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harts/colors1.xml" ContentType="application/vnd.ms-office.chartcolorstyle+xml"/>
  <Override PartName="/word/charts/style1.xml" ContentType="application/vnd.ms-office.chart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C86A7DE" w14:textId="5FAD3C3C" w:rsidR="00996DFB" w:rsidRDefault="00996DFB" w:rsidP="00996DFB">
      <w:pPr>
        <w:spacing w:after="0"/>
        <w:ind w:firstLine="709"/>
        <w:jc w:val="center"/>
      </w:pPr>
      <w:bookmarkStart w:id="0" w:name="_Hlk198815702"/>
      <w:bookmarkStart w:id="1" w:name="_Hlk198714905"/>
      <w:bookmarkStart w:id="2" w:name="_GoBack"/>
      <w:bookmarkEnd w:id="0"/>
      <w:bookmarkEnd w:id="2"/>
      <w:r w:rsidRPr="00866058">
        <w:t>Восточно-Казахстанский</w:t>
      </w:r>
      <w:r w:rsidR="00DA25BC">
        <w:t xml:space="preserve"> </w:t>
      </w:r>
      <w:r w:rsidRPr="00866058">
        <w:t>технический</w:t>
      </w:r>
      <w:r w:rsidR="00DA25BC">
        <w:t xml:space="preserve"> </w:t>
      </w:r>
      <w:r w:rsidRPr="00866058">
        <w:t>университет</w:t>
      </w:r>
    </w:p>
    <w:p w14:paraId="34E2DA6C" w14:textId="6978326E" w:rsidR="00996DFB" w:rsidRDefault="00996DFB" w:rsidP="00996DFB">
      <w:pPr>
        <w:spacing w:after="0"/>
        <w:ind w:firstLine="709"/>
        <w:jc w:val="center"/>
      </w:pPr>
      <w:r w:rsidRPr="00866058">
        <w:t>им</w:t>
      </w:r>
      <w:r>
        <w:t>ени</w:t>
      </w:r>
      <w:r w:rsidR="00DA25BC">
        <w:t xml:space="preserve"> </w:t>
      </w:r>
      <w:r w:rsidRPr="00866058">
        <w:t>Д.</w:t>
      </w:r>
      <w:r w:rsidR="00DA25BC">
        <w:t xml:space="preserve"> </w:t>
      </w:r>
      <w:r w:rsidRPr="00866058">
        <w:t>Серикбаева</w:t>
      </w:r>
    </w:p>
    <w:p w14:paraId="7DE234DA" w14:textId="77777777" w:rsidR="00996DFB" w:rsidRDefault="00996DFB" w:rsidP="00996DFB">
      <w:pPr>
        <w:spacing w:after="0"/>
        <w:ind w:firstLine="709"/>
        <w:jc w:val="both"/>
      </w:pPr>
    </w:p>
    <w:p w14:paraId="6A12844E" w14:textId="77777777" w:rsidR="00996DFB" w:rsidRDefault="00996DFB" w:rsidP="00996DFB">
      <w:pPr>
        <w:spacing w:after="0"/>
        <w:ind w:firstLine="709"/>
        <w:jc w:val="both"/>
      </w:pPr>
    </w:p>
    <w:p w14:paraId="636AA0F1" w14:textId="77777777" w:rsidR="00996DFB" w:rsidRDefault="00996DFB" w:rsidP="00996DFB">
      <w:pPr>
        <w:spacing w:after="0"/>
        <w:ind w:firstLine="709"/>
        <w:jc w:val="both"/>
      </w:pPr>
    </w:p>
    <w:p w14:paraId="0CAD1A04" w14:textId="65181600" w:rsidR="00996DFB" w:rsidRDefault="00996DFB" w:rsidP="00996DFB">
      <w:pPr>
        <w:spacing w:after="0"/>
        <w:jc w:val="both"/>
      </w:pPr>
      <w:r>
        <w:t>УДК</w:t>
      </w:r>
      <w:r w:rsidR="00DA25BC">
        <w:t xml:space="preserve"> </w:t>
      </w:r>
      <w:r>
        <w:t>669.</w:t>
      </w:r>
      <w:r w:rsidR="00DA25BC">
        <w:t xml:space="preserve"> </w:t>
      </w:r>
      <w:r w:rsidRPr="00F913C2">
        <w:t>666.7-1</w:t>
      </w:r>
      <w:r w:rsidR="00DA25BC">
        <w:t xml:space="preserve"> </w:t>
      </w:r>
      <w:r>
        <w:t>На</w:t>
      </w:r>
      <w:r w:rsidR="00DA25BC">
        <w:t xml:space="preserve"> </w:t>
      </w:r>
      <w:r>
        <w:t>правах</w:t>
      </w:r>
      <w:r w:rsidR="00DA25BC">
        <w:t xml:space="preserve"> </w:t>
      </w:r>
      <w:r>
        <w:t>рукописи</w:t>
      </w:r>
    </w:p>
    <w:p w14:paraId="67CBC479" w14:textId="06C46F7A" w:rsidR="00996DFB" w:rsidRDefault="00996DFB" w:rsidP="00996DFB">
      <w:pPr>
        <w:spacing w:after="0"/>
        <w:jc w:val="both"/>
      </w:pPr>
    </w:p>
    <w:p w14:paraId="0F3D3891" w14:textId="77777777" w:rsidR="00996DFB" w:rsidRDefault="00996DFB" w:rsidP="00996DFB">
      <w:pPr>
        <w:spacing w:after="0"/>
        <w:jc w:val="both"/>
      </w:pPr>
    </w:p>
    <w:p w14:paraId="3AAFC7A7" w14:textId="77777777" w:rsidR="00996DFB" w:rsidRDefault="00996DFB" w:rsidP="00996DFB">
      <w:pPr>
        <w:spacing w:after="0"/>
        <w:jc w:val="both"/>
      </w:pPr>
    </w:p>
    <w:p w14:paraId="048B1542" w14:textId="77777777" w:rsidR="00996DFB" w:rsidRDefault="00996DFB" w:rsidP="00996DFB">
      <w:pPr>
        <w:spacing w:after="0"/>
        <w:jc w:val="both"/>
      </w:pPr>
    </w:p>
    <w:p w14:paraId="66BB324E" w14:textId="77777777" w:rsidR="00996DFB" w:rsidRDefault="00996DFB" w:rsidP="00996DFB">
      <w:pPr>
        <w:spacing w:after="0"/>
        <w:jc w:val="both"/>
      </w:pPr>
    </w:p>
    <w:p w14:paraId="3685D66B" w14:textId="64BCD020" w:rsidR="00996DFB" w:rsidRPr="00F913C2" w:rsidRDefault="00996DFB" w:rsidP="00996DFB">
      <w:pPr>
        <w:spacing w:after="0"/>
        <w:jc w:val="center"/>
        <w:rPr>
          <w:b/>
          <w:bCs/>
        </w:rPr>
      </w:pPr>
      <w:r w:rsidRPr="00F913C2">
        <w:rPr>
          <w:b/>
          <w:bCs/>
        </w:rPr>
        <w:t>УТЕГЕНОВА</w:t>
      </w:r>
      <w:r w:rsidR="00DA25BC">
        <w:rPr>
          <w:b/>
          <w:bCs/>
        </w:rPr>
        <w:t xml:space="preserve"> </w:t>
      </w:r>
      <w:r w:rsidRPr="00F913C2">
        <w:rPr>
          <w:b/>
          <w:bCs/>
        </w:rPr>
        <w:t>МЕРУЕРТ</w:t>
      </w:r>
      <w:r w:rsidR="00DA25BC">
        <w:rPr>
          <w:b/>
          <w:bCs/>
        </w:rPr>
        <w:t xml:space="preserve"> </w:t>
      </w:r>
      <w:r w:rsidRPr="00F913C2">
        <w:rPr>
          <w:b/>
          <w:bCs/>
        </w:rPr>
        <w:t>ЕРКИНОВНА</w:t>
      </w:r>
    </w:p>
    <w:p w14:paraId="477F98EB" w14:textId="77777777" w:rsidR="00996DFB" w:rsidRPr="00F913C2" w:rsidRDefault="00996DFB" w:rsidP="00996DFB">
      <w:pPr>
        <w:spacing w:after="0"/>
        <w:jc w:val="center"/>
        <w:rPr>
          <w:b/>
          <w:bCs/>
        </w:rPr>
      </w:pPr>
    </w:p>
    <w:p w14:paraId="5BDF1524" w14:textId="6682ABAA" w:rsidR="00996DFB" w:rsidRDefault="007E38DA" w:rsidP="00996DFB">
      <w:pPr>
        <w:spacing w:after="0"/>
        <w:jc w:val="center"/>
        <w:rPr>
          <w:b/>
          <w:bCs/>
        </w:rPr>
      </w:pPr>
      <w:bookmarkStart w:id="3" w:name="_Hlk200567850"/>
      <w:r w:rsidRPr="007E38DA">
        <w:rPr>
          <w:b/>
          <w:bCs/>
        </w:rPr>
        <w:t>Переработка</w:t>
      </w:r>
      <w:r w:rsidR="00DA25BC">
        <w:rPr>
          <w:b/>
          <w:bCs/>
        </w:rPr>
        <w:t xml:space="preserve"> </w:t>
      </w:r>
      <w:r w:rsidRPr="007E38DA">
        <w:rPr>
          <w:b/>
          <w:bCs/>
        </w:rPr>
        <w:t>металлургических</w:t>
      </w:r>
      <w:r w:rsidR="00DA25BC">
        <w:rPr>
          <w:b/>
          <w:bCs/>
        </w:rPr>
        <w:t xml:space="preserve"> </w:t>
      </w:r>
      <w:r w:rsidRPr="007E38DA">
        <w:rPr>
          <w:b/>
          <w:bCs/>
        </w:rPr>
        <w:t>шлаков</w:t>
      </w:r>
      <w:r w:rsidR="00DA25BC">
        <w:rPr>
          <w:b/>
          <w:bCs/>
        </w:rPr>
        <w:t xml:space="preserve"> </w:t>
      </w:r>
      <w:r w:rsidRPr="007E38DA">
        <w:rPr>
          <w:b/>
          <w:bCs/>
        </w:rPr>
        <w:t>свинцового</w:t>
      </w:r>
      <w:r w:rsidR="00DA25BC">
        <w:rPr>
          <w:b/>
          <w:bCs/>
        </w:rPr>
        <w:t xml:space="preserve"> </w:t>
      </w:r>
      <w:r w:rsidRPr="007E38DA">
        <w:rPr>
          <w:b/>
          <w:bCs/>
        </w:rPr>
        <w:t>и</w:t>
      </w:r>
      <w:r w:rsidR="00DA25BC">
        <w:rPr>
          <w:b/>
          <w:bCs/>
        </w:rPr>
        <w:t xml:space="preserve"> </w:t>
      </w:r>
      <w:r w:rsidRPr="007E38DA">
        <w:rPr>
          <w:b/>
          <w:bCs/>
        </w:rPr>
        <w:t>медного</w:t>
      </w:r>
      <w:r w:rsidR="00DA25BC">
        <w:rPr>
          <w:b/>
          <w:bCs/>
        </w:rPr>
        <w:t xml:space="preserve"> </w:t>
      </w:r>
      <w:r w:rsidRPr="007E38DA">
        <w:rPr>
          <w:b/>
          <w:bCs/>
        </w:rPr>
        <w:t>производств</w:t>
      </w:r>
      <w:r w:rsidR="00DA25BC">
        <w:rPr>
          <w:b/>
          <w:bCs/>
        </w:rPr>
        <w:t xml:space="preserve"> </w:t>
      </w:r>
      <w:r w:rsidRPr="007E38DA">
        <w:rPr>
          <w:b/>
          <w:bCs/>
        </w:rPr>
        <w:t>в</w:t>
      </w:r>
      <w:r w:rsidR="00DA25BC">
        <w:rPr>
          <w:b/>
          <w:bCs/>
        </w:rPr>
        <w:t xml:space="preserve"> </w:t>
      </w:r>
      <w:r w:rsidRPr="007E38DA">
        <w:rPr>
          <w:b/>
          <w:bCs/>
        </w:rPr>
        <w:t>условиях</w:t>
      </w:r>
      <w:r w:rsidR="00DA25BC">
        <w:rPr>
          <w:b/>
          <w:bCs/>
        </w:rPr>
        <w:t xml:space="preserve"> </w:t>
      </w:r>
      <w:r w:rsidRPr="007E38DA">
        <w:rPr>
          <w:b/>
          <w:bCs/>
        </w:rPr>
        <w:t>перехода</w:t>
      </w:r>
      <w:r w:rsidR="00DA25BC">
        <w:rPr>
          <w:b/>
          <w:bCs/>
        </w:rPr>
        <w:t xml:space="preserve"> </w:t>
      </w:r>
      <w:r w:rsidRPr="007E38DA">
        <w:rPr>
          <w:b/>
          <w:bCs/>
        </w:rPr>
        <w:t>к</w:t>
      </w:r>
      <w:r w:rsidR="00DA25BC">
        <w:rPr>
          <w:b/>
          <w:bCs/>
        </w:rPr>
        <w:t xml:space="preserve"> </w:t>
      </w:r>
      <w:r w:rsidRPr="007E38DA">
        <w:rPr>
          <w:b/>
          <w:bCs/>
        </w:rPr>
        <w:t>устойчивому</w:t>
      </w:r>
      <w:r w:rsidR="00DA25BC">
        <w:rPr>
          <w:b/>
          <w:bCs/>
        </w:rPr>
        <w:t xml:space="preserve"> </w:t>
      </w:r>
      <w:r w:rsidRPr="007E38DA">
        <w:rPr>
          <w:b/>
          <w:bCs/>
        </w:rPr>
        <w:t>развитию</w:t>
      </w:r>
      <w:r w:rsidR="00DA25BC">
        <w:rPr>
          <w:b/>
          <w:bCs/>
        </w:rPr>
        <w:t xml:space="preserve"> </w:t>
      </w:r>
      <w:r w:rsidRPr="007E38DA">
        <w:rPr>
          <w:b/>
          <w:bCs/>
        </w:rPr>
        <w:t>металлургической</w:t>
      </w:r>
      <w:r w:rsidR="00DA25BC">
        <w:rPr>
          <w:b/>
          <w:bCs/>
        </w:rPr>
        <w:t xml:space="preserve"> </w:t>
      </w:r>
      <w:r w:rsidRPr="007E38DA">
        <w:rPr>
          <w:b/>
          <w:bCs/>
        </w:rPr>
        <w:t>отрасли</w:t>
      </w:r>
    </w:p>
    <w:bookmarkEnd w:id="3"/>
    <w:p w14:paraId="160E52DD" w14:textId="77777777" w:rsidR="007E38DA" w:rsidRPr="00DE336D" w:rsidRDefault="007E38DA" w:rsidP="00996DFB">
      <w:pPr>
        <w:spacing w:after="0"/>
        <w:jc w:val="center"/>
        <w:rPr>
          <w:b/>
          <w:bCs/>
        </w:rPr>
      </w:pPr>
    </w:p>
    <w:p w14:paraId="183AFA12" w14:textId="72F21DDC" w:rsidR="00996DFB" w:rsidRDefault="00996DFB" w:rsidP="00996DFB">
      <w:pPr>
        <w:spacing w:after="0"/>
        <w:jc w:val="center"/>
      </w:pPr>
      <w:r w:rsidRPr="00866058">
        <w:t>8D0720</w:t>
      </w:r>
      <w:r w:rsidR="0080353C">
        <w:t>2</w:t>
      </w:r>
      <w:r w:rsidR="00DA25BC">
        <w:t xml:space="preserve"> </w:t>
      </w:r>
      <w:r w:rsidRPr="00866058">
        <w:t>–</w:t>
      </w:r>
      <w:r w:rsidR="00DA25BC">
        <w:t xml:space="preserve"> </w:t>
      </w:r>
      <w:r w:rsidRPr="00866058">
        <w:t>«Металлургия»</w:t>
      </w:r>
    </w:p>
    <w:p w14:paraId="29983EE9" w14:textId="77777777" w:rsidR="00996DFB" w:rsidRPr="00270EA5" w:rsidRDefault="00996DFB" w:rsidP="00996DFB">
      <w:pPr>
        <w:spacing w:after="0"/>
        <w:jc w:val="center"/>
      </w:pPr>
    </w:p>
    <w:p w14:paraId="50B2373A" w14:textId="77777777" w:rsidR="00996DFB" w:rsidRPr="00270EA5" w:rsidRDefault="00996DFB" w:rsidP="00996DFB">
      <w:pPr>
        <w:spacing w:after="0"/>
        <w:jc w:val="center"/>
      </w:pPr>
    </w:p>
    <w:p w14:paraId="5FFD89F4" w14:textId="747DEC6E" w:rsidR="00996DFB" w:rsidRPr="00866058" w:rsidRDefault="00996DFB" w:rsidP="00996DFB">
      <w:pPr>
        <w:spacing w:after="0"/>
        <w:jc w:val="center"/>
      </w:pPr>
      <w:r>
        <w:t>Диссертация</w:t>
      </w:r>
      <w:r w:rsidR="00DA25BC">
        <w:t xml:space="preserve"> </w:t>
      </w:r>
      <w:r>
        <w:t>на</w:t>
      </w:r>
      <w:r w:rsidR="00DA25BC">
        <w:t xml:space="preserve"> </w:t>
      </w:r>
      <w:r>
        <w:t>соискание</w:t>
      </w:r>
      <w:r w:rsidR="00DA25BC">
        <w:t xml:space="preserve"> </w:t>
      </w:r>
      <w:r>
        <w:t>степени</w:t>
      </w:r>
      <w:r w:rsidR="00DA25BC">
        <w:t xml:space="preserve"> </w:t>
      </w:r>
    </w:p>
    <w:p w14:paraId="1CA24656" w14:textId="21445255" w:rsidR="00996DFB" w:rsidRPr="00270EA5" w:rsidRDefault="00996DFB" w:rsidP="00996DFB">
      <w:pPr>
        <w:spacing w:after="0"/>
        <w:jc w:val="center"/>
      </w:pPr>
      <w:r>
        <w:t>доктора</w:t>
      </w:r>
      <w:r w:rsidR="00DA25BC">
        <w:t xml:space="preserve"> </w:t>
      </w:r>
      <w:r>
        <w:t>философии</w:t>
      </w:r>
      <w:r w:rsidR="00DA25BC">
        <w:t xml:space="preserve"> </w:t>
      </w:r>
      <w:r>
        <w:t>(</w:t>
      </w:r>
      <w:r>
        <w:rPr>
          <w:lang w:val="en-US"/>
        </w:rPr>
        <w:t>PhD</w:t>
      </w:r>
      <w:r>
        <w:t>)</w:t>
      </w:r>
    </w:p>
    <w:p w14:paraId="18710BEA" w14:textId="77777777" w:rsidR="00996DFB" w:rsidRDefault="00996DFB" w:rsidP="00996DFB">
      <w:pPr>
        <w:spacing w:after="0"/>
        <w:jc w:val="center"/>
      </w:pPr>
    </w:p>
    <w:p w14:paraId="43E2CC1A" w14:textId="77777777" w:rsidR="00996DFB" w:rsidRPr="00866058" w:rsidRDefault="00996DFB" w:rsidP="00996DFB">
      <w:pPr>
        <w:spacing w:after="0"/>
        <w:jc w:val="center"/>
      </w:pPr>
    </w:p>
    <w:p w14:paraId="6EBCCED8" w14:textId="0E9F479F" w:rsidR="00996DFB" w:rsidRDefault="00996DFB" w:rsidP="00996DFB">
      <w:pPr>
        <w:spacing w:after="0"/>
        <w:jc w:val="right"/>
      </w:pPr>
      <w:r>
        <w:t>Научные</w:t>
      </w:r>
      <w:r w:rsidR="00DA25BC">
        <w:t xml:space="preserve"> </w:t>
      </w:r>
      <w:r>
        <w:t>консультанты:</w:t>
      </w:r>
      <w:r w:rsidR="00DA25BC">
        <w:t xml:space="preserve"> </w:t>
      </w:r>
    </w:p>
    <w:p w14:paraId="5C5826A8" w14:textId="53C8DAB3" w:rsidR="00996DFB" w:rsidRDefault="00996DFB" w:rsidP="00996DFB">
      <w:pPr>
        <w:spacing w:after="0"/>
        <w:jc w:val="right"/>
      </w:pPr>
      <w:r>
        <w:t>кандидат</w:t>
      </w:r>
      <w:r w:rsidR="00DA25BC">
        <w:t xml:space="preserve"> </w:t>
      </w:r>
      <w:r w:rsidRPr="00866058">
        <w:t>х</w:t>
      </w:r>
      <w:r>
        <w:t>имических</w:t>
      </w:r>
      <w:r w:rsidR="00DA25BC">
        <w:t xml:space="preserve"> </w:t>
      </w:r>
      <w:r w:rsidRPr="00866058">
        <w:t>н</w:t>
      </w:r>
      <w:r>
        <w:t>аук</w:t>
      </w:r>
      <w:r w:rsidRPr="00866058">
        <w:t>,</w:t>
      </w:r>
      <w:r w:rsidR="00DA25BC">
        <w:t xml:space="preserve"> </w:t>
      </w:r>
    </w:p>
    <w:p w14:paraId="3CCFF457" w14:textId="146B74D3" w:rsidR="00996DFB" w:rsidRDefault="00996DFB" w:rsidP="00996DFB">
      <w:pPr>
        <w:spacing w:after="0"/>
        <w:jc w:val="right"/>
      </w:pPr>
      <w:r w:rsidRPr="00866058">
        <w:t>ассоциированный</w:t>
      </w:r>
      <w:r w:rsidR="00DA25BC">
        <w:t xml:space="preserve"> </w:t>
      </w:r>
      <w:r w:rsidRPr="00866058">
        <w:t>профессор</w:t>
      </w:r>
    </w:p>
    <w:p w14:paraId="10DD8A5F" w14:textId="75F531B2" w:rsidR="00996DFB" w:rsidRDefault="00996DFB" w:rsidP="00996DFB">
      <w:pPr>
        <w:spacing w:after="0"/>
        <w:jc w:val="right"/>
      </w:pPr>
      <w:r w:rsidRPr="00866058">
        <w:t>М.А.</w:t>
      </w:r>
      <w:r w:rsidR="00DA25BC">
        <w:t xml:space="preserve"> </w:t>
      </w:r>
      <w:r w:rsidRPr="00866058">
        <w:t>Саденова</w:t>
      </w:r>
    </w:p>
    <w:p w14:paraId="1E120D0B" w14:textId="77777777" w:rsidR="00996DFB" w:rsidRDefault="00996DFB" w:rsidP="00996DFB">
      <w:pPr>
        <w:spacing w:after="0"/>
        <w:jc w:val="right"/>
      </w:pPr>
      <w:r>
        <w:rPr>
          <w:noProof/>
          <w:lang w:eastAsia="ru-RU"/>
        </w:rPr>
        <mc:AlternateContent>
          <mc:Choice Requires="wps">
            <w:drawing>
              <wp:anchor distT="0" distB="0" distL="114300" distR="114300" simplePos="0" relativeHeight="251664384" behindDoc="0" locked="0" layoutInCell="1" allowOverlap="1" wp14:anchorId="00CC3072" wp14:editId="346B3AFD">
                <wp:simplePos x="0" y="0"/>
                <wp:positionH relativeFrom="column">
                  <wp:posOffset>4742694</wp:posOffset>
                </wp:positionH>
                <wp:positionV relativeFrom="paragraph">
                  <wp:posOffset>168347</wp:posOffset>
                </wp:positionV>
                <wp:extent cx="1457649" cy="741872"/>
                <wp:effectExtent l="0" t="0" r="28575" b="20320"/>
                <wp:wrapNone/>
                <wp:docPr id="203964366" name="Прямоугольник 1"/>
                <wp:cNvGraphicFramePr/>
                <a:graphic xmlns:a="http://schemas.openxmlformats.org/drawingml/2006/main">
                  <a:graphicData uri="http://schemas.microsoft.com/office/word/2010/wordprocessingShape">
                    <wps:wsp>
                      <wps:cNvSpPr/>
                      <wps:spPr>
                        <a:xfrm>
                          <a:off x="0" y="0"/>
                          <a:ext cx="1457649" cy="741872"/>
                        </a:xfrm>
                        <a:prstGeom prst="rect">
                          <a:avLst/>
                        </a:prstGeom>
                        <a:no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F9C6B4" id="Прямоугольник 1" o:spid="_x0000_s1026" style="position:absolute;margin-left:373.45pt;margin-top:13.25pt;width:114.8pt;height:58.4pt;z-index:251664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" filled="f" strokecolor="black [3213]" strokeweight="1pt"/>
            </w:pict>
          </mc:Fallback>
        </mc:AlternateContent>
      </w:r>
    </w:p>
    <w:p w14:paraId="358B311E" w14:textId="09D6792E" w:rsidR="00996DFB" w:rsidRDefault="002B5079" w:rsidP="00996DFB">
      <w:pPr>
        <w:spacing w:after="0"/>
        <w:jc w:val="right"/>
      </w:pPr>
      <w:r>
        <w:rPr>
          <w:lang w:val="en-US"/>
        </w:rPr>
        <w:t>DSc</w:t>
      </w:r>
      <w:r w:rsidR="00996DFB" w:rsidRPr="00866058">
        <w:t>,</w:t>
      </w:r>
      <w:r w:rsidR="00DA25BC">
        <w:t xml:space="preserve"> </w:t>
      </w:r>
      <w:r w:rsidR="00996DFB" w:rsidRPr="00866058">
        <w:t>профессор</w:t>
      </w:r>
    </w:p>
    <w:p w14:paraId="37E828BC" w14:textId="329E8F0C" w:rsidR="00996DFB" w:rsidRDefault="00996DFB" w:rsidP="00996DFB">
      <w:pPr>
        <w:spacing w:after="0"/>
        <w:jc w:val="right"/>
      </w:pPr>
      <w:r w:rsidRPr="00866058">
        <w:t>И.Я.</w:t>
      </w:r>
      <w:r w:rsidR="00DA25BC">
        <w:t xml:space="preserve"> </w:t>
      </w:r>
      <w:r w:rsidRPr="00866058">
        <w:t>Клемеш</w:t>
      </w:r>
    </w:p>
    <w:p w14:paraId="606F9028" w14:textId="77777777" w:rsidR="00996DFB" w:rsidRDefault="00996DFB" w:rsidP="00996DFB">
      <w:pPr>
        <w:spacing w:after="0"/>
        <w:jc w:val="right"/>
      </w:pPr>
      <w:r>
        <w:t>(Чехия)</w:t>
      </w:r>
    </w:p>
    <w:p w14:paraId="32FA42E5" w14:textId="77777777" w:rsidR="00996DFB" w:rsidRDefault="00996DFB" w:rsidP="00996DFB">
      <w:pPr>
        <w:spacing w:after="0"/>
        <w:jc w:val="right"/>
      </w:pPr>
    </w:p>
    <w:p w14:paraId="45E52867" w14:textId="77777777" w:rsidR="00996DFB" w:rsidRDefault="00996DFB" w:rsidP="00996DFB">
      <w:pPr>
        <w:spacing w:after="0"/>
        <w:jc w:val="right"/>
      </w:pPr>
    </w:p>
    <w:p w14:paraId="19A39160" w14:textId="1BE82205" w:rsidR="00171C29" w:rsidRPr="00171C29" w:rsidRDefault="00171C29" w:rsidP="00171C29">
      <w:pPr>
        <w:spacing w:after="0"/>
        <w:jc w:val="right"/>
      </w:pPr>
      <w:r w:rsidRPr="00171C29">
        <w:t>PhD,</w:t>
      </w:r>
      <w:r w:rsidR="00DA25BC">
        <w:t xml:space="preserve"> </w:t>
      </w:r>
      <w:r w:rsidRPr="00171C29">
        <w:t>профессор</w:t>
      </w:r>
    </w:p>
    <w:p w14:paraId="330CDB1B" w14:textId="187D4FFF" w:rsidR="00171C29" w:rsidRPr="00171C29" w:rsidRDefault="00171C29" w:rsidP="00171C29">
      <w:pPr>
        <w:spacing w:after="0"/>
        <w:jc w:val="right"/>
      </w:pPr>
      <w:r w:rsidRPr="00171C29">
        <w:t>П</w:t>
      </w:r>
      <w:r>
        <w:t>.</w:t>
      </w:r>
      <w:r w:rsidRPr="00171C29">
        <w:t>С</w:t>
      </w:r>
      <w:r>
        <w:t>.</w:t>
      </w:r>
      <w:r w:rsidR="00DA25BC">
        <w:t xml:space="preserve"> </w:t>
      </w:r>
      <w:r w:rsidRPr="00171C29">
        <w:t>Варбанов</w:t>
      </w:r>
    </w:p>
    <w:p w14:paraId="034BCFC3" w14:textId="3AABCB94" w:rsidR="00996DFB" w:rsidRDefault="00DA25BC" w:rsidP="00171C29">
      <w:pPr>
        <w:spacing w:after="0"/>
        <w:jc w:val="right"/>
      </w:pPr>
      <w:r>
        <w:t xml:space="preserve"> </w:t>
      </w:r>
      <w:r w:rsidR="00171C29" w:rsidRPr="00171C29">
        <w:t>(Венгрия)</w:t>
      </w:r>
    </w:p>
    <w:p w14:paraId="0E6E253D" w14:textId="77777777" w:rsidR="00996DFB" w:rsidRDefault="00996DFB" w:rsidP="00996DFB">
      <w:pPr>
        <w:spacing w:after="0"/>
        <w:jc w:val="right"/>
      </w:pPr>
    </w:p>
    <w:p w14:paraId="32974DE2" w14:textId="77777777" w:rsidR="00996DFB" w:rsidRDefault="00996DFB" w:rsidP="00996DFB">
      <w:pPr>
        <w:spacing w:after="0"/>
        <w:jc w:val="right"/>
      </w:pPr>
    </w:p>
    <w:p w14:paraId="7193B4D6" w14:textId="77777777" w:rsidR="00996DFB" w:rsidRDefault="00996DFB" w:rsidP="00996DFB">
      <w:pPr>
        <w:spacing w:after="0"/>
        <w:jc w:val="right"/>
      </w:pPr>
    </w:p>
    <w:p w14:paraId="4A8D587F" w14:textId="77777777" w:rsidR="00996DFB" w:rsidRDefault="00996DFB" w:rsidP="00996DFB">
      <w:pPr>
        <w:spacing w:after="0"/>
        <w:jc w:val="right"/>
      </w:pPr>
    </w:p>
    <w:p w14:paraId="2B88E990" w14:textId="77777777" w:rsidR="00996DFB" w:rsidRPr="00DE336D" w:rsidRDefault="00996DFB" w:rsidP="00996DFB">
      <w:pPr>
        <w:spacing w:after="0"/>
        <w:jc w:val="right"/>
      </w:pPr>
    </w:p>
    <w:p w14:paraId="29F14D6C" w14:textId="77777777" w:rsidR="00996DFB" w:rsidRPr="00DE336D" w:rsidRDefault="00996DFB" w:rsidP="00996DFB">
      <w:pPr>
        <w:spacing w:after="0"/>
        <w:jc w:val="right"/>
      </w:pPr>
    </w:p>
    <w:p w14:paraId="2933F7A9" w14:textId="02A67122" w:rsidR="00996DFB" w:rsidRDefault="00996DFB" w:rsidP="00996DFB">
      <w:pPr>
        <w:spacing w:after="0"/>
        <w:jc w:val="center"/>
      </w:pPr>
      <w:r>
        <w:t>Республика</w:t>
      </w:r>
      <w:r w:rsidR="00DA25BC">
        <w:t xml:space="preserve"> </w:t>
      </w:r>
      <w:r>
        <w:t>Казахстан</w:t>
      </w:r>
    </w:p>
    <w:p w14:paraId="49B0D68D" w14:textId="5B230034" w:rsidR="00996DFB" w:rsidRDefault="00996DFB" w:rsidP="00996DFB">
      <w:pPr>
        <w:spacing w:after="0"/>
        <w:jc w:val="center"/>
      </w:pPr>
      <w:r>
        <w:t>Усть-Каменогорск,</w:t>
      </w:r>
      <w:r w:rsidR="00DA25BC">
        <w:t xml:space="preserve"> </w:t>
      </w:r>
      <w:r>
        <w:t>2025</w:t>
      </w:r>
    </w:p>
    <w:p w14:paraId="2023B5FE" w14:textId="77777777" w:rsidR="00996DFB" w:rsidRDefault="00996DFB" w:rsidP="00996DFB">
      <w:pPr>
        <w:spacing w:after="0"/>
        <w:jc w:val="center"/>
        <w:rPr>
          <w:b/>
          <w:bCs/>
        </w:rPr>
        <w:sectPr w:rsidR="00996DFB" w:rsidSect="00996DFB">
          <w:footerReference w:type="default" r:id="rId9"/>
          <w:pgSz w:w="11906" w:h="16838"/>
          <w:pgMar w:top="1134" w:right="567" w:bottom="1134" w:left="1701" w:header="709" w:footer="709" w:gutter="0"/>
          <w:pgNumType w:start="1"/>
          <w:cols w:space="708"/>
          <w:docGrid w:linePitch="360"/>
        </w:sectPr>
      </w:pPr>
    </w:p>
    <w:p w14:paraId="24F7EB23" w14:textId="77777777" w:rsidR="00A45622" w:rsidRPr="009F3F7A" w:rsidRDefault="00A45622" w:rsidP="00A45622">
      <w:pPr>
        <w:spacing w:after="0"/>
        <w:jc w:val="center"/>
        <w:rPr>
          <w:b/>
          <w:bCs/>
        </w:rPr>
      </w:pPr>
      <w:bookmarkStart w:id="4" w:name="_Hlk198901571"/>
      <w:r w:rsidRPr="009F3F7A">
        <w:rPr>
          <w:b/>
          <w:bCs/>
        </w:rPr>
        <w:lastRenderedPageBreak/>
        <w:t>СОДЕРЖАНИЕ</w:t>
      </w:r>
    </w:p>
    <w:p w14:paraId="560463B2" w14:textId="77777777" w:rsidR="00A45622" w:rsidRPr="006E269E" w:rsidRDefault="00A45622" w:rsidP="00A45622">
      <w:pPr>
        <w:spacing w:after="0"/>
        <w:jc w:val="center"/>
        <w:rPr>
          <w:lang w:val="en-US"/>
        </w:rPr>
      </w:pPr>
    </w:p>
    <w:bookmarkEnd w:id="4"/>
    <w:tbl>
      <w:tblPr>
        <w:tblStyle w:val="ac"/>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6"/>
        <w:gridCol w:w="7886"/>
        <w:gridCol w:w="682"/>
      </w:tblGrid>
      <w:tr w:rsidR="00A45622" w14:paraId="52552675" w14:textId="77777777" w:rsidTr="00DA25BC">
        <w:tc>
          <w:tcPr>
            <w:tcW w:w="776" w:type="dxa"/>
          </w:tcPr>
          <w:p w14:paraId="01719689" w14:textId="77777777" w:rsidR="00A45622" w:rsidRDefault="00A45622" w:rsidP="00DA25BC">
            <w:pPr>
              <w:jc w:val="center"/>
            </w:pPr>
          </w:p>
        </w:tc>
        <w:tc>
          <w:tcPr>
            <w:tcW w:w="7886" w:type="dxa"/>
          </w:tcPr>
          <w:p w14:paraId="7DA8A456" w14:textId="493FD589" w:rsidR="00A45622" w:rsidRPr="0031058D" w:rsidRDefault="00A45622" w:rsidP="00DA25BC">
            <w:pPr>
              <w:jc w:val="both"/>
              <w:rPr>
                <w:b/>
                <w:bCs/>
              </w:rPr>
            </w:pPr>
            <w:r w:rsidRPr="009F3F7A">
              <w:rPr>
                <w:b/>
                <w:bCs/>
              </w:rPr>
              <w:t>НОРМАТИВНЫЕ</w:t>
            </w:r>
            <w:r w:rsidR="00DA25BC">
              <w:rPr>
                <w:b/>
                <w:bCs/>
              </w:rPr>
              <w:t xml:space="preserve"> </w:t>
            </w:r>
            <w:r w:rsidRPr="009F3F7A">
              <w:rPr>
                <w:b/>
                <w:bCs/>
              </w:rPr>
              <w:t>ССЫЛКИ</w:t>
            </w:r>
          </w:p>
        </w:tc>
        <w:tc>
          <w:tcPr>
            <w:tcW w:w="682" w:type="dxa"/>
          </w:tcPr>
          <w:p w14:paraId="49B57BA4" w14:textId="77777777" w:rsidR="00A45622" w:rsidRDefault="00A45622" w:rsidP="00DA25BC">
            <w:pPr>
              <w:jc w:val="center"/>
            </w:pPr>
            <w:r>
              <w:t>4</w:t>
            </w:r>
          </w:p>
        </w:tc>
      </w:tr>
      <w:tr w:rsidR="00A45622" w14:paraId="59504A7F" w14:textId="77777777" w:rsidTr="00DA25BC">
        <w:tc>
          <w:tcPr>
            <w:tcW w:w="776" w:type="dxa"/>
          </w:tcPr>
          <w:p w14:paraId="27B13537" w14:textId="77777777" w:rsidR="00A45622" w:rsidRDefault="00A45622" w:rsidP="00DA25BC">
            <w:pPr>
              <w:jc w:val="center"/>
            </w:pPr>
          </w:p>
        </w:tc>
        <w:tc>
          <w:tcPr>
            <w:tcW w:w="7886" w:type="dxa"/>
          </w:tcPr>
          <w:p w14:paraId="5453493C" w14:textId="77777777" w:rsidR="00A45622" w:rsidRPr="0031058D" w:rsidRDefault="00A45622" w:rsidP="00DA25BC">
            <w:pPr>
              <w:jc w:val="both"/>
              <w:rPr>
                <w:b/>
                <w:bCs/>
              </w:rPr>
            </w:pPr>
            <w:r w:rsidRPr="009F3F7A">
              <w:rPr>
                <w:b/>
                <w:bCs/>
              </w:rPr>
              <w:t>ОПРЕДЕЛЕНИЯ</w:t>
            </w:r>
          </w:p>
        </w:tc>
        <w:tc>
          <w:tcPr>
            <w:tcW w:w="682" w:type="dxa"/>
          </w:tcPr>
          <w:p w14:paraId="1A2D5CDD" w14:textId="77777777" w:rsidR="00A45622" w:rsidRDefault="00A45622" w:rsidP="00DA25BC">
            <w:pPr>
              <w:jc w:val="center"/>
            </w:pPr>
            <w:r>
              <w:t>5</w:t>
            </w:r>
          </w:p>
        </w:tc>
      </w:tr>
      <w:tr w:rsidR="00A45622" w14:paraId="1C621480" w14:textId="77777777" w:rsidTr="00DA25BC">
        <w:tc>
          <w:tcPr>
            <w:tcW w:w="776" w:type="dxa"/>
          </w:tcPr>
          <w:p w14:paraId="7846DD86" w14:textId="77777777" w:rsidR="00A45622" w:rsidRDefault="00A45622" w:rsidP="00DA25BC">
            <w:pPr>
              <w:jc w:val="center"/>
            </w:pPr>
          </w:p>
        </w:tc>
        <w:tc>
          <w:tcPr>
            <w:tcW w:w="7886" w:type="dxa"/>
          </w:tcPr>
          <w:p w14:paraId="51AD5364" w14:textId="7CCEFA99" w:rsidR="00A45622" w:rsidRPr="0031058D" w:rsidRDefault="00A45622" w:rsidP="00DA25BC">
            <w:pPr>
              <w:jc w:val="both"/>
              <w:rPr>
                <w:b/>
                <w:bCs/>
              </w:rPr>
            </w:pPr>
            <w:r w:rsidRPr="009F3F7A">
              <w:rPr>
                <w:b/>
                <w:bCs/>
              </w:rPr>
              <w:t>ОБОЗНАЧЕНИЯ</w:t>
            </w:r>
            <w:r w:rsidR="00DA25BC">
              <w:rPr>
                <w:b/>
                <w:bCs/>
              </w:rPr>
              <w:t xml:space="preserve"> </w:t>
            </w:r>
            <w:r w:rsidRPr="009F3F7A">
              <w:rPr>
                <w:b/>
                <w:bCs/>
              </w:rPr>
              <w:t>И</w:t>
            </w:r>
            <w:r w:rsidR="00DA25BC">
              <w:rPr>
                <w:b/>
                <w:bCs/>
              </w:rPr>
              <w:t xml:space="preserve"> </w:t>
            </w:r>
            <w:r w:rsidRPr="009F3F7A">
              <w:rPr>
                <w:b/>
                <w:bCs/>
              </w:rPr>
              <w:t>СОКРАЩЕНИЯ</w:t>
            </w:r>
          </w:p>
        </w:tc>
        <w:tc>
          <w:tcPr>
            <w:tcW w:w="682" w:type="dxa"/>
          </w:tcPr>
          <w:p w14:paraId="01650AF5" w14:textId="77777777" w:rsidR="00A45622" w:rsidRDefault="00A45622" w:rsidP="00DA25BC">
            <w:pPr>
              <w:jc w:val="center"/>
            </w:pPr>
            <w:r>
              <w:t>7</w:t>
            </w:r>
          </w:p>
        </w:tc>
      </w:tr>
      <w:tr w:rsidR="00A45622" w14:paraId="78B9EEBF" w14:textId="77777777" w:rsidTr="00DA25BC">
        <w:tc>
          <w:tcPr>
            <w:tcW w:w="776" w:type="dxa"/>
          </w:tcPr>
          <w:p w14:paraId="79B92E84" w14:textId="77777777" w:rsidR="00A45622" w:rsidRDefault="00A45622" w:rsidP="00DA25BC">
            <w:pPr>
              <w:jc w:val="center"/>
            </w:pPr>
          </w:p>
        </w:tc>
        <w:tc>
          <w:tcPr>
            <w:tcW w:w="7886" w:type="dxa"/>
          </w:tcPr>
          <w:p w14:paraId="503A7640" w14:textId="77777777" w:rsidR="00A45622" w:rsidRPr="0031058D" w:rsidRDefault="00A45622" w:rsidP="00DA25BC">
            <w:pPr>
              <w:jc w:val="both"/>
              <w:rPr>
                <w:b/>
                <w:bCs/>
              </w:rPr>
            </w:pPr>
            <w:r w:rsidRPr="009F3F7A">
              <w:rPr>
                <w:b/>
                <w:bCs/>
              </w:rPr>
              <w:t>ВВЕДЕНИЕ</w:t>
            </w:r>
          </w:p>
        </w:tc>
        <w:tc>
          <w:tcPr>
            <w:tcW w:w="682" w:type="dxa"/>
          </w:tcPr>
          <w:p w14:paraId="6DD753E2" w14:textId="77777777" w:rsidR="00A45622" w:rsidRDefault="00A45622" w:rsidP="00DA25BC">
            <w:pPr>
              <w:jc w:val="center"/>
            </w:pPr>
            <w:r>
              <w:t>8</w:t>
            </w:r>
          </w:p>
        </w:tc>
      </w:tr>
      <w:tr w:rsidR="00A45622" w14:paraId="52D6D59B" w14:textId="77777777" w:rsidTr="00DA25BC">
        <w:tc>
          <w:tcPr>
            <w:tcW w:w="776" w:type="dxa"/>
          </w:tcPr>
          <w:p w14:paraId="10091A17" w14:textId="77777777" w:rsidR="00A45622" w:rsidRDefault="00A45622" w:rsidP="00DA25BC">
            <w:pPr>
              <w:jc w:val="center"/>
            </w:pPr>
            <w:r>
              <w:t>1</w:t>
            </w:r>
          </w:p>
        </w:tc>
        <w:tc>
          <w:tcPr>
            <w:tcW w:w="7886" w:type="dxa"/>
          </w:tcPr>
          <w:p w14:paraId="483A8BD8" w14:textId="1EB3381E" w:rsidR="00A45622" w:rsidRDefault="00A45622" w:rsidP="00DA25BC">
            <w:pPr>
              <w:jc w:val="both"/>
              <w:rPr>
                <w:b/>
                <w:bCs/>
              </w:rPr>
            </w:pPr>
            <w:bookmarkStart w:id="5" w:name="_Hlk198849535"/>
            <w:bookmarkStart w:id="6" w:name="_Hlk198849602"/>
            <w:r>
              <w:rPr>
                <w:b/>
                <w:bCs/>
              </w:rPr>
              <w:t>СОВРЕМЕННОЕ</w:t>
            </w:r>
            <w:r w:rsidR="00DA25BC">
              <w:rPr>
                <w:b/>
                <w:bCs/>
              </w:rPr>
              <w:t xml:space="preserve"> </w:t>
            </w:r>
            <w:r>
              <w:rPr>
                <w:b/>
                <w:bCs/>
              </w:rPr>
              <w:t>СОСТОЯНИЕ</w:t>
            </w:r>
            <w:r w:rsidR="00DA25BC">
              <w:rPr>
                <w:b/>
                <w:bCs/>
              </w:rPr>
              <w:t xml:space="preserve"> </w:t>
            </w:r>
            <w:bookmarkStart w:id="7" w:name="_Hlk200570268"/>
            <w:r>
              <w:rPr>
                <w:b/>
                <w:bCs/>
              </w:rPr>
              <w:t>И</w:t>
            </w:r>
            <w:r w:rsidR="00DA25BC">
              <w:rPr>
                <w:b/>
                <w:bCs/>
              </w:rPr>
              <w:t xml:space="preserve"> </w:t>
            </w:r>
            <w:r>
              <w:rPr>
                <w:b/>
                <w:bCs/>
              </w:rPr>
              <w:t>ПЕРСПЕКТИВЫ</w:t>
            </w:r>
            <w:r w:rsidR="00DA25BC">
              <w:rPr>
                <w:b/>
                <w:bCs/>
              </w:rPr>
              <w:t xml:space="preserve"> </w:t>
            </w:r>
            <w:r>
              <w:rPr>
                <w:b/>
                <w:bCs/>
              </w:rPr>
              <w:t>ПЕРЕРАБОТКИ</w:t>
            </w:r>
            <w:r w:rsidR="00DA25BC">
              <w:rPr>
                <w:b/>
                <w:bCs/>
              </w:rPr>
              <w:t xml:space="preserve"> </w:t>
            </w:r>
            <w:r>
              <w:rPr>
                <w:b/>
                <w:bCs/>
              </w:rPr>
              <w:t>МЕТАЛЛУРГИЧЕСКИХ</w:t>
            </w:r>
            <w:r w:rsidR="00DA25BC">
              <w:rPr>
                <w:b/>
                <w:bCs/>
              </w:rPr>
              <w:t xml:space="preserve"> </w:t>
            </w:r>
            <w:r>
              <w:rPr>
                <w:b/>
                <w:bCs/>
              </w:rPr>
              <w:t>ШЛАКОВ</w:t>
            </w:r>
            <w:bookmarkEnd w:id="7"/>
            <w:r>
              <w:rPr>
                <w:b/>
                <w:bCs/>
              </w:rPr>
              <w:t>.</w:t>
            </w:r>
            <w:r w:rsidR="00DA25BC">
              <w:rPr>
                <w:b/>
                <w:bCs/>
              </w:rPr>
              <w:t xml:space="preserve"> </w:t>
            </w:r>
            <w:r>
              <w:rPr>
                <w:b/>
                <w:bCs/>
              </w:rPr>
              <w:t>АНАЛИТИЧЕСКИЙ</w:t>
            </w:r>
            <w:r w:rsidR="00DA25BC">
              <w:rPr>
                <w:b/>
                <w:bCs/>
              </w:rPr>
              <w:t xml:space="preserve"> </w:t>
            </w:r>
            <w:r>
              <w:rPr>
                <w:b/>
                <w:bCs/>
              </w:rPr>
              <w:t>ОБЗОР</w:t>
            </w:r>
            <w:r w:rsidR="00DA25BC">
              <w:rPr>
                <w:b/>
                <w:bCs/>
              </w:rPr>
              <w:t xml:space="preserve"> </w:t>
            </w:r>
            <w:r>
              <w:rPr>
                <w:b/>
                <w:bCs/>
              </w:rPr>
              <w:t>И</w:t>
            </w:r>
            <w:r w:rsidR="00DA25BC">
              <w:rPr>
                <w:b/>
                <w:bCs/>
              </w:rPr>
              <w:t xml:space="preserve"> </w:t>
            </w:r>
            <w:r>
              <w:rPr>
                <w:b/>
                <w:bCs/>
              </w:rPr>
              <w:t>ВЫБОР</w:t>
            </w:r>
            <w:r w:rsidR="00DA25BC">
              <w:rPr>
                <w:b/>
                <w:bCs/>
              </w:rPr>
              <w:t xml:space="preserve"> </w:t>
            </w:r>
            <w:r>
              <w:rPr>
                <w:b/>
                <w:bCs/>
              </w:rPr>
              <w:t>НАПРАВЛЕНИЯ</w:t>
            </w:r>
            <w:r w:rsidR="00DA25BC">
              <w:rPr>
                <w:b/>
                <w:bCs/>
              </w:rPr>
              <w:t xml:space="preserve"> </w:t>
            </w:r>
            <w:r>
              <w:rPr>
                <w:b/>
                <w:bCs/>
              </w:rPr>
              <w:t>ИССЛЕДОВАНИЯ</w:t>
            </w:r>
            <w:bookmarkEnd w:id="5"/>
            <w:bookmarkEnd w:id="6"/>
          </w:p>
        </w:tc>
        <w:tc>
          <w:tcPr>
            <w:tcW w:w="682" w:type="dxa"/>
          </w:tcPr>
          <w:p w14:paraId="0913ACBF" w14:textId="77777777" w:rsidR="00A45622" w:rsidRDefault="00A45622" w:rsidP="00DA25BC">
            <w:pPr>
              <w:jc w:val="center"/>
            </w:pPr>
            <w:r>
              <w:t>16</w:t>
            </w:r>
          </w:p>
        </w:tc>
      </w:tr>
      <w:tr w:rsidR="00A45622" w14:paraId="0599D356" w14:textId="77777777" w:rsidTr="00DA25BC">
        <w:tc>
          <w:tcPr>
            <w:tcW w:w="776" w:type="dxa"/>
          </w:tcPr>
          <w:p w14:paraId="16CD7A52" w14:textId="77777777" w:rsidR="00A45622" w:rsidRDefault="00A45622" w:rsidP="00DA25BC">
            <w:pPr>
              <w:jc w:val="center"/>
            </w:pPr>
            <w:r>
              <w:t>1.1</w:t>
            </w:r>
          </w:p>
        </w:tc>
        <w:tc>
          <w:tcPr>
            <w:tcW w:w="7886" w:type="dxa"/>
          </w:tcPr>
          <w:p w14:paraId="63DA5B8D" w14:textId="77FE63C2" w:rsidR="00A45622" w:rsidRPr="00204EF9" w:rsidRDefault="00A45622" w:rsidP="00DA25BC">
            <w:pPr>
              <w:jc w:val="both"/>
            </w:pPr>
            <w:r w:rsidRPr="0067157D">
              <w:t>Перспективность</w:t>
            </w:r>
            <w:r w:rsidR="00DA25BC">
              <w:t xml:space="preserve"> </w:t>
            </w:r>
            <w:r w:rsidRPr="0067157D">
              <w:t>и</w:t>
            </w:r>
            <w:r w:rsidR="00DA25BC">
              <w:t xml:space="preserve"> </w:t>
            </w:r>
            <w:r w:rsidRPr="0067157D">
              <w:t>целесообразность</w:t>
            </w:r>
            <w:r w:rsidR="00DA25BC">
              <w:t xml:space="preserve"> </w:t>
            </w:r>
            <w:r w:rsidRPr="0067157D">
              <w:t>использования</w:t>
            </w:r>
            <w:r w:rsidR="00DA25BC">
              <w:t xml:space="preserve"> </w:t>
            </w:r>
            <w:r w:rsidRPr="0067157D">
              <w:t>металлургических</w:t>
            </w:r>
            <w:r w:rsidR="00DA25BC">
              <w:t xml:space="preserve"> </w:t>
            </w:r>
            <w:r w:rsidRPr="0067157D">
              <w:t>шлаков</w:t>
            </w:r>
            <w:r w:rsidR="00DA25BC">
              <w:t xml:space="preserve"> </w:t>
            </w:r>
            <w:r w:rsidRPr="0067157D">
              <w:t>для</w:t>
            </w:r>
            <w:r w:rsidR="00DA25BC">
              <w:t xml:space="preserve"> </w:t>
            </w:r>
            <w:r w:rsidRPr="0067157D">
              <w:t>вовлечения</w:t>
            </w:r>
            <w:r w:rsidR="00DA25BC">
              <w:t xml:space="preserve"> </w:t>
            </w:r>
            <w:r w:rsidRPr="0067157D">
              <w:t>в</w:t>
            </w:r>
            <w:r w:rsidR="00DA25BC">
              <w:t xml:space="preserve"> </w:t>
            </w:r>
            <w:r w:rsidRPr="0067157D">
              <w:t>переработку</w:t>
            </w:r>
            <w:r w:rsidR="00DA25BC">
              <w:t xml:space="preserve"> </w:t>
            </w:r>
            <w:bookmarkStart w:id="8" w:name="_Hlk200572238"/>
            <w:r w:rsidRPr="0067157D">
              <w:t>в</w:t>
            </w:r>
            <w:r w:rsidR="00DA25BC">
              <w:t xml:space="preserve"> </w:t>
            </w:r>
            <w:r w:rsidRPr="0067157D">
              <w:t>рамках</w:t>
            </w:r>
            <w:r w:rsidR="00DA25BC">
              <w:t xml:space="preserve"> </w:t>
            </w:r>
            <w:r w:rsidRPr="0067157D">
              <w:t>концепции</w:t>
            </w:r>
            <w:r w:rsidR="00DA25BC">
              <w:t xml:space="preserve"> </w:t>
            </w:r>
            <w:r w:rsidRPr="0067157D">
              <w:t>круговой</w:t>
            </w:r>
            <w:r w:rsidR="00DA25BC">
              <w:t xml:space="preserve"> </w:t>
            </w:r>
            <w:r w:rsidRPr="0067157D">
              <w:t>экономики</w:t>
            </w:r>
            <w:bookmarkEnd w:id="8"/>
          </w:p>
        </w:tc>
        <w:tc>
          <w:tcPr>
            <w:tcW w:w="682" w:type="dxa"/>
          </w:tcPr>
          <w:p w14:paraId="4AF7202A" w14:textId="77777777" w:rsidR="00A45622" w:rsidRDefault="00A45622" w:rsidP="00DA25BC">
            <w:pPr>
              <w:jc w:val="center"/>
            </w:pPr>
            <w:r>
              <w:t>16</w:t>
            </w:r>
          </w:p>
        </w:tc>
      </w:tr>
      <w:tr w:rsidR="00A45622" w14:paraId="042DFF18" w14:textId="77777777" w:rsidTr="00DA25BC">
        <w:tc>
          <w:tcPr>
            <w:tcW w:w="776" w:type="dxa"/>
          </w:tcPr>
          <w:p w14:paraId="794D492E" w14:textId="77777777" w:rsidR="00A45622" w:rsidRDefault="00A45622" w:rsidP="00DA25BC">
            <w:pPr>
              <w:jc w:val="center"/>
            </w:pPr>
            <w:r>
              <w:t>1.2</w:t>
            </w:r>
          </w:p>
        </w:tc>
        <w:tc>
          <w:tcPr>
            <w:tcW w:w="7886" w:type="dxa"/>
          </w:tcPr>
          <w:p w14:paraId="24FD59BB" w14:textId="7E1ABBE1" w:rsidR="00A45622" w:rsidRPr="00204EF9" w:rsidRDefault="00A45622" w:rsidP="00DA25BC">
            <w:pPr>
              <w:jc w:val="both"/>
            </w:pPr>
            <w:r w:rsidRPr="0067157D">
              <w:t>Гидрометаллургическая</w:t>
            </w:r>
            <w:r w:rsidR="00DA25BC">
              <w:t xml:space="preserve"> </w:t>
            </w:r>
            <w:r w:rsidRPr="0067157D">
              <w:t>переработка</w:t>
            </w:r>
            <w:r w:rsidR="00DA25BC">
              <w:t xml:space="preserve"> </w:t>
            </w:r>
            <w:r w:rsidRPr="0067157D">
              <w:t>шлаков</w:t>
            </w:r>
            <w:r w:rsidR="00DA25BC">
              <w:t xml:space="preserve"> </w:t>
            </w:r>
            <w:r w:rsidRPr="0067157D">
              <w:t>для</w:t>
            </w:r>
            <w:r w:rsidR="00DA25BC">
              <w:t xml:space="preserve"> </w:t>
            </w:r>
            <w:r w:rsidRPr="0067157D">
              <w:t>доизвлечения</w:t>
            </w:r>
            <w:r w:rsidR="00DA25BC">
              <w:t xml:space="preserve"> </w:t>
            </w:r>
            <w:r w:rsidRPr="0067157D">
              <w:t>ценных</w:t>
            </w:r>
            <w:r w:rsidR="00DA25BC">
              <w:t xml:space="preserve"> </w:t>
            </w:r>
            <w:r w:rsidRPr="0067157D">
              <w:t>компонентов</w:t>
            </w:r>
          </w:p>
        </w:tc>
        <w:tc>
          <w:tcPr>
            <w:tcW w:w="682" w:type="dxa"/>
          </w:tcPr>
          <w:p w14:paraId="266823B1" w14:textId="77777777" w:rsidR="00A45622" w:rsidRDefault="00A45622" w:rsidP="00DA25BC">
            <w:pPr>
              <w:jc w:val="center"/>
            </w:pPr>
            <w:r>
              <w:t>21</w:t>
            </w:r>
          </w:p>
        </w:tc>
      </w:tr>
      <w:tr w:rsidR="00A45622" w14:paraId="1C16A1A5" w14:textId="77777777" w:rsidTr="00DA25BC">
        <w:tc>
          <w:tcPr>
            <w:tcW w:w="776" w:type="dxa"/>
          </w:tcPr>
          <w:p w14:paraId="739FDB43" w14:textId="77777777" w:rsidR="00A45622" w:rsidRDefault="00A45622" w:rsidP="00DA25BC">
            <w:pPr>
              <w:jc w:val="center"/>
            </w:pPr>
            <w:r>
              <w:t>1.3</w:t>
            </w:r>
          </w:p>
        </w:tc>
        <w:tc>
          <w:tcPr>
            <w:tcW w:w="7886" w:type="dxa"/>
          </w:tcPr>
          <w:p w14:paraId="56AB853C" w14:textId="4EBE6B37" w:rsidR="00A45622" w:rsidRPr="00204EF9" w:rsidRDefault="00A45622" w:rsidP="00DA25BC">
            <w:pPr>
              <w:jc w:val="both"/>
            </w:pPr>
            <w:r w:rsidRPr="00204EF9">
              <w:t>Анализ</w:t>
            </w:r>
            <w:r w:rsidR="00DA25BC">
              <w:t xml:space="preserve"> </w:t>
            </w:r>
            <w:r w:rsidRPr="00204EF9">
              <w:t>существующих</w:t>
            </w:r>
            <w:r w:rsidR="00DA25BC">
              <w:t xml:space="preserve"> </w:t>
            </w:r>
            <w:r w:rsidRPr="00204EF9">
              <w:t>исследований</w:t>
            </w:r>
            <w:r w:rsidR="00DA25BC">
              <w:t xml:space="preserve"> </w:t>
            </w:r>
            <w:r w:rsidRPr="00204EF9">
              <w:t>в</w:t>
            </w:r>
            <w:r w:rsidR="00DA25BC">
              <w:t xml:space="preserve"> </w:t>
            </w:r>
            <w:r w:rsidRPr="00204EF9">
              <w:t>области</w:t>
            </w:r>
            <w:r w:rsidR="00DA25BC">
              <w:t xml:space="preserve"> </w:t>
            </w:r>
            <w:r w:rsidRPr="00204EF9">
              <w:t>порошковой</w:t>
            </w:r>
            <w:r w:rsidR="00DA25BC">
              <w:t xml:space="preserve"> </w:t>
            </w:r>
            <w:r w:rsidRPr="00204EF9">
              <w:t>металлургии</w:t>
            </w:r>
          </w:p>
        </w:tc>
        <w:tc>
          <w:tcPr>
            <w:tcW w:w="682" w:type="dxa"/>
          </w:tcPr>
          <w:p w14:paraId="0D233E38" w14:textId="77777777" w:rsidR="00A45622" w:rsidRDefault="00A45622" w:rsidP="00DA25BC">
            <w:pPr>
              <w:jc w:val="center"/>
            </w:pPr>
            <w:r>
              <w:t>25</w:t>
            </w:r>
          </w:p>
        </w:tc>
      </w:tr>
      <w:tr w:rsidR="00A45622" w14:paraId="4D958CF6" w14:textId="77777777" w:rsidTr="00DA25BC">
        <w:tc>
          <w:tcPr>
            <w:tcW w:w="776" w:type="dxa"/>
          </w:tcPr>
          <w:p w14:paraId="2B43EC5E" w14:textId="77777777" w:rsidR="00A45622" w:rsidRDefault="00A45622" w:rsidP="00DA25BC">
            <w:pPr>
              <w:jc w:val="center"/>
            </w:pPr>
            <w:bookmarkStart w:id="9" w:name="_Hlk198743194"/>
            <w:r>
              <w:t>1.4</w:t>
            </w:r>
          </w:p>
        </w:tc>
        <w:tc>
          <w:tcPr>
            <w:tcW w:w="7886" w:type="dxa"/>
          </w:tcPr>
          <w:p w14:paraId="67CF992E" w14:textId="6537AF14" w:rsidR="00A45622" w:rsidRPr="00204EF9" w:rsidRDefault="00A45622" w:rsidP="00DA25BC">
            <w:pPr>
              <w:jc w:val="both"/>
            </w:pPr>
            <w:r w:rsidRPr="00204EF9">
              <w:t>Методы</w:t>
            </w:r>
            <w:r w:rsidR="00DA25BC">
              <w:t xml:space="preserve"> </w:t>
            </w:r>
            <w:r w:rsidRPr="00204EF9">
              <w:t>математического</w:t>
            </w:r>
            <w:r w:rsidR="00DA25BC">
              <w:t xml:space="preserve"> </w:t>
            </w:r>
            <w:r w:rsidRPr="00204EF9">
              <w:t>и</w:t>
            </w:r>
            <w:r w:rsidR="00DA25BC">
              <w:t xml:space="preserve"> </w:t>
            </w:r>
            <w:r w:rsidRPr="00204EF9">
              <w:t>компьютерного</w:t>
            </w:r>
            <w:r w:rsidR="00DA25BC">
              <w:t xml:space="preserve"> </w:t>
            </w:r>
            <w:r w:rsidRPr="00204EF9">
              <w:t>моделирования</w:t>
            </w:r>
            <w:r w:rsidR="00DA25BC">
              <w:t xml:space="preserve"> </w:t>
            </w:r>
            <w:r w:rsidRPr="00204EF9">
              <w:t>как</w:t>
            </w:r>
            <w:r w:rsidR="00DA25BC">
              <w:t xml:space="preserve"> </w:t>
            </w:r>
            <w:r w:rsidRPr="00204EF9">
              <w:t>способ</w:t>
            </w:r>
            <w:r w:rsidR="00DA25BC">
              <w:t xml:space="preserve"> </w:t>
            </w:r>
            <w:r w:rsidRPr="00204EF9">
              <w:t>оптимизации</w:t>
            </w:r>
            <w:r w:rsidR="00DA25BC">
              <w:t xml:space="preserve"> </w:t>
            </w:r>
            <w:r w:rsidRPr="00204EF9">
              <w:t>технологического</w:t>
            </w:r>
            <w:r w:rsidR="00DA25BC">
              <w:t xml:space="preserve"> </w:t>
            </w:r>
            <w:r w:rsidRPr="00204EF9">
              <w:t>процесса</w:t>
            </w:r>
          </w:p>
        </w:tc>
        <w:tc>
          <w:tcPr>
            <w:tcW w:w="682" w:type="dxa"/>
          </w:tcPr>
          <w:p w14:paraId="22345B0C" w14:textId="77777777" w:rsidR="00A45622" w:rsidRDefault="00A45622" w:rsidP="00DA25BC">
            <w:pPr>
              <w:jc w:val="center"/>
            </w:pPr>
            <w:r>
              <w:t>28</w:t>
            </w:r>
          </w:p>
        </w:tc>
      </w:tr>
      <w:bookmarkEnd w:id="9"/>
      <w:tr w:rsidR="00A45622" w14:paraId="53F0FD2F" w14:textId="77777777" w:rsidTr="00DA25BC">
        <w:tc>
          <w:tcPr>
            <w:tcW w:w="776" w:type="dxa"/>
          </w:tcPr>
          <w:p w14:paraId="7D4D9CA5" w14:textId="77777777" w:rsidR="00A45622" w:rsidRDefault="00A45622" w:rsidP="00DA25BC">
            <w:pPr>
              <w:jc w:val="center"/>
            </w:pPr>
          </w:p>
        </w:tc>
        <w:tc>
          <w:tcPr>
            <w:tcW w:w="7886" w:type="dxa"/>
          </w:tcPr>
          <w:p w14:paraId="257F59A2" w14:textId="43807D41" w:rsidR="00A45622" w:rsidRDefault="00A45622" w:rsidP="00DA25BC">
            <w:pPr>
              <w:jc w:val="both"/>
            </w:pPr>
            <w:r>
              <w:t>Выводы</w:t>
            </w:r>
            <w:r w:rsidR="00DA25BC">
              <w:t xml:space="preserve"> </w:t>
            </w:r>
            <w:r>
              <w:t>по</w:t>
            </w:r>
            <w:r w:rsidR="00DA25BC">
              <w:t xml:space="preserve"> </w:t>
            </w:r>
            <w:r>
              <w:t>разделу</w:t>
            </w:r>
          </w:p>
        </w:tc>
        <w:tc>
          <w:tcPr>
            <w:tcW w:w="682" w:type="dxa"/>
          </w:tcPr>
          <w:p w14:paraId="219E60B6" w14:textId="77777777" w:rsidR="00A45622" w:rsidRDefault="00A45622" w:rsidP="00DA25BC">
            <w:pPr>
              <w:jc w:val="center"/>
            </w:pPr>
            <w:r>
              <w:t>31</w:t>
            </w:r>
          </w:p>
        </w:tc>
      </w:tr>
      <w:tr w:rsidR="00A45622" w14:paraId="1AF1B824" w14:textId="77777777" w:rsidTr="00DA25BC">
        <w:tc>
          <w:tcPr>
            <w:tcW w:w="776" w:type="dxa"/>
          </w:tcPr>
          <w:p w14:paraId="5F2DD076" w14:textId="77777777" w:rsidR="00A45622" w:rsidRDefault="00A45622" w:rsidP="00DA25BC">
            <w:pPr>
              <w:jc w:val="center"/>
            </w:pPr>
            <w:r>
              <w:t>2</w:t>
            </w:r>
          </w:p>
        </w:tc>
        <w:tc>
          <w:tcPr>
            <w:tcW w:w="7886" w:type="dxa"/>
          </w:tcPr>
          <w:p w14:paraId="7BA31747" w14:textId="75786AAB" w:rsidR="00A45622" w:rsidRPr="0031058D" w:rsidRDefault="00A45622" w:rsidP="00DA25BC">
            <w:pPr>
              <w:jc w:val="both"/>
              <w:rPr>
                <w:b/>
                <w:bCs/>
              </w:rPr>
            </w:pPr>
            <w:r w:rsidRPr="0031058D">
              <w:rPr>
                <w:b/>
                <w:bCs/>
              </w:rPr>
              <w:t>МЕТОДОЛОГИЯ</w:t>
            </w:r>
            <w:r w:rsidR="00DA25BC">
              <w:rPr>
                <w:b/>
                <w:bCs/>
              </w:rPr>
              <w:t xml:space="preserve"> </w:t>
            </w:r>
            <w:r w:rsidRPr="0031058D">
              <w:rPr>
                <w:b/>
                <w:bCs/>
              </w:rPr>
              <w:t>ПРОВЕДЕНИЯ</w:t>
            </w:r>
            <w:r w:rsidR="00DA25BC">
              <w:rPr>
                <w:b/>
                <w:bCs/>
              </w:rPr>
              <w:t xml:space="preserve"> </w:t>
            </w:r>
            <w:r w:rsidRPr="0031058D">
              <w:rPr>
                <w:b/>
                <w:bCs/>
              </w:rPr>
              <w:t>ЭКСПЕРИМЕНТАЛЬНЫХ</w:t>
            </w:r>
            <w:r w:rsidR="00DA25BC">
              <w:rPr>
                <w:b/>
                <w:bCs/>
              </w:rPr>
              <w:t xml:space="preserve"> </w:t>
            </w:r>
            <w:r w:rsidRPr="0031058D">
              <w:rPr>
                <w:b/>
                <w:bCs/>
              </w:rPr>
              <w:t>ИССЛЕДОВАНИЙ</w:t>
            </w:r>
          </w:p>
        </w:tc>
        <w:tc>
          <w:tcPr>
            <w:tcW w:w="682" w:type="dxa"/>
          </w:tcPr>
          <w:p w14:paraId="3AC10BE2" w14:textId="77777777" w:rsidR="00A45622" w:rsidRDefault="00A45622" w:rsidP="00DA25BC">
            <w:pPr>
              <w:jc w:val="center"/>
            </w:pPr>
            <w:r>
              <w:t>33</w:t>
            </w:r>
          </w:p>
        </w:tc>
      </w:tr>
      <w:tr w:rsidR="00A45622" w14:paraId="38F3165B" w14:textId="77777777" w:rsidTr="00DA25BC">
        <w:tc>
          <w:tcPr>
            <w:tcW w:w="776" w:type="dxa"/>
          </w:tcPr>
          <w:p w14:paraId="46320B27" w14:textId="77777777" w:rsidR="00A45622" w:rsidRDefault="00A45622" w:rsidP="00DA25BC">
            <w:pPr>
              <w:jc w:val="center"/>
            </w:pPr>
            <w:r w:rsidRPr="00124EFD">
              <w:t>2.1</w:t>
            </w:r>
          </w:p>
        </w:tc>
        <w:tc>
          <w:tcPr>
            <w:tcW w:w="7886" w:type="dxa"/>
          </w:tcPr>
          <w:p w14:paraId="08E2BB5A" w14:textId="68A95E9C" w:rsidR="00A45622" w:rsidRDefault="00A45622" w:rsidP="00DA25BC">
            <w:pPr>
              <w:jc w:val="both"/>
            </w:pPr>
            <w:r w:rsidRPr="00124EFD">
              <w:t>Объекты</w:t>
            </w:r>
            <w:r w:rsidR="00DA25BC">
              <w:t xml:space="preserve"> </w:t>
            </w:r>
            <w:r w:rsidRPr="00124EFD">
              <w:t>исследования</w:t>
            </w:r>
          </w:p>
        </w:tc>
        <w:tc>
          <w:tcPr>
            <w:tcW w:w="682" w:type="dxa"/>
          </w:tcPr>
          <w:p w14:paraId="7D3A198C" w14:textId="77777777" w:rsidR="00A45622" w:rsidRDefault="00A45622" w:rsidP="00DA25BC">
            <w:pPr>
              <w:jc w:val="center"/>
            </w:pPr>
            <w:r>
              <w:t>33</w:t>
            </w:r>
          </w:p>
        </w:tc>
      </w:tr>
      <w:tr w:rsidR="00A45622" w14:paraId="244DD709" w14:textId="77777777" w:rsidTr="00DA25BC">
        <w:tc>
          <w:tcPr>
            <w:tcW w:w="776" w:type="dxa"/>
          </w:tcPr>
          <w:p w14:paraId="60AD7CB2" w14:textId="77777777" w:rsidR="00A45622" w:rsidRDefault="00A45622" w:rsidP="00DA25BC">
            <w:pPr>
              <w:jc w:val="center"/>
            </w:pPr>
            <w:r>
              <w:t>2.2</w:t>
            </w:r>
          </w:p>
        </w:tc>
        <w:tc>
          <w:tcPr>
            <w:tcW w:w="7886" w:type="dxa"/>
          </w:tcPr>
          <w:p w14:paraId="7A95981F" w14:textId="36B36203" w:rsidR="00A45622" w:rsidRDefault="00A45622" w:rsidP="00DA25BC">
            <w:pPr>
              <w:jc w:val="both"/>
            </w:pPr>
            <w:r>
              <w:t>М</w:t>
            </w:r>
            <w:r w:rsidRPr="00124EFD">
              <w:t>етоды</w:t>
            </w:r>
            <w:r w:rsidR="00DA25BC">
              <w:t xml:space="preserve"> </w:t>
            </w:r>
            <w:r w:rsidRPr="00124EFD">
              <w:t>исследования</w:t>
            </w:r>
            <w:r w:rsidR="00DA25BC">
              <w:t xml:space="preserve"> </w:t>
            </w:r>
          </w:p>
        </w:tc>
        <w:tc>
          <w:tcPr>
            <w:tcW w:w="682" w:type="dxa"/>
          </w:tcPr>
          <w:p w14:paraId="57F9C6D6" w14:textId="77777777" w:rsidR="00A45622" w:rsidRDefault="00A45622" w:rsidP="00DA25BC">
            <w:pPr>
              <w:jc w:val="center"/>
            </w:pPr>
            <w:r>
              <w:t>35</w:t>
            </w:r>
          </w:p>
        </w:tc>
      </w:tr>
      <w:tr w:rsidR="00A45622" w14:paraId="2A3149CC" w14:textId="77777777" w:rsidTr="00DA25BC">
        <w:tc>
          <w:tcPr>
            <w:tcW w:w="776" w:type="dxa"/>
          </w:tcPr>
          <w:p w14:paraId="593F3F32" w14:textId="77777777" w:rsidR="00A45622" w:rsidRPr="00124EFD" w:rsidRDefault="00A45622" w:rsidP="00DA25BC">
            <w:pPr>
              <w:jc w:val="center"/>
            </w:pPr>
            <w:r w:rsidRPr="00124EFD">
              <w:t>2.2.1</w:t>
            </w:r>
          </w:p>
        </w:tc>
        <w:tc>
          <w:tcPr>
            <w:tcW w:w="7886" w:type="dxa"/>
          </w:tcPr>
          <w:p w14:paraId="6A685394" w14:textId="68C6E6E6" w:rsidR="00A45622" w:rsidRPr="00124EFD" w:rsidRDefault="00A45622" w:rsidP="00DA25BC">
            <w:pPr>
              <w:jc w:val="both"/>
            </w:pPr>
            <w:r w:rsidRPr="00124EFD">
              <w:t>Рентгенофазовый</w:t>
            </w:r>
            <w:r w:rsidR="00DA25BC">
              <w:t xml:space="preserve"> </w:t>
            </w:r>
            <w:r w:rsidRPr="00124EFD">
              <w:t>анализ</w:t>
            </w:r>
          </w:p>
        </w:tc>
        <w:tc>
          <w:tcPr>
            <w:tcW w:w="682" w:type="dxa"/>
          </w:tcPr>
          <w:p w14:paraId="3F5B3C9E" w14:textId="77777777" w:rsidR="00A45622" w:rsidRDefault="00A45622" w:rsidP="00DA25BC">
            <w:pPr>
              <w:jc w:val="center"/>
            </w:pPr>
            <w:r>
              <w:t>35</w:t>
            </w:r>
          </w:p>
        </w:tc>
      </w:tr>
      <w:tr w:rsidR="00A45622" w14:paraId="660CCE01" w14:textId="77777777" w:rsidTr="00DA25BC">
        <w:tc>
          <w:tcPr>
            <w:tcW w:w="776" w:type="dxa"/>
          </w:tcPr>
          <w:p w14:paraId="3FE8ED21" w14:textId="77777777" w:rsidR="00A45622" w:rsidRDefault="00A45622" w:rsidP="00DA25BC">
            <w:pPr>
              <w:jc w:val="center"/>
            </w:pPr>
            <w:r w:rsidRPr="00124EFD">
              <w:t>2.2.2</w:t>
            </w:r>
          </w:p>
        </w:tc>
        <w:tc>
          <w:tcPr>
            <w:tcW w:w="7886" w:type="dxa"/>
          </w:tcPr>
          <w:p w14:paraId="65DDD28B" w14:textId="39088352" w:rsidR="00A45622" w:rsidRDefault="00A45622" w:rsidP="00DA25BC">
            <w:pPr>
              <w:jc w:val="both"/>
            </w:pPr>
            <w:r w:rsidRPr="00124EFD">
              <w:t>Термогравиметрический</w:t>
            </w:r>
            <w:r w:rsidR="00DA25BC">
              <w:t xml:space="preserve"> </w:t>
            </w:r>
            <w:r w:rsidRPr="00124EFD">
              <w:t>анализ</w:t>
            </w:r>
          </w:p>
        </w:tc>
        <w:tc>
          <w:tcPr>
            <w:tcW w:w="682" w:type="dxa"/>
          </w:tcPr>
          <w:p w14:paraId="09E30A3F" w14:textId="77777777" w:rsidR="00A45622" w:rsidRDefault="00A45622" w:rsidP="00DA25BC">
            <w:pPr>
              <w:jc w:val="center"/>
            </w:pPr>
            <w:r>
              <w:t>36</w:t>
            </w:r>
          </w:p>
        </w:tc>
      </w:tr>
      <w:tr w:rsidR="00A45622" w14:paraId="6AC77B42" w14:textId="77777777" w:rsidTr="00DA25BC">
        <w:tc>
          <w:tcPr>
            <w:tcW w:w="776" w:type="dxa"/>
          </w:tcPr>
          <w:p w14:paraId="1447E245" w14:textId="77777777" w:rsidR="00A45622" w:rsidRDefault="00A45622" w:rsidP="00DA25BC">
            <w:pPr>
              <w:jc w:val="center"/>
            </w:pPr>
            <w:r w:rsidRPr="00124EFD">
              <w:t>2.2.3</w:t>
            </w:r>
          </w:p>
        </w:tc>
        <w:tc>
          <w:tcPr>
            <w:tcW w:w="7886" w:type="dxa"/>
          </w:tcPr>
          <w:p w14:paraId="24C025BE" w14:textId="69CD7401" w:rsidR="00A45622" w:rsidRDefault="00A45622" w:rsidP="00DA25BC">
            <w:pPr>
              <w:jc w:val="both"/>
            </w:pPr>
            <w:r w:rsidRPr="00124EFD">
              <w:t>Растровая</w:t>
            </w:r>
            <w:r w:rsidR="00DA25BC">
              <w:t xml:space="preserve"> </w:t>
            </w:r>
            <w:r w:rsidRPr="00124EFD">
              <w:t>электронная</w:t>
            </w:r>
            <w:r w:rsidR="00DA25BC">
              <w:t xml:space="preserve"> </w:t>
            </w:r>
            <w:r w:rsidRPr="00124EFD">
              <w:t>микроскопия</w:t>
            </w:r>
          </w:p>
        </w:tc>
        <w:tc>
          <w:tcPr>
            <w:tcW w:w="682" w:type="dxa"/>
          </w:tcPr>
          <w:p w14:paraId="7A74B818" w14:textId="77777777" w:rsidR="00A45622" w:rsidRDefault="00A45622" w:rsidP="00DA25BC">
            <w:pPr>
              <w:jc w:val="center"/>
            </w:pPr>
            <w:r>
              <w:t>37</w:t>
            </w:r>
          </w:p>
        </w:tc>
      </w:tr>
      <w:tr w:rsidR="00A45622" w14:paraId="435D5D63" w14:textId="77777777" w:rsidTr="00DA25BC">
        <w:tc>
          <w:tcPr>
            <w:tcW w:w="776" w:type="dxa"/>
          </w:tcPr>
          <w:p w14:paraId="01D08DA3" w14:textId="77777777" w:rsidR="00A45622" w:rsidRPr="00124EFD" w:rsidRDefault="00A45622" w:rsidP="00DA25BC">
            <w:pPr>
              <w:jc w:val="center"/>
            </w:pPr>
            <w:r w:rsidRPr="00124EFD">
              <w:t>2.2.4</w:t>
            </w:r>
          </w:p>
        </w:tc>
        <w:tc>
          <w:tcPr>
            <w:tcW w:w="7886" w:type="dxa"/>
          </w:tcPr>
          <w:p w14:paraId="38D66707" w14:textId="209F2EAF" w:rsidR="00A45622" w:rsidRPr="00124EFD" w:rsidRDefault="00A45622" w:rsidP="00DA25BC">
            <w:pPr>
              <w:jc w:val="both"/>
            </w:pPr>
            <w:r w:rsidRPr="00124EFD">
              <w:t>Оптическая</w:t>
            </w:r>
            <w:r w:rsidR="00DA25BC">
              <w:t xml:space="preserve"> </w:t>
            </w:r>
            <w:r w:rsidRPr="00124EFD">
              <w:t>электронная</w:t>
            </w:r>
            <w:r w:rsidR="00DA25BC">
              <w:t xml:space="preserve"> </w:t>
            </w:r>
            <w:r w:rsidRPr="00124EFD">
              <w:t>микроскопия</w:t>
            </w:r>
          </w:p>
        </w:tc>
        <w:tc>
          <w:tcPr>
            <w:tcW w:w="682" w:type="dxa"/>
          </w:tcPr>
          <w:p w14:paraId="143B55F5" w14:textId="77777777" w:rsidR="00A45622" w:rsidRDefault="00A45622" w:rsidP="00DA25BC">
            <w:pPr>
              <w:jc w:val="center"/>
            </w:pPr>
            <w:r>
              <w:t>39</w:t>
            </w:r>
          </w:p>
        </w:tc>
      </w:tr>
      <w:tr w:rsidR="00A45622" w14:paraId="0DE67C4F" w14:textId="77777777" w:rsidTr="00DA25BC">
        <w:tc>
          <w:tcPr>
            <w:tcW w:w="776" w:type="dxa"/>
          </w:tcPr>
          <w:p w14:paraId="6FD48072" w14:textId="77777777" w:rsidR="00A45622" w:rsidRPr="00124EFD" w:rsidRDefault="00A45622" w:rsidP="00DA25BC">
            <w:pPr>
              <w:jc w:val="center"/>
            </w:pPr>
            <w:r w:rsidRPr="001456B2">
              <w:t>2.3</w:t>
            </w:r>
          </w:p>
        </w:tc>
        <w:tc>
          <w:tcPr>
            <w:tcW w:w="7886" w:type="dxa"/>
          </w:tcPr>
          <w:p w14:paraId="46507B51" w14:textId="33D43604" w:rsidR="00A45622" w:rsidRPr="00124EFD" w:rsidRDefault="00A45622" w:rsidP="00DA25BC">
            <w:pPr>
              <w:jc w:val="both"/>
            </w:pPr>
            <w:r w:rsidRPr="001456B2">
              <w:t>Методика</w:t>
            </w:r>
            <w:r w:rsidR="00DA25BC">
              <w:t xml:space="preserve"> </w:t>
            </w:r>
            <w:r w:rsidRPr="001456B2">
              <w:t>проведения</w:t>
            </w:r>
            <w:r w:rsidR="00DA25BC">
              <w:t xml:space="preserve"> </w:t>
            </w:r>
            <w:r w:rsidRPr="001456B2">
              <w:t>гидрометаллургической</w:t>
            </w:r>
            <w:r w:rsidR="00DA25BC">
              <w:t xml:space="preserve"> </w:t>
            </w:r>
            <w:r w:rsidRPr="001456B2">
              <w:t>переработки</w:t>
            </w:r>
            <w:r w:rsidR="00DA25BC">
              <w:t xml:space="preserve"> </w:t>
            </w:r>
            <w:r w:rsidRPr="001456B2">
              <w:t>шлаков</w:t>
            </w:r>
          </w:p>
        </w:tc>
        <w:tc>
          <w:tcPr>
            <w:tcW w:w="682" w:type="dxa"/>
          </w:tcPr>
          <w:p w14:paraId="1897AD77" w14:textId="77777777" w:rsidR="00A45622" w:rsidRDefault="00A45622" w:rsidP="00DA25BC">
            <w:pPr>
              <w:jc w:val="center"/>
            </w:pPr>
            <w:r>
              <w:t>40</w:t>
            </w:r>
          </w:p>
        </w:tc>
      </w:tr>
      <w:tr w:rsidR="00A45622" w14:paraId="64E48E75" w14:textId="77777777" w:rsidTr="00DA25BC">
        <w:tc>
          <w:tcPr>
            <w:tcW w:w="776" w:type="dxa"/>
          </w:tcPr>
          <w:p w14:paraId="5E3BA083" w14:textId="77777777" w:rsidR="00A45622" w:rsidRPr="001456B2" w:rsidRDefault="00A45622" w:rsidP="00DA25BC">
            <w:pPr>
              <w:jc w:val="center"/>
            </w:pPr>
            <w:r w:rsidRPr="001456B2">
              <w:t>2.4</w:t>
            </w:r>
          </w:p>
        </w:tc>
        <w:tc>
          <w:tcPr>
            <w:tcW w:w="7886" w:type="dxa"/>
          </w:tcPr>
          <w:p w14:paraId="3089BC2C" w14:textId="20E60947" w:rsidR="00A45622" w:rsidRPr="001456B2" w:rsidRDefault="00A45622" w:rsidP="00DA25BC">
            <w:pPr>
              <w:jc w:val="both"/>
            </w:pPr>
            <w:r w:rsidRPr="001456B2">
              <w:t>Методика</w:t>
            </w:r>
            <w:r w:rsidR="00DA25BC">
              <w:t xml:space="preserve"> </w:t>
            </w:r>
            <w:r w:rsidRPr="001456B2">
              <w:t>приготовления</w:t>
            </w:r>
            <w:r w:rsidR="00DA25BC">
              <w:t xml:space="preserve"> </w:t>
            </w:r>
            <w:r w:rsidRPr="001456B2">
              <w:t>новых</w:t>
            </w:r>
            <w:r w:rsidR="00DA25BC">
              <w:t xml:space="preserve"> </w:t>
            </w:r>
            <w:r>
              <w:t>керамических</w:t>
            </w:r>
            <w:r w:rsidR="00DA25BC">
              <w:t xml:space="preserve"> </w:t>
            </w:r>
            <w:r w:rsidRPr="001456B2">
              <w:t>материалов</w:t>
            </w:r>
            <w:r w:rsidR="00DA25BC">
              <w:t xml:space="preserve"> </w:t>
            </w:r>
            <w:r w:rsidRPr="001456B2">
              <w:t>на</w:t>
            </w:r>
            <w:r w:rsidR="00DA25BC">
              <w:t xml:space="preserve"> </w:t>
            </w:r>
            <w:r w:rsidRPr="001456B2">
              <w:t>основе</w:t>
            </w:r>
            <w:r w:rsidR="00DA25BC">
              <w:t xml:space="preserve"> </w:t>
            </w:r>
            <w:r w:rsidRPr="001456B2">
              <w:t>комбинированных</w:t>
            </w:r>
            <w:r w:rsidR="00DA25BC">
              <w:t xml:space="preserve"> </w:t>
            </w:r>
            <w:r w:rsidRPr="001456B2">
              <w:t>методов</w:t>
            </w:r>
            <w:r w:rsidR="00DA25BC">
              <w:t xml:space="preserve"> </w:t>
            </w:r>
            <w:r w:rsidRPr="001456B2">
              <w:t>порошковой</w:t>
            </w:r>
            <w:r w:rsidR="00DA25BC">
              <w:t xml:space="preserve"> </w:t>
            </w:r>
            <w:r w:rsidRPr="001456B2">
              <w:t>металлургии</w:t>
            </w:r>
            <w:r w:rsidR="00DA25BC">
              <w:t xml:space="preserve"> </w:t>
            </w:r>
            <w:r w:rsidRPr="001456B2">
              <w:t>из</w:t>
            </w:r>
            <w:r w:rsidR="00DA25BC">
              <w:t xml:space="preserve"> </w:t>
            </w:r>
            <w:r w:rsidRPr="001456B2">
              <w:t>металлургических</w:t>
            </w:r>
            <w:r w:rsidR="00DA25BC">
              <w:t xml:space="preserve"> </w:t>
            </w:r>
            <w:r w:rsidRPr="001456B2">
              <w:t>шлаков</w:t>
            </w:r>
            <w:r w:rsidR="00DA25BC">
              <w:t xml:space="preserve"> </w:t>
            </w:r>
            <w:r w:rsidRPr="001456B2">
              <w:t>и</w:t>
            </w:r>
            <w:r w:rsidR="00DA25BC">
              <w:t xml:space="preserve"> </w:t>
            </w:r>
            <w:r w:rsidRPr="001456B2">
              <w:t>природного</w:t>
            </w:r>
            <w:r w:rsidR="00DA25BC">
              <w:t xml:space="preserve"> </w:t>
            </w:r>
            <w:r w:rsidRPr="001456B2">
              <w:t>сырья</w:t>
            </w:r>
          </w:p>
        </w:tc>
        <w:tc>
          <w:tcPr>
            <w:tcW w:w="682" w:type="dxa"/>
          </w:tcPr>
          <w:p w14:paraId="2F04C41E" w14:textId="77777777" w:rsidR="00A45622" w:rsidRDefault="00A45622" w:rsidP="00DA25BC">
            <w:pPr>
              <w:jc w:val="center"/>
            </w:pPr>
            <w:r>
              <w:t>42</w:t>
            </w:r>
          </w:p>
        </w:tc>
      </w:tr>
      <w:tr w:rsidR="00A45622" w14:paraId="3A1E997C" w14:textId="77777777" w:rsidTr="00DA25BC">
        <w:tc>
          <w:tcPr>
            <w:tcW w:w="776" w:type="dxa"/>
          </w:tcPr>
          <w:p w14:paraId="2F3A1D5C" w14:textId="77777777" w:rsidR="00A45622" w:rsidRPr="00124EFD" w:rsidRDefault="00A45622" w:rsidP="00DA25BC">
            <w:pPr>
              <w:jc w:val="center"/>
            </w:pPr>
          </w:p>
        </w:tc>
        <w:tc>
          <w:tcPr>
            <w:tcW w:w="7886" w:type="dxa"/>
          </w:tcPr>
          <w:p w14:paraId="638519C0" w14:textId="565FE9A6" w:rsidR="00A45622" w:rsidRPr="00124EFD" w:rsidRDefault="00A45622" w:rsidP="00DA25BC">
            <w:pPr>
              <w:jc w:val="both"/>
            </w:pPr>
            <w:r w:rsidRPr="00124EFD">
              <w:t>Выводы</w:t>
            </w:r>
            <w:r w:rsidR="00DA25BC">
              <w:t xml:space="preserve"> </w:t>
            </w:r>
            <w:r w:rsidRPr="00124EFD">
              <w:t>по</w:t>
            </w:r>
            <w:r w:rsidR="00DA25BC">
              <w:t xml:space="preserve"> </w:t>
            </w:r>
            <w:r w:rsidRPr="00124EFD">
              <w:t>разделу</w:t>
            </w:r>
          </w:p>
        </w:tc>
        <w:tc>
          <w:tcPr>
            <w:tcW w:w="682" w:type="dxa"/>
          </w:tcPr>
          <w:p w14:paraId="0439D7F6" w14:textId="77777777" w:rsidR="00A45622" w:rsidRDefault="00A45622" w:rsidP="00DA25BC">
            <w:pPr>
              <w:jc w:val="center"/>
            </w:pPr>
            <w:r>
              <w:t>47</w:t>
            </w:r>
          </w:p>
        </w:tc>
      </w:tr>
      <w:tr w:rsidR="00A45622" w14:paraId="399464A4" w14:textId="77777777" w:rsidTr="00DA25BC">
        <w:tc>
          <w:tcPr>
            <w:tcW w:w="776" w:type="dxa"/>
          </w:tcPr>
          <w:p w14:paraId="42F30ED3" w14:textId="77777777" w:rsidR="00A45622" w:rsidRPr="00A61692" w:rsidRDefault="00A45622" w:rsidP="00DA25BC">
            <w:pPr>
              <w:jc w:val="center"/>
              <w:rPr>
                <w:b/>
                <w:bCs/>
              </w:rPr>
            </w:pPr>
            <w:r w:rsidRPr="00A61692">
              <w:rPr>
                <w:b/>
                <w:bCs/>
              </w:rPr>
              <w:t>3</w:t>
            </w:r>
          </w:p>
        </w:tc>
        <w:tc>
          <w:tcPr>
            <w:tcW w:w="7886" w:type="dxa"/>
          </w:tcPr>
          <w:p w14:paraId="018C9A42" w14:textId="3757B97A" w:rsidR="00A45622" w:rsidRPr="00A61692" w:rsidRDefault="00A45622" w:rsidP="00DA25BC">
            <w:pPr>
              <w:jc w:val="both"/>
              <w:rPr>
                <w:b/>
                <w:bCs/>
              </w:rPr>
            </w:pPr>
            <w:bookmarkStart w:id="10" w:name="_Hlk198903285"/>
            <w:r>
              <w:rPr>
                <w:b/>
                <w:bCs/>
              </w:rPr>
              <w:t>ПОЛУЧЕНИЕ</w:t>
            </w:r>
            <w:r w:rsidR="00DA25BC">
              <w:rPr>
                <w:b/>
                <w:bCs/>
              </w:rPr>
              <w:t xml:space="preserve"> </w:t>
            </w:r>
            <w:r>
              <w:rPr>
                <w:b/>
                <w:bCs/>
              </w:rPr>
              <w:t>НОВЫХ</w:t>
            </w:r>
            <w:r w:rsidR="00DA25BC">
              <w:rPr>
                <w:b/>
                <w:bCs/>
              </w:rPr>
              <w:t xml:space="preserve"> </w:t>
            </w:r>
            <w:r>
              <w:rPr>
                <w:b/>
                <w:bCs/>
              </w:rPr>
              <w:t>КЕРАМИЧЕСКИХ</w:t>
            </w:r>
            <w:r w:rsidR="00DA25BC">
              <w:rPr>
                <w:b/>
                <w:bCs/>
              </w:rPr>
              <w:t xml:space="preserve"> </w:t>
            </w:r>
            <w:r>
              <w:rPr>
                <w:b/>
                <w:bCs/>
              </w:rPr>
              <w:t>МАТЕРИАЛОВ</w:t>
            </w:r>
            <w:r w:rsidR="00DA25BC">
              <w:rPr>
                <w:b/>
                <w:bCs/>
              </w:rPr>
              <w:t xml:space="preserve"> </w:t>
            </w:r>
            <w:r>
              <w:rPr>
                <w:b/>
                <w:bCs/>
              </w:rPr>
              <w:t>НА</w:t>
            </w:r>
            <w:r w:rsidR="00DA25BC">
              <w:rPr>
                <w:b/>
                <w:bCs/>
              </w:rPr>
              <w:t xml:space="preserve"> </w:t>
            </w:r>
            <w:r>
              <w:rPr>
                <w:b/>
                <w:bCs/>
              </w:rPr>
              <w:t>ОСНОВЕ</w:t>
            </w:r>
            <w:r w:rsidR="00DA25BC">
              <w:rPr>
                <w:b/>
                <w:bCs/>
              </w:rPr>
              <w:t xml:space="preserve"> </w:t>
            </w:r>
            <w:r>
              <w:rPr>
                <w:b/>
                <w:bCs/>
              </w:rPr>
              <w:t>МЕТОДОВ</w:t>
            </w:r>
            <w:r w:rsidR="00DA25BC">
              <w:rPr>
                <w:b/>
                <w:bCs/>
              </w:rPr>
              <w:t xml:space="preserve"> </w:t>
            </w:r>
            <w:r>
              <w:rPr>
                <w:b/>
                <w:bCs/>
              </w:rPr>
              <w:t>ПОРОШКОВОЙ</w:t>
            </w:r>
            <w:r w:rsidR="00DA25BC">
              <w:rPr>
                <w:b/>
                <w:bCs/>
              </w:rPr>
              <w:t xml:space="preserve"> </w:t>
            </w:r>
            <w:r>
              <w:rPr>
                <w:b/>
                <w:bCs/>
              </w:rPr>
              <w:t>МЕТАЛЛУРГИИ</w:t>
            </w:r>
            <w:r w:rsidR="00DA25BC">
              <w:rPr>
                <w:b/>
                <w:bCs/>
              </w:rPr>
              <w:t xml:space="preserve"> </w:t>
            </w:r>
            <w:r>
              <w:rPr>
                <w:b/>
                <w:bCs/>
              </w:rPr>
              <w:t>(э</w:t>
            </w:r>
            <w:r w:rsidRPr="00A61692">
              <w:rPr>
                <w:b/>
                <w:bCs/>
              </w:rPr>
              <w:t>кспериментальная</w:t>
            </w:r>
            <w:r w:rsidR="00DA25BC">
              <w:rPr>
                <w:b/>
                <w:bCs/>
              </w:rPr>
              <w:t xml:space="preserve"> </w:t>
            </w:r>
            <w:r w:rsidRPr="00A61692">
              <w:rPr>
                <w:b/>
                <w:bCs/>
              </w:rPr>
              <w:t>часть</w:t>
            </w:r>
            <w:r>
              <w:rPr>
                <w:b/>
                <w:bCs/>
              </w:rPr>
              <w:t>)</w:t>
            </w:r>
            <w:bookmarkEnd w:id="10"/>
          </w:p>
        </w:tc>
        <w:tc>
          <w:tcPr>
            <w:tcW w:w="682" w:type="dxa"/>
          </w:tcPr>
          <w:p w14:paraId="0A069525" w14:textId="77777777" w:rsidR="00A45622" w:rsidRDefault="00A45622" w:rsidP="00DA25BC">
            <w:pPr>
              <w:jc w:val="center"/>
            </w:pPr>
            <w:r>
              <w:t>48</w:t>
            </w:r>
          </w:p>
        </w:tc>
      </w:tr>
      <w:tr w:rsidR="00A45622" w14:paraId="62E876DE" w14:textId="77777777" w:rsidTr="00DA25BC">
        <w:tc>
          <w:tcPr>
            <w:tcW w:w="776" w:type="dxa"/>
          </w:tcPr>
          <w:p w14:paraId="0CE5AF66" w14:textId="77777777" w:rsidR="00A45622" w:rsidRPr="00124EFD" w:rsidRDefault="00A45622" w:rsidP="00DA25BC">
            <w:pPr>
              <w:jc w:val="center"/>
            </w:pPr>
            <w:r w:rsidRPr="00734E4B">
              <w:t>3.1</w:t>
            </w:r>
          </w:p>
        </w:tc>
        <w:tc>
          <w:tcPr>
            <w:tcW w:w="7886" w:type="dxa"/>
          </w:tcPr>
          <w:p w14:paraId="6286A6AE" w14:textId="45D7D568" w:rsidR="00A45622" w:rsidRPr="00734E4B" w:rsidRDefault="00A45622" w:rsidP="00DA25BC">
            <w:pPr>
              <w:jc w:val="both"/>
            </w:pPr>
            <w:r w:rsidRPr="00734E4B">
              <w:t>Результаты</w:t>
            </w:r>
            <w:r w:rsidR="00DA25BC">
              <w:t xml:space="preserve"> </w:t>
            </w:r>
            <w:r w:rsidRPr="00734E4B">
              <w:t>исследования</w:t>
            </w:r>
            <w:r w:rsidR="00DA25BC">
              <w:t xml:space="preserve"> </w:t>
            </w:r>
            <w:r w:rsidRPr="00734E4B">
              <w:t>составов</w:t>
            </w:r>
            <w:r w:rsidR="00DA25BC">
              <w:t xml:space="preserve"> </w:t>
            </w:r>
            <w:r>
              <w:t>и</w:t>
            </w:r>
            <w:r w:rsidR="00DA25BC">
              <w:t xml:space="preserve"> </w:t>
            </w:r>
            <w:r>
              <w:t>структуры</w:t>
            </w:r>
            <w:r w:rsidR="00DA25BC">
              <w:t xml:space="preserve"> </w:t>
            </w:r>
            <w:r w:rsidRPr="00734E4B">
              <w:t>исходн</w:t>
            </w:r>
            <w:r>
              <w:t>ых</w:t>
            </w:r>
            <w:r w:rsidR="00DA25BC">
              <w:t xml:space="preserve"> </w:t>
            </w:r>
            <w:r>
              <w:t>материалов</w:t>
            </w:r>
          </w:p>
        </w:tc>
        <w:tc>
          <w:tcPr>
            <w:tcW w:w="682" w:type="dxa"/>
          </w:tcPr>
          <w:p w14:paraId="62B55E1D" w14:textId="77777777" w:rsidR="00A45622" w:rsidRDefault="00A45622" w:rsidP="00DA25BC">
            <w:pPr>
              <w:jc w:val="center"/>
            </w:pPr>
            <w:r>
              <w:t>48</w:t>
            </w:r>
          </w:p>
        </w:tc>
      </w:tr>
      <w:tr w:rsidR="00A45622" w14:paraId="21497C42" w14:textId="77777777" w:rsidTr="00DA25BC">
        <w:tc>
          <w:tcPr>
            <w:tcW w:w="776" w:type="dxa"/>
          </w:tcPr>
          <w:p w14:paraId="0B2517EA" w14:textId="48146523" w:rsidR="00A45622" w:rsidRPr="00124EFD" w:rsidRDefault="00A45622" w:rsidP="00DA25BC">
            <w:pPr>
              <w:jc w:val="center"/>
            </w:pPr>
            <w:r>
              <w:t>3.2</w:t>
            </w:r>
            <w:r w:rsidR="00DA25BC">
              <w:t xml:space="preserve"> </w:t>
            </w:r>
          </w:p>
        </w:tc>
        <w:tc>
          <w:tcPr>
            <w:tcW w:w="7886" w:type="dxa"/>
          </w:tcPr>
          <w:p w14:paraId="291329C0" w14:textId="11D4507C" w:rsidR="00A45622" w:rsidRPr="00734E4B" w:rsidRDefault="00A45622" w:rsidP="00DA25BC">
            <w:pPr>
              <w:jc w:val="both"/>
            </w:pPr>
            <w:bookmarkStart w:id="11" w:name="_Hlk198896553"/>
            <w:r w:rsidRPr="00734E4B">
              <w:t>Результаты</w:t>
            </w:r>
            <w:r w:rsidR="00DA25BC">
              <w:t xml:space="preserve"> </w:t>
            </w:r>
            <w:r w:rsidRPr="00734E4B">
              <w:t>исследования</w:t>
            </w:r>
            <w:r w:rsidR="00DA25BC">
              <w:t xml:space="preserve"> </w:t>
            </w:r>
            <w:r w:rsidRPr="00734E4B">
              <w:t>солянокислотного</w:t>
            </w:r>
            <w:r w:rsidR="00DA25BC">
              <w:t xml:space="preserve"> </w:t>
            </w:r>
            <w:r w:rsidRPr="00734E4B">
              <w:t>выщелачивания</w:t>
            </w:r>
            <w:r w:rsidR="00DA25BC">
              <w:t xml:space="preserve"> </w:t>
            </w:r>
            <w:r w:rsidRPr="00734E4B">
              <w:t>металлургических</w:t>
            </w:r>
            <w:r w:rsidR="00DA25BC">
              <w:t xml:space="preserve"> </w:t>
            </w:r>
            <w:r w:rsidRPr="00734E4B">
              <w:t>шлаков</w:t>
            </w:r>
            <w:r w:rsidR="00DA25BC">
              <w:t xml:space="preserve"> </w:t>
            </w:r>
            <w:bookmarkEnd w:id="11"/>
          </w:p>
        </w:tc>
        <w:tc>
          <w:tcPr>
            <w:tcW w:w="682" w:type="dxa"/>
          </w:tcPr>
          <w:p w14:paraId="5F357800" w14:textId="77777777" w:rsidR="00A45622" w:rsidRDefault="00A45622" w:rsidP="00DA25BC">
            <w:pPr>
              <w:jc w:val="center"/>
            </w:pPr>
            <w:r>
              <w:t>61</w:t>
            </w:r>
          </w:p>
        </w:tc>
      </w:tr>
      <w:tr w:rsidR="00A45622" w14:paraId="41CCB084" w14:textId="77777777" w:rsidTr="00DA25BC">
        <w:tc>
          <w:tcPr>
            <w:tcW w:w="776" w:type="dxa"/>
          </w:tcPr>
          <w:p w14:paraId="1B30A4CE" w14:textId="77777777" w:rsidR="00A45622" w:rsidRPr="00124EFD" w:rsidRDefault="00A45622" w:rsidP="00DA25BC">
            <w:pPr>
              <w:jc w:val="center"/>
            </w:pPr>
            <w:r>
              <w:t>3.3</w:t>
            </w:r>
          </w:p>
        </w:tc>
        <w:tc>
          <w:tcPr>
            <w:tcW w:w="7886" w:type="dxa"/>
          </w:tcPr>
          <w:p w14:paraId="342F287C" w14:textId="71FC3B1E" w:rsidR="00A45622" w:rsidRPr="00124EFD" w:rsidRDefault="00A45622" w:rsidP="00DA25BC">
            <w:pPr>
              <w:jc w:val="both"/>
            </w:pPr>
            <w:r>
              <w:t>Исследования</w:t>
            </w:r>
            <w:r w:rsidR="00DA25BC">
              <w:t xml:space="preserve"> </w:t>
            </w:r>
            <w:r>
              <w:t>по</w:t>
            </w:r>
            <w:r w:rsidR="00DA25BC">
              <w:t xml:space="preserve"> </w:t>
            </w:r>
            <w:r>
              <w:t>синтезу</w:t>
            </w:r>
            <w:r w:rsidR="00DA25BC">
              <w:t xml:space="preserve"> </w:t>
            </w:r>
            <w:r w:rsidRPr="002667AB">
              <w:t>новых</w:t>
            </w:r>
            <w:r w:rsidR="00DA25BC">
              <w:t xml:space="preserve"> </w:t>
            </w:r>
            <w:r>
              <w:t>керамических</w:t>
            </w:r>
            <w:r w:rsidR="00DA25BC">
              <w:t xml:space="preserve"> </w:t>
            </w:r>
            <w:r w:rsidRPr="002667AB">
              <w:t>материалов</w:t>
            </w:r>
            <w:r w:rsidR="00DA25BC">
              <w:t xml:space="preserve"> </w:t>
            </w:r>
            <w:r w:rsidRPr="002667AB">
              <w:t>из</w:t>
            </w:r>
            <w:r w:rsidR="00DA25BC">
              <w:t xml:space="preserve"> </w:t>
            </w:r>
            <w:r>
              <w:t>смеси</w:t>
            </w:r>
            <w:r w:rsidR="00DA25BC">
              <w:t xml:space="preserve"> </w:t>
            </w:r>
            <w:r>
              <w:t>шлакового</w:t>
            </w:r>
            <w:r w:rsidR="00DA25BC">
              <w:t xml:space="preserve"> </w:t>
            </w:r>
            <w:r>
              <w:t>остатка</w:t>
            </w:r>
            <w:r w:rsidR="00DA25BC">
              <w:t xml:space="preserve"> </w:t>
            </w:r>
            <w:r w:rsidRPr="002667AB">
              <w:t>и</w:t>
            </w:r>
            <w:r w:rsidR="00DA25BC">
              <w:t xml:space="preserve"> </w:t>
            </w:r>
            <w:r w:rsidRPr="002667AB">
              <w:t>природного</w:t>
            </w:r>
            <w:r w:rsidR="00DA25BC">
              <w:t xml:space="preserve"> </w:t>
            </w:r>
            <w:r w:rsidRPr="002667AB">
              <w:t>сырья</w:t>
            </w:r>
          </w:p>
        </w:tc>
        <w:tc>
          <w:tcPr>
            <w:tcW w:w="682" w:type="dxa"/>
          </w:tcPr>
          <w:p w14:paraId="1030F8FD" w14:textId="77777777" w:rsidR="00A45622" w:rsidRDefault="00A45622" w:rsidP="00DA25BC">
            <w:pPr>
              <w:jc w:val="center"/>
            </w:pPr>
            <w:r>
              <w:t>78</w:t>
            </w:r>
          </w:p>
        </w:tc>
      </w:tr>
      <w:tr w:rsidR="00A45622" w14:paraId="2C788A8A" w14:textId="77777777" w:rsidTr="00DA25BC">
        <w:tc>
          <w:tcPr>
            <w:tcW w:w="776" w:type="dxa"/>
          </w:tcPr>
          <w:p w14:paraId="649C910A" w14:textId="77777777" w:rsidR="00A45622" w:rsidRDefault="00A45622" w:rsidP="00DA25BC">
            <w:pPr>
              <w:jc w:val="center"/>
            </w:pPr>
            <w:r>
              <w:t>3.4</w:t>
            </w:r>
          </w:p>
        </w:tc>
        <w:tc>
          <w:tcPr>
            <w:tcW w:w="7886" w:type="dxa"/>
          </w:tcPr>
          <w:p w14:paraId="65752BB6" w14:textId="58EF8818" w:rsidR="00A45622" w:rsidRPr="00C57BA8" w:rsidRDefault="00A45622" w:rsidP="00DA25BC">
            <w:pPr>
              <w:jc w:val="both"/>
              <w:rPr>
                <w:b/>
                <w:bCs/>
              </w:rPr>
            </w:pPr>
            <w:r>
              <w:t>Исследования</w:t>
            </w:r>
            <w:r w:rsidR="00DA25BC">
              <w:t xml:space="preserve"> </w:t>
            </w:r>
            <w:r>
              <w:t>свойств</w:t>
            </w:r>
            <w:r w:rsidR="00DA25BC">
              <w:t xml:space="preserve"> </w:t>
            </w:r>
            <w:r>
              <w:t>синтезированных</w:t>
            </w:r>
            <w:r w:rsidR="00DA25BC">
              <w:t xml:space="preserve"> </w:t>
            </w:r>
            <w:r>
              <w:t>керамических</w:t>
            </w:r>
            <w:r w:rsidR="00DA25BC">
              <w:t xml:space="preserve"> </w:t>
            </w:r>
            <w:r>
              <w:t>материалов</w:t>
            </w:r>
          </w:p>
        </w:tc>
        <w:tc>
          <w:tcPr>
            <w:tcW w:w="682" w:type="dxa"/>
          </w:tcPr>
          <w:p w14:paraId="5B1AC15A" w14:textId="77777777" w:rsidR="00A45622" w:rsidRDefault="00A45622" w:rsidP="00DA25BC">
            <w:pPr>
              <w:jc w:val="center"/>
            </w:pPr>
            <w:r>
              <w:lastRenderedPageBreak/>
              <w:t>84</w:t>
            </w:r>
          </w:p>
        </w:tc>
      </w:tr>
      <w:tr w:rsidR="00A45622" w14:paraId="65A906D3" w14:textId="77777777" w:rsidTr="00DA25BC">
        <w:tc>
          <w:tcPr>
            <w:tcW w:w="776" w:type="dxa"/>
          </w:tcPr>
          <w:p w14:paraId="276798BD" w14:textId="77777777" w:rsidR="00A45622" w:rsidRDefault="00A45622" w:rsidP="00DA25BC">
            <w:pPr>
              <w:jc w:val="center"/>
            </w:pPr>
            <w:r>
              <w:lastRenderedPageBreak/>
              <w:t>3.5</w:t>
            </w:r>
          </w:p>
        </w:tc>
        <w:tc>
          <w:tcPr>
            <w:tcW w:w="7886" w:type="dxa"/>
          </w:tcPr>
          <w:p w14:paraId="4C5B64E0" w14:textId="734EC854" w:rsidR="00A45622" w:rsidRDefault="00A45622" w:rsidP="00DA25BC">
            <w:pPr>
              <w:jc w:val="both"/>
            </w:pPr>
            <w:r>
              <w:t>Применение</w:t>
            </w:r>
            <w:r w:rsidR="00DA25BC">
              <w:t xml:space="preserve"> </w:t>
            </w:r>
            <w:r>
              <w:t>цифровых</w:t>
            </w:r>
            <w:r w:rsidR="00DA25BC">
              <w:t xml:space="preserve"> </w:t>
            </w:r>
            <w:r>
              <w:t>технологий</w:t>
            </w:r>
            <w:r w:rsidR="00DA25BC">
              <w:t xml:space="preserve"> </w:t>
            </w:r>
            <w:r>
              <w:t>для</w:t>
            </w:r>
            <w:r w:rsidR="00DA25BC">
              <w:t xml:space="preserve"> </w:t>
            </w:r>
            <w:r>
              <w:t>исследования</w:t>
            </w:r>
            <w:r w:rsidR="00DA25BC">
              <w:t xml:space="preserve"> </w:t>
            </w:r>
            <w:r>
              <w:t>свойств</w:t>
            </w:r>
            <w:r w:rsidR="00DA25BC">
              <w:t xml:space="preserve"> </w:t>
            </w:r>
            <w:r>
              <w:t>синтезированных</w:t>
            </w:r>
            <w:r w:rsidR="00DA25BC">
              <w:t xml:space="preserve"> </w:t>
            </w:r>
            <w:r>
              <w:t>керамических</w:t>
            </w:r>
            <w:r w:rsidR="00DA25BC">
              <w:t xml:space="preserve"> </w:t>
            </w:r>
            <w:r>
              <w:t>материалов</w:t>
            </w:r>
          </w:p>
        </w:tc>
        <w:tc>
          <w:tcPr>
            <w:tcW w:w="682" w:type="dxa"/>
          </w:tcPr>
          <w:p w14:paraId="6939B386" w14:textId="77777777" w:rsidR="00A45622" w:rsidRDefault="00A45622" w:rsidP="00DA25BC">
            <w:pPr>
              <w:jc w:val="center"/>
            </w:pPr>
            <w:r>
              <w:t>91</w:t>
            </w:r>
          </w:p>
        </w:tc>
      </w:tr>
      <w:tr w:rsidR="00A45622" w14:paraId="004F9986" w14:textId="77777777" w:rsidTr="00DA25BC">
        <w:tc>
          <w:tcPr>
            <w:tcW w:w="776" w:type="dxa"/>
          </w:tcPr>
          <w:p w14:paraId="2077C31E" w14:textId="77777777" w:rsidR="00A45622" w:rsidRPr="00124EFD" w:rsidRDefault="00A45622" w:rsidP="00DA25BC">
            <w:pPr>
              <w:jc w:val="center"/>
            </w:pPr>
            <w:r>
              <w:t>3.6</w:t>
            </w:r>
          </w:p>
        </w:tc>
        <w:tc>
          <w:tcPr>
            <w:tcW w:w="7886" w:type="dxa"/>
          </w:tcPr>
          <w:p w14:paraId="2D85100B" w14:textId="00BBDD50" w:rsidR="00A45622" w:rsidRPr="00124EFD" w:rsidRDefault="00A45622" w:rsidP="00DA25BC">
            <w:pPr>
              <w:jc w:val="both"/>
            </w:pPr>
            <w:bookmarkStart w:id="12" w:name="_Hlk200571177"/>
            <w:r>
              <w:t>Апробация</w:t>
            </w:r>
            <w:r w:rsidR="00DA25BC">
              <w:t xml:space="preserve"> </w:t>
            </w:r>
            <w:r>
              <w:t>полученных</w:t>
            </w:r>
            <w:r w:rsidR="00DA25BC">
              <w:t xml:space="preserve"> </w:t>
            </w:r>
            <w:r>
              <w:t>керамических</w:t>
            </w:r>
            <w:r w:rsidR="00DA25BC">
              <w:t xml:space="preserve"> </w:t>
            </w:r>
            <w:r>
              <w:t>материалов</w:t>
            </w:r>
            <w:r w:rsidR="00DA25BC">
              <w:t xml:space="preserve"> </w:t>
            </w:r>
            <w:r>
              <w:t>в</w:t>
            </w:r>
            <w:r w:rsidR="00DA25BC">
              <w:t xml:space="preserve"> </w:t>
            </w:r>
            <w:r>
              <w:t>экологическом</w:t>
            </w:r>
            <w:r w:rsidR="00DA25BC">
              <w:t xml:space="preserve"> </w:t>
            </w:r>
            <w:r>
              <w:t>катализе</w:t>
            </w:r>
            <w:bookmarkEnd w:id="12"/>
          </w:p>
        </w:tc>
        <w:tc>
          <w:tcPr>
            <w:tcW w:w="682" w:type="dxa"/>
          </w:tcPr>
          <w:p w14:paraId="64C54E09" w14:textId="77777777" w:rsidR="00A45622" w:rsidRDefault="00A45622" w:rsidP="00DA25BC">
            <w:pPr>
              <w:jc w:val="center"/>
            </w:pPr>
            <w:r>
              <w:t>101</w:t>
            </w:r>
          </w:p>
        </w:tc>
      </w:tr>
      <w:tr w:rsidR="00A45622" w14:paraId="60AD4B99" w14:textId="77777777" w:rsidTr="00DA25BC">
        <w:tc>
          <w:tcPr>
            <w:tcW w:w="776" w:type="dxa"/>
          </w:tcPr>
          <w:p w14:paraId="08C14C86" w14:textId="77777777" w:rsidR="00A45622" w:rsidRDefault="00A45622" w:rsidP="00DA25BC">
            <w:pPr>
              <w:jc w:val="center"/>
            </w:pPr>
            <w:r>
              <w:t>3.7</w:t>
            </w:r>
          </w:p>
        </w:tc>
        <w:tc>
          <w:tcPr>
            <w:tcW w:w="7886" w:type="dxa"/>
          </w:tcPr>
          <w:p w14:paraId="7AA175E9" w14:textId="5D88E105" w:rsidR="00A45622" w:rsidRDefault="00A45622" w:rsidP="00DA25BC">
            <w:pPr>
              <w:jc w:val="both"/>
            </w:pPr>
            <w:bookmarkStart w:id="13" w:name="_Hlk198879669"/>
            <w:r>
              <w:t>Предлагаемая</w:t>
            </w:r>
            <w:r w:rsidR="00DA25BC">
              <w:t xml:space="preserve"> </w:t>
            </w:r>
            <w:r>
              <w:t>технология</w:t>
            </w:r>
            <w:r w:rsidR="00DA25BC">
              <w:t xml:space="preserve"> </w:t>
            </w:r>
            <w:r w:rsidRPr="00165457">
              <w:t>получения</w:t>
            </w:r>
            <w:r w:rsidR="00DA25BC">
              <w:t xml:space="preserve"> </w:t>
            </w:r>
            <w:r w:rsidRPr="00165457">
              <w:t>новых</w:t>
            </w:r>
            <w:r w:rsidR="00DA25BC">
              <w:t xml:space="preserve"> </w:t>
            </w:r>
            <w:r>
              <w:t>керамических</w:t>
            </w:r>
            <w:r w:rsidR="00DA25BC">
              <w:t xml:space="preserve"> </w:t>
            </w:r>
            <w:r w:rsidRPr="00165457">
              <w:t>материалов</w:t>
            </w:r>
            <w:r w:rsidR="00DA25BC">
              <w:t xml:space="preserve"> </w:t>
            </w:r>
            <w:r w:rsidRPr="00165457">
              <w:t>на</w:t>
            </w:r>
            <w:r w:rsidR="00DA25BC">
              <w:t xml:space="preserve"> </w:t>
            </w:r>
            <w:r w:rsidRPr="00165457">
              <w:t>основе</w:t>
            </w:r>
            <w:r w:rsidR="00DA25BC">
              <w:t xml:space="preserve"> </w:t>
            </w:r>
            <w:r w:rsidRPr="00165457">
              <w:t>методов</w:t>
            </w:r>
            <w:r w:rsidR="00DA25BC">
              <w:t xml:space="preserve"> </w:t>
            </w:r>
            <w:r w:rsidRPr="00165457">
              <w:t>порошковой</w:t>
            </w:r>
            <w:r w:rsidR="00DA25BC">
              <w:t xml:space="preserve"> </w:t>
            </w:r>
            <w:r w:rsidRPr="00165457">
              <w:t>металлургии</w:t>
            </w:r>
            <w:bookmarkEnd w:id="13"/>
          </w:p>
        </w:tc>
        <w:tc>
          <w:tcPr>
            <w:tcW w:w="682" w:type="dxa"/>
          </w:tcPr>
          <w:p w14:paraId="1F3573EF" w14:textId="77777777" w:rsidR="00A45622" w:rsidRDefault="00A45622" w:rsidP="00DA25BC">
            <w:pPr>
              <w:jc w:val="center"/>
            </w:pPr>
            <w:r>
              <w:t>112</w:t>
            </w:r>
          </w:p>
        </w:tc>
      </w:tr>
      <w:tr w:rsidR="00A45622" w14:paraId="29C100E9" w14:textId="77777777" w:rsidTr="00DA25BC">
        <w:tc>
          <w:tcPr>
            <w:tcW w:w="776" w:type="dxa"/>
          </w:tcPr>
          <w:p w14:paraId="733A1A20" w14:textId="77777777" w:rsidR="00A45622" w:rsidRPr="00124EFD" w:rsidRDefault="00A45622" w:rsidP="00DA25BC">
            <w:pPr>
              <w:jc w:val="center"/>
            </w:pPr>
            <w:r>
              <w:t>3.8</w:t>
            </w:r>
          </w:p>
        </w:tc>
        <w:tc>
          <w:tcPr>
            <w:tcW w:w="7886" w:type="dxa"/>
          </w:tcPr>
          <w:p w14:paraId="17092CE5" w14:textId="176D461C" w:rsidR="00A45622" w:rsidRPr="00124EFD" w:rsidRDefault="00A45622" w:rsidP="00DA25BC">
            <w:pPr>
              <w:jc w:val="both"/>
            </w:pPr>
            <w:bookmarkStart w:id="14" w:name="_Hlk200570657"/>
            <w:r>
              <w:t>Экономическая</w:t>
            </w:r>
            <w:r w:rsidR="00DA25BC">
              <w:t xml:space="preserve"> </w:t>
            </w:r>
            <w:r>
              <w:t>эффективность</w:t>
            </w:r>
            <w:r w:rsidR="00DA25BC">
              <w:t xml:space="preserve"> </w:t>
            </w:r>
            <w:r>
              <w:t>разработанной</w:t>
            </w:r>
            <w:r w:rsidR="00DA25BC">
              <w:t xml:space="preserve"> </w:t>
            </w:r>
            <w:r>
              <w:t>технологии</w:t>
            </w:r>
            <w:r w:rsidR="00DA25BC">
              <w:t xml:space="preserve"> </w:t>
            </w:r>
            <w:r>
              <w:t>получения</w:t>
            </w:r>
            <w:r w:rsidR="00DA25BC">
              <w:t xml:space="preserve"> </w:t>
            </w:r>
            <w:r>
              <w:t>новых</w:t>
            </w:r>
            <w:r w:rsidR="00DA25BC">
              <w:t xml:space="preserve"> </w:t>
            </w:r>
            <w:r>
              <w:t>керамических</w:t>
            </w:r>
            <w:r w:rsidR="00DA25BC">
              <w:t xml:space="preserve"> </w:t>
            </w:r>
            <w:r>
              <w:t>материалов</w:t>
            </w:r>
            <w:bookmarkEnd w:id="14"/>
          </w:p>
        </w:tc>
        <w:tc>
          <w:tcPr>
            <w:tcW w:w="682" w:type="dxa"/>
          </w:tcPr>
          <w:p w14:paraId="560C1CFD" w14:textId="77777777" w:rsidR="00A45622" w:rsidRDefault="00A45622" w:rsidP="00DA25BC">
            <w:pPr>
              <w:jc w:val="center"/>
            </w:pPr>
            <w:r>
              <w:t>116</w:t>
            </w:r>
          </w:p>
        </w:tc>
      </w:tr>
      <w:tr w:rsidR="00A45622" w14:paraId="1D34B1B1" w14:textId="77777777" w:rsidTr="00DA25BC">
        <w:tc>
          <w:tcPr>
            <w:tcW w:w="776" w:type="dxa"/>
          </w:tcPr>
          <w:p w14:paraId="6C4CACCE" w14:textId="77777777" w:rsidR="00A45622" w:rsidRDefault="00A45622" w:rsidP="00DA25BC">
            <w:pPr>
              <w:jc w:val="center"/>
            </w:pPr>
          </w:p>
        </w:tc>
        <w:tc>
          <w:tcPr>
            <w:tcW w:w="7886" w:type="dxa"/>
          </w:tcPr>
          <w:p w14:paraId="548E4396" w14:textId="25534773" w:rsidR="00A45622" w:rsidRDefault="00A45622" w:rsidP="00DA25BC">
            <w:pPr>
              <w:jc w:val="both"/>
            </w:pPr>
            <w:r>
              <w:t>Выводы</w:t>
            </w:r>
            <w:r w:rsidR="00DA25BC">
              <w:t xml:space="preserve"> </w:t>
            </w:r>
            <w:r>
              <w:t>по</w:t>
            </w:r>
            <w:r w:rsidR="00DA25BC">
              <w:t xml:space="preserve"> </w:t>
            </w:r>
            <w:r>
              <w:t>разделу</w:t>
            </w:r>
          </w:p>
        </w:tc>
        <w:tc>
          <w:tcPr>
            <w:tcW w:w="682" w:type="dxa"/>
          </w:tcPr>
          <w:p w14:paraId="70C3A8EE" w14:textId="77777777" w:rsidR="00A45622" w:rsidRDefault="00A45622" w:rsidP="00DA25BC">
            <w:pPr>
              <w:jc w:val="center"/>
            </w:pPr>
            <w:r>
              <w:t>127</w:t>
            </w:r>
          </w:p>
        </w:tc>
      </w:tr>
      <w:tr w:rsidR="00A45622" w14:paraId="76EA4218" w14:textId="77777777" w:rsidTr="00DA25BC">
        <w:tc>
          <w:tcPr>
            <w:tcW w:w="776" w:type="dxa"/>
          </w:tcPr>
          <w:p w14:paraId="09919744" w14:textId="77777777" w:rsidR="00A45622" w:rsidRDefault="00A45622" w:rsidP="00DA25BC">
            <w:pPr>
              <w:jc w:val="center"/>
            </w:pPr>
          </w:p>
        </w:tc>
        <w:tc>
          <w:tcPr>
            <w:tcW w:w="7886" w:type="dxa"/>
          </w:tcPr>
          <w:p w14:paraId="3164B584" w14:textId="77777777" w:rsidR="00A45622" w:rsidRPr="0031058D" w:rsidRDefault="00A45622" w:rsidP="00DA25BC">
            <w:pPr>
              <w:rPr>
                <w:b/>
                <w:bCs/>
              </w:rPr>
            </w:pPr>
            <w:r w:rsidRPr="0031058D">
              <w:rPr>
                <w:b/>
                <w:bCs/>
              </w:rPr>
              <w:t>ЗАКЛЮЧЕНИЕ</w:t>
            </w:r>
          </w:p>
        </w:tc>
        <w:tc>
          <w:tcPr>
            <w:tcW w:w="682" w:type="dxa"/>
          </w:tcPr>
          <w:p w14:paraId="7F944A10" w14:textId="77777777" w:rsidR="00A45622" w:rsidRDefault="00A45622" w:rsidP="00DA25BC">
            <w:pPr>
              <w:jc w:val="center"/>
            </w:pPr>
            <w:r>
              <w:t>130</w:t>
            </w:r>
          </w:p>
        </w:tc>
      </w:tr>
      <w:tr w:rsidR="00A45622" w14:paraId="3DB6A9DB" w14:textId="77777777" w:rsidTr="00DA25BC">
        <w:tc>
          <w:tcPr>
            <w:tcW w:w="776" w:type="dxa"/>
          </w:tcPr>
          <w:p w14:paraId="13F67D58" w14:textId="77777777" w:rsidR="00A45622" w:rsidRDefault="00A45622" w:rsidP="00DA25BC">
            <w:pPr>
              <w:jc w:val="center"/>
            </w:pPr>
          </w:p>
        </w:tc>
        <w:tc>
          <w:tcPr>
            <w:tcW w:w="7886" w:type="dxa"/>
          </w:tcPr>
          <w:p w14:paraId="72335EB9" w14:textId="6634771C" w:rsidR="00A45622" w:rsidRPr="0031058D" w:rsidRDefault="00A45622" w:rsidP="00DA25BC">
            <w:pPr>
              <w:jc w:val="both"/>
              <w:rPr>
                <w:b/>
                <w:bCs/>
              </w:rPr>
            </w:pPr>
            <w:r w:rsidRPr="0031058D">
              <w:rPr>
                <w:b/>
                <w:bCs/>
              </w:rPr>
              <w:t>СПИСОК</w:t>
            </w:r>
            <w:r w:rsidR="00DA25BC">
              <w:rPr>
                <w:b/>
                <w:bCs/>
              </w:rPr>
              <w:t xml:space="preserve"> </w:t>
            </w:r>
            <w:r w:rsidRPr="0031058D">
              <w:rPr>
                <w:b/>
                <w:bCs/>
              </w:rPr>
              <w:t>ИСПОЛЬЗОВАННЫХ</w:t>
            </w:r>
            <w:r w:rsidR="00DA25BC">
              <w:rPr>
                <w:b/>
                <w:bCs/>
              </w:rPr>
              <w:t xml:space="preserve"> </w:t>
            </w:r>
            <w:r w:rsidRPr="0031058D">
              <w:rPr>
                <w:b/>
                <w:bCs/>
              </w:rPr>
              <w:t>ИСТОЧНИКОВ</w:t>
            </w:r>
          </w:p>
        </w:tc>
        <w:tc>
          <w:tcPr>
            <w:tcW w:w="682" w:type="dxa"/>
          </w:tcPr>
          <w:p w14:paraId="37C5E388" w14:textId="77777777" w:rsidR="00A45622" w:rsidRDefault="00A45622" w:rsidP="00DA25BC">
            <w:pPr>
              <w:jc w:val="center"/>
            </w:pPr>
            <w:r>
              <w:t>135</w:t>
            </w:r>
          </w:p>
        </w:tc>
      </w:tr>
      <w:tr w:rsidR="00A45622" w14:paraId="6D34F3CD" w14:textId="77777777" w:rsidTr="00DA25BC">
        <w:tc>
          <w:tcPr>
            <w:tcW w:w="776" w:type="dxa"/>
          </w:tcPr>
          <w:p w14:paraId="239EFB0C" w14:textId="77777777" w:rsidR="00A45622" w:rsidRDefault="00A45622" w:rsidP="00DA25BC">
            <w:pPr>
              <w:jc w:val="center"/>
            </w:pPr>
          </w:p>
        </w:tc>
        <w:tc>
          <w:tcPr>
            <w:tcW w:w="7886" w:type="dxa"/>
          </w:tcPr>
          <w:p w14:paraId="2511AF96" w14:textId="64BDEA82" w:rsidR="00A45622" w:rsidRPr="0031058D" w:rsidRDefault="00A45622" w:rsidP="00DA25BC">
            <w:pPr>
              <w:jc w:val="both"/>
              <w:rPr>
                <w:b/>
                <w:bCs/>
              </w:rPr>
            </w:pPr>
            <w:r w:rsidRPr="0031058D">
              <w:rPr>
                <w:b/>
                <w:bCs/>
              </w:rPr>
              <w:t>ПРИЛОЖЕНИЕ</w:t>
            </w:r>
            <w:r w:rsidR="00DA25BC">
              <w:rPr>
                <w:b/>
                <w:bCs/>
              </w:rPr>
              <w:t xml:space="preserve"> </w:t>
            </w:r>
            <w:r w:rsidRPr="0031058D">
              <w:rPr>
                <w:b/>
                <w:bCs/>
              </w:rPr>
              <w:t>А</w:t>
            </w:r>
            <w:r w:rsidR="00DA25BC">
              <w:rPr>
                <w:b/>
                <w:bCs/>
              </w:rPr>
              <w:t xml:space="preserve"> </w:t>
            </w:r>
            <w:r w:rsidRPr="009F0749">
              <w:t>Патент</w:t>
            </w:r>
            <w:r>
              <w:t>ы</w:t>
            </w:r>
          </w:p>
        </w:tc>
        <w:tc>
          <w:tcPr>
            <w:tcW w:w="682" w:type="dxa"/>
          </w:tcPr>
          <w:p w14:paraId="3289D81F" w14:textId="77777777" w:rsidR="00A45622" w:rsidRDefault="00A45622" w:rsidP="00DA25BC">
            <w:pPr>
              <w:jc w:val="center"/>
            </w:pPr>
            <w:r>
              <w:t>146</w:t>
            </w:r>
          </w:p>
        </w:tc>
      </w:tr>
      <w:tr w:rsidR="00A45622" w14:paraId="31255079" w14:textId="77777777" w:rsidTr="00DA25BC">
        <w:tc>
          <w:tcPr>
            <w:tcW w:w="776" w:type="dxa"/>
          </w:tcPr>
          <w:p w14:paraId="2379F7CF" w14:textId="77777777" w:rsidR="00A45622" w:rsidRDefault="00A45622" w:rsidP="00DA25BC">
            <w:pPr>
              <w:jc w:val="center"/>
            </w:pPr>
          </w:p>
        </w:tc>
        <w:tc>
          <w:tcPr>
            <w:tcW w:w="7886" w:type="dxa"/>
          </w:tcPr>
          <w:p w14:paraId="19248F40" w14:textId="436C28D7" w:rsidR="00A45622" w:rsidRPr="0031058D" w:rsidRDefault="00A45622" w:rsidP="00DA25BC">
            <w:pPr>
              <w:rPr>
                <w:b/>
                <w:bCs/>
              </w:rPr>
            </w:pPr>
            <w:r w:rsidRPr="0031058D">
              <w:rPr>
                <w:b/>
                <w:bCs/>
              </w:rPr>
              <w:t>ПРИЛОЖЕНИЕ</w:t>
            </w:r>
            <w:r w:rsidR="00DA25BC">
              <w:rPr>
                <w:b/>
                <w:bCs/>
              </w:rPr>
              <w:t xml:space="preserve"> </w:t>
            </w:r>
            <w:r w:rsidRPr="0031058D">
              <w:rPr>
                <w:b/>
                <w:bCs/>
              </w:rPr>
              <w:t>Б</w:t>
            </w:r>
            <w:r w:rsidR="00DA25BC">
              <w:rPr>
                <w:b/>
                <w:bCs/>
              </w:rPr>
              <w:t xml:space="preserve"> </w:t>
            </w:r>
            <w:r w:rsidRPr="00654F6B">
              <w:t>Экспертное</w:t>
            </w:r>
            <w:r w:rsidR="00DA25BC">
              <w:t xml:space="preserve"> </w:t>
            </w:r>
            <w:r w:rsidRPr="00654F6B">
              <w:t>заключение</w:t>
            </w:r>
            <w:r w:rsidR="00DA25BC">
              <w:t xml:space="preserve"> </w:t>
            </w:r>
            <w:r>
              <w:t>ТОО</w:t>
            </w:r>
            <w:r w:rsidR="00DA25BC">
              <w:t xml:space="preserve"> </w:t>
            </w:r>
            <w:r>
              <w:t>«Казцинк»</w:t>
            </w:r>
          </w:p>
        </w:tc>
        <w:tc>
          <w:tcPr>
            <w:tcW w:w="682" w:type="dxa"/>
          </w:tcPr>
          <w:p w14:paraId="2A9855EE" w14:textId="77777777" w:rsidR="00A45622" w:rsidRDefault="00A45622" w:rsidP="00DA25BC">
            <w:pPr>
              <w:jc w:val="center"/>
            </w:pPr>
            <w:r>
              <w:t>148</w:t>
            </w:r>
          </w:p>
        </w:tc>
      </w:tr>
      <w:tr w:rsidR="00A45622" w14:paraId="2116FCDA" w14:textId="77777777" w:rsidTr="00DA25BC">
        <w:tc>
          <w:tcPr>
            <w:tcW w:w="776" w:type="dxa"/>
          </w:tcPr>
          <w:p w14:paraId="7F8CF098" w14:textId="77777777" w:rsidR="00A45622" w:rsidRDefault="00A45622" w:rsidP="00DA25BC">
            <w:pPr>
              <w:jc w:val="center"/>
            </w:pPr>
          </w:p>
        </w:tc>
        <w:tc>
          <w:tcPr>
            <w:tcW w:w="7886" w:type="dxa"/>
          </w:tcPr>
          <w:p w14:paraId="5CF6F1BA" w14:textId="55A7EC0D" w:rsidR="00A45622" w:rsidRPr="0031058D" w:rsidRDefault="00A45622" w:rsidP="00DA25BC">
            <w:pPr>
              <w:jc w:val="both"/>
              <w:rPr>
                <w:b/>
                <w:bCs/>
              </w:rPr>
            </w:pPr>
            <w:r w:rsidRPr="0031058D">
              <w:rPr>
                <w:b/>
                <w:bCs/>
              </w:rPr>
              <w:t>ПРИЛОЖЕНИЕ</w:t>
            </w:r>
            <w:r w:rsidR="00DA25BC">
              <w:rPr>
                <w:b/>
                <w:bCs/>
              </w:rPr>
              <w:t xml:space="preserve"> </w:t>
            </w:r>
            <w:r w:rsidRPr="0031058D">
              <w:rPr>
                <w:b/>
                <w:bCs/>
              </w:rPr>
              <w:t>В</w:t>
            </w:r>
            <w:r w:rsidR="00DA25BC">
              <w:t xml:space="preserve"> </w:t>
            </w:r>
            <w:r w:rsidRPr="00654F6B">
              <w:t>Экспертное</w:t>
            </w:r>
            <w:r w:rsidR="00DA25BC">
              <w:t xml:space="preserve"> </w:t>
            </w:r>
            <w:r w:rsidRPr="00654F6B">
              <w:t>заключение</w:t>
            </w:r>
            <w:r w:rsidR="00DA25BC">
              <w:t xml:space="preserve"> </w:t>
            </w:r>
            <w:r w:rsidRPr="00CA5F2A">
              <w:t>ТОО</w:t>
            </w:r>
            <w:r w:rsidR="00DA25BC">
              <w:t xml:space="preserve"> </w:t>
            </w:r>
            <w:r w:rsidRPr="00CA5F2A">
              <w:t>«East</w:t>
            </w:r>
            <w:r w:rsidR="00DA25BC">
              <w:t xml:space="preserve"> </w:t>
            </w:r>
            <w:r w:rsidRPr="00CA5F2A">
              <w:t>Mineral</w:t>
            </w:r>
            <w:r w:rsidR="00DA25BC">
              <w:t xml:space="preserve"> </w:t>
            </w:r>
            <w:r w:rsidRPr="00CA5F2A">
              <w:t>Resources»</w:t>
            </w:r>
          </w:p>
        </w:tc>
        <w:tc>
          <w:tcPr>
            <w:tcW w:w="682" w:type="dxa"/>
          </w:tcPr>
          <w:p w14:paraId="08A445D0" w14:textId="77777777" w:rsidR="00A45622" w:rsidRDefault="00A45622" w:rsidP="00DA25BC">
            <w:pPr>
              <w:jc w:val="center"/>
            </w:pPr>
            <w:r>
              <w:t>151</w:t>
            </w:r>
          </w:p>
        </w:tc>
      </w:tr>
      <w:tr w:rsidR="00A45622" w14:paraId="425228F6" w14:textId="77777777" w:rsidTr="00DA25BC">
        <w:tc>
          <w:tcPr>
            <w:tcW w:w="776" w:type="dxa"/>
          </w:tcPr>
          <w:p w14:paraId="09EF0B32" w14:textId="77777777" w:rsidR="00A45622" w:rsidRDefault="00A45622" w:rsidP="00DA25BC">
            <w:pPr>
              <w:jc w:val="center"/>
            </w:pPr>
          </w:p>
        </w:tc>
        <w:tc>
          <w:tcPr>
            <w:tcW w:w="7886" w:type="dxa"/>
          </w:tcPr>
          <w:p w14:paraId="328D2208" w14:textId="460A0032" w:rsidR="00A45622" w:rsidRPr="0031058D" w:rsidRDefault="00A45622" w:rsidP="00DA25BC">
            <w:pPr>
              <w:jc w:val="both"/>
              <w:rPr>
                <w:b/>
                <w:bCs/>
              </w:rPr>
            </w:pPr>
            <w:r w:rsidRPr="0031058D">
              <w:rPr>
                <w:b/>
                <w:bCs/>
              </w:rPr>
              <w:t>ПРИЛОЖЕНИЕ</w:t>
            </w:r>
            <w:r w:rsidR="00DA25BC">
              <w:rPr>
                <w:b/>
                <w:bCs/>
              </w:rPr>
              <w:t xml:space="preserve"> </w:t>
            </w:r>
            <w:r>
              <w:rPr>
                <w:b/>
                <w:bCs/>
              </w:rPr>
              <w:t>Г</w:t>
            </w:r>
            <w:r w:rsidR="00DA25BC">
              <w:rPr>
                <w:b/>
                <w:bCs/>
              </w:rPr>
              <w:t xml:space="preserve"> </w:t>
            </w:r>
            <w:r w:rsidRPr="00654F6B">
              <w:t>Экспертное</w:t>
            </w:r>
            <w:r w:rsidR="00DA25BC">
              <w:t xml:space="preserve"> </w:t>
            </w:r>
            <w:r w:rsidRPr="00654F6B">
              <w:t>заключение</w:t>
            </w:r>
            <w:r w:rsidR="00DA25BC">
              <w:t xml:space="preserve"> </w:t>
            </w:r>
            <w:r>
              <w:t>ТОО</w:t>
            </w:r>
            <w:r w:rsidR="00DA25BC">
              <w:t xml:space="preserve"> </w:t>
            </w:r>
            <w:r>
              <w:t>«</w:t>
            </w:r>
            <w:r>
              <w:rPr>
                <w:lang w:val="en-US"/>
              </w:rPr>
              <w:t>KAZ</w:t>
            </w:r>
            <w:r w:rsidR="00DA25BC">
              <w:t xml:space="preserve"> </w:t>
            </w:r>
            <w:r>
              <w:rPr>
                <w:lang w:val="en-US"/>
              </w:rPr>
              <w:t>CERAMICS</w:t>
            </w:r>
            <w:r>
              <w:t>»</w:t>
            </w:r>
          </w:p>
        </w:tc>
        <w:tc>
          <w:tcPr>
            <w:tcW w:w="682" w:type="dxa"/>
          </w:tcPr>
          <w:p w14:paraId="6B5F4E77" w14:textId="77777777" w:rsidR="00A45622" w:rsidRDefault="00A45622" w:rsidP="00DA25BC">
            <w:pPr>
              <w:jc w:val="center"/>
            </w:pPr>
            <w:r>
              <w:t>153</w:t>
            </w:r>
          </w:p>
        </w:tc>
      </w:tr>
      <w:tr w:rsidR="00A45622" w14:paraId="0E204AA0" w14:textId="77777777" w:rsidTr="00DA25BC">
        <w:tc>
          <w:tcPr>
            <w:tcW w:w="776" w:type="dxa"/>
          </w:tcPr>
          <w:p w14:paraId="64FA3769" w14:textId="77777777" w:rsidR="00A45622" w:rsidRDefault="00A45622" w:rsidP="00DA25BC">
            <w:pPr>
              <w:jc w:val="center"/>
            </w:pPr>
          </w:p>
        </w:tc>
        <w:tc>
          <w:tcPr>
            <w:tcW w:w="7886" w:type="dxa"/>
          </w:tcPr>
          <w:p w14:paraId="6E2CB360" w14:textId="789BBF65" w:rsidR="00A45622" w:rsidRPr="00B671B0" w:rsidRDefault="00A45622" w:rsidP="00DA25BC">
            <w:pPr>
              <w:jc w:val="both"/>
              <w:rPr>
                <w:b/>
                <w:bCs/>
              </w:rPr>
            </w:pPr>
            <w:r w:rsidRPr="0031058D">
              <w:rPr>
                <w:b/>
                <w:bCs/>
              </w:rPr>
              <w:t>ПРИЛОЖЕНИЕ</w:t>
            </w:r>
            <w:r w:rsidR="00DA25BC">
              <w:rPr>
                <w:b/>
                <w:bCs/>
              </w:rPr>
              <w:t xml:space="preserve"> </w:t>
            </w:r>
            <w:r>
              <w:rPr>
                <w:b/>
                <w:bCs/>
              </w:rPr>
              <w:t>Д</w:t>
            </w:r>
            <w:r w:rsidR="00DA25BC">
              <w:rPr>
                <w:b/>
                <w:bCs/>
              </w:rPr>
              <w:t xml:space="preserve"> </w:t>
            </w:r>
            <w:r w:rsidRPr="008A2B1F">
              <w:t>Акт</w:t>
            </w:r>
            <w:r w:rsidR="00DA25BC">
              <w:t xml:space="preserve"> </w:t>
            </w:r>
            <w:r w:rsidRPr="008A2B1F">
              <w:t>испытаний</w:t>
            </w:r>
            <w:r w:rsidR="00DA25BC">
              <w:t xml:space="preserve"> </w:t>
            </w:r>
            <w:r>
              <w:t>на</w:t>
            </w:r>
            <w:r w:rsidR="00DA25BC">
              <w:t xml:space="preserve"> </w:t>
            </w:r>
            <w:r>
              <w:t>прочность</w:t>
            </w:r>
          </w:p>
        </w:tc>
        <w:tc>
          <w:tcPr>
            <w:tcW w:w="682" w:type="dxa"/>
          </w:tcPr>
          <w:p w14:paraId="43EA49DC" w14:textId="77777777" w:rsidR="00A45622" w:rsidRDefault="00A45622" w:rsidP="00DA25BC">
            <w:pPr>
              <w:jc w:val="center"/>
            </w:pPr>
            <w:r>
              <w:t>155</w:t>
            </w:r>
          </w:p>
        </w:tc>
      </w:tr>
      <w:tr w:rsidR="00A45622" w14:paraId="7BBB4F1E" w14:textId="77777777" w:rsidTr="00DA25BC">
        <w:tc>
          <w:tcPr>
            <w:tcW w:w="776" w:type="dxa"/>
          </w:tcPr>
          <w:p w14:paraId="07DB9D77" w14:textId="77777777" w:rsidR="00A45622" w:rsidRDefault="00A45622" w:rsidP="00DA25BC">
            <w:pPr>
              <w:jc w:val="center"/>
            </w:pPr>
          </w:p>
        </w:tc>
        <w:tc>
          <w:tcPr>
            <w:tcW w:w="7886" w:type="dxa"/>
          </w:tcPr>
          <w:p w14:paraId="0F34A0B2" w14:textId="438EE806" w:rsidR="00A45622" w:rsidRPr="00FC5F1A" w:rsidRDefault="00A45622" w:rsidP="00DA25BC">
            <w:pPr>
              <w:jc w:val="both"/>
              <w:rPr>
                <w:b/>
                <w:bCs/>
                <w:highlight w:val="yellow"/>
              </w:rPr>
            </w:pPr>
            <w:r w:rsidRPr="00B671B0">
              <w:rPr>
                <w:b/>
                <w:bCs/>
              </w:rPr>
              <w:t>ПРИЛОЖЕНИЕ</w:t>
            </w:r>
            <w:r w:rsidR="00DA25BC">
              <w:rPr>
                <w:b/>
                <w:bCs/>
              </w:rPr>
              <w:t xml:space="preserve"> </w:t>
            </w:r>
            <w:r>
              <w:rPr>
                <w:b/>
                <w:bCs/>
              </w:rPr>
              <w:t>Е</w:t>
            </w:r>
            <w:r w:rsidR="00DA25BC">
              <w:rPr>
                <w:b/>
                <w:bCs/>
              </w:rPr>
              <w:t xml:space="preserve"> </w:t>
            </w:r>
            <w:r w:rsidRPr="008A2B1F">
              <w:t>Акт</w:t>
            </w:r>
            <w:r w:rsidR="00DA25BC">
              <w:t xml:space="preserve"> </w:t>
            </w:r>
            <w:r w:rsidRPr="008A2B1F">
              <w:t>испытаний</w:t>
            </w:r>
            <w:r w:rsidR="00DA25BC">
              <w:t xml:space="preserve"> </w:t>
            </w:r>
            <w:r w:rsidRPr="008A2B1F">
              <w:t>новых</w:t>
            </w:r>
            <w:r w:rsidR="00DA25BC">
              <w:t xml:space="preserve"> </w:t>
            </w:r>
            <w:r w:rsidRPr="008A2B1F">
              <w:t>керамических</w:t>
            </w:r>
            <w:r w:rsidR="00DA25BC">
              <w:t xml:space="preserve"> </w:t>
            </w:r>
            <w:r w:rsidRPr="008A2B1F">
              <w:t>материалов,</w:t>
            </w:r>
            <w:r w:rsidR="00DA25BC">
              <w:t xml:space="preserve"> </w:t>
            </w:r>
            <w:r w:rsidRPr="008A2B1F">
              <w:t>используемых</w:t>
            </w:r>
            <w:r w:rsidR="00DA25BC">
              <w:t xml:space="preserve"> </w:t>
            </w:r>
            <w:r w:rsidRPr="008A2B1F">
              <w:t>в</w:t>
            </w:r>
            <w:r w:rsidR="00DA25BC">
              <w:t xml:space="preserve"> </w:t>
            </w:r>
            <w:r w:rsidRPr="008A2B1F">
              <w:t>качестве</w:t>
            </w:r>
            <w:r w:rsidR="00DA25BC">
              <w:t xml:space="preserve"> </w:t>
            </w:r>
            <w:r w:rsidRPr="008A2B1F">
              <w:t>носителей</w:t>
            </w:r>
            <w:r w:rsidR="00DA25BC">
              <w:t xml:space="preserve"> </w:t>
            </w:r>
            <w:r w:rsidRPr="008A2B1F">
              <w:t>либо</w:t>
            </w:r>
            <w:r w:rsidR="00DA25BC">
              <w:t xml:space="preserve"> </w:t>
            </w:r>
            <w:r w:rsidRPr="008A2B1F">
              <w:t>катализаторов</w:t>
            </w:r>
          </w:p>
        </w:tc>
        <w:tc>
          <w:tcPr>
            <w:tcW w:w="682" w:type="dxa"/>
          </w:tcPr>
          <w:p w14:paraId="7105848F" w14:textId="77777777" w:rsidR="00A45622" w:rsidRDefault="00A45622" w:rsidP="00DA25BC">
            <w:pPr>
              <w:jc w:val="center"/>
            </w:pPr>
            <w:r>
              <w:t>157</w:t>
            </w:r>
          </w:p>
        </w:tc>
      </w:tr>
      <w:tr w:rsidR="00A45622" w14:paraId="672A2BE7" w14:textId="77777777" w:rsidTr="00DA25BC">
        <w:tc>
          <w:tcPr>
            <w:tcW w:w="776" w:type="dxa"/>
          </w:tcPr>
          <w:p w14:paraId="5BD724C3" w14:textId="77777777" w:rsidR="00A45622" w:rsidRDefault="00A45622" w:rsidP="00DA25BC">
            <w:pPr>
              <w:jc w:val="center"/>
            </w:pPr>
          </w:p>
        </w:tc>
        <w:tc>
          <w:tcPr>
            <w:tcW w:w="7886" w:type="dxa"/>
          </w:tcPr>
          <w:p w14:paraId="67AA3836" w14:textId="09FC5D01" w:rsidR="00A45622" w:rsidRPr="00462DDC" w:rsidRDefault="00A45622" w:rsidP="00DA25BC">
            <w:pPr>
              <w:jc w:val="both"/>
              <w:rPr>
                <w:b/>
                <w:bCs/>
              </w:rPr>
            </w:pPr>
            <w:r w:rsidRPr="00B671B0">
              <w:rPr>
                <w:b/>
                <w:bCs/>
              </w:rPr>
              <w:t>ПРИЛОЖЕНИЕ</w:t>
            </w:r>
            <w:r w:rsidR="00DA25BC">
              <w:rPr>
                <w:b/>
                <w:bCs/>
              </w:rPr>
              <w:t xml:space="preserve"> </w:t>
            </w:r>
            <w:r>
              <w:rPr>
                <w:b/>
                <w:bCs/>
              </w:rPr>
              <w:t>Ж</w:t>
            </w:r>
            <w:r w:rsidR="00DA25BC">
              <w:rPr>
                <w:b/>
                <w:bCs/>
              </w:rPr>
              <w:t xml:space="preserve"> </w:t>
            </w:r>
            <w:r w:rsidRPr="00B671B0">
              <w:t>Акт</w:t>
            </w:r>
            <w:r w:rsidR="00DA25BC">
              <w:t xml:space="preserve"> </w:t>
            </w:r>
            <w:r w:rsidRPr="00B671B0">
              <w:t>о</w:t>
            </w:r>
            <w:r w:rsidR="00DA25BC">
              <w:t xml:space="preserve"> </w:t>
            </w:r>
            <w:r w:rsidRPr="00B671B0">
              <w:t>внедрении</w:t>
            </w:r>
            <w:r w:rsidR="00DA25BC">
              <w:t xml:space="preserve"> </w:t>
            </w:r>
            <w:r w:rsidRPr="00B671B0">
              <w:t>результатов</w:t>
            </w:r>
            <w:r w:rsidR="00DA25BC">
              <w:t xml:space="preserve"> </w:t>
            </w:r>
            <w:r w:rsidRPr="00B671B0">
              <w:t>завершенной</w:t>
            </w:r>
            <w:r w:rsidR="00DA25BC">
              <w:t xml:space="preserve"> </w:t>
            </w:r>
            <w:r w:rsidRPr="00B671B0">
              <w:t>научно-исследовательской</w:t>
            </w:r>
            <w:r w:rsidR="00DA25BC">
              <w:t xml:space="preserve"> </w:t>
            </w:r>
            <w:r w:rsidRPr="00B671B0">
              <w:t>работы</w:t>
            </w:r>
            <w:r w:rsidR="00DA25BC">
              <w:t xml:space="preserve"> </w:t>
            </w:r>
            <w:r w:rsidRPr="00B671B0">
              <w:t>в</w:t>
            </w:r>
            <w:r w:rsidR="00DA25BC">
              <w:t xml:space="preserve"> </w:t>
            </w:r>
            <w:r w:rsidRPr="00B671B0">
              <w:t>учебный</w:t>
            </w:r>
            <w:r w:rsidR="00DA25BC">
              <w:t xml:space="preserve"> </w:t>
            </w:r>
            <w:r w:rsidRPr="00B671B0">
              <w:t>процесс</w:t>
            </w:r>
          </w:p>
        </w:tc>
        <w:tc>
          <w:tcPr>
            <w:tcW w:w="682" w:type="dxa"/>
          </w:tcPr>
          <w:p w14:paraId="083B54A0" w14:textId="77777777" w:rsidR="00A45622" w:rsidRDefault="00A45622" w:rsidP="00DA25BC">
            <w:pPr>
              <w:jc w:val="center"/>
            </w:pPr>
            <w:r>
              <w:t>167</w:t>
            </w:r>
          </w:p>
        </w:tc>
      </w:tr>
      <w:tr w:rsidR="00A45622" w14:paraId="4C3BD361" w14:textId="77777777" w:rsidTr="00DA25BC">
        <w:tc>
          <w:tcPr>
            <w:tcW w:w="776" w:type="dxa"/>
          </w:tcPr>
          <w:p w14:paraId="57E33C72" w14:textId="77777777" w:rsidR="00A45622" w:rsidRDefault="00A45622" w:rsidP="00DA25BC">
            <w:pPr>
              <w:jc w:val="center"/>
            </w:pPr>
          </w:p>
        </w:tc>
        <w:tc>
          <w:tcPr>
            <w:tcW w:w="7886" w:type="dxa"/>
          </w:tcPr>
          <w:p w14:paraId="4392C119" w14:textId="33D2B6E8" w:rsidR="00A45622" w:rsidRPr="00462DDC" w:rsidRDefault="00A45622" w:rsidP="00DA25BC">
            <w:pPr>
              <w:jc w:val="both"/>
              <w:rPr>
                <w:b/>
                <w:bCs/>
              </w:rPr>
            </w:pPr>
            <w:r w:rsidRPr="00462DDC">
              <w:rPr>
                <w:b/>
                <w:bCs/>
              </w:rPr>
              <w:t>ПРИЛОЖЕНИЕ</w:t>
            </w:r>
            <w:r w:rsidR="00DA25BC">
              <w:rPr>
                <w:b/>
                <w:bCs/>
              </w:rPr>
              <w:t xml:space="preserve"> </w:t>
            </w:r>
            <w:r>
              <w:rPr>
                <w:b/>
                <w:bCs/>
              </w:rPr>
              <w:t>И</w:t>
            </w:r>
            <w:r w:rsidR="00DA25BC">
              <w:rPr>
                <w:b/>
                <w:bCs/>
              </w:rPr>
              <w:t xml:space="preserve"> </w:t>
            </w:r>
            <w:r w:rsidRPr="00462DDC">
              <w:t>Сертификаты</w:t>
            </w:r>
          </w:p>
        </w:tc>
        <w:tc>
          <w:tcPr>
            <w:tcW w:w="682" w:type="dxa"/>
          </w:tcPr>
          <w:p w14:paraId="7006B432" w14:textId="77777777" w:rsidR="00A45622" w:rsidRDefault="00A45622" w:rsidP="00DA25BC">
            <w:pPr>
              <w:jc w:val="center"/>
            </w:pPr>
            <w:r>
              <w:t>169</w:t>
            </w:r>
          </w:p>
        </w:tc>
      </w:tr>
      <w:tr w:rsidR="00A45622" w14:paraId="7A1AD46A" w14:textId="77777777" w:rsidTr="00DA25BC">
        <w:trPr>
          <w:gridAfter w:val="2"/>
          <w:wAfter w:w="8568" w:type="dxa"/>
        </w:trPr>
        <w:tc>
          <w:tcPr>
            <w:tcW w:w="776" w:type="dxa"/>
          </w:tcPr>
          <w:p w14:paraId="2E291BC3" w14:textId="77777777" w:rsidR="00A45622" w:rsidRDefault="00A45622" w:rsidP="00DA25BC">
            <w:pPr>
              <w:jc w:val="center"/>
            </w:pPr>
          </w:p>
        </w:tc>
      </w:tr>
    </w:tbl>
    <w:p w14:paraId="7253D8C5" w14:textId="77777777" w:rsidR="00A45622" w:rsidRPr="0036145B" w:rsidRDefault="00A45622" w:rsidP="00A45622"/>
    <w:p w14:paraId="15AFFDEC" w14:textId="77777777" w:rsidR="00A45622" w:rsidRDefault="00A45622" w:rsidP="00A45622">
      <w:pPr>
        <w:spacing w:after="0"/>
        <w:jc w:val="center"/>
        <w:rPr>
          <w:b/>
          <w:bCs/>
        </w:rPr>
      </w:pPr>
    </w:p>
    <w:p w14:paraId="1BAD000F" w14:textId="77777777" w:rsidR="00A45622" w:rsidRDefault="00A45622" w:rsidP="00A45622">
      <w:pPr>
        <w:spacing w:after="0"/>
        <w:jc w:val="center"/>
        <w:rPr>
          <w:b/>
          <w:bCs/>
        </w:rPr>
      </w:pPr>
    </w:p>
    <w:p w14:paraId="368015D4" w14:textId="77777777" w:rsidR="00555867" w:rsidRDefault="00555867" w:rsidP="00555867">
      <w:pPr>
        <w:spacing w:after="0"/>
        <w:jc w:val="center"/>
        <w:rPr>
          <w:b/>
          <w:bCs/>
        </w:rPr>
      </w:pPr>
    </w:p>
    <w:p w14:paraId="6AD236DC" w14:textId="77777777" w:rsidR="00555867" w:rsidRDefault="00555867" w:rsidP="00555867">
      <w:pPr>
        <w:spacing w:after="0"/>
        <w:jc w:val="center"/>
        <w:rPr>
          <w:b/>
          <w:bCs/>
        </w:rPr>
      </w:pPr>
    </w:p>
    <w:p w14:paraId="164AC257" w14:textId="77777777" w:rsidR="003C5FFA" w:rsidRPr="0036145B" w:rsidRDefault="003C5FFA" w:rsidP="003C5FFA"/>
    <w:p w14:paraId="396ABD77" w14:textId="0399A52F" w:rsidR="002248AD" w:rsidRDefault="002248AD" w:rsidP="002248AD">
      <w:pPr>
        <w:spacing w:after="0"/>
        <w:jc w:val="center"/>
        <w:rPr>
          <w:b/>
          <w:bCs/>
        </w:rPr>
      </w:pPr>
    </w:p>
    <w:p w14:paraId="266CBDB8" w14:textId="77777777" w:rsidR="00351963" w:rsidRDefault="00351963" w:rsidP="00996DFB">
      <w:pPr>
        <w:spacing w:after="0"/>
        <w:jc w:val="center"/>
        <w:rPr>
          <w:b/>
          <w:bCs/>
        </w:rPr>
      </w:pPr>
    </w:p>
    <w:p w14:paraId="6A2481A8" w14:textId="77777777" w:rsidR="00351963" w:rsidRDefault="00351963" w:rsidP="00996DFB">
      <w:pPr>
        <w:spacing w:after="0"/>
        <w:jc w:val="center"/>
        <w:rPr>
          <w:b/>
          <w:bCs/>
        </w:rPr>
      </w:pPr>
    </w:p>
    <w:p w14:paraId="27D0FC47" w14:textId="77777777" w:rsidR="00351963" w:rsidRDefault="00351963" w:rsidP="00996DFB">
      <w:pPr>
        <w:spacing w:after="0"/>
        <w:jc w:val="center"/>
        <w:rPr>
          <w:b/>
          <w:bCs/>
        </w:rPr>
      </w:pPr>
    </w:p>
    <w:p w14:paraId="7DBF9BA7" w14:textId="77777777" w:rsidR="00351963" w:rsidRDefault="00351963" w:rsidP="00996DFB">
      <w:pPr>
        <w:spacing w:after="0"/>
        <w:jc w:val="center"/>
        <w:rPr>
          <w:b/>
          <w:bCs/>
        </w:rPr>
      </w:pPr>
    </w:p>
    <w:p w14:paraId="72DBFC84" w14:textId="77777777" w:rsidR="00351963" w:rsidRDefault="00351963" w:rsidP="00996DFB">
      <w:pPr>
        <w:spacing w:after="0"/>
        <w:jc w:val="center"/>
        <w:rPr>
          <w:b/>
          <w:bCs/>
        </w:rPr>
      </w:pPr>
    </w:p>
    <w:p w14:paraId="6F8FF2EE" w14:textId="77777777" w:rsidR="00351963" w:rsidRDefault="00351963" w:rsidP="00996DFB">
      <w:pPr>
        <w:spacing w:after="0"/>
        <w:jc w:val="center"/>
        <w:rPr>
          <w:b/>
          <w:bCs/>
        </w:rPr>
      </w:pPr>
    </w:p>
    <w:p w14:paraId="1BFC4657" w14:textId="77777777" w:rsidR="00351963" w:rsidRDefault="00351963" w:rsidP="00996DFB">
      <w:pPr>
        <w:spacing w:after="0"/>
        <w:jc w:val="center"/>
        <w:rPr>
          <w:b/>
          <w:bCs/>
        </w:rPr>
      </w:pPr>
    </w:p>
    <w:p w14:paraId="3C57953A" w14:textId="77777777" w:rsidR="00351963" w:rsidRDefault="00351963" w:rsidP="00996DFB">
      <w:pPr>
        <w:spacing w:after="0"/>
        <w:jc w:val="center"/>
        <w:rPr>
          <w:b/>
          <w:bCs/>
        </w:rPr>
      </w:pPr>
    </w:p>
    <w:p w14:paraId="560AE06F" w14:textId="77777777" w:rsidR="00351963" w:rsidRDefault="00351963" w:rsidP="00996DFB">
      <w:pPr>
        <w:spacing w:after="0"/>
        <w:jc w:val="center"/>
        <w:rPr>
          <w:b/>
          <w:bCs/>
        </w:rPr>
      </w:pPr>
    </w:p>
    <w:p w14:paraId="150991CA" w14:textId="16AC6DEE" w:rsidR="00996DFB" w:rsidRPr="00E668E7" w:rsidRDefault="00996DFB" w:rsidP="00996DFB">
      <w:pPr>
        <w:spacing w:after="0"/>
        <w:jc w:val="center"/>
        <w:rPr>
          <w:b/>
          <w:bCs/>
        </w:rPr>
      </w:pPr>
      <w:r w:rsidRPr="00E668E7">
        <w:rPr>
          <w:b/>
          <w:bCs/>
        </w:rPr>
        <w:lastRenderedPageBreak/>
        <w:t>НОРМАТИВНЫЕ</w:t>
      </w:r>
      <w:r w:rsidR="00DA25BC">
        <w:rPr>
          <w:b/>
          <w:bCs/>
        </w:rPr>
        <w:t xml:space="preserve"> </w:t>
      </w:r>
      <w:r w:rsidRPr="00E668E7">
        <w:rPr>
          <w:b/>
          <w:bCs/>
        </w:rPr>
        <w:t>ССЫЛКИ</w:t>
      </w:r>
    </w:p>
    <w:p w14:paraId="2B2AB4EC" w14:textId="77777777" w:rsidR="00996DFB" w:rsidRDefault="00996DFB" w:rsidP="00996DFB">
      <w:pPr>
        <w:spacing w:after="0"/>
        <w:jc w:val="center"/>
      </w:pPr>
    </w:p>
    <w:p w14:paraId="206B809A" w14:textId="6E3BF6F6" w:rsidR="00996DFB" w:rsidRDefault="00996DFB" w:rsidP="00996DFB">
      <w:pPr>
        <w:spacing w:after="0"/>
        <w:ind w:firstLine="709"/>
        <w:jc w:val="both"/>
      </w:pPr>
      <w:r>
        <w:t>В</w:t>
      </w:r>
      <w:r w:rsidR="00DA25BC">
        <w:t xml:space="preserve"> </w:t>
      </w:r>
      <w:r>
        <w:t>настоящей</w:t>
      </w:r>
      <w:r w:rsidR="00DA25BC">
        <w:t xml:space="preserve"> </w:t>
      </w:r>
      <w:r>
        <w:t>диссертации</w:t>
      </w:r>
      <w:r w:rsidR="00DA25BC">
        <w:t xml:space="preserve"> </w:t>
      </w:r>
      <w:r>
        <w:t>использованы</w:t>
      </w:r>
      <w:r w:rsidR="00DA25BC">
        <w:t xml:space="preserve"> </w:t>
      </w:r>
      <w:r>
        <w:t>ссылки</w:t>
      </w:r>
      <w:r w:rsidR="00DA25BC">
        <w:t xml:space="preserve"> </w:t>
      </w:r>
      <w:r>
        <w:t>на</w:t>
      </w:r>
      <w:r w:rsidR="00DA25BC">
        <w:t xml:space="preserve"> </w:t>
      </w:r>
      <w:r>
        <w:t>следующие</w:t>
      </w:r>
      <w:r w:rsidR="00DA25BC">
        <w:t xml:space="preserve"> </w:t>
      </w:r>
      <w:r>
        <w:t>стандарты:</w:t>
      </w:r>
    </w:p>
    <w:p w14:paraId="573156A1" w14:textId="270BAC57" w:rsidR="00996DFB" w:rsidRDefault="00996DFB" w:rsidP="00996DFB">
      <w:pPr>
        <w:spacing w:after="0"/>
        <w:ind w:firstLine="709"/>
        <w:jc w:val="both"/>
      </w:pPr>
      <w:r>
        <w:t>ГОСТ</w:t>
      </w:r>
      <w:r w:rsidR="00DA25BC">
        <w:t xml:space="preserve"> </w:t>
      </w:r>
      <w:r>
        <w:t>7.32-2001.</w:t>
      </w:r>
      <w:r w:rsidR="00DA25BC">
        <w:t xml:space="preserve"> </w:t>
      </w:r>
      <w:r>
        <w:t>Система</w:t>
      </w:r>
      <w:r w:rsidR="00DA25BC">
        <w:t xml:space="preserve"> </w:t>
      </w:r>
      <w:r>
        <w:t>стандартов</w:t>
      </w:r>
      <w:r w:rsidR="00DA25BC">
        <w:t xml:space="preserve"> </w:t>
      </w:r>
      <w:r>
        <w:t>по</w:t>
      </w:r>
      <w:r w:rsidR="00DA25BC">
        <w:t xml:space="preserve"> </w:t>
      </w:r>
      <w:r>
        <w:t>информации,</w:t>
      </w:r>
      <w:r w:rsidR="00DA25BC">
        <w:t xml:space="preserve"> </w:t>
      </w:r>
      <w:r>
        <w:t>библиотечному</w:t>
      </w:r>
      <w:r w:rsidR="00DA25BC">
        <w:t xml:space="preserve"> </w:t>
      </w:r>
      <w:r>
        <w:t>и</w:t>
      </w:r>
      <w:r w:rsidR="00DA25BC">
        <w:t xml:space="preserve"> </w:t>
      </w:r>
      <w:r>
        <w:t>издательскому</w:t>
      </w:r>
      <w:r w:rsidR="00DA25BC">
        <w:t xml:space="preserve"> </w:t>
      </w:r>
      <w:r>
        <w:t>делу.</w:t>
      </w:r>
      <w:r w:rsidR="00DA25BC">
        <w:t xml:space="preserve"> </w:t>
      </w:r>
      <w:r>
        <w:t>Отчет</w:t>
      </w:r>
      <w:r w:rsidR="00DA25BC">
        <w:t xml:space="preserve"> </w:t>
      </w:r>
      <w:r>
        <w:t>о</w:t>
      </w:r>
      <w:r w:rsidR="00DA25BC">
        <w:t xml:space="preserve"> </w:t>
      </w:r>
      <w:r>
        <w:t>научно-исследовательской</w:t>
      </w:r>
      <w:r w:rsidR="00DA25BC">
        <w:t xml:space="preserve"> </w:t>
      </w:r>
      <w:r>
        <w:t>работе.</w:t>
      </w:r>
      <w:r w:rsidR="00DA25BC">
        <w:t xml:space="preserve"> </w:t>
      </w:r>
      <w:r>
        <w:t>Структура</w:t>
      </w:r>
      <w:r w:rsidR="00DA25BC">
        <w:t xml:space="preserve"> </w:t>
      </w:r>
      <w:r>
        <w:t>и</w:t>
      </w:r>
      <w:r w:rsidR="00DA25BC">
        <w:t xml:space="preserve"> </w:t>
      </w:r>
      <w:r>
        <w:t>правила</w:t>
      </w:r>
      <w:r w:rsidR="00DA25BC">
        <w:t xml:space="preserve"> </w:t>
      </w:r>
      <w:r>
        <w:t>оформления.</w:t>
      </w:r>
    </w:p>
    <w:p w14:paraId="1AD551A8" w14:textId="711601F4" w:rsidR="00996DFB" w:rsidRDefault="00996DFB" w:rsidP="00996DFB">
      <w:pPr>
        <w:spacing w:after="0"/>
        <w:ind w:firstLine="709"/>
        <w:jc w:val="both"/>
      </w:pPr>
      <w:r>
        <w:t>ГОСО</w:t>
      </w:r>
      <w:r w:rsidR="00DA25BC">
        <w:t xml:space="preserve"> </w:t>
      </w:r>
      <w:r>
        <w:t>РК</w:t>
      </w:r>
      <w:r w:rsidR="00DA25BC">
        <w:t xml:space="preserve"> </w:t>
      </w:r>
      <w:r>
        <w:t>5.04.034-2011.</w:t>
      </w:r>
      <w:r w:rsidR="00DA25BC">
        <w:t xml:space="preserve"> </w:t>
      </w:r>
      <w:r>
        <w:t>Государственный</w:t>
      </w:r>
      <w:r w:rsidR="00DA25BC">
        <w:t xml:space="preserve"> </w:t>
      </w:r>
      <w:r>
        <w:t>общеобязательный</w:t>
      </w:r>
      <w:r w:rsidR="00DA25BC">
        <w:t xml:space="preserve"> </w:t>
      </w:r>
      <w:r>
        <w:t>стандарт</w:t>
      </w:r>
      <w:r w:rsidR="00DA25BC">
        <w:t xml:space="preserve"> </w:t>
      </w:r>
      <w:r>
        <w:t>образования</w:t>
      </w:r>
      <w:r w:rsidR="00DA25BC">
        <w:t xml:space="preserve"> </w:t>
      </w:r>
      <w:r>
        <w:t>Республики</w:t>
      </w:r>
      <w:r w:rsidR="00DA25BC">
        <w:t xml:space="preserve"> </w:t>
      </w:r>
      <w:r>
        <w:t>Казахстан.</w:t>
      </w:r>
      <w:r w:rsidR="00DA25BC">
        <w:t xml:space="preserve"> </w:t>
      </w:r>
      <w:r>
        <w:t>Послевузовское</w:t>
      </w:r>
      <w:r w:rsidR="00DA25BC">
        <w:t xml:space="preserve"> </w:t>
      </w:r>
      <w:r>
        <w:t>образование.</w:t>
      </w:r>
      <w:r w:rsidR="00DA25BC">
        <w:t xml:space="preserve"> </w:t>
      </w:r>
      <w:r>
        <w:t>Докторантура.</w:t>
      </w:r>
      <w:r w:rsidR="00DA25BC">
        <w:t xml:space="preserve"> </w:t>
      </w:r>
      <w:r>
        <w:t>Основные</w:t>
      </w:r>
      <w:r w:rsidR="00DA25BC">
        <w:t xml:space="preserve"> </w:t>
      </w:r>
      <w:r>
        <w:t>положения.</w:t>
      </w:r>
    </w:p>
    <w:p w14:paraId="04AA547B" w14:textId="3E062420" w:rsidR="00996DFB" w:rsidRPr="00BD1247" w:rsidRDefault="00996DFB" w:rsidP="00996DFB">
      <w:pPr>
        <w:spacing w:after="0"/>
        <w:ind w:firstLine="709"/>
        <w:jc w:val="both"/>
      </w:pPr>
      <w:r>
        <w:t>ГОСТ</w:t>
      </w:r>
      <w:r w:rsidR="00DA25BC">
        <w:t xml:space="preserve"> </w:t>
      </w:r>
      <w:r>
        <w:t>7.12-93.</w:t>
      </w:r>
      <w:r w:rsidR="00DA25BC">
        <w:t xml:space="preserve"> </w:t>
      </w:r>
      <w:r>
        <w:t>Система</w:t>
      </w:r>
      <w:r w:rsidR="00DA25BC">
        <w:t xml:space="preserve"> </w:t>
      </w:r>
      <w:r>
        <w:t>стандартов</w:t>
      </w:r>
      <w:r w:rsidR="00DA25BC">
        <w:t xml:space="preserve"> </w:t>
      </w:r>
      <w:r>
        <w:t>по</w:t>
      </w:r>
      <w:r w:rsidR="00DA25BC">
        <w:t xml:space="preserve"> </w:t>
      </w:r>
      <w:r>
        <w:t>информации,</w:t>
      </w:r>
      <w:r w:rsidR="00DA25BC">
        <w:t xml:space="preserve"> </w:t>
      </w:r>
      <w:r>
        <w:t>библиотечному</w:t>
      </w:r>
      <w:r w:rsidR="00DA25BC">
        <w:t xml:space="preserve"> </w:t>
      </w:r>
      <w:r>
        <w:t>и</w:t>
      </w:r>
      <w:r w:rsidR="00DA25BC">
        <w:t xml:space="preserve"> </w:t>
      </w:r>
      <w:r>
        <w:t>издательскому</w:t>
      </w:r>
      <w:r w:rsidR="00DA25BC">
        <w:t xml:space="preserve"> </w:t>
      </w:r>
      <w:r>
        <w:t>делу.</w:t>
      </w:r>
      <w:r w:rsidR="00DA25BC">
        <w:t xml:space="preserve"> </w:t>
      </w:r>
      <w:r>
        <w:t>Библиографическая</w:t>
      </w:r>
      <w:r w:rsidR="00DA25BC">
        <w:t xml:space="preserve"> </w:t>
      </w:r>
      <w:r>
        <w:t>запись.</w:t>
      </w:r>
      <w:r w:rsidR="00DA25BC">
        <w:t xml:space="preserve"> </w:t>
      </w:r>
      <w:r>
        <w:t>Сокращение</w:t>
      </w:r>
      <w:r w:rsidR="00DA25BC">
        <w:t xml:space="preserve"> </w:t>
      </w:r>
      <w:r>
        <w:t>слов</w:t>
      </w:r>
      <w:r w:rsidR="00DA25BC">
        <w:t xml:space="preserve"> </w:t>
      </w:r>
      <w:r>
        <w:t>на</w:t>
      </w:r>
      <w:r w:rsidR="00DA25BC">
        <w:t xml:space="preserve"> </w:t>
      </w:r>
      <w:r>
        <w:t>русском</w:t>
      </w:r>
      <w:r w:rsidR="00DA25BC">
        <w:t xml:space="preserve"> </w:t>
      </w:r>
      <w:r>
        <w:t>языке.</w:t>
      </w:r>
      <w:r w:rsidR="00DA25BC">
        <w:t xml:space="preserve"> </w:t>
      </w:r>
      <w:r>
        <w:t>Общие</w:t>
      </w:r>
      <w:r w:rsidR="00DA25BC">
        <w:t xml:space="preserve"> </w:t>
      </w:r>
      <w:r>
        <w:t>требования</w:t>
      </w:r>
      <w:r w:rsidR="00DA25BC">
        <w:t xml:space="preserve"> </w:t>
      </w:r>
      <w:r>
        <w:t>и</w:t>
      </w:r>
      <w:r w:rsidR="00DA25BC">
        <w:t xml:space="preserve"> </w:t>
      </w:r>
      <w:r>
        <w:t>правила</w:t>
      </w:r>
    </w:p>
    <w:p w14:paraId="50F4F06C" w14:textId="24B3FBF1" w:rsidR="00672066" w:rsidRPr="00672066" w:rsidRDefault="00672066" w:rsidP="00672066">
      <w:pPr>
        <w:spacing w:after="0"/>
        <w:ind w:firstLine="709"/>
        <w:jc w:val="both"/>
      </w:pPr>
      <w:r w:rsidRPr="00672066">
        <w:t>ГОСТ</w:t>
      </w:r>
      <w:r w:rsidR="00DA25BC">
        <w:t xml:space="preserve"> </w:t>
      </w:r>
      <w:r w:rsidRPr="00672066">
        <w:t>8.417-2002</w:t>
      </w:r>
      <w:r w:rsidR="00DA25BC">
        <w:t xml:space="preserve"> </w:t>
      </w:r>
      <w:r w:rsidRPr="00672066">
        <w:t>–</w:t>
      </w:r>
      <w:r w:rsidR="00DA25BC">
        <w:t xml:space="preserve"> </w:t>
      </w:r>
      <w:r w:rsidRPr="00672066">
        <w:t>Государственная</w:t>
      </w:r>
      <w:r w:rsidR="00DA25BC">
        <w:t xml:space="preserve"> </w:t>
      </w:r>
      <w:r w:rsidRPr="00672066">
        <w:t>система</w:t>
      </w:r>
      <w:r w:rsidR="00DA25BC">
        <w:t xml:space="preserve"> </w:t>
      </w:r>
      <w:r w:rsidRPr="00672066">
        <w:t>обеспечения</w:t>
      </w:r>
      <w:r w:rsidR="00DA25BC">
        <w:t xml:space="preserve"> </w:t>
      </w:r>
      <w:r w:rsidRPr="00672066">
        <w:t>единства</w:t>
      </w:r>
      <w:r w:rsidR="00DA25BC">
        <w:t xml:space="preserve"> </w:t>
      </w:r>
      <w:r w:rsidRPr="00672066">
        <w:t>измерений.</w:t>
      </w:r>
      <w:r w:rsidR="00DA25BC">
        <w:t xml:space="preserve"> </w:t>
      </w:r>
      <w:r w:rsidRPr="00672066">
        <w:t>Единицы</w:t>
      </w:r>
      <w:r w:rsidR="00DA25BC">
        <w:t xml:space="preserve"> </w:t>
      </w:r>
      <w:r w:rsidRPr="00672066">
        <w:t>физических</w:t>
      </w:r>
      <w:r w:rsidR="00DA25BC">
        <w:t xml:space="preserve"> </w:t>
      </w:r>
      <w:r w:rsidRPr="00672066">
        <w:t>величин.</w:t>
      </w:r>
    </w:p>
    <w:p w14:paraId="157799E0" w14:textId="5DCA5A9D" w:rsidR="00996DFB" w:rsidRDefault="00996DFB" w:rsidP="00996DFB">
      <w:pPr>
        <w:spacing w:after="0"/>
        <w:ind w:firstLine="709"/>
        <w:jc w:val="both"/>
      </w:pPr>
      <w:r w:rsidRPr="00193F74">
        <w:t>ГОСТ</w:t>
      </w:r>
      <w:r w:rsidR="00DA25BC">
        <w:t xml:space="preserve"> </w:t>
      </w:r>
      <w:r w:rsidRPr="00193F74">
        <w:t>530-2012</w:t>
      </w:r>
      <w:r>
        <w:t>.</w:t>
      </w:r>
      <w:r w:rsidR="00DA25BC">
        <w:t xml:space="preserve"> </w:t>
      </w:r>
      <w:r w:rsidRPr="00193F74">
        <w:t>Кирпич</w:t>
      </w:r>
      <w:r w:rsidR="00DA25BC">
        <w:t xml:space="preserve"> </w:t>
      </w:r>
      <w:r w:rsidRPr="00193F74">
        <w:t>и</w:t>
      </w:r>
      <w:r w:rsidR="00DA25BC">
        <w:t xml:space="preserve"> </w:t>
      </w:r>
      <w:r w:rsidRPr="00193F74">
        <w:t>камень</w:t>
      </w:r>
      <w:r w:rsidR="00DA25BC">
        <w:t xml:space="preserve"> </w:t>
      </w:r>
      <w:r w:rsidRPr="00193F74">
        <w:t>керамические</w:t>
      </w:r>
      <w:r>
        <w:t>.</w:t>
      </w:r>
      <w:r w:rsidR="00DA25BC">
        <w:t xml:space="preserve"> </w:t>
      </w:r>
      <w:r w:rsidRPr="00193F74">
        <w:t>Общие</w:t>
      </w:r>
      <w:r w:rsidR="00DA25BC">
        <w:t xml:space="preserve"> </w:t>
      </w:r>
      <w:r w:rsidRPr="00193F74">
        <w:t>технические</w:t>
      </w:r>
      <w:r w:rsidR="00DA25BC">
        <w:t xml:space="preserve"> </w:t>
      </w:r>
      <w:r w:rsidRPr="00193F74">
        <w:t>условия</w:t>
      </w:r>
      <w:r>
        <w:t>.</w:t>
      </w:r>
    </w:p>
    <w:p w14:paraId="26ED7200" w14:textId="77777777" w:rsidR="00996DFB" w:rsidRDefault="00996DFB" w:rsidP="00996DFB">
      <w:pPr>
        <w:spacing w:after="0"/>
        <w:ind w:firstLine="708"/>
        <w:jc w:val="both"/>
        <w:rPr>
          <w:rFonts w:cs="Times New Roman"/>
          <w:b/>
          <w:bCs/>
          <w:sz w:val="24"/>
          <w:szCs w:val="24"/>
        </w:rPr>
        <w:sectPr w:rsidR="00996DFB" w:rsidSect="00996DFB">
          <w:pgSz w:w="11906" w:h="16838"/>
          <w:pgMar w:top="1134" w:right="567" w:bottom="1134" w:left="1701" w:header="709" w:footer="709" w:gutter="0"/>
          <w:cols w:space="708"/>
          <w:docGrid w:linePitch="360"/>
        </w:sectPr>
      </w:pPr>
    </w:p>
    <w:p w14:paraId="7E3B2125" w14:textId="77777777" w:rsidR="00996DFB" w:rsidRPr="00E668E7" w:rsidRDefault="00996DFB" w:rsidP="00996DFB">
      <w:pPr>
        <w:spacing w:after="0"/>
        <w:jc w:val="center"/>
        <w:rPr>
          <w:b/>
          <w:bCs/>
        </w:rPr>
      </w:pPr>
      <w:r w:rsidRPr="00E668E7">
        <w:rPr>
          <w:b/>
          <w:bCs/>
        </w:rPr>
        <w:lastRenderedPageBreak/>
        <w:t>ОПРЕДЕЛЕНИЯ</w:t>
      </w:r>
    </w:p>
    <w:p w14:paraId="3D737CA8" w14:textId="77777777" w:rsidR="00996DFB" w:rsidRDefault="00996DFB" w:rsidP="00996DFB">
      <w:pPr>
        <w:spacing w:after="0"/>
        <w:jc w:val="center"/>
      </w:pPr>
    </w:p>
    <w:p w14:paraId="12820862" w14:textId="0D72FADC" w:rsidR="00996DFB" w:rsidRPr="00FF0390" w:rsidRDefault="00996DFB" w:rsidP="00996DFB">
      <w:pPr>
        <w:widowControl w:val="0"/>
        <w:kinsoku w:val="0"/>
        <w:overflowPunct w:val="0"/>
        <w:spacing w:after="0"/>
        <w:ind w:firstLine="709"/>
        <w:jc w:val="both"/>
        <w:rPr>
          <w:rFonts w:cs="Times New Roman"/>
          <w:szCs w:val="28"/>
          <w:lang w:bidi="ru-RU"/>
        </w:rPr>
      </w:pPr>
      <w:r w:rsidRPr="00FF0390">
        <w:rPr>
          <w:rFonts w:cs="Times New Roman"/>
          <w:szCs w:val="28"/>
          <w:lang w:bidi="ru-RU"/>
        </w:rPr>
        <w:t>В</w:t>
      </w:r>
      <w:r w:rsidR="00DA25BC">
        <w:rPr>
          <w:rFonts w:cs="Times New Roman"/>
          <w:szCs w:val="28"/>
          <w:lang w:bidi="ru-RU"/>
        </w:rPr>
        <w:t xml:space="preserve"> </w:t>
      </w:r>
      <w:r w:rsidRPr="00FF0390">
        <w:rPr>
          <w:rFonts w:cs="Times New Roman"/>
          <w:szCs w:val="28"/>
          <w:lang w:bidi="ru-RU"/>
        </w:rPr>
        <w:t>настоящей</w:t>
      </w:r>
      <w:r w:rsidR="00DA25BC">
        <w:rPr>
          <w:rFonts w:cs="Times New Roman"/>
          <w:szCs w:val="28"/>
          <w:lang w:bidi="ru-RU"/>
        </w:rPr>
        <w:t xml:space="preserve"> </w:t>
      </w:r>
      <w:r w:rsidRPr="00FF0390">
        <w:rPr>
          <w:rFonts w:cs="Times New Roman"/>
          <w:szCs w:val="28"/>
          <w:lang w:bidi="ru-RU"/>
        </w:rPr>
        <w:t>диссертации</w:t>
      </w:r>
      <w:r w:rsidR="00DA25BC">
        <w:rPr>
          <w:rFonts w:cs="Times New Roman"/>
          <w:szCs w:val="28"/>
          <w:lang w:bidi="ru-RU"/>
        </w:rPr>
        <w:t xml:space="preserve"> </w:t>
      </w:r>
      <w:r w:rsidRPr="00FF0390">
        <w:rPr>
          <w:rFonts w:cs="Times New Roman"/>
          <w:szCs w:val="28"/>
          <w:lang w:bidi="ru-RU"/>
        </w:rPr>
        <w:t>использованы</w:t>
      </w:r>
      <w:r w:rsidR="00DA25BC">
        <w:rPr>
          <w:rFonts w:cs="Times New Roman"/>
          <w:szCs w:val="28"/>
          <w:lang w:bidi="ru-RU"/>
        </w:rPr>
        <w:t xml:space="preserve"> </w:t>
      </w:r>
      <w:r w:rsidRPr="00FF0390">
        <w:rPr>
          <w:rFonts w:cs="Times New Roman"/>
          <w:szCs w:val="28"/>
          <w:lang w:bidi="ru-RU"/>
        </w:rPr>
        <w:t>следующие</w:t>
      </w:r>
      <w:r w:rsidR="00DA25BC">
        <w:rPr>
          <w:rFonts w:cs="Times New Roman"/>
          <w:szCs w:val="28"/>
          <w:lang w:bidi="ru-RU"/>
        </w:rPr>
        <w:t xml:space="preserve"> </w:t>
      </w:r>
      <w:r w:rsidRPr="00FF0390">
        <w:rPr>
          <w:rFonts w:cs="Times New Roman"/>
          <w:szCs w:val="28"/>
          <w:lang w:bidi="ru-RU"/>
        </w:rPr>
        <w:t>термины</w:t>
      </w:r>
      <w:r w:rsidR="00DA25BC">
        <w:rPr>
          <w:rFonts w:cs="Times New Roman"/>
          <w:szCs w:val="28"/>
          <w:lang w:bidi="ru-RU"/>
        </w:rPr>
        <w:t xml:space="preserve"> </w:t>
      </w:r>
      <w:r w:rsidRPr="00FF0390">
        <w:rPr>
          <w:rFonts w:cs="Times New Roman"/>
          <w:szCs w:val="28"/>
          <w:lang w:bidi="ru-RU"/>
        </w:rPr>
        <w:t>с</w:t>
      </w:r>
      <w:r w:rsidR="00DA25BC">
        <w:rPr>
          <w:rFonts w:cs="Times New Roman"/>
          <w:szCs w:val="28"/>
          <w:lang w:bidi="ru-RU"/>
        </w:rPr>
        <w:t xml:space="preserve"> </w:t>
      </w:r>
      <w:r w:rsidRPr="00FF0390">
        <w:rPr>
          <w:rFonts w:cs="Times New Roman"/>
          <w:szCs w:val="28"/>
          <w:lang w:bidi="ru-RU"/>
        </w:rPr>
        <w:t>соответствующими</w:t>
      </w:r>
      <w:r w:rsidR="00DA25BC">
        <w:rPr>
          <w:rFonts w:cs="Times New Roman"/>
          <w:szCs w:val="28"/>
          <w:lang w:bidi="ru-RU"/>
        </w:rPr>
        <w:t xml:space="preserve"> </w:t>
      </w:r>
      <w:r w:rsidRPr="00FF0390">
        <w:rPr>
          <w:rFonts w:cs="Times New Roman"/>
          <w:szCs w:val="28"/>
          <w:lang w:bidi="ru-RU"/>
        </w:rPr>
        <w:t>определениями:</w:t>
      </w:r>
    </w:p>
    <w:p w14:paraId="218858CB" w14:textId="2D99BA91" w:rsidR="00996DFB" w:rsidRPr="00FF0390" w:rsidRDefault="00996DFB" w:rsidP="00996DFB">
      <w:pPr>
        <w:widowControl w:val="0"/>
        <w:kinsoku w:val="0"/>
        <w:overflowPunct w:val="0"/>
        <w:spacing w:after="0"/>
        <w:ind w:firstLine="709"/>
        <w:jc w:val="both"/>
        <w:rPr>
          <w:rFonts w:cs="Times New Roman"/>
          <w:szCs w:val="28"/>
          <w:shd w:val="clear" w:color="auto" w:fill="FFFFFF"/>
        </w:rPr>
      </w:pPr>
      <w:r w:rsidRPr="00FF0390">
        <w:rPr>
          <w:rFonts w:cs="Times New Roman"/>
          <w:szCs w:val="28"/>
          <w:shd w:val="clear" w:color="auto" w:fill="FFFFFF"/>
        </w:rPr>
        <w:t>Шлак</w:t>
      </w:r>
      <w:r w:rsidR="00DA25BC">
        <w:rPr>
          <w:rFonts w:cs="Times New Roman"/>
          <w:szCs w:val="28"/>
          <w:shd w:val="clear" w:color="auto" w:fill="FFFFFF"/>
        </w:rPr>
        <w:t xml:space="preserve"> </w:t>
      </w:r>
      <w:r w:rsidRPr="00FF0390">
        <w:rPr>
          <w:rFonts w:cs="Times New Roman"/>
          <w:szCs w:val="28"/>
          <w:shd w:val="clear" w:color="auto" w:fill="FFFFFF"/>
        </w:rPr>
        <w:t>-</w:t>
      </w:r>
      <w:r w:rsidR="00DA25BC">
        <w:rPr>
          <w:rFonts w:cs="Times New Roman"/>
          <w:szCs w:val="28"/>
          <w:shd w:val="clear" w:color="auto" w:fill="FFFFFF"/>
        </w:rPr>
        <w:t xml:space="preserve"> </w:t>
      </w:r>
      <w:r w:rsidRPr="00FF0390">
        <w:rPr>
          <w:rFonts w:cs="Times New Roman"/>
          <w:szCs w:val="28"/>
          <w:shd w:val="clear" w:color="auto" w:fill="FFFFFF"/>
        </w:rPr>
        <w:t>в</w:t>
      </w:r>
      <w:r w:rsidR="00DA25BC">
        <w:rPr>
          <w:rFonts w:cs="Times New Roman"/>
          <w:szCs w:val="28"/>
          <w:shd w:val="clear" w:color="auto" w:fill="FFFFFF"/>
        </w:rPr>
        <w:t xml:space="preserve"> </w:t>
      </w:r>
      <w:hyperlink r:id="rId10" w:tooltip="Металлургия" w:history="1">
        <w:r w:rsidRPr="00FF0390">
          <w:rPr>
            <w:rStyle w:val="af4"/>
            <w:color w:val="auto"/>
            <w:szCs w:val="28"/>
            <w:u w:val="none"/>
            <w:shd w:val="clear" w:color="auto" w:fill="FFFFFF"/>
          </w:rPr>
          <w:t>металлургии</w:t>
        </w:r>
      </w:hyperlink>
      <w:r w:rsidR="00DA25BC">
        <w:rPr>
          <w:rStyle w:val="af4"/>
          <w:color w:val="auto"/>
          <w:szCs w:val="28"/>
          <w:u w:val="none"/>
          <w:shd w:val="clear" w:color="auto" w:fill="FFFFFF"/>
        </w:rPr>
        <w:t xml:space="preserve"> </w:t>
      </w:r>
      <w:r w:rsidRPr="00FF0390">
        <w:rPr>
          <w:rStyle w:val="af4"/>
          <w:color w:val="auto"/>
          <w:szCs w:val="28"/>
          <w:u w:val="none"/>
          <w:shd w:val="clear" w:color="auto" w:fill="FFFFFF"/>
        </w:rPr>
        <w:t>это</w:t>
      </w:r>
      <w:r w:rsidR="00DA25BC">
        <w:rPr>
          <w:rFonts w:cs="Times New Roman"/>
          <w:szCs w:val="28"/>
        </w:rPr>
        <w:t xml:space="preserve"> </w:t>
      </w:r>
      <w:r w:rsidRPr="00FF0390">
        <w:rPr>
          <w:rFonts w:cs="Times New Roman"/>
          <w:szCs w:val="28"/>
          <w:shd w:val="clear" w:color="auto" w:fill="FFFFFF"/>
        </w:rPr>
        <w:t>побочный</w:t>
      </w:r>
      <w:r w:rsidR="00DA25BC">
        <w:rPr>
          <w:rFonts w:cs="Times New Roman"/>
          <w:szCs w:val="28"/>
          <w:shd w:val="clear" w:color="auto" w:fill="FFFFFF"/>
        </w:rPr>
        <w:t xml:space="preserve"> </w:t>
      </w:r>
      <w:r w:rsidRPr="00FF0390">
        <w:rPr>
          <w:rFonts w:cs="Times New Roman"/>
          <w:szCs w:val="28"/>
          <w:shd w:val="clear" w:color="auto" w:fill="FFFFFF"/>
        </w:rPr>
        <w:t>продукт</w:t>
      </w:r>
      <w:r w:rsidR="00DA25BC">
        <w:rPr>
          <w:rFonts w:cs="Times New Roman"/>
          <w:szCs w:val="28"/>
          <w:shd w:val="clear" w:color="auto" w:fill="FFFFFF"/>
        </w:rPr>
        <w:t xml:space="preserve"> </w:t>
      </w:r>
      <w:r w:rsidRPr="00FF0390">
        <w:rPr>
          <w:rFonts w:cs="Times New Roman"/>
          <w:szCs w:val="28"/>
          <w:shd w:val="clear" w:color="auto" w:fill="FFFFFF"/>
        </w:rPr>
        <w:t>или</w:t>
      </w:r>
      <w:r w:rsidR="00DA25BC">
        <w:rPr>
          <w:rFonts w:cs="Times New Roman"/>
          <w:szCs w:val="28"/>
          <w:shd w:val="clear" w:color="auto" w:fill="FFFFFF"/>
        </w:rPr>
        <w:t xml:space="preserve"> </w:t>
      </w:r>
      <w:hyperlink r:id="rId11" w:tooltip="Отходы" w:history="1">
        <w:r w:rsidRPr="00FF0390">
          <w:rPr>
            <w:rStyle w:val="af4"/>
            <w:color w:val="auto"/>
            <w:szCs w:val="28"/>
            <w:u w:val="none"/>
            <w:shd w:val="clear" w:color="auto" w:fill="FFFFFF"/>
          </w:rPr>
          <w:t>отход</w:t>
        </w:r>
      </w:hyperlink>
      <w:r w:rsidR="00DA25BC">
        <w:rPr>
          <w:rFonts w:cs="Times New Roman"/>
          <w:szCs w:val="28"/>
        </w:rPr>
        <w:t xml:space="preserve"> </w:t>
      </w:r>
      <w:r w:rsidRPr="00FF0390">
        <w:rPr>
          <w:rFonts w:cs="Times New Roman"/>
          <w:szCs w:val="28"/>
          <w:shd w:val="clear" w:color="auto" w:fill="FFFFFF"/>
        </w:rPr>
        <w:t>производства</w:t>
      </w:r>
      <w:r w:rsidR="00DA25BC">
        <w:rPr>
          <w:rFonts w:cs="Times New Roman"/>
          <w:szCs w:val="28"/>
          <w:shd w:val="clear" w:color="auto" w:fill="FFFFFF"/>
        </w:rPr>
        <w:t xml:space="preserve"> </w:t>
      </w:r>
      <w:r w:rsidRPr="00FF0390">
        <w:rPr>
          <w:rFonts w:cs="Times New Roman"/>
          <w:szCs w:val="28"/>
          <w:shd w:val="clear" w:color="auto" w:fill="FFFFFF"/>
        </w:rPr>
        <w:t>металла,</w:t>
      </w:r>
      <w:r w:rsidR="00DA25BC">
        <w:rPr>
          <w:rFonts w:cs="Times New Roman"/>
          <w:szCs w:val="28"/>
          <w:shd w:val="clear" w:color="auto" w:fill="FFFFFF"/>
        </w:rPr>
        <w:t xml:space="preserve"> </w:t>
      </w:r>
      <w:r w:rsidRPr="00FF0390">
        <w:rPr>
          <w:rFonts w:cs="Times New Roman"/>
          <w:szCs w:val="28"/>
          <w:shd w:val="clear" w:color="auto" w:fill="FFFFFF"/>
        </w:rPr>
        <w:t>после</w:t>
      </w:r>
      <w:r w:rsidR="00DA25BC">
        <w:rPr>
          <w:rFonts w:cs="Times New Roman"/>
          <w:szCs w:val="28"/>
          <w:shd w:val="clear" w:color="auto" w:fill="FFFFFF"/>
        </w:rPr>
        <w:t xml:space="preserve"> </w:t>
      </w:r>
      <w:r w:rsidRPr="00FF0390">
        <w:rPr>
          <w:rFonts w:cs="Times New Roman"/>
          <w:szCs w:val="28"/>
          <w:shd w:val="clear" w:color="auto" w:fill="FFFFFF"/>
        </w:rPr>
        <w:t>очистки</w:t>
      </w:r>
      <w:r w:rsidR="00DA25BC">
        <w:rPr>
          <w:rFonts w:cs="Times New Roman"/>
          <w:szCs w:val="28"/>
          <w:shd w:val="clear" w:color="auto" w:fill="FFFFFF"/>
        </w:rPr>
        <w:t xml:space="preserve"> </w:t>
      </w:r>
      <w:r w:rsidRPr="00FF0390">
        <w:rPr>
          <w:rFonts w:cs="Times New Roman"/>
          <w:szCs w:val="28"/>
          <w:shd w:val="clear" w:color="auto" w:fill="FFFFFF"/>
        </w:rPr>
        <w:t>от</w:t>
      </w:r>
      <w:r w:rsidR="00DA25BC">
        <w:rPr>
          <w:rFonts w:cs="Times New Roman"/>
          <w:szCs w:val="28"/>
          <w:shd w:val="clear" w:color="auto" w:fill="FFFFFF"/>
        </w:rPr>
        <w:t xml:space="preserve"> </w:t>
      </w:r>
      <w:r w:rsidRPr="00FF0390">
        <w:rPr>
          <w:rFonts w:cs="Times New Roman"/>
          <w:szCs w:val="28"/>
          <w:shd w:val="clear" w:color="auto" w:fill="FFFFFF"/>
        </w:rPr>
        <w:t>остатков</w:t>
      </w:r>
      <w:r w:rsidR="00DA25BC">
        <w:rPr>
          <w:rFonts w:cs="Times New Roman"/>
          <w:szCs w:val="28"/>
          <w:shd w:val="clear" w:color="auto" w:fill="FFFFFF"/>
        </w:rPr>
        <w:t xml:space="preserve"> </w:t>
      </w:r>
      <w:r w:rsidRPr="00FF0390">
        <w:rPr>
          <w:rFonts w:cs="Times New Roman"/>
          <w:szCs w:val="28"/>
          <w:shd w:val="clear" w:color="auto" w:fill="FFFFFF"/>
        </w:rPr>
        <w:t>ценных</w:t>
      </w:r>
      <w:r w:rsidR="00DA25BC">
        <w:rPr>
          <w:rFonts w:cs="Times New Roman"/>
          <w:szCs w:val="28"/>
          <w:shd w:val="clear" w:color="auto" w:fill="FFFFFF"/>
        </w:rPr>
        <w:t xml:space="preserve"> </w:t>
      </w:r>
      <w:r w:rsidRPr="00FF0390">
        <w:rPr>
          <w:rFonts w:cs="Times New Roman"/>
          <w:szCs w:val="28"/>
          <w:shd w:val="clear" w:color="auto" w:fill="FFFFFF"/>
        </w:rPr>
        <w:t>компонентов</w:t>
      </w:r>
      <w:r w:rsidR="00DA25BC">
        <w:rPr>
          <w:rFonts w:cs="Times New Roman"/>
          <w:szCs w:val="28"/>
          <w:shd w:val="clear" w:color="auto" w:fill="FFFFFF"/>
        </w:rPr>
        <w:t xml:space="preserve"> </w:t>
      </w:r>
      <w:r w:rsidRPr="00FF0390">
        <w:rPr>
          <w:rFonts w:cs="Times New Roman"/>
          <w:szCs w:val="28"/>
          <w:shd w:val="clear" w:color="auto" w:fill="FFFFFF"/>
        </w:rPr>
        <w:t>(</w:t>
      </w:r>
      <w:hyperlink r:id="rId12" w:tooltip="Обеднение" w:history="1">
        <w:r w:rsidRPr="00FF0390">
          <w:rPr>
            <w:rStyle w:val="af4"/>
            <w:color w:val="auto"/>
            <w:szCs w:val="28"/>
            <w:u w:val="none"/>
            <w:shd w:val="clear" w:color="auto" w:fill="FFFFFF"/>
          </w:rPr>
          <w:t>обеднения</w:t>
        </w:r>
      </w:hyperlink>
      <w:r w:rsidRPr="00FF0390">
        <w:rPr>
          <w:rFonts w:cs="Times New Roman"/>
          <w:szCs w:val="28"/>
          <w:shd w:val="clear" w:color="auto" w:fill="FFFFFF"/>
        </w:rPr>
        <w:t>)</w:t>
      </w:r>
      <w:r w:rsidR="00DA25BC">
        <w:rPr>
          <w:rFonts w:cs="Times New Roman"/>
          <w:szCs w:val="28"/>
          <w:shd w:val="clear" w:color="auto" w:fill="FFFFFF"/>
        </w:rPr>
        <w:t xml:space="preserve"> </w:t>
      </w:r>
      <w:r w:rsidRPr="00FF0390">
        <w:rPr>
          <w:rFonts w:cs="Times New Roman"/>
          <w:szCs w:val="28"/>
          <w:shd w:val="clear" w:color="auto" w:fill="FFFFFF"/>
        </w:rPr>
        <w:t>отправляемый</w:t>
      </w:r>
      <w:r w:rsidR="00DA25BC">
        <w:rPr>
          <w:rFonts w:cs="Times New Roman"/>
          <w:szCs w:val="28"/>
          <w:shd w:val="clear" w:color="auto" w:fill="FFFFFF"/>
        </w:rPr>
        <w:t xml:space="preserve"> </w:t>
      </w:r>
      <w:r w:rsidRPr="00FF0390">
        <w:rPr>
          <w:rFonts w:cs="Times New Roman"/>
          <w:szCs w:val="28"/>
          <w:shd w:val="clear" w:color="auto" w:fill="FFFFFF"/>
        </w:rPr>
        <w:t>в</w:t>
      </w:r>
      <w:r w:rsidR="00DA25BC">
        <w:rPr>
          <w:rFonts w:cs="Times New Roman"/>
          <w:szCs w:val="28"/>
          <w:shd w:val="clear" w:color="auto" w:fill="FFFFFF"/>
        </w:rPr>
        <w:t xml:space="preserve"> </w:t>
      </w:r>
      <w:hyperlink r:id="rId13" w:tooltip="Отвал (горное дело, металлургия)" w:history="1">
        <w:r w:rsidRPr="00FF0390">
          <w:rPr>
            <w:rStyle w:val="af4"/>
            <w:color w:val="auto"/>
            <w:szCs w:val="28"/>
            <w:u w:val="none"/>
            <w:shd w:val="clear" w:color="auto" w:fill="FFFFFF"/>
          </w:rPr>
          <w:t>отвал</w:t>
        </w:r>
      </w:hyperlink>
      <w:r w:rsidRPr="00FF0390">
        <w:rPr>
          <w:rFonts w:cs="Times New Roman"/>
          <w:szCs w:val="28"/>
          <w:shd w:val="clear" w:color="auto" w:fill="FFFFFF"/>
        </w:rPr>
        <w:t>.</w:t>
      </w:r>
      <w:r w:rsidR="00DA25BC">
        <w:rPr>
          <w:rFonts w:cs="Times New Roman"/>
          <w:szCs w:val="28"/>
          <w:shd w:val="clear" w:color="auto" w:fill="FFFFFF"/>
        </w:rPr>
        <w:t xml:space="preserve"> </w:t>
      </w:r>
    </w:p>
    <w:p w14:paraId="19395C51" w14:textId="34D684F2" w:rsidR="00FF0390" w:rsidRPr="00F2362F" w:rsidRDefault="003636D0" w:rsidP="00996DFB">
      <w:pPr>
        <w:widowControl w:val="0"/>
        <w:kinsoku w:val="0"/>
        <w:overflowPunct w:val="0"/>
        <w:spacing w:after="0"/>
        <w:ind w:firstLine="709"/>
        <w:jc w:val="both"/>
        <w:rPr>
          <w:rFonts w:cs="Times New Roman"/>
          <w:szCs w:val="28"/>
          <w:shd w:val="clear" w:color="auto" w:fill="FFFFFF"/>
        </w:rPr>
      </w:pPr>
      <w:r>
        <w:rPr>
          <w:rFonts w:cs="Times New Roman"/>
          <w:szCs w:val="28"/>
          <w:shd w:val="clear" w:color="auto" w:fill="FFFFFF"/>
        </w:rPr>
        <w:t>Ш</w:t>
      </w:r>
      <w:r w:rsidR="00FF0390">
        <w:rPr>
          <w:rFonts w:cs="Times New Roman"/>
          <w:szCs w:val="28"/>
          <w:shd w:val="clear" w:color="auto" w:fill="FFFFFF"/>
        </w:rPr>
        <w:t>лаковый</w:t>
      </w:r>
      <w:r w:rsidR="00DA25BC">
        <w:rPr>
          <w:rFonts w:cs="Times New Roman"/>
          <w:szCs w:val="28"/>
          <w:shd w:val="clear" w:color="auto" w:fill="FFFFFF"/>
        </w:rPr>
        <w:t xml:space="preserve"> </w:t>
      </w:r>
      <w:r w:rsidR="00FF0390">
        <w:rPr>
          <w:rFonts w:cs="Times New Roman"/>
          <w:szCs w:val="28"/>
          <w:shd w:val="clear" w:color="auto" w:fill="FFFFFF"/>
        </w:rPr>
        <w:t>остаток</w:t>
      </w:r>
      <w:r w:rsidR="00DA25BC">
        <w:rPr>
          <w:rFonts w:cs="Times New Roman"/>
          <w:szCs w:val="28"/>
          <w:shd w:val="clear" w:color="auto" w:fill="FFFFFF"/>
        </w:rPr>
        <w:t xml:space="preserve"> </w:t>
      </w:r>
      <w:r w:rsidR="00FF0390">
        <w:rPr>
          <w:rFonts w:cs="Times New Roman"/>
          <w:szCs w:val="28"/>
          <w:shd w:val="clear" w:color="auto" w:fill="FFFFFF"/>
        </w:rPr>
        <w:t>–</w:t>
      </w:r>
      <w:r w:rsidR="00DA25BC">
        <w:rPr>
          <w:rFonts w:cs="Times New Roman"/>
          <w:szCs w:val="28"/>
          <w:shd w:val="clear" w:color="auto" w:fill="FFFFFF"/>
        </w:rPr>
        <w:t xml:space="preserve"> </w:t>
      </w:r>
      <w:r w:rsidR="00FF0390">
        <w:rPr>
          <w:rFonts w:cs="Times New Roman"/>
          <w:szCs w:val="28"/>
          <w:shd w:val="clear" w:color="auto" w:fill="FFFFFF"/>
        </w:rPr>
        <w:t>продукт,</w:t>
      </w:r>
      <w:r w:rsidR="00DA25BC">
        <w:rPr>
          <w:rFonts w:cs="Times New Roman"/>
          <w:szCs w:val="28"/>
          <w:shd w:val="clear" w:color="auto" w:fill="FFFFFF"/>
        </w:rPr>
        <w:t xml:space="preserve"> </w:t>
      </w:r>
      <w:r w:rsidR="00FF0390">
        <w:rPr>
          <w:rFonts w:cs="Times New Roman"/>
          <w:szCs w:val="28"/>
          <w:shd w:val="clear" w:color="auto" w:fill="FFFFFF"/>
        </w:rPr>
        <w:t>полученный</w:t>
      </w:r>
      <w:r w:rsidR="00DA25BC">
        <w:rPr>
          <w:rFonts w:cs="Times New Roman"/>
          <w:szCs w:val="28"/>
          <w:shd w:val="clear" w:color="auto" w:fill="FFFFFF"/>
        </w:rPr>
        <w:t xml:space="preserve"> </w:t>
      </w:r>
      <w:r w:rsidR="00FF0390">
        <w:rPr>
          <w:rFonts w:cs="Times New Roman"/>
          <w:szCs w:val="28"/>
          <w:shd w:val="clear" w:color="auto" w:fill="FFFFFF"/>
        </w:rPr>
        <w:t>после</w:t>
      </w:r>
      <w:r w:rsidR="00DA25BC">
        <w:rPr>
          <w:rFonts w:cs="Times New Roman"/>
          <w:szCs w:val="28"/>
          <w:shd w:val="clear" w:color="auto" w:fill="FFFFFF"/>
        </w:rPr>
        <w:t xml:space="preserve"> </w:t>
      </w:r>
      <w:r w:rsidR="00FF0390">
        <w:rPr>
          <w:rFonts w:cs="Times New Roman"/>
          <w:szCs w:val="28"/>
          <w:shd w:val="clear" w:color="auto" w:fill="FFFFFF"/>
        </w:rPr>
        <w:t>выщелачивания,</w:t>
      </w:r>
      <w:r w:rsidR="00DA25BC">
        <w:rPr>
          <w:rFonts w:cs="Times New Roman"/>
          <w:szCs w:val="28"/>
          <w:shd w:val="clear" w:color="auto" w:fill="FFFFFF"/>
        </w:rPr>
        <w:t xml:space="preserve"> </w:t>
      </w:r>
      <w:r w:rsidR="00FF0390" w:rsidRPr="00FF0390">
        <w:rPr>
          <w:rFonts w:cs="Times New Roman"/>
          <w:szCs w:val="28"/>
          <w:shd w:val="clear" w:color="auto" w:fill="FFFFFF"/>
        </w:rPr>
        <w:t>не</w:t>
      </w:r>
      <w:r w:rsidR="00DA25BC">
        <w:rPr>
          <w:rFonts w:cs="Times New Roman"/>
          <w:szCs w:val="28"/>
          <w:shd w:val="clear" w:color="auto" w:fill="FFFFFF"/>
        </w:rPr>
        <w:t xml:space="preserve"> </w:t>
      </w:r>
      <w:r w:rsidR="00FF0390" w:rsidRPr="00FF0390">
        <w:rPr>
          <w:rFonts w:cs="Times New Roman"/>
          <w:szCs w:val="28"/>
          <w:shd w:val="clear" w:color="auto" w:fill="FFFFFF"/>
        </w:rPr>
        <w:t>представля</w:t>
      </w:r>
      <w:r w:rsidR="00FF0390">
        <w:rPr>
          <w:rFonts w:cs="Times New Roman"/>
          <w:szCs w:val="28"/>
          <w:shd w:val="clear" w:color="auto" w:fill="FFFFFF"/>
        </w:rPr>
        <w:t>ющий</w:t>
      </w:r>
      <w:r w:rsidR="00DA25BC">
        <w:rPr>
          <w:rFonts w:cs="Times New Roman"/>
          <w:szCs w:val="28"/>
          <w:shd w:val="clear" w:color="auto" w:fill="FFFFFF"/>
        </w:rPr>
        <w:t xml:space="preserve"> </w:t>
      </w:r>
      <w:r w:rsidR="00FF0390" w:rsidRPr="00FF0390">
        <w:rPr>
          <w:rFonts w:cs="Times New Roman"/>
          <w:szCs w:val="28"/>
          <w:shd w:val="clear" w:color="auto" w:fill="FFFFFF"/>
        </w:rPr>
        <w:t>интерес</w:t>
      </w:r>
      <w:r w:rsidR="00DA25BC">
        <w:rPr>
          <w:rFonts w:cs="Times New Roman"/>
          <w:szCs w:val="28"/>
          <w:shd w:val="clear" w:color="auto" w:fill="FFFFFF"/>
        </w:rPr>
        <w:t xml:space="preserve"> </w:t>
      </w:r>
      <w:r w:rsidR="00FF0390" w:rsidRPr="00FF0390">
        <w:rPr>
          <w:rFonts w:cs="Times New Roman"/>
          <w:szCs w:val="28"/>
          <w:shd w:val="clear" w:color="auto" w:fill="FFFFFF"/>
        </w:rPr>
        <w:t>для</w:t>
      </w:r>
      <w:r w:rsidR="00DA25BC">
        <w:rPr>
          <w:rFonts w:cs="Times New Roman"/>
          <w:szCs w:val="28"/>
          <w:shd w:val="clear" w:color="auto" w:fill="FFFFFF"/>
        </w:rPr>
        <w:t xml:space="preserve"> </w:t>
      </w:r>
      <w:r w:rsidR="00FF0390" w:rsidRPr="00FF0390">
        <w:rPr>
          <w:rFonts w:cs="Times New Roman"/>
          <w:szCs w:val="28"/>
          <w:shd w:val="clear" w:color="auto" w:fill="FFFFFF"/>
        </w:rPr>
        <w:t>металлургической</w:t>
      </w:r>
      <w:r w:rsidR="00DA25BC">
        <w:rPr>
          <w:rFonts w:cs="Times New Roman"/>
          <w:szCs w:val="28"/>
          <w:shd w:val="clear" w:color="auto" w:fill="FFFFFF"/>
        </w:rPr>
        <w:t xml:space="preserve"> </w:t>
      </w:r>
      <w:r w:rsidR="00FF0390" w:rsidRPr="00FF0390">
        <w:rPr>
          <w:rFonts w:cs="Times New Roman"/>
          <w:szCs w:val="28"/>
          <w:shd w:val="clear" w:color="auto" w:fill="FFFFFF"/>
        </w:rPr>
        <w:t>переработки,</w:t>
      </w:r>
      <w:r w:rsidR="00DA25BC">
        <w:rPr>
          <w:rFonts w:cs="Times New Roman"/>
          <w:szCs w:val="28"/>
          <w:shd w:val="clear" w:color="auto" w:fill="FFFFFF"/>
        </w:rPr>
        <w:t xml:space="preserve"> </w:t>
      </w:r>
      <w:r w:rsidR="00FF0390" w:rsidRPr="00FF0390">
        <w:rPr>
          <w:rFonts w:cs="Times New Roman"/>
          <w:szCs w:val="28"/>
          <w:shd w:val="clear" w:color="auto" w:fill="FFFFFF"/>
        </w:rPr>
        <w:t>но</w:t>
      </w:r>
      <w:r w:rsidR="00DA25BC">
        <w:rPr>
          <w:rFonts w:cs="Times New Roman"/>
          <w:szCs w:val="28"/>
          <w:shd w:val="clear" w:color="auto" w:fill="FFFFFF"/>
        </w:rPr>
        <w:t xml:space="preserve"> </w:t>
      </w:r>
      <w:r w:rsidR="00FF0390" w:rsidRPr="00FF0390">
        <w:rPr>
          <w:rFonts w:cs="Times New Roman"/>
          <w:szCs w:val="28"/>
          <w:shd w:val="clear" w:color="auto" w:fill="FFFFFF"/>
        </w:rPr>
        <w:t>при</w:t>
      </w:r>
      <w:r w:rsidR="00DA25BC">
        <w:rPr>
          <w:rFonts w:cs="Times New Roman"/>
          <w:szCs w:val="28"/>
          <w:shd w:val="clear" w:color="auto" w:fill="FFFFFF"/>
        </w:rPr>
        <w:t xml:space="preserve"> </w:t>
      </w:r>
      <w:r w:rsidR="00FF0390" w:rsidRPr="00FF0390">
        <w:rPr>
          <w:rFonts w:cs="Times New Roman"/>
          <w:szCs w:val="28"/>
          <w:shd w:val="clear" w:color="auto" w:fill="FFFFFF"/>
        </w:rPr>
        <w:t>этом</w:t>
      </w:r>
      <w:r w:rsidR="00DA25BC">
        <w:rPr>
          <w:rFonts w:cs="Times New Roman"/>
          <w:szCs w:val="28"/>
          <w:shd w:val="clear" w:color="auto" w:fill="FFFFFF"/>
        </w:rPr>
        <w:t xml:space="preserve"> </w:t>
      </w:r>
      <w:r w:rsidR="00FF0390" w:rsidRPr="00F2362F">
        <w:rPr>
          <w:rFonts w:cs="Times New Roman"/>
          <w:szCs w:val="28"/>
          <w:shd w:val="clear" w:color="auto" w:fill="FFFFFF"/>
        </w:rPr>
        <w:t>содержащий</w:t>
      </w:r>
      <w:r w:rsidR="00DA25BC">
        <w:rPr>
          <w:rFonts w:cs="Times New Roman"/>
          <w:szCs w:val="28"/>
          <w:shd w:val="clear" w:color="auto" w:fill="FFFFFF"/>
        </w:rPr>
        <w:t xml:space="preserve"> </w:t>
      </w:r>
      <w:r w:rsidR="00FF0390" w:rsidRPr="00F2362F">
        <w:rPr>
          <w:rFonts w:cs="Times New Roman"/>
          <w:szCs w:val="28"/>
          <w:shd w:val="clear" w:color="auto" w:fill="FFFFFF"/>
        </w:rPr>
        <w:t>значительное</w:t>
      </w:r>
      <w:r w:rsidR="00DA25BC">
        <w:rPr>
          <w:rFonts w:cs="Times New Roman"/>
          <w:szCs w:val="28"/>
          <w:shd w:val="clear" w:color="auto" w:fill="FFFFFF"/>
        </w:rPr>
        <w:t xml:space="preserve"> </w:t>
      </w:r>
      <w:r w:rsidR="00FF0390" w:rsidRPr="00F2362F">
        <w:rPr>
          <w:rFonts w:cs="Times New Roman"/>
          <w:szCs w:val="28"/>
          <w:shd w:val="clear" w:color="auto" w:fill="FFFFFF"/>
        </w:rPr>
        <w:t>количество</w:t>
      </w:r>
      <w:r w:rsidR="00DA25BC">
        <w:rPr>
          <w:rFonts w:cs="Times New Roman"/>
          <w:szCs w:val="28"/>
          <w:shd w:val="clear" w:color="auto" w:fill="FFFFFF"/>
        </w:rPr>
        <w:t xml:space="preserve"> </w:t>
      </w:r>
      <w:r w:rsidR="00FF0390" w:rsidRPr="00F2362F">
        <w:rPr>
          <w:rFonts w:cs="Times New Roman"/>
          <w:szCs w:val="28"/>
          <w:shd w:val="clear" w:color="auto" w:fill="FFFFFF"/>
        </w:rPr>
        <w:t>оксидов</w:t>
      </w:r>
      <w:r w:rsidR="00DA25BC">
        <w:rPr>
          <w:rFonts w:cs="Times New Roman"/>
          <w:szCs w:val="28"/>
          <w:shd w:val="clear" w:color="auto" w:fill="FFFFFF"/>
        </w:rPr>
        <w:t xml:space="preserve"> </w:t>
      </w:r>
      <w:r w:rsidR="00FF0390" w:rsidRPr="00F2362F">
        <w:rPr>
          <w:rFonts w:cs="Times New Roman"/>
          <w:szCs w:val="28"/>
          <w:shd w:val="clear" w:color="auto" w:fill="FFFFFF"/>
        </w:rPr>
        <w:t>Al</w:t>
      </w:r>
      <w:r w:rsidR="00FF0390" w:rsidRPr="00F2362F">
        <w:rPr>
          <w:rFonts w:cs="Times New Roman"/>
          <w:szCs w:val="28"/>
          <w:shd w:val="clear" w:color="auto" w:fill="FFFFFF"/>
          <w:vertAlign w:val="subscript"/>
        </w:rPr>
        <w:t>2</w:t>
      </w:r>
      <w:r w:rsidR="00FF0390" w:rsidRPr="00F2362F">
        <w:rPr>
          <w:rFonts w:cs="Times New Roman"/>
          <w:szCs w:val="28"/>
          <w:shd w:val="clear" w:color="auto" w:fill="FFFFFF"/>
        </w:rPr>
        <w:t>O</w:t>
      </w:r>
      <w:r w:rsidR="00FF0390" w:rsidRPr="00F2362F">
        <w:rPr>
          <w:rFonts w:cs="Times New Roman"/>
          <w:szCs w:val="28"/>
          <w:shd w:val="clear" w:color="auto" w:fill="FFFFFF"/>
          <w:vertAlign w:val="subscript"/>
        </w:rPr>
        <w:t>3</w:t>
      </w:r>
      <w:r w:rsidR="00DA25BC">
        <w:rPr>
          <w:rFonts w:cs="Times New Roman"/>
          <w:szCs w:val="28"/>
          <w:shd w:val="clear" w:color="auto" w:fill="FFFFFF"/>
        </w:rPr>
        <w:t xml:space="preserve"> </w:t>
      </w:r>
      <w:r w:rsidR="00FF0390" w:rsidRPr="00F2362F">
        <w:rPr>
          <w:rFonts w:cs="Times New Roman"/>
          <w:szCs w:val="28"/>
          <w:shd w:val="clear" w:color="auto" w:fill="FFFFFF"/>
        </w:rPr>
        <w:t>и</w:t>
      </w:r>
      <w:r w:rsidR="00DA25BC">
        <w:rPr>
          <w:rFonts w:cs="Times New Roman"/>
          <w:szCs w:val="28"/>
          <w:shd w:val="clear" w:color="auto" w:fill="FFFFFF"/>
        </w:rPr>
        <w:t xml:space="preserve"> </w:t>
      </w:r>
      <w:r w:rsidR="00FF0390" w:rsidRPr="00F2362F">
        <w:rPr>
          <w:rFonts w:cs="Times New Roman"/>
          <w:szCs w:val="28"/>
          <w:shd w:val="clear" w:color="auto" w:fill="FFFFFF"/>
        </w:rPr>
        <w:t>SiO</w:t>
      </w:r>
      <w:r w:rsidR="00FF0390" w:rsidRPr="00F2362F">
        <w:rPr>
          <w:rFonts w:cs="Times New Roman"/>
          <w:szCs w:val="28"/>
          <w:shd w:val="clear" w:color="auto" w:fill="FFFFFF"/>
          <w:vertAlign w:val="subscript"/>
        </w:rPr>
        <w:t>2</w:t>
      </w:r>
      <w:r w:rsidR="00FF0390" w:rsidRPr="00F2362F">
        <w:rPr>
          <w:rFonts w:cs="Times New Roman"/>
          <w:szCs w:val="28"/>
          <w:shd w:val="clear" w:color="auto" w:fill="FFFFFF"/>
        </w:rPr>
        <w:t>,</w:t>
      </w:r>
      <w:r w:rsidR="00DA25BC">
        <w:rPr>
          <w:rFonts w:cs="Times New Roman"/>
          <w:szCs w:val="28"/>
          <w:shd w:val="clear" w:color="auto" w:fill="FFFFFF"/>
        </w:rPr>
        <w:t xml:space="preserve"> </w:t>
      </w:r>
      <w:r w:rsidR="00FF0390" w:rsidRPr="00F2362F">
        <w:rPr>
          <w:rFonts w:cs="Times New Roman"/>
          <w:szCs w:val="28"/>
          <w:shd w:val="clear" w:color="auto" w:fill="FFFFFF"/>
        </w:rPr>
        <w:t>что</w:t>
      </w:r>
      <w:r w:rsidR="00DA25BC">
        <w:rPr>
          <w:rFonts w:cs="Times New Roman"/>
          <w:szCs w:val="28"/>
          <w:shd w:val="clear" w:color="auto" w:fill="FFFFFF"/>
        </w:rPr>
        <w:t xml:space="preserve"> </w:t>
      </w:r>
      <w:r w:rsidR="00FF0390" w:rsidRPr="00F2362F">
        <w:rPr>
          <w:rFonts w:cs="Times New Roman"/>
          <w:szCs w:val="28"/>
          <w:shd w:val="clear" w:color="auto" w:fill="FFFFFF"/>
        </w:rPr>
        <w:t>позволяет</w:t>
      </w:r>
      <w:r w:rsidR="00DA25BC">
        <w:rPr>
          <w:rFonts w:cs="Times New Roman"/>
          <w:szCs w:val="28"/>
          <w:shd w:val="clear" w:color="auto" w:fill="FFFFFF"/>
        </w:rPr>
        <w:t xml:space="preserve"> </w:t>
      </w:r>
      <w:r w:rsidR="00FF0390" w:rsidRPr="00F2362F">
        <w:rPr>
          <w:rFonts w:cs="Times New Roman"/>
          <w:szCs w:val="28"/>
          <w:shd w:val="clear" w:color="auto" w:fill="FFFFFF"/>
        </w:rPr>
        <w:t>рассматривать</w:t>
      </w:r>
      <w:r w:rsidR="00DA25BC">
        <w:rPr>
          <w:rFonts w:cs="Times New Roman"/>
          <w:szCs w:val="28"/>
          <w:shd w:val="clear" w:color="auto" w:fill="FFFFFF"/>
        </w:rPr>
        <w:t xml:space="preserve"> </w:t>
      </w:r>
      <w:r w:rsidR="00FF0390" w:rsidRPr="00F2362F">
        <w:rPr>
          <w:rFonts w:cs="Times New Roman"/>
          <w:szCs w:val="28"/>
          <w:shd w:val="clear" w:color="auto" w:fill="FFFFFF"/>
        </w:rPr>
        <w:t>его</w:t>
      </w:r>
      <w:r w:rsidR="00DA25BC">
        <w:rPr>
          <w:rFonts w:cs="Times New Roman"/>
          <w:szCs w:val="28"/>
          <w:shd w:val="clear" w:color="auto" w:fill="FFFFFF"/>
        </w:rPr>
        <w:t xml:space="preserve"> </w:t>
      </w:r>
      <w:r w:rsidR="00FF0390" w:rsidRPr="00F2362F">
        <w:rPr>
          <w:rFonts w:cs="Times New Roman"/>
          <w:szCs w:val="28"/>
          <w:shd w:val="clear" w:color="auto" w:fill="FFFFFF"/>
        </w:rPr>
        <w:t>в</w:t>
      </w:r>
      <w:r w:rsidR="00DA25BC">
        <w:rPr>
          <w:rFonts w:cs="Times New Roman"/>
          <w:szCs w:val="28"/>
          <w:shd w:val="clear" w:color="auto" w:fill="FFFFFF"/>
        </w:rPr>
        <w:t xml:space="preserve"> </w:t>
      </w:r>
      <w:r w:rsidR="00FF0390" w:rsidRPr="00F2362F">
        <w:rPr>
          <w:rFonts w:cs="Times New Roman"/>
          <w:szCs w:val="28"/>
          <w:shd w:val="clear" w:color="auto" w:fill="FFFFFF"/>
        </w:rPr>
        <w:t>качестве</w:t>
      </w:r>
      <w:r w:rsidR="00DA25BC">
        <w:rPr>
          <w:rFonts w:cs="Times New Roman"/>
          <w:szCs w:val="28"/>
          <w:shd w:val="clear" w:color="auto" w:fill="FFFFFF"/>
        </w:rPr>
        <w:t xml:space="preserve"> </w:t>
      </w:r>
      <w:r w:rsidR="00FF0390" w:rsidRPr="00F2362F">
        <w:rPr>
          <w:rFonts w:cs="Times New Roman"/>
          <w:szCs w:val="28"/>
          <w:shd w:val="clear" w:color="auto" w:fill="FFFFFF"/>
        </w:rPr>
        <w:t>сырья</w:t>
      </w:r>
      <w:r w:rsidR="00DA25BC">
        <w:rPr>
          <w:rFonts w:cs="Times New Roman"/>
          <w:szCs w:val="28"/>
          <w:shd w:val="clear" w:color="auto" w:fill="FFFFFF"/>
        </w:rPr>
        <w:t xml:space="preserve"> </w:t>
      </w:r>
      <w:r w:rsidR="00FF0390" w:rsidRPr="00F2362F">
        <w:rPr>
          <w:rFonts w:cs="Times New Roman"/>
          <w:szCs w:val="28"/>
          <w:shd w:val="clear" w:color="auto" w:fill="FFFFFF"/>
        </w:rPr>
        <w:t>для</w:t>
      </w:r>
      <w:r w:rsidR="00DA25BC">
        <w:rPr>
          <w:rFonts w:cs="Times New Roman"/>
          <w:szCs w:val="28"/>
          <w:shd w:val="clear" w:color="auto" w:fill="FFFFFF"/>
        </w:rPr>
        <w:t xml:space="preserve"> </w:t>
      </w:r>
      <w:r w:rsidR="00FF0390" w:rsidRPr="00F2362F">
        <w:rPr>
          <w:rFonts w:cs="Times New Roman"/>
          <w:szCs w:val="28"/>
          <w:shd w:val="clear" w:color="auto" w:fill="FFFFFF"/>
        </w:rPr>
        <w:t>производства</w:t>
      </w:r>
      <w:r w:rsidR="00DA25BC">
        <w:rPr>
          <w:rFonts w:cs="Times New Roman"/>
          <w:szCs w:val="28"/>
          <w:shd w:val="clear" w:color="auto" w:fill="FFFFFF"/>
        </w:rPr>
        <w:t xml:space="preserve"> </w:t>
      </w:r>
      <w:r w:rsidR="00F2362F">
        <w:rPr>
          <w:rFonts w:cs="Times New Roman"/>
          <w:szCs w:val="28"/>
          <w:shd w:val="clear" w:color="auto" w:fill="FFFFFF"/>
        </w:rPr>
        <w:t>керамических</w:t>
      </w:r>
      <w:r w:rsidR="00DA25BC">
        <w:rPr>
          <w:rFonts w:cs="Times New Roman"/>
          <w:szCs w:val="28"/>
          <w:shd w:val="clear" w:color="auto" w:fill="FFFFFF"/>
        </w:rPr>
        <w:t xml:space="preserve"> </w:t>
      </w:r>
      <w:r w:rsidR="00FF0390" w:rsidRPr="00F2362F">
        <w:rPr>
          <w:rFonts w:cs="Times New Roman"/>
          <w:szCs w:val="28"/>
          <w:shd w:val="clear" w:color="auto" w:fill="FFFFFF"/>
        </w:rPr>
        <w:t>материалов</w:t>
      </w:r>
      <w:r w:rsidR="004D6216" w:rsidRPr="00F2362F">
        <w:rPr>
          <w:rFonts w:cs="Times New Roman"/>
          <w:szCs w:val="28"/>
          <w:shd w:val="clear" w:color="auto" w:fill="FFFFFF"/>
        </w:rPr>
        <w:t>.</w:t>
      </w:r>
    </w:p>
    <w:p w14:paraId="46B1986F" w14:textId="4D92FDCB" w:rsidR="003636D0" w:rsidRDefault="003636D0" w:rsidP="00996DFB">
      <w:pPr>
        <w:widowControl w:val="0"/>
        <w:kinsoku w:val="0"/>
        <w:overflowPunct w:val="0"/>
        <w:spacing w:after="0"/>
        <w:ind w:firstLine="709"/>
        <w:jc w:val="both"/>
        <w:rPr>
          <w:rFonts w:cs="Times New Roman"/>
          <w:szCs w:val="28"/>
          <w:shd w:val="clear" w:color="auto" w:fill="FFFFFF"/>
        </w:rPr>
      </w:pPr>
      <w:r w:rsidRPr="00F2362F">
        <w:rPr>
          <w:rFonts w:cs="Times New Roman"/>
          <w:szCs w:val="28"/>
          <w:shd w:val="clear" w:color="auto" w:fill="FFFFFF"/>
        </w:rPr>
        <w:t>Устойчивое</w:t>
      </w:r>
      <w:r w:rsidR="00DA25BC">
        <w:rPr>
          <w:rFonts w:cs="Times New Roman"/>
          <w:szCs w:val="28"/>
          <w:shd w:val="clear" w:color="auto" w:fill="FFFFFF"/>
        </w:rPr>
        <w:t xml:space="preserve"> </w:t>
      </w:r>
      <w:r w:rsidRPr="00F2362F">
        <w:rPr>
          <w:rFonts w:cs="Times New Roman"/>
          <w:szCs w:val="28"/>
          <w:shd w:val="clear" w:color="auto" w:fill="FFFFFF"/>
        </w:rPr>
        <w:t>развитие</w:t>
      </w:r>
      <w:r w:rsidR="00DA25BC">
        <w:rPr>
          <w:rFonts w:cs="Times New Roman"/>
          <w:szCs w:val="28"/>
          <w:shd w:val="clear" w:color="auto" w:fill="FFFFFF"/>
        </w:rPr>
        <w:t xml:space="preserve"> </w:t>
      </w:r>
      <w:r w:rsidRPr="00F2362F">
        <w:rPr>
          <w:rFonts w:cs="Times New Roman"/>
          <w:szCs w:val="28"/>
          <w:shd w:val="clear" w:color="auto" w:fill="FFFFFF"/>
        </w:rPr>
        <w:t>-</w:t>
      </w:r>
      <w:r w:rsidR="00DA25BC">
        <w:rPr>
          <w:rFonts w:cs="Times New Roman"/>
          <w:szCs w:val="28"/>
          <w:shd w:val="clear" w:color="auto" w:fill="FFFFFF"/>
        </w:rPr>
        <w:t xml:space="preserve"> </w:t>
      </w:r>
      <w:r w:rsidRPr="00F2362F">
        <w:rPr>
          <w:rFonts w:cs="Times New Roman"/>
          <w:szCs w:val="28"/>
          <w:shd w:val="clear" w:color="auto" w:fill="FFFFFF"/>
        </w:rPr>
        <w:t>стратегия,</w:t>
      </w:r>
      <w:r w:rsidR="00DA25BC">
        <w:rPr>
          <w:rFonts w:cs="Times New Roman"/>
          <w:szCs w:val="28"/>
          <w:shd w:val="clear" w:color="auto" w:fill="FFFFFF"/>
        </w:rPr>
        <w:t xml:space="preserve"> </w:t>
      </w:r>
      <w:r w:rsidRPr="00F2362F">
        <w:rPr>
          <w:rFonts w:cs="Times New Roman"/>
          <w:szCs w:val="28"/>
          <w:shd w:val="clear" w:color="auto" w:fill="FFFFFF"/>
        </w:rPr>
        <w:t>направленная</w:t>
      </w:r>
      <w:r w:rsidR="00DA25BC">
        <w:rPr>
          <w:rFonts w:cs="Times New Roman"/>
          <w:szCs w:val="28"/>
          <w:shd w:val="clear" w:color="auto" w:fill="FFFFFF"/>
        </w:rPr>
        <w:t xml:space="preserve"> </w:t>
      </w:r>
      <w:r w:rsidRPr="00F2362F">
        <w:rPr>
          <w:rFonts w:cs="Times New Roman"/>
          <w:szCs w:val="28"/>
          <w:shd w:val="clear" w:color="auto" w:fill="FFFFFF"/>
        </w:rPr>
        <w:t>на</w:t>
      </w:r>
      <w:r w:rsidR="00DA25BC">
        <w:rPr>
          <w:rFonts w:cs="Times New Roman"/>
          <w:szCs w:val="28"/>
          <w:shd w:val="clear" w:color="auto" w:fill="FFFFFF"/>
        </w:rPr>
        <w:t xml:space="preserve"> </w:t>
      </w:r>
      <w:r w:rsidRPr="00F2362F">
        <w:rPr>
          <w:rFonts w:cs="Times New Roman"/>
          <w:szCs w:val="28"/>
          <w:shd w:val="clear" w:color="auto" w:fill="FFFFFF"/>
        </w:rPr>
        <w:t>обеспечение</w:t>
      </w:r>
      <w:r w:rsidR="00DA25BC">
        <w:rPr>
          <w:rFonts w:cs="Times New Roman"/>
          <w:szCs w:val="28"/>
          <w:shd w:val="clear" w:color="auto" w:fill="FFFFFF"/>
        </w:rPr>
        <w:t xml:space="preserve"> </w:t>
      </w:r>
      <w:r w:rsidRPr="00F2362F">
        <w:rPr>
          <w:rFonts w:cs="Times New Roman"/>
          <w:szCs w:val="28"/>
          <w:shd w:val="clear" w:color="auto" w:fill="FFFFFF"/>
        </w:rPr>
        <w:t>долгосрочной</w:t>
      </w:r>
      <w:r w:rsidR="00DA25BC">
        <w:rPr>
          <w:rFonts w:cs="Times New Roman"/>
          <w:szCs w:val="28"/>
          <w:shd w:val="clear" w:color="auto" w:fill="FFFFFF"/>
        </w:rPr>
        <w:t xml:space="preserve"> </w:t>
      </w:r>
      <w:r w:rsidRPr="00F2362F">
        <w:rPr>
          <w:rFonts w:cs="Times New Roman"/>
          <w:szCs w:val="28"/>
          <w:shd w:val="clear" w:color="auto" w:fill="FFFFFF"/>
        </w:rPr>
        <w:t>экологической,</w:t>
      </w:r>
      <w:r w:rsidR="00DA25BC">
        <w:rPr>
          <w:rFonts w:cs="Times New Roman"/>
          <w:szCs w:val="28"/>
          <w:shd w:val="clear" w:color="auto" w:fill="FFFFFF"/>
        </w:rPr>
        <w:t xml:space="preserve"> </w:t>
      </w:r>
      <w:r w:rsidRPr="00F2362F">
        <w:rPr>
          <w:rFonts w:cs="Times New Roman"/>
          <w:szCs w:val="28"/>
          <w:shd w:val="clear" w:color="auto" w:fill="FFFFFF"/>
        </w:rPr>
        <w:t>экономической</w:t>
      </w:r>
      <w:r w:rsidR="00DA25BC">
        <w:rPr>
          <w:rFonts w:cs="Times New Roman"/>
          <w:szCs w:val="28"/>
          <w:shd w:val="clear" w:color="auto" w:fill="FFFFFF"/>
        </w:rPr>
        <w:t xml:space="preserve"> </w:t>
      </w:r>
      <w:r w:rsidRPr="00F2362F">
        <w:rPr>
          <w:rFonts w:cs="Times New Roman"/>
          <w:szCs w:val="28"/>
          <w:shd w:val="clear" w:color="auto" w:fill="FFFFFF"/>
        </w:rPr>
        <w:t>и</w:t>
      </w:r>
      <w:r w:rsidR="00DA25BC">
        <w:rPr>
          <w:rFonts w:cs="Times New Roman"/>
          <w:szCs w:val="28"/>
          <w:shd w:val="clear" w:color="auto" w:fill="FFFFFF"/>
        </w:rPr>
        <w:t xml:space="preserve"> </w:t>
      </w:r>
      <w:r w:rsidRPr="00F2362F">
        <w:rPr>
          <w:rFonts w:cs="Times New Roman"/>
          <w:szCs w:val="28"/>
          <w:shd w:val="clear" w:color="auto" w:fill="FFFFFF"/>
        </w:rPr>
        <w:t>социальной</w:t>
      </w:r>
      <w:r w:rsidR="00DA25BC">
        <w:rPr>
          <w:rFonts w:cs="Times New Roman"/>
          <w:szCs w:val="28"/>
          <w:shd w:val="clear" w:color="auto" w:fill="FFFFFF"/>
        </w:rPr>
        <w:t xml:space="preserve"> </w:t>
      </w:r>
      <w:r w:rsidRPr="00F2362F">
        <w:rPr>
          <w:rFonts w:cs="Times New Roman"/>
          <w:szCs w:val="28"/>
          <w:shd w:val="clear" w:color="auto" w:fill="FFFFFF"/>
        </w:rPr>
        <w:t>стабильности</w:t>
      </w:r>
      <w:r w:rsidR="00DA25BC">
        <w:rPr>
          <w:rFonts w:cs="Times New Roman"/>
          <w:szCs w:val="28"/>
          <w:shd w:val="clear" w:color="auto" w:fill="FFFFFF"/>
        </w:rPr>
        <w:t xml:space="preserve"> </w:t>
      </w:r>
      <w:r w:rsidRPr="00F2362F">
        <w:rPr>
          <w:rFonts w:cs="Times New Roman"/>
          <w:szCs w:val="28"/>
          <w:shd w:val="clear" w:color="auto" w:fill="FFFFFF"/>
        </w:rPr>
        <w:t>через</w:t>
      </w:r>
      <w:r w:rsidR="00DA25BC">
        <w:rPr>
          <w:rFonts w:cs="Times New Roman"/>
          <w:szCs w:val="28"/>
          <w:shd w:val="clear" w:color="auto" w:fill="FFFFFF"/>
        </w:rPr>
        <w:t xml:space="preserve"> </w:t>
      </w:r>
      <w:r w:rsidRPr="00F2362F">
        <w:rPr>
          <w:rFonts w:cs="Times New Roman"/>
          <w:szCs w:val="28"/>
          <w:shd w:val="clear" w:color="auto" w:fill="FFFFFF"/>
        </w:rPr>
        <w:t>внедрение</w:t>
      </w:r>
      <w:r w:rsidR="00DA25BC">
        <w:rPr>
          <w:rFonts w:cs="Times New Roman"/>
          <w:szCs w:val="28"/>
          <w:shd w:val="clear" w:color="auto" w:fill="FFFFFF"/>
        </w:rPr>
        <w:t xml:space="preserve"> </w:t>
      </w:r>
      <w:r w:rsidRPr="00F2362F">
        <w:rPr>
          <w:rFonts w:cs="Times New Roman"/>
          <w:szCs w:val="28"/>
          <w:shd w:val="clear" w:color="auto" w:fill="FFFFFF"/>
        </w:rPr>
        <w:t>технологий,</w:t>
      </w:r>
      <w:r w:rsidR="00DA25BC">
        <w:rPr>
          <w:rFonts w:cs="Times New Roman"/>
          <w:szCs w:val="28"/>
          <w:shd w:val="clear" w:color="auto" w:fill="FFFFFF"/>
        </w:rPr>
        <w:t xml:space="preserve"> </w:t>
      </w:r>
      <w:r w:rsidRPr="00F2362F">
        <w:rPr>
          <w:rFonts w:cs="Times New Roman"/>
          <w:szCs w:val="28"/>
          <w:shd w:val="clear" w:color="auto" w:fill="FFFFFF"/>
        </w:rPr>
        <w:t>рациональную</w:t>
      </w:r>
      <w:r w:rsidR="00DA25BC">
        <w:rPr>
          <w:rFonts w:cs="Times New Roman"/>
          <w:szCs w:val="28"/>
          <w:shd w:val="clear" w:color="auto" w:fill="FFFFFF"/>
        </w:rPr>
        <w:t xml:space="preserve"> </w:t>
      </w:r>
      <w:r w:rsidRPr="00F2362F">
        <w:rPr>
          <w:rFonts w:cs="Times New Roman"/>
          <w:szCs w:val="28"/>
          <w:shd w:val="clear" w:color="auto" w:fill="FFFFFF"/>
        </w:rPr>
        <w:t>переработку</w:t>
      </w:r>
      <w:r w:rsidR="00DA25BC">
        <w:rPr>
          <w:rFonts w:cs="Times New Roman"/>
          <w:szCs w:val="28"/>
          <w:shd w:val="clear" w:color="auto" w:fill="FFFFFF"/>
        </w:rPr>
        <w:t xml:space="preserve"> </w:t>
      </w:r>
      <w:r w:rsidRPr="00F2362F">
        <w:rPr>
          <w:rFonts w:cs="Times New Roman"/>
          <w:szCs w:val="28"/>
          <w:shd w:val="clear" w:color="auto" w:fill="FFFFFF"/>
        </w:rPr>
        <w:t>техногенного</w:t>
      </w:r>
      <w:r w:rsidR="00DA25BC">
        <w:rPr>
          <w:rFonts w:cs="Times New Roman"/>
          <w:szCs w:val="28"/>
          <w:shd w:val="clear" w:color="auto" w:fill="FFFFFF"/>
        </w:rPr>
        <w:t xml:space="preserve"> </w:t>
      </w:r>
      <w:r w:rsidRPr="00F2362F">
        <w:rPr>
          <w:rFonts w:cs="Times New Roman"/>
          <w:szCs w:val="28"/>
          <w:shd w:val="clear" w:color="auto" w:fill="FFFFFF"/>
        </w:rPr>
        <w:t>сырья</w:t>
      </w:r>
      <w:r w:rsidR="00DA25BC">
        <w:rPr>
          <w:rFonts w:cs="Times New Roman"/>
          <w:szCs w:val="28"/>
          <w:shd w:val="clear" w:color="auto" w:fill="FFFFFF"/>
        </w:rPr>
        <w:t xml:space="preserve"> </w:t>
      </w:r>
      <w:r w:rsidRPr="00F2362F">
        <w:rPr>
          <w:rFonts w:cs="Times New Roman"/>
          <w:szCs w:val="28"/>
          <w:shd w:val="clear" w:color="auto" w:fill="FFFFFF"/>
        </w:rPr>
        <w:t>и</w:t>
      </w:r>
      <w:r w:rsidR="00DA25BC">
        <w:rPr>
          <w:rFonts w:cs="Times New Roman"/>
          <w:szCs w:val="28"/>
          <w:shd w:val="clear" w:color="auto" w:fill="FFFFFF"/>
        </w:rPr>
        <w:t xml:space="preserve"> </w:t>
      </w:r>
      <w:r w:rsidRPr="00F2362F">
        <w:rPr>
          <w:rFonts w:cs="Times New Roman"/>
          <w:szCs w:val="28"/>
          <w:shd w:val="clear" w:color="auto" w:fill="FFFFFF"/>
        </w:rPr>
        <w:t>минимизацию</w:t>
      </w:r>
      <w:r w:rsidR="00DA25BC">
        <w:rPr>
          <w:rFonts w:cs="Times New Roman"/>
          <w:szCs w:val="28"/>
          <w:shd w:val="clear" w:color="auto" w:fill="FFFFFF"/>
        </w:rPr>
        <w:t xml:space="preserve"> </w:t>
      </w:r>
      <w:r w:rsidRPr="00F2362F">
        <w:rPr>
          <w:rFonts w:cs="Times New Roman"/>
          <w:szCs w:val="28"/>
          <w:shd w:val="clear" w:color="auto" w:fill="FFFFFF"/>
        </w:rPr>
        <w:t>негативных</w:t>
      </w:r>
      <w:r w:rsidR="00DA25BC">
        <w:rPr>
          <w:rFonts w:cs="Times New Roman"/>
          <w:szCs w:val="28"/>
          <w:shd w:val="clear" w:color="auto" w:fill="FFFFFF"/>
        </w:rPr>
        <w:t xml:space="preserve"> </w:t>
      </w:r>
      <w:r w:rsidRPr="00F2362F">
        <w:rPr>
          <w:rFonts w:cs="Times New Roman"/>
          <w:szCs w:val="28"/>
          <w:shd w:val="clear" w:color="auto" w:fill="FFFFFF"/>
        </w:rPr>
        <w:t>воздействий</w:t>
      </w:r>
      <w:r w:rsidR="00DA25BC">
        <w:rPr>
          <w:rFonts w:cs="Times New Roman"/>
          <w:szCs w:val="28"/>
          <w:shd w:val="clear" w:color="auto" w:fill="FFFFFF"/>
        </w:rPr>
        <w:t xml:space="preserve"> </w:t>
      </w:r>
      <w:r w:rsidRPr="00F2362F">
        <w:rPr>
          <w:rFonts w:cs="Times New Roman"/>
          <w:szCs w:val="28"/>
          <w:shd w:val="clear" w:color="auto" w:fill="FFFFFF"/>
        </w:rPr>
        <w:t>на</w:t>
      </w:r>
      <w:r w:rsidR="00DA25BC">
        <w:rPr>
          <w:rFonts w:cs="Times New Roman"/>
          <w:szCs w:val="28"/>
          <w:shd w:val="clear" w:color="auto" w:fill="FFFFFF"/>
        </w:rPr>
        <w:t xml:space="preserve"> </w:t>
      </w:r>
      <w:r w:rsidRPr="00F2362F">
        <w:rPr>
          <w:rFonts w:cs="Times New Roman"/>
          <w:szCs w:val="28"/>
          <w:shd w:val="clear" w:color="auto" w:fill="FFFFFF"/>
        </w:rPr>
        <w:t>окружающую</w:t>
      </w:r>
      <w:r w:rsidR="00DA25BC">
        <w:rPr>
          <w:rFonts w:cs="Times New Roman"/>
          <w:szCs w:val="28"/>
          <w:shd w:val="clear" w:color="auto" w:fill="FFFFFF"/>
        </w:rPr>
        <w:t xml:space="preserve"> </w:t>
      </w:r>
      <w:r w:rsidRPr="00F2362F">
        <w:rPr>
          <w:rFonts w:cs="Times New Roman"/>
          <w:szCs w:val="28"/>
          <w:shd w:val="clear" w:color="auto" w:fill="FFFFFF"/>
        </w:rPr>
        <w:t>среду.</w:t>
      </w:r>
    </w:p>
    <w:p w14:paraId="10C6581F" w14:textId="4B4A2A88" w:rsidR="008A7A56" w:rsidRDefault="008A7A56" w:rsidP="00996DFB">
      <w:pPr>
        <w:widowControl w:val="0"/>
        <w:kinsoku w:val="0"/>
        <w:overflowPunct w:val="0"/>
        <w:spacing w:after="0"/>
        <w:ind w:firstLine="709"/>
        <w:jc w:val="both"/>
        <w:rPr>
          <w:rFonts w:cs="Times New Roman"/>
          <w:szCs w:val="28"/>
          <w:shd w:val="clear" w:color="auto" w:fill="FFFFFF"/>
        </w:rPr>
      </w:pPr>
      <w:r w:rsidRPr="008A7A56">
        <w:rPr>
          <w:rFonts w:cs="Times New Roman"/>
          <w:szCs w:val="28"/>
          <w:shd w:val="clear" w:color="auto" w:fill="FFFFFF"/>
        </w:rPr>
        <w:t>Круговая</w:t>
      </w:r>
      <w:r w:rsidR="00DA25BC">
        <w:rPr>
          <w:rFonts w:cs="Times New Roman"/>
          <w:szCs w:val="28"/>
          <w:shd w:val="clear" w:color="auto" w:fill="FFFFFF"/>
        </w:rPr>
        <w:t xml:space="preserve"> </w:t>
      </w:r>
      <w:r w:rsidRPr="008A7A56">
        <w:rPr>
          <w:rFonts w:cs="Times New Roman"/>
          <w:szCs w:val="28"/>
          <w:shd w:val="clear" w:color="auto" w:fill="FFFFFF"/>
        </w:rPr>
        <w:t>экономика</w:t>
      </w:r>
      <w:r w:rsidR="00DA25BC">
        <w:rPr>
          <w:rFonts w:cs="Times New Roman"/>
          <w:szCs w:val="28"/>
          <w:shd w:val="clear" w:color="auto" w:fill="FFFFFF"/>
        </w:rPr>
        <w:t xml:space="preserve"> </w:t>
      </w:r>
      <w:r w:rsidRPr="008A7A56">
        <w:rPr>
          <w:rFonts w:cs="Times New Roman"/>
          <w:szCs w:val="28"/>
          <w:shd w:val="clear" w:color="auto" w:fill="FFFFFF"/>
        </w:rPr>
        <w:t>—</w:t>
      </w:r>
      <w:r w:rsidR="00DA25BC">
        <w:rPr>
          <w:rFonts w:cs="Times New Roman"/>
          <w:szCs w:val="28"/>
          <w:shd w:val="clear" w:color="auto" w:fill="FFFFFF"/>
        </w:rPr>
        <w:t xml:space="preserve"> </w:t>
      </w:r>
      <w:r w:rsidRPr="008A7A56">
        <w:rPr>
          <w:rFonts w:cs="Times New Roman"/>
          <w:szCs w:val="28"/>
          <w:shd w:val="clear" w:color="auto" w:fill="FFFFFF"/>
        </w:rPr>
        <w:t>это</w:t>
      </w:r>
      <w:r w:rsidR="00DA25BC">
        <w:rPr>
          <w:rFonts w:cs="Times New Roman"/>
          <w:szCs w:val="28"/>
          <w:shd w:val="clear" w:color="auto" w:fill="FFFFFF"/>
        </w:rPr>
        <w:t xml:space="preserve"> </w:t>
      </w:r>
      <w:r w:rsidRPr="008A7A56">
        <w:rPr>
          <w:rFonts w:cs="Times New Roman"/>
          <w:szCs w:val="28"/>
          <w:shd w:val="clear" w:color="auto" w:fill="FFFFFF"/>
        </w:rPr>
        <w:t>концепция</w:t>
      </w:r>
      <w:r w:rsidR="00DA25BC">
        <w:rPr>
          <w:rFonts w:cs="Times New Roman"/>
          <w:szCs w:val="28"/>
          <w:shd w:val="clear" w:color="auto" w:fill="FFFFFF"/>
        </w:rPr>
        <w:t xml:space="preserve"> </w:t>
      </w:r>
      <w:r w:rsidRPr="008A7A56">
        <w:rPr>
          <w:rFonts w:cs="Times New Roman"/>
          <w:szCs w:val="28"/>
          <w:shd w:val="clear" w:color="auto" w:fill="FFFFFF"/>
        </w:rPr>
        <w:t>устойчивого</w:t>
      </w:r>
      <w:r w:rsidR="00DA25BC">
        <w:rPr>
          <w:rFonts w:cs="Times New Roman"/>
          <w:szCs w:val="28"/>
          <w:shd w:val="clear" w:color="auto" w:fill="FFFFFF"/>
        </w:rPr>
        <w:t xml:space="preserve"> </w:t>
      </w:r>
      <w:r w:rsidRPr="008A7A56">
        <w:rPr>
          <w:rFonts w:cs="Times New Roman"/>
          <w:szCs w:val="28"/>
          <w:shd w:val="clear" w:color="auto" w:fill="FFFFFF"/>
        </w:rPr>
        <w:t>развития,</w:t>
      </w:r>
      <w:r w:rsidR="00DA25BC">
        <w:rPr>
          <w:rFonts w:cs="Times New Roman"/>
          <w:szCs w:val="28"/>
          <w:shd w:val="clear" w:color="auto" w:fill="FFFFFF"/>
        </w:rPr>
        <w:t xml:space="preserve"> </w:t>
      </w:r>
      <w:r w:rsidRPr="008A7A56">
        <w:rPr>
          <w:rFonts w:cs="Times New Roman"/>
          <w:szCs w:val="28"/>
          <w:shd w:val="clear" w:color="auto" w:fill="FFFFFF"/>
        </w:rPr>
        <w:t>основанная</w:t>
      </w:r>
      <w:r w:rsidR="00DA25BC">
        <w:rPr>
          <w:rFonts w:cs="Times New Roman"/>
          <w:szCs w:val="28"/>
          <w:shd w:val="clear" w:color="auto" w:fill="FFFFFF"/>
        </w:rPr>
        <w:t xml:space="preserve"> </w:t>
      </w:r>
      <w:r w:rsidRPr="008A7A56">
        <w:rPr>
          <w:rFonts w:cs="Times New Roman"/>
          <w:szCs w:val="28"/>
          <w:shd w:val="clear" w:color="auto" w:fill="FFFFFF"/>
        </w:rPr>
        <w:t>на</w:t>
      </w:r>
      <w:r w:rsidR="00DA25BC">
        <w:rPr>
          <w:rFonts w:cs="Times New Roman"/>
          <w:szCs w:val="28"/>
          <w:shd w:val="clear" w:color="auto" w:fill="FFFFFF"/>
        </w:rPr>
        <w:t xml:space="preserve"> </w:t>
      </w:r>
      <w:r w:rsidRPr="008A7A56">
        <w:rPr>
          <w:rFonts w:cs="Times New Roman"/>
          <w:szCs w:val="28"/>
          <w:shd w:val="clear" w:color="auto" w:fill="FFFFFF"/>
        </w:rPr>
        <w:t>принципах</w:t>
      </w:r>
      <w:r w:rsidR="00DA25BC">
        <w:rPr>
          <w:rFonts w:cs="Times New Roman"/>
          <w:szCs w:val="28"/>
          <w:shd w:val="clear" w:color="auto" w:fill="FFFFFF"/>
        </w:rPr>
        <w:t xml:space="preserve"> </w:t>
      </w:r>
      <w:r w:rsidRPr="008A7A56">
        <w:rPr>
          <w:rFonts w:cs="Times New Roman"/>
          <w:szCs w:val="28"/>
          <w:shd w:val="clear" w:color="auto" w:fill="FFFFFF"/>
        </w:rPr>
        <w:t>минимизации</w:t>
      </w:r>
      <w:r w:rsidR="00DA25BC">
        <w:rPr>
          <w:rFonts w:cs="Times New Roman"/>
          <w:szCs w:val="28"/>
          <w:shd w:val="clear" w:color="auto" w:fill="FFFFFF"/>
        </w:rPr>
        <w:t xml:space="preserve"> </w:t>
      </w:r>
      <w:r w:rsidRPr="008A7A56">
        <w:rPr>
          <w:rFonts w:cs="Times New Roman"/>
          <w:szCs w:val="28"/>
          <w:shd w:val="clear" w:color="auto" w:fill="FFFFFF"/>
        </w:rPr>
        <w:t>отходов</w:t>
      </w:r>
      <w:r w:rsidR="00DA25BC">
        <w:rPr>
          <w:rFonts w:cs="Times New Roman"/>
          <w:szCs w:val="28"/>
          <w:shd w:val="clear" w:color="auto" w:fill="FFFFFF"/>
        </w:rPr>
        <w:t xml:space="preserve"> </w:t>
      </w:r>
      <w:r w:rsidRPr="008A7A56">
        <w:rPr>
          <w:rFonts w:cs="Times New Roman"/>
          <w:szCs w:val="28"/>
          <w:shd w:val="clear" w:color="auto" w:fill="FFFFFF"/>
        </w:rPr>
        <w:t>и</w:t>
      </w:r>
      <w:r w:rsidR="00DA25BC">
        <w:rPr>
          <w:rFonts w:cs="Times New Roman"/>
          <w:szCs w:val="28"/>
          <w:shd w:val="clear" w:color="auto" w:fill="FFFFFF"/>
        </w:rPr>
        <w:t xml:space="preserve"> </w:t>
      </w:r>
      <w:r w:rsidRPr="008A7A56">
        <w:rPr>
          <w:rFonts w:cs="Times New Roman"/>
          <w:szCs w:val="28"/>
          <w:shd w:val="clear" w:color="auto" w:fill="FFFFFF"/>
        </w:rPr>
        <w:t>эффективного</w:t>
      </w:r>
      <w:r w:rsidR="00DA25BC">
        <w:rPr>
          <w:rFonts w:cs="Times New Roman"/>
          <w:szCs w:val="28"/>
          <w:shd w:val="clear" w:color="auto" w:fill="FFFFFF"/>
        </w:rPr>
        <w:t xml:space="preserve"> </w:t>
      </w:r>
      <w:r w:rsidRPr="008A7A56">
        <w:rPr>
          <w:rFonts w:cs="Times New Roman"/>
          <w:szCs w:val="28"/>
          <w:shd w:val="clear" w:color="auto" w:fill="FFFFFF"/>
        </w:rPr>
        <w:t>использования</w:t>
      </w:r>
      <w:r w:rsidR="00DA25BC">
        <w:rPr>
          <w:rFonts w:cs="Times New Roman"/>
          <w:szCs w:val="28"/>
          <w:shd w:val="clear" w:color="auto" w:fill="FFFFFF"/>
        </w:rPr>
        <w:t xml:space="preserve"> </w:t>
      </w:r>
      <w:r w:rsidRPr="008A7A56">
        <w:rPr>
          <w:rFonts w:cs="Times New Roman"/>
          <w:szCs w:val="28"/>
          <w:shd w:val="clear" w:color="auto" w:fill="FFFFFF"/>
        </w:rPr>
        <w:t>ресурсов.</w:t>
      </w:r>
      <w:r w:rsidR="00DA25BC">
        <w:rPr>
          <w:rFonts w:cs="Times New Roman"/>
          <w:szCs w:val="28"/>
          <w:shd w:val="clear" w:color="auto" w:fill="FFFFFF"/>
        </w:rPr>
        <w:t xml:space="preserve"> </w:t>
      </w:r>
      <w:r w:rsidRPr="008A7A56">
        <w:rPr>
          <w:rFonts w:cs="Times New Roman"/>
          <w:szCs w:val="28"/>
          <w:shd w:val="clear" w:color="auto" w:fill="FFFFFF"/>
        </w:rPr>
        <w:t>В</w:t>
      </w:r>
      <w:r w:rsidR="00DA25BC">
        <w:rPr>
          <w:rFonts w:cs="Times New Roman"/>
          <w:szCs w:val="28"/>
          <w:shd w:val="clear" w:color="auto" w:fill="FFFFFF"/>
        </w:rPr>
        <w:t xml:space="preserve"> </w:t>
      </w:r>
      <w:r w:rsidRPr="008A7A56">
        <w:rPr>
          <w:rFonts w:cs="Times New Roman"/>
          <w:szCs w:val="28"/>
          <w:shd w:val="clear" w:color="auto" w:fill="FFFFFF"/>
        </w:rPr>
        <w:t>рамках</w:t>
      </w:r>
      <w:r w:rsidR="00DA25BC">
        <w:rPr>
          <w:rFonts w:cs="Times New Roman"/>
          <w:szCs w:val="28"/>
          <w:shd w:val="clear" w:color="auto" w:fill="FFFFFF"/>
        </w:rPr>
        <w:t xml:space="preserve"> </w:t>
      </w:r>
      <w:r w:rsidRPr="008A7A56">
        <w:rPr>
          <w:rFonts w:cs="Times New Roman"/>
          <w:szCs w:val="28"/>
          <w:shd w:val="clear" w:color="auto" w:fill="FFFFFF"/>
        </w:rPr>
        <w:t>круговой</w:t>
      </w:r>
      <w:r w:rsidR="00DA25BC">
        <w:rPr>
          <w:rFonts w:cs="Times New Roman"/>
          <w:szCs w:val="28"/>
          <w:shd w:val="clear" w:color="auto" w:fill="FFFFFF"/>
        </w:rPr>
        <w:t xml:space="preserve"> </w:t>
      </w:r>
      <w:r w:rsidRPr="008A7A56">
        <w:rPr>
          <w:rFonts w:cs="Times New Roman"/>
          <w:szCs w:val="28"/>
          <w:shd w:val="clear" w:color="auto" w:fill="FFFFFF"/>
        </w:rPr>
        <w:t>экономики</w:t>
      </w:r>
      <w:r w:rsidR="00DA25BC">
        <w:rPr>
          <w:rFonts w:cs="Times New Roman"/>
          <w:szCs w:val="28"/>
          <w:shd w:val="clear" w:color="auto" w:fill="FFFFFF"/>
        </w:rPr>
        <w:t xml:space="preserve"> </w:t>
      </w:r>
      <w:r w:rsidRPr="008A7A56">
        <w:rPr>
          <w:rFonts w:cs="Times New Roman"/>
          <w:szCs w:val="28"/>
          <w:shd w:val="clear" w:color="auto" w:fill="FFFFFF"/>
        </w:rPr>
        <w:t>предполагается</w:t>
      </w:r>
      <w:r w:rsidR="00DA25BC">
        <w:rPr>
          <w:rFonts w:cs="Times New Roman"/>
          <w:szCs w:val="28"/>
          <w:shd w:val="clear" w:color="auto" w:fill="FFFFFF"/>
        </w:rPr>
        <w:t xml:space="preserve"> </w:t>
      </w:r>
      <w:r w:rsidRPr="008A7A56">
        <w:rPr>
          <w:rFonts w:cs="Times New Roman"/>
          <w:szCs w:val="28"/>
          <w:shd w:val="clear" w:color="auto" w:fill="FFFFFF"/>
        </w:rPr>
        <w:t>замкнутый</w:t>
      </w:r>
      <w:r w:rsidR="00DA25BC">
        <w:rPr>
          <w:rFonts w:cs="Times New Roman"/>
          <w:szCs w:val="28"/>
          <w:shd w:val="clear" w:color="auto" w:fill="FFFFFF"/>
        </w:rPr>
        <w:t xml:space="preserve"> </w:t>
      </w:r>
      <w:r w:rsidRPr="008A7A56">
        <w:rPr>
          <w:rFonts w:cs="Times New Roman"/>
          <w:szCs w:val="28"/>
          <w:shd w:val="clear" w:color="auto" w:fill="FFFFFF"/>
        </w:rPr>
        <w:t>цикл</w:t>
      </w:r>
      <w:r w:rsidR="00DA25BC">
        <w:rPr>
          <w:rFonts w:cs="Times New Roman"/>
          <w:szCs w:val="28"/>
          <w:shd w:val="clear" w:color="auto" w:fill="FFFFFF"/>
        </w:rPr>
        <w:t xml:space="preserve"> </w:t>
      </w:r>
      <w:r w:rsidRPr="008A7A56">
        <w:rPr>
          <w:rFonts w:cs="Times New Roman"/>
          <w:szCs w:val="28"/>
          <w:shd w:val="clear" w:color="auto" w:fill="FFFFFF"/>
        </w:rPr>
        <w:t>производства</w:t>
      </w:r>
      <w:r w:rsidR="00DA25BC">
        <w:rPr>
          <w:rFonts w:cs="Times New Roman"/>
          <w:szCs w:val="28"/>
          <w:shd w:val="clear" w:color="auto" w:fill="FFFFFF"/>
        </w:rPr>
        <w:t xml:space="preserve"> </w:t>
      </w:r>
      <w:r w:rsidRPr="008A7A56">
        <w:rPr>
          <w:rFonts w:cs="Times New Roman"/>
          <w:szCs w:val="28"/>
          <w:shd w:val="clear" w:color="auto" w:fill="FFFFFF"/>
        </w:rPr>
        <w:t>и</w:t>
      </w:r>
      <w:r w:rsidR="00DA25BC">
        <w:rPr>
          <w:rFonts w:cs="Times New Roman"/>
          <w:szCs w:val="28"/>
          <w:shd w:val="clear" w:color="auto" w:fill="FFFFFF"/>
        </w:rPr>
        <w:t xml:space="preserve"> </w:t>
      </w:r>
      <w:r w:rsidRPr="008A7A56">
        <w:rPr>
          <w:rFonts w:cs="Times New Roman"/>
          <w:szCs w:val="28"/>
          <w:shd w:val="clear" w:color="auto" w:fill="FFFFFF"/>
        </w:rPr>
        <w:t>потребления,</w:t>
      </w:r>
      <w:r w:rsidR="00DA25BC">
        <w:rPr>
          <w:rFonts w:cs="Times New Roman"/>
          <w:szCs w:val="28"/>
          <w:shd w:val="clear" w:color="auto" w:fill="FFFFFF"/>
        </w:rPr>
        <w:t xml:space="preserve"> </w:t>
      </w:r>
      <w:r w:rsidRPr="008A7A56">
        <w:rPr>
          <w:rFonts w:cs="Times New Roman"/>
          <w:szCs w:val="28"/>
          <w:shd w:val="clear" w:color="auto" w:fill="FFFFFF"/>
        </w:rPr>
        <w:t>при</w:t>
      </w:r>
      <w:r w:rsidR="00DA25BC">
        <w:rPr>
          <w:rFonts w:cs="Times New Roman"/>
          <w:szCs w:val="28"/>
          <w:shd w:val="clear" w:color="auto" w:fill="FFFFFF"/>
        </w:rPr>
        <w:t xml:space="preserve"> </w:t>
      </w:r>
      <w:r w:rsidRPr="008A7A56">
        <w:rPr>
          <w:rFonts w:cs="Times New Roman"/>
          <w:szCs w:val="28"/>
          <w:shd w:val="clear" w:color="auto" w:fill="FFFFFF"/>
        </w:rPr>
        <w:t>котором</w:t>
      </w:r>
      <w:r w:rsidR="00DA25BC">
        <w:rPr>
          <w:rFonts w:cs="Times New Roman"/>
          <w:szCs w:val="28"/>
          <w:shd w:val="clear" w:color="auto" w:fill="FFFFFF"/>
        </w:rPr>
        <w:t xml:space="preserve"> </w:t>
      </w:r>
      <w:r w:rsidRPr="008A7A56">
        <w:rPr>
          <w:rFonts w:cs="Times New Roman"/>
          <w:szCs w:val="28"/>
          <w:shd w:val="clear" w:color="auto" w:fill="FFFFFF"/>
        </w:rPr>
        <w:t>продукты,</w:t>
      </w:r>
      <w:r w:rsidR="00DA25BC">
        <w:rPr>
          <w:rFonts w:cs="Times New Roman"/>
          <w:szCs w:val="28"/>
          <w:shd w:val="clear" w:color="auto" w:fill="FFFFFF"/>
        </w:rPr>
        <w:t xml:space="preserve"> </w:t>
      </w:r>
      <w:r w:rsidRPr="008A7A56">
        <w:rPr>
          <w:rFonts w:cs="Times New Roman"/>
          <w:szCs w:val="28"/>
          <w:shd w:val="clear" w:color="auto" w:fill="FFFFFF"/>
        </w:rPr>
        <w:t>материалы</w:t>
      </w:r>
      <w:r w:rsidR="00DA25BC">
        <w:rPr>
          <w:rFonts w:cs="Times New Roman"/>
          <w:szCs w:val="28"/>
          <w:shd w:val="clear" w:color="auto" w:fill="FFFFFF"/>
        </w:rPr>
        <w:t xml:space="preserve"> </w:t>
      </w:r>
      <w:r w:rsidRPr="008A7A56">
        <w:rPr>
          <w:rFonts w:cs="Times New Roman"/>
          <w:szCs w:val="28"/>
          <w:shd w:val="clear" w:color="auto" w:fill="FFFFFF"/>
        </w:rPr>
        <w:t>и</w:t>
      </w:r>
      <w:r w:rsidR="00DA25BC">
        <w:rPr>
          <w:rFonts w:cs="Times New Roman"/>
          <w:szCs w:val="28"/>
          <w:shd w:val="clear" w:color="auto" w:fill="FFFFFF"/>
        </w:rPr>
        <w:t xml:space="preserve"> </w:t>
      </w:r>
      <w:r w:rsidRPr="008A7A56">
        <w:rPr>
          <w:rFonts w:cs="Times New Roman"/>
          <w:szCs w:val="28"/>
          <w:shd w:val="clear" w:color="auto" w:fill="FFFFFF"/>
        </w:rPr>
        <w:t>ресурсы</w:t>
      </w:r>
      <w:r w:rsidR="00DA25BC">
        <w:rPr>
          <w:rFonts w:cs="Times New Roman"/>
          <w:szCs w:val="28"/>
          <w:shd w:val="clear" w:color="auto" w:fill="FFFFFF"/>
        </w:rPr>
        <w:t xml:space="preserve"> </w:t>
      </w:r>
      <w:r w:rsidRPr="008A7A56">
        <w:rPr>
          <w:rFonts w:cs="Times New Roman"/>
          <w:szCs w:val="28"/>
          <w:shd w:val="clear" w:color="auto" w:fill="FFFFFF"/>
        </w:rPr>
        <w:t>максимально</w:t>
      </w:r>
      <w:r w:rsidR="00DA25BC">
        <w:rPr>
          <w:rFonts w:cs="Times New Roman"/>
          <w:szCs w:val="28"/>
          <w:shd w:val="clear" w:color="auto" w:fill="FFFFFF"/>
        </w:rPr>
        <w:t xml:space="preserve"> </w:t>
      </w:r>
      <w:r w:rsidRPr="008A7A56">
        <w:rPr>
          <w:rFonts w:cs="Times New Roman"/>
          <w:szCs w:val="28"/>
          <w:shd w:val="clear" w:color="auto" w:fill="FFFFFF"/>
        </w:rPr>
        <w:t>долго</w:t>
      </w:r>
      <w:r w:rsidR="00DA25BC">
        <w:rPr>
          <w:rFonts w:cs="Times New Roman"/>
          <w:szCs w:val="28"/>
          <w:shd w:val="clear" w:color="auto" w:fill="FFFFFF"/>
        </w:rPr>
        <w:t xml:space="preserve"> </w:t>
      </w:r>
      <w:r w:rsidRPr="008A7A56">
        <w:rPr>
          <w:rFonts w:cs="Times New Roman"/>
          <w:szCs w:val="28"/>
          <w:shd w:val="clear" w:color="auto" w:fill="FFFFFF"/>
        </w:rPr>
        <w:t>остаются</w:t>
      </w:r>
      <w:r w:rsidR="00DA25BC">
        <w:rPr>
          <w:rFonts w:cs="Times New Roman"/>
          <w:szCs w:val="28"/>
          <w:shd w:val="clear" w:color="auto" w:fill="FFFFFF"/>
        </w:rPr>
        <w:t xml:space="preserve"> </w:t>
      </w:r>
      <w:r w:rsidRPr="008A7A56">
        <w:rPr>
          <w:rFonts w:cs="Times New Roman"/>
          <w:szCs w:val="28"/>
          <w:shd w:val="clear" w:color="auto" w:fill="FFFFFF"/>
        </w:rPr>
        <w:t>в</w:t>
      </w:r>
      <w:r w:rsidR="00DA25BC">
        <w:rPr>
          <w:rFonts w:cs="Times New Roman"/>
          <w:szCs w:val="28"/>
          <w:shd w:val="clear" w:color="auto" w:fill="FFFFFF"/>
        </w:rPr>
        <w:t xml:space="preserve"> </w:t>
      </w:r>
      <w:r w:rsidRPr="008A7A56">
        <w:rPr>
          <w:rFonts w:cs="Times New Roman"/>
          <w:szCs w:val="28"/>
          <w:shd w:val="clear" w:color="auto" w:fill="FFFFFF"/>
        </w:rPr>
        <w:t>обращении,</w:t>
      </w:r>
      <w:r w:rsidR="00DA25BC">
        <w:rPr>
          <w:rFonts w:cs="Times New Roman"/>
          <w:szCs w:val="28"/>
          <w:shd w:val="clear" w:color="auto" w:fill="FFFFFF"/>
        </w:rPr>
        <w:t xml:space="preserve"> </w:t>
      </w:r>
      <w:r w:rsidRPr="008A7A56">
        <w:rPr>
          <w:rFonts w:cs="Times New Roman"/>
          <w:szCs w:val="28"/>
          <w:shd w:val="clear" w:color="auto" w:fill="FFFFFF"/>
        </w:rPr>
        <w:t>а</w:t>
      </w:r>
      <w:r w:rsidR="00DA25BC">
        <w:rPr>
          <w:rFonts w:cs="Times New Roman"/>
          <w:szCs w:val="28"/>
          <w:shd w:val="clear" w:color="auto" w:fill="FFFFFF"/>
        </w:rPr>
        <w:t xml:space="preserve"> </w:t>
      </w:r>
      <w:r w:rsidRPr="008A7A56">
        <w:rPr>
          <w:rFonts w:cs="Times New Roman"/>
          <w:szCs w:val="28"/>
          <w:shd w:val="clear" w:color="auto" w:fill="FFFFFF"/>
        </w:rPr>
        <w:t>отходы</w:t>
      </w:r>
      <w:r w:rsidR="00DA25BC">
        <w:rPr>
          <w:rFonts w:cs="Times New Roman"/>
          <w:szCs w:val="28"/>
          <w:shd w:val="clear" w:color="auto" w:fill="FFFFFF"/>
        </w:rPr>
        <w:t xml:space="preserve"> </w:t>
      </w:r>
      <w:r w:rsidRPr="008A7A56">
        <w:rPr>
          <w:rFonts w:cs="Times New Roman"/>
          <w:szCs w:val="28"/>
          <w:shd w:val="clear" w:color="auto" w:fill="FFFFFF"/>
        </w:rPr>
        <w:t>превращаются</w:t>
      </w:r>
      <w:r w:rsidR="00DA25BC">
        <w:rPr>
          <w:rFonts w:cs="Times New Roman"/>
          <w:szCs w:val="28"/>
          <w:shd w:val="clear" w:color="auto" w:fill="FFFFFF"/>
        </w:rPr>
        <w:t xml:space="preserve"> </w:t>
      </w:r>
      <w:r w:rsidRPr="008A7A56">
        <w:rPr>
          <w:rFonts w:cs="Times New Roman"/>
          <w:szCs w:val="28"/>
          <w:shd w:val="clear" w:color="auto" w:fill="FFFFFF"/>
        </w:rPr>
        <w:t>в</w:t>
      </w:r>
      <w:r w:rsidR="00DA25BC">
        <w:rPr>
          <w:rFonts w:cs="Times New Roman"/>
          <w:szCs w:val="28"/>
          <w:shd w:val="clear" w:color="auto" w:fill="FFFFFF"/>
        </w:rPr>
        <w:t xml:space="preserve"> </w:t>
      </w:r>
      <w:r w:rsidRPr="008A7A56">
        <w:rPr>
          <w:rFonts w:cs="Times New Roman"/>
          <w:szCs w:val="28"/>
          <w:shd w:val="clear" w:color="auto" w:fill="FFFFFF"/>
        </w:rPr>
        <w:t>сырье</w:t>
      </w:r>
      <w:r w:rsidR="00DA25BC">
        <w:rPr>
          <w:rFonts w:cs="Times New Roman"/>
          <w:szCs w:val="28"/>
          <w:shd w:val="clear" w:color="auto" w:fill="FFFFFF"/>
        </w:rPr>
        <w:t xml:space="preserve"> </w:t>
      </w:r>
      <w:r w:rsidRPr="008A7A56">
        <w:rPr>
          <w:rFonts w:cs="Times New Roman"/>
          <w:szCs w:val="28"/>
          <w:shd w:val="clear" w:color="auto" w:fill="FFFFFF"/>
        </w:rPr>
        <w:t>для</w:t>
      </w:r>
      <w:r w:rsidR="00DA25BC">
        <w:rPr>
          <w:rFonts w:cs="Times New Roman"/>
          <w:szCs w:val="28"/>
          <w:shd w:val="clear" w:color="auto" w:fill="FFFFFF"/>
        </w:rPr>
        <w:t xml:space="preserve"> </w:t>
      </w:r>
      <w:r w:rsidRPr="008A7A56">
        <w:rPr>
          <w:rFonts w:cs="Times New Roman"/>
          <w:szCs w:val="28"/>
          <w:shd w:val="clear" w:color="auto" w:fill="FFFFFF"/>
        </w:rPr>
        <w:t>новых</w:t>
      </w:r>
      <w:r w:rsidR="00DA25BC">
        <w:rPr>
          <w:rFonts w:cs="Times New Roman"/>
          <w:szCs w:val="28"/>
          <w:shd w:val="clear" w:color="auto" w:fill="FFFFFF"/>
        </w:rPr>
        <w:t xml:space="preserve"> </w:t>
      </w:r>
      <w:r w:rsidRPr="008A7A56">
        <w:rPr>
          <w:rFonts w:cs="Times New Roman"/>
          <w:szCs w:val="28"/>
          <w:shd w:val="clear" w:color="auto" w:fill="FFFFFF"/>
        </w:rPr>
        <w:t>производственных</w:t>
      </w:r>
      <w:r w:rsidR="00DA25BC">
        <w:rPr>
          <w:rFonts w:cs="Times New Roman"/>
          <w:szCs w:val="28"/>
          <w:shd w:val="clear" w:color="auto" w:fill="FFFFFF"/>
        </w:rPr>
        <w:t xml:space="preserve"> </w:t>
      </w:r>
      <w:r w:rsidRPr="008A7A56">
        <w:rPr>
          <w:rFonts w:cs="Times New Roman"/>
          <w:szCs w:val="28"/>
          <w:shd w:val="clear" w:color="auto" w:fill="FFFFFF"/>
        </w:rPr>
        <w:t>процессов.</w:t>
      </w:r>
      <w:r w:rsidR="00DA25BC">
        <w:rPr>
          <w:rFonts w:cs="Times New Roman"/>
          <w:szCs w:val="28"/>
          <w:shd w:val="clear" w:color="auto" w:fill="FFFFFF"/>
        </w:rPr>
        <w:t xml:space="preserve"> </w:t>
      </w:r>
    </w:p>
    <w:p w14:paraId="417E3956" w14:textId="066CD425" w:rsidR="008A7A56" w:rsidRPr="00F2362F" w:rsidRDefault="008A7A56" w:rsidP="00996DFB">
      <w:pPr>
        <w:widowControl w:val="0"/>
        <w:kinsoku w:val="0"/>
        <w:overflowPunct w:val="0"/>
        <w:spacing w:after="0"/>
        <w:ind w:firstLine="709"/>
        <w:jc w:val="both"/>
        <w:rPr>
          <w:rFonts w:cs="Times New Roman"/>
          <w:szCs w:val="28"/>
          <w:shd w:val="clear" w:color="auto" w:fill="FFFFFF"/>
        </w:rPr>
      </w:pPr>
      <w:r w:rsidRPr="008A7A56">
        <w:rPr>
          <w:rFonts w:cs="Times New Roman"/>
          <w:szCs w:val="28"/>
          <w:shd w:val="clear" w:color="auto" w:fill="FFFFFF"/>
        </w:rPr>
        <w:t>Выщелачивание</w:t>
      </w:r>
      <w:r w:rsidR="00DA25BC">
        <w:rPr>
          <w:rFonts w:cs="Times New Roman"/>
          <w:szCs w:val="28"/>
          <w:shd w:val="clear" w:color="auto" w:fill="FFFFFF"/>
        </w:rPr>
        <w:t xml:space="preserve"> </w:t>
      </w:r>
      <w:r w:rsidRPr="008A7A56">
        <w:rPr>
          <w:rFonts w:cs="Times New Roman"/>
          <w:szCs w:val="28"/>
          <w:shd w:val="clear" w:color="auto" w:fill="FFFFFF"/>
        </w:rPr>
        <w:t>—</w:t>
      </w:r>
      <w:r w:rsidR="00DA25BC">
        <w:rPr>
          <w:rFonts w:cs="Times New Roman"/>
          <w:szCs w:val="28"/>
          <w:shd w:val="clear" w:color="auto" w:fill="FFFFFF"/>
        </w:rPr>
        <w:t xml:space="preserve"> </w:t>
      </w:r>
      <w:r w:rsidRPr="008A7A56">
        <w:rPr>
          <w:rFonts w:cs="Times New Roman"/>
          <w:szCs w:val="28"/>
          <w:shd w:val="clear" w:color="auto" w:fill="FFFFFF"/>
        </w:rPr>
        <w:t>это</w:t>
      </w:r>
      <w:r w:rsidR="00DA25BC">
        <w:rPr>
          <w:rFonts w:cs="Times New Roman"/>
          <w:szCs w:val="28"/>
          <w:shd w:val="clear" w:color="auto" w:fill="FFFFFF"/>
        </w:rPr>
        <w:t xml:space="preserve"> </w:t>
      </w:r>
      <w:r w:rsidRPr="008A7A56">
        <w:rPr>
          <w:rFonts w:cs="Times New Roman"/>
          <w:szCs w:val="28"/>
          <w:shd w:val="clear" w:color="auto" w:fill="FFFFFF"/>
        </w:rPr>
        <w:t>технологический</w:t>
      </w:r>
      <w:r w:rsidR="00DA25BC">
        <w:rPr>
          <w:rFonts w:cs="Times New Roman"/>
          <w:szCs w:val="28"/>
          <w:shd w:val="clear" w:color="auto" w:fill="FFFFFF"/>
        </w:rPr>
        <w:t xml:space="preserve"> </w:t>
      </w:r>
      <w:r w:rsidRPr="008A7A56">
        <w:rPr>
          <w:rFonts w:cs="Times New Roman"/>
          <w:szCs w:val="28"/>
          <w:shd w:val="clear" w:color="auto" w:fill="FFFFFF"/>
        </w:rPr>
        <w:t>процесс</w:t>
      </w:r>
      <w:r w:rsidR="00DA25BC">
        <w:rPr>
          <w:rFonts w:cs="Times New Roman"/>
          <w:szCs w:val="28"/>
          <w:shd w:val="clear" w:color="auto" w:fill="FFFFFF"/>
        </w:rPr>
        <w:t xml:space="preserve"> </w:t>
      </w:r>
      <w:r w:rsidRPr="008A7A56">
        <w:rPr>
          <w:rFonts w:cs="Times New Roman"/>
          <w:szCs w:val="28"/>
          <w:shd w:val="clear" w:color="auto" w:fill="FFFFFF"/>
        </w:rPr>
        <w:t>извлечения</w:t>
      </w:r>
      <w:r w:rsidR="00DA25BC">
        <w:rPr>
          <w:rFonts w:cs="Times New Roman"/>
          <w:szCs w:val="28"/>
          <w:shd w:val="clear" w:color="auto" w:fill="FFFFFF"/>
        </w:rPr>
        <w:t xml:space="preserve"> </w:t>
      </w:r>
      <w:r w:rsidRPr="008A7A56">
        <w:rPr>
          <w:rFonts w:cs="Times New Roman"/>
          <w:szCs w:val="28"/>
          <w:shd w:val="clear" w:color="auto" w:fill="FFFFFF"/>
        </w:rPr>
        <w:t>ценных</w:t>
      </w:r>
      <w:r w:rsidR="00DA25BC">
        <w:rPr>
          <w:rFonts w:cs="Times New Roman"/>
          <w:szCs w:val="28"/>
          <w:shd w:val="clear" w:color="auto" w:fill="FFFFFF"/>
        </w:rPr>
        <w:t xml:space="preserve"> </w:t>
      </w:r>
      <w:r w:rsidRPr="008A7A56">
        <w:rPr>
          <w:rFonts w:cs="Times New Roman"/>
          <w:szCs w:val="28"/>
          <w:shd w:val="clear" w:color="auto" w:fill="FFFFFF"/>
        </w:rPr>
        <w:t>веществ,</w:t>
      </w:r>
      <w:r w:rsidR="00DA25BC">
        <w:rPr>
          <w:rFonts w:cs="Times New Roman"/>
          <w:szCs w:val="28"/>
          <w:shd w:val="clear" w:color="auto" w:fill="FFFFFF"/>
        </w:rPr>
        <w:t xml:space="preserve"> </w:t>
      </w:r>
      <w:r w:rsidRPr="008A7A56">
        <w:rPr>
          <w:rFonts w:cs="Times New Roman"/>
          <w:szCs w:val="28"/>
          <w:shd w:val="clear" w:color="auto" w:fill="FFFFFF"/>
        </w:rPr>
        <w:t>в</w:t>
      </w:r>
      <w:r w:rsidR="00DA25BC">
        <w:rPr>
          <w:rFonts w:cs="Times New Roman"/>
          <w:szCs w:val="28"/>
          <w:shd w:val="clear" w:color="auto" w:fill="FFFFFF"/>
        </w:rPr>
        <w:t xml:space="preserve"> </w:t>
      </w:r>
      <w:r w:rsidRPr="008A7A56">
        <w:rPr>
          <w:rFonts w:cs="Times New Roman"/>
          <w:szCs w:val="28"/>
          <w:shd w:val="clear" w:color="auto" w:fill="FFFFFF"/>
        </w:rPr>
        <w:t>основном</w:t>
      </w:r>
      <w:r w:rsidR="00DA25BC">
        <w:rPr>
          <w:rFonts w:cs="Times New Roman"/>
          <w:szCs w:val="28"/>
          <w:shd w:val="clear" w:color="auto" w:fill="FFFFFF"/>
        </w:rPr>
        <w:t xml:space="preserve"> </w:t>
      </w:r>
      <w:r w:rsidRPr="008A7A56">
        <w:rPr>
          <w:rFonts w:cs="Times New Roman"/>
          <w:szCs w:val="28"/>
          <w:shd w:val="clear" w:color="auto" w:fill="FFFFFF"/>
        </w:rPr>
        <w:t>металлов,</w:t>
      </w:r>
      <w:r w:rsidR="00DA25BC">
        <w:rPr>
          <w:rFonts w:cs="Times New Roman"/>
          <w:szCs w:val="28"/>
          <w:shd w:val="clear" w:color="auto" w:fill="FFFFFF"/>
        </w:rPr>
        <w:t xml:space="preserve"> </w:t>
      </w:r>
      <w:r w:rsidRPr="008A7A56">
        <w:rPr>
          <w:rFonts w:cs="Times New Roman"/>
          <w:szCs w:val="28"/>
          <w:shd w:val="clear" w:color="auto" w:fill="FFFFFF"/>
        </w:rPr>
        <w:t>из</w:t>
      </w:r>
      <w:r w:rsidR="00DA25BC">
        <w:rPr>
          <w:rFonts w:cs="Times New Roman"/>
          <w:szCs w:val="28"/>
          <w:shd w:val="clear" w:color="auto" w:fill="FFFFFF"/>
        </w:rPr>
        <w:t xml:space="preserve"> </w:t>
      </w:r>
      <w:r w:rsidRPr="008A7A56">
        <w:rPr>
          <w:rFonts w:cs="Times New Roman"/>
          <w:szCs w:val="28"/>
          <w:shd w:val="clear" w:color="auto" w:fill="FFFFFF"/>
        </w:rPr>
        <w:t>твердых</w:t>
      </w:r>
      <w:r w:rsidR="00DA25BC">
        <w:rPr>
          <w:rFonts w:cs="Times New Roman"/>
          <w:szCs w:val="28"/>
          <w:shd w:val="clear" w:color="auto" w:fill="FFFFFF"/>
        </w:rPr>
        <w:t xml:space="preserve"> </w:t>
      </w:r>
      <w:r w:rsidRPr="008A7A56">
        <w:rPr>
          <w:rFonts w:cs="Times New Roman"/>
          <w:szCs w:val="28"/>
          <w:shd w:val="clear" w:color="auto" w:fill="FFFFFF"/>
        </w:rPr>
        <w:t>материалов</w:t>
      </w:r>
      <w:r w:rsidR="00DA25BC">
        <w:rPr>
          <w:rFonts w:cs="Times New Roman"/>
          <w:szCs w:val="28"/>
          <w:shd w:val="clear" w:color="auto" w:fill="FFFFFF"/>
        </w:rPr>
        <w:t xml:space="preserve"> </w:t>
      </w:r>
      <w:r w:rsidRPr="008A7A56">
        <w:rPr>
          <w:rFonts w:cs="Times New Roman"/>
          <w:szCs w:val="28"/>
          <w:shd w:val="clear" w:color="auto" w:fill="FFFFFF"/>
        </w:rPr>
        <w:t>(руд,</w:t>
      </w:r>
      <w:r w:rsidR="00DA25BC">
        <w:rPr>
          <w:rFonts w:cs="Times New Roman"/>
          <w:szCs w:val="28"/>
          <w:shd w:val="clear" w:color="auto" w:fill="FFFFFF"/>
        </w:rPr>
        <w:t xml:space="preserve"> </w:t>
      </w:r>
      <w:r w:rsidRPr="008A7A56">
        <w:rPr>
          <w:rFonts w:cs="Times New Roman"/>
          <w:szCs w:val="28"/>
          <w:shd w:val="clear" w:color="auto" w:fill="FFFFFF"/>
        </w:rPr>
        <w:t>шламов,</w:t>
      </w:r>
      <w:r w:rsidR="00DA25BC">
        <w:rPr>
          <w:rFonts w:cs="Times New Roman"/>
          <w:szCs w:val="28"/>
          <w:shd w:val="clear" w:color="auto" w:fill="FFFFFF"/>
        </w:rPr>
        <w:t xml:space="preserve"> </w:t>
      </w:r>
      <w:r w:rsidRPr="008A7A56">
        <w:rPr>
          <w:rFonts w:cs="Times New Roman"/>
          <w:szCs w:val="28"/>
          <w:shd w:val="clear" w:color="auto" w:fill="FFFFFF"/>
        </w:rPr>
        <w:t>отходов)</w:t>
      </w:r>
      <w:r w:rsidR="00DA25BC">
        <w:rPr>
          <w:rFonts w:cs="Times New Roman"/>
          <w:szCs w:val="28"/>
          <w:shd w:val="clear" w:color="auto" w:fill="FFFFFF"/>
        </w:rPr>
        <w:t xml:space="preserve"> </w:t>
      </w:r>
      <w:r w:rsidRPr="008A7A56">
        <w:rPr>
          <w:rFonts w:cs="Times New Roman"/>
          <w:szCs w:val="28"/>
          <w:shd w:val="clear" w:color="auto" w:fill="FFFFFF"/>
        </w:rPr>
        <w:t>с</w:t>
      </w:r>
      <w:r w:rsidR="00DA25BC">
        <w:rPr>
          <w:rFonts w:cs="Times New Roman"/>
          <w:szCs w:val="28"/>
          <w:shd w:val="clear" w:color="auto" w:fill="FFFFFF"/>
        </w:rPr>
        <w:t xml:space="preserve"> </w:t>
      </w:r>
      <w:r w:rsidRPr="008A7A56">
        <w:rPr>
          <w:rFonts w:cs="Times New Roman"/>
          <w:szCs w:val="28"/>
          <w:shd w:val="clear" w:color="auto" w:fill="FFFFFF"/>
        </w:rPr>
        <w:t>помощью</w:t>
      </w:r>
      <w:r w:rsidR="00DA25BC">
        <w:rPr>
          <w:rFonts w:cs="Times New Roman"/>
          <w:szCs w:val="28"/>
          <w:shd w:val="clear" w:color="auto" w:fill="FFFFFF"/>
        </w:rPr>
        <w:t xml:space="preserve"> </w:t>
      </w:r>
      <w:r w:rsidRPr="008A7A56">
        <w:rPr>
          <w:rFonts w:cs="Times New Roman"/>
          <w:szCs w:val="28"/>
          <w:shd w:val="clear" w:color="auto" w:fill="FFFFFF"/>
        </w:rPr>
        <w:t>растворителей,</w:t>
      </w:r>
      <w:r w:rsidR="00DA25BC">
        <w:rPr>
          <w:rFonts w:cs="Times New Roman"/>
          <w:szCs w:val="28"/>
          <w:shd w:val="clear" w:color="auto" w:fill="FFFFFF"/>
        </w:rPr>
        <w:t xml:space="preserve"> </w:t>
      </w:r>
      <w:r w:rsidRPr="008A7A56">
        <w:rPr>
          <w:rFonts w:cs="Times New Roman"/>
          <w:szCs w:val="28"/>
          <w:shd w:val="clear" w:color="auto" w:fill="FFFFFF"/>
        </w:rPr>
        <w:t>чаще</w:t>
      </w:r>
      <w:r w:rsidR="00DA25BC">
        <w:rPr>
          <w:rFonts w:cs="Times New Roman"/>
          <w:szCs w:val="28"/>
          <w:shd w:val="clear" w:color="auto" w:fill="FFFFFF"/>
        </w:rPr>
        <w:t xml:space="preserve"> </w:t>
      </w:r>
      <w:r w:rsidRPr="008A7A56">
        <w:rPr>
          <w:rFonts w:cs="Times New Roman"/>
          <w:szCs w:val="28"/>
          <w:shd w:val="clear" w:color="auto" w:fill="FFFFFF"/>
        </w:rPr>
        <w:t>всего</w:t>
      </w:r>
      <w:r w:rsidR="00DA25BC">
        <w:rPr>
          <w:rFonts w:cs="Times New Roman"/>
          <w:szCs w:val="28"/>
          <w:shd w:val="clear" w:color="auto" w:fill="FFFFFF"/>
        </w:rPr>
        <w:t xml:space="preserve"> </w:t>
      </w:r>
      <w:r w:rsidRPr="008A7A56">
        <w:rPr>
          <w:rFonts w:cs="Times New Roman"/>
          <w:szCs w:val="28"/>
          <w:shd w:val="clear" w:color="auto" w:fill="FFFFFF"/>
        </w:rPr>
        <w:t>кислот</w:t>
      </w:r>
      <w:r w:rsidR="00DA25BC">
        <w:rPr>
          <w:rFonts w:cs="Times New Roman"/>
          <w:szCs w:val="28"/>
          <w:shd w:val="clear" w:color="auto" w:fill="FFFFFF"/>
        </w:rPr>
        <w:t xml:space="preserve"> </w:t>
      </w:r>
      <w:r w:rsidRPr="008A7A56">
        <w:rPr>
          <w:rFonts w:cs="Times New Roman"/>
          <w:szCs w:val="28"/>
          <w:shd w:val="clear" w:color="auto" w:fill="FFFFFF"/>
        </w:rPr>
        <w:t>или</w:t>
      </w:r>
      <w:r w:rsidR="00DA25BC">
        <w:rPr>
          <w:rFonts w:cs="Times New Roman"/>
          <w:szCs w:val="28"/>
          <w:shd w:val="clear" w:color="auto" w:fill="FFFFFF"/>
        </w:rPr>
        <w:t xml:space="preserve"> </w:t>
      </w:r>
      <w:r w:rsidRPr="008A7A56">
        <w:rPr>
          <w:rFonts w:cs="Times New Roman"/>
          <w:szCs w:val="28"/>
          <w:shd w:val="clear" w:color="auto" w:fill="FFFFFF"/>
        </w:rPr>
        <w:t>щелочей.</w:t>
      </w:r>
      <w:r w:rsidR="00DA25BC">
        <w:rPr>
          <w:rFonts w:cs="Times New Roman"/>
          <w:szCs w:val="28"/>
          <w:shd w:val="clear" w:color="auto" w:fill="FFFFFF"/>
        </w:rPr>
        <w:t xml:space="preserve"> </w:t>
      </w:r>
      <w:r w:rsidRPr="008A7A56">
        <w:rPr>
          <w:rFonts w:cs="Times New Roman"/>
          <w:szCs w:val="28"/>
          <w:shd w:val="clear" w:color="auto" w:fill="FFFFFF"/>
        </w:rPr>
        <w:t>В</w:t>
      </w:r>
      <w:r w:rsidR="00DA25BC">
        <w:rPr>
          <w:rFonts w:cs="Times New Roman"/>
          <w:szCs w:val="28"/>
          <w:shd w:val="clear" w:color="auto" w:fill="FFFFFF"/>
        </w:rPr>
        <w:t xml:space="preserve"> </w:t>
      </w:r>
      <w:r w:rsidRPr="008A7A56">
        <w:rPr>
          <w:rFonts w:cs="Times New Roman"/>
          <w:szCs w:val="28"/>
          <w:shd w:val="clear" w:color="auto" w:fill="FFFFFF"/>
        </w:rPr>
        <w:t>ходе</w:t>
      </w:r>
      <w:r w:rsidR="00DA25BC">
        <w:rPr>
          <w:rFonts w:cs="Times New Roman"/>
          <w:szCs w:val="28"/>
          <w:shd w:val="clear" w:color="auto" w:fill="FFFFFF"/>
        </w:rPr>
        <w:t xml:space="preserve"> </w:t>
      </w:r>
      <w:r w:rsidRPr="008A7A56">
        <w:rPr>
          <w:rFonts w:cs="Times New Roman"/>
          <w:szCs w:val="28"/>
          <w:shd w:val="clear" w:color="auto" w:fill="FFFFFF"/>
        </w:rPr>
        <w:t>выщелачивания</w:t>
      </w:r>
      <w:r w:rsidR="00DA25BC">
        <w:rPr>
          <w:rFonts w:cs="Times New Roman"/>
          <w:szCs w:val="28"/>
          <w:shd w:val="clear" w:color="auto" w:fill="FFFFFF"/>
        </w:rPr>
        <w:t xml:space="preserve"> </w:t>
      </w:r>
      <w:r w:rsidRPr="008A7A56">
        <w:rPr>
          <w:rFonts w:cs="Times New Roman"/>
          <w:szCs w:val="28"/>
          <w:shd w:val="clear" w:color="auto" w:fill="FFFFFF"/>
        </w:rPr>
        <w:t>растворитель</w:t>
      </w:r>
      <w:r w:rsidR="00DA25BC">
        <w:rPr>
          <w:rFonts w:cs="Times New Roman"/>
          <w:szCs w:val="28"/>
          <w:shd w:val="clear" w:color="auto" w:fill="FFFFFF"/>
        </w:rPr>
        <w:t xml:space="preserve"> </w:t>
      </w:r>
      <w:r w:rsidRPr="008A7A56">
        <w:rPr>
          <w:rFonts w:cs="Times New Roman"/>
          <w:szCs w:val="28"/>
          <w:shd w:val="clear" w:color="auto" w:fill="FFFFFF"/>
        </w:rPr>
        <w:t>взаимодействует</w:t>
      </w:r>
      <w:r w:rsidR="00DA25BC">
        <w:rPr>
          <w:rFonts w:cs="Times New Roman"/>
          <w:szCs w:val="28"/>
          <w:shd w:val="clear" w:color="auto" w:fill="FFFFFF"/>
        </w:rPr>
        <w:t xml:space="preserve"> </w:t>
      </w:r>
      <w:r w:rsidRPr="008A7A56">
        <w:rPr>
          <w:rFonts w:cs="Times New Roman"/>
          <w:szCs w:val="28"/>
          <w:shd w:val="clear" w:color="auto" w:fill="FFFFFF"/>
        </w:rPr>
        <w:t>с</w:t>
      </w:r>
      <w:r w:rsidR="00DA25BC">
        <w:rPr>
          <w:rFonts w:cs="Times New Roman"/>
          <w:szCs w:val="28"/>
          <w:shd w:val="clear" w:color="auto" w:fill="FFFFFF"/>
        </w:rPr>
        <w:t xml:space="preserve"> </w:t>
      </w:r>
      <w:r w:rsidRPr="008A7A56">
        <w:rPr>
          <w:rFonts w:cs="Times New Roman"/>
          <w:szCs w:val="28"/>
          <w:shd w:val="clear" w:color="auto" w:fill="FFFFFF"/>
        </w:rPr>
        <w:t>твердым</w:t>
      </w:r>
      <w:r w:rsidR="00DA25BC">
        <w:rPr>
          <w:rFonts w:cs="Times New Roman"/>
          <w:szCs w:val="28"/>
          <w:shd w:val="clear" w:color="auto" w:fill="FFFFFF"/>
        </w:rPr>
        <w:t xml:space="preserve"> </w:t>
      </w:r>
      <w:r w:rsidRPr="008A7A56">
        <w:rPr>
          <w:rFonts w:cs="Times New Roman"/>
          <w:szCs w:val="28"/>
          <w:shd w:val="clear" w:color="auto" w:fill="FFFFFF"/>
        </w:rPr>
        <w:t>веществом,</w:t>
      </w:r>
      <w:r w:rsidR="00DA25BC">
        <w:rPr>
          <w:rFonts w:cs="Times New Roman"/>
          <w:szCs w:val="28"/>
          <w:shd w:val="clear" w:color="auto" w:fill="FFFFFF"/>
        </w:rPr>
        <w:t xml:space="preserve"> </w:t>
      </w:r>
      <w:r w:rsidRPr="008A7A56">
        <w:rPr>
          <w:rFonts w:cs="Times New Roman"/>
          <w:szCs w:val="28"/>
          <w:shd w:val="clear" w:color="auto" w:fill="FFFFFF"/>
        </w:rPr>
        <w:t>растворяя</w:t>
      </w:r>
      <w:r w:rsidR="00DA25BC">
        <w:rPr>
          <w:rFonts w:cs="Times New Roman"/>
          <w:szCs w:val="28"/>
          <w:shd w:val="clear" w:color="auto" w:fill="FFFFFF"/>
        </w:rPr>
        <w:t xml:space="preserve"> </w:t>
      </w:r>
      <w:r w:rsidRPr="008A7A56">
        <w:rPr>
          <w:rFonts w:cs="Times New Roman"/>
          <w:szCs w:val="28"/>
          <w:shd w:val="clear" w:color="auto" w:fill="FFFFFF"/>
        </w:rPr>
        <w:t>нужные</w:t>
      </w:r>
      <w:r w:rsidR="00DA25BC">
        <w:rPr>
          <w:rFonts w:cs="Times New Roman"/>
          <w:szCs w:val="28"/>
          <w:shd w:val="clear" w:color="auto" w:fill="FFFFFF"/>
        </w:rPr>
        <w:t xml:space="preserve"> </w:t>
      </w:r>
      <w:r w:rsidRPr="008A7A56">
        <w:rPr>
          <w:rFonts w:cs="Times New Roman"/>
          <w:szCs w:val="28"/>
          <w:shd w:val="clear" w:color="auto" w:fill="FFFFFF"/>
        </w:rPr>
        <w:t>компоненты</w:t>
      </w:r>
      <w:r w:rsidR="00DA25BC">
        <w:rPr>
          <w:rFonts w:cs="Times New Roman"/>
          <w:szCs w:val="28"/>
          <w:shd w:val="clear" w:color="auto" w:fill="FFFFFF"/>
        </w:rPr>
        <w:t xml:space="preserve"> </w:t>
      </w:r>
      <w:r w:rsidRPr="008A7A56">
        <w:rPr>
          <w:rFonts w:cs="Times New Roman"/>
          <w:szCs w:val="28"/>
          <w:shd w:val="clear" w:color="auto" w:fill="FFFFFF"/>
        </w:rPr>
        <w:t>и</w:t>
      </w:r>
      <w:r w:rsidR="00DA25BC">
        <w:rPr>
          <w:rFonts w:cs="Times New Roman"/>
          <w:szCs w:val="28"/>
          <w:shd w:val="clear" w:color="auto" w:fill="FFFFFF"/>
        </w:rPr>
        <w:t xml:space="preserve"> </w:t>
      </w:r>
      <w:r w:rsidRPr="008A7A56">
        <w:rPr>
          <w:rFonts w:cs="Times New Roman"/>
          <w:szCs w:val="28"/>
          <w:shd w:val="clear" w:color="auto" w:fill="FFFFFF"/>
        </w:rPr>
        <w:t>переводя</w:t>
      </w:r>
      <w:r w:rsidR="00DA25BC">
        <w:rPr>
          <w:rFonts w:cs="Times New Roman"/>
          <w:szCs w:val="28"/>
          <w:shd w:val="clear" w:color="auto" w:fill="FFFFFF"/>
        </w:rPr>
        <w:t xml:space="preserve"> </w:t>
      </w:r>
      <w:r w:rsidRPr="008A7A56">
        <w:rPr>
          <w:rFonts w:cs="Times New Roman"/>
          <w:szCs w:val="28"/>
          <w:shd w:val="clear" w:color="auto" w:fill="FFFFFF"/>
        </w:rPr>
        <w:t>их</w:t>
      </w:r>
      <w:r w:rsidR="00DA25BC">
        <w:rPr>
          <w:rFonts w:cs="Times New Roman"/>
          <w:szCs w:val="28"/>
          <w:shd w:val="clear" w:color="auto" w:fill="FFFFFF"/>
        </w:rPr>
        <w:t xml:space="preserve"> </w:t>
      </w:r>
      <w:r w:rsidRPr="008A7A56">
        <w:rPr>
          <w:rFonts w:cs="Times New Roman"/>
          <w:szCs w:val="28"/>
          <w:shd w:val="clear" w:color="auto" w:fill="FFFFFF"/>
        </w:rPr>
        <w:t>в</w:t>
      </w:r>
      <w:r w:rsidR="00DA25BC">
        <w:rPr>
          <w:rFonts w:cs="Times New Roman"/>
          <w:szCs w:val="28"/>
          <w:shd w:val="clear" w:color="auto" w:fill="FFFFFF"/>
        </w:rPr>
        <w:t xml:space="preserve"> </w:t>
      </w:r>
      <w:r w:rsidRPr="008A7A56">
        <w:rPr>
          <w:rFonts w:cs="Times New Roman"/>
          <w:szCs w:val="28"/>
          <w:shd w:val="clear" w:color="auto" w:fill="FFFFFF"/>
        </w:rPr>
        <w:t>растворенную</w:t>
      </w:r>
      <w:r w:rsidR="00DA25BC">
        <w:rPr>
          <w:rFonts w:cs="Times New Roman"/>
          <w:szCs w:val="28"/>
          <w:shd w:val="clear" w:color="auto" w:fill="FFFFFF"/>
        </w:rPr>
        <w:t xml:space="preserve"> </w:t>
      </w:r>
      <w:r w:rsidRPr="008A7A56">
        <w:rPr>
          <w:rFonts w:cs="Times New Roman"/>
          <w:szCs w:val="28"/>
          <w:shd w:val="clear" w:color="auto" w:fill="FFFFFF"/>
        </w:rPr>
        <w:t>форму.</w:t>
      </w:r>
      <w:r w:rsidR="00DA25BC">
        <w:rPr>
          <w:rFonts w:cs="Times New Roman"/>
          <w:szCs w:val="28"/>
          <w:shd w:val="clear" w:color="auto" w:fill="FFFFFF"/>
        </w:rPr>
        <w:t xml:space="preserve"> </w:t>
      </w:r>
      <w:r w:rsidRPr="008A7A56">
        <w:rPr>
          <w:rFonts w:cs="Times New Roman"/>
          <w:szCs w:val="28"/>
          <w:shd w:val="clear" w:color="auto" w:fill="FFFFFF"/>
        </w:rPr>
        <w:t>После</w:t>
      </w:r>
      <w:r w:rsidR="00DA25BC">
        <w:rPr>
          <w:rFonts w:cs="Times New Roman"/>
          <w:szCs w:val="28"/>
          <w:shd w:val="clear" w:color="auto" w:fill="FFFFFF"/>
        </w:rPr>
        <w:t xml:space="preserve"> </w:t>
      </w:r>
      <w:r w:rsidRPr="008A7A56">
        <w:rPr>
          <w:rFonts w:cs="Times New Roman"/>
          <w:szCs w:val="28"/>
          <w:shd w:val="clear" w:color="auto" w:fill="FFFFFF"/>
        </w:rPr>
        <w:t>этого</w:t>
      </w:r>
      <w:r w:rsidR="00DA25BC">
        <w:rPr>
          <w:rFonts w:cs="Times New Roman"/>
          <w:szCs w:val="28"/>
          <w:shd w:val="clear" w:color="auto" w:fill="FFFFFF"/>
        </w:rPr>
        <w:t xml:space="preserve"> </w:t>
      </w:r>
      <w:r w:rsidRPr="008A7A56">
        <w:rPr>
          <w:rFonts w:cs="Times New Roman"/>
          <w:szCs w:val="28"/>
          <w:shd w:val="clear" w:color="auto" w:fill="FFFFFF"/>
        </w:rPr>
        <w:t>полученный</w:t>
      </w:r>
      <w:r w:rsidR="00DA25BC">
        <w:rPr>
          <w:rFonts w:cs="Times New Roman"/>
          <w:szCs w:val="28"/>
          <w:shd w:val="clear" w:color="auto" w:fill="FFFFFF"/>
        </w:rPr>
        <w:t xml:space="preserve"> </w:t>
      </w:r>
      <w:r w:rsidRPr="008A7A56">
        <w:rPr>
          <w:rFonts w:cs="Times New Roman"/>
          <w:szCs w:val="28"/>
          <w:shd w:val="clear" w:color="auto" w:fill="FFFFFF"/>
        </w:rPr>
        <w:t>раствор</w:t>
      </w:r>
      <w:r w:rsidR="00DA25BC">
        <w:rPr>
          <w:rFonts w:cs="Times New Roman"/>
          <w:szCs w:val="28"/>
          <w:shd w:val="clear" w:color="auto" w:fill="FFFFFF"/>
        </w:rPr>
        <w:t xml:space="preserve"> </w:t>
      </w:r>
      <w:r w:rsidRPr="008A7A56">
        <w:rPr>
          <w:rFonts w:cs="Times New Roman"/>
          <w:szCs w:val="28"/>
          <w:shd w:val="clear" w:color="auto" w:fill="FFFFFF"/>
        </w:rPr>
        <w:t>подвергается</w:t>
      </w:r>
      <w:r w:rsidR="00DA25BC">
        <w:rPr>
          <w:rFonts w:cs="Times New Roman"/>
          <w:szCs w:val="28"/>
          <w:shd w:val="clear" w:color="auto" w:fill="FFFFFF"/>
        </w:rPr>
        <w:t xml:space="preserve"> </w:t>
      </w:r>
      <w:r w:rsidRPr="008A7A56">
        <w:rPr>
          <w:rFonts w:cs="Times New Roman"/>
          <w:szCs w:val="28"/>
          <w:shd w:val="clear" w:color="auto" w:fill="FFFFFF"/>
        </w:rPr>
        <w:t>дальнейшей</w:t>
      </w:r>
      <w:r w:rsidR="00DA25BC">
        <w:rPr>
          <w:rFonts w:cs="Times New Roman"/>
          <w:szCs w:val="28"/>
          <w:shd w:val="clear" w:color="auto" w:fill="FFFFFF"/>
        </w:rPr>
        <w:t xml:space="preserve"> </w:t>
      </w:r>
      <w:r w:rsidRPr="008A7A56">
        <w:rPr>
          <w:rFonts w:cs="Times New Roman"/>
          <w:szCs w:val="28"/>
          <w:shd w:val="clear" w:color="auto" w:fill="FFFFFF"/>
        </w:rPr>
        <w:t>обработке</w:t>
      </w:r>
      <w:r w:rsidR="00DA25BC">
        <w:rPr>
          <w:rFonts w:cs="Times New Roman"/>
          <w:szCs w:val="28"/>
          <w:shd w:val="clear" w:color="auto" w:fill="FFFFFF"/>
        </w:rPr>
        <w:t xml:space="preserve"> </w:t>
      </w:r>
      <w:r w:rsidRPr="008A7A56">
        <w:rPr>
          <w:rFonts w:cs="Times New Roman"/>
          <w:szCs w:val="28"/>
          <w:shd w:val="clear" w:color="auto" w:fill="FFFFFF"/>
        </w:rPr>
        <w:t>для</w:t>
      </w:r>
      <w:r w:rsidR="00DA25BC">
        <w:rPr>
          <w:rFonts w:cs="Times New Roman"/>
          <w:szCs w:val="28"/>
          <w:shd w:val="clear" w:color="auto" w:fill="FFFFFF"/>
        </w:rPr>
        <w:t xml:space="preserve"> </w:t>
      </w:r>
      <w:r w:rsidRPr="008A7A56">
        <w:rPr>
          <w:rFonts w:cs="Times New Roman"/>
          <w:szCs w:val="28"/>
          <w:shd w:val="clear" w:color="auto" w:fill="FFFFFF"/>
        </w:rPr>
        <w:t>выделения</w:t>
      </w:r>
      <w:r w:rsidR="00DA25BC">
        <w:rPr>
          <w:rFonts w:cs="Times New Roman"/>
          <w:szCs w:val="28"/>
          <w:shd w:val="clear" w:color="auto" w:fill="FFFFFF"/>
        </w:rPr>
        <w:t xml:space="preserve"> </w:t>
      </w:r>
      <w:r w:rsidRPr="008A7A56">
        <w:rPr>
          <w:rFonts w:cs="Times New Roman"/>
          <w:szCs w:val="28"/>
          <w:shd w:val="clear" w:color="auto" w:fill="FFFFFF"/>
        </w:rPr>
        <w:t>и</w:t>
      </w:r>
      <w:r w:rsidR="00DA25BC">
        <w:rPr>
          <w:rFonts w:cs="Times New Roman"/>
          <w:szCs w:val="28"/>
          <w:shd w:val="clear" w:color="auto" w:fill="FFFFFF"/>
        </w:rPr>
        <w:t xml:space="preserve"> </w:t>
      </w:r>
      <w:r w:rsidRPr="008A7A56">
        <w:rPr>
          <w:rFonts w:cs="Times New Roman"/>
          <w:szCs w:val="28"/>
          <w:shd w:val="clear" w:color="auto" w:fill="FFFFFF"/>
        </w:rPr>
        <w:t>очистки</w:t>
      </w:r>
      <w:r w:rsidR="00DA25BC">
        <w:rPr>
          <w:rFonts w:cs="Times New Roman"/>
          <w:szCs w:val="28"/>
          <w:shd w:val="clear" w:color="auto" w:fill="FFFFFF"/>
        </w:rPr>
        <w:t xml:space="preserve"> </w:t>
      </w:r>
      <w:r w:rsidRPr="008A7A56">
        <w:rPr>
          <w:rFonts w:cs="Times New Roman"/>
          <w:szCs w:val="28"/>
          <w:shd w:val="clear" w:color="auto" w:fill="FFFFFF"/>
        </w:rPr>
        <w:t>ценных</w:t>
      </w:r>
      <w:r w:rsidR="00DA25BC">
        <w:rPr>
          <w:rFonts w:cs="Times New Roman"/>
          <w:szCs w:val="28"/>
          <w:shd w:val="clear" w:color="auto" w:fill="FFFFFF"/>
        </w:rPr>
        <w:t xml:space="preserve"> </w:t>
      </w:r>
      <w:r w:rsidRPr="008A7A56">
        <w:rPr>
          <w:rFonts w:cs="Times New Roman"/>
          <w:szCs w:val="28"/>
          <w:shd w:val="clear" w:color="auto" w:fill="FFFFFF"/>
        </w:rPr>
        <w:t>металлов</w:t>
      </w:r>
      <w:r w:rsidR="00DA25BC">
        <w:rPr>
          <w:rFonts w:cs="Times New Roman"/>
          <w:szCs w:val="28"/>
          <w:shd w:val="clear" w:color="auto" w:fill="FFFFFF"/>
        </w:rPr>
        <w:t xml:space="preserve"> </w:t>
      </w:r>
      <w:r w:rsidRPr="008A7A56">
        <w:rPr>
          <w:rFonts w:cs="Times New Roman"/>
          <w:szCs w:val="28"/>
          <w:shd w:val="clear" w:color="auto" w:fill="FFFFFF"/>
        </w:rPr>
        <w:t>или</w:t>
      </w:r>
      <w:r w:rsidR="00DA25BC">
        <w:rPr>
          <w:rFonts w:cs="Times New Roman"/>
          <w:szCs w:val="28"/>
          <w:shd w:val="clear" w:color="auto" w:fill="FFFFFF"/>
        </w:rPr>
        <w:t xml:space="preserve"> </w:t>
      </w:r>
      <w:r w:rsidRPr="008A7A56">
        <w:rPr>
          <w:rFonts w:cs="Times New Roman"/>
          <w:szCs w:val="28"/>
          <w:shd w:val="clear" w:color="auto" w:fill="FFFFFF"/>
        </w:rPr>
        <w:t>соединений.</w:t>
      </w:r>
      <w:r w:rsidR="00DA25BC">
        <w:rPr>
          <w:rFonts w:cs="Times New Roman"/>
          <w:szCs w:val="28"/>
          <w:shd w:val="clear" w:color="auto" w:fill="FFFFFF"/>
        </w:rPr>
        <w:t xml:space="preserve"> </w:t>
      </w:r>
      <w:r w:rsidRPr="008A7A56">
        <w:rPr>
          <w:rFonts w:cs="Times New Roman"/>
          <w:szCs w:val="28"/>
          <w:shd w:val="clear" w:color="auto" w:fill="FFFFFF"/>
        </w:rPr>
        <w:t>Этот</w:t>
      </w:r>
      <w:r w:rsidR="00DA25BC">
        <w:rPr>
          <w:rFonts w:cs="Times New Roman"/>
          <w:szCs w:val="28"/>
          <w:shd w:val="clear" w:color="auto" w:fill="FFFFFF"/>
        </w:rPr>
        <w:t xml:space="preserve"> </w:t>
      </w:r>
      <w:r w:rsidRPr="008A7A56">
        <w:rPr>
          <w:rFonts w:cs="Times New Roman"/>
          <w:szCs w:val="28"/>
          <w:shd w:val="clear" w:color="auto" w:fill="FFFFFF"/>
        </w:rPr>
        <w:t>метод</w:t>
      </w:r>
      <w:r w:rsidR="00DA25BC">
        <w:rPr>
          <w:rFonts w:cs="Times New Roman"/>
          <w:szCs w:val="28"/>
          <w:shd w:val="clear" w:color="auto" w:fill="FFFFFF"/>
        </w:rPr>
        <w:t xml:space="preserve"> </w:t>
      </w:r>
      <w:r w:rsidRPr="008A7A56">
        <w:rPr>
          <w:rFonts w:cs="Times New Roman"/>
          <w:szCs w:val="28"/>
          <w:shd w:val="clear" w:color="auto" w:fill="FFFFFF"/>
        </w:rPr>
        <w:t>широко</w:t>
      </w:r>
      <w:r w:rsidR="00DA25BC">
        <w:rPr>
          <w:rFonts w:cs="Times New Roman"/>
          <w:szCs w:val="28"/>
          <w:shd w:val="clear" w:color="auto" w:fill="FFFFFF"/>
        </w:rPr>
        <w:t xml:space="preserve"> </w:t>
      </w:r>
      <w:r w:rsidRPr="008A7A56">
        <w:rPr>
          <w:rFonts w:cs="Times New Roman"/>
          <w:szCs w:val="28"/>
          <w:shd w:val="clear" w:color="auto" w:fill="FFFFFF"/>
        </w:rPr>
        <w:t>применяется</w:t>
      </w:r>
      <w:r w:rsidR="00DA25BC">
        <w:rPr>
          <w:rFonts w:cs="Times New Roman"/>
          <w:szCs w:val="28"/>
          <w:shd w:val="clear" w:color="auto" w:fill="FFFFFF"/>
        </w:rPr>
        <w:t xml:space="preserve"> </w:t>
      </w:r>
      <w:r w:rsidRPr="008A7A56">
        <w:rPr>
          <w:rFonts w:cs="Times New Roman"/>
          <w:szCs w:val="28"/>
          <w:shd w:val="clear" w:color="auto" w:fill="FFFFFF"/>
        </w:rPr>
        <w:t>в</w:t>
      </w:r>
      <w:r w:rsidR="00DA25BC">
        <w:rPr>
          <w:rFonts w:cs="Times New Roman"/>
          <w:szCs w:val="28"/>
          <w:shd w:val="clear" w:color="auto" w:fill="FFFFFF"/>
        </w:rPr>
        <w:t xml:space="preserve"> </w:t>
      </w:r>
      <w:r w:rsidRPr="008A7A56">
        <w:rPr>
          <w:rFonts w:cs="Times New Roman"/>
          <w:szCs w:val="28"/>
          <w:shd w:val="clear" w:color="auto" w:fill="FFFFFF"/>
        </w:rPr>
        <w:t>металлургии,</w:t>
      </w:r>
      <w:r w:rsidR="00DA25BC">
        <w:rPr>
          <w:rFonts w:cs="Times New Roman"/>
          <w:szCs w:val="28"/>
          <w:shd w:val="clear" w:color="auto" w:fill="FFFFFF"/>
        </w:rPr>
        <w:t xml:space="preserve"> </w:t>
      </w:r>
      <w:r w:rsidRPr="008A7A56">
        <w:rPr>
          <w:rFonts w:cs="Times New Roman"/>
          <w:szCs w:val="28"/>
          <w:shd w:val="clear" w:color="auto" w:fill="FFFFFF"/>
        </w:rPr>
        <w:t>горной</w:t>
      </w:r>
      <w:r w:rsidR="00DA25BC">
        <w:rPr>
          <w:rFonts w:cs="Times New Roman"/>
          <w:szCs w:val="28"/>
          <w:shd w:val="clear" w:color="auto" w:fill="FFFFFF"/>
        </w:rPr>
        <w:t xml:space="preserve"> </w:t>
      </w:r>
      <w:r w:rsidRPr="008A7A56">
        <w:rPr>
          <w:rFonts w:cs="Times New Roman"/>
          <w:szCs w:val="28"/>
          <w:shd w:val="clear" w:color="auto" w:fill="FFFFFF"/>
        </w:rPr>
        <w:t>промышленности</w:t>
      </w:r>
      <w:r w:rsidR="00DA25BC">
        <w:rPr>
          <w:rFonts w:cs="Times New Roman"/>
          <w:szCs w:val="28"/>
          <w:shd w:val="clear" w:color="auto" w:fill="FFFFFF"/>
        </w:rPr>
        <w:t xml:space="preserve"> </w:t>
      </w:r>
      <w:r w:rsidRPr="008A7A56">
        <w:rPr>
          <w:rFonts w:cs="Times New Roman"/>
          <w:szCs w:val="28"/>
          <w:shd w:val="clear" w:color="auto" w:fill="FFFFFF"/>
        </w:rPr>
        <w:t>и</w:t>
      </w:r>
      <w:r w:rsidR="00DA25BC">
        <w:rPr>
          <w:rFonts w:cs="Times New Roman"/>
          <w:szCs w:val="28"/>
          <w:shd w:val="clear" w:color="auto" w:fill="FFFFFF"/>
        </w:rPr>
        <w:t xml:space="preserve"> </w:t>
      </w:r>
      <w:r w:rsidRPr="008A7A56">
        <w:rPr>
          <w:rFonts w:cs="Times New Roman"/>
          <w:szCs w:val="28"/>
          <w:shd w:val="clear" w:color="auto" w:fill="FFFFFF"/>
        </w:rPr>
        <w:t>переработке</w:t>
      </w:r>
      <w:r w:rsidR="00DA25BC">
        <w:rPr>
          <w:rFonts w:cs="Times New Roman"/>
          <w:szCs w:val="28"/>
          <w:shd w:val="clear" w:color="auto" w:fill="FFFFFF"/>
        </w:rPr>
        <w:t xml:space="preserve"> </w:t>
      </w:r>
      <w:r w:rsidRPr="008A7A56">
        <w:rPr>
          <w:rFonts w:cs="Times New Roman"/>
          <w:szCs w:val="28"/>
          <w:shd w:val="clear" w:color="auto" w:fill="FFFFFF"/>
        </w:rPr>
        <w:t>отходов</w:t>
      </w:r>
      <w:r w:rsidR="00DA25BC">
        <w:rPr>
          <w:rFonts w:cs="Times New Roman"/>
          <w:szCs w:val="28"/>
          <w:shd w:val="clear" w:color="auto" w:fill="FFFFFF"/>
        </w:rPr>
        <w:t xml:space="preserve"> </w:t>
      </w:r>
      <w:r w:rsidRPr="008A7A56">
        <w:rPr>
          <w:rFonts w:cs="Times New Roman"/>
          <w:szCs w:val="28"/>
          <w:shd w:val="clear" w:color="auto" w:fill="FFFFFF"/>
        </w:rPr>
        <w:t>для</w:t>
      </w:r>
      <w:r w:rsidR="00DA25BC">
        <w:rPr>
          <w:rFonts w:cs="Times New Roman"/>
          <w:szCs w:val="28"/>
          <w:shd w:val="clear" w:color="auto" w:fill="FFFFFF"/>
        </w:rPr>
        <w:t xml:space="preserve"> </w:t>
      </w:r>
      <w:r w:rsidRPr="008A7A56">
        <w:rPr>
          <w:rFonts w:cs="Times New Roman"/>
          <w:szCs w:val="28"/>
          <w:shd w:val="clear" w:color="auto" w:fill="FFFFFF"/>
        </w:rPr>
        <w:t>эффективного</w:t>
      </w:r>
      <w:r w:rsidR="00DA25BC">
        <w:rPr>
          <w:rFonts w:cs="Times New Roman"/>
          <w:szCs w:val="28"/>
          <w:shd w:val="clear" w:color="auto" w:fill="FFFFFF"/>
        </w:rPr>
        <w:t xml:space="preserve"> </w:t>
      </w:r>
      <w:r w:rsidRPr="008A7A56">
        <w:rPr>
          <w:rFonts w:cs="Times New Roman"/>
          <w:szCs w:val="28"/>
          <w:shd w:val="clear" w:color="auto" w:fill="FFFFFF"/>
        </w:rPr>
        <w:t>извлечения</w:t>
      </w:r>
      <w:r w:rsidR="00DA25BC">
        <w:rPr>
          <w:rFonts w:cs="Times New Roman"/>
          <w:szCs w:val="28"/>
          <w:shd w:val="clear" w:color="auto" w:fill="FFFFFF"/>
        </w:rPr>
        <w:t xml:space="preserve"> </w:t>
      </w:r>
      <w:r w:rsidRPr="008A7A56">
        <w:rPr>
          <w:rFonts w:cs="Times New Roman"/>
          <w:szCs w:val="28"/>
          <w:shd w:val="clear" w:color="auto" w:fill="FFFFFF"/>
        </w:rPr>
        <w:t>металлов</w:t>
      </w:r>
      <w:r w:rsidR="00DA25BC">
        <w:rPr>
          <w:rFonts w:cs="Times New Roman"/>
          <w:szCs w:val="28"/>
          <w:shd w:val="clear" w:color="auto" w:fill="FFFFFF"/>
        </w:rPr>
        <w:t xml:space="preserve"> </w:t>
      </w:r>
      <w:r w:rsidRPr="008A7A56">
        <w:rPr>
          <w:rFonts w:cs="Times New Roman"/>
          <w:szCs w:val="28"/>
          <w:shd w:val="clear" w:color="auto" w:fill="FFFFFF"/>
        </w:rPr>
        <w:t>и</w:t>
      </w:r>
      <w:r w:rsidR="00DA25BC">
        <w:rPr>
          <w:rFonts w:cs="Times New Roman"/>
          <w:szCs w:val="28"/>
          <w:shd w:val="clear" w:color="auto" w:fill="FFFFFF"/>
        </w:rPr>
        <w:t xml:space="preserve"> </w:t>
      </w:r>
      <w:r w:rsidRPr="008A7A56">
        <w:rPr>
          <w:rFonts w:cs="Times New Roman"/>
          <w:szCs w:val="28"/>
          <w:shd w:val="clear" w:color="auto" w:fill="FFFFFF"/>
        </w:rPr>
        <w:t>снижения</w:t>
      </w:r>
      <w:r w:rsidR="00DA25BC">
        <w:rPr>
          <w:rFonts w:cs="Times New Roman"/>
          <w:szCs w:val="28"/>
          <w:shd w:val="clear" w:color="auto" w:fill="FFFFFF"/>
        </w:rPr>
        <w:t xml:space="preserve"> </w:t>
      </w:r>
      <w:r w:rsidRPr="008A7A56">
        <w:rPr>
          <w:rFonts w:cs="Times New Roman"/>
          <w:szCs w:val="28"/>
          <w:shd w:val="clear" w:color="auto" w:fill="FFFFFF"/>
        </w:rPr>
        <w:t>потерь</w:t>
      </w:r>
      <w:r w:rsidR="00DA25BC">
        <w:rPr>
          <w:rFonts w:cs="Times New Roman"/>
          <w:szCs w:val="28"/>
          <w:shd w:val="clear" w:color="auto" w:fill="FFFFFF"/>
        </w:rPr>
        <w:t xml:space="preserve"> </w:t>
      </w:r>
      <w:r w:rsidRPr="008A7A56">
        <w:rPr>
          <w:rFonts w:cs="Times New Roman"/>
          <w:szCs w:val="28"/>
          <w:shd w:val="clear" w:color="auto" w:fill="FFFFFF"/>
        </w:rPr>
        <w:t>исходных</w:t>
      </w:r>
      <w:r w:rsidR="00DA25BC">
        <w:rPr>
          <w:rFonts w:cs="Times New Roman"/>
          <w:szCs w:val="28"/>
          <w:shd w:val="clear" w:color="auto" w:fill="FFFFFF"/>
        </w:rPr>
        <w:t xml:space="preserve"> </w:t>
      </w:r>
      <w:r w:rsidRPr="008A7A56">
        <w:rPr>
          <w:rFonts w:cs="Times New Roman"/>
          <w:szCs w:val="28"/>
          <w:shd w:val="clear" w:color="auto" w:fill="FFFFFF"/>
        </w:rPr>
        <w:t>ресурсов.</w:t>
      </w:r>
    </w:p>
    <w:p w14:paraId="0586F592" w14:textId="4189D07F" w:rsidR="00996DFB" w:rsidRPr="00FF0390" w:rsidRDefault="00996DFB" w:rsidP="00996DFB">
      <w:pPr>
        <w:spacing w:after="0"/>
        <w:ind w:firstLine="709"/>
        <w:jc w:val="both"/>
        <w:rPr>
          <w:rFonts w:cs="Times New Roman"/>
          <w:szCs w:val="28"/>
          <w:shd w:val="clear" w:color="auto" w:fill="FFFFFF"/>
        </w:rPr>
      </w:pPr>
      <w:r w:rsidRPr="00F2362F">
        <w:rPr>
          <w:rFonts w:cs="Times New Roman"/>
          <w:szCs w:val="28"/>
          <w:shd w:val="clear" w:color="auto" w:fill="FFFFFF"/>
        </w:rPr>
        <w:t>Алюмосиликаты</w:t>
      </w:r>
      <w:r w:rsidR="00DA25BC">
        <w:rPr>
          <w:rFonts w:cs="Times New Roman"/>
          <w:szCs w:val="28"/>
          <w:shd w:val="clear" w:color="auto" w:fill="FFFFFF"/>
        </w:rPr>
        <w:t xml:space="preserve"> </w:t>
      </w:r>
      <w:r w:rsidRPr="00F2362F">
        <w:rPr>
          <w:rFonts w:cs="Times New Roman"/>
          <w:szCs w:val="28"/>
          <w:shd w:val="clear" w:color="auto" w:fill="FFFFFF"/>
        </w:rPr>
        <w:t>-</w:t>
      </w:r>
      <w:r w:rsidR="00DA25BC">
        <w:rPr>
          <w:rFonts w:cs="Times New Roman"/>
          <w:szCs w:val="28"/>
          <w:shd w:val="clear" w:color="auto" w:fill="FFFFFF"/>
        </w:rPr>
        <w:t xml:space="preserve"> </w:t>
      </w:r>
      <w:r w:rsidRPr="00F2362F">
        <w:rPr>
          <w:rFonts w:cs="Times New Roman"/>
          <w:szCs w:val="28"/>
          <w:shd w:val="clear" w:color="auto" w:fill="FFFFFF"/>
        </w:rPr>
        <w:t>группа</w:t>
      </w:r>
      <w:r w:rsidR="00DA25BC">
        <w:rPr>
          <w:rFonts w:cs="Times New Roman"/>
          <w:szCs w:val="28"/>
          <w:shd w:val="clear" w:color="auto" w:fill="FFFFFF"/>
        </w:rPr>
        <w:t xml:space="preserve"> </w:t>
      </w:r>
      <w:hyperlink r:id="rId14" w:tooltip="Силикаты (минералы)" w:history="1">
        <w:r w:rsidRPr="00F2362F">
          <w:rPr>
            <w:rStyle w:val="af4"/>
            <w:color w:val="auto"/>
            <w:szCs w:val="28"/>
            <w:u w:val="none"/>
            <w:shd w:val="clear" w:color="auto" w:fill="FFFFFF"/>
          </w:rPr>
          <w:t>силикатов</w:t>
        </w:r>
      </w:hyperlink>
      <w:r w:rsidRPr="00F2362F">
        <w:rPr>
          <w:rFonts w:cs="Times New Roman"/>
          <w:szCs w:val="28"/>
          <w:shd w:val="clear" w:color="auto" w:fill="FFFFFF"/>
        </w:rPr>
        <w:t>,</w:t>
      </w:r>
      <w:r w:rsidR="00DA25BC">
        <w:rPr>
          <w:rFonts w:cs="Times New Roman"/>
          <w:szCs w:val="28"/>
          <w:shd w:val="clear" w:color="auto" w:fill="FFFFFF"/>
        </w:rPr>
        <w:t xml:space="preserve"> </w:t>
      </w:r>
      <w:r w:rsidRPr="00F2362F">
        <w:rPr>
          <w:rFonts w:cs="Times New Roman"/>
          <w:szCs w:val="28"/>
          <w:shd w:val="clear" w:color="auto" w:fill="FFFFFF"/>
        </w:rPr>
        <w:t>комплексные</w:t>
      </w:r>
      <w:r w:rsidR="00DA25BC">
        <w:rPr>
          <w:rFonts w:cs="Times New Roman"/>
          <w:szCs w:val="28"/>
          <w:shd w:val="clear" w:color="auto" w:fill="FFFFFF"/>
        </w:rPr>
        <w:t xml:space="preserve"> </w:t>
      </w:r>
      <w:hyperlink r:id="rId15" w:tooltip="Анион" w:history="1">
        <w:r w:rsidRPr="00F2362F">
          <w:rPr>
            <w:rStyle w:val="af4"/>
            <w:color w:val="auto"/>
            <w:szCs w:val="28"/>
            <w:u w:val="none"/>
            <w:shd w:val="clear" w:color="auto" w:fill="FFFFFF"/>
          </w:rPr>
          <w:t>анионы</w:t>
        </w:r>
      </w:hyperlink>
      <w:r w:rsidR="00DA25BC">
        <w:rPr>
          <w:rFonts w:cs="Times New Roman"/>
          <w:szCs w:val="28"/>
          <w:shd w:val="clear" w:color="auto" w:fill="FFFFFF"/>
        </w:rPr>
        <w:t xml:space="preserve"> </w:t>
      </w:r>
      <w:r w:rsidRPr="00F2362F">
        <w:rPr>
          <w:rFonts w:cs="Times New Roman"/>
          <w:szCs w:val="28"/>
          <w:shd w:val="clear" w:color="auto" w:fill="FFFFFF"/>
        </w:rPr>
        <w:t>которых</w:t>
      </w:r>
      <w:r w:rsidR="00DA25BC">
        <w:rPr>
          <w:rFonts w:cs="Times New Roman"/>
          <w:szCs w:val="28"/>
          <w:shd w:val="clear" w:color="auto" w:fill="FFFFFF"/>
        </w:rPr>
        <w:t xml:space="preserve"> </w:t>
      </w:r>
      <w:r w:rsidRPr="00F2362F">
        <w:rPr>
          <w:rFonts w:cs="Times New Roman"/>
          <w:szCs w:val="28"/>
          <w:shd w:val="clear" w:color="auto" w:fill="FFFFFF"/>
        </w:rPr>
        <w:t>содержат</w:t>
      </w:r>
      <w:r w:rsidR="00DA25BC">
        <w:rPr>
          <w:rFonts w:cs="Times New Roman"/>
          <w:szCs w:val="28"/>
          <w:shd w:val="clear" w:color="auto" w:fill="FFFFFF"/>
        </w:rPr>
        <w:t xml:space="preserve"> </w:t>
      </w:r>
      <w:hyperlink r:id="rId16" w:tooltip="Кремний" w:history="1">
        <w:r w:rsidRPr="00F2362F">
          <w:rPr>
            <w:rStyle w:val="af4"/>
            <w:color w:val="auto"/>
            <w:szCs w:val="28"/>
            <w:u w:val="none"/>
            <w:shd w:val="clear" w:color="auto" w:fill="FFFFFF"/>
          </w:rPr>
          <w:t>кремний</w:t>
        </w:r>
      </w:hyperlink>
      <w:r w:rsidR="00DA25BC">
        <w:rPr>
          <w:rFonts w:cs="Times New Roman"/>
          <w:szCs w:val="28"/>
          <w:shd w:val="clear" w:color="auto" w:fill="FFFFFF"/>
        </w:rPr>
        <w:t xml:space="preserve"> </w:t>
      </w:r>
      <w:r w:rsidRPr="00F2362F">
        <w:rPr>
          <w:rFonts w:cs="Times New Roman"/>
          <w:szCs w:val="28"/>
          <w:shd w:val="clear" w:color="auto" w:fill="FFFFFF"/>
        </w:rPr>
        <w:t>и</w:t>
      </w:r>
      <w:r w:rsidR="00DA25BC">
        <w:rPr>
          <w:rFonts w:cs="Times New Roman"/>
          <w:szCs w:val="28"/>
          <w:shd w:val="clear" w:color="auto" w:fill="FFFFFF"/>
        </w:rPr>
        <w:t xml:space="preserve"> </w:t>
      </w:r>
      <w:hyperlink r:id="rId17" w:tooltip="Алюминий" w:history="1">
        <w:r w:rsidRPr="00F2362F">
          <w:rPr>
            <w:rStyle w:val="af4"/>
            <w:color w:val="auto"/>
            <w:szCs w:val="28"/>
            <w:u w:val="none"/>
            <w:shd w:val="clear" w:color="auto" w:fill="FFFFFF"/>
          </w:rPr>
          <w:t>алюминий</w:t>
        </w:r>
      </w:hyperlink>
      <w:r w:rsidRPr="00F2362F">
        <w:rPr>
          <w:rFonts w:cs="Times New Roman"/>
          <w:szCs w:val="28"/>
          <w:shd w:val="clear" w:color="auto" w:fill="FFFFFF"/>
        </w:rPr>
        <w:t>.</w:t>
      </w:r>
      <w:r w:rsidR="00DA25BC">
        <w:rPr>
          <w:rFonts w:cs="Times New Roman"/>
          <w:szCs w:val="28"/>
          <w:shd w:val="clear" w:color="auto" w:fill="FFFFFF"/>
        </w:rPr>
        <w:t xml:space="preserve"> </w:t>
      </w:r>
      <w:r w:rsidRPr="00F2362F">
        <w:rPr>
          <w:rFonts w:cs="Times New Roman"/>
          <w:szCs w:val="28"/>
          <w:shd w:val="clear" w:color="auto" w:fill="FFFFFF"/>
        </w:rPr>
        <w:t>Примеры</w:t>
      </w:r>
      <w:r w:rsidR="00DA25BC">
        <w:rPr>
          <w:rFonts w:cs="Times New Roman"/>
          <w:szCs w:val="28"/>
          <w:shd w:val="clear" w:color="auto" w:fill="FFFFFF"/>
        </w:rPr>
        <w:t xml:space="preserve"> </w:t>
      </w:r>
      <w:r w:rsidRPr="00F2362F">
        <w:rPr>
          <w:rFonts w:cs="Times New Roman"/>
          <w:szCs w:val="28"/>
          <w:shd w:val="clear" w:color="auto" w:fill="FFFFFF"/>
        </w:rPr>
        <w:t>комплексных</w:t>
      </w:r>
      <w:r w:rsidR="00DA25BC">
        <w:rPr>
          <w:rFonts w:cs="Times New Roman"/>
          <w:szCs w:val="28"/>
          <w:shd w:val="clear" w:color="auto" w:fill="FFFFFF"/>
        </w:rPr>
        <w:t xml:space="preserve"> </w:t>
      </w:r>
      <w:r w:rsidRPr="00F2362F">
        <w:rPr>
          <w:rFonts w:cs="Times New Roman"/>
          <w:szCs w:val="28"/>
          <w:shd w:val="clear" w:color="auto" w:fill="FFFFFF"/>
        </w:rPr>
        <w:t>анионов:</w:t>
      </w:r>
      <w:r w:rsidR="00DA25BC">
        <w:rPr>
          <w:rFonts w:cs="Times New Roman"/>
          <w:szCs w:val="28"/>
          <w:shd w:val="clear" w:color="auto" w:fill="FFFFFF"/>
        </w:rPr>
        <w:t xml:space="preserve"> </w:t>
      </w:r>
      <w:r w:rsidRPr="00F2362F">
        <w:rPr>
          <w:rFonts w:cs="Times New Roman"/>
          <w:szCs w:val="28"/>
          <w:shd w:val="clear" w:color="auto" w:fill="FFFFFF"/>
        </w:rPr>
        <w:t>[AlSiO</w:t>
      </w:r>
      <w:r w:rsidRPr="00F2362F">
        <w:rPr>
          <w:rFonts w:cs="Times New Roman"/>
          <w:szCs w:val="28"/>
          <w:shd w:val="clear" w:color="auto" w:fill="FFFFFF"/>
          <w:vertAlign w:val="subscript"/>
        </w:rPr>
        <w:t>4</w:t>
      </w:r>
      <w:r w:rsidRPr="00F2362F">
        <w:rPr>
          <w:rFonts w:cs="Times New Roman"/>
          <w:szCs w:val="28"/>
          <w:shd w:val="clear" w:color="auto" w:fill="FFFFFF"/>
        </w:rPr>
        <w:t>]</w:t>
      </w:r>
      <w:r w:rsidRPr="00F2362F">
        <w:rPr>
          <w:rFonts w:cs="Times New Roman"/>
          <w:szCs w:val="28"/>
          <w:shd w:val="clear" w:color="auto" w:fill="FFFFFF"/>
          <w:vertAlign w:val="superscript"/>
        </w:rPr>
        <w:t>−</w:t>
      </w:r>
      <w:r w:rsidRPr="00F2362F">
        <w:rPr>
          <w:rFonts w:cs="Times New Roman"/>
          <w:szCs w:val="28"/>
          <w:shd w:val="clear" w:color="auto" w:fill="FFFFFF"/>
        </w:rPr>
        <w:t>,</w:t>
      </w:r>
      <w:r w:rsidR="00DA25BC">
        <w:rPr>
          <w:rFonts w:cs="Times New Roman"/>
          <w:szCs w:val="28"/>
          <w:shd w:val="clear" w:color="auto" w:fill="FFFFFF"/>
        </w:rPr>
        <w:t xml:space="preserve"> </w:t>
      </w:r>
      <w:r w:rsidRPr="00F2362F">
        <w:rPr>
          <w:rFonts w:cs="Times New Roman"/>
          <w:szCs w:val="28"/>
          <w:shd w:val="clear" w:color="auto" w:fill="FFFFFF"/>
        </w:rPr>
        <w:t>[AlSi</w:t>
      </w:r>
      <w:r w:rsidRPr="00F2362F">
        <w:rPr>
          <w:rFonts w:cs="Times New Roman"/>
          <w:szCs w:val="28"/>
          <w:shd w:val="clear" w:color="auto" w:fill="FFFFFF"/>
          <w:vertAlign w:val="subscript"/>
        </w:rPr>
        <w:t>4</w:t>
      </w:r>
      <w:r w:rsidRPr="00F2362F">
        <w:rPr>
          <w:rFonts w:cs="Times New Roman"/>
          <w:szCs w:val="28"/>
          <w:shd w:val="clear" w:color="auto" w:fill="FFFFFF"/>
        </w:rPr>
        <w:t>O</w:t>
      </w:r>
      <w:r w:rsidRPr="00F2362F">
        <w:rPr>
          <w:rFonts w:cs="Times New Roman"/>
          <w:szCs w:val="28"/>
          <w:shd w:val="clear" w:color="auto" w:fill="FFFFFF"/>
          <w:vertAlign w:val="subscript"/>
        </w:rPr>
        <w:t>10</w:t>
      </w:r>
      <w:r w:rsidRPr="00F2362F">
        <w:rPr>
          <w:rFonts w:cs="Times New Roman"/>
          <w:szCs w:val="28"/>
          <w:shd w:val="clear" w:color="auto" w:fill="FFFFFF"/>
        </w:rPr>
        <w:t>]</w:t>
      </w:r>
      <w:r w:rsidRPr="00F2362F">
        <w:rPr>
          <w:rFonts w:cs="Times New Roman"/>
          <w:szCs w:val="28"/>
          <w:shd w:val="clear" w:color="auto" w:fill="FFFFFF"/>
          <w:vertAlign w:val="superscript"/>
        </w:rPr>
        <w:t>−</w:t>
      </w:r>
      <w:r w:rsidRPr="00F2362F">
        <w:rPr>
          <w:rFonts w:cs="Times New Roman"/>
          <w:szCs w:val="28"/>
          <w:shd w:val="clear" w:color="auto" w:fill="FFFFFF"/>
        </w:rPr>
        <w:t>,</w:t>
      </w:r>
      <w:r w:rsidR="00DA25BC">
        <w:rPr>
          <w:rFonts w:cs="Times New Roman"/>
          <w:szCs w:val="28"/>
          <w:shd w:val="clear" w:color="auto" w:fill="FFFFFF"/>
        </w:rPr>
        <w:t xml:space="preserve"> </w:t>
      </w:r>
      <w:r w:rsidRPr="00F2362F">
        <w:rPr>
          <w:rFonts w:cs="Times New Roman"/>
          <w:szCs w:val="28"/>
          <w:shd w:val="clear" w:color="auto" w:fill="FFFFFF"/>
        </w:rPr>
        <w:t>[Al</w:t>
      </w:r>
      <w:r w:rsidRPr="00F2362F">
        <w:rPr>
          <w:rFonts w:cs="Times New Roman"/>
          <w:szCs w:val="28"/>
          <w:shd w:val="clear" w:color="auto" w:fill="FFFFFF"/>
          <w:vertAlign w:val="subscript"/>
        </w:rPr>
        <w:t>2</w:t>
      </w:r>
      <w:r w:rsidRPr="00F2362F">
        <w:rPr>
          <w:rFonts w:cs="Times New Roman"/>
          <w:szCs w:val="28"/>
          <w:shd w:val="clear" w:color="auto" w:fill="FFFFFF"/>
        </w:rPr>
        <w:t>Si</w:t>
      </w:r>
      <w:r w:rsidRPr="00F2362F">
        <w:rPr>
          <w:rFonts w:cs="Times New Roman"/>
          <w:szCs w:val="28"/>
          <w:shd w:val="clear" w:color="auto" w:fill="FFFFFF"/>
          <w:vertAlign w:val="subscript"/>
        </w:rPr>
        <w:t>3</w:t>
      </w:r>
      <w:r w:rsidRPr="00F2362F">
        <w:rPr>
          <w:rFonts w:cs="Times New Roman"/>
          <w:szCs w:val="28"/>
          <w:shd w:val="clear" w:color="auto" w:fill="FFFFFF"/>
        </w:rPr>
        <w:t>O</w:t>
      </w:r>
      <w:r w:rsidRPr="00F2362F">
        <w:rPr>
          <w:rFonts w:cs="Times New Roman"/>
          <w:szCs w:val="28"/>
          <w:shd w:val="clear" w:color="auto" w:fill="FFFFFF"/>
          <w:vertAlign w:val="subscript"/>
        </w:rPr>
        <w:t>10</w:t>
      </w:r>
      <w:r w:rsidRPr="00F2362F">
        <w:rPr>
          <w:rFonts w:cs="Times New Roman"/>
          <w:szCs w:val="28"/>
          <w:shd w:val="clear" w:color="auto" w:fill="FFFFFF"/>
        </w:rPr>
        <w:t>]</w:t>
      </w:r>
      <w:r w:rsidRPr="00F2362F">
        <w:rPr>
          <w:rFonts w:cs="Times New Roman"/>
          <w:szCs w:val="28"/>
          <w:shd w:val="clear" w:color="auto" w:fill="FFFFFF"/>
          <w:vertAlign w:val="superscript"/>
        </w:rPr>
        <w:t>2−</w:t>
      </w:r>
      <w:r w:rsidRPr="00F2362F">
        <w:rPr>
          <w:rFonts w:cs="Times New Roman"/>
          <w:szCs w:val="28"/>
          <w:shd w:val="clear" w:color="auto" w:fill="FFFFFF"/>
        </w:rPr>
        <w:t>.</w:t>
      </w:r>
      <w:r w:rsidR="00DA25BC">
        <w:rPr>
          <w:rFonts w:cs="Times New Roman"/>
          <w:szCs w:val="28"/>
          <w:shd w:val="clear" w:color="auto" w:fill="FFFFFF"/>
        </w:rPr>
        <w:t xml:space="preserve"> </w:t>
      </w:r>
      <w:r w:rsidRPr="00F2362F">
        <w:rPr>
          <w:rFonts w:cs="Times New Roman"/>
          <w:szCs w:val="28"/>
          <w:shd w:val="clear" w:color="auto" w:fill="FFFFFF"/>
        </w:rPr>
        <w:t>В</w:t>
      </w:r>
      <w:r w:rsidR="00DA25BC">
        <w:rPr>
          <w:rFonts w:cs="Times New Roman"/>
          <w:szCs w:val="28"/>
          <w:shd w:val="clear" w:color="auto" w:fill="FFFFFF"/>
        </w:rPr>
        <w:t xml:space="preserve"> </w:t>
      </w:r>
      <w:r w:rsidRPr="00F2362F">
        <w:rPr>
          <w:rFonts w:cs="Times New Roman"/>
          <w:szCs w:val="28"/>
          <w:shd w:val="clear" w:color="auto" w:fill="FFFFFF"/>
        </w:rPr>
        <w:t>качестве</w:t>
      </w:r>
      <w:r w:rsidR="00DA25BC">
        <w:rPr>
          <w:rFonts w:cs="Times New Roman"/>
          <w:szCs w:val="28"/>
          <w:shd w:val="clear" w:color="auto" w:fill="FFFFFF"/>
        </w:rPr>
        <w:t xml:space="preserve"> </w:t>
      </w:r>
      <w:hyperlink r:id="rId18" w:tooltip="Катион" w:history="1">
        <w:r w:rsidRPr="00F2362F">
          <w:rPr>
            <w:rStyle w:val="af4"/>
            <w:color w:val="auto"/>
            <w:szCs w:val="28"/>
            <w:u w:val="none"/>
            <w:shd w:val="clear" w:color="auto" w:fill="FFFFFF"/>
          </w:rPr>
          <w:t>катионов</w:t>
        </w:r>
      </w:hyperlink>
      <w:r w:rsidR="00DA25BC">
        <w:rPr>
          <w:rFonts w:cs="Times New Roman"/>
          <w:szCs w:val="28"/>
          <w:shd w:val="clear" w:color="auto" w:fill="FFFFFF"/>
        </w:rPr>
        <w:t xml:space="preserve"> </w:t>
      </w:r>
      <w:r w:rsidRPr="00F2362F">
        <w:rPr>
          <w:rFonts w:cs="Times New Roman"/>
          <w:szCs w:val="28"/>
          <w:shd w:val="clear" w:color="auto" w:fill="FFFFFF"/>
        </w:rPr>
        <w:t>выступают</w:t>
      </w:r>
      <w:r w:rsidR="00DA25BC">
        <w:rPr>
          <w:rFonts w:cs="Times New Roman"/>
          <w:szCs w:val="28"/>
          <w:shd w:val="clear" w:color="auto" w:fill="FFFFFF"/>
        </w:rPr>
        <w:t xml:space="preserve"> </w:t>
      </w:r>
      <w:r w:rsidRPr="00F2362F">
        <w:rPr>
          <w:rFonts w:cs="Times New Roman"/>
          <w:szCs w:val="28"/>
          <w:shd w:val="clear" w:color="auto" w:fill="FFFFFF"/>
        </w:rPr>
        <w:t>Na</w:t>
      </w:r>
      <w:r w:rsidRPr="00F2362F">
        <w:rPr>
          <w:rFonts w:cs="Times New Roman"/>
          <w:szCs w:val="28"/>
          <w:shd w:val="clear" w:color="auto" w:fill="FFFFFF"/>
          <w:vertAlign w:val="superscript"/>
        </w:rPr>
        <w:t>+</w:t>
      </w:r>
      <w:r w:rsidRPr="00F2362F">
        <w:rPr>
          <w:rFonts w:cs="Times New Roman"/>
          <w:szCs w:val="28"/>
          <w:shd w:val="clear" w:color="auto" w:fill="FFFFFF"/>
        </w:rPr>
        <w:t>,</w:t>
      </w:r>
      <w:r w:rsidR="00DA25BC">
        <w:rPr>
          <w:rFonts w:cs="Times New Roman"/>
          <w:szCs w:val="28"/>
          <w:shd w:val="clear" w:color="auto" w:fill="FFFFFF"/>
        </w:rPr>
        <w:t xml:space="preserve"> </w:t>
      </w:r>
      <w:r w:rsidRPr="00F2362F">
        <w:rPr>
          <w:rFonts w:cs="Times New Roman"/>
          <w:szCs w:val="28"/>
          <w:shd w:val="clear" w:color="auto" w:fill="FFFFFF"/>
        </w:rPr>
        <w:t>K</w:t>
      </w:r>
      <w:r w:rsidRPr="00F2362F">
        <w:rPr>
          <w:rFonts w:cs="Times New Roman"/>
          <w:szCs w:val="28"/>
          <w:shd w:val="clear" w:color="auto" w:fill="FFFFFF"/>
          <w:vertAlign w:val="superscript"/>
        </w:rPr>
        <w:t>+</w:t>
      </w:r>
      <w:r w:rsidRPr="00F2362F">
        <w:rPr>
          <w:rFonts w:cs="Times New Roman"/>
          <w:szCs w:val="28"/>
          <w:shd w:val="clear" w:color="auto" w:fill="FFFFFF"/>
        </w:rPr>
        <w:t>,</w:t>
      </w:r>
      <w:r w:rsidR="00DA25BC">
        <w:rPr>
          <w:rFonts w:cs="Times New Roman"/>
          <w:szCs w:val="28"/>
          <w:shd w:val="clear" w:color="auto" w:fill="FFFFFF"/>
        </w:rPr>
        <w:t xml:space="preserve"> </w:t>
      </w:r>
      <w:r w:rsidRPr="00F2362F">
        <w:rPr>
          <w:rFonts w:cs="Times New Roman"/>
          <w:szCs w:val="28"/>
          <w:shd w:val="clear" w:color="auto" w:fill="FFFFFF"/>
        </w:rPr>
        <w:t>Ca</w:t>
      </w:r>
      <w:r w:rsidRPr="00F2362F">
        <w:rPr>
          <w:rFonts w:cs="Times New Roman"/>
          <w:szCs w:val="28"/>
          <w:shd w:val="clear" w:color="auto" w:fill="FFFFFF"/>
          <w:vertAlign w:val="superscript"/>
        </w:rPr>
        <w:t>2+</w:t>
      </w:r>
      <w:r w:rsidR="00DA25BC">
        <w:rPr>
          <w:rFonts w:cs="Times New Roman"/>
          <w:szCs w:val="28"/>
          <w:shd w:val="clear" w:color="auto" w:fill="FFFFFF"/>
          <w:vertAlign w:val="superscript"/>
        </w:rPr>
        <w:t xml:space="preserve"> </w:t>
      </w:r>
      <w:r w:rsidRPr="00F2362F">
        <w:rPr>
          <w:rFonts w:cs="Times New Roman"/>
          <w:szCs w:val="28"/>
          <w:shd w:val="clear" w:color="auto" w:fill="FFFFFF"/>
        </w:rPr>
        <w:t>и</w:t>
      </w:r>
      <w:r w:rsidR="00DA25BC">
        <w:rPr>
          <w:rFonts w:cs="Times New Roman"/>
          <w:szCs w:val="28"/>
          <w:shd w:val="clear" w:color="auto" w:fill="FFFFFF"/>
        </w:rPr>
        <w:t xml:space="preserve"> </w:t>
      </w:r>
      <w:r w:rsidRPr="00F2362F">
        <w:rPr>
          <w:rFonts w:cs="Times New Roman"/>
          <w:szCs w:val="28"/>
          <w:shd w:val="clear" w:color="auto" w:fill="FFFFFF"/>
        </w:rPr>
        <w:t>другие.</w:t>
      </w:r>
      <w:r w:rsidR="00DA25BC">
        <w:rPr>
          <w:rFonts w:cs="Times New Roman"/>
          <w:szCs w:val="28"/>
          <w:shd w:val="clear" w:color="auto" w:fill="FFFFFF"/>
        </w:rPr>
        <w:t xml:space="preserve"> </w:t>
      </w:r>
      <w:r w:rsidRPr="00F2362F">
        <w:rPr>
          <w:rFonts w:cs="Times New Roman"/>
          <w:szCs w:val="28"/>
          <w:shd w:val="clear" w:color="auto" w:fill="FFFFFF"/>
        </w:rPr>
        <w:t>Природные</w:t>
      </w:r>
      <w:r w:rsidR="00DA25BC">
        <w:rPr>
          <w:rFonts w:cs="Times New Roman"/>
          <w:szCs w:val="28"/>
          <w:shd w:val="clear" w:color="auto" w:fill="FFFFFF"/>
        </w:rPr>
        <w:t xml:space="preserve"> </w:t>
      </w:r>
      <w:r w:rsidRPr="00F2362F">
        <w:rPr>
          <w:rFonts w:cs="Times New Roman"/>
          <w:szCs w:val="28"/>
          <w:shd w:val="clear" w:color="auto" w:fill="FFFFFF"/>
        </w:rPr>
        <w:t>алюмосиликаты</w:t>
      </w:r>
      <w:r w:rsidR="00DA25BC">
        <w:rPr>
          <w:rFonts w:cs="Times New Roman"/>
          <w:szCs w:val="28"/>
          <w:shd w:val="clear" w:color="auto" w:fill="FFFFFF"/>
        </w:rPr>
        <w:t xml:space="preserve"> </w:t>
      </w:r>
      <w:r w:rsidRPr="00F2362F">
        <w:rPr>
          <w:rFonts w:cs="Times New Roman"/>
          <w:szCs w:val="28"/>
          <w:shd w:val="clear" w:color="auto" w:fill="FFFFFF"/>
        </w:rPr>
        <w:t>являются</w:t>
      </w:r>
      <w:r w:rsidR="00DA25BC">
        <w:rPr>
          <w:rFonts w:cs="Times New Roman"/>
          <w:szCs w:val="28"/>
          <w:shd w:val="clear" w:color="auto" w:fill="FFFFFF"/>
        </w:rPr>
        <w:t xml:space="preserve"> </w:t>
      </w:r>
      <w:r w:rsidRPr="00F2362F">
        <w:rPr>
          <w:rFonts w:cs="Times New Roman"/>
          <w:szCs w:val="28"/>
          <w:shd w:val="clear" w:color="auto" w:fill="FFFFFF"/>
        </w:rPr>
        <w:t>наиболее</w:t>
      </w:r>
      <w:r w:rsidR="00DA25BC">
        <w:rPr>
          <w:rFonts w:cs="Times New Roman"/>
          <w:szCs w:val="28"/>
          <w:shd w:val="clear" w:color="auto" w:fill="FFFFFF"/>
        </w:rPr>
        <w:t xml:space="preserve"> </w:t>
      </w:r>
      <w:r w:rsidRPr="00F2362F">
        <w:rPr>
          <w:rFonts w:cs="Times New Roman"/>
          <w:szCs w:val="28"/>
          <w:shd w:val="clear" w:color="auto" w:fill="FFFFFF"/>
        </w:rPr>
        <w:t>распространёнными</w:t>
      </w:r>
      <w:r w:rsidR="00DA25BC">
        <w:rPr>
          <w:rFonts w:cs="Times New Roman"/>
          <w:szCs w:val="28"/>
          <w:shd w:val="clear" w:color="auto" w:fill="FFFFFF"/>
        </w:rPr>
        <w:t xml:space="preserve"> </w:t>
      </w:r>
      <w:hyperlink r:id="rId19" w:tooltip="Минерал" w:history="1">
        <w:r w:rsidRPr="00F2362F">
          <w:rPr>
            <w:rStyle w:val="af4"/>
            <w:color w:val="auto"/>
            <w:szCs w:val="28"/>
            <w:u w:val="none"/>
            <w:shd w:val="clear" w:color="auto" w:fill="FFFFFF"/>
          </w:rPr>
          <w:t>минералами</w:t>
        </w:r>
      </w:hyperlink>
      <w:r w:rsidRPr="00F2362F">
        <w:rPr>
          <w:rFonts w:cs="Times New Roman"/>
          <w:szCs w:val="28"/>
          <w:shd w:val="clear" w:color="auto" w:fill="FFFFFF"/>
        </w:rPr>
        <w:t>,</w:t>
      </w:r>
      <w:r w:rsidR="00DA25BC">
        <w:rPr>
          <w:rFonts w:cs="Times New Roman"/>
          <w:szCs w:val="28"/>
          <w:shd w:val="clear" w:color="auto" w:fill="FFFFFF"/>
        </w:rPr>
        <w:t xml:space="preserve"> </w:t>
      </w:r>
      <w:r w:rsidRPr="00F2362F">
        <w:rPr>
          <w:rFonts w:cs="Times New Roman"/>
          <w:szCs w:val="28"/>
          <w:shd w:val="clear" w:color="auto" w:fill="FFFFFF"/>
        </w:rPr>
        <w:t>на</w:t>
      </w:r>
      <w:r w:rsidR="00DA25BC">
        <w:rPr>
          <w:rFonts w:cs="Times New Roman"/>
          <w:szCs w:val="28"/>
          <w:shd w:val="clear" w:color="auto" w:fill="FFFFFF"/>
        </w:rPr>
        <w:t xml:space="preserve"> </w:t>
      </w:r>
      <w:r w:rsidRPr="00F2362F">
        <w:rPr>
          <w:rFonts w:cs="Times New Roman"/>
          <w:szCs w:val="28"/>
          <w:shd w:val="clear" w:color="auto" w:fill="FFFFFF"/>
        </w:rPr>
        <w:t>их</w:t>
      </w:r>
      <w:r w:rsidR="00DA25BC">
        <w:rPr>
          <w:rFonts w:cs="Times New Roman"/>
          <w:szCs w:val="28"/>
          <w:shd w:val="clear" w:color="auto" w:fill="FFFFFF"/>
        </w:rPr>
        <w:t xml:space="preserve"> </w:t>
      </w:r>
      <w:r w:rsidRPr="00F2362F">
        <w:rPr>
          <w:rFonts w:cs="Times New Roman"/>
          <w:szCs w:val="28"/>
          <w:shd w:val="clear" w:color="auto" w:fill="FFFFFF"/>
        </w:rPr>
        <w:t>долю</w:t>
      </w:r>
      <w:r w:rsidR="00DA25BC">
        <w:rPr>
          <w:rFonts w:cs="Times New Roman"/>
          <w:szCs w:val="28"/>
          <w:shd w:val="clear" w:color="auto" w:fill="FFFFFF"/>
        </w:rPr>
        <w:t xml:space="preserve"> </w:t>
      </w:r>
      <w:r w:rsidRPr="00F2362F">
        <w:rPr>
          <w:rFonts w:cs="Times New Roman"/>
          <w:szCs w:val="28"/>
          <w:shd w:val="clear" w:color="auto" w:fill="FFFFFF"/>
        </w:rPr>
        <w:t>приходится</w:t>
      </w:r>
      <w:r w:rsidR="00DA25BC">
        <w:rPr>
          <w:rFonts w:cs="Times New Roman"/>
          <w:szCs w:val="28"/>
          <w:shd w:val="clear" w:color="auto" w:fill="FFFFFF"/>
        </w:rPr>
        <w:t xml:space="preserve"> </w:t>
      </w:r>
      <w:r w:rsidRPr="00F2362F">
        <w:rPr>
          <w:rFonts w:cs="Times New Roman"/>
          <w:szCs w:val="28"/>
          <w:shd w:val="clear" w:color="auto" w:fill="FFFFFF"/>
        </w:rPr>
        <w:t>до</w:t>
      </w:r>
      <w:r w:rsidR="00DA25BC">
        <w:rPr>
          <w:rFonts w:cs="Times New Roman"/>
          <w:szCs w:val="28"/>
          <w:shd w:val="clear" w:color="auto" w:fill="FFFFFF"/>
        </w:rPr>
        <w:t xml:space="preserve"> </w:t>
      </w:r>
      <w:r w:rsidRPr="00F2362F">
        <w:rPr>
          <w:rFonts w:cs="Times New Roman"/>
          <w:szCs w:val="28"/>
          <w:shd w:val="clear" w:color="auto" w:fill="FFFFFF"/>
        </w:rPr>
        <w:t>50</w:t>
      </w:r>
      <w:r w:rsidR="00DA25BC">
        <w:rPr>
          <w:rFonts w:cs="Times New Roman"/>
          <w:szCs w:val="28"/>
          <w:shd w:val="clear" w:color="auto" w:fill="FFFFFF"/>
        </w:rPr>
        <w:t xml:space="preserve"> </w:t>
      </w:r>
      <w:r w:rsidRPr="00F2362F">
        <w:rPr>
          <w:rFonts w:cs="Times New Roman"/>
          <w:szCs w:val="28"/>
          <w:shd w:val="clear" w:color="auto" w:fill="FFFFFF"/>
        </w:rPr>
        <w:t>%</w:t>
      </w:r>
      <w:r w:rsidR="00DA25BC">
        <w:rPr>
          <w:rFonts w:cs="Times New Roman"/>
          <w:szCs w:val="28"/>
          <w:shd w:val="clear" w:color="auto" w:fill="FFFFFF"/>
        </w:rPr>
        <w:t xml:space="preserve"> </w:t>
      </w:r>
      <w:r w:rsidRPr="00F2362F">
        <w:rPr>
          <w:rFonts w:cs="Times New Roman"/>
          <w:szCs w:val="28"/>
          <w:shd w:val="clear" w:color="auto" w:fill="FFFFFF"/>
        </w:rPr>
        <w:t>массы</w:t>
      </w:r>
      <w:r w:rsidR="00DA25BC">
        <w:rPr>
          <w:rFonts w:cs="Times New Roman"/>
          <w:szCs w:val="28"/>
          <w:shd w:val="clear" w:color="auto" w:fill="FFFFFF"/>
        </w:rPr>
        <w:t xml:space="preserve"> </w:t>
      </w:r>
      <w:hyperlink r:id="rId20" w:tooltip="Земная кора" w:history="1">
        <w:r w:rsidRPr="00F2362F">
          <w:rPr>
            <w:rStyle w:val="af4"/>
            <w:color w:val="auto"/>
            <w:szCs w:val="28"/>
            <w:u w:val="none"/>
            <w:shd w:val="clear" w:color="auto" w:fill="FFFFFF"/>
          </w:rPr>
          <w:t>земной</w:t>
        </w:r>
        <w:r w:rsidR="00DA25BC">
          <w:rPr>
            <w:rStyle w:val="af4"/>
            <w:color w:val="auto"/>
            <w:szCs w:val="28"/>
            <w:u w:val="none"/>
            <w:shd w:val="clear" w:color="auto" w:fill="FFFFFF"/>
          </w:rPr>
          <w:t xml:space="preserve"> </w:t>
        </w:r>
        <w:r w:rsidRPr="00F2362F">
          <w:rPr>
            <w:rStyle w:val="af4"/>
            <w:color w:val="auto"/>
            <w:szCs w:val="28"/>
            <w:u w:val="none"/>
            <w:shd w:val="clear" w:color="auto" w:fill="FFFFFF"/>
          </w:rPr>
          <w:t>коры</w:t>
        </w:r>
      </w:hyperlink>
      <w:r w:rsidRPr="00F2362F">
        <w:rPr>
          <w:rFonts w:cs="Times New Roman"/>
          <w:szCs w:val="28"/>
          <w:shd w:val="clear" w:color="auto" w:fill="FFFFFF"/>
        </w:rPr>
        <w:t>.</w:t>
      </w:r>
      <w:r w:rsidR="00DA25BC">
        <w:rPr>
          <w:rFonts w:cs="Times New Roman"/>
          <w:szCs w:val="28"/>
          <w:shd w:val="clear" w:color="auto" w:fill="FFFFFF"/>
        </w:rPr>
        <w:t xml:space="preserve"> </w:t>
      </w:r>
      <w:r w:rsidRPr="00F2362F">
        <w:rPr>
          <w:rFonts w:cs="Times New Roman"/>
          <w:szCs w:val="28"/>
          <w:shd w:val="clear" w:color="auto" w:fill="FFFFFF"/>
        </w:rPr>
        <w:t>К</w:t>
      </w:r>
      <w:r w:rsidR="00DA25BC">
        <w:rPr>
          <w:rFonts w:cs="Times New Roman"/>
          <w:szCs w:val="28"/>
          <w:shd w:val="clear" w:color="auto" w:fill="FFFFFF"/>
        </w:rPr>
        <w:t xml:space="preserve"> </w:t>
      </w:r>
      <w:r w:rsidRPr="00F2362F">
        <w:rPr>
          <w:rFonts w:cs="Times New Roman"/>
          <w:szCs w:val="28"/>
          <w:shd w:val="clear" w:color="auto" w:fill="FFFFFF"/>
        </w:rPr>
        <w:t>ним</w:t>
      </w:r>
      <w:r w:rsidR="00DA25BC">
        <w:rPr>
          <w:rFonts w:cs="Times New Roman"/>
          <w:szCs w:val="28"/>
          <w:shd w:val="clear" w:color="auto" w:fill="FFFFFF"/>
        </w:rPr>
        <w:t xml:space="preserve"> </w:t>
      </w:r>
      <w:r w:rsidRPr="00F2362F">
        <w:rPr>
          <w:rFonts w:cs="Times New Roman"/>
          <w:szCs w:val="28"/>
          <w:shd w:val="clear" w:color="auto" w:fill="FFFFFF"/>
        </w:rPr>
        <w:t>относятся</w:t>
      </w:r>
      <w:r w:rsidR="00DA25BC">
        <w:rPr>
          <w:rFonts w:cs="Times New Roman"/>
          <w:szCs w:val="28"/>
          <w:shd w:val="clear" w:color="auto" w:fill="FFFFFF"/>
        </w:rPr>
        <w:t xml:space="preserve"> </w:t>
      </w:r>
      <w:r w:rsidR="00BD1247">
        <w:rPr>
          <w:rFonts w:cs="Times New Roman"/>
          <w:szCs w:val="28"/>
          <w:shd w:val="clear" w:color="auto" w:fill="FFFFFF"/>
        </w:rPr>
        <w:t>цеолиты,</w:t>
      </w:r>
      <w:r w:rsidR="00DA25BC">
        <w:rPr>
          <w:rFonts w:cs="Times New Roman"/>
          <w:szCs w:val="28"/>
          <w:shd w:val="clear" w:color="auto" w:fill="FFFFFF"/>
        </w:rPr>
        <w:t xml:space="preserve"> </w:t>
      </w:r>
      <w:r w:rsidR="00BD1247">
        <w:rPr>
          <w:rFonts w:cs="Times New Roman"/>
          <w:szCs w:val="28"/>
          <w:shd w:val="clear" w:color="auto" w:fill="FFFFFF"/>
        </w:rPr>
        <w:t>бентониты,</w:t>
      </w:r>
      <w:r w:rsidR="00DA25BC">
        <w:rPr>
          <w:rFonts w:cs="Times New Roman"/>
          <w:szCs w:val="28"/>
          <w:shd w:val="clear" w:color="auto" w:fill="FFFFFF"/>
        </w:rPr>
        <w:t xml:space="preserve"> </w:t>
      </w:r>
      <w:hyperlink r:id="rId21" w:tooltip="Полевой шпат" w:history="1">
        <w:r w:rsidRPr="00F2362F">
          <w:rPr>
            <w:rStyle w:val="af4"/>
            <w:color w:val="auto"/>
            <w:szCs w:val="28"/>
            <w:u w:val="none"/>
            <w:shd w:val="clear" w:color="auto" w:fill="FFFFFF"/>
          </w:rPr>
          <w:t>полевые</w:t>
        </w:r>
        <w:r w:rsidR="00DA25BC">
          <w:rPr>
            <w:rStyle w:val="af4"/>
            <w:color w:val="auto"/>
            <w:szCs w:val="28"/>
            <w:u w:val="none"/>
            <w:shd w:val="clear" w:color="auto" w:fill="FFFFFF"/>
          </w:rPr>
          <w:t xml:space="preserve"> </w:t>
        </w:r>
        <w:r w:rsidRPr="00F2362F">
          <w:rPr>
            <w:rStyle w:val="af4"/>
            <w:color w:val="auto"/>
            <w:szCs w:val="28"/>
            <w:u w:val="none"/>
            <w:shd w:val="clear" w:color="auto" w:fill="FFFFFF"/>
          </w:rPr>
          <w:t>шпаты</w:t>
        </w:r>
      </w:hyperlink>
      <w:r w:rsidRPr="00F2362F">
        <w:rPr>
          <w:rFonts w:cs="Times New Roman"/>
          <w:szCs w:val="28"/>
        </w:rPr>
        <w:t>,</w:t>
      </w:r>
      <w:r w:rsidR="00DA25BC">
        <w:rPr>
          <w:rFonts w:cs="Times New Roman"/>
          <w:szCs w:val="28"/>
          <w:shd w:val="clear" w:color="auto" w:fill="FFFFFF"/>
        </w:rPr>
        <w:t xml:space="preserve"> </w:t>
      </w:r>
      <w:hyperlink r:id="rId22" w:anchor="%D0%9C%D0%B8%D0%BD%D0%B5%D1%80%D0%B0%D0%BB%D1%8B,_%D1%81%D0%BE%D0%B4%D0%B5%D1%80%D0%B6%D0%B0%D1%89%D0%B8%D0%B5%D1%81%D1%8F_%D0%B2_%D0%B3%D0%BB%D0%B8%D0%BD%D0%B0%D1%85" w:tooltip="Глина" w:history="1">
        <w:r w:rsidRPr="00F2362F">
          <w:rPr>
            <w:rStyle w:val="af4"/>
            <w:color w:val="auto"/>
            <w:szCs w:val="28"/>
            <w:u w:val="none"/>
            <w:shd w:val="clear" w:color="auto" w:fill="FFFFFF"/>
          </w:rPr>
          <w:t>глинистые</w:t>
        </w:r>
        <w:r w:rsidR="00DA25BC">
          <w:rPr>
            <w:rStyle w:val="af4"/>
            <w:color w:val="auto"/>
            <w:szCs w:val="28"/>
            <w:u w:val="none"/>
            <w:shd w:val="clear" w:color="auto" w:fill="FFFFFF"/>
          </w:rPr>
          <w:t xml:space="preserve"> </w:t>
        </w:r>
        <w:r w:rsidRPr="00F2362F">
          <w:rPr>
            <w:rStyle w:val="af4"/>
            <w:color w:val="auto"/>
            <w:szCs w:val="28"/>
            <w:u w:val="none"/>
            <w:shd w:val="clear" w:color="auto" w:fill="FFFFFF"/>
          </w:rPr>
          <w:t>минералы</w:t>
        </w:r>
      </w:hyperlink>
      <w:r w:rsidR="00DA25BC">
        <w:rPr>
          <w:rFonts w:cs="Times New Roman"/>
          <w:szCs w:val="28"/>
          <w:shd w:val="clear" w:color="auto" w:fill="FFFFFF"/>
        </w:rPr>
        <w:t xml:space="preserve"> </w:t>
      </w:r>
      <w:r w:rsidRPr="00F2362F">
        <w:rPr>
          <w:rFonts w:cs="Times New Roman"/>
          <w:szCs w:val="28"/>
          <w:shd w:val="clear" w:color="auto" w:fill="FFFFFF"/>
        </w:rPr>
        <w:t>и</w:t>
      </w:r>
      <w:r w:rsidR="00DA25BC">
        <w:rPr>
          <w:rFonts w:cs="Times New Roman"/>
          <w:szCs w:val="28"/>
          <w:shd w:val="clear" w:color="auto" w:fill="FFFFFF"/>
        </w:rPr>
        <w:t xml:space="preserve"> </w:t>
      </w:r>
      <w:hyperlink r:id="rId23" w:tooltip="Слюды" w:history="1">
        <w:r w:rsidRPr="00F2362F">
          <w:rPr>
            <w:rStyle w:val="af4"/>
            <w:color w:val="auto"/>
            <w:szCs w:val="28"/>
            <w:u w:val="none"/>
            <w:shd w:val="clear" w:color="auto" w:fill="FFFFFF"/>
          </w:rPr>
          <w:t>слюды</w:t>
        </w:r>
      </w:hyperlink>
      <w:r w:rsidRPr="00FF0390">
        <w:rPr>
          <w:rFonts w:cs="Times New Roman"/>
          <w:szCs w:val="28"/>
          <w:shd w:val="clear" w:color="auto" w:fill="FFFFFF"/>
        </w:rPr>
        <w:t>.</w:t>
      </w:r>
      <w:r w:rsidR="00DA25BC">
        <w:rPr>
          <w:rFonts w:cs="Times New Roman"/>
          <w:szCs w:val="28"/>
          <w:shd w:val="clear" w:color="auto" w:fill="FFFFFF"/>
        </w:rPr>
        <w:t xml:space="preserve"> </w:t>
      </w:r>
    </w:p>
    <w:p w14:paraId="60489A8D" w14:textId="615D3D44" w:rsidR="00996DFB" w:rsidRPr="00FF0390" w:rsidRDefault="00996DFB" w:rsidP="00996DFB">
      <w:pPr>
        <w:widowControl w:val="0"/>
        <w:shd w:val="clear" w:color="auto" w:fill="FFFFFF"/>
        <w:kinsoku w:val="0"/>
        <w:overflowPunct w:val="0"/>
        <w:spacing w:after="0"/>
        <w:ind w:firstLine="709"/>
        <w:jc w:val="both"/>
        <w:rPr>
          <w:rFonts w:cs="Times New Roman"/>
          <w:szCs w:val="28"/>
        </w:rPr>
      </w:pPr>
      <w:r w:rsidRPr="00FF0390">
        <w:rPr>
          <w:rFonts w:cs="Times New Roman"/>
          <w:szCs w:val="28"/>
          <w:shd w:val="clear" w:color="auto" w:fill="FFFFFF"/>
        </w:rPr>
        <w:t>Синтез</w:t>
      </w:r>
      <w:r w:rsidR="00DA25BC">
        <w:rPr>
          <w:rFonts w:cs="Times New Roman"/>
          <w:szCs w:val="28"/>
          <w:shd w:val="clear" w:color="auto" w:fill="FFFFFF"/>
        </w:rPr>
        <w:t xml:space="preserve"> </w:t>
      </w:r>
      <w:r w:rsidRPr="00FF0390">
        <w:rPr>
          <w:rFonts w:cs="Times New Roman"/>
          <w:szCs w:val="28"/>
          <w:shd w:val="clear" w:color="auto" w:fill="FFFFFF"/>
        </w:rPr>
        <w:t>-</w:t>
      </w:r>
      <w:r w:rsidR="00DA25BC">
        <w:rPr>
          <w:rFonts w:cs="Times New Roman"/>
          <w:szCs w:val="28"/>
          <w:shd w:val="clear" w:color="auto" w:fill="FFFFFF"/>
        </w:rPr>
        <w:t xml:space="preserve"> </w:t>
      </w:r>
      <w:r w:rsidRPr="00FF0390">
        <w:rPr>
          <w:rFonts w:cs="Times New Roman"/>
          <w:szCs w:val="28"/>
          <w:shd w:val="clear" w:color="auto" w:fill="FFFFFF"/>
        </w:rPr>
        <w:t>соединение</w:t>
      </w:r>
      <w:r w:rsidR="00DA25BC">
        <w:rPr>
          <w:rFonts w:cs="Times New Roman"/>
          <w:szCs w:val="28"/>
          <w:shd w:val="clear" w:color="auto" w:fill="FFFFFF"/>
        </w:rPr>
        <w:t xml:space="preserve"> </w:t>
      </w:r>
      <w:r w:rsidRPr="00FF0390">
        <w:rPr>
          <w:rFonts w:cs="Times New Roman"/>
          <w:szCs w:val="28"/>
          <w:shd w:val="clear" w:color="auto" w:fill="FFFFFF"/>
        </w:rPr>
        <w:t>разных</w:t>
      </w:r>
      <w:r w:rsidR="00DA25BC">
        <w:rPr>
          <w:rFonts w:cs="Times New Roman"/>
          <w:szCs w:val="28"/>
          <w:shd w:val="clear" w:color="auto" w:fill="FFFFFF"/>
        </w:rPr>
        <w:t xml:space="preserve"> </w:t>
      </w:r>
      <w:r w:rsidRPr="00FF0390">
        <w:rPr>
          <w:rFonts w:cs="Times New Roman"/>
          <w:szCs w:val="28"/>
          <w:shd w:val="clear" w:color="auto" w:fill="FFFFFF"/>
        </w:rPr>
        <w:t>элементов,</w:t>
      </w:r>
      <w:r w:rsidR="00DA25BC">
        <w:rPr>
          <w:rFonts w:cs="Times New Roman"/>
          <w:szCs w:val="28"/>
          <w:shd w:val="clear" w:color="auto" w:fill="FFFFFF"/>
        </w:rPr>
        <w:t xml:space="preserve"> </w:t>
      </w:r>
      <w:r w:rsidRPr="00FF0390">
        <w:rPr>
          <w:rFonts w:cs="Times New Roman"/>
          <w:szCs w:val="28"/>
          <w:shd w:val="clear" w:color="auto" w:fill="FFFFFF"/>
        </w:rPr>
        <w:t>веществ</w:t>
      </w:r>
      <w:r w:rsidR="00DA25BC">
        <w:rPr>
          <w:rFonts w:cs="Times New Roman"/>
          <w:szCs w:val="28"/>
          <w:shd w:val="clear" w:color="auto" w:fill="FFFFFF"/>
        </w:rPr>
        <w:t xml:space="preserve"> </w:t>
      </w:r>
      <w:r w:rsidRPr="00FF0390">
        <w:rPr>
          <w:rFonts w:cs="Times New Roman"/>
          <w:szCs w:val="28"/>
          <w:shd w:val="clear" w:color="auto" w:fill="FFFFFF"/>
        </w:rPr>
        <w:t>в</w:t>
      </w:r>
      <w:r w:rsidR="00DA25BC">
        <w:rPr>
          <w:rFonts w:cs="Times New Roman"/>
          <w:szCs w:val="28"/>
          <w:shd w:val="clear" w:color="auto" w:fill="FFFFFF"/>
        </w:rPr>
        <w:t xml:space="preserve"> </w:t>
      </w:r>
      <w:r w:rsidRPr="00FF0390">
        <w:rPr>
          <w:rFonts w:cs="Times New Roman"/>
          <w:szCs w:val="28"/>
          <w:shd w:val="clear" w:color="auto" w:fill="FFFFFF"/>
        </w:rPr>
        <w:t>единое</w:t>
      </w:r>
      <w:r w:rsidR="00DA25BC">
        <w:rPr>
          <w:rFonts w:cs="Times New Roman"/>
          <w:szCs w:val="28"/>
          <w:shd w:val="clear" w:color="auto" w:fill="FFFFFF"/>
        </w:rPr>
        <w:t xml:space="preserve"> </w:t>
      </w:r>
      <w:r w:rsidRPr="00FF0390">
        <w:rPr>
          <w:rFonts w:cs="Times New Roman"/>
          <w:szCs w:val="28"/>
          <w:shd w:val="clear" w:color="auto" w:fill="FFFFFF"/>
        </w:rPr>
        <w:t>целое</w:t>
      </w:r>
      <w:r w:rsidR="00DA25BC">
        <w:rPr>
          <w:rFonts w:cs="Times New Roman"/>
          <w:szCs w:val="28"/>
          <w:shd w:val="clear" w:color="auto" w:fill="FFFFFF"/>
        </w:rPr>
        <w:t xml:space="preserve"> </w:t>
      </w:r>
      <w:r w:rsidRPr="00FF0390">
        <w:rPr>
          <w:rFonts w:cs="Times New Roman"/>
          <w:szCs w:val="28"/>
          <w:shd w:val="clear" w:color="auto" w:fill="FFFFFF"/>
        </w:rPr>
        <w:t>(систему).</w:t>
      </w:r>
      <w:r w:rsidR="00DA25BC">
        <w:rPr>
          <w:rFonts w:cs="Times New Roman"/>
          <w:szCs w:val="28"/>
          <w:shd w:val="clear" w:color="auto" w:fill="FFFFFF"/>
        </w:rPr>
        <w:t xml:space="preserve"> </w:t>
      </w:r>
      <w:r w:rsidRPr="00FF0390">
        <w:rPr>
          <w:rFonts w:cs="Times New Roman"/>
          <w:szCs w:val="28"/>
          <w:shd w:val="clear" w:color="auto" w:fill="FFFFFF"/>
        </w:rPr>
        <w:t>Целенаправленное</w:t>
      </w:r>
      <w:r w:rsidR="00DA25BC">
        <w:rPr>
          <w:rFonts w:cs="Times New Roman"/>
          <w:szCs w:val="28"/>
          <w:shd w:val="clear" w:color="auto" w:fill="FFFFFF"/>
        </w:rPr>
        <w:t xml:space="preserve"> </w:t>
      </w:r>
      <w:r w:rsidRPr="00FF0390">
        <w:rPr>
          <w:rFonts w:cs="Times New Roman"/>
          <w:szCs w:val="28"/>
          <w:shd w:val="clear" w:color="auto" w:fill="FFFFFF"/>
        </w:rPr>
        <w:t>получение</w:t>
      </w:r>
      <w:r w:rsidR="00DA25BC">
        <w:rPr>
          <w:rFonts w:cs="Times New Roman"/>
          <w:szCs w:val="28"/>
          <w:shd w:val="clear" w:color="auto" w:fill="FFFFFF"/>
        </w:rPr>
        <w:t xml:space="preserve"> </w:t>
      </w:r>
      <w:r w:rsidRPr="00FF0390">
        <w:rPr>
          <w:rFonts w:cs="Times New Roman"/>
          <w:szCs w:val="28"/>
          <w:shd w:val="clear" w:color="auto" w:fill="FFFFFF"/>
        </w:rPr>
        <w:t>сложных</w:t>
      </w:r>
      <w:r w:rsidR="00DA25BC">
        <w:rPr>
          <w:rFonts w:cs="Times New Roman"/>
          <w:szCs w:val="28"/>
          <w:shd w:val="clear" w:color="auto" w:fill="FFFFFF"/>
        </w:rPr>
        <w:t xml:space="preserve"> </w:t>
      </w:r>
      <w:r w:rsidRPr="00FF0390">
        <w:rPr>
          <w:rFonts w:cs="Times New Roman"/>
          <w:szCs w:val="28"/>
          <w:shd w:val="clear" w:color="auto" w:fill="FFFFFF"/>
        </w:rPr>
        <w:t>веществ</w:t>
      </w:r>
      <w:r w:rsidR="00DA25BC">
        <w:rPr>
          <w:rFonts w:cs="Times New Roman"/>
          <w:szCs w:val="28"/>
          <w:shd w:val="clear" w:color="auto" w:fill="FFFFFF"/>
        </w:rPr>
        <w:t xml:space="preserve"> </w:t>
      </w:r>
      <w:r w:rsidRPr="00FF0390">
        <w:rPr>
          <w:rFonts w:cs="Times New Roman"/>
          <w:szCs w:val="28"/>
          <w:shd w:val="clear" w:color="auto" w:fill="FFFFFF"/>
        </w:rPr>
        <w:t>из</w:t>
      </w:r>
      <w:r w:rsidR="00DA25BC">
        <w:rPr>
          <w:rFonts w:cs="Times New Roman"/>
          <w:szCs w:val="28"/>
          <w:shd w:val="clear" w:color="auto" w:fill="FFFFFF"/>
        </w:rPr>
        <w:t xml:space="preserve"> </w:t>
      </w:r>
      <w:r w:rsidRPr="00FF0390">
        <w:rPr>
          <w:rFonts w:cs="Times New Roman"/>
          <w:szCs w:val="28"/>
          <w:shd w:val="clear" w:color="auto" w:fill="FFFFFF"/>
        </w:rPr>
        <w:t>более</w:t>
      </w:r>
      <w:r w:rsidR="00DA25BC">
        <w:rPr>
          <w:rFonts w:cs="Times New Roman"/>
          <w:szCs w:val="28"/>
          <w:shd w:val="clear" w:color="auto" w:fill="FFFFFF"/>
        </w:rPr>
        <w:t xml:space="preserve"> </w:t>
      </w:r>
      <w:r w:rsidRPr="00FF0390">
        <w:rPr>
          <w:rFonts w:cs="Times New Roman"/>
          <w:szCs w:val="28"/>
          <w:shd w:val="clear" w:color="auto" w:fill="FFFFFF"/>
        </w:rPr>
        <w:t>простых,</w:t>
      </w:r>
      <w:r w:rsidR="00DA25BC">
        <w:rPr>
          <w:rFonts w:cs="Times New Roman"/>
          <w:szCs w:val="28"/>
          <w:shd w:val="clear" w:color="auto" w:fill="FFFFFF"/>
        </w:rPr>
        <w:t xml:space="preserve"> </w:t>
      </w:r>
      <w:r w:rsidRPr="00FF0390">
        <w:rPr>
          <w:rFonts w:cs="Times New Roman"/>
          <w:szCs w:val="28"/>
          <w:shd w:val="clear" w:color="auto" w:fill="FFFFFF"/>
        </w:rPr>
        <w:t>основываясь</w:t>
      </w:r>
      <w:r w:rsidR="00DA25BC">
        <w:rPr>
          <w:rFonts w:cs="Times New Roman"/>
          <w:szCs w:val="28"/>
          <w:shd w:val="clear" w:color="auto" w:fill="FFFFFF"/>
        </w:rPr>
        <w:t xml:space="preserve"> </w:t>
      </w:r>
      <w:r w:rsidRPr="00FF0390">
        <w:rPr>
          <w:rFonts w:cs="Times New Roman"/>
          <w:szCs w:val="28"/>
          <w:shd w:val="clear" w:color="auto" w:fill="FFFFFF"/>
        </w:rPr>
        <w:t>на</w:t>
      </w:r>
      <w:r w:rsidR="00DA25BC">
        <w:rPr>
          <w:rFonts w:cs="Times New Roman"/>
          <w:szCs w:val="28"/>
          <w:shd w:val="clear" w:color="auto" w:fill="FFFFFF"/>
        </w:rPr>
        <w:t xml:space="preserve"> </w:t>
      </w:r>
      <w:r w:rsidRPr="00FF0390">
        <w:rPr>
          <w:rFonts w:cs="Times New Roman"/>
          <w:szCs w:val="28"/>
          <w:shd w:val="clear" w:color="auto" w:fill="FFFFFF"/>
        </w:rPr>
        <w:t>знании</w:t>
      </w:r>
      <w:r w:rsidR="00DA25BC">
        <w:rPr>
          <w:rFonts w:cs="Times New Roman"/>
          <w:szCs w:val="28"/>
          <w:shd w:val="clear" w:color="auto" w:fill="FFFFFF"/>
        </w:rPr>
        <w:t xml:space="preserve"> </w:t>
      </w:r>
      <w:r w:rsidRPr="00FF0390">
        <w:rPr>
          <w:rFonts w:cs="Times New Roman"/>
          <w:szCs w:val="28"/>
          <w:shd w:val="clear" w:color="auto" w:fill="FFFFFF"/>
        </w:rPr>
        <w:t>их</w:t>
      </w:r>
      <w:r w:rsidR="00DA25BC">
        <w:rPr>
          <w:rFonts w:cs="Times New Roman"/>
          <w:szCs w:val="28"/>
          <w:shd w:val="clear" w:color="auto" w:fill="FFFFFF"/>
        </w:rPr>
        <w:t xml:space="preserve"> </w:t>
      </w:r>
      <w:r w:rsidRPr="00FF0390">
        <w:rPr>
          <w:rFonts w:cs="Times New Roman"/>
          <w:szCs w:val="28"/>
          <w:shd w:val="clear" w:color="auto" w:fill="FFFFFF"/>
        </w:rPr>
        <w:t>молекулярного</w:t>
      </w:r>
      <w:r w:rsidR="00DA25BC">
        <w:rPr>
          <w:rFonts w:cs="Times New Roman"/>
          <w:szCs w:val="28"/>
          <w:shd w:val="clear" w:color="auto" w:fill="FFFFFF"/>
        </w:rPr>
        <w:t xml:space="preserve"> </w:t>
      </w:r>
      <w:r w:rsidRPr="00FF0390">
        <w:rPr>
          <w:rFonts w:cs="Times New Roman"/>
          <w:szCs w:val="28"/>
          <w:shd w:val="clear" w:color="auto" w:fill="FFFFFF"/>
        </w:rPr>
        <w:t>строения</w:t>
      </w:r>
      <w:r w:rsidR="00DA25BC">
        <w:rPr>
          <w:rFonts w:cs="Times New Roman"/>
          <w:szCs w:val="28"/>
          <w:shd w:val="clear" w:color="auto" w:fill="FFFFFF"/>
        </w:rPr>
        <w:t xml:space="preserve"> </w:t>
      </w:r>
      <w:r w:rsidRPr="00FF0390">
        <w:rPr>
          <w:rFonts w:cs="Times New Roman"/>
          <w:szCs w:val="28"/>
          <w:shd w:val="clear" w:color="auto" w:fill="FFFFFF"/>
        </w:rPr>
        <w:t>и</w:t>
      </w:r>
      <w:r w:rsidR="00DA25BC">
        <w:rPr>
          <w:rFonts w:cs="Times New Roman"/>
          <w:szCs w:val="28"/>
          <w:shd w:val="clear" w:color="auto" w:fill="FFFFFF"/>
        </w:rPr>
        <w:t xml:space="preserve"> </w:t>
      </w:r>
      <w:r w:rsidRPr="00FF0390">
        <w:rPr>
          <w:rFonts w:cs="Times New Roman"/>
          <w:szCs w:val="28"/>
          <w:shd w:val="clear" w:color="auto" w:fill="FFFFFF"/>
        </w:rPr>
        <w:t>реакционной</w:t>
      </w:r>
      <w:r w:rsidR="00DA25BC">
        <w:rPr>
          <w:rFonts w:cs="Times New Roman"/>
          <w:szCs w:val="28"/>
          <w:shd w:val="clear" w:color="auto" w:fill="FFFFFF"/>
        </w:rPr>
        <w:t xml:space="preserve"> </w:t>
      </w:r>
      <w:r w:rsidRPr="00FF0390">
        <w:rPr>
          <w:rFonts w:cs="Times New Roman"/>
          <w:szCs w:val="28"/>
          <w:shd w:val="clear" w:color="auto" w:fill="FFFFFF"/>
        </w:rPr>
        <w:t>способности.</w:t>
      </w:r>
      <w:r w:rsidR="00DA25BC">
        <w:rPr>
          <w:rFonts w:cs="Times New Roman"/>
          <w:szCs w:val="28"/>
          <w:shd w:val="clear" w:color="auto" w:fill="FFFFFF"/>
        </w:rPr>
        <w:t xml:space="preserve"> </w:t>
      </w:r>
      <w:r w:rsidRPr="00FF0390">
        <w:rPr>
          <w:rFonts w:cs="Times New Roman"/>
          <w:szCs w:val="28"/>
          <w:shd w:val="clear" w:color="auto" w:fill="FFFFFF"/>
        </w:rPr>
        <w:t>Химический</w:t>
      </w:r>
      <w:r w:rsidR="00DA25BC">
        <w:rPr>
          <w:rFonts w:cs="Times New Roman"/>
          <w:szCs w:val="28"/>
          <w:shd w:val="clear" w:color="auto" w:fill="FFFFFF"/>
        </w:rPr>
        <w:t xml:space="preserve"> </w:t>
      </w:r>
      <w:r w:rsidRPr="00FF0390">
        <w:rPr>
          <w:rFonts w:cs="Times New Roman"/>
          <w:szCs w:val="28"/>
          <w:shd w:val="clear" w:color="auto" w:fill="FFFFFF"/>
        </w:rPr>
        <w:t>синтез</w:t>
      </w:r>
      <w:r w:rsidR="00DA25BC">
        <w:rPr>
          <w:rFonts w:cs="Times New Roman"/>
          <w:szCs w:val="28"/>
          <w:shd w:val="clear" w:color="auto" w:fill="FFFFFF"/>
        </w:rPr>
        <w:t xml:space="preserve"> </w:t>
      </w:r>
      <w:r w:rsidRPr="00FF0390">
        <w:rPr>
          <w:rFonts w:cs="Times New Roman"/>
          <w:szCs w:val="28"/>
          <w:shd w:val="clear" w:color="auto" w:fill="FFFFFF"/>
        </w:rPr>
        <w:t>-</w:t>
      </w:r>
      <w:r w:rsidR="00DA25BC">
        <w:rPr>
          <w:rFonts w:cs="Times New Roman"/>
          <w:szCs w:val="28"/>
          <w:shd w:val="clear" w:color="auto" w:fill="FFFFFF"/>
        </w:rPr>
        <w:t xml:space="preserve"> </w:t>
      </w:r>
      <w:r w:rsidRPr="00FF0390">
        <w:rPr>
          <w:rFonts w:cs="Times New Roman"/>
          <w:szCs w:val="28"/>
          <w:shd w:val="clear" w:color="auto" w:fill="FFFFFF"/>
        </w:rPr>
        <w:t>важнейшее</w:t>
      </w:r>
      <w:r w:rsidR="00DA25BC">
        <w:rPr>
          <w:rFonts w:cs="Times New Roman"/>
          <w:szCs w:val="28"/>
          <w:shd w:val="clear" w:color="auto" w:fill="FFFFFF"/>
        </w:rPr>
        <w:t xml:space="preserve"> </w:t>
      </w:r>
      <w:r w:rsidRPr="00FF0390">
        <w:rPr>
          <w:rFonts w:cs="Times New Roman"/>
          <w:szCs w:val="28"/>
          <w:shd w:val="clear" w:color="auto" w:fill="FFFFFF"/>
        </w:rPr>
        <w:t>направление</w:t>
      </w:r>
      <w:r w:rsidR="00DA25BC">
        <w:rPr>
          <w:rFonts w:cs="Times New Roman"/>
          <w:szCs w:val="28"/>
          <w:shd w:val="clear" w:color="auto" w:fill="FFFFFF"/>
        </w:rPr>
        <w:t xml:space="preserve"> </w:t>
      </w:r>
      <w:r w:rsidRPr="00FF0390">
        <w:rPr>
          <w:rFonts w:cs="Times New Roman"/>
          <w:szCs w:val="28"/>
          <w:shd w:val="clear" w:color="auto" w:fill="FFFFFF"/>
        </w:rPr>
        <w:t>в</w:t>
      </w:r>
      <w:r w:rsidR="00DA25BC">
        <w:rPr>
          <w:rFonts w:cs="Times New Roman"/>
          <w:szCs w:val="28"/>
          <w:shd w:val="clear" w:color="auto" w:fill="FFFFFF"/>
        </w:rPr>
        <w:t xml:space="preserve"> </w:t>
      </w:r>
      <w:r w:rsidRPr="00FF0390">
        <w:rPr>
          <w:rFonts w:cs="Times New Roman"/>
          <w:szCs w:val="28"/>
          <w:shd w:val="clear" w:color="auto" w:fill="FFFFFF"/>
        </w:rPr>
        <w:t>производстве</w:t>
      </w:r>
      <w:r w:rsidR="00DA25BC">
        <w:rPr>
          <w:rFonts w:cs="Times New Roman"/>
          <w:szCs w:val="28"/>
          <w:shd w:val="clear" w:color="auto" w:fill="FFFFFF"/>
        </w:rPr>
        <w:t xml:space="preserve"> </w:t>
      </w:r>
      <w:r w:rsidRPr="00FF0390">
        <w:rPr>
          <w:rFonts w:cs="Times New Roman"/>
          <w:szCs w:val="28"/>
          <w:shd w:val="clear" w:color="auto" w:fill="FFFFFF"/>
        </w:rPr>
        <w:t>разных</w:t>
      </w:r>
      <w:r w:rsidR="00DA25BC">
        <w:rPr>
          <w:rFonts w:cs="Times New Roman"/>
          <w:szCs w:val="28"/>
          <w:shd w:val="clear" w:color="auto" w:fill="FFFFFF"/>
        </w:rPr>
        <w:t xml:space="preserve"> </w:t>
      </w:r>
      <w:r w:rsidRPr="00FF0390">
        <w:rPr>
          <w:rFonts w:cs="Times New Roman"/>
          <w:szCs w:val="28"/>
          <w:shd w:val="clear" w:color="auto" w:fill="FFFFFF"/>
        </w:rPr>
        <w:t>материалов</w:t>
      </w:r>
      <w:r w:rsidR="00DA25BC">
        <w:rPr>
          <w:rFonts w:cs="Times New Roman"/>
          <w:szCs w:val="28"/>
          <w:shd w:val="clear" w:color="auto" w:fill="FFFFFF"/>
        </w:rPr>
        <w:t xml:space="preserve"> </w:t>
      </w:r>
      <w:r w:rsidRPr="00FF0390">
        <w:rPr>
          <w:rFonts w:cs="Times New Roman"/>
          <w:szCs w:val="28"/>
          <w:shd w:val="clear" w:color="auto" w:fill="FFFFFF"/>
        </w:rPr>
        <w:t>(силицидов,</w:t>
      </w:r>
      <w:r w:rsidR="00DA25BC">
        <w:rPr>
          <w:rFonts w:cs="Times New Roman"/>
          <w:szCs w:val="28"/>
          <w:shd w:val="clear" w:color="auto" w:fill="FFFFFF"/>
        </w:rPr>
        <w:t xml:space="preserve"> </w:t>
      </w:r>
      <w:r w:rsidRPr="00FF0390">
        <w:rPr>
          <w:rFonts w:cs="Times New Roman"/>
          <w:szCs w:val="28"/>
          <w:shd w:val="clear" w:color="auto" w:fill="FFFFFF"/>
        </w:rPr>
        <w:t>порошков</w:t>
      </w:r>
      <w:r w:rsidR="00DA25BC">
        <w:rPr>
          <w:rFonts w:cs="Times New Roman"/>
          <w:szCs w:val="28"/>
          <w:shd w:val="clear" w:color="auto" w:fill="FFFFFF"/>
        </w:rPr>
        <w:t xml:space="preserve"> </w:t>
      </w:r>
      <w:r w:rsidRPr="00FF0390">
        <w:rPr>
          <w:rFonts w:cs="Times New Roman"/>
          <w:szCs w:val="28"/>
          <w:shd w:val="clear" w:color="auto" w:fill="FFFFFF"/>
        </w:rPr>
        <w:t>и</w:t>
      </w:r>
      <w:r w:rsidR="00DA25BC">
        <w:rPr>
          <w:rFonts w:cs="Times New Roman"/>
          <w:szCs w:val="28"/>
          <w:shd w:val="clear" w:color="auto" w:fill="FFFFFF"/>
        </w:rPr>
        <w:t xml:space="preserve"> </w:t>
      </w:r>
      <w:r w:rsidRPr="00FF0390">
        <w:rPr>
          <w:rFonts w:cs="Times New Roman"/>
          <w:szCs w:val="28"/>
          <w:shd w:val="clear" w:color="auto" w:fill="FFFFFF"/>
        </w:rPr>
        <w:t>т.д.)</w:t>
      </w:r>
      <w:r w:rsidR="00DA25BC">
        <w:rPr>
          <w:rFonts w:cs="Times New Roman"/>
          <w:szCs w:val="28"/>
          <w:shd w:val="clear" w:color="auto" w:fill="FFFFFF"/>
        </w:rPr>
        <w:t xml:space="preserve"> </w:t>
      </w:r>
      <w:r w:rsidRPr="00FF0390">
        <w:rPr>
          <w:rFonts w:cs="Times New Roman"/>
          <w:szCs w:val="28"/>
          <w:shd w:val="clear" w:color="auto" w:fill="FFFFFF"/>
        </w:rPr>
        <w:t>и</w:t>
      </w:r>
      <w:r w:rsidR="00DA25BC">
        <w:rPr>
          <w:rFonts w:cs="Times New Roman"/>
          <w:szCs w:val="28"/>
          <w:shd w:val="clear" w:color="auto" w:fill="FFFFFF"/>
        </w:rPr>
        <w:t xml:space="preserve"> </w:t>
      </w:r>
      <w:r w:rsidRPr="00FF0390">
        <w:rPr>
          <w:rFonts w:cs="Times New Roman"/>
          <w:szCs w:val="28"/>
          <w:shd w:val="clear" w:color="auto" w:fill="FFFFFF"/>
        </w:rPr>
        <w:t>покрытий.</w:t>
      </w:r>
      <w:r w:rsidR="00DA25BC">
        <w:rPr>
          <w:rFonts w:cs="Times New Roman"/>
          <w:szCs w:val="28"/>
          <w:shd w:val="clear" w:color="auto" w:fill="FFFFFF"/>
        </w:rPr>
        <w:t xml:space="preserve"> </w:t>
      </w:r>
      <w:r w:rsidRPr="00FF0390">
        <w:rPr>
          <w:rFonts w:cs="Times New Roman"/>
          <w:szCs w:val="28"/>
          <w:shd w:val="clear" w:color="auto" w:fill="FFFFFF"/>
        </w:rPr>
        <w:t>В</w:t>
      </w:r>
      <w:r w:rsidR="00DA25BC">
        <w:rPr>
          <w:rFonts w:cs="Times New Roman"/>
          <w:szCs w:val="28"/>
          <w:shd w:val="clear" w:color="auto" w:fill="FFFFFF"/>
        </w:rPr>
        <w:t xml:space="preserve"> </w:t>
      </w:r>
      <w:r w:rsidRPr="00FF0390">
        <w:rPr>
          <w:rFonts w:cs="Times New Roman"/>
          <w:szCs w:val="28"/>
          <w:shd w:val="clear" w:color="auto" w:fill="FFFFFF"/>
        </w:rPr>
        <w:t>металлургии</w:t>
      </w:r>
      <w:r w:rsidR="00DA25BC">
        <w:rPr>
          <w:rFonts w:cs="Times New Roman"/>
          <w:szCs w:val="28"/>
          <w:shd w:val="clear" w:color="auto" w:fill="FFFFFF"/>
        </w:rPr>
        <w:t xml:space="preserve"> </w:t>
      </w:r>
      <w:r w:rsidRPr="00FF0390">
        <w:rPr>
          <w:rFonts w:cs="Times New Roman"/>
          <w:szCs w:val="28"/>
          <w:shd w:val="clear" w:color="auto" w:fill="FFFFFF"/>
        </w:rPr>
        <w:t>под</w:t>
      </w:r>
      <w:r w:rsidR="00DA25BC">
        <w:rPr>
          <w:rFonts w:cs="Times New Roman"/>
          <w:szCs w:val="28"/>
          <w:shd w:val="clear" w:color="auto" w:fill="FFFFFF"/>
        </w:rPr>
        <w:t xml:space="preserve"> </w:t>
      </w:r>
      <w:r w:rsidRPr="00FF0390">
        <w:rPr>
          <w:rFonts w:cs="Times New Roman"/>
          <w:szCs w:val="28"/>
          <w:shd w:val="clear" w:color="auto" w:fill="FFFFFF"/>
        </w:rPr>
        <w:t>химическим</w:t>
      </w:r>
      <w:r w:rsidR="00DA25BC">
        <w:rPr>
          <w:rFonts w:cs="Times New Roman"/>
          <w:szCs w:val="28"/>
          <w:shd w:val="clear" w:color="auto" w:fill="FFFFFF"/>
        </w:rPr>
        <w:t xml:space="preserve"> </w:t>
      </w:r>
      <w:r w:rsidRPr="00FF0390">
        <w:rPr>
          <w:rFonts w:cs="Times New Roman"/>
          <w:szCs w:val="28"/>
          <w:shd w:val="clear" w:color="auto" w:fill="FFFFFF"/>
        </w:rPr>
        <w:t>синтезом</w:t>
      </w:r>
      <w:r w:rsidR="00DA25BC">
        <w:rPr>
          <w:rFonts w:cs="Times New Roman"/>
          <w:szCs w:val="28"/>
          <w:shd w:val="clear" w:color="auto" w:fill="FFFFFF"/>
        </w:rPr>
        <w:t xml:space="preserve"> </w:t>
      </w:r>
      <w:r w:rsidRPr="00FF0390">
        <w:rPr>
          <w:rFonts w:cs="Times New Roman"/>
          <w:szCs w:val="28"/>
          <w:shd w:val="clear" w:color="auto" w:fill="FFFFFF"/>
        </w:rPr>
        <w:t>подразумевается</w:t>
      </w:r>
      <w:r w:rsidR="00DA25BC">
        <w:rPr>
          <w:rFonts w:cs="Times New Roman"/>
          <w:szCs w:val="28"/>
          <w:shd w:val="clear" w:color="auto" w:fill="FFFFFF"/>
        </w:rPr>
        <w:t xml:space="preserve"> </w:t>
      </w:r>
      <w:r w:rsidRPr="00FF0390">
        <w:rPr>
          <w:rFonts w:cs="Times New Roman"/>
          <w:szCs w:val="28"/>
          <w:shd w:val="clear" w:color="auto" w:fill="FFFFFF"/>
        </w:rPr>
        <w:t>последовательность</w:t>
      </w:r>
      <w:r w:rsidR="00DA25BC">
        <w:rPr>
          <w:rFonts w:cs="Times New Roman"/>
          <w:szCs w:val="28"/>
          <w:shd w:val="clear" w:color="auto" w:fill="FFFFFF"/>
        </w:rPr>
        <w:t xml:space="preserve"> </w:t>
      </w:r>
      <w:r w:rsidRPr="00FF0390">
        <w:rPr>
          <w:rFonts w:cs="Times New Roman"/>
          <w:szCs w:val="28"/>
          <w:shd w:val="clear" w:color="auto" w:fill="FFFFFF"/>
        </w:rPr>
        <w:t>нескольких</w:t>
      </w:r>
      <w:r w:rsidR="00DA25BC">
        <w:rPr>
          <w:rFonts w:cs="Times New Roman"/>
          <w:szCs w:val="28"/>
          <w:shd w:val="clear" w:color="auto" w:fill="FFFFFF"/>
        </w:rPr>
        <w:t xml:space="preserve"> </w:t>
      </w:r>
      <w:r w:rsidRPr="00FF0390">
        <w:rPr>
          <w:rFonts w:cs="Times New Roman"/>
          <w:szCs w:val="28"/>
          <w:shd w:val="clear" w:color="auto" w:fill="FFFFFF"/>
        </w:rPr>
        <w:t>химических</w:t>
      </w:r>
      <w:r w:rsidR="00DA25BC">
        <w:rPr>
          <w:rFonts w:cs="Times New Roman"/>
          <w:szCs w:val="28"/>
          <w:shd w:val="clear" w:color="auto" w:fill="FFFFFF"/>
        </w:rPr>
        <w:t xml:space="preserve"> </w:t>
      </w:r>
      <w:r w:rsidRPr="00FF0390">
        <w:rPr>
          <w:rFonts w:cs="Times New Roman"/>
          <w:szCs w:val="28"/>
          <w:shd w:val="clear" w:color="auto" w:fill="FFFFFF"/>
        </w:rPr>
        <w:t>процессов</w:t>
      </w:r>
      <w:r w:rsidR="00DA25BC">
        <w:rPr>
          <w:rFonts w:cs="Times New Roman"/>
          <w:szCs w:val="28"/>
          <w:shd w:val="clear" w:color="auto" w:fill="FFFFFF"/>
        </w:rPr>
        <w:t xml:space="preserve"> </w:t>
      </w:r>
      <w:r w:rsidRPr="00FF0390">
        <w:rPr>
          <w:rFonts w:cs="Times New Roman"/>
          <w:szCs w:val="28"/>
          <w:shd w:val="clear" w:color="auto" w:fill="FFFFFF"/>
        </w:rPr>
        <w:t>(стадий).</w:t>
      </w:r>
    </w:p>
    <w:p w14:paraId="5C5DFA66" w14:textId="52FD13CF" w:rsidR="00996DFB" w:rsidRPr="00FF0390" w:rsidRDefault="00996DFB" w:rsidP="00996DFB">
      <w:pPr>
        <w:pStyle w:val="af"/>
        <w:spacing w:before="0" w:beforeAutospacing="0" w:after="0" w:afterAutospacing="0"/>
        <w:ind w:firstLine="709"/>
        <w:jc w:val="both"/>
        <w:rPr>
          <w:rStyle w:val="af5"/>
          <w:b w:val="0"/>
          <w:bCs w:val="0"/>
          <w:i w:val="0"/>
          <w:iCs w:val="0"/>
          <w:sz w:val="28"/>
          <w:szCs w:val="28"/>
        </w:rPr>
      </w:pPr>
      <w:r w:rsidRPr="00FF0390">
        <w:rPr>
          <w:rStyle w:val="af1"/>
          <w:b w:val="0"/>
          <w:bCs w:val="0"/>
          <w:sz w:val="28"/>
          <w:szCs w:val="28"/>
          <w:bdr w:val="none" w:sz="0" w:space="0" w:color="auto" w:frame="1"/>
          <w:shd w:val="clear" w:color="auto" w:fill="FFFFFF"/>
        </w:rPr>
        <w:lastRenderedPageBreak/>
        <w:t>Технологическая</w:t>
      </w:r>
      <w:r w:rsidR="00DA25BC">
        <w:rPr>
          <w:rStyle w:val="af1"/>
          <w:b w:val="0"/>
          <w:bCs w:val="0"/>
          <w:sz w:val="28"/>
          <w:szCs w:val="28"/>
          <w:bdr w:val="none" w:sz="0" w:space="0" w:color="auto" w:frame="1"/>
          <w:shd w:val="clear" w:color="auto" w:fill="FFFFFF"/>
        </w:rPr>
        <w:t xml:space="preserve"> </w:t>
      </w:r>
      <w:r w:rsidRPr="00FF0390">
        <w:rPr>
          <w:rStyle w:val="af1"/>
          <w:b w:val="0"/>
          <w:bCs w:val="0"/>
          <w:sz w:val="28"/>
          <w:szCs w:val="28"/>
          <w:bdr w:val="none" w:sz="0" w:space="0" w:color="auto" w:frame="1"/>
          <w:shd w:val="clear" w:color="auto" w:fill="FFFFFF"/>
        </w:rPr>
        <w:t>оснастка</w:t>
      </w:r>
      <w:r w:rsidR="00DA25BC">
        <w:rPr>
          <w:rStyle w:val="af1"/>
          <w:b w:val="0"/>
          <w:bCs w:val="0"/>
          <w:sz w:val="28"/>
          <w:szCs w:val="28"/>
          <w:bdr w:val="none" w:sz="0" w:space="0" w:color="auto" w:frame="1"/>
          <w:shd w:val="clear" w:color="auto" w:fill="FFFFFF"/>
        </w:rPr>
        <w:t xml:space="preserve"> </w:t>
      </w:r>
      <w:r w:rsidRPr="00FF0390">
        <w:rPr>
          <w:rStyle w:val="af1"/>
          <w:b w:val="0"/>
          <w:bCs w:val="0"/>
          <w:sz w:val="28"/>
          <w:szCs w:val="28"/>
          <w:bdr w:val="none" w:sz="0" w:space="0" w:color="auto" w:frame="1"/>
          <w:shd w:val="clear" w:color="auto" w:fill="FFFFFF"/>
        </w:rPr>
        <w:t>-</w:t>
      </w:r>
      <w:r w:rsidR="00DA25BC">
        <w:rPr>
          <w:rStyle w:val="af1"/>
          <w:b w:val="0"/>
          <w:bCs w:val="0"/>
          <w:sz w:val="28"/>
          <w:szCs w:val="28"/>
          <w:bdr w:val="none" w:sz="0" w:space="0" w:color="auto" w:frame="1"/>
          <w:shd w:val="clear" w:color="auto" w:fill="FFFFFF"/>
        </w:rPr>
        <w:t xml:space="preserve"> </w:t>
      </w:r>
      <w:r w:rsidRPr="00FF0390">
        <w:rPr>
          <w:sz w:val="28"/>
          <w:szCs w:val="28"/>
          <w:shd w:val="clear" w:color="auto" w:fill="FFFFFF"/>
        </w:rPr>
        <w:t>это</w:t>
      </w:r>
      <w:r w:rsidR="00DA25BC">
        <w:rPr>
          <w:sz w:val="28"/>
          <w:szCs w:val="28"/>
          <w:shd w:val="clear" w:color="auto" w:fill="FFFFFF"/>
        </w:rPr>
        <w:t xml:space="preserve"> </w:t>
      </w:r>
      <w:r w:rsidRPr="00FF0390">
        <w:rPr>
          <w:sz w:val="28"/>
          <w:szCs w:val="28"/>
          <w:shd w:val="clear" w:color="auto" w:fill="FFFFFF"/>
        </w:rPr>
        <w:t>категории</w:t>
      </w:r>
      <w:r w:rsidR="00DA25BC">
        <w:rPr>
          <w:sz w:val="28"/>
          <w:szCs w:val="28"/>
          <w:shd w:val="clear" w:color="auto" w:fill="FFFFFF"/>
        </w:rPr>
        <w:t xml:space="preserve"> </w:t>
      </w:r>
      <w:r w:rsidRPr="00FF0390">
        <w:rPr>
          <w:sz w:val="28"/>
          <w:szCs w:val="28"/>
          <w:shd w:val="clear" w:color="auto" w:fill="FFFFFF"/>
        </w:rPr>
        <w:t>оборудования,</w:t>
      </w:r>
      <w:r w:rsidR="00DA25BC">
        <w:rPr>
          <w:sz w:val="28"/>
          <w:szCs w:val="28"/>
          <w:shd w:val="clear" w:color="auto" w:fill="FFFFFF"/>
        </w:rPr>
        <w:t xml:space="preserve"> </w:t>
      </w:r>
      <w:r w:rsidRPr="00FF0390">
        <w:rPr>
          <w:sz w:val="28"/>
          <w:szCs w:val="28"/>
          <w:shd w:val="clear" w:color="auto" w:fill="FFFFFF"/>
        </w:rPr>
        <w:t>целью</w:t>
      </w:r>
      <w:r w:rsidR="00DA25BC">
        <w:rPr>
          <w:sz w:val="28"/>
          <w:szCs w:val="28"/>
          <w:shd w:val="clear" w:color="auto" w:fill="FFFFFF"/>
        </w:rPr>
        <w:t xml:space="preserve"> </w:t>
      </w:r>
      <w:r w:rsidRPr="00FF0390">
        <w:rPr>
          <w:sz w:val="28"/>
          <w:szCs w:val="28"/>
          <w:shd w:val="clear" w:color="auto" w:fill="FFFFFF"/>
        </w:rPr>
        <w:t>которых</w:t>
      </w:r>
      <w:r w:rsidR="00DA25BC">
        <w:rPr>
          <w:sz w:val="28"/>
          <w:szCs w:val="28"/>
          <w:shd w:val="clear" w:color="auto" w:fill="FFFFFF"/>
        </w:rPr>
        <w:t xml:space="preserve"> </w:t>
      </w:r>
      <w:r w:rsidRPr="00FF0390">
        <w:rPr>
          <w:sz w:val="28"/>
          <w:szCs w:val="28"/>
          <w:shd w:val="clear" w:color="auto" w:fill="FFFFFF"/>
        </w:rPr>
        <w:t>является</w:t>
      </w:r>
      <w:r w:rsidR="00DA25BC">
        <w:rPr>
          <w:sz w:val="28"/>
          <w:szCs w:val="28"/>
          <w:shd w:val="clear" w:color="auto" w:fill="FFFFFF"/>
        </w:rPr>
        <w:t xml:space="preserve"> </w:t>
      </w:r>
      <w:r w:rsidRPr="00FF0390">
        <w:rPr>
          <w:sz w:val="28"/>
          <w:szCs w:val="28"/>
          <w:shd w:val="clear" w:color="auto" w:fill="FFFFFF"/>
        </w:rPr>
        <w:t>дополнение</w:t>
      </w:r>
      <w:r w:rsidR="00DA25BC">
        <w:rPr>
          <w:sz w:val="28"/>
          <w:szCs w:val="28"/>
          <w:shd w:val="clear" w:color="auto" w:fill="FFFFFF"/>
        </w:rPr>
        <w:t xml:space="preserve"> </w:t>
      </w:r>
      <w:r w:rsidRPr="00FF0390">
        <w:rPr>
          <w:sz w:val="28"/>
          <w:szCs w:val="28"/>
          <w:shd w:val="clear" w:color="auto" w:fill="FFFFFF"/>
        </w:rPr>
        <w:t>основного</w:t>
      </w:r>
      <w:r w:rsidR="00DA25BC">
        <w:rPr>
          <w:sz w:val="28"/>
          <w:szCs w:val="28"/>
          <w:shd w:val="clear" w:color="auto" w:fill="FFFFFF"/>
        </w:rPr>
        <w:t xml:space="preserve"> </w:t>
      </w:r>
      <w:r w:rsidRPr="00FF0390">
        <w:rPr>
          <w:sz w:val="28"/>
          <w:szCs w:val="28"/>
          <w:shd w:val="clear" w:color="auto" w:fill="FFFFFF"/>
        </w:rPr>
        <w:t>технического</w:t>
      </w:r>
      <w:r w:rsidR="00DA25BC">
        <w:rPr>
          <w:sz w:val="28"/>
          <w:szCs w:val="28"/>
          <w:shd w:val="clear" w:color="auto" w:fill="FFFFFF"/>
        </w:rPr>
        <w:t xml:space="preserve"> </w:t>
      </w:r>
      <w:r w:rsidRPr="00FF0390">
        <w:rPr>
          <w:sz w:val="28"/>
          <w:szCs w:val="28"/>
          <w:shd w:val="clear" w:color="auto" w:fill="FFFFFF"/>
        </w:rPr>
        <w:t>парка.</w:t>
      </w:r>
      <w:r w:rsidR="00DA25BC">
        <w:rPr>
          <w:sz w:val="28"/>
          <w:szCs w:val="28"/>
          <w:shd w:val="clear" w:color="auto" w:fill="FFFFFF"/>
        </w:rPr>
        <w:t xml:space="preserve"> </w:t>
      </w:r>
      <w:r w:rsidRPr="00FF0390">
        <w:rPr>
          <w:sz w:val="28"/>
          <w:szCs w:val="28"/>
          <w:shd w:val="clear" w:color="auto" w:fill="FFFFFF"/>
        </w:rPr>
        <w:t>К</w:t>
      </w:r>
      <w:r w:rsidR="00DA25BC">
        <w:rPr>
          <w:sz w:val="28"/>
          <w:szCs w:val="28"/>
          <w:shd w:val="clear" w:color="auto" w:fill="FFFFFF"/>
        </w:rPr>
        <w:t xml:space="preserve"> </w:t>
      </w:r>
      <w:r w:rsidRPr="00FF0390">
        <w:rPr>
          <w:sz w:val="28"/>
          <w:szCs w:val="28"/>
          <w:shd w:val="clear" w:color="auto" w:fill="FFFFFF"/>
        </w:rPr>
        <w:t>ним</w:t>
      </w:r>
      <w:r w:rsidR="00DA25BC">
        <w:rPr>
          <w:sz w:val="28"/>
          <w:szCs w:val="28"/>
          <w:shd w:val="clear" w:color="auto" w:fill="FFFFFF"/>
        </w:rPr>
        <w:t xml:space="preserve"> </w:t>
      </w:r>
      <w:r w:rsidRPr="00FF0390">
        <w:rPr>
          <w:sz w:val="28"/>
          <w:szCs w:val="28"/>
          <w:shd w:val="clear" w:color="auto" w:fill="FFFFFF"/>
        </w:rPr>
        <w:t>относятся</w:t>
      </w:r>
      <w:r w:rsidR="00DA25BC">
        <w:rPr>
          <w:sz w:val="28"/>
          <w:szCs w:val="28"/>
          <w:shd w:val="clear" w:color="auto" w:fill="FFFFFF"/>
        </w:rPr>
        <w:t xml:space="preserve"> </w:t>
      </w:r>
      <w:r w:rsidRPr="00FF0390">
        <w:rPr>
          <w:sz w:val="28"/>
          <w:szCs w:val="28"/>
          <w:shd w:val="clear" w:color="auto" w:fill="FFFFFF"/>
        </w:rPr>
        <w:t>разнотипные</w:t>
      </w:r>
      <w:r w:rsidR="00DA25BC">
        <w:rPr>
          <w:sz w:val="28"/>
          <w:szCs w:val="28"/>
          <w:shd w:val="clear" w:color="auto" w:fill="FFFFFF"/>
        </w:rPr>
        <w:t xml:space="preserve"> </w:t>
      </w:r>
      <w:r w:rsidRPr="00FF0390">
        <w:rPr>
          <w:sz w:val="28"/>
          <w:szCs w:val="28"/>
          <w:shd w:val="clear" w:color="auto" w:fill="FFFFFF"/>
        </w:rPr>
        <w:t>приспособления,</w:t>
      </w:r>
      <w:r w:rsidR="00DA25BC">
        <w:rPr>
          <w:sz w:val="28"/>
          <w:szCs w:val="28"/>
          <w:shd w:val="clear" w:color="auto" w:fill="FFFFFF"/>
        </w:rPr>
        <w:t xml:space="preserve"> </w:t>
      </w:r>
      <w:r w:rsidRPr="00FF0390">
        <w:rPr>
          <w:sz w:val="28"/>
          <w:szCs w:val="28"/>
          <w:shd w:val="clear" w:color="auto" w:fill="FFFFFF"/>
        </w:rPr>
        <w:t>измерительные</w:t>
      </w:r>
      <w:r w:rsidR="00DA25BC">
        <w:rPr>
          <w:sz w:val="28"/>
          <w:szCs w:val="28"/>
          <w:shd w:val="clear" w:color="auto" w:fill="FFFFFF"/>
        </w:rPr>
        <w:t xml:space="preserve"> </w:t>
      </w:r>
      <w:r w:rsidRPr="00FF0390">
        <w:rPr>
          <w:sz w:val="28"/>
          <w:szCs w:val="28"/>
          <w:shd w:val="clear" w:color="auto" w:fill="FFFFFF"/>
        </w:rPr>
        <w:t>приборы</w:t>
      </w:r>
      <w:r w:rsidR="00DA25BC">
        <w:rPr>
          <w:sz w:val="28"/>
          <w:szCs w:val="28"/>
          <w:shd w:val="clear" w:color="auto" w:fill="FFFFFF"/>
        </w:rPr>
        <w:t xml:space="preserve"> </w:t>
      </w:r>
      <w:r w:rsidRPr="00FF0390">
        <w:rPr>
          <w:sz w:val="28"/>
          <w:szCs w:val="28"/>
          <w:shd w:val="clear" w:color="auto" w:fill="FFFFFF"/>
        </w:rPr>
        <w:t>и</w:t>
      </w:r>
      <w:r w:rsidR="00DA25BC">
        <w:rPr>
          <w:sz w:val="28"/>
          <w:szCs w:val="28"/>
          <w:shd w:val="clear" w:color="auto" w:fill="FFFFFF"/>
        </w:rPr>
        <w:t xml:space="preserve"> </w:t>
      </w:r>
      <w:r w:rsidRPr="00FF0390">
        <w:rPr>
          <w:sz w:val="28"/>
          <w:szCs w:val="28"/>
          <w:shd w:val="clear" w:color="auto" w:fill="FFFFFF"/>
        </w:rPr>
        <w:t>режущий</w:t>
      </w:r>
      <w:r w:rsidR="00DA25BC">
        <w:rPr>
          <w:sz w:val="28"/>
          <w:szCs w:val="28"/>
          <w:shd w:val="clear" w:color="auto" w:fill="FFFFFF"/>
        </w:rPr>
        <w:t xml:space="preserve"> </w:t>
      </w:r>
      <w:r w:rsidRPr="00FF0390">
        <w:rPr>
          <w:sz w:val="28"/>
          <w:szCs w:val="28"/>
          <w:shd w:val="clear" w:color="auto" w:fill="FFFFFF"/>
        </w:rPr>
        <w:t>инструментарий.</w:t>
      </w:r>
      <w:r w:rsidR="00DA25BC">
        <w:rPr>
          <w:sz w:val="28"/>
          <w:szCs w:val="28"/>
          <w:shd w:val="clear" w:color="auto" w:fill="FFFFFF"/>
        </w:rPr>
        <w:t xml:space="preserve"> </w:t>
      </w:r>
      <w:r w:rsidRPr="00FF0390">
        <w:rPr>
          <w:sz w:val="28"/>
          <w:szCs w:val="28"/>
          <w:bdr w:val="none" w:sz="0" w:space="0" w:color="auto" w:frame="1"/>
        </w:rPr>
        <w:t>Типология</w:t>
      </w:r>
      <w:r w:rsidR="00DA25BC">
        <w:rPr>
          <w:sz w:val="28"/>
          <w:szCs w:val="28"/>
          <w:bdr w:val="none" w:sz="0" w:space="0" w:color="auto" w:frame="1"/>
        </w:rPr>
        <w:t xml:space="preserve"> </w:t>
      </w:r>
      <w:r w:rsidRPr="00FF0390">
        <w:rPr>
          <w:rStyle w:val="af5"/>
          <w:b w:val="0"/>
          <w:bCs w:val="0"/>
          <w:i w:val="0"/>
          <w:iCs w:val="0"/>
          <w:sz w:val="28"/>
          <w:szCs w:val="28"/>
        </w:rPr>
        <w:t>технической</w:t>
      </w:r>
      <w:r w:rsidR="00DA25BC">
        <w:rPr>
          <w:rStyle w:val="af5"/>
          <w:b w:val="0"/>
          <w:bCs w:val="0"/>
          <w:i w:val="0"/>
          <w:iCs w:val="0"/>
          <w:sz w:val="28"/>
          <w:szCs w:val="28"/>
        </w:rPr>
        <w:t xml:space="preserve"> </w:t>
      </w:r>
      <w:r w:rsidRPr="00FF0390">
        <w:rPr>
          <w:rStyle w:val="af5"/>
          <w:b w:val="0"/>
          <w:bCs w:val="0"/>
          <w:i w:val="0"/>
          <w:iCs w:val="0"/>
          <w:sz w:val="28"/>
          <w:szCs w:val="28"/>
        </w:rPr>
        <w:t>оснастки:</w:t>
      </w:r>
      <w:r w:rsidR="00DA25BC">
        <w:rPr>
          <w:rStyle w:val="af5"/>
          <w:b w:val="0"/>
          <w:bCs w:val="0"/>
          <w:i w:val="0"/>
          <w:iCs w:val="0"/>
          <w:sz w:val="28"/>
          <w:szCs w:val="28"/>
        </w:rPr>
        <w:t xml:space="preserve"> </w:t>
      </w:r>
      <w:r w:rsidRPr="00FF0390">
        <w:rPr>
          <w:rStyle w:val="af5"/>
          <w:b w:val="0"/>
          <w:bCs w:val="0"/>
          <w:i w:val="0"/>
          <w:iCs w:val="0"/>
          <w:sz w:val="28"/>
          <w:szCs w:val="28"/>
        </w:rPr>
        <w:t>модели</w:t>
      </w:r>
      <w:r w:rsidR="00DA25BC">
        <w:rPr>
          <w:rStyle w:val="af5"/>
          <w:b w:val="0"/>
          <w:bCs w:val="0"/>
          <w:i w:val="0"/>
          <w:iCs w:val="0"/>
          <w:sz w:val="28"/>
          <w:szCs w:val="28"/>
        </w:rPr>
        <w:t xml:space="preserve"> </w:t>
      </w:r>
      <w:r w:rsidRPr="00FF0390">
        <w:rPr>
          <w:rStyle w:val="af5"/>
          <w:b w:val="0"/>
          <w:bCs w:val="0"/>
          <w:i w:val="0"/>
          <w:iCs w:val="0"/>
          <w:sz w:val="28"/>
          <w:szCs w:val="28"/>
        </w:rPr>
        <w:t>и</w:t>
      </w:r>
      <w:r w:rsidR="00DA25BC">
        <w:rPr>
          <w:rStyle w:val="af5"/>
          <w:b w:val="0"/>
          <w:bCs w:val="0"/>
          <w:i w:val="0"/>
          <w:iCs w:val="0"/>
          <w:sz w:val="28"/>
          <w:szCs w:val="28"/>
        </w:rPr>
        <w:t xml:space="preserve"> </w:t>
      </w:r>
      <w:r w:rsidRPr="00FF0390">
        <w:rPr>
          <w:rStyle w:val="af5"/>
          <w:b w:val="0"/>
          <w:bCs w:val="0"/>
          <w:i w:val="0"/>
          <w:iCs w:val="0"/>
          <w:sz w:val="28"/>
          <w:szCs w:val="28"/>
        </w:rPr>
        <w:t>штампы;</w:t>
      </w:r>
      <w:r w:rsidR="00DA25BC">
        <w:rPr>
          <w:rStyle w:val="af5"/>
          <w:b w:val="0"/>
          <w:bCs w:val="0"/>
          <w:i w:val="0"/>
          <w:iCs w:val="0"/>
          <w:sz w:val="28"/>
          <w:szCs w:val="28"/>
        </w:rPr>
        <w:t xml:space="preserve"> </w:t>
      </w:r>
      <w:r w:rsidRPr="00FF0390">
        <w:rPr>
          <w:rStyle w:val="af5"/>
          <w:b w:val="0"/>
          <w:bCs w:val="0"/>
          <w:i w:val="0"/>
          <w:iCs w:val="0"/>
          <w:sz w:val="28"/>
          <w:szCs w:val="28"/>
        </w:rPr>
        <w:t>вспомогательный</w:t>
      </w:r>
      <w:r w:rsidR="00DA25BC">
        <w:rPr>
          <w:rStyle w:val="af5"/>
          <w:b w:val="0"/>
          <w:bCs w:val="0"/>
          <w:i w:val="0"/>
          <w:iCs w:val="0"/>
          <w:sz w:val="28"/>
          <w:szCs w:val="28"/>
        </w:rPr>
        <w:t xml:space="preserve"> </w:t>
      </w:r>
      <w:r w:rsidRPr="00FF0390">
        <w:rPr>
          <w:rStyle w:val="af5"/>
          <w:b w:val="0"/>
          <w:bCs w:val="0"/>
          <w:i w:val="0"/>
          <w:iCs w:val="0"/>
          <w:sz w:val="28"/>
          <w:szCs w:val="28"/>
        </w:rPr>
        <w:t>инструментарий</w:t>
      </w:r>
      <w:r w:rsidR="00DA25BC">
        <w:rPr>
          <w:rStyle w:val="af5"/>
          <w:b w:val="0"/>
          <w:bCs w:val="0"/>
          <w:i w:val="0"/>
          <w:iCs w:val="0"/>
          <w:sz w:val="28"/>
          <w:szCs w:val="28"/>
        </w:rPr>
        <w:t xml:space="preserve"> </w:t>
      </w:r>
      <w:r w:rsidRPr="00FF0390">
        <w:rPr>
          <w:rStyle w:val="af5"/>
          <w:b w:val="0"/>
          <w:bCs w:val="0"/>
          <w:i w:val="0"/>
          <w:iCs w:val="0"/>
          <w:sz w:val="28"/>
          <w:szCs w:val="28"/>
        </w:rPr>
        <w:t>и</w:t>
      </w:r>
      <w:r w:rsidR="00DA25BC">
        <w:rPr>
          <w:rStyle w:val="af5"/>
          <w:b w:val="0"/>
          <w:bCs w:val="0"/>
          <w:i w:val="0"/>
          <w:iCs w:val="0"/>
          <w:sz w:val="28"/>
          <w:szCs w:val="28"/>
        </w:rPr>
        <w:t xml:space="preserve"> </w:t>
      </w:r>
      <w:r w:rsidRPr="00FF0390">
        <w:rPr>
          <w:rStyle w:val="af5"/>
          <w:b w:val="0"/>
          <w:bCs w:val="0"/>
          <w:i w:val="0"/>
          <w:iCs w:val="0"/>
          <w:sz w:val="28"/>
          <w:szCs w:val="28"/>
        </w:rPr>
        <w:t>измерительные</w:t>
      </w:r>
      <w:r w:rsidR="00DA25BC">
        <w:rPr>
          <w:rStyle w:val="af5"/>
          <w:b w:val="0"/>
          <w:bCs w:val="0"/>
          <w:i w:val="0"/>
          <w:iCs w:val="0"/>
          <w:sz w:val="28"/>
          <w:szCs w:val="28"/>
        </w:rPr>
        <w:t xml:space="preserve"> </w:t>
      </w:r>
      <w:r w:rsidRPr="00FF0390">
        <w:rPr>
          <w:rStyle w:val="af5"/>
          <w:b w:val="0"/>
          <w:bCs w:val="0"/>
          <w:i w:val="0"/>
          <w:iCs w:val="0"/>
          <w:sz w:val="28"/>
          <w:szCs w:val="28"/>
        </w:rPr>
        <w:t>приборы;</w:t>
      </w:r>
      <w:r w:rsidR="00DA25BC">
        <w:rPr>
          <w:rStyle w:val="af5"/>
          <w:b w:val="0"/>
          <w:bCs w:val="0"/>
          <w:i w:val="0"/>
          <w:iCs w:val="0"/>
          <w:sz w:val="28"/>
          <w:szCs w:val="28"/>
        </w:rPr>
        <w:t xml:space="preserve"> </w:t>
      </w:r>
      <w:r w:rsidRPr="00FF0390">
        <w:rPr>
          <w:rStyle w:val="af5"/>
          <w:b w:val="0"/>
          <w:bCs w:val="0"/>
          <w:i w:val="0"/>
          <w:iCs w:val="0"/>
          <w:sz w:val="28"/>
          <w:szCs w:val="28"/>
        </w:rPr>
        <w:t>приспособления</w:t>
      </w:r>
      <w:r w:rsidR="00DA25BC">
        <w:rPr>
          <w:rStyle w:val="af5"/>
          <w:b w:val="0"/>
          <w:bCs w:val="0"/>
          <w:i w:val="0"/>
          <w:iCs w:val="0"/>
          <w:sz w:val="28"/>
          <w:szCs w:val="28"/>
        </w:rPr>
        <w:t xml:space="preserve"> </w:t>
      </w:r>
      <w:r w:rsidRPr="00FF0390">
        <w:rPr>
          <w:rStyle w:val="af5"/>
          <w:b w:val="0"/>
          <w:bCs w:val="0"/>
          <w:i w:val="0"/>
          <w:iCs w:val="0"/>
          <w:sz w:val="28"/>
          <w:szCs w:val="28"/>
        </w:rPr>
        <w:t>и</w:t>
      </w:r>
      <w:r w:rsidR="00DA25BC">
        <w:rPr>
          <w:rStyle w:val="af5"/>
          <w:b w:val="0"/>
          <w:bCs w:val="0"/>
          <w:i w:val="0"/>
          <w:iCs w:val="0"/>
          <w:sz w:val="28"/>
          <w:szCs w:val="28"/>
        </w:rPr>
        <w:t xml:space="preserve"> </w:t>
      </w:r>
      <w:r w:rsidRPr="00FF0390">
        <w:rPr>
          <w:rStyle w:val="af5"/>
          <w:b w:val="0"/>
          <w:bCs w:val="0"/>
          <w:i w:val="0"/>
          <w:iCs w:val="0"/>
          <w:sz w:val="28"/>
          <w:szCs w:val="28"/>
        </w:rPr>
        <w:t>пресс-формы;</w:t>
      </w:r>
      <w:r w:rsidR="00DA25BC">
        <w:rPr>
          <w:rStyle w:val="af5"/>
          <w:b w:val="0"/>
          <w:bCs w:val="0"/>
          <w:i w:val="0"/>
          <w:iCs w:val="0"/>
          <w:sz w:val="28"/>
          <w:szCs w:val="28"/>
        </w:rPr>
        <w:t xml:space="preserve"> </w:t>
      </w:r>
      <w:r w:rsidRPr="00FF0390">
        <w:rPr>
          <w:rStyle w:val="af5"/>
          <w:b w:val="0"/>
          <w:bCs w:val="0"/>
          <w:i w:val="0"/>
          <w:iCs w:val="0"/>
          <w:sz w:val="28"/>
          <w:szCs w:val="28"/>
        </w:rPr>
        <w:t>режущие</w:t>
      </w:r>
      <w:r w:rsidR="00DA25BC">
        <w:rPr>
          <w:rStyle w:val="af5"/>
          <w:b w:val="0"/>
          <w:bCs w:val="0"/>
          <w:i w:val="0"/>
          <w:iCs w:val="0"/>
          <w:sz w:val="28"/>
          <w:szCs w:val="28"/>
        </w:rPr>
        <w:t xml:space="preserve"> </w:t>
      </w:r>
      <w:r w:rsidRPr="00FF0390">
        <w:rPr>
          <w:rStyle w:val="af5"/>
          <w:b w:val="0"/>
          <w:bCs w:val="0"/>
          <w:i w:val="0"/>
          <w:iCs w:val="0"/>
          <w:sz w:val="28"/>
          <w:szCs w:val="28"/>
        </w:rPr>
        <w:t>инструменты.</w:t>
      </w:r>
    </w:p>
    <w:p w14:paraId="1C5BF978" w14:textId="397C4BCE" w:rsidR="00996DFB" w:rsidRPr="00FF0390" w:rsidRDefault="00996DFB" w:rsidP="00996DFB">
      <w:pPr>
        <w:pStyle w:val="af"/>
        <w:spacing w:before="0" w:beforeAutospacing="0" w:after="0" w:afterAutospacing="0"/>
        <w:ind w:firstLine="709"/>
        <w:jc w:val="both"/>
        <w:rPr>
          <w:rStyle w:val="af5"/>
          <w:b w:val="0"/>
          <w:bCs w:val="0"/>
          <w:i w:val="0"/>
          <w:iCs w:val="0"/>
          <w:sz w:val="28"/>
          <w:szCs w:val="28"/>
        </w:rPr>
      </w:pPr>
      <w:r w:rsidRPr="00FF0390">
        <w:rPr>
          <w:rStyle w:val="af5"/>
          <w:b w:val="0"/>
          <w:bCs w:val="0"/>
          <w:i w:val="0"/>
          <w:iCs w:val="0"/>
          <w:sz w:val="28"/>
          <w:szCs w:val="28"/>
        </w:rPr>
        <w:t>Матрица</w:t>
      </w:r>
      <w:r w:rsidR="00DA25BC">
        <w:rPr>
          <w:rStyle w:val="af5"/>
          <w:b w:val="0"/>
          <w:bCs w:val="0"/>
          <w:i w:val="0"/>
          <w:iCs w:val="0"/>
          <w:sz w:val="28"/>
          <w:szCs w:val="28"/>
        </w:rPr>
        <w:t xml:space="preserve"> </w:t>
      </w:r>
      <w:r w:rsidRPr="00FF0390">
        <w:rPr>
          <w:rStyle w:val="af5"/>
          <w:b w:val="0"/>
          <w:bCs w:val="0"/>
          <w:i w:val="0"/>
          <w:iCs w:val="0"/>
          <w:sz w:val="28"/>
          <w:szCs w:val="28"/>
        </w:rPr>
        <w:t>-</w:t>
      </w:r>
      <w:r w:rsidR="00DA25BC">
        <w:rPr>
          <w:rStyle w:val="af5"/>
          <w:b w:val="0"/>
          <w:bCs w:val="0"/>
          <w:i w:val="0"/>
          <w:iCs w:val="0"/>
          <w:sz w:val="28"/>
          <w:szCs w:val="28"/>
        </w:rPr>
        <w:t xml:space="preserve"> </w:t>
      </w:r>
      <w:r w:rsidRPr="00FF0390">
        <w:rPr>
          <w:rStyle w:val="af5"/>
          <w:b w:val="0"/>
          <w:bCs w:val="0"/>
          <w:i w:val="0"/>
          <w:iCs w:val="0"/>
          <w:sz w:val="28"/>
          <w:szCs w:val="28"/>
        </w:rPr>
        <w:t>основная</w:t>
      </w:r>
      <w:r w:rsidR="00DA25BC">
        <w:rPr>
          <w:rStyle w:val="af5"/>
          <w:b w:val="0"/>
          <w:bCs w:val="0"/>
          <w:i w:val="0"/>
          <w:iCs w:val="0"/>
          <w:sz w:val="28"/>
          <w:szCs w:val="28"/>
        </w:rPr>
        <w:t xml:space="preserve"> </w:t>
      </w:r>
      <w:r w:rsidRPr="00FF0390">
        <w:rPr>
          <w:rStyle w:val="af5"/>
          <w:b w:val="0"/>
          <w:bCs w:val="0"/>
          <w:i w:val="0"/>
          <w:iCs w:val="0"/>
          <w:sz w:val="28"/>
          <w:szCs w:val="28"/>
        </w:rPr>
        <w:t>деталь</w:t>
      </w:r>
      <w:r w:rsidR="00DA25BC">
        <w:rPr>
          <w:rStyle w:val="af5"/>
          <w:b w:val="0"/>
          <w:bCs w:val="0"/>
          <w:i w:val="0"/>
          <w:iCs w:val="0"/>
          <w:sz w:val="28"/>
          <w:szCs w:val="28"/>
        </w:rPr>
        <w:t xml:space="preserve"> </w:t>
      </w:r>
      <w:r w:rsidRPr="00FF0390">
        <w:rPr>
          <w:rStyle w:val="af5"/>
          <w:b w:val="0"/>
          <w:bCs w:val="0"/>
          <w:i w:val="0"/>
          <w:iCs w:val="0"/>
          <w:sz w:val="28"/>
          <w:szCs w:val="28"/>
        </w:rPr>
        <w:t>любой</w:t>
      </w:r>
      <w:r w:rsidR="00DA25BC">
        <w:rPr>
          <w:rStyle w:val="af5"/>
          <w:b w:val="0"/>
          <w:bCs w:val="0"/>
          <w:i w:val="0"/>
          <w:iCs w:val="0"/>
          <w:sz w:val="28"/>
          <w:szCs w:val="28"/>
        </w:rPr>
        <w:t xml:space="preserve"> </w:t>
      </w:r>
      <w:r w:rsidRPr="00FF0390">
        <w:rPr>
          <w:rStyle w:val="af5"/>
          <w:b w:val="0"/>
          <w:bCs w:val="0"/>
          <w:i w:val="0"/>
          <w:iCs w:val="0"/>
          <w:sz w:val="28"/>
          <w:szCs w:val="28"/>
        </w:rPr>
        <w:t>пресс-формы,</w:t>
      </w:r>
      <w:r w:rsidR="00DA25BC">
        <w:rPr>
          <w:rStyle w:val="af5"/>
          <w:b w:val="0"/>
          <w:bCs w:val="0"/>
          <w:i w:val="0"/>
          <w:iCs w:val="0"/>
          <w:sz w:val="28"/>
          <w:szCs w:val="28"/>
        </w:rPr>
        <w:t xml:space="preserve"> </w:t>
      </w:r>
      <w:r w:rsidRPr="00FF0390">
        <w:rPr>
          <w:rStyle w:val="af5"/>
          <w:b w:val="0"/>
          <w:bCs w:val="0"/>
          <w:i w:val="0"/>
          <w:iCs w:val="0"/>
          <w:sz w:val="28"/>
          <w:szCs w:val="28"/>
        </w:rPr>
        <w:t>непосредственно</w:t>
      </w:r>
      <w:r w:rsidR="00DA25BC">
        <w:rPr>
          <w:rStyle w:val="af5"/>
          <w:b w:val="0"/>
          <w:bCs w:val="0"/>
          <w:i w:val="0"/>
          <w:iCs w:val="0"/>
          <w:sz w:val="28"/>
          <w:szCs w:val="28"/>
        </w:rPr>
        <w:t xml:space="preserve"> </w:t>
      </w:r>
      <w:r w:rsidRPr="00FF0390">
        <w:rPr>
          <w:rStyle w:val="af5"/>
          <w:b w:val="0"/>
          <w:bCs w:val="0"/>
          <w:i w:val="0"/>
          <w:iCs w:val="0"/>
          <w:sz w:val="28"/>
          <w:szCs w:val="28"/>
        </w:rPr>
        <w:t>участвующая</w:t>
      </w:r>
      <w:r w:rsidR="00DA25BC">
        <w:rPr>
          <w:rStyle w:val="af5"/>
          <w:b w:val="0"/>
          <w:bCs w:val="0"/>
          <w:i w:val="0"/>
          <w:iCs w:val="0"/>
          <w:sz w:val="28"/>
          <w:szCs w:val="28"/>
        </w:rPr>
        <w:t xml:space="preserve"> </w:t>
      </w:r>
      <w:r w:rsidRPr="00FF0390">
        <w:rPr>
          <w:rStyle w:val="af5"/>
          <w:b w:val="0"/>
          <w:bCs w:val="0"/>
          <w:i w:val="0"/>
          <w:iCs w:val="0"/>
          <w:sz w:val="28"/>
          <w:szCs w:val="28"/>
        </w:rPr>
        <w:t>в</w:t>
      </w:r>
      <w:r w:rsidR="00DA25BC">
        <w:rPr>
          <w:rStyle w:val="af5"/>
          <w:b w:val="0"/>
          <w:bCs w:val="0"/>
          <w:i w:val="0"/>
          <w:iCs w:val="0"/>
          <w:sz w:val="28"/>
          <w:szCs w:val="28"/>
        </w:rPr>
        <w:t xml:space="preserve"> </w:t>
      </w:r>
      <w:r w:rsidRPr="00FF0390">
        <w:rPr>
          <w:rStyle w:val="af5"/>
          <w:b w:val="0"/>
          <w:bCs w:val="0"/>
          <w:i w:val="0"/>
          <w:iCs w:val="0"/>
          <w:sz w:val="28"/>
          <w:szCs w:val="28"/>
        </w:rPr>
        <w:t>формообразовании</w:t>
      </w:r>
      <w:r w:rsidR="00DA25BC">
        <w:rPr>
          <w:rStyle w:val="af5"/>
          <w:b w:val="0"/>
          <w:bCs w:val="0"/>
          <w:i w:val="0"/>
          <w:iCs w:val="0"/>
          <w:sz w:val="28"/>
          <w:szCs w:val="28"/>
        </w:rPr>
        <w:t xml:space="preserve"> </w:t>
      </w:r>
      <w:r w:rsidRPr="00FF0390">
        <w:rPr>
          <w:rStyle w:val="af5"/>
          <w:b w:val="0"/>
          <w:bCs w:val="0"/>
          <w:i w:val="0"/>
          <w:iCs w:val="0"/>
          <w:sz w:val="28"/>
          <w:szCs w:val="28"/>
        </w:rPr>
        <w:t>наружной</w:t>
      </w:r>
      <w:r w:rsidR="00DA25BC">
        <w:rPr>
          <w:rStyle w:val="af5"/>
          <w:b w:val="0"/>
          <w:bCs w:val="0"/>
          <w:i w:val="0"/>
          <w:iCs w:val="0"/>
          <w:sz w:val="28"/>
          <w:szCs w:val="28"/>
        </w:rPr>
        <w:t xml:space="preserve"> </w:t>
      </w:r>
      <w:r w:rsidRPr="00FF0390">
        <w:rPr>
          <w:rStyle w:val="af5"/>
          <w:b w:val="0"/>
          <w:bCs w:val="0"/>
          <w:i w:val="0"/>
          <w:iCs w:val="0"/>
          <w:sz w:val="28"/>
          <w:szCs w:val="28"/>
        </w:rPr>
        <w:t>поверхности</w:t>
      </w:r>
      <w:r w:rsidR="00DA25BC">
        <w:rPr>
          <w:rStyle w:val="af5"/>
          <w:b w:val="0"/>
          <w:bCs w:val="0"/>
          <w:i w:val="0"/>
          <w:iCs w:val="0"/>
          <w:sz w:val="28"/>
          <w:szCs w:val="28"/>
        </w:rPr>
        <w:t xml:space="preserve"> </w:t>
      </w:r>
      <w:r w:rsidRPr="00FF0390">
        <w:rPr>
          <w:rStyle w:val="af5"/>
          <w:b w:val="0"/>
          <w:bCs w:val="0"/>
          <w:i w:val="0"/>
          <w:iCs w:val="0"/>
          <w:sz w:val="28"/>
          <w:szCs w:val="28"/>
        </w:rPr>
        <w:t>изделия.</w:t>
      </w:r>
      <w:r w:rsidR="00DA25BC">
        <w:rPr>
          <w:rStyle w:val="af5"/>
          <w:b w:val="0"/>
          <w:bCs w:val="0"/>
          <w:i w:val="0"/>
          <w:iCs w:val="0"/>
          <w:sz w:val="28"/>
          <w:szCs w:val="28"/>
        </w:rPr>
        <w:t xml:space="preserve"> </w:t>
      </w:r>
      <w:r w:rsidRPr="00FF0390">
        <w:rPr>
          <w:rStyle w:val="af5"/>
          <w:b w:val="0"/>
          <w:bCs w:val="0"/>
          <w:i w:val="0"/>
          <w:iCs w:val="0"/>
          <w:sz w:val="28"/>
          <w:szCs w:val="28"/>
        </w:rPr>
        <w:t>Форма,</w:t>
      </w:r>
      <w:r w:rsidR="00DA25BC">
        <w:rPr>
          <w:rStyle w:val="af5"/>
          <w:b w:val="0"/>
          <w:bCs w:val="0"/>
          <w:i w:val="0"/>
          <w:iCs w:val="0"/>
          <w:sz w:val="28"/>
          <w:szCs w:val="28"/>
        </w:rPr>
        <w:t xml:space="preserve"> </w:t>
      </w:r>
      <w:r w:rsidRPr="00FF0390">
        <w:rPr>
          <w:rStyle w:val="af5"/>
          <w:b w:val="0"/>
          <w:bCs w:val="0"/>
          <w:i w:val="0"/>
          <w:iCs w:val="0"/>
          <w:sz w:val="28"/>
          <w:szCs w:val="28"/>
        </w:rPr>
        <w:t>размеры</w:t>
      </w:r>
      <w:r w:rsidR="00DA25BC">
        <w:rPr>
          <w:rStyle w:val="af5"/>
          <w:b w:val="0"/>
          <w:bCs w:val="0"/>
          <w:i w:val="0"/>
          <w:iCs w:val="0"/>
          <w:sz w:val="28"/>
          <w:szCs w:val="28"/>
        </w:rPr>
        <w:t xml:space="preserve"> </w:t>
      </w:r>
      <w:r w:rsidRPr="00FF0390">
        <w:rPr>
          <w:rStyle w:val="af5"/>
          <w:b w:val="0"/>
          <w:bCs w:val="0"/>
          <w:i w:val="0"/>
          <w:iCs w:val="0"/>
          <w:sz w:val="28"/>
          <w:szCs w:val="28"/>
        </w:rPr>
        <w:t>и</w:t>
      </w:r>
      <w:r w:rsidR="00DA25BC">
        <w:rPr>
          <w:rStyle w:val="af5"/>
          <w:b w:val="0"/>
          <w:bCs w:val="0"/>
          <w:i w:val="0"/>
          <w:iCs w:val="0"/>
          <w:sz w:val="28"/>
          <w:szCs w:val="28"/>
        </w:rPr>
        <w:t xml:space="preserve"> </w:t>
      </w:r>
      <w:r w:rsidRPr="00FF0390">
        <w:rPr>
          <w:rStyle w:val="af5"/>
          <w:b w:val="0"/>
          <w:bCs w:val="0"/>
          <w:i w:val="0"/>
          <w:iCs w:val="0"/>
          <w:sz w:val="28"/>
          <w:szCs w:val="28"/>
        </w:rPr>
        <w:t>конструкция</w:t>
      </w:r>
      <w:r w:rsidR="00DA25BC">
        <w:rPr>
          <w:rStyle w:val="af5"/>
          <w:b w:val="0"/>
          <w:bCs w:val="0"/>
          <w:i w:val="0"/>
          <w:iCs w:val="0"/>
          <w:sz w:val="28"/>
          <w:szCs w:val="28"/>
        </w:rPr>
        <w:t xml:space="preserve"> </w:t>
      </w:r>
      <w:r w:rsidRPr="00FF0390">
        <w:rPr>
          <w:rStyle w:val="af5"/>
          <w:b w:val="0"/>
          <w:bCs w:val="0"/>
          <w:i w:val="0"/>
          <w:iCs w:val="0"/>
          <w:sz w:val="28"/>
          <w:szCs w:val="28"/>
        </w:rPr>
        <w:t>матрицы</w:t>
      </w:r>
      <w:r w:rsidR="00DA25BC">
        <w:rPr>
          <w:rStyle w:val="af5"/>
          <w:b w:val="0"/>
          <w:bCs w:val="0"/>
          <w:i w:val="0"/>
          <w:iCs w:val="0"/>
          <w:sz w:val="28"/>
          <w:szCs w:val="28"/>
        </w:rPr>
        <w:t xml:space="preserve"> </w:t>
      </w:r>
      <w:r w:rsidRPr="00FF0390">
        <w:rPr>
          <w:rStyle w:val="af5"/>
          <w:b w:val="0"/>
          <w:bCs w:val="0"/>
          <w:i w:val="0"/>
          <w:iCs w:val="0"/>
          <w:sz w:val="28"/>
          <w:szCs w:val="28"/>
        </w:rPr>
        <w:t>определяются</w:t>
      </w:r>
      <w:r w:rsidR="00DA25BC">
        <w:rPr>
          <w:rStyle w:val="af5"/>
          <w:b w:val="0"/>
          <w:bCs w:val="0"/>
          <w:i w:val="0"/>
          <w:iCs w:val="0"/>
          <w:sz w:val="28"/>
          <w:szCs w:val="28"/>
        </w:rPr>
        <w:t xml:space="preserve"> </w:t>
      </w:r>
      <w:r w:rsidRPr="00FF0390">
        <w:rPr>
          <w:rStyle w:val="af5"/>
          <w:b w:val="0"/>
          <w:bCs w:val="0"/>
          <w:i w:val="0"/>
          <w:iCs w:val="0"/>
          <w:sz w:val="28"/>
          <w:szCs w:val="28"/>
        </w:rPr>
        <w:t>конструкцией</w:t>
      </w:r>
      <w:r w:rsidR="00DA25BC">
        <w:rPr>
          <w:rStyle w:val="af5"/>
          <w:b w:val="0"/>
          <w:bCs w:val="0"/>
          <w:i w:val="0"/>
          <w:iCs w:val="0"/>
          <w:sz w:val="28"/>
          <w:szCs w:val="28"/>
        </w:rPr>
        <w:t xml:space="preserve"> </w:t>
      </w:r>
      <w:r w:rsidRPr="00FF0390">
        <w:rPr>
          <w:rStyle w:val="af5"/>
          <w:b w:val="0"/>
          <w:bCs w:val="0"/>
          <w:i w:val="0"/>
          <w:iCs w:val="0"/>
          <w:sz w:val="28"/>
          <w:szCs w:val="28"/>
        </w:rPr>
        <w:t>изделия.</w:t>
      </w:r>
    </w:p>
    <w:p w14:paraId="34009308" w14:textId="55AA8CFC" w:rsidR="00727478" w:rsidRDefault="00996DFB" w:rsidP="00996DFB">
      <w:pPr>
        <w:pStyle w:val="af"/>
        <w:spacing w:before="0" w:beforeAutospacing="0" w:after="0" w:afterAutospacing="0"/>
        <w:ind w:firstLine="709"/>
        <w:jc w:val="both"/>
        <w:rPr>
          <w:sz w:val="28"/>
          <w:szCs w:val="28"/>
          <w:shd w:val="clear" w:color="auto" w:fill="FFFFFF"/>
        </w:rPr>
      </w:pPr>
      <w:r w:rsidRPr="00FF0390">
        <w:rPr>
          <w:sz w:val="28"/>
          <w:szCs w:val="28"/>
          <w:shd w:val="clear" w:color="auto" w:fill="FFFFFF"/>
        </w:rPr>
        <w:t>Компьютерное</w:t>
      </w:r>
      <w:r w:rsidR="00DA25BC">
        <w:rPr>
          <w:sz w:val="28"/>
          <w:szCs w:val="28"/>
          <w:shd w:val="clear" w:color="auto" w:fill="FFFFFF"/>
        </w:rPr>
        <w:t xml:space="preserve"> </w:t>
      </w:r>
      <w:r w:rsidRPr="00FF0390">
        <w:rPr>
          <w:sz w:val="28"/>
          <w:szCs w:val="28"/>
          <w:shd w:val="clear" w:color="auto" w:fill="FFFFFF"/>
        </w:rPr>
        <w:t>моделирование</w:t>
      </w:r>
      <w:r w:rsidR="00DA25BC">
        <w:rPr>
          <w:sz w:val="28"/>
          <w:szCs w:val="28"/>
          <w:shd w:val="clear" w:color="auto" w:fill="FFFFFF"/>
        </w:rPr>
        <w:t xml:space="preserve"> </w:t>
      </w:r>
      <w:r w:rsidR="00727478">
        <w:rPr>
          <w:sz w:val="28"/>
          <w:szCs w:val="28"/>
          <w:shd w:val="clear" w:color="auto" w:fill="FFFFFF"/>
        </w:rPr>
        <w:t>-</w:t>
      </w:r>
      <w:r w:rsidR="00DA25BC">
        <w:rPr>
          <w:sz w:val="28"/>
          <w:szCs w:val="28"/>
          <w:shd w:val="clear" w:color="auto" w:fill="FFFFFF"/>
        </w:rPr>
        <w:t xml:space="preserve"> </w:t>
      </w:r>
      <w:r w:rsidR="00727478" w:rsidRPr="00FF0390">
        <w:rPr>
          <w:sz w:val="28"/>
          <w:szCs w:val="28"/>
          <w:shd w:val="clear" w:color="auto" w:fill="FFFFFF"/>
        </w:rPr>
        <w:t>это</w:t>
      </w:r>
      <w:r w:rsidR="00DA25BC">
        <w:rPr>
          <w:sz w:val="28"/>
          <w:szCs w:val="28"/>
          <w:shd w:val="clear" w:color="auto" w:fill="FFFFFF"/>
        </w:rPr>
        <w:t xml:space="preserve"> </w:t>
      </w:r>
      <w:r w:rsidR="00727478" w:rsidRPr="00727478">
        <w:rPr>
          <w:sz w:val="28"/>
          <w:szCs w:val="28"/>
          <w:shd w:val="clear" w:color="auto" w:fill="FFFFFF"/>
        </w:rPr>
        <w:t>использование</w:t>
      </w:r>
      <w:r w:rsidR="00DA25BC">
        <w:rPr>
          <w:sz w:val="28"/>
          <w:szCs w:val="28"/>
          <w:shd w:val="clear" w:color="auto" w:fill="FFFFFF"/>
        </w:rPr>
        <w:t xml:space="preserve"> </w:t>
      </w:r>
      <w:r w:rsidR="00727478" w:rsidRPr="00727478">
        <w:rPr>
          <w:sz w:val="28"/>
          <w:szCs w:val="28"/>
          <w:shd w:val="clear" w:color="auto" w:fill="FFFFFF"/>
        </w:rPr>
        <w:t>компьютерных</w:t>
      </w:r>
      <w:r w:rsidR="00DA25BC">
        <w:rPr>
          <w:sz w:val="28"/>
          <w:szCs w:val="28"/>
          <w:shd w:val="clear" w:color="auto" w:fill="FFFFFF"/>
        </w:rPr>
        <w:t xml:space="preserve"> </w:t>
      </w:r>
      <w:r w:rsidR="00727478" w:rsidRPr="00727478">
        <w:rPr>
          <w:sz w:val="28"/>
          <w:szCs w:val="28"/>
          <w:shd w:val="clear" w:color="auto" w:fill="FFFFFF"/>
        </w:rPr>
        <w:t>программ</w:t>
      </w:r>
      <w:r w:rsidR="00DA25BC">
        <w:rPr>
          <w:sz w:val="28"/>
          <w:szCs w:val="28"/>
          <w:shd w:val="clear" w:color="auto" w:fill="FFFFFF"/>
        </w:rPr>
        <w:t xml:space="preserve"> </w:t>
      </w:r>
      <w:r w:rsidR="00727478" w:rsidRPr="00727478">
        <w:rPr>
          <w:sz w:val="28"/>
          <w:szCs w:val="28"/>
          <w:shd w:val="clear" w:color="auto" w:fill="FFFFFF"/>
        </w:rPr>
        <w:t>и</w:t>
      </w:r>
      <w:r w:rsidR="00DA25BC">
        <w:rPr>
          <w:sz w:val="28"/>
          <w:szCs w:val="28"/>
          <w:shd w:val="clear" w:color="auto" w:fill="FFFFFF"/>
        </w:rPr>
        <w:t xml:space="preserve"> </w:t>
      </w:r>
      <w:r w:rsidR="00727478" w:rsidRPr="00727478">
        <w:rPr>
          <w:sz w:val="28"/>
          <w:szCs w:val="28"/>
          <w:shd w:val="clear" w:color="auto" w:fill="FFFFFF"/>
        </w:rPr>
        <w:t>алгоритмов</w:t>
      </w:r>
      <w:r w:rsidR="00DA25BC">
        <w:rPr>
          <w:sz w:val="28"/>
          <w:szCs w:val="28"/>
          <w:shd w:val="clear" w:color="auto" w:fill="FFFFFF"/>
        </w:rPr>
        <w:t xml:space="preserve"> </w:t>
      </w:r>
      <w:r w:rsidR="00727478" w:rsidRPr="00727478">
        <w:rPr>
          <w:sz w:val="28"/>
          <w:szCs w:val="28"/>
          <w:shd w:val="clear" w:color="auto" w:fill="FFFFFF"/>
        </w:rPr>
        <w:t>для</w:t>
      </w:r>
      <w:r w:rsidR="00DA25BC">
        <w:rPr>
          <w:sz w:val="28"/>
          <w:szCs w:val="28"/>
          <w:shd w:val="clear" w:color="auto" w:fill="FFFFFF"/>
        </w:rPr>
        <w:t xml:space="preserve"> </w:t>
      </w:r>
      <w:r w:rsidR="00727478" w:rsidRPr="00727478">
        <w:rPr>
          <w:sz w:val="28"/>
          <w:szCs w:val="28"/>
          <w:shd w:val="clear" w:color="auto" w:fill="FFFFFF"/>
        </w:rPr>
        <w:t>создания</w:t>
      </w:r>
      <w:r w:rsidR="00DA25BC">
        <w:rPr>
          <w:sz w:val="28"/>
          <w:szCs w:val="28"/>
          <w:shd w:val="clear" w:color="auto" w:fill="FFFFFF"/>
        </w:rPr>
        <w:t xml:space="preserve"> </w:t>
      </w:r>
      <w:r w:rsidR="00727478" w:rsidRPr="00727478">
        <w:rPr>
          <w:sz w:val="28"/>
          <w:szCs w:val="28"/>
          <w:shd w:val="clear" w:color="auto" w:fill="FFFFFF"/>
        </w:rPr>
        <w:t>виртуальных</w:t>
      </w:r>
      <w:r w:rsidR="00DA25BC">
        <w:rPr>
          <w:sz w:val="28"/>
          <w:szCs w:val="28"/>
          <w:shd w:val="clear" w:color="auto" w:fill="FFFFFF"/>
        </w:rPr>
        <w:t xml:space="preserve"> </w:t>
      </w:r>
      <w:r w:rsidR="00727478" w:rsidRPr="00727478">
        <w:rPr>
          <w:sz w:val="28"/>
          <w:szCs w:val="28"/>
          <w:shd w:val="clear" w:color="auto" w:fill="FFFFFF"/>
        </w:rPr>
        <w:t>моделей</w:t>
      </w:r>
      <w:r w:rsidR="00DA25BC">
        <w:rPr>
          <w:sz w:val="28"/>
          <w:szCs w:val="28"/>
          <w:shd w:val="clear" w:color="auto" w:fill="FFFFFF"/>
        </w:rPr>
        <w:t xml:space="preserve"> </w:t>
      </w:r>
      <w:r w:rsidR="00727478" w:rsidRPr="00727478">
        <w:rPr>
          <w:sz w:val="28"/>
          <w:szCs w:val="28"/>
          <w:shd w:val="clear" w:color="auto" w:fill="FFFFFF"/>
        </w:rPr>
        <w:t>объектов,</w:t>
      </w:r>
      <w:r w:rsidR="00DA25BC">
        <w:rPr>
          <w:sz w:val="28"/>
          <w:szCs w:val="28"/>
          <w:shd w:val="clear" w:color="auto" w:fill="FFFFFF"/>
        </w:rPr>
        <w:t xml:space="preserve"> </w:t>
      </w:r>
      <w:r w:rsidR="00727478" w:rsidRPr="00727478">
        <w:rPr>
          <w:sz w:val="28"/>
          <w:szCs w:val="28"/>
          <w:shd w:val="clear" w:color="auto" w:fill="FFFFFF"/>
        </w:rPr>
        <w:t>процессов</w:t>
      </w:r>
      <w:r w:rsidR="00DA25BC">
        <w:rPr>
          <w:sz w:val="28"/>
          <w:szCs w:val="28"/>
          <w:shd w:val="clear" w:color="auto" w:fill="FFFFFF"/>
        </w:rPr>
        <w:t xml:space="preserve"> </w:t>
      </w:r>
      <w:r w:rsidR="00727478" w:rsidRPr="00727478">
        <w:rPr>
          <w:sz w:val="28"/>
          <w:szCs w:val="28"/>
          <w:shd w:val="clear" w:color="auto" w:fill="FFFFFF"/>
        </w:rPr>
        <w:t>или</w:t>
      </w:r>
      <w:r w:rsidR="00DA25BC">
        <w:rPr>
          <w:sz w:val="28"/>
          <w:szCs w:val="28"/>
          <w:shd w:val="clear" w:color="auto" w:fill="FFFFFF"/>
        </w:rPr>
        <w:t xml:space="preserve"> </w:t>
      </w:r>
      <w:r w:rsidR="00727478" w:rsidRPr="00727478">
        <w:rPr>
          <w:sz w:val="28"/>
          <w:szCs w:val="28"/>
          <w:shd w:val="clear" w:color="auto" w:fill="FFFFFF"/>
        </w:rPr>
        <w:t>систем</w:t>
      </w:r>
      <w:r w:rsidR="00DA25BC">
        <w:rPr>
          <w:sz w:val="28"/>
          <w:szCs w:val="28"/>
          <w:shd w:val="clear" w:color="auto" w:fill="FFFFFF"/>
        </w:rPr>
        <w:t xml:space="preserve"> </w:t>
      </w:r>
      <w:r w:rsidR="00727478" w:rsidRPr="00727478">
        <w:rPr>
          <w:sz w:val="28"/>
          <w:szCs w:val="28"/>
          <w:shd w:val="clear" w:color="auto" w:fill="FFFFFF"/>
        </w:rPr>
        <w:t>с</w:t>
      </w:r>
      <w:r w:rsidR="00DA25BC">
        <w:rPr>
          <w:sz w:val="28"/>
          <w:szCs w:val="28"/>
          <w:shd w:val="clear" w:color="auto" w:fill="FFFFFF"/>
        </w:rPr>
        <w:t xml:space="preserve"> </w:t>
      </w:r>
      <w:r w:rsidR="00727478" w:rsidRPr="00727478">
        <w:rPr>
          <w:sz w:val="28"/>
          <w:szCs w:val="28"/>
          <w:shd w:val="clear" w:color="auto" w:fill="FFFFFF"/>
        </w:rPr>
        <w:t>целью</w:t>
      </w:r>
      <w:r w:rsidR="00DA25BC">
        <w:rPr>
          <w:sz w:val="28"/>
          <w:szCs w:val="28"/>
          <w:shd w:val="clear" w:color="auto" w:fill="FFFFFF"/>
        </w:rPr>
        <w:t xml:space="preserve"> </w:t>
      </w:r>
      <w:r w:rsidR="00727478" w:rsidRPr="00727478">
        <w:rPr>
          <w:sz w:val="28"/>
          <w:szCs w:val="28"/>
          <w:shd w:val="clear" w:color="auto" w:fill="FFFFFF"/>
        </w:rPr>
        <w:t>их</w:t>
      </w:r>
      <w:r w:rsidR="00DA25BC">
        <w:rPr>
          <w:sz w:val="28"/>
          <w:szCs w:val="28"/>
          <w:shd w:val="clear" w:color="auto" w:fill="FFFFFF"/>
        </w:rPr>
        <w:t xml:space="preserve"> </w:t>
      </w:r>
      <w:r w:rsidR="00727478" w:rsidRPr="00727478">
        <w:rPr>
          <w:sz w:val="28"/>
          <w:szCs w:val="28"/>
          <w:shd w:val="clear" w:color="auto" w:fill="FFFFFF"/>
        </w:rPr>
        <w:t>анализа,</w:t>
      </w:r>
      <w:r w:rsidR="00DA25BC">
        <w:rPr>
          <w:sz w:val="28"/>
          <w:szCs w:val="28"/>
          <w:shd w:val="clear" w:color="auto" w:fill="FFFFFF"/>
        </w:rPr>
        <w:t xml:space="preserve"> </w:t>
      </w:r>
      <w:r w:rsidR="00727478" w:rsidRPr="00727478">
        <w:rPr>
          <w:sz w:val="28"/>
          <w:szCs w:val="28"/>
          <w:shd w:val="clear" w:color="auto" w:fill="FFFFFF"/>
        </w:rPr>
        <w:t>прогнозирования</w:t>
      </w:r>
      <w:r w:rsidR="00DA25BC">
        <w:rPr>
          <w:sz w:val="28"/>
          <w:szCs w:val="28"/>
          <w:shd w:val="clear" w:color="auto" w:fill="FFFFFF"/>
        </w:rPr>
        <w:t xml:space="preserve"> </w:t>
      </w:r>
      <w:r w:rsidR="00727478" w:rsidRPr="00727478">
        <w:rPr>
          <w:sz w:val="28"/>
          <w:szCs w:val="28"/>
          <w:shd w:val="clear" w:color="auto" w:fill="FFFFFF"/>
        </w:rPr>
        <w:t>и</w:t>
      </w:r>
      <w:r w:rsidR="00DA25BC">
        <w:rPr>
          <w:sz w:val="28"/>
          <w:szCs w:val="28"/>
          <w:shd w:val="clear" w:color="auto" w:fill="FFFFFF"/>
        </w:rPr>
        <w:t xml:space="preserve"> </w:t>
      </w:r>
      <w:r w:rsidR="00727478" w:rsidRPr="00727478">
        <w:rPr>
          <w:sz w:val="28"/>
          <w:szCs w:val="28"/>
          <w:shd w:val="clear" w:color="auto" w:fill="FFFFFF"/>
        </w:rPr>
        <w:t>оптимизации.</w:t>
      </w:r>
      <w:r w:rsidR="00DA25BC">
        <w:rPr>
          <w:sz w:val="28"/>
          <w:szCs w:val="28"/>
          <w:shd w:val="clear" w:color="auto" w:fill="FFFFFF"/>
        </w:rPr>
        <w:t xml:space="preserve"> </w:t>
      </w:r>
      <w:r w:rsidR="00727478" w:rsidRPr="00727478">
        <w:rPr>
          <w:sz w:val="28"/>
          <w:szCs w:val="28"/>
          <w:shd w:val="clear" w:color="auto" w:fill="FFFFFF"/>
        </w:rPr>
        <w:t>В</w:t>
      </w:r>
      <w:r w:rsidR="00DA25BC">
        <w:rPr>
          <w:sz w:val="28"/>
          <w:szCs w:val="28"/>
          <w:shd w:val="clear" w:color="auto" w:fill="FFFFFF"/>
        </w:rPr>
        <w:t xml:space="preserve"> </w:t>
      </w:r>
      <w:r w:rsidR="00727478" w:rsidRPr="00727478">
        <w:rPr>
          <w:sz w:val="28"/>
          <w:szCs w:val="28"/>
          <w:shd w:val="clear" w:color="auto" w:fill="FFFFFF"/>
        </w:rPr>
        <w:t>различных</w:t>
      </w:r>
      <w:r w:rsidR="00DA25BC">
        <w:rPr>
          <w:sz w:val="28"/>
          <w:szCs w:val="28"/>
          <w:shd w:val="clear" w:color="auto" w:fill="FFFFFF"/>
        </w:rPr>
        <w:t xml:space="preserve"> </w:t>
      </w:r>
      <w:r w:rsidR="00727478" w:rsidRPr="00727478">
        <w:rPr>
          <w:sz w:val="28"/>
          <w:szCs w:val="28"/>
          <w:shd w:val="clear" w:color="auto" w:fill="FFFFFF"/>
        </w:rPr>
        <w:t>областях</w:t>
      </w:r>
      <w:r w:rsidR="00DA25BC">
        <w:rPr>
          <w:sz w:val="28"/>
          <w:szCs w:val="28"/>
          <w:shd w:val="clear" w:color="auto" w:fill="FFFFFF"/>
        </w:rPr>
        <w:t xml:space="preserve"> </w:t>
      </w:r>
      <w:r w:rsidR="00727478" w:rsidRPr="00727478">
        <w:rPr>
          <w:sz w:val="28"/>
          <w:szCs w:val="28"/>
          <w:shd w:val="clear" w:color="auto" w:fill="FFFFFF"/>
        </w:rPr>
        <w:t>науки</w:t>
      </w:r>
      <w:r w:rsidR="00DA25BC">
        <w:rPr>
          <w:sz w:val="28"/>
          <w:szCs w:val="28"/>
          <w:shd w:val="clear" w:color="auto" w:fill="FFFFFF"/>
        </w:rPr>
        <w:t xml:space="preserve"> </w:t>
      </w:r>
      <w:r w:rsidR="00727478" w:rsidRPr="00727478">
        <w:rPr>
          <w:sz w:val="28"/>
          <w:szCs w:val="28"/>
          <w:shd w:val="clear" w:color="auto" w:fill="FFFFFF"/>
        </w:rPr>
        <w:t>и</w:t>
      </w:r>
      <w:r w:rsidR="00DA25BC">
        <w:rPr>
          <w:sz w:val="28"/>
          <w:szCs w:val="28"/>
          <w:shd w:val="clear" w:color="auto" w:fill="FFFFFF"/>
        </w:rPr>
        <w:t xml:space="preserve"> </w:t>
      </w:r>
      <w:r w:rsidR="00727478" w:rsidRPr="00727478">
        <w:rPr>
          <w:sz w:val="28"/>
          <w:szCs w:val="28"/>
          <w:shd w:val="clear" w:color="auto" w:fill="FFFFFF"/>
        </w:rPr>
        <w:t>техники</w:t>
      </w:r>
      <w:r w:rsidR="00DA25BC">
        <w:rPr>
          <w:sz w:val="28"/>
          <w:szCs w:val="28"/>
          <w:shd w:val="clear" w:color="auto" w:fill="FFFFFF"/>
        </w:rPr>
        <w:t xml:space="preserve"> </w:t>
      </w:r>
      <w:r w:rsidR="00727478" w:rsidRPr="00727478">
        <w:rPr>
          <w:sz w:val="28"/>
          <w:szCs w:val="28"/>
          <w:shd w:val="clear" w:color="auto" w:fill="FFFFFF"/>
        </w:rPr>
        <w:t>оно</w:t>
      </w:r>
      <w:r w:rsidR="00DA25BC">
        <w:rPr>
          <w:sz w:val="28"/>
          <w:szCs w:val="28"/>
          <w:shd w:val="clear" w:color="auto" w:fill="FFFFFF"/>
        </w:rPr>
        <w:t xml:space="preserve"> </w:t>
      </w:r>
      <w:r w:rsidR="00727478" w:rsidRPr="00727478">
        <w:rPr>
          <w:sz w:val="28"/>
          <w:szCs w:val="28"/>
          <w:shd w:val="clear" w:color="auto" w:fill="FFFFFF"/>
        </w:rPr>
        <w:t>позволяет</w:t>
      </w:r>
      <w:r w:rsidR="00DA25BC">
        <w:rPr>
          <w:sz w:val="28"/>
          <w:szCs w:val="28"/>
          <w:shd w:val="clear" w:color="auto" w:fill="FFFFFF"/>
        </w:rPr>
        <w:t xml:space="preserve"> </w:t>
      </w:r>
      <w:r w:rsidR="00727478" w:rsidRPr="00727478">
        <w:rPr>
          <w:sz w:val="28"/>
          <w:szCs w:val="28"/>
          <w:shd w:val="clear" w:color="auto" w:fill="FFFFFF"/>
        </w:rPr>
        <w:t>исследовать</w:t>
      </w:r>
      <w:r w:rsidR="00DA25BC">
        <w:rPr>
          <w:sz w:val="28"/>
          <w:szCs w:val="28"/>
          <w:shd w:val="clear" w:color="auto" w:fill="FFFFFF"/>
        </w:rPr>
        <w:t xml:space="preserve"> </w:t>
      </w:r>
      <w:r w:rsidR="00727478" w:rsidRPr="00727478">
        <w:rPr>
          <w:sz w:val="28"/>
          <w:szCs w:val="28"/>
          <w:shd w:val="clear" w:color="auto" w:fill="FFFFFF"/>
        </w:rPr>
        <w:t>поведение</w:t>
      </w:r>
      <w:r w:rsidR="00DA25BC">
        <w:rPr>
          <w:sz w:val="28"/>
          <w:szCs w:val="28"/>
          <w:shd w:val="clear" w:color="auto" w:fill="FFFFFF"/>
        </w:rPr>
        <w:t xml:space="preserve"> </w:t>
      </w:r>
      <w:r w:rsidR="00727478" w:rsidRPr="00727478">
        <w:rPr>
          <w:sz w:val="28"/>
          <w:szCs w:val="28"/>
          <w:shd w:val="clear" w:color="auto" w:fill="FFFFFF"/>
        </w:rPr>
        <w:t>сложных</w:t>
      </w:r>
      <w:r w:rsidR="00DA25BC">
        <w:rPr>
          <w:sz w:val="28"/>
          <w:szCs w:val="28"/>
          <w:shd w:val="clear" w:color="auto" w:fill="FFFFFF"/>
        </w:rPr>
        <w:t xml:space="preserve"> </w:t>
      </w:r>
      <w:r w:rsidR="00727478" w:rsidRPr="00727478">
        <w:rPr>
          <w:sz w:val="28"/>
          <w:szCs w:val="28"/>
          <w:shd w:val="clear" w:color="auto" w:fill="FFFFFF"/>
        </w:rPr>
        <w:t>систем,</w:t>
      </w:r>
      <w:r w:rsidR="00DA25BC">
        <w:rPr>
          <w:sz w:val="28"/>
          <w:szCs w:val="28"/>
          <w:shd w:val="clear" w:color="auto" w:fill="FFFFFF"/>
        </w:rPr>
        <w:t xml:space="preserve"> </w:t>
      </w:r>
      <w:r w:rsidR="00727478" w:rsidRPr="00727478">
        <w:rPr>
          <w:sz w:val="28"/>
          <w:szCs w:val="28"/>
          <w:shd w:val="clear" w:color="auto" w:fill="FFFFFF"/>
        </w:rPr>
        <w:t>проводить</w:t>
      </w:r>
      <w:r w:rsidR="00DA25BC">
        <w:rPr>
          <w:sz w:val="28"/>
          <w:szCs w:val="28"/>
          <w:shd w:val="clear" w:color="auto" w:fill="FFFFFF"/>
        </w:rPr>
        <w:t xml:space="preserve"> </w:t>
      </w:r>
      <w:r w:rsidR="00727478" w:rsidRPr="00727478">
        <w:rPr>
          <w:sz w:val="28"/>
          <w:szCs w:val="28"/>
          <w:shd w:val="clear" w:color="auto" w:fill="FFFFFF"/>
        </w:rPr>
        <w:t>эксперименты</w:t>
      </w:r>
      <w:r w:rsidR="00DA25BC">
        <w:rPr>
          <w:sz w:val="28"/>
          <w:szCs w:val="28"/>
          <w:shd w:val="clear" w:color="auto" w:fill="FFFFFF"/>
        </w:rPr>
        <w:t xml:space="preserve"> </w:t>
      </w:r>
      <w:r w:rsidR="00727478" w:rsidRPr="00727478">
        <w:rPr>
          <w:sz w:val="28"/>
          <w:szCs w:val="28"/>
          <w:shd w:val="clear" w:color="auto" w:fill="FFFFFF"/>
        </w:rPr>
        <w:t>и</w:t>
      </w:r>
      <w:r w:rsidR="00DA25BC">
        <w:rPr>
          <w:sz w:val="28"/>
          <w:szCs w:val="28"/>
          <w:shd w:val="clear" w:color="auto" w:fill="FFFFFF"/>
        </w:rPr>
        <w:t xml:space="preserve"> </w:t>
      </w:r>
      <w:r w:rsidR="00727478" w:rsidRPr="00727478">
        <w:rPr>
          <w:sz w:val="28"/>
          <w:szCs w:val="28"/>
          <w:shd w:val="clear" w:color="auto" w:fill="FFFFFF"/>
        </w:rPr>
        <w:t>принимать</w:t>
      </w:r>
      <w:r w:rsidR="00DA25BC">
        <w:rPr>
          <w:sz w:val="28"/>
          <w:szCs w:val="28"/>
          <w:shd w:val="clear" w:color="auto" w:fill="FFFFFF"/>
        </w:rPr>
        <w:t xml:space="preserve"> </w:t>
      </w:r>
      <w:r w:rsidR="00727478" w:rsidRPr="00727478">
        <w:rPr>
          <w:sz w:val="28"/>
          <w:szCs w:val="28"/>
          <w:shd w:val="clear" w:color="auto" w:fill="FFFFFF"/>
        </w:rPr>
        <w:t>решения</w:t>
      </w:r>
      <w:r w:rsidR="00DA25BC">
        <w:rPr>
          <w:sz w:val="28"/>
          <w:szCs w:val="28"/>
          <w:shd w:val="clear" w:color="auto" w:fill="FFFFFF"/>
        </w:rPr>
        <w:t xml:space="preserve"> </w:t>
      </w:r>
      <w:r w:rsidR="00727478" w:rsidRPr="00727478">
        <w:rPr>
          <w:sz w:val="28"/>
          <w:szCs w:val="28"/>
          <w:shd w:val="clear" w:color="auto" w:fill="FFFFFF"/>
        </w:rPr>
        <w:t>без</w:t>
      </w:r>
      <w:r w:rsidR="00DA25BC">
        <w:rPr>
          <w:sz w:val="28"/>
          <w:szCs w:val="28"/>
          <w:shd w:val="clear" w:color="auto" w:fill="FFFFFF"/>
        </w:rPr>
        <w:t xml:space="preserve"> </w:t>
      </w:r>
      <w:r w:rsidR="00727478" w:rsidRPr="00727478">
        <w:rPr>
          <w:sz w:val="28"/>
          <w:szCs w:val="28"/>
          <w:shd w:val="clear" w:color="auto" w:fill="FFFFFF"/>
        </w:rPr>
        <w:t>необходимости</w:t>
      </w:r>
      <w:r w:rsidR="00DA25BC">
        <w:rPr>
          <w:sz w:val="28"/>
          <w:szCs w:val="28"/>
          <w:shd w:val="clear" w:color="auto" w:fill="FFFFFF"/>
        </w:rPr>
        <w:t xml:space="preserve"> </w:t>
      </w:r>
      <w:r w:rsidR="00727478" w:rsidRPr="00727478">
        <w:rPr>
          <w:sz w:val="28"/>
          <w:szCs w:val="28"/>
          <w:shd w:val="clear" w:color="auto" w:fill="FFFFFF"/>
        </w:rPr>
        <w:t>физического</w:t>
      </w:r>
      <w:r w:rsidR="00DA25BC">
        <w:rPr>
          <w:sz w:val="28"/>
          <w:szCs w:val="28"/>
          <w:shd w:val="clear" w:color="auto" w:fill="FFFFFF"/>
        </w:rPr>
        <w:t xml:space="preserve"> </w:t>
      </w:r>
      <w:r w:rsidR="00727478" w:rsidRPr="00727478">
        <w:rPr>
          <w:sz w:val="28"/>
          <w:szCs w:val="28"/>
          <w:shd w:val="clear" w:color="auto" w:fill="FFFFFF"/>
        </w:rPr>
        <w:t>воспроизведения</w:t>
      </w:r>
      <w:r w:rsidR="00DA25BC">
        <w:rPr>
          <w:sz w:val="28"/>
          <w:szCs w:val="28"/>
          <w:shd w:val="clear" w:color="auto" w:fill="FFFFFF"/>
        </w:rPr>
        <w:t xml:space="preserve"> </w:t>
      </w:r>
      <w:r w:rsidR="00727478" w:rsidRPr="00727478">
        <w:rPr>
          <w:sz w:val="28"/>
          <w:szCs w:val="28"/>
          <w:shd w:val="clear" w:color="auto" w:fill="FFFFFF"/>
        </w:rPr>
        <w:t>реальных</w:t>
      </w:r>
      <w:r w:rsidR="00DA25BC">
        <w:rPr>
          <w:sz w:val="28"/>
          <w:szCs w:val="28"/>
          <w:shd w:val="clear" w:color="auto" w:fill="FFFFFF"/>
        </w:rPr>
        <w:t xml:space="preserve"> </w:t>
      </w:r>
      <w:r w:rsidR="00727478" w:rsidRPr="00727478">
        <w:rPr>
          <w:sz w:val="28"/>
          <w:szCs w:val="28"/>
          <w:shd w:val="clear" w:color="auto" w:fill="FFFFFF"/>
        </w:rPr>
        <w:t>условий.</w:t>
      </w:r>
      <w:r w:rsidR="00DA25BC">
        <w:rPr>
          <w:sz w:val="28"/>
          <w:szCs w:val="28"/>
          <w:shd w:val="clear" w:color="auto" w:fill="FFFFFF"/>
        </w:rPr>
        <w:t xml:space="preserve"> </w:t>
      </w:r>
    </w:p>
    <w:p w14:paraId="6262B23D" w14:textId="75C54796" w:rsidR="00996DFB" w:rsidRPr="00FF0390" w:rsidRDefault="00996DFB" w:rsidP="00996DFB">
      <w:pPr>
        <w:pStyle w:val="af"/>
        <w:spacing w:before="0" w:beforeAutospacing="0" w:after="0" w:afterAutospacing="0"/>
        <w:ind w:firstLine="709"/>
        <w:jc w:val="both"/>
        <w:rPr>
          <w:sz w:val="28"/>
          <w:szCs w:val="28"/>
          <w:shd w:val="clear" w:color="auto" w:fill="FFFFFF"/>
        </w:rPr>
      </w:pPr>
      <w:r w:rsidRPr="00FF0390">
        <w:rPr>
          <w:sz w:val="28"/>
          <w:szCs w:val="28"/>
          <w:shd w:val="clear" w:color="auto" w:fill="FFFFFF"/>
        </w:rPr>
        <w:t>Носитель</w:t>
      </w:r>
      <w:r w:rsidR="00DA25BC">
        <w:rPr>
          <w:sz w:val="28"/>
          <w:szCs w:val="28"/>
          <w:shd w:val="clear" w:color="auto" w:fill="FFFFFF"/>
        </w:rPr>
        <w:t xml:space="preserve"> </w:t>
      </w:r>
      <w:r w:rsidRPr="00FF0390">
        <w:rPr>
          <w:sz w:val="28"/>
          <w:szCs w:val="28"/>
          <w:shd w:val="clear" w:color="auto" w:fill="FFFFFF"/>
        </w:rPr>
        <w:t>катализатора</w:t>
      </w:r>
      <w:r w:rsidR="00DA25BC">
        <w:rPr>
          <w:sz w:val="28"/>
          <w:szCs w:val="28"/>
          <w:shd w:val="clear" w:color="auto" w:fill="FFFFFF"/>
        </w:rPr>
        <w:t xml:space="preserve"> </w:t>
      </w:r>
      <w:r w:rsidRPr="00FF0390">
        <w:rPr>
          <w:sz w:val="28"/>
          <w:szCs w:val="28"/>
          <w:shd w:val="clear" w:color="auto" w:fill="FFFFFF"/>
        </w:rPr>
        <w:t>(подложка)</w:t>
      </w:r>
      <w:r w:rsidR="00DA25BC">
        <w:rPr>
          <w:sz w:val="28"/>
          <w:szCs w:val="28"/>
          <w:shd w:val="clear" w:color="auto" w:fill="FFFFFF"/>
        </w:rPr>
        <w:t xml:space="preserve"> </w:t>
      </w:r>
      <w:r w:rsidRPr="00FF0390">
        <w:rPr>
          <w:sz w:val="28"/>
          <w:szCs w:val="28"/>
          <w:shd w:val="clear" w:color="auto" w:fill="FFFFFF"/>
        </w:rPr>
        <w:t>-</w:t>
      </w:r>
      <w:r w:rsidR="00DA25BC">
        <w:rPr>
          <w:sz w:val="28"/>
          <w:szCs w:val="28"/>
          <w:shd w:val="clear" w:color="auto" w:fill="FFFFFF"/>
        </w:rPr>
        <w:t xml:space="preserve"> </w:t>
      </w:r>
      <w:r w:rsidRPr="00FF0390">
        <w:rPr>
          <w:sz w:val="28"/>
          <w:szCs w:val="28"/>
          <w:shd w:val="clear" w:color="auto" w:fill="FFFFFF"/>
        </w:rPr>
        <w:t>инертный</w:t>
      </w:r>
      <w:r w:rsidR="00DA25BC">
        <w:rPr>
          <w:sz w:val="28"/>
          <w:szCs w:val="28"/>
          <w:shd w:val="clear" w:color="auto" w:fill="FFFFFF"/>
        </w:rPr>
        <w:t xml:space="preserve"> </w:t>
      </w:r>
      <w:r w:rsidRPr="00FF0390">
        <w:rPr>
          <w:sz w:val="28"/>
          <w:szCs w:val="28"/>
          <w:shd w:val="clear" w:color="auto" w:fill="FFFFFF"/>
        </w:rPr>
        <w:t>или</w:t>
      </w:r>
      <w:r w:rsidR="00DA25BC">
        <w:rPr>
          <w:sz w:val="28"/>
          <w:szCs w:val="28"/>
          <w:shd w:val="clear" w:color="auto" w:fill="FFFFFF"/>
        </w:rPr>
        <w:t xml:space="preserve"> </w:t>
      </w:r>
      <w:r w:rsidRPr="00FF0390">
        <w:rPr>
          <w:sz w:val="28"/>
          <w:szCs w:val="28"/>
          <w:shd w:val="clear" w:color="auto" w:fill="FFFFFF"/>
        </w:rPr>
        <w:t>малоактивный</w:t>
      </w:r>
      <w:r w:rsidR="00DA25BC">
        <w:rPr>
          <w:sz w:val="28"/>
          <w:szCs w:val="28"/>
          <w:shd w:val="clear" w:color="auto" w:fill="FFFFFF"/>
        </w:rPr>
        <w:t xml:space="preserve"> </w:t>
      </w:r>
      <w:r w:rsidRPr="00FF0390">
        <w:rPr>
          <w:sz w:val="28"/>
          <w:szCs w:val="28"/>
          <w:shd w:val="clear" w:color="auto" w:fill="FFFFFF"/>
        </w:rPr>
        <w:t>материал,</w:t>
      </w:r>
      <w:r w:rsidR="00DA25BC">
        <w:rPr>
          <w:sz w:val="28"/>
          <w:szCs w:val="28"/>
          <w:shd w:val="clear" w:color="auto" w:fill="FFFFFF"/>
        </w:rPr>
        <w:t xml:space="preserve"> </w:t>
      </w:r>
      <w:r w:rsidRPr="00FF0390">
        <w:rPr>
          <w:sz w:val="28"/>
          <w:szCs w:val="28"/>
          <w:shd w:val="clear" w:color="auto" w:fill="FFFFFF"/>
        </w:rPr>
        <w:t>служащий</w:t>
      </w:r>
      <w:r w:rsidR="00DA25BC">
        <w:rPr>
          <w:sz w:val="28"/>
          <w:szCs w:val="28"/>
          <w:shd w:val="clear" w:color="auto" w:fill="FFFFFF"/>
        </w:rPr>
        <w:t xml:space="preserve"> </w:t>
      </w:r>
      <w:r w:rsidRPr="00FF0390">
        <w:rPr>
          <w:sz w:val="28"/>
          <w:szCs w:val="28"/>
          <w:shd w:val="clear" w:color="auto" w:fill="FFFFFF"/>
        </w:rPr>
        <w:t>для</w:t>
      </w:r>
      <w:r w:rsidR="00DA25BC">
        <w:rPr>
          <w:sz w:val="28"/>
          <w:szCs w:val="28"/>
          <w:shd w:val="clear" w:color="auto" w:fill="FFFFFF"/>
        </w:rPr>
        <w:t xml:space="preserve"> </w:t>
      </w:r>
      <w:r w:rsidRPr="00FF0390">
        <w:rPr>
          <w:sz w:val="28"/>
          <w:szCs w:val="28"/>
          <w:shd w:val="clear" w:color="auto" w:fill="FFFFFF"/>
        </w:rPr>
        <w:t>стабилизации</w:t>
      </w:r>
      <w:r w:rsidR="00DA25BC">
        <w:rPr>
          <w:sz w:val="28"/>
          <w:szCs w:val="28"/>
          <w:shd w:val="clear" w:color="auto" w:fill="FFFFFF"/>
        </w:rPr>
        <w:t xml:space="preserve"> </w:t>
      </w:r>
      <w:r w:rsidRPr="00FF0390">
        <w:rPr>
          <w:sz w:val="28"/>
          <w:szCs w:val="28"/>
          <w:shd w:val="clear" w:color="auto" w:fill="FFFFFF"/>
        </w:rPr>
        <w:t>на</w:t>
      </w:r>
      <w:r w:rsidR="00DA25BC">
        <w:rPr>
          <w:sz w:val="28"/>
          <w:szCs w:val="28"/>
          <w:shd w:val="clear" w:color="auto" w:fill="FFFFFF"/>
        </w:rPr>
        <w:t xml:space="preserve"> </w:t>
      </w:r>
      <w:r w:rsidRPr="00FF0390">
        <w:rPr>
          <w:sz w:val="28"/>
          <w:szCs w:val="28"/>
          <w:shd w:val="clear" w:color="auto" w:fill="FFFFFF"/>
        </w:rPr>
        <w:t>его</w:t>
      </w:r>
      <w:r w:rsidR="00DA25BC">
        <w:rPr>
          <w:sz w:val="28"/>
          <w:szCs w:val="28"/>
          <w:shd w:val="clear" w:color="auto" w:fill="FFFFFF"/>
        </w:rPr>
        <w:t xml:space="preserve"> </w:t>
      </w:r>
      <w:r w:rsidRPr="00FF0390">
        <w:rPr>
          <w:sz w:val="28"/>
          <w:szCs w:val="28"/>
          <w:shd w:val="clear" w:color="auto" w:fill="FFFFFF"/>
        </w:rPr>
        <w:t>поверхности</w:t>
      </w:r>
      <w:r w:rsidR="00DA25BC">
        <w:rPr>
          <w:sz w:val="28"/>
          <w:szCs w:val="28"/>
          <w:shd w:val="clear" w:color="auto" w:fill="FFFFFF"/>
        </w:rPr>
        <w:t xml:space="preserve"> </w:t>
      </w:r>
      <w:r w:rsidRPr="00FF0390">
        <w:rPr>
          <w:sz w:val="28"/>
          <w:szCs w:val="28"/>
          <w:shd w:val="clear" w:color="auto" w:fill="FFFFFF"/>
        </w:rPr>
        <w:t>частиц</w:t>
      </w:r>
      <w:r w:rsidR="00DA25BC">
        <w:rPr>
          <w:sz w:val="28"/>
          <w:szCs w:val="28"/>
          <w:shd w:val="clear" w:color="auto" w:fill="FFFFFF"/>
        </w:rPr>
        <w:t xml:space="preserve"> </w:t>
      </w:r>
      <w:r w:rsidRPr="00FF0390">
        <w:rPr>
          <w:sz w:val="28"/>
          <w:szCs w:val="28"/>
          <w:shd w:val="clear" w:color="auto" w:fill="FFFFFF"/>
        </w:rPr>
        <w:t>активной</w:t>
      </w:r>
      <w:r w:rsidR="00DA25BC">
        <w:rPr>
          <w:sz w:val="28"/>
          <w:szCs w:val="28"/>
          <w:shd w:val="clear" w:color="auto" w:fill="FFFFFF"/>
        </w:rPr>
        <w:t xml:space="preserve"> </w:t>
      </w:r>
      <w:r w:rsidRPr="00FF0390">
        <w:rPr>
          <w:sz w:val="28"/>
          <w:szCs w:val="28"/>
          <w:shd w:val="clear" w:color="auto" w:fill="FFFFFF"/>
        </w:rPr>
        <w:t>каталитической</w:t>
      </w:r>
      <w:r w:rsidR="00DA25BC">
        <w:rPr>
          <w:sz w:val="28"/>
          <w:szCs w:val="28"/>
          <w:shd w:val="clear" w:color="auto" w:fill="FFFFFF"/>
        </w:rPr>
        <w:t xml:space="preserve"> </w:t>
      </w:r>
      <w:r w:rsidRPr="00FF0390">
        <w:rPr>
          <w:sz w:val="28"/>
          <w:szCs w:val="28"/>
          <w:shd w:val="clear" w:color="auto" w:fill="FFFFFF"/>
        </w:rPr>
        <w:t>фазы.</w:t>
      </w:r>
      <w:r w:rsidR="00DA25BC">
        <w:rPr>
          <w:sz w:val="28"/>
          <w:szCs w:val="28"/>
        </w:rPr>
        <w:t xml:space="preserve"> </w:t>
      </w:r>
      <w:r w:rsidRPr="00FF0390">
        <w:rPr>
          <w:sz w:val="28"/>
          <w:szCs w:val="28"/>
          <w:shd w:val="clear" w:color="auto" w:fill="FFFFFF"/>
        </w:rPr>
        <w:t>В</w:t>
      </w:r>
      <w:r w:rsidR="00DA25BC">
        <w:rPr>
          <w:sz w:val="28"/>
          <w:szCs w:val="28"/>
          <w:shd w:val="clear" w:color="auto" w:fill="FFFFFF"/>
        </w:rPr>
        <w:t xml:space="preserve"> </w:t>
      </w:r>
      <w:r w:rsidRPr="00FF0390">
        <w:rPr>
          <w:sz w:val="28"/>
          <w:szCs w:val="28"/>
          <w:shd w:val="clear" w:color="auto" w:fill="FFFFFF"/>
        </w:rPr>
        <w:t>ряде</w:t>
      </w:r>
      <w:r w:rsidR="00DA25BC">
        <w:rPr>
          <w:sz w:val="28"/>
          <w:szCs w:val="28"/>
          <w:shd w:val="clear" w:color="auto" w:fill="FFFFFF"/>
        </w:rPr>
        <w:t xml:space="preserve"> </w:t>
      </w:r>
      <w:r w:rsidRPr="00FF0390">
        <w:rPr>
          <w:sz w:val="28"/>
          <w:szCs w:val="28"/>
          <w:shd w:val="clear" w:color="auto" w:fill="FFFFFF"/>
        </w:rPr>
        <w:t>случаев</w:t>
      </w:r>
      <w:r w:rsidR="00DA25BC">
        <w:rPr>
          <w:sz w:val="28"/>
          <w:szCs w:val="28"/>
          <w:shd w:val="clear" w:color="auto" w:fill="FFFFFF"/>
        </w:rPr>
        <w:t xml:space="preserve"> </w:t>
      </w:r>
      <w:r w:rsidRPr="00FF0390">
        <w:rPr>
          <w:sz w:val="28"/>
          <w:szCs w:val="28"/>
          <w:shd w:val="clear" w:color="auto" w:fill="FFFFFF"/>
        </w:rPr>
        <w:t>носитель</w:t>
      </w:r>
      <w:r w:rsidR="00DA25BC">
        <w:rPr>
          <w:sz w:val="28"/>
          <w:szCs w:val="28"/>
          <w:shd w:val="clear" w:color="auto" w:fill="FFFFFF"/>
        </w:rPr>
        <w:t xml:space="preserve"> </w:t>
      </w:r>
      <w:r w:rsidRPr="00FF0390">
        <w:rPr>
          <w:sz w:val="28"/>
          <w:szCs w:val="28"/>
          <w:shd w:val="clear" w:color="auto" w:fill="FFFFFF"/>
        </w:rPr>
        <w:t>влияет</w:t>
      </w:r>
      <w:r w:rsidR="00DA25BC">
        <w:rPr>
          <w:sz w:val="28"/>
          <w:szCs w:val="28"/>
          <w:shd w:val="clear" w:color="auto" w:fill="FFFFFF"/>
        </w:rPr>
        <w:t xml:space="preserve"> </w:t>
      </w:r>
      <w:r w:rsidRPr="00FF0390">
        <w:rPr>
          <w:sz w:val="28"/>
          <w:szCs w:val="28"/>
          <w:shd w:val="clear" w:color="auto" w:fill="FFFFFF"/>
        </w:rPr>
        <w:t>на</w:t>
      </w:r>
      <w:r w:rsidR="00DA25BC">
        <w:rPr>
          <w:sz w:val="28"/>
          <w:szCs w:val="28"/>
          <w:shd w:val="clear" w:color="auto" w:fill="FFFFFF"/>
        </w:rPr>
        <w:t xml:space="preserve"> </w:t>
      </w:r>
      <w:r w:rsidRPr="00FF0390">
        <w:rPr>
          <w:sz w:val="28"/>
          <w:szCs w:val="28"/>
          <w:shd w:val="clear" w:color="auto" w:fill="FFFFFF"/>
        </w:rPr>
        <w:t>свойства</w:t>
      </w:r>
      <w:r w:rsidR="00DA25BC">
        <w:rPr>
          <w:sz w:val="28"/>
          <w:szCs w:val="28"/>
          <w:shd w:val="clear" w:color="auto" w:fill="FFFFFF"/>
        </w:rPr>
        <w:t xml:space="preserve"> </w:t>
      </w:r>
      <w:r w:rsidRPr="00FF0390">
        <w:rPr>
          <w:sz w:val="28"/>
          <w:szCs w:val="28"/>
          <w:shd w:val="clear" w:color="auto" w:fill="FFFFFF"/>
        </w:rPr>
        <w:t>активной</w:t>
      </w:r>
      <w:r w:rsidR="00DA25BC">
        <w:rPr>
          <w:sz w:val="28"/>
          <w:szCs w:val="28"/>
          <w:shd w:val="clear" w:color="auto" w:fill="FFFFFF"/>
        </w:rPr>
        <w:t xml:space="preserve"> </w:t>
      </w:r>
      <w:r w:rsidRPr="00FF0390">
        <w:rPr>
          <w:sz w:val="28"/>
          <w:szCs w:val="28"/>
          <w:shd w:val="clear" w:color="auto" w:fill="FFFFFF"/>
        </w:rPr>
        <w:t>фазы</w:t>
      </w:r>
      <w:r w:rsidR="00DA25BC">
        <w:rPr>
          <w:sz w:val="28"/>
          <w:szCs w:val="28"/>
          <w:shd w:val="clear" w:color="auto" w:fill="FFFFFF"/>
        </w:rPr>
        <w:t xml:space="preserve"> </w:t>
      </w:r>
      <w:r w:rsidRPr="00FF0390">
        <w:rPr>
          <w:sz w:val="28"/>
          <w:szCs w:val="28"/>
          <w:shd w:val="clear" w:color="auto" w:fill="FFFFFF"/>
        </w:rPr>
        <w:t>(эффект</w:t>
      </w:r>
      <w:r w:rsidR="00DA25BC">
        <w:rPr>
          <w:sz w:val="28"/>
          <w:szCs w:val="28"/>
          <w:shd w:val="clear" w:color="auto" w:fill="FFFFFF"/>
        </w:rPr>
        <w:t xml:space="preserve"> </w:t>
      </w:r>
      <w:r w:rsidRPr="00FF0390">
        <w:rPr>
          <w:sz w:val="28"/>
          <w:szCs w:val="28"/>
          <w:shd w:val="clear" w:color="auto" w:fill="FFFFFF"/>
        </w:rPr>
        <w:t>«сильного</w:t>
      </w:r>
      <w:r w:rsidR="00DA25BC">
        <w:rPr>
          <w:sz w:val="28"/>
          <w:szCs w:val="28"/>
          <w:shd w:val="clear" w:color="auto" w:fill="FFFFFF"/>
        </w:rPr>
        <w:t xml:space="preserve"> </w:t>
      </w:r>
      <w:r w:rsidRPr="00FF0390">
        <w:rPr>
          <w:sz w:val="28"/>
          <w:szCs w:val="28"/>
          <w:shd w:val="clear" w:color="auto" w:fill="FFFFFF"/>
        </w:rPr>
        <w:t>взаимодействия</w:t>
      </w:r>
      <w:r w:rsidR="00DA25BC">
        <w:rPr>
          <w:sz w:val="28"/>
          <w:szCs w:val="28"/>
          <w:shd w:val="clear" w:color="auto" w:fill="FFFFFF"/>
        </w:rPr>
        <w:t xml:space="preserve"> </w:t>
      </w:r>
      <w:r w:rsidRPr="00FF0390">
        <w:rPr>
          <w:sz w:val="28"/>
          <w:szCs w:val="28"/>
          <w:shd w:val="clear" w:color="auto" w:fill="FFFFFF"/>
        </w:rPr>
        <w:t>металл-носитель»).</w:t>
      </w:r>
      <w:r w:rsidR="00DA25BC">
        <w:rPr>
          <w:sz w:val="28"/>
          <w:szCs w:val="28"/>
          <w:shd w:val="clear" w:color="auto" w:fill="FFFFFF"/>
        </w:rPr>
        <w:t xml:space="preserve"> </w:t>
      </w:r>
      <w:r w:rsidRPr="00FF0390">
        <w:rPr>
          <w:sz w:val="28"/>
          <w:szCs w:val="28"/>
          <w:shd w:val="clear" w:color="auto" w:fill="FFFFFF"/>
        </w:rPr>
        <w:t>В</w:t>
      </w:r>
      <w:r w:rsidR="00DA25BC">
        <w:rPr>
          <w:sz w:val="28"/>
          <w:szCs w:val="28"/>
          <w:shd w:val="clear" w:color="auto" w:fill="FFFFFF"/>
        </w:rPr>
        <w:t xml:space="preserve"> </w:t>
      </w:r>
      <w:r w:rsidRPr="00FF0390">
        <w:rPr>
          <w:sz w:val="28"/>
          <w:szCs w:val="28"/>
          <w:shd w:val="clear" w:color="auto" w:fill="FFFFFF"/>
        </w:rPr>
        <w:t>качестве</w:t>
      </w:r>
      <w:r w:rsidR="00DA25BC">
        <w:rPr>
          <w:sz w:val="28"/>
          <w:szCs w:val="28"/>
          <w:shd w:val="clear" w:color="auto" w:fill="FFFFFF"/>
        </w:rPr>
        <w:t xml:space="preserve"> </w:t>
      </w:r>
      <w:r w:rsidRPr="00FF0390">
        <w:rPr>
          <w:sz w:val="28"/>
          <w:szCs w:val="28"/>
          <w:shd w:val="clear" w:color="auto" w:fill="FFFFFF"/>
        </w:rPr>
        <w:t>носителей</w:t>
      </w:r>
      <w:r w:rsidR="00DA25BC">
        <w:rPr>
          <w:sz w:val="28"/>
          <w:szCs w:val="28"/>
          <w:shd w:val="clear" w:color="auto" w:fill="FFFFFF"/>
        </w:rPr>
        <w:t xml:space="preserve"> </w:t>
      </w:r>
      <w:r w:rsidRPr="00FF0390">
        <w:rPr>
          <w:sz w:val="28"/>
          <w:szCs w:val="28"/>
          <w:shd w:val="clear" w:color="auto" w:fill="FFFFFF"/>
        </w:rPr>
        <w:t>применяют</w:t>
      </w:r>
      <w:r w:rsidR="00DA25BC">
        <w:rPr>
          <w:sz w:val="28"/>
          <w:szCs w:val="28"/>
          <w:shd w:val="clear" w:color="auto" w:fill="FFFFFF"/>
        </w:rPr>
        <w:t xml:space="preserve"> </w:t>
      </w:r>
      <w:r w:rsidRPr="00FF0390">
        <w:rPr>
          <w:sz w:val="28"/>
          <w:szCs w:val="28"/>
          <w:shd w:val="clear" w:color="auto" w:fill="FFFFFF"/>
        </w:rPr>
        <w:t>природные</w:t>
      </w:r>
      <w:r w:rsidR="00DA25BC">
        <w:rPr>
          <w:sz w:val="28"/>
          <w:szCs w:val="28"/>
          <w:shd w:val="clear" w:color="auto" w:fill="FFFFFF"/>
        </w:rPr>
        <w:t xml:space="preserve"> </w:t>
      </w:r>
      <w:r w:rsidRPr="00FF0390">
        <w:rPr>
          <w:sz w:val="28"/>
          <w:szCs w:val="28"/>
          <w:shd w:val="clear" w:color="auto" w:fill="FFFFFF"/>
        </w:rPr>
        <w:t>глины,</w:t>
      </w:r>
      <w:r w:rsidR="00DA25BC">
        <w:rPr>
          <w:sz w:val="28"/>
          <w:szCs w:val="28"/>
          <w:shd w:val="clear" w:color="auto" w:fill="FFFFFF"/>
        </w:rPr>
        <w:t xml:space="preserve"> </w:t>
      </w:r>
      <w:r w:rsidRPr="00FF0390">
        <w:rPr>
          <w:sz w:val="28"/>
          <w:szCs w:val="28"/>
          <w:shd w:val="clear" w:color="auto" w:fill="FFFFFF"/>
        </w:rPr>
        <w:t>асбест,</w:t>
      </w:r>
      <w:r w:rsidR="00DA25BC">
        <w:rPr>
          <w:sz w:val="28"/>
          <w:szCs w:val="28"/>
          <w:shd w:val="clear" w:color="auto" w:fill="FFFFFF"/>
        </w:rPr>
        <w:t xml:space="preserve"> </w:t>
      </w:r>
      <w:r w:rsidRPr="00FF0390">
        <w:rPr>
          <w:sz w:val="28"/>
          <w:szCs w:val="28"/>
          <w:shd w:val="clear" w:color="auto" w:fill="FFFFFF"/>
        </w:rPr>
        <w:t>активные</w:t>
      </w:r>
      <w:r w:rsidR="00DA25BC">
        <w:rPr>
          <w:sz w:val="28"/>
          <w:szCs w:val="28"/>
          <w:shd w:val="clear" w:color="auto" w:fill="FFFFFF"/>
        </w:rPr>
        <w:t xml:space="preserve"> </w:t>
      </w:r>
      <w:r w:rsidRPr="00FF0390">
        <w:rPr>
          <w:sz w:val="28"/>
          <w:szCs w:val="28"/>
          <w:shd w:val="clear" w:color="auto" w:fill="FFFFFF"/>
        </w:rPr>
        <w:t>угли,</w:t>
      </w:r>
      <w:r w:rsidR="00DA25BC">
        <w:rPr>
          <w:sz w:val="28"/>
          <w:szCs w:val="28"/>
          <w:shd w:val="clear" w:color="auto" w:fill="FFFFFF"/>
        </w:rPr>
        <w:t xml:space="preserve"> </w:t>
      </w:r>
      <w:r w:rsidRPr="00FF0390">
        <w:rPr>
          <w:sz w:val="28"/>
          <w:szCs w:val="28"/>
          <w:shd w:val="clear" w:color="auto" w:fill="FFFFFF"/>
        </w:rPr>
        <w:t>силикагель,</w:t>
      </w:r>
      <w:r w:rsidR="00DA25BC">
        <w:rPr>
          <w:sz w:val="28"/>
          <w:szCs w:val="28"/>
          <w:shd w:val="clear" w:color="auto" w:fill="FFFFFF"/>
        </w:rPr>
        <w:t xml:space="preserve"> </w:t>
      </w:r>
      <w:r w:rsidRPr="00FF0390">
        <w:rPr>
          <w:sz w:val="28"/>
          <w:szCs w:val="28"/>
          <w:shd w:val="clear" w:color="auto" w:fill="FFFFFF"/>
        </w:rPr>
        <w:t>алюмосиликаты,</w:t>
      </w:r>
      <w:r w:rsidR="00DA25BC">
        <w:rPr>
          <w:sz w:val="28"/>
          <w:szCs w:val="28"/>
          <w:shd w:val="clear" w:color="auto" w:fill="FFFFFF"/>
        </w:rPr>
        <w:t xml:space="preserve"> </w:t>
      </w:r>
      <w:r w:rsidRPr="00FF0390">
        <w:rPr>
          <w:sz w:val="28"/>
          <w:szCs w:val="28"/>
          <w:shd w:val="clear" w:color="auto" w:fill="FFFFFF"/>
        </w:rPr>
        <w:t>оксиды</w:t>
      </w:r>
      <w:r w:rsidR="00DA25BC">
        <w:rPr>
          <w:sz w:val="28"/>
          <w:szCs w:val="28"/>
          <w:shd w:val="clear" w:color="auto" w:fill="FFFFFF"/>
        </w:rPr>
        <w:t xml:space="preserve"> </w:t>
      </w:r>
      <w:r w:rsidRPr="00FF0390">
        <w:rPr>
          <w:sz w:val="28"/>
          <w:szCs w:val="28"/>
          <w:shd w:val="clear" w:color="auto" w:fill="FFFFFF"/>
        </w:rPr>
        <w:t>металлов.</w:t>
      </w:r>
      <w:r w:rsidR="00DA25BC">
        <w:rPr>
          <w:sz w:val="28"/>
          <w:szCs w:val="28"/>
          <w:shd w:val="clear" w:color="auto" w:fill="FFFFFF"/>
        </w:rPr>
        <w:t xml:space="preserve"> </w:t>
      </w:r>
    </w:p>
    <w:p w14:paraId="7F5CAA2B" w14:textId="02B49390" w:rsidR="00996DFB" w:rsidRPr="00A77DE7" w:rsidRDefault="00996DFB" w:rsidP="00996DFB">
      <w:pPr>
        <w:pStyle w:val="af"/>
        <w:spacing w:before="0" w:beforeAutospacing="0" w:after="0" w:afterAutospacing="0"/>
        <w:ind w:firstLine="709"/>
        <w:jc w:val="both"/>
        <w:rPr>
          <w:sz w:val="28"/>
          <w:szCs w:val="28"/>
          <w:shd w:val="clear" w:color="auto" w:fill="FFFFFF"/>
        </w:rPr>
      </w:pPr>
      <w:r w:rsidRPr="00FF0390">
        <w:rPr>
          <w:sz w:val="28"/>
          <w:szCs w:val="28"/>
          <w:shd w:val="clear" w:color="auto" w:fill="FFFFFF"/>
        </w:rPr>
        <w:t>Катализатор</w:t>
      </w:r>
      <w:r w:rsidR="00DA25BC">
        <w:rPr>
          <w:sz w:val="28"/>
          <w:szCs w:val="28"/>
          <w:shd w:val="clear" w:color="auto" w:fill="FFFFFF"/>
        </w:rPr>
        <w:t xml:space="preserve"> </w:t>
      </w:r>
      <w:r w:rsidRPr="00FF0390">
        <w:rPr>
          <w:sz w:val="28"/>
          <w:szCs w:val="28"/>
          <w:shd w:val="clear" w:color="auto" w:fill="FFFFFF"/>
        </w:rPr>
        <w:t>-</w:t>
      </w:r>
      <w:r w:rsidR="00DA25BC">
        <w:rPr>
          <w:sz w:val="28"/>
          <w:szCs w:val="28"/>
          <w:shd w:val="clear" w:color="auto" w:fill="FFFFFF"/>
        </w:rPr>
        <w:t xml:space="preserve"> </w:t>
      </w:r>
      <w:r w:rsidRPr="00FF0390">
        <w:rPr>
          <w:sz w:val="28"/>
          <w:szCs w:val="28"/>
          <w:shd w:val="clear" w:color="auto" w:fill="FFFFFF"/>
        </w:rPr>
        <w:t>система</w:t>
      </w:r>
      <w:r w:rsidR="00DA25BC">
        <w:rPr>
          <w:sz w:val="28"/>
          <w:szCs w:val="28"/>
          <w:shd w:val="clear" w:color="auto" w:fill="FFFFFF"/>
        </w:rPr>
        <w:t xml:space="preserve"> </w:t>
      </w:r>
      <w:r w:rsidRPr="00FF0390">
        <w:rPr>
          <w:sz w:val="28"/>
          <w:szCs w:val="28"/>
          <w:shd w:val="clear" w:color="auto" w:fill="FFFFFF"/>
        </w:rPr>
        <w:t>соединений,</w:t>
      </w:r>
      <w:r w:rsidR="00DA25BC">
        <w:rPr>
          <w:sz w:val="28"/>
          <w:szCs w:val="28"/>
          <w:shd w:val="clear" w:color="auto" w:fill="FFFFFF"/>
        </w:rPr>
        <w:t xml:space="preserve"> </w:t>
      </w:r>
      <w:r w:rsidRPr="00FF0390">
        <w:rPr>
          <w:sz w:val="28"/>
          <w:szCs w:val="28"/>
          <w:shd w:val="clear" w:color="auto" w:fill="FFFFFF"/>
        </w:rPr>
        <w:t>которые</w:t>
      </w:r>
      <w:r w:rsidR="00DA25BC">
        <w:rPr>
          <w:sz w:val="28"/>
          <w:szCs w:val="28"/>
          <w:shd w:val="clear" w:color="auto" w:fill="FFFFFF"/>
        </w:rPr>
        <w:t xml:space="preserve"> </w:t>
      </w:r>
      <w:r w:rsidRPr="00FF0390">
        <w:rPr>
          <w:sz w:val="28"/>
          <w:szCs w:val="28"/>
          <w:shd w:val="clear" w:color="auto" w:fill="FFFFFF"/>
        </w:rPr>
        <w:t>не</w:t>
      </w:r>
      <w:r w:rsidR="00DA25BC">
        <w:rPr>
          <w:sz w:val="28"/>
          <w:szCs w:val="28"/>
          <w:shd w:val="clear" w:color="auto" w:fill="FFFFFF"/>
        </w:rPr>
        <w:t xml:space="preserve"> </w:t>
      </w:r>
      <w:r w:rsidRPr="00FF0390">
        <w:rPr>
          <w:sz w:val="28"/>
          <w:szCs w:val="28"/>
          <w:shd w:val="clear" w:color="auto" w:fill="FFFFFF"/>
        </w:rPr>
        <w:t>активны</w:t>
      </w:r>
      <w:r w:rsidR="00DA25BC">
        <w:rPr>
          <w:sz w:val="28"/>
          <w:szCs w:val="28"/>
          <w:shd w:val="clear" w:color="auto" w:fill="FFFFFF"/>
        </w:rPr>
        <w:t xml:space="preserve"> </w:t>
      </w:r>
      <w:r w:rsidRPr="00FF0390">
        <w:rPr>
          <w:sz w:val="28"/>
          <w:szCs w:val="28"/>
          <w:shd w:val="clear" w:color="auto" w:fill="FFFFFF"/>
        </w:rPr>
        <w:t>сами</w:t>
      </w:r>
      <w:r w:rsidR="00DA25BC">
        <w:rPr>
          <w:sz w:val="28"/>
          <w:szCs w:val="28"/>
          <w:shd w:val="clear" w:color="auto" w:fill="FFFFFF"/>
        </w:rPr>
        <w:t xml:space="preserve"> </w:t>
      </w:r>
      <w:r w:rsidRPr="00FF0390">
        <w:rPr>
          <w:sz w:val="28"/>
          <w:szCs w:val="28"/>
          <w:shd w:val="clear" w:color="auto" w:fill="FFFFFF"/>
        </w:rPr>
        <w:t>по</w:t>
      </w:r>
      <w:r w:rsidR="00DA25BC">
        <w:rPr>
          <w:sz w:val="28"/>
          <w:szCs w:val="28"/>
          <w:shd w:val="clear" w:color="auto" w:fill="FFFFFF"/>
        </w:rPr>
        <w:t xml:space="preserve"> </w:t>
      </w:r>
      <w:r w:rsidRPr="00FF0390">
        <w:rPr>
          <w:sz w:val="28"/>
          <w:szCs w:val="28"/>
          <w:shd w:val="clear" w:color="auto" w:fill="FFFFFF"/>
        </w:rPr>
        <w:t>себе,</w:t>
      </w:r>
      <w:r w:rsidR="00DA25BC">
        <w:rPr>
          <w:sz w:val="28"/>
          <w:szCs w:val="28"/>
          <w:shd w:val="clear" w:color="auto" w:fill="FFFFFF"/>
        </w:rPr>
        <w:t xml:space="preserve"> </w:t>
      </w:r>
      <w:r w:rsidRPr="00FF0390">
        <w:rPr>
          <w:sz w:val="28"/>
          <w:szCs w:val="28"/>
          <w:shd w:val="clear" w:color="auto" w:fill="FFFFFF"/>
        </w:rPr>
        <w:t>но</w:t>
      </w:r>
      <w:r w:rsidR="00DA25BC">
        <w:rPr>
          <w:sz w:val="28"/>
          <w:szCs w:val="28"/>
          <w:shd w:val="clear" w:color="auto" w:fill="FFFFFF"/>
        </w:rPr>
        <w:t xml:space="preserve"> </w:t>
      </w:r>
      <w:r w:rsidRPr="00FF0390">
        <w:rPr>
          <w:sz w:val="28"/>
          <w:szCs w:val="28"/>
          <w:shd w:val="clear" w:color="auto" w:fill="FFFFFF"/>
        </w:rPr>
        <w:t>способствуют</w:t>
      </w:r>
      <w:r w:rsidR="00DA25BC">
        <w:rPr>
          <w:sz w:val="28"/>
          <w:szCs w:val="28"/>
          <w:shd w:val="clear" w:color="auto" w:fill="FFFFFF"/>
        </w:rPr>
        <w:t xml:space="preserve"> </w:t>
      </w:r>
      <w:r w:rsidRPr="00FF0390">
        <w:rPr>
          <w:sz w:val="28"/>
          <w:szCs w:val="28"/>
          <w:shd w:val="clear" w:color="auto" w:fill="FFFFFF"/>
        </w:rPr>
        <w:t>улучшению</w:t>
      </w:r>
      <w:r w:rsidR="00DA25BC">
        <w:rPr>
          <w:sz w:val="28"/>
          <w:szCs w:val="28"/>
          <w:shd w:val="clear" w:color="auto" w:fill="FFFFFF"/>
        </w:rPr>
        <w:t xml:space="preserve"> </w:t>
      </w:r>
      <w:r w:rsidRPr="00FF0390">
        <w:rPr>
          <w:sz w:val="28"/>
          <w:szCs w:val="28"/>
          <w:shd w:val="clear" w:color="auto" w:fill="FFFFFF"/>
        </w:rPr>
        <w:t>тех</w:t>
      </w:r>
      <w:r w:rsidR="00DA25BC">
        <w:rPr>
          <w:sz w:val="28"/>
          <w:szCs w:val="28"/>
          <w:shd w:val="clear" w:color="auto" w:fill="FFFFFF"/>
        </w:rPr>
        <w:t xml:space="preserve"> </w:t>
      </w:r>
      <w:r w:rsidRPr="00FF0390">
        <w:rPr>
          <w:sz w:val="28"/>
          <w:szCs w:val="28"/>
          <w:shd w:val="clear" w:color="auto" w:fill="FFFFFF"/>
        </w:rPr>
        <w:t>или</w:t>
      </w:r>
      <w:r w:rsidR="00DA25BC">
        <w:rPr>
          <w:sz w:val="28"/>
          <w:szCs w:val="28"/>
          <w:shd w:val="clear" w:color="auto" w:fill="FFFFFF"/>
        </w:rPr>
        <w:t xml:space="preserve"> </w:t>
      </w:r>
      <w:r w:rsidRPr="00FF0390">
        <w:rPr>
          <w:sz w:val="28"/>
          <w:szCs w:val="28"/>
          <w:shd w:val="clear" w:color="auto" w:fill="FFFFFF"/>
        </w:rPr>
        <w:t>иных</w:t>
      </w:r>
      <w:r w:rsidR="00DA25BC">
        <w:rPr>
          <w:sz w:val="28"/>
          <w:szCs w:val="28"/>
          <w:shd w:val="clear" w:color="auto" w:fill="FFFFFF"/>
        </w:rPr>
        <w:t xml:space="preserve"> </w:t>
      </w:r>
      <w:r w:rsidRPr="00FF0390">
        <w:rPr>
          <w:sz w:val="28"/>
          <w:szCs w:val="28"/>
          <w:shd w:val="clear" w:color="auto" w:fill="FFFFFF"/>
        </w:rPr>
        <w:t>его</w:t>
      </w:r>
      <w:r w:rsidR="00DA25BC">
        <w:rPr>
          <w:sz w:val="28"/>
          <w:szCs w:val="28"/>
          <w:shd w:val="clear" w:color="auto" w:fill="FFFFFF"/>
        </w:rPr>
        <w:t xml:space="preserve"> </w:t>
      </w:r>
      <w:r w:rsidRPr="00FF0390">
        <w:rPr>
          <w:sz w:val="28"/>
          <w:szCs w:val="28"/>
          <w:shd w:val="clear" w:color="auto" w:fill="FFFFFF"/>
        </w:rPr>
        <w:t>свойств.</w:t>
      </w:r>
      <w:r w:rsidR="00DA25BC">
        <w:rPr>
          <w:sz w:val="28"/>
          <w:szCs w:val="28"/>
          <w:shd w:val="clear" w:color="auto" w:fill="FFFFFF"/>
        </w:rPr>
        <w:t xml:space="preserve"> </w:t>
      </w:r>
      <w:r w:rsidRPr="00FF0390">
        <w:rPr>
          <w:sz w:val="28"/>
          <w:szCs w:val="28"/>
          <w:shd w:val="clear" w:color="auto" w:fill="FFFFFF"/>
        </w:rPr>
        <w:t>Состоит</w:t>
      </w:r>
      <w:r w:rsidR="00DA25BC">
        <w:rPr>
          <w:sz w:val="28"/>
          <w:szCs w:val="28"/>
          <w:shd w:val="clear" w:color="auto" w:fill="FFFFFF"/>
        </w:rPr>
        <w:t xml:space="preserve"> </w:t>
      </w:r>
      <w:r w:rsidRPr="00FF0390">
        <w:rPr>
          <w:sz w:val="28"/>
          <w:szCs w:val="28"/>
          <w:shd w:val="clear" w:color="auto" w:fill="FFFFFF"/>
        </w:rPr>
        <w:t>из</w:t>
      </w:r>
      <w:r w:rsidR="00DA25BC">
        <w:rPr>
          <w:sz w:val="28"/>
          <w:szCs w:val="28"/>
          <w:shd w:val="clear" w:color="auto" w:fill="FFFFFF"/>
        </w:rPr>
        <w:t xml:space="preserve"> </w:t>
      </w:r>
      <w:r w:rsidRPr="00FF0390">
        <w:rPr>
          <w:sz w:val="28"/>
          <w:szCs w:val="28"/>
          <w:shd w:val="clear" w:color="auto" w:fill="FFFFFF"/>
        </w:rPr>
        <w:t>носителя</w:t>
      </w:r>
      <w:r w:rsidR="00DA25BC">
        <w:rPr>
          <w:sz w:val="28"/>
          <w:szCs w:val="28"/>
          <w:shd w:val="clear" w:color="auto" w:fill="FFFFFF"/>
        </w:rPr>
        <w:t xml:space="preserve"> </w:t>
      </w:r>
      <w:r w:rsidRPr="00FF0390">
        <w:rPr>
          <w:sz w:val="28"/>
          <w:szCs w:val="28"/>
          <w:shd w:val="clear" w:color="auto" w:fill="FFFFFF"/>
        </w:rPr>
        <w:t>и</w:t>
      </w:r>
      <w:r w:rsidR="00DA25BC">
        <w:rPr>
          <w:sz w:val="28"/>
          <w:szCs w:val="28"/>
          <w:shd w:val="clear" w:color="auto" w:fill="FFFFFF"/>
        </w:rPr>
        <w:t xml:space="preserve"> </w:t>
      </w:r>
      <w:r w:rsidRPr="00FF0390">
        <w:rPr>
          <w:sz w:val="28"/>
          <w:szCs w:val="28"/>
          <w:shd w:val="clear" w:color="auto" w:fill="FFFFFF"/>
        </w:rPr>
        <w:t>активного</w:t>
      </w:r>
      <w:r w:rsidR="00DA25BC">
        <w:rPr>
          <w:sz w:val="28"/>
          <w:szCs w:val="28"/>
          <w:shd w:val="clear" w:color="auto" w:fill="FFFFFF"/>
        </w:rPr>
        <w:t xml:space="preserve"> </w:t>
      </w:r>
      <w:r w:rsidRPr="00FF0390">
        <w:rPr>
          <w:sz w:val="28"/>
          <w:szCs w:val="28"/>
          <w:shd w:val="clear" w:color="auto" w:fill="FFFFFF"/>
        </w:rPr>
        <w:t>компонента,</w:t>
      </w:r>
      <w:r w:rsidR="00DA25BC">
        <w:rPr>
          <w:sz w:val="28"/>
          <w:szCs w:val="28"/>
          <w:shd w:val="clear" w:color="auto" w:fill="FFFFFF"/>
        </w:rPr>
        <w:t xml:space="preserve"> </w:t>
      </w:r>
      <w:r w:rsidRPr="00FF0390">
        <w:rPr>
          <w:sz w:val="28"/>
          <w:szCs w:val="28"/>
          <w:shd w:val="clear" w:color="auto" w:fill="FFFFFF"/>
        </w:rPr>
        <w:t>нанесенного</w:t>
      </w:r>
      <w:r w:rsidR="00DA25BC">
        <w:rPr>
          <w:sz w:val="28"/>
          <w:szCs w:val="28"/>
          <w:shd w:val="clear" w:color="auto" w:fill="FFFFFF"/>
        </w:rPr>
        <w:t xml:space="preserve"> </w:t>
      </w:r>
      <w:r w:rsidRPr="00FF0390">
        <w:rPr>
          <w:sz w:val="28"/>
          <w:szCs w:val="28"/>
          <w:shd w:val="clear" w:color="auto" w:fill="FFFFFF"/>
        </w:rPr>
        <w:t>на</w:t>
      </w:r>
      <w:r w:rsidR="00DA25BC">
        <w:rPr>
          <w:sz w:val="28"/>
          <w:szCs w:val="28"/>
          <w:shd w:val="clear" w:color="auto" w:fill="FFFFFF"/>
        </w:rPr>
        <w:t xml:space="preserve"> </w:t>
      </w:r>
      <w:r w:rsidRPr="00FF0390">
        <w:rPr>
          <w:sz w:val="28"/>
          <w:szCs w:val="28"/>
          <w:shd w:val="clear" w:color="auto" w:fill="FFFFFF"/>
        </w:rPr>
        <w:t>его</w:t>
      </w:r>
      <w:r w:rsidR="00DA25BC">
        <w:rPr>
          <w:sz w:val="28"/>
          <w:szCs w:val="28"/>
          <w:shd w:val="clear" w:color="auto" w:fill="FFFFFF"/>
        </w:rPr>
        <w:t xml:space="preserve"> </w:t>
      </w:r>
      <w:r w:rsidRPr="00FF0390">
        <w:rPr>
          <w:sz w:val="28"/>
          <w:szCs w:val="28"/>
          <w:shd w:val="clear" w:color="auto" w:fill="FFFFFF"/>
        </w:rPr>
        <w:t>поверхность.</w:t>
      </w:r>
      <w:r w:rsidR="00DA25BC">
        <w:rPr>
          <w:sz w:val="28"/>
          <w:szCs w:val="28"/>
          <w:shd w:val="clear" w:color="auto" w:fill="FFFFFF"/>
        </w:rPr>
        <w:t xml:space="preserve"> </w:t>
      </w:r>
      <w:r w:rsidRPr="00FF0390">
        <w:rPr>
          <w:sz w:val="28"/>
          <w:szCs w:val="28"/>
          <w:shd w:val="clear" w:color="auto" w:fill="FFFFFF"/>
        </w:rPr>
        <w:t>Активный</w:t>
      </w:r>
      <w:r w:rsidR="00DA25BC">
        <w:rPr>
          <w:sz w:val="28"/>
          <w:szCs w:val="28"/>
          <w:shd w:val="clear" w:color="auto" w:fill="FFFFFF"/>
        </w:rPr>
        <w:t xml:space="preserve"> </w:t>
      </w:r>
      <w:r w:rsidRPr="00FF0390">
        <w:rPr>
          <w:sz w:val="28"/>
          <w:szCs w:val="28"/>
          <w:shd w:val="clear" w:color="auto" w:fill="FFFFFF"/>
        </w:rPr>
        <w:t>компонент</w:t>
      </w:r>
      <w:r w:rsidR="00DA25BC">
        <w:rPr>
          <w:sz w:val="28"/>
          <w:szCs w:val="28"/>
          <w:shd w:val="clear" w:color="auto" w:fill="FFFFFF"/>
        </w:rPr>
        <w:t xml:space="preserve"> </w:t>
      </w:r>
      <w:r w:rsidRPr="00FF0390">
        <w:rPr>
          <w:sz w:val="28"/>
          <w:szCs w:val="28"/>
          <w:shd w:val="clear" w:color="auto" w:fill="FFFFFF"/>
        </w:rPr>
        <w:t>представляет</w:t>
      </w:r>
      <w:r w:rsidR="00DA25BC">
        <w:rPr>
          <w:sz w:val="28"/>
          <w:szCs w:val="28"/>
          <w:shd w:val="clear" w:color="auto" w:fill="FFFFFF"/>
        </w:rPr>
        <w:t xml:space="preserve"> </w:t>
      </w:r>
      <w:r w:rsidRPr="00A77DE7">
        <w:rPr>
          <w:sz w:val="28"/>
          <w:szCs w:val="28"/>
          <w:shd w:val="clear" w:color="auto" w:fill="FFFFFF"/>
        </w:rPr>
        <w:t>собой</w:t>
      </w:r>
      <w:r w:rsidR="00DA25BC">
        <w:rPr>
          <w:sz w:val="28"/>
          <w:szCs w:val="28"/>
          <w:shd w:val="clear" w:color="auto" w:fill="FFFFFF"/>
        </w:rPr>
        <w:t xml:space="preserve"> </w:t>
      </w:r>
      <w:r w:rsidRPr="00A77DE7">
        <w:rPr>
          <w:sz w:val="28"/>
          <w:szCs w:val="28"/>
          <w:shd w:val="clear" w:color="auto" w:fill="FFFFFF"/>
        </w:rPr>
        <w:t>простые</w:t>
      </w:r>
      <w:r w:rsidR="00DA25BC">
        <w:rPr>
          <w:sz w:val="28"/>
          <w:szCs w:val="28"/>
          <w:shd w:val="clear" w:color="auto" w:fill="FFFFFF"/>
        </w:rPr>
        <w:t xml:space="preserve"> </w:t>
      </w:r>
      <w:r w:rsidRPr="00A77DE7">
        <w:rPr>
          <w:sz w:val="28"/>
          <w:szCs w:val="28"/>
          <w:shd w:val="clear" w:color="auto" w:fill="FFFFFF"/>
        </w:rPr>
        <w:t>оксиды,</w:t>
      </w:r>
      <w:r w:rsidR="00DA25BC">
        <w:rPr>
          <w:sz w:val="28"/>
          <w:szCs w:val="28"/>
          <w:shd w:val="clear" w:color="auto" w:fill="FFFFFF"/>
        </w:rPr>
        <w:t xml:space="preserve"> </w:t>
      </w:r>
      <w:r w:rsidRPr="00A77DE7">
        <w:rPr>
          <w:sz w:val="28"/>
          <w:szCs w:val="28"/>
          <w:shd w:val="clear" w:color="auto" w:fill="FFFFFF"/>
        </w:rPr>
        <w:t>сульфиды,</w:t>
      </w:r>
      <w:r w:rsidR="00DA25BC">
        <w:rPr>
          <w:sz w:val="28"/>
          <w:szCs w:val="28"/>
          <w:shd w:val="clear" w:color="auto" w:fill="FFFFFF"/>
        </w:rPr>
        <w:t xml:space="preserve"> </w:t>
      </w:r>
      <w:r w:rsidRPr="00A77DE7">
        <w:rPr>
          <w:sz w:val="28"/>
          <w:szCs w:val="28"/>
          <w:shd w:val="clear" w:color="auto" w:fill="FFFFFF"/>
        </w:rPr>
        <w:t>галогениды</w:t>
      </w:r>
      <w:r w:rsidR="00DA25BC">
        <w:rPr>
          <w:sz w:val="28"/>
          <w:szCs w:val="28"/>
          <w:shd w:val="clear" w:color="auto" w:fill="FFFFFF"/>
        </w:rPr>
        <w:t xml:space="preserve"> </w:t>
      </w:r>
      <w:r w:rsidRPr="00A77DE7">
        <w:rPr>
          <w:sz w:val="28"/>
          <w:szCs w:val="28"/>
          <w:shd w:val="clear" w:color="auto" w:fill="FFFFFF"/>
        </w:rPr>
        <w:t>или</w:t>
      </w:r>
      <w:r w:rsidR="00DA25BC">
        <w:rPr>
          <w:sz w:val="28"/>
          <w:szCs w:val="28"/>
          <w:shd w:val="clear" w:color="auto" w:fill="FFFFFF"/>
        </w:rPr>
        <w:t xml:space="preserve"> </w:t>
      </w:r>
      <w:r w:rsidRPr="00A77DE7">
        <w:rPr>
          <w:sz w:val="28"/>
          <w:szCs w:val="28"/>
          <w:shd w:val="clear" w:color="auto" w:fill="FFFFFF"/>
        </w:rPr>
        <w:t>сложные</w:t>
      </w:r>
      <w:r w:rsidR="00DA25BC">
        <w:rPr>
          <w:sz w:val="28"/>
          <w:szCs w:val="28"/>
          <w:shd w:val="clear" w:color="auto" w:fill="FFFFFF"/>
        </w:rPr>
        <w:t xml:space="preserve"> </w:t>
      </w:r>
      <w:r w:rsidRPr="00A77DE7">
        <w:rPr>
          <w:sz w:val="28"/>
          <w:szCs w:val="28"/>
          <w:shd w:val="clear" w:color="auto" w:fill="FFFFFF"/>
        </w:rPr>
        <w:t>композиции</w:t>
      </w:r>
      <w:r w:rsidR="00DA25BC">
        <w:rPr>
          <w:sz w:val="28"/>
          <w:szCs w:val="28"/>
          <w:shd w:val="clear" w:color="auto" w:fill="FFFFFF"/>
        </w:rPr>
        <w:t xml:space="preserve"> </w:t>
      </w:r>
      <w:r w:rsidRPr="00A77DE7">
        <w:rPr>
          <w:sz w:val="28"/>
          <w:szCs w:val="28"/>
          <w:shd w:val="clear" w:color="auto" w:fill="FFFFFF"/>
        </w:rPr>
        <w:t>-</w:t>
      </w:r>
      <w:r w:rsidR="00DA25BC">
        <w:rPr>
          <w:sz w:val="28"/>
          <w:szCs w:val="28"/>
          <w:shd w:val="clear" w:color="auto" w:fill="FFFFFF"/>
        </w:rPr>
        <w:t xml:space="preserve"> </w:t>
      </w:r>
      <w:r w:rsidRPr="00A77DE7">
        <w:rPr>
          <w:sz w:val="28"/>
          <w:szCs w:val="28"/>
          <w:shd w:val="clear" w:color="auto" w:fill="FFFFFF"/>
        </w:rPr>
        <w:t>комплексы</w:t>
      </w:r>
      <w:r w:rsidR="00DA25BC">
        <w:rPr>
          <w:sz w:val="28"/>
          <w:szCs w:val="28"/>
          <w:shd w:val="clear" w:color="auto" w:fill="FFFFFF"/>
        </w:rPr>
        <w:t xml:space="preserve"> </w:t>
      </w:r>
      <w:r w:rsidRPr="00A77DE7">
        <w:rPr>
          <w:sz w:val="28"/>
          <w:szCs w:val="28"/>
          <w:shd w:val="clear" w:color="auto" w:fill="FFFFFF"/>
        </w:rPr>
        <w:t>металлов</w:t>
      </w:r>
      <w:r w:rsidR="00DA25BC">
        <w:rPr>
          <w:sz w:val="28"/>
          <w:szCs w:val="28"/>
          <w:shd w:val="clear" w:color="auto" w:fill="FFFFFF"/>
        </w:rPr>
        <w:t xml:space="preserve"> </w:t>
      </w:r>
      <w:r w:rsidRPr="00A77DE7">
        <w:rPr>
          <w:sz w:val="28"/>
          <w:szCs w:val="28"/>
          <w:shd w:val="clear" w:color="auto" w:fill="FFFFFF"/>
        </w:rPr>
        <w:t>с</w:t>
      </w:r>
      <w:r w:rsidR="00DA25BC">
        <w:rPr>
          <w:sz w:val="28"/>
          <w:szCs w:val="28"/>
          <w:shd w:val="clear" w:color="auto" w:fill="FFFFFF"/>
        </w:rPr>
        <w:t xml:space="preserve"> </w:t>
      </w:r>
      <w:r w:rsidRPr="00A77DE7">
        <w:rPr>
          <w:sz w:val="28"/>
          <w:szCs w:val="28"/>
          <w:shd w:val="clear" w:color="auto" w:fill="FFFFFF"/>
        </w:rPr>
        <w:t>органическими</w:t>
      </w:r>
      <w:r w:rsidR="00DA25BC">
        <w:rPr>
          <w:sz w:val="28"/>
          <w:szCs w:val="28"/>
          <w:shd w:val="clear" w:color="auto" w:fill="FFFFFF"/>
        </w:rPr>
        <w:t xml:space="preserve"> </w:t>
      </w:r>
      <w:r w:rsidRPr="00A77DE7">
        <w:rPr>
          <w:sz w:val="28"/>
          <w:szCs w:val="28"/>
          <w:shd w:val="clear" w:color="auto" w:fill="FFFFFF"/>
        </w:rPr>
        <w:t>лигандами</w:t>
      </w:r>
      <w:r w:rsidR="00DA25BC">
        <w:rPr>
          <w:sz w:val="28"/>
          <w:szCs w:val="28"/>
          <w:shd w:val="clear" w:color="auto" w:fill="FFFFFF"/>
        </w:rPr>
        <w:t xml:space="preserve"> </w:t>
      </w:r>
      <w:r w:rsidRPr="00A77DE7">
        <w:rPr>
          <w:sz w:val="28"/>
          <w:szCs w:val="28"/>
          <w:shd w:val="clear" w:color="auto" w:fill="FFFFFF"/>
        </w:rPr>
        <w:t>и</w:t>
      </w:r>
      <w:r w:rsidR="00DA25BC">
        <w:rPr>
          <w:sz w:val="28"/>
          <w:szCs w:val="28"/>
          <w:shd w:val="clear" w:color="auto" w:fill="FFFFFF"/>
        </w:rPr>
        <w:t xml:space="preserve"> </w:t>
      </w:r>
      <w:r w:rsidRPr="00A77DE7">
        <w:rPr>
          <w:sz w:val="28"/>
          <w:szCs w:val="28"/>
          <w:shd w:val="clear" w:color="auto" w:fill="FFFFFF"/>
        </w:rPr>
        <w:t>другие.</w:t>
      </w:r>
      <w:r w:rsidR="00DA25BC">
        <w:rPr>
          <w:sz w:val="28"/>
          <w:szCs w:val="28"/>
          <w:shd w:val="clear" w:color="auto" w:fill="FFFFFF"/>
        </w:rPr>
        <w:t xml:space="preserve"> </w:t>
      </w:r>
    </w:p>
    <w:p w14:paraId="778DD54F" w14:textId="32CF28BD" w:rsidR="009B2910" w:rsidRPr="00A77DE7" w:rsidRDefault="00727478" w:rsidP="00996DFB">
      <w:pPr>
        <w:pStyle w:val="af"/>
        <w:spacing w:before="0" w:beforeAutospacing="0" w:after="0" w:afterAutospacing="0"/>
        <w:ind w:firstLine="709"/>
        <w:jc w:val="both"/>
        <w:rPr>
          <w:sz w:val="28"/>
          <w:szCs w:val="28"/>
          <w:shd w:val="clear" w:color="auto" w:fill="FFFFFF"/>
        </w:rPr>
      </w:pPr>
      <w:r w:rsidRPr="00A77DE7">
        <w:rPr>
          <w:sz w:val="28"/>
          <w:szCs w:val="28"/>
          <w:shd w:val="clear" w:color="auto" w:fill="FFFFFF"/>
        </w:rPr>
        <w:t>Окислительная</w:t>
      </w:r>
      <w:r w:rsidR="00DA25BC">
        <w:rPr>
          <w:sz w:val="28"/>
          <w:szCs w:val="28"/>
          <w:shd w:val="clear" w:color="auto" w:fill="FFFFFF"/>
        </w:rPr>
        <w:t xml:space="preserve"> </w:t>
      </w:r>
      <w:r w:rsidRPr="00A77DE7">
        <w:rPr>
          <w:sz w:val="28"/>
          <w:szCs w:val="28"/>
          <w:shd w:val="clear" w:color="auto" w:fill="FFFFFF"/>
        </w:rPr>
        <w:t>конверсия</w:t>
      </w:r>
      <w:r w:rsidR="00DA25BC">
        <w:rPr>
          <w:sz w:val="28"/>
          <w:szCs w:val="28"/>
          <w:shd w:val="clear" w:color="auto" w:fill="FFFFFF"/>
        </w:rPr>
        <w:t xml:space="preserve"> </w:t>
      </w:r>
      <w:r w:rsidR="009B2910" w:rsidRPr="00A77DE7">
        <w:rPr>
          <w:sz w:val="28"/>
          <w:szCs w:val="28"/>
          <w:shd w:val="clear" w:color="auto" w:fill="FFFFFF"/>
        </w:rPr>
        <w:t>метана</w:t>
      </w:r>
      <w:r w:rsidR="00DA25BC">
        <w:rPr>
          <w:sz w:val="28"/>
          <w:szCs w:val="28"/>
          <w:shd w:val="clear" w:color="auto" w:fill="FFFFFF"/>
        </w:rPr>
        <w:t xml:space="preserve"> </w:t>
      </w:r>
      <w:r w:rsidR="009B2910" w:rsidRPr="00A77DE7">
        <w:rPr>
          <w:sz w:val="28"/>
          <w:szCs w:val="28"/>
          <w:shd w:val="clear" w:color="auto" w:fill="FFFFFF"/>
        </w:rPr>
        <w:t>—</w:t>
      </w:r>
      <w:r w:rsidR="00DA25BC">
        <w:rPr>
          <w:sz w:val="28"/>
          <w:szCs w:val="28"/>
          <w:shd w:val="clear" w:color="auto" w:fill="FFFFFF"/>
        </w:rPr>
        <w:t xml:space="preserve"> </w:t>
      </w:r>
      <w:r w:rsidR="009B2910" w:rsidRPr="00A77DE7">
        <w:rPr>
          <w:sz w:val="28"/>
          <w:szCs w:val="28"/>
          <w:shd w:val="clear" w:color="auto" w:fill="FFFFFF"/>
        </w:rPr>
        <w:t>это</w:t>
      </w:r>
      <w:r w:rsidR="00DA25BC">
        <w:rPr>
          <w:sz w:val="28"/>
          <w:szCs w:val="28"/>
          <w:shd w:val="clear" w:color="auto" w:fill="FFFFFF"/>
        </w:rPr>
        <w:t xml:space="preserve"> </w:t>
      </w:r>
      <w:r w:rsidR="009B2910" w:rsidRPr="00A77DE7">
        <w:rPr>
          <w:sz w:val="28"/>
          <w:szCs w:val="28"/>
          <w:shd w:val="clear" w:color="auto" w:fill="FFFFFF"/>
        </w:rPr>
        <w:t>процесс</w:t>
      </w:r>
      <w:r w:rsidR="00DA25BC">
        <w:rPr>
          <w:sz w:val="28"/>
          <w:szCs w:val="28"/>
          <w:shd w:val="clear" w:color="auto" w:fill="FFFFFF"/>
        </w:rPr>
        <w:t xml:space="preserve"> </w:t>
      </w:r>
      <w:r w:rsidR="009B2910" w:rsidRPr="00A77DE7">
        <w:rPr>
          <w:sz w:val="28"/>
          <w:szCs w:val="28"/>
          <w:shd w:val="clear" w:color="auto" w:fill="FFFFFF"/>
        </w:rPr>
        <w:t>полного</w:t>
      </w:r>
      <w:r w:rsidR="00DA25BC">
        <w:rPr>
          <w:sz w:val="28"/>
          <w:szCs w:val="28"/>
          <w:shd w:val="clear" w:color="auto" w:fill="FFFFFF"/>
        </w:rPr>
        <w:t xml:space="preserve"> </w:t>
      </w:r>
      <w:r w:rsidR="009B2910" w:rsidRPr="00A77DE7">
        <w:rPr>
          <w:sz w:val="28"/>
          <w:szCs w:val="28"/>
          <w:shd w:val="clear" w:color="auto" w:fill="FFFFFF"/>
        </w:rPr>
        <w:t>превращения</w:t>
      </w:r>
      <w:r w:rsidR="00DA25BC">
        <w:rPr>
          <w:sz w:val="28"/>
          <w:szCs w:val="28"/>
          <w:shd w:val="clear" w:color="auto" w:fill="FFFFFF"/>
        </w:rPr>
        <w:t xml:space="preserve"> </w:t>
      </w:r>
      <w:r w:rsidR="009B2910" w:rsidRPr="00A77DE7">
        <w:rPr>
          <w:sz w:val="28"/>
          <w:szCs w:val="28"/>
          <w:shd w:val="clear" w:color="auto" w:fill="FFFFFF"/>
        </w:rPr>
        <w:t>метана</w:t>
      </w:r>
      <w:r w:rsidR="00DA25BC">
        <w:rPr>
          <w:sz w:val="28"/>
          <w:szCs w:val="28"/>
          <w:shd w:val="clear" w:color="auto" w:fill="FFFFFF"/>
        </w:rPr>
        <w:t xml:space="preserve"> </w:t>
      </w:r>
      <w:r w:rsidR="009B2910" w:rsidRPr="00A77DE7">
        <w:rPr>
          <w:sz w:val="28"/>
          <w:szCs w:val="28"/>
          <w:shd w:val="clear" w:color="auto" w:fill="FFFFFF"/>
        </w:rPr>
        <w:t>(CH₄)</w:t>
      </w:r>
      <w:r w:rsidR="00DA25BC">
        <w:rPr>
          <w:sz w:val="28"/>
          <w:szCs w:val="28"/>
          <w:shd w:val="clear" w:color="auto" w:fill="FFFFFF"/>
        </w:rPr>
        <w:t xml:space="preserve"> </w:t>
      </w:r>
      <w:r w:rsidR="009B2910" w:rsidRPr="00A77DE7">
        <w:rPr>
          <w:sz w:val="28"/>
          <w:szCs w:val="28"/>
          <w:shd w:val="clear" w:color="auto" w:fill="FFFFFF"/>
        </w:rPr>
        <w:t>в</w:t>
      </w:r>
      <w:r w:rsidR="00DA25BC">
        <w:rPr>
          <w:sz w:val="28"/>
          <w:szCs w:val="28"/>
          <w:shd w:val="clear" w:color="auto" w:fill="FFFFFF"/>
        </w:rPr>
        <w:t xml:space="preserve"> </w:t>
      </w:r>
      <w:r w:rsidR="009B2910" w:rsidRPr="00A77DE7">
        <w:rPr>
          <w:sz w:val="28"/>
          <w:szCs w:val="28"/>
          <w:shd w:val="clear" w:color="auto" w:fill="FFFFFF"/>
        </w:rPr>
        <w:t>оксиды</w:t>
      </w:r>
      <w:r w:rsidR="00DA25BC">
        <w:rPr>
          <w:sz w:val="28"/>
          <w:szCs w:val="28"/>
          <w:shd w:val="clear" w:color="auto" w:fill="FFFFFF"/>
        </w:rPr>
        <w:t xml:space="preserve"> </w:t>
      </w:r>
      <w:r w:rsidR="009B2910" w:rsidRPr="00A77DE7">
        <w:rPr>
          <w:sz w:val="28"/>
          <w:szCs w:val="28"/>
          <w:shd w:val="clear" w:color="auto" w:fill="FFFFFF"/>
        </w:rPr>
        <w:t>углерода</w:t>
      </w:r>
      <w:r w:rsidR="00DA25BC">
        <w:rPr>
          <w:sz w:val="28"/>
          <w:szCs w:val="28"/>
          <w:shd w:val="clear" w:color="auto" w:fill="FFFFFF"/>
        </w:rPr>
        <w:t xml:space="preserve"> </w:t>
      </w:r>
      <w:r w:rsidR="009B2910" w:rsidRPr="00A77DE7">
        <w:rPr>
          <w:sz w:val="28"/>
          <w:szCs w:val="28"/>
          <w:shd w:val="clear" w:color="auto" w:fill="FFFFFF"/>
        </w:rPr>
        <w:t>(CO₂)</w:t>
      </w:r>
      <w:r w:rsidR="00DA25BC">
        <w:rPr>
          <w:sz w:val="28"/>
          <w:szCs w:val="28"/>
          <w:shd w:val="clear" w:color="auto" w:fill="FFFFFF"/>
        </w:rPr>
        <w:t xml:space="preserve"> </w:t>
      </w:r>
      <w:r w:rsidR="009B2910" w:rsidRPr="00A77DE7">
        <w:rPr>
          <w:sz w:val="28"/>
          <w:szCs w:val="28"/>
          <w:shd w:val="clear" w:color="auto" w:fill="FFFFFF"/>
        </w:rPr>
        <w:t>и</w:t>
      </w:r>
      <w:r w:rsidR="00DA25BC">
        <w:rPr>
          <w:sz w:val="28"/>
          <w:szCs w:val="28"/>
          <w:shd w:val="clear" w:color="auto" w:fill="FFFFFF"/>
        </w:rPr>
        <w:t xml:space="preserve"> </w:t>
      </w:r>
      <w:r w:rsidR="009B2910" w:rsidRPr="00A77DE7">
        <w:rPr>
          <w:sz w:val="28"/>
          <w:szCs w:val="28"/>
          <w:shd w:val="clear" w:color="auto" w:fill="FFFFFF"/>
        </w:rPr>
        <w:t>воду</w:t>
      </w:r>
      <w:r w:rsidR="00DA25BC">
        <w:rPr>
          <w:sz w:val="28"/>
          <w:szCs w:val="28"/>
          <w:shd w:val="clear" w:color="auto" w:fill="FFFFFF"/>
        </w:rPr>
        <w:t xml:space="preserve"> </w:t>
      </w:r>
      <w:r w:rsidR="009B2910" w:rsidRPr="00A77DE7">
        <w:rPr>
          <w:sz w:val="28"/>
          <w:szCs w:val="28"/>
          <w:shd w:val="clear" w:color="auto" w:fill="FFFFFF"/>
        </w:rPr>
        <w:t>(H₂O)</w:t>
      </w:r>
      <w:r w:rsidR="00DA25BC">
        <w:rPr>
          <w:sz w:val="28"/>
          <w:szCs w:val="28"/>
          <w:shd w:val="clear" w:color="auto" w:fill="FFFFFF"/>
        </w:rPr>
        <w:t xml:space="preserve"> </w:t>
      </w:r>
      <w:r w:rsidR="009B2910" w:rsidRPr="00A77DE7">
        <w:rPr>
          <w:sz w:val="28"/>
          <w:szCs w:val="28"/>
          <w:shd w:val="clear" w:color="auto" w:fill="FFFFFF"/>
        </w:rPr>
        <w:t>при</w:t>
      </w:r>
      <w:r w:rsidR="00DA25BC">
        <w:rPr>
          <w:sz w:val="28"/>
          <w:szCs w:val="28"/>
          <w:shd w:val="clear" w:color="auto" w:fill="FFFFFF"/>
        </w:rPr>
        <w:t xml:space="preserve"> </w:t>
      </w:r>
      <w:r w:rsidR="009B2910" w:rsidRPr="00A77DE7">
        <w:rPr>
          <w:sz w:val="28"/>
          <w:szCs w:val="28"/>
          <w:shd w:val="clear" w:color="auto" w:fill="FFFFFF"/>
        </w:rPr>
        <w:t>высоких</w:t>
      </w:r>
      <w:r w:rsidR="00DA25BC">
        <w:rPr>
          <w:sz w:val="28"/>
          <w:szCs w:val="28"/>
          <w:shd w:val="clear" w:color="auto" w:fill="FFFFFF"/>
        </w:rPr>
        <w:t xml:space="preserve"> </w:t>
      </w:r>
      <w:r w:rsidR="009B2910" w:rsidRPr="00A77DE7">
        <w:rPr>
          <w:sz w:val="28"/>
          <w:szCs w:val="28"/>
          <w:shd w:val="clear" w:color="auto" w:fill="FFFFFF"/>
        </w:rPr>
        <w:t>температурах</w:t>
      </w:r>
      <w:r w:rsidR="00DA25BC">
        <w:rPr>
          <w:sz w:val="28"/>
          <w:szCs w:val="28"/>
          <w:shd w:val="clear" w:color="auto" w:fill="FFFFFF"/>
        </w:rPr>
        <w:t xml:space="preserve"> </w:t>
      </w:r>
      <w:r w:rsidR="009B2910" w:rsidRPr="00A77DE7">
        <w:rPr>
          <w:sz w:val="28"/>
          <w:szCs w:val="28"/>
          <w:shd w:val="clear" w:color="auto" w:fill="FFFFFF"/>
        </w:rPr>
        <w:t>и/или</w:t>
      </w:r>
      <w:r w:rsidR="00DA25BC">
        <w:rPr>
          <w:sz w:val="28"/>
          <w:szCs w:val="28"/>
          <w:shd w:val="clear" w:color="auto" w:fill="FFFFFF"/>
        </w:rPr>
        <w:t xml:space="preserve"> </w:t>
      </w:r>
      <w:r w:rsidR="009B2910" w:rsidRPr="00A77DE7">
        <w:rPr>
          <w:sz w:val="28"/>
          <w:szCs w:val="28"/>
          <w:shd w:val="clear" w:color="auto" w:fill="FFFFFF"/>
        </w:rPr>
        <w:t>в</w:t>
      </w:r>
      <w:r w:rsidR="00DA25BC">
        <w:rPr>
          <w:sz w:val="28"/>
          <w:szCs w:val="28"/>
          <w:shd w:val="clear" w:color="auto" w:fill="FFFFFF"/>
        </w:rPr>
        <w:t xml:space="preserve"> </w:t>
      </w:r>
      <w:r w:rsidR="009B2910" w:rsidRPr="00A77DE7">
        <w:rPr>
          <w:sz w:val="28"/>
          <w:szCs w:val="28"/>
          <w:shd w:val="clear" w:color="auto" w:fill="FFFFFF"/>
        </w:rPr>
        <w:t>присутствии</w:t>
      </w:r>
      <w:r w:rsidR="00DA25BC">
        <w:rPr>
          <w:sz w:val="28"/>
          <w:szCs w:val="28"/>
          <w:shd w:val="clear" w:color="auto" w:fill="FFFFFF"/>
        </w:rPr>
        <w:t xml:space="preserve"> </w:t>
      </w:r>
      <w:r w:rsidR="009B2910" w:rsidRPr="00A77DE7">
        <w:rPr>
          <w:sz w:val="28"/>
          <w:szCs w:val="28"/>
          <w:shd w:val="clear" w:color="auto" w:fill="FFFFFF"/>
        </w:rPr>
        <w:t>катализаторов.</w:t>
      </w:r>
      <w:r w:rsidR="00DA25BC">
        <w:rPr>
          <w:sz w:val="28"/>
          <w:szCs w:val="28"/>
          <w:shd w:val="clear" w:color="auto" w:fill="FFFFFF"/>
        </w:rPr>
        <w:t xml:space="preserve"> </w:t>
      </w:r>
      <w:r w:rsidR="009B2910" w:rsidRPr="00A77DE7">
        <w:rPr>
          <w:sz w:val="28"/>
          <w:szCs w:val="28"/>
          <w:shd w:val="clear" w:color="auto" w:fill="FFFFFF"/>
        </w:rPr>
        <w:t>Этот</w:t>
      </w:r>
      <w:r w:rsidR="00DA25BC">
        <w:rPr>
          <w:sz w:val="28"/>
          <w:szCs w:val="28"/>
          <w:shd w:val="clear" w:color="auto" w:fill="FFFFFF"/>
        </w:rPr>
        <w:t xml:space="preserve"> </w:t>
      </w:r>
      <w:r w:rsidR="009B2910" w:rsidRPr="00A77DE7">
        <w:rPr>
          <w:sz w:val="28"/>
          <w:szCs w:val="28"/>
          <w:shd w:val="clear" w:color="auto" w:fill="FFFFFF"/>
        </w:rPr>
        <w:t>процесс</w:t>
      </w:r>
      <w:r w:rsidR="00DA25BC">
        <w:rPr>
          <w:sz w:val="28"/>
          <w:szCs w:val="28"/>
          <w:shd w:val="clear" w:color="auto" w:fill="FFFFFF"/>
        </w:rPr>
        <w:t xml:space="preserve"> </w:t>
      </w:r>
      <w:r w:rsidR="009B2910" w:rsidRPr="00A77DE7">
        <w:rPr>
          <w:sz w:val="28"/>
          <w:szCs w:val="28"/>
          <w:shd w:val="clear" w:color="auto" w:fill="FFFFFF"/>
        </w:rPr>
        <w:t>позволяет</w:t>
      </w:r>
      <w:r w:rsidR="00DA25BC">
        <w:rPr>
          <w:sz w:val="28"/>
          <w:szCs w:val="28"/>
          <w:shd w:val="clear" w:color="auto" w:fill="FFFFFF"/>
        </w:rPr>
        <w:t xml:space="preserve"> </w:t>
      </w:r>
      <w:r w:rsidR="009B2910" w:rsidRPr="00A77DE7">
        <w:rPr>
          <w:sz w:val="28"/>
          <w:szCs w:val="28"/>
          <w:shd w:val="clear" w:color="auto" w:fill="FFFFFF"/>
        </w:rPr>
        <w:t>полностью</w:t>
      </w:r>
      <w:r w:rsidR="00DA25BC">
        <w:rPr>
          <w:sz w:val="28"/>
          <w:szCs w:val="28"/>
          <w:shd w:val="clear" w:color="auto" w:fill="FFFFFF"/>
        </w:rPr>
        <w:t xml:space="preserve"> </w:t>
      </w:r>
      <w:r w:rsidR="009B2910" w:rsidRPr="00A77DE7">
        <w:rPr>
          <w:sz w:val="28"/>
          <w:szCs w:val="28"/>
          <w:shd w:val="clear" w:color="auto" w:fill="FFFFFF"/>
        </w:rPr>
        <w:t>разрушить</w:t>
      </w:r>
      <w:r w:rsidR="00DA25BC">
        <w:rPr>
          <w:sz w:val="28"/>
          <w:szCs w:val="28"/>
          <w:shd w:val="clear" w:color="auto" w:fill="FFFFFF"/>
        </w:rPr>
        <w:t xml:space="preserve"> </w:t>
      </w:r>
      <w:r w:rsidR="009B2910" w:rsidRPr="00A77DE7">
        <w:rPr>
          <w:sz w:val="28"/>
          <w:szCs w:val="28"/>
          <w:shd w:val="clear" w:color="auto" w:fill="FFFFFF"/>
        </w:rPr>
        <w:t>молекулу</w:t>
      </w:r>
      <w:r w:rsidR="00DA25BC">
        <w:rPr>
          <w:sz w:val="28"/>
          <w:szCs w:val="28"/>
          <w:shd w:val="clear" w:color="auto" w:fill="FFFFFF"/>
        </w:rPr>
        <w:t xml:space="preserve"> </w:t>
      </w:r>
      <w:r w:rsidR="009B2910" w:rsidRPr="00A77DE7">
        <w:rPr>
          <w:sz w:val="28"/>
          <w:szCs w:val="28"/>
          <w:shd w:val="clear" w:color="auto" w:fill="FFFFFF"/>
        </w:rPr>
        <w:t>метана,</w:t>
      </w:r>
      <w:r w:rsidR="00DA25BC">
        <w:rPr>
          <w:sz w:val="28"/>
          <w:szCs w:val="28"/>
          <w:shd w:val="clear" w:color="auto" w:fill="FFFFFF"/>
        </w:rPr>
        <w:t xml:space="preserve"> </w:t>
      </w:r>
      <w:r w:rsidR="009B2910" w:rsidRPr="00A77DE7">
        <w:rPr>
          <w:sz w:val="28"/>
          <w:szCs w:val="28"/>
          <w:shd w:val="clear" w:color="auto" w:fill="FFFFFF"/>
        </w:rPr>
        <w:t>превращая</w:t>
      </w:r>
      <w:r w:rsidR="00DA25BC">
        <w:rPr>
          <w:sz w:val="28"/>
          <w:szCs w:val="28"/>
          <w:shd w:val="clear" w:color="auto" w:fill="FFFFFF"/>
        </w:rPr>
        <w:t xml:space="preserve"> </w:t>
      </w:r>
      <w:r w:rsidR="009B2910" w:rsidRPr="00A77DE7">
        <w:rPr>
          <w:sz w:val="28"/>
          <w:szCs w:val="28"/>
          <w:shd w:val="clear" w:color="auto" w:fill="FFFFFF"/>
        </w:rPr>
        <w:t>его</w:t>
      </w:r>
      <w:r w:rsidR="00DA25BC">
        <w:rPr>
          <w:sz w:val="28"/>
          <w:szCs w:val="28"/>
          <w:shd w:val="clear" w:color="auto" w:fill="FFFFFF"/>
        </w:rPr>
        <w:t xml:space="preserve"> </w:t>
      </w:r>
      <w:r w:rsidR="009B2910" w:rsidRPr="00A77DE7">
        <w:rPr>
          <w:sz w:val="28"/>
          <w:szCs w:val="28"/>
          <w:shd w:val="clear" w:color="auto" w:fill="FFFFFF"/>
        </w:rPr>
        <w:t>в</w:t>
      </w:r>
      <w:r w:rsidR="00DA25BC">
        <w:rPr>
          <w:sz w:val="28"/>
          <w:szCs w:val="28"/>
          <w:shd w:val="clear" w:color="auto" w:fill="FFFFFF"/>
        </w:rPr>
        <w:t xml:space="preserve"> </w:t>
      </w:r>
      <w:r w:rsidR="009B2910" w:rsidRPr="00A77DE7">
        <w:rPr>
          <w:sz w:val="28"/>
          <w:szCs w:val="28"/>
          <w:shd w:val="clear" w:color="auto" w:fill="FFFFFF"/>
        </w:rPr>
        <w:t>безвредные</w:t>
      </w:r>
      <w:r w:rsidR="00DA25BC">
        <w:rPr>
          <w:sz w:val="28"/>
          <w:szCs w:val="28"/>
          <w:shd w:val="clear" w:color="auto" w:fill="FFFFFF"/>
        </w:rPr>
        <w:t xml:space="preserve"> </w:t>
      </w:r>
      <w:r w:rsidR="009B2910" w:rsidRPr="00A77DE7">
        <w:rPr>
          <w:sz w:val="28"/>
          <w:szCs w:val="28"/>
          <w:shd w:val="clear" w:color="auto" w:fill="FFFFFF"/>
        </w:rPr>
        <w:t>или</w:t>
      </w:r>
      <w:r w:rsidR="00DA25BC">
        <w:rPr>
          <w:sz w:val="28"/>
          <w:szCs w:val="28"/>
          <w:shd w:val="clear" w:color="auto" w:fill="FFFFFF"/>
        </w:rPr>
        <w:t xml:space="preserve"> </w:t>
      </w:r>
      <w:r w:rsidR="009B2910" w:rsidRPr="00A77DE7">
        <w:rPr>
          <w:sz w:val="28"/>
          <w:szCs w:val="28"/>
          <w:shd w:val="clear" w:color="auto" w:fill="FFFFFF"/>
        </w:rPr>
        <w:t>легко</w:t>
      </w:r>
      <w:r w:rsidR="00DA25BC">
        <w:rPr>
          <w:sz w:val="28"/>
          <w:szCs w:val="28"/>
          <w:shd w:val="clear" w:color="auto" w:fill="FFFFFF"/>
        </w:rPr>
        <w:t xml:space="preserve"> </w:t>
      </w:r>
      <w:r w:rsidR="009B2910" w:rsidRPr="00A77DE7">
        <w:rPr>
          <w:sz w:val="28"/>
          <w:szCs w:val="28"/>
          <w:shd w:val="clear" w:color="auto" w:fill="FFFFFF"/>
        </w:rPr>
        <w:t>удаляемые</w:t>
      </w:r>
      <w:r w:rsidR="00DA25BC">
        <w:rPr>
          <w:sz w:val="28"/>
          <w:szCs w:val="28"/>
          <w:shd w:val="clear" w:color="auto" w:fill="FFFFFF"/>
        </w:rPr>
        <w:t xml:space="preserve"> </w:t>
      </w:r>
      <w:r w:rsidR="009B2910" w:rsidRPr="00A77DE7">
        <w:rPr>
          <w:sz w:val="28"/>
          <w:szCs w:val="28"/>
          <w:shd w:val="clear" w:color="auto" w:fill="FFFFFF"/>
        </w:rPr>
        <w:t>продукты.</w:t>
      </w:r>
    </w:p>
    <w:p w14:paraId="408D2640" w14:textId="543B8815" w:rsidR="00727478" w:rsidRPr="00A77DE7" w:rsidRDefault="00727478" w:rsidP="00996DFB">
      <w:pPr>
        <w:pStyle w:val="af"/>
        <w:spacing w:before="0" w:beforeAutospacing="0" w:after="0" w:afterAutospacing="0"/>
        <w:ind w:firstLine="709"/>
        <w:jc w:val="both"/>
        <w:rPr>
          <w:sz w:val="28"/>
          <w:szCs w:val="28"/>
          <w:shd w:val="clear" w:color="auto" w:fill="FFFFFF"/>
        </w:rPr>
      </w:pPr>
      <w:r w:rsidRPr="00A77DE7">
        <w:rPr>
          <w:sz w:val="28"/>
          <w:szCs w:val="28"/>
          <w:shd w:val="clear" w:color="auto" w:fill="FFFFFF"/>
        </w:rPr>
        <w:t>Окислительная</w:t>
      </w:r>
      <w:r w:rsidR="00DA25BC">
        <w:rPr>
          <w:sz w:val="28"/>
          <w:szCs w:val="28"/>
          <w:shd w:val="clear" w:color="auto" w:fill="FFFFFF"/>
        </w:rPr>
        <w:t xml:space="preserve"> </w:t>
      </w:r>
      <w:r w:rsidRPr="00A77DE7">
        <w:rPr>
          <w:sz w:val="28"/>
          <w:szCs w:val="28"/>
          <w:shd w:val="clear" w:color="auto" w:fill="FFFFFF"/>
        </w:rPr>
        <w:t>конверсия</w:t>
      </w:r>
      <w:r w:rsidR="00DA25BC">
        <w:rPr>
          <w:sz w:val="28"/>
          <w:szCs w:val="28"/>
          <w:shd w:val="clear" w:color="auto" w:fill="FFFFFF"/>
        </w:rPr>
        <w:t xml:space="preserve"> </w:t>
      </w:r>
      <w:r w:rsidRPr="00A77DE7">
        <w:rPr>
          <w:sz w:val="28"/>
          <w:szCs w:val="28"/>
          <w:shd w:val="clear" w:color="auto" w:fill="FFFFFF"/>
        </w:rPr>
        <w:t>СО</w:t>
      </w:r>
      <w:r w:rsidR="00DA25BC">
        <w:rPr>
          <w:sz w:val="28"/>
          <w:szCs w:val="28"/>
          <w:shd w:val="clear" w:color="auto" w:fill="FFFFFF"/>
        </w:rPr>
        <w:t xml:space="preserve"> </w:t>
      </w:r>
      <w:r w:rsidRPr="00A77DE7">
        <w:rPr>
          <w:sz w:val="28"/>
          <w:szCs w:val="28"/>
          <w:shd w:val="clear" w:color="auto" w:fill="FFFFFF"/>
        </w:rPr>
        <w:t>—</w:t>
      </w:r>
      <w:r w:rsidR="00DA25BC">
        <w:rPr>
          <w:sz w:val="28"/>
          <w:szCs w:val="28"/>
          <w:shd w:val="clear" w:color="auto" w:fill="FFFFFF"/>
        </w:rPr>
        <w:t xml:space="preserve"> </w:t>
      </w:r>
      <w:r w:rsidRPr="00A77DE7">
        <w:rPr>
          <w:sz w:val="28"/>
          <w:szCs w:val="28"/>
          <w:shd w:val="clear" w:color="auto" w:fill="FFFFFF"/>
        </w:rPr>
        <w:t>это</w:t>
      </w:r>
      <w:r w:rsidR="00DA25BC">
        <w:rPr>
          <w:sz w:val="28"/>
          <w:szCs w:val="28"/>
          <w:shd w:val="clear" w:color="auto" w:fill="FFFFFF"/>
        </w:rPr>
        <w:t xml:space="preserve"> </w:t>
      </w:r>
      <w:r w:rsidRPr="00A77DE7">
        <w:rPr>
          <w:sz w:val="28"/>
          <w:szCs w:val="28"/>
          <w:shd w:val="clear" w:color="auto" w:fill="FFFFFF"/>
        </w:rPr>
        <w:t>процесс</w:t>
      </w:r>
      <w:r w:rsidR="00DA25BC">
        <w:rPr>
          <w:sz w:val="28"/>
          <w:szCs w:val="28"/>
          <w:shd w:val="clear" w:color="auto" w:fill="FFFFFF"/>
        </w:rPr>
        <w:t xml:space="preserve"> </w:t>
      </w:r>
      <w:r w:rsidRPr="00A77DE7">
        <w:rPr>
          <w:sz w:val="28"/>
          <w:szCs w:val="28"/>
          <w:shd w:val="clear" w:color="auto" w:fill="FFFFFF"/>
        </w:rPr>
        <w:t>превращения</w:t>
      </w:r>
      <w:r w:rsidR="00DA25BC">
        <w:rPr>
          <w:sz w:val="28"/>
          <w:szCs w:val="28"/>
          <w:shd w:val="clear" w:color="auto" w:fill="FFFFFF"/>
        </w:rPr>
        <w:t xml:space="preserve"> </w:t>
      </w:r>
      <w:r w:rsidRPr="00A77DE7">
        <w:rPr>
          <w:sz w:val="28"/>
          <w:szCs w:val="28"/>
          <w:shd w:val="clear" w:color="auto" w:fill="FFFFFF"/>
        </w:rPr>
        <w:t>оксида</w:t>
      </w:r>
      <w:r w:rsidR="00DA25BC">
        <w:rPr>
          <w:sz w:val="28"/>
          <w:szCs w:val="28"/>
          <w:shd w:val="clear" w:color="auto" w:fill="FFFFFF"/>
        </w:rPr>
        <w:t xml:space="preserve"> </w:t>
      </w:r>
      <w:r w:rsidRPr="00A77DE7">
        <w:rPr>
          <w:sz w:val="28"/>
          <w:szCs w:val="28"/>
          <w:shd w:val="clear" w:color="auto" w:fill="FFFFFF"/>
        </w:rPr>
        <w:t>углерода</w:t>
      </w:r>
      <w:r w:rsidR="00DA25BC">
        <w:rPr>
          <w:sz w:val="28"/>
          <w:szCs w:val="28"/>
          <w:shd w:val="clear" w:color="auto" w:fill="FFFFFF"/>
        </w:rPr>
        <w:t xml:space="preserve"> </w:t>
      </w:r>
      <w:r w:rsidRPr="00A77DE7">
        <w:rPr>
          <w:sz w:val="28"/>
          <w:szCs w:val="28"/>
          <w:shd w:val="clear" w:color="auto" w:fill="FFFFFF"/>
        </w:rPr>
        <w:t>(СО)</w:t>
      </w:r>
      <w:r w:rsidR="00DA25BC">
        <w:rPr>
          <w:sz w:val="28"/>
          <w:szCs w:val="28"/>
          <w:shd w:val="clear" w:color="auto" w:fill="FFFFFF"/>
        </w:rPr>
        <w:t xml:space="preserve"> </w:t>
      </w:r>
      <w:r w:rsidRPr="00A77DE7">
        <w:rPr>
          <w:sz w:val="28"/>
          <w:szCs w:val="28"/>
          <w:shd w:val="clear" w:color="auto" w:fill="FFFFFF"/>
        </w:rPr>
        <w:t>в</w:t>
      </w:r>
      <w:r w:rsidR="00DA25BC">
        <w:rPr>
          <w:sz w:val="28"/>
          <w:szCs w:val="28"/>
          <w:shd w:val="clear" w:color="auto" w:fill="FFFFFF"/>
        </w:rPr>
        <w:t xml:space="preserve"> </w:t>
      </w:r>
      <w:r w:rsidRPr="00A77DE7">
        <w:rPr>
          <w:sz w:val="28"/>
          <w:szCs w:val="28"/>
          <w:shd w:val="clear" w:color="auto" w:fill="FFFFFF"/>
        </w:rPr>
        <w:t>диоксид</w:t>
      </w:r>
      <w:r w:rsidR="00DA25BC">
        <w:rPr>
          <w:sz w:val="28"/>
          <w:szCs w:val="28"/>
          <w:shd w:val="clear" w:color="auto" w:fill="FFFFFF"/>
        </w:rPr>
        <w:t xml:space="preserve"> </w:t>
      </w:r>
      <w:r w:rsidRPr="00A77DE7">
        <w:rPr>
          <w:sz w:val="28"/>
          <w:szCs w:val="28"/>
          <w:shd w:val="clear" w:color="auto" w:fill="FFFFFF"/>
        </w:rPr>
        <w:t>углерода</w:t>
      </w:r>
      <w:r w:rsidR="00DA25BC">
        <w:rPr>
          <w:sz w:val="28"/>
          <w:szCs w:val="28"/>
          <w:shd w:val="clear" w:color="auto" w:fill="FFFFFF"/>
        </w:rPr>
        <w:t xml:space="preserve"> </w:t>
      </w:r>
      <w:r w:rsidRPr="00A77DE7">
        <w:rPr>
          <w:sz w:val="28"/>
          <w:szCs w:val="28"/>
          <w:shd w:val="clear" w:color="auto" w:fill="FFFFFF"/>
        </w:rPr>
        <w:t>(CO₂)</w:t>
      </w:r>
      <w:r w:rsidR="00DA25BC">
        <w:rPr>
          <w:sz w:val="28"/>
          <w:szCs w:val="28"/>
          <w:shd w:val="clear" w:color="auto" w:fill="FFFFFF"/>
        </w:rPr>
        <w:t xml:space="preserve"> </w:t>
      </w:r>
      <w:r w:rsidRPr="00A77DE7">
        <w:rPr>
          <w:sz w:val="28"/>
          <w:szCs w:val="28"/>
          <w:shd w:val="clear" w:color="auto" w:fill="FFFFFF"/>
        </w:rPr>
        <w:t>при</w:t>
      </w:r>
      <w:r w:rsidR="00DA25BC">
        <w:rPr>
          <w:sz w:val="28"/>
          <w:szCs w:val="28"/>
          <w:shd w:val="clear" w:color="auto" w:fill="FFFFFF"/>
        </w:rPr>
        <w:t xml:space="preserve"> </w:t>
      </w:r>
      <w:r w:rsidRPr="00A77DE7">
        <w:rPr>
          <w:sz w:val="28"/>
          <w:szCs w:val="28"/>
          <w:shd w:val="clear" w:color="auto" w:fill="FFFFFF"/>
        </w:rPr>
        <w:t>участии</w:t>
      </w:r>
      <w:r w:rsidR="00DA25BC">
        <w:rPr>
          <w:sz w:val="28"/>
          <w:szCs w:val="28"/>
          <w:shd w:val="clear" w:color="auto" w:fill="FFFFFF"/>
        </w:rPr>
        <w:t xml:space="preserve"> </w:t>
      </w:r>
      <w:r w:rsidRPr="00A77DE7">
        <w:rPr>
          <w:sz w:val="28"/>
          <w:szCs w:val="28"/>
          <w:shd w:val="clear" w:color="auto" w:fill="FFFFFF"/>
        </w:rPr>
        <w:t>кислорода,</w:t>
      </w:r>
      <w:r w:rsidR="00DA25BC">
        <w:rPr>
          <w:sz w:val="28"/>
          <w:szCs w:val="28"/>
          <w:shd w:val="clear" w:color="auto" w:fill="FFFFFF"/>
        </w:rPr>
        <w:t xml:space="preserve"> </w:t>
      </w:r>
      <w:r w:rsidRPr="00A77DE7">
        <w:rPr>
          <w:sz w:val="28"/>
          <w:szCs w:val="28"/>
          <w:shd w:val="clear" w:color="auto" w:fill="FFFFFF"/>
        </w:rPr>
        <w:t>обычно</w:t>
      </w:r>
      <w:r w:rsidR="00DA25BC">
        <w:rPr>
          <w:sz w:val="28"/>
          <w:szCs w:val="28"/>
          <w:shd w:val="clear" w:color="auto" w:fill="FFFFFF"/>
        </w:rPr>
        <w:t xml:space="preserve"> </w:t>
      </w:r>
      <w:r w:rsidRPr="00A77DE7">
        <w:rPr>
          <w:sz w:val="28"/>
          <w:szCs w:val="28"/>
          <w:shd w:val="clear" w:color="auto" w:fill="FFFFFF"/>
        </w:rPr>
        <w:t>в</w:t>
      </w:r>
      <w:r w:rsidR="00DA25BC">
        <w:rPr>
          <w:sz w:val="28"/>
          <w:szCs w:val="28"/>
          <w:shd w:val="clear" w:color="auto" w:fill="FFFFFF"/>
        </w:rPr>
        <w:t xml:space="preserve"> </w:t>
      </w:r>
      <w:r w:rsidRPr="00A77DE7">
        <w:rPr>
          <w:sz w:val="28"/>
          <w:szCs w:val="28"/>
          <w:shd w:val="clear" w:color="auto" w:fill="FFFFFF"/>
        </w:rPr>
        <w:t>условиях</w:t>
      </w:r>
      <w:r w:rsidR="00DA25BC">
        <w:rPr>
          <w:sz w:val="28"/>
          <w:szCs w:val="28"/>
          <w:shd w:val="clear" w:color="auto" w:fill="FFFFFF"/>
        </w:rPr>
        <w:t xml:space="preserve"> </w:t>
      </w:r>
      <w:r w:rsidRPr="00A77DE7">
        <w:rPr>
          <w:sz w:val="28"/>
          <w:szCs w:val="28"/>
          <w:shd w:val="clear" w:color="auto" w:fill="FFFFFF"/>
        </w:rPr>
        <w:t>высокотемпературных</w:t>
      </w:r>
      <w:r w:rsidR="00DA25BC">
        <w:rPr>
          <w:sz w:val="28"/>
          <w:szCs w:val="28"/>
          <w:shd w:val="clear" w:color="auto" w:fill="FFFFFF"/>
        </w:rPr>
        <w:t xml:space="preserve"> </w:t>
      </w:r>
      <w:r w:rsidRPr="00A77DE7">
        <w:rPr>
          <w:sz w:val="28"/>
          <w:szCs w:val="28"/>
          <w:shd w:val="clear" w:color="auto" w:fill="FFFFFF"/>
        </w:rPr>
        <w:t>технологических</w:t>
      </w:r>
      <w:r w:rsidR="00DA25BC">
        <w:rPr>
          <w:sz w:val="28"/>
          <w:szCs w:val="28"/>
          <w:shd w:val="clear" w:color="auto" w:fill="FFFFFF"/>
        </w:rPr>
        <w:t xml:space="preserve"> </w:t>
      </w:r>
      <w:r w:rsidRPr="00A77DE7">
        <w:rPr>
          <w:sz w:val="28"/>
          <w:szCs w:val="28"/>
          <w:shd w:val="clear" w:color="auto" w:fill="FFFFFF"/>
        </w:rPr>
        <w:t>процессов,</w:t>
      </w:r>
      <w:r w:rsidR="00DA25BC">
        <w:rPr>
          <w:sz w:val="28"/>
          <w:szCs w:val="28"/>
          <w:shd w:val="clear" w:color="auto" w:fill="FFFFFF"/>
        </w:rPr>
        <w:t xml:space="preserve"> </w:t>
      </w:r>
      <w:r w:rsidRPr="00A77DE7">
        <w:rPr>
          <w:sz w:val="28"/>
          <w:szCs w:val="28"/>
          <w:shd w:val="clear" w:color="auto" w:fill="FFFFFF"/>
        </w:rPr>
        <w:t>таких</w:t>
      </w:r>
      <w:r w:rsidR="00DA25BC">
        <w:rPr>
          <w:sz w:val="28"/>
          <w:szCs w:val="28"/>
          <w:shd w:val="clear" w:color="auto" w:fill="FFFFFF"/>
        </w:rPr>
        <w:t xml:space="preserve"> </w:t>
      </w:r>
      <w:r w:rsidRPr="00A77DE7">
        <w:rPr>
          <w:sz w:val="28"/>
          <w:szCs w:val="28"/>
          <w:shd w:val="clear" w:color="auto" w:fill="FFFFFF"/>
        </w:rPr>
        <w:t>как</w:t>
      </w:r>
      <w:r w:rsidR="00DA25BC">
        <w:rPr>
          <w:sz w:val="28"/>
          <w:szCs w:val="28"/>
          <w:shd w:val="clear" w:color="auto" w:fill="FFFFFF"/>
        </w:rPr>
        <w:t xml:space="preserve"> </w:t>
      </w:r>
      <w:r w:rsidRPr="00A77DE7">
        <w:rPr>
          <w:sz w:val="28"/>
          <w:szCs w:val="28"/>
          <w:shd w:val="clear" w:color="auto" w:fill="FFFFFF"/>
        </w:rPr>
        <w:t>металлургия</w:t>
      </w:r>
      <w:r w:rsidR="00DA25BC">
        <w:rPr>
          <w:sz w:val="28"/>
          <w:szCs w:val="28"/>
          <w:shd w:val="clear" w:color="auto" w:fill="FFFFFF"/>
        </w:rPr>
        <w:t xml:space="preserve"> </w:t>
      </w:r>
      <w:r w:rsidRPr="00A77DE7">
        <w:rPr>
          <w:sz w:val="28"/>
          <w:szCs w:val="28"/>
          <w:shd w:val="clear" w:color="auto" w:fill="FFFFFF"/>
        </w:rPr>
        <w:t>или</w:t>
      </w:r>
      <w:r w:rsidR="00DA25BC">
        <w:rPr>
          <w:sz w:val="28"/>
          <w:szCs w:val="28"/>
          <w:shd w:val="clear" w:color="auto" w:fill="FFFFFF"/>
        </w:rPr>
        <w:t xml:space="preserve"> </w:t>
      </w:r>
      <w:r w:rsidRPr="00A77DE7">
        <w:rPr>
          <w:sz w:val="28"/>
          <w:szCs w:val="28"/>
          <w:shd w:val="clear" w:color="auto" w:fill="FFFFFF"/>
        </w:rPr>
        <w:t>энергетика.</w:t>
      </w:r>
      <w:r w:rsidR="00DA25BC">
        <w:rPr>
          <w:sz w:val="28"/>
          <w:szCs w:val="28"/>
          <w:shd w:val="clear" w:color="auto" w:fill="FFFFFF"/>
        </w:rPr>
        <w:t xml:space="preserve"> </w:t>
      </w:r>
      <w:r w:rsidRPr="00A77DE7">
        <w:rPr>
          <w:sz w:val="28"/>
          <w:szCs w:val="28"/>
          <w:shd w:val="clear" w:color="auto" w:fill="FFFFFF"/>
        </w:rPr>
        <w:t>Этот</w:t>
      </w:r>
      <w:r w:rsidR="00DA25BC">
        <w:rPr>
          <w:sz w:val="28"/>
          <w:szCs w:val="28"/>
          <w:shd w:val="clear" w:color="auto" w:fill="FFFFFF"/>
        </w:rPr>
        <w:t xml:space="preserve"> </w:t>
      </w:r>
      <w:r w:rsidRPr="00A77DE7">
        <w:rPr>
          <w:sz w:val="28"/>
          <w:szCs w:val="28"/>
          <w:shd w:val="clear" w:color="auto" w:fill="FFFFFF"/>
        </w:rPr>
        <w:t>процесс</w:t>
      </w:r>
      <w:r w:rsidR="00DA25BC">
        <w:rPr>
          <w:sz w:val="28"/>
          <w:szCs w:val="28"/>
          <w:shd w:val="clear" w:color="auto" w:fill="FFFFFF"/>
        </w:rPr>
        <w:t xml:space="preserve"> </w:t>
      </w:r>
      <w:r w:rsidRPr="00A77DE7">
        <w:rPr>
          <w:sz w:val="28"/>
          <w:szCs w:val="28"/>
          <w:shd w:val="clear" w:color="auto" w:fill="FFFFFF"/>
        </w:rPr>
        <w:t>важен</w:t>
      </w:r>
      <w:r w:rsidR="00DA25BC">
        <w:rPr>
          <w:sz w:val="28"/>
          <w:szCs w:val="28"/>
          <w:shd w:val="clear" w:color="auto" w:fill="FFFFFF"/>
        </w:rPr>
        <w:t xml:space="preserve"> </w:t>
      </w:r>
      <w:r w:rsidRPr="00A77DE7">
        <w:rPr>
          <w:sz w:val="28"/>
          <w:szCs w:val="28"/>
          <w:shd w:val="clear" w:color="auto" w:fill="FFFFFF"/>
        </w:rPr>
        <w:t>для</w:t>
      </w:r>
      <w:r w:rsidR="00DA25BC">
        <w:rPr>
          <w:sz w:val="28"/>
          <w:szCs w:val="28"/>
          <w:shd w:val="clear" w:color="auto" w:fill="FFFFFF"/>
        </w:rPr>
        <w:t xml:space="preserve"> </w:t>
      </w:r>
      <w:r w:rsidRPr="00A77DE7">
        <w:rPr>
          <w:sz w:val="28"/>
          <w:szCs w:val="28"/>
          <w:shd w:val="clear" w:color="auto" w:fill="FFFFFF"/>
        </w:rPr>
        <w:t>повышения</w:t>
      </w:r>
      <w:r w:rsidR="00DA25BC">
        <w:rPr>
          <w:sz w:val="28"/>
          <w:szCs w:val="28"/>
          <w:shd w:val="clear" w:color="auto" w:fill="FFFFFF"/>
        </w:rPr>
        <w:t xml:space="preserve"> </w:t>
      </w:r>
      <w:r w:rsidRPr="00A77DE7">
        <w:rPr>
          <w:sz w:val="28"/>
          <w:szCs w:val="28"/>
          <w:shd w:val="clear" w:color="auto" w:fill="FFFFFF"/>
        </w:rPr>
        <w:t>эффективности</w:t>
      </w:r>
      <w:r w:rsidR="00DA25BC">
        <w:rPr>
          <w:sz w:val="28"/>
          <w:szCs w:val="28"/>
          <w:shd w:val="clear" w:color="auto" w:fill="FFFFFF"/>
        </w:rPr>
        <w:t xml:space="preserve"> </w:t>
      </w:r>
      <w:r w:rsidRPr="00A77DE7">
        <w:rPr>
          <w:sz w:val="28"/>
          <w:szCs w:val="28"/>
          <w:shd w:val="clear" w:color="auto" w:fill="FFFFFF"/>
        </w:rPr>
        <w:t>сжигания</w:t>
      </w:r>
      <w:r w:rsidR="00DA25BC">
        <w:rPr>
          <w:sz w:val="28"/>
          <w:szCs w:val="28"/>
          <w:shd w:val="clear" w:color="auto" w:fill="FFFFFF"/>
        </w:rPr>
        <w:t xml:space="preserve"> </w:t>
      </w:r>
      <w:r w:rsidRPr="00A77DE7">
        <w:rPr>
          <w:sz w:val="28"/>
          <w:szCs w:val="28"/>
          <w:shd w:val="clear" w:color="auto" w:fill="FFFFFF"/>
        </w:rPr>
        <w:t>и</w:t>
      </w:r>
      <w:r w:rsidR="00DA25BC">
        <w:rPr>
          <w:sz w:val="28"/>
          <w:szCs w:val="28"/>
          <w:shd w:val="clear" w:color="auto" w:fill="FFFFFF"/>
        </w:rPr>
        <w:t xml:space="preserve"> </w:t>
      </w:r>
      <w:r w:rsidRPr="00A77DE7">
        <w:rPr>
          <w:sz w:val="28"/>
          <w:szCs w:val="28"/>
          <w:shd w:val="clear" w:color="auto" w:fill="FFFFFF"/>
        </w:rPr>
        <w:t>снижения</w:t>
      </w:r>
      <w:r w:rsidR="00DA25BC">
        <w:rPr>
          <w:sz w:val="28"/>
          <w:szCs w:val="28"/>
          <w:shd w:val="clear" w:color="auto" w:fill="FFFFFF"/>
        </w:rPr>
        <w:t xml:space="preserve"> </w:t>
      </w:r>
      <w:r w:rsidRPr="00A77DE7">
        <w:rPr>
          <w:sz w:val="28"/>
          <w:szCs w:val="28"/>
          <w:shd w:val="clear" w:color="auto" w:fill="FFFFFF"/>
        </w:rPr>
        <w:t>выбросов</w:t>
      </w:r>
      <w:r w:rsidR="00DA25BC">
        <w:rPr>
          <w:sz w:val="28"/>
          <w:szCs w:val="28"/>
          <w:shd w:val="clear" w:color="auto" w:fill="FFFFFF"/>
        </w:rPr>
        <w:t xml:space="preserve"> </w:t>
      </w:r>
      <w:r w:rsidRPr="00A77DE7">
        <w:rPr>
          <w:sz w:val="28"/>
          <w:szCs w:val="28"/>
          <w:shd w:val="clear" w:color="auto" w:fill="FFFFFF"/>
        </w:rPr>
        <w:t>вредных</w:t>
      </w:r>
      <w:r w:rsidR="00DA25BC">
        <w:rPr>
          <w:sz w:val="28"/>
          <w:szCs w:val="28"/>
          <w:shd w:val="clear" w:color="auto" w:fill="FFFFFF"/>
        </w:rPr>
        <w:t xml:space="preserve"> </w:t>
      </w:r>
      <w:r w:rsidRPr="00A77DE7">
        <w:rPr>
          <w:sz w:val="28"/>
          <w:szCs w:val="28"/>
          <w:shd w:val="clear" w:color="auto" w:fill="FFFFFF"/>
        </w:rPr>
        <w:t>веществ.</w:t>
      </w:r>
    </w:p>
    <w:p w14:paraId="139673C8" w14:textId="62A9E62C" w:rsidR="00996DFB" w:rsidRPr="00FF0390" w:rsidRDefault="00996DFB" w:rsidP="00996DFB">
      <w:pPr>
        <w:pStyle w:val="af"/>
        <w:spacing w:before="0" w:beforeAutospacing="0" w:after="0" w:afterAutospacing="0"/>
        <w:ind w:firstLine="709"/>
        <w:jc w:val="both"/>
        <w:rPr>
          <w:sz w:val="28"/>
          <w:szCs w:val="28"/>
          <w:shd w:val="clear" w:color="auto" w:fill="FFFFFF"/>
        </w:rPr>
      </w:pPr>
      <w:r w:rsidRPr="00A77DE7">
        <w:rPr>
          <w:sz w:val="28"/>
          <w:szCs w:val="28"/>
          <w:shd w:val="clear" w:color="auto" w:fill="FFFFFF"/>
        </w:rPr>
        <w:t>Визуализация</w:t>
      </w:r>
      <w:r w:rsidR="00DA25BC">
        <w:rPr>
          <w:sz w:val="28"/>
          <w:szCs w:val="28"/>
          <w:shd w:val="clear" w:color="auto" w:fill="FFFFFF"/>
        </w:rPr>
        <w:t xml:space="preserve"> </w:t>
      </w:r>
      <w:r w:rsidRPr="00A77DE7">
        <w:rPr>
          <w:sz w:val="28"/>
          <w:szCs w:val="28"/>
          <w:shd w:val="clear" w:color="auto" w:fill="FFFFFF"/>
        </w:rPr>
        <w:t>процесса</w:t>
      </w:r>
      <w:r w:rsidR="00DA25BC">
        <w:rPr>
          <w:sz w:val="28"/>
          <w:szCs w:val="28"/>
          <w:shd w:val="clear" w:color="auto" w:fill="FFFFFF"/>
        </w:rPr>
        <w:t xml:space="preserve"> </w:t>
      </w:r>
      <w:r w:rsidRPr="00A77DE7">
        <w:rPr>
          <w:sz w:val="28"/>
          <w:szCs w:val="28"/>
          <w:shd w:val="clear" w:color="auto" w:fill="FFFFFF"/>
        </w:rPr>
        <w:t>–</w:t>
      </w:r>
      <w:r w:rsidR="00DA25BC">
        <w:rPr>
          <w:sz w:val="28"/>
          <w:szCs w:val="28"/>
          <w:shd w:val="clear" w:color="auto" w:fill="FFFFFF"/>
        </w:rPr>
        <w:t xml:space="preserve"> </w:t>
      </w:r>
      <w:r w:rsidRPr="00A77DE7">
        <w:rPr>
          <w:sz w:val="28"/>
          <w:szCs w:val="28"/>
          <w:shd w:val="clear" w:color="auto" w:fill="FFFFFF"/>
        </w:rPr>
        <w:t>графическое</w:t>
      </w:r>
      <w:r w:rsidR="00DA25BC">
        <w:rPr>
          <w:sz w:val="28"/>
          <w:szCs w:val="28"/>
          <w:shd w:val="clear" w:color="auto" w:fill="FFFFFF"/>
        </w:rPr>
        <w:t xml:space="preserve"> </w:t>
      </w:r>
      <w:r w:rsidRPr="00A77DE7">
        <w:rPr>
          <w:sz w:val="28"/>
          <w:szCs w:val="28"/>
          <w:shd w:val="clear" w:color="auto" w:fill="FFFFFF"/>
        </w:rPr>
        <w:t>представление</w:t>
      </w:r>
      <w:r w:rsidR="00DA25BC">
        <w:rPr>
          <w:sz w:val="28"/>
          <w:szCs w:val="28"/>
          <w:shd w:val="clear" w:color="auto" w:fill="FFFFFF"/>
        </w:rPr>
        <w:t xml:space="preserve"> </w:t>
      </w:r>
      <w:r w:rsidRPr="00A77DE7">
        <w:rPr>
          <w:sz w:val="28"/>
          <w:szCs w:val="28"/>
          <w:shd w:val="clear" w:color="auto" w:fill="FFFFFF"/>
        </w:rPr>
        <w:t>объекта/модели/процесса,</w:t>
      </w:r>
      <w:r w:rsidR="00DA25BC">
        <w:rPr>
          <w:sz w:val="28"/>
          <w:szCs w:val="28"/>
          <w:shd w:val="clear" w:color="auto" w:fill="FFFFFF"/>
        </w:rPr>
        <w:t xml:space="preserve"> </w:t>
      </w:r>
      <w:r w:rsidRPr="00A77DE7">
        <w:rPr>
          <w:sz w:val="28"/>
          <w:szCs w:val="28"/>
          <w:shd w:val="clear" w:color="auto" w:fill="FFFFFF"/>
        </w:rPr>
        <w:t>позволяющее</w:t>
      </w:r>
      <w:r w:rsidR="00DA25BC">
        <w:rPr>
          <w:sz w:val="28"/>
          <w:szCs w:val="28"/>
          <w:shd w:val="clear" w:color="auto" w:fill="FFFFFF"/>
        </w:rPr>
        <w:t xml:space="preserve"> </w:t>
      </w:r>
      <w:r w:rsidRPr="00A77DE7">
        <w:rPr>
          <w:sz w:val="28"/>
          <w:szCs w:val="28"/>
          <w:shd w:val="clear" w:color="auto" w:fill="FFFFFF"/>
        </w:rPr>
        <w:t>наглядно</w:t>
      </w:r>
      <w:r w:rsidR="00DA25BC">
        <w:rPr>
          <w:sz w:val="28"/>
          <w:szCs w:val="28"/>
          <w:shd w:val="clear" w:color="auto" w:fill="FFFFFF"/>
        </w:rPr>
        <w:t xml:space="preserve"> </w:t>
      </w:r>
      <w:r w:rsidRPr="00A77DE7">
        <w:rPr>
          <w:sz w:val="28"/>
          <w:szCs w:val="28"/>
          <w:shd w:val="clear" w:color="auto" w:fill="FFFFFF"/>
        </w:rPr>
        <w:t>визуализировать</w:t>
      </w:r>
      <w:r w:rsidR="00DA25BC">
        <w:rPr>
          <w:sz w:val="28"/>
          <w:szCs w:val="28"/>
          <w:shd w:val="clear" w:color="auto" w:fill="FFFFFF"/>
        </w:rPr>
        <w:t xml:space="preserve"> </w:t>
      </w:r>
      <w:r w:rsidRPr="00A77DE7">
        <w:rPr>
          <w:sz w:val="28"/>
          <w:szCs w:val="28"/>
          <w:shd w:val="clear" w:color="auto" w:fill="FFFFFF"/>
        </w:rPr>
        <w:t>проектируемый</w:t>
      </w:r>
      <w:r w:rsidR="00DA25BC">
        <w:rPr>
          <w:sz w:val="28"/>
          <w:szCs w:val="28"/>
          <w:shd w:val="clear" w:color="auto" w:fill="FFFFFF"/>
        </w:rPr>
        <w:t xml:space="preserve"> </w:t>
      </w:r>
      <w:r w:rsidRPr="00A77DE7">
        <w:rPr>
          <w:sz w:val="28"/>
          <w:szCs w:val="28"/>
          <w:shd w:val="clear" w:color="auto" w:fill="FFFFFF"/>
        </w:rPr>
        <w:t>объект,</w:t>
      </w:r>
      <w:r w:rsidR="00DA25BC">
        <w:rPr>
          <w:sz w:val="28"/>
          <w:szCs w:val="28"/>
          <w:shd w:val="clear" w:color="auto" w:fill="FFFFFF"/>
        </w:rPr>
        <w:t xml:space="preserve"> </w:t>
      </w:r>
      <w:r w:rsidRPr="00A77DE7">
        <w:rPr>
          <w:sz w:val="28"/>
          <w:szCs w:val="28"/>
          <w:shd w:val="clear" w:color="auto" w:fill="FFFFFF"/>
        </w:rPr>
        <w:t>что</w:t>
      </w:r>
      <w:r w:rsidR="00DA25BC">
        <w:rPr>
          <w:sz w:val="28"/>
          <w:szCs w:val="28"/>
          <w:shd w:val="clear" w:color="auto" w:fill="FFFFFF"/>
        </w:rPr>
        <w:t xml:space="preserve"> </w:t>
      </w:r>
      <w:r w:rsidRPr="00A77DE7">
        <w:rPr>
          <w:sz w:val="28"/>
          <w:szCs w:val="28"/>
          <w:shd w:val="clear" w:color="auto" w:fill="FFFFFF"/>
        </w:rPr>
        <w:t>способствует</w:t>
      </w:r>
      <w:r w:rsidR="00DA25BC">
        <w:rPr>
          <w:sz w:val="28"/>
          <w:szCs w:val="28"/>
          <w:shd w:val="clear" w:color="auto" w:fill="FFFFFF"/>
        </w:rPr>
        <w:t xml:space="preserve"> </w:t>
      </w:r>
      <w:r w:rsidRPr="00A77DE7">
        <w:rPr>
          <w:sz w:val="28"/>
          <w:szCs w:val="28"/>
          <w:shd w:val="clear" w:color="auto" w:fill="FFFFFF"/>
        </w:rPr>
        <w:t>скорейшему</w:t>
      </w:r>
      <w:r w:rsidR="00DA25BC">
        <w:rPr>
          <w:sz w:val="28"/>
          <w:szCs w:val="28"/>
          <w:shd w:val="clear" w:color="auto" w:fill="FFFFFF"/>
        </w:rPr>
        <w:t xml:space="preserve"> </w:t>
      </w:r>
      <w:r w:rsidRPr="00A77DE7">
        <w:rPr>
          <w:sz w:val="28"/>
          <w:szCs w:val="28"/>
          <w:shd w:val="clear" w:color="auto" w:fill="FFFFFF"/>
        </w:rPr>
        <w:t>выявлению</w:t>
      </w:r>
      <w:r w:rsidR="00DA25BC">
        <w:rPr>
          <w:sz w:val="28"/>
          <w:szCs w:val="28"/>
          <w:shd w:val="clear" w:color="auto" w:fill="FFFFFF"/>
        </w:rPr>
        <w:t xml:space="preserve"> </w:t>
      </w:r>
      <w:r w:rsidRPr="00A77DE7">
        <w:rPr>
          <w:sz w:val="28"/>
          <w:szCs w:val="28"/>
          <w:shd w:val="clear" w:color="auto" w:fill="FFFFFF"/>
        </w:rPr>
        <w:t>и</w:t>
      </w:r>
      <w:r w:rsidR="00DA25BC">
        <w:rPr>
          <w:sz w:val="28"/>
          <w:szCs w:val="28"/>
          <w:shd w:val="clear" w:color="auto" w:fill="FFFFFF"/>
        </w:rPr>
        <w:t xml:space="preserve"> </w:t>
      </w:r>
      <w:r w:rsidRPr="00A77DE7">
        <w:rPr>
          <w:sz w:val="28"/>
          <w:szCs w:val="28"/>
          <w:shd w:val="clear" w:color="auto" w:fill="FFFFFF"/>
        </w:rPr>
        <w:t>решению</w:t>
      </w:r>
      <w:r w:rsidR="00DA25BC">
        <w:rPr>
          <w:sz w:val="28"/>
          <w:szCs w:val="28"/>
          <w:shd w:val="clear" w:color="auto" w:fill="FFFFFF"/>
        </w:rPr>
        <w:t xml:space="preserve"> </w:t>
      </w:r>
      <w:r w:rsidRPr="00A77DE7">
        <w:rPr>
          <w:sz w:val="28"/>
          <w:szCs w:val="28"/>
          <w:shd w:val="clear" w:color="auto" w:fill="FFFFFF"/>
        </w:rPr>
        <w:t>многих</w:t>
      </w:r>
      <w:r w:rsidR="00DA25BC">
        <w:rPr>
          <w:sz w:val="28"/>
          <w:szCs w:val="28"/>
          <w:shd w:val="clear" w:color="auto" w:fill="FFFFFF"/>
        </w:rPr>
        <w:t xml:space="preserve"> </w:t>
      </w:r>
      <w:r w:rsidRPr="00A77DE7">
        <w:rPr>
          <w:sz w:val="28"/>
          <w:szCs w:val="28"/>
          <w:shd w:val="clear" w:color="auto" w:fill="FFFFFF"/>
        </w:rPr>
        <w:t>проблем.</w:t>
      </w:r>
      <w:r w:rsidR="00DA25BC">
        <w:rPr>
          <w:sz w:val="28"/>
          <w:szCs w:val="28"/>
          <w:shd w:val="clear" w:color="auto" w:fill="FFFFFF"/>
        </w:rPr>
        <w:t xml:space="preserve"> </w:t>
      </w:r>
      <w:r w:rsidRPr="00A77DE7">
        <w:rPr>
          <w:sz w:val="28"/>
          <w:szCs w:val="28"/>
          <w:shd w:val="clear" w:color="auto" w:fill="FFFFFF"/>
        </w:rPr>
        <w:t>Проектирование</w:t>
      </w:r>
      <w:r w:rsidR="00DA25BC">
        <w:rPr>
          <w:sz w:val="28"/>
          <w:szCs w:val="28"/>
          <w:shd w:val="clear" w:color="auto" w:fill="FFFFFF"/>
        </w:rPr>
        <w:t xml:space="preserve"> </w:t>
      </w:r>
      <w:r w:rsidRPr="00A77DE7">
        <w:rPr>
          <w:sz w:val="28"/>
          <w:szCs w:val="28"/>
          <w:shd w:val="clear" w:color="auto" w:fill="FFFFFF"/>
        </w:rPr>
        <w:t>является</w:t>
      </w:r>
      <w:r w:rsidR="00DA25BC">
        <w:rPr>
          <w:sz w:val="28"/>
          <w:szCs w:val="28"/>
          <w:shd w:val="clear" w:color="auto" w:fill="FFFFFF"/>
        </w:rPr>
        <w:t xml:space="preserve"> </w:t>
      </w:r>
      <w:r w:rsidRPr="00A77DE7">
        <w:rPr>
          <w:sz w:val="28"/>
          <w:szCs w:val="28"/>
          <w:shd w:val="clear" w:color="auto" w:fill="FFFFFF"/>
        </w:rPr>
        <w:t>одной</w:t>
      </w:r>
      <w:r w:rsidR="00DA25BC">
        <w:rPr>
          <w:sz w:val="28"/>
          <w:szCs w:val="28"/>
          <w:shd w:val="clear" w:color="auto" w:fill="FFFFFF"/>
        </w:rPr>
        <w:t xml:space="preserve"> </w:t>
      </w:r>
      <w:r w:rsidRPr="00FF0390">
        <w:rPr>
          <w:sz w:val="28"/>
          <w:szCs w:val="28"/>
          <w:shd w:val="clear" w:color="auto" w:fill="FFFFFF"/>
        </w:rPr>
        <w:t>из</w:t>
      </w:r>
      <w:r w:rsidR="00DA25BC">
        <w:rPr>
          <w:sz w:val="28"/>
          <w:szCs w:val="28"/>
          <w:shd w:val="clear" w:color="auto" w:fill="FFFFFF"/>
        </w:rPr>
        <w:t xml:space="preserve"> </w:t>
      </w:r>
      <w:r w:rsidRPr="00FF0390">
        <w:rPr>
          <w:sz w:val="28"/>
          <w:szCs w:val="28"/>
          <w:shd w:val="clear" w:color="auto" w:fill="FFFFFF"/>
        </w:rPr>
        <w:t>основных</w:t>
      </w:r>
      <w:r w:rsidR="00DA25BC">
        <w:rPr>
          <w:sz w:val="28"/>
          <w:szCs w:val="28"/>
          <w:shd w:val="clear" w:color="auto" w:fill="FFFFFF"/>
        </w:rPr>
        <w:t xml:space="preserve"> </w:t>
      </w:r>
      <w:r w:rsidRPr="00FF0390">
        <w:rPr>
          <w:sz w:val="28"/>
          <w:szCs w:val="28"/>
          <w:shd w:val="clear" w:color="auto" w:fill="FFFFFF"/>
        </w:rPr>
        <w:t>стадий</w:t>
      </w:r>
      <w:r w:rsidR="00DA25BC">
        <w:rPr>
          <w:sz w:val="28"/>
          <w:szCs w:val="28"/>
          <w:shd w:val="clear" w:color="auto" w:fill="FFFFFF"/>
        </w:rPr>
        <w:t xml:space="preserve"> </w:t>
      </w:r>
      <w:r w:rsidRPr="00FF0390">
        <w:rPr>
          <w:sz w:val="28"/>
          <w:szCs w:val="28"/>
          <w:shd w:val="clear" w:color="auto" w:fill="FFFFFF"/>
        </w:rPr>
        <w:t>создания</w:t>
      </w:r>
      <w:r w:rsidR="00DA25BC">
        <w:rPr>
          <w:sz w:val="28"/>
          <w:szCs w:val="28"/>
          <w:shd w:val="clear" w:color="auto" w:fill="FFFFFF"/>
        </w:rPr>
        <w:t xml:space="preserve"> </w:t>
      </w:r>
      <w:r w:rsidRPr="00FF0390">
        <w:rPr>
          <w:sz w:val="28"/>
          <w:szCs w:val="28"/>
          <w:shd w:val="clear" w:color="auto" w:fill="FFFFFF"/>
        </w:rPr>
        <w:t>изделия</w:t>
      </w:r>
      <w:r w:rsidR="00DA25BC">
        <w:rPr>
          <w:sz w:val="28"/>
          <w:szCs w:val="28"/>
          <w:shd w:val="clear" w:color="auto" w:fill="FFFFFF"/>
        </w:rPr>
        <w:t xml:space="preserve"> </w:t>
      </w:r>
      <w:r w:rsidRPr="00FF0390">
        <w:rPr>
          <w:sz w:val="28"/>
          <w:szCs w:val="28"/>
          <w:shd w:val="clear" w:color="auto" w:fill="FFFFFF"/>
        </w:rPr>
        <w:t>в</w:t>
      </w:r>
      <w:r w:rsidR="00DA25BC">
        <w:rPr>
          <w:sz w:val="28"/>
          <w:szCs w:val="28"/>
          <w:shd w:val="clear" w:color="auto" w:fill="FFFFFF"/>
        </w:rPr>
        <w:t xml:space="preserve"> </w:t>
      </w:r>
      <w:r w:rsidRPr="00FF0390">
        <w:rPr>
          <w:sz w:val="28"/>
          <w:szCs w:val="28"/>
          <w:shd w:val="clear" w:color="auto" w:fill="FFFFFF"/>
        </w:rPr>
        <w:t>технике.</w:t>
      </w:r>
      <w:r w:rsidR="00DA25BC">
        <w:rPr>
          <w:sz w:val="28"/>
          <w:szCs w:val="28"/>
          <w:shd w:val="clear" w:color="auto" w:fill="FFFFFF"/>
        </w:rPr>
        <w:t xml:space="preserve"> </w:t>
      </w:r>
    </w:p>
    <w:p w14:paraId="0DE4795B" w14:textId="77777777" w:rsidR="00996DFB" w:rsidRDefault="00996DFB" w:rsidP="00996DFB">
      <w:pPr>
        <w:spacing w:after="0"/>
        <w:ind w:firstLine="708"/>
        <w:jc w:val="both"/>
        <w:rPr>
          <w:rFonts w:cs="Times New Roman"/>
          <w:b/>
          <w:bCs/>
          <w:sz w:val="24"/>
          <w:szCs w:val="24"/>
        </w:rPr>
        <w:sectPr w:rsidR="00996DFB" w:rsidSect="00996DFB">
          <w:pgSz w:w="11906" w:h="16838"/>
          <w:pgMar w:top="1134" w:right="567" w:bottom="1134" w:left="1701" w:header="709" w:footer="709" w:gutter="0"/>
          <w:cols w:space="708"/>
          <w:docGrid w:linePitch="360"/>
        </w:sectPr>
      </w:pPr>
    </w:p>
    <w:p w14:paraId="1110464B" w14:textId="03F9B3F6" w:rsidR="00996DFB" w:rsidRPr="00E668E7" w:rsidRDefault="00996DFB" w:rsidP="00996DFB">
      <w:pPr>
        <w:pStyle w:val="af"/>
        <w:spacing w:before="0" w:beforeAutospacing="0" w:after="0" w:afterAutospacing="0" w:line="360" w:lineRule="auto"/>
        <w:ind w:firstLine="709"/>
        <w:jc w:val="center"/>
        <w:rPr>
          <w:b/>
          <w:iCs/>
          <w:spacing w:val="5"/>
        </w:rPr>
      </w:pPr>
      <w:r w:rsidRPr="00E668E7">
        <w:rPr>
          <w:b/>
          <w:iCs/>
          <w:spacing w:val="5"/>
        </w:rPr>
        <w:lastRenderedPageBreak/>
        <w:t>ОБОЗНАЧЕНИЯ</w:t>
      </w:r>
      <w:r w:rsidR="00DA25BC">
        <w:rPr>
          <w:b/>
          <w:iCs/>
          <w:spacing w:val="5"/>
        </w:rPr>
        <w:t xml:space="preserve"> </w:t>
      </w:r>
      <w:r w:rsidRPr="00E668E7">
        <w:rPr>
          <w:b/>
          <w:iCs/>
          <w:spacing w:val="5"/>
        </w:rPr>
        <w:t>И</w:t>
      </w:r>
      <w:r w:rsidR="00DA25BC">
        <w:rPr>
          <w:b/>
          <w:iCs/>
          <w:spacing w:val="5"/>
        </w:rPr>
        <w:t xml:space="preserve"> </w:t>
      </w:r>
      <w:r w:rsidRPr="00E668E7">
        <w:rPr>
          <w:b/>
          <w:iCs/>
          <w:spacing w:val="5"/>
        </w:rPr>
        <w:t>СОКРАЩЕНИЯ</w:t>
      </w:r>
    </w:p>
    <w:p w14:paraId="3865617F" w14:textId="77777777" w:rsidR="00996DFB" w:rsidRDefault="00996DFB" w:rsidP="00996DFB">
      <w:pPr>
        <w:spacing w:after="0"/>
        <w:jc w:val="center"/>
      </w:pPr>
    </w:p>
    <w:tbl>
      <w:tblPr>
        <w:tblStyle w:val="12"/>
        <w:tblW w:w="9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6774"/>
      </w:tblGrid>
      <w:tr w:rsidR="00996DFB" w:rsidRPr="006C36D5" w14:paraId="5AAB34B7" w14:textId="77777777" w:rsidTr="00634507">
        <w:tc>
          <w:tcPr>
            <w:tcW w:w="2263" w:type="dxa"/>
          </w:tcPr>
          <w:p w14:paraId="245A0C19" w14:textId="77777777" w:rsidR="00996DFB" w:rsidRPr="00AC0A3B" w:rsidRDefault="00996DFB" w:rsidP="00DA25BC">
            <w:pPr>
              <w:widowControl w:val="0"/>
              <w:kinsoku w:val="0"/>
              <w:overflowPunct w:val="0"/>
              <w:spacing w:line="360" w:lineRule="auto"/>
              <w:jc w:val="both"/>
              <w:rPr>
                <w:shd w:val="clear" w:color="auto" w:fill="FFFFFF"/>
              </w:rPr>
            </w:pPr>
            <w:r w:rsidRPr="00AC0A3B">
              <w:rPr>
                <w:shd w:val="clear" w:color="auto" w:fill="FFFFFF"/>
              </w:rPr>
              <w:t>ПМ</w:t>
            </w:r>
          </w:p>
        </w:tc>
        <w:tc>
          <w:tcPr>
            <w:tcW w:w="6774" w:type="dxa"/>
          </w:tcPr>
          <w:p w14:paraId="2D8ECF15" w14:textId="5BC8F664" w:rsidR="00996DFB" w:rsidRPr="00AC0A3B" w:rsidRDefault="00996DFB" w:rsidP="00DA25BC">
            <w:pPr>
              <w:widowControl w:val="0"/>
              <w:kinsoku w:val="0"/>
              <w:overflowPunct w:val="0"/>
              <w:spacing w:line="360" w:lineRule="auto"/>
              <w:jc w:val="both"/>
              <w:rPr>
                <w:shd w:val="clear" w:color="auto" w:fill="FFFFFF"/>
              </w:rPr>
            </w:pPr>
            <w:r w:rsidRPr="00AC0A3B">
              <w:rPr>
                <w:shd w:val="clear" w:color="auto" w:fill="FFFFFF"/>
              </w:rPr>
              <w:t>Порошковая</w:t>
            </w:r>
            <w:r w:rsidR="00DA25BC">
              <w:rPr>
                <w:shd w:val="clear" w:color="auto" w:fill="FFFFFF"/>
              </w:rPr>
              <w:t xml:space="preserve"> </w:t>
            </w:r>
            <w:r w:rsidRPr="00AC0A3B">
              <w:rPr>
                <w:shd w:val="clear" w:color="auto" w:fill="FFFFFF"/>
              </w:rPr>
              <w:t>металлургия</w:t>
            </w:r>
          </w:p>
        </w:tc>
      </w:tr>
      <w:tr w:rsidR="00996DFB" w:rsidRPr="006C36D5" w14:paraId="76CC5E19" w14:textId="77777777" w:rsidTr="00634507">
        <w:tc>
          <w:tcPr>
            <w:tcW w:w="2263" w:type="dxa"/>
          </w:tcPr>
          <w:p w14:paraId="75123362" w14:textId="77777777" w:rsidR="00996DFB" w:rsidRPr="00AC0A3B" w:rsidRDefault="00996DFB" w:rsidP="00DA25BC">
            <w:pPr>
              <w:widowControl w:val="0"/>
              <w:kinsoku w:val="0"/>
              <w:overflowPunct w:val="0"/>
              <w:spacing w:line="360" w:lineRule="auto"/>
              <w:jc w:val="both"/>
              <w:rPr>
                <w:shd w:val="clear" w:color="auto" w:fill="FFFFFF"/>
              </w:rPr>
            </w:pPr>
            <w:r w:rsidRPr="00AC0A3B">
              <w:t>ИМЗ</w:t>
            </w:r>
          </w:p>
        </w:tc>
        <w:tc>
          <w:tcPr>
            <w:tcW w:w="6774" w:type="dxa"/>
          </w:tcPr>
          <w:p w14:paraId="564A2DD0" w14:textId="647F6B1C" w:rsidR="00996DFB" w:rsidRPr="00AC0A3B" w:rsidRDefault="00996DFB" w:rsidP="00DA25BC">
            <w:pPr>
              <w:widowControl w:val="0"/>
              <w:kinsoku w:val="0"/>
              <w:overflowPunct w:val="0"/>
              <w:spacing w:line="360" w:lineRule="auto"/>
              <w:jc w:val="both"/>
              <w:rPr>
                <w:shd w:val="clear" w:color="auto" w:fill="FFFFFF"/>
              </w:rPr>
            </w:pPr>
            <w:r w:rsidRPr="00AC0A3B">
              <w:t>Иртышский</w:t>
            </w:r>
            <w:r w:rsidR="00DA25BC">
              <w:t xml:space="preserve"> </w:t>
            </w:r>
            <w:r w:rsidRPr="00AC0A3B">
              <w:t>медеплавильный</w:t>
            </w:r>
            <w:r w:rsidR="00DA25BC">
              <w:t xml:space="preserve"> </w:t>
            </w:r>
            <w:r w:rsidRPr="00AC0A3B">
              <w:t>завод</w:t>
            </w:r>
          </w:p>
        </w:tc>
      </w:tr>
      <w:tr w:rsidR="00996DFB" w:rsidRPr="006C36D5" w14:paraId="67A50A8A" w14:textId="77777777" w:rsidTr="00634507">
        <w:tc>
          <w:tcPr>
            <w:tcW w:w="2263" w:type="dxa"/>
          </w:tcPr>
          <w:p w14:paraId="1942E79C" w14:textId="77777777" w:rsidR="00996DFB" w:rsidRPr="00AC0A3B" w:rsidRDefault="00996DFB" w:rsidP="00DA25BC">
            <w:pPr>
              <w:widowControl w:val="0"/>
              <w:kinsoku w:val="0"/>
              <w:overflowPunct w:val="0"/>
              <w:spacing w:line="360" w:lineRule="auto"/>
              <w:jc w:val="both"/>
              <w:rPr>
                <w:shd w:val="clear" w:color="auto" w:fill="FFFFFF"/>
              </w:rPr>
            </w:pPr>
            <w:r w:rsidRPr="00AC0A3B">
              <w:rPr>
                <w:shd w:val="clear" w:color="auto" w:fill="FFFFFF"/>
              </w:rPr>
              <w:t>ЦТ</w:t>
            </w:r>
          </w:p>
        </w:tc>
        <w:tc>
          <w:tcPr>
            <w:tcW w:w="6774" w:type="dxa"/>
          </w:tcPr>
          <w:p w14:paraId="36BC0F55" w14:textId="53AC3837" w:rsidR="00996DFB" w:rsidRPr="00AC0A3B" w:rsidRDefault="00996DFB" w:rsidP="00DA25BC">
            <w:pPr>
              <w:widowControl w:val="0"/>
              <w:kinsoku w:val="0"/>
              <w:overflowPunct w:val="0"/>
              <w:spacing w:line="360" w:lineRule="auto"/>
              <w:jc w:val="both"/>
              <w:rPr>
                <w:shd w:val="clear" w:color="auto" w:fill="FFFFFF"/>
              </w:rPr>
            </w:pPr>
            <w:r w:rsidRPr="00AC0A3B">
              <w:rPr>
                <w:shd w:val="clear" w:color="auto" w:fill="FFFFFF"/>
              </w:rPr>
              <w:t>цеолиты</w:t>
            </w:r>
            <w:r w:rsidR="00DA25BC">
              <w:rPr>
                <w:shd w:val="clear" w:color="auto" w:fill="FFFFFF"/>
              </w:rPr>
              <w:t xml:space="preserve"> </w:t>
            </w:r>
            <w:r w:rsidRPr="00AC0A3B">
              <w:rPr>
                <w:shd w:val="clear" w:color="auto" w:fill="FFFFFF"/>
              </w:rPr>
              <w:t>месторождения</w:t>
            </w:r>
            <w:r w:rsidR="00DA25BC">
              <w:rPr>
                <w:shd w:val="clear" w:color="auto" w:fill="FFFFFF"/>
              </w:rPr>
              <w:t xml:space="preserve"> </w:t>
            </w:r>
            <w:r w:rsidRPr="00AC0A3B">
              <w:rPr>
                <w:shd w:val="clear" w:color="auto" w:fill="FFFFFF"/>
              </w:rPr>
              <w:t>Тайжузген</w:t>
            </w:r>
          </w:p>
        </w:tc>
      </w:tr>
      <w:tr w:rsidR="00996DFB" w:rsidRPr="006C36D5" w14:paraId="12ED9E6D" w14:textId="77777777" w:rsidTr="00634507">
        <w:tc>
          <w:tcPr>
            <w:tcW w:w="2263" w:type="dxa"/>
          </w:tcPr>
          <w:p w14:paraId="41924818" w14:textId="77777777" w:rsidR="00996DFB" w:rsidRPr="00AC0A3B" w:rsidRDefault="00996DFB" w:rsidP="00DA25BC">
            <w:pPr>
              <w:widowControl w:val="0"/>
              <w:kinsoku w:val="0"/>
              <w:overflowPunct w:val="0"/>
              <w:spacing w:line="360" w:lineRule="auto"/>
              <w:jc w:val="both"/>
              <w:rPr>
                <w:shd w:val="clear" w:color="auto" w:fill="FFFFFF"/>
              </w:rPr>
            </w:pPr>
            <w:r w:rsidRPr="00AC0A3B">
              <w:rPr>
                <w:shd w:val="clear" w:color="auto" w:fill="FFFFFF"/>
              </w:rPr>
              <w:t>ЦС</w:t>
            </w:r>
          </w:p>
        </w:tc>
        <w:tc>
          <w:tcPr>
            <w:tcW w:w="6774" w:type="dxa"/>
          </w:tcPr>
          <w:p w14:paraId="23E49324" w14:textId="472C5F3D" w:rsidR="00996DFB" w:rsidRPr="00AC0A3B" w:rsidRDefault="00996DFB" w:rsidP="00DA25BC">
            <w:pPr>
              <w:widowControl w:val="0"/>
              <w:kinsoku w:val="0"/>
              <w:overflowPunct w:val="0"/>
              <w:spacing w:line="360" w:lineRule="auto"/>
              <w:jc w:val="both"/>
              <w:rPr>
                <w:shd w:val="clear" w:color="auto" w:fill="FFFFFF"/>
              </w:rPr>
            </w:pPr>
            <w:r w:rsidRPr="00AC0A3B">
              <w:rPr>
                <w:shd w:val="clear" w:color="auto" w:fill="FFFFFF"/>
              </w:rPr>
              <w:t>цеолиты</w:t>
            </w:r>
            <w:r w:rsidR="00DA25BC">
              <w:rPr>
                <w:shd w:val="clear" w:color="auto" w:fill="FFFFFF"/>
              </w:rPr>
              <w:t xml:space="preserve"> </w:t>
            </w:r>
            <w:r w:rsidRPr="00AC0A3B">
              <w:rPr>
                <w:shd w:val="clear" w:color="auto" w:fill="FFFFFF"/>
              </w:rPr>
              <w:t>месторождения</w:t>
            </w:r>
            <w:r w:rsidR="00DA25BC">
              <w:rPr>
                <w:shd w:val="clear" w:color="auto" w:fill="FFFFFF"/>
              </w:rPr>
              <w:t xml:space="preserve"> </w:t>
            </w:r>
            <w:r w:rsidRPr="00AC0A3B">
              <w:rPr>
                <w:shd w:val="clear" w:color="auto" w:fill="FFFFFF"/>
              </w:rPr>
              <w:t>Сары-Озек</w:t>
            </w:r>
          </w:p>
        </w:tc>
      </w:tr>
      <w:tr w:rsidR="00996DFB" w:rsidRPr="006C36D5" w14:paraId="5952BCEA" w14:textId="77777777" w:rsidTr="00634507">
        <w:tc>
          <w:tcPr>
            <w:tcW w:w="2263" w:type="dxa"/>
          </w:tcPr>
          <w:p w14:paraId="40E386FA" w14:textId="77777777" w:rsidR="00996DFB" w:rsidRPr="00AC0A3B" w:rsidRDefault="00996DFB" w:rsidP="00DA25BC">
            <w:pPr>
              <w:widowControl w:val="0"/>
              <w:kinsoku w:val="0"/>
              <w:overflowPunct w:val="0"/>
              <w:spacing w:line="360" w:lineRule="auto"/>
              <w:jc w:val="both"/>
              <w:rPr>
                <w:shd w:val="clear" w:color="auto" w:fill="FFFFFF"/>
              </w:rPr>
            </w:pPr>
            <w:r w:rsidRPr="00AC0A3B">
              <w:rPr>
                <w:shd w:val="clear" w:color="auto" w:fill="FFFFFF"/>
              </w:rPr>
              <w:t>ЦЧ</w:t>
            </w:r>
          </w:p>
        </w:tc>
        <w:tc>
          <w:tcPr>
            <w:tcW w:w="6774" w:type="dxa"/>
          </w:tcPr>
          <w:p w14:paraId="73BDF451" w14:textId="214677A5" w:rsidR="00996DFB" w:rsidRPr="00AC0A3B" w:rsidRDefault="00996DFB" w:rsidP="00DA25BC">
            <w:pPr>
              <w:widowControl w:val="0"/>
              <w:kinsoku w:val="0"/>
              <w:overflowPunct w:val="0"/>
              <w:spacing w:line="360" w:lineRule="auto"/>
              <w:jc w:val="both"/>
              <w:rPr>
                <w:shd w:val="clear" w:color="auto" w:fill="FFFFFF"/>
              </w:rPr>
            </w:pPr>
            <w:r w:rsidRPr="00AC0A3B">
              <w:rPr>
                <w:shd w:val="clear" w:color="auto" w:fill="FFFFFF"/>
              </w:rPr>
              <w:t>цеолиты</w:t>
            </w:r>
            <w:r w:rsidR="00DA25BC">
              <w:rPr>
                <w:shd w:val="clear" w:color="auto" w:fill="FFFFFF"/>
              </w:rPr>
              <w:t xml:space="preserve"> </w:t>
            </w:r>
            <w:r w:rsidRPr="00AC0A3B">
              <w:rPr>
                <w:shd w:val="clear" w:color="auto" w:fill="FFFFFF"/>
              </w:rPr>
              <w:t>месторождения</w:t>
            </w:r>
            <w:r w:rsidR="00DA25BC">
              <w:rPr>
                <w:shd w:val="clear" w:color="auto" w:fill="FFFFFF"/>
              </w:rPr>
              <w:t xml:space="preserve"> </w:t>
            </w:r>
            <w:r w:rsidRPr="00AC0A3B">
              <w:rPr>
                <w:shd w:val="clear" w:color="auto" w:fill="FFFFFF"/>
              </w:rPr>
              <w:t>Чанканай</w:t>
            </w:r>
          </w:p>
        </w:tc>
      </w:tr>
      <w:tr w:rsidR="00996DFB" w:rsidRPr="006C36D5" w14:paraId="7ED31CBF" w14:textId="77777777" w:rsidTr="00634507">
        <w:tc>
          <w:tcPr>
            <w:tcW w:w="2263" w:type="dxa"/>
          </w:tcPr>
          <w:p w14:paraId="56262FA7" w14:textId="77777777" w:rsidR="00996DFB" w:rsidRPr="00AC0A3B" w:rsidRDefault="00996DFB" w:rsidP="00DA25BC">
            <w:pPr>
              <w:widowControl w:val="0"/>
              <w:kinsoku w:val="0"/>
              <w:overflowPunct w:val="0"/>
              <w:spacing w:line="360" w:lineRule="auto"/>
              <w:jc w:val="both"/>
              <w:rPr>
                <w:shd w:val="clear" w:color="auto" w:fill="FFFFFF"/>
              </w:rPr>
            </w:pPr>
            <w:r w:rsidRPr="00AC0A3B">
              <w:rPr>
                <w:shd w:val="clear" w:color="auto" w:fill="FFFFFF"/>
              </w:rPr>
              <w:t>БТ</w:t>
            </w:r>
          </w:p>
        </w:tc>
        <w:tc>
          <w:tcPr>
            <w:tcW w:w="6774" w:type="dxa"/>
          </w:tcPr>
          <w:p w14:paraId="11FF00EC" w14:textId="5BD15003" w:rsidR="00996DFB" w:rsidRPr="00AC0A3B" w:rsidRDefault="00996DFB" w:rsidP="00DA25BC">
            <w:pPr>
              <w:widowControl w:val="0"/>
              <w:kinsoku w:val="0"/>
              <w:overflowPunct w:val="0"/>
              <w:spacing w:line="360" w:lineRule="auto"/>
              <w:jc w:val="both"/>
              <w:rPr>
                <w:shd w:val="clear" w:color="auto" w:fill="FFFFFF"/>
              </w:rPr>
            </w:pPr>
            <w:r w:rsidRPr="00AC0A3B">
              <w:rPr>
                <w:shd w:val="clear" w:color="auto" w:fill="FFFFFF"/>
              </w:rPr>
              <w:t>Бентонит</w:t>
            </w:r>
            <w:r w:rsidR="00DA25BC">
              <w:rPr>
                <w:shd w:val="clear" w:color="auto" w:fill="FFFFFF"/>
              </w:rPr>
              <w:t xml:space="preserve"> </w:t>
            </w:r>
            <w:r w:rsidRPr="00AC0A3B">
              <w:rPr>
                <w:shd w:val="clear" w:color="auto" w:fill="FFFFFF"/>
              </w:rPr>
              <w:t>месторождения</w:t>
            </w:r>
            <w:r w:rsidR="00DA25BC">
              <w:rPr>
                <w:shd w:val="clear" w:color="auto" w:fill="FFFFFF"/>
              </w:rPr>
              <w:t xml:space="preserve"> </w:t>
            </w:r>
            <w:r w:rsidRPr="00AC0A3B">
              <w:rPr>
                <w:shd w:val="clear" w:color="auto" w:fill="FFFFFF"/>
              </w:rPr>
              <w:t>Таганское</w:t>
            </w:r>
          </w:p>
        </w:tc>
      </w:tr>
      <w:tr w:rsidR="00996DFB" w:rsidRPr="006C36D5" w14:paraId="692900E1" w14:textId="77777777" w:rsidTr="00634507">
        <w:tc>
          <w:tcPr>
            <w:tcW w:w="2263" w:type="dxa"/>
          </w:tcPr>
          <w:p w14:paraId="0402C260" w14:textId="77777777" w:rsidR="00996DFB" w:rsidRPr="00AC0A3B" w:rsidRDefault="00996DFB" w:rsidP="00DA25BC">
            <w:pPr>
              <w:widowControl w:val="0"/>
              <w:kinsoku w:val="0"/>
              <w:overflowPunct w:val="0"/>
              <w:spacing w:line="360" w:lineRule="auto"/>
              <w:jc w:val="both"/>
              <w:rPr>
                <w:shd w:val="clear" w:color="auto" w:fill="FFFFFF"/>
              </w:rPr>
            </w:pPr>
            <w:r w:rsidRPr="00AC0A3B">
              <w:rPr>
                <w:shd w:val="clear" w:color="auto" w:fill="FFFFFF"/>
              </w:rPr>
              <w:t>БД</w:t>
            </w:r>
          </w:p>
        </w:tc>
        <w:tc>
          <w:tcPr>
            <w:tcW w:w="6774" w:type="dxa"/>
          </w:tcPr>
          <w:p w14:paraId="78E7A16E" w14:textId="2422A5A2" w:rsidR="00996DFB" w:rsidRPr="00AC0A3B" w:rsidRDefault="00996DFB" w:rsidP="00DA25BC">
            <w:pPr>
              <w:widowControl w:val="0"/>
              <w:kinsoku w:val="0"/>
              <w:overflowPunct w:val="0"/>
              <w:spacing w:line="360" w:lineRule="auto"/>
              <w:jc w:val="both"/>
              <w:rPr>
                <w:shd w:val="clear" w:color="auto" w:fill="FFFFFF"/>
              </w:rPr>
            </w:pPr>
            <w:r w:rsidRPr="00AC0A3B">
              <w:rPr>
                <w:shd w:val="clear" w:color="auto" w:fill="FFFFFF"/>
              </w:rPr>
              <w:t>Бентонит</w:t>
            </w:r>
            <w:r w:rsidR="00DA25BC">
              <w:rPr>
                <w:shd w:val="clear" w:color="auto" w:fill="FFFFFF"/>
              </w:rPr>
              <w:t xml:space="preserve"> </w:t>
            </w:r>
            <w:r w:rsidRPr="00AC0A3B">
              <w:rPr>
                <w:shd w:val="clear" w:color="auto" w:fill="FFFFFF"/>
              </w:rPr>
              <w:t>месторождения</w:t>
            </w:r>
            <w:r w:rsidR="00DA25BC">
              <w:rPr>
                <w:shd w:val="clear" w:color="auto" w:fill="FFFFFF"/>
              </w:rPr>
              <w:t xml:space="preserve"> </w:t>
            </w:r>
            <w:r w:rsidRPr="00AC0A3B">
              <w:rPr>
                <w:shd w:val="clear" w:color="auto" w:fill="FFFFFF"/>
              </w:rPr>
              <w:t>Динозавровое</w:t>
            </w:r>
          </w:p>
        </w:tc>
      </w:tr>
      <w:tr w:rsidR="00996DFB" w:rsidRPr="006C36D5" w14:paraId="6C820216" w14:textId="77777777" w:rsidTr="00634507">
        <w:tc>
          <w:tcPr>
            <w:tcW w:w="2263" w:type="dxa"/>
          </w:tcPr>
          <w:p w14:paraId="6513A4C2" w14:textId="77777777" w:rsidR="00996DFB" w:rsidRPr="00AC0A3B" w:rsidRDefault="00996DFB" w:rsidP="00DA25BC">
            <w:pPr>
              <w:widowControl w:val="0"/>
              <w:kinsoku w:val="0"/>
              <w:overflowPunct w:val="0"/>
              <w:spacing w:line="360" w:lineRule="auto"/>
              <w:jc w:val="both"/>
              <w:rPr>
                <w:shd w:val="clear" w:color="auto" w:fill="FFFFFF"/>
              </w:rPr>
            </w:pPr>
            <w:r w:rsidRPr="00AC0A3B">
              <w:t>Т°С</w:t>
            </w:r>
          </w:p>
        </w:tc>
        <w:tc>
          <w:tcPr>
            <w:tcW w:w="6774" w:type="dxa"/>
          </w:tcPr>
          <w:p w14:paraId="3DA48B55" w14:textId="43CBEF4C" w:rsidR="00996DFB" w:rsidRPr="00AC0A3B" w:rsidRDefault="00996DFB" w:rsidP="00DA25BC">
            <w:pPr>
              <w:widowControl w:val="0"/>
              <w:kinsoku w:val="0"/>
              <w:overflowPunct w:val="0"/>
              <w:spacing w:line="360" w:lineRule="auto"/>
              <w:jc w:val="both"/>
              <w:rPr>
                <w:shd w:val="clear" w:color="auto" w:fill="FFFFFF"/>
              </w:rPr>
            </w:pPr>
            <w:r w:rsidRPr="00AC0A3B">
              <w:t>Температура</w:t>
            </w:r>
            <w:r w:rsidR="00DA25BC">
              <w:t xml:space="preserve"> </w:t>
            </w:r>
            <w:r w:rsidRPr="00AC0A3B">
              <w:t>в</w:t>
            </w:r>
            <w:r w:rsidR="00DA25BC">
              <w:t xml:space="preserve"> </w:t>
            </w:r>
            <w:r w:rsidRPr="00AC0A3B">
              <w:t>градусах</w:t>
            </w:r>
            <w:r w:rsidR="00DA25BC">
              <w:t xml:space="preserve"> </w:t>
            </w:r>
            <w:r w:rsidRPr="00AC0A3B">
              <w:t>Цельсия</w:t>
            </w:r>
          </w:p>
        </w:tc>
      </w:tr>
      <w:tr w:rsidR="009E52BC" w:rsidRPr="006C36D5" w14:paraId="3A0A327F" w14:textId="77777777" w:rsidTr="00634507">
        <w:tc>
          <w:tcPr>
            <w:tcW w:w="2263" w:type="dxa"/>
          </w:tcPr>
          <w:p w14:paraId="6359EDFC" w14:textId="34400F6C" w:rsidR="009E52BC" w:rsidRPr="00AC0A3B" w:rsidRDefault="009E52BC" w:rsidP="00DA25BC">
            <w:pPr>
              <w:widowControl w:val="0"/>
              <w:kinsoku w:val="0"/>
              <w:overflowPunct w:val="0"/>
              <w:spacing w:line="360" w:lineRule="auto"/>
              <w:jc w:val="both"/>
            </w:pPr>
            <w:r w:rsidRPr="00AB3D68">
              <w:rPr>
                <w:color w:val="000000"/>
                <w:szCs w:val="28"/>
              </w:rPr>
              <w:t>ΔG°</w:t>
            </w:r>
          </w:p>
        </w:tc>
        <w:tc>
          <w:tcPr>
            <w:tcW w:w="6774" w:type="dxa"/>
          </w:tcPr>
          <w:p w14:paraId="0C0BC17B" w14:textId="1B1996EE" w:rsidR="009E52BC" w:rsidRPr="00AC0A3B" w:rsidRDefault="009E52BC" w:rsidP="00DA25BC">
            <w:pPr>
              <w:widowControl w:val="0"/>
              <w:kinsoku w:val="0"/>
              <w:overflowPunct w:val="0"/>
              <w:spacing w:line="360" w:lineRule="auto"/>
              <w:jc w:val="both"/>
            </w:pPr>
            <w:r w:rsidRPr="009E52BC">
              <w:t>свободная</w:t>
            </w:r>
            <w:r w:rsidR="00DA25BC">
              <w:t xml:space="preserve"> </w:t>
            </w:r>
            <w:r w:rsidRPr="009E52BC">
              <w:t>энергия</w:t>
            </w:r>
            <w:r w:rsidR="00DA25BC">
              <w:t xml:space="preserve"> </w:t>
            </w:r>
            <w:r w:rsidRPr="009E52BC">
              <w:t>Гиббса</w:t>
            </w:r>
            <w:r w:rsidR="00DA25BC">
              <w:t xml:space="preserve"> </w:t>
            </w:r>
          </w:p>
        </w:tc>
      </w:tr>
      <w:tr w:rsidR="009E52BC" w:rsidRPr="006C36D5" w14:paraId="3E3E448B" w14:textId="77777777" w:rsidTr="00634507">
        <w:tc>
          <w:tcPr>
            <w:tcW w:w="2263" w:type="dxa"/>
          </w:tcPr>
          <w:p w14:paraId="1518F98C" w14:textId="445DB182" w:rsidR="009E52BC" w:rsidRPr="00AB3D68" w:rsidRDefault="009E52BC" w:rsidP="00DA25BC">
            <w:pPr>
              <w:widowControl w:val="0"/>
              <w:kinsoku w:val="0"/>
              <w:overflowPunct w:val="0"/>
              <w:spacing w:line="360" w:lineRule="auto"/>
              <w:jc w:val="both"/>
              <w:rPr>
                <w:color w:val="000000"/>
                <w:szCs w:val="28"/>
              </w:rPr>
            </w:pPr>
            <w:r w:rsidRPr="009E52BC">
              <w:rPr>
                <w:color w:val="000000"/>
                <w:szCs w:val="28"/>
              </w:rPr>
              <w:t>pH</w:t>
            </w:r>
          </w:p>
        </w:tc>
        <w:tc>
          <w:tcPr>
            <w:tcW w:w="6774" w:type="dxa"/>
          </w:tcPr>
          <w:p w14:paraId="7A2A279A" w14:textId="36D60544" w:rsidR="009E52BC" w:rsidRPr="009E52BC" w:rsidRDefault="009E52BC" w:rsidP="00DA25BC">
            <w:pPr>
              <w:widowControl w:val="0"/>
              <w:kinsoku w:val="0"/>
              <w:overflowPunct w:val="0"/>
              <w:spacing w:line="360" w:lineRule="auto"/>
              <w:jc w:val="both"/>
            </w:pPr>
            <w:r w:rsidRPr="009E52BC">
              <w:t>мера</w:t>
            </w:r>
            <w:r w:rsidR="00DA25BC">
              <w:t xml:space="preserve"> </w:t>
            </w:r>
            <w:r w:rsidRPr="009E52BC">
              <w:t>кислотности</w:t>
            </w:r>
            <w:r w:rsidR="00DA25BC">
              <w:t xml:space="preserve"> </w:t>
            </w:r>
            <w:r w:rsidRPr="009E52BC">
              <w:t>или</w:t>
            </w:r>
            <w:r w:rsidR="00DA25BC">
              <w:t xml:space="preserve"> </w:t>
            </w:r>
            <w:r w:rsidRPr="009E52BC">
              <w:t>щелочности</w:t>
            </w:r>
            <w:r w:rsidR="00DA25BC">
              <w:t xml:space="preserve"> </w:t>
            </w:r>
            <w:r w:rsidRPr="009E52BC">
              <w:t>раствора</w:t>
            </w:r>
          </w:p>
        </w:tc>
      </w:tr>
      <w:tr w:rsidR="00634507" w:rsidRPr="006C36D5" w14:paraId="24F34EF0" w14:textId="77777777" w:rsidTr="00634507">
        <w:tc>
          <w:tcPr>
            <w:tcW w:w="2263" w:type="dxa"/>
          </w:tcPr>
          <w:p w14:paraId="114927E5" w14:textId="37728F8C" w:rsidR="00634507" w:rsidRPr="009E52BC" w:rsidRDefault="00634507" w:rsidP="00DA25BC">
            <w:pPr>
              <w:widowControl w:val="0"/>
              <w:kinsoku w:val="0"/>
              <w:overflowPunct w:val="0"/>
              <w:spacing w:line="360" w:lineRule="auto"/>
              <w:jc w:val="both"/>
              <w:rPr>
                <w:color w:val="000000"/>
                <w:szCs w:val="28"/>
              </w:rPr>
            </w:pPr>
            <w:r w:rsidRPr="00634507">
              <w:rPr>
                <w:color w:val="000000"/>
                <w:szCs w:val="28"/>
              </w:rPr>
              <w:t>масс.</w:t>
            </w:r>
            <w:r w:rsidR="00DA25BC">
              <w:rPr>
                <w:color w:val="000000"/>
                <w:szCs w:val="28"/>
              </w:rPr>
              <w:t xml:space="preserve"> </w:t>
            </w:r>
            <w:r w:rsidRPr="00634507">
              <w:rPr>
                <w:color w:val="000000"/>
                <w:szCs w:val="28"/>
              </w:rPr>
              <w:t>%</w:t>
            </w:r>
            <w:r w:rsidR="00DA25BC">
              <w:rPr>
                <w:color w:val="000000"/>
                <w:szCs w:val="28"/>
              </w:rPr>
              <w:t xml:space="preserve"> </w:t>
            </w:r>
          </w:p>
        </w:tc>
        <w:tc>
          <w:tcPr>
            <w:tcW w:w="6774" w:type="dxa"/>
          </w:tcPr>
          <w:p w14:paraId="3E8C3C55" w14:textId="474428A9" w:rsidR="00634507" w:rsidRPr="009E52BC" w:rsidRDefault="00634507" w:rsidP="00DA25BC">
            <w:pPr>
              <w:widowControl w:val="0"/>
              <w:kinsoku w:val="0"/>
              <w:overflowPunct w:val="0"/>
              <w:spacing w:line="360" w:lineRule="auto"/>
              <w:jc w:val="both"/>
            </w:pPr>
            <w:r w:rsidRPr="00634507">
              <w:rPr>
                <w:color w:val="000000"/>
                <w:szCs w:val="28"/>
              </w:rPr>
              <w:t>массовые</w:t>
            </w:r>
            <w:r w:rsidR="00DA25BC">
              <w:rPr>
                <w:color w:val="000000"/>
                <w:szCs w:val="28"/>
              </w:rPr>
              <w:t xml:space="preserve"> </w:t>
            </w:r>
            <w:r w:rsidRPr="00634507">
              <w:rPr>
                <w:color w:val="000000"/>
                <w:szCs w:val="28"/>
              </w:rPr>
              <w:t>проценты</w:t>
            </w:r>
          </w:p>
        </w:tc>
      </w:tr>
      <w:tr w:rsidR="00996DFB" w:rsidRPr="006C36D5" w14:paraId="3C3D5312" w14:textId="77777777" w:rsidTr="00634507">
        <w:tc>
          <w:tcPr>
            <w:tcW w:w="2263" w:type="dxa"/>
          </w:tcPr>
          <w:p w14:paraId="5296E766" w14:textId="77777777" w:rsidR="00996DFB" w:rsidRPr="00AC0A3B" w:rsidRDefault="00996DFB" w:rsidP="00DA25BC">
            <w:pPr>
              <w:widowControl w:val="0"/>
              <w:kinsoku w:val="0"/>
              <w:overflowPunct w:val="0"/>
              <w:spacing w:line="360" w:lineRule="auto"/>
              <w:jc w:val="both"/>
              <w:rPr>
                <w:shd w:val="clear" w:color="auto" w:fill="FFFFFF"/>
              </w:rPr>
            </w:pPr>
            <w:r w:rsidRPr="00AC0A3B">
              <w:t>Р</w:t>
            </w:r>
            <w:r w:rsidRPr="00AC0A3B">
              <w:rPr>
                <w:vertAlign w:val="subscript"/>
              </w:rPr>
              <w:t>пр</w:t>
            </w:r>
          </w:p>
        </w:tc>
        <w:tc>
          <w:tcPr>
            <w:tcW w:w="6774" w:type="dxa"/>
          </w:tcPr>
          <w:p w14:paraId="023812FE" w14:textId="3F1282F6" w:rsidR="00996DFB" w:rsidRPr="00AC0A3B" w:rsidRDefault="00996DFB" w:rsidP="00DA25BC">
            <w:pPr>
              <w:widowControl w:val="0"/>
              <w:kinsoku w:val="0"/>
              <w:overflowPunct w:val="0"/>
              <w:spacing w:line="360" w:lineRule="auto"/>
              <w:jc w:val="both"/>
              <w:rPr>
                <w:shd w:val="clear" w:color="auto" w:fill="FFFFFF"/>
              </w:rPr>
            </w:pPr>
            <w:r w:rsidRPr="00AC0A3B">
              <w:t>Давление</w:t>
            </w:r>
            <w:r w:rsidR="00DA25BC">
              <w:t xml:space="preserve"> </w:t>
            </w:r>
            <w:r w:rsidRPr="00AC0A3B">
              <w:t>прессования</w:t>
            </w:r>
          </w:p>
        </w:tc>
      </w:tr>
      <w:tr w:rsidR="00996DFB" w:rsidRPr="006C36D5" w14:paraId="6AFA770B" w14:textId="77777777" w:rsidTr="00634507">
        <w:tc>
          <w:tcPr>
            <w:tcW w:w="2263" w:type="dxa"/>
          </w:tcPr>
          <w:p w14:paraId="17A8A73F" w14:textId="77777777" w:rsidR="00996DFB" w:rsidRPr="00AC0A3B" w:rsidRDefault="00996DFB" w:rsidP="00DA25BC">
            <w:pPr>
              <w:widowControl w:val="0"/>
              <w:kinsoku w:val="0"/>
              <w:overflowPunct w:val="0"/>
              <w:spacing w:line="360" w:lineRule="auto"/>
              <w:jc w:val="both"/>
              <w:rPr>
                <w:shd w:val="clear" w:color="auto" w:fill="FFFFFF"/>
              </w:rPr>
            </w:pPr>
            <w:r w:rsidRPr="00AC0A3B">
              <w:t>ρ</w:t>
            </w:r>
          </w:p>
        </w:tc>
        <w:tc>
          <w:tcPr>
            <w:tcW w:w="6774" w:type="dxa"/>
          </w:tcPr>
          <w:p w14:paraId="3C24CDDD" w14:textId="77777777" w:rsidR="00996DFB" w:rsidRPr="00AC0A3B" w:rsidRDefault="00996DFB" w:rsidP="00DA25BC">
            <w:pPr>
              <w:widowControl w:val="0"/>
              <w:kinsoku w:val="0"/>
              <w:overflowPunct w:val="0"/>
              <w:spacing w:line="360" w:lineRule="auto"/>
              <w:jc w:val="both"/>
              <w:rPr>
                <w:shd w:val="clear" w:color="auto" w:fill="FFFFFF"/>
              </w:rPr>
            </w:pPr>
            <w:r w:rsidRPr="00AC0A3B">
              <w:t>Плотность</w:t>
            </w:r>
          </w:p>
        </w:tc>
      </w:tr>
      <w:tr w:rsidR="00996DFB" w:rsidRPr="006C36D5" w14:paraId="5762111D" w14:textId="77777777" w:rsidTr="00634507">
        <w:tc>
          <w:tcPr>
            <w:tcW w:w="2263" w:type="dxa"/>
          </w:tcPr>
          <w:p w14:paraId="25B5C015" w14:textId="77777777" w:rsidR="00996DFB" w:rsidRPr="00AC0A3B" w:rsidRDefault="00996DFB" w:rsidP="00DA25BC">
            <w:pPr>
              <w:widowControl w:val="0"/>
              <w:kinsoku w:val="0"/>
              <w:overflowPunct w:val="0"/>
              <w:spacing w:line="360" w:lineRule="auto"/>
              <w:jc w:val="both"/>
            </w:pPr>
            <w:r w:rsidRPr="00AC0A3B">
              <w:rPr>
                <w:shd w:val="clear" w:color="auto" w:fill="FFFFFF"/>
              </w:rPr>
              <w:t>РФА</w:t>
            </w:r>
          </w:p>
        </w:tc>
        <w:tc>
          <w:tcPr>
            <w:tcW w:w="6774" w:type="dxa"/>
          </w:tcPr>
          <w:p w14:paraId="4896AC70" w14:textId="0CD2D8C8" w:rsidR="00996DFB" w:rsidRPr="00AC0A3B" w:rsidRDefault="00996DFB" w:rsidP="00DA25BC">
            <w:pPr>
              <w:widowControl w:val="0"/>
              <w:kinsoku w:val="0"/>
              <w:overflowPunct w:val="0"/>
              <w:spacing w:line="360" w:lineRule="auto"/>
              <w:jc w:val="both"/>
            </w:pPr>
            <w:r w:rsidRPr="00AC0A3B">
              <w:t>Рентгенофазовый</w:t>
            </w:r>
            <w:r w:rsidR="00DA25BC">
              <w:t xml:space="preserve"> </w:t>
            </w:r>
            <w:r w:rsidRPr="00AC0A3B">
              <w:t>анализ</w:t>
            </w:r>
          </w:p>
        </w:tc>
      </w:tr>
      <w:tr w:rsidR="00996DFB" w:rsidRPr="006C36D5" w14:paraId="61DA37F1" w14:textId="77777777" w:rsidTr="00634507">
        <w:tc>
          <w:tcPr>
            <w:tcW w:w="2263" w:type="dxa"/>
          </w:tcPr>
          <w:p w14:paraId="683769DD" w14:textId="77777777" w:rsidR="00996DFB" w:rsidRPr="00AC0A3B" w:rsidRDefault="00996DFB" w:rsidP="00DA25BC">
            <w:pPr>
              <w:widowControl w:val="0"/>
              <w:kinsoku w:val="0"/>
              <w:overflowPunct w:val="0"/>
              <w:spacing w:line="360" w:lineRule="auto"/>
              <w:jc w:val="both"/>
              <w:rPr>
                <w:shd w:val="clear" w:color="auto" w:fill="FFFFFF"/>
              </w:rPr>
            </w:pPr>
            <w:r w:rsidRPr="00AC0A3B">
              <w:t>DTA</w:t>
            </w:r>
          </w:p>
        </w:tc>
        <w:tc>
          <w:tcPr>
            <w:tcW w:w="6774" w:type="dxa"/>
          </w:tcPr>
          <w:p w14:paraId="30E52571" w14:textId="7A573AFC" w:rsidR="00996DFB" w:rsidRPr="00AC0A3B" w:rsidRDefault="00996DFB" w:rsidP="00DA25BC">
            <w:pPr>
              <w:widowControl w:val="0"/>
              <w:kinsoku w:val="0"/>
              <w:overflowPunct w:val="0"/>
              <w:spacing w:line="360" w:lineRule="auto"/>
              <w:jc w:val="both"/>
            </w:pPr>
            <w:r w:rsidRPr="00AC0A3B">
              <w:t>Дифференциальный</w:t>
            </w:r>
            <w:r w:rsidR="00DA25BC">
              <w:t xml:space="preserve"> </w:t>
            </w:r>
            <w:r w:rsidRPr="00AC0A3B">
              <w:t>термический</w:t>
            </w:r>
            <w:r w:rsidR="00DA25BC">
              <w:t xml:space="preserve"> </w:t>
            </w:r>
            <w:r w:rsidRPr="00AC0A3B">
              <w:t>анализ</w:t>
            </w:r>
            <w:r w:rsidR="00DA25BC">
              <w:t xml:space="preserve"> </w:t>
            </w:r>
          </w:p>
        </w:tc>
      </w:tr>
      <w:tr w:rsidR="00996DFB" w:rsidRPr="006C36D5" w14:paraId="4DD657C8" w14:textId="77777777" w:rsidTr="00634507">
        <w:tc>
          <w:tcPr>
            <w:tcW w:w="2263" w:type="dxa"/>
          </w:tcPr>
          <w:p w14:paraId="0BA0F4DE" w14:textId="77777777" w:rsidR="00996DFB" w:rsidRPr="00AC0A3B" w:rsidRDefault="00996DFB" w:rsidP="00DA25BC">
            <w:pPr>
              <w:widowControl w:val="0"/>
              <w:kinsoku w:val="0"/>
              <w:overflowPunct w:val="0"/>
              <w:spacing w:line="360" w:lineRule="auto"/>
              <w:jc w:val="both"/>
              <w:rPr>
                <w:shd w:val="clear" w:color="auto" w:fill="FFFFFF"/>
              </w:rPr>
            </w:pPr>
            <w:r w:rsidRPr="00AC0A3B">
              <w:t>TGA</w:t>
            </w:r>
          </w:p>
        </w:tc>
        <w:tc>
          <w:tcPr>
            <w:tcW w:w="6774" w:type="dxa"/>
          </w:tcPr>
          <w:p w14:paraId="38DE93BC" w14:textId="40E08CA7" w:rsidR="00996DFB" w:rsidRPr="00AC0A3B" w:rsidRDefault="00996DFB" w:rsidP="00DA25BC">
            <w:pPr>
              <w:widowControl w:val="0"/>
              <w:kinsoku w:val="0"/>
              <w:overflowPunct w:val="0"/>
              <w:spacing w:line="360" w:lineRule="auto"/>
              <w:jc w:val="both"/>
              <w:rPr>
                <w:shd w:val="clear" w:color="auto" w:fill="FFFFFF"/>
              </w:rPr>
            </w:pPr>
            <w:r w:rsidRPr="00AC0A3B">
              <w:t>Термогравиметрический</w:t>
            </w:r>
            <w:r w:rsidR="00DA25BC">
              <w:t xml:space="preserve"> </w:t>
            </w:r>
            <w:r w:rsidRPr="00AC0A3B">
              <w:t>анализ</w:t>
            </w:r>
          </w:p>
        </w:tc>
      </w:tr>
      <w:tr w:rsidR="00996DFB" w:rsidRPr="006C36D5" w14:paraId="4C846B7F" w14:textId="77777777" w:rsidTr="00634507">
        <w:tc>
          <w:tcPr>
            <w:tcW w:w="2263" w:type="dxa"/>
          </w:tcPr>
          <w:p w14:paraId="32F26E3F" w14:textId="77777777" w:rsidR="00996DFB" w:rsidRPr="00AC0A3B" w:rsidRDefault="00996DFB" w:rsidP="00DA25BC">
            <w:pPr>
              <w:widowControl w:val="0"/>
              <w:kinsoku w:val="0"/>
              <w:overflowPunct w:val="0"/>
              <w:spacing w:line="360" w:lineRule="auto"/>
              <w:jc w:val="both"/>
            </w:pPr>
            <w:r w:rsidRPr="00AC0A3B">
              <w:t>ОМ</w:t>
            </w:r>
          </w:p>
        </w:tc>
        <w:tc>
          <w:tcPr>
            <w:tcW w:w="6774" w:type="dxa"/>
          </w:tcPr>
          <w:p w14:paraId="197C3185" w14:textId="4408CAAC" w:rsidR="00996DFB" w:rsidRPr="00AC0A3B" w:rsidRDefault="00996DFB" w:rsidP="00DA25BC">
            <w:pPr>
              <w:widowControl w:val="0"/>
              <w:kinsoku w:val="0"/>
              <w:overflowPunct w:val="0"/>
              <w:spacing w:line="360" w:lineRule="auto"/>
              <w:jc w:val="both"/>
            </w:pPr>
            <w:r w:rsidRPr="00AC0A3B">
              <w:t>Оптическая</w:t>
            </w:r>
            <w:r w:rsidR="00DA25BC">
              <w:t xml:space="preserve"> </w:t>
            </w:r>
            <w:r w:rsidRPr="00AC0A3B">
              <w:t>микроскопия</w:t>
            </w:r>
          </w:p>
        </w:tc>
      </w:tr>
      <w:tr w:rsidR="00996DFB" w:rsidRPr="006C36D5" w14:paraId="0F8534A6" w14:textId="77777777" w:rsidTr="00634507">
        <w:tc>
          <w:tcPr>
            <w:tcW w:w="2263" w:type="dxa"/>
          </w:tcPr>
          <w:p w14:paraId="0F1CB91D" w14:textId="56CCE16D" w:rsidR="00996DFB" w:rsidRPr="00CE31F1" w:rsidRDefault="00CE31F1" w:rsidP="00DA25BC">
            <w:pPr>
              <w:widowControl w:val="0"/>
              <w:kinsoku w:val="0"/>
              <w:overflowPunct w:val="0"/>
              <w:spacing w:line="360" w:lineRule="auto"/>
              <w:jc w:val="both"/>
              <w:rPr>
                <w:lang w:val="en-US"/>
              </w:rPr>
            </w:pPr>
            <w:r>
              <w:rPr>
                <w:lang w:val="en-US"/>
              </w:rPr>
              <w:t>SEM</w:t>
            </w:r>
          </w:p>
        </w:tc>
        <w:tc>
          <w:tcPr>
            <w:tcW w:w="6774" w:type="dxa"/>
          </w:tcPr>
          <w:p w14:paraId="5BF63612" w14:textId="725BFA55" w:rsidR="00996DFB" w:rsidRPr="00AC0A3B" w:rsidRDefault="00996DFB" w:rsidP="00DA25BC">
            <w:pPr>
              <w:widowControl w:val="0"/>
              <w:kinsoku w:val="0"/>
              <w:overflowPunct w:val="0"/>
              <w:spacing w:line="360" w:lineRule="auto"/>
              <w:jc w:val="both"/>
            </w:pPr>
            <w:r w:rsidRPr="00AC0A3B">
              <w:t>Растровая</w:t>
            </w:r>
            <w:r w:rsidR="00DA25BC">
              <w:t xml:space="preserve"> </w:t>
            </w:r>
            <w:r w:rsidRPr="00AC0A3B">
              <w:t>электронная</w:t>
            </w:r>
            <w:r w:rsidR="00DA25BC">
              <w:t xml:space="preserve"> </w:t>
            </w:r>
            <w:r w:rsidRPr="00AC0A3B">
              <w:t>микроскопия</w:t>
            </w:r>
          </w:p>
        </w:tc>
      </w:tr>
      <w:tr w:rsidR="00996DFB" w:rsidRPr="006C36D5" w14:paraId="6AACC345" w14:textId="77777777" w:rsidTr="00634507">
        <w:tc>
          <w:tcPr>
            <w:tcW w:w="2263" w:type="dxa"/>
          </w:tcPr>
          <w:p w14:paraId="04416B32" w14:textId="77777777" w:rsidR="00996DFB" w:rsidRPr="00F277FA" w:rsidRDefault="00996DFB" w:rsidP="00443F2B">
            <w:pPr>
              <w:widowControl w:val="0"/>
              <w:kinsoku w:val="0"/>
              <w:overflowPunct w:val="0"/>
              <w:jc w:val="both"/>
              <w:rPr>
                <w:lang w:val="en-US"/>
              </w:rPr>
            </w:pPr>
            <w:r w:rsidRPr="00F277FA">
              <w:rPr>
                <w:lang w:val="en-US"/>
              </w:rPr>
              <w:t>MPa</w:t>
            </w:r>
          </w:p>
        </w:tc>
        <w:tc>
          <w:tcPr>
            <w:tcW w:w="6774" w:type="dxa"/>
          </w:tcPr>
          <w:p w14:paraId="5CBA1B0E" w14:textId="1238FA98" w:rsidR="00996DFB" w:rsidRPr="00F277FA" w:rsidRDefault="00996DFB" w:rsidP="00443F2B">
            <w:pPr>
              <w:widowControl w:val="0"/>
              <w:kinsoku w:val="0"/>
              <w:overflowPunct w:val="0"/>
              <w:jc w:val="both"/>
            </w:pPr>
            <w:r>
              <w:t>Единица</w:t>
            </w:r>
            <w:r w:rsidR="00DA25BC">
              <w:t xml:space="preserve"> </w:t>
            </w:r>
            <w:r w:rsidRPr="002C1E15">
              <w:t>измерения</w:t>
            </w:r>
            <w:r w:rsidR="00DA25BC">
              <w:t xml:space="preserve"> </w:t>
            </w:r>
            <w:r>
              <w:t>для</w:t>
            </w:r>
            <w:r w:rsidR="00DA25BC">
              <w:t xml:space="preserve"> </w:t>
            </w:r>
            <w:r>
              <w:t>оценки</w:t>
            </w:r>
            <w:r w:rsidR="00DA25BC">
              <w:t xml:space="preserve"> </w:t>
            </w:r>
            <w:r>
              <w:t>значений</w:t>
            </w:r>
            <w:r w:rsidR="00DA25BC">
              <w:t xml:space="preserve"> </w:t>
            </w:r>
            <w:r w:rsidRPr="002C1E15">
              <w:t>прочности</w:t>
            </w:r>
            <w:r w:rsidR="00DA25BC">
              <w:t xml:space="preserve"> </w:t>
            </w:r>
            <w:r w:rsidRPr="002C1E15">
              <w:t>на</w:t>
            </w:r>
            <w:r w:rsidR="00DA25BC">
              <w:t xml:space="preserve"> </w:t>
            </w:r>
            <w:r w:rsidRPr="002C1E15">
              <w:t>сжатие</w:t>
            </w:r>
            <w:r w:rsidR="00DA25BC">
              <w:t xml:space="preserve"> </w:t>
            </w:r>
          </w:p>
        </w:tc>
      </w:tr>
    </w:tbl>
    <w:p w14:paraId="7DF36693" w14:textId="77777777" w:rsidR="00996DFB" w:rsidRDefault="00996DFB" w:rsidP="00996DFB">
      <w:pPr>
        <w:spacing w:after="0"/>
        <w:ind w:firstLine="709"/>
        <w:jc w:val="both"/>
        <w:rPr>
          <w:rFonts w:cs="Times New Roman"/>
          <w:b/>
          <w:bCs/>
          <w:szCs w:val="28"/>
        </w:rPr>
      </w:pPr>
    </w:p>
    <w:p w14:paraId="57067306" w14:textId="77777777" w:rsidR="00996DFB" w:rsidRDefault="00996DFB" w:rsidP="00996DFB">
      <w:pPr>
        <w:spacing w:after="0"/>
        <w:ind w:firstLine="709"/>
        <w:jc w:val="both"/>
        <w:rPr>
          <w:rFonts w:cs="Times New Roman"/>
          <w:b/>
          <w:bCs/>
          <w:szCs w:val="28"/>
        </w:rPr>
      </w:pPr>
    </w:p>
    <w:p w14:paraId="5B5D3589" w14:textId="6A22BAFA" w:rsidR="00996DFB" w:rsidRDefault="00996DFB" w:rsidP="00996DFB">
      <w:pPr>
        <w:spacing w:after="0"/>
        <w:ind w:firstLine="709"/>
        <w:jc w:val="both"/>
        <w:rPr>
          <w:rFonts w:cs="Times New Roman"/>
          <w:b/>
          <w:bCs/>
          <w:szCs w:val="28"/>
        </w:rPr>
      </w:pPr>
    </w:p>
    <w:p w14:paraId="02C90309" w14:textId="77777777" w:rsidR="00996DFB" w:rsidRDefault="00996DFB" w:rsidP="00996DFB">
      <w:pPr>
        <w:spacing w:after="0"/>
        <w:ind w:firstLine="709"/>
        <w:jc w:val="both"/>
        <w:rPr>
          <w:rFonts w:cs="Times New Roman"/>
          <w:b/>
          <w:bCs/>
          <w:szCs w:val="28"/>
        </w:rPr>
      </w:pPr>
    </w:p>
    <w:p w14:paraId="5A8BD73F" w14:textId="77777777" w:rsidR="00996DFB" w:rsidRDefault="00996DFB" w:rsidP="00996DFB">
      <w:pPr>
        <w:spacing w:after="0"/>
        <w:ind w:firstLine="709"/>
        <w:jc w:val="both"/>
        <w:rPr>
          <w:rFonts w:cs="Times New Roman"/>
          <w:b/>
          <w:bCs/>
          <w:szCs w:val="28"/>
        </w:rPr>
      </w:pPr>
    </w:p>
    <w:p w14:paraId="035C38DD" w14:textId="77777777" w:rsidR="00996DFB" w:rsidRDefault="00996DFB" w:rsidP="00996DFB">
      <w:pPr>
        <w:spacing w:after="0"/>
        <w:ind w:firstLine="709"/>
        <w:jc w:val="both"/>
        <w:rPr>
          <w:rFonts w:cs="Times New Roman"/>
          <w:b/>
          <w:bCs/>
          <w:szCs w:val="28"/>
        </w:rPr>
      </w:pPr>
    </w:p>
    <w:p w14:paraId="465BC91E" w14:textId="77777777" w:rsidR="00996DFB" w:rsidRDefault="00996DFB" w:rsidP="00996DFB">
      <w:pPr>
        <w:spacing w:after="0"/>
        <w:ind w:firstLine="709"/>
        <w:jc w:val="both"/>
        <w:rPr>
          <w:rFonts w:cs="Times New Roman"/>
          <w:b/>
          <w:bCs/>
          <w:szCs w:val="28"/>
        </w:rPr>
      </w:pPr>
    </w:p>
    <w:p w14:paraId="7D775C42" w14:textId="77777777" w:rsidR="00996DFB" w:rsidRDefault="00996DFB" w:rsidP="00996DFB">
      <w:pPr>
        <w:spacing w:after="0"/>
        <w:ind w:firstLine="709"/>
        <w:jc w:val="both"/>
        <w:rPr>
          <w:rFonts w:cs="Times New Roman"/>
          <w:b/>
          <w:bCs/>
          <w:szCs w:val="28"/>
        </w:rPr>
      </w:pPr>
    </w:p>
    <w:p w14:paraId="1CC61322" w14:textId="77777777" w:rsidR="00996DFB" w:rsidRDefault="00996DFB" w:rsidP="00996DFB">
      <w:pPr>
        <w:spacing w:after="0"/>
        <w:ind w:firstLine="709"/>
        <w:jc w:val="both"/>
        <w:rPr>
          <w:rFonts w:cs="Times New Roman"/>
          <w:b/>
          <w:bCs/>
          <w:szCs w:val="28"/>
        </w:rPr>
      </w:pPr>
    </w:p>
    <w:p w14:paraId="19537285" w14:textId="77777777" w:rsidR="00996DFB" w:rsidRDefault="00996DFB" w:rsidP="00996DFB">
      <w:pPr>
        <w:spacing w:after="0"/>
        <w:ind w:firstLine="709"/>
        <w:jc w:val="both"/>
        <w:rPr>
          <w:rFonts w:cs="Times New Roman"/>
          <w:b/>
          <w:bCs/>
          <w:szCs w:val="28"/>
        </w:rPr>
      </w:pPr>
    </w:p>
    <w:p w14:paraId="5D4911FF" w14:textId="77777777" w:rsidR="00996DFB" w:rsidRDefault="00996DFB" w:rsidP="00996DFB">
      <w:pPr>
        <w:spacing w:after="0"/>
        <w:ind w:firstLine="709"/>
        <w:jc w:val="both"/>
        <w:rPr>
          <w:rFonts w:cs="Times New Roman"/>
          <w:b/>
          <w:bCs/>
          <w:szCs w:val="28"/>
        </w:rPr>
      </w:pPr>
    </w:p>
    <w:p w14:paraId="744CD112" w14:textId="77777777" w:rsidR="00996DFB" w:rsidRDefault="00996DFB" w:rsidP="00996DFB">
      <w:pPr>
        <w:spacing w:after="0"/>
        <w:ind w:firstLine="709"/>
        <w:jc w:val="both"/>
        <w:rPr>
          <w:rFonts w:cs="Times New Roman"/>
          <w:b/>
          <w:bCs/>
          <w:szCs w:val="28"/>
        </w:rPr>
      </w:pPr>
    </w:p>
    <w:p w14:paraId="3728AD54" w14:textId="77777777" w:rsidR="00996DFB" w:rsidRDefault="00996DFB" w:rsidP="00996DFB">
      <w:pPr>
        <w:spacing w:after="0"/>
        <w:ind w:firstLine="709"/>
        <w:jc w:val="both"/>
        <w:rPr>
          <w:rFonts w:cs="Times New Roman"/>
          <w:b/>
          <w:bCs/>
          <w:szCs w:val="28"/>
        </w:rPr>
      </w:pPr>
    </w:p>
    <w:p w14:paraId="7D77BB32" w14:textId="77777777" w:rsidR="00F2362F" w:rsidRPr="006D25BF" w:rsidRDefault="00F2362F" w:rsidP="00F2362F">
      <w:pPr>
        <w:tabs>
          <w:tab w:val="center" w:pos="4819"/>
        </w:tabs>
        <w:jc w:val="center"/>
        <w:rPr>
          <w:rFonts w:eastAsia="Calibri" w:cs="Times New Roman"/>
          <w:b/>
          <w:bCs/>
          <w:szCs w:val="28"/>
        </w:rPr>
      </w:pPr>
      <w:bookmarkStart w:id="15" w:name="_Hlk200564681"/>
      <w:r w:rsidRPr="006D25BF">
        <w:rPr>
          <w:rFonts w:eastAsia="Calibri" w:cs="Times New Roman"/>
          <w:b/>
          <w:bCs/>
          <w:szCs w:val="28"/>
        </w:rPr>
        <w:lastRenderedPageBreak/>
        <w:t>ВВЕДЕНИЕ</w:t>
      </w:r>
    </w:p>
    <w:p w14:paraId="7555656C" w14:textId="77777777" w:rsidR="00F2362F" w:rsidRDefault="00F2362F" w:rsidP="00F2362F">
      <w:pPr>
        <w:spacing w:after="0"/>
        <w:jc w:val="center"/>
        <w:rPr>
          <w:rFonts w:eastAsia="Calibri" w:cs="Times New Roman"/>
          <w:sz w:val="24"/>
          <w:szCs w:val="24"/>
        </w:rPr>
      </w:pPr>
    </w:p>
    <w:bookmarkEnd w:id="15"/>
    <w:p w14:paraId="6820CE9A" w14:textId="4FC385E6" w:rsidR="00F2362F" w:rsidRPr="00644920" w:rsidRDefault="00F2362F" w:rsidP="00F2362F">
      <w:pPr>
        <w:spacing w:after="0"/>
        <w:ind w:firstLine="709"/>
        <w:jc w:val="both"/>
        <w:rPr>
          <w:rFonts w:eastAsia="Calibri" w:cs="Times New Roman"/>
          <w:szCs w:val="28"/>
        </w:rPr>
      </w:pPr>
      <w:r w:rsidRPr="00176C18">
        <w:rPr>
          <w:rFonts w:eastAsia="Calibri" w:cs="Times New Roman"/>
          <w:b/>
          <w:bCs/>
          <w:szCs w:val="28"/>
        </w:rPr>
        <w:t>Оценка</w:t>
      </w:r>
      <w:r w:rsidR="00DA25BC">
        <w:rPr>
          <w:rFonts w:eastAsia="Calibri" w:cs="Times New Roman"/>
          <w:b/>
          <w:bCs/>
          <w:szCs w:val="28"/>
        </w:rPr>
        <w:t xml:space="preserve"> </w:t>
      </w:r>
      <w:r w:rsidRPr="00176C18">
        <w:rPr>
          <w:rFonts w:eastAsia="Calibri" w:cs="Times New Roman"/>
          <w:b/>
          <w:bCs/>
          <w:szCs w:val="28"/>
        </w:rPr>
        <w:t>современного</w:t>
      </w:r>
      <w:r w:rsidR="00DA25BC">
        <w:rPr>
          <w:rFonts w:eastAsia="Calibri" w:cs="Times New Roman"/>
          <w:b/>
          <w:bCs/>
          <w:szCs w:val="28"/>
        </w:rPr>
        <w:t xml:space="preserve"> </w:t>
      </w:r>
      <w:r w:rsidRPr="00176C18">
        <w:rPr>
          <w:rFonts w:eastAsia="Calibri" w:cs="Times New Roman"/>
          <w:b/>
          <w:bCs/>
          <w:szCs w:val="28"/>
        </w:rPr>
        <w:t>состояния</w:t>
      </w:r>
      <w:r w:rsidR="00DA25BC">
        <w:rPr>
          <w:rFonts w:eastAsia="Calibri" w:cs="Times New Roman"/>
          <w:b/>
          <w:bCs/>
          <w:szCs w:val="28"/>
        </w:rPr>
        <w:t xml:space="preserve"> </w:t>
      </w:r>
      <w:r w:rsidRPr="00176C18">
        <w:rPr>
          <w:rFonts w:eastAsia="Calibri" w:cs="Times New Roman"/>
          <w:b/>
          <w:bCs/>
          <w:szCs w:val="28"/>
        </w:rPr>
        <w:t>решаемой</w:t>
      </w:r>
      <w:r w:rsidR="00DA25BC">
        <w:rPr>
          <w:rFonts w:eastAsia="Calibri" w:cs="Times New Roman"/>
          <w:b/>
          <w:bCs/>
          <w:szCs w:val="28"/>
        </w:rPr>
        <w:t xml:space="preserve"> </w:t>
      </w:r>
      <w:r w:rsidRPr="00176C18">
        <w:rPr>
          <w:rFonts w:eastAsia="Calibri" w:cs="Times New Roman"/>
          <w:b/>
          <w:bCs/>
          <w:szCs w:val="28"/>
        </w:rPr>
        <w:t>научной</w:t>
      </w:r>
      <w:r w:rsidR="00DA25BC">
        <w:rPr>
          <w:rFonts w:eastAsia="Calibri" w:cs="Times New Roman"/>
          <w:b/>
          <w:bCs/>
          <w:szCs w:val="28"/>
        </w:rPr>
        <w:t xml:space="preserve"> </w:t>
      </w:r>
      <w:r>
        <w:rPr>
          <w:rFonts w:eastAsia="Calibri" w:cs="Times New Roman"/>
          <w:b/>
          <w:bCs/>
          <w:szCs w:val="28"/>
        </w:rPr>
        <w:t>или</w:t>
      </w:r>
      <w:r w:rsidR="00DA25BC">
        <w:rPr>
          <w:rFonts w:eastAsia="Calibri" w:cs="Times New Roman"/>
          <w:b/>
          <w:bCs/>
          <w:szCs w:val="28"/>
        </w:rPr>
        <w:t xml:space="preserve"> </w:t>
      </w:r>
      <w:r>
        <w:rPr>
          <w:rFonts w:eastAsia="Calibri" w:cs="Times New Roman"/>
          <w:b/>
          <w:bCs/>
          <w:szCs w:val="28"/>
        </w:rPr>
        <w:t>научно-технологической</w:t>
      </w:r>
      <w:r w:rsidR="00DA25BC">
        <w:rPr>
          <w:rFonts w:eastAsia="Calibri" w:cs="Times New Roman"/>
          <w:b/>
          <w:bCs/>
          <w:szCs w:val="28"/>
        </w:rPr>
        <w:t xml:space="preserve"> </w:t>
      </w:r>
      <w:r w:rsidRPr="00176C18">
        <w:rPr>
          <w:rFonts w:eastAsia="Calibri" w:cs="Times New Roman"/>
          <w:b/>
          <w:bCs/>
          <w:szCs w:val="28"/>
        </w:rPr>
        <w:t>проблемы.</w:t>
      </w:r>
      <w:r w:rsidR="00DA25BC">
        <w:rPr>
          <w:rFonts w:eastAsia="Calibri" w:cs="Times New Roman"/>
          <w:szCs w:val="28"/>
        </w:rPr>
        <w:t xml:space="preserve"> </w:t>
      </w:r>
      <w:bookmarkStart w:id="16" w:name="_Hlk198798200"/>
      <w:r w:rsidRPr="00176C18">
        <w:rPr>
          <w:rFonts w:eastAsia="Calibri" w:cs="Times New Roman"/>
          <w:szCs w:val="28"/>
        </w:rPr>
        <w:t>Мировая</w:t>
      </w:r>
      <w:r w:rsidR="00DA25BC">
        <w:rPr>
          <w:rFonts w:eastAsia="Calibri" w:cs="Times New Roman"/>
          <w:szCs w:val="28"/>
        </w:rPr>
        <w:t xml:space="preserve"> </w:t>
      </w:r>
      <w:r w:rsidRPr="00176C18">
        <w:rPr>
          <w:rFonts w:eastAsia="Calibri" w:cs="Times New Roman"/>
          <w:szCs w:val="28"/>
        </w:rPr>
        <w:t>потребность</w:t>
      </w:r>
      <w:r w:rsidR="00DA25BC">
        <w:rPr>
          <w:rFonts w:eastAsia="Calibri" w:cs="Times New Roman"/>
          <w:szCs w:val="28"/>
        </w:rPr>
        <w:t xml:space="preserve"> </w:t>
      </w:r>
      <w:r w:rsidRPr="00176C18">
        <w:rPr>
          <w:rFonts w:eastAsia="Calibri" w:cs="Times New Roman"/>
          <w:szCs w:val="28"/>
        </w:rPr>
        <w:t>в</w:t>
      </w:r>
      <w:r w:rsidR="00DA25BC">
        <w:rPr>
          <w:rFonts w:eastAsia="Calibri" w:cs="Times New Roman"/>
          <w:szCs w:val="28"/>
        </w:rPr>
        <w:t xml:space="preserve"> </w:t>
      </w:r>
      <w:r w:rsidRPr="00176C18">
        <w:rPr>
          <w:rFonts w:eastAsia="Calibri" w:cs="Times New Roman"/>
          <w:szCs w:val="28"/>
        </w:rPr>
        <w:t>новых</w:t>
      </w:r>
      <w:r w:rsidR="00DA25BC">
        <w:rPr>
          <w:rFonts w:eastAsia="Calibri" w:cs="Times New Roman"/>
          <w:szCs w:val="28"/>
        </w:rPr>
        <w:t xml:space="preserve"> </w:t>
      </w:r>
      <w:r w:rsidRPr="00176C18">
        <w:rPr>
          <w:rFonts w:eastAsia="Calibri" w:cs="Times New Roman"/>
          <w:szCs w:val="28"/>
        </w:rPr>
        <w:t>материалах</w:t>
      </w:r>
      <w:r w:rsidR="00DA25BC">
        <w:rPr>
          <w:rFonts w:eastAsia="Calibri" w:cs="Times New Roman"/>
          <w:szCs w:val="28"/>
        </w:rPr>
        <w:t xml:space="preserve"> </w:t>
      </w:r>
      <w:r w:rsidRPr="00176C18">
        <w:rPr>
          <w:rFonts w:eastAsia="Calibri" w:cs="Times New Roman"/>
          <w:szCs w:val="28"/>
        </w:rPr>
        <w:t>неуклонно</w:t>
      </w:r>
      <w:r w:rsidR="00DA25BC">
        <w:rPr>
          <w:rFonts w:eastAsia="Calibri" w:cs="Times New Roman"/>
          <w:szCs w:val="28"/>
        </w:rPr>
        <w:t xml:space="preserve"> </w:t>
      </w:r>
      <w:r w:rsidRPr="00176C18">
        <w:rPr>
          <w:rFonts w:eastAsia="Calibri" w:cs="Times New Roman"/>
          <w:szCs w:val="28"/>
        </w:rPr>
        <w:t>возрастает,</w:t>
      </w:r>
      <w:r w:rsidR="00DA25BC">
        <w:rPr>
          <w:rFonts w:eastAsia="Calibri" w:cs="Times New Roman"/>
          <w:szCs w:val="28"/>
        </w:rPr>
        <w:t xml:space="preserve"> </w:t>
      </w:r>
      <w:r w:rsidRPr="00176C18">
        <w:rPr>
          <w:rFonts w:eastAsia="Calibri" w:cs="Times New Roman"/>
          <w:szCs w:val="28"/>
        </w:rPr>
        <w:t>что</w:t>
      </w:r>
      <w:r w:rsidR="00DA25BC">
        <w:rPr>
          <w:rFonts w:eastAsia="Calibri" w:cs="Times New Roman"/>
          <w:szCs w:val="28"/>
        </w:rPr>
        <w:t xml:space="preserve"> </w:t>
      </w:r>
      <w:r w:rsidRPr="00176C18">
        <w:rPr>
          <w:rFonts w:eastAsia="Calibri" w:cs="Times New Roman"/>
          <w:szCs w:val="28"/>
        </w:rPr>
        <w:t>обусловлено</w:t>
      </w:r>
      <w:r w:rsidR="00DA25BC">
        <w:rPr>
          <w:rFonts w:eastAsia="Calibri" w:cs="Times New Roman"/>
          <w:szCs w:val="28"/>
        </w:rPr>
        <w:t xml:space="preserve"> </w:t>
      </w:r>
      <w:r w:rsidRPr="00176C18">
        <w:rPr>
          <w:rFonts w:eastAsia="Calibri" w:cs="Times New Roman"/>
          <w:szCs w:val="28"/>
        </w:rPr>
        <w:t>технологическим</w:t>
      </w:r>
      <w:r w:rsidR="00DA25BC">
        <w:rPr>
          <w:rFonts w:eastAsia="Calibri" w:cs="Times New Roman"/>
          <w:szCs w:val="28"/>
        </w:rPr>
        <w:t xml:space="preserve"> </w:t>
      </w:r>
      <w:r w:rsidRPr="00176C18">
        <w:rPr>
          <w:rFonts w:eastAsia="Calibri" w:cs="Times New Roman"/>
          <w:szCs w:val="28"/>
        </w:rPr>
        <w:t>прогрессом</w:t>
      </w:r>
      <w:r w:rsidR="00DA25BC">
        <w:rPr>
          <w:rFonts w:eastAsia="Calibri" w:cs="Times New Roman"/>
          <w:szCs w:val="28"/>
        </w:rPr>
        <w:t xml:space="preserve"> </w:t>
      </w:r>
      <w:r w:rsidRPr="00176C18">
        <w:rPr>
          <w:rFonts w:eastAsia="Calibri" w:cs="Times New Roman"/>
          <w:szCs w:val="28"/>
        </w:rPr>
        <w:t>и</w:t>
      </w:r>
      <w:r w:rsidR="00DA25BC">
        <w:rPr>
          <w:rFonts w:eastAsia="Calibri" w:cs="Times New Roman"/>
          <w:szCs w:val="28"/>
        </w:rPr>
        <w:t xml:space="preserve"> </w:t>
      </w:r>
      <w:r w:rsidRPr="00176C18">
        <w:rPr>
          <w:rFonts w:eastAsia="Calibri" w:cs="Times New Roman"/>
          <w:szCs w:val="28"/>
        </w:rPr>
        <w:t>растущими</w:t>
      </w:r>
      <w:r w:rsidR="00DA25BC">
        <w:rPr>
          <w:rFonts w:eastAsia="Calibri" w:cs="Times New Roman"/>
          <w:szCs w:val="28"/>
        </w:rPr>
        <w:t xml:space="preserve"> </w:t>
      </w:r>
      <w:r w:rsidRPr="00176C18">
        <w:rPr>
          <w:rFonts w:eastAsia="Calibri" w:cs="Times New Roman"/>
          <w:szCs w:val="28"/>
        </w:rPr>
        <w:t>требованиями</w:t>
      </w:r>
      <w:r w:rsidR="00DA25BC">
        <w:rPr>
          <w:rFonts w:eastAsia="Calibri" w:cs="Times New Roman"/>
          <w:szCs w:val="28"/>
        </w:rPr>
        <w:t xml:space="preserve"> </w:t>
      </w:r>
      <w:r w:rsidRPr="00176C18">
        <w:rPr>
          <w:rFonts w:eastAsia="Calibri" w:cs="Times New Roman"/>
          <w:szCs w:val="28"/>
        </w:rPr>
        <w:t>различных</w:t>
      </w:r>
      <w:r w:rsidR="00DA25BC">
        <w:rPr>
          <w:rFonts w:eastAsia="Calibri" w:cs="Times New Roman"/>
          <w:szCs w:val="28"/>
        </w:rPr>
        <w:t xml:space="preserve"> </w:t>
      </w:r>
      <w:r w:rsidRPr="00176C18">
        <w:rPr>
          <w:rFonts w:eastAsia="Calibri" w:cs="Times New Roman"/>
          <w:szCs w:val="28"/>
        </w:rPr>
        <w:t>отраслей</w:t>
      </w:r>
      <w:r w:rsidR="00DA25BC">
        <w:rPr>
          <w:rFonts w:eastAsia="Calibri" w:cs="Times New Roman"/>
          <w:szCs w:val="28"/>
        </w:rPr>
        <w:t xml:space="preserve"> </w:t>
      </w:r>
      <w:r w:rsidRPr="00176C18">
        <w:rPr>
          <w:rFonts w:eastAsia="Calibri" w:cs="Times New Roman"/>
          <w:szCs w:val="28"/>
        </w:rPr>
        <w:t>промышленности.</w:t>
      </w:r>
      <w:r w:rsidR="00DA25BC">
        <w:rPr>
          <w:rFonts w:eastAsia="Calibri" w:cs="Times New Roman"/>
          <w:szCs w:val="28"/>
        </w:rPr>
        <w:t xml:space="preserve"> </w:t>
      </w:r>
      <w:r w:rsidRPr="00176C18">
        <w:rPr>
          <w:rFonts w:eastAsia="Calibri" w:cs="Times New Roman"/>
          <w:szCs w:val="28"/>
        </w:rPr>
        <w:t>Казахстан,</w:t>
      </w:r>
      <w:r w:rsidR="00DA25BC">
        <w:rPr>
          <w:rFonts w:eastAsia="Calibri" w:cs="Times New Roman"/>
          <w:szCs w:val="28"/>
        </w:rPr>
        <w:t xml:space="preserve"> </w:t>
      </w:r>
      <w:r w:rsidRPr="00176C18">
        <w:rPr>
          <w:rFonts w:eastAsia="Calibri" w:cs="Times New Roman"/>
          <w:szCs w:val="28"/>
        </w:rPr>
        <w:t>обладая</w:t>
      </w:r>
      <w:r w:rsidR="00DA25BC">
        <w:rPr>
          <w:rFonts w:eastAsia="Calibri" w:cs="Times New Roman"/>
          <w:szCs w:val="28"/>
        </w:rPr>
        <w:t xml:space="preserve"> </w:t>
      </w:r>
      <w:r w:rsidRPr="00176C18">
        <w:rPr>
          <w:rFonts w:eastAsia="Calibri" w:cs="Times New Roman"/>
          <w:szCs w:val="28"/>
        </w:rPr>
        <w:t>значительными</w:t>
      </w:r>
      <w:r w:rsidR="00DA25BC">
        <w:rPr>
          <w:rFonts w:eastAsia="Calibri" w:cs="Times New Roman"/>
          <w:szCs w:val="28"/>
        </w:rPr>
        <w:t xml:space="preserve"> </w:t>
      </w:r>
      <w:r w:rsidRPr="00176C18">
        <w:rPr>
          <w:rFonts w:eastAsia="Calibri" w:cs="Times New Roman"/>
          <w:szCs w:val="28"/>
        </w:rPr>
        <w:t>запасами</w:t>
      </w:r>
      <w:r w:rsidR="00DA25BC">
        <w:rPr>
          <w:rFonts w:eastAsia="Calibri" w:cs="Times New Roman"/>
          <w:szCs w:val="28"/>
        </w:rPr>
        <w:t xml:space="preserve"> </w:t>
      </w:r>
      <w:r w:rsidRPr="00176C18">
        <w:rPr>
          <w:rFonts w:eastAsia="Calibri" w:cs="Times New Roman"/>
          <w:szCs w:val="28"/>
        </w:rPr>
        <w:t>минеральных</w:t>
      </w:r>
      <w:r w:rsidR="00DA25BC">
        <w:rPr>
          <w:rFonts w:eastAsia="Calibri" w:cs="Times New Roman"/>
          <w:szCs w:val="28"/>
        </w:rPr>
        <w:t xml:space="preserve"> </w:t>
      </w:r>
      <w:r w:rsidRPr="00176C18">
        <w:rPr>
          <w:rFonts w:eastAsia="Calibri" w:cs="Times New Roman"/>
          <w:szCs w:val="28"/>
        </w:rPr>
        <w:t>ресурсов</w:t>
      </w:r>
      <w:r w:rsidR="00DA25BC">
        <w:rPr>
          <w:rFonts w:eastAsia="Calibri" w:cs="Times New Roman"/>
          <w:szCs w:val="28"/>
        </w:rPr>
        <w:t xml:space="preserve"> </w:t>
      </w:r>
      <w:r w:rsidRPr="00176C18">
        <w:rPr>
          <w:rFonts w:eastAsia="Calibri" w:cs="Times New Roman"/>
          <w:szCs w:val="28"/>
        </w:rPr>
        <w:t>и</w:t>
      </w:r>
      <w:r w:rsidR="00DA25BC">
        <w:rPr>
          <w:rFonts w:eastAsia="Calibri" w:cs="Times New Roman"/>
          <w:szCs w:val="28"/>
        </w:rPr>
        <w:t xml:space="preserve"> </w:t>
      </w:r>
      <w:r w:rsidRPr="00176C18">
        <w:rPr>
          <w:rFonts w:eastAsia="Calibri" w:cs="Times New Roman"/>
          <w:szCs w:val="28"/>
        </w:rPr>
        <w:t>развитой</w:t>
      </w:r>
      <w:r w:rsidR="00DA25BC">
        <w:rPr>
          <w:rFonts w:eastAsia="Calibri" w:cs="Times New Roman"/>
          <w:szCs w:val="28"/>
        </w:rPr>
        <w:t xml:space="preserve"> </w:t>
      </w:r>
      <w:r w:rsidRPr="00176C18">
        <w:rPr>
          <w:rFonts w:eastAsia="Calibri" w:cs="Times New Roman"/>
          <w:szCs w:val="28"/>
        </w:rPr>
        <w:t>металлургической</w:t>
      </w:r>
      <w:r w:rsidR="00DA25BC">
        <w:rPr>
          <w:rFonts w:eastAsia="Calibri" w:cs="Times New Roman"/>
          <w:szCs w:val="28"/>
        </w:rPr>
        <w:t xml:space="preserve"> </w:t>
      </w:r>
      <w:r w:rsidRPr="00176C18">
        <w:rPr>
          <w:rFonts w:eastAsia="Calibri" w:cs="Times New Roman"/>
          <w:szCs w:val="28"/>
        </w:rPr>
        <w:t>отраслью,</w:t>
      </w:r>
      <w:r w:rsidR="00DA25BC">
        <w:rPr>
          <w:rFonts w:eastAsia="Calibri" w:cs="Times New Roman"/>
          <w:szCs w:val="28"/>
        </w:rPr>
        <w:t xml:space="preserve"> </w:t>
      </w:r>
      <w:r w:rsidRPr="00176C18">
        <w:rPr>
          <w:rFonts w:eastAsia="Calibri" w:cs="Times New Roman"/>
          <w:szCs w:val="28"/>
        </w:rPr>
        <w:t>сталкивается</w:t>
      </w:r>
      <w:r w:rsidR="00DA25BC">
        <w:rPr>
          <w:rFonts w:eastAsia="Calibri" w:cs="Times New Roman"/>
          <w:szCs w:val="28"/>
        </w:rPr>
        <w:t xml:space="preserve"> </w:t>
      </w:r>
      <w:r w:rsidRPr="00176C18">
        <w:rPr>
          <w:rFonts w:eastAsia="Calibri" w:cs="Times New Roman"/>
          <w:szCs w:val="28"/>
        </w:rPr>
        <w:t>с</w:t>
      </w:r>
      <w:r w:rsidR="00DA25BC">
        <w:rPr>
          <w:rFonts w:eastAsia="Calibri" w:cs="Times New Roman"/>
          <w:szCs w:val="28"/>
        </w:rPr>
        <w:t xml:space="preserve"> </w:t>
      </w:r>
      <w:r w:rsidRPr="00176C18">
        <w:rPr>
          <w:rFonts w:eastAsia="Calibri" w:cs="Times New Roman"/>
          <w:szCs w:val="28"/>
        </w:rPr>
        <w:t>вызовом</w:t>
      </w:r>
      <w:r w:rsidR="00DA25BC">
        <w:rPr>
          <w:rFonts w:eastAsia="Calibri" w:cs="Times New Roman"/>
          <w:szCs w:val="28"/>
        </w:rPr>
        <w:t xml:space="preserve"> </w:t>
      </w:r>
      <w:r w:rsidRPr="00176C18">
        <w:rPr>
          <w:rFonts w:eastAsia="Calibri" w:cs="Times New Roman"/>
          <w:szCs w:val="28"/>
        </w:rPr>
        <w:t>управления</w:t>
      </w:r>
      <w:r w:rsidR="00DA25BC">
        <w:rPr>
          <w:rFonts w:eastAsia="Calibri" w:cs="Times New Roman"/>
          <w:szCs w:val="28"/>
        </w:rPr>
        <w:t xml:space="preserve"> </w:t>
      </w:r>
      <w:r w:rsidRPr="00176C18">
        <w:rPr>
          <w:rFonts w:eastAsia="Calibri" w:cs="Times New Roman"/>
          <w:szCs w:val="28"/>
        </w:rPr>
        <w:t>большими</w:t>
      </w:r>
      <w:r w:rsidR="00DA25BC">
        <w:rPr>
          <w:rFonts w:eastAsia="Calibri" w:cs="Times New Roman"/>
          <w:szCs w:val="28"/>
        </w:rPr>
        <w:t xml:space="preserve"> </w:t>
      </w:r>
      <w:r w:rsidRPr="00176C18">
        <w:rPr>
          <w:rFonts w:eastAsia="Calibri" w:cs="Times New Roman"/>
          <w:szCs w:val="28"/>
        </w:rPr>
        <w:t>объемами</w:t>
      </w:r>
      <w:r w:rsidR="00DA25BC">
        <w:rPr>
          <w:rFonts w:eastAsia="Calibri" w:cs="Times New Roman"/>
          <w:szCs w:val="28"/>
        </w:rPr>
        <w:t xml:space="preserve"> </w:t>
      </w:r>
      <w:r w:rsidRPr="00176C18">
        <w:rPr>
          <w:rFonts w:eastAsia="Calibri" w:cs="Times New Roman"/>
          <w:szCs w:val="28"/>
        </w:rPr>
        <w:t>промышленных</w:t>
      </w:r>
      <w:r w:rsidR="00DA25BC">
        <w:rPr>
          <w:rFonts w:eastAsia="Calibri" w:cs="Times New Roman"/>
          <w:szCs w:val="28"/>
        </w:rPr>
        <w:t xml:space="preserve"> </w:t>
      </w:r>
      <w:r w:rsidRPr="00176C18">
        <w:rPr>
          <w:rFonts w:eastAsia="Calibri" w:cs="Times New Roman"/>
          <w:szCs w:val="28"/>
        </w:rPr>
        <w:t>отходов,</w:t>
      </w:r>
      <w:r w:rsidR="00DA25BC">
        <w:rPr>
          <w:rFonts w:eastAsia="Calibri" w:cs="Times New Roman"/>
          <w:szCs w:val="28"/>
        </w:rPr>
        <w:t xml:space="preserve"> </w:t>
      </w:r>
      <w:r w:rsidRPr="00176C18">
        <w:rPr>
          <w:rFonts w:eastAsia="Calibri" w:cs="Times New Roman"/>
          <w:szCs w:val="28"/>
        </w:rPr>
        <w:t>в</w:t>
      </w:r>
      <w:r w:rsidR="00DA25BC">
        <w:rPr>
          <w:rFonts w:eastAsia="Calibri" w:cs="Times New Roman"/>
          <w:szCs w:val="28"/>
        </w:rPr>
        <w:t xml:space="preserve"> </w:t>
      </w:r>
      <w:r w:rsidRPr="00176C18">
        <w:rPr>
          <w:rFonts w:eastAsia="Calibri" w:cs="Times New Roman"/>
          <w:szCs w:val="28"/>
        </w:rPr>
        <w:t>частности</w:t>
      </w:r>
      <w:r w:rsidR="00DA25BC">
        <w:rPr>
          <w:rFonts w:eastAsia="Calibri" w:cs="Times New Roman"/>
          <w:szCs w:val="28"/>
        </w:rPr>
        <w:t xml:space="preserve"> </w:t>
      </w:r>
      <w:r w:rsidRPr="00176C18">
        <w:rPr>
          <w:rFonts w:eastAsia="Calibri" w:cs="Times New Roman"/>
          <w:szCs w:val="28"/>
        </w:rPr>
        <w:t>металлургических</w:t>
      </w:r>
      <w:r w:rsidR="00DA25BC">
        <w:rPr>
          <w:rFonts w:eastAsia="Calibri" w:cs="Times New Roman"/>
          <w:szCs w:val="28"/>
        </w:rPr>
        <w:t xml:space="preserve"> </w:t>
      </w:r>
      <w:r w:rsidRPr="00176C18">
        <w:rPr>
          <w:rFonts w:eastAsia="Calibri" w:cs="Times New Roman"/>
          <w:szCs w:val="28"/>
        </w:rPr>
        <w:t>шлаков.</w:t>
      </w:r>
      <w:r w:rsidR="00DA25BC">
        <w:rPr>
          <w:rFonts w:eastAsia="Calibri" w:cs="Times New Roman"/>
          <w:szCs w:val="28"/>
        </w:rPr>
        <w:t xml:space="preserve"> </w:t>
      </w:r>
      <w:r w:rsidRPr="00176C18">
        <w:rPr>
          <w:rFonts w:eastAsia="Calibri" w:cs="Times New Roman"/>
          <w:szCs w:val="28"/>
        </w:rPr>
        <w:t>Страна</w:t>
      </w:r>
      <w:r w:rsidR="00DA25BC">
        <w:rPr>
          <w:rFonts w:eastAsia="Calibri" w:cs="Times New Roman"/>
          <w:szCs w:val="28"/>
        </w:rPr>
        <w:t xml:space="preserve"> </w:t>
      </w:r>
      <w:r w:rsidRPr="00176C18">
        <w:rPr>
          <w:rFonts w:eastAsia="Calibri" w:cs="Times New Roman"/>
          <w:szCs w:val="28"/>
        </w:rPr>
        <w:t>располагает</w:t>
      </w:r>
      <w:r w:rsidR="00DA25BC">
        <w:rPr>
          <w:rFonts w:eastAsia="Calibri" w:cs="Times New Roman"/>
          <w:szCs w:val="28"/>
        </w:rPr>
        <w:t xml:space="preserve"> </w:t>
      </w:r>
      <w:r w:rsidRPr="00176C18">
        <w:rPr>
          <w:rFonts w:eastAsia="Calibri" w:cs="Times New Roman"/>
          <w:szCs w:val="28"/>
        </w:rPr>
        <w:t>обширными</w:t>
      </w:r>
      <w:r w:rsidR="00DA25BC">
        <w:rPr>
          <w:rFonts w:eastAsia="Calibri" w:cs="Times New Roman"/>
          <w:szCs w:val="28"/>
        </w:rPr>
        <w:t xml:space="preserve"> </w:t>
      </w:r>
      <w:r w:rsidRPr="00176C18">
        <w:rPr>
          <w:rFonts w:eastAsia="Calibri" w:cs="Times New Roman"/>
          <w:szCs w:val="28"/>
        </w:rPr>
        <w:t>запасами</w:t>
      </w:r>
      <w:r w:rsidR="00DA25BC">
        <w:rPr>
          <w:rFonts w:eastAsia="Calibri" w:cs="Times New Roman"/>
          <w:szCs w:val="28"/>
        </w:rPr>
        <w:t xml:space="preserve"> </w:t>
      </w:r>
      <w:r w:rsidRPr="008408BF">
        <w:rPr>
          <w:rFonts w:eastAsia="Calibri" w:cs="Times New Roman"/>
          <w:szCs w:val="28"/>
        </w:rPr>
        <w:t>критически</w:t>
      </w:r>
      <w:r w:rsidR="00DA25BC">
        <w:rPr>
          <w:rFonts w:eastAsia="Calibri" w:cs="Times New Roman"/>
          <w:szCs w:val="28"/>
        </w:rPr>
        <w:t xml:space="preserve"> </w:t>
      </w:r>
      <w:r w:rsidRPr="008408BF">
        <w:rPr>
          <w:rFonts w:eastAsia="Calibri" w:cs="Times New Roman"/>
          <w:szCs w:val="28"/>
        </w:rPr>
        <w:t>важных</w:t>
      </w:r>
      <w:r w:rsidR="00DA25BC">
        <w:rPr>
          <w:rFonts w:eastAsia="Calibri" w:cs="Times New Roman"/>
          <w:szCs w:val="28"/>
        </w:rPr>
        <w:t xml:space="preserve"> </w:t>
      </w:r>
      <w:r w:rsidRPr="008408BF">
        <w:rPr>
          <w:rFonts w:eastAsia="Calibri" w:cs="Times New Roman"/>
          <w:szCs w:val="28"/>
        </w:rPr>
        <w:t>материалов,</w:t>
      </w:r>
      <w:r w:rsidR="00DA25BC">
        <w:rPr>
          <w:rFonts w:eastAsia="Calibri" w:cs="Times New Roman"/>
          <w:szCs w:val="28"/>
        </w:rPr>
        <w:t xml:space="preserve"> </w:t>
      </w:r>
      <w:r w:rsidRPr="008408BF">
        <w:rPr>
          <w:rFonts w:eastAsia="Calibri" w:cs="Times New Roman"/>
          <w:szCs w:val="28"/>
        </w:rPr>
        <w:t>включая</w:t>
      </w:r>
      <w:r w:rsidR="00DA25BC">
        <w:rPr>
          <w:rFonts w:eastAsia="Calibri" w:cs="Times New Roman"/>
          <w:szCs w:val="28"/>
        </w:rPr>
        <w:t xml:space="preserve"> </w:t>
      </w:r>
      <w:r w:rsidRPr="008408BF">
        <w:rPr>
          <w:rFonts w:eastAsia="Calibri" w:cs="Times New Roman"/>
          <w:szCs w:val="28"/>
        </w:rPr>
        <w:t>титан,</w:t>
      </w:r>
      <w:r w:rsidR="00DA25BC">
        <w:rPr>
          <w:rFonts w:eastAsia="Calibri" w:cs="Times New Roman"/>
          <w:szCs w:val="28"/>
        </w:rPr>
        <w:t xml:space="preserve"> </w:t>
      </w:r>
      <w:r w:rsidRPr="008408BF">
        <w:rPr>
          <w:rFonts w:eastAsia="Calibri" w:cs="Times New Roman"/>
          <w:szCs w:val="28"/>
        </w:rPr>
        <w:t>медь,</w:t>
      </w:r>
      <w:r w:rsidR="00DA25BC">
        <w:rPr>
          <w:rFonts w:eastAsia="Calibri" w:cs="Times New Roman"/>
          <w:szCs w:val="28"/>
        </w:rPr>
        <w:t xml:space="preserve"> </w:t>
      </w:r>
      <w:r w:rsidRPr="008408BF">
        <w:rPr>
          <w:rFonts w:eastAsia="Calibri" w:cs="Times New Roman"/>
          <w:szCs w:val="28"/>
        </w:rPr>
        <w:t>магний</w:t>
      </w:r>
      <w:r w:rsidR="00DA25BC">
        <w:rPr>
          <w:rFonts w:eastAsia="Calibri" w:cs="Times New Roman"/>
          <w:szCs w:val="28"/>
        </w:rPr>
        <w:t xml:space="preserve"> </w:t>
      </w:r>
      <w:r w:rsidRPr="008408BF">
        <w:rPr>
          <w:rFonts w:eastAsia="Calibri" w:cs="Times New Roman"/>
          <w:szCs w:val="28"/>
        </w:rPr>
        <w:t>и</w:t>
      </w:r>
      <w:r w:rsidR="00DA25BC">
        <w:rPr>
          <w:rFonts w:eastAsia="Calibri" w:cs="Times New Roman"/>
          <w:szCs w:val="28"/>
        </w:rPr>
        <w:t xml:space="preserve"> </w:t>
      </w:r>
      <w:r w:rsidRPr="008408BF">
        <w:rPr>
          <w:rFonts w:eastAsia="Calibri" w:cs="Times New Roman"/>
          <w:szCs w:val="28"/>
        </w:rPr>
        <w:t>скандий,</w:t>
      </w:r>
      <w:r w:rsidR="00DA25BC">
        <w:rPr>
          <w:rFonts w:eastAsia="Calibri" w:cs="Times New Roman"/>
          <w:szCs w:val="28"/>
        </w:rPr>
        <w:t xml:space="preserve"> </w:t>
      </w:r>
      <w:r w:rsidRPr="008408BF">
        <w:rPr>
          <w:rFonts w:eastAsia="Calibri" w:cs="Times New Roman"/>
          <w:szCs w:val="28"/>
        </w:rPr>
        <w:t>а</w:t>
      </w:r>
      <w:r w:rsidR="00DA25BC">
        <w:rPr>
          <w:rFonts w:eastAsia="Calibri" w:cs="Times New Roman"/>
          <w:szCs w:val="28"/>
        </w:rPr>
        <w:t xml:space="preserve"> </w:t>
      </w:r>
      <w:r w:rsidRPr="008408BF">
        <w:rPr>
          <w:rFonts w:eastAsia="Calibri" w:cs="Times New Roman"/>
          <w:szCs w:val="28"/>
        </w:rPr>
        <w:t>также</w:t>
      </w:r>
      <w:r w:rsidR="00DA25BC">
        <w:rPr>
          <w:rFonts w:eastAsia="Calibri" w:cs="Times New Roman"/>
          <w:szCs w:val="28"/>
        </w:rPr>
        <w:t xml:space="preserve"> </w:t>
      </w:r>
      <w:r w:rsidRPr="008408BF">
        <w:rPr>
          <w:rFonts w:eastAsia="Calibri" w:cs="Times New Roman"/>
          <w:szCs w:val="28"/>
        </w:rPr>
        <w:t>редких</w:t>
      </w:r>
      <w:r w:rsidR="00DA25BC">
        <w:rPr>
          <w:rFonts w:eastAsia="Calibri" w:cs="Times New Roman"/>
          <w:szCs w:val="28"/>
        </w:rPr>
        <w:t xml:space="preserve"> </w:t>
      </w:r>
      <w:r w:rsidRPr="008408BF">
        <w:rPr>
          <w:rFonts w:eastAsia="Calibri" w:cs="Times New Roman"/>
          <w:szCs w:val="28"/>
        </w:rPr>
        <w:t>земель,</w:t>
      </w:r>
      <w:r w:rsidR="00DA25BC">
        <w:rPr>
          <w:rFonts w:eastAsia="Calibri" w:cs="Times New Roman"/>
          <w:szCs w:val="28"/>
        </w:rPr>
        <w:t xml:space="preserve"> </w:t>
      </w:r>
      <w:r w:rsidRPr="008408BF">
        <w:rPr>
          <w:rFonts w:eastAsia="Calibri" w:cs="Times New Roman"/>
          <w:szCs w:val="28"/>
        </w:rPr>
        <w:t>таких</w:t>
      </w:r>
      <w:r w:rsidR="00DA25BC">
        <w:rPr>
          <w:rFonts w:eastAsia="Calibri" w:cs="Times New Roman"/>
          <w:szCs w:val="28"/>
        </w:rPr>
        <w:t xml:space="preserve"> </w:t>
      </w:r>
      <w:r w:rsidRPr="008408BF">
        <w:rPr>
          <w:rFonts w:eastAsia="Calibri" w:cs="Times New Roman"/>
          <w:szCs w:val="28"/>
        </w:rPr>
        <w:t>как</w:t>
      </w:r>
      <w:r w:rsidR="00DA25BC">
        <w:rPr>
          <w:rFonts w:eastAsia="Calibri" w:cs="Times New Roman"/>
          <w:szCs w:val="28"/>
        </w:rPr>
        <w:t xml:space="preserve"> </w:t>
      </w:r>
      <w:r w:rsidRPr="008408BF">
        <w:rPr>
          <w:rFonts w:eastAsia="Calibri" w:cs="Times New Roman"/>
          <w:szCs w:val="28"/>
        </w:rPr>
        <w:t>литий,</w:t>
      </w:r>
      <w:r w:rsidR="00DA25BC">
        <w:rPr>
          <w:rFonts w:eastAsia="Calibri" w:cs="Times New Roman"/>
          <w:szCs w:val="28"/>
        </w:rPr>
        <w:t xml:space="preserve"> </w:t>
      </w:r>
      <w:r w:rsidRPr="008408BF">
        <w:rPr>
          <w:rFonts w:eastAsia="Calibri" w:cs="Times New Roman"/>
          <w:szCs w:val="28"/>
        </w:rPr>
        <w:t>бериллий</w:t>
      </w:r>
      <w:r w:rsidR="00DA25BC">
        <w:rPr>
          <w:rFonts w:eastAsia="Calibri" w:cs="Times New Roman"/>
          <w:szCs w:val="28"/>
        </w:rPr>
        <w:t xml:space="preserve"> </w:t>
      </w:r>
      <w:r w:rsidRPr="008408BF">
        <w:rPr>
          <w:rFonts w:eastAsia="Calibri" w:cs="Times New Roman"/>
          <w:szCs w:val="28"/>
        </w:rPr>
        <w:t>и</w:t>
      </w:r>
      <w:r w:rsidR="00DA25BC">
        <w:rPr>
          <w:rFonts w:eastAsia="Calibri" w:cs="Times New Roman"/>
          <w:szCs w:val="28"/>
        </w:rPr>
        <w:t xml:space="preserve"> </w:t>
      </w:r>
      <w:r w:rsidRPr="008408BF">
        <w:rPr>
          <w:rFonts w:eastAsia="Calibri" w:cs="Times New Roman"/>
          <w:szCs w:val="28"/>
        </w:rPr>
        <w:t>тантал.</w:t>
      </w:r>
      <w:r w:rsidR="00DA25BC">
        <w:rPr>
          <w:rFonts w:eastAsia="Calibri" w:cs="Times New Roman"/>
          <w:szCs w:val="28"/>
        </w:rPr>
        <w:t xml:space="preserve"> </w:t>
      </w:r>
      <w:r w:rsidRPr="008408BF">
        <w:rPr>
          <w:rFonts w:eastAsia="Calibri" w:cs="Times New Roman"/>
          <w:szCs w:val="28"/>
        </w:rPr>
        <w:t>По</w:t>
      </w:r>
      <w:r w:rsidR="00DA25BC">
        <w:rPr>
          <w:rFonts w:eastAsia="Calibri" w:cs="Times New Roman"/>
          <w:szCs w:val="28"/>
        </w:rPr>
        <w:t xml:space="preserve"> </w:t>
      </w:r>
      <w:r w:rsidRPr="008408BF">
        <w:rPr>
          <w:rFonts w:eastAsia="Calibri" w:cs="Times New Roman"/>
          <w:szCs w:val="28"/>
        </w:rPr>
        <w:t>состоянию</w:t>
      </w:r>
      <w:r w:rsidR="00DA25BC">
        <w:rPr>
          <w:rFonts w:eastAsia="Calibri" w:cs="Times New Roman"/>
          <w:szCs w:val="28"/>
        </w:rPr>
        <w:t xml:space="preserve"> </w:t>
      </w:r>
      <w:r w:rsidRPr="008408BF">
        <w:rPr>
          <w:rFonts w:eastAsia="Calibri" w:cs="Times New Roman"/>
          <w:szCs w:val="28"/>
        </w:rPr>
        <w:t>на</w:t>
      </w:r>
      <w:r w:rsidR="00DA25BC">
        <w:rPr>
          <w:rFonts w:eastAsia="Calibri" w:cs="Times New Roman"/>
          <w:szCs w:val="28"/>
        </w:rPr>
        <w:t xml:space="preserve"> </w:t>
      </w:r>
      <w:r w:rsidRPr="008408BF">
        <w:rPr>
          <w:rFonts w:eastAsia="Calibri" w:cs="Times New Roman"/>
          <w:szCs w:val="28"/>
        </w:rPr>
        <w:t>2024</w:t>
      </w:r>
      <w:r w:rsidR="00DA25BC">
        <w:rPr>
          <w:rFonts w:eastAsia="Calibri" w:cs="Times New Roman"/>
          <w:szCs w:val="28"/>
        </w:rPr>
        <w:t xml:space="preserve"> </w:t>
      </w:r>
      <w:r w:rsidRPr="008408BF">
        <w:rPr>
          <w:rFonts w:eastAsia="Calibri" w:cs="Times New Roman"/>
          <w:szCs w:val="28"/>
        </w:rPr>
        <w:t>год</w:t>
      </w:r>
      <w:r w:rsidR="00DA25BC">
        <w:rPr>
          <w:rFonts w:eastAsia="Calibri" w:cs="Times New Roman"/>
          <w:szCs w:val="28"/>
        </w:rPr>
        <w:t xml:space="preserve"> </w:t>
      </w:r>
      <w:r w:rsidRPr="008408BF">
        <w:rPr>
          <w:rFonts w:eastAsia="Calibri" w:cs="Times New Roman"/>
          <w:szCs w:val="28"/>
        </w:rPr>
        <w:t>Казахстан</w:t>
      </w:r>
      <w:r w:rsidR="00DA25BC">
        <w:rPr>
          <w:rFonts w:eastAsia="Calibri" w:cs="Times New Roman"/>
          <w:szCs w:val="28"/>
        </w:rPr>
        <w:t xml:space="preserve"> </w:t>
      </w:r>
      <w:r w:rsidRPr="008408BF">
        <w:rPr>
          <w:rFonts w:eastAsia="Calibri" w:cs="Times New Roman"/>
          <w:szCs w:val="28"/>
        </w:rPr>
        <w:t>занимает</w:t>
      </w:r>
      <w:r w:rsidR="00DA25BC">
        <w:rPr>
          <w:rFonts w:eastAsia="Calibri" w:cs="Times New Roman"/>
          <w:szCs w:val="28"/>
        </w:rPr>
        <w:t xml:space="preserve"> </w:t>
      </w:r>
      <w:r w:rsidRPr="008408BF">
        <w:rPr>
          <w:rFonts w:eastAsia="Calibri" w:cs="Times New Roman"/>
          <w:szCs w:val="28"/>
        </w:rPr>
        <w:t>ведущие</w:t>
      </w:r>
      <w:r w:rsidR="00DA25BC">
        <w:rPr>
          <w:rFonts w:eastAsia="Calibri" w:cs="Times New Roman"/>
          <w:szCs w:val="28"/>
        </w:rPr>
        <w:t xml:space="preserve"> </w:t>
      </w:r>
      <w:r w:rsidRPr="008408BF">
        <w:rPr>
          <w:rFonts w:eastAsia="Calibri" w:cs="Times New Roman"/>
          <w:szCs w:val="28"/>
        </w:rPr>
        <w:t>позиции</w:t>
      </w:r>
      <w:r w:rsidR="00DA25BC">
        <w:rPr>
          <w:rFonts w:eastAsia="Calibri" w:cs="Times New Roman"/>
          <w:szCs w:val="28"/>
        </w:rPr>
        <w:t xml:space="preserve"> </w:t>
      </w:r>
      <w:r w:rsidRPr="008408BF">
        <w:rPr>
          <w:rFonts w:eastAsia="Calibri" w:cs="Times New Roman"/>
          <w:szCs w:val="28"/>
        </w:rPr>
        <w:t>в</w:t>
      </w:r>
      <w:r w:rsidR="00DA25BC">
        <w:rPr>
          <w:rFonts w:eastAsia="Calibri" w:cs="Times New Roman"/>
          <w:szCs w:val="28"/>
        </w:rPr>
        <w:t xml:space="preserve"> </w:t>
      </w:r>
      <w:r w:rsidRPr="008408BF">
        <w:rPr>
          <w:rFonts w:eastAsia="Calibri" w:cs="Times New Roman"/>
          <w:szCs w:val="28"/>
        </w:rPr>
        <w:t>мире</w:t>
      </w:r>
      <w:r w:rsidR="00DA25BC">
        <w:rPr>
          <w:rFonts w:eastAsia="Calibri" w:cs="Times New Roman"/>
          <w:szCs w:val="28"/>
        </w:rPr>
        <w:t xml:space="preserve"> </w:t>
      </w:r>
      <w:r w:rsidRPr="008408BF">
        <w:rPr>
          <w:rFonts w:eastAsia="Calibri" w:cs="Times New Roman"/>
          <w:szCs w:val="28"/>
        </w:rPr>
        <w:t>по</w:t>
      </w:r>
      <w:r w:rsidR="00DA25BC">
        <w:rPr>
          <w:rFonts w:eastAsia="Calibri" w:cs="Times New Roman"/>
          <w:szCs w:val="28"/>
        </w:rPr>
        <w:t xml:space="preserve"> </w:t>
      </w:r>
      <w:r w:rsidRPr="008408BF">
        <w:rPr>
          <w:rFonts w:eastAsia="Calibri" w:cs="Times New Roman"/>
          <w:szCs w:val="28"/>
        </w:rPr>
        <w:t>запасам</w:t>
      </w:r>
      <w:r w:rsidR="00DA25BC">
        <w:rPr>
          <w:rFonts w:eastAsia="Calibri" w:cs="Times New Roman"/>
          <w:szCs w:val="28"/>
        </w:rPr>
        <w:t xml:space="preserve"> </w:t>
      </w:r>
      <w:r w:rsidRPr="008408BF">
        <w:rPr>
          <w:rFonts w:eastAsia="Calibri" w:cs="Times New Roman"/>
          <w:szCs w:val="28"/>
        </w:rPr>
        <w:t>цинка</w:t>
      </w:r>
      <w:r w:rsidR="00DA25BC">
        <w:rPr>
          <w:rFonts w:eastAsia="Calibri" w:cs="Times New Roman"/>
          <w:szCs w:val="28"/>
        </w:rPr>
        <w:t xml:space="preserve"> </w:t>
      </w:r>
      <w:r w:rsidRPr="008408BF">
        <w:rPr>
          <w:rFonts w:eastAsia="Calibri" w:cs="Times New Roman"/>
          <w:szCs w:val="28"/>
        </w:rPr>
        <w:t>(7</w:t>
      </w:r>
      <w:r w:rsidR="00DA25BC">
        <w:rPr>
          <w:rFonts w:eastAsia="Calibri" w:cs="Times New Roman"/>
          <w:szCs w:val="28"/>
        </w:rPr>
        <w:t xml:space="preserve"> </w:t>
      </w:r>
      <w:r w:rsidRPr="008408BF">
        <w:rPr>
          <w:rFonts w:eastAsia="Calibri" w:cs="Times New Roman"/>
          <w:szCs w:val="28"/>
        </w:rPr>
        <w:t>место),</w:t>
      </w:r>
      <w:r w:rsidR="00DA25BC">
        <w:rPr>
          <w:rFonts w:eastAsia="Calibri" w:cs="Times New Roman"/>
          <w:szCs w:val="28"/>
        </w:rPr>
        <w:t xml:space="preserve"> </w:t>
      </w:r>
      <w:r w:rsidRPr="008408BF">
        <w:rPr>
          <w:rFonts w:eastAsia="Calibri" w:cs="Times New Roman"/>
          <w:szCs w:val="28"/>
        </w:rPr>
        <w:t>меди</w:t>
      </w:r>
      <w:r w:rsidR="00DA25BC">
        <w:rPr>
          <w:rFonts w:eastAsia="Calibri" w:cs="Times New Roman"/>
          <w:szCs w:val="28"/>
        </w:rPr>
        <w:t xml:space="preserve"> </w:t>
      </w:r>
      <w:r w:rsidRPr="008408BF">
        <w:rPr>
          <w:rFonts w:eastAsia="Calibri" w:cs="Times New Roman"/>
          <w:szCs w:val="28"/>
        </w:rPr>
        <w:t>(11</w:t>
      </w:r>
      <w:r w:rsidR="00DA25BC">
        <w:rPr>
          <w:rFonts w:eastAsia="Calibri" w:cs="Times New Roman"/>
          <w:szCs w:val="28"/>
        </w:rPr>
        <w:t xml:space="preserve"> </w:t>
      </w:r>
      <w:r w:rsidRPr="008408BF">
        <w:rPr>
          <w:rFonts w:eastAsia="Calibri" w:cs="Times New Roman"/>
          <w:szCs w:val="28"/>
        </w:rPr>
        <w:t>место</w:t>
      </w:r>
      <w:r w:rsidRPr="00176C18">
        <w:rPr>
          <w:rFonts w:eastAsia="Calibri" w:cs="Times New Roman"/>
          <w:szCs w:val="28"/>
        </w:rPr>
        <w:t>),</w:t>
      </w:r>
      <w:r w:rsidR="00DA25BC">
        <w:rPr>
          <w:rFonts w:eastAsia="Calibri" w:cs="Times New Roman"/>
          <w:szCs w:val="28"/>
        </w:rPr>
        <w:t xml:space="preserve"> </w:t>
      </w:r>
      <w:r w:rsidRPr="00176C18">
        <w:rPr>
          <w:rFonts w:eastAsia="Calibri" w:cs="Times New Roman"/>
          <w:szCs w:val="28"/>
        </w:rPr>
        <w:t>свинца</w:t>
      </w:r>
      <w:r w:rsidR="00DA25BC">
        <w:rPr>
          <w:rFonts w:eastAsia="Calibri" w:cs="Times New Roman"/>
          <w:szCs w:val="28"/>
        </w:rPr>
        <w:t xml:space="preserve"> </w:t>
      </w:r>
      <w:r w:rsidRPr="00176C18">
        <w:rPr>
          <w:rFonts w:eastAsia="Calibri" w:cs="Times New Roman"/>
          <w:szCs w:val="28"/>
        </w:rPr>
        <w:t>(8</w:t>
      </w:r>
      <w:r w:rsidR="00DA25BC">
        <w:rPr>
          <w:rFonts w:eastAsia="Calibri" w:cs="Times New Roman"/>
          <w:szCs w:val="28"/>
        </w:rPr>
        <w:t xml:space="preserve"> </w:t>
      </w:r>
      <w:r w:rsidRPr="00176C18">
        <w:rPr>
          <w:rFonts w:eastAsia="Calibri" w:cs="Times New Roman"/>
          <w:szCs w:val="28"/>
        </w:rPr>
        <w:t>место)</w:t>
      </w:r>
      <w:r w:rsidR="00DA25BC">
        <w:rPr>
          <w:rFonts w:eastAsia="Calibri" w:cs="Times New Roman"/>
          <w:szCs w:val="28"/>
        </w:rPr>
        <w:t xml:space="preserve"> </w:t>
      </w:r>
      <w:r w:rsidRPr="00176C18">
        <w:rPr>
          <w:rFonts w:eastAsia="Calibri" w:cs="Times New Roman"/>
          <w:szCs w:val="28"/>
        </w:rPr>
        <w:t>и</w:t>
      </w:r>
      <w:r w:rsidR="00DA25BC">
        <w:rPr>
          <w:rFonts w:eastAsia="Calibri" w:cs="Times New Roman"/>
          <w:szCs w:val="28"/>
        </w:rPr>
        <w:t xml:space="preserve"> </w:t>
      </w:r>
      <w:r w:rsidRPr="00176C18">
        <w:rPr>
          <w:rFonts w:eastAsia="Calibri" w:cs="Times New Roman"/>
          <w:szCs w:val="28"/>
        </w:rPr>
        <w:t>никеля</w:t>
      </w:r>
      <w:r w:rsidR="00DA25BC">
        <w:rPr>
          <w:rFonts w:eastAsia="Calibri" w:cs="Times New Roman"/>
          <w:szCs w:val="28"/>
        </w:rPr>
        <w:t xml:space="preserve"> </w:t>
      </w:r>
      <w:r w:rsidRPr="00176C18">
        <w:rPr>
          <w:rFonts w:eastAsia="Calibri" w:cs="Times New Roman"/>
          <w:szCs w:val="28"/>
        </w:rPr>
        <w:t>(входит</w:t>
      </w:r>
      <w:r w:rsidR="00DA25BC">
        <w:rPr>
          <w:rFonts w:eastAsia="Calibri" w:cs="Times New Roman"/>
          <w:szCs w:val="28"/>
        </w:rPr>
        <w:t xml:space="preserve"> </w:t>
      </w:r>
      <w:r w:rsidRPr="00176C18">
        <w:rPr>
          <w:rFonts w:eastAsia="Calibri" w:cs="Times New Roman"/>
          <w:szCs w:val="28"/>
        </w:rPr>
        <w:t>в</w:t>
      </w:r>
      <w:r w:rsidR="00DA25BC">
        <w:rPr>
          <w:rFonts w:eastAsia="Calibri" w:cs="Times New Roman"/>
          <w:szCs w:val="28"/>
        </w:rPr>
        <w:t xml:space="preserve"> </w:t>
      </w:r>
      <w:r w:rsidRPr="00176C18">
        <w:rPr>
          <w:rFonts w:eastAsia="Calibri" w:cs="Times New Roman"/>
          <w:szCs w:val="28"/>
        </w:rPr>
        <w:t>топ-20)</w:t>
      </w:r>
      <w:r w:rsidR="00DA25BC">
        <w:rPr>
          <w:rFonts w:eastAsia="Calibri" w:cs="Times New Roman"/>
          <w:szCs w:val="28"/>
        </w:rPr>
        <w:t xml:space="preserve"> </w:t>
      </w:r>
      <w:r w:rsidRPr="00176C18">
        <w:rPr>
          <w:rFonts w:eastAsia="Calibri" w:cs="Times New Roman"/>
          <w:szCs w:val="28"/>
        </w:rPr>
        <w:t>[1].</w:t>
      </w:r>
      <w:r w:rsidR="00DA25BC">
        <w:rPr>
          <w:rFonts w:eastAsia="Calibri" w:cs="Times New Roman"/>
          <w:szCs w:val="28"/>
        </w:rPr>
        <w:t xml:space="preserve"> </w:t>
      </w:r>
      <w:r w:rsidRPr="00176C18">
        <w:rPr>
          <w:rFonts w:eastAsia="Calibri" w:cs="Times New Roman"/>
          <w:szCs w:val="28"/>
        </w:rPr>
        <w:t>В</w:t>
      </w:r>
      <w:r w:rsidR="00DA25BC">
        <w:rPr>
          <w:rFonts w:eastAsia="Calibri" w:cs="Times New Roman"/>
          <w:szCs w:val="28"/>
        </w:rPr>
        <w:t xml:space="preserve"> </w:t>
      </w:r>
      <w:r w:rsidRPr="00176C18">
        <w:rPr>
          <w:rFonts w:eastAsia="Calibri" w:cs="Times New Roman"/>
          <w:szCs w:val="28"/>
        </w:rPr>
        <w:t>то</w:t>
      </w:r>
      <w:r w:rsidR="00DA25BC">
        <w:rPr>
          <w:rFonts w:eastAsia="Calibri" w:cs="Times New Roman"/>
          <w:szCs w:val="28"/>
        </w:rPr>
        <w:t xml:space="preserve"> </w:t>
      </w:r>
      <w:r w:rsidRPr="00176C18">
        <w:rPr>
          <w:rFonts w:eastAsia="Calibri" w:cs="Times New Roman"/>
          <w:szCs w:val="28"/>
        </w:rPr>
        <w:t>же</w:t>
      </w:r>
      <w:r w:rsidR="00DA25BC">
        <w:rPr>
          <w:rFonts w:eastAsia="Calibri" w:cs="Times New Roman"/>
          <w:szCs w:val="28"/>
        </w:rPr>
        <w:t xml:space="preserve"> </w:t>
      </w:r>
      <w:r w:rsidRPr="00176C18">
        <w:rPr>
          <w:rFonts w:eastAsia="Calibri" w:cs="Times New Roman"/>
          <w:szCs w:val="28"/>
        </w:rPr>
        <w:t>время</w:t>
      </w:r>
      <w:r w:rsidR="00DA25BC">
        <w:rPr>
          <w:rFonts w:eastAsia="Calibri" w:cs="Times New Roman"/>
          <w:szCs w:val="28"/>
        </w:rPr>
        <w:t xml:space="preserve"> </w:t>
      </w:r>
      <w:r w:rsidRPr="00176C18">
        <w:rPr>
          <w:rFonts w:eastAsia="Calibri" w:cs="Times New Roman"/>
          <w:szCs w:val="28"/>
        </w:rPr>
        <w:t>накопление</w:t>
      </w:r>
      <w:r w:rsidR="00DA25BC">
        <w:rPr>
          <w:rFonts w:eastAsia="Calibri" w:cs="Times New Roman"/>
          <w:szCs w:val="28"/>
        </w:rPr>
        <w:t xml:space="preserve"> </w:t>
      </w:r>
      <w:r w:rsidRPr="00176C18">
        <w:rPr>
          <w:rFonts w:eastAsia="Calibri" w:cs="Times New Roman"/>
          <w:szCs w:val="28"/>
        </w:rPr>
        <w:t>техногенного</w:t>
      </w:r>
      <w:r w:rsidR="00DA25BC">
        <w:rPr>
          <w:rFonts w:eastAsia="Calibri" w:cs="Times New Roman"/>
          <w:szCs w:val="28"/>
        </w:rPr>
        <w:t xml:space="preserve"> </w:t>
      </w:r>
      <w:r w:rsidRPr="00176C18">
        <w:rPr>
          <w:rFonts w:eastAsia="Calibri" w:cs="Times New Roman"/>
          <w:szCs w:val="28"/>
        </w:rPr>
        <w:t>сырья</w:t>
      </w:r>
      <w:r w:rsidR="00DA25BC">
        <w:rPr>
          <w:rFonts w:eastAsia="Calibri" w:cs="Times New Roman"/>
          <w:szCs w:val="28"/>
        </w:rPr>
        <w:t xml:space="preserve"> </w:t>
      </w:r>
      <w:r w:rsidRPr="00176C18">
        <w:rPr>
          <w:rFonts w:eastAsia="Calibri" w:cs="Times New Roman"/>
          <w:szCs w:val="28"/>
        </w:rPr>
        <w:t>металлургического</w:t>
      </w:r>
      <w:r w:rsidR="00DA25BC">
        <w:rPr>
          <w:rFonts w:eastAsia="Calibri" w:cs="Times New Roman"/>
          <w:szCs w:val="28"/>
        </w:rPr>
        <w:t xml:space="preserve"> </w:t>
      </w:r>
      <w:r w:rsidRPr="00176C18">
        <w:rPr>
          <w:rFonts w:eastAsia="Calibri" w:cs="Times New Roman"/>
          <w:szCs w:val="28"/>
        </w:rPr>
        <w:t>производства</w:t>
      </w:r>
      <w:r w:rsidR="00DA25BC">
        <w:rPr>
          <w:rFonts w:eastAsia="Calibri" w:cs="Times New Roman"/>
          <w:szCs w:val="28"/>
        </w:rPr>
        <w:t xml:space="preserve"> </w:t>
      </w:r>
      <w:r w:rsidRPr="00176C18">
        <w:rPr>
          <w:rFonts w:eastAsia="Calibri" w:cs="Times New Roman"/>
          <w:szCs w:val="28"/>
        </w:rPr>
        <w:t>в</w:t>
      </w:r>
      <w:r w:rsidR="00DA25BC">
        <w:rPr>
          <w:rFonts w:eastAsia="Calibri" w:cs="Times New Roman"/>
          <w:szCs w:val="28"/>
        </w:rPr>
        <w:t xml:space="preserve"> </w:t>
      </w:r>
      <w:r w:rsidRPr="00176C18">
        <w:rPr>
          <w:rFonts w:eastAsia="Calibri" w:cs="Times New Roman"/>
          <w:szCs w:val="28"/>
        </w:rPr>
        <w:t>Казахстане</w:t>
      </w:r>
      <w:r w:rsidR="00DA25BC">
        <w:rPr>
          <w:rFonts w:eastAsia="Calibri" w:cs="Times New Roman"/>
          <w:szCs w:val="28"/>
        </w:rPr>
        <w:t xml:space="preserve"> </w:t>
      </w:r>
      <w:r w:rsidRPr="00176C18">
        <w:rPr>
          <w:rFonts w:eastAsia="Calibri" w:cs="Times New Roman"/>
          <w:szCs w:val="28"/>
        </w:rPr>
        <w:t>представляет</w:t>
      </w:r>
      <w:r w:rsidR="00DA25BC">
        <w:rPr>
          <w:rFonts w:eastAsia="Calibri" w:cs="Times New Roman"/>
          <w:szCs w:val="28"/>
        </w:rPr>
        <w:t xml:space="preserve"> </w:t>
      </w:r>
      <w:r w:rsidRPr="00176C18">
        <w:rPr>
          <w:rFonts w:eastAsia="Calibri" w:cs="Times New Roman"/>
          <w:szCs w:val="28"/>
        </w:rPr>
        <w:t>собой</w:t>
      </w:r>
      <w:r w:rsidR="00DA25BC">
        <w:rPr>
          <w:rFonts w:eastAsia="Calibri" w:cs="Times New Roman"/>
          <w:szCs w:val="28"/>
        </w:rPr>
        <w:t xml:space="preserve"> </w:t>
      </w:r>
      <w:r w:rsidRPr="00176C18">
        <w:rPr>
          <w:rFonts w:eastAsia="Calibri" w:cs="Times New Roman"/>
          <w:szCs w:val="28"/>
        </w:rPr>
        <w:t>серьезную</w:t>
      </w:r>
      <w:r w:rsidR="00DA25BC">
        <w:rPr>
          <w:rFonts w:eastAsia="Calibri" w:cs="Times New Roman"/>
          <w:szCs w:val="28"/>
        </w:rPr>
        <w:t xml:space="preserve"> </w:t>
      </w:r>
      <w:r w:rsidRPr="00176C18">
        <w:rPr>
          <w:rFonts w:eastAsia="Calibri" w:cs="Times New Roman"/>
          <w:szCs w:val="28"/>
        </w:rPr>
        <w:t>экологическую</w:t>
      </w:r>
      <w:r w:rsidR="00DA25BC">
        <w:rPr>
          <w:rFonts w:eastAsia="Calibri" w:cs="Times New Roman"/>
          <w:szCs w:val="28"/>
        </w:rPr>
        <w:t xml:space="preserve"> </w:t>
      </w:r>
      <w:r w:rsidRPr="00176C18">
        <w:rPr>
          <w:rFonts w:eastAsia="Calibri" w:cs="Times New Roman"/>
          <w:szCs w:val="28"/>
        </w:rPr>
        <w:t>проблему.</w:t>
      </w:r>
      <w:r w:rsidR="00DA25BC">
        <w:rPr>
          <w:rFonts w:eastAsia="Calibri" w:cs="Times New Roman"/>
          <w:szCs w:val="28"/>
        </w:rPr>
        <w:t xml:space="preserve"> </w:t>
      </w:r>
      <w:r w:rsidRPr="00176C18">
        <w:rPr>
          <w:rFonts w:eastAsia="Calibri" w:cs="Times New Roman"/>
          <w:szCs w:val="28"/>
        </w:rPr>
        <w:t>Эффективное</w:t>
      </w:r>
      <w:r w:rsidR="00DA25BC">
        <w:rPr>
          <w:rFonts w:eastAsia="Calibri" w:cs="Times New Roman"/>
          <w:szCs w:val="28"/>
        </w:rPr>
        <w:t xml:space="preserve"> </w:t>
      </w:r>
      <w:r w:rsidRPr="00176C18">
        <w:rPr>
          <w:rFonts w:eastAsia="Calibri" w:cs="Times New Roman"/>
          <w:szCs w:val="28"/>
        </w:rPr>
        <w:t>использование</w:t>
      </w:r>
      <w:r w:rsidR="00DA25BC">
        <w:rPr>
          <w:rFonts w:eastAsia="Calibri" w:cs="Times New Roman"/>
          <w:szCs w:val="28"/>
        </w:rPr>
        <w:t xml:space="preserve"> </w:t>
      </w:r>
      <w:r w:rsidRPr="00176C18">
        <w:rPr>
          <w:rFonts w:eastAsia="Calibri" w:cs="Times New Roman"/>
          <w:szCs w:val="28"/>
        </w:rPr>
        <w:t>этого</w:t>
      </w:r>
      <w:r w:rsidR="00DA25BC">
        <w:rPr>
          <w:rFonts w:eastAsia="Calibri" w:cs="Times New Roman"/>
          <w:szCs w:val="28"/>
        </w:rPr>
        <w:t xml:space="preserve"> </w:t>
      </w:r>
      <w:r w:rsidRPr="00176C18">
        <w:rPr>
          <w:rFonts w:eastAsia="Calibri" w:cs="Times New Roman"/>
          <w:szCs w:val="28"/>
        </w:rPr>
        <w:t>сырья</w:t>
      </w:r>
      <w:r w:rsidR="00DA25BC">
        <w:rPr>
          <w:rFonts w:eastAsia="Calibri" w:cs="Times New Roman"/>
          <w:szCs w:val="28"/>
        </w:rPr>
        <w:t xml:space="preserve"> </w:t>
      </w:r>
      <w:r w:rsidRPr="00176C18">
        <w:rPr>
          <w:rFonts w:eastAsia="Calibri" w:cs="Times New Roman"/>
          <w:szCs w:val="28"/>
        </w:rPr>
        <w:t>не</w:t>
      </w:r>
      <w:r w:rsidR="00DA25BC">
        <w:rPr>
          <w:rFonts w:eastAsia="Calibri" w:cs="Times New Roman"/>
          <w:szCs w:val="28"/>
        </w:rPr>
        <w:t xml:space="preserve"> </w:t>
      </w:r>
      <w:r w:rsidRPr="00176C18">
        <w:rPr>
          <w:rFonts w:eastAsia="Calibri" w:cs="Times New Roman"/>
          <w:szCs w:val="28"/>
        </w:rPr>
        <w:t>только</w:t>
      </w:r>
      <w:r w:rsidR="00DA25BC">
        <w:rPr>
          <w:rFonts w:eastAsia="Calibri" w:cs="Times New Roman"/>
          <w:szCs w:val="28"/>
        </w:rPr>
        <w:t xml:space="preserve"> </w:t>
      </w:r>
      <w:r w:rsidRPr="00176C18">
        <w:rPr>
          <w:rFonts w:eastAsia="Calibri" w:cs="Times New Roman"/>
          <w:szCs w:val="28"/>
        </w:rPr>
        <w:t>способствует</w:t>
      </w:r>
      <w:r w:rsidR="00DA25BC">
        <w:rPr>
          <w:rFonts w:eastAsia="Calibri" w:cs="Times New Roman"/>
          <w:szCs w:val="28"/>
        </w:rPr>
        <w:t xml:space="preserve"> </w:t>
      </w:r>
      <w:r w:rsidRPr="00176C18">
        <w:rPr>
          <w:rFonts w:eastAsia="Calibri" w:cs="Times New Roman"/>
          <w:szCs w:val="28"/>
        </w:rPr>
        <w:t>решению</w:t>
      </w:r>
      <w:r w:rsidR="00DA25BC">
        <w:rPr>
          <w:rFonts w:eastAsia="Calibri" w:cs="Times New Roman"/>
          <w:szCs w:val="28"/>
        </w:rPr>
        <w:t xml:space="preserve"> </w:t>
      </w:r>
      <w:r w:rsidRPr="00176C18">
        <w:rPr>
          <w:rFonts w:eastAsia="Calibri" w:cs="Times New Roman"/>
          <w:szCs w:val="28"/>
        </w:rPr>
        <w:t>экологических</w:t>
      </w:r>
      <w:r w:rsidR="00DA25BC">
        <w:rPr>
          <w:rFonts w:eastAsia="Calibri" w:cs="Times New Roman"/>
          <w:szCs w:val="28"/>
        </w:rPr>
        <w:t xml:space="preserve"> </w:t>
      </w:r>
      <w:r w:rsidRPr="00176C18">
        <w:rPr>
          <w:rFonts w:eastAsia="Calibri" w:cs="Times New Roman"/>
          <w:szCs w:val="28"/>
        </w:rPr>
        <w:t>задач,</w:t>
      </w:r>
      <w:r w:rsidR="00DA25BC">
        <w:rPr>
          <w:rFonts w:eastAsia="Calibri" w:cs="Times New Roman"/>
          <w:szCs w:val="28"/>
        </w:rPr>
        <w:t xml:space="preserve"> </w:t>
      </w:r>
      <w:r w:rsidRPr="00176C18">
        <w:rPr>
          <w:rFonts w:eastAsia="Calibri" w:cs="Times New Roman"/>
          <w:szCs w:val="28"/>
        </w:rPr>
        <w:t>связанных</w:t>
      </w:r>
      <w:r w:rsidR="00DA25BC">
        <w:rPr>
          <w:rFonts w:eastAsia="Calibri" w:cs="Times New Roman"/>
          <w:szCs w:val="28"/>
        </w:rPr>
        <w:t xml:space="preserve"> </w:t>
      </w:r>
      <w:r w:rsidRPr="00176C18">
        <w:rPr>
          <w:rFonts w:eastAsia="Calibri" w:cs="Times New Roman"/>
          <w:szCs w:val="28"/>
        </w:rPr>
        <w:t>с</w:t>
      </w:r>
      <w:r w:rsidR="00DA25BC">
        <w:rPr>
          <w:rFonts w:eastAsia="Calibri" w:cs="Times New Roman"/>
          <w:szCs w:val="28"/>
        </w:rPr>
        <w:t xml:space="preserve"> </w:t>
      </w:r>
      <w:r w:rsidRPr="00176C18">
        <w:rPr>
          <w:rFonts w:eastAsia="Calibri" w:cs="Times New Roman"/>
          <w:szCs w:val="28"/>
        </w:rPr>
        <w:t>заполнением</w:t>
      </w:r>
      <w:r w:rsidR="00DA25BC">
        <w:rPr>
          <w:rFonts w:eastAsia="Calibri" w:cs="Times New Roman"/>
          <w:szCs w:val="28"/>
        </w:rPr>
        <w:t xml:space="preserve"> </w:t>
      </w:r>
      <w:r w:rsidRPr="00176C18">
        <w:rPr>
          <w:rFonts w:eastAsia="Calibri" w:cs="Times New Roman"/>
          <w:szCs w:val="28"/>
        </w:rPr>
        <w:t>полигонов</w:t>
      </w:r>
      <w:r w:rsidR="00DA25BC">
        <w:rPr>
          <w:rFonts w:eastAsia="Calibri" w:cs="Times New Roman"/>
          <w:szCs w:val="28"/>
        </w:rPr>
        <w:t xml:space="preserve"> </w:t>
      </w:r>
      <w:r w:rsidRPr="00176C18">
        <w:rPr>
          <w:rFonts w:eastAsia="Calibri" w:cs="Times New Roman"/>
          <w:szCs w:val="28"/>
        </w:rPr>
        <w:t>и</w:t>
      </w:r>
      <w:r w:rsidR="00DA25BC">
        <w:rPr>
          <w:rFonts w:eastAsia="Calibri" w:cs="Times New Roman"/>
          <w:szCs w:val="28"/>
        </w:rPr>
        <w:t xml:space="preserve"> </w:t>
      </w:r>
      <w:r w:rsidRPr="00176C18">
        <w:rPr>
          <w:rFonts w:eastAsia="Calibri" w:cs="Times New Roman"/>
          <w:szCs w:val="28"/>
        </w:rPr>
        <w:t>потенциальным</w:t>
      </w:r>
      <w:r w:rsidR="00DA25BC">
        <w:rPr>
          <w:rFonts w:eastAsia="Calibri" w:cs="Times New Roman"/>
          <w:szCs w:val="28"/>
        </w:rPr>
        <w:t xml:space="preserve"> </w:t>
      </w:r>
      <w:r w:rsidRPr="00176C18">
        <w:rPr>
          <w:rFonts w:eastAsia="Calibri" w:cs="Times New Roman"/>
          <w:szCs w:val="28"/>
        </w:rPr>
        <w:t>загрязнением</w:t>
      </w:r>
      <w:r w:rsidR="00DA25BC">
        <w:rPr>
          <w:rFonts w:eastAsia="Calibri" w:cs="Times New Roman"/>
          <w:szCs w:val="28"/>
        </w:rPr>
        <w:t xml:space="preserve"> </w:t>
      </w:r>
      <w:r w:rsidRPr="00176C18">
        <w:rPr>
          <w:rFonts w:eastAsia="Calibri" w:cs="Times New Roman"/>
          <w:szCs w:val="28"/>
        </w:rPr>
        <w:t>окружающей</w:t>
      </w:r>
      <w:r w:rsidR="00DA25BC">
        <w:rPr>
          <w:rFonts w:eastAsia="Calibri" w:cs="Times New Roman"/>
          <w:szCs w:val="28"/>
        </w:rPr>
        <w:t xml:space="preserve"> </w:t>
      </w:r>
      <w:r w:rsidRPr="00176C18">
        <w:rPr>
          <w:rFonts w:eastAsia="Calibri" w:cs="Times New Roman"/>
          <w:szCs w:val="28"/>
        </w:rPr>
        <w:t>среды,</w:t>
      </w:r>
      <w:r w:rsidR="00DA25BC">
        <w:rPr>
          <w:rFonts w:eastAsia="Calibri" w:cs="Times New Roman"/>
          <w:szCs w:val="28"/>
        </w:rPr>
        <w:t xml:space="preserve"> </w:t>
      </w:r>
      <w:r w:rsidRPr="00176C18">
        <w:rPr>
          <w:rFonts w:eastAsia="Calibri" w:cs="Times New Roman"/>
          <w:szCs w:val="28"/>
        </w:rPr>
        <w:t>но</w:t>
      </w:r>
      <w:r w:rsidR="00DA25BC">
        <w:rPr>
          <w:rFonts w:eastAsia="Calibri" w:cs="Times New Roman"/>
          <w:szCs w:val="28"/>
        </w:rPr>
        <w:t xml:space="preserve"> </w:t>
      </w:r>
      <w:r w:rsidRPr="00176C18">
        <w:rPr>
          <w:rFonts w:eastAsia="Calibri" w:cs="Times New Roman"/>
          <w:szCs w:val="28"/>
        </w:rPr>
        <w:t>и</w:t>
      </w:r>
      <w:r w:rsidR="00DA25BC">
        <w:rPr>
          <w:rFonts w:eastAsia="Calibri" w:cs="Times New Roman"/>
          <w:szCs w:val="28"/>
        </w:rPr>
        <w:t xml:space="preserve"> </w:t>
      </w:r>
      <w:r w:rsidRPr="00176C18">
        <w:rPr>
          <w:rFonts w:eastAsia="Calibri" w:cs="Times New Roman"/>
          <w:szCs w:val="28"/>
        </w:rPr>
        <w:t>открывает</w:t>
      </w:r>
      <w:r w:rsidR="00DA25BC">
        <w:rPr>
          <w:rFonts w:eastAsia="Calibri" w:cs="Times New Roman"/>
          <w:szCs w:val="28"/>
        </w:rPr>
        <w:t xml:space="preserve"> </w:t>
      </w:r>
      <w:r w:rsidRPr="00176C18">
        <w:rPr>
          <w:rFonts w:eastAsia="Calibri" w:cs="Times New Roman"/>
          <w:szCs w:val="28"/>
        </w:rPr>
        <w:t>возможности</w:t>
      </w:r>
      <w:r w:rsidR="00DA25BC">
        <w:rPr>
          <w:rFonts w:eastAsia="Calibri" w:cs="Times New Roman"/>
          <w:szCs w:val="28"/>
        </w:rPr>
        <w:t xml:space="preserve"> </w:t>
      </w:r>
      <w:r w:rsidRPr="00176C18">
        <w:rPr>
          <w:rFonts w:eastAsia="Calibri" w:cs="Times New Roman"/>
          <w:szCs w:val="28"/>
        </w:rPr>
        <w:t>для</w:t>
      </w:r>
      <w:r w:rsidR="00DA25BC">
        <w:rPr>
          <w:rFonts w:eastAsia="Calibri" w:cs="Times New Roman"/>
          <w:szCs w:val="28"/>
        </w:rPr>
        <w:t xml:space="preserve"> </w:t>
      </w:r>
      <w:r w:rsidRPr="00176C18">
        <w:rPr>
          <w:rFonts w:eastAsia="Calibri" w:cs="Times New Roman"/>
          <w:szCs w:val="28"/>
        </w:rPr>
        <w:t>создания</w:t>
      </w:r>
      <w:r w:rsidR="00DA25BC">
        <w:rPr>
          <w:rFonts w:eastAsia="Calibri" w:cs="Times New Roman"/>
          <w:szCs w:val="28"/>
        </w:rPr>
        <w:t xml:space="preserve"> </w:t>
      </w:r>
      <w:r w:rsidRPr="00176C18">
        <w:rPr>
          <w:rFonts w:eastAsia="Calibri" w:cs="Times New Roman"/>
          <w:szCs w:val="28"/>
        </w:rPr>
        <w:t>экономически</w:t>
      </w:r>
      <w:r w:rsidR="00DA25BC">
        <w:rPr>
          <w:rFonts w:eastAsia="Calibri" w:cs="Times New Roman"/>
          <w:szCs w:val="28"/>
        </w:rPr>
        <w:t xml:space="preserve"> </w:t>
      </w:r>
      <w:r w:rsidRPr="00644920">
        <w:rPr>
          <w:rFonts w:eastAsia="Calibri" w:cs="Times New Roman"/>
          <w:szCs w:val="28"/>
        </w:rPr>
        <w:t>эффективных</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устойчивых</w:t>
      </w:r>
      <w:r w:rsidR="00DA25BC">
        <w:rPr>
          <w:rFonts w:eastAsia="Calibri" w:cs="Times New Roman"/>
          <w:szCs w:val="28"/>
        </w:rPr>
        <w:t xml:space="preserve"> </w:t>
      </w:r>
      <w:r w:rsidRPr="00644920">
        <w:rPr>
          <w:rFonts w:eastAsia="Calibri" w:cs="Times New Roman"/>
          <w:szCs w:val="28"/>
        </w:rPr>
        <w:t>альтернатив</w:t>
      </w:r>
      <w:r w:rsidR="00DA25BC">
        <w:rPr>
          <w:rFonts w:eastAsia="Calibri" w:cs="Times New Roman"/>
          <w:szCs w:val="28"/>
        </w:rPr>
        <w:t xml:space="preserve"> </w:t>
      </w:r>
      <w:r w:rsidRPr="00644920">
        <w:rPr>
          <w:rFonts w:eastAsia="Calibri" w:cs="Times New Roman"/>
          <w:szCs w:val="28"/>
        </w:rPr>
        <w:t>традиционному</w:t>
      </w:r>
      <w:r w:rsidR="00DA25BC">
        <w:rPr>
          <w:rFonts w:eastAsia="Calibri" w:cs="Times New Roman"/>
          <w:szCs w:val="28"/>
        </w:rPr>
        <w:t xml:space="preserve"> </w:t>
      </w:r>
      <w:r w:rsidRPr="00644920">
        <w:rPr>
          <w:rFonts w:eastAsia="Calibri" w:cs="Times New Roman"/>
          <w:szCs w:val="28"/>
        </w:rPr>
        <w:t>сырью.</w:t>
      </w:r>
      <w:r w:rsidR="00DA25BC">
        <w:rPr>
          <w:rFonts w:eastAsia="Calibri" w:cs="Times New Roman"/>
          <w:szCs w:val="28"/>
        </w:rPr>
        <w:t xml:space="preserve"> </w:t>
      </w:r>
      <w:r w:rsidRPr="00644920">
        <w:rPr>
          <w:rFonts w:eastAsia="Calibri" w:cs="Times New Roman"/>
          <w:szCs w:val="28"/>
        </w:rPr>
        <w:t>Некоторые</w:t>
      </w:r>
      <w:r w:rsidR="00DA25BC">
        <w:rPr>
          <w:rFonts w:eastAsia="Calibri" w:cs="Times New Roman"/>
          <w:szCs w:val="28"/>
        </w:rPr>
        <w:t xml:space="preserve"> </w:t>
      </w:r>
      <w:r w:rsidRPr="00644920">
        <w:rPr>
          <w:rFonts w:eastAsia="Calibri" w:cs="Times New Roman"/>
          <w:szCs w:val="28"/>
        </w:rPr>
        <w:t>предприятия</w:t>
      </w:r>
      <w:r w:rsidR="00DA25BC">
        <w:rPr>
          <w:rFonts w:eastAsia="Calibri" w:cs="Times New Roman"/>
          <w:szCs w:val="28"/>
        </w:rPr>
        <w:t xml:space="preserve"> </w:t>
      </w:r>
      <w:r w:rsidRPr="00644920">
        <w:rPr>
          <w:rFonts w:eastAsia="Calibri" w:cs="Times New Roman"/>
          <w:szCs w:val="28"/>
        </w:rPr>
        <w:t>Казахстана</w:t>
      </w:r>
      <w:r w:rsidR="00DA25BC">
        <w:rPr>
          <w:rFonts w:eastAsia="Calibri" w:cs="Times New Roman"/>
          <w:szCs w:val="28"/>
        </w:rPr>
        <w:t xml:space="preserve"> </w:t>
      </w:r>
      <w:r w:rsidRPr="00644920">
        <w:rPr>
          <w:rFonts w:eastAsia="Calibri" w:cs="Times New Roman"/>
          <w:szCs w:val="28"/>
        </w:rPr>
        <w:t>уже</w:t>
      </w:r>
      <w:r w:rsidR="00DA25BC">
        <w:rPr>
          <w:rFonts w:eastAsia="Calibri" w:cs="Times New Roman"/>
          <w:szCs w:val="28"/>
        </w:rPr>
        <w:t xml:space="preserve"> </w:t>
      </w:r>
      <w:r w:rsidRPr="00644920">
        <w:rPr>
          <w:rFonts w:eastAsia="Calibri" w:cs="Times New Roman"/>
          <w:szCs w:val="28"/>
        </w:rPr>
        <w:t>предпринимают</w:t>
      </w:r>
      <w:r w:rsidR="00DA25BC">
        <w:rPr>
          <w:rFonts w:eastAsia="Calibri" w:cs="Times New Roman"/>
          <w:szCs w:val="28"/>
        </w:rPr>
        <w:t xml:space="preserve"> </w:t>
      </w:r>
      <w:r w:rsidRPr="00644920">
        <w:rPr>
          <w:rFonts w:eastAsia="Calibri" w:cs="Times New Roman"/>
          <w:szCs w:val="28"/>
        </w:rPr>
        <w:t>шаги</w:t>
      </w:r>
      <w:r w:rsidR="00DA25BC">
        <w:rPr>
          <w:rFonts w:eastAsia="Calibri" w:cs="Times New Roman"/>
          <w:szCs w:val="28"/>
        </w:rPr>
        <w:t xml:space="preserve"> </w:t>
      </w:r>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направлении</w:t>
      </w:r>
      <w:r w:rsidR="00DA25BC">
        <w:rPr>
          <w:rFonts w:eastAsia="Calibri" w:cs="Times New Roman"/>
          <w:szCs w:val="28"/>
        </w:rPr>
        <w:t xml:space="preserve"> </w:t>
      </w:r>
      <w:r w:rsidRPr="00644920">
        <w:rPr>
          <w:rFonts w:eastAsia="Calibri" w:cs="Times New Roman"/>
          <w:szCs w:val="28"/>
        </w:rPr>
        <w:t>переработки</w:t>
      </w:r>
      <w:r w:rsidR="00DA25BC">
        <w:rPr>
          <w:rFonts w:eastAsia="Calibri" w:cs="Times New Roman"/>
          <w:szCs w:val="28"/>
        </w:rPr>
        <w:t xml:space="preserve"> </w:t>
      </w:r>
      <w:r w:rsidRPr="00644920">
        <w:rPr>
          <w:rFonts w:eastAsia="Calibri" w:cs="Times New Roman"/>
          <w:szCs w:val="28"/>
        </w:rPr>
        <w:t>металлургических</w:t>
      </w:r>
      <w:r w:rsidR="00DA25BC">
        <w:rPr>
          <w:rFonts w:eastAsia="Calibri" w:cs="Times New Roman"/>
          <w:szCs w:val="28"/>
        </w:rPr>
        <w:t xml:space="preserve"> </w:t>
      </w:r>
      <w:r w:rsidRPr="00644920">
        <w:rPr>
          <w:rFonts w:eastAsia="Calibri" w:cs="Times New Roman"/>
          <w:szCs w:val="28"/>
        </w:rPr>
        <w:t>шлаков,</w:t>
      </w:r>
      <w:r w:rsidR="00DA25BC">
        <w:rPr>
          <w:rFonts w:eastAsia="Calibri" w:cs="Times New Roman"/>
          <w:szCs w:val="28"/>
        </w:rPr>
        <w:t xml:space="preserve"> </w:t>
      </w:r>
      <w:r w:rsidRPr="00644920">
        <w:rPr>
          <w:rFonts w:eastAsia="Calibri" w:cs="Times New Roman"/>
          <w:szCs w:val="28"/>
        </w:rPr>
        <w:t>что</w:t>
      </w:r>
      <w:r w:rsidR="00DA25BC">
        <w:rPr>
          <w:rFonts w:eastAsia="Calibri" w:cs="Times New Roman"/>
          <w:szCs w:val="28"/>
        </w:rPr>
        <w:t xml:space="preserve"> </w:t>
      </w:r>
      <w:r w:rsidRPr="00644920">
        <w:rPr>
          <w:rFonts w:eastAsia="Calibri" w:cs="Times New Roman"/>
          <w:szCs w:val="28"/>
        </w:rPr>
        <w:t>свидетельствует</w:t>
      </w:r>
      <w:r w:rsidR="00DA25BC">
        <w:rPr>
          <w:rFonts w:eastAsia="Calibri" w:cs="Times New Roman"/>
          <w:szCs w:val="28"/>
        </w:rPr>
        <w:t xml:space="preserve"> </w:t>
      </w:r>
      <w:r w:rsidRPr="00644920">
        <w:rPr>
          <w:rFonts w:eastAsia="Calibri" w:cs="Times New Roman"/>
          <w:szCs w:val="28"/>
        </w:rPr>
        <w:t>о</w:t>
      </w:r>
      <w:r w:rsidR="00DA25BC">
        <w:rPr>
          <w:rFonts w:eastAsia="Calibri" w:cs="Times New Roman"/>
          <w:szCs w:val="28"/>
        </w:rPr>
        <w:t xml:space="preserve"> </w:t>
      </w:r>
      <w:r w:rsidRPr="00644920">
        <w:rPr>
          <w:rFonts w:eastAsia="Calibri" w:cs="Times New Roman"/>
          <w:szCs w:val="28"/>
        </w:rPr>
        <w:t>практическом</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экономическом</w:t>
      </w:r>
      <w:r w:rsidR="00DA25BC">
        <w:rPr>
          <w:rFonts w:eastAsia="Calibri" w:cs="Times New Roman"/>
          <w:szCs w:val="28"/>
        </w:rPr>
        <w:t xml:space="preserve"> </w:t>
      </w:r>
      <w:r w:rsidRPr="00644920">
        <w:rPr>
          <w:rFonts w:eastAsia="Calibri" w:cs="Times New Roman"/>
          <w:szCs w:val="28"/>
        </w:rPr>
        <w:t>интересе</w:t>
      </w:r>
      <w:r w:rsidR="00DA25BC">
        <w:rPr>
          <w:rFonts w:eastAsia="Calibri" w:cs="Times New Roman"/>
          <w:szCs w:val="28"/>
        </w:rPr>
        <w:t xml:space="preserve"> </w:t>
      </w:r>
      <w:r w:rsidRPr="00644920">
        <w:rPr>
          <w:rFonts w:eastAsia="Calibri" w:cs="Times New Roman"/>
          <w:szCs w:val="28"/>
        </w:rPr>
        <w:t>к</w:t>
      </w:r>
      <w:r w:rsidR="00DA25BC">
        <w:rPr>
          <w:rFonts w:eastAsia="Calibri" w:cs="Times New Roman"/>
          <w:szCs w:val="28"/>
        </w:rPr>
        <w:t xml:space="preserve"> </w:t>
      </w:r>
      <w:r w:rsidRPr="00644920">
        <w:rPr>
          <w:rFonts w:eastAsia="Calibri" w:cs="Times New Roman"/>
          <w:szCs w:val="28"/>
        </w:rPr>
        <w:t>этой</w:t>
      </w:r>
      <w:r w:rsidR="00DA25BC">
        <w:rPr>
          <w:rFonts w:eastAsia="Calibri" w:cs="Times New Roman"/>
          <w:szCs w:val="28"/>
        </w:rPr>
        <w:t xml:space="preserve"> </w:t>
      </w:r>
      <w:r w:rsidRPr="00644920">
        <w:rPr>
          <w:rFonts w:eastAsia="Calibri" w:cs="Times New Roman"/>
          <w:szCs w:val="28"/>
        </w:rPr>
        <w:t>области</w:t>
      </w:r>
      <w:r w:rsidR="00DA25BC">
        <w:rPr>
          <w:rFonts w:eastAsia="Calibri" w:cs="Times New Roman"/>
          <w:szCs w:val="28"/>
        </w:rPr>
        <w:t xml:space="preserve"> </w:t>
      </w:r>
      <w:r w:rsidRPr="00644920">
        <w:rPr>
          <w:rFonts w:eastAsia="Calibri" w:cs="Times New Roman"/>
          <w:szCs w:val="28"/>
        </w:rPr>
        <w:t>[2,3].</w:t>
      </w:r>
      <w:r w:rsidR="00DA25BC">
        <w:rPr>
          <w:rFonts w:eastAsia="Calibri" w:cs="Times New Roman"/>
          <w:szCs w:val="28"/>
        </w:rPr>
        <w:t xml:space="preserve"> </w:t>
      </w:r>
      <w:r w:rsidRPr="00644920">
        <w:rPr>
          <w:rFonts w:eastAsia="Calibri" w:cs="Times New Roman"/>
          <w:szCs w:val="28"/>
        </w:rPr>
        <w:t>Исследования</w:t>
      </w:r>
      <w:r w:rsidR="00DA25BC">
        <w:rPr>
          <w:rFonts w:eastAsia="Calibri" w:cs="Times New Roman"/>
          <w:szCs w:val="28"/>
        </w:rPr>
        <w:t xml:space="preserve"> </w:t>
      </w:r>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данной</w:t>
      </w:r>
      <w:r w:rsidR="00DA25BC">
        <w:rPr>
          <w:rFonts w:eastAsia="Calibri" w:cs="Times New Roman"/>
          <w:szCs w:val="28"/>
        </w:rPr>
        <w:t xml:space="preserve"> </w:t>
      </w:r>
      <w:r w:rsidRPr="00644920">
        <w:rPr>
          <w:rFonts w:eastAsia="Calibri" w:cs="Times New Roman"/>
          <w:szCs w:val="28"/>
        </w:rPr>
        <w:t>области</w:t>
      </w:r>
      <w:r w:rsidR="00DA25BC">
        <w:rPr>
          <w:rFonts w:eastAsia="Calibri" w:cs="Times New Roman"/>
          <w:szCs w:val="28"/>
        </w:rPr>
        <w:t xml:space="preserve"> </w:t>
      </w:r>
      <w:r w:rsidRPr="00644920">
        <w:rPr>
          <w:rFonts w:eastAsia="Calibri" w:cs="Times New Roman"/>
          <w:szCs w:val="28"/>
        </w:rPr>
        <w:t>соответствуют</w:t>
      </w:r>
      <w:r w:rsidR="00DA25BC">
        <w:rPr>
          <w:rFonts w:eastAsia="Calibri" w:cs="Times New Roman"/>
          <w:szCs w:val="28"/>
        </w:rPr>
        <w:t xml:space="preserve"> </w:t>
      </w:r>
      <w:r w:rsidRPr="00644920">
        <w:rPr>
          <w:rFonts w:eastAsia="Calibri" w:cs="Times New Roman"/>
          <w:szCs w:val="28"/>
        </w:rPr>
        <w:t>национальным</w:t>
      </w:r>
      <w:r w:rsidR="00DA25BC">
        <w:rPr>
          <w:rFonts w:eastAsia="Calibri" w:cs="Times New Roman"/>
          <w:szCs w:val="28"/>
        </w:rPr>
        <w:t xml:space="preserve"> </w:t>
      </w:r>
      <w:r w:rsidRPr="00644920">
        <w:rPr>
          <w:rFonts w:eastAsia="Calibri" w:cs="Times New Roman"/>
          <w:szCs w:val="28"/>
        </w:rPr>
        <w:t>стратегиям</w:t>
      </w:r>
      <w:r w:rsidR="00DA25BC">
        <w:rPr>
          <w:rFonts w:eastAsia="Calibri" w:cs="Times New Roman"/>
          <w:szCs w:val="28"/>
        </w:rPr>
        <w:t xml:space="preserve"> </w:t>
      </w:r>
      <w:r w:rsidRPr="00644920">
        <w:rPr>
          <w:rFonts w:eastAsia="Calibri" w:cs="Times New Roman"/>
          <w:szCs w:val="28"/>
        </w:rPr>
        <w:t>Казахстана</w:t>
      </w:r>
      <w:r w:rsidR="00DA25BC">
        <w:rPr>
          <w:rFonts w:eastAsia="Calibri" w:cs="Times New Roman"/>
          <w:szCs w:val="28"/>
        </w:rPr>
        <w:t xml:space="preserve"> </w:t>
      </w:r>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области</w:t>
      </w:r>
      <w:r w:rsidR="00DA25BC">
        <w:rPr>
          <w:rFonts w:eastAsia="Calibri" w:cs="Times New Roman"/>
          <w:szCs w:val="28"/>
        </w:rPr>
        <w:t xml:space="preserve"> </w:t>
      </w:r>
      <w:r w:rsidRPr="00644920">
        <w:rPr>
          <w:rFonts w:eastAsia="Calibri" w:cs="Times New Roman"/>
          <w:szCs w:val="28"/>
        </w:rPr>
        <w:t>индустриальной</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экологической</w:t>
      </w:r>
      <w:r w:rsidR="00DA25BC">
        <w:rPr>
          <w:rFonts w:eastAsia="Calibri" w:cs="Times New Roman"/>
          <w:szCs w:val="28"/>
        </w:rPr>
        <w:t xml:space="preserve"> </w:t>
      </w:r>
      <w:r w:rsidRPr="00644920">
        <w:rPr>
          <w:rFonts w:eastAsia="Calibri" w:cs="Times New Roman"/>
          <w:szCs w:val="28"/>
        </w:rPr>
        <w:t>устойчивости,</w:t>
      </w:r>
      <w:r w:rsidR="00DA25BC">
        <w:rPr>
          <w:rFonts w:eastAsia="Calibri" w:cs="Times New Roman"/>
          <w:szCs w:val="28"/>
        </w:rPr>
        <w:t xml:space="preserve"> </w:t>
      </w:r>
      <w:r w:rsidRPr="00644920">
        <w:rPr>
          <w:rFonts w:eastAsia="Calibri" w:cs="Times New Roman"/>
          <w:szCs w:val="28"/>
        </w:rPr>
        <w:t>способствуя</w:t>
      </w:r>
      <w:r w:rsidR="00DA25BC">
        <w:rPr>
          <w:rFonts w:eastAsia="Calibri" w:cs="Times New Roman"/>
          <w:szCs w:val="28"/>
        </w:rPr>
        <w:t xml:space="preserve"> </w:t>
      </w:r>
      <w:r w:rsidRPr="00644920">
        <w:rPr>
          <w:rFonts w:eastAsia="Calibri" w:cs="Times New Roman"/>
          <w:szCs w:val="28"/>
        </w:rPr>
        <w:t>переходу</w:t>
      </w:r>
      <w:r w:rsidR="00DA25BC">
        <w:rPr>
          <w:rFonts w:eastAsia="Calibri" w:cs="Times New Roman"/>
          <w:szCs w:val="28"/>
        </w:rPr>
        <w:t xml:space="preserve"> </w:t>
      </w:r>
      <w:r w:rsidRPr="00644920">
        <w:rPr>
          <w:rFonts w:eastAsia="Calibri" w:cs="Times New Roman"/>
          <w:szCs w:val="28"/>
        </w:rPr>
        <w:t>к</w:t>
      </w:r>
      <w:r w:rsidR="00DA25BC">
        <w:rPr>
          <w:rFonts w:eastAsia="Calibri" w:cs="Times New Roman"/>
          <w:szCs w:val="28"/>
        </w:rPr>
        <w:t xml:space="preserve"> </w:t>
      </w:r>
      <w:r w:rsidRPr="00644920">
        <w:rPr>
          <w:rFonts w:eastAsia="Calibri" w:cs="Times New Roman"/>
          <w:szCs w:val="28"/>
        </w:rPr>
        <w:t>«зеленой</w:t>
      </w:r>
      <w:r w:rsidR="00DA25BC">
        <w:rPr>
          <w:rFonts w:eastAsia="Calibri" w:cs="Times New Roman"/>
          <w:szCs w:val="28"/>
        </w:rPr>
        <w:t xml:space="preserve"> </w:t>
      </w:r>
      <w:r w:rsidRPr="00644920">
        <w:rPr>
          <w:rFonts w:eastAsia="Calibri" w:cs="Times New Roman"/>
          <w:szCs w:val="28"/>
        </w:rPr>
        <w:t>экономике»</w:t>
      </w:r>
      <w:r w:rsidR="00DA25BC">
        <w:rPr>
          <w:rFonts w:eastAsia="Calibri" w:cs="Times New Roman"/>
          <w:szCs w:val="28"/>
        </w:rPr>
        <w:t xml:space="preserve"> </w:t>
      </w:r>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соответствии</w:t>
      </w:r>
      <w:r w:rsidR="00DA25BC">
        <w:rPr>
          <w:rFonts w:eastAsia="Calibri" w:cs="Times New Roman"/>
          <w:szCs w:val="28"/>
        </w:rPr>
        <w:t xml:space="preserve"> </w:t>
      </w:r>
      <w:r w:rsidRPr="00644920">
        <w:rPr>
          <w:rFonts w:eastAsia="Calibri" w:cs="Times New Roman"/>
          <w:szCs w:val="28"/>
        </w:rPr>
        <w:t>с</w:t>
      </w:r>
      <w:r w:rsidR="00DA25BC">
        <w:rPr>
          <w:rFonts w:eastAsia="Calibri" w:cs="Times New Roman"/>
          <w:szCs w:val="28"/>
        </w:rPr>
        <w:t xml:space="preserve"> </w:t>
      </w:r>
      <w:r w:rsidRPr="00644920">
        <w:rPr>
          <w:rFonts w:eastAsia="Calibri" w:cs="Times New Roman"/>
          <w:szCs w:val="28"/>
        </w:rPr>
        <w:t>Посланием</w:t>
      </w:r>
      <w:r w:rsidR="00DA25BC">
        <w:rPr>
          <w:rFonts w:eastAsia="Calibri" w:cs="Times New Roman"/>
          <w:szCs w:val="28"/>
        </w:rPr>
        <w:t xml:space="preserve"> </w:t>
      </w:r>
      <w:r w:rsidRPr="00644920">
        <w:rPr>
          <w:rFonts w:eastAsia="Calibri" w:cs="Times New Roman"/>
          <w:szCs w:val="28"/>
        </w:rPr>
        <w:t>Президента</w:t>
      </w:r>
      <w:r w:rsidR="00DA25BC">
        <w:rPr>
          <w:rFonts w:eastAsia="Calibri" w:cs="Times New Roman"/>
          <w:szCs w:val="28"/>
        </w:rPr>
        <w:t xml:space="preserve"> </w:t>
      </w:r>
      <w:r w:rsidRPr="00644920">
        <w:rPr>
          <w:rFonts w:eastAsia="Calibri" w:cs="Times New Roman"/>
          <w:szCs w:val="28"/>
        </w:rPr>
        <w:t>Республики</w:t>
      </w:r>
      <w:r w:rsidR="00DA25BC">
        <w:rPr>
          <w:rFonts w:eastAsia="Calibri" w:cs="Times New Roman"/>
          <w:szCs w:val="28"/>
        </w:rPr>
        <w:t xml:space="preserve"> </w:t>
      </w:r>
      <w:r w:rsidRPr="00644920">
        <w:rPr>
          <w:rFonts w:eastAsia="Calibri" w:cs="Times New Roman"/>
          <w:szCs w:val="28"/>
        </w:rPr>
        <w:t>Казахстан</w:t>
      </w:r>
      <w:r w:rsidR="00DA25BC">
        <w:rPr>
          <w:rFonts w:eastAsia="Calibri" w:cs="Times New Roman"/>
          <w:szCs w:val="28"/>
        </w:rPr>
        <w:t xml:space="preserve"> </w:t>
      </w:r>
      <w:r w:rsidRPr="00644920">
        <w:rPr>
          <w:rFonts w:eastAsia="Calibri" w:cs="Times New Roman"/>
          <w:szCs w:val="28"/>
        </w:rPr>
        <w:t>Стратегия</w:t>
      </w:r>
      <w:r w:rsidR="00DA25BC">
        <w:rPr>
          <w:rFonts w:eastAsia="Calibri" w:cs="Times New Roman"/>
          <w:szCs w:val="28"/>
        </w:rPr>
        <w:t xml:space="preserve"> </w:t>
      </w:r>
      <w:r w:rsidRPr="00644920">
        <w:rPr>
          <w:rFonts w:eastAsia="Calibri" w:cs="Times New Roman"/>
          <w:szCs w:val="28"/>
        </w:rPr>
        <w:t>«Казахстан-2050»</w:t>
      </w:r>
      <w:r w:rsidR="00DA25BC">
        <w:rPr>
          <w:rFonts w:eastAsia="Calibri" w:cs="Times New Roman"/>
          <w:szCs w:val="28"/>
        </w:rPr>
        <w:t xml:space="preserve"> </w:t>
      </w:r>
      <w:r w:rsidRPr="00644920">
        <w:rPr>
          <w:rFonts w:eastAsia="Calibri" w:cs="Times New Roman"/>
          <w:szCs w:val="28"/>
        </w:rPr>
        <w:t>[4,</w:t>
      </w:r>
      <w:r w:rsidR="00DA25BC">
        <w:rPr>
          <w:rFonts w:eastAsia="Calibri" w:cs="Times New Roman"/>
          <w:szCs w:val="28"/>
        </w:rPr>
        <w:t xml:space="preserve"> </w:t>
      </w:r>
      <w:r w:rsidRPr="00644920">
        <w:rPr>
          <w:rFonts w:eastAsia="Calibri" w:cs="Times New Roman"/>
          <w:szCs w:val="28"/>
        </w:rPr>
        <w:t>5],</w:t>
      </w:r>
      <w:r w:rsidR="00DA25BC">
        <w:rPr>
          <w:rFonts w:eastAsia="Calibri" w:cs="Times New Roman"/>
          <w:szCs w:val="28"/>
        </w:rPr>
        <w:t xml:space="preserve"> </w:t>
      </w:r>
      <w:r w:rsidRPr="00644920">
        <w:rPr>
          <w:rFonts w:eastAsia="Calibri" w:cs="Times New Roman"/>
          <w:szCs w:val="28"/>
        </w:rPr>
        <w:t>а</w:t>
      </w:r>
      <w:r w:rsidR="00DA25BC">
        <w:rPr>
          <w:rFonts w:eastAsia="Calibri" w:cs="Times New Roman"/>
          <w:szCs w:val="28"/>
        </w:rPr>
        <w:t xml:space="preserve"> </w:t>
      </w:r>
      <w:r w:rsidRPr="00644920">
        <w:rPr>
          <w:rFonts w:eastAsia="Calibri" w:cs="Times New Roman"/>
          <w:szCs w:val="28"/>
        </w:rPr>
        <w:t>также</w:t>
      </w:r>
      <w:r w:rsidR="00DA25BC">
        <w:rPr>
          <w:rFonts w:eastAsia="Calibri" w:cs="Times New Roman"/>
          <w:szCs w:val="28"/>
        </w:rPr>
        <w:t xml:space="preserve"> </w:t>
      </w:r>
      <w:r w:rsidRPr="00644920">
        <w:rPr>
          <w:rFonts w:eastAsia="Calibri" w:cs="Times New Roman"/>
          <w:szCs w:val="28"/>
        </w:rPr>
        <w:t>успешной</w:t>
      </w:r>
      <w:r w:rsidR="00DA25BC">
        <w:rPr>
          <w:rFonts w:eastAsia="Calibri" w:cs="Times New Roman"/>
          <w:szCs w:val="28"/>
        </w:rPr>
        <w:t xml:space="preserve"> </w:t>
      </w:r>
      <w:r w:rsidRPr="00644920">
        <w:rPr>
          <w:rFonts w:eastAsia="Calibri" w:cs="Times New Roman"/>
          <w:szCs w:val="28"/>
        </w:rPr>
        <w:t>реализации</w:t>
      </w:r>
      <w:r w:rsidR="00DA25BC">
        <w:rPr>
          <w:rFonts w:eastAsia="Calibri" w:cs="Times New Roman"/>
          <w:szCs w:val="28"/>
        </w:rPr>
        <w:t xml:space="preserve"> </w:t>
      </w:r>
      <w:r w:rsidRPr="00644920">
        <w:rPr>
          <w:rFonts w:eastAsia="Calibri" w:cs="Times New Roman"/>
          <w:szCs w:val="28"/>
        </w:rPr>
        <w:t>стратегии</w:t>
      </w:r>
      <w:r w:rsidR="00DA25BC">
        <w:rPr>
          <w:rFonts w:eastAsia="Calibri" w:cs="Times New Roman"/>
          <w:szCs w:val="28"/>
        </w:rPr>
        <w:t xml:space="preserve"> </w:t>
      </w:r>
      <w:r w:rsidRPr="00644920">
        <w:rPr>
          <w:rFonts w:eastAsia="Calibri" w:cs="Times New Roman"/>
          <w:szCs w:val="28"/>
        </w:rPr>
        <w:t>достижения</w:t>
      </w:r>
      <w:r w:rsidR="00DA25BC">
        <w:rPr>
          <w:rFonts w:eastAsia="Calibri" w:cs="Times New Roman"/>
          <w:szCs w:val="28"/>
        </w:rPr>
        <w:t xml:space="preserve"> </w:t>
      </w:r>
      <w:r w:rsidRPr="00644920">
        <w:rPr>
          <w:rFonts w:eastAsia="Calibri" w:cs="Times New Roman"/>
          <w:szCs w:val="28"/>
        </w:rPr>
        <w:t>углеродной</w:t>
      </w:r>
      <w:r w:rsidR="00DA25BC">
        <w:rPr>
          <w:rFonts w:eastAsia="Calibri" w:cs="Times New Roman"/>
          <w:szCs w:val="28"/>
        </w:rPr>
        <w:t xml:space="preserve"> </w:t>
      </w:r>
      <w:r w:rsidRPr="00644920">
        <w:rPr>
          <w:rFonts w:eastAsia="Calibri" w:cs="Times New Roman"/>
          <w:szCs w:val="28"/>
        </w:rPr>
        <w:t>нейтральности</w:t>
      </w:r>
      <w:r w:rsidR="00DA25BC">
        <w:rPr>
          <w:rFonts w:eastAsia="Calibri" w:cs="Times New Roman"/>
          <w:szCs w:val="28"/>
        </w:rPr>
        <w:t xml:space="preserve"> </w:t>
      </w:r>
      <w:r w:rsidRPr="00644920">
        <w:rPr>
          <w:rFonts w:eastAsia="Calibri" w:cs="Times New Roman"/>
          <w:szCs w:val="28"/>
        </w:rPr>
        <w:t>Республики</w:t>
      </w:r>
      <w:r w:rsidR="00DA25BC">
        <w:rPr>
          <w:rFonts w:eastAsia="Calibri" w:cs="Times New Roman"/>
          <w:szCs w:val="28"/>
        </w:rPr>
        <w:t xml:space="preserve"> </w:t>
      </w:r>
      <w:r w:rsidRPr="00644920">
        <w:rPr>
          <w:rFonts w:eastAsia="Calibri" w:cs="Times New Roman"/>
          <w:szCs w:val="28"/>
        </w:rPr>
        <w:t>Казахстан</w:t>
      </w:r>
      <w:r w:rsidR="00DA25BC">
        <w:rPr>
          <w:rFonts w:eastAsia="Calibri" w:cs="Times New Roman"/>
          <w:szCs w:val="28"/>
        </w:rPr>
        <w:t xml:space="preserve"> </w:t>
      </w:r>
      <w:r w:rsidRPr="00644920">
        <w:rPr>
          <w:rFonts w:eastAsia="Calibri" w:cs="Times New Roman"/>
          <w:szCs w:val="28"/>
        </w:rPr>
        <w:t>до</w:t>
      </w:r>
      <w:r w:rsidR="00DA25BC">
        <w:rPr>
          <w:rFonts w:eastAsia="Calibri" w:cs="Times New Roman"/>
          <w:szCs w:val="28"/>
        </w:rPr>
        <w:t xml:space="preserve"> </w:t>
      </w:r>
      <w:r w:rsidRPr="00644920">
        <w:rPr>
          <w:rFonts w:eastAsia="Calibri" w:cs="Times New Roman"/>
          <w:szCs w:val="28"/>
        </w:rPr>
        <w:t>2060</w:t>
      </w:r>
      <w:r w:rsidR="00DA25BC">
        <w:rPr>
          <w:rFonts w:eastAsia="Calibri" w:cs="Times New Roman"/>
          <w:szCs w:val="28"/>
        </w:rPr>
        <w:t xml:space="preserve"> </w:t>
      </w:r>
      <w:r w:rsidRPr="00644920">
        <w:rPr>
          <w:rFonts w:eastAsia="Calibri" w:cs="Times New Roman"/>
          <w:szCs w:val="28"/>
        </w:rPr>
        <w:t>года</w:t>
      </w:r>
      <w:r w:rsidR="00DA25BC">
        <w:rPr>
          <w:rFonts w:eastAsia="Calibri" w:cs="Times New Roman"/>
          <w:szCs w:val="28"/>
        </w:rPr>
        <w:t xml:space="preserve"> </w:t>
      </w:r>
      <w:r w:rsidRPr="00644920">
        <w:rPr>
          <w:rFonts w:eastAsia="Calibri" w:cs="Times New Roman"/>
          <w:szCs w:val="28"/>
        </w:rPr>
        <w:t>[6].</w:t>
      </w:r>
      <w:r w:rsidR="00DA25BC">
        <w:rPr>
          <w:rFonts w:eastAsia="Calibri" w:cs="Times New Roman"/>
          <w:szCs w:val="28"/>
        </w:rPr>
        <w:t xml:space="preserve"> </w:t>
      </w:r>
      <w:r w:rsidRPr="00644920">
        <w:rPr>
          <w:rFonts w:eastAsia="Calibri" w:cs="Times New Roman"/>
          <w:szCs w:val="28"/>
        </w:rPr>
        <w:t>Важным</w:t>
      </w:r>
      <w:r w:rsidR="00DA25BC">
        <w:rPr>
          <w:rFonts w:eastAsia="Calibri" w:cs="Times New Roman"/>
          <w:szCs w:val="28"/>
        </w:rPr>
        <w:t xml:space="preserve"> </w:t>
      </w:r>
      <w:r w:rsidRPr="00644920">
        <w:rPr>
          <w:rFonts w:eastAsia="Calibri" w:cs="Times New Roman"/>
          <w:szCs w:val="28"/>
        </w:rPr>
        <w:t>условием</w:t>
      </w:r>
      <w:r w:rsidR="00DA25BC">
        <w:rPr>
          <w:rFonts w:eastAsia="Calibri" w:cs="Times New Roman"/>
          <w:szCs w:val="28"/>
        </w:rPr>
        <w:t xml:space="preserve"> </w:t>
      </w:r>
      <w:r w:rsidRPr="00644920">
        <w:rPr>
          <w:rFonts w:eastAsia="Calibri" w:cs="Times New Roman"/>
          <w:szCs w:val="28"/>
        </w:rPr>
        <w:t>для</w:t>
      </w:r>
      <w:r w:rsidR="00DA25BC">
        <w:rPr>
          <w:rFonts w:eastAsia="Calibri" w:cs="Times New Roman"/>
          <w:szCs w:val="28"/>
        </w:rPr>
        <w:t xml:space="preserve"> </w:t>
      </w:r>
      <w:r w:rsidRPr="00644920">
        <w:rPr>
          <w:rFonts w:eastAsia="Calibri" w:cs="Times New Roman"/>
          <w:szCs w:val="28"/>
        </w:rPr>
        <w:t>декарбонизации</w:t>
      </w:r>
      <w:r w:rsidR="00DA25BC">
        <w:rPr>
          <w:rFonts w:eastAsia="Calibri" w:cs="Times New Roman"/>
          <w:szCs w:val="28"/>
        </w:rPr>
        <w:t xml:space="preserve"> </w:t>
      </w:r>
      <w:r w:rsidRPr="00644920">
        <w:rPr>
          <w:rFonts w:eastAsia="Calibri" w:cs="Times New Roman"/>
          <w:szCs w:val="28"/>
        </w:rPr>
        <w:t>сектора</w:t>
      </w:r>
      <w:r w:rsidR="00DA25BC">
        <w:rPr>
          <w:rFonts w:eastAsia="Calibri" w:cs="Times New Roman"/>
          <w:szCs w:val="28"/>
        </w:rPr>
        <w:t xml:space="preserve"> </w:t>
      </w:r>
      <w:r w:rsidRPr="00644920">
        <w:rPr>
          <w:rFonts w:eastAsia="Calibri" w:cs="Times New Roman"/>
          <w:szCs w:val="28"/>
        </w:rPr>
        <w:t>управления</w:t>
      </w:r>
      <w:r w:rsidR="00DA25BC">
        <w:rPr>
          <w:rFonts w:eastAsia="Calibri" w:cs="Times New Roman"/>
          <w:szCs w:val="28"/>
        </w:rPr>
        <w:t xml:space="preserve"> </w:t>
      </w:r>
      <w:r w:rsidRPr="00644920">
        <w:rPr>
          <w:rFonts w:eastAsia="Calibri" w:cs="Times New Roman"/>
          <w:szCs w:val="28"/>
        </w:rPr>
        <w:t>отходами</w:t>
      </w:r>
      <w:r w:rsidR="00DA25BC">
        <w:rPr>
          <w:rFonts w:eastAsia="Calibri" w:cs="Times New Roman"/>
          <w:szCs w:val="28"/>
        </w:rPr>
        <w:t xml:space="preserve"> </w:t>
      </w:r>
      <w:r w:rsidRPr="00644920">
        <w:rPr>
          <w:rFonts w:eastAsia="Calibri" w:cs="Times New Roman"/>
          <w:szCs w:val="28"/>
        </w:rPr>
        <w:t>является</w:t>
      </w:r>
      <w:r w:rsidR="00DA25BC">
        <w:rPr>
          <w:rFonts w:eastAsia="Calibri" w:cs="Times New Roman"/>
          <w:szCs w:val="28"/>
        </w:rPr>
        <w:t xml:space="preserve"> </w:t>
      </w:r>
      <w:r w:rsidRPr="00644920">
        <w:rPr>
          <w:rFonts w:eastAsia="Calibri" w:cs="Times New Roman"/>
          <w:szCs w:val="28"/>
        </w:rPr>
        <w:t>развитие</w:t>
      </w:r>
      <w:r w:rsidR="00DA25BC">
        <w:rPr>
          <w:rFonts w:eastAsia="Calibri" w:cs="Times New Roman"/>
          <w:szCs w:val="28"/>
        </w:rPr>
        <w:t xml:space="preserve"> </w:t>
      </w:r>
      <w:r w:rsidR="00C239C0">
        <w:rPr>
          <w:rFonts w:eastAsia="Calibri" w:cs="Times New Roman"/>
          <w:szCs w:val="28"/>
        </w:rPr>
        <w:t>круговой</w:t>
      </w:r>
      <w:r w:rsidR="00DA25BC">
        <w:rPr>
          <w:rFonts w:eastAsia="Calibri" w:cs="Times New Roman"/>
          <w:szCs w:val="28"/>
        </w:rPr>
        <w:t xml:space="preserve"> </w:t>
      </w:r>
      <w:r w:rsidRPr="00644920">
        <w:rPr>
          <w:rFonts w:eastAsia="Calibri" w:cs="Times New Roman"/>
          <w:szCs w:val="28"/>
        </w:rPr>
        <w:t>экономики.</w:t>
      </w:r>
      <w:r w:rsidR="00DA25BC">
        <w:rPr>
          <w:rFonts w:eastAsia="Calibri" w:cs="Times New Roman"/>
          <w:szCs w:val="28"/>
        </w:rPr>
        <w:t xml:space="preserve"> </w:t>
      </w:r>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системе</w:t>
      </w:r>
      <w:r w:rsidR="00DA25BC">
        <w:rPr>
          <w:rFonts w:eastAsia="Calibri" w:cs="Times New Roman"/>
          <w:szCs w:val="28"/>
        </w:rPr>
        <w:t xml:space="preserve"> </w:t>
      </w:r>
      <w:r w:rsidRPr="00644920">
        <w:rPr>
          <w:rFonts w:eastAsia="Calibri" w:cs="Times New Roman"/>
          <w:szCs w:val="28"/>
        </w:rPr>
        <w:t>управления</w:t>
      </w:r>
      <w:r w:rsidR="00DA25BC">
        <w:rPr>
          <w:rFonts w:eastAsia="Calibri" w:cs="Times New Roman"/>
          <w:szCs w:val="28"/>
        </w:rPr>
        <w:t xml:space="preserve"> </w:t>
      </w:r>
      <w:r w:rsidRPr="00644920">
        <w:rPr>
          <w:rFonts w:eastAsia="Calibri" w:cs="Times New Roman"/>
          <w:szCs w:val="28"/>
        </w:rPr>
        <w:t>отходами</w:t>
      </w:r>
      <w:r w:rsidR="00DA25BC">
        <w:rPr>
          <w:rFonts w:eastAsia="Calibri" w:cs="Times New Roman"/>
          <w:szCs w:val="28"/>
        </w:rPr>
        <w:t xml:space="preserve"> </w:t>
      </w:r>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основном</w:t>
      </w:r>
      <w:r w:rsidR="00DA25BC">
        <w:rPr>
          <w:rFonts w:eastAsia="Calibri" w:cs="Times New Roman"/>
          <w:szCs w:val="28"/>
        </w:rPr>
        <w:t xml:space="preserve"> </w:t>
      </w:r>
      <w:r w:rsidRPr="00644920">
        <w:rPr>
          <w:rFonts w:eastAsia="Calibri" w:cs="Times New Roman"/>
          <w:szCs w:val="28"/>
        </w:rPr>
        <w:t>преобладают</w:t>
      </w:r>
      <w:r w:rsidR="00DA25BC">
        <w:rPr>
          <w:rFonts w:eastAsia="Calibri" w:cs="Times New Roman"/>
          <w:szCs w:val="28"/>
        </w:rPr>
        <w:t xml:space="preserve"> </w:t>
      </w:r>
      <w:r w:rsidRPr="00644920">
        <w:rPr>
          <w:rFonts w:eastAsia="Calibri" w:cs="Times New Roman"/>
          <w:szCs w:val="28"/>
        </w:rPr>
        <w:t>захоронение</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сжигание</w:t>
      </w:r>
      <w:r w:rsidR="00DA25BC">
        <w:rPr>
          <w:rFonts w:eastAsia="Calibri" w:cs="Times New Roman"/>
          <w:szCs w:val="28"/>
        </w:rPr>
        <w:t xml:space="preserve"> </w:t>
      </w:r>
      <w:r w:rsidRPr="00644920">
        <w:rPr>
          <w:rFonts w:eastAsia="Calibri" w:cs="Times New Roman"/>
          <w:szCs w:val="28"/>
        </w:rPr>
        <w:t>отходов.</w:t>
      </w:r>
      <w:r w:rsidR="00DA25BC">
        <w:rPr>
          <w:rFonts w:eastAsia="Calibri" w:cs="Times New Roman"/>
          <w:szCs w:val="28"/>
        </w:rPr>
        <w:t xml:space="preserve"> </w:t>
      </w:r>
      <w:r w:rsidRPr="00644920">
        <w:rPr>
          <w:rFonts w:eastAsia="Calibri" w:cs="Times New Roman"/>
          <w:szCs w:val="28"/>
        </w:rPr>
        <w:t>Приоритетным</w:t>
      </w:r>
      <w:r w:rsidR="00DA25BC">
        <w:rPr>
          <w:rFonts w:eastAsia="Calibri" w:cs="Times New Roman"/>
          <w:szCs w:val="28"/>
        </w:rPr>
        <w:t xml:space="preserve"> </w:t>
      </w:r>
      <w:r w:rsidRPr="00644920">
        <w:rPr>
          <w:rFonts w:eastAsia="Calibri" w:cs="Times New Roman"/>
          <w:szCs w:val="28"/>
        </w:rPr>
        <w:t>направлением</w:t>
      </w:r>
      <w:r w:rsidR="00DA25BC">
        <w:rPr>
          <w:rFonts w:eastAsia="Calibri" w:cs="Times New Roman"/>
          <w:szCs w:val="28"/>
        </w:rPr>
        <w:t xml:space="preserve"> </w:t>
      </w:r>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целях</w:t>
      </w:r>
      <w:r w:rsidR="00DA25BC">
        <w:rPr>
          <w:rFonts w:eastAsia="Calibri" w:cs="Times New Roman"/>
          <w:szCs w:val="28"/>
        </w:rPr>
        <w:t xml:space="preserve"> </w:t>
      </w:r>
      <w:r w:rsidRPr="00644920">
        <w:rPr>
          <w:rFonts w:eastAsia="Calibri" w:cs="Times New Roman"/>
          <w:szCs w:val="28"/>
        </w:rPr>
        <w:t>обеспечения</w:t>
      </w:r>
      <w:r w:rsidR="00DA25BC">
        <w:rPr>
          <w:rFonts w:eastAsia="Calibri" w:cs="Times New Roman"/>
          <w:szCs w:val="28"/>
        </w:rPr>
        <w:t xml:space="preserve"> </w:t>
      </w:r>
      <w:r w:rsidRPr="00644920">
        <w:rPr>
          <w:rFonts w:eastAsia="Calibri" w:cs="Times New Roman"/>
          <w:szCs w:val="28"/>
        </w:rPr>
        <w:t>охраны</w:t>
      </w:r>
      <w:r w:rsidR="00DA25BC">
        <w:rPr>
          <w:rFonts w:eastAsia="Calibri" w:cs="Times New Roman"/>
          <w:szCs w:val="28"/>
        </w:rPr>
        <w:t xml:space="preserve"> </w:t>
      </w:r>
      <w:r w:rsidRPr="00644920">
        <w:rPr>
          <w:rFonts w:eastAsia="Calibri" w:cs="Times New Roman"/>
          <w:szCs w:val="28"/>
        </w:rPr>
        <w:t>окружающей</w:t>
      </w:r>
      <w:r w:rsidR="00DA25BC">
        <w:rPr>
          <w:rFonts w:eastAsia="Calibri" w:cs="Times New Roman"/>
          <w:szCs w:val="28"/>
        </w:rPr>
        <w:t xml:space="preserve"> </w:t>
      </w:r>
      <w:r w:rsidRPr="00644920">
        <w:rPr>
          <w:rFonts w:eastAsia="Calibri" w:cs="Times New Roman"/>
          <w:szCs w:val="28"/>
        </w:rPr>
        <w:t>среды</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благоприятных</w:t>
      </w:r>
      <w:r w:rsidR="00DA25BC">
        <w:rPr>
          <w:rFonts w:eastAsia="Calibri" w:cs="Times New Roman"/>
          <w:szCs w:val="28"/>
        </w:rPr>
        <w:t xml:space="preserve"> </w:t>
      </w:r>
      <w:r w:rsidRPr="00644920">
        <w:rPr>
          <w:rFonts w:eastAsia="Calibri" w:cs="Times New Roman"/>
          <w:szCs w:val="28"/>
        </w:rPr>
        <w:t>условий</w:t>
      </w:r>
      <w:r w:rsidR="00DA25BC">
        <w:rPr>
          <w:rFonts w:eastAsia="Calibri" w:cs="Times New Roman"/>
          <w:szCs w:val="28"/>
        </w:rPr>
        <w:t xml:space="preserve"> </w:t>
      </w:r>
      <w:r w:rsidRPr="00644920">
        <w:rPr>
          <w:rFonts w:eastAsia="Calibri" w:cs="Times New Roman"/>
          <w:szCs w:val="28"/>
        </w:rPr>
        <w:t>для</w:t>
      </w:r>
      <w:r w:rsidR="00DA25BC">
        <w:rPr>
          <w:rFonts w:eastAsia="Calibri" w:cs="Times New Roman"/>
          <w:szCs w:val="28"/>
        </w:rPr>
        <w:t xml:space="preserve"> </w:t>
      </w:r>
      <w:r w:rsidRPr="00644920">
        <w:rPr>
          <w:rFonts w:eastAsia="Calibri" w:cs="Times New Roman"/>
          <w:szCs w:val="28"/>
        </w:rPr>
        <w:t>жизни</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(или)</w:t>
      </w:r>
      <w:r w:rsidR="00DA25BC">
        <w:rPr>
          <w:rFonts w:eastAsia="Calibri" w:cs="Times New Roman"/>
          <w:szCs w:val="28"/>
        </w:rPr>
        <w:t xml:space="preserve"> </w:t>
      </w:r>
      <w:r w:rsidRPr="00644920">
        <w:rPr>
          <w:rFonts w:eastAsia="Calibri" w:cs="Times New Roman"/>
          <w:szCs w:val="28"/>
        </w:rPr>
        <w:t>здоровья</w:t>
      </w:r>
      <w:r w:rsidR="00DA25BC">
        <w:rPr>
          <w:rFonts w:eastAsia="Calibri" w:cs="Times New Roman"/>
          <w:szCs w:val="28"/>
        </w:rPr>
        <w:t xml:space="preserve"> </w:t>
      </w:r>
      <w:r w:rsidRPr="00644920">
        <w:rPr>
          <w:rFonts w:eastAsia="Calibri" w:cs="Times New Roman"/>
          <w:szCs w:val="28"/>
        </w:rPr>
        <w:t>человека</w:t>
      </w:r>
      <w:r w:rsidR="00DA25BC">
        <w:rPr>
          <w:rFonts w:eastAsia="Calibri" w:cs="Times New Roman"/>
          <w:szCs w:val="28"/>
        </w:rPr>
        <w:t xml:space="preserve"> </w:t>
      </w:r>
      <w:r w:rsidRPr="00644920">
        <w:rPr>
          <w:rFonts w:eastAsia="Calibri" w:cs="Times New Roman"/>
          <w:szCs w:val="28"/>
        </w:rPr>
        <w:t>является</w:t>
      </w:r>
      <w:r w:rsidR="00DA25BC">
        <w:rPr>
          <w:rFonts w:eastAsia="Calibri" w:cs="Times New Roman"/>
          <w:szCs w:val="28"/>
        </w:rPr>
        <w:t xml:space="preserve"> </w:t>
      </w:r>
      <w:r w:rsidRPr="00644920">
        <w:rPr>
          <w:rFonts w:eastAsia="Calibri" w:cs="Times New Roman"/>
          <w:szCs w:val="28"/>
        </w:rPr>
        <w:t>деятельность</w:t>
      </w:r>
      <w:r w:rsidR="00DA25BC">
        <w:rPr>
          <w:rFonts w:eastAsia="Calibri" w:cs="Times New Roman"/>
          <w:szCs w:val="28"/>
        </w:rPr>
        <w:t xml:space="preserve"> </w:t>
      </w:r>
      <w:r w:rsidRPr="00644920">
        <w:rPr>
          <w:rFonts w:eastAsia="Calibri" w:cs="Times New Roman"/>
          <w:szCs w:val="28"/>
        </w:rPr>
        <w:t>по</w:t>
      </w:r>
      <w:r w:rsidR="00DA25BC">
        <w:rPr>
          <w:rFonts w:eastAsia="Calibri" w:cs="Times New Roman"/>
          <w:szCs w:val="28"/>
        </w:rPr>
        <w:t xml:space="preserve"> </w:t>
      </w:r>
      <w:r w:rsidRPr="00644920">
        <w:rPr>
          <w:rFonts w:eastAsia="Calibri" w:cs="Times New Roman"/>
          <w:szCs w:val="28"/>
        </w:rPr>
        <w:t>уменьшению</w:t>
      </w:r>
      <w:r w:rsidR="00DA25BC">
        <w:rPr>
          <w:rFonts w:eastAsia="Calibri" w:cs="Times New Roman"/>
          <w:szCs w:val="28"/>
        </w:rPr>
        <w:t xml:space="preserve"> </w:t>
      </w:r>
      <w:r w:rsidRPr="00644920">
        <w:rPr>
          <w:rFonts w:eastAsia="Calibri" w:cs="Times New Roman"/>
          <w:szCs w:val="28"/>
        </w:rPr>
        <w:t>количества</w:t>
      </w:r>
      <w:r w:rsidR="00DA25BC">
        <w:rPr>
          <w:rFonts w:eastAsia="Calibri" w:cs="Times New Roman"/>
          <w:szCs w:val="28"/>
        </w:rPr>
        <w:t xml:space="preserve"> </w:t>
      </w:r>
      <w:r w:rsidRPr="00644920">
        <w:rPr>
          <w:rFonts w:eastAsia="Calibri" w:cs="Times New Roman"/>
          <w:szCs w:val="28"/>
        </w:rPr>
        <w:t>подлежащих</w:t>
      </w:r>
      <w:r w:rsidR="00DA25BC">
        <w:rPr>
          <w:rFonts w:eastAsia="Calibri" w:cs="Times New Roman"/>
          <w:szCs w:val="28"/>
        </w:rPr>
        <w:t xml:space="preserve"> </w:t>
      </w:r>
      <w:r w:rsidRPr="00644920">
        <w:rPr>
          <w:rFonts w:eastAsia="Calibri" w:cs="Times New Roman"/>
          <w:szCs w:val="28"/>
        </w:rPr>
        <w:t>захоронению</w:t>
      </w:r>
      <w:r w:rsidR="00DA25BC">
        <w:rPr>
          <w:rFonts w:eastAsia="Calibri" w:cs="Times New Roman"/>
          <w:szCs w:val="28"/>
        </w:rPr>
        <w:t xml:space="preserve"> </w:t>
      </w:r>
      <w:r w:rsidRPr="00644920">
        <w:rPr>
          <w:rFonts w:eastAsia="Calibri" w:cs="Times New Roman"/>
          <w:szCs w:val="28"/>
        </w:rPr>
        <w:t>отходов</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стимулирования</w:t>
      </w:r>
      <w:r w:rsidR="00DA25BC">
        <w:rPr>
          <w:rFonts w:eastAsia="Calibri" w:cs="Times New Roman"/>
          <w:szCs w:val="28"/>
        </w:rPr>
        <w:t xml:space="preserve"> </w:t>
      </w:r>
      <w:r w:rsidRPr="00644920">
        <w:rPr>
          <w:rFonts w:eastAsia="Calibri" w:cs="Times New Roman"/>
          <w:szCs w:val="28"/>
        </w:rPr>
        <w:t>их</w:t>
      </w:r>
      <w:r w:rsidR="00DA25BC">
        <w:rPr>
          <w:rFonts w:eastAsia="Calibri" w:cs="Times New Roman"/>
          <w:szCs w:val="28"/>
        </w:rPr>
        <w:t xml:space="preserve"> </w:t>
      </w:r>
      <w:r w:rsidRPr="00644920">
        <w:rPr>
          <w:rFonts w:eastAsia="Calibri" w:cs="Times New Roman"/>
          <w:szCs w:val="28"/>
        </w:rPr>
        <w:t>подготовки</w:t>
      </w:r>
      <w:r w:rsidR="00DA25BC">
        <w:rPr>
          <w:rFonts w:eastAsia="Calibri" w:cs="Times New Roman"/>
          <w:szCs w:val="28"/>
        </w:rPr>
        <w:t xml:space="preserve"> </w:t>
      </w:r>
      <w:r w:rsidRPr="00644920">
        <w:rPr>
          <w:rFonts w:eastAsia="Calibri" w:cs="Times New Roman"/>
          <w:szCs w:val="28"/>
        </w:rPr>
        <w:t>к</w:t>
      </w:r>
      <w:r w:rsidR="00DA25BC">
        <w:rPr>
          <w:rFonts w:eastAsia="Calibri" w:cs="Times New Roman"/>
          <w:szCs w:val="28"/>
        </w:rPr>
        <w:t xml:space="preserve"> </w:t>
      </w:r>
      <w:r w:rsidRPr="00644920">
        <w:rPr>
          <w:rFonts w:eastAsia="Calibri" w:cs="Times New Roman"/>
          <w:szCs w:val="28"/>
        </w:rPr>
        <w:t>повторному</w:t>
      </w:r>
      <w:r w:rsidR="00DA25BC">
        <w:rPr>
          <w:rFonts w:eastAsia="Calibri" w:cs="Times New Roman"/>
          <w:szCs w:val="28"/>
        </w:rPr>
        <w:t xml:space="preserve"> </w:t>
      </w:r>
      <w:r w:rsidRPr="00644920">
        <w:rPr>
          <w:rFonts w:eastAsia="Calibri" w:cs="Times New Roman"/>
          <w:szCs w:val="28"/>
        </w:rPr>
        <w:t>использованию,</w:t>
      </w:r>
      <w:r w:rsidR="00DA25BC">
        <w:rPr>
          <w:rFonts w:eastAsia="Calibri" w:cs="Times New Roman"/>
          <w:szCs w:val="28"/>
        </w:rPr>
        <w:t xml:space="preserve"> </w:t>
      </w:r>
      <w:r w:rsidRPr="00644920">
        <w:rPr>
          <w:rFonts w:eastAsia="Calibri" w:cs="Times New Roman"/>
          <w:szCs w:val="28"/>
        </w:rPr>
        <w:t>переработке</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утилизации</w:t>
      </w:r>
      <w:r w:rsidR="00DA25BC">
        <w:rPr>
          <w:rFonts w:eastAsia="Calibri" w:cs="Times New Roman"/>
          <w:szCs w:val="28"/>
        </w:rPr>
        <w:t xml:space="preserve"> </w:t>
      </w:r>
      <w:r w:rsidRPr="00644920">
        <w:rPr>
          <w:rFonts w:eastAsia="Calibri" w:cs="Times New Roman"/>
          <w:szCs w:val="28"/>
        </w:rPr>
        <w:t>[7].</w:t>
      </w:r>
    </w:p>
    <w:p w14:paraId="4DA2D937" w14:textId="160B9E4F" w:rsidR="00F2362F" w:rsidRPr="00644920" w:rsidRDefault="00F2362F" w:rsidP="00F2362F">
      <w:pPr>
        <w:spacing w:after="0"/>
        <w:ind w:firstLine="709"/>
        <w:jc w:val="both"/>
        <w:rPr>
          <w:rFonts w:eastAsia="Calibri" w:cs="Times New Roman"/>
          <w:szCs w:val="28"/>
        </w:rPr>
      </w:pPr>
      <w:bookmarkStart w:id="17" w:name="_Hlk198717983"/>
      <w:r w:rsidRPr="00644920">
        <w:rPr>
          <w:rFonts w:eastAsia="Calibri" w:cs="Times New Roman"/>
          <w:szCs w:val="28"/>
        </w:rPr>
        <w:t>Разработка</w:t>
      </w:r>
      <w:r w:rsidR="00DA25BC">
        <w:rPr>
          <w:rFonts w:eastAsia="Calibri" w:cs="Times New Roman"/>
          <w:szCs w:val="28"/>
        </w:rPr>
        <w:t xml:space="preserve"> </w:t>
      </w:r>
      <w:r w:rsidRPr="00644920">
        <w:rPr>
          <w:rFonts w:eastAsia="Calibri" w:cs="Times New Roman"/>
          <w:szCs w:val="28"/>
        </w:rPr>
        <w:t>новых</w:t>
      </w:r>
      <w:r w:rsidR="00DA25BC">
        <w:rPr>
          <w:rFonts w:eastAsia="Calibri" w:cs="Times New Roman"/>
          <w:szCs w:val="28"/>
        </w:rPr>
        <w:t xml:space="preserve"> </w:t>
      </w:r>
      <w:r w:rsidRPr="00644920">
        <w:rPr>
          <w:rFonts w:eastAsia="Calibri" w:cs="Times New Roman"/>
          <w:szCs w:val="28"/>
        </w:rPr>
        <w:t>технологий,</w:t>
      </w:r>
      <w:r w:rsidR="00DA25BC">
        <w:rPr>
          <w:rFonts w:eastAsia="Calibri" w:cs="Times New Roman"/>
          <w:szCs w:val="28"/>
        </w:rPr>
        <w:t xml:space="preserve"> </w:t>
      </w:r>
      <w:r w:rsidRPr="00644920">
        <w:rPr>
          <w:rFonts w:eastAsia="Calibri" w:cs="Times New Roman"/>
          <w:szCs w:val="28"/>
        </w:rPr>
        <w:t>основанных</w:t>
      </w:r>
      <w:r w:rsidR="00DA25BC">
        <w:rPr>
          <w:rFonts w:eastAsia="Calibri" w:cs="Times New Roman"/>
          <w:szCs w:val="28"/>
        </w:rPr>
        <w:t xml:space="preserve"> </w:t>
      </w:r>
      <w:r w:rsidRPr="00644920">
        <w:rPr>
          <w:rFonts w:eastAsia="Calibri" w:cs="Times New Roman"/>
          <w:szCs w:val="28"/>
        </w:rPr>
        <w:t>на</w:t>
      </w:r>
      <w:r w:rsidR="00DA25BC">
        <w:rPr>
          <w:rFonts w:eastAsia="Calibri" w:cs="Times New Roman"/>
          <w:szCs w:val="28"/>
        </w:rPr>
        <w:t xml:space="preserve"> </w:t>
      </w:r>
      <w:r w:rsidRPr="00644920">
        <w:rPr>
          <w:rFonts w:eastAsia="Calibri" w:cs="Times New Roman"/>
          <w:szCs w:val="28"/>
        </w:rPr>
        <w:t>использовании</w:t>
      </w:r>
      <w:r w:rsidR="00DA25BC">
        <w:rPr>
          <w:rFonts w:eastAsia="Calibri" w:cs="Times New Roman"/>
          <w:szCs w:val="28"/>
        </w:rPr>
        <w:t xml:space="preserve"> </w:t>
      </w:r>
      <w:r w:rsidRPr="00644920">
        <w:rPr>
          <w:rFonts w:eastAsia="Calibri" w:cs="Times New Roman"/>
          <w:szCs w:val="28"/>
        </w:rPr>
        <w:t>металлургических</w:t>
      </w:r>
      <w:r w:rsidR="00DA25BC">
        <w:rPr>
          <w:rFonts w:eastAsia="Calibri" w:cs="Times New Roman"/>
          <w:szCs w:val="28"/>
        </w:rPr>
        <w:t xml:space="preserve"> </w:t>
      </w:r>
      <w:r w:rsidRPr="00644920">
        <w:rPr>
          <w:rFonts w:eastAsia="Calibri" w:cs="Times New Roman"/>
          <w:szCs w:val="28"/>
        </w:rPr>
        <w:t>шлаков,</w:t>
      </w:r>
      <w:r w:rsidR="00DA25BC">
        <w:rPr>
          <w:rFonts w:eastAsia="Calibri" w:cs="Times New Roman"/>
          <w:szCs w:val="28"/>
        </w:rPr>
        <w:t xml:space="preserve"> </w:t>
      </w:r>
      <w:r w:rsidRPr="00644920">
        <w:rPr>
          <w:rFonts w:eastAsia="Calibri" w:cs="Times New Roman"/>
          <w:szCs w:val="28"/>
        </w:rPr>
        <w:t>представляет</w:t>
      </w:r>
      <w:r w:rsidR="00DA25BC">
        <w:rPr>
          <w:rFonts w:eastAsia="Calibri" w:cs="Times New Roman"/>
          <w:szCs w:val="28"/>
        </w:rPr>
        <w:t xml:space="preserve"> </w:t>
      </w:r>
      <w:r w:rsidRPr="00644920">
        <w:rPr>
          <w:rFonts w:eastAsia="Calibri" w:cs="Times New Roman"/>
          <w:szCs w:val="28"/>
        </w:rPr>
        <w:t>собой</w:t>
      </w:r>
      <w:r w:rsidR="00DA25BC">
        <w:rPr>
          <w:rFonts w:eastAsia="Calibri" w:cs="Times New Roman"/>
          <w:szCs w:val="28"/>
        </w:rPr>
        <w:t xml:space="preserve"> </w:t>
      </w:r>
      <w:r w:rsidRPr="00644920">
        <w:rPr>
          <w:rFonts w:eastAsia="Calibri" w:cs="Times New Roman"/>
          <w:szCs w:val="28"/>
        </w:rPr>
        <w:t>одну</w:t>
      </w:r>
      <w:r w:rsidR="00DA25BC">
        <w:rPr>
          <w:rFonts w:eastAsia="Calibri" w:cs="Times New Roman"/>
          <w:szCs w:val="28"/>
        </w:rPr>
        <w:t xml:space="preserve"> </w:t>
      </w:r>
      <w:r w:rsidRPr="00644920">
        <w:rPr>
          <w:rFonts w:eastAsia="Calibri" w:cs="Times New Roman"/>
          <w:szCs w:val="28"/>
        </w:rPr>
        <w:t>из</w:t>
      </w:r>
      <w:r w:rsidR="00DA25BC">
        <w:rPr>
          <w:rFonts w:eastAsia="Calibri" w:cs="Times New Roman"/>
          <w:szCs w:val="28"/>
        </w:rPr>
        <w:t xml:space="preserve"> </w:t>
      </w:r>
      <w:r w:rsidRPr="00644920">
        <w:rPr>
          <w:rFonts w:eastAsia="Calibri" w:cs="Times New Roman"/>
          <w:szCs w:val="28"/>
        </w:rPr>
        <w:t>ключевых</w:t>
      </w:r>
      <w:r w:rsidR="00DA25BC">
        <w:rPr>
          <w:rFonts w:eastAsia="Calibri" w:cs="Times New Roman"/>
          <w:szCs w:val="28"/>
        </w:rPr>
        <w:t xml:space="preserve"> </w:t>
      </w:r>
      <w:r w:rsidRPr="00644920">
        <w:rPr>
          <w:rFonts w:eastAsia="Calibri" w:cs="Times New Roman"/>
          <w:szCs w:val="28"/>
        </w:rPr>
        <w:t>задач</w:t>
      </w:r>
      <w:r w:rsidR="00DA25BC">
        <w:rPr>
          <w:rFonts w:eastAsia="Calibri" w:cs="Times New Roman"/>
          <w:szCs w:val="28"/>
        </w:rPr>
        <w:t xml:space="preserve"> </w:t>
      </w:r>
      <w:r w:rsidRPr="00644920">
        <w:rPr>
          <w:rFonts w:eastAsia="Calibri" w:cs="Times New Roman"/>
          <w:szCs w:val="28"/>
        </w:rPr>
        <w:t>для</w:t>
      </w:r>
      <w:r w:rsidR="00DA25BC">
        <w:rPr>
          <w:rFonts w:eastAsia="Calibri" w:cs="Times New Roman"/>
          <w:szCs w:val="28"/>
        </w:rPr>
        <w:t xml:space="preserve"> </w:t>
      </w:r>
      <w:r w:rsidRPr="00644920">
        <w:rPr>
          <w:rFonts w:eastAsia="Calibri" w:cs="Times New Roman"/>
          <w:szCs w:val="28"/>
        </w:rPr>
        <w:t>металлургической</w:t>
      </w:r>
      <w:r w:rsidR="00DA25BC">
        <w:rPr>
          <w:rFonts w:eastAsia="Calibri" w:cs="Times New Roman"/>
          <w:szCs w:val="28"/>
        </w:rPr>
        <w:t xml:space="preserve"> </w:t>
      </w:r>
      <w:r w:rsidRPr="00644920">
        <w:rPr>
          <w:rFonts w:eastAsia="Calibri" w:cs="Times New Roman"/>
          <w:szCs w:val="28"/>
        </w:rPr>
        <w:t>промышленности</w:t>
      </w:r>
      <w:r w:rsidR="00DA25BC">
        <w:rPr>
          <w:rFonts w:eastAsia="Calibri" w:cs="Times New Roman"/>
          <w:szCs w:val="28"/>
        </w:rPr>
        <w:t xml:space="preserve"> </w:t>
      </w:r>
      <w:r w:rsidRPr="00644920">
        <w:rPr>
          <w:rFonts w:eastAsia="Calibri" w:cs="Times New Roman"/>
          <w:szCs w:val="28"/>
        </w:rPr>
        <w:t>Казахстана.</w:t>
      </w:r>
      <w:r w:rsidR="00DA25BC">
        <w:rPr>
          <w:rFonts w:eastAsia="Calibri" w:cs="Times New Roman"/>
          <w:szCs w:val="28"/>
        </w:rPr>
        <w:t xml:space="preserve"> </w:t>
      </w:r>
      <w:bookmarkEnd w:id="17"/>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Казахстане</w:t>
      </w:r>
      <w:r w:rsidR="00DA25BC">
        <w:rPr>
          <w:rFonts w:eastAsia="Calibri" w:cs="Times New Roman"/>
          <w:szCs w:val="28"/>
        </w:rPr>
        <w:t xml:space="preserve"> </w:t>
      </w:r>
      <w:r w:rsidRPr="00644920">
        <w:rPr>
          <w:rFonts w:eastAsia="Calibri" w:cs="Times New Roman"/>
          <w:szCs w:val="28"/>
        </w:rPr>
        <w:t>накоплено</w:t>
      </w:r>
      <w:r w:rsidR="00DA25BC">
        <w:rPr>
          <w:rFonts w:eastAsia="Calibri" w:cs="Times New Roman"/>
          <w:szCs w:val="28"/>
        </w:rPr>
        <w:t xml:space="preserve"> </w:t>
      </w:r>
      <w:r w:rsidRPr="00644920">
        <w:rPr>
          <w:rFonts w:eastAsia="Calibri" w:cs="Times New Roman"/>
          <w:szCs w:val="28"/>
        </w:rPr>
        <w:t>более</w:t>
      </w:r>
      <w:r w:rsidR="00DA25BC">
        <w:rPr>
          <w:rFonts w:eastAsia="Calibri" w:cs="Times New Roman"/>
          <w:szCs w:val="28"/>
        </w:rPr>
        <w:t xml:space="preserve"> </w:t>
      </w:r>
      <w:r w:rsidRPr="00644920">
        <w:rPr>
          <w:rFonts w:eastAsia="Calibri" w:cs="Times New Roman"/>
          <w:szCs w:val="28"/>
        </w:rPr>
        <w:t>55</w:t>
      </w:r>
      <w:r w:rsidR="00DA25BC">
        <w:rPr>
          <w:rFonts w:eastAsia="Calibri" w:cs="Times New Roman"/>
          <w:szCs w:val="28"/>
        </w:rPr>
        <w:t xml:space="preserve"> </w:t>
      </w:r>
      <w:r w:rsidRPr="00644920">
        <w:rPr>
          <w:rFonts w:eastAsia="Calibri" w:cs="Times New Roman"/>
          <w:szCs w:val="28"/>
        </w:rPr>
        <w:t>млрд</w:t>
      </w:r>
      <w:r w:rsidR="00DA25BC">
        <w:rPr>
          <w:rFonts w:eastAsia="Calibri" w:cs="Times New Roman"/>
          <w:szCs w:val="28"/>
        </w:rPr>
        <w:t xml:space="preserve"> </w:t>
      </w:r>
      <w:r w:rsidRPr="00644920">
        <w:rPr>
          <w:rFonts w:eastAsia="Calibri" w:cs="Times New Roman"/>
          <w:szCs w:val="28"/>
        </w:rPr>
        <w:t>тонн</w:t>
      </w:r>
      <w:r w:rsidR="00DA25BC">
        <w:rPr>
          <w:rFonts w:eastAsia="Calibri" w:cs="Times New Roman"/>
          <w:szCs w:val="28"/>
        </w:rPr>
        <w:t xml:space="preserve"> </w:t>
      </w:r>
      <w:r w:rsidRPr="00644920">
        <w:rPr>
          <w:rFonts w:eastAsia="Calibri" w:cs="Times New Roman"/>
          <w:szCs w:val="28"/>
        </w:rPr>
        <w:t>техногенно-минеральных</w:t>
      </w:r>
      <w:r w:rsidR="00DA25BC">
        <w:rPr>
          <w:rFonts w:eastAsia="Calibri" w:cs="Times New Roman"/>
          <w:szCs w:val="28"/>
        </w:rPr>
        <w:t xml:space="preserve"> </w:t>
      </w:r>
      <w:r w:rsidRPr="00644920">
        <w:rPr>
          <w:rFonts w:eastAsia="Calibri" w:cs="Times New Roman"/>
          <w:szCs w:val="28"/>
        </w:rPr>
        <w:t>образований</w:t>
      </w:r>
      <w:r w:rsidR="00DA25BC">
        <w:rPr>
          <w:rFonts w:eastAsia="Calibri" w:cs="Times New Roman"/>
          <w:szCs w:val="28"/>
        </w:rPr>
        <w:t xml:space="preserve"> </w:t>
      </w:r>
      <w:r w:rsidRPr="00644920">
        <w:rPr>
          <w:rFonts w:eastAsia="Calibri" w:cs="Times New Roman"/>
          <w:szCs w:val="28"/>
        </w:rPr>
        <w:t>при</w:t>
      </w:r>
      <w:r w:rsidR="00DA25BC">
        <w:rPr>
          <w:rFonts w:eastAsia="Calibri" w:cs="Times New Roman"/>
          <w:szCs w:val="28"/>
        </w:rPr>
        <w:t xml:space="preserve"> </w:t>
      </w:r>
      <w:r w:rsidRPr="00644920">
        <w:rPr>
          <w:rFonts w:eastAsia="Calibri" w:cs="Times New Roman"/>
          <w:szCs w:val="28"/>
        </w:rPr>
        <w:t>этом,</w:t>
      </w:r>
      <w:r w:rsidR="00DA25BC">
        <w:rPr>
          <w:rFonts w:eastAsia="Calibri" w:cs="Times New Roman"/>
          <w:szCs w:val="28"/>
        </w:rPr>
        <w:t xml:space="preserve"> </w:t>
      </w:r>
      <w:r w:rsidRPr="00644920">
        <w:rPr>
          <w:rFonts w:eastAsia="Calibri" w:cs="Times New Roman"/>
          <w:szCs w:val="28"/>
        </w:rPr>
        <w:t>общий</w:t>
      </w:r>
      <w:r w:rsidR="00DA25BC">
        <w:rPr>
          <w:rFonts w:eastAsia="Calibri" w:cs="Times New Roman"/>
          <w:szCs w:val="28"/>
        </w:rPr>
        <w:t xml:space="preserve"> </w:t>
      </w:r>
      <w:r w:rsidRPr="00644920">
        <w:rPr>
          <w:rFonts w:eastAsia="Calibri" w:cs="Times New Roman"/>
          <w:szCs w:val="28"/>
        </w:rPr>
        <w:t>годовой</w:t>
      </w:r>
      <w:r w:rsidR="00DA25BC">
        <w:rPr>
          <w:rFonts w:eastAsia="Calibri" w:cs="Times New Roman"/>
          <w:szCs w:val="28"/>
        </w:rPr>
        <w:t xml:space="preserve"> </w:t>
      </w:r>
      <w:r w:rsidRPr="00644920">
        <w:rPr>
          <w:rFonts w:eastAsia="Calibri" w:cs="Times New Roman"/>
          <w:szCs w:val="28"/>
        </w:rPr>
        <w:t>уровень</w:t>
      </w:r>
      <w:r w:rsidR="00DA25BC">
        <w:rPr>
          <w:rFonts w:eastAsia="Calibri" w:cs="Times New Roman"/>
          <w:szCs w:val="28"/>
        </w:rPr>
        <w:t xml:space="preserve"> </w:t>
      </w:r>
      <w:r w:rsidRPr="00644920">
        <w:rPr>
          <w:rFonts w:eastAsia="Calibri" w:cs="Times New Roman"/>
          <w:szCs w:val="28"/>
        </w:rPr>
        <w:t>переработки</w:t>
      </w:r>
      <w:r w:rsidR="00DA25BC">
        <w:rPr>
          <w:rFonts w:eastAsia="Calibri" w:cs="Times New Roman"/>
          <w:szCs w:val="28"/>
        </w:rPr>
        <w:t xml:space="preserve"> </w:t>
      </w:r>
      <w:r w:rsidRPr="00644920">
        <w:rPr>
          <w:rFonts w:eastAsia="Calibri" w:cs="Times New Roman"/>
          <w:szCs w:val="28"/>
        </w:rPr>
        <w:t>их</w:t>
      </w:r>
      <w:r w:rsidR="00DA25BC">
        <w:rPr>
          <w:rFonts w:eastAsia="Calibri" w:cs="Times New Roman"/>
          <w:szCs w:val="28"/>
        </w:rPr>
        <w:t xml:space="preserve"> </w:t>
      </w:r>
      <w:r w:rsidRPr="00644920">
        <w:rPr>
          <w:rFonts w:eastAsia="Calibri" w:cs="Times New Roman"/>
          <w:szCs w:val="28"/>
        </w:rPr>
        <w:t>составляет</w:t>
      </w:r>
      <w:r w:rsidR="00DA25BC">
        <w:rPr>
          <w:rFonts w:eastAsia="Calibri" w:cs="Times New Roman"/>
          <w:szCs w:val="28"/>
        </w:rPr>
        <w:t xml:space="preserve"> </w:t>
      </w:r>
      <w:r w:rsidRPr="00644920">
        <w:rPr>
          <w:rFonts w:eastAsia="Calibri" w:cs="Times New Roman"/>
          <w:szCs w:val="28"/>
        </w:rPr>
        <w:t>около</w:t>
      </w:r>
      <w:r w:rsidR="00DA25BC">
        <w:rPr>
          <w:rFonts w:eastAsia="Calibri" w:cs="Times New Roman"/>
          <w:szCs w:val="28"/>
        </w:rPr>
        <w:t xml:space="preserve"> </w:t>
      </w:r>
      <w:r w:rsidRPr="00644920">
        <w:rPr>
          <w:rFonts w:eastAsia="Calibri" w:cs="Times New Roman"/>
          <w:szCs w:val="28"/>
        </w:rPr>
        <w:t>11</w:t>
      </w:r>
      <w:r w:rsidR="00DA25BC">
        <w:rPr>
          <w:rFonts w:eastAsia="Calibri" w:cs="Times New Roman"/>
          <w:szCs w:val="28"/>
        </w:rPr>
        <w:t xml:space="preserve"> </w:t>
      </w:r>
      <w:r w:rsidRPr="00644920">
        <w:rPr>
          <w:rFonts w:eastAsia="Calibri" w:cs="Times New Roman"/>
          <w:szCs w:val="28"/>
        </w:rPr>
        <w:t>%</w:t>
      </w:r>
      <w:r w:rsidR="00DA25BC">
        <w:rPr>
          <w:rFonts w:eastAsia="Calibri" w:cs="Times New Roman"/>
          <w:szCs w:val="28"/>
        </w:rPr>
        <w:t xml:space="preserve"> </w:t>
      </w:r>
      <w:r w:rsidRPr="00644920">
        <w:rPr>
          <w:rFonts w:eastAsia="Calibri" w:cs="Times New Roman"/>
          <w:szCs w:val="28"/>
        </w:rPr>
        <w:t>от</w:t>
      </w:r>
      <w:r w:rsidR="00DA25BC">
        <w:rPr>
          <w:rFonts w:eastAsia="Calibri" w:cs="Times New Roman"/>
          <w:szCs w:val="28"/>
        </w:rPr>
        <w:t xml:space="preserve"> </w:t>
      </w:r>
      <w:r w:rsidRPr="00644920">
        <w:rPr>
          <w:rFonts w:eastAsia="Calibri" w:cs="Times New Roman"/>
          <w:szCs w:val="28"/>
        </w:rPr>
        <w:t>годового</w:t>
      </w:r>
      <w:r w:rsidR="00DA25BC">
        <w:rPr>
          <w:rFonts w:eastAsia="Calibri" w:cs="Times New Roman"/>
          <w:szCs w:val="28"/>
        </w:rPr>
        <w:t xml:space="preserve"> </w:t>
      </w:r>
      <w:r w:rsidRPr="00644920">
        <w:rPr>
          <w:rFonts w:eastAsia="Calibri" w:cs="Times New Roman"/>
          <w:szCs w:val="28"/>
        </w:rPr>
        <w:t>выхода</w:t>
      </w:r>
      <w:r w:rsidR="00DA25BC">
        <w:rPr>
          <w:rFonts w:eastAsia="Calibri" w:cs="Times New Roman"/>
          <w:szCs w:val="28"/>
        </w:rPr>
        <w:t xml:space="preserve"> </w:t>
      </w:r>
      <w:r w:rsidRPr="00644920">
        <w:rPr>
          <w:rFonts w:eastAsia="Calibri" w:cs="Times New Roman"/>
          <w:szCs w:val="28"/>
        </w:rPr>
        <w:t>[8].</w:t>
      </w:r>
      <w:r w:rsidR="00DA25BC">
        <w:rPr>
          <w:rFonts w:eastAsia="Calibri" w:cs="Times New Roman"/>
          <w:szCs w:val="28"/>
        </w:rPr>
        <w:t xml:space="preserve"> </w:t>
      </w:r>
    </w:p>
    <w:p w14:paraId="7B73E2B3" w14:textId="0290BC5E" w:rsidR="00F2362F" w:rsidRPr="00644920" w:rsidRDefault="00F2362F" w:rsidP="00F2362F">
      <w:pPr>
        <w:spacing w:after="0"/>
        <w:ind w:firstLine="709"/>
        <w:jc w:val="both"/>
        <w:rPr>
          <w:rFonts w:eastAsia="Calibri" w:cs="Times New Roman"/>
          <w:szCs w:val="28"/>
        </w:rPr>
      </w:pPr>
      <w:r w:rsidRPr="00644920">
        <w:rPr>
          <w:rFonts w:eastAsia="Calibri" w:cs="Times New Roman"/>
          <w:szCs w:val="28"/>
        </w:rPr>
        <w:t>Проблема</w:t>
      </w:r>
      <w:r w:rsidR="00DA25BC">
        <w:rPr>
          <w:rFonts w:eastAsia="Calibri" w:cs="Times New Roman"/>
          <w:szCs w:val="28"/>
        </w:rPr>
        <w:t xml:space="preserve"> </w:t>
      </w:r>
      <w:r w:rsidRPr="00644920">
        <w:rPr>
          <w:rFonts w:eastAsia="Calibri" w:cs="Times New Roman"/>
          <w:szCs w:val="28"/>
        </w:rPr>
        <w:t>утилизации</w:t>
      </w:r>
      <w:r w:rsidR="00DA25BC">
        <w:rPr>
          <w:rFonts w:eastAsia="Calibri" w:cs="Times New Roman"/>
          <w:szCs w:val="28"/>
        </w:rPr>
        <w:t xml:space="preserve"> </w:t>
      </w:r>
      <w:r w:rsidRPr="00644920">
        <w:rPr>
          <w:rFonts w:eastAsia="Calibri" w:cs="Times New Roman"/>
          <w:szCs w:val="28"/>
        </w:rPr>
        <w:t>металлургических</w:t>
      </w:r>
      <w:r w:rsidR="00DA25BC">
        <w:rPr>
          <w:rFonts w:eastAsia="Calibri" w:cs="Times New Roman"/>
          <w:szCs w:val="28"/>
        </w:rPr>
        <w:t xml:space="preserve"> </w:t>
      </w:r>
      <w:r w:rsidRPr="00644920">
        <w:rPr>
          <w:rFonts w:eastAsia="Calibri" w:cs="Times New Roman"/>
          <w:szCs w:val="28"/>
        </w:rPr>
        <w:t>шлаков</w:t>
      </w:r>
      <w:r w:rsidR="00DA25BC">
        <w:rPr>
          <w:rFonts w:eastAsia="Calibri" w:cs="Times New Roman"/>
          <w:szCs w:val="28"/>
        </w:rPr>
        <w:t xml:space="preserve"> </w:t>
      </w:r>
      <w:r w:rsidRPr="00644920">
        <w:rPr>
          <w:rFonts w:eastAsia="Calibri" w:cs="Times New Roman"/>
          <w:szCs w:val="28"/>
        </w:rPr>
        <w:t>актуальна</w:t>
      </w:r>
      <w:r w:rsidR="00DA25BC">
        <w:rPr>
          <w:rFonts w:eastAsia="Calibri" w:cs="Times New Roman"/>
          <w:szCs w:val="28"/>
        </w:rPr>
        <w:t xml:space="preserve"> </w:t>
      </w:r>
      <w:r w:rsidRPr="00644920">
        <w:rPr>
          <w:rFonts w:eastAsia="Calibri" w:cs="Times New Roman"/>
          <w:szCs w:val="28"/>
        </w:rPr>
        <w:t>во</w:t>
      </w:r>
      <w:r w:rsidR="00DA25BC">
        <w:rPr>
          <w:rFonts w:eastAsia="Calibri" w:cs="Times New Roman"/>
          <w:szCs w:val="28"/>
        </w:rPr>
        <w:t xml:space="preserve"> </w:t>
      </w:r>
      <w:r w:rsidRPr="00644920">
        <w:rPr>
          <w:rFonts w:eastAsia="Calibri" w:cs="Times New Roman"/>
          <w:szCs w:val="28"/>
        </w:rPr>
        <w:t>всем</w:t>
      </w:r>
      <w:r w:rsidR="00DA25BC">
        <w:rPr>
          <w:rFonts w:eastAsia="Calibri" w:cs="Times New Roman"/>
          <w:szCs w:val="28"/>
        </w:rPr>
        <w:t xml:space="preserve"> </w:t>
      </w:r>
      <w:r w:rsidRPr="00644920">
        <w:rPr>
          <w:rFonts w:eastAsia="Calibri" w:cs="Times New Roman"/>
          <w:szCs w:val="28"/>
        </w:rPr>
        <w:t>мире,</w:t>
      </w:r>
      <w:r w:rsidR="00DA25BC">
        <w:rPr>
          <w:rFonts w:eastAsia="Calibri" w:cs="Times New Roman"/>
          <w:szCs w:val="28"/>
        </w:rPr>
        <w:t xml:space="preserve"> </w:t>
      </w:r>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развитых</w:t>
      </w:r>
      <w:r w:rsidR="00DA25BC">
        <w:rPr>
          <w:rFonts w:eastAsia="Calibri" w:cs="Times New Roman"/>
          <w:szCs w:val="28"/>
        </w:rPr>
        <w:t xml:space="preserve"> </w:t>
      </w:r>
      <w:r w:rsidRPr="00644920">
        <w:rPr>
          <w:rFonts w:eastAsia="Calibri" w:cs="Times New Roman"/>
          <w:szCs w:val="28"/>
        </w:rPr>
        <w:t>индустриальных</w:t>
      </w:r>
      <w:r w:rsidR="00DA25BC">
        <w:rPr>
          <w:rFonts w:eastAsia="Calibri" w:cs="Times New Roman"/>
          <w:szCs w:val="28"/>
        </w:rPr>
        <w:t xml:space="preserve"> </w:t>
      </w:r>
      <w:r w:rsidRPr="00644920">
        <w:rPr>
          <w:rFonts w:eastAsia="Calibri" w:cs="Times New Roman"/>
          <w:szCs w:val="28"/>
        </w:rPr>
        <w:t>странах,</w:t>
      </w:r>
      <w:r w:rsidR="00DA25BC">
        <w:rPr>
          <w:rFonts w:eastAsia="Calibri" w:cs="Times New Roman"/>
          <w:szCs w:val="28"/>
        </w:rPr>
        <w:t xml:space="preserve"> </w:t>
      </w:r>
      <w:r w:rsidRPr="00644920">
        <w:rPr>
          <w:rFonts w:eastAsia="Calibri" w:cs="Times New Roman"/>
          <w:szCs w:val="28"/>
        </w:rPr>
        <w:t>таких</w:t>
      </w:r>
      <w:r w:rsidR="00DA25BC">
        <w:rPr>
          <w:rFonts w:eastAsia="Calibri" w:cs="Times New Roman"/>
          <w:szCs w:val="28"/>
        </w:rPr>
        <w:t xml:space="preserve"> </w:t>
      </w:r>
      <w:r w:rsidRPr="00644920">
        <w:rPr>
          <w:rFonts w:eastAsia="Calibri" w:cs="Times New Roman"/>
          <w:szCs w:val="28"/>
        </w:rPr>
        <w:t>как</w:t>
      </w:r>
      <w:r w:rsidR="00DA25BC">
        <w:rPr>
          <w:rFonts w:eastAsia="Calibri" w:cs="Times New Roman"/>
          <w:szCs w:val="28"/>
        </w:rPr>
        <w:t xml:space="preserve"> </w:t>
      </w:r>
      <w:r w:rsidRPr="00644920">
        <w:rPr>
          <w:rFonts w:eastAsia="Calibri" w:cs="Times New Roman"/>
          <w:szCs w:val="28"/>
        </w:rPr>
        <w:t>Германия,</w:t>
      </w:r>
      <w:r w:rsidR="00DA25BC">
        <w:rPr>
          <w:rFonts w:eastAsia="Calibri" w:cs="Times New Roman"/>
          <w:szCs w:val="28"/>
        </w:rPr>
        <w:t xml:space="preserve"> </w:t>
      </w:r>
      <w:r w:rsidRPr="00644920">
        <w:rPr>
          <w:rFonts w:eastAsia="Calibri" w:cs="Times New Roman"/>
          <w:szCs w:val="28"/>
        </w:rPr>
        <w:t>Япония,</w:t>
      </w:r>
      <w:r w:rsidR="00DA25BC">
        <w:rPr>
          <w:rFonts w:eastAsia="Calibri" w:cs="Times New Roman"/>
          <w:szCs w:val="28"/>
        </w:rPr>
        <w:t xml:space="preserve"> </w:t>
      </w:r>
      <w:r w:rsidRPr="00644920">
        <w:rPr>
          <w:rFonts w:eastAsia="Calibri" w:cs="Times New Roman"/>
          <w:szCs w:val="28"/>
        </w:rPr>
        <w:t>Южная</w:t>
      </w:r>
      <w:r w:rsidR="00DA25BC">
        <w:rPr>
          <w:rFonts w:eastAsia="Calibri" w:cs="Times New Roman"/>
          <w:szCs w:val="28"/>
        </w:rPr>
        <w:t xml:space="preserve"> </w:t>
      </w:r>
      <w:r w:rsidRPr="00644920">
        <w:rPr>
          <w:rFonts w:eastAsia="Calibri" w:cs="Times New Roman"/>
          <w:szCs w:val="28"/>
        </w:rPr>
        <w:t>Корея</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Соединенные</w:t>
      </w:r>
      <w:r w:rsidR="00DA25BC">
        <w:rPr>
          <w:rFonts w:eastAsia="Calibri" w:cs="Times New Roman"/>
          <w:szCs w:val="28"/>
        </w:rPr>
        <w:t xml:space="preserve"> </w:t>
      </w:r>
      <w:r w:rsidRPr="00644920">
        <w:rPr>
          <w:rFonts w:eastAsia="Calibri" w:cs="Times New Roman"/>
          <w:szCs w:val="28"/>
        </w:rPr>
        <w:t>Штаты</w:t>
      </w:r>
      <w:r w:rsidR="00DA25BC">
        <w:rPr>
          <w:rFonts w:eastAsia="Calibri" w:cs="Times New Roman"/>
          <w:szCs w:val="28"/>
        </w:rPr>
        <w:t xml:space="preserve"> </w:t>
      </w:r>
      <w:r w:rsidRPr="00644920">
        <w:rPr>
          <w:rFonts w:eastAsia="Calibri" w:cs="Times New Roman"/>
          <w:szCs w:val="28"/>
        </w:rPr>
        <w:t>Америки,</w:t>
      </w:r>
      <w:r w:rsidR="00DA25BC">
        <w:rPr>
          <w:rFonts w:eastAsia="Calibri" w:cs="Times New Roman"/>
          <w:szCs w:val="28"/>
        </w:rPr>
        <w:t xml:space="preserve"> </w:t>
      </w:r>
      <w:r w:rsidRPr="00644920">
        <w:rPr>
          <w:rFonts w:eastAsia="Calibri" w:cs="Times New Roman"/>
          <w:szCs w:val="28"/>
        </w:rPr>
        <w:t>наблюдается</w:t>
      </w:r>
      <w:r w:rsidR="00DA25BC">
        <w:rPr>
          <w:rFonts w:eastAsia="Calibri" w:cs="Times New Roman"/>
          <w:szCs w:val="28"/>
        </w:rPr>
        <w:t xml:space="preserve"> </w:t>
      </w:r>
      <w:r w:rsidRPr="00644920">
        <w:rPr>
          <w:rFonts w:eastAsia="Calibri" w:cs="Times New Roman"/>
          <w:szCs w:val="28"/>
        </w:rPr>
        <w:t>высокий</w:t>
      </w:r>
      <w:r w:rsidR="00DA25BC">
        <w:rPr>
          <w:rFonts w:eastAsia="Calibri" w:cs="Times New Roman"/>
          <w:szCs w:val="28"/>
        </w:rPr>
        <w:t xml:space="preserve"> </w:t>
      </w:r>
      <w:r w:rsidRPr="00644920">
        <w:rPr>
          <w:rFonts w:eastAsia="Calibri" w:cs="Times New Roman"/>
          <w:szCs w:val="28"/>
        </w:rPr>
        <w:t>уровень</w:t>
      </w:r>
      <w:r w:rsidR="00DA25BC">
        <w:rPr>
          <w:rFonts w:eastAsia="Calibri" w:cs="Times New Roman"/>
          <w:szCs w:val="28"/>
        </w:rPr>
        <w:t xml:space="preserve"> </w:t>
      </w:r>
      <w:r w:rsidRPr="00644920">
        <w:rPr>
          <w:rFonts w:eastAsia="Calibri" w:cs="Times New Roman"/>
          <w:szCs w:val="28"/>
        </w:rPr>
        <w:t>использования</w:t>
      </w:r>
      <w:r w:rsidR="00DA25BC">
        <w:rPr>
          <w:rFonts w:eastAsia="Calibri" w:cs="Times New Roman"/>
          <w:szCs w:val="28"/>
        </w:rPr>
        <w:t xml:space="preserve"> </w:t>
      </w:r>
      <w:r w:rsidRPr="00644920">
        <w:rPr>
          <w:rFonts w:eastAsia="Calibri" w:cs="Times New Roman"/>
          <w:szCs w:val="28"/>
        </w:rPr>
        <w:t>металлургических</w:t>
      </w:r>
      <w:r w:rsidR="00DA25BC">
        <w:rPr>
          <w:rFonts w:eastAsia="Calibri" w:cs="Times New Roman"/>
          <w:szCs w:val="28"/>
        </w:rPr>
        <w:t xml:space="preserve"> </w:t>
      </w:r>
      <w:r w:rsidRPr="00644920">
        <w:rPr>
          <w:rFonts w:eastAsia="Calibri" w:cs="Times New Roman"/>
          <w:szCs w:val="28"/>
        </w:rPr>
        <w:t>шлаков,</w:t>
      </w:r>
      <w:r w:rsidR="00DA25BC">
        <w:rPr>
          <w:rFonts w:eastAsia="Calibri" w:cs="Times New Roman"/>
          <w:szCs w:val="28"/>
        </w:rPr>
        <w:t xml:space="preserve"> </w:t>
      </w:r>
      <w:r w:rsidRPr="00644920">
        <w:rPr>
          <w:rFonts w:eastAsia="Calibri" w:cs="Times New Roman"/>
          <w:szCs w:val="28"/>
        </w:rPr>
        <w:t>что</w:t>
      </w:r>
      <w:r w:rsidR="00DA25BC">
        <w:rPr>
          <w:rFonts w:eastAsia="Calibri" w:cs="Times New Roman"/>
          <w:szCs w:val="28"/>
        </w:rPr>
        <w:t xml:space="preserve"> </w:t>
      </w:r>
      <w:r w:rsidRPr="00644920">
        <w:rPr>
          <w:rFonts w:eastAsia="Calibri" w:cs="Times New Roman"/>
          <w:szCs w:val="28"/>
        </w:rPr>
        <w:t>является</w:t>
      </w:r>
      <w:r w:rsidR="00DA25BC">
        <w:rPr>
          <w:rFonts w:eastAsia="Calibri" w:cs="Times New Roman"/>
          <w:szCs w:val="28"/>
        </w:rPr>
        <w:t xml:space="preserve"> </w:t>
      </w:r>
      <w:r w:rsidRPr="00644920">
        <w:rPr>
          <w:rFonts w:eastAsia="Calibri" w:cs="Times New Roman"/>
          <w:szCs w:val="28"/>
        </w:rPr>
        <w:t>ключевым</w:t>
      </w:r>
      <w:r w:rsidR="00DA25BC">
        <w:rPr>
          <w:rFonts w:eastAsia="Calibri" w:cs="Times New Roman"/>
          <w:szCs w:val="28"/>
        </w:rPr>
        <w:t xml:space="preserve"> </w:t>
      </w:r>
      <w:r w:rsidRPr="00644920">
        <w:rPr>
          <w:rFonts w:eastAsia="Calibri" w:cs="Times New Roman"/>
          <w:szCs w:val="28"/>
        </w:rPr>
        <w:t>фактором</w:t>
      </w:r>
      <w:r w:rsidR="00DA25BC">
        <w:rPr>
          <w:rFonts w:eastAsia="Calibri" w:cs="Times New Roman"/>
          <w:szCs w:val="28"/>
        </w:rPr>
        <w:t xml:space="preserve"> </w:t>
      </w:r>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их</w:t>
      </w:r>
      <w:r w:rsidR="00DA25BC">
        <w:rPr>
          <w:rFonts w:eastAsia="Calibri" w:cs="Times New Roman"/>
          <w:szCs w:val="28"/>
        </w:rPr>
        <w:t xml:space="preserve"> </w:t>
      </w:r>
      <w:r w:rsidRPr="00644920">
        <w:rPr>
          <w:rFonts w:eastAsia="Calibri" w:cs="Times New Roman"/>
          <w:szCs w:val="28"/>
        </w:rPr>
        <w:t>стремлении</w:t>
      </w:r>
      <w:r w:rsidR="00DA25BC">
        <w:rPr>
          <w:rFonts w:eastAsia="Calibri" w:cs="Times New Roman"/>
          <w:szCs w:val="28"/>
        </w:rPr>
        <w:t xml:space="preserve"> </w:t>
      </w:r>
      <w:r w:rsidRPr="00644920">
        <w:rPr>
          <w:rFonts w:eastAsia="Calibri" w:cs="Times New Roman"/>
          <w:szCs w:val="28"/>
        </w:rPr>
        <w:t>к</w:t>
      </w:r>
      <w:r w:rsidR="00DA25BC">
        <w:rPr>
          <w:rFonts w:eastAsia="Calibri" w:cs="Times New Roman"/>
          <w:szCs w:val="28"/>
        </w:rPr>
        <w:t xml:space="preserve"> </w:t>
      </w:r>
      <w:r w:rsidRPr="00644920">
        <w:rPr>
          <w:rFonts w:eastAsia="Calibri" w:cs="Times New Roman"/>
          <w:szCs w:val="28"/>
        </w:rPr>
        <w:t>устойчивому</w:t>
      </w:r>
      <w:r w:rsidR="00DA25BC">
        <w:rPr>
          <w:rFonts w:eastAsia="Calibri" w:cs="Times New Roman"/>
          <w:szCs w:val="28"/>
        </w:rPr>
        <w:t xml:space="preserve"> </w:t>
      </w:r>
      <w:r w:rsidRPr="00644920">
        <w:rPr>
          <w:rFonts w:eastAsia="Calibri" w:cs="Times New Roman"/>
          <w:szCs w:val="28"/>
        </w:rPr>
        <w:t>развитию</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круговой</w:t>
      </w:r>
      <w:r w:rsidR="00DA25BC">
        <w:rPr>
          <w:rFonts w:eastAsia="Calibri" w:cs="Times New Roman"/>
          <w:szCs w:val="28"/>
        </w:rPr>
        <w:t xml:space="preserve"> </w:t>
      </w:r>
      <w:r w:rsidRPr="00644920">
        <w:rPr>
          <w:rFonts w:eastAsia="Calibri" w:cs="Times New Roman"/>
          <w:szCs w:val="28"/>
        </w:rPr>
        <w:t>экономике</w:t>
      </w:r>
      <w:r w:rsidR="00DA25BC">
        <w:rPr>
          <w:rFonts w:eastAsia="Calibri" w:cs="Times New Roman"/>
          <w:szCs w:val="28"/>
        </w:rPr>
        <w:t xml:space="preserve"> </w:t>
      </w:r>
      <w:r w:rsidRPr="00644920">
        <w:rPr>
          <w:rFonts w:eastAsia="Calibri" w:cs="Times New Roman"/>
          <w:szCs w:val="28"/>
        </w:rPr>
        <w:t>[</w:t>
      </w:r>
      <w:r>
        <w:rPr>
          <w:rFonts w:eastAsia="Calibri" w:cs="Times New Roman"/>
          <w:szCs w:val="28"/>
        </w:rPr>
        <w:t>9</w:t>
      </w:r>
      <w:r w:rsidRPr="00644920">
        <w:rPr>
          <w:rFonts w:eastAsia="Calibri" w:cs="Times New Roman"/>
          <w:szCs w:val="28"/>
        </w:rPr>
        <w:t>].</w:t>
      </w:r>
      <w:r w:rsidR="00DA25BC">
        <w:rPr>
          <w:rFonts w:eastAsia="Calibri" w:cs="Times New Roman"/>
          <w:szCs w:val="28"/>
        </w:rPr>
        <w:t xml:space="preserve"> </w:t>
      </w:r>
      <w:r w:rsidRPr="00644920">
        <w:rPr>
          <w:rFonts w:eastAsia="Calibri" w:cs="Times New Roman"/>
          <w:szCs w:val="28"/>
        </w:rPr>
        <w:t>Например,</w:t>
      </w:r>
      <w:r w:rsidR="00DA25BC">
        <w:rPr>
          <w:rFonts w:eastAsia="Calibri" w:cs="Times New Roman"/>
          <w:szCs w:val="28"/>
        </w:rPr>
        <w:t xml:space="preserve"> </w:t>
      </w:r>
      <w:r w:rsidRPr="00644920">
        <w:rPr>
          <w:rFonts w:eastAsia="Calibri" w:cs="Times New Roman"/>
          <w:szCs w:val="28"/>
        </w:rPr>
        <w:t>Япония</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Германия</w:t>
      </w:r>
      <w:r w:rsidR="00DA25BC">
        <w:rPr>
          <w:rFonts w:eastAsia="Calibri" w:cs="Times New Roman"/>
          <w:szCs w:val="28"/>
        </w:rPr>
        <w:t xml:space="preserve"> </w:t>
      </w:r>
      <w:r w:rsidRPr="00644920">
        <w:rPr>
          <w:rFonts w:eastAsia="Calibri" w:cs="Times New Roman"/>
          <w:szCs w:val="28"/>
        </w:rPr>
        <w:t>являясь</w:t>
      </w:r>
      <w:r w:rsidR="00DA25BC">
        <w:rPr>
          <w:rFonts w:eastAsia="Calibri" w:cs="Times New Roman"/>
          <w:szCs w:val="28"/>
        </w:rPr>
        <w:t xml:space="preserve"> </w:t>
      </w:r>
      <w:r w:rsidRPr="00644920">
        <w:rPr>
          <w:rFonts w:eastAsia="Calibri" w:cs="Times New Roman"/>
          <w:szCs w:val="28"/>
        </w:rPr>
        <w:t>образцовым</w:t>
      </w:r>
      <w:r w:rsidR="00DA25BC">
        <w:rPr>
          <w:rFonts w:eastAsia="Calibri" w:cs="Times New Roman"/>
          <w:szCs w:val="28"/>
        </w:rPr>
        <w:t xml:space="preserve"> </w:t>
      </w:r>
      <w:r w:rsidRPr="00644920">
        <w:rPr>
          <w:rFonts w:eastAsia="Calibri" w:cs="Times New Roman"/>
          <w:szCs w:val="28"/>
        </w:rPr>
        <w:t>примером</w:t>
      </w:r>
      <w:r w:rsidR="00DA25BC">
        <w:rPr>
          <w:rFonts w:eastAsia="Calibri" w:cs="Times New Roman"/>
          <w:szCs w:val="28"/>
        </w:rPr>
        <w:t xml:space="preserve"> </w:t>
      </w:r>
      <w:r w:rsidRPr="00644920">
        <w:rPr>
          <w:rFonts w:eastAsia="Calibri" w:cs="Times New Roman"/>
          <w:szCs w:val="28"/>
        </w:rPr>
        <w:t>по</w:t>
      </w:r>
      <w:r w:rsidR="00DA25BC">
        <w:rPr>
          <w:rFonts w:eastAsia="Calibri" w:cs="Times New Roman"/>
          <w:szCs w:val="28"/>
        </w:rPr>
        <w:t xml:space="preserve"> </w:t>
      </w:r>
      <w:r w:rsidRPr="00644920">
        <w:rPr>
          <w:rFonts w:eastAsia="Calibri" w:cs="Times New Roman"/>
          <w:szCs w:val="28"/>
        </w:rPr>
        <w:t>уровню</w:t>
      </w:r>
      <w:r w:rsidR="00DA25BC">
        <w:rPr>
          <w:rFonts w:eastAsia="Calibri" w:cs="Times New Roman"/>
          <w:szCs w:val="28"/>
        </w:rPr>
        <w:t xml:space="preserve"> </w:t>
      </w:r>
      <w:r w:rsidRPr="00644920">
        <w:rPr>
          <w:rFonts w:eastAsia="Calibri" w:cs="Times New Roman"/>
          <w:szCs w:val="28"/>
        </w:rPr>
        <w:t>переработки</w:t>
      </w:r>
      <w:r w:rsidR="00DA25BC">
        <w:rPr>
          <w:rFonts w:eastAsia="Calibri" w:cs="Times New Roman"/>
          <w:szCs w:val="28"/>
        </w:rPr>
        <w:t xml:space="preserve"> </w:t>
      </w:r>
      <w:r w:rsidRPr="00644920">
        <w:rPr>
          <w:rFonts w:eastAsia="Calibri" w:cs="Times New Roman"/>
          <w:szCs w:val="28"/>
        </w:rPr>
        <w:t>металлургических</w:t>
      </w:r>
      <w:r w:rsidR="00DA25BC">
        <w:rPr>
          <w:rFonts w:eastAsia="Calibri" w:cs="Times New Roman"/>
          <w:szCs w:val="28"/>
        </w:rPr>
        <w:t xml:space="preserve"> </w:t>
      </w:r>
      <w:r w:rsidRPr="00644920">
        <w:rPr>
          <w:rFonts w:eastAsia="Calibri" w:cs="Times New Roman"/>
          <w:szCs w:val="28"/>
        </w:rPr>
        <w:t>шлаков,</w:t>
      </w:r>
      <w:r w:rsidR="00DA25BC">
        <w:rPr>
          <w:rFonts w:eastAsia="Calibri" w:cs="Times New Roman"/>
          <w:szCs w:val="28"/>
        </w:rPr>
        <w:t xml:space="preserve"> </w:t>
      </w:r>
      <w:r w:rsidRPr="00644920">
        <w:rPr>
          <w:rFonts w:eastAsia="Calibri" w:cs="Times New Roman"/>
          <w:szCs w:val="28"/>
        </w:rPr>
        <w:t>для</w:t>
      </w:r>
      <w:r w:rsidR="00DA25BC">
        <w:rPr>
          <w:rFonts w:eastAsia="Calibri" w:cs="Times New Roman"/>
          <w:szCs w:val="28"/>
        </w:rPr>
        <w:t xml:space="preserve"> </w:t>
      </w:r>
      <w:r w:rsidRPr="00644920">
        <w:rPr>
          <w:rFonts w:eastAsia="Calibri" w:cs="Times New Roman"/>
          <w:szCs w:val="28"/>
        </w:rPr>
        <w:t>Японии</w:t>
      </w:r>
      <w:r w:rsidR="00DA25BC">
        <w:rPr>
          <w:rFonts w:eastAsia="Calibri" w:cs="Times New Roman"/>
          <w:szCs w:val="28"/>
        </w:rPr>
        <w:t xml:space="preserve"> </w:t>
      </w:r>
      <w:r w:rsidRPr="00644920">
        <w:rPr>
          <w:rFonts w:eastAsia="Calibri" w:cs="Times New Roman"/>
          <w:szCs w:val="28"/>
        </w:rPr>
        <w:t>достигает</w:t>
      </w:r>
      <w:r w:rsidR="00DA25BC">
        <w:rPr>
          <w:rFonts w:eastAsia="Calibri" w:cs="Times New Roman"/>
          <w:szCs w:val="28"/>
        </w:rPr>
        <w:t xml:space="preserve"> </w:t>
      </w:r>
      <w:r w:rsidRPr="00644920">
        <w:rPr>
          <w:rFonts w:eastAsia="Calibri" w:cs="Times New Roman"/>
          <w:szCs w:val="28"/>
        </w:rPr>
        <w:t>90</w:t>
      </w:r>
      <w:r w:rsidR="00DA25BC">
        <w:rPr>
          <w:rFonts w:eastAsia="Calibri" w:cs="Times New Roman"/>
          <w:szCs w:val="28"/>
        </w:rPr>
        <w:t xml:space="preserve"> </w:t>
      </w:r>
      <w:r w:rsidRPr="00644920">
        <w:rPr>
          <w:rFonts w:eastAsia="Calibri" w:cs="Times New Roman"/>
          <w:szCs w:val="28"/>
        </w:rPr>
        <w:t>%,</w:t>
      </w:r>
      <w:r w:rsidR="00DA25BC">
        <w:rPr>
          <w:rFonts w:eastAsia="Calibri" w:cs="Times New Roman"/>
          <w:szCs w:val="28"/>
        </w:rPr>
        <w:t xml:space="preserve"> </w:t>
      </w:r>
      <w:r w:rsidRPr="00644920">
        <w:rPr>
          <w:rFonts w:eastAsia="Calibri" w:cs="Times New Roman"/>
          <w:szCs w:val="28"/>
        </w:rPr>
        <w:t>для</w:t>
      </w:r>
      <w:r w:rsidR="00DA25BC">
        <w:rPr>
          <w:rFonts w:eastAsia="Calibri" w:cs="Times New Roman"/>
          <w:szCs w:val="28"/>
        </w:rPr>
        <w:t xml:space="preserve"> </w:t>
      </w:r>
      <w:r w:rsidRPr="00644920">
        <w:rPr>
          <w:rFonts w:eastAsia="Calibri" w:cs="Times New Roman"/>
          <w:szCs w:val="28"/>
        </w:rPr>
        <w:t>Германии</w:t>
      </w:r>
      <w:r w:rsidR="00DA25BC">
        <w:rPr>
          <w:rFonts w:eastAsia="Calibri" w:cs="Times New Roman"/>
          <w:szCs w:val="28"/>
        </w:rPr>
        <w:t xml:space="preserve"> </w:t>
      </w:r>
      <w:r w:rsidRPr="00644920">
        <w:rPr>
          <w:rFonts w:eastAsia="Calibri" w:cs="Times New Roman"/>
          <w:szCs w:val="28"/>
        </w:rPr>
        <w:t>70-80%</w:t>
      </w:r>
      <w:r w:rsidR="00DA25BC">
        <w:rPr>
          <w:rFonts w:eastAsia="Calibri" w:cs="Times New Roman"/>
          <w:szCs w:val="28"/>
        </w:rPr>
        <w:t xml:space="preserve"> </w:t>
      </w:r>
      <w:r w:rsidRPr="00644920">
        <w:rPr>
          <w:rFonts w:eastAsia="Calibri" w:cs="Times New Roman"/>
          <w:szCs w:val="28"/>
        </w:rPr>
        <w:t>[</w:t>
      </w:r>
      <w:r>
        <w:rPr>
          <w:rFonts w:eastAsia="Calibri" w:cs="Times New Roman"/>
          <w:szCs w:val="28"/>
        </w:rPr>
        <w:t>10</w:t>
      </w:r>
      <w:r w:rsidRPr="00644920">
        <w:rPr>
          <w:rFonts w:eastAsia="Calibri" w:cs="Times New Roman"/>
          <w:szCs w:val="28"/>
        </w:rPr>
        <w:t>].</w:t>
      </w:r>
      <w:r w:rsidR="00DA25BC">
        <w:rPr>
          <w:rFonts w:eastAsia="Calibri" w:cs="Times New Roman"/>
          <w:szCs w:val="28"/>
        </w:rPr>
        <w:t xml:space="preserve"> </w:t>
      </w:r>
      <w:r>
        <w:rPr>
          <w:rFonts w:eastAsia="Calibri" w:cs="Times New Roman"/>
          <w:szCs w:val="28"/>
        </w:rPr>
        <w:t>В</w:t>
      </w:r>
      <w:r w:rsidR="00DA25BC">
        <w:rPr>
          <w:rFonts w:eastAsia="Calibri" w:cs="Times New Roman"/>
          <w:szCs w:val="28"/>
        </w:rPr>
        <w:t xml:space="preserve"> </w:t>
      </w:r>
      <w:r w:rsidRPr="00644920">
        <w:rPr>
          <w:rFonts w:eastAsia="Calibri" w:cs="Times New Roman"/>
          <w:szCs w:val="28"/>
        </w:rPr>
        <w:t>США</w:t>
      </w:r>
      <w:r w:rsidR="00DA25BC">
        <w:rPr>
          <w:rFonts w:eastAsia="Calibri" w:cs="Times New Roman"/>
          <w:szCs w:val="28"/>
        </w:rPr>
        <w:t xml:space="preserve"> </w:t>
      </w:r>
      <w:r w:rsidRPr="00644920">
        <w:rPr>
          <w:rFonts w:eastAsia="Calibri" w:cs="Times New Roman"/>
          <w:szCs w:val="28"/>
        </w:rPr>
        <w:t>уровень</w:t>
      </w:r>
      <w:r w:rsidR="00DA25BC">
        <w:rPr>
          <w:rFonts w:eastAsia="Calibri" w:cs="Times New Roman"/>
          <w:szCs w:val="28"/>
        </w:rPr>
        <w:t xml:space="preserve"> </w:t>
      </w:r>
      <w:r w:rsidRPr="00644920">
        <w:rPr>
          <w:rFonts w:eastAsia="Calibri" w:cs="Times New Roman"/>
          <w:szCs w:val="28"/>
        </w:rPr>
        <w:t>переработки</w:t>
      </w:r>
      <w:r w:rsidR="00DA25BC">
        <w:rPr>
          <w:rFonts w:eastAsia="Calibri" w:cs="Times New Roman"/>
          <w:szCs w:val="28"/>
        </w:rPr>
        <w:t xml:space="preserve"> </w:t>
      </w:r>
      <w:r w:rsidRPr="00644920">
        <w:rPr>
          <w:rFonts w:eastAsia="Calibri" w:cs="Times New Roman"/>
          <w:szCs w:val="28"/>
        </w:rPr>
        <w:t>техногенно-минеральных</w:t>
      </w:r>
      <w:r w:rsidR="00DA25BC">
        <w:rPr>
          <w:rFonts w:eastAsia="Calibri" w:cs="Times New Roman"/>
          <w:szCs w:val="28"/>
        </w:rPr>
        <w:t xml:space="preserve"> </w:t>
      </w:r>
      <w:r w:rsidRPr="00644920">
        <w:rPr>
          <w:rFonts w:eastAsia="Calibri" w:cs="Times New Roman"/>
          <w:szCs w:val="28"/>
        </w:rPr>
        <w:t>образований</w:t>
      </w:r>
      <w:r w:rsidR="00DA25BC">
        <w:rPr>
          <w:rFonts w:eastAsia="Calibri" w:cs="Times New Roman"/>
          <w:szCs w:val="28"/>
        </w:rPr>
        <w:t xml:space="preserve"> </w:t>
      </w:r>
      <w:r w:rsidRPr="00644920">
        <w:rPr>
          <w:rFonts w:eastAsia="Calibri" w:cs="Times New Roman"/>
          <w:szCs w:val="28"/>
        </w:rPr>
        <w:t>превышает</w:t>
      </w:r>
      <w:r w:rsidR="00DA25BC">
        <w:rPr>
          <w:rFonts w:eastAsia="Calibri" w:cs="Times New Roman"/>
          <w:szCs w:val="28"/>
        </w:rPr>
        <w:t xml:space="preserve"> </w:t>
      </w:r>
      <w:r w:rsidRPr="00644920">
        <w:rPr>
          <w:rFonts w:eastAsia="Calibri" w:cs="Times New Roman"/>
          <w:szCs w:val="28"/>
        </w:rPr>
        <w:t>50%,</w:t>
      </w:r>
      <w:r w:rsidR="00DA25BC">
        <w:rPr>
          <w:rFonts w:eastAsia="Calibri" w:cs="Times New Roman"/>
          <w:szCs w:val="28"/>
        </w:rPr>
        <w:t xml:space="preserve"> </w:t>
      </w:r>
      <w:r w:rsidRPr="00644920">
        <w:rPr>
          <w:rFonts w:eastAsia="Calibri" w:cs="Times New Roman"/>
          <w:szCs w:val="28"/>
        </w:rPr>
        <w:t>во</w:t>
      </w:r>
      <w:r w:rsidR="00DA25BC">
        <w:rPr>
          <w:rFonts w:eastAsia="Calibri" w:cs="Times New Roman"/>
          <w:szCs w:val="28"/>
        </w:rPr>
        <w:t xml:space="preserve"> </w:t>
      </w:r>
      <w:r w:rsidRPr="00644920">
        <w:rPr>
          <w:rFonts w:eastAsia="Calibri" w:cs="Times New Roman"/>
          <w:szCs w:val="28"/>
        </w:rPr>
        <w:t>Франции</w:t>
      </w:r>
      <w:r w:rsidR="00DA25BC">
        <w:rPr>
          <w:rFonts w:eastAsia="Calibri" w:cs="Times New Roman"/>
          <w:szCs w:val="28"/>
        </w:rPr>
        <w:t xml:space="preserve"> </w:t>
      </w:r>
      <w:r w:rsidRPr="00644920">
        <w:rPr>
          <w:rFonts w:eastAsia="Calibri" w:cs="Times New Roman"/>
          <w:szCs w:val="28"/>
        </w:rPr>
        <w:t>он</w:t>
      </w:r>
      <w:r w:rsidR="00DA25BC">
        <w:rPr>
          <w:rFonts w:eastAsia="Calibri" w:cs="Times New Roman"/>
          <w:szCs w:val="28"/>
        </w:rPr>
        <w:t xml:space="preserve"> </w:t>
      </w:r>
      <w:r w:rsidRPr="00644920">
        <w:rPr>
          <w:rFonts w:eastAsia="Calibri" w:cs="Times New Roman"/>
          <w:szCs w:val="28"/>
        </w:rPr>
        <w:t>составляет</w:t>
      </w:r>
      <w:r w:rsidR="00DA25BC">
        <w:rPr>
          <w:rFonts w:eastAsia="Calibri" w:cs="Times New Roman"/>
          <w:szCs w:val="28"/>
        </w:rPr>
        <w:t xml:space="preserve"> </w:t>
      </w:r>
      <w:r w:rsidRPr="00644920">
        <w:rPr>
          <w:rFonts w:eastAsia="Calibri" w:cs="Times New Roman"/>
          <w:szCs w:val="28"/>
        </w:rPr>
        <w:t>62%</w:t>
      </w:r>
      <w:r w:rsidR="00DA25BC">
        <w:rPr>
          <w:rFonts w:eastAsia="Calibri" w:cs="Times New Roman"/>
          <w:szCs w:val="28"/>
        </w:rPr>
        <w:t xml:space="preserve"> </w:t>
      </w:r>
      <w:r w:rsidRPr="00644920">
        <w:rPr>
          <w:rFonts w:eastAsia="Calibri" w:cs="Times New Roman"/>
          <w:szCs w:val="28"/>
        </w:rPr>
        <w:t>[</w:t>
      </w:r>
      <w:r>
        <w:rPr>
          <w:rFonts w:eastAsia="Calibri" w:cs="Times New Roman"/>
          <w:szCs w:val="28"/>
        </w:rPr>
        <w:t>9</w:t>
      </w:r>
      <w:r w:rsidRPr="00644920">
        <w:rPr>
          <w:rFonts w:eastAsia="Calibri" w:cs="Times New Roman"/>
          <w:szCs w:val="28"/>
        </w:rPr>
        <w:t>,</w:t>
      </w:r>
      <w:r>
        <w:rPr>
          <w:rFonts w:eastAsia="Calibri" w:cs="Times New Roman"/>
          <w:szCs w:val="28"/>
        </w:rPr>
        <w:t>11</w:t>
      </w:r>
      <w:r w:rsidRPr="00644920">
        <w:rPr>
          <w:rFonts w:eastAsia="Calibri" w:cs="Times New Roman"/>
          <w:szCs w:val="28"/>
        </w:rPr>
        <w:t>].</w:t>
      </w:r>
      <w:r w:rsidR="00DA25BC">
        <w:rPr>
          <w:rFonts w:eastAsia="Calibri" w:cs="Times New Roman"/>
          <w:szCs w:val="28"/>
        </w:rPr>
        <w:t xml:space="preserve"> </w:t>
      </w:r>
    </w:p>
    <w:p w14:paraId="27CCF76C" w14:textId="06D835AA" w:rsidR="00F2362F" w:rsidRPr="00644920" w:rsidRDefault="00F2362F" w:rsidP="00F2362F">
      <w:pPr>
        <w:spacing w:after="0"/>
        <w:ind w:firstLine="709"/>
        <w:jc w:val="both"/>
        <w:rPr>
          <w:rFonts w:eastAsia="Calibri" w:cs="Times New Roman"/>
          <w:szCs w:val="28"/>
        </w:rPr>
      </w:pPr>
      <w:r w:rsidRPr="00644920">
        <w:rPr>
          <w:rFonts w:eastAsia="Calibri" w:cs="Times New Roman"/>
          <w:szCs w:val="28"/>
        </w:rPr>
        <w:t>Столь</w:t>
      </w:r>
      <w:r w:rsidR="00DA25BC">
        <w:rPr>
          <w:rFonts w:eastAsia="Calibri" w:cs="Times New Roman"/>
          <w:szCs w:val="28"/>
        </w:rPr>
        <w:t xml:space="preserve"> </w:t>
      </w:r>
      <w:r w:rsidRPr="00644920">
        <w:rPr>
          <w:rFonts w:eastAsia="Calibri" w:cs="Times New Roman"/>
          <w:szCs w:val="28"/>
        </w:rPr>
        <w:t>резкий</w:t>
      </w:r>
      <w:r w:rsidR="00DA25BC">
        <w:rPr>
          <w:rFonts w:eastAsia="Calibri" w:cs="Times New Roman"/>
          <w:szCs w:val="28"/>
        </w:rPr>
        <w:t xml:space="preserve"> </w:t>
      </w:r>
      <w:r w:rsidRPr="00644920">
        <w:rPr>
          <w:rFonts w:eastAsia="Calibri" w:cs="Times New Roman"/>
          <w:szCs w:val="28"/>
        </w:rPr>
        <w:t>контраст</w:t>
      </w:r>
      <w:r w:rsidR="00DA25BC">
        <w:rPr>
          <w:rFonts w:eastAsia="Calibri" w:cs="Times New Roman"/>
          <w:szCs w:val="28"/>
        </w:rPr>
        <w:t xml:space="preserve"> </w:t>
      </w:r>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уровнях</w:t>
      </w:r>
      <w:r w:rsidR="00DA25BC">
        <w:rPr>
          <w:rFonts w:eastAsia="Calibri" w:cs="Times New Roman"/>
          <w:szCs w:val="28"/>
        </w:rPr>
        <w:t xml:space="preserve"> </w:t>
      </w:r>
      <w:r w:rsidRPr="00644920">
        <w:rPr>
          <w:rFonts w:eastAsia="Calibri" w:cs="Times New Roman"/>
          <w:szCs w:val="28"/>
        </w:rPr>
        <w:t>утилизации</w:t>
      </w:r>
      <w:r w:rsidR="00DA25BC">
        <w:rPr>
          <w:rFonts w:eastAsia="Calibri" w:cs="Times New Roman"/>
          <w:szCs w:val="28"/>
        </w:rPr>
        <w:t xml:space="preserve"> </w:t>
      </w:r>
      <w:r w:rsidRPr="00644920">
        <w:rPr>
          <w:rFonts w:eastAsia="Calibri" w:cs="Times New Roman"/>
          <w:szCs w:val="28"/>
        </w:rPr>
        <w:t>подчеркивает</w:t>
      </w:r>
      <w:r w:rsidR="00DA25BC">
        <w:rPr>
          <w:rFonts w:eastAsia="Calibri" w:cs="Times New Roman"/>
          <w:szCs w:val="28"/>
        </w:rPr>
        <w:t xml:space="preserve"> </w:t>
      </w:r>
      <w:r w:rsidRPr="00644920">
        <w:rPr>
          <w:rFonts w:eastAsia="Calibri" w:cs="Times New Roman"/>
          <w:szCs w:val="28"/>
        </w:rPr>
        <w:t>значительный</w:t>
      </w:r>
      <w:r w:rsidR="00DA25BC">
        <w:rPr>
          <w:rFonts w:eastAsia="Calibri" w:cs="Times New Roman"/>
          <w:szCs w:val="28"/>
        </w:rPr>
        <w:t xml:space="preserve"> </w:t>
      </w:r>
      <w:r w:rsidRPr="00644920">
        <w:rPr>
          <w:rFonts w:eastAsia="Calibri" w:cs="Times New Roman"/>
          <w:szCs w:val="28"/>
        </w:rPr>
        <w:t>разрыв</w:t>
      </w:r>
      <w:r w:rsidR="00DA25BC">
        <w:rPr>
          <w:rFonts w:eastAsia="Calibri" w:cs="Times New Roman"/>
          <w:szCs w:val="28"/>
        </w:rPr>
        <w:t xml:space="preserve"> </w:t>
      </w:r>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практике</w:t>
      </w:r>
      <w:r w:rsidR="00DA25BC">
        <w:rPr>
          <w:rFonts w:eastAsia="Calibri" w:cs="Times New Roman"/>
          <w:szCs w:val="28"/>
        </w:rPr>
        <w:t xml:space="preserve"> </w:t>
      </w:r>
      <w:r w:rsidRPr="00644920">
        <w:rPr>
          <w:rFonts w:eastAsia="Calibri" w:cs="Times New Roman"/>
          <w:szCs w:val="28"/>
        </w:rPr>
        <w:t>управления</w:t>
      </w:r>
      <w:r w:rsidR="00DA25BC">
        <w:rPr>
          <w:rFonts w:eastAsia="Calibri" w:cs="Times New Roman"/>
          <w:szCs w:val="28"/>
        </w:rPr>
        <w:t xml:space="preserve"> </w:t>
      </w:r>
      <w:r w:rsidRPr="00644920">
        <w:rPr>
          <w:rFonts w:eastAsia="Calibri" w:cs="Times New Roman"/>
          <w:szCs w:val="28"/>
        </w:rPr>
        <w:t>металлургическими</w:t>
      </w:r>
      <w:r w:rsidR="00DA25BC">
        <w:rPr>
          <w:rFonts w:eastAsia="Calibri" w:cs="Times New Roman"/>
          <w:szCs w:val="28"/>
        </w:rPr>
        <w:t xml:space="preserve"> </w:t>
      </w:r>
      <w:r w:rsidRPr="00644920">
        <w:rPr>
          <w:rFonts w:eastAsia="Calibri" w:cs="Times New Roman"/>
          <w:szCs w:val="28"/>
        </w:rPr>
        <w:t>шлаками</w:t>
      </w:r>
      <w:r w:rsidR="00DA25BC">
        <w:rPr>
          <w:rFonts w:eastAsia="Calibri" w:cs="Times New Roman"/>
          <w:szCs w:val="28"/>
        </w:rPr>
        <w:t xml:space="preserve"> </w:t>
      </w:r>
      <w:r w:rsidRPr="00644920">
        <w:rPr>
          <w:rFonts w:eastAsia="Calibri" w:cs="Times New Roman"/>
          <w:szCs w:val="28"/>
        </w:rPr>
        <w:t>между</w:t>
      </w:r>
      <w:r w:rsidR="00DA25BC">
        <w:rPr>
          <w:rFonts w:eastAsia="Calibri" w:cs="Times New Roman"/>
          <w:szCs w:val="28"/>
        </w:rPr>
        <w:t xml:space="preserve"> </w:t>
      </w:r>
      <w:r w:rsidRPr="00644920">
        <w:rPr>
          <w:rFonts w:eastAsia="Calibri" w:cs="Times New Roman"/>
          <w:szCs w:val="28"/>
        </w:rPr>
        <w:t>Казахстаном</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ведущими</w:t>
      </w:r>
      <w:r w:rsidR="00DA25BC">
        <w:rPr>
          <w:rFonts w:eastAsia="Calibri" w:cs="Times New Roman"/>
          <w:szCs w:val="28"/>
        </w:rPr>
        <w:t xml:space="preserve"> </w:t>
      </w:r>
      <w:r w:rsidRPr="00644920">
        <w:rPr>
          <w:rFonts w:eastAsia="Calibri" w:cs="Times New Roman"/>
          <w:szCs w:val="28"/>
        </w:rPr>
        <w:t>развитыми</w:t>
      </w:r>
      <w:r w:rsidR="00DA25BC">
        <w:rPr>
          <w:rFonts w:eastAsia="Calibri" w:cs="Times New Roman"/>
          <w:szCs w:val="28"/>
        </w:rPr>
        <w:t xml:space="preserve"> </w:t>
      </w:r>
      <w:r w:rsidRPr="00644920">
        <w:rPr>
          <w:rFonts w:eastAsia="Calibri" w:cs="Times New Roman"/>
          <w:szCs w:val="28"/>
        </w:rPr>
        <w:t>странами.</w:t>
      </w:r>
      <w:r w:rsidR="00DA25BC">
        <w:rPr>
          <w:rFonts w:eastAsia="Calibri" w:cs="Times New Roman"/>
          <w:szCs w:val="28"/>
        </w:rPr>
        <w:t xml:space="preserve"> </w:t>
      </w:r>
      <w:r w:rsidRPr="00644920">
        <w:rPr>
          <w:rFonts w:eastAsia="Calibri" w:cs="Times New Roman"/>
          <w:szCs w:val="28"/>
        </w:rPr>
        <w:t>Отходы</w:t>
      </w:r>
      <w:r w:rsidR="00DA25BC">
        <w:rPr>
          <w:rFonts w:eastAsia="Calibri" w:cs="Times New Roman"/>
          <w:szCs w:val="28"/>
        </w:rPr>
        <w:t xml:space="preserve"> </w:t>
      </w:r>
      <w:r w:rsidRPr="00644920">
        <w:rPr>
          <w:rFonts w:eastAsia="Calibri" w:cs="Times New Roman"/>
          <w:szCs w:val="28"/>
        </w:rPr>
        <w:t>добывающей,</w:t>
      </w:r>
      <w:r w:rsidR="00DA25BC">
        <w:rPr>
          <w:rFonts w:eastAsia="Calibri" w:cs="Times New Roman"/>
          <w:szCs w:val="28"/>
        </w:rPr>
        <w:t xml:space="preserve"> </w:t>
      </w:r>
      <w:r w:rsidRPr="00644920">
        <w:rPr>
          <w:rFonts w:eastAsia="Calibri" w:cs="Times New Roman"/>
          <w:szCs w:val="28"/>
        </w:rPr>
        <w:t>металлургической</w:t>
      </w:r>
      <w:r w:rsidR="00DA25BC">
        <w:rPr>
          <w:rFonts w:eastAsia="Calibri" w:cs="Times New Roman"/>
          <w:szCs w:val="28"/>
        </w:rPr>
        <w:t xml:space="preserve"> </w:t>
      </w:r>
      <w:r w:rsidRPr="00644920">
        <w:rPr>
          <w:rFonts w:eastAsia="Calibri" w:cs="Times New Roman"/>
          <w:szCs w:val="28"/>
        </w:rPr>
        <w:t>отрасли</w:t>
      </w:r>
      <w:r w:rsidR="00DA25BC">
        <w:rPr>
          <w:rFonts w:eastAsia="Calibri" w:cs="Times New Roman"/>
          <w:szCs w:val="28"/>
        </w:rPr>
        <w:t xml:space="preserve"> </w:t>
      </w:r>
      <w:r w:rsidRPr="00644920">
        <w:rPr>
          <w:rFonts w:eastAsia="Calibri" w:cs="Times New Roman"/>
          <w:szCs w:val="28"/>
        </w:rPr>
        <w:t>за</w:t>
      </w:r>
      <w:r w:rsidR="00DA25BC">
        <w:rPr>
          <w:rFonts w:eastAsia="Calibri" w:cs="Times New Roman"/>
          <w:szCs w:val="28"/>
        </w:rPr>
        <w:t xml:space="preserve"> </w:t>
      </w:r>
      <w:r w:rsidRPr="00644920">
        <w:rPr>
          <w:rFonts w:eastAsia="Calibri" w:cs="Times New Roman"/>
          <w:szCs w:val="28"/>
        </w:rPr>
        <w:t>последние</w:t>
      </w:r>
      <w:r w:rsidR="00DA25BC">
        <w:rPr>
          <w:rFonts w:eastAsia="Calibri" w:cs="Times New Roman"/>
          <w:szCs w:val="28"/>
        </w:rPr>
        <w:t xml:space="preserve"> </w:t>
      </w:r>
      <w:r w:rsidRPr="00644920">
        <w:rPr>
          <w:rFonts w:eastAsia="Calibri" w:cs="Times New Roman"/>
          <w:szCs w:val="28"/>
        </w:rPr>
        <w:t>80-90</w:t>
      </w:r>
      <w:r w:rsidR="00DA25BC">
        <w:rPr>
          <w:rFonts w:eastAsia="Calibri" w:cs="Times New Roman"/>
          <w:szCs w:val="28"/>
        </w:rPr>
        <w:t xml:space="preserve"> </w:t>
      </w:r>
      <w:r w:rsidRPr="00644920">
        <w:rPr>
          <w:rFonts w:eastAsia="Calibri" w:cs="Times New Roman"/>
          <w:szCs w:val="28"/>
        </w:rPr>
        <w:t>лет</w:t>
      </w:r>
      <w:r w:rsidR="00DA25BC">
        <w:rPr>
          <w:rFonts w:eastAsia="Calibri" w:cs="Times New Roman"/>
          <w:szCs w:val="28"/>
        </w:rPr>
        <w:t xml:space="preserve"> </w:t>
      </w:r>
      <w:r w:rsidRPr="00644920">
        <w:rPr>
          <w:rFonts w:eastAsia="Calibri" w:cs="Times New Roman"/>
          <w:szCs w:val="28"/>
        </w:rPr>
        <w:t>складировались</w:t>
      </w:r>
      <w:r w:rsidR="00DA25BC">
        <w:rPr>
          <w:rFonts w:eastAsia="Calibri" w:cs="Times New Roman"/>
          <w:szCs w:val="28"/>
        </w:rPr>
        <w:t xml:space="preserve"> </w:t>
      </w:r>
      <w:r w:rsidRPr="00644920">
        <w:rPr>
          <w:rFonts w:eastAsia="Calibri" w:cs="Times New Roman"/>
          <w:szCs w:val="28"/>
        </w:rPr>
        <w:t>на</w:t>
      </w:r>
      <w:r w:rsidR="00DA25BC">
        <w:rPr>
          <w:rFonts w:eastAsia="Calibri" w:cs="Times New Roman"/>
          <w:szCs w:val="28"/>
        </w:rPr>
        <w:t xml:space="preserve"> </w:t>
      </w:r>
      <w:r w:rsidRPr="00644920">
        <w:rPr>
          <w:rFonts w:eastAsia="Calibri" w:cs="Times New Roman"/>
          <w:szCs w:val="28"/>
        </w:rPr>
        <w:t>территориях</w:t>
      </w:r>
      <w:r w:rsidR="00DA25BC">
        <w:rPr>
          <w:rFonts w:eastAsia="Calibri" w:cs="Times New Roman"/>
          <w:szCs w:val="28"/>
        </w:rPr>
        <w:t xml:space="preserve"> </w:t>
      </w:r>
      <w:r w:rsidRPr="00644920">
        <w:rPr>
          <w:rFonts w:eastAsia="Calibri" w:cs="Times New Roman"/>
          <w:szCs w:val="28"/>
        </w:rPr>
        <w:t>промышленных</w:t>
      </w:r>
      <w:r w:rsidR="00DA25BC">
        <w:rPr>
          <w:rFonts w:eastAsia="Calibri" w:cs="Times New Roman"/>
          <w:szCs w:val="28"/>
        </w:rPr>
        <w:t xml:space="preserve"> </w:t>
      </w:r>
      <w:r w:rsidRPr="00644920">
        <w:rPr>
          <w:rFonts w:eastAsia="Calibri" w:cs="Times New Roman"/>
          <w:szCs w:val="28"/>
        </w:rPr>
        <w:t>объектов.</w:t>
      </w:r>
      <w:r w:rsidR="00DA25BC">
        <w:rPr>
          <w:rFonts w:eastAsia="Calibri" w:cs="Times New Roman"/>
          <w:szCs w:val="28"/>
        </w:rPr>
        <w:t xml:space="preserve"> </w:t>
      </w:r>
      <w:r w:rsidRPr="00644920">
        <w:rPr>
          <w:rFonts w:eastAsia="Calibri" w:cs="Times New Roman"/>
          <w:szCs w:val="28"/>
        </w:rPr>
        <w:t>Это</w:t>
      </w:r>
      <w:r w:rsidR="00DA25BC">
        <w:rPr>
          <w:rFonts w:eastAsia="Calibri" w:cs="Times New Roman"/>
          <w:szCs w:val="28"/>
        </w:rPr>
        <w:t xml:space="preserve"> </w:t>
      </w:r>
      <w:r w:rsidRPr="00644920">
        <w:rPr>
          <w:rFonts w:eastAsia="Calibri" w:cs="Times New Roman"/>
          <w:szCs w:val="28"/>
        </w:rPr>
        <w:t>приводит</w:t>
      </w:r>
      <w:r w:rsidR="00DA25BC">
        <w:rPr>
          <w:rFonts w:eastAsia="Calibri" w:cs="Times New Roman"/>
          <w:szCs w:val="28"/>
        </w:rPr>
        <w:t xml:space="preserve"> </w:t>
      </w:r>
      <w:r w:rsidRPr="00644920">
        <w:rPr>
          <w:rFonts w:eastAsia="Calibri" w:cs="Times New Roman"/>
          <w:szCs w:val="28"/>
        </w:rPr>
        <w:t>к</w:t>
      </w:r>
      <w:r w:rsidR="00DA25BC">
        <w:rPr>
          <w:rFonts w:eastAsia="Calibri" w:cs="Times New Roman"/>
          <w:szCs w:val="28"/>
        </w:rPr>
        <w:t xml:space="preserve"> </w:t>
      </w:r>
      <w:r w:rsidRPr="00644920">
        <w:rPr>
          <w:rFonts w:eastAsia="Calibri" w:cs="Times New Roman"/>
          <w:szCs w:val="28"/>
        </w:rPr>
        <w:t>постоянному</w:t>
      </w:r>
      <w:r w:rsidR="00DA25BC">
        <w:rPr>
          <w:rFonts w:eastAsia="Calibri" w:cs="Times New Roman"/>
          <w:szCs w:val="28"/>
        </w:rPr>
        <w:t xml:space="preserve"> </w:t>
      </w:r>
      <w:r w:rsidRPr="00644920">
        <w:rPr>
          <w:rFonts w:eastAsia="Calibri" w:cs="Times New Roman"/>
          <w:szCs w:val="28"/>
        </w:rPr>
        <w:t>увеличению</w:t>
      </w:r>
      <w:r w:rsidR="00DA25BC">
        <w:rPr>
          <w:rFonts w:eastAsia="Calibri" w:cs="Times New Roman"/>
          <w:szCs w:val="28"/>
        </w:rPr>
        <w:t xml:space="preserve"> </w:t>
      </w:r>
      <w:r w:rsidRPr="00644920">
        <w:rPr>
          <w:rFonts w:eastAsia="Calibri" w:cs="Times New Roman"/>
          <w:szCs w:val="28"/>
        </w:rPr>
        <w:t>объемов</w:t>
      </w:r>
      <w:r w:rsidR="00DA25BC">
        <w:rPr>
          <w:rFonts w:eastAsia="Calibri" w:cs="Times New Roman"/>
          <w:szCs w:val="28"/>
        </w:rPr>
        <w:t xml:space="preserve"> </w:t>
      </w:r>
      <w:r w:rsidRPr="00644920">
        <w:rPr>
          <w:rFonts w:eastAsia="Calibri" w:cs="Times New Roman"/>
          <w:szCs w:val="28"/>
        </w:rPr>
        <w:t>таких</w:t>
      </w:r>
      <w:r w:rsidR="00DA25BC">
        <w:rPr>
          <w:rFonts w:eastAsia="Calibri" w:cs="Times New Roman"/>
          <w:szCs w:val="28"/>
        </w:rPr>
        <w:t xml:space="preserve"> </w:t>
      </w:r>
      <w:r w:rsidRPr="00644920">
        <w:rPr>
          <w:rFonts w:eastAsia="Calibri" w:cs="Times New Roman"/>
          <w:szCs w:val="28"/>
        </w:rPr>
        <w:t>образований.</w:t>
      </w:r>
      <w:r w:rsidR="00DA25BC">
        <w:rPr>
          <w:rFonts w:eastAsia="Calibri" w:cs="Times New Roman"/>
          <w:szCs w:val="28"/>
        </w:rPr>
        <w:t xml:space="preserve"> </w:t>
      </w:r>
      <w:r w:rsidRPr="00644920">
        <w:rPr>
          <w:rFonts w:eastAsia="Calibri" w:cs="Times New Roman"/>
          <w:szCs w:val="28"/>
        </w:rPr>
        <w:t>На</w:t>
      </w:r>
      <w:r w:rsidR="00DA25BC">
        <w:rPr>
          <w:rFonts w:eastAsia="Calibri" w:cs="Times New Roman"/>
          <w:szCs w:val="28"/>
        </w:rPr>
        <w:t xml:space="preserve"> </w:t>
      </w:r>
      <w:r w:rsidRPr="00644920">
        <w:rPr>
          <w:rFonts w:eastAsia="Calibri" w:cs="Times New Roman"/>
          <w:szCs w:val="28"/>
        </w:rPr>
        <w:t>свалках</w:t>
      </w:r>
      <w:r w:rsidR="00DA25BC">
        <w:rPr>
          <w:rFonts w:eastAsia="Calibri" w:cs="Times New Roman"/>
          <w:szCs w:val="28"/>
        </w:rPr>
        <w:t xml:space="preserve"> </w:t>
      </w:r>
      <w:r w:rsidRPr="00644920">
        <w:rPr>
          <w:rFonts w:eastAsia="Calibri" w:cs="Times New Roman"/>
          <w:szCs w:val="28"/>
        </w:rPr>
        <w:t>горнодобывающих</w:t>
      </w:r>
      <w:r w:rsidR="00DA25BC">
        <w:rPr>
          <w:rFonts w:eastAsia="Calibri" w:cs="Times New Roman"/>
          <w:szCs w:val="28"/>
        </w:rPr>
        <w:t xml:space="preserve"> </w:t>
      </w:r>
      <w:r w:rsidRPr="00644920">
        <w:rPr>
          <w:rFonts w:eastAsia="Calibri" w:cs="Times New Roman"/>
          <w:szCs w:val="28"/>
        </w:rPr>
        <w:t>предприятий</w:t>
      </w:r>
      <w:r w:rsidR="00DA25BC">
        <w:rPr>
          <w:rFonts w:eastAsia="Calibri" w:cs="Times New Roman"/>
          <w:szCs w:val="28"/>
        </w:rPr>
        <w:t xml:space="preserve"> </w:t>
      </w:r>
      <w:r w:rsidRPr="00644920">
        <w:rPr>
          <w:rFonts w:eastAsia="Calibri" w:cs="Times New Roman"/>
          <w:szCs w:val="28"/>
        </w:rPr>
        <w:t>сосредоточены</w:t>
      </w:r>
      <w:r w:rsidR="00DA25BC">
        <w:rPr>
          <w:rFonts w:eastAsia="Calibri" w:cs="Times New Roman"/>
          <w:szCs w:val="28"/>
        </w:rPr>
        <w:t xml:space="preserve"> </w:t>
      </w:r>
      <w:r w:rsidRPr="00644920">
        <w:rPr>
          <w:rFonts w:eastAsia="Calibri" w:cs="Times New Roman"/>
          <w:szCs w:val="28"/>
        </w:rPr>
        <w:t>значительные</w:t>
      </w:r>
      <w:r w:rsidR="00DA25BC">
        <w:rPr>
          <w:rFonts w:eastAsia="Calibri" w:cs="Times New Roman"/>
          <w:szCs w:val="28"/>
        </w:rPr>
        <w:t xml:space="preserve"> </w:t>
      </w:r>
      <w:r w:rsidRPr="00644920">
        <w:rPr>
          <w:rFonts w:eastAsia="Calibri" w:cs="Times New Roman"/>
          <w:szCs w:val="28"/>
        </w:rPr>
        <w:t>объемы</w:t>
      </w:r>
      <w:r w:rsidR="00DA25BC">
        <w:rPr>
          <w:rFonts w:eastAsia="Calibri" w:cs="Times New Roman"/>
          <w:szCs w:val="28"/>
        </w:rPr>
        <w:t xml:space="preserve"> </w:t>
      </w:r>
      <w:r w:rsidRPr="00644920">
        <w:rPr>
          <w:rFonts w:eastAsia="Calibri" w:cs="Times New Roman"/>
          <w:szCs w:val="28"/>
        </w:rPr>
        <w:t>силиката,</w:t>
      </w:r>
      <w:r w:rsidR="00DA25BC">
        <w:rPr>
          <w:rFonts w:eastAsia="Calibri" w:cs="Times New Roman"/>
          <w:szCs w:val="28"/>
        </w:rPr>
        <w:t xml:space="preserve"> </w:t>
      </w:r>
      <w:r w:rsidRPr="00644920">
        <w:rPr>
          <w:rFonts w:eastAsia="Calibri" w:cs="Times New Roman"/>
          <w:szCs w:val="28"/>
        </w:rPr>
        <w:t>корунда</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других</w:t>
      </w:r>
      <w:r w:rsidR="00DA25BC">
        <w:rPr>
          <w:rFonts w:eastAsia="Calibri" w:cs="Times New Roman"/>
          <w:szCs w:val="28"/>
        </w:rPr>
        <w:t xml:space="preserve"> </w:t>
      </w:r>
      <w:r w:rsidRPr="00644920">
        <w:rPr>
          <w:rFonts w:eastAsia="Calibri" w:cs="Times New Roman"/>
          <w:szCs w:val="28"/>
        </w:rPr>
        <w:t>соединений.</w:t>
      </w:r>
      <w:r w:rsidR="00DA25BC">
        <w:rPr>
          <w:rFonts w:eastAsia="Calibri" w:cs="Times New Roman"/>
          <w:szCs w:val="28"/>
        </w:rPr>
        <w:t xml:space="preserve"> </w:t>
      </w:r>
      <w:r w:rsidRPr="00644920">
        <w:rPr>
          <w:rFonts w:eastAsia="Calibri" w:cs="Times New Roman"/>
          <w:szCs w:val="28"/>
        </w:rPr>
        <w:t>Эти</w:t>
      </w:r>
      <w:r w:rsidR="00DA25BC">
        <w:rPr>
          <w:rFonts w:eastAsia="Calibri" w:cs="Times New Roman"/>
          <w:szCs w:val="28"/>
        </w:rPr>
        <w:t xml:space="preserve"> </w:t>
      </w:r>
      <w:r w:rsidRPr="00644920">
        <w:rPr>
          <w:rFonts w:eastAsia="Calibri" w:cs="Times New Roman"/>
          <w:szCs w:val="28"/>
        </w:rPr>
        <w:t>материалы</w:t>
      </w:r>
      <w:r w:rsidR="00DA25BC">
        <w:rPr>
          <w:rFonts w:eastAsia="Calibri" w:cs="Times New Roman"/>
          <w:szCs w:val="28"/>
        </w:rPr>
        <w:t xml:space="preserve"> </w:t>
      </w:r>
      <w:r w:rsidRPr="00644920">
        <w:rPr>
          <w:rFonts w:eastAsia="Calibri" w:cs="Times New Roman"/>
          <w:szCs w:val="28"/>
        </w:rPr>
        <w:t>часто</w:t>
      </w:r>
      <w:r w:rsidR="00DA25BC">
        <w:rPr>
          <w:rFonts w:eastAsia="Calibri" w:cs="Times New Roman"/>
          <w:szCs w:val="28"/>
        </w:rPr>
        <w:t xml:space="preserve"> </w:t>
      </w:r>
      <w:r w:rsidRPr="00644920">
        <w:rPr>
          <w:rFonts w:eastAsia="Calibri" w:cs="Times New Roman"/>
          <w:szCs w:val="28"/>
        </w:rPr>
        <w:t>представляют</w:t>
      </w:r>
      <w:r w:rsidR="00DA25BC">
        <w:rPr>
          <w:rFonts w:eastAsia="Calibri" w:cs="Times New Roman"/>
          <w:szCs w:val="28"/>
        </w:rPr>
        <w:t xml:space="preserve"> </w:t>
      </w:r>
      <w:r w:rsidRPr="00644920">
        <w:rPr>
          <w:rFonts w:eastAsia="Calibri" w:cs="Times New Roman"/>
          <w:szCs w:val="28"/>
        </w:rPr>
        <w:t>собой</w:t>
      </w:r>
      <w:r w:rsidR="00DA25BC">
        <w:rPr>
          <w:rFonts w:eastAsia="Calibri" w:cs="Times New Roman"/>
          <w:szCs w:val="28"/>
        </w:rPr>
        <w:t xml:space="preserve"> </w:t>
      </w:r>
      <w:r w:rsidRPr="00644920">
        <w:rPr>
          <w:rFonts w:eastAsia="Calibri" w:cs="Times New Roman"/>
          <w:szCs w:val="28"/>
        </w:rPr>
        <w:t>основы</w:t>
      </w:r>
      <w:r w:rsidR="00DA25BC">
        <w:rPr>
          <w:rFonts w:eastAsia="Calibri" w:cs="Times New Roman"/>
          <w:szCs w:val="28"/>
        </w:rPr>
        <w:t xml:space="preserve"> </w:t>
      </w:r>
      <w:r w:rsidRPr="00644920">
        <w:rPr>
          <w:rFonts w:eastAsia="Calibri" w:cs="Times New Roman"/>
          <w:szCs w:val="28"/>
        </w:rPr>
        <w:t>натуральных</w:t>
      </w:r>
      <w:r w:rsidR="00DA25BC">
        <w:rPr>
          <w:rFonts w:eastAsia="Calibri" w:cs="Times New Roman"/>
          <w:szCs w:val="28"/>
        </w:rPr>
        <w:t xml:space="preserve"> </w:t>
      </w:r>
      <w:r w:rsidRPr="00644920">
        <w:rPr>
          <w:rFonts w:eastAsia="Calibri" w:cs="Times New Roman"/>
          <w:szCs w:val="28"/>
        </w:rPr>
        <w:t>формовочных</w:t>
      </w:r>
      <w:r w:rsidR="00DA25BC">
        <w:rPr>
          <w:rFonts w:eastAsia="Calibri" w:cs="Times New Roman"/>
          <w:szCs w:val="28"/>
        </w:rPr>
        <w:t xml:space="preserve"> </w:t>
      </w:r>
      <w:r w:rsidRPr="00644920">
        <w:rPr>
          <w:rFonts w:eastAsia="Calibri" w:cs="Times New Roman"/>
          <w:szCs w:val="28"/>
        </w:rPr>
        <w:t>материалов,</w:t>
      </w:r>
      <w:r w:rsidR="00DA25BC">
        <w:rPr>
          <w:rFonts w:eastAsia="Calibri" w:cs="Times New Roman"/>
          <w:szCs w:val="28"/>
        </w:rPr>
        <w:t xml:space="preserve"> </w:t>
      </w:r>
      <w:r w:rsidRPr="00644920">
        <w:rPr>
          <w:rFonts w:eastAsia="Calibri" w:cs="Times New Roman"/>
          <w:szCs w:val="28"/>
        </w:rPr>
        <w:t>обладающих</w:t>
      </w:r>
      <w:r w:rsidR="00DA25BC">
        <w:rPr>
          <w:rFonts w:eastAsia="Calibri" w:cs="Times New Roman"/>
          <w:szCs w:val="28"/>
        </w:rPr>
        <w:t xml:space="preserve"> </w:t>
      </w:r>
      <w:r w:rsidRPr="00644920">
        <w:rPr>
          <w:rFonts w:eastAsia="Calibri" w:cs="Times New Roman"/>
          <w:szCs w:val="28"/>
        </w:rPr>
        <w:t>высокой</w:t>
      </w:r>
      <w:r w:rsidR="00DA25BC">
        <w:rPr>
          <w:rFonts w:eastAsia="Calibri" w:cs="Times New Roman"/>
          <w:szCs w:val="28"/>
        </w:rPr>
        <w:t xml:space="preserve"> </w:t>
      </w:r>
      <w:r w:rsidRPr="00644920">
        <w:rPr>
          <w:rFonts w:eastAsia="Calibri" w:cs="Times New Roman"/>
          <w:szCs w:val="28"/>
        </w:rPr>
        <w:t>термостойкостью,</w:t>
      </w:r>
      <w:r w:rsidR="00DA25BC">
        <w:rPr>
          <w:rFonts w:eastAsia="Calibri" w:cs="Times New Roman"/>
          <w:szCs w:val="28"/>
        </w:rPr>
        <w:t xml:space="preserve"> </w:t>
      </w:r>
      <w:r w:rsidRPr="00644920">
        <w:rPr>
          <w:rFonts w:eastAsia="Calibri" w:cs="Times New Roman"/>
          <w:szCs w:val="28"/>
        </w:rPr>
        <w:t>инертностью</w:t>
      </w:r>
      <w:r w:rsidR="00DA25BC">
        <w:rPr>
          <w:rFonts w:eastAsia="Calibri" w:cs="Times New Roman"/>
          <w:szCs w:val="28"/>
        </w:rPr>
        <w:t xml:space="preserve"> </w:t>
      </w:r>
      <w:r w:rsidRPr="00644920">
        <w:rPr>
          <w:rFonts w:eastAsia="Calibri" w:cs="Times New Roman"/>
          <w:szCs w:val="28"/>
        </w:rPr>
        <w:t>к</w:t>
      </w:r>
      <w:r w:rsidR="00DA25BC">
        <w:rPr>
          <w:rFonts w:eastAsia="Calibri" w:cs="Times New Roman"/>
          <w:szCs w:val="28"/>
        </w:rPr>
        <w:t xml:space="preserve"> </w:t>
      </w:r>
      <w:r w:rsidRPr="00644920">
        <w:rPr>
          <w:rFonts w:eastAsia="Calibri" w:cs="Times New Roman"/>
          <w:szCs w:val="28"/>
        </w:rPr>
        <w:t>расплаву</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механической</w:t>
      </w:r>
      <w:r w:rsidR="00DA25BC">
        <w:rPr>
          <w:rFonts w:eastAsia="Calibri" w:cs="Times New Roman"/>
          <w:szCs w:val="28"/>
        </w:rPr>
        <w:t xml:space="preserve"> </w:t>
      </w:r>
      <w:r w:rsidRPr="00644920">
        <w:rPr>
          <w:rFonts w:eastAsia="Calibri" w:cs="Times New Roman"/>
          <w:szCs w:val="28"/>
        </w:rPr>
        <w:t>прочностью.</w:t>
      </w:r>
      <w:r w:rsidR="00DA25BC">
        <w:rPr>
          <w:rFonts w:eastAsia="Calibri" w:cs="Times New Roman"/>
          <w:szCs w:val="28"/>
        </w:rPr>
        <w:t xml:space="preserve"> </w:t>
      </w:r>
      <w:r w:rsidRPr="00644920">
        <w:rPr>
          <w:rFonts w:eastAsia="Calibri" w:cs="Times New Roman"/>
          <w:szCs w:val="28"/>
        </w:rPr>
        <w:t>Поскольку</w:t>
      </w:r>
      <w:r w:rsidR="00DA25BC">
        <w:rPr>
          <w:rFonts w:eastAsia="Calibri" w:cs="Times New Roman"/>
          <w:szCs w:val="28"/>
        </w:rPr>
        <w:t xml:space="preserve"> </w:t>
      </w:r>
      <w:r w:rsidRPr="00644920">
        <w:rPr>
          <w:rFonts w:eastAsia="Calibri" w:cs="Times New Roman"/>
          <w:szCs w:val="28"/>
        </w:rPr>
        <w:t>состав</w:t>
      </w:r>
      <w:r w:rsidR="00DA25BC">
        <w:rPr>
          <w:rFonts w:eastAsia="Calibri" w:cs="Times New Roman"/>
          <w:szCs w:val="28"/>
        </w:rPr>
        <w:t xml:space="preserve"> </w:t>
      </w:r>
      <w:r w:rsidRPr="00644920">
        <w:rPr>
          <w:rFonts w:eastAsia="Calibri" w:cs="Times New Roman"/>
          <w:szCs w:val="28"/>
        </w:rPr>
        <w:t>металлургических</w:t>
      </w:r>
      <w:r w:rsidR="00DA25BC">
        <w:rPr>
          <w:rFonts w:eastAsia="Calibri" w:cs="Times New Roman"/>
          <w:szCs w:val="28"/>
        </w:rPr>
        <w:t xml:space="preserve"> </w:t>
      </w:r>
      <w:r w:rsidRPr="00644920">
        <w:rPr>
          <w:rFonts w:eastAsia="Calibri" w:cs="Times New Roman"/>
          <w:szCs w:val="28"/>
        </w:rPr>
        <w:t>шлаков</w:t>
      </w:r>
      <w:r w:rsidR="00DA25BC">
        <w:rPr>
          <w:rFonts w:eastAsia="Calibri" w:cs="Times New Roman"/>
          <w:szCs w:val="28"/>
        </w:rPr>
        <w:t xml:space="preserve"> </w:t>
      </w:r>
      <w:r w:rsidRPr="00644920">
        <w:rPr>
          <w:rFonts w:eastAsia="Calibri" w:cs="Times New Roman"/>
          <w:szCs w:val="28"/>
        </w:rPr>
        <w:t>по</w:t>
      </w:r>
      <w:r w:rsidR="00DA25BC">
        <w:rPr>
          <w:rFonts w:eastAsia="Calibri" w:cs="Times New Roman"/>
          <w:szCs w:val="28"/>
        </w:rPr>
        <w:t xml:space="preserve"> </w:t>
      </w:r>
      <w:r w:rsidRPr="00644920">
        <w:rPr>
          <w:rFonts w:eastAsia="Calibri" w:cs="Times New Roman"/>
          <w:szCs w:val="28"/>
        </w:rPr>
        <w:t>своим</w:t>
      </w:r>
      <w:r w:rsidR="00DA25BC">
        <w:rPr>
          <w:rFonts w:eastAsia="Calibri" w:cs="Times New Roman"/>
          <w:szCs w:val="28"/>
        </w:rPr>
        <w:t xml:space="preserve"> </w:t>
      </w:r>
      <w:r w:rsidRPr="00644920">
        <w:rPr>
          <w:rFonts w:eastAsia="Calibri" w:cs="Times New Roman"/>
          <w:szCs w:val="28"/>
        </w:rPr>
        <w:t>качественным</w:t>
      </w:r>
      <w:r w:rsidR="00DA25BC">
        <w:rPr>
          <w:rFonts w:eastAsia="Calibri" w:cs="Times New Roman"/>
          <w:szCs w:val="28"/>
        </w:rPr>
        <w:t xml:space="preserve"> </w:t>
      </w:r>
      <w:r w:rsidRPr="00644920">
        <w:rPr>
          <w:rFonts w:eastAsia="Calibri" w:cs="Times New Roman"/>
          <w:szCs w:val="28"/>
        </w:rPr>
        <w:t>характеристикам</w:t>
      </w:r>
      <w:r w:rsidR="00DA25BC">
        <w:rPr>
          <w:rFonts w:eastAsia="Calibri" w:cs="Times New Roman"/>
          <w:szCs w:val="28"/>
        </w:rPr>
        <w:t xml:space="preserve"> </w:t>
      </w:r>
      <w:r w:rsidRPr="00644920">
        <w:rPr>
          <w:rFonts w:eastAsia="Calibri" w:cs="Times New Roman"/>
          <w:szCs w:val="28"/>
        </w:rPr>
        <w:t>близок</w:t>
      </w:r>
      <w:r w:rsidR="00DA25BC">
        <w:rPr>
          <w:rFonts w:eastAsia="Calibri" w:cs="Times New Roman"/>
          <w:szCs w:val="28"/>
        </w:rPr>
        <w:t xml:space="preserve"> </w:t>
      </w:r>
      <w:r w:rsidRPr="00644920">
        <w:rPr>
          <w:rFonts w:eastAsia="Calibri" w:cs="Times New Roman"/>
          <w:szCs w:val="28"/>
        </w:rPr>
        <w:t>к</w:t>
      </w:r>
      <w:r w:rsidR="00DA25BC">
        <w:rPr>
          <w:rFonts w:eastAsia="Calibri" w:cs="Times New Roman"/>
          <w:szCs w:val="28"/>
        </w:rPr>
        <w:t xml:space="preserve"> </w:t>
      </w:r>
      <w:r w:rsidRPr="00644920">
        <w:rPr>
          <w:rFonts w:eastAsia="Calibri" w:cs="Times New Roman"/>
          <w:szCs w:val="28"/>
        </w:rPr>
        <w:t>традиционным</w:t>
      </w:r>
      <w:r w:rsidR="00DA25BC">
        <w:rPr>
          <w:rFonts w:eastAsia="Calibri" w:cs="Times New Roman"/>
          <w:szCs w:val="28"/>
        </w:rPr>
        <w:t xml:space="preserve"> </w:t>
      </w:r>
      <w:r w:rsidRPr="00644920">
        <w:rPr>
          <w:rFonts w:eastAsia="Calibri" w:cs="Times New Roman"/>
          <w:szCs w:val="28"/>
        </w:rPr>
        <w:t>нерудным</w:t>
      </w:r>
      <w:r w:rsidR="00DA25BC">
        <w:rPr>
          <w:rFonts w:eastAsia="Calibri" w:cs="Times New Roman"/>
          <w:szCs w:val="28"/>
        </w:rPr>
        <w:t xml:space="preserve"> </w:t>
      </w:r>
      <w:r w:rsidRPr="00644920">
        <w:rPr>
          <w:rFonts w:eastAsia="Calibri" w:cs="Times New Roman"/>
          <w:szCs w:val="28"/>
        </w:rPr>
        <w:t>ресурсам,</w:t>
      </w:r>
      <w:r w:rsidR="00DA25BC">
        <w:rPr>
          <w:rFonts w:eastAsia="Calibri" w:cs="Times New Roman"/>
          <w:szCs w:val="28"/>
        </w:rPr>
        <w:t xml:space="preserve"> </w:t>
      </w:r>
      <w:r w:rsidRPr="00644920">
        <w:rPr>
          <w:rFonts w:eastAsia="Calibri" w:cs="Times New Roman"/>
          <w:szCs w:val="28"/>
        </w:rPr>
        <w:t>используемым</w:t>
      </w:r>
      <w:r w:rsidR="00DA25BC">
        <w:rPr>
          <w:rFonts w:eastAsia="Calibri" w:cs="Times New Roman"/>
          <w:szCs w:val="28"/>
        </w:rPr>
        <w:t xml:space="preserve"> </w:t>
      </w:r>
      <w:r w:rsidRPr="00644920">
        <w:rPr>
          <w:rFonts w:eastAsia="Calibri" w:cs="Times New Roman"/>
          <w:szCs w:val="28"/>
        </w:rPr>
        <w:t>для</w:t>
      </w:r>
      <w:r w:rsidR="00DA25BC">
        <w:rPr>
          <w:rFonts w:eastAsia="Calibri" w:cs="Times New Roman"/>
          <w:szCs w:val="28"/>
        </w:rPr>
        <w:t xml:space="preserve"> </w:t>
      </w:r>
      <w:r w:rsidRPr="00644920">
        <w:rPr>
          <w:rFonts w:eastAsia="Calibri" w:cs="Times New Roman"/>
          <w:szCs w:val="28"/>
        </w:rPr>
        <w:t>производства</w:t>
      </w:r>
      <w:r w:rsidR="00DA25BC">
        <w:rPr>
          <w:rFonts w:eastAsia="Calibri" w:cs="Times New Roman"/>
          <w:szCs w:val="28"/>
        </w:rPr>
        <w:t xml:space="preserve"> </w:t>
      </w:r>
      <w:r w:rsidRPr="00644920">
        <w:rPr>
          <w:rFonts w:eastAsia="Calibri" w:cs="Times New Roman"/>
          <w:szCs w:val="28"/>
        </w:rPr>
        <w:t>строительных</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керамических</w:t>
      </w:r>
      <w:r w:rsidR="00DA25BC">
        <w:rPr>
          <w:rFonts w:eastAsia="Calibri" w:cs="Times New Roman"/>
          <w:szCs w:val="28"/>
        </w:rPr>
        <w:t xml:space="preserve"> </w:t>
      </w:r>
      <w:r w:rsidRPr="00644920">
        <w:rPr>
          <w:rFonts w:eastAsia="Calibri" w:cs="Times New Roman"/>
          <w:szCs w:val="28"/>
        </w:rPr>
        <w:t>материалов,</w:t>
      </w:r>
      <w:r w:rsidR="00DA25BC">
        <w:rPr>
          <w:rFonts w:eastAsia="Calibri" w:cs="Times New Roman"/>
          <w:szCs w:val="28"/>
        </w:rPr>
        <w:t xml:space="preserve"> </w:t>
      </w:r>
      <w:r w:rsidRPr="00644920">
        <w:rPr>
          <w:rFonts w:eastAsia="Calibri" w:cs="Times New Roman"/>
          <w:szCs w:val="28"/>
        </w:rPr>
        <w:t>их</w:t>
      </w:r>
      <w:r w:rsidR="00DA25BC">
        <w:rPr>
          <w:rFonts w:eastAsia="Calibri" w:cs="Times New Roman"/>
          <w:szCs w:val="28"/>
        </w:rPr>
        <w:t xml:space="preserve"> </w:t>
      </w:r>
      <w:r w:rsidRPr="00644920">
        <w:rPr>
          <w:rFonts w:eastAsia="Calibri" w:cs="Times New Roman"/>
          <w:szCs w:val="28"/>
        </w:rPr>
        <w:t>широкое</w:t>
      </w:r>
      <w:r w:rsidR="00DA25BC">
        <w:rPr>
          <w:rFonts w:eastAsia="Calibri" w:cs="Times New Roman"/>
          <w:szCs w:val="28"/>
        </w:rPr>
        <w:t xml:space="preserve"> </w:t>
      </w:r>
      <w:r w:rsidRPr="00644920">
        <w:rPr>
          <w:rFonts w:eastAsia="Calibri" w:cs="Times New Roman"/>
          <w:szCs w:val="28"/>
        </w:rPr>
        <w:t>вовлечение</w:t>
      </w:r>
      <w:r w:rsidR="00DA25BC">
        <w:rPr>
          <w:rFonts w:eastAsia="Calibri" w:cs="Times New Roman"/>
          <w:szCs w:val="28"/>
        </w:rPr>
        <w:t xml:space="preserve"> </w:t>
      </w:r>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производственный</w:t>
      </w:r>
      <w:r w:rsidR="00DA25BC">
        <w:rPr>
          <w:rFonts w:eastAsia="Calibri" w:cs="Times New Roman"/>
          <w:szCs w:val="28"/>
        </w:rPr>
        <w:t xml:space="preserve"> </w:t>
      </w:r>
      <w:r w:rsidRPr="00644920">
        <w:rPr>
          <w:rFonts w:eastAsia="Calibri" w:cs="Times New Roman"/>
          <w:szCs w:val="28"/>
        </w:rPr>
        <w:t>процесс</w:t>
      </w:r>
      <w:r w:rsidR="00DA25BC">
        <w:rPr>
          <w:rFonts w:eastAsia="Calibri" w:cs="Times New Roman"/>
          <w:szCs w:val="28"/>
        </w:rPr>
        <w:t xml:space="preserve"> </w:t>
      </w:r>
      <w:r w:rsidRPr="00644920">
        <w:rPr>
          <w:rFonts w:eastAsia="Calibri" w:cs="Times New Roman"/>
          <w:szCs w:val="28"/>
        </w:rPr>
        <w:t>может</w:t>
      </w:r>
      <w:r w:rsidR="00DA25BC">
        <w:rPr>
          <w:rFonts w:eastAsia="Calibri" w:cs="Times New Roman"/>
          <w:szCs w:val="28"/>
        </w:rPr>
        <w:t xml:space="preserve"> </w:t>
      </w:r>
      <w:r w:rsidRPr="00644920">
        <w:rPr>
          <w:rFonts w:eastAsia="Calibri" w:cs="Times New Roman"/>
          <w:szCs w:val="28"/>
        </w:rPr>
        <w:t>существенно</w:t>
      </w:r>
      <w:r w:rsidR="00DA25BC">
        <w:rPr>
          <w:rFonts w:eastAsia="Calibri" w:cs="Times New Roman"/>
          <w:szCs w:val="28"/>
        </w:rPr>
        <w:t xml:space="preserve"> </w:t>
      </w:r>
      <w:r w:rsidRPr="00644920">
        <w:rPr>
          <w:rFonts w:eastAsia="Calibri" w:cs="Times New Roman"/>
          <w:szCs w:val="28"/>
        </w:rPr>
        <w:t>снизить</w:t>
      </w:r>
      <w:r w:rsidR="00DA25BC">
        <w:rPr>
          <w:rFonts w:eastAsia="Calibri" w:cs="Times New Roman"/>
          <w:szCs w:val="28"/>
        </w:rPr>
        <w:t xml:space="preserve"> </w:t>
      </w:r>
      <w:r w:rsidRPr="00644920">
        <w:rPr>
          <w:rFonts w:eastAsia="Calibri" w:cs="Times New Roman"/>
          <w:szCs w:val="28"/>
        </w:rPr>
        <w:t>необходимость</w:t>
      </w:r>
      <w:r w:rsidR="00DA25BC">
        <w:rPr>
          <w:rFonts w:eastAsia="Calibri" w:cs="Times New Roman"/>
          <w:szCs w:val="28"/>
        </w:rPr>
        <w:t xml:space="preserve"> </w:t>
      </w:r>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несанкционированной</w:t>
      </w:r>
      <w:r w:rsidR="00DA25BC">
        <w:rPr>
          <w:rFonts w:eastAsia="Calibri" w:cs="Times New Roman"/>
          <w:szCs w:val="28"/>
        </w:rPr>
        <w:t xml:space="preserve"> </w:t>
      </w:r>
      <w:r w:rsidRPr="00644920">
        <w:rPr>
          <w:rFonts w:eastAsia="Calibri" w:cs="Times New Roman"/>
          <w:szCs w:val="28"/>
        </w:rPr>
        <w:t>разработке</w:t>
      </w:r>
      <w:r w:rsidR="00DA25BC">
        <w:rPr>
          <w:rFonts w:eastAsia="Calibri" w:cs="Times New Roman"/>
          <w:szCs w:val="28"/>
        </w:rPr>
        <w:t xml:space="preserve"> </w:t>
      </w:r>
      <w:r w:rsidRPr="00644920">
        <w:rPr>
          <w:rFonts w:eastAsia="Calibri" w:cs="Times New Roman"/>
          <w:szCs w:val="28"/>
        </w:rPr>
        <w:t>месторождений</w:t>
      </w:r>
      <w:r w:rsidR="00DA25BC">
        <w:rPr>
          <w:rFonts w:eastAsia="Calibri" w:cs="Times New Roman"/>
          <w:szCs w:val="28"/>
        </w:rPr>
        <w:t xml:space="preserve"> </w:t>
      </w:r>
      <w:r w:rsidRPr="00644920">
        <w:rPr>
          <w:rFonts w:eastAsia="Calibri" w:cs="Times New Roman"/>
          <w:szCs w:val="28"/>
        </w:rPr>
        <w:t>полезных</w:t>
      </w:r>
      <w:r w:rsidR="00DA25BC">
        <w:rPr>
          <w:rFonts w:eastAsia="Calibri" w:cs="Times New Roman"/>
          <w:szCs w:val="28"/>
        </w:rPr>
        <w:t xml:space="preserve"> </w:t>
      </w:r>
      <w:r w:rsidRPr="00644920">
        <w:rPr>
          <w:rFonts w:eastAsia="Calibri" w:cs="Times New Roman"/>
          <w:szCs w:val="28"/>
        </w:rPr>
        <w:t>ископаемых</w:t>
      </w:r>
      <w:r w:rsidR="00DA25BC">
        <w:rPr>
          <w:rFonts w:eastAsia="Calibri" w:cs="Times New Roman"/>
          <w:szCs w:val="28"/>
        </w:rPr>
        <w:t xml:space="preserve"> </w:t>
      </w:r>
      <w:r w:rsidRPr="00644920">
        <w:rPr>
          <w:rFonts w:eastAsia="Calibri" w:cs="Times New Roman"/>
          <w:szCs w:val="28"/>
        </w:rPr>
        <w:t>[1</w:t>
      </w:r>
      <w:r>
        <w:rPr>
          <w:rFonts w:eastAsia="Calibri" w:cs="Times New Roman"/>
          <w:szCs w:val="28"/>
        </w:rPr>
        <w:t>2</w:t>
      </w:r>
      <w:r w:rsidRPr="00644920">
        <w:rPr>
          <w:rFonts w:eastAsia="Calibri" w:cs="Times New Roman"/>
          <w:szCs w:val="28"/>
        </w:rPr>
        <w:t>].</w:t>
      </w:r>
      <w:r w:rsidR="00DA25BC">
        <w:rPr>
          <w:rFonts w:eastAsia="Calibri" w:cs="Times New Roman"/>
          <w:szCs w:val="28"/>
        </w:rPr>
        <w:t xml:space="preserve"> </w:t>
      </w:r>
      <w:r w:rsidRPr="00644920">
        <w:rPr>
          <w:rFonts w:eastAsia="Calibri" w:cs="Times New Roman"/>
          <w:szCs w:val="28"/>
        </w:rPr>
        <w:t>Внедрение</w:t>
      </w:r>
      <w:r w:rsidR="00DA25BC">
        <w:rPr>
          <w:rFonts w:eastAsia="Calibri" w:cs="Times New Roman"/>
          <w:szCs w:val="28"/>
        </w:rPr>
        <w:t xml:space="preserve"> </w:t>
      </w:r>
      <w:r w:rsidRPr="00644920">
        <w:rPr>
          <w:rFonts w:eastAsia="Calibri" w:cs="Times New Roman"/>
          <w:szCs w:val="28"/>
        </w:rPr>
        <w:t>технологий</w:t>
      </w:r>
      <w:r w:rsidR="00DA25BC">
        <w:rPr>
          <w:rFonts w:eastAsia="Calibri" w:cs="Times New Roman"/>
          <w:szCs w:val="28"/>
        </w:rPr>
        <w:t xml:space="preserve"> </w:t>
      </w:r>
      <w:r w:rsidRPr="00644920">
        <w:rPr>
          <w:rFonts w:eastAsia="Calibri" w:cs="Times New Roman"/>
          <w:szCs w:val="28"/>
        </w:rPr>
        <w:t>переработки</w:t>
      </w:r>
      <w:r w:rsidR="00DA25BC">
        <w:rPr>
          <w:rFonts w:eastAsia="Calibri" w:cs="Times New Roman"/>
          <w:szCs w:val="28"/>
        </w:rPr>
        <w:t xml:space="preserve"> </w:t>
      </w:r>
      <w:r w:rsidRPr="00644920">
        <w:rPr>
          <w:rFonts w:eastAsia="Calibri" w:cs="Times New Roman"/>
          <w:szCs w:val="28"/>
        </w:rPr>
        <w:t>металлургических</w:t>
      </w:r>
      <w:r w:rsidR="00DA25BC">
        <w:rPr>
          <w:rFonts w:eastAsia="Calibri" w:cs="Times New Roman"/>
          <w:szCs w:val="28"/>
        </w:rPr>
        <w:t xml:space="preserve"> </w:t>
      </w:r>
      <w:r w:rsidRPr="00644920">
        <w:rPr>
          <w:rFonts w:eastAsia="Calibri" w:cs="Times New Roman"/>
          <w:szCs w:val="28"/>
        </w:rPr>
        <w:t>шлаков</w:t>
      </w:r>
      <w:r w:rsidR="00DA25BC">
        <w:rPr>
          <w:rFonts w:eastAsia="Calibri" w:cs="Times New Roman"/>
          <w:szCs w:val="28"/>
        </w:rPr>
        <w:t xml:space="preserve"> </w:t>
      </w:r>
      <w:r w:rsidRPr="00644920">
        <w:rPr>
          <w:rFonts w:eastAsia="Calibri" w:cs="Times New Roman"/>
          <w:szCs w:val="28"/>
        </w:rPr>
        <w:t>для</w:t>
      </w:r>
      <w:r w:rsidR="00DA25BC">
        <w:rPr>
          <w:rFonts w:eastAsia="Calibri" w:cs="Times New Roman"/>
          <w:szCs w:val="28"/>
        </w:rPr>
        <w:t xml:space="preserve"> </w:t>
      </w:r>
      <w:r w:rsidRPr="00644920">
        <w:rPr>
          <w:rFonts w:eastAsia="Calibri" w:cs="Times New Roman"/>
          <w:szCs w:val="28"/>
        </w:rPr>
        <w:t>производства</w:t>
      </w:r>
      <w:r w:rsidR="00DA25BC">
        <w:rPr>
          <w:rFonts w:eastAsia="Calibri" w:cs="Times New Roman"/>
          <w:szCs w:val="28"/>
        </w:rPr>
        <w:t xml:space="preserve"> </w:t>
      </w:r>
      <w:r w:rsidRPr="00644920">
        <w:rPr>
          <w:rFonts w:eastAsia="Calibri" w:cs="Times New Roman"/>
          <w:szCs w:val="28"/>
        </w:rPr>
        <w:t>новых</w:t>
      </w:r>
      <w:r w:rsidR="00DA25BC">
        <w:rPr>
          <w:rFonts w:eastAsia="Calibri" w:cs="Times New Roman"/>
          <w:szCs w:val="28"/>
        </w:rPr>
        <w:t xml:space="preserve"> </w:t>
      </w:r>
      <w:r>
        <w:rPr>
          <w:rFonts w:eastAsia="Calibri" w:cs="Times New Roman"/>
          <w:szCs w:val="28"/>
        </w:rPr>
        <w:t>керамических</w:t>
      </w:r>
      <w:r w:rsidR="00DA25BC">
        <w:rPr>
          <w:rFonts w:eastAsia="Calibri" w:cs="Times New Roman"/>
          <w:szCs w:val="28"/>
        </w:rPr>
        <w:t xml:space="preserve"> </w:t>
      </w:r>
      <w:r w:rsidRPr="00644920">
        <w:rPr>
          <w:rFonts w:eastAsia="Calibri" w:cs="Times New Roman"/>
          <w:szCs w:val="28"/>
        </w:rPr>
        <w:t>материалов</w:t>
      </w:r>
      <w:r w:rsidR="00DA25BC">
        <w:rPr>
          <w:rFonts w:eastAsia="Calibri" w:cs="Times New Roman"/>
          <w:szCs w:val="28"/>
        </w:rPr>
        <w:t xml:space="preserve"> </w:t>
      </w:r>
      <w:r w:rsidRPr="00644920">
        <w:rPr>
          <w:rFonts w:eastAsia="Calibri" w:cs="Times New Roman"/>
          <w:szCs w:val="28"/>
        </w:rPr>
        <w:t>может</w:t>
      </w:r>
      <w:r w:rsidR="00DA25BC">
        <w:rPr>
          <w:rFonts w:eastAsia="Calibri" w:cs="Times New Roman"/>
          <w:szCs w:val="28"/>
        </w:rPr>
        <w:t xml:space="preserve"> </w:t>
      </w:r>
      <w:r w:rsidRPr="00644920">
        <w:rPr>
          <w:rFonts w:eastAsia="Calibri" w:cs="Times New Roman"/>
          <w:szCs w:val="28"/>
        </w:rPr>
        <w:t>стать</w:t>
      </w:r>
      <w:r w:rsidR="00DA25BC">
        <w:rPr>
          <w:rFonts w:eastAsia="Calibri" w:cs="Times New Roman"/>
          <w:szCs w:val="28"/>
        </w:rPr>
        <w:t xml:space="preserve"> </w:t>
      </w:r>
      <w:r w:rsidRPr="00644920">
        <w:rPr>
          <w:rFonts w:eastAsia="Calibri" w:cs="Times New Roman"/>
          <w:szCs w:val="28"/>
        </w:rPr>
        <w:t>важным</w:t>
      </w:r>
      <w:r w:rsidR="00DA25BC">
        <w:rPr>
          <w:rFonts w:eastAsia="Calibri" w:cs="Times New Roman"/>
          <w:szCs w:val="28"/>
        </w:rPr>
        <w:t xml:space="preserve"> </w:t>
      </w:r>
      <w:r w:rsidRPr="00644920">
        <w:rPr>
          <w:rFonts w:eastAsia="Calibri" w:cs="Times New Roman"/>
          <w:szCs w:val="28"/>
        </w:rPr>
        <w:t>шагом</w:t>
      </w:r>
      <w:r w:rsidR="00DA25BC">
        <w:rPr>
          <w:rFonts w:eastAsia="Calibri" w:cs="Times New Roman"/>
          <w:szCs w:val="28"/>
        </w:rPr>
        <w:t xml:space="preserve"> </w:t>
      </w:r>
      <w:r w:rsidRPr="00644920">
        <w:rPr>
          <w:rFonts w:eastAsia="Calibri" w:cs="Times New Roman"/>
          <w:szCs w:val="28"/>
        </w:rPr>
        <w:t>к</w:t>
      </w:r>
      <w:r w:rsidR="00DA25BC">
        <w:rPr>
          <w:rFonts w:eastAsia="Calibri" w:cs="Times New Roman"/>
          <w:szCs w:val="28"/>
        </w:rPr>
        <w:t xml:space="preserve"> </w:t>
      </w:r>
      <w:r w:rsidRPr="00644920">
        <w:rPr>
          <w:rFonts w:eastAsia="Calibri" w:cs="Times New Roman"/>
          <w:szCs w:val="28"/>
        </w:rPr>
        <w:t>созданию</w:t>
      </w:r>
      <w:r w:rsidR="00DA25BC">
        <w:rPr>
          <w:rFonts w:eastAsia="Calibri" w:cs="Times New Roman"/>
          <w:szCs w:val="28"/>
        </w:rPr>
        <w:t xml:space="preserve"> </w:t>
      </w:r>
      <w:r w:rsidRPr="00644920">
        <w:rPr>
          <w:rFonts w:eastAsia="Calibri" w:cs="Times New Roman"/>
          <w:szCs w:val="28"/>
        </w:rPr>
        <w:t>более</w:t>
      </w:r>
      <w:r w:rsidR="00DA25BC">
        <w:rPr>
          <w:rFonts w:eastAsia="Calibri" w:cs="Times New Roman"/>
          <w:szCs w:val="28"/>
        </w:rPr>
        <w:t xml:space="preserve"> </w:t>
      </w:r>
      <w:bookmarkStart w:id="18" w:name="_Hlk196801883"/>
      <w:r w:rsidRPr="00644920">
        <w:rPr>
          <w:rFonts w:eastAsia="Calibri" w:cs="Times New Roman"/>
          <w:szCs w:val="28"/>
        </w:rPr>
        <w:t>экологически</w:t>
      </w:r>
      <w:r w:rsidR="00DA25BC">
        <w:rPr>
          <w:rFonts w:eastAsia="Calibri" w:cs="Times New Roman"/>
          <w:szCs w:val="28"/>
        </w:rPr>
        <w:t xml:space="preserve"> </w:t>
      </w:r>
      <w:r w:rsidRPr="00644920">
        <w:rPr>
          <w:rFonts w:eastAsia="Calibri" w:cs="Times New Roman"/>
          <w:szCs w:val="28"/>
        </w:rPr>
        <w:t>чистой</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экономически</w:t>
      </w:r>
      <w:r w:rsidR="00DA25BC">
        <w:rPr>
          <w:rFonts w:eastAsia="Calibri" w:cs="Times New Roman"/>
          <w:szCs w:val="28"/>
        </w:rPr>
        <w:t xml:space="preserve"> </w:t>
      </w:r>
      <w:r w:rsidRPr="00644920">
        <w:rPr>
          <w:rFonts w:eastAsia="Calibri" w:cs="Times New Roman"/>
          <w:szCs w:val="28"/>
        </w:rPr>
        <w:t>эффективной</w:t>
      </w:r>
      <w:r w:rsidR="00DA25BC">
        <w:rPr>
          <w:rFonts w:eastAsia="Calibri" w:cs="Times New Roman"/>
          <w:szCs w:val="28"/>
        </w:rPr>
        <w:t xml:space="preserve"> </w:t>
      </w:r>
      <w:r w:rsidRPr="00644920">
        <w:rPr>
          <w:rFonts w:eastAsia="Calibri" w:cs="Times New Roman"/>
          <w:szCs w:val="28"/>
        </w:rPr>
        <w:t>металлургической</w:t>
      </w:r>
      <w:r w:rsidR="00DA25BC">
        <w:rPr>
          <w:rFonts w:eastAsia="Calibri" w:cs="Times New Roman"/>
          <w:szCs w:val="28"/>
        </w:rPr>
        <w:t xml:space="preserve"> </w:t>
      </w:r>
      <w:r w:rsidRPr="00644920">
        <w:rPr>
          <w:rFonts w:eastAsia="Calibri" w:cs="Times New Roman"/>
          <w:szCs w:val="28"/>
        </w:rPr>
        <w:t>промышленности</w:t>
      </w:r>
      <w:r w:rsidR="00DA25BC">
        <w:rPr>
          <w:rFonts w:eastAsia="Calibri" w:cs="Times New Roman"/>
          <w:szCs w:val="28"/>
        </w:rPr>
        <w:t xml:space="preserve"> </w:t>
      </w:r>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стране</w:t>
      </w:r>
      <w:bookmarkEnd w:id="18"/>
      <w:r w:rsidRPr="00644920">
        <w:rPr>
          <w:rFonts w:eastAsia="Calibri" w:cs="Times New Roman"/>
          <w:szCs w:val="28"/>
        </w:rPr>
        <w:t>.</w:t>
      </w:r>
    </w:p>
    <w:p w14:paraId="7D3CB097" w14:textId="1A7E64D9" w:rsidR="00F2362F" w:rsidRPr="00644920" w:rsidRDefault="00F2362F" w:rsidP="00F2362F">
      <w:pPr>
        <w:spacing w:after="0"/>
        <w:ind w:firstLine="709"/>
        <w:jc w:val="both"/>
        <w:rPr>
          <w:rFonts w:eastAsia="Calibri" w:cs="Times New Roman"/>
          <w:szCs w:val="28"/>
        </w:rPr>
      </w:pPr>
      <w:r w:rsidRPr="00644920">
        <w:t>В</w:t>
      </w:r>
      <w:r w:rsidR="00DA25BC">
        <w:t xml:space="preserve"> </w:t>
      </w:r>
      <w:r w:rsidRPr="00644920">
        <w:t>мировой</w:t>
      </w:r>
      <w:r w:rsidR="00DA25BC">
        <w:t xml:space="preserve"> </w:t>
      </w:r>
      <w:r w:rsidRPr="00644920">
        <w:t>практике</w:t>
      </w:r>
      <w:r w:rsidR="00DA25BC">
        <w:t xml:space="preserve"> </w:t>
      </w:r>
      <w:r w:rsidRPr="00644920">
        <w:t>шлаки</w:t>
      </w:r>
      <w:r w:rsidR="00DA25BC">
        <w:t xml:space="preserve"> </w:t>
      </w:r>
      <w:r w:rsidRPr="00644920">
        <w:t>различных</w:t>
      </w:r>
      <w:r w:rsidR="00DA25BC">
        <w:t xml:space="preserve"> </w:t>
      </w:r>
      <w:r w:rsidRPr="00644920">
        <w:t>типов,</w:t>
      </w:r>
      <w:r w:rsidR="00DA25BC">
        <w:t xml:space="preserve"> </w:t>
      </w:r>
      <w:r w:rsidRPr="00644920">
        <w:t>таких</w:t>
      </w:r>
      <w:r w:rsidR="00DA25BC">
        <w:t xml:space="preserve"> </w:t>
      </w:r>
      <w:r w:rsidRPr="00644920">
        <w:t>как</w:t>
      </w:r>
      <w:r w:rsidR="00DA25BC">
        <w:t xml:space="preserve"> </w:t>
      </w:r>
      <w:r w:rsidRPr="00644920">
        <w:t>доменные,</w:t>
      </w:r>
      <w:r w:rsidR="00DA25BC">
        <w:t xml:space="preserve"> </w:t>
      </w:r>
      <w:r w:rsidRPr="00644920">
        <w:t>сталеплавильные</w:t>
      </w:r>
      <w:r w:rsidR="00DA25BC">
        <w:t xml:space="preserve"> </w:t>
      </w:r>
      <w:r w:rsidRPr="00644920">
        <w:t>и</w:t>
      </w:r>
      <w:r w:rsidR="00DA25BC">
        <w:t xml:space="preserve"> </w:t>
      </w:r>
      <w:r w:rsidRPr="00644920">
        <w:t>медные,</w:t>
      </w:r>
      <w:r w:rsidR="00DA25BC">
        <w:t xml:space="preserve"> </w:t>
      </w:r>
      <w:r w:rsidRPr="00644920">
        <w:t>были</w:t>
      </w:r>
      <w:r w:rsidR="00DA25BC">
        <w:t xml:space="preserve"> </w:t>
      </w:r>
      <w:r w:rsidRPr="00644920">
        <w:t>предметом</w:t>
      </w:r>
      <w:r w:rsidR="00DA25BC">
        <w:t xml:space="preserve"> </w:t>
      </w:r>
      <w:r w:rsidRPr="00644920">
        <w:t>многочисленных</w:t>
      </w:r>
      <w:r w:rsidR="00DA25BC">
        <w:t xml:space="preserve"> </w:t>
      </w:r>
      <w:r w:rsidRPr="00644920">
        <w:t>исследований.</w:t>
      </w:r>
      <w:r w:rsidR="00DA25BC">
        <w:t xml:space="preserve"> </w:t>
      </w:r>
      <w:r w:rsidRPr="00644920">
        <w:t>Эти</w:t>
      </w:r>
      <w:r w:rsidR="00DA25BC">
        <w:t xml:space="preserve"> </w:t>
      </w:r>
      <w:r w:rsidRPr="00644920">
        <w:t>исследования</w:t>
      </w:r>
      <w:r w:rsidR="00DA25BC">
        <w:t xml:space="preserve"> </w:t>
      </w:r>
      <w:r w:rsidRPr="00644920">
        <w:t>охватывают</w:t>
      </w:r>
      <w:r w:rsidR="00DA25BC">
        <w:t xml:space="preserve"> </w:t>
      </w:r>
      <w:r w:rsidRPr="00644920">
        <w:t>широкий</w:t>
      </w:r>
      <w:r w:rsidR="00DA25BC">
        <w:t xml:space="preserve"> </w:t>
      </w:r>
      <w:r w:rsidRPr="00644920">
        <w:t>спектр</w:t>
      </w:r>
      <w:r w:rsidR="00DA25BC">
        <w:t xml:space="preserve"> </w:t>
      </w:r>
      <w:r w:rsidRPr="00644920">
        <w:t>тем,</w:t>
      </w:r>
      <w:r w:rsidR="00DA25BC">
        <w:t xml:space="preserve"> </w:t>
      </w:r>
      <w:r w:rsidRPr="00644920">
        <w:t>включая</w:t>
      </w:r>
      <w:r w:rsidR="00DA25BC">
        <w:t xml:space="preserve"> </w:t>
      </w:r>
      <w:r w:rsidRPr="00644920">
        <w:t>их</w:t>
      </w:r>
      <w:r w:rsidR="00DA25BC">
        <w:t xml:space="preserve"> </w:t>
      </w:r>
      <w:r w:rsidRPr="00644920">
        <w:t>химический</w:t>
      </w:r>
      <w:r w:rsidR="00DA25BC">
        <w:t xml:space="preserve"> </w:t>
      </w:r>
      <w:r w:rsidRPr="00644920">
        <w:t>состав,</w:t>
      </w:r>
      <w:r w:rsidR="00DA25BC">
        <w:t xml:space="preserve"> </w:t>
      </w:r>
      <w:r w:rsidRPr="00644920">
        <w:t>физические</w:t>
      </w:r>
      <w:r w:rsidR="00DA25BC">
        <w:t xml:space="preserve"> </w:t>
      </w:r>
      <w:r w:rsidRPr="00644920">
        <w:t>свойства,</w:t>
      </w:r>
      <w:r w:rsidR="00DA25BC">
        <w:t xml:space="preserve"> </w:t>
      </w:r>
      <w:r w:rsidRPr="00644920">
        <w:t>возможности</w:t>
      </w:r>
      <w:r w:rsidR="00DA25BC">
        <w:t xml:space="preserve"> </w:t>
      </w:r>
      <w:r w:rsidRPr="00644920">
        <w:t>переработки</w:t>
      </w:r>
      <w:r w:rsidR="00DA25BC">
        <w:t xml:space="preserve"> </w:t>
      </w:r>
      <w:r w:rsidRPr="00644920">
        <w:t>и</w:t>
      </w:r>
      <w:r w:rsidR="00DA25BC">
        <w:t xml:space="preserve"> </w:t>
      </w:r>
      <w:r w:rsidRPr="00644920">
        <w:t>применения</w:t>
      </w:r>
      <w:r w:rsidR="00DA25BC">
        <w:t xml:space="preserve"> </w:t>
      </w:r>
      <w:r w:rsidRPr="00644920">
        <w:t>в</w:t>
      </w:r>
      <w:r w:rsidR="00DA25BC">
        <w:t xml:space="preserve"> </w:t>
      </w:r>
      <w:r w:rsidRPr="00644920">
        <w:t>строительстве</w:t>
      </w:r>
      <w:r w:rsidR="00DA25BC">
        <w:t xml:space="preserve"> </w:t>
      </w:r>
      <w:r w:rsidRPr="00644920">
        <w:t>и</w:t>
      </w:r>
      <w:r w:rsidR="00DA25BC">
        <w:t xml:space="preserve"> </w:t>
      </w:r>
      <w:r w:rsidRPr="00644920">
        <w:t>других</w:t>
      </w:r>
      <w:r w:rsidR="00DA25BC">
        <w:t xml:space="preserve"> </w:t>
      </w:r>
      <w:r w:rsidRPr="00644920">
        <w:t>отраслях.</w:t>
      </w:r>
      <w:r w:rsidR="00DA25BC">
        <w:t xml:space="preserve"> </w:t>
      </w:r>
      <w:r w:rsidRPr="00644920">
        <w:t>Однако</w:t>
      </w:r>
      <w:r w:rsidR="00DA25BC">
        <w:t xml:space="preserve"> </w:t>
      </w:r>
      <w:r w:rsidRPr="00644920">
        <w:t>ситуация</w:t>
      </w:r>
      <w:r w:rsidR="00DA25BC">
        <w:t xml:space="preserve"> </w:t>
      </w:r>
      <w:r w:rsidRPr="00644920">
        <w:t>с</w:t>
      </w:r>
      <w:r w:rsidR="00DA25BC">
        <w:t xml:space="preserve"> </w:t>
      </w:r>
      <w:r w:rsidRPr="00644920">
        <w:t>изучением</w:t>
      </w:r>
      <w:r w:rsidR="00DA25BC">
        <w:t xml:space="preserve"> </w:t>
      </w:r>
      <w:r w:rsidRPr="00644920">
        <w:t>шлаков</w:t>
      </w:r>
      <w:r w:rsidR="00DA25BC">
        <w:t xml:space="preserve"> </w:t>
      </w:r>
      <w:r w:rsidRPr="00644920">
        <w:t>Казахстана</w:t>
      </w:r>
      <w:r w:rsidR="00DA25BC">
        <w:t xml:space="preserve"> </w:t>
      </w:r>
      <w:r w:rsidRPr="00644920">
        <w:t>отличается,</w:t>
      </w:r>
      <w:r w:rsidR="00DA25BC">
        <w:t xml:space="preserve"> </w:t>
      </w:r>
      <w:r w:rsidRPr="00644920">
        <w:t>несмотря</w:t>
      </w:r>
      <w:r w:rsidR="00DA25BC">
        <w:t xml:space="preserve"> </w:t>
      </w:r>
      <w:r w:rsidRPr="00644920">
        <w:t>на</w:t>
      </w:r>
      <w:r w:rsidR="00DA25BC">
        <w:t xml:space="preserve"> </w:t>
      </w:r>
      <w:r w:rsidRPr="00644920">
        <w:t>наличие</w:t>
      </w:r>
      <w:r w:rsidR="00DA25BC">
        <w:t xml:space="preserve"> </w:t>
      </w:r>
      <w:r w:rsidRPr="00644920">
        <w:t>значительных</w:t>
      </w:r>
      <w:r w:rsidR="00DA25BC">
        <w:t xml:space="preserve"> </w:t>
      </w:r>
      <w:r w:rsidRPr="00644920">
        <w:t>запасов</w:t>
      </w:r>
      <w:r w:rsidR="00DA25BC">
        <w:t xml:space="preserve"> </w:t>
      </w:r>
      <w:r w:rsidRPr="00644920">
        <w:t>полезных</w:t>
      </w:r>
      <w:r w:rsidR="00DA25BC">
        <w:t xml:space="preserve"> </w:t>
      </w:r>
      <w:r w:rsidRPr="00644920">
        <w:t>ископаемых</w:t>
      </w:r>
      <w:r w:rsidR="00DA25BC">
        <w:t xml:space="preserve"> </w:t>
      </w:r>
      <w:r w:rsidRPr="00644920">
        <w:t>и</w:t>
      </w:r>
      <w:r w:rsidR="00DA25BC">
        <w:t xml:space="preserve"> </w:t>
      </w:r>
      <w:r w:rsidRPr="00644920">
        <w:t>развитую</w:t>
      </w:r>
      <w:r w:rsidR="00DA25BC">
        <w:t xml:space="preserve"> </w:t>
      </w:r>
      <w:r w:rsidRPr="00644920">
        <w:t>металлургическую</w:t>
      </w:r>
      <w:r w:rsidR="00DA25BC">
        <w:t xml:space="preserve"> </w:t>
      </w:r>
      <w:r w:rsidRPr="00644920">
        <w:t>промышленность,</w:t>
      </w:r>
      <w:r w:rsidR="00DA25BC">
        <w:t xml:space="preserve"> </w:t>
      </w:r>
      <w:r w:rsidRPr="00644920">
        <w:t>исследования</w:t>
      </w:r>
      <w:r w:rsidR="00DA25BC">
        <w:t xml:space="preserve"> </w:t>
      </w:r>
      <w:r w:rsidRPr="00644920">
        <w:t>шлаков</w:t>
      </w:r>
      <w:r w:rsidR="00DA25BC">
        <w:t xml:space="preserve"> </w:t>
      </w:r>
      <w:r w:rsidRPr="00644920">
        <w:t>казахстанского</w:t>
      </w:r>
      <w:r w:rsidR="00DA25BC">
        <w:t xml:space="preserve"> </w:t>
      </w:r>
      <w:r w:rsidRPr="00644920">
        <w:t>происхождения</w:t>
      </w:r>
      <w:r w:rsidR="00DA25BC">
        <w:t xml:space="preserve"> </w:t>
      </w:r>
      <w:r w:rsidRPr="00644920">
        <w:t>остаются</w:t>
      </w:r>
      <w:r w:rsidR="00DA25BC">
        <w:t xml:space="preserve"> </w:t>
      </w:r>
      <w:r w:rsidRPr="00644920">
        <w:t>на</w:t>
      </w:r>
      <w:r w:rsidR="00DA25BC">
        <w:t xml:space="preserve"> </w:t>
      </w:r>
      <w:r w:rsidRPr="00644920">
        <w:t>начальном</w:t>
      </w:r>
      <w:r w:rsidR="00DA25BC">
        <w:t xml:space="preserve"> </w:t>
      </w:r>
      <w:r w:rsidRPr="00644920">
        <w:t>этапе.</w:t>
      </w:r>
      <w:r w:rsidR="00DA25BC">
        <w:t xml:space="preserve"> </w:t>
      </w:r>
      <w:r w:rsidRPr="00644920">
        <w:t>Особенно</w:t>
      </w:r>
      <w:r w:rsidR="00DA25BC">
        <w:t xml:space="preserve"> </w:t>
      </w:r>
      <w:r w:rsidRPr="00644920">
        <w:t>это</w:t>
      </w:r>
      <w:r w:rsidR="00DA25BC">
        <w:t xml:space="preserve"> </w:t>
      </w:r>
      <w:r w:rsidRPr="00644920">
        <w:t>касается</w:t>
      </w:r>
      <w:r w:rsidR="00DA25BC">
        <w:t xml:space="preserve"> </w:t>
      </w:r>
      <w:r w:rsidRPr="00644920">
        <w:t>шлаков</w:t>
      </w:r>
      <w:r w:rsidR="00DA25BC">
        <w:t xml:space="preserve"> </w:t>
      </w:r>
      <w:r w:rsidRPr="00644920">
        <w:t>медного</w:t>
      </w:r>
      <w:r w:rsidR="00DA25BC">
        <w:t xml:space="preserve"> </w:t>
      </w:r>
      <w:r w:rsidRPr="00644920">
        <w:t>и</w:t>
      </w:r>
      <w:r w:rsidR="00DA25BC">
        <w:t xml:space="preserve"> </w:t>
      </w:r>
      <w:r w:rsidRPr="00644920">
        <w:t>свинцового</w:t>
      </w:r>
      <w:r w:rsidR="00DA25BC">
        <w:t xml:space="preserve"> </w:t>
      </w:r>
      <w:r w:rsidRPr="00644920">
        <w:t>производств.</w:t>
      </w:r>
      <w:r w:rsidR="00DA25BC">
        <w:t xml:space="preserve"> </w:t>
      </w:r>
      <w:r w:rsidRPr="00644920">
        <w:t>Недостаток</w:t>
      </w:r>
      <w:r w:rsidR="00DA25BC">
        <w:t xml:space="preserve"> </w:t>
      </w:r>
      <w:r w:rsidRPr="00644920">
        <w:t>исследований</w:t>
      </w:r>
      <w:r w:rsidR="00DA25BC">
        <w:t xml:space="preserve"> </w:t>
      </w:r>
      <w:r w:rsidRPr="00644920">
        <w:t>приводит</w:t>
      </w:r>
      <w:r w:rsidR="00DA25BC">
        <w:t xml:space="preserve"> </w:t>
      </w:r>
      <w:r w:rsidRPr="00644920">
        <w:t>к</w:t>
      </w:r>
      <w:r w:rsidR="00DA25BC">
        <w:t xml:space="preserve"> </w:t>
      </w:r>
      <w:r w:rsidRPr="00644920">
        <w:t>тому,</w:t>
      </w:r>
      <w:r w:rsidR="00DA25BC">
        <w:t xml:space="preserve"> </w:t>
      </w:r>
      <w:r w:rsidRPr="00644920">
        <w:t>что</w:t>
      </w:r>
      <w:r w:rsidR="00DA25BC">
        <w:t xml:space="preserve"> </w:t>
      </w:r>
      <w:r w:rsidRPr="00644920">
        <w:t>потенциал</w:t>
      </w:r>
      <w:r w:rsidR="00DA25BC">
        <w:t xml:space="preserve"> </w:t>
      </w:r>
      <w:r w:rsidRPr="00644920">
        <w:t>использования</w:t>
      </w:r>
      <w:r w:rsidR="00DA25BC">
        <w:t xml:space="preserve"> </w:t>
      </w:r>
      <w:r w:rsidRPr="00644920">
        <w:t>этих</w:t>
      </w:r>
      <w:r w:rsidR="00DA25BC">
        <w:t xml:space="preserve"> </w:t>
      </w:r>
      <w:r w:rsidRPr="00644920">
        <w:t>шлаков</w:t>
      </w:r>
      <w:r w:rsidR="00DA25BC">
        <w:t xml:space="preserve"> </w:t>
      </w:r>
      <w:r w:rsidRPr="00644920">
        <w:t>остается</w:t>
      </w:r>
      <w:r w:rsidR="00DA25BC">
        <w:t xml:space="preserve"> </w:t>
      </w:r>
      <w:r w:rsidRPr="00644920">
        <w:t>нераскрытым.</w:t>
      </w:r>
      <w:r w:rsidR="00DA25BC">
        <w:t xml:space="preserve"> </w:t>
      </w:r>
      <w:r w:rsidRPr="00644920">
        <w:t>Это</w:t>
      </w:r>
      <w:r w:rsidR="00DA25BC">
        <w:t xml:space="preserve"> </w:t>
      </w:r>
      <w:r w:rsidRPr="00644920">
        <w:t>создает</w:t>
      </w:r>
      <w:r w:rsidR="00DA25BC">
        <w:t xml:space="preserve"> </w:t>
      </w:r>
      <w:r w:rsidRPr="00644920">
        <w:t>необходимость</w:t>
      </w:r>
      <w:r w:rsidR="00DA25BC">
        <w:t xml:space="preserve"> </w:t>
      </w:r>
      <w:r w:rsidRPr="00644920">
        <w:t>в</w:t>
      </w:r>
      <w:r w:rsidR="00DA25BC">
        <w:t xml:space="preserve"> </w:t>
      </w:r>
      <w:r w:rsidRPr="00644920">
        <w:t>проведении</w:t>
      </w:r>
      <w:r w:rsidR="00DA25BC">
        <w:t xml:space="preserve"> </w:t>
      </w:r>
      <w:r w:rsidRPr="00644920">
        <w:t>систематических</w:t>
      </w:r>
      <w:r w:rsidR="00DA25BC">
        <w:t xml:space="preserve"> </w:t>
      </w:r>
      <w:r w:rsidRPr="00644920">
        <w:t>исследований</w:t>
      </w:r>
      <w:r w:rsidR="00DA25BC">
        <w:t xml:space="preserve"> </w:t>
      </w:r>
      <w:r w:rsidRPr="00644920">
        <w:t>для</w:t>
      </w:r>
      <w:r w:rsidR="00DA25BC">
        <w:t xml:space="preserve"> </w:t>
      </w:r>
      <w:r w:rsidRPr="00644920">
        <w:t>оценки</w:t>
      </w:r>
      <w:r w:rsidR="00DA25BC">
        <w:t xml:space="preserve"> </w:t>
      </w:r>
      <w:r w:rsidRPr="00644920">
        <w:t>химического</w:t>
      </w:r>
      <w:r w:rsidR="00DA25BC">
        <w:t xml:space="preserve"> </w:t>
      </w:r>
      <w:r w:rsidRPr="00644920">
        <w:t>состава,</w:t>
      </w:r>
      <w:r w:rsidR="00DA25BC">
        <w:t xml:space="preserve"> </w:t>
      </w:r>
      <w:r w:rsidRPr="00644920">
        <w:t>физических</w:t>
      </w:r>
      <w:r w:rsidR="00DA25BC">
        <w:t xml:space="preserve"> </w:t>
      </w:r>
      <w:r w:rsidRPr="00644920">
        <w:t>свойств</w:t>
      </w:r>
      <w:r w:rsidR="00DA25BC">
        <w:t xml:space="preserve"> </w:t>
      </w:r>
      <w:r w:rsidRPr="00644920">
        <w:t>и</w:t>
      </w:r>
      <w:r w:rsidR="00DA25BC">
        <w:t xml:space="preserve"> </w:t>
      </w:r>
      <w:r w:rsidRPr="00644920">
        <w:t>возможных</w:t>
      </w:r>
      <w:r w:rsidR="00DA25BC">
        <w:t xml:space="preserve"> </w:t>
      </w:r>
      <w:r w:rsidRPr="00644920">
        <w:t>способов</w:t>
      </w:r>
      <w:r w:rsidR="00DA25BC">
        <w:t xml:space="preserve"> </w:t>
      </w:r>
      <w:r w:rsidRPr="00644920">
        <w:t>переработки</w:t>
      </w:r>
      <w:r w:rsidR="00DA25BC">
        <w:t xml:space="preserve"> </w:t>
      </w:r>
      <w:r w:rsidRPr="00644920">
        <w:t>шлаков</w:t>
      </w:r>
      <w:r w:rsidR="00DA25BC">
        <w:t xml:space="preserve"> </w:t>
      </w:r>
      <w:r w:rsidRPr="00644920">
        <w:t>медного</w:t>
      </w:r>
      <w:r w:rsidR="00DA25BC">
        <w:t xml:space="preserve"> </w:t>
      </w:r>
      <w:r w:rsidRPr="00644920">
        <w:t>и</w:t>
      </w:r>
      <w:r w:rsidR="00DA25BC">
        <w:t xml:space="preserve"> </w:t>
      </w:r>
      <w:r w:rsidRPr="00644920">
        <w:t>свинцового</w:t>
      </w:r>
      <w:r w:rsidR="00DA25BC">
        <w:t xml:space="preserve"> </w:t>
      </w:r>
      <w:r w:rsidRPr="00644920">
        <w:t>производств</w:t>
      </w:r>
      <w:r w:rsidR="00DA25BC">
        <w:t xml:space="preserve"> </w:t>
      </w:r>
      <w:r w:rsidRPr="00644920">
        <w:t>Казахстана.</w:t>
      </w:r>
      <w:r w:rsidR="00DA25BC">
        <w:t xml:space="preserve"> </w:t>
      </w:r>
      <w:r w:rsidRPr="00644920">
        <w:rPr>
          <w:rFonts w:eastAsia="Calibri" w:cs="Times New Roman"/>
          <w:szCs w:val="28"/>
        </w:rPr>
        <w:t>Переработка</w:t>
      </w:r>
      <w:r w:rsidR="00DA25BC">
        <w:rPr>
          <w:rFonts w:eastAsia="Calibri" w:cs="Times New Roman"/>
          <w:szCs w:val="28"/>
        </w:rPr>
        <w:t xml:space="preserve"> </w:t>
      </w:r>
      <w:r w:rsidRPr="00644920">
        <w:rPr>
          <w:rFonts w:eastAsia="Calibri" w:cs="Times New Roman"/>
          <w:szCs w:val="28"/>
        </w:rPr>
        <w:t>металлургических</w:t>
      </w:r>
      <w:r w:rsidR="00DA25BC">
        <w:rPr>
          <w:rFonts w:eastAsia="Calibri" w:cs="Times New Roman"/>
          <w:szCs w:val="28"/>
        </w:rPr>
        <w:t xml:space="preserve"> </w:t>
      </w:r>
      <w:r w:rsidRPr="00644920">
        <w:rPr>
          <w:rFonts w:eastAsia="Calibri" w:cs="Times New Roman"/>
          <w:szCs w:val="28"/>
        </w:rPr>
        <w:t>шлаков</w:t>
      </w:r>
      <w:r w:rsidR="00DA25BC">
        <w:rPr>
          <w:rFonts w:eastAsia="Calibri" w:cs="Times New Roman"/>
          <w:szCs w:val="28"/>
        </w:rPr>
        <w:t xml:space="preserve"> </w:t>
      </w:r>
      <w:r w:rsidRPr="00644920">
        <w:rPr>
          <w:rFonts w:eastAsia="Calibri" w:cs="Times New Roman"/>
          <w:szCs w:val="28"/>
        </w:rPr>
        <w:t>позволяет</w:t>
      </w:r>
      <w:r w:rsidR="00DA25BC">
        <w:rPr>
          <w:rFonts w:eastAsia="Calibri" w:cs="Times New Roman"/>
          <w:szCs w:val="28"/>
        </w:rPr>
        <w:t xml:space="preserve"> </w:t>
      </w:r>
      <w:r w:rsidRPr="00644920">
        <w:rPr>
          <w:rFonts w:eastAsia="Calibri" w:cs="Times New Roman"/>
          <w:szCs w:val="28"/>
        </w:rPr>
        <w:t>уменьшить</w:t>
      </w:r>
      <w:r w:rsidR="00DA25BC">
        <w:rPr>
          <w:rFonts w:eastAsia="Calibri" w:cs="Times New Roman"/>
          <w:szCs w:val="28"/>
        </w:rPr>
        <w:t xml:space="preserve"> </w:t>
      </w:r>
      <w:r w:rsidRPr="00644920">
        <w:rPr>
          <w:rFonts w:eastAsia="Calibri" w:cs="Times New Roman"/>
          <w:szCs w:val="28"/>
        </w:rPr>
        <w:t>объемы</w:t>
      </w:r>
      <w:r w:rsidR="00DA25BC">
        <w:rPr>
          <w:rFonts w:eastAsia="Calibri" w:cs="Times New Roman"/>
          <w:szCs w:val="28"/>
        </w:rPr>
        <w:t xml:space="preserve"> </w:t>
      </w:r>
      <w:r w:rsidRPr="00644920">
        <w:rPr>
          <w:rFonts w:eastAsia="Calibri" w:cs="Times New Roman"/>
          <w:szCs w:val="28"/>
        </w:rPr>
        <w:t>захоронения</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снизить</w:t>
      </w:r>
      <w:r w:rsidR="00DA25BC">
        <w:rPr>
          <w:rFonts w:eastAsia="Calibri" w:cs="Times New Roman"/>
          <w:szCs w:val="28"/>
        </w:rPr>
        <w:t xml:space="preserve"> </w:t>
      </w:r>
      <w:r w:rsidRPr="00644920">
        <w:rPr>
          <w:rFonts w:eastAsia="Calibri" w:cs="Times New Roman"/>
          <w:szCs w:val="28"/>
        </w:rPr>
        <w:t>потребность</w:t>
      </w:r>
      <w:r w:rsidR="00DA25BC">
        <w:rPr>
          <w:rFonts w:eastAsia="Calibri" w:cs="Times New Roman"/>
          <w:szCs w:val="28"/>
        </w:rPr>
        <w:t xml:space="preserve"> </w:t>
      </w:r>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первичных</w:t>
      </w:r>
      <w:r w:rsidR="00DA25BC">
        <w:rPr>
          <w:rFonts w:eastAsia="Calibri" w:cs="Times New Roman"/>
          <w:szCs w:val="28"/>
        </w:rPr>
        <w:t xml:space="preserve"> </w:t>
      </w:r>
      <w:r w:rsidRPr="00644920">
        <w:rPr>
          <w:rFonts w:eastAsia="Calibri" w:cs="Times New Roman"/>
          <w:szCs w:val="28"/>
        </w:rPr>
        <w:t>ресурсах,</w:t>
      </w:r>
      <w:r w:rsidR="00DA25BC">
        <w:rPr>
          <w:rFonts w:eastAsia="Calibri" w:cs="Times New Roman"/>
          <w:szCs w:val="28"/>
        </w:rPr>
        <w:t xml:space="preserve"> </w:t>
      </w:r>
      <w:r w:rsidRPr="00644920">
        <w:rPr>
          <w:rFonts w:eastAsia="Calibri" w:cs="Times New Roman"/>
          <w:szCs w:val="28"/>
        </w:rPr>
        <w:t>что</w:t>
      </w:r>
      <w:r w:rsidR="00DA25BC">
        <w:rPr>
          <w:rFonts w:eastAsia="Calibri" w:cs="Times New Roman"/>
          <w:szCs w:val="28"/>
        </w:rPr>
        <w:t xml:space="preserve"> </w:t>
      </w:r>
      <w:r w:rsidRPr="00644920">
        <w:rPr>
          <w:rFonts w:eastAsia="Calibri" w:cs="Times New Roman"/>
          <w:szCs w:val="28"/>
        </w:rPr>
        <w:t>является</w:t>
      </w:r>
      <w:r w:rsidR="00DA25BC">
        <w:rPr>
          <w:rFonts w:eastAsia="Calibri" w:cs="Times New Roman"/>
          <w:szCs w:val="28"/>
        </w:rPr>
        <w:t xml:space="preserve"> </w:t>
      </w:r>
      <w:r w:rsidRPr="00644920">
        <w:rPr>
          <w:rFonts w:eastAsia="Calibri" w:cs="Times New Roman"/>
          <w:szCs w:val="28"/>
        </w:rPr>
        <w:t>важным</w:t>
      </w:r>
      <w:r w:rsidR="00DA25BC">
        <w:rPr>
          <w:rFonts w:eastAsia="Calibri" w:cs="Times New Roman"/>
          <w:szCs w:val="28"/>
        </w:rPr>
        <w:t xml:space="preserve"> </w:t>
      </w:r>
      <w:r w:rsidRPr="00644920">
        <w:rPr>
          <w:rFonts w:eastAsia="Calibri" w:cs="Times New Roman"/>
          <w:szCs w:val="28"/>
        </w:rPr>
        <w:t>шагом</w:t>
      </w:r>
      <w:r w:rsidR="00DA25BC">
        <w:rPr>
          <w:rFonts w:eastAsia="Calibri" w:cs="Times New Roman"/>
          <w:szCs w:val="28"/>
        </w:rPr>
        <w:t xml:space="preserve"> </w:t>
      </w:r>
      <w:r w:rsidRPr="00644920">
        <w:rPr>
          <w:rFonts w:eastAsia="Calibri" w:cs="Times New Roman"/>
          <w:szCs w:val="28"/>
        </w:rPr>
        <w:t>к</w:t>
      </w:r>
      <w:r w:rsidR="00DA25BC">
        <w:rPr>
          <w:rFonts w:eastAsia="Calibri" w:cs="Times New Roman"/>
          <w:szCs w:val="28"/>
        </w:rPr>
        <w:t xml:space="preserve"> </w:t>
      </w:r>
      <w:r w:rsidRPr="00644920">
        <w:rPr>
          <w:rFonts w:eastAsia="Calibri" w:cs="Times New Roman"/>
          <w:szCs w:val="28"/>
        </w:rPr>
        <w:t>круговой</w:t>
      </w:r>
      <w:r w:rsidR="00DA25BC">
        <w:rPr>
          <w:rFonts w:eastAsia="Calibri" w:cs="Times New Roman"/>
          <w:szCs w:val="28"/>
        </w:rPr>
        <w:t xml:space="preserve"> </w:t>
      </w:r>
      <w:r w:rsidRPr="00644920">
        <w:rPr>
          <w:rFonts w:eastAsia="Calibri" w:cs="Times New Roman"/>
          <w:szCs w:val="28"/>
        </w:rPr>
        <w:t>экономике</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устойчивому</w:t>
      </w:r>
      <w:r w:rsidR="00DA25BC">
        <w:rPr>
          <w:rFonts w:eastAsia="Calibri" w:cs="Times New Roman"/>
          <w:szCs w:val="28"/>
        </w:rPr>
        <w:t xml:space="preserve"> </w:t>
      </w:r>
      <w:r w:rsidRPr="00644920">
        <w:rPr>
          <w:rFonts w:eastAsia="Calibri" w:cs="Times New Roman"/>
          <w:szCs w:val="28"/>
        </w:rPr>
        <w:t>развитию</w:t>
      </w:r>
      <w:r w:rsidR="00DA25BC">
        <w:rPr>
          <w:rFonts w:eastAsia="Calibri" w:cs="Times New Roman"/>
          <w:szCs w:val="28"/>
        </w:rPr>
        <w:t xml:space="preserve"> </w:t>
      </w:r>
      <w:r w:rsidRPr="00644920">
        <w:rPr>
          <w:rFonts w:eastAsia="Calibri" w:cs="Times New Roman"/>
          <w:szCs w:val="28"/>
        </w:rPr>
        <w:t>[1</w:t>
      </w:r>
      <w:r>
        <w:rPr>
          <w:rFonts w:eastAsia="Calibri" w:cs="Times New Roman"/>
          <w:szCs w:val="28"/>
        </w:rPr>
        <w:t>3</w:t>
      </w:r>
      <w:r w:rsidRPr="00644920">
        <w:rPr>
          <w:rFonts w:eastAsia="Calibri" w:cs="Times New Roman"/>
          <w:szCs w:val="28"/>
        </w:rPr>
        <w:t>].</w:t>
      </w:r>
    </w:p>
    <w:p w14:paraId="1C4F8034" w14:textId="4FB012DF" w:rsidR="00F2362F" w:rsidRPr="00644920" w:rsidRDefault="00F2362F" w:rsidP="00F2362F">
      <w:pPr>
        <w:spacing w:after="0"/>
        <w:ind w:firstLine="709"/>
        <w:jc w:val="both"/>
        <w:rPr>
          <w:rFonts w:eastAsia="Calibri" w:cs="Times New Roman"/>
          <w:szCs w:val="28"/>
        </w:rPr>
      </w:pPr>
      <w:r w:rsidRPr="00644920">
        <w:rPr>
          <w:rFonts w:eastAsia="Calibri" w:cs="Times New Roman"/>
          <w:szCs w:val="28"/>
        </w:rPr>
        <w:lastRenderedPageBreak/>
        <w:t>Следовательно,</w:t>
      </w:r>
      <w:r w:rsidR="00DA25BC">
        <w:rPr>
          <w:rFonts w:eastAsia="Calibri" w:cs="Times New Roman"/>
          <w:szCs w:val="28"/>
        </w:rPr>
        <w:t xml:space="preserve"> </w:t>
      </w:r>
      <w:r w:rsidRPr="00644920">
        <w:rPr>
          <w:rFonts w:eastAsia="Calibri" w:cs="Times New Roman"/>
          <w:szCs w:val="28"/>
        </w:rPr>
        <w:t>необходимы</w:t>
      </w:r>
      <w:r w:rsidR="00DA25BC">
        <w:rPr>
          <w:rFonts w:eastAsia="Calibri" w:cs="Times New Roman"/>
          <w:szCs w:val="28"/>
        </w:rPr>
        <w:t xml:space="preserve"> </w:t>
      </w:r>
      <w:r w:rsidRPr="00644920">
        <w:rPr>
          <w:rFonts w:eastAsia="Calibri" w:cs="Times New Roman"/>
          <w:szCs w:val="28"/>
        </w:rPr>
        <w:t>исследования</w:t>
      </w:r>
      <w:r w:rsidR="00DA25BC">
        <w:rPr>
          <w:rFonts w:eastAsia="Calibri" w:cs="Times New Roman"/>
          <w:szCs w:val="28"/>
        </w:rPr>
        <w:t xml:space="preserve"> </w:t>
      </w:r>
      <w:r w:rsidRPr="00644920">
        <w:rPr>
          <w:rFonts w:eastAsia="Calibri" w:cs="Times New Roman"/>
          <w:szCs w:val="28"/>
        </w:rPr>
        <w:t>металлургических</w:t>
      </w:r>
      <w:r w:rsidR="00DA25BC">
        <w:rPr>
          <w:rFonts w:eastAsia="Calibri" w:cs="Times New Roman"/>
          <w:szCs w:val="28"/>
        </w:rPr>
        <w:t xml:space="preserve"> </w:t>
      </w:r>
      <w:r w:rsidRPr="00644920">
        <w:rPr>
          <w:rFonts w:eastAsia="Calibri" w:cs="Times New Roman"/>
          <w:szCs w:val="28"/>
        </w:rPr>
        <w:t>шлаков</w:t>
      </w:r>
      <w:r w:rsidR="00DA25BC">
        <w:rPr>
          <w:rFonts w:eastAsia="Calibri" w:cs="Times New Roman"/>
          <w:szCs w:val="28"/>
        </w:rPr>
        <w:t xml:space="preserve"> </w:t>
      </w:r>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Казахстане</w:t>
      </w:r>
      <w:r w:rsidR="00DA25BC">
        <w:rPr>
          <w:rFonts w:eastAsia="Calibri" w:cs="Times New Roman"/>
          <w:szCs w:val="28"/>
        </w:rPr>
        <w:t xml:space="preserve"> </w:t>
      </w:r>
      <w:r w:rsidRPr="00644920">
        <w:rPr>
          <w:rFonts w:eastAsia="Calibri" w:cs="Times New Roman"/>
          <w:szCs w:val="28"/>
        </w:rPr>
        <w:t>для</w:t>
      </w:r>
      <w:r w:rsidR="00DA25BC">
        <w:rPr>
          <w:rFonts w:eastAsia="Calibri" w:cs="Times New Roman"/>
          <w:szCs w:val="28"/>
        </w:rPr>
        <w:t xml:space="preserve"> </w:t>
      </w:r>
      <w:r w:rsidRPr="00644920">
        <w:rPr>
          <w:rFonts w:eastAsia="Calibri" w:cs="Times New Roman"/>
          <w:szCs w:val="28"/>
        </w:rPr>
        <w:t>оценки</w:t>
      </w:r>
      <w:r w:rsidR="00DA25BC">
        <w:rPr>
          <w:rFonts w:eastAsia="Calibri" w:cs="Times New Roman"/>
          <w:szCs w:val="28"/>
        </w:rPr>
        <w:t xml:space="preserve"> </w:t>
      </w:r>
      <w:r w:rsidRPr="00644920">
        <w:rPr>
          <w:rFonts w:eastAsia="Calibri" w:cs="Times New Roman"/>
          <w:szCs w:val="28"/>
        </w:rPr>
        <w:t>их</w:t>
      </w:r>
      <w:r w:rsidR="00DA25BC">
        <w:rPr>
          <w:rFonts w:eastAsia="Calibri" w:cs="Times New Roman"/>
          <w:szCs w:val="28"/>
        </w:rPr>
        <w:t xml:space="preserve"> </w:t>
      </w:r>
      <w:r w:rsidRPr="00644920">
        <w:rPr>
          <w:rFonts w:eastAsia="Calibri" w:cs="Times New Roman"/>
          <w:szCs w:val="28"/>
        </w:rPr>
        <w:t>свойств</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возможностей</w:t>
      </w:r>
      <w:r w:rsidR="00DA25BC">
        <w:rPr>
          <w:rFonts w:eastAsia="Calibri" w:cs="Times New Roman"/>
          <w:szCs w:val="28"/>
        </w:rPr>
        <w:t xml:space="preserve"> </w:t>
      </w:r>
      <w:r w:rsidRPr="00644920">
        <w:rPr>
          <w:rFonts w:eastAsia="Calibri" w:cs="Times New Roman"/>
          <w:szCs w:val="28"/>
        </w:rPr>
        <w:t>переработки,</w:t>
      </w:r>
      <w:r w:rsidR="00DA25BC">
        <w:rPr>
          <w:rFonts w:eastAsia="Calibri" w:cs="Times New Roman"/>
          <w:szCs w:val="28"/>
        </w:rPr>
        <w:t xml:space="preserve"> </w:t>
      </w:r>
      <w:r w:rsidRPr="00644920">
        <w:rPr>
          <w:rFonts w:eastAsia="Calibri" w:cs="Times New Roman"/>
          <w:szCs w:val="28"/>
        </w:rPr>
        <w:t>что</w:t>
      </w:r>
      <w:r w:rsidR="00DA25BC">
        <w:rPr>
          <w:rFonts w:eastAsia="Calibri" w:cs="Times New Roman"/>
          <w:szCs w:val="28"/>
        </w:rPr>
        <w:t xml:space="preserve"> </w:t>
      </w:r>
      <w:r w:rsidRPr="00644920">
        <w:rPr>
          <w:rFonts w:eastAsia="Calibri" w:cs="Times New Roman"/>
          <w:szCs w:val="28"/>
        </w:rPr>
        <w:t>может</w:t>
      </w:r>
      <w:r w:rsidR="00DA25BC">
        <w:rPr>
          <w:rFonts w:eastAsia="Calibri" w:cs="Times New Roman"/>
          <w:szCs w:val="28"/>
        </w:rPr>
        <w:t xml:space="preserve"> </w:t>
      </w:r>
      <w:r w:rsidRPr="00644920">
        <w:rPr>
          <w:rFonts w:eastAsia="Calibri" w:cs="Times New Roman"/>
          <w:szCs w:val="28"/>
        </w:rPr>
        <w:t>способствовать</w:t>
      </w:r>
      <w:r w:rsidR="00DA25BC">
        <w:rPr>
          <w:rFonts w:eastAsia="Calibri" w:cs="Times New Roman"/>
          <w:szCs w:val="28"/>
        </w:rPr>
        <w:t xml:space="preserve"> </w:t>
      </w:r>
      <w:r w:rsidRPr="00644920">
        <w:rPr>
          <w:rFonts w:eastAsia="Calibri" w:cs="Times New Roman"/>
          <w:szCs w:val="28"/>
        </w:rPr>
        <w:t>более</w:t>
      </w:r>
      <w:r w:rsidR="00DA25BC">
        <w:rPr>
          <w:rFonts w:eastAsia="Calibri" w:cs="Times New Roman"/>
          <w:szCs w:val="28"/>
        </w:rPr>
        <w:t xml:space="preserve"> </w:t>
      </w:r>
      <w:r w:rsidRPr="00644920">
        <w:rPr>
          <w:rFonts w:eastAsia="Calibri" w:cs="Times New Roman"/>
          <w:szCs w:val="28"/>
        </w:rPr>
        <w:t>эффективному</w:t>
      </w:r>
      <w:r w:rsidR="00DA25BC">
        <w:rPr>
          <w:rFonts w:eastAsia="Calibri" w:cs="Times New Roman"/>
          <w:szCs w:val="28"/>
        </w:rPr>
        <w:t xml:space="preserve"> </w:t>
      </w:r>
      <w:r w:rsidRPr="00644920">
        <w:rPr>
          <w:rFonts w:eastAsia="Calibri" w:cs="Times New Roman"/>
          <w:szCs w:val="28"/>
        </w:rPr>
        <w:t>использованию</w:t>
      </w:r>
      <w:r w:rsidR="00DA25BC">
        <w:rPr>
          <w:rFonts w:eastAsia="Calibri" w:cs="Times New Roman"/>
          <w:szCs w:val="28"/>
        </w:rPr>
        <w:t xml:space="preserve"> </w:t>
      </w:r>
      <w:r w:rsidRPr="00644920">
        <w:rPr>
          <w:rFonts w:eastAsia="Calibri" w:cs="Times New Roman"/>
          <w:szCs w:val="28"/>
        </w:rPr>
        <w:t>ресурсов</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решению</w:t>
      </w:r>
      <w:r w:rsidR="00DA25BC">
        <w:rPr>
          <w:rFonts w:eastAsia="Calibri" w:cs="Times New Roman"/>
          <w:szCs w:val="28"/>
        </w:rPr>
        <w:t xml:space="preserve"> </w:t>
      </w:r>
      <w:r w:rsidRPr="00644920">
        <w:rPr>
          <w:rFonts w:eastAsia="Calibri" w:cs="Times New Roman"/>
          <w:szCs w:val="28"/>
        </w:rPr>
        <w:t>задач,</w:t>
      </w:r>
      <w:r w:rsidR="00DA25BC">
        <w:rPr>
          <w:rFonts w:eastAsia="Calibri" w:cs="Times New Roman"/>
          <w:szCs w:val="28"/>
        </w:rPr>
        <w:t xml:space="preserve"> </w:t>
      </w:r>
      <w:bookmarkStart w:id="19" w:name="_Hlk199153118"/>
      <w:r w:rsidRPr="00644920">
        <w:rPr>
          <w:rFonts w:eastAsia="Calibri" w:cs="Times New Roman"/>
          <w:szCs w:val="28"/>
        </w:rPr>
        <w:t>стоящих</w:t>
      </w:r>
      <w:r w:rsidR="00DA25BC">
        <w:rPr>
          <w:rFonts w:eastAsia="Calibri" w:cs="Times New Roman"/>
          <w:szCs w:val="28"/>
        </w:rPr>
        <w:t xml:space="preserve"> </w:t>
      </w:r>
      <w:r w:rsidRPr="00644920">
        <w:rPr>
          <w:rFonts w:eastAsia="Calibri" w:cs="Times New Roman"/>
          <w:szCs w:val="28"/>
        </w:rPr>
        <w:t>перед</w:t>
      </w:r>
      <w:r w:rsidR="00DA25BC">
        <w:rPr>
          <w:rFonts w:eastAsia="Calibri" w:cs="Times New Roman"/>
          <w:szCs w:val="28"/>
        </w:rPr>
        <w:t xml:space="preserve"> </w:t>
      </w:r>
      <w:r w:rsidRPr="00644920">
        <w:rPr>
          <w:rFonts w:eastAsia="Calibri" w:cs="Times New Roman"/>
          <w:szCs w:val="28"/>
        </w:rPr>
        <w:t>промышленностью</w:t>
      </w:r>
      <w:r w:rsidR="00DA25BC">
        <w:rPr>
          <w:rFonts w:eastAsia="Calibri" w:cs="Times New Roman"/>
          <w:szCs w:val="28"/>
        </w:rPr>
        <w:t xml:space="preserve"> </w:t>
      </w:r>
      <w:r w:rsidRPr="00644920">
        <w:rPr>
          <w:rFonts w:eastAsia="Calibri" w:cs="Times New Roman"/>
          <w:szCs w:val="28"/>
        </w:rPr>
        <w:t>Казахстана</w:t>
      </w:r>
      <w:r w:rsidR="00DA25BC">
        <w:rPr>
          <w:rFonts w:eastAsia="Calibri" w:cs="Times New Roman"/>
          <w:szCs w:val="28"/>
        </w:rPr>
        <w:t xml:space="preserve"> </w:t>
      </w:r>
      <w:bookmarkEnd w:id="19"/>
      <w:r w:rsidRPr="00644920">
        <w:rPr>
          <w:rFonts w:eastAsia="Calibri" w:cs="Times New Roman"/>
          <w:szCs w:val="28"/>
        </w:rPr>
        <w:t>в</w:t>
      </w:r>
      <w:r w:rsidR="00DA25BC">
        <w:rPr>
          <w:rFonts w:eastAsia="Calibri" w:cs="Times New Roman"/>
          <w:szCs w:val="28"/>
        </w:rPr>
        <w:t xml:space="preserve"> </w:t>
      </w:r>
      <w:r w:rsidRPr="00644920">
        <w:rPr>
          <w:rFonts w:eastAsia="Calibri" w:cs="Times New Roman"/>
          <w:szCs w:val="28"/>
        </w:rPr>
        <w:t>условиях</w:t>
      </w:r>
      <w:r w:rsidR="00DA25BC">
        <w:rPr>
          <w:rFonts w:eastAsia="Calibri" w:cs="Times New Roman"/>
          <w:szCs w:val="28"/>
        </w:rPr>
        <w:t xml:space="preserve"> </w:t>
      </w:r>
      <w:r w:rsidRPr="00644920">
        <w:rPr>
          <w:rFonts w:eastAsia="Calibri" w:cs="Times New Roman"/>
          <w:szCs w:val="28"/>
        </w:rPr>
        <w:t>перехода</w:t>
      </w:r>
      <w:r w:rsidR="00DA25BC">
        <w:rPr>
          <w:rFonts w:eastAsia="Calibri" w:cs="Times New Roman"/>
          <w:szCs w:val="28"/>
        </w:rPr>
        <w:t xml:space="preserve"> </w:t>
      </w:r>
      <w:r w:rsidRPr="00644920">
        <w:rPr>
          <w:rFonts w:eastAsia="Calibri" w:cs="Times New Roman"/>
          <w:szCs w:val="28"/>
        </w:rPr>
        <w:t>к</w:t>
      </w:r>
      <w:r w:rsidR="00DA25BC">
        <w:rPr>
          <w:rFonts w:eastAsia="Calibri" w:cs="Times New Roman"/>
          <w:szCs w:val="28"/>
        </w:rPr>
        <w:t xml:space="preserve"> </w:t>
      </w:r>
      <w:r w:rsidRPr="00644920">
        <w:rPr>
          <w:rFonts w:eastAsia="Calibri" w:cs="Times New Roman"/>
          <w:szCs w:val="28"/>
        </w:rPr>
        <w:t>круговой</w:t>
      </w:r>
      <w:r w:rsidR="00DA25BC">
        <w:rPr>
          <w:rFonts w:eastAsia="Calibri" w:cs="Times New Roman"/>
          <w:szCs w:val="28"/>
        </w:rPr>
        <w:t xml:space="preserve"> </w:t>
      </w:r>
      <w:r w:rsidRPr="00644920">
        <w:rPr>
          <w:rFonts w:eastAsia="Calibri" w:cs="Times New Roman"/>
          <w:szCs w:val="28"/>
        </w:rPr>
        <w:t>экономике</w:t>
      </w:r>
      <w:r w:rsidR="00DA25BC">
        <w:rPr>
          <w:rFonts w:eastAsia="Calibri" w:cs="Times New Roman"/>
          <w:szCs w:val="28"/>
        </w:rPr>
        <w:t xml:space="preserve"> </w:t>
      </w:r>
      <w:r w:rsidRPr="00644920">
        <w:rPr>
          <w:rFonts w:eastAsia="Calibri" w:cs="Times New Roman"/>
          <w:szCs w:val="28"/>
        </w:rPr>
        <w:t>и</w:t>
      </w:r>
      <w:r w:rsidR="00DA25BC">
        <w:rPr>
          <w:rFonts w:eastAsia="Calibri" w:cs="Times New Roman"/>
          <w:szCs w:val="28"/>
        </w:rPr>
        <w:t xml:space="preserve"> </w:t>
      </w:r>
      <w:r w:rsidRPr="00644920">
        <w:rPr>
          <w:rFonts w:eastAsia="Calibri" w:cs="Times New Roman"/>
          <w:szCs w:val="28"/>
        </w:rPr>
        <w:t>устойчивому</w:t>
      </w:r>
      <w:r w:rsidR="00DA25BC">
        <w:rPr>
          <w:rFonts w:eastAsia="Calibri" w:cs="Times New Roman"/>
          <w:szCs w:val="28"/>
        </w:rPr>
        <w:t xml:space="preserve"> </w:t>
      </w:r>
      <w:r w:rsidRPr="00644920">
        <w:rPr>
          <w:rFonts w:eastAsia="Calibri" w:cs="Times New Roman"/>
          <w:szCs w:val="28"/>
        </w:rPr>
        <w:t>развитию.</w:t>
      </w:r>
      <w:r w:rsidR="00DA25BC">
        <w:rPr>
          <w:rFonts w:eastAsia="Calibri" w:cs="Times New Roman"/>
          <w:szCs w:val="28"/>
        </w:rPr>
        <w:t xml:space="preserve"> </w:t>
      </w:r>
    </w:p>
    <w:p w14:paraId="30F5FB5F" w14:textId="0766B3FF" w:rsidR="00F2362F" w:rsidRPr="00644920" w:rsidRDefault="00F2362F" w:rsidP="00F2362F">
      <w:pPr>
        <w:spacing w:after="0"/>
        <w:ind w:firstLine="709"/>
        <w:jc w:val="both"/>
        <w:rPr>
          <w:b/>
          <w:bCs/>
        </w:rPr>
      </w:pPr>
      <w:r w:rsidRPr="00644920">
        <w:rPr>
          <w:b/>
          <w:bCs/>
        </w:rPr>
        <w:t>Основание</w:t>
      </w:r>
      <w:r w:rsidR="00DA25BC">
        <w:rPr>
          <w:b/>
          <w:bCs/>
        </w:rPr>
        <w:t xml:space="preserve"> </w:t>
      </w:r>
      <w:r w:rsidRPr="00644920">
        <w:rPr>
          <w:b/>
          <w:bCs/>
        </w:rPr>
        <w:t>и</w:t>
      </w:r>
      <w:r w:rsidR="00DA25BC">
        <w:rPr>
          <w:b/>
          <w:bCs/>
        </w:rPr>
        <w:t xml:space="preserve"> </w:t>
      </w:r>
      <w:r w:rsidRPr="00644920">
        <w:rPr>
          <w:b/>
          <w:bCs/>
        </w:rPr>
        <w:t>исходные</w:t>
      </w:r>
      <w:r w:rsidR="00DA25BC">
        <w:rPr>
          <w:b/>
          <w:bCs/>
        </w:rPr>
        <w:t xml:space="preserve"> </w:t>
      </w:r>
      <w:r w:rsidRPr="00644920">
        <w:rPr>
          <w:b/>
          <w:bCs/>
        </w:rPr>
        <w:t>данные</w:t>
      </w:r>
      <w:r w:rsidR="00DA25BC">
        <w:rPr>
          <w:b/>
          <w:bCs/>
        </w:rPr>
        <w:t xml:space="preserve"> </w:t>
      </w:r>
      <w:r w:rsidRPr="00644920">
        <w:rPr>
          <w:b/>
          <w:bCs/>
        </w:rPr>
        <w:t>для</w:t>
      </w:r>
      <w:r w:rsidR="00DA25BC">
        <w:rPr>
          <w:b/>
          <w:bCs/>
        </w:rPr>
        <w:t xml:space="preserve"> </w:t>
      </w:r>
      <w:r w:rsidRPr="00644920">
        <w:rPr>
          <w:b/>
          <w:bCs/>
        </w:rPr>
        <w:t>разработки</w:t>
      </w:r>
      <w:r w:rsidR="00DA25BC">
        <w:rPr>
          <w:b/>
          <w:bCs/>
        </w:rPr>
        <w:t xml:space="preserve"> </w:t>
      </w:r>
      <w:r w:rsidRPr="00644920">
        <w:rPr>
          <w:b/>
          <w:bCs/>
        </w:rPr>
        <w:t>темы.</w:t>
      </w:r>
      <w:r w:rsidR="00DA25BC">
        <w:rPr>
          <w:b/>
          <w:bCs/>
        </w:rPr>
        <w:t xml:space="preserve"> </w:t>
      </w:r>
    </w:p>
    <w:p w14:paraId="67B932FE" w14:textId="3CFADC83" w:rsidR="00F2362F" w:rsidRPr="00644920" w:rsidRDefault="00F2362F" w:rsidP="00F2362F">
      <w:pPr>
        <w:spacing w:after="0"/>
        <w:ind w:firstLine="709"/>
        <w:jc w:val="both"/>
      </w:pPr>
      <w:r w:rsidRPr="00644920">
        <w:t>Для</w:t>
      </w:r>
      <w:r w:rsidR="00DA25BC">
        <w:t xml:space="preserve"> </w:t>
      </w:r>
      <w:r w:rsidRPr="00644920">
        <w:t>Восточно-Казахстанской</w:t>
      </w:r>
      <w:r w:rsidR="00DA25BC">
        <w:t xml:space="preserve"> </w:t>
      </w:r>
      <w:r w:rsidRPr="00644920">
        <w:t>области,</w:t>
      </w:r>
      <w:r w:rsidR="00DA25BC">
        <w:t xml:space="preserve"> </w:t>
      </w:r>
      <w:r w:rsidRPr="00644920">
        <w:t>являющейся</w:t>
      </w:r>
      <w:r w:rsidR="00DA25BC">
        <w:t xml:space="preserve"> </w:t>
      </w:r>
      <w:r w:rsidRPr="00644920">
        <w:t>одним</w:t>
      </w:r>
      <w:r w:rsidR="00DA25BC">
        <w:t xml:space="preserve"> </w:t>
      </w:r>
      <w:r w:rsidRPr="00644920">
        <w:t>из</w:t>
      </w:r>
      <w:r w:rsidR="00DA25BC">
        <w:t xml:space="preserve"> </w:t>
      </w:r>
      <w:r w:rsidRPr="00644920">
        <w:t>ключевых</w:t>
      </w:r>
      <w:r w:rsidR="00DA25BC">
        <w:t xml:space="preserve"> </w:t>
      </w:r>
      <w:r w:rsidRPr="00644920">
        <w:t>центров</w:t>
      </w:r>
      <w:r w:rsidR="00DA25BC">
        <w:t xml:space="preserve"> </w:t>
      </w:r>
      <w:r w:rsidRPr="00644920">
        <w:t>металлургической</w:t>
      </w:r>
      <w:r w:rsidR="00DA25BC">
        <w:t xml:space="preserve"> </w:t>
      </w:r>
      <w:r w:rsidRPr="00644920">
        <w:t>промышленности</w:t>
      </w:r>
      <w:r w:rsidR="00DA25BC">
        <w:t xml:space="preserve"> </w:t>
      </w:r>
      <w:r w:rsidRPr="00644920">
        <w:t>страны,</w:t>
      </w:r>
      <w:r w:rsidR="00DA25BC">
        <w:t xml:space="preserve"> </w:t>
      </w:r>
      <w:r w:rsidRPr="00644920">
        <w:t>характерно</w:t>
      </w:r>
      <w:r w:rsidR="00DA25BC">
        <w:t xml:space="preserve"> </w:t>
      </w:r>
      <w:r w:rsidRPr="00644920">
        <w:t>значительное</w:t>
      </w:r>
      <w:r w:rsidR="00DA25BC">
        <w:t xml:space="preserve"> </w:t>
      </w:r>
      <w:r w:rsidRPr="00644920">
        <w:t>накопление</w:t>
      </w:r>
      <w:r w:rsidR="00DA25BC">
        <w:t xml:space="preserve"> </w:t>
      </w:r>
      <w:r w:rsidRPr="00644920">
        <w:t>металлургических</w:t>
      </w:r>
      <w:r w:rsidR="00DA25BC">
        <w:t xml:space="preserve"> </w:t>
      </w:r>
      <w:r w:rsidRPr="00644920">
        <w:t>шлаков.</w:t>
      </w:r>
      <w:r w:rsidR="00DA25BC">
        <w:t xml:space="preserve"> </w:t>
      </w:r>
      <w:r w:rsidRPr="00644920">
        <w:t>В</w:t>
      </w:r>
      <w:r w:rsidR="00DA25BC">
        <w:t xml:space="preserve"> </w:t>
      </w:r>
      <w:r w:rsidRPr="00644920">
        <w:t>настоящее</w:t>
      </w:r>
      <w:r w:rsidR="00DA25BC">
        <w:t xml:space="preserve"> </w:t>
      </w:r>
      <w:r w:rsidRPr="00644920">
        <w:t>время</w:t>
      </w:r>
      <w:r w:rsidR="00DA25BC">
        <w:t xml:space="preserve"> </w:t>
      </w:r>
      <w:r w:rsidRPr="00644920">
        <w:t>в</w:t>
      </w:r>
      <w:r w:rsidR="00DA25BC">
        <w:t xml:space="preserve"> </w:t>
      </w:r>
      <w:r w:rsidRPr="00644920">
        <w:t>Восточно-Казахстанской</w:t>
      </w:r>
      <w:r w:rsidR="00DA25BC">
        <w:t xml:space="preserve"> </w:t>
      </w:r>
      <w:r w:rsidRPr="00644920">
        <w:t>области</w:t>
      </w:r>
      <w:r w:rsidR="00DA25BC">
        <w:t xml:space="preserve"> </w:t>
      </w:r>
      <w:r w:rsidRPr="00644920">
        <w:t>(пос.</w:t>
      </w:r>
      <w:r w:rsidR="00DA25BC">
        <w:t xml:space="preserve"> </w:t>
      </w:r>
      <w:r w:rsidRPr="00644920">
        <w:t>Глубокое)</w:t>
      </w:r>
      <w:r w:rsidR="00DA25BC">
        <w:t xml:space="preserve"> </w:t>
      </w:r>
      <w:r w:rsidRPr="00644920">
        <w:t>находится</w:t>
      </w:r>
      <w:r w:rsidR="00DA25BC">
        <w:t xml:space="preserve"> </w:t>
      </w:r>
      <w:r w:rsidRPr="00644920">
        <w:t>около</w:t>
      </w:r>
      <w:r w:rsidR="00DA25BC">
        <w:t xml:space="preserve"> </w:t>
      </w:r>
      <w:r w:rsidRPr="00644920">
        <w:t>6</w:t>
      </w:r>
      <w:r w:rsidR="00DA25BC">
        <w:t xml:space="preserve"> </w:t>
      </w:r>
      <w:r w:rsidRPr="00644920">
        <w:t>млн.</w:t>
      </w:r>
      <w:r w:rsidR="00DA25BC">
        <w:t xml:space="preserve"> </w:t>
      </w:r>
      <w:r w:rsidRPr="00644920">
        <w:t>тонн</w:t>
      </w:r>
      <w:r w:rsidR="00DA25BC">
        <w:t xml:space="preserve"> </w:t>
      </w:r>
      <w:r w:rsidRPr="00644920">
        <w:t>медного</w:t>
      </w:r>
      <w:r w:rsidR="00DA25BC">
        <w:t xml:space="preserve"> </w:t>
      </w:r>
      <w:r w:rsidRPr="00644920">
        <w:t>шлака,</w:t>
      </w:r>
      <w:r w:rsidR="00DA25BC">
        <w:t xml:space="preserve"> </w:t>
      </w:r>
      <w:r w:rsidRPr="00644920">
        <w:t>который</w:t>
      </w:r>
      <w:r w:rsidR="00DA25BC">
        <w:t xml:space="preserve"> </w:t>
      </w:r>
      <w:r w:rsidRPr="00644920">
        <w:t>в</w:t>
      </w:r>
      <w:r w:rsidR="00DA25BC">
        <w:t xml:space="preserve"> </w:t>
      </w:r>
      <w:r w:rsidRPr="00644920">
        <w:t>настоящее</w:t>
      </w:r>
      <w:r w:rsidR="00DA25BC">
        <w:t xml:space="preserve"> </w:t>
      </w:r>
      <w:r w:rsidRPr="00644920">
        <w:t>время</w:t>
      </w:r>
      <w:r w:rsidR="00DA25BC">
        <w:t xml:space="preserve"> </w:t>
      </w:r>
      <w:r w:rsidRPr="00644920">
        <w:t>не</w:t>
      </w:r>
      <w:r w:rsidR="00DA25BC">
        <w:t xml:space="preserve"> </w:t>
      </w:r>
      <w:r w:rsidRPr="00644920">
        <w:t>перерабатывается.</w:t>
      </w:r>
      <w:r w:rsidR="00DA25BC">
        <w:t xml:space="preserve"> </w:t>
      </w:r>
      <w:r w:rsidRPr="00644920">
        <w:t>Кроме</w:t>
      </w:r>
      <w:r w:rsidR="00DA25BC">
        <w:t xml:space="preserve"> </w:t>
      </w:r>
      <w:r w:rsidRPr="00644920">
        <w:t>того,</w:t>
      </w:r>
      <w:r w:rsidR="00DA25BC">
        <w:t xml:space="preserve"> </w:t>
      </w:r>
      <w:r w:rsidRPr="00644920">
        <w:t>ежегодно</w:t>
      </w:r>
      <w:r w:rsidR="00DA25BC">
        <w:t xml:space="preserve"> </w:t>
      </w:r>
      <w:r w:rsidRPr="00644920">
        <w:t>на</w:t>
      </w:r>
      <w:r w:rsidR="00DA25BC">
        <w:t xml:space="preserve"> </w:t>
      </w:r>
      <w:r w:rsidRPr="00644920">
        <w:t>ТОО</w:t>
      </w:r>
      <w:r w:rsidR="00DA25BC">
        <w:t xml:space="preserve"> </w:t>
      </w:r>
      <w:r w:rsidRPr="00644920">
        <w:t>«Казцинк»</w:t>
      </w:r>
      <w:r w:rsidR="00DA25BC">
        <w:t xml:space="preserve"> </w:t>
      </w:r>
      <w:r w:rsidRPr="00644920">
        <w:t>образуется</w:t>
      </w:r>
      <w:r w:rsidR="00DA25BC">
        <w:t xml:space="preserve"> </w:t>
      </w:r>
      <w:r w:rsidRPr="00644920">
        <w:t>еще</w:t>
      </w:r>
      <w:r w:rsidR="00DA25BC">
        <w:t xml:space="preserve"> </w:t>
      </w:r>
      <w:r w:rsidRPr="00644920">
        <w:t>около</w:t>
      </w:r>
      <w:r w:rsidR="00DA25BC">
        <w:t xml:space="preserve"> </w:t>
      </w:r>
      <w:r w:rsidRPr="00644920">
        <w:t>150</w:t>
      </w:r>
      <w:r w:rsidR="00DA25BC">
        <w:t xml:space="preserve"> </w:t>
      </w:r>
      <w:r w:rsidRPr="00644920">
        <w:t>тыс.</w:t>
      </w:r>
      <w:r w:rsidR="00DA25BC">
        <w:t xml:space="preserve"> </w:t>
      </w:r>
      <w:r w:rsidRPr="00644920">
        <w:t>тонн</w:t>
      </w:r>
      <w:r w:rsidR="00DA25BC">
        <w:t xml:space="preserve"> </w:t>
      </w:r>
      <w:r w:rsidRPr="00644920">
        <w:t>свинцовых</w:t>
      </w:r>
      <w:r w:rsidR="00DA25BC">
        <w:t xml:space="preserve"> </w:t>
      </w:r>
      <w:r w:rsidRPr="00644920">
        <w:t>шлаков.</w:t>
      </w:r>
      <w:r w:rsidR="00DA25BC">
        <w:t xml:space="preserve"> </w:t>
      </w:r>
      <w:r w:rsidRPr="00644920">
        <w:t>Их</w:t>
      </w:r>
      <w:r w:rsidR="00DA25BC">
        <w:t xml:space="preserve"> </w:t>
      </w:r>
      <w:r w:rsidRPr="00644920">
        <w:t>дальнейшее</w:t>
      </w:r>
      <w:r w:rsidR="00DA25BC">
        <w:t xml:space="preserve"> </w:t>
      </w:r>
      <w:r w:rsidRPr="00644920">
        <w:t>интенсивное</w:t>
      </w:r>
      <w:r w:rsidR="00DA25BC">
        <w:t xml:space="preserve"> </w:t>
      </w:r>
      <w:r w:rsidRPr="00644920">
        <w:t>накопление</w:t>
      </w:r>
      <w:r w:rsidR="00DA25BC">
        <w:t xml:space="preserve"> </w:t>
      </w:r>
      <w:r w:rsidRPr="00644920">
        <w:t>представляет</w:t>
      </w:r>
      <w:r w:rsidR="00DA25BC">
        <w:t xml:space="preserve"> </w:t>
      </w:r>
      <w:r w:rsidRPr="00644920">
        <w:t>серьезную</w:t>
      </w:r>
      <w:r w:rsidR="00DA25BC">
        <w:t xml:space="preserve"> </w:t>
      </w:r>
      <w:r w:rsidRPr="00644920">
        <w:t>экологическую</w:t>
      </w:r>
      <w:r w:rsidR="00DA25BC">
        <w:t xml:space="preserve"> </w:t>
      </w:r>
      <w:r w:rsidRPr="00644920">
        <w:t>опасность.</w:t>
      </w:r>
      <w:r w:rsidR="00DA25BC">
        <w:t xml:space="preserve"> </w:t>
      </w:r>
      <w:r w:rsidRPr="00644920">
        <w:t>Одним</w:t>
      </w:r>
      <w:r w:rsidR="00DA25BC">
        <w:t xml:space="preserve"> </w:t>
      </w:r>
      <w:r w:rsidRPr="00644920">
        <w:t>из</w:t>
      </w:r>
      <w:r w:rsidR="00DA25BC">
        <w:t xml:space="preserve"> </w:t>
      </w:r>
      <w:r w:rsidRPr="00644920">
        <w:t>путей</w:t>
      </w:r>
      <w:r w:rsidR="00DA25BC">
        <w:t xml:space="preserve"> </w:t>
      </w:r>
      <w:r w:rsidRPr="00644920">
        <w:t>решения</w:t>
      </w:r>
      <w:r w:rsidR="00DA25BC">
        <w:t xml:space="preserve"> </w:t>
      </w:r>
      <w:r w:rsidRPr="00644920">
        <w:t>этой</w:t>
      </w:r>
      <w:r w:rsidR="00DA25BC">
        <w:t xml:space="preserve"> </w:t>
      </w:r>
      <w:r w:rsidRPr="00644920">
        <w:t>проблемы</w:t>
      </w:r>
      <w:r w:rsidR="00DA25BC">
        <w:t xml:space="preserve"> </w:t>
      </w:r>
      <w:r w:rsidRPr="00644920">
        <w:t>является</w:t>
      </w:r>
      <w:r w:rsidR="00DA25BC">
        <w:t xml:space="preserve"> </w:t>
      </w:r>
      <w:r w:rsidRPr="00644920">
        <w:t>использование</w:t>
      </w:r>
      <w:r w:rsidR="00DA25BC">
        <w:t xml:space="preserve"> </w:t>
      </w:r>
      <w:r w:rsidRPr="00644920">
        <w:t>металлургических</w:t>
      </w:r>
      <w:r w:rsidR="00DA25BC">
        <w:t xml:space="preserve"> </w:t>
      </w:r>
      <w:r w:rsidRPr="00644920">
        <w:t>шлаков</w:t>
      </w:r>
      <w:r w:rsidR="00DA25BC">
        <w:t xml:space="preserve"> </w:t>
      </w:r>
      <w:r w:rsidRPr="00644920">
        <w:t>в</w:t>
      </w:r>
      <w:r w:rsidR="00DA25BC">
        <w:t xml:space="preserve"> </w:t>
      </w:r>
      <w:r w:rsidRPr="00644920">
        <w:t>производстве</w:t>
      </w:r>
      <w:r w:rsidR="00DA25BC">
        <w:t xml:space="preserve"> </w:t>
      </w:r>
      <w:r>
        <w:t>керамических</w:t>
      </w:r>
      <w:r w:rsidR="00DA25BC">
        <w:t xml:space="preserve"> </w:t>
      </w:r>
      <w:r w:rsidRPr="00644920">
        <w:t>материалов</w:t>
      </w:r>
      <w:r w:rsidR="00DA25BC">
        <w:t xml:space="preserve"> </w:t>
      </w:r>
      <w:r w:rsidRPr="00644920">
        <w:t>[5,</w:t>
      </w:r>
      <w:r w:rsidR="00DA25BC">
        <w:t xml:space="preserve"> </w:t>
      </w:r>
      <w:r w:rsidRPr="00644920">
        <w:t>12].</w:t>
      </w:r>
      <w:r w:rsidR="00DA25BC">
        <w:t xml:space="preserve"> </w:t>
      </w:r>
      <w:r w:rsidRPr="00644920">
        <w:t>Производство</w:t>
      </w:r>
      <w:r w:rsidR="00DA25BC">
        <w:t xml:space="preserve"> </w:t>
      </w:r>
      <w:r>
        <w:t>керамических</w:t>
      </w:r>
      <w:r w:rsidR="00DA25BC">
        <w:t xml:space="preserve"> </w:t>
      </w:r>
      <w:r w:rsidRPr="00644920">
        <w:t>материалов</w:t>
      </w:r>
      <w:r w:rsidR="00DA25BC">
        <w:t xml:space="preserve"> </w:t>
      </w:r>
      <w:r w:rsidRPr="00644920">
        <w:t>на</w:t>
      </w:r>
      <w:r w:rsidR="00DA25BC">
        <w:t xml:space="preserve"> </w:t>
      </w:r>
      <w:r w:rsidRPr="00644920">
        <w:t>основе</w:t>
      </w:r>
      <w:r w:rsidR="00DA25BC">
        <w:t xml:space="preserve"> </w:t>
      </w:r>
      <w:r w:rsidRPr="00644920">
        <w:t>металлургических</w:t>
      </w:r>
      <w:r w:rsidR="00DA25BC">
        <w:t xml:space="preserve"> </w:t>
      </w:r>
      <w:r w:rsidRPr="00644920">
        <w:t>шлаков</w:t>
      </w:r>
      <w:r w:rsidR="00DA25BC">
        <w:t xml:space="preserve"> </w:t>
      </w:r>
      <w:r w:rsidRPr="00644920">
        <w:t>экономически</w:t>
      </w:r>
      <w:r w:rsidR="00DA25BC">
        <w:t xml:space="preserve"> </w:t>
      </w:r>
      <w:r w:rsidRPr="00644920">
        <w:t>целесообразно,</w:t>
      </w:r>
      <w:r w:rsidR="00DA25BC">
        <w:t xml:space="preserve"> </w:t>
      </w:r>
      <w:r w:rsidRPr="00644920">
        <w:t>поскольку</w:t>
      </w:r>
      <w:r w:rsidR="00DA25BC">
        <w:t xml:space="preserve"> </w:t>
      </w:r>
      <w:r w:rsidRPr="00644920">
        <w:t>отходы,</w:t>
      </w:r>
      <w:r w:rsidR="00DA25BC">
        <w:t xml:space="preserve"> </w:t>
      </w:r>
      <w:r w:rsidRPr="00644920">
        <w:t>уже</w:t>
      </w:r>
      <w:r w:rsidR="00DA25BC">
        <w:t xml:space="preserve"> </w:t>
      </w:r>
      <w:r w:rsidRPr="00644920">
        <w:t>извлечены</w:t>
      </w:r>
      <w:r w:rsidR="00DA25BC">
        <w:t xml:space="preserve"> </w:t>
      </w:r>
      <w:r w:rsidRPr="00644920">
        <w:t>из</w:t>
      </w:r>
      <w:r w:rsidR="00DA25BC">
        <w:t xml:space="preserve"> </w:t>
      </w:r>
      <w:r w:rsidRPr="00644920">
        <w:t>недр</w:t>
      </w:r>
      <w:r w:rsidR="00DA25BC">
        <w:t xml:space="preserve"> </w:t>
      </w:r>
      <w:r w:rsidRPr="00644920">
        <w:t>и</w:t>
      </w:r>
      <w:r w:rsidR="00DA25BC">
        <w:t xml:space="preserve"> </w:t>
      </w:r>
      <w:r w:rsidRPr="00644920">
        <w:t>измельчены.</w:t>
      </w:r>
      <w:r w:rsidR="00DA25BC">
        <w:t xml:space="preserve"> </w:t>
      </w:r>
      <w:r w:rsidRPr="00644920">
        <w:t>Причинами</w:t>
      </w:r>
      <w:r w:rsidR="00DA25BC">
        <w:t xml:space="preserve"> </w:t>
      </w:r>
      <w:r w:rsidRPr="00644920">
        <w:t>ограниченного</w:t>
      </w:r>
      <w:r w:rsidR="00DA25BC">
        <w:t xml:space="preserve"> </w:t>
      </w:r>
      <w:r w:rsidRPr="00644920">
        <w:t>применения</w:t>
      </w:r>
      <w:r w:rsidR="00DA25BC">
        <w:t xml:space="preserve"> </w:t>
      </w:r>
      <w:r w:rsidRPr="00644920">
        <w:t>металлургических</w:t>
      </w:r>
      <w:r w:rsidR="00DA25BC">
        <w:t xml:space="preserve"> </w:t>
      </w:r>
      <w:r w:rsidRPr="00644920">
        <w:t>шлаков</w:t>
      </w:r>
      <w:r w:rsidR="00DA25BC">
        <w:t xml:space="preserve"> </w:t>
      </w:r>
      <w:r w:rsidRPr="00644920">
        <w:t>являются</w:t>
      </w:r>
      <w:r w:rsidR="00DA25BC">
        <w:t xml:space="preserve"> </w:t>
      </w:r>
      <w:r w:rsidRPr="00644920">
        <w:t>нестабильность</w:t>
      </w:r>
      <w:r w:rsidR="00DA25BC">
        <w:t xml:space="preserve"> </w:t>
      </w:r>
      <w:r w:rsidRPr="00644920">
        <w:t>его</w:t>
      </w:r>
      <w:r w:rsidR="00DA25BC">
        <w:t xml:space="preserve"> </w:t>
      </w:r>
      <w:r w:rsidRPr="00644920">
        <w:t>состава</w:t>
      </w:r>
      <w:r w:rsidR="00DA25BC">
        <w:t xml:space="preserve"> </w:t>
      </w:r>
      <w:r w:rsidRPr="00644920">
        <w:t>и</w:t>
      </w:r>
      <w:r w:rsidR="00DA25BC">
        <w:t xml:space="preserve"> </w:t>
      </w:r>
      <w:r w:rsidRPr="00644920">
        <w:t>недостаточная</w:t>
      </w:r>
      <w:r w:rsidR="00DA25BC">
        <w:t xml:space="preserve"> </w:t>
      </w:r>
      <w:r w:rsidRPr="00644920">
        <w:t>изученность</w:t>
      </w:r>
      <w:r w:rsidR="00DA25BC">
        <w:t xml:space="preserve"> </w:t>
      </w:r>
      <w:r w:rsidRPr="00644920">
        <w:t>физико-химических</w:t>
      </w:r>
      <w:r w:rsidR="00DA25BC">
        <w:t xml:space="preserve"> </w:t>
      </w:r>
      <w:r w:rsidRPr="00644920">
        <w:t>свойств.</w:t>
      </w:r>
      <w:r w:rsidR="00DA25BC">
        <w:t xml:space="preserve"> </w:t>
      </w:r>
      <w:r w:rsidRPr="00644920">
        <w:t>Систематическое</w:t>
      </w:r>
      <w:r w:rsidR="00DA25BC">
        <w:t xml:space="preserve"> </w:t>
      </w:r>
      <w:r w:rsidRPr="00644920">
        <w:t>изучение</w:t>
      </w:r>
      <w:r w:rsidR="00DA25BC">
        <w:t xml:space="preserve"> </w:t>
      </w:r>
      <w:r w:rsidRPr="00644920">
        <w:t>состава,</w:t>
      </w:r>
      <w:r w:rsidR="00DA25BC">
        <w:t xml:space="preserve"> </w:t>
      </w:r>
      <w:r w:rsidRPr="00644920">
        <w:t>свойств</w:t>
      </w:r>
      <w:r w:rsidR="00DA25BC">
        <w:t xml:space="preserve"> </w:t>
      </w:r>
      <w:r w:rsidRPr="00644920">
        <w:t>и</w:t>
      </w:r>
      <w:r w:rsidR="00DA25BC">
        <w:t xml:space="preserve"> </w:t>
      </w:r>
      <w:r w:rsidRPr="00644920">
        <w:t>технологий</w:t>
      </w:r>
      <w:r w:rsidR="00DA25BC">
        <w:t xml:space="preserve"> </w:t>
      </w:r>
      <w:r w:rsidRPr="00644920">
        <w:t>переработки</w:t>
      </w:r>
      <w:r w:rsidR="00DA25BC">
        <w:t xml:space="preserve"> </w:t>
      </w:r>
      <w:r w:rsidRPr="00644920">
        <w:t>металлургических</w:t>
      </w:r>
      <w:r w:rsidR="00DA25BC">
        <w:t xml:space="preserve"> </w:t>
      </w:r>
      <w:r w:rsidRPr="00644920">
        <w:t>шлаков</w:t>
      </w:r>
      <w:r w:rsidR="00DA25BC">
        <w:t xml:space="preserve"> </w:t>
      </w:r>
      <w:r w:rsidRPr="00644920">
        <w:t>в</w:t>
      </w:r>
      <w:r w:rsidR="00DA25BC">
        <w:t xml:space="preserve"> </w:t>
      </w:r>
      <w:r w:rsidRPr="00644920">
        <w:t>Восточно-Казахстанской</w:t>
      </w:r>
      <w:r w:rsidR="00DA25BC">
        <w:t xml:space="preserve"> </w:t>
      </w:r>
      <w:r w:rsidRPr="00644920">
        <w:t>области</w:t>
      </w:r>
      <w:r w:rsidR="00DA25BC">
        <w:t xml:space="preserve"> </w:t>
      </w:r>
      <w:r w:rsidRPr="00644920">
        <w:t>представляет</w:t>
      </w:r>
      <w:r w:rsidR="00DA25BC">
        <w:t xml:space="preserve"> </w:t>
      </w:r>
      <w:r w:rsidRPr="00644920">
        <w:t>собой</w:t>
      </w:r>
      <w:r w:rsidR="00DA25BC">
        <w:t xml:space="preserve"> </w:t>
      </w:r>
      <w:r w:rsidRPr="00644920">
        <w:t>важное</w:t>
      </w:r>
      <w:r w:rsidR="00DA25BC">
        <w:t xml:space="preserve"> </w:t>
      </w:r>
      <w:r w:rsidRPr="00644920">
        <w:t>направление</w:t>
      </w:r>
      <w:r w:rsidR="00DA25BC">
        <w:t xml:space="preserve"> </w:t>
      </w:r>
      <w:r w:rsidRPr="00644920">
        <w:t>научных</w:t>
      </w:r>
      <w:r w:rsidR="00DA25BC">
        <w:t xml:space="preserve"> </w:t>
      </w:r>
      <w:r w:rsidRPr="00644920">
        <w:t>исследований,</w:t>
      </w:r>
      <w:r w:rsidR="00DA25BC">
        <w:t xml:space="preserve"> </w:t>
      </w:r>
      <w:r w:rsidRPr="00644920">
        <w:t>способствующее</w:t>
      </w:r>
      <w:r w:rsidR="00DA25BC">
        <w:t xml:space="preserve"> </w:t>
      </w:r>
      <w:r w:rsidRPr="00644920">
        <w:t>оптимизации</w:t>
      </w:r>
      <w:r w:rsidR="00DA25BC">
        <w:t xml:space="preserve"> </w:t>
      </w:r>
      <w:r w:rsidRPr="00644920">
        <w:t>использования</w:t>
      </w:r>
      <w:r w:rsidR="00DA25BC">
        <w:t xml:space="preserve"> </w:t>
      </w:r>
      <w:r w:rsidRPr="00644920">
        <w:t>ресурсов</w:t>
      </w:r>
      <w:r w:rsidR="00DA25BC">
        <w:t xml:space="preserve"> </w:t>
      </w:r>
      <w:r w:rsidRPr="00644920">
        <w:t>и</w:t>
      </w:r>
      <w:r w:rsidR="00DA25BC">
        <w:t xml:space="preserve"> </w:t>
      </w:r>
      <w:r w:rsidRPr="00644920">
        <w:t>повышению</w:t>
      </w:r>
      <w:r w:rsidR="00DA25BC">
        <w:t xml:space="preserve"> </w:t>
      </w:r>
      <w:r w:rsidRPr="00644920">
        <w:t>конкурентоспособности</w:t>
      </w:r>
      <w:r w:rsidR="00DA25BC">
        <w:t xml:space="preserve"> </w:t>
      </w:r>
      <w:r w:rsidRPr="00644920">
        <w:t>региона.</w:t>
      </w:r>
    </w:p>
    <w:p w14:paraId="46E61F0D" w14:textId="20A1629B" w:rsidR="00F2362F" w:rsidRPr="00644920" w:rsidRDefault="00F2362F" w:rsidP="00F2362F">
      <w:pPr>
        <w:spacing w:after="0"/>
        <w:ind w:firstLine="709"/>
        <w:jc w:val="both"/>
      </w:pPr>
      <w:bookmarkStart w:id="20" w:name="_Hlk198717946"/>
      <w:r w:rsidRPr="00644920">
        <w:t>Металлургические</w:t>
      </w:r>
      <w:r w:rsidR="00DA25BC">
        <w:t xml:space="preserve"> </w:t>
      </w:r>
      <w:r w:rsidRPr="00644920">
        <w:t>шлаки</w:t>
      </w:r>
      <w:r w:rsidR="00DA25BC">
        <w:t xml:space="preserve"> </w:t>
      </w:r>
      <w:r w:rsidRPr="00644920">
        <w:t>Восточного</w:t>
      </w:r>
      <w:r w:rsidR="00DA25BC">
        <w:t xml:space="preserve"> </w:t>
      </w:r>
      <w:r w:rsidRPr="00644920">
        <w:t>Казахстана</w:t>
      </w:r>
      <w:r w:rsidR="00DA25BC">
        <w:t xml:space="preserve"> </w:t>
      </w:r>
      <w:r w:rsidRPr="00644920">
        <w:t>остаются</w:t>
      </w:r>
      <w:r w:rsidR="00DA25BC">
        <w:t xml:space="preserve"> </w:t>
      </w:r>
      <w:r w:rsidRPr="00644920">
        <w:t>малоизученными,</w:t>
      </w:r>
      <w:r w:rsidR="00DA25BC">
        <w:t xml:space="preserve"> </w:t>
      </w:r>
      <w:r w:rsidRPr="00644920">
        <w:t>что</w:t>
      </w:r>
      <w:r w:rsidR="00DA25BC">
        <w:t xml:space="preserve"> </w:t>
      </w:r>
      <w:r w:rsidRPr="00644920">
        <w:t>создает</w:t>
      </w:r>
      <w:r w:rsidR="00DA25BC">
        <w:t xml:space="preserve"> </w:t>
      </w:r>
      <w:r w:rsidRPr="00644920">
        <w:t>значительные</w:t>
      </w:r>
      <w:r w:rsidR="00DA25BC">
        <w:t xml:space="preserve"> </w:t>
      </w:r>
      <w:r w:rsidRPr="00644920">
        <w:t>проблемы</w:t>
      </w:r>
      <w:r w:rsidR="00DA25BC">
        <w:t xml:space="preserve"> </w:t>
      </w:r>
      <w:r w:rsidRPr="00644920">
        <w:t>для</w:t>
      </w:r>
      <w:r w:rsidR="00DA25BC">
        <w:t xml:space="preserve"> </w:t>
      </w:r>
      <w:r w:rsidRPr="00644920">
        <w:t>комплексного</w:t>
      </w:r>
      <w:r w:rsidR="00DA25BC">
        <w:t xml:space="preserve"> </w:t>
      </w:r>
      <w:r w:rsidRPr="00644920">
        <w:t>использования</w:t>
      </w:r>
      <w:r w:rsidR="00DA25BC">
        <w:t xml:space="preserve"> </w:t>
      </w:r>
      <w:r w:rsidRPr="00644920">
        <w:t>данного</w:t>
      </w:r>
      <w:r w:rsidR="00DA25BC">
        <w:t xml:space="preserve"> </w:t>
      </w:r>
      <w:r w:rsidRPr="00644920">
        <w:t>сырья.</w:t>
      </w:r>
      <w:r w:rsidR="00DA25BC">
        <w:t xml:space="preserve"> </w:t>
      </w:r>
      <w:r w:rsidRPr="00644920">
        <w:t>Представленная</w:t>
      </w:r>
      <w:r w:rsidR="00DA25BC">
        <w:t xml:space="preserve"> </w:t>
      </w:r>
      <w:r w:rsidRPr="00644920">
        <w:t>работа</w:t>
      </w:r>
      <w:r w:rsidR="00DA25BC">
        <w:t xml:space="preserve"> </w:t>
      </w:r>
      <w:r w:rsidRPr="00644920">
        <w:t>определяет</w:t>
      </w:r>
      <w:r w:rsidR="00DA25BC">
        <w:t xml:space="preserve"> </w:t>
      </w:r>
      <w:r w:rsidRPr="00644920">
        <w:t>исследования</w:t>
      </w:r>
      <w:r w:rsidR="00DA25BC">
        <w:t xml:space="preserve"> </w:t>
      </w:r>
      <w:r w:rsidRPr="00644920">
        <w:t>металлургических</w:t>
      </w:r>
      <w:r w:rsidR="00DA25BC">
        <w:t xml:space="preserve"> </w:t>
      </w:r>
      <w:r w:rsidRPr="00644920">
        <w:t>шлаков</w:t>
      </w:r>
      <w:r w:rsidR="00DA25BC">
        <w:t xml:space="preserve"> </w:t>
      </w:r>
      <w:r w:rsidRPr="00644920">
        <w:t>и</w:t>
      </w:r>
      <w:r w:rsidR="00DA25BC">
        <w:t xml:space="preserve"> </w:t>
      </w:r>
      <w:r w:rsidRPr="00644920">
        <w:t>возможность</w:t>
      </w:r>
      <w:r w:rsidR="00DA25BC">
        <w:t xml:space="preserve"> </w:t>
      </w:r>
      <w:r w:rsidRPr="00644920">
        <w:t>получения</w:t>
      </w:r>
      <w:r w:rsidR="00DA25BC">
        <w:t xml:space="preserve"> </w:t>
      </w:r>
      <w:r w:rsidRPr="00644920">
        <w:t>новых</w:t>
      </w:r>
      <w:r w:rsidR="00DA25BC">
        <w:t xml:space="preserve"> </w:t>
      </w:r>
      <w:r>
        <w:t>керамических</w:t>
      </w:r>
      <w:r w:rsidR="00DA25BC">
        <w:t xml:space="preserve"> </w:t>
      </w:r>
      <w:r w:rsidRPr="00644920">
        <w:t>материалов</w:t>
      </w:r>
      <w:r w:rsidR="00DA25BC">
        <w:t xml:space="preserve"> </w:t>
      </w:r>
      <w:r w:rsidRPr="00644920">
        <w:t>на</w:t>
      </w:r>
      <w:r w:rsidR="00DA25BC">
        <w:t xml:space="preserve"> </w:t>
      </w:r>
      <w:r w:rsidRPr="00644920">
        <w:t>их</w:t>
      </w:r>
      <w:r w:rsidR="00DA25BC">
        <w:t xml:space="preserve"> </w:t>
      </w:r>
      <w:r w:rsidRPr="00644920">
        <w:t>основе</w:t>
      </w:r>
      <w:r w:rsidR="00DA25BC">
        <w:t xml:space="preserve"> </w:t>
      </w:r>
      <w:r w:rsidRPr="00644920">
        <w:t>с</w:t>
      </w:r>
      <w:r w:rsidR="00DA25BC">
        <w:t xml:space="preserve"> </w:t>
      </w:r>
      <w:r w:rsidRPr="00644920">
        <w:t>использованием</w:t>
      </w:r>
      <w:r w:rsidR="00DA25BC">
        <w:t xml:space="preserve"> </w:t>
      </w:r>
      <w:r w:rsidRPr="00644920">
        <w:t>методов</w:t>
      </w:r>
      <w:r w:rsidR="00DA25BC">
        <w:t xml:space="preserve"> </w:t>
      </w:r>
      <w:r w:rsidRPr="00644920">
        <w:t>порошковой</w:t>
      </w:r>
      <w:r w:rsidR="00DA25BC">
        <w:t xml:space="preserve"> </w:t>
      </w:r>
      <w:r w:rsidRPr="00644920">
        <w:t>металлургии.</w:t>
      </w:r>
    </w:p>
    <w:bookmarkEnd w:id="20"/>
    <w:p w14:paraId="05421B54" w14:textId="20E3D1F3" w:rsidR="00F2362F" w:rsidRDefault="00F2362F" w:rsidP="00F2362F">
      <w:pPr>
        <w:spacing w:after="0"/>
        <w:ind w:firstLine="709"/>
        <w:jc w:val="both"/>
      </w:pPr>
      <w:r w:rsidRPr="00644920">
        <w:t>В</w:t>
      </w:r>
      <w:r w:rsidR="00DA25BC">
        <w:t xml:space="preserve"> </w:t>
      </w:r>
      <w:r w:rsidRPr="00644920">
        <w:t>связи</w:t>
      </w:r>
      <w:r w:rsidR="00DA25BC">
        <w:t xml:space="preserve"> </w:t>
      </w:r>
      <w:r w:rsidRPr="00644920">
        <w:t>с</w:t>
      </w:r>
      <w:r w:rsidR="00DA25BC">
        <w:t xml:space="preserve"> </w:t>
      </w:r>
      <w:r w:rsidRPr="00644920">
        <w:t>этим</w:t>
      </w:r>
      <w:r w:rsidR="00DA25BC">
        <w:t xml:space="preserve"> </w:t>
      </w:r>
      <w:r w:rsidRPr="00644920">
        <w:t>тема</w:t>
      </w:r>
      <w:r w:rsidR="00DA25BC">
        <w:t xml:space="preserve"> </w:t>
      </w:r>
      <w:r w:rsidRPr="00644920">
        <w:t>диссертационной</w:t>
      </w:r>
      <w:r w:rsidR="00DA25BC">
        <w:t xml:space="preserve"> </w:t>
      </w:r>
      <w:r>
        <w:t>работы,</w:t>
      </w:r>
      <w:r w:rsidR="00DA25BC">
        <w:t xml:space="preserve"> </w:t>
      </w:r>
      <w:r>
        <w:t>связанная</w:t>
      </w:r>
      <w:r w:rsidR="00DA25BC">
        <w:t xml:space="preserve"> </w:t>
      </w:r>
      <w:r>
        <w:t>с</w:t>
      </w:r>
      <w:r w:rsidR="00DA25BC">
        <w:t xml:space="preserve"> </w:t>
      </w:r>
      <w:r>
        <w:t>исследованием</w:t>
      </w:r>
      <w:r w:rsidR="00DA25BC">
        <w:t xml:space="preserve"> </w:t>
      </w:r>
      <w:r w:rsidRPr="00AE11CA">
        <w:t>потенциала</w:t>
      </w:r>
      <w:r w:rsidR="00DA25BC">
        <w:t xml:space="preserve"> </w:t>
      </w:r>
      <w:r w:rsidRPr="00AE11CA">
        <w:t>металлургических</w:t>
      </w:r>
      <w:r w:rsidR="00DA25BC">
        <w:t xml:space="preserve"> </w:t>
      </w:r>
      <w:r w:rsidRPr="00AE11CA">
        <w:t>шлаков,</w:t>
      </w:r>
      <w:r w:rsidR="00DA25BC">
        <w:t xml:space="preserve"> </w:t>
      </w:r>
      <w:r w:rsidRPr="00AE11CA">
        <w:t>образующихся</w:t>
      </w:r>
      <w:r w:rsidR="00DA25BC">
        <w:t xml:space="preserve"> </w:t>
      </w:r>
      <w:r w:rsidRPr="00AE11CA">
        <w:t>на</w:t>
      </w:r>
      <w:r w:rsidR="00DA25BC">
        <w:t xml:space="preserve"> </w:t>
      </w:r>
      <w:r w:rsidRPr="00AE11CA">
        <w:t>металлургических</w:t>
      </w:r>
      <w:r w:rsidR="00DA25BC">
        <w:t xml:space="preserve"> </w:t>
      </w:r>
      <w:r w:rsidRPr="00AE11CA">
        <w:t>предприятиях</w:t>
      </w:r>
      <w:r w:rsidR="00DA25BC">
        <w:t xml:space="preserve"> </w:t>
      </w:r>
      <w:r w:rsidRPr="00AE11CA">
        <w:t>Казахстана,</w:t>
      </w:r>
      <w:r w:rsidR="00DA25BC">
        <w:t xml:space="preserve"> </w:t>
      </w:r>
      <w:r w:rsidRPr="00AE11CA">
        <w:t>в</w:t>
      </w:r>
      <w:r w:rsidR="00DA25BC">
        <w:t xml:space="preserve"> </w:t>
      </w:r>
      <w:r w:rsidRPr="00AE11CA">
        <w:t>качестве</w:t>
      </w:r>
      <w:r w:rsidR="00DA25BC">
        <w:t xml:space="preserve"> </w:t>
      </w:r>
      <w:r w:rsidRPr="00AE11CA">
        <w:t>сырья</w:t>
      </w:r>
      <w:r w:rsidR="00DA25BC">
        <w:t xml:space="preserve"> </w:t>
      </w:r>
      <w:r w:rsidRPr="00AE11CA">
        <w:t>для</w:t>
      </w:r>
      <w:r w:rsidR="00DA25BC">
        <w:t xml:space="preserve"> </w:t>
      </w:r>
      <w:r w:rsidRPr="00AE11CA">
        <w:t>разработки</w:t>
      </w:r>
      <w:r w:rsidR="00DA25BC">
        <w:t xml:space="preserve"> </w:t>
      </w:r>
      <w:r w:rsidRPr="00AE11CA">
        <w:t>новых</w:t>
      </w:r>
      <w:r w:rsidR="00DA25BC">
        <w:t xml:space="preserve"> </w:t>
      </w:r>
      <w:r>
        <w:t>керамических</w:t>
      </w:r>
      <w:r w:rsidR="00DA25BC">
        <w:t xml:space="preserve"> </w:t>
      </w:r>
      <w:r w:rsidRPr="00AE11CA">
        <w:t>материалов</w:t>
      </w:r>
      <w:r w:rsidR="00DA25BC">
        <w:t xml:space="preserve"> </w:t>
      </w:r>
      <w:r w:rsidRPr="00AE11CA">
        <w:t>многоцелевого</w:t>
      </w:r>
      <w:r w:rsidR="00DA25BC">
        <w:t xml:space="preserve"> </w:t>
      </w:r>
      <w:r w:rsidRPr="00AE11CA">
        <w:t>назначения</w:t>
      </w:r>
      <w:r w:rsidR="00DA25BC">
        <w:t xml:space="preserve"> </w:t>
      </w:r>
      <w:r w:rsidRPr="00AE11CA">
        <w:t>с</w:t>
      </w:r>
      <w:r w:rsidR="00DA25BC">
        <w:t xml:space="preserve"> </w:t>
      </w:r>
      <w:r w:rsidRPr="00AE11CA">
        <w:t>использованием</w:t>
      </w:r>
      <w:r w:rsidR="00DA25BC">
        <w:t xml:space="preserve"> </w:t>
      </w:r>
      <w:r w:rsidRPr="00AE11CA">
        <w:t>методов</w:t>
      </w:r>
      <w:r w:rsidR="00DA25BC">
        <w:t xml:space="preserve"> </w:t>
      </w:r>
      <w:r w:rsidRPr="00AE11CA">
        <w:t>порошковой</w:t>
      </w:r>
      <w:r w:rsidR="00DA25BC">
        <w:t xml:space="preserve"> </w:t>
      </w:r>
      <w:r w:rsidRPr="00AE11CA">
        <w:t>металлургии</w:t>
      </w:r>
      <w:r w:rsidR="00DA25BC">
        <w:t xml:space="preserve"> </w:t>
      </w:r>
      <w:r>
        <w:t>становится</w:t>
      </w:r>
      <w:r w:rsidR="00DA25BC">
        <w:t xml:space="preserve"> </w:t>
      </w:r>
      <w:r>
        <w:t>актуальной</w:t>
      </w:r>
      <w:r w:rsidR="00DA25BC">
        <w:t xml:space="preserve"> </w:t>
      </w:r>
      <w:r>
        <w:t>задачей</w:t>
      </w:r>
      <w:r w:rsidR="00DA25BC">
        <w:t xml:space="preserve"> </w:t>
      </w:r>
      <w:r>
        <w:t>с</w:t>
      </w:r>
      <w:r w:rsidR="00DA25BC">
        <w:t xml:space="preserve"> </w:t>
      </w:r>
      <w:r>
        <w:t>учетом</w:t>
      </w:r>
      <w:r w:rsidR="00DA25BC">
        <w:t xml:space="preserve"> </w:t>
      </w:r>
      <w:r>
        <w:t>глобальных</w:t>
      </w:r>
      <w:r w:rsidR="00DA25BC">
        <w:t xml:space="preserve"> </w:t>
      </w:r>
      <w:r>
        <w:t>тенденций</w:t>
      </w:r>
      <w:r w:rsidR="00DA25BC">
        <w:t xml:space="preserve"> </w:t>
      </w:r>
      <w:r>
        <w:t>перехода</w:t>
      </w:r>
      <w:r w:rsidR="00DA25BC">
        <w:t xml:space="preserve"> </w:t>
      </w:r>
      <w:r>
        <w:t>к</w:t>
      </w:r>
      <w:r w:rsidR="00DA25BC">
        <w:t xml:space="preserve"> </w:t>
      </w:r>
      <w:r>
        <w:t>устойчивому</w:t>
      </w:r>
      <w:r w:rsidR="00DA25BC">
        <w:t xml:space="preserve"> </w:t>
      </w:r>
      <w:r>
        <w:t>развитию</w:t>
      </w:r>
      <w:r w:rsidR="00DA25BC">
        <w:t xml:space="preserve"> </w:t>
      </w:r>
      <w:r>
        <w:t>и</w:t>
      </w:r>
      <w:r w:rsidR="00DA25BC">
        <w:t xml:space="preserve"> </w:t>
      </w:r>
      <w:r>
        <w:t>круговой</w:t>
      </w:r>
      <w:r w:rsidR="00DA25BC">
        <w:t xml:space="preserve"> </w:t>
      </w:r>
      <w:r>
        <w:t>экономике.</w:t>
      </w:r>
    </w:p>
    <w:bookmarkEnd w:id="16"/>
    <w:p w14:paraId="541F24AE" w14:textId="79F21171" w:rsidR="00F2362F" w:rsidRPr="00525B48" w:rsidRDefault="00F2362F" w:rsidP="00F2362F">
      <w:pPr>
        <w:spacing w:after="0"/>
        <w:ind w:firstLine="709"/>
        <w:jc w:val="both"/>
        <w:rPr>
          <w:b/>
          <w:bCs/>
        </w:rPr>
      </w:pPr>
      <w:r w:rsidRPr="00525B48">
        <w:rPr>
          <w:b/>
          <w:bCs/>
        </w:rPr>
        <w:t>Обоснование</w:t>
      </w:r>
      <w:r w:rsidR="00DA25BC">
        <w:rPr>
          <w:b/>
          <w:bCs/>
        </w:rPr>
        <w:t xml:space="preserve"> </w:t>
      </w:r>
      <w:r w:rsidRPr="00525B48">
        <w:rPr>
          <w:b/>
          <w:bCs/>
        </w:rPr>
        <w:t>необходимости</w:t>
      </w:r>
      <w:r w:rsidR="00DA25BC">
        <w:rPr>
          <w:b/>
          <w:bCs/>
        </w:rPr>
        <w:t xml:space="preserve"> </w:t>
      </w:r>
      <w:r w:rsidRPr="00525B48">
        <w:rPr>
          <w:b/>
          <w:bCs/>
        </w:rPr>
        <w:t>проведения</w:t>
      </w:r>
      <w:r w:rsidR="00DA25BC">
        <w:rPr>
          <w:b/>
          <w:bCs/>
        </w:rPr>
        <w:t xml:space="preserve"> </w:t>
      </w:r>
      <w:r w:rsidRPr="00525B48">
        <w:rPr>
          <w:b/>
          <w:bCs/>
        </w:rPr>
        <w:t>данной</w:t>
      </w:r>
      <w:r w:rsidR="00DA25BC">
        <w:rPr>
          <w:b/>
          <w:bCs/>
        </w:rPr>
        <w:t xml:space="preserve"> </w:t>
      </w:r>
      <w:r w:rsidRPr="00525B48">
        <w:rPr>
          <w:b/>
          <w:bCs/>
        </w:rPr>
        <w:t>научно-исследовательской</w:t>
      </w:r>
      <w:r w:rsidR="00DA25BC">
        <w:rPr>
          <w:b/>
          <w:bCs/>
        </w:rPr>
        <w:t xml:space="preserve"> </w:t>
      </w:r>
      <w:r w:rsidRPr="00525B48">
        <w:rPr>
          <w:b/>
          <w:bCs/>
        </w:rPr>
        <w:t>работы.</w:t>
      </w:r>
      <w:r w:rsidR="00DA25BC">
        <w:rPr>
          <w:b/>
          <w:bCs/>
        </w:rPr>
        <w:t xml:space="preserve"> </w:t>
      </w:r>
    </w:p>
    <w:p w14:paraId="49CF05C5" w14:textId="48223D03" w:rsidR="00F2362F" w:rsidRDefault="00F2362F" w:rsidP="00F2362F">
      <w:pPr>
        <w:spacing w:after="0"/>
        <w:ind w:firstLine="709"/>
        <w:jc w:val="both"/>
      </w:pPr>
      <w:r>
        <w:t>Работа</w:t>
      </w:r>
      <w:r w:rsidR="00DA25BC">
        <w:t xml:space="preserve"> </w:t>
      </w:r>
      <w:r>
        <w:t>выполнена</w:t>
      </w:r>
      <w:r w:rsidR="00DA25BC">
        <w:t xml:space="preserve"> </w:t>
      </w:r>
      <w:r>
        <w:t>в</w:t>
      </w:r>
      <w:r w:rsidR="00DA25BC">
        <w:t xml:space="preserve"> </w:t>
      </w:r>
      <w:r>
        <w:t>рамках</w:t>
      </w:r>
      <w:r w:rsidR="00DA25BC">
        <w:t xml:space="preserve"> </w:t>
      </w:r>
      <w:r>
        <w:t>приоритетных</w:t>
      </w:r>
      <w:r w:rsidR="00DA25BC">
        <w:t xml:space="preserve"> </w:t>
      </w:r>
      <w:r>
        <w:t>направлений</w:t>
      </w:r>
      <w:r w:rsidR="00DA25BC">
        <w:t xml:space="preserve"> </w:t>
      </w:r>
      <w:r>
        <w:t>развития</w:t>
      </w:r>
      <w:r w:rsidR="00DA25BC">
        <w:t xml:space="preserve"> </w:t>
      </w:r>
      <w:r>
        <w:t>науки</w:t>
      </w:r>
      <w:r w:rsidR="00DA25BC">
        <w:t xml:space="preserve"> </w:t>
      </w:r>
      <w:r>
        <w:t>Республики</w:t>
      </w:r>
      <w:r w:rsidR="00DA25BC">
        <w:t xml:space="preserve"> </w:t>
      </w:r>
      <w:r>
        <w:t>Казахстан</w:t>
      </w:r>
      <w:r w:rsidR="00DA25BC">
        <w:t xml:space="preserve"> </w:t>
      </w:r>
      <w:r>
        <w:t>-</w:t>
      </w:r>
      <w:r w:rsidR="00DA25BC">
        <w:t xml:space="preserve"> </w:t>
      </w:r>
      <w:r>
        <w:t>«рациональное</w:t>
      </w:r>
      <w:r w:rsidR="00DA25BC">
        <w:t xml:space="preserve"> </w:t>
      </w:r>
      <w:r>
        <w:t>использование</w:t>
      </w:r>
      <w:r w:rsidR="00DA25BC">
        <w:t xml:space="preserve"> </w:t>
      </w:r>
      <w:r>
        <w:t>природных</w:t>
      </w:r>
      <w:r w:rsidR="00DA25BC">
        <w:t xml:space="preserve"> </w:t>
      </w:r>
      <w:r>
        <w:t>ресурсов,</w:t>
      </w:r>
      <w:r w:rsidR="00DA25BC">
        <w:t xml:space="preserve"> </w:t>
      </w:r>
      <w:r>
        <w:t>в</w:t>
      </w:r>
      <w:r w:rsidR="00DA25BC">
        <w:t xml:space="preserve"> </w:t>
      </w:r>
      <w:r>
        <w:t>том</w:t>
      </w:r>
      <w:r w:rsidR="00DA25BC">
        <w:t xml:space="preserve"> </w:t>
      </w:r>
      <w:r>
        <w:t>числе</w:t>
      </w:r>
      <w:r w:rsidR="00DA25BC">
        <w:t xml:space="preserve"> </w:t>
      </w:r>
      <w:r>
        <w:t>водных</w:t>
      </w:r>
      <w:r w:rsidR="00DA25BC">
        <w:t xml:space="preserve"> </w:t>
      </w:r>
      <w:r>
        <w:t>ресурсов,</w:t>
      </w:r>
      <w:r w:rsidR="00DA25BC">
        <w:t xml:space="preserve"> </w:t>
      </w:r>
      <w:r>
        <w:t>геология,</w:t>
      </w:r>
      <w:r w:rsidR="00DA25BC">
        <w:t xml:space="preserve"> </w:t>
      </w:r>
      <w:r>
        <w:t>переработка,</w:t>
      </w:r>
      <w:r w:rsidR="00DA25BC">
        <w:t xml:space="preserve"> </w:t>
      </w:r>
      <w:r>
        <w:t>новые</w:t>
      </w:r>
      <w:r w:rsidR="00DA25BC">
        <w:t xml:space="preserve"> </w:t>
      </w:r>
      <w:r>
        <w:t>материалы</w:t>
      </w:r>
      <w:r w:rsidR="00DA25BC">
        <w:t xml:space="preserve"> </w:t>
      </w:r>
      <w:r>
        <w:t>и</w:t>
      </w:r>
      <w:r w:rsidR="00DA25BC">
        <w:t xml:space="preserve"> </w:t>
      </w:r>
      <w:r>
        <w:t>технологии,</w:t>
      </w:r>
      <w:r w:rsidR="00DA25BC">
        <w:t xml:space="preserve"> </w:t>
      </w:r>
      <w:r>
        <w:t>безопасные</w:t>
      </w:r>
      <w:r w:rsidR="00DA25BC">
        <w:t xml:space="preserve"> </w:t>
      </w:r>
      <w:r>
        <w:t>изделия</w:t>
      </w:r>
      <w:r w:rsidR="00DA25BC">
        <w:t xml:space="preserve"> </w:t>
      </w:r>
      <w:r>
        <w:t>и</w:t>
      </w:r>
      <w:r w:rsidR="00DA25BC">
        <w:t xml:space="preserve"> </w:t>
      </w:r>
      <w:r>
        <w:t>конструкции».</w:t>
      </w:r>
      <w:r w:rsidR="00DA25BC">
        <w:t xml:space="preserve"> </w:t>
      </w:r>
      <w:r>
        <w:t>Н</w:t>
      </w:r>
      <w:r w:rsidRPr="00E316E4">
        <w:t>еобходимость</w:t>
      </w:r>
      <w:r w:rsidR="00DA25BC">
        <w:t xml:space="preserve"> </w:t>
      </w:r>
      <w:r w:rsidRPr="00E316E4">
        <w:t>систематического</w:t>
      </w:r>
      <w:r w:rsidR="00DA25BC">
        <w:t xml:space="preserve"> </w:t>
      </w:r>
      <w:r w:rsidRPr="00E316E4">
        <w:t>изучения</w:t>
      </w:r>
      <w:r w:rsidR="00DA25BC">
        <w:t xml:space="preserve"> </w:t>
      </w:r>
      <w:r w:rsidRPr="00E316E4">
        <w:t>и</w:t>
      </w:r>
      <w:r w:rsidR="00DA25BC">
        <w:t xml:space="preserve"> </w:t>
      </w:r>
      <w:r w:rsidRPr="00E316E4">
        <w:t>переработки</w:t>
      </w:r>
      <w:r w:rsidR="00DA25BC">
        <w:t xml:space="preserve"> </w:t>
      </w:r>
      <w:r w:rsidRPr="00E316E4">
        <w:t>металлургических</w:t>
      </w:r>
      <w:r w:rsidR="00DA25BC">
        <w:t xml:space="preserve"> </w:t>
      </w:r>
      <w:r w:rsidRPr="00E316E4">
        <w:t>шлаков</w:t>
      </w:r>
      <w:r w:rsidR="00DA25BC">
        <w:t xml:space="preserve"> </w:t>
      </w:r>
      <w:r w:rsidRPr="00E316E4">
        <w:t>обусловлена</w:t>
      </w:r>
      <w:r w:rsidR="00DA25BC">
        <w:t xml:space="preserve"> </w:t>
      </w:r>
      <w:r w:rsidRPr="00E316E4">
        <w:t>их</w:t>
      </w:r>
      <w:r w:rsidR="00DA25BC">
        <w:t xml:space="preserve"> </w:t>
      </w:r>
      <w:r w:rsidRPr="00E316E4">
        <w:t>значительным</w:t>
      </w:r>
      <w:r w:rsidR="00DA25BC">
        <w:t xml:space="preserve"> </w:t>
      </w:r>
      <w:r w:rsidRPr="00E316E4">
        <w:t>объемом</w:t>
      </w:r>
      <w:r w:rsidR="00DA25BC">
        <w:t xml:space="preserve"> </w:t>
      </w:r>
      <w:r w:rsidRPr="00E316E4">
        <w:t>и</w:t>
      </w:r>
      <w:r w:rsidR="00DA25BC">
        <w:t xml:space="preserve"> </w:t>
      </w:r>
      <w:r w:rsidRPr="00E316E4">
        <w:t>потенциальной</w:t>
      </w:r>
      <w:r w:rsidR="00DA25BC">
        <w:t xml:space="preserve"> </w:t>
      </w:r>
      <w:r w:rsidRPr="00E316E4">
        <w:t>ценностью</w:t>
      </w:r>
      <w:r w:rsidR="00DA25BC">
        <w:t xml:space="preserve"> </w:t>
      </w:r>
      <w:r w:rsidRPr="00E316E4">
        <w:t>как</w:t>
      </w:r>
      <w:r w:rsidR="00DA25BC">
        <w:t xml:space="preserve"> </w:t>
      </w:r>
      <w:r w:rsidRPr="00E316E4">
        <w:t>вторичного</w:t>
      </w:r>
      <w:r w:rsidR="00DA25BC">
        <w:t xml:space="preserve"> </w:t>
      </w:r>
      <w:r w:rsidRPr="00E316E4">
        <w:t>сырья.</w:t>
      </w:r>
      <w:r w:rsidR="00DA25BC">
        <w:t xml:space="preserve"> </w:t>
      </w:r>
      <w:r w:rsidRPr="00E316E4">
        <w:t>Это</w:t>
      </w:r>
      <w:r w:rsidR="00DA25BC">
        <w:t xml:space="preserve"> </w:t>
      </w:r>
      <w:r w:rsidRPr="00E316E4">
        <w:t>делает</w:t>
      </w:r>
      <w:r w:rsidR="00DA25BC">
        <w:t xml:space="preserve"> </w:t>
      </w:r>
      <w:r w:rsidRPr="00E316E4">
        <w:t>исследование</w:t>
      </w:r>
      <w:r w:rsidR="00DA25BC">
        <w:t xml:space="preserve"> </w:t>
      </w:r>
      <w:r w:rsidRPr="00E316E4">
        <w:t>и</w:t>
      </w:r>
      <w:r w:rsidR="00DA25BC">
        <w:t xml:space="preserve"> </w:t>
      </w:r>
      <w:r w:rsidRPr="00E316E4">
        <w:t>разработку</w:t>
      </w:r>
      <w:r w:rsidR="00DA25BC">
        <w:t xml:space="preserve"> </w:t>
      </w:r>
      <w:r w:rsidRPr="00E316E4">
        <w:t>технологий</w:t>
      </w:r>
      <w:r w:rsidR="00DA25BC">
        <w:t xml:space="preserve"> </w:t>
      </w:r>
      <w:r w:rsidRPr="00E316E4">
        <w:t>в</w:t>
      </w:r>
      <w:r w:rsidR="00DA25BC">
        <w:t xml:space="preserve"> </w:t>
      </w:r>
      <w:r w:rsidRPr="00E316E4">
        <w:t>этом</w:t>
      </w:r>
      <w:r w:rsidR="00DA25BC">
        <w:t xml:space="preserve"> </w:t>
      </w:r>
      <w:r w:rsidRPr="00E316E4">
        <w:t>направлении</w:t>
      </w:r>
      <w:r w:rsidR="00DA25BC">
        <w:t xml:space="preserve"> </w:t>
      </w:r>
      <w:r w:rsidRPr="00E316E4">
        <w:t>особенно</w:t>
      </w:r>
      <w:r w:rsidR="00DA25BC">
        <w:t xml:space="preserve"> </w:t>
      </w:r>
      <w:r w:rsidRPr="00E316E4">
        <w:t>актуальным.</w:t>
      </w:r>
      <w:r w:rsidR="00DA25BC">
        <w:t xml:space="preserve"> </w:t>
      </w:r>
      <w:r>
        <w:t>Наиболее</w:t>
      </w:r>
      <w:r w:rsidR="00DA25BC">
        <w:t xml:space="preserve"> </w:t>
      </w:r>
      <w:r>
        <w:t>эффективным</w:t>
      </w:r>
      <w:r w:rsidR="00DA25BC">
        <w:t xml:space="preserve"> </w:t>
      </w:r>
      <w:r>
        <w:t>будет</w:t>
      </w:r>
      <w:r w:rsidR="00DA25BC">
        <w:t xml:space="preserve"> </w:t>
      </w:r>
      <w:r>
        <w:t>создание</w:t>
      </w:r>
      <w:r w:rsidR="00DA25BC">
        <w:t xml:space="preserve"> </w:t>
      </w:r>
      <w:r>
        <w:t>технологической</w:t>
      </w:r>
      <w:r w:rsidR="00DA25BC">
        <w:t xml:space="preserve"> </w:t>
      </w:r>
      <w:r>
        <w:t>схемы</w:t>
      </w:r>
      <w:r w:rsidR="00DA25BC">
        <w:t xml:space="preserve"> </w:t>
      </w:r>
      <w:r>
        <w:t>для</w:t>
      </w:r>
      <w:r w:rsidR="00DA25BC">
        <w:t xml:space="preserve"> </w:t>
      </w:r>
      <w:r>
        <w:t>производства</w:t>
      </w:r>
      <w:r w:rsidR="00DA25BC">
        <w:t xml:space="preserve"> </w:t>
      </w:r>
      <w:r>
        <w:t>методами</w:t>
      </w:r>
      <w:r w:rsidR="00DA25BC">
        <w:t xml:space="preserve"> </w:t>
      </w:r>
      <w:r>
        <w:t>порошковой</w:t>
      </w:r>
      <w:r w:rsidR="00DA25BC">
        <w:t xml:space="preserve"> </w:t>
      </w:r>
      <w:r>
        <w:t>металлургии</w:t>
      </w:r>
      <w:r w:rsidR="00DA25BC">
        <w:t xml:space="preserve"> </w:t>
      </w:r>
      <w:r>
        <w:t>новых</w:t>
      </w:r>
      <w:r w:rsidR="00DA25BC">
        <w:t xml:space="preserve"> </w:t>
      </w:r>
      <w:r>
        <w:t>керамических</w:t>
      </w:r>
      <w:r w:rsidR="00DA25BC">
        <w:t xml:space="preserve"> </w:t>
      </w:r>
      <w:r>
        <w:t>материалов</w:t>
      </w:r>
      <w:r w:rsidR="00DA25BC">
        <w:t xml:space="preserve"> </w:t>
      </w:r>
      <w:r>
        <w:t>на</w:t>
      </w:r>
      <w:r w:rsidR="00DA25BC">
        <w:t xml:space="preserve"> </w:t>
      </w:r>
      <w:r>
        <w:t>основе</w:t>
      </w:r>
      <w:r w:rsidR="00DA25BC">
        <w:t xml:space="preserve"> </w:t>
      </w:r>
      <w:r>
        <w:t>металлургических</w:t>
      </w:r>
      <w:r w:rsidR="00DA25BC">
        <w:t xml:space="preserve"> </w:t>
      </w:r>
      <w:r>
        <w:t>шлаков</w:t>
      </w:r>
      <w:r w:rsidR="00DA25BC">
        <w:t xml:space="preserve"> </w:t>
      </w:r>
      <w:r w:rsidRPr="00E316E4">
        <w:t>с</w:t>
      </w:r>
      <w:r w:rsidR="00DA25BC">
        <w:t xml:space="preserve"> </w:t>
      </w:r>
      <w:r w:rsidRPr="00E316E4">
        <w:t>заданными</w:t>
      </w:r>
      <w:r w:rsidR="00DA25BC">
        <w:t xml:space="preserve"> </w:t>
      </w:r>
      <w:r w:rsidRPr="00E316E4">
        <w:t>свойствами</w:t>
      </w:r>
      <w:r>
        <w:t>.</w:t>
      </w:r>
    </w:p>
    <w:p w14:paraId="261D3940" w14:textId="26D255FA" w:rsidR="00F2362F" w:rsidRPr="00571E2F" w:rsidRDefault="00F2362F" w:rsidP="00F2362F">
      <w:pPr>
        <w:spacing w:after="0"/>
        <w:ind w:firstLine="709"/>
        <w:jc w:val="both"/>
        <w:rPr>
          <w:b/>
          <w:bCs/>
        </w:rPr>
      </w:pPr>
      <w:r w:rsidRPr="00571E2F">
        <w:rPr>
          <w:b/>
          <w:bCs/>
        </w:rPr>
        <w:t>Сведения</w:t>
      </w:r>
      <w:r w:rsidR="00DA25BC">
        <w:rPr>
          <w:b/>
          <w:bCs/>
        </w:rPr>
        <w:t xml:space="preserve"> </w:t>
      </w:r>
      <w:r w:rsidRPr="00571E2F">
        <w:rPr>
          <w:b/>
          <w:bCs/>
        </w:rPr>
        <w:t>о</w:t>
      </w:r>
      <w:r w:rsidR="00DA25BC">
        <w:rPr>
          <w:b/>
          <w:bCs/>
        </w:rPr>
        <w:t xml:space="preserve"> </w:t>
      </w:r>
      <w:r w:rsidRPr="00571E2F">
        <w:rPr>
          <w:b/>
          <w:bCs/>
        </w:rPr>
        <w:t>планируемом</w:t>
      </w:r>
      <w:r w:rsidR="00DA25BC">
        <w:rPr>
          <w:b/>
          <w:bCs/>
        </w:rPr>
        <w:t xml:space="preserve"> </w:t>
      </w:r>
      <w:r w:rsidRPr="00571E2F">
        <w:rPr>
          <w:b/>
          <w:bCs/>
        </w:rPr>
        <w:t>научно-техническом</w:t>
      </w:r>
      <w:r w:rsidR="00DA25BC">
        <w:rPr>
          <w:b/>
          <w:bCs/>
        </w:rPr>
        <w:t xml:space="preserve"> </w:t>
      </w:r>
      <w:r w:rsidRPr="00571E2F">
        <w:rPr>
          <w:b/>
          <w:bCs/>
        </w:rPr>
        <w:t>уровне</w:t>
      </w:r>
      <w:r w:rsidR="00DA25BC">
        <w:rPr>
          <w:b/>
          <w:bCs/>
        </w:rPr>
        <w:t xml:space="preserve"> </w:t>
      </w:r>
      <w:r w:rsidRPr="00571E2F">
        <w:rPr>
          <w:b/>
          <w:bCs/>
        </w:rPr>
        <w:t>разработки,</w:t>
      </w:r>
      <w:r w:rsidR="00DA25BC">
        <w:rPr>
          <w:b/>
          <w:bCs/>
        </w:rPr>
        <w:t xml:space="preserve"> </w:t>
      </w:r>
      <w:r>
        <w:rPr>
          <w:b/>
          <w:bCs/>
        </w:rPr>
        <w:t>о</w:t>
      </w:r>
      <w:r w:rsidR="00DA25BC">
        <w:rPr>
          <w:b/>
          <w:bCs/>
        </w:rPr>
        <w:t xml:space="preserve"> </w:t>
      </w:r>
      <w:r w:rsidRPr="00571E2F">
        <w:rPr>
          <w:b/>
          <w:bCs/>
        </w:rPr>
        <w:t>патентных</w:t>
      </w:r>
      <w:r w:rsidR="00DA25BC">
        <w:rPr>
          <w:b/>
          <w:bCs/>
        </w:rPr>
        <w:t xml:space="preserve"> </w:t>
      </w:r>
      <w:r w:rsidRPr="00571E2F">
        <w:rPr>
          <w:b/>
          <w:bCs/>
        </w:rPr>
        <w:t>исследования</w:t>
      </w:r>
      <w:r w:rsidR="00DA25BC">
        <w:rPr>
          <w:b/>
          <w:bCs/>
        </w:rPr>
        <w:t xml:space="preserve"> </w:t>
      </w:r>
      <w:r w:rsidRPr="00571E2F">
        <w:rPr>
          <w:b/>
          <w:bCs/>
        </w:rPr>
        <w:t>и</w:t>
      </w:r>
      <w:r w:rsidR="00DA25BC">
        <w:rPr>
          <w:b/>
          <w:bCs/>
        </w:rPr>
        <w:t xml:space="preserve"> </w:t>
      </w:r>
      <w:r w:rsidRPr="00571E2F">
        <w:rPr>
          <w:b/>
          <w:bCs/>
        </w:rPr>
        <w:t>выводы</w:t>
      </w:r>
      <w:r w:rsidR="00DA25BC">
        <w:rPr>
          <w:b/>
          <w:bCs/>
        </w:rPr>
        <w:t xml:space="preserve"> </w:t>
      </w:r>
      <w:r w:rsidRPr="00571E2F">
        <w:rPr>
          <w:b/>
          <w:bCs/>
        </w:rPr>
        <w:t>из</w:t>
      </w:r>
      <w:r w:rsidR="00DA25BC">
        <w:rPr>
          <w:b/>
          <w:bCs/>
        </w:rPr>
        <w:t xml:space="preserve"> </w:t>
      </w:r>
      <w:r w:rsidRPr="00571E2F">
        <w:rPr>
          <w:b/>
          <w:bCs/>
        </w:rPr>
        <w:t>них</w:t>
      </w:r>
    </w:p>
    <w:p w14:paraId="4A2A0831" w14:textId="1AFE085B" w:rsidR="00F2362F" w:rsidRDefault="00F2362F" w:rsidP="00F2362F">
      <w:pPr>
        <w:spacing w:after="0"/>
        <w:ind w:firstLine="709"/>
        <w:jc w:val="both"/>
      </w:pPr>
      <w:r>
        <w:t>В</w:t>
      </w:r>
      <w:r w:rsidR="00DA25BC">
        <w:t xml:space="preserve"> </w:t>
      </w:r>
      <w:r>
        <w:t>ходе</w:t>
      </w:r>
      <w:r w:rsidR="00DA25BC">
        <w:t xml:space="preserve"> </w:t>
      </w:r>
      <w:r>
        <w:t>проведения</w:t>
      </w:r>
      <w:r w:rsidR="00DA25BC">
        <w:t xml:space="preserve"> </w:t>
      </w:r>
      <w:r>
        <w:t>научно-исследовательской</w:t>
      </w:r>
      <w:r w:rsidR="00DA25BC">
        <w:t xml:space="preserve"> </w:t>
      </w:r>
      <w:r>
        <w:t>работы</w:t>
      </w:r>
      <w:r w:rsidR="00DA25BC">
        <w:t xml:space="preserve"> </w:t>
      </w:r>
      <w:r>
        <w:t>проведен</w:t>
      </w:r>
      <w:r w:rsidR="00DA25BC">
        <w:t xml:space="preserve"> </w:t>
      </w:r>
      <w:r>
        <w:t>аналитический</w:t>
      </w:r>
      <w:r w:rsidR="00DA25BC">
        <w:t xml:space="preserve"> </w:t>
      </w:r>
      <w:r>
        <w:t>обзор</w:t>
      </w:r>
      <w:r w:rsidR="00DA25BC">
        <w:t xml:space="preserve"> </w:t>
      </w:r>
      <w:r>
        <w:t>литературы</w:t>
      </w:r>
      <w:r w:rsidR="00DA25BC">
        <w:t xml:space="preserve"> </w:t>
      </w:r>
      <w:r>
        <w:t>и</w:t>
      </w:r>
      <w:r w:rsidR="00DA25BC">
        <w:t xml:space="preserve"> </w:t>
      </w:r>
      <w:r>
        <w:t>патентных</w:t>
      </w:r>
      <w:r w:rsidR="00DA25BC">
        <w:t xml:space="preserve"> </w:t>
      </w:r>
      <w:r>
        <w:t>исследований.</w:t>
      </w:r>
      <w:r w:rsidR="00DA25BC">
        <w:t xml:space="preserve"> </w:t>
      </w:r>
      <w:r>
        <w:t>Результаты</w:t>
      </w:r>
      <w:r w:rsidR="00DA25BC">
        <w:t xml:space="preserve"> </w:t>
      </w:r>
      <w:r>
        <w:t>обзора</w:t>
      </w:r>
      <w:r w:rsidR="00DA25BC">
        <w:t xml:space="preserve"> </w:t>
      </w:r>
      <w:r>
        <w:t>показали,</w:t>
      </w:r>
      <w:r w:rsidR="00DA25BC">
        <w:t xml:space="preserve"> </w:t>
      </w:r>
      <w:r>
        <w:t>что</w:t>
      </w:r>
      <w:r w:rsidR="00DA25BC">
        <w:t xml:space="preserve"> </w:t>
      </w:r>
      <w:r>
        <w:t>в</w:t>
      </w:r>
      <w:r w:rsidR="00DA25BC">
        <w:t xml:space="preserve"> </w:t>
      </w:r>
      <w:r w:rsidRPr="00303131">
        <w:t>настоящее</w:t>
      </w:r>
      <w:r w:rsidR="00DA25BC">
        <w:t xml:space="preserve"> </w:t>
      </w:r>
      <w:r w:rsidRPr="00303131">
        <w:t>время</w:t>
      </w:r>
      <w:r w:rsidR="00DA25BC">
        <w:t xml:space="preserve"> </w:t>
      </w:r>
      <w:r w:rsidRPr="00303131">
        <w:t>не</w:t>
      </w:r>
      <w:r w:rsidR="00DA25BC">
        <w:t xml:space="preserve"> </w:t>
      </w:r>
      <w:r w:rsidRPr="00303131">
        <w:t>существует</w:t>
      </w:r>
      <w:r w:rsidR="00DA25BC">
        <w:t xml:space="preserve"> </w:t>
      </w:r>
      <w:r w:rsidRPr="00303131">
        <w:t>рациональных</w:t>
      </w:r>
      <w:r w:rsidR="00DA25BC">
        <w:t xml:space="preserve"> </w:t>
      </w:r>
      <w:r w:rsidRPr="00303131">
        <w:t>методов</w:t>
      </w:r>
      <w:r w:rsidR="00DA25BC">
        <w:t xml:space="preserve"> </w:t>
      </w:r>
      <w:r>
        <w:t>переработки</w:t>
      </w:r>
      <w:r w:rsidR="00DA25BC">
        <w:t xml:space="preserve"> </w:t>
      </w:r>
      <w:r>
        <w:t>металлургических</w:t>
      </w:r>
      <w:r w:rsidR="00DA25BC">
        <w:t xml:space="preserve"> </w:t>
      </w:r>
      <w:r w:rsidRPr="00303131">
        <w:t>шлаков.</w:t>
      </w:r>
      <w:r w:rsidR="00DA25BC">
        <w:t xml:space="preserve"> </w:t>
      </w:r>
      <w:r>
        <w:t>Кроме</w:t>
      </w:r>
      <w:r w:rsidR="00DA25BC">
        <w:t xml:space="preserve"> </w:t>
      </w:r>
      <w:r>
        <w:t>того,</w:t>
      </w:r>
      <w:r w:rsidR="00DA25BC">
        <w:t xml:space="preserve"> </w:t>
      </w:r>
      <w:r>
        <w:t>м</w:t>
      </w:r>
      <w:r w:rsidRPr="00240D43">
        <w:t>еталлургические</w:t>
      </w:r>
      <w:r w:rsidR="00DA25BC">
        <w:t xml:space="preserve"> </w:t>
      </w:r>
      <w:r w:rsidRPr="00240D43">
        <w:t>шлаки</w:t>
      </w:r>
      <w:r w:rsidR="00DA25BC">
        <w:t xml:space="preserve"> </w:t>
      </w:r>
      <w:r w:rsidRPr="00240D43">
        <w:t>Казахстана</w:t>
      </w:r>
      <w:r w:rsidR="00DA25BC">
        <w:t xml:space="preserve"> </w:t>
      </w:r>
      <w:r w:rsidRPr="00240D43">
        <w:t>остаются</w:t>
      </w:r>
      <w:r w:rsidR="00DA25BC">
        <w:t xml:space="preserve"> </w:t>
      </w:r>
      <w:r w:rsidRPr="00240D43">
        <w:t>малоизученными,</w:t>
      </w:r>
      <w:r w:rsidR="00DA25BC">
        <w:t xml:space="preserve"> </w:t>
      </w:r>
      <w:r w:rsidRPr="00240D43">
        <w:t>что</w:t>
      </w:r>
      <w:r w:rsidR="00DA25BC">
        <w:t xml:space="preserve"> </w:t>
      </w:r>
      <w:r w:rsidRPr="00240D43">
        <w:t>создает</w:t>
      </w:r>
      <w:r w:rsidR="00DA25BC">
        <w:t xml:space="preserve"> </w:t>
      </w:r>
      <w:r w:rsidRPr="00240D43">
        <w:t>значительные</w:t>
      </w:r>
      <w:r w:rsidR="00DA25BC">
        <w:t xml:space="preserve"> </w:t>
      </w:r>
      <w:r w:rsidRPr="00240D43">
        <w:t>проблемы</w:t>
      </w:r>
      <w:r w:rsidR="00DA25BC">
        <w:t xml:space="preserve"> </w:t>
      </w:r>
      <w:r w:rsidRPr="00240D43">
        <w:t>для</w:t>
      </w:r>
      <w:r w:rsidR="00DA25BC">
        <w:t xml:space="preserve"> </w:t>
      </w:r>
      <w:r w:rsidRPr="00240D43">
        <w:t>комплексного</w:t>
      </w:r>
      <w:r w:rsidR="00DA25BC">
        <w:t xml:space="preserve"> </w:t>
      </w:r>
      <w:r w:rsidRPr="00240D43">
        <w:t>использования</w:t>
      </w:r>
      <w:r w:rsidR="00DA25BC">
        <w:t xml:space="preserve"> </w:t>
      </w:r>
      <w:r w:rsidRPr="00240D43">
        <w:t>данного</w:t>
      </w:r>
      <w:r w:rsidR="00DA25BC">
        <w:t xml:space="preserve"> </w:t>
      </w:r>
      <w:r w:rsidRPr="00240D43">
        <w:t>сырья.</w:t>
      </w:r>
      <w:r w:rsidR="00DA25BC">
        <w:t xml:space="preserve"> </w:t>
      </w:r>
      <w:r w:rsidRPr="00303131">
        <w:t>Разработка</w:t>
      </w:r>
      <w:r w:rsidR="00DA25BC">
        <w:t xml:space="preserve"> </w:t>
      </w:r>
      <w:r w:rsidRPr="00303131">
        <w:t>научных</w:t>
      </w:r>
      <w:r w:rsidR="00DA25BC">
        <w:t xml:space="preserve"> </w:t>
      </w:r>
      <w:r w:rsidRPr="00303131">
        <w:t>основ</w:t>
      </w:r>
      <w:r w:rsidR="00DA25BC">
        <w:t xml:space="preserve"> </w:t>
      </w:r>
      <w:r w:rsidRPr="00303131">
        <w:t>извлечения</w:t>
      </w:r>
      <w:r w:rsidR="00DA25BC">
        <w:t xml:space="preserve"> </w:t>
      </w:r>
      <w:r w:rsidRPr="00303131">
        <w:t>цинка,</w:t>
      </w:r>
      <w:r w:rsidR="00DA25BC">
        <w:t xml:space="preserve"> </w:t>
      </w:r>
      <w:r>
        <w:t>свинца</w:t>
      </w:r>
      <w:r w:rsidR="00DA25BC">
        <w:t xml:space="preserve"> </w:t>
      </w:r>
      <w:r w:rsidRPr="00303131">
        <w:t>и</w:t>
      </w:r>
      <w:r w:rsidR="00DA25BC">
        <w:t xml:space="preserve"> </w:t>
      </w:r>
      <w:r w:rsidRPr="00303131">
        <w:t>меди</w:t>
      </w:r>
      <w:r w:rsidR="00DA25BC">
        <w:t xml:space="preserve"> </w:t>
      </w:r>
      <w:r w:rsidRPr="00303131">
        <w:t>из</w:t>
      </w:r>
      <w:r w:rsidR="00DA25BC">
        <w:t xml:space="preserve"> </w:t>
      </w:r>
      <w:r w:rsidRPr="00303131">
        <w:t>шлаков</w:t>
      </w:r>
      <w:r w:rsidR="00DA25BC">
        <w:t xml:space="preserve"> </w:t>
      </w:r>
      <w:r w:rsidRPr="00303131">
        <w:t>с</w:t>
      </w:r>
      <w:r w:rsidR="00DA25BC">
        <w:t xml:space="preserve"> </w:t>
      </w:r>
      <w:r w:rsidRPr="00303131">
        <w:t>утилизацией</w:t>
      </w:r>
      <w:r w:rsidR="00DA25BC">
        <w:t xml:space="preserve"> </w:t>
      </w:r>
      <w:r w:rsidRPr="00303131">
        <w:t>минеральных</w:t>
      </w:r>
      <w:r w:rsidR="00DA25BC">
        <w:t xml:space="preserve"> </w:t>
      </w:r>
      <w:r w:rsidRPr="00303131">
        <w:t>отходов</w:t>
      </w:r>
      <w:r w:rsidR="00DA25BC">
        <w:t xml:space="preserve"> </w:t>
      </w:r>
      <w:r>
        <w:t>для</w:t>
      </w:r>
      <w:r w:rsidR="00DA25BC">
        <w:t xml:space="preserve"> </w:t>
      </w:r>
      <w:r>
        <w:t>производства</w:t>
      </w:r>
      <w:r w:rsidR="00DA25BC">
        <w:t xml:space="preserve"> </w:t>
      </w:r>
      <w:r>
        <w:t>новых</w:t>
      </w:r>
      <w:r w:rsidR="00DA25BC">
        <w:t xml:space="preserve"> </w:t>
      </w:r>
      <w:r>
        <w:t>керамических</w:t>
      </w:r>
      <w:r w:rsidR="00DA25BC">
        <w:t xml:space="preserve"> </w:t>
      </w:r>
      <w:r>
        <w:t>материалов</w:t>
      </w:r>
      <w:r w:rsidR="00DA25BC">
        <w:t xml:space="preserve"> </w:t>
      </w:r>
      <w:r w:rsidRPr="00303131">
        <w:t>остается</w:t>
      </w:r>
      <w:r w:rsidR="00DA25BC">
        <w:t xml:space="preserve"> </w:t>
      </w:r>
      <w:r w:rsidRPr="00303131">
        <w:t>очень</w:t>
      </w:r>
      <w:r w:rsidR="00DA25BC">
        <w:t xml:space="preserve"> </w:t>
      </w:r>
      <w:r w:rsidRPr="00303131">
        <w:t>актуальной,</w:t>
      </w:r>
      <w:r w:rsidR="00DA25BC">
        <w:t xml:space="preserve"> </w:t>
      </w:r>
      <w:r w:rsidRPr="00303131">
        <w:t>так</w:t>
      </w:r>
      <w:r w:rsidR="00DA25BC">
        <w:t xml:space="preserve"> </w:t>
      </w:r>
      <w:r w:rsidRPr="00303131">
        <w:t>как</w:t>
      </w:r>
      <w:r w:rsidR="00DA25BC">
        <w:t xml:space="preserve"> </w:t>
      </w:r>
      <w:r w:rsidRPr="00303131">
        <w:t>позволит</w:t>
      </w:r>
      <w:r w:rsidR="00DA25BC">
        <w:t xml:space="preserve"> </w:t>
      </w:r>
      <w:r w:rsidRPr="00303131">
        <w:t>построить</w:t>
      </w:r>
      <w:r w:rsidR="00DA25BC">
        <w:t xml:space="preserve"> </w:t>
      </w:r>
      <w:r w:rsidRPr="00303131">
        <w:t>полномасштабную</w:t>
      </w:r>
      <w:r w:rsidR="00DA25BC">
        <w:t xml:space="preserve"> </w:t>
      </w:r>
      <w:r w:rsidRPr="00303131">
        <w:t>модель</w:t>
      </w:r>
      <w:r w:rsidR="00DA25BC">
        <w:t xml:space="preserve"> </w:t>
      </w:r>
      <w:r w:rsidRPr="00303131">
        <w:t>трансформации</w:t>
      </w:r>
      <w:r w:rsidR="00DA25BC">
        <w:t xml:space="preserve"> </w:t>
      </w:r>
      <w:r w:rsidRPr="00303131">
        <w:t>отходов</w:t>
      </w:r>
      <w:r w:rsidR="00DA25BC">
        <w:t xml:space="preserve"> </w:t>
      </w:r>
      <w:r w:rsidRPr="00303131">
        <w:t>переработки</w:t>
      </w:r>
      <w:r w:rsidR="00DA25BC">
        <w:t xml:space="preserve"> </w:t>
      </w:r>
      <w:r>
        <w:t>металлургических</w:t>
      </w:r>
      <w:r w:rsidR="00DA25BC">
        <w:t xml:space="preserve"> </w:t>
      </w:r>
      <w:r w:rsidRPr="00303131">
        <w:t>шлаков.</w:t>
      </w:r>
      <w:r w:rsidR="00DA25BC">
        <w:t xml:space="preserve"> </w:t>
      </w:r>
      <w:r w:rsidRPr="00303131">
        <w:t>А</w:t>
      </w:r>
      <w:r w:rsidR="00DA25BC">
        <w:t xml:space="preserve"> </w:t>
      </w:r>
      <w:r w:rsidRPr="00303131">
        <w:t>создание</w:t>
      </w:r>
      <w:r w:rsidR="00DA25BC">
        <w:t xml:space="preserve"> </w:t>
      </w:r>
      <w:r w:rsidRPr="00303131">
        <w:t>безотходных</w:t>
      </w:r>
      <w:r w:rsidR="00DA25BC">
        <w:t xml:space="preserve"> </w:t>
      </w:r>
      <w:r w:rsidRPr="00303131">
        <w:t>технологий</w:t>
      </w:r>
      <w:r w:rsidR="00DA25BC">
        <w:t xml:space="preserve"> </w:t>
      </w:r>
      <w:r w:rsidRPr="00303131">
        <w:t>переработки</w:t>
      </w:r>
      <w:r w:rsidR="00DA25BC">
        <w:t xml:space="preserve"> </w:t>
      </w:r>
      <w:r w:rsidRPr="00303131">
        <w:t>шлаков</w:t>
      </w:r>
      <w:r w:rsidR="00DA25BC">
        <w:t xml:space="preserve"> </w:t>
      </w:r>
      <w:r w:rsidRPr="00303131">
        <w:t>поможет</w:t>
      </w:r>
      <w:r w:rsidR="00DA25BC">
        <w:t xml:space="preserve"> </w:t>
      </w:r>
      <w:r w:rsidRPr="00303131">
        <w:t>решить</w:t>
      </w:r>
      <w:r w:rsidR="00DA25BC">
        <w:t xml:space="preserve"> </w:t>
      </w:r>
      <w:r w:rsidRPr="00303131">
        <w:t>экологические</w:t>
      </w:r>
      <w:r w:rsidR="00DA25BC">
        <w:t xml:space="preserve"> </w:t>
      </w:r>
      <w:r w:rsidRPr="00303131">
        <w:t>проблемы</w:t>
      </w:r>
      <w:r w:rsidR="00DA25BC">
        <w:t xml:space="preserve"> </w:t>
      </w:r>
      <w:r w:rsidRPr="00303131">
        <w:t>(рекультивацию</w:t>
      </w:r>
      <w:r w:rsidR="00DA25BC">
        <w:t xml:space="preserve"> </w:t>
      </w:r>
      <w:r w:rsidRPr="00303131">
        <w:t>и</w:t>
      </w:r>
      <w:r w:rsidR="00DA25BC">
        <w:t xml:space="preserve"> </w:t>
      </w:r>
      <w:r w:rsidRPr="00303131">
        <w:t>возврат</w:t>
      </w:r>
      <w:r w:rsidR="00DA25BC">
        <w:t xml:space="preserve"> </w:t>
      </w:r>
      <w:r w:rsidRPr="00303131">
        <w:t>земель</w:t>
      </w:r>
      <w:r w:rsidR="00DA25BC">
        <w:t xml:space="preserve"> </w:t>
      </w:r>
      <w:r w:rsidRPr="00303131">
        <w:t>в</w:t>
      </w:r>
      <w:r w:rsidR="00DA25BC">
        <w:t xml:space="preserve"> </w:t>
      </w:r>
      <w:r w:rsidRPr="00303131">
        <w:t>хозяйственный</w:t>
      </w:r>
      <w:r w:rsidR="00DA25BC">
        <w:t xml:space="preserve"> </w:t>
      </w:r>
      <w:r w:rsidRPr="00303131">
        <w:t>оборот,</w:t>
      </w:r>
      <w:r w:rsidR="00DA25BC">
        <w:t xml:space="preserve"> </w:t>
      </w:r>
      <w:r w:rsidRPr="00303131">
        <w:t>захоронение</w:t>
      </w:r>
      <w:r w:rsidR="00DA25BC">
        <w:t xml:space="preserve"> </w:t>
      </w:r>
      <w:r w:rsidRPr="00303131">
        <w:t>медеплавильных</w:t>
      </w:r>
      <w:r w:rsidR="00DA25BC">
        <w:t xml:space="preserve"> </w:t>
      </w:r>
      <w:r w:rsidRPr="00303131">
        <w:t>шлаковых</w:t>
      </w:r>
      <w:r w:rsidR="00DA25BC">
        <w:t xml:space="preserve"> </w:t>
      </w:r>
      <w:r w:rsidRPr="00303131">
        <w:t>отвалов).</w:t>
      </w:r>
      <w:r w:rsidR="00DA25BC">
        <w:t xml:space="preserve"> </w:t>
      </w:r>
    </w:p>
    <w:p w14:paraId="498925A1" w14:textId="1A1EE198" w:rsidR="00F2362F" w:rsidRDefault="00F2362F" w:rsidP="00F2362F">
      <w:pPr>
        <w:spacing w:after="0"/>
        <w:ind w:firstLine="709"/>
        <w:jc w:val="both"/>
      </w:pPr>
      <w:r>
        <w:t>На</w:t>
      </w:r>
      <w:r w:rsidR="00DA25BC">
        <w:t xml:space="preserve"> </w:t>
      </w:r>
      <w:r>
        <w:t>основании</w:t>
      </w:r>
      <w:r w:rsidR="00DA25BC">
        <w:t xml:space="preserve"> </w:t>
      </w:r>
      <w:r>
        <w:t>вышеизложенного</w:t>
      </w:r>
      <w:r w:rsidR="00DA25BC">
        <w:t xml:space="preserve"> </w:t>
      </w:r>
      <w:r>
        <w:t>можно</w:t>
      </w:r>
      <w:r w:rsidR="00DA25BC">
        <w:t xml:space="preserve"> </w:t>
      </w:r>
      <w:r>
        <w:t>сделать</w:t>
      </w:r>
      <w:r w:rsidR="00DA25BC">
        <w:t xml:space="preserve"> </w:t>
      </w:r>
      <w:r>
        <w:t>вывод</w:t>
      </w:r>
      <w:r w:rsidR="00DA25BC">
        <w:t xml:space="preserve"> </w:t>
      </w:r>
      <w:r>
        <w:t>о</w:t>
      </w:r>
      <w:r w:rsidR="00DA25BC">
        <w:t xml:space="preserve"> </w:t>
      </w:r>
      <w:r>
        <w:t>востребованности</w:t>
      </w:r>
      <w:r w:rsidR="00DA25BC">
        <w:t xml:space="preserve"> </w:t>
      </w:r>
      <w:r>
        <w:t>результатов,</w:t>
      </w:r>
      <w:r w:rsidR="00DA25BC">
        <w:t xml:space="preserve"> </w:t>
      </w:r>
      <w:r>
        <w:t>полученных</w:t>
      </w:r>
      <w:r w:rsidR="00DA25BC">
        <w:t xml:space="preserve"> </w:t>
      </w:r>
      <w:r>
        <w:t>в</w:t>
      </w:r>
      <w:r w:rsidR="00DA25BC">
        <w:t xml:space="preserve"> </w:t>
      </w:r>
      <w:r>
        <w:t>ходе</w:t>
      </w:r>
      <w:r w:rsidR="00DA25BC">
        <w:t xml:space="preserve"> </w:t>
      </w:r>
      <w:r>
        <w:t>научно-исследовательской</w:t>
      </w:r>
      <w:r w:rsidR="00DA25BC">
        <w:t xml:space="preserve"> </w:t>
      </w:r>
      <w:r>
        <w:t>работы</w:t>
      </w:r>
      <w:r w:rsidR="00DA25BC">
        <w:t xml:space="preserve"> </w:t>
      </w:r>
      <w:r>
        <w:t>по</w:t>
      </w:r>
      <w:r w:rsidR="00DA25BC">
        <w:t xml:space="preserve"> </w:t>
      </w:r>
      <w:r w:rsidRPr="001933F4">
        <w:t>разработке</w:t>
      </w:r>
      <w:r w:rsidR="00DA25BC">
        <w:t xml:space="preserve"> </w:t>
      </w:r>
      <w:r w:rsidRPr="001933F4">
        <w:t>технологии</w:t>
      </w:r>
      <w:r w:rsidR="00DA25BC">
        <w:t xml:space="preserve"> </w:t>
      </w:r>
      <w:r w:rsidRPr="001933F4">
        <w:t>получения</w:t>
      </w:r>
      <w:r w:rsidR="00DA25BC">
        <w:t xml:space="preserve"> </w:t>
      </w:r>
      <w:r w:rsidRPr="001933F4">
        <w:t>новых</w:t>
      </w:r>
      <w:r w:rsidR="00DA25BC">
        <w:t xml:space="preserve"> </w:t>
      </w:r>
      <w:r>
        <w:t>керамических</w:t>
      </w:r>
      <w:r w:rsidR="00DA25BC">
        <w:t xml:space="preserve"> </w:t>
      </w:r>
      <w:r w:rsidRPr="001933F4">
        <w:t>материалов</w:t>
      </w:r>
      <w:r w:rsidR="00DA25BC">
        <w:t xml:space="preserve"> </w:t>
      </w:r>
      <w:r w:rsidRPr="001933F4">
        <w:t>на</w:t>
      </w:r>
      <w:r w:rsidR="00DA25BC">
        <w:t xml:space="preserve"> </w:t>
      </w:r>
      <w:r w:rsidRPr="001933F4">
        <w:t>основе</w:t>
      </w:r>
      <w:r w:rsidR="00DA25BC">
        <w:t xml:space="preserve"> </w:t>
      </w:r>
      <w:r w:rsidRPr="001933F4">
        <w:t>методов</w:t>
      </w:r>
      <w:r w:rsidR="00DA25BC">
        <w:t xml:space="preserve"> </w:t>
      </w:r>
      <w:r w:rsidRPr="001933F4">
        <w:t>порошковой</w:t>
      </w:r>
      <w:r w:rsidR="00DA25BC">
        <w:t xml:space="preserve"> </w:t>
      </w:r>
      <w:r w:rsidRPr="001933F4">
        <w:t>металлургии</w:t>
      </w:r>
      <w:r>
        <w:t>.</w:t>
      </w:r>
    </w:p>
    <w:p w14:paraId="2D75658F" w14:textId="67673501" w:rsidR="00F2362F" w:rsidRPr="00571E2F" w:rsidRDefault="00F2362F" w:rsidP="00F2362F">
      <w:pPr>
        <w:spacing w:after="0"/>
        <w:ind w:firstLine="709"/>
        <w:jc w:val="both"/>
        <w:rPr>
          <w:b/>
          <w:bCs/>
        </w:rPr>
      </w:pPr>
      <w:r w:rsidRPr="00571E2F">
        <w:rPr>
          <w:b/>
          <w:bCs/>
        </w:rPr>
        <w:t>Сведения</w:t>
      </w:r>
      <w:r w:rsidR="00DA25BC">
        <w:rPr>
          <w:b/>
          <w:bCs/>
        </w:rPr>
        <w:t xml:space="preserve"> </w:t>
      </w:r>
      <w:r w:rsidRPr="00571E2F">
        <w:rPr>
          <w:b/>
          <w:bCs/>
        </w:rPr>
        <w:t>о</w:t>
      </w:r>
      <w:r w:rsidR="00DA25BC">
        <w:rPr>
          <w:b/>
          <w:bCs/>
        </w:rPr>
        <w:t xml:space="preserve"> </w:t>
      </w:r>
      <w:r w:rsidRPr="00571E2F">
        <w:rPr>
          <w:b/>
          <w:bCs/>
        </w:rPr>
        <w:t>метрологическом</w:t>
      </w:r>
      <w:r w:rsidR="00DA25BC">
        <w:rPr>
          <w:b/>
          <w:bCs/>
        </w:rPr>
        <w:t xml:space="preserve"> </w:t>
      </w:r>
      <w:r w:rsidRPr="00571E2F">
        <w:rPr>
          <w:b/>
          <w:bCs/>
        </w:rPr>
        <w:t>обеспечении</w:t>
      </w:r>
      <w:r w:rsidR="00DA25BC">
        <w:rPr>
          <w:b/>
          <w:bCs/>
        </w:rPr>
        <w:t xml:space="preserve"> </w:t>
      </w:r>
      <w:r w:rsidRPr="00571E2F">
        <w:rPr>
          <w:b/>
          <w:bCs/>
        </w:rPr>
        <w:t>диссертации</w:t>
      </w:r>
      <w:r>
        <w:rPr>
          <w:b/>
          <w:bCs/>
        </w:rPr>
        <w:t>.</w:t>
      </w:r>
    </w:p>
    <w:p w14:paraId="0BC5F126" w14:textId="52B5BEC9" w:rsidR="00F2362F" w:rsidRDefault="00F2362F" w:rsidP="00F2362F">
      <w:pPr>
        <w:spacing w:after="0"/>
        <w:ind w:firstLine="709"/>
        <w:jc w:val="both"/>
      </w:pPr>
      <w:r>
        <w:t>При</w:t>
      </w:r>
      <w:r w:rsidR="00DA25BC">
        <w:t xml:space="preserve"> </w:t>
      </w:r>
      <w:r>
        <w:t>проведении</w:t>
      </w:r>
      <w:r w:rsidR="00DA25BC">
        <w:t xml:space="preserve"> </w:t>
      </w:r>
      <w:r>
        <w:t>научно-исследовательских</w:t>
      </w:r>
      <w:r w:rsidR="00DA25BC">
        <w:t xml:space="preserve"> </w:t>
      </w:r>
      <w:r>
        <w:t>работ</w:t>
      </w:r>
      <w:r w:rsidR="00DA25BC">
        <w:t xml:space="preserve"> </w:t>
      </w:r>
      <w:r>
        <w:t>использованы</w:t>
      </w:r>
      <w:r w:rsidR="00DA25BC">
        <w:t xml:space="preserve"> </w:t>
      </w:r>
      <w:r>
        <w:t>комплексные</w:t>
      </w:r>
      <w:r w:rsidR="00DA25BC">
        <w:t xml:space="preserve"> </w:t>
      </w:r>
      <w:r>
        <w:t>методы</w:t>
      </w:r>
      <w:r w:rsidR="00DA25BC">
        <w:t xml:space="preserve"> </w:t>
      </w:r>
      <w:r>
        <w:t>исследования</w:t>
      </w:r>
      <w:r w:rsidR="00DA25BC">
        <w:t xml:space="preserve"> </w:t>
      </w:r>
      <w:r>
        <w:t>и</w:t>
      </w:r>
      <w:r w:rsidR="00DA25BC">
        <w:t xml:space="preserve"> </w:t>
      </w:r>
      <w:r>
        <w:t>анализа,</w:t>
      </w:r>
      <w:r w:rsidR="00DA25BC">
        <w:t xml:space="preserve"> </w:t>
      </w:r>
      <w:r>
        <w:t>с</w:t>
      </w:r>
      <w:r w:rsidR="00DA25BC">
        <w:t xml:space="preserve"> </w:t>
      </w:r>
      <w:r>
        <w:t>применением</w:t>
      </w:r>
      <w:r w:rsidR="00DA25BC">
        <w:t xml:space="preserve"> </w:t>
      </w:r>
      <w:r>
        <w:t>современных</w:t>
      </w:r>
      <w:r w:rsidR="00DA25BC">
        <w:t xml:space="preserve"> </w:t>
      </w:r>
      <w:r>
        <w:t>аналитических</w:t>
      </w:r>
      <w:r w:rsidR="00DA25BC">
        <w:t xml:space="preserve"> </w:t>
      </w:r>
      <w:r>
        <w:t>приборов</w:t>
      </w:r>
      <w:r w:rsidR="00DA25BC">
        <w:t xml:space="preserve"> </w:t>
      </w:r>
      <w:r>
        <w:t>и</w:t>
      </w:r>
      <w:r w:rsidR="00DA25BC">
        <w:t xml:space="preserve"> </w:t>
      </w:r>
      <w:r>
        <w:t>использованием</w:t>
      </w:r>
      <w:r w:rsidR="00DA25BC">
        <w:t xml:space="preserve"> </w:t>
      </w:r>
      <w:r>
        <w:t>сертифицированных</w:t>
      </w:r>
      <w:r w:rsidR="00DA25BC">
        <w:t xml:space="preserve"> </w:t>
      </w:r>
      <w:r>
        <w:t>и</w:t>
      </w:r>
      <w:r w:rsidR="00DA25BC">
        <w:t xml:space="preserve"> </w:t>
      </w:r>
      <w:r>
        <w:t>поверенных</w:t>
      </w:r>
      <w:r w:rsidR="00DA25BC">
        <w:t xml:space="preserve"> </w:t>
      </w:r>
      <w:r>
        <w:t>методик</w:t>
      </w:r>
      <w:r w:rsidR="00DA25BC">
        <w:t xml:space="preserve"> </w:t>
      </w:r>
      <w:r>
        <w:t>аккредитованных</w:t>
      </w:r>
      <w:r w:rsidR="00DA25BC">
        <w:t xml:space="preserve"> </w:t>
      </w:r>
      <w:r>
        <w:t>лабораторий</w:t>
      </w:r>
      <w:r w:rsidR="00DA25BC">
        <w:t xml:space="preserve"> </w:t>
      </w:r>
      <w:r w:rsidRPr="00872939">
        <w:t>«Центр</w:t>
      </w:r>
      <w:r w:rsidR="00DA25BC">
        <w:t xml:space="preserve"> </w:t>
      </w:r>
      <w:r w:rsidRPr="00872939">
        <w:t>Превосходства</w:t>
      </w:r>
      <w:r w:rsidR="00DA25BC">
        <w:t xml:space="preserve"> </w:t>
      </w:r>
      <w:r w:rsidRPr="00872939">
        <w:t>«VERITAS»</w:t>
      </w:r>
      <w:r w:rsidR="00DA25BC">
        <w:t xml:space="preserve"> </w:t>
      </w:r>
      <w:r w:rsidRPr="00872939">
        <w:t>НАО</w:t>
      </w:r>
      <w:r w:rsidR="00DA25BC">
        <w:t xml:space="preserve"> </w:t>
      </w:r>
      <w:r w:rsidRPr="00872939">
        <w:t>«Восточно-Казахстанский</w:t>
      </w:r>
      <w:r w:rsidR="00DA25BC">
        <w:t xml:space="preserve"> </w:t>
      </w:r>
      <w:r w:rsidRPr="00872939">
        <w:t>технический</w:t>
      </w:r>
      <w:r w:rsidR="00DA25BC">
        <w:t xml:space="preserve"> </w:t>
      </w:r>
      <w:r w:rsidRPr="00872939">
        <w:t>университет</w:t>
      </w:r>
      <w:r w:rsidR="00DA25BC">
        <w:t xml:space="preserve"> </w:t>
      </w:r>
      <w:r w:rsidRPr="00872939">
        <w:t>им.</w:t>
      </w:r>
      <w:r w:rsidR="00DA25BC">
        <w:t xml:space="preserve"> </w:t>
      </w:r>
      <w:r w:rsidRPr="00872939">
        <w:t>Д.</w:t>
      </w:r>
      <w:r w:rsidR="00DA25BC">
        <w:t xml:space="preserve"> </w:t>
      </w:r>
      <w:r w:rsidRPr="00872939">
        <w:t>Серикбаева»,</w:t>
      </w:r>
      <w:r w:rsidR="00DA25BC">
        <w:t xml:space="preserve"> </w:t>
      </w:r>
      <w:r>
        <w:t>Испытательная</w:t>
      </w:r>
      <w:r w:rsidR="00DA25BC">
        <w:t xml:space="preserve"> </w:t>
      </w:r>
      <w:r>
        <w:t>лаборатория</w:t>
      </w:r>
      <w:r w:rsidR="00DA25BC">
        <w:t xml:space="preserve"> </w:t>
      </w:r>
      <w:r>
        <w:t>строительной</w:t>
      </w:r>
      <w:r w:rsidR="00DA25BC">
        <w:t xml:space="preserve"> </w:t>
      </w:r>
      <w:r>
        <w:t>продукции</w:t>
      </w:r>
      <w:r w:rsidR="00DA25BC">
        <w:t xml:space="preserve"> </w:t>
      </w:r>
      <w:r w:rsidRPr="00872939">
        <w:t>НАО</w:t>
      </w:r>
      <w:r w:rsidR="00DA25BC">
        <w:t xml:space="preserve"> </w:t>
      </w:r>
      <w:r w:rsidRPr="00872939">
        <w:t>«Восточно-Казахстанский</w:t>
      </w:r>
      <w:r w:rsidR="00DA25BC">
        <w:t xml:space="preserve"> </w:t>
      </w:r>
      <w:r w:rsidRPr="00872939">
        <w:t>технический</w:t>
      </w:r>
      <w:r w:rsidR="00DA25BC">
        <w:t xml:space="preserve"> </w:t>
      </w:r>
      <w:r w:rsidRPr="00872939">
        <w:t>университет</w:t>
      </w:r>
      <w:r w:rsidR="00DA25BC">
        <w:t xml:space="preserve"> </w:t>
      </w:r>
      <w:r w:rsidRPr="00872939">
        <w:t>им.</w:t>
      </w:r>
      <w:r w:rsidR="00DA25BC">
        <w:t xml:space="preserve"> </w:t>
      </w:r>
      <w:r w:rsidRPr="00872939">
        <w:t>Д.</w:t>
      </w:r>
      <w:r w:rsidR="00DA25BC">
        <w:t xml:space="preserve"> </w:t>
      </w:r>
      <w:r w:rsidRPr="00872939">
        <w:t>Серикбаева»</w:t>
      </w:r>
      <w:r>
        <w:t>,</w:t>
      </w:r>
      <w:r w:rsidR="00DA25BC">
        <w:t xml:space="preserve"> </w:t>
      </w:r>
      <w:r w:rsidRPr="00872939">
        <w:t>АО</w:t>
      </w:r>
      <w:r w:rsidR="00DA25BC">
        <w:t xml:space="preserve"> </w:t>
      </w:r>
      <w:r w:rsidRPr="00872939">
        <w:t>«Институт</w:t>
      </w:r>
      <w:r w:rsidR="00DA25BC">
        <w:t xml:space="preserve"> </w:t>
      </w:r>
      <w:r w:rsidRPr="00872939">
        <w:t>топлива,</w:t>
      </w:r>
      <w:r w:rsidR="00DA25BC">
        <w:t xml:space="preserve"> </w:t>
      </w:r>
      <w:r w:rsidRPr="00872939">
        <w:t>катализа</w:t>
      </w:r>
      <w:r w:rsidR="00DA25BC">
        <w:t xml:space="preserve"> </w:t>
      </w:r>
      <w:r w:rsidRPr="00872939">
        <w:t>и</w:t>
      </w:r>
      <w:r w:rsidR="00DA25BC">
        <w:t xml:space="preserve"> </w:t>
      </w:r>
      <w:r w:rsidRPr="00872939">
        <w:t>электрохимии</w:t>
      </w:r>
      <w:r w:rsidR="00DA25BC">
        <w:t xml:space="preserve"> </w:t>
      </w:r>
      <w:r w:rsidRPr="00872939">
        <w:t>им.</w:t>
      </w:r>
      <w:r w:rsidR="00DA25BC">
        <w:t xml:space="preserve"> </w:t>
      </w:r>
      <w:r w:rsidRPr="00872939">
        <w:t>Д.В.Сокольского»,</w:t>
      </w:r>
      <w:r w:rsidR="00DA25BC">
        <w:t xml:space="preserve"> </w:t>
      </w:r>
      <w:r w:rsidRPr="00872939">
        <w:t>ТОО</w:t>
      </w:r>
      <w:r w:rsidR="00DA25BC">
        <w:t xml:space="preserve"> </w:t>
      </w:r>
      <w:r w:rsidRPr="00872939">
        <w:t>«Институт</w:t>
      </w:r>
      <w:r w:rsidR="00DA25BC">
        <w:t xml:space="preserve"> </w:t>
      </w:r>
      <w:r w:rsidRPr="00872939">
        <w:t>геологических</w:t>
      </w:r>
      <w:r w:rsidR="00DA25BC">
        <w:t xml:space="preserve"> </w:t>
      </w:r>
      <w:r w:rsidRPr="00872939">
        <w:t>наук</w:t>
      </w:r>
      <w:r w:rsidR="00DA25BC">
        <w:t xml:space="preserve"> </w:t>
      </w:r>
      <w:r w:rsidRPr="00872939">
        <w:t>им.</w:t>
      </w:r>
      <w:r w:rsidR="00DA25BC">
        <w:t xml:space="preserve"> </w:t>
      </w:r>
      <w:r w:rsidRPr="00872939">
        <w:t>К.И.</w:t>
      </w:r>
      <w:r w:rsidR="00DA25BC">
        <w:t xml:space="preserve"> </w:t>
      </w:r>
      <w:r w:rsidRPr="00872939">
        <w:t>Сатпаева».</w:t>
      </w:r>
    </w:p>
    <w:p w14:paraId="43C0FC3F" w14:textId="7348A7CB" w:rsidR="00F2362F" w:rsidRPr="00141ACD" w:rsidRDefault="00F2362F" w:rsidP="00F2362F">
      <w:pPr>
        <w:spacing w:after="0"/>
        <w:ind w:firstLine="709"/>
        <w:jc w:val="both"/>
        <w:rPr>
          <w:b/>
          <w:bCs/>
        </w:rPr>
      </w:pPr>
      <w:r w:rsidRPr="00141ACD">
        <w:rPr>
          <w:b/>
          <w:bCs/>
        </w:rPr>
        <w:t>Актуальность</w:t>
      </w:r>
      <w:r w:rsidR="00DA25BC">
        <w:rPr>
          <w:b/>
          <w:bCs/>
        </w:rPr>
        <w:t xml:space="preserve"> </w:t>
      </w:r>
      <w:r w:rsidRPr="00141ACD">
        <w:rPr>
          <w:b/>
          <w:bCs/>
        </w:rPr>
        <w:t>темы</w:t>
      </w:r>
      <w:r w:rsidR="00DA25BC">
        <w:rPr>
          <w:b/>
          <w:bCs/>
        </w:rPr>
        <w:t xml:space="preserve"> </w:t>
      </w:r>
      <w:r w:rsidRPr="00141ACD">
        <w:rPr>
          <w:b/>
          <w:bCs/>
        </w:rPr>
        <w:t>диссертационной</w:t>
      </w:r>
      <w:r w:rsidR="00DA25BC">
        <w:rPr>
          <w:b/>
          <w:bCs/>
        </w:rPr>
        <w:t xml:space="preserve"> </w:t>
      </w:r>
      <w:r w:rsidRPr="00141ACD">
        <w:rPr>
          <w:b/>
          <w:bCs/>
        </w:rPr>
        <w:t>работы.</w:t>
      </w:r>
    </w:p>
    <w:p w14:paraId="5D99D4A0" w14:textId="7B681056" w:rsidR="00F2362F" w:rsidRPr="00A77DE7" w:rsidRDefault="00F2362F" w:rsidP="00F2362F">
      <w:pPr>
        <w:spacing w:after="0"/>
        <w:ind w:firstLine="709"/>
        <w:jc w:val="both"/>
      </w:pPr>
      <w:r w:rsidRPr="00141ACD">
        <w:t>Актуальность</w:t>
      </w:r>
      <w:r w:rsidR="00DA25BC">
        <w:t xml:space="preserve"> </w:t>
      </w:r>
      <w:r w:rsidRPr="00141ACD">
        <w:t>данного</w:t>
      </w:r>
      <w:r w:rsidR="00DA25BC">
        <w:t xml:space="preserve"> </w:t>
      </w:r>
      <w:r w:rsidRPr="00141ACD">
        <w:t>исследования</w:t>
      </w:r>
      <w:r w:rsidR="00DA25BC">
        <w:t xml:space="preserve"> </w:t>
      </w:r>
      <w:r w:rsidRPr="00141ACD">
        <w:t>обусловлена</w:t>
      </w:r>
      <w:r w:rsidR="00DA25BC">
        <w:t xml:space="preserve"> </w:t>
      </w:r>
      <w:r w:rsidRPr="00141ACD">
        <w:t>необходимостью</w:t>
      </w:r>
      <w:r w:rsidR="00DA25BC">
        <w:t xml:space="preserve"> </w:t>
      </w:r>
      <w:r w:rsidRPr="00141ACD">
        <w:t>внедрения</w:t>
      </w:r>
      <w:r w:rsidR="00DA25BC">
        <w:t xml:space="preserve"> </w:t>
      </w:r>
      <w:r w:rsidRPr="00141ACD">
        <w:t>эффективных</w:t>
      </w:r>
      <w:r w:rsidR="00DA25BC">
        <w:t xml:space="preserve"> </w:t>
      </w:r>
      <w:r w:rsidRPr="00141ACD">
        <w:t>технологий</w:t>
      </w:r>
      <w:r w:rsidR="00DA25BC">
        <w:t xml:space="preserve"> </w:t>
      </w:r>
      <w:r w:rsidRPr="00141ACD">
        <w:t>переработки</w:t>
      </w:r>
      <w:r w:rsidR="00DA25BC">
        <w:t xml:space="preserve"> </w:t>
      </w:r>
      <w:r w:rsidRPr="00141ACD">
        <w:t>металлургических</w:t>
      </w:r>
      <w:r w:rsidR="00DA25BC">
        <w:t xml:space="preserve"> </w:t>
      </w:r>
      <w:r w:rsidRPr="00141ACD">
        <w:t>шлаков,</w:t>
      </w:r>
      <w:r w:rsidR="00DA25BC">
        <w:t xml:space="preserve"> </w:t>
      </w:r>
      <w:r w:rsidRPr="00141ACD">
        <w:t>что</w:t>
      </w:r>
      <w:r w:rsidR="00DA25BC">
        <w:t xml:space="preserve"> </w:t>
      </w:r>
      <w:r w:rsidRPr="00141ACD">
        <w:t>соответствует</w:t>
      </w:r>
      <w:r w:rsidR="00DA25BC">
        <w:t xml:space="preserve"> </w:t>
      </w:r>
      <w:r w:rsidRPr="00141ACD">
        <w:t>стратегическим</w:t>
      </w:r>
      <w:r w:rsidR="00DA25BC">
        <w:t xml:space="preserve"> </w:t>
      </w:r>
      <w:r w:rsidRPr="00141ACD">
        <w:t>национальным</w:t>
      </w:r>
      <w:r w:rsidR="00DA25BC">
        <w:t xml:space="preserve"> </w:t>
      </w:r>
      <w:r w:rsidRPr="00141ACD">
        <w:t>приоритетам</w:t>
      </w:r>
      <w:r w:rsidR="00DA25BC">
        <w:t xml:space="preserve"> </w:t>
      </w:r>
      <w:r w:rsidRPr="00141ACD">
        <w:t>Казахстана</w:t>
      </w:r>
      <w:r w:rsidR="00DA25BC">
        <w:t xml:space="preserve"> </w:t>
      </w:r>
      <w:r w:rsidRPr="00141ACD">
        <w:t>по</w:t>
      </w:r>
      <w:r w:rsidR="00DA25BC">
        <w:t xml:space="preserve"> </w:t>
      </w:r>
      <w:r w:rsidRPr="00141ACD">
        <w:t>обеспечению</w:t>
      </w:r>
      <w:r w:rsidR="00DA25BC">
        <w:t xml:space="preserve"> </w:t>
      </w:r>
      <w:r w:rsidRPr="00141ACD">
        <w:t>экологической</w:t>
      </w:r>
      <w:r w:rsidR="00DA25BC">
        <w:t xml:space="preserve"> </w:t>
      </w:r>
      <w:r w:rsidRPr="00141ACD">
        <w:t>безопасности,</w:t>
      </w:r>
      <w:r w:rsidR="00DA25BC">
        <w:t xml:space="preserve"> </w:t>
      </w:r>
      <w:r w:rsidRPr="00141ACD">
        <w:t>повышению</w:t>
      </w:r>
      <w:r w:rsidR="00DA25BC">
        <w:t xml:space="preserve"> </w:t>
      </w:r>
      <w:r w:rsidRPr="00141ACD">
        <w:t>ресурсной</w:t>
      </w:r>
      <w:r w:rsidR="00DA25BC">
        <w:t xml:space="preserve"> </w:t>
      </w:r>
      <w:r w:rsidRPr="00141ACD">
        <w:t>эффективности</w:t>
      </w:r>
      <w:r w:rsidR="00DA25BC">
        <w:t xml:space="preserve"> </w:t>
      </w:r>
      <w:r w:rsidRPr="00141ACD">
        <w:t>и</w:t>
      </w:r>
      <w:r w:rsidR="00DA25BC">
        <w:t xml:space="preserve"> </w:t>
      </w:r>
      <w:r w:rsidRPr="00141ACD">
        <w:t>реализации</w:t>
      </w:r>
      <w:r w:rsidR="00DA25BC">
        <w:t xml:space="preserve"> </w:t>
      </w:r>
      <w:r w:rsidRPr="00141ACD">
        <w:t>концепции</w:t>
      </w:r>
      <w:r w:rsidR="00DA25BC">
        <w:t xml:space="preserve"> </w:t>
      </w:r>
      <w:r w:rsidRPr="00141ACD">
        <w:t>«зеленой</w:t>
      </w:r>
      <w:r w:rsidR="00DA25BC">
        <w:t xml:space="preserve"> </w:t>
      </w:r>
      <w:r w:rsidRPr="00141ACD">
        <w:t>экономики».</w:t>
      </w:r>
      <w:r w:rsidR="00DA25BC">
        <w:t xml:space="preserve"> </w:t>
      </w:r>
      <w:r w:rsidRPr="00141ACD">
        <w:t>Кроме</w:t>
      </w:r>
      <w:r w:rsidR="00DA25BC">
        <w:t xml:space="preserve"> </w:t>
      </w:r>
      <w:r w:rsidRPr="00141ACD">
        <w:t>того,</w:t>
      </w:r>
      <w:r w:rsidR="00DA25BC">
        <w:t xml:space="preserve"> </w:t>
      </w:r>
      <w:r w:rsidRPr="00141ACD">
        <w:t>данное</w:t>
      </w:r>
      <w:r w:rsidR="00DA25BC">
        <w:t xml:space="preserve"> </w:t>
      </w:r>
      <w:r w:rsidRPr="00141ACD">
        <w:t>направление</w:t>
      </w:r>
      <w:r w:rsidR="00DA25BC">
        <w:t xml:space="preserve"> </w:t>
      </w:r>
      <w:r w:rsidRPr="00141ACD">
        <w:t>согласуется</w:t>
      </w:r>
      <w:r w:rsidR="00DA25BC">
        <w:t xml:space="preserve"> </w:t>
      </w:r>
      <w:r w:rsidRPr="00141ACD">
        <w:t>с</w:t>
      </w:r>
      <w:r w:rsidR="00DA25BC">
        <w:t xml:space="preserve"> </w:t>
      </w:r>
      <w:r w:rsidRPr="00141ACD">
        <w:t>Стратегией</w:t>
      </w:r>
      <w:r w:rsidR="00DA25BC">
        <w:t xml:space="preserve"> </w:t>
      </w:r>
      <w:r w:rsidRPr="00141ACD">
        <w:t>достижения</w:t>
      </w:r>
      <w:r w:rsidR="00DA25BC">
        <w:t xml:space="preserve"> </w:t>
      </w:r>
      <w:r w:rsidRPr="00141ACD">
        <w:t>углеродной</w:t>
      </w:r>
      <w:r w:rsidR="00DA25BC">
        <w:t xml:space="preserve"> </w:t>
      </w:r>
      <w:r w:rsidRPr="00141ACD">
        <w:t>нейтральности</w:t>
      </w:r>
      <w:r w:rsidR="00DA25BC">
        <w:t xml:space="preserve"> </w:t>
      </w:r>
      <w:r w:rsidRPr="00141ACD">
        <w:t>Республики</w:t>
      </w:r>
      <w:r w:rsidR="00DA25BC">
        <w:t xml:space="preserve"> </w:t>
      </w:r>
      <w:r w:rsidRPr="00141ACD">
        <w:t>Казахстан</w:t>
      </w:r>
      <w:r w:rsidR="00DA25BC">
        <w:t xml:space="preserve"> </w:t>
      </w:r>
      <w:r w:rsidRPr="00141ACD">
        <w:t>до</w:t>
      </w:r>
      <w:r w:rsidR="00DA25BC">
        <w:t xml:space="preserve"> </w:t>
      </w:r>
      <w:r w:rsidRPr="00141ACD">
        <w:t>2060</w:t>
      </w:r>
      <w:r w:rsidR="00DA25BC">
        <w:t xml:space="preserve"> </w:t>
      </w:r>
      <w:r w:rsidRPr="00141ACD">
        <w:t>года.</w:t>
      </w:r>
      <w:r w:rsidR="00DA25BC">
        <w:t xml:space="preserve"> </w:t>
      </w:r>
      <w:r w:rsidRPr="00141ACD">
        <w:t>Использование</w:t>
      </w:r>
      <w:r w:rsidR="00DA25BC">
        <w:t xml:space="preserve"> </w:t>
      </w:r>
      <w:r w:rsidRPr="00141ACD">
        <w:t>техногенных</w:t>
      </w:r>
      <w:r w:rsidR="00DA25BC">
        <w:t xml:space="preserve"> </w:t>
      </w:r>
      <w:r w:rsidRPr="00141ACD">
        <w:t>отходов</w:t>
      </w:r>
      <w:r w:rsidR="00DA25BC">
        <w:t xml:space="preserve"> </w:t>
      </w:r>
      <w:r w:rsidRPr="00141ACD">
        <w:t>металлургических</w:t>
      </w:r>
      <w:r w:rsidR="00DA25BC">
        <w:t xml:space="preserve"> </w:t>
      </w:r>
      <w:r w:rsidRPr="00141ACD">
        <w:t>предприятий</w:t>
      </w:r>
      <w:r w:rsidR="00DA25BC">
        <w:t xml:space="preserve"> </w:t>
      </w:r>
      <w:r w:rsidRPr="00141ACD">
        <w:t>страны,</w:t>
      </w:r>
      <w:r w:rsidR="00DA25BC">
        <w:t xml:space="preserve"> </w:t>
      </w:r>
      <w:r w:rsidRPr="00141ACD">
        <w:t>таких</w:t>
      </w:r>
      <w:r w:rsidR="00DA25BC">
        <w:t xml:space="preserve"> </w:t>
      </w:r>
      <w:r w:rsidRPr="00141ACD">
        <w:t>как</w:t>
      </w:r>
      <w:r w:rsidR="00DA25BC">
        <w:t xml:space="preserve"> </w:t>
      </w:r>
      <w:r w:rsidRPr="00141ACD">
        <w:t>шлаки</w:t>
      </w:r>
      <w:r w:rsidR="00DA25BC">
        <w:t xml:space="preserve"> </w:t>
      </w:r>
      <w:r w:rsidRPr="00141ACD">
        <w:t>свинцового</w:t>
      </w:r>
      <w:r w:rsidR="00DA25BC">
        <w:t xml:space="preserve"> </w:t>
      </w:r>
      <w:r w:rsidRPr="00141ACD">
        <w:t>и</w:t>
      </w:r>
      <w:r w:rsidR="00DA25BC">
        <w:t xml:space="preserve"> </w:t>
      </w:r>
      <w:r w:rsidRPr="00141ACD">
        <w:t>медного</w:t>
      </w:r>
      <w:r w:rsidR="00DA25BC">
        <w:t xml:space="preserve"> </w:t>
      </w:r>
      <w:r w:rsidRPr="00141ACD">
        <w:t>производства,</w:t>
      </w:r>
      <w:r w:rsidR="00DA25BC">
        <w:t xml:space="preserve"> </w:t>
      </w:r>
      <w:r w:rsidRPr="00141ACD">
        <w:t>для</w:t>
      </w:r>
      <w:r w:rsidR="00DA25BC">
        <w:t xml:space="preserve"> </w:t>
      </w:r>
      <w:r w:rsidRPr="00141ACD">
        <w:t>получения</w:t>
      </w:r>
      <w:r w:rsidR="00DA25BC">
        <w:t xml:space="preserve"> </w:t>
      </w:r>
      <w:r w:rsidRPr="00141ACD">
        <w:t>новых</w:t>
      </w:r>
      <w:r w:rsidR="00DA25BC">
        <w:t xml:space="preserve"> </w:t>
      </w:r>
      <w:r w:rsidRPr="00141ACD">
        <w:t>материалов</w:t>
      </w:r>
      <w:r w:rsidR="00DA25BC">
        <w:t xml:space="preserve"> </w:t>
      </w:r>
      <w:r w:rsidRPr="00A77DE7">
        <w:t>с</w:t>
      </w:r>
      <w:r w:rsidR="00DA25BC">
        <w:t xml:space="preserve"> </w:t>
      </w:r>
      <w:r w:rsidRPr="00A77DE7">
        <w:t>заданными</w:t>
      </w:r>
      <w:r w:rsidR="00DA25BC">
        <w:t xml:space="preserve"> </w:t>
      </w:r>
      <w:r w:rsidRPr="00A77DE7">
        <w:t>свойствами</w:t>
      </w:r>
      <w:r w:rsidR="00DA25BC">
        <w:t xml:space="preserve"> </w:t>
      </w:r>
      <w:r w:rsidRPr="00A77DE7">
        <w:t>представляет</w:t>
      </w:r>
      <w:r w:rsidR="00DA25BC">
        <w:t xml:space="preserve"> </w:t>
      </w:r>
      <w:r w:rsidRPr="00A77DE7">
        <w:t>собой</w:t>
      </w:r>
      <w:r w:rsidR="00DA25BC">
        <w:t xml:space="preserve"> </w:t>
      </w:r>
      <w:r w:rsidRPr="00A77DE7">
        <w:t>важный</w:t>
      </w:r>
      <w:r w:rsidR="00DA25BC">
        <w:t xml:space="preserve"> </w:t>
      </w:r>
      <w:r w:rsidRPr="00A77DE7">
        <w:t>шаг</w:t>
      </w:r>
      <w:r w:rsidR="00DA25BC">
        <w:t xml:space="preserve"> </w:t>
      </w:r>
      <w:r w:rsidRPr="00A77DE7">
        <w:t>в</w:t>
      </w:r>
      <w:r w:rsidR="00DA25BC">
        <w:t xml:space="preserve"> </w:t>
      </w:r>
      <w:r w:rsidRPr="00A77DE7">
        <w:t>решении</w:t>
      </w:r>
      <w:r w:rsidR="00DA25BC">
        <w:t xml:space="preserve"> </w:t>
      </w:r>
      <w:r w:rsidRPr="00A77DE7">
        <w:t>актуальных</w:t>
      </w:r>
      <w:r w:rsidR="00DA25BC">
        <w:t xml:space="preserve"> </w:t>
      </w:r>
      <w:r w:rsidRPr="00A77DE7">
        <w:t>технологических</w:t>
      </w:r>
      <w:r w:rsidR="00DA25BC">
        <w:t xml:space="preserve"> </w:t>
      </w:r>
      <w:r w:rsidRPr="00A77DE7">
        <w:t>задач,</w:t>
      </w:r>
      <w:r w:rsidR="00DA25BC">
        <w:t xml:space="preserve"> </w:t>
      </w:r>
      <w:r w:rsidRPr="00A77DE7">
        <w:t>стоящих</w:t>
      </w:r>
      <w:r w:rsidR="00DA25BC">
        <w:t xml:space="preserve"> </w:t>
      </w:r>
      <w:r w:rsidRPr="00A77DE7">
        <w:t>перед</w:t>
      </w:r>
      <w:r w:rsidR="00DA25BC">
        <w:t xml:space="preserve"> </w:t>
      </w:r>
      <w:r w:rsidRPr="00A77DE7">
        <w:t>промышленностью</w:t>
      </w:r>
      <w:r w:rsidR="00DA25BC">
        <w:t xml:space="preserve"> </w:t>
      </w:r>
      <w:r w:rsidRPr="00A77DE7">
        <w:t>Казахстана.</w:t>
      </w:r>
    </w:p>
    <w:p w14:paraId="717EF2DC" w14:textId="52ED8AE9" w:rsidR="00F2362F" w:rsidRPr="00A77DE7" w:rsidRDefault="00F2362F" w:rsidP="00F2362F">
      <w:pPr>
        <w:spacing w:after="0"/>
        <w:ind w:firstLine="709"/>
        <w:jc w:val="both"/>
        <w:rPr>
          <w:b/>
          <w:bCs/>
        </w:rPr>
      </w:pPr>
      <w:bookmarkStart w:id="21" w:name="_Hlk200623061"/>
      <w:r w:rsidRPr="00A77DE7">
        <w:rPr>
          <w:b/>
          <w:bCs/>
        </w:rPr>
        <w:t>Научная</w:t>
      </w:r>
      <w:r w:rsidR="00DA25BC">
        <w:rPr>
          <w:b/>
          <w:bCs/>
        </w:rPr>
        <w:t xml:space="preserve"> </w:t>
      </w:r>
      <w:r w:rsidRPr="00A77DE7">
        <w:rPr>
          <w:b/>
          <w:bCs/>
        </w:rPr>
        <w:t>новизна</w:t>
      </w:r>
      <w:r w:rsidR="00DA25BC">
        <w:rPr>
          <w:b/>
          <w:bCs/>
        </w:rPr>
        <w:t xml:space="preserve"> </w:t>
      </w:r>
      <w:r w:rsidRPr="00A77DE7">
        <w:rPr>
          <w:b/>
          <w:bCs/>
        </w:rPr>
        <w:t>заключается</w:t>
      </w:r>
      <w:r w:rsidR="00DA25BC">
        <w:rPr>
          <w:b/>
          <w:bCs/>
        </w:rPr>
        <w:t xml:space="preserve"> </w:t>
      </w:r>
      <w:r w:rsidRPr="00A77DE7">
        <w:rPr>
          <w:b/>
          <w:bCs/>
        </w:rPr>
        <w:t>в</w:t>
      </w:r>
      <w:r w:rsidR="00DA25BC">
        <w:rPr>
          <w:b/>
          <w:bCs/>
        </w:rPr>
        <w:t xml:space="preserve"> </w:t>
      </w:r>
      <w:r w:rsidRPr="00A77DE7">
        <w:rPr>
          <w:b/>
          <w:bCs/>
        </w:rPr>
        <w:t>том,</w:t>
      </w:r>
      <w:r w:rsidR="00DA25BC">
        <w:rPr>
          <w:b/>
          <w:bCs/>
        </w:rPr>
        <w:t xml:space="preserve"> </w:t>
      </w:r>
      <w:r w:rsidRPr="00A77DE7">
        <w:rPr>
          <w:b/>
          <w:bCs/>
        </w:rPr>
        <w:t>что:</w:t>
      </w:r>
    </w:p>
    <w:p w14:paraId="5FF62136" w14:textId="63717C16" w:rsidR="00751723" w:rsidRDefault="00751723" w:rsidP="00751723">
      <w:pPr>
        <w:spacing w:after="0"/>
        <w:ind w:firstLine="709"/>
        <w:jc w:val="both"/>
      </w:pPr>
      <w:r>
        <w:t>–</w:t>
      </w:r>
      <w:r w:rsidR="00DA25BC">
        <w:t xml:space="preserve"> </w:t>
      </w:r>
      <w:r>
        <w:t>впервые</w:t>
      </w:r>
      <w:r w:rsidR="00DA25BC">
        <w:t xml:space="preserve"> </w:t>
      </w:r>
      <w:r>
        <w:t>проведено</w:t>
      </w:r>
      <w:r w:rsidR="00DA25BC">
        <w:t xml:space="preserve"> </w:t>
      </w:r>
      <w:r>
        <w:t>комплексное</w:t>
      </w:r>
      <w:r w:rsidR="00DA25BC">
        <w:t xml:space="preserve"> </w:t>
      </w:r>
      <w:r>
        <w:t>исследование</w:t>
      </w:r>
      <w:r w:rsidR="00DA25BC">
        <w:t xml:space="preserve"> </w:t>
      </w:r>
      <w:r>
        <w:t>состава</w:t>
      </w:r>
      <w:r w:rsidR="00DA25BC">
        <w:t xml:space="preserve"> </w:t>
      </w:r>
      <w:r>
        <w:t>и</w:t>
      </w:r>
      <w:r w:rsidR="00DA25BC">
        <w:t xml:space="preserve"> </w:t>
      </w:r>
      <w:r>
        <w:t>структуры</w:t>
      </w:r>
      <w:r w:rsidR="00DA25BC">
        <w:t xml:space="preserve"> </w:t>
      </w:r>
      <w:r>
        <w:t>металлургических</w:t>
      </w:r>
      <w:r w:rsidR="00DA25BC">
        <w:t xml:space="preserve"> </w:t>
      </w:r>
      <w:r>
        <w:t>шлаков</w:t>
      </w:r>
      <w:r w:rsidR="00DA25BC">
        <w:t xml:space="preserve"> </w:t>
      </w:r>
      <w:r>
        <w:t>свинцового</w:t>
      </w:r>
      <w:r w:rsidR="00DA25BC">
        <w:t xml:space="preserve"> </w:t>
      </w:r>
      <w:r>
        <w:t>и</w:t>
      </w:r>
      <w:r w:rsidR="00DA25BC">
        <w:t xml:space="preserve"> </w:t>
      </w:r>
      <w:r>
        <w:t>медного</w:t>
      </w:r>
      <w:r w:rsidR="00DA25BC">
        <w:t xml:space="preserve"> </w:t>
      </w:r>
      <w:r>
        <w:t>производств</w:t>
      </w:r>
      <w:r w:rsidR="00DA25BC">
        <w:t xml:space="preserve"> </w:t>
      </w:r>
      <w:r>
        <w:t>Восточного</w:t>
      </w:r>
      <w:r w:rsidR="00DA25BC">
        <w:t xml:space="preserve"> </w:t>
      </w:r>
      <w:r>
        <w:t>Казахстана</w:t>
      </w:r>
      <w:r w:rsidR="00DA25BC">
        <w:t xml:space="preserve"> </w:t>
      </w:r>
      <w:r>
        <w:t>в</w:t>
      </w:r>
      <w:r w:rsidR="00DA25BC">
        <w:t xml:space="preserve"> </w:t>
      </w:r>
      <w:r>
        <w:t>сочетании</w:t>
      </w:r>
      <w:r w:rsidR="00DA25BC">
        <w:t xml:space="preserve"> </w:t>
      </w:r>
      <w:r>
        <w:t>с</w:t>
      </w:r>
      <w:r w:rsidR="00DA25BC">
        <w:t xml:space="preserve"> </w:t>
      </w:r>
      <w:r>
        <w:t>анализом</w:t>
      </w:r>
      <w:r w:rsidR="00DA25BC">
        <w:t xml:space="preserve"> </w:t>
      </w:r>
      <w:r>
        <w:t>природных</w:t>
      </w:r>
      <w:r w:rsidR="00DA25BC">
        <w:t xml:space="preserve"> </w:t>
      </w:r>
      <w:r>
        <w:t>алюмосиликатов</w:t>
      </w:r>
      <w:r w:rsidR="00DA25BC">
        <w:t xml:space="preserve"> </w:t>
      </w:r>
      <w:r>
        <w:t>для</w:t>
      </w:r>
      <w:r w:rsidR="00DA25BC">
        <w:t xml:space="preserve"> </w:t>
      </w:r>
      <w:r>
        <w:t>оценки</w:t>
      </w:r>
      <w:r w:rsidR="00DA25BC">
        <w:t xml:space="preserve"> </w:t>
      </w:r>
      <w:r>
        <w:t>их</w:t>
      </w:r>
      <w:r w:rsidR="00DA25BC">
        <w:t xml:space="preserve"> </w:t>
      </w:r>
      <w:r>
        <w:t>потенциала</w:t>
      </w:r>
      <w:r w:rsidR="00DA25BC">
        <w:t xml:space="preserve"> </w:t>
      </w:r>
      <w:r>
        <w:t>в</w:t>
      </w:r>
      <w:r w:rsidR="00DA25BC">
        <w:t xml:space="preserve"> </w:t>
      </w:r>
      <w:r>
        <w:t>синтезе</w:t>
      </w:r>
      <w:r w:rsidR="00DA25BC">
        <w:t xml:space="preserve"> </w:t>
      </w:r>
      <w:r>
        <w:t>керамических</w:t>
      </w:r>
      <w:r w:rsidR="00DA25BC">
        <w:t xml:space="preserve"> </w:t>
      </w:r>
      <w:r>
        <w:t>материалов;</w:t>
      </w:r>
    </w:p>
    <w:p w14:paraId="00650337" w14:textId="66A36D7E" w:rsidR="00751723" w:rsidRDefault="00751723" w:rsidP="00751723">
      <w:pPr>
        <w:spacing w:after="0"/>
        <w:ind w:firstLine="709"/>
        <w:jc w:val="both"/>
      </w:pPr>
      <w:r>
        <w:t>-</w:t>
      </w:r>
      <w:r w:rsidR="00DA25BC">
        <w:t xml:space="preserve"> </w:t>
      </w:r>
      <w:r>
        <w:t>на</w:t>
      </w:r>
      <w:r w:rsidR="00DA25BC">
        <w:t xml:space="preserve"> </w:t>
      </w:r>
      <w:r>
        <w:t>основе</w:t>
      </w:r>
      <w:r w:rsidR="00DA25BC">
        <w:t xml:space="preserve"> </w:t>
      </w:r>
      <w:r>
        <w:t>применения</w:t>
      </w:r>
      <w:r w:rsidR="00DA25BC">
        <w:t xml:space="preserve"> </w:t>
      </w:r>
      <w:r>
        <w:t>комплекса</w:t>
      </w:r>
      <w:r w:rsidR="00DA25BC">
        <w:t xml:space="preserve"> </w:t>
      </w:r>
      <w:r>
        <w:t>аналитических</w:t>
      </w:r>
      <w:r w:rsidR="00DA25BC">
        <w:t xml:space="preserve"> </w:t>
      </w:r>
      <w:r>
        <w:t>методов</w:t>
      </w:r>
      <w:r w:rsidR="00DA25BC">
        <w:t xml:space="preserve"> </w:t>
      </w:r>
      <w:r>
        <w:t>исследования</w:t>
      </w:r>
      <w:r w:rsidR="00DA25BC">
        <w:t xml:space="preserve"> </w:t>
      </w:r>
      <w:r>
        <w:t>(методами</w:t>
      </w:r>
      <w:r w:rsidR="00DA25BC">
        <w:t xml:space="preserve"> </w:t>
      </w:r>
      <w:r>
        <w:t>рентгенофазового</w:t>
      </w:r>
      <w:r w:rsidR="00DA25BC">
        <w:t xml:space="preserve"> </w:t>
      </w:r>
      <w:r>
        <w:t>анализа,</w:t>
      </w:r>
      <w:r w:rsidR="00DA25BC">
        <w:t xml:space="preserve"> </w:t>
      </w:r>
      <w:r>
        <w:t>сканирующей</w:t>
      </w:r>
      <w:r w:rsidR="00DA25BC">
        <w:t xml:space="preserve"> </w:t>
      </w:r>
      <w:r>
        <w:t>электронной</w:t>
      </w:r>
      <w:r w:rsidR="00DA25BC">
        <w:t xml:space="preserve"> </w:t>
      </w:r>
      <w:r>
        <w:t>микроскопией,</w:t>
      </w:r>
      <w:r w:rsidR="00DA25BC">
        <w:t xml:space="preserve"> </w:t>
      </w:r>
      <w:r>
        <w:t>дифференциально</w:t>
      </w:r>
      <w:r w:rsidR="00DA25BC">
        <w:t xml:space="preserve"> </w:t>
      </w:r>
      <w:r>
        <w:t>–</w:t>
      </w:r>
      <w:r w:rsidR="00DA25BC">
        <w:t xml:space="preserve"> </w:t>
      </w:r>
      <w:r>
        <w:t>термического</w:t>
      </w:r>
      <w:r w:rsidR="00DA25BC">
        <w:t xml:space="preserve"> </w:t>
      </w:r>
      <w:r>
        <w:t>анализа,</w:t>
      </w:r>
      <w:r w:rsidR="00DA25BC">
        <w:t xml:space="preserve"> </w:t>
      </w:r>
      <w:r>
        <w:t>оптической</w:t>
      </w:r>
      <w:r w:rsidR="00DA25BC">
        <w:t xml:space="preserve"> </w:t>
      </w:r>
      <w:r>
        <w:t>электронной</w:t>
      </w:r>
      <w:r w:rsidR="00DA25BC">
        <w:t xml:space="preserve"> </w:t>
      </w:r>
      <w:r>
        <w:t>микроскопией</w:t>
      </w:r>
      <w:r w:rsidR="00DA25BC">
        <w:t xml:space="preserve"> </w:t>
      </w:r>
      <w:r>
        <w:t>и</w:t>
      </w:r>
      <w:r w:rsidR="00DA25BC">
        <w:t xml:space="preserve"> </w:t>
      </w:r>
      <w:r>
        <w:t>др.)</w:t>
      </w:r>
      <w:r w:rsidR="00DA25BC">
        <w:t xml:space="preserve"> </w:t>
      </w:r>
      <w:r>
        <w:t>выявлено</w:t>
      </w:r>
      <w:r w:rsidR="00DA25BC">
        <w:t xml:space="preserve"> </w:t>
      </w:r>
      <w:r>
        <w:t>сходство</w:t>
      </w:r>
      <w:r w:rsidR="00DA25BC">
        <w:t xml:space="preserve"> </w:t>
      </w:r>
      <w:r>
        <w:t>структуры</w:t>
      </w:r>
      <w:r w:rsidR="00DA25BC">
        <w:t xml:space="preserve"> </w:t>
      </w:r>
      <w:r>
        <w:t>и</w:t>
      </w:r>
      <w:r w:rsidR="00DA25BC">
        <w:t xml:space="preserve"> </w:t>
      </w:r>
      <w:r>
        <w:t>свойств</w:t>
      </w:r>
      <w:r w:rsidR="00DA25BC">
        <w:t xml:space="preserve"> </w:t>
      </w:r>
      <w:r>
        <w:t>изученных</w:t>
      </w:r>
      <w:r w:rsidR="00DA25BC">
        <w:t xml:space="preserve"> </w:t>
      </w:r>
      <w:r>
        <w:t>техногенных</w:t>
      </w:r>
      <w:r w:rsidR="00DA25BC">
        <w:t xml:space="preserve"> </w:t>
      </w:r>
      <w:r>
        <w:t>материалов</w:t>
      </w:r>
      <w:r w:rsidR="00DA25BC">
        <w:t xml:space="preserve"> </w:t>
      </w:r>
      <w:r>
        <w:t>и</w:t>
      </w:r>
      <w:r w:rsidR="00DA25BC">
        <w:t xml:space="preserve"> </w:t>
      </w:r>
      <w:r>
        <w:t>природного</w:t>
      </w:r>
      <w:r w:rsidR="00DA25BC">
        <w:t xml:space="preserve"> </w:t>
      </w:r>
      <w:r>
        <w:t>сырья;</w:t>
      </w:r>
    </w:p>
    <w:p w14:paraId="3E390C5A" w14:textId="15AC9514" w:rsidR="00751723" w:rsidRDefault="00751723" w:rsidP="00751723">
      <w:pPr>
        <w:spacing w:after="0"/>
        <w:ind w:firstLine="709"/>
        <w:jc w:val="both"/>
      </w:pPr>
      <w:r>
        <w:t>-</w:t>
      </w:r>
      <w:r w:rsidR="00DA25BC">
        <w:t xml:space="preserve"> </w:t>
      </w:r>
      <w:r>
        <w:t>на</w:t>
      </w:r>
      <w:r w:rsidR="00DA25BC">
        <w:t xml:space="preserve"> </w:t>
      </w:r>
      <w:r>
        <w:t>основании</w:t>
      </w:r>
      <w:r w:rsidR="00DA25BC">
        <w:t xml:space="preserve"> </w:t>
      </w:r>
      <w:r>
        <w:t>серии</w:t>
      </w:r>
      <w:r w:rsidR="00DA25BC">
        <w:t xml:space="preserve"> </w:t>
      </w:r>
      <w:r>
        <w:t>эндо-</w:t>
      </w:r>
      <w:r w:rsidR="00DA25BC">
        <w:t xml:space="preserve"> </w:t>
      </w:r>
      <w:r>
        <w:t>и</w:t>
      </w:r>
      <w:r w:rsidR="00DA25BC">
        <w:t xml:space="preserve"> </w:t>
      </w:r>
      <w:r>
        <w:t>экзотермических</w:t>
      </w:r>
      <w:r w:rsidR="00DA25BC">
        <w:t xml:space="preserve"> </w:t>
      </w:r>
      <w:r>
        <w:t>эффектов</w:t>
      </w:r>
      <w:r w:rsidR="00DA25BC">
        <w:t xml:space="preserve"> </w:t>
      </w:r>
      <w:r>
        <w:t>выявленных</w:t>
      </w:r>
      <w:r w:rsidR="00DA25BC">
        <w:t xml:space="preserve"> </w:t>
      </w:r>
      <w:r>
        <w:t>при</w:t>
      </w:r>
      <w:r w:rsidR="00DA25BC">
        <w:t xml:space="preserve"> </w:t>
      </w:r>
      <w:r>
        <w:t>разложении</w:t>
      </w:r>
      <w:r w:rsidR="00DA25BC">
        <w:t xml:space="preserve"> </w:t>
      </w:r>
      <w:r>
        <w:t>комплексных</w:t>
      </w:r>
      <w:r w:rsidR="00DA25BC">
        <w:t xml:space="preserve"> </w:t>
      </w:r>
      <w:r>
        <w:t>соединений</w:t>
      </w:r>
      <w:r w:rsidR="00DA25BC">
        <w:t xml:space="preserve"> </w:t>
      </w:r>
      <w:r>
        <w:t>в</w:t>
      </w:r>
      <w:r w:rsidR="00DA25BC">
        <w:t xml:space="preserve"> </w:t>
      </w:r>
      <w:r>
        <w:t>составе</w:t>
      </w:r>
      <w:r w:rsidR="00DA25BC">
        <w:t xml:space="preserve"> </w:t>
      </w:r>
      <w:r>
        <w:t>изученных</w:t>
      </w:r>
      <w:r w:rsidR="00DA25BC">
        <w:t xml:space="preserve"> </w:t>
      </w:r>
      <w:r>
        <w:t>металлургических</w:t>
      </w:r>
      <w:r w:rsidR="00DA25BC">
        <w:t xml:space="preserve"> </w:t>
      </w:r>
      <w:r>
        <w:t>шлаков</w:t>
      </w:r>
      <w:r w:rsidR="00DA25BC">
        <w:t xml:space="preserve"> </w:t>
      </w:r>
      <w:r>
        <w:t>и</w:t>
      </w:r>
      <w:r w:rsidR="00DA25BC">
        <w:t xml:space="preserve"> </w:t>
      </w:r>
      <w:r>
        <w:t>природных</w:t>
      </w:r>
      <w:r w:rsidR="00DA25BC">
        <w:t xml:space="preserve"> </w:t>
      </w:r>
      <w:r>
        <w:t>алюмосиликатов</w:t>
      </w:r>
      <w:r w:rsidR="00DA25BC">
        <w:t xml:space="preserve"> </w:t>
      </w:r>
      <w:r>
        <w:t>при</w:t>
      </w:r>
      <w:r w:rsidR="00DA25BC">
        <w:t xml:space="preserve"> </w:t>
      </w:r>
      <w:r>
        <w:t>дифференциально</w:t>
      </w:r>
      <w:r w:rsidR="00DA25BC">
        <w:t xml:space="preserve"> </w:t>
      </w:r>
      <w:r>
        <w:t>–</w:t>
      </w:r>
      <w:r w:rsidR="00DA25BC">
        <w:t xml:space="preserve"> </w:t>
      </w:r>
      <w:r>
        <w:t>термическом</w:t>
      </w:r>
      <w:r w:rsidR="00DA25BC">
        <w:t xml:space="preserve"> </w:t>
      </w:r>
      <w:r>
        <w:t>анализе</w:t>
      </w:r>
      <w:r w:rsidR="00DA25BC">
        <w:t xml:space="preserve"> </w:t>
      </w:r>
      <w:r>
        <w:t>установлена</w:t>
      </w:r>
      <w:r w:rsidR="00DA25BC">
        <w:t xml:space="preserve"> </w:t>
      </w:r>
      <w:r>
        <w:t>очередность</w:t>
      </w:r>
      <w:r w:rsidR="00DA25BC">
        <w:t xml:space="preserve"> </w:t>
      </w:r>
      <w:r>
        <w:t>термических</w:t>
      </w:r>
      <w:r w:rsidR="00DA25BC">
        <w:t xml:space="preserve"> </w:t>
      </w:r>
      <w:r>
        <w:t>деструкций</w:t>
      </w:r>
      <w:r w:rsidR="00DA25BC">
        <w:t xml:space="preserve"> </w:t>
      </w:r>
      <w:r>
        <w:t>материалов</w:t>
      </w:r>
      <w:r w:rsidR="00DA25BC">
        <w:t xml:space="preserve"> </w:t>
      </w:r>
      <w:r>
        <w:t>и</w:t>
      </w:r>
      <w:r w:rsidR="00DA25BC">
        <w:t xml:space="preserve"> </w:t>
      </w:r>
      <w:r>
        <w:t>определен</w:t>
      </w:r>
      <w:r w:rsidR="00DA25BC">
        <w:t xml:space="preserve"> </w:t>
      </w:r>
      <w:r>
        <w:t>состав</w:t>
      </w:r>
      <w:r w:rsidR="00DA25BC">
        <w:t xml:space="preserve"> </w:t>
      </w:r>
      <w:r>
        <w:t>летучих</w:t>
      </w:r>
      <w:r w:rsidR="00DA25BC">
        <w:t xml:space="preserve"> </w:t>
      </w:r>
      <w:r>
        <w:t>компонентов;</w:t>
      </w:r>
    </w:p>
    <w:p w14:paraId="2D9BBB74" w14:textId="1419E36C" w:rsidR="00751723" w:rsidRDefault="00751723" w:rsidP="00751723">
      <w:pPr>
        <w:spacing w:after="0"/>
        <w:ind w:firstLine="709"/>
        <w:jc w:val="both"/>
      </w:pPr>
      <w:r>
        <w:t>-</w:t>
      </w:r>
      <w:r w:rsidR="00DA25BC">
        <w:t xml:space="preserve"> </w:t>
      </w:r>
      <w:r>
        <w:t>выявлено,</w:t>
      </w:r>
      <w:r w:rsidR="00DA25BC">
        <w:t xml:space="preserve"> </w:t>
      </w:r>
      <w:r>
        <w:t>что</w:t>
      </w:r>
      <w:r w:rsidR="00DA25BC">
        <w:t xml:space="preserve"> </w:t>
      </w:r>
      <w:r>
        <w:t>металлургические</w:t>
      </w:r>
      <w:r w:rsidR="00DA25BC">
        <w:t xml:space="preserve"> </w:t>
      </w:r>
      <w:r>
        <w:t>шлаки</w:t>
      </w:r>
      <w:r w:rsidR="00DA25BC">
        <w:t xml:space="preserve"> </w:t>
      </w:r>
      <w:r>
        <w:t>в</w:t>
      </w:r>
      <w:r w:rsidR="00DA25BC">
        <w:t xml:space="preserve"> </w:t>
      </w:r>
      <w:r>
        <w:t>отличие</w:t>
      </w:r>
      <w:r w:rsidR="00DA25BC">
        <w:t xml:space="preserve"> </w:t>
      </w:r>
      <w:r>
        <w:t>от</w:t>
      </w:r>
      <w:r w:rsidR="00DA25BC">
        <w:t xml:space="preserve"> </w:t>
      </w:r>
      <w:r>
        <w:t>глинистых</w:t>
      </w:r>
      <w:r w:rsidR="00DA25BC">
        <w:t xml:space="preserve"> </w:t>
      </w:r>
      <w:r>
        <w:t>компонентов,</w:t>
      </w:r>
      <w:r w:rsidR="00DA25BC">
        <w:t xml:space="preserve"> </w:t>
      </w:r>
      <w:r>
        <w:t>не</w:t>
      </w:r>
      <w:r w:rsidR="00DA25BC">
        <w:t xml:space="preserve"> </w:t>
      </w:r>
      <w:r>
        <w:t>обладают</w:t>
      </w:r>
      <w:r w:rsidR="00DA25BC">
        <w:t xml:space="preserve"> </w:t>
      </w:r>
      <w:r>
        <w:t>пластичностью</w:t>
      </w:r>
      <w:r w:rsidR="00DA25BC">
        <w:t xml:space="preserve"> </w:t>
      </w:r>
      <w:r>
        <w:t>и</w:t>
      </w:r>
      <w:r w:rsidR="00DA25BC">
        <w:t xml:space="preserve"> </w:t>
      </w:r>
      <w:r>
        <w:t>связующей</w:t>
      </w:r>
      <w:r w:rsidR="00DA25BC">
        <w:t xml:space="preserve"> </w:t>
      </w:r>
      <w:r>
        <w:t>способностью,</w:t>
      </w:r>
      <w:r w:rsidR="00DA25BC">
        <w:t xml:space="preserve"> </w:t>
      </w:r>
      <w:r>
        <w:t>поэтому</w:t>
      </w:r>
      <w:r w:rsidR="00DA25BC">
        <w:t xml:space="preserve"> </w:t>
      </w:r>
      <w:r>
        <w:t>для</w:t>
      </w:r>
      <w:r w:rsidR="00DA25BC">
        <w:t xml:space="preserve"> </w:t>
      </w:r>
      <w:r>
        <w:t>синтеза</w:t>
      </w:r>
      <w:r w:rsidR="00DA25BC">
        <w:t xml:space="preserve"> </w:t>
      </w:r>
      <w:r>
        <w:t>шлаксодержащих</w:t>
      </w:r>
      <w:r w:rsidR="00DA25BC">
        <w:t xml:space="preserve"> </w:t>
      </w:r>
      <w:r>
        <w:t>керамических</w:t>
      </w:r>
      <w:r w:rsidR="00DA25BC">
        <w:t xml:space="preserve"> </w:t>
      </w:r>
      <w:r>
        <w:t>материалов</w:t>
      </w:r>
      <w:r w:rsidR="00DA25BC">
        <w:t xml:space="preserve"> </w:t>
      </w:r>
      <w:r>
        <w:t>требуются</w:t>
      </w:r>
      <w:r w:rsidR="00DA25BC">
        <w:t xml:space="preserve"> </w:t>
      </w:r>
      <w:r>
        <w:t>знания</w:t>
      </w:r>
      <w:r w:rsidR="00DA25BC">
        <w:t xml:space="preserve"> </w:t>
      </w:r>
      <w:r>
        <w:t>закономерностей</w:t>
      </w:r>
      <w:r w:rsidR="00DA25BC">
        <w:t xml:space="preserve"> </w:t>
      </w:r>
      <w:r>
        <w:t>формирования</w:t>
      </w:r>
      <w:r w:rsidR="00DA25BC">
        <w:t xml:space="preserve"> </w:t>
      </w:r>
      <w:r>
        <w:t>матричной</w:t>
      </w:r>
      <w:r w:rsidR="00DA25BC">
        <w:t xml:space="preserve"> </w:t>
      </w:r>
      <w:r>
        <w:t>структуры</w:t>
      </w:r>
      <w:r w:rsidR="00DA25BC">
        <w:t xml:space="preserve"> </w:t>
      </w:r>
      <w:r>
        <w:t>формовочной</w:t>
      </w:r>
      <w:r w:rsidR="00DA25BC">
        <w:t xml:space="preserve"> </w:t>
      </w:r>
      <w:r>
        <w:t>смеси</w:t>
      </w:r>
      <w:r w:rsidR="00DA25BC">
        <w:t xml:space="preserve"> </w:t>
      </w:r>
      <w:r>
        <w:t>под</w:t>
      </w:r>
      <w:r w:rsidR="00DA25BC">
        <w:t xml:space="preserve"> </w:t>
      </w:r>
      <w:r>
        <w:t>воздействием</w:t>
      </w:r>
      <w:r w:rsidR="00DA25BC">
        <w:t xml:space="preserve"> </w:t>
      </w:r>
      <w:r>
        <w:t>различных</w:t>
      </w:r>
      <w:r w:rsidR="00DA25BC">
        <w:t xml:space="preserve"> </w:t>
      </w:r>
      <w:r>
        <w:t>факторов</w:t>
      </w:r>
      <w:r w:rsidR="00DA25BC">
        <w:t xml:space="preserve"> </w:t>
      </w:r>
      <w:r>
        <w:t>(температура,</w:t>
      </w:r>
      <w:r w:rsidR="00DA25BC">
        <w:t xml:space="preserve"> </w:t>
      </w:r>
      <w:r>
        <w:t>состав</w:t>
      </w:r>
      <w:r w:rsidR="00DA25BC">
        <w:t xml:space="preserve"> </w:t>
      </w:r>
      <w:r>
        <w:t>исходной</w:t>
      </w:r>
      <w:r w:rsidR="00DA25BC">
        <w:t xml:space="preserve"> </w:t>
      </w:r>
      <w:r>
        <w:t>шихты</w:t>
      </w:r>
      <w:r w:rsidR="00DA25BC">
        <w:t xml:space="preserve"> </w:t>
      </w:r>
      <w:r>
        <w:t>и</w:t>
      </w:r>
      <w:r w:rsidR="00DA25BC">
        <w:t xml:space="preserve"> </w:t>
      </w:r>
      <w:r>
        <w:t>др.);</w:t>
      </w:r>
    </w:p>
    <w:p w14:paraId="4A732270" w14:textId="0804E107" w:rsidR="00751723" w:rsidRDefault="00751723" w:rsidP="00751723">
      <w:pPr>
        <w:spacing w:after="0"/>
        <w:ind w:firstLine="709"/>
        <w:jc w:val="both"/>
      </w:pPr>
      <w:r>
        <w:t>-</w:t>
      </w:r>
      <w:r w:rsidR="00DA25BC">
        <w:t xml:space="preserve"> </w:t>
      </w:r>
      <w:r>
        <w:t>показана</w:t>
      </w:r>
      <w:r w:rsidR="00DA25BC">
        <w:t xml:space="preserve"> </w:t>
      </w:r>
      <w:r>
        <w:t>применимость</w:t>
      </w:r>
      <w:r w:rsidR="00DA25BC">
        <w:t xml:space="preserve"> </w:t>
      </w:r>
      <w:r>
        <w:t>и</w:t>
      </w:r>
      <w:r w:rsidR="00DA25BC">
        <w:t xml:space="preserve"> </w:t>
      </w:r>
      <w:r>
        <w:t>эффективность</w:t>
      </w:r>
      <w:r w:rsidR="00DA25BC">
        <w:t xml:space="preserve"> </w:t>
      </w:r>
      <w:r>
        <w:t>предварительного</w:t>
      </w:r>
      <w:r w:rsidR="00DA25BC">
        <w:t xml:space="preserve"> </w:t>
      </w:r>
      <w:r>
        <w:t>выщелачивания</w:t>
      </w:r>
      <w:r w:rsidR="00DA25BC">
        <w:t xml:space="preserve"> </w:t>
      </w:r>
      <w:r>
        <w:t>металлургических</w:t>
      </w:r>
      <w:r w:rsidR="00DA25BC">
        <w:t xml:space="preserve"> </w:t>
      </w:r>
      <w:r>
        <w:t>шлаков</w:t>
      </w:r>
      <w:r w:rsidR="00DA25BC">
        <w:t xml:space="preserve"> </w:t>
      </w:r>
      <w:r>
        <w:t>свинцового</w:t>
      </w:r>
      <w:r w:rsidR="00DA25BC">
        <w:t xml:space="preserve"> </w:t>
      </w:r>
      <w:r>
        <w:t>и</w:t>
      </w:r>
      <w:r w:rsidR="00DA25BC">
        <w:t xml:space="preserve"> </w:t>
      </w:r>
      <w:r>
        <w:t>медного</w:t>
      </w:r>
      <w:r w:rsidR="00DA25BC">
        <w:t xml:space="preserve"> </w:t>
      </w:r>
      <w:r>
        <w:t>производств</w:t>
      </w:r>
      <w:r w:rsidR="00DA25BC">
        <w:t xml:space="preserve"> </w:t>
      </w:r>
      <w:r>
        <w:t>Восточного</w:t>
      </w:r>
      <w:r w:rsidR="00DA25BC">
        <w:t xml:space="preserve"> </w:t>
      </w:r>
      <w:r>
        <w:t>Казахстана</w:t>
      </w:r>
      <w:r w:rsidR="00DA25BC">
        <w:t xml:space="preserve"> </w:t>
      </w:r>
      <w:r>
        <w:t>в</w:t>
      </w:r>
      <w:r w:rsidR="00DA25BC">
        <w:t xml:space="preserve"> </w:t>
      </w:r>
      <w:r>
        <w:t>соляной</w:t>
      </w:r>
      <w:r w:rsidR="00DA25BC">
        <w:t xml:space="preserve"> </w:t>
      </w:r>
      <w:r>
        <w:t>кислоте</w:t>
      </w:r>
      <w:r w:rsidR="00DA25BC">
        <w:t xml:space="preserve"> </w:t>
      </w:r>
      <w:r>
        <w:t>для</w:t>
      </w:r>
      <w:r w:rsidR="00DA25BC">
        <w:t xml:space="preserve"> </w:t>
      </w:r>
      <w:r>
        <w:t>доизвлечения</w:t>
      </w:r>
      <w:r w:rsidR="00DA25BC">
        <w:t xml:space="preserve"> </w:t>
      </w:r>
      <w:r>
        <w:t>остаточного</w:t>
      </w:r>
      <w:r w:rsidR="00DA25BC">
        <w:t xml:space="preserve"> </w:t>
      </w:r>
      <w:r>
        <w:t>количества</w:t>
      </w:r>
      <w:r w:rsidR="00DA25BC">
        <w:t xml:space="preserve"> </w:t>
      </w:r>
      <w:r>
        <w:t>тяжелых</w:t>
      </w:r>
      <w:r w:rsidR="00DA25BC">
        <w:t xml:space="preserve"> </w:t>
      </w:r>
      <w:r>
        <w:t>металлов</w:t>
      </w:r>
      <w:r w:rsidR="00DA25BC">
        <w:t xml:space="preserve"> </w:t>
      </w:r>
      <w:r>
        <w:t>(Pb,</w:t>
      </w:r>
      <w:r w:rsidR="00DA25BC">
        <w:t xml:space="preserve"> </w:t>
      </w:r>
      <w:r>
        <w:t>Zn,</w:t>
      </w:r>
      <w:r w:rsidR="00DA25BC">
        <w:t xml:space="preserve"> </w:t>
      </w:r>
      <w:r>
        <w:t>Cu)</w:t>
      </w:r>
      <w:r w:rsidR="00DA25BC">
        <w:t xml:space="preserve"> </w:t>
      </w:r>
      <w:r>
        <w:t>и</w:t>
      </w:r>
      <w:r w:rsidR="00DA25BC">
        <w:t xml:space="preserve"> </w:t>
      </w:r>
      <w:r>
        <w:t>перспективность</w:t>
      </w:r>
      <w:r w:rsidR="00DA25BC">
        <w:t xml:space="preserve"> </w:t>
      </w:r>
      <w:r>
        <w:t>вовлечения</w:t>
      </w:r>
      <w:r w:rsidR="00DA25BC">
        <w:t xml:space="preserve"> </w:t>
      </w:r>
      <w:r>
        <w:t>шлакового</w:t>
      </w:r>
      <w:r w:rsidR="00DA25BC">
        <w:t xml:space="preserve"> </w:t>
      </w:r>
      <w:r>
        <w:t>остатка</w:t>
      </w:r>
      <w:r w:rsidR="00DA25BC">
        <w:t xml:space="preserve"> </w:t>
      </w:r>
      <w:r>
        <w:t>от</w:t>
      </w:r>
      <w:r w:rsidR="00DA25BC">
        <w:t xml:space="preserve"> </w:t>
      </w:r>
      <w:r>
        <w:t>выщелачивания</w:t>
      </w:r>
      <w:r w:rsidR="00DA25BC">
        <w:t xml:space="preserve"> </w:t>
      </w:r>
      <w:r>
        <w:t>в</w:t>
      </w:r>
      <w:r w:rsidR="00DA25BC">
        <w:t xml:space="preserve"> </w:t>
      </w:r>
      <w:r>
        <w:t>процесс</w:t>
      </w:r>
      <w:r w:rsidR="00DA25BC">
        <w:t xml:space="preserve"> </w:t>
      </w:r>
      <w:r>
        <w:t>получения</w:t>
      </w:r>
      <w:r w:rsidR="00DA25BC">
        <w:t xml:space="preserve"> </w:t>
      </w:r>
      <w:r>
        <w:t>продукции</w:t>
      </w:r>
      <w:r w:rsidR="00DA25BC">
        <w:t xml:space="preserve"> </w:t>
      </w:r>
      <w:r>
        <w:t>с</w:t>
      </w:r>
      <w:r w:rsidR="00DA25BC">
        <w:t xml:space="preserve"> </w:t>
      </w:r>
      <w:r>
        <w:t>высокой</w:t>
      </w:r>
      <w:r w:rsidR="00DA25BC">
        <w:t xml:space="preserve"> </w:t>
      </w:r>
      <w:r>
        <w:t>добавленной</w:t>
      </w:r>
      <w:r w:rsidR="00DA25BC">
        <w:t xml:space="preserve"> </w:t>
      </w:r>
      <w:r>
        <w:t>стоимостью</w:t>
      </w:r>
      <w:r w:rsidR="00DA25BC">
        <w:t xml:space="preserve"> </w:t>
      </w:r>
      <w:r>
        <w:t>путем</w:t>
      </w:r>
      <w:r w:rsidR="00DA25BC">
        <w:t xml:space="preserve"> </w:t>
      </w:r>
      <w:r>
        <w:t>синтеза</w:t>
      </w:r>
      <w:r w:rsidR="00DA25BC">
        <w:t xml:space="preserve"> </w:t>
      </w:r>
      <w:r>
        <w:t>керамических</w:t>
      </w:r>
      <w:r w:rsidR="00DA25BC">
        <w:t xml:space="preserve"> </w:t>
      </w:r>
      <w:r>
        <w:t>материалов</w:t>
      </w:r>
      <w:r w:rsidR="00DA25BC">
        <w:t xml:space="preserve"> </w:t>
      </w:r>
      <w:r>
        <w:t>многоцелевого</w:t>
      </w:r>
      <w:r w:rsidR="00DA25BC">
        <w:t xml:space="preserve"> </w:t>
      </w:r>
      <w:r>
        <w:t>назначения</w:t>
      </w:r>
      <w:r w:rsidR="00DA25BC">
        <w:t xml:space="preserve"> </w:t>
      </w:r>
      <w:r>
        <w:t>в</w:t>
      </w:r>
      <w:r w:rsidR="00DA25BC">
        <w:t xml:space="preserve"> </w:t>
      </w:r>
      <w:r>
        <w:t>условиях</w:t>
      </w:r>
      <w:r w:rsidR="00DA25BC">
        <w:t xml:space="preserve"> </w:t>
      </w:r>
      <w:r>
        <w:t>перехода</w:t>
      </w:r>
      <w:r w:rsidR="00DA25BC">
        <w:t xml:space="preserve"> </w:t>
      </w:r>
      <w:r>
        <w:t>к</w:t>
      </w:r>
      <w:r w:rsidR="00DA25BC">
        <w:t xml:space="preserve"> </w:t>
      </w:r>
      <w:r>
        <w:t>устойчивому</w:t>
      </w:r>
      <w:r w:rsidR="00DA25BC">
        <w:t xml:space="preserve"> </w:t>
      </w:r>
      <w:r>
        <w:t>развитию</w:t>
      </w:r>
      <w:r w:rsidR="00DA25BC">
        <w:t xml:space="preserve"> </w:t>
      </w:r>
      <w:r>
        <w:t>металлургической</w:t>
      </w:r>
      <w:r w:rsidR="00DA25BC">
        <w:t xml:space="preserve"> </w:t>
      </w:r>
      <w:r>
        <w:t>отрасли</w:t>
      </w:r>
      <w:r w:rsidR="00DA25BC">
        <w:t xml:space="preserve"> </w:t>
      </w:r>
      <w:r>
        <w:t>в</w:t>
      </w:r>
      <w:r w:rsidR="00DA25BC">
        <w:t xml:space="preserve"> </w:t>
      </w:r>
      <w:r>
        <w:t>отличие</w:t>
      </w:r>
      <w:r w:rsidR="00DA25BC">
        <w:t xml:space="preserve"> </w:t>
      </w:r>
      <w:r>
        <w:t>от</w:t>
      </w:r>
      <w:r w:rsidR="00DA25BC">
        <w:t xml:space="preserve"> </w:t>
      </w:r>
      <w:r>
        <w:t>текущего</w:t>
      </w:r>
      <w:r w:rsidR="00DA25BC">
        <w:t xml:space="preserve"> </w:t>
      </w:r>
      <w:r>
        <w:t>долгосрочного</w:t>
      </w:r>
      <w:r w:rsidR="00DA25BC">
        <w:t xml:space="preserve"> </w:t>
      </w:r>
      <w:r>
        <w:t>складирования</w:t>
      </w:r>
      <w:r w:rsidR="00DA25BC">
        <w:t xml:space="preserve"> </w:t>
      </w:r>
      <w:r>
        <w:t>или</w:t>
      </w:r>
      <w:r w:rsidR="00DA25BC">
        <w:t xml:space="preserve"> </w:t>
      </w:r>
      <w:r>
        <w:t>использования</w:t>
      </w:r>
      <w:r w:rsidR="00DA25BC">
        <w:t xml:space="preserve"> </w:t>
      </w:r>
      <w:r>
        <w:t>для</w:t>
      </w:r>
      <w:r w:rsidR="00DA25BC">
        <w:t xml:space="preserve"> </w:t>
      </w:r>
      <w:r>
        <w:t>производства</w:t>
      </w:r>
      <w:r w:rsidR="00DA25BC">
        <w:t xml:space="preserve"> </w:t>
      </w:r>
      <w:r>
        <w:t>цемента;</w:t>
      </w:r>
    </w:p>
    <w:p w14:paraId="3DFCFF99" w14:textId="4B10C425" w:rsidR="00751723" w:rsidRDefault="00751723" w:rsidP="00751723">
      <w:pPr>
        <w:spacing w:after="0"/>
        <w:ind w:firstLine="709"/>
        <w:jc w:val="both"/>
      </w:pPr>
      <w:r>
        <w:t>-</w:t>
      </w:r>
      <w:r w:rsidR="00DA25BC">
        <w:t xml:space="preserve"> </w:t>
      </w:r>
      <w:r>
        <w:t>впервые</w:t>
      </w:r>
      <w:r w:rsidR="00DA25BC">
        <w:t xml:space="preserve"> </w:t>
      </w:r>
      <w:r>
        <w:t>выявлены</w:t>
      </w:r>
      <w:r w:rsidR="00DA25BC">
        <w:t xml:space="preserve"> </w:t>
      </w:r>
      <w:r>
        <w:t>закономерности</w:t>
      </w:r>
      <w:r w:rsidR="00DA25BC">
        <w:t xml:space="preserve"> </w:t>
      </w:r>
      <w:r>
        <w:t>изменения</w:t>
      </w:r>
      <w:r w:rsidR="00DA25BC">
        <w:t xml:space="preserve"> </w:t>
      </w:r>
      <w:r>
        <w:t>химического</w:t>
      </w:r>
      <w:r w:rsidR="00DA25BC">
        <w:t xml:space="preserve"> </w:t>
      </w:r>
      <w:r>
        <w:t>и</w:t>
      </w:r>
      <w:r w:rsidR="00DA25BC">
        <w:t xml:space="preserve"> </w:t>
      </w:r>
      <w:r>
        <w:t>минералогического</w:t>
      </w:r>
      <w:r w:rsidR="00DA25BC">
        <w:t xml:space="preserve"> </w:t>
      </w:r>
      <w:r>
        <w:t>составов</w:t>
      </w:r>
      <w:r w:rsidR="00DA25BC">
        <w:t xml:space="preserve"> </w:t>
      </w:r>
      <w:r>
        <w:t>техногенного</w:t>
      </w:r>
      <w:r w:rsidR="00DA25BC">
        <w:t xml:space="preserve"> </w:t>
      </w:r>
      <w:r>
        <w:t>и</w:t>
      </w:r>
      <w:r w:rsidR="00DA25BC">
        <w:t xml:space="preserve"> </w:t>
      </w:r>
      <w:r>
        <w:t>природного</w:t>
      </w:r>
      <w:r w:rsidR="00DA25BC">
        <w:t xml:space="preserve"> </w:t>
      </w:r>
      <w:r>
        <w:t>сырья,</w:t>
      </w:r>
      <w:r w:rsidR="00DA25BC">
        <w:t xml:space="preserve"> </w:t>
      </w:r>
      <w:r>
        <w:t>а</w:t>
      </w:r>
      <w:r w:rsidR="00DA25BC">
        <w:t xml:space="preserve"> </w:t>
      </w:r>
      <w:r>
        <w:t>также</w:t>
      </w:r>
      <w:r w:rsidR="00DA25BC">
        <w:t xml:space="preserve"> </w:t>
      </w:r>
      <w:r>
        <w:t>синтезированных</w:t>
      </w:r>
      <w:r w:rsidR="00DA25BC">
        <w:t xml:space="preserve"> </w:t>
      </w:r>
      <w:r>
        <w:t>керамических</w:t>
      </w:r>
      <w:r w:rsidR="00DA25BC">
        <w:t xml:space="preserve"> </w:t>
      </w:r>
      <w:r>
        <w:t>материалов</w:t>
      </w:r>
      <w:r w:rsidR="00DA25BC">
        <w:t xml:space="preserve"> </w:t>
      </w:r>
      <w:r>
        <w:t>на</w:t>
      </w:r>
      <w:r w:rsidR="00DA25BC">
        <w:t xml:space="preserve"> </w:t>
      </w:r>
      <w:r>
        <w:t>их</w:t>
      </w:r>
      <w:r w:rsidR="00DA25BC">
        <w:t xml:space="preserve"> </w:t>
      </w:r>
      <w:r>
        <w:t>основе</w:t>
      </w:r>
      <w:r w:rsidR="00DA25BC">
        <w:t xml:space="preserve"> </w:t>
      </w:r>
      <w:r>
        <w:t>в</w:t>
      </w:r>
      <w:r w:rsidR="00DA25BC">
        <w:t xml:space="preserve"> </w:t>
      </w:r>
      <w:r>
        <w:t>зависимости</w:t>
      </w:r>
      <w:r w:rsidR="00DA25BC">
        <w:t xml:space="preserve"> </w:t>
      </w:r>
      <w:r>
        <w:t>от</w:t>
      </w:r>
      <w:r w:rsidR="00DA25BC">
        <w:t xml:space="preserve"> </w:t>
      </w:r>
      <w:r>
        <w:t>температуры</w:t>
      </w:r>
      <w:r w:rsidR="00DA25BC">
        <w:t xml:space="preserve"> </w:t>
      </w:r>
      <w:r>
        <w:t>спекания;</w:t>
      </w:r>
    </w:p>
    <w:p w14:paraId="2DE6736A" w14:textId="12D0B24A" w:rsidR="00751723" w:rsidRDefault="00751723" w:rsidP="00751723">
      <w:pPr>
        <w:spacing w:after="0"/>
        <w:ind w:firstLine="709"/>
        <w:jc w:val="both"/>
      </w:pPr>
      <w:r>
        <w:t>-</w:t>
      </w:r>
      <w:r w:rsidR="00DA25BC">
        <w:t xml:space="preserve"> </w:t>
      </w:r>
      <w:r>
        <w:t>впервые</w:t>
      </w:r>
      <w:r w:rsidR="00DA25BC">
        <w:t xml:space="preserve"> </w:t>
      </w:r>
      <w:r>
        <w:t>разработана</w:t>
      </w:r>
      <w:r w:rsidR="00DA25BC">
        <w:t xml:space="preserve"> </w:t>
      </w:r>
      <w:r>
        <w:t>технология</w:t>
      </w:r>
      <w:r w:rsidR="00DA25BC">
        <w:t xml:space="preserve"> </w:t>
      </w:r>
      <w:r>
        <w:t>синтеза</w:t>
      </w:r>
      <w:r w:rsidR="00DA25BC">
        <w:t xml:space="preserve"> </w:t>
      </w:r>
      <w:r>
        <w:t>шлаксодержащих</w:t>
      </w:r>
      <w:r w:rsidR="00DA25BC">
        <w:t xml:space="preserve"> </w:t>
      </w:r>
      <w:r>
        <w:t>керамических</w:t>
      </w:r>
      <w:r w:rsidR="00DA25BC">
        <w:t xml:space="preserve"> </w:t>
      </w:r>
      <w:r>
        <w:t>материалов</w:t>
      </w:r>
      <w:r w:rsidR="00DA25BC">
        <w:t xml:space="preserve"> </w:t>
      </w:r>
      <w:r>
        <w:t>из</w:t>
      </w:r>
      <w:r w:rsidR="00DA25BC">
        <w:t xml:space="preserve"> </w:t>
      </w:r>
      <w:r>
        <w:t>смеси</w:t>
      </w:r>
      <w:r w:rsidR="00DA25BC">
        <w:t xml:space="preserve"> </w:t>
      </w:r>
      <w:r>
        <w:t>отечественного</w:t>
      </w:r>
      <w:r w:rsidR="00DA25BC">
        <w:t xml:space="preserve"> </w:t>
      </w:r>
      <w:r>
        <w:t>техногенного</w:t>
      </w:r>
      <w:r w:rsidR="00DA25BC">
        <w:t xml:space="preserve"> </w:t>
      </w:r>
      <w:r>
        <w:t>и</w:t>
      </w:r>
      <w:r w:rsidR="00DA25BC">
        <w:t xml:space="preserve"> </w:t>
      </w:r>
      <w:r>
        <w:t>природного</w:t>
      </w:r>
      <w:r w:rsidR="00DA25BC">
        <w:t xml:space="preserve"> </w:t>
      </w:r>
      <w:r>
        <w:t>сырья,</w:t>
      </w:r>
      <w:r w:rsidR="00DA25BC">
        <w:t xml:space="preserve"> </w:t>
      </w:r>
      <w:r>
        <w:t>пригодных</w:t>
      </w:r>
      <w:r w:rsidR="00DA25BC">
        <w:t xml:space="preserve"> </w:t>
      </w:r>
      <w:r>
        <w:t>для</w:t>
      </w:r>
      <w:r w:rsidR="00DA25BC">
        <w:t xml:space="preserve"> </w:t>
      </w:r>
      <w:r>
        <w:t>эффективного</w:t>
      </w:r>
      <w:r w:rsidR="00DA25BC">
        <w:t xml:space="preserve"> </w:t>
      </w:r>
      <w:r>
        <w:t>использования</w:t>
      </w:r>
      <w:r w:rsidR="00DA25BC">
        <w:t xml:space="preserve"> </w:t>
      </w:r>
      <w:r>
        <w:t>в</w:t>
      </w:r>
      <w:r w:rsidR="00DA25BC">
        <w:t xml:space="preserve"> </w:t>
      </w:r>
      <w:r>
        <w:t>экологическом</w:t>
      </w:r>
      <w:r w:rsidR="00DA25BC">
        <w:t xml:space="preserve"> </w:t>
      </w:r>
      <w:r>
        <w:t>катализе;</w:t>
      </w:r>
      <w:r w:rsidR="00DA25BC">
        <w:t xml:space="preserve"> </w:t>
      </w:r>
    </w:p>
    <w:p w14:paraId="7CE67362" w14:textId="6CF83C78" w:rsidR="00751723" w:rsidRDefault="00751723" w:rsidP="00751723">
      <w:pPr>
        <w:spacing w:after="0"/>
        <w:ind w:firstLine="709"/>
        <w:jc w:val="both"/>
      </w:pPr>
      <w:r>
        <w:t>-</w:t>
      </w:r>
      <w:r w:rsidR="00DA25BC">
        <w:t xml:space="preserve"> </w:t>
      </w:r>
      <w:r>
        <w:t>впервые</w:t>
      </w:r>
      <w:r w:rsidR="00DA25BC">
        <w:t xml:space="preserve"> </w:t>
      </w:r>
      <w:r>
        <w:t>выявлены</w:t>
      </w:r>
      <w:r w:rsidR="00DA25BC">
        <w:t xml:space="preserve"> </w:t>
      </w:r>
      <w:r>
        <w:t>закономерности</w:t>
      </w:r>
      <w:r w:rsidR="00DA25BC">
        <w:t xml:space="preserve"> </w:t>
      </w:r>
      <w:r>
        <w:t>взаимодействия</w:t>
      </w:r>
      <w:r w:rsidR="00DA25BC">
        <w:t xml:space="preserve"> </w:t>
      </w:r>
      <w:r>
        <w:t>компонентов</w:t>
      </w:r>
      <w:r w:rsidR="00DA25BC">
        <w:t xml:space="preserve"> </w:t>
      </w:r>
      <w:r>
        <w:t>шлакового</w:t>
      </w:r>
      <w:r w:rsidR="00DA25BC">
        <w:t xml:space="preserve"> </w:t>
      </w:r>
      <w:r>
        <w:t>остатка</w:t>
      </w:r>
      <w:r w:rsidR="00DA25BC">
        <w:t xml:space="preserve"> </w:t>
      </w:r>
      <w:r>
        <w:t>(SiO</w:t>
      </w:r>
      <w:r w:rsidRPr="00751723">
        <w:rPr>
          <w:vertAlign w:val="subscript"/>
        </w:rPr>
        <w:t>2</w:t>
      </w:r>
      <w:r>
        <w:t>,</w:t>
      </w:r>
      <w:r w:rsidR="00DA25BC">
        <w:t xml:space="preserve"> </w:t>
      </w:r>
      <w:r>
        <w:t>Al</w:t>
      </w:r>
      <w:r w:rsidRPr="00751723">
        <w:rPr>
          <w:vertAlign w:val="subscript"/>
        </w:rPr>
        <w:t>2</w:t>
      </w:r>
      <w:r>
        <w:t>O</w:t>
      </w:r>
      <w:r w:rsidRPr="00751723">
        <w:rPr>
          <w:vertAlign w:val="subscript"/>
        </w:rPr>
        <w:t>3</w:t>
      </w:r>
      <w:r>
        <w:t>,</w:t>
      </w:r>
      <w:r w:rsidR="00DA25BC">
        <w:t xml:space="preserve"> </w:t>
      </w:r>
      <w:r>
        <w:t>Fe</w:t>
      </w:r>
      <w:r w:rsidRPr="00751723">
        <w:rPr>
          <w:vertAlign w:val="subscript"/>
        </w:rPr>
        <w:t>x</w:t>
      </w:r>
      <w:r>
        <w:t>O</w:t>
      </w:r>
      <w:r w:rsidRPr="00751723">
        <w:rPr>
          <w:vertAlign w:val="subscript"/>
        </w:rPr>
        <w:t>y</w:t>
      </w:r>
      <w:r w:rsidR="00DA25BC">
        <w:t xml:space="preserve"> </w:t>
      </w:r>
      <w:r>
        <w:t>и</w:t>
      </w:r>
      <w:r w:rsidR="00DA25BC">
        <w:t xml:space="preserve"> </w:t>
      </w:r>
      <w:r>
        <w:t>др.)</w:t>
      </w:r>
      <w:r w:rsidR="00DA25BC">
        <w:t xml:space="preserve"> </w:t>
      </w:r>
      <w:r>
        <w:t>от</w:t>
      </w:r>
      <w:r w:rsidR="00DA25BC">
        <w:t xml:space="preserve"> </w:t>
      </w:r>
      <w:r>
        <w:t>выщелачивания</w:t>
      </w:r>
      <w:r w:rsidR="00DA25BC">
        <w:t xml:space="preserve"> </w:t>
      </w:r>
      <w:r>
        <w:t>свинцового</w:t>
      </w:r>
      <w:r w:rsidR="00DA25BC">
        <w:t xml:space="preserve"> </w:t>
      </w:r>
      <w:r>
        <w:t>и</w:t>
      </w:r>
      <w:r w:rsidR="00DA25BC">
        <w:t xml:space="preserve"> </w:t>
      </w:r>
      <w:r>
        <w:t>медного</w:t>
      </w:r>
      <w:r w:rsidR="00DA25BC">
        <w:t xml:space="preserve"> </w:t>
      </w:r>
      <w:r>
        <w:t>шлаков</w:t>
      </w:r>
      <w:r w:rsidR="00DA25BC">
        <w:t xml:space="preserve"> </w:t>
      </w:r>
      <w:r>
        <w:t>с</w:t>
      </w:r>
      <w:r w:rsidR="00DA25BC">
        <w:t xml:space="preserve"> </w:t>
      </w:r>
      <w:r>
        <w:t>природными</w:t>
      </w:r>
      <w:r w:rsidR="00DA25BC">
        <w:t xml:space="preserve"> </w:t>
      </w:r>
      <w:r>
        <w:t>алюмосиликатами</w:t>
      </w:r>
      <w:r w:rsidR="00DA25BC">
        <w:t xml:space="preserve"> </w:t>
      </w:r>
      <w:r>
        <w:t>в</w:t>
      </w:r>
      <w:r w:rsidR="00DA25BC">
        <w:t xml:space="preserve"> </w:t>
      </w:r>
      <w:r>
        <w:t>условиях</w:t>
      </w:r>
      <w:r w:rsidR="00DA25BC">
        <w:t xml:space="preserve"> </w:t>
      </w:r>
      <w:r>
        <w:t>температурной</w:t>
      </w:r>
      <w:r w:rsidR="00DA25BC">
        <w:t xml:space="preserve"> </w:t>
      </w:r>
      <w:r>
        <w:t>обработки</w:t>
      </w:r>
      <w:r w:rsidR="00DA25BC">
        <w:t xml:space="preserve"> </w:t>
      </w:r>
      <w:r>
        <w:t>(вплоть</w:t>
      </w:r>
      <w:r w:rsidR="00DA25BC">
        <w:t xml:space="preserve"> </w:t>
      </w:r>
      <w:r>
        <w:t>до</w:t>
      </w:r>
      <w:r w:rsidR="00DA25BC">
        <w:t xml:space="preserve"> </w:t>
      </w:r>
      <w:r>
        <w:t>1000</w:t>
      </w:r>
      <w:r w:rsidRPr="00713738">
        <w:rPr>
          <w:vertAlign w:val="superscript"/>
        </w:rPr>
        <w:t>о</w:t>
      </w:r>
      <w:r>
        <w:t>С)</w:t>
      </w:r>
      <w:r w:rsidR="00DA25BC">
        <w:t xml:space="preserve"> </w:t>
      </w:r>
      <w:r>
        <w:t>с</w:t>
      </w:r>
      <w:r w:rsidR="00DA25BC">
        <w:t xml:space="preserve"> </w:t>
      </w:r>
      <w:r>
        <w:t>образованием</w:t>
      </w:r>
      <w:r w:rsidR="00DA25BC">
        <w:t xml:space="preserve"> </w:t>
      </w:r>
      <w:r>
        <w:t>прочных</w:t>
      </w:r>
      <w:r w:rsidR="00DA25BC">
        <w:t xml:space="preserve"> </w:t>
      </w:r>
      <w:r>
        <w:t>(45-75</w:t>
      </w:r>
      <w:r w:rsidR="00DA25BC">
        <w:t xml:space="preserve"> </w:t>
      </w:r>
      <w:r>
        <w:t>МПа),</w:t>
      </w:r>
      <w:r w:rsidR="00DA25BC">
        <w:t xml:space="preserve"> </w:t>
      </w:r>
      <w:r>
        <w:t>термостабильных</w:t>
      </w:r>
      <w:r w:rsidR="00DA25BC">
        <w:t xml:space="preserve"> </w:t>
      </w:r>
      <w:r>
        <w:t>керамических</w:t>
      </w:r>
      <w:r w:rsidR="00DA25BC">
        <w:t xml:space="preserve"> </w:t>
      </w:r>
      <w:r>
        <w:t>систем</w:t>
      </w:r>
      <w:r w:rsidR="00DA25BC">
        <w:t xml:space="preserve"> </w:t>
      </w:r>
      <w:r>
        <w:t>пригодных</w:t>
      </w:r>
      <w:r w:rsidR="00DA25BC">
        <w:t xml:space="preserve"> </w:t>
      </w:r>
      <w:r>
        <w:t>для</w:t>
      </w:r>
      <w:r w:rsidR="00DA25BC">
        <w:t xml:space="preserve"> </w:t>
      </w:r>
      <w:r>
        <w:t>использования</w:t>
      </w:r>
      <w:r w:rsidR="00DA25BC">
        <w:t xml:space="preserve"> </w:t>
      </w:r>
      <w:r>
        <w:t>в</w:t>
      </w:r>
      <w:r w:rsidR="00DA25BC">
        <w:t xml:space="preserve"> </w:t>
      </w:r>
      <w:r>
        <w:t>качестве</w:t>
      </w:r>
      <w:r w:rsidR="00DA25BC">
        <w:t xml:space="preserve"> </w:t>
      </w:r>
      <w:r>
        <w:t>носителей</w:t>
      </w:r>
      <w:r w:rsidR="00DA25BC">
        <w:t xml:space="preserve"> </w:t>
      </w:r>
      <w:r>
        <w:t>катализаторов</w:t>
      </w:r>
      <w:r w:rsidR="00DA25BC">
        <w:t xml:space="preserve"> </w:t>
      </w:r>
      <w:r>
        <w:t>и/или</w:t>
      </w:r>
      <w:r w:rsidR="00DA25BC">
        <w:t xml:space="preserve"> </w:t>
      </w:r>
      <w:r>
        <w:t>катализаторов;</w:t>
      </w:r>
    </w:p>
    <w:p w14:paraId="2FE57A8D" w14:textId="56AD2CDA" w:rsidR="00751723" w:rsidRDefault="00751723" w:rsidP="00751723">
      <w:pPr>
        <w:spacing w:after="0"/>
        <w:ind w:firstLine="709"/>
        <w:jc w:val="both"/>
      </w:pPr>
      <w:r>
        <w:t>-</w:t>
      </w:r>
      <w:r w:rsidR="00DA25BC">
        <w:t xml:space="preserve"> </w:t>
      </w:r>
      <w:r>
        <w:t>установлено,</w:t>
      </w:r>
      <w:r w:rsidR="00DA25BC">
        <w:t xml:space="preserve"> </w:t>
      </w:r>
      <w:r>
        <w:t>что</w:t>
      </w:r>
      <w:r w:rsidR="00DA25BC">
        <w:t xml:space="preserve"> </w:t>
      </w:r>
      <w:r>
        <w:t>исследованные</w:t>
      </w:r>
      <w:r w:rsidR="00DA25BC">
        <w:t xml:space="preserve"> </w:t>
      </w:r>
      <w:r>
        <w:t>металлургические</w:t>
      </w:r>
      <w:r w:rsidR="00DA25BC">
        <w:t xml:space="preserve"> </w:t>
      </w:r>
      <w:r>
        <w:t>шлаки</w:t>
      </w:r>
      <w:r w:rsidR="00DA25BC">
        <w:t xml:space="preserve"> </w:t>
      </w:r>
      <w:r>
        <w:t>могут</w:t>
      </w:r>
      <w:r w:rsidR="00DA25BC">
        <w:t xml:space="preserve"> </w:t>
      </w:r>
      <w:r>
        <w:t>быть</w:t>
      </w:r>
      <w:r w:rsidR="00DA25BC">
        <w:t xml:space="preserve"> </w:t>
      </w:r>
      <w:r>
        <w:t>использованы</w:t>
      </w:r>
      <w:r w:rsidR="00DA25BC">
        <w:t xml:space="preserve"> </w:t>
      </w:r>
      <w:r>
        <w:t>в</w:t>
      </w:r>
      <w:r w:rsidR="00DA25BC">
        <w:t xml:space="preserve"> </w:t>
      </w:r>
      <w:r>
        <w:t>качестве</w:t>
      </w:r>
      <w:r w:rsidR="00DA25BC">
        <w:t xml:space="preserve"> </w:t>
      </w:r>
      <w:r>
        <w:t>дополнительного</w:t>
      </w:r>
      <w:r w:rsidR="00DA25BC">
        <w:t xml:space="preserve"> </w:t>
      </w:r>
      <w:r>
        <w:t>компонента</w:t>
      </w:r>
      <w:r w:rsidR="00DA25BC">
        <w:t xml:space="preserve"> </w:t>
      </w:r>
      <w:r>
        <w:t>к</w:t>
      </w:r>
      <w:r w:rsidR="00DA25BC">
        <w:t xml:space="preserve"> </w:t>
      </w:r>
      <w:r>
        <w:t>цеолит-бентонитовой</w:t>
      </w:r>
      <w:r w:rsidR="00DA25BC">
        <w:t xml:space="preserve"> </w:t>
      </w:r>
      <w:r>
        <w:t>основе</w:t>
      </w:r>
      <w:r w:rsidR="00DA25BC">
        <w:t xml:space="preserve"> </w:t>
      </w:r>
      <w:r>
        <w:t>для</w:t>
      </w:r>
      <w:r w:rsidR="00DA25BC">
        <w:t xml:space="preserve"> </w:t>
      </w:r>
      <w:r>
        <w:t>создания</w:t>
      </w:r>
      <w:r w:rsidR="00DA25BC">
        <w:t xml:space="preserve"> </w:t>
      </w:r>
      <w:r>
        <w:t>шлаксодержащего</w:t>
      </w:r>
      <w:r w:rsidR="00DA25BC">
        <w:t xml:space="preserve"> </w:t>
      </w:r>
      <w:r>
        <w:t>керамического</w:t>
      </w:r>
      <w:r w:rsidR="00DA25BC">
        <w:t xml:space="preserve"> </w:t>
      </w:r>
      <w:r>
        <w:t>носителя</w:t>
      </w:r>
      <w:r w:rsidR="00DA25BC">
        <w:t xml:space="preserve"> </w:t>
      </w:r>
      <w:r>
        <w:t>для</w:t>
      </w:r>
      <w:r w:rsidR="00DA25BC">
        <w:t xml:space="preserve"> </w:t>
      </w:r>
      <w:r>
        <w:t>катализатора</w:t>
      </w:r>
      <w:r w:rsidR="00DA25BC">
        <w:t xml:space="preserve"> </w:t>
      </w:r>
      <w:r>
        <w:t>и/или</w:t>
      </w:r>
      <w:r w:rsidR="00DA25BC">
        <w:t xml:space="preserve"> </w:t>
      </w:r>
      <w:r>
        <w:t>катализатора</w:t>
      </w:r>
      <w:r w:rsidR="00DA25BC">
        <w:t xml:space="preserve"> </w:t>
      </w:r>
      <w:r>
        <w:t>эффективного</w:t>
      </w:r>
      <w:r w:rsidR="00DA25BC">
        <w:t xml:space="preserve"> </w:t>
      </w:r>
      <w:r>
        <w:t>для</w:t>
      </w:r>
      <w:r w:rsidR="00DA25BC">
        <w:t xml:space="preserve"> </w:t>
      </w:r>
      <w:r>
        <w:t>окислительной</w:t>
      </w:r>
      <w:r w:rsidR="00DA25BC">
        <w:t xml:space="preserve"> </w:t>
      </w:r>
      <w:r>
        <w:t>конверсии</w:t>
      </w:r>
      <w:r w:rsidR="00DA25BC">
        <w:t xml:space="preserve"> </w:t>
      </w:r>
      <w:r>
        <w:t>СО</w:t>
      </w:r>
      <w:r w:rsidR="00DA25BC">
        <w:t xml:space="preserve"> </w:t>
      </w:r>
      <w:r>
        <w:t>и/или</w:t>
      </w:r>
      <w:r w:rsidR="00DA25BC">
        <w:t xml:space="preserve"> </w:t>
      </w:r>
      <w:r>
        <w:t>СН</w:t>
      </w:r>
      <w:r w:rsidRPr="00713738">
        <w:rPr>
          <w:vertAlign w:val="subscript"/>
        </w:rPr>
        <w:t>4</w:t>
      </w:r>
      <w:r w:rsidR="00DA25BC">
        <w:t xml:space="preserve"> </w:t>
      </w:r>
      <w:r>
        <w:t>до</w:t>
      </w:r>
      <w:r w:rsidR="00DA25BC">
        <w:t xml:space="preserve"> </w:t>
      </w:r>
      <w:r>
        <w:t>СО</w:t>
      </w:r>
      <w:r w:rsidRPr="00713738">
        <w:rPr>
          <w:vertAlign w:val="subscript"/>
        </w:rPr>
        <w:t>2</w:t>
      </w:r>
      <w:r w:rsidR="00DA25BC">
        <w:t xml:space="preserve"> </w:t>
      </w:r>
      <w:r>
        <w:t>и</w:t>
      </w:r>
      <w:r w:rsidR="00DA25BC">
        <w:t xml:space="preserve"> </w:t>
      </w:r>
      <w:r>
        <w:t>Н</w:t>
      </w:r>
      <w:r w:rsidRPr="00713738">
        <w:rPr>
          <w:vertAlign w:val="subscript"/>
        </w:rPr>
        <w:t>2</w:t>
      </w:r>
      <w:r>
        <w:t>О</w:t>
      </w:r>
      <w:r w:rsidR="00DA25BC">
        <w:t xml:space="preserve"> </w:t>
      </w:r>
      <w:r>
        <w:t>(α</w:t>
      </w:r>
      <w:r w:rsidR="00DA25BC">
        <w:t xml:space="preserve"> </w:t>
      </w:r>
      <w:r>
        <w:t>конверсии</w:t>
      </w:r>
      <w:r w:rsidR="00DA25BC">
        <w:t xml:space="preserve"> </w:t>
      </w:r>
      <w:r>
        <w:t>50-90%);</w:t>
      </w:r>
    </w:p>
    <w:p w14:paraId="119B481F" w14:textId="2DF36069" w:rsidR="00751723" w:rsidRDefault="00751723" w:rsidP="00751723">
      <w:pPr>
        <w:spacing w:after="0"/>
        <w:ind w:firstLine="709"/>
        <w:jc w:val="both"/>
      </w:pPr>
      <w:r>
        <w:t>-</w:t>
      </w:r>
      <w:r w:rsidR="00DA25BC">
        <w:t xml:space="preserve"> </w:t>
      </w:r>
      <w:r>
        <w:t>определено,</w:t>
      </w:r>
      <w:r w:rsidR="00DA25BC">
        <w:t xml:space="preserve"> </w:t>
      </w:r>
      <w:r>
        <w:t>что</w:t>
      </w:r>
      <w:r w:rsidR="00DA25BC">
        <w:t xml:space="preserve"> </w:t>
      </w:r>
      <w:r>
        <w:t>для</w:t>
      </w:r>
      <w:r w:rsidR="00DA25BC">
        <w:t xml:space="preserve"> </w:t>
      </w:r>
      <w:r>
        <w:t>получения</w:t>
      </w:r>
      <w:r w:rsidR="00DA25BC">
        <w:t xml:space="preserve"> </w:t>
      </w:r>
      <w:r>
        <w:t>термически</w:t>
      </w:r>
      <w:r w:rsidR="00DA25BC">
        <w:t xml:space="preserve"> </w:t>
      </w:r>
      <w:r>
        <w:t>стабильного</w:t>
      </w:r>
      <w:r w:rsidR="00DA25BC">
        <w:t xml:space="preserve"> </w:t>
      </w:r>
      <w:r>
        <w:t>и</w:t>
      </w:r>
      <w:r w:rsidR="00DA25BC">
        <w:t xml:space="preserve"> </w:t>
      </w:r>
      <w:r>
        <w:t>прочного</w:t>
      </w:r>
      <w:r w:rsidR="00DA25BC">
        <w:t xml:space="preserve"> </w:t>
      </w:r>
      <w:r>
        <w:t>шлаксодержащего</w:t>
      </w:r>
      <w:r w:rsidR="00DA25BC">
        <w:t xml:space="preserve"> </w:t>
      </w:r>
      <w:r>
        <w:t>керамического</w:t>
      </w:r>
      <w:r w:rsidR="00DA25BC">
        <w:t xml:space="preserve"> </w:t>
      </w:r>
      <w:r>
        <w:t>материала</w:t>
      </w:r>
      <w:r w:rsidR="00DA25BC">
        <w:t xml:space="preserve"> </w:t>
      </w:r>
      <w:r>
        <w:t>количество</w:t>
      </w:r>
      <w:r w:rsidR="00DA25BC">
        <w:t xml:space="preserve"> </w:t>
      </w:r>
      <w:r>
        <w:t>металлургического</w:t>
      </w:r>
      <w:r w:rsidR="00DA25BC">
        <w:t xml:space="preserve"> </w:t>
      </w:r>
      <w:r>
        <w:t>шлака</w:t>
      </w:r>
      <w:r w:rsidR="00DA25BC">
        <w:t xml:space="preserve"> </w:t>
      </w:r>
      <w:r>
        <w:t>в</w:t>
      </w:r>
      <w:r w:rsidR="00DA25BC">
        <w:t xml:space="preserve"> </w:t>
      </w:r>
      <w:r>
        <w:t>шихте</w:t>
      </w:r>
      <w:r w:rsidR="00DA25BC">
        <w:t xml:space="preserve"> </w:t>
      </w:r>
      <w:r>
        <w:t>можно</w:t>
      </w:r>
      <w:r w:rsidR="00DA25BC">
        <w:t xml:space="preserve"> </w:t>
      </w:r>
      <w:r>
        <w:t>варьировать</w:t>
      </w:r>
      <w:r w:rsidR="00DA25BC">
        <w:t xml:space="preserve"> </w:t>
      </w:r>
      <w:r>
        <w:t>в</w:t>
      </w:r>
      <w:r w:rsidR="00DA25BC">
        <w:t xml:space="preserve"> </w:t>
      </w:r>
      <w:r>
        <w:t>интервале</w:t>
      </w:r>
      <w:r w:rsidR="00DA25BC">
        <w:t xml:space="preserve"> </w:t>
      </w:r>
      <w:r>
        <w:t>от</w:t>
      </w:r>
      <w:r w:rsidR="00DA25BC">
        <w:t xml:space="preserve"> </w:t>
      </w:r>
      <w:r>
        <w:t>10</w:t>
      </w:r>
      <w:r w:rsidR="00DA25BC">
        <w:t xml:space="preserve"> </w:t>
      </w:r>
      <w:r>
        <w:t>до</w:t>
      </w:r>
      <w:r w:rsidR="00DA25BC">
        <w:t xml:space="preserve"> </w:t>
      </w:r>
      <w:r>
        <w:t>30</w:t>
      </w:r>
      <w:r w:rsidR="00DA25BC">
        <w:t xml:space="preserve"> </w:t>
      </w:r>
      <w:r>
        <w:t>масс.%;</w:t>
      </w:r>
    </w:p>
    <w:p w14:paraId="0D2A7906" w14:textId="2E3AF1BF" w:rsidR="00751723" w:rsidRDefault="00751723" w:rsidP="00751723">
      <w:pPr>
        <w:spacing w:after="0"/>
        <w:ind w:firstLine="709"/>
        <w:jc w:val="both"/>
      </w:pPr>
      <w:r>
        <w:t>-</w:t>
      </w:r>
      <w:r w:rsidR="00DA25BC">
        <w:t xml:space="preserve"> </w:t>
      </w:r>
      <w:r>
        <w:t>установлено,</w:t>
      </w:r>
      <w:r w:rsidR="00DA25BC">
        <w:t xml:space="preserve"> </w:t>
      </w:r>
      <w:r>
        <w:t>что</w:t>
      </w:r>
      <w:r w:rsidR="00DA25BC">
        <w:t xml:space="preserve"> </w:t>
      </w:r>
      <w:r>
        <w:t>для</w:t>
      </w:r>
      <w:r w:rsidR="00DA25BC">
        <w:t xml:space="preserve"> </w:t>
      </w:r>
      <w:r>
        <w:t>получения</w:t>
      </w:r>
      <w:r w:rsidR="00DA25BC">
        <w:t xml:space="preserve"> </w:t>
      </w:r>
      <w:r>
        <w:t>термически</w:t>
      </w:r>
      <w:r w:rsidR="00DA25BC">
        <w:t xml:space="preserve"> </w:t>
      </w:r>
      <w:r>
        <w:t>стабильного</w:t>
      </w:r>
      <w:r w:rsidR="00DA25BC">
        <w:t xml:space="preserve"> </w:t>
      </w:r>
      <w:r>
        <w:t>и</w:t>
      </w:r>
      <w:r w:rsidR="00DA25BC">
        <w:t xml:space="preserve"> </w:t>
      </w:r>
      <w:r>
        <w:t>прочного</w:t>
      </w:r>
      <w:r w:rsidR="00DA25BC">
        <w:t xml:space="preserve"> </w:t>
      </w:r>
      <w:r>
        <w:t>шлаксодержащего</w:t>
      </w:r>
      <w:r w:rsidR="00DA25BC">
        <w:t xml:space="preserve"> </w:t>
      </w:r>
      <w:r>
        <w:t>керамического</w:t>
      </w:r>
      <w:r w:rsidR="00DA25BC">
        <w:t xml:space="preserve"> </w:t>
      </w:r>
      <w:r>
        <w:t>материала</w:t>
      </w:r>
      <w:r w:rsidR="00DA25BC">
        <w:t xml:space="preserve"> </w:t>
      </w:r>
      <w:r>
        <w:t>оптимальным</w:t>
      </w:r>
      <w:r w:rsidR="00DA25BC">
        <w:t xml:space="preserve"> </w:t>
      </w:r>
      <w:r>
        <w:t>соотношением</w:t>
      </w:r>
      <w:r w:rsidR="00DA25BC">
        <w:t xml:space="preserve"> </w:t>
      </w:r>
      <w:r>
        <w:t>компонентов</w:t>
      </w:r>
      <w:r w:rsidR="00DA25BC">
        <w:t xml:space="preserve"> </w:t>
      </w:r>
      <w:r>
        <w:t>в</w:t>
      </w:r>
      <w:r w:rsidR="00DA25BC">
        <w:t xml:space="preserve"> </w:t>
      </w:r>
      <w:r>
        <w:t>шихте</w:t>
      </w:r>
      <w:r w:rsidR="00DA25BC">
        <w:t xml:space="preserve"> </w:t>
      </w:r>
      <w:r>
        <w:t>являются</w:t>
      </w:r>
      <w:r w:rsidR="00DA25BC">
        <w:t xml:space="preserve"> </w:t>
      </w:r>
      <w:r>
        <w:t>2</w:t>
      </w:r>
      <w:r w:rsidR="00DA25BC">
        <w:t xml:space="preserve"> </w:t>
      </w:r>
      <w:r>
        <w:t>варианта:</w:t>
      </w:r>
      <w:r w:rsidR="00DA25BC">
        <w:t xml:space="preserve"> </w:t>
      </w:r>
      <w:r>
        <w:t>20-60-20</w:t>
      </w:r>
      <w:r w:rsidR="00DA25BC">
        <w:t xml:space="preserve"> </w:t>
      </w:r>
      <w:r>
        <w:t>и</w:t>
      </w:r>
      <w:r w:rsidR="00DA25BC">
        <w:t xml:space="preserve"> </w:t>
      </w:r>
      <w:r>
        <w:t>20-50-30</w:t>
      </w:r>
      <w:r w:rsidR="00DA25BC">
        <w:t xml:space="preserve"> </w:t>
      </w:r>
      <w:r>
        <w:t>(где</w:t>
      </w:r>
      <w:r w:rsidR="00DA25BC">
        <w:t xml:space="preserve"> </w:t>
      </w:r>
      <w:r>
        <w:t>20</w:t>
      </w:r>
      <w:r w:rsidR="00DA25BC">
        <w:t xml:space="preserve"> </w:t>
      </w:r>
      <w:r>
        <w:t>это</w:t>
      </w:r>
      <w:r w:rsidR="00DA25BC">
        <w:t xml:space="preserve"> </w:t>
      </w:r>
      <w:r>
        <w:t>содержание</w:t>
      </w:r>
      <w:r w:rsidR="00DA25BC">
        <w:t xml:space="preserve"> </w:t>
      </w:r>
      <w:r>
        <w:t>шлака,</w:t>
      </w:r>
      <w:r w:rsidR="00DA25BC">
        <w:t xml:space="preserve"> </w:t>
      </w:r>
      <w:r>
        <w:t>60</w:t>
      </w:r>
      <w:r w:rsidR="00DA25BC">
        <w:t xml:space="preserve"> </w:t>
      </w:r>
      <w:r>
        <w:t>или</w:t>
      </w:r>
      <w:r w:rsidR="00DA25BC">
        <w:t xml:space="preserve"> </w:t>
      </w:r>
      <w:r>
        <w:t>50</w:t>
      </w:r>
      <w:r w:rsidR="00DA25BC">
        <w:t xml:space="preserve"> </w:t>
      </w:r>
      <w:r>
        <w:t>содержание</w:t>
      </w:r>
      <w:r w:rsidR="00DA25BC">
        <w:t xml:space="preserve"> </w:t>
      </w:r>
      <w:r>
        <w:t>цеолита</w:t>
      </w:r>
      <w:r w:rsidR="00DA25BC">
        <w:t xml:space="preserve"> </w:t>
      </w:r>
      <w:r>
        <w:t>и</w:t>
      </w:r>
      <w:r w:rsidR="00DA25BC">
        <w:t xml:space="preserve"> </w:t>
      </w:r>
      <w:r>
        <w:t>бентонит</w:t>
      </w:r>
      <w:r w:rsidR="00DA25BC">
        <w:t xml:space="preserve"> </w:t>
      </w:r>
      <w:r>
        <w:t>остальное);</w:t>
      </w:r>
    </w:p>
    <w:p w14:paraId="317191A7" w14:textId="22ED0DC1" w:rsidR="00751723" w:rsidRDefault="00751723" w:rsidP="00751723">
      <w:pPr>
        <w:spacing w:after="0"/>
        <w:ind w:firstLine="709"/>
        <w:jc w:val="both"/>
      </w:pPr>
      <w:r>
        <w:t>-</w:t>
      </w:r>
      <w:r w:rsidR="00DA25BC">
        <w:t xml:space="preserve"> </w:t>
      </w:r>
      <w:r>
        <w:t>показано,</w:t>
      </w:r>
      <w:r w:rsidR="00DA25BC">
        <w:t xml:space="preserve"> </w:t>
      </w:r>
      <w:r>
        <w:t>что</w:t>
      </w:r>
      <w:r w:rsidR="00DA25BC">
        <w:t xml:space="preserve"> </w:t>
      </w:r>
      <w:r>
        <w:t>увеличение</w:t>
      </w:r>
      <w:r w:rsidR="00DA25BC">
        <w:t xml:space="preserve"> </w:t>
      </w:r>
      <w:r>
        <w:t>доли</w:t>
      </w:r>
      <w:r w:rsidR="00DA25BC">
        <w:t xml:space="preserve"> </w:t>
      </w:r>
      <w:r>
        <w:t>бентонита</w:t>
      </w:r>
      <w:r w:rsidR="00DA25BC">
        <w:t xml:space="preserve"> </w:t>
      </w:r>
      <w:r>
        <w:t>(до</w:t>
      </w:r>
      <w:r w:rsidR="00DA25BC">
        <w:t xml:space="preserve"> </w:t>
      </w:r>
      <w:r>
        <w:t>30масс. %)</w:t>
      </w:r>
      <w:r w:rsidR="00DA25BC">
        <w:t xml:space="preserve"> </w:t>
      </w:r>
      <w:r>
        <w:t>при</w:t>
      </w:r>
      <w:r w:rsidR="00DA25BC">
        <w:t xml:space="preserve"> </w:t>
      </w:r>
      <w:r>
        <w:t>одновременном</w:t>
      </w:r>
      <w:r w:rsidR="00DA25BC">
        <w:t xml:space="preserve"> </w:t>
      </w:r>
      <w:r>
        <w:t>снижении</w:t>
      </w:r>
      <w:r w:rsidR="00DA25BC">
        <w:t xml:space="preserve"> </w:t>
      </w:r>
      <w:r>
        <w:t>доли</w:t>
      </w:r>
      <w:r w:rsidR="00DA25BC">
        <w:t xml:space="preserve"> </w:t>
      </w:r>
      <w:r>
        <w:t>цеолита</w:t>
      </w:r>
      <w:r w:rsidR="00DA25BC">
        <w:t xml:space="preserve"> </w:t>
      </w:r>
      <w:r>
        <w:t>способствует</w:t>
      </w:r>
      <w:r w:rsidR="00DA25BC">
        <w:t xml:space="preserve"> </w:t>
      </w:r>
      <w:r>
        <w:t>повышению</w:t>
      </w:r>
      <w:r w:rsidR="00DA25BC">
        <w:t xml:space="preserve"> </w:t>
      </w:r>
      <w:r>
        <w:t>прочности</w:t>
      </w:r>
      <w:r w:rsidR="00DA25BC">
        <w:t xml:space="preserve"> </w:t>
      </w:r>
      <w:r>
        <w:t>шлаксодержащего</w:t>
      </w:r>
      <w:r w:rsidR="00DA25BC">
        <w:t xml:space="preserve"> </w:t>
      </w:r>
      <w:r>
        <w:t>керамического</w:t>
      </w:r>
      <w:r w:rsidR="00DA25BC">
        <w:t xml:space="preserve"> </w:t>
      </w:r>
      <w:r>
        <w:t>материала,</w:t>
      </w:r>
      <w:r w:rsidR="00DA25BC">
        <w:t xml:space="preserve"> </w:t>
      </w:r>
      <w:r>
        <w:t>которое</w:t>
      </w:r>
      <w:r w:rsidR="00DA25BC">
        <w:t xml:space="preserve"> </w:t>
      </w:r>
      <w:r>
        <w:t>обусловлено</w:t>
      </w:r>
      <w:r w:rsidR="00DA25BC">
        <w:t xml:space="preserve"> </w:t>
      </w:r>
      <w:r>
        <w:t>улучшением</w:t>
      </w:r>
      <w:r w:rsidR="00DA25BC">
        <w:t xml:space="preserve"> </w:t>
      </w:r>
      <w:r>
        <w:t>пластичности</w:t>
      </w:r>
      <w:r w:rsidR="00DA25BC">
        <w:t xml:space="preserve"> </w:t>
      </w:r>
      <w:r>
        <w:t>и</w:t>
      </w:r>
      <w:r w:rsidR="00DA25BC">
        <w:t xml:space="preserve"> </w:t>
      </w:r>
      <w:r>
        <w:t>равномерным</w:t>
      </w:r>
      <w:r w:rsidR="00DA25BC">
        <w:t xml:space="preserve"> </w:t>
      </w:r>
      <w:r>
        <w:t>распределением</w:t>
      </w:r>
      <w:r w:rsidR="00DA25BC">
        <w:t xml:space="preserve"> </w:t>
      </w:r>
      <w:r>
        <w:t>частиц</w:t>
      </w:r>
      <w:r w:rsidR="00DA25BC">
        <w:t xml:space="preserve"> </w:t>
      </w:r>
      <w:r>
        <w:t>при</w:t>
      </w:r>
      <w:r w:rsidR="00DA25BC">
        <w:t xml:space="preserve"> </w:t>
      </w:r>
      <w:r>
        <w:t>формовании;</w:t>
      </w:r>
    </w:p>
    <w:p w14:paraId="6CED8F87" w14:textId="1B7A15EA" w:rsidR="00751723" w:rsidRDefault="00751723" w:rsidP="00751723">
      <w:pPr>
        <w:spacing w:after="0"/>
        <w:ind w:firstLine="709"/>
        <w:jc w:val="both"/>
      </w:pPr>
      <w:r>
        <w:t>-</w:t>
      </w:r>
      <w:r w:rsidR="00DA25BC">
        <w:t xml:space="preserve"> </w:t>
      </w:r>
      <w:r>
        <w:t>показано,</w:t>
      </w:r>
      <w:r w:rsidR="00DA25BC">
        <w:t xml:space="preserve"> </w:t>
      </w:r>
      <w:r>
        <w:t>что</w:t>
      </w:r>
      <w:r w:rsidR="00DA25BC">
        <w:t xml:space="preserve"> </w:t>
      </w:r>
      <w:r>
        <w:t>оптимальными</w:t>
      </w:r>
      <w:r w:rsidR="00DA25BC">
        <w:t xml:space="preserve"> </w:t>
      </w:r>
      <w:r>
        <w:t>с</w:t>
      </w:r>
      <w:r w:rsidR="00DA25BC">
        <w:t xml:space="preserve"> </w:t>
      </w:r>
      <w:r>
        <w:t>точки</w:t>
      </w:r>
      <w:r w:rsidR="00DA25BC">
        <w:t xml:space="preserve"> </w:t>
      </w:r>
      <w:r>
        <w:t>зрения</w:t>
      </w:r>
      <w:r w:rsidR="00DA25BC">
        <w:t xml:space="preserve"> </w:t>
      </w:r>
      <w:r>
        <w:t>прочности</w:t>
      </w:r>
      <w:r w:rsidR="00DA25BC">
        <w:t xml:space="preserve"> </w:t>
      </w:r>
      <w:r>
        <w:t>и</w:t>
      </w:r>
      <w:r w:rsidR="00DA25BC">
        <w:t xml:space="preserve"> </w:t>
      </w:r>
      <w:r>
        <w:t>устойчивости</w:t>
      </w:r>
      <w:r w:rsidR="00DA25BC">
        <w:t xml:space="preserve"> </w:t>
      </w:r>
      <w:r>
        <w:t>к</w:t>
      </w:r>
      <w:r w:rsidR="00DA25BC">
        <w:t xml:space="preserve"> </w:t>
      </w:r>
      <w:r>
        <w:t>термообработке</w:t>
      </w:r>
      <w:r w:rsidR="00DA25BC">
        <w:t xml:space="preserve"> </w:t>
      </w:r>
      <w:r>
        <w:t>являются</w:t>
      </w:r>
      <w:r w:rsidR="00DA25BC">
        <w:t xml:space="preserve"> </w:t>
      </w:r>
      <w:r>
        <w:t>композиции</w:t>
      </w:r>
      <w:r w:rsidR="00DA25BC">
        <w:t xml:space="preserve"> </w:t>
      </w:r>
      <w:r>
        <w:t>на</w:t>
      </w:r>
      <w:r w:rsidR="00DA25BC">
        <w:t xml:space="preserve"> </w:t>
      </w:r>
      <w:r>
        <w:t>основе</w:t>
      </w:r>
      <w:r w:rsidR="00DA25BC">
        <w:t xml:space="preserve"> </w:t>
      </w:r>
      <w:r>
        <w:t>цеолита</w:t>
      </w:r>
      <w:r w:rsidR="00DA25BC">
        <w:t xml:space="preserve"> </w:t>
      </w:r>
      <w:r>
        <w:t>Тайжузген,</w:t>
      </w:r>
      <w:r w:rsidR="00DA25BC">
        <w:t xml:space="preserve"> </w:t>
      </w:r>
      <w:r>
        <w:t>бентонита</w:t>
      </w:r>
      <w:r w:rsidR="00DA25BC">
        <w:t xml:space="preserve"> </w:t>
      </w:r>
      <w:r>
        <w:t>Динозаврового</w:t>
      </w:r>
      <w:r w:rsidR="00DA25BC">
        <w:t xml:space="preserve"> </w:t>
      </w:r>
      <w:r>
        <w:t>и</w:t>
      </w:r>
      <w:r w:rsidR="00DA25BC">
        <w:t xml:space="preserve"> </w:t>
      </w:r>
      <w:r>
        <w:t>медного</w:t>
      </w:r>
      <w:r w:rsidR="00DA25BC">
        <w:t xml:space="preserve"> </w:t>
      </w:r>
      <w:r>
        <w:t>шлака</w:t>
      </w:r>
      <w:r w:rsidR="00DA25BC">
        <w:t xml:space="preserve"> </w:t>
      </w:r>
      <w:r>
        <w:t>ИМЗ</w:t>
      </w:r>
      <w:r w:rsidR="00DA25BC">
        <w:t xml:space="preserve"> </w:t>
      </w:r>
      <w:r>
        <w:t>при</w:t>
      </w:r>
      <w:r w:rsidR="00DA25BC">
        <w:t xml:space="preserve"> </w:t>
      </w:r>
      <w:r>
        <w:t>температуре</w:t>
      </w:r>
      <w:r w:rsidR="00DA25BC">
        <w:t xml:space="preserve"> </w:t>
      </w:r>
      <w:r>
        <w:t>обжига</w:t>
      </w:r>
      <w:r w:rsidR="00DA25BC">
        <w:t xml:space="preserve"> </w:t>
      </w:r>
      <w:r>
        <w:t>1000 °C</w:t>
      </w:r>
      <w:r w:rsidR="00DA25BC">
        <w:t xml:space="preserve"> </w:t>
      </w:r>
      <w:r>
        <w:t>и</w:t>
      </w:r>
      <w:r w:rsidR="00DA25BC">
        <w:t xml:space="preserve"> </w:t>
      </w:r>
      <w:r>
        <w:t>составе</w:t>
      </w:r>
      <w:r w:rsidR="00DA25BC">
        <w:t xml:space="preserve"> </w:t>
      </w:r>
      <w:r>
        <w:t>20-50-30;</w:t>
      </w:r>
    </w:p>
    <w:p w14:paraId="70A82267" w14:textId="15177E90" w:rsidR="00751723" w:rsidRDefault="00751723" w:rsidP="00751723">
      <w:pPr>
        <w:spacing w:after="0"/>
        <w:ind w:firstLine="709"/>
        <w:jc w:val="both"/>
      </w:pPr>
      <w:r>
        <w:t>-</w:t>
      </w:r>
      <w:r w:rsidR="00DA25BC">
        <w:t xml:space="preserve"> </w:t>
      </w:r>
      <w:r>
        <w:t>показано</w:t>
      </w:r>
      <w:r w:rsidR="00DA25BC">
        <w:t xml:space="preserve"> </w:t>
      </w:r>
      <w:r>
        <w:t>применение</w:t>
      </w:r>
      <w:r w:rsidR="00DA25BC">
        <w:t xml:space="preserve"> </w:t>
      </w:r>
      <w:r>
        <w:t>цифровых</w:t>
      </w:r>
      <w:r w:rsidR="00DA25BC">
        <w:t xml:space="preserve"> </w:t>
      </w:r>
      <w:r>
        <w:t>технологий</w:t>
      </w:r>
      <w:r w:rsidR="00DA25BC">
        <w:t xml:space="preserve"> </w:t>
      </w:r>
      <w:r>
        <w:t>для</w:t>
      </w:r>
      <w:r w:rsidR="00DA25BC">
        <w:t xml:space="preserve"> </w:t>
      </w:r>
      <w:r>
        <w:t>моделирования,</w:t>
      </w:r>
      <w:r w:rsidR="00DA25BC">
        <w:t xml:space="preserve"> </w:t>
      </w:r>
      <w:r>
        <w:t>визуализации</w:t>
      </w:r>
      <w:r w:rsidR="00DA25BC">
        <w:t xml:space="preserve"> </w:t>
      </w:r>
      <w:r>
        <w:t>и</w:t>
      </w:r>
      <w:r w:rsidR="00DA25BC">
        <w:t xml:space="preserve"> </w:t>
      </w:r>
      <w:r>
        <w:t>прогнозирования</w:t>
      </w:r>
      <w:r w:rsidR="00DA25BC">
        <w:t xml:space="preserve"> </w:t>
      </w:r>
      <w:r>
        <w:t>свойств</w:t>
      </w:r>
      <w:r w:rsidR="00DA25BC">
        <w:t xml:space="preserve"> </w:t>
      </w:r>
      <w:r>
        <w:t>синтезированных</w:t>
      </w:r>
      <w:r w:rsidR="00DA25BC">
        <w:t xml:space="preserve"> </w:t>
      </w:r>
      <w:r>
        <w:t>шлаксодержащих</w:t>
      </w:r>
      <w:r w:rsidR="00DA25BC">
        <w:t xml:space="preserve"> </w:t>
      </w:r>
      <w:r>
        <w:t>керамических</w:t>
      </w:r>
      <w:r w:rsidR="00DA25BC">
        <w:t xml:space="preserve"> </w:t>
      </w:r>
      <w:r>
        <w:t>материалов,</w:t>
      </w:r>
      <w:r w:rsidR="00DA25BC">
        <w:t xml:space="preserve"> </w:t>
      </w:r>
      <w:r>
        <w:t>позволяющих</w:t>
      </w:r>
      <w:r w:rsidR="00DA25BC">
        <w:t xml:space="preserve"> </w:t>
      </w:r>
      <w:r>
        <w:t>сократить</w:t>
      </w:r>
      <w:r w:rsidR="00DA25BC">
        <w:t xml:space="preserve"> </w:t>
      </w:r>
      <w:r>
        <w:t>количество</w:t>
      </w:r>
      <w:r w:rsidR="00DA25BC">
        <w:t xml:space="preserve"> </w:t>
      </w:r>
      <w:r>
        <w:t>практических</w:t>
      </w:r>
      <w:r w:rsidR="00DA25BC">
        <w:t xml:space="preserve"> </w:t>
      </w:r>
      <w:r>
        <w:t>экспериментов</w:t>
      </w:r>
      <w:r w:rsidR="00DA25BC">
        <w:t xml:space="preserve"> </w:t>
      </w:r>
      <w:r>
        <w:t>по</w:t>
      </w:r>
      <w:r w:rsidR="00DA25BC">
        <w:t xml:space="preserve"> </w:t>
      </w:r>
      <w:r>
        <w:t>синтезу</w:t>
      </w:r>
      <w:r w:rsidR="00DA25BC">
        <w:t xml:space="preserve"> </w:t>
      </w:r>
      <w:r>
        <w:t>керамики</w:t>
      </w:r>
      <w:r w:rsidR="00DA25BC">
        <w:t xml:space="preserve"> </w:t>
      </w:r>
      <w:r>
        <w:t>и</w:t>
      </w:r>
      <w:r w:rsidR="00DA25BC">
        <w:t xml:space="preserve"> </w:t>
      </w:r>
      <w:r>
        <w:t>определить</w:t>
      </w:r>
      <w:r w:rsidR="00DA25BC">
        <w:t xml:space="preserve"> </w:t>
      </w:r>
      <w:r>
        <w:t>оптимальные</w:t>
      </w:r>
      <w:r w:rsidR="00DA25BC">
        <w:t xml:space="preserve"> </w:t>
      </w:r>
      <w:r>
        <w:t>параметры</w:t>
      </w:r>
      <w:r w:rsidR="00DA25BC">
        <w:t xml:space="preserve"> </w:t>
      </w:r>
      <w:r>
        <w:t>синтеза</w:t>
      </w:r>
      <w:r w:rsidR="00DA25BC">
        <w:t xml:space="preserve"> </w:t>
      </w:r>
      <w:r>
        <w:t>шлаксодержащих</w:t>
      </w:r>
      <w:r w:rsidR="00DA25BC">
        <w:t xml:space="preserve"> </w:t>
      </w:r>
      <w:r>
        <w:t>керамических</w:t>
      </w:r>
      <w:r w:rsidR="00DA25BC">
        <w:t xml:space="preserve"> </w:t>
      </w:r>
      <w:r>
        <w:t>материалов</w:t>
      </w:r>
      <w:r w:rsidR="00DA25BC">
        <w:t xml:space="preserve"> </w:t>
      </w:r>
      <w:r>
        <w:t>с</w:t>
      </w:r>
      <w:r w:rsidR="00DA25BC">
        <w:t xml:space="preserve"> </w:t>
      </w:r>
      <w:r>
        <w:t>заданными</w:t>
      </w:r>
      <w:r w:rsidR="00DA25BC">
        <w:t xml:space="preserve"> </w:t>
      </w:r>
      <w:r>
        <w:t>свойствами;</w:t>
      </w:r>
    </w:p>
    <w:p w14:paraId="7D3CCD10" w14:textId="2A2CB8B7" w:rsidR="00751723" w:rsidRDefault="00751723" w:rsidP="00751723">
      <w:pPr>
        <w:spacing w:after="0"/>
        <w:ind w:firstLine="709"/>
        <w:jc w:val="both"/>
      </w:pPr>
      <w:r>
        <w:t>-</w:t>
      </w:r>
      <w:r w:rsidR="00DA25BC">
        <w:t xml:space="preserve"> </w:t>
      </w:r>
      <w:r>
        <w:t>предложена</w:t>
      </w:r>
      <w:r w:rsidR="00DA25BC">
        <w:t xml:space="preserve"> </w:t>
      </w:r>
      <w:r>
        <w:t>новая</w:t>
      </w:r>
      <w:r w:rsidR="00DA25BC">
        <w:t xml:space="preserve"> </w:t>
      </w:r>
      <w:r>
        <w:t>технологическая</w:t>
      </w:r>
      <w:r w:rsidR="00DA25BC">
        <w:t xml:space="preserve"> </w:t>
      </w:r>
      <w:r>
        <w:t>схема</w:t>
      </w:r>
      <w:r w:rsidR="00DA25BC">
        <w:t xml:space="preserve"> </w:t>
      </w:r>
      <w:r>
        <w:t>комплексной</w:t>
      </w:r>
      <w:r w:rsidR="00DA25BC">
        <w:t xml:space="preserve"> </w:t>
      </w:r>
      <w:r>
        <w:t>переработки</w:t>
      </w:r>
      <w:r w:rsidR="00DA25BC">
        <w:t xml:space="preserve"> </w:t>
      </w:r>
      <w:r>
        <w:t>металлургических</w:t>
      </w:r>
      <w:r w:rsidR="00DA25BC">
        <w:t xml:space="preserve"> </w:t>
      </w:r>
      <w:r>
        <w:t>шлаков</w:t>
      </w:r>
      <w:r w:rsidR="00DA25BC">
        <w:t xml:space="preserve"> </w:t>
      </w:r>
      <w:r>
        <w:t>свинцового</w:t>
      </w:r>
      <w:r w:rsidR="00DA25BC">
        <w:t xml:space="preserve"> </w:t>
      </w:r>
      <w:r>
        <w:t>и</w:t>
      </w:r>
      <w:r w:rsidR="00DA25BC">
        <w:t xml:space="preserve"> </w:t>
      </w:r>
      <w:r>
        <w:t>медного</w:t>
      </w:r>
      <w:r w:rsidR="00DA25BC">
        <w:t xml:space="preserve"> </w:t>
      </w:r>
      <w:r>
        <w:t>производств,</w:t>
      </w:r>
      <w:r w:rsidR="00DA25BC">
        <w:t xml:space="preserve"> </w:t>
      </w:r>
      <w:r>
        <w:t>предусматривающая</w:t>
      </w:r>
      <w:r w:rsidR="00DA25BC">
        <w:t xml:space="preserve"> </w:t>
      </w:r>
      <w:r>
        <w:t>первоначальное</w:t>
      </w:r>
      <w:r w:rsidR="00DA25BC">
        <w:t xml:space="preserve"> </w:t>
      </w:r>
      <w:r>
        <w:t>выщелачивание</w:t>
      </w:r>
      <w:r w:rsidR="00DA25BC">
        <w:t xml:space="preserve"> </w:t>
      </w:r>
      <w:r>
        <w:t>остаточных</w:t>
      </w:r>
      <w:r w:rsidR="00DA25BC">
        <w:t xml:space="preserve"> </w:t>
      </w:r>
      <w:r>
        <w:t>концентраций</w:t>
      </w:r>
      <w:r w:rsidR="00DA25BC">
        <w:t xml:space="preserve"> </w:t>
      </w:r>
      <w:r>
        <w:t>ценных</w:t>
      </w:r>
      <w:r w:rsidR="00DA25BC">
        <w:t xml:space="preserve"> </w:t>
      </w:r>
      <w:r>
        <w:t>компонентов,</w:t>
      </w:r>
      <w:r w:rsidR="00DA25BC">
        <w:t xml:space="preserve"> </w:t>
      </w:r>
      <w:r>
        <w:t>с</w:t>
      </w:r>
      <w:r w:rsidR="00DA25BC">
        <w:t xml:space="preserve"> </w:t>
      </w:r>
      <w:r>
        <w:t>последующей</w:t>
      </w:r>
      <w:r w:rsidR="00DA25BC">
        <w:t xml:space="preserve"> </w:t>
      </w:r>
      <w:r>
        <w:t>переработкой</w:t>
      </w:r>
      <w:r w:rsidR="00DA25BC">
        <w:t xml:space="preserve"> </w:t>
      </w:r>
      <w:r>
        <w:t>и</w:t>
      </w:r>
      <w:r w:rsidR="00DA25BC">
        <w:t xml:space="preserve"> </w:t>
      </w:r>
      <w:r>
        <w:t>синтез</w:t>
      </w:r>
      <w:r w:rsidR="00DA25BC">
        <w:t xml:space="preserve"> </w:t>
      </w:r>
      <w:r>
        <w:t>новых</w:t>
      </w:r>
      <w:r w:rsidR="00DA25BC">
        <w:t xml:space="preserve"> </w:t>
      </w:r>
      <w:r>
        <w:t>керамических</w:t>
      </w:r>
      <w:r w:rsidR="00DA25BC">
        <w:t xml:space="preserve"> </w:t>
      </w:r>
      <w:r>
        <w:t>материалов</w:t>
      </w:r>
      <w:r w:rsidR="00DA25BC">
        <w:t xml:space="preserve"> </w:t>
      </w:r>
      <w:r>
        <w:t>многоцелевого</w:t>
      </w:r>
      <w:r w:rsidR="00DA25BC">
        <w:t xml:space="preserve"> </w:t>
      </w:r>
      <w:r>
        <w:t>назначения</w:t>
      </w:r>
      <w:r w:rsidR="00DA25BC">
        <w:t xml:space="preserve"> </w:t>
      </w:r>
      <w:r>
        <w:t>из</w:t>
      </w:r>
      <w:r w:rsidR="00DA25BC">
        <w:t xml:space="preserve"> </w:t>
      </w:r>
      <w:r>
        <w:t>смеси</w:t>
      </w:r>
      <w:r w:rsidR="00DA25BC">
        <w:t xml:space="preserve"> </w:t>
      </w:r>
      <w:r>
        <w:t>металлургических</w:t>
      </w:r>
      <w:r w:rsidR="00DA25BC">
        <w:t xml:space="preserve"> </w:t>
      </w:r>
      <w:r>
        <w:t>шлаков</w:t>
      </w:r>
      <w:r w:rsidR="00DA25BC">
        <w:t xml:space="preserve"> </w:t>
      </w:r>
      <w:r>
        <w:t>и</w:t>
      </w:r>
      <w:r w:rsidR="00DA25BC">
        <w:t xml:space="preserve"> </w:t>
      </w:r>
      <w:r>
        <w:t>природного</w:t>
      </w:r>
      <w:r w:rsidR="00DA25BC">
        <w:t xml:space="preserve"> </w:t>
      </w:r>
      <w:r>
        <w:t>сырья</w:t>
      </w:r>
      <w:r w:rsidR="00DA25BC">
        <w:t xml:space="preserve"> </w:t>
      </w:r>
      <w:r>
        <w:t>в</w:t>
      </w:r>
      <w:r w:rsidR="00DA25BC">
        <w:t xml:space="preserve"> </w:t>
      </w:r>
      <w:r>
        <w:t>виде</w:t>
      </w:r>
      <w:r w:rsidR="00DA25BC">
        <w:t xml:space="preserve"> </w:t>
      </w:r>
      <w:r>
        <w:t>гранул,</w:t>
      </w:r>
      <w:r w:rsidR="00DA25BC">
        <w:t xml:space="preserve"> </w:t>
      </w:r>
      <w:r>
        <w:t>таблеток,</w:t>
      </w:r>
      <w:r w:rsidR="00DA25BC">
        <w:t xml:space="preserve"> </w:t>
      </w:r>
      <w:r>
        <w:t>блоков,</w:t>
      </w:r>
      <w:r w:rsidR="00DA25BC">
        <w:t xml:space="preserve"> </w:t>
      </w:r>
      <w:r>
        <w:t>лего-кирпича,</w:t>
      </w:r>
      <w:r w:rsidR="00DA25BC">
        <w:t xml:space="preserve"> </w:t>
      </w:r>
      <w:r>
        <w:t>плитки.</w:t>
      </w:r>
      <w:r w:rsidR="00DA25BC">
        <w:t xml:space="preserve"> </w:t>
      </w:r>
    </w:p>
    <w:bookmarkEnd w:id="21"/>
    <w:p w14:paraId="756484E7" w14:textId="4D74D353" w:rsidR="00F2362F" w:rsidRPr="00A77DE7" w:rsidRDefault="00F2362F" w:rsidP="00F2362F">
      <w:pPr>
        <w:spacing w:after="0"/>
        <w:ind w:firstLine="709"/>
        <w:jc w:val="both"/>
        <w:rPr>
          <w:b/>
          <w:bCs/>
        </w:rPr>
      </w:pPr>
      <w:r w:rsidRPr="00A77DE7">
        <w:rPr>
          <w:b/>
          <w:bCs/>
        </w:rPr>
        <w:t>Связь</w:t>
      </w:r>
      <w:r w:rsidR="00DA25BC">
        <w:rPr>
          <w:b/>
          <w:bCs/>
        </w:rPr>
        <w:t xml:space="preserve"> </w:t>
      </w:r>
      <w:r w:rsidRPr="00A77DE7">
        <w:rPr>
          <w:b/>
          <w:bCs/>
        </w:rPr>
        <w:t>данной</w:t>
      </w:r>
      <w:r w:rsidR="00DA25BC">
        <w:rPr>
          <w:b/>
          <w:bCs/>
        </w:rPr>
        <w:t xml:space="preserve"> </w:t>
      </w:r>
      <w:r w:rsidRPr="00A77DE7">
        <w:rPr>
          <w:b/>
          <w:bCs/>
        </w:rPr>
        <w:t>работы</w:t>
      </w:r>
      <w:r w:rsidR="00DA25BC">
        <w:rPr>
          <w:b/>
          <w:bCs/>
        </w:rPr>
        <w:t xml:space="preserve"> </w:t>
      </w:r>
      <w:r w:rsidRPr="00A77DE7">
        <w:rPr>
          <w:b/>
          <w:bCs/>
        </w:rPr>
        <w:t>с</w:t>
      </w:r>
      <w:r w:rsidR="00DA25BC">
        <w:rPr>
          <w:b/>
          <w:bCs/>
        </w:rPr>
        <w:t xml:space="preserve"> </w:t>
      </w:r>
      <w:r w:rsidRPr="00A77DE7">
        <w:rPr>
          <w:b/>
          <w:bCs/>
        </w:rPr>
        <w:t>другими</w:t>
      </w:r>
      <w:r w:rsidR="00DA25BC">
        <w:rPr>
          <w:b/>
          <w:bCs/>
        </w:rPr>
        <w:t xml:space="preserve"> </w:t>
      </w:r>
      <w:r w:rsidRPr="00A77DE7">
        <w:rPr>
          <w:b/>
          <w:bCs/>
        </w:rPr>
        <w:t>научно-исследовательскими</w:t>
      </w:r>
      <w:r w:rsidR="00DA25BC">
        <w:rPr>
          <w:b/>
          <w:bCs/>
        </w:rPr>
        <w:t xml:space="preserve"> </w:t>
      </w:r>
      <w:r w:rsidRPr="00A77DE7">
        <w:rPr>
          <w:b/>
          <w:bCs/>
        </w:rPr>
        <w:t>работами.</w:t>
      </w:r>
    </w:p>
    <w:p w14:paraId="2C4B86BC" w14:textId="32C0408E" w:rsidR="00F2362F" w:rsidRDefault="00F2362F" w:rsidP="00F2362F">
      <w:pPr>
        <w:spacing w:after="0"/>
        <w:ind w:firstLine="709"/>
        <w:jc w:val="both"/>
      </w:pPr>
      <w:r w:rsidRPr="00A77DE7">
        <w:t>Результаты</w:t>
      </w:r>
      <w:r w:rsidR="00DA25BC">
        <w:t xml:space="preserve"> </w:t>
      </w:r>
      <w:r w:rsidRPr="00A77DE7">
        <w:t>исследований,</w:t>
      </w:r>
      <w:r w:rsidR="00DA25BC">
        <w:t xml:space="preserve"> </w:t>
      </w:r>
      <w:r w:rsidRPr="00A77DE7">
        <w:t>приведенные</w:t>
      </w:r>
      <w:r w:rsidR="00DA25BC">
        <w:t xml:space="preserve"> </w:t>
      </w:r>
      <w:r w:rsidRPr="00A77DE7">
        <w:t>в</w:t>
      </w:r>
      <w:r w:rsidR="00DA25BC">
        <w:t xml:space="preserve"> </w:t>
      </w:r>
      <w:r w:rsidRPr="00A77DE7">
        <w:t>диссертационной</w:t>
      </w:r>
      <w:r w:rsidR="00DA25BC">
        <w:t xml:space="preserve"> </w:t>
      </w:r>
      <w:r w:rsidRPr="00A77DE7">
        <w:t>работе,</w:t>
      </w:r>
      <w:r w:rsidR="00DA25BC">
        <w:t xml:space="preserve"> </w:t>
      </w:r>
      <w:r w:rsidRPr="00A77DE7">
        <w:t>связаны</w:t>
      </w:r>
      <w:r w:rsidR="00DA25BC">
        <w:t xml:space="preserve"> </w:t>
      </w:r>
      <w:r w:rsidRPr="00A77DE7">
        <w:t>с</w:t>
      </w:r>
      <w:r w:rsidR="00DA25BC">
        <w:t xml:space="preserve"> </w:t>
      </w:r>
      <w:r w:rsidRPr="00A77DE7">
        <w:t>научно-исследовательскими</w:t>
      </w:r>
      <w:r w:rsidR="00DA25BC">
        <w:t xml:space="preserve"> </w:t>
      </w:r>
      <w:r w:rsidRPr="00A77DE7">
        <w:t>проектами,</w:t>
      </w:r>
      <w:r w:rsidR="00DA25BC">
        <w:t xml:space="preserve"> </w:t>
      </w:r>
      <w:r w:rsidRPr="00A77DE7">
        <w:t>финансируемых</w:t>
      </w:r>
      <w:r w:rsidR="00DA25BC">
        <w:t xml:space="preserve"> </w:t>
      </w:r>
      <w:r w:rsidRPr="005E2703">
        <w:t>Министерством</w:t>
      </w:r>
      <w:r w:rsidR="00DA25BC">
        <w:t xml:space="preserve"> </w:t>
      </w:r>
      <w:r w:rsidRPr="005E2703">
        <w:t>науки</w:t>
      </w:r>
      <w:r w:rsidR="00DA25BC">
        <w:t xml:space="preserve"> </w:t>
      </w:r>
      <w:r w:rsidRPr="005E2703">
        <w:t>и</w:t>
      </w:r>
      <w:r w:rsidR="00DA25BC">
        <w:t xml:space="preserve"> </w:t>
      </w:r>
      <w:r w:rsidRPr="005E2703">
        <w:t>высшего</w:t>
      </w:r>
      <w:r w:rsidR="00DA25BC">
        <w:t xml:space="preserve"> </w:t>
      </w:r>
      <w:r w:rsidRPr="005E2703">
        <w:t>образования</w:t>
      </w:r>
      <w:r w:rsidR="00DA25BC">
        <w:t xml:space="preserve"> </w:t>
      </w:r>
      <w:r w:rsidRPr="005E2703">
        <w:t>Республики</w:t>
      </w:r>
      <w:r w:rsidR="00DA25BC">
        <w:t xml:space="preserve"> </w:t>
      </w:r>
      <w:r w:rsidRPr="005E2703">
        <w:t>Казахстан:</w:t>
      </w:r>
    </w:p>
    <w:p w14:paraId="687C94AA" w14:textId="51658649" w:rsidR="00F2362F" w:rsidRPr="005E2703" w:rsidRDefault="00F2362F" w:rsidP="00F2362F">
      <w:pPr>
        <w:spacing w:after="0"/>
        <w:ind w:firstLine="709"/>
        <w:jc w:val="both"/>
      </w:pPr>
      <w:r>
        <w:t>-</w:t>
      </w:r>
      <w:r w:rsidR="00DA25BC">
        <w:t xml:space="preserve"> </w:t>
      </w:r>
      <w:r w:rsidRPr="005E2703">
        <w:t>грантовое</w:t>
      </w:r>
      <w:r w:rsidR="00DA25BC">
        <w:t xml:space="preserve"> </w:t>
      </w:r>
      <w:r w:rsidRPr="005E2703">
        <w:t>финансирование</w:t>
      </w:r>
      <w:r w:rsidR="00DA25BC">
        <w:t xml:space="preserve"> </w:t>
      </w:r>
      <w:r w:rsidRPr="005E2703">
        <w:t>научных</w:t>
      </w:r>
      <w:r w:rsidR="00DA25BC">
        <w:t xml:space="preserve"> </w:t>
      </w:r>
      <w:r w:rsidRPr="005E2703">
        <w:t>исследований</w:t>
      </w:r>
      <w:r w:rsidR="00DA25BC">
        <w:t xml:space="preserve"> </w:t>
      </w:r>
      <w:r w:rsidRPr="005E2703">
        <w:t>АР05134733</w:t>
      </w:r>
      <w:r w:rsidR="00DA25BC">
        <w:t xml:space="preserve"> </w:t>
      </w:r>
      <w:r w:rsidRPr="005E2703">
        <w:t>«Разработка</w:t>
      </w:r>
      <w:r w:rsidR="00DA25BC">
        <w:t xml:space="preserve"> </w:t>
      </w:r>
      <w:r w:rsidRPr="005E2703">
        <w:t>технологии</w:t>
      </w:r>
      <w:r w:rsidR="00DA25BC">
        <w:t xml:space="preserve"> </w:t>
      </w:r>
      <w:r w:rsidRPr="005E2703">
        <w:t>получения</w:t>
      </w:r>
      <w:r w:rsidR="00DA25BC">
        <w:t xml:space="preserve"> </w:t>
      </w:r>
      <w:r w:rsidRPr="005E2703">
        <w:t>новых</w:t>
      </w:r>
      <w:r w:rsidR="00DA25BC">
        <w:t xml:space="preserve"> </w:t>
      </w:r>
      <w:r w:rsidRPr="005E2703">
        <w:t>керамических</w:t>
      </w:r>
      <w:r w:rsidR="00DA25BC">
        <w:t xml:space="preserve"> </w:t>
      </w:r>
      <w:r w:rsidRPr="005E2703">
        <w:t>материалов</w:t>
      </w:r>
      <w:r w:rsidR="00DA25BC">
        <w:t xml:space="preserve"> </w:t>
      </w:r>
      <w:r w:rsidRPr="005E2703">
        <w:t>на</w:t>
      </w:r>
      <w:r w:rsidR="00DA25BC">
        <w:t xml:space="preserve"> </w:t>
      </w:r>
      <w:r w:rsidRPr="005E2703">
        <w:t>основе</w:t>
      </w:r>
      <w:r w:rsidR="00DA25BC">
        <w:t xml:space="preserve"> </w:t>
      </w:r>
      <w:r w:rsidRPr="005E2703">
        <w:t>отечественного</w:t>
      </w:r>
      <w:r w:rsidR="00DA25BC">
        <w:t xml:space="preserve"> </w:t>
      </w:r>
      <w:r w:rsidRPr="005E2703">
        <w:t>природного</w:t>
      </w:r>
      <w:r w:rsidR="00DA25BC">
        <w:t xml:space="preserve"> </w:t>
      </w:r>
      <w:r w:rsidRPr="005E2703">
        <w:t>сырья</w:t>
      </w:r>
      <w:r w:rsidR="00DA25BC">
        <w:t xml:space="preserve"> </w:t>
      </w:r>
      <w:r w:rsidRPr="005E2703">
        <w:t>и</w:t>
      </w:r>
      <w:r w:rsidR="00DA25BC">
        <w:t xml:space="preserve"> </w:t>
      </w:r>
      <w:r w:rsidRPr="005E2703">
        <w:t>техногенных</w:t>
      </w:r>
      <w:r w:rsidR="00DA25BC">
        <w:t xml:space="preserve"> </w:t>
      </w:r>
      <w:r w:rsidRPr="005E2703">
        <w:t>отходов</w:t>
      </w:r>
      <w:r w:rsidR="00DA25BC">
        <w:t xml:space="preserve"> </w:t>
      </w:r>
      <w:r w:rsidRPr="005E2703">
        <w:t>металлургических</w:t>
      </w:r>
      <w:r w:rsidR="00DA25BC">
        <w:t xml:space="preserve"> </w:t>
      </w:r>
      <w:r w:rsidRPr="005E2703">
        <w:t>предприятий</w:t>
      </w:r>
      <w:r w:rsidR="00DA25BC">
        <w:t xml:space="preserve"> </w:t>
      </w:r>
      <w:r w:rsidRPr="005E2703">
        <w:t>Казахстана»</w:t>
      </w:r>
      <w:r w:rsidR="00DA25BC">
        <w:t xml:space="preserve"> </w:t>
      </w:r>
      <w:r w:rsidRPr="005E2703">
        <w:t>на</w:t>
      </w:r>
      <w:r w:rsidR="00DA25BC">
        <w:t xml:space="preserve"> </w:t>
      </w:r>
      <w:r w:rsidRPr="005E2703">
        <w:t>2018</w:t>
      </w:r>
      <w:r w:rsidR="00DA25BC">
        <w:t xml:space="preserve"> </w:t>
      </w:r>
      <w:r w:rsidRPr="005E2703">
        <w:t>–</w:t>
      </w:r>
      <w:r w:rsidR="00DA25BC">
        <w:t xml:space="preserve"> </w:t>
      </w:r>
      <w:r w:rsidRPr="005E2703">
        <w:t>2020</w:t>
      </w:r>
      <w:r w:rsidR="00DA25BC">
        <w:t xml:space="preserve"> </w:t>
      </w:r>
      <w:r w:rsidRPr="005E2703">
        <w:t>годы;</w:t>
      </w:r>
      <w:r w:rsidR="00DA25BC">
        <w:t xml:space="preserve"> </w:t>
      </w:r>
    </w:p>
    <w:p w14:paraId="0E602AB5" w14:textId="02518A5E" w:rsidR="00F2362F" w:rsidRPr="00A77DE7" w:rsidRDefault="00F2362F" w:rsidP="00F2362F">
      <w:pPr>
        <w:spacing w:after="0"/>
        <w:ind w:firstLine="709"/>
        <w:jc w:val="both"/>
      </w:pPr>
      <w:r>
        <w:t>-</w:t>
      </w:r>
      <w:r w:rsidR="00DA25BC">
        <w:t xml:space="preserve"> </w:t>
      </w:r>
      <w:r w:rsidRPr="005E2703">
        <w:t>грантовое</w:t>
      </w:r>
      <w:r w:rsidR="00DA25BC">
        <w:t xml:space="preserve"> </w:t>
      </w:r>
      <w:r w:rsidRPr="005E2703">
        <w:t>финансирование</w:t>
      </w:r>
      <w:r w:rsidR="00DA25BC">
        <w:t xml:space="preserve"> </w:t>
      </w:r>
      <w:r w:rsidRPr="005E2703">
        <w:t>молодых</w:t>
      </w:r>
      <w:r w:rsidR="00DA25BC">
        <w:t xml:space="preserve"> </w:t>
      </w:r>
      <w:r w:rsidRPr="005E2703">
        <w:t>ученых</w:t>
      </w:r>
      <w:r w:rsidR="00DA25BC">
        <w:t xml:space="preserve"> </w:t>
      </w:r>
      <w:r w:rsidRPr="005E2703">
        <w:t>«Жас</w:t>
      </w:r>
      <w:r w:rsidR="00DA25BC">
        <w:t xml:space="preserve"> </w:t>
      </w:r>
      <w:r w:rsidRPr="005E2703">
        <w:t>ғалым»</w:t>
      </w:r>
      <w:r w:rsidR="00DA25BC">
        <w:t xml:space="preserve"> </w:t>
      </w:r>
      <w:r w:rsidRPr="005E2703">
        <w:t>AP22682987</w:t>
      </w:r>
      <w:r w:rsidR="00DA25BC">
        <w:t xml:space="preserve"> </w:t>
      </w:r>
      <w:r w:rsidRPr="005E2703">
        <w:t>«</w:t>
      </w:r>
      <w:r w:rsidRPr="00A77DE7">
        <w:t>Разработка</w:t>
      </w:r>
      <w:r w:rsidR="00DA25BC">
        <w:t xml:space="preserve"> </w:t>
      </w:r>
      <w:r w:rsidRPr="00A77DE7">
        <w:t>цифрового</w:t>
      </w:r>
      <w:r w:rsidR="00DA25BC">
        <w:t xml:space="preserve"> </w:t>
      </w:r>
      <w:r w:rsidRPr="00A77DE7">
        <w:t>производства</w:t>
      </w:r>
      <w:r w:rsidR="00DA25BC">
        <w:t xml:space="preserve"> </w:t>
      </w:r>
      <w:r w:rsidRPr="00A77DE7">
        <w:t>передовых</w:t>
      </w:r>
      <w:r w:rsidR="00DA25BC">
        <w:t xml:space="preserve"> </w:t>
      </w:r>
      <w:r w:rsidRPr="00A77DE7">
        <w:t>керамических</w:t>
      </w:r>
      <w:r w:rsidR="00DA25BC">
        <w:t xml:space="preserve"> </w:t>
      </w:r>
      <w:r w:rsidRPr="00A77DE7">
        <w:t>материалов,</w:t>
      </w:r>
      <w:r w:rsidR="00DA25BC">
        <w:t xml:space="preserve"> </w:t>
      </w:r>
      <w:r w:rsidRPr="00A77DE7">
        <w:t>синтезированных</w:t>
      </w:r>
      <w:r w:rsidR="00DA25BC">
        <w:t xml:space="preserve"> </w:t>
      </w:r>
      <w:r w:rsidRPr="00A77DE7">
        <w:t>из</w:t>
      </w:r>
      <w:r w:rsidR="00DA25BC">
        <w:t xml:space="preserve"> </w:t>
      </w:r>
      <w:r w:rsidRPr="00A77DE7">
        <w:t>природного</w:t>
      </w:r>
      <w:r w:rsidR="00DA25BC">
        <w:t xml:space="preserve"> </w:t>
      </w:r>
      <w:r w:rsidRPr="00A77DE7">
        <w:t>сырья</w:t>
      </w:r>
      <w:r w:rsidR="00DA25BC">
        <w:t xml:space="preserve"> </w:t>
      </w:r>
      <w:r w:rsidRPr="00A77DE7">
        <w:t>и</w:t>
      </w:r>
      <w:r w:rsidR="00DA25BC">
        <w:t xml:space="preserve"> </w:t>
      </w:r>
      <w:r w:rsidRPr="00A77DE7">
        <w:t>полупродуктов</w:t>
      </w:r>
      <w:r w:rsidR="00DA25BC">
        <w:t xml:space="preserve"> </w:t>
      </w:r>
      <w:r w:rsidRPr="00A77DE7">
        <w:t>цветной</w:t>
      </w:r>
      <w:r w:rsidR="00DA25BC">
        <w:t xml:space="preserve"> </w:t>
      </w:r>
      <w:r w:rsidRPr="00A77DE7">
        <w:t>металлургии»</w:t>
      </w:r>
      <w:r w:rsidR="00DA25BC">
        <w:t xml:space="preserve"> </w:t>
      </w:r>
      <w:r w:rsidRPr="00A77DE7">
        <w:t>на</w:t>
      </w:r>
      <w:r w:rsidR="00DA25BC">
        <w:t xml:space="preserve"> </w:t>
      </w:r>
      <w:r w:rsidRPr="00A77DE7">
        <w:t>2024</w:t>
      </w:r>
      <w:r w:rsidR="00DA25BC">
        <w:t xml:space="preserve"> </w:t>
      </w:r>
      <w:r w:rsidRPr="00A77DE7">
        <w:t>–</w:t>
      </w:r>
      <w:r w:rsidR="00DA25BC">
        <w:t xml:space="preserve"> </w:t>
      </w:r>
      <w:r w:rsidRPr="00A77DE7">
        <w:t>2026</w:t>
      </w:r>
      <w:r w:rsidR="00DA25BC">
        <w:t xml:space="preserve"> </w:t>
      </w:r>
      <w:r w:rsidRPr="00A77DE7">
        <w:t>годы.</w:t>
      </w:r>
    </w:p>
    <w:p w14:paraId="1A531947" w14:textId="768117B4" w:rsidR="00F2362F" w:rsidRPr="00A77DE7" w:rsidRDefault="00F2362F" w:rsidP="00F2362F">
      <w:pPr>
        <w:spacing w:after="0"/>
        <w:ind w:firstLine="709"/>
        <w:jc w:val="both"/>
      </w:pPr>
      <w:bookmarkStart w:id="22" w:name="_Hlk200623088"/>
      <w:r w:rsidRPr="00A77DE7">
        <w:rPr>
          <w:b/>
          <w:bCs/>
        </w:rPr>
        <w:t>Целью</w:t>
      </w:r>
      <w:r w:rsidR="00DA25BC">
        <w:rPr>
          <w:b/>
          <w:bCs/>
        </w:rPr>
        <w:t xml:space="preserve"> </w:t>
      </w:r>
      <w:r w:rsidRPr="00A77DE7">
        <w:rPr>
          <w:b/>
          <w:bCs/>
        </w:rPr>
        <w:t>диссертационного</w:t>
      </w:r>
      <w:r w:rsidR="00DA25BC">
        <w:rPr>
          <w:b/>
          <w:bCs/>
        </w:rPr>
        <w:t xml:space="preserve"> </w:t>
      </w:r>
      <w:r w:rsidRPr="00A77DE7">
        <w:rPr>
          <w:b/>
          <w:bCs/>
        </w:rPr>
        <w:t>исследования</w:t>
      </w:r>
      <w:r w:rsidR="00DA25BC">
        <w:t xml:space="preserve"> </w:t>
      </w:r>
      <w:r w:rsidRPr="00A77DE7">
        <w:t>является</w:t>
      </w:r>
      <w:r w:rsidR="00DA25BC">
        <w:t xml:space="preserve"> </w:t>
      </w:r>
      <w:r w:rsidRPr="00A77DE7">
        <w:t>разработка</w:t>
      </w:r>
      <w:r w:rsidR="00DA25BC">
        <w:t xml:space="preserve"> </w:t>
      </w:r>
      <w:r w:rsidRPr="00A77DE7">
        <w:t>технологии</w:t>
      </w:r>
      <w:r w:rsidR="00DA25BC">
        <w:t xml:space="preserve"> </w:t>
      </w:r>
      <w:r w:rsidRPr="00A77DE7">
        <w:t>направленной</w:t>
      </w:r>
      <w:r w:rsidR="00DA25BC">
        <w:t xml:space="preserve"> </w:t>
      </w:r>
      <w:r w:rsidRPr="00A77DE7">
        <w:t>на</w:t>
      </w:r>
      <w:r w:rsidR="00DA25BC">
        <w:t xml:space="preserve"> </w:t>
      </w:r>
      <w:r w:rsidRPr="00A77DE7">
        <w:t>оптимизацию</w:t>
      </w:r>
      <w:r w:rsidR="00DA25BC">
        <w:t xml:space="preserve"> </w:t>
      </w:r>
      <w:r w:rsidRPr="00A77DE7">
        <w:t>комплексной</w:t>
      </w:r>
      <w:r w:rsidR="00DA25BC">
        <w:t xml:space="preserve"> </w:t>
      </w:r>
      <w:r w:rsidRPr="00A77DE7">
        <w:t>переработки</w:t>
      </w:r>
      <w:r w:rsidR="00DA25BC">
        <w:t xml:space="preserve"> </w:t>
      </w:r>
      <w:r w:rsidRPr="00A77DE7">
        <w:t>металлургических</w:t>
      </w:r>
      <w:r w:rsidR="00DA25BC">
        <w:t xml:space="preserve"> </w:t>
      </w:r>
      <w:r w:rsidRPr="00A77DE7">
        <w:t>шлаков</w:t>
      </w:r>
      <w:r w:rsidR="00DA25BC">
        <w:t xml:space="preserve"> </w:t>
      </w:r>
      <w:r w:rsidRPr="00A77DE7">
        <w:t>свинцового</w:t>
      </w:r>
      <w:r w:rsidR="00DA25BC">
        <w:t xml:space="preserve"> </w:t>
      </w:r>
      <w:r w:rsidRPr="00A77DE7">
        <w:t>и</w:t>
      </w:r>
      <w:r w:rsidR="00DA25BC">
        <w:t xml:space="preserve"> </w:t>
      </w:r>
      <w:r w:rsidRPr="00A77DE7">
        <w:t>медного</w:t>
      </w:r>
      <w:r w:rsidR="00DA25BC">
        <w:t xml:space="preserve"> </w:t>
      </w:r>
      <w:r w:rsidRPr="00A77DE7">
        <w:t>производств,</w:t>
      </w:r>
      <w:r w:rsidR="00DA25BC">
        <w:t xml:space="preserve"> </w:t>
      </w:r>
      <w:r w:rsidRPr="00A77DE7">
        <w:t>включающей</w:t>
      </w:r>
      <w:r w:rsidR="00DA25BC">
        <w:t xml:space="preserve"> </w:t>
      </w:r>
      <w:r w:rsidRPr="00A77DE7">
        <w:t>доизвлечение</w:t>
      </w:r>
      <w:r w:rsidR="00DA25BC">
        <w:t xml:space="preserve"> </w:t>
      </w:r>
      <w:r w:rsidRPr="00A77DE7">
        <w:t>остаточных</w:t>
      </w:r>
      <w:r w:rsidR="00DA25BC">
        <w:t xml:space="preserve"> </w:t>
      </w:r>
      <w:r w:rsidRPr="00A77DE7">
        <w:t>концентраций</w:t>
      </w:r>
      <w:r w:rsidR="00DA25BC">
        <w:t xml:space="preserve"> </w:t>
      </w:r>
      <w:r w:rsidRPr="00A77DE7">
        <w:t>ценных</w:t>
      </w:r>
      <w:r w:rsidR="00DA25BC">
        <w:t xml:space="preserve"> </w:t>
      </w:r>
      <w:r w:rsidRPr="00A77DE7">
        <w:t>компонентов</w:t>
      </w:r>
      <w:r w:rsidR="00DA25BC">
        <w:t xml:space="preserve"> </w:t>
      </w:r>
      <w:r w:rsidRPr="00A77DE7">
        <w:t>(Pb,</w:t>
      </w:r>
      <w:r w:rsidR="00DA25BC">
        <w:t xml:space="preserve"> </w:t>
      </w:r>
      <w:r w:rsidRPr="00A77DE7">
        <w:t>Cu,</w:t>
      </w:r>
      <w:r w:rsidR="00DA25BC">
        <w:t xml:space="preserve"> </w:t>
      </w:r>
      <w:r w:rsidRPr="00A77DE7">
        <w:t>Zn)</w:t>
      </w:r>
      <w:r w:rsidR="00DA25BC">
        <w:t xml:space="preserve"> </w:t>
      </w:r>
      <w:r w:rsidRPr="00A77DE7">
        <w:t>и</w:t>
      </w:r>
      <w:r w:rsidR="00DA25BC">
        <w:t xml:space="preserve"> </w:t>
      </w:r>
      <w:r w:rsidRPr="00A77DE7">
        <w:t>последующее</w:t>
      </w:r>
      <w:r w:rsidR="00DA25BC">
        <w:t xml:space="preserve"> </w:t>
      </w:r>
      <w:r w:rsidRPr="00A77DE7">
        <w:t>использование</w:t>
      </w:r>
      <w:r w:rsidR="00DA25BC">
        <w:t xml:space="preserve"> </w:t>
      </w:r>
      <w:r w:rsidRPr="00A77DE7">
        <w:t>шлакового</w:t>
      </w:r>
      <w:r w:rsidR="00DA25BC">
        <w:t xml:space="preserve"> </w:t>
      </w:r>
      <w:r w:rsidRPr="00A77DE7">
        <w:t>остатка</w:t>
      </w:r>
      <w:r w:rsidR="00DA25BC">
        <w:t xml:space="preserve"> </w:t>
      </w:r>
      <w:r w:rsidRPr="00A77DE7">
        <w:t>в</w:t>
      </w:r>
      <w:r w:rsidR="00DA25BC">
        <w:t xml:space="preserve"> </w:t>
      </w:r>
      <w:r w:rsidRPr="00A77DE7">
        <w:t>синтезе</w:t>
      </w:r>
      <w:r w:rsidR="00DA25BC">
        <w:t xml:space="preserve"> </w:t>
      </w:r>
      <w:r w:rsidRPr="00A77DE7">
        <w:t>новых</w:t>
      </w:r>
      <w:r w:rsidR="00DA25BC">
        <w:t xml:space="preserve"> </w:t>
      </w:r>
      <w:r w:rsidRPr="00A77DE7">
        <w:t>керамических</w:t>
      </w:r>
      <w:r w:rsidR="00DA25BC">
        <w:t xml:space="preserve"> </w:t>
      </w:r>
      <w:r w:rsidRPr="00A77DE7">
        <w:t>материалов</w:t>
      </w:r>
      <w:r w:rsidR="00DA25BC">
        <w:t xml:space="preserve"> </w:t>
      </w:r>
      <w:r w:rsidRPr="00A77DE7">
        <w:t>многоцелевого</w:t>
      </w:r>
      <w:r w:rsidR="00DA25BC">
        <w:t xml:space="preserve"> </w:t>
      </w:r>
      <w:r w:rsidRPr="00A77DE7">
        <w:t>назначения</w:t>
      </w:r>
      <w:r w:rsidR="00DA25BC">
        <w:t xml:space="preserve"> </w:t>
      </w:r>
      <w:r w:rsidRPr="00A77DE7">
        <w:t>для</w:t>
      </w:r>
      <w:r w:rsidR="00DA25BC">
        <w:t xml:space="preserve"> </w:t>
      </w:r>
      <w:r w:rsidRPr="00A77DE7">
        <w:t>перехода</w:t>
      </w:r>
      <w:r w:rsidR="00DA25BC">
        <w:t xml:space="preserve"> </w:t>
      </w:r>
      <w:r w:rsidRPr="00A77DE7">
        <w:t>к</w:t>
      </w:r>
      <w:r w:rsidR="00DA25BC">
        <w:t xml:space="preserve"> </w:t>
      </w:r>
      <w:r w:rsidRPr="00A77DE7">
        <w:t>устойчивому</w:t>
      </w:r>
      <w:r w:rsidR="00DA25BC">
        <w:t xml:space="preserve"> </w:t>
      </w:r>
      <w:r w:rsidRPr="00A77DE7">
        <w:t>развитию</w:t>
      </w:r>
      <w:r w:rsidR="00DA25BC">
        <w:t xml:space="preserve"> </w:t>
      </w:r>
      <w:r w:rsidRPr="00A77DE7">
        <w:t>металлургической</w:t>
      </w:r>
      <w:r w:rsidR="00DA25BC">
        <w:t xml:space="preserve"> </w:t>
      </w:r>
      <w:r w:rsidRPr="00A77DE7">
        <w:t>отрасли.</w:t>
      </w:r>
    </w:p>
    <w:bookmarkEnd w:id="22"/>
    <w:p w14:paraId="00FD8320" w14:textId="1A2713F2" w:rsidR="00F2362F" w:rsidRPr="001D26C1" w:rsidRDefault="00F2362F" w:rsidP="00F2362F">
      <w:pPr>
        <w:spacing w:after="0"/>
        <w:ind w:firstLine="709"/>
        <w:jc w:val="both"/>
      </w:pPr>
      <w:r w:rsidRPr="00A77DE7">
        <w:rPr>
          <w:b/>
          <w:bCs/>
        </w:rPr>
        <w:t>Объектом</w:t>
      </w:r>
      <w:r w:rsidR="00DA25BC">
        <w:rPr>
          <w:b/>
          <w:bCs/>
        </w:rPr>
        <w:t xml:space="preserve"> </w:t>
      </w:r>
      <w:r w:rsidRPr="00A77DE7">
        <w:rPr>
          <w:b/>
          <w:bCs/>
        </w:rPr>
        <w:t>исследования</w:t>
      </w:r>
      <w:r w:rsidR="00DA25BC">
        <w:t xml:space="preserve"> </w:t>
      </w:r>
      <w:r w:rsidRPr="00A77DE7">
        <w:t>-</w:t>
      </w:r>
      <w:r w:rsidR="00DA25BC">
        <w:t xml:space="preserve"> </w:t>
      </w:r>
      <w:r w:rsidRPr="00A77DE7">
        <w:t>металлургические</w:t>
      </w:r>
      <w:r w:rsidR="00DA25BC">
        <w:t xml:space="preserve"> </w:t>
      </w:r>
      <w:r w:rsidRPr="00A77DE7">
        <w:t>шлаки</w:t>
      </w:r>
      <w:r w:rsidR="00DA25BC">
        <w:t xml:space="preserve"> </w:t>
      </w:r>
      <w:r w:rsidRPr="00A77DE7">
        <w:t>свинцового</w:t>
      </w:r>
      <w:r w:rsidR="00DA25BC">
        <w:t xml:space="preserve"> </w:t>
      </w:r>
      <w:r w:rsidRPr="00A77DE7">
        <w:t>и</w:t>
      </w:r>
      <w:r w:rsidR="00DA25BC">
        <w:t xml:space="preserve"> </w:t>
      </w:r>
      <w:r w:rsidRPr="00A77DE7">
        <w:t>медного</w:t>
      </w:r>
      <w:r w:rsidR="00DA25BC">
        <w:t xml:space="preserve"> </w:t>
      </w:r>
      <w:r w:rsidRPr="00A77DE7">
        <w:t>производств</w:t>
      </w:r>
      <w:r w:rsidR="00DA25BC">
        <w:t xml:space="preserve"> </w:t>
      </w:r>
      <w:r w:rsidRPr="00A77DE7">
        <w:t>Восточно-Казахстанской</w:t>
      </w:r>
      <w:r w:rsidR="00DA25BC">
        <w:t xml:space="preserve"> </w:t>
      </w:r>
      <w:r w:rsidRPr="00A77DE7">
        <w:t>области.</w:t>
      </w:r>
      <w:r w:rsidR="00DA25BC">
        <w:t xml:space="preserve"> </w:t>
      </w:r>
    </w:p>
    <w:p w14:paraId="189C1D4C" w14:textId="4372C0F2" w:rsidR="00F2362F" w:rsidRDefault="00F2362F" w:rsidP="00F2362F">
      <w:pPr>
        <w:spacing w:after="0"/>
        <w:ind w:firstLine="709"/>
        <w:jc w:val="both"/>
      </w:pPr>
      <w:bookmarkStart w:id="23" w:name="_Hlk200623118"/>
      <w:r w:rsidRPr="00052C3C">
        <w:rPr>
          <w:b/>
          <w:bCs/>
        </w:rPr>
        <w:t>Предмет</w:t>
      </w:r>
      <w:r w:rsidR="00DA25BC">
        <w:rPr>
          <w:b/>
          <w:bCs/>
        </w:rPr>
        <w:t xml:space="preserve"> </w:t>
      </w:r>
      <w:r w:rsidRPr="00052C3C">
        <w:rPr>
          <w:b/>
          <w:bCs/>
        </w:rPr>
        <w:t>исследования</w:t>
      </w:r>
      <w:r w:rsidR="00DA25BC">
        <w:t xml:space="preserve"> </w:t>
      </w:r>
      <w:r w:rsidRPr="00052C3C">
        <w:t>–</w:t>
      </w:r>
      <w:r w:rsidR="00DA25BC">
        <w:t xml:space="preserve"> </w:t>
      </w:r>
      <w:r>
        <w:t>с</w:t>
      </w:r>
      <w:r w:rsidRPr="00052C3C">
        <w:t>остав</w:t>
      </w:r>
      <w:r w:rsidR="00DA25BC">
        <w:t xml:space="preserve"> </w:t>
      </w:r>
      <w:r w:rsidRPr="00052C3C">
        <w:t>и</w:t>
      </w:r>
      <w:r w:rsidR="00DA25BC">
        <w:t xml:space="preserve"> </w:t>
      </w:r>
      <w:r w:rsidRPr="00052C3C">
        <w:t>структура</w:t>
      </w:r>
      <w:r w:rsidR="00DA25BC">
        <w:t xml:space="preserve"> </w:t>
      </w:r>
      <w:r w:rsidRPr="00052C3C">
        <w:t>металлургических</w:t>
      </w:r>
      <w:r w:rsidR="00DA25BC">
        <w:t xml:space="preserve"> </w:t>
      </w:r>
      <w:r w:rsidRPr="00052C3C">
        <w:t>шлаков</w:t>
      </w:r>
      <w:r w:rsidR="00DA25BC">
        <w:t xml:space="preserve"> </w:t>
      </w:r>
      <w:r w:rsidRPr="00052C3C">
        <w:t>свинцового</w:t>
      </w:r>
      <w:r w:rsidR="00DA25BC">
        <w:t xml:space="preserve"> </w:t>
      </w:r>
      <w:r w:rsidRPr="00052C3C">
        <w:t>и</w:t>
      </w:r>
      <w:r w:rsidR="00DA25BC">
        <w:t xml:space="preserve"> </w:t>
      </w:r>
      <w:r w:rsidRPr="00052C3C">
        <w:t>медного</w:t>
      </w:r>
      <w:r w:rsidR="00DA25BC">
        <w:t xml:space="preserve"> </w:t>
      </w:r>
      <w:r w:rsidRPr="00052C3C">
        <w:t>производств,</w:t>
      </w:r>
      <w:r w:rsidR="00DA25BC">
        <w:t xml:space="preserve"> </w:t>
      </w:r>
      <w:r w:rsidRPr="00052C3C">
        <w:t>а</w:t>
      </w:r>
      <w:r w:rsidR="00DA25BC">
        <w:t xml:space="preserve"> </w:t>
      </w:r>
      <w:r w:rsidRPr="00052C3C">
        <w:t>также</w:t>
      </w:r>
      <w:r w:rsidR="00DA25BC">
        <w:t xml:space="preserve"> </w:t>
      </w:r>
      <w:r w:rsidRPr="00052C3C">
        <w:t>технологические</w:t>
      </w:r>
      <w:r w:rsidR="00DA25BC">
        <w:t xml:space="preserve"> </w:t>
      </w:r>
      <w:r w:rsidRPr="00052C3C">
        <w:t>процессы</w:t>
      </w:r>
      <w:r w:rsidR="00DA25BC">
        <w:t xml:space="preserve"> </w:t>
      </w:r>
      <w:r w:rsidRPr="00052C3C">
        <w:t>их</w:t>
      </w:r>
      <w:r w:rsidR="00DA25BC">
        <w:t xml:space="preserve"> </w:t>
      </w:r>
      <w:r w:rsidRPr="00052C3C">
        <w:t>переработки</w:t>
      </w:r>
      <w:r>
        <w:t>.</w:t>
      </w:r>
      <w:r w:rsidR="00DA25BC">
        <w:t xml:space="preserve"> </w:t>
      </w:r>
    </w:p>
    <w:p w14:paraId="381CA8B4" w14:textId="1D58C386" w:rsidR="00F2362F" w:rsidRPr="00735051" w:rsidRDefault="00F2362F" w:rsidP="00F2362F">
      <w:pPr>
        <w:spacing w:after="0"/>
        <w:ind w:firstLine="709"/>
        <w:jc w:val="both"/>
      </w:pPr>
      <w:bookmarkStart w:id="24" w:name="_Hlk200623132"/>
      <w:bookmarkEnd w:id="23"/>
      <w:r w:rsidRPr="00735051">
        <w:rPr>
          <w:b/>
          <w:bCs/>
        </w:rPr>
        <w:t>Задачи</w:t>
      </w:r>
      <w:r w:rsidR="00DA25BC">
        <w:rPr>
          <w:b/>
          <w:bCs/>
        </w:rPr>
        <w:t xml:space="preserve"> </w:t>
      </w:r>
      <w:r w:rsidRPr="00735051">
        <w:rPr>
          <w:b/>
          <w:bCs/>
        </w:rPr>
        <w:t>исследования,</w:t>
      </w:r>
      <w:r w:rsidR="00DA25BC">
        <w:rPr>
          <w:b/>
          <w:bCs/>
        </w:rPr>
        <w:t xml:space="preserve"> </w:t>
      </w:r>
      <w:r w:rsidRPr="00735051">
        <w:rPr>
          <w:b/>
          <w:bCs/>
        </w:rPr>
        <w:t>их</w:t>
      </w:r>
      <w:r w:rsidR="00DA25BC">
        <w:rPr>
          <w:b/>
          <w:bCs/>
        </w:rPr>
        <w:t xml:space="preserve"> </w:t>
      </w:r>
      <w:r w:rsidRPr="00735051">
        <w:rPr>
          <w:b/>
          <w:bCs/>
        </w:rPr>
        <w:t>место</w:t>
      </w:r>
      <w:r w:rsidR="00DA25BC">
        <w:rPr>
          <w:b/>
          <w:bCs/>
        </w:rPr>
        <w:t xml:space="preserve"> </w:t>
      </w:r>
      <w:r w:rsidRPr="00735051">
        <w:rPr>
          <w:b/>
          <w:bCs/>
        </w:rPr>
        <w:t>в</w:t>
      </w:r>
      <w:r w:rsidR="00DA25BC">
        <w:rPr>
          <w:b/>
          <w:bCs/>
        </w:rPr>
        <w:t xml:space="preserve"> </w:t>
      </w:r>
      <w:r w:rsidRPr="00735051">
        <w:rPr>
          <w:b/>
          <w:bCs/>
        </w:rPr>
        <w:t>выполнении</w:t>
      </w:r>
      <w:r w:rsidR="00DA25BC">
        <w:rPr>
          <w:b/>
          <w:bCs/>
        </w:rPr>
        <w:t xml:space="preserve"> </w:t>
      </w:r>
      <w:r w:rsidRPr="00735051">
        <w:rPr>
          <w:b/>
          <w:bCs/>
        </w:rPr>
        <w:t>научно-исследовательской</w:t>
      </w:r>
      <w:r w:rsidR="00DA25BC">
        <w:rPr>
          <w:b/>
          <w:bCs/>
        </w:rPr>
        <w:t xml:space="preserve"> </w:t>
      </w:r>
      <w:r w:rsidRPr="00735051">
        <w:rPr>
          <w:b/>
          <w:bCs/>
        </w:rPr>
        <w:t>работы</w:t>
      </w:r>
      <w:r w:rsidR="00DA25BC">
        <w:rPr>
          <w:b/>
          <w:bCs/>
        </w:rPr>
        <w:t xml:space="preserve"> </w:t>
      </w:r>
      <w:r w:rsidRPr="00735051">
        <w:rPr>
          <w:b/>
          <w:bCs/>
        </w:rPr>
        <w:t>в</w:t>
      </w:r>
      <w:r w:rsidR="00DA25BC">
        <w:rPr>
          <w:b/>
          <w:bCs/>
        </w:rPr>
        <w:t xml:space="preserve"> </w:t>
      </w:r>
      <w:r w:rsidRPr="00735051">
        <w:rPr>
          <w:b/>
          <w:bCs/>
        </w:rPr>
        <w:t>целом.</w:t>
      </w:r>
    </w:p>
    <w:p w14:paraId="3E80DA4B" w14:textId="1D865E9D" w:rsidR="00F2362F" w:rsidRPr="00735051" w:rsidRDefault="00F2362F" w:rsidP="00F2362F">
      <w:pPr>
        <w:spacing w:after="0"/>
        <w:ind w:firstLine="709"/>
        <w:jc w:val="both"/>
      </w:pPr>
      <w:r w:rsidRPr="00735051">
        <w:t>В</w:t>
      </w:r>
      <w:r w:rsidR="00DA25BC">
        <w:t xml:space="preserve"> </w:t>
      </w:r>
      <w:r w:rsidRPr="00735051">
        <w:t>соответствии</w:t>
      </w:r>
      <w:r w:rsidR="00DA25BC">
        <w:t xml:space="preserve"> </w:t>
      </w:r>
      <w:r w:rsidRPr="00735051">
        <w:t>с</w:t>
      </w:r>
      <w:r w:rsidR="00DA25BC">
        <w:t xml:space="preserve"> </w:t>
      </w:r>
      <w:r w:rsidRPr="00735051">
        <w:t>поставленной</w:t>
      </w:r>
      <w:r w:rsidR="00DA25BC">
        <w:t xml:space="preserve"> </w:t>
      </w:r>
      <w:r w:rsidRPr="00735051">
        <w:t>целью,</w:t>
      </w:r>
      <w:r w:rsidR="00DA25BC">
        <w:t xml:space="preserve"> </w:t>
      </w:r>
      <w:r w:rsidRPr="00735051">
        <w:t>решались</w:t>
      </w:r>
      <w:r w:rsidR="00DA25BC">
        <w:t xml:space="preserve"> </w:t>
      </w:r>
      <w:r w:rsidRPr="00735051">
        <w:t>следующие</w:t>
      </w:r>
      <w:r w:rsidR="00DA25BC">
        <w:t xml:space="preserve"> </w:t>
      </w:r>
      <w:r w:rsidRPr="00735051">
        <w:t>задачи:</w:t>
      </w:r>
    </w:p>
    <w:p w14:paraId="704349C2" w14:textId="545A9F29" w:rsidR="00F2362F" w:rsidRDefault="00F2362F" w:rsidP="00F2362F">
      <w:pPr>
        <w:spacing w:after="0"/>
        <w:ind w:firstLine="709"/>
        <w:jc w:val="both"/>
      </w:pPr>
      <w:r w:rsidRPr="00355E35">
        <w:t>–</w:t>
      </w:r>
      <w:r w:rsidR="00DA25BC">
        <w:t xml:space="preserve"> </w:t>
      </w:r>
      <w:r w:rsidRPr="00355E35">
        <w:t>провести</w:t>
      </w:r>
      <w:r w:rsidR="00DA25BC">
        <w:t xml:space="preserve"> </w:t>
      </w:r>
      <w:r w:rsidRPr="00355E35">
        <w:t>анализ</w:t>
      </w:r>
      <w:r w:rsidR="00DA25BC">
        <w:t xml:space="preserve"> </w:t>
      </w:r>
      <w:r w:rsidRPr="00355E35">
        <w:t>литературных</w:t>
      </w:r>
      <w:r w:rsidR="00DA25BC">
        <w:t xml:space="preserve"> </w:t>
      </w:r>
      <w:r w:rsidRPr="00355E35">
        <w:t>данных</w:t>
      </w:r>
      <w:r w:rsidR="00DA25BC">
        <w:t xml:space="preserve"> </w:t>
      </w:r>
      <w:r w:rsidRPr="00355E35">
        <w:t>о</w:t>
      </w:r>
      <w:r w:rsidR="00DA25BC">
        <w:t xml:space="preserve"> </w:t>
      </w:r>
      <w:r w:rsidRPr="00355E35">
        <w:t>современном</w:t>
      </w:r>
      <w:r w:rsidR="00DA25BC">
        <w:t xml:space="preserve"> </w:t>
      </w:r>
      <w:r w:rsidRPr="00355E35">
        <w:t>состоянии</w:t>
      </w:r>
      <w:r w:rsidR="00DA25BC">
        <w:t xml:space="preserve"> </w:t>
      </w:r>
      <w:r w:rsidRPr="00355E35">
        <w:t>и</w:t>
      </w:r>
      <w:r w:rsidR="00DA25BC">
        <w:t xml:space="preserve"> </w:t>
      </w:r>
      <w:r w:rsidRPr="00355E35">
        <w:t>перспективах</w:t>
      </w:r>
      <w:r w:rsidR="00DA25BC">
        <w:t xml:space="preserve"> </w:t>
      </w:r>
      <w:r w:rsidRPr="00355E35">
        <w:t>переработки</w:t>
      </w:r>
      <w:r w:rsidR="00DA25BC">
        <w:t xml:space="preserve"> </w:t>
      </w:r>
      <w:r w:rsidRPr="00355E35">
        <w:t>металлургических</w:t>
      </w:r>
      <w:r w:rsidR="00DA25BC">
        <w:t xml:space="preserve"> </w:t>
      </w:r>
      <w:r w:rsidRPr="00355E35">
        <w:t>шлаков</w:t>
      </w:r>
      <w:r w:rsidR="00DA25BC">
        <w:t xml:space="preserve"> </w:t>
      </w:r>
      <w:r w:rsidRPr="0015339E">
        <w:t>в</w:t>
      </w:r>
      <w:r w:rsidR="00DA25BC">
        <w:t xml:space="preserve"> </w:t>
      </w:r>
      <w:r w:rsidRPr="0015339E">
        <w:t>рамках</w:t>
      </w:r>
      <w:r w:rsidR="00DA25BC">
        <w:t xml:space="preserve"> </w:t>
      </w:r>
      <w:r w:rsidRPr="0015339E">
        <w:t>концепции</w:t>
      </w:r>
      <w:r w:rsidR="00DA25BC">
        <w:t xml:space="preserve"> </w:t>
      </w:r>
      <w:r w:rsidRPr="0015339E">
        <w:t>круговой</w:t>
      </w:r>
      <w:r w:rsidR="00DA25BC">
        <w:t xml:space="preserve"> </w:t>
      </w:r>
      <w:r w:rsidRPr="0015339E">
        <w:t>экономики</w:t>
      </w:r>
      <w:r w:rsidR="00DA25BC">
        <w:t xml:space="preserve"> </w:t>
      </w:r>
      <w:r>
        <w:t>и</w:t>
      </w:r>
      <w:r w:rsidR="00DA25BC">
        <w:t xml:space="preserve"> </w:t>
      </w:r>
      <w:r w:rsidRPr="0015339E">
        <w:t>перехода</w:t>
      </w:r>
      <w:r w:rsidR="00DA25BC">
        <w:t xml:space="preserve"> </w:t>
      </w:r>
      <w:r w:rsidRPr="0015339E">
        <w:t>к</w:t>
      </w:r>
      <w:r w:rsidR="00DA25BC">
        <w:t xml:space="preserve"> </w:t>
      </w:r>
      <w:r w:rsidRPr="0015339E">
        <w:t>устойчивому</w:t>
      </w:r>
      <w:r w:rsidR="00DA25BC">
        <w:t xml:space="preserve"> </w:t>
      </w:r>
      <w:r w:rsidRPr="0015339E">
        <w:t>развитию</w:t>
      </w:r>
      <w:r w:rsidR="00DA25BC">
        <w:t xml:space="preserve"> </w:t>
      </w:r>
      <w:r>
        <w:t>металлургической</w:t>
      </w:r>
      <w:r w:rsidR="00DA25BC">
        <w:t xml:space="preserve"> </w:t>
      </w:r>
      <w:r>
        <w:t>отрасли;</w:t>
      </w:r>
      <w:r w:rsidR="00DA25BC">
        <w:t xml:space="preserve"> </w:t>
      </w:r>
    </w:p>
    <w:p w14:paraId="60718180" w14:textId="536361FF" w:rsidR="00F2362F" w:rsidRDefault="00F2362F" w:rsidP="00F2362F">
      <w:pPr>
        <w:spacing w:after="0"/>
        <w:ind w:firstLine="709"/>
        <w:jc w:val="both"/>
      </w:pPr>
      <w:r>
        <w:t>–</w:t>
      </w:r>
      <w:r w:rsidR="00DA25BC">
        <w:t xml:space="preserve"> </w:t>
      </w:r>
      <w:r>
        <w:t>провести</w:t>
      </w:r>
      <w:r w:rsidR="00DA25BC">
        <w:t xml:space="preserve"> </w:t>
      </w:r>
      <w:r>
        <w:t>исследование</w:t>
      </w:r>
      <w:r w:rsidR="00DA25BC">
        <w:t xml:space="preserve"> </w:t>
      </w:r>
      <w:r w:rsidRPr="003010AE">
        <w:t>состава</w:t>
      </w:r>
      <w:r w:rsidR="00DA25BC">
        <w:t xml:space="preserve"> </w:t>
      </w:r>
      <w:r w:rsidRPr="003010AE">
        <w:t>и</w:t>
      </w:r>
      <w:r w:rsidR="00DA25BC">
        <w:t xml:space="preserve"> </w:t>
      </w:r>
      <w:r w:rsidRPr="003010AE">
        <w:t>структуры</w:t>
      </w:r>
      <w:r w:rsidR="00DA25BC">
        <w:t xml:space="preserve"> </w:t>
      </w:r>
      <w:r w:rsidRPr="003010AE">
        <w:t>металлургических</w:t>
      </w:r>
      <w:r w:rsidR="00DA25BC">
        <w:t xml:space="preserve"> </w:t>
      </w:r>
      <w:r w:rsidRPr="003010AE">
        <w:t>шлаков</w:t>
      </w:r>
      <w:r w:rsidR="00DA25BC">
        <w:t xml:space="preserve"> </w:t>
      </w:r>
      <w:r w:rsidRPr="003010AE">
        <w:t>медного</w:t>
      </w:r>
      <w:r w:rsidR="00DA25BC">
        <w:t xml:space="preserve"> </w:t>
      </w:r>
      <w:r w:rsidRPr="003010AE">
        <w:t>и</w:t>
      </w:r>
      <w:r w:rsidR="00DA25BC">
        <w:t xml:space="preserve"> </w:t>
      </w:r>
      <w:r w:rsidRPr="003010AE">
        <w:t>свинцового</w:t>
      </w:r>
      <w:r w:rsidR="00DA25BC">
        <w:t xml:space="preserve"> </w:t>
      </w:r>
      <w:r w:rsidRPr="003010AE">
        <w:t>производств</w:t>
      </w:r>
      <w:r w:rsidR="00DA25BC">
        <w:t xml:space="preserve"> </w:t>
      </w:r>
      <w:r w:rsidRPr="003010AE">
        <w:t>предприятий</w:t>
      </w:r>
      <w:r w:rsidR="00DA25BC">
        <w:t xml:space="preserve"> </w:t>
      </w:r>
      <w:r w:rsidRPr="003010AE">
        <w:t>Восточного</w:t>
      </w:r>
      <w:r w:rsidR="00DA25BC">
        <w:t xml:space="preserve"> </w:t>
      </w:r>
      <w:r w:rsidRPr="003010AE">
        <w:t>Казахстана</w:t>
      </w:r>
      <w:r w:rsidR="00DA25BC">
        <w:t xml:space="preserve"> </w:t>
      </w:r>
      <w:r>
        <w:t>для</w:t>
      </w:r>
      <w:r w:rsidR="00DA25BC">
        <w:t xml:space="preserve"> </w:t>
      </w:r>
      <w:r>
        <w:t>оценки</w:t>
      </w:r>
      <w:r w:rsidR="00DA25BC">
        <w:t xml:space="preserve"> </w:t>
      </w:r>
      <w:r w:rsidRPr="00A30EAA">
        <w:t>возможности</w:t>
      </w:r>
      <w:r w:rsidR="00DA25BC">
        <w:t xml:space="preserve"> </w:t>
      </w:r>
      <w:r w:rsidRPr="00A30EAA">
        <w:t>вовлечения</w:t>
      </w:r>
      <w:r w:rsidR="00DA25BC">
        <w:t xml:space="preserve"> </w:t>
      </w:r>
      <w:r w:rsidRPr="00A30EAA">
        <w:t>металлургических</w:t>
      </w:r>
      <w:r w:rsidR="00DA25BC">
        <w:t xml:space="preserve"> </w:t>
      </w:r>
      <w:r w:rsidRPr="00A30EAA">
        <w:t>шлаков</w:t>
      </w:r>
      <w:r w:rsidR="00DA25BC">
        <w:t xml:space="preserve"> </w:t>
      </w:r>
      <w:r>
        <w:t>в</w:t>
      </w:r>
      <w:r w:rsidR="00DA25BC">
        <w:t xml:space="preserve"> </w:t>
      </w:r>
      <w:r>
        <w:t>синтез</w:t>
      </w:r>
      <w:r w:rsidR="00DA25BC">
        <w:t xml:space="preserve"> </w:t>
      </w:r>
      <w:r>
        <w:t>керамических</w:t>
      </w:r>
      <w:r w:rsidR="00DA25BC">
        <w:t xml:space="preserve"> </w:t>
      </w:r>
      <w:r>
        <w:t>материалов</w:t>
      </w:r>
      <w:r w:rsidR="00DA25BC">
        <w:t xml:space="preserve"> </w:t>
      </w:r>
      <w:r>
        <w:t>в</w:t>
      </w:r>
      <w:r w:rsidR="00DA25BC">
        <w:t xml:space="preserve"> </w:t>
      </w:r>
      <w:r>
        <w:t>смеси</w:t>
      </w:r>
      <w:r w:rsidR="00DA25BC">
        <w:t xml:space="preserve"> </w:t>
      </w:r>
      <w:r>
        <w:t>с</w:t>
      </w:r>
      <w:r w:rsidR="00DA25BC">
        <w:t xml:space="preserve"> </w:t>
      </w:r>
      <w:r w:rsidRPr="00355E35">
        <w:t>природны</w:t>
      </w:r>
      <w:r>
        <w:t>ми</w:t>
      </w:r>
      <w:r w:rsidR="00DA25BC">
        <w:t xml:space="preserve"> </w:t>
      </w:r>
      <w:r w:rsidRPr="00355E35">
        <w:t>алюмосиликат</w:t>
      </w:r>
      <w:r>
        <w:t>ами</w:t>
      </w:r>
      <w:r w:rsidRPr="003010AE">
        <w:t>;</w:t>
      </w:r>
    </w:p>
    <w:p w14:paraId="7D81E63C" w14:textId="52D8FF0A" w:rsidR="00F2362F" w:rsidRDefault="00F2362F" w:rsidP="00F2362F">
      <w:pPr>
        <w:spacing w:after="0"/>
        <w:ind w:firstLine="709"/>
        <w:jc w:val="both"/>
      </w:pPr>
      <w:r w:rsidRPr="003010AE">
        <w:t>-</w:t>
      </w:r>
      <w:r w:rsidR="00DA25BC">
        <w:t xml:space="preserve"> </w:t>
      </w:r>
      <w:r w:rsidRPr="003010AE">
        <w:t>провести</w:t>
      </w:r>
      <w:r w:rsidR="00DA25BC">
        <w:t xml:space="preserve"> </w:t>
      </w:r>
      <w:r w:rsidRPr="003010AE">
        <w:t>лабораторные</w:t>
      </w:r>
      <w:r w:rsidR="00DA25BC">
        <w:t xml:space="preserve"> </w:t>
      </w:r>
      <w:r w:rsidRPr="003010AE">
        <w:t>опыты</w:t>
      </w:r>
      <w:r w:rsidR="00DA25BC">
        <w:t xml:space="preserve"> </w:t>
      </w:r>
      <w:r w:rsidRPr="003010AE">
        <w:t>гидрометаллургической</w:t>
      </w:r>
      <w:r w:rsidR="00DA25BC">
        <w:t xml:space="preserve"> </w:t>
      </w:r>
      <w:r w:rsidRPr="003010AE">
        <w:t>переработки</w:t>
      </w:r>
      <w:r w:rsidR="00DA25BC">
        <w:t xml:space="preserve"> </w:t>
      </w:r>
      <w:r w:rsidRPr="003010AE">
        <w:t>металлургических</w:t>
      </w:r>
      <w:r w:rsidR="00DA25BC">
        <w:t xml:space="preserve"> </w:t>
      </w:r>
      <w:r w:rsidRPr="003010AE">
        <w:t>шлаков</w:t>
      </w:r>
      <w:r w:rsidR="00DA25BC">
        <w:t xml:space="preserve"> </w:t>
      </w:r>
      <w:r w:rsidRPr="003010AE">
        <w:t>для</w:t>
      </w:r>
      <w:r w:rsidR="00DA25BC">
        <w:t xml:space="preserve"> </w:t>
      </w:r>
      <w:r w:rsidRPr="003010AE">
        <w:t>доизвлечения</w:t>
      </w:r>
      <w:r w:rsidR="00DA25BC">
        <w:t xml:space="preserve"> </w:t>
      </w:r>
      <w:r w:rsidRPr="003010AE">
        <w:t>остаточных</w:t>
      </w:r>
      <w:r w:rsidR="00DA25BC">
        <w:t xml:space="preserve"> </w:t>
      </w:r>
      <w:r w:rsidRPr="003010AE">
        <w:t>количеств</w:t>
      </w:r>
      <w:r w:rsidR="00DA25BC">
        <w:t xml:space="preserve"> </w:t>
      </w:r>
      <w:r w:rsidRPr="003010AE">
        <w:t>тяжелых</w:t>
      </w:r>
      <w:r w:rsidR="00DA25BC">
        <w:t xml:space="preserve"> </w:t>
      </w:r>
      <w:r w:rsidRPr="003010AE">
        <w:t>цветных</w:t>
      </w:r>
      <w:r w:rsidR="00DA25BC">
        <w:t xml:space="preserve"> </w:t>
      </w:r>
      <w:r w:rsidRPr="003010AE">
        <w:t>металлов</w:t>
      </w:r>
      <w:r w:rsidR="00DA25BC">
        <w:t xml:space="preserve"> </w:t>
      </w:r>
      <w:r w:rsidRPr="00C26149">
        <w:t>(Pb,</w:t>
      </w:r>
      <w:r w:rsidR="00DA25BC">
        <w:t xml:space="preserve"> </w:t>
      </w:r>
      <w:r w:rsidRPr="00C26149">
        <w:t>Cu,</w:t>
      </w:r>
      <w:r w:rsidR="00DA25BC">
        <w:t xml:space="preserve"> </w:t>
      </w:r>
      <w:r w:rsidRPr="00C26149">
        <w:t>Zn)</w:t>
      </w:r>
      <w:r w:rsidRPr="003010AE">
        <w:t>;</w:t>
      </w:r>
    </w:p>
    <w:p w14:paraId="7B6A8AB9" w14:textId="4E3E26CD" w:rsidR="00F2362F" w:rsidRPr="00735051" w:rsidRDefault="00F2362F" w:rsidP="00F2362F">
      <w:pPr>
        <w:spacing w:after="0"/>
        <w:ind w:firstLine="709"/>
        <w:jc w:val="both"/>
      </w:pPr>
      <w:r w:rsidRPr="00735051">
        <w:t>-</w:t>
      </w:r>
      <w:r w:rsidR="00DA25BC">
        <w:t xml:space="preserve"> </w:t>
      </w:r>
      <w:r w:rsidRPr="00735051">
        <w:t>разработ</w:t>
      </w:r>
      <w:r>
        <w:t>ать</w:t>
      </w:r>
      <w:r w:rsidR="00DA25BC">
        <w:t xml:space="preserve"> </w:t>
      </w:r>
      <w:r w:rsidRPr="00735051">
        <w:t>состав</w:t>
      </w:r>
      <w:r>
        <w:t>ы</w:t>
      </w:r>
      <w:r w:rsidR="00DA25BC">
        <w:t xml:space="preserve"> </w:t>
      </w:r>
      <w:r>
        <w:t>шлакосодержащей</w:t>
      </w:r>
      <w:r w:rsidR="00DA25BC">
        <w:t xml:space="preserve"> </w:t>
      </w:r>
      <w:r w:rsidRPr="00735051">
        <w:t>шихты</w:t>
      </w:r>
      <w:r w:rsidR="00DA25BC">
        <w:t xml:space="preserve"> </w:t>
      </w:r>
      <w:r>
        <w:t>(</w:t>
      </w:r>
      <w:r w:rsidRPr="00735051">
        <w:t>на</w:t>
      </w:r>
      <w:r w:rsidR="00DA25BC">
        <w:t xml:space="preserve"> </w:t>
      </w:r>
      <w:r w:rsidRPr="00735051">
        <w:t>основе</w:t>
      </w:r>
      <w:r w:rsidR="00DA25BC">
        <w:t xml:space="preserve"> </w:t>
      </w:r>
      <w:r w:rsidRPr="00735051">
        <w:t>шлакового</w:t>
      </w:r>
      <w:r w:rsidR="00DA25BC">
        <w:t xml:space="preserve"> </w:t>
      </w:r>
      <w:r w:rsidRPr="00735051">
        <w:t>остатка</w:t>
      </w:r>
      <w:r w:rsidR="00DA25BC">
        <w:t xml:space="preserve"> </w:t>
      </w:r>
      <w:r w:rsidRPr="00735051">
        <w:t>после</w:t>
      </w:r>
      <w:r w:rsidR="00DA25BC">
        <w:t xml:space="preserve"> </w:t>
      </w:r>
      <w:r w:rsidRPr="00735051">
        <w:t>гидрометаллургической</w:t>
      </w:r>
      <w:r w:rsidR="00DA25BC">
        <w:t xml:space="preserve"> </w:t>
      </w:r>
      <w:r w:rsidRPr="00735051">
        <w:t>переработки</w:t>
      </w:r>
      <w:r>
        <w:t>)</w:t>
      </w:r>
      <w:r w:rsidR="00DA25BC">
        <w:t xml:space="preserve"> </w:t>
      </w:r>
      <w:r w:rsidRPr="00735051">
        <w:t>для</w:t>
      </w:r>
      <w:r w:rsidR="00DA25BC">
        <w:t xml:space="preserve"> </w:t>
      </w:r>
      <w:r w:rsidRPr="00735051">
        <w:t>получения</w:t>
      </w:r>
      <w:r w:rsidR="00DA25BC">
        <w:t xml:space="preserve"> </w:t>
      </w:r>
      <w:r w:rsidRPr="00735051">
        <w:t>новых</w:t>
      </w:r>
      <w:r w:rsidR="00DA25BC">
        <w:t xml:space="preserve"> </w:t>
      </w:r>
      <w:r w:rsidRPr="00735051">
        <w:t>керамических</w:t>
      </w:r>
      <w:r w:rsidR="00DA25BC">
        <w:t xml:space="preserve"> </w:t>
      </w:r>
      <w:r w:rsidRPr="00F04587">
        <w:t>материалов</w:t>
      </w:r>
      <w:r w:rsidR="00DA25BC">
        <w:t xml:space="preserve"> </w:t>
      </w:r>
      <w:r w:rsidRPr="00735051">
        <w:t>многоцелевого</w:t>
      </w:r>
      <w:r w:rsidR="00DA25BC">
        <w:t xml:space="preserve"> </w:t>
      </w:r>
      <w:r w:rsidRPr="00735051">
        <w:t>назначения</w:t>
      </w:r>
      <w:r w:rsidR="00DA25BC">
        <w:t xml:space="preserve"> </w:t>
      </w:r>
      <w:r w:rsidRPr="00735051">
        <w:t>методами</w:t>
      </w:r>
      <w:r w:rsidR="00DA25BC">
        <w:t xml:space="preserve"> </w:t>
      </w:r>
      <w:r w:rsidRPr="00735051">
        <w:t>порошковой</w:t>
      </w:r>
      <w:r w:rsidR="00DA25BC">
        <w:t xml:space="preserve"> </w:t>
      </w:r>
      <w:r w:rsidRPr="00735051">
        <w:t>металлургии;</w:t>
      </w:r>
      <w:r w:rsidR="00DA25BC">
        <w:t xml:space="preserve"> </w:t>
      </w:r>
    </w:p>
    <w:p w14:paraId="4158D005" w14:textId="13218543" w:rsidR="00F2362F" w:rsidRPr="00735051" w:rsidRDefault="00F2362F" w:rsidP="00F2362F">
      <w:pPr>
        <w:spacing w:after="0"/>
        <w:ind w:firstLine="709"/>
        <w:jc w:val="both"/>
      </w:pPr>
      <w:r w:rsidRPr="00735051">
        <w:t>-</w:t>
      </w:r>
      <w:r w:rsidR="00DA25BC">
        <w:t xml:space="preserve"> </w:t>
      </w:r>
      <w:r w:rsidRPr="00735051">
        <w:t>изготов</w:t>
      </w:r>
      <w:r>
        <w:t>ить</w:t>
      </w:r>
      <w:r w:rsidR="00DA25BC">
        <w:t xml:space="preserve"> </w:t>
      </w:r>
      <w:r w:rsidRPr="00735051">
        <w:t>опытн</w:t>
      </w:r>
      <w:r>
        <w:t>ую</w:t>
      </w:r>
      <w:r w:rsidR="00DA25BC">
        <w:t xml:space="preserve"> </w:t>
      </w:r>
      <w:r w:rsidRPr="00735051">
        <w:t>парти</w:t>
      </w:r>
      <w:r>
        <w:t>ю</w:t>
      </w:r>
      <w:r w:rsidR="00DA25BC">
        <w:t xml:space="preserve"> </w:t>
      </w:r>
      <w:r w:rsidRPr="00735051">
        <w:t>новых</w:t>
      </w:r>
      <w:r w:rsidR="00DA25BC">
        <w:t xml:space="preserve"> </w:t>
      </w:r>
      <w:r w:rsidRPr="00FF691C">
        <w:t>шлакосодержащ</w:t>
      </w:r>
      <w:r>
        <w:t>их</w:t>
      </w:r>
      <w:r w:rsidR="00DA25BC">
        <w:t xml:space="preserve"> </w:t>
      </w:r>
      <w:r w:rsidRPr="00735051">
        <w:t>керамических</w:t>
      </w:r>
      <w:r w:rsidR="00DA25BC">
        <w:t xml:space="preserve"> </w:t>
      </w:r>
      <w:r w:rsidRPr="00735051">
        <w:t>материалов</w:t>
      </w:r>
      <w:r w:rsidR="00DA25BC">
        <w:t xml:space="preserve"> </w:t>
      </w:r>
      <w:r w:rsidRPr="00735051">
        <w:t>многоцелевого</w:t>
      </w:r>
      <w:r w:rsidR="00DA25BC">
        <w:t xml:space="preserve"> </w:t>
      </w:r>
      <w:r w:rsidRPr="00735051">
        <w:t>назначения</w:t>
      </w:r>
      <w:r w:rsidR="00DA25BC">
        <w:t xml:space="preserve"> </w:t>
      </w:r>
      <w:r w:rsidRPr="00735051">
        <w:t>с</w:t>
      </w:r>
      <w:r w:rsidR="00DA25BC">
        <w:t xml:space="preserve"> </w:t>
      </w:r>
      <w:r w:rsidRPr="00735051">
        <w:t>заданными</w:t>
      </w:r>
      <w:r w:rsidR="00DA25BC">
        <w:t xml:space="preserve"> </w:t>
      </w:r>
      <w:r w:rsidRPr="00735051">
        <w:t>свойствами</w:t>
      </w:r>
      <w:r w:rsidR="00DA25BC">
        <w:t xml:space="preserve"> </w:t>
      </w:r>
      <w:r>
        <w:t>различной</w:t>
      </w:r>
      <w:r w:rsidR="00DA25BC">
        <w:t xml:space="preserve"> </w:t>
      </w:r>
      <w:r>
        <w:t>конфигурации</w:t>
      </w:r>
      <w:r w:rsidR="00DA25BC">
        <w:t xml:space="preserve"> </w:t>
      </w:r>
      <w:r>
        <w:t>(в</w:t>
      </w:r>
      <w:r w:rsidR="00DA25BC">
        <w:t xml:space="preserve"> </w:t>
      </w:r>
      <w:r>
        <w:t>виде</w:t>
      </w:r>
      <w:r w:rsidR="00DA25BC">
        <w:t xml:space="preserve"> </w:t>
      </w:r>
      <w:r>
        <w:t>гранул,</w:t>
      </w:r>
      <w:r w:rsidR="00DA25BC">
        <w:t xml:space="preserve"> </w:t>
      </w:r>
      <w:r>
        <w:t>таблеток,</w:t>
      </w:r>
      <w:r w:rsidR="00DA25BC">
        <w:t xml:space="preserve"> </w:t>
      </w:r>
      <w:r>
        <w:t>блоков</w:t>
      </w:r>
      <w:r w:rsidR="00DA25BC">
        <w:t xml:space="preserve"> </w:t>
      </w:r>
      <w:r>
        <w:t>и</w:t>
      </w:r>
      <w:r w:rsidR="00DA25BC">
        <w:t xml:space="preserve"> </w:t>
      </w:r>
      <w:r>
        <w:t>др.)</w:t>
      </w:r>
      <w:r w:rsidRPr="00735051">
        <w:t>;</w:t>
      </w:r>
    </w:p>
    <w:p w14:paraId="0731308D" w14:textId="2888C1DF" w:rsidR="00F2362F" w:rsidRDefault="00F2362F" w:rsidP="00F2362F">
      <w:pPr>
        <w:spacing w:after="0"/>
        <w:ind w:firstLine="709"/>
        <w:jc w:val="both"/>
      </w:pPr>
      <w:r>
        <w:t>-</w:t>
      </w:r>
      <w:r w:rsidR="00DA25BC">
        <w:t xml:space="preserve"> </w:t>
      </w:r>
      <w:r>
        <w:t>провести</w:t>
      </w:r>
      <w:r w:rsidR="00DA25BC">
        <w:t xml:space="preserve"> </w:t>
      </w:r>
      <w:r>
        <w:t>пилотные</w:t>
      </w:r>
      <w:r w:rsidR="00DA25BC">
        <w:t xml:space="preserve"> </w:t>
      </w:r>
      <w:r w:rsidRPr="00735051">
        <w:t>испытания</w:t>
      </w:r>
      <w:r w:rsidR="00DA25BC">
        <w:t xml:space="preserve"> </w:t>
      </w:r>
      <w:r w:rsidRPr="00735051">
        <w:t>полученных</w:t>
      </w:r>
      <w:r w:rsidR="00DA25BC">
        <w:t xml:space="preserve"> </w:t>
      </w:r>
      <w:r w:rsidRPr="005F2F96">
        <w:t>шлакосодержащих</w:t>
      </w:r>
      <w:r w:rsidR="00DA25BC">
        <w:t xml:space="preserve"> </w:t>
      </w:r>
      <w:r>
        <w:t>керамических</w:t>
      </w:r>
      <w:r w:rsidR="00DA25BC">
        <w:t xml:space="preserve"> </w:t>
      </w:r>
      <w:r w:rsidRPr="00735051">
        <w:t>материалов</w:t>
      </w:r>
      <w:r w:rsidR="00DA25BC">
        <w:t xml:space="preserve"> </w:t>
      </w:r>
      <w:r>
        <w:t>для</w:t>
      </w:r>
      <w:r w:rsidR="00DA25BC">
        <w:t xml:space="preserve"> </w:t>
      </w:r>
      <w:r w:rsidRPr="0015339E">
        <w:t>определения</w:t>
      </w:r>
      <w:r w:rsidR="00DA25BC">
        <w:t xml:space="preserve"> </w:t>
      </w:r>
      <w:r w:rsidRPr="0015339E">
        <w:t>их</w:t>
      </w:r>
      <w:r w:rsidR="00DA25BC">
        <w:t xml:space="preserve"> </w:t>
      </w:r>
      <w:r w:rsidRPr="0015339E">
        <w:t>прочностных</w:t>
      </w:r>
      <w:r w:rsidR="00DA25BC">
        <w:t xml:space="preserve"> </w:t>
      </w:r>
      <w:r w:rsidRPr="0015339E">
        <w:t>характеристик</w:t>
      </w:r>
      <w:r>
        <w:t>;</w:t>
      </w:r>
    </w:p>
    <w:p w14:paraId="052057CF" w14:textId="6223DD34" w:rsidR="00F2362F" w:rsidRDefault="00F2362F" w:rsidP="00F2362F">
      <w:pPr>
        <w:spacing w:after="0"/>
        <w:ind w:firstLine="709"/>
        <w:jc w:val="both"/>
      </w:pPr>
      <w:r w:rsidRPr="003010AE">
        <w:t>-</w:t>
      </w:r>
      <w:r w:rsidR="00DA25BC">
        <w:t xml:space="preserve"> </w:t>
      </w:r>
      <w:r>
        <w:t>использовать</w:t>
      </w:r>
      <w:r w:rsidR="00DA25BC">
        <w:t xml:space="preserve"> </w:t>
      </w:r>
      <w:r>
        <w:t>цифровые</w:t>
      </w:r>
      <w:r w:rsidR="00DA25BC">
        <w:t xml:space="preserve"> </w:t>
      </w:r>
      <w:r>
        <w:t>технологии</w:t>
      </w:r>
      <w:r w:rsidR="00DA25BC">
        <w:t xml:space="preserve"> </w:t>
      </w:r>
      <w:r w:rsidRPr="003010AE">
        <w:t>для</w:t>
      </w:r>
      <w:r w:rsidR="00DA25BC">
        <w:t xml:space="preserve"> </w:t>
      </w:r>
      <w:r>
        <w:t>оценки</w:t>
      </w:r>
      <w:r w:rsidR="00DA25BC">
        <w:t xml:space="preserve"> </w:t>
      </w:r>
      <w:r>
        <w:t>влияния</w:t>
      </w:r>
      <w:r w:rsidR="00DA25BC">
        <w:t xml:space="preserve"> </w:t>
      </w:r>
      <w:r>
        <w:t>различных</w:t>
      </w:r>
      <w:r w:rsidR="00DA25BC">
        <w:t xml:space="preserve"> </w:t>
      </w:r>
      <w:r>
        <w:t>показателей</w:t>
      </w:r>
      <w:r w:rsidR="00DA25BC">
        <w:t xml:space="preserve"> </w:t>
      </w:r>
      <w:r>
        <w:t>и</w:t>
      </w:r>
      <w:r w:rsidR="00DA25BC">
        <w:t xml:space="preserve"> </w:t>
      </w:r>
      <w:r w:rsidRPr="003010AE">
        <w:t>визуализации</w:t>
      </w:r>
      <w:r w:rsidR="00DA25BC">
        <w:t xml:space="preserve"> </w:t>
      </w:r>
      <w:r w:rsidRPr="003010AE">
        <w:t>отдельных</w:t>
      </w:r>
      <w:r w:rsidR="00DA25BC">
        <w:t xml:space="preserve"> </w:t>
      </w:r>
      <w:r w:rsidRPr="003010AE">
        <w:t>стадий</w:t>
      </w:r>
      <w:r w:rsidR="00DA25BC">
        <w:t xml:space="preserve"> </w:t>
      </w:r>
      <w:r w:rsidRPr="003010AE">
        <w:t>процесса</w:t>
      </w:r>
      <w:r w:rsidR="00DA25BC">
        <w:t xml:space="preserve"> </w:t>
      </w:r>
      <w:r w:rsidRPr="003010AE">
        <w:t>синтеза</w:t>
      </w:r>
      <w:r w:rsidR="00DA25BC">
        <w:t xml:space="preserve"> </w:t>
      </w:r>
      <w:r w:rsidRPr="003010AE">
        <w:t>новых</w:t>
      </w:r>
      <w:r w:rsidR="00DA25BC">
        <w:t xml:space="preserve"> </w:t>
      </w:r>
      <w:r w:rsidRPr="00FF691C">
        <w:t>шлакосодержащ</w:t>
      </w:r>
      <w:r>
        <w:t>их</w:t>
      </w:r>
      <w:r w:rsidR="00DA25BC">
        <w:t xml:space="preserve"> </w:t>
      </w:r>
      <w:r>
        <w:t>керамических</w:t>
      </w:r>
      <w:r w:rsidR="00DA25BC">
        <w:t xml:space="preserve"> </w:t>
      </w:r>
      <w:r>
        <w:t>материалов;</w:t>
      </w:r>
    </w:p>
    <w:p w14:paraId="44D557B9" w14:textId="4A8A1B19" w:rsidR="00F2362F" w:rsidRDefault="00F2362F" w:rsidP="00F2362F">
      <w:pPr>
        <w:spacing w:after="0"/>
        <w:ind w:firstLine="709"/>
        <w:jc w:val="both"/>
      </w:pPr>
      <w:r>
        <w:t>-</w:t>
      </w:r>
      <w:r w:rsidR="00DA25BC">
        <w:t xml:space="preserve"> </w:t>
      </w:r>
      <w:r>
        <w:t>провести</w:t>
      </w:r>
      <w:r w:rsidR="00DA25BC">
        <w:t xml:space="preserve"> </w:t>
      </w:r>
      <w:r>
        <w:t>а</w:t>
      </w:r>
      <w:r w:rsidRPr="00735051">
        <w:t>пробаци</w:t>
      </w:r>
      <w:r>
        <w:t>ю</w:t>
      </w:r>
      <w:r w:rsidR="00DA25BC">
        <w:t xml:space="preserve"> </w:t>
      </w:r>
      <w:r w:rsidRPr="00735051">
        <w:t>полученных</w:t>
      </w:r>
      <w:r w:rsidR="00DA25BC">
        <w:t xml:space="preserve"> </w:t>
      </w:r>
      <w:r w:rsidRPr="00FF691C">
        <w:t>шлакосодержащ</w:t>
      </w:r>
      <w:r>
        <w:t>их</w:t>
      </w:r>
      <w:r w:rsidR="00DA25BC">
        <w:t xml:space="preserve"> </w:t>
      </w:r>
      <w:r>
        <w:t>керамических</w:t>
      </w:r>
      <w:r w:rsidR="00DA25BC">
        <w:t xml:space="preserve"> </w:t>
      </w:r>
      <w:r>
        <w:t>материалов</w:t>
      </w:r>
      <w:r w:rsidR="00DA25BC">
        <w:t xml:space="preserve"> </w:t>
      </w:r>
      <w:r w:rsidRPr="00735051">
        <w:t>в</w:t>
      </w:r>
      <w:r w:rsidR="00DA25BC">
        <w:t xml:space="preserve"> </w:t>
      </w:r>
      <w:r w:rsidRPr="00735051">
        <w:t>экологическом</w:t>
      </w:r>
      <w:r w:rsidR="00DA25BC">
        <w:t xml:space="preserve"> </w:t>
      </w:r>
      <w:r w:rsidRPr="00735051">
        <w:t>катализе</w:t>
      </w:r>
      <w:r>
        <w:t>;</w:t>
      </w:r>
    </w:p>
    <w:p w14:paraId="47931E89" w14:textId="22A69B3C" w:rsidR="00F2362F" w:rsidRDefault="00F2362F" w:rsidP="00F2362F">
      <w:pPr>
        <w:spacing w:after="0"/>
        <w:ind w:firstLine="709"/>
        <w:jc w:val="both"/>
        <w:rPr>
          <w:highlight w:val="yellow"/>
        </w:rPr>
      </w:pPr>
      <w:r>
        <w:t>-</w:t>
      </w:r>
      <w:r w:rsidR="00DA25BC">
        <w:t xml:space="preserve"> </w:t>
      </w:r>
      <w:r>
        <w:t>в</w:t>
      </w:r>
      <w:r w:rsidRPr="00F04587">
        <w:t>ыполнить</w:t>
      </w:r>
      <w:r w:rsidR="00DA25BC">
        <w:t xml:space="preserve"> </w:t>
      </w:r>
      <w:r w:rsidRPr="00F04587">
        <w:t>предварительную</w:t>
      </w:r>
      <w:r w:rsidR="00DA25BC">
        <w:t xml:space="preserve"> </w:t>
      </w:r>
      <w:r w:rsidRPr="00F04587">
        <w:t>технико-экономическую</w:t>
      </w:r>
      <w:r w:rsidR="00DA25BC">
        <w:t xml:space="preserve"> </w:t>
      </w:r>
      <w:r w:rsidRPr="00F04587">
        <w:t>оценку</w:t>
      </w:r>
      <w:r w:rsidR="00DA25BC">
        <w:t xml:space="preserve"> </w:t>
      </w:r>
      <w:r w:rsidRPr="00F04587">
        <w:t>разработанной</w:t>
      </w:r>
      <w:r w:rsidR="00DA25BC">
        <w:t xml:space="preserve"> </w:t>
      </w:r>
      <w:r w:rsidRPr="00F04587">
        <w:t>технологии</w:t>
      </w:r>
      <w:r w:rsidR="00DA25BC">
        <w:t xml:space="preserve"> </w:t>
      </w:r>
      <w:r w:rsidRPr="00F04587">
        <w:t>комплексной</w:t>
      </w:r>
      <w:r w:rsidR="00DA25BC">
        <w:t xml:space="preserve"> </w:t>
      </w:r>
      <w:r w:rsidRPr="00F04587">
        <w:t>переработки</w:t>
      </w:r>
      <w:r w:rsidR="00DA25BC">
        <w:t xml:space="preserve"> </w:t>
      </w:r>
      <w:r w:rsidRPr="00F04587">
        <w:t>металлургических</w:t>
      </w:r>
      <w:r w:rsidR="00DA25BC">
        <w:t xml:space="preserve"> </w:t>
      </w:r>
      <w:r w:rsidRPr="00F04587">
        <w:t>шлаков</w:t>
      </w:r>
      <w:r w:rsidR="00DA25BC">
        <w:t xml:space="preserve"> </w:t>
      </w:r>
      <w:r>
        <w:t>на</w:t>
      </w:r>
      <w:r w:rsidR="00DA25BC">
        <w:t xml:space="preserve"> </w:t>
      </w:r>
      <w:r>
        <w:t>примере</w:t>
      </w:r>
      <w:r w:rsidR="00DA25BC">
        <w:t xml:space="preserve"> </w:t>
      </w:r>
      <w:r w:rsidRPr="00F04587">
        <w:t>носителей</w:t>
      </w:r>
      <w:r w:rsidR="00DA25BC">
        <w:t xml:space="preserve"> </w:t>
      </w:r>
      <w:r w:rsidRPr="00F04587">
        <w:t>катализаторов</w:t>
      </w:r>
      <w:r w:rsidR="00DA25BC">
        <w:t xml:space="preserve"> </w:t>
      </w:r>
      <w:r w:rsidRPr="00F04587">
        <w:t>и/или</w:t>
      </w:r>
      <w:r w:rsidR="00DA25BC">
        <w:t xml:space="preserve"> </w:t>
      </w:r>
      <w:r w:rsidRPr="00F04587">
        <w:t>катализаторов.</w:t>
      </w:r>
    </w:p>
    <w:bookmarkEnd w:id="24"/>
    <w:p w14:paraId="72074ECD" w14:textId="5DBBFB9A" w:rsidR="00F2362F" w:rsidRPr="00B70456" w:rsidRDefault="00F2362F" w:rsidP="00F2362F">
      <w:pPr>
        <w:spacing w:after="0"/>
        <w:ind w:firstLine="709"/>
        <w:jc w:val="both"/>
        <w:rPr>
          <w:b/>
          <w:bCs/>
        </w:rPr>
      </w:pPr>
      <w:r w:rsidRPr="00B70456">
        <w:rPr>
          <w:b/>
          <w:bCs/>
        </w:rPr>
        <w:t>Методологическая</w:t>
      </w:r>
      <w:r w:rsidR="00DA25BC">
        <w:rPr>
          <w:b/>
          <w:bCs/>
        </w:rPr>
        <w:t xml:space="preserve"> </w:t>
      </w:r>
      <w:r w:rsidRPr="00B70456">
        <w:rPr>
          <w:b/>
          <w:bCs/>
        </w:rPr>
        <w:t>база</w:t>
      </w:r>
      <w:r w:rsidR="00DA25BC">
        <w:rPr>
          <w:b/>
          <w:bCs/>
        </w:rPr>
        <w:t xml:space="preserve"> </w:t>
      </w:r>
      <w:r w:rsidRPr="00B70456">
        <w:rPr>
          <w:b/>
          <w:bCs/>
        </w:rPr>
        <w:t>исследований</w:t>
      </w:r>
    </w:p>
    <w:p w14:paraId="1D66F0EE" w14:textId="26B92654" w:rsidR="00F2362F" w:rsidRDefault="00F2362F" w:rsidP="00F2362F">
      <w:pPr>
        <w:spacing w:after="0"/>
        <w:ind w:firstLine="709"/>
        <w:jc w:val="both"/>
      </w:pPr>
      <w:r w:rsidRPr="00185EC6">
        <w:t>Для</w:t>
      </w:r>
      <w:r w:rsidR="00DA25BC">
        <w:t xml:space="preserve"> </w:t>
      </w:r>
      <w:r w:rsidRPr="00185EC6">
        <w:t>проведения</w:t>
      </w:r>
      <w:r w:rsidR="00DA25BC">
        <w:t xml:space="preserve"> </w:t>
      </w:r>
      <w:r w:rsidRPr="00185EC6">
        <w:t>исследований</w:t>
      </w:r>
      <w:r w:rsidR="00DA25BC">
        <w:t xml:space="preserve"> </w:t>
      </w:r>
      <w:r w:rsidRPr="00185EC6">
        <w:t>по</w:t>
      </w:r>
      <w:r w:rsidR="00DA25BC">
        <w:t xml:space="preserve"> </w:t>
      </w:r>
      <w:r w:rsidRPr="00185EC6">
        <w:t>созданию</w:t>
      </w:r>
      <w:r w:rsidR="00DA25BC">
        <w:t xml:space="preserve"> </w:t>
      </w:r>
      <w:r w:rsidRPr="00185EC6">
        <w:t>технологии</w:t>
      </w:r>
      <w:r w:rsidR="00DA25BC">
        <w:t xml:space="preserve"> </w:t>
      </w:r>
      <w:r w:rsidRPr="00185EC6">
        <w:t>производства</w:t>
      </w:r>
      <w:r w:rsidR="00DA25BC">
        <w:t xml:space="preserve"> </w:t>
      </w:r>
      <w:r>
        <w:t>керамических</w:t>
      </w:r>
      <w:r w:rsidR="00DA25BC">
        <w:t xml:space="preserve"> </w:t>
      </w:r>
      <w:r w:rsidRPr="00185EC6">
        <w:t>материалов</w:t>
      </w:r>
      <w:r w:rsidR="00DA25BC">
        <w:t xml:space="preserve"> </w:t>
      </w:r>
      <w:r w:rsidRPr="00185EC6">
        <w:t>из</w:t>
      </w:r>
      <w:r w:rsidR="00DA25BC">
        <w:t xml:space="preserve"> </w:t>
      </w:r>
      <w:r>
        <w:t>смеси</w:t>
      </w:r>
      <w:r w:rsidR="00DA25BC">
        <w:t xml:space="preserve"> </w:t>
      </w:r>
      <w:r w:rsidRPr="00185EC6">
        <w:t>металлургических</w:t>
      </w:r>
      <w:r w:rsidR="00DA25BC">
        <w:t xml:space="preserve"> </w:t>
      </w:r>
      <w:r w:rsidRPr="00185EC6">
        <w:t>шлаков</w:t>
      </w:r>
      <w:r w:rsidR="00DA25BC">
        <w:t xml:space="preserve"> </w:t>
      </w:r>
      <w:r>
        <w:t>и</w:t>
      </w:r>
      <w:r w:rsidR="00DA25BC">
        <w:t xml:space="preserve"> </w:t>
      </w:r>
      <w:r>
        <w:t>природного</w:t>
      </w:r>
      <w:r w:rsidR="00DA25BC">
        <w:t xml:space="preserve"> </w:t>
      </w:r>
      <w:r>
        <w:t>сырья</w:t>
      </w:r>
      <w:r w:rsidR="00DA25BC">
        <w:t xml:space="preserve"> </w:t>
      </w:r>
      <w:r w:rsidRPr="00185EC6">
        <w:t>использовали</w:t>
      </w:r>
      <w:r>
        <w:t>:</w:t>
      </w:r>
      <w:r w:rsidR="00DA25BC">
        <w:t xml:space="preserve"> </w:t>
      </w:r>
    </w:p>
    <w:p w14:paraId="1135A804" w14:textId="22BE0C9D" w:rsidR="00F2362F" w:rsidRDefault="00F2362F" w:rsidP="00F2362F">
      <w:pPr>
        <w:spacing w:after="0"/>
        <w:ind w:firstLine="709"/>
        <w:jc w:val="both"/>
      </w:pPr>
      <w:r>
        <w:t>-</w:t>
      </w:r>
      <w:r w:rsidR="00DA25BC">
        <w:t xml:space="preserve"> </w:t>
      </w:r>
      <w:r w:rsidRPr="00185EC6">
        <w:t>комплекс</w:t>
      </w:r>
      <w:r w:rsidR="00DA25BC">
        <w:t xml:space="preserve"> </w:t>
      </w:r>
      <w:r>
        <w:t>физико-химических</w:t>
      </w:r>
      <w:r w:rsidR="00DA25BC">
        <w:t xml:space="preserve"> </w:t>
      </w:r>
      <w:r>
        <w:t>методов:</w:t>
      </w:r>
      <w:r w:rsidR="00DA25BC">
        <w:t xml:space="preserve"> </w:t>
      </w:r>
      <w:r w:rsidRPr="00185EC6">
        <w:t>рентгеноструктурный</w:t>
      </w:r>
      <w:r w:rsidR="00DA25BC">
        <w:t xml:space="preserve"> </w:t>
      </w:r>
      <w:r w:rsidRPr="00185EC6">
        <w:t>анализ</w:t>
      </w:r>
      <w:r w:rsidR="00DA25BC">
        <w:t xml:space="preserve"> </w:t>
      </w:r>
      <w:r w:rsidRPr="00185EC6">
        <w:t>(XRD),</w:t>
      </w:r>
      <w:r w:rsidR="00DA25BC">
        <w:t xml:space="preserve"> </w:t>
      </w:r>
      <w:r w:rsidRPr="00185EC6">
        <w:t>методы</w:t>
      </w:r>
      <w:r w:rsidR="00DA25BC">
        <w:t xml:space="preserve"> </w:t>
      </w:r>
      <w:r w:rsidRPr="00185EC6">
        <w:t>одновременного</w:t>
      </w:r>
      <w:r w:rsidR="00DA25BC">
        <w:t xml:space="preserve"> </w:t>
      </w:r>
      <w:r w:rsidRPr="00185EC6">
        <w:t>термического</w:t>
      </w:r>
      <w:r w:rsidR="00DA25BC">
        <w:t xml:space="preserve"> </w:t>
      </w:r>
      <w:r w:rsidRPr="00185EC6">
        <w:t>анализа</w:t>
      </w:r>
      <w:r w:rsidR="00DA25BC">
        <w:t xml:space="preserve"> </w:t>
      </w:r>
      <w:r w:rsidRPr="00185EC6">
        <w:t>(термогравиметрия</w:t>
      </w:r>
      <w:r w:rsidR="00DA25BC">
        <w:t xml:space="preserve"> </w:t>
      </w:r>
      <w:r w:rsidRPr="00185EC6">
        <w:t>/</w:t>
      </w:r>
      <w:r w:rsidR="00DA25BC">
        <w:t xml:space="preserve"> </w:t>
      </w:r>
      <w:r w:rsidRPr="00185EC6">
        <w:t>дифференциальный</w:t>
      </w:r>
      <w:r w:rsidR="00DA25BC">
        <w:t xml:space="preserve"> </w:t>
      </w:r>
      <w:r w:rsidRPr="00185EC6">
        <w:t>термический</w:t>
      </w:r>
      <w:r w:rsidR="00DA25BC">
        <w:t xml:space="preserve"> </w:t>
      </w:r>
      <w:r w:rsidRPr="00185EC6">
        <w:t>анализ)</w:t>
      </w:r>
      <w:r w:rsidR="00DA25BC">
        <w:t xml:space="preserve"> </w:t>
      </w:r>
      <w:r w:rsidRPr="00185EC6">
        <w:t>(TGА</w:t>
      </w:r>
      <w:r w:rsidR="00DA25BC">
        <w:t xml:space="preserve"> </w:t>
      </w:r>
      <w:r w:rsidRPr="00185EC6">
        <w:t>/</w:t>
      </w:r>
      <w:r w:rsidR="00DA25BC">
        <w:t xml:space="preserve"> </w:t>
      </w:r>
      <w:r w:rsidRPr="00185EC6">
        <w:t>DTA),</w:t>
      </w:r>
      <w:r w:rsidR="00DA25BC">
        <w:t xml:space="preserve"> </w:t>
      </w:r>
      <w:r w:rsidRPr="00185EC6">
        <w:t>оптическая</w:t>
      </w:r>
      <w:r w:rsidR="00DA25BC">
        <w:t xml:space="preserve"> </w:t>
      </w:r>
      <w:r w:rsidRPr="00185EC6">
        <w:t>микроскопия</w:t>
      </w:r>
      <w:r w:rsidR="00DA25BC">
        <w:t xml:space="preserve"> </w:t>
      </w:r>
      <w:r w:rsidRPr="00185EC6">
        <w:t>(OM)</w:t>
      </w:r>
      <w:r w:rsidR="00DA25BC">
        <w:t xml:space="preserve"> </w:t>
      </w:r>
      <w:r w:rsidRPr="00185EC6">
        <w:t>и</w:t>
      </w:r>
      <w:r w:rsidR="00DA25BC">
        <w:t xml:space="preserve"> </w:t>
      </w:r>
      <w:r w:rsidRPr="00185EC6">
        <w:t>растровая</w:t>
      </w:r>
      <w:r w:rsidR="00DA25BC">
        <w:t xml:space="preserve"> </w:t>
      </w:r>
      <w:r w:rsidRPr="00185EC6">
        <w:t>электронная</w:t>
      </w:r>
      <w:r w:rsidR="00DA25BC">
        <w:t xml:space="preserve"> </w:t>
      </w:r>
      <w:r w:rsidRPr="00185EC6">
        <w:t>микроскопия</w:t>
      </w:r>
      <w:r w:rsidR="00DA25BC">
        <w:t xml:space="preserve"> </w:t>
      </w:r>
      <w:r w:rsidRPr="00185EC6">
        <w:t>(SEM)</w:t>
      </w:r>
      <w:r>
        <w:t>;</w:t>
      </w:r>
    </w:p>
    <w:p w14:paraId="527B54DA" w14:textId="3106EFD2" w:rsidR="00F2362F" w:rsidRDefault="00F2362F" w:rsidP="00F2362F">
      <w:pPr>
        <w:spacing w:after="0"/>
        <w:ind w:firstLine="709"/>
        <w:jc w:val="both"/>
      </w:pPr>
      <w:r>
        <w:t>-</w:t>
      </w:r>
      <w:r w:rsidR="00DA25BC">
        <w:t xml:space="preserve"> </w:t>
      </w:r>
      <w:r>
        <w:t>пакет</w:t>
      </w:r>
      <w:r w:rsidR="00DA25BC">
        <w:t xml:space="preserve"> </w:t>
      </w:r>
      <w:r>
        <w:t>программного</w:t>
      </w:r>
      <w:r w:rsidR="00DA25BC">
        <w:t xml:space="preserve"> </w:t>
      </w:r>
      <w:r>
        <w:t>обеспечения</w:t>
      </w:r>
      <w:r w:rsidR="00DA25BC">
        <w:t xml:space="preserve"> </w:t>
      </w:r>
      <w:r w:rsidRPr="00185EC6">
        <w:t>HSC</w:t>
      </w:r>
      <w:r w:rsidR="00DA25BC">
        <w:t xml:space="preserve"> </w:t>
      </w:r>
      <w:r w:rsidRPr="00185EC6">
        <w:t>9</w:t>
      </w:r>
      <w:r w:rsidR="00DA25BC">
        <w:t xml:space="preserve"> </w:t>
      </w:r>
      <w:r>
        <w:t>для</w:t>
      </w:r>
      <w:r w:rsidR="00DA25BC">
        <w:t xml:space="preserve"> </w:t>
      </w:r>
      <w:r>
        <w:t>расчета</w:t>
      </w:r>
      <w:r w:rsidR="00DA25BC">
        <w:t xml:space="preserve"> </w:t>
      </w:r>
      <w:r>
        <w:t>термодинамических</w:t>
      </w:r>
      <w:r w:rsidR="00DA25BC">
        <w:t xml:space="preserve"> </w:t>
      </w:r>
      <w:r>
        <w:t>реакций</w:t>
      </w:r>
      <w:r w:rsidR="00DA25BC">
        <w:t xml:space="preserve"> </w:t>
      </w:r>
      <w:r>
        <w:t>и</w:t>
      </w:r>
      <w:r w:rsidR="00DA25BC">
        <w:t xml:space="preserve"> </w:t>
      </w:r>
      <w:r>
        <w:t>построение</w:t>
      </w:r>
      <w:r w:rsidR="00DA25BC">
        <w:t xml:space="preserve"> </w:t>
      </w:r>
      <w:r>
        <w:t>диаграмм</w:t>
      </w:r>
      <w:r w:rsidR="00DA25BC">
        <w:t xml:space="preserve"> </w:t>
      </w:r>
      <w:r>
        <w:t>металлургических</w:t>
      </w:r>
      <w:r w:rsidR="00DA25BC">
        <w:t xml:space="preserve"> </w:t>
      </w:r>
      <w:r>
        <w:t>процессов;</w:t>
      </w:r>
      <w:r w:rsidR="00DA25BC">
        <w:t xml:space="preserve"> </w:t>
      </w:r>
    </w:p>
    <w:p w14:paraId="60732043" w14:textId="0B6EE245" w:rsidR="00F2362F" w:rsidRDefault="00F2362F" w:rsidP="00F2362F">
      <w:pPr>
        <w:spacing w:after="0"/>
        <w:ind w:firstLine="709"/>
        <w:jc w:val="both"/>
      </w:pPr>
      <w:r>
        <w:t>-</w:t>
      </w:r>
      <w:r w:rsidR="00DA25BC">
        <w:t xml:space="preserve"> </w:t>
      </w:r>
      <w:r>
        <w:t>пакет</w:t>
      </w:r>
      <w:r w:rsidR="00DA25BC">
        <w:t xml:space="preserve"> </w:t>
      </w:r>
      <w:r>
        <w:t>программного</w:t>
      </w:r>
      <w:r w:rsidR="00DA25BC">
        <w:t xml:space="preserve"> </w:t>
      </w:r>
      <w:r>
        <w:t>обеспечения</w:t>
      </w:r>
      <w:r w:rsidR="00DA25BC">
        <w:t xml:space="preserve"> </w:t>
      </w:r>
      <w:r w:rsidRPr="00975C9F">
        <w:t>SolidWorks</w:t>
      </w:r>
      <w:r w:rsidR="00DA25BC">
        <w:t xml:space="preserve"> </w:t>
      </w:r>
      <w:r w:rsidRPr="00975C9F">
        <w:t>Flow</w:t>
      </w:r>
      <w:r w:rsidR="00DA25BC">
        <w:t xml:space="preserve"> </w:t>
      </w:r>
      <w:r w:rsidRPr="00975C9F">
        <w:t>Simulation</w:t>
      </w:r>
      <w:r w:rsidR="00DA25BC">
        <w:t xml:space="preserve"> </w:t>
      </w:r>
      <w:r>
        <w:t>для</w:t>
      </w:r>
      <w:r w:rsidR="00DA25BC">
        <w:t xml:space="preserve"> </w:t>
      </w:r>
      <w:r w:rsidRPr="00975C9F">
        <w:t>моделирования</w:t>
      </w:r>
      <w:r w:rsidR="00DA25BC">
        <w:t xml:space="preserve"> </w:t>
      </w:r>
      <w:r w:rsidRPr="00975C9F">
        <w:t>процесса</w:t>
      </w:r>
      <w:r w:rsidR="00DA25BC">
        <w:t xml:space="preserve"> </w:t>
      </w:r>
      <w:r w:rsidRPr="00975C9F">
        <w:t>экструзии</w:t>
      </w:r>
      <w:r>
        <w:t>.</w:t>
      </w:r>
    </w:p>
    <w:p w14:paraId="3BA987DA" w14:textId="0CE21A97" w:rsidR="00F2362F" w:rsidRPr="00073863" w:rsidRDefault="00F2362F" w:rsidP="00F2362F">
      <w:pPr>
        <w:spacing w:after="0"/>
        <w:ind w:firstLine="709"/>
        <w:jc w:val="both"/>
        <w:rPr>
          <w:b/>
          <w:bCs/>
        </w:rPr>
      </w:pPr>
      <w:bookmarkStart w:id="25" w:name="_Hlk200623157"/>
      <w:r w:rsidRPr="00073863">
        <w:rPr>
          <w:b/>
          <w:bCs/>
        </w:rPr>
        <w:t>Основные</w:t>
      </w:r>
      <w:r w:rsidR="00DA25BC">
        <w:rPr>
          <w:b/>
          <w:bCs/>
        </w:rPr>
        <w:t xml:space="preserve"> </w:t>
      </w:r>
      <w:r w:rsidRPr="00073863">
        <w:rPr>
          <w:b/>
          <w:bCs/>
        </w:rPr>
        <w:t>положения</w:t>
      </w:r>
      <w:r w:rsidR="00DA25BC">
        <w:rPr>
          <w:b/>
          <w:bCs/>
        </w:rPr>
        <w:t xml:space="preserve"> </w:t>
      </w:r>
      <w:r w:rsidRPr="00073863">
        <w:rPr>
          <w:b/>
          <w:bCs/>
        </w:rPr>
        <w:t>выносимые</w:t>
      </w:r>
      <w:r w:rsidR="00DA25BC">
        <w:rPr>
          <w:b/>
          <w:bCs/>
        </w:rPr>
        <w:t xml:space="preserve"> </w:t>
      </w:r>
      <w:r w:rsidRPr="00073863">
        <w:rPr>
          <w:b/>
          <w:bCs/>
        </w:rPr>
        <w:t>на</w:t>
      </w:r>
      <w:r w:rsidR="00DA25BC">
        <w:rPr>
          <w:b/>
          <w:bCs/>
        </w:rPr>
        <w:t xml:space="preserve"> </w:t>
      </w:r>
      <w:r w:rsidRPr="00073863">
        <w:rPr>
          <w:b/>
          <w:bCs/>
        </w:rPr>
        <w:t>защиту</w:t>
      </w:r>
    </w:p>
    <w:p w14:paraId="71CD840B" w14:textId="5777A769" w:rsidR="00F2362F" w:rsidRDefault="00F2362F" w:rsidP="00F2362F">
      <w:pPr>
        <w:spacing w:after="0"/>
        <w:ind w:firstLine="709"/>
        <w:jc w:val="both"/>
      </w:pPr>
      <w:r w:rsidRPr="00073863">
        <w:t>-</w:t>
      </w:r>
      <w:r w:rsidR="00DA25BC">
        <w:t xml:space="preserve"> </w:t>
      </w:r>
      <w:r w:rsidRPr="00073863">
        <w:t>результаты</w:t>
      </w:r>
      <w:r w:rsidR="00DA25BC">
        <w:t xml:space="preserve"> </w:t>
      </w:r>
      <w:r w:rsidRPr="00073863">
        <w:t>исследования</w:t>
      </w:r>
      <w:r w:rsidR="00DA25BC">
        <w:t xml:space="preserve"> </w:t>
      </w:r>
      <w:r w:rsidRPr="00073863">
        <w:t>составов</w:t>
      </w:r>
      <w:r w:rsidR="00DA25BC">
        <w:t xml:space="preserve"> </w:t>
      </w:r>
      <w:r w:rsidRPr="00073863">
        <w:t>и</w:t>
      </w:r>
      <w:r w:rsidR="00DA25BC">
        <w:t xml:space="preserve"> </w:t>
      </w:r>
      <w:r w:rsidRPr="00073863">
        <w:t>структуры</w:t>
      </w:r>
      <w:r w:rsidR="00DA25BC">
        <w:t xml:space="preserve"> </w:t>
      </w:r>
      <w:r w:rsidRPr="00073863">
        <w:t>металлургических</w:t>
      </w:r>
      <w:r w:rsidR="00DA25BC">
        <w:t xml:space="preserve"> </w:t>
      </w:r>
      <w:r w:rsidRPr="00073863">
        <w:t>шлаков</w:t>
      </w:r>
      <w:r w:rsidR="00DA25BC">
        <w:t xml:space="preserve"> </w:t>
      </w:r>
      <w:r w:rsidRPr="00073863">
        <w:t>свинцового</w:t>
      </w:r>
      <w:r w:rsidR="00DA25BC">
        <w:t xml:space="preserve"> </w:t>
      </w:r>
      <w:r w:rsidRPr="00073863">
        <w:t>и</w:t>
      </w:r>
      <w:r w:rsidR="00DA25BC">
        <w:t xml:space="preserve"> </w:t>
      </w:r>
      <w:r w:rsidRPr="00073863">
        <w:t>медного</w:t>
      </w:r>
      <w:r w:rsidR="00DA25BC">
        <w:t xml:space="preserve"> </w:t>
      </w:r>
      <w:r w:rsidRPr="00073863">
        <w:t>производств</w:t>
      </w:r>
      <w:r w:rsidR="00DA25BC">
        <w:t xml:space="preserve"> </w:t>
      </w:r>
      <w:r w:rsidRPr="00073863">
        <w:t>Восточного</w:t>
      </w:r>
      <w:r w:rsidR="00DA25BC">
        <w:t xml:space="preserve"> </w:t>
      </w:r>
      <w:r w:rsidRPr="00073863">
        <w:t>Казахстана</w:t>
      </w:r>
      <w:r w:rsidR="00DA25BC">
        <w:t xml:space="preserve"> </w:t>
      </w:r>
      <w:r>
        <w:t>и</w:t>
      </w:r>
      <w:r w:rsidR="00DA25BC">
        <w:t xml:space="preserve"> </w:t>
      </w:r>
      <w:r>
        <w:t>отечественных</w:t>
      </w:r>
      <w:r w:rsidR="00DA25BC">
        <w:t xml:space="preserve"> </w:t>
      </w:r>
      <w:r>
        <w:t>природных</w:t>
      </w:r>
      <w:r w:rsidR="00DA25BC">
        <w:t xml:space="preserve"> </w:t>
      </w:r>
      <w:r>
        <w:t>алюмосиликатов</w:t>
      </w:r>
      <w:r w:rsidR="00DA25BC">
        <w:t xml:space="preserve"> </w:t>
      </w:r>
      <w:r>
        <w:t>(цеолиты</w:t>
      </w:r>
      <w:r w:rsidR="00DA25BC">
        <w:t xml:space="preserve"> </w:t>
      </w:r>
      <w:r>
        <w:t>и</w:t>
      </w:r>
      <w:r w:rsidR="00DA25BC">
        <w:t xml:space="preserve"> </w:t>
      </w:r>
      <w:r>
        <w:t>бентониты)</w:t>
      </w:r>
      <w:r w:rsidRPr="00073863">
        <w:t>;</w:t>
      </w:r>
      <w:r w:rsidR="00DA25BC">
        <w:t xml:space="preserve"> </w:t>
      </w:r>
    </w:p>
    <w:p w14:paraId="744F8FA1" w14:textId="7FC7657F" w:rsidR="00F2362F" w:rsidRDefault="00F2362F" w:rsidP="00F2362F">
      <w:pPr>
        <w:spacing w:after="0"/>
        <w:ind w:firstLine="709"/>
        <w:jc w:val="both"/>
      </w:pPr>
      <w:r w:rsidRPr="00073863">
        <w:t>-</w:t>
      </w:r>
      <w:r w:rsidR="00DA25BC">
        <w:t xml:space="preserve"> </w:t>
      </w:r>
      <w:r w:rsidRPr="00073863">
        <w:t>результаты</w:t>
      </w:r>
      <w:r w:rsidR="00DA25BC">
        <w:t xml:space="preserve"> </w:t>
      </w:r>
      <w:r w:rsidRPr="00073863">
        <w:t>лабораторны</w:t>
      </w:r>
      <w:r>
        <w:t>х</w:t>
      </w:r>
      <w:r w:rsidR="00DA25BC">
        <w:t xml:space="preserve"> </w:t>
      </w:r>
      <w:r>
        <w:t>испытаний</w:t>
      </w:r>
      <w:r w:rsidR="00DA25BC">
        <w:t xml:space="preserve"> </w:t>
      </w:r>
      <w:r w:rsidRPr="00073863">
        <w:t>гидрометаллургической</w:t>
      </w:r>
      <w:r w:rsidR="00DA25BC">
        <w:t xml:space="preserve"> </w:t>
      </w:r>
      <w:r w:rsidRPr="00073863">
        <w:t>переработки</w:t>
      </w:r>
      <w:r w:rsidR="00DA25BC">
        <w:t xml:space="preserve"> </w:t>
      </w:r>
      <w:r w:rsidRPr="00073863">
        <w:t>металлургических</w:t>
      </w:r>
      <w:r w:rsidR="00DA25BC">
        <w:t xml:space="preserve"> </w:t>
      </w:r>
      <w:r w:rsidRPr="00073863">
        <w:t>шлаков;</w:t>
      </w:r>
      <w:r w:rsidR="00DA25BC">
        <w:t xml:space="preserve"> </w:t>
      </w:r>
    </w:p>
    <w:p w14:paraId="2B461A96" w14:textId="0DAEADE4" w:rsidR="00F2362F" w:rsidRDefault="00F2362F" w:rsidP="00F2362F">
      <w:pPr>
        <w:spacing w:after="0"/>
        <w:ind w:firstLine="709"/>
        <w:jc w:val="both"/>
      </w:pPr>
      <w:r w:rsidRPr="00073863">
        <w:t>-</w:t>
      </w:r>
      <w:r w:rsidR="00DA25BC">
        <w:t xml:space="preserve"> </w:t>
      </w:r>
      <w:r w:rsidRPr="00073863">
        <w:t>результаты</w:t>
      </w:r>
      <w:r w:rsidR="00DA25BC">
        <w:t xml:space="preserve"> </w:t>
      </w:r>
      <w:r>
        <w:t>влияния</w:t>
      </w:r>
      <w:r w:rsidR="00DA25BC">
        <w:t xml:space="preserve"> </w:t>
      </w:r>
      <w:r>
        <w:t>варьирования</w:t>
      </w:r>
      <w:r w:rsidR="00DA25BC">
        <w:t xml:space="preserve"> </w:t>
      </w:r>
      <w:r>
        <w:t>содержания</w:t>
      </w:r>
      <w:r w:rsidR="00DA25BC">
        <w:t xml:space="preserve"> </w:t>
      </w:r>
      <w:r>
        <w:t>компонентов</w:t>
      </w:r>
      <w:r w:rsidR="00DA25BC">
        <w:t xml:space="preserve"> </w:t>
      </w:r>
      <w:r>
        <w:t>шихты,</w:t>
      </w:r>
      <w:r w:rsidR="00DA25BC">
        <w:t xml:space="preserve"> </w:t>
      </w:r>
      <w:r w:rsidRPr="00073863">
        <w:t>исследования</w:t>
      </w:r>
      <w:r w:rsidR="00DA25BC">
        <w:t xml:space="preserve"> </w:t>
      </w:r>
      <w:r w:rsidRPr="00073863">
        <w:t>фазовых</w:t>
      </w:r>
      <w:r w:rsidR="00DA25BC">
        <w:t xml:space="preserve"> </w:t>
      </w:r>
      <w:r w:rsidRPr="00073863">
        <w:t>превращений,</w:t>
      </w:r>
      <w:r w:rsidR="00DA25BC">
        <w:t xml:space="preserve"> </w:t>
      </w:r>
      <w:r w:rsidRPr="00073863">
        <w:t>значения</w:t>
      </w:r>
      <w:r w:rsidR="00DA25BC">
        <w:t xml:space="preserve"> </w:t>
      </w:r>
      <w:r w:rsidRPr="00073863">
        <w:t>влажности</w:t>
      </w:r>
      <w:r w:rsidR="00DA25BC">
        <w:t xml:space="preserve"> </w:t>
      </w:r>
      <w:r w:rsidRPr="00073863">
        <w:t>и</w:t>
      </w:r>
      <w:r w:rsidR="00DA25BC">
        <w:t xml:space="preserve"> </w:t>
      </w:r>
      <w:r w:rsidRPr="00073863">
        <w:t>температуры</w:t>
      </w:r>
      <w:r w:rsidR="00DA25BC">
        <w:t xml:space="preserve"> </w:t>
      </w:r>
      <w:r w:rsidRPr="00073863">
        <w:t>спекания</w:t>
      </w:r>
      <w:r w:rsidR="00DA25BC">
        <w:t xml:space="preserve"> </w:t>
      </w:r>
      <w:r>
        <w:t>на</w:t>
      </w:r>
      <w:r w:rsidR="00DA25BC">
        <w:t xml:space="preserve"> </w:t>
      </w:r>
      <w:r>
        <w:t>структуру</w:t>
      </w:r>
      <w:r w:rsidR="00DA25BC">
        <w:t xml:space="preserve"> </w:t>
      </w:r>
      <w:r>
        <w:t>и</w:t>
      </w:r>
      <w:r w:rsidR="00DA25BC">
        <w:t xml:space="preserve"> </w:t>
      </w:r>
      <w:r>
        <w:t>свойства</w:t>
      </w:r>
      <w:r w:rsidR="00DA25BC">
        <w:t xml:space="preserve"> </w:t>
      </w:r>
      <w:r w:rsidRPr="003F4E58">
        <w:t>шлакосодержащих</w:t>
      </w:r>
      <w:r w:rsidR="00DA25BC">
        <w:t xml:space="preserve"> </w:t>
      </w:r>
      <w:r>
        <w:t>керамических</w:t>
      </w:r>
      <w:r w:rsidR="00DA25BC">
        <w:t xml:space="preserve"> </w:t>
      </w:r>
      <w:r w:rsidRPr="00073863">
        <w:t>материалов;</w:t>
      </w:r>
      <w:r w:rsidR="00DA25BC">
        <w:t xml:space="preserve"> </w:t>
      </w:r>
    </w:p>
    <w:p w14:paraId="3B76B326" w14:textId="4E88D081" w:rsidR="00F2362F" w:rsidRDefault="00F2362F" w:rsidP="00F2362F">
      <w:pPr>
        <w:spacing w:after="0"/>
        <w:ind w:firstLine="709"/>
        <w:jc w:val="both"/>
      </w:pPr>
      <w:r>
        <w:t>-</w:t>
      </w:r>
      <w:r w:rsidR="00DA25BC">
        <w:t xml:space="preserve"> </w:t>
      </w:r>
      <w:r>
        <w:t>результаты</w:t>
      </w:r>
      <w:r w:rsidR="00DA25BC">
        <w:t xml:space="preserve"> </w:t>
      </w:r>
      <w:r>
        <w:t>пилотного</w:t>
      </w:r>
      <w:r w:rsidR="00DA25BC">
        <w:t xml:space="preserve"> </w:t>
      </w:r>
      <w:r w:rsidRPr="00735051">
        <w:t>испытания</w:t>
      </w:r>
      <w:r w:rsidR="00DA25BC">
        <w:t xml:space="preserve"> </w:t>
      </w:r>
      <w:r w:rsidRPr="0015339E">
        <w:t>прочностных</w:t>
      </w:r>
      <w:r w:rsidR="00DA25BC">
        <w:t xml:space="preserve"> </w:t>
      </w:r>
      <w:r w:rsidRPr="0015339E">
        <w:t>характеристик</w:t>
      </w:r>
      <w:r w:rsidR="00DA25BC">
        <w:t xml:space="preserve"> </w:t>
      </w:r>
      <w:r w:rsidRPr="005F2F96">
        <w:t>шлакосодержащих</w:t>
      </w:r>
      <w:r w:rsidR="00DA25BC">
        <w:t xml:space="preserve"> </w:t>
      </w:r>
      <w:r>
        <w:t>керамических</w:t>
      </w:r>
      <w:r w:rsidR="00DA25BC">
        <w:t xml:space="preserve"> </w:t>
      </w:r>
      <w:r w:rsidRPr="00735051">
        <w:t>материалов</w:t>
      </w:r>
      <w:r>
        <w:t>;</w:t>
      </w:r>
    </w:p>
    <w:p w14:paraId="53C39DA8" w14:textId="7F5153C5" w:rsidR="00F2362F" w:rsidRDefault="00F2362F" w:rsidP="00F2362F">
      <w:pPr>
        <w:spacing w:after="0"/>
        <w:ind w:firstLine="709"/>
        <w:jc w:val="both"/>
      </w:pPr>
      <w:r>
        <w:t>-</w:t>
      </w:r>
      <w:r w:rsidR="00DA25BC">
        <w:t xml:space="preserve"> </w:t>
      </w:r>
      <w:r>
        <w:t>результаты</w:t>
      </w:r>
      <w:r w:rsidR="00DA25BC">
        <w:t xml:space="preserve"> </w:t>
      </w:r>
      <w:r>
        <w:t>математического</w:t>
      </w:r>
      <w:r w:rsidR="00DA25BC">
        <w:t xml:space="preserve"> </w:t>
      </w:r>
      <w:r>
        <w:t>и</w:t>
      </w:r>
      <w:r w:rsidR="00DA25BC">
        <w:t xml:space="preserve"> </w:t>
      </w:r>
      <w:r>
        <w:t>компьютерного</w:t>
      </w:r>
      <w:r w:rsidR="00DA25BC">
        <w:t xml:space="preserve"> </w:t>
      </w:r>
      <w:r>
        <w:t>моделирования</w:t>
      </w:r>
      <w:r w:rsidR="00DA25BC">
        <w:t xml:space="preserve"> </w:t>
      </w:r>
      <w:r>
        <w:t>процесса</w:t>
      </w:r>
      <w:r w:rsidR="00DA25BC">
        <w:t xml:space="preserve"> </w:t>
      </w:r>
      <w:r>
        <w:t>синтеза</w:t>
      </w:r>
      <w:r w:rsidR="00DA25BC">
        <w:t xml:space="preserve"> </w:t>
      </w:r>
      <w:r w:rsidRPr="005F2F96">
        <w:t>шлакосодержащих</w:t>
      </w:r>
      <w:r w:rsidR="00DA25BC">
        <w:t xml:space="preserve"> </w:t>
      </w:r>
      <w:r>
        <w:t>керамических</w:t>
      </w:r>
      <w:r w:rsidR="00DA25BC">
        <w:t xml:space="preserve"> </w:t>
      </w:r>
      <w:r w:rsidRPr="00735051">
        <w:t>материалов</w:t>
      </w:r>
      <w:r>
        <w:t>;</w:t>
      </w:r>
    </w:p>
    <w:p w14:paraId="1284229B" w14:textId="3AF6F497" w:rsidR="00F2362F" w:rsidRDefault="00F2362F" w:rsidP="00F2362F">
      <w:pPr>
        <w:spacing w:after="0"/>
        <w:ind w:firstLine="709"/>
        <w:jc w:val="both"/>
      </w:pPr>
      <w:r>
        <w:t>-</w:t>
      </w:r>
      <w:r w:rsidR="00DA25BC">
        <w:t xml:space="preserve"> </w:t>
      </w:r>
      <w:r>
        <w:t>предложена</w:t>
      </w:r>
      <w:r w:rsidR="00DA25BC">
        <w:t xml:space="preserve"> </w:t>
      </w:r>
      <w:r w:rsidRPr="00073863">
        <w:t>технологи</w:t>
      </w:r>
      <w:r>
        <w:t>я</w:t>
      </w:r>
      <w:r w:rsidR="00DA25BC">
        <w:t xml:space="preserve"> </w:t>
      </w:r>
      <w:r>
        <w:t>по</w:t>
      </w:r>
      <w:r w:rsidR="00DA25BC">
        <w:t xml:space="preserve"> </w:t>
      </w:r>
      <w:r w:rsidRPr="00073863">
        <w:t>оптимизаци</w:t>
      </w:r>
      <w:r>
        <w:t>и</w:t>
      </w:r>
      <w:r w:rsidR="00DA25BC">
        <w:t xml:space="preserve"> </w:t>
      </w:r>
      <w:r w:rsidRPr="00073863">
        <w:t>комплексной</w:t>
      </w:r>
      <w:r w:rsidR="00DA25BC">
        <w:t xml:space="preserve"> </w:t>
      </w:r>
      <w:r w:rsidRPr="00073863">
        <w:t>переработки</w:t>
      </w:r>
      <w:r w:rsidR="00DA25BC">
        <w:t xml:space="preserve"> </w:t>
      </w:r>
      <w:r w:rsidRPr="00073863">
        <w:t>металлургических</w:t>
      </w:r>
      <w:r w:rsidR="00DA25BC">
        <w:t xml:space="preserve"> </w:t>
      </w:r>
      <w:r w:rsidRPr="00073863">
        <w:t>шлаков</w:t>
      </w:r>
      <w:r w:rsidR="00DA25BC">
        <w:t xml:space="preserve"> </w:t>
      </w:r>
      <w:r w:rsidRPr="00073863">
        <w:t>свинцового</w:t>
      </w:r>
      <w:r w:rsidR="00DA25BC">
        <w:t xml:space="preserve"> </w:t>
      </w:r>
      <w:r w:rsidRPr="00073863">
        <w:t>и</w:t>
      </w:r>
      <w:r w:rsidR="00DA25BC">
        <w:t xml:space="preserve"> </w:t>
      </w:r>
      <w:r w:rsidRPr="00073863">
        <w:t>медного</w:t>
      </w:r>
      <w:r w:rsidR="00DA25BC">
        <w:t xml:space="preserve"> </w:t>
      </w:r>
      <w:r w:rsidRPr="00073863">
        <w:t>производств</w:t>
      </w:r>
      <w:r>
        <w:t>;</w:t>
      </w:r>
    </w:p>
    <w:p w14:paraId="72304F59" w14:textId="118B3750" w:rsidR="00F2362F" w:rsidRDefault="00F2362F" w:rsidP="00F2362F">
      <w:pPr>
        <w:spacing w:after="0"/>
        <w:ind w:firstLine="709"/>
        <w:jc w:val="both"/>
      </w:pPr>
      <w:r>
        <w:t>-</w:t>
      </w:r>
      <w:r w:rsidR="00DA25BC">
        <w:t xml:space="preserve"> </w:t>
      </w:r>
      <w:r>
        <w:t>результаты</w:t>
      </w:r>
      <w:r w:rsidR="00DA25BC">
        <w:t xml:space="preserve"> </w:t>
      </w:r>
      <w:r>
        <w:t>а</w:t>
      </w:r>
      <w:r w:rsidRPr="00735051">
        <w:t>проб</w:t>
      </w:r>
      <w:r>
        <w:t>ирования</w:t>
      </w:r>
      <w:r w:rsidR="00DA25BC">
        <w:t xml:space="preserve"> </w:t>
      </w:r>
      <w:r>
        <w:t>и</w:t>
      </w:r>
      <w:r w:rsidR="00DA25BC">
        <w:t xml:space="preserve"> </w:t>
      </w:r>
      <w:r w:rsidRPr="00F04587">
        <w:t>технико-экономическ</w:t>
      </w:r>
      <w:r>
        <w:t>ой</w:t>
      </w:r>
      <w:r w:rsidR="00DA25BC">
        <w:t xml:space="preserve"> </w:t>
      </w:r>
      <w:r w:rsidRPr="00F04587">
        <w:t>оценк</w:t>
      </w:r>
      <w:r>
        <w:t>и</w:t>
      </w:r>
      <w:r w:rsidR="00DA25BC">
        <w:t xml:space="preserve"> </w:t>
      </w:r>
      <w:r w:rsidRPr="00735051">
        <w:t>полученных</w:t>
      </w:r>
      <w:r w:rsidR="00DA25BC">
        <w:t xml:space="preserve"> </w:t>
      </w:r>
      <w:r w:rsidRPr="00FF691C">
        <w:t>шлакосодержащ</w:t>
      </w:r>
      <w:r>
        <w:t>их</w:t>
      </w:r>
      <w:r w:rsidR="00DA25BC">
        <w:t xml:space="preserve"> </w:t>
      </w:r>
      <w:r>
        <w:t>керамических</w:t>
      </w:r>
      <w:r w:rsidR="00DA25BC">
        <w:t xml:space="preserve"> </w:t>
      </w:r>
      <w:r>
        <w:t>материалов</w:t>
      </w:r>
      <w:r w:rsidR="00DA25BC">
        <w:t xml:space="preserve"> </w:t>
      </w:r>
      <w:r w:rsidRPr="00735051">
        <w:t>в</w:t>
      </w:r>
      <w:r w:rsidR="00DA25BC">
        <w:t xml:space="preserve"> </w:t>
      </w:r>
      <w:r w:rsidRPr="00735051">
        <w:t>экологическом</w:t>
      </w:r>
      <w:r w:rsidR="00DA25BC">
        <w:t xml:space="preserve"> </w:t>
      </w:r>
      <w:r w:rsidRPr="00735051">
        <w:t>катализе</w:t>
      </w:r>
      <w:r>
        <w:t>.</w:t>
      </w:r>
    </w:p>
    <w:bookmarkEnd w:id="25"/>
    <w:p w14:paraId="42610EA1" w14:textId="77777777" w:rsidR="00F2362F" w:rsidRDefault="00F2362F" w:rsidP="00F2362F">
      <w:pPr>
        <w:spacing w:after="0"/>
        <w:ind w:firstLine="709"/>
        <w:jc w:val="both"/>
      </w:pPr>
    </w:p>
    <w:p w14:paraId="207B15B9" w14:textId="77777777" w:rsidR="00F2362F" w:rsidRDefault="00F2362F" w:rsidP="00F2362F">
      <w:pPr>
        <w:spacing w:after="0"/>
        <w:ind w:firstLine="708"/>
        <w:jc w:val="both"/>
        <w:rPr>
          <w:rFonts w:cs="Times New Roman"/>
          <w:sz w:val="24"/>
          <w:szCs w:val="24"/>
        </w:rPr>
      </w:pPr>
    </w:p>
    <w:p w14:paraId="2625EAC9" w14:textId="77777777" w:rsidR="00A77DE7" w:rsidRDefault="00A77DE7" w:rsidP="00996DFB">
      <w:pPr>
        <w:spacing w:after="0"/>
        <w:ind w:firstLine="708"/>
        <w:jc w:val="both"/>
        <w:rPr>
          <w:rFonts w:cs="Times New Roman"/>
          <w:sz w:val="24"/>
          <w:szCs w:val="24"/>
        </w:rPr>
      </w:pPr>
    </w:p>
    <w:p w14:paraId="5CD6B881" w14:textId="77777777" w:rsidR="00A77DE7" w:rsidRDefault="00A77DE7" w:rsidP="00996DFB">
      <w:pPr>
        <w:spacing w:after="0"/>
        <w:ind w:firstLine="708"/>
        <w:jc w:val="both"/>
        <w:rPr>
          <w:rFonts w:cs="Times New Roman"/>
          <w:sz w:val="24"/>
          <w:szCs w:val="24"/>
        </w:rPr>
      </w:pPr>
    </w:p>
    <w:p w14:paraId="72767264" w14:textId="77777777" w:rsidR="00A77DE7" w:rsidRDefault="00A77DE7" w:rsidP="00996DFB">
      <w:pPr>
        <w:spacing w:after="0"/>
        <w:ind w:firstLine="708"/>
        <w:jc w:val="both"/>
        <w:rPr>
          <w:rFonts w:cs="Times New Roman"/>
          <w:sz w:val="24"/>
          <w:szCs w:val="24"/>
        </w:rPr>
      </w:pPr>
    </w:p>
    <w:p w14:paraId="1F648510" w14:textId="7C402D4C" w:rsidR="008E74DA" w:rsidRDefault="008E74DA" w:rsidP="008E74DA">
      <w:pPr>
        <w:spacing w:after="0"/>
        <w:ind w:firstLine="709"/>
        <w:jc w:val="both"/>
        <w:rPr>
          <w:rFonts w:cs="Times New Roman"/>
          <w:b/>
          <w:bCs/>
          <w:szCs w:val="28"/>
        </w:rPr>
      </w:pPr>
      <w:r>
        <w:rPr>
          <w:b/>
          <w:bCs/>
        </w:rPr>
        <w:t>1</w:t>
      </w:r>
      <w:r w:rsidR="00DA25BC">
        <w:rPr>
          <w:b/>
          <w:bCs/>
        </w:rPr>
        <w:t xml:space="preserve"> </w:t>
      </w:r>
      <w:r w:rsidRPr="009D2B87">
        <w:rPr>
          <w:b/>
          <w:bCs/>
        </w:rPr>
        <w:t>СОВРЕМЕННОЕ</w:t>
      </w:r>
      <w:r w:rsidR="00DA25BC">
        <w:rPr>
          <w:b/>
          <w:bCs/>
        </w:rPr>
        <w:t xml:space="preserve"> </w:t>
      </w:r>
      <w:r w:rsidRPr="009D2B87">
        <w:rPr>
          <w:b/>
          <w:bCs/>
        </w:rPr>
        <w:t>СОСТОЯНИЕ</w:t>
      </w:r>
      <w:r w:rsidR="00DA25BC">
        <w:rPr>
          <w:b/>
          <w:bCs/>
        </w:rPr>
        <w:t xml:space="preserve"> </w:t>
      </w:r>
      <w:r w:rsidRPr="009D2B87">
        <w:rPr>
          <w:b/>
          <w:bCs/>
        </w:rPr>
        <w:t>И</w:t>
      </w:r>
      <w:r w:rsidR="00DA25BC">
        <w:rPr>
          <w:b/>
          <w:bCs/>
        </w:rPr>
        <w:t xml:space="preserve"> </w:t>
      </w:r>
      <w:r w:rsidRPr="009D2B87">
        <w:rPr>
          <w:b/>
          <w:bCs/>
        </w:rPr>
        <w:t>ПЕРСПЕКТИВЫ</w:t>
      </w:r>
      <w:r w:rsidR="00DA25BC">
        <w:rPr>
          <w:b/>
          <w:bCs/>
        </w:rPr>
        <w:t xml:space="preserve"> </w:t>
      </w:r>
      <w:r w:rsidRPr="009D2B87">
        <w:rPr>
          <w:b/>
          <w:bCs/>
        </w:rPr>
        <w:t>ПЕРЕРАБОТКИ</w:t>
      </w:r>
      <w:r w:rsidR="00DA25BC">
        <w:rPr>
          <w:b/>
          <w:bCs/>
        </w:rPr>
        <w:t xml:space="preserve"> </w:t>
      </w:r>
      <w:r w:rsidRPr="009D2B87">
        <w:rPr>
          <w:b/>
          <w:bCs/>
        </w:rPr>
        <w:t>МЕТАЛЛУРГИЧЕСКИХ</w:t>
      </w:r>
      <w:r w:rsidR="00DA25BC">
        <w:rPr>
          <w:b/>
          <w:bCs/>
        </w:rPr>
        <w:t xml:space="preserve"> </w:t>
      </w:r>
      <w:r w:rsidRPr="009D2B87">
        <w:rPr>
          <w:b/>
          <w:bCs/>
        </w:rPr>
        <w:t>ШЛАКОВ.</w:t>
      </w:r>
      <w:r w:rsidR="00DA25BC">
        <w:rPr>
          <w:b/>
          <w:bCs/>
        </w:rPr>
        <w:t xml:space="preserve"> </w:t>
      </w:r>
      <w:r w:rsidRPr="009D2B87">
        <w:rPr>
          <w:b/>
          <w:bCs/>
        </w:rPr>
        <w:t>АНАЛИТИЧЕСКИЙ</w:t>
      </w:r>
      <w:r w:rsidR="00DA25BC">
        <w:rPr>
          <w:b/>
          <w:bCs/>
        </w:rPr>
        <w:t xml:space="preserve"> </w:t>
      </w:r>
      <w:r w:rsidRPr="009D2B87">
        <w:rPr>
          <w:b/>
          <w:bCs/>
        </w:rPr>
        <w:t>ОБЗОР</w:t>
      </w:r>
      <w:r w:rsidR="00DA25BC">
        <w:rPr>
          <w:b/>
          <w:bCs/>
        </w:rPr>
        <w:t xml:space="preserve"> </w:t>
      </w:r>
      <w:r w:rsidRPr="009D2B87">
        <w:rPr>
          <w:b/>
          <w:bCs/>
        </w:rPr>
        <w:t>И</w:t>
      </w:r>
      <w:r w:rsidR="00DA25BC">
        <w:rPr>
          <w:b/>
          <w:bCs/>
        </w:rPr>
        <w:t xml:space="preserve"> </w:t>
      </w:r>
      <w:r w:rsidRPr="009D2B87">
        <w:rPr>
          <w:b/>
          <w:bCs/>
        </w:rPr>
        <w:t>ВЫБОР</w:t>
      </w:r>
      <w:r w:rsidR="00DA25BC">
        <w:rPr>
          <w:b/>
          <w:bCs/>
        </w:rPr>
        <w:t xml:space="preserve"> </w:t>
      </w:r>
      <w:r w:rsidRPr="009D2B87">
        <w:rPr>
          <w:b/>
          <w:bCs/>
        </w:rPr>
        <w:t>НАПРАВЛЕНИЯ</w:t>
      </w:r>
      <w:r w:rsidR="00DA25BC">
        <w:rPr>
          <w:b/>
          <w:bCs/>
        </w:rPr>
        <w:t xml:space="preserve"> </w:t>
      </w:r>
      <w:r w:rsidRPr="009D2B87">
        <w:rPr>
          <w:b/>
          <w:bCs/>
        </w:rPr>
        <w:t>ИССЛЕДОВАНИЯ</w:t>
      </w:r>
    </w:p>
    <w:p w14:paraId="6F25199B" w14:textId="77777777" w:rsidR="007C297A" w:rsidRDefault="007C297A" w:rsidP="008E74DA">
      <w:pPr>
        <w:spacing w:after="0"/>
        <w:jc w:val="both"/>
        <w:rPr>
          <w:rFonts w:cs="Times New Roman"/>
          <w:b/>
          <w:bCs/>
          <w:szCs w:val="28"/>
        </w:rPr>
      </w:pPr>
    </w:p>
    <w:p w14:paraId="594489FE" w14:textId="297D08F0" w:rsidR="00921D3E" w:rsidRDefault="00921D3E" w:rsidP="009C2D2E">
      <w:pPr>
        <w:spacing w:after="0"/>
        <w:ind w:firstLine="708"/>
        <w:jc w:val="both"/>
        <w:rPr>
          <w:rFonts w:cs="Times New Roman"/>
          <w:b/>
          <w:bCs/>
          <w:szCs w:val="28"/>
        </w:rPr>
      </w:pPr>
      <w:r>
        <w:rPr>
          <w:rFonts w:cs="Times New Roman"/>
          <w:b/>
          <w:bCs/>
          <w:szCs w:val="28"/>
        </w:rPr>
        <w:t>1</w:t>
      </w:r>
      <w:r w:rsidR="00B55051">
        <w:rPr>
          <w:rFonts w:cs="Times New Roman"/>
          <w:b/>
          <w:bCs/>
          <w:szCs w:val="28"/>
        </w:rPr>
        <w:t>.1</w:t>
      </w:r>
      <w:r w:rsidR="00DA25BC">
        <w:rPr>
          <w:rFonts w:cs="Times New Roman"/>
          <w:b/>
          <w:bCs/>
          <w:szCs w:val="28"/>
        </w:rPr>
        <w:t xml:space="preserve"> </w:t>
      </w:r>
      <w:bookmarkStart w:id="26" w:name="_Hlk199228538"/>
      <w:r w:rsidRPr="00921D3E">
        <w:rPr>
          <w:rFonts w:cs="Times New Roman"/>
          <w:b/>
          <w:bCs/>
          <w:szCs w:val="28"/>
        </w:rPr>
        <w:t>Перспективность</w:t>
      </w:r>
      <w:r w:rsidR="00DA25BC">
        <w:rPr>
          <w:rFonts w:cs="Times New Roman"/>
          <w:b/>
          <w:bCs/>
          <w:szCs w:val="28"/>
        </w:rPr>
        <w:t xml:space="preserve"> </w:t>
      </w:r>
      <w:r w:rsidRPr="00921D3E">
        <w:rPr>
          <w:rFonts w:cs="Times New Roman"/>
          <w:b/>
          <w:bCs/>
          <w:szCs w:val="28"/>
        </w:rPr>
        <w:t>и</w:t>
      </w:r>
      <w:r w:rsidR="00DA25BC">
        <w:rPr>
          <w:rFonts w:cs="Times New Roman"/>
          <w:b/>
          <w:bCs/>
          <w:szCs w:val="28"/>
        </w:rPr>
        <w:t xml:space="preserve"> </w:t>
      </w:r>
      <w:r w:rsidRPr="00921D3E">
        <w:rPr>
          <w:rFonts w:cs="Times New Roman"/>
          <w:b/>
          <w:bCs/>
          <w:szCs w:val="28"/>
        </w:rPr>
        <w:t>целесообразность</w:t>
      </w:r>
      <w:r w:rsidR="00DA25BC">
        <w:rPr>
          <w:rFonts w:cs="Times New Roman"/>
          <w:b/>
          <w:bCs/>
          <w:szCs w:val="28"/>
        </w:rPr>
        <w:t xml:space="preserve"> </w:t>
      </w:r>
      <w:r w:rsidRPr="00921D3E">
        <w:rPr>
          <w:rFonts w:cs="Times New Roman"/>
          <w:b/>
          <w:bCs/>
          <w:szCs w:val="28"/>
        </w:rPr>
        <w:t>использования</w:t>
      </w:r>
      <w:r w:rsidR="00DA25BC">
        <w:rPr>
          <w:rFonts w:cs="Times New Roman"/>
          <w:b/>
          <w:bCs/>
          <w:szCs w:val="28"/>
        </w:rPr>
        <w:t xml:space="preserve"> </w:t>
      </w:r>
      <w:r w:rsidRPr="00921D3E">
        <w:rPr>
          <w:rFonts w:cs="Times New Roman"/>
          <w:b/>
          <w:bCs/>
          <w:szCs w:val="28"/>
        </w:rPr>
        <w:t>металлургических</w:t>
      </w:r>
      <w:r w:rsidR="00DA25BC">
        <w:rPr>
          <w:rFonts w:cs="Times New Roman"/>
          <w:b/>
          <w:bCs/>
          <w:szCs w:val="28"/>
        </w:rPr>
        <w:t xml:space="preserve"> </w:t>
      </w:r>
      <w:r w:rsidRPr="00921D3E">
        <w:rPr>
          <w:rFonts w:cs="Times New Roman"/>
          <w:b/>
          <w:bCs/>
          <w:szCs w:val="28"/>
        </w:rPr>
        <w:t>шлаков</w:t>
      </w:r>
      <w:r w:rsidR="00DA25BC">
        <w:rPr>
          <w:rFonts w:cs="Times New Roman"/>
          <w:b/>
          <w:bCs/>
          <w:szCs w:val="28"/>
        </w:rPr>
        <w:t xml:space="preserve"> </w:t>
      </w:r>
      <w:r w:rsidR="007C297A" w:rsidRPr="00A40E01">
        <w:rPr>
          <w:rFonts w:cs="Times New Roman"/>
          <w:b/>
          <w:bCs/>
          <w:szCs w:val="28"/>
        </w:rPr>
        <w:t>для</w:t>
      </w:r>
      <w:r w:rsidR="00DA25BC">
        <w:rPr>
          <w:rFonts w:cs="Times New Roman"/>
          <w:b/>
          <w:bCs/>
          <w:szCs w:val="28"/>
        </w:rPr>
        <w:t xml:space="preserve"> </w:t>
      </w:r>
      <w:r w:rsidR="007C297A" w:rsidRPr="00A40E01">
        <w:rPr>
          <w:rFonts w:cs="Times New Roman"/>
          <w:b/>
          <w:bCs/>
          <w:szCs w:val="28"/>
        </w:rPr>
        <w:t>вовлечения</w:t>
      </w:r>
      <w:r w:rsidR="00DA25BC">
        <w:rPr>
          <w:rFonts w:cs="Times New Roman"/>
          <w:b/>
          <w:bCs/>
          <w:szCs w:val="28"/>
        </w:rPr>
        <w:t xml:space="preserve"> </w:t>
      </w:r>
      <w:r w:rsidR="007C297A" w:rsidRPr="00A40E01">
        <w:rPr>
          <w:rFonts w:cs="Times New Roman"/>
          <w:b/>
          <w:bCs/>
          <w:szCs w:val="28"/>
        </w:rPr>
        <w:t>в</w:t>
      </w:r>
      <w:r w:rsidR="00DA25BC">
        <w:rPr>
          <w:rFonts w:cs="Times New Roman"/>
          <w:b/>
          <w:bCs/>
          <w:szCs w:val="28"/>
        </w:rPr>
        <w:t xml:space="preserve"> </w:t>
      </w:r>
      <w:r w:rsidR="007C297A" w:rsidRPr="00A40E01">
        <w:rPr>
          <w:rFonts w:cs="Times New Roman"/>
          <w:b/>
          <w:bCs/>
          <w:szCs w:val="28"/>
        </w:rPr>
        <w:t>переработку</w:t>
      </w:r>
      <w:r w:rsidR="00DA25BC">
        <w:rPr>
          <w:rFonts w:cs="Times New Roman"/>
          <w:b/>
          <w:bCs/>
          <w:szCs w:val="28"/>
        </w:rPr>
        <w:t xml:space="preserve"> </w:t>
      </w:r>
      <w:r w:rsidRPr="00921D3E">
        <w:rPr>
          <w:rFonts w:cs="Times New Roman"/>
          <w:b/>
          <w:bCs/>
          <w:szCs w:val="28"/>
        </w:rPr>
        <w:t>в</w:t>
      </w:r>
      <w:r w:rsidR="00DA25BC">
        <w:rPr>
          <w:rFonts w:cs="Times New Roman"/>
          <w:b/>
          <w:bCs/>
          <w:szCs w:val="28"/>
        </w:rPr>
        <w:t xml:space="preserve"> </w:t>
      </w:r>
      <w:r w:rsidRPr="00921D3E">
        <w:rPr>
          <w:rFonts w:cs="Times New Roman"/>
          <w:b/>
          <w:bCs/>
          <w:szCs w:val="28"/>
        </w:rPr>
        <w:t>рамках</w:t>
      </w:r>
      <w:r w:rsidR="00DA25BC">
        <w:rPr>
          <w:rFonts w:cs="Times New Roman"/>
          <w:b/>
          <w:bCs/>
          <w:szCs w:val="28"/>
        </w:rPr>
        <w:t xml:space="preserve"> </w:t>
      </w:r>
      <w:r w:rsidRPr="00921D3E">
        <w:rPr>
          <w:rFonts w:cs="Times New Roman"/>
          <w:b/>
          <w:bCs/>
          <w:szCs w:val="28"/>
        </w:rPr>
        <w:t>концепции</w:t>
      </w:r>
      <w:r w:rsidR="00DA25BC">
        <w:rPr>
          <w:rFonts w:cs="Times New Roman"/>
          <w:b/>
          <w:bCs/>
          <w:szCs w:val="28"/>
        </w:rPr>
        <w:t xml:space="preserve"> </w:t>
      </w:r>
      <w:r w:rsidR="00B55051">
        <w:rPr>
          <w:rFonts w:cs="Times New Roman"/>
          <w:b/>
          <w:bCs/>
          <w:szCs w:val="28"/>
        </w:rPr>
        <w:t>круговой</w:t>
      </w:r>
      <w:r w:rsidR="00DA25BC">
        <w:rPr>
          <w:rFonts w:cs="Times New Roman"/>
          <w:b/>
          <w:bCs/>
          <w:szCs w:val="28"/>
        </w:rPr>
        <w:t xml:space="preserve"> </w:t>
      </w:r>
      <w:r w:rsidRPr="00921D3E">
        <w:rPr>
          <w:rFonts w:cs="Times New Roman"/>
          <w:b/>
          <w:bCs/>
          <w:szCs w:val="28"/>
        </w:rPr>
        <w:t>экономики</w:t>
      </w:r>
      <w:bookmarkEnd w:id="26"/>
    </w:p>
    <w:p w14:paraId="0BBC1E89" w14:textId="77777777" w:rsidR="00921D3E" w:rsidRDefault="00921D3E" w:rsidP="007C297A">
      <w:pPr>
        <w:spacing w:after="0"/>
        <w:jc w:val="both"/>
        <w:rPr>
          <w:rFonts w:cs="Times New Roman"/>
          <w:b/>
          <w:bCs/>
          <w:szCs w:val="28"/>
        </w:rPr>
      </w:pPr>
    </w:p>
    <w:p w14:paraId="2FD26434" w14:textId="1109BAC7" w:rsidR="00F2362F" w:rsidRPr="00C12A83" w:rsidRDefault="00F2362F" w:rsidP="00F2362F">
      <w:pPr>
        <w:spacing w:after="0"/>
        <w:ind w:firstLine="709"/>
        <w:jc w:val="both"/>
        <w:rPr>
          <w:rFonts w:cs="Times New Roman"/>
          <w:szCs w:val="28"/>
        </w:rPr>
      </w:pPr>
      <w:r w:rsidRPr="00C12A83">
        <w:rPr>
          <w:rFonts w:cs="Times New Roman"/>
          <w:szCs w:val="28"/>
        </w:rPr>
        <w:t>Ключевым</w:t>
      </w:r>
      <w:r w:rsidR="00DA25BC">
        <w:rPr>
          <w:rFonts w:cs="Times New Roman"/>
          <w:szCs w:val="28"/>
        </w:rPr>
        <w:t xml:space="preserve"> </w:t>
      </w:r>
      <w:r w:rsidRPr="00C12A83">
        <w:rPr>
          <w:rFonts w:cs="Times New Roman"/>
          <w:szCs w:val="28"/>
        </w:rPr>
        <w:t>аспектом</w:t>
      </w:r>
      <w:r w:rsidR="00DA25BC">
        <w:rPr>
          <w:rFonts w:cs="Times New Roman"/>
          <w:szCs w:val="28"/>
        </w:rPr>
        <w:t xml:space="preserve"> </w:t>
      </w:r>
      <w:r w:rsidRPr="00C12A83">
        <w:rPr>
          <w:rFonts w:cs="Times New Roman"/>
          <w:szCs w:val="28"/>
        </w:rPr>
        <w:t>перехода</w:t>
      </w:r>
      <w:r w:rsidR="00DA25BC">
        <w:rPr>
          <w:rFonts w:cs="Times New Roman"/>
          <w:szCs w:val="28"/>
        </w:rPr>
        <w:t xml:space="preserve"> </w:t>
      </w:r>
      <w:r w:rsidRPr="00C12A83">
        <w:rPr>
          <w:rFonts w:cs="Times New Roman"/>
          <w:szCs w:val="28"/>
        </w:rPr>
        <w:t>к</w:t>
      </w:r>
      <w:r w:rsidR="00DA25BC">
        <w:rPr>
          <w:rFonts w:cs="Times New Roman"/>
          <w:szCs w:val="28"/>
        </w:rPr>
        <w:t xml:space="preserve"> </w:t>
      </w:r>
      <w:r w:rsidRPr="00C12A83">
        <w:rPr>
          <w:rFonts w:cs="Times New Roman"/>
          <w:szCs w:val="28"/>
        </w:rPr>
        <w:t>круговой</w:t>
      </w:r>
      <w:r w:rsidR="00DA25BC">
        <w:rPr>
          <w:rFonts w:cs="Times New Roman"/>
          <w:szCs w:val="28"/>
        </w:rPr>
        <w:t xml:space="preserve"> </w:t>
      </w:r>
      <w:r w:rsidRPr="00C12A83">
        <w:rPr>
          <w:rFonts w:cs="Times New Roman"/>
          <w:szCs w:val="28"/>
        </w:rPr>
        <w:t>экономике</w:t>
      </w:r>
      <w:r w:rsidR="00DA25BC">
        <w:rPr>
          <w:rFonts w:cs="Times New Roman"/>
          <w:szCs w:val="28"/>
        </w:rPr>
        <w:t xml:space="preserve"> </w:t>
      </w:r>
      <w:r w:rsidRPr="00C12A83">
        <w:rPr>
          <w:rFonts w:cs="Times New Roman"/>
          <w:szCs w:val="28"/>
        </w:rPr>
        <w:t>в</w:t>
      </w:r>
      <w:r w:rsidR="00DA25BC">
        <w:rPr>
          <w:rFonts w:cs="Times New Roman"/>
          <w:szCs w:val="28"/>
        </w:rPr>
        <w:t xml:space="preserve"> </w:t>
      </w:r>
      <w:r w:rsidRPr="00C12A83">
        <w:rPr>
          <w:rFonts w:cs="Times New Roman"/>
          <w:szCs w:val="28"/>
        </w:rPr>
        <w:t>отношении</w:t>
      </w:r>
      <w:r w:rsidR="00DA25BC">
        <w:rPr>
          <w:rFonts w:cs="Times New Roman"/>
          <w:szCs w:val="28"/>
        </w:rPr>
        <w:t xml:space="preserve"> </w:t>
      </w:r>
      <w:r w:rsidRPr="00C12A83">
        <w:rPr>
          <w:rFonts w:cs="Times New Roman"/>
          <w:szCs w:val="28"/>
        </w:rPr>
        <w:t>металлургических</w:t>
      </w:r>
      <w:r w:rsidR="00DA25BC">
        <w:rPr>
          <w:rFonts w:cs="Times New Roman"/>
          <w:szCs w:val="28"/>
        </w:rPr>
        <w:t xml:space="preserve"> </w:t>
      </w:r>
      <w:r w:rsidRPr="00C12A83">
        <w:rPr>
          <w:rFonts w:cs="Times New Roman"/>
          <w:szCs w:val="28"/>
        </w:rPr>
        <w:t>шлаков</w:t>
      </w:r>
      <w:r w:rsidR="00DA25BC">
        <w:rPr>
          <w:rFonts w:cs="Times New Roman"/>
          <w:szCs w:val="28"/>
        </w:rPr>
        <w:t xml:space="preserve"> </w:t>
      </w:r>
      <w:r w:rsidRPr="00C12A83">
        <w:rPr>
          <w:rFonts w:cs="Times New Roman"/>
          <w:szCs w:val="28"/>
        </w:rPr>
        <w:t>является</w:t>
      </w:r>
      <w:r w:rsidR="00DA25BC">
        <w:rPr>
          <w:rFonts w:cs="Times New Roman"/>
          <w:szCs w:val="28"/>
        </w:rPr>
        <w:t xml:space="preserve"> </w:t>
      </w:r>
      <w:r w:rsidRPr="00C12A83">
        <w:rPr>
          <w:rFonts w:cs="Times New Roman"/>
          <w:szCs w:val="28"/>
        </w:rPr>
        <w:t>изменение</w:t>
      </w:r>
      <w:r w:rsidR="00DA25BC">
        <w:rPr>
          <w:rFonts w:cs="Times New Roman"/>
          <w:szCs w:val="28"/>
        </w:rPr>
        <w:t xml:space="preserve"> </w:t>
      </w:r>
      <w:r w:rsidRPr="00C12A83">
        <w:rPr>
          <w:rFonts w:cs="Times New Roman"/>
          <w:szCs w:val="28"/>
        </w:rPr>
        <w:t>парадигмы</w:t>
      </w:r>
      <w:r w:rsidR="00DA25BC">
        <w:rPr>
          <w:rFonts w:cs="Times New Roman"/>
          <w:szCs w:val="28"/>
        </w:rPr>
        <w:t xml:space="preserve"> </w:t>
      </w:r>
      <w:r w:rsidRPr="00C12A83">
        <w:rPr>
          <w:rFonts w:cs="Times New Roman"/>
          <w:szCs w:val="28"/>
        </w:rPr>
        <w:t>их</w:t>
      </w:r>
      <w:r w:rsidR="00DA25BC">
        <w:rPr>
          <w:rFonts w:cs="Times New Roman"/>
          <w:szCs w:val="28"/>
        </w:rPr>
        <w:t xml:space="preserve"> </w:t>
      </w:r>
      <w:r w:rsidRPr="00C12A83">
        <w:rPr>
          <w:rFonts w:cs="Times New Roman"/>
          <w:szCs w:val="28"/>
        </w:rPr>
        <w:t>восприятия</w:t>
      </w:r>
      <w:r w:rsidR="00DA25BC">
        <w:rPr>
          <w:rFonts w:cs="Times New Roman"/>
          <w:szCs w:val="28"/>
        </w:rPr>
        <w:t xml:space="preserve"> </w:t>
      </w:r>
      <w:r w:rsidRPr="00C12A83">
        <w:rPr>
          <w:rFonts w:cs="Times New Roman"/>
          <w:szCs w:val="28"/>
        </w:rPr>
        <w:t>от</w:t>
      </w:r>
      <w:r w:rsidR="00DA25BC">
        <w:rPr>
          <w:rFonts w:cs="Times New Roman"/>
          <w:szCs w:val="28"/>
        </w:rPr>
        <w:t xml:space="preserve"> </w:t>
      </w:r>
      <w:r w:rsidRPr="00C12A83">
        <w:rPr>
          <w:rFonts w:cs="Times New Roman"/>
          <w:szCs w:val="28"/>
        </w:rPr>
        <w:t>категории</w:t>
      </w:r>
      <w:r w:rsidR="00DA25BC">
        <w:rPr>
          <w:rFonts w:cs="Times New Roman"/>
          <w:szCs w:val="28"/>
        </w:rPr>
        <w:t xml:space="preserve"> </w:t>
      </w:r>
      <w:r>
        <w:rPr>
          <w:rFonts w:cs="Times New Roman"/>
          <w:szCs w:val="28"/>
        </w:rPr>
        <w:t>«</w:t>
      </w:r>
      <w:r w:rsidRPr="00C12A83">
        <w:rPr>
          <w:rFonts w:cs="Times New Roman"/>
          <w:szCs w:val="28"/>
        </w:rPr>
        <w:t>отходы,</w:t>
      </w:r>
      <w:r w:rsidR="00DA25BC">
        <w:rPr>
          <w:rFonts w:cs="Times New Roman"/>
          <w:szCs w:val="28"/>
        </w:rPr>
        <w:t xml:space="preserve"> </w:t>
      </w:r>
      <w:r w:rsidRPr="00C12A83">
        <w:rPr>
          <w:rFonts w:cs="Times New Roman"/>
          <w:szCs w:val="28"/>
        </w:rPr>
        <w:t>подлежащие</w:t>
      </w:r>
      <w:r w:rsidR="00DA25BC">
        <w:rPr>
          <w:rFonts w:cs="Times New Roman"/>
          <w:szCs w:val="28"/>
        </w:rPr>
        <w:t xml:space="preserve"> </w:t>
      </w:r>
      <w:r w:rsidRPr="00C12A83">
        <w:rPr>
          <w:rFonts w:cs="Times New Roman"/>
          <w:szCs w:val="28"/>
        </w:rPr>
        <w:t>захоронению</w:t>
      </w:r>
      <w:r>
        <w:rPr>
          <w:rFonts w:cs="Times New Roman"/>
          <w:szCs w:val="28"/>
        </w:rPr>
        <w:t>»</w:t>
      </w:r>
      <w:r w:rsidR="00DA25BC">
        <w:rPr>
          <w:rFonts w:cs="Times New Roman"/>
          <w:szCs w:val="28"/>
        </w:rPr>
        <w:t xml:space="preserve"> </w:t>
      </w:r>
      <w:r w:rsidRPr="00C12A83">
        <w:rPr>
          <w:rFonts w:cs="Times New Roman"/>
          <w:szCs w:val="28"/>
        </w:rPr>
        <w:t>к</w:t>
      </w:r>
      <w:r w:rsidR="00DA25BC">
        <w:rPr>
          <w:rFonts w:cs="Times New Roman"/>
          <w:szCs w:val="28"/>
        </w:rPr>
        <w:t xml:space="preserve"> </w:t>
      </w:r>
      <w:r w:rsidRPr="00C12A83">
        <w:rPr>
          <w:rFonts w:cs="Times New Roman"/>
          <w:szCs w:val="28"/>
        </w:rPr>
        <w:t>категории</w:t>
      </w:r>
      <w:r w:rsidR="00DA25BC">
        <w:rPr>
          <w:rFonts w:cs="Times New Roman"/>
          <w:szCs w:val="28"/>
        </w:rPr>
        <w:t xml:space="preserve"> </w:t>
      </w:r>
      <w:r>
        <w:rPr>
          <w:rFonts w:cs="Times New Roman"/>
          <w:szCs w:val="28"/>
        </w:rPr>
        <w:t>«</w:t>
      </w:r>
      <w:r w:rsidRPr="00C12A83">
        <w:rPr>
          <w:rFonts w:cs="Times New Roman"/>
          <w:szCs w:val="28"/>
        </w:rPr>
        <w:t>ценные</w:t>
      </w:r>
      <w:r w:rsidR="00DA25BC">
        <w:rPr>
          <w:rFonts w:cs="Times New Roman"/>
          <w:szCs w:val="28"/>
        </w:rPr>
        <w:t xml:space="preserve"> </w:t>
      </w:r>
      <w:r w:rsidRPr="00C12A83">
        <w:rPr>
          <w:rFonts w:cs="Times New Roman"/>
          <w:szCs w:val="28"/>
        </w:rPr>
        <w:t>материальные</w:t>
      </w:r>
      <w:r w:rsidR="00DA25BC">
        <w:rPr>
          <w:rFonts w:cs="Times New Roman"/>
          <w:szCs w:val="28"/>
        </w:rPr>
        <w:t xml:space="preserve"> </w:t>
      </w:r>
      <w:r w:rsidRPr="00C12A83">
        <w:rPr>
          <w:rFonts w:cs="Times New Roman"/>
          <w:szCs w:val="28"/>
        </w:rPr>
        <w:t>ресурсы</w:t>
      </w:r>
      <w:r>
        <w:rPr>
          <w:rFonts w:cs="Times New Roman"/>
          <w:szCs w:val="28"/>
        </w:rPr>
        <w:t>»</w:t>
      </w:r>
      <w:r w:rsidR="00DA25BC">
        <w:rPr>
          <w:rFonts w:cs="Times New Roman"/>
          <w:szCs w:val="28"/>
        </w:rPr>
        <w:t xml:space="preserve"> </w:t>
      </w:r>
      <w:r w:rsidRPr="00BE7E62">
        <w:rPr>
          <w:rFonts w:cs="Times New Roman"/>
          <w:szCs w:val="28"/>
        </w:rPr>
        <w:t>[</w:t>
      </w:r>
      <w:r>
        <w:rPr>
          <w:rFonts w:cs="Times New Roman"/>
          <w:szCs w:val="28"/>
        </w:rPr>
        <w:t>15</w:t>
      </w:r>
      <w:r w:rsidRPr="00BE7E62">
        <w:rPr>
          <w:rFonts w:cs="Times New Roman"/>
          <w:szCs w:val="28"/>
        </w:rPr>
        <w:t>]</w:t>
      </w:r>
      <w:r w:rsidRPr="00C12A83">
        <w:rPr>
          <w:rFonts w:cs="Times New Roman"/>
          <w:szCs w:val="28"/>
        </w:rPr>
        <w:t>.</w:t>
      </w:r>
      <w:r w:rsidR="00DA25BC">
        <w:t xml:space="preserve"> </w:t>
      </w:r>
      <w:r w:rsidRPr="00C12A83">
        <w:rPr>
          <w:rFonts w:cs="Times New Roman"/>
          <w:szCs w:val="28"/>
        </w:rPr>
        <w:t>Этот</w:t>
      </w:r>
      <w:r w:rsidR="00DA25BC">
        <w:rPr>
          <w:rFonts w:cs="Times New Roman"/>
          <w:szCs w:val="28"/>
        </w:rPr>
        <w:t xml:space="preserve"> </w:t>
      </w:r>
      <w:r w:rsidRPr="00C12A83">
        <w:rPr>
          <w:rFonts w:cs="Times New Roman"/>
          <w:szCs w:val="28"/>
        </w:rPr>
        <w:t>сдвиг</w:t>
      </w:r>
      <w:r w:rsidR="00DA25BC">
        <w:rPr>
          <w:rFonts w:cs="Times New Roman"/>
          <w:szCs w:val="28"/>
        </w:rPr>
        <w:t xml:space="preserve"> </w:t>
      </w:r>
      <w:r w:rsidRPr="00C12A83">
        <w:rPr>
          <w:rFonts w:cs="Times New Roman"/>
          <w:szCs w:val="28"/>
        </w:rPr>
        <w:t>требует</w:t>
      </w:r>
      <w:r w:rsidR="00DA25BC">
        <w:rPr>
          <w:rFonts w:cs="Times New Roman"/>
          <w:szCs w:val="28"/>
        </w:rPr>
        <w:t xml:space="preserve"> </w:t>
      </w:r>
      <w:r w:rsidRPr="00C12A83">
        <w:rPr>
          <w:rFonts w:cs="Times New Roman"/>
          <w:szCs w:val="28"/>
        </w:rPr>
        <w:t>не</w:t>
      </w:r>
      <w:r w:rsidR="00DA25BC">
        <w:rPr>
          <w:rFonts w:cs="Times New Roman"/>
          <w:szCs w:val="28"/>
        </w:rPr>
        <w:t xml:space="preserve"> </w:t>
      </w:r>
      <w:r w:rsidRPr="00C12A83">
        <w:rPr>
          <w:rFonts w:cs="Times New Roman"/>
          <w:szCs w:val="28"/>
        </w:rPr>
        <w:t>только</w:t>
      </w:r>
      <w:r w:rsidR="00DA25BC">
        <w:rPr>
          <w:rFonts w:cs="Times New Roman"/>
          <w:szCs w:val="28"/>
        </w:rPr>
        <w:t xml:space="preserve"> </w:t>
      </w:r>
      <w:r w:rsidRPr="00C12A83">
        <w:rPr>
          <w:rFonts w:cs="Times New Roman"/>
          <w:szCs w:val="28"/>
        </w:rPr>
        <w:t>технологических</w:t>
      </w:r>
      <w:r w:rsidR="00DA25BC">
        <w:rPr>
          <w:rFonts w:cs="Times New Roman"/>
          <w:szCs w:val="28"/>
        </w:rPr>
        <w:t xml:space="preserve"> </w:t>
      </w:r>
      <w:r w:rsidRPr="00C12A83">
        <w:rPr>
          <w:rFonts w:cs="Times New Roman"/>
          <w:szCs w:val="28"/>
        </w:rPr>
        <w:t>инноваций,</w:t>
      </w:r>
      <w:r w:rsidR="00DA25BC">
        <w:rPr>
          <w:rFonts w:cs="Times New Roman"/>
          <w:szCs w:val="28"/>
        </w:rPr>
        <w:t xml:space="preserve"> </w:t>
      </w:r>
      <w:r w:rsidRPr="00C12A83">
        <w:rPr>
          <w:rFonts w:cs="Times New Roman"/>
          <w:szCs w:val="28"/>
        </w:rPr>
        <w:t>но</w:t>
      </w:r>
      <w:r w:rsidR="00DA25BC">
        <w:rPr>
          <w:rFonts w:cs="Times New Roman"/>
          <w:szCs w:val="28"/>
        </w:rPr>
        <w:t xml:space="preserve"> </w:t>
      </w:r>
      <w:r w:rsidRPr="00C12A83">
        <w:rPr>
          <w:rFonts w:cs="Times New Roman"/>
          <w:szCs w:val="28"/>
        </w:rPr>
        <w:t>и</w:t>
      </w:r>
      <w:r w:rsidR="00DA25BC">
        <w:rPr>
          <w:rFonts w:cs="Times New Roman"/>
          <w:szCs w:val="28"/>
        </w:rPr>
        <w:t xml:space="preserve"> </w:t>
      </w:r>
      <w:r w:rsidRPr="00C12A83">
        <w:rPr>
          <w:rFonts w:cs="Times New Roman"/>
          <w:szCs w:val="28"/>
        </w:rPr>
        <w:t>изменений</w:t>
      </w:r>
      <w:r w:rsidR="00DA25BC">
        <w:rPr>
          <w:rFonts w:cs="Times New Roman"/>
          <w:szCs w:val="28"/>
        </w:rPr>
        <w:t xml:space="preserve"> </w:t>
      </w:r>
      <w:r w:rsidRPr="00C12A83">
        <w:rPr>
          <w:rFonts w:cs="Times New Roman"/>
          <w:szCs w:val="28"/>
        </w:rPr>
        <w:t>в</w:t>
      </w:r>
      <w:r w:rsidR="00DA25BC">
        <w:rPr>
          <w:rFonts w:cs="Times New Roman"/>
          <w:szCs w:val="28"/>
        </w:rPr>
        <w:t xml:space="preserve"> </w:t>
      </w:r>
      <w:r w:rsidRPr="00C12A83">
        <w:rPr>
          <w:rFonts w:cs="Times New Roman"/>
          <w:szCs w:val="28"/>
        </w:rPr>
        <w:t>менталитете</w:t>
      </w:r>
      <w:r w:rsidR="00DA25BC">
        <w:rPr>
          <w:rFonts w:cs="Times New Roman"/>
          <w:szCs w:val="28"/>
        </w:rPr>
        <w:t xml:space="preserve"> </w:t>
      </w:r>
      <w:r w:rsidRPr="00C12A83">
        <w:rPr>
          <w:rFonts w:cs="Times New Roman"/>
          <w:szCs w:val="28"/>
        </w:rPr>
        <w:t>производителей,</w:t>
      </w:r>
      <w:r w:rsidR="00DA25BC">
        <w:rPr>
          <w:rFonts w:cs="Times New Roman"/>
          <w:szCs w:val="28"/>
        </w:rPr>
        <w:t xml:space="preserve"> </w:t>
      </w:r>
      <w:r w:rsidRPr="00C12A83">
        <w:rPr>
          <w:rFonts w:cs="Times New Roman"/>
          <w:szCs w:val="28"/>
        </w:rPr>
        <w:t>а</w:t>
      </w:r>
      <w:r w:rsidR="00DA25BC">
        <w:rPr>
          <w:rFonts w:cs="Times New Roman"/>
          <w:szCs w:val="28"/>
        </w:rPr>
        <w:t xml:space="preserve"> </w:t>
      </w:r>
      <w:r w:rsidRPr="00C12A83">
        <w:rPr>
          <w:rFonts w:cs="Times New Roman"/>
          <w:szCs w:val="28"/>
        </w:rPr>
        <w:t>также</w:t>
      </w:r>
      <w:r w:rsidR="00DA25BC">
        <w:rPr>
          <w:rFonts w:cs="Times New Roman"/>
          <w:szCs w:val="28"/>
        </w:rPr>
        <w:t xml:space="preserve"> </w:t>
      </w:r>
      <w:r w:rsidRPr="00C12A83">
        <w:rPr>
          <w:rFonts w:cs="Times New Roman"/>
          <w:szCs w:val="28"/>
        </w:rPr>
        <w:t>соответствующей</w:t>
      </w:r>
      <w:r w:rsidR="00DA25BC">
        <w:rPr>
          <w:rFonts w:cs="Times New Roman"/>
          <w:szCs w:val="28"/>
        </w:rPr>
        <w:t xml:space="preserve"> </w:t>
      </w:r>
      <w:r w:rsidRPr="00C12A83">
        <w:rPr>
          <w:rFonts w:cs="Times New Roman"/>
          <w:szCs w:val="28"/>
        </w:rPr>
        <w:t>корректировки</w:t>
      </w:r>
      <w:r w:rsidR="00DA25BC">
        <w:rPr>
          <w:rFonts w:cs="Times New Roman"/>
          <w:szCs w:val="28"/>
        </w:rPr>
        <w:t xml:space="preserve"> </w:t>
      </w:r>
      <w:r w:rsidRPr="00C12A83">
        <w:rPr>
          <w:rFonts w:cs="Times New Roman"/>
          <w:szCs w:val="28"/>
        </w:rPr>
        <w:t>нормативно-правовой</w:t>
      </w:r>
      <w:r w:rsidR="00DA25BC">
        <w:rPr>
          <w:rFonts w:cs="Times New Roman"/>
          <w:szCs w:val="28"/>
        </w:rPr>
        <w:t xml:space="preserve"> </w:t>
      </w:r>
      <w:r w:rsidRPr="00C12A83">
        <w:rPr>
          <w:rFonts w:cs="Times New Roman"/>
          <w:szCs w:val="28"/>
        </w:rPr>
        <w:t>базы.</w:t>
      </w:r>
      <w:r w:rsidR="00DA25BC">
        <w:rPr>
          <w:rFonts w:cs="Times New Roman"/>
          <w:szCs w:val="28"/>
        </w:rPr>
        <w:t xml:space="preserve"> </w:t>
      </w:r>
      <w:r w:rsidRPr="00C12A83">
        <w:rPr>
          <w:rFonts w:cs="Times New Roman"/>
          <w:szCs w:val="28"/>
        </w:rPr>
        <w:t>Успешный</w:t>
      </w:r>
      <w:r w:rsidR="00DA25BC">
        <w:rPr>
          <w:rFonts w:cs="Times New Roman"/>
          <w:szCs w:val="28"/>
        </w:rPr>
        <w:t xml:space="preserve"> </w:t>
      </w:r>
      <w:r w:rsidRPr="00C12A83">
        <w:rPr>
          <w:rFonts w:cs="Times New Roman"/>
          <w:szCs w:val="28"/>
        </w:rPr>
        <w:t>опыт</w:t>
      </w:r>
      <w:r w:rsidR="00DA25BC">
        <w:rPr>
          <w:rFonts w:cs="Times New Roman"/>
          <w:szCs w:val="28"/>
        </w:rPr>
        <w:t xml:space="preserve"> </w:t>
      </w:r>
      <w:r w:rsidRPr="00C12A83">
        <w:rPr>
          <w:rFonts w:cs="Times New Roman"/>
          <w:szCs w:val="28"/>
        </w:rPr>
        <w:t>ряда</w:t>
      </w:r>
      <w:r w:rsidR="00DA25BC">
        <w:rPr>
          <w:rFonts w:cs="Times New Roman"/>
          <w:szCs w:val="28"/>
        </w:rPr>
        <w:t xml:space="preserve"> </w:t>
      </w:r>
      <w:r w:rsidRPr="00C12A83">
        <w:rPr>
          <w:rFonts w:cs="Times New Roman"/>
          <w:szCs w:val="28"/>
        </w:rPr>
        <w:t>стран,</w:t>
      </w:r>
      <w:r w:rsidR="00DA25BC">
        <w:rPr>
          <w:rFonts w:cs="Times New Roman"/>
          <w:szCs w:val="28"/>
        </w:rPr>
        <w:t xml:space="preserve"> </w:t>
      </w:r>
      <w:r w:rsidRPr="00C12A83">
        <w:rPr>
          <w:rFonts w:cs="Times New Roman"/>
          <w:szCs w:val="28"/>
        </w:rPr>
        <w:t>например,</w:t>
      </w:r>
      <w:r w:rsidR="00DA25BC">
        <w:rPr>
          <w:rFonts w:cs="Times New Roman"/>
          <w:szCs w:val="28"/>
        </w:rPr>
        <w:t xml:space="preserve"> </w:t>
      </w:r>
      <w:r w:rsidRPr="00C12A83">
        <w:rPr>
          <w:rFonts w:cs="Times New Roman"/>
          <w:szCs w:val="28"/>
        </w:rPr>
        <w:t>Германии</w:t>
      </w:r>
      <w:r w:rsidR="00DA25BC">
        <w:rPr>
          <w:rFonts w:cs="Times New Roman"/>
          <w:szCs w:val="28"/>
        </w:rPr>
        <w:t xml:space="preserve"> </w:t>
      </w:r>
      <w:r w:rsidRPr="00C12A83">
        <w:rPr>
          <w:rFonts w:cs="Times New Roman"/>
          <w:szCs w:val="28"/>
        </w:rPr>
        <w:t>и</w:t>
      </w:r>
      <w:r w:rsidR="00DA25BC">
        <w:rPr>
          <w:rFonts w:cs="Times New Roman"/>
          <w:szCs w:val="28"/>
        </w:rPr>
        <w:t xml:space="preserve"> </w:t>
      </w:r>
      <w:r w:rsidRPr="00C12A83">
        <w:rPr>
          <w:rFonts w:cs="Times New Roman"/>
          <w:szCs w:val="28"/>
        </w:rPr>
        <w:t>других</w:t>
      </w:r>
      <w:r w:rsidR="00DA25BC">
        <w:rPr>
          <w:rFonts w:cs="Times New Roman"/>
          <w:szCs w:val="28"/>
        </w:rPr>
        <w:t xml:space="preserve"> </w:t>
      </w:r>
      <w:r w:rsidRPr="00C12A83">
        <w:rPr>
          <w:rFonts w:cs="Times New Roman"/>
          <w:szCs w:val="28"/>
        </w:rPr>
        <w:t>членов</w:t>
      </w:r>
      <w:r w:rsidR="00DA25BC">
        <w:rPr>
          <w:rFonts w:cs="Times New Roman"/>
          <w:szCs w:val="28"/>
        </w:rPr>
        <w:t xml:space="preserve"> </w:t>
      </w:r>
      <w:r w:rsidRPr="00C12A83">
        <w:rPr>
          <w:rFonts w:cs="Times New Roman"/>
          <w:szCs w:val="28"/>
        </w:rPr>
        <w:t>Европейского</w:t>
      </w:r>
      <w:r w:rsidR="00DA25BC">
        <w:rPr>
          <w:rFonts w:cs="Times New Roman"/>
          <w:szCs w:val="28"/>
        </w:rPr>
        <w:t xml:space="preserve"> </w:t>
      </w:r>
      <w:r w:rsidRPr="00C12A83">
        <w:rPr>
          <w:rFonts w:cs="Times New Roman"/>
          <w:szCs w:val="28"/>
        </w:rPr>
        <w:t>Союза,</w:t>
      </w:r>
      <w:r w:rsidR="00DA25BC">
        <w:rPr>
          <w:rFonts w:cs="Times New Roman"/>
          <w:szCs w:val="28"/>
        </w:rPr>
        <w:t xml:space="preserve"> </w:t>
      </w:r>
      <w:r w:rsidRPr="00C12A83">
        <w:rPr>
          <w:rFonts w:cs="Times New Roman"/>
          <w:szCs w:val="28"/>
        </w:rPr>
        <w:t>где</w:t>
      </w:r>
      <w:r w:rsidR="00DA25BC">
        <w:rPr>
          <w:rFonts w:cs="Times New Roman"/>
          <w:szCs w:val="28"/>
        </w:rPr>
        <w:t xml:space="preserve"> </w:t>
      </w:r>
      <w:r w:rsidRPr="00C12A83">
        <w:rPr>
          <w:rFonts w:cs="Times New Roman"/>
          <w:szCs w:val="28"/>
        </w:rPr>
        <w:t>шлаки</w:t>
      </w:r>
      <w:r w:rsidR="00DA25BC">
        <w:rPr>
          <w:rFonts w:cs="Times New Roman"/>
          <w:szCs w:val="28"/>
        </w:rPr>
        <w:t xml:space="preserve"> </w:t>
      </w:r>
      <w:r w:rsidRPr="00C12A83">
        <w:rPr>
          <w:rFonts w:cs="Times New Roman"/>
          <w:szCs w:val="28"/>
        </w:rPr>
        <w:t>были</w:t>
      </w:r>
      <w:r w:rsidR="00DA25BC">
        <w:rPr>
          <w:rFonts w:cs="Times New Roman"/>
          <w:szCs w:val="28"/>
        </w:rPr>
        <w:t xml:space="preserve"> </w:t>
      </w:r>
      <w:r w:rsidRPr="00C12A83">
        <w:rPr>
          <w:rFonts w:cs="Times New Roman"/>
          <w:szCs w:val="28"/>
        </w:rPr>
        <w:t>законодательно</w:t>
      </w:r>
      <w:r w:rsidR="00DA25BC">
        <w:rPr>
          <w:rFonts w:cs="Times New Roman"/>
          <w:szCs w:val="28"/>
        </w:rPr>
        <w:t xml:space="preserve"> </w:t>
      </w:r>
      <w:r w:rsidRPr="00C12A83">
        <w:rPr>
          <w:rFonts w:cs="Times New Roman"/>
          <w:szCs w:val="28"/>
        </w:rPr>
        <w:t>переведены</w:t>
      </w:r>
      <w:r w:rsidR="00DA25BC">
        <w:rPr>
          <w:rFonts w:cs="Times New Roman"/>
          <w:szCs w:val="28"/>
        </w:rPr>
        <w:t xml:space="preserve"> </w:t>
      </w:r>
      <w:r w:rsidRPr="00C12A83">
        <w:rPr>
          <w:rFonts w:cs="Times New Roman"/>
          <w:szCs w:val="28"/>
        </w:rPr>
        <w:t>из</w:t>
      </w:r>
      <w:r w:rsidR="00DA25BC">
        <w:rPr>
          <w:rFonts w:cs="Times New Roman"/>
          <w:szCs w:val="28"/>
        </w:rPr>
        <w:t xml:space="preserve"> </w:t>
      </w:r>
      <w:r w:rsidRPr="00C12A83">
        <w:rPr>
          <w:rFonts w:cs="Times New Roman"/>
          <w:szCs w:val="28"/>
        </w:rPr>
        <w:t>категории</w:t>
      </w:r>
      <w:r w:rsidR="00DA25BC">
        <w:rPr>
          <w:rFonts w:cs="Times New Roman"/>
          <w:szCs w:val="28"/>
        </w:rPr>
        <w:t xml:space="preserve"> </w:t>
      </w:r>
      <w:r w:rsidRPr="00C12A83">
        <w:rPr>
          <w:rFonts w:cs="Times New Roman"/>
          <w:szCs w:val="28"/>
        </w:rPr>
        <w:t>отходов</w:t>
      </w:r>
      <w:r w:rsidR="00DA25BC">
        <w:rPr>
          <w:rFonts w:cs="Times New Roman"/>
          <w:szCs w:val="28"/>
        </w:rPr>
        <w:t xml:space="preserve"> </w:t>
      </w:r>
      <w:r w:rsidRPr="00C12A83">
        <w:rPr>
          <w:rFonts w:cs="Times New Roman"/>
          <w:szCs w:val="28"/>
        </w:rPr>
        <w:t>в</w:t>
      </w:r>
      <w:r w:rsidR="00DA25BC">
        <w:rPr>
          <w:rFonts w:cs="Times New Roman"/>
          <w:szCs w:val="28"/>
        </w:rPr>
        <w:t xml:space="preserve"> </w:t>
      </w:r>
      <w:r w:rsidRPr="00C12A83">
        <w:rPr>
          <w:rFonts w:cs="Times New Roman"/>
          <w:szCs w:val="28"/>
        </w:rPr>
        <w:t>побочные</w:t>
      </w:r>
      <w:r w:rsidR="00DA25BC">
        <w:rPr>
          <w:rFonts w:cs="Times New Roman"/>
          <w:szCs w:val="28"/>
        </w:rPr>
        <w:t xml:space="preserve"> </w:t>
      </w:r>
      <w:r w:rsidRPr="00C12A83">
        <w:rPr>
          <w:rFonts w:cs="Times New Roman"/>
          <w:szCs w:val="28"/>
        </w:rPr>
        <w:t>продукты</w:t>
      </w:r>
      <w:r w:rsidR="00DA25BC">
        <w:rPr>
          <w:rFonts w:cs="Times New Roman"/>
          <w:szCs w:val="28"/>
        </w:rPr>
        <w:t xml:space="preserve"> </w:t>
      </w:r>
      <w:r w:rsidRPr="00C12A83">
        <w:rPr>
          <w:rFonts w:cs="Times New Roman"/>
          <w:szCs w:val="28"/>
        </w:rPr>
        <w:t>производства,</w:t>
      </w:r>
      <w:r w:rsidR="00DA25BC">
        <w:rPr>
          <w:rFonts w:cs="Times New Roman"/>
          <w:szCs w:val="28"/>
        </w:rPr>
        <w:t xml:space="preserve"> </w:t>
      </w:r>
      <w:r w:rsidRPr="00C12A83">
        <w:rPr>
          <w:rFonts w:cs="Times New Roman"/>
          <w:szCs w:val="28"/>
        </w:rPr>
        <w:t>подтверждает</w:t>
      </w:r>
      <w:r w:rsidR="00DA25BC">
        <w:rPr>
          <w:rFonts w:cs="Times New Roman"/>
          <w:szCs w:val="28"/>
        </w:rPr>
        <w:t xml:space="preserve"> </w:t>
      </w:r>
      <w:r w:rsidRPr="00C12A83">
        <w:rPr>
          <w:rFonts w:cs="Times New Roman"/>
          <w:szCs w:val="28"/>
        </w:rPr>
        <w:t>эффективность</w:t>
      </w:r>
      <w:r w:rsidR="00DA25BC">
        <w:rPr>
          <w:rFonts w:cs="Times New Roman"/>
          <w:szCs w:val="28"/>
        </w:rPr>
        <w:t xml:space="preserve"> </w:t>
      </w:r>
      <w:r w:rsidRPr="00C12A83">
        <w:rPr>
          <w:rFonts w:cs="Times New Roman"/>
          <w:szCs w:val="28"/>
        </w:rPr>
        <w:t>такого</w:t>
      </w:r>
      <w:r w:rsidR="00DA25BC">
        <w:rPr>
          <w:rFonts w:cs="Times New Roman"/>
          <w:szCs w:val="28"/>
        </w:rPr>
        <w:t xml:space="preserve"> </w:t>
      </w:r>
      <w:r w:rsidRPr="00C12A83">
        <w:rPr>
          <w:rFonts w:cs="Times New Roman"/>
          <w:szCs w:val="28"/>
        </w:rPr>
        <w:t>подхода</w:t>
      </w:r>
      <w:r w:rsidR="00DA25BC">
        <w:rPr>
          <w:rFonts w:cs="Times New Roman"/>
          <w:szCs w:val="28"/>
        </w:rPr>
        <w:t xml:space="preserve"> </w:t>
      </w:r>
      <w:r w:rsidRPr="00BE7E62">
        <w:rPr>
          <w:rFonts w:cs="Times New Roman"/>
          <w:szCs w:val="28"/>
        </w:rPr>
        <w:t>[</w:t>
      </w:r>
      <w:r>
        <w:rPr>
          <w:rFonts w:cs="Times New Roman"/>
          <w:szCs w:val="28"/>
        </w:rPr>
        <w:t>16</w:t>
      </w:r>
      <w:r w:rsidRPr="00BE7E62">
        <w:rPr>
          <w:rFonts w:cs="Times New Roman"/>
          <w:szCs w:val="28"/>
        </w:rPr>
        <w:t>]</w:t>
      </w:r>
      <w:r w:rsidRPr="00C12A83">
        <w:rPr>
          <w:rFonts w:cs="Times New Roman"/>
          <w:szCs w:val="28"/>
        </w:rPr>
        <w:t>.</w:t>
      </w:r>
      <w:r w:rsidR="00DA25BC">
        <w:rPr>
          <w:rFonts w:cs="Times New Roman"/>
          <w:szCs w:val="28"/>
        </w:rPr>
        <w:t xml:space="preserve"> </w:t>
      </w:r>
    </w:p>
    <w:p w14:paraId="355AE83F" w14:textId="3BFC26BC" w:rsidR="00F2362F" w:rsidRDefault="00F2362F" w:rsidP="00F2362F">
      <w:pPr>
        <w:spacing w:after="0"/>
        <w:ind w:firstLine="709"/>
        <w:jc w:val="both"/>
        <w:rPr>
          <w:rFonts w:cs="Times New Roman"/>
          <w:szCs w:val="28"/>
        </w:rPr>
      </w:pPr>
      <w:r w:rsidRPr="00CE1345">
        <w:rPr>
          <w:rFonts w:cs="Times New Roman"/>
          <w:szCs w:val="28"/>
        </w:rPr>
        <w:t>Несмотря</w:t>
      </w:r>
      <w:r w:rsidR="00DA25BC">
        <w:rPr>
          <w:rFonts w:cs="Times New Roman"/>
          <w:szCs w:val="28"/>
        </w:rPr>
        <w:t xml:space="preserve"> </w:t>
      </w:r>
      <w:r w:rsidRPr="00CE1345">
        <w:rPr>
          <w:rFonts w:cs="Times New Roman"/>
          <w:szCs w:val="28"/>
        </w:rPr>
        <w:t>на</w:t>
      </w:r>
      <w:r w:rsidR="00DA25BC">
        <w:rPr>
          <w:rFonts w:cs="Times New Roman"/>
          <w:szCs w:val="28"/>
        </w:rPr>
        <w:t xml:space="preserve"> </w:t>
      </w:r>
      <w:r w:rsidRPr="00CE1345">
        <w:rPr>
          <w:rFonts w:cs="Times New Roman"/>
          <w:szCs w:val="28"/>
        </w:rPr>
        <w:t>наличие</w:t>
      </w:r>
      <w:r w:rsidR="00DA25BC">
        <w:rPr>
          <w:rFonts w:cs="Times New Roman"/>
          <w:szCs w:val="28"/>
        </w:rPr>
        <w:t xml:space="preserve"> </w:t>
      </w:r>
      <w:r w:rsidRPr="00CE1345">
        <w:rPr>
          <w:rFonts w:cs="Times New Roman"/>
          <w:szCs w:val="28"/>
        </w:rPr>
        <w:t>богатого</w:t>
      </w:r>
      <w:r w:rsidR="00DA25BC">
        <w:rPr>
          <w:rFonts w:cs="Times New Roman"/>
          <w:szCs w:val="28"/>
        </w:rPr>
        <w:t xml:space="preserve"> </w:t>
      </w:r>
      <w:r w:rsidRPr="00CE1345">
        <w:rPr>
          <w:rFonts w:cs="Times New Roman"/>
          <w:szCs w:val="28"/>
        </w:rPr>
        <w:t>международного</w:t>
      </w:r>
      <w:r w:rsidR="00DA25BC">
        <w:rPr>
          <w:rFonts w:cs="Times New Roman"/>
          <w:szCs w:val="28"/>
        </w:rPr>
        <w:t xml:space="preserve"> </w:t>
      </w:r>
      <w:r w:rsidRPr="00CE1345">
        <w:rPr>
          <w:rFonts w:cs="Times New Roman"/>
          <w:szCs w:val="28"/>
        </w:rPr>
        <w:t>опыта</w:t>
      </w:r>
      <w:r w:rsidR="00DA25BC">
        <w:rPr>
          <w:rFonts w:cs="Times New Roman"/>
          <w:szCs w:val="28"/>
        </w:rPr>
        <w:t xml:space="preserve"> </w:t>
      </w:r>
      <w:r w:rsidRPr="00CE1345">
        <w:rPr>
          <w:rFonts w:cs="Times New Roman"/>
          <w:szCs w:val="28"/>
        </w:rPr>
        <w:t>в</w:t>
      </w:r>
      <w:r w:rsidR="00DA25BC">
        <w:rPr>
          <w:rFonts w:cs="Times New Roman"/>
          <w:szCs w:val="28"/>
        </w:rPr>
        <w:t xml:space="preserve"> </w:t>
      </w:r>
      <w:r w:rsidRPr="00CE1345">
        <w:rPr>
          <w:rFonts w:cs="Times New Roman"/>
          <w:szCs w:val="28"/>
        </w:rPr>
        <w:t>области</w:t>
      </w:r>
      <w:r w:rsidR="00DA25BC">
        <w:rPr>
          <w:rFonts w:cs="Times New Roman"/>
          <w:szCs w:val="28"/>
        </w:rPr>
        <w:t xml:space="preserve"> </w:t>
      </w:r>
      <w:r w:rsidRPr="00CE1345">
        <w:rPr>
          <w:rFonts w:cs="Times New Roman"/>
          <w:szCs w:val="28"/>
        </w:rPr>
        <w:t>переработки</w:t>
      </w:r>
      <w:r w:rsidR="00DA25BC">
        <w:rPr>
          <w:rFonts w:cs="Times New Roman"/>
          <w:szCs w:val="28"/>
        </w:rPr>
        <w:t xml:space="preserve"> </w:t>
      </w:r>
      <w:r w:rsidRPr="00CE1345">
        <w:rPr>
          <w:rFonts w:cs="Times New Roman"/>
          <w:szCs w:val="28"/>
        </w:rPr>
        <w:t>шлаков</w:t>
      </w:r>
      <w:r w:rsidR="00DA25BC">
        <w:rPr>
          <w:rFonts w:cs="Times New Roman"/>
          <w:szCs w:val="28"/>
        </w:rPr>
        <w:t xml:space="preserve"> </w:t>
      </w:r>
      <w:r w:rsidRPr="001C164F">
        <w:rPr>
          <w:rFonts w:cs="Times New Roman"/>
          <w:szCs w:val="28"/>
        </w:rPr>
        <w:t>[10-14]</w:t>
      </w:r>
      <w:r w:rsidRPr="00CE1345">
        <w:rPr>
          <w:rFonts w:cs="Times New Roman"/>
          <w:szCs w:val="28"/>
        </w:rPr>
        <w:t>,</w:t>
      </w:r>
      <w:r w:rsidR="00DA25BC">
        <w:rPr>
          <w:rFonts w:cs="Times New Roman"/>
          <w:szCs w:val="28"/>
        </w:rPr>
        <w:t xml:space="preserve"> </w:t>
      </w:r>
      <w:r w:rsidRPr="00CE1345">
        <w:rPr>
          <w:rFonts w:cs="Times New Roman"/>
          <w:szCs w:val="28"/>
        </w:rPr>
        <w:t>прямой</w:t>
      </w:r>
      <w:r w:rsidR="00DA25BC">
        <w:rPr>
          <w:rFonts w:cs="Times New Roman"/>
          <w:szCs w:val="28"/>
        </w:rPr>
        <w:t xml:space="preserve"> </w:t>
      </w:r>
      <w:r w:rsidRPr="00CE1345">
        <w:rPr>
          <w:rFonts w:cs="Times New Roman"/>
          <w:szCs w:val="28"/>
        </w:rPr>
        <w:t>перенос</w:t>
      </w:r>
      <w:r w:rsidR="00DA25BC">
        <w:rPr>
          <w:rFonts w:cs="Times New Roman"/>
          <w:szCs w:val="28"/>
        </w:rPr>
        <w:t xml:space="preserve"> </w:t>
      </w:r>
      <w:r w:rsidRPr="00CE1345">
        <w:rPr>
          <w:rFonts w:cs="Times New Roman"/>
          <w:szCs w:val="28"/>
        </w:rPr>
        <w:t>зарубежных</w:t>
      </w:r>
      <w:r w:rsidR="00DA25BC">
        <w:rPr>
          <w:rFonts w:cs="Times New Roman"/>
          <w:szCs w:val="28"/>
        </w:rPr>
        <w:t xml:space="preserve"> </w:t>
      </w:r>
      <w:r w:rsidRPr="00CE1345">
        <w:rPr>
          <w:rFonts w:cs="Times New Roman"/>
          <w:szCs w:val="28"/>
        </w:rPr>
        <w:t>технологий</w:t>
      </w:r>
      <w:r w:rsidR="00DA25BC">
        <w:rPr>
          <w:rFonts w:cs="Times New Roman"/>
          <w:szCs w:val="28"/>
        </w:rPr>
        <w:t xml:space="preserve"> </w:t>
      </w:r>
      <w:r w:rsidRPr="00CE1345">
        <w:rPr>
          <w:rFonts w:cs="Times New Roman"/>
          <w:szCs w:val="28"/>
        </w:rPr>
        <w:t>не</w:t>
      </w:r>
      <w:r w:rsidR="00DA25BC">
        <w:rPr>
          <w:rFonts w:cs="Times New Roman"/>
          <w:szCs w:val="28"/>
        </w:rPr>
        <w:t xml:space="preserve"> </w:t>
      </w:r>
      <w:r w:rsidRPr="00CE1345">
        <w:rPr>
          <w:rFonts w:cs="Times New Roman"/>
          <w:szCs w:val="28"/>
        </w:rPr>
        <w:t>всегда</w:t>
      </w:r>
      <w:r w:rsidR="00DA25BC">
        <w:rPr>
          <w:rFonts w:cs="Times New Roman"/>
          <w:szCs w:val="28"/>
        </w:rPr>
        <w:t xml:space="preserve"> </w:t>
      </w:r>
      <w:r w:rsidRPr="00CE1345">
        <w:rPr>
          <w:rFonts w:cs="Times New Roman"/>
          <w:szCs w:val="28"/>
        </w:rPr>
        <w:t>эффективен</w:t>
      </w:r>
      <w:r w:rsidR="00DA25BC">
        <w:rPr>
          <w:rFonts w:cs="Times New Roman"/>
          <w:szCs w:val="28"/>
        </w:rPr>
        <w:t xml:space="preserve"> </w:t>
      </w:r>
      <w:r w:rsidRPr="00CE1345">
        <w:rPr>
          <w:rFonts w:cs="Times New Roman"/>
          <w:szCs w:val="28"/>
        </w:rPr>
        <w:t>из-за</w:t>
      </w:r>
      <w:r w:rsidR="00DA25BC">
        <w:rPr>
          <w:rFonts w:cs="Times New Roman"/>
          <w:szCs w:val="28"/>
        </w:rPr>
        <w:t xml:space="preserve"> </w:t>
      </w:r>
      <w:r w:rsidRPr="00CE1345">
        <w:rPr>
          <w:rFonts w:cs="Times New Roman"/>
          <w:szCs w:val="28"/>
        </w:rPr>
        <w:t>различий</w:t>
      </w:r>
      <w:r w:rsidR="00DA25BC">
        <w:rPr>
          <w:rFonts w:cs="Times New Roman"/>
          <w:szCs w:val="28"/>
        </w:rPr>
        <w:t xml:space="preserve"> </w:t>
      </w:r>
      <w:r w:rsidRPr="00CE1345">
        <w:rPr>
          <w:rFonts w:cs="Times New Roman"/>
          <w:szCs w:val="28"/>
        </w:rPr>
        <w:t>в</w:t>
      </w:r>
      <w:r w:rsidR="00DA25BC">
        <w:rPr>
          <w:rFonts w:cs="Times New Roman"/>
          <w:szCs w:val="28"/>
        </w:rPr>
        <w:t xml:space="preserve"> </w:t>
      </w:r>
      <w:r w:rsidRPr="00CE1345">
        <w:rPr>
          <w:rFonts w:cs="Times New Roman"/>
          <w:szCs w:val="28"/>
        </w:rPr>
        <w:t>составе</w:t>
      </w:r>
      <w:r w:rsidR="00DA25BC">
        <w:rPr>
          <w:rFonts w:cs="Times New Roman"/>
          <w:szCs w:val="28"/>
        </w:rPr>
        <w:t xml:space="preserve"> </w:t>
      </w:r>
      <w:r w:rsidRPr="00CE1345">
        <w:rPr>
          <w:rFonts w:cs="Times New Roman"/>
          <w:szCs w:val="28"/>
        </w:rPr>
        <w:t>исходных</w:t>
      </w:r>
      <w:r w:rsidR="00DA25BC">
        <w:rPr>
          <w:rFonts w:cs="Times New Roman"/>
          <w:szCs w:val="28"/>
        </w:rPr>
        <w:t xml:space="preserve"> </w:t>
      </w:r>
      <w:r w:rsidRPr="00CE1345">
        <w:rPr>
          <w:rFonts w:cs="Times New Roman"/>
          <w:szCs w:val="28"/>
        </w:rPr>
        <w:t>шлаков,</w:t>
      </w:r>
      <w:r w:rsidR="00DA25BC">
        <w:rPr>
          <w:rFonts w:cs="Times New Roman"/>
          <w:szCs w:val="28"/>
        </w:rPr>
        <w:t xml:space="preserve"> </w:t>
      </w:r>
      <w:r w:rsidRPr="00CE1345">
        <w:rPr>
          <w:rFonts w:cs="Times New Roman"/>
          <w:szCs w:val="28"/>
        </w:rPr>
        <w:t>экономических</w:t>
      </w:r>
      <w:r w:rsidR="00DA25BC">
        <w:rPr>
          <w:rFonts w:cs="Times New Roman"/>
          <w:szCs w:val="28"/>
        </w:rPr>
        <w:t xml:space="preserve"> </w:t>
      </w:r>
      <w:r w:rsidRPr="00CE1345">
        <w:rPr>
          <w:rFonts w:cs="Times New Roman"/>
          <w:szCs w:val="28"/>
        </w:rPr>
        <w:t>условий</w:t>
      </w:r>
      <w:r w:rsidR="00DA25BC">
        <w:rPr>
          <w:rFonts w:cs="Times New Roman"/>
          <w:szCs w:val="28"/>
        </w:rPr>
        <w:t xml:space="preserve"> </w:t>
      </w:r>
      <w:r w:rsidRPr="00CE1345">
        <w:rPr>
          <w:rFonts w:cs="Times New Roman"/>
          <w:szCs w:val="28"/>
        </w:rPr>
        <w:t>и</w:t>
      </w:r>
      <w:r w:rsidR="00DA25BC">
        <w:rPr>
          <w:rFonts w:cs="Times New Roman"/>
          <w:szCs w:val="28"/>
        </w:rPr>
        <w:t xml:space="preserve"> </w:t>
      </w:r>
      <w:r w:rsidRPr="00CE1345">
        <w:rPr>
          <w:rFonts w:cs="Times New Roman"/>
          <w:szCs w:val="28"/>
        </w:rPr>
        <w:t>существующей</w:t>
      </w:r>
      <w:r w:rsidR="00DA25BC">
        <w:rPr>
          <w:rFonts w:cs="Times New Roman"/>
          <w:szCs w:val="28"/>
        </w:rPr>
        <w:t xml:space="preserve"> </w:t>
      </w:r>
      <w:r w:rsidRPr="00CE1345">
        <w:rPr>
          <w:rFonts w:cs="Times New Roman"/>
          <w:szCs w:val="28"/>
        </w:rPr>
        <w:t>нормативной</w:t>
      </w:r>
      <w:r w:rsidR="00DA25BC">
        <w:rPr>
          <w:rFonts w:cs="Times New Roman"/>
          <w:szCs w:val="28"/>
        </w:rPr>
        <w:t xml:space="preserve"> </w:t>
      </w:r>
      <w:r w:rsidRPr="00CE1345">
        <w:rPr>
          <w:rFonts w:cs="Times New Roman"/>
          <w:szCs w:val="28"/>
        </w:rPr>
        <w:t>базы</w:t>
      </w:r>
      <w:r w:rsidR="00DA25BC">
        <w:rPr>
          <w:rFonts w:cs="Times New Roman"/>
          <w:szCs w:val="28"/>
        </w:rPr>
        <w:t xml:space="preserve"> </w:t>
      </w:r>
      <w:r w:rsidRPr="00CE1345">
        <w:rPr>
          <w:rFonts w:cs="Times New Roman"/>
          <w:szCs w:val="28"/>
        </w:rPr>
        <w:t>в</w:t>
      </w:r>
      <w:r w:rsidR="00DA25BC">
        <w:rPr>
          <w:rFonts w:cs="Times New Roman"/>
          <w:szCs w:val="28"/>
        </w:rPr>
        <w:t xml:space="preserve"> </w:t>
      </w:r>
      <w:r>
        <w:rPr>
          <w:rFonts w:cs="Times New Roman"/>
          <w:szCs w:val="28"/>
        </w:rPr>
        <w:t>Казахстане</w:t>
      </w:r>
      <w:r w:rsidRPr="00CE1345">
        <w:rPr>
          <w:rFonts w:cs="Times New Roman"/>
          <w:szCs w:val="28"/>
        </w:rPr>
        <w:t>.</w:t>
      </w:r>
      <w:r w:rsidR="00DA25BC">
        <w:rPr>
          <w:rFonts w:cs="Times New Roman"/>
          <w:szCs w:val="28"/>
        </w:rPr>
        <w:t xml:space="preserve"> </w:t>
      </w:r>
      <w:r w:rsidRPr="00CE1345">
        <w:rPr>
          <w:rFonts w:cs="Times New Roman"/>
          <w:szCs w:val="28"/>
        </w:rPr>
        <w:t>Это</w:t>
      </w:r>
      <w:r w:rsidR="00DA25BC">
        <w:rPr>
          <w:rFonts w:cs="Times New Roman"/>
          <w:szCs w:val="28"/>
        </w:rPr>
        <w:t xml:space="preserve"> </w:t>
      </w:r>
      <w:r w:rsidRPr="00CE1345">
        <w:rPr>
          <w:rFonts w:cs="Times New Roman"/>
          <w:szCs w:val="28"/>
        </w:rPr>
        <w:t>подчеркивает</w:t>
      </w:r>
      <w:r w:rsidR="00DA25BC">
        <w:rPr>
          <w:rFonts w:cs="Times New Roman"/>
          <w:szCs w:val="28"/>
        </w:rPr>
        <w:t xml:space="preserve"> </w:t>
      </w:r>
      <w:r w:rsidRPr="00CE1345">
        <w:rPr>
          <w:rFonts w:cs="Times New Roman"/>
          <w:szCs w:val="28"/>
        </w:rPr>
        <w:t>необходимость</w:t>
      </w:r>
      <w:r w:rsidR="00DA25BC">
        <w:rPr>
          <w:rFonts w:cs="Times New Roman"/>
          <w:szCs w:val="28"/>
        </w:rPr>
        <w:t xml:space="preserve"> </w:t>
      </w:r>
      <w:r w:rsidRPr="00CE1345">
        <w:rPr>
          <w:rFonts w:cs="Times New Roman"/>
          <w:szCs w:val="28"/>
        </w:rPr>
        <w:t>адаптации</w:t>
      </w:r>
      <w:r w:rsidR="00DA25BC">
        <w:rPr>
          <w:rFonts w:cs="Times New Roman"/>
          <w:szCs w:val="28"/>
        </w:rPr>
        <w:t xml:space="preserve"> </w:t>
      </w:r>
      <w:r w:rsidRPr="00CE1345">
        <w:rPr>
          <w:rFonts w:cs="Times New Roman"/>
          <w:szCs w:val="28"/>
        </w:rPr>
        <w:t>существующих</w:t>
      </w:r>
      <w:r w:rsidR="00DA25BC">
        <w:rPr>
          <w:rFonts w:cs="Times New Roman"/>
          <w:szCs w:val="28"/>
        </w:rPr>
        <w:t xml:space="preserve"> </w:t>
      </w:r>
      <w:r w:rsidRPr="00CE1345">
        <w:rPr>
          <w:rFonts w:cs="Times New Roman"/>
          <w:szCs w:val="28"/>
        </w:rPr>
        <w:t>и</w:t>
      </w:r>
      <w:r w:rsidR="00DA25BC">
        <w:rPr>
          <w:rFonts w:cs="Times New Roman"/>
          <w:szCs w:val="28"/>
        </w:rPr>
        <w:t xml:space="preserve"> </w:t>
      </w:r>
      <w:r w:rsidRPr="00CE1345">
        <w:rPr>
          <w:rFonts w:cs="Times New Roman"/>
          <w:szCs w:val="28"/>
        </w:rPr>
        <w:t>разработки</w:t>
      </w:r>
      <w:r w:rsidR="00DA25BC">
        <w:rPr>
          <w:rFonts w:cs="Times New Roman"/>
          <w:szCs w:val="28"/>
        </w:rPr>
        <w:t xml:space="preserve"> </w:t>
      </w:r>
      <w:r w:rsidRPr="00CE1345">
        <w:rPr>
          <w:rFonts w:cs="Times New Roman"/>
          <w:szCs w:val="28"/>
        </w:rPr>
        <w:t>отечественных</w:t>
      </w:r>
      <w:r w:rsidR="00DA25BC">
        <w:rPr>
          <w:rFonts w:cs="Times New Roman"/>
          <w:szCs w:val="28"/>
        </w:rPr>
        <w:t xml:space="preserve"> </w:t>
      </w:r>
      <w:r w:rsidRPr="00CE1345">
        <w:rPr>
          <w:rFonts w:cs="Times New Roman"/>
          <w:szCs w:val="28"/>
        </w:rPr>
        <w:t>инновационных</w:t>
      </w:r>
      <w:r w:rsidR="00DA25BC">
        <w:rPr>
          <w:rFonts w:cs="Times New Roman"/>
          <w:szCs w:val="28"/>
        </w:rPr>
        <w:t xml:space="preserve"> </w:t>
      </w:r>
      <w:r w:rsidRPr="00CE1345">
        <w:rPr>
          <w:rFonts w:cs="Times New Roman"/>
          <w:szCs w:val="28"/>
        </w:rPr>
        <w:t>решений,</w:t>
      </w:r>
      <w:r w:rsidR="00DA25BC">
        <w:rPr>
          <w:rFonts w:cs="Times New Roman"/>
          <w:szCs w:val="28"/>
        </w:rPr>
        <w:t xml:space="preserve"> </w:t>
      </w:r>
      <w:r w:rsidRPr="00CE1345">
        <w:rPr>
          <w:rFonts w:cs="Times New Roman"/>
          <w:szCs w:val="28"/>
        </w:rPr>
        <w:t>ориентированных</w:t>
      </w:r>
      <w:r w:rsidR="00DA25BC">
        <w:rPr>
          <w:rFonts w:cs="Times New Roman"/>
          <w:szCs w:val="28"/>
        </w:rPr>
        <w:t xml:space="preserve"> </w:t>
      </w:r>
      <w:r w:rsidRPr="00CE1345">
        <w:rPr>
          <w:rFonts w:cs="Times New Roman"/>
          <w:szCs w:val="28"/>
        </w:rPr>
        <w:t>на</w:t>
      </w:r>
      <w:r w:rsidR="00DA25BC">
        <w:rPr>
          <w:rFonts w:cs="Times New Roman"/>
          <w:szCs w:val="28"/>
        </w:rPr>
        <w:t xml:space="preserve"> </w:t>
      </w:r>
      <w:r w:rsidRPr="00CE1345">
        <w:rPr>
          <w:rFonts w:cs="Times New Roman"/>
          <w:szCs w:val="28"/>
        </w:rPr>
        <w:t>специфику</w:t>
      </w:r>
      <w:r w:rsidR="00DA25BC">
        <w:rPr>
          <w:rFonts w:cs="Times New Roman"/>
          <w:szCs w:val="28"/>
        </w:rPr>
        <w:t xml:space="preserve"> </w:t>
      </w:r>
      <w:r>
        <w:rPr>
          <w:rFonts w:cs="Times New Roman"/>
          <w:szCs w:val="28"/>
        </w:rPr>
        <w:t>казахстанских</w:t>
      </w:r>
      <w:r w:rsidR="00DA25BC">
        <w:rPr>
          <w:rFonts w:cs="Times New Roman"/>
          <w:szCs w:val="28"/>
        </w:rPr>
        <w:t xml:space="preserve"> </w:t>
      </w:r>
      <w:r w:rsidRPr="00CE1345">
        <w:rPr>
          <w:rFonts w:cs="Times New Roman"/>
          <w:szCs w:val="28"/>
        </w:rPr>
        <w:t>металлургических</w:t>
      </w:r>
      <w:r w:rsidR="00DA25BC">
        <w:rPr>
          <w:rFonts w:cs="Times New Roman"/>
          <w:szCs w:val="28"/>
        </w:rPr>
        <w:t xml:space="preserve"> </w:t>
      </w:r>
      <w:r w:rsidRPr="00CE1345">
        <w:rPr>
          <w:rFonts w:cs="Times New Roman"/>
          <w:szCs w:val="28"/>
        </w:rPr>
        <w:t>предприятий.</w:t>
      </w:r>
      <w:r w:rsidR="00DA25BC">
        <w:rPr>
          <w:rFonts w:cs="Times New Roman"/>
          <w:szCs w:val="28"/>
        </w:rPr>
        <w:t xml:space="preserve"> </w:t>
      </w:r>
      <w:r>
        <w:rPr>
          <w:rFonts w:cs="Times New Roman"/>
          <w:szCs w:val="28"/>
        </w:rPr>
        <w:t>На</w:t>
      </w:r>
      <w:r w:rsidR="00DA25BC">
        <w:rPr>
          <w:rFonts w:cs="Times New Roman"/>
          <w:szCs w:val="28"/>
        </w:rPr>
        <w:t xml:space="preserve"> </w:t>
      </w:r>
      <w:r>
        <w:rPr>
          <w:rFonts w:cs="Times New Roman"/>
          <w:szCs w:val="28"/>
        </w:rPr>
        <w:t>металлургических</w:t>
      </w:r>
      <w:r w:rsidR="00DA25BC">
        <w:rPr>
          <w:rFonts w:cs="Times New Roman"/>
          <w:szCs w:val="28"/>
        </w:rPr>
        <w:t xml:space="preserve"> </w:t>
      </w:r>
      <w:r>
        <w:rPr>
          <w:rFonts w:cs="Times New Roman"/>
          <w:szCs w:val="28"/>
        </w:rPr>
        <w:t>предприятиях</w:t>
      </w:r>
      <w:r w:rsidR="00DA25BC">
        <w:rPr>
          <w:rFonts w:cs="Times New Roman"/>
          <w:szCs w:val="28"/>
        </w:rPr>
        <w:t xml:space="preserve"> </w:t>
      </w:r>
      <w:r>
        <w:rPr>
          <w:rFonts w:cs="Times New Roman"/>
          <w:szCs w:val="28"/>
        </w:rPr>
        <w:t>Казахстана</w:t>
      </w:r>
      <w:r w:rsidR="00DA25BC">
        <w:rPr>
          <w:rFonts w:cs="Times New Roman"/>
          <w:szCs w:val="28"/>
        </w:rPr>
        <w:t xml:space="preserve"> </w:t>
      </w:r>
      <w:r w:rsidRPr="00942C17">
        <w:rPr>
          <w:rFonts w:cs="Times New Roman"/>
          <w:szCs w:val="28"/>
        </w:rPr>
        <w:t>накоплено</w:t>
      </w:r>
      <w:r w:rsidR="00DA25BC">
        <w:rPr>
          <w:rFonts w:cs="Times New Roman"/>
          <w:szCs w:val="28"/>
        </w:rPr>
        <w:t xml:space="preserve"> </w:t>
      </w:r>
      <w:r>
        <w:rPr>
          <w:rFonts w:cs="Times New Roman"/>
          <w:szCs w:val="28"/>
        </w:rPr>
        <w:t>более</w:t>
      </w:r>
      <w:r w:rsidR="00DA25BC">
        <w:rPr>
          <w:rFonts w:cs="Times New Roman"/>
          <w:szCs w:val="28"/>
        </w:rPr>
        <w:t xml:space="preserve"> </w:t>
      </w:r>
      <w:r w:rsidRPr="00BE7E62">
        <w:rPr>
          <w:rFonts w:cs="Times New Roman"/>
          <w:szCs w:val="28"/>
        </w:rPr>
        <w:t>55</w:t>
      </w:r>
      <w:r w:rsidR="00DA25BC">
        <w:rPr>
          <w:rFonts w:cs="Times New Roman"/>
          <w:szCs w:val="28"/>
        </w:rPr>
        <w:t xml:space="preserve"> </w:t>
      </w:r>
      <w:r w:rsidRPr="009012C2">
        <w:rPr>
          <w:rFonts w:cs="Times New Roman"/>
          <w:szCs w:val="28"/>
        </w:rPr>
        <w:t>млрд</w:t>
      </w:r>
      <w:r w:rsidR="00DA25BC">
        <w:rPr>
          <w:rFonts w:cs="Times New Roman"/>
          <w:szCs w:val="28"/>
        </w:rPr>
        <w:t xml:space="preserve"> </w:t>
      </w:r>
      <w:r w:rsidRPr="009012C2">
        <w:rPr>
          <w:rFonts w:cs="Times New Roman"/>
          <w:szCs w:val="28"/>
        </w:rPr>
        <w:t>тонн</w:t>
      </w:r>
      <w:r w:rsidR="00DA25BC">
        <w:rPr>
          <w:rFonts w:cs="Times New Roman"/>
          <w:szCs w:val="28"/>
        </w:rPr>
        <w:t xml:space="preserve"> </w:t>
      </w:r>
      <w:r w:rsidRPr="009012C2">
        <w:rPr>
          <w:rFonts w:cs="Times New Roman"/>
          <w:szCs w:val="28"/>
        </w:rPr>
        <w:t>техногенно-минеральных</w:t>
      </w:r>
      <w:r w:rsidR="00DA25BC">
        <w:rPr>
          <w:rFonts w:cs="Times New Roman"/>
          <w:szCs w:val="28"/>
        </w:rPr>
        <w:t xml:space="preserve"> </w:t>
      </w:r>
      <w:r w:rsidRPr="009012C2">
        <w:rPr>
          <w:rFonts w:cs="Times New Roman"/>
          <w:szCs w:val="28"/>
        </w:rPr>
        <w:t>образований</w:t>
      </w:r>
      <w:r w:rsidRPr="00942C17">
        <w:rPr>
          <w:rFonts w:cs="Times New Roman"/>
          <w:szCs w:val="28"/>
        </w:rPr>
        <w:t>,</w:t>
      </w:r>
      <w:r w:rsidR="00DA25BC">
        <w:rPr>
          <w:rFonts w:cs="Times New Roman"/>
          <w:szCs w:val="28"/>
        </w:rPr>
        <w:t xml:space="preserve"> </w:t>
      </w:r>
      <w:r w:rsidRPr="00942C17">
        <w:rPr>
          <w:rFonts w:cs="Times New Roman"/>
          <w:szCs w:val="28"/>
        </w:rPr>
        <w:t>содержащих</w:t>
      </w:r>
      <w:r w:rsidR="00DA25BC">
        <w:rPr>
          <w:rFonts w:cs="Times New Roman"/>
          <w:szCs w:val="28"/>
        </w:rPr>
        <w:t xml:space="preserve"> </w:t>
      </w:r>
      <w:r w:rsidRPr="00942C17">
        <w:rPr>
          <w:rFonts w:cs="Times New Roman"/>
          <w:szCs w:val="28"/>
        </w:rPr>
        <w:t>значительный</w:t>
      </w:r>
      <w:r w:rsidR="00DA25BC">
        <w:rPr>
          <w:rFonts w:cs="Times New Roman"/>
          <w:szCs w:val="28"/>
        </w:rPr>
        <w:t xml:space="preserve"> </w:t>
      </w:r>
      <w:r w:rsidRPr="00942C17">
        <w:rPr>
          <w:rFonts w:cs="Times New Roman"/>
          <w:szCs w:val="28"/>
        </w:rPr>
        <w:t>объём</w:t>
      </w:r>
      <w:r w:rsidR="00DA25BC">
        <w:rPr>
          <w:rFonts w:cs="Times New Roman"/>
          <w:szCs w:val="28"/>
        </w:rPr>
        <w:t xml:space="preserve"> </w:t>
      </w:r>
      <w:r w:rsidRPr="00942C17">
        <w:rPr>
          <w:rFonts w:cs="Times New Roman"/>
          <w:szCs w:val="28"/>
        </w:rPr>
        <w:t>полезных</w:t>
      </w:r>
      <w:r w:rsidR="00DA25BC">
        <w:rPr>
          <w:rFonts w:cs="Times New Roman"/>
          <w:szCs w:val="28"/>
        </w:rPr>
        <w:t xml:space="preserve"> </w:t>
      </w:r>
      <w:r w:rsidRPr="00942C17">
        <w:rPr>
          <w:rFonts w:cs="Times New Roman"/>
          <w:szCs w:val="28"/>
        </w:rPr>
        <w:t>компонентов,</w:t>
      </w:r>
      <w:r w:rsidR="00DA25BC">
        <w:rPr>
          <w:rFonts w:cs="Times New Roman"/>
          <w:szCs w:val="28"/>
        </w:rPr>
        <w:t xml:space="preserve"> </w:t>
      </w:r>
      <w:r w:rsidRPr="00942C17">
        <w:rPr>
          <w:rFonts w:cs="Times New Roman"/>
          <w:szCs w:val="28"/>
        </w:rPr>
        <w:t>что</w:t>
      </w:r>
      <w:r w:rsidR="00DA25BC">
        <w:rPr>
          <w:rFonts w:cs="Times New Roman"/>
          <w:szCs w:val="28"/>
        </w:rPr>
        <w:t xml:space="preserve"> </w:t>
      </w:r>
      <w:r w:rsidRPr="00942C17">
        <w:rPr>
          <w:rFonts w:cs="Times New Roman"/>
          <w:szCs w:val="28"/>
        </w:rPr>
        <w:t>позволяет</w:t>
      </w:r>
      <w:r w:rsidR="00DA25BC">
        <w:rPr>
          <w:rFonts w:cs="Times New Roman"/>
          <w:szCs w:val="28"/>
        </w:rPr>
        <w:t xml:space="preserve"> </w:t>
      </w:r>
      <w:r w:rsidRPr="00942C17">
        <w:rPr>
          <w:rFonts w:cs="Times New Roman"/>
          <w:szCs w:val="28"/>
        </w:rPr>
        <w:t>оценивать</w:t>
      </w:r>
      <w:r w:rsidR="00DA25BC">
        <w:rPr>
          <w:rFonts w:cs="Times New Roman"/>
          <w:szCs w:val="28"/>
        </w:rPr>
        <w:t xml:space="preserve"> </w:t>
      </w:r>
      <w:r w:rsidR="00C239C0">
        <w:rPr>
          <w:rFonts w:cs="Times New Roman"/>
          <w:szCs w:val="28"/>
        </w:rPr>
        <w:t>их</w:t>
      </w:r>
      <w:r w:rsidR="00DA25BC">
        <w:rPr>
          <w:rFonts w:cs="Times New Roman"/>
          <w:szCs w:val="28"/>
        </w:rPr>
        <w:t xml:space="preserve"> </w:t>
      </w:r>
      <w:r w:rsidRPr="00942C17">
        <w:rPr>
          <w:rFonts w:cs="Times New Roman"/>
          <w:szCs w:val="28"/>
        </w:rPr>
        <w:t>как</w:t>
      </w:r>
      <w:r w:rsidR="00DA25BC">
        <w:rPr>
          <w:rFonts w:cs="Times New Roman"/>
          <w:szCs w:val="28"/>
        </w:rPr>
        <w:t xml:space="preserve"> </w:t>
      </w:r>
      <w:r w:rsidRPr="00942C17">
        <w:rPr>
          <w:rFonts w:cs="Times New Roman"/>
          <w:szCs w:val="28"/>
        </w:rPr>
        <w:t>техногенное</w:t>
      </w:r>
      <w:r w:rsidR="00DA25BC">
        <w:rPr>
          <w:rFonts w:cs="Times New Roman"/>
          <w:szCs w:val="28"/>
        </w:rPr>
        <w:t xml:space="preserve"> </w:t>
      </w:r>
      <w:r w:rsidRPr="00942C17">
        <w:rPr>
          <w:rFonts w:cs="Times New Roman"/>
          <w:szCs w:val="28"/>
        </w:rPr>
        <w:t>сырь</w:t>
      </w:r>
      <w:r>
        <w:rPr>
          <w:rFonts w:cs="Times New Roman"/>
          <w:szCs w:val="28"/>
        </w:rPr>
        <w:t>е</w:t>
      </w:r>
      <w:r w:rsidR="00DA25BC">
        <w:rPr>
          <w:rFonts w:cs="Times New Roman"/>
          <w:szCs w:val="28"/>
        </w:rPr>
        <w:t xml:space="preserve"> </w:t>
      </w:r>
      <w:r w:rsidRPr="00BE7E62">
        <w:rPr>
          <w:rFonts w:cs="Times New Roman"/>
          <w:szCs w:val="28"/>
        </w:rPr>
        <w:t>[</w:t>
      </w:r>
      <w:r w:rsidRPr="001C164F">
        <w:rPr>
          <w:rFonts w:cs="Times New Roman"/>
          <w:szCs w:val="28"/>
        </w:rPr>
        <w:t>8</w:t>
      </w:r>
      <w:r w:rsidRPr="00BE7E62">
        <w:rPr>
          <w:rFonts w:cs="Times New Roman"/>
          <w:szCs w:val="28"/>
        </w:rPr>
        <w:t>]</w:t>
      </w:r>
      <w:r>
        <w:rPr>
          <w:rFonts w:cs="Times New Roman"/>
          <w:szCs w:val="28"/>
        </w:rPr>
        <w:t>.</w:t>
      </w:r>
      <w:r w:rsidR="00DA25BC">
        <w:rPr>
          <w:rFonts w:cs="Times New Roman"/>
          <w:szCs w:val="28"/>
        </w:rPr>
        <w:t xml:space="preserve"> </w:t>
      </w:r>
      <w:r>
        <w:rPr>
          <w:rFonts w:cs="Times New Roman"/>
          <w:szCs w:val="28"/>
        </w:rPr>
        <w:t>Однако</w:t>
      </w:r>
      <w:r w:rsidR="00DA25BC">
        <w:rPr>
          <w:rFonts w:cs="Times New Roman"/>
          <w:szCs w:val="28"/>
        </w:rPr>
        <w:t xml:space="preserve"> </w:t>
      </w:r>
      <w:r>
        <w:rPr>
          <w:rFonts w:cs="Times New Roman"/>
          <w:szCs w:val="28"/>
        </w:rPr>
        <w:t>данное</w:t>
      </w:r>
      <w:r w:rsidR="00DA25BC">
        <w:rPr>
          <w:rFonts w:cs="Times New Roman"/>
          <w:szCs w:val="28"/>
        </w:rPr>
        <w:t xml:space="preserve"> </w:t>
      </w:r>
      <w:r w:rsidRPr="00942C17">
        <w:rPr>
          <w:rFonts w:cs="Times New Roman"/>
          <w:szCs w:val="28"/>
        </w:rPr>
        <w:t>техногенное</w:t>
      </w:r>
      <w:r w:rsidR="00DA25BC">
        <w:rPr>
          <w:rFonts w:cs="Times New Roman"/>
          <w:szCs w:val="28"/>
        </w:rPr>
        <w:t xml:space="preserve"> </w:t>
      </w:r>
      <w:r w:rsidRPr="00942C17">
        <w:rPr>
          <w:rFonts w:cs="Times New Roman"/>
          <w:szCs w:val="28"/>
        </w:rPr>
        <w:t>сырь</w:t>
      </w:r>
      <w:r>
        <w:rPr>
          <w:rFonts w:cs="Times New Roman"/>
          <w:szCs w:val="28"/>
        </w:rPr>
        <w:t>е</w:t>
      </w:r>
      <w:r w:rsidR="00DA25BC">
        <w:rPr>
          <w:rFonts w:cs="Times New Roman"/>
          <w:szCs w:val="28"/>
        </w:rPr>
        <w:t xml:space="preserve"> </w:t>
      </w:r>
      <w:r w:rsidRPr="00942C17">
        <w:rPr>
          <w:rFonts w:cs="Times New Roman"/>
          <w:szCs w:val="28"/>
        </w:rPr>
        <w:t>одновременно</w:t>
      </w:r>
      <w:r w:rsidR="00DA25BC">
        <w:rPr>
          <w:rFonts w:cs="Times New Roman"/>
          <w:szCs w:val="28"/>
        </w:rPr>
        <w:t xml:space="preserve"> </w:t>
      </w:r>
      <w:r w:rsidRPr="00942C17">
        <w:rPr>
          <w:rFonts w:cs="Times New Roman"/>
          <w:szCs w:val="28"/>
        </w:rPr>
        <w:t>нес</w:t>
      </w:r>
      <w:r>
        <w:rPr>
          <w:rFonts w:cs="Times New Roman"/>
          <w:szCs w:val="28"/>
        </w:rPr>
        <w:t>е</w:t>
      </w:r>
      <w:r w:rsidRPr="00942C17">
        <w:rPr>
          <w:rFonts w:cs="Times New Roman"/>
          <w:szCs w:val="28"/>
        </w:rPr>
        <w:t>т</w:t>
      </w:r>
      <w:r w:rsidR="00DA25BC">
        <w:rPr>
          <w:rFonts w:cs="Times New Roman"/>
          <w:szCs w:val="28"/>
        </w:rPr>
        <w:t xml:space="preserve"> </w:t>
      </w:r>
      <w:r w:rsidRPr="00942C17">
        <w:rPr>
          <w:rFonts w:cs="Times New Roman"/>
          <w:szCs w:val="28"/>
        </w:rPr>
        <w:t>и</w:t>
      </w:r>
      <w:r w:rsidR="00DA25BC">
        <w:rPr>
          <w:rFonts w:cs="Times New Roman"/>
          <w:szCs w:val="28"/>
        </w:rPr>
        <w:t xml:space="preserve"> </w:t>
      </w:r>
      <w:r w:rsidRPr="00942C17">
        <w:rPr>
          <w:rFonts w:cs="Times New Roman"/>
          <w:szCs w:val="28"/>
        </w:rPr>
        <w:t>негативное</w:t>
      </w:r>
      <w:r w:rsidR="00DA25BC">
        <w:rPr>
          <w:rFonts w:cs="Times New Roman"/>
          <w:szCs w:val="28"/>
        </w:rPr>
        <w:t xml:space="preserve"> </w:t>
      </w:r>
      <w:r w:rsidRPr="00942C17">
        <w:rPr>
          <w:rFonts w:cs="Times New Roman"/>
          <w:szCs w:val="28"/>
        </w:rPr>
        <w:t>экологическое</w:t>
      </w:r>
      <w:r w:rsidR="00DA25BC">
        <w:rPr>
          <w:rFonts w:cs="Times New Roman"/>
          <w:szCs w:val="28"/>
        </w:rPr>
        <w:t xml:space="preserve"> </w:t>
      </w:r>
      <w:r w:rsidRPr="00942C17">
        <w:rPr>
          <w:rFonts w:cs="Times New Roman"/>
          <w:szCs w:val="28"/>
        </w:rPr>
        <w:t>воздействие</w:t>
      </w:r>
      <w:r w:rsidR="00DA25BC">
        <w:rPr>
          <w:rFonts w:cs="Times New Roman"/>
          <w:szCs w:val="28"/>
        </w:rPr>
        <w:t xml:space="preserve"> </w:t>
      </w:r>
      <w:r w:rsidRPr="00942C17">
        <w:rPr>
          <w:rFonts w:cs="Times New Roman"/>
          <w:szCs w:val="28"/>
        </w:rPr>
        <w:t>на</w:t>
      </w:r>
      <w:r w:rsidR="00DA25BC">
        <w:rPr>
          <w:rFonts w:cs="Times New Roman"/>
          <w:szCs w:val="28"/>
        </w:rPr>
        <w:t xml:space="preserve"> </w:t>
      </w:r>
      <w:r w:rsidRPr="00942C17">
        <w:rPr>
          <w:rFonts w:cs="Times New Roman"/>
          <w:szCs w:val="28"/>
        </w:rPr>
        <w:t>окружающую</w:t>
      </w:r>
      <w:r w:rsidR="00DA25BC">
        <w:rPr>
          <w:rFonts w:cs="Times New Roman"/>
          <w:szCs w:val="28"/>
        </w:rPr>
        <w:t xml:space="preserve"> </w:t>
      </w:r>
      <w:r w:rsidRPr="00942C17">
        <w:rPr>
          <w:rFonts w:cs="Times New Roman"/>
          <w:szCs w:val="28"/>
        </w:rPr>
        <w:t>среду.</w:t>
      </w:r>
      <w:r w:rsidR="00DA25BC">
        <w:rPr>
          <w:rFonts w:cs="Times New Roman"/>
          <w:szCs w:val="28"/>
        </w:rPr>
        <w:t xml:space="preserve"> </w:t>
      </w:r>
      <w:r w:rsidRPr="00942C17">
        <w:rPr>
          <w:rFonts w:cs="Times New Roman"/>
          <w:szCs w:val="28"/>
        </w:rPr>
        <w:t>Хранение</w:t>
      </w:r>
      <w:r w:rsidR="00DA25BC">
        <w:rPr>
          <w:rFonts w:cs="Times New Roman"/>
          <w:szCs w:val="28"/>
        </w:rPr>
        <w:t xml:space="preserve"> </w:t>
      </w:r>
      <w:r>
        <w:rPr>
          <w:rFonts w:cs="Times New Roman"/>
          <w:szCs w:val="28"/>
        </w:rPr>
        <w:t>металлургических</w:t>
      </w:r>
      <w:r w:rsidR="00DA25BC">
        <w:rPr>
          <w:rFonts w:cs="Times New Roman"/>
          <w:szCs w:val="28"/>
        </w:rPr>
        <w:t xml:space="preserve"> </w:t>
      </w:r>
      <w:r w:rsidRPr="00942C17">
        <w:rPr>
          <w:rFonts w:cs="Times New Roman"/>
          <w:szCs w:val="28"/>
        </w:rPr>
        <w:t>отходов</w:t>
      </w:r>
      <w:r w:rsidR="00DA25BC">
        <w:rPr>
          <w:rFonts w:cs="Times New Roman"/>
          <w:szCs w:val="28"/>
        </w:rPr>
        <w:t xml:space="preserve"> </w:t>
      </w:r>
      <w:r w:rsidRPr="00942C17">
        <w:rPr>
          <w:rFonts w:cs="Times New Roman"/>
          <w:szCs w:val="28"/>
        </w:rPr>
        <w:t>требует</w:t>
      </w:r>
      <w:r w:rsidR="00DA25BC">
        <w:rPr>
          <w:rFonts w:cs="Times New Roman"/>
          <w:szCs w:val="28"/>
        </w:rPr>
        <w:t xml:space="preserve"> </w:t>
      </w:r>
      <w:r w:rsidRPr="00942C17">
        <w:rPr>
          <w:rFonts w:cs="Times New Roman"/>
          <w:szCs w:val="28"/>
        </w:rPr>
        <w:t>организации</w:t>
      </w:r>
      <w:r w:rsidR="00DA25BC">
        <w:rPr>
          <w:rFonts w:cs="Times New Roman"/>
          <w:szCs w:val="28"/>
        </w:rPr>
        <w:t xml:space="preserve"> </w:t>
      </w:r>
      <w:r w:rsidRPr="00942C17">
        <w:rPr>
          <w:rFonts w:cs="Times New Roman"/>
          <w:szCs w:val="28"/>
        </w:rPr>
        <w:t>специальных</w:t>
      </w:r>
      <w:r w:rsidR="00DA25BC">
        <w:rPr>
          <w:rFonts w:cs="Times New Roman"/>
          <w:szCs w:val="28"/>
        </w:rPr>
        <w:t xml:space="preserve"> </w:t>
      </w:r>
      <w:r w:rsidRPr="00942C17">
        <w:rPr>
          <w:rFonts w:cs="Times New Roman"/>
          <w:szCs w:val="28"/>
        </w:rPr>
        <w:t>сооружений,</w:t>
      </w:r>
      <w:r w:rsidR="00DA25BC">
        <w:rPr>
          <w:rFonts w:cs="Times New Roman"/>
          <w:szCs w:val="28"/>
        </w:rPr>
        <w:t xml:space="preserve"> </w:t>
      </w:r>
      <w:r>
        <w:rPr>
          <w:rFonts w:cs="Times New Roman"/>
          <w:szCs w:val="28"/>
        </w:rPr>
        <w:t>которые</w:t>
      </w:r>
      <w:r w:rsidR="00DA25BC">
        <w:rPr>
          <w:rFonts w:cs="Times New Roman"/>
          <w:szCs w:val="28"/>
        </w:rPr>
        <w:t xml:space="preserve"> </w:t>
      </w:r>
      <w:r w:rsidRPr="00942C17">
        <w:rPr>
          <w:rFonts w:cs="Times New Roman"/>
          <w:szCs w:val="28"/>
        </w:rPr>
        <w:t>занимает</w:t>
      </w:r>
      <w:r w:rsidR="00DA25BC">
        <w:rPr>
          <w:rFonts w:cs="Times New Roman"/>
          <w:szCs w:val="28"/>
        </w:rPr>
        <w:t xml:space="preserve"> </w:t>
      </w:r>
      <w:r w:rsidRPr="00942C17">
        <w:rPr>
          <w:rFonts w:cs="Times New Roman"/>
          <w:szCs w:val="28"/>
        </w:rPr>
        <w:t>огромные</w:t>
      </w:r>
      <w:r w:rsidR="00DA25BC">
        <w:rPr>
          <w:rFonts w:cs="Times New Roman"/>
          <w:szCs w:val="28"/>
        </w:rPr>
        <w:t xml:space="preserve"> </w:t>
      </w:r>
      <w:r w:rsidRPr="00942C17">
        <w:rPr>
          <w:rFonts w:cs="Times New Roman"/>
          <w:szCs w:val="28"/>
        </w:rPr>
        <w:t>территори</w:t>
      </w:r>
      <w:r>
        <w:rPr>
          <w:rFonts w:cs="Times New Roman"/>
          <w:szCs w:val="28"/>
        </w:rPr>
        <w:t>и</w:t>
      </w:r>
      <w:r w:rsidR="00DA25BC">
        <w:rPr>
          <w:rFonts w:cs="Times New Roman"/>
          <w:szCs w:val="28"/>
        </w:rPr>
        <w:t xml:space="preserve"> </w:t>
      </w:r>
      <w:r>
        <w:rPr>
          <w:rFonts w:cs="Times New Roman"/>
          <w:szCs w:val="28"/>
        </w:rPr>
        <w:t>и</w:t>
      </w:r>
      <w:r w:rsidR="00DA25BC">
        <w:rPr>
          <w:rFonts w:cs="Times New Roman"/>
          <w:szCs w:val="28"/>
        </w:rPr>
        <w:t xml:space="preserve"> </w:t>
      </w:r>
      <w:r w:rsidRPr="00DD76E2">
        <w:t>требуют</w:t>
      </w:r>
      <w:r w:rsidR="00DA25BC">
        <w:t xml:space="preserve"> </w:t>
      </w:r>
      <w:r w:rsidRPr="00DD76E2">
        <w:t>эффективного</w:t>
      </w:r>
      <w:r w:rsidR="00DA25BC">
        <w:t xml:space="preserve"> </w:t>
      </w:r>
      <w:r w:rsidRPr="00DD76E2">
        <w:t>управления</w:t>
      </w:r>
      <w:r w:rsidR="00DA25BC">
        <w:t xml:space="preserve"> </w:t>
      </w:r>
      <w:r w:rsidRPr="00942C17">
        <w:rPr>
          <w:rFonts w:cs="Times New Roman"/>
          <w:szCs w:val="28"/>
        </w:rPr>
        <w:t>[1</w:t>
      </w:r>
      <w:r>
        <w:rPr>
          <w:rFonts w:cs="Times New Roman"/>
          <w:szCs w:val="28"/>
        </w:rPr>
        <w:t>7</w:t>
      </w:r>
      <w:r w:rsidRPr="00942C17">
        <w:rPr>
          <w:rFonts w:cs="Times New Roman"/>
          <w:szCs w:val="28"/>
        </w:rPr>
        <w:t>].</w:t>
      </w:r>
      <w:r w:rsidR="00DA25BC">
        <w:rPr>
          <w:rFonts w:cs="Times New Roman"/>
          <w:szCs w:val="28"/>
        </w:rPr>
        <w:t xml:space="preserve"> </w:t>
      </w:r>
    </w:p>
    <w:p w14:paraId="7B8C8C0E" w14:textId="41C7FE3D" w:rsidR="00F2362F" w:rsidRDefault="00F2362F" w:rsidP="00F2362F">
      <w:pPr>
        <w:spacing w:after="0"/>
        <w:ind w:firstLine="709"/>
        <w:jc w:val="both"/>
        <w:rPr>
          <w:rFonts w:cs="Times New Roman"/>
          <w:szCs w:val="28"/>
        </w:rPr>
      </w:pPr>
      <w:r w:rsidRPr="00612CA4">
        <w:rPr>
          <w:rFonts w:cs="Times New Roman"/>
          <w:szCs w:val="28"/>
        </w:rPr>
        <w:t>Химический</w:t>
      </w:r>
      <w:r w:rsidR="00DA25BC">
        <w:rPr>
          <w:rFonts w:cs="Times New Roman"/>
          <w:szCs w:val="28"/>
        </w:rPr>
        <w:t xml:space="preserve"> </w:t>
      </w:r>
      <w:r w:rsidRPr="00612CA4">
        <w:rPr>
          <w:rFonts w:cs="Times New Roman"/>
          <w:szCs w:val="28"/>
        </w:rPr>
        <w:t>состав</w:t>
      </w:r>
      <w:r w:rsidR="00DA25BC">
        <w:rPr>
          <w:rFonts w:cs="Times New Roman"/>
          <w:szCs w:val="28"/>
        </w:rPr>
        <w:t xml:space="preserve"> </w:t>
      </w:r>
      <w:r w:rsidRPr="00612CA4">
        <w:rPr>
          <w:rFonts w:cs="Times New Roman"/>
          <w:szCs w:val="28"/>
        </w:rPr>
        <w:t>является</w:t>
      </w:r>
      <w:r w:rsidR="00DA25BC">
        <w:rPr>
          <w:rFonts w:cs="Times New Roman"/>
          <w:szCs w:val="28"/>
        </w:rPr>
        <w:t xml:space="preserve"> </w:t>
      </w:r>
      <w:r w:rsidRPr="00612CA4">
        <w:rPr>
          <w:rFonts w:cs="Times New Roman"/>
          <w:szCs w:val="28"/>
        </w:rPr>
        <w:t>фундаментальной</w:t>
      </w:r>
      <w:r w:rsidR="00DA25BC">
        <w:rPr>
          <w:rFonts w:cs="Times New Roman"/>
          <w:szCs w:val="28"/>
        </w:rPr>
        <w:t xml:space="preserve"> </w:t>
      </w:r>
      <w:r w:rsidRPr="00612CA4">
        <w:rPr>
          <w:rFonts w:cs="Times New Roman"/>
          <w:szCs w:val="28"/>
        </w:rPr>
        <w:t>характеристикой</w:t>
      </w:r>
      <w:r w:rsidR="00DA25BC">
        <w:rPr>
          <w:rFonts w:cs="Times New Roman"/>
          <w:szCs w:val="28"/>
        </w:rPr>
        <w:t xml:space="preserve"> </w:t>
      </w:r>
      <w:r w:rsidRPr="00612CA4">
        <w:rPr>
          <w:rFonts w:cs="Times New Roman"/>
          <w:szCs w:val="28"/>
        </w:rPr>
        <w:t>шлаков,</w:t>
      </w:r>
      <w:r w:rsidR="00DA25BC">
        <w:rPr>
          <w:rFonts w:cs="Times New Roman"/>
          <w:szCs w:val="28"/>
        </w:rPr>
        <w:t xml:space="preserve"> </w:t>
      </w:r>
      <w:r w:rsidRPr="00612CA4">
        <w:rPr>
          <w:rFonts w:cs="Times New Roman"/>
          <w:szCs w:val="28"/>
        </w:rPr>
        <w:t>определяющей</w:t>
      </w:r>
      <w:r w:rsidR="00DA25BC">
        <w:rPr>
          <w:rFonts w:cs="Times New Roman"/>
          <w:szCs w:val="28"/>
        </w:rPr>
        <w:t xml:space="preserve"> </w:t>
      </w:r>
      <w:r w:rsidRPr="00612CA4">
        <w:rPr>
          <w:rFonts w:cs="Times New Roman"/>
          <w:szCs w:val="28"/>
        </w:rPr>
        <w:t>их</w:t>
      </w:r>
      <w:r w:rsidR="00DA25BC">
        <w:rPr>
          <w:rFonts w:cs="Times New Roman"/>
          <w:szCs w:val="28"/>
        </w:rPr>
        <w:t xml:space="preserve"> </w:t>
      </w:r>
      <w:r w:rsidRPr="00612CA4">
        <w:rPr>
          <w:rFonts w:cs="Times New Roman"/>
          <w:szCs w:val="28"/>
        </w:rPr>
        <w:t>дальнейшее</w:t>
      </w:r>
      <w:r w:rsidR="00DA25BC">
        <w:rPr>
          <w:rFonts w:cs="Times New Roman"/>
          <w:szCs w:val="28"/>
        </w:rPr>
        <w:t xml:space="preserve"> </w:t>
      </w:r>
      <w:r w:rsidRPr="00612CA4">
        <w:rPr>
          <w:rFonts w:cs="Times New Roman"/>
          <w:szCs w:val="28"/>
        </w:rPr>
        <w:t>поведение</w:t>
      </w:r>
      <w:r w:rsidR="00DA25BC">
        <w:rPr>
          <w:rFonts w:cs="Times New Roman"/>
          <w:szCs w:val="28"/>
        </w:rPr>
        <w:t xml:space="preserve"> </w:t>
      </w:r>
      <w:r w:rsidRPr="00612CA4">
        <w:rPr>
          <w:rFonts w:cs="Times New Roman"/>
          <w:szCs w:val="28"/>
        </w:rPr>
        <w:t>и</w:t>
      </w:r>
      <w:r w:rsidR="00DA25BC">
        <w:rPr>
          <w:rFonts w:cs="Times New Roman"/>
          <w:szCs w:val="28"/>
        </w:rPr>
        <w:t xml:space="preserve"> </w:t>
      </w:r>
      <w:r w:rsidRPr="00612CA4">
        <w:rPr>
          <w:rFonts w:cs="Times New Roman"/>
          <w:szCs w:val="28"/>
        </w:rPr>
        <w:t>возможности</w:t>
      </w:r>
      <w:r w:rsidR="00DA25BC">
        <w:rPr>
          <w:rFonts w:cs="Times New Roman"/>
          <w:szCs w:val="28"/>
        </w:rPr>
        <w:t xml:space="preserve"> </w:t>
      </w:r>
      <w:r w:rsidRPr="00612CA4">
        <w:rPr>
          <w:rFonts w:cs="Times New Roman"/>
          <w:szCs w:val="28"/>
        </w:rPr>
        <w:t>применения.</w:t>
      </w:r>
      <w:r w:rsidR="00DA25BC">
        <w:rPr>
          <w:rFonts w:cs="Times New Roman"/>
          <w:szCs w:val="28"/>
        </w:rPr>
        <w:t xml:space="preserve"> </w:t>
      </w:r>
      <w:r w:rsidRPr="00612CA4">
        <w:rPr>
          <w:rFonts w:cs="Times New Roman"/>
          <w:szCs w:val="28"/>
        </w:rPr>
        <w:t>До</w:t>
      </w:r>
      <w:r w:rsidR="00DA25BC">
        <w:rPr>
          <w:rFonts w:cs="Times New Roman"/>
          <w:szCs w:val="28"/>
        </w:rPr>
        <w:t xml:space="preserve"> </w:t>
      </w:r>
      <w:r w:rsidRPr="00612CA4">
        <w:rPr>
          <w:rFonts w:cs="Times New Roman"/>
          <w:szCs w:val="28"/>
        </w:rPr>
        <w:t>90-95%</w:t>
      </w:r>
      <w:r w:rsidR="00DA25BC">
        <w:rPr>
          <w:rFonts w:cs="Times New Roman"/>
          <w:szCs w:val="28"/>
        </w:rPr>
        <w:t xml:space="preserve"> </w:t>
      </w:r>
      <w:r w:rsidRPr="00612CA4">
        <w:rPr>
          <w:rFonts w:cs="Times New Roman"/>
          <w:szCs w:val="28"/>
        </w:rPr>
        <w:t>объема</w:t>
      </w:r>
      <w:r w:rsidR="00DA25BC">
        <w:rPr>
          <w:rFonts w:cs="Times New Roman"/>
          <w:szCs w:val="28"/>
        </w:rPr>
        <w:t xml:space="preserve"> </w:t>
      </w:r>
      <w:r w:rsidRPr="00612CA4">
        <w:rPr>
          <w:rFonts w:cs="Times New Roman"/>
          <w:szCs w:val="28"/>
        </w:rPr>
        <w:t>шлаков</w:t>
      </w:r>
      <w:r w:rsidR="00DA25BC">
        <w:rPr>
          <w:rFonts w:cs="Times New Roman"/>
          <w:szCs w:val="28"/>
        </w:rPr>
        <w:t xml:space="preserve"> </w:t>
      </w:r>
      <w:r w:rsidRPr="00612CA4">
        <w:rPr>
          <w:rFonts w:cs="Times New Roman"/>
          <w:szCs w:val="28"/>
        </w:rPr>
        <w:t>составляют</w:t>
      </w:r>
      <w:r w:rsidR="00DA25BC">
        <w:rPr>
          <w:rFonts w:cs="Times New Roman"/>
          <w:szCs w:val="28"/>
        </w:rPr>
        <w:t xml:space="preserve"> </w:t>
      </w:r>
      <w:r w:rsidRPr="00612CA4">
        <w:rPr>
          <w:rFonts w:cs="Times New Roman"/>
          <w:szCs w:val="28"/>
        </w:rPr>
        <w:t>оксиды</w:t>
      </w:r>
      <w:r w:rsidR="00DA25BC">
        <w:rPr>
          <w:rFonts w:cs="Times New Roman"/>
          <w:szCs w:val="28"/>
        </w:rPr>
        <w:t xml:space="preserve"> </w:t>
      </w:r>
      <w:r w:rsidRPr="00612CA4">
        <w:rPr>
          <w:rFonts w:cs="Times New Roman"/>
          <w:szCs w:val="28"/>
        </w:rPr>
        <w:t>различных</w:t>
      </w:r>
      <w:r w:rsidR="00DA25BC">
        <w:rPr>
          <w:rFonts w:cs="Times New Roman"/>
          <w:szCs w:val="28"/>
        </w:rPr>
        <w:t xml:space="preserve"> </w:t>
      </w:r>
      <w:r w:rsidRPr="00612CA4">
        <w:rPr>
          <w:rFonts w:cs="Times New Roman"/>
          <w:szCs w:val="28"/>
        </w:rPr>
        <w:t>элементов.</w:t>
      </w:r>
      <w:r>
        <w:rPr>
          <w:rFonts w:cs="Times New Roman"/>
          <w:szCs w:val="28"/>
        </w:rPr>
        <w:t>,</w:t>
      </w:r>
      <w:r w:rsidR="00DA25BC">
        <w:rPr>
          <w:rFonts w:cs="Times New Roman"/>
          <w:szCs w:val="28"/>
        </w:rPr>
        <w:t xml:space="preserve"> </w:t>
      </w:r>
      <w:r>
        <w:rPr>
          <w:rFonts w:cs="Times New Roman"/>
          <w:szCs w:val="28"/>
        </w:rPr>
        <w:t>к</w:t>
      </w:r>
      <w:r w:rsidRPr="00612CA4">
        <w:rPr>
          <w:rFonts w:cs="Times New Roman"/>
          <w:szCs w:val="28"/>
        </w:rPr>
        <w:t>лючевыми</w:t>
      </w:r>
      <w:r w:rsidR="00DA25BC">
        <w:rPr>
          <w:rFonts w:cs="Times New Roman"/>
          <w:szCs w:val="28"/>
        </w:rPr>
        <w:t xml:space="preserve"> </w:t>
      </w:r>
      <w:r w:rsidRPr="00612CA4">
        <w:rPr>
          <w:rFonts w:cs="Times New Roman"/>
          <w:szCs w:val="28"/>
        </w:rPr>
        <w:t>оксидами,</w:t>
      </w:r>
      <w:r w:rsidR="00DA25BC">
        <w:rPr>
          <w:rFonts w:cs="Times New Roman"/>
          <w:szCs w:val="28"/>
        </w:rPr>
        <w:t xml:space="preserve"> </w:t>
      </w:r>
      <w:r w:rsidRPr="00612CA4">
        <w:rPr>
          <w:rFonts w:cs="Times New Roman"/>
          <w:szCs w:val="28"/>
        </w:rPr>
        <w:t>формирующими</w:t>
      </w:r>
      <w:r w:rsidR="00DA25BC">
        <w:rPr>
          <w:rFonts w:cs="Times New Roman"/>
          <w:szCs w:val="28"/>
        </w:rPr>
        <w:t xml:space="preserve"> </w:t>
      </w:r>
      <w:r w:rsidRPr="00612CA4">
        <w:rPr>
          <w:rFonts w:cs="Times New Roman"/>
          <w:szCs w:val="28"/>
        </w:rPr>
        <w:t>основу</w:t>
      </w:r>
      <w:r w:rsidR="00DA25BC">
        <w:rPr>
          <w:rFonts w:cs="Times New Roman"/>
          <w:szCs w:val="28"/>
        </w:rPr>
        <w:t xml:space="preserve"> </w:t>
      </w:r>
      <w:r w:rsidRPr="00612CA4">
        <w:rPr>
          <w:rFonts w:cs="Times New Roman"/>
          <w:szCs w:val="28"/>
        </w:rPr>
        <w:t>большинства</w:t>
      </w:r>
      <w:r w:rsidR="00DA25BC">
        <w:rPr>
          <w:rFonts w:cs="Times New Roman"/>
          <w:szCs w:val="28"/>
        </w:rPr>
        <w:t xml:space="preserve"> </w:t>
      </w:r>
      <w:r w:rsidRPr="00612CA4">
        <w:rPr>
          <w:rFonts w:cs="Times New Roman"/>
          <w:szCs w:val="28"/>
        </w:rPr>
        <w:t>металлургических</w:t>
      </w:r>
      <w:r w:rsidR="00DA25BC">
        <w:rPr>
          <w:rFonts w:cs="Times New Roman"/>
          <w:szCs w:val="28"/>
        </w:rPr>
        <w:t xml:space="preserve"> </w:t>
      </w:r>
      <w:r w:rsidRPr="00612CA4">
        <w:rPr>
          <w:rFonts w:cs="Times New Roman"/>
          <w:szCs w:val="28"/>
        </w:rPr>
        <w:t>шлаков,</w:t>
      </w:r>
      <w:r w:rsidR="00DA25BC">
        <w:rPr>
          <w:rFonts w:cs="Times New Roman"/>
          <w:szCs w:val="28"/>
        </w:rPr>
        <w:t xml:space="preserve"> </w:t>
      </w:r>
      <w:r w:rsidRPr="00612CA4">
        <w:rPr>
          <w:rFonts w:cs="Times New Roman"/>
          <w:szCs w:val="28"/>
        </w:rPr>
        <w:t>являются</w:t>
      </w:r>
      <w:r w:rsidR="00DA25BC">
        <w:rPr>
          <w:rFonts w:cs="Times New Roman"/>
          <w:szCs w:val="28"/>
        </w:rPr>
        <w:t xml:space="preserve"> </w:t>
      </w:r>
      <w:r w:rsidRPr="00612CA4">
        <w:rPr>
          <w:rFonts w:cs="Times New Roman"/>
          <w:szCs w:val="28"/>
        </w:rPr>
        <w:t>оксид</w:t>
      </w:r>
      <w:r w:rsidR="00DA25BC">
        <w:rPr>
          <w:rFonts w:cs="Times New Roman"/>
          <w:szCs w:val="28"/>
        </w:rPr>
        <w:t xml:space="preserve"> </w:t>
      </w:r>
      <w:r w:rsidRPr="00612CA4">
        <w:rPr>
          <w:rFonts w:cs="Times New Roman"/>
          <w:szCs w:val="28"/>
        </w:rPr>
        <w:t>кальция</w:t>
      </w:r>
      <w:r w:rsidR="00DA25BC">
        <w:rPr>
          <w:rFonts w:cs="Times New Roman"/>
          <w:szCs w:val="28"/>
        </w:rPr>
        <w:t xml:space="preserve"> </w:t>
      </w:r>
      <w:r w:rsidRPr="00612CA4">
        <w:rPr>
          <w:rFonts w:cs="Times New Roman"/>
          <w:szCs w:val="28"/>
        </w:rPr>
        <w:t>(CaO),</w:t>
      </w:r>
      <w:r w:rsidR="00DA25BC">
        <w:rPr>
          <w:rFonts w:cs="Times New Roman"/>
          <w:szCs w:val="28"/>
        </w:rPr>
        <w:t xml:space="preserve"> </w:t>
      </w:r>
      <w:r w:rsidRPr="00612CA4">
        <w:rPr>
          <w:rFonts w:cs="Times New Roman"/>
          <w:szCs w:val="28"/>
        </w:rPr>
        <w:t>диоксид</w:t>
      </w:r>
      <w:r w:rsidR="00DA25BC">
        <w:rPr>
          <w:rFonts w:cs="Times New Roman"/>
          <w:szCs w:val="28"/>
        </w:rPr>
        <w:t xml:space="preserve"> </w:t>
      </w:r>
      <w:r w:rsidRPr="00612CA4">
        <w:rPr>
          <w:rFonts w:cs="Times New Roman"/>
          <w:szCs w:val="28"/>
        </w:rPr>
        <w:t>кремния</w:t>
      </w:r>
      <w:r w:rsidR="00DA25BC">
        <w:rPr>
          <w:rFonts w:cs="Times New Roman"/>
          <w:szCs w:val="28"/>
        </w:rPr>
        <w:t xml:space="preserve"> </w:t>
      </w:r>
      <w:r w:rsidRPr="00612CA4">
        <w:rPr>
          <w:rFonts w:cs="Times New Roman"/>
          <w:szCs w:val="28"/>
        </w:rPr>
        <w:t>(SiO</w:t>
      </w:r>
      <w:r w:rsidRPr="00426286">
        <w:rPr>
          <w:rFonts w:cs="Times New Roman"/>
          <w:szCs w:val="28"/>
          <w:vertAlign w:val="subscript"/>
        </w:rPr>
        <w:t>2</w:t>
      </w:r>
      <w:r w:rsidRPr="00612CA4">
        <w:rPr>
          <w:rFonts w:cs="Times New Roman"/>
          <w:szCs w:val="28"/>
        </w:rPr>
        <w:t>),</w:t>
      </w:r>
      <w:r w:rsidR="00DA25BC">
        <w:rPr>
          <w:rFonts w:cs="Times New Roman"/>
          <w:szCs w:val="28"/>
        </w:rPr>
        <w:t xml:space="preserve"> </w:t>
      </w:r>
      <w:r w:rsidRPr="00612CA4">
        <w:rPr>
          <w:rFonts w:cs="Times New Roman"/>
          <w:szCs w:val="28"/>
        </w:rPr>
        <w:t>оксид</w:t>
      </w:r>
      <w:r w:rsidR="00DA25BC">
        <w:rPr>
          <w:rFonts w:cs="Times New Roman"/>
          <w:szCs w:val="28"/>
        </w:rPr>
        <w:t xml:space="preserve"> </w:t>
      </w:r>
      <w:r w:rsidRPr="00612CA4">
        <w:rPr>
          <w:rFonts w:cs="Times New Roman"/>
          <w:szCs w:val="28"/>
        </w:rPr>
        <w:t>алюминия</w:t>
      </w:r>
      <w:r w:rsidR="00DA25BC">
        <w:rPr>
          <w:rFonts w:cs="Times New Roman"/>
          <w:szCs w:val="28"/>
        </w:rPr>
        <w:t xml:space="preserve"> </w:t>
      </w:r>
      <w:r w:rsidRPr="00612CA4">
        <w:rPr>
          <w:rFonts w:cs="Times New Roman"/>
          <w:szCs w:val="28"/>
        </w:rPr>
        <w:t>(Al</w:t>
      </w:r>
      <w:r w:rsidRPr="00426286">
        <w:rPr>
          <w:rFonts w:cs="Times New Roman"/>
          <w:szCs w:val="28"/>
          <w:vertAlign w:val="subscript"/>
        </w:rPr>
        <w:t>2</w:t>
      </w:r>
      <w:r w:rsidRPr="00612CA4">
        <w:rPr>
          <w:rFonts w:cs="Times New Roman"/>
          <w:szCs w:val="28"/>
        </w:rPr>
        <w:t>O</w:t>
      </w:r>
      <w:r w:rsidRPr="00426286">
        <w:rPr>
          <w:rFonts w:cs="Times New Roman"/>
          <w:szCs w:val="28"/>
          <w:vertAlign w:val="subscript"/>
        </w:rPr>
        <w:t>3</w:t>
      </w:r>
      <w:r w:rsidRPr="00612CA4">
        <w:rPr>
          <w:rFonts w:cs="Times New Roman"/>
          <w:szCs w:val="28"/>
        </w:rPr>
        <w:t>),</w:t>
      </w:r>
      <w:r w:rsidR="00DA25BC">
        <w:rPr>
          <w:rFonts w:cs="Times New Roman"/>
          <w:szCs w:val="28"/>
        </w:rPr>
        <w:t xml:space="preserve"> </w:t>
      </w:r>
      <w:r w:rsidRPr="00612CA4">
        <w:rPr>
          <w:rFonts w:cs="Times New Roman"/>
          <w:szCs w:val="28"/>
        </w:rPr>
        <w:t>оксид</w:t>
      </w:r>
      <w:r w:rsidR="00DA25BC">
        <w:rPr>
          <w:rFonts w:cs="Times New Roman"/>
          <w:szCs w:val="28"/>
        </w:rPr>
        <w:t xml:space="preserve"> </w:t>
      </w:r>
      <w:r w:rsidRPr="00612CA4">
        <w:rPr>
          <w:rFonts w:cs="Times New Roman"/>
          <w:szCs w:val="28"/>
        </w:rPr>
        <w:t>магния</w:t>
      </w:r>
      <w:r w:rsidR="00DA25BC">
        <w:rPr>
          <w:rFonts w:cs="Times New Roman"/>
          <w:szCs w:val="28"/>
        </w:rPr>
        <w:t xml:space="preserve"> </w:t>
      </w:r>
      <w:r w:rsidRPr="00612CA4">
        <w:rPr>
          <w:rFonts w:cs="Times New Roman"/>
          <w:szCs w:val="28"/>
        </w:rPr>
        <w:t>(MgO),</w:t>
      </w:r>
      <w:r w:rsidR="00DA25BC">
        <w:rPr>
          <w:rFonts w:cs="Times New Roman"/>
          <w:szCs w:val="28"/>
        </w:rPr>
        <w:t xml:space="preserve"> </w:t>
      </w:r>
      <w:r w:rsidRPr="00612CA4">
        <w:rPr>
          <w:rFonts w:cs="Times New Roman"/>
          <w:szCs w:val="28"/>
        </w:rPr>
        <w:t>оксиды</w:t>
      </w:r>
      <w:r w:rsidR="00DA25BC">
        <w:rPr>
          <w:rFonts w:cs="Times New Roman"/>
          <w:szCs w:val="28"/>
        </w:rPr>
        <w:t xml:space="preserve"> </w:t>
      </w:r>
      <w:r w:rsidRPr="00612CA4">
        <w:rPr>
          <w:rFonts w:cs="Times New Roman"/>
          <w:szCs w:val="28"/>
        </w:rPr>
        <w:t>железа</w:t>
      </w:r>
      <w:r w:rsidR="00DA25BC">
        <w:rPr>
          <w:rFonts w:cs="Times New Roman"/>
          <w:szCs w:val="28"/>
        </w:rPr>
        <w:t xml:space="preserve"> </w:t>
      </w:r>
      <w:r w:rsidRPr="00612CA4">
        <w:rPr>
          <w:rFonts w:cs="Times New Roman"/>
          <w:szCs w:val="28"/>
        </w:rPr>
        <w:t>(FeO,</w:t>
      </w:r>
      <w:r w:rsidR="00DA25BC">
        <w:rPr>
          <w:rFonts w:cs="Times New Roman"/>
          <w:szCs w:val="28"/>
        </w:rPr>
        <w:t xml:space="preserve"> </w:t>
      </w:r>
      <w:r w:rsidRPr="00612CA4">
        <w:rPr>
          <w:rFonts w:cs="Times New Roman"/>
          <w:szCs w:val="28"/>
        </w:rPr>
        <w:t>Fe</w:t>
      </w:r>
      <w:r w:rsidRPr="00426286">
        <w:rPr>
          <w:rFonts w:cs="Times New Roman"/>
          <w:szCs w:val="28"/>
          <w:vertAlign w:val="subscript"/>
        </w:rPr>
        <w:t>2</w:t>
      </w:r>
      <w:r w:rsidRPr="00612CA4">
        <w:rPr>
          <w:rFonts w:cs="Times New Roman"/>
          <w:szCs w:val="28"/>
        </w:rPr>
        <w:t>O</w:t>
      </w:r>
      <w:r w:rsidRPr="00426286">
        <w:rPr>
          <w:rFonts w:cs="Times New Roman"/>
          <w:szCs w:val="28"/>
          <w:vertAlign w:val="subscript"/>
        </w:rPr>
        <w:t>3</w:t>
      </w:r>
      <w:r w:rsidRPr="00612CA4">
        <w:rPr>
          <w:rFonts w:cs="Times New Roman"/>
          <w:szCs w:val="28"/>
        </w:rPr>
        <w:t>)</w:t>
      </w:r>
      <w:r w:rsidR="00DA25BC">
        <w:rPr>
          <w:rFonts w:cs="Times New Roman"/>
          <w:szCs w:val="28"/>
        </w:rPr>
        <w:t xml:space="preserve"> </w:t>
      </w:r>
      <w:r w:rsidRPr="00612CA4">
        <w:rPr>
          <w:rFonts w:cs="Times New Roman"/>
          <w:szCs w:val="28"/>
        </w:rPr>
        <w:t>и</w:t>
      </w:r>
      <w:r w:rsidR="00DA25BC">
        <w:rPr>
          <w:rFonts w:cs="Times New Roman"/>
          <w:szCs w:val="28"/>
        </w:rPr>
        <w:t xml:space="preserve"> </w:t>
      </w:r>
      <w:r w:rsidRPr="00612CA4">
        <w:rPr>
          <w:rFonts w:cs="Times New Roman"/>
          <w:szCs w:val="28"/>
        </w:rPr>
        <w:t>оксид</w:t>
      </w:r>
      <w:r w:rsidR="00DA25BC">
        <w:rPr>
          <w:rFonts w:cs="Times New Roman"/>
          <w:szCs w:val="28"/>
        </w:rPr>
        <w:t xml:space="preserve"> </w:t>
      </w:r>
      <w:r w:rsidRPr="00612CA4">
        <w:rPr>
          <w:rFonts w:cs="Times New Roman"/>
          <w:szCs w:val="28"/>
        </w:rPr>
        <w:t>марганца</w:t>
      </w:r>
      <w:r w:rsidR="00DA25BC">
        <w:rPr>
          <w:rFonts w:cs="Times New Roman"/>
          <w:szCs w:val="28"/>
        </w:rPr>
        <w:t xml:space="preserve"> </w:t>
      </w:r>
      <w:r w:rsidRPr="00612CA4">
        <w:rPr>
          <w:rFonts w:cs="Times New Roman"/>
          <w:szCs w:val="28"/>
        </w:rPr>
        <w:t>(MnO)</w:t>
      </w:r>
      <w:r w:rsidR="00DA25BC">
        <w:rPr>
          <w:rFonts w:cs="Times New Roman"/>
          <w:szCs w:val="28"/>
        </w:rPr>
        <w:t xml:space="preserve"> </w:t>
      </w:r>
      <w:r w:rsidRPr="00942C17">
        <w:rPr>
          <w:rFonts w:cs="Times New Roman"/>
          <w:szCs w:val="28"/>
        </w:rPr>
        <w:t>[1</w:t>
      </w:r>
      <w:r>
        <w:rPr>
          <w:rFonts w:cs="Times New Roman"/>
          <w:szCs w:val="28"/>
        </w:rPr>
        <w:t>8,</w:t>
      </w:r>
      <w:r w:rsidR="00DA25BC">
        <w:rPr>
          <w:rFonts w:cs="Times New Roman"/>
          <w:szCs w:val="28"/>
        </w:rPr>
        <w:t xml:space="preserve"> </w:t>
      </w:r>
      <w:r>
        <w:rPr>
          <w:rFonts w:cs="Times New Roman"/>
          <w:szCs w:val="28"/>
        </w:rPr>
        <w:t>19</w:t>
      </w:r>
      <w:r w:rsidRPr="00942C17">
        <w:rPr>
          <w:rFonts w:cs="Times New Roman"/>
          <w:szCs w:val="28"/>
        </w:rPr>
        <w:t>]</w:t>
      </w:r>
      <w:r w:rsidRPr="00612CA4">
        <w:rPr>
          <w:rFonts w:cs="Times New Roman"/>
          <w:szCs w:val="28"/>
        </w:rPr>
        <w:t>.</w:t>
      </w:r>
      <w:r w:rsidR="00DA25BC">
        <w:rPr>
          <w:rFonts w:cs="Times New Roman"/>
          <w:szCs w:val="28"/>
        </w:rPr>
        <w:t xml:space="preserve"> </w:t>
      </w:r>
    </w:p>
    <w:p w14:paraId="59E5E6C0" w14:textId="78E7161C" w:rsidR="00F2362F" w:rsidRDefault="00F2362F" w:rsidP="00F2362F">
      <w:pPr>
        <w:spacing w:after="0"/>
        <w:ind w:firstLine="709"/>
        <w:jc w:val="both"/>
        <w:rPr>
          <w:rFonts w:eastAsia="Calibri" w:cs="Times New Roman"/>
          <w:szCs w:val="28"/>
        </w:rPr>
      </w:pPr>
      <w:r w:rsidRPr="00C12A83">
        <w:rPr>
          <w:rFonts w:cs="Times New Roman"/>
          <w:szCs w:val="28"/>
        </w:rPr>
        <w:t>Металлургические</w:t>
      </w:r>
      <w:r w:rsidR="00DA25BC">
        <w:rPr>
          <w:rFonts w:cs="Times New Roman"/>
          <w:szCs w:val="28"/>
        </w:rPr>
        <w:t xml:space="preserve"> </w:t>
      </w:r>
      <w:r w:rsidRPr="00C12A83">
        <w:rPr>
          <w:rFonts w:cs="Times New Roman"/>
          <w:szCs w:val="28"/>
        </w:rPr>
        <w:t>шлаки,</w:t>
      </w:r>
      <w:r w:rsidR="00DA25BC">
        <w:rPr>
          <w:rFonts w:cs="Times New Roman"/>
          <w:szCs w:val="28"/>
        </w:rPr>
        <w:t xml:space="preserve"> </w:t>
      </w:r>
      <w:r w:rsidRPr="00C12A83">
        <w:rPr>
          <w:rFonts w:cs="Times New Roman"/>
          <w:szCs w:val="28"/>
        </w:rPr>
        <w:t>благодаря</w:t>
      </w:r>
      <w:r w:rsidR="00DA25BC">
        <w:rPr>
          <w:rFonts w:cs="Times New Roman"/>
          <w:szCs w:val="28"/>
        </w:rPr>
        <w:t xml:space="preserve"> </w:t>
      </w:r>
      <w:r w:rsidRPr="00C12A83">
        <w:rPr>
          <w:rFonts w:cs="Times New Roman"/>
          <w:szCs w:val="28"/>
        </w:rPr>
        <w:t>своему</w:t>
      </w:r>
      <w:r w:rsidR="00DA25BC">
        <w:rPr>
          <w:rFonts w:cs="Times New Roman"/>
          <w:szCs w:val="28"/>
        </w:rPr>
        <w:t xml:space="preserve"> </w:t>
      </w:r>
      <w:r w:rsidRPr="00C12A83">
        <w:rPr>
          <w:rFonts w:cs="Times New Roman"/>
          <w:szCs w:val="28"/>
        </w:rPr>
        <w:t>составу,</w:t>
      </w:r>
      <w:r w:rsidR="00DA25BC">
        <w:rPr>
          <w:rFonts w:cs="Times New Roman"/>
          <w:szCs w:val="28"/>
        </w:rPr>
        <w:t xml:space="preserve"> </w:t>
      </w:r>
      <w:r w:rsidRPr="00C12A83">
        <w:rPr>
          <w:rFonts w:cs="Times New Roman"/>
          <w:szCs w:val="28"/>
        </w:rPr>
        <w:t>близкому</w:t>
      </w:r>
      <w:r w:rsidR="00DA25BC">
        <w:rPr>
          <w:rFonts w:cs="Times New Roman"/>
          <w:szCs w:val="28"/>
        </w:rPr>
        <w:t xml:space="preserve"> </w:t>
      </w:r>
      <w:r w:rsidRPr="00C12A83">
        <w:rPr>
          <w:rFonts w:cs="Times New Roman"/>
          <w:szCs w:val="28"/>
        </w:rPr>
        <w:t>к</w:t>
      </w:r>
      <w:r w:rsidR="00DA25BC">
        <w:rPr>
          <w:rFonts w:cs="Times New Roman"/>
          <w:szCs w:val="28"/>
        </w:rPr>
        <w:t xml:space="preserve"> </w:t>
      </w:r>
      <w:r w:rsidRPr="00C12A83">
        <w:rPr>
          <w:rFonts w:cs="Times New Roman"/>
          <w:szCs w:val="28"/>
        </w:rPr>
        <w:t>природным</w:t>
      </w:r>
      <w:r w:rsidR="00DA25BC">
        <w:rPr>
          <w:rFonts w:cs="Times New Roman"/>
          <w:szCs w:val="28"/>
        </w:rPr>
        <w:t xml:space="preserve"> </w:t>
      </w:r>
      <w:r w:rsidRPr="00C12A83">
        <w:rPr>
          <w:rFonts w:cs="Times New Roman"/>
          <w:szCs w:val="28"/>
        </w:rPr>
        <w:t>минералам,</w:t>
      </w:r>
      <w:r w:rsidR="00DA25BC">
        <w:rPr>
          <w:rFonts w:cs="Times New Roman"/>
          <w:szCs w:val="28"/>
        </w:rPr>
        <w:t xml:space="preserve"> </w:t>
      </w:r>
      <w:r w:rsidRPr="00C12A83">
        <w:rPr>
          <w:rFonts w:cs="Times New Roman"/>
          <w:szCs w:val="28"/>
        </w:rPr>
        <w:t>и</w:t>
      </w:r>
      <w:r w:rsidR="00DA25BC">
        <w:rPr>
          <w:rFonts w:cs="Times New Roman"/>
          <w:szCs w:val="28"/>
        </w:rPr>
        <w:t xml:space="preserve"> </w:t>
      </w:r>
      <w:r w:rsidRPr="00C12A83">
        <w:rPr>
          <w:rFonts w:cs="Times New Roman"/>
          <w:szCs w:val="28"/>
        </w:rPr>
        <w:t>значительным</w:t>
      </w:r>
      <w:r w:rsidR="00DA25BC">
        <w:rPr>
          <w:rFonts w:cs="Times New Roman"/>
          <w:szCs w:val="28"/>
        </w:rPr>
        <w:t xml:space="preserve"> </w:t>
      </w:r>
      <w:r w:rsidRPr="00C12A83">
        <w:rPr>
          <w:rFonts w:cs="Times New Roman"/>
          <w:szCs w:val="28"/>
        </w:rPr>
        <w:t>объемам,</w:t>
      </w:r>
      <w:r w:rsidR="00DA25BC">
        <w:rPr>
          <w:rFonts w:cs="Times New Roman"/>
          <w:szCs w:val="28"/>
        </w:rPr>
        <w:t xml:space="preserve"> </w:t>
      </w:r>
      <w:r w:rsidRPr="00C12A83">
        <w:rPr>
          <w:rFonts w:cs="Times New Roman"/>
          <w:szCs w:val="28"/>
        </w:rPr>
        <w:t>представляют</w:t>
      </w:r>
      <w:r w:rsidR="00DA25BC">
        <w:rPr>
          <w:rFonts w:cs="Times New Roman"/>
          <w:szCs w:val="28"/>
        </w:rPr>
        <w:t xml:space="preserve"> </w:t>
      </w:r>
      <w:r w:rsidRPr="00C12A83">
        <w:rPr>
          <w:rFonts w:cs="Times New Roman"/>
          <w:szCs w:val="28"/>
        </w:rPr>
        <w:t>собой</w:t>
      </w:r>
      <w:r w:rsidR="00DA25BC">
        <w:rPr>
          <w:rFonts w:cs="Times New Roman"/>
          <w:szCs w:val="28"/>
        </w:rPr>
        <w:t xml:space="preserve"> </w:t>
      </w:r>
      <w:r w:rsidRPr="00C12A83">
        <w:rPr>
          <w:rFonts w:cs="Times New Roman"/>
          <w:szCs w:val="28"/>
        </w:rPr>
        <w:t>крупнотоннажное</w:t>
      </w:r>
      <w:r w:rsidR="00DA25BC">
        <w:rPr>
          <w:rFonts w:cs="Times New Roman"/>
          <w:szCs w:val="28"/>
        </w:rPr>
        <w:t xml:space="preserve"> </w:t>
      </w:r>
      <w:r w:rsidRPr="00C12A83">
        <w:rPr>
          <w:rFonts w:cs="Times New Roman"/>
          <w:szCs w:val="28"/>
        </w:rPr>
        <w:t>техногенное</w:t>
      </w:r>
      <w:r w:rsidR="00DA25BC">
        <w:rPr>
          <w:rFonts w:cs="Times New Roman"/>
          <w:szCs w:val="28"/>
        </w:rPr>
        <w:t xml:space="preserve"> </w:t>
      </w:r>
      <w:r w:rsidRPr="00C12A83">
        <w:rPr>
          <w:rFonts w:cs="Times New Roman"/>
          <w:szCs w:val="28"/>
        </w:rPr>
        <w:t>сырье,</w:t>
      </w:r>
      <w:r w:rsidR="00DA25BC">
        <w:rPr>
          <w:rFonts w:cs="Times New Roman"/>
          <w:szCs w:val="28"/>
        </w:rPr>
        <w:t xml:space="preserve"> </w:t>
      </w:r>
      <w:r w:rsidRPr="00C12A83">
        <w:rPr>
          <w:rFonts w:cs="Times New Roman"/>
          <w:szCs w:val="28"/>
        </w:rPr>
        <w:t>способное</w:t>
      </w:r>
      <w:r w:rsidR="00DA25BC">
        <w:rPr>
          <w:rFonts w:cs="Times New Roman"/>
          <w:szCs w:val="28"/>
        </w:rPr>
        <w:t xml:space="preserve"> </w:t>
      </w:r>
      <w:r w:rsidRPr="00C12A83">
        <w:rPr>
          <w:rFonts w:cs="Times New Roman"/>
          <w:szCs w:val="28"/>
        </w:rPr>
        <w:t>заменить</w:t>
      </w:r>
      <w:r w:rsidR="00DA25BC">
        <w:rPr>
          <w:rFonts w:cs="Times New Roman"/>
          <w:szCs w:val="28"/>
        </w:rPr>
        <w:t xml:space="preserve"> </w:t>
      </w:r>
      <w:r w:rsidRPr="00C12A83">
        <w:rPr>
          <w:rFonts w:cs="Times New Roman"/>
          <w:szCs w:val="28"/>
        </w:rPr>
        <w:t>природные</w:t>
      </w:r>
      <w:r w:rsidR="00DA25BC">
        <w:rPr>
          <w:rFonts w:cs="Times New Roman"/>
          <w:szCs w:val="28"/>
        </w:rPr>
        <w:t xml:space="preserve"> </w:t>
      </w:r>
      <w:r w:rsidRPr="00C12A83">
        <w:rPr>
          <w:rFonts w:cs="Times New Roman"/>
          <w:szCs w:val="28"/>
        </w:rPr>
        <w:t>материалы</w:t>
      </w:r>
      <w:r w:rsidR="00DA25BC">
        <w:rPr>
          <w:rFonts w:cs="Times New Roman"/>
          <w:szCs w:val="28"/>
        </w:rPr>
        <w:t xml:space="preserve"> </w:t>
      </w:r>
      <w:r w:rsidRPr="00C12A83">
        <w:rPr>
          <w:rFonts w:cs="Times New Roman"/>
          <w:szCs w:val="28"/>
        </w:rPr>
        <w:t>во</w:t>
      </w:r>
      <w:r w:rsidR="00DA25BC">
        <w:rPr>
          <w:rFonts w:cs="Times New Roman"/>
          <w:szCs w:val="28"/>
        </w:rPr>
        <w:t xml:space="preserve"> </w:t>
      </w:r>
      <w:r w:rsidRPr="00C12A83">
        <w:rPr>
          <w:rFonts w:cs="Times New Roman"/>
          <w:szCs w:val="28"/>
        </w:rPr>
        <w:t>многих</w:t>
      </w:r>
      <w:r w:rsidR="00DA25BC">
        <w:rPr>
          <w:rFonts w:cs="Times New Roman"/>
          <w:szCs w:val="28"/>
        </w:rPr>
        <w:t xml:space="preserve"> </w:t>
      </w:r>
      <w:r w:rsidRPr="00C12A83">
        <w:rPr>
          <w:rFonts w:cs="Times New Roman"/>
          <w:szCs w:val="28"/>
        </w:rPr>
        <w:t>отраслях</w:t>
      </w:r>
      <w:r>
        <w:rPr>
          <w:rFonts w:cs="Times New Roman"/>
          <w:szCs w:val="28"/>
        </w:rPr>
        <w:t>.</w:t>
      </w:r>
      <w:r w:rsidR="00DA25BC">
        <w:rPr>
          <w:rFonts w:cs="Times New Roman"/>
          <w:szCs w:val="28"/>
        </w:rPr>
        <w:t xml:space="preserve"> </w:t>
      </w:r>
      <w:r w:rsidRPr="00176C18">
        <w:rPr>
          <w:rFonts w:eastAsia="Calibri" w:cs="Times New Roman"/>
          <w:szCs w:val="28"/>
        </w:rPr>
        <w:t>Одним</w:t>
      </w:r>
      <w:r w:rsidR="00DA25BC">
        <w:rPr>
          <w:rFonts w:eastAsia="Calibri" w:cs="Times New Roman"/>
          <w:szCs w:val="28"/>
        </w:rPr>
        <w:t xml:space="preserve"> </w:t>
      </w:r>
      <w:r w:rsidRPr="00176C18">
        <w:rPr>
          <w:rFonts w:eastAsia="Calibri" w:cs="Times New Roman"/>
          <w:szCs w:val="28"/>
        </w:rPr>
        <w:t>из</w:t>
      </w:r>
      <w:r w:rsidR="00DA25BC">
        <w:rPr>
          <w:rFonts w:eastAsia="Calibri" w:cs="Times New Roman"/>
          <w:szCs w:val="28"/>
        </w:rPr>
        <w:t xml:space="preserve"> </w:t>
      </w:r>
      <w:r w:rsidRPr="00176C18">
        <w:rPr>
          <w:rFonts w:eastAsia="Calibri" w:cs="Times New Roman"/>
          <w:szCs w:val="28"/>
        </w:rPr>
        <w:t>наиболее</w:t>
      </w:r>
      <w:r w:rsidR="00DA25BC">
        <w:rPr>
          <w:rFonts w:eastAsia="Calibri" w:cs="Times New Roman"/>
          <w:szCs w:val="28"/>
        </w:rPr>
        <w:t xml:space="preserve"> </w:t>
      </w:r>
      <w:r w:rsidRPr="00176C18">
        <w:rPr>
          <w:rFonts w:eastAsia="Calibri" w:cs="Times New Roman"/>
          <w:szCs w:val="28"/>
        </w:rPr>
        <w:t>распространенных</w:t>
      </w:r>
      <w:r w:rsidR="00DA25BC">
        <w:rPr>
          <w:rFonts w:eastAsia="Calibri" w:cs="Times New Roman"/>
          <w:szCs w:val="28"/>
        </w:rPr>
        <w:t xml:space="preserve"> </w:t>
      </w:r>
      <w:r w:rsidRPr="00176C18">
        <w:rPr>
          <w:rFonts w:eastAsia="Calibri" w:cs="Times New Roman"/>
          <w:szCs w:val="28"/>
        </w:rPr>
        <w:t>направлений</w:t>
      </w:r>
      <w:r w:rsidR="00DA25BC">
        <w:rPr>
          <w:rFonts w:eastAsia="Calibri" w:cs="Times New Roman"/>
          <w:szCs w:val="28"/>
        </w:rPr>
        <w:t xml:space="preserve"> </w:t>
      </w:r>
      <w:r w:rsidRPr="00176C18">
        <w:rPr>
          <w:rFonts w:eastAsia="Calibri" w:cs="Times New Roman"/>
          <w:szCs w:val="28"/>
        </w:rPr>
        <w:t>вторичной</w:t>
      </w:r>
      <w:r w:rsidR="00DA25BC">
        <w:rPr>
          <w:rFonts w:eastAsia="Calibri" w:cs="Times New Roman"/>
          <w:szCs w:val="28"/>
        </w:rPr>
        <w:t xml:space="preserve"> </w:t>
      </w:r>
      <w:r w:rsidRPr="00176C18">
        <w:rPr>
          <w:rFonts w:eastAsia="Calibri" w:cs="Times New Roman"/>
          <w:szCs w:val="28"/>
        </w:rPr>
        <w:t>переработки</w:t>
      </w:r>
      <w:r w:rsidR="00DA25BC">
        <w:rPr>
          <w:rFonts w:eastAsia="Calibri" w:cs="Times New Roman"/>
          <w:szCs w:val="28"/>
        </w:rPr>
        <w:t xml:space="preserve"> </w:t>
      </w:r>
      <w:r w:rsidRPr="00176C18">
        <w:rPr>
          <w:rFonts w:eastAsia="Calibri" w:cs="Times New Roman"/>
          <w:szCs w:val="28"/>
        </w:rPr>
        <w:t>металлургических</w:t>
      </w:r>
      <w:r w:rsidR="00DA25BC">
        <w:rPr>
          <w:rFonts w:eastAsia="Calibri" w:cs="Times New Roman"/>
          <w:szCs w:val="28"/>
        </w:rPr>
        <w:t xml:space="preserve"> </w:t>
      </w:r>
      <w:r w:rsidRPr="00176C18">
        <w:rPr>
          <w:rFonts w:eastAsia="Calibri" w:cs="Times New Roman"/>
          <w:szCs w:val="28"/>
        </w:rPr>
        <w:t>шлаков</w:t>
      </w:r>
      <w:r w:rsidR="00DA25BC">
        <w:rPr>
          <w:rFonts w:eastAsia="Calibri" w:cs="Times New Roman"/>
          <w:szCs w:val="28"/>
        </w:rPr>
        <w:t xml:space="preserve"> </w:t>
      </w:r>
      <w:r w:rsidRPr="00176C18">
        <w:rPr>
          <w:rFonts w:eastAsia="Calibri" w:cs="Times New Roman"/>
          <w:szCs w:val="28"/>
        </w:rPr>
        <w:t>является</w:t>
      </w:r>
      <w:r w:rsidR="00DA25BC">
        <w:rPr>
          <w:rFonts w:eastAsia="Calibri" w:cs="Times New Roman"/>
          <w:szCs w:val="28"/>
        </w:rPr>
        <w:t xml:space="preserve"> </w:t>
      </w:r>
      <w:r w:rsidRPr="00176C18">
        <w:rPr>
          <w:rFonts w:eastAsia="Calibri" w:cs="Times New Roman"/>
          <w:szCs w:val="28"/>
        </w:rPr>
        <w:t>их</w:t>
      </w:r>
      <w:r w:rsidR="00DA25BC">
        <w:rPr>
          <w:rFonts w:eastAsia="Calibri" w:cs="Times New Roman"/>
          <w:szCs w:val="28"/>
        </w:rPr>
        <w:t xml:space="preserve"> </w:t>
      </w:r>
      <w:r w:rsidRPr="00176C18">
        <w:rPr>
          <w:rFonts w:eastAsia="Calibri" w:cs="Times New Roman"/>
          <w:szCs w:val="28"/>
        </w:rPr>
        <w:t>применение</w:t>
      </w:r>
      <w:r w:rsidR="00DA25BC">
        <w:rPr>
          <w:rFonts w:eastAsia="Calibri" w:cs="Times New Roman"/>
          <w:szCs w:val="28"/>
        </w:rPr>
        <w:t xml:space="preserve"> </w:t>
      </w:r>
      <w:r w:rsidRPr="00176C18">
        <w:rPr>
          <w:rFonts w:eastAsia="Calibri" w:cs="Times New Roman"/>
          <w:szCs w:val="28"/>
        </w:rPr>
        <w:t>в</w:t>
      </w:r>
      <w:r w:rsidR="00DA25BC">
        <w:rPr>
          <w:rFonts w:eastAsia="Calibri" w:cs="Times New Roman"/>
          <w:szCs w:val="28"/>
        </w:rPr>
        <w:t xml:space="preserve"> </w:t>
      </w:r>
      <w:r w:rsidRPr="00176C18">
        <w:rPr>
          <w:rFonts w:eastAsia="Calibri" w:cs="Times New Roman"/>
          <w:szCs w:val="28"/>
        </w:rPr>
        <w:t>строительных</w:t>
      </w:r>
      <w:r w:rsidR="00DA25BC">
        <w:rPr>
          <w:rFonts w:eastAsia="Calibri" w:cs="Times New Roman"/>
          <w:szCs w:val="28"/>
        </w:rPr>
        <w:t xml:space="preserve"> </w:t>
      </w:r>
      <w:r w:rsidRPr="00176C18">
        <w:rPr>
          <w:rFonts w:eastAsia="Calibri" w:cs="Times New Roman"/>
          <w:szCs w:val="28"/>
        </w:rPr>
        <w:t>материалах.</w:t>
      </w:r>
      <w:r w:rsidR="00DA25BC">
        <w:rPr>
          <w:rFonts w:eastAsia="Calibri" w:cs="Times New Roman"/>
          <w:szCs w:val="28"/>
        </w:rPr>
        <w:t xml:space="preserve"> </w:t>
      </w:r>
      <w:r w:rsidRPr="00176C18">
        <w:rPr>
          <w:rFonts w:eastAsia="Calibri" w:cs="Times New Roman"/>
          <w:szCs w:val="28"/>
        </w:rPr>
        <w:t>Например,</w:t>
      </w:r>
      <w:r w:rsidR="00DA25BC">
        <w:rPr>
          <w:rFonts w:eastAsia="Calibri" w:cs="Times New Roman"/>
          <w:szCs w:val="28"/>
        </w:rPr>
        <w:t xml:space="preserve"> </w:t>
      </w:r>
      <w:r w:rsidRPr="00176C18">
        <w:rPr>
          <w:rFonts w:eastAsia="Calibri" w:cs="Times New Roman"/>
          <w:szCs w:val="28"/>
        </w:rPr>
        <w:t>шлаки</w:t>
      </w:r>
      <w:r w:rsidR="00DA25BC">
        <w:rPr>
          <w:rFonts w:eastAsia="Calibri" w:cs="Times New Roman"/>
          <w:szCs w:val="28"/>
        </w:rPr>
        <w:t xml:space="preserve"> </w:t>
      </w:r>
      <w:r w:rsidRPr="00176C18">
        <w:rPr>
          <w:rFonts w:eastAsia="Calibri" w:cs="Times New Roman"/>
          <w:szCs w:val="28"/>
        </w:rPr>
        <w:t>используются</w:t>
      </w:r>
      <w:r w:rsidR="00DA25BC">
        <w:rPr>
          <w:rFonts w:eastAsia="Calibri" w:cs="Times New Roman"/>
          <w:szCs w:val="28"/>
        </w:rPr>
        <w:t xml:space="preserve"> </w:t>
      </w:r>
      <w:r w:rsidRPr="00176C18">
        <w:rPr>
          <w:rFonts w:eastAsia="Calibri" w:cs="Times New Roman"/>
          <w:szCs w:val="28"/>
        </w:rPr>
        <w:t>для</w:t>
      </w:r>
      <w:r w:rsidR="00DA25BC">
        <w:rPr>
          <w:rFonts w:eastAsia="Calibri" w:cs="Times New Roman"/>
          <w:szCs w:val="28"/>
        </w:rPr>
        <w:t xml:space="preserve"> </w:t>
      </w:r>
      <w:r w:rsidRPr="00176C18">
        <w:rPr>
          <w:rFonts w:eastAsia="Calibri" w:cs="Times New Roman"/>
          <w:szCs w:val="28"/>
        </w:rPr>
        <w:t>производства</w:t>
      </w:r>
      <w:r w:rsidR="00DA25BC">
        <w:rPr>
          <w:rFonts w:eastAsia="Calibri" w:cs="Times New Roman"/>
          <w:szCs w:val="28"/>
        </w:rPr>
        <w:t xml:space="preserve"> </w:t>
      </w:r>
      <w:r w:rsidRPr="00176C18">
        <w:rPr>
          <w:rFonts w:eastAsia="Calibri" w:cs="Times New Roman"/>
          <w:szCs w:val="28"/>
        </w:rPr>
        <w:t>бетонов</w:t>
      </w:r>
      <w:r w:rsidR="00DA25BC">
        <w:rPr>
          <w:rFonts w:eastAsia="Calibri" w:cs="Times New Roman"/>
          <w:szCs w:val="28"/>
        </w:rPr>
        <w:t xml:space="preserve"> </w:t>
      </w:r>
      <w:r w:rsidRPr="00176C18">
        <w:rPr>
          <w:rFonts w:eastAsia="Calibri" w:cs="Times New Roman"/>
          <w:szCs w:val="28"/>
        </w:rPr>
        <w:t>и</w:t>
      </w:r>
      <w:r w:rsidR="00DA25BC">
        <w:rPr>
          <w:rFonts w:eastAsia="Calibri" w:cs="Times New Roman"/>
          <w:szCs w:val="28"/>
        </w:rPr>
        <w:t xml:space="preserve"> </w:t>
      </w:r>
      <w:r w:rsidRPr="00176C18">
        <w:rPr>
          <w:rFonts w:eastAsia="Calibri" w:cs="Times New Roman"/>
          <w:szCs w:val="28"/>
        </w:rPr>
        <w:t>асфальтовых</w:t>
      </w:r>
      <w:r w:rsidR="00DA25BC">
        <w:rPr>
          <w:rFonts w:eastAsia="Calibri" w:cs="Times New Roman"/>
          <w:szCs w:val="28"/>
        </w:rPr>
        <w:t xml:space="preserve"> </w:t>
      </w:r>
      <w:r w:rsidRPr="00176C18">
        <w:rPr>
          <w:rFonts w:eastAsia="Calibri" w:cs="Times New Roman"/>
          <w:szCs w:val="28"/>
        </w:rPr>
        <w:t>смесей.</w:t>
      </w:r>
      <w:r w:rsidR="00DA25BC">
        <w:rPr>
          <w:rFonts w:eastAsia="Calibri" w:cs="Times New Roman"/>
          <w:szCs w:val="28"/>
        </w:rPr>
        <w:t xml:space="preserve"> </w:t>
      </w:r>
      <w:r w:rsidRPr="00176C18">
        <w:rPr>
          <w:rFonts w:eastAsia="Calibri" w:cs="Times New Roman"/>
          <w:szCs w:val="28"/>
        </w:rPr>
        <w:t>Работа</w:t>
      </w:r>
      <w:r w:rsidR="00DA25BC">
        <w:rPr>
          <w:rFonts w:eastAsia="Calibri" w:cs="Times New Roman"/>
          <w:szCs w:val="28"/>
        </w:rPr>
        <w:t xml:space="preserve"> </w:t>
      </w:r>
      <w:r w:rsidRPr="00176C18">
        <w:rPr>
          <w:rFonts w:eastAsia="Calibri" w:cs="Times New Roman"/>
          <w:szCs w:val="28"/>
        </w:rPr>
        <w:t>[</w:t>
      </w:r>
      <w:r>
        <w:rPr>
          <w:rFonts w:eastAsia="Calibri" w:cs="Times New Roman"/>
          <w:szCs w:val="28"/>
        </w:rPr>
        <w:t>20</w:t>
      </w:r>
      <w:r w:rsidRPr="00176C18">
        <w:rPr>
          <w:rFonts w:eastAsia="Calibri" w:cs="Times New Roman"/>
          <w:szCs w:val="28"/>
        </w:rPr>
        <w:t>]</w:t>
      </w:r>
      <w:r w:rsidR="00DA25BC">
        <w:rPr>
          <w:rFonts w:eastAsia="Calibri" w:cs="Times New Roman"/>
          <w:szCs w:val="28"/>
        </w:rPr>
        <w:t xml:space="preserve"> </w:t>
      </w:r>
      <w:r w:rsidRPr="00176C18">
        <w:rPr>
          <w:rFonts w:eastAsia="Calibri" w:cs="Times New Roman"/>
          <w:szCs w:val="28"/>
        </w:rPr>
        <w:t>демонстрирует,</w:t>
      </w:r>
      <w:r w:rsidR="00DA25BC">
        <w:rPr>
          <w:rFonts w:eastAsia="Calibri" w:cs="Times New Roman"/>
          <w:szCs w:val="28"/>
        </w:rPr>
        <w:t xml:space="preserve"> </w:t>
      </w:r>
      <w:r w:rsidRPr="00176C18">
        <w:rPr>
          <w:rFonts w:eastAsia="Calibri" w:cs="Times New Roman"/>
          <w:szCs w:val="28"/>
        </w:rPr>
        <w:t>что</w:t>
      </w:r>
      <w:r w:rsidR="00DA25BC">
        <w:rPr>
          <w:rFonts w:eastAsia="Calibri" w:cs="Times New Roman"/>
          <w:szCs w:val="28"/>
        </w:rPr>
        <w:t xml:space="preserve"> </w:t>
      </w:r>
      <w:r w:rsidRPr="00176C18">
        <w:rPr>
          <w:rFonts w:eastAsia="Calibri" w:cs="Times New Roman"/>
          <w:szCs w:val="28"/>
        </w:rPr>
        <w:t>добавление</w:t>
      </w:r>
      <w:r w:rsidR="00DA25BC">
        <w:rPr>
          <w:rFonts w:eastAsia="Calibri" w:cs="Times New Roman"/>
          <w:szCs w:val="28"/>
        </w:rPr>
        <w:t xml:space="preserve"> </w:t>
      </w:r>
      <w:r w:rsidRPr="00176C18">
        <w:rPr>
          <w:rFonts w:eastAsia="Calibri" w:cs="Times New Roman"/>
          <w:szCs w:val="28"/>
        </w:rPr>
        <w:t>шлака</w:t>
      </w:r>
      <w:r w:rsidR="00DA25BC">
        <w:rPr>
          <w:rFonts w:eastAsia="Calibri" w:cs="Times New Roman"/>
          <w:szCs w:val="28"/>
        </w:rPr>
        <w:t xml:space="preserve"> </w:t>
      </w:r>
      <w:r w:rsidRPr="00176C18">
        <w:rPr>
          <w:rFonts w:eastAsia="Calibri" w:cs="Times New Roman"/>
          <w:szCs w:val="28"/>
        </w:rPr>
        <w:t>в</w:t>
      </w:r>
      <w:r w:rsidR="00DA25BC">
        <w:rPr>
          <w:rFonts w:eastAsia="Calibri" w:cs="Times New Roman"/>
          <w:szCs w:val="28"/>
        </w:rPr>
        <w:t xml:space="preserve"> </w:t>
      </w:r>
      <w:r w:rsidRPr="00176C18">
        <w:rPr>
          <w:rFonts w:eastAsia="Calibri" w:cs="Times New Roman"/>
          <w:szCs w:val="28"/>
        </w:rPr>
        <w:t>бетон</w:t>
      </w:r>
      <w:r w:rsidR="00DA25BC">
        <w:rPr>
          <w:rFonts w:eastAsia="Calibri" w:cs="Times New Roman"/>
          <w:szCs w:val="28"/>
        </w:rPr>
        <w:t xml:space="preserve"> </w:t>
      </w:r>
      <w:r w:rsidRPr="00176C18">
        <w:rPr>
          <w:rFonts w:eastAsia="Calibri" w:cs="Times New Roman"/>
          <w:szCs w:val="28"/>
        </w:rPr>
        <w:t>может</w:t>
      </w:r>
      <w:r w:rsidR="00DA25BC">
        <w:rPr>
          <w:rFonts w:eastAsia="Calibri" w:cs="Times New Roman"/>
          <w:szCs w:val="28"/>
        </w:rPr>
        <w:t xml:space="preserve"> </w:t>
      </w:r>
      <w:r w:rsidRPr="00176C18">
        <w:rPr>
          <w:rFonts w:eastAsia="Calibri" w:cs="Times New Roman"/>
          <w:szCs w:val="28"/>
        </w:rPr>
        <w:t>улучшить</w:t>
      </w:r>
      <w:r w:rsidR="00DA25BC">
        <w:rPr>
          <w:rFonts w:eastAsia="Calibri" w:cs="Times New Roman"/>
          <w:szCs w:val="28"/>
        </w:rPr>
        <w:t xml:space="preserve"> </w:t>
      </w:r>
      <w:r w:rsidRPr="00176C18">
        <w:rPr>
          <w:rFonts w:eastAsia="Calibri" w:cs="Times New Roman"/>
          <w:szCs w:val="28"/>
        </w:rPr>
        <w:t>его</w:t>
      </w:r>
      <w:r w:rsidR="00DA25BC">
        <w:rPr>
          <w:rFonts w:eastAsia="Calibri" w:cs="Times New Roman"/>
          <w:szCs w:val="28"/>
        </w:rPr>
        <w:t xml:space="preserve"> </w:t>
      </w:r>
      <w:r w:rsidRPr="00176C18">
        <w:rPr>
          <w:rFonts w:eastAsia="Calibri" w:cs="Times New Roman"/>
          <w:szCs w:val="28"/>
        </w:rPr>
        <w:t>прочностные</w:t>
      </w:r>
      <w:r w:rsidR="00DA25BC">
        <w:rPr>
          <w:rFonts w:eastAsia="Calibri" w:cs="Times New Roman"/>
          <w:szCs w:val="28"/>
        </w:rPr>
        <w:t xml:space="preserve"> </w:t>
      </w:r>
      <w:r w:rsidRPr="00176C18">
        <w:rPr>
          <w:rFonts w:eastAsia="Calibri" w:cs="Times New Roman"/>
          <w:szCs w:val="28"/>
        </w:rPr>
        <w:t>характеристики</w:t>
      </w:r>
      <w:r w:rsidR="00DA25BC">
        <w:rPr>
          <w:rFonts w:eastAsia="Calibri" w:cs="Times New Roman"/>
          <w:szCs w:val="28"/>
        </w:rPr>
        <w:t xml:space="preserve"> </w:t>
      </w:r>
      <w:r w:rsidRPr="00176C18">
        <w:rPr>
          <w:rFonts w:eastAsia="Calibri" w:cs="Times New Roman"/>
          <w:szCs w:val="28"/>
        </w:rPr>
        <w:t>и</w:t>
      </w:r>
      <w:r w:rsidR="00DA25BC">
        <w:rPr>
          <w:rFonts w:eastAsia="Calibri" w:cs="Times New Roman"/>
          <w:szCs w:val="28"/>
        </w:rPr>
        <w:t xml:space="preserve"> </w:t>
      </w:r>
      <w:r w:rsidRPr="00176C18">
        <w:rPr>
          <w:rFonts w:eastAsia="Calibri" w:cs="Times New Roman"/>
          <w:szCs w:val="28"/>
        </w:rPr>
        <w:t>долговечность.</w:t>
      </w:r>
      <w:r w:rsidR="00DA25BC">
        <w:rPr>
          <w:rFonts w:eastAsia="Calibri" w:cs="Times New Roman"/>
          <w:szCs w:val="28"/>
        </w:rPr>
        <w:t xml:space="preserve"> </w:t>
      </w:r>
      <w:r w:rsidRPr="00176C18">
        <w:rPr>
          <w:rFonts w:eastAsia="Calibri" w:cs="Times New Roman"/>
          <w:szCs w:val="28"/>
        </w:rPr>
        <w:t>Исследования</w:t>
      </w:r>
      <w:r w:rsidR="00DA25BC">
        <w:rPr>
          <w:rFonts w:eastAsia="Calibri" w:cs="Times New Roman"/>
          <w:szCs w:val="28"/>
        </w:rPr>
        <w:t xml:space="preserve"> </w:t>
      </w:r>
      <w:r w:rsidRPr="00176C18">
        <w:rPr>
          <w:rFonts w:eastAsia="Calibri" w:cs="Times New Roman"/>
          <w:szCs w:val="28"/>
        </w:rPr>
        <w:t>[</w:t>
      </w:r>
      <w:r>
        <w:rPr>
          <w:rFonts w:eastAsia="Calibri" w:cs="Times New Roman"/>
          <w:szCs w:val="28"/>
        </w:rPr>
        <w:t>21</w:t>
      </w:r>
      <w:r w:rsidRPr="00176C18">
        <w:rPr>
          <w:rFonts w:eastAsia="Calibri" w:cs="Times New Roman"/>
          <w:szCs w:val="28"/>
        </w:rPr>
        <w:t>]</w:t>
      </w:r>
      <w:r w:rsidR="00DA25BC">
        <w:rPr>
          <w:rFonts w:eastAsia="Calibri" w:cs="Times New Roman"/>
          <w:szCs w:val="28"/>
        </w:rPr>
        <w:t xml:space="preserve"> </w:t>
      </w:r>
      <w:r w:rsidRPr="00176C18">
        <w:rPr>
          <w:rFonts w:eastAsia="Calibri" w:cs="Times New Roman"/>
          <w:szCs w:val="28"/>
        </w:rPr>
        <w:t>также</w:t>
      </w:r>
      <w:r w:rsidR="00DA25BC">
        <w:rPr>
          <w:rFonts w:eastAsia="Calibri" w:cs="Times New Roman"/>
          <w:szCs w:val="28"/>
        </w:rPr>
        <w:t xml:space="preserve"> </w:t>
      </w:r>
      <w:r w:rsidRPr="00176C18">
        <w:rPr>
          <w:rFonts w:eastAsia="Calibri" w:cs="Times New Roman"/>
          <w:szCs w:val="28"/>
        </w:rPr>
        <w:t>показывают,</w:t>
      </w:r>
      <w:r w:rsidR="00DA25BC">
        <w:rPr>
          <w:rFonts w:eastAsia="Calibri" w:cs="Times New Roman"/>
          <w:szCs w:val="28"/>
        </w:rPr>
        <w:t xml:space="preserve"> </w:t>
      </w:r>
      <w:r w:rsidRPr="00176C18">
        <w:rPr>
          <w:rFonts w:eastAsia="Calibri" w:cs="Times New Roman"/>
          <w:szCs w:val="28"/>
        </w:rPr>
        <w:t>что</w:t>
      </w:r>
      <w:r w:rsidR="00DA25BC">
        <w:rPr>
          <w:rFonts w:eastAsia="Calibri" w:cs="Times New Roman"/>
          <w:szCs w:val="28"/>
        </w:rPr>
        <w:t xml:space="preserve"> </w:t>
      </w:r>
      <w:r w:rsidRPr="00176C18">
        <w:rPr>
          <w:rFonts w:eastAsia="Calibri" w:cs="Times New Roman"/>
          <w:szCs w:val="28"/>
        </w:rPr>
        <w:t>использование</w:t>
      </w:r>
      <w:r w:rsidR="00DA25BC">
        <w:rPr>
          <w:rFonts w:eastAsia="Calibri" w:cs="Times New Roman"/>
          <w:szCs w:val="28"/>
        </w:rPr>
        <w:t xml:space="preserve"> </w:t>
      </w:r>
      <w:r w:rsidRPr="00176C18">
        <w:rPr>
          <w:rFonts w:eastAsia="Calibri" w:cs="Times New Roman"/>
          <w:szCs w:val="28"/>
        </w:rPr>
        <w:t>шлаков</w:t>
      </w:r>
      <w:r w:rsidR="00DA25BC">
        <w:rPr>
          <w:rFonts w:eastAsia="Calibri" w:cs="Times New Roman"/>
          <w:szCs w:val="28"/>
        </w:rPr>
        <w:t xml:space="preserve"> </w:t>
      </w:r>
      <w:r w:rsidRPr="00176C18">
        <w:rPr>
          <w:rFonts w:eastAsia="Calibri" w:cs="Times New Roman"/>
          <w:szCs w:val="28"/>
        </w:rPr>
        <w:t>в</w:t>
      </w:r>
      <w:r w:rsidR="00DA25BC">
        <w:rPr>
          <w:rFonts w:eastAsia="Calibri" w:cs="Times New Roman"/>
          <w:szCs w:val="28"/>
        </w:rPr>
        <w:t xml:space="preserve"> </w:t>
      </w:r>
      <w:r w:rsidRPr="00176C18">
        <w:rPr>
          <w:rFonts w:eastAsia="Calibri" w:cs="Times New Roman"/>
          <w:szCs w:val="28"/>
        </w:rPr>
        <w:t>производстве</w:t>
      </w:r>
      <w:r w:rsidR="00DA25BC">
        <w:rPr>
          <w:rFonts w:eastAsia="Calibri" w:cs="Times New Roman"/>
          <w:szCs w:val="28"/>
        </w:rPr>
        <w:t xml:space="preserve"> </w:t>
      </w:r>
      <w:r w:rsidRPr="00176C18">
        <w:rPr>
          <w:rFonts w:eastAsia="Calibri" w:cs="Times New Roman"/>
          <w:szCs w:val="28"/>
        </w:rPr>
        <w:t>легких</w:t>
      </w:r>
      <w:r w:rsidR="00DA25BC">
        <w:rPr>
          <w:rFonts w:eastAsia="Calibri" w:cs="Times New Roman"/>
          <w:szCs w:val="28"/>
        </w:rPr>
        <w:t xml:space="preserve"> </w:t>
      </w:r>
      <w:r w:rsidRPr="00176C18">
        <w:rPr>
          <w:rFonts w:eastAsia="Calibri" w:cs="Times New Roman"/>
          <w:szCs w:val="28"/>
        </w:rPr>
        <w:t>бетонных</w:t>
      </w:r>
      <w:r w:rsidR="00DA25BC">
        <w:rPr>
          <w:rFonts w:eastAsia="Calibri" w:cs="Times New Roman"/>
          <w:szCs w:val="28"/>
        </w:rPr>
        <w:t xml:space="preserve"> </w:t>
      </w:r>
      <w:r w:rsidRPr="00176C18">
        <w:rPr>
          <w:rFonts w:eastAsia="Calibri" w:cs="Times New Roman"/>
          <w:szCs w:val="28"/>
        </w:rPr>
        <w:t>блоков</w:t>
      </w:r>
      <w:r w:rsidR="00DA25BC">
        <w:rPr>
          <w:rFonts w:eastAsia="Calibri" w:cs="Times New Roman"/>
          <w:szCs w:val="28"/>
        </w:rPr>
        <w:t xml:space="preserve"> </w:t>
      </w:r>
      <w:r w:rsidRPr="00176C18">
        <w:rPr>
          <w:rFonts w:eastAsia="Calibri" w:cs="Times New Roman"/>
          <w:szCs w:val="28"/>
        </w:rPr>
        <w:t>позволяет</w:t>
      </w:r>
      <w:r w:rsidR="00DA25BC">
        <w:rPr>
          <w:rFonts w:eastAsia="Calibri" w:cs="Times New Roman"/>
          <w:szCs w:val="28"/>
        </w:rPr>
        <w:t xml:space="preserve"> </w:t>
      </w:r>
      <w:r w:rsidRPr="00176C18">
        <w:rPr>
          <w:rFonts w:eastAsia="Calibri" w:cs="Times New Roman"/>
          <w:szCs w:val="28"/>
        </w:rPr>
        <w:t>снизить</w:t>
      </w:r>
      <w:r w:rsidR="00DA25BC">
        <w:rPr>
          <w:rFonts w:eastAsia="Calibri" w:cs="Times New Roman"/>
          <w:szCs w:val="28"/>
        </w:rPr>
        <w:t xml:space="preserve"> </w:t>
      </w:r>
      <w:r w:rsidRPr="00176C18">
        <w:rPr>
          <w:rFonts w:eastAsia="Calibri" w:cs="Times New Roman"/>
          <w:szCs w:val="28"/>
        </w:rPr>
        <w:t>их</w:t>
      </w:r>
      <w:r w:rsidR="00DA25BC">
        <w:rPr>
          <w:rFonts w:eastAsia="Calibri" w:cs="Times New Roman"/>
          <w:szCs w:val="28"/>
        </w:rPr>
        <w:t xml:space="preserve"> </w:t>
      </w:r>
      <w:r w:rsidRPr="00176C18">
        <w:rPr>
          <w:rFonts w:eastAsia="Calibri" w:cs="Times New Roman"/>
          <w:szCs w:val="28"/>
        </w:rPr>
        <w:t>вес</w:t>
      </w:r>
      <w:r w:rsidR="00DA25BC">
        <w:rPr>
          <w:rFonts w:eastAsia="Calibri" w:cs="Times New Roman"/>
          <w:szCs w:val="28"/>
        </w:rPr>
        <w:t xml:space="preserve"> </w:t>
      </w:r>
      <w:r w:rsidRPr="00176C18">
        <w:rPr>
          <w:rFonts w:eastAsia="Calibri" w:cs="Times New Roman"/>
          <w:szCs w:val="28"/>
        </w:rPr>
        <w:t>и</w:t>
      </w:r>
      <w:r w:rsidR="00DA25BC">
        <w:rPr>
          <w:rFonts w:eastAsia="Calibri" w:cs="Times New Roman"/>
          <w:szCs w:val="28"/>
        </w:rPr>
        <w:t xml:space="preserve"> </w:t>
      </w:r>
      <w:r w:rsidRPr="00176C18">
        <w:rPr>
          <w:rFonts w:eastAsia="Calibri" w:cs="Times New Roman"/>
          <w:szCs w:val="28"/>
        </w:rPr>
        <w:t>улучшить</w:t>
      </w:r>
      <w:r w:rsidR="00DA25BC">
        <w:rPr>
          <w:rFonts w:eastAsia="Calibri" w:cs="Times New Roman"/>
          <w:szCs w:val="28"/>
        </w:rPr>
        <w:t xml:space="preserve"> </w:t>
      </w:r>
      <w:r w:rsidRPr="00176C18">
        <w:rPr>
          <w:rFonts w:eastAsia="Calibri" w:cs="Times New Roman"/>
          <w:szCs w:val="28"/>
        </w:rPr>
        <w:t>теплоизоляционные</w:t>
      </w:r>
      <w:r w:rsidR="00DA25BC">
        <w:rPr>
          <w:rFonts w:eastAsia="Calibri" w:cs="Times New Roman"/>
          <w:szCs w:val="28"/>
        </w:rPr>
        <w:t xml:space="preserve"> </w:t>
      </w:r>
      <w:r w:rsidRPr="00176C18">
        <w:rPr>
          <w:rFonts w:eastAsia="Calibri" w:cs="Times New Roman"/>
          <w:szCs w:val="28"/>
        </w:rPr>
        <w:t>свойства.</w:t>
      </w:r>
      <w:r w:rsidR="00DA25BC">
        <w:rPr>
          <w:rFonts w:eastAsia="Calibri" w:cs="Times New Roman"/>
          <w:szCs w:val="28"/>
        </w:rPr>
        <w:t xml:space="preserve"> </w:t>
      </w:r>
      <w:r w:rsidRPr="00176C18">
        <w:rPr>
          <w:rFonts w:eastAsia="Calibri" w:cs="Times New Roman"/>
          <w:szCs w:val="28"/>
        </w:rPr>
        <w:t>В</w:t>
      </w:r>
      <w:r w:rsidR="00DA25BC">
        <w:rPr>
          <w:rFonts w:eastAsia="Calibri" w:cs="Times New Roman"/>
          <w:szCs w:val="28"/>
        </w:rPr>
        <w:t xml:space="preserve"> </w:t>
      </w:r>
      <w:r w:rsidRPr="00176C18">
        <w:rPr>
          <w:rFonts w:eastAsia="Calibri" w:cs="Times New Roman"/>
          <w:szCs w:val="28"/>
        </w:rPr>
        <w:t>частности,</w:t>
      </w:r>
      <w:r w:rsidR="00DA25BC">
        <w:rPr>
          <w:rFonts w:eastAsia="Calibri" w:cs="Times New Roman"/>
          <w:szCs w:val="28"/>
        </w:rPr>
        <w:t xml:space="preserve"> </w:t>
      </w:r>
      <w:r w:rsidRPr="00176C18">
        <w:rPr>
          <w:rFonts w:eastAsia="Calibri" w:cs="Times New Roman"/>
          <w:szCs w:val="28"/>
        </w:rPr>
        <w:t>использование</w:t>
      </w:r>
      <w:r w:rsidR="00DA25BC">
        <w:rPr>
          <w:rFonts w:eastAsia="Calibri" w:cs="Times New Roman"/>
          <w:szCs w:val="28"/>
        </w:rPr>
        <w:t xml:space="preserve"> </w:t>
      </w:r>
      <w:r w:rsidRPr="00176C18">
        <w:rPr>
          <w:rFonts w:eastAsia="Calibri" w:cs="Times New Roman"/>
          <w:szCs w:val="28"/>
        </w:rPr>
        <w:t>доменных</w:t>
      </w:r>
      <w:r w:rsidR="00DA25BC">
        <w:rPr>
          <w:rFonts w:eastAsia="Calibri" w:cs="Times New Roman"/>
          <w:szCs w:val="28"/>
        </w:rPr>
        <w:t xml:space="preserve"> </w:t>
      </w:r>
      <w:r w:rsidRPr="00176C18">
        <w:rPr>
          <w:rFonts w:eastAsia="Calibri" w:cs="Times New Roman"/>
          <w:szCs w:val="28"/>
        </w:rPr>
        <w:t>шлаков</w:t>
      </w:r>
      <w:r w:rsidR="00DA25BC">
        <w:rPr>
          <w:rFonts w:eastAsia="Calibri" w:cs="Times New Roman"/>
          <w:szCs w:val="28"/>
        </w:rPr>
        <w:t xml:space="preserve"> </w:t>
      </w:r>
      <w:r w:rsidRPr="00176C18">
        <w:rPr>
          <w:rFonts w:eastAsia="Calibri" w:cs="Times New Roman"/>
          <w:szCs w:val="28"/>
        </w:rPr>
        <w:t>позволяет</w:t>
      </w:r>
      <w:r w:rsidR="00DA25BC">
        <w:rPr>
          <w:rFonts w:eastAsia="Calibri" w:cs="Times New Roman"/>
          <w:szCs w:val="28"/>
        </w:rPr>
        <w:t xml:space="preserve"> </w:t>
      </w:r>
      <w:r w:rsidRPr="00176C18">
        <w:rPr>
          <w:rFonts w:eastAsia="Calibri" w:cs="Times New Roman"/>
          <w:szCs w:val="28"/>
        </w:rPr>
        <w:t>повысить</w:t>
      </w:r>
      <w:r w:rsidR="00DA25BC">
        <w:rPr>
          <w:rFonts w:eastAsia="Calibri" w:cs="Times New Roman"/>
          <w:szCs w:val="28"/>
        </w:rPr>
        <w:t xml:space="preserve"> </w:t>
      </w:r>
      <w:r w:rsidRPr="00176C18">
        <w:rPr>
          <w:rFonts w:eastAsia="Calibri" w:cs="Times New Roman"/>
          <w:szCs w:val="28"/>
        </w:rPr>
        <w:t>устойчивость</w:t>
      </w:r>
      <w:r w:rsidR="00DA25BC">
        <w:rPr>
          <w:rFonts w:eastAsia="Calibri" w:cs="Times New Roman"/>
          <w:szCs w:val="28"/>
        </w:rPr>
        <w:t xml:space="preserve"> </w:t>
      </w:r>
      <w:r w:rsidRPr="00176C18">
        <w:rPr>
          <w:rFonts w:eastAsia="Calibri" w:cs="Times New Roman"/>
          <w:szCs w:val="28"/>
        </w:rPr>
        <w:t>бетона</w:t>
      </w:r>
      <w:r w:rsidR="00DA25BC">
        <w:rPr>
          <w:rFonts w:eastAsia="Calibri" w:cs="Times New Roman"/>
          <w:szCs w:val="28"/>
        </w:rPr>
        <w:t xml:space="preserve"> </w:t>
      </w:r>
      <w:r w:rsidRPr="00176C18">
        <w:rPr>
          <w:rFonts w:eastAsia="Calibri" w:cs="Times New Roman"/>
          <w:szCs w:val="28"/>
        </w:rPr>
        <w:t>к</w:t>
      </w:r>
      <w:r w:rsidR="00DA25BC">
        <w:rPr>
          <w:rFonts w:eastAsia="Calibri" w:cs="Times New Roman"/>
          <w:szCs w:val="28"/>
        </w:rPr>
        <w:t xml:space="preserve"> </w:t>
      </w:r>
      <w:r w:rsidRPr="00176C18">
        <w:rPr>
          <w:rFonts w:eastAsia="Calibri" w:cs="Times New Roman"/>
          <w:szCs w:val="28"/>
        </w:rPr>
        <w:t>воздействию</w:t>
      </w:r>
      <w:r w:rsidR="00DA25BC">
        <w:rPr>
          <w:rFonts w:eastAsia="Calibri" w:cs="Times New Roman"/>
          <w:szCs w:val="28"/>
        </w:rPr>
        <w:t xml:space="preserve"> </w:t>
      </w:r>
      <w:r w:rsidRPr="00176C18">
        <w:rPr>
          <w:rFonts w:eastAsia="Calibri" w:cs="Times New Roman"/>
          <w:szCs w:val="28"/>
        </w:rPr>
        <w:t>агрессивных</w:t>
      </w:r>
      <w:r w:rsidR="00DA25BC">
        <w:rPr>
          <w:rFonts w:eastAsia="Calibri" w:cs="Times New Roman"/>
          <w:szCs w:val="28"/>
        </w:rPr>
        <w:t xml:space="preserve"> </w:t>
      </w:r>
      <w:r w:rsidRPr="00176C18">
        <w:rPr>
          <w:rFonts w:eastAsia="Calibri" w:cs="Times New Roman"/>
          <w:szCs w:val="28"/>
        </w:rPr>
        <w:t>сред</w:t>
      </w:r>
      <w:r w:rsidR="00DA25BC">
        <w:rPr>
          <w:rFonts w:eastAsia="Calibri" w:cs="Times New Roman"/>
          <w:szCs w:val="28"/>
        </w:rPr>
        <w:t xml:space="preserve"> </w:t>
      </w:r>
      <w:r w:rsidRPr="00176C18">
        <w:rPr>
          <w:rFonts w:eastAsia="Calibri" w:cs="Times New Roman"/>
          <w:szCs w:val="28"/>
        </w:rPr>
        <w:t>[</w:t>
      </w:r>
      <w:r>
        <w:rPr>
          <w:rFonts w:eastAsia="Calibri" w:cs="Times New Roman"/>
          <w:szCs w:val="28"/>
        </w:rPr>
        <w:t>22</w:t>
      </w:r>
      <w:r w:rsidRPr="00176C18">
        <w:rPr>
          <w:rFonts w:eastAsia="Calibri" w:cs="Times New Roman"/>
          <w:szCs w:val="28"/>
        </w:rPr>
        <w:t>].</w:t>
      </w:r>
      <w:r w:rsidR="00DA25BC">
        <w:rPr>
          <w:rFonts w:eastAsia="Calibri" w:cs="Times New Roman"/>
          <w:szCs w:val="28"/>
        </w:rPr>
        <w:t xml:space="preserve"> </w:t>
      </w:r>
    </w:p>
    <w:p w14:paraId="63D242B8" w14:textId="40644451" w:rsidR="00F2362F" w:rsidRDefault="00F2362F" w:rsidP="00F2362F">
      <w:pPr>
        <w:spacing w:after="0"/>
        <w:ind w:firstLine="709"/>
        <w:jc w:val="both"/>
        <w:rPr>
          <w:rFonts w:eastAsia="Calibri" w:cs="Times New Roman"/>
          <w:szCs w:val="28"/>
        </w:rPr>
      </w:pPr>
      <w:r w:rsidRPr="00176C18">
        <w:rPr>
          <w:rFonts w:eastAsia="Calibri" w:cs="Times New Roman"/>
          <w:szCs w:val="28"/>
        </w:rPr>
        <w:t>В</w:t>
      </w:r>
      <w:r w:rsidR="00DA25BC">
        <w:rPr>
          <w:rFonts w:eastAsia="Calibri" w:cs="Times New Roman"/>
          <w:szCs w:val="28"/>
        </w:rPr>
        <w:t xml:space="preserve"> </w:t>
      </w:r>
      <w:r w:rsidRPr="00176C18">
        <w:rPr>
          <w:rFonts w:eastAsia="Calibri" w:cs="Times New Roman"/>
          <w:szCs w:val="28"/>
        </w:rPr>
        <w:t>некоторых</w:t>
      </w:r>
      <w:r w:rsidR="00DA25BC">
        <w:rPr>
          <w:rFonts w:eastAsia="Calibri" w:cs="Times New Roman"/>
          <w:szCs w:val="28"/>
        </w:rPr>
        <w:t xml:space="preserve"> </w:t>
      </w:r>
      <w:r w:rsidRPr="00176C18">
        <w:rPr>
          <w:rFonts w:eastAsia="Calibri" w:cs="Times New Roman"/>
          <w:szCs w:val="28"/>
        </w:rPr>
        <w:t>случаях</w:t>
      </w:r>
      <w:r w:rsidR="00DA25BC">
        <w:rPr>
          <w:rFonts w:eastAsia="Calibri" w:cs="Times New Roman"/>
          <w:szCs w:val="28"/>
        </w:rPr>
        <w:t xml:space="preserve"> </w:t>
      </w:r>
      <w:r w:rsidRPr="00176C18">
        <w:rPr>
          <w:rFonts w:eastAsia="Calibri" w:cs="Times New Roman"/>
          <w:szCs w:val="28"/>
        </w:rPr>
        <w:t>металлургические</w:t>
      </w:r>
      <w:r w:rsidR="00DA25BC">
        <w:rPr>
          <w:rFonts w:eastAsia="Calibri" w:cs="Times New Roman"/>
          <w:szCs w:val="28"/>
        </w:rPr>
        <w:t xml:space="preserve"> </w:t>
      </w:r>
      <w:r w:rsidRPr="00176C18">
        <w:rPr>
          <w:rFonts w:eastAsia="Calibri" w:cs="Times New Roman"/>
          <w:szCs w:val="28"/>
        </w:rPr>
        <w:t>шлаки</w:t>
      </w:r>
      <w:r w:rsidR="00DA25BC">
        <w:rPr>
          <w:rFonts w:eastAsia="Calibri" w:cs="Times New Roman"/>
          <w:szCs w:val="28"/>
        </w:rPr>
        <w:t xml:space="preserve"> </w:t>
      </w:r>
      <w:r w:rsidRPr="00176C18">
        <w:rPr>
          <w:rFonts w:eastAsia="Calibri" w:cs="Times New Roman"/>
          <w:szCs w:val="28"/>
        </w:rPr>
        <w:t>применяются</w:t>
      </w:r>
      <w:r w:rsidR="00DA25BC">
        <w:rPr>
          <w:rFonts w:eastAsia="Calibri" w:cs="Times New Roman"/>
          <w:szCs w:val="28"/>
        </w:rPr>
        <w:t xml:space="preserve"> </w:t>
      </w:r>
      <w:r w:rsidRPr="00176C18">
        <w:rPr>
          <w:rFonts w:eastAsia="Calibri" w:cs="Times New Roman"/>
          <w:szCs w:val="28"/>
        </w:rPr>
        <w:t>как</w:t>
      </w:r>
      <w:r w:rsidR="00DA25BC">
        <w:rPr>
          <w:rFonts w:eastAsia="Calibri" w:cs="Times New Roman"/>
          <w:szCs w:val="28"/>
        </w:rPr>
        <w:t xml:space="preserve"> </w:t>
      </w:r>
      <w:r w:rsidRPr="00176C18">
        <w:rPr>
          <w:rFonts w:eastAsia="Calibri" w:cs="Times New Roman"/>
          <w:szCs w:val="28"/>
        </w:rPr>
        <w:t>удобрения</w:t>
      </w:r>
      <w:r w:rsidR="00DA25BC">
        <w:rPr>
          <w:rFonts w:eastAsia="Calibri" w:cs="Times New Roman"/>
          <w:szCs w:val="28"/>
        </w:rPr>
        <w:t xml:space="preserve"> </w:t>
      </w:r>
      <w:r w:rsidRPr="00176C18">
        <w:rPr>
          <w:rFonts w:eastAsia="Calibri" w:cs="Times New Roman"/>
          <w:szCs w:val="28"/>
        </w:rPr>
        <w:t>или</w:t>
      </w:r>
      <w:r w:rsidR="00DA25BC">
        <w:rPr>
          <w:rFonts w:eastAsia="Calibri" w:cs="Times New Roman"/>
          <w:szCs w:val="28"/>
        </w:rPr>
        <w:t xml:space="preserve"> </w:t>
      </w:r>
      <w:r w:rsidRPr="00176C18">
        <w:rPr>
          <w:rFonts w:eastAsia="Calibri" w:cs="Times New Roman"/>
          <w:szCs w:val="28"/>
        </w:rPr>
        <w:t>добавки</w:t>
      </w:r>
      <w:r w:rsidR="00DA25BC">
        <w:rPr>
          <w:rFonts w:eastAsia="Calibri" w:cs="Times New Roman"/>
          <w:szCs w:val="28"/>
        </w:rPr>
        <w:t xml:space="preserve"> </w:t>
      </w:r>
      <w:r w:rsidRPr="00176C18">
        <w:rPr>
          <w:rFonts w:eastAsia="Calibri" w:cs="Times New Roman"/>
          <w:szCs w:val="28"/>
        </w:rPr>
        <w:t>к</w:t>
      </w:r>
      <w:r w:rsidR="00DA25BC">
        <w:rPr>
          <w:rFonts w:eastAsia="Calibri" w:cs="Times New Roman"/>
          <w:szCs w:val="28"/>
        </w:rPr>
        <w:t xml:space="preserve"> </w:t>
      </w:r>
      <w:r w:rsidRPr="00176C18">
        <w:rPr>
          <w:rFonts w:eastAsia="Calibri" w:cs="Times New Roman"/>
          <w:szCs w:val="28"/>
        </w:rPr>
        <w:t>почве.</w:t>
      </w:r>
      <w:r w:rsidR="00DA25BC">
        <w:rPr>
          <w:rFonts w:eastAsia="Calibri" w:cs="Times New Roman"/>
          <w:szCs w:val="28"/>
        </w:rPr>
        <w:t xml:space="preserve"> </w:t>
      </w:r>
      <w:r w:rsidRPr="00176C18">
        <w:rPr>
          <w:rFonts w:eastAsia="Calibri" w:cs="Times New Roman"/>
          <w:szCs w:val="28"/>
        </w:rPr>
        <w:t>Например,</w:t>
      </w:r>
      <w:r w:rsidR="00DA25BC">
        <w:rPr>
          <w:rFonts w:eastAsia="Calibri" w:cs="Times New Roman"/>
          <w:szCs w:val="28"/>
        </w:rPr>
        <w:t xml:space="preserve"> </w:t>
      </w:r>
      <w:r w:rsidRPr="00176C18">
        <w:rPr>
          <w:rFonts w:eastAsia="Calibri" w:cs="Times New Roman"/>
          <w:szCs w:val="28"/>
        </w:rPr>
        <w:t>исследования</w:t>
      </w:r>
      <w:r w:rsidR="00DA25BC">
        <w:rPr>
          <w:rFonts w:eastAsia="Calibri" w:cs="Times New Roman"/>
          <w:szCs w:val="28"/>
        </w:rPr>
        <w:t xml:space="preserve"> </w:t>
      </w:r>
      <w:r w:rsidRPr="00176C18">
        <w:rPr>
          <w:rFonts w:eastAsia="Calibri" w:cs="Times New Roman"/>
          <w:szCs w:val="28"/>
        </w:rPr>
        <w:t>показывают,</w:t>
      </w:r>
      <w:r w:rsidR="00DA25BC">
        <w:rPr>
          <w:rFonts w:eastAsia="Calibri" w:cs="Times New Roman"/>
          <w:szCs w:val="28"/>
        </w:rPr>
        <w:t xml:space="preserve"> </w:t>
      </w:r>
      <w:r w:rsidRPr="00176C18">
        <w:rPr>
          <w:rFonts w:eastAsia="Calibri" w:cs="Times New Roman"/>
          <w:szCs w:val="28"/>
        </w:rPr>
        <w:t>что</w:t>
      </w:r>
      <w:r w:rsidR="00DA25BC">
        <w:rPr>
          <w:rFonts w:eastAsia="Calibri" w:cs="Times New Roman"/>
          <w:szCs w:val="28"/>
        </w:rPr>
        <w:t xml:space="preserve"> </w:t>
      </w:r>
      <w:r w:rsidRPr="00176C18">
        <w:rPr>
          <w:rFonts w:eastAsia="Calibri" w:cs="Times New Roman"/>
          <w:szCs w:val="28"/>
        </w:rPr>
        <w:t>определенные</w:t>
      </w:r>
      <w:r w:rsidR="00DA25BC">
        <w:rPr>
          <w:rFonts w:eastAsia="Calibri" w:cs="Times New Roman"/>
          <w:szCs w:val="28"/>
        </w:rPr>
        <w:t xml:space="preserve"> </w:t>
      </w:r>
      <w:r w:rsidRPr="00176C18">
        <w:rPr>
          <w:rFonts w:eastAsia="Calibri" w:cs="Times New Roman"/>
          <w:szCs w:val="28"/>
        </w:rPr>
        <w:t>виды</w:t>
      </w:r>
      <w:r w:rsidR="00DA25BC">
        <w:rPr>
          <w:rFonts w:eastAsia="Calibri" w:cs="Times New Roman"/>
          <w:szCs w:val="28"/>
        </w:rPr>
        <w:t xml:space="preserve"> </w:t>
      </w:r>
      <w:r w:rsidRPr="00176C18">
        <w:rPr>
          <w:rFonts w:eastAsia="Calibri" w:cs="Times New Roman"/>
          <w:szCs w:val="28"/>
        </w:rPr>
        <w:t>шлаков</w:t>
      </w:r>
      <w:r w:rsidR="00DA25BC">
        <w:rPr>
          <w:rFonts w:eastAsia="Calibri" w:cs="Times New Roman"/>
          <w:szCs w:val="28"/>
        </w:rPr>
        <w:t xml:space="preserve"> </w:t>
      </w:r>
      <w:r w:rsidRPr="00176C18">
        <w:rPr>
          <w:rFonts w:eastAsia="Calibri" w:cs="Times New Roman"/>
          <w:szCs w:val="28"/>
        </w:rPr>
        <w:t>могут</w:t>
      </w:r>
      <w:r w:rsidR="00DA25BC">
        <w:rPr>
          <w:rFonts w:eastAsia="Calibri" w:cs="Times New Roman"/>
          <w:szCs w:val="28"/>
        </w:rPr>
        <w:t xml:space="preserve"> </w:t>
      </w:r>
      <w:r w:rsidRPr="00176C18">
        <w:rPr>
          <w:rFonts w:eastAsia="Calibri" w:cs="Times New Roman"/>
          <w:szCs w:val="28"/>
        </w:rPr>
        <w:t>улучшать</w:t>
      </w:r>
      <w:r w:rsidR="00DA25BC">
        <w:rPr>
          <w:rFonts w:eastAsia="Calibri" w:cs="Times New Roman"/>
          <w:szCs w:val="28"/>
        </w:rPr>
        <w:t xml:space="preserve"> </w:t>
      </w:r>
      <w:r w:rsidRPr="00176C18">
        <w:rPr>
          <w:rFonts w:eastAsia="Calibri" w:cs="Times New Roman"/>
          <w:szCs w:val="28"/>
        </w:rPr>
        <w:t>структуру</w:t>
      </w:r>
      <w:r w:rsidR="00DA25BC">
        <w:rPr>
          <w:rFonts w:eastAsia="Calibri" w:cs="Times New Roman"/>
          <w:szCs w:val="28"/>
        </w:rPr>
        <w:t xml:space="preserve"> </w:t>
      </w:r>
      <w:r w:rsidRPr="00176C18">
        <w:rPr>
          <w:rFonts w:eastAsia="Calibri" w:cs="Times New Roman"/>
          <w:szCs w:val="28"/>
        </w:rPr>
        <w:t>почвы</w:t>
      </w:r>
      <w:r w:rsidR="00DA25BC">
        <w:rPr>
          <w:rFonts w:eastAsia="Calibri" w:cs="Times New Roman"/>
          <w:szCs w:val="28"/>
        </w:rPr>
        <w:t xml:space="preserve"> </w:t>
      </w:r>
      <w:r w:rsidRPr="00176C18">
        <w:rPr>
          <w:rFonts w:eastAsia="Calibri" w:cs="Times New Roman"/>
          <w:szCs w:val="28"/>
        </w:rPr>
        <w:t>и</w:t>
      </w:r>
      <w:r w:rsidR="00DA25BC">
        <w:rPr>
          <w:rFonts w:eastAsia="Calibri" w:cs="Times New Roman"/>
          <w:szCs w:val="28"/>
        </w:rPr>
        <w:t xml:space="preserve"> </w:t>
      </w:r>
      <w:r w:rsidRPr="00176C18">
        <w:rPr>
          <w:rFonts w:eastAsia="Calibri" w:cs="Times New Roman"/>
          <w:szCs w:val="28"/>
        </w:rPr>
        <w:t>повышать</w:t>
      </w:r>
      <w:r w:rsidR="00DA25BC">
        <w:rPr>
          <w:rFonts w:eastAsia="Calibri" w:cs="Times New Roman"/>
          <w:szCs w:val="28"/>
        </w:rPr>
        <w:t xml:space="preserve"> </w:t>
      </w:r>
      <w:r w:rsidRPr="00176C18">
        <w:rPr>
          <w:rFonts w:eastAsia="Calibri" w:cs="Times New Roman"/>
          <w:szCs w:val="28"/>
        </w:rPr>
        <w:t>ее</w:t>
      </w:r>
      <w:r w:rsidR="00DA25BC">
        <w:rPr>
          <w:rFonts w:eastAsia="Calibri" w:cs="Times New Roman"/>
          <w:szCs w:val="28"/>
        </w:rPr>
        <w:t xml:space="preserve"> </w:t>
      </w:r>
      <w:r w:rsidRPr="00176C18">
        <w:rPr>
          <w:rFonts w:eastAsia="Calibri" w:cs="Times New Roman"/>
          <w:szCs w:val="28"/>
        </w:rPr>
        <w:t>плодородие</w:t>
      </w:r>
      <w:r w:rsidR="00DA25BC">
        <w:rPr>
          <w:rFonts w:eastAsia="Calibri" w:cs="Times New Roman"/>
          <w:szCs w:val="28"/>
        </w:rPr>
        <w:t xml:space="preserve"> </w:t>
      </w:r>
      <w:r w:rsidRPr="00176C18">
        <w:rPr>
          <w:rFonts w:eastAsia="Calibri" w:cs="Times New Roman"/>
          <w:szCs w:val="28"/>
        </w:rPr>
        <w:t>благодаря</w:t>
      </w:r>
      <w:r w:rsidR="00DA25BC">
        <w:rPr>
          <w:rFonts w:eastAsia="Calibri" w:cs="Times New Roman"/>
          <w:szCs w:val="28"/>
        </w:rPr>
        <w:t xml:space="preserve"> </w:t>
      </w:r>
      <w:r w:rsidRPr="00176C18">
        <w:rPr>
          <w:rFonts w:eastAsia="Calibri" w:cs="Times New Roman"/>
          <w:szCs w:val="28"/>
        </w:rPr>
        <w:t>содержанию</w:t>
      </w:r>
      <w:r w:rsidR="00DA25BC">
        <w:rPr>
          <w:rFonts w:eastAsia="Calibri" w:cs="Times New Roman"/>
          <w:szCs w:val="28"/>
        </w:rPr>
        <w:t xml:space="preserve"> </w:t>
      </w:r>
      <w:r w:rsidRPr="00176C18">
        <w:rPr>
          <w:rFonts w:eastAsia="Calibri" w:cs="Times New Roman"/>
          <w:szCs w:val="28"/>
        </w:rPr>
        <w:t>минералов</w:t>
      </w:r>
      <w:r w:rsidR="00DA25BC">
        <w:rPr>
          <w:rFonts w:eastAsia="Calibri" w:cs="Times New Roman"/>
          <w:szCs w:val="28"/>
        </w:rPr>
        <w:t xml:space="preserve"> </w:t>
      </w:r>
      <w:r w:rsidRPr="00176C18">
        <w:rPr>
          <w:rFonts w:eastAsia="Calibri" w:cs="Times New Roman"/>
          <w:szCs w:val="28"/>
        </w:rPr>
        <w:t>[</w:t>
      </w:r>
      <w:r>
        <w:rPr>
          <w:rFonts w:eastAsia="Calibri" w:cs="Times New Roman"/>
          <w:szCs w:val="28"/>
        </w:rPr>
        <w:t>23</w:t>
      </w:r>
      <w:r w:rsidRPr="00176C18">
        <w:rPr>
          <w:rFonts w:eastAsia="Calibri" w:cs="Times New Roman"/>
          <w:szCs w:val="28"/>
        </w:rPr>
        <w:t>,</w:t>
      </w:r>
      <w:r>
        <w:rPr>
          <w:rFonts w:eastAsia="Calibri" w:cs="Times New Roman"/>
          <w:szCs w:val="28"/>
        </w:rPr>
        <w:t>24</w:t>
      </w:r>
      <w:r w:rsidRPr="00176C18">
        <w:rPr>
          <w:rFonts w:eastAsia="Calibri" w:cs="Times New Roman"/>
          <w:szCs w:val="28"/>
        </w:rPr>
        <w:t>].</w:t>
      </w:r>
      <w:r w:rsidR="00DA25BC">
        <w:rPr>
          <w:rFonts w:eastAsia="Calibri" w:cs="Times New Roman"/>
          <w:szCs w:val="28"/>
        </w:rPr>
        <w:t xml:space="preserve"> </w:t>
      </w:r>
      <w:r w:rsidRPr="00176C18">
        <w:rPr>
          <w:rFonts w:eastAsia="Calibri" w:cs="Times New Roman"/>
          <w:szCs w:val="28"/>
        </w:rPr>
        <w:t>Это</w:t>
      </w:r>
      <w:r w:rsidR="00DA25BC">
        <w:rPr>
          <w:rFonts w:eastAsia="Calibri" w:cs="Times New Roman"/>
          <w:szCs w:val="28"/>
        </w:rPr>
        <w:t xml:space="preserve"> </w:t>
      </w:r>
      <w:r w:rsidRPr="00176C18">
        <w:rPr>
          <w:rFonts w:eastAsia="Calibri" w:cs="Times New Roman"/>
          <w:szCs w:val="28"/>
        </w:rPr>
        <w:t>направление</w:t>
      </w:r>
      <w:r w:rsidR="00DA25BC">
        <w:rPr>
          <w:rFonts w:eastAsia="Calibri" w:cs="Times New Roman"/>
          <w:szCs w:val="28"/>
        </w:rPr>
        <w:t xml:space="preserve"> </w:t>
      </w:r>
      <w:r w:rsidRPr="00176C18">
        <w:rPr>
          <w:rFonts w:eastAsia="Calibri" w:cs="Times New Roman"/>
          <w:szCs w:val="28"/>
        </w:rPr>
        <w:t>активно</w:t>
      </w:r>
      <w:r w:rsidR="00DA25BC">
        <w:rPr>
          <w:rFonts w:eastAsia="Calibri" w:cs="Times New Roman"/>
          <w:szCs w:val="28"/>
        </w:rPr>
        <w:t xml:space="preserve"> </w:t>
      </w:r>
      <w:r w:rsidRPr="00176C18">
        <w:rPr>
          <w:rFonts w:eastAsia="Calibri" w:cs="Times New Roman"/>
          <w:szCs w:val="28"/>
        </w:rPr>
        <w:t>исследуется</w:t>
      </w:r>
      <w:r w:rsidR="00DA25BC">
        <w:rPr>
          <w:rFonts w:eastAsia="Calibri" w:cs="Times New Roman"/>
          <w:szCs w:val="28"/>
        </w:rPr>
        <w:t xml:space="preserve"> </w:t>
      </w:r>
      <w:r w:rsidRPr="00176C18">
        <w:rPr>
          <w:rFonts w:eastAsia="Calibri" w:cs="Times New Roman"/>
          <w:szCs w:val="28"/>
        </w:rPr>
        <w:t>в</w:t>
      </w:r>
      <w:r w:rsidR="00DA25BC">
        <w:rPr>
          <w:rFonts w:eastAsia="Calibri" w:cs="Times New Roman"/>
          <w:szCs w:val="28"/>
        </w:rPr>
        <w:t xml:space="preserve"> </w:t>
      </w:r>
      <w:r w:rsidRPr="00176C18">
        <w:rPr>
          <w:rFonts w:eastAsia="Calibri" w:cs="Times New Roman"/>
          <w:szCs w:val="28"/>
        </w:rPr>
        <w:t>странах</w:t>
      </w:r>
      <w:r w:rsidR="00DA25BC">
        <w:rPr>
          <w:rFonts w:eastAsia="Calibri" w:cs="Times New Roman"/>
          <w:szCs w:val="28"/>
        </w:rPr>
        <w:t xml:space="preserve"> </w:t>
      </w:r>
      <w:r w:rsidRPr="00176C18">
        <w:rPr>
          <w:rFonts w:eastAsia="Calibri" w:cs="Times New Roman"/>
          <w:szCs w:val="28"/>
        </w:rPr>
        <w:t>с</w:t>
      </w:r>
      <w:r w:rsidR="00DA25BC">
        <w:rPr>
          <w:rFonts w:eastAsia="Calibri" w:cs="Times New Roman"/>
          <w:szCs w:val="28"/>
        </w:rPr>
        <w:t xml:space="preserve"> </w:t>
      </w:r>
      <w:r w:rsidRPr="00176C18">
        <w:rPr>
          <w:rFonts w:eastAsia="Calibri" w:cs="Times New Roman"/>
          <w:szCs w:val="28"/>
        </w:rPr>
        <w:t>развитыми</w:t>
      </w:r>
      <w:r w:rsidR="00DA25BC">
        <w:rPr>
          <w:rFonts w:eastAsia="Calibri" w:cs="Times New Roman"/>
          <w:szCs w:val="28"/>
        </w:rPr>
        <w:t xml:space="preserve"> </w:t>
      </w:r>
      <w:r w:rsidRPr="00176C18">
        <w:rPr>
          <w:rFonts w:eastAsia="Calibri" w:cs="Times New Roman"/>
          <w:szCs w:val="28"/>
        </w:rPr>
        <w:t>аграрными</w:t>
      </w:r>
      <w:r w:rsidR="00DA25BC">
        <w:rPr>
          <w:rFonts w:eastAsia="Calibri" w:cs="Times New Roman"/>
          <w:szCs w:val="28"/>
        </w:rPr>
        <w:t xml:space="preserve"> </w:t>
      </w:r>
      <w:r w:rsidRPr="00176C18">
        <w:rPr>
          <w:rFonts w:eastAsia="Calibri" w:cs="Times New Roman"/>
          <w:szCs w:val="28"/>
        </w:rPr>
        <w:t>секторами.</w:t>
      </w:r>
      <w:r w:rsidR="00DA25BC">
        <w:rPr>
          <w:rFonts w:eastAsia="Calibri" w:cs="Times New Roman"/>
          <w:szCs w:val="28"/>
        </w:rPr>
        <w:t xml:space="preserve"> </w:t>
      </w:r>
      <w:r w:rsidRPr="00176C18">
        <w:rPr>
          <w:rFonts w:eastAsia="Calibri" w:cs="Times New Roman"/>
          <w:szCs w:val="28"/>
        </w:rPr>
        <w:t>Использование</w:t>
      </w:r>
      <w:r w:rsidR="00DA25BC">
        <w:rPr>
          <w:rFonts w:eastAsia="Calibri" w:cs="Times New Roman"/>
          <w:szCs w:val="28"/>
        </w:rPr>
        <w:t xml:space="preserve"> </w:t>
      </w:r>
      <w:r w:rsidRPr="00176C18">
        <w:rPr>
          <w:rFonts w:eastAsia="Calibri" w:cs="Times New Roman"/>
          <w:szCs w:val="28"/>
        </w:rPr>
        <w:t>металлургических</w:t>
      </w:r>
      <w:r w:rsidR="00DA25BC">
        <w:rPr>
          <w:rFonts w:eastAsia="Calibri" w:cs="Times New Roman"/>
          <w:szCs w:val="28"/>
        </w:rPr>
        <w:t xml:space="preserve"> </w:t>
      </w:r>
      <w:r w:rsidRPr="00176C18">
        <w:rPr>
          <w:rFonts w:eastAsia="Calibri" w:cs="Times New Roman"/>
          <w:szCs w:val="28"/>
        </w:rPr>
        <w:t>шлаков</w:t>
      </w:r>
      <w:r w:rsidR="00DA25BC">
        <w:rPr>
          <w:rFonts w:eastAsia="Calibri" w:cs="Times New Roman"/>
          <w:szCs w:val="28"/>
        </w:rPr>
        <w:t xml:space="preserve"> </w:t>
      </w:r>
      <w:r w:rsidRPr="00176C18">
        <w:rPr>
          <w:rFonts w:eastAsia="Calibri" w:cs="Times New Roman"/>
          <w:szCs w:val="28"/>
        </w:rPr>
        <w:t>во</w:t>
      </w:r>
      <w:r w:rsidR="00DA25BC">
        <w:rPr>
          <w:rFonts w:eastAsia="Calibri" w:cs="Times New Roman"/>
          <w:szCs w:val="28"/>
        </w:rPr>
        <w:t xml:space="preserve"> </w:t>
      </w:r>
      <w:r w:rsidRPr="00176C18">
        <w:rPr>
          <w:rFonts w:eastAsia="Calibri" w:cs="Times New Roman"/>
          <w:szCs w:val="28"/>
        </w:rPr>
        <w:t>вторичной</w:t>
      </w:r>
      <w:r w:rsidR="00DA25BC">
        <w:rPr>
          <w:rFonts w:eastAsia="Calibri" w:cs="Times New Roman"/>
          <w:szCs w:val="28"/>
        </w:rPr>
        <w:t xml:space="preserve"> </w:t>
      </w:r>
      <w:r w:rsidRPr="00176C18">
        <w:rPr>
          <w:rFonts w:eastAsia="Calibri" w:cs="Times New Roman"/>
          <w:szCs w:val="28"/>
        </w:rPr>
        <w:t>переработке</w:t>
      </w:r>
      <w:r w:rsidR="00DA25BC">
        <w:rPr>
          <w:rFonts w:eastAsia="Calibri" w:cs="Times New Roman"/>
          <w:szCs w:val="28"/>
        </w:rPr>
        <w:t xml:space="preserve"> </w:t>
      </w:r>
      <w:r w:rsidRPr="00176C18">
        <w:rPr>
          <w:rFonts w:eastAsia="Calibri" w:cs="Times New Roman"/>
          <w:szCs w:val="28"/>
        </w:rPr>
        <w:t>способствует</w:t>
      </w:r>
      <w:r w:rsidR="00DA25BC">
        <w:rPr>
          <w:rFonts w:eastAsia="Calibri" w:cs="Times New Roman"/>
          <w:szCs w:val="28"/>
        </w:rPr>
        <w:t xml:space="preserve"> </w:t>
      </w:r>
      <w:r w:rsidRPr="00176C18">
        <w:rPr>
          <w:rFonts w:eastAsia="Calibri" w:cs="Times New Roman"/>
          <w:szCs w:val="28"/>
        </w:rPr>
        <w:t>снижению</w:t>
      </w:r>
      <w:r w:rsidR="00DA25BC">
        <w:rPr>
          <w:rFonts w:eastAsia="Calibri" w:cs="Times New Roman"/>
          <w:szCs w:val="28"/>
        </w:rPr>
        <w:t xml:space="preserve"> </w:t>
      </w:r>
      <w:r w:rsidRPr="00176C18">
        <w:rPr>
          <w:rFonts w:eastAsia="Calibri" w:cs="Times New Roman"/>
          <w:szCs w:val="28"/>
        </w:rPr>
        <w:t>негативного</w:t>
      </w:r>
      <w:r w:rsidR="00DA25BC">
        <w:rPr>
          <w:rFonts w:eastAsia="Calibri" w:cs="Times New Roman"/>
          <w:szCs w:val="28"/>
        </w:rPr>
        <w:t xml:space="preserve"> </w:t>
      </w:r>
      <w:r w:rsidRPr="00176C18">
        <w:rPr>
          <w:rFonts w:eastAsia="Calibri" w:cs="Times New Roman"/>
          <w:szCs w:val="28"/>
        </w:rPr>
        <w:t>воздействия</w:t>
      </w:r>
      <w:r w:rsidR="00DA25BC">
        <w:rPr>
          <w:rFonts w:eastAsia="Calibri" w:cs="Times New Roman"/>
          <w:szCs w:val="28"/>
        </w:rPr>
        <w:t xml:space="preserve"> </w:t>
      </w:r>
      <w:r w:rsidRPr="00176C18">
        <w:rPr>
          <w:rFonts w:eastAsia="Calibri" w:cs="Times New Roman"/>
          <w:szCs w:val="28"/>
        </w:rPr>
        <w:t>на</w:t>
      </w:r>
      <w:r w:rsidR="00DA25BC">
        <w:rPr>
          <w:rFonts w:eastAsia="Calibri" w:cs="Times New Roman"/>
          <w:szCs w:val="28"/>
        </w:rPr>
        <w:t xml:space="preserve"> </w:t>
      </w:r>
      <w:r w:rsidRPr="00176C18">
        <w:rPr>
          <w:rFonts w:eastAsia="Calibri" w:cs="Times New Roman"/>
          <w:szCs w:val="28"/>
        </w:rPr>
        <w:t>окружающую</w:t>
      </w:r>
      <w:r w:rsidR="00DA25BC">
        <w:rPr>
          <w:rFonts w:eastAsia="Calibri" w:cs="Times New Roman"/>
          <w:szCs w:val="28"/>
        </w:rPr>
        <w:t xml:space="preserve"> </w:t>
      </w:r>
      <w:r w:rsidRPr="00176C18">
        <w:rPr>
          <w:rFonts w:eastAsia="Calibri" w:cs="Times New Roman"/>
          <w:szCs w:val="28"/>
        </w:rPr>
        <w:t>среду</w:t>
      </w:r>
      <w:r w:rsidR="00DA25BC">
        <w:rPr>
          <w:rFonts w:eastAsia="Calibri" w:cs="Times New Roman"/>
          <w:szCs w:val="28"/>
        </w:rPr>
        <w:t xml:space="preserve"> </w:t>
      </w:r>
      <w:r w:rsidRPr="00176C18">
        <w:rPr>
          <w:rFonts w:eastAsia="Calibri" w:cs="Times New Roman"/>
          <w:szCs w:val="28"/>
        </w:rPr>
        <w:t>[</w:t>
      </w:r>
      <w:r>
        <w:rPr>
          <w:rFonts w:eastAsia="Calibri" w:cs="Times New Roman"/>
          <w:szCs w:val="28"/>
        </w:rPr>
        <w:t>25</w:t>
      </w:r>
      <w:r w:rsidRPr="00176C18">
        <w:rPr>
          <w:rFonts w:eastAsia="Calibri" w:cs="Times New Roman"/>
          <w:szCs w:val="28"/>
        </w:rPr>
        <w:t>].</w:t>
      </w:r>
      <w:r w:rsidR="00DA25BC">
        <w:rPr>
          <w:rFonts w:eastAsia="Calibri" w:cs="Times New Roman"/>
          <w:szCs w:val="28"/>
        </w:rPr>
        <w:t xml:space="preserve"> </w:t>
      </w:r>
    </w:p>
    <w:p w14:paraId="1456670F" w14:textId="568CD064" w:rsidR="00F2362F" w:rsidRDefault="00F2362F" w:rsidP="00F2362F">
      <w:pPr>
        <w:spacing w:after="0"/>
        <w:ind w:firstLine="709"/>
        <w:jc w:val="both"/>
      </w:pPr>
      <w:r w:rsidRPr="00984A36">
        <w:t>Металлургические</w:t>
      </w:r>
      <w:r w:rsidR="00DA25BC">
        <w:t xml:space="preserve"> </w:t>
      </w:r>
      <w:r w:rsidRPr="00984A36">
        <w:t>шлаки</w:t>
      </w:r>
      <w:r w:rsidR="00DA25BC">
        <w:t xml:space="preserve"> </w:t>
      </w:r>
      <w:r w:rsidRPr="00984A36">
        <w:t>также</w:t>
      </w:r>
      <w:r w:rsidR="00DA25BC">
        <w:t xml:space="preserve"> </w:t>
      </w:r>
      <w:r w:rsidRPr="00984A36">
        <w:t>находят</w:t>
      </w:r>
      <w:r w:rsidR="00DA25BC">
        <w:t xml:space="preserve"> </w:t>
      </w:r>
      <w:r w:rsidRPr="00984A36">
        <w:t>применение</w:t>
      </w:r>
      <w:r w:rsidR="00DA25BC">
        <w:t xml:space="preserve"> </w:t>
      </w:r>
      <w:r w:rsidRPr="00984A36">
        <w:t>в</w:t>
      </w:r>
      <w:r w:rsidR="00DA25BC">
        <w:t xml:space="preserve"> </w:t>
      </w:r>
      <w:r w:rsidRPr="00984A36">
        <w:t>производстве</w:t>
      </w:r>
      <w:r w:rsidR="00DA25BC">
        <w:t xml:space="preserve"> </w:t>
      </w:r>
      <w:r w:rsidRPr="00984A36">
        <w:t>керамических</w:t>
      </w:r>
      <w:r w:rsidR="00DA25BC">
        <w:t xml:space="preserve"> </w:t>
      </w:r>
      <w:r w:rsidRPr="00984A36">
        <w:t>материалов.</w:t>
      </w:r>
      <w:r w:rsidR="00DA25BC">
        <w:t xml:space="preserve"> </w:t>
      </w:r>
      <w:r w:rsidRPr="00984A36">
        <w:t>Проводятся</w:t>
      </w:r>
      <w:r w:rsidR="00DA25BC">
        <w:t xml:space="preserve"> </w:t>
      </w:r>
      <w:r w:rsidRPr="00984A36">
        <w:t>исследования</w:t>
      </w:r>
      <w:r w:rsidR="00DA25BC">
        <w:t xml:space="preserve"> </w:t>
      </w:r>
      <w:r w:rsidRPr="00984A36">
        <w:t>по</w:t>
      </w:r>
      <w:r w:rsidR="00DA25BC">
        <w:t xml:space="preserve"> </w:t>
      </w:r>
      <w:r w:rsidRPr="00984A36">
        <w:t>использованию</w:t>
      </w:r>
      <w:r w:rsidR="00DA25BC">
        <w:t xml:space="preserve"> </w:t>
      </w:r>
      <w:r w:rsidRPr="00984A36">
        <w:t>шлаков</w:t>
      </w:r>
      <w:r w:rsidR="00DA25BC">
        <w:t xml:space="preserve"> </w:t>
      </w:r>
      <w:r w:rsidRPr="00984A36">
        <w:t>для</w:t>
      </w:r>
      <w:r w:rsidR="00DA25BC">
        <w:t xml:space="preserve"> </w:t>
      </w:r>
      <w:r w:rsidRPr="00984A36">
        <w:t>создания</w:t>
      </w:r>
      <w:r w:rsidR="00DA25BC">
        <w:t xml:space="preserve"> </w:t>
      </w:r>
      <w:r w:rsidRPr="00984A36">
        <w:t>керамических</w:t>
      </w:r>
      <w:r w:rsidR="00DA25BC">
        <w:t xml:space="preserve"> </w:t>
      </w:r>
      <w:r w:rsidRPr="00984A36">
        <w:t>плиток</w:t>
      </w:r>
      <w:r w:rsidR="00DA25BC">
        <w:t xml:space="preserve"> </w:t>
      </w:r>
      <w:r w:rsidRPr="00984A36">
        <w:t>и</w:t>
      </w:r>
      <w:r w:rsidR="00DA25BC">
        <w:t xml:space="preserve"> </w:t>
      </w:r>
      <w:r w:rsidRPr="00984A36">
        <w:t>других</w:t>
      </w:r>
      <w:r w:rsidR="00DA25BC">
        <w:t xml:space="preserve"> </w:t>
      </w:r>
      <w:r w:rsidRPr="00984A36">
        <w:t>изделий.</w:t>
      </w:r>
      <w:r w:rsidR="00DA25BC">
        <w:t xml:space="preserve"> </w:t>
      </w:r>
      <w:r w:rsidRPr="00984A36">
        <w:t>Шлаки</w:t>
      </w:r>
      <w:r w:rsidR="00DA25BC">
        <w:t xml:space="preserve"> </w:t>
      </w:r>
      <w:r w:rsidRPr="00984A36">
        <w:t>обеспечивают</w:t>
      </w:r>
      <w:r w:rsidR="00DA25BC">
        <w:t xml:space="preserve"> </w:t>
      </w:r>
      <w:r w:rsidRPr="00984A36">
        <w:t>высокую</w:t>
      </w:r>
      <w:r w:rsidR="00DA25BC">
        <w:t xml:space="preserve"> </w:t>
      </w:r>
      <w:r w:rsidRPr="00984A36">
        <w:t>термостойкость</w:t>
      </w:r>
      <w:r w:rsidR="00DA25BC">
        <w:t xml:space="preserve"> </w:t>
      </w:r>
      <w:r w:rsidRPr="00984A36">
        <w:t>и</w:t>
      </w:r>
      <w:r w:rsidR="00DA25BC">
        <w:t xml:space="preserve"> </w:t>
      </w:r>
      <w:r w:rsidRPr="00984A36">
        <w:t>механическую</w:t>
      </w:r>
      <w:r w:rsidR="00DA25BC">
        <w:t xml:space="preserve"> </w:t>
      </w:r>
      <w:r w:rsidRPr="00984A36">
        <w:t>прочность</w:t>
      </w:r>
      <w:r w:rsidR="00DA25BC">
        <w:t xml:space="preserve"> </w:t>
      </w:r>
      <w:r w:rsidRPr="00984A36">
        <w:t>конечных</w:t>
      </w:r>
      <w:r w:rsidR="00DA25BC">
        <w:t xml:space="preserve"> </w:t>
      </w:r>
      <w:r w:rsidRPr="00984A36">
        <w:t>продуктов,</w:t>
      </w:r>
      <w:r w:rsidR="00DA25BC">
        <w:t xml:space="preserve"> </w:t>
      </w:r>
      <w:r w:rsidRPr="00984A36">
        <w:t>что</w:t>
      </w:r>
      <w:r w:rsidR="00DA25BC">
        <w:t xml:space="preserve"> </w:t>
      </w:r>
      <w:r w:rsidRPr="00984A36">
        <w:t>делает</w:t>
      </w:r>
      <w:r w:rsidR="00DA25BC">
        <w:t xml:space="preserve"> </w:t>
      </w:r>
      <w:r w:rsidRPr="00984A36">
        <w:t>их</w:t>
      </w:r>
      <w:r w:rsidR="00DA25BC">
        <w:t xml:space="preserve"> </w:t>
      </w:r>
      <w:r w:rsidRPr="00984A36">
        <w:t>идеальными</w:t>
      </w:r>
      <w:r w:rsidR="00DA25BC">
        <w:t xml:space="preserve"> </w:t>
      </w:r>
      <w:r w:rsidRPr="00984A36">
        <w:t>для</w:t>
      </w:r>
      <w:r w:rsidR="00DA25BC">
        <w:t xml:space="preserve"> </w:t>
      </w:r>
      <w:r w:rsidRPr="00984A36">
        <w:t>использования</w:t>
      </w:r>
      <w:r w:rsidR="00DA25BC">
        <w:t xml:space="preserve"> </w:t>
      </w:r>
      <w:r w:rsidRPr="00984A36">
        <w:t>в</w:t>
      </w:r>
      <w:r w:rsidR="00DA25BC">
        <w:t xml:space="preserve"> </w:t>
      </w:r>
      <w:r w:rsidRPr="00984A36">
        <w:t>условиях</w:t>
      </w:r>
      <w:r w:rsidR="00DA25BC">
        <w:t xml:space="preserve"> </w:t>
      </w:r>
      <w:r w:rsidRPr="00984A36">
        <w:t>высокой</w:t>
      </w:r>
      <w:r w:rsidR="00DA25BC">
        <w:t xml:space="preserve"> </w:t>
      </w:r>
      <w:r w:rsidRPr="00984A36">
        <w:t>температуры</w:t>
      </w:r>
      <w:r w:rsidR="00DA25BC">
        <w:t xml:space="preserve"> </w:t>
      </w:r>
      <w:r w:rsidRPr="00984A36">
        <w:t>[2</w:t>
      </w:r>
      <w:r>
        <w:t>6</w:t>
      </w:r>
      <w:r w:rsidRPr="00984A36">
        <w:t>].</w:t>
      </w:r>
      <w:r w:rsidR="00DA25BC">
        <w:t xml:space="preserve"> </w:t>
      </w:r>
      <w:r w:rsidRPr="00074895">
        <w:t>Авторы</w:t>
      </w:r>
      <w:r w:rsidR="00DA25BC">
        <w:t xml:space="preserve"> </w:t>
      </w:r>
      <w:r w:rsidRPr="00074895">
        <w:t>[</w:t>
      </w:r>
      <w:r>
        <w:t>27</w:t>
      </w:r>
      <w:r w:rsidRPr="00074895">
        <w:t>]</w:t>
      </w:r>
      <w:r w:rsidR="00DA25BC">
        <w:t xml:space="preserve"> </w:t>
      </w:r>
      <w:r w:rsidRPr="00074895">
        <w:t>показывают,</w:t>
      </w:r>
      <w:r w:rsidR="00DA25BC">
        <w:t xml:space="preserve"> </w:t>
      </w:r>
      <w:r w:rsidRPr="00074895">
        <w:t>что</w:t>
      </w:r>
      <w:r w:rsidR="00DA25BC">
        <w:t xml:space="preserve"> </w:t>
      </w:r>
      <w:r w:rsidRPr="00074895">
        <w:t>шлаки</w:t>
      </w:r>
      <w:r w:rsidR="00DA25BC">
        <w:t xml:space="preserve"> </w:t>
      </w:r>
      <w:r w:rsidRPr="00074895">
        <w:t>могут</w:t>
      </w:r>
      <w:r w:rsidR="00DA25BC">
        <w:t xml:space="preserve"> </w:t>
      </w:r>
      <w:r w:rsidRPr="00074895">
        <w:t>служить</w:t>
      </w:r>
      <w:r w:rsidR="00DA25BC">
        <w:t xml:space="preserve"> </w:t>
      </w:r>
      <w:r w:rsidRPr="00074895">
        <w:t>не</w:t>
      </w:r>
      <w:r w:rsidR="00DA25BC">
        <w:t xml:space="preserve"> </w:t>
      </w:r>
      <w:r w:rsidRPr="00074895">
        <w:t>только</w:t>
      </w:r>
      <w:r w:rsidR="00DA25BC">
        <w:t xml:space="preserve"> </w:t>
      </w:r>
      <w:r w:rsidRPr="00074895">
        <w:t>добавкой,</w:t>
      </w:r>
      <w:r w:rsidR="00DA25BC">
        <w:t xml:space="preserve"> </w:t>
      </w:r>
      <w:r w:rsidRPr="00074895">
        <w:t>но</w:t>
      </w:r>
      <w:r w:rsidR="00DA25BC">
        <w:t xml:space="preserve"> </w:t>
      </w:r>
      <w:r w:rsidRPr="00074895">
        <w:t>и</w:t>
      </w:r>
      <w:r w:rsidR="00DA25BC">
        <w:t xml:space="preserve"> </w:t>
      </w:r>
      <w:r w:rsidRPr="00074895">
        <w:t>активными</w:t>
      </w:r>
      <w:r w:rsidR="00DA25BC">
        <w:t xml:space="preserve"> </w:t>
      </w:r>
      <w:r w:rsidRPr="00074895">
        <w:t>компонентами,</w:t>
      </w:r>
      <w:r w:rsidR="00DA25BC">
        <w:t xml:space="preserve"> </w:t>
      </w:r>
      <w:r w:rsidRPr="00074895">
        <w:t>способствующими</w:t>
      </w:r>
      <w:r w:rsidR="00DA25BC">
        <w:t xml:space="preserve"> </w:t>
      </w:r>
      <w:r w:rsidRPr="00074895">
        <w:t>образованию</w:t>
      </w:r>
      <w:r w:rsidR="00DA25BC">
        <w:t xml:space="preserve"> </w:t>
      </w:r>
      <w:r w:rsidRPr="00074895">
        <w:t>стеклообразной</w:t>
      </w:r>
      <w:r w:rsidR="00DA25BC">
        <w:t xml:space="preserve"> </w:t>
      </w:r>
      <w:r w:rsidRPr="00074895">
        <w:t>фазы</w:t>
      </w:r>
      <w:r w:rsidR="00DA25BC">
        <w:t xml:space="preserve"> </w:t>
      </w:r>
      <w:r w:rsidRPr="00074895">
        <w:t>при</w:t>
      </w:r>
      <w:r w:rsidR="00DA25BC">
        <w:t xml:space="preserve"> </w:t>
      </w:r>
      <w:r w:rsidRPr="00074895">
        <w:t>обжиге.</w:t>
      </w:r>
      <w:r w:rsidR="00DA25BC">
        <w:t xml:space="preserve"> </w:t>
      </w:r>
      <w:r w:rsidRPr="00BF1652">
        <w:t>Стеклокерамик</w:t>
      </w:r>
      <w:r>
        <w:t>у</w:t>
      </w:r>
      <w:r w:rsidR="00DA25BC">
        <w:t xml:space="preserve"> </w:t>
      </w:r>
      <w:r w:rsidRPr="00BF1652">
        <w:t>CaO–MgO–Al</w:t>
      </w:r>
      <w:r w:rsidRPr="00BF1652">
        <w:rPr>
          <w:vertAlign w:val="subscript"/>
        </w:rPr>
        <w:t>2</w:t>
      </w:r>
      <w:r w:rsidRPr="00BF1652">
        <w:t>O</w:t>
      </w:r>
      <w:r w:rsidRPr="00BF1652">
        <w:rPr>
          <w:vertAlign w:val="subscript"/>
        </w:rPr>
        <w:t>3</w:t>
      </w:r>
      <w:r w:rsidRPr="00BF1652">
        <w:t>–SiO</w:t>
      </w:r>
      <w:r w:rsidRPr="00BF1652">
        <w:rPr>
          <w:vertAlign w:val="subscript"/>
        </w:rPr>
        <w:t>2</w:t>
      </w:r>
      <w:r w:rsidR="00DA25BC">
        <w:t xml:space="preserve"> </w:t>
      </w:r>
      <w:r w:rsidRPr="00BF1652">
        <w:t>(CMAS)</w:t>
      </w:r>
      <w:r w:rsidR="00DA25BC">
        <w:t xml:space="preserve"> </w:t>
      </w:r>
      <w:r>
        <w:t>предлагают</w:t>
      </w:r>
      <w:r w:rsidR="00DA25BC">
        <w:t xml:space="preserve"> </w:t>
      </w:r>
      <w:r>
        <w:t>получить</w:t>
      </w:r>
      <w:r w:rsidR="00DA25BC">
        <w:t xml:space="preserve"> </w:t>
      </w:r>
      <w:r w:rsidRPr="00BF1652">
        <w:t>с</w:t>
      </w:r>
      <w:r w:rsidR="00DA25BC">
        <w:t xml:space="preserve"> </w:t>
      </w:r>
      <w:r w:rsidRPr="00BF1652">
        <w:t>использованием</w:t>
      </w:r>
      <w:r w:rsidR="00DA25BC">
        <w:t xml:space="preserve"> </w:t>
      </w:r>
      <w:r w:rsidRPr="00BF1652">
        <w:t>силикатсодержащих</w:t>
      </w:r>
      <w:r w:rsidR="00DA25BC">
        <w:t xml:space="preserve"> </w:t>
      </w:r>
      <w:r w:rsidRPr="00BF1652">
        <w:t>металлургических</w:t>
      </w:r>
      <w:r w:rsidR="00DA25BC">
        <w:t xml:space="preserve"> </w:t>
      </w:r>
      <w:r w:rsidRPr="00BF1652">
        <w:t>шлаков,</w:t>
      </w:r>
      <w:r w:rsidR="00DA25BC">
        <w:t xml:space="preserve"> </w:t>
      </w:r>
      <w:r w:rsidRPr="00BF1652">
        <w:t>обнаружено,</w:t>
      </w:r>
      <w:r w:rsidR="00DA25BC">
        <w:t xml:space="preserve"> </w:t>
      </w:r>
      <w:r w:rsidRPr="00BF1652">
        <w:t>что</w:t>
      </w:r>
      <w:r w:rsidR="00DA25BC">
        <w:t xml:space="preserve"> </w:t>
      </w:r>
      <w:r w:rsidRPr="00BF1652">
        <w:t>большое</w:t>
      </w:r>
      <w:r w:rsidR="00DA25BC">
        <w:t xml:space="preserve"> </w:t>
      </w:r>
      <w:r w:rsidRPr="00BF1652">
        <w:t>количество</w:t>
      </w:r>
      <w:r w:rsidR="00DA25BC">
        <w:t xml:space="preserve"> </w:t>
      </w:r>
      <w:r w:rsidRPr="00BF1652">
        <w:t>металлургических</w:t>
      </w:r>
      <w:r w:rsidR="00DA25BC">
        <w:t xml:space="preserve"> </w:t>
      </w:r>
      <w:r w:rsidRPr="00BF1652">
        <w:t>шлаков,</w:t>
      </w:r>
      <w:r w:rsidR="00DA25BC">
        <w:t xml:space="preserve"> </w:t>
      </w:r>
      <w:r w:rsidRPr="00BF1652">
        <w:t>включая</w:t>
      </w:r>
      <w:r w:rsidR="00DA25BC">
        <w:t xml:space="preserve"> </w:t>
      </w:r>
      <w:r w:rsidRPr="00BF1652">
        <w:t>доменный</w:t>
      </w:r>
      <w:r w:rsidR="00DA25BC">
        <w:t xml:space="preserve"> </w:t>
      </w:r>
      <w:r w:rsidRPr="00BF1652">
        <w:t>шлак,</w:t>
      </w:r>
      <w:r w:rsidR="00DA25BC">
        <w:t xml:space="preserve"> </w:t>
      </w:r>
      <w:r w:rsidRPr="00BF1652">
        <w:t>стальной</w:t>
      </w:r>
      <w:r w:rsidR="00DA25BC">
        <w:t xml:space="preserve"> </w:t>
      </w:r>
      <w:r w:rsidRPr="00BF1652">
        <w:t>шлак,</w:t>
      </w:r>
      <w:r w:rsidR="00DA25BC">
        <w:t xml:space="preserve"> </w:t>
      </w:r>
      <w:r w:rsidRPr="00BF1652">
        <w:t>шлак</w:t>
      </w:r>
      <w:r w:rsidR="00DA25BC">
        <w:t xml:space="preserve"> </w:t>
      </w:r>
      <w:r w:rsidRPr="00BF1652">
        <w:t>нержавеющей</w:t>
      </w:r>
      <w:r w:rsidR="00DA25BC">
        <w:t xml:space="preserve"> </w:t>
      </w:r>
      <w:r w:rsidRPr="00BF1652">
        <w:t>стали,</w:t>
      </w:r>
      <w:r w:rsidR="00DA25BC">
        <w:t xml:space="preserve"> </w:t>
      </w:r>
      <w:r w:rsidRPr="00BF1652">
        <w:t>шлак</w:t>
      </w:r>
      <w:r w:rsidR="00DA25BC">
        <w:t xml:space="preserve"> </w:t>
      </w:r>
      <w:r w:rsidRPr="00BF1652">
        <w:t>электропечного</w:t>
      </w:r>
      <w:r w:rsidR="00DA25BC">
        <w:t xml:space="preserve"> </w:t>
      </w:r>
      <w:r w:rsidRPr="00BF1652">
        <w:t>ферроникеля,</w:t>
      </w:r>
      <w:r w:rsidR="00DA25BC">
        <w:t xml:space="preserve"> </w:t>
      </w:r>
      <w:r w:rsidRPr="00BF1652">
        <w:t>медный</w:t>
      </w:r>
      <w:r w:rsidR="00DA25BC">
        <w:t xml:space="preserve"> </w:t>
      </w:r>
      <w:r w:rsidRPr="00BF1652">
        <w:t>шлак,</w:t>
      </w:r>
      <w:r w:rsidR="00DA25BC">
        <w:t xml:space="preserve"> </w:t>
      </w:r>
      <w:r w:rsidRPr="00BF1652">
        <w:t>шлак</w:t>
      </w:r>
      <w:r w:rsidR="00DA25BC">
        <w:t xml:space="preserve"> </w:t>
      </w:r>
      <w:r w:rsidRPr="00BF1652">
        <w:t>ферромарганца</w:t>
      </w:r>
      <w:r w:rsidR="00DA25BC">
        <w:t xml:space="preserve"> </w:t>
      </w:r>
      <w:r w:rsidRPr="00BF1652">
        <w:t>и</w:t>
      </w:r>
      <w:r w:rsidR="00DA25BC">
        <w:t xml:space="preserve"> </w:t>
      </w:r>
      <w:r w:rsidRPr="00BF1652">
        <w:t>свинцовый</w:t>
      </w:r>
      <w:r w:rsidR="00DA25BC">
        <w:t xml:space="preserve"> </w:t>
      </w:r>
      <w:r w:rsidRPr="00BF1652">
        <w:t>дымящий</w:t>
      </w:r>
      <w:r w:rsidR="00DA25BC">
        <w:t xml:space="preserve"> </w:t>
      </w:r>
      <w:r w:rsidRPr="00BF1652">
        <w:t>шлак,</w:t>
      </w:r>
      <w:r w:rsidR="00DA25BC">
        <w:t xml:space="preserve"> </w:t>
      </w:r>
      <w:r w:rsidRPr="00BF1652">
        <w:t>имеют</w:t>
      </w:r>
      <w:r w:rsidR="00DA25BC">
        <w:t xml:space="preserve"> </w:t>
      </w:r>
      <w:r w:rsidRPr="00BF1652">
        <w:t>сходства</w:t>
      </w:r>
      <w:r w:rsidR="00DA25BC">
        <w:t xml:space="preserve"> </w:t>
      </w:r>
      <w:r w:rsidRPr="00BF1652">
        <w:t>их</w:t>
      </w:r>
      <w:r w:rsidR="00DA25BC">
        <w:t xml:space="preserve"> </w:t>
      </w:r>
      <w:r w:rsidRPr="00BF1652">
        <w:t>химического</w:t>
      </w:r>
      <w:r w:rsidR="00DA25BC">
        <w:t xml:space="preserve"> </w:t>
      </w:r>
      <w:r w:rsidRPr="00BF1652">
        <w:t>состава</w:t>
      </w:r>
      <w:r w:rsidR="00DA25BC">
        <w:t xml:space="preserve"> </w:t>
      </w:r>
      <w:r>
        <w:t>с</w:t>
      </w:r>
      <w:r w:rsidR="00DA25BC">
        <w:t xml:space="preserve"> </w:t>
      </w:r>
      <w:r>
        <w:t>природным</w:t>
      </w:r>
      <w:r w:rsidR="00DA25BC">
        <w:t xml:space="preserve"> </w:t>
      </w:r>
      <w:r>
        <w:t>сырьем.</w:t>
      </w:r>
      <w:r w:rsidR="00DA25BC">
        <w:t xml:space="preserve"> </w:t>
      </w:r>
      <w:r>
        <w:t>У</w:t>
      </w:r>
      <w:r w:rsidRPr="00BF1652">
        <w:t>становлено</w:t>
      </w:r>
      <w:r w:rsidR="00DA25BC">
        <w:t xml:space="preserve"> </w:t>
      </w:r>
      <w:r w:rsidRPr="00BF1652">
        <w:t>[</w:t>
      </w:r>
      <w:r>
        <w:t>28</w:t>
      </w:r>
      <w:r w:rsidRPr="00BF1652">
        <w:t>],</w:t>
      </w:r>
      <w:r w:rsidR="00DA25BC">
        <w:t xml:space="preserve"> </w:t>
      </w:r>
      <w:r w:rsidRPr="00BF1652">
        <w:t>что</w:t>
      </w:r>
      <w:r w:rsidR="00DA25BC">
        <w:t xml:space="preserve"> </w:t>
      </w:r>
      <w:r>
        <w:t>композитная</w:t>
      </w:r>
      <w:r w:rsidR="00DA25BC">
        <w:t xml:space="preserve"> </w:t>
      </w:r>
      <w:r w:rsidRPr="00BF1652">
        <w:t>керамика,</w:t>
      </w:r>
      <w:r w:rsidR="00DA25BC">
        <w:t xml:space="preserve"> </w:t>
      </w:r>
      <w:r w:rsidRPr="00BF1652">
        <w:t>как</w:t>
      </w:r>
      <w:r w:rsidR="00DA25BC">
        <w:t xml:space="preserve"> </w:t>
      </w:r>
      <w:r w:rsidRPr="00BF1652">
        <w:t>перспективный</w:t>
      </w:r>
      <w:r w:rsidR="00DA25BC">
        <w:t xml:space="preserve"> </w:t>
      </w:r>
      <w:r w:rsidRPr="00BF1652">
        <w:t>надежный</w:t>
      </w:r>
      <w:r w:rsidR="00DA25BC">
        <w:t xml:space="preserve"> </w:t>
      </w:r>
      <w:r w:rsidRPr="00BF1652">
        <w:t>доступный</w:t>
      </w:r>
      <w:r w:rsidR="00DA25BC">
        <w:t xml:space="preserve"> </w:t>
      </w:r>
      <w:r w:rsidRPr="00BF1652">
        <w:t>материал</w:t>
      </w:r>
      <w:r w:rsidR="00DA25BC">
        <w:t xml:space="preserve"> </w:t>
      </w:r>
      <w:r w:rsidRPr="00BF1652">
        <w:t>будущего,</w:t>
      </w:r>
      <w:r w:rsidR="00DA25BC">
        <w:t xml:space="preserve"> </w:t>
      </w:r>
      <w:r w:rsidRPr="00BF1652">
        <w:t>постепенно</w:t>
      </w:r>
      <w:r w:rsidR="00DA25BC">
        <w:t xml:space="preserve"> </w:t>
      </w:r>
      <w:r w:rsidRPr="00BF1652">
        <w:t>вытесняет</w:t>
      </w:r>
      <w:r w:rsidR="00DA25BC">
        <w:t xml:space="preserve"> </w:t>
      </w:r>
      <w:r w:rsidRPr="00BF1652">
        <w:t>с</w:t>
      </w:r>
      <w:r w:rsidR="00DA25BC">
        <w:t xml:space="preserve"> </w:t>
      </w:r>
      <w:r w:rsidRPr="00BF1652">
        <w:t>промышленного</w:t>
      </w:r>
      <w:r w:rsidR="00DA25BC">
        <w:t xml:space="preserve"> </w:t>
      </w:r>
      <w:r w:rsidRPr="00BF1652">
        <w:t>рынка</w:t>
      </w:r>
      <w:r w:rsidR="00DA25BC">
        <w:t xml:space="preserve"> </w:t>
      </w:r>
      <w:r w:rsidRPr="00BF1652">
        <w:t>металлы</w:t>
      </w:r>
      <w:r w:rsidR="00DA25BC">
        <w:t xml:space="preserve"> </w:t>
      </w:r>
      <w:r w:rsidRPr="00BF1652">
        <w:t>и</w:t>
      </w:r>
      <w:r w:rsidR="00DA25BC">
        <w:t xml:space="preserve"> </w:t>
      </w:r>
      <w:r w:rsidRPr="00BF1652">
        <w:t>полученные</w:t>
      </w:r>
      <w:r w:rsidR="00DA25BC">
        <w:t xml:space="preserve"> </w:t>
      </w:r>
      <w:r w:rsidRPr="00BF1652">
        <w:t>на</w:t>
      </w:r>
      <w:r w:rsidR="00DA25BC">
        <w:t xml:space="preserve"> </w:t>
      </w:r>
      <w:r w:rsidRPr="00BF1652">
        <w:t>их</w:t>
      </w:r>
      <w:r w:rsidR="00DA25BC">
        <w:t xml:space="preserve"> </w:t>
      </w:r>
      <w:r w:rsidRPr="00BF1652">
        <w:t>основе</w:t>
      </w:r>
      <w:r w:rsidR="00DA25BC">
        <w:t xml:space="preserve"> </w:t>
      </w:r>
      <w:r w:rsidRPr="00BF1652">
        <w:t>сплавы.</w:t>
      </w:r>
      <w:r w:rsidR="00DA25BC">
        <w:t xml:space="preserve"> </w:t>
      </w:r>
      <w:r w:rsidRPr="00BF1652">
        <w:t>В</w:t>
      </w:r>
      <w:r w:rsidR="00DA25BC">
        <w:t xml:space="preserve"> </w:t>
      </w:r>
      <w:r w:rsidRPr="00BF1652">
        <w:t>этой</w:t>
      </w:r>
      <w:r w:rsidR="00DA25BC">
        <w:t xml:space="preserve"> </w:t>
      </w:r>
      <w:r w:rsidRPr="00BF1652">
        <w:t>связи,</w:t>
      </w:r>
      <w:r w:rsidR="00DA25BC">
        <w:t xml:space="preserve"> </w:t>
      </w:r>
      <w:r w:rsidRPr="00BF1652">
        <w:t>особого</w:t>
      </w:r>
      <w:r w:rsidR="00DA25BC">
        <w:t xml:space="preserve"> </w:t>
      </w:r>
      <w:r w:rsidRPr="00BF1652">
        <w:t>внимания</w:t>
      </w:r>
      <w:r w:rsidR="00DA25BC">
        <w:t xml:space="preserve"> </w:t>
      </w:r>
      <w:r w:rsidRPr="00BF1652">
        <w:t>заслуживают</w:t>
      </w:r>
      <w:r w:rsidR="00DA25BC">
        <w:t xml:space="preserve"> </w:t>
      </w:r>
      <w:r w:rsidRPr="00BF1652">
        <w:t>природные</w:t>
      </w:r>
      <w:r w:rsidR="00DA25BC">
        <w:t xml:space="preserve"> </w:t>
      </w:r>
      <w:r w:rsidRPr="00BF1652">
        <w:t>алюмосиликаты,</w:t>
      </w:r>
      <w:r w:rsidR="00DA25BC">
        <w:t xml:space="preserve"> </w:t>
      </w:r>
      <w:r w:rsidRPr="00BF1652">
        <w:t>такие</w:t>
      </w:r>
      <w:r w:rsidR="00DA25BC">
        <w:t xml:space="preserve"> </w:t>
      </w:r>
      <w:r w:rsidRPr="00BF1652">
        <w:t>как</w:t>
      </w:r>
      <w:r w:rsidR="00DA25BC">
        <w:t xml:space="preserve"> </w:t>
      </w:r>
      <w:r w:rsidRPr="00BF1652">
        <w:t>бентониты,</w:t>
      </w:r>
      <w:r w:rsidR="00DA25BC">
        <w:t xml:space="preserve"> </w:t>
      </w:r>
      <w:r w:rsidRPr="00BF1652">
        <w:t>цеолиты</w:t>
      </w:r>
      <w:r w:rsidR="00DA25BC">
        <w:t xml:space="preserve"> </w:t>
      </w:r>
      <w:r w:rsidRPr="00BF1652">
        <w:t>и</w:t>
      </w:r>
      <w:r w:rsidR="00DA25BC">
        <w:t xml:space="preserve"> </w:t>
      </w:r>
      <w:r w:rsidRPr="00BF1652">
        <w:t>другие,</w:t>
      </w:r>
      <w:r w:rsidR="00DA25BC">
        <w:t xml:space="preserve"> </w:t>
      </w:r>
      <w:r w:rsidRPr="00BF1652">
        <w:t>характеризующиеся</w:t>
      </w:r>
      <w:r w:rsidR="00DA25BC">
        <w:t xml:space="preserve"> </w:t>
      </w:r>
      <w:r w:rsidRPr="00BF1652">
        <w:t>низкой</w:t>
      </w:r>
      <w:r w:rsidR="00DA25BC">
        <w:t xml:space="preserve"> </w:t>
      </w:r>
      <w:r w:rsidRPr="00BF1652">
        <w:t>стоимостью</w:t>
      </w:r>
      <w:r w:rsidR="00DA25BC">
        <w:t xml:space="preserve"> </w:t>
      </w:r>
      <w:r w:rsidRPr="00BF1652">
        <w:t>и</w:t>
      </w:r>
      <w:r w:rsidR="00DA25BC">
        <w:t xml:space="preserve"> </w:t>
      </w:r>
      <w:r w:rsidRPr="00BF1652">
        <w:t>большими</w:t>
      </w:r>
      <w:r w:rsidR="00DA25BC">
        <w:t xml:space="preserve"> </w:t>
      </w:r>
      <w:r w:rsidRPr="00BF1652">
        <w:t>запасами</w:t>
      </w:r>
      <w:r>
        <w:t>.</w:t>
      </w:r>
      <w:r w:rsidR="00DA25BC">
        <w:t xml:space="preserve"> </w:t>
      </w:r>
      <w:r>
        <w:t>В</w:t>
      </w:r>
      <w:r w:rsidR="00DA25BC">
        <w:t xml:space="preserve"> </w:t>
      </w:r>
      <w:r>
        <w:t>работах</w:t>
      </w:r>
      <w:r w:rsidR="00DA25BC">
        <w:t xml:space="preserve"> </w:t>
      </w:r>
      <w:r w:rsidRPr="00BF1652">
        <w:t>[</w:t>
      </w:r>
      <w:r>
        <w:t>29</w:t>
      </w:r>
      <w:r w:rsidRPr="00BF1652">
        <w:t>,</w:t>
      </w:r>
      <w:r w:rsidR="00DA25BC">
        <w:t xml:space="preserve"> </w:t>
      </w:r>
      <w:r>
        <w:t>30</w:t>
      </w:r>
      <w:r w:rsidRPr="00BF1652">
        <w:t>]</w:t>
      </w:r>
      <w:r w:rsidR="00DA25BC">
        <w:t xml:space="preserve"> </w:t>
      </w:r>
      <w:r>
        <w:t>предлагается</w:t>
      </w:r>
      <w:r w:rsidR="00DA25BC">
        <w:t xml:space="preserve"> </w:t>
      </w:r>
      <w:r>
        <w:t>использовать</w:t>
      </w:r>
      <w:r w:rsidR="00DA25BC">
        <w:t xml:space="preserve"> </w:t>
      </w:r>
      <w:r>
        <w:t>металлургические</w:t>
      </w:r>
      <w:r w:rsidR="00DA25BC">
        <w:t xml:space="preserve"> </w:t>
      </w:r>
      <w:r>
        <w:t>шлаки</w:t>
      </w:r>
      <w:r w:rsidR="00DA25BC">
        <w:t xml:space="preserve"> </w:t>
      </w:r>
      <w:r>
        <w:t>в</w:t>
      </w:r>
      <w:r w:rsidR="00DA25BC">
        <w:t xml:space="preserve"> </w:t>
      </w:r>
      <w:r>
        <w:t>смеси</w:t>
      </w:r>
      <w:r w:rsidR="00DA25BC">
        <w:t xml:space="preserve"> </w:t>
      </w:r>
      <w:r>
        <w:t>с</w:t>
      </w:r>
      <w:r w:rsidR="00DA25BC">
        <w:t xml:space="preserve"> </w:t>
      </w:r>
      <w:r>
        <w:t>природными</w:t>
      </w:r>
      <w:r w:rsidR="00DA25BC">
        <w:t xml:space="preserve"> </w:t>
      </w:r>
      <w:r>
        <w:t>алюмосиликатами</w:t>
      </w:r>
      <w:r w:rsidR="00DA25BC">
        <w:t xml:space="preserve"> </w:t>
      </w:r>
      <w:r>
        <w:t>в</w:t>
      </w:r>
      <w:r w:rsidR="00DA25BC">
        <w:t xml:space="preserve"> </w:t>
      </w:r>
      <w:r>
        <w:t>производстве</w:t>
      </w:r>
      <w:r w:rsidR="00DA25BC">
        <w:t xml:space="preserve"> </w:t>
      </w:r>
      <w:r>
        <w:t>керамических</w:t>
      </w:r>
      <w:r w:rsidR="00DA25BC">
        <w:t xml:space="preserve"> </w:t>
      </w:r>
      <w:r>
        <w:t>материалов.</w:t>
      </w:r>
      <w:r w:rsidR="00DA25BC">
        <w:t xml:space="preserve"> </w:t>
      </w:r>
      <w:r w:rsidRPr="00BF1652">
        <w:t>Автор</w:t>
      </w:r>
      <w:r w:rsidR="00DA25BC">
        <w:t xml:space="preserve"> </w:t>
      </w:r>
      <w:r w:rsidRPr="00BF1652">
        <w:t>Абдрахимов</w:t>
      </w:r>
      <w:r w:rsidR="00DA25BC">
        <w:t xml:space="preserve"> </w:t>
      </w:r>
      <w:r w:rsidRPr="00BF1652">
        <w:t>В.З.</w:t>
      </w:r>
      <w:r w:rsidR="00DA25BC">
        <w:t xml:space="preserve"> </w:t>
      </w:r>
      <w:r w:rsidRPr="00BF1652">
        <w:t>[</w:t>
      </w:r>
      <w:r>
        <w:t>31</w:t>
      </w:r>
      <w:r w:rsidRPr="00BF1652">
        <w:t>]</w:t>
      </w:r>
      <w:r w:rsidR="00DA25BC">
        <w:t xml:space="preserve"> </w:t>
      </w:r>
      <w:r>
        <w:t>также</w:t>
      </w:r>
      <w:r w:rsidR="00DA25BC">
        <w:t xml:space="preserve"> </w:t>
      </w:r>
      <w:r w:rsidRPr="00BF1652">
        <w:t>указыва</w:t>
      </w:r>
      <w:r>
        <w:t>е</w:t>
      </w:r>
      <w:r w:rsidRPr="00BF1652">
        <w:t>т</w:t>
      </w:r>
      <w:r w:rsidR="00DA25BC">
        <w:t xml:space="preserve"> </w:t>
      </w:r>
      <w:r w:rsidRPr="00BF1652">
        <w:t>на</w:t>
      </w:r>
      <w:r w:rsidR="00DA25BC">
        <w:t xml:space="preserve"> </w:t>
      </w:r>
      <w:r w:rsidRPr="00BF1652">
        <w:t>перспективность</w:t>
      </w:r>
      <w:r w:rsidR="00DA25BC">
        <w:t xml:space="preserve"> </w:t>
      </w:r>
      <w:r w:rsidRPr="00BF1652">
        <w:t>использования</w:t>
      </w:r>
      <w:r w:rsidR="00DA25BC">
        <w:t xml:space="preserve"> </w:t>
      </w:r>
      <w:r w:rsidRPr="00BF1652">
        <w:t>алюмосодержащих</w:t>
      </w:r>
      <w:r w:rsidR="00DA25BC">
        <w:t xml:space="preserve"> </w:t>
      </w:r>
      <w:r w:rsidRPr="00BF1652">
        <w:t>отходов</w:t>
      </w:r>
      <w:r w:rsidR="00DA25BC">
        <w:t xml:space="preserve"> </w:t>
      </w:r>
      <w:r w:rsidRPr="00BF1652">
        <w:t>в</w:t>
      </w:r>
      <w:r w:rsidR="00DA25BC">
        <w:t xml:space="preserve"> </w:t>
      </w:r>
      <w:r w:rsidRPr="00BF1652">
        <w:t>производстве</w:t>
      </w:r>
      <w:r w:rsidR="00DA25BC">
        <w:t xml:space="preserve"> </w:t>
      </w:r>
      <w:r w:rsidRPr="00BF1652">
        <w:t>керамических</w:t>
      </w:r>
      <w:r w:rsidR="00DA25BC">
        <w:t xml:space="preserve"> </w:t>
      </w:r>
      <w:r w:rsidRPr="00BF1652">
        <w:t>материалов</w:t>
      </w:r>
      <w:r w:rsidR="00DA25BC">
        <w:t xml:space="preserve"> </w:t>
      </w:r>
      <w:r w:rsidRPr="00BF1652">
        <w:t>различного</w:t>
      </w:r>
      <w:r w:rsidR="00DA25BC">
        <w:t xml:space="preserve"> </w:t>
      </w:r>
      <w:r w:rsidRPr="00BF1652">
        <w:t>назначения.</w:t>
      </w:r>
      <w:r w:rsidR="00DA25BC">
        <w:t xml:space="preserve"> </w:t>
      </w:r>
      <w:r w:rsidRPr="00BF1652">
        <w:t>Авторы</w:t>
      </w:r>
      <w:r w:rsidR="00DA25BC">
        <w:t xml:space="preserve"> </w:t>
      </w:r>
      <w:r w:rsidRPr="00BF1652">
        <w:t>[</w:t>
      </w:r>
      <w:r>
        <w:t>32</w:t>
      </w:r>
      <w:r w:rsidRPr="00BF1652">
        <w:t>]</w:t>
      </w:r>
      <w:r w:rsidR="00DA25BC">
        <w:t xml:space="preserve"> </w:t>
      </w:r>
      <w:r w:rsidRPr="00BF1652">
        <w:t>видят</w:t>
      </w:r>
      <w:r w:rsidR="00DA25BC">
        <w:t xml:space="preserve"> </w:t>
      </w:r>
      <w:r w:rsidRPr="00BF1652">
        <w:t>перспективы</w:t>
      </w:r>
      <w:r w:rsidR="00DA25BC">
        <w:t xml:space="preserve"> </w:t>
      </w:r>
      <w:r w:rsidRPr="00BF1652">
        <w:t>использования</w:t>
      </w:r>
      <w:r w:rsidR="00DA25BC">
        <w:t xml:space="preserve"> </w:t>
      </w:r>
      <w:r w:rsidRPr="00BF1652">
        <w:t>некоторых</w:t>
      </w:r>
      <w:r w:rsidR="00DA25BC">
        <w:t xml:space="preserve"> </w:t>
      </w:r>
      <w:r w:rsidRPr="00BF1652">
        <w:t>природных</w:t>
      </w:r>
      <w:r w:rsidR="00DA25BC">
        <w:t xml:space="preserve"> </w:t>
      </w:r>
      <w:r w:rsidRPr="00BF1652">
        <w:t>и</w:t>
      </w:r>
      <w:r w:rsidR="00DA25BC">
        <w:t xml:space="preserve"> </w:t>
      </w:r>
      <w:r w:rsidRPr="00BF1652">
        <w:t>переработанных</w:t>
      </w:r>
      <w:r w:rsidR="00DA25BC">
        <w:t xml:space="preserve"> </w:t>
      </w:r>
      <w:r w:rsidRPr="00BF1652">
        <w:t>материалов</w:t>
      </w:r>
      <w:r w:rsidR="00DA25BC">
        <w:t xml:space="preserve"> </w:t>
      </w:r>
      <w:r w:rsidRPr="00BF1652">
        <w:t>или</w:t>
      </w:r>
      <w:r w:rsidR="00DA25BC">
        <w:t xml:space="preserve"> </w:t>
      </w:r>
      <w:r w:rsidRPr="00BF1652">
        <w:t>их</w:t>
      </w:r>
      <w:r w:rsidR="00DA25BC">
        <w:t xml:space="preserve"> </w:t>
      </w:r>
      <w:r w:rsidRPr="00BF1652">
        <w:t>смесей</w:t>
      </w:r>
      <w:r w:rsidR="00DA25BC">
        <w:t xml:space="preserve"> </w:t>
      </w:r>
      <w:r w:rsidRPr="00BF1652">
        <w:t>в</w:t>
      </w:r>
      <w:r w:rsidR="00DA25BC">
        <w:t xml:space="preserve"> </w:t>
      </w:r>
      <w:r w:rsidRPr="00BF1652">
        <w:t>качестве</w:t>
      </w:r>
      <w:r w:rsidR="00DA25BC">
        <w:t xml:space="preserve"> </w:t>
      </w:r>
      <w:r w:rsidRPr="00BF1652">
        <w:t>альтернативы</w:t>
      </w:r>
      <w:r w:rsidR="00DA25BC">
        <w:t xml:space="preserve"> </w:t>
      </w:r>
      <w:r w:rsidRPr="00BF1652">
        <w:t>материалам,</w:t>
      </w:r>
      <w:r w:rsidR="00DA25BC">
        <w:t xml:space="preserve"> </w:t>
      </w:r>
      <w:r w:rsidRPr="00BF1652">
        <w:t>используемым</w:t>
      </w:r>
      <w:r w:rsidR="00DA25BC">
        <w:t xml:space="preserve"> </w:t>
      </w:r>
      <w:r w:rsidRPr="00BF1652">
        <w:t>для</w:t>
      </w:r>
      <w:r w:rsidR="00DA25BC">
        <w:t xml:space="preserve"> </w:t>
      </w:r>
      <w:r w:rsidRPr="00BF1652">
        <w:t>сокращения</w:t>
      </w:r>
      <w:r w:rsidR="00DA25BC">
        <w:t xml:space="preserve"> </w:t>
      </w:r>
      <w:r w:rsidRPr="00BF1652">
        <w:t>выбросов</w:t>
      </w:r>
      <w:r w:rsidR="00DA25BC">
        <w:t xml:space="preserve"> </w:t>
      </w:r>
      <w:r w:rsidRPr="00BF1652">
        <w:t>парниковых</w:t>
      </w:r>
      <w:r w:rsidR="00DA25BC">
        <w:t xml:space="preserve"> </w:t>
      </w:r>
      <w:r w:rsidRPr="00BF1652">
        <w:t>газов.</w:t>
      </w:r>
      <w:r w:rsidR="00DA25BC">
        <w:t xml:space="preserve"> </w:t>
      </w:r>
    </w:p>
    <w:p w14:paraId="51BC7899" w14:textId="1D207260" w:rsidR="00F2362F" w:rsidRDefault="00F2362F" w:rsidP="00F2362F">
      <w:pPr>
        <w:spacing w:after="0"/>
        <w:ind w:firstLine="709"/>
        <w:jc w:val="both"/>
      </w:pPr>
      <w:r w:rsidRPr="00BF1652">
        <w:t>Причинами</w:t>
      </w:r>
      <w:r w:rsidR="00DA25BC">
        <w:t xml:space="preserve"> </w:t>
      </w:r>
      <w:r w:rsidRPr="00BF1652">
        <w:t>ограниченного</w:t>
      </w:r>
      <w:r w:rsidR="00DA25BC">
        <w:t xml:space="preserve"> </w:t>
      </w:r>
      <w:r w:rsidRPr="00BF1652">
        <w:t>использования</w:t>
      </w:r>
      <w:r w:rsidR="00DA25BC">
        <w:t xml:space="preserve"> </w:t>
      </w:r>
      <w:r w:rsidRPr="00BF1652">
        <w:t>техногенного</w:t>
      </w:r>
      <w:r w:rsidR="00DA25BC">
        <w:t xml:space="preserve"> </w:t>
      </w:r>
      <w:r w:rsidRPr="00BF1652">
        <w:t>сырья</w:t>
      </w:r>
      <w:r w:rsidR="00DA25BC">
        <w:t xml:space="preserve"> </w:t>
      </w:r>
      <w:r w:rsidRPr="00BF1652">
        <w:t>являются</w:t>
      </w:r>
      <w:r w:rsidR="00DA25BC">
        <w:t xml:space="preserve"> </w:t>
      </w:r>
      <w:r w:rsidRPr="00BF1652">
        <w:t>нестабильность</w:t>
      </w:r>
      <w:r w:rsidR="00DA25BC">
        <w:t xml:space="preserve"> </w:t>
      </w:r>
      <w:r w:rsidRPr="00BF1652">
        <w:t>его</w:t>
      </w:r>
      <w:r w:rsidR="00DA25BC">
        <w:t xml:space="preserve"> </w:t>
      </w:r>
      <w:r w:rsidRPr="00BF1652">
        <w:t>состава</w:t>
      </w:r>
      <w:r w:rsidR="00DA25BC">
        <w:t xml:space="preserve"> </w:t>
      </w:r>
      <w:r w:rsidRPr="00BF1652">
        <w:t>и</w:t>
      </w:r>
      <w:r w:rsidR="00DA25BC">
        <w:t xml:space="preserve"> </w:t>
      </w:r>
      <w:r w:rsidRPr="00BF1652">
        <w:t>недостаточные</w:t>
      </w:r>
      <w:r w:rsidR="00DA25BC">
        <w:t xml:space="preserve"> </w:t>
      </w:r>
      <w:r w:rsidRPr="00BF1652">
        <w:t>знания</w:t>
      </w:r>
      <w:r w:rsidR="00DA25BC">
        <w:t xml:space="preserve"> </w:t>
      </w:r>
      <w:r w:rsidRPr="00BF1652">
        <w:t>физико-химических</w:t>
      </w:r>
      <w:r w:rsidR="00DA25BC">
        <w:t xml:space="preserve"> </w:t>
      </w:r>
      <w:r w:rsidRPr="00BF1652">
        <w:t>свойств</w:t>
      </w:r>
      <w:r w:rsidR="00DA25BC">
        <w:t xml:space="preserve"> </w:t>
      </w:r>
      <w:r w:rsidRPr="00BF1652">
        <w:t>[</w:t>
      </w:r>
      <w:r>
        <w:t>33</w:t>
      </w:r>
      <w:r w:rsidRPr="00BF1652">
        <w:t>].</w:t>
      </w:r>
      <w:r w:rsidR="00DA25BC">
        <w:t xml:space="preserve"> </w:t>
      </w:r>
      <w:r w:rsidRPr="00BF1652">
        <w:t>Однако,</w:t>
      </w:r>
      <w:r w:rsidR="00DA25BC">
        <w:t xml:space="preserve"> </w:t>
      </w:r>
      <w:r w:rsidRPr="00BF1652">
        <w:t>несмотря</w:t>
      </w:r>
      <w:r w:rsidR="00DA25BC">
        <w:t xml:space="preserve"> </w:t>
      </w:r>
      <w:r w:rsidRPr="00BF1652">
        <w:t>на</w:t>
      </w:r>
      <w:r w:rsidR="00DA25BC">
        <w:t xml:space="preserve"> </w:t>
      </w:r>
      <w:r w:rsidRPr="00BF1652">
        <w:t>трудности,</w:t>
      </w:r>
      <w:r w:rsidR="00DA25BC">
        <w:t xml:space="preserve"> </w:t>
      </w:r>
      <w:r w:rsidRPr="00BF1652">
        <w:t>авторы</w:t>
      </w:r>
      <w:r w:rsidR="00DA25BC">
        <w:t xml:space="preserve"> </w:t>
      </w:r>
      <w:r w:rsidRPr="00BF1652">
        <w:t>[</w:t>
      </w:r>
      <w:r>
        <w:t>34</w:t>
      </w:r>
      <w:r w:rsidRPr="00BF1652">
        <w:t>]</w:t>
      </w:r>
      <w:r w:rsidR="00DA25BC">
        <w:t xml:space="preserve"> </w:t>
      </w:r>
      <w:r w:rsidRPr="00BF1652">
        <w:t>достигли</w:t>
      </w:r>
      <w:r w:rsidR="00DA25BC">
        <w:t xml:space="preserve"> </w:t>
      </w:r>
      <w:r w:rsidRPr="00BF1652">
        <w:t>определенных</w:t>
      </w:r>
      <w:r w:rsidR="00DA25BC">
        <w:t xml:space="preserve"> </w:t>
      </w:r>
      <w:r w:rsidRPr="00BF1652">
        <w:t>успехов</w:t>
      </w:r>
      <w:r w:rsidR="00DA25BC">
        <w:t xml:space="preserve"> </w:t>
      </w:r>
      <w:r w:rsidRPr="00BF1652">
        <w:t>в</w:t>
      </w:r>
      <w:r w:rsidR="00DA25BC">
        <w:t xml:space="preserve"> </w:t>
      </w:r>
      <w:r w:rsidRPr="00BF1652">
        <w:t>использовании</w:t>
      </w:r>
      <w:r w:rsidR="00DA25BC">
        <w:t xml:space="preserve"> </w:t>
      </w:r>
      <w:r w:rsidRPr="00BF1652">
        <w:t>опасных</w:t>
      </w:r>
      <w:r w:rsidR="00DA25BC">
        <w:t xml:space="preserve"> </w:t>
      </w:r>
      <w:r w:rsidRPr="00BF1652">
        <w:t>промышленных</w:t>
      </w:r>
      <w:r w:rsidR="00DA25BC">
        <w:t xml:space="preserve"> </w:t>
      </w:r>
      <w:r w:rsidRPr="00BF1652">
        <w:t>отходов</w:t>
      </w:r>
      <w:r w:rsidR="00DA25BC">
        <w:t xml:space="preserve"> </w:t>
      </w:r>
      <w:r w:rsidRPr="00BF1652">
        <w:t>для</w:t>
      </w:r>
      <w:r w:rsidR="00DA25BC">
        <w:t xml:space="preserve"> </w:t>
      </w:r>
      <w:r w:rsidRPr="00BF1652">
        <w:t>замены</w:t>
      </w:r>
      <w:r w:rsidR="00DA25BC">
        <w:t xml:space="preserve"> </w:t>
      </w:r>
      <w:r w:rsidRPr="00BF1652">
        <w:t>традиционного</w:t>
      </w:r>
      <w:r w:rsidR="00DA25BC">
        <w:t xml:space="preserve"> </w:t>
      </w:r>
      <w:r w:rsidRPr="00BF1652">
        <w:t>природного</w:t>
      </w:r>
      <w:r w:rsidR="00DA25BC">
        <w:t xml:space="preserve"> </w:t>
      </w:r>
      <w:r w:rsidRPr="00BF1652">
        <w:t>сырья</w:t>
      </w:r>
      <w:r w:rsidR="00DA25BC">
        <w:t xml:space="preserve"> </w:t>
      </w:r>
      <w:r w:rsidRPr="00BF1652">
        <w:t>при</w:t>
      </w:r>
      <w:r w:rsidR="00DA25BC">
        <w:t xml:space="preserve"> </w:t>
      </w:r>
      <w:r w:rsidRPr="00BF1652">
        <w:t>производстве</w:t>
      </w:r>
      <w:r w:rsidR="00DA25BC">
        <w:t xml:space="preserve"> </w:t>
      </w:r>
      <w:r>
        <w:t>керамических</w:t>
      </w:r>
      <w:r w:rsidR="00DA25BC">
        <w:t xml:space="preserve"> </w:t>
      </w:r>
      <w:r>
        <w:t>материалов</w:t>
      </w:r>
      <w:r w:rsidRPr="00BF1652">
        <w:t>.</w:t>
      </w:r>
      <w:r w:rsidR="00DA25BC">
        <w:t xml:space="preserve"> </w:t>
      </w:r>
      <w:r>
        <w:t>Так,</w:t>
      </w:r>
      <w:r w:rsidR="00DA25BC">
        <w:t xml:space="preserve"> </w:t>
      </w:r>
      <w:r>
        <w:t>доля</w:t>
      </w:r>
      <w:r w:rsidR="00DA25BC">
        <w:t xml:space="preserve"> </w:t>
      </w:r>
      <w:r w:rsidRPr="00F93355">
        <w:t>используем</w:t>
      </w:r>
      <w:r>
        <w:t>ого</w:t>
      </w:r>
      <w:r w:rsidR="00DA25BC">
        <w:t xml:space="preserve"> </w:t>
      </w:r>
      <w:r w:rsidR="00FD16AE">
        <w:t>промышленного</w:t>
      </w:r>
      <w:r w:rsidR="00DA25BC">
        <w:t xml:space="preserve"> </w:t>
      </w:r>
      <w:r w:rsidR="00FD16AE">
        <w:t>отхода</w:t>
      </w:r>
      <w:r w:rsidR="00DA25BC">
        <w:t xml:space="preserve"> </w:t>
      </w:r>
      <w:r w:rsidRPr="00F93355">
        <w:t>в</w:t>
      </w:r>
      <w:r w:rsidR="00DA25BC">
        <w:t xml:space="preserve"> </w:t>
      </w:r>
      <w:r w:rsidRPr="00F93355">
        <w:t>качестве</w:t>
      </w:r>
      <w:r w:rsidR="00DA25BC">
        <w:t xml:space="preserve"> </w:t>
      </w:r>
      <w:r w:rsidRPr="00F93355">
        <w:t>сырья,</w:t>
      </w:r>
      <w:r w:rsidR="00DA25BC">
        <w:t xml:space="preserve"> </w:t>
      </w:r>
      <w:r w:rsidRPr="00F93355">
        <w:t>достиг</w:t>
      </w:r>
      <w:r>
        <w:t>ает</w:t>
      </w:r>
      <w:r w:rsidR="00DA25BC">
        <w:t xml:space="preserve"> </w:t>
      </w:r>
      <w:r w:rsidRPr="00F93355">
        <w:t>85%.</w:t>
      </w:r>
      <w:r w:rsidR="00DA25BC">
        <w:t xml:space="preserve"> </w:t>
      </w:r>
      <w:r w:rsidRPr="00F93355">
        <w:t>Керамика</w:t>
      </w:r>
      <w:r w:rsidR="00DA25BC">
        <w:t xml:space="preserve"> </w:t>
      </w:r>
      <w:r w:rsidRPr="00F93355">
        <w:t>спекалась</w:t>
      </w:r>
      <w:r w:rsidR="00DA25BC">
        <w:t xml:space="preserve"> </w:t>
      </w:r>
      <w:r w:rsidRPr="00F93355">
        <w:t>при</w:t>
      </w:r>
      <w:r w:rsidR="00DA25BC">
        <w:t xml:space="preserve"> </w:t>
      </w:r>
      <w:r w:rsidRPr="00F93355">
        <w:t>900</w:t>
      </w:r>
      <w:r>
        <w:t>-</w:t>
      </w:r>
      <w:r w:rsidRPr="00F93355">
        <w:t>1100</w:t>
      </w:r>
      <w:r w:rsidR="00DA25BC">
        <w:t xml:space="preserve"> </w:t>
      </w:r>
      <w:r w:rsidRPr="00F93355">
        <w:t>°C</w:t>
      </w:r>
      <w:r w:rsidR="00DA25BC">
        <w:t xml:space="preserve"> </w:t>
      </w:r>
      <w:r w:rsidRPr="00F93355">
        <w:t>и</w:t>
      </w:r>
      <w:r w:rsidR="00DA25BC">
        <w:t xml:space="preserve"> </w:t>
      </w:r>
      <w:r w:rsidRPr="00F93355">
        <w:t>показала</w:t>
      </w:r>
      <w:r w:rsidR="00DA25BC">
        <w:t xml:space="preserve"> </w:t>
      </w:r>
      <w:r w:rsidRPr="00F93355">
        <w:t>прочность</w:t>
      </w:r>
      <w:r w:rsidR="00DA25BC">
        <w:t xml:space="preserve"> </w:t>
      </w:r>
      <w:r w:rsidRPr="00F93355">
        <w:t>на</w:t>
      </w:r>
      <w:r w:rsidR="00DA25BC">
        <w:t xml:space="preserve"> </w:t>
      </w:r>
      <w:r w:rsidRPr="00F93355">
        <w:t>изгиб,</w:t>
      </w:r>
      <w:r w:rsidR="00DA25BC">
        <w:t xml:space="preserve"> </w:t>
      </w:r>
      <w:r w:rsidRPr="00F93355">
        <w:t>достигающую</w:t>
      </w:r>
      <w:r w:rsidR="00DA25BC">
        <w:t xml:space="preserve"> </w:t>
      </w:r>
      <w:r w:rsidRPr="00F93355">
        <w:t>13,97</w:t>
      </w:r>
      <w:r w:rsidR="00DA25BC">
        <w:t xml:space="preserve"> </w:t>
      </w:r>
      <w:r w:rsidRPr="00F93355">
        <w:t>МПа.</w:t>
      </w:r>
      <w:r w:rsidR="00DA25BC">
        <w:t xml:space="preserve"> </w:t>
      </w:r>
      <w:r w:rsidRPr="00F93355">
        <w:t>Методами</w:t>
      </w:r>
      <w:r w:rsidR="00DA25BC">
        <w:t xml:space="preserve"> </w:t>
      </w:r>
      <w:r w:rsidRPr="00F93355">
        <w:t>XRD</w:t>
      </w:r>
      <w:r>
        <w:t>,</w:t>
      </w:r>
      <w:r w:rsidR="00DA25BC">
        <w:t xml:space="preserve"> </w:t>
      </w:r>
      <w:r w:rsidRPr="00F93355">
        <w:t>SEM</w:t>
      </w:r>
      <w:r w:rsidR="00DA25BC">
        <w:t xml:space="preserve"> </w:t>
      </w:r>
      <w:r>
        <w:t>и</w:t>
      </w:r>
      <w:r w:rsidR="00DA25BC">
        <w:t xml:space="preserve"> </w:t>
      </w:r>
      <w:r>
        <w:t>др.</w:t>
      </w:r>
      <w:r w:rsidR="00DA25BC">
        <w:t xml:space="preserve"> </w:t>
      </w:r>
      <w:r w:rsidRPr="00F93355">
        <w:t>было</w:t>
      </w:r>
      <w:r w:rsidR="00DA25BC">
        <w:t xml:space="preserve"> </w:t>
      </w:r>
      <w:r w:rsidRPr="00F93355">
        <w:t>определено</w:t>
      </w:r>
      <w:r w:rsidR="00DA25BC">
        <w:t xml:space="preserve"> </w:t>
      </w:r>
      <w:r w:rsidRPr="00F93355">
        <w:t>появление</w:t>
      </w:r>
      <w:r w:rsidR="00DA25BC">
        <w:t xml:space="preserve"> </w:t>
      </w:r>
      <w:r w:rsidRPr="00F93355">
        <w:t>обширных</w:t>
      </w:r>
      <w:r w:rsidR="00DA25BC">
        <w:t xml:space="preserve"> </w:t>
      </w:r>
      <w:r w:rsidRPr="00F93355">
        <w:t>областей</w:t>
      </w:r>
      <w:r w:rsidR="00DA25BC">
        <w:t xml:space="preserve"> </w:t>
      </w:r>
      <w:r w:rsidRPr="00F93355">
        <w:t>стекловидных</w:t>
      </w:r>
      <w:r w:rsidR="00DA25BC">
        <w:t xml:space="preserve"> </w:t>
      </w:r>
      <w:r w:rsidRPr="00F93355">
        <w:t>структур</w:t>
      </w:r>
      <w:r w:rsidR="00DA25BC">
        <w:t xml:space="preserve"> </w:t>
      </w:r>
      <w:r w:rsidRPr="00F93355">
        <w:t>с</w:t>
      </w:r>
      <w:r w:rsidR="00DA25BC">
        <w:t xml:space="preserve"> </w:t>
      </w:r>
      <w:r w:rsidRPr="00F93355">
        <w:t>небольшими</w:t>
      </w:r>
      <w:r w:rsidR="00DA25BC">
        <w:t xml:space="preserve"> </w:t>
      </w:r>
      <w:r w:rsidRPr="00F93355">
        <w:t>включениями</w:t>
      </w:r>
      <w:r w:rsidR="00DA25BC">
        <w:t xml:space="preserve"> </w:t>
      </w:r>
      <w:r w:rsidRPr="00F93355">
        <w:t>муллита,</w:t>
      </w:r>
      <w:r w:rsidR="00DA25BC">
        <w:t xml:space="preserve"> </w:t>
      </w:r>
      <w:r w:rsidRPr="00F93355">
        <w:t>гематита,</w:t>
      </w:r>
      <w:r w:rsidR="00DA25BC">
        <w:t xml:space="preserve"> </w:t>
      </w:r>
      <w:r w:rsidRPr="00F93355">
        <w:t>анортита,</w:t>
      </w:r>
      <w:r w:rsidR="00DA25BC">
        <w:t xml:space="preserve"> </w:t>
      </w:r>
      <w:r w:rsidRPr="00F93355">
        <w:t>тенардита</w:t>
      </w:r>
      <w:r w:rsidR="00DA25BC">
        <w:t xml:space="preserve"> </w:t>
      </w:r>
      <w:r w:rsidRPr="00F93355">
        <w:t>и</w:t>
      </w:r>
      <w:r w:rsidR="00DA25BC">
        <w:t xml:space="preserve"> </w:t>
      </w:r>
      <w:r w:rsidRPr="00F93355">
        <w:t>кварца.</w:t>
      </w:r>
      <w:r w:rsidR="00DA25BC">
        <w:t xml:space="preserve"> </w:t>
      </w:r>
      <w:r w:rsidRPr="00F93355">
        <w:t>Почти</w:t>
      </w:r>
      <w:r w:rsidR="00DA25BC">
        <w:t xml:space="preserve"> </w:t>
      </w:r>
      <w:r w:rsidRPr="00F93355">
        <w:t>полная</w:t>
      </w:r>
      <w:r w:rsidR="00DA25BC">
        <w:t xml:space="preserve"> </w:t>
      </w:r>
      <w:r w:rsidRPr="00F93355">
        <w:t>(до</w:t>
      </w:r>
      <w:r w:rsidR="00DA25BC">
        <w:t xml:space="preserve"> </w:t>
      </w:r>
      <w:r w:rsidRPr="00F93355">
        <w:t>85%)</w:t>
      </w:r>
      <w:r w:rsidR="00DA25BC">
        <w:t xml:space="preserve"> </w:t>
      </w:r>
      <w:r w:rsidRPr="00F93355">
        <w:t>замена</w:t>
      </w:r>
      <w:r w:rsidR="00DA25BC">
        <w:t xml:space="preserve"> </w:t>
      </w:r>
      <w:r w:rsidRPr="00F93355">
        <w:t>природного</w:t>
      </w:r>
      <w:r w:rsidR="00DA25BC">
        <w:t xml:space="preserve"> </w:t>
      </w:r>
      <w:r w:rsidRPr="00F93355">
        <w:t>сырья</w:t>
      </w:r>
      <w:r w:rsidR="00DA25BC">
        <w:t xml:space="preserve"> </w:t>
      </w:r>
      <w:r w:rsidRPr="00F93355">
        <w:t>опасными</w:t>
      </w:r>
      <w:r w:rsidR="00DA25BC">
        <w:t xml:space="preserve"> </w:t>
      </w:r>
      <w:r w:rsidRPr="00F93355">
        <w:t>промышленными</w:t>
      </w:r>
      <w:r w:rsidR="00DA25BC">
        <w:t xml:space="preserve"> </w:t>
      </w:r>
      <w:r w:rsidRPr="00F93355">
        <w:t>отходами</w:t>
      </w:r>
      <w:r w:rsidR="00DA25BC">
        <w:t xml:space="preserve"> </w:t>
      </w:r>
      <w:r w:rsidRPr="00F93355">
        <w:t>могла</w:t>
      </w:r>
      <w:r w:rsidR="00DA25BC">
        <w:t xml:space="preserve"> </w:t>
      </w:r>
      <w:r w:rsidRPr="00F93355">
        <w:t>бы</w:t>
      </w:r>
      <w:r w:rsidR="00DA25BC">
        <w:t xml:space="preserve"> </w:t>
      </w:r>
      <w:r w:rsidRPr="00F93355">
        <w:t>значительно</w:t>
      </w:r>
      <w:r w:rsidR="00DA25BC">
        <w:t xml:space="preserve"> </w:t>
      </w:r>
      <w:r w:rsidRPr="00F93355">
        <w:t>улучшить</w:t>
      </w:r>
      <w:r w:rsidR="00DA25BC">
        <w:t xml:space="preserve"> </w:t>
      </w:r>
      <w:r w:rsidRPr="00F93355">
        <w:t>(на</w:t>
      </w:r>
      <w:r w:rsidR="00DA25BC">
        <w:t xml:space="preserve"> </w:t>
      </w:r>
      <w:r w:rsidRPr="00F93355">
        <w:t>32–46%)</w:t>
      </w:r>
      <w:r w:rsidR="00DA25BC">
        <w:t xml:space="preserve"> </w:t>
      </w:r>
      <w:r w:rsidRPr="00F93355">
        <w:t>прочность</w:t>
      </w:r>
      <w:r w:rsidR="00DA25BC">
        <w:t xml:space="preserve"> </w:t>
      </w:r>
      <w:r w:rsidRPr="00F93355">
        <w:t>на</w:t>
      </w:r>
      <w:r w:rsidR="00DA25BC">
        <w:t xml:space="preserve"> </w:t>
      </w:r>
      <w:r w:rsidRPr="00F93355">
        <w:t>изгиб</w:t>
      </w:r>
      <w:r w:rsidR="00DA25BC">
        <w:t xml:space="preserve"> </w:t>
      </w:r>
      <w:r w:rsidRPr="00F93355">
        <w:t>и</w:t>
      </w:r>
      <w:r w:rsidR="00DA25BC">
        <w:t xml:space="preserve"> </w:t>
      </w:r>
      <w:r w:rsidRPr="00F93355">
        <w:t>другие</w:t>
      </w:r>
      <w:r w:rsidR="00DA25BC">
        <w:t xml:space="preserve"> </w:t>
      </w:r>
      <w:r w:rsidRPr="00F93355">
        <w:t>механические</w:t>
      </w:r>
      <w:r w:rsidR="00DA25BC">
        <w:t xml:space="preserve"> </w:t>
      </w:r>
      <w:r w:rsidRPr="00F93355">
        <w:t>свойства</w:t>
      </w:r>
      <w:r w:rsidR="00DA25BC">
        <w:t xml:space="preserve"> </w:t>
      </w:r>
      <w:r w:rsidRPr="00F93355">
        <w:t>керамики.</w:t>
      </w:r>
      <w:r w:rsidR="00DA25BC">
        <w:t xml:space="preserve"> </w:t>
      </w:r>
    </w:p>
    <w:p w14:paraId="466B70BB" w14:textId="43E18F59" w:rsidR="00F2362F" w:rsidRPr="000D76DA" w:rsidRDefault="00F2362F" w:rsidP="00F2362F">
      <w:pPr>
        <w:shd w:val="clear" w:color="auto" w:fill="FFFFFF"/>
        <w:spacing w:after="0"/>
        <w:ind w:firstLine="709"/>
        <w:jc w:val="both"/>
        <w:rPr>
          <w:rFonts w:eastAsiaTheme="minorEastAsia" w:cs="Times New Roman"/>
          <w:color w:val="000000" w:themeColor="text1"/>
          <w:szCs w:val="28"/>
          <w:lang w:eastAsia="ru-RU"/>
        </w:rPr>
      </w:pP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последние</w:t>
      </w:r>
      <w:r w:rsidR="00DA25BC">
        <w:rPr>
          <w:rFonts w:eastAsiaTheme="minorEastAsia" w:cs="Times New Roman"/>
          <w:szCs w:val="28"/>
          <w:lang w:eastAsia="ru-RU"/>
        </w:rPr>
        <w:t xml:space="preserve"> </w:t>
      </w:r>
      <w:r w:rsidRPr="00DC180F">
        <w:rPr>
          <w:rFonts w:eastAsiaTheme="minorEastAsia" w:cs="Times New Roman"/>
          <w:szCs w:val="28"/>
          <w:lang w:eastAsia="ru-RU"/>
        </w:rPr>
        <w:t>годы</w:t>
      </w:r>
      <w:r w:rsidR="00DA25BC">
        <w:rPr>
          <w:rFonts w:eastAsiaTheme="minorEastAsia" w:cs="Times New Roman"/>
          <w:szCs w:val="28"/>
          <w:lang w:eastAsia="ru-RU"/>
        </w:rPr>
        <w:t xml:space="preserve"> </w:t>
      </w:r>
      <w:r w:rsidRPr="00DC180F">
        <w:rPr>
          <w:rFonts w:eastAsiaTheme="minorEastAsia" w:cs="Times New Roman"/>
          <w:szCs w:val="28"/>
          <w:lang w:eastAsia="ru-RU"/>
        </w:rPr>
        <w:t>наблюдается</w:t>
      </w:r>
      <w:r w:rsidR="00DA25BC">
        <w:rPr>
          <w:rFonts w:eastAsiaTheme="minorEastAsia" w:cs="Times New Roman"/>
          <w:szCs w:val="28"/>
          <w:lang w:eastAsia="ru-RU"/>
        </w:rPr>
        <w:t xml:space="preserve"> </w:t>
      </w:r>
      <w:r w:rsidRPr="00DC180F">
        <w:rPr>
          <w:rFonts w:eastAsiaTheme="minorEastAsia" w:cs="Times New Roman"/>
          <w:szCs w:val="28"/>
          <w:lang w:eastAsia="ru-RU"/>
        </w:rPr>
        <w:t>устойчивый</w:t>
      </w:r>
      <w:r w:rsidR="00DA25BC">
        <w:rPr>
          <w:rFonts w:eastAsiaTheme="minorEastAsia" w:cs="Times New Roman"/>
          <w:szCs w:val="28"/>
          <w:lang w:eastAsia="ru-RU"/>
        </w:rPr>
        <w:t xml:space="preserve"> </w:t>
      </w:r>
      <w:r w:rsidRPr="00DC180F">
        <w:rPr>
          <w:rFonts w:eastAsiaTheme="minorEastAsia" w:cs="Times New Roman"/>
          <w:szCs w:val="28"/>
          <w:lang w:eastAsia="ru-RU"/>
        </w:rPr>
        <w:t>интерес</w:t>
      </w:r>
      <w:r w:rsidR="00DA25BC">
        <w:rPr>
          <w:rFonts w:eastAsiaTheme="minorEastAsia" w:cs="Times New Roman"/>
          <w:szCs w:val="28"/>
          <w:lang w:eastAsia="ru-RU"/>
        </w:rPr>
        <w:t xml:space="preserve"> </w:t>
      </w:r>
      <w:r w:rsidRPr="00DC180F">
        <w:rPr>
          <w:rFonts w:eastAsiaTheme="minorEastAsia" w:cs="Times New Roman"/>
          <w:szCs w:val="28"/>
          <w:lang w:eastAsia="ru-RU"/>
        </w:rPr>
        <w:t>к</w:t>
      </w:r>
      <w:r w:rsidR="00DA25BC">
        <w:rPr>
          <w:rFonts w:eastAsiaTheme="minorEastAsia" w:cs="Times New Roman"/>
          <w:szCs w:val="28"/>
          <w:lang w:eastAsia="ru-RU"/>
        </w:rPr>
        <w:t xml:space="preserve"> </w:t>
      </w:r>
      <w:r w:rsidRPr="00DC180F">
        <w:rPr>
          <w:rFonts w:eastAsiaTheme="minorEastAsia" w:cs="Times New Roman"/>
          <w:szCs w:val="28"/>
          <w:lang w:eastAsia="ru-RU"/>
        </w:rPr>
        <w:t>разработке</w:t>
      </w:r>
      <w:r w:rsidR="00DA25BC">
        <w:rPr>
          <w:rFonts w:eastAsiaTheme="minorEastAsia" w:cs="Times New Roman"/>
          <w:szCs w:val="28"/>
          <w:lang w:eastAsia="ru-RU"/>
        </w:rPr>
        <w:t xml:space="preserve"> </w:t>
      </w:r>
      <w:r w:rsidRPr="00DC180F">
        <w:rPr>
          <w:rFonts w:eastAsiaTheme="minorEastAsia" w:cs="Times New Roman"/>
          <w:szCs w:val="28"/>
          <w:lang w:eastAsia="ru-RU"/>
        </w:rPr>
        <w:t>новых</w:t>
      </w:r>
      <w:r w:rsidR="00DA25BC">
        <w:rPr>
          <w:rFonts w:eastAsiaTheme="minorEastAsia" w:cs="Times New Roman"/>
          <w:szCs w:val="28"/>
          <w:lang w:eastAsia="ru-RU"/>
        </w:rPr>
        <w:t xml:space="preserve"> </w:t>
      </w:r>
      <w:r w:rsidR="00FD16AE">
        <w:rPr>
          <w:rFonts w:eastAsiaTheme="minorEastAsia" w:cs="Times New Roman"/>
          <w:szCs w:val="28"/>
          <w:lang w:eastAsia="ru-RU"/>
        </w:rPr>
        <w:t>керамических</w:t>
      </w:r>
      <w:r w:rsidR="00DA25BC">
        <w:rPr>
          <w:rFonts w:eastAsiaTheme="minorEastAsia" w:cs="Times New Roman"/>
          <w:szCs w:val="28"/>
          <w:lang w:eastAsia="ru-RU"/>
        </w:rPr>
        <w:t xml:space="preserve"> </w:t>
      </w:r>
      <w:r w:rsidRPr="00DC180F">
        <w:rPr>
          <w:rFonts w:eastAsiaTheme="minorEastAsia" w:cs="Times New Roman"/>
          <w:szCs w:val="28"/>
          <w:lang w:eastAsia="ru-RU"/>
        </w:rPr>
        <w:t>материалов,</w:t>
      </w:r>
      <w:r w:rsidR="00DA25BC">
        <w:rPr>
          <w:rFonts w:eastAsiaTheme="minorEastAsia" w:cs="Times New Roman"/>
          <w:szCs w:val="28"/>
          <w:lang w:eastAsia="ru-RU"/>
        </w:rPr>
        <w:t xml:space="preserve"> </w:t>
      </w:r>
      <w:r w:rsidRPr="00DC180F">
        <w:rPr>
          <w:rFonts w:eastAsiaTheme="minorEastAsia" w:cs="Times New Roman"/>
          <w:szCs w:val="28"/>
          <w:lang w:eastAsia="ru-RU"/>
        </w:rPr>
        <w:t>сочетающих</w:t>
      </w:r>
      <w:r w:rsidR="00DA25BC">
        <w:rPr>
          <w:rFonts w:eastAsiaTheme="minorEastAsia" w:cs="Times New Roman"/>
          <w:szCs w:val="28"/>
          <w:lang w:eastAsia="ru-RU"/>
        </w:rPr>
        <w:t xml:space="preserve"> </w:t>
      </w:r>
      <w:r w:rsidRPr="00DC180F">
        <w:rPr>
          <w:rFonts w:eastAsiaTheme="minorEastAsia" w:cs="Times New Roman"/>
          <w:szCs w:val="28"/>
          <w:lang w:eastAsia="ru-RU"/>
        </w:rPr>
        <w:t>экологичность,</w:t>
      </w:r>
      <w:r w:rsidR="00DA25BC">
        <w:rPr>
          <w:rFonts w:eastAsiaTheme="minorEastAsia" w:cs="Times New Roman"/>
          <w:szCs w:val="28"/>
          <w:lang w:eastAsia="ru-RU"/>
        </w:rPr>
        <w:t xml:space="preserve"> </w:t>
      </w:r>
      <w:r w:rsidRPr="00DC180F">
        <w:rPr>
          <w:rFonts w:eastAsiaTheme="minorEastAsia" w:cs="Times New Roman"/>
          <w:szCs w:val="28"/>
          <w:lang w:eastAsia="ru-RU"/>
        </w:rPr>
        <w:t>устойчивость</w:t>
      </w:r>
      <w:r w:rsidR="00DA25BC">
        <w:rPr>
          <w:rFonts w:eastAsiaTheme="minorEastAsia" w:cs="Times New Roman"/>
          <w:szCs w:val="28"/>
          <w:lang w:eastAsia="ru-RU"/>
        </w:rPr>
        <w:t xml:space="preserve"> </w:t>
      </w:r>
      <w:r w:rsidRPr="00DC180F">
        <w:rPr>
          <w:rFonts w:eastAsiaTheme="minorEastAsia" w:cs="Times New Roman"/>
          <w:szCs w:val="28"/>
          <w:lang w:eastAsia="ru-RU"/>
        </w:rPr>
        <w:t>к</w:t>
      </w:r>
      <w:r w:rsidR="00DA25BC">
        <w:rPr>
          <w:rFonts w:eastAsiaTheme="minorEastAsia" w:cs="Times New Roman"/>
          <w:szCs w:val="28"/>
          <w:lang w:eastAsia="ru-RU"/>
        </w:rPr>
        <w:t xml:space="preserve"> </w:t>
      </w:r>
      <w:r w:rsidRPr="00DC180F">
        <w:rPr>
          <w:rFonts w:eastAsiaTheme="minorEastAsia" w:cs="Times New Roman"/>
          <w:szCs w:val="28"/>
          <w:lang w:eastAsia="ru-RU"/>
        </w:rPr>
        <w:t>нагрузкам</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высокие</w:t>
      </w:r>
      <w:r w:rsidR="00DA25BC">
        <w:rPr>
          <w:rFonts w:eastAsiaTheme="minorEastAsia" w:cs="Times New Roman"/>
          <w:szCs w:val="28"/>
          <w:lang w:eastAsia="ru-RU"/>
        </w:rPr>
        <w:t xml:space="preserve"> </w:t>
      </w:r>
      <w:r w:rsidRPr="00DC180F">
        <w:rPr>
          <w:rFonts w:eastAsiaTheme="minorEastAsia" w:cs="Times New Roman"/>
          <w:szCs w:val="28"/>
          <w:lang w:eastAsia="ru-RU"/>
        </w:rPr>
        <w:t>физико-механические</w:t>
      </w:r>
      <w:r w:rsidR="00DA25BC">
        <w:rPr>
          <w:rFonts w:eastAsiaTheme="minorEastAsia" w:cs="Times New Roman"/>
          <w:szCs w:val="28"/>
          <w:lang w:eastAsia="ru-RU"/>
        </w:rPr>
        <w:t xml:space="preserve"> </w:t>
      </w:r>
      <w:r w:rsidRPr="00DC180F">
        <w:rPr>
          <w:rFonts w:eastAsiaTheme="minorEastAsia" w:cs="Times New Roman"/>
          <w:szCs w:val="28"/>
          <w:lang w:eastAsia="ru-RU"/>
        </w:rPr>
        <w:t>характеристики.</w:t>
      </w:r>
      <w:r w:rsidR="00DA25BC">
        <w:rPr>
          <w:rFonts w:eastAsiaTheme="minorEastAsia" w:cs="Times New Roman"/>
          <w:szCs w:val="28"/>
          <w:lang w:eastAsia="ru-RU"/>
        </w:rPr>
        <w:t xml:space="preserve"> </w:t>
      </w:r>
      <w:r w:rsidRPr="00DC180F">
        <w:rPr>
          <w:rFonts w:eastAsiaTheme="minorEastAsia" w:cs="Times New Roman"/>
          <w:szCs w:val="28"/>
          <w:lang w:eastAsia="ru-RU"/>
        </w:rPr>
        <w:t>Многочисленные</w:t>
      </w:r>
      <w:r w:rsidR="00DA25BC">
        <w:rPr>
          <w:rFonts w:eastAsiaTheme="minorEastAsia" w:cs="Times New Roman"/>
          <w:szCs w:val="28"/>
          <w:lang w:eastAsia="ru-RU"/>
        </w:rPr>
        <w:t xml:space="preserve"> </w:t>
      </w:r>
      <w:r w:rsidRPr="00DC180F">
        <w:rPr>
          <w:rFonts w:eastAsiaTheme="minorEastAsia" w:cs="Times New Roman"/>
          <w:szCs w:val="28"/>
          <w:lang w:eastAsia="ru-RU"/>
        </w:rPr>
        <w:t>исследования</w:t>
      </w:r>
      <w:r w:rsidR="00DA25BC">
        <w:rPr>
          <w:rFonts w:eastAsiaTheme="minorEastAsia" w:cs="Times New Roman"/>
          <w:szCs w:val="28"/>
          <w:lang w:eastAsia="ru-RU"/>
        </w:rPr>
        <w:t xml:space="preserve"> </w:t>
      </w:r>
      <w:r w:rsidRPr="00DC180F">
        <w:rPr>
          <w:rFonts w:eastAsiaTheme="minorEastAsia" w:cs="Times New Roman"/>
          <w:szCs w:val="28"/>
          <w:lang w:eastAsia="ru-RU"/>
        </w:rPr>
        <w:t>подтверждают,</w:t>
      </w:r>
      <w:r w:rsidR="00DA25BC">
        <w:rPr>
          <w:rFonts w:eastAsiaTheme="minorEastAsia" w:cs="Times New Roman"/>
          <w:szCs w:val="28"/>
          <w:lang w:eastAsia="ru-RU"/>
        </w:rPr>
        <w:t xml:space="preserve"> </w:t>
      </w:r>
      <w:r w:rsidRPr="00DC180F">
        <w:rPr>
          <w:rFonts w:eastAsiaTheme="minorEastAsia" w:cs="Times New Roman"/>
          <w:szCs w:val="28"/>
          <w:lang w:eastAsia="ru-RU"/>
        </w:rPr>
        <w:t>что</w:t>
      </w:r>
      <w:r w:rsidR="00DA25BC">
        <w:rPr>
          <w:rFonts w:eastAsiaTheme="minorEastAsia" w:cs="Times New Roman"/>
          <w:szCs w:val="28"/>
          <w:lang w:eastAsia="ru-RU"/>
        </w:rPr>
        <w:t xml:space="preserve"> </w:t>
      </w:r>
      <w:r w:rsidRPr="00DC180F">
        <w:rPr>
          <w:rFonts w:eastAsiaTheme="minorEastAsia" w:cs="Times New Roman"/>
          <w:szCs w:val="28"/>
          <w:lang w:eastAsia="ru-RU"/>
        </w:rPr>
        <w:t>выбор</w:t>
      </w:r>
      <w:r w:rsidR="00DA25BC">
        <w:rPr>
          <w:rFonts w:eastAsiaTheme="minorEastAsia" w:cs="Times New Roman"/>
          <w:szCs w:val="28"/>
          <w:lang w:eastAsia="ru-RU"/>
        </w:rPr>
        <w:t xml:space="preserve"> </w:t>
      </w:r>
      <w:r w:rsidRPr="00DC180F">
        <w:rPr>
          <w:rFonts w:eastAsiaTheme="minorEastAsia" w:cs="Times New Roman"/>
          <w:szCs w:val="28"/>
          <w:lang w:eastAsia="ru-RU"/>
        </w:rPr>
        <w:t>армирующих</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матричных</w:t>
      </w:r>
      <w:r w:rsidR="00DA25BC">
        <w:rPr>
          <w:rFonts w:eastAsiaTheme="minorEastAsia" w:cs="Times New Roman"/>
          <w:szCs w:val="28"/>
          <w:lang w:eastAsia="ru-RU"/>
        </w:rPr>
        <w:t xml:space="preserve"> </w:t>
      </w:r>
      <w:r w:rsidRPr="00DC180F">
        <w:rPr>
          <w:rFonts w:eastAsiaTheme="minorEastAsia" w:cs="Times New Roman"/>
          <w:szCs w:val="28"/>
          <w:lang w:eastAsia="ru-RU"/>
        </w:rPr>
        <w:t>компонентов</w:t>
      </w:r>
      <w:r w:rsidR="00DA25BC">
        <w:rPr>
          <w:rFonts w:eastAsiaTheme="minorEastAsia" w:cs="Times New Roman"/>
          <w:szCs w:val="28"/>
          <w:lang w:eastAsia="ru-RU"/>
        </w:rPr>
        <w:t xml:space="preserve"> </w:t>
      </w:r>
      <w:r w:rsidRPr="00DC180F">
        <w:rPr>
          <w:rFonts w:eastAsiaTheme="minorEastAsia" w:cs="Times New Roman"/>
          <w:szCs w:val="28"/>
          <w:lang w:eastAsia="ru-RU"/>
        </w:rPr>
        <w:t>оказывает</w:t>
      </w:r>
      <w:r w:rsidR="00DA25BC">
        <w:rPr>
          <w:rFonts w:eastAsiaTheme="minorEastAsia" w:cs="Times New Roman"/>
          <w:szCs w:val="28"/>
          <w:lang w:eastAsia="ru-RU"/>
        </w:rPr>
        <w:t xml:space="preserve"> </w:t>
      </w:r>
      <w:r w:rsidRPr="00DC180F">
        <w:rPr>
          <w:rFonts w:eastAsiaTheme="minorEastAsia" w:cs="Times New Roman"/>
          <w:szCs w:val="28"/>
          <w:lang w:eastAsia="ru-RU"/>
        </w:rPr>
        <w:t>решающее</w:t>
      </w:r>
      <w:r w:rsidR="00DA25BC">
        <w:rPr>
          <w:rFonts w:eastAsiaTheme="minorEastAsia" w:cs="Times New Roman"/>
          <w:szCs w:val="28"/>
          <w:lang w:eastAsia="ru-RU"/>
        </w:rPr>
        <w:t xml:space="preserve"> </w:t>
      </w:r>
      <w:r w:rsidRPr="00DC180F">
        <w:rPr>
          <w:rFonts w:eastAsiaTheme="minorEastAsia" w:cs="Times New Roman"/>
          <w:szCs w:val="28"/>
          <w:lang w:eastAsia="ru-RU"/>
        </w:rPr>
        <w:t>влияние</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эксплуатационные</w:t>
      </w:r>
      <w:r w:rsidR="00DA25BC">
        <w:rPr>
          <w:rFonts w:eastAsiaTheme="minorEastAsia" w:cs="Times New Roman"/>
          <w:szCs w:val="28"/>
          <w:lang w:eastAsia="ru-RU"/>
        </w:rPr>
        <w:t xml:space="preserve"> </w:t>
      </w:r>
      <w:r w:rsidRPr="00DC180F">
        <w:rPr>
          <w:rFonts w:eastAsiaTheme="minorEastAsia" w:cs="Times New Roman"/>
          <w:szCs w:val="28"/>
          <w:lang w:eastAsia="ru-RU"/>
        </w:rPr>
        <w:t>свойства</w:t>
      </w:r>
      <w:r w:rsidR="00DA25BC">
        <w:rPr>
          <w:rFonts w:eastAsiaTheme="minorEastAsia" w:cs="Times New Roman"/>
          <w:szCs w:val="28"/>
          <w:lang w:eastAsia="ru-RU"/>
        </w:rPr>
        <w:t xml:space="preserve"> </w:t>
      </w:r>
      <w:r>
        <w:rPr>
          <w:rFonts w:eastAsiaTheme="minorEastAsia" w:cs="Times New Roman"/>
          <w:szCs w:val="28"/>
          <w:lang w:eastAsia="ru-RU"/>
        </w:rPr>
        <w:t>керамических</w:t>
      </w:r>
      <w:r w:rsidR="00DA25BC">
        <w:rPr>
          <w:rFonts w:eastAsiaTheme="minorEastAsia" w:cs="Times New Roman"/>
          <w:szCs w:val="28"/>
          <w:lang w:eastAsia="ru-RU"/>
        </w:rPr>
        <w:t xml:space="preserve"> </w:t>
      </w:r>
      <w:r w:rsidRPr="000D76DA">
        <w:rPr>
          <w:rFonts w:eastAsiaTheme="minorEastAsia" w:cs="Times New Roman"/>
          <w:color w:val="000000" w:themeColor="text1"/>
          <w:szCs w:val="28"/>
          <w:lang w:eastAsia="ru-RU"/>
        </w:rPr>
        <w:t>композитов</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w:t>
      </w:r>
      <w:r>
        <w:rPr>
          <w:rFonts w:eastAsiaTheme="minorEastAsia" w:cs="Times New Roman"/>
          <w:color w:val="000000" w:themeColor="text1"/>
          <w:szCs w:val="28"/>
          <w:lang w:eastAsia="ru-RU"/>
        </w:rPr>
        <w:t>35</w:t>
      </w:r>
      <w:r w:rsidRPr="000D76DA">
        <w:rPr>
          <w:rFonts w:eastAsiaTheme="minorEastAsia" w:cs="Times New Roman"/>
          <w:color w:val="000000" w:themeColor="text1"/>
          <w:szCs w:val="28"/>
          <w:lang w:eastAsia="ru-RU"/>
        </w:rPr>
        <w:t>–</w:t>
      </w:r>
      <w:r>
        <w:rPr>
          <w:rFonts w:eastAsiaTheme="minorEastAsia" w:cs="Times New Roman"/>
          <w:color w:val="000000" w:themeColor="text1"/>
          <w:szCs w:val="28"/>
          <w:lang w:eastAsia="ru-RU"/>
        </w:rPr>
        <w:t>37</w:t>
      </w:r>
      <w:r w:rsidRPr="000D76DA">
        <w:rPr>
          <w:rFonts w:eastAsiaTheme="minorEastAsia" w:cs="Times New Roman"/>
          <w:color w:val="000000" w:themeColor="text1"/>
          <w:szCs w:val="28"/>
          <w:lang w:eastAsia="ru-RU"/>
        </w:rPr>
        <w:t>].</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Современные</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подходы</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к</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разработке</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таких</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материалов</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предполагают</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использование</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как</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синтетических,</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так</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природных</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компонентов,</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в</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том</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числе</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отходов</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переработки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вторичных</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ресурсов</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w:t>
      </w:r>
      <w:r>
        <w:rPr>
          <w:rFonts w:eastAsiaTheme="minorEastAsia" w:cs="Times New Roman"/>
          <w:color w:val="000000" w:themeColor="text1"/>
          <w:szCs w:val="28"/>
          <w:lang w:eastAsia="ru-RU"/>
        </w:rPr>
        <w:t>37</w:t>
      </w:r>
      <w:r w:rsidRPr="000D76DA">
        <w:rPr>
          <w:rFonts w:eastAsiaTheme="minorEastAsia" w:cs="Times New Roman"/>
          <w:color w:val="000000" w:themeColor="text1"/>
          <w:szCs w:val="28"/>
          <w:lang w:eastAsia="ru-RU"/>
        </w:rPr>
        <w:t>,</w:t>
      </w:r>
      <w:r>
        <w:rPr>
          <w:rFonts w:eastAsiaTheme="minorEastAsia" w:cs="Times New Roman"/>
          <w:color w:val="000000" w:themeColor="text1"/>
          <w:szCs w:val="28"/>
          <w:lang w:eastAsia="ru-RU"/>
        </w:rPr>
        <w:t>38</w:t>
      </w:r>
      <w:r w:rsidRPr="000D76DA">
        <w:rPr>
          <w:rFonts w:eastAsiaTheme="minorEastAsia" w:cs="Times New Roman"/>
          <w:color w:val="000000" w:themeColor="text1"/>
          <w:szCs w:val="28"/>
          <w:lang w:eastAsia="ru-RU"/>
        </w:rPr>
        <w:t>].</w:t>
      </w:r>
    </w:p>
    <w:p w14:paraId="22D08609" w14:textId="06D83328" w:rsidR="00F2362F" w:rsidRDefault="00F2362F" w:rsidP="00F2362F">
      <w:pPr>
        <w:shd w:val="clear" w:color="auto" w:fill="FFFFFF"/>
        <w:spacing w:after="0"/>
        <w:ind w:firstLine="709"/>
        <w:jc w:val="both"/>
        <w:rPr>
          <w:rFonts w:eastAsiaTheme="minorEastAsia" w:cs="Times New Roman"/>
          <w:color w:val="000000" w:themeColor="text1"/>
          <w:szCs w:val="28"/>
          <w:lang w:eastAsia="ru-RU"/>
        </w:rPr>
      </w:pPr>
      <w:r w:rsidRPr="000D76DA">
        <w:rPr>
          <w:rFonts w:eastAsiaTheme="minorEastAsia" w:cs="Times New Roman"/>
          <w:color w:val="000000" w:themeColor="text1"/>
          <w:szCs w:val="28"/>
          <w:lang w:eastAsia="ru-RU"/>
        </w:rPr>
        <w:t>Так,</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Asthana</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соавт.</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w:t>
      </w:r>
      <w:r>
        <w:rPr>
          <w:rFonts w:eastAsiaTheme="minorEastAsia" w:cs="Times New Roman"/>
          <w:color w:val="000000" w:themeColor="text1"/>
          <w:szCs w:val="28"/>
          <w:lang w:eastAsia="ru-RU"/>
        </w:rPr>
        <w:t>39</w:t>
      </w:r>
      <w:r w:rsidRPr="000D76DA">
        <w:rPr>
          <w:rFonts w:eastAsiaTheme="minorEastAsia" w:cs="Times New Roman"/>
          <w:color w:val="000000" w:themeColor="text1"/>
          <w:szCs w:val="28"/>
          <w:lang w:eastAsia="ru-RU"/>
        </w:rPr>
        <w:t>]</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рассмотрели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влияние</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различных</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типов</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армирования</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на</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механические</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свойства</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экологически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безопасных</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композитов</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с</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эпоксидной</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матрицей,</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а</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Fan</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w:t>
      </w:r>
      <w:r>
        <w:rPr>
          <w:rFonts w:eastAsiaTheme="minorEastAsia" w:cs="Times New Roman"/>
          <w:color w:val="000000" w:themeColor="text1"/>
          <w:szCs w:val="28"/>
          <w:lang w:eastAsia="ru-RU"/>
        </w:rPr>
        <w:t>36</w:t>
      </w:r>
      <w:r w:rsidRPr="000D76DA">
        <w:rPr>
          <w:rFonts w:eastAsiaTheme="minorEastAsia" w:cs="Times New Roman"/>
          <w:color w:val="000000" w:themeColor="text1"/>
          <w:szCs w:val="28"/>
          <w:lang w:eastAsia="ru-RU"/>
        </w:rPr>
        <w:t>]</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обобщил</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данные</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о</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поведении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композитов</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при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статических</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динамических</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нагрузках.</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Исследования</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Bolcu</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Stănescu</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w:t>
      </w:r>
      <w:r>
        <w:rPr>
          <w:rFonts w:eastAsiaTheme="minorEastAsia" w:cs="Times New Roman"/>
          <w:color w:val="000000" w:themeColor="text1"/>
          <w:szCs w:val="28"/>
          <w:lang w:eastAsia="ru-RU"/>
        </w:rPr>
        <w:t>35</w:t>
      </w:r>
      <w:r w:rsidRPr="000D76DA">
        <w:rPr>
          <w:rFonts w:eastAsiaTheme="minorEastAsia" w:cs="Times New Roman"/>
          <w:color w:val="000000" w:themeColor="text1"/>
          <w:szCs w:val="28"/>
          <w:lang w:eastAsia="ru-RU"/>
        </w:rPr>
        <w:t>,</w:t>
      </w:r>
      <w:r>
        <w:rPr>
          <w:rFonts w:eastAsiaTheme="minorEastAsia" w:cs="Times New Roman"/>
          <w:color w:val="000000" w:themeColor="text1"/>
          <w:szCs w:val="28"/>
          <w:lang w:eastAsia="ru-RU"/>
        </w:rPr>
        <w:t>37</w:t>
      </w:r>
      <w:r w:rsidRPr="000D76DA">
        <w:rPr>
          <w:rFonts w:eastAsiaTheme="minorEastAsia" w:cs="Times New Roman"/>
          <w:color w:val="000000" w:themeColor="text1"/>
          <w:szCs w:val="28"/>
          <w:lang w:eastAsia="ru-RU"/>
        </w:rPr>
        <w:t>]</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показали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перспективность</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натуральных</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волокон</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отходов</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целлюлозы</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в</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матрицах</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природного</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происхождения.</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Yu</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соавт.</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w:t>
      </w:r>
      <w:r>
        <w:rPr>
          <w:rFonts w:eastAsiaTheme="minorEastAsia" w:cs="Times New Roman"/>
          <w:color w:val="000000" w:themeColor="text1"/>
          <w:szCs w:val="28"/>
          <w:lang w:eastAsia="ru-RU"/>
        </w:rPr>
        <w:t>38</w:t>
      </w:r>
      <w:r w:rsidRPr="000D76DA">
        <w:rPr>
          <w:rFonts w:eastAsiaTheme="minorEastAsia" w:cs="Times New Roman"/>
          <w:color w:val="000000" w:themeColor="text1"/>
          <w:szCs w:val="28"/>
          <w:lang w:eastAsia="ru-RU"/>
        </w:rPr>
        <w:t>]</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продемонстрировали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важность</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структурной</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многослойности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для</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повышения</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прочности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самоупрочняющихся</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полимерных</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материалов.</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Эти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данные</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подчёркивают</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актуальность</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изучения</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структурных</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характеристик</w:t>
      </w:r>
      <w:r w:rsidR="00DA25BC">
        <w:rPr>
          <w:rFonts w:eastAsiaTheme="minorEastAsia" w:cs="Times New Roman"/>
          <w:color w:val="000000" w:themeColor="text1"/>
          <w:szCs w:val="28"/>
          <w:lang w:eastAsia="ru-RU"/>
        </w:rPr>
        <w:t xml:space="preserve"> </w:t>
      </w:r>
      <w:r>
        <w:rPr>
          <w:rFonts w:eastAsiaTheme="minorEastAsia" w:cs="Times New Roman"/>
          <w:color w:val="000000" w:themeColor="text1"/>
          <w:szCs w:val="28"/>
          <w:lang w:eastAsia="ru-RU"/>
        </w:rPr>
        <w:t>керамических</w:t>
      </w:r>
      <w:r w:rsidR="00DA25BC">
        <w:rPr>
          <w:rFonts w:eastAsiaTheme="minorEastAsia" w:cs="Times New Roman"/>
          <w:color w:val="000000" w:themeColor="text1"/>
          <w:szCs w:val="28"/>
          <w:lang w:eastAsia="ru-RU"/>
        </w:rPr>
        <w:t xml:space="preserve"> </w:t>
      </w:r>
      <w:r>
        <w:rPr>
          <w:rFonts w:eastAsiaTheme="minorEastAsia" w:cs="Times New Roman"/>
          <w:color w:val="000000" w:themeColor="text1"/>
          <w:szCs w:val="28"/>
          <w:lang w:eastAsia="ru-RU"/>
        </w:rPr>
        <w:t>материалов</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на</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основе</w:t>
      </w:r>
      <w:r w:rsidR="00DA25BC">
        <w:rPr>
          <w:rFonts w:eastAsiaTheme="minorEastAsia" w:cs="Times New Roman"/>
          <w:color w:val="000000" w:themeColor="text1"/>
          <w:szCs w:val="28"/>
          <w:lang w:eastAsia="ru-RU"/>
        </w:rPr>
        <w:t xml:space="preserve"> </w:t>
      </w:r>
      <w:r w:rsidR="00FD16AE" w:rsidRPr="000D76DA">
        <w:rPr>
          <w:rFonts w:eastAsiaTheme="minorEastAsia" w:cs="Times New Roman"/>
          <w:color w:val="000000" w:themeColor="text1"/>
          <w:szCs w:val="28"/>
          <w:lang w:eastAsia="ru-RU"/>
        </w:rPr>
        <w:t>металлургических</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шлаков</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и</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природного</w:t>
      </w:r>
      <w:r w:rsidR="00DA25BC">
        <w:rPr>
          <w:rFonts w:eastAsiaTheme="minorEastAsia" w:cs="Times New Roman"/>
          <w:color w:val="000000" w:themeColor="text1"/>
          <w:szCs w:val="28"/>
          <w:lang w:eastAsia="ru-RU"/>
        </w:rPr>
        <w:t xml:space="preserve"> </w:t>
      </w:r>
      <w:r w:rsidRPr="000D76DA">
        <w:rPr>
          <w:rFonts w:eastAsiaTheme="minorEastAsia" w:cs="Times New Roman"/>
          <w:color w:val="000000" w:themeColor="text1"/>
          <w:szCs w:val="28"/>
          <w:lang w:eastAsia="ru-RU"/>
        </w:rPr>
        <w:t>сырья.</w:t>
      </w:r>
    </w:p>
    <w:p w14:paraId="34B2C16A" w14:textId="72EDD9B8" w:rsidR="00F2362F" w:rsidRDefault="00F2362F" w:rsidP="00F2362F">
      <w:pPr>
        <w:spacing w:after="0"/>
        <w:ind w:firstLine="709"/>
        <w:jc w:val="both"/>
      </w:pPr>
      <w:r w:rsidRPr="00E00ABA">
        <w:t>Основные</w:t>
      </w:r>
      <w:r w:rsidR="00DA25BC">
        <w:t xml:space="preserve"> </w:t>
      </w:r>
      <w:r w:rsidRPr="00E00ABA">
        <w:t>свойства</w:t>
      </w:r>
      <w:r w:rsidR="00DA25BC">
        <w:t xml:space="preserve"> </w:t>
      </w:r>
      <w:r w:rsidRPr="00E00ABA">
        <w:t>шлаков,</w:t>
      </w:r>
      <w:r w:rsidR="00DA25BC">
        <w:t xml:space="preserve"> </w:t>
      </w:r>
      <w:r w:rsidRPr="00E00ABA">
        <w:t>такие</w:t>
      </w:r>
      <w:r w:rsidR="00DA25BC">
        <w:t xml:space="preserve"> </w:t>
      </w:r>
      <w:r w:rsidRPr="00E00ABA">
        <w:t>как</w:t>
      </w:r>
      <w:r w:rsidR="00DA25BC">
        <w:t xml:space="preserve"> </w:t>
      </w:r>
      <w:r w:rsidRPr="00E00ABA">
        <w:t>прочность,</w:t>
      </w:r>
      <w:r w:rsidR="00DA25BC">
        <w:t xml:space="preserve"> </w:t>
      </w:r>
      <w:r w:rsidRPr="00E00ABA">
        <w:t>химическая</w:t>
      </w:r>
      <w:r w:rsidR="00DA25BC">
        <w:t xml:space="preserve"> </w:t>
      </w:r>
      <w:r w:rsidRPr="00E00ABA">
        <w:t>стойкость</w:t>
      </w:r>
      <w:r w:rsidR="00DA25BC">
        <w:t xml:space="preserve"> </w:t>
      </w:r>
      <w:r w:rsidRPr="00E00ABA">
        <w:t>и</w:t>
      </w:r>
      <w:r w:rsidR="00DA25BC">
        <w:t xml:space="preserve"> </w:t>
      </w:r>
      <w:r w:rsidRPr="00E00ABA">
        <w:t>термостойкость,</w:t>
      </w:r>
      <w:r w:rsidR="00DA25BC">
        <w:t xml:space="preserve"> </w:t>
      </w:r>
      <w:r w:rsidRPr="00E00ABA">
        <w:t>делают</w:t>
      </w:r>
      <w:r w:rsidR="00DA25BC">
        <w:t xml:space="preserve"> </w:t>
      </w:r>
      <w:r w:rsidRPr="00E00ABA">
        <w:t>их</w:t>
      </w:r>
      <w:r w:rsidR="00DA25BC">
        <w:t xml:space="preserve"> </w:t>
      </w:r>
      <w:r w:rsidRPr="00E00ABA">
        <w:t>потенциально</w:t>
      </w:r>
      <w:r w:rsidR="00DA25BC">
        <w:t xml:space="preserve"> </w:t>
      </w:r>
      <w:r w:rsidRPr="00E00ABA">
        <w:t>ценным</w:t>
      </w:r>
      <w:r w:rsidR="00DA25BC">
        <w:t xml:space="preserve"> </w:t>
      </w:r>
      <w:r w:rsidRPr="00E00ABA">
        <w:t>материалом</w:t>
      </w:r>
      <w:r w:rsidR="00DA25BC">
        <w:t xml:space="preserve"> </w:t>
      </w:r>
      <w:r w:rsidRPr="00E00ABA">
        <w:t>для</w:t>
      </w:r>
      <w:r w:rsidR="00DA25BC">
        <w:t xml:space="preserve"> </w:t>
      </w:r>
      <w:r w:rsidRPr="00E00ABA">
        <w:t>создания</w:t>
      </w:r>
      <w:r w:rsidR="00DA25BC">
        <w:t xml:space="preserve"> </w:t>
      </w:r>
      <w:r>
        <w:rPr>
          <w:rFonts w:eastAsiaTheme="minorEastAsia" w:cs="Times New Roman"/>
          <w:color w:val="000000" w:themeColor="text1"/>
          <w:szCs w:val="28"/>
          <w:lang w:eastAsia="ru-RU"/>
        </w:rPr>
        <w:t>керамических</w:t>
      </w:r>
      <w:r w:rsidR="00DA25BC">
        <w:rPr>
          <w:rFonts w:eastAsiaTheme="minorEastAsia" w:cs="Times New Roman"/>
          <w:color w:val="000000" w:themeColor="text1"/>
          <w:szCs w:val="28"/>
          <w:lang w:eastAsia="ru-RU"/>
        </w:rPr>
        <w:t xml:space="preserve"> </w:t>
      </w:r>
      <w:r>
        <w:t>материалов</w:t>
      </w:r>
      <w:r w:rsidR="00DA25BC">
        <w:t xml:space="preserve"> </w:t>
      </w:r>
      <w:r w:rsidRPr="003A02C1">
        <w:t>с</w:t>
      </w:r>
      <w:r w:rsidR="00DA25BC">
        <w:t xml:space="preserve"> </w:t>
      </w:r>
      <w:r w:rsidRPr="003A02C1">
        <w:t>улучшенными</w:t>
      </w:r>
      <w:r w:rsidR="00DA25BC">
        <w:t xml:space="preserve"> </w:t>
      </w:r>
      <w:r w:rsidRPr="003A02C1">
        <w:t>свойствами</w:t>
      </w:r>
      <w:r w:rsidR="00DA25BC">
        <w:t xml:space="preserve"> </w:t>
      </w:r>
      <w:r>
        <w:t>[40]</w:t>
      </w:r>
      <w:r w:rsidRPr="00E00ABA">
        <w:t>.</w:t>
      </w:r>
      <w:r w:rsidR="00DA25BC">
        <w:t xml:space="preserve"> </w:t>
      </w:r>
      <w:r>
        <w:rPr>
          <w:rFonts w:eastAsiaTheme="minorEastAsia" w:cs="Times New Roman"/>
          <w:color w:val="000000" w:themeColor="text1"/>
          <w:szCs w:val="28"/>
          <w:lang w:eastAsia="ru-RU"/>
        </w:rPr>
        <w:t>Керамические</w:t>
      </w:r>
      <w:r w:rsidR="00DA25BC">
        <w:rPr>
          <w:rFonts w:eastAsiaTheme="minorEastAsia" w:cs="Times New Roman"/>
          <w:color w:val="000000" w:themeColor="text1"/>
          <w:szCs w:val="28"/>
          <w:lang w:eastAsia="ru-RU"/>
        </w:rPr>
        <w:t xml:space="preserve"> </w:t>
      </w:r>
      <w:r w:rsidR="00FD16AE">
        <w:rPr>
          <w:rFonts w:eastAsiaTheme="minorEastAsia" w:cs="Times New Roman"/>
          <w:color w:val="000000" w:themeColor="text1"/>
          <w:szCs w:val="28"/>
          <w:lang w:eastAsia="ru-RU"/>
        </w:rPr>
        <w:t>композиционные</w:t>
      </w:r>
      <w:r w:rsidR="00DA25BC">
        <w:rPr>
          <w:rFonts w:eastAsiaTheme="minorEastAsia" w:cs="Times New Roman"/>
          <w:color w:val="000000" w:themeColor="text1"/>
          <w:szCs w:val="28"/>
          <w:lang w:eastAsia="ru-RU"/>
        </w:rPr>
        <w:t xml:space="preserve"> </w:t>
      </w:r>
      <w:r>
        <w:t>системы</w:t>
      </w:r>
      <w:r w:rsidR="00DA25BC">
        <w:t xml:space="preserve"> </w:t>
      </w:r>
      <w:r>
        <w:t>представляет</w:t>
      </w:r>
      <w:r w:rsidR="00DA25BC">
        <w:t xml:space="preserve"> </w:t>
      </w:r>
      <w:r>
        <w:t>собой</w:t>
      </w:r>
      <w:r w:rsidR="00DA25BC">
        <w:t xml:space="preserve"> </w:t>
      </w:r>
      <w:r>
        <w:t>систему,</w:t>
      </w:r>
      <w:r w:rsidR="00DA25BC">
        <w:t xml:space="preserve"> </w:t>
      </w:r>
      <w:r>
        <w:t>состоящую</w:t>
      </w:r>
      <w:r w:rsidR="00DA25BC">
        <w:t xml:space="preserve"> </w:t>
      </w:r>
      <w:r>
        <w:t>из</w:t>
      </w:r>
      <w:r w:rsidR="00DA25BC">
        <w:t xml:space="preserve"> </w:t>
      </w:r>
      <w:r>
        <w:t>двух</w:t>
      </w:r>
      <w:r w:rsidR="00DA25BC">
        <w:t xml:space="preserve"> </w:t>
      </w:r>
      <w:r>
        <w:t>или</w:t>
      </w:r>
      <w:r w:rsidR="00DA25BC">
        <w:t xml:space="preserve"> </w:t>
      </w:r>
      <w:r>
        <w:t>более</w:t>
      </w:r>
      <w:r w:rsidR="00DA25BC">
        <w:t xml:space="preserve"> </w:t>
      </w:r>
      <w:r>
        <w:t>компонентов,</w:t>
      </w:r>
      <w:r w:rsidR="00DA25BC">
        <w:t xml:space="preserve"> </w:t>
      </w:r>
      <w:r>
        <w:t>которые</w:t>
      </w:r>
      <w:r w:rsidR="00DA25BC">
        <w:t xml:space="preserve"> </w:t>
      </w:r>
      <w:r>
        <w:t>различаются</w:t>
      </w:r>
      <w:r w:rsidR="00DA25BC">
        <w:t xml:space="preserve"> </w:t>
      </w:r>
      <w:r>
        <w:t>по</w:t>
      </w:r>
      <w:r w:rsidR="00DA25BC">
        <w:t xml:space="preserve"> </w:t>
      </w:r>
      <w:r>
        <w:t>своему</w:t>
      </w:r>
      <w:r w:rsidR="00DA25BC">
        <w:t xml:space="preserve"> </w:t>
      </w:r>
      <w:r>
        <w:t>химическому</w:t>
      </w:r>
      <w:r w:rsidR="00DA25BC">
        <w:t xml:space="preserve"> </w:t>
      </w:r>
      <w:r>
        <w:t>составу</w:t>
      </w:r>
      <w:r w:rsidR="00DA25BC">
        <w:t xml:space="preserve"> </w:t>
      </w:r>
      <w:r>
        <w:t>и/или</w:t>
      </w:r>
      <w:r w:rsidR="00DA25BC">
        <w:t xml:space="preserve"> </w:t>
      </w:r>
      <w:r>
        <w:t>физическим</w:t>
      </w:r>
      <w:r w:rsidR="00DA25BC">
        <w:t xml:space="preserve"> </w:t>
      </w:r>
      <w:r>
        <w:t>характеристикам.</w:t>
      </w:r>
      <w:r w:rsidR="00DA25BC">
        <w:t xml:space="preserve"> </w:t>
      </w:r>
      <w:r>
        <w:t>Эти</w:t>
      </w:r>
      <w:r w:rsidR="00DA25BC">
        <w:t xml:space="preserve"> </w:t>
      </w:r>
      <w:r>
        <w:t>компоненты</w:t>
      </w:r>
      <w:r w:rsidR="00DA25BC">
        <w:t xml:space="preserve"> </w:t>
      </w:r>
      <w:r>
        <w:t>объединяются</w:t>
      </w:r>
      <w:r w:rsidR="00DA25BC">
        <w:t xml:space="preserve"> </w:t>
      </w:r>
      <w:r>
        <w:t>с</w:t>
      </w:r>
      <w:r w:rsidR="00DA25BC">
        <w:t xml:space="preserve"> </w:t>
      </w:r>
      <w:r>
        <w:t>целью</w:t>
      </w:r>
      <w:r w:rsidR="00DA25BC">
        <w:t xml:space="preserve"> </w:t>
      </w:r>
      <w:r>
        <w:t>формирования</w:t>
      </w:r>
      <w:r w:rsidR="00DA25BC">
        <w:t xml:space="preserve"> </w:t>
      </w:r>
      <w:r>
        <w:t>материала,</w:t>
      </w:r>
      <w:r w:rsidR="00DA25BC">
        <w:t xml:space="preserve"> </w:t>
      </w:r>
      <w:r>
        <w:t>обладающего</w:t>
      </w:r>
      <w:r w:rsidR="00DA25BC">
        <w:t xml:space="preserve"> </w:t>
      </w:r>
      <w:r>
        <w:t>свойствами,</w:t>
      </w:r>
      <w:r w:rsidR="00DA25BC">
        <w:t xml:space="preserve"> </w:t>
      </w:r>
      <w:r>
        <w:t>которые</w:t>
      </w:r>
      <w:r w:rsidR="00DA25BC">
        <w:t xml:space="preserve"> </w:t>
      </w:r>
      <w:r>
        <w:t>превосходят</w:t>
      </w:r>
      <w:r w:rsidR="00DA25BC">
        <w:t xml:space="preserve"> </w:t>
      </w:r>
      <w:r>
        <w:t>характеристики</w:t>
      </w:r>
      <w:r w:rsidR="00DA25BC">
        <w:t xml:space="preserve"> </w:t>
      </w:r>
      <w:r>
        <w:t>отдельных</w:t>
      </w:r>
      <w:r w:rsidR="00DA25BC">
        <w:t xml:space="preserve"> </w:t>
      </w:r>
      <w:r>
        <w:t>составляющих</w:t>
      </w:r>
      <w:r w:rsidR="00DA25BC">
        <w:t xml:space="preserve"> </w:t>
      </w:r>
      <w:r>
        <w:t>[41].</w:t>
      </w:r>
      <w:r w:rsidR="00DA25BC">
        <w:t xml:space="preserve"> </w:t>
      </w:r>
      <w:r>
        <w:t>В</w:t>
      </w:r>
      <w:r w:rsidR="00DA25BC">
        <w:t xml:space="preserve"> </w:t>
      </w:r>
      <w:r>
        <w:t>таких</w:t>
      </w:r>
      <w:r w:rsidR="00DA25BC">
        <w:t xml:space="preserve"> </w:t>
      </w:r>
      <w:r>
        <w:t>материалах</w:t>
      </w:r>
      <w:r w:rsidR="00DA25BC">
        <w:t xml:space="preserve"> </w:t>
      </w:r>
      <w:r>
        <w:t>возможно</w:t>
      </w:r>
      <w:r w:rsidR="00DA25BC">
        <w:t xml:space="preserve"> </w:t>
      </w:r>
      <w:r>
        <w:t>комбинирование</w:t>
      </w:r>
      <w:r w:rsidR="00DA25BC">
        <w:t xml:space="preserve"> </w:t>
      </w:r>
      <w:r>
        <w:t>разнородных</w:t>
      </w:r>
      <w:r w:rsidR="00DA25BC">
        <w:t xml:space="preserve"> </w:t>
      </w:r>
      <w:r>
        <w:t>элементов</w:t>
      </w:r>
      <w:r w:rsidR="00DA25BC">
        <w:t xml:space="preserve"> </w:t>
      </w:r>
      <w:r>
        <w:t>для</w:t>
      </w:r>
      <w:r w:rsidR="00DA25BC">
        <w:t xml:space="preserve"> </w:t>
      </w:r>
      <w:r>
        <w:t>достижения</w:t>
      </w:r>
      <w:r w:rsidR="00DA25BC">
        <w:t xml:space="preserve"> </w:t>
      </w:r>
      <w:r>
        <w:t>уникальных</w:t>
      </w:r>
      <w:r w:rsidR="00DA25BC">
        <w:t xml:space="preserve"> </w:t>
      </w:r>
      <w:r>
        <w:t>свойств,</w:t>
      </w:r>
      <w:r w:rsidR="00DA25BC">
        <w:t xml:space="preserve"> </w:t>
      </w:r>
      <w:r>
        <w:t>которые</w:t>
      </w:r>
      <w:r w:rsidR="00DA25BC">
        <w:t xml:space="preserve"> </w:t>
      </w:r>
      <w:r>
        <w:t>не</w:t>
      </w:r>
      <w:r w:rsidR="00DA25BC">
        <w:t xml:space="preserve"> </w:t>
      </w:r>
      <w:r>
        <w:t>могут</w:t>
      </w:r>
      <w:r w:rsidR="00DA25BC">
        <w:t xml:space="preserve"> </w:t>
      </w:r>
      <w:r>
        <w:t>быть</w:t>
      </w:r>
      <w:r w:rsidR="00DA25BC">
        <w:t xml:space="preserve"> </w:t>
      </w:r>
      <w:r>
        <w:t>реализованы</w:t>
      </w:r>
      <w:r w:rsidR="00DA25BC">
        <w:t xml:space="preserve"> </w:t>
      </w:r>
      <w:r>
        <w:t>при</w:t>
      </w:r>
      <w:r w:rsidR="00DA25BC">
        <w:t xml:space="preserve"> </w:t>
      </w:r>
      <w:r>
        <w:t>использовании</w:t>
      </w:r>
      <w:r w:rsidR="00DA25BC">
        <w:t xml:space="preserve"> </w:t>
      </w:r>
      <w:r>
        <w:t>каждого</w:t>
      </w:r>
      <w:r w:rsidR="00DA25BC">
        <w:t xml:space="preserve"> </w:t>
      </w:r>
      <w:r>
        <w:t>компонента</w:t>
      </w:r>
      <w:r w:rsidR="00DA25BC">
        <w:t xml:space="preserve"> </w:t>
      </w:r>
      <w:r>
        <w:t>отдельно</w:t>
      </w:r>
      <w:r w:rsidR="00DA25BC">
        <w:t xml:space="preserve"> </w:t>
      </w:r>
      <w:r>
        <w:t>[42].</w:t>
      </w:r>
      <w:r w:rsidR="00DA25BC">
        <w:t xml:space="preserve"> </w:t>
      </w:r>
    </w:p>
    <w:p w14:paraId="48B2D78C" w14:textId="12EE9803" w:rsidR="00F2362F" w:rsidRDefault="00F2362F" w:rsidP="00F2362F">
      <w:pPr>
        <w:spacing w:after="0"/>
        <w:ind w:firstLine="709"/>
        <w:jc w:val="both"/>
      </w:pPr>
      <w:r>
        <w:t>Керамические</w:t>
      </w:r>
      <w:r w:rsidR="00DA25BC">
        <w:t xml:space="preserve"> </w:t>
      </w:r>
      <w:r w:rsidR="007E2EE5">
        <w:t>композиционные</w:t>
      </w:r>
      <w:r w:rsidR="00DA25BC">
        <w:t xml:space="preserve"> </w:t>
      </w:r>
      <w:r>
        <w:t>материалы</w:t>
      </w:r>
      <w:r w:rsidR="00DA25BC">
        <w:t xml:space="preserve"> </w:t>
      </w:r>
      <w:r>
        <w:t>находят</w:t>
      </w:r>
      <w:r w:rsidR="00DA25BC">
        <w:t xml:space="preserve"> </w:t>
      </w:r>
      <w:r>
        <w:t>применение</w:t>
      </w:r>
      <w:r w:rsidR="00DA25BC">
        <w:t xml:space="preserve"> </w:t>
      </w:r>
      <w:r>
        <w:t>в</w:t>
      </w:r>
      <w:r w:rsidR="00DA25BC">
        <w:t xml:space="preserve"> </w:t>
      </w:r>
      <w:r>
        <w:t>широком</w:t>
      </w:r>
      <w:r w:rsidR="00DA25BC">
        <w:t xml:space="preserve"> </w:t>
      </w:r>
      <w:r>
        <w:t>диапазоне</w:t>
      </w:r>
      <w:r w:rsidR="00DA25BC">
        <w:t xml:space="preserve"> </w:t>
      </w:r>
      <w:r>
        <w:t>сфер</w:t>
      </w:r>
      <w:r w:rsidR="00DA25BC">
        <w:t xml:space="preserve"> </w:t>
      </w:r>
      <w:r>
        <w:t>промышленности</w:t>
      </w:r>
      <w:r w:rsidR="00DA25BC">
        <w:t xml:space="preserve"> </w:t>
      </w:r>
      <w:r>
        <w:t>и</w:t>
      </w:r>
      <w:r w:rsidR="00DA25BC">
        <w:t xml:space="preserve"> </w:t>
      </w:r>
      <w:r>
        <w:t>техники</w:t>
      </w:r>
      <w:r w:rsidR="00DA25BC">
        <w:t xml:space="preserve"> </w:t>
      </w:r>
      <w:r>
        <w:t>различного</w:t>
      </w:r>
      <w:r w:rsidR="00DA25BC">
        <w:t xml:space="preserve"> </w:t>
      </w:r>
      <w:r>
        <w:t>назначения</w:t>
      </w:r>
      <w:r w:rsidR="00DA25BC">
        <w:t xml:space="preserve"> </w:t>
      </w:r>
      <w:r>
        <w:t>благодаря</w:t>
      </w:r>
      <w:r w:rsidR="00DA25BC">
        <w:t xml:space="preserve"> </w:t>
      </w:r>
      <w:r>
        <w:t>своим</w:t>
      </w:r>
      <w:r w:rsidR="00DA25BC">
        <w:t xml:space="preserve"> </w:t>
      </w:r>
      <w:r>
        <w:t>эксплуатационным</w:t>
      </w:r>
      <w:r w:rsidR="00DA25BC">
        <w:t xml:space="preserve"> </w:t>
      </w:r>
      <w:r>
        <w:t>характеристикам</w:t>
      </w:r>
      <w:r w:rsidR="00DA25BC">
        <w:t xml:space="preserve"> </w:t>
      </w:r>
      <w:r w:rsidRPr="000D76DA">
        <w:rPr>
          <w:color w:val="000000" w:themeColor="text1"/>
        </w:rPr>
        <w:t>[</w:t>
      </w:r>
      <w:r>
        <w:rPr>
          <w:color w:val="000000" w:themeColor="text1"/>
        </w:rPr>
        <w:t>43</w:t>
      </w:r>
      <w:r w:rsidRPr="000D76DA">
        <w:rPr>
          <w:color w:val="000000" w:themeColor="text1"/>
        </w:rPr>
        <w:t>].</w:t>
      </w:r>
      <w:r w:rsidR="00DA25BC">
        <w:rPr>
          <w:color w:val="000000" w:themeColor="text1"/>
        </w:rPr>
        <w:t xml:space="preserve"> </w:t>
      </w:r>
      <w:r w:rsidRPr="000D76DA">
        <w:rPr>
          <w:color w:val="000000" w:themeColor="text1"/>
        </w:rPr>
        <w:t>Добавление</w:t>
      </w:r>
      <w:r w:rsidR="00DA25BC">
        <w:rPr>
          <w:color w:val="000000" w:themeColor="text1"/>
        </w:rPr>
        <w:t xml:space="preserve"> </w:t>
      </w:r>
      <w:r w:rsidRPr="000D76DA">
        <w:rPr>
          <w:color w:val="000000" w:themeColor="text1"/>
        </w:rPr>
        <w:t>металлургических</w:t>
      </w:r>
      <w:r w:rsidR="00DA25BC">
        <w:rPr>
          <w:color w:val="000000" w:themeColor="text1"/>
        </w:rPr>
        <w:t xml:space="preserve"> </w:t>
      </w:r>
      <w:r w:rsidRPr="000D76DA">
        <w:rPr>
          <w:color w:val="000000" w:themeColor="text1"/>
        </w:rPr>
        <w:t>шлаков</w:t>
      </w:r>
      <w:r w:rsidR="00DA25BC">
        <w:rPr>
          <w:color w:val="000000" w:themeColor="text1"/>
        </w:rPr>
        <w:t xml:space="preserve"> </w:t>
      </w:r>
      <w:r w:rsidRPr="000D76DA">
        <w:rPr>
          <w:color w:val="000000" w:themeColor="text1"/>
        </w:rPr>
        <w:t>заметно</w:t>
      </w:r>
      <w:r w:rsidR="00DA25BC">
        <w:rPr>
          <w:color w:val="000000" w:themeColor="text1"/>
        </w:rPr>
        <w:t xml:space="preserve"> </w:t>
      </w:r>
      <w:r w:rsidRPr="000D76DA">
        <w:rPr>
          <w:color w:val="000000" w:themeColor="text1"/>
        </w:rPr>
        <w:t>повышает</w:t>
      </w:r>
      <w:r w:rsidR="00DA25BC">
        <w:rPr>
          <w:color w:val="000000" w:themeColor="text1"/>
        </w:rPr>
        <w:t xml:space="preserve"> </w:t>
      </w:r>
      <w:r w:rsidRPr="000D76DA">
        <w:rPr>
          <w:color w:val="000000" w:themeColor="text1"/>
        </w:rPr>
        <w:t>механические</w:t>
      </w:r>
      <w:r w:rsidR="00DA25BC">
        <w:rPr>
          <w:color w:val="000000" w:themeColor="text1"/>
        </w:rPr>
        <w:t xml:space="preserve"> </w:t>
      </w:r>
      <w:r w:rsidRPr="000D76DA">
        <w:rPr>
          <w:color w:val="000000" w:themeColor="text1"/>
        </w:rPr>
        <w:t>свойства</w:t>
      </w:r>
      <w:r w:rsidR="00DA25BC">
        <w:rPr>
          <w:color w:val="000000" w:themeColor="text1"/>
        </w:rPr>
        <w:t xml:space="preserve"> </w:t>
      </w:r>
      <w:r>
        <w:rPr>
          <w:color w:val="000000" w:themeColor="text1"/>
        </w:rPr>
        <w:t>керамических</w:t>
      </w:r>
      <w:r w:rsidR="00DA25BC">
        <w:rPr>
          <w:color w:val="000000" w:themeColor="text1"/>
        </w:rPr>
        <w:t xml:space="preserve"> </w:t>
      </w:r>
      <w:r w:rsidRPr="000D76DA">
        <w:rPr>
          <w:color w:val="000000" w:themeColor="text1"/>
        </w:rPr>
        <w:t>материалов,</w:t>
      </w:r>
      <w:r w:rsidR="00DA25BC">
        <w:rPr>
          <w:color w:val="000000" w:themeColor="text1"/>
        </w:rPr>
        <w:t xml:space="preserve"> </w:t>
      </w:r>
      <w:r w:rsidRPr="000D76DA">
        <w:rPr>
          <w:color w:val="000000" w:themeColor="text1"/>
        </w:rPr>
        <w:t>что</w:t>
      </w:r>
      <w:r w:rsidR="00DA25BC">
        <w:rPr>
          <w:color w:val="000000" w:themeColor="text1"/>
        </w:rPr>
        <w:t xml:space="preserve"> </w:t>
      </w:r>
      <w:r w:rsidRPr="000D76DA">
        <w:rPr>
          <w:color w:val="000000" w:themeColor="text1"/>
        </w:rPr>
        <w:t>несомненно</w:t>
      </w:r>
      <w:r w:rsidR="00DA25BC">
        <w:rPr>
          <w:color w:val="000000" w:themeColor="text1"/>
        </w:rPr>
        <w:t xml:space="preserve"> </w:t>
      </w:r>
      <w:r w:rsidRPr="000D76DA">
        <w:rPr>
          <w:color w:val="000000" w:themeColor="text1"/>
        </w:rPr>
        <w:t>связанно</w:t>
      </w:r>
      <w:r w:rsidR="00DA25BC">
        <w:rPr>
          <w:color w:val="000000" w:themeColor="text1"/>
        </w:rPr>
        <w:t xml:space="preserve"> </w:t>
      </w:r>
      <w:r w:rsidRPr="000D76DA">
        <w:rPr>
          <w:color w:val="000000" w:themeColor="text1"/>
        </w:rPr>
        <w:t>с</w:t>
      </w:r>
      <w:r w:rsidR="00DA25BC">
        <w:rPr>
          <w:color w:val="000000" w:themeColor="text1"/>
        </w:rPr>
        <w:t xml:space="preserve"> </w:t>
      </w:r>
      <w:r w:rsidRPr="000D76DA">
        <w:rPr>
          <w:color w:val="000000" w:themeColor="text1"/>
        </w:rPr>
        <w:t>их</w:t>
      </w:r>
      <w:r w:rsidR="00DA25BC">
        <w:rPr>
          <w:color w:val="000000" w:themeColor="text1"/>
        </w:rPr>
        <w:t xml:space="preserve"> </w:t>
      </w:r>
      <w:r w:rsidRPr="000D76DA">
        <w:rPr>
          <w:color w:val="000000" w:themeColor="text1"/>
        </w:rPr>
        <w:t>фазовым</w:t>
      </w:r>
      <w:r w:rsidR="00DA25BC">
        <w:rPr>
          <w:color w:val="000000" w:themeColor="text1"/>
        </w:rPr>
        <w:t xml:space="preserve"> </w:t>
      </w:r>
      <w:r w:rsidRPr="000D76DA">
        <w:rPr>
          <w:color w:val="000000" w:themeColor="text1"/>
        </w:rPr>
        <w:t>состоянием</w:t>
      </w:r>
      <w:r w:rsidR="00DA25BC">
        <w:rPr>
          <w:color w:val="000000" w:themeColor="text1"/>
        </w:rPr>
        <w:t xml:space="preserve"> </w:t>
      </w:r>
      <w:r w:rsidRPr="000D76DA">
        <w:rPr>
          <w:color w:val="000000" w:themeColor="text1"/>
        </w:rPr>
        <w:t>[</w:t>
      </w:r>
      <w:r>
        <w:rPr>
          <w:color w:val="000000" w:themeColor="text1"/>
        </w:rPr>
        <w:t>44</w:t>
      </w:r>
      <w:r w:rsidRPr="000D76DA">
        <w:rPr>
          <w:color w:val="000000" w:themeColor="text1"/>
        </w:rPr>
        <w:t>].</w:t>
      </w:r>
      <w:r w:rsidR="00DA25BC">
        <w:rPr>
          <w:color w:val="000000" w:themeColor="text1"/>
        </w:rPr>
        <w:t xml:space="preserve"> </w:t>
      </w:r>
      <w:r w:rsidRPr="00682E2D">
        <w:t>Известно</w:t>
      </w:r>
      <w:r w:rsidR="00DA25BC">
        <w:t xml:space="preserve"> </w:t>
      </w:r>
      <w:r w:rsidRPr="00682E2D">
        <w:t>о</w:t>
      </w:r>
      <w:r w:rsidR="00DA25BC">
        <w:t xml:space="preserve"> </w:t>
      </w:r>
      <w:r w:rsidRPr="00682E2D">
        <w:t>применении</w:t>
      </w:r>
      <w:r w:rsidR="00DA25BC">
        <w:t xml:space="preserve"> </w:t>
      </w:r>
      <w:r w:rsidRPr="00682E2D">
        <w:t>доменного</w:t>
      </w:r>
      <w:r w:rsidR="00DA25BC">
        <w:t xml:space="preserve"> </w:t>
      </w:r>
      <w:r w:rsidRPr="00682E2D">
        <w:t>шлака</w:t>
      </w:r>
      <w:r w:rsidR="00DA25BC">
        <w:t xml:space="preserve"> </w:t>
      </w:r>
      <w:r w:rsidRPr="00682E2D">
        <w:t>в</w:t>
      </w:r>
      <w:r w:rsidR="00DA25BC">
        <w:t xml:space="preserve"> </w:t>
      </w:r>
      <w:r w:rsidRPr="00682E2D">
        <w:t>качестве</w:t>
      </w:r>
      <w:r w:rsidR="00DA25BC">
        <w:t xml:space="preserve"> </w:t>
      </w:r>
      <w:r w:rsidRPr="00682E2D">
        <w:t>армирующих</w:t>
      </w:r>
      <w:r w:rsidR="00DA25BC">
        <w:t xml:space="preserve"> </w:t>
      </w:r>
      <w:r w:rsidRPr="00682E2D">
        <w:t>частиц</w:t>
      </w:r>
      <w:r w:rsidR="00DA25BC">
        <w:t xml:space="preserve"> </w:t>
      </w:r>
      <w:r w:rsidRPr="00682E2D">
        <w:t>при</w:t>
      </w:r>
      <w:r w:rsidR="00DA25BC">
        <w:t xml:space="preserve"> </w:t>
      </w:r>
      <w:r w:rsidRPr="00682E2D">
        <w:t>производстве</w:t>
      </w:r>
      <w:r w:rsidR="00DA25BC">
        <w:t xml:space="preserve"> </w:t>
      </w:r>
      <w:r w:rsidRPr="00682E2D">
        <w:t>алюминиевых</w:t>
      </w:r>
      <w:r w:rsidR="00DA25BC">
        <w:t xml:space="preserve"> </w:t>
      </w:r>
      <w:r w:rsidRPr="00682E2D">
        <w:t>композитов.</w:t>
      </w:r>
      <w:r w:rsidR="00DA25BC">
        <w:t xml:space="preserve"> </w:t>
      </w:r>
      <w:r w:rsidRPr="00682E2D">
        <w:t>Образцы</w:t>
      </w:r>
      <w:r w:rsidR="00DA25BC">
        <w:t xml:space="preserve"> </w:t>
      </w:r>
      <w:r w:rsidRPr="00682E2D">
        <w:t>были</w:t>
      </w:r>
      <w:r w:rsidR="00DA25BC">
        <w:t xml:space="preserve"> </w:t>
      </w:r>
      <w:r w:rsidRPr="00682E2D">
        <w:t>подвергнуты</w:t>
      </w:r>
      <w:r w:rsidR="00DA25BC">
        <w:t xml:space="preserve"> </w:t>
      </w:r>
      <w:r w:rsidRPr="00682E2D">
        <w:t>одноосному</w:t>
      </w:r>
      <w:r w:rsidR="00DA25BC">
        <w:t xml:space="preserve"> </w:t>
      </w:r>
      <w:r w:rsidRPr="00682E2D">
        <w:t>уплотнению</w:t>
      </w:r>
      <w:r w:rsidR="00DA25BC">
        <w:t xml:space="preserve"> </w:t>
      </w:r>
      <w:r w:rsidRPr="00682E2D">
        <w:t>при</w:t>
      </w:r>
      <w:r w:rsidR="00DA25BC">
        <w:t xml:space="preserve"> </w:t>
      </w:r>
      <w:r w:rsidRPr="00682E2D">
        <w:t>530</w:t>
      </w:r>
      <w:r w:rsidR="00DA25BC">
        <w:t xml:space="preserve"> </w:t>
      </w:r>
      <w:r w:rsidRPr="00682E2D">
        <w:t>МПа</w:t>
      </w:r>
      <w:r w:rsidR="00DA25BC">
        <w:t xml:space="preserve"> </w:t>
      </w:r>
      <w:r w:rsidRPr="00682E2D">
        <w:t>и</w:t>
      </w:r>
      <w:r w:rsidR="00DA25BC">
        <w:t xml:space="preserve"> </w:t>
      </w:r>
      <w:r w:rsidRPr="00682E2D">
        <w:t>спеканию</w:t>
      </w:r>
      <w:r w:rsidR="00DA25BC">
        <w:t xml:space="preserve"> </w:t>
      </w:r>
      <w:r w:rsidRPr="00682E2D">
        <w:t>в</w:t>
      </w:r>
      <w:r w:rsidR="00DA25BC">
        <w:t xml:space="preserve"> </w:t>
      </w:r>
      <w:r w:rsidRPr="00682E2D">
        <w:t>атмосфере</w:t>
      </w:r>
      <w:r w:rsidR="00DA25BC">
        <w:t xml:space="preserve"> </w:t>
      </w:r>
      <w:r w:rsidRPr="00682E2D">
        <w:t>азота</w:t>
      </w:r>
      <w:r w:rsidR="00DA25BC">
        <w:t xml:space="preserve"> </w:t>
      </w:r>
      <w:r w:rsidRPr="00682E2D">
        <w:t>при</w:t>
      </w:r>
      <w:r w:rsidR="00DA25BC">
        <w:t xml:space="preserve"> </w:t>
      </w:r>
      <w:r w:rsidRPr="00682E2D">
        <w:t>620</w:t>
      </w:r>
      <w:r w:rsidR="00DA25BC">
        <w:t xml:space="preserve"> </w:t>
      </w:r>
      <w:r w:rsidRPr="00682E2D">
        <w:t>°C</w:t>
      </w:r>
      <w:r w:rsidR="00DA25BC">
        <w:t xml:space="preserve"> </w:t>
      </w:r>
      <w:r w:rsidRPr="00682E2D">
        <w:t>в</w:t>
      </w:r>
      <w:r w:rsidR="00DA25BC">
        <w:t xml:space="preserve"> </w:t>
      </w:r>
      <w:r w:rsidRPr="00682E2D">
        <w:t>течение</w:t>
      </w:r>
      <w:r w:rsidR="00DA25BC">
        <w:t xml:space="preserve"> </w:t>
      </w:r>
      <w:r w:rsidRPr="00682E2D">
        <w:t>2</w:t>
      </w:r>
      <w:r w:rsidR="00DA25BC">
        <w:t xml:space="preserve"> </w:t>
      </w:r>
      <w:r w:rsidRPr="00682E2D">
        <w:t>ч.</w:t>
      </w:r>
      <w:r w:rsidR="00DA25BC">
        <w:t xml:space="preserve"> </w:t>
      </w:r>
      <w:r w:rsidRPr="00682E2D">
        <w:t>Композиты</w:t>
      </w:r>
      <w:r w:rsidR="00DA25BC">
        <w:t xml:space="preserve"> </w:t>
      </w:r>
      <w:r w:rsidRPr="00682E2D">
        <w:t>показали</w:t>
      </w:r>
      <w:r w:rsidR="00DA25BC">
        <w:t xml:space="preserve"> </w:t>
      </w:r>
      <w:r w:rsidRPr="00682E2D">
        <w:t>равномерное</w:t>
      </w:r>
      <w:r w:rsidR="00DA25BC">
        <w:t xml:space="preserve"> </w:t>
      </w:r>
      <w:r w:rsidRPr="00682E2D">
        <w:t>распределение</w:t>
      </w:r>
      <w:r w:rsidR="00DA25BC">
        <w:t xml:space="preserve"> </w:t>
      </w:r>
      <w:r w:rsidRPr="00682E2D">
        <w:t>армирующих</w:t>
      </w:r>
      <w:r w:rsidR="00DA25BC">
        <w:t xml:space="preserve"> </w:t>
      </w:r>
      <w:r w:rsidRPr="00682E2D">
        <w:t>частиц</w:t>
      </w:r>
      <w:r w:rsidR="00DA25BC">
        <w:t xml:space="preserve"> </w:t>
      </w:r>
      <w:r w:rsidRPr="00682E2D">
        <w:t>и</w:t>
      </w:r>
      <w:r w:rsidR="00DA25BC">
        <w:t xml:space="preserve"> </w:t>
      </w:r>
      <w:r w:rsidRPr="00682E2D">
        <w:t>постепенное</w:t>
      </w:r>
      <w:r w:rsidR="00DA25BC">
        <w:t xml:space="preserve"> </w:t>
      </w:r>
      <w:r w:rsidRPr="00682E2D">
        <w:t>улучшение</w:t>
      </w:r>
      <w:r w:rsidR="00DA25BC">
        <w:t xml:space="preserve"> </w:t>
      </w:r>
      <w:r w:rsidRPr="00682E2D">
        <w:t>механических</w:t>
      </w:r>
      <w:r w:rsidR="00DA25BC">
        <w:t xml:space="preserve"> </w:t>
      </w:r>
      <w:r w:rsidRPr="00682E2D">
        <w:t>свойств</w:t>
      </w:r>
      <w:r w:rsidR="00DA25BC">
        <w:t xml:space="preserve"> </w:t>
      </w:r>
      <w:r w:rsidRPr="00682E2D">
        <w:t>с</w:t>
      </w:r>
      <w:r w:rsidR="00DA25BC">
        <w:t xml:space="preserve"> </w:t>
      </w:r>
      <w:r w:rsidRPr="00682E2D">
        <w:t>увеличением</w:t>
      </w:r>
      <w:r w:rsidR="00DA25BC">
        <w:t xml:space="preserve"> </w:t>
      </w:r>
      <w:r w:rsidRPr="00682E2D">
        <w:t>концентрации</w:t>
      </w:r>
      <w:r w:rsidR="00DA25BC">
        <w:t xml:space="preserve"> </w:t>
      </w:r>
      <w:r w:rsidRPr="00682E2D">
        <w:t>шлака,</w:t>
      </w:r>
      <w:r w:rsidR="00DA25BC">
        <w:t xml:space="preserve"> </w:t>
      </w:r>
      <w:r w:rsidRPr="00682E2D">
        <w:t>практически</w:t>
      </w:r>
      <w:r w:rsidR="00DA25BC">
        <w:t xml:space="preserve"> </w:t>
      </w:r>
      <w:r w:rsidRPr="00682E2D">
        <w:t>удвоив</w:t>
      </w:r>
      <w:r w:rsidR="00DA25BC">
        <w:t xml:space="preserve"> </w:t>
      </w:r>
      <w:r w:rsidRPr="00682E2D">
        <w:t>значение</w:t>
      </w:r>
      <w:r w:rsidR="00DA25BC">
        <w:t xml:space="preserve"> </w:t>
      </w:r>
      <w:r w:rsidRPr="00682E2D">
        <w:t>модуля</w:t>
      </w:r>
      <w:r w:rsidR="00DA25BC">
        <w:t xml:space="preserve"> </w:t>
      </w:r>
      <w:r w:rsidRPr="00682E2D">
        <w:t>Юнга</w:t>
      </w:r>
      <w:r w:rsidR="00DA25BC">
        <w:t xml:space="preserve"> </w:t>
      </w:r>
      <w:r w:rsidRPr="00682E2D">
        <w:t>при</w:t>
      </w:r>
      <w:r w:rsidR="00DA25BC">
        <w:t xml:space="preserve"> </w:t>
      </w:r>
      <w:r w:rsidRPr="00682E2D">
        <w:t>концентрации</w:t>
      </w:r>
      <w:r w:rsidR="00DA25BC">
        <w:t xml:space="preserve"> </w:t>
      </w:r>
      <w:r w:rsidRPr="00682E2D">
        <w:t>шлака</w:t>
      </w:r>
      <w:r w:rsidR="00DA25BC">
        <w:t xml:space="preserve"> </w:t>
      </w:r>
      <w:r w:rsidRPr="00682E2D">
        <w:t>15%</w:t>
      </w:r>
      <w:r w:rsidR="00DA25BC">
        <w:t xml:space="preserve"> </w:t>
      </w:r>
      <w:r w:rsidRPr="00682E2D">
        <w:t>[</w:t>
      </w:r>
      <w:r>
        <w:t>45</w:t>
      </w:r>
      <w:r w:rsidRPr="00682E2D">
        <w:t>].</w:t>
      </w:r>
      <w:r w:rsidR="00DA25BC">
        <w:t xml:space="preserve"> </w:t>
      </w:r>
      <w:r w:rsidRPr="00682E2D">
        <w:t>Сообщается</w:t>
      </w:r>
      <w:r w:rsidR="00DA25BC">
        <w:t xml:space="preserve"> </w:t>
      </w:r>
      <w:r w:rsidRPr="00682E2D">
        <w:t>также</w:t>
      </w:r>
      <w:r w:rsidR="00DA25BC">
        <w:t xml:space="preserve"> </w:t>
      </w:r>
      <w:r w:rsidRPr="00682E2D">
        <w:t>об</w:t>
      </w:r>
      <w:r w:rsidR="00DA25BC">
        <w:t xml:space="preserve"> </w:t>
      </w:r>
      <w:r w:rsidRPr="00682E2D">
        <w:t>использование</w:t>
      </w:r>
      <w:r w:rsidR="00DA25BC">
        <w:t xml:space="preserve"> </w:t>
      </w:r>
      <w:r w:rsidRPr="00682E2D">
        <w:t>сталеплавильного</w:t>
      </w:r>
      <w:r w:rsidR="00DA25BC">
        <w:t xml:space="preserve"> </w:t>
      </w:r>
      <w:r w:rsidRPr="00682E2D">
        <w:t>шлака</w:t>
      </w:r>
      <w:r w:rsidR="00DA25BC">
        <w:t xml:space="preserve"> </w:t>
      </w:r>
      <w:r w:rsidRPr="00682E2D">
        <w:t>для</w:t>
      </w:r>
      <w:r w:rsidR="00DA25BC">
        <w:t xml:space="preserve"> </w:t>
      </w:r>
      <w:r w:rsidRPr="00682E2D">
        <w:t>производства</w:t>
      </w:r>
      <w:r w:rsidR="00DA25BC">
        <w:t xml:space="preserve"> </w:t>
      </w:r>
      <w:r w:rsidRPr="00682E2D">
        <w:t>композита</w:t>
      </w:r>
      <w:r w:rsidR="00DA25BC">
        <w:t xml:space="preserve"> </w:t>
      </w:r>
      <w:r w:rsidRPr="00682E2D">
        <w:t>на</w:t>
      </w:r>
      <w:r w:rsidR="00DA25BC">
        <w:t xml:space="preserve"> </w:t>
      </w:r>
      <w:r w:rsidRPr="00682E2D">
        <w:t>основе</w:t>
      </w:r>
      <w:r w:rsidR="00DA25BC">
        <w:t xml:space="preserve"> </w:t>
      </w:r>
      <w:r w:rsidRPr="00682E2D">
        <w:t>олова</w:t>
      </w:r>
      <w:r w:rsidR="00DA25BC">
        <w:t xml:space="preserve"> </w:t>
      </w:r>
      <w:r w:rsidRPr="00682E2D">
        <w:t>[</w:t>
      </w:r>
      <w:r>
        <w:t>46</w:t>
      </w:r>
      <w:r w:rsidRPr="00682E2D">
        <w:t>].</w:t>
      </w:r>
      <w:r w:rsidR="00DA25BC">
        <w:t xml:space="preserve"> </w:t>
      </w:r>
      <w:r w:rsidRPr="00682E2D">
        <w:t>Применение</w:t>
      </w:r>
      <w:r w:rsidR="00DA25BC">
        <w:t xml:space="preserve"> </w:t>
      </w:r>
      <w:r w:rsidRPr="00682E2D">
        <w:t>медного</w:t>
      </w:r>
      <w:r w:rsidR="00DA25BC">
        <w:t xml:space="preserve"> </w:t>
      </w:r>
      <w:r w:rsidRPr="00682E2D">
        <w:t>шлака</w:t>
      </w:r>
      <w:r w:rsidR="00DA25BC">
        <w:t xml:space="preserve"> </w:t>
      </w:r>
      <w:r w:rsidRPr="00682E2D">
        <w:t>(отходы</w:t>
      </w:r>
      <w:r w:rsidR="00DA25BC">
        <w:t xml:space="preserve"> </w:t>
      </w:r>
      <w:r w:rsidRPr="00682E2D">
        <w:t>от</w:t>
      </w:r>
      <w:r w:rsidR="00DA25BC">
        <w:t xml:space="preserve"> </w:t>
      </w:r>
      <w:r w:rsidRPr="00682E2D">
        <w:t>извлечения</w:t>
      </w:r>
      <w:r w:rsidR="00DA25BC">
        <w:t xml:space="preserve"> </w:t>
      </w:r>
      <w:r w:rsidRPr="00682E2D">
        <w:t>меди)</w:t>
      </w:r>
      <w:r w:rsidR="00DA25BC">
        <w:t xml:space="preserve"> </w:t>
      </w:r>
      <w:r w:rsidRPr="00682E2D">
        <w:t>для</w:t>
      </w:r>
      <w:r w:rsidR="00DA25BC">
        <w:t xml:space="preserve"> </w:t>
      </w:r>
      <w:r w:rsidRPr="00682E2D">
        <w:t>армирования,</w:t>
      </w:r>
      <w:r w:rsidR="00DA25BC">
        <w:t xml:space="preserve"> </w:t>
      </w:r>
      <w:r w:rsidRPr="00682E2D">
        <w:t>металлического</w:t>
      </w:r>
      <w:r w:rsidR="00DA25BC">
        <w:t xml:space="preserve"> </w:t>
      </w:r>
      <w:r w:rsidRPr="00682E2D">
        <w:t>матричного</w:t>
      </w:r>
      <w:r w:rsidR="00DA25BC">
        <w:t xml:space="preserve"> </w:t>
      </w:r>
      <w:r w:rsidRPr="00682E2D">
        <w:t>композита</w:t>
      </w:r>
      <w:r w:rsidR="00DA25BC">
        <w:t xml:space="preserve"> </w:t>
      </w:r>
      <w:r w:rsidRPr="00682E2D">
        <w:t>из</w:t>
      </w:r>
      <w:r w:rsidR="00DA25BC">
        <w:t xml:space="preserve"> </w:t>
      </w:r>
      <w:r w:rsidRPr="00682E2D">
        <w:t>алюминия</w:t>
      </w:r>
      <w:r w:rsidR="00DA25BC">
        <w:t xml:space="preserve"> </w:t>
      </w:r>
      <w:r w:rsidRPr="00682E2D">
        <w:t>95%</w:t>
      </w:r>
      <w:r w:rsidR="00DA25BC">
        <w:t xml:space="preserve"> </w:t>
      </w:r>
      <w:r w:rsidRPr="00682E2D">
        <w:t>и</w:t>
      </w:r>
      <w:r w:rsidR="00DA25BC">
        <w:t xml:space="preserve"> </w:t>
      </w:r>
      <w:r w:rsidRPr="00682E2D">
        <w:t>медного</w:t>
      </w:r>
      <w:r w:rsidR="00DA25BC">
        <w:t xml:space="preserve"> </w:t>
      </w:r>
      <w:r w:rsidRPr="00682E2D">
        <w:t>шлака</w:t>
      </w:r>
      <w:r w:rsidR="00DA25BC">
        <w:t xml:space="preserve"> </w:t>
      </w:r>
      <w:r w:rsidRPr="00682E2D">
        <w:t>5%</w:t>
      </w:r>
      <w:r w:rsidR="00DA25BC">
        <w:t xml:space="preserve"> </w:t>
      </w:r>
      <w:r w:rsidRPr="00682E2D">
        <w:t>привели</w:t>
      </w:r>
      <w:r w:rsidR="00DA25BC">
        <w:t xml:space="preserve"> </w:t>
      </w:r>
      <w:r w:rsidRPr="00682E2D">
        <w:t>увеличению</w:t>
      </w:r>
      <w:r w:rsidR="00DA25BC">
        <w:t xml:space="preserve"> </w:t>
      </w:r>
      <w:r w:rsidRPr="00682E2D">
        <w:t>механических</w:t>
      </w:r>
      <w:r w:rsidR="00DA25BC">
        <w:t xml:space="preserve"> </w:t>
      </w:r>
      <w:r w:rsidRPr="00682E2D">
        <w:t>свойства</w:t>
      </w:r>
      <w:r w:rsidR="00DA25BC">
        <w:t xml:space="preserve"> </w:t>
      </w:r>
      <w:r w:rsidRPr="00682E2D">
        <w:t>по</w:t>
      </w:r>
      <w:r w:rsidR="00DA25BC">
        <w:t xml:space="preserve"> </w:t>
      </w:r>
      <w:r w:rsidRPr="00682E2D">
        <w:t>сравнению</w:t>
      </w:r>
      <w:r w:rsidR="00DA25BC">
        <w:t xml:space="preserve"> </w:t>
      </w:r>
      <w:r w:rsidRPr="00682E2D">
        <w:t>с</w:t>
      </w:r>
      <w:r w:rsidR="00DA25BC">
        <w:t xml:space="preserve"> </w:t>
      </w:r>
      <w:r w:rsidRPr="00682E2D">
        <w:t>основным</w:t>
      </w:r>
      <w:r w:rsidR="00DA25BC">
        <w:t xml:space="preserve"> </w:t>
      </w:r>
      <w:r w:rsidRPr="00682E2D">
        <w:t>металлом</w:t>
      </w:r>
      <w:r w:rsidR="00DA25BC">
        <w:t xml:space="preserve"> </w:t>
      </w:r>
      <w:r w:rsidRPr="00682E2D">
        <w:t>алюминием,</w:t>
      </w:r>
      <w:r w:rsidR="00DA25BC">
        <w:t xml:space="preserve"> </w:t>
      </w:r>
      <w:r w:rsidRPr="00682E2D">
        <w:t>и</w:t>
      </w:r>
      <w:r w:rsidR="00DA25BC">
        <w:t xml:space="preserve"> </w:t>
      </w:r>
      <w:r w:rsidRPr="00682E2D">
        <w:t>снижению</w:t>
      </w:r>
      <w:r w:rsidR="00DA25BC">
        <w:t xml:space="preserve"> </w:t>
      </w:r>
      <w:r w:rsidRPr="00682E2D">
        <w:t>веса</w:t>
      </w:r>
      <w:r w:rsidR="00DA25BC">
        <w:t xml:space="preserve"> </w:t>
      </w:r>
      <w:r w:rsidRPr="00682E2D">
        <w:t>композита</w:t>
      </w:r>
      <w:r w:rsidR="00DA25BC">
        <w:t xml:space="preserve"> </w:t>
      </w:r>
      <w:r w:rsidRPr="00682E2D">
        <w:t>[</w:t>
      </w:r>
      <w:r>
        <w:t>47</w:t>
      </w:r>
      <w:r w:rsidRPr="00682E2D">
        <w:t>].</w:t>
      </w:r>
      <w:r w:rsidR="00DA25BC">
        <w:t xml:space="preserve"> </w:t>
      </w:r>
      <w:r w:rsidRPr="00682E2D">
        <w:t>Медный</w:t>
      </w:r>
      <w:r w:rsidR="00DA25BC">
        <w:t xml:space="preserve"> </w:t>
      </w:r>
      <w:r w:rsidRPr="00682E2D">
        <w:t>шлак</w:t>
      </w:r>
      <w:r w:rsidR="00DA25BC">
        <w:t xml:space="preserve"> </w:t>
      </w:r>
      <w:r w:rsidRPr="00682E2D">
        <w:t>и</w:t>
      </w:r>
      <w:r w:rsidR="00DA25BC">
        <w:t xml:space="preserve"> </w:t>
      </w:r>
      <w:r w:rsidRPr="00682E2D">
        <w:t>шлак</w:t>
      </w:r>
      <w:r w:rsidR="00DA25BC">
        <w:t xml:space="preserve"> </w:t>
      </w:r>
      <w:r w:rsidRPr="00682E2D">
        <w:t>нержавеющей</w:t>
      </w:r>
      <w:r w:rsidR="00DA25BC">
        <w:t xml:space="preserve"> </w:t>
      </w:r>
      <w:r w:rsidRPr="00682E2D">
        <w:t>стали</w:t>
      </w:r>
      <w:r w:rsidR="00DA25BC">
        <w:t xml:space="preserve"> </w:t>
      </w:r>
      <w:r w:rsidRPr="00682E2D">
        <w:t>электродуговой</w:t>
      </w:r>
      <w:r w:rsidR="00DA25BC">
        <w:t xml:space="preserve"> </w:t>
      </w:r>
      <w:r w:rsidRPr="00682E2D">
        <w:t>печи</w:t>
      </w:r>
      <w:r w:rsidR="00DA25BC">
        <w:t xml:space="preserve"> </w:t>
      </w:r>
      <w:r w:rsidRPr="00682E2D">
        <w:t>использованы</w:t>
      </w:r>
      <w:r w:rsidR="00DA25BC">
        <w:t xml:space="preserve"> </w:t>
      </w:r>
      <w:r w:rsidRPr="00682E2D">
        <w:t>при</w:t>
      </w:r>
      <w:r w:rsidR="00DA25BC">
        <w:t xml:space="preserve"> </w:t>
      </w:r>
      <w:r w:rsidRPr="00682E2D">
        <w:t>изготовлении</w:t>
      </w:r>
      <w:r w:rsidR="00DA25BC">
        <w:t xml:space="preserve"> </w:t>
      </w:r>
      <w:r w:rsidRPr="00682E2D">
        <w:t>керамики.</w:t>
      </w:r>
      <w:r w:rsidR="00DA25BC">
        <w:t xml:space="preserve"> </w:t>
      </w:r>
      <w:r w:rsidRPr="00682E2D">
        <w:t>Оптимальными</w:t>
      </w:r>
      <w:r w:rsidR="00DA25BC">
        <w:t xml:space="preserve"> </w:t>
      </w:r>
      <w:r w:rsidRPr="00682E2D">
        <w:t>параметры</w:t>
      </w:r>
      <w:r w:rsidR="00DA25BC">
        <w:t xml:space="preserve"> </w:t>
      </w:r>
      <w:r w:rsidRPr="00682E2D">
        <w:t>процесса</w:t>
      </w:r>
      <w:r w:rsidR="00DA25BC">
        <w:t xml:space="preserve"> </w:t>
      </w:r>
      <w:r w:rsidRPr="00682E2D">
        <w:t>являются</w:t>
      </w:r>
      <w:r w:rsidR="00DA25BC">
        <w:t xml:space="preserve"> </w:t>
      </w:r>
      <w:r w:rsidRPr="00682E2D">
        <w:t>температура</w:t>
      </w:r>
      <w:r w:rsidR="00DA25BC">
        <w:t xml:space="preserve"> </w:t>
      </w:r>
      <w:r w:rsidRPr="00682E2D">
        <w:t>спекания</w:t>
      </w:r>
      <w:r w:rsidR="00DA25BC">
        <w:t xml:space="preserve"> </w:t>
      </w:r>
      <w:r w:rsidRPr="00682E2D">
        <w:t>1150</w:t>
      </w:r>
      <w:r w:rsidR="00DA25BC">
        <w:t xml:space="preserve"> </w:t>
      </w:r>
      <w:r w:rsidRPr="00682E2D">
        <w:t>°C</w:t>
      </w:r>
      <w:r w:rsidR="00DA25BC">
        <w:t xml:space="preserve"> </w:t>
      </w:r>
      <w:r w:rsidRPr="00682E2D">
        <w:t>и</w:t>
      </w:r>
      <w:r w:rsidR="00DA25BC">
        <w:t xml:space="preserve"> </w:t>
      </w:r>
      <w:r w:rsidRPr="00682E2D">
        <w:t>время</w:t>
      </w:r>
      <w:r w:rsidR="00DA25BC">
        <w:t xml:space="preserve"> </w:t>
      </w:r>
      <w:r w:rsidRPr="00682E2D">
        <w:t>спекания</w:t>
      </w:r>
      <w:r w:rsidR="00DA25BC">
        <w:t xml:space="preserve"> </w:t>
      </w:r>
      <w:r w:rsidRPr="00682E2D">
        <w:t>30</w:t>
      </w:r>
      <w:r w:rsidR="00DA25BC">
        <w:t xml:space="preserve"> </w:t>
      </w:r>
      <w:r w:rsidRPr="00682E2D">
        <w:t>мин</w:t>
      </w:r>
      <w:r w:rsidR="00DA25BC">
        <w:t xml:space="preserve"> </w:t>
      </w:r>
      <w:r w:rsidRPr="00682E2D">
        <w:t>при</w:t>
      </w:r>
      <w:r w:rsidR="00DA25BC">
        <w:t xml:space="preserve"> </w:t>
      </w:r>
      <w:r w:rsidRPr="00682E2D">
        <w:t>соотношении</w:t>
      </w:r>
      <w:r w:rsidR="00DA25BC">
        <w:t xml:space="preserve"> </w:t>
      </w:r>
      <w:r w:rsidRPr="00682E2D">
        <w:t>Fe/Cr,</w:t>
      </w:r>
      <w:r w:rsidR="00DA25BC">
        <w:t xml:space="preserve"> </w:t>
      </w:r>
      <w:r w:rsidRPr="00682E2D">
        <w:t>2/1.</w:t>
      </w:r>
      <w:r w:rsidR="00DA25BC">
        <w:t xml:space="preserve"> </w:t>
      </w:r>
      <w:r w:rsidRPr="00682E2D">
        <w:t>Прочность</w:t>
      </w:r>
      <w:r w:rsidR="00DA25BC">
        <w:t xml:space="preserve"> </w:t>
      </w:r>
      <w:r w:rsidRPr="00682E2D">
        <w:t>на</w:t>
      </w:r>
      <w:r w:rsidR="00DA25BC">
        <w:t xml:space="preserve"> </w:t>
      </w:r>
      <w:r w:rsidRPr="00682E2D">
        <w:t>сжатие</w:t>
      </w:r>
      <w:r w:rsidR="00DA25BC">
        <w:t xml:space="preserve"> </w:t>
      </w:r>
      <w:r w:rsidRPr="00682E2D">
        <w:t>превышает</w:t>
      </w:r>
      <w:r w:rsidR="00DA25BC">
        <w:t xml:space="preserve"> </w:t>
      </w:r>
      <w:r w:rsidRPr="00682E2D">
        <w:t>минимальную</w:t>
      </w:r>
      <w:r w:rsidR="00DA25BC">
        <w:t xml:space="preserve"> </w:t>
      </w:r>
      <w:r w:rsidRPr="00682E2D">
        <w:t>прочность</w:t>
      </w:r>
      <w:r w:rsidR="00DA25BC">
        <w:t xml:space="preserve"> </w:t>
      </w:r>
      <w:r w:rsidRPr="00682E2D">
        <w:t>на</w:t>
      </w:r>
      <w:r w:rsidR="00DA25BC">
        <w:t xml:space="preserve"> </w:t>
      </w:r>
      <w:r w:rsidRPr="00682E2D">
        <w:t>сжатие,</w:t>
      </w:r>
      <w:r w:rsidR="00DA25BC">
        <w:t xml:space="preserve"> </w:t>
      </w:r>
      <w:r w:rsidRPr="00682E2D">
        <w:t>установленную</w:t>
      </w:r>
      <w:r w:rsidR="00DA25BC">
        <w:t xml:space="preserve"> </w:t>
      </w:r>
      <w:r w:rsidRPr="00682E2D">
        <w:t>китайским</w:t>
      </w:r>
      <w:r w:rsidR="00DA25BC">
        <w:t xml:space="preserve"> </w:t>
      </w:r>
      <w:r w:rsidRPr="00682E2D">
        <w:t>национальным</w:t>
      </w:r>
      <w:r w:rsidR="00DA25BC">
        <w:t xml:space="preserve"> </w:t>
      </w:r>
      <w:r w:rsidRPr="00682E2D">
        <w:t>стандартом</w:t>
      </w:r>
      <w:r w:rsidR="00DA25BC">
        <w:t xml:space="preserve"> </w:t>
      </w:r>
      <w:r w:rsidRPr="00682E2D">
        <w:t>для</w:t>
      </w:r>
      <w:r w:rsidR="00DA25BC">
        <w:t xml:space="preserve"> </w:t>
      </w:r>
      <w:r w:rsidRPr="00682E2D">
        <w:t>стандартной</w:t>
      </w:r>
      <w:r w:rsidR="00DA25BC">
        <w:t xml:space="preserve"> </w:t>
      </w:r>
      <w:r w:rsidRPr="00682E2D">
        <w:t>полированной</w:t>
      </w:r>
      <w:r w:rsidR="00DA25BC">
        <w:t xml:space="preserve"> </w:t>
      </w:r>
      <w:r w:rsidRPr="00682E2D">
        <w:t>плитки</w:t>
      </w:r>
      <w:r w:rsidR="00DA25BC">
        <w:t xml:space="preserve"> </w:t>
      </w:r>
      <w:r w:rsidRPr="00682E2D">
        <w:t>[</w:t>
      </w:r>
      <w:r>
        <w:t>48</w:t>
      </w:r>
      <w:r w:rsidRPr="00682E2D">
        <w:t>].</w:t>
      </w:r>
    </w:p>
    <w:p w14:paraId="1004001C" w14:textId="09C05111" w:rsidR="00F2362F" w:rsidRDefault="00F2362F" w:rsidP="00F2362F">
      <w:pPr>
        <w:spacing w:after="0"/>
        <w:ind w:firstLine="709"/>
        <w:jc w:val="both"/>
        <w:rPr>
          <w:color w:val="000000" w:themeColor="text1"/>
        </w:rPr>
      </w:pPr>
      <w:r w:rsidRPr="000D76DA">
        <w:rPr>
          <w:color w:val="000000" w:themeColor="text1"/>
        </w:rPr>
        <w:t>Керамические</w:t>
      </w:r>
      <w:r w:rsidR="00DA25BC">
        <w:rPr>
          <w:color w:val="000000" w:themeColor="text1"/>
        </w:rPr>
        <w:t xml:space="preserve"> </w:t>
      </w:r>
      <w:r w:rsidR="007E2EE5">
        <w:rPr>
          <w:color w:val="000000" w:themeColor="text1"/>
        </w:rPr>
        <w:t>композиционные</w:t>
      </w:r>
      <w:r w:rsidR="00DA25BC">
        <w:rPr>
          <w:color w:val="000000" w:themeColor="text1"/>
        </w:rPr>
        <w:t xml:space="preserve"> </w:t>
      </w:r>
      <w:r w:rsidRPr="000D76DA">
        <w:rPr>
          <w:color w:val="000000" w:themeColor="text1"/>
        </w:rPr>
        <w:t>материалы</w:t>
      </w:r>
      <w:r w:rsidR="00DA25BC">
        <w:rPr>
          <w:color w:val="000000" w:themeColor="text1"/>
        </w:rPr>
        <w:t xml:space="preserve"> </w:t>
      </w:r>
      <w:r w:rsidRPr="000D76DA">
        <w:rPr>
          <w:color w:val="000000" w:themeColor="text1"/>
        </w:rPr>
        <w:t>име</w:t>
      </w:r>
      <w:r w:rsidR="007E2EE5">
        <w:rPr>
          <w:color w:val="000000" w:themeColor="text1"/>
        </w:rPr>
        <w:t>ю</w:t>
      </w:r>
      <w:r w:rsidRPr="000D76DA">
        <w:rPr>
          <w:color w:val="000000" w:themeColor="text1"/>
        </w:rPr>
        <w:t>т</w:t>
      </w:r>
      <w:r w:rsidR="00DA25BC">
        <w:rPr>
          <w:color w:val="000000" w:themeColor="text1"/>
        </w:rPr>
        <w:t xml:space="preserve"> </w:t>
      </w:r>
      <w:r w:rsidRPr="000D76DA">
        <w:rPr>
          <w:color w:val="000000" w:themeColor="text1"/>
        </w:rPr>
        <w:t>множество</w:t>
      </w:r>
      <w:r w:rsidR="00DA25BC">
        <w:rPr>
          <w:color w:val="000000" w:themeColor="text1"/>
        </w:rPr>
        <w:t xml:space="preserve"> </w:t>
      </w:r>
      <w:r w:rsidRPr="000D76DA">
        <w:rPr>
          <w:color w:val="000000" w:themeColor="text1"/>
        </w:rPr>
        <w:t>применений,</w:t>
      </w:r>
      <w:r w:rsidR="00DA25BC">
        <w:rPr>
          <w:color w:val="000000" w:themeColor="text1"/>
        </w:rPr>
        <w:t xml:space="preserve"> </w:t>
      </w:r>
      <w:r w:rsidRPr="000D76DA">
        <w:rPr>
          <w:color w:val="000000" w:themeColor="text1"/>
        </w:rPr>
        <w:t>связанных</w:t>
      </w:r>
      <w:r w:rsidR="00DA25BC">
        <w:rPr>
          <w:color w:val="000000" w:themeColor="text1"/>
        </w:rPr>
        <w:t xml:space="preserve"> </w:t>
      </w:r>
      <w:r w:rsidRPr="000D76DA">
        <w:rPr>
          <w:color w:val="000000" w:themeColor="text1"/>
        </w:rPr>
        <w:t>со</w:t>
      </w:r>
      <w:r w:rsidR="00DA25BC">
        <w:rPr>
          <w:color w:val="000000" w:themeColor="text1"/>
        </w:rPr>
        <w:t xml:space="preserve"> </w:t>
      </w:r>
      <w:r w:rsidRPr="000D76DA">
        <w:rPr>
          <w:color w:val="000000" w:themeColor="text1"/>
        </w:rPr>
        <w:t>структурными,</w:t>
      </w:r>
      <w:r w:rsidR="00DA25BC">
        <w:rPr>
          <w:color w:val="000000" w:themeColor="text1"/>
        </w:rPr>
        <w:t xml:space="preserve"> </w:t>
      </w:r>
      <w:r w:rsidRPr="000D76DA">
        <w:rPr>
          <w:color w:val="000000" w:themeColor="text1"/>
        </w:rPr>
        <w:t>огнеупорными</w:t>
      </w:r>
      <w:r w:rsidR="00DA25BC">
        <w:rPr>
          <w:color w:val="000000" w:themeColor="text1"/>
        </w:rPr>
        <w:t xml:space="preserve"> </w:t>
      </w:r>
      <w:r w:rsidRPr="000D76DA">
        <w:rPr>
          <w:color w:val="000000" w:themeColor="text1"/>
        </w:rPr>
        <w:t>и</w:t>
      </w:r>
      <w:r w:rsidR="00DA25BC">
        <w:rPr>
          <w:color w:val="000000" w:themeColor="text1"/>
        </w:rPr>
        <w:t xml:space="preserve"> </w:t>
      </w:r>
      <w:r w:rsidRPr="000D76DA">
        <w:rPr>
          <w:color w:val="000000" w:themeColor="text1"/>
        </w:rPr>
        <w:t>фрикционными</w:t>
      </w:r>
      <w:r w:rsidR="00DA25BC">
        <w:rPr>
          <w:color w:val="000000" w:themeColor="text1"/>
        </w:rPr>
        <w:t xml:space="preserve"> </w:t>
      </w:r>
      <w:r w:rsidRPr="000D76DA">
        <w:rPr>
          <w:color w:val="000000" w:themeColor="text1"/>
        </w:rPr>
        <w:t>материалами.</w:t>
      </w:r>
      <w:r w:rsidR="00DA25BC">
        <w:rPr>
          <w:color w:val="000000" w:themeColor="text1"/>
        </w:rPr>
        <w:t xml:space="preserve"> </w:t>
      </w:r>
      <w:r w:rsidRPr="000D76DA">
        <w:rPr>
          <w:color w:val="000000" w:themeColor="text1"/>
        </w:rPr>
        <w:t>Однако</w:t>
      </w:r>
      <w:r w:rsidR="00DA25BC">
        <w:rPr>
          <w:color w:val="000000" w:themeColor="text1"/>
        </w:rPr>
        <w:t xml:space="preserve"> </w:t>
      </w:r>
      <w:r>
        <w:rPr>
          <w:color w:val="000000" w:themeColor="text1"/>
        </w:rPr>
        <w:t>керамические</w:t>
      </w:r>
      <w:r w:rsidR="00DA25BC">
        <w:rPr>
          <w:color w:val="000000" w:themeColor="text1"/>
        </w:rPr>
        <w:t xml:space="preserve"> </w:t>
      </w:r>
      <w:r w:rsidRPr="000D76DA">
        <w:rPr>
          <w:color w:val="000000" w:themeColor="text1"/>
        </w:rPr>
        <w:t>материалы</w:t>
      </w:r>
      <w:r w:rsidR="00DA25BC">
        <w:rPr>
          <w:color w:val="000000" w:themeColor="text1"/>
        </w:rPr>
        <w:t xml:space="preserve"> </w:t>
      </w:r>
      <w:r w:rsidRPr="000D76DA">
        <w:rPr>
          <w:color w:val="000000" w:themeColor="text1"/>
        </w:rPr>
        <w:t>этого</w:t>
      </w:r>
      <w:r w:rsidR="00DA25BC">
        <w:rPr>
          <w:color w:val="000000" w:themeColor="text1"/>
        </w:rPr>
        <w:t xml:space="preserve"> </w:t>
      </w:r>
      <w:r w:rsidRPr="000D76DA">
        <w:rPr>
          <w:color w:val="000000" w:themeColor="text1"/>
        </w:rPr>
        <w:t>типа</w:t>
      </w:r>
      <w:r w:rsidR="00DA25BC">
        <w:rPr>
          <w:color w:val="000000" w:themeColor="text1"/>
        </w:rPr>
        <w:t xml:space="preserve"> </w:t>
      </w:r>
      <w:r w:rsidRPr="000D76DA">
        <w:rPr>
          <w:color w:val="000000" w:themeColor="text1"/>
        </w:rPr>
        <w:t>обычно</w:t>
      </w:r>
      <w:r w:rsidR="00DA25BC">
        <w:rPr>
          <w:color w:val="000000" w:themeColor="text1"/>
        </w:rPr>
        <w:t xml:space="preserve"> </w:t>
      </w:r>
      <w:r w:rsidRPr="000D76DA">
        <w:rPr>
          <w:color w:val="000000" w:themeColor="text1"/>
        </w:rPr>
        <w:t>производятся</w:t>
      </w:r>
      <w:r w:rsidR="00DA25BC">
        <w:rPr>
          <w:color w:val="000000" w:themeColor="text1"/>
        </w:rPr>
        <w:t xml:space="preserve"> </w:t>
      </w:r>
      <w:r w:rsidRPr="000D76DA">
        <w:rPr>
          <w:color w:val="000000" w:themeColor="text1"/>
        </w:rPr>
        <w:t>с</w:t>
      </w:r>
      <w:r w:rsidR="00DA25BC">
        <w:rPr>
          <w:color w:val="000000" w:themeColor="text1"/>
        </w:rPr>
        <w:t xml:space="preserve"> </w:t>
      </w:r>
      <w:r w:rsidRPr="000D76DA">
        <w:rPr>
          <w:color w:val="000000" w:themeColor="text1"/>
        </w:rPr>
        <w:t>использованием</w:t>
      </w:r>
      <w:r w:rsidR="00DA25BC">
        <w:rPr>
          <w:color w:val="000000" w:themeColor="text1"/>
        </w:rPr>
        <w:t xml:space="preserve"> </w:t>
      </w:r>
      <w:r w:rsidRPr="000D76DA">
        <w:rPr>
          <w:color w:val="000000" w:themeColor="text1"/>
        </w:rPr>
        <w:t>дорогостоящего</w:t>
      </w:r>
      <w:r w:rsidR="00DA25BC">
        <w:rPr>
          <w:color w:val="000000" w:themeColor="text1"/>
        </w:rPr>
        <w:t xml:space="preserve"> </w:t>
      </w:r>
      <w:r w:rsidRPr="000D76DA">
        <w:rPr>
          <w:color w:val="000000" w:themeColor="text1"/>
        </w:rPr>
        <w:t>сырья,</w:t>
      </w:r>
      <w:r w:rsidR="00DA25BC">
        <w:rPr>
          <w:color w:val="000000" w:themeColor="text1"/>
        </w:rPr>
        <w:t xml:space="preserve"> </w:t>
      </w:r>
      <w:r w:rsidRPr="000D76DA">
        <w:rPr>
          <w:color w:val="000000" w:themeColor="text1"/>
        </w:rPr>
        <w:t>т.е.</w:t>
      </w:r>
      <w:r w:rsidR="00DA25BC">
        <w:rPr>
          <w:color w:val="000000" w:themeColor="text1"/>
        </w:rPr>
        <w:t xml:space="preserve"> </w:t>
      </w:r>
      <w:r w:rsidRPr="000D76DA">
        <w:rPr>
          <w:color w:val="000000" w:themeColor="text1"/>
        </w:rPr>
        <w:t>тонкодисперсных</w:t>
      </w:r>
      <w:r w:rsidR="00DA25BC">
        <w:rPr>
          <w:color w:val="000000" w:themeColor="text1"/>
        </w:rPr>
        <w:t xml:space="preserve"> </w:t>
      </w:r>
      <w:r w:rsidRPr="000D76DA">
        <w:rPr>
          <w:color w:val="000000" w:themeColor="text1"/>
        </w:rPr>
        <w:t>порошков</w:t>
      </w:r>
      <w:r w:rsidR="00DA25BC">
        <w:rPr>
          <w:color w:val="000000" w:themeColor="text1"/>
        </w:rPr>
        <w:t xml:space="preserve"> </w:t>
      </w:r>
      <w:r w:rsidRPr="00F83C82">
        <w:rPr>
          <w:color w:val="000000" w:themeColor="text1"/>
        </w:rPr>
        <w:t>различных</w:t>
      </w:r>
      <w:r w:rsidR="00DA25BC">
        <w:rPr>
          <w:color w:val="000000" w:themeColor="text1"/>
        </w:rPr>
        <w:t xml:space="preserve"> </w:t>
      </w:r>
      <w:r w:rsidRPr="00F83C82">
        <w:rPr>
          <w:color w:val="000000" w:themeColor="text1"/>
        </w:rPr>
        <w:t>карбидов</w:t>
      </w:r>
      <w:r w:rsidR="00DA25BC">
        <w:rPr>
          <w:color w:val="000000" w:themeColor="text1"/>
        </w:rPr>
        <w:t xml:space="preserve"> </w:t>
      </w:r>
      <w:r w:rsidRPr="00F83C82">
        <w:rPr>
          <w:color w:val="000000" w:themeColor="text1"/>
        </w:rPr>
        <w:t>и</w:t>
      </w:r>
      <w:r w:rsidR="00DA25BC">
        <w:rPr>
          <w:color w:val="000000" w:themeColor="text1"/>
        </w:rPr>
        <w:t xml:space="preserve"> </w:t>
      </w:r>
      <w:r w:rsidRPr="00F83C82">
        <w:rPr>
          <w:color w:val="000000" w:themeColor="text1"/>
        </w:rPr>
        <w:t>нитридов,</w:t>
      </w:r>
      <w:r w:rsidR="00DA25BC">
        <w:rPr>
          <w:color w:val="000000" w:themeColor="text1"/>
        </w:rPr>
        <w:t xml:space="preserve"> </w:t>
      </w:r>
      <w:r w:rsidRPr="00F83C82">
        <w:rPr>
          <w:color w:val="000000" w:themeColor="text1"/>
        </w:rPr>
        <w:t>стабилизированного</w:t>
      </w:r>
      <w:r w:rsidR="00DA25BC">
        <w:rPr>
          <w:color w:val="000000" w:themeColor="text1"/>
        </w:rPr>
        <w:t xml:space="preserve"> </w:t>
      </w:r>
      <w:r w:rsidRPr="00F83C82">
        <w:rPr>
          <w:color w:val="000000" w:themeColor="text1"/>
        </w:rPr>
        <w:t>иттрием</w:t>
      </w:r>
      <w:r w:rsidR="00DA25BC">
        <w:rPr>
          <w:color w:val="000000" w:themeColor="text1"/>
        </w:rPr>
        <w:t xml:space="preserve"> </w:t>
      </w:r>
      <w:r w:rsidRPr="00F83C82">
        <w:rPr>
          <w:color w:val="000000" w:themeColor="text1"/>
        </w:rPr>
        <w:t>ZrO</w:t>
      </w:r>
      <w:r w:rsidRPr="00F83C82">
        <w:rPr>
          <w:color w:val="000000" w:themeColor="text1"/>
          <w:vertAlign w:val="subscript"/>
        </w:rPr>
        <w:t>2</w:t>
      </w:r>
      <w:r w:rsidRPr="00F83C82">
        <w:rPr>
          <w:color w:val="000000" w:themeColor="text1"/>
        </w:rPr>
        <w:t>,</w:t>
      </w:r>
      <w:r w:rsidR="00DA25BC">
        <w:rPr>
          <w:color w:val="000000" w:themeColor="text1"/>
        </w:rPr>
        <w:t xml:space="preserve"> </w:t>
      </w:r>
      <w:r w:rsidRPr="00F83C82">
        <w:rPr>
          <w:color w:val="000000" w:themeColor="text1"/>
        </w:rPr>
        <w:t>высокочистого</w:t>
      </w:r>
      <w:r w:rsidR="00DA25BC">
        <w:rPr>
          <w:color w:val="000000" w:themeColor="text1"/>
        </w:rPr>
        <w:t xml:space="preserve"> </w:t>
      </w:r>
      <w:r w:rsidRPr="00F83C82">
        <w:rPr>
          <w:color w:val="000000" w:themeColor="text1"/>
        </w:rPr>
        <w:t>Al</w:t>
      </w:r>
      <w:r w:rsidRPr="00F83C82">
        <w:rPr>
          <w:color w:val="000000" w:themeColor="text1"/>
          <w:vertAlign w:val="subscript"/>
        </w:rPr>
        <w:t>2</w:t>
      </w:r>
      <w:r w:rsidRPr="00F83C82">
        <w:rPr>
          <w:color w:val="000000" w:themeColor="text1"/>
        </w:rPr>
        <w:t>O</w:t>
      </w:r>
      <w:r w:rsidRPr="00F83C82">
        <w:rPr>
          <w:color w:val="000000" w:themeColor="text1"/>
          <w:vertAlign w:val="subscript"/>
        </w:rPr>
        <w:t>3</w:t>
      </w:r>
      <w:r w:rsidRPr="00F83C82">
        <w:rPr>
          <w:color w:val="000000" w:themeColor="text1"/>
        </w:rPr>
        <w:t>,</w:t>
      </w:r>
      <w:r w:rsidR="00DA25BC">
        <w:rPr>
          <w:color w:val="000000" w:themeColor="text1"/>
        </w:rPr>
        <w:t xml:space="preserve"> </w:t>
      </w:r>
      <w:r w:rsidRPr="00F83C82">
        <w:rPr>
          <w:color w:val="000000" w:themeColor="text1"/>
        </w:rPr>
        <w:t>а</w:t>
      </w:r>
      <w:r w:rsidR="00DA25BC">
        <w:rPr>
          <w:color w:val="000000" w:themeColor="text1"/>
        </w:rPr>
        <w:t xml:space="preserve"> </w:t>
      </w:r>
      <w:r w:rsidRPr="00F83C82">
        <w:rPr>
          <w:color w:val="000000" w:themeColor="text1"/>
        </w:rPr>
        <w:t>также</w:t>
      </w:r>
      <w:r w:rsidR="00DA25BC">
        <w:rPr>
          <w:color w:val="000000" w:themeColor="text1"/>
        </w:rPr>
        <w:t xml:space="preserve"> </w:t>
      </w:r>
      <w:r w:rsidRPr="00F83C82">
        <w:rPr>
          <w:color w:val="000000" w:themeColor="text1"/>
        </w:rPr>
        <w:t>с</w:t>
      </w:r>
      <w:r w:rsidR="00DA25BC">
        <w:rPr>
          <w:color w:val="000000" w:themeColor="text1"/>
        </w:rPr>
        <w:t xml:space="preserve"> </w:t>
      </w:r>
      <w:r w:rsidRPr="00F83C82">
        <w:rPr>
          <w:color w:val="000000" w:themeColor="text1"/>
        </w:rPr>
        <w:t>помощью</w:t>
      </w:r>
      <w:r w:rsidR="00DA25BC">
        <w:rPr>
          <w:color w:val="000000" w:themeColor="text1"/>
        </w:rPr>
        <w:t xml:space="preserve"> </w:t>
      </w:r>
      <w:r w:rsidRPr="00F83C82">
        <w:rPr>
          <w:color w:val="000000" w:themeColor="text1"/>
        </w:rPr>
        <w:t>длительных</w:t>
      </w:r>
      <w:r w:rsidR="00DA25BC">
        <w:rPr>
          <w:color w:val="000000" w:themeColor="text1"/>
        </w:rPr>
        <w:t xml:space="preserve"> </w:t>
      </w:r>
      <w:r w:rsidRPr="00F83C82">
        <w:rPr>
          <w:color w:val="000000" w:themeColor="text1"/>
        </w:rPr>
        <w:t>и</w:t>
      </w:r>
      <w:r w:rsidR="00DA25BC">
        <w:rPr>
          <w:color w:val="000000" w:themeColor="text1"/>
        </w:rPr>
        <w:t xml:space="preserve"> </w:t>
      </w:r>
      <w:r w:rsidRPr="00F83C82">
        <w:rPr>
          <w:color w:val="000000" w:themeColor="text1"/>
        </w:rPr>
        <w:t>сложных</w:t>
      </w:r>
      <w:r w:rsidR="00DA25BC">
        <w:rPr>
          <w:color w:val="000000" w:themeColor="text1"/>
        </w:rPr>
        <w:t xml:space="preserve"> </w:t>
      </w:r>
      <w:r w:rsidRPr="00F83C82">
        <w:rPr>
          <w:color w:val="000000" w:themeColor="text1"/>
        </w:rPr>
        <w:t>процессов</w:t>
      </w:r>
      <w:r w:rsidR="00DA25BC">
        <w:rPr>
          <w:color w:val="000000" w:themeColor="text1"/>
        </w:rPr>
        <w:t xml:space="preserve"> </w:t>
      </w:r>
      <w:r w:rsidRPr="00F83C82">
        <w:rPr>
          <w:color w:val="000000" w:themeColor="text1"/>
        </w:rPr>
        <w:t>спекания.</w:t>
      </w:r>
      <w:r w:rsidR="00DA25BC">
        <w:rPr>
          <w:color w:val="000000" w:themeColor="text1"/>
        </w:rPr>
        <w:t xml:space="preserve"> </w:t>
      </w:r>
      <w:r w:rsidRPr="00F83C82">
        <w:rPr>
          <w:color w:val="000000" w:themeColor="text1"/>
        </w:rPr>
        <w:t>С</w:t>
      </w:r>
      <w:r w:rsidR="00DA25BC">
        <w:rPr>
          <w:color w:val="000000" w:themeColor="text1"/>
        </w:rPr>
        <w:t xml:space="preserve"> </w:t>
      </w:r>
      <w:r w:rsidRPr="00F83C82">
        <w:rPr>
          <w:color w:val="000000" w:themeColor="text1"/>
        </w:rPr>
        <w:t>учетом</w:t>
      </w:r>
      <w:r w:rsidR="00DA25BC">
        <w:rPr>
          <w:color w:val="000000" w:themeColor="text1"/>
        </w:rPr>
        <w:t xml:space="preserve"> </w:t>
      </w:r>
      <w:r w:rsidRPr="00F83C82">
        <w:rPr>
          <w:color w:val="000000" w:themeColor="text1"/>
        </w:rPr>
        <w:t>этого,</w:t>
      </w:r>
      <w:r w:rsidR="00DA25BC">
        <w:rPr>
          <w:color w:val="000000" w:themeColor="text1"/>
        </w:rPr>
        <w:t xml:space="preserve"> </w:t>
      </w:r>
      <w:r w:rsidRPr="00F83C82">
        <w:rPr>
          <w:color w:val="000000" w:themeColor="text1"/>
        </w:rPr>
        <w:t>использование</w:t>
      </w:r>
      <w:r w:rsidR="00DA25BC">
        <w:rPr>
          <w:color w:val="000000" w:themeColor="text1"/>
        </w:rPr>
        <w:t xml:space="preserve"> </w:t>
      </w:r>
      <w:r w:rsidRPr="00F83C82">
        <w:rPr>
          <w:color w:val="000000" w:themeColor="text1"/>
        </w:rPr>
        <w:t>металлургических</w:t>
      </w:r>
      <w:r w:rsidR="00DA25BC">
        <w:rPr>
          <w:color w:val="000000" w:themeColor="text1"/>
        </w:rPr>
        <w:t xml:space="preserve"> </w:t>
      </w:r>
      <w:r w:rsidRPr="00F83C82">
        <w:rPr>
          <w:color w:val="000000" w:themeColor="text1"/>
        </w:rPr>
        <w:t>шлаков</w:t>
      </w:r>
      <w:r w:rsidR="00DA25BC">
        <w:rPr>
          <w:color w:val="000000" w:themeColor="text1"/>
        </w:rPr>
        <w:t xml:space="preserve"> </w:t>
      </w:r>
      <w:r w:rsidRPr="00F83C82">
        <w:rPr>
          <w:color w:val="000000" w:themeColor="text1"/>
        </w:rPr>
        <w:t>в</w:t>
      </w:r>
      <w:r w:rsidR="00DA25BC">
        <w:rPr>
          <w:color w:val="000000" w:themeColor="text1"/>
        </w:rPr>
        <w:t xml:space="preserve"> </w:t>
      </w:r>
      <w:r w:rsidRPr="00F83C82">
        <w:rPr>
          <w:color w:val="000000" w:themeColor="text1"/>
        </w:rPr>
        <w:t>качестве</w:t>
      </w:r>
      <w:r w:rsidR="00DA25BC">
        <w:rPr>
          <w:color w:val="000000" w:themeColor="text1"/>
        </w:rPr>
        <w:t xml:space="preserve"> </w:t>
      </w:r>
      <w:r w:rsidRPr="00F83C82">
        <w:rPr>
          <w:color w:val="000000" w:themeColor="text1"/>
        </w:rPr>
        <w:t>сырья</w:t>
      </w:r>
      <w:r w:rsidR="00DA25BC">
        <w:rPr>
          <w:color w:val="000000" w:themeColor="text1"/>
        </w:rPr>
        <w:t xml:space="preserve"> </w:t>
      </w:r>
      <w:r w:rsidRPr="00F83C82">
        <w:rPr>
          <w:color w:val="000000" w:themeColor="text1"/>
        </w:rPr>
        <w:t>для</w:t>
      </w:r>
      <w:r w:rsidR="00DA25BC">
        <w:rPr>
          <w:color w:val="000000" w:themeColor="text1"/>
        </w:rPr>
        <w:t xml:space="preserve"> </w:t>
      </w:r>
      <w:r w:rsidRPr="00F83C82">
        <w:rPr>
          <w:color w:val="000000" w:themeColor="text1"/>
        </w:rPr>
        <w:t>производства</w:t>
      </w:r>
      <w:r w:rsidR="00DA25BC">
        <w:rPr>
          <w:color w:val="000000" w:themeColor="text1"/>
        </w:rPr>
        <w:t xml:space="preserve"> </w:t>
      </w:r>
      <w:r w:rsidRPr="00F83C82">
        <w:rPr>
          <w:color w:val="000000" w:themeColor="text1"/>
        </w:rPr>
        <w:t>высокопрочных</w:t>
      </w:r>
      <w:r w:rsidR="00DA25BC">
        <w:rPr>
          <w:color w:val="000000" w:themeColor="text1"/>
        </w:rPr>
        <w:t xml:space="preserve"> </w:t>
      </w:r>
      <w:r w:rsidRPr="00F83C82">
        <w:rPr>
          <w:color w:val="000000" w:themeColor="text1"/>
        </w:rPr>
        <w:t>и</w:t>
      </w:r>
      <w:r w:rsidR="00DA25BC">
        <w:rPr>
          <w:color w:val="000000" w:themeColor="text1"/>
        </w:rPr>
        <w:t xml:space="preserve"> </w:t>
      </w:r>
      <w:r w:rsidRPr="00F83C82">
        <w:rPr>
          <w:color w:val="000000" w:themeColor="text1"/>
        </w:rPr>
        <w:t>при</w:t>
      </w:r>
      <w:r w:rsidR="00DA25BC">
        <w:rPr>
          <w:color w:val="000000" w:themeColor="text1"/>
        </w:rPr>
        <w:t xml:space="preserve"> </w:t>
      </w:r>
      <w:r w:rsidRPr="00F83C82">
        <w:rPr>
          <w:color w:val="000000" w:themeColor="text1"/>
        </w:rPr>
        <w:t>этом</w:t>
      </w:r>
      <w:r w:rsidR="00DA25BC">
        <w:rPr>
          <w:color w:val="000000" w:themeColor="text1"/>
        </w:rPr>
        <w:t xml:space="preserve"> </w:t>
      </w:r>
      <w:r w:rsidRPr="00F83C82">
        <w:rPr>
          <w:color w:val="000000" w:themeColor="text1"/>
        </w:rPr>
        <w:t>недорогих</w:t>
      </w:r>
      <w:r w:rsidR="00DA25BC">
        <w:rPr>
          <w:color w:val="000000" w:themeColor="text1"/>
        </w:rPr>
        <w:t xml:space="preserve"> </w:t>
      </w:r>
      <w:r w:rsidRPr="00F83C82">
        <w:rPr>
          <w:color w:val="000000" w:themeColor="text1"/>
        </w:rPr>
        <w:t>керамических</w:t>
      </w:r>
      <w:r w:rsidR="00DA25BC">
        <w:rPr>
          <w:color w:val="000000" w:themeColor="text1"/>
        </w:rPr>
        <w:t xml:space="preserve"> </w:t>
      </w:r>
      <w:r w:rsidRPr="00F83C82">
        <w:rPr>
          <w:color w:val="000000" w:themeColor="text1"/>
        </w:rPr>
        <w:t>композитов</w:t>
      </w:r>
      <w:r w:rsidR="00DA25BC">
        <w:rPr>
          <w:color w:val="000000" w:themeColor="text1"/>
        </w:rPr>
        <w:t xml:space="preserve"> </w:t>
      </w:r>
      <w:r w:rsidRPr="00F83C82">
        <w:rPr>
          <w:color w:val="000000" w:themeColor="text1"/>
        </w:rPr>
        <w:t>для</w:t>
      </w:r>
      <w:r w:rsidR="00DA25BC">
        <w:rPr>
          <w:color w:val="000000" w:themeColor="text1"/>
        </w:rPr>
        <w:t xml:space="preserve"> </w:t>
      </w:r>
      <w:r w:rsidRPr="00F83C82">
        <w:rPr>
          <w:color w:val="000000" w:themeColor="text1"/>
        </w:rPr>
        <w:t>высокотемпературных</w:t>
      </w:r>
      <w:r w:rsidR="00DA25BC">
        <w:rPr>
          <w:color w:val="000000" w:themeColor="text1"/>
        </w:rPr>
        <w:t xml:space="preserve"> </w:t>
      </w:r>
      <w:r w:rsidRPr="00F83C82">
        <w:rPr>
          <w:color w:val="000000" w:themeColor="text1"/>
        </w:rPr>
        <w:t>областей</w:t>
      </w:r>
      <w:r w:rsidR="00DA25BC">
        <w:rPr>
          <w:color w:val="000000" w:themeColor="text1"/>
        </w:rPr>
        <w:t xml:space="preserve"> </w:t>
      </w:r>
      <w:r w:rsidRPr="00F83C82">
        <w:rPr>
          <w:color w:val="000000" w:themeColor="text1"/>
        </w:rPr>
        <w:t>должно</w:t>
      </w:r>
      <w:r w:rsidR="00DA25BC">
        <w:rPr>
          <w:color w:val="000000" w:themeColor="text1"/>
        </w:rPr>
        <w:t xml:space="preserve"> </w:t>
      </w:r>
      <w:r w:rsidRPr="00F83C82">
        <w:rPr>
          <w:color w:val="000000" w:themeColor="text1"/>
        </w:rPr>
        <w:t>рассматриваться</w:t>
      </w:r>
      <w:r w:rsidR="00DA25BC">
        <w:rPr>
          <w:color w:val="000000" w:themeColor="text1"/>
        </w:rPr>
        <w:t xml:space="preserve"> </w:t>
      </w:r>
      <w:r w:rsidRPr="00F83C82">
        <w:rPr>
          <w:color w:val="000000" w:themeColor="text1"/>
        </w:rPr>
        <w:t>как</w:t>
      </w:r>
      <w:r w:rsidR="00DA25BC">
        <w:rPr>
          <w:color w:val="000000" w:themeColor="text1"/>
        </w:rPr>
        <w:t xml:space="preserve"> </w:t>
      </w:r>
      <w:r w:rsidRPr="00F83C82">
        <w:rPr>
          <w:color w:val="000000" w:themeColor="text1"/>
        </w:rPr>
        <w:t>весьма</w:t>
      </w:r>
      <w:r w:rsidR="00DA25BC">
        <w:rPr>
          <w:color w:val="000000" w:themeColor="text1"/>
        </w:rPr>
        <w:t xml:space="preserve"> </w:t>
      </w:r>
      <w:r w:rsidRPr="00F83C82">
        <w:rPr>
          <w:color w:val="000000" w:themeColor="text1"/>
        </w:rPr>
        <w:t>актуальное</w:t>
      </w:r>
      <w:r w:rsidR="00DA25BC">
        <w:rPr>
          <w:color w:val="000000" w:themeColor="text1"/>
        </w:rPr>
        <w:t xml:space="preserve"> </w:t>
      </w:r>
      <w:r w:rsidRPr="00F83C82">
        <w:rPr>
          <w:color w:val="000000" w:themeColor="text1"/>
        </w:rPr>
        <w:t>направление.</w:t>
      </w:r>
      <w:r w:rsidR="00DA25BC">
        <w:rPr>
          <w:color w:val="000000" w:themeColor="text1"/>
        </w:rPr>
        <w:t xml:space="preserve"> </w:t>
      </w:r>
      <w:r w:rsidRPr="000D76DA">
        <w:rPr>
          <w:color w:val="000000" w:themeColor="text1"/>
        </w:rPr>
        <w:t>[</w:t>
      </w:r>
      <w:r>
        <w:rPr>
          <w:color w:val="000000" w:themeColor="text1"/>
        </w:rPr>
        <w:t>49</w:t>
      </w:r>
      <w:r w:rsidRPr="000D76DA">
        <w:rPr>
          <w:color w:val="000000" w:themeColor="text1"/>
        </w:rPr>
        <w:t>].</w:t>
      </w:r>
    </w:p>
    <w:p w14:paraId="0484FB61" w14:textId="09F9402E" w:rsidR="00F2362F" w:rsidRDefault="00F2362F" w:rsidP="00F2362F">
      <w:pPr>
        <w:spacing w:after="0"/>
        <w:ind w:firstLine="709"/>
        <w:jc w:val="both"/>
      </w:pPr>
      <w:r>
        <w:t>Керамические</w:t>
      </w:r>
      <w:r w:rsidR="00DA25BC">
        <w:t xml:space="preserve"> </w:t>
      </w:r>
      <w:r w:rsidRPr="00074895">
        <w:t>материалы</w:t>
      </w:r>
      <w:r w:rsidR="00DA25BC">
        <w:t xml:space="preserve"> </w:t>
      </w:r>
      <w:r w:rsidRPr="00074895">
        <w:t>на</w:t>
      </w:r>
      <w:r w:rsidR="00DA25BC">
        <w:t xml:space="preserve"> </w:t>
      </w:r>
      <w:r w:rsidRPr="00074895">
        <w:t>основе</w:t>
      </w:r>
      <w:r w:rsidR="00DA25BC">
        <w:t xml:space="preserve"> </w:t>
      </w:r>
      <w:r w:rsidRPr="00074895">
        <w:t>металлургических</w:t>
      </w:r>
      <w:r w:rsidR="00DA25BC">
        <w:t xml:space="preserve"> </w:t>
      </w:r>
      <w:r w:rsidRPr="00074895">
        <w:t>шлаков</w:t>
      </w:r>
      <w:r w:rsidR="00DA25BC">
        <w:t xml:space="preserve"> </w:t>
      </w:r>
      <w:r w:rsidRPr="00074895">
        <w:t>и</w:t>
      </w:r>
      <w:r w:rsidR="00DA25BC">
        <w:t xml:space="preserve"> </w:t>
      </w:r>
      <w:r w:rsidRPr="00074895">
        <w:t>глин</w:t>
      </w:r>
      <w:r w:rsidR="00DA25BC">
        <w:t xml:space="preserve"> </w:t>
      </w:r>
      <w:r w:rsidRPr="00074895">
        <w:t>обладают</w:t>
      </w:r>
      <w:r w:rsidR="00DA25BC">
        <w:t xml:space="preserve"> </w:t>
      </w:r>
      <w:r w:rsidRPr="00074895">
        <w:t>достаточно</w:t>
      </w:r>
      <w:r w:rsidR="00DA25BC">
        <w:t xml:space="preserve"> </w:t>
      </w:r>
      <w:r w:rsidRPr="00074895">
        <w:t>высокими</w:t>
      </w:r>
      <w:r w:rsidR="00DA25BC">
        <w:t xml:space="preserve"> </w:t>
      </w:r>
      <w:r w:rsidRPr="00074895">
        <w:t>эксплуатационными</w:t>
      </w:r>
      <w:r w:rsidR="00DA25BC">
        <w:t xml:space="preserve"> </w:t>
      </w:r>
      <w:r w:rsidRPr="00074895">
        <w:t>характеристиками</w:t>
      </w:r>
      <w:r w:rsidR="00DA25BC">
        <w:t xml:space="preserve"> </w:t>
      </w:r>
      <w:r w:rsidRPr="00074895">
        <w:t>и</w:t>
      </w:r>
      <w:r w:rsidR="00DA25BC">
        <w:t xml:space="preserve"> </w:t>
      </w:r>
      <w:r w:rsidRPr="00074895">
        <w:t>могут</w:t>
      </w:r>
      <w:r w:rsidR="00DA25BC">
        <w:t xml:space="preserve"> </w:t>
      </w:r>
      <w:r w:rsidRPr="00074895">
        <w:t>быть</w:t>
      </w:r>
      <w:r w:rsidR="00DA25BC">
        <w:t xml:space="preserve"> </w:t>
      </w:r>
      <w:r w:rsidRPr="00074895">
        <w:t>использованы</w:t>
      </w:r>
      <w:r w:rsidR="00DA25BC">
        <w:t xml:space="preserve"> </w:t>
      </w:r>
      <w:r w:rsidRPr="00074895">
        <w:t>в</w:t>
      </w:r>
      <w:r w:rsidR="00DA25BC">
        <w:t xml:space="preserve"> </w:t>
      </w:r>
      <w:r w:rsidRPr="00074895">
        <w:t>различных</w:t>
      </w:r>
      <w:r w:rsidR="00DA25BC">
        <w:t xml:space="preserve"> </w:t>
      </w:r>
      <w:r w:rsidRPr="00074895">
        <w:t>отраслях</w:t>
      </w:r>
      <w:r w:rsidR="00DA25BC">
        <w:t xml:space="preserve"> </w:t>
      </w:r>
      <w:r w:rsidRPr="00074895">
        <w:t>промышленности,</w:t>
      </w:r>
      <w:r w:rsidR="00DA25BC">
        <w:t xml:space="preserve"> </w:t>
      </w:r>
      <w:r w:rsidRPr="00074895">
        <w:t>например,</w:t>
      </w:r>
      <w:r w:rsidR="00DA25BC">
        <w:t xml:space="preserve"> </w:t>
      </w:r>
      <w:r w:rsidRPr="00074895">
        <w:t>при</w:t>
      </w:r>
      <w:r w:rsidR="00DA25BC">
        <w:t xml:space="preserve"> </w:t>
      </w:r>
      <w:r w:rsidRPr="00074895">
        <w:t>производстве</w:t>
      </w:r>
      <w:r w:rsidR="00DA25BC">
        <w:t xml:space="preserve"> </w:t>
      </w:r>
      <w:r>
        <w:t>огнеупоров.</w:t>
      </w:r>
      <w:r w:rsidR="00DA25BC">
        <w:t xml:space="preserve"> </w:t>
      </w:r>
      <w:r>
        <w:t>Огнеупорность</w:t>
      </w:r>
      <w:r w:rsidR="00DA25BC">
        <w:t xml:space="preserve"> </w:t>
      </w:r>
      <w:r>
        <w:t>материалов</w:t>
      </w:r>
      <w:r w:rsidR="00DA25BC">
        <w:t xml:space="preserve"> </w:t>
      </w:r>
      <w:r>
        <w:t>на</w:t>
      </w:r>
      <w:r w:rsidR="00DA25BC">
        <w:t xml:space="preserve"> </w:t>
      </w:r>
      <w:r>
        <w:t>основе</w:t>
      </w:r>
      <w:r w:rsidR="00DA25BC">
        <w:t xml:space="preserve"> </w:t>
      </w:r>
      <w:r>
        <w:t>глин</w:t>
      </w:r>
      <w:r w:rsidR="00DA25BC">
        <w:t xml:space="preserve"> </w:t>
      </w:r>
      <w:r>
        <w:t>в</w:t>
      </w:r>
      <w:r w:rsidR="00DA25BC">
        <w:t xml:space="preserve"> </w:t>
      </w:r>
      <w:r>
        <w:t>большой</w:t>
      </w:r>
      <w:r w:rsidR="00DA25BC">
        <w:t xml:space="preserve"> </w:t>
      </w:r>
      <w:r>
        <w:t>степени</w:t>
      </w:r>
      <w:r w:rsidR="00DA25BC">
        <w:t xml:space="preserve"> </w:t>
      </w:r>
      <w:r>
        <w:t>зависит</w:t>
      </w:r>
      <w:r w:rsidR="00DA25BC">
        <w:t xml:space="preserve"> </w:t>
      </w:r>
      <w:r>
        <w:t>от</w:t>
      </w:r>
      <w:r w:rsidR="00DA25BC">
        <w:t xml:space="preserve"> </w:t>
      </w:r>
      <w:r>
        <w:t>содержания</w:t>
      </w:r>
      <w:r w:rsidR="00DA25BC">
        <w:t xml:space="preserve"> </w:t>
      </w:r>
      <w:r>
        <w:t>в</w:t>
      </w:r>
      <w:r w:rsidR="00DA25BC">
        <w:t xml:space="preserve"> </w:t>
      </w:r>
      <w:r>
        <w:t>их</w:t>
      </w:r>
      <w:r w:rsidR="00DA25BC">
        <w:t xml:space="preserve"> </w:t>
      </w:r>
      <w:r>
        <w:t>составе</w:t>
      </w:r>
      <w:r w:rsidR="00DA25BC">
        <w:t xml:space="preserve"> </w:t>
      </w:r>
      <w:r>
        <w:t>различных</w:t>
      </w:r>
      <w:r w:rsidR="00DA25BC">
        <w:t xml:space="preserve"> </w:t>
      </w:r>
      <w:r>
        <w:t>оксидов,</w:t>
      </w:r>
      <w:r w:rsidR="00DA25BC">
        <w:t xml:space="preserve"> </w:t>
      </w:r>
      <w:r>
        <w:t>увеличение</w:t>
      </w:r>
      <w:r w:rsidR="00DA25BC">
        <w:t xml:space="preserve"> </w:t>
      </w:r>
      <w:r>
        <w:t>количества</w:t>
      </w:r>
      <w:r w:rsidR="00DA25BC">
        <w:t xml:space="preserve"> </w:t>
      </w:r>
      <w:r>
        <w:t>Al</w:t>
      </w:r>
      <w:r w:rsidRPr="004220A6">
        <w:rPr>
          <w:vertAlign w:val="subscript"/>
        </w:rPr>
        <w:t>2</w:t>
      </w:r>
      <w:r>
        <w:t>O</w:t>
      </w:r>
      <w:r w:rsidRPr="004220A6">
        <w:rPr>
          <w:vertAlign w:val="subscript"/>
        </w:rPr>
        <w:t>3</w:t>
      </w:r>
      <w:r w:rsidR="00DA25BC">
        <w:t xml:space="preserve"> </w:t>
      </w:r>
      <w:r>
        <w:t>повышает</w:t>
      </w:r>
      <w:r w:rsidR="00DA25BC">
        <w:t xml:space="preserve"> </w:t>
      </w:r>
      <w:r>
        <w:t>огнеупорность</w:t>
      </w:r>
      <w:r w:rsidR="00DA25BC">
        <w:t xml:space="preserve"> </w:t>
      </w:r>
      <w:r>
        <w:t>[50,</w:t>
      </w:r>
      <w:r w:rsidR="00DA25BC">
        <w:t xml:space="preserve"> </w:t>
      </w:r>
      <w:r>
        <w:t>51].</w:t>
      </w:r>
      <w:r w:rsidR="00DA25BC">
        <w:t xml:space="preserve"> </w:t>
      </w:r>
      <w:r>
        <w:t>В</w:t>
      </w:r>
      <w:r w:rsidR="00DA25BC">
        <w:t xml:space="preserve"> </w:t>
      </w:r>
      <w:r>
        <w:t>работе</w:t>
      </w:r>
      <w:r w:rsidR="00DA25BC">
        <w:t xml:space="preserve"> </w:t>
      </w:r>
      <w:r w:rsidRPr="00BF1652">
        <w:t>[</w:t>
      </w:r>
      <w:r>
        <w:t>52</w:t>
      </w:r>
      <w:r w:rsidRPr="00BF1652">
        <w:t>]</w:t>
      </w:r>
      <w:r w:rsidR="00DA25BC">
        <w:t xml:space="preserve"> </w:t>
      </w:r>
      <w:r>
        <w:t>используют</w:t>
      </w:r>
      <w:r w:rsidR="00DA25BC">
        <w:t xml:space="preserve"> </w:t>
      </w:r>
      <w:r>
        <w:t>глину</w:t>
      </w:r>
      <w:r w:rsidR="00DA25BC">
        <w:t xml:space="preserve"> </w:t>
      </w:r>
      <w:r>
        <w:t>и</w:t>
      </w:r>
      <w:r w:rsidR="00DA25BC">
        <w:t xml:space="preserve"> </w:t>
      </w:r>
      <w:r>
        <w:t>доменный</w:t>
      </w:r>
      <w:r w:rsidR="00DA25BC">
        <w:t xml:space="preserve"> </w:t>
      </w:r>
      <w:r>
        <w:t>шлак</w:t>
      </w:r>
      <w:r w:rsidR="00DA25BC">
        <w:t xml:space="preserve"> </w:t>
      </w:r>
      <w:r>
        <w:t>при</w:t>
      </w:r>
      <w:r w:rsidR="00DA25BC">
        <w:t xml:space="preserve"> </w:t>
      </w:r>
      <w:r>
        <w:t>оптимальном</w:t>
      </w:r>
      <w:r w:rsidR="00DA25BC">
        <w:t xml:space="preserve"> </w:t>
      </w:r>
      <w:r>
        <w:t>их</w:t>
      </w:r>
      <w:r w:rsidR="00DA25BC">
        <w:t xml:space="preserve"> </w:t>
      </w:r>
      <w:r>
        <w:t>соотношениях.</w:t>
      </w:r>
      <w:r w:rsidR="00DA25BC">
        <w:t xml:space="preserve"> </w:t>
      </w:r>
      <w:r>
        <w:t>Вид,</w:t>
      </w:r>
      <w:r w:rsidR="00DA25BC">
        <w:t xml:space="preserve"> </w:t>
      </w:r>
      <w:r>
        <w:t>количество</w:t>
      </w:r>
      <w:r w:rsidR="00DA25BC">
        <w:t xml:space="preserve"> </w:t>
      </w:r>
      <w:r>
        <w:t>заполнителей</w:t>
      </w:r>
      <w:r w:rsidR="00DA25BC">
        <w:t xml:space="preserve"> </w:t>
      </w:r>
      <w:r>
        <w:t>и</w:t>
      </w:r>
      <w:r w:rsidR="00DA25BC">
        <w:t xml:space="preserve"> </w:t>
      </w:r>
      <w:r>
        <w:t>наполнителей</w:t>
      </w:r>
      <w:r w:rsidR="00DA25BC">
        <w:t xml:space="preserve"> </w:t>
      </w:r>
      <w:r>
        <w:t>варьировалось</w:t>
      </w:r>
      <w:r w:rsidR="00DA25BC">
        <w:t xml:space="preserve"> </w:t>
      </w:r>
      <w:r>
        <w:t>в</w:t>
      </w:r>
      <w:r w:rsidR="00DA25BC">
        <w:t xml:space="preserve"> </w:t>
      </w:r>
      <w:r>
        <w:t>различных</w:t>
      </w:r>
      <w:r w:rsidR="00DA25BC">
        <w:t xml:space="preserve"> </w:t>
      </w:r>
      <w:r>
        <w:t>пределах</w:t>
      </w:r>
      <w:r w:rsidR="00DA25BC">
        <w:t xml:space="preserve"> </w:t>
      </w:r>
      <w:r>
        <w:t>(количество</w:t>
      </w:r>
      <w:r w:rsidR="00DA25BC">
        <w:t xml:space="preserve"> </w:t>
      </w:r>
      <w:r>
        <w:t>заполнителя</w:t>
      </w:r>
      <w:r w:rsidR="00DA25BC">
        <w:t xml:space="preserve"> </w:t>
      </w:r>
      <w:r>
        <w:t>считалось</w:t>
      </w:r>
      <w:r w:rsidR="00DA25BC">
        <w:t xml:space="preserve"> </w:t>
      </w:r>
      <w:r>
        <w:t>от</w:t>
      </w:r>
      <w:r w:rsidR="00DA25BC">
        <w:t xml:space="preserve"> </w:t>
      </w:r>
      <w:r>
        <w:t>массы</w:t>
      </w:r>
      <w:r w:rsidR="00DA25BC">
        <w:t xml:space="preserve"> </w:t>
      </w:r>
      <w:r>
        <w:t>вяжущего).</w:t>
      </w:r>
      <w:r w:rsidR="00DA25BC">
        <w:t xml:space="preserve"> </w:t>
      </w:r>
      <w:r>
        <w:t>В</w:t>
      </w:r>
      <w:r w:rsidR="00DA25BC">
        <w:t xml:space="preserve"> </w:t>
      </w:r>
      <w:r>
        <w:t>качестве</w:t>
      </w:r>
      <w:r w:rsidR="00DA25BC">
        <w:t xml:space="preserve"> </w:t>
      </w:r>
      <w:r>
        <w:t>активизатора</w:t>
      </w:r>
      <w:r w:rsidR="00DA25BC">
        <w:t xml:space="preserve"> </w:t>
      </w:r>
      <w:r>
        <w:t>твердения</w:t>
      </w:r>
      <w:r w:rsidR="00DA25BC">
        <w:t xml:space="preserve"> </w:t>
      </w:r>
      <w:r>
        <w:t>использовался</w:t>
      </w:r>
      <w:r w:rsidR="00DA25BC">
        <w:t xml:space="preserve"> </w:t>
      </w:r>
      <w:r>
        <w:t>NаОН</w:t>
      </w:r>
      <w:r w:rsidR="00DA25BC">
        <w:t xml:space="preserve"> </w:t>
      </w:r>
      <w:r>
        <w:t>(2%</w:t>
      </w:r>
      <w:r w:rsidR="00DA25BC">
        <w:t xml:space="preserve"> </w:t>
      </w:r>
      <w:r>
        <w:t>от</w:t>
      </w:r>
      <w:r w:rsidR="00DA25BC">
        <w:t xml:space="preserve"> </w:t>
      </w:r>
      <w:r>
        <w:t>массы</w:t>
      </w:r>
      <w:r w:rsidR="00DA25BC">
        <w:t xml:space="preserve"> </w:t>
      </w:r>
      <w:r>
        <w:t>смеси).</w:t>
      </w:r>
      <w:r w:rsidR="00DA25BC">
        <w:t xml:space="preserve"> </w:t>
      </w:r>
      <w:r>
        <w:t>В</w:t>
      </w:r>
      <w:r w:rsidR="00DA25BC">
        <w:t xml:space="preserve"> </w:t>
      </w:r>
      <w:r>
        <w:t>результате</w:t>
      </w:r>
      <w:r w:rsidR="00DA25BC">
        <w:t xml:space="preserve"> </w:t>
      </w:r>
      <w:r>
        <w:t>анализа</w:t>
      </w:r>
      <w:r w:rsidR="00DA25BC">
        <w:t xml:space="preserve"> </w:t>
      </w:r>
      <w:r>
        <w:t>было</w:t>
      </w:r>
      <w:r w:rsidR="00DA25BC">
        <w:t xml:space="preserve"> </w:t>
      </w:r>
      <w:r>
        <w:t>установлено,</w:t>
      </w:r>
      <w:r w:rsidR="00DA25BC">
        <w:t xml:space="preserve"> </w:t>
      </w:r>
      <w:r>
        <w:t>что</w:t>
      </w:r>
      <w:r w:rsidR="00DA25BC">
        <w:t xml:space="preserve"> </w:t>
      </w:r>
      <w:r>
        <w:t>обожженное</w:t>
      </w:r>
      <w:r w:rsidR="00DA25BC">
        <w:t xml:space="preserve"> </w:t>
      </w:r>
      <w:r>
        <w:t>глиношлаковое</w:t>
      </w:r>
      <w:r w:rsidR="00DA25BC">
        <w:t xml:space="preserve"> </w:t>
      </w:r>
      <w:r>
        <w:t>вяжущее</w:t>
      </w:r>
      <w:r w:rsidR="00DA25BC">
        <w:t xml:space="preserve"> </w:t>
      </w:r>
      <w:r>
        <w:t>содержит</w:t>
      </w:r>
      <w:r w:rsidR="00DA25BC">
        <w:t xml:space="preserve"> </w:t>
      </w:r>
      <w:r>
        <w:t>в</w:t>
      </w:r>
      <w:r w:rsidR="00DA25BC">
        <w:t xml:space="preserve"> </w:t>
      </w:r>
      <w:r>
        <w:t>своем</w:t>
      </w:r>
      <w:r w:rsidR="00DA25BC">
        <w:t xml:space="preserve"> </w:t>
      </w:r>
      <w:r>
        <w:t>составе</w:t>
      </w:r>
      <w:r w:rsidR="00DA25BC">
        <w:t xml:space="preserve"> </w:t>
      </w:r>
      <w:r>
        <w:t>геленит,</w:t>
      </w:r>
      <w:r w:rsidR="00DA25BC">
        <w:t xml:space="preserve"> </w:t>
      </w:r>
      <w:r>
        <w:t>ранкинит,</w:t>
      </w:r>
      <w:r w:rsidR="00DA25BC">
        <w:t xml:space="preserve"> </w:t>
      </w:r>
      <w:r>
        <w:t>окерманит</w:t>
      </w:r>
      <w:r w:rsidR="00DA25BC">
        <w:t xml:space="preserve"> </w:t>
      </w:r>
      <w:r>
        <w:t>и</w:t>
      </w:r>
      <w:r w:rsidR="00DA25BC">
        <w:t xml:space="preserve"> </w:t>
      </w:r>
      <w:r>
        <w:t>мелилиты,</w:t>
      </w:r>
      <w:r w:rsidR="00DA25BC">
        <w:t xml:space="preserve"> </w:t>
      </w:r>
      <w:r>
        <w:t>температура</w:t>
      </w:r>
      <w:r w:rsidR="00DA25BC">
        <w:t xml:space="preserve"> </w:t>
      </w:r>
      <w:r>
        <w:t>плавления</w:t>
      </w:r>
      <w:r w:rsidR="00DA25BC">
        <w:t xml:space="preserve"> </w:t>
      </w:r>
      <w:r>
        <w:t>которых</w:t>
      </w:r>
      <w:r w:rsidR="00DA25BC">
        <w:t xml:space="preserve"> </w:t>
      </w:r>
      <w:r>
        <w:t>находится</w:t>
      </w:r>
      <w:r w:rsidR="00DA25BC">
        <w:t xml:space="preserve"> </w:t>
      </w:r>
      <w:r>
        <w:t>в</w:t>
      </w:r>
      <w:r w:rsidR="00DA25BC">
        <w:t xml:space="preserve"> </w:t>
      </w:r>
      <w:r>
        <w:t>пределах</w:t>
      </w:r>
      <w:r w:rsidR="00DA25BC">
        <w:t xml:space="preserve"> </w:t>
      </w:r>
      <w:r>
        <w:t>1150-1590°С,</w:t>
      </w:r>
      <w:r w:rsidR="00DA25BC">
        <w:t xml:space="preserve"> </w:t>
      </w:r>
      <w:r>
        <w:t>а</w:t>
      </w:r>
      <w:r w:rsidR="00DA25BC">
        <w:t xml:space="preserve"> </w:t>
      </w:r>
      <w:r>
        <w:t>в</w:t>
      </w:r>
      <w:r w:rsidR="00DA25BC">
        <w:t xml:space="preserve"> </w:t>
      </w:r>
      <w:r>
        <w:t>обожженном</w:t>
      </w:r>
      <w:r w:rsidR="00DA25BC">
        <w:t xml:space="preserve"> </w:t>
      </w:r>
      <w:r>
        <w:t>вяжущем</w:t>
      </w:r>
      <w:r w:rsidR="00DA25BC">
        <w:t xml:space="preserve"> </w:t>
      </w:r>
      <w:r>
        <w:t>с</w:t>
      </w:r>
      <w:r w:rsidR="00DA25BC">
        <w:t xml:space="preserve"> </w:t>
      </w:r>
      <w:r>
        <w:t>добавлением</w:t>
      </w:r>
      <w:r w:rsidR="00DA25BC">
        <w:t xml:space="preserve"> </w:t>
      </w:r>
      <w:r>
        <w:t>шамота</w:t>
      </w:r>
      <w:r w:rsidR="00DA25BC">
        <w:t xml:space="preserve"> </w:t>
      </w:r>
      <w:r>
        <w:t>основные</w:t>
      </w:r>
      <w:r w:rsidR="00DA25BC">
        <w:t xml:space="preserve"> </w:t>
      </w:r>
      <w:r>
        <w:t>фазы</w:t>
      </w:r>
      <w:r w:rsidR="00DA25BC">
        <w:t xml:space="preserve"> </w:t>
      </w:r>
      <w:r>
        <w:t>представлены</w:t>
      </w:r>
      <w:r w:rsidR="00DA25BC">
        <w:t xml:space="preserve"> </w:t>
      </w:r>
      <w:r>
        <w:t>мелилитами</w:t>
      </w:r>
      <w:r w:rsidR="00DA25BC">
        <w:t xml:space="preserve"> </w:t>
      </w:r>
      <w:r>
        <w:t>и</w:t>
      </w:r>
      <w:r w:rsidR="00DA25BC">
        <w:t xml:space="preserve"> </w:t>
      </w:r>
      <w:r>
        <w:t>анортитом,</w:t>
      </w:r>
      <w:r w:rsidR="00DA25BC">
        <w:t xml:space="preserve"> </w:t>
      </w:r>
      <w:r>
        <w:t>температура</w:t>
      </w:r>
      <w:r w:rsidR="00DA25BC">
        <w:t xml:space="preserve"> </w:t>
      </w:r>
      <w:r>
        <w:t>плавления</w:t>
      </w:r>
      <w:r w:rsidR="00DA25BC">
        <w:t xml:space="preserve"> </w:t>
      </w:r>
      <w:r>
        <w:t>которых</w:t>
      </w:r>
      <w:r w:rsidR="00DA25BC">
        <w:t xml:space="preserve"> </w:t>
      </w:r>
      <w:r>
        <w:t>составляет</w:t>
      </w:r>
      <w:r w:rsidR="00DA25BC">
        <w:t xml:space="preserve"> </w:t>
      </w:r>
      <w:r>
        <w:t>1461-1590°С</w:t>
      </w:r>
      <w:r w:rsidR="00DA25BC">
        <w:t xml:space="preserve"> </w:t>
      </w:r>
      <w:r>
        <w:t>и</w:t>
      </w:r>
      <w:r w:rsidR="00DA25BC">
        <w:t xml:space="preserve"> </w:t>
      </w:r>
      <w:r>
        <w:t>1550°С</w:t>
      </w:r>
      <w:r w:rsidR="00DA25BC">
        <w:t xml:space="preserve"> </w:t>
      </w:r>
      <w:r>
        <w:t>соответственно.</w:t>
      </w:r>
      <w:r w:rsidR="00DA25BC">
        <w:t xml:space="preserve"> </w:t>
      </w:r>
      <w:r>
        <w:t>Появление</w:t>
      </w:r>
      <w:r w:rsidR="00DA25BC">
        <w:t xml:space="preserve"> </w:t>
      </w:r>
      <w:r>
        <w:t>этих</w:t>
      </w:r>
      <w:r w:rsidR="00DA25BC">
        <w:t xml:space="preserve"> </w:t>
      </w:r>
      <w:r>
        <w:t>фаз</w:t>
      </w:r>
      <w:r w:rsidR="00DA25BC">
        <w:t xml:space="preserve"> </w:t>
      </w:r>
      <w:r>
        <w:t>может</w:t>
      </w:r>
      <w:r w:rsidR="00DA25BC">
        <w:t xml:space="preserve"> </w:t>
      </w:r>
      <w:r>
        <w:t>служить</w:t>
      </w:r>
      <w:r w:rsidR="00DA25BC">
        <w:t xml:space="preserve"> </w:t>
      </w:r>
      <w:r>
        <w:t>обоснованием</w:t>
      </w:r>
      <w:r w:rsidR="00DA25BC">
        <w:t xml:space="preserve"> </w:t>
      </w:r>
      <w:r>
        <w:t>повышения</w:t>
      </w:r>
      <w:r w:rsidR="00DA25BC">
        <w:t xml:space="preserve"> </w:t>
      </w:r>
      <w:r>
        <w:t>жаростойкости</w:t>
      </w:r>
      <w:r w:rsidR="00DA25BC">
        <w:t xml:space="preserve"> </w:t>
      </w:r>
      <w:r>
        <w:t>глиношлакового</w:t>
      </w:r>
      <w:r w:rsidR="00DA25BC">
        <w:t xml:space="preserve"> </w:t>
      </w:r>
      <w:r>
        <w:t>вяжущего</w:t>
      </w:r>
      <w:r w:rsidR="00DA25BC">
        <w:t xml:space="preserve"> </w:t>
      </w:r>
      <w:r>
        <w:t>за</w:t>
      </w:r>
      <w:r w:rsidR="00DA25BC">
        <w:t xml:space="preserve"> </w:t>
      </w:r>
      <w:r>
        <w:t>счет</w:t>
      </w:r>
      <w:r w:rsidR="00DA25BC">
        <w:t xml:space="preserve"> </w:t>
      </w:r>
      <w:r>
        <w:t>увеличения</w:t>
      </w:r>
      <w:r w:rsidR="00DA25BC">
        <w:t xml:space="preserve"> </w:t>
      </w:r>
      <w:r>
        <w:t>содержания</w:t>
      </w:r>
      <w:r w:rsidR="00DA25BC">
        <w:t xml:space="preserve"> </w:t>
      </w:r>
      <w:r>
        <w:t>оксида</w:t>
      </w:r>
      <w:r w:rsidR="00DA25BC">
        <w:t xml:space="preserve"> </w:t>
      </w:r>
      <w:r>
        <w:t>алюминия,</w:t>
      </w:r>
      <w:r w:rsidR="00DA25BC">
        <w:t xml:space="preserve"> </w:t>
      </w:r>
      <w:r>
        <w:t>представленного</w:t>
      </w:r>
      <w:r w:rsidR="00DA25BC">
        <w:t xml:space="preserve"> </w:t>
      </w:r>
      <w:r>
        <w:t>в</w:t>
      </w:r>
      <w:r w:rsidR="00DA25BC">
        <w:t xml:space="preserve"> </w:t>
      </w:r>
      <w:r>
        <w:t>вяжущем</w:t>
      </w:r>
      <w:r w:rsidR="00DA25BC">
        <w:t xml:space="preserve"> </w:t>
      </w:r>
      <w:r>
        <w:t>шамотными</w:t>
      </w:r>
      <w:r w:rsidR="00DA25BC">
        <w:t xml:space="preserve"> </w:t>
      </w:r>
      <w:r>
        <w:t>заполнителями</w:t>
      </w:r>
      <w:r w:rsidR="00DA25BC">
        <w:t xml:space="preserve"> </w:t>
      </w:r>
      <w:r>
        <w:t>и</w:t>
      </w:r>
      <w:r w:rsidR="00DA25BC">
        <w:t xml:space="preserve"> </w:t>
      </w:r>
      <w:r>
        <w:t>наполнителями.</w:t>
      </w:r>
    </w:p>
    <w:p w14:paraId="7CAC7D78" w14:textId="409C47F0" w:rsidR="00F2362F" w:rsidRDefault="00F2362F" w:rsidP="00F2362F">
      <w:pPr>
        <w:spacing w:after="0"/>
        <w:ind w:firstLine="709"/>
        <w:jc w:val="both"/>
      </w:pPr>
      <w:r w:rsidRPr="0039100C">
        <w:t>Исследователи</w:t>
      </w:r>
      <w:r w:rsidR="00DA25BC">
        <w:t xml:space="preserve"> </w:t>
      </w:r>
      <w:r w:rsidRPr="0039100C">
        <w:t>по</w:t>
      </w:r>
      <w:r w:rsidR="00DA25BC">
        <w:t xml:space="preserve"> </w:t>
      </w:r>
      <w:r w:rsidRPr="0039100C">
        <w:t>всему</w:t>
      </w:r>
      <w:r w:rsidR="00DA25BC">
        <w:t xml:space="preserve"> </w:t>
      </w:r>
      <w:r w:rsidRPr="0039100C">
        <w:t>миру</w:t>
      </w:r>
      <w:r w:rsidR="00DA25BC">
        <w:t xml:space="preserve"> </w:t>
      </w:r>
      <w:r w:rsidRPr="0039100C">
        <w:t>неоднократно</w:t>
      </w:r>
      <w:r w:rsidR="00DA25BC">
        <w:t xml:space="preserve"> </w:t>
      </w:r>
      <w:r w:rsidRPr="0039100C">
        <w:t>предпринимали</w:t>
      </w:r>
      <w:r w:rsidR="00DA25BC">
        <w:t xml:space="preserve"> </w:t>
      </w:r>
      <w:r w:rsidRPr="0039100C">
        <w:t>попытки</w:t>
      </w:r>
      <w:r w:rsidR="00DA25BC">
        <w:t xml:space="preserve"> </w:t>
      </w:r>
      <w:r w:rsidRPr="0039100C">
        <w:t>использовать</w:t>
      </w:r>
      <w:r w:rsidR="00DA25BC">
        <w:t xml:space="preserve"> </w:t>
      </w:r>
      <w:r>
        <w:t>металлургические</w:t>
      </w:r>
      <w:r w:rsidR="00DA25BC">
        <w:t xml:space="preserve"> </w:t>
      </w:r>
      <w:r>
        <w:t>шлаки</w:t>
      </w:r>
      <w:r w:rsidR="00DA25BC">
        <w:t xml:space="preserve"> </w:t>
      </w:r>
      <w:r w:rsidRPr="0039100C">
        <w:t>в</w:t>
      </w:r>
      <w:r w:rsidR="00DA25BC">
        <w:t xml:space="preserve"> </w:t>
      </w:r>
      <w:r w:rsidRPr="0039100C">
        <w:t>качестве</w:t>
      </w:r>
      <w:r w:rsidR="00DA25BC">
        <w:t xml:space="preserve"> </w:t>
      </w:r>
      <w:r w:rsidRPr="0039100C">
        <w:t>компонентов</w:t>
      </w:r>
      <w:r w:rsidR="00DA25BC">
        <w:t xml:space="preserve"> </w:t>
      </w:r>
      <w:r w:rsidRPr="0039100C">
        <w:t>катализаторов</w:t>
      </w:r>
      <w:r w:rsidR="00DA25BC">
        <w:t xml:space="preserve"> </w:t>
      </w:r>
      <w:r w:rsidRPr="0039100C">
        <w:t>различных</w:t>
      </w:r>
      <w:r w:rsidR="00DA25BC">
        <w:t xml:space="preserve"> </w:t>
      </w:r>
      <w:r w:rsidRPr="0039100C">
        <w:t>процессов.</w:t>
      </w:r>
      <w:r w:rsidR="00DA25BC">
        <w:t xml:space="preserve"> </w:t>
      </w:r>
      <w:r w:rsidRPr="0039100C">
        <w:t>Например,</w:t>
      </w:r>
      <w:r w:rsidR="00DA25BC">
        <w:t xml:space="preserve"> </w:t>
      </w:r>
      <w:r w:rsidRPr="0039100C">
        <w:t>в</w:t>
      </w:r>
      <w:r w:rsidR="00DA25BC">
        <w:t xml:space="preserve"> </w:t>
      </w:r>
      <w:r w:rsidRPr="0039100C">
        <w:t>работе</w:t>
      </w:r>
      <w:r w:rsidR="00DA25BC">
        <w:t xml:space="preserve"> </w:t>
      </w:r>
      <w:r w:rsidRPr="0039100C">
        <w:t>[</w:t>
      </w:r>
      <w:r>
        <w:t>53</w:t>
      </w:r>
      <w:r w:rsidRPr="0039100C">
        <w:t>]</w:t>
      </w:r>
      <w:r w:rsidR="00DA25BC">
        <w:t xml:space="preserve"> </w:t>
      </w:r>
      <w:r w:rsidRPr="0039100C">
        <w:t>рассмотрены</w:t>
      </w:r>
      <w:r w:rsidR="00DA25BC">
        <w:t xml:space="preserve"> </w:t>
      </w:r>
      <w:r w:rsidRPr="0039100C">
        <w:t>различные</w:t>
      </w:r>
      <w:r w:rsidR="00DA25BC">
        <w:t xml:space="preserve"> </w:t>
      </w:r>
      <w:r w:rsidRPr="0039100C">
        <w:t>подходы</w:t>
      </w:r>
      <w:r w:rsidR="00DA25BC">
        <w:t xml:space="preserve"> </w:t>
      </w:r>
      <w:r w:rsidRPr="0039100C">
        <w:t>к</w:t>
      </w:r>
      <w:r w:rsidR="00DA25BC">
        <w:t xml:space="preserve"> </w:t>
      </w:r>
      <w:r w:rsidRPr="0039100C">
        <w:t>утилизации</w:t>
      </w:r>
      <w:r w:rsidR="00DA25BC">
        <w:t xml:space="preserve"> </w:t>
      </w:r>
      <w:r w:rsidRPr="0039100C">
        <w:t>отходов:</w:t>
      </w:r>
      <w:r w:rsidR="00DA25BC">
        <w:t xml:space="preserve"> </w:t>
      </w:r>
      <w:r w:rsidRPr="0039100C">
        <w:t>(i)</w:t>
      </w:r>
      <w:r w:rsidR="00DA25BC">
        <w:t xml:space="preserve"> </w:t>
      </w:r>
      <w:r w:rsidRPr="0039100C">
        <w:t>их</w:t>
      </w:r>
      <w:r w:rsidR="00DA25BC">
        <w:t xml:space="preserve"> </w:t>
      </w:r>
      <w:r w:rsidRPr="0039100C">
        <w:t>прямое</w:t>
      </w:r>
      <w:r w:rsidR="00DA25BC">
        <w:t xml:space="preserve"> </w:t>
      </w:r>
      <w:r w:rsidRPr="0039100C">
        <w:t>применение</w:t>
      </w:r>
      <w:r w:rsidR="00DA25BC">
        <w:t xml:space="preserve"> </w:t>
      </w:r>
      <w:r w:rsidRPr="0039100C">
        <w:t>в</w:t>
      </w:r>
      <w:r w:rsidR="00DA25BC">
        <w:t xml:space="preserve"> </w:t>
      </w:r>
      <w:r w:rsidRPr="0039100C">
        <w:t>качестве</w:t>
      </w:r>
      <w:r w:rsidR="00DA25BC">
        <w:t xml:space="preserve"> </w:t>
      </w:r>
      <w:r w:rsidRPr="0039100C">
        <w:t>активных</w:t>
      </w:r>
      <w:r w:rsidR="00DA25BC">
        <w:t xml:space="preserve"> </w:t>
      </w:r>
      <w:r w:rsidRPr="0039100C">
        <w:t>материалов,</w:t>
      </w:r>
      <w:r w:rsidR="00DA25BC">
        <w:t xml:space="preserve"> </w:t>
      </w:r>
      <w:r w:rsidRPr="0039100C">
        <w:t>(ii)</w:t>
      </w:r>
      <w:r w:rsidR="00DA25BC">
        <w:t xml:space="preserve"> </w:t>
      </w:r>
      <w:r w:rsidRPr="0039100C">
        <w:t>в</w:t>
      </w:r>
      <w:r w:rsidR="00DA25BC">
        <w:t xml:space="preserve"> </w:t>
      </w:r>
      <w:r w:rsidRPr="0039100C">
        <w:t>качестве</w:t>
      </w:r>
      <w:r w:rsidR="00DA25BC">
        <w:t xml:space="preserve"> </w:t>
      </w:r>
      <w:r w:rsidRPr="0039100C">
        <w:t>предварительных</w:t>
      </w:r>
      <w:r w:rsidR="00DA25BC">
        <w:t xml:space="preserve"> </w:t>
      </w:r>
      <w:r w:rsidRPr="0039100C">
        <w:t>катализаторов</w:t>
      </w:r>
      <w:r w:rsidR="00DA25BC">
        <w:t xml:space="preserve"> </w:t>
      </w:r>
      <w:r w:rsidRPr="0039100C">
        <w:t>(то</w:t>
      </w:r>
      <w:r w:rsidR="00DA25BC">
        <w:t xml:space="preserve"> </w:t>
      </w:r>
      <w:r w:rsidRPr="0039100C">
        <w:t>есть</w:t>
      </w:r>
      <w:r w:rsidR="00DA25BC">
        <w:t xml:space="preserve"> </w:t>
      </w:r>
      <w:r w:rsidRPr="0039100C">
        <w:t>материалов</w:t>
      </w:r>
      <w:r w:rsidR="00DA25BC">
        <w:t xml:space="preserve"> </w:t>
      </w:r>
      <w:r w:rsidRPr="0039100C">
        <w:t>которые</w:t>
      </w:r>
      <w:r w:rsidR="00DA25BC">
        <w:t xml:space="preserve"> </w:t>
      </w:r>
      <w:r w:rsidRPr="0039100C">
        <w:t>подвергаются</w:t>
      </w:r>
      <w:r w:rsidR="00DA25BC">
        <w:t xml:space="preserve"> </w:t>
      </w:r>
      <w:r w:rsidRPr="0039100C">
        <w:t>превращению</w:t>
      </w:r>
      <w:r w:rsidR="00DA25BC">
        <w:t xml:space="preserve"> </w:t>
      </w:r>
      <w:r w:rsidRPr="0039100C">
        <w:t>в</w:t>
      </w:r>
      <w:r w:rsidR="00DA25BC">
        <w:t xml:space="preserve"> </w:t>
      </w:r>
      <w:r w:rsidRPr="0039100C">
        <w:t>активные</w:t>
      </w:r>
      <w:r w:rsidR="00DA25BC">
        <w:t xml:space="preserve"> </w:t>
      </w:r>
      <w:r w:rsidRPr="0039100C">
        <w:t>фазы</w:t>
      </w:r>
      <w:r w:rsidR="00DA25BC">
        <w:t xml:space="preserve"> </w:t>
      </w:r>
      <w:r w:rsidRPr="0039100C">
        <w:t>при</w:t>
      </w:r>
      <w:r w:rsidR="00DA25BC">
        <w:t xml:space="preserve"> </w:t>
      </w:r>
      <w:r w:rsidRPr="0039100C">
        <w:t>реакции</w:t>
      </w:r>
      <w:r w:rsidR="00DA25BC">
        <w:t xml:space="preserve"> </w:t>
      </w:r>
      <w:r w:rsidRPr="0039100C">
        <w:t>условия),</w:t>
      </w:r>
      <w:r w:rsidR="00DA25BC">
        <w:t xml:space="preserve"> </w:t>
      </w:r>
      <w:r w:rsidRPr="0039100C">
        <w:t>(iii)</w:t>
      </w:r>
      <w:r w:rsidR="00DA25BC">
        <w:t xml:space="preserve"> </w:t>
      </w:r>
      <w:r w:rsidRPr="0039100C">
        <w:t>их</w:t>
      </w:r>
      <w:r w:rsidR="00DA25BC">
        <w:t xml:space="preserve"> </w:t>
      </w:r>
      <w:r w:rsidRPr="0039100C">
        <w:t>модификация</w:t>
      </w:r>
      <w:r w:rsidR="00DA25BC">
        <w:t xml:space="preserve"> </w:t>
      </w:r>
      <w:r w:rsidRPr="0039100C">
        <w:t>для</w:t>
      </w:r>
      <w:r w:rsidR="00DA25BC">
        <w:t xml:space="preserve"> </w:t>
      </w:r>
      <w:r w:rsidRPr="0039100C">
        <w:t>получения</w:t>
      </w:r>
      <w:r w:rsidR="00DA25BC">
        <w:t xml:space="preserve"> </w:t>
      </w:r>
      <w:r w:rsidRPr="0039100C">
        <w:t>каталитически</w:t>
      </w:r>
      <w:r w:rsidR="00DA25BC">
        <w:t xml:space="preserve"> </w:t>
      </w:r>
      <w:r w:rsidRPr="0039100C">
        <w:t>активного</w:t>
      </w:r>
      <w:r w:rsidR="00DA25BC">
        <w:t xml:space="preserve"> </w:t>
      </w:r>
      <w:r w:rsidRPr="0039100C">
        <w:t>фазы</w:t>
      </w:r>
      <w:r w:rsidR="00DA25BC">
        <w:t xml:space="preserve"> </w:t>
      </w:r>
      <w:r w:rsidRPr="0039100C">
        <w:t>и</w:t>
      </w:r>
      <w:r w:rsidR="00DA25BC">
        <w:t xml:space="preserve"> </w:t>
      </w:r>
      <w:r w:rsidRPr="0039100C">
        <w:t>(iv)</w:t>
      </w:r>
      <w:r w:rsidR="00DA25BC">
        <w:t xml:space="preserve"> </w:t>
      </w:r>
      <w:r w:rsidRPr="0039100C">
        <w:t>в</w:t>
      </w:r>
      <w:r w:rsidR="00DA25BC">
        <w:t xml:space="preserve"> </w:t>
      </w:r>
      <w:r w:rsidRPr="0039100C">
        <w:t>качестве</w:t>
      </w:r>
      <w:r w:rsidR="00DA25BC">
        <w:t xml:space="preserve"> </w:t>
      </w:r>
      <w:r w:rsidRPr="0039100C">
        <w:t>предшественников</w:t>
      </w:r>
      <w:r w:rsidR="00DA25BC">
        <w:t xml:space="preserve"> </w:t>
      </w:r>
      <w:r w:rsidRPr="0039100C">
        <w:t>для</w:t>
      </w:r>
      <w:r w:rsidR="00DA25BC">
        <w:t xml:space="preserve"> </w:t>
      </w:r>
      <w:r w:rsidRPr="0039100C">
        <w:t>синтеза</w:t>
      </w:r>
      <w:r w:rsidR="00DA25BC">
        <w:t xml:space="preserve"> </w:t>
      </w:r>
      <w:r w:rsidRPr="0039100C">
        <w:t>активных</w:t>
      </w:r>
      <w:r w:rsidR="00DA25BC">
        <w:t xml:space="preserve"> </w:t>
      </w:r>
      <w:r w:rsidRPr="0039100C">
        <w:t>катализаторы.</w:t>
      </w:r>
      <w:r w:rsidR="00DA25BC">
        <w:t xml:space="preserve"> </w:t>
      </w:r>
      <w:r w:rsidRPr="0039100C">
        <w:t>Сделан</w:t>
      </w:r>
      <w:r w:rsidR="00DA25BC">
        <w:t xml:space="preserve"> </w:t>
      </w:r>
      <w:r w:rsidRPr="0039100C">
        <w:t>вывод,</w:t>
      </w:r>
      <w:r w:rsidR="00DA25BC">
        <w:t xml:space="preserve"> </w:t>
      </w:r>
      <w:r w:rsidRPr="0039100C">
        <w:t>что</w:t>
      </w:r>
      <w:r w:rsidR="00DA25BC">
        <w:t xml:space="preserve"> </w:t>
      </w:r>
      <w:r w:rsidRPr="0039100C">
        <w:t>возможность</w:t>
      </w:r>
      <w:r w:rsidR="00DA25BC">
        <w:t xml:space="preserve"> </w:t>
      </w:r>
      <w:r w:rsidRPr="0039100C">
        <w:t>успешного</w:t>
      </w:r>
      <w:r w:rsidR="00DA25BC">
        <w:t xml:space="preserve"> </w:t>
      </w:r>
      <w:r w:rsidRPr="0039100C">
        <w:t>применения</w:t>
      </w:r>
      <w:r w:rsidR="00DA25BC">
        <w:t xml:space="preserve"> </w:t>
      </w:r>
      <w:r w:rsidRPr="0039100C">
        <w:t>металлургических</w:t>
      </w:r>
      <w:r w:rsidR="00DA25BC">
        <w:t xml:space="preserve"> </w:t>
      </w:r>
      <w:r w:rsidRPr="0039100C">
        <w:t>отходов</w:t>
      </w:r>
      <w:r w:rsidR="00DA25BC">
        <w:t xml:space="preserve"> </w:t>
      </w:r>
      <w:r w:rsidRPr="0039100C">
        <w:t>представляет</w:t>
      </w:r>
      <w:r w:rsidR="00DA25BC">
        <w:t xml:space="preserve"> </w:t>
      </w:r>
      <w:r w:rsidRPr="0039100C">
        <w:t>интерес,</w:t>
      </w:r>
      <w:r w:rsidR="00DA25BC">
        <w:t xml:space="preserve"> </w:t>
      </w:r>
      <w:r w:rsidRPr="0039100C">
        <w:t>как</w:t>
      </w:r>
      <w:r w:rsidR="00DA25BC">
        <w:t xml:space="preserve"> </w:t>
      </w:r>
      <w:r w:rsidRPr="0039100C">
        <w:t>с</w:t>
      </w:r>
      <w:r w:rsidR="00DA25BC">
        <w:t xml:space="preserve"> </w:t>
      </w:r>
      <w:r w:rsidRPr="0039100C">
        <w:t>точки</w:t>
      </w:r>
      <w:r w:rsidR="00DA25BC">
        <w:t xml:space="preserve"> </w:t>
      </w:r>
      <w:r w:rsidRPr="0039100C">
        <w:t>зрения</w:t>
      </w:r>
      <w:r w:rsidR="00DA25BC">
        <w:t xml:space="preserve"> </w:t>
      </w:r>
      <w:r w:rsidRPr="0039100C">
        <w:t>экономики,</w:t>
      </w:r>
      <w:r w:rsidR="00DA25BC">
        <w:t xml:space="preserve"> </w:t>
      </w:r>
      <w:r w:rsidRPr="0039100C">
        <w:t>так</w:t>
      </w:r>
      <w:r w:rsidR="00DA25BC">
        <w:t xml:space="preserve"> </w:t>
      </w:r>
      <w:r w:rsidRPr="0039100C">
        <w:t>и</w:t>
      </w:r>
      <w:r w:rsidR="00DA25BC">
        <w:t xml:space="preserve"> </w:t>
      </w:r>
      <w:r w:rsidRPr="0039100C">
        <w:t>экологии,</w:t>
      </w:r>
      <w:r w:rsidR="00DA25BC">
        <w:t xml:space="preserve"> </w:t>
      </w:r>
      <w:r w:rsidRPr="0039100C">
        <w:t>а</w:t>
      </w:r>
      <w:r w:rsidR="00DA25BC">
        <w:t xml:space="preserve"> </w:t>
      </w:r>
      <w:r w:rsidRPr="0039100C">
        <w:t>данная</w:t>
      </w:r>
      <w:r w:rsidR="00DA25BC">
        <w:t xml:space="preserve"> </w:t>
      </w:r>
      <w:r w:rsidRPr="0039100C">
        <w:t>область</w:t>
      </w:r>
      <w:r w:rsidR="00DA25BC">
        <w:t xml:space="preserve"> </w:t>
      </w:r>
      <w:r w:rsidRPr="0039100C">
        <w:t>исследований</w:t>
      </w:r>
      <w:r w:rsidR="00DA25BC">
        <w:t xml:space="preserve"> </w:t>
      </w:r>
      <w:r w:rsidRPr="0039100C">
        <w:t>приобретает</w:t>
      </w:r>
      <w:r w:rsidR="00DA25BC">
        <w:t xml:space="preserve"> </w:t>
      </w:r>
      <w:r w:rsidRPr="0039100C">
        <w:t>возрастающее</w:t>
      </w:r>
      <w:r w:rsidR="00DA25BC">
        <w:t xml:space="preserve"> </w:t>
      </w:r>
      <w:r w:rsidRPr="0039100C">
        <w:t>значение.</w:t>
      </w:r>
      <w:r w:rsidR="00DA25BC">
        <w:t xml:space="preserve"> </w:t>
      </w:r>
      <w:r w:rsidRPr="0039100C">
        <w:t>Высокая</w:t>
      </w:r>
      <w:r w:rsidR="00DA25BC">
        <w:t xml:space="preserve"> </w:t>
      </w:r>
      <w:r w:rsidRPr="0039100C">
        <w:t>стоимость</w:t>
      </w:r>
      <w:r w:rsidR="00DA25BC">
        <w:t xml:space="preserve"> </w:t>
      </w:r>
      <w:r w:rsidRPr="0039100C">
        <w:t>традиционных</w:t>
      </w:r>
      <w:r w:rsidR="00DA25BC">
        <w:t xml:space="preserve"> </w:t>
      </w:r>
      <w:r w:rsidRPr="0039100C">
        <w:t>катализаторов</w:t>
      </w:r>
      <w:r w:rsidR="00DA25BC">
        <w:t xml:space="preserve"> </w:t>
      </w:r>
      <w:r w:rsidRPr="0039100C">
        <w:t>газоочистки</w:t>
      </w:r>
      <w:r w:rsidR="00DA25BC">
        <w:t xml:space="preserve"> </w:t>
      </w:r>
      <w:r w:rsidRPr="0039100C">
        <w:t>и</w:t>
      </w:r>
      <w:r w:rsidR="00DA25BC">
        <w:t xml:space="preserve"> </w:t>
      </w:r>
      <w:r w:rsidRPr="0039100C">
        <w:t>сложность</w:t>
      </w:r>
      <w:r w:rsidR="00DA25BC">
        <w:t xml:space="preserve"> </w:t>
      </w:r>
      <w:r w:rsidRPr="0039100C">
        <w:t>технологии</w:t>
      </w:r>
      <w:r w:rsidR="00DA25BC">
        <w:t xml:space="preserve"> </w:t>
      </w:r>
      <w:r w:rsidRPr="0039100C">
        <w:t>их</w:t>
      </w:r>
      <w:r w:rsidR="00DA25BC">
        <w:t xml:space="preserve"> </w:t>
      </w:r>
      <w:r w:rsidRPr="0039100C">
        <w:t>изготовления</w:t>
      </w:r>
      <w:r w:rsidR="00DA25BC">
        <w:t xml:space="preserve"> </w:t>
      </w:r>
      <w:r w:rsidRPr="0039100C">
        <w:t>не</w:t>
      </w:r>
      <w:r w:rsidR="00DA25BC">
        <w:t xml:space="preserve"> </w:t>
      </w:r>
      <w:r w:rsidRPr="0039100C">
        <w:t>позволяет</w:t>
      </w:r>
      <w:r w:rsidR="00DA25BC">
        <w:t xml:space="preserve"> </w:t>
      </w:r>
      <w:r w:rsidRPr="0039100C">
        <w:t>широко</w:t>
      </w:r>
      <w:r w:rsidR="00DA25BC">
        <w:t xml:space="preserve"> </w:t>
      </w:r>
      <w:r w:rsidRPr="0039100C">
        <w:t>применять</w:t>
      </w:r>
      <w:r w:rsidR="00DA25BC">
        <w:t xml:space="preserve"> </w:t>
      </w:r>
      <w:r w:rsidRPr="0039100C">
        <w:t>их</w:t>
      </w:r>
      <w:r w:rsidR="00DA25BC">
        <w:t xml:space="preserve"> </w:t>
      </w:r>
      <w:r w:rsidRPr="0039100C">
        <w:t>на</w:t>
      </w:r>
      <w:r w:rsidR="00DA25BC">
        <w:t xml:space="preserve"> </w:t>
      </w:r>
      <w:r w:rsidRPr="0039100C">
        <w:t>практике.</w:t>
      </w:r>
      <w:r w:rsidR="00DA25BC">
        <w:t xml:space="preserve"> </w:t>
      </w:r>
      <w:r w:rsidRPr="0039100C">
        <w:t>Одной</w:t>
      </w:r>
      <w:r w:rsidR="00DA25BC">
        <w:t xml:space="preserve"> </w:t>
      </w:r>
      <w:r w:rsidRPr="0039100C">
        <w:t>из</w:t>
      </w:r>
      <w:r w:rsidR="00DA25BC">
        <w:t xml:space="preserve"> </w:t>
      </w:r>
      <w:r w:rsidRPr="0039100C">
        <w:t>возможностей</w:t>
      </w:r>
      <w:r w:rsidR="00DA25BC">
        <w:t xml:space="preserve"> </w:t>
      </w:r>
      <w:r w:rsidRPr="0039100C">
        <w:t>снизить</w:t>
      </w:r>
      <w:r w:rsidR="00DA25BC">
        <w:t xml:space="preserve"> </w:t>
      </w:r>
      <w:r w:rsidRPr="0039100C">
        <w:t>стоимость</w:t>
      </w:r>
      <w:r w:rsidR="00DA25BC">
        <w:t xml:space="preserve"> </w:t>
      </w:r>
      <w:r w:rsidRPr="0039100C">
        <w:t>катализаторов,</w:t>
      </w:r>
      <w:r w:rsidR="00DA25BC">
        <w:t xml:space="preserve"> </w:t>
      </w:r>
      <w:r w:rsidRPr="0039100C">
        <w:t>тем</w:t>
      </w:r>
      <w:r w:rsidR="00DA25BC">
        <w:t xml:space="preserve"> </w:t>
      </w:r>
      <w:r w:rsidRPr="0039100C">
        <w:t>самым</w:t>
      </w:r>
      <w:r w:rsidR="00DA25BC">
        <w:t xml:space="preserve"> </w:t>
      </w:r>
      <w:r w:rsidRPr="0039100C">
        <w:t>повысив</w:t>
      </w:r>
      <w:r w:rsidR="00DA25BC">
        <w:t xml:space="preserve"> </w:t>
      </w:r>
      <w:r w:rsidRPr="0039100C">
        <w:t>их</w:t>
      </w:r>
      <w:r w:rsidR="00DA25BC">
        <w:t xml:space="preserve"> </w:t>
      </w:r>
      <w:r w:rsidRPr="0039100C">
        <w:t>доступность</w:t>
      </w:r>
      <w:r w:rsidR="00DA25BC">
        <w:t xml:space="preserve"> </w:t>
      </w:r>
      <w:r w:rsidRPr="0039100C">
        <w:t>может</w:t>
      </w:r>
      <w:r w:rsidR="00DA25BC">
        <w:t xml:space="preserve"> </w:t>
      </w:r>
      <w:r w:rsidRPr="0039100C">
        <w:t>стать</w:t>
      </w:r>
      <w:r w:rsidR="00DA25BC">
        <w:t xml:space="preserve"> </w:t>
      </w:r>
      <w:r w:rsidRPr="0039100C">
        <w:t>использование</w:t>
      </w:r>
      <w:r w:rsidR="00DA25BC">
        <w:t xml:space="preserve"> </w:t>
      </w:r>
      <w:r w:rsidRPr="0039100C">
        <w:t>альтернативных</w:t>
      </w:r>
      <w:r w:rsidR="00DA25BC">
        <w:t xml:space="preserve"> </w:t>
      </w:r>
      <w:r w:rsidRPr="0039100C">
        <w:t>сырьевых</w:t>
      </w:r>
      <w:r w:rsidR="00DA25BC">
        <w:t xml:space="preserve"> </w:t>
      </w:r>
      <w:r w:rsidRPr="0039100C">
        <w:t>дешевых</w:t>
      </w:r>
      <w:r w:rsidR="00DA25BC">
        <w:t xml:space="preserve"> </w:t>
      </w:r>
      <w:r w:rsidRPr="0039100C">
        <w:t>материалов,</w:t>
      </w:r>
      <w:r w:rsidR="00DA25BC">
        <w:t xml:space="preserve"> </w:t>
      </w:r>
      <w:r w:rsidRPr="0039100C">
        <w:t>к</w:t>
      </w:r>
      <w:r w:rsidR="00DA25BC">
        <w:t xml:space="preserve"> </w:t>
      </w:r>
      <w:r w:rsidRPr="0039100C">
        <w:t>которым</w:t>
      </w:r>
      <w:r w:rsidR="00DA25BC">
        <w:t xml:space="preserve"> </w:t>
      </w:r>
      <w:r w:rsidRPr="0039100C">
        <w:t>относятся</w:t>
      </w:r>
      <w:r w:rsidR="00DA25BC">
        <w:t xml:space="preserve"> </w:t>
      </w:r>
      <w:r w:rsidRPr="0039100C">
        <w:t>природные</w:t>
      </w:r>
      <w:r w:rsidR="00DA25BC">
        <w:t xml:space="preserve"> </w:t>
      </w:r>
      <w:r w:rsidRPr="0039100C">
        <w:t>алюмосиликаты</w:t>
      </w:r>
      <w:r w:rsidR="00DA25BC">
        <w:t xml:space="preserve"> </w:t>
      </w:r>
      <w:r w:rsidRPr="0039100C">
        <w:t>и</w:t>
      </w:r>
      <w:r w:rsidR="00DA25BC">
        <w:t xml:space="preserve"> </w:t>
      </w:r>
      <w:r w:rsidRPr="0039100C">
        <w:t>техногенные</w:t>
      </w:r>
      <w:r w:rsidR="00DA25BC">
        <w:t xml:space="preserve"> </w:t>
      </w:r>
      <w:r w:rsidRPr="0039100C">
        <w:t>отходы.</w:t>
      </w:r>
      <w:r w:rsidR="00DA25BC">
        <w:t xml:space="preserve"> </w:t>
      </w:r>
      <w:r w:rsidRPr="0039100C">
        <w:t>В</w:t>
      </w:r>
      <w:r w:rsidR="00DA25BC">
        <w:t xml:space="preserve"> </w:t>
      </w:r>
      <w:r w:rsidRPr="0039100C">
        <w:t>качестве</w:t>
      </w:r>
      <w:r w:rsidR="00DA25BC">
        <w:t xml:space="preserve"> </w:t>
      </w:r>
      <w:r w:rsidRPr="0039100C">
        <w:t>носителя</w:t>
      </w:r>
      <w:r w:rsidR="00DA25BC">
        <w:t xml:space="preserve"> </w:t>
      </w:r>
      <w:r w:rsidRPr="0039100C">
        <w:t>для</w:t>
      </w:r>
      <w:r w:rsidR="00DA25BC">
        <w:t xml:space="preserve"> </w:t>
      </w:r>
      <w:r w:rsidRPr="0039100C">
        <w:t>катализаторов</w:t>
      </w:r>
      <w:r w:rsidR="00DA25BC">
        <w:t xml:space="preserve"> </w:t>
      </w:r>
      <w:r w:rsidRPr="0039100C">
        <w:t>во</w:t>
      </w:r>
      <w:r w:rsidR="00DA25BC">
        <w:t xml:space="preserve"> </w:t>
      </w:r>
      <w:r w:rsidRPr="0039100C">
        <w:t>многих</w:t>
      </w:r>
      <w:r w:rsidR="00DA25BC">
        <w:t xml:space="preserve"> </w:t>
      </w:r>
      <w:r w:rsidRPr="0039100C">
        <w:t>процессах</w:t>
      </w:r>
      <w:r w:rsidR="00DA25BC">
        <w:t xml:space="preserve"> </w:t>
      </w:r>
      <w:r w:rsidRPr="0039100C">
        <w:t>применяют</w:t>
      </w:r>
      <w:r w:rsidR="00DA25BC">
        <w:t xml:space="preserve"> </w:t>
      </w:r>
      <w:r w:rsidRPr="0039100C">
        <w:t>кордиерит.</w:t>
      </w:r>
      <w:r w:rsidR="00DA25BC">
        <w:t xml:space="preserve"> </w:t>
      </w:r>
      <w:r w:rsidRPr="0039100C">
        <w:t>Кордиерит</w:t>
      </w:r>
      <w:r w:rsidR="00DA25BC">
        <w:t xml:space="preserve"> </w:t>
      </w:r>
      <w:r w:rsidRPr="0039100C">
        <w:t>2MgO·2Al</w:t>
      </w:r>
      <w:r w:rsidRPr="004220A6">
        <w:rPr>
          <w:vertAlign w:val="subscript"/>
        </w:rPr>
        <w:t>2</w:t>
      </w:r>
      <w:r w:rsidRPr="0039100C">
        <w:t>O</w:t>
      </w:r>
      <w:r w:rsidRPr="004220A6">
        <w:rPr>
          <w:vertAlign w:val="subscript"/>
        </w:rPr>
        <w:t>3</w:t>
      </w:r>
      <w:r w:rsidRPr="0039100C">
        <w:t>·5SiO</w:t>
      </w:r>
      <w:r w:rsidRPr="004220A6">
        <w:rPr>
          <w:vertAlign w:val="subscript"/>
        </w:rPr>
        <w:t>2</w:t>
      </w:r>
      <w:r w:rsidR="00DA25BC">
        <w:t xml:space="preserve"> </w:t>
      </w:r>
      <w:r w:rsidRPr="0039100C">
        <w:t>–</w:t>
      </w:r>
      <w:r w:rsidR="00DA25BC">
        <w:t xml:space="preserve"> </w:t>
      </w:r>
      <w:r w:rsidRPr="0039100C">
        <w:t>керамический</w:t>
      </w:r>
      <w:r w:rsidR="00DA25BC">
        <w:t xml:space="preserve"> </w:t>
      </w:r>
      <w:r w:rsidRPr="0039100C">
        <w:t>материал,</w:t>
      </w:r>
      <w:r w:rsidR="00DA25BC">
        <w:t xml:space="preserve"> </w:t>
      </w:r>
      <w:r w:rsidRPr="0039100C">
        <w:t>обладающий</w:t>
      </w:r>
      <w:r w:rsidR="00DA25BC">
        <w:t xml:space="preserve"> </w:t>
      </w:r>
      <w:r w:rsidRPr="0039100C">
        <w:t>рядом</w:t>
      </w:r>
      <w:r w:rsidR="00DA25BC">
        <w:t xml:space="preserve"> </w:t>
      </w:r>
      <w:r w:rsidRPr="0039100C">
        <w:t>уникальных</w:t>
      </w:r>
      <w:r w:rsidR="00DA25BC">
        <w:t xml:space="preserve"> </w:t>
      </w:r>
      <w:r w:rsidRPr="0039100C">
        <w:t>свойств:</w:t>
      </w:r>
      <w:r w:rsidR="00DA25BC">
        <w:t xml:space="preserve"> </w:t>
      </w:r>
      <w:r w:rsidRPr="0039100C">
        <w:t>низким</w:t>
      </w:r>
      <w:r w:rsidR="00DA25BC">
        <w:t xml:space="preserve"> </w:t>
      </w:r>
      <w:r w:rsidRPr="0039100C">
        <w:t>коэффициентом</w:t>
      </w:r>
      <w:r w:rsidR="00DA25BC">
        <w:t xml:space="preserve"> </w:t>
      </w:r>
      <w:r w:rsidRPr="0039100C">
        <w:t>линейного</w:t>
      </w:r>
      <w:r w:rsidR="00DA25BC">
        <w:t xml:space="preserve"> </w:t>
      </w:r>
      <w:r w:rsidRPr="0039100C">
        <w:t>расширения,</w:t>
      </w:r>
      <w:r w:rsidR="00DA25BC">
        <w:t xml:space="preserve"> </w:t>
      </w:r>
      <w:r w:rsidRPr="0039100C">
        <w:t>механической</w:t>
      </w:r>
      <w:r w:rsidR="00DA25BC">
        <w:t xml:space="preserve"> </w:t>
      </w:r>
      <w:r w:rsidRPr="0039100C">
        <w:t>прочностью,</w:t>
      </w:r>
      <w:r w:rsidR="00DA25BC">
        <w:t xml:space="preserve"> </w:t>
      </w:r>
      <w:r w:rsidRPr="0039100C">
        <w:t>стойкостью</w:t>
      </w:r>
      <w:r w:rsidR="00DA25BC">
        <w:t xml:space="preserve"> </w:t>
      </w:r>
      <w:r w:rsidRPr="0039100C">
        <w:t>к</w:t>
      </w:r>
      <w:r w:rsidR="00DA25BC">
        <w:t xml:space="preserve"> </w:t>
      </w:r>
      <w:r w:rsidRPr="0039100C">
        <w:t>термоударам,</w:t>
      </w:r>
      <w:r w:rsidR="00DA25BC">
        <w:t xml:space="preserve"> </w:t>
      </w:r>
      <w:r w:rsidRPr="0039100C">
        <w:t>химической</w:t>
      </w:r>
      <w:r w:rsidR="00DA25BC">
        <w:t xml:space="preserve"> </w:t>
      </w:r>
      <w:r w:rsidRPr="0039100C">
        <w:t>стойкостью,</w:t>
      </w:r>
      <w:r w:rsidR="00DA25BC">
        <w:t xml:space="preserve"> </w:t>
      </w:r>
      <w:r w:rsidRPr="0039100C">
        <w:t>благодаря</w:t>
      </w:r>
      <w:r w:rsidR="00DA25BC">
        <w:t xml:space="preserve"> </w:t>
      </w:r>
      <w:r w:rsidRPr="0039100C">
        <w:t>которым</w:t>
      </w:r>
      <w:r w:rsidR="00DA25BC">
        <w:t xml:space="preserve"> </w:t>
      </w:r>
      <w:r w:rsidRPr="0039100C">
        <w:t>он</w:t>
      </w:r>
      <w:r w:rsidR="00DA25BC">
        <w:t xml:space="preserve"> </w:t>
      </w:r>
      <w:r w:rsidRPr="0039100C">
        <w:t>широко</w:t>
      </w:r>
      <w:r w:rsidR="00DA25BC">
        <w:t xml:space="preserve"> </w:t>
      </w:r>
      <w:r w:rsidRPr="0039100C">
        <w:t>используется</w:t>
      </w:r>
      <w:r w:rsidR="00DA25BC">
        <w:t xml:space="preserve"> </w:t>
      </w:r>
      <w:r w:rsidRPr="0039100C">
        <w:t>в</w:t>
      </w:r>
      <w:r w:rsidR="00DA25BC">
        <w:t xml:space="preserve"> </w:t>
      </w:r>
      <w:r w:rsidRPr="0039100C">
        <w:t>качестве</w:t>
      </w:r>
      <w:r w:rsidR="00DA25BC">
        <w:t xml:space="preserve"> </w:t>
      </w:r>
      <w:r w:rsidRPr="0039100C">
        <w:t>носителя</w:t>
      </w:r>
      <w:r w:rsidR="00DA25BC">
        <w:t xml:space="preserve"> </w:t>
      </w:r>
      <w:r w:rsidRPr="0039100C">
        <w:t>для</w:t>
      </w:r>
      <w:r w:rsidR="00DA25BC">
        <w:t xml:space="preserve"> </w:t>
      </w:r>
      <w:r w:rsidRPr="0039100C">
        <w:t>катализаторов</w:t>
      </w:r>
      <w:r w:rsidR="00DA25BC">
        <w:t xml:space="preserve"> </w:t>
      </w:r>
      <w:r w:rsidRPr="0039100C">
        <w:t>различных</w:t>
      </w:r>
      <w:r w:rsidR="00DA25BC">
        <w:t xml:space="preserve"> </w:t>
      </w:r>
      <w:r w:rsidRPr="0039100C">
        <w:t>высокотемпературных</w:t>
      </w:r>
      <w:r w:rsidR="00DA25BC">
        <w:t xml:space="preserve"> </w:t>
      </w:r>
      <w:r w:rsidRPr="0039100C">
        <w:t>процессов</w:t>
      </w:r>
      <w:r w:rsidR="00DA25BC">
        <w:t xml:space="preserve"> </w:t>
      </w:r>
      <w:r w:rsidRPr="0039100C">
        <w:t>[</w:t>
      </w:r>
      <w:r>
        <w:t>54</w:t>
      </w:r>
      <w:r w:rsidRPr="0039100C">
        <w:t>].</w:t>
      </w:r>
      <w:r w:rsidR="00DA25BC">
        <w:t xml:space="preserve"> </w:t>
      </w:r>
      <w:r w:rsidRPr="0039100C">
        <w:t>Авторам</w:t>
      </w:r>
      <w:r w:rsidR="00DA25BC">
        <w:t xml:space="preserve"> </w:t>
      </w:r>
      <w:r w:rsidRPr="0039100C">
        <w:t>[</w:t>
      </w:r>
      <w:r>
        <w:t>55</w:t>
      </w:r>
      <w:r w:rsidRPr="0039100C">
        <w:t>]</w:t>
      </w:r>
      <w:r w:rsidR="00DA25BC">
        <w:t xml:space="preserve"> </w:t>
      </w:r>
      <w:r w:rsidRPr="0039100C">
        <w:t>удалось</w:t>
      </w:r>
      <w:r w:rsidR="00DA25BC">
        <w:t xml:space="preserve"> </w:t>
      </w:r>
      <w:r w:rsidRPr="0039100C">
        <w:t>синтезировать</w:t>
      </w:r>
      <w:r w:rsidR="00DA25BC">
        <w:t xml:space="preserve"> </w:t>
      </w:r>
      <w:r w:rsidRPr="0039100C">
        <w:t>железосодержащие</w:t>
      </w:r>
      <w:r w:rsidR="00DA25BC">
        <w:t xml:space="preserve"> </w:t>
      </w:r>
      <w:r w:rsidRPr="0039100C">
        <w:t>катализаторы</w:t>
      </w:r>
      <w:r w:rsidR="00DA25BC">
        <w:t xml:space="preserve"> </w:t>
      </w:r>
      <w:r w:rsidRPr="0039100C">
        <w:t>из</w:t>
      </w:r>
      <w:r w:rsidR="00DA25BC">
        <w:t xml:space="preserve"> </w:t>
      </w:r>
      <w:r w:rsidRPr="0039100C">
        <w:t>отходов</w:t>
      </w:r>
      <w:r w:rsidR="00DA25BC">
        <w:t xml:space="preserve"> </w:t>
      </w:r>
      <w:r w:rsidRPr="0039100C">
        <w:t>алюминиевой</w:t>
      </w:r>
      <w:r w:rsidR="00DA25BC">
        <w:t xml:space="preserve"> </w:t>
      </w:r>
      <w:r w:rsidRPr="0039100C">
        <w:t>промышленности</w:t>
      </w:r>
      <w:r w:rsidR="00DA25BC">
        <w:t xml:space="preserve"> </w:t>
      </w:r>
      <w:r w:rsidRPr="0039100C">
        <w:t>(красный</w:t>
      </w:r>
      <w:r w:rsidR="00DA25BC">
        <w:t xml:space="preserve"> </w:t>
      </w:r>
      <w:r w:rsidRPr="0039100C">
        <w:t>шлам)</w:t>
      </w:r>
      <w:r w:rsidR="00DA25BC">
        <w:t xml:space="preserve"> </w:t>
      </w:r>
      <w:r w:rsidRPr="0039100C">
        <w:t>и</w:t>
      </w:r>
      <w:r w:rsidR="00DA25BC">
        <w:t xml:space="preserve"> </w:t>
      </w:r>
      <w:r w:rsidRPr="0039100C">
        <w:t>изучить</w:t>
      </w:r>
      <w:r w:rsidR="00DA25BC">
        <w:t xml:space="preserve"> </w:t>
      </w:r>
      <w:r w:rsidRPr="0039100C">
        <w:t>активность</w:t>
      </w:r>
      <w:r w:rsidR="00DA25BC">
        <w:t xml:space="preserve"> </w:t>
      </w:r>
      <w:r w:rsidRPr="0039100C">
        <w:t>и</w:t>
      </w:r>
      <w:r w:rsidR="00DA25BC">
        <w:t xml:space="preserve"> </w:t>
      </w:r>
      <w:r w:rsidRPr="0039100C">
        <w:t>стабильность</w:t>
      </w:r>
      <w:r w:rsidR="00DA25BC">
        <w:t xml:space="preserve"> </w:t>
      </w:r>
      <w:r w:rsidRPr="0039100C">
        <w:t>этих</w:t>
      </w:r>
      <w:r w:rsidR="00DA25BC">
        <w:t xml:space="preserve"> </w:t>
      </w:r>
      <w:r w:rsidRPr="0039100C">
        <w:t>материалов</w:t>
      </w:r>
      <w:r w:rsidR="00DA25BC">
        <w:t xml:space="preserve"> </w:t>
      </w:r>
      <w:r w:rsidRPr="0039100C">
        <w:t>для</w:t>
      </w:r>
      <w:r w:rsidR="00DA25BC">
        <w:t xml:space="preserve"> </w:t>
      </w:r>
      <w:r w:rsidRPr="0039100C">
        <w:t>каталитического</w:t>
      </w:r>
      <w:r w:rsidR="00DA25BC">
        <w:t xml:space="preserve"> </w:t>
      </w:r>
      <w:r w:rsidRPr="0039100C">
        <w:t>сжигания</w:t>
      </w:r>
      <w:r w:rsidR="00DA25BC">
        <w:t xml:space="preserve"> </w:t>
      </w:r>
      <w:r w:rsidRPr="0039100C">
        <w:t>метана</w:t>
      </w:r>
      <w:r w:rsidR="00DA25BC">
        <w:t xml:space="preserve"> </w:t>
      </w:r>
      <w:r w:rsidRPr="0039100C">
        <w:t>при</w:t>
      </w:r>
      <w:r w:rsidR="00DA25BC">
        <w:t xml:space="preserve"> </w:t>
      </w:r>
      <w:r w:rsidRPr="0039100C">
        <w:t>атмосферном</w:t>
      </w:r>
      <w:r w:rsidR="00DA25BC">
        <w:t xml:space="preserve"> </w:t>
      </w:r>
      <w:r w:rsidRPr="0039100C">
        <w:t>давлении</w:t>
      </w:r>
      <w:r w:rsidR="00DA25BC">
        <w:t xml:space="preserve"> </w:t>
      </w:r>
      <w:r w:rsidRPr="0039100C">
        <w:t>в</w:t>
      </w:r>
      <w:r w:rsidR="00DA25BC">
        <w:t xml:space="preserve"> </w:t>
      </w:r>
      <w:r w:rsidRPr="0039100C">
        <w:t>интервале</w:t>
      </w:r>
      <w:r w:rsidR="00DA25BC">
        <w:t xml:space="preserve"> </w:t>
      </w:r>
      <w:r w:rsidRPr="0039100C">
        <w:t>температур</w:t>
      </w:r>
      <w:r w:rsidR="00DA25BC">
        <w:t xml:space="preserve"> </w:t>
      </w:r>
      <w:r w:rsidRPr="0039100C">
        <w:t>от</w:t>
      </w:r>
      <w:r w:rsidR="00DA25BC">
        <w:t xml:space="preserve"> </w:t>
      </w:r>
      <w:r w:rsidRPr="0039100C">
        <w:t>300</w:t>
      </w:r>
      <w:r w:rsidR="00DA25BC">
        <w:t xml:space="preserve"> </w:t>
      </w:r>
      <w:r w:rsidRPr="0039100C">
        <w:t>до</w:t>
      </w:r>
      <w:r w:rsidR="00DA25BC">
        <w:t xml:space="preserve"> </w:t>
      </w:r>
      <w:r w:rsidRPr="0039100C">
        <w:t>626</w:t>
      </w:r>
      <w:r w:rsidR="00DA25BC">
        <w:t xml:space="preserve"> </w:t>
      </w:r>
      <w:r w:rsidRPr="0039100C">
        <w:t>°С.</w:t>
      </w:r>
      <w:r w:rsidR="00DA25BC">
        <w:t xml:space="preserve"> </w:t>
      </w:r>
      <w:r w:rsidRPr="0039100C">
        <w:t>Проведено</w:t>
      </w:r>
      <w:r w:rsidR="00DA25BC">
        <w:t xml:space="preserve"> </w:t>
      </w:r>
      <w:r w:rsidRPr="0039100C">
        <w:t>сравнение</w:t>
      </w:r>
      <w:r w:rsidR="00DA25BC">
        <w:t xml:space="preserve"> </w:t>
      </w:r>
      <w:r w:rsidRPr="0039100C">
        <w:t>новых</w:t>
      </w:r>
      <w:r w:rsidR="00DA25BC">
        <w:t xml:space="preserve"> </w:t>
      </w:r>
      <w:r w:rsidRPr="0039100C">
        <w:t>контактов</w:t>
      </w:r>
      <w:r w:rsidR="00DA25BC">
        <w:t xml:space="preserve"> </w:t>
      </w:r>
      <w:r w:rsidRPr="0039100C">
        <w:t>с</w:t>
      </w:r>
      <w:r w:rsidR="00DA25BC">
        <w:t xml:space="preserve"> </w:t>
      </w:r>
      <w:r w:rsidRPr="0039100C">
        <w:t>гематитом</w:t>
      </w:r>
      <w:r w:rsidR="00DA25BC">
        <w:t xml:space="preserve"> </w:t>
      </w:r>
      <w:r w:rsidRPr="0039100C">
        <w:t>и</w:t>
      </w:r>
      <w:r w:rsidR="00DA25BC">
        <w:t xml:space="preserve"> </w:t>
      </w:r>
      <w:r w:rsidRPr="0039100C">
        <w:t>коммерческим</w:t>
      </w:r>
      <w:r w:rsidR="00DA25BC">
        <w:t xml:space="preserve"> </w:t>
      </w:r>
      <w:r w:rsidRPr="0039100C">
        <w:t>катализатором</w:t>
      </w:r>
      <w:r w:rsidR="00DA25BC">
        <w:t xml:space="preserve"> </w:t>
      </w:r>
      <w:r w:rsidRPr="0039100C">
        <w:t>Cu-Cr-Ti.</w:t>
      </w:r>
      <w:r w:rsidR="00DA25BC">
        <w:t xml:space="preserve"> </w:t>
      </w:r>
      <w:r w:rsidRPr="0039100C">
        <w:t>Полученные</w:t>
      </w:r>
      <w:r w:rsidR="00DA25BC">
        <w:t xml:space="preserve"> </w:t>
      </w:r>
      <w:r w:rsidRPr="0039100C">
        <w:t>результаты</w:t>
      </w:r>
      <w:r w:rsidR="00DA25BC">
        <w:t xml:space="preserve"> </w:t>
      </w:r>
      <w:r w:rsidRPr="0039100C">
        <w:t>показали,</w:t>
      </w:r>
      <w:r w:rsidR="00DA25BC">
        <w:t xml:space="preserve"> </w:t>
      </w:r>
      <w:r w:rsidRPr="0039100C">
        <w:t>что</w:t>
      </w:r>
      <w:r w:rsidR="00DA25BC">
        <w:t xml:space="preserve"> </w:t>
      </w:r>
      <w:r w:rsidRPr="0039100C">
        <w:t>красный</w:t>
      </w:r>
      <w:r w:rsidR="00DA25BC">
        <w:t xml:space="preserve"> </w:t>
      </w:r>
      <w:r w:rsidRPr="0039100C">
        <w:t>шлам</w:t>
      </w:r>
      <w:r w:rsidR="00DA25BC">
        <w:t xml:space="preserve"> </w:t>
      </w:r>
      <w:r w:rsidRPr="0039100C">
        <w:t>активированный</w:t>
      </w:r>
      <w:r w:rsidR="00DA25BC">
        <w:t xml:space="preserve"> </w:t>
      </w:r>
      <w:r w:rsidRPr="0039100C">
        <w:t>по</w:t>
      </w:r>
      <w:r w:rsidR="00DA25BC">
        <w:t xml:space="preserve"> </w:t>
      </w:r>
      <w:r w:rsidRPr="0039100C">
        <w:t>методу</w:t>
      </w:r>
      <w:r w:rsidR="00DA25BC">
        <w:t xml:space="preserve"> </w:t>
      </w:r>
      <w:r w:rsidRPr="0039100C">
        <w:t>Пратта</w:t>
      </w:r>
      <w:r w:rsidR="00DA25BC">
        <w:t xml:space="preserve"> </w:t>
      </w:r>
      <w:r w:rsidRPr="0039100C">
        <w:t>и</w:t>
      </w:r>
      <w:r w:rsidR="00DA25BC">
        <w:t xml:space="preserve"> </w:t>
      </w:r>
      <w:r w:rsidRPr="0039100C">
        <w:t>Кристоверсона</w:t>
      </w:r>
      <w:r w:rsidR="00DA25BC">
        <w:t xml:space="preserve"> </w:t>
      </w:r>
      <w:r w:rsidRPr="0039100C">
        <w:t>проявляет</w:t>
      </w:r>
      <w:r w:rsidR="00DA25BC">
        <w:t xml:space="preserve"> </w:t>
      </w:r>
      <w:r w:rsidRPr="0039100C">
        <w:t>более</w:t>
      </w:r>
      <w:r w:rsidR="00DA25BC">
        <w:t xml:space="preserve"> </w:t>
      </w:r>
      <w:r w:rsidRPr="0039100C">
        <w:t>высокую</w:t>
      </w:r>
      <w:r w:rsidR="00DA25BC">
        <w:t xml:space="preserve"> </w:t>
      </w:r>
      <w:r w:rsidRPr="0039100C">
        <w:t>каталитическую</w:t>
      </w:r>
      <w:r w:rsidR="00DA25BC">
        <w:t xml:space="preserve"> </w:t>
      </w:r>
      <w:r w:rsidRPr="0039100C">
        <w:t>активность</w:t>
      </w:r>
      <w:r w:rsidR="00DA25BC">
        <w:t xml:space="preserve"> </w:t>
      </w:r>
      <w:r w:rsidRPr="0039100C">
        <w:t>и</w:t>
      </w:r>
      <w:r w:rsidR="00DA25BC">
        <w:t xml:space="preserve"> </w:t>
      </w:r>
      <w:r w:rsidRPr="0039100C">
        <w:t>хорошую</w:t>
      </w:r>
      <w:r w:rsidR="00DA25BC">
        <w:t xml:space="preserve"> </w:t>
      </w:r>
      <w:r w:rsidRPr="0039100C">
        <w:t>термическую</w:t>
      </w:r>
      <w:r w:rsidR="00DA25BC">
        <w:t xml:space="preserve"> </w:t>
      </w:r>
      <w:r w:rsidRPr="0039100C">
        <w:t>стабильность.</w:t>
      </w:r>
    </w:p>
    <w:p w14:paraId="00565E82" w14:textId="141D924D" w:rsidR="00F2362F" w:rsidRPr="00942C17" w:rsidRDefault="00F2362F" w:rsidP="00F2362F">
      <w:pPr>
        <w:spacing w:after="0"/>
        <w:ind w:firstLine="709"/>
        <w:jc w:val="both"/>
        <w:rPr>
          <w:rFonts w:cs="Times New Roman"/>
          <w:szCs w:val="28"/>
        </w:rPr>
      </w:pPr>
      <w:r w:rsidRPr="00C12A83">
        <w:rPr>
          <w:rFonts w:cs="Times New Roman"/>
          <w:szCs w:val="28"/>
        </w:rPr>
        <w:t>Использование</w:t>
      </w:r>
      <w:r w:rsidR="00DA25BC">
        <w:rPr>
          <w:rFonts w:cs="Times New Roman"/>
          <w:szCs w:val="28"/>
        </w:rPr>
        <w:t xml:space="preserve"> </w:t>
      </w:r>
      <w:r w:rsidRPr="00C12A83">
        <w:rPr>
          <w:rFonts w:cs="Times New Roman"/>
          <w:szCs w:val="28"/>
        </w:rPr>
        <w:t>шлаков</w:t>
      </w:r>
      <w:r w:rsidR="00DA25BC">
        <w:rPr>
          <w:rFonts w:cs="Times New Roman"/>
          <w:szCs w:val="28"/>
        </w:rPr>
        <w:t xml:space="preserve"> </w:t>
      </w:r>
      <w:r w:rsidRPr="00C12A83">
        <w:rPr>
          <w:rFonts w:cs="Times New Roman"/>
          <w:szCs w:val="28"/>
        </w:rPr>
        <w:t>позволяет</w:t>
      </w:r>
      <w:r w:rsidR="00DA25BC">
        <w:rPr>
          <w:rFonts w:cs="Times New Roman"/>
          <w:szCs w:val="28"/>
        </w:rPr>
        <w:t xml:space="preserve"> </w:t>
      </w:r>
      <w:r w:rsidRPr="00C12A83">
        <w:rPr>
          <w:rFonts w:cs="Times New Roman"/>
          <w:szCs w:val="28"/>
        </w:rPr>
        <w:t>снизить</w:t>
      </w:r>
      <w:r w:rsidR="00DA25BC">
        <w:rPr>
          <w:rFonts w:cs="Times New Roman"/>
          <w:szCs w:val="28"/>
        </w:rPr>
        <w:t xml:space="preserve"> </w:t>
      </w:r>
      <w:r w:rsidRPr="00C12A83">
        <w:rPr>
          <w:rFonts w:cs="Times New Roman"/>
          <w:szCs w:val="28"/>
        </w:rPr>
        <w:t>нагрузку</w:t>
      </w:r>
      <w:r w:rsidR="00DA25BC">
        <w:rPr>
          <w:rFonts w:cs="Times New Roman"/>
          <w:szCs w:val="28"/>
        </w:rPr>
        <w:t xml:space="preserve"> </w:t>
      </w:r>
      <w:r w:rsidRPr="00C12A83">
        <w:rPr>
          <w:rFonts w:cs="Times New Roman"/>
          <w:szCs w:val="28"/>
        </w:rPr>
        <w:t>на</w:t>
      </w:r>
      <w:r w:rsidR="00DA25BC">
        <w:rPr>
          <w:rFonts w:cs="Times New Roman"/>
          <w:szCs w:val="28"/>
        </w:rPr>
        <w:t xml:space="preserve"> </w:t>
      </w:r>
      <w:r w:rsidRPr="00C12A83">
        <w:rPr>
          <w:rFonts w:cs="Times New Roman"/>
          <w:szCs w:val="28"/>
        </w:rPr>
        <w:t>природные</w:t>
      </w:r>
      <w:r w:rsidR="00DA25BC">
        <w:rPr>
          <w:rFonts w:cs="Times New Roman"/>
          <w:szCs w:val="28"/>
        </w:rPr>
        <w:t xml:space="preserve"> </w:t>
      </w:r>
      <w:r w:rsidRPr="00C12A83">
        <w:rPr>
          <w:rFonts w:cs="Times New Roman"/>
          <w:szCs w:val="28"/>
        </w:rPr>
        <w:t>месторождения,</w:t>
      </w:r>
      <w:r w:rsidR="00DA25BC">
        <w:rPr>
          <w:rFonts w:cs="Times New Roman"/>
          <w:szCs w:val="28"/>
        </w:rPr>
        <w:t xml:space="preserve"> </w:t>
      </w:r>
      <w:r w:rsidRPr="00C12A83">
        <w:rPr>
          <w:rFonts w:cs="Times New Roman"/>
          <w:szCs w:val="28"/>
        </w:rPr>
        <w:t>сократить</w:t>
      </w:r>
      <w:r w:rsidR="00DA25BC">
        <w:rPr>
          <w:rFonts w:cs="Times New Roman"/>
          <w:szCs w:val="28"/>
        </w:rPr>
        <w:t xml:space="preserve"> </w:t>
      </w:r>
      <w:r w:rsidRPr="00C12A83">
        <w:rPr>
          <w:rFonts w:cs="Times New Roman"/>
          <w:szCs w:val="28"/>
        </w:rPr>
        <w:t>объемы</w:t>
      </w:r>
      <w:r w:rsidR="00DA25BC">
        <w:rPr>
          <w:rFonts w:cs="Times New Roman"/>
          <w:szCs w:val="28"/>
        </w:rPr>
        <w:t xml:space="preserve"> </w:t>
      </w:r>
      <w:r w:rsidRPr="00C12A83">
        <w:rPr>
          <w:rFonts w:cs="Times New Roman"/>
          <w:szCs w:val="28"/>
        </w:rPr>
        <w:t>добычи</w:t>
      </w:r>
      <w:r w:rsidR="00DA25BC">
        <w:rPr>
          <w:rFonts w:cs="Times New Roman"/>
          <w:szCs w:val="28"/>
        </w:rPr>
        <w:t xml:space="preserve"> </w:t>
      </w:r>
      <w:r w:rsidRPr="00C12A83">
        <w:rPr>
          <w:rFonts w:cs="Times New Roman"/>
          <w:szCs w:val="28"/>
        </w:rPr>
        <w:t>первичного</w:t>
      </w:r>
      <w:r w:rsidR="00DA25BC">
        <w:rPr>
          <w:rFonts w:cs="Times New Roman"/>
          <w:szCs w:val="28"/>
        </w:rPr>
        <w:t xml:space="preserve"> </w:t>
      </w:r>
      <w:r w:rsidRPr="00C12A83">
        <w:rPr>
          <w:rFonts w:cs="Times New Roman"/>
          <w:szCs w:val="28"/>
        </w:rPr>
        <w:t>сырья</w:t>
      </w:r>
      <w:r w:rsidR="00DA25BC">
        <w:rPr>
          <w:rFonts w:cs="Times New Roman"/>
          <w:szCs w:val="28"/>
        </w:rPr>
        <w:t xml:space="preserve"> </w:t>
      </w:r>
      <w:r w:rsidRPr="00C12A83">
        <w:rPr>
          <w:rFonts w:cs="Times New Roman"/>
          <w:szCs w:val="28"/>
        </w:rPr>
        <w:t>и</w:t>
      </w:r>
      <w:r w:rsidR="00DA25BC">
        <w:rPr>
          <w:rFonts w:cs="Times New Roman"/>
          <w:szCs w:val="28"/>
        </w:rPr>
        <w:t xml:space="preserve"> </w:t>
      </w:r>
      <w:r w:rsidRPr="00C12A83">
        <w:rPr>
          <w:rFonts w:cs="Times New Roman"/>
          <w:szCs w:val="28"/>
        </w:rPr>
        <w:t>связанные</w:t>
      </w:r>
      <w:r w:rsidR="00DA25BC">
        <w:rPr>
          <w:rFonts w:cs="Times New Roman"/>
          <w:szCs w:val="28"/>
        </w:rPr>
        <w:t xml:space="preserve"> </w:t>
      </w:r>
      <w:r w:rsidRPr="00C12A83">
        <w:rPr>
          <w:rFonts w:cs="Times New Roman"/>
          <w:szCs w:val="28"/>
        </w:rPr>
        <w:t>с</w:t>
      </w:r>
      <w:r w:rsidR="00DA25BC">
        <w:rPr>
          <w:rFonts w:cs="Times New Roman"/>
          <w:szCs w:val="28"/>
        </w:rPr>
        <w:t xml:space="preserve"> </w:t>
      </w:r>
      <w:r w:rsidRPr="00C12A83">
        <w:rPr>
          <w:rFonts w:cs="Times New Roman"/>
          <w:szCs w:val="28"/>
        </w:rPr>
        <w:t>этим</w:t>
      </w:r>
      <w:r w:rsidR="00DA25BC">
        <w:rPr>
          <w:rFonts w:cs="Times New Roman"/>
          <w:szCs w:val="28"/>
        </w:rPr>
        <w:t xml:space="preserve"> </w:t>
      </w:r>
      <w:r w:rsidRPr="00C12A83">
        <w:rPr>
          <w:rFonts w:cs="Times New Roman"/>
          <w:szCs w:val="28"/>
        </w:rPr>
        <w:t>экологические</w:t>
      </w:r>
      <w:r w:rsidR="00DA25BC">
        <w:rPr>
          <w:rFonts w:cs="Times New Roman"/>
          <w:szCs w:val="28"/>
        </w:rPr>
        <w:t xml:space="preserve"> </w:t>
      </w:r>
      <w:r w:rsidRPr="00C12A83">
        <w:rPr>
          <w:rFonts w:cs="Times New Roman"/>
          <w:szCs w:val="28"/>
        </w:rPr>
        <w:t>издержки.</w:t>
      </w:r>
      <w:r w:rsidR="00DA25BC">
        <w:rPr>
          <w:rFonts w:cs="Times New Roman"/>
          <w:szCs w:val="28"/>
        </w:rPr>
        <w:t xml:space="preserve"> </w:t>
      </w:r>
      <w:r w:rsidRPr="0039100C">
        <w:t>Анализ</w:t>
      </w:r>
      <w:r w:rsidR="00DA25BC">
        <w:t xml:space="preserve"> </w:t>
      </w:r>
      <w:r w:rsidRPr="0039100C">
        <w:t>современной</w:t>
      </w:r>
      <w:r w:rsidR="00DA25BC">
        <w:t xml:space="preserve"> </w:t>
      </w:r>
      <w:r w:rsidRPr="0039100C">
        <w:t>научно-технической</w:t>
      </w:r>
      <w:r w:rsidR="00DA25BC">
        <w:t xml:space="preserve"> </w:t>
      </w:r>
      <w:r w:rsidRPr="0039100C">
        <w:t>литературы,</w:t>
      </w:r>
      <w:r w:rsidR="00DA25BC">
        <w:t xml:space="preserve"> </w:t>
      </w:r>
      <w:r w:rsidRPr="0039100C">
        <w:t>касающихся</w:t>
      </w:r>
      <w:r w:rsidR="00DA25BC">
        <w:t xml:space="preserve"> </w:t>
      </w:r>
      <w:r w:rsidRPr="0039100C">
        <w:t>разработки</w:t>
      </w:r>
      <w:r w:rsidR="00DA25BC">
        <w:t xml:space="preserve"> </w:t>
      </w:r>
      <w:r w:rsidRPr="0039100C">
        <w:t>новых</w:t>
      </w:r>
      <w:r w:rsidR="00DA25BC">
        <w:t xml:space="preserve"> </w:t>
      </w:r>
      <w:r>
        <w:t>керамических</w:t>
      </w:r>
      <w:r w:rsidR="00DA25BC">
        <w:t xml:space="preserve"> </w:t>
      </w:r>
      <w:r w:rsidRPr="0039100C">
        <w:t>материалов</w:t>
      </w:r>
      <w:r w:rsidR="00DA25BC">
        <w:t xml:space="preserve"> </w:t>
      </w:r>
      <w:r w:rsidRPr="0039100C">
        <w:t>на</w:t>
      </w:r>
      <w:r w:rsidR="00DA25BC">
        <w:t xml:space="preserve"> </w:t>
      </w:r>
      <w:r w:rsidRPr="0039100C">
        <w:t>основе</w:t>
      </w:r>
      <w:r w:rsidR="00DA25BC">
        <w:t xml:space="preserve"> </w:t>
      </w:r>
      <w:r w:rsidRPr="0039100C">
        <w:t>металлургических</w:t>
      </w:r>
      <w:r w:rsidR="00DA25BC">
        <w:t xml:space="preserve"> </w:t>
      </w:r>
      <w:r w:rsidRPr="0039100C">
        <w:t>шлаков,</w:t>
      </w:r>
      <w:r w:rsidR="00DA25BC">
        <w:t xml:space="preserve"> </w:t>
      </w:r>
      <w:r w:rsidRPr="0039100C">
        <w:t>продемонстрировал</w:t>
      </w:r>
      <w:r w:rsidR="00DA25BC">
        <w:t xml:space="preserve"> </w:t>
      </w:r>
      <w:r w:rsidRPr="0039100C">
        <w:t>значимость</w:t>
      </w:r>
      <w:r w:rsidR="00DA25BC">
        <w:t xml:space="preserve"> </w:t>
      </w:r>
      <w:r w:rsidRPr="0039100C">
        <w:t>интеграции</w:t>
      </w:r>
      <w:r w:rsidR="00DA25BC">
        <w:t xml:space="preserve"> </w:t>
      </w:r>
      <w:r w:rsidRPr="0039100C">
        <w:t>данного</w:t>
      </w:r>
      <w:r w:rsidR="00DA25BC">
        <w:t xml:space="preserve"> </w:t>
      </w:r>
      <w:r w:rsidRPr="0039100C">
        <w:t>типа</w:t>
      </w:r>
      <w:r w:rsidR="00DA25BC">
        <w:t xml:space="preserve"> </w:t>
      </w:r>
      <w:r w:rsidRPr="0039100C">
        <w:t>сырья</w:t>
      </w:r>
      <w:r w:rsidR="00DA25BC">
        <w:t xml:space="preserve"> </w:t>
      </w:r>
      <w:r w:rsidRPr="0039100C">
        <w:t>в</w:t>
      </w:r>
      <w:r w:rsidR="00DA25BC">
        <w:t xml:space="preserve"> </w:t>
      </w:r>
      <w:r w:rsidRPr="0039100C">
        <w:t>процессы</w:t>
      </w:r>
      <w:r w:rsidR="00DA25BC">
        <w:t xml:space="preserve"> </w:t>
      </w:r>
      <w:r w:rsidRPr="0039100C">
        <w:t>производства</w:t>
      </w:r>
      <w:r>
        <w:t>.</w:t>
      </w:r>
      <w:r w:rsidR="00DA25BC">
        <w:t xml:space="preserve"> </w:t>
      </w:r>
      <w:r w:rsidRPr="00942C17">
        <w:rPr>
          <w:rFonts w:cs="Times New Roman"/>
          <w:szCs w:val="28"/>
        </w:rPr>
        <w:t>Разработка</w:t>
      </w:r>
      <w:r w:rsidR="00DA25BC">
        <w:rPr>
          <w:rFonts w:cs="Times New Roman"/>
          <w:szCs w:val="28"/>
        </w:rPr>
        <w:t xml:space="preserve"> </w:t>
      </w:r>
      <w:r w:rsidRPr="00942C17">
        <w:rPr>
          <w:rFonts w:cs="Times New Roman"/>
          <w:szCs w:val="28"/>
        </w:rPr>
        <w:t>научных</w:t>
      </w:r>
      <w:r w:rsidR="00DA25BC">
        <w:rPr>
          <w:rFonts w:cs="Times New Roman"/>
          <w:szCs w:val="28"/>
        </w:rPr>
        <w:t xml:space="preserve"> </w:t>
      </w:r>
      <w:r w:rsidRPr="00942C17">
        <w:rPr>
          <w:rFonts w:cs="Times New Roman"/>
          <w:szCs w:val="28"/>
        </w:rPr>
        <w:t>основ</w:t>
      </w:r>
      <w:r w:rsidR="00DA25BC">
        <w:rPr>
          <w:rFonts w:cs="Times New Roman"/>
          <w:szCs w:val="28"/>
        </w:rPr>
        <w:t xml:space="preserve"> </w:t>
      </w:r>
      <w:r w:rsidRPr="00942C17">
        <w:rPr>
          <w:rFonts w:cs="Times New Roman"/>
          <w:szCs w:val="28"/>
        </w:rPr>
        <w:t>извлечения</w:t>
      </w:r>
      <w:r w:rsidR="00DA25BC">
        <w:rPr>
          <w:rFonts w:cs="Times New Roman"/>
          <w:szCs w:val="28"/>
        </w:rPr>
        <w:t xml:space="preserve"> </w:t>
      </w:r>
      <w:r w:rsidRPr="00942C17">
        <w:rPr>
          <w:rFonts w:cs="Times New Roman"/>
          <w:szCs w:val="28"/>
        </w:rPr>
        <w:t>цинка,</w:t>
      </w:r>
      <w:r w:rsidR="00DA25BC">
        <w:rPr>
          <w:rFonts w:cs="Times New Roman"/>
          <w:szCs w:val="28"/>
        </w:rPr>
        <w:t xml:space="preserve"> </w:t>
      </w:r>
      <w:r>
        <w:rPr>
          <w:rFonts w:cs="Times New Roman"/>
          <w:szCs w:val="28"/>
        </w:rPr>
        <w:t>свинца</w:t>
      </w:r>
      <w:r w:rsidR="00DA25BC">
        <w:rPr>
          <w:rFonts w:cs="Times New Roman"/>
          <w:szCs w:val="28"/>
        </w:rPr>
        <w:t xml:space="preserve"> </w:t>
      </w:r>
      <w:r w:rsidRPr="00942C17">
        <w:rPr>
          <w:rFonts w:cs="Times New Roman"/>
          <w:szCs w:val="28"/>
        </w:rPr>
        <w:t>и</w:t>
      </w:r>
      <w:r w:rsidR="00DA25BC">
        <w:rPr>
          <w:rFonts w:cs="Times New Roman"/>
          <w:szCs w:val="28"/>
        </w:rPr>
        <w:t xml:space="preserve"> </w:t>
      </w:r>
      <w:r w:rsidRPr="00942C17">
        <w:rPr>
          <w:rFonts w:cs="Times New Roman"/>
          <w:szCs w:val="28"/>
        </w:rPr>
        <w:t>меди</w:t>
      </w:r>
      <w:r w:rsidR="00DA25BC">
        <w:rPr>
          <w:rFonts w:cs="Times New Roman"/>
          <w:szCs w:val="28"/>
        </w:rPr>
        <w:t xml:space="preserve"> </w:t>
      </w:r>
      <w:r w:rsidRPr="00942C17">
        <w:rPr>
          <w:rFonts w:cs="Times New Roman"/>
          <w:szCs w:val="28"/>
        </w:rPr>
        <w:t>из</w:t>
      </w:r>
      <w:r w:rsidR="00DA25BC">
        <w:rPr>
          <w:rFonts w:cs="Times New Roman"/>
          <w:szCs w:val="28"/>
        </w:rPr>
        <w:t xml:space="preserve"> </w:t>
      </w:r>
      <w:r>
        <w:rPr>
          <w:rFonts w:cs="Times New Roman"/>
          <w:szCs w:val="28"/>
        </w:rPr>
        <w:t>металлургических</w:t>
      </w:r>
      <w:r w:rsidR="00DA25BC">
        <w:rPr>
          <w:rFonts w:cs="Times New Roman"/>
          <w:szCs w:val="28"/>
        </w:rPr>
        <w:t xml:space="preserve"> </w:t>
      </w:r>
      <w:r w:rsidRPr="00942C17">
        <w:rPr>
          <w:rFonts w:cs="Times New Roman"/>
          <w:szCs w:val="28"/>
        </w:rPr>
        <w:t>шлаков</w:t>
      </w:r>
      <w:r w:rsidR="00DA25BC">
        <w:rPr>
          <w:rFonts w:cs="Times New Roman"/>
          <w:szCs w:val="28"/>
        </w:rPr>
        <w:t xml:space="preserve"> </w:t>
      </w:r>
      <w:r w:rsidRPr="00942C17">
        <w:rPr>
          <w:rFonts w:cs="Times New Roman"/>
          <w:szCs w:val="28"/>
        </w:rPr>
        <w:t>с</w:t>
      </w:r>
      <w:r w:rsidR="00DA25BC">
        <w:rPr>
          <w:rFonts w:cs="Times New Roman"/>
          <w:szCs w:val="28"/>
        </w:rPr>
        <w:t xml:space="preserve"> </w:t>
      </w:r>
      <w:r w:rsidRPr="00942C17">
        <w:rPr>
          <w:rFonts w:cs="Times New Roman"/>
          <w:szCs w:val="28"/>
        </w:rPr>
        <w:t>утилизацией</w:t>
      </w:r>
      <w:r w:rsidR="00DA25BC">
        <w:rPr>
          <w:rFonts w:cs="Times New Roman"/>
          <w:szCs w:val="28"/>
        </w:rPr>
        <w:t xml:space="preserve"> </w:t>
      </w:r>
      <w:r w:rsidRPr="00942C17">
        <w:rPr>
          <w:rFonts w:cs="Times New Roman"/>
          <w:szCs w:val="28"/>
        </w:rPr>
        <w:t>минеральных</w:t>
      </w:r>
      <w:r w:rsidR="00DA25BC">
        <w:rPr>
          <w:rFonts w:cs="Times New Roman"/>
          <w:szCs w:val="28"/>
        </w:rPr>
        <w:t xml:space="preserve"> </w:t>
      </w:r>
      <w:r w:rsidRPr="00942C17">
        <w:rPr>
          <w:rFonts w:cs="Times New Roman"/>
          <w:szCs w:val="28"/>
        </w:rPr>
        <w:t>отходов</w:t>
      </w:r>
      <w:r w:rsidR="00DA25BC">
        <w:rPr>
          <w:rFonts w:cs="Times New Roman"/>
          <w:szCs w:val="28"/>
        </w:rPr>
        <w:t xml:space="preserve"> </w:t>
      </w:r>
      <w:r w:rsidRPr="00942C17">
        <w:rPr>
          <w:rFonts w:cs="Times New Roman"/>
          <w:szCs w:val="28"/>
        </w:rPr>
        <w:t>остается</w:t>
      </w:r>
      <w:r w:rsidR="00DA25BC">
        <w:rPr>
          <w:rFonts w:cs="Times New Roman"/>
          <w:szCs w:val="28"/>
        </w:rPr>
        <w:t xml:space="preserve"> </w:t>
      </w:r>
      <w:r w:rsidRPr="00942C17">
        <w:rPr>
          <w:rFonts w:cs="Times New Roman"/>
          <w:szCs w:val="28"/>
        </w:rPr>
        <w:t>очень</w:t>
      </w:r>
      <w:r w:rsidR="00DA25BC">
        <w:rPr>
          <w:rFonts w:cs="Times New Roman"/>
          <w:szCs w:val="28"/>
        </w:rPr>
        <w:t xml:space="preserve"> </w:t>
      </w:r>
      <w:r w:rsidRPr="00942C17">
        <w:rPr>
          <w:rFonts w:cs="Times New Roman"/>
          <w:szCs w:val="28"/>
        </w:rPr>
        <w:t>актуальной,</w:t>
      </w:r>
      <w:r w:rsidR="00DA25BC">
        <w:rPr>
          <w:rFonts w:cs="Times New Roman"/>
          <w:szCs w:val="28"/>
        </w:rPr>
        <w:t xml:space="preserve"> </w:t>
      </w:r>
      <w:r w:rsidRPr="00942C17">
        <w:rPr>
          <w:rFonts w:cs="Times New Roman"/>
          <w:szCs w:val="28"/>
        </w:rPr>
        <w:t>так</w:t>
      </w:r>
      <w:r w:rsidR="00DA25BC">
        <w:rPr>
          <w:rFonts w:cs="Times New Roman"/>
          <w:szCs w:val="28"/>
        </w:rPr>
        <w:t xml:space="preserve"> </w:t>
      </w:r>
      <w:r w:rsidRPr="00942C17">
        <w:rPr>
          <w:rFonts w:cs="Times New Roman"/>
          <w:szCs w:val="28"/>
        </w:rPr>
        <w:t>как</w:t>
      </w:r>
      <w:r w:rsidR="00DA25BC">
        <w:rPr>
          <w:rFonts w:cs="Times New Roman"/>
          <w:szCs w:val="28"/>
        </w:rPr>
        <w:t xml:space="preserve"> </w:t>
      </w:r>
      <w:r w:rsidRPr="00942C17">
        <w:rPr>
          <w:rFonts w:cs="Times New Roman"/>
          <w:szCs w:val="28"/>
        </w:rPr>
        <w:t>позволит</w:t>
      </w:r>
      <w:r w:rsidR="00DA25BC">
        <w:rPr>
          <w:rFonts w:cs="Times New Roman"/>
          <w:szCs w:val="28"/>
        </w:rPr>
        <w:t xml:space="preserve"> </w:t>
      </w:r>
      <w:r w:rsidRPr="00942C17">
        <w:rPr>
          <w:rFonts w:cs="Times New Roman"/>
          <w:szCs w:val="28"/>
        </w:rPr>
        <w:t>построить</w:t>
      </w:r>
      <w:r w:rsidR="00DA25BC">
        <w:rPr>
          <w:rFonts w:cs="Times New Roman"/>
          <w:szCs w:val="28"/>
        </w:rPr>
        <w:t xml:space="preserve"> </w:t>
      </w:r>
      <w:r w:rsidRPr="00942C17">
        <w:rPr>
          <w:rFonts w:cs="Times New Roman"/>
          <w:szCs w:val="28"/>
        </w:rPr>
        <w:t>полномасштабную</w:t>
      </w:r>
      <w:r w:rsidR="00DA25BC">
        <w:rPr>
          <w:rFonts w:cs="Times New Roman"/>
          <w:szCs w:val="28"/>
        </w:rPr>
        <w:t xml:space="preserve"> </w:t>
      </w:r>
      <w:r w:rsidRPr="00942C17">
        <w:rPr>
          <w:rFonts w:cs="Times New Roman"/>
          <w:szCs w:val="28"/>
        </w:rPr>
        <w:t>модель</w:t>
      </w:r>
      <w:r w:rsidR="00DA25BC">
        <w:rPr>
          <w:rFonts w:cs="Times New Roman"/>
          <w:szCs w:val="28"/>
        </w:rPr>
        <w:t xml:space="preserve"> </w:t>
      </w:r>
      <w:r w:rsidRPr="00942C17">
        <w:rPr>
          <w:rFonts w:cs="Times New Roman"/>
          <w:szCs w:val="28"/>
        </w:rPr>
        <w:t>трансформации</w:t>
      </w:r>
      <w:r w:rsidR="00DA25BC">
        <w:rPr>
          <w:rFonts w:cs="Times New Roman"/>
          <w:szCs w:val="28"/>
        </w:rPr>
        <w:t xml:space="preserve"> </w:t>
      </w:r>
      <w:r w:rsidRPr="00942C17">
        <w:rPr>
          <w:rFonts w:cs="Times New Roman"/>
          <w:szCs w:val="28"/>
        </w:rPr>
        <w:t>отходов</w:t>
      </w:r>
      <w:r w:rsidR="00DA25BC">
        <w:rPr>
          <w:rFonts w:cs="Times New Roman"/>
          <w:szCs w:val="28"/>
        </w:rPr>
        <w:t xml:space="preserve"> </w:t>
      </w:r>
      <w:r w:rsidRPr="00942C17">
        <w:rPr>
          <w:rFonts w:cs="Times New Roman"/>
          <w:szCs w:val="28"/>
        </w:rPr>
        <w:t>переработки</w:t>
      </w:r>
      <w:r w:rsidR="00DA25BC">
        <w:rPr>
          <w:rFonts w:cs="Times New Roman"/>
          <w:szCs w:val="28"/>
        </w:rPr>
        <w:t xml:space="preserve"> </w:t>
      </w:r>
      <w:r w:rsidRPr="00942C17">
        <w:rPr>
          <w:rFonts w:cs="Times New Roman"/>
          <w:szCs w:val="28"/>
        </w:rPr>
        <w:t>шлаков.</w:t>
      </w:r>
      <w:r w:rsidR="00DA25BC">
        <w:rPr>
          <w:rFonts w:cs="Times New Roman"/>
          <w:szCs w:val="28"/>
        </w:rPr>
        <w:t xml:space="preserve"> </w:t>
      </w:r>
      <w:r w:rsidRPr="00CE1345">
        <w:rPr>
          <w:rFonts w:cs="Times New Roman"/>
          <w:szCs w:val="28"/>
        </w:rPr>
        <w:t>Такой</w:t>
      </w:r>
      <w:r w:rsidR="00DA25BC">
        <w:rPr>
          <w:rFonts w:cs="Times New Roman"/>
          <w:szCs w:val="28"/>
        </w:rPr>
        <w:t xml:space="preserve"> </w:t>
      </w:r>
      <w:r w:rsidRPr="00CE1345">
        <w:rPr>
          <w:rFonts w:cs="Times New Roman"/>
          <w:szCs w:val="28"/>
        </w:rPr>
        <w:t>подход</w:t>
      </w:r>
      <w:r w:rsidR="00DA25BC">
        <w:rPr>
          <w:rFonts w:cs="Times New Roman"/>
          <w:szCs w:val="28"/>
        </w:rPr>
        <w:t xml:space="preserve"> </w:t>
      </w:r>
      <w:r w:rsidRPr="00CE1345">
        <w:rPr>
          <w:rFonts w:cs="Times New Roman"/>
          <w:szCs w:val="28"/>
        </w:rPr>
        <w:t>полностью</w:t>
      </w:r>
      <w:r w:rsidR="00DA25BC">
        <w:rPr>
          <w:rFonts w:cs="Times New Roman"/>
          <w:szCs w:val="28"/>
        </w:rPr>
        <w:t xml:space="preserve"> </w:t>
      </w:r>
      <w:r w:rsidRPr="00CE1345">
        <w:rPr>
          <w:rFonts w:cs="Times New Roman"/>
          <w:szCs w:val="28"/>
        </w:rPr>
        <w:t>соответствует</w:t>
      </w:r>
      <w:r w:rsidR="00DA25BC">
        <w:rPr>
          <w:rFonts w:cs="Times New Roman"/>
          <w:szCs w:val="28"/>
        </w:rPr>
        <w:t xml:space="preserve"> </w:t>
      </w:r>
      <w:r w:rsidRPr="00CE1345">
        <w:rPr>
          <w:rFonts w:cs="Times New Roman"/>
          <w:szCs w:val="28"/>
        </w:rPr>
        <w:t>принципам</w:t>
      </w:r>
      <w:r w:rsidR="00DA25BC">
        <w:rPr>
          <w:rFonts w:cs="Times New Roman"/>
          <w:szCs w:val="28"/>
        </w:rPr>
        <w:t xml:space="preserve"> </w:t>
      </w:r>
      <w:r w:rsidRPr="00CE1345">
        <w:rPr>
          <w:rFonts w:cs="Times New Roman"/>
          <w:szCs w:val="28"/>
        </w:rPr>
        <w:t>переработки</w:t>
      </w:r>
      <w:r w:rsidR="00DA25BC">
        <w:rPr>
          <w:rFonts w:cs="Times New Roman"/>
          <w:szCs w:val="28"/>
        </w:rPr>
        <w:t xml:space="preserve"> </w:t>
      </w:r>
      <w:r w:rsidRPr="00CE1345">
        <w:rPr>
          <w:rFonts w:cs="Times New Roman"/>
          <w:szCs w:val="28"/>
        </w:rPr>
        <w:t>сырья</w:t>
      </w:r>
      <w:r w:rsidR="00DA25BC">
        <w:rPr>
          <w:rFonts w:cs="Times New Roman"/>
          <w:szCs w:val="28"/>
        </w:rPr>
        <w:t xml:space="preserve"> </w:t>
      </w:r>
      <w:r w:rsidRPr="00CE1345">
        <w:rPr>
          <w:rFonts w:cs="Times New Roman"/>
          <w:szCs w:val="28"/>
        </w:rPr>
        <w:t>и</w:t>
      </w:r>
      <w:r w:rsidR="00DA25BC">
        <w:rPr>
          <w:rFonts w:cs="Times New Roman"/>
          <w:szCs w:val="28"/>
        </w:rPr>
        <w:t xml:space="preserve"> </w:t>
      </w:r>
      <w:r w:rsidRPr="00CE1345">
        <w:rPr>
          <w:rFonts w:cs="Times New Roman"/>
          <w:szCs w:val="28"/>
        </w:rPr>
        <w:t>каскадного</w:t>
      </w:r>
      <w:r w:rsidR="00DA25BC">
        <w:rPr>
          <w:rFonts w:cs="Times New Roman"/>
          <w:szCs w:val="28"/>
        </w:rPr>
        <w:t xml:space="preserve"> </w:t>
      </w:r>
      <w:r w:rsidRPr="00CE1345">
        <w:rPr>
          <w:rFonts w:cs="Times New Roman"/>
          <w:szCs w:val="28"/>
        </w:rPr>
        <w:t>использования</w:t>
      </w:r>
      <w:r w:rsidR="00DA25BC">
        <w:rPr>
          <w:rFonts w:cs="Times New Roman"/>
          <w:szCs w:val="28"/>
        </w:rPr>
        <w:t xml:space="preserve"> </w:t>
      </w:r>
      <w:r w:rsidRPr="00CE1345">
        <w:rPr>
          <w:rFonts w:cs="Times New Roman"/>
          <w:szCs w:val="28"/>
        </w:rPr>
        <w:t>ресурсов,</w:t>
      </w:r>
      <w:r w:rsidR="00DA25BC">
        <w:rPr>
          <w:rFonts w:cs="Times New Roman"/>
          <w:szCs w:val="28"/>
        </w:rPr>
        <w:t xml:space="preserve"> </w:t>
      </w:r>
      <w:r w:rsidRPr="00CE1345">
        <w:rPr>
          <w:rFonts w:cs="Times New Roman"/>
          <w:szCs w:val="28"/>
        </w:rPr>
        <w:t>заложенным</w:t>
      </w:r>
      <w:r w:rsidR="00DA25BC">
        <w:rPr>
          <w:rFonts w:cs="Times New Roman"/>
          <w:szCs w:val="28"/>
        </w:rPr>
        <w:t xml:space="preserve"> </w:t>
      </w:r>
      <w:r w:rsidRPr="00CE1345">
        <w:rPr>
          <w:rFonts w:cs="Times New Roman"/>
          <w:szCs w:val="28"/>
        </w:rPr>
        <w:t>в</w:t>
      </w:r>
      <w:r w:rsidR="00DA25BC">
        <w:rPr>
          <w:rFonts w:cs="Times New Roman"/>
          <w:szCs w:val="28"/>
        </w:rPr>
        <w:t xml:space="preserve"> </w:t>
      </w:r>
      <w:r w:rsidRPr="00CE1345">
        <w:rPr>
          <w:rFonts w:cs="Times New Roman"/>
          <w:szCs w:val="28"/>
        </w:rPr>
        <w:t>концепцию</w:t>
      </w:r>
      <w:r w:rsidR="00DA25BC">
        <w:rPr>
          <w:rFonts w:cs="Times New Roman"/>
          <w:szCs w:val="28"/>
        </w:rPr>
        <w:t xml:space="preserve"> </w:t>
      </w:r>
      <w:r w:rsidRPr="00CE1345">
        <w:rPr>
          <w:rFonts w:cs="Times New Roman"/>
          <w:szCs w:val="28"/>
        </w:rPr>
        <w:t>круговой</w:t>
      </w:r>
      <w:r w:rsidR="00DA25BC">
        <w:rPr>
          <w:rFonts w:cs="Times New Roman"/>
          <w:szCs w:val="28"/>
        </w:rPr>
        <w:t xml:space="preserve"> </w:t>
      </w:r>
      <w:r w:rsidRPr="00CE1345">
        <w:rPr>
          <w:rFonts w:cs="Times New Roman"/>
          <w:szCs w:val="28"/>
        </w:rPr>
        <w:t>экономики.</w:t>
      </w:r>
      <w:r w:rsidR="00DA25BC">
        <w:rPr>
          <w:rFonts w:cs="Times New Roman"/>
          <w:szCs w:val="28"/>
        </w:rPr>
        <w:t xml:space="preserve"> </w:t>
      </w:r>
    </w:p>
    <w:p w14:paraId="275D48F6" w14:textId="77777777" w:rsidR="008D3B11" w:rsidRDefault="008D3B11" w:rsidP="008D3B11">
      <w:pPr>
        <w:spacing w:after="0"/>
        <w:ind w:firstLine="709"/>
        <w:jc w:val="both"/>
        <w:rPr>
          <w:rFonts w:cs="Times New Roman"/>
          <w:szCs w:val="28"/>
        </w:rPr>
      </w:pPr>
    </w:p>
    <w:p w14:paraId="5A9F2B91" w14:textId="65A4CA92" w:rsidR="00D268EB" w:rsidRPr="005A21EA" w:rsidRDefault="00DA25BC" w:rsidP="005A21EA">
      <w:pPr>
        <w:pStyle w:val="a7"/>
        <w:numPr>
          <w:ilvl w:val="1"/>
          <w:numId w:val="34"/>
        </w:numPr>
        <w:spacing w:after="0"/>
        <w:ind w:left="0" w:firstLine="709"/>
        <w:jc w:val="both"/>
        <w:rPr>
          <w:rFonts w:cs="Times New Roman"/>
          <w:b/>
          <w:bCs/>
          <w:szCs w:val="28"/>
        </w:rPr>
      </w:pPr>
      <w:r>
        <w:rPr>
          <w:rFonts w:cs="Times New Roman"/>
          <w:b/>
          <w:bCs/>
          <w:szCs w:val="28"/>
        </w:rPr>
        <w:t xml:space="preserve"> </w:t>
      </w:r>
      <w:r w:rsidR="00D268EB" w:rsidRPr="005A21EA">
        <w:rPr>
          <w:rFonts w:cs="Times New Roman"/>
          <w:b/>
          <w:bCs/>
          <w:szCs w:val="28"/>
        </w:rPr>
        <w:t>Гидрометаллургическая</w:t>
      </w:r>
      <w:r>
        <w:rPr>
          <w:rFonts w:cs="Times New Roman"/>
          <w:b/>
          <w:bCs/>
          <w:szCs w:val="28"/>
        </w:rPr>
        <w:t xml:space="preserve"> </w:t>
      </w:r>
      <w:r w:rsidR="00D268EB" w:rsidRPr="005A21EA">
        <w:rPr>
          <w:rFonts w:cs="Times New Roman"/>
          <w:b/>
          <w:bCs/>
          <w:szCs w:val="28"/>
        </w:rPr>
        <w:t>переработка</w:t>
      </w:r>
      <w:r>
        <w:rPr>
          <w:rFonts w:cs="Times New Roman"/>
          <w:b/>
          <w:bCs/>
          <w:szCs w:val="28"/>
        </w:rPr>
        <w:t xml:space="preserve"> </w:t>
      </w:r>
      <w:r w:rsidR="00D268EB" w:rsidRPr="005A21EA">
        <w:rPr>
          <w:rFonts w:cs="Times New Roman"/>
          <w:b/>
          <w:bCs/>
          <w:szCs w:val="28"/>
        </w:rPr>
        <w:t>шлаков</w:t>
      </w:r>
      <w:r>
        <w:rPr>
          <w:rFonts w:cs="Times New Roman"/>
          <w:b/>
          <w:bCs/>
          <w:szCs w:val="28"/>
        </w:rPr>
        <w:t xml:space="preserve"> </w:t>
      </w:r>
      <w:r w:rsidR="0085600F" w:rsidRPr="005A21EA">
        <w:rPr>
          <w:rFonts w:cs="Times New Roman"/>
          <w:b/>
          <w:bCs/>
          <w:szCs w:val="28"/>
        </w:rPr>
        <w:t>для</w:t>
      </w:r>
      <w:r>
        <w:rPr>
          <w:rFonts w:cs="Times New Roman"/>
          <w:b/>
          <w:bCs/>
          <w:szCs w:val="28"/>
        </w:rPr>
        <w:t xml:space="preserve"> </w:t>
      </w:r>
      <w:r w:rsidR="005A21EA">
        <w:rPr>
          <w:rFonts w:cs="Times New Roman"/>
          <w:b/>
          <w:bCs/>
          <w:szCs w:val="28"/>
        </w:rPr>
        <w:t>доизвлечения</w:t>
      </w:r>
      <w:r>
        <w:rPr>
          <w:rFonts w:cs="Times New Roman"/>
          <w:b/>
          <w:bCs/>
          <w:szCs w:val="28"/>
        </w:rPr>
        <w:t xml:space="preserve"> </w:t>
      </w:r>
      <w:r w:rsidR="005A21EA">
        <w:rPr>
          <w:rFonts w:cs="Times New Roman"/>
          <w:b/>
          <w:bCs/>
          <w:szCs w:val="28"/>
        </w:rPr>
        <w:t>ценных</w:t>
      </w:r>
      <w:r>
        <w:rPr>
          <w:rFonts w:cs="Times New Roman"/>
          <w:b/>
          <w:bCs/>
          <w:szCs w:val="28"/>
        </w:rPr>
        <w:t xml:space="preserve"> </w:t>
      </w:r>
      <w:r w:rsidR="005A21EA">
        <w:rPr>
          <w:rFonts w:cs="Times New Roman"/>
          <w:b/>
          <w:bCs/>
          <w:szCs w:val="28"/>
        </w:rPr>
        <w:t>компонентов</w:t>
      </w:r>
      <w:r>
        <w:rPr>
          <w:rFonts w:cs="Times New Roman"/>
          <w:b/>
          <w:bCs/>
          <w:szCs w:val="28"/>
        </w:rPr>
        <w:t xml:space="preserve"> </w:t>
      </w:r>
    </w:p>
    <w:p w14:paraId="27573F95" w14:textId="77777777" w:rsidR="00D268EB" w:rsidRDefault="00D268EB" w:rsidP="00D268EB">
      <w:pPr>
        <w:spacing w:after="0"/>
        <w:ind w:firstLine="709"/>
        <w:jc w:val="both"/>
      </w:pPr>
    </w:p>
    <w:p w14:paraId="6ABABE76" w14:textId="1DBD3DCB" w:rsidR="00AD7F66" w:rsidRDefault="00AD7F66" w:rsidP="00AD7F66">
      <w:pPr>
        <w:spacing w:after="0"/>
        <w:ind w:firstLine="709"/>
        <w:jc w:val="both"/>
      </w:pPr>
      <w:r>
        <w:t>В</w:t>
      </w:r>
      <w:r w:rsidR="00DA25BC">
        <w:t xml:space="preserve"> </w:t>
      </w:r>
      <w:r>
        <w:t>условиях</w:t>
      </w:r>
      <w:r w:rsidR="00DA25BC">
        <w:t xml:space="preserve"> </w:t>
      </w:r>
      <w:r>
        <w:t>глобального</w:t>
      </w:r>
      <w:r w:rsidR="00DA25BC">
        <w:t xml:space="preserve"> </w:t>
      </w:r>
      <w:r>
        <w:t>снижения</w:t>
      </w:r>
      <w:r w:rsidR="00DA25BC">
        <w:t xml:space="preserve"> </w:t>
      </w:r>
      <w:r>
        <w:t>запасов</w:t>
      </w:r>
      <w:r w:rsidR="00DA25BC">
        <w:t xml:space="preserve"> </w:t>
      </w:r>
      <w:r>
        <w:t>и</w:t>
      </w:r>
      <w:r w:rsidR="00DA25BC">
        <w:t xml:space="preserve"> </w:t>
      </w:r>
      <w:r w:rsidRPr="006E5719">
        <w:t>ухудш</w:t>
      </w:r>
      <w:r>
        <w:t>ения</w:t>
      </w:r>
      <w:r w:rsidR="00DA25BC">
        <w:t xml:space="preserve"> </w:t>
      </w:r>
      <w:r>
        <w:t>к</w:t>
      </w:r>
      <w:r w:rsidRPr="006E5719">
        <w:t>ачеств</w:t>
      </w:r>
      <w:r>
        <w:t>а</w:t>
      </w:r>
      <w:r w:rsidR="00DA25BC">
        <w:t xml:space="preserve"> </w:t>
      </w:r>
      <w:r>
        <w:t>рудного</w:t>
      </w:r>
      <w:r w:rsidR="00DA25BC">
        <w:t xml:space="preserve"> </w:t>
      </w:r>
      <w:r>
        <w:t>сырья,</w:t>
      </w:r>
      <w:r w:rsidR="00DA25BC">
        <w:t xml:space="preserve"> </w:t>
      </w:r>
      <w:r>
        <w:t>извлечение</w:t>
      </w:r>
      <w:r w:rsidR="00DA25BC">
        <w:t xml:space="preserve"> </w:t>
      </w:r>
      <w:r>
        <w:t>металлов</w:t>
      </w:r>
      <w:r w:rsidR="00DA25BC">
        <w:t xml:space="preserve"> </w:t>
      </w:r>
      <w:r>
        <w:t>из</w:t>
      </w:r>
      <w:r w:rsidR="00DA25BC">
        <w:t xml:space="preserve"> </w:t>
      </w:r>
      <w:r>
        <w:t>шлаков</w:t>
      </w:r>
      <w:r w:rsidR="00DA25BC">
        <w:t xml:space="preserve"> </w:t>
      </w:r>
      <w:r>
        <w:t>приобретает</w:t>
      </w:r>
      <w:r w:rsidR="00DA25BC">
        <w:t xml:space="preserve"> </w:t>
      </w:r>
      <w:r>
        <w:t>все</w:t>
      </w:r>
      <w:r w:rsidR="00DA25BC">
        <w:t xml:space="preserve"> </w:t>
      </w:r>
      <w:r>
        <w:t>больший</w:t>
      </w:r>
      <w:r w:rsidR="00DA25BC">
        <w:t xml:space="preserve"> </w:t>
      </w:r>
      <w:r>
        <w:t>интерес.</w:t>
      </w:r>
      <w:r w:rsidR="00DA25BC">
        <w:t xml:space="preserve"> </w:t>
      </w:r>
      <w:r>
        <w:t>Это</w:t>
      </w:r>
      <w:r w:rsidR="00DA25BC">
        <w:t xml:space="preserve"> </w:t>
      </w:r>
      <w:r>
        <w:t>обусловлено</w:t>
      </w:r>
      <w:r w:rsidR="00DA25BC">
        <w:t xml:space="preserve"> </w:t>
      </w:r>
      <w:r>
        <w:t>необходимостью</w:t>
      </w:r>
      <w:r w:rsidR="00DA25BC">
        <w:t xml:space="preserve"> </w:t>
      </w:r>
      <w:r>
        <w:t>минимизации</w:t>
      </w:r>
      <w:r w:rsidR="00DA25BC">
        <w:t xml:space="preserve"> </w:t>
      </w:r>
      <w:r>
        <w:t>потерь</w:t>
      </w:r>
      <w:r w:rsidR="00DA25BC">
        <w:t xml:space="preserve"> </w:t>
      </w:r>
      <w:r>
        <w:t>ценных</w:t>
      </w:r>
      <w:r w:rsidR="00DA25BC">
        <w:t xml:space="preserve"> </w:t>
      </w:r>
      <w:r>
        <w:t>металлов</w:t>
      </w:r>
      <w:r w:rsidR="00DA25BC">
        <w:t xml:space="preserve"> </w:t>
      </w:r>
      <w:r>
        <w:t>и</w:t>
      </w:r>
      <w:r w:rsidR="00DA25BC">
        <w:t xml:space="preserve"> </w:t>
      </w:r>
      <w:r>
        <w:t>повышения</w:t>
      </w:r>
      <w:r w:rsidR="00DA25BC">
        <w:t xml:space="preserve"> </w:t>
      </w:r>
      <w:r>
        <w:t>общей</w:t>
      </w:r>
      <w:r w:rsidR="00DA25BC">
        <w:t xml:space="preserve"> </w:t>
      </w:r>
      <w:r>
        <w:t>эффективности</w:t>
      </w:r>
      <w:r w:rsidR="00DA25BC">
        <w:t xml:space="preserve"> </w:t>
      </w:r>
      <w:r>
        <w:t>использования</w:t>
      </w:r>
      <w:r w:rsidR="00DA25BC">
        <w:t xml:space="preserve"> </w:t>
      </w:r>
      <w:r>
        <w:t>ресурсов</w:t>
      </w:r>
      <w:r w:rsidR="00DA25BC">
        <w:t xml:space="preserve"> </w:t>
      </w:r>
      <w:r>
        <w:t>в</w:t>
      </w:r>
      <w:r w:rsidR="00DA25BC">
        <w:t xml:space="preserve"> </w:t>
      </w:r>
      <w:r>
        <w:t>металлургическом</w:t>
      </w:r>
      <w:r w:rsidR="00DA25BC">
        <w:t xml:space="preserve"> </w:t>
      </w:r>
      <w:r>
        <w:t>производстве</w:t>
      </w:r>
      <w:r w:rsidR="00DA25BC">
        <w:t xml:space="preserve"> </w:t>
      </w:r>
      <w:r w:rsidR="0085600F" w:rsidRPr="0039100C">
        <w:t>[</w:t>
      </w:r>
      <w:r w:rsidR="0085600F">
        <w:t>57</w:t>
      </w:r>
      <w:r w:rsidR="0085600F" w:rsidRPr="0039100C">
        <w:t>]</w:t>
      </w:r>
      <w:r>
        <w:t>.</w:t>
      </w:r>
      <w:r w:rsidR="00DA25BC">
        <w:t xml:space="preserve"> </w:t>
      </w:r>
    </w:p>
    <w:p w14:paraId="592EEBCD" w14:textId="58D5C9B3" w:rsidR="00D268EB" w:rsidRDefault="00D268EB" w:rsidP="00D268EB">
      <w:pPr>
        <w:spacing w:after="0"/>
        <w:ind w:firstLine="709"/>
        <w:jc w:val="both"/>
      </w:pPr>
      <w:r w:rsidRPr="00641333">
        <w:t>Существуют</w:t>
      </w:r>
      <w:r w:rsidR="00DA25BC">
        <w:t xml:space="preserve"> </w:t>
      </w:r>
      <w:r w:rsidRPr="00641333">
        <w:t>различные</w:t>
      </w:r>
      <w:r w:rsidR="00DA25BC">
        <w:t xml:space="preserve"> </w:t>
      </w:r>
      <w:r w:rsidRPr="00641333">
        <w:t>методы</w:t>
      </w:r>
      <w:r w:rsidR="00DA25BC">
        <w:t xml:space="preserve"> </w:t>
      </w:r>
      <w:r w:rsidRPr="00641333">
        <w:t>переработки</w:t>
      </w:r>
      <w:r w:rsidR="00DA25BC">
        <w:t xml:space="preserve"> </w:t>
      </w:r>
      <w:r w:rsidRPr="00641333">
        <w:t>металлургических</w:t>
      </w:r>
      <w:r w:rsidR="00DA25BC">
        <w:t xml:space="preserve"> </w:t>
      </w:r>
      <w:r w:rsidRPr="00641333">
        <w:t>шлаков.</w:t>
      </w:r>
      <w:r w:rsidR="00DA25BC">
        <w:t xml:space="preserve"> </w:t>
      </w:r>
      <w:r w:rsidRPr="00641333">
        <w:t>Это</w:t>
      </w:r>
      <w:r w:rsidR="00DA25BC">
        <w:t xml:space="preserve"> </w:t>
      </w:r>
      <w:r w:rsidRPr="00641333">
        <w:t>могут</w:t>
      </w:r>
      <w:r w:rsidR="00DA25BC">
        <w:t xml:space="preserve"> </w:t>
      </w:r>
      <w:r w:rsidRPr="00641333">
        <w:t>быть</w:t>
      </w:r>
      <w:r w:rsidR="00DA25BC">
        <w:t xml:space="preserve"> </w:t>
      </w:r>
      <w:r w:rsidRPr="00641333">
        <w:t>пирометаллургические</w:t>
      </w:r>
      <w:r w:rsidR="00DA25BC">
        <w:t xml:space="preserve"> </w:t>
      </w:r>
      <w:r w:rsidRPr="00641333">
        <w:t>[5</w:t>
      </w:r>
      <w:r w:rsidR="0085600F" w:rsidRPr="0085600F">
        <w:t>8</w:t>
      </w:r>
      <w:r w:rsidRPr="00641333">
        <w:t>],</w:t>
      </w:r>
      <w:r w:rsidR="00DA25BC">
        <w:t xml:space="preserve"> </w:t>
      </w:r>
      <w:r w:rsidRPr="00641333">
        <w:t>гидрометаллургические</w:t>
      </w:r>
      <w:r w:rsidR="00DA25BC">
        <w:t xml:space="preserve"> </w:t>
      </w:r>
      <w:r w:rsidRPr="00641333">
        <w:t>и</w:t>
      </w:r>
      <w:r w:rsidR="00DA25BC">
        <w:t xml:space="preserve"> </w:t>
      </w:r>
      <w:r w:rsidRPr="00641333">
        <w:t>совмещенные</w:t>
      </w:r>
      <w:r w:rsidR="00DA25BC">
        <w:t xml:space="preserve"> </w:t>
      </w:r>
      <w:r w:rsidRPr="00641333">
        <w:t>методы</w:t>
      </w:r>
      <w:r w:rsidR="00DA25BC">
        <w:t xml:space="preserve"> </w:t>
      </w:r>
      <w:r w:rsidRPr="00641333">
        <w:t>[</w:t>
      </w:r>
      <w:r w:rsidR="0085600F" w:rsidRPr="0085600F">
        <w:t>59</w:t>
      </w:r>
      <w:r w:rsidRPr="00641333">
        <w:t>].</w:t>
      </w:r>
      <w:r w:rsidR="00DA25BC">
        <w:t xml:space="preserve"> </w:t>
      </w:r>
      <w:r w:rsidRPr="00641333">
        <w:t>Современные</w:t>
      </w:r>
      <w:r w:rsidR="00DA25BC">
        <w:t xml:space="preserve"> </w:t>
      </w:r>
      <w:r w:rsidRPr="00641333">
        <w:t>взгляды</w:t>
      </w:r>
      <w:r w:rsidR="00DA25BC">
        <w:t xml:space="preserve"> </w:t>
      </w:r>
      <w:r w:rsidRPr="00641333">
        <w:t>на</w:t>
      </w:r>
      <w:r w:rsidR="00DA25BC">
        <w:t xml:space="preserve"> </w:t>
      </w:r>
      <w:r w:rsidRPr="00641333">
        <w:t>металлургические</w:t>
      </w:r>
      <w:r w:rsidR="00DA25BC">
        <w:t xml:space="preserve"> </w:t>
      </w:r>
      <w:r w:rsidRPr="00641333">
        <w:t>процессы</w:t>
      </w:r>
      <w:r w:rsidR="00DA25BC">
        <w:t xml:space="preserve"> </w:t>
      </w:r>
      <w:r w:rsidRPr="00641333">
        <w:t>отмечают</w:t>
      </w:r>
      <w:r w:rsidR="00DA25BC">
        <w:t xml:space="preserve"> </w:t>
      </w:r>
      <w:r w:rsidRPr="00641333">
        <w:t>положительные</w:t>
      </w:r>
      <w:r w:rsidR="00DA25BC">
        <w:t xml:space="preserve"> </w:t>
      </w:r>
      <w:r w:rsidRPr="00641333">
        <w:t>стороны</w:t>
      </w:r>
      <w:r w:rsidR="00DA25BC">
        <w:t xml:space="preserve"> </w:t>
      </w:r>
      <w:r w:rsidRPr="00641333">
        <w:t>гидрометаллургической</w:t>
      </w:r>
      <w:r w:rsidR="00DA25BC">
        <w:t xml:space="preserve"> </w:t>
      </w:r>
      <w:r w:rsidRPr="00641333">
        <w:t>переработки</w:t>
      </w:r>
      <w:r w:rsidR="00DA25BC">
        <w:t xml:space="preserve"> </w:t>
      </w:r>
      <w:r w:rsidRPr="00641333">
        <w:t>в</w:t>
      </w:r>
      <w:r w:rsidR="00DA25BC">
        <w:t xml:space="preserve"> </w:t>
      </w:r>
      <w:r w:rsidRPr="00641333">
        <w:t>плане</w:t>
      </w:r>
      <w:r w:rsidR="00DA25BC">
        <w:t xml:space="preserve"> </w:t>
      </w:r>
      <w:r w:rsidRPr="00641333">
        <w:t>оптимизации</w:t>
      </w:r>
      <w:r w:rsidR="00DA25BC">
        <w:t xml:space="preserve"> </w:t>
      </w:r>
      <w:r w:rsidRPr="00641333">
        <w:t>расходов</w:t>
      </w:r>
      <w:r w:rsidR="00DA25BC">
        <w:t xml:space="preserve"> </w:t>
      </w:r>
      <w:r w:rsidRPr="00641333">
        <w:t>энергии</w:t>
      </w:r>
      <w:r w:rsidR="00DA25BC">
        <w:t xml:space="preserve"> </w:t>
      </w:r>
      <w:r w:rsidRPr="00641333">
        <w:t>и</w:t>
      </w:r>
      <w:r w:rsidR="00DA25BC">
        <w:t xml:space="preserve"> </w:t>
      </w:r>
      <w:r w:rsidRPr="00641333">
        <w:t>экологичности</w:t>
      </w:r>
      <w:r w:rsidR="00DA25BC">
        <w:t xml:space="preserve"> </w:t>
      </w:r>
      <w:r w:rsidRPr="00641333">
        <w:t>[</w:t>
      </w:r>
      <w:r w:rsidR="0085600F" w:rsidRPr="0085600F">
        <w:t>60</w:t>
      </w:r>
      <w:r w:rsidRPr="00641333">
        <w:t>,</w:t>
      </w:r>
      <w:r w:rsidR="0085600F" w:rsidRPr="0085600F">
        <w:t>61</w:t>
      </w:r>
      <w:r w:rsidRPr="00641333">
        <w:t>].</w:t>
      </w:r>
      <w:r w:rsidR="00DA25BC">
        <w:t xml:space="preserve"> </w:t>
      </w:r>
      <w:r>
        <w:t>Также</w:t>
      </w:r>
      <w:r w:rsidR="00DA25BC">
        <w:t xml:space="preserve"> </w:t>
      </w:r>
      <w:r>
        <w:t>эффективность</w:t>
      </w:r>
      <w:r w:rsidR="00DA25BC">
        <w:t xml:space="preserve"> </w:t>
      </w:r>
      <w:r>
        <w:t>пирометаллургических</w:t>
      </w:r>
      <w:r w:rsidR="00DA25BC">
        <w:t xml:space="preserve"> </w:t>
      </w:r>
      <w:r>
        <w:t>методов</w:t>
      </w:r>
      <w:r w:rsidR="00DA25BC">
        <w:t xml:space="preserve"> </w:t>
      </w:r>
      <w:r>
        <w:t>значительно</w:t>
      </w:r>
      <w:r w:rsidR="00DA25BC">
        <w:t xml:space="preserve"> </w:t>
      </w:r>
      <w:r>
        <w:t>снижается</w:t>
      </w:r>
      <w:r w:rsidR="00DA25BC">
        <w:t xml:space="preserve"> </w:t>
      </w:r>
      <w:r>
        <w:t>при</w:t>
      </w:r>
      <w:r w:rsidR="00DA25BC">
        <w:t xml:space="preserve"> </w:t>
      </w:r>
      <w:r>
        <w:t>переработке</w:t>
      </w:r>
      <w:r w:rsidR="00DA25BC">
        <w:t xml:space="preserve"> </w:t>
      </w:r>
      <w:r>
        <w:t>низкосортного</w:t>
      </w:r>
      <w:r w:rsidR="00DA25BC">
        <w:t xml:space="preserve"> </w:t>
      </w:r>
      <w:r>
        <w:t>сырья,</w:t>
      </w:r>
      <w:r w:rsidR="00DA25BC">
        <w:t xml:space="preserve"> </w:t>
      </w:r>
      <w:r>
        <w:t>поскольку</w:t>
      </w:r>
      <w:r w:rsidR="00DA25BC">
        <w:t xml:space="preserve"> </w:t>
      </w:r>
      <w:r>
        <w:t>себестоимость</w:t>
      </w:r>
      <w:r w:rsidR="00DA25BC">
        <w:t xml:space="preserve"> </w:t>
      </w:r>
      <w:r>
        <w:t>продукции</w:t>
      </w:r>
      <w:r w:rsidR="00DA25BC">
        <w:t xml:space="preserve"> </w:t>
      </w:r>
      <w:r>
        <w:t>в</w:t>
      </w:r>
      <w:r w:rsidR="00DA25BC">
        <w:t xml:space="preserve"> </w:t>
      </w:r>
      <w:r>
        <w:t>этом</w:t>
      </w:r>
      <w:r w:rsidR="00DA25BC">
        <w:t xml:space="preserve"> </w:t>
      </w:r>
      <w:r>
        <w:t>случае</w:t>
      </w:r>
      <w:r w:rsidR="00DA25BC">
        <w:t xml:space="preserve"> </w:t>
      </w:r>
      <w:r>
        <w:t>превышает</w:t>
      </w:r>
      <w:r w:rsidR="00DA25BC">
        <w:t xml:space="preserve"> </w:t>
      </w:r>
      <w:r>
        <w:t>ее</w:t>
      </w:r>
      <w:r w:rsidR="00DA25BC">
        <w:t xml:space="preserve"> </w:t>
      </w:r>
      <w:r>
        <w:t>рыночную</w:t>
      </w:r>
      <w:r w:rsidR="00DA25BC">
        <w:t xml:space="preserve"> </w:t>
      </w:r>
      <w:r>
        <w:t>стоимость</w:t>
      </w:r>
      <w:r w:rsidR="00DA25BC">
        <w:t xml:space="preserve"> </w:t>
      </w:r>
      <w:r w:rsidR="0085600F" w:rsidRPr="0039100C">
        <w:t>[</w:t>
      </w:r>
      <w:r w:rsidR="0085600F" w:rsidRPr="0085600F">
        <w:t>62</w:t>
      </w:r>
      <w:r w:rsidR="0085600F" w:rsidRPr="0039100C">
        <w:t>]</w:t>
      </w:r>
      <w:r w:rsidR="0085600F" w:rsidRPr="0085600F">
        <w:t>.</w:t>
      </w:r>
      <w:r w:rsidR="00DA25BC">
        <w:t xml:space="preserve"> </w:t>
      </w:r>
    </w:p>
    <w:p w14:paraId="73EACDD2" w14:textId="74E63062" w:rsidR="00D268EB" w:rsidRDefault="00D268EB" w:rsidP="00D268EB">
      <w:pPr>
        <w:spacing w:after="0"/>
        <w:ind w:firstLine="709"/>
        <w:jc w:val="both"/>
      </w:pPr>
      <w:r>
        <w:t>Химические</w:t>
      </w:r>
      <w:r w:rsidR="00DA25BC">
        <w:t xml:space="preserve"> </w:t>
      </w:r>
      <w:r>
        <w:t>и</w:t>
      </w:r>
      <w:r w:rsidR="00DA25BC">
        <w:t xml:space="preserve"> </w:t>
      </w:r>
      <w:r>
        <w:t>минералогические</w:t>
      </w:r>
      <w:r w:rsidR="00DA25BC">
        <w:t xml:space="preserve"> </w:t>
      </w:r>
      <w:r>
        <w:t>характеристики</w:t>
      </w:r>
      <w:r w:rsidR="00DA25BC">
        <w:t xml:space="preserve"> </w:t>
      </w:r>
      <w:r>
        <w:t>шлаков</w:t>
      </w:r>
      <w:r w:rsidR="00DA25BC">
        <w:t xml:space="preserve"> </w:t>
      </w:r>
      <w:r>
        <w:t>медного</w:t>
      </w:r>
      <w:r w:rsidR="00DA25BC">
        <w:t xml:space="preserve"> </w:t>
      </w:r>
      <w:r>
        <w:t>и</w:t>
      </w:r>
      <w:r w:rsidR="00DA25BC">
        <w:t xml:space="preserve"> </w:t>
      </w:r>
      <w:r>
        <w:t>свинцового</w:t>
      </w:r>
      <w:r w:rsidR="00DA25BC">
        <w:t xml:space="preserve"> </w:t>
      </w:r>
      <w:r>
        <w:t>производства</w:t>
      </w:r>
      <w:r w:rsidR="00DA25BC">
        <w:t xml:space="preserve"> </w:t>
      </w:r>
      <w:r>
        <w:t>изменяются</w:t>
      </w:r>
      <w:r w:rsidR="00DA25BC">
        <w:t xml:space="preserve"> </w:t>
      </w:r>
      <w:r>
        <w:t>в</w:t>
      </w:r>
      <w:r w:rsidR="00DA25BC">
        <w:t xml:space="preserve"> </w:t>
      </w:r>
      <w:r>
        <w:t>зависимости</w:t>
      </w:r>
      <w:r w:rsidR="00DA25BC">
        <w:t xml:space="preserve"> </w:t>
      </w:r>
      <w:r>
        <w:t>от</w:t>
      </w:r>
      <w:r w:rsidR="00DA25BC">
        <w:t xml:space="preserve"> </w:t>
      </w:r>
      <w:r>
        <w:t>нескольких</w:t>
      </w:r>
      <w:r w:rsidR="00DA25BC">
        <w:t xml:space="preserve"> </w:t>
      </w:r>
      <w:r>
        <w:t>факторов,</w:t>
      </w:r>
      <w:r w:rsidR="00DA25BC">
        <w:t xml:space="preserve"> </w:t>
      </w:r>
      <w:r>
        <w:t>из</w:t>
      </w:r>
      <w:r w:rsidR="00DA25BC">
        <w:t xml:space="preserve"> </w:t>
      </w:r>
      <w:r>
        <w:t>которых</w:t>
      </w:r>
      <w:r w:rsidR="00DA25BC">
        <w:t xml:space="preserve"> </w:t>
      </w:r>
      <w:r>
        <w:t>наиболее</w:t>
      </w:r>
      <w:r w:rsidR="00DA25BC">
        <w:t xml:space="preserve"> </w:t>
      </w:r>
      <w:r>
        <w:t>значимыми</w:t>
      </w:r>
      <w:r w:rsidR="00DA25BC">
        <w:t xml:space="preserve"> </w:t>
      </w:r>
      <w:r>
        <w:t>являются</w:t>
      </w:r>
      <w:r w:rsidR="00DA25BC">
        <w:t xml:space="preserve"> </w:t>
      </w:r>
      <w:r>
        <w:t>тип</w:t>
      </w:r>
      <w:r w:rsidR="00DA25BC">
        <w:t xml:space="preserve"> </w:t>
      </w:r>
      <w:r>
        <w:t>руды,</w:t>
      </w:r>
      <w:r w:rsidR="00DA25BC">
        <w:t xml:space="preserve"> </w:t>
      </w:r>
      <w:r>
        <w:t>тип</w:t>
      </w:r>
      <w:r w:rsidR="00DA25BC">
        <w:t xml:space="preserve"> </w:t>
      </w:r>
      <w:r>
        <w:t>печи</w:t>
      </w:r>
      <w:r w:rsidR="00DA25BC">
        <w:t xml:space="preserve"> </w:t>
      </w:r>
      <w:r>
        <w:t>и</w:t>
      </w:r>
      <w:r w:rsidR="00DA25BC">
        <w:t xml:space="preserve"> </w:t>
      </w:r>
      <w:r>
        <w:t>метод</w:t>
      </w:r>
      <w:r w:rsidR="00DA25BC">
        <w:t xml:space="preserve"> </w:t>
      </w:r>
      <w:r>
        <w:t>охлаждения.</w:t>
      </w:r>
      <w:r w:rsidR="00DA25BC">
        <w:t xml:space="preserve"> </w:t>
      </w:r>
      <w:r>
        <w:t>Известны</w:t>
      </w:r>
      <w:r w:rsidR="00DA25BC">
        <w:t xml:space="preserve"> </w:t>
      </w:r>
      <w:r>
        <w:t>методы</w:t>
      </w:r>
      <w:r w:rsidR="00DA25BC">
        <w:t xml:space="preserve"> </w:t>
      </w:r>
      <w:r>
        <w:t>извлечения</w:t>
      </w:r>
      <w:r w:rsidR="00DA25BC">
        <w:t xml:space="preserve"> </w:t>
      </w:r>
      <w:r>
        <w:t>меди</w:t>
      </w:r>
      <w:r w:rsidR="00DA25BC">
        <w:t xml:space="preserve"> </w:t>
      </w:r>
      <w:r>
        <w:t>из</w:t>
      </w:r>
      <w:r w:rsidR="00DA25BC">
        <w:t xml:space="preserve"> </w:t>
      </w:r>
      <w:r>
        <w:t>шлака,</w:t>
      </w:r>
      <w:r w:rsidR="00DA25BC">
        <w:t xml:space="preserve"> </w:t>
      </w:r>
      <w:r>
        <w:t>которые</w:t>
      </w:r>
      <w:r w:rsidR="00DA25BC">
        <w:t xml:space="preserve"> </w:t>
      </w:r>
      <w:r>
        <w:t>включают</w:t>
      </w:r>
      <w:r w:rsidR="00DA25BC">
        <w:t xml:space="preserve"> </w:t>
      </w:r>
      <w:r>
        <w:t>либо</w:t>
      </w:r>
      <w:r w:rsidR="00DA25BC">
        <w:t xml:space="preserve"> </w:t>
      </w:r>
      <w:r>
        <w:t>плавку</w:t>
      </w:r>
      <w:r w:rsidR="00DA25BC">
        <w:t xml:space="preserve"> </w:t>
      </w:r>
      <w:r>
        <w:t>в</w:t>
      </w:r>
      <w:r w:rsidR="00DA25BC">
        <w:t xml:space="preserve"> </w:t>
      </w:r>
      <w:r>
        <w:t>электрической</w:t>
      </w:r>
      <w:r w:rsidR="00DA25BC">
        <w:t xml:space="preserve"> </w:t>
      </w:r>
      <w:r>
        <w:t>печи,</w:t>
      </w:r>
      <w:r w:rsidR="00DA25BC">
        <w:t xml:space="preserve"> </w:t>
      </w:r>
      <w:r>
        <w:t>либо</w:t>
      </w:r>
      <w:r w:rsidR="00DA25BC">
        <w:t xml:space="preserve"> </w:t>
      </w:r>
      <w:r>
        <w:t>флотацию</w:t>
      </w:r>
      <w:r w:rsidR="00DA25BC">
        <w:t xml:space="preserve"> </w:t>
      </w:r>
      <w:r>
        <w:t>после</w:t>
      </w:r>
      <w:r w:rsidR="00DA25BC">
        <w:t xml:space="preserve"> </w:t>
      </w:r>
      <w:r>
        <w:t>измельчения.</w:t>
      </w:r>
      <w:r w:rsidR="00DA25BC">
        <w:t xml:space="preserve"> </w:t>
      </w:r>
      <w:r>
        <w:t>Каждый</w:t>
      </w:r>
      <w:r w:rsidR="00DA25BC">
        <w:t xml:space="preserve"> </w:t>
      </w:r>
      <w:r>
        <w:t>подход</w:t>
      </w:r>
      <w:r w:rsidR="00DA25BC">
        <w:t xml:space="preserve"> </w:t>
      </w:r>
      <w:r>
        <w:t>имеет</w:t>
      </w:r>
      <w:r w:rsidR="00DA25BC">
        <w:t xml:space="preserve"> </w:t>
      </w:r>
      <w:r>
        <w:t>свои</w:t>
      </w:r>
      <w:r w:rsidR="00DA25BC">
        <w:t xml:space="preserve"> </w:t>
      </w:r>
      <w:r>
        <w:t>преимущества</w:t>
      </w:r>
      <w:r w:rsidR="00DA25BC">
        <w:t xml:space="preserve"> </w:t>
      </w:r>
      <w:r>
        <w:t>и</w:t>
      </w:r>
      <w:r w:rsidR="00DA25BC">
        <w:t xml:space="preserve"> </w:t>
      </w:r>
      <w:r>
        <w:t>недостатки,</w:t>
      </w:r>
      <w:r w:rsidR="00DA25BC">
        <w:t xml:space="preserve"> </w:t>
      </w:r>
      <w:r>
        <w:t>которые</w:t>
      </w:r>
      <w:r w:rsidR="00DA25BC">
        <w:t xml:space="preserve"> </w:t>
      </w:r>
      <w:r>
        <w:t>зависят</w:t>
      </w:r>
      <w:r w:rsidR="00DA25BC">
        <w:t xml:space="preserve"> </w:t>
      </w:r>
      <w:r>
        <w:t>от</w:t>
      </w:r>
      <w:r w:rsidR="00DA25BC">
        <w:t xml:space="preserve"> </w:t>
      </w:r>
      <w:r>
        <w:t>состава</w:t>
      </w:r>
      <w:r w:rsidR="00DA25BC">
        <w:t xml:space="preserve"> </w:t>
      </w:r>
      <w:r>
        <w:t>исходного</w:t>
      </w:r>
      <w:r w:rsidR="00DA25BC">
        <w:t xml:space="preserve"> </w:t>
      </w:r>
      <w:r>
        <w:t>сырья</w:t>
      </w:r>
      <w:r w:rsidR="00DA25BC">
        <w:t xml:space="preserve"> </w:t>
      </w:r>
      <w:r>
        <w:t>и</w:t>
      </w:r>
      <w:r w:rsidR="00DA25BC">
        <w:t xml:space="preserve"> </w:t>
      </w:r>
      <w:r>
        <w:t>флюсов,</w:t>
      </w:r>
      <w:r w:rsidR="00DA25BC">
        <w:t xml:space="preserve"> </w:t>
      </w:r>
      <w:r>
        <w:t>а</w:t>
      </w:r>
      <w:r w:rsidR="00DA25BC">
        <w:t xml:space="preserve"> </w:t>
      </w:r>
      <w:r>
        <w:t>также</w:t>
      </w:r>
      <w:r w:rsidR="00DA25BC">
        <w:t xml:space="preserve"> </w:t>
      </w:r>
      <w:r>
        <w:t>от</w:t>
      </w:r>
      <w:r w:rsidR="00DA25BC">
        <w:t xml:space="preserve"> </w:t>
      </w:r>
      <w:r>
        <w:t>конкретных</w:t>
      </w:r>
      <w:r w:rsidR="00DA25BC">
        <w:t xml:space="preserve"> </w:t>
      </w:r>
      <w:r>
        <w:t>условий</w:t>
      </w:r>
      <w:r w:rsidR="00DA25BC">
        <w:t xml:space="preserve"> </w:t>
      </w:r>
      <w:r>
        <w:t>проведения</w:t>
      </w:r>
      <w:r w:rsidR="00DA25BC">
        <w:t xml:space="preserve"> </w:t>
      </w:r>
      <w:r>
        <w:t>операций</w:t>
      </w:r>
      <w:r w:rsidR="00DA25BC">
        <w:t xml:space="preserve"> </w:t>
      </w:r>
      <w:r w:rsidR="002D45FC" w:rsidRPr="0039100C">
        <w:t>[</w:t>
      </w:r>
      <w:r w:rsidR="002D45FC" w:rsidRPr="0085600F">
        <w:t>6</w:t>
      </w:r>
      <w:r w:rsidR="002D45FC" w:rsidRPr="002D45FC">
        <w:t>3</w:t>
      </w:r>
      <w:r w:rsidR="002D45FC" w:rsidRPr="0039100C">
        <w:t>]</w:t>
      </w:r>
      <w:r w:rsidR="002D45FC" w:rsidRPr="0085600F">
        <w:t>.</w:t>
      </w:r>
    </w:p>
    <w:p w14:paraId="62F68A17" w14:textId="5EEB1077" w:rsidR="00D268EB" w:rsidRDefault="00D268EB" w:rsidP="00D501A0">
      <w:pPr>
        <w:spacing w:after="0"/>
        <w:ind w:firstLine="709"/>
        <w:jc w:val="both"/>
      </w:pPr>
      <w:r>
        <w:t>В</w:t>
      </w:r>
      <w:r w:rsidR="00DA25BC">
        <w:t xml:space="preserve"> </w:t>
      </w:r>
      <w:r>
        <w:t>ходе</w:t>
      </w:r>
      <w:r w:rsidR="00DA25BC">
        <w:t xml:space="preserve"> </w:t>
      </w:r>
      <w:r>
        <w:t>флотации</w:t>
      </w:r>
      <w:r w:rsidR="00DA25BC">
        <w:t xml:space="preserve"> </w:t>
      </w:r>
      <w:r>
        <w:t>медного</w:t>
      </w:r>
      <w:r w:rsidR="00DA25BC">
        <w:t xml:space="preserve"> </w:t>
      </w:r>
      <w:r>
        <w:t>шлака</w:t>
      </w:r>
      <w:r w:rsidR="00DA25BC">
        <w:t xml:space="preserve"> </w:t>
      </w:r>
      <w:r>
        <w:t>сульфиды</w:t>
      </w:r>
      <w:r w:rsidR="00DA25BC">
        <w:t xml:space="preserve"> </w:t>
      </w:r>
      <w:r>
        <w:t>и</w:t>
      </w:r>
      <w:r w:rsidR="00DA25BC">
        <w:t xml:space="preserve"> </w:t>
      </w:r>
      <w:r>
        <w:t>металлы</w:t>
      </w:r>
      <w:r w:rsidR="00DA25BC">
        <w:t xml:space="preserve"> </w:t>
      </w:r>
      <w:r>
        <w:t>могут</w:t>
      </w:r>
      <w:r w:rsidR="00DA25BC">
        <w:t xml:space="preserve"> </w:t>
      </w:r>
      <w:r>
        <w:t>быть</w:t>
      </w:r>
      <w:r w:rsidR="00DA25BC">
        <w:t xml:space="preserve"> </w:t>
      </w:r>
      <w:r>
        <w:t>почти</w:t>
      </w:r>
      <w:r w:rsidR="00DA25BC">
        <w:t xml:space="preserve"> </w:t>
      </w:r>
      <w:r>
        <w:t>полностью</w:t>
      </w:r>
      <w:r w:rsidR="00DA25BC">
        <w:t xml:space="preserve"> </w:t>
      </w:r>
      <w:r>
        <w:t>извлечены,</w:t>
      </w:r>
      <w:r w:rsidR="00DA25BC">
        <w:t xml:space="preserve"> </w:t>
      </w:r>
      <w:r>
        <w:t>тогда</w:t>
      </w:r>
      <w:r w:rsidR="00DA25BC">
        <w:t xml:space="preserve"> </w:t>
      </w:r>
      <w:r>
        <w:t>как</w:t>
      </w:r>
      <w:r w:rsidR="00DA25BC">
        <w:t xml:space="preserve"> </w:t>
      </w:r>
      <w:r>
        <w:t>элементы,</w:t>
      </w:r>
      <w:r w:rsidR="00DA25BC">
        <w:t xml:space="preserve"> </w:t>
      </w:r>
      <w:r>
        <w:t>содержащиеся</w:t>
      </w:r>
      <w:r w:rsidR="00DA25BC">
        <w:t xml:space="preserve"> </w:t>
      </w:r>
      <w:r>
        <w:t>в</w:t>
      </w:r>
      <w:r w:rsidR="00DA25BC">
        <w:t xml:space="preserve"> </w:t>
      </w:r>
      <w:r>
        <w:t>стеклянной</w:t>
      </w:r>
      <w:r w:rsidR="00DA25BC">
        <w:t xml:space="preserve"> </w:t>
      </w:r>
      <w:r>
        <w:t>и</w:t>
      </w:r>
      <w:r w:rsidR="00DA25BC">
        <w:t xml:space="preserve"> </w:t>
      </w:r>
      <w:r>
        <w:t>оксидной</w:t>
      </w:r>
      <w:r w:rsidR="00DA25BC">
        <w:t xml:space="preserve"> </w:t>
      </w:r>
      <w:r>
        <w:t>фазах,</w:t>
      </w:r>
      <w:r w:rsidR="00DA25BC">
        <w:t xml:space="preserve"> </w:t>
      </w:r>
      <w:r>
        <w:t>останутся</w:t>
      </w:r>
      <w:r w:rsidR="00DA25BC">
        <w:t xml:space="preserve"> </w:t>
      </w:r>
      <w:r>
        <w:t>в</w:t>
      </w:r>
      <w:r w:rsidR="00DA25BC">
        <w:t xml:space="preserve"> </w:t>
      </w:r>
      <w:r>
        <w:t>шлаке,</w:t>
      </w:r>
      <w:r w:rsidR="00DA25BC">
        <w:t xml:space="preserve"> </w:t>
      </w:r>
      <w:r>
        <w:t>что</w:t>
      </w:r>
      <w:r w:rsidR="00DA25BC">
        <w:t xml:space="preserve"> </w:t>
      </w:r>
      <w:r>
        <w:t>является</w:t>
      </w:r>
      <w:r w:rsidR="00DA25BC">
        <w:t xml:space="preserve"> </w:t>
      </w:r>
      <w:r>
        <w:t>важным</w:t>
      </w:r>
      <w:r w:rsidR="00DA25BC">
        <w:t xml:space="preserve"> </w:t>
      </w:r>
      <w:r>
        <w:t>недостатком.</w:t>
      </w:r>
      <w:r w:rsidR="00DA25BC">
        <w:t xml:space="preserve"> </w:t>
      </w:r>
      <w:r>
        <w:t>А</w:t>
      </w:r>
      <w:r w:rsidR="00DA25BC">
        <w:t xml:space="preserve"> </w:t>
      </w:r>
      <w:r>
        <w:t>именно,</w:t>
      </w:r>
      <w:r w:rsidR="00DA25BC">
        <w:t xml:space="preserve"> </w:t>
      </w:r>
      <w:r>
        <w:t>значения</w:t>
      </w:r>
      <w:r w:rsidR="00DA25BC">
        <w:t xml:space="preserve"> </w:t>
      </w:r>
      <w:r>
        <w:t>Cu,</w:t>
      </w:r>
      <w:r w:rsidR="00DA25BC">
        <w:t xml:space="preserve"> </w:t>
      </w:r>
      <w:r>
        <w:t>в</w:t>
      </w:r>
      <w:r w:rsidR="00DA25BC">
        <w:t xml:space="preserve"> </w:t>
      </w:r>
      <w:r>
        <w:t>основном</w:t>
      </w:r>
      <w:r w:rsidR="00DA25BC">
        <w:t xml:space="preserve"> </w:t>
      </w:r>
      <w:r>
        <w:t>присутствующие</w:t>
      </w:r>
      <w:r w:rsidR="00DA25BC">
        <w:t xml:space="preserve"> </w:t>
      </w:r>
      <w:r>
        <w:t>в</w:t>
      </w:r>
      <w:r w:rsidR="00DA25BC">
        <w:t xml:space="preserve"> </w:t>
      </w:r>
      <w:r>
        <w:t>виде</w:t>
      </w:r>
      <w:r w:rsidR="00DA25BC">
        <w:t xml:space="preserve"> </w:t>
      </w:r>
      <w:r>
        <w:t>оксидов</w:t>
      </w:r>
      <w:r w:rsidR="00DA25BC">
        <w:t xml:space="preserve"> </w:t>
      </w:r>
      <w:r>
        <w:t>в</w:t>
      </w:r>
      <w:r w:rsidR="00DA25BC">
        <w:t xml:space="preserve"> </w:t>
      </w:r>
      <w:r>
        <w:t>шлаке,</w:t>
      </w:r>
      <w:r w:rsidR="00DA25BC">
        <w:t xml:space="preserve"> </w:t>
      </w:r>
      <w:r>
        <w:t>не</w:t>
      </w:r>
      <w:r w:rsidR="00DA25BC">
        <w:t xml:space="preserve"> </w:t>
      </w:r>
      <w:r>
        <w:t>очень</w:t>
      </w:r>
      <w:r w:rsidR="00DA25BC">
        <w:t xml:space="preserve"> </w:t>
      </w:r>
      <w:r>
        <w:t>хорошо</w:t>
      </w:r>
      <w:r w:rsidR="00DA25BC">
        <w:t xml:space="preserve"> </w:t>
      </w:r>
      <w:r>
        <w:t>реагируют</w:t>
      </w:r>
      <w:r w:rsidR="00DA25BC">
        <w:t xml:space="preserve"> </w:t>
      </w:r>
      <w:r>
        <w:t>на</w:t>
      </w:r>
      <w:r w:rsidR="00DA25BC">
        <w:t xml:space="preserve"> </w:t>
      </w:r>
      <w:r>
        <w:t>флотационный</w:t>
      </w:r>
      <w:r w:rsidR="00DA25BC">
        <w:t xml:space="preserve"> </w:t>
      </w:r>
      <w:r>
        <w:t>маршрут,</w:t>
      </w:r>
      <w:r w:rsidR="00DA25BC">
        <w:t xml:space="preserve"> </w:t>
      </w:r>
      <w:r>
        <w:t>принятый</w:t>
      </w:r>
      <w:r w:rsidR="00DA25BC">
        <w:t xml:space="preserve"> </w:t>
      </w:r>
      <w:r>
        <w:t>для</w:t>
      </w:r>
      <w:r w:rsidR="00DA25BC">
        <w:t xml:space="preserve"> </w:t>
      </w:r>
      <w:r>
        <w:t>извлечения</w:t>
      </w:r>
      <w:r w:rsidR="00DA25BC">
        <w:t xml:space="preserve"> </w:t>
      </w:r>
      <w:r>
        <w:t>сульфидов</w:t>
      </w:r>
      <w:r w:rsidR="00DA25BC">
        <w:t xml:space="preserve"> </w:t>
      </w:r>
      <w:r>
        <w:t>Cu</w:t>
      </w:r>
      <w:r w:rsidR="00DA25BC">
        <w:t xml:space="preserve"> </w:t>
      </w:r>
      <w:r>
        <w:t>из</w:t>
      </w:r>
      <w:r w:rsidR="00DA25BC">
        <w:t xml:space="preserve"> </w:t>
      </w:r>
      <w:r>
        <w:t>природных</w:t>
      </w:r>
      <w:r w:rsidR="00DA25BC">
        <w:t xml:space="preserve"> </w:t>
      </w:r>
      <w:r>
        <w:t>руд</w:t>
      </w:r>
      <w:r w:rsidR="00DA25BC">
        <w:t xml:space="preserve"> </w:t>
      </w:r>
      <w:r w:rsidR="00D501A0" w:rsidRPr="0039100C">
        <w:t>[</w:t>
      </w:r>
      <w:r w:rsidR="00D501A0" w:rsidRPr="0085600F">
        <w:t>6</w:t>
      </w:r>
      <w:r w:rsidR="00D501A0" w:rsidRPr="00D501A0">
        <w:t>4</w:t>
      </w:r>
      <w:r w:rsidR="00D501A0" w:rsidRPr="0039100C">
        <w:t>]</w:t>
      </w:r>
      <w:r>
        <w:t>.</w:t>
      </w:r>
      <w:r w:rsidR="00DA25BC">
        <w:t xml:space="preserve"> </w:t>
      </w:r>
      <w:r>
        <w:t>Хвосты</w:t>
      </w:r>
      <w:r w:rsidR="00DA25BC">
        <w:t xml:space="preserve"> </w:t>
      </w:r>
      <w:r>
        <w:t>флотации</w:t>
      </w:r>
      <w:r w:rsidR="00DA25BC">
        <w:t xml:space="preserve"> </w:t>
      </w:r>
      <w:r>
        <w:t>не</w:t>
      </w:r>
      <w:r w:rsidR="00DA25BC">
        <w:t xml:space="preserve"> </w:t>
      </w:r>
      <w:r>
        <w:t>используются,</w:t>
      </w:r>
      <w:r w:rsidR="00DA25BC">
        <w:t xml:space="preserve"> </w:t>
      </w:r>
      <w:r>
        <w:t>и</w:t>
      </w:r>
      <w:r w:rsidR="00DA25BC">
        <w:t xml:space="preserve"> </w:t>
      </w:r>
      <w:r>
        <w:t>эти</w:t>
      </w:r>
      <w:r w:rsidR="00DA25BC">
        <w:t xml:space="preserve"> </w:t>
      </w:r>
      <w:r>
        <w:t>хвосты</w:t>
      </w:r>
      <w:r w:rsidR="00DA25BC">
        <w:t xml:space="preserve"> </w:t>
      </w:r>
      <w:r>
        <w:t>представляют</w:t>
      </w:r>
      <w:r w:rsidR="00DA25BC">
        <w:t xml:space="preserve"> </w:t>
      </w:r>
      <w:r>
        <w:t>гораздо</w:t>
      </w:r>
      <w:r w:rsidR="00DA25BC">
        <w:t xml:space="preserve"> </w:t>
      </w:r>
      <w:r>
        <w:t>большую</w:t>
      </w:r>
      <w:r w:rsidR="00DA25BC">
        <w:t xml:space="preserve"> </w:t>
      </w:r>
      <w:r>
        <w:t>угрозу</w:t>
      </w:r>
      <w:r w:rsidR="00DA25BC">
        <w:t xml:space="preserve"> </w:t>
      </w:r>
      <w:r>
        <w:t>для</w:t>
      </w:r>
      <w:r w:rsidR="00DA25BC">
        <w:t xml:space="preserve"> </w:t>
      </w:r>
      <w:r>
        <w:t>окружающей</w:t>
      </w:r>
      <w:r w:rsidR="00DA25BC">
        <w:t xml:space="preserve"> </w:t>
      </w:r>
      <w:r>
        <w:t>среды,</w:t>
      </w:r>
      <w:r w:rsidR="00DA25BC">
        <w:t xml:space="preserve"> </w:t>
      </w:r>
      <w:r>
        <w:t>чем</w:t>
      </w:r>
      <w:r w:rsidR="00DA25BC">
        <w:t xml:space="preserve"> </w:t>
      </w:r>
      <w:r>
        <w:t>шлак</w:t>
      </w:r>
      <w:r w:rsidR="00DA25BC">
        <w:t xml:space="preserve"> </w:t>
      </w:r>
      <w:r>
        <w:t>из-за</w:t>
      </w:r>
      <w:r w:rsidR="00DA25BC">
        <w:t xml:space="preserve"> </w:t>
      </w:r>
      <w:r>
        <w:t>уменьшенного</w:t>
      </w:r>
      <w:r w:rsidR="00DA25BC">
        <w:t xml:space="preserve"> </w:t>
      </w:r>
      <w:r>
        <w:t>размера</w:t>
      </w:r>
      <w:r w:rsidR="00DA25BC">
        <w:t xml:space="preserve"> </w:t>
      </w:r>
      <w:r>
        <w:t>частиц.</w:t>
      </w:r>
      <w:r w:rsidR="00DA25BC">
        <w:t xml:space="preserve"> </w:t>
      </w:r>
      <w:r>
        <w:t>Недостатком</w:t>
      </w:r>
      <w:r w:rsidR="00DA25BC">
        <w:t xml:space="preserve"> </w:t>
      </w:r>
      <w:r>
        <w:t>флотации</w:t>
      </w:r>
      <w:r w:rsidR="00DA25BC">
        <w:t xml:space="preserve"> </w:t>
      </w:r>
      <w:r>
        <w:t>является</w:t>
      </w:r>
      <w:r w:rsidR="00DA25BC">
        <w:t xml:space="preserve"> </w:t>
      </w:r>
      <w:r>
        <w:t>то,</w:t>
      </w:r>
      <w:r w:rsidR="00DA25BC">
        <w:t xml:space="preserve"> </w:t>
      </w:r>
      <w:r>
        <w:t>что</w:t>
      </w:r>
      <w:r w:rsidR="00DA25BC">
        <w:t xml:space="preserve"> </w:t>
      </w:r>
      <w:r>
        <w:t>мощность</w:t>
      </w:r>
      <w:r w:rsidR="00DA25BC">
        <w:t xml:space="preserve"> </w:t>
      </w:r>
      <w:r>
        <w:t>плавильного</w:t>
      </w:r>
      <w:r w:rsidR="00DA25BC">
        <w:t xml:space="preserve"> </w:t>
      </w:r>
      <w:r>
        <w:t>завода</w:t>
      </w:r>
      <w:r w:rsidR="00DA25BC">
        <w:t xml:space="preserve"> </w:t>
      </w:r>
      <w:r>
        <w:t>необходимо</w:t>
      </w:r>
      <w:r w:rsidR="00DA25BC">
        <w:t xml:space="preserve"> </w:t>
      </w:r>
      <w:r>
        <w:t>увеличить</w:t>
      </w:r>
      <w:r w:rsidR="00DA25BC">
        <w:t xml:space="preserve"> </w:t>
      </w:r>
      <w:r>
        <w:t>для</w:t>
      </w:r>
      <w:r w:rsidR="00DA25BC">
        <w:t xml:space="preserve"> </w:t>
      </w:r>
      <w:r>
        <w:t>плавки</w:t>
      </w:r>
      <w:r w:rsidR="00DA25BC">
        <w:t xml:space="preserve"> </w:t>
      </w:r>
      <w:r>
        <w:t>дополнительного</w:t>
      </w:r>
      <w:r w:rsidR="00DA25BC">
        <w:t xml:space="preserve"> </w:t>
      </w:r>
      <w:r>
        <w:t>шлакового</w:t>
      </w:r>
      <w:r w:rsidR="00DA25BC">
        <w:t xml:space="preserve"> </w:t>
      </w:r>
      <w:r>
        <w:t>концентрата,</w:t>
      </w:r>
      <w:r w:rsidR="00DA25BC">
        <w:t xml:space="preserve"> </w:t>
      </w:r>
      <w:r>
        <w:t>который</w:t>
      </w:r>
      <w:r w:rsidR="00DA25BC">
        <w:t xml:space="preserve"> </w:t>
      </w:r>
      <w:r>
        <w:t>перерабатывается</w:t>
      </w:r>
      <w:r w:rsidR="00DA25BC">
        <w:t xml:space="preserve"> </w:t>
      </w:r>
      <w:r>
        <w:t>в</w:t>
      </w:r>
      <w:r w:rsidR="00DA25BC">
        <w:t xml:space="preserve"> </w:t>
      </w:r>
      <w:r>
        <w:t>плавильном</w:t>
      </w:r>
      <w:r w:rsidR="00DA25BC">
        <w:t xml:space="preserve"> </w:t>
      </w:r>
      <w:r>
        <w:t>заводе</w:t>
      </w:r>
      <w:r w:rsidR="00DA25BC">
        <w:t xml:space="preserve"> </w:t>
      </w:r>
      <w:r w:rsidR="00D501A0" w:rsidRPr="0039100C">
        <w:t>[</w:t>
      </w:r>
      <w:r w:rsidR="00D501A0" w:rsidRPr="00D501A0">
        <w:t>57</w:t>
      </w:r>
      <w:r w:rsidR="00D501A0" w:rsidRPr="0039100C">
        <w:t>]</w:t>
      </w:r>
      <w:r>
        <w:t>.</w:t>
      </w:r>
      <w:r w:rsidR="00DA25BC">
        <w:t xml:space="preserve"> </w:t>
      </w:r>
      <w:r>
        <w:t>Еще</w:t>
      </w:r>
      <w:r w:rsidR="00DA25BC">
        <w:t xml:space="preserve"> </w:t>
      </w:r>
      <w:r>
        <w:t>одной</w:t>
      </w:r>
      <w:r w:rsidR="00DA25BC">
        <w:t xml:space="preserve"> </w:t>
      </w:r>
      <w:r>
        <w:t>серьезной</w:t>
      </w:r>
      <w:r w:rsidR="00DA25BC">
        <w:t xml:space="preserve"> </w:t>
      </w:r>
      <w:r>
        <w:t>проблемой</w:t>
      </w:r>
      <w:r w:rsidR="00DA25BC">
        <w:t xml:space="preserve"> </w:t>
      </w:r>
      <w:r>
        <w:t>пирометаллургических</w:t>
      </w:r>
      <w:r w:rsidR="00DA25BC">
        <w:t xml:space="preserve"> </w:t>
      </w:r>
      <w:r>
        <w:t>технологий</w:t>
      </w:r>
      <w:r w:rsidR="00DA25BC">
        <w:t xml:space="preserve"> </w:t>
      </w:r>
      <w:r>
        <w:t>является</w:t>
      </w:r>
      <w:r w:rsidR="00DA25BC">
        <w:t xml:space="preserve"> </w:t>
      </w:r>
      <w:r>
        <w:t>низкая</w:t>
      </w:r>
      <w:r w:rsidR="00DA25BC">
        <w:t xml:space="preserve"> </w:t>
      </w:r>
      <w:r>
        <w:t>экологическая</w:t>
      </w:r>
      <w:r w:rsidR="00DA25BC">
        <w:t xml:space="preserve"> </w:t>
      </w:r>
      <w:r>
        <w:t>безопасность.</w:t>
      </w:r>
      <w:r w:rsidR="00DA25BC">
        <w:t xml:space="preserve"> </w:t>
      </w:r>
      <w:r>
        <w:t>Зачастую</w:t>
      </w:r>
      <w:r w:rsidR="00DA25BC">
        <w:t xml:space="preserve"> </w:t>
      </w:r>
      <w:r>
        <w:t>малоэффективная</w:t>
      </w:r>
      <w:r w:rsidR="00DA25BC">
        <w:t xml:space="preserve"> </w:t>
      </w:r>
      <w:r>
        <w:t>система</w:t>
      </w:r>
      <w:r w:rsidR="00DA25BC">
        <w:t xml:space="preserve"> </w:t>
      </w:r>
      <w:r>
        <w:t>мероприятий</w:t>
      </w:r>
      <w:r w:rsidR="00DA25BC">
        <w:t xml:space="preserve"> </w:t>
      </w:r>
      <w:r>
        <w:t>экологического</w:t>
      </w:r>
      <w:r w:rsidR="00DA25BC">
        <w:t xml:space="preserve"> </w:t>
      </w:r>
      <w:r>
        <w:t>менеджмента</w:t>
      </w:r>
      <w:r w:rsidR="00DA25BC">
        <w:t xml:space="preserve"> </w:t>
      </w:r>
      <w:r>
        <w:t>приводит</w:t>
      </w:r>
      <w:r w:rsidR="00DA25BC">
        <w:t xml:space="preserve"> </w:t>
      </w:r>
      <w:r>
        <w:t>к</w:t>
      </w:r>
      <w:r w:rsidR="00DA25BC">
        <w:t xml:space="preserve"> </w:t>
      </w:r>
      <w:r>
        <w:t>снижению</w:t>
      </w:r>
      <w:r w:rsidR="00DA25BC">
        <w:t xml:space="preserve"> </w:t>
      </w:r>
      <w:r>
        <w:t>показателей</w:t>
      </w:r>
      <w:r w:rsidR="00DA25BC">
        <w:t xml:space="preserve"> </w:t>
      </w:r>
      <w:r>
        <w:t>предприятия</w:t>
      </w:r>
      <w:r w:rsidR="00DA25BC">
        <w:t xml:space="preserve"> </w:t>
      </w:r>
      <w:r>
        <w:t>за</w:t>
      </w:r>
      <w:r w:rsidR="00DA25BC">
        <w:t xml:space="preserve"> </w:t>
      </w:r>
      <w:r>
        <w:t>счет</w:t>
      </w:r>
      <w:r w:rsidR="00DA25BC">
        <w:t xml:space="preserve"> </w:t>
      </w:r>
      <w:r>
        <w:t>многочисленных</w:t>
      </w:r>
      <w:r w:rsidR="00DA25BC">
        <w:t xml:space="preserve"> </w:t>
      </w:r>
      <w:r>
        <w:t>штрафов</w:t>
      </w:r>
      <w:r w:rsidR="00DA25BC">
        <w:t xml:space="preserve"> </w:t>
      </w:r>
      <w:r>
        <w:t>и</w:t>
      </w:r>
      <w:r w:rsidR="00DA25BC">
        <w:t xml:space="preserve"> </w:t>
      </w:r>
      <w:r>
        <w:t>санкций,</w:t>
      </w:r>
      <w:r w:rsidR="00DA25BC">
        <w:t xml:space="preserve"> </w:t>
      </w:r>
      <w:r>
        <w:t>применяемых</w:t>
      </w:r>
      <w:r w:rsidR="00DA25BC">
        <w:t xml:space="preserve"> </w:t>
      </w:r>
      <w:r>
        <w:t>к</w:t>
      </w:r>
      <w:r w:rsidR="00DA25BC">
        <w:t xml:space="preserve"> </w:t>
      </w:r>
      <w:r>
        <w:t>ним</w:t>
      </w:r>
      <w:r w:rsidR="00DA25BC">
        <w:t xml:space="preserve"> </w:t>
      </w:r>
      <w:r>
        <w:t>природоохранными</w:t>
      </w:r>
      <w:r w:rsidR="00DA25BC">
        <w:t xml:space="preserve"> </w:t>
      </w:r>
      <w:r>
        <w:t>ведомствами</w:t>
      </w:r>
      <w:r w:rsidR="00DA25BC">
        <w:t xml:space="preserve"> </w:t>
      </w:r>
      <w:r>
        <w:t>[</w:t>
      </w:r>
      <w:r w:rsidR="00D501A0" w:rsidRPr="00D501A0">
        <w:t>65</w:t>
      </w:r>
      <w:r>
        <w:t>].</w:t>
      </w:r>
      <w:r w:rsidR="00DA25BC">
        <w:t xml:space="preserve"> </w:t>
      </w:r>
    </w:p>
    <w:p w14:paraId="1A058F50" w14:textId="1E8A7655" w:rsidR="008F0060" w:rsidRDefault="00D268EB" w:rsidP="008F0060">
      <w:pPr>
        <w:spacing w:after="0"/>
        <w:ind w:firstLine="709"/>
        <w:jc w:val="both"/>
      </w:pPr>
      <w:r>
        <w:t>В</w:t>
      </w:r>
      <w:r w:rsidR="00DA25BC">
        <w:t xml:space="preserve"> </w:t>
      </w:r>
      <w:r>
        <w:t>связи</w:t>
      </w:r>
      <w:r w:rsidR="00DA25BC">
        <w:t xml:space="preserve"> </w:t>
      </w:r>
      <w:r>
        <w:t>с</w:t>
      </w:r>
      <w:r w:rsidR="00DA25BC">
        <w:t xml:space="preserve"> </w:t>
      </w:r>
      <w:r>
        <w:t>вышесказанным</w:t>
      </w:r>
      <w:r w:rsidR="00DA25BC">
        <w:t xml:space="preserve"> </w:t>
      </w:r>
      <w:r>
        <w:t>представляется</w:t>
      </w:r>
      <w:r w:rsidR="00DA25BC">
        <w:t xml:space="preserve"> </w:t>
      </w:r>
      <w:r>
        <w:t>весьма</w:t>
      </w:r>
      <w:r w:rsidR="00DA25BC">
        <w:t xml:space="preserve"> </w:t>
      </w:r>
      <w:r>
        <w:t>актуальной</w:t>
      </w:r>
      <w:r w:rsidR="00DA25BC">
        <w:t xml:space="preserve"> </w:t>
      </w:r>
      <w:r>
        <w:t>разработка</w:t>
      </w:r>
      <w:r w:rsidR="00DA25BC">
        <w:t xml:space="preserve"> </w:t>
      </w:r>
      <w:r>
        <w:t>и</w:t>
      </w:r>
      <w:r w:rsidR="00DA25BC">
        <w:t xml:space="preserve"> </w:t>
      </w:r>
      <w:r>
        <w:t>внедрение</w:t>
      </w:r>
      <w:r w:rsidR="00DA25BC">
        <w:t xml:space="preserve"> </w:t>
      </w:r>
      <w:r>
        <w:t>гидрометаллургических</w:t>
      </w:r>
      <w:r w:rsidR="00DA25BC">
        <w:t xml:space="preserve"> </w:t>
      </w:r>
      <w:r>
        <w:t>технологий,</w:t>
      </w:r>
      <w:r w:rsidR="00DA25BC">
        <w:t xml:space="preserve"> </w:t>
      </w:r>
      <w:r>
        <w:t>являющихся</w:t>
      </w:r>
      <w:r w:rsidR="00DA25BC">
        <w:t xml:space="preserve"> </w:t>
      </w:r>
      <w:r>
        <w:t>более</w:t>
      </w:r>
      <w:r w:rsidR="00DA25BC">
        <w:t xml:space="preserve"> </w:t>
      </w:r>
      <w:r>
        <w:t>перспективными</w:t>
      </w:r>
      <w:r w:rsidR="00DA25BC">
        <w:t xml:space="preserve"> </w:t>
      </w:r>
      <w:r>
        <w:t>с</w:t>
      </w:r>
      <w:r w:rsidR="00DA25BC">
        <w:t xml:space="preserve"> </w:t>
      </w:r>
      <w:r>
        <w:t>экологической</w:t>
      </w:r>
      <w:r w:rsidR="00DA25BC">
        <w:t xml:space="preserve"> </w:t>
      </w:r>
      <w:r>
        <w:t>и</w:t>
      </w:r>
      <w:r w:rsidR="00DA25BC">
        <w:t xml:space="preserve"> </w:t>
      </w:r>
      <w:r>
        <w:t>экономической</w:t>
      </w:r>
      <w:r w:rsidR="00DA25BC">
        <w:t xml:space="preserve"> </w:t>
      </w:r>
      <w:r>
        <w:t>точек</w:t>
      </w:r>
      <w:r w:rsidR="00DA25BC">
        <w:t xml:space="preserve"> </w:t>
      </w:r>
      <w:r>
        <w:t>зрения.</w:t>
      </w:r>
      <w:r w:rsidR="00DA25BC">
        <w:t xml:space="preserve"> </w:t>
      </w:r>
      <w:r>
        <w:t>Мировая</w:t>
      </w:r>
      <w:r w:rsidR="00DA25BC">
        <w:t xml:space="preserve"> </w:t>
      </w:r>
      <w:r>
        <w:t>практика</w:t>
      </w:r>
      <w:r w:rsidR="00DA25BC">
        <w:t xml:space="preserve"> </w:t>
      </w:r>
      <w:r>
        <w:t>показывает,</w:t>
      </w:r>
      <w:r w:rsidR="00DA25BC">
        <w:t xml:space="preserve"> </w:t>
      </w:r>
      <w:r>
        <w:t>что</w:t>
      </w:r>
      <w:r w:rsidR="00DA25BC">
        <w:t xml:space="preserve"> </w:t>
      </w:r>
      <w:r>
        <w:t>рациональное</w:t>
      </w:r>
      <w:r w:rsidR="00DA25BC">
        <w:t xml:space="preserve"> </w:t>
      </w:r>
      <w:r>
        <w:t>сочетание</w:t>
      </w:r>
      <w:r w:rsidR="00DA25BC">
        <w:t xml:space="preserve"> </w:t>
      </w:r>
      <w:r>
        <w:t>обогатительного,</w:t>
      </w:r>
      <w:r w:rsidR="00DA25BC">
        <w:t xml:space="preserve"> </w:t>
      </w:r>
      <w:r>
        <w:t>пирометаллургического</w:t>
      </w:r>
      <w:r w:rsidR="00DA25BC">
        <w:t xml:space="preserve"> </w:t>
      </w:r>
      <w:r>
        <w:t>и</w:t>
      </w:r>
      <w:r w:rsidR="00DA25BC">
        <w:t xml:space="preserve"> </w:t>
      </w:r>
      <w:r>
        <w:t>гидрометаллургического</w:t>
      </w:r>
      <w:r w:rsidR="00DA25BC">
        <w:t xml:space="preserve"> </w:t>
      </w:r>
      <w:r>
        <w:t>переделов</w:t>
      </w:r>
      <w:r w:rsidR="00DA25BC">
        <w:t xml:space="preserve"> </w:t>
      </w:r>
      <w:r>
        <w:t>способно</w:t>
      </w:r>
      <w:r w:rsidR="00DA25BC">
        <w:t xml:space="preserve"> </w:t>
      </w:r>
      <w:r>
        <w:t>сбалансировать</w:t>
      </w:r>
      <w:r w:rsidR="00DA25BC">
        <w:t xml:space="preserve"> </w:t>
      </w:r>
      <w:r>
        <w:t>работу</w:t>
      </w:r>
      <w:r w:rsidR="00DA25BC">
        <w:t xml:space="preserve"> </w:t>
      </w:r>
      <w:r>
        <w:t>предприятий,</w:t>
      </w:r>
      <w:r w:rsidR="00DA25BC">
        <w:t xml:space="preserve"> </w:t>
      </w:r>
      <w:r>
        <w:t>позволит</w:t>
      </w:r>
      <w:r w:rsidR="00DA25BC">
        <w:t xml:space="preserve"> </w:t>
      </w:r>
      <w:r>
        <w:t>решить</w:t>
      </w:r>
      <w:r w:rsidR="00DA25BC">
        <w:t xml:space="preserve"> </w:t>
      </w:r>
      <w:r>
        <w:t>проблемы,</w:t>
      </w:r>
      <w:r w:rsidR="00DA25BC">
        <w:t xml:space="preserve"> </w:t>
      </w:r>
      <w:r>
        <w:t>возникающие</w:t>
      </w:r>
      <w:r w:rsidR="00DA25BC">
        <w:t xml:space="preserve"> </w:t>
      </w:r>
      <w:r>
        <w:t>при</w:t>
      </w:r>
      <w:r w:rsidR="00DA25BC">
        <w:t xml:space="preserve"> </w:t>
      </w:r>
      <w:r>
        <w:t>переработке</w:t>
      </w:r>
      <w:r w:rsidR="00DA25BC">
        <w:t xml:space="preserve"> </w:t>
      </w:r>
      <w:r w:rsidR="00F364CA">
        <w:t>металлургических</w:t>
      </w:r>
      <w:r w:rsidR="00DA25BC">
        <w:t xml:space="preserve"> </w:t>
      </w:r>
      <w:r w:rsidR="00F364CA">
        <w:t>шлаков</w:t>
      </w:r>
      <w:r w:rsidR="00DA25BC">
        <w:t xml:space="preserve"> </w:t>
      </w:r>
      <w:r>
        <w:t>[</w:t>
      </w:r>
      <w:r w:rsidR="00F364CA">
        <w:t>66-68</w:t>
      </w:r>
      <w:r>
        <w:t>].</w:t>
      </w:r>
      <w:r w:rsidR="00DA25BC">
        <w:t xml:space="preserve"> </w:t>
      </w:r>
    </w:p>
    <w:p w14:paraId="6DFDCD7A" w14:textId="55A13535" w:rsidR="007C6BFC" w:rsidRPr="00B363FE" w:rsidRDefault="00A20A9A" w:rsidP="008F0060">
      <w:pPr>
        <w:spacing w:after="0"/>
        <w:ind w:firstLine="709"/>
        <w:jc w:val="both"/>
        <w:rPr>
          <w:rFonts w:eastAsiaTheme="minorEastAsia" w:cs="Times New Roman"/>
          <w:color w:val="000000" w:themeColor="text1"/>
          <w:szCs w:val="28"/>
          <w:lang w:eastAsia="ru-RU"/>
        </w:rPr>
      </w:pPr>
      <w:r w:rsidRPr="00A20A9A">
        <w:rPr>
          <w:color w:val="000000" w:themeColor="text1"/>
        </w:rPr>
        <w:t>Извлечение</w:t>
      </w:r>
      <w:r w:rsidR="00DA25BC">
        <w:rPr>
          <w:color w:val="000000" w:themeColor="text1"/>
        </w:rPr>
        <w:t xml:space="preserve"> </w:t>
      </w:r>
      <w:r w:rsidRPr="00A20A9A">
        <w:rPr>
          <w:color w:val="000000" w:themeColor="text1"/>
        </w:rPr>
        <w:t>тяжелых</w:t>
      </w:r>
      <w:r w:rsidR="00DA25BC">
        <w:rPr>
          <w:color w:val="000000" w:themeColor="text1"/>
        </w:rPr>
        <w:t xml:space="preserve"> </w:t>
      </w:r>
      <w:r w:rsidRPr="00A20A9A">
        <w:rPr>
          <w:color w:val="000000" w:themeColor="text1"/>
        </w:rPr>
        <w:t>металлов</w:t>
      </w:r>
      <w:r w:rsidR="00DA25BC">
        <w:rPr>
          <w:color w:val="000000" w:themeColor="text1"/>
        </w:rPr>
        <w:t xml:space="preserve"> </w:t>
      </w:r>
      <w:r w:rsidRPr="00A20A9A">
        <w:rPr>
          <w:color w:val="000000" w:themeColor="text1"/>
        </w:rPr>
        <w:t>является</w:t>
      </w:r>
      <w:r w:rsidR="00DA25BC">
        <w:rPr>
          <w:color w:val="000000" w:themeColor="text1"/>
        </w:rPr>
        <w:t xml:space="preserve"> </w:t>
      </w:r>
      <w:r w:rsidRPr="00A20A9A">
        <w:rPr>
          <w:color w:val="000000" w:themeColor="text1"/>
        </w:rPr>
        <w:t>ключевым</w:t>
      </w:r>
      <w:r w:rsidR="00DA25BC">
        <w:rPr>
          <w:color w:val="000000" w:themeColor="text1"/>
        </w:rPr>
        <w:t xml:space="preserve"> </w:t>
      </w:r>
      <w:r w:rsidRPr="00A20A9A">
        <w:rPr>
          <w:color w:val="000000" w:themeColor="text1"/>
        </w:rPr>
        <w:t>фактором,</w:t>
      </w:r>
      <w:r w:rsidR="00DA25BC">
        <w:rPr>
          <w:color w:val="000000" w:themeColor="text1"/>
        </w:rPr>
        <w:t xml:space="preserve"> </w:t>
      </w:r>
      <w:r w:rsidRPr="00A20A9A">
        <w:rPr>
          <w:color w:val="000000" w:themeColor="text1"/>
        </w:rPr>
        <w:t>влияющим</w:t>
      </w:r>
      <w:r w:rsidR="00DA25BC">
        <w:rPr>
          <w:color w:val="000000" w:themeColor="text1"/>
        </w:rPr>
        <w:t xml:space="preserve"> </w:t>
      </w:r>
      <w:r w:rsidRPr="00A20A9A">
        <w:rPr>
          <w:color w:val="000000" w:themeColor="text1"/>
        </w:rPr>
        <w:t>на</w:t>
      </w:r>
      <w:r w:rsidR="00DA25BC">
        <w:rPr>
          <w:color w:val="000000" w:themeColor="text1"/>
        </w:rPr>
        <w:t xml:space="preserve"> </w:t>
      </w:r>
      <w:r w:rsidRPr="00A20A9A">
        <w:rPr>
          <w:color w:val="000000" w:themeColor="text1"/>
        </w:rPr>
        <w:t>использование</w:t>
      </w:r>
      <w:r w:rsidR="00DA25BC">
        <w:rPr>
          <w:color w:val="000000" w:themeColor="text1"/>
        </w:rPr>
        <w:t xml:space="preserve"> </w:t>
      </w:r>
      <w:r w:rsidRPr="00A20A9A">
        <w:rPr>
          <w:color w:val="000000" w:themeColor="text1"/>
        </w:rPr>
        <w:t>ресурсов</w:t>
      </w:r>
      <w:r w:rsidR="00DA25BC">
        <w:rPr>
          <w:color w:val="000000" w:themeColor="text1"/>
        </w:rPr>
        <w:t xml:space="preserve"> </w:t>
      </w:r>
      <w:r w:rsidRPr="00A20A9A">
        <w:rPr>
          <w:color w:val="000000" w:themeColor="text1"/>
        </w:rPr>
        <w:t>техногенного</w:t>
      </w:r>
      <w:r w:rsidR="00DA25BC">
        <w:rPr>
          <w:color w:val="000000" w:themeColor="text1"/>
        </w:rPr>
        <w:t xml:space="preserve"> </w:t>
      </w:r>
      <w:r w:rsidRPr="00A20A9A">
        <w:rPr>
          <w:color w:val="000000" w:themeColor="text1"/>
        </w:rPr>
        <w:t>сырья</w:t>
      </w:r>
      <w:r w:rsidR="00DA25BC">
        <w:rPr>
          <w:color w:val="000000" w:themeColor="text1"/>
        </w:rPr>
        <w:t xml:space="preserve"> </w:t>
      </w:r>
      <w:r w:rsidRPr="00A20A9A">
        <w:rPr>
          <w:color w:val="000000" w:themeColor="text1"/>
        </w:rPr>
        <w:t>[</w:t>
      </w:r>
      <w:r w:rsidR="008F0060">
        <w:rPr>
          <w:color w:val="000000" w:themeColor="text1"/>
        </w:rPr>
        <w:t>69</w:t>
      </w:r>
      <w:r w:rsidRPr="00A20A9A">
        <w:rPr>
          <w:color w:val="000000" w:themeColor="text1"/>
        </w:rPr>
        <w:t>].</w:t>
      </w:r>
      <w:r w:rsidR="00DA25BC">
        <w:rPr>
          <w:color w:val="000000" w:themeColor="text1"/>
        </w:rPr>
        <w:t xml:space="preserve"> </w:t>
      </w:r>
      <w:r w:rsidR="007C6BFC" w:rsidRPr="000D76DA">
        <w:rPr>
          <w:color w:val="000000" w:themeColor="text1"/>
        </w:rPr>
        <w:t>В</w:t>
      </w:r>
      <w:r w:rsidR="00DA25BC">
        <w:rPr>
          <w:color w:val="000000" w:themeColor="text1"/>
        </w:rPr>
        <w:t xml:space="preserve"> </w:t>
      </w:r>
      <w:r w:rsidR="007C6BFC" w:rsidRPr="000D76DA">
        <w:rPr>
          <w:color w:val="000000" w:themeColor="text1"/>
        </w:rPr>
        <w:t>зависимости</w:t>
      </w:r>
      <w:r w:rsidR="00DA25BC">
        <w:rPr>
          <w:color w:val="000000" w:themeColor="text1"/>
        </w:rPr>
        <w:t xml:space="preserve"> </w:t>
      </w:r>
      <w:r w:rsidR="007C6BFC" w:rsidRPr="000D76DA">
        <w:rPr>
          <w:color w:val="000000" w:themeColor="text1"/>
        </w:rPr>
        <w:t>от</w:t>
      </w:r>
      <w:r w:rsidR="00DA25BC">
        <w:rPr>
          <w:color w:val="000000" w:themeColor="text1"/>
        </w:rPr>
        <w:t xml:space="preserve"> </w:t>
      </w:r>
      <w:r w:rsidR="007C6BFC" w:rsidRPr="000D76DA">
        <w:rPr>
          <w:color w:val="000000" w:themeColor="text1"/>
        </w:rPr>
        <w:t>схемы</w:t>
      </w:r>
      <w:r w:rsidR="00DA25BC">
        <w:rPr>
          <w:color w:val="000000" w:themeColor="text1"/>
        </w:rPr>
        <w:t xml:space="preserve"> </w:t>
      </w:r>
      <w:r w:rsidR="007C6BFC" w:rsidRPr="000D76DA">
        <w:rPr>
          <w:color w:val="000000" w:themeColor="text1"/>
        </w:rPr>
        <w:t>охлаждения</w:t>
      </w:r>
      <w:r w:rsidR="00DA25BC">
        <w:rPr>
          <w:color w:val="000000" w:themeColor="text1"/>
        </w:rPr>
        <w:t xml:space="preserve"> </w:t>
      </w:r>
      <w:r w:rsidR="007C6BFC" w:rsidRPr="000D76DA">
        <w:rPr>
          <w:color w:val="000000" w:themeColor="text1"/>
        </w:rPr>
        <w:t>можно</w:t>
      </w:r>
      <w:r w:rsidR="00DA25BC">
        <w:rPr>
          <w:color w:val="000000" w:themeColor="text1"/>
        </w:rPr>
        <w:t xml:space="preserve"> </w:t>
      </w:r>
      <w:r w:rsidR="007C6BFC" w:rsidRPr="000D76DA">
        <w:rPr>
          <w:color w:val="000000" w:themeColor="text1"/>
        </w:rPr>
        <w:t>разделить</w:t>
      </w:r>
      <w:r w:rsidR="00DA25BC">
        <w:rPr>
          <w:color w:val="000000" w:themeColor="text1"/>
        </w:rPr>
        <w:t xml:space="preserve"> </w:t>
      </w:r>
      <w:r w:rsidR="007C6BFC" w:rsidRPr="000D76DA">
        <w:rPr>
          <w:color w:val="000000" w:themeColor="text1"/>
        </w:rPr>
        <w:t>на</w:t>
      </w:r>
      <w:r w:rsidR="00DA25BC">
        <w:rPr>
          <w:color w:val="000000" w:themeColor="text1"/>
        </w:rPr>
        <w:t xml:space="preserve"> </w:t>
      </w:r>
      <w:r w:rsidR="007C6BFC" w:rsidRPr="000D76DA">
        <w:rPr>
          <w:color w:val="000000" w:themeColor="text1"/>
        </w:rPr>
        <w:t>шлак</w:t>
      </w:r>
      <w:r w:rsidR="00DA25BC">
        <w:rPr>
          <w:color w:val="000000" w:themeColor="text1"/>
        </w:rPr>
        <w:t xml:space="preserve"> </w:t>
      </w:r>
      <w:r w:rsidR="007C6BFC" w:rsidRPr="000D76DA">
        <w:rPr>
          <w:color w:val="000000" w:themeColor="text1"/>
        </w:rPr>
        <w:t>естественного</w:t>
      </w:r>
      <w:r w:rsidR="00DA25BC">
        <w:rPr>
          <w:color w:val="000000" w:themeColor="text1"/>
        </w:rPr>
        <w:t xml:space="preserve"> </w:t>
      </w:r>
      <w:r w:rsidR="007C6BFC" w:rsidRPr="000D76DA">
        <w:rPr>
          <w:color w:val="000000" w:themeColor="text1"/>
        </w:rPr>
        <w:t>охлаждения</w:t>
      </w:r>
      <w:r w:rsidR="00DA25BC">
        <w:rPr>
          <w:color w:val="000000" w:themeColor="text1"/>
        </w:rPr>
        <w:t xml:space="preserve"> </w:t>
      </w:r>
      <w:r w:rsidR="007C6BFC" w:rsidRPr="000D76DA">
        <w:rPr>
          <w:color w:val="000000" w:themeColor="text1"/>
        </w:rPr>
        <w:t>и</w:t>
      </w:r>
      <w:r w:rsidR="00DA25BC">
        <w:rPr>
          <w:color w:val="000000" w:themeColor="text1"/>
        </w:rPr>
        <w:t xml:space="preserve"> </w:t>
      </w:r>
      <w:r w:rsidR="007C6BFC" w:rsidRPr="000D76DA">
        <w:rPr>
          <w:color w:val="000000" w:themeColor="text1"/>
        </w:rPr>
        <w:t>принудительного</w:t>
      </w:r>
      <w:r w:rsidR="00DA25BC">
        <w:rPr>
          <w:color w:val="000000" w:themeColor="text1"/>
        </w:rPr>
        <w:t xml:space="preserve"> </w:t>
      </w:r>
      <w:r w:rsidR="007C6BFC" w:rsidRPr="000D76DA">
        <w:rPr>
          <w:color w:val="000000" w:themeColor="text1"/>
        </w:rPr>
        <w:t>охлаждения</w:t>
      </w:r>
      <w:r w:rsidR="00DA25BC">
        <w:rPr>
          <w:color w:val="000000" w:themeColor="text1"/>
        </w:rPr>
        <w:t xml:space="preserve"> </w:t>
      </w:r>
      <w:r w:rsidR="007C6BFC" w:rsidRPr="000D76DA">
        <w:rPr>
          <w:color w:val="000000" w:themeColor="text1"/>
        </w:rPr>
        <w:t>в</w:t>
      </w:r>
      <w:r w:rsidR="00DA25BC">
        <w:rPr>
          <w:color w:val="000000" w:themeColor="text1"/>
        </w:rPr>
        <w:t xml:space="preserve"> </w:t>
      </w:r>
      <w:r w:rsidR="007C6BFC" w:rsidRPr="000D76DA">
        <w:rPr>
          <w:color w:val="000000" w:themeColor="text1"/>
        </w:rPr>
        <w:t>воде.</w:t>
      </w:r>
      <w:r w:rsidR="00DA25BC">
        <w:rPr>
          <w:color w:val="000000" w:themeColor="text1"/>
        </w:rPr>
        <w:t xml:space="preserve"> </w:t>
      </w:r>
      <w:r w:rsidR="007C6BFC" w:rsidRPr="000D76DA">
        <w:rPr>
          <w:color w:val="000000" w:themeColor="text1"/>
        </w:rPr>
        <w:t>Может</w:t>
      </w:r>
      <w:r w:rsidR="00DA25BC">
        <w:rPr>
          <w:color w:val="000000" w:themeColor="text1"/>
        </w:rPr>
        <w:t xml:space="preserve"> </w:t>
      </w:r>
      <w:r w:rsidR="007C6BFC" w:rsidRPr="000D76DA">
        <w:rPr>
          <w:color w:val="000000" w:themeColor="text1"/>
        </w:rPr>
        <w:t>отличаться</w:t>
      </w:r>
      <w:r w:rsidR="00DA25BC">
        <w:rPr>
          <w:color w:val="000000" w:themeColor="text1"/>
        </w:rPr>
        <w:t xml:space="preserve"> </w:t>
      </w:r>
      <w:r w:rsidR="007C6BFC" w:rsidRPr="000D76DA">
        <w:rPr>
          <w:color w:val="000000" w:themeColor="text1"/>
        </w:rPr>
        <w:t>по</w:t>
      </w:r>
      <w:r w:rsidR="00DA25BC">
        <w:rPr>
          <w:color w:val="000000" w:themeColor="text1"/>
        </w:rPr>
        <w:t xml:space="preserve"> </w:t>
      </w:r>
      <w:r w:rsidR="007C6BFC" w:rsidRPr="000D76DA">
        <w:rPr>
          <w:color w:val="000000" w:themeColor="text1"/>
        </w:rPr>
        <w:t>внешнему</w:t>
      </w:r>
      <w:r w:rsidR="00DA25BC">
        <w:rPr>
          <w:color w:val="000000" w:themeColor="text1"/>
        </w:rPr>
        <w:t xml:space="preserve"> </w:t>
      </w:r>
      <w:r w:rsidR="007C6BFC" w:rsidRPr="000D76DA">
        <w:rPr>
          <w:color w:val="000000" w:themeColor="text1"/>
        </w:rPr>
        <w:t>виду,</w:t>
      </w:r>
      <w:r w:rsidR="00DA25BC">
        <w:rPr>
          <w:color w:val="000000" w:themeColor="text1"/>
        </w:rPr>
        <w:t xml:space="preserve"> </w:t>
      </w:r>
      <w:r w:rsidR="007C6BFC" w:rsidRPr="000D76DA">
        <w:rPr>
          <w:color w:val="000000" w:themeColor="text1"/>
        </w:rPr>
        <w:t>форме</w:t>
      </w:r>
      <w:r w:rsidR="00DA25BC">
        <w:rPr>
          <w:color w:val="000000" w:themeColor="text1"/>
        </w:rPr>
        <w:t xml:space="preserve"> </w:t>
      </w:r>
      <w:r w:rsidR="007C6BFC" w:rsidRPr="000D76DA">
        <w:rPr>
          <w:color w:val="000000" w:themeColor="text1"/>
        </w:rPr>
        <w:t>и</w:t>
      </w:r>
      <w:r w:rsidR="00DA25BC">
        <w:rPr>
          <w:color w:val="000000" w:themeColor="text1"/>
        </w:rPr>
        <w:t xml:space="preserve"> </w:t>
      </w:r>
      <w:r w:rsidR="007C6BFC" w:rsidRPr="000D76DA">
        <w:rPr>
          <w:color w:val="000000" w:themeColor="text1"/>
        </w:rPr>
        <w:t>плотности.</w:t>
      </w:r>
      <w:r w:rsidR="00DA25BC">
        <w:rPr>
          <w:color w:val="000000" w:themeColor="text1"/>
        </w:rPr>
        <w:t xml:space="preserve"> </w:t>
      </w:r>
      <w:r w:rsidR="007C6BFC" w:rsidRPr="000D76DA">
        <w:rPr>
          <w:color w:val="000000" w:themeColor="text1"/>
        </w:rPr>
        <w:t>Естественно,</w:t>
      </w:r>
      <w:r w:rsidR="00DA25BC">
        <w:rPr>
          <w:color w:val="000000" w:themeColor="text1"/>
        </w:rPr>
        <w:t xml:space="preserve"> </w:t>
      </w:r>
      <w:r w:rsidR="007C6BFC" w:rsidRPr="000D76DA">
        <w:rPr>
          <w:color w:val="000000" w:themeColor="text1"/>
        </w:rPr>
        <w:t>охлажденный</w:t>
      </w:r>
      <w:r w:rsidR="00DA25BC">
        <w:rPr>
          <w:color w:val="000000" w:themeColor="text1"/>
        </w:rPr>
        <w:t xml:space="preserve"> </w:t>
      </w:r>
      <w:r w:rsidR="007C6BFC" w:rsidRPr="000D76DA">
        <w:rPr>
          <w:color w:val="000000" w:themeColor="text1"/>
        </w:rPr>
        <w:t>имеет</w:t>
      </w:r>
      <w:r w:rsidR="00DA25BC">
        <w:rPr>
          <w:color w:val="000000" w:themeColor="text1"/>
        </w:rPr>
        <w:t xml:space="preserve"> </w:t>
      </w:r>
      <w:r w:rsidR="007C6BFC" w:rsidRPr="000D76DA">
        <w:rPr>
          <w:color w:val="000000" w:themeColor="text1"/>
        </w:rPr>
        <w:t>черный</w:t>
      </w:r>
      <w:r w:rsidR="00DA25BC">
        <w:rPr>
          <w:color w:val="000000" w:themeColor="text1"/>
        </w:rPr>
        <w:t xml:space="preserve"> </w:t>
      </w:r>
      <w:r w:rsidR="007C6BFC" w:rsidRPr="000D76DA">
        <w:rPr>
          <w:color w:val="000000" w:themeColor="text1"/>
        </w:rPr>
        <w:t>цвет,</w:t>
      </w:r>
      <w:r w:rsidR="00DA25BC">
        <w:rPr>
          <w:color w:val="000000" w:themeColor="text1"/>
        </w:rPr>
        <w:t xml:space="preserve"> </w:t>
      </w:r>
      <w:r w:rsidR="007C6BFC" w:rsidRPr="000D76DA">
        <w:rPr>
          <w:color w:val="000000" w:themeColor="text1"/>
        </w:rPr>
        <w:t>стекловидный</w:t>
      </w:r>
      <w:r w:rsidR="00DA25BC">
        <w:rPr>
          <w:color w:val="000000" w:themeColor="text1"/>
        </w:rPr>
        <w:t xml:space="preserve"> </w:t>
      </w:r>
      <w:r w:rsidR="007C6BFC" w:rsidRPr="000D76DA">
        <w:rPr>
          <w:color w:val="000000" w:themeColor="text1"/>
        </w:rPr>
        <w:t>вид,</w:t>
      </w:r>
      <w:r w:rsidR="00DA25BC">
        <w:rPr>
          <w:color w:val="000000" w:themeColor="text1"/>
        </w:rPr>
        <w:t xml:space="preserve"> </w:t>
      </w:r>
      <w:r w:rsidR="007C6BFC" w:rsidRPr="000D76DA">
        <w:rPr>
          <w:color w:val="000000" w:themeColor="text1"/>
        </w:rPr>
        <w:t>и</w:t>
      </w:r>
      <w:r w:rsidR="00DA25BC">
        <w:rPr>
          <w:color w:val="000000" w:themeColor="text1"/>
        </w:rPr>
        <w:t xml:space="preserve"> </w:t>
      </w:r>
      <w:r w:rsidR="007C6BFC" w:rsidRPr="000D76DA">
        <w:rPr>
          <w:color w:val="000000" w:themeColor="text1"/>
        </w:rPr>
        <w:t>большая</w:t>
      </w:r>
      <w:r w:rsidR="00DA25BC">
        <w:rPr>
          <w:color w:val="000000" w:themeColor="text1"/>
        </w:rPr>
        <w:t xml:space="preserve"> </w:t>
      </w:r>
      <w:r w:rsidR="007C6BFC" w:rsidRPr="000D76DA">
        <w:rPr>
          <w:color w:val="000000" w:themeColor="text1"/>
        </w:rPr>
        <w:t>его</w:t>
      </w:r>
      <w:r w:rsidR="00DA25BC">
        <w:rPr>
          <w:color w:val="000000" w:themeColor="text1"/>
        </w:rPr>
        <w:t xml:space="preserve"> </w:t>
      </w:r>
      <w:r w:rsidR="007C6BFC" w:rsidRPr="000D76DA">
        <w:rPr>
          <w:color w:val="000000" w:themeColor="text1"/>
        </w:rPr>
        <w:t>часть</w:t>
      </w:r>
      <w:r w:rsidR="00DA25BC">
        <w:rPr>
          <w:color w:val="000000" w:themeColor="text1"/>
        </w:rPr>
        <w:t xml:space="preserve"> </w:t>
      </w:r>
      <w:r w:rsidR="007C6BFC" w:rsidRPr="000D76DA">
        <w:rPr>
          <w:color w:val="000000" w:themeColor="text1"/>
        </w:rPr>
        <w:t>плотная</w:t>
      </w:r>
      <w:r w:rsidR="00DA25BC">
        <w:rPr>
          <w:color w:val="000000" w:themeColor="text1"/>
        </w:rPr>
        <w:t xml:space="preserve"> </w:t>
      </w:r>
      <w:r w:rsidR="007C6BFC" w:rsidRPr="000D76DA">
        <w:rPr>
          <w:color w:val="000000" w:themeColor="text1"/>
        </w:rPr>
        <w:t>и</w:t>
      </w:r>
      <w:r w:rsidR="00DA25BC">
        <w:rPr>
          <w:color w:val="000000" w:themeColor="text1"/>
        </w:rPr>
        <w:t xml:space="preserve"> </w:t>
      </w:r>
      <w:r w:rsidR="007C6BFC" w:rsidRPr="000D76DA">
        <w:rPr>
          <w:color w:val="000000" w:themeColor="text1"/>
        </w:rPr>
        <w:t>комковатая,</w:t>
      </w:r>
      <w:r w:rsidR="00DA25BC">
        <w:rPr>
          <w:color w:val="000000" w:themeColor="text1"/>
        </w:rPr>
        <w:t xml:space="preserve"> </w:t>
      </w:r>
      <w:r w:rsidR="007C6BFC" w:rsidRPr="000D76DA">
        <w:rPr>
          <w:color w:val="000000" w:themeColor="text1"/>
        </w:rPr>
        <w:t>хрупкая</w:t>
      </w:r>
      <w:r w:rsidR="00DA25BC">
        <w:rPr>
          <w:color w:val="000000" w:themeColor="text1"/>
        </w:rPr>
        <w:t xml:space="preserve"> </w:t>
      </w:r>
      <w:r w:rsidR="007C6BFC" w:rsidRPr="000D76DA">
        <w:rPr>
          <w:color w:val="000000" w:themeColor="text1"/>
        </w:rPr>
        <w:t>и</w:t>
      </w:r>
      <w:r w:rsidR="00DA25BC">
        <w:rPr>
          <w:color w:val="000000" w:themeColor="text1"/>
        </w:rPr>
        <w:t xml:space="preserve"> </w:t>
      </w:r>
      <w:r w:rsidR="007C6BFC" w:rsidRPr="000D76DA">
        <w:rPr>
          <w:color w:val="000000" w:themeColor="text1"/>
        </w:rPr>
        <w:t>твердая</w:t>
      </w:r>
      <w:r w:rsidR="008F0060">
        <w:rPr>
          <w:color w:val="000000" w:themeColor="text1"/>
        </w:rPr>
        <w:t>.</w:t>
      </w:r>
      <w:r w:rsidR="00DA25BC">
        <w:rPr>
          <w:color w:val="000000" w:themeColor="text1"/>
        </w:rPr>
        <w:t xml:space="preserve"> </w:t>
      </w:r>
      <w:r w:rsidR="007C6BFC" w:rsidRPr="000D76DA">
        <w:rPr>
          <w:color w:val="000000" w:themeColor="text1"/>
        </w:rPr>
        <w:t>Плотность</w:t>
      </w:r>
      <w:r w:rsidR="00DA25BC">
        <w:rPr>
          <w:color w:val="000000" w:themeColor="text1"/>
        </w:rPr>
        <w:t xml:space="preserve"> </w:t>
      </w:r>
      <w:r w:rsidR="007C6BFC" w:rsidRPr="000D76DA">
        <w:rPr>
          <w:color w:val="000000" w:themeColor="text1"/>
        </w:rPr>
        <w:t>меняется</w:t>
      </w:r>
      <w:r w:rsidR="00DA25BC">
        <w:rPr>
          <w:color w:val="000000" w:themeColor="text1"/>
        </w:rPr>
        <w:t xml:space="preserve"> </w:t>
      </w:r>
      <w:r w:rsidR="007C6BFC" w:rsidRPr="000D76DA">
        <w:rPr>
          <w:color w:val="000000" w:themeColor="text1"/>
        </w:rPr>
        <w:t>в</w:t>
      </w:r>
      <w:r w:rsidR="00DA25BC">
        <w:rPr>
          <w:color w:val="000000" w:themeColor="text1"/>
        </w:rPr>
        <w:t xml:space="preserve"> </w:t>
      </w:r>
      <w:r w:rsidR="007C6BFC" w:rsidRPr="000D76DA">
        <w:rPr>
          <w:color w:val="000000" w:themeColor="text1"/>
        </w:rPr>
        <w:t>зависимости</w:t>
      </w:r>
      <w:r w:rsidR="00DA25BC">
        <w:rPr>
          <w:color w:val="000000" w:themeColor="text1"/>
        </w:rPr>
        <w:t xml:space="preserve"> </w:t>
      </w:r>
      <w:r w:rsidR="007C6BFC" w:rsidRPr="000D76DA">
        <w:rPr>
          <w:color w:val="000000" w:themeColor="text1"/>
        </w:rPr>
        <w:t>от</w:t>
      </w:r>
      <w:r w:rsidR="00DA25BC">
        <w:rPr>
          <w:color w:val="000000" w:themeColor="text1"/>
        </w:rPr>
        <w:t xml:space="preserve"> </w:t>
      </w:r>
      <w:r w:rsidR="007C6BFC" w:rsidRPr="000D76DA">
        <w:rPr>
          <w:color w:val="000000" w:themeColor="text1"/>
        </w:rPr>
        <w:t>изменения</w:t>
      </w:r>
      <w:r w:rsidR="00DA25BC">
        <w:rPr>
          <w:color w:val="000000" w:themeColor="text1"/>
        </w:rPr>
        <w:t xml:space="preserve"> </w:t>
      </w:r>
      <w:r w:rsidR="007C6BFC" w:rsidRPr="000D76DA">
        <w:rPr>
          <w:color w:val="000000" w:themeColor="text1"/>
        </w:rPr>
        <w:t>содержания</w:t>
      </w:r>
      <w:r w:rsidR="00DA25BC">
        <w:rPr>
          <w:color w:val="000000" w:themeColor="text1"/>
        </w:rPr>
        <w:t xml:space="preserve"> </w:t>
      </w:r>
      <w:r w:rsidR="007C6BFC" w:rsidRPr="000D76DA">
        <w:rPr>
          <w:color w:val="000000" w:themeColor="text1"/>
        </w:rPr>
        <w:t>железа,</w:t>
      </w:r>
      <w:r w:rsidR="00DA25BC">
        <w:rPr>
          <w:color w:val="000000" w:themeColor="text1"/>
        </w:rPr>
        <w:t xml:space="preserve"> </w:t>
      </w:r>
      <w:r w:rsidR="007C6BFC" w:rsidRPr="000D76DA">
        <w:rPr>
          <w:color w:val="000000" w:themeColor="text1"/>
        </w:rPr>
        <w:t>обычно</w:t>
      </w:r>
      <w:r w:rsidR="00DA25BC">
        <w:rPr>
          <w:color w:val="000000" w:themeColor="text1"/>
        </w:rPr>
        <w:t xml:space="preserve"> </w:t>
      </w:r>
      <w:r w:rsidR="007C6BFC" w:rsidRPr="000D76DA">
        <w:rPr>
          <w:color w:val="000000" w:themeColor="text1"/>
        </w:rPr>
        <w:t>от</w:t>
      </w:r>
      <w:r w:rsidR="00DA25BC">
        <w:rPr>
          <w:color w:val="000000" w:themeColor="text1"/>
        </w:rPr>
        <w:t xml:space="preserve"> </w:t>
      </w:r>
      <w:r w:rsidR="007C6BFC" w:rsidRPr="000D76DA">
        <w:rPr>
          <w:color w:val="000000" w:themeColor="text1"/>
        </w:rPr>
        <w:t>2,8</w:t>
      </w:r>
      <w:r w:rsidR="00DA25BC">
        <w:rPr>
          <w:color w:val="000000" w:themeColor="text1"/>
        </w:rPr>
        <w:t xml:space="preserve"> </w:t>
      </w:r>
      <w:r w:rsidR="007C6BFC" w:rsidRPr="000D76DA">
        <w:rPr>
          <w:color w:val="000000" w:themeColor="text1"/>
        </w:rPr>
        <w:t>до</w:t>
      </w:r>
      <w:r w:rsidR="00DA25BC">
        <w:rPr>
          <w:color w:val="000000" w:themeColor="text1"/>
        </w:rPr>
        <w:t xml:space="preserve"> </w:t>
      </w:r>
      <w:r w:rsidR="007C6BFC" w:rsidRPr="000D76DA">
        <w:rPr>
          <w:color w:val="000000" w:themeColor="text1"/>
        </w:rPr>
        <w:t>3,8</w:t>
      </w:r>
      <w:r w:rsidR="00DA25BC">
        <w:rPr>
          <w:color w:val="000000" w:themeColor="text1"/>
        </w:rPr>
        <w:t xml:space="preserve"> </w:t>
      </w:r>
      <w:r w:rsidR="007C6BFC" w:rsidRPr="000D76DA">
        <w:rPr>
          <w:color w:val="000000" w:themeColor="text1"/>
        </w:rPr>
        <w:t>г/см</w:t>
      </w:r>
      <w:r w:rsidR="007C6BFC" w:rsidRPr="000D76DA">
        <w:rPr>
          <w:color w:val="000000" w:themeColor="text1"/>
          <w:vertAlign w:val="superscript"/>
        </w:rPr>
        <w:t>3</w:t>
      </w:r>
      <w:r w:rsidR="007C6BFC" w:rsidRPr="000D76DA">
        <w:rPr>
          <w:color w:val="000000" w:themeColor="text1"/>
        </w:rPr>
        <w:t>.</w:t>
      </w:r>
      <w:r w:rsidR="00DA25BC">
        <w:rPr>
          <w:color w:val="000000" w:themeColor="text1"/>
        </w:rPr>
        <w:t xml:space="preserve"> </w:t>
      </w:r>
      <w:r w:rsidR="007C6BFC" w:rsidRPr="000D76DA">
        <w:rPr>
          <w:color w:val="000000" w:themeColor="text1"/>
        </w:rPr>
        <w:t>Шлак</w:t>
      </w:r>
      <w:r w:rsidR="00DA25BC">
        <w:rPr>
          <w:color w:val="000000" w:themeColor="text1"/>
        </w:rPr>
        <w:t xml:space="preserve"> </w:t>
      </w:r>
      <w:r w:rsidR="007C6BFC" w:rsidRPr="000D76DA">
        <w:rPr>
          <w:color w:val="000000" w:themeColor="text1"/>
        </w:rPr>
        <w:t>принудительного</w:t>
      </w:r>
      <w:r w:rsidR="00DA25BC">
        <w:rPr>
          <w:color w:val="000000" w:themeColor="text1"/>
        </w:rPr>
        <w:t xml:space="preserve"> </w:t>
      </w:r>
      <w:r w:rsidR="007C6BFC" w:rsidRPr="000D76DA">
        <w:rPr>
          <w:color w:val="000000" w:themeColor="text1"/>
        </w:rPr>
        <w:t>охлаждения,</w:t>
      </w:r>
      <w:r w:rsidR="00DA25BC">
        <w:rPr>
          <w:color w:val="000000" w:themeColor="text1"/>
        </w:rPr>
        <w:t xml:space="preserve"> </w:t>
      </w:r>
      <w:r w:rsidR="007C6BFC" w:rsidRPr="000D76DA">
        <w:rPr>
          <w:color w:val="000000" w:themeColor="text1"/>
        </w:rPr>
        <w:t>представляет</w:t>
      </w:r>
      <w:r w:rsidR="00DA25BC">
        <w:rPr>
          <w:color w:val="000000" w:themeColor="text1"/>
        </w:rPr>
        <w:t xml:space="preserve"> </w:t>
      </w:r>
      <w:r w:rsidR="007C6BFC" w:rsidRPr="000D76DA">
        <w:rPr>
          <w:color w:val="000000" w:themeColor="text1"/>
        </w:rPr>
        <w:t>собой</w:t>
      </w:r>
      <w:r w:rsidR="00DA25BC">
        <w:rPr>
          <w:color w:val="000000" w:themeColor="text1"/>
        </w:rPr>
        <w:t xml:space="preserve"> </w:t>
      </w:r>
      <w:r w:rsidR="007C6BFC" w:rsidRPr="000D76DA">
        <w:rPr>
          <w:color w:val="000000" w:themeColor="text1"/>
        </w:rPr>
        <w:t>мелкие</w:t>
      </w:r>
      <w:r w:rsidR="00DA25BC">
        <w:rPr>
          <w:color w:val="000000" w:themeColor="text1"/>
        </w:rPr>
        <w:t xml:space="preserve"> </w:t>
      </w:r>
      <w:r w:rsidR="007C6BFC" w:rsidRPr="000D76DA">
        <w:rPr>
          <w:color w:val="000000" w:themeColor="text1"/>
        </w:rPr>
        <w:t>пористые</w:t>
      </w:r>
      <w:r w:rsidR="00DA25BC">
        <w:rPr>
          <w:color w:val="000000" w:themeColor="text1"/>
        </w:rPr>
        <w:t xml:space="preserve"> </w:t>
      </w:r>
      <w:r w:rsidR="007C6BFC" w:rsidRPr="000D76DA">
        <w:rPr>
          <w:color w:val="000000" w:themeColor="text1"/>
        </w:rPr>
        <w:t>черные</w:t>
      </w:r>
      <w:r w:rsidR="00DA25BC">
        <w:rPr>
          <w:color w:val="000000" w:themeColor="text1"/>
        </w:rPr>
        <w:t xml:space="preserve"> </w:t>
      </w:r>
      <w:r w:rsidR="007C6BFC" w:rsidRPr="000D76DA">
        <w:rPr>
          <w:color w:val="000000" w:themeColor="text1"/>
        </w:rPr>
        <w:t>частицы.</w:t>
      </w:r>
      <w:r w:rsidR="00DA25BC">
        <w:rPr>
          <w:color w:val="000000" w:themeColor="text1"/>
        </w:rPr>
        <w:t xml:space="preserve"> </w:t>
      </w:r>
      <w:r w:rsidR="007C6BFC" w:rsidRPr="000D76DA">
        <w:rPr>
          <w:color w:val="000000" w:themeColor="text1"/>
        </w:rPr>
        <w:t>Его</w:t>
      </w:r>
      <w:r w:rsidR="00DA25BC">
        <w:rPr>
          <w:color w:val="000000" w:themeColor="text1"/>
        </w:rPr>
        <w:t xml:space="preserve"> </w:t>
      </w:r>
      <w:r w:rsidR="007C6BFC" w:rsidRPr="000D76DA">
        <w:rPr>
          <w:color w:val="000000" w:themeColor="text1"/>
        </w:rPr>
        <w:t>плотность</w:t>
      </w:r>
      <w:r w:rsidR="00DA25BC">
        <w:rPr>
          <w:color w:val="000000" w:themeColor="text1"/>
        </w:rPr>
        <w:t xml:space="preserve"> </w:t>
      </w:r>
      <w:r w:rsidR="007C6BFC" w:rsidRPr="000D76DA">
        <w:rPr>
          <w:color w:val="000000" w:themeColor="text1"/>
        </w:rPr>
        <w:t>составляет</w:t>
      </w:r>
      <w:r w:rsidR="00DA25BC">
        <w:rPr>
          <w:color w:val="000000" w:themeColor="text1"/>
        </w:rPr>
        <w:t xml:space="preserve"> </w:t>
      </w:r>
      <w:r w:rsidR="007C6BFC" w:rsidRPr="000D76DA">
        <w:rPr>
          <w:color w:val="000000" w:themeColor="text1"/>
        </w:rPr>
        <w:t>1,6–2,3</w:t>
      </w:r>
      <w:r w:rsidR="00DA25BC">
        <w:rPr>
          <w:color w:val="000000" w:themeColor="text1"/>
        </w:rPr>
        <w:t xml:space="preserve"> </w:t>
      </w:r>
      <w:r w:rsidR="007C6BFC" w:rsidRPr="000D76DA">
        <w:rPr>
          <w:color w:val="000000" w:themeColor="text1"/>
        </w:rPr>
        <w:t>г/см</w:t>
      </w:r>
      <w:r w:rsidR="007C6BFC" w:rsidRPr="000D76DA">
        <w:rPr>
          <w:color w:val="000000" w:themeColor="text1"/>
          <w:vertAlign w:val="superscript"/>
        </w:rPr>
        <w:t>3</w:t>
      </w:r>
      <w:r w:rsidR="00DA25BC">
        <w:rPr>
          <w:color w:val="000000" w:themeColor="text1"/>
        </w:rPr>
        <w:t xml:space="preserve"> </w:t>
      </w:r>
      <w:r w:rsidR="007C6BFC" w:rsidRPr="000D76DA">
        <w:rPr>
          <w:color w:val="000000" w:themeColor="text1"/>
        </w:rPr>
        <w:t>[</w:t>
      </w:r>
      <w:r w:rsidR="007C6BFC">
        <w:rPr>
          <w:color w:val="000000" w:themeColor="text1"/>
        </w:rPr>
        <w:t>70</w:t>
      </w:r>
      <w:r w:rsidR="007C6BFC" w:rsidRPr="000D76DA">
        <w:rPr>
          <w:color w:val="000000" w:themeColor="text1"/>
        </w:rPr>
        <w:t>].</w:t>
      </w:r>
      <w:r w:rsidR="00DA25BC">
        <w:rPr>
          <w:color w:val="000000" w:themeColor="text1"/>
        </w:rPr>
        <w:t xml:space="preserve"> </w:t>
      </w:r>
      <w:r w:rsidR="007C6BFC" w:rsidRPr="000D76DA">
        <w:rPr>
          <w:color w:val="000000" w:themeColor="text1"/>
        </w:rPr>
        <w:t>На</w:t>
      </w:r>
      <w:r w:rsidR="00DA25BC">
        <w:rPr>
          <w:color w:val="000000" w:themeColor="text1"/>
        </w:rPr>
        <w:t xml:space="preserve"> </w:t>
      </w:r>
      <w:r w:rsidR="007C6BFC" w:rsidRPr="000D76DA">
        <w:rPr>
          <w:color w:val="000000" w:themeColor="text1"/>
        </w:rPr>
        <w:t>рисунке</w:t>
      </w:r>
      <w:r w:rsidR="00DA25BC">
        <w:rPr>
          <w:color w:val="000000" w:themeColor="text1"/>
        </w:rPr>
        <w:t xml:space="preserve"> </w:t>
      </w:r>
      <w:r w:rsidR="007C6BFC">
        <w:rPr>
          <w:color w:val="000000" w:themeColor="text1"/>
        </w:rPr>
        <w:t>1.</w:t>
      </w:r>
      <w:r w:rsidR="003032D4" w:rsidRPr="003032D4">
        <w:rPr>
          <w:color w:val="000000" w:themeColor="text1"/>
        </w:rPr>
        <w:t>2</w:t>
      </w:r>
      <w:r w:rsidR="007C6BFC">
        <w:rPr>
          <w:color w:val="000000" w:themeColor="text1"/>
        </w:rPr>
        <w:t>.1</w:t>
      </w:r>
      <w:r w:rsidR="00DA25BC">
        <w:rPr>
          <w:color w:val="000000" w:themeColor="text1"/>
        </w:rPr>
        <w:t xml:space="preserve"> </w:t>
      </w:r>
      <w:r w:rsidR="007C6BFC" w:rsidRPr="000D76DA">
        <w:rPr>
          <w:color w:val="000000" w:themeColor="text1"/>
        </w:rPr>
        <w:t>представлен</w:t>
      </w:r>
      <w:r w:rsidR="00DA25BC">
        <w:rPr>
          <w:color w:val="000000" w:themeColor="text1"/>
        </w:rPr>
        <w:t xml:space="preserve"> </w:t>
      </w:r>
      <w:r w:rsidR="007C6BFC" w:rsidRPr="000D76DA">
        <w:rPr>
          <w:color w:val="000000" w:themeColor="text1"/>
        </w:rPr>
        <w:t>химический</w:t>
      </w:r>
      <w:r w:rsidR="00DA25BC">
        <w:rPr>
          <w:color w:val="000000" w:themeColor="text1"/>
        </w:rPr>
        <w:t xml:space="preserve"> </w:t>
      </w:r>
      <w:r w:rsidR="007C6BFC" w:rsidRPr="000D76DA">
        <w:rPr>
          <w:color w:val="000000" w:themeColor="text1"/>
        </w:rPr>
        <w:t>состав</w:t>
      </w:r>
      <w:r w:rsidR="00DA25BC">
        <w:rPr>
          <w:color w:val="000000" w:themeColor="text1"/>
        </w:rPr>
        <w:t xml:space="preserve"> </w:t>
      </w:r>
      <w:r w:rsidR="007C6BFC" w:rsidRPr="000D76DA">
        <w:rPr>
          <w:color w:val="000000" w:themeColor="text1"/>
        </w:rPr>
        <w:t>исходного</w:t>
      </w:r>
      <w:r w:rsidR="00DA25BC">
        <w:rPr>
          <w:color w:val="000000" w:themeColor="text1"/>
        </w:rPr>
        <w:t xml:space="preserve"> </w:t>
      </w:r>
      <w:r w:rsidR="007C6BFC" w:rsidRPr="000D76DA">
        <w:rPr>
          <w:color w:val="000000" w:themeColor="text1"/>
        </w:rPr>
        <w:t>медного</w:t>
      </w:r>
      <w:r w:rsidR="00DA25BC">
        <w:rPr>
          <w:color w:val="000000" w:themeColor="text1"/>
        </w:rPr>
        <w:t xml:space="preserve"> </w:t>
      </w:r>
      <w:r w:rsidR="007C6BFC" w:rsidRPr="000D76DA">
        <w:rPr>
          <w:color w:val="000000" w:themeColor="text1"/>
        </w:rPr>
        <w:t>шлака</w:t>
      </w:r>
      <w:r w:rsidR="00DA25BC">
        <w:rPr>
          <w:color w:val="000000" w:themeColor="text1"/>
        </w:rPr>
        <w:t xml:space="preserve"> </w:t>
      </w:r>
      <w:r w:rsidR="007C6BFC" w:rsidRPr="000D76DA">
        <w:rPr>
          <w:color w:val="000000" w:themeColor="text1"/>
        </w:rPr>
        <w:t>в</w:t>
      </w:r>
      <w:r w:rsidR="00DA25BC">
        <w:rPr>
          <w:color w:val="000000" w:themeColor="text1"/>
        </w:rPr>
        <w:t xml:space="preserve"> </w:t>
      </w:r>
      <w:r w:rsidR="007C6BFC" w:rsidRPr="000D76DA">
        <w:rPr>
          <w:color w:val="000000" w:themeColor="text1"/>
        </w:rPr>
        <w:t>системе</w:t>
      </w:r>
      <w:r w:rsidR="00DA25BC">
        <w:rPr>
          <w:color w:val="000000" w:themeColor="text1"/>
        </w:rPr>
        <w:t xml:space="preserve"> </w:t>
      </w:r>
      <w:r w:rsidR="007C6BFC" w:rsidRPr="000D76DA">
        <w:rPr>
          <w:color w:val="000000" w:themeColor="text1"/>
        </w:rPr>
        <w:t>CaO-SiO</w:t>
      </w:r>
      <w:r w:rsidR="007C6BFC" w:rsidRPr="000D76DA">
        <w:rPr>
          <w:color w:val="000000" w:themeColor="text1"/>
          <w:vertAlign w:val="subscript"/>
        </w:rPr>
        <w:t>2</w:t>
      </w:r>
      <w:r w:rsidR="00DA25BC">
        <w:rPr>
          <w:color w:val="000000" w:themeColor="text1"/>
        </w:rPr>
        <w:t xml:space="preserve"> </w:t>
      </w:r>
      <w:r w:rsidR="007C6BFC" w:rsidRPr="000D76DA">
        <w:rPr>
          <w:color w:val="000000" w:themeColor="text1"/>
        </w:rPr>
        <w:t>-Al</w:t>
      </w:r>
      <w:r w:rsidR="007C6BFC" w:rsidRPr="000D76DA">
        <w:rPr>
          <w:color w:val="000000" w:themeColor="text1"/>
          <w:vertAlign w:val="subscript"/>
        </w:rPr>
        <w:t>2</w:t>
      </w:r>
      <w:r w:rsidR="007C6BFC" w:rsidRPr="000D76DA">
        <w:rPr>
          <w:color w:val="000000" w:themeColor="text1"/>
        </w:rPr>
        <w:t>O</w:t>
      </w:r>
      <w:r w:rsidR="007C6BFC" w:rsidRPr="000D76DA">
        <w:rPr>
          <w:color w:val="000000" w:themeColor="text1"/>
          <w:vertAlign w:val="subscript"/>
        </w:rPr>
        <w:t>3</w:t>
      </w:r>
      <w:r w:rsidR="007C6BFC" w:rsidRPr="000D76DA">
        <w:rPr>
          <w:color w:val="000000" w:themeColor="text1"/>
        </w:rPr>
        <w:t>.</w:t>
      </w:r>
      <w:r w:rsidR="00DA25BC">
        <w:rPr>
          <w:color w:val="000000" w:themeColor="text1"/>
        </w:rPr>
        <w:t xml:space="preserve"> </w:t>
      </w:r>
      <w:r w:rsidR="007C6BFC">
        <w:rPr>
          <w:color w:val="000000" w:themeColor="text1"/>
        </w:rPr>
        <w:t>Медный</w:t>
      </w:r>
      <w:r w:rsidR="00DA25BC">
        <w:rPr>
          <w:color w:val="000000" w:themeColor="text1"/>
        </w:rPr>
        <w:t xml:space="preserve"> </w:t>
      </w:r>
      <w:r w:rsidR="007C6BFC">
        <w:rPr>
          <w:color w:val="000000" w:themeColor="text1"/>
        </w:rPr>
        <w:t>шлак</w:t>
      </w:r>
      <w:r w:rsidR="00DA25BC">
        <w:rPr>
          <w:color w:val="000000" w:themeColor="text1"/>
        </w:rPr>
        <w:t xml:space="preserve"> </w:t>
      </w:r>
      <w:r w:rsidR="007C6BFC" w:rsidRPr="000D76DA">
        <w:rPr>
          <w:color w:val="000000" w:themeColor="text1"/>
        </w:rPr>
        <w:t>представляет</w:t>
      </w:r>
      <w:r w:rsidR="00DA25BC">
        <w:rPr>
          <w:color w:val="000000" w:themeColor="text1"/>
        </w:rPr>
        <w:t xml:space="preserve"> </w:t>
      </w:r>
      <w:r w:rsidR="007C6BFC" w:rsidRPr="000D76DA">
        <w:rPr>
          <w:color w:val="000000" w:themeColor="text1"/>
        </w:rPr>
        <w:t>собой</w:t>
      </w:r>
      <w:r w:rsidR="00DA25BC">
        <w:rPr>
          <w:color w:val="000000" w:themeColor="text1"/>
        </w:rPr>
        <w:t xml:space="preserve"> </w:t>
      </w:r>
      <w:r w:rsidR="007C6BFC" w:rsidRPr="000D76DA">
        <w:rPr>
          <w:color w:val="000000" w:themeColor="text1"/>
        </w:rPr>
        <w:t>аморфное</w:t>
      </w:r>
      <w:r w:rsidR="00DA25BC">
        <w:rPr>
          <w:color w:val="000000" w:themeColor="text1"/>
        </w:rPr>
        <w:t xml:space="preserve"> </w:t>
      </w:r>
      <w:r w:rsidR="007C6BFC" w:rsidRPr="000D76DA">
        <w:rPr>
          <w:color w:val="000000" w:themeColor="text1"/>
        </w:rPr>
        <w:t>стекловидное</w:t>
      </w:r>
      <w:r w:rsidR="00DA25BC">
        <w:rPr>
          <w:color w:val="000000" w:themeColor="text1"/>
        </w:rPr>
        <w:t xml:space="preserve"> </w:t>
      </w:r>
      <w:r w:rsidR="007C6BFC" w:rsidRPr="000D76DA">
        <w:rPr>
          <w:color w:val="000000" w:themeColor="text1"/>
        </w:rPr>
        <w:t>тело,</w:t>
      </w:r>
      <w:r w:rsidR="00DA25BC">
        <w:rPr>
          <w:color w:val="000000" w:themeColor="text1"/>
        </w:rPr>
        <w:t xml:space="preserve"> </w:t>
      </w:r>
      <w:r w:rsidR="007C6BFC" w:rsidRPr="000D76DA">
        <w:rPr>
          <w:color w:val="000000" w:themeColor="text1"/>
        </w:rPr>
        <w:t>состоящее</w:t>
      </w:r>
      <w:r w:rsidR="00DA25BC">
        <w:rPr>
          <w:color w:val="000000" w:themeColor="text1"/>
        </w:rPr>
        <w:t xml:space="preserve"> </w:t>
      </w:r>
      <w:r w:rsidR="007C6BFC" w:rsidRPr="000D76DA">
        <w:rPr>
          <w:color w:val="000000" w:themeColor="text1"/>
        </w:rPr>
        <w:t>из</w:t>
      </w:r>
      <w:r w:rsidR="00DA25BC">
        <w:rPr>
          <w:color w:val="000000" w:themeColor="text1"/>
        </w:rPr>
        <w:t xml:space="preserve"> </w:t>
      </w:r>
      <w:r w:rsidR="007C6BFC" w:rsidRPr="000D76DA">
        <w:rPr>
          <w:color w:val="000000" w:themeColor="text1"/>
        </w:rPr>
        <w:t>фаялита</w:t>
      </w:r>
      <w:r w:rsidR="00DA25BC">
        <w:rPr>
          <w:color w:val="000000" w:themeColor="text1"/>
        </w:rPr>
        <w:t xml:space="preserve"> </w:t>
      </w:r>
      <w:r w:rsidR="007C6BFC" w:rsidRPr="000D76DA">
        <w:rPr>
          <w:color w:val="000000" w:themeColor="text1"/>
        </w:rPr>
        <w:t>(2FeO·SiO</w:t>
      </w:r>
      <w:r w:rsidR="007C6BFC" w:rsidRPr="000D76DA">
        <w:rPr>
          <w:color w:val="000000" w:themeColor="text1"/>
          <w:vertAlign w:val="subscript"/>
        </w:rPr>
        <w:t>2</w:t>
      </w:r>
      <w:r w:rsidR="007C6BFC" w:rsidRPr="000D76DA">
        <w:rPr>
          <w:color w:val="000000" w:themeColor="text1"/>
        </w:rPr>
        <w:t>),</w:t>
      </w:r>
      <w:r w:rsidR="00DA25BC">
        <w:rPr>
          <w:color w:val="000000" w:themeColor="text1"/>
        </w:rPr>
        <w:t xml:space="preserve"> </w:t>
      </w:r>
      <w:r w:rsidR="007C6BFC" w:rsidRPr="000D76DA">
        <w:rPr>
          <w:color w:val="000000" w:themeColor="text1"/>
        </w:rPr>
        <w:t>магнетита</w:t>
      </w:r>
      <w:r w:rsidR="00DA25BC">
        <w:rPr>
          <w:color w:val="000000" w:themeColor="text1"/>
        </w:rPr>
        <w:t xml:space="preserve"> </w:t>
      </w:r>
      <w:r w:rsidR="007C6BFC" w:rsidRPr="000D76DA">
        <w:rPr>
          <w:color w:val="000000" w:themeColor="text1"/>
        </w:rPr>
        <w:t>(Fe</w:t>
      </w:r>
      <w:r w:rsidR="007C6BFC" w:rsidRPr="000D76DA">
        <w:rPr>
          <w:color w:val="000000" w:themeColor="text1"/>
          <w:vertAlign w:val="subscript"/>
        </w:rPr>
        <w:t>3</w:t>
      </w:r>
      <w:r w:rsidR="007C6BFC" w:rsidRPr="000D76DA">
        <w:rPr>
          <w:color w:val="000000" w:themeColor="text1"/>
        </w:rPr>
        <w:t>O</w:t>
      </w:r>
      <w:r w:rsidR="007C6BFC" w:rsidRPr="000D76DA">
        <w:rPr>
          <w:color w:val="000000" w:themeColor="text1"/>
          <w:vertAlign w:val="subscript"/>
        </w:rPr>
        <w:t>4</w:t>
      </w:r>
      <w:r w:rsidR="007C6BFC" w:rsidRPr="000D76DA">
        <w:rPr>
          <w:color w:val="000000" w:themeColor="text1"/>
        </w:rPr>
        <w:t>),</w:t>
      </w:r>
      <w:r w:rsidR="00DA25BC">
        <w:rPr>
          <w:color w:val="000000" w:themeColor="text1"/>
        </w:rPr>
        <w:t xml:space="preserve"> </w:t>
      </w:r>
      <w:r w:rsidR="007C6BFC" w:rsidRPr="000D76DA">
        <w:rPr>
          <w:color w:val="000000" w:themeColor="text1"/>
        </w:rPr>
        <w:t>сульфида</w:t>
      </w:r>
      <w:r w:rsidR="00DA25BC">
        <w:rPr>
          <w:color w:val="000000" w:themeColor="text1"/>
        </w:rPr>
        <w:t xml:space="preserve"> </w:t>
      </w:r>
      <w:r w:rsidR="007C6BFC" w:rsidRPr="000D76DA">
        <w:rPr>
          <w:color w:val="000000" w:themeColor="text1"/>
        </w:rPr>
        <w:t>и</w:t>
      </w:r>
      <w:r w:rsidR="00DA25BC">
        <w:rPr>
          <w:color w:val="000000" w:themeColor="text1"/>
        </w:rPr>
        <w:t xml:space="preserve"> </w:t>
      </w:r>
      <w:r w:rsidR="007C6BFC" w:rsidRPr="000D76DA">
        <w:rPr>
          <w:color w:val="000000" w:themeColor="text1"/>
        </w:rPr>
        <w:t>некоторых</w:t>
      </w:r>
      <w:r w:rsidR="00DA25BC">
        <w:rPr>
          <w:color w:val="000000" w:themeColor="text1"/>
        </w:rPr>
        <w:t xml:space="preserve"> </w:t>
      </w:r>
      <w:r w:rsidR="007C6BFC" w:rsidRPr="000D76DA">
        <w:rPr>
          <w:color w:val="000000" w:themeColor="text1"/>
        </w:rPr>
        <w:t>компонентов</w:t>
      </w:r>
      <w:r w:rsidR="00DA25BC">
        <w:rPr>
          <w:color w:val="000000" w:themeColor="text1"/>
        </w:rPr>
        <w:t xml:space="preserve"> </w:t>
      </w:r>
      <w:r w:rsidR="007C6BFC" w:rsidRPr="000D76DA">
        <w:rPr>
          <w:color w:val="000000" w:themeColor="text1"/>
        </w:rPr>
        <w:t>пустой</w:t>
      </w:r>
      <w:r w:rsidR="00DA25BC">
        <w:rPr>
          <w:color w:val="000000" w:themeColor="text1"/>
        </w:rPr>
        <w:t xml:space="preserve"> </w:t>
      </w:r>
      <w:r w:rsidR="007C6BFC" w:rsidRPr="000D76DA">
        <w:rPr>
          <w:color w:val="000000" w:themeColor="text1"/>
        </w:rPr>
        <w:t>породы</w:t>
      </w:r>
      <w:r w:rsidR="00DA25BC">
        <w:rPr>
          <w:color w:val="000000" w:themeColor="text1"/>
        </w:rPr>
        <w:t xml:space="preserve"> </w:t>
      </w:r>
      <w:r w:rsidR="008F0060" w:rsidRPr="000D76DA">
        <w:rPr>
          <w:color w:val="000000" w:themeColor="text1"/>
        </w:rPr>
        <w:t>[</w:t>
      </w:r>
      <w:r w:rsidR="008F0060">
        <w:rPr>
          <w:color w:val="000000" w:themeColor="text1"/>
        </w:rPr>
        <w:t>71</w:t>
      </w:r>
      <w:r w:rsidR="008F0060" w:rsidRPr="000D76DA">
        <w:rPr>
          <w:color w:val="000000" w:themeColor="text1"/>
        </w:rPr>
        <w:t>]</w:t>
      </w:r>
      <w:r w:rsidR="007C6BFC" w:rsidRPr="000D76DA">
        <w:rPr>
          <w:color w:val="000000" w:themeColor="text1"/>
        </w:rPr>
        <w:t>.</w:t>
      </w:r>
      <w:r w:rsidR="00DA25BC">
        <w:rPr>
          <w:color w:val="000000" w:themeColor="text1"/>
        </w:rPr>
        <w:t xml:space="preserve"> </w:t>
      </w:r>
    </w:p>
    <w:p w14:paraId="042B66D9" w14:textId="22A1BEEE" w:rsidR="008A70B4" w:rsidRPr="00777FB1" w:rsidRDefault="008A70B4" w:rsidP="008A70B4">
      <w:pPr>
        <w:spacing w:after="0"/>
        <w:ind w:firstLine="709"/>
        <w:jc w:val="both"/>
        <w:rPr>
          <w:vertAlign w:val="superscript"/>
        </w:rPr>
      </w:pPr>
      <w:r w:rsidRPr="008C654B">
        <w:t>Медные</w:t>
      </w:r>
      <w:r w:rsidR="00DA25BC">
        <w:t xml:space="preserve"> </w:t>
      </w:r>
      <w:r w:rsidRPr="008C654B">
        <w:t>шлаки</w:t>
      </w:r>
      <w:r w:rsidR="00DA25BC">
        <w:t xml:space="preserve"> </w:t>
      </w:r>
      <w:r w:rsidRPr="008C654B">
        <w:t>преимущественно</w:t>
      </w:r>
      <w:r w:rsidR="00DA25BC">
        <w:t xml:space="preserve"> </w:t>
      </w:r>
      <w:r w:rsidRPr="008C654B">
        <w:t>состоят</w:t>
      </w:r>
      <w:r w:rsidR="00DA25BC">
        <w:t xml:space="preserve"> </w:t>
      </w:r>
      <w:r w:rsidRPr="008C654B">
        <w:t>из</w:t>
      </w:r>
      <w:r w:rsidR="00DA25BC">
        <w:t xml:space="preserve"> </w:t>
      </w:r>
      <w:r w:rsidRPr="008C654B">
        <w:t>оксидов</w:t>
      </w:r>
      <w:r w:rsidR="00DA25BC">
        <w:t xml:space="preserve"> </w:t>
      </w:r>
      <w:r w:rsidRPr="008C654B">
        <w:t>железа</w:t>
      </w:r>
      <w:r w:rsidR="00DA25BC">
        <w:t xml:space="preserve"> </w:t>
      </w:r>
      <w:r w:rsidRPr="008C654B">
        <w:t>и</w:t>
      </w:r>
      <w:r w:rsidR="00DA25BC">
        <w:t xml:space="preserve"> </w:t>
      </w:r>
      <w:r w:rsidRPr="008C654B">
        <w:t>диоксида</w:t>
      </w:r>
      <w:r w:rsidR="00DA25BC">
        <w:t xml:space="preserve"> </w:t>
      </w:r>
      <w:r w:rsidRPr="008C654B">
        <w:t>кремния</w:t>
      </w:r>
      <w:r w:rsidR="00DA25BC">
        <w:t xml:space="preserve"> </w:t>
      </w:r>
      <w:r w:rsidRPr="008C654B">
        <w:t>(SiO</w:t>
      </w:r>
      <w:r w:rsidRPr="0013288F">
        <w:rPr>
          <w:vertAlign w:val="subscript"/>
        </w:rPr>
        <w:t>2</w:t>
      </w:r>
      <w:r w:rsidRPr="008C654B">
        <w:t>​),</w:t>
      </w:r>
      <w:r w:rsidR="00DA25BC">
        <w:t xml:space="preserve"> </w:t>
      </w:r>
      <w:r>
        <w:t>с</w:t>
      </w:r>
      <w:r w:rsidR="00DA25BC">
        <w:t xml:space="preserve"> </w:t>
      </w:r>
      <w:r w:rsidRPr="008C654B">
        <w:t>содержани</w:t>
      </w:r>
      <w:r>
        <w:t>ем</w:t>
      </w:r>
      <w:r w:rsidR="00DA25BC">
        <w:t xml:space="preserve"> </w:t>
      </w:r>
      <w:r w:rsidRPr="008C654B">
        <w:t>30–45%</w:t>
      </w:r>
      <w:r w:rsidR="00DA25BC">
        <w:t xml:space="preserve"> </w:t>
      </w:r>
      <w:r w:rsidRPr="008C654B">
        <w:t>Fe</w:t>
      </w:r>
      <w:r w:rsidR="00DA25BC">
        <w:t xml:space="preserve"> </w:t>
      </w:r>
      <w:r w:rsidRPr="008C654B">
        <w:t>(или</w:t>
      </w:r>
      <w:r w:rsidR="00DA25BC">
        <w:t xml:space="preserve"> </w:t>
      </w:r>
      <w:r w:rsidRPr="008C654B">
        <w:t>30–40%</w:t>
      </w:r>
      <w:r w:rsidR="00DA25BC">
        <w:t xml:space="preserve"> </w:t>
      </w:r>
      <w:r w:rsidRPr="008C654B">
        <w:t>Fe</w:t>
      </w:r>
      <w:r w:rsidR="00DA25BC">
        <w:t xml:space="preserve"> </w:t>
      </w:r>
      <w:r w:rsidRPr="008C654B">
        <w:t>в</w:t>
      </w:r>
      <w:r w:rsidR="00DA25BC">
        <w:t xml:space="preserve"> </w:t>
      </w:r>
      <w:r w:rsidRPr="008C654B">
        <w:t>виде</w:t>
      </w:r>
      <w:r w:rsidR="00DA25BC">
        <w:t xml:space="preserve"> </w:t>
      </w:r>
      <w:r w:rsidRPr="008C654B">
        <w:t>оксидов)</w:t>
      </w:r>
      <w:r w:rsidR="00DA25BC">
        <w:t xml:space="preserve"> </w:t>
      </w:r>
      <w:r w:rsidRPr="008C654B">
        <w:t>и</w:t>
      </w:r>
      <w:r w:rsidR="00DA25BC">
        <w:t xml:space="preserve"> </w:t>
      </w:r>
      <w:r w:rsidRPr="008C654B">
        <w:t>32–40%</w:t>
      </w:r>
      <w:r w:rsidR="00DA25BC">
        <w:t xml:space="preserve"> </w:t>
      </w:r>
      <w:r w:rsidRPr="008C654B">
        <w:t>SiO</w:t>
      </w:r>
      <w:r w:rsidRPr="0013288F">
        <w:rPr>
          <w:vertAlign w:val="subscript"/>
        </w:rPr>
        <w:t>2</w:t>
      </w:r>
      <w:r w:rsidRPr="008C654B">
        <w:t>​.</w:t>
      </w:r>
      <w:r w:rsidR="00DA25BC">
        <w:t xml:space="preserve"> </w:t>
      </w:r>
      <w:r w:rsidRPr="008C654B">
        <w:t>Другие</w:t>
      </w:r>
      <w:r w:rsidR="00DA25BC">
        <w:t xml:space="preserve"> </w:t>
      </w:r>
      <w:r w:rsidRPr="008C654B">
        <w:t>основные</w:t>
      </w:r>
      <w:r w:rsidR="00DA25BC">
        <w:t xml:space="preserve"> </w:t>
      </w:r>
      <w:r w:rsidRPr="008C654B">
        <w:t>компоненты</w:t>
      </w:r>
      <w:r w:rsidR="00DA25BC">
        <w:t xml:space="preserve"> </w:t>
      </w:r>
      <w:r w:rsidRPr="008C654B">
        <w:t>включают</w:t>
      </w:r>
      <w:r w:rsidR="00DA25BC">
        <w:t xml:space="preserve"> </w:t>
      </w:r>
      <w:r w:rsidRPr="008C654B">
        <w:t>Al</w:t>
      </w:r>
      <w:r w:rsidRPr="0013288F">
        <w:rPr>
          <w:vertAlign w:val="subscript"/>
        </w:rPr>
        <w:t>2</w:t>
      </w:r>
      <w:r w:rsidRPr="008C654B">
        <w:t>​O</w:t>
      </w:r>
      <w:r w:rsidRPr="0013288F">
        <w:rPr>
          <w:vertAlign w:val="subscript"/>
        </w:rPr>
        <w:t>3</w:t>
      </w:r>
      <w:r w:rsidRPr="008C654B">
        <w:t>​</w:t>
      </w:r>
      <w:r w:rsidR="00DA25BC">
        <w:t xml:space="preserve"> </w:t>
      </w:r>
      <w:r w:rsidRPr="008C654B">
        <w:t>(≤10%)</w:t>
      </w:r>
      <w:r w:rsidR="00DA25BC">
        <w:t xml:space="preserve"> </w:t>
      </w:r>
      <w:r w:rsidRPr="008C654B">
        <w:t>и</w:t>
      </w:r>
      <w:r w:rsidR="00DA25BC">
        <w:t xml:space="preserve"> </w:t>
      </w:r>
      <w:r w:rsidRPr="008C654B">
        <w:t>CaO</w:t>
      </w:r>
      <w:r w:rsidR="00DA25BC">
        <w:t xml:space="preserve"> </w:t>
      </w:r>
      <w:r w:rsidRPr="008C654B">
        <w:t>(≤10%)</w:t>
      </w:r>
      <w:r w:rsidR="00DA25BC">
        <w:t xml:space="preserve"> </w:t>
      </w:r>
      <w:r w:rsidRPr="000D76DA">
        <w:rPr>
          <w:color w:val="000000" w:themeColor="text1"/>
        </w:rPr>
        <w:t>[</w:t>
      </w:r>
      <w:r>
        <w:rPr>
          <w:color w:val="000000" w:themeColor="text1"/>
        </w:rPr>
        <w:t>72</w:t>
      </w:r>
      <w:r w:rsidRPr="000D76DA">
        <w:rPr>
          <w:color w:val="000000" w:themeColor="text1"/>
        </w:rPr>
        <w:t>].</w:t>
      </w:r>
      <w:r w:rsidR="00DA25BC">
        <w:rPr>
          <w:color w:val="000000" w:themeColor="text1"/>
        </w:rPr>
        <w:t xml:space="preserve"> </w:t>
      </w:r>
      <w:r w:rsidRPr="008C654B">
        <w:t>Содержание</w:t>
      </w:r>
      <w:r w:rsidR="00DA25BC">
        <w:t xml:space="preserve"> </w:t>
      </w:r>
      <w:r w:rsidRPr="008C654B">
        <w:t>Cu</w:t>
      </w:r>
      <w:r w:rsidR="00DA25BC">
        <w:t xml:space="preserve"> </w:t>
      </w:r>
      <w:r w:rsidRPr="008C654B">
        <w:t>обычно</w:t>
      </w:r>
      <w:r w:rsidR="00DA25BC">
        <w:t xml:space="preserve"> </w:t>
      </w:r>
      <w:r w:rsidRPr="008C654B">
        <w:t>колеблется</w:t>
      </w:r>
      <w:r w:rsidR="00DA25BC">
        <w:t xml:space="preserve"> </w:t>
      </w:r>
      <w:r w:rsidRPr="008C654B">
        <w:t>от</w:t>
      </w:r>
      <w:r w:rsidR="00DA25BC">
        <w:t xml:space="preserve"> </w:t>
      </w:r>
      <w:r w:rsidRPr="008C654B">
        <w:t>0</w:t>
      </w:r>
      <w:r>
        <w:t>,</w:t>
      </w:r>
      <w:r w:rsidRPr="008C654B">
        <w:t>5%</w:t>
      </w:r>
      <w:r w:rsidR="00DA25BC">
        <w:t xml:space="preserve"> </w:t>
      </w:r>
      <w:r w:rsidRPr="008C654B">
        <w:t>до</w:t>
      </w:r>
      <w:r w:rsidR="00DA25BC">
        <w:t xml:space="preserve"> </w:t>
      </w:r>
      <w:r w:rsidRPr="008C654B">
        <w:t>2</w:t>
      </w:r>
      <w:r>
        <w:t>,</w:t>
      </w:r>
      <w:r w:rsidRPr="008C654B">
        <w:t>1%</w:t>
      </w:r>
      <w:r>
        <w:t>.</w:t>
      </w:r>
      <w:r w:rsidR="00DA25BC">
        <w:t xml:space="preserve"> </w:t>
      </w:r>
      <w:r w:rsidRPr="008C654B">
        <w:t>Другие</w:t>
      </w:r>
      <w:r w:rsidR="00DA25BC">
        <w:t xml:space="preserve"> </w:t>
      </w:r>
      <w:r w:rsidRPr="008C654B">
        <w:t>ценные</w:t>
      </w:r>
      <w:r w:rsidR="00DA25BC">
        <w:t xml:space="preserve"> </w:t>
      </w:r>
      <w:r w:rsidRPr="008C654B">
        <w:t>металлы</w:t>
      </w:r>
      <w:r w:rsidR="00DA25BC">
        <w:t xml:space="preserve"> </w:t>
      </w:r>
      <w:r w:rsidRPr="008C654B">
        <w:t>включают</w:t>
      </w:r>
      <w:r w:rsidR="00DA25BC">
        <w:t xml:space="preserve"> </w:t>
      </w:r>
      <w:r w:rsidRPr="008C654B">
        <w:t>Z</w:t>
      </w:r>
      <w:r>
        <w:rPr>
          <w:lang w:val="en-US"/>
        </w:rPr>
        <w:t>n</w:t>
      </w:r>
      <w:r>
        <w:t>,</w:t>
      </w:r>
      <w:r w:rsidR="00DA25BC">
        <w:t xml:space="preserve"> </w:t>
      </w:r>
      <w:r>
        <w:rPr>
          <w:lang w:val="en-US"/>
        </w:rPr>
        <w:t>Pb</w:t>
      </w:r>
      <w:r w:rsidRPr="00777FB1">
        <w:t>,</w:t>
      </w:r>
      <w:r w:rsidR="00DA25BC">
        <w:t xml:space="preserve"> </w:t>
      </w:r>
      <w:r w:rsidRPr="008C654B">
        <w:t>Mo</w:t>
      </w:r>
      <w:r w:rsidR="00DA25BC">
        <w:t xml:space="preserve"> </w:t>
      </w:r>
      <w:r w:rsidRPr="008C654B">
        <w:t>и</w:t>
      </w:r>
      <w:r w:rsidR="00DA25BC">
        <w:t xml:space="preserve"> </w:t>
      </w:r>
      <w:r w:rsidRPr="008C654B">
        <w:t>рений</w:t>
      </w:r>
      <w:r w:rsidR="00DA25BC">
        <w:t xml:space="preserve"> </w:t>
      </w:r>
      <w:r w:rsidRPr="008C654B">
        <w:t>Re</w:t>
      </w:r>
      <w:r w:rsidR="00DA25BC">
        <w:t xml:space="preserve"> </w:t>
      </w:r>
      <w:r w:rsidRPr="000D76DA">
        <w:rPr>
          <w:color w:val="000000" w:themeColor="text1"/>
        </w:rPr>
        <w:t>[</w:t>
      </w:r>
      <w:r>
        <w:rPr>
          <w:color w:val="000000" w:themeColor="text1"/>
        </w:rPr>
        <w:t>7</w:t>
      </w:r>
      <w:r w:rsidRPr="00777FB1">
        <w:rPr>
          <w:color w:val="000000" w:themeColor="text1"/>
        </w:rPr>
        <w:t>3</w:t>
      </w:r>
      <w:r w:rsidRPr="000D76DA">
        <w:rPr>
          <w:color w:val="000000" w:themeColor="text1"/>
        </w:rPr>
        <w:t>]</w:t>
      </w:r>
      <w:r w:rsidRPr="008C654B">
        <w:t>.</w:t>
      </w:r>
      <w:r w:rsidR="00DA25BC">
        <w:t xml:space="preserve"> </w:t>
      </w:r>
      <w:r w:rsidRPr="008C654B">
        <w:t>Минералогически</w:t>
      </w:r>
      <w:r w:rsidR="00DA25BC">
        <w:t xml:space="preserve"> </w:t>
      </w:r>
      <w:r w:rsidRPr="008C654B">
        <w:t>основными</w:t>
      </w:r>
      <w:r w:rsidR="00DA25BC">
        <w:t xml:space="preserve"> </w:t>
      </w:r>
      <w:r w:rsidRPr="008C654B">
        <w:t>фазами</w:t>
      </w:r>
      <w:r w:rsidR="00DA25BC">
        <w:t xml:space="preserve"> </w:t>
      </w:r>
      <w:r w:rsidRPr="008C654B">
        <w:t>являются</w:t>
      </w:r>
      <w:r w:rsidR="00DA25BC">
        <w:t xml:space="preserve"> </w:t>
      </w:r>
      <w:r w:rsidRPr="008C654B">
        <w:t>фаялит</w:t>
      </w:r>
      <w:r w:rsidR="00DA25BC">
        <w:t xml:space="preserve"> </w:t>
      </w:r>
      <w:r w:rsidRPr="008C654B">
        <w:t>(Fe</w:t>
      </w:r>
      <w:r w:rsidRPr="00777FB1">
        <w:rPr>
          <w:vertAlign w:val="subscript"/>
        </w:rPr>
        <w:t>2</w:t>
      </w:r>
      <w:r w:rsidRPr="008C654B">
        <w:t>​SiO</w:t>
      </w:r>
      <w:r w:rsidRPr="00777FB1">
        <w:rPr>
          <w:vertAlign w:val="subscript"/>
        </w:rPr>
        <w:t>4</w:t>
      </w:r>
      <w:r w:rsidRPr="008C654B">
        <w:t>​)</w:t>
      </w:r>
      <w:r w:rsidR="00DA25BC">
        <w:t xml:space="preserve"> </w:t>
      </w:r>
      <w:r w:rsidRPr="008C654B">
        <w:t>и</w:t>
      </w:r>
      <w:r w:rsidR="00DA25BC">
        <w:t xml:space="preserve"> </w:t>
      </w:r>
      <w:r w:rsidRPr="008C654B">
        <w:t>магнетит</w:t>
      </w:r>
      <w:r w:rsidR="00DA25BC">
        <w:t xml:space="preserve"> </w:t>
      </w:r>
      <w:r w:rsidRPr="008C654B">
        <w:t>(Fe</w:t>
      </w:r>
      <w:r w:rsidRPr="00777FB1">
        <w:rPr>
          <w:vertAlign w:val="subscript"/>
        </w:rPr>
        <w:t>3</w:t>
      </w:r>
      <w:r w:rsidRPr="008C654B">
        <w:t>​O</w:t>
      </w:r>
      <w:r w:rsidRPr="00777FB1">
        <w:rPr>
          <w:vertAlign w:val="subscript"/>
        </w:rPr>
        <w:t>4</w:t>
      </w:r>
      <w:r w:rsidRPr="008C654B">
        <w:t>​).</w:t>
      </w:r>
      <w:r w:rsidR="00DA25BC">
        <w:rPr>
          <w:vertAlign w:val="superscript"/>
        </w:rPr>
        <w:t xml:space="preserve"> </w:t>
      </w:r>
      <w:r w:rsidRPr="008C654B">
        <w:t>Распространенность</w:t>
      </w:r>
      <w:r w:rsidR="00DA25BC">
        <w:t xml:space="preserve"> </w:t>
      </w:r>
      <w:r w:rsidRPr="008C654B">
        <w:t>фаялита</w:t>
      </w:r>
      <w:r w:rsidR="00DA25BC">
        <w:t xml:space="preserve"> </w:t>
      </w:r>
      <w:r w:rsidRPr="008C654B">
        <w:t>(Fe</w:t>
      </w:r>
      <w:r w:rsidRPr="00777FB1">
        <w:rPr>
          <w:vertAlign w:val="subscript"/>
        </w:rPr>
        <w:t>2</w:t>
      </w:r>
      <w:r w:rsidRPr="008C654B">
        <w:t>​SiO</w:t>
      </w:r>
      <w:r w:rsidRPr="00777FB1">
        <w:rPr>
          <w:vertAlign w:val="subscript"/>
        </w:rPr>
        <w:t>4</w:t>
      </w:r>
      <w:r w:rsidRPr="008C654B">
        <w:t>​)</w:t>
      </w:r>
      <w:r w:rsidR="00DA25BC">
        <w:t xml:space="preserve"> </w:t>
      </w:r>
      <w:r w:rsidRPr="008C654B">
        <w:t>как</w:t>
      </w:r>
      <w:r w:rsidR="00DA25BC">
        <w:t xml:space="preserve"> </w:t>
      </w:r>
      <w:r w:rsidRPr="008C654B">
        <w:t>основной</w:t>
      </w:r>
      <w:r w:rsidR="00DA25BC">
        <w:t xml:space="preserve"> </w:t>
      </w:r>
      <w:r w:rsidRPr="008C654B">
        <w:t>фазы</w:t>
      </w:r>
      <w:r w:rsidR="00DA25BC">
        <w:rPr>
          <w:vertAlign w:val="superscript"/>
        </w:rPr>
        <w:t xml:space="preserve"> </w:t>
      </w:r>
      <w:r w:rsidRPr="008C654B">
        <w:t>представляет</w:t>
      </w:r>
      <w:r w:rsidR="00DA25BC">
        <w:t xml:space="preserve"> </w:t>
      </w:r>
      <w:r w:rsidRPr="008C654B">
        <w:t>значительную</w:t>
      </w:r>
      <w:r w:rsidR="00DA25BC">
        <w:t xml:space="preserve"> </w:t>
      </w:r>
      <w:r w:rsidRPr="008C654B">
        <w:t>проблему</w:t>
      </w:r>
      <w:r w:rsidR="00DA25BC">
        <w:t xml:space="preserve"> </w:t>
      </w:r>
      <w:r w:rsidRPr="008C654B">
        <w:t>для</w:t>
      </w:r>
      <w:r w:rsidR="00DA25BC">
        <w:t xml:space="preserve"> </w:t>
      </w:r>
      <w:r w:rsidRPr="008C654B">
        <w:t>гидрометаллургической</w:t>
      </w:r>
      <w:r w:rsidR="00DA25BC">
        <w:t xml:space="preserve"> </w:t>
      </w:r>
      <w:r w:rsidRPr="008C654B">
        <w:t>переработки.</w:t>
      </w:r>
      <w:r w:rsidR="00DA25BC">
        <w:t xml:space="preserve"> </w:t>
      </w:r>
      <w:r w:rsidRPr="008C654B">
        <w:t>Фаялит</w:t>
      </w:r>
      <w:r w:rsidR="00DA25BC">
        <w:t xml:space="preserve"> </w:t>
      </w:r>
      <w:r w:rsidRPr="008C654B">
        <w:t>является</w:t>
      </w:r>
      <w:r w:rsidR="00DA25BC">
        <w:t xml:space="preserve"> </w:t>
      </w:r>
      <w:r w:rsidRPr="008C654B">
        <w:t>тугоплавким,</w:t>
      </w:r>
      <w:r w:rsidR="00DA25BC">
        <w:t xml:space="preserve"> </w:t>
      </w:r>
      <w:r w:rsidRPr="008C654B">
        <w:t>и</w:t>
      </w:r>
      <w:r w:rsidR="00DA25BC">
        <w:t xml:space="preserve"> </w:t>
      </w:r>
      <w:r w:rsidRPr="008C654B">
        <w:t>его</w:t>
      </w:r>
      <w:r w:rsidR="00DA25BC">
        <w:t xml:space="preserve"> </w:t>
      </w:r>
      <w:r w:rsidRPr="008C654B">
        <w:t>растворение</w:t>
      </w:r>
      <w:r w:rsidR="00DA25BC">
        <w:t xml:space="preserve"> </w:t>
      </w:r>
      <w:r w:rsidRPr="008C654B">
        <w:t>часто</w:t>
      </w:r>
      <w:r w:rsidR="00DA25BC">
        <w:t xml:space="preserve"> </w:t>
      </w:r>
      <w:r w:rsidRPr="008C654B">
        <w:t>требует</w:t>
      </w:r>
      <w:r w:rsidR="00DA25BC">
        <w:t xml:space="preserve"> </w:t>
      </w:r>
      <w:r w:rsidRPr="008C654B">
        <w:t>агрессивных</w:t>
      </w:r>
      <w:r w:rsidR="00DA25BC">
        <w:t xml:space="preserve"> </w:t>
      </w:r>
      <w:r w:rsidRPr="008C654B">
        <w:t>условий,</w:t>
      </w:r>
      <w:r w:rsidR="00DA25BC">
        <w:t xml:space="preserve"> </w:t>
      </w:r>
      <w:r w:rsidRPr="008C654B">
        <w:t>что</w:t>
      </w:r>
      <w:r w:rsidR="00DA25BC">
        <w:t xml:space="preserve"> </w:t>
      </w:r>
      <w:r w:rsidRPr="008C654B">
        <w:t>приводит</w:t>
      </w:r>
      <w:r w:rsidR="00DA25BC">
        <w:t xml:space="preserve"> </w:t>
      </w:r>
      <w:r w:rsidRPr="008C654B">
        <w:t>к</w:t>
      </w:r>
      <w:r w:rsidR="00DA25BC">
        <w:t xml:space="preserve"> </w:t>
      </w:r>
      <w:r w:rsidRPr="008C654B">
        <w:t>высокому</w:t>
      </w:r>
      <w:r w:rsidR="00DA25BC">
        <w:t xml:space="preserve"> </w:t>
      </w:r>
      <w:r w:rsidRPr="008C654B">
        <w:t>расходу</w:t>
      </w:r>
      <w:r w:rsidR="00DA25BC">
        <w:t xml:space="preserve"> </w:t>
      </w:r>
      <w:r w:rsidRPr="008C654B">
        <w:t>кислоты</w:t>
      </w:r>
      <w:r w:rsidR="00DA25BC">
        <w:t xml:space="preserve"> </w:t>
      </w:r>
      <w:r w:rsidRPr="008C654B">
        <w:t>и</w:t>
      </w:r>
      <w:r w:rsidR="00DA25BC">
        <w:t xml:space="preserve"> </w:t>
      </w:r>
      <w:r w:rsidRPr="008C654B">
        <w:t>избыточному</w:t>
      </w:r>
      <w:r w:rsidR="00DA25BC">
        <w:t xml:space="preserve"> </w:t>
      </w:r>
      <w:r w:rsidRPr="008C654B">
        <w:t>содержанию</w:t>
      </w:r>
      <w:r w:rsidR="00DA25BC">
        <w:t xml:space="preserve"> </w:t>
      </w:r>
      <w:r w:rsidRPr="008C654B">
        <w:t>железа</w:t>
      </w:r>
      <w:r w:rsidR="00DA25BC">
        <w:t xml:space="preserve"> </w:t>
      </w:r>
      <w:r w:rsidRPr="008C654B">
        <w:t>в</w:t>
      </w:r>
      <w:r w:rsidR="00DA25BC">
        <w:t xml:space="preserve"> </w:t>
      </w:r>
      <w:r w:rsidRPr="008C654B">
        <w:t>растворе,</w:t>
      </w:r>
      <w:r w:rsidR="00DA25BC">
        <w:t xml:space="preserve"> </w:t>
      </w:r>
      <w:r w:rsidRPr="008C654B">
        <w:t>осложняя</w:t>
      </w:r>
      <w:r w:rsidR="00DA25BC">
        <w:t xml:space="preserve"> </w:t>
      </w:r>
      <w:r w:rsidRPr="008C654B">
        <w:t>последующую</w:t>
      </w:r>
      <w:r w:rsidR="00DA25BC">
        <w:t xml:space="preserve"> </w:t>
      </w:r>
      <w:r w:rsidRPr="008C654B">
        <w:t>переработку</w:t>
      </w:r>
      <w:r w:rsidR="00DA25BC">
        <w:t xml:space="preserve"> </w:t>
      </w:r>
      <w:r w:rsidRPr="000D76DA">
        <w:rPr>
          <w:color w:val="000000" w:themeColor="text1"/>
        </w:rPr>
        <w:t>[</w:t>
      </w:r>
      <w:r>
        <w:rPr>
          <w:color w:val="000000" w:themeColor="text1"/>
        </w:rPr>
        <w:t>7</w:t>
      </w:r>
      <w:r w:rsidRPr="00777FB1">
        <w:rPr>
          <w:color w:val="000000" w:themeColor="text1"/>
        </w:rPr>
        <w:t>4</w:t>
      </w:r>
      <w:r w:rsidRPr="000D76DA">
        <w:rPr>
          <w:color w:val="000000" w:themeColor="text1"/>
        </w:rPr>
        <w:t>]</w:t>
      </w:r>
      <w:r w:rsidRPr="008C654B">
        <w:t>.</w:t>
      </w:r>
      <w:r w:rsidR="00DA25BC">
        <w:rPr>
          <w:vertAlign w:val="superscript"/>
        </w:rPr>
        <w:t xml:space="preserve"> </w:t>
      </w:r>
    </w:p>
    <w:p w14:paraId="1015384D" w14:textId="4D5FB4C8" w:rsidR="008A70B4" w:rsidRPr="007E3E9F" w:rsidRDefault="008A70B4" w:rsidP="008A70B4">
      <w:pPr>
        <w:shd w:val="clear" w:color="auto" w:fill="FFFFFF"/>
        <w:spacing w:after="0"/>
        <w:ind w:firstLine="567"/>
        <w:jc w:val="both"/>
        <w:rPr>
          <w:rFonts w:cs="Times New Roman"/>
          <w:szCs w:val="28"/>
        </w:rPr>
      </w:pPr>
      <w:r w:rsidRPr="007C6BFC">
        <w:rPr>
          <w:rFonts w:cs="Times New Roman"/>
          <w:szCs w:val="28"/>
        </w:rPr>
        <w:t>Шлаки</w:t>
      </w:r>
      <w:r w:rsidR="00DA25BC">
        <w:rPr>
          <w:rFonts w:cs="Times New Roman"/>
          <w:szCs w:val="28"/>
        </w:rPr>
        <w:t xml:space="preserve"> </w:t>
      </w:r>
      <w:r w:rsidRPr="007C6BFC">
        <w:rPr>
          <w:rFonts w:cs="Times New Roman"/>
          <w:szCs w:val="28"/>
        </w:rPr>
        <w:t>свинцового</w:t>
      </w:r>
      <w:r w:rsidR="00DA25BC">
        <w:rPr>
          <w:rFonts w:cs="Times New Roman"/>
          <w:szCs w:val="28"/>
        </w:rPr>
        <w:t xml:space="preserve"> </w:t>
      </w:r>
      <w:r w:rsidRPr="007C6BFC">
        <w:rPr>
          <w:rFonts w:cs="Times New Roman"/>
          <w:szCs w:val="28"/>
        </w:rPr>
        <w:t>производства</w:t>
      </w:r>
      <w:r w:rsidR="00DA25BC">
        <w:rPr>
          <w:rFonts w:cs="Times New Roman"/>
          <w:szCs w:val="28"/>
        </w:rPr>
        <w:t xml:space="preserve"> </w:t>
      </w:r>
      <w:r w:rsidRPr="007C6BFC">
        <w:rPr>
          <w:rFonts w:cs="Times New Roman"/>
          <w:szCs w:val="28"/>
        </w:rPr>
        <w:t>характеризуются</w:t>
      </w:r>
      <w:r w:rsidR="00DA25BC">
        <w:rPr>
          <w:rFonts w:cs="Times New Roman"/>
          <w:szCs w:val="28"/>
        </w:rPr>
        <w:t xml:space="preserve"> </w:t>
      </w:r>
      <w:r w:rsidRPr="007C6BFC">
        <w:rPr>
          <w:rFonts w:cs="Times New Roman"/>
          <w:szCs w:val="28"/>
        </w:rPr>
        <w:t>гетерогенностью</w:t>
      </w:r>
      <w:r w:rsidR="00DA25BC">
        <w:rPr>
          <w:rFonts w:cs="Times New Roman"/>
          <w:szCs w:val="28"/>
        </w:rPr>
        <w:t xml:space="preserve"> </w:t>
      </w:r>
      <w:r w:rsidRPr="007C6BFC">
        <w:rPr>
          <w:rFonts w:cs="Times New Roman"/>
          <w:szCs w:val="28"/>
        </w:rPr>
        <w:t>и</w:t>
      </w:r>
      <w:r w:rsidR="00DA25BC">
        <w:rPr>
          <w:rFonts w:cs="Times New Roman"/>
          <w:szCs w:val="28"/>
        </w:rPr>
        <w:t xml:space="preserve"> </w:t>
      </w:r>
      <w:r w:rsidRPr="007C6BFC">
        <w:rPr>
          <w:rFonts w:cs="Times New Roman"/>
          <w:szCs w:val="28"/>
        </w:rPr>
        <w:t>полиметаллическим</w:t>
      </w:r>
      <w:r w:rsidR="00DA25BC">
        <w:rPr>
          <w:rFonts w:cs="Times New Roman"/>
          <w:szCs w:val="28"/>
        </w:rPr>
        <w:t xml:space="preserve"> </w:t>
      </w:r>
      <w:r w:rsidRPr="007C6BFC">
        <w:rPr>
          <w:rFonts w:cs="Times New Roman"/>
          <w:szCs w:val="28"/>
        </w:rPr>
        <w:t>составом.</w:t>
      </w:r>
      <w:r w:rsidR="00DA25BC">
        <w:rPr>
          <w:rFonts w:cs="Times New Roman"/>
          <w:szCs w:val="28"/>
        </w:rPr>
        <w:t xml:space="preserve"> </w:t>
      </w:r>
      <w:r w:rsidRPr="007C6BFC">
        <w:rPr>
          <w:rFonts w:cs="Times New Roman"/>
          <w:szCs w:val="28"/>
        </w:rPr>
        <w:t>Основными</w:t>
      </w:r>
      <w:r w:rsidR="00DA25BC">
        <w:rPr>
          <w:rFonts w:cs="Times New Roman"/>
          <w:szCs w:val="28"/>
        </w:rPr>
        <w:t xml:space="preserve"> </w:t>
      </w:r>
      <w:r w:rsidRPr="007C6BFC">
        <w:rPr>
          <w:rFonts w:cs="Times New Roman"/>
          <w:szCs w:val="28"/>
        </w:rPr>
        <w:t>компонентами</w:t>
      </w:r>
      <w:r w:rsidR="00DA25BC">
        <w:rPr>
          <w:rFonts w:cs="Times New Roman"/>
          <w:szCs w:val="28"/>
        </w:rPr>
        <w:t xml:space="preserve"> </w:t>
      </w:r>
      <w:r w:rsidRPr="007C6BFC">
        <w:rPr>
          <w:rFonts w:cs="Times New Roman"/>
          <w:szCs w:val="28"/>
        </w:rPr>
        <w:t>обычно</w:t>
      </w:r>
      <w:r w:rsidR="00DA25BC">
        <w:rPr>
          <w:rFonts w:cs="Times New Roman"/>
          <w:szCs w:val="28"/>
        </w:rPr>
        <w:t xml:space="preserve"> </w:t>
      </w:r>
      <w:r w:rsidRPr="007C6BFC">
        <w:rPr>
          <w:rFonts w:cs="Times New Roman"/>
          <w:szCs w:val="28"/>
        </w:rPr>
        <w:t>являются</w:t>
      </w:r>
      <w:r w:rsidR="00DA25BC">
        <w:rPr>
          <w:rFonts w:cs="Times New Roman"/>
          <w:szCs w:val="28"/>
        </w:rPr>
        <w:t xml:space="preserve"> </w:t>
      </w:r>
      <w:r w:rsidRPr="007C6BFC">
        <w:rPr>
          <w:rFonts w:cs="Times New Roman"/>
          <w:szCs w:val="28"/>
        </w:rPr>
        <w:t>оксиды</w:t>
      </w:r>
      <w:r w:rsidR="00DA25BC">
        <w:rPr>
          <w:rFonts w:cs="Times New Roman"/>
          <w:szCs w:val="28"/>
        </w:rPr>
        <w:t xml:space="preserve"> </w:t>
      </w:r>
      <w:r w:rsidRPr="007C6BFC">
        <w:rPr>
          <w:rFonts w:cs="Times New Roman"/>
          <w:szCs w:val="28"/>
        </w:rPr>
        <w:t>железа</w:t>
      </w:r>
      <w:r w:rsidR="00DA25BC">
        <w:rPr>
          <w:rFonts w:cs="Times New Roman"/>
          <w:szCs w:val="28"/>
        </w:rPr>
        <w:t xml:space="preserve"> </w:t>
      </w:r>
      <w:r w:rsidRPr="007C6BFC">
        <w:rPr>
          <w:rFonts w:cs="Times New Roman"/>
          <w:szCs w:val="28"/>
        </w:rPr>
        <w:t>(Fe),</w:t>
      </w:r>
      <w:r w:rsidR="00DA25BC">
        <w:rPr>
          <w:rFonts w:cs="Times New Roman"/>
          <w:szCs w:val="28"/>
        </w:rPr>
        <w:t xml:space="preserve"> </w:t>
      </w:r>
      <w:r w:rsidRPr="007C6BFC">
        <w:rPr>
          <w:rFonts w:cs="Times New Roman"/>
          <w:szCs w:val="28"/>
        </w:rPr>
        <w:t>кремния</w:t>
      </w:r>
      <w:r w:rsidR="00DA25BC">
        <w:rPr>
          <w:rFonts w:cs="Times New Roman"/>
          <w:szCs w:val="28"/>
        </w:rPr>
        <w:t xml:space="preserve"> </w:t>
      </w:r>
      <w:r w:rsidRPr="007C6BFC">
        <w:rPr>
          <w:rFonts w:cs="Times New Roman"/>
          <w:szCs w:val="28"/>
        </w:rPr>
        <w:t>(Si),</w:t>
      </w:r>
      <w:r w:rsidR="00DA25BC">
        <w:rPr>
          <w:rFonts w:cs="Times New Roman"/>
          <w:szCs w:val="28"/>
        </w:rPr>
        <w:t xml:space="preserve"> </w:t>
      </w:r>
      <w:r w:rsidRPr="007C6BFC">
        <w:rPr>
          <w:rFonts w:cs="Times New Roman"/>
          <w:szCs w:val="28"/>
        </w:rPr>
        <w:t>серы</w:t>
      </w:r>
      <w:r w:rsidR="00DA25BC">
        <w:rPr>
          <w:rFonts w:cs="Times New Roman"/>
          <w:szCs w:val="28"/>
        </w:rPr>
        <w:t xml:space="preserve"> </w:t>
      </w:r>
      <w:r w:rsidRPr="007C6BFC">
        <w:rPr>
          <w:rFonts w:cs="Times New Roman"/>
          <w:szCs w:val="28"/>
        </w:rPr>
        <w:t>(S)</w:t>
      </w:r>
      <w:r w:rsidR="00DA25BC">
        <w:rPr>
          <w:rFonts w:cs="Times New Roman"/>
          <w:szCs w:val="28"/>
        </w:rPr>
        <w:t xml:space="preserve"> </w:t>
      </w:r>
      <w:r w:rsidRPr="007C6BFC">
        <w:rPr>
          <w:rFonts w:cs="Times New Roman"/>
          <w:szCs w:val="28"/>
        </w:rPr>
        <w:t>и</w:t>
      </w:r>
      <w:r w:rsidR="00DA25BC">
        <w:rPr>
          <w:rFonts w:cs="Times New Roman"/>
          <w:szCs w:val="28"/>
        </w:rPr>
        <w:t xml:space="preserve"> </w:t>
      </w:r>
      <w:r w:rsidRPr="007C6BFC">
        <w:rPr>
          <w:rFonts w:cs="Times New Roman"/>
          <w:szCs w:val="28"/>
        </w:rPr>
        <w:t>кальция</w:t>
      </w:r>
      <w:r w:rsidR="00DA25BC">
        <w:rPr>
          <w:rFonts w:cs="Times New Roman"/>
          <w:szCs w:val="28"/>
        </w:rPr>
        <w:t xml:space="preserve"> </w:t>
      </w:r>
      <w:r w:rsidRPr="007C6BFC">
        <w:rPr>
          <w:rFonts w:cs="Times New Roman"/>
          <w:szCs w:val="28"/>
        </w:rPr>
        <w:t>(Ca).</w:t>
      </w:r>
      <w:r w:rsidR="00DA25BC">
        <w:rPr>
          <w:rFonts w:cs="Times New Roman"/>
          <w:szCs w:val="28"/>
        </w:rPr>
        <w:t xml:space="preserve"> </w:t>
      </w:r>
      <w:r w:rsidRPr="007C6BFC">
        <w:rPr>
          <w:rFonts w:cs="Times New Roman"/>
          <w:szCs w:val="28"/>
        </w:rPr>
        <w:t>Содержание</w:t>
      </w:r>
      <w:r w:rsidR="00DA25BC">
        <w:rPr>
          <w:rFonts w:cs="Times New Roman"/>
          <w:szCs w:val="28"/>
        </w:rPr>
        <w:t xml:space="preserve"> </w:t>
      </w:r>
      <w:r w:rsidRPr="007C6BFC">
        <w:rPr>
          <w:rFonts w:cs="Times New Roman"/>
          <w:szCs w:val="28"/>
        </w:rPr>
        <w:t>Fe</w:t>
      </w:r>
      <w:r w:rsidR="00DA25BC">
        <w:rPr>
          <w:rFonts w:cs="Times New Roman"/>
          <w:szCs w:val="28"/>
        </w:rPr>
        <w:t xml:space="preserve"> </w:t>
      </w:r>
      <w:r w:rsidRPr="007C6BFC">
        <w:rPr>
          <w:rFonts w:cs="Times New Roman"/>
          <w:szCs w:val="28"/>
        </w:rPr>
        <w:t>часто</w:t>
      </w:r>
      <w:r w:rsidR="00DA25BC">
        <w:rPr>
          <w:rFonts w:cs="Times New Roman"/>
          <w:szCs w:val="28"/>
        </w:rPr>
        <w:t xml:space="preserve"> </w:t>
      </w:r>
      <w:r w:rsidRPr="007C6BFC">
        <w:rPr>
          <w:rFonts w:cs="Times New Roman"/>
          <w:szCs w:val="28"/>
        </w:rPr>
        <w:t>доминирует</w:t>
      </w:r>
      <w:r w:rsidR="00DA25BC">
        <w:rPr>
          <w:rFonts w:cs="Times New Roman"/>
          <w:szCs w:val="28"/>
        </w:rPr>
        <w:t xml:space="preserve"> </w:t>
      </w:r>
      <w:r>
        <w:rPr>
          <w:rFonts w:cs="Times New Roman"/>
          <w:szCs w:val="28"/>
        </w:rPr>
        <w:t>и</w:t>
      </w:r>
      <w:r w:rsidR="00DA25BC">
        <w:rPr>
          <w:rFonts w:cs="Times New Roman"/>
          <w:szCs w:val="28"/>
        </w:rPr>
        <w:t xml:space="preserve"> </w:t>
      </w:r>
      <w:r>
        <w:rPr>
          <w:rFonts w:cs="Times New Roman"/>
          <w:szCs w:val="28"/>
        </w:rPr>
        <w:t>составляет</w:t>
      </w:r>
      <w:r w:rsidR="00DA25BC">
        <w:rPr>
          <w:rFonts w:cs="Times New Roman"/>
          <w:szCs w:val="28"/>
        </w:rPr>
        <w:t xml:space="preserve"> </w:t>
      </w:r>
      <w:r>
        <w:rPr>
          <w:rFonts w:cs="Times New Roman"/>
          <w:szCs w:val="28"/>
        </w:rPr>
        <w:t>до</w:t>
      </w:r>
      <w:r w:rsidR="00DA25BC">
        <w:rPr>
          <w:rFonts w:cs="Times New Roman"/>
          <w:szCs w:val="28"/>
        </w:rPr>
        <w:t xml:space="preserve"> </w:t>
      </w:r>
      <w:r w:rsidRPr="007C6BFC">
        <w:rPr>
          <w:rFonts w:cs="Times New Roman"/>
          <w:szCs w:val="28"/>
        </w:rPr>
        <w:t>35</w:t>
      </w:r>
      <w:r w:rsidR="00DA25BC">
        <w:rPr>
          <w:rFonts w:cs="Times New Roman"/>
          <w:szCs w:val="28"/>
        </w:rPr>
        <w:t xml:space="preserve"> </w:t>
      </w:r>
      <w:r w:rsidRPr="007C6BFC">
        <w:rPr>
          <w:rFonts w:cs="Times New Roman"/>
          <w:szCs w:val="28"/>
        </w:rPr>
        <w:t>масс.%,</w:t>
      </w:r>
      <w:r w:rsidR="00DA25BC">
        <w:rPr>
          <w:rFonts w:cs="Times New Roman"/>
          <w:szCs w:val="28"/>
        </w:rPr>
        <w:t xml:space="preserve"> </w:t>
      </w:r>
      <w:r w:rsidRPr="007C6BFC">
        <w:rPr>
          <w:rFonts w:cs="Times New Roman"/>
          <w:szCs w:val="28"/>
        </w:rPr>
        <w:t>SiO</w:t>
      </w:r>
      <w:r w:rsidRPr="005E3F04">
        <w:rPr>
          <w:rFonts w:cs="Times New Roman"/>
          <w:szCs w:val="28"/>
          <w:vertAlign w:val="subscript"/>
        </w:rPr>
        <w:t>2</w:t>
      </w:r>
      <w:r w:rsidR="00DA25BC">
        <w:rPr>
          <w:rFonts w:cs="Times New Roman"/>
          <w:szCs w:val="28"/>
        </w:rPr>
        <w:t xml:space="preserve"> </w:t>
      </w:r>
      <w:r w:rsidRPr="007C6BFC">
        <w:rPr>
          <w:rFonts w:cs="Times New Roman"/>
          <w:szCs w:val="28"/>
        </w:rPr>
        <w:t>может</w:t>
      </w:r>
      <w:r w:rsidR="00DA25BC">
        <w:rPr>
          <w:rFonts w:cs="Times New Roman"/>
          <w:szCs w:val="28"/>
        </w:rPr>
        <w:t xml:space="preserve"> </w:t>
      </w:r>
      <w:r w:rsidRPr="007C6BFC">
        <w:rPr>
          <w:rFonts w:cs="Times New Roman"/>
          <w:szCs w:val="28"/>
        </w:rPr>
        <w:t>составлять</w:t>
      </w:r>
      <w:r w:rsidR="00DA25BC">
        <w:rPr>
          <w:rFonts w:cs="Times New Roman"/>
          <w:szCs w:val="28"/>
        </w:rPr>
        <w:t xml:space="preserve"> </w:t>
      </w:r>
      <w:r w:rsidRPr="007C6BFC">
        <w:rPr>
          <w:rFonts w:cs="Times New Roman"/>
          <w:szCs w:val="28"/>
        </w:rPr>
        <w:t>около</w:t>
      </w:r>
      <w:r w:rsidR="00DA25BC">
        <w:rPr>
          <w:rFonts w:cs="Times New Roman"/>
          <w:szCs w:val="28"/>
        </w:rPr>
        <w:t xml:space="preserve"> </w:t>
      </w:r>
      <w:r w:rsidRPr="007C6BFC">
        <w:rPr>
          <w:rFonts w:cs="Times New Roman"/>
          <w:szCs w:val="28"/>
        </w:rPr>
        <w:t>3</w:t>
      </w:r>
      <w:r>
        <w:rPr>
          <w:rFonts w:cs="Times New Roman"/>
          <w:szCs w:val="28"/>
        </w:rPr>
        <w:t>2</w:t>
      </w:r>
      <w:r w:rsidRPr="007C6BFC">
        <w:rPr>
          <w:rFonts w:cs="Times New Roman"/>
          <w:szCs w:val="28"/>
        </w:rPr>
        <w:t>%</w:t>
      </w:r>
      <w:r>
        <w:rPr>
          <w:rFonts w:cs="Times New Roman"/>
          <w:szCs w:val="28"/>
        </w:rPr>
        <w:t>,</w:t>
      </w:r>
      <w:r w:rsidR="00DA25BC">
        <w:rPr>
          <w:rFonts w:cs="Times New Roman"/>
          <w:szCs w:val="28"/>
        </w:rPr>
        <w:t xml:space="preserve"> </w:t>
      </w:r>
      <w:r w:rsidRPr="007C6BFC">
        <w:rPr>
          <w:rFonts w:cs="Times New Roman"/>
          <w:szCs w:val="28"/>
        </w:rPr>
        <w:t>CaO</w:t>
      </w:r>
      <w:r w:rsidR="00DA25BC">
        <w:rPr>
          <w:rFonts w:cs="Times New Roman"/>
          <w:szCs w:val="28"/>
        </w:rPr>
        <w:t xml:space="preserve"> </w:t>
      </w:r>
      <w:r w:rsidRPr="007C6BFC">
        <w:rPr>
          <w:rFonts w:cs="Times New Roman"/>
          <w:szCs w:val="28"/>
        </w:rPr>
        <w:t>также</w:t>
      </w:r>
      <w:r w:rsidR="00DA25BC">
        <w:rPr>
          <w:rFonts w:cs="Times New Roman"/>
          <w:szCs w:val="28"/>
        </w:rPr>
        <w:t xml:space="preserve"> </w:t>
      </w:r>
      <w:r w:rsidRPr="007C6BFC">
        <w:rPr>
          <w:rFonts w:cs="Times New Roman"/>
          <w:szCs w:val="28"/>
        </w:rPr>
        <w:t>может</w:t>
      </w:r>
      <w:r w:rsidR="00DA25BC">
        <w:rPr>
          <w:rFonts w:cs="Times New Roman"/>
          <w:szCs w:val="28"/>
        </w:rPr>
        <w:t xml:space="preserve"> </w:t>
      </w:r>
      <w:r w:rsidRPr="007C6BFC">
        <w:rPr>
          <w:rFonts w:cs="Times New Roman"/>
          <w:szCs w:val="28"/>
        </w:rPr>
        <w:t>быть</w:t>
      </w:r>
      <w:r w:rsidR="00DA25BC">
        <w:rPr>
          <w:rFonts w:cs="Times New Roman"/>
          <w:szCs w:val="28"/>
        </w:rPr>
        <w:t xml:space="preserve"> </w:t>
      </w:r>
      <w:r w:rsidRPr="007C6BFC">
        <w:rPr>
          <w:rFonts w:cs="Times New Roman"/>
          <w:szCs w:val="28"/>
        </w:rPr>
        <w:t>значительным</w:t>
      </w:r>
      <w:r w:rsidR="00DA25BC">
        <w:rPr>
          <w:rFonts w:cs="Times New Roman"/>
          <w:szCs w:val="28"/>
        </w:rPr>
        <w:t xml:space="preserve"> </w:t>
      </w:r>
      <w:r>
        <w:rPr>
          <w:rFonts w:cs="Times New Roman"/>
          <w:szCs w:val="28"/>
        </w:rPr>
        <w:t>до</w:t>
      </w:r>
      <w:r w:rsidR="00DA25BC">
        <w:rPr>
          <w:rFonts w:cs="Times New Roman"/>
          <w:szCs w:val="28"/>
        </w:rPr>
        <w:t xml:space="preserve"> </w:t>
      </w:r>
      <w:r w:rsidRPr="007C6BFC">
        <w:rPr>
          <w:rFonts w:cs="Times New Roman"/>
          <w:szCs w:val="28"/>
        </w:rPr>
        <w:t>19%</w:t>
      </w:r>
      <w:r w:rsidR="00DA25BC">
        <w:rPr>
          <w:rFonts w:cs="Times New Roman"/>
          <w:szCs w:val="28"/>
        </w:rPr>
        <w:t xml:space="preserve"> </w:t>
      </w:r>
      <w:r w:rsidRPr="005E3F04">
        <w:rPr>
          <w:rFonts w:cs="Times New Roman"/>
          <w:szCs w:val="28"/>
        </w:rPr>
        <w:t>[75</w:t>
      </w:r>
      <w:r w:rsidRPr="007E3E9F">
        <w:rPr>
          <w:rFonts w:cs="Times New Roman"/>
          <w:szCs w:val="28"/>
        </w:rPr>
        <w:t>,</w:t>
      </w:r>
      <w:r w:rsidR="00DA25BC">
        <w:rPr>
          <w:rFonts w:cs="Times New Roman"/>
          <w:szCs w:val="28"/>
        </w:rPr>
        <w:t xml:space="preserve"> </w:t>
      </w:r>
      <w:r w:rsidRPr="007E3E9F">
        <w:rPr>
          <w:rFonts w:cs="Times New Roman"/>
          <w:szCs w:val="28"/>
        </w:rPr>
        <w:t>76</w:t>
      </w:r>
      <w:r w:rsidRPr="005E3F04">
        <w:rPr>
          <w:rFonts w:cs="Times New Roman"/>
          <w:szCs w:val="28"/>
        </w:rPr>
        <w:t>].</w:t>
      </w:r>
      <w:r w:rsidR="00DA25BC">
        <w:rPr>
          <w:rFonts w:cs="Times New Roman"/>
          <w:szCs w:val="28"/>
        </w:rPr>
        <w:t xml:space="preserve"> </w:t>
      </w:r>
      <w:r w:rsidRPr="000D76DA">
        <w:rPr>
          <w:color w:val="000000" w:themeColor="text1"/>
        </w:rPr>
        <w:t>Первичной</w:t>
      </w:r>
      <w:r w:rsidR="00DA25BC">
        <w:rPr>
          <w:color w:val="000000" w:themeColor="text1"/>
        </w:rPr>
        <w:t xml:space="preserve"> </w:t>
      </w:r>
      <w:r w:rsidRPr="000D76DA">
        <w:rPr>
          <w:color w:val="000000" w:themeColor="text1"/>
        </w:rPr>
        <w:t>кристаллической</w:t>
      </w:r>
      <w:r w:rsidR="00DA25BC">
        <w:rPr>
          <w:color w:val="000000" w:themeColor="text1"/>
        </w:rPr>
        <w:t xml:space="preserve"> </w:t>
      </w:r>
      <w:r w:rsidRPr="000D76DA">
        <w:rPr>
          <w:color w:val="000000" w:themeColor="text1"/>
        </w:rPr>
        <w:t>фазой</w:t>
      </w:r>
      <w:r w:rsidR="00DA25BC">
        <w:rPr>
          <w:color w:val="000000" w:themeColor="text1"/>
        </w:rPr>
        <w:t xml:space="preserve"> </w:t>
      </w:r>
      <w:r w:rsidRPr="000D76DA">
        <w:rPr>
          <w:color w:val="000000" w:themeColor="text1"/>
        </w:rPr>
        <w:t>в</w:t>
      </w:r>
      <w:r w:rsidR="00DA25BC">
        <w:rPr>
          <w:color w:val="000000" w:themeColor="text1"/>
        </w:rPr>
        <w:t xml:space="preserve"> </w:t>
      </w:r>
      <w:r w:rsidRPr="000D76DA">
        <w:rPr>
          <w:color w:val="000000" w:themeColor="text1"/>
        </w:rPr>
        <w:t>шлаке</w:t>
      </w:r>
      <w:r w:rsidR="00DA25BC">
        <w:rPr>
          <w:color w:val="000000" w:themeColor="text1"/>
        </w:rPr>
        <w:t xml:space="preserve"> </w:t>
      </w:r>
      <w:r w:rsidRPr="000D76DA">
        <w:rPr>
          <w:color w:val="000000" w:themeColor="text1"/>
        </w:rPr>
        <w:t>свинцового</w:t>
      </w:r>
      <w:r w:rsidR="00DA25BC">
        <w:rPr>
          <w:color w:val="000000" w:themeColor="text1"/>
        </w:rPr>
        <w:t xml:space="preserve"> </w:t>
      </w:r>
      <w:r w:rsidRPr="000D76DA">
        <w:rPr>
          <w:color w:val="000000" w:themeColor="text1"/>
        </w:rPr>
        <w:t>производства</w:t>
      </w:r>
      <w:r w:rsidR="00DA25BC">
        <w:rPr>
          <w:color w:val="000000" w:themeColor="text1"/>
        </w:rPr>
        <w:t xml:space="preserve"> </w:t>
      </w:r>
      <w:r w:rsidRPr="000D76DA">
        <w:rPr>
          <w:color w:val="000000" w:themeColor="text1"/>
        </w:rPr>
        <w:t>является</w:t>
      </w:r>
      <w:r w:rsidR="00DA25BC">
        <w:rPr>
          <w:color w:val="000000" w:themeColor="text1"/>
        </w:rPr>
        <w:t xml:space="preserve"> </w:t>
      </w:r>
      <w:r w:rsidRPr="000D76DA">
        <w:rPr>
          <w:color w:val="000000" w:themeColor="text1"/>
        </w:rPr>
        <w:t>фаялит,</w:t>
      </w:r>
      <w:r w:rsidR="00DA25BC">
        <w:rPr>
          <w:color w:val="000000" w:themeColor="text1"/>
        </w:rPr>
        <w:t xml:space="preserve"> </w:t>
      </w:r>
      <w:r w:rsidRPr="000D76DA">
        <w:rPr>
          <w:color w:val="000000" w:themeColor="text1"/>
        </w:rPr>
        <w:t>составляющий</w:t>
      </w:r>
      <w:r w:rsidR="00DA25BC">
        <w:rPr>
          <w:color w:val="000000" w:themeColor="text1"/>
        </w:rPr>
        <w:t xml:space="preserve"> </w:t>
      </w:r>
      <w:r w:rsidRPr="000D76DA">
        <w:rPr>
          <w:color w:val="000000" w:themeColor="text1"/>
        </w:rPr>
        <w:t>17,3%</w:t>
      </w:r>
      <w:r w:rsidR="00DA25BC">
        <w:rPr>
          <w:color w:val="000000" w:themeColor="text1"/>
        </w:rPr>
        <w:t xml:space="preserve"> </w:t>
      </w:r>
      <w:r w:rsidRPr="000D76DA">
        <w:rPr>
          <w:color w:val="000000" w:themeColor="text1"/>
        </w:rPr>
        <w:t>от</w:t>
      </w:r>
      <w:r w:rsidR="00DA25BC">
        <w:rPr>
          <w:color w:val="000000" w:themeColor="text1"/>
        </w:rPr>
        <w:t xml:space="preserve"> </w:t>
      </w:r>
      <w:r w:rsidRPr="000D76DA">
        <w:rPr>
          <w:color w:val="000000" w:themeColor="text1"/>
        </w:rPr>
        <w:t>общей</w:t>
      </w:r>
      <w:r w:rsidR="00DA25BC">
        <w:rPr>
          <w:color w:val="000000" w:themeColor="text1"/>
        </w:rPr>
        <w:t xml:space="preserve"> </w:t>
      </w:r>
      <w:r w:rsidRPr="000D76DA">
        <w:rPr>
          <w:color w:val="000000" w:themeColor="text1"/>
        </w:rPr>
        <w:t>массы.</w:t>
      </w:r>
      <w:r w:rsidR="00DA25BC">
        <w:rPr>
          <w:color w:val="000000" w:themeColor="text1"/>
        </w:rPr>
        <w:t xml:space="preserve"> </w:t>
      </w:r>
      <w:r w:rsidRPr="000D76DA">
        <w:rPr>
          <w:color w:val="000000" w:themeColor="text1"/>
        </w:rPr>
        <w:t>Кроме</w:t>
      </w:r>
      <w:r w:rsidR="00DA25BC">
        <w:rPr>
          <w:color w:val="000000" w:themeColor="text1"/>
        </w:rPr>
        <w:t xml:space="preserve"> </w:t>
      </w:r>
      <w:r w:rsidRPr="000D76DA">
        <w:rPr>
          <w:color w:val="000000" w:themeColor="text1"/>
        </w:rPr>
        <w:t>это</w:t>
      </w:r>
      <w:r w:rsidR="00DA25BC">
        <w:rPr>
          <w:color w:val="000000" w:themeColor="text1"/>
        </w:rPr>
        <w:t xml:space="preserve"> </w:t>
      </w:r>
      <w:r w:rsidRPr="000D76DA">
        <w:rPr>
          <w:color w:val="000000" w:themeColor="text1"/>
        </w:rPr>
        <w:t>наблюдаются</w:t>
      </w:r>
      <w:r w:rsidR="00DA25BC">
        <w:rPr>
          <w:color w:val="000000" w:themeColor="text1"/>
        </w:rPr>
        <w:t xml:space="preserve"> </w:t>
      </w:r>
      <w:r w:rsidRPr="000D76DA">
        <w:rPr>
          <w:color w:val="000000" w:themeColor="text1"/>
        </w:rPr>
        <w:t>незначительные</w:t>
      </w:r>
      <w:r w:rsidR="00DA25BC">
        <w:rPr>
          <w:color w:val="000000" w:themeColor="text1"/>
        </w:rPr>
        <w:t xml:space="preserve"> </w:t>
      </w:r>
      <w:r w:rsidRPr="000D76DA">
        <w:rPr>
          <w:color w:val="000000" w:themeColor="text1"/>
        </w:rPr>
        <w:t>количества</w:t>
      </w:r>
      <w:r w:rsidR="00DA25BC">
        <w:rPr>
          <w:color w:val="000000" w:themeColor="text1"/>
        </w:rPr>
        <w:t xml:space="preserve"> </w:t>
      </w:r>
      <w:r w:rsidRPr="000D76DA">
        <w:rPr>
          <w:color w:val="000000" w:themeColor="text1"/>
        </w:rPr>
        <w:t>магнетита/франкленита,</w:t>
      </w:r>
      <w:r w:rsidR="00DA25BC">
        <w:rPr>
          <w:color w:val="000000" w:themeColor="text1"/>
        </w:rPr>
        <w:t xml:space="preserve"> </w:t>
      </w:r>
      <w:r w:rsidRPr="000D76DA">
        <w:rPr>
          <w:color w:val="000000" w:themeColor="text1"/>
        </w:rPr>
        <w:t>вюстита,</w:t>
      </w:r>
      <w:r w:rsidR="00DA25BC">
        <w:rPr>
          <w:color w:val="000000" w:themeColor="text1"/>
        </w:rPr>
        <w:t xml:space="preserve"> </w:t>
      </w:r>
      <w:r w:rsidRPr="000D76DA">
        <w:rPr>
          <w:color w:val="000000" w:themeColor="text1"/>
        </w:rPr>
        <w:t>монтичеллита</w:t>
      </w:r>
      <w:r w:rsidR="00DA25BC">
        <w:rPr>
          <w:color w:val="000000" w:themeColor="text1"/>
        </w:rPr>
        <w:t xml:space="preserve"> </w:t>
      </w:r>
      <w:r w:rsidRPr="000D76DA">
        <w:rPr>
          <w:color w:val="000000" w:themeColor="text1"/>
        </w:rPr>
        <w:t>и</w:t>
      </w:r>
      <w:r w:rsidR="00DA25BC">
        <w:rPr>
          <w:color w:val="000000" w:themeColor="text1"/>
        </w:rPr>
        <w:t xml:space="preserve"> </w:t>
      </w:r>
      <w:r w:rsidRPr="000D76DA">
        <w:rPr>
          <w:color w:val="000000" w:themeColor="text1"/>
        </w:rPr>
        <w:t>металлического</w:t>
      </w:r>
      <w:r w:rsidR="00DA25BC">
        <w:rPr>
          <w:color w:val="000000" w:themeColor="text1"/>
        </w:rPr>
        <w:t xml:space="preserve"> </w:t>
      </w:r>
      <w:r w:rsidRPr="000D76DA">
        <w:rPr>
          <w:color w:val="000000" w:themeColor="text1"/>
        </w:rPr>
        <w:t>железа</w:t>
      </w:r>
      <w:r w:rsidR="00DA25BC">
        <w:rPr>
          <w:color w:val="000000" w:themeColor="text1"/>
        </w:rPr>
        <w:t xml:space="preserve"> </w:t>
      </w:r>
      <w:r w:rsidRPr="000D76DA">
        <w:rPr>
          <w:color w:val="000000" w:themeColor="text1"/>
        </w:rPr>
        <w:t>[</w:t>
      </w:r>
      <w:r>
        <w:rPr>
          <w:color w:val="000000" w:themeColor="text1"/>
        </w:rPr>
        <w:t>7</w:t>
      </w:r>
      <w:r w:rsidRPr="007E3E9F">
        <w:rPr>
          <w:color w:val="000000" w:themeColor="text1"/>
        </w:rPr>
        <w:t>7</w:t>
      </w:r>
      <w:r w:rsidRPr="000D76DA">
        <w:rPr>
          <w:color w:val="000000" w:themeColor="text1"/>
        </w:rPr>
        <w:t>].</w:t>
      </w:r>
      <w:r w:rsidR="00DA25BC">
        <w:rPr>
          <w:color w:val="000000" w:themeColor="text1"/>
        </w:rPr>
        <w:t xml:space="preserve"> </w:t>
      </w:r>
    </w:p>
    <w:p w14:paraId="3CC0C618" w14:textId="77777777" w:rsidR="007C6BFC" w:rsidRPr="000D76DA" w:rsidRDefault="007C6BFC" w:rsidP="007C6BFC">
      <w:pPr>
        <w:shd w:val="clear" w:color="auto" w:fill="FFFFFF"/>
        <w:spacing w:after="0"/>
        <w:ind w:firstLine="567"/>
        <w:jc w:val="both"/>
        <w:rPr>
          <w:color w:val="000000" w:themeColor="text1"/>
        </w:rPr>
      </w:pPr>
    </w:p>
    <w:p w14:paraId="4A7C5B76" w14:textId="77777777" w:rsidR="007C6BFC" w:rsidRPr="000D76DA" w:rsidRDefault="007C6BFC" w:rsidP="007C6BFC">
      <w:pPr>
        <w:shd w:val="clear" w:color="auto" w:fill="FFFFFF"/>
        <w:spacing w:after="0"/>
        <w:ind w:firstLine="567"/>
        <w:jc w:val="center"/>
        <w:rPr>
          <w:color w:val="000000" w:themeColor="text1"/>
        </w:rPr>
      </w:pPr>
      <w:r>
        <w:rPr>
          <w:noProof/>
          <w:lang w:eastAsia="ru-RU"/>
        </w:rPr>
        <w:drawing>
          <wp:inline distT="0" distB="0" distL="0" distR="0" wp14:anchorId="4ECF7252" wp14:editId="076180BF">
            <wp:extent cx="3931158" cy="3283950"/>
            <wp:effectExtent l="0" t="0" r="0" b="0"/>
            <wp:docPr id="110733184" name="Рисунок 110733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srcRect/>
                    <a:stretch>
                      <a:fillRect/>
                    </a:stretch>
                  </pic:blipFill>
                  <pic:spPr bwMode="auto">
                    <a:xfrm>
                      <a:off x="0" y="0"/>
                      <a:ext cx="3942315" cy="3293271"/>
                    </a:xfrm>
                    <a:prstGeom prst="rect">
                      <a:avLst/>
                    </a:prstGeom>
                    <a:noFill/>
                    <a:ln w="9525">
                      <a:noFill/>
                      <a:miter lim="800000"/>
                      <a:headEnd/>
                      <a:tailEnd/>
                    </a:ln>
                  </pic:spPr>
                </pic:pic>
              </a:graphicData>
            </a:graphic>
          </wp:inline>
        </w:drawing>
      </w:r>
    </w:p>
    <w:p w14:paraId="1FCDA86B" w14:textId="77777777" w:rsidR="007C6BFC" w:rsidRPr="000D76DA" w:rsidRDefault="007C6BFC" w:rsidP="007C6BFC">
      <w:pPr>
        <w:shd w:val="clear" w:color="auto" w:fill="FFFFFF"/>
        <w:spacing w:after="0"/>
        <w:ind w:firstLine="567"/>
        <w:jc w:val="both"/>
        <w:rPr>
          <w:color w:val="000000" w:themeColor="text1"/>
        </w:rPr>
      </w:pPr>
    </w:p>
    <w:p w14:paraId="2FC2CF96" w14:textId="2ED20873" w:rsidR="007C6BFC" w:rsidRPr="00414845" w:rsidRDefault="007C6BFC" w:rsidP="007C6BFC">
      <w:pPr>
        <w:shd w:val="clear" w:color="auto" w:fill="FFFFFF"/>
        <w:spacing w:after="0"/>
        <w:ind w:firstLine="567"/>
        <w:jc w:val="center"/>
        <w:rPr>
          <w:color w:val="FF0000"/>
          <w:vertAlign w:val="subscript"/>
        </w:rPr>
      </w:pPr>
      <w:r w:rsidRPr="00CE0137">
        <w:t>Рисунок</w:t>
      </w:r>
      <w:r w:rsidR="00DA25BC">
        <w:t xml:space="preserve"> </w:t>
      </w:r>
      <w:r w:rsidRPr="00CE0137">
        <w:t>1.</w:t>
      </w:r>
      <w:r w:rsidR="003032D4" w:rsidRPr="003032D4">
        <w:t>2</w:t>
      </w:r>
      <w:r w:rsidRPr="00CE0137">
        <w:t>.1</w:t>
      </w:r>
      <w:r w:rsidR="00DA25BC">
        <w:t xml:space="preserve"> </w:t>
      </w:r>
      <w:r w:rsidRPr="00CE0137">
        <w:t>-</w:t>
      </w:r>
      <w:r w:rsidR="00DA25BC">
        <w:t xml:space="preserve"> </w:t>
      </w:r>
      <w:r w:rsidRPr="00CE0137">
        <w:t>Тройная</w:t>
      </w:r>
      <w:r w:rsidR="00DA25BC">
        <w:t xml:space="preserve"> </w:t>
      </w:r>
      <w:r w:rsidRPr="00CE0137">
        <w:t>диаграмма</w:t>
      </w:r>
      <w:r w:rsidR="00DA25BC">
        <w:t xml:space="preserve"> </w:t>
      </w:r>
      <w:r w:rsidRPr="00CE0137">
        <w:t>CaO-SiO</w:t>
      </w:r>
      <w:r w:rsidRPr="00CE0137">
        <w:rPr>
          <w:vertAlign w:val="subscript"/>
        </w:rPr>
        <w:t>2</w:t>
      </w:r>
      <w:r w:rsidRPr="00CE0137">
        <w:t>-Al</w:t>
      </w:r>
      <w:r w:rsidRPr="00CE0137">
        <w:rPr>
          <w:vertAlign w:val="subscript"/>
        </w:rPr>
        <w:t>2</w:t>
      </w:r>
      <w:r w:rsidRPr="00CE0137">
        <w:t>O</w:t>
      </w:r>
      <w:r w:rsidRPr="00CE0137">
        <w:rPr>
          <w:vertAlign w:val="subscript"/>
        </w:rPr>
        <w:t>3</w:t>
      </w:r>
    </w:p>
    <w:p w14:paraId="5FA2889A" w14:textId="77777777" w:rsidR="007C6BFC" w:rsidRPr="000D76DA" w:rsidRDefault="007C6BFC" w:rsidP="007C6BFC">
      <w:pPr>
        <w:shd w:val="clear" w:color="auto" w:fill="FFFFFF"/>
        <w:spacing w:after="0"/>
        <w:ind w:firstLine="567"/>
        <w:jc w:val="both"/>
        <w:rPr>
          <w:color w:val="000000" w:themeColor="text1"/>
        </w:rPr>
      </w:pPr>
    </w:p>
    <w:p w14:paraId="674C3EE9" w14:textId="465B9E86" w:rsidR="007C6BFC" w:rsidRDefault="00A20A9A" w:rsidP="007C7CF5">
      <w:pPr>
        <w:spacing w:after="0"/>
        <w:ind w:firstLine="709"/>
        <w:jc w:val="both"/>
      </w:pPr>
      <w:r w:rsidRPr="009C4B6D">
        <w:t>Выщелачивание</w:t>
      </w:r>
      <w:r w:rsidR="00DA25BC">
        <w:t xml:space="preserve"> </w:t>
      </w:r>
      <w:r w:rsidRPr="009C4B6D">
        <w:t>является</w:t>
      </w:r>
      <w:r w:rsidR="00DA25BC">
        <w:t xml:space="preserve"> </w:t>
      </w:r>
      <w:r w:rsidRPr="009C4B6D">
        <w:t>ключевой</w:t>
      </w:r>
      <w:r w:rsidR="00DA25BC">
        <w:t xml:space="preserve"> </w:t>
      </w:r>
      <w:r w:rsidRPr="009C4B6D">
        <w:t>гидрометаллургической</w:t>
      </w:r>
      <w:r w:rsidR="00DA25BC">
        <w:t xml:space="preserve"> </w:t>
      </w:r>
      <w:r w:rsidRPr="009C4B6D">
        <w:t>операцией,</w:t>
      </w:r>
      <w:r w:rsidR="00DA25BC">
        <w:t xml:space="preserve"> </w:t>
      </w:r>
      <w:r w:rsidRPr="009C4B6D">
        <w:t>включающей</w:t>
      </w:r>
      <w:r w:rsidR="00DA25BC">
        <w:t xml:space="preserve"> </w:t>
      </w:r>
      <w:r w:rsidRPr="009C4B6D">
        <w:t>селективное</w:t>
      </w:r>
      <w:r w:rsidR="00DA25BC">
        <w:t xml:space="preserve"> </w:t>
      </w:r>
      <w:r w:rsidRPr="009C4B6D">
        <w:t>извлечение</w:t>
      </w:r>
      <w:r w:rsidR="00DA25BC">
        <w:t xml:space="preserve"> </w:t>
      </w:r>
      <w:r w:rsidRPr="009C4B6D">
        <w:t>одного</w:t>
      </w:r>
      <w:r w:rsidR="00DA25BC">
        <w:t xml:space="preserve"> </w:t>
      </w:r>
      <w:r w:rsidRPr="009C4B6D">
        <w:t>или</w:t>
      </w:r>
      <w:r w:rsidR="00DA25BC">
        <w:t xml:space="preserve"> </w:t>
      </w:r>
      <w:r w:rsidRPr="009C4B6D">
        <w:t>нескольких</w:t>
      </w:r>
      <w:r w:rsidR="00DA25BC">
        <w:t xml:space="preserve"> </w:t>
      </w:r>
      <w:r w:rsidRPr="009C4B6D">
        <w:t>компонентов</w:t>
      </w:r>
      <w:r w:rsidR="00DA25BC">
        <w:t xml:space="preserve"> </w:t>
      </w:r>
      <w:r w:rsidRPr="009C4B6D">
        <w:t>из</w:t>
      </w:r>
      <w:r w:rsidR="00DA25BC">
        <w:t xml:space="preserve"> </w:t>
      </w:r>
      <w:r w:rsidRPr="009C4B6D">
        <w:t>твердого</w:t>
      </w:r>
      <w:r w:rsidR="00DA25BC">
        <w:t xml:space="preserve"> </w:t>
      </w:r>
      <w:r w:rsidRPr="009C4B6D">
        <w:t>материала</w:t>
      </w:r>
      <w:r w:rsidR="00DA25BC">
        <w:t xml:space="preserve"> </w:t>
      </w:r>
      <w:r w:rsidRPr="009C4B6D">
        <w:t>(руд,</w:t>
      </w:r>
      <w:r w:rsidR="00DA25BC">
        <w:t xml:space="preserve"> </w:t>
      </w:r>
      <w:r w:rsidRPr="009C4B6D">
        <w:t>концентратов,</w:t>
      </w:r>
      <w:r w:rsidR="00DA25BC">
        <w:t xml:space="preserve"> </w:t>
      </w:r>
      <w:r w:rsidRPr="009C4B6D">
        <w:t>промежуточных</w:t>
      </w:r>
      <w:r w:rsidR="00DA25BC">
        <w:t xml:space="preserve"> </w:t>
      </w:r>
      <w:r w:rsidRPr="009C4B6D">
        <w:t>продуктов,</w:t>
      </w:r>
      <w:r w:rsidR="00DA25BC">
        <w:t xml:space="preserve"> </w:t>
      </w:r>
      <w:r w:rsidRPr="009C4B6D">
        <w:t>отходов)</w:t>
      </w:r>
      <w:r w:rsidR="00DA25BC">
        <w:t xml:space="preserve"> </w:t>
      </w:r>
      <w:r w:rsidRPr="009C4B6D">
        <w:t>в</w:t>
      </w:r>
      <w:r w:rsidR="00DA25BC">
        <w:t xml:space="preserve"> </w:t>
      </w:r>
      <w:r w:rsidRPr="009C4B6D">
        <w:t>жидкую</w:t>
      </w:r>
      <w:r w:rsidR="00DA25BC">
        <w:t xml:space="preserve"> </w:t>
      </w:r>
      <w:r w:rsidRPr="009C4B6D">
        <w:t>фазу,</w:t>
      </w:r>
      <w:r w:rsidR="00DA25BC">
        <w:t xml:space="preserve"> </w:t>
      </w:r>
      <w:r w:rsidRPr="009C4B6D">
        <w:t>обычно</w:t>
      </w:r>
      <w:r w:rsidR="00DA25BC">
        <w:t xml:space="preserve"> </w:t>
      </w:r>
      <w:r w:rsidRPr="009C4B6D">
        <w:t>водный</w:t>
      </w:r>
      <w:r w:rsidR="00DA25BC">
        <w:t xml:space="preserve"> </w:t>
      </w:r>
      <w:r w:rsidRPr="009C4B6D">
        <w:t>раствор,</w:t>
      </w:r>
      <w:r w:rsidR="00DA25BC">
        <w:t xml:space="preserve"> </w:t>
      </w:r>
      <w:r w:rsidRPr="009C4B6D">
        <w:t>содержащий</w:t>
      </w:r>
      <w:r w:rsidR="00DA25BC">
        <w:t xml:space="preserve"> </w:t>
      </w:r>
      <w:r w:rsidRPr="009C4B6D">
        <w:t>кислоту,</w:t>
      </w:r>
      <w:r w:rsidR="00DA25BC">
        <w:t xml:space="preserve"> </w:t>
      </w:r>
      <w:r w:rsidRPr="009C4B6D">
        <w:t>щелочь</w:t>
      </w:r>
      <w:r w:rsidR="00DA25BC">
        <w:t xml:space="preserve"> </w:t>
      </w:r>
      <w:r w:rsidRPr="009C4B6D">
        <w:t>или</w:t>
      </w:r>
      <w:r w:rsidR="00DA25BC">
        <w:t xml:space="preserve"> </w:t>
      </w:r>
      <w:r w:rsidRPr="009C4B6D">
        <w:t>другие</w:t>
      </w:r>
      <w:r w:rsidR="00DA25BC">
        <w:t xml:space="preserve"> </w:t>
      </w:r>
      <w:r w:rsidRPr="009C4B6D">
        <w:t>выщелачивающие</w:t>
      </w:r>
      <w:r w:rsidR="00DA25BC">
        <w:t xml:space="preserve"> </w:t>
      </w:r>
      <w:r w:rsidRPr="009C4B6D">
        <w:t>реагенты</w:t>
      </w:r>
      <w:r w:rsidR="007C7CF5" w:rsidRPr="007C7CF5">
        <w:t>.</w:t>
      </w:r>
      <w:r w:rsidR="00DA25BC">
        <w:t xml:space="preserve"> </w:t>
      </w:r>
      <w:r w:rsidR="007C6BFC" w:rsidRPr="00733BCE">
        <w:t>При</w:t>
      </w:r>
      <w:r w:rsidR="00DA25BC">
        <w:t xml:space="preserve"> </w:t>
      </w:r>
      <w:r w:rsidR="007C6BFC" w:rsidRPr="00733BCE">
        <w:t>выщелачивании</w:t>
      </w:r>
      <w:r w:rsidR="00DA25BC">
        <w:t xml:space="preserve"> </w:t>
      </w:r>
      <w:r w:rsidR="007C6BFC" w:rsidRPr="00733BCE">
        <w:t>оксидов</w:t>
      </w:r>
      <w:r w:rsidR="00DA25BC">
        <w:t xml:space="preserve"> </w:t>
      </w:r>
      <w:r w:rsidR="007C6BFC" w:rsidRPr="00733BCE">
        <w:t>металлов</w:t>
      </w:r>
      <w:r w:rsidR="00DA25BC">
        <w:t xml:space="preserve"> </w:t>
      </w:r>
      <w:r w:rsidR="007C6BFC" w:rsidRPr="00733BCE">
        <w:t>используются</w:t>
      </w:r>
      <w:r w:rsidR="00DA25BC">
        <w:t xml:space="preserve"> </w:t>
      </w:r>
      <w:r w:rsidR="007C6BFC" w:rsidRPr="00733BCE">
        <w:t>различные</w:t>
      </w:r>
      <w:r w:rsidR="00DA25BC">
        <w:t xml:space="preserve"> </w:t>
      </w:r>
      <w:r w:rsidR="007C6BFC" w:rsidRPr="00733BCE">
        <w:t>реагенты</w:t>
      </w:r>
      <w:r w:rsidR="00DA25BC">
        <w:t xml:space="preserve"> </w:t>
      </w:r>
      <w:r w:rsidR="007C6BFC" w:rsidRPr="00733BCE">
        <w:t>[</w:t>
      </w:r>
      <w:r w:rsidR="007C7CF5" w:rsidRPr="007C7CF5">
        <w:t>78</w:t>
      </w:r>
      <w:r w:rsidR="007C6BFC" w:rsidRPr="00733BCE">
        <w:t>].</w:t>
      </w:r>
      <w:r w:rsidR="00DA25BC">
        <w:t xml:space="preserve"> </w:t>
      </w:r>
      <w:r w:rsidR="007C6BFC">
        <w:t>Выбор</w:t>
      </w:r>
      <w:r w:rsidR="00DA25BC">
        <w:t xml:space="preserve"> </w:t>
      </w:r>
      <w:r w:rsidR="007C6BFC">
        <w:t>выщелачивающей</w:t>
      </w:r>
      <w:r w:rsidR="00DA25BC">
        <w:t xml:space="preserve"> </w:t>
      </w:r>
      <w:r w:rsidR="007C6BFC">
        <w:t>среды</w:t>
      </w:r>
      <w:r w:rsidR="00DA25BC">
        <w:t xml:space="preserve"> </w:t>
      </w:r>
      <w:r w:rsidR="007C6BFC">
        <w:t>зависит</w:t>
      </w:r>
      <w:r w:rsidR="00DA25BC">
        <w:t xml:space="preserve"> </w:t>
      </w:r>
      <w:r w:rsidR="007C6BFC">
        <w:t>от</w:t>
      </w:r>
      <w:r w:rsidR="00DA25BC">
        <w:t xml:space="preserve"> </w:t>
      </w:r>
      <w:r w:rsidR="007C6BFC">
        <w:t>химической</w:t>
      </w:r>
      <w:r w:rsidR="00DA25BC">
        <w:t xml:space="preserve"> </w:t>
      </w:r>
      <w:r w:rsidR="007C6BFC">
        <w:t>формы,</w:t>
      </w:r>
      <w:r w:rsidR="00DA25BC">
        <w:t xml:space="preserve"> </w:t>
      </w:r>
      <w:r w:rsidR="007C6BFC">
        <w:t>в</w:t>
      </w:r>
      <w:r w:rsidR="00DA25BC">
        <w:t xml:space="preserve"> </w:t>
      </w:r>
      <w:r w:rsidR="007C6BFC">
        <w:t>которой</w:t>
      </w:r>
      <w:r w:rsidR="00DA25BC">
        <w:t xml:space="preserve"> </w:t>
      </w:r>
      <w:r w:rsidR="007C6BFC">
        <w:t>металл</w:t>
      </w:r>
      <w:r w:rsidR="00DA25BC">
        <w:t xml:space="preserve"> </w:t>
      </w:r>
      <w:r w:rsidR="007C6BFC">
        <w:t>присутствует</w:t>
      </w:r>
      <w:r w:rsidR="00DA25BC">
        <w:t xml:space="preserve"> </w:t>
      </w:r>
      <w:r w:rsidR="007C6BFC">
        <w:t>в</w:t>
      </w:r>
      <w:r w:rsidR="00DA25BC">
        <w:t xml:space="preserve"> </w:t>
      </w:r>
      <w:r w:rsidR="007C6BFC">
        <w:t>шлаках</w:t>
      </w:r>
      <w:r w:rsidR="00DA25BC">
        <w:t xml:space="preserve"> </w:t>
      </w:r>
      <w:r w:rsidR="007C7CF5" w:rsidRPr="00733BCE">
        <w:t>[</w:t>
      </w:r>
      <w:r w:rsidR="007C7CF5" w:rsidRPr="007C7CF5">
        <w:t>77</w:t>
      </w:r>
      <w:r w:rsidR="007C7CF5" w:rsidRPr="00733BCE">
        <w:t>]</w:t>
      </w:r>
      <w:r w:rsidR="007C6BFC">
        <w:t>.</w:t>
      </w:r>
      <w:r w:rsidR="00DA25BC">
        <w:t xml:space="preserve"> </w:t>
      </w:r>
    </w:p>
    <w:p w14:paraId="1150A94F" w14:textId="0D7C5D1D" w:rsidR="00EB5A4F" w:rsidRDefault="003D4EEE" w:rsidP="00EB5A4F">
      <w:pPr>
        <w:spacing w:after="0"/>
        <w:ind w:firstLine="709"/>
        <w:jc w:val="both"/>
      </w:pPr>
      <w:r w:rsidRPr="00733BCE">
        <w:t>Процент</w:t>
      </w:r>
      <w:r w:rsidR="00DA25BC">
        <w:t xml:space="preserve"> </w:t>
      </w:r>
      <w:r w:rsidRPr="00733BCE">
        <w:t>извлечения,</w:t>
      </w:r>
      <w:r w:rsidR="00DA25BC">
        <w:t xml:space="preserve"> </w:t>
      </w:r>
      <w:r w:rsidRPr="00733BCE">
        <w:t>полученный</w:t>
      </w:r>
      <w:r w:rsidR="00DA25BC">
        <w:t xml:space="preserve"> </w:t>
      </w:r>
      <w:r w:rsidRPr="00733BCE">
        <w:t>при</w:t>
      </w:r>
      <w:r w:rsidR="00DA25BC">
        <w:t xml:space="preserve"> </w:t>
      </w:r>
      <w:r w:rsidRPr="00733BCE">
        <w:t>кислотном</w:t>
      </w:r>
      <w:r w:rsidR="00DA25BC">
        <w:t xml:space="preserve"> </w:t>
      </w:r>
      <w:r w:rsidRPr="00733BCE">
        <w:t>выщелачивании,</w:t>
      </w:r>
      <w:r w:rsidR="00DA25BC">
        <w:t xml:space="preserve"> </w:t>
      </w:r>
      <w:r w:rsidRPr="00733BCE">
        <w:t>увеличивается</w:t>
      </w:r>
      <w:r w:rsidR="00DA25BC">
        <w:t xml:space="preserve"> </w:t>
      </w:r>
      <w:r w:rsidRPr="00733BCE">
        <w:t>в</w:t>
      </w:r>
      <w:r w:rsidR="00DA25BC">
        <w:t xml:space="preserve"> </w:t>
      </w:r>
      <w:r w:rsidRPr="00733BCE">
        <w:t>порядке</w:t>
      </w:r>
      <w:r w:rsidR="00DA25BC">
        <w:t xml:space="preserve"> </w:t>
      </w:r>
      <w:r w:rsidRPr="00733BCE">
        <w:t>азотной</w:t>
      </w:r>
      <w:r w:rsidR="00DA25BC">
        <w:t xml:space="preserve"> </w:t>
      </w:r>
      <w:r w:rsidRPr="00733BCE">
        <w:t>&gt;</w:t>
      </w:r>
      <w:r w:rsidR="00DA25BC">
        <w:t xml:space="preserve"> </w:t>
      </w:r>
      <w:r w:rsidRPr="00733BCE">
        <w:t>соляной</w:t>
      </w:r>
      <w:r w:rsidR="00DA25BC">
        <w:t xml:space="preserve"> </w:t>
      </w:r>
      <w:r w:rsidRPr="00733BCE">
        <w:t>&gt;</w:t>
      </w:r>
      <w:r w:rsidR="00DA25BC">
        <w:t xml:space="preserve"> </w:t>
      </w:r>
      <w:r w:rsidRPr="00733BCE">
        <w:t>серной</w:t>
      </w:r>
      <w:r w:rsidR="00DA25BC">
        <w:t xml:space="preserve"> </w:t>
      </w:r>
      <w:r w:rsidRPr="00733BCE">
        <w:t>кислоты</w:t>
      </w:r>
      <w:r w:rsidR="00DA25BC">
        <w:t xml:space="preserve"> </w:t>
      </w:r>
      <w:r w:rsidRPr="00733BCE">
        <w:t>[</w:t>
      </w:r>
      <w:r w:rsidR="008E4946" w:rsidRPr="008E4946">
        <w:t>79</w:t>
      </w:r>
      <w:r w:rsidRPr="00733BCE">
        <w:t>]</w:t>
      </w:r>
      <w:r>
        <w:t>.</w:t>
      </w:r>
      <w:r w:rsidR="00DA25BC">
        <w:t xml:space="preserve"> </w:t>
      </w:r>
      <w:r w:rsidR="00EB5A4F" w:rsidRPr="00A20A9A">
        <w:t>Процесс</w:t>
      </w:r>
      <w:r w:rsidR="00DA25BC">
        <w:t xml:space="preserve"> </w:t>
      </w:r>
      <w:r w:rsidR="00EB5A4F" w:rsidRPr="00A20A9A">
        <w:t>выщелачивания</w:t>
      </w:r>
      <w:r w:rsidR="00DA25BC">
        <w:t xml:space="preserve"> </w:t>
      </w:r>
      <w:r w:rsidR="00EB5A4F" w:rsidRPr="00A20A9A">
        <w:t>обычно</w:t>
      </w:r>
      <w:r w:rsidR="00DA25BC">
        <w:t xml:space="preserve"> </w:t>
      </w:r>
      <w:r w:rsidR="00EB5A4F" w:rsidRPr="00A20A9A">
        <w:t>включает</w:t>
      </w:r>
      <w:r w:rsidR="00DA25BC">
        <w:t xml:space="preserve"> </w:t>
      </w:r>
      <w:r w:rsidR="00EB5A4F" w:rsidRPr="00A20A9A">
        <w:t>три</w:t>
      </w:r>
      <w:r w:rsidR="00DA25BC">
        <w:t xml:space="preserve"> </w:t>
      </w:r>
      <w:r w:rsidR="00EB5A4F" w:rsidRPr="00A20A9A">
        <w:t>стадии:</w:t>
      </w:r>
      <w:r w:rsidR="00DA25BC">
        <w:t xml:space="preserve"> </w:t>
      </w:r>
      <w:r w:rsidR="00EB5A4F" w:rsidRPr="00A20A9A">
        <w:t>транспорт</w:t>
      </w:r>
      <w:r w:rsidR="00DA25BC">
        <w:t xml:space="preserve"> </w:t>
      </w:r>
      <w:r w:rsidR="00EB5A4F" w:rsidRPr="00A20A9A">
        <w:t>реагентов</w:t>
      </w:r>
      <w:r w:rsidR="00DA25BC">
        <w:t xml:space="preserve"> </w:t>
      </w:r>
      <w:r w:rsidR="00EB5A4F" w:rsidRPr="00A20A9A">
        <w:t>к</w:t>
      </w:r>
      <w:r w:rsidR="00DA25BC">
        <w:t xml:space="preserve"> </w:t>
      </w:r>
      <w:r w:rsidR="00EB5A4F" w:rsidRPr="00A20A9A">
        <w:t>поверхности</w:t>
      </w:r>
      <w:r w:rsidR="00DA25BC">
        <w:t xml:space="preserve"> </w:t>
      </w:r>
      <w:r w:rsidR="00EB5A4F" w:rsidRPr="00A20A9A">
        <w:t>твердого</w:t>
      </w:r>
      <w:r w:rsidR="00DA25BC">
        <w:t xml:space="preserve"> </w:t>
      </w:r>
      <w:r w:rsidR="00EB5A4F" w:rsidRPr="00A20A9A">
        <w:t>тела,</w:t>
      </w:r>
      <w:r w:rsidR="00DA25BC">
        <w:t xml:space="preserve"> </w:t>
      </w:r>
      <w:r w:rsidR="00EB5A4F" w:rsidRPr="00A20A9A">
        <w:t>химическая</w:t>
      </w:r>
      <w:r w:rsidR="00DA25BC">
        <w:t xml:space="preserve"> </w:t>
      </w:r>
      <w:r w:rsidR="00EB5A4F" w:rsidRPr="00A20A9A">
        <w:t>реакция</w:t>
      </w:r>
      <w:r w:rsidR="00DA25BC">
        <w:t xml:space="preserve"> </w:t>
      </w:r>
      <w:r w:rsidR="00EB5A4F" w:rsidRPr="00A20A9A">
        <w:t>на</w:t>
      </w:r>
      <w:r w:rsidR="00DA25BC">
        <w:t xml:space="preserve"> </w:t>
      </w:r>
      <w:r w:rsidR="00EB5A4F" w:rsidRPr="00A20A9A">
        <w:t>поверхности</w:t>
      </w:r>
      <w:r w:rsidR="00DA25BC">
        <w:t xml:space="preserve"> </w:t>
      </w:r>
      <w:r w:rsidR="00EB5A4F" w:rsidRPr="00A20A9A">
        <w:t>и</w:t>
      </w:r>
      <w:r w:rsidR="00DA25BC">
        <w:t xml:space="preserve"> </w:t>
      </w:r>
      <w:r w:rsidR="00EB5A4F" w:rsidRPr="00A20A9A">
        <w:t>транспорт</w:t>
      </w:r>
      <w:r w:rsidR="00DA25BC">
        <w:t xml:space="preserve"> </w:t>
      </w:r>
      <w:r w:rsidR="00EB5A4F" w:rsidRPr="00A20A9A">
        <w:t>растворенных</w:t>
      </w:r>
      <w:r w:rsidR="00DA25BC">
        <w:t xml:space="preserve"> </w:t>
      </w:r>
      <w:r w:rsidR="00EB5A4F" w:rsidRPr="00A20A9A">
        <w:t>продуктов</w:t>
      </w:r>
      <w:r w:rsidR="00DA25BC">
        <w:t xml:space="preserve"> </w:t>
      </w:r>
      <w:r w:rsidR="00EB5A4F" w:rsidRPr="00A20A9A">
        <w:t>от</w:t>
      </w:r>
      <w:r w:rsidR="00DA25BC">
        <w:t xml:space="preserve"> </w:t>
      </w:r>
      <w:r w:rsidR="00EB5A4F" w:rsidRPr="00A20A9A">
        <w:t>поверхности</w:t>
      </w:r>
      <w:r w:rsidR="00DA25BC">
        <w:t xml:space="preserve"> </w:t>
      </w:r>
      <w:r w:rsidR="00EB5A4F" w:rsidRPr="00A20A9A">
        <w:t>в</w:t>
      </w:r>
      <w:r w:rsidR="00DA25BC">
        <w:t xml:space="preserve"> </w:t>
      </w:r>
      <w:r w:rsidR="00EB5A4F" w:rsidRPr="00A20A9A">
        <w:t>основной</w:t>
      </w:r>
      <w:r w:rsidR="00DA25BC">
        <w:t xml:space="preserve"> </w:t>
      </w:r>
      <w:r w:rsidR="00EB5A4F" w:rsidRPr="00A20A9A">
        <w:t>объем</w:t>
      </w:r>
      <w:r w:rsidR="00DA25BC">
        <w:t xml:space="preserve"> </w:t>
      </w:r>
      <w:r w:rsidR="00EB5A4F" w:rsidRPr="00A20A9A">
        <w:t>раствора.</w:t>
      </w:r>
      <w:r w:rsidR="00DA25BC">
        <w:t xml:space="preserve"> </w:t>
      </w:r>
      <w:r w:rsidR="00EB5A4F" w:rsidRPr="00A20A9A">
        <w:t>[</w:t>
      </w:r>
      <w:r w:rsidR="008E4946" w:rsidRPr="00505641">
        <w:t>80</w:t>
      </w:r>
      <w:r w:rsidR="00EB5A4F" w:rsidRPr="00A20A9A">
        <w:t>]</w:t>
      </w:r>
    </w:p>
    <w:p w14:paraId="23F601AC" w14:textId="7716B3FE" w:rsidR="00EB5A4F" w:rsidRDefault="003D4EEE" w:rsidP="00EB5A4F">
      <w:pPr>
        <w:spacing w:after="0"/>
        <w:ind w:firstLine="709"/>
        <w:jc w:val="both"/>
      </w:pPr>
      <w:r>
        <w:t>А</w:t>
      </w:r>
      <w:r w:rsidR="007C6BFC">
        <w:t>вторы</w:t>
      </w:r>
      <w:r w:rsidR="00DA25BC">
        <w:t xml:space="preserve"> </w:t>
      </w:r>
      <w:r w:rsidR="007C6BFC" w:rsidRPr="00733BCE">
        <w:t>[</w:t>
      </w:r>
      <w:r w:rsidR="00505641">
        <w:t>81</w:t>
      </w:r>
      <w:r w:rsidR="007C6BFC" w:rsidRPr="00733BCE">
        <w:t>]</w:t>
      </w:r>
      <w:r w:rsidR="00DA25BC">
        <w:t xml:space="preserve"> </w:t>
      </w:r>
      <w:r w:rsidR="007C6BFC">
        <w:t>указывают,</w:t>
      </w:r>
      <w:r w:rsidR="00DA25BC">
        <w:t xml:space="preserve"> </w:t>
      </w:r>
      <w:r w:rsidR="007C6BFC">
        <w:t>что</w:t>
      </w:r>
      <w:r w:rsidR="00DA25BC">
        <w:t xml:space="preserve"> </w:t>
      </w:r>
      <w:r w:rsidR="007C6BFC" w:rsidRPr="00733BCE">
        <w:t>соляная</w:t>
      </w:r>
      <w:r w:rsidR="00DA25BC">
        <w:t xml:space="preserve"> </w:t>
      </w:r>
      <w:r w:rsidR="007C6BFC" w:rsidRPr="00733BCE">
        <w:t>кислота</w:t>
      </w:r>
      <w:r w:rsidR="00DA25BC">
        <w:t xml:space="preserve"> </w:t>
      </w:r>
      <w:r w:rsidR="007C6BFC" w:rsidRPr="00733BCE">
        <w:t>имеет</w:t>
      </w:r>
      <w:r w:rsidR="00DA25BC">
        <w:t xml:space="preserve"> </w:t>
      </w:r>
      <w:r w:rsidR="007C6BFC" w:rsidRPr="00733BCE">
        <w:t>некоторые</w:t>
      </w:r>
      <w:r w:rsidR="00DA25BC">
        <w:t xml:space="preserve"> </w:t>
      </w:r>
      <w:r w:rsidR="007C6BFC" w:rsidRPr="00733BCE">
        <w:t>преимущества</w:t>
      </w:r>
      <w:r w:rsidR="00DA25BC">
        <w:t xml:space="preserve"> </w:t>
      </w:r>
      <w:r w:rsidR="007C6BFC" w:rsidRPr="00733BCE">
        <w:t>при</w:t>
      </w:r>
      <w:r w:rsidR="00DA25BC">
        <w:t xml:space="preserve"> </w:t>
      </w:r>
      <w:r w:rsidR="007C6BFC" w:rsidRPr="00733BCE">
        <w:t>переработке</w:t>
      </w:r>
      <w:r w:rsidR="00DA25BC">
        <w:t xml:space="preserve"> </w:t>
      </w:r>
      <w:r w:rsidR="007C6BFC" w:rsidRPr="00733BCE">
        <w:t>сырья</w:t>
      </w:r>
      <w:r w:rsidR="00DA25BC">
        <w:t xml:space="preserve"> </w:t>
      </w:r>
      <w:r w:rsidR="007C6BFC" w:rsidRPr="00733BCE">
        <w:t>с</w:t>
      </w:r>
      <w:r w:rsidR="00DA25BC">
        <w:t xml:space="preserve"> </w:t>
      </w:r>
      <w:r w:rsidR="007C6BFC" w:rsidRPr="00733BCE">
        <w:t>большим</w:t>
      </w:r>
      <w:r w:rsidR="00DA25BC">
        <w:t xml:space="preserve"> </w:t>
      </w:r>
      <w:r w:rsidR="007C6BFC" w:rsidRPr="00733BCE">
        <w:t>содержанием</w:t>
      </w:r>
      <w:r w:rsidR="00DA25BC">
        <w:t xml:space="preserve"> </w:t>
      </w:r>
      <w:r w:rsidR="007C6BFC" w:rsidRPr="00733BCE">
        <w:t>оксида</w:t>
      </w:r>
      <w:r w:rsidR="00DA25BC">
        <w:t xml:space="preserve"> </w:t>
      </w:r>
      <w:r w:rsidR="007C6BFC" w:rsidRPr="00733BCE">
        <w:t>кремния,</w:t>
      </w:r>
      <w:r w:rsidR="00DA25BC">
        <w:t xml:space="preserve"> </w:t>
      </w:r>
      <w:r w:rsidR="007C6BFC" w:rsidRPr="00733BCE">
        <w:t>поскольку</w:t>
      </w:r>
      <w:r w:rsidR="00DA25BC">
        <w:t xml:space="preserve"> </w:t>
      </w:r>
      <w:r w:rsidR="007C6BFC" w:rsidRPr="00733BCE">
        <w:t>не</w:t>
      </w:r>
      <w:r w:rsidR="00DA25BC">
        <w:t xml:space="preserve"> </w:t>
      </w:r>
      <w:r w:rsidR="007C6BFC" w:rsidRPr="00733BCE">
        <w:t>вступает</w:t>
      </w:r>
      <w:r w:rsidR="00DA25BC">
        <w:t xml:space="preserve"> </w:t>
      </w:r>
      <w:r w:rsidR="007C6BFC" w:rsidRPr="00733BCE">
        <w:t>с</w:t>
      </w:r>
      <w:r w:rsidR="00DA25BC">
        <w:t xml:space="preserve"> </w:t>
      </w:r>
      <w:r w:rsidR="007C6BFC" w:rsidRPr="00733BCE">
        <w:t>ней</w:t>
      </w:r>
      <w:r w:rsidR="00DA25BC">
        <w:t xml:space="preserve"> </w:t>
      </w:r>
      <w:r w:rsidR="007C6BFC" w:rsidRPr="00733BCE">
        <w:t>в</w:t>
      </w:r>
      <w:r w:rsidR="00DA25BC">
        <w:t xml:space="preserve"> </w:t>
      </w:r>
      <w:r w:rsidR="007C6BFC" w:rsidRPr="00733BCE">
        <w:t>реакцию</w:t>
      </w:r>
      <w:r w:rsidR="00DA25BC">
        <w:t xml:space="preserve"> </w:t>
      </w:r>
      <w:r w:rsidR="007C6BFC" w:rsidRPr="00733BCE">
        <w:t>подобно</w:t>
      </w:r>
      <w:r w:rsidR="00DA25BC">
        <w:t xml:space="preserve"> </w:t>
      </w:r>
      <w:r w:rsidR="007C6BFC" w:rsidRPr="00733BCE">
        <w:t>серной</w:t>
      </w:r>
      <w:r w:rsidR="00DA25BC">
        <w:t xml:space="preserve"> </w:t>
      </w:r>
      <w:r w:rsidR="007C6BFC" w:rsidRPr="00733BCE">
        <w:t>кислоте,</w:t>
      </w:r>
      <w:r w:rsidR="00DA25BC">
        <w:t xml:space="preserve"> </w:t>
      </w:r>
      <w:r w:rsidR="007C6BFC" w:rsidRPr="00733BCE">
        <w:t>и</w:t>
      </w:r>
      <w:r w:rsidR="00DA25BC">
        <w:t xml:space="preserve"> </w:t>
      </w:r>
      <w:r w:rsidR="007C6BFC" w:rsidRPr="00733BCE">
        <w:t>при</w:t>
      </w:r>
      <w:r w:rsidR="00DA25BC">
        <w:t xml:space="preserve"> </w:t>
      </w:r>
      <w:r w:rsidR="007C6BFC" w:rsidRPr="00733BCE">
        <w:t>этом</w:t>
      </w:r>
      <w:r w:rsidR="00DA25BC">
        <w:t xml:space="preserve"> </w:t>
      </w:r>
      <w:r w:rsidR="007C6BFC" w:rsidRPr="00733BCE">
        <w:t>может</w:t>
      </w:r>
      <w:r w:rsidR="00DA25BC">
        <w:t xml:space="preserve"> </w:t>
      </w:r>
      <w:r w:rsidR="007C6BFC" w:rsidRPr="00733BCE">
        <w:t>достаточно</w:t>
      </w:r>
      <w:r w:rsidR="00DA25BC">
        <w:t xml:space="preserve"> </w:t>
      </w:r>
      <w:r w:rsidR="007C6BFC" w:rsidRPr="00733BCE">
        <w:t>полно</w:t>
      </w:r>
      <w:r w:rsidR="00DA25BC">
        <w:t xml:space="preserve"> </w:t>
      </w:r>
      <w:r w:rsidR="007C6BFC" w:rsidRPr="00733BCE">
        <w:t>извлекать</w:t>
      </w:r>
      <w:r w:rsidR="00DA25BC">
        <w:t xml:space="preserve"> </w:t>
      </w:r>
      <w:r w:rsidR="007C6BFC" w:rsidRPr="00733BCE">
        <w:t>ценные</w:t>
      </w:r>
      <w:r w:rsidR="00DA25BC">
        <w:t xml:space="preserve"> </w:t>
      </w:r>
      <w:r w:rsidR="007C6BFC" w:rsidRPr="00733BCE">
        <w:t>металлы,</w:t>
      </w:r>
      <w:r w:rsidR="00DA25BC">
        <w:t xml:space="preserve"> </w:t>
      </w:r>
      <w:r w:rsidR="007C6BFC" w:rsidRPr="00733BCE">
        <w:t>такие</w:t>
      </w:r>
      <w:r w:rsidR="00DA25BC">
        <w:t xml:space="preserve"> </w:t>
      </w:r>
      <w:r w:rsidR="007C6BFC" w:rsidRPr="00733BCE">
        <w:t>как</w:t>
      </w:r>
      <w:r w:rsidR="00DA25BC">
        <w:t xml:space="preserve"> </w:t>
      </w:r>
      <w:r w:rsidR="007C6BFC" w:rsidRPr="00733BCE">
        <w:t>медь,</w:t>
      </w:r>
      <w:r w:rsidR="00DA25BC">
        <w:t xml:space="preserve"> </w:t>
      </w:r>
      <w:r w:rsidR="007C6BFC" w:rsidRPr="00733BCE">
        <w:t>свинец</w:t>
      </w:r>
      <w:r w:rsidR="00DA25BC">
        <w:t xml:space="preserve"> </w:t>
      </w:r>
      <w:r w:rsidR="007C6BFC" w:rsidRPr="00733BCE">
        <w:t>и</w:t>
      </w:r>
      <w:r w:rsidR="00DA25BC">
        <w:t xml:space="preserve"> </w:t>
      </w:r>
      <w:r w:rsidR="007C6BFC" w:rsidRPr="00733BCE">
        <w:t>цинк.</w:t>
      </w:r>
      <w:r w:rsidR="00DA25BC">
        <w:t xml:space="preserve"> </w:t>
      </w:r>
      <w:r w:rsidRPr="003D4EEE">
        <w:t>Установив</w:t>
      </w:r>
      <w:r w:rsidR="00DA25BC">
        <w:t xml:space="preserve"> </w:t>
      </w:r>
      <w:r w:rsidRPr="003D4EEE">
        <w:t>pH</w:t>
      </w:r>
      <w:r w:rsidR="00DA25BC">
        <w:t xml:space="preserve"> </w:t>
      </w:r>
      <w:r w:rsidRPr="003D4EEE">
        <w:t>процесса</w:t>
      </w:r>
      <w:r w:rsidR="00DA25BC">
        <w:t xml:space="preserve"> </w:t>
      </w:r>
      <w:r w:rsidRPr="003D4EEE">
        <w:t>выщелачивания</w:t>
      </w:r>
      <w:r w:rsidR="00DA25BC">
        <w:t xml:space="preserve"> </w:t>
      </w:r>
      <w:r w:rsidRPr="003D4EEE">
        <w:t>на</w:t>
      </w:r>
      <w:r w:rsidR="00DA25BC">
        <w:t xml:space="preserve"> </w:t>
      </w:r>
      <w:r w:rsidRPr="003D4EEE">
        <w:t>уровне</w:t>
      </w:r>
      <w:r w:rsidR="00DA25BC">
        <w:t xml:space="preserve"> </w:t>
      </w:r>
      <w:r w:rsidRPr="003D4EEE">
        <w:t>~2,5,</w:t>
      </w:r>
      <w:r w:rsidR="00DA25BC">
        <w:t xml:space="preserve"> </w:t>
      </w:r>
      <w:r w:rsidRPr="003D4EEE">
        <w:t>можно</w:t>
      </w:r>
      <w:r w:rsidR="00DA25BC">
        <w:t xml:space="preserve"> </w:t>
      </w:r>
      <w:r w:rsidRPr="003D4EEE">
        <w:t>извлечь</w:t>
      </w:r>
      <w:r w:rsidR="00DA25BC">
        <w:t xml:space="preserve"> </w:t>
      </w:r>
      <w:r w:rsidRPr="003D4EEE">
        <w:t>80-90%</w:t>
      </w:r>
      <w:r w:rsidR="00DA25BC">
        <w:t xml:space="preserve"> </w:t>
      </w:r>
      <w:r w:rsidRPr="003D4EEE">
        <w:t>Cu</w:t>
      </w:r>
      <w:r w:rsidR="00DA25BC">
        <w:t xml:space="preserve"> </w:t>
      </w:r>
      <w:r w:rsidRPr="003D4EEE">
        <w:t>и</w:t>
      </w:r>
      <w:r w:rsidR="00DA25BC">
        <w:t xml:space="preserve"> </w:t>
      </w:r>
      <w:r w:rsidRPr="003D4EEE">
        <w:t>предотвратить</w:t>
      </w:r>
      <w:r w:rsidR="00DA25BC">
        <w:t xml:space="preserve"> </w:t>
      </w:r>
      <w:r w:rsidRPr="003D4EEE">
        <w:t>растворение</w:t>
      </w:r>
      <w:r w:rsidR="00DA25BC">
        <w:t xml:space="preserve"> </w:t>
      </w:r>
      <w:r w:rsidRPr="003D4EEE">
        <w:t>силикатной</w:t>
      </w:r>
      <w:r w:rsidR="00DA25BC">
        <w:t xml:space="preserve"> </w:t>
      </w:r>
      <w:r w:rsidRPr="003D4EEE">
        <w:t>матрицы.</w:t>
      </w:r>
      <w:r w:rsidR="00DA25BC">
        <w:t xml:space="preserve"> </w:t>
      </w:r>
      <w:r w:rsidR="00EB5A4F">
        <w:t>В</w:t>
      </w:r>
      <w:r w:rsidR="00DA25BC">
        <w:t xml:space="preserve"> </w:t>
      </w:r>
      <w:r w:rsidR="00EB5A4F">
        <w:t>работе</w:t>
      </w:r>
      <w:r w:rsidR="00DA25BC">
        <w:t xml:space="preserve"> </w:t>
      </w:r>
      <w:r w:rsidR="00EB5A4F" w:rsidRPr="00733BCE">
        <w:t>[</w:t>
      </w:r>
      <w:r w:rsidR="008E4946" w:rsidRPr="008E4946">
        <w:t>57</w:t>
      </w:r>
      <w:r w:rsidR="00EB5A4F" w:rsidRPr="00733BCE">
        <w:t>]</w:t>
      </w:r>
      <w:r w:rsidR="00DA25BC">
        <w:t xml:space="preserve"> </w:t>
      </w:r>
      <w:r w:rsidR="008E4946">
        <w:t>в</w:t>
      </w:r>
      <w:r w:rsidR="00EB5A4F" w:rsidRPr="00A20A9A">
        <w:t>ыщелачивани</w:t>
      </w:r>
      <w:r w:rsidR="00EB5A4F">
        <w:t>е</w:t>
      </w:r>
      <w:r w:rsidR="00DA25BC">
        <w:t xml:space="preserve"> </w:t>
      </w:r>
      <w:r w:rsidR="008E4946">
        <w:t>с</w:t>
      </w:r>
      <w:r w:rsidR="00DA25BC">
        <w:t xml:space="preserve"> </w:t>
      </w:r>
      <w:r w:rsidR="00EB5A4F">
        <w:rPr>
          <w:lang w:val="en-US"/>
        </w:rPr>
        <w:t>HCl</w:t>
      </w:r>
      <w:r w:rsidR="00DA25BC">
        <w:t xml:space="preserve"> </w:t>
      </w:r>
      <w:r w:rsidR="00EB5A4F" w:rsidRPr="00A20A9A">
        <w:t>осуществляется</w:t>
      </w:r>
      <w:r w:rsidR="00DA25BC">
        <w:t xml:space="preserve"> </w:t>
      </w:r>
      <w:r w:rsidR="00EB5A4F" w:rsidRPr="00A20A9A">
        <w:t>при</w:t>
      </w:r>
      <w:r w:rsidR="00DA25BC">
        <w:t xml:space="preserve"> </w:t>
      </w:r>
      <w:r w:rsidR="00EB5A4F" w:rsidRPr="00A20A9A">
        <w:t>температурах</w:t>
      </w:r>
      <w:r w:rsidR="00DA25BC">
        <w:t xml:space="preserve"> </w:t>
      </w:r>
      <w:r w:rsidR="00EB5A4F" w:rsidRPr="00A20A9A">
        <w:t>ниже</w:t>
      </w:r>
      <w:r w:rsidR="00DA25BC">
        <w:t xml:space="preserve"> </w:t>
      </w:r>
      <w:r w:rsidR="00EB5A4F" w:rsidRPr="00A20A9A">
        <w:t>100</w:t>
      </w:r>
      <w:r w:rsidR="00DA25BC">
        <w:t xml:space="preserve"> </w:t>
      </w:r>
      <w:r w:rsidR="00EB5A4F" w:rsidRPr="00A20A9A">
        <w:t>°C</w:t>
      </w:r>
      <w:r w:rsidR="00EB5A4F">
        <w:t>,</w:t>
      </w:r>
      <w:r w:rsidR="00DA25BC">
        <w:t xml:space="preserve"> </w:t>
      </w:r>
      <w:r w:rsidR="00EB5A4F" w:rsidRPr="00EB5A4F">
        <w:t>концентраци</w:t>
      </w:r>
      <w:r w:rsidR="00EB5A4F">
        <w:t>и</w:t>
      </w:r>
      <w:r w:rsidR="00DA25BC">
        <w:t xml:space="preserve"> </w:t>
      </w:r>
      <w:r w:rsidR="00EB5A4F" w:rsidRPr="00EB5A4F">
        <w:t>HCl</w:t>
      </w:r>
      <w:r w:rsidR="00DA25BC">
        <w:t xml:space="preserve"> </w:t>
      </w:r>
      <w:r w:rsidR="008E4946">
        <w:t>-</w:t>
      </w:r>
      <w:r w:rsidR="00DA25BC">
        <w:t xml:space="preserve"> </w:t>
      </w:r>
      <w:r w:rsidR="00EB5A4F" w:rsidRPr="00EB5A4F">
        <w:t>0,1</w:t>
      </w:r>
      <w:r w:rsidR="00DA25BC">
        <w:t xml:space="preserve"> </w:t>
      </w:r>
      <w:r w:rsidR="00EB5A4F" w:rsidRPr="00EB5A4F">
        <w:t>М,</w:t>
      </w:r>
      <w:r w:rsidR="00DA25BC">
        <w:t xml:space="preserve"> </w:t>
      </w:r>
      <w:r w:rsidR="00EB5A4F" w:rsidRPr="00EB5A4F">
        <w:t>концентраци</w:t>
      </w:r>
      <w:r w:rsidR="00EB5A4F">
        <w:t>и</w:t>
      </w:r>
      <w:r w:rsidR="00DA25BC">
        <w:t xml:space="preserve"> </w:t>
      </w:r>
      <w:r w:rsidR="00EB5A4F" w:rsidRPr="00EB5A4F">
        <w:t>H</w:t>
      </w:r>
      <w:r w:rsidR="00EB5A4F" w:rsidRPr="008E4946">
        <w:rPr>
          <w:vertAlign w:val="subscript"/>
        </w:rPr>
        <w:t>2</w:t>
      </w:r>
      <w:r w:rsidR="00EB5A4F" w:rsidRPr="00EB5A4F">
        <w:t>O</w:t>
      </w:r>
      <w:r w:rsidR="00EB5A4F" w:rsidRPr="008E4946">
        <w:rPr>
          <w:vertAlign w:val="subscript"/>
        </w:rPr>
        <w:t>2</w:t>
      </w:r>
      <w:r w:rsidR="00DA25BC">
        <w:t xml:space="preserve"> </w:t>
      </w:r>
      <w:r w:rsidR="008E4946">
        <w:t>-</w:t>
      </w:r>
      <w:r w:rsidR="00DA25BC">
        <w:t xml:space="preserve"> </w:t>
      </w:r>
      <w:r w:rsidR="00EB5A4F" w:rsidRPr="00EB5A4F">
        <w:t>3М,</w:t>
      </w:r>
      <w:r w:rsidR="00DA25BC">
        <w:t xml:space="preserve"> </w:t>
      </w:r>
      <w:r w:rsidR="00EB5A4F" w:rsidRPr="00EB5A4F">
        <w:t>время</w:t>
      </w:r>
      <w:r w:rsidR="00DA25BC">
        <w:t xml:space="preserve"> </w:t>
      </w:r>
      <w:r w:rsidR="00EB5A4F" w:rsidRPr="00EB5A4F">
        <w:t>выщелачивания</w:t>
      </w:r>
      <w:r w:rsidR="00DA25BC">
        <w:t xml:space="preserve"> </w:t>
      </w:r>
      <w:r w:rsidR="00EB5A4F" w:rsidRPr="00EB5A4F">
        <w:t>60</w:t>
      </w:r>
      <w:r w:rsidR="00DA25BC">
        <w:t xml:space="preserve"> </w:t>
      </w:r>
      <w:r w:rsidR="00EB5A4F" w:rsidRPr="00EB5A4F">
        <w:t>минут,</w:t>
      </w:r>
      <w:r w:rsidR="00DA25BC">
        <w:t xml:space="preserve"> </w:t>
      </w:r>
      <w:r w:rsidR="00EB5A4F" w:rsidRPr="00EB5A4F">
        <w:t>и</w:t>
      </w:r>
      <w:r w:rsidR="00DA25BC">
        <w:t xml:space="preserve"> </w:t>
      </w:r>
      <w:r w:rsidR="00EB5A4F" w:rsidRPr="00EB5A4F">
        <w:t>соотношение</w:t>
      </w:r>
      <w:r w:rsidR="00DA25BC">
        <w:t xml:space="preserve"> </w:t>
      </w:r>
      <w:r w:rsidR="00EB5A4F" w:rsidRPr="00EB5A4F">
        <w:t>жидкости</w:t>
      </w:r>
      <w:r w:rsidR="00DA25BC">
        <w:t xml:space="preserve"> </w:t>
      </w:r>
      <w:r w:rsidR="00EB5A4F" w:rsidRPr="00EB5A4F">
        <w:t>и</w:t>
      </w:r>
      <w:r w:rsidR="00DA25BC">
        <w:t xml:space="preserve"> </w:t>
      </w:r>
      <w:r w:rsidR="00EB5A4F" w:rsidRPr="00EB5A4F">
        <w:t>твердого</w:t>
      </w:r>
      <w:r w:rsidR="00DA25BC">
        <w:t xml:space="preserve"> </w:t>
      </w:r>
      <w:r w:rsidR="00EB5A4F" w:rsidRPr="00EB5A4F">
        <w:t>вещества</w:t>
      </w:r>
      <w:r w:rsidR="00DA25BC">
        <w:t xml:space="preserve"> </w:t>
      </w:r>
      <w:r w:rsidR="00EB5A4F" w:rsidRPr="00EB5A4F">
        <w:t>25:1.</w:t>
      </w:r>
      <w:r w:rsidR="00DA25BC">
        <w:t xml:space="preserve"> </w:t>
      </w:r>
      <w:r w:rsidR="00EB5A4F" w:rsidRPr="00EB5A4F">
        <w:t>В</w:t>
      </w:r>
      <w:r w:rsidR="00DA25BC">
        <w:t xml:space="preserve"> </w:t>
      </w:r>
      <w:r w:rsidR="00EB5A4F" w:rsidRPr="00EB5A4F">
        <w:t>этих</w:t>
      </w:r>
      <w:r w:rsidR="00DA25BC">
        <w:t xml:space="preserve"> </w:t>
      </w:r>
      <w:r w:rsidR="00EB5A4F" w:rsidRPr="00EB5A4F">
        <w:t>условиях</w:t>
      </w:r>
      <w:r w:rsidR="00DA25BC">
        <w:t xml:space="preserve"> </w:t>
      </w:r>
      <w:r w:rsidR="00EB5A4F" w:rsidRPr="00EB5A4F">
        <w:t>было</w:t>
      </w:r>
      <w:r w:rsidR="00DA25BC">
        <w:t xml:space="preserve"> </w:t>
      </w:r>
      <w:r w:rsidR="00EB5A4F" w:rsidRPr="00EB5A4F">
        <w:t>успешно</w:t>
      </w:r>
      <w:r w:rsidR="00DA25BC">
        <w:t xml:space="preserve"> </w:t>
      </w:r>
      <w:r w:rsidR="00EB5A4F" w:rsidRPr="00EB5A4F">
        <w:t>извлечено</w:t>
      </w:r>
      <w:r w:rsidR="00DA25BC">
        <w:t xml:space="preserve"> </w:t>
      </w:r>
      <w:r w:rsidR="00EB5A4F" w:rsidRPr="00EB5A4F">
        <w:t>76%</w:t>
      </w:r>
      <w:r w:rsidR="00DA25BC">
        <w:t xml:space="preserve"> </w:t>
      </w:r>
      <w:r w:rsidR="00EB5A4F" w:rsidRPr="00EB5A4F">
        <w:t>Cu,</w:t>
      </w:r>
      <w:r w:rsidR="00DA25BC">
        <w:t xml:space="preserve"> </w:t>
      </w:r>
      <w:r w:rsidR="00EB5A4F" w:rsidRPr="00EB5A4F">
        <w:t>2,8%</w:t>
      </w:r>
      <w:r w:rsidR="00DA25BC">
        <w:t xml:space="preserve"> </w:t>
      </w:r>
      <w:r w:rsidR="00EB5A4F" w:rsidRPr="00EB5A4F">
        <w:t>Fe</w:t>
      </w:r>
      <w:r w:rsidR="00DA25BC">
        <w:t xml:space="preserve"> </w:t>
      </w:r>
      <w:r w:rsidR="00EB5A4F" w:rsidRPr="00EB5A4F">
        <w:t>и</w:t>
      </w:r>
      <w:r w:rsidR="00DA25BC">
        <w:t xml:space="preserve"> </w:t>
      </w:r>
      <w:r w:rsidR="00EB5A4F" w:rsidRPr="00EB5A4F">
        <w:t>23,6%</w:t>
      </w:r>
      <w:r w:rsidR="00DA25BC">
        <w:t xml:space="preserve"> </w:t>
      </w:r>
      <w:r w:rsidR="00EB5A4F" w:rsidRPr="00EB5A4F">
        <w:t>Zn.</w:t>
      </w:r>
      <w:r w:rsidR="00DA25BC">
        <w:t xml:space="preserve"> </w:t>
      </w:r>
    </w:p>
    <w:p w14:paraId="34A13A96" w14:textId="741E490F" w:rsidR="0030059D" w:rsidRDefault="00A20A9A" w:rsidP="0030059D">
      <w:pPr>
        <w:spacing w:after="0"/>
        <w:ind w:firstLine="709"/>
        <w:jc w:val="both"/>
      </w:pPr>
      <w:r>
        <w:t>П</w:t>
      </w:r>
      <w:r w:rsidRPr="008C654B">
        <w:t>рименение</w:t>
      </w:r>
      <w:r w:rsidR="00DA25BC">
        <w:t xml:space="preserve"> </w:t>
      </w:r>
      <w:r w:rsidRPr="008C654B">
        <w:t>H</w:t>
      </w:r>
      <w:r w:rsidRPr="00505641">
        <w:rPr>
          <w:vertAlign w:val="subscript"/>
        </w:rPr>
        <w:t>2</w:t>
      </w:r>
      <w:r w:rsidRPr="008C654B">
        <w:t>​SO</w:t>
      </w:r>
      <w:r w:rsidRPr="00505641">
        <w:rPr>
          <w:vertAlign w:val="subscript"/>
        </w:rPr>
        <w:t>4</w:t>
      </w:r>
      <w:r w:rsidR="00DA25BC">
        <w:t xml:space="preserve"> </w:t>
      </w:r>
      <w:r w:rsidRPr="008C654B">
        <w:t>может</w:t>
      </w:r>
      <w:r w:rsidR="00DA25BC">
        <w:t xml:space="preserve"> </w:t>
      </w:r>
      <w:r w:rsidRPr="008C654B">
        <w:t>быть</w:t>
      </w:r>
      <w:r w:rsidR="00DA25BC">
        <w:t xml:space="preserve"> </w:t>
      </w:r>
      <w:r w:rsidRPr="008C654B">
        <w:t>осложнено</w:t>
      </w:r>
      <w:r w:rsidR="00DA25BC">
        <w:t xml:space="preserve"> </w:t>
      </w:r>
      <w:r w:rsidRPr="008C654B">
        <w:t>образованием</w:t>
      </w:r>
      <w:r w:rsidR="00DA25BC">
        <w:t xml:space="preserve"> </w:t>
      </w:r>
      <w:r w:rsidRPr="008C654B">
        <w:t>нерастворимого</w:t>
      </w:r>
      <w:r w:rsidR="00DA25BC">
        <w:t xml:space="preserve"> </w:t>
      </w:r>
      <w:r w:rsidRPr="008C654B">
        <w:t>сульфата</w:t>
      </w:r>
      <w:r w:rsidR="00DA25BC">
        <w:t xml:space="preserve"> </w:t>
      </w:r>
      <w:r w:rsidRPr="008C654B">
        <w:t>свинца</w:t>
      </w:r>
      <w:r w:rsidR="00DA25BC">
        <w:t xml:space="preserve"> </w:t>
      </w:r>
      <w:r w:rsidRPr="008C654B">
        <w:t>(PbSO</w:t>
      </w:r>
      <w:r w:rsidRPr="00B74EF6">
        <w:rPr>
          <w:vertAlign w:val="subscript"/>
        </w:rPr>
        <w:t>4</w:t>
      </w:r>
      <w:r w:rsidRPr="008C654B">
        <w:t>​),</w:t>
      </w:r>
      <w:r w:rsidR="00DA25BC">
        <w:t xml:space="preserve"> </w:t>
      </w:r>
      <w:r w:rsidRPr="008C654B">
        <w:t>если</w:t>
      </w:r>
      <w:r w:rsidR="00DA25BC">
        <w:t xml:space="preserve"> </w:t>
      </w:r>
      <w:r w:rsidRPr="008C654B">
        <w:t>не</w:t>
      </w:r>
      <w:r w:rsidR="00DA25BC">
        <w:t xml:space="preserve"> </w:t>
      </w:r>
      <w:r w:rsidRPr="008C654B">
        <w:t>поддерживаются</w:t>
      </w:r>
      <w:r w:rsidR="00DA25BC">
        <w:t xml:space="preserve"> </w:t>
      </w:r>
      <w:r w:rsidRPr="008C654B">
        <w:t>специфические</w:t>
      </w:r>
      <w:r w:rsidR="00DA25BC">
        <w:t xml:space="preserve"> </w:t>
      </w:r>
      <w:r w:rsidRPr="008C654B">
        <w:t>условия</w:t>
      </w:r>
      <w:r w:rsidR="00DA25BC">
        <w:t xml:space="preserve"> </w:t>
      </w:r>
      <w:r w:rsidRPr="008C654B">
        <w:t>(например,</w:t>
      </w:r>
      <w:r w:rsidR="00DA25BC">
        <w:t xml:space="preserve"> </w:t>
      </w:r>
      <w:r w:rsidRPr="008C654B">
        <w:t>высокое</w:t>
      </w:r>
      <w:r w:rsidR="00DA25BC">
        <w:t xml:space="preserve"> </w:t>
      </w:r>
      <w:r w:rsidRPr="008C654B">
        <w:t>содержание</w:t>
      </w:r>
      <w:r w:rsidR="00DA25BC">
        <w:t xml:space="preserve"> </w:t>
      </w:r>
      <w:r w:rsidRPr="008C654B">
        <w:t>хлоридов)</w:t>
      </w:r>
      <w:r w:rsidR="00DA25BC">
        <w:t xml:space="preserve"> </w:t>
      </w:r>
      <w:r w:rsidRPr="008C654B">
        <w:t>для</w:t>
      </w:r>
      <w:r w:rsidR="00DA25BC">
        <w:t xml:space="preserve"> </w:t>
      </w:r>
      <w:r w:rsidRPr="008C654B">
        <w:t>образования</w:t>
      </w:r>
      <w:r w:rsidR="00DA25BC">
        <w:t xml:space="preserve"> </w:t>
      </w:r>
      <w:r w:rsidRPr="008C654B">
        <w:t>растворимых</w:t>
      </w:r>
      <w:r w:rsidR="00DA25BC">
        <w:t xml:space="preserve"> </w:t>
      </w:r>
      <w:r w:rsidRPr="008C654B">
        <w:t>комплексов</w:t>
      </w:r>
      <w:r w:rsidR="00DA25BC">
        <w:t xml:space="preserve"> </w:t>
      </w:r>
      <w:r w:rsidRPr="008C654B">
        <w:t>свинца</w:t>
      </w:r>
      <w:r w:rsidR="00DA25BC">
        <w:t xml:space="preserve"> </w:t>
      </w:r>
      <w:r w:rsidR="00934531" w:rsidRPr="00733BCE">
        <w:t>[</w:t>
      </w:r>
      <w:r w:rsidR="00934531">
        <w:t>68</w:t>
      </w:r>
      <w:r w:rsidR="00B74657">
        <w:t>,</w:t>
      </w:r>
      <w:r w:rsidR="00DA25BC">
        <w:t xml:space="preserve"> </w:t>
      </w:r>
      <w:r w:rsidR="00B74657">
        <w:t>82</w:t>
      </w:r>
      <w:r w:rsidR="00934531" w:rsidRPr="00733BCE">
        <w:t>]</w:t>
      </w:r>
      <w:r w:rsidRPr="008C654B">
        <w:t>.</w:t>
      </w:r>
      <w:r w:rsidR="00DA25BC">
        <w:t xml:space="preserve"> </w:t>
      </w:r>
      <w:r w:rsidRPr="008C654B">
        <w:t>Органические</w:t>
      </w:r>
      <w:r w:rsidR="00DA25BC">
        <w:t xml:space="preserve"> </w:t>
      </w:r>
      <w:r w:rsidRPr="008C654B">
        <w:t>кислоты,</w:t>
      </w:r>
      <w:r w:rsidR="00DA25BC">
        <w:t xml:space="preserve"> </w:t>
      </w:r>
      <w:r w:rsidRPr="008C654B">
        <w:t>такие</w:t>
      </w:r>
      <w:r w:rsidR="00DA25BC">
        <w:t xml:space="preserve"> </w:t>
      </w:r>
      <w:r w:rsidRPr="008C654B">
        <w:t>как</w:t>
      </w:r>
      <w:r w:rsidR="00DA25BC">
        <w:t xml:space="preserve"> </w:t>
      </w:r>
      <w:r w:rsidRPr="008C654B">
        <w:t>L-аскорбиновая</w:t>
      </w:r>
      <w:r w:rsidR="00DA25BC">
        <w:t xml:space="preserve"> </w:t>
      </w:r>
      <w:r w:rsidRPr="008C654B">
        <w:t>кислота</w:t>
      </w:r>
      <w:r w:rsidR="00DA25BC">
        <w:t xml:space="preserve"> </w:t>
      </w:r>
      <w:r w:rsidRPr="008C654B">
        <w:t>и</w:t>
      </w:r>
      <w:r w:rsidR="00DA25BC">
        <w:t xml:space="preserve"> </w:t>
      </w:r>
      <w:r w:rsidRPr="008C654B">
        <w:t>лимонная</w:t>
      </w:r>
      <w:r w:rsidR="00DA25BC">
        <w:t xml:space="preserve"> </w:t>
      </w:r>
      <w:r w:rsidRPr="008C654B">
        <w:t>кислота</w:t>
      </w:r>
      <w:r w:rsidR="00DA25BC">
        <w:t xml:space="preserve"> </w:t>
      </w:r>
      <w:r>
        <w:t>исследованы</w:t>
      </w:r>
      <w:r w:rsidR="00DA25BC">
        <w:t xml:space="preserve"> </w:t>
      </w:r>
      <w:r>
        <w:t>в</w:t>
      </w:r>
      <w:r w:rsidR="00DA25BC">
        <w:t xml:space="preserve"> </w:t>
      </w:r>
      <w:r>
        <w:t>ряде</w:t>
      </w:r>
      <w:r w:rsidR="00DA25BC">
        <w:t xml:space="preserve"> </w:t>
      </w:r>
      <w:r>
        <w:t>работ</w:t>
      </w:r>
      <w:r w:rsidRPr="008C654B">
        <w:t>.</w:t>
      </w:r>
      <w:r w:rsidR="00DA25BC">
        <w:t xml:space="preserve"> </w:t>
      </w:r>
      <w:r>
        <w:t>Так,</w:t>
      </w:r>
      <w:r w:rsidR="00DA25BC">
        <w:t xml:space="preserve"> </w:t>
      </w:r>
      <w:r w:rsidRPr="008C654B">
        <w:t>L-аскорбиновая</w:t>
      </w:r>
      <w:r w:rsidR="00DA25BC">
        <w:t xml:space="preserve"> </w:t>
      </w:r>
      <w:r w:rsidRPr="008C654B">
        <w:t>кислота</w:t>
      </w:r>
      <w:r w:rsidR="00DA25BC">
        <w:t xml:space="preserve"> </w:t>
      </w:r>
      <w:r w:rsidRPr="008C654B">
        <w:t>показала</w:t>
      </w:r>
      <w:r w:rsidR="00DA25BC">
        <w:t xml:space="preserve"> </w:t>
      </w:r>
      <w:r w:rsidRPr="008C654B">
        <w:t>перспективность</w:t>
      </w:r>
      <w:r w:rsidR="00DA25BC">
        <w:t xml:space="preserve"> </w:t>
      </w:r>
      <w:r w:rsidRPr="008C654B">
        <w:t>для</w:t>
      </w:r>
      <w:r w:rsidR="00DA25BC">
        <w:t xml:space="preserve"> </w:t>
      </w:r>
      <w:r w:rsidRPr="008C654B">
        <w:t>селективного</w:t>
      </w:r>
      <w:r w:rsidR="00DA25BC">
        <w:t xml:space="preserve"> </w:t>
      </w:r>
      <w:r w:rsidRPr="008C654B">
        <w:t>выщелачивания</w:t>
      </w:r>
      <w:r w:rsidR="00DA25BC">
        <w:t xml:space="preserve"> </w:t>
      </w:r>
      <w:r w:rsidRPr="008C654B">
        <w:t>свинца</w:t>
      </w:r>
      <w:r w:rsidR="00DA25BC">
        <w:t xml:space="preserve"> </w:t>
      </w:r>
      <w:r w:rsidRPr="008C654B">
        <w:t>из</w:t>
      </w:r>
      <w:r w:rsidR="00DA25BC">
        <w:t xml:space="preserve"> </w:t>
      </w:r>
      <w:r w:rsidRPr="008C654B">
        <w:t>шлака</w:t>
      </w:r>
      <w:r w:rsidR="00DA25BC">
        <w:t xml:space="preserve"> </w:t>
      </w:r>
      <w:r w:rsidRPr="008C654B">
        <w:t>медеплавильного</w:t>
      </w:r>
      <w:r w:rsidR="00DA25BC">
        <w:t xml:space="preserve"> </w:t>
      </w:r>
      <w:r w:rsidRPr="008C654B">
        <w:t>производства,</w:t>
      </w:r>
      <w:r w:rsidR="00DA25BC">
        <w:t xml:space="preserve"> </w:t>
      </w:r>
      <w:r w:rsidRPr="008C654B">
        <w:t>с</w:t>
      </w:r>
      <w:r w:rsidR="00DA25BC">
        <w:t xml:space="preserve"> </w:t>
      </w:r>
      <w:r w:rsidRPr="008C654B">
        <w:t>эффективностью</w:t>
      </w:r>
      <w:r w:rsidR="00DA25BC">
        <w:t xml:space="preserve"> </w:t>
      </w:r>
      <w:r w:rsidRPr="008C654B">
        <w:t>68-88%</w:t>
      </w:r>
      <w:r w:rsidR="00DA25BC">
        <w:t xml:space="preserve"> </w:t>
      </w:r>
      <w:r w:rsidRPr="008C654B">
        <w:t>для</w:t>
      </w:r>
      <w:r w:rsidR="00DA25BC">
        <w:t xml:space="preserve"> </w:t>
      </w:r>
      <w:r w:rsidRPr="008C654B">
        <w:t>Pb,</w:t>
      </w:r>
      <w:r w:rsidR="00DA25BC">
        <w:t xml:space="preserve"> </w:t>
      </w:r>
      <w:r w:rsidRPr="008C654B">
        <w:t>при</w:t>
      </w:r>
      <w:r w:rsidR="00DA25BC">
        <w:t xml:space="preserve"> </w:t>
      </w:r>
      <w:r w:rsidRPr="008C654B">
        <w:t>этом</w:t>
      </w:r>
      <w:r w:rsidR="00DA25BC">
        <w:t xml:space="preserve"> </w:t>
      </w:r>
      <w:r w:rsidRPr="008C654B">
        <w:t>выщелачивание</w:t>
      </w:r>
      <w:r w:rsidR="00DA25BC">
        <w:t xml:space="preserve"> </w:t>
      </w:r>
      <w:r w:rsidRPr="008C654B">
        <w:t>Cu</w:t>
      </w:r>
      <w:r w:rsidR="00DA25BC">
        <w:t xml:space="preserve"> </w:t>
      </w:r>
      <w:r w:rsidRPr="008C654B">
        <w:t>и</w:t>
      </w:r>
      <w:r w:rsidR="00DA25BC">
        <w:t xml:space="preserve"> </w:t>
      </w:r>
      <w:r w:rsidRPr="008C654B">
        <w:t>Fe</w:t>
      </w:r>
      <w:r w:rsidR="00DA25BC">
        <w:t xml:space="preserve"> </w:t>
      </w:r>
      <w:r w:rsidRPr="008C654B">
        <w:t>было</w:t>
      </w:r>
      <w:r w:rsidR="00DA25BC">
        <w:t xml:space="preserve"> </w:t>
      </w:r>
      <w:r w:rsidRPr="008C654B">
        <w:t>низким</w:t>
      </w:r>
      <w:r w:rsidR="00DA25BC">
        <w:t xml:space="preserve"> </w:t>
      </w:r>
      <w:r w:rsidR="00084EA7" w:rsidRPr="00733BCE">
        <w:t>[</w:t>
      </w:r>
      <w:r w:rsidR="00084EA7">
        <w:t>83</w:t>
      </w:r>
      <w:r w:rsidR="00084EA7" w:rsidRPr="00733BCE">
        <w:t>]</w:t>
      </w:r>
      <w:r w:rsidRPr="008C654B">
        <w:t>.</w:t>
      </w:r>
      <w:r w:rsidR="00DA25BC">
        <w:t xml:space="preserve"> </w:t>
      </w:r>
      <w:r w:rsidRPr="008C654B">
        <w:t>Лимонная</w:t>
      </w:r>
      <w:r w:rsidR="00DA25BC">
        <w:t xml:space="preserve"> </w:t>
      </w:r>
      <w:r w:rsidRPr="008C654B">
        <w:t>кислота</w:t>
      </w:r>
      <w:r w:rsidR="00DA25BC">
        <w:t xml:space="preserve"> </w:t>
      </w:r>
      <w:r w:rsidRPr="008C654B">
        <w:t>также</w:t>
      </w:r>
      <w:r w:rsidR="00DA25BC">
        <w:t xml:space="preserve"> </w:t>
      </w:r>
      <w:r w:rsidRPr="008C654B">
        <w:t>использовалась,</w:t>
      </w:r>
      <w:r w:rsidR="00DA25BC">
        <w:t xml:space="preserve"> </w:t>
      </w:r>
      <w:r w:rsidRPr="008C654B">
        <w:t>с</w:t>
      </w:r>
      <w:r w:rsidR="00DA25BC">
        <w:t xml:space="preserve"> </w:t>
      </w:r>
      <w:r w:rsidRPr="008C654B">
        <w:t>различной</w:t>
      </w:r>
      <w:r w:rsidR="00DA25BC">
        <w:t xml:space="preserve"> </w:t>
      </w:r>
      <w:r w:rsidRPr="008C654B">
        <w:t>селективностью</w:t>
      </w:r>
      <w:r w:rsidR="00DA25BC">
        <w:t xml:space="preserve"> </w:t>
      </w:r>
      <w:r w:rsidRPr="008C654B">
        <w:t>по</w:t>
      </w:r>
      <w:r w:rsidR="00DA25BC">
        <w:t xml:space="preserve"> </w:t>
      </w:r>
      <w:r w:rsidRPr="008C654B">
        <w:t>отношению</w:t>
      </w:r>
      <w:r w:rsidR="00DA25BC">
        <w:t xml:space="preserve"> </w:t>
      </w:r>
      <w:r w:rsidRPr="008C654B">
        <w:t>к</w:t>
      </w:r>
      <w:r w:rsidR="00DA25BC">
        <w:t xml:space="preserve"> </w:t>
      </w:r>
      <w:r w:rsidRPr="008C654B">
        <w:t>Pb</w:t>
      </w:r>
      <w:r w:rsidR="00DA25BC">
        <w:t xml:space="preserve"> </w:t>
      </w:r>
      <w:r w:rsidRPr="008C654B">
        <w:t>по</w:t>
      </w:r>
      <w:r w:rsidR="00DA25BC">
        <w:t xml:space="preserve"> </w:t>
      </w:r>
      <w:r w:rsidRPr="008C654B">
        <w:t>сравнению</w:t>
      </w:r>
      <w:r w:rsidR="00DA25BC">
        <w:t xml:space="preserve"> </w:t>
      </w:r>
      <w:r w:rsidRPr="008C654B">
        <w:t>с</w:t>
      </w:r>
      <w:r w:rsidR="00DA25BC">
        <w:t xml:space="preserve"> </w:t>
      </w:r>
      <w:r w:rsidRPr="008C654B">
        <w:t>Cu</w:t>
      </w:r>
      <w:r w:rsidR="00DA25BC">
        <w:t xml:space="preserve"> </w:t>
      </w:r>
      <w:r w:rsidRPr="008C654B">
        <w:t>в</w:t>
      </w:r>
      <w:r w:rsidR="00DA25BC">
        <w:t xml:space="preserve"> </w:t>
      </w:r>
      <w:r w:rsidRPr="008C654B">
        <w:t>зависимости</w:t>
      </w:r>
      <w:r w:rsidR="00DA25BC">
        <w:t xml:space="preserve"> </w:t>
      </w:r>
      <w:r w:rsidRPr="008C654B">
        <w:t>от</w:t>
      </w:r>
      <w:r w:rsidR="00DA25BC">
        <w:t xml:space="preserve"> </w:t>
      </w:r>
      <w:r w:rsidRPr="008C654B">
        <w:t>концентрации</w:t>
      </w:r>
      <w:r w:rsidR="00DA25BC">
        <w:t xml:space="preserve"> </w:t>
      </w:r>
      <w:r w:rsidRPr="008C654B">
        <w:t>и</w:t>
      </w:r>
      <w:r w:rsidR="00DA25BC">
        <w:t xml:space="preserve"> </w:t>
      </w:r>
      <w:r w:rsidRPr="008C654B">
        <w:t>температуры.</w:t>
      </w:r>
      <w:r w:rsidR="00DA25BC">
        <w:t xml:space="preserve"> </w:t>
      </w:r>
      <w:r w:rsidRPr="00A20A9A">
        <w:t>Целью</w:t>
      </w:r>
      <w:r w:rsidR="00DA25BC">
        <w:t xml:space="preserve"> </w:t>
      </w:r>
      <w:r w:rsidRPr="00A20A9A">
        <w:t>исследования</w:t>
      </w:r>
      <w:r w:rsidR="00DA25BC">
        <w:t xml:space="preserve"> </w:t>
      </w:r>
      <w:r w:rsidRPr="00A20A9A">
        <w:t>было</w:t>
      </w:r>
      <w:r w:rsidR="00DA25BC">
        <w:t xml:space="preserve"> </w:t>
      </w:r>
      <w:r w:rsidRPr="00A20A9A">
        <w:t>определить</w:t>
      </w:r>
      <w:r w:rsidR="00DA25BC">
        <w:t xml:space="preserve"> </w:t>
      </w:r>
      <w:r w:rsidRPr="00A20A9A">
        <w:t>параметры</w:t>
      </w:r>
      <w:r w:rsidR="00DA25BC">
        <w:t xml:space="preserve"> </w:t>
      </w:r>
      <w:r w:rsidRPr="00A20A9A">
        <w:t>процесса,</w:t>
      </w:r>
      <w:r w:rsidR="00DA25BC">
        <w:t xml:space="preserve"> </w:t>
      </w:r>
      <w:r w:rsidRPr="00A20A9A">
        <w:t>при</w:t>
      </w:r>
      <w:r w:rsidR="00DA25BC">
        <w:t xml:space="preserve"> </w:t>
      </w:r>
      <w:r w:rsidRPr="00A20A9A">
        <w:t>которых</w:t>
      </w:r>
      <w:r w:rsidR="00DA25BC">
        <w:t xml:space="preserve"> </w:t>
      </w:r>
      <w:r w:rsidRPr="00A20A9A">
        <w:t>эффективность</w:t>
      </w:r>
      <w:r w:rsidR="00DA25BC">
        <w:t xml:space="preserve"> </w:t>
      </w:r>
      <w:r w:rsidRPr="00A20A9A">
        <w:t>процесса</w:t>
      </w:r>
      <w:r w:rsidR="00DA25BC">
        <w:t xml:space="preserve"> </w:t>
      </w:r>
      <w:r w:rsidRPr="00A20A9A">
        <w:t>выщелачивания</w:t>
      </w:r>
      <w:r w:rsidR="00DA25BC">
        <w:t xml:space="preserve"> </w:t>
      </w:r>
      <w:r w:rsidRPr="00A20A9A">
        <w:t>свинца</w:t>
      </w:r>
      <w:r w:rsidR="00DA25BC">
        <w:t xml:space="preserve"> </w:t>
      </w:r>
      <w:r w:rsidRPr="00A20A9A">
        <w:t>будет</w:t>
      </w:r>
      <w:r w:rsidR="00DA25BC">
        <w:t xml:space="preserve"> </w:t>
      </w:r>
      <w:r w:rsidRPr="00A20A9A">
        <w:t>максимальной</w:t>
      </w:r>
      <w:r w:rsidR="00DA25BC">
        <w:t xml:space="preserve"> </w:t>
      </w:r>
      <w:r w:rsidRPr="00A20A9A">
        <w:t>при</w:t>
      </w:r>
      <w:r w:rsidR="00DA25BC">
        <w:t xml:space="preserve"> </w:t>
      </w:r>
      <w:r w:rsidRPr="00A20A9A">
        <w:t>минимальном</w:t>
      </w:r>
      <w:r w:rsidR="00DA25BC">
        <w:t xml:space="preserve"> </w:t>
      </w:r>
      <w:r w:rsidRPr="00A20A9A">
        <w:t>переходе</w:t>
      </w:r>
      <w:r w:rsidR="00DA25BC">
        <w:t xml:space="preserve"> </w:t>
      </w:r>
      <w:r w:rsidRPr="00A20A9A">
        <w:t>меди</w:t>
      </w:r>
      <w:r w:rsidR="00DA25BC">
        <w:t xml:space="preserve"> </w:t>
      </w:r>
      <w:r w:rsidRPr="00A20A9A">
        <w:t>в</w:t>
      </w:r>
      <w:r w:rsidR="00DA25BC">
        <w:t xml:space="preserve"> </w:t>
      </w:r>
      <w:r w:rsidRPr="00A20A9A">
        <w:t>раствор.</w:t>
      </w:r>
      <w:r w:rsidR="00DA25BC">
        <w:t xml:space="preserve"> </w:t>
      </w:r>
      <w:r>
        <w:t>О</w:t>
      </w:r>
      <w:r w:rsidRPr="00A20A9A">
        <w:t>пределены</w:t>
      </w:r>
      <w:r w:rsidR="00DA25BC">
        <w:t xml:space="preserve"> </w:t>
      </w:r>
      <w:r w:rsidRPr="00A20A9A">
        <w:t>параметры</w:t>
      </w:r>
      <w:r w:rsidR="00DA25BC">
        <w:t xml:space="preserve"> </w:t>
      </w:r>
      <w:r w:rsidRPr="00A20A9A">
        <w:t>процесса</w:t>
      </w:r>
      <w:r w:rsidR="00DA25BC">
        <w:t xml:space="preserve"> </w:t>
      </w:r>
      <w:r w:rsidRPr="00A20A9A">
        <w:t>(время,</w:t>
      </w:r>
      <w:r w:rsidR="00DA25BC">
        <w:t xml:space="preserve"> </w:t>
      </w:r>
      <w:r w:rsidRPr="00A20A9A">
        <w:t>температура,</w:t>
      </w:r>
      <w:r w:rsidR="00DA25BC">
        <w:t xml:space="preserve"> </w:t>
      </w:r>
      <w:r w:rsidRPr="00A20A9A">
        <w:t>концентрация</w:t>
      </w:r>
      <w:r w:rsidR="00DA25BC">
        <w:t xml:space="preserve"> </w:t>
      </w:r>
      <w:r>
        <w:t>и</w:t>
      </w:r>
      <w:r w:rsidR="00DA25BC">
        <w:t xml:space="preserve"> </w:t>
      </w:r>
      <w:r>
        <w:t>соотношение</w:t>
      </w:r>
      <w:r w:rsidR="00DA25BC">
        <w:t xml:space="preserve"> </w:t>
      </w:r>
      <w:r w:rsidRPr="00A20A9A">
        <w:t>лимонной</w:t>
      </w:r>
      <w:r w:rsidR="00DA25BC">
        <w:t xml:space="preserve"> </w:t>
      </w:r>
      <w:r w:rsidRPr="00A20A9A">
        <w:t>кислоты),</w:t>
      </w:r>
      <w:r w:rsidR="00DA25BC">
        <w:t xml:space="preserve"> </w:t>
      </w:r>
      <w:r w:rsidRPr="00A20A9A">
        <w:t>при</w:t>
      </w:r>
      <w:r w:rsidR="00DA25BC">
        <w:t xml:space="preserve"> </w:t>
      </w:r>
      <w:r w:rsidRPr="00A20A9A">
        <w:t>которых</w:t>
      </w:r>
      <w:r w:rsidR="00DA25BC">
        <w:t xml:space="preserve"> </w:t>
      </w:r>
      <w:r w:rsidRPr="00A20A9A">
        <w:t>концентрация</w:t>
      </w:r>
      <w:r w:rsidR="00DA25BC">
        <w:t xml:space="preserve"> </w:t>
      </w:r>
      <w:r w:rsidRPr="00A20A9A">
        <w:t>свинца</w:t>
      </w:r>
      <w:r w:rsidR="00DA25BC">
        <w:t xml:space="preserve"> </w:t>
      </w:r>
      <w:r w:rsidRPr="00A20A9A">
        <w:t>снижается</w:t>
      </w:r>
      <w:r w:rsidR="00DA25BC">
        <w:t xml:space="preserve"> </w:t>
      </w:r>
      <w:r w:rsidRPr="00A20A9A">
        <w:t>с</w:t>
      </w:r>
      <w:r w:rsidR="00DA25BC">
        <w:t xml:space="preserve"> </w:t>
      </w:r>
      <w:r w:rsidRPr="00A20A9A">
        <w:t>исходного</w:t>
      </w:r>
      <w:r w:rsidR="00DA25BC">
        <w:t xml:space="preserve"> </w:t>
      </w:r>
      <w:r w:rsidRPr="00A20A9A">
        <w:t>значения</w:t>
      </w:r>
      <w:r w:rsidR="00DA25BC">
        <w:t xml:space="preserve"> </w:t>
      </w:r>
      <w:r w:rsidRPr="00A20A9A">
        <w:t>(3,05%)</w:t>
      </w:r>
      <w:r w:rsidR="00DA25BC">
        <w:t xml:space="preserve"> </w:t>
      </w:r>
      <w:r w:rsidRPr="00A20A9A">
        <w:t>до</w:t>
      </w:r>
      <w:r w:rsidR="00DA25BC">
        <w:t xml:space="preserve"> </w:t>
      </w:r>
      <w:r w:rsidRPr="00A20A9A">
        <w:t>0,41–0,6%</w:t>
      </w:r>
      <w:r w:rsidR="00DA25BC">
        <w:t xml:space="preserve"> </w:t>
      </w:r>
      <w:r w:rsidRPr="00A20A9A">
        <w:t>в</w:t>
      </w:r>
      <w:r w:rsidR="00DA25BC">
        <w:t xml:space="preserve"> </w:t>
      </w:r>
      <w:r w:rsidRPr="00A20A9A">
        <w:t>осадке</w:t>
      </w:r>
      <w:r w:rsidR="00DA25BC">
        <w:t xml:space="preserve"> </w:t>
      </w:r>
      <w:r w:rsidRPr="00A20A9A">
        <w:t>после</w:t>
      </w:r>
      <w:r w:rsidR="00DA25BC">
        <w:t xml:space="preserve"> </w:t>
      </w:r>
      <w:r w:rsidRPr="00A20A9A">
        <w:t>выщелачивания.</w:t>
      </w:r>
      <w:r w:rsidR="00DA25BC">
        <w:t xml:space="preserve"> </w:t>
      </w:r>
      <w:r w:rsidRPr="00A20A9A">
        <w:t>Аналогичные</w:t>
      </w:r>
      <w:r w:rsidR="00DA25BC">
        <w:t xml:space="preserve"> </w:t>
      </w:r>
      <w:r w:rsidRPr="00A20A9A">
        <w:t>значения</w:t>
      </w:r>
      <w:r w:rsidR="00DA25BC">
        <w:t xml:space="preserve"> </w:t>
      </w:r>
      <w:r w:rsidRPr="00A20A9A">
        <w:t>для</w:t>
      </w:r>
      <w:r w:rsidR="00DA25BC">
        <w:t xml:space="preserve"> </w:t>
      </w:r>
      <w:r w:rsidRPr="00A20A9A">
        <w:t>меди</w:t>
      </w:r>
      <w:r w:rsidR="00DA25BC">
        <w:t xml:space="preserve"> </w:t>
      </w:r>
      <w:r w:rsidRPr="00A20A9A">
        <w:t>составили</w:t>
      </w:r>
      <w:r w:rsidR="00DA25BC">
        <w:t xml:space="preserve"> </w:t>
      </w:r>
      <w:r w:rsidRPr="00A20A9A">
        <w:t>12,44%</w:t>
      </w:r>
      <w:r w:rsidR="00DA25BC">
        <w:t xml:space="preserve"> </w:t>
      </w:r>
      <w:r w:rsidRPr="00A20A9A">
        <w:t>(до</w:t>
      </w:r>
      <w:r w:rsidR="00DA25BC">
        <w:t xml:space="preserve"> </w:t>
      </w:r>
      <w:r w:rsidRPr="00A20A9A">
        <w:t>выщелачивания)</w:t>
      </w:r>
      <w:r w:rsidR="00DA25BC">
        <w:t xml:space="preserve"> </w:t>
      </w:r>
      <w:r w:rsidRPr="00A20A9A">
        <w:t>и</w:t>
      </w:r>
      <w:r w:rsidR="00DA25BC">
        <w:t xml:space="preserve"> </w:t>
      </w:r>
      <w:r w:rsidRPr="00A20A9A">
        <w:t>11,5–11,8%</w:t>
      </w:r>
      <w:r w:rsidR="00DA25BC">
        <w:t xml:space="preserve"> </w:t>
      </w:r>
      <w:r w:rsidRPr="00A20A9A">
        <w:t>(после)</w:t>
      </w:r>
      <w:r w:rsidR="00DA25BC">
        <w:t xml:space="preserve"> </w:t>
      </w:r>
      <w:r w:rsidR="00084EA7" w:rsidRPr="00733BCE">
        <w:t>[</w:t>
      </w:r>
      <w:r w:rsidR="00084EA7">
        <w:t>84</w:t>
      </w:r>
      <w:r w:rsidR="00084EA7" w:rsidRPr="00733BCE">
        <w:t>]</w:t>
      </w:r>
      <w:r w:rsidRPr="00A20A9A">
        <w:t>.</w:t>
      </w:r>
      <w:r w:rsidR="00DA25BC">
        <w:t xml:space="preserve"> </w:t>
      </w:r>
      <w:r w:rsidRPr="008C654B">
        <w:t>Уксусная</w:t>
      </w:r>
      <w:r w:rsidR="00DA25BC">
        <w:t xml:space="preserve"> </w:t>
      </w:r>
      <w:r w:rsidRPr="008C654B">
        <w:t>кислота</w:t>
      </w:r>
      <w:r w:rsidR="00DA25BC">
        <w:t xml:space="preserve"> </w:t>
      </w:r>
      <w:r w:rsidRPr="008C654B">
        <w:t>также</w:t>
      </w:r>
      <w:r w:rsidR="00DA25BC">
        <w:t xml:space="preserve"> </w:t>
      </w:r>
      <w:r w:rsidRPr="008C654B">
        <w:t>изучалась</w:t>
      </w:r>
      <w:r w:rsidR="00DA25BC">
        <w:t xml:space="preserve"> </w:t>
      </w:r>
      <w:r w:rsidRPr="008C654B">
        <w:t>в</w:t>
      </w:r>
      <w:r w:rsidR="00DA25BC">
        <w:t xml:space="preserve"> </w:t>
      </w:r>
      <w:r w:rsidRPr="008C654B">
        <w:t>качестве</w:t>
      </w:r>
      <w:r w:rsidR="00DA25BC">
        <w:t xml:space="preserve"> </w:t>
      </w:r>
      <w:r w:rsidRPr="008C654B">
        <w:t>выщелачивающего</w:t>
      </w:r>
      <w:r w:rsidR="00DA25BC">
        <w:t xml:space="preserve"> </w:t>
      </w:r>
      <w:r w:rsidRPr="008C654B">
        <w:t>агента.</w:t>
      </w:r>
      <w:r w:rsidR="00DA25BC">
        <w:t xml:space="preserve"> </w:t>
      </w:r>
      <w:r w:rsidRPr="00A20A9A">
        <w:t>Металлургические</w:t>
      </w:r>
      <w:r w:rsidR="00DA25BC">
        <w:t xml:space="preserve"> </w:t>
      </w:r>
      <w:r w:rsidRPr="00A20A9A">
        <w:t>шлаки,</w:t>
      </w:r>
      <w:r w:rsidR="00DA25BC">
        <w:t xml:space="preserve"> </w:t>
      </w:r>
      <w:r w:rsidRPr="00A20A9A">
        <w:t>образующиеся</w:t>
      </w:r>
      <w:r w:rsidR="00DA25BC">
        <w:t xml:space="preserve"> </w:t>
      </w:r>
      <w:r w:rsidRPr="00A20A9A">
        <w:t>при</w:t>
      </w:r>
      <w:r w:rsidR="00DA25BC">
        <w:t xml:space="preserve"> </w:t>
      </w:r>
      <w:r w:rsidRPr="00A20A9A">
        <w:t>первичной</w:t>
      </w:r>
      <w:r w:rsidR="00DA25BC">
        <w:t xml:space="preserve"> </w:t>
      </w:r>
      <w:r w:rsidRPr="00A20A9A">
        <w:t>выплавке</w:t>
      </w:r>
      <w:r w:rsidR="00DA25BC">
        <w:t xml:space="preserve"> </w:t>
      </w:r>
      <w:r w:rsidRPr="00A20A9A">
        <w:t>свинца,</w:t>
      </w:r>
      <w:r w:rsidR="00DA25BC">
        <w:t xml:space="preserve"> </w:t>
      </w:r>
      <w:r w:rsidRPr="00A20A9A">
        <w:t>подвергались</w:t>
      </w:r>
      <w:r w:rsidR="00DA25BC">
        <w:t xml:space="preserve"> </w:t>
      </w:r>
      <w:r w:rsidRPr="00A20A9A">
        <w:t>30-дневному</w:t>
      </w:r>
      <w:r w:rsidR="00DA25BC">
        <w:t xml:space="preserve"> </w:t>
      </w:r>
      <w:r w:rsidRPr="00A20A9A">
        <w:t>выщелачиванию</w:t>
      </w:r>
      <w:r w:rsidR="00DA25BC">
        <w:t xml:space="preserve"> </w:t>
      </w:r>
      <w:r w:rsidRPr="00A20A9A">
        <w:t>в</w:t>
      </w:r>
      <w:r w:rsidR="00DA25BC">
        <w:t xml:space="preserve"> </w:t>
      </w:r>
      <w:r w:rsidRPr="00A20A9A">
        <w:t>растворах</w:t>
      </w:r>
      <w:r w:rsidR="00DA25BC">
        <w:t xml:space="preserve"> </w:t>
      </w:r>
      <w:r w:rsidRPr="00A20A9A">
        <w:t>лимонной</w:t>
      </w:r>
      <w:r w:rsidR="00DA25BC">
        <w:t xml:space="preserve"> </w:t>
      </w:r>
      <w:r w:rsidRPr="00A20A9A">
        <w:t>кислоты</w:t>
      </w:r>
      <w:r w:rsidR="00DA25BC">
        <w:t xml:space="preserve"> </w:t>
      </w:r>
      <w:r w:rsidRPr="00A20A9A">
        <w:t>с</w:t>
      </w:r>
      <w:r w:rsidR="00DA25BC">
        <w:t xml:space="preserve"> </w:t>
      </w:r>
      <w:r w:rsidRPr="00A20A9A">
        <w:t>концентрацией</w:t>
      </w:r>
      <w:r w:rsidR="00DA25BC">
        <w:t xml:space="preserve"> </w:t>
      </w:r>
      <w:r w:rsidRPr="00A20A9A">
        <w:t>20</w:t>
      </w:r>
      <w:r w:rsidR="00DA25BC">
        <w:t xml:space="preserve"> </w:t>
      </w:r>
      <w:r w:rsidRPr="00A20A9A">
        <w:t>и</w:t>
      </w:r>
      <w:r w:rsidR="00DA25BC">
        <w:t xml:space="preserve"> </w:t>
      </w:r>
      <w:r w:rsidRPr="00A20A9A">
        <w:t>8</w:t>
      </w:r>
      <w:r w:rsidR="00DA25BC">
        <w:t xml:space="preserve"> </w:t>
      </w:r>
      <w:r w:rsidRPr="00A20A9A">
        <w:t>М</w:t>
      </w:r>
      <w:r w:rsidR="00DA25BC">
        <w:t xml:space="preserve"> </w:t>
      </w:r>
      <w:r w:rsidRPr="00A20A9A">
        <w:t>для</w:t>
      </w:r>
      <w:r w:rsidR="00DA25BC">
        <w:t xml:space="preserve"> </w:t>
      </w:r>
      <w:r w:rsidRPr="00A20A9A">
        <w:t>определения</w:t>
      </w:r>
      <w:r w:rsidR="00DA25BC">
        <w:t xml:space="preserve"> </w:t>
      </w:r>
      <w:r w:rsidRPr="00A20A9A">
        <w:t>кинетики</w:t>
      </w:r>
      <w:r w:rsidR="00DA25BC">
        <w:t xml:space="preserve"> </w:t>
      </w:r>
      <w:r w:rsidRPr="00A20A9A">
        <w:t>высвобождения</w:t>
      </w:r>
      <w:r w:rsidR="00DA25BC">
        <w:t xml:space="preserve"> </w:t>
      </w:r>
      <w:r w:rsidRPr="00A20A9A">
        <w:t>Pb,</w:t>
      </w:r>
      <w:r w:rsidR="00DA25BC">
        <w:t xml:space="preserve"> </w:t>
      </w:r>
      <w:r w:rsidRPr="00A20A9A">
        <w:t>Cu,</w:t>
      </w:r>
      <w:r w:rsidR="00DA25BC">
        <w:t xml:space="preserve"> </w:t>
      </w:r>
      <w:r w:rsidRPr="00A20A9A">
        <w:t>Zn</w:t>
      </w:r>
      <w:r w:rsidR="00DA25BC">
        <w:t xml:space="preserve"> </w:t>
      </w:r>
      <w:r w:rsidRPr="00A20A9A">
        <w:t>и</w:t>
      </w:r>
      <w:r w:rsidR="00DA25BC">
        <w:t xml:space="preserve"> </w:t>
      </w:r>
      <w:r w:rsidRPr="00A20A9A">
        <w:t>As.</w:t>
      </w:r>
      <w:r w:rsidR="00DA25BC">
        <w:t xml:space="preserve"> </w:t>
      </w:r>
      <w:r w:rsidRPr="00A20A9A">
        <w:t>Эксперимент</w:t>
      </w:r>
      <w:r w:rsidR="00DA25BC">
        <w:t xml:space="preserve"> </w:t>
      </w:r>
      <w:r w:rsidRPr="00A20A9A">
        <w:t>был</w:t>
      </w:r>
      <w:r w:rsidR="00DA25BC">
        <w:t xml:space="preserve"> </w:t>
      </w:r>
      <w:r w:rsidRPr="00A20A9A">
        <w:t>совмещён</w:t>
      </w:r>
      <w:r w:rsidR="00DA25BC">
        <w:t xml:space="preserve"> </w:t>
      </w:r>
      <w:r w:rsidRPr="00A20A9A">
        <w:t>с</w:t>
      </w:r>
      <w:r w:rsidR="00DA25BC">
        <w:t xml:space="preserve"> </w:t>
      </w:r>
      <w:r w:rsidRPr="00A20A9A">
        <w:t>моделированием</w:t>
      </w:r>
      <w:r w:rsidR="00DA25BC">
        <w:t xml:space="preserve"> </w:t>
      </w:r>
      <w:r w:rsidRPr="00A20A9A">
        <w:t>растворимости</w:t>
      </w:r>
      <w:r w:rsidR="00DA25BC">
        <w:t xml:space="preserve"> </w:t>
      </w:r>
      <w:r w:rsidRPr="00A20A9A">
        <w:t>и</w:t>
      </w:r>
      <w:r w:rsidR="00DA25BC">
        <w:t xml:space="preserve"> </w:t>
      </w:r>
      <w:r w:rsidRPr="00A20A9A">
        <w:t>определением</w:t>
      </w:r>
      <w:r w:rsidR="00DA25BC">
        <w:t xml:space="preserve"> </w:t>
      </w:r>
      <w:r w:rsidRPr="00A20A9A">
        <w:t>химического</w:t>
      </w:r>
      <w:r w:rsidR="00DA25BC">
        <w:t xml:space="preserve"> </w:t>
      </w:r>
      <w:r w:rsidRPr="00A20A9A">
        <w:t>состава.</w:t>
      </w:r>
      <w:r w:rsidR="00DA25BC">
        <w:t xml:space="preserve"> </w:t>
      </w:r>
      <w:r w:rsidRPr="00A20A9A">
        <w:t>Наблюдалось</w:t>
      </w:r>
      <w:r w:rsidR="00DA25BC">
        <w:t xml:space="preserve"> </w:t>
      </w:r>
      <w:r w:rsidRPr="00A20A9A">
        <w:t>сильное</w:t>
      </w:r>
      <w:r w:rsidR="00DA25BC">
        <w:t xml:space="preserve"> </w:t>
      </w:r>
      <w:r w:rsidRPr="00A20A9A">
        <w:t>связывание</w:t>
      </w:r>
      <w:r w:rsidR="00DA25BC">
        <w:t xml:space="preserve"> </w:t>
      </w:r>
      <w:r w:rsidRPr="00A20A9A">
        <w:t>металлов</w:t>
      </w:r>
      <w:r w:rsidR="00DA25BC">
        <w:t xml:space="preserve"> </w:t>
      </w:r>
      <w:r w:rsidRPr="00A20A9A">
        <w:t>и</w:t>
      </w:r>
      <w:r w:rsidR="00DA25BC">
        <w:t xml:space="preserve"> </w:t>
      </w:r>
      <w:r w:rsidRPr="00A20A9A">
        <w:t>металлоидов</w:t>
      </w:r>
      <w:r w:rsidR="00DA25BC">
        <w:t xml:space="preserve"> </w:t>
      </w:r>
      <w:r w:rsidRPr="00A20A9A">
        <w:t>из</w:t>
      </w:r>
      <w:r w:rsidR="00DA25BC">
        <w:t xml:space="preserve"> </w:t>
      </w:r>
      <w:r w:rsidRPr="00A20A9A">
        <w:t>8-миллимолярного</w:t>
      </w:r>
      <w:r w:rsidR="00DA25BC">
        <w:t xml:space="preserve"> </w:t>
      </w:r>
      <w:r w:rsidRPr="00A20A9A">
        <w:t>лимонного</w:t>
      </w:r>
      <w:r w:rsidR="00DA25BC">
        <w:t xml:space="preserve"> </w:t>
      </w:r>
      <w:r w:rsidRPr="00A20A9A">
        <w:t>фильтрата</w:t>
      </w:r>
      <w:r w:rsidR="00DA25BC">
        <w:t xml:space="preserve"> </w:t>
      </w:r>
      <w:r w:rsidRPr="00A20A9A">
        <w:t>за</w:t>
      </w:r>
      <w:r w:rsidR="00DA25BC">
        <w:t xml:space="preserve"> </w:t>
      </w:r>
      <w:r w:rsidRPr="00A20A9A">
        <w:t>счёт</w:t>
      </w:r>
      <w:r w:rsidR="00DA25BC">
        <w:t xml:space="preserve"> </w:t>
      </w:r>
      <w:r w:rsidRPr="00A20A9A">
        <w:t>образования</w:t>
      </w:r>
      <w:r w:rsidR="00DA25BC">
        <w:t xml:space="preserve"> </w:t>
      </w:r>
      <w:r w:rsidRPr="00A20A9A">
        <w:t>новых</w:t>
      </w:r>
      <w:r w:rsidR="00DA25BC">
        <w:t xml:space="preserve"> </w:t>
      </w:r>
      <w:r w:rsidRPr="00A20A9A">
        <w:t>продуктов</w:t>
      </w:r>
      <w:r w:rsidR="00DA25BC">
        <w:t xml:space="preserve"> </w:t>
      </w:r>
      <w:r w:rsidR="005A02C3" w:rsidRPr="000D35ED">
        <w:rPr>
          <w:rFonts w:cs="Times New Roman"/>
          <w:szCs w:val="28"/>
        </w:rPr>
        <w:t>[8</w:t>
      </w:r>
      <w:r w:rsidR="005A02C3">
        <w:rPr>
          <w:rFonts w:cs="Times New Roman"/>
          <w:szCs w:val="28"/>
        </w:rPr>
        <w:t>5</w:t>
      </w:r>
      <w:r w:rsidR="005A02C3" w:rsidRPr="000D35ED">
        <w:rPr>
          <w:rFonts w:cs="Times New Roman"/>
          <w:szCs w:val="28"/>
        </w:rPr>
        <w:t>]</w:t>
      </w:r>
      <w:r w:rsidRPr="00A20A9A">
        <w:t>.</w:t>
      </w:r>
      <w:r w:rsidR="00DA25BC">
        <w:t xml:space="preserve"> </w:t>
      </w:r>
      <w:r w:rsidR="00F51FF9" w:rsidRPr="00F51FF9">
        <w:t>Авторы</w:t>
      </w:r>
      <w:r w:rsidR="00DA25BC">
        <w:t xml:space="preserve"> </w:t>
      </w:r>
      <w:r w:rsidR="00F51FF9" w:rsidRPr="00F51FF9">
        <w:t>[8</w:t>
      </w:r>
      <w:r w:rsidR="00F51FF9">
        <w:t>6</w:t>
      </w:r>
      <w:r w:rsidR="00F51FF9" w:rsidRPr="00F51FF9">
        <w:t>]</w:t>
      </w:r>
      <w:r w:rsidR="00DA25BC">
        <w:t xml:space="preserve"> </w:t>
      </w:r>
      <w:r w:rsidR="00F51FF9" w:rsidRPr="00F51FF9">
        <w:t>для</w:t>
      </w:r>
      <w:r w:rsidR="00DA25BC">
        <w:t xml:space="preserve"> </w:t>
      </w:r>
      <w:r w:rsidR="00F51FF9" w:rsidRPr="00F51FF9">
        <w:t>анализа</w:t>
      </w:r>
      <w:r w:rsidR="00DA25BC">
        <w:t xml:space="preserve"> </w:t>
      </w:r>
      <w:r w:rsidR="00F51FF9" w:rsidRPr="00F51FF9">
        <w:t>выщелачивания</w:t>
      </w:r>
      <w:r w:rsidR="00DA25BC">
        <w:t xml:space="preserve"> </w:t>
      </w:r>
      <w:r w:rsidR="00F51FF9" w:rsidRPr="00F51FF9">
        <w:t>используется</w:t>
      </w:r>
      <w:r w:rsidR="00DA25BC">
        <w:t xml:space="preserve"> </w:t>
      </w:r>
      <w:r w:rsidR="00F51FF9" w:rsidRPr="00F51FF9">
        <w:t>ICP-MS</w:t>
      </w:r>
      <w:r w:rsidR="00DA25BC">
        <w:t xml:space="preserve"> </w:t>
      </w:r>
      <w:r w:rsidR="00F51FF9" w:rsidRPr="00F51FF9">
        <w:t>Agilent</w:t>
      </w:r>
      <w:r w:rsidR="00DA25BC">
        <w:t xml:space="preserve"> </w:t>
      </w:r>
      <w:r w:rsidR="00F51FF9" w:rsidRPr="00F51FF9">
        <w:t>7900.</w:t>
      </w:r>
      <w:r w:rsidR="00DA25BC">
        <w:t xml:space="preserve"> </w:t>
      </w:r>
      <w:r w:rsidR="00F51FF9" w:rsidRPr="00F51FF9">
        <w:t>Исследования</w:t>
      </w:r>
      <w:r w:rsidR="00DA25BC">
        <w:t xml:space="preserve"> </w:t>
      </w:r>
      <w:r w:rsidR="00F51FF9" w:rsidRPr="00F51FF9">
        <w:t>выщелачивания</w:t>
      </w:r>
      <w:r w:rsidR="00DA25BC">
        <w:t xml:space="preserve"> </w:t>
      </w:r>
      <w:r w:rsidR="00F51FF9" w:rsidRPr="00F51FF9">
        <w:t>проводили</w:t>
      </w:r>
      <w:r w:rsidR="00DA25BC">
        <w:t xml:space="preserve"> </w:t>
      </w:r>
      <w:r w:rsidR="00F51FF9" w:rsidRPr="00F51FF9">
        <w:t>на</w:t>
      </w:r>
      <w:r w:rsidR="00DA25BC">
        <w:t xml:space="preserve"> </w:t>
      </w:r>
      <w:r w:rsidR="00F51FF9" w:rsidRPr="00F51FF9">
        <w:t>образцах</w:t>
      </w:r>
      <w:r w:rsidR="00DA25BC">
        <w:t xml:space="preserve"> </w:t>
      </w:r>
      <w:r w:rsidR="00F51FF9" w:rsidRPr="00F51FF9">
        <w:t>шлака</w:t>
      </w:r>
      <w:r w:rsidR="00DA25BC">
        <w:t xml:space="preserve"> </w:t>
      </w:r>
      <w:r w:rsidR="00F51FF9" w:rsidRPr="00F51FF9">
        <w:t>размером</w:t>
      </w:r>
      <w:r w:rsidR="00DA25BC">
        <w:t xml:space="preserve"> </w:t>
      </w:r>
      <w:r w:rsidR="00F51FF9" w:rsidRPr="00F51FF9">
        <w:t>150</w:t>
      </w:r>
      <w:r w:rsidR="00DA25BC">
        <w:t xml:space="preserve"> </w:t>
      </w:r>
      <w:r w:rsidR="00F51FF9" w:rsidRPr="00F51FF9">
        <w:t>микрон,</w:t>
      </w:r>
      <w:r w:rsidR="00DA25BC">
        <w:t xml:space="preserve"> </w:t>
      </w:r>
      <w:r w:rsidR="00F51FF9" w:rsidRPr="00F51FF9">
        <w:t>который</w:t>
      </w:r>
      <w:r w:rsidR="00DA25BC">
        <w:t xml:space="preserve"> </w:t>
      </w:r>
      <w:r w:rsidR="00F51FF9" w:rsidRPr="00F51FF9">
        <w:t>высушивали</w:t>
      </w:r>
      <w:r w:rsidR="00DA25BC">
        <w:t xml:space="preserve"> </w:t>
      </w:r>
      <w:r w:rsidR="00F51FF9" w:rsidRPr="00F51FF9">
        <w:t>на</w:t>
      </w:r>
      <w:r w:rsidR="00DA25BC">
        <w:t xml:space="preserve"> </w:t>
      </w:r>
      <w:r w:rsidR="00F51FF9" w:rsidRPr="00F51FF9">
        <w:t>воздухе,</w:t>
      </w:r>
      <w:r w:rsidR="00DA25BC">
        <w:t xml:space="preserve"> </w:t>
      </w:r>
      <w:r w:rsidR="00F51FF9" w:rsidRPr="00F51FF9">
        <w:t>а</w:t>
      </w:r>
      <w:r w:rsidR="00DA25BC">
        <w:t xml:space="preserve"> </w:t>
      </w:r>
      <w:r w:rsidR="00F51FF9" w:rsidRPr="00F51FF9">
        <w:t>затем</w:t>
      </w:r>
      <w:r w:rsidR="00DA25BC">
        <w:t xml:space="preserve"> </w:t>
      </w:r>
      <w:r w:rsidR="00F51FF9" w:rsidRPr="00F51FF9">
        <w:t>подвергали</w:t>
      </w:r>
      <w:r w:rsidR="00DA25BC">
        <w:t xml:space="preserve"> </w:t>
      </w:r>
      <w:r w:rsidR="00F51FF9" w:rsidRPr="00F51FF9">
        <w:t>воздействию</w:t>
      </w:r>
      <w:r w:rsidR="00DA25BC">
        <w:t xml:space="preserve"> </w:t>
      </w:r>
      <w:r w:rsidR="00F51FF9" w:rsidRPr="00F51FF9">
        <w:t>кислых,</w:t>
      </w:r>
      <w:r w:rsidR="00DA25BC">
        <w:t xml:space="preserve"> </w:t>
      </w:r>
      <w:r w:rsidR="00F51FF9" w:rsidRPr="00F51FF9">
        <w:t>нейтральных</w:t>
      </w:r>
      <w:r w:rsidR="00DA25BC">
        <w:t xml:space="preserve"> </w:t>
      </w:r>
      <w:r w:rsidR="00F51FF9" w:rsidRPr="00F51FF9">
        <w:t>и</w:t>
      </w:r>
      <w:r w:rsidR="00DA25BC">
        <w:t xml:space="preserve"> </w:t>
      </w:r>
      <w:r w:rsidR="00F51FF9" w:rsidRPr="00F51FF9">
        <w:t>щелочных</w:t>
      </w:r>
      <w:r w:rsidR="00DA25BC">
        <w:t xml:space="preserve"> </w:t>
      </w:r>
      <w:r w:rsidR="00F51FF9" w:rsidRPr="00F51FF9">
        <w:t>условий.</w:t>
      </w:r>
      <w:r w:rsidR="00DA25BC">
        <w:t xml:space="preserve"> </w:t>
      </w:r>
      <w:r w:rsidR="00F51FF9" w:rsidRPr="00F51FF9">
        <w:t>Кислотные</w:t>
      </w:r>
      <w:r w:rsidR="00DA25BC">
        <w:t xml:space="preserve"> </w:t>
      </w:r>
      <w:r w:rsidR="00F51FF9" w:rsidRPr="00F51FF9">
        <w:t>условия</w:t>
      </w:r>
      <w:r w:rsidR="00DA25BC">
        <w:t xml:space="preserve"> </w:t>
      </w:r>
      <w:r w:rsidR="00F51FF9" w:rsidRPr="00F51FF9">
        <w:t>поддерживаются</w:t>
      </w:r>
      <w:r w:rsidR="00DA25BC">
        <w:t xml:space="preserve"> </w:t>
      </w:r>
      <w:r w:rsidR="00F51FF9" w:rsidRPr="00F51FF9">
        <w:t>с</w:t>
      </w:r>
      <w:r w:rsidR="00DA25BC">
        <w:t xml:space="preserve"> </w:t>
      </w:r>
      <w:r w:rsidR="00F51FF9" w:rsidRPr="00F51FF9">
        <w:t>помощью</w:t>
      </w:r>
      <w:r w:rsidR="00DA25BC">
        <w:t xml:space="preserve"> </w:t>
      </w:r>
      <w:r w:rsidR="00F51FF9" w:rsidRPr="00F51FF9">
        <w:t>0,1</w:t>
      </w:r>
      <w:r w:rsidR="00DA25BC">
        <w:t xml:space="preserve"> </w:t>
      </w:r>
      <w:r w:rsidR="00F51FF9" w:rsidRPr="00F51FF9">
        <w:t>N</w:t>
      </w:r>
      <w:r w:rsidR="00DA25BC">
        <w:t xml:space="preserve"> </w:t>
      </w:r>
      <w:r w:rsidR="00F51FF9" w:rsidRPr="00F51FF9">
        <w:t>уксусной</w:t>
      </w:r>
      <w:r w:rsidR="00DA25BC">
        <w:t xml:space="preserve"> </w:t>
      </w:r>
      <w:r w:rsidR="00F51FF9" w:rsidRPr="00F51FF9">
        <w:t>кислоты,</w:t>
      </w:r>
      <w:r w:rsidR="00DA25BC">
        <w:t xml:space="preserve"> </w:t>
      </w:r>
      <w:r w:rsidR="00F51FF9" w:rsidRPr="00F51FF9">
        <w:t>а</w:t>
      </w:r>
      <w:r w:rsidR="00DA25BC">
        <w:t xml:space="preserve"> </w:t>
      </w:r>
      <w:r w:rsidR="00F51FF9" w:rsidRPr="00F51FF9">
        <w:t>щелочные</w:t>
      </w:r>
      <w:r w:rsidR="00DA25BC">
        <w:t xml:space="preserve"> </w:t>
      </w:r>
      <w:r w:rsidR="00F51FF9" w:rsidRPr="00F51FF9">
        <w:t>условия</w:t>
      </w:r>
      <w:r w:rsidR="00DA25BC">
        <w:t xml:space="preserve"> </w:t>
      </w:r>
      <w:r w:rsidR="00F51FF9" w:rsidRPr="00F51FF9">
        <w:t>поддерживаются</w:t>
      </w:r>
      <w:r w:rsidR="00DA25BC">
        <w:t xml:space="preserve"> </w:t>
      </w:r>
      <w:r w:rsidR="00F51FF9" w:rsidRPr="00F51FF9">
        <w:t>с</w:t>
      </w:r>
      <w:r w:rsidR="00DA25BC">
        <w:t xml:space="preserve"> </w:t>
      </w:r>
      <w:r w:rsidR="00F51FF9" w:rsidRPr="00F51FF9">
        <w:t>помощью</w:t>
      </w:r>
      <w:r w:rsidR="00DA25BC">
        <w:t xml:space="preserve"> </w:t>
      </w:r>
      <w:r w:rsidR="00F51FF9" w:rsidRPr="00F51FF9">
        <w:t>0,1</w:t>
      </w:r>
      <w:r w:rsidR="00DA25BC">
        <w:t xml:space="preserve"> </w:t>
      </w:r>
      <w:r w:rsidR="00F51FF9" w:rsidRPr="00F51FF9">
        <w:t>N</w:t>
      </w:r>
      <w:r w:rsidR="00DA25BC">
        <w:t xml:space="preserve"> </w:t>
      </w:r>
      <w:r w:rsidR="00F51FF9" w:rsidRPr="00F51FF9">
        <w:t>NaOH.</w:t>
      </w:r>
      <w:r w:rsidR="00DA25BC">
        <w:t xml:space="preserve"> </w:t>
      </w:r>
      <w:r w:rsidR="00F51FF9" w:rsidRPr="00F51FF9">
        <w:t>В</w:t>
      </w:r>
      <w:r w:rsidR="00DA25BC">
        <w:t xml:space="preserve"> </w:t>
      </w:r>
      <w:r w:rsidR="00F51FF9" w:rsidRPr="00F51FF9">
        <w:t>нейтральных</w:t>
      </w:r>
      <w:r w:rsidR="00DA25BC">
        <w:t xml:space="preserve"> </w:t>
      </w:r>
      <w:r w:rsidR="00F51FF9" w:rsidRPr="00F51FF9">
        <w:t>условиях</w:t>
      </w:r>
      <w:r w:rsidR="00DA25BC">
        <w:t xml:space="preserve"> </w:t>
      </w:r>
      <w:r w:rsidR="00F51FF9" w:rsidRPr="00F51FF9">
        <w:t>используется</w:t>
      </w:r>
      <w:r w:rsidR="00DA25BC">
        <w:t xml:space="preserve"> </w:t>
      </w:r>
      <w:r w:rsidR="00F51FF9" w:rsidRPr="00F51FF9">
        <w:t>только</w:t>
      </w:r>
      <w:r w:rsidR="00DA25BC">
        <w:t xml:space="preserve"> </w:t>
      </w:r>
      <w:r w:rsidR="00F51FF9" w:rsidRPr="00F51FF9">
        <w:t>дистиллированная</w:t>
      </w:r>
      <w:r w:rsidR="00DA25BC">
        <w:t xml:space="preserve"> </w:t>
      </w:r>
      <w:r w:rsidR="00F51FF9" w:rsidRPr="00F51FF9">
        <w:t>вода.</w:t>
      </w:r>
      <w:r w:rsidR="00DA25BC">
        <w:t xml:space="preserve"> </w:t>
      </w:r>
      <w:r w:rsidR="00F51FF9" w:rsidRPr="00F51FF9">
        <w:t>Был</w:t>
      </w:r>
      <w:r w:rsidR="00DA25BC">
        <w:t xml:space="preserve"> </w:t>
      </w:r>
      <w:r w:rsidR="00F51FF9" w:rsidRPr="00F51FF9">
        <w:t>взят</w:t>
      </w:r>
      <w:r w:rsidR="00DA25BC">
        <w:t xml:space="preserve"> </w:t>
      </w:r>
      <w:r w:rsidR="00F51FF9" w:rsidRPr="00F51FF9">
        <w:t>контейнер</w:t>
      </w:r>
      <w:r w:rsidR="00DA25BC">
        <w:t xml:space="preserve"> </w:t>
      </w:r>
      <w:r w:rsidR="00F51FF9" w:rsidRPr="00F51FF9">
        <w:t>с</w:t>
      </w:r>
      <w:r w:rsidR="00DA25BC">
        <w:t xml:space="preserve"> </w:t>
      </w:r>
      <w:r w:rsidR="00F51FF9" w:rsidRPr="00F51FF9">
        <w:t>плоскодонной</w:t>
      </w:r>
      <w:r w:rsidR="00DA25BC">
        <w:t xml:space="preserve"> </w:t>
      </w:r>
      <w:r w:rsidR="00F51FF9" w:rsidRPr="00F51FF9">
        <w:t>поверхностью</w:t>
      </w:r>
      <w:r w:rsidR="00DA25BC">
        <w:t xml:space="preserve"> </w:t>
      </w:r>
      <w:r w:rsidR="00F51FF9" w:rsidRPr="00F51FF9">
        <w:t>площадью</w:t>
      </w:r>
      <w:r w:rsidR="00DA25BC">
        <w:t xml:space="preserve"> </w:t>
      </w:r>
      <w:r w:rsidR="00F51FF9" w:rsidRPr="00F51FF9">
        <w:t>150</w:t>
      </w:r>
      <w:r w:rsidR="00DA25BC">
        <w:t xml:space="preserve"> </w:t>
      </w:r>
      <w:r w:rsidR="00F51FF9" w:rsidRPr="00F51FF9">
        <w:t>см2,</w:t>
      </w:r>
      <w:r w:rsidR="00DA25BC">
        <w:t xml:space="preserve"> </w:t>
      </w:r>
      <w:r w:rsidR="00F51FF9" w:rsidRPr="00F51FF9">
        <w:t>чтобы</w:t>
      </w:r>
      <w:r w:rsidR="00DA25BC">
        <w:t xml:space="preserve"> </w:t>
      </w:r>
      <w:r w:rsidR="00F51FF9" w:rsidRPr="00F51FF9">
        <w:t>дистиллированная</w:t>
      </w:r>
      <w:r w:rsidR="00DA25BC">
        <w:t xml:space="preserve"> </w:t>
      </w:r>
      <w:r w:rsidR="00F51FF9" w:rsidRPr="00F51FF9">
        <w:t>вода</w:t>
      </w:r>
      <w:r w:rsidR="00DA25BC">
        <w:t xml:space="preserve"> </w:t>
      </w:r>
      <w:r w:rsidR="00F51FF9" w:rsidRPr="00F51FF9">
        <w:t>находилась</w:t>
      </w:r>
      <w:r w:rsidR="00DA25BC">
        <w:t xml:space="preserve"> </w:t>
      </w:r>
      <w:r w:rsidR="00F51FF9" w:rsidRPr="00F51FF9">
        <w:t>в</w:t>
      </w:r>
      <w:r w:rsidR="00DA25BC">
        <w:t xml:space="preserve"> </w:t>
      </w:r>
      <w:r w:rsidR="00F51FF9" w:rsidRPr="00F51FF9">
        <w:t>постоянном</w:t>
      </w:r>
      <w:r w:rsidR="00DA25BC">
        <w:t xml:space="preserve"> </w:t>
      </w:r>
      <w:r w:rsidR="00F51FF9" w:rsidRPr="00F51FF9">
        <w:t>контакте</w:t>
      </w:r>
      <w:r w:rsidR="00DA25BC">
        <w:t xml:space="preserve"> </w:t>
      </w:r>
      <w:r w:rsidR="00F51FF9" w:rsidRPr="00F51FF9">
        <w:t>со</w:t>
      </w:r>
      <w:r w:rsidR="00DA25BC">
        <w:t xml:space="preserve"> </w:t>
      </w:r>
      <w:r w:rsidR="00F51FF9" w:rsidRPr="00F51FF9">
        <w:t>шлаком,</w:t>
      </w:r>
      <w:r w:rsidR="00DA25BC">
        <w:t xml:space="preserve"> </w:t>
      </w:r>
      <w:r w:rsidR="00F51FF9" w:rsidRPr="00F51FF9">
        <w:t>поскольку</w:t>
      </w:r>
      <w:r w:rsidR="00DA25BC">
        <w:t xml:space="preserve"> </w:t>
      </w:r>
      <w:r w:rsidR="00F51FF9" w:rsidRPr="00F51FF9">
        <w:t>во</w:t>
      </w:r>
      <w:r w:rsidR="00DA25BC">
        <w:t xml:space="preserve"> </w:t>
      </w:r>
      <w:r w:rsidR="00F51FF9" w:rsidRPr="00F51FF9">
        <w:t>время</w:t>
      </w:r>
      <w:r w:rsidR="00DA25BC">
        <w:t xml:space="preserve"> </w:t>
      </w:r>
      <w:r w:rsidR="00F51FF9" w:rsidRPr="00F51FF9">
        <w:t>выщелачивания</w:t>
      </w:r>
      <w:r w:rsidR="00DA25BC">
        <w:t xml:space="preserve"> </w:t>
      </w:r>
      <w:r w:rsidR="00F51FF9" w:rsidRPr="00F51FF9">
        <w:t>не</w:t>
      </w:r>
      <w:r w:rsidR="00DA25BC">
        <w:t xml:space="preserve"> </w:t>
      </w:r>
      <w:r w:rsidR="00F51FF9" w:rsidRPr="00F51FF9">
        <w:t>обеспечивалось</w:t>
      </w:r>
      <w:r w:rsidR="00DA25BC">
        <w:t xml:space="preserve"> </w:t>
      </w:r>
      <w:r w:rsidR="00F51FF9" w:rsidRPr="00F51FF9">
        <w:t>перемешивание.</w:t>
      </w:r>
      <w:r w:rsidR="00DA25BC">
        <w:t xml:space="preserve"> </w:t>
      </w:r>
      <w:r w:rsidR="00F51FF9" w:rsidRPr="00F51FF9">
        <w:t>Было</w:t>
      </w:r>
      <w:r w:rsidR="00DA25BC">
        <w:t xml:space="preserve"> </w:t>
      </w:r>
      <w:r w:rsidR="00F51FF9" w:rsidRPr="00F51FF9">
        <w:t>взято</w:t>
      </w:r>
      <w:r w:rsidR="00DA25BC">
        <w:t xml:space="preserve"> </w:t>
      </w:r>
      <w:r w:rsidR="00F51FF9" w:rsidRPr="00F51FF9">
        <w:t>25</w:t>
      </w:r>
      <w:r w:rsidR="00DA25BC">
        <w:t xml:space="preserve"> </w:t>
      </w:r>
      <w:r w:rsidR="00F51FF9" w:rsidRPr="00F51FF9">
        <w:t>г</w:t>
      </w:r>
      <w:r w:rsidR="00DA25BC">
        <w:t xml:space="preserve"> </w:t>
      </w:r>
      <w:r w:rsidR="00F51FF9" w:rsidRPr="00F51FF9">
        <w:t>шлака</w:t>
      </w:r>
      <w:r w:rsidR="00DA25BC">
        <w:t xml:space="preserve"> </w:t>
      </w:r>
      <w:r w:rsidR="00F51FF9" w:rsidRPr="00F51FF9">
        <w:t>с</w:t>
      </w:r>
      <w:r w:rsidR="00DA25BC">
        <w:t xml:space="preserve"> </w:t>
      </w:r>
      <w:r w:rsidR="00F51FF9" w:rsidRPr="00F51FF9">
        <w:t>250</w:t>
      </w:r>
      <w:r w:rsidR="00DA25BC">
        <w:t xml:space="preserve"> </w:t>
      </w:r>
      <w:r w:rsidR="00F51FF9" w:rsidRPr="00F51FF9">
        <w:t>мл</w:t>
      </w:r>
      <w:r w:rsidR="00DA25BC">
        <w:t xml:space="preserve"> </w:t>
      </w:r>
      <w:r w:rsidR="00F51FF9" w:rsidRPr="00F51FF9">
        <w:t>дистиллированной</w:t>
      </w:r>
      <w:r w:rsidR="00DA25BC">
        <w:t xml:space="preserve"> </w:t>
      </w:r>
      <w:r w:rsidR="00F51FF9" w:rsidRPr="00F51FF9">
        <w:t>воды</w:t>
      </w:r>
      <w:r w:rsidR="00DA25BC">
        <w:t xml:space="preserve"> </w:t>
      </w:r>
      <w:r w:rsidR="00F51FF9" w:rsidRPr="00F51FF9">
        <w:t>(Ж/Т=10).</w:t>
      </w:r>
      <w:r w:rsidR="00DA25BC">
        <w:t xml:space="preserve"> </w:t>
      </w:r>
      <w:r w:rsidR="00F51FF9" w:rsidRPr="00F51FF9">
        <w:t>Продолжительность</w:t>
      </w:r>
      <w:r w:rsidR="00DA25BC">
        <w:t xml:space="preserve"> </w:t>
      </w:r>
      <w:r w:rsidR="00F51FF9" w:rsidRPr="00F51FF9">
        <w:t>выщелачивания</w:t>
      </w:r>
      <w:r w:rsidR="00DA25BC">
        <w:t xml:space="preserve"> </w:t>
      </w:r>
      <w:r w:rsidR="00F51FF9" w:rsidRPr="00F51FF9">
        <w:t>составляла</w:t>
      </w:r>
      <w:r w:rsidR="00DA25BC">
        <w:t xml:space="preserve"> </w:t>
      </w:r>
      <w:r w:rsidR="00F51FF9" w:rsidRPr="00F51FF9">
        <w:t>7</w:t>
      </w:r>
      <w:r w:rsidR="00DA25BC">
        <w:t xml:space="preserve"> </w:t>
      </w:r>
      <w:r w:rsidR="00F51FF9" w:rsidRPr="00F51FF9">
        <w:t>дней,</w:t>
      </w:r>
      <w:r w:rsidR="00DA25BC">
        <w:t xml:space="preserve"> </w:t>
      </w:r>
      <w:r w:rsidR="00F51FF9" w:rsidRPr="00F51FF9">
        <w:t>30</w:t>
      </w:r>
      <w:r w:rsidR="00DA25BC">
        <w:t xml:space="preserve"> </w:t>
      </w:r>
      <w:r w:rsidR="00F51FF9" w:rsidRPr="00F51FF9">
        <w:t>дней</w:t>
      </w:r>
      <w:r w:rsidR="00DA25BC">
        <w:t xml:space="preserve"> </w:t>
      </w:r>
      <w:r w:rsidR="00F51FF9" w:rsidRPr="00F51FF9">
        <w:t>и</w:t>
      </w:r>
      <w:r w:rsidR="00DA25BC">
        <w:t xml:space="preserve"> </w:t>
      </w:r>
      <w:r w:rsidR="00F51FF9" w:rsidRPr="00F51FF9">
        <w:t>50</w:t>
      </w:r>
      <w:r w:rsidR="00DA25BC">
        <w:t xml:space="preserve"> </w:t>
      </w:r>
      <w:r w:rsidR="00F51FF9" w:rsidRPr="00F51FF9">
        <w:t>дней.</w:t>
      </w:r>
      <w:r w:rsidR="00DA25BC">
        <w:t xml:space="preserve"> </w:t>
      </w:r>
      <w:r w:rsidR="00F51FF9" w:rsidRPr="00F51FF9">
        <w:t>Жидкость</w:t>
      </w:r>
      <w:r w:rsidR="00DA25BC">
        <w:t xml:space="preserve"> </w:t>
      </w:r>
      <w:r w:rsidR="00F51FF9" w:rsidRPr="00F51FF9">
        <w:t>отделялась</w:t>
      </w:r>
      <w:r w:rsidR="00DA25BC">
        <w:t xml:space="preserve"> </w:t>
      </w:r>
      <w:r w:rsidR="00F51FF9" w:rsidRPr="00F51FF9">
        <w:t>от</w:t>
      </w:r>
      <w:r w:rsidR="00DA25BC">
        <w:t xml:space="preserve"> </w:t>
      </w:r>
      <w:r w:rsidR="00F51FF9" w:rsidRPr="00F51FF9">
        <w:t>шлака</w:t>
      </w:r>
      <w:r w:rsidR="00DA25BC">
        <w:t xml:space="preserve"> </w:t>
      </w:r>
      <w:r w:rsidR="00F51FF9" w:rsidRPr="00F51FF9">
        <w:t>для</w:t>
      </w:r>
      <w:r w:rsidR="00DA25BC">
        <w:t xml:space="preserve"> </w:t>
      </w:r>
      <w:r w:rsidR="00F51FF9" w:rsidRPr="00F51FF9">
        <w:t>анализа</w:t>
      </w:r>
      <w:r w:rsidR="00DA25BC">
        <w:t xml:space="preserve"> </w:t>
      </w:r>
      <w:r w:rsidR="00F51FF9" w:rsidRPr="00F51FF9">
        <w:t>выщелачивания</w:t>
      </w:r>
      <w:r w:rsidR="00DA25BC">
        <w:t xml:space="preserve"> </w:t>
      </w:r>
      <w:r w:rsidR="00F51FF9" w:rsidRPr="00F51FF9">
        <w:t>на</w:t>
      </w:r>
      <w:r w:rsidR="00DA25BC">
        <w:t xml:space="preserve"> </w:t>
      </w:r>
      <w:r w:rsidR="00F51FF9" w:rsidRPr="00F51FF9">
        <w:t>наличие</w:t>
      </w:r>
      <w:r w:rsidR="00DA25BC">
        <w:t xml:space="preserve"> </w:t>
      </w:r>
      <w:r w:rsidR="00F51FF9" w:rsidRPr="00F51FF9">
        <w:t>тяжелых</w:t>
      </w:r>
      <w:r w:rsidR="00DA25BC">
        <w:t xml:space="preserve"> </w:t>
      </w:r>
      <w:r w:rsidR="00F51FF9" w:rsidRPr="00F51FF9">
        <w:t>металлов,</w:t>
      </w:r>
      <w:r w:rsidR="00DA25BC">
        <w:t xml:space="preserve"> </w:t>
      </w:r>
      <w:r w:rsidR="00F51FF9" w:rsidRPr="00F51FF9">
        <w:t>таких</w:t>
      </w:r>
      <w:r w:rsidR="00DA25BC">
        <w:t xml:space="preserve"> </w:t>
      </w:r>
      <w:r w:rsidR="00F51FF9" w:rsidRPr="00F51FF9">
        <w:t>как</w:t>
      </w:r>
      <w:r w:rsidR="00DA25BC">
        <w:t xml:space="preserve"> </w:t>
      </w:r>
      <w:r w:rsidR="00F51FF9" w:rsidRPr="00F51FF9">
        <w:t>Bi,</w:t>
      </w:r>
      <w:r w:rsidR="00DA25BC">
        <w:t xml:space="preserve"> </w:t>
      </w:r>
      <w:r w:rsidR="00F51FF9" w:rsidRPr="00F51FF9">
        <w:t>Pd,</w:t>
      </w:r>
      <w:r w:rsidR="00DA25BC">
        <w:t xml:space="preserve"> </w:t>
      </w:r>
      <w:r w:rsidR="00F51FF9" w:rsidRPr="00F51FF9">
        <w:t>Cr,</w:t>
      </w:r>
      <w:r w:rsidR="00DA25BC">
        <w:t xml:space="preserve"> </w:t>
      </w:r>
      <w:r w:rsidR="00F51FF9" w:rsidRPr="00F51FF9">
        <w:t>Cu,</w:t>
      </w:r>
      <w:r w:rsidR="00DA25BC">
        <w:t xml:space="preserve"> </w:t>
      </w:r>
      <w:r w:rsidR="00F51FF9" w:rsidRPr="00F51FF9">
        <w:t>Ni,</w:t>
      </w:r>
      <w:r w:rsidR="00DA25BC">
        <w:t xml:space="preserve"> </w:t>
      </w:r>
      <w:r w:rsidR="00F51FF9" w:rsidRPr="00F51FF9">
        <w:t>Zn,</w:t>
      </w:r>
      <w:r w:rsidR="00DA25BC">
        <w:t xml:space="preserve"> </w:t>
      </w:r>
      <w:r w:rsidR="00F51FF9" w:rsidRPr="00F51FF9">
        <w:t>As</w:t>
      </w:r>
      <w:r w:rsidR="00DA25BC">
        <w:t xml:space="preserve"> </w:t>
      </w:r>
      <w:r w:rsidR="00F51FF9" w:rsidRPr="00F51FF9">
        <w:t>и</w:t>
      </w:r>
      <w:r w:rsidR="00DA25BC">
        <w:t xml:space="preserve"> </w:t>
      </w:r>
      <w:r w:rsidR="00F51FF9" w:rsidRPr="00F51FF9">
        <w:t>Fe,</w:t>
      </w:r>
      <w:r w:rsidR="00DA25BC">
        <w:t xml:space="preserve"> </w:t>
      </w:r>
      <w:r w:rsidR="00F51FF9" w:rsidRPr="00F51FF9">
        <w:t>с</w:t>
      </w:r>
      <w:r w:rsidR="00DA25BC">
        <w:t xml:space="preserve"> </w:t>
      </w:r>
      <w:r w:rsidR="00F51FF9" w:rsidRPr="00F51FF9">
        <w:t>помощью</w:t>
      </w:r>
      <w:r w:rsidR="00DA25BC">
        <w:t xml:space="preserve"> </w:t>
      </w:r>
      <w:r w:rsidR="00F51FF9" w:rsidRPr="00F51FF9">
        <w:t>ICP-MS.</w:t>
      </w:r>
    </w:p>
    <w:p w14:paraId="7B047174" w14:textId="4605C0E7" w:rsidR="000207CB" w:rsidRPr="009C4B6D" w:rsidRDefault="007C6BFC" w:rsidP="000207CB">
      <w:pPr>
        <w:spacing w:after="0"/>
        <w:ind w:firstLine="709"/>
        <w:jc w:val="both"/>
      </w:pPr>
      <w:r w:rsidRPr="009C4B6D">
        <w:t>После</w:t>
      </w:r>
      <w:r w:rsidR="00DA25BC">
        <w:t xml:space="preserve"> </w:t>
      </w:r>
      <w:r w:rsidRPr="009C4B6D">
        <w:t>выщелачивания</w:t>
      </w:r>
      <w:r w:rsidR="00DA25BC">
        <w:t xml:space="preserve"> </w:t>
      </w:r>
      <w:r w:rsidRPr="009C4B6D">
        <w:t>критически</w:t>
      </w:r>
      <w:r w:rsidR="00DA25BC">
        <w:t xml:space="preserve"> </w:t>
      </w:r>
      <w:r w:rsidRPr="009C4B6D">
        <w:t>важным</w:t>
      </w:r>
      <w:r w:rsidR="00DA25BC">
        <w:t xml:space="preserve"> </w:t>
      </w:r>
      <w:r w:rsidRPr="009C4B6D">
        <w:t>является</w:t>
      </w:r>
      <w:r w:rsidR="00DA25BC">
        <w:t xml:space="preserve"> </w:t>
      </w:r>
      <w:r w:rsidRPr="009C4B6D">
        <w:t>разделение</w:t>
      </w:r>
      <w:r w:rsidR="00DA25BC">
        <w:t xml:space="preserve"> </w:t>
      </w:r>
      <w:r w:rsidRPr="009C4B6D">
        <w:t>твердой</w:t>
      </w:r>
      <w:r w:rsidR="00DA25BC">
        <w:t xml:space="preserve"> </w:t>
      </w:r>
      <w:r w:rsidRPr="009C4B6D">
        <w:t>и</w:t>
      </w:r>
      <w:r w:rsidR="00DA25BC">
        <w:t xml:space="preserve"> </w:t>
      </w:r>
      <w:r w:rsidRPr="009C4B6D">
        <w:t>жидкой</w:t>
      </w:r>
      <w:r w:rsidR="00DA25BC">
        <w:t xml:space="preserve"> </w:t>
      </w:r>
      <w:r w:rsidRPr="009C4B6D">
        <w:t>фаз,</w:t>
      </w:r>
      <w:r w:rsidR="00DA25BC">
        <w:t xml:space="preserve"> </w:t>
      </w:r>
      <w:r w:rsidRPr="009C4B6D">
        <w:t>например,</w:t>
      </w:r>
      <w:r w:rsidR="00DA25BC">
        <w:t xml:space="preserve"> </w:t>
      </w:r>
      <w:r w:rsidRPr="009C4B6D">
        <w:t>методами</w:t>
      </w:r>
      <w:r w:rsidR="00DA25BC">
        <w:t xml:space="preserve"> </w:t>
      </w:r>
      <w:r w:rsidRPr="009C4B6D">
        <w:t>фильтрации</w:t>
      </w:r>
      <w:r w:rsidR="00DA25BC">
        <w:t xml:space="preserve"> </w:t>
      </w:r>
      <w:r w:rsidRPr="009C4B6D">
        <w:t>или</w:t>
      </w:r>
      <w:r w:rsidR="00DA25BC">
        <w:t xml:space="preserve"> </w:t>
      </w:r>
      <w:r w:rsidRPr="009C4B6D">
        <w:t>отстаивания.</w:t>
      </w:r>
      <w:r w:rsidR="00DA25BC">
        <w:t xml:space="preserve"> </w:t>
      </w:r>
      <w:r w:rsidRPr="009C4B6D">
        <w:t>Хотя</w:t>
      </w:r>
      <w:r w:rsidR="00DA25BC">
        <w:t xml:space="preserve"> </w:t>
      </w:r>
      <w:r w:rsidRPr="009C4B6D">
        <w:t>измельчение</w:t>
      </w:r>
      <w:r w:rsidR="00DA25BC">
        <w:t xml:space="preserve"> </w:t>
      </w:r>
      <w:r w:rsidRPr="009C4B6D">
        <w:t>увеличивает</w:t>
      </w:r>
      <w:r w:rsidR="00DA25BC">
        <w:t xml:space="preserve"> </w:t>
      </w:r>
      <w:r w:rsidRPr="009C4B6D">
        <w:t>площадь</w:t>
      </w:r>
      <w:r w:rsidR="00DA25BC">
        <w:t xml:space="preserve"> </w:t>
      </w:r>
      <w:r w:rsidRPr="009C4B6D">
        <w:t>поверхности</w:t>
      </w:r>
      <w:r w:rsidR="00DA25BC">
        <w:t xml:space="preserve"> </w:t>
      </w:r>
      <w:r w:rsidRPr="009C4B6D">
        <w:t>и</w:t>
      </w:r>
      <w:r w:rsidR="00DA25BC">
        <w:t xml:space="preserve"> </w:t>
      </w:r>
      <w:r w:rsidRPr="009C4B6D">
        <w:t>улучшает</w:t>
      </w:r>
      <w:r w:rsidR="00DA25BC">
        <w:t xml:space="preserve"> </w:t>
      </w:r>
      <w:r w:rsidRPr="009C4B6D">
        <w:t>выщелачивание,</w:t>
      </w:r>
      <w:r w:rsidR="00DA25BC">
        <w:t xml:space="preserve"> </w:t>
      </w:r>
      <w:r w:rsidRPr="009C4B6D">
        <w:t>чрезмерное</w:t>
      </w:r>
      <w:r w:rsidR="00DA25BC">
        <w:t xml:space="preserve"> </w:t>
      </w:r>
      <w:r w:rsidRPr="009C4B6D">
        <w:t>измельчение</w:t>
      </w:r>
      <w:r w:rsidR="00DA25BC">
        <w:t xml:space="preserve"> </w:t>
      </w:r>
      <w:r w:rsidRPr="009C4B6D">
        <w:t>может</w:t>
      </w:r>
      <w:r w:rsidR="00DA25BC">
        <w:t xml:space="preserve"> </w:t>
      </w:r>
      <w:r w:rsidRPr="009C4B6D">
        <w:t>привести</w:t>
      </w:r>
      <w:r w:rsidR="00DA25BC">
        <w:t xml:space="preserve"> </w:t>
      </w:r>
      <w:r w:rsidRPr="009C4B6D">
        <w:t>к</w:t>
      </w:r>
      <w:r w:rsidR="00DA25BC">
        <w:t xml:space="preserve"> </w:t>
      </w:r>
      <w:r w:rsidRPr="009C4B6D">
        <w:t>повышению</w:t>
      </w:r>
      <w:r w:rsidR="00DA25BC">
        <w:t xml:space="preserve"> </w:t>
      </w:r>
      <w:r w:rsidRPr="009C4B6D">
        <w:t>вязкости</w:t>
      </w:r>
      <w:r w:rsidR="00DA25BC">
        <w:t xml:space="preserve"> </w:t>
      </w:r>
      <w:r w:rsidRPr="009C4B6D">
        <w:t>пульпы,</w:t>
      </w:r>
      <w:r w:rsidR="00DA25BC">
        <w:t xml:space="preserve"> </w:t>
      </w:r>
      <w:r w:rsidRPr="009C4B6D">
        <w:t>усложнению</w:t>
      </w:r>
      <w:r w:rsidR="00DA25BC">
        <w:t xml:space="preserve"> </w:t>
      </w:r>
      <w:r w:rsidRPr="009C4B6D">
        <w:t>разделения</w:t>
      </w:r>
      <w:r w:rsidR="00DA25BC">
        <w:t xml:space="preserve"> </w:t>
      </w:r>
      <w:r w:rsidRPr="009C4B6D">
        <w:t>фаз</w:t>
      </w:r>
      <w:r w:rsidR="00DA25BC">
        <w:t xml:space="preserve"> </w:t>
      </w:r>
      <w:r w:rsidRPr="009C4B6D">
        <w:t>и</w:t>
      </w:r>
      <w:r w:rsidR="00DA25BC">
        <w:t xml:space="preserve"> </w:t>
      </w:r>
      <w:r w:rsidRPr="009C4B6D">
        <w:t>увеличению</w:t>
      </w:r>
      <w:r w:rsidR="00DA25BC">
        <w:t xml:space="preserve"> </w:t>
      </w:r>
      <w:r w:rsidRPr="009C4B6D">
        <w:t>энергозатрат.</w:t>
      </w:r>
      <w:r w:rsidR="00DA25BC">
        <w:t xml:space="preserve"> </w:t>
      </w:r>
      <w:r w:rsidRPr="009C4B6D">
        <w:t>Это</w:t>
      </w:r>
      <w:r w:rsidR="00DA25BC">
        <w:t xml:space="preserve"> </w:t>
      </w:r>
      <w:r w:rsidRPr="009C4B6D">
        <w:t>требует</w:t>
      </w:r>
      <w:r w:rsidR="00DA25BC">
        <w:t xml:space="preserve"> </w:t>
      </w:r>
      <w:r w:rsidRPr="009C4B6D">
        <w:t>тщательного</w:t>
      </w:r>
      <w:r w:rsidR="00DA25BC">
        <w:t xml:space="preserve"> </w:t>
      </w:r>
      <w:r w:rsidRPr="009C4B6D">
        <w:t>баланса</w:t>
      </w:r>
      <w:r w:rsidR="00DA25BC">
        <w:t xml:space="preserve"> </w:t>
      </w:r>
      <w:r w:rsidRPr="009C4B6D">
        <w:t>и</w:t>
      </w:r>
      <w:r w:rsidR="00DA25BC">
        <w:t xml:space="preserve"> </w:t>
      </w:r>
      <w:r w:rsidRPr="009C4B6D">
        <w:t>оптимизации</w:t>
      </w:r>
      <w:r w:rsidR="00DA25BC">
        <w:t xml:space="preserve"> </w:t>
      </w:r>
      <w:r w:rsidRPr="009C4B6D">
        <w:t>степени</w:t>
      </w:r>
      <w:r w:rsidR="00DA25BC">
        <w:t xml:space="preserve"> </w:t>
      </w:r>
      <w:r w:rsidRPr="009C4B6D">
        <w:t>измельчения</w:t>
      </w:r>
      <w:r w:rsidR="00DA25BC">
        <w:t xml:space="preserve"> </w:t>
      </w:r>
      <w:r w:rsidR="0030059D" w:rsidRPr="000D35ED">
        <w:rPr>
          <w:rFonts w:cs="Times New Roman"/>
          <w:szCs w:val="28"/>
        </w:rPr>
        <w:t>[8</w:t>
      </w:r>
      <w:r w:rsidR="00F51FF9">
        <w:rPr>
          <w:rFonts w:cs="Times New Roman"/>
          <w:szCs w:val="28"/>
        </w:rPr>
        <w:t>7</w:t>
      </w:r>
      <w:r w:rsidR="0030059D" w:rsidRPr="000D35ED">
        <w:rPr>
          <w:rFonts w:cs="Times New Roman"/>
          <w:szCs w:val="28"/>
        </w:rPr>
        <w:t>]</w:t>
      </w:r>
      <w:r w:rsidR="0030059D">
        <w:rPr>
          <w:rFonts w:cs="Times New Roman"/>
          <w:szCs w:val="28"/>
        </w:rPr>
        <w:t>.</w:t>
      </w:r>
      <w:r w:rsidR="00DA25BC">
        <w:rPr>
          <w:rFonts w:cs="Times New Roman"/>
          <w:szCs w:val="28"/>
        </w:rPr>
        <w:t xml:space="preserve"> </w:t>
      </w:r>
      <w:r w:rsidR="000207CB">
        <w:t>Продуктами</w:t>
      </w:r>
      <w:r w:rsidR="00DA25BC">
        <w:t xml:space="preserve"> </w:t>
      </w:r>
      <w:r w:rsidR="000207CB">
        <w:t>выщелачивания</w:t>
      </w:r>
      <w:r w:rsidR="00DA25BC">
        <w:t xml:space="preserve"> </w:t>
      </w:r>
      <w:r w:rsidR="000207CB">
        <w:t>являются</w:t>
      </w:r>
      <w:r w:rsidR="00DA25BC">
        <w:t xml:space="preserve"> </w:t>
      </w:r>
      <w:r w:rsidR="000207CB">
        <w:t>растворы,</w:t>
      </w:r>
      <w:r w:rsidR="00DA25BC">
        <w:t xml:space="preserve"> </w:t>
      </w:r>
      <w:r w:rsidR="000207CB">
        <w:t>содержащие</w:t>
      </w:r>
      <w:r w:rsidR="00DA25BC">
        <w:t xml:space="preserve"> </w:t>
      </w:r>
      <w:r w:rsidR="000207CB">
        <w:t>выщелоченный</w:t>
      </w:r>
      <w:r w:rsidR="00DA25BC">
        <w:t xml:space="preserve"> </w:t>
      </w:r>
      <w:r w:rsidR="000207CB">
        <w:t>металл,</w:t>
      </w:r>
      <w:r w:rsidR="00DA25BC">
        <w:t xml:space="preserve"> </w:t>
      </w:r>
      <w:r w:rsidR="000207CB">
        <w:t>и</w:t>
      </w:r>
      <w:r w:rsidR="00DA25BC">
        <w:t xml:space="preserve"> </w:t>
      </w:r>
      <w:r w:rsidR="000207CB">
        <w:t>шлаковый</w:t>
      </w:r>
      <w:r w:rsidR="00DA25BC">
        <w:t xml:space="preserve"> </w:t>
      </w:r>
      <w:r w:rsidR="000207CB">
        <w:t>остаток</w:t>
      </w:r>
      <w:r w:rsidR="00DA25BC">
        <w:t xml:space="preserve"> </w:t>
      </w:r>
      <w:r w:rsidR="000207CB">
        <w:t>(кек),</w:t>
      </w:r>
      <w:r w:rsidR="00DA25BC">
        <w:t xml:space="preserve"> </w:t>
      </w:r>
      <w:r w:rsidR="000207CB">
        <w:t>содержащий</w:t>
      </w:r>
      <w:r w:rsidR="00DA25BC">
        <w:t xml:space="preserve"> </w:t>
      </w:r>
      <w:r w:rsidR="000207CB">
        <w:t>нерастворимые</w:t>
      </w:r>
      <w:r w:rsidR="00DA25BC">
        <w:t xml:space="preserve"> </w:t>
      </w:r>
      <w:r w:rsidR="000207CB">
        <w:t>компоненты.</w:t>
      </w:r>
      <w:r w:rsidR="00DA25BC">
        <w:t xml:space="preserve"> </w:t>
      </w:r>
      <w:r w:rsidR="000207CB">
        <w:t>Остаток</w:t>
      </w:r>
      <w:r w:rsidR="00DA25BC">
        <w:t xml:space="preserve"> </w:t>
      </w:r>
      <w:r w:rsidR="000207CB">
        <w:t>после</w:t>
      </w:r>
      <w:r w:rsidR="00DA25BC">
        <w:t xml:space="preserve"> </w:t>
      </w:r>
      <w:r w:rsidR="000207CB">
        <w:t>выщелачивания,</w:t>
      </w:r>
      <w:r w:rsidR="00DA25BC">
        <w:t xml:space="preserve"> </w:t>
      </w:r>
      <w:r w:rsidR="000207CB">
        <w:t>содержащий</w:t>
      </w:r>
      <w:r w:rsidR="00DA25BC">
        <w:t xml:space="preserve"> </w:t>
      </w:r>
      <w:r w:rsidR="001F5D90" w:rsidRPr="001F5D90">
        <w:t>значительное</w:t>
      </w:r>
      <w:r w:rsidR="00DA25BC">
        <w:t xml:space="preserve"> </w:t>
      </w:r>
      <w:r w:rsidR="001F5D90" w:rsidRPr="001F5D90">
        <w:t>количество</w:t>
      </w:r>
      <w:r w:rsidR="00DA25BC">
        <w:t xml:space="preserve"> </w:t>
      </w:r>
      <w:r w:rsidR="001F5D90" w:rsidRPr="001F5D90">
        <w:t>оксидов</w:t>
      </w:r>
      <w:r w:rsidR="00DA25BC">
        <w:t xml:space="preserve"> </w:t>
      </w:r>
      <w:r w:rsidR="001F5D90" w:rsidRPr="001F5D90">
        <w:t>Al</w:t>
      </w:r>
      <w:r w:rsidR="001F5D90" w:rsidRPr="001F5D90">
        <w:rPr>
          <w:vertAlign w:val="subscript"/>
        </w:rPr>
        <w:t>2</w:t>
      </w:r>
      <w:r w:rsidR="001F5D90" w:rsidRPr="001F5D90">
        <w:t>O</w:t>
      </w:r>
      <w:r w:rsidR="001F5D90" w:rsidRPr="001F5D90">
        <w:rPr>
          <w:vertAlign w:val="subscript"/>
        </w:rPr>
        <w:t>3</w:t>
      </w:r>
      <w:r w:rsidR="00DA25BC">
        <w:t xml:space="preserve"> </w:t>
      </w:r>
      <w:r w:rsidR="001F5D90" w:rsidRPr="001F5D90">
        <w:t>и</w:t>
      </w:r>
      <w:r w:rsidR="00DA25BC">
        <w:t xml:space="preserve"> </w:t>
      </w:r>
      <w:r w:rsidR="001F5D90" w:rsidRPr="001F5D90">
        <w:t>SiO</w:t>
      </w:r>
      <w:r w:rsidR="001F5D90" w:rsidRPr="001F5D90">
        <w:rPr>
          <w:vertAlign w:val="subscript"/>
        </w:rPr>
        <w:t>2</w:t>
      </w:r>
      <w:r w:rsidR="00DA25BC">
        <w:t xml:space="preserve"> </w:t>
      </w:r>
      <w:r w:rsidR="001F5D90">
        <w:t>направляется</w:t>
      </w:r>
      <w:r w:rsidR="00DA25BC">
        <w:t xml:space="preserve"> </w:t>
      </w:r>
      <w:r w:rsidR="001F5D90">
        <w:t>на</w:t>
      </w:r>
      <w:r w:rsidR="00DA25BC">
        <w:t xml:space="preserve"> </w:t>
      </w:r>
      <w:r w:rsidR="001F5D90">
        <w:t>последующую</w:t>
      </w:r>
      <w:r w:rsidR="00DA25BC">
        <w:t xml:space="preserve"> </w:t>
      </w:r>
      <w:r w:rsidR="001F5D90">
        <w:t>переработку</w:t>
      </w:r>
      <w:r w:rsidR="00DA25BC">
        <w:t xml:space="preserve"> </w:t>
      </w:r>
      <w:r w:rsidR="001F5D90" w:rsidRPr="000D35ED">
        <w:rPr>
          <w:rFonts w:cs="Times New Roman"/>
          <w:szCs w:val="28"/>
        </w:rPr>
        <w:t>[8</w:t>
      </w:r>
      <w:r w:rsidR="001F5D90">
        <w:rPr>
          <w:rFonts w:cs="Times New Roman"/>
          <w:szCs w:val="28"/>
        </w:rPr>
        <w:t>8</w:t>
      </w:r>
      <w:r w:rsidR="001F5D90" w:rsidRPr="000D35ED">
        <w:rPr>
          <w:rFonts w:cs="Times New Roman"/>
          <w:szCs w:val="28"/>
        </w:rPr>
        <w:t>]</w:t>
      </w:r>
      <w:r w:rsidR="001F5D90">
        <w:t>.</w:t>
      </w:r>
      <w:r w:rsidR="00DA25BC">
        <w:t xml:space="preserve"> </w:t>
      </w:r>
    </w:p>
    <w:p w14:paraId="0F6EC53C" w14:textId="572A6564" w:rsidR="00C752BE" w:rsidRPr="000D35ED" w:rsidRDefault="003D7288" w:rsidP="00C752BE">
      <w:pPr>
        <w:shd w:val="clear" w:color="auto" w:fill="FFFFFF"/>
        <w:spacing w:after="0"/>
        <w:ind w:firstLine="567"/>
        <w:jc w:val="both"/>
        <w:rPr>
          <w:rFonts w:cs="Times New Roman"/>
          <w:szCs w:val="28"/>
        </w:rPr>
      </w:pPr>
      <w:r>
        <w:rPr>
          <w:rFonts w:cs="Times New Roman"/>
          <w:szCs w:val="28"/>
        </w:rPr>
        <w:t>Б</w:t>
      </w:r>
      <w:r w:rsidR="00C752BE" w:rsidRPr="000D35ED">
        <w:rPr>
          <w:rFonts w:cs="Times New Roman"/>
          <w:szCs w:val="28"/>
        </w:rPr>
        <w:t>ольшинство</w:t>
      </w:r>
      <w:r w:rsidR="00DA25BC">
        <w:rPr>
          <w:rFonts w:cs="Times New Roman"/>
          <w:szCs w:val="28"/>
        </w:rPr>
        <w:t xml:space="preserve"> </w:t>
      </w:r>
      <w:r w:rsidR="00C752BE" w:rsidRPr="000D35ED">
        <w:rPr>
          <w:rFonts w:cs="Times New Roman"/>
          <w:szCs w:val="28"/>
        </w:rPr>
        <w:t>металлов,</w:t>
      </w:r>
      <w:r w:rsidR="00DA25BC">
        <w:rPr>
          <w:rFonts w:cs="Times New Roman"/>
          <w:szCs w:val="28"/>
        </w:rPr>
        <w:t xml:space="preserve"> </w:t>
      </w:r>
      <w:r w:rsidR="00C752BE" w:rsidRPr="000D35ED">
        <w:rPr>
          <w:rFonts w:cs="Times New Roman"/>
          <w:szCs w:val="28"/>
        </w:rPr>
        <w:t>обнаруженных</w:t>
      </w:r>
      <w:r w:rsidR="00DA25BC">
        <w:rPr>
          <w:rFonts w:cs="Times New Roman"/>
          <w:szCs w:val="28"/>
        </w:rPr>
        <w:t xml:space="preserve"> </w:t>
      </w:r>
      <w:r w:rsidR="00C752BE" w:rsidRPr="000D35ED">
        <w:rPr>
          <w:rFonts w:cs="Times New Roman"/>
          <w:szCs w:val="28"/>
        </w:rPr>
        <w:t>в</w:t>
      </w:r>
      <w:r w:rsidR="00DA25BC">
        <w:rPr>
          <w:rFonts w:cs="Times New Roman"/>
          <w:szCs w:val="28"/>
        </w:rPr>
        <w:t xml:space="preserve"> </w:t>
      </w:r>
      <w:r w:rsidR="00C752BE" w:rsidRPr="000D35ED">
        <w:rPr>
          <w:rFonts w:cs="Times New Roman"/>
          <w:szCs w:val="28"/>
        </w:rPr>
        <w:t>шлаке,</w:t>
      </w:r>
      <w:r w:rsidR="00DA25BC">
        <w:rPr>
          <w:rFonts w:cs="Times New Roman"/>
          <w:szCs w:val="28"/>
        </w:rPr>
        <w:t xml:space="preserve"> </w:t>
      </w:r>
      <w:r w:rsidR="00C752BE" w:rsidRPr="000D35ED">
        <w:rPr>
          <w:rFonts w:cs="Times New Roman"/>
          <w:szCs w:val="28"/>
        </w:rPr>
        <w:t>классифицируются</w:t>
      </w:r>
      <w:r w:rsidR="00DA25BC">
        <w:rPr>
          <w:rFonts w:cs="Times New Roman"/>
          <w:szCs w:val="28"/>
        </w:rPr>
        <w:t xml:space="preserve"> </w:t>
      </w:r>
      <w:r w:rsidR="00C752BE" w:rsidRPr="000D35ED">
        <w:rPr>
          <w:rFonts w:cs="Times New Roman"/>
          <w:szCs w:val="28"/>
        </w:rPr>
        <w:t>европейскими</w:t>
      </w:r>
      <w:r w:rsidR="00DA25BC">
        <w:rPr>
          <w:rFonts w:cs="Times New Roman"/>
          <w:szCs w:val="28"/>
        </w:rPr>
        <w:t xml:space="preserve"> </w:t>
      </w:r>
      <w:r w:rsidR="00C752BE" w:rsidRPr="000D35ED">
        <w:rPr>
          <w:rFonts w:cs="Times New Roman"/>
          <w:szCs w:val="28"/>
        </w:rPr>
        <w:t>исследованиями</w:t>
      </w:r>
      <w:r w:rsidR="00DA25BC">
        <w:rPr>
          <w:rFonts w:cs="Times New Roman"/>
          <w:szCs w:val="28"/>
        </w:rPr>
        <w:t xml:space="preserve"> </w:t>
      </w:r>
      <w:r w:rsidR="00C752BE" w:rsidRPr="000D35ED">
        <w:rPr>
          <w:rFonts w:cs="Times New Roman"/>
          <w:szCs w:val="28"/>
        </w:rPr>
        <w:t>как</w:t>
      </w:r>
      <w:r w:rsidR="00DA25BC">
        <w:rPr>
          <w:rFonts w:cs="Times New Roman"/>
          <w:szCs w:val="28"/>
        </w:rPr>
        <w:t xml:space="preserve"> </w:t>
      </w:r>
      <w:r w:rsidR="00C752BE" w:rsidRPr="000D35ED">
        <w:rPr>
          <w:rFonts w:cs="Times New Roman"/>
          <w:szCs w:val="28"/>
        </w:rPr>
        <w:t>подпадающие</w:t>
      </w:r>
      <w:r w:rsidR="00DA25BC">
        <w:rPr>
          <w:rFonts w:cs="Times New Roman"/>
          <w:szCs w:val="28"/>
        </w:rPr>
        <w:t xml:space="preserve"> </w:t>
      </w:r>
      <w:r w:rsidR="00C752BE" w:rsidRPr="000D35ED">
        <w:rPr>
          <w:rFonts w:cs="Times New Roman"/>
          <w:szCs w:val="28"/>
        </w:rPr>
        <w:t>под</w:t>
      </w:r>
      <w:r w:rsidR="00DA25BC">
        <w:rPr>
          <w:rFonts w:cs="Times New Roman"/>
          <w:szCs w:val="28"/>
        </w:rPr>
        <w:t xml:space="preserve"> </w:t>
      </w:r>
      <w:r w:rsidR="00C752BE" w:rsidRPr="000D35ED">
        <w:rPr>
          <w:rFonts w:cs="Times New Roman"/>
          <w:szCs w:val="28"/>
        </w:rPr>
        <w:t>список</w:t>
      </w:r>
      <w:r w:rsidR="00DA25BC">
        <w:rPr>
          <w:rFonts w:cs="Times New Roman"/>
          <w:szCs w:val="28"/>
        </w:rPr>
        <w:t xml:space="preserve"> </w:t>
      </w:r>
      <w:r w:rsidR="00C752BE" w:rsidRPr="000D35ED">
        <w:rPr>
          <w:rFonts w:cs="Times New Roman"/>
          <w:szCs w:val="28"/>
        </w:rPr>
        <w:t>критического</w:t>
      </w:r>
      <w:r w:rsidR="00DA25BC">
        <w:rPr>
          <w:rFonts w:cs="Times New Roman"/>
          <w:szCs w:val="28"/>
        </w:rPr>
        <w:t xml:space="preserve"> </w:t>
      </w:r>
      <w:r w:rsidR="00C752BE" w:rsidRPr="000D35ED">
        <w:rPr>
          <w:rFonts w:cs="Times New Roman"/>
          <w:szCs w:val="28"/>
        </w:rPr>
        <w:t>сырья</w:t>
      </w:r>
      <w:r w:rsidR="00DA25BC">
        <w:rPr>
          <w:rFonts w:cs="Times New Roman"/>
          <w:szCs w:val="28"/>
        </w:rPr>
        <w:t xml:space="preserve"> </w:t>
      </w:r>
      <w:r w:rsidR="00C752BE" w:rsidRPr="000D35ED">
        <w:rPr>
          <w:rFonts w:cs="Times New Roman"/>
          <w:szCs w:val="28"/>
        </w:rPr>
        <w:t>ЕС</w:t>
      </w:r>
      <w:r w:rsidR="00DA25BC">
        <w:rPr>
          <w:rFonts w:cs="Times New Roman"/>
          <w:szCs w:val="28"/>
        </w:rPr>
        <w:t xml:space="preserve"> </w:t>
      </w:r>
      <w:r w:rsidR="00C752BE" w:rsidRPr="000D35ED">
        <w:rPr>
          <w:rFonts w:cs="Times New Roman"/>
          <w:szCs w:val="28"/>
        </w:rPr>
        <w:t>14.</w:t>
      </w:r>
      <w:r w:rsidR="00DA25BC">
        <w:rPr>
          <w:rFonts w:cs="Times New Roman"/>
          <w:szCs w:val="28"/>
        </w:rPr>
        <w:t xml:space="preserve"> </w:t>
      </w:r>
      <w:r w:rsidR="00C752BE" w:rsidRPr="000D35ED">
        <w:rPr>
          <w:rFonts w:cs="Times New Roman"/>
          <w:szCs w:val="28"/>
        </w:rPr>
        <w:t>Однако</w:t>
      </w:r>
      <w:r w:rsidR="00DA25BC">
        <w:rPr>
          <w:rFonts w:cs="Times New Roman"/>
          <w:szCs w:val="28"/>
        </w:rPr>
        <w:t xml:space="preserve"> </w:t>
      </w:r>
      <w:r w:rsidR="00C752BE" w:rsidRPr="000D35ED">
        <w:rPr>
          <w:rFonts w:cs="Times New Roman"/>
          <w:szCs w:val="28"/>
        </w:rPr>
        <w:t>его</w:t>
      </w:r>
      <w:r w:rsidR="00DA25BC">
        <w:rPr>
          <w:rFonts w:cs="Times New Roman"/>
          <w:szCs w:val="28"/>
        </w:rPr>
        <w:t xml:space="preserve"> </w:t>
      </w:r>
      <w:r w:rsidR="00C752BE" w:rsidRPr="000D35ED">
        <w:rPr>
          <w:rFonts w:cs="Times New Roman"/>
          <w:szCs w:val="28"/>
        </w:rPr>
        <w:t>низкая</w:t>
      </w:r>
      <w:r w:rsidR="00DA25BC">
        <w:rPr>
          <w:rFonts w:cs="Times New Roman"/>
          <w:szCs w:val="28"/>
        </w:rPr>
        <w:t xml:space="preserve"> </w:t>
      </w:r>
      <w:r w:rsidR="00C752BE" w:rsidRPr="000D35ED">
        <w:rPr>
          <w:rFonts w:cs="Times New Roman"/>
          <w:szCs w:val="28"/>
        </w:rPr>
        <w:t>концентрация</w:t>
      </w:r>
      <w:r w:rsidR="00DA25BC">
        <w:rPr>
          <w:rFonts w:cs="Times New Roman"/>
          <w:szCs w:val="28"/>
        </w:rPr>
        <w:t xml:space="preserve"> </w:t>
      </w:r>
      <w:r w:rsidR="00C752BE" w:rsidRPr="000D35ED">
        <w:rPr>
          <w:rFonts w:cs="Times New Roman"/>
          <w:szCs w:val="28"/>
        </w:rPr>
        <w:t>в</w:t>
      </w:r>
      <w:r w:rsidR="00DA25BC">
        <w:rPr>
          <w:rFonts w:cs="Times New Roman"/>
          <w:szCs w:val="28"/>
        </w:rPr>
        <w:t xml:space="preserve"> </w:t>
      </w:r>
      <w:r w:rsidR="00C752BE" w:rsidRPr="000D35ED">
        <w:rPr>
          <w:rFonts w:cs="Times New Roman"/>
          <w:szCs w:val="28"/>
        </w:rPr>
        <w:t>твердых</w:t>
      </w:r>
      <w:r w:rsidR="00DA25BC">
        <w:rPr>
          <w:rFonts w:cs="Times New Roman"/>
          <w:szCs w:val="28"/>
        </w:rPr>
        <w:t xml:space="preserve"> </w:t>
      </w:r>
      <w:r w:rsidR="00C752BE" w:rsidRPr="000D35ED">
        <w:rPr>
          <w:rFonts w:cs="Times New Roman"/>
          <w:szCs w:val="28"/>
        </w:rPr>
        <w:t>отходах</w:t>
      </w:r>
      <w:r w:rsidR="00DA25BC">
        <w:rPr>
          <w:rFonts w:cs="Times New Roman"/>
          <w:szCs w:val="28"/>
        </w:rPr>
        <w:t xml:space="preserve"> </w:t>
      </w:r>
      <w:r w:rsidR="00C752BE" w:rsidRPr="000D35ED">
        <w:rPr>
          <w:rFonts w:cs="Times New Roman"/>
          <w:szCs w:val="28"/>
        </w:rPr>
        <w:t>делает</w:t>
      </w:r>
      <w:r w:rsidR="00DA25BC">
        <w:rPr>
          <w:rFonts w:cs="Times New Roman"/>
          <w:szCs w:val="28"/>
        </w:rPr>
        <w:t xml:space="preserve"> </w:t>
      </w:r>
      <w:r w:rsidR="00C752BE" w:rsidRPr="000D35ED">
        <w:rPr>
          <w:rFonts w:cs="Times New Roman"/>
          <w:szCs w:val="28"/>
        </w:rPr>
        <w:t>процесс</w:t>
      </w:r>
      <w:r w:rsidR="00DA25BC">
        <w:rPr>
          <w:rFonts w:cs="Times New Roman"/>
          <w:szCs w:val="28"/>
        </w:rPr>
        <w:t xml:space="preserve"> </w:t>
      </w:r>
      <w:r w:rsidR="00C752BE" w:rsidRPr="000D35ED">
        <w:rPr>
          <w:rFonts w:cs="Times New Roman"/>
          <w:szCs w:val="28"/>
        </w:rPr>
        <w:t>восстановления</w:t>
      </w:r>
      <w:r w:rsidR="00DA25BC">
        <w:rPr>
          <w:rFonts w:cs="Times New Roman"/>
          <w:szCs w:val="28"/>
        </w:rPr>
        <w:t xml:space="preserve"> </w:t>
      </w:r>
      <w:r w:rsidR="00C752BE" w:rsidRPr="000D35ED">
        <w:rPr>
          <w:rFonts w:cs="Times New Roman"/>
          <w:szCs w:val="28"/>
        </w:rPr>
        <w:t>или</w:t>
      </w:r>
      <w:r w:rsidR="00DA25BC">
        <w:rPr>
          <w:rFonts w:cs="Times New Roman"/>
          <w:szCs w:val="28"/>
        </w:rPr>
        <w:t xml:space="preserve"> </w:t>
      </w:r>
      <w:r w:rsidR="00C752BE" w:rsidRPr="000D35ED">
        <w:rPr>
          <w:rFonts w:cs="Times New Roman"/>
          <w:szCs w:val="28"/>
        </w:rPr>
        <w:t>выщелачивания</w:t>
      </w:r>
      <w:r w:rsidR="00DA25BC">
        <w:rPr>
          <w:rFonts w:cs="Times New Roman"/>
          <w:szCs w:val="28"/>
        </w:rPr>
        <w:t xml:space="preserve"> </w:t>
      </w:r>
      <w:r w:rsidR="00C752BE" w:rsidRPr="000D35ED">
        <w:rPr>
          <w:rFonts w:cs="Times New Roman"/>
          <w:szCs w:val="28"/>
        </w:rPr>
        <w:t>неэкономичным.</w:t>
      </w:r>
      <w:r w:rsidR="00DA25BC">
        <w:rPr>
          <w:rFonts w:cs="Times New Roman"/>
          <w:szCs w:val="28"/>
        </w:rPr>
        <w:t xml:space="preserve"> </w:t>
      </w:r>
      <w:r w:rsidR="00C752BE" w:rsidRPr="000D35ED">
        <w:rPr>
          <w:rFonts w:cs="Times New Roman"/>
          <w:szCs w:val="28"/>
        </w:rPr>
        <w:t>До</w:t>
      </w:r>
      <w:r w:rsidR="00DA25BC">
        <w:rPr>
          <w:rFonts w:cs="Times New Roman"/>
          <w:szCs w:val="28"/>
        </w:rPr>
        <w:t xml:space="preserve"> </w:t>
      </w:r>
      <w:r w:rsidR="00C752BE" w:rsidRPr="000D35ED">
        <w:rPr>
          <w:rFonts w:cs="Times New Roman"/>
          <w:szCs w:val="28"/>
        </w:rPr>
        <w:t>настоящего</w:t>
      </w:r>
      <w:r w:rsidR="00DA25BC">
        <w:rPr>
          <w:rFonts w:cs="Times New Roman"/>
          <w:szCs w:val="28"/>
        </w:rPr>
        <w:t xml:space="preserve"> </w:t>
      </w:r>
      <w:r w:rsidR="00C752BE" w:rsidRPr="000D35ED">
        <w:rPr>
          <w:rFonts w:cs="Times New Roman"/>
          <w:szCs w:val="28"/>
        </w:rPr>
        <w:t>времени</w:t>
      </w:r>
      <w:r w:rsidR="00DA25BC">
        <w:rPr>
          <w:rFonts w:cs="Times New Roman"/>
          <w:szCs w:val="28"/>
        </w:rPr>
        <w:t xml:space="preserve"> </w:t>
      </w:r>
      <w:r w:rsidR="00C752BE" w:rsidRPr="000D35ED">
        <w:rPr>
          <w:rFonts w:cs="Times New Roman"/>
          <w:szCs w:val="28"/>
        </w:rPr>
        <w:t>в</w:t>
      </w:r>
      <w:r w:rsidR="00DA25BC">
        <w:rPr>
          <w:rFonts w:cs="Times New Roman"/>
          <w:szCs w:val="28"/>
        </w:rPr>
        <w:t xml:space="preserve"> </w:t>
      </w:r>
      <w:r w:rsidR="00C752BE" w:rsidRPr="000D35ED">
        <w:rPr>
          <w:rFonts w:cs="Times New Roman"/>
          <w:szCs w:val="28"/>
        </w:rPr>
        <w:t>большинстве</w:t>
      </w:r>
      <w:r w:rsidR="00DA25BC">
        <w:rPr>
          <w:rFonts w:cs="Times New Roman"/>
          <w:szCs w:val="28"/>
        </w:rPr>
        <w:t xml:space="preserve"> </w:t>
      </w:r>
      <w:r w:rsidR="00C752BE" w:rsidRPr="000D35ED">
        <w:rPr>
          <w:rFonts w:cs="Times New Roman"/>
          <w:szCs w:val="28"/>
        </w:rPr>
        <w:t>ранее</w:t>
      </w:r>
      <w:r w:rsidR="00DA25BC">
        <w:rPr>
          <w:rFonts w:cs="Times New Roman"/>
          <w:szCs w:val="28"/>
        </w:rPr>
        <w:t xml:space="preserve"> </w:t>
      </w:r>
      <w:r w:rsidR="00C752BE" w:rsidRPr="000D35ED">
        <w:rPr>
          <w:rFonts w:cs="Times New Roman"/>
          <w:szCs w:val="28"/>
        </w:rPr>
        <w:t>опубликованных</w:t>
      </w:r>
      <w:r w:rsidR="00DA25BC">
        <w:rPr>
          <w:rFonts w:cs="Times New Roman"/>
          <w:szCs w:val="28"/>
        </w:rPr>
        <w:t xml:space="preserve"> </w:t>
      </w:r>
      <w:r w:rsidR="00C752BE" w:rsidRPr="000D35ED">
        <w:rPr>
          <w:rFonts w:cs="Times New Roman"/>
          <w:szCs w:val="28"/>
        </w:rPr>
        <w:t>работ</w:t>
      </w:r>
      <w:r w:rsidR="00DA25BC">
        <w:rPr>
          <w:rFonts w:cs="Times New Roman"/>
          <w:szCs w:val="28"/>
        </w:rPr>
        <w:t xml:space="preserve"> </w:t>
      </w:r>
      <w:r w:rsidR="00C752BE" w:rsidRPr="000D35ED">
        <w:rPr>
          <w:rFonts w:cs="Times New Roman"/>
          <w:szCs w:val="28"/>
        </w:rPr>
        <w:t>используются</w:t>
      </w:r>
      <w:r w:rsidR="00DA25BC">
        <w:rPr>
          <w:rFonts w:cs="Times New Roman"/>
          <w:szCs w:val="28"/>
        </w:rPr>
        <w:t xml:space="preserve"> </w:t>
      </w:r>
      <w:r w:rsidR="00C752BE" w:rsidRPr="000D35ED">
        <w:rPr>
          <w:rFonts w:cs="Times New Roman"/>
          <w:szCs w:val="28"/>
        </w:rPr>
        <w:t>процедура</w:t>
      </w:r>
      <w:r w:rsidR="00DA25BC">
        <w:rPr>
          <w:rFonts w:cs="Times New Roman"/>
          <w:szCs w:val="28"/>
        </w:rPr>
        <w:t xml:space="preserve"> </w:t>
      </w:r>
      <w:r w:rsidR="00C752BE" w:rsidRPr="000D35ED">
        <w:rPr>
          <w:rFonts w:cs="Times New Roman"/>
          <w:szCs w:val="28"/>
        </w:rPr>
        <w:t>выщелачивания</w:t>
      </w:r>
      <w:r w:rsidR="00DA25BC">
        <w:rPr>
          <w:rFonts w:cs="Times New Roman"/>
          <w:szCs w:val="28"/>
        </w:rPr>
        <w:t xml:space="preserve"> </w:t>
      </w:r>
      <w:r w:rsidR="00C752BE" w:rsidRPr="000D35ED">
        <w:rPr>
          <w:rFonts w:cs="Times New Roman"/>
          <w:szCs w:val="28"/>
        </w:rPr>
        <w:t>характеристик</w:t>
      </w:r>
      <w:r w:rsidR="00DA25BC">
        <w:rPr>
          <w:rFonts w:cs="Times New Roman"/>
          <w:szCs w:val="28"/>
        </w:rPr>
        <w:t xml:space="preserve"> </w:t>
      </w:r>
      <w:r w:rsidR="00C752BE" w:rsidRPr="000D35ED">
        <w:rPr>
          <w:rFonts w:cs="Times New Roman"/>
          <w:szCs w:val="28"/>
        </w:rPr>
        <w:t>токсичности,</w:t>
      </w:r>
      <w:r w:rsidR="00DA25BC">
        <w:rPr>
          <w:rFonts w:cs="Times New Roman"/>
          <w:szCs w:val="28"/>
        </w:rPr>
        <w:t xml:space="preserve"> </w:t>
      </w:r>
      <w:r w:rsidR="00C752BE" w:rsidRPr="000D35ED">
        <w:rPr>
          <w:rFonts w:cs="Times New Roman"/>
          <w:szCs w:val="28"/>
        </w:rPr>
        <w:t>испытание</w:t>
      </w:r>
      <w:r w:rsidR="00DA25BC">
        <w:rPr>
          <w:rFonts w:cs="Times New Roman"/>
          <w:szCs w:val="28"/>
        </w:rPr>
        <w:t xml:space="preserve"> </w:t>
      </w:r>
      <w:r w:rsidR="00C752BE" w:rsidRPr="000D35ED">
        <w:rPr>
          <w:rFonts w:cs="Times New Roman"/>
          <w:szCs w:val="28"/>
        </w:rPr>
        <w:t>на</w:t>
      </w:r>
      <w:r w:rsidR="00DA25BC">
        <w:rPr>
          <w:rFonts w:cs="Times New Roman"/>
          <w:szCs w:val="28"/>
        </w:rPr>
        <w:t xml:space="preserve"> </w:t>
      </w:r>
      <w:r w:rsidR="00C752BE" w:rsidRPr="000D35ED">
        <w:rPr>
          <w:rFonts w:cs="Times New Roman"/>
          <w:szCs w:val="28"/>
        </w:rPr>
        <w:t>выщелачивание</w:t>
      </w:r>
      <w:r w:rsidR="00DA25BC">
        <w:rPr>
          <w:rFonts w:cs="Times New Roman"/>
          <w:szCs w:val="28"/>
        </w:rPr>
        <w:t xml:space="preserve"> </w:t>
      </w:r>
      <w:r w:rsidR="00C752BE" w:rsidRPr="000D35ED">
        <w:rPr>
          <w:rFonts w:cs="Times New Roman"/>
          <w:szCs w:val="28"/>
        </w:rPr>
        <w:t>в</w:t>
      </w:r>
      <w:r w:rsidR="00DA25BC">
        <w:rPr>
          <w:rFonts w:cs="Times New Roman"/>
          <w:szCs w:val="28"/>
        </w:rPr>
        <w:t xml:space="preserve"> </w:t>
      </w:r>
      <w:r w:rsidR="00C752BE" w:rsidRPr="000D35ED">
        <w:rPr>
          <w:rFonts w:cs="Times New Roman"/>
          <w:szCs w:val="28"/>
        </w:rPr>
        <w:t>периодической</w:t>
      </w:r>
      <w:r w:rsidR="00DA25BC">
        <w:rPr>
          <w:rFonts w:cs="Times New Roman"/>
          <w:szCs w:val="28"/>
        </w:rPr>
        <w:t xml:space="preserve"> </w:t>
      </w:r>
      <w:r w:rsidR="00C752BE" w:rsidRPr="000D35ED">
        <w:rPr>
          <w:rFonts w:cs="Times New Roman"/>
          <w:szCs w:val="28"/>
        </w:rPr>
        <w:t>выщелачивающей</w:t>
      </w:r>
      <w:r w:rsidR="00DA25BC">
        <w:rPr>
          <w:rFonts w:cs="Times New Roman"/>
          <w:szCs w:val="28"/>
        </w:rPr>
        <w:t xml:space="preserve"> </w:t>
      </w:r>
      <w:r w:rsidR="00C752BE" w:rsidRPr="000D35ED">
        <w:rPr>
          <w:rFonts w:cs="Times New Roman"/>
          <w:szCs w:val="28"/>
        </w:rPr>
        <w:t>среде</w:t>
      </w:r>
      <w:r w:rsidR="00DA25BC">
        <w:rPr>
          <w:rFonts w:cs="Times New Roman"/>
          <w:szCs w:val="28"/>
        </w:rPr>
        <w:t xml:space="preserve"> </w:t>
      </w:r>
      <w:r w:rsidR="00C752BE" w:rsidRPr="000D35ED">
        <w:rPr>
          <w:rFonts w:cs="Times New Roman"/>
          <w:szCs w:val="28"/>
        </w:rPr>
        <w:t>и</w:t>
      </w:r>
      <w:r w:rsidR="00DA25BC">
        <w:rPr>
          <w:rFonts w:cs="Times New Roman"/>
          <w:szCs w:val="28"/>
        </w:rPr>
        <w:t xml:space="preserve"> </w:t>
      </w:r>
      <w:r w:rsidR="00C752BE" w:rsidRPr="000D35ED">
        <w:rPr>
          <w:rFonts w:cs="Times New Roman"/>
          <w:szCs w:val="28"/>
        </w:rPr>
        <w:t>испытание</w:t>
      </w:r>
      <w:r w:rsidR="00DA25BC">
        <w:rPr>
          <w:rFonts w:cs="Times New Roman"/>
          <w:szCs w:val="28"/>
        </w:rPr>
        <w:t xml:space="preserve"> </w:t>
      </w:r>
      <w:r w:rsidR="00C752BE" w:rsidRPr="000D35ED">
        <w:rPr>
          <w:rFonts w:cs="Times New Roman"/>
          <w:szCs w:val="28"/>
        </w:rPr>
        <w:t>на</w:t>
      </w:r>
      <w:r w:rsidR="00DA25BC">
        <w:rPr>
          <w:rFonts w:cs="Times New Roman"/>
          <w:szCs w:val="28"/>
        </w:rPr>
        <w:t xml:space="preserve"> </w:t>
      </w:r>
      <w:r w:rsidR="00C752BE" w:rsidRPr="000D35ED">
        <w:rPr>
          <w:rFonts w:cs="Times New Roman"/>
          <w:szCs w:val="28"/>
        </w:rPr>
        <w:t>выщелачивание</w:t>
      </w:r>
      <w:r w:rsidR="00DA25BC">
        <w:rPr>
          <w:rFonts w:cs="Times New Roman"/>
          <w:szCs w:val="28"/>
        </w:rPr>
        <w:t xml:space="preserve"> </w:t>
      </w:r>
      <w:r w:rsidR="00C752BE" w:rsidRPr="000D35ED">
        <w:rPr>
          <w:rFonts w:cs="Times New Roman"/>
          <w:szCs w:val="28"/>
        </w:rPr>
        <w:t>в</w:t>
      </w:r>
      <w:r w:rsidR="00DA25BC">
        <w:rPr>
          <w:rFonts w:cs="Times New Roman"/>
          <w:szCs w:val="28"/>
        </w:rPr>
        <w:t xml:space="preserve"> </w:t>
      </w:r>
      <w:r w:rsidR="00C752BE" w:rsidRPr="000D35ED">
        <w:rPr>
          <w:rFonts w:cs="Times New Roman"/>
          <w:szCs w:val="28"/>
        </w:rPr>
        <w:t>колонке.</w:t>
      </w:r>
      <w:r w:rsidR="00DA25BC">
        <w:rPr>
          <w:rFonts w:cs="Times New Roman"/>
          <w:szCs w:val="28"/>
        </w:rPr>
        <w:t xml:space="preserve"> </w:t>
      </w:r>
      <w:r w:rsidR="00C752BE" w:rsidRPr="000D35ED">
        <w:rPr>
          <w:rFonts w:cs="Times New Roman"/>
          <w:szCs w:val="28"/>
        </w:rPr>
        <w:t>Не</w:t>
      </w:r>
      <w:r w:rsidR="00DA25BC">
        <w:rPr>
          <w:rFonts w:cs="Times New Roman"/>
          <w:szCs w:val="28"/>
        </w:rPr>
        <w:t xml:space="preserve"> </w:t>
      </w:r>
      <w:r w:rsidR="00C752BE" w:rsidRPr="000D35ED">
        <w:rPr>
          <w:rFonts w:cs="Times New Roman"/>
          <w:szCs w:val="28"/>
        </w:rPr>
        <w:t>существует</w:t>
      </w:r>
      <w:r w:rsidR="00DA25BC">
        <w:rPr>
          <w:rFonts w:cs="Times New Roman"/>
          <w:szCs w:val="28"/>
        </w:rPr>
        <w:t xml:space="preserve"> </w:t>
      </w:r>
      <w:r w:rsidR="00C752BE" w:rsidRPr="000D35ED">
        <w:rPr>
          <w:rFonts w:cs="Times New Roman"/>
          <w:szCs w:val="28"/>
        </w:rPr>
        <w:t>общепринятого</w:t>
      </w:r>
      <w:r w:rsidR="00DA25BC">
        <w:rPr>
          <w:rFonts w:cs="Times New Roman"/>
          <w:szCs w:val="28"/>
        </w:rPr>
        <w:t xml:space="preserve"> </w:t>
      </w:r>
      <w:r w:rsidR="00C752BE" w:rsidRPr="000D35ED">
        <w:rPr>
          <w:rFonts w:cs="Times New Roman"/>
          <w:szCs w:val="28"/>
        </w:rPr>
        <w:t>протокола</w:t>
      </w:r>
      <w:r w:rsidR="00DA25BC">
        <w:rPr>
          <w:rFonts w:cs="Times New Roman"/>
          <w:szCs w:val="28"/>
        </w:rPr>
        <w:t xml:space="preserve"> </w:t>
      </w:r>
      <w:r w:rsidR="00C752BE" w:rsidRPr="000D35ED">
        <w:rPr>
          <w:rFonts w:cs="Times New Roman"/>
          <w:szCs w:val="28"/>
        </w:rPr>
        <w:t>для</w:t>
      </w:r>
      <w:r w:rsidR="00DA25BC">
        <w:rPr>
          <w:rFonts w:cs="Times New Roman"/>
          <w:szCs w:val="28"/>
        </w:rPr>
        <w:t xml:space="preserve"> </w:t>
      </w:r>
      <w:r w:rsidR="00C752BE" w:rsidRPr="000D35ED">
        <w:rPr>
          <w:rFonts w:cs="Times New Roman"/>
          <w:szCs w:val="28"/>
        </w:rPr>
        <w:t>проведения</w:t>
      </w:r>
      <w:r w:rsidR="00DA25BC">
        <w:rPr>
          <w:rFonts w:cs="Times New Roman"/>
          <w:szCs w:val="28"/>
        </w:rPr>
        <w:t xml:space="preserve"> </w:t>
      </w:r>
      <w:r w:rsidR="00C752BE" w:rsidRPr="000D35ED">
        <w:rPr>
          <w:rFonts w:cs="Times New Roman"/>
          <w:szCs w:val="28"/>
        </w:rPr>
        <w:t>испытания</w:t>
      </w:r>
      <w:r w:rsidR="00DA25BC">
        <w:rPr>
          <w:rFonts w:cs="Times New Roman"/>
          <w:szCs w:val="28"/>
        </w:rPr>
        <w:t xml:space="preserve"> </w:t>
      </w:r>
      <w:r w:rsidR="00C752BE" w:rsidRPr="000D35ED">
        <w:rPr>
          <w:rFonts w:cs="Times New Roman"/>
          <w:szCs w:val="28"/>
        </w:rPr>
        <w:t>на</w:t>
      </w:r>
      <w:r w:rsidR="00DA25BC">
        <w:rPr>
          <w:rFonts w:cs="Times New Roman"/>
          <w:szCs w:val="28"/>
        </w:rPr>
        <w:t xml:space="preserve"> </w:t>
      </w:r>
      <w:r w:rsidR="00C752BE" w:rsidRPr="000D35ED">
        <w:rPr>
          <w:rFonts w:cs="Times New Roman"/>
          <w:szCs w:val="28"/>
        </w:rPr>
        <w:t>выщелачивание</w:t>
      </w:r>
      <w:r w:rsidR="00DA25BC">
        <w:rPr>
          <w:rFonts w:cs="Times New Roman"/>
          <w:szCs w:val="28"/>
        </w:rPr>
        <w:t xml:space="preserve"> </w:t>
      </w:r>
      <w:r w:rsidR="00C752BE" w:rsidRPr="000D35ED">
        <w:rPr>
          <w:rFonts w:cs="Times New Roman"/>
          <w:szCs w:val="28"/>
        </w:rPr>
        <w:t>шлака</w:t>
      </w:r>
      <w:r w:rsidR="00DA25BC">
        <w:rPr>
          <w:rFonts w:cs="Times New Roman"/>
          <w:szCs w:val="28"/>
        </w:rPr>
        <w:t xml:space="preserve"> </w:t>
      </w:r>
      <w:r w:rsidR="00C752BE" w:rsidRPr="000D35ED">
        <w:rPr>
          <w:rFonts w:cs="Times New Roman"/>
          <w:szCs w:val="28"/>
        </w:rPr>
        <w:t>[</w:t>
      </w:r>
      <w:r w:rsidR="001F5D90">
        <w:rPr>
          <w:rFonts w:cs="Times New Roman"/>
          <w:szCs w:val="28"/>
        </w:rPr>
        <w:t>89</w:t>
      </w:r>
      <w:r w:rsidR="00C752BE" w:rsidRPr="000D35ED">
        <w:rPr>
          <w:rFonts w:cs="Times New Roman"/>
          <w:szCs w:val="28"/>
        </w:rPr>
        <w:t>].</w:t>
      </w:r>
    </w:p>
    <w:p w14:paraId="27913862" w14:textId="279FDDB4" w:rsidR="00C752BE" w:rsidRPr="000D35ED" w:rsidRDefault="00C752BE" w:rsidP="00C752BE">
      <w:pPr>
        <w:shd w:val="clear" w:color="auto" w:fill="FFFFFF"/>
        <w:spacing w:after="0"/>
        <w:ind w:firstLine="567"/>
        <w:jc w:val="both"/>
        <w:rPr>
          <w:rFonts w:cs="Times New Roman"/>
          <w:szCs w:val="28"/>
        </w:rPr>
      </w:pPr>
      <w:r w:rsidRPr="000D35ED">
        <w:rPr>
          <w:rFonts w:cs="Times New Roman"/>
          <w:szCs w:val="28"/>
        </w:rPr>
        <w:t>Не</w:t>
      </w:r>
      <w:r w:rsidR="00DA25BC">
        <w:rPr>
          <w:rFonts w:cs="Times New Roman"/>
          <w:szCs w:val="28"/>
        </w:rPr>
        <w:t xml:space="preserve"> </w:t>
      </w:r>
      <w:r w:rsidRPr="000D35ED">
        <w:rPr>
          <w:rFonts w:cs="Times New Roman"/>
          <w:szCs w:val="28"/>
        </w:rPr>
        <w:t>существует</w:t>
      </w:r>
      <w:r w:rsidR="00DA25BC">
        <w:rPr>
          <w:rFonts w:cs="Times New Roman"/>
          <w:szCs w:val="28"/>
        </w:rPr>
        <w:t xml:space="preserve"> </w:t>
      </w:r>
      <w:r w:rsidRPr="000D35ED">
        <w:rPr>
          <w:rFonts w:cs="Times New Roman"/>
          <w:szCs w:val="28"/>
        </w:rPr>
        <w:t>гармонизированного</w:t>
      </w:r>
      <w:r w:rsidR="00DA25BC">
        <w:rPr>
          <w:rFonts w:cs="Times New Roman"/>
          <w:szCs w:val="28"/>
        </w:rPr>
        <w:t xml:space="preserve"> </w:t>
      </w:r>
      <w:r w:rsidRPr="000D35ED">
        <w:rPr>
          <w:rFonts w:cs="Times New Roman"/>
          <w:szCs w:val="28"/>
        </w:rPr>
        <w:t>метода</w:t>
      </w:r>
      <w:r w:rsidR="00DA25BC">
        <w:rPr>
          <w:rFonts w:cs="Times New Roman"/>
          <w:szCs w:val="28"/>
        </w:rPr>
        <w:t xml:space="preserve"> </w:t>
      </w:r>
      <w:r w:rsidRPr="000D35ED">
        <w:rPr>
          <w:rFonts w:cs="Times New Roman"/>
          <w:szCs w:val="28"/>
        </w:rPr>
        <w:t>испытаний</w:t>
      </w:r>
      <w:r w:rsidR="00DA25BC">
        <w:rPr>
          <w:rFonts w:cs="Times New Roman"/>
          <w:szCs w:val="28"/>
        </w:rPr>
        <w:t xml:space="preserve"> </w:t>
      </w:r>
      <w:r w:rsidRPr="000D35ED">
        <w:rPr>
          <w:rFonts w:cs="Times New Roman"/>
          <w:szCs w:val="28"/>
        </w:rPr>
        <w:t>для</w:t>
      </w:r>
      <w:r w:rsidR="00DA25BC">
        <w:rPr>
          <w:rFonts w:cs="Times New Roman"/>
          <w:szCs w:val="28"/>
        </w:rPr>
        <w:t xml:space="preserve"> </w:t>
      </w:r>
      <w:r w:rsidRPr="000D35ED">
        <w:rPr>
          <w:rFonts w:cs="Times New Roman"/>
          <w:szCs w:val="28"/>
        </w:rPr>
        <w:t>использования</w:t>
      </w:r>
      <w:r w:rsidR="00DA25BC">
        <w:rPr>
          <w:rFonts w:cs="Times New Roman"/>
          <w:szCs w:val="28"/>
        </w:rPr>
        <w:t xml:space="preserve"> </w:t>
      </w:r>
      <w:r w:rsidRPr="000D35ED">
        <w:rPr>
          <w:rFonts w:cs="Times New Roman"/>
          <w:szCs w:val="28"/>
        </w:rPr>
        <w:t>техногенных</w:t>
      </w:r>
      <w:r w:rsidR="00DA25BC">
        <w:rPr>
          <w:rFonts w:cs="Times New Roman"/>
          <w:szCs w:val="28"/>
        </w:rPr>
        <w:t xml:space="preserve"> </w:t>
      </w:r>
      <w:r w:rsidRPr="000D35ED">
        <w:rPr>
          <w:rFonts w:cs="Times New Roman"/>
          <w:szCs w:val="28"/>
        </w:rPr>
        <w:t>отходов.</w:t>
      </w:r>
      <w:r w:rsidR="00DA25BC">
        <w:rPr>
          <w:rFonts w:cs="Times New Roman"/>
          <w:szCs w:val="28"/>
        </w:rPr>
        <w:t xml:space="preserve"> </w:t>
      </w:r>
      <w:r w:rsidRPr="000D35ED">
        <w:rPr>
          <w:rFonts w:cs="Times New Roman"/>
          <w:szCs w:val="28"/>
        </w:rPr>
        <w:t>В</w:t>
      </w:r>
      <w:r w:rsidR="00DA25BC">
        <w:rPr>
          <w:rFonts w:cs="Times New Roman"/>
          <w:szCs w:val="28"/>
        </w:rPr>
        <w:t xml:space="preserve"> </w:t>
      </w:r>
      <w:r w:rsidRPr="000D35ED">
        <w:rPr>
          <w:rFonts w:cs="Times New Roman"/>
          <w:szCs w:val="28"/>
        </w:rPr>
        <w:t>правилах</w:t>
      </w:r>
      <w:r w:rsidR="00DA25BC">
        <w:rPr>
          <w:rFonts w:cs="Times New Roman"/>
          <w:szCs w:val="28"/>
        </w:rPr>
        <w:t xml:space="preserve"> </w:t>
      </w:r>
      <w:r w:rsidRPr="000D35ED">
        <w:rPr>
          <w:rFonts w:cs="Times New Roman"/>
          <w:szCs w:val="28"/>
        </w:rPr>
        <w:t>ряда</w:t>
      </w:r>
      <w:r w:rsidR="00DA25BC">
        <w:rPr>
          <w:rFonts w:cs="Times New Roman"/>
          <w:szCs w:val="28"/>
        </w:rPr>
        <w:t xml:space="preserve"> </w:t>
      </w:r>
      <w:r w:rsidRPr="000D35ED">
        <w:rPr>
          <w:rFonts w:cs="Times New Roman"/>
          <w:szCs w:val="28"/>
        </w:rPr>
        <w:t>стран</w:t>
      </w:r>
      <w:r w:rsidR="00DA25BC">
        <w:rPr>
          <w:rFonts w:cs="Times New Roman"/>
          <w:szCs w:val="28"/>
        </w:rPr>
        <w:t xml:space="preserve"> </w:t>
      </w:r>
      <w:r w:rsidRPr="000D35ED">
        <w:rPr>
          <w:rFonts w:cs="Times New Roman"/>
          <w:szCs w:val="28"/>
        </w:rPr>
        <w:t>Италии,</w:t>
      </w:r>
      <w:r w:rsidR="00DA25BC">
        <w:rPr>
          <w:rFonts w:cs="Times New Roman"/>
          <w:szCs w:val="28"/>
        </w:rPr>
        <w:t xml:space="preserve"> </w:t>
      </w:r>
      <w:r w:rsidRPr="000D35ED">
        <w:rPr>
          <w:rFonts w:cs="Times New Roman"/>
          <w:szCs w:val="28"/>
        </w:rPr>
        <w:t>Литвы,</w:t>
      </w:r>
      <w:r w:rsidR="00DA25BC">
        <w:rPr>
          <w:rFonts w:cs="Times New Roman"/>
          <w:szCs w:val="28"/>
        </w:rPr>
        <w:t xml:space="preserve"> </w:t>
      </w:r>
      <w:r w:rsidRPr="000D35ED">
        <w:rPr>
          <w:rFonts w:cs="Times New Roman"/>
          <w:szCs w:val="28"/>
        </w:rPr>
        <w:t>Испани</w:t>
      </w:r>
      <w:r w:rsidR="003D7288">
        <w:rPr>
          <w:rFonts w:cs="Times New Roman"/>
          <w:szCs w:val="28"/>
        </w:rPr>
        <w:t>и</w:t>
      </w:r>
      <w:r w:rsidRPr="000D35ED">
        <w:rPr>
          <w:rFonts w:cs="Times New Roman"/>
          <w:szCs w:val="28"/>
        </w:rPr>
        <w:t>,</w:t>
      </w:r>
      <w:r w:rsidR="00DA25BC">
        <w:rPr>
          <w:rFonts w:cs="Times New Roman"/>
          <w:szCs w:val="28"/>
        </w:rPr>
        <w:t xml:space="preserve"> </w:t>
      </w:r>
      <w:r w:rsidRPr="000D35ED">
        <w:rPr>
          <w:rFonts w:cs="Times New Roman"/>
          <w:szCs w:val="28"/>
        </w:rPr>
        <w:t>Португали</w:t>
      </w:r>
      <w:r w:rsidR="003D7288">
        <w:rPr>
          <w:rFonts w:cs="Times New Roman"/>
          <w:szCs w:val="28"/>
        </w:rPr>
        <w:t>и</w:t>
      </w:r>
      <w:r w:rsidR="00DA25BC">
        <w:rPr>
          <w:rFonts w:cs="Times New Roman"/>
          <w:szCs w:val="28"/>
        </w:rPr>
        <w:t xml:space="preserve"> </w:t>
      </w:r>
      <w:r w:rsidRPr="000D35ED">
        <w:rPr>
          <w:rFonts w:cs="Times New Roman"/>
          <w:szCs w:val="28"/>
        </w:rPr>
        <w:t>и</w:t>
      </w:r>
      <w:r w:rsidR="00DA25BC">
        <w:rPr>
          <w:rFonts w:cs="Times New Roman"/>
          <w:szCs w:val="28"/>
        </w:rPr>
        <w:t xml:space="preserve"> </w:t>
      </w:r>
      <w:r w:rsidRPr="000D35ED">
        <w:rPr>
          <w:rFonts w:cs="Times New Roman"/>
          <w:szCs w:val="28"/>
        </w:rPr>
        <w:t>др.</w:t>
      </w:r>
      <w:r w:rsidR="00DA25BC">
        <w:rPr>
          <w:rFonts w:cs="Times New Roman"/>
          <w:szCs w:val="28"/>
        </w:rPr>
        <w:t xml:space="preserve"> </w:t>
      </w:r>
      <w:r w:rsidRPr="000D35ED">
        <w:rPr>
          <w:rFonts w:cs="Times New Roman"/>
          <w:szCs w:val="28"/>
        </w:rPr>
        <w:t>разрешается</w:t>
      </w:r>
      <w:r w:rsidR="00DA25BC">
        <w:rPr>
          <w:rFonts w:cs="Times New Roman"/>
          <w:szCs w:val="28"/>
        </w:rPr>
        <w:t xml:space="preserve"> </w:t>
      </w:r>
      <w:r w:rsidRPr="000D35ED">
        <w:rPr>
          <w:rFonts w:cs="Times New Roman"/>
          <w:szCs w:val="28"/>
        </w:rPr>
        <w:t>использование</w:t>
      </w:r>
      <w:r w:rsidR="00DA25BC">
        <w:rPr>
          <w:rFonts w:cs="Times New Roman"/>
          <w:szCs w:val="28"/>
        </w:rPr>
        <w:t xml:space="preserve"> </w:t>
      </w:r>
      <w:r w:rsidRPr="000D35ED">
        <w:rPr>
          <w:rFonts w:cs="Times New Roman"/>
          <w:szCs w:val="28"/>
        </w:rPr>
        <w:t>техногенного</w:t>
      </w:r>
      <w:r w:rsidR="00DA25BC">
        <w:rPr>
          <w:rFonts w:cs="Times New Roman"/>
          <w:szCs w:val="28"/>
        </w:rPr>
        <w:t xml:space="preserve"> </w:t>
      </w:r>
      <w:r w:rsidRPr="000D35ED">
        <w:rPr>
          <w:rFonts w:cs="Times New Roman"/>
          <w:szCs w:val="28"/>
        </w:rPr>
        <w:t>сырья,</w:t>
      </w:r>
      <w:r w:rsidR="00DA25BC">
        <w:rPr>
          <w:rFonts w:cs="Times New Roman"/>
          <w:szCs w:val="28"/>
        </w:rPr>
        <w:t xml:space="preserve"> </w:t>
      </w:r>
      <w:r w:rsidRPr="000D35ED">
        <w:rPr>
          <w:rFonts w:cs="Times New Roman"/>
          <w:szCs w:val="28"/>
        </w:rPr>
        <w:t>если</w:t>
      </w:r>
      <w:r w:rsidR="00DA25BC">
        <w:rPr>
          <w:rFonts w:cs="Times New Roman"/>
          <w:szCs w:val="28"/>
        </w:rPr>
        <w:t xml:space="preserve"> </w:t>
      </w:r>
      <w:r w:rsidRPr="000D35ED">
        <w:rPr>
          <w:rFonts w:cs="Times New Roman"/>
          <w:szCs w:val="28"/>
        </w:rPr>
        <w:t>они</w:t>
      </w:r>
      <w:r w:rsidR="00DA25BC">
        <w:rPr>
          <w:rFonts w:cs="Times New Roman"/>
          <w:szCs w:val="28"/>
        </w:rPr>
        <w:t xml:space="preserve"> </w:t>
      </w:r>
      <w:r w:rsidRPr="000D35ED">
        <w:rPr>
          <w:rFonts w:cs="Times New Roman"/>
          <w:szCs w:val="28"/>
        </w:rPr>
        <w:t>классифицируются</w:t>
      </w:r>
      <w:r w:rsidR="00DA25BC">
        <w:rPr>
          <w:rFonts w:cs="Times New Roman"/>
          <w:szCs w:val="28"/>
        </w:rPr>
        <w:t xml:space="preserve"> </w:t>
      </w:r>
      <w:r w:rsidRPr="000D35ED">
        <w:rPr>
          <w:rFonts w:cs="Times New Roman"/>
          <w:szCs w:val="28"/>
        </w:rPr>
        <w:t>как</w:t>
      </w:r>
      <w:r w:rsidR="00DA25BC">
        <w:rPr>
          <w:rFonts w:cs="Times New Roman"/>
          <w:szCs w:val="28"/>
        </w:rPr>
        <w:t xml:space="preserve"> </w:t>
      </w:r>
      <w:r w:rsidRPr="000D35ED">
        <w:rPr>
          <w:rFonts w:cs="Times New Roman"/>
          <w:szCs w:val="28"/>
        </w:rPr>
        <w:t>инертные.</w:t>
      </w:r>
      <w:r w:rsidR="00DA25BC">
        <w:rPr>
          <w:rFonts w:cs="Times New Roman"/>
          <w:szCs w:val="28"/>
        </w:rPr>
        <w:t xml:space="preserve"> </w:t>
      </w:r>
      <w:r w:rsidRPr="000D35ED">
        <w:rPr>
          <w:rFonts w:cs="Times New Roman"/>
          <w:szCs w:val="28"/>
        </w:rPr>
        <w:t>Однако</w:t>
      </w:r>
      <w:r w:rsidR="00DA25BC">
        <w:rPr>
          <w:rFonts w:cs="Times New Roman"/>
          <w:szCs w:val="28"/>
        </w:rPr>
        <w:t xml:space="preserve"> </w:t>
      </w:r>
      <w:r w:rsidRPr="000D35ED">
        <w:rPr>
          <w:rFonts w:cs="Times New Roman"/>
          <w:szCs w:val="28"/>
        </w:rPr>
        <w:t>наиболее</w:t>
      </w:r>
      <w:r w:rsidR="00DA25BC">
        <w:rPr>
          <w:rFonts w:cs="Times New Roman"/>
          <w:szCs w:val="28"/>
        </w:rPr>
        <w:t xml:space="preserve"> </w:t>
      </w:r>
      <w:r w:rsidRPr="000D35ED">
        <w:rPr>
          <w:rFonts w:cs="Times New Roman"/>
          <w:szCs w:val="28"/>
        </w:rPr>
        <w:t>широко</w:t>
      </w:r>
      <w:r w:rsidR="00DA25BC">
        <w:rPr>
          <w:rFonts w:cs="Times New Roman"/>
          <w:szCs w:val="28"/>
        </w:rPr>
        <w:t xml:space="preserve"> </w:t>
      </w:r>
      <w:r w:rsidRPr="000D35ED">
        <w:rPr>
          <w:rFonts w:cs="Times New Roman"/>
          <w:szCs w:val="28"/>
        </w:rPr>
        <w:t>используются</w:t>
      </w:r>
      <w:r w:rsidR="00DA25BC">
        <w:rPr>
          <w:rFonts w:cs="Times New Roman"/>
          <w:szCs w:val="28"/>
        </w:rPr>
        <w:t xml:space="preserve"> </w:t>
      </w:r>
      <w:r w:rsidRPr="000D35ED">
        <w:rPr>
          <w:rFonts w:cs="Times New Roman"/>
          <w:szCs w:val="28"/>
          <w:lang w:val="en-US"/>
        </w:rPr>
        <w:t>EN</w:t>
      </w:r>
      <w:r w:rsidRPr="000D35ED">
        <w:rPr>
          <w:rFonts w:cs="Times New Roman"/>
          <w:szCs w:val="28"/>
        </w:rPr>
        <w:t>-12457-2</w:t>
      </w:r>
      <w:r w:rsidR="00DA25BC">
        <w:rPr>
          <w:rFonts w:cs="Times New Roman"/>
          <w:szCs w:val="28"/>
        </w:rPr>
        <w:t xml:space="preserve"> </w:t>
      </w:r>
      <w:r w:rsidRPr="000D35ED">
        <w:rPr>
          <w:rFonts w:cs="Times New Roman"/>
          <w:szCs w:val="28"/>
        </w:rPr>
        <w:t>и</w:t>
      </w:r>
      <w:r w:rsidR="00DA25BC">
        <w:rPr>
          <w:rFonts w:cs="Times New Roman"/>
          <w:szCs w:val="28"/>
        </w:rPr>
        <w:t xml:space="preserve"> </w:t>
      </w:r>
      <w:r w:rsidRPr="000D35ED">
        <w:rPr>
          <w:rFonts w:cs="Times New Roman"/>
          <w:szCs w:val="28"/>
          <w:lang w:val="en-US"/>
        </w:rPr>
        <w:t>EN</w:t>
      </w:r>
      <w:r w:rsidRPr="000D35ED">
        <w:rPr>
          <w:rFonts w:cs="Times New Roman"/>
          <w:szCs w:val="28"/>
        </w:rPr>
        <w:t>-12457-4</w:t>
      </w:r>
      <w:r w:rsidR="00DA25BC">
        <w:rPr>
          <w:rFonts w:cs="Times New Roman"/>
          <w:szCs w:val="28"/>
        </w:rPr>
        <w:t xml:space="preserve"> </w:t>
      </w:r>
      <w:r w:rsidRPr="000D35ED">
        <w:rPr>
          <w:rFonts w:cs="Times New Roman"/>
          <w:szCs w:val="28"/>
        </w:rPr>
        <w:t>[</w:t>
      </w:r>
      <w:r w:rsidR="001F5D90">
        <w:rPr>
          <w:rFonts w:cs="Times New Roman"/>
          <w:szCs w:val="28"/>
        </w:rPr>
        <w:t>90</w:t>
      </w:r>
      <w:r w:rsidRPr="000D35ED">
        <w:rPr>
          <w:rFonts w:cs="Times New Roman"/>
          <w:szCs w:val="28"/>
        </w:rPr>
        <w:t>].</w:t>
      </w:r>
      <w:r w:rsidR="00DA25BC">
        <w:rPr>
          <w:rFonts w:cs="Times New Roman"/>
          <w:szCs w:val="28"/>
        </w:rPr>
        <w:t xml:space="preserve"> </w:t>
      </w:r>
    </w:p>
    <w:p w14:paraId="219E9FEF" w14:textId="77777777" w:rsidR="008E74DA" w:rsidRDefault="008E74DA" w:rsidP="008E74DA">
      <w:pPr>
        <w:spacing w:after="0"/>
        <w:ind w:firstLine="709"/>
        <w:jc w:val="both"/>
      </w:pPr>
    </w:p>
    <w:p w14:paraId="5D6A455A" w14:textId="12531A26" w:rsidR="008E74DA" w:rsidRPr="005A21EA" w:rsidRDefault="00DA25BC" w:rsidP="005A21EA">
      <w:pPr>
        <w:pStyle w:val="a7"/>
        <w:numPr>
          <w:ilvl w:val="1"/>
          <w:numId w:val="34"/>
        </w:numPr>
        <w:spacing w:after="0"/>
        <w:ind w:left="0" w:firstLine="709"/>
        <w:jc w:val="both"/>
        <w:rPr>
          <w:rFonts w:cs="Times New Roman"/>
          <w:b/>
          <w:bCs/>
          <w:szCs w:val="28"/>
        </w:rPr>
      </w:pPr>
      <w:r>
        <w:rPr>
          <w:rFonts w:cs="Times New Roman"/>
          <w:b/>
          <w:bCs/>
          <w:szCs w:val="28"/>
        </w:rPr>
        <w:t xml:space="preserve"> </w:t>
      </w:r>
      <w:r w:rsidR="008E74DA" w:rsidRPr="005A21EA">
        <w:rPr>
          <w:rFonts w:cs="Times New Roman"/>
          <w:b/>
          <w:bCs/>
          <w:szCs w:val="28"/>
        </w:rPr>
        <w:t>Анализ</w:t>
      </w:r>
      <w:r>
        <w:rPr>
          <w:rFonts w:cs="Times New Roman"/>
          <w:b/>
          <w:bCs/>
          <w:szCs w:val="28"/>
        </w:rPr>
        <w:t xml:space="preserve"> </w:t>
      </w:r>
      <w:r w:rsidR="008E74DA" w:rsidRPr="005A21EA">
        <w:rPr>
          <w:rFonts w:cs="Times New Roman"/>
          <w:b/>
          <w:bCs/>
          <w:szCs w:val="28"/>
        </w:rPr>
        <w:t>существующих</w:t>
      </w:r>
      <w:r>
        <w:rPr>
          <w:rFonts w:cs="Times New Roman"/>
          <w:b/>
          <w:bCs/>
          <w:szCs w:val="28"/>
        </w:rPr>
        <w:t xml:space="preserve"> </w:t>
      </w:r>
      <w:r w:rsidR="008E74DA" w:rsidRPr="005A21EA">
        <w:rPr>
          <w:rFonts w:cs="Times New Roman"/>
          <w:b/>
          <w:bCs/>
          <w:szCs w:val="28"/>
        </w:rPr>
        <w:t>исследований</w:t>
      </w:r>
      <w:r>
        <w:rPr>
          <w:rFonts w:cs="Times New Roman"/>
          <w:b/>
          <w:bCs/>
          <w:szCs w:val="28"/>
        </w:rPr>
        <w:t xml:space="preserve"> </w:t>
      </w:r>
      <w:r w:rsidR="008E74DA" w:rsidRPr="005A21EA">
        <w:rPr>
          <w:rFonts w:cs="Times New Roman"/>
          <w:b/>
          <w:bCs/>
          <w:szCs w:val="28"/>
        </w:rPr>
        <w:t>в</w:t>
      </w:r>
      <w:r>
        <w:rPr>
          <w:rFonts w:cs="Times New Roman"/>
          <w:b/>
          <w:bCs/>
          <w:szCs w:val="28"/>
        </w:rPr>
        <w:t xml:space="preserve"> </w:t>
      </w:r>
      <w:r w:rsidR="008E74DA" w:rsidRPr="005A21EA">
        <w:rPr>
          <w:rFonts w:cs="Times New Roman"/>
          <w:b/>
          <w:bCs/>
          <w:szCs w:val="28"/>
        </w:rPr>
        <w:t>области</w:t>
      </w:r>
      <w:r>
        <w:rPr>
          <w:rFonts w:cs="Times New Roman"/>
          <w:b/>
          <w:bCs/>
          <w:szCs w:val="28"/>
        </w:rPr>
        <w:t xml:space="preserve"> </w:t>
      </w:r>
      <w:r w:rsidR="008E74DA" w:rsidRPr="005A21EA">
        <w:rPr>
          <w:rFonts w:cs="Times New Roman"/>
          <w:b/>
          <w:bCs/>
          <w:szCs w:val="28"/>
        </w:rPr>
        <w:t>порошковой</w:t>
      </w:r>
      <w:r>
        <w:rPr>
          <w:rFonts w:cs="Times New Roman"/>
          <w:b/>
          <w:bCs/>
          <w:szCs w:val="28"/>
        </w:rPr>
        <w:t xml:space="preserve"> </w:t>
      </w:r>
      <w:r w:rsidR="008E74DA" w:rsidRPr="005A21EA">
        <w:rPr>
          <w:rFonts w:cs="Times New Roman"/>
          <w:b/>
          <w:bCs/>
          <w:szCs w:val="28"/>
        </w:rPr>
        <w:t>металлургии</w:t>
      </w:r>
      <w:r>
        <w:rPr>
          <w:rFonts w:cs="Times New Roman"/>
          <w:b/>
          <w:bCs/>
          <w:szCs w:val="28"/>
        </w:rPr>
        <w:t xml:space="preserve"> </w:t>
      </w:r>
    </w:p>
    <w:p w14:paraId="50F36A02" w14:textId="77777777" w:rsidR="008E74DA" w:rsidRPr="006F7E7C" w:rsidRDefault="008E74DA" w:rsidP="008E74DA">
      <w:pPr>
        <w:pStyle w:val="a7"/>
        <w:spacing w:after="0"/>
        <w:ind w:left="709"/>
        <w:jc w:val="both"/>
        <w:rPr>
          <w:rFonts w:cs="Times New Roman"/>
          <w:b/>
          <w:bCs/>
          <w:szCs w:val="28"/>
        </w:rPr>
      </w:pPr>
    </w:p>
    <w:p w14:paraId="2536A02D" w14:textId="239A31C0" w:rsidR="008E74DA" w:rsidRDefault="008E74DA" w:rsidP="008E74DA">
      <w:pPr>
        <w:spacing w:after="0"/>
        <w:ind w:firstLine="709"/>
        <w:jc w:val="both"/>
      </w:pPr>
      <w:r>
        <w:t>Характерной</w:t>
      </w:r>
      <w:r w:rsidR="00DA25BC">
        <w:t xml:space="preserve"> </w:t>
      </w:r>
      <w:r>
        <w:t>особенностью</w:t>
      </w:r>
      <w:r w:rsidR="00DA25BC">
        <w:t xml:space="preserve"> </w:t>
      </w:r>
      <w:r w:rsidRPr="00414845">
        <w:t>порошковой</w:t>
      </w:r>
      <w:r w:rsidR="00DA25BC">
        <w:t xml:space="preserve"> </w:t>
      </w:r>
      <w:r w:rsidRPr="00414845">
        <w:t>металлургии</w:t>
      </w:r>
      <w:r w:rsidR="00DA25BC">
        <w:t xml:space="preserve"> </w:t>
      </w:r>
      <w:r w:rsidRPr="00414845">
        <w:t>(ПМ)</w:t>
      </w:r>
      <w:r w:rsidR="00DA25BC">
        <w:t xml:space="preserve"> </w:t>
      </w:r>
      <w:r>
        <w:t>как</w:t>
      </w:r>
      <w:r w:rsidR="00DA25BC">
        <w:t xml:space="preserve"> </w:t>
      </w:r>
      <w:r>
        <w:t>промышленного</w:t>
      </w:r>
      <w:r w:rsidR="00DA25BC">
        <w:t xml:space="preserve"> </w:t>
      </w:r>
      <w:r>
        <w:t>способа</w:t>
      </w:r>
      <w:r w:rsidR="00DA25BC">
        <w:t xml:space="preserve"> </w:t>
      </w:r>
      <w:r>
        <w:t>изготовления</w:t>
      </w:r>
      <w:r w:rsidR="00DA25BC">
        <w:t xml:space="preserve"> </w:t>
      </w:r>
      <w:r>
        <w:t>различных</w:t>
      </w:r>
      <w:r w:rsidR="00DA25BC">
        <w:t xml:space="preserve"> </w:t>
      </w:r>
      <w:r>
        <w:t>видов</w:t>
      </w:r>
      <w:r w:rsidR="00DA25BC">
        <w:t xml:space="preserve"> </w:t>
      </w:r>
      <w:r>
        <w:t>материалов</w:t>
      </w:r>
      <w:r w:rsidR="00DA25BC">
        <w:t xml:space="preserve"> </w:t>
      </w:r>
      <w:r>
        <w:t>является</w:t>
      </w:r>
      <w:r w:rsidR="00DA25BC">
        <w:t xml:space="preserve"> </w:t>
      </w:r>
      <w:r>
        <w:t>использование</w:t>
      </w:r>
      <w:r w:rsidR="00DA25BC">
        <w:t xml:space="preserve"> </w:t>
      </w:r>
      <w:r>
        <w:t>сырья</w:t>
      </w:r>
      <w:r w:rsidR="00DA25BC">
        <w:t xml:space="preserve"> </w:t>
      </w:r>
      <w:r>
        <w:t>в</w:t>
      </w:r>
      <w:r w:rsidR="00DA25BC">
        <w:t xml:space="preserve"> </w:t>
      </w:r>
      <w:r>
        <w:t>виде</w:t>
      </w:r>
      <w:r w:rsidR="00DA25BC">
        <w:t xml:space="preserve"> </w:t>
      </w:r>
      <w:r>
        <w:t>порошков,</w:t>
      </w:r>
      <w:r w:rsidR="00DA25BC">
        <w:t xml:space="preserve"> </w:t>
      </w:r>
      <w:r>
        <w:t>которые</w:t>
      </w:r>
      <w:r w:rsidR="00DA25BC">
        <w:t xml:space="preserve"> </w:t>
      </w:r>
      <w:r>
        <w:t>затем</w:t>
      </w:r>
      <w:r w:rsidR="00DA25BC">
        <w:t xml:space="preserve"> </w:t>
      </w:r>
      <w:r>
        <w:t>формуют</w:t>
      </w:r>
      <w:r w:rsidR="00DA25BC">
        <w:t xml:space="preserve"> </w:t>
      </w:r>
      <w:r>
        <w:t>в</w:t>
      </w:r>
      <w:r w:rsidR="00DA25BC">
        <w:t xml:space="preserve"> </w:t>
      </w:r>
      <w:r>
        <w:t>изделия</w:t>
      </w:r>
      <w:r w:rsidR="00DA25BC">
        <w:t xml:space="preserve"> </w:t>
      </w:r>
      <w:r>
        <w:t>заданных</w:t>
      </w:r>
      <w:r w:rsidR="00DA25BC">
        <w:t xml:space="preserve"> </w:t>
      </w:r>
      <w:r>
        <w:t>размеров</w:t>
      </w:r>
      <w:r w:rsidR="00DA25BC">
        <w:t xml:space="preserve"> </w:t>
      </w:r>
      <w:r>
        <w:t>и</w:t>
      </w:r>
      <w:r w:rsidR="00DA25BC">
        <w:t xml:space="preserve"> </w:t>
      </w:r>
      <w:r>
        <w:t>подвергают</w:t>
      </w:r>
      <w:r w:rsidR="00DA25BC">
        <w:t xml:space="preserve"> </w:t>
      </w:r>
      <w:r>
        <w:t>термической</w:t>
      </w:r>
      <w:r w:rsidR="00DA25BC">
        <w:t xml:space="preserve"> </w:t>
      </w:r>
      <w:r>
        <w:t>обработке,</w:t>
      </w:r>
      <w:r w:rsidR="00DA25BC">
        <w:t xml:space="preserve"> </w:t>
      </w:r>
      <w:r>
        <w:t>проводимой</w:t>
      </w:r>
      <w:r w:rsidR="00DA25BC">
        <w:t xml:space="preserve"> </w:t>
      </w:r>
      <w:r>
        <w:t>при</w:t>
      </w:r>
      <w:r w:rsidR="00DA25BC">
        <w:t xml:space="preserve"> </w:t>
      </w:r>
      <w:r>
        <w:t>температурах</w:t>
      </w:r>
      <w:r w:rsidR="00DA25BC">
        <w:t xml:space="preserve"> </w:t>
      </w:r>
      <w:r>
        <w:t>ниже</w:t>
      </w:r>
      <w:r w:rsidR="00DA25BC">
        <w:t xml:space="preserve"> </w:t>
      </w:r>
      <w:r>
        <w:t>температуры</w:t>
      </w:r>
      <w:r w:rsidR="00DA25BC">
        <w:t xml:space="preserve"> </w:t>
      </w:r>
      <w:r>
        <w:t>плавления.</w:t>
      </w:r>
      <w:r w:rsidR="00DA25BC">
        <w:t xml:space="preserve"> </w:t>
      </w:r>
      <w:r>
        <w:t>Порошковая</w:t>
      </w:r>
      <w:r w:rsidR="00DA25BC">
        <w:t xml:space="preserve"> </w:t>
      </w:r>
      <w:r>
        <w:t>металлургия</w:t>
      </w:r>
      <w:r w:rsidR="00DA25BC">
        <w:t xml:space="preserve"> </w:t>
      </w:r>
      <w:r>
        <w:t>позволяет</w:t>
      </w:r>
      <w:r w:rsidR="00DA25BC">
        <w:t xml:space="preserve"> </w:t>
      </w:r>
      <w:r>
        <w:t>не</w:t>
      </w:r>
      <w:r w:rsidR="00DA25BC">
        <w:t xml:space="preserve"> </w:t>
      </w:r>
      <w:r>
        <w:t>только</w:t>
      </w:r>
      <w:r w:rsidR="00DA25BC">
        <w:t xml:space="preserve"> </w:t>
      </w:r>
      <w:r>
        <w:t>получать</w:t>
      </w:r>
      <w:r w:rsidR="00DA25BC">
        <w:t xml:space="preserve"> </w:t>
      </w:r>
      <w:r>
        <w:t>изделия</w:t>
      </w:r>
      <w:r w:rsidR="00DA25BC">
        <w:t xml:space="preserve"> </w:t>
      </w:r>
      <w:r>
        <w:t>различных</w:t>
      </w:r>
      <w:r w:rsidR="00DA25BC">
        <w:t xml:space="preserve"> </w:t>
      </w:r>
      <w:r>
        <w:t>форм</w:t>
      </w:r>
      <w:r w:rsidR="00DA25BC">
        <w:t xml:space="preserve"> </w:t>
      </w:r>
      <w:r>
        <w:t>и</w:t>
      </w:r>
      <w:r w:rsidR="00DA25BC">
        <w:t xml:space="preserve"> </w:t>
      </w:r>
      <w:r>
        <w:t>назначений,</w:t>
      </w:r>
      <w:r w:rsidR="00DA25BC">
        <w:t xml:space="preserve"> </w:t>
      </w:r>
      <w:r>
        <w:t>но</w:t>
      </w:r>
      <w:r w:rsidR="00DA25BC">
        <w:t xml:space="preserve"> </w:t>
      </w:r>
      <w:r>
        <w:t>и</w:t>
      </w:r>
      <w:r w:rsidR="00DA25BC">
        <w:t xml:space="preserve"> </w:t>
      </w:r>
      <w:r>
        <w:t>создавать</w:t>
      </w:r>
      <w:r w:rsidR="00DA25BC">
        <w:t xml:space="preserve"> </w:t>
      </w:r>
      <w:r>
        <w:t>принципиально</w:t>
      </w:r>
      <w:r w:rsidR="00DA25BC">
        <w:t xml:space="preserve"> </w:t>
      </w:r>
      <w:r>
        <w:t>новые</w:t>
      </w:r>
      <w:r w:rsidR="00DA25BC">
        <w:t xml:space="preserve"> </w:t>
      </w:r>
      <w:r>
        <w:t>материалы.</w:t>
      </w:r>
      <w:r w:rsidR="00DA25BC">
        <w:t xml:space="preserve"> </w:t>
      </w:r>
      <w:r>
        <w:t>В</w:t>
      </w:r>
      <w:r w:rsidR="00DA25BC">
        <w:t xml:space="preserve"> </w:t>
      </w:r>
      <w:r>
        <w:t>последние</w:t>
      </w:r>
      <w:r w:rsidR="00DA25BC">
        <w:t xml:space="preserve"> </w:t>
      </w:r>
      <w:r>
        <w:t>годы</w:t>
      </w:r>
      <w:r w:rsidR="00DA25BC">
        <w:t xml:space="preserve"> </w:t>
      </w:r>
      <w:r>
        <w:t>порошковая</w:t>
      </w:r>
      <w:r w:rsidR="00DA25BC">
        <w:t xml:space="preserve"> </w:t>
      </w:r>
      <w:r>
        <w:t>металлургия</w:t>
      </w:r>
      <w:r w:rsidR="00DA25BC">
        <w:t xml:space="preserve"> </w:t>
      </w:r>
      <w:r>
        <w:t>играет</w:t>
      </w:r>
      <w:r w:rsidR="00DA25BC">
        <w:t xml:space="preserve"> </w:t>
      </w:r>
      <w:r>
        <w:t>все</w:t>
      </w:r>
      <w:r w:rsidR="00DA25BC">
        <w:t xml:space="preserve"> </w:t>
      </w:r>
      <w:r>
        <w:t>более</w:t>
      </w:r>
      <w:r w:rsidR="00DA25BC">
        <w:t xml:space="preserve"> </w:t>
      </w:r>
      <w:r>
        <w:t>важную</w:t>
      </w:r>
      <w:r w:rsidR="00DA25BC">
        <w:t xml:space="preserve"> </w:t>
      </w:r>
      <w:r>
        <w:t>роль</w:t>
      </w:r>
      <w:r w:rsidR="00DA25BC">
        <w:t xml:space="preserve"> </w:t>
      </w:r>
      <w:r>
        <w:t>в</w:t>
      </w:r>
      <w:r w:rsidR="00DA25BC">
        <w:t xml:space="preserve"> </w:t>
      </w:r>
      <w:r>
        <w:t>синтезе</w:t>
      </w:r>
      <w:r w:rsidR="00DA25BC">
        <w:t xml:space="preserve"> </w:t>
      </w:r>
      <w:r w:rsidR="00F2362F">
        <w:t>керамических</w:t>
      </w:r>
      <w:r w:rsidR="00DA25BC">
        <w:t xml:space="preserve"> </w:t>
      </w:r>
      <w:r>
        <w:t>материалов.</w:t>
      </w:r>
      <w:r w:rsidR="00DA25BC">
        <w:t xml:space="preserve"> </w:t>
      </w:r>
      <w:r>
        <w:t>В</w:t>
      </w:r>
      <w:r w:rsidR="00DA25BC">
        <w:t xml:space="preserve"> </w:t>
      </w:r>
      <w:r>
        <w:t>качестве</w:t>
      </w:r>
      <w:r w:rsidR="00DA25BC">
        <w:t xml:space="preserve"> </w:t>
      </w:r>
      <w:r>
        <w:t>сырья</w:t>
      </w:r>
      <w:r w:rsidR="00DA25BC">
        <w:t xml:space="preserve"> </w:t>
      </w:r>
      <w:r>
        <w:t>для</w:t>
      </w:r>
      <w:r w:rsidR="00DA25BC">
        <w:t xml:space="preserve"> </w:t>
      </w:r>
      <w:r>
        <w:t>порошков</w:t>
      </w:r>
      <w:r w:rsidR="00DA25BC">
        <w:t xml:space="preserve"> </w:t>
      </w:r>
      <w:r>
        <w:t>могут</w:t>
      </w:r>
      <w:r w:rsidR="00DA25BC">
        <w:t xml:space="preserve"> </w:t>
      </w:r>
      <w:r>
        <w:t>использоваться</w:t>
      </w:r>
      <w:r w:rsidR="00DA25BC">
        <w:t xml:space="preserve"> </w:t>
      </w:r>
      <w:r>
        <w:t>смеси</w:t>
      </w:r>
      <w:r w:rsidR="00DA25BC">
        <w:t xml:space="preserve"> </w:t>
      </w:r>
      <w:r>
        <w:t>металлов,</w:t>
      </w:r>
      <w:r w:rsidR="00DA25BC">
        <w:t xml:space="preserve"> </w:t>
      </w:r>
      <w:r>
        <w:t>сплавов,</w:t>
      </w:r>
      <w:r w:rsidR="00DA25BC">
        <w:t xml:space="preserve"> </w:t>
      </w:r>
      <w:r>
        <w:t>керамических</w:t>
      </w:r>
      <w:r w:rsidR="00DA25BC">
        <w:t xml:space="preserve"> </w:t>
      </w:r>
      <w:r>
        <w:t>материалов</w:t>
      </w:r>
      <w:r w:rsidR="00DA25BC">
        <w:t xml:space="preserve"> </w:t>
      </w:r>
      <w:r>
        <w:t>и</w:t>
      </w:r>
      <w:r w:rsidR="00DA25BC">
        <w:t xml:space="preserve"> </w:t>
      </w:r>
      <w:r>
        <w:t>полимеров,</w:t>
      </w:r>
      <w:r w:rsidR="00DA25BC">
        <w:t xml:space="preserve"> </w:t>
      </w:r>
      <w:r>
        <w:t>что</w:t>
      </w:r>
      <w:r w:rsidR="00DA25BC">
        <w:t xml:space="preserve"> </w:t>
      </w:r>
      <w:r>
        <w:t>открывает</w:t>
      </w:r>
      <w:r w:rsidR="00DA25BC">
        <w:t xml:space="preserve"> </w:t>
      </w:r>
      <w:r>
        <w:t>возможности</w:t>
      </w:r>
      <w:r w:rsidR="00DA25BC">
        <w:t xml:space="preserve"> </w:t>
      </w:r>
      <w:r>
        <w:t>для</w:t>
      </w:r>
      <w:r w:rsidR="00DA25BC">
        <w:t xml:space="preserve"> </w:t>
      </w:r>
      <w:r>
        <w:t>разработки</w:t>
      </w:r>
      <w:r w:rsidR="00DA25BC">
        <w:t xml:space="preserve"> </w:t>
      </w:r>
      <w:r>
        <w:t>композитов</w:t>
      </w:r>
      <w:r w:rsidR="00DA25BC">
        <w:t xml:space="preserve"> </w:t>
      </w:r>
      <w:r>
        <w:t>с</w:t>
      </w:r>
      <w:r w:rsidR="00DA25BC">
        <w:t xml:space="preserve"> </w:t>
      </w:r>
      <w:r>
        <w:t>характеристиками,</w:t>
      </w:r>
      <w:r w:rsidR="00DA25BC">
        <w:t xml:space="preserve"> </w:t>
      </w:r>
      <w:r>
        <w:t>которые</w:t>
      </w:r>
      <w:r w:rsidR="00DA25BC">
        <w:t xml:space="preserve"> </w:t>
      </w:r>
      <w:r>
        <w:t>невозможно</w:t>
      </w:r>
      <w:r w:rsidR="00DA25BC">
        <w:t xml:space="preserve"> </w:t>
      </w:r>
      <w:r>
        <w:t>достичь</w:t>
      </w:r>
      <w:r w:rsidR="00DA25BC">
        <w:t xml:space="preserve"> </w:t>
      </w:r>
      <w:r>
        <w:t>при</w:t>
      </w:r>
      <w:r w:rsidR="00DA25BC">
        <w:t xml:space="preserve"> </w:t>
      </w:r>
      <w:r>
        <w:t>использовании</w:t>
      </w:r>
      <w:r w:rsidR="00DA25BC">
        <w:t xml:space="preserve"> </w:t>
      </w:r>
      <w:r>
        <w:t>только</w:t>
      </w:r>
      <w:r w:rsidR="00DA25BC">
        <w:t xml:space="preserve"> </w:t>
      </w:r>
      <w:r>
        <w:t>одного</w:t>
      </w:r>
      <w:r w:rsidR="00DA25BC">
        <w:t xml:space="preserve"> </w:t>
      </w:r>
      <w:r>
        <w:t>компонента</w:t>
      </w:r>
      <w:r w:rsidR="00DA25BC">
        <w:t xml:space="preserve"> </w:t>
      </w:r>
      <w:r>
        <w:t>[</w:t>
      </w:r>
      <w:r w:rsidR="0030054E">
        <w:t>9</w:t>
      </w:r>
      <w:r w:rsidR="001F5D90">
        <w:t>1</w:t>
      </w:r>
      <w:r>
        <w:t>].</w:t>
      </w:r>
      <w:r w:rsidR="00DA25BC">
        <w:t xml:space="preserve"> </w:t>
      </w:r>
    </w:p>
    <w:p w14:paraId="3BABA2D5" w14:textId="69F9C470" w:rsidR="008E74DA" w:rsidRDefault="008E74DA" w:rsidP="008E74DA">
      <w:pPr>
        <w:spacing w:after="0"/>
        <w:ind w:firstLine="709"/>
        <w:jc w:val="both"/>
      </w:pPr>
      <w:r>
        <w:t>По</w:t>
      </w:r>
      <w:r w:rsidR="00DA25BC">
        <w:t xml:space="preserve"> </w:t>
      </w:r>
      <w:r>
        <w:t>прогнозам</w:t>
      </w:r>
      <w:r w:rsidR="00DA25BC">
        <w:t xml:space="preserve"> </w:t>
      </w:r>
      <w:r>
        <w:t>сайта</w:t>
      </w:r>
      <w:r w:rsidR="00DA25BC">
        <w:t xml:space="preserve"> </w:t>
      </w:r>
      <w:r w:rsidRPr="006556B0">
        <w:t>Market.us</w:t>
      </w:r>
      <w:r w:rsidR="00DA25BC">
        <w:t xml:space="preserve"> </w:t>
      </w:r>
      <w:r>
        <w:t>[</w:t>
      </w:r>
      <w:r w:rsidR="0030054E">
        <w:t>9</w:t>
      </w:r>
      <w:r w:rsidR="001F5D90">
        <w:t>2</w:t>
      </w:r>
      <w:r>
        <w:t>]</w:t>
      </w:r>
      <w:r w:rsidR="00DA25BC">
        <w:t xml:space="preserve"> </w:t>
      </w:r>
      <w:r>
        <w:t>г</w:t>
      </w:r>
      <w:r w:rsidRPr="00A668C7">
        <w:t>лобальный</w:t>
      </w:r>
      <w:r w:rsidR="00DA25BC">
        <w:t xml:space="preserve"> </w:t>
      </w:r>
      <w:r w:rsidRPr="00A668C7">
        <w:t>рынок</w:t>
      </w:r>
      <w:r w:rsidR="00DA25BC">
        <w:t xml:space="preserve"> </w:t>
      </w:r>
      <w:r w:rsidRPr="00A668C7">
        <w:t>порошковой</w:t>
      </w:r>
      <w:r w:rsidR="00DA25BC">
        <w:t xml:space="preserve"> </w:t>
      </w:r>
      <w:r w:rsidRPr="00A668C7">
        <w:t>металлургии</w:t>
      </w:r>
      <w:r w:rsidR="00DA25BC">
        <w:t xml:space="preserve"> </w:t>
      </w:r>
      <w:r>
        <w:t>в</w:t>
      </w:r>
      <w:r w:rsidR="00DA25BC">
        <w:t xml:space="preserve"> </w:t>
      </w:r>
      <w:r w:rsidRPr="00A668C7">
        <w:t>США</w:t>
      </w:r>
      <w:r w:rsidR="00DA25BC">
        <w:t xml:space="preserve"> </w:t>
      </w:r>
      <w:r w:rsidRPr="00A668C7">
        <w:t>ожидает</w:t>
      </w:r>
      <w:r w:rsidR="00DA25BC">
        <w:t xml:space="preserve"> </w:t>
      </w:r>
      <w:r w:rsidRPr="00A668C7">
        <w:t>рост</w:t>
      </w:r>
      <w:r>
        <w:t>,</w:t>
      </w:r>
      <w:r w:rsidR="00DA25BC">
        <w:t xml:space="preserve"> </w:t>
      </w:r>
      <w:r>
        <w:t>прогнозируется</w:t>
      </w:r>
      <w:r w:rsidR="00DA25BC">
        <w:t xml:space="preserve"> </w:t>
      </w:r>
      <w:r w:rsidRPr="00A668C7">
        <w:t>что</w:t>
      </w:r>
      <w:r w:rsidR="00DA25BC">
        <w:t xml:space="preserve"> </w:t>
      </w:r>
      <w:r>
        <w:t>рынок</w:t>
      </w:r>
      <w:r w:rsidR="00DA25BC">
        <w:t xml:space="preserve"> </w:t>
      </w:r>
      <w:r w:rsidRPr="00A668C7">
        <w:t>увеличится</w:t>
      </w:r>
      <w:r w:rsidR="00DA25BC">
        <w:t xml:space="preserve"> </w:t>
      </w:r>
      <w:r w:rsidRPr="00A668C7">
        <w:t>с</w:t>
      </w:r>
      <w:r w:rsidR="00DA25BC">
        <w:t xml:space="preserve"> </w:t>
      </w:r>
      <w:r w:rsidRPr="00A668C7">
        <w:t>11</w:t>
      </w:r>
      <w:r w:rsidR="00DA25BC">
        <w:t xml:space="preserve"> </w:t>
      </w:r>
      <w:r w:rsidRPr="00A668C7">
        <w:t>млрд</w:t>
      </w:r>
      <w:r w:rsidR="00DA25BC">
        <w:t xml:space="preserve"> </w:t>
      </w:r>
      <w:r w:rsidRPr="00A668C7">
        <w:t>долларов</w:t>
      </w:r>
      <w:r w:rsidR="00DA25BC">
        <w:t xml:space="preserve"> </w:t>
      </w:r>
      <w:r w:rsidRPr="00A668C7">
        <w:t>в</w:t>
      </w:r>
      <w:r w:rsidR="00DA25BC">
        <w:t xml:space="preserve"> </w:t>
      </w:r>
      <w:r w:rsidRPr="00A668C7">
        <w:t>2023</w:t>
      </w:r>
      <w:r w:rsidR="00DA25BC">
        <w:t xml:space="preserve"> </w:t>
      </w:r>
      <w:r w:rsidRPr="00A668C7">
        <w:t>году</w:t>
      </w:r>
      <w:r w:rsidR="00DA25BC">
        <w:t xml:space="preserve"> </w:t>
      </w:r>
      <w:r w:rsidRPr="00A668C7">
        <w:t>до</w:t>
      </w:r>
      <w:r w:rsidR="00DA25BC">
        <w:t xml:space="preserve"> </w:t>
      </w:r>
      <w:r w:rsidRPr="00A668C7">
        <w:t>26</w:t>
      </w:r>
      <w:r w:rsidR="00DA25BC">
        <w:t xml:space="preserve"> </w:t>
      </w:r>
      <w:r w:rsidRPr="00A668C7">
        <w:t>млрд</w:t>
      </w:r>
      <w:r w:rsidR="00DA25BC">
        <w:t xml:space="preserve"> </w:t>
      </w:r>
      <w:r w:rsidRPr="00A668C7">
        <w:t>долларов</w:t>
      </w:r>
      <w:r w:rsidR="00DA25BC">
        <w:t xml:space="preserve"> </w:t>
      </w:r>
      <w:r w:rsidRPr="00A668C7">
        <w:t>к</w:t>
      </w:r>
      <w:r w:rsidR="00DA25BC">
        <w:t xml:space="preserve"> </w:t>
      </w:r>
      <w:r w:rsidRPr="00A668C7">
        <w:t>2033</w:t>
      </w:r>
      <w:r w:rsidR="00DA25BC">
        <w:t xml:space="preserve"> </w:t>
      </w:r>
      <w:r w:rsidRPr="00A668C7">
        <w:t>году,</w:t>
      </w:r>
      <w:r w:rsidR="00DA25BC">
        <w:t xml:space="preserve"> </w:t>
      </w:r>
      <w:r w:rsidRPr="00A668C7">
        <w:t>а</w:t>
      </w:r>
      <w:r w:rsidR="00DA25BC">
        <w:t xml:space="preserve"> </w:t>
      </w:r>
      <w:r w:rsidRPr="00A668C7">
        <w:t>среднегодовой</w:t>
      </w:r>
      <w:r w:rsidR="00DA25BC">
        <w:t xml:space="preserve"> </w:t>
      </w:r>
      <w:r w:rsidRPr="00A668C7">
        <w:t>темп</w:t>
      </w:r>
      <w:r w:rsidR="00DA25BC">
        <w:t xml:space="preserve"> </w:t>
      </w:r>
      <w:r w:rsidRPr="00A668C7">
        <w:t>роста</w:t>
      </w:r>
      <w:r w:rsidR="00DA25BC">
        <w:t xml:space="preserve"> </w:t>
      </w:r>
      <w:r w:rsidRPr="00A668C7">
        <w:t>составит</w:t>
      </w:r>
      <w:r w:rsidR="00DA25BC">
        <w:t xml:space="preserve"> </w:t>
      </w:r>
      <w:r w:rsidRPr="00A668C7">
        <w:t>8,8%.</w:t>
      </w:r>
      <w:r w:rsidR="00DA25BC">
        <w:t xml:space="preserve"> </w:t>
      </w:r>
      <w:r w:rsidRPr="00A668C7">
        <w:t>Этот</w:t>
      </w:r>
      <w:r w:rsidR="00DA25BC">
        <w:t xml:space="preserve"> </w:t>
      </w:r>
      <w:r w:rsidRPr="00A668C7">
        <w:t>рост</w:t>
      </w:r>
      <w:r w:rsidR="00DA25BC">
        <w:t xml:space="preserve"> </w:t>
      </w:r>
      <w:r w:rsidRPr="00A668C7">
        <w:t>обусловлен</w:t>
      </w:r>
      <w:r w:rsidR="00DA25BC">
        <w:t xml:space="preserve"> </w:t>
      </w:r>
      <w:r w:rsidRPr="00A668C7">
        <w:t>технологическими</w:t>
      </w:r>
      <w:r w:rsidR="00DA25BC">
        <w:t xml:space="preserve"> </w:t>
      </w:r>
      <w:r w:rsidRPr="00A668C7">
        <w:t>достижениями,</w:t>
      </w:r>
      <w:r w:rsidR="00DA25BC">
        <w:t xml:space="preserve"> </w:t>
      </w:r>
      <w:r w:rsidRPr="00A668C7">
        <w:t>такими</w:t>
      </w:r>
      <w:r w:rsidR="00DA25BC">
        <w:t xml:space="preserve"> </w:t>
      </w:r>
      <w:r w:rsidRPr="00A668C7">
        <w:t>как</w:t>
      </w:r>
      <w:r w:rsidR="00DA25BC">
        <w:t xml:space="preserve"> </w:t>
      </w:r>
      <w:r w:rsidRPr="00A668C7">
        <w:t>аддитивное</w:t>
      </w:r>
      <w:r w:rsidR="00DA25BC">
        <w:t xml:space="preserve"> </w:t>
      </w:r>
      <w:r w:rsidRPr="00A668C7">
        <w:t>производство</w:t>
      </w:r>
      <w:r w:rsidR="00DA25BC">
        <w:t xml:space="preserve"> </w:t>
      </w:r>
      <w:r w:rsidRPr="00A668C7">
        <w:t>и</w:t>
      </w:r>
      <w:r w:rsidR="00DA25BC">
        <w:t xml:space="preserve"> </w:t>
      </w:r>
      <w:r w:rsidRPr="00A668C7">
        <w:t>горячее</w:t>
      </w:r>
      <w:r w:rsidR="00DA25BC">
        <w:t xml:space="preserve"> </w:t>
      </w:r>
      <w:r w:rsidRPr="00A668C7">
        <w:t>изостатическое</w:t>
      </w:r>
      <w:r w:rsidR="00DA25BC">
        <w:t xml:space="preserve"> </w:t>
      </w:r>
      <w:r w:rsidRPr="00A668C7">
        <w:t>прессование</w:t>
      </w:r>
      <w:r w:rsidR="00DA25BC">
        <w:t xml:space="preserve"> </w:t>
      </w:r>
      <w:r w:rsidRPr="00A668C7">
        <w:t>порошковых</w:t>
      </w:r>
      <w:r w:rsidR="00DA25BC">
        <w:t xml:space="preserve"> </w:t>
      </w:r>
      <w:r w:rsidRPr="00A668C7">
        <w:t>металлов,</w:t>
      </w:r>
      <w:r w:rsidR="00DA25BC">
        <w:t xml:space="preserve"> </w:t>
      </w:r>
      <w:r w:rsidRPr="00A668C7">
        <w:t>которые</w:t>
      </w:r>
      <w:r w:rsidR="00DA25BC">
        <w:t xml:space="preserve"> </w:t>
      </w:r>
      <w:r w:rsidRPr="00A668C7">
        <w:t>улучшают</w:t>
      </w:r>
      <w:r w:rsidR="00DA25BC">
        <w:t xml:space="preserve"> </w:t>
      </w:r>
      <w:r w:rsidRPr="00A668C7">
        <w:t>производство</w:t>
      </w:r>
      <w:r w:rsidR="00DA25BC">
        <w:t xml:space="preserve"> </w:t>
      </w:r>
      <w:r w:rsidRPr="00A668C7">
        <w:t>сложных</w:t>
      </w:r>
      <w:r w:rsidR="00DA25BC">
        <w:t xml:space="preserve"> </w:t>
      </w:r>
      <w:r w:rsidRPr="00A668C7">
        <w:t>и</w:t>
      </w:r>
      <w:r w:rsidR="00DA25BC">
        <w:t xml:space="preserve"> </w:t>
      </w:r>
      <w:r w:rsidRPr="00A668C7">
        <w:t>точных</w:t>
      </w:r>
      <w:r w:rsidR="00DA25BC">
        <w:t xml:space="preserve"> </w:t>
      </w:r>
      <w:r w:rsidRPr="00A668C7">
        <w:t>компонентов.</w:t>
      </w:r>
      <w:r w:rsidR="00DA25BC">
        <w:t xml:space="preserve"> </w:t>
      </w:r>
      <w:r w:rsidRPr="00E33FB7">
        <w:t>С</w:t>
      </w:r>
      <w:r w:rsidR="00DA25BC">
        <w:t xml:space="preserve"> </w:t>
      </w:r>
      <w:r w:rsidRPr="00E33FB7">
        <w:t>одной</w:t>
      </w:r>
      <w:r w:rsidR="00DA25BC">
        <w:t xml:space="preserve"> </w:t>
      </w:r>
      <w:r w:rsidRPr="00E33FB7">
        <w:t>стороны,</w:t>
      </w:r>
      <w:r w:rsidR="00DA25BC">
        <w:t xml:space="preserve"> </w:t>
      </w:r>
      <w:r w:rsidRPr="00E33FB7">
        <w:t>прогресс</w:t>
      </w:r>
      <w:r w:rsidR="00DA25BC">
        <w:t xml:space="preserve"> </w:t>
      </w:r>
      <w:r w:rsidRPr="00E33FB7">
        <w:t>в</w:t>
      </w:r>
      <w:r w:rsidR="00DA25BC">
        <w:t xml:space="preserve"> </w:t>
      </w:r>
      <w:r w:rsidRPr="00E33FB7">
        <w:t>технологии</w:t>
      </w:r>
      <w:r w:rsidR="00DA25BC">
        <w:t xml:space="preserve"> </w:t>
      </w:r>
      <w:r w:rsidRPr="00E33FB7">
        <w:t>порошковой</w:t>
      </w:r>
      <w:r w:rsidR="00DA25BC">
        <w:t xml:space="preserve"> </w:t>
      </w:r>
      <w:r w:rsidRPr="00E33FB7">
        <w:t>металлургии</w:t>
      </w:r>
      <w:r w:rsidR="00DA25BC">
        <w:t xml:space="preserve"> </w:t>
      </w:r>
      <w:r w:rsidRPr="00E33FB7">
        <w:t>позволяет</w:t>
      </w:r>
      <w:r w:rsidR="00DA25BC">
        <w:t xml:space="preserve"> </w:t>
      </w:r>
      <w:r w:rsidRPr="00E33FB7">
        <w:t>постоянно</w:t>
      </w:r>
      <w:r w:rsidR="00DA25BC">
        <w:t xml:space="preserve"> </w:t>
      </w:r>
      <w:r w:rsidRPr="00E33FB7">
        <w:t>разрабатывать</w:t>
      </w:r>
      <w:r w:rsidR="00DA25BC">
        <w:t xml:space="preserve"> </w:t>
      </w:r>
      <w:r w:rsidRPr="00E33FB7">
        <w:t>современные</w:t>
      </w:r>
      <w:r w:rsidR="00DA25BC">
        <w:t xml:space="preserve"> </w:t>
      </w:r>
      <w:r w:rsidRPr="00E33FB7">
        <w:t>материалы,</w:t>
      </w:r>
      <w:r w:rsidR="00DA25BC">
        <w:t xml:space="preserve"> </w:t>
      </w:r>
      <w:r w:rsidRPr="00E33FB7">
        <w:t>такие</w:t>
      </w:r>
      <w:r w:rsidR="00DA25BC">
        <w:t xml:space="preserve"> </w:t>
      </w:r>
      <w:r w:rsidRPr="00E33FB7">
        <w:t>как</w:t>
      </w:r>
      <w:r w:rsidR="00DA25BC">
        <w:t xml:space="preserve"> </w:t>
      </w:r>
      <w:r w:rsidRPr="00E33FB7">
        <w:t>композиты</w:t>
      </w:r>
      <w:r w:rsidR="00DA25BC">
        <w:t xml:space="preserve"> </w:t>
      </w:r>
      <w:r w:rsidRPr="00E33FB7">
        <w:t>с</w:t>
      </w:r>
      <w:r w:rsidR="00DA25BC">
        <w:t xml:space="preserve"> </w:t>
      </w:r>
      <w:r w:rsidRPr="00E33FB7">
        <w:t>различными</w:t>
      </w:r>
      <w:r w:rsidR="00DA25BC">
        <w:t xml:space="preserve"> </w:t>
      </w:r>
      <w:r w:rsidRPr="00E33FB7">
        <w:t>физическими</w:t>
      </w:r>
      <w:r w:rsidR="00DA25BC">
        <w:t xml:space="preserve"> </w:t>
      </w:r>
      <w:r w:rsidRPr="00E33FB7">
        <w:t>и</w:t>
      </w:r>
      <w:r w:rsidR="00DA25BC">
        <w:t xml:space="preserve"> </w:t>
      </w:r>
      <w:r w:rsidRPr="00E33FB7">
        <w:t>химическими</w:t>
      </w:r>
      <w:r w:rsidR="00DA25BC">
        <w:t xml:space="preserve"> </w:t>
      </w:r>
      <w:r w:rsidRPr="00E33FB7">
        <w:t>свойствами,</w:t>
      </w:r>
      <w:r w:rsidR="00DA25BC">
        <w:t xml:space="preserve"> </w:t>
      </w:r>
      <w:r w:rsidRPr="00E33FB7">
        <w:t>которые</w:t>
      </w:r>
      <w:r w:rsidR="00DA25BC">
        <w:t xml:space="preserve"> </w:t>
      </w:r>
      <w:r w:rsidRPr="00E33FB7">
        <w:t>вместе</w:t>
      </w:r>
      <w:r w:rsidR="00DA25BC">
        <w:t xml:space="preserve"> </w:t>
      </w:r>
      <w:r w:rsidRPr="00E33FB7">
        <w:t>дают</w:t>
      </w:r>
      <w:r w:rsidR="00DA25BC">
        <w:t xml:space="preserve"> </w:t>
      </w:r>
      <w:r w:rsidRPr="00E33FB7">
        <w:t>улучшенные</w:t>
      </w:r>
      <w:r w:rsidR="00DA25BC">
        <w:t xml:space="preserve"> </w:t>
      </w:r>
      <w:r w:rsidRPr="00E33FB7">
        <w:t>характеристики</w:t>
      </w:r>
      <w:r w:rsidR="00DA25BC">
        <w:t xml:space="preserve"> </w:t>
      </w:r>
      <w:r w:rsidRPr="00E33FB7">
        <w:t>по</w:t>
      </w:r>
      <w:r w:rsidR="00DA25BC">
        <w:t xml:space="preserve"> </w:t>
      </w:r>
      <w:r w:rsidRPr="00E33FB7">
        <w:t>сравнению</w:t>
      </w:r>
      <w:r w:rsidR="00DA25BC">
        <w:t xml:space="preserve"> </w:t>
      </w:r>
      <w:r w:rsidRPr="00E33FB7">
        <w:t>с</w:t>
      </w:r>
      <w:r w:rsidR="00DA25BC">
        <w:t xml:space="preserve"> </w:t>
      </w:r>
      <w:r w:rsidRPr="00E33FB7">
        <w:t>исходными</w:t>
      </w:r>
      <w:r w:rsidR="00DA25BC">
        <w:t xml:space="preserve"> </w:t>
      </w:r>
      <w:r w:rsidRPr="00E33FB7">
        <w:t>компонентами,</w:t>
      </w:r>
      <w:r w:rsidR="00DA25BC">
        <w:t xml:space="preserve"> </w:t>
      </w:r>
      <w:r w:rsidRPr="00E33FB7">
        <w:t>с</w:t>
      </w:r>
      <w:r w:rsidR="00DA25BC">
        <w:t xml:space="preserve"> </w:t>
      </w:r>
      <w:r w:rsidRPr="00E33FB7">
        <w:t>другой</w:t>
      </w:r>
      <w:r w:rsidR="00DA25BC">
        <w:t xml:space="preserve"> </w:t>
      </w:r>
      <w:r w:rsidRPr="00E33FB7">
        <w:t>-</w:t>
      </w:r>
      <w:r w:rsidR="00DA25BC">
        <w:t xml:space="preserve"> </w:t>
      </w:r>
      <w:r w:rsidRPr="00E33FB7">
        <w:t>технология</w:t>
      </w:r>
      <w:r w:rsidR="00DA25BC">
        <w:t xml:space="preserve"> </w:t>
      </w:r>
      <w:r w:rsidRPr="00E33FB7">
        <w:t>порошковой</w:t>
      </w:r>
      <w:r w:rsidR="00DA25BC">
        <w:t xml:space="preserve"> </w:t>
      </w:r>
      <w:r w:rsidRPr="00E33FB7">
        <w:t>металлургии</w:t>
      </w:r>
      <w:r w:rsidR="00DA25BC">
        <w:t xml:space="preserve"> </w:t>
      </w:r>
      <w:r w:rsidRPr="00E33FB7">
        <w:t>включает</w:t>
      </w:r>
      <w:r w:rsidR="00DA25BC">
        <w:t xml:space="preserve"> </w:t>
      </w:r>
      <w:r w:rsidRPr="00E33FB7">
        <w:t>различные</w:t>
      </w:r>
      <w:r w:rsidR="00DA25BC">
        <w:t xml:space="preserve"> </w:t>
      </w:r>
      <w:r w:rsidRPr="00E33FB7">
        <w:t>приемы</w:t>
      </w:r>
      <w:r w:rsidR="00DA25BC">
        <w:t xml:space="preserve"> </w:t>
      </w:r>
      <w:r w:rsidRPr="00E33FB7">
        <w:t>формования,</w:t>
      </w:r>
      <w:r w:rsidR="00DA25BC">
        <w:t xml:space="preserve"> </w:t>
      </w:r>
      <w:r w:rsidRPr="00E33FB7">
        <w:t>что</w:t>
      </w:r>
      <w:r w:rsidR="00DA25BC">
        <w:t xml:space="preserve"> </w:t>
      </w:r>
      <w:r w:rsidRPr="00E33FB7">
        <w:t>открывает</w:t>
      </w:r>
      <w:r w:rsidR="00DA25BC">
        <w:t xml:space="preserve"> </w:t>
      </w:r>
      <w:r w:rsidRPr="00E33FB7">
        <w:t>широкие</w:t>
      </w:r>
      <w:r w:rsidR="00DA25BC">
        <w:t xml:space="preserve"> </w:t>
      </w:r>
      <w:r w:rsidRPr="00E33FB7">
        <w:t>возможности</w:t>
      </w:r>
      <w:r w:rsidR="00DA25BC">
        <w:t xml:space="preserve"> </w:t>
      </w:r>
      <w:r w:rsidRPr="00E33FB7">
        <w:t>по</w:t>
      </w:r>
      <w:r w:rsidR="00DA25BC">
        <w:t xml:space="preserve"> </w:t>
      </w:r>
      <w:r w:rsidRPr="00E33FB7">
        <w:t>разработке</w:t>
      </w:r>
      <w:r w:rsidR="00DA25BC">
        <w:t xml:space="preserve"> </w:t>
      </w:r>
      <w:r w:rsidRPr="00E33FB7">
        <w:t>керамических</w:t>
      </w:r>
      <w:r w:rsidR="00DA25BC">
        <w:t xml:space="preserve"> </w:t>
      </w:r>
      <w:r w:rsidRPr="00E33FB7">
        <w:t>изделий</w:t>
      </w:r>
      <w:r w:rsidR="00DA25BC">
        <w:t xml:space="preserve"> </w:t>
      </w:r>
      <w:r w:rsidRPr="00E33FB7">
        <w:t>новых</w:t>
      </w:r>
      <w:r w:rsidR="00DA25BC">
        <w:t xml:space="preserve"> </w:t>
      </w:r>
      <w:r w:rsidRPr="00E33FB7">
        <w:t>геометрических</w:t>
      </w:r>
      <w:r w:rsidR="00DA25BC">
        <w:t xml:space="preserve"> </w:t>
      </w:r>
      <w:r w:rsidRPr="00E33FB7">
        <w:t>форм</w:t>
      </w:r>
      <w:r w:rsidR="00DA25BC">
        <w:t xml:space="preserve"> </w:t>
      </w:r>
      <w:r w:rsidRPr="00E33FB7">
        <w:t>для</w:t>
      </w:r>
      <w:r w:rsidR="00DA25BC">
        <w:t xml:space="preserve"> </w:t>
      </w:r>
      <w:r w:rsidRPr="00E33FB7">
        <w:t>разных</w:t>
      </w:r>
      <w:r w:rsidR="00DA25BC">
        <w:t xml:space="preserve"> </w:t>
      </w:r>
      <w:r w:rsidRPr="00E33FB7">
        <w:t>целей</w:t>
      </w:r>
      <w:r>
        <w:t>.</w:t>
      </w:r>
    </w:p>
    <w:p w14:paraId="42929FF8" w14:textId="718AA5A6" w:rsidR="008E74DA" w:rsidRDefault="008E74DA" w:rsidP="008E74DA">
      <w:pPr>
        <w:spacing w:after="0"/>
        <w:ind w:firstLine="709"/>
        <w:jc w:val="both"/>
      </w:pPr>
      <w:r w:rsidRPr="00FD3717">
        <w:t>В</w:t>
      </w:r>
      <w:r w:rsidR="00DA25BC">
        <w:t xml:space="preserve"> </w:t>
      </w:r>
      <w:r w:rsidRPr="00FD3717">
        <w:t>качестве</w:t>
      </w:r>
      <w:r w:rsidR="00DA25BC">
        <w:t xml:space="preserve"> </w:t>
      </w:r>
      <w:r w:rsidRPr="00FD3717">
        <w:t>материалов</w:t>
      </w:r>
      <w:r w:rsidR="00DA25BC">
        <w:t xml:space="preserve"> </w:t>
      </w:r>
      <w:r w:rsidRPr="00FD3717">
        <w:t>для</w:t>
      </w:r>
      <w:r w:rsidR="00DA25BC">
        <w:t xml:space="preserve"> </w:t>
      </w:r>
      <w:r w:rsidRPr="00FD3717">
        <w:t>порошков</w:t>
      </w:r>
      <w:r w:rsidR="00DA25BC">
        <w:t xml:space="preserve"> </w:t>
      </w:r>
      <w:r w:rsidRPr="00FD3717">
        <w:t>ПМ</w:t>
      </w:r>
      <w:r w:rsidR="00DA25BC">
        <w:t xml:space="preserve"> </w:t>
      </w:r>
      <w:r w:rsidRPr="00FD3717">
        <w:t>могут</w:t>
      </w:r>
      <w:r w:rsidR="00DA25BC">
        <w:t xml:space="preserve"> </w:t>
      </w:r>
      <w:r w:rsidRPr="00FD3717">
        <w:t>использовать</w:t>
      </w:r>
      <w:r w:rsidR="00DA25BC">
        <w:t xml:space="preserve"> </w:t>
      </w:r>
      <w:r w:rsidRPr="00FD3717">
        <w:t>смеси</w:t>
      </w:r>
      <w:r w:rsidR="00DA25BC">
        <w:t xml:space="preserve"> </w:t>
      </w:r>
      <w:r w:rsidRPr="00FD3717">
        <w:t>различных</w:t>
      </w:r>
      <w:r w:rsidR="00DA25BC">
        <w:t xml:space="preserve"> </w:t>
      </w:r>
      <w:r w:rsidRPr="00FD3717">
        <w:t>металлов</w:t>
      </w:r>
      <w:r w:rsidR="00DA25BC">
        <w:t xml:space="preserve"> </w:t>
      </w:r>
      <w:r w:rsidRPr="00FD3717">
        <w:t>[</w:t>
      </w:r>
      <w:r w:rsidR="0030054E">
        <w:t>9</w:t>
      </w:r>
      <w:r w:rsidR="001F5D90">
        <w:t>3</w:t>
      </w:r>
      <w:r w:rsidRPr="00FD3717">
        <w:t>],</w:t>
      </w:r>
      <w:r w:rsidR="00DA25BC">
        <w:t xml:space="preserve"> </w:t>
      </w:r>
      <w:r w:rsidRPr="00FD3717">
        <w:t>металлов</w:t>
      </w:r>
      <w:r w:rsidR="00DA25BC">
        <w:t xml:space="preserve"> </w:t>
      </w:r>
      <w:r w:rsidRPr="00FD3717">
        <w:t>в</w:t>
      </w:r>
      <w:r w:rsidR="00DA25BC">
        <w:t xml:space="preserve"> </w:t>
      </w:r>
      <w:r w:rsidRPr="00FD3717">
        <w:t>качестве</w:t>
      </w:r>
      <w:r w:rsidR="00DA25BC">
        <w:t xml:space="preserve"> </w:t>
      </w:r>
      <w:r w:rsidRPr="00FD3717">
        <w:t>матрицы</w:t>
      </w:r>
      <w:r w:rsidR="00DA25BC">
        <w:t xml:space="preserve"> </w:t>
      </w:r>
      <w:r w:rsidRPr="00FD3717">
        <w:t>и</w:t>
      </w:r>
      <w:r w:rsidR="00DA25BC">
        <w:t xml:space="preserve"> </w:t>
      </w:r>
      <w:r w:rsidRPr="00FD3717">
        <w:t>неметаллических</w:t>
      </w:r>
      <w:r w:rsidR="00DA25BC">
        <w:t xml:space="preserve"> </w:t>
      </w:r>
      <w:r w:rsidRPr="00FD3717">
        <w:t>частиц</w:t>
      </w:r>
      <w:r w:rsidR="00DA25BC">
        <w:t xml:space="preserve"> </w:t>
      </w:r>
      <w:r w:rsidRPr="00FD3717">
        <w:t>(Al</w:t>
      </w:r>
      <w:r w:rsidRPr="00FD3717">
        <w:rPr>
          <w:vertAlign w:val="subscript"/>
        </w:rPr>
        <w:t>2</w:t>
      </w:r>
      <w:r w:rsidRPr="00FD3717">
        <w:t>O</w:t>
      </w:r>
      <w:r w:rsidRPr="00FD3717">
        <w:rPr>
          <w:vertAlign w:val="subscript"/>
        </w:rPr>
        <w:t>3</w:t>
      </w:r>
      <w:r w:rsidRPr="00FD3717">
        <w:t>,</w:t>
      </w:r>
      <w:r w:rsidR="00DA25BC">
        <w:t xml:space="preserve"> </w:t>
      </w:r>
      <w:r w:rsidRPr="00FD3717">
        <w:t>SiO</w:t>
      </w:r>
      <w:r w:rsidRPr="00FD3717">
        <w:rPr>
          <w:vertAlign w:val="subscript"/>
        </w:rPr>
        <w:t>2</w:t>
      </w:r>
      <w:r w:rsidRPr="00FD3717">
        <w:t>,</w:t>
      </w:r>
      <w:r w:rsidR="00DA25BC">
        <w:t xml:space="preserve"> </w:t>
      </w:r>
      <w:r w:rsidRPr="00FD3717">
        <w:t>TiC)</w:t>
      </w:r>
      <w:r w:rsidR="00DA25BC">
        <w:t xml:space="preserve"> </w:t>
      </w:r>
      <w:r w:rsidRPr="00FD3717">
        <w:t>в</w:t>
      </w:r>
      <w:r w:rsidR="00DA25BC">
        <w:t xml:space="preserve"> </w:t>
      </w:r>
      <w:r w:rsidRPr="00FD3717">
        <w:t>качестве</w:t>
      </w:r>
      <w:r w:rsidR="00DA25BC">
        <w:t xml:space="preserve"> </w:t>
      </w:r>
      <w:r w:rsidRPr="00FD3717">
        <w:t>армирующих</w:t>
      </w:r>
      <w:r w:rsidR="00DA25BC">
        <w:t xml:space="preserve"> </w:t>
      </w:r>
      <w:r w:rsidRPr="00FD3717">
        <w:t>элементов</w:t>
      </w:r>
      <w:r w:rsidR="00DA25BC">
        <w:t xml:space="preserve"> </w:t>
      </w:r>
      <w:r w:rsidRPr="00FD3717">
        <w:t>[</w:t>
      </w:r>
      <w:r w:rsidR="0030054E">
        <w:t>9</w:t>
      </w:r>
      <w:r w:rsidR="001F5D90">
        <w:t>4</w:t>
      </w:r>
      <w:r w:rsidRPr="00FD3717">
        <w:t>,</w:t>
      </w:r>
      <w:r w:rsidR="0030054E">
        <w:t>9</w:t>
      </w:r>
      <w:r w:rsidR="001F5D90">
        <w:t>5</w:t>
      </w:r>
      <w:r w:rsidRPr="00FD3717">
        <w:t>].</w:t>
      </w:r>
      <w:r w:rsidR="00DA25BC">
        <w:t xml:space="preserve"> </w:t>
      </w:r>
      <w:r w:rsidRPr="00FD3717">
        <w:t>Использование</w:t>
      </w:r>
      <w:r w:rsidR="00DA25BC">
        <w:t xml:space="preserve"> </w:t>
      </w:r>
      <w:r w:rsidRPr="00FD3717">
        <w:t>металлургических</w:t>
      </w:r>
      <w:r w:rsidR="00DA25BC">
        <w:t xml:space="preserve"> </w:t>
      </w:r>
      <w:r w:rsidRPr="00FD3717">
        <w:t>шлаков</w:t>
      </w:r>
      <w:r w:rsidR="00DA25BC">
        <w:t xml:space="preserve"> </w:t>
      </w:r>
      <w:r w:rsidRPr="00FD3717">
        <w:t>содержащих</w:t>
      </w:r>
      <w:r w:rsidR="00DA25BC">
        <w:t xml:space="preserve"> </w:t>
      </w:r>
      <w:r w:rsidRPr="00FD3717">
        <w:t>различные</w:t>
      </w:r>
      <w:r w:rsidR="00DA25BC">
        <w:t xml:space="preserve"> </w:t>
      </w:r>
      <w:r w:rsidRPr="00FD3717">
        <w:t>оксиды</w:t>
      </w:r>
      <w:r w:rsidR="00DA25BC">
        <w:t xml:space="preserve"> </w:t>
      </w:r>
      <w:r w:rsidRPr="00FD3717">
        <w:t>металлов</w:t>
      </w:r>
      <w:r w:rsidR="00DA25BC">
        <w:t xml:space="preserve"> </w:t>
      </w:r>
      <w:r w:rsidRPr="00FD3717">
        <w:t>в</w:t>
      </w:r>
      <w:r w:rsidR="00DA25BC">
        <w:t xml:space="preserve"> </w:t>
      </w:r>
      <w:r w:rsidRPr="00FD3717">
        <w:t>качестве</w:t>
      </w:r>
      <w:r w:rsidR="00DA25BC">
        <w:t xml:space="preserve"> </w:t>
      </w:r>
      <w:r w:rsidRPr="00FD3717">
        <w:t>сырья</w:t>
      </w:r>
      <w:r w:rsidR="00DA25BC">
        <w:t xml:space="preserve"> </w:t>
      </w:r>
      <w:r w:rsidRPr="00FD3717">
        <w:t>для</w:t>
      </w:r>
      <w:r w:rsidR="00DA25BC">
        <w:t xml:space="preserve"> </w:t>
      </w:r>
      <w:r w:rsidRPr="00FD3717">
        <w:t>ПМ</w:t>
      </w:r>
      <w:r w:rsidR="00DA25BC">
        <w:t xml:space="preserve"> </w:t>
      </w:r>
      <w:r w:rsidRPr="00FD3717">
        <w:t>может</w:t>
      </w:r>
      <w:r w:rsidR="00DA25BC">
        <w:t xml:space="preserve"> </w:t>
      </w:r>
      <w:r w:rsidRPr="00FD3717">
        <w:t>не</w:t>
      </w:r>
      <w:r w:rsidR="00DA25BC">
        <w:t xml:space="preserve"> </w:t>
      </w:r>
      <w:r w:rsidRPr="00FD3717">
        <w:t>только</w:t>
      </w:r>
      <w:r w:rsidR="00DA25BC">
        <w:t xml:space="preserve"> </w:t>
      </w:r>
      <w:r w:rsidRPr="00FD3717">
        <w:t>решать</w:t>
      </w:r>
      <w:r w:rsidR="00DA25BC">
        <w:t xml:space="preserve"> </w:t>
      </w:r>
      <w:r w:rsidRPr="00FD3717">
        <w:t>проблему</w:t>
      </w:r>
      <w:r w:rsidR="00DA25BC">
        <w:t xml:space="preserve"> </w:t>
      </w:r>
      <w:r w:rsidRPr="00FD3717">
        <w:t>утилизации</w:t>
      </w:r>
      <w:r w:rsidR="00DA25BC">
        <w:t xml:space="preserve"> </w:t>
      </w:r>
      <w:r w:rsidRPr="00FD3717">
        <w:t>техногенных</w:t>
      </w:r>
      <w:r w:rsidR="00DA25BC">
        <w:t xml:space="preserve"> </w:t>
      </w:r>
      <w:r w:rsidRPr="00FD3717">
        <w:t>отходов,</w:t>
      </w:r>
      <w:r w:rsidR="00DA25BC">
        <w:t xml:space="preserve"> </w:t>
      </w:r>
      <w:r w:rsidRPr="00FD3717">
        <w:t>но</w:t>
      </w:r>
      <w:r w:rsidR="00DA25BC">
        <w:t xml:space="preserve"> </w:t>
      </w:r>
      <w:r w:rsidRPr="00FD3717">
        <w:t>и</w:t>
      </w:r>
      <w:r w:rsidR="00DA25BC">
        <w:t xml:space="preserve"> </w:t>
      </w:r>
      <w:r w:rsidRPr="00FD3717">
        <w:t>значительно</w:t>
      </w:r>
      <w:r w:rsidR="00DA25BC">
        <w:t xml:space="preserve"> </w:t>
      </w:r>
      <w:r w:rsidRPr="00FD3717">
        <w:t>повышать</w:t>
      </w:r>
      <w:r w:rsidR="00DA25BC">
        <w:t xml:space="preserve"> </w:t>
      </w:r>
      <w:r w:rsidRPr="00FD3717">
        <w:t>механические</w:t>
      </w:r>
      <w:r w:rsidR="00DA25BC">
        <w:t xml:space="preserve"> </w:t>
      </w:r>
      <w:r w:rsidRPr="00FD3717">
        <w:t>свойства</w:t>
      </w:r>
      <w:r w:rsidR="00DA25BC">
        <w:t xml:space="preserve"> </w:t>
      </w:r>
      <w:r w:rsidRPr="00FD3717">
        <w:t>изделий.</w:t>
      </w:r>
      <w:r w:rsidR="00DA25BC">
        <w:t xml:space="preserve"> </w:t>
      </w:r>
      <w:r>
        <w:t>Порошковая</w:t>
      </w:r>
      <w:r w:rsidR="00DA25BC">
        <w:t xml:space="preserve"> </w:t>
      </w:r>
      <w:r>
        <w:t>металлургия</w:t>
      </w:r>
      <w:r w:rsidR="00DA25BC">
        <w:t xml:space="preserve"> </w:t>
      </w:r>
      <w:r>
        <w:t>представляет</w:t>
      </w:r>
      <w:r w:rsidR="00DA25BC">
        <w:t xml:space="preserve"> </w:t>
      </w:r>
      <w:r>
        <w:t>собой</w:t>
      </w:r>
      <w:r w:rsidR="00DA25BC">
        <w:t xml:space="preserve"> </w:t>
      </w:r>
      <w:r>
        <w:t>многоэтапный</w:t>
      </w:r>
      <w:r w:rsidR="00DA25BC">
        <w:t xml:space="preserve"> </w:t>
      </w:r>
      <w:r>
        <w:t>процесс,</w:t>
      </w:r>
      <w:r w:rsidR="00DA25BC">
        <w:t xml:space="preserve"> </w:t>
      </w:r>
      <w:r>
        <w:t>который</w:t>
      </w:r>
      <w:r w:rsidR="00DA25BC">
        <w:t xml:space="preserve"> </w:t>
      </w:r>
      <w:r>
        <w:t>включает</w:t>
      </w:r>
      <w:r w:rsidR="00DA25BC">
        <w:t xml:space="preserve"> </w:t>
      </w:r>
      <w:r>
        <w:t>ряд</w:t>
      </w:r>
      <w:r w:rsidR="00DA25BC">
        <w:t xml:space="preserve"> </w:t>
      </w:r>
      <w:r>
        <w:t>специфических</w:t>
      </w:r>
      <w:r w:rsidR="00DA25BC">
        <w:t xml:space="preserve"> </w:t>
      </w:r>
      <w:r>
        <w:t>особенностей</w:t>
      </w:r>
      <w:r w:rsidRPr="00FD3717">
        <w:t>:</w:t>
      </w:r>
      <w:r w:rsidR="00DA25BC">
        <w:t xml:space="preserve"> </w:t>
      </w:r>
      <w:r w:rsidRPr="00FD3717">
        <w:t>изготовление</w:t>
      </w:r>
      <w:r w:rsidR="00DA25BC">
        <w:t xml:space="preserve"> </w:t>
      </w:r>
      <w:r w:rsidRPr="00FD3717">
        <w:t>порошков,</w:t>
      </w:r>
      <w:r w:rsidR="00DA25BC">
        <w:t xml:space="preserve"> </w:t>
      </w:r>
      <w:r w:rsidRPr="00FD3717">
        <w:t>смешивание</w:t>
      </w:r>
      <w:r w:rsidR="00DA25BC">
        <w:t xml:space="preserve"> </w:t>
      </w:r>
      <w:r w:rsidRPr="00FD3717">
        <w:t>или</w:t>
      </w:r>
      <w:r w:rsidR="00DA25BC">
        <w:t xml:space="preserve"> </w:t>
      </w:r>
      <w:r w:rsidRPr="00FD3717">
        <w:t>перемешивание,</w:t>
      </w:r>
      <w:r w:rsidR="00DA25BC">
        <w:t xml:space="preserve"> </w:t>
      </w:r>
      <w:r w:rsidRPr="00FD3717">
        <w:t>прессование</w:t>
      </w:r>
      <w:r w:rsidR="00DA25BC">
        <w:t xml:space="preserve"> </w:t>
      </w:r>
      <w:r w:rsidRPr="00FD3717">
        <w:t>или</w:t>
      </w:r>
      <w:r w:rsidR="00DA25BC">
        <w:t xml:space="preserve"> </w:t>
      </w:r>
      <w:r>
        <w:t>формование</w:t>
      </w:r>
      <w:r w:rsidR="00DA25BC">
        <w:t xml:space="preserve"> </w:t>
      </w:r>
      <w:r w:rsidRPr="00FD3717">
        <w:t>и</w:t>
      </w:r>
      <w:r w:rsidR="00DA25BC">
        <w:t xml:space="preserve"> </w:t>
      </w:r>
      <w:r w:rsidRPr="00FD3717">
        <w:t>спекание</w:t>
      </w:r>
      <w:r w:rsidR="00DA25BC">
        <w:t xml:space="preserve"> </w:t>
      </w:r>
      <w:r w:rsidRPr="00FD3717">
        <w:t>или</w:t>
      </w:r>
      <w:r w:rsidR="00DA25BC">
        <w:t xml:space="preserve"> </w:t>
      </w:r>
      <w:r w:rsidRPr="00FD3717">
        <w:t>обжиг</w:t>
      </w:r>
      <w:r w:rsidR="00DA25BC">
        <w:t xml:space="preserve"> </w:t>
      </w:r>
      <w:r w:rsidRPr="00FD3717">
        <w:t>[</w:t>
      </w:r>
      <w:r w:rsidR="0030054E">
        <w:t>9</w:t>
      </w:r>
      <w:r w:rsidR="001F5D90">
        <w:t>6</w:t>
      </w:r>
      <w:r w:rsidRPr="00FD3717">
        <w:t>].</w:t>
      </w:r>
      <w:r w:rsidR="00DA25BC">
        <w:t xml:space="preserve"> </w:t>
      </w:r>
      <w:r>
        <w:t>Каждый</w:t>
      </w:r>
      <w:r w:rsidR="00DA25BC">
        <w:t xml:space="preserve"> </w:t>
      </w:r>
      <w:r>
        <w:t>из</w:t>
      </w:r>
      <w:r w:rsidR="00DA25BC">
        <w:t xml:space="preserve"> </w:t>
      </w:r>
      <w:r>
        <w:t>этих</w:t>
      </w:r>
      <w:r w:rsidR="00DA25BC">
        <w:t xml:space="preserve"> </w:t>
      </w:r>
      <w:r>
        <w:t>этапов</w:t>
      </w:r>
      <w:r w:rsidR="00DA25BC">
        <w:t xml:space="preserve"> </w:t>
      </w:r>
      <w:r>
        <w:t>имеет</w:t>
      </w:r>
      <w:r w:rsidR="00DA25BC">
        <w:t xml:space="preserve"> </w:t>
      </w:r>
      <w:r>
        <w:t>свои</w:t>
      </w:r>
      <w:r w:rsidR="00DA25BC">
        <w:t xml:space="preserve"> </w:t>
      </w:r>
      <w:r>
        <w:t>особенности</w:t>
      </w:r>
      <w:r w:rsidR="00DA25BC">
        <w:t xml:space="preserve"> </w:t>
      </w:r>
      <w:r>
        <w:t>и</w:t>
      </w:r>
      <w:r w:rsidR="00DA25BC">
        <w:t xml:space="preserve"> </w:t>
      </w:r>
      <w:r>
        <w:t>требует</w:t>
      </w:r>
      <w:r w:rsidR="00DA25BC">
        <w:t xml:space="preserve"> </w:t>
      </w:r>
      <w:r>
        <w:t>применения</w:t>
      </w:r>
      <w:r w:rsidR="00DA25BC">
        <w:t xml:space="preserve"> </w:t>
      </w:r>
      <w:r>
        <w:t>различных</w:t>
      </w:r>
      <w:r w:rsidR="00DA25BC">
        <w:t xml:space="preserve"> </w:t>
      </w:r>
      <w:r>
        <w:t>технологий</w:t>
      </w:r>
      <w:r w:rsidR="00DA25BC">
        <w:t xml:space="preserve"> </w:t>
      </w:r>
      <w:r>
        <w:t>и</w:t>
      </w:r>
      <w:r w:rsidR="00DA25BC">
        <w:t xml:space="preserve"> </w:t>
      </w:r>
      <w:r>
        <w:t>методов.</w:t>
      </w:r>
    </w:p>
    <w:p w14:paraId="0E0FB7BA" w14:textId="55397972" w:rsidR="008E74DA" w:rsidRDefault="008E74DA" w:rsidP="008E74DA">
      <w:pPr>
        <w:spacing w:after="0"/>
        <w:ind w:firstLine="709"/>
        <w:jc w:val="both"/>
      </w:pPr>
      <w:r>
        <w:t>Изготовление</w:t>
      </w:r>
      <w:r w:rsidR="00DA25BC">
        <w:t xml:space="preserve"> </w:t>
      </w:r>
      <w:r>
        <w:t>порошков</w:t>
      </w:r>
      <w:r w:rsidR="00DA25BC">
        <w:t xml:space="preserve"> </w:t>
      </w:r>
      <w:r>
        <w:t>является</w:t>
      </w:r>
      <w:r w:rsidR="00DA25BC">
        <w:t xml:space="preserve"> </w:t>
      </w:r>
      <w:r>
        <w:t>первым</w:t>
      </w:r>
      <w:r w:rsidR="00DA25BC">
        <w:t xml:space="preserve"> </w:t>
      </w:r>
      <w:r>
        <w:t>и</w:t>
      </w:r>
      <w:r w:rsidR="00DA25BC">
        <w:t xml:space="preserve"> </w:t>
      </w:r>
      <w:r>
        <w:t>одним</w:t>
      </w:r>
      <w:r w:rsidR="00DA25BC">
        <w:t xml:space="preserve"> </w:t>
      </w:r>
      <w:r>
        <w:t>из</w:t>
      </w:r>
      <w:r w:rsidR="00DA25BC">
        <w:t xml:space="preserve"> </w:t>
      </w:r>
      <w:r>
        <w:t>самых</w:t>
      </w:r>
      <w:r w:rsidR="00DA25BC">
        <w:t xml:space="preserve"> </w:t>
      </w:r>
      <w:r>
        <w:t>критичных</w:t>
      </w:r>
      <w:r w:rsidR="00DA25BC">
        <w:t xml:space="preserve"> </w:t>
      </w:r>
      <w:r>
        <w:t>этапов</w:t>
      </w:r>
      <w:r w:rsidR="00DA25BC">
        <w:t xml:space="preserve"> </w:t>
      </w:r>
      <w:r>
        <w:t>в</w:t>
      </w:r>
      <w:r w:rsidR="00DA25BC">
        <w:t xml:space="preserve"> </w:t>
      </w:r>
      <w:r>
        <w:t>порошковой</w:t>
      </w:r>
      <w:r w:rsidR="00DA25BC">
        <w:t xml:space="preserve"> </w:t>
      </w:r>
      <w:r>
        <w:t>металлургии,</w:t>
      </w:r>
      <w:r w:rsidR="00DA25BC">
        <w:t xml:space="preserve"> </w:t>
      </w:r>
      <w:r>
        <w:t>на</w:t>
      </w:r>
      <w:r w:rsidR="00DA25BC">
        <w:t xml:space="preserve"> </w:t>
      </w:r>
      <w:r>
        <w:t>сегодняшний</w:t>
      </w:r>
      <w:r w:rsidR="00DA25BC">
        <w:t xml:space="preserve"> </w:t>
      </w:r>
      <w:r>
        <w:t>день</w:t>
      </w:r>
      <w:r w:rsidR="00DA25BC">
        <w:t xml:space="preserve"> </w:t>
      </w:r>
      <w:r>
        <w:t>разработано</w:t>
      </w:r>
      <w:r w:rsidR="00DA25BC">
        <w:t xml:space="preserve"> </w:t>
      </w:r>
      <w:r>
        <w:t>значительное</w:t>
      </w:r>
      <w:r w:rsidR="00DA25BC">
        <w:t xml:space="preserve"> </w:t>
      </w:r>
      <w:r>
        <w:t>количество</w:t>
      </w:r>
      <w:r w:rsidR="00DA25BC">
        <w:t xml:space="preserve"> </w:t>
      </w:r>
      <w:r>
        <w:t>их</w:t>
      </w:r>
      <w:r w:rsidR="00DA25BC">
        <w:t xml:space="preserve"> </w:t>
      </w:r>
      <w:r>
        <w:t>получения.</w:t>
      </w:r>
      <w:r w:rsidR="00DA25BC">
        <w:t xml:space="preserve"> </w:t>
      </w:r>
      <w:r>
        <w:t>Изготовление</w:t>
      </w:r>
      <w:r w:rsidR="00DA25BC">
        <w:t xml:space="preserve"> </w:t>
      </w:r>
      <w:r>
        <w:t>порошков</w:t>
      </w:r>
      <w:r w:rsidR="00DA25BC">
        <w:t xml:space="preserve"> </w:t>
      </w:r>
      <w:r>
        <w:t>осуществляется</w:t>
      </w:r>
      <w:r w:rsidR="00DA25BC">
        <w:t xml:space="preserve"> </w:t>
      </w:r>
      <w:r>
        <w:t>двумя</w:t>
      </w:r>
      <w:r w:rsidR="00DA25BC">
        <w:t xml:space="preserve"> </w:t>
      </w:r>
      <w:r>
        <w:t>основными</w:t>
      </w:r>
      <w:r w:rsidR="00DA25BC">
        <w:t xml:space="preserve"> </w:t>
      </w:r>
      <w:r>
        <w:t>способами:</w:t>
      </w:r>
      <w:r w:rsidR="00DA25BC">
        <w:t xml:space="preserve"> </w:t>
      </w:r>
      <w:r>
        <w:t>физико-механическим</w:t>
      </w:r>
      <w:r w:rsidR="00DA25BC">
        <w:t xml:space="preserve"> </w:t>
      </w:r>
      <w:r>
        <w:t>и</w:t>
      </w:r>
      <w:r w:rsidR="00DA25BC">
        <w:t xml:space="preserve"> </w:t>
      </w:r>
      <w:r>
        <w:t>химико-металлургическим.</w:t>
      </w:r>
      <w:r w:rsidR="00DA25BC">
        <w:t xml:space="preserve"> </w:t>
      </w:r>
      <w:r>
        <w:t>Для</w:t>
      </w:r>
      <w:r w:rsidR="00DA25BC">
        <w:t xml:space="preserve"> </w:t>
      </w:r>
      <w:r>
        <w:t>данной</w:t>
      </w:r>
      <w:r w:rsidR="00DA25BC">
        <w:t xml:space="preserve"> </w:t>
      </w:r>
      <w:r>
        <w:t>работы</w:t>
      </w:r>
      <w:r w:rsidR="00DA25BC">
        <w:t xml:space="preserve"> </w:t>
      </w:r>
      <w:r>
        <w:t>представляет</w:t>
      </w:r>
      <w:r w:rsidR="00DA25BC">
        <w:t xml:space="preserve"> </w:t>
      </w:r>
      <w:r>
        <w:t>интерес</w:t>
      </w:r>
      <w:r w:rsidR="00DA25BC">
        <w:t xml:space="preserve"> </w:t>
      </w:r>
      <w:r>
        <w:t>механическое</w:t>
      </w:r>
      <w:r w:rsidR="00DA25BC">
        <w:t xml:space="preserve"> </w:t>
      </w:r>
      <w:r>
        <w:t>измельчение.</w:t>
      </w:r>
      <w:r w:rsidR="00DA25BC">
        <w:t xml:space="preserve"> </w:t>
      </w:r>
      <w:r>
        <w:t>Описывается</w:t>
      </w:r>
      <w:r w:rsidR="00DA25BC">
        <w:t xml:space="preserve"> </w:t>
      </w:r>
      <w:r>
        <w:t>процесс</w:t>
      </w:r>
      <w:r w:rsidR="00DA25BC">
        <w:t xml:space="preserve"> </w:t>
      </w:r>
      <w:r>
        <w:t>механического</w:t>
      </w:r>
      <w:r w:rsidR="00DA25BC">
        <w:t xml:space="preserve"> </w:t>
      </w:r>
      <w:r>
        <w:t>измельчения</w:t>
      </w:r>
      <w:r w:rsidR="00DA25BC">
        <w:t xml:space="preserve"> </w:t>
      </w:r>
      <w:r>
        <w:t>алюминиевых</w:t>
      </w:r>
      <w:r w:rsidR="00DA25BC">
        <w:t xml:space="preserve"> </w:t>
      </w:r>
      <w:r>
        <w:t>порошков,</w:t>
      </w:r>
      <w:r w:rsidR="00DA25BC">
        <w:t xml:space="preserve"> </w:t>
      </w:r>
      <w:r>
        <w:t>который</w:t>
      </w:r>
      <w:r w:rsidR="00DA25BC">
        <w:t xml:space="preserve"> </w:t>
      </w:r>
      <w:r>
        <w:t>позволяет</w:t>
      </w:r>
      <w:r w:rsidR="00DA25BC">
        <w:t xml:space="preserve"> </w:t>
      </w:r>
      <w:r>
        <w:t>достичь</w:t>
      </w:r>
      <w:r w:rsidR="00DA25BC">
        <w:t xml:space="preserve"> </w:t>
      </w:r>
      <w:r>
        <w:t>мелкодисперсной</w:t>
      </w:r>
      <w:r w:rsidR="00DA25BC">
        <w:t xml:space="preserve"> </w:t>
      </w:r>
      <w:r>
        <w:t>структуры</w:t>
      </w:r>
      <w:r w:rsidR="00DA25BC">
        <w:t xml:space="preserve"> </w:t>
      </w:r>
      <w:r>
        <w:t>с</w:t>
      </w:r>
      <w:r w:rsidR="00DA25BC">
        <w:t xml:space="preserve"> </w:t>
      </w:r>
      <w:r>
        <w:t>улучшенными</w:t>
      </w:r>
      <w:r w:rsidR="00DA25BC">
        <w:t xml:space="preserve"> </w:t>
      </w:r>
      <w:r>
        <w:t>свойствами</w:t>
      </w:r>
      <w:r w:rsidR="00DA25BC">
        <w:t xml:space="preserve"> </w:t>
      </w:r>
      <w:r w:rsidRPr="00FD3717">
        <w:t>[</w:t>
      </w:r>
      <w:r w:rsidR="0030054E">
        <w:t>9</w:t>
      </w:r>
      <w:r w:rsidR="001F5D90">
        <w:t>7</w:t>
      </w:r>
      <w:r w:rsidRPr="00FD3717">
        <w:t>]</w:t>
      </w:r>
      <w:r>
        <w:t>.</w:t>
      </w:r>
      <w:r w:rsidR="00DA25BC">
        <w:t xml:space="preserve"> </w:t>
      </w:r>
      <w:r w:rsidRPr="00786F5D">
        <w:t>Более</w:t>
      </w:r>
      <w:r w:rsidR="00DA25BC">
        <w:t xml:space="preserve"> </w:t>
      </w:r>
      <w:r w:rsidRPr="00786F5D">
        <w:t>ранние</w:t>
      </w:r>
      <w:r w:rsidR="00DA25BC">
        <w:t xml:space="preserve"> </w:t>
      </w:r>
      <w:r w:rsidRPr="00786F5D">
        <w:t>исследования</w:t>
      </w:r>
      <w:r w:rsidR="00DA25BC">
        <w:t xml:space="preserve"> </w:t>
      </w:r>
      <w:r w:rsidRPr="00FD3717">
        <w:t>[</w:t>
      </w:r>
      <w:r w:rsidR="0030054E">
        <w:t>9</w:t>
      </w:r>
      <w:r w:rsidR="001F5D90">
        <w:t>8</w:t>
      </w:r>
      <w:r w:rsidRPr="00FD3717">
        <w:t>]</w:t>
      </w:r>
      <w:r w:rsidR="00DA25BC">
        <w:t xml:space="preserve"> </w:t>
      </w:r>
      <w:r w:rsidRPr="00786F5D">
        <w:t>показали,</w:t>
      </w:r>
      <w:r w:rsidR="00DA25BC">
        <w:t xml:space="preserve"> </w:t>
      </w:r>
      <w:r w:rsidRPr="00786F5D">
        <w:t>что</w:t>
      </w:r>
      <w:r w:rsidR="00DA25BC">
        <w:t xml:space="preserve"> </w:t>
      </w:r>
      <w:r w:rsidRPr="00786F5D">
        <w:t>механохимический</w:t>
      </w:r>
      <w:r w:rsidR="00DA25BC">
        <w:t xml:space="preserve"> </w:t>
      </w:r>
      <w:r w:rsidRPr="00786F5D">
        <w:t>синтез</w:t>
      </w:r>
      <w:r w:rsidR="00DA25BC">
        <w:t xml:space="preserve"> </w:t>
      </w:r>
      <w:r w:rsidRPr="00786F5D">
        <w:t>твердых</w:t>
      </w:r>
      <w:r w:rsidR="00DA25BC">
        <w:t xml:space="preserve"> </w:t>
      </w:r>
      <w:r w:rsidRPr="00786F5D">
        <w:t>веществ</w:t>
      </w:r>
      <w:r w:rsidR="00DA25BC">
        <w:t xml:space="preserve"> </w:t>
      </w:r>
      <w:r w:rsidRPr="00786F5D">
        <w:t>с</w:t>
      </w:r>
      <w:r w:rsidR="00DA25BC">
        <w:t xml:space="preserve"> </w:t>
      </w:r>
      <w:r w:rsidRPr="00786F5D">
        <w:t>помощью</w:t>
      </w:r>
      <w:r w:rsidR="00DA25BC">
        <w:t xml:space="preserve"> </w:t>
      </w:r>
      <w:r w:rsidRPr="00786F5D">
        <w:t>высокоэнергетического</w:t>
      </w:r>
      <w:r w:rsidR="00DA25BC">
        <w:t xml:space="preserve"> </w:t>
      </w:r>
      <w:r w:rsidRPr="00786F5D">
        <w:t>шарового</w:t>
      </w:r>
      <w:r w:rsidR="00DA25BC">
        <w:t xml:space="preserve"> </w:t>
      </w:r>
      <w:r w:rsidRPr="00786F5D">
        <w:t>измельчения</w:t>
      </w:r>
      <w:r w:rsidR="00DA25BC">
        <w:t xml:space="preserve"> </w:t>
      </w:r>
      <w:r w:rsidRPr="00786F5D">
        <w:t>может</w:t>
      </w:r>
      <w:r w:rsidR="00DA25BC">
        <w:t xml:space="preserve"> </w:t>
      </w:r>
      <w:r w:rsidRPr="00786F5D">
        <w:t>быть</w:t>
      </w:r>
      <w:r w:rsidR="00DA25BC">
        <w:t xml:space="preserve"> </w:t>
      </w:r>
      <w:r w:rsidRPr="00786F5D">
        <w:t>использован</w:t>
      </w:r>
      <w:r w:rsidR="00DA25BC">
        <w:t xml:space="preserve"> </w:t>
      </w:r>
      <w:r w:rsidRPr="00786F5D">
        <w:t>для</w:t>
      </w:r>
      <w:r w:rsidR="00DA25BC">
        <w:t xml:space="preserve"> </w:t>
      </w:r>
      <w:r w:rsidRPr="00786F5D">
        <w:t>получения</w:t>
      </w:r>
      <w:r w:rsidR="00DA25BC">
        <w:t xml:space="preserve"> </w:t>
      </w:r>
      <w:r w:rsidRPr="00786F5D">
        <w:t>новых</w:t>
      </w:r>
      <w:r w:rsidR="00DA25BC">
        <w:t xml:space="preserve"> </w:t>
      </w:r>
      <w:r w:rsidRPr="00786F5D">
        <w:t>соединений.</w:t>
      </w:r>
      <w:r w:rsidR="00DA25BC">
        <w:t xml:space="preserve"> </w:t>
      </w:r>
      <w:r>
        <w:t>В</w:t>
      </w:r>
      <w:r w:rsidR="00DA25BC">
        <w:t xml:space="preserve"> </w:t>
      </w:r>
      <w:r>
        <w:t>патенте</w:t>
      </w:r>
      <w:r w:rsidR="00DA25BC">
        <w:t xml:space="preserve"> </w:t>
      </w:r>
      <w:r w:rsidRPr="00FD3717">
        <w:t>[</w:t>
      </w:r>
      <w:r w:rsidR="0030054E">
        <w:t>9</w:t>
      </w:r>
      <w:r w:rsidR="001F5D90">
        <w:t>9</w:t>
      </w:r>
      <w:r w:rsidRPr="00FD3717">
        <w:t>]</w:t>
      </w:r>
      <w:r w:rsidR="00DA25BC">
        <w:t xml:space="preserve"> </w:t>
      </w:r>
      <w:r>
        <w:t>м</w:t>
      </w:r>
      <w:r w:rsidRPr="0000424B">
        <w:t>еханический</w:t>
      </w:r>
      <w:r w:rsidR="00DA25BC">
        <w:t xml:space="preserve"> </w:t>
      </w:r>
      <w:r w:rsidRPr="0000424B">
        <w:t>размол</w:t>
      </w:r>
      <w:r w:rsidR="00DA25BC">
        <w:t xml:space="preserve"> </w:t>
      </w:r>
      <w:r>
        <w:t>осуществляют</w:t>
      </w:r>
      <w:r w:rsidR="00DA25BC">
        <w:t xml:space="preserve"> </w:t>
      </w:r>
      <w:r w:rsidRPr="0000424B">
        <w:t>в</w:t>
      </w:r>
      <w:r w:rsidR="00DA25BC">
        <w:t xml:space="preserve"> </w:t>
      </w:r>
      <w:r w:rsidRPr="0000424B">
        <w:t>высокоскоростных</w:t>
      </w:r>
      <w:r w:rsidR="00DA25BC">
        <w:t xml:space="preserve"> </w:t>
      </w:r>
      <w:r w:rsidRPr="0000424B">
        <w:t>дезинтеграторах</w:t>
      </w:r>
      <w:r>
        <w:t>,</w:t>
      </w:r>
      <w:r w:rsidR="00DA25BC">
        <w:t xml:space="preserve"> </w:t>
      </w:r>
      <w:r w:rsidRPr="0000424B">
        <w:t>ее</w:t>
      </w:r>
      <w:r w:rsidR="00DA25BC">
        <w:t xml:space="preserve"> </w:t>
      </w:r>
      <w:r>
        <w:t>как</w:t>
      </w:r>
      <w:r w:rsidR="00DA25BC">
        <w:t xml:space="preserve"> </w:t>
      </w:r>
      <w:r w:rsidRPr="0000424B">
        <w:t>способ</w:t>
      </w:r>
      <w:r w:rsidR="00DA25BC">
        <w:t xml:space="preserve"> </w:t>
      </w:r>
      <w:r w:rsidRPr="0000424B">
        <w:t>получения</w:t>
      </w:r>
      <w:r w:rsidR="00DA25BC">
        <w:t xml:space="preserve"> </w:t>
      </w:r>
      <w:r w:rsidRPr="0000424B">
        <w:t>композитов,</w:t>
      </w:r>
      <w:r w:rsidR="00DA25BC">
        <w:t xml:space="preserve"> </w:t>
      </w:r>
      <w:r w:rsidRPr="0000424B">
        <w:t>где</w:t>
      </w:r>
      <w:r w:rsidR="00DA25BC">
        <w:t xml:space="preserve"> </w:t>
      </w:r>
      <w:r w:rsidRPr="0000424B">
        <w:t>основным</w:t>
      </w:r>
      <w:r w:rsidR="00DA25BC">
        <w:t xml:space="preserve"> </w:t>
      </w:r>
      <w:r w:rsidRPr="0000424B">
        <w:t>принципом</w:t>
      </w:r>
      <w:r w:rsidR="00DA25BC">
        <w:t xml:space="preserve"> </w:t>
      </w:r>
      <w:r w:rsidRPr="0000424B">
        <w:t>измельчения</w:t>
      </w:r>
      <w:r w:rsidR="00DA25BC">
        <w:t xml:space="preserve"> </w:t>
      </w:r>
      <w:r w:rsidRPr="0000424B">
        <w:t>является</w:t>
      </w:r>
      <w:r w:rsidR="00DA25BC">
        <w:t xml:space="preserve"> </w:t>
      </w:r>
      <w:r w:rsidRPr="0000424B">
        <w:t>самоизмельчение</w:t>
      </w:r>
      <w:r w:rsidR="00DA25BC">
        <w:t xml:space="preserve"> </w:t>
      </w:r>
      <w:r w:rsidRPr="0000424B">
        <w:t>частиц,</w:t>
      </w:r>
      <w:r w:rsidR="00DA25BC">
        <w:t xml:space="preserve"> </w:t>
      </w:r>
      <w:r w:rsidRPr="0000424B">
        <w:t>то</w:t>
      </w:r>
      <w:r w:rsidR="00DA25BC">
        <w:t xml:space="preserve"> </w:t>
      </w:r>
      <w:r w:rsidRPr="0000424B">
        <w:t>есть</w:t>
      </w:r>
      <w:r w:rsidR="00DA25BC">
        <w:t xml:space="preserve"> </w:t>
      </w:r>
      <w:r w:rsidRPr="0000424B">
        <w:t>их</w:t>
      </w:r>
      <w:r w:rsidR="00DA25BC">
        <w:t xml:space="preserve"> </w:t>
      </w:r>
      <w:r w:rsidRPr="0000424B">
        <w:t>многократное</w:t>
      </w:r>
      <w:r w:rsidR="00DA25BC">
        <w:t xml:space="preserve"> </w:t>
      </w:r>
      <w:r w:rsidRPr="0000424B">
        <w:t>столкновение</w:t>
      </w:r>
      <w:r w:rsidR="00DA25BC">
        <w:t xml:space="preserve"> </w:t>
      </w:r>
      <w:r w:rsidRPr="0000424B">
        <w:t>друг</w:t>
      </w:r>
      <w:r w:rsidR="00DA25BC">
        <w:t xml:space="preserve"> </w:t>
      </w:r>
      <w:r w:rsidRPr="0000424B">
        <w:t>с</w:t>
      </w:r>
      <w:r w:rsidR="00DA25BC">
        <w:t xml:space="preserve"> </w:t>
      </w:r>
      <w:r w:rsidRPr="0000424B">
        <w:t>другом</w:t>
      </w:r>
      <w:r w:rsidR="00DA25BC">
        <w:t xml:space="preserve"> </w:t>
      </w:r>
      <w:r w:rsidRPr="0000424B">
        <w:t>(скорости</w:t>
      </w:r>
      <w:r w:rsidR="00DA25BC">
        <w:t xml:space="preserve"> </w:t>
      </w:r>
      <w:r w:rsidRPr="0000424B">
        <w:t>соударений</w:t>
      </w:r>
      <w:r w:rsidR="00DA25BC">
        <w:t xml:space="preserve"> </w:t>
      </w:r>
      <w:r w:rsidRPr="0000424B">
        <w:t>могут</w:t>
      </w:r>
      <w:r w:rsidR="00DA25BC">
        <w:t xml:space="preserve"> </w:t>
      </w:r>
      <w:r w:rsidRPr="0000424B">
        <w:t>достигать</w:t>
      </w:r>
      <w:r w:rsidR="00DA25BC">
        <w:t xml:space="preserve"> </w:t>
      </w:r>
      <w:r w:rsidRPr="0000424B">
        <w:t>450</w:t>
      </w:r>
      <w:r w:rsidR="00DA25BC">
        <w:t xml:space="preserve"> </w:t>
      </w:r>
      <w:r w:rsidRPr="0000424B">
        <w:t>м/с)</w:t>
      </w:r>
      <w:r>
        <w:t>.</w:t>
      </w:r>
    </w:p>
    <w:p w14:paraId="0C080AC1" w14:textId="66DBEE91" w:rsidR="008E74DA" w:rsidRDefault="008E74DA" w:rsidP="008E74DA">
      <w:pPr>
        <w:spacing w:after="0"/>
        <w:ind w:firstLine="709"/>
        <w:jc w:val="both"/>
      </w:pPr>
      <w:r>
        <w:t>Смешивание</w:t>
      </w:r>
      <w:r w:rsidR="00DA25BC">
        <w:t xml:space="preserve"> </w:t>
      </w:r>
      <w:r>
        <w:t>или</w:t>
      </w:r>
      <w:r w:rsidR="00DA25BC">
        <w:t xml:space="preserve"> </w:t>
      </w:r>
      <w:r>
        <w:t>перемешивание</w:t>
      </w:r>
      <w:r w:rsidR="00DA25BC">
        <w:t xml:space="preserve"> </w:t>
      </w:r>
      <w:r>
        <w:t>влияет</w:t>
      </w:r>
      <w:r w:rsidR="00DA25BC">
        <w:t xml:space="preserve"> </w:t>
      </w:r>
      <w:r>
        <w:t>на</w:t>
      </w:r>
      <w:r w:rsidR="00DA25BC">
        <w:t xml:space="preserve"> </w:t>
      </w:r>
      <w:r>
        <w:t>однородность</w:t>
      </w:r>
      <w:r w:rsidR="00DA25BC">
        <w:t xml:space="preserve"> </w:t>
      </w:r>
      <w:r>
        <w:t>конечного</w:t>
      </w:r>
      <w:r w:rsidR="00DA25BC">
        <w:t xml:space="preserve"> </w:t>
      </w:r>
      <w:r>
        <w:t>продукта,</w:t>
      </w:r>
      <w:r w:rsidR="00DA25BC">
        <w:t xml:space="preserve"> </w:t>
      </w:r>
      <w:r>
        <w:t>для</w:t>
      </w:r>
      <w:r w:rsidR="00DA25BC">
        <w:t xml:space="preserve"> </w:t>
      </w:r>
      <w:r>
        <w:t>достижения</w:t>
      </w:r>
      <w:r w:rsidR="00DA25BC">
        <w:t xml:space="preserve"> </w:t>
      </w:r>
      <w:r>
        <w:t>равномерного</w:t>
      </w:r>
      <w:r w:rsidR="00DA25BC">
        <w:t xml:space="preserve"> </w:t>
      </w:r>
      <w:r>
        <w:t>распределения</w:t>
      </w:r>
      <w:r w:rsidR="00DA25BC">
        <w:t xml:space="preserve"> </w:t>
      </w:r>
      <w:r>
        <w:t>компонентов</w:t>
      </w:r>
      <w:r w:rsidR="00DA25BC">
        <w:t xml:space="preserve"> </w:t>
      </w:r>
      <w:r>
        <w:t>используются</w:t>
      </w:r>
      <w:r w:rsidR="00DA25BC">
        <w:t xml:space="preserve"> </w:t>
      </w:r>
      <w:r>
        <w:t>различные</w:t>
      </w:r>
      <w:r w:rsidR="00DA25BC">
        <w:t xml:space="preserve"> </w:t>
      </w:r>
      <w:r>
        <w:t>методы</w:t>
      </w:r>
      <w:r w:rsidR="00DA25BC">
        <w:t xml:space="preserve"> </w:t>
      </w:r>
      <w:r>
        <w:t>смешивания.</w:t>
      </w:r>
      <w:r w:rsidR="00DA25BC">
        <w:t xml:space="preserve"> </w:t>
      </w:r>
      <w:r>
        <w:t>Чаще</w:t>
      </w:r>
      <w:r w:rsidR="00DA25BC">
        <w:t xml:space="preserve"> </w:t>
      </w:r>
      <w:r>
        <w:t>всего</w:t>
      </w:r>
      <w:r w:rsidR="00DA25BC">
        <w:t xml:space="preserve"> </w:t>
      </w:r>
      <w:r>
        <w:t>смешивание</w:t>
      </w:r>
      <w:r w:rsidR="00DA25BC">
        <w:t xml:space="preserve"> </w:t>
      </w:r>
      <w:r>
        <w:t>порошковых</w:t>
      </w:r>
      <w:r w:rsidR="00DA25BC">
        <w:t xml:space="preserve"> </w:t>
      </w:r>
      <w:r>
        <w:t>составляющих</w:t>
      </w:r>
      <w:r w:rsidR="00DA25BC">
        <w:t xml:space="preserve"> </w:t>
      </w:r>
      <w:r>
        <w:t>осуществляют</w:t>
      </w:r>
      <w:r w:rsidR="00DA25BC">
        <w:t xml:space="preserve"> </w:t>
      </w:r>
      <w:r>
        <w:t>механическим</w:t>
      </w:r>
      <w:r w:rsidR="00DA25BC">
        <w:t xml:space="preserve"> </w:t>
      </w:r>
      <w:r>
        <w:t>способом</w:t>
      </w:r>
      <w:r w:rsidR="00DA25BC">
        <w:t xml:space="preserve"> </w:t>
      </w:r>
      <w:r>
        <w:t>с</w:t>
      </w:r>
      <w:r w:rsidR="00DA25BC">
        <w:t xml:space="preserve"> </w:t>
      </w:r>
      <w:r>
        <w:t>применением</w:t>
      </w:r>
      <w:r w:rsidR="00DA25BC">
        <w:t xml:space="preserve"> </w:t>
      </w:r>
      <w:r>
        <w:t>специальных</w:t>
      </w:r>
      <w:r w:rsidR="00DA25BC">
        <w:t xml:space="preserve"> </w:t>
      </w:r>
      <w:r>
        <w:t>миксеров</w:t>
      </w:r>
      <w:r w:rsidR="00DA25BC">
        <w:t xml:space="preserve"> </w:t>
      </w:r>
      <w:r>
        <w:t>и</w:t>
      </w:r>
      <w:r w:rsidR="00DA25BC">
        <w:t xml:space="preserve"> </w:t>
      </w:r>
      <w:r>
        <w:t>мешалок.</w:t>
      </w:r>
      <w:r w:rsidR="00DA25BC">
        <w:t xml:space="preserve"> </w:t>
      </w:r>
      <w:r>
        <w:t>Показаны</w:t>
      </w:r>
      <w:r w:rsidR="00DA25BC">
        <w:t xml:space="preserve"> </w:t>
      </w:r>
      <w:r>
        <w:t>различные</w:t>
      </w:r>
      <w:r w:rsidR="00DA25BC">
        <w:t xml:space="preserve"> </w:t>
      </w:r>
      <w:r>
        <w:t>механические</w:t>
      </w:r>
      <w:r w:rsidR="00DA25BC">
        <w:t xml:space="preserve"> </w:t>
      </w:r>
      <w:r>
        <w:t>методы</w:t>
      </w:r>
      <w:r w:rsidR="00DA25BC">
        <w:t xml:space="preserve"> </w:t>
      </w:r>
      <w:r>
        <w:t>смешивания,</w:t>
      </w:r>
      <w:r w:rsidR="00DA25BC">
        <w:t xml:space="preserve"> </w:t>
      </w:r>
      <w:r>
        <w:t>такие</w:t>
      </w:r>
      <w:r w:rsidR="00DA25BC">
        <w:t xml:space="preserve"> </w:t>
      </w:r>
      <w:r>
        <w:t>как</w:t>
      </w:r>
      <w:r w:rsidR="00DA25BC">
        <w:t xml:space="preserve"> </w:t>
      </w:r>
      <w:r>
        <w:t>использование</w:t>
      </w:r>
      <w:r w:rsidR="00DA25BC">
        <w:t xml:space="preserve"> </w:t>
      </w:r>
      <w:r>
        <w:t>планетарных</w:t>
      </w:r>
      <w:r w:rsidR="00DA25BC">
        <w:t xml:space="preserve"> </w:t>
      </w:r>
      <w:r>
        <w:t>мельниц</w:t>
      </w:r>
      <w:r w:rsidR="00DA25BC">
        <w:t xml:space="preserve"> </w:t>
      </w:r>
      <w:r>
        <w:t>и</w:t>
      </w:r>
      <w:r w:rsidR="00DA25BC">
        <w:t xml:space="preserve"> </w:t>
      </w:r>
      <w:r>
        <w:t>смесителей</w:t>
      </w:r>
      <w:r w:rsidR="00DA25BC">
        <w:t xml:space="preserve"> </w:t>
      </w:r>
      <w:r>
        <w:t>с</w:t>
      </w:r>
      <w:r w:rsidR="00DA25BC">
        <w:t xml:space="preserve"> </w:t>
      </w:r>
      <w:r>
        <w:t>высоким</w:t>
      </w:r>
      <w:r w:rsidR="00DA25BC">
        <w:t xml:space="preserve"> </w:t>
      </w:r>
      <w:r>
        <w:t>сдвигом.</w:t>
      </w:r>
      <w:r w:rsidR="00DA25BC">
        <w:t xml:space="preserve"> </w:t>
      </w:r>
      <w:r>
        <w:t>Эти</w:t>
      </w:r>
      <w:r w:rsidR="00DA25BC">
        <w:t xml:space="preserve"> </w:t>
      </w:r>
      <w:r>
        <w:t>методы</w:t>
      </w:r>
      <w:r w:rsidR="00DA25BC">
        <w:t xml:space="preserve"> </w:t>
      </w:r>
      <w:r>
        <w:t>позволяют</w:t>
      </w:r>
      <w:r w:rsidR="00DA25BC">
        <w:t xml:space="preserve"> </w:t>
      </w:r>
      <w:r>
        <w:t>достичь</w:t>
      </w:r>
      <w:r w:rsidR="00DA25BC">
        <w:t xml:space="preserve"> </w:t>
      </w:r>
      <w:r>
        <w:t>однородности</w:t>
      </w:r>
      <w:r w:rsidR="00DA25BC">
        <w:t xml:space="preserve"> </w:t>
      </w:r>
      <w:r>
        <w:t>смеси,</w:t>
      </w:r>
      <w:r w:rsidR="00DA25BC">
        <w:t xml:space="preserve"> </w:t>
      </w:r>
      <w:r>
        <w:t>что</w:t>
      </w:r>
      <w:r w:rsidR="00DA25BC">
        <w:t xml:space="preserve"> </w:t>
      </w:r>
      <w:r>
        <w:t>важно</w:t>
      </w:r>
      <w:r w:rsidR="00DA25BC">
        <w:t xml:space="preserve"> </w:t>
      </w:r>
      <w:r>
        <w:t>для</w:t>
      </w:r>
      <w:r w:rsidR="00DA25BC">
        <w:t xml:space="preserve"> </w:t>
      </w:r>
      <w:r>
        <w:t>получения</w:t>
      </w:r>
      <w:r w:rsidR="00DA25BC">
        <w:t xml:space="preserve"> </w:t>
      </w:r>
      <w:r>
        <w:t>качественных</w:t>
      </w:r>
      <w:r w:rsidR="00DA25BC">
        <w:t xml:space="preserve"> </w:t>
      </w:r>
      <w:r w:rsidR="00287256">
        <w:t>материалов</w:t>
      </w:r>
      <w:r w:rsidR="00DA25BC">
        <w:t xml:space="preserve"> </w:t>
      </w:r>
      <w:r w:rsidRPr="00FD3717">
        <w:t>[</w:t>
      </w:r>
      <w:r w:rsidR="001F5D90">
        <w:t>100</w:t>
      </w:r>
      <w:r w:rsidRPr="00FD3717">
        <w:t>]</w:t>
      </w:r>
      <w:r>
        <w:t>.</w:t>
      </w:r>
    </w:p>
    <w:p w14:paraId="2B9139B9" w14:textId="0F2C310C" w:rsidR="008E74DA" w:rsidRDefault="008E74DA" w:rsidP="008E74DA">
      <w:pPr>
        <w:spacing w:after="0"/>
        <w:ind w:firstLine="709"/>
        <w:jc w:val="both"/>
      </w:pPr>
      <w:r>
        <w:t>Прессование</w:t>
      </w:r>
      <w:r w:rsidR="00DA25BC">
        <w:t xml:space="preserve"> </w:t>
      </w:r>
      <w:r>
        <w:t>или</w:t>
      </w:r>
      <w:r w:rsidR="00DA25BC">
        <w:t xml:space="preserve"> </w:t>
      </w:r>
      <w:r>
        <w:t>формование</w:t>
      </w:r>
      <w:r w:rsidR="00DA25BC">
        <w:t xml:space="preserve"> </w:t>
      </w:r>
      <w:r>
        <w:t>является</w:t>
      </w:r>
      <w:r w:rsidR="00DA25BC">
        <w:t xml:space="preserve"> </w:t>
      </w:r>
      <w:r>
        <w:t>ключевым</w:t>
      </w:r>
      <w:r w:rsidR="00DA25BC">
        <w:t xml:space="preserve"> </w:t>
      </w:r>
      <w:r>
        <w:t>этапом,</w:t>
      </w:r>
      <w:r w:rsidR="00DA25BC">
        <w:t xml:space="preserve"> </w:t>
      </w:r>
      <w:r>
        <w:t>на</w:t>
      </w:r>
      <w:r w:rsidR="00DA25BC">
        <w:t xml:space="preserve"> </w:t>
      </w:r>
      <w:r>
        <w:t>котором</w:t>
      </w:r>
      <w:r w:rsidR="00DA25BC">
        <w:t xml:space="preserve"> </w:t>
      </w:r>
      <w:r>
        <w:t>происходит</w:t>
      </w:r>
      <w:r w:rsidR="00DA25BC">
        <w:t xml:space="preserve"> </w:t>
      </w:r>
      <w:r>
        <w:t>формирование</w:t>
      </w:r>
      <w:r w:rsidR="00DA25BC">
        <w:t xml:space="preserve"> </w:t>
      </w:r>
      <w:r>
        <w:t>заготовки</w:t>
      </w:r>
      <w:r w:rsidR="00DA25BC">
        <w:t xml:space="preserve"> </w:t>
      </w:r>
      <w:r>
        <w:t>из</w:t>
      </w:r>
      <w:r w:rsidR="00DA25BC">
        <w:t xml:space="preserve"> </w:t>
      </w:r>
      <w:r>
        <w:t>порошковой</w:t>
      </w:r>
      <w:r w:rsidR="00DA25BC">
        <w:t xml:space="preserve"> </w:t>
      </w:r>
      <w:r>
        <w:t>смеси,</w:t>
      </w:r>
      <w:r w:rsidR="00DA25BC">
        <w:t xml:space="preserve"> </w:t>
      </w:r>
      <w:r>
        <w:t>которая</w:t>
      </w:r>
      <w:r w:rsidR="00DA25BC">
        <w:t xml:space="preserve"> </w:t>
      </w:r>
      <w:r>
        <w:t>уплотняется</w:t>
      </w:r>
      <w:r w:rsidR="00DA25BC">
        <w:t xml:space="preserve"> </w:t>
      </w:r>
      <w:r>
        <w:t>в</w:t>
      </w:r>
      <w:r w:rsidR="00DA25BC">
        <w:t xml:space="preserve"> </w:t>
      </w:r>
      <w:r>
        <w:t>пресс-форму</w:t>
      </w:r>
      <w:r w:rsidR="00DA25BC">
        <w:t xml:space="preserve"> </w:t>
      </w:r>
      <w:r>
        <w:t>заданного</w:t>
      </w:r>
      <w:r w:rsidR="00DA25BC">
        <w:t xml:space="preserve"> </w:t>
      </w:r>
      <w:r>
        <w:t>количества</w:t>
      </w:r>
      <w:r w:rsidR="00DA25BC">
        <w:t xml:space="preserve"> </w:t>
      </w:r>
      <w:r>
        <w:t>готовой</w:t>
      </w:r>
      <w:r w:rsidR="00DA25BC">
        <w:t xml:space="preserve"> </w:t>
      </w:r>
      <w:r>
        <w:t>сыпучей</w:t>
      </w:r>
      <w:r w:rsidR="00DA25BC">
        <w:t xml:space="preserve"> </w:t>
      </w:r>
      <w:r>
        <w:t>шихты</w:t>
      </w:r>
      <w:r w:rsidR="00DA25BC">
        <w:t xml:space="preserve"> </w:t>
      </w:r>
      <w:r>
        <w:t>и</w:t>
      </w:r>
      <w:r w:rsidR="00DA25BC">
        <w:t xml:space="preserve"> </w:t>
      </w:r>
      <w:r>
        <w:t>ее</w:t>
      </w:r>
      <w:r w:rsidR="00DA25BC">
        <w:t xml:space="preserve"> </w:t>
      </w:r>
      <w:r>
        <w:t>обжатие</w:t>
      </w:r>
      <w:r w:rsidR="00DA25BC">
        <w:t xml:space="preserve"> </w:t>
      </w:r>
      <w:r>
        <w:t>для</w:t>
      </w:r>
      <w:r w:rsidR="00DA25BC">
        <w:t xml:space="preserve"> </w:t>
      </w:r>
      <w:r>
        <w:t>придания</w:t>
      </w:r>
      <w:r w:rsidR="00DA25BC">
        <w:t xml:space="preserve"> </w:t>
      </w:r>
      <w:r>
        <w:t>размеров</w:t>
      </w:r>
      <w:r w:rsidR="00DA25BC">
        <w:t xml:space="preserve"> </w:t>
      </w:r>
      <w:r>
        <w:t>готового</w:t>
      </w:r>
      <w:r w:rsidR="00DA25BC">
        <w:t xml:space="preserve"> </w:t>
      </w:r>
      <w:r>
        <w:t>к</w:t>
      </w:r>
      <w:r w:rsidR="00DA25BC">
        <w:t xml:space="preserve"> </w:t>
      </w:r>
      <w:r>
        <w:t>последующему</w:t>
      </w:r>
      <w:r w:rsidR="00DA25BC">
        <w:t xml:space="preserve"> </w:t>
      </w:r>
      <w:r>
        <w:t>спеканию</w:t>
      </w:r>
      <w:r w:rsidR="00DA25BC">
        <w:t xml:space="preserve"> </w:t>
      </w:r>
      <w:r>
        <w:t>изделия.</w:t>
      </w:r>
      <w:r w:rsidR="00DA25BC">
        <w:t xml:space="preserve"> </w:t>
      </w:r>
      <w:r>
        <w:t>На</w:t>
      </w:r>
      <w:r w:rsidR="00DA25BC">
        <w:t xml:space="preserve"> </w:t>
      </w:r>
      <w:r>
        <w:t>результаты</w:t>
      </w:r>
      <w:r w:rsidR="00DA25BC">
        <w:t xml:space="preserve"> </w:t>
      </w:r>
      <w:r>
        <w:t>формования</w:t>
      </w:r>
      <w:r w:rsidR="00DA25BC">
        <w:t xml:space="preserve"> </w:t>
      </w:r>
      <w:r>
        <w:t>влияют</w:t>
      </w:r>
      <w:r w:rsidR="00DA25BC">
        <w:t xml:space="preserve"> </w:t>
      </w:r>
      <w:r>
        <w:t>насыпная</w:t>
      </w:r>
      <w:r w:rsidR="00DA25BC">
        <w:t xml:space="preserve"> </w:t>
      </w:r>
      <w:r>
        <w:t>масса,</w:t>
      </w:r>
      <w:r w:rsidR="00DA25BC">
        <w:t xml:space="preserve"> </w:t>
      </w:r>
      <w:r>
        <w:t>способы</w:t>
      </w:r>
      <w:r w:rsidR="00DA25BC">
        <w:t xml:space="preserve"> </w:t>
      </w:r>
      <w:r>
        <w:t>предварительной</w:t>
      </w:r>
      <w:r w:rsidR="00DA25BC">
        <w:t xml:space="preserve"> </w:t>
      </w:r>
      <w:r>
        <w:t>обработки,</w:t>
      </w:r>
      <w:r w:rsidR="00DA25BC">
        <w:t xml:space="preserve"> </w:t>
      </w:r>
      <w:r>
        <w:t>сила</w:t>
      </w:r>
      <w:r w:rsidR="00DA25BC">
        <w:t xml:space="preserve"> </w:t>
      </w:r>
      <w:r>
        <w:t>и</w:t>
      </w:r>
      <w:r w:rsidR="00DA25BC">
        <w:t xml:space="preserve"> </w:t>
      </w:r>
      <w:r>
        <w:t>направленность</w:t>
      </w:r>
      <w:r w:rsidR="00DA25BC">
        <w:t xml:space="preserve"> </w:t>
      </w:r>
      <w:r>
        <w:t>формовочного</w:t>
      </w:r>
      <w:r w:rsidR="00DA25BC">
        <w:t xml:space="preserve"> </w:t>
      </w:r>
      <w:r>
        <w:t>давления</w:t>
      </w:r>
      <w:r w:rsidR="00DA25BC">
        <w:t xml:space="preserve"> </w:t>
      </w:r>
      <w:r>
        <w:t>и</w:t>
      </w:r>
      <w:r w:rsidR="00DA25BC">
        <w:t xml:space="preserve"> </w:t>
      </w:r>
      <w:r>
        <w:t>ряж</w:t>
      </w:r>
      <w:r w:rsidR="00DA25BC">
        <w:t xml:space="preserve"> </w:t>
      </w:r>
      <w:r>
        <w:t>других</w:t>
      </w:r>
      <w:r w:rsidR="00DA25BC">
        <w:t xml:space="preserve"> </w:t>
      </w:r>
      <w:r>
        <w:t>факторов</w:t>
      </w:r>
      <w:r w:rsidR="00DA25BC">
        <w:t xml:space="preserve"> </w:t>
      </w:r>
      <w:r w:rsidRPr="00FD3717">
        <w:t>[</w:t>
      </w:r>
      <w:r w:rsidR="0065072A">
        <w:t>101</w:t>
      </w:r>
      <w:r w:rsidRPr="00FD3717">
        <w:t>]</w:t>
      </w:r>
      <w:r>
        <w:t>.</w:t>
      </w:r>
      <w:r w:rsidR="00DA25BC">
        <w:t xml:space="preserve"> </w:t>
      </w:r>
      <w:r>
        <w:t>На</w:t>
      </w:r>
      <w:r w:rsidR="00DA25BC">
        <w:t xml:space="preserve"> </w:t>
      </w:r>
      <w:r>
        <w:t>рисунке</w:t>
      </w:r>
      <w:r w:rsidR="00DA25BC">
        <w:t xml:space="preserve"> </w:t>
      </w:r>
      <w:r>
        <w:t>1.</w:t>
      </w:r>
      <w:r w:rsidR="003032D4">
        <w:rPr>
          <w:lang w:val="en-US"/>
        </w:rPr>
        <w:t>3</w:t>
      </w:r>
      <w:r>
        <w:t>.1</w:t>
      </w:r>
      <w:r w:rsidR="00DA25BC">
        <w:t xml:space="preserve"> </w:t>
      </w:r>
      <w:r>
        <w:t>представлена</w:t>
      </w:r>
      <w:r w:rsidR="00DA25BC">
        <w:t xml:space="preserve"> </w:t>
      </w:r>
      <w:r>
        <w:t>схема</w:t>
      </w:r>
      <w:r w:rsidR="00DA25BC">
        <w:t xml:space="preserve"> </w:t>
      </w:r>
      <w:r>
        <w:t>методов</w:t>
      </w:r>
      <w:r w:rsidR="00DA25BC">
        <w:t xml:space="preserve"> </w:t>
      </w:r>
      <w:r>
        <w:t>формования</w:t>
      </w:r>
      <w:r w:rsidR="00DA25BC">
        <w:t xml:space="preserve"> </w:t>
      </w:r>
      <w:r w:rsidR="008B24CB" w:rsidRPr="00140EC7">
        <w:t>[</w:t>
      </w:r>
      <w:r w:rsidR="0065072A">
        <w:t>102</w:t>
      </w:r>
      <w:r w:rsidR="008B24CB" w:rsidRPr="00140EC7">
        <w:t>]</w:t>
      </w:r>
      <w:r>
        <w:t>.</w:t>
      </w:r>
    </w:p>
    <w:p w14:paraId="7D603D1A" w14:textId="77777777" w:rsidR="008E74DA" w:rsidRDefault="008E74DA" w:rsidP="008E74DA">
      <w:pPr>
        <w:spacing w:after="0"/>
        <w:ind w:firstLine="709"/>
        <w:jc w:val="both"/>
      </w:pPr>
    </w:p>
    <w:p w14:paraId="701518E9" w14:textId="77777777" w:rsidR="008E74DA" w:rsidRDefault="008E74DA" w:rsidP="008E74DA">
      <w:pPr>
        <w:spacing w:after="0"/>
        <w:jc w:val="both"/>
      </w:pPr>
      <w:bookmarkStart w:id="27" w:name="_Hlk196670684"/>
      <w:r>
        <w:rPr>
          <w:noProof/>
          <w:lang w:eastAsia="ru-RU"/>
        </w:rPr>
        <w:drawing>
          <wp:inline distT="0" distB="0" distL="0" distR="0" wp14:anchorId="4C12AD55" wp14:editId="03907F4F">
            <wp:extent cx="6120130" cy="3442335"/>
            <wp:effectExtent l="0" t="0" r="0" b="5715"/>
            <wp:docPr id="12173008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20130" cy="3442335"/>
                    </a:xfrm>
                    <a:prstGeom prst="rect">
                      <a:avLst/>
                    </a:prstGeom>
                    <a:noFill/>
                    <a:ln>
                      <a:noFill/>
                    </a:ln>
                  </pic:spPr>
                </pic:pic>
              </a:graphicData>
            </a:graphic>
          </wp:inline>
        </w:drawing>
      </w:r>
    </w:p>
    <w:p w14:paraId="74699642" w14:textId="77777777" w:rsidR="008E74DA" w:rsidRDefault="008E74DA" w:rsidP="008E74DA">
      <w:pPr>
        <w:spacing w:after="0"/>
        <w:jc w:val="both"/>
      </w:pPr>
    </w:p>
    <w:p w14:paraId="11B6464F" w14:textId="14FFBAC4" w:rsidR="008E74DA" w:rsidRPr="00414845" w:rsidRDefault="008E74DA" w:rsidP="008E74DA">
      <w:pPr>
        <w:spacing w:after="0"/>
        <w:jc w:val="center"/>
        <w:rPr>
          <w:color w:val="FF0000"/>
        </w:rPr>
      </w:pPr>
      <w:r w:rsidRPr="00140EC7">
        <w:t>Рисунок</w:t>
      </w:r>
      <w:r w:rsidR="00DA25BC">
        <w:t xml:space="preserve"> </w:t>
      </w:r>
      <w:r w:rsidRPr="00140EC7">
        <w:t>1.</w:t>
      </w:r>
      <w:r w:rsidR="003032D4" w:rsidRPr="001C1140">
        <w:t>3</w:t>
      </w:r>
      <w:r w:rsidRPr="00140EC7">
        <w:t>.1</w:t>
      </w:r>
      <w:r w:rsidR="00DA25BC">
        <w:t xml:space="preserve"> </w:t>
      </w:r>
      <w:r w:rsidRPr="00140EC7">
        <w:t>–</w:t>
      </w:r>
      <w:r w:rsidR="00DA25BC">
        <w:t xml:space="preserve"> </w:t>
      </w:r>
      <w:r w:rsidRPr="00140EC7">
        <w:t>Схема</w:t>
      </w:r>
      <w:r w:rsidR="00DA25BC">
        <w:t xml:space="preserve"> </w:t>
      </w:r>
      <w:r w:rsidRPr="00140EC7">
        <w:t>методов</w:t>
      </w:r>
      <w:r w:rsidR="00DA25BC">
        <w:t xml:space="preserve"> </w:t>
      </w:r>
      <w:r w:rsidRPr="00140EC7">
        <w:t>формования</w:t>
      </w:r>
      <w:r w:rsidR="00DA25BC">
        <w:t xml:space="preserve"> </w:t>
      </w:r>
      <w:r w:rsidRPr="00140EC7">
        <w:t>порошков</w:t>
      </w:r>
      <w:r w:rsidR="00DA25BC">
        <w:t xml:space="preserve"> </w:t>
      </w:r>
    </w:p>
    <w:bookmarkEnd w:id="27"/>
    <w:p w14:paraId="18B40092" w14:textId="77777777" w:rsidR="008E74DA" w:rsidRDefault="008E74DA" w:rsidP="008E74DA">
      <w:pPr>
        <w:spacing w:after="0"/>
        <w:ind w:firstLine="709"/>
        <w:jc w:val="both"/>
      </w:pPr>
    </w:p>
    <w:p w14:paraId="4C869989" w14:textId="19C4CE05" w:rsidR="008E74DA" w:rsidRDefault="008E74DA" w:rsidP="008E74DA">
      <w:pPr>
        <w:spacing w:after="0"/>
        <w:ind w:firstLine="709"/>
        <w:jc w:val="both"/>
      </w:pPr>
      <w:r>
        <w:t>Наиболее</w:t>
      </w:r>
      <w:r w:rsidR="00DA25BC">
        <w:t xml:space="preserve"> </w:t>
      </w:r>
      <w:r>
        <w:t>востребованными</w:t>
      </w:r>
      <w:r w:rsidR="00DA25BC">
        <w:t xml:space="preserve"> </w:t>
      </w:r>
      <w:r>
        <w:t>являются</w:t>
      </w:r>
      <w:r w:rsidR="00DA25BC">
        <w:t xml:space="preserve"> </w:t>
      </w:r>
      <w:r>
        <w:t>способы</w:t>
      </w:r>
      <w:r w:rsidR="00DA25BC">
        <w:t xml:space="preserve"> </w:t>
      </w:r>
      <w:r>
        <w:t>формовки</w:t>
      </w:r>
      <w:r w:rsidR="00DA25BC">
        <w:t xml:space="preserve"> </w:t>
      </w:r>
      <w:r>
        <w:t>путем</w:t>
      </w:r>
      <w:r w:rsidR="00DA25BC">
        <w:t xml:space="preserve"> </w:t>
      </w:r>
      <w:r>
        <w:t>прессования</w:t>
      </w:r>
      <w:r w:rsidR="00DA25BC">
        <w:t xml:space="preserve"> </w:t>
      </w:r>
      <w:r>
        <w:t>в</w:t>
      </w:r>
      <w:r w:rsidR="00DA25BC">
        <w:t xml:space="preserve"> </w:t>
      </w:r>
      <w:r>
        <w:t>стальных</w:t>
      </w:r>
      <w:r w:rsidR="00DA25BC">
        <w:t xml:space="preserve"> </w:t>
      </w:r>
      <w:r>
        <w:t>пресс-формах,</w:t>
      </w:r>
      <w:r w:rsidR="00DA25BC">
        <w:t xml:space="preserve"> </w:t>
      </w:r>
      <w:r>
        <w:t>гидростатического,</w:t>
      </w:r>
      <w:r w:rsidR="00DA25BC">
        <w:t xml:space="preserve"> </w:t>
      </w:r>
      <w:r>
        <w:t>мундштучного</w:t>
      </w:r>
      <w:r w:rsidR="00DA25BC">
        <w:t xml:space="preserve"> </w:t>
      </w:r>
      <w:r>
        <w:t>и</w:t>
      </w:r>
      <w:r w:rsidR="00DA25BC">
        <w:t xml:space="preserve"> </w:t>
      </w:r>
      <w:r>
        <w:t>динамического</w:t>
      </w:r>
      <w:r w:rsidR="00DA25BC">
        <w:t xml:space="preserve"> </w:t>
      </w:r>
      <w:r>
        <w:t>формования,</w:t>
      </w:r>
      <w:r w:rsidR="00DA25BC">
        <w:t xml:space="preserve"> </w:t>
      </w:r>
      <w:r>
        <w:t>а</w:t>
      </w:r>
      <w:r w:rsidR="00DA25BC">
        <w:t xml:space="preserve"> </w:t>
      </w:r>
      <w:r>
        <w:t>также</w:t>
      </w:r>
      <w:r w:rsidR="00DA25BC">
        <w:t xml:space="preserve"> </w:t>
      </w:r>
      <w:r>
        <w:t>прокатки</w:t>
      </w:r>
      <w:r w:rsidR="00DA25BC">
        <w:t xml:space="preserve"> </w:t>
      </w:r>
      <w:r>
        <w:t>и</w:t>
      </w:r>
      <w:r w:rsidR="00DA25BC">
        <w:t xml:space="preserve"> </w:t>
      </w:r>
      <w:r>
        <w:t>шликерного</w:t>
      </w:r>
      <w:r w:rsidR="00DA25BC">
        <w:t xml:space="preserve"> </w:t>
      </w:r>
      <w:r>
        <w:t>литья</w:t>
      </w:r>
      <w:r w:rsidR="00DA25BC">
        <w:t xml:space="preserve"> </w:t>
      </w:r>
      <w:r w:rsidRPr="00FD3717">
        <w:t>[</w:t>
      </w:r>
      <w:r w:rsidR="008C2479">
        <w:t>10</w:t>
      </w:r>
      <w:r w:rsidR="00C66D96">
        <w:t>3</w:t>
      </w:r>
      <w:r w:rsidRPr="00FD3717">
        <w:t>]</w:t>
      </w:r>
      <w:r>
        <w:t>.</w:t>
      </w:r>
      <w:r w:rsidR="00DA25BC">
        <w:t xml:space="preserve"> </w:t>
      </w:r>
    </w:p>
    <w:p w14:paraId="62BCF4F5" w14:textId="6026DFFA" w:rsidR="008E74DA" w:rsidRDefault="008E74DA" w:rsidP="008E74DA">
      <w:pPr>
        <w:spacing w:after="0"/>
        <w:ind w:firstLine="709"/>
        <w:jc w:val="both"/>
      </w:pPr>
      <w:r>
        <w:t>Спекание</w:t>
      </w:r>
      <w:r w:rsidR="00DA25BC">
        <w:t xml:space="preserve"> </w:t>
      </w:r>
      <w:r>
        <w:t>или</w:t>
      </w:r>
      <w:r w:rsidR="00DA25BC">
        <w:t xml:space="preserve"> </w:t>
      </w:r>
      <w:r>
        <w:t>обжиг</w:t>
      </w:r>
      <w:r w:rsidR="00DA25BC">
        <w:t xml:space="preserve"> </w:t>
      </w:r>
      <w:r>
        <w:t>-</w:t>
      </w:r>
      <w:r w:rsidR="00DA25BC">
        <w:t xml:space="preserve"> </w:t>
      </w:r>
      <w:r>
        <w:t>это</w:t>
      </w:r>
      <w:r w:rsidR="00DA25BC">
        <w:t xml:space="preserve"> </w:t>
      </w:r>
      <w:r>
        <w:t>процесс,</w:t>
      </w:r>
      <w:r w:rsidR="00DA25BC">
        <w:t xml:space="preserve"> </w:t>
      </w:r>
      <w:r>
        <w:t>в</w:t>
      </w:r>
      <w:r w:rsidR="00DA25BC">
        <w:t xml:space="preserve"> </w:t>
      </w:r>
      <w:r>
        <w:t>ходе</w:t>
      </w:r>
      <w:r w:rsidR="00DA25BC">
        <w:t xml:space="preserve"> </w:t>
      </w:r>
      <w:r>
        <w:t>которого</w:t>
      </w:r>
      <w:r w:rsidR="00DA25BC">
        <w:t xml:space="preserve"> </w:t>
      </w:r>
      <w:r>
        <w:t>происходит</w:t>
      </w:r>
      <w:r w:rsidR="00DA25BC">
        <w:t xml:space="preserve"> </w:t>
      </w:r>
      <w:r>
        <w:t>соединение</w:t>
      </w:r>
      <w:r w:rsidR="00DA25BC">
        <w:t xml:space="preserve"> </w:t>
      </w:r>
      <w:r>
        <w:t>частиц</w:t>
      </w:r>
      <w:r w:rsidR="00DA25BC">
        <w:t xml:space="preserve"> </w:t>
      </w:r>
      <w:r>
        <w:t>порошка</w:t>
      </w:r>
      <w:r w:rsidR="00DA25BC">
        <w:t xml:space="preserve"> </w:t>
      </w:r>
      <w:r>
        <w:t>при</w:t>
      </w:r>
      <w:r w:rsidR="00DA25BC">
        <w:t xml:space="preserve"> </w:t>
      </w:r>
      <w:r>
        <w:t>высоких</w:t>
      </w:r>
      <w:r w:rsidR="00DA25BC">
        <w:t xml:space="preserve"> </w:t>
      </w:r>
      <w:r>
        <w:t>температурах.</w:t>
      </w:r>
      <w:r w:rsidR="00DA25BC">
        <w:t xml:space="preserve"> </w:t>
      </w:r>
      <w:r>
        <w:t>Этот</w:t>
      </w:r>
      <w:r w:rsidR="00DA25BC">
        <w:t xml:space="preserve"> </w:t>
      </w:r>
      <w:r>
        <w:t>этап</w:t>
      </w:r>
      <w:r w:rsidR="00DA25BC">
        <w:t xml:space="preserve"> </w:t>
      </w:r>
      <w:r>
        <w:t>важен</w:t>
      </w:r>
      <w:r w:rsidR="00DA25BC">
        <w:t xml:space="preserve"> </w:t>
      </w:r>
      <w:r>
        <w:t>для</w:t>
      </w:r>
      <w:r w:rsidR="00DA25BC">
        <w:t xml:space="preserve"> </w:t>
      </w:r>
      <w:r>
        <w:t>достижения</w:t>
      </w:r>
      <w:r w:rsidR="00DA25BC">
        <w:t xml:space="preserve"> </w:t>
      </w:r>
      <w:r>
        <w:t>необходимых</w:t>
      </w:r>
      <w:r w:rsidR="00DA25BC">
        <w:t xml:space="preserve"> </w:t>
      </w:r>
      <w:r>
        <w:t>механических</w:t>
      </w:r>
      <w:r w:rsidR="00DA25BC">
        <w:t xml:space="preserve"> </w:t>
      </w:r>
      <w:r>
        <w:t>свойств</w:t>
      </w:r>
      <w:r w:rsidR="00DA25BC">
        <w:t xml:space="preserve"> </w:t>
      </w:r>
      <w:r>
        <w:t>конечного</w:t>
      </w:r>
      <w:r w:rsidR="00DA25BC">
        <w:t xml:space="preserve"> </w:t>
      </w:r>
      <w:r>
        <w:t>продукта.</w:t>
      </w:r>
      <w:r w:rsidR="00DA25BC">
        <w:t xml:space="preserve"> </w:t>
      </w:r>
      <w:r>
        <w:t>В</w:t>
      </w:r>
      <w:r w:rsidR="00DA25BC">
        <w:t xml:space="preserve"> </w:t>
      </w:r>
      <w:r>
        <w:t>процессе</w:t>
      </w:r>
      <w:r w:rsidR="00DA25BC">
        <w:t xml:space="preserve"> </w:t>
      </w:r>
      <w:r>
        <w:t>спекания</w:t>
      </w:r>
      <w:r w:rsidR="00DA25BC">
        <w:t xml:space="preserve"> </w:t>
      </w:r>
      <w:r>
        <w:t>малопрочные</w:t>
      </w:r>
      <w:r w:rsidR="00DA25BC">
        <w:t xml:space="preserve"> </w:t>
      </w:r>
      <w:r>
        <w:t>заготовки</w:t>
      </w:r>
      <w:r w:rsidR="00DA25BC">
        <w:t xml:space="preserve"> </w:t>
      </w:r>
      <w:r>
        <w:t>преобразуются</w:t>
      </w:r>
      <w:r w:rsidR="00DA25BC">
        <w:t xml:space="preserve"> </w:t>
      </w:r>
      <w:r>
        <w:t>в</w:t>
      </w:r>
      <w:r w:rsidR="00DA25BC">
        <w:t xml:space="preserve"> </w:t>
      </w:r>
      <w:r>
        <w:t>исключительно</w:t>
      </w:r>
      <w:r w:rsidR="00DA25BC">
        <w:t xml:space="preserve"> </w:t>
      </w:r>
      <w:r>
        <w:t>прочные</w:t>
      </w:r>
      <w:r w:rsidR="00DA25BC">
        <w:t xml:space="preserve"> </w:t>
      </w:r>
      <w:r>
        <w:t>спеченные</w:t>
      </w:r>
      <w:r w:rsidR="00DA25BC">
        <w:t xml:space="preserve"> </w:t>
      </w:r>
      <w:r>
        <w:t>тела</w:t>
      </w:r>
      <w:r w:rsidR="00DA25BC">
        <w:t xml:space="preserve"> </w:t>
      </w:r>
      <w:r w:rsidRPr="00FD3717">
        <w:t>[</w:t>
      </w:r>
      <w:r w:rsidR="00D7439B">
        <w:t>10</w:t>
      </w:r>
      <w:r w:rsidR="00C66D96">
        <w:t>4</w:t>
      </w:r>
      <w:r w:rsidRPr="00FD3717">
        <w:t>]</w:t>
      </w:r>
      <w:r>
        <w:t>.</w:t>
      </w:r>
      <w:r w:rsidR="00DA25BC">
        <w:t xml:space="preserve"> </w:t>
      </w:r>
      <w:r>
        <w:t>В</w:t>
      </w:r>
      <w:r w:rsidR="00DA25BC">
        <w:t xml:space="preserve"> </w:t>
      </w:r>
      <w:r>
        <w:t>ходе</w:t>
      </w:r>
      <w:r w:rsidR="00DA25BC">
        <w:t xml:space="preserve"> </w:t>
      </w:r>
      <w:r>
        <w:t>спекания</w:t>
      </w:r>
      <w:r w:rsidR="00DA25BC">
        <w:t xml:space="preserve"> </w:t>
      </w:r>
      <w:r>
        <w:t>из</w:t>
      </w:r>
      <w:r w:rsidR="00DA25BC">
        <w:t xml:space="preserve"> </w:t>
      </w:r>
      <w:r>
        <w:t>заготовки</w:t>
      </w:r>
      <w:r w:rsidR="00DA25BC">
        <w:t xml:space="preserve"> </w:t>
      </w:r>
      <w:r>
        <w:t>удаляются</w:t>
      </w:r>
      <w:r w:rsidR="00DA25BC">
        <w:t xml:space="preserve"> </w:t>
      </w:r>
      <w:r>
        <w:t>адсорбированные</w:t>
      </w:r>
      <w:r w:rsidR="00DA25BC">
        <w:t xml:space="preserve"> </w:t>
      </w:r>
      <w:r>
        <w:t>в</w:t>
      </w:r>
      <w:r w:rsidR="00DA25BC">
        <w:t xml:space="preserve"> </w:t>
      </w:r>
      <w:r>
        <w:t>них</w:t>
      </w:r>
      <w:r w:rsidR="00DA25BC">
        <w:t xml:space="preserve"> </w:t>
      </w:r>
      <w:r>
        <w:t>газы,</w:t>
      </w:r>
      <w:r w:rsidR="00DA25BC">
        <w:t xml:space="preserve"> </w:t>
      </w:r>
      <w:r>
        <w:t>возгоняются</w:t>
      </w:r>
      <w:r w:rsidR="00DA25BC">
        <w:t xml:space="preserve"> </w:t>
      </w:r>
      <w:r>
        <w:t>не</w:t>
      </w:r>
      <w:r w:rsidR="00DA25BC">
        <w:t xml:space="preserve"> </w:t>
      </w:r>
      <w:r>
        <w:t>желательные</w:t>
      </w:r>
      <w:r w:rsidR="00DA25BC">
        <w:t xml:space="preserve"> </w:t>
      </w:r>
      <w:r>
        <w:t>примеси,</w:t>
      </w:r>
      <w:r w:rsidR="00DA25BC">
        <w:t xml:space="preserve"> </w:t>
      </w:r>
      <w:r>
        <w:t>снимаются</w:t>
      </w:r>
      <w:r w:rsidR="00DA25BC">
        <w:t xml:space="preserve"> </w:t>
      </w:r>
      <w:r>
        <w:t>остаточные</w:t>
      </w:r>
      <w:r w:rsidR="00DA25BC">
        <w:t xml:space="preserve"> </w:t>
      </w:r>
      <w:r>
        <w:t>напряжения</w:t>
      </w:r>
      <w:r w:rsidR="00DA25BC">
        <w:t xml:space="preserve"> </w:t>
      </w:r>
      <w:r>
        <w:t>в</w:t>
      </w:r>
      <w:r w:rsidR="00DA25BC">
        <w:t xml:space="preserve"> </w:t>
      </w:r>
      <w:r>
        <w:t>частицах</w:t>
      </w:r>
      <w:r w:rsidR="00DA25BC">
        <w:t xml:space="preserve"> </w:t>
      </w:r>
      <w:r>
        <w:t>и</w:t>
      </w:r>
      <w:r w:rsidR="00DA25BC">
        <w:t xml:space="preserve"> </w:t>
      </w:r>
      <w:r>
        <w:t>точках</w:t>
      </w:r>
      <w:r w:rsidR="00DA25BC">
        <w:t xml:space="preserve"> </w:t>
      </w:r>
      <w:r>
        <w:t>контакта</w:t>
      </w:r>
      <w:r w:rsidR="00DA25BC">
        <w:t xml:space="preserve"> </w:t>
      </w:r>
      <w:r>
        <w:t>между</w:t>
      </w:r>
      <w:r w:rsidR="00DA25BC">
        <w:t xml:space="preserve"> </w:t>
      </w:r>
      <w:r>
        <w:t>ними,</w:t>
      </w:r>
      <w:r w:rsidR="00DA25BC">
        <w:t xml:space="preserve"> </w:t>
      </w:r>
      <w:r>
        <w:t>устраняются</w:t>
      </w:r>
      <w:r w:rsidR="00DA25BC">
        <w:t xml:space="preserve"> </w:t>
      </w:r>
      <w:r>
        <w:t>оксидные</w:t>
      </w:r>
      <w:r w:rsidR="00DA25BC">
        <w:t xml:space="preserve"> </w:t>
      </w:r>
      <w:r>
        <w:t>пленки,</w:t>
      </w:r>
      <w:r w:rsidR="00DA25BC">
        <w:t xml:space="preserve"> </w:t>
      </w:r>
      <w:r>
        <w:t>качественно</w:t>
      </w:r>
      <w:r w:rsidR="00DA25BC">
        <w:t xml:space="preserve"> </w:t>
      </w:r>
      <w:r>
        <w:t>преобразуется</w:t>
      </w:r>
      <w:r w:rsidR="00DA25BC">
        <w:t xml:space="preserve"> </w:t>
      </w:r>
      <w:r>
        <w:t>форма</w:t>
      </w:r>
      <w:r w:rsidR="00DA25BC">
        <w:t xml:space="preserve"> </w:t>
      </w:r>
      <w:r>
        <w:t>пор</w:t>
      </w:r>
      <w:r w:rsidR="00DA25BC">
        <w:t xml:space="preserve"> </w:t>
      </w:r>
      <w:r w:rsidRPr="00FD3717">
        <w:t>[</w:t>
      </w:r>
      <w:r w:rsidR="00D7439B">
        <w:t>10</w:t>
      </w:r>
      <w:r w:rsidR="00C66D96">
        <w:t>5</w:t>
      </w:r>
      <w:r w:rsidRPr="00FD3717">
        <w:t>]</w:t>
      </w:r>
      <w:r>
        <w:t>.</w:t>
      </w:r>
      <w:r w:rsidR="00DA25BC">
        <w:t xml:space="preserve"> </w:t>
      </w:r>
      <w:r>
        <w:t>Параметры</w:t>
      </w:r>
      <w:r w:rsidR="00DA25BC">
        <w:t xml:space="preserve"> </w:t>
      </w:r>
      <w:r>
        <w:t>спекания,</w:t>
      </w:r>
      <w:r w:rsidR="00DA25BC">
        <w:t xml:space="preserve"> </w:t>
      </w:r>
      <w:r>
        <w:t>такие</w:t>
      </w:r>
      <w:r w:rsidR="00DA25BC">
        <w:t xml:space="preserve"> </w:t>
      </w:r>
      <w:r>
        <w:t>как</w:t>
      </w:r>
      <w:r w:rsidR="00DA25BC">
        <w:t xml:space="preserve"> </w:t>
      </w:r>
      <w:r>
        <w:t>температура,</w:t>
      </w:r>
      <w:r w:rsidR="00DA25BC">
        <w:t xml:space="preserve"> </w:t>
      </w:r>
      <w:r>
        <w:t>время</w:t>
      </w:r>
      <w:r w:rsidR="00DA25BC">
        <w:t xml:space="preserve"> </w:t>
      </w:r>
      <w:r>
        <w:t>и</w:t>
      </w:r>
      <w:r w:rsidR="00DA25BC">
        <w:t xml:space="preserve"> </w:t>
      </w:r>
      <w:r>
        <w:t>атмосфера,</w:t>
      </w:r>
      <w:r w:rsidR="00DA25BC">
        <w:t xml:space="preserve"> </w:t>
      </w:r>
      <w:r>
        <w:t>оказывают</w:t>
      </w:r>
      <w:r w:rsidR="00DA25BC">
        <w:t xml:space="preserve"> </w:t>
      </w:r>
      <w:r>
        <w:t>существенное</w:t>
      </w:r>
      <w:r w:rsidR="00DA25BC">
        <w:t xml:space="preserve"> </w:t>
      </w:r>
      <w:r>
        <w:t>влияние</w:t>
      </w:r>
      <w:r w:rsidR="00DA25BC">
        <w:t xml:space="preserve"> </w:t>
      </w:r>
      <w:r>
        <w:t>на</w:t>
      </w:r>
      <w:r w:rsidR="00DA25BC">
        <w:t xml:space="preserve"> </w:t>
      </w:r>
      <w:r>
        <w:t>уплотнение,</w:t>
      </w:r>
      <w:r w:rsidR="00DA25BC">
        <w:t xml:space="preserve"> </w:t>
      </w:r>
      <w:r>
        <w:t>микроструктуру</w:t>
      </w:r>
      <w:r w:rsidR="00DA25BC">
        <w:t xml:space="preserve"> </w:t>
      </w:r>
      <w:r>
        <w:t>и</w:t>
      </w:r>
      <w:r w:rsidR="00DA25BC">
        <w:t xml:space="preserve"> </w:t>
      </w:r>
      <w:r>
        <w:t>свойства</w:t>
      </w:r>
      <w:r w:rsidR="00DA25BC">
        <w:t xml:space="preserve"> </w:t>
      </w:r>
      <w:r w:rsidR="00287256">
        <w:t>керамических</w:t>
      </w:r>
      <w:r w:rsidR="00DA25BC">
        <w:t xml:space="preserve"> </w:t>
      </w:r>
      <w:r w:rsidR="00287256">
        <w:t>материалов</w:t>
      </w:r>
      <w:r>
        <w:t>.</w:t>
      </w:r>
      <w:r w:rsidR="00DA25BC">
        <w:t xml:space="preserve"> </w:t>
      </w:r>
    </w:p>
    <w:p w14:paraId="0C8085B3" w14:textId="55E64640" w:rsidR="008E74DA" w:rsidRDefault="008E74DA" w:rsidP="008E74DA">
      <w:pPr>
        <w:spacing w:after="0"/>
        <w:ind w:firstLine="709"/>
        <w:jc w:val="both"/>
      </w:pPr>
      <w:r>
        <w:t>Порошковая</w:t>
      </w:r>
      <w:r w:rsidR="00DA25BC">
        <w:t xml:space="preserve"> </w:t>
      </w:r>
      <w:r>
        <w:t>металлургия</w:t>
      </w:r>
      <w:r w:rsidR="00DA25BC">
        <w:t xml:space="preserve"> </w:t>
      </w:r>
      <w:r>
        <w:t>обладает</w:t>
      </w:r>
      <w:r w:rsidR="00DA25BC">
        <w:t xml:space="preserve"> </w:t>
      </w:r>
      <w:r>
        <w:t>рядом</w:t>
      </w:r>
      <w:r w:rsidR="00DA25BC">
        <w:t xml:space="preserve"> </w:t>
      </w:r>
      <w:r>
        <w:t>преимуществ</w:t>
      </w:r>
      <w:r w:rsidR="00DA25BC">
        <w:t xml:space="preserve"> </w:t>
      </w:r>
      <w:r>
        <w:t>при</w:t>
      </w:r>
      <w:r w:rsidR="00DA25BC">
        <w:t xml:space="preserve"> </w:t>
      </w:r>
      <w:r>
        <w:t>синтезе</w:t>
      </w:r>
      <w:r w:rsidR="00DA25BC">
        <w:t xml:space="preserve"> </w:t>
      </w:r>
      <w:r w:rsidR="00F2362F">
        <w:t>керамических</w:t>
      </w:r>
      <w:r w:rsidR="00DA25BC">
        <w:t xml:space="preserve"> </w:t>
      </w:r>
      <w:r>
        <w:t>материалов</w:t>
      </w:r>
      <w:r w:rsidR="00DA25BC">
        <w:t xml:space="preserve"> </w:t>
      </w:r>
      <w:r>
        <w:t>по</w:t>
      </w:r>
      <w:r w:rsidR="00DA25BC">
        <w:t xml:space="preserve"> </w:t>
      </w:r>
      <w:r>
        <w:t>сравнению</w:t>
      </w:r>
      <w:r w:rsidR="00DA25BC">
        <w:t xml:space="preserve"> </w:t>
      </w:r>
      <w:r>
        <w:t>с</w:t>
      </w:r>
      <w:r w:rsidR="00DA25BC">
        <w:t xml:space="preserve"> </w:t>
      </w:r>
      <w:r>
        <w:t>другими</w:t>
      </w:r>
      <w:r w:rsidR="00DA25BC">
        <w:t xml:space="preserve"> </w:t>
      </w:r>
      <w:r>
        <w:t>методами.</w:t>
      </w:r>
      <w:r w:rsidR="00DA25BC">
        <w:t xml:space="preserve"> </w:t>
      </w:r>
      <w:r>
        <w:t>К</w:t>
      </w:r>
      <w:r w:rsidR="00DA25BC">
        <w:t xml:space="preserve"> </w:t>
      </w:r>
      <w:r>
        <w:t>таким</w:t>
      </w:r>
      <w:r w:rsidR="00DA25BC">
        <w:t xml:space="preserve"> </w:t>
      </w:r>
      <w:r>
        <w:t>преимуществам</w:t>
      </w:r>
      <w:r w:rsidR="00DA25BC">
        <w:t xml:space="preserve"> </w:t>
      </w:r>
      <w:r>
        <w:t>относятся</w:t>
      </w:r>
      <w:r w:rsidR="00DA25BC">
        <w:t xml:space="preserve"> </w:t>
      </w:r>
      <w:r>
        <w:t>лучший</w:t>
      </w:r>
      <w:r w:rsidR="00DA25BC">
        <w:t xml:space="preserve"> </w:t>
      </w:r>
      <w:bookmarkStart w:id="28" w:name="_Hlk196794710"/>
      <w:r>
        <w:t>контроль</w:t>
      </w:r>
      <w:r w:rsidR="00DA25BC">
        <w:t xml:space="preserve"> </w:t>
      </w:r>
      <w:r>
        <w:t>над</w:t>
      </w:r>
      <w:r w:rsidR="00DA25BC">
        <w:t xml:space="preserve"> </w:t>
      </w:r>
      <w:r>
        <w:t>микроструктурой</w:t>
      </w:r>
      <w:r w:rsidR="00DA25BC">
        <w:t xml:space="preserve"> </w:t>
      </w:r>
      <w:r>
        <w:t>и</w:t>
      </w:r>
      <w:r w:rsidR="00DA25BC">
        <w:t xml:space="preserve"> </w:t>
      </w:r>
      <w:r>
        <w:t>размером</w:t>
      </w:r>
      <w:r w:rsidR="00DA25BC">
        <w:t xml:space="preserve"> </w:t>
      </w:r>
      <w:r>
        <w:t>зерна</w:t>
      </w:r>
      <w:r w:rsidR="00DA25BC">
        <w:t xml:space="preserve"> </w:t>
      </w:r>
      <w:bookmarkEnd w:id="28"/>
      <w:r w:rsidR="004373F7">
        <w:t>материала</w:t>
      </w:r>
      <w:r>
        <w:t>,</w:t>
      </w:r>
      <w:r w:rsidR="00DA25BC">
        <w:t xml:space="preserve"> </w:t>
      </w:r>
      <w:r>
        <w:t>снижение</w:t>
      </w:r>
      <w:r w:rsidR="00DA25BC">
        <w:t xml:space="preserve"> </w:t>
      </w:r>
      <w:r>
        <w:t>проблем</w:t>
      </w:r>
      <w:r w:rsidR="00DA25BC">
        <w:t xml:space="preserve"> </w:t>
      </w:r>
      <w:r>
        <w:t>сегрегации</w:t>
      </w:r>
      <w:r w:rsidR="00DA25BC">
        <w:t xml:space="preserve"> </w:t>
      </w:r>
      <w:r>
        <w:t>из-за</w:t>
      </w:r>
      <w:r w:rsidR="00DA25BC">
        <w:t xml:space="preserve"> </w:t>
      </w:r>
      <w:r>
        <w:t>различий</w:t>
      </w:r>
      <w:r w:rsidR="00DA25BC">
        <w:t xml:space="preserve"> </w:t>
      </w:r>
      <w:r>
        <w:t>в</w:t>
      </w:r>
      <w:r w:rsidR="00DA25BC">
        <w:t xml:space="preserve"> </w:t>
      </w:r>
      <w:r>
        <w:t>плотности</w:t>
      </w:r>
      <w:r w:rsidR="00DA25BC">
        <w:t xml:space="preserve"> </w:t>
      </w:r>
      <w:r>
        <w:t>между</w:t>
      </w:r>
      <w:r w:rsidR="00DA25BC">
        <w:t xml:space="preserve"> </w:t>
      </w:r>
      <w:r>
        <w:t>матрицей</w:t>
      </w:r>
      <w:r w:rsidR="00DA25BC">
        <w:t xml:space="preserve"> </w:t>
      </w:r>
      <w:r>
        <w:t>и</w:t>
      </w:r>
      <w:r w:rsidR="00DA25BC">
        <w:t xml:space="preserve"> </w:t>
      </w:r>
      <w:r>
        <w:t>армированием,</w:t>
      </w:r>
      <w:r w:rsidR="00DA25BC">
        <w:t xml:space="preserve"> </w:t>
      </w:r>
      <w:r>
        <w:t>которые</w:t>
      </w:r>
      <w:r w:rsidR="00DA25BC">
        <w:t xml:space="preserve"> </w:t>
      </w:r>
      <w:r>
        <w:t>могут</w:t>
      </w:r>
      <w:r w:rsidR="00DA25BC">
        <w:t xml:space="preserve"> </w:t>
      </w:r>
      <w:r>
        <w:t>возникать</w:t>
      </w:r>
      <w:r w:rsidR="00DA25BC">
        <w:t xml:space="preserve"> </w:t>
      </w:r>
      <w:r>
        <w:t>в</w:t>
      </w:r>
      <w:r w:rsidR="00DA25BC">
        <w:t xml:space="preserve"> </w:t>
      </w:r>
      <w:r>
        <w:t>жидкофазных</w:t>
      </w:r>
      <w:r w:rsidR="00DA25BC">
        <w:t xml:space="preserve"> </w:t>
      </w:r>
      <w:r>
        <w:t>методах,</w:t>
      </w:r>
      <w:r w:rsidR="00DA25BC">
        <w:t xml:space="preserve"> </w:t>
      </w:r>
      <w:r>
        <w:t>более</w:t>
      </w:r>
      <w:r w:rsidR="00DA25BC">
        <w:t xml:space="preserve"> </w:t>
      </w:r>
      <w:r>
        <w:t>низкие</w:t>
      </w:r>
      <w:r w:rsidR="00DA25BC">
        <w:t xml:space="preserve"> </w:t>
      </w:r>
      <w:r>
        <w:t>температуры</w:t>
      </w:r>
      <w:r w:rsidR="00DA25BC">
        <w:t xml:space="preserve"> </w:t>
      </w:r>
      <w:r>
        <w:t>обработки,</w:t>
      </w:r>
      <w:r w:rsidR="00DA25BC">
        <w:t xml:space="preserve"> </w:t>
      </w:r>
      <w:r>
        <w:t>минимизирующие</w:t>
      </w:r>
      <w:r w:rsidR="00DA25BC">
        <w:t xml:space="preserve"> </w:t>
      </w:r>
      <w:r>
        <w:t>нежелательные</w:t>
      </w:r>
      <w:r w:rsidR="00DA25BC">
        <w:t xml:space="preserve"> </w:t>
      </w:r>
      <w:r>
        <w:t>межфазные</w:t>
      </w:r>
      <w:r w:rsidR="00DA25BC">
        <w:t xml:space="preserve"> </w:t>
      </w:r>
      <w:r>
        <w:t>реакции</w:t>
      </w:r>
      <w:r w:rsidR="00DA25BC">
        <w:t xml:space="preserve"> </w:t>
      </w:r>
      <w:r w:rsidRPr="00FD3717">
        <w:t>[</w:t>
      </w:r>
      <w:r w:rsidR="00D7439B">
        <w:t>10</w:t>
      </w:r>
      <w:r w:rsidR="00C66D96">
        <w:t>7</w:t>
      </w:r>
      <w:r w:rsidRPr="00FD3717">
        <w:t>]</w:t>
      </w:r>
      <w:r>
        <w:t>,</w:t>
      </w:r>
      <w:r w:rsidR="00DA25BC">
        <w:t xml:space="preserve"> </w:t>
      </w:r>
      <w:r>
        <w:t>экономическая</w:t>
      </w:r>
      <w:r w:rsidR="00DA25BC">
        <w:t xml:space="preserve"> </w:t>
      </w:r>
      <w:r>
        <w:t>эффективность</w:t>
      </w:r>
      <w:r w:rsidR="00DA25BC">
        <w:t xml:space="preserve"> </w:t>
      </w:r>
      <w:r>
        <w:t>при</w:t>
      </w:r>
      <w:r w:rsidR="00DA25BC">
        <w:t xml:space="preserve"> </w:t>
      </w:r>
      <w:r>
        <w:t>производстве</w:t>
      </w:r>
      <w:r w:rsidR="00DA25BC">
        <w:t xml:space="preserve"> </w:t>
      </w:r>
      <w:r>
        <w:t>деталей</w:t>
      </w:r>
      <w:r w:rsidR="00DA25BC">
        <w:t xml:space="preserve"> </w:t>
      </w:r>
      <w:r>
        <w:t>сложной</w:t>
      </w:r>
      <w:r w:rsidR="00DA25BC">
        <w:t xml:space="preserve"> </w:t>
      </w:r>
      <w:r>
        <w:t>формы,</w:t>
      </w:r>
      <w:r w:rsidR="00DA25BC">
        <w:t xml:space="preserve"> </w:t>
      </w:r>
      <w:r>
        <w:t>снижающая</w:t>
      </w:r>
      <w:r w:rsidR="00DA25BC">
        <w:t xml:space="preserve"> </w:t>
      </w:r>
      <w:r>
        <w:t>необходимость</w:t>
      </w:r>
      <w:r w:rsidR="00DA25BC">
        <w:t xml:space="preserve"> </w:t>
      </w:r>
      <w:r>
        <w:t>в</w:t>
      </w:r>
      <w:r w:rsidR="00DA25BC">
        <w:t xml:space="preserve"> </w:t>
      </w:r>
      <w:r>
        <w:t>обширной</w:t>
      </w:r>
      <w:r w:rsidR="00DA25BC">
        <w:t xml:space="preserve"> </w:t>
      </w:r>
      <w:r>
        <w:t>механической</w:t>
      </w:r>
      <w:r w:rsidR="00DA25BC">
        <w:t xml:space="preserve"> </w:t>
      </w:r>
      <w:r>
        <w:t>обработке,</w:t>
      </w:r>
      <w:r w:rsidR="00DA25BC">
        <w:t xml:space="preserve"> </w:t>
      </w:r>
      <w:r>
        <w:t>возможность</w:t>
      </w:r>
      <w:r w:rsidR="00DA25BC">
        <w:t xml:space="preserve"> </w:t>
      </w:r>
      <w:r>
        <w:t>изготовления</w:t>
      </w:r>
      <w:r w:rsidR="00DA25BC">
        <w:t xml:space="preserve"> </w:t>
      </w:r>
      <w:r w:rsidR="004373F7">
        <w:t>керамических</w:t>
      </w:r>
      <w:r w:rsidR="00DA25BC">
        <w:t xml:space="preserve"> </w:t>
      </w:r>
      <w:r w:rsidR="004373F7">
        <w:t>композитов</w:t>
      </w:r>
      <w:r w:rsidR="00DA25BC">
        <w:t xml:space="preserve"> </w:t>
      </w:r>
      <w:r>
        <w:t>из</w:t>
      </w:r>
      <w:r w:rsidR="00DA25BC">
        <w:t xml:space="preserve"> </w:t>
      </w:r>
      <w:r>
        <w:t>материалов</w:t>
      </w:r>
      <w:r w:rsidR="00DA25BC">
        <w:t xml:space="preserve"> </w:t>
      </w:r>
      <w:r>
        <w:t>с</w:t>
      </w:r>
      <w:r w:rsidR="00DA25BC">
        <w:t xml:space="preserve"> </w:t>
      </w:r>
      <w:r>
        <w:t>существенно</w:t>
      </w:r>
      <w:r w:rsidR="00DA25BC">
        <w:t xml:space="preserve"> </w:t>
      </w:r>
      <w:r>
        <w:t>различающимися</w:t>
      </w:r>
      <w:r w:rsidR="00DA25BC">
        <w:t xml:space="preserve"> </w:t>
      </w:r>
      <w:r>
        <w:t>температурами</w:t>
      </w:r>
      <w:r w:rsidR="00DA25BC">
        <w:t xml:space="preserve"> </w:t>
      </w:r>
      <w:r>
        <w:t>плавления</w:t>
      </w:r>
      <w:r w:rsidR="00DA25BC">
        <w:t xml:space="preserve"> </w:t>
      </w:r>
      <w:r>
        <w:t>или</w:t>
      </w:r>
      <w:r w:rsidR="00DA25BC">
        <w:t xml:space="preserve"> </w:t>
      </w:r>
      <w:r>
        <w:t>взаимно</w:t>
      </w:r>
      <w:r w:rsidR="00DA25BC">
        <w:t xml:space="preserve"> </w:t>
      </w:r>
      <w:r>
        <w:t>нерастворимых.</w:t>
      </w:r>
      <w:r w:rsidR="00DA25BC">
        <w:t xml:space="preserve"> </w:t>
      </w:r>
      <w:r>
        <w:t>Перечисленные</w:t>
      </w:r>
      <w:r w:rsidR="00DA25BC">
        <w:t xml:space="preserve"> </w:t>
      </w:r>
      <w:r>
        <w:t>преимущества</w:t>
      </w:r>
      <w:r w:rsidR="00DA25BC">
        <w:t xml:space="preserve"> </w:t>
      </w:r>
      <w:r>
        <w:t>делают</w:t>
      </w:r>
      <w:r w:rsidR="00DA25BC">
        <w:t xml:space="preserve"> </w:t>
      </w:r>
      <w:r>
        <w:t>ПМ</w:t>
      </w:r>
      <w:r w:rsidR="00DA25BC">
        <w:t xml:space="preserve"> </w:t>
      </w:r>
      <w:r>
        <w:t>предпочтительным</w:t>
      </w:r>
      <w:r w:rsidR="00DA25BC">
        <w:t xml:space="preserve"> </w:t>
      </w:r>
      <w:r>
        <w:t>методом</w:t>
      </w:r>
      <w:r w:rsidR="00DA25BC">
        <w:t xml:space="preserve"> </w:t>
      </w:r>
      <w:r>
        <w:t>для</w:t>
      </w:r>
      <w:r w:rsidR="00DA25BC">
        <w:t xml:space="preserve"> </w:t>
      </w:r>
      <w:r>
        <w:t>синтеза</w:t>
      </w:r>
      <w:r w:rsidR="00DA25BC">
        <w:t xml:space="preserve"> </w:t>
      </w:r>
      <w:r>
        <w:t>широкого</w:t>
      </w:r>
      <w:r w:rsidR="00DA25BC">
        <w:t xml:space="preserve"> </w:t>
      </w:r>
      <w:r>
        <w:t>спектра</w:t>
      </w:r>
      <w:r w:rsidR="00DA25BC">
        <w:t xml:space="preserve"> </w:t>
      </w:r>
      <w:r w:rsidR="00F2362F">
        <w:t>керамических</w:t>
      </w:r>
      <w:r w:rsidR="00DA25BC">
        <w:t xml:space="preserve"> </w:t>
      </w:r>
      <w:r>
        <w:t>материалов,</w:t>
      </w:r>
      <w:r w:rsidR="00DA25BC">
        <w:t xml:space="preserve"> </w:t>
      </w:r>
      <w:r>
        <w:t>обеспечивая</w:t>
      </w:r>
      <w:r w:rsidR="00DA25BC">
        <w:t xml:space="preserve"> </w:t>
      </w:r>
      <w:r>
        <w:t>лучший</w:t>
      </w:r>
      <w:r w:rsidR="00DA25BC">
        <w:t xml:space="preserve"> </w:t>
      </w:r>
      <w:r>
        <w:t>контроль</w:t>
      </w:r>
      <w:r w:rsidR="00DA25BC">
        <w:t xml:space="preserve"> </w:t>
      </w:r>
      <w:r>
        <w:t>над</w:t>
      </w:r>
      <w:r w:rsidR="00DA25BC">
        <w:t xml:space="preserve"> </w:t>
      </w:r>
      <w:r>
        <w:t>составом,</w:t>
      </w:r>
      <w:r w:rsidR="00DA25BC">
        <w:t xml:space="preserve"> </w:t>
      </w:r>
      <w:r>
        <w:t>микроструктурой</w:t>
      </w:r>
      <w:r w:rsidR="00DA25BC">
        <w:t xml:space="preserve"> </w:t>
      </w:r>
      <w:r>
        <w:t>и</w:t>
      </w:r>
      <w:r w:rsidR="00DA25BC">
        <w:t xml:space="preserve"> </w:t>
      </w:r>
      <w:r>
        <w:t>технологическим</w:t>
      </w:r>
      <w:r w:rsidR="00DA25BC">
        <w:t xml:space="preserve"> </w:t>
      </w:r>
      <w:r>
        <w:t>процессом</w:t>
      </w:r>
      <w:r w:rsidR="00DA25BC">
        <w:t xml:space="preserve"> </w:t>
      </w:r>
      <w:r>
        <w:t>по</w:t>
      </w:r>
      <w:r w:rsidR="00DA25BC">
        <w:t xml:space="preserve"> </w:t>
      </w:r>
      <w:r>
        <w:t>сравнению</w:t>
      </w:r>
      <w:r w:rsidR="00DA25BC">
        <w:t xml:space="preserve"> </w:t>
      </w:r>
      <w:r>
        <w:t>с</w:t>
      </w:r>
      <w:r w:rsidR="00DA25BC">
        <w:t xml:space="preserve"> </w:t>
      </w:r>
      <w:r>
        <w:t>традиционными</w:t>
      </w:r>
      <w:r w:rsidR="00DA25BC">
        <w:t xml:space="preserve"> </w:t>
      </w:r>
      <w:r>
        <w:t>методами,</w:t>
      </w:r>
      <w:r w:rsidR="00DA25BC">
        <w:t xml:space="preserve"> </w:t>
      </w:r>
      <w:r>
        <w:t>особенно</w:t>
      </w:r>
      <w:r w:rsidR="00DA25BC">
        <w:t xml:space="preserve"> </w:t>
      </w:r>
      <w:r>
        <w:t>для</w:t>
      </w:r>
      <w:r w:rsidR="00DA25BC">
        <w:t xml:space="preserve"> </w:t>
      </w:r>
      <w:r>
        <w:t>сложных</w:t>
      </w:r>
      <w:r w:rsidR="00DA25BC">
        <w:t xml:space="preserve"> </w:t>
      </w:r>
      <w:r>
        <w:t>комбинаций</w:t>
      </w:r>
      <w:r w:rsidR="00DA25BC">
        <w:t xml:space="preserve"> </w:t>
      </w:r>
      <w:r>
        <w:t>материалов</w:t>
      </w:r>
      <w:r w:rsidR="00DA25BC">
        <w:t xml:space="preserve"> </w:t>
      </w:r>
      <w:r>
        <w:t>или</w:t>
      </w:r>
      <w:r w:rsidR="00DA25BC">
        <w:t xml:space="preserve"> </w:t>
      </w:r>
      <w:r>
        <w:t>геометрий.</w:t>
      </w:r>
    </w:p>
    <w:p w14:paraId="3995E178" w14:textId="77777777" w:rsidR="008E74DA" w:rsidRPr="00C75F3F" w:rsidRDefault="008E74DA" w:rsidP="008E74DA">
      <w:pPr>
        <w:spacing w:after="0"/>
        <w:jc w:val="both"/>
        <w:rPr>
          <w:rFonts w:cs="Times New Roman"/>
          <w:b/>
          <w:bCs/>
          <w:szCs w:val="28"/>
        </w:rPr>
      </w:pPr>
    </w:p>
    <w:p w14:paraId="0EA413F3" w14:textId="1EA46296" w:rsidR="008E74DA" w:rsidRPr="005A21EA" w:rsidRDefault="00DA25BC" w:rsidP="005A21EA">
      <w:pPr>
        <w:pStyle w:val="a7"/>
        <w:numPr>
          <w:ilvl w:val="1"/>
          <w:numId w:val="34"/>
        </w:numPr>
        <w:spacing w:after="0"/>
        <w:ind w:left="0" w:firstLine="709"/>
        <w:jc w:val="both"/>
        <w:rPr>
          <w:rFonts w:cs="Times New Roman"/>
          <w:b/>
          <w:bCs/>
          <w:szCs w:val="28"/>
        </w:rPr>
      </w:pPr>
      <w:r>
        <w:rPr>
          <w:rFonts w:cs="Times New Roman"/>
          <w:b/>
          <w:bCs/>
          <w:szCs w:val="28"/>
        </w:rPr>
        <w:t xml:space="preserve"> </w:t>
      </w:r>
      <w:r w:rsidR="008E74DA" w:rsidRPr="005A21EA">
        <w:rPr>
          <w:rFonts w:cs="Times New Roman"/>
          <w:b/>
          <w:bCs/>
          <w:szCs w:val="28"/>
        </w:rPr>
        <w:t>Методы</w:t>
      </w:r>
      <w:r>
        <w:rPr>
          <w:rFonts w:cs="Times New Roman"/>
          <w:b/>
          <w:bCs/>
          <w:szCs w:val="28"/>
        </w:rPr>
        <w:t xml:space="preserve"> </w:t>
      </w:r>
      <w:r w:rsidR="008E74DA" w:rsidRPr="005A21EA">
        <w:rPr>
          <w:rFonts w:cs="Times New Roman"/>
          <w:b/>
          <w:bCs/>
          <w:szCs w:val="28"/>
        </w:rPr>
        <w:t>математического</w:t>
      </w:r>
      <w:r>
        <w:rPr>
          <w:rFonts w:cs="Times New Roman"/>
          <w:b/>
          <w:bCs/>
          <w:szCs w:val="28"/>
        </w:rPr>
        <w:t xml:space="preserve"> </w:t>
      </w:r>
      <w:r w:rsidR="008E74DA" w:rsidRPr="005A21EA">
        <w:rPr>
          <w:rFonts w:cs="Times New Roman"/>
          <w:b/>
          <w:bCs/>
          <w:szCs w:val="28"/>
        </w:rPr>
        <w:t>и</w:t>
      </w:r>
      <w:r>
        <w:rPr>
          <w:rFonts w:cs="Times New Roman"/>
          <w:b/>
          <w:bCs/>
          <w:szCs w:val="28"/>
        </w:rPr>
        <w:t xml:space="preserve"> </w:t>
      </w:r>
      <w:r w:rsidR="008E74DA" w:rsidRPr="005A21EA">
        <w:rPr>
          <w:rFonts w:cs="Times New Roman"/>
          <w:b/>
          <w:bCs/>
          <w:szCs w:val="28"/>
        </w:rPr>
        <w:t>компьютерного</w:t>
      </w:r>
      <w:r>
        <w:rPr>
          <w:rFonts w:cs="Times New Roman"/>
          <w:b/>
          <w:bCs/>
          <w:szCs w:val="28"/>
        </w:rPr>
        <w:t xml:space="preserve"> </w:t>
      </w:r>
      <w:r w:rsidR="008E74DA" w:rsidRPr="005A21EA">
        <w:rPr>
          <w:rFonts w:cs="Times New Roman"/>
          <w:b/>
          <w:bCs/>
          <w:szCs w:val="28"/>
        </w:rPr>
        <w:t>моделирования</w:t>
      </w:r>
      <w:r>
        <w:rPr>
          <w:rFonts w:cs="Times New Roman"/>
          <w:b/>
          <w:bCs/>
          <w:szCs w:val="28"/>
        </w:rPr>
        <w:t xml:space="preserve"> </w:t>
      </w:r>
      <w:r w:rsidR="008E74DA" w:rsidRPr="005A21EA">
        <w:rPr>
          <w:rFonts w:cs="Times New Roman"/>
          <w:b/>
          <w:bCs/>
          <w:szCs w:val="28"/>
        </w:rPr>
        <w:t>как</w:t>
      </w:r>
      <w:r>
        <w:rPr>
          <w:rFonts w:cs="Times New Roman"/>
          <w:b/>
          <w:bCs/>
          <w:szCs w:val="28"/>
        </w:rPr>
        <w:t xml:space="preserve"> </w:t>
      </w:r>
      <w:r w:rsidR="008E74DA" w:rsidRPr="005A21EA">
        <w:rPr>
          <w:rFonts w:cs="Times New Roman"/>
          <w:b/>
          <w:bCs/>
          <w:szCs w:val="28"/>
        </w:rPr>
        <w:t>способ</w:t>
      </w:r>
      <w:r>
        <w:rPr>
          <w:rFonts w:cs="Times New Roman"/>
          <w:b/>
          <w:bCs/>
          <w:szCs w:val="28"/>
        </w:rPr>
        <w:t xml:space="preserve"> </w:t>
      </w:r>
      <w:r w:rsidR="008E74DA" w:rsidRPr="005A21EA">
        <w:rPr>
          <w:rFonts w:cs="Times New Roman"/>
          <w:b/>
          <w:bCs/>
          <w:szCs w:val="28"/>
        </w:rPr>
        <w:t>оптимизации</w:t>
      </w:r>
      <w:r>
        <w:rPr>
          <w:rFonts w:cs="Times New Roman"/>
          <w:b/>
          <w:bCs/>
          <w:szCs w:val="28"/>
        </w:rPr>
        <w:t xml:space="preserve"> </w:t>
      </w:r>
      <w:r w:rsidR="008E74DA" w:rsidRPr="005A21EA">
        <w:rPr>
          <w:rFonts w:cs="Times New Roman"/>
          <w:b/>
          <w:bCs/>
          <w:szCs w:val="28"/>
        </w:rPr>
        <w:t>технологического</w:t>
      </w:r>
      <w:r>
        <w:rPr>
          <w:rFonts w:cs="Times New Roman"/>
          <w:b/>
          <w:bCs/>
          <w:szCs w:val="28"/>
        </w:rPr>
        <w:t xml:space="preserve"> </w:t>
      </w:r>
      <w:r w:rsidR="008E74DA" w:rsidRPr="005A21EA">
        <w:rPr>
          <w:rFonts w:cs="Times New Roman"/>
          <w:b/>
          <w:bCs/>
          <w:szCs w:val="28"/>
        </w:rPr>
        <w:t>процесса</w:t>
      </w:r>
    </w:p>
    <w:p w14:paraId="479E13D0" w14:textId="77777777" w:rsidR="008E74DA" w:rsidRPr="003D720D" w:rsidRDefault="008E74DA" w:rsidP="008E74DA">
      <w:pPr>
        <w:pStyle w:val="a7"/>
        <w:spacing w:after="0"/>
        <w:ind w:left="709"/>
        <w:jc w:val="both"/>
        <w:rPr>
          <w:rFonts w:cs="Times New Roman"/>
          <w:b/>
          <w:bCs/>
          <w:szCs w:val="28"/>
        </w:rPr>
      </w:pPr>
    </w:p>
    <w:p w14:paraId="166AF7CB" w14:textId="4D214249" w:rsidR="008E74DA" w:rsidRPr="00B541A4" w:rsidRDefault="008E74DA" w:rsidP="008E74DA">
      <w:pPr>
        <w:pStyle w:val="CHISA"/>
        <w:ind w:firstLine="709"/>
        <w:jc w:val="both"/>
        <w:rPr>
          <w:rFonts w:ascii="Times New Roman" w:hAnsi="Times New Roman" w:cs="Times New Roman"/>
          <w:color w:val="000000"/>
          <w:sz w:val="28"/>
          <w:szCs w:val="28"/>
          <w:lang w:val="ru-RU"/>
        </w:rPr>
      </w:pPr>
      <w:r w:rsidRPr="00B541A4">
        <w:rPr>
          <w:rFonts w:ascii="Times New Roman" w:hAnsi="Times New Roman" w:cs="Times New Roman"/>
          <w:color w:val="000000"/>
          <w:sz w:val="28"/>
          <w:szCs w:val="28"/>
          <w:lang w:val="ru-RU"/>
        </w:rPr>
        <w:t>Развитие</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современного</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уровня</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промышленности</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требует</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принципиально</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новых</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решений</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по</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разработке</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технологии</w:t>
      </w:r>
      <w:r w:rsidR="00DA25BC">
        <w:rPr>
          <w:rFonts w:ascii="Times New Roman" w:hAnsi="Times New Roman" w:cs="Times New Roman"/>
          <w:color w:val="000000"/>
          <w:sz w:val="28"/>
          <w:szCs w:val="28"/>
          <w:lang w:val="ru-RU"/>
        </w:rPr>
        <w:t xml:space="preserve"> </w:t>
      </w:r>
      <w:r w:rsidR="00F2362F">
        <w:rPr>
          <w:rFonts w:ascii="Times New Roman" w:hAnsi="Times New Roman" w:cs="Times New Roman"/>
          <w:color w:val="000000"/>
          <w:sz w:val="28"/>
          <w:szCs w:val="28"/>
          <w:lang w:val="ru-RU"/>
        </w:rPr>
        <w:t>керамических</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материалов,</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обладающих</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высокими</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эксплуатационными</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характеристиками.</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Необходимость</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соблюдения</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требований</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стандартов</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качества</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к</w:t>
      </w:r>
      <w:r w:rsidR="00DA25BC">
        <w:rPr>
          <w:rFonts w:ascii="Times New Roman" w:hAnsi="Times New Roman" w:cs="Times New Roman"/>
          <w:color w:val="000000"/>
          <w:sz w:val="28"/>
          <w:szCs w:val="28"/>
          <w:lang w:val="ru-RU"/>
        </w:rPr>
        <w:t xml:space="preserve"> </w:t>
      </w:r>
      <w:r w:rsidR="00F2362F">
        <w:rPr>
          <w:rFonts w:ascii="Times New Roman" w:hAnsi="Times New Roman" w:cs="Times New Roman"/>
          <w:color w:val="000000"/>
          <w:sz w:val="28"/>
          <w:szCs w:val="28"/>
          <w:lang w:val="ru-RU"/>
        </w:rPr>
        <w:t>керамическим</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материалам</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обусловлена</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зависимостью</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от</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множества</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технологических</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параметров.</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Это</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требует</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большого</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количества</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экспериментов</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и</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теоретических</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исследований.</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При</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этом</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одной</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из</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важнейших</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задач</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является</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обработка</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и</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анализ</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экспериментальных</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данных,</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что</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зачастую</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представляет</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серьезную</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проблему</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из-за</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большого</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объема</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данных,</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сложных</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методов</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их</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обработки</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и</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интерпретации</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результатов.</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Важнейшим</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инструментом</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решения</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задач</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исследования</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является</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математическое</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и</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компьютерное</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моделирование.</w:t>
      </w:r>
    </w:p>
    <w:p w14:paraId="20B0E96F" w14:textId="09F6104A" w:rsidR="008E74DA" w:rsidRPr="00B541A4" w:rsidRDefault="008E74DA" w:rsidP="008E74DA">
      <w:pPr>
        <w:pStyle w:val="CHISA"/>
        <w:ind w:firstLine="709"/>
        <w:jc w:val="both"/>
        <w:rPr>
          <w:rFonts w:ascii="Times New Roman" w:hAnsi="Times New Roman" w:cs="Times New Roman"/>
          <w:color w:val="000000"/>
          <w:sz w:val="28"/>
          <w:szCs w:val="28"/>
          <w:lang w:val="ru-RU"/>
        </w:rPr>
      </w:pPr>
      <w:r w:rsidRPr="00B541A4">
        <w:rPr>
          <w:rFonts w:ascii="Times New Roman" w:hAnsi="Times New Roman" w:cs="Times New Roman"/>
          <w:sz w:val="28"/>
          <w:szCs w:val="28"/>
          <w:lang w:val="ru-RU"/>
        </w:rPr>
        <w:t>Возможности</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моделирования,</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то</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есть</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перенос</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результатов,</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полученных</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в</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ходе</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исследования</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модели,</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на</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оригинал,</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основаны</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на</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том,</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что</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модель</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в</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определенном</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смысле</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отображает</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(воспроизводит,</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моделирует,</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описывает,</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имитирует)</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интересующие</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исследователя</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черты</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объекта,</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что</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позволяет</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проводить</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всесторонние</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исследования</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и</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изменять</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базовые</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параметры</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модели</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в</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широком</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диапазоне</w:t>
      </w:r>
      <w:r w:rsidR="00DA25BC">
        <w:rPr>
          <w:rFonts w:ascii="Times New Roman" w:hAnsi="Times New Roman" w:cs="Times New Roman"/>
          <w:sz w:val="28"/>
          <w:szCs w:val="28"/>
          <w:lang w:val="ru-RU"/>
        </w:rPr>
        <w:t xml:space="preserve"> </w:t>
      </w:r>
      <w:r w:rsidRPr="00B541A4">
        <w:rPr>
          <w:rFonts w:ascii="Times New Roman" w:hAnsi="Times New Roman" w:cs="Times New Roman"/>
          <w:sz w:val="28"/>
          <w:szCs w:val="28"/>
          <w:lang w:val="ru-RU"/>
        </w:rPr>
        <w:t>[</w:t>
      </w:r>
      <w:r w:rsidR="00D13D45">
        <w:rPr>
          <w:rFonts w:ascii="Times New Roman" w:hAnsi="Times New Roman" w:cs="Times New Roman"/>
          <w:sz w:val="28"/>
          <w:szCs w:val="28"/>
          <w:lang w:val="ru-RU"/>
        </w:rPr>
        <w:t>10</w:t>
      </w:r>
      <w:r w:rsidR="00C66D96">
        <w:rPr>
          <w:rFonts w:ascii="Times New Roman" w:hAnsi="Times New Roman" w:cs="Times New Roman"/>
          <w:sz w:val="28"/>
          <w:szCs w:val="28"/>
          <w:lang w:val="ru-RU"/>
        </w:rPr>
        <w:t>8</w:t>
      </w:r>
      <w:r w:rsidRPr="00B541A4">
        <w:rPr>
          <w:rFonts w:ascii="Times New Roman" w:hAnsi="Times New Roman" w:cs="Times New Roman"/>
          <w:sz w:val="28"/>
          <w:szCs w:val="28"/>
          <w:lang w:val="ru-RU"/>
        </w:rPr>
        <w:t>].</w:t>
      </w:r>
      <w:r w:rsidR="00DA25BC">
        <w:rPr>
          <w:rFonts w:ascii="Times New Roman" w:hAnsi="Times New Roman" w:cs="Times New Roman"/>
          <w:sz w:val="28"/>
          <w:szCs w:val="28"/>
          <w:lang w:val="ru-RU"/>
        </w:rPr>
        <w:t xml:space="preserve"> </w:t>
      </w:r>
      <w:r w:rsidRPr="00B541A4">
        <w:rPr>
          <w:rFonts w:ascii="Times New Roman" w:hAnsi="Times New Roman" w:cs="Times New Roman"/>
          <w:color w:val="000000"/>
          <w:sz w:val="28"/>
          <w:szCs w:val="28"/>
          <w:lang w:val="ru-RU"/>
        </w:rPr>
        <w:t>В</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практической</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деятельности</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часто</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требуется</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оценить</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параметры,</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то</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есть</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построить</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математическую</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модель</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и</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найти</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численные</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значения</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параметров</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этой</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модели.</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В</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качестве</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исходных</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данных</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для</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построения</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модели</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служат</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результаты</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эксперимента,</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который</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представляет</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собой</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совокупность</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нескольких</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измерений,</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выполненных</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по</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определённому</w:t>
      </w:r>
      <w:r w:rsidR="00DA25BC">
        <w:rPr>
          <w:rFonts w:ascii="Times New Roman" w:hAnsi="Times New Roman" w:cs="Times New Roman"/>
          <w:color w:val="000000"/>
          <w:sz w:val="28"/>
          <w:szCs w:val="28"/>
          <w:lang w:val="ru-RU"/>
        </w:rPr>
        <w:t xml:space="preserve"> </w:t>
      </w:r>
      <w:r w:rsidRPr="00B541A4">
        <w:rPr>
          <w:rFonts w:ascii="Times New Roman" w:hAnsi="Times New Roman" w:cs="Times New Roman"/>
          <w:color w:val="000000"/>
          <w:sz w:val="28"/>
          <w:szCs w:val="28"/>
          <w:lang w:val="ru-RU"/>
        </w:rPr>
        <w:t>плану.</w:t>
      </w:r>
      <w:r w:rsidR="00DA25BC">
        <w:rPr>
          <w:rFonts w:ascii="Times New Roman" w:hAnsi="Times New Roman" w:cs="Times New Roman"/>
          <w:color w:val="000000"/>
          <w:sz w:val="28"/>
          <w:szCs w:val="28"/>
          <w:lang w:val="ru-RU"/>
        </w:rPr>
        <w:t xml:space="preserve"> </w:t>
      </w:r>
    </w:p>
    <w:p w14:paraId="3DF81420" w14:textId="178865E9" w:rsidR="008E74DA" w:rsidRPr="00F23C5C" w:rsidRDefault="008E74DA" w:rsidP="008E74DA">
      <w:pPr>
        <w:spacing w:after="0"/>
        <w:ind w:firstLine="709"/>
        <w:jc w:val="both"/>
        <w:rPr>
          <w:b/>
          <w:bCs/>
        </w:rPr>
      </w:pPr>
      <w:r w:rsidRPr="00F23C5C">
        <w:t>Математическое</w:t>
      </w:r>
      <w:r w:rsidR="00DA25BC">
        <w:t xml:space="preserve"> </w:t>
      </w:r>
      <w:r w:rsidRPr="00F23C5C">
        <w:t>моделирование</w:t>
      </w:r>
      <w:r w:rsidR="00DA25BC">
        <w:t xml:space="preserve"> </w:t>
      </w:r>
      <w:r w:rsidRPr="00F23C5C">
        <w:t>представляет</w:t>
      </w:r>
      <w:r w:rsidR="00DA25BC">
        <w:t xml:space="preserve"> </w:t>
      </w:r>
      <w:r w:rsidRPr="00F23C5C">
        <w:t>собой</w:t>
      </w:r>
      <w:r w:rsidR="00DA25BC">
        <w:t xml:space="preserve"> </w:t>
      </w:r>
      <w:r w:rsidRPr="00F23C5C">
        <w:t>метод</w:t>
      </w:r>
      <w:r w:rsidR="00DA25BC">
        <w:t xml:space="preserve"> </w:t>
      </w:r>
      <w:r w:rsidRPr="00F23C5C">
        <w:t>описания</w:t>
      </w:r>
      <w:r w:rsidR="00DA25BC">
        <w:t xml:space="preserve"> </w:t>
      </w:r>
      <w:r w:rsidRPr="00F23C5C">
        <w:t>реальных</w:t>
      </w:r>
      <w:r w:rsidR="00DA25BC">
        <w:t xml:space="preserve"> </w:t>
      </w:r>
      <w:r w:rsidRPr="00F23C5C">
        <w:t>объектов,</w:t>
      </w:r>
      <w:r w:rsidR="00DA25BC">
        <w:t xml:space="preserve"> </w:t>
      </w:r>
      <w:r w:rsidRPr="00F23C5C">
        <w:t>процессов</w:t>
      </w:r>
      <w:r w:rsidR="00DA25BC">
        <w:t xml:space="preserve"> </w:t>
      </w:r>
      <w:r w:rsidRPr="00F23C5C">
        <w:t>или</w:t>
      </w:r>
      <w:r w:rsidR="00DA25BC">
        <w:t xml:space="preserve"> </w:t>
      </w:r>
      <w:r w:rsidRPr="00F23C5C">
        <w:t>явлений</w:t>
      </w:r>
      <w:r w:rsidR="00DA25BC">
        <w:t xml:space="preserve"> </w:t>
      </w:r>
      <w:r w:rsidRPr="00F23C5C">
        <w:t>с</w:t>
      </w:r>
      <w:r w:rsidR="00DA25BC">
        <w:t xml:space="preserve"> </w:t>
      </w:r>
      <w:r w:rsidRPr="00F23C5C">
        <w:t>использованием</w:t>
      </w:r>
      <w:r w:rsidR="00DA25BC">
        <w:t xml:space="preserve"> </w:t>
      </w:r>
      <w:r w:rsidRPr="00F23C5C">
        <w:t>формального</w:t>
      </w:r>
      <w:r w:rsidR="00DA25BC">
        <w:t xml:space="preserve"> </w:t>
      </w:r>
      <w:r w:rsidRPr="00F23C5C">
        <w:t>языка</w:t>
      </w:r>
      <w:r w:rsidR="00DA25BC">
        <w:t xml:space="preserve"> </w:t>
      </w:r>
      <w:r w:rsidRPr="00F23C5C">
        <w:t>математики.</w:t>
      </w:r>
      <w:r w:rsidR="00DA25BC">
        <w:t xml:space="preserve"> </w:t>
      </w:r>
      <w:r w:rsidRPr="00F23C5C">
        <w:t>Суть</w:t>
      </w:r>
      <w:r w:rsidR="00DA25BC">
        <w:t xml:space="preserve"> </w:t>
      </w:r>
      <w:r w:rsidRPr="00F23C5C">
        <w:t>метода</w:t>
      </w:r>
      <w:r w:rsidR="00DA25BC">
        <w:t xml:space="preserve"> </w:t>
      </w:r>
      <w:r w:rsidRPr="00F23C5C">
        <w:t>заключается</w:t>
      </w:r>
      <w:r w:rsidR="00DA25BC">
        <w:t xml:space="preserve"> </w:t>
      </w:r>
      <w:r w:rsidRPr="00F23C5C">
        <w:t>в</w:t>
      </w:r>
      <w:r w:rsidR="00DA25BC">
        <w:t xml:space="preserve"> </w:t>
      </w:r>
      <w:r w:rsidRPr="00F23C5C">
        <w:t>создании</w:t>
      </w:r>
      <w:r w:rsidR="00DA25BC">
        <w:t xml:space="preserve"> </w:t>
      </w:r>
      <w:r w:rsidRPr="00F23C5C">
        <w:t>математической</w:t>
      </w:r>
      <w:r w:rsidR="00DA25BC">
        <w:t xml:space="preserve"> </w:t>
      </w:r>
      <w:r w:rsidRPr="00F23C5C">
        <w:t>модели</w:t>
      </w:r>
      <w:r w:rsidR="00DA25BC">
        <w:t xml:space="preserve"> </w:t>
      </w:r>
      <w:r w:rsidRPr="00F23C5C">
        <w:t>–</w:t>
      </w:r>
      <w:r w:rsidR="00DA25BC">
        <w:t xml:space="preserve"> </w:t>
      </w:r>
      <w:r w:rsidRPr="00F23C5C">
        <w:t>упрощенного,</w:t>
      </w:r>
      <w:r w:rsidR="00DA25BC">
        <w:t xml:space="preserve"> </w:t>
      </w:r>
      <w:r w:rsidRPr="00F23C5C">
        <w:t>схематизированного</w:t>
      </w:r>
      <w:r w:rsidR="00DA25BC">
        <w:t xml:space="preserve"> </w:t>
      </w:r>
      <w:r w:rsidRPr="00F23C5C">
        <w:t>представления</w:t>
      </w:r>
      <w:r w:rsidR="00DA25BC">
        <w:t xml:space="preserve"> </w:t>
      </w:r>
      <w:r w:rsidRPr="00F23C5C">
        <w:t>изучаемого</w:t>
      </w:r>
      <w:r w:rsidR="00DA25BC">
        <w:t xml:space="preserve"> </w:t>
      </w:r>
      <w:r w:rsidRPr="00F23C5C">
        <w:t>технологического</w:t>
      </w:r>
      <w:r w:rsidR="00DA25BC">
        <w:t xml:space="preserve"> </w:t>
      </w:r>
      <w:r w:rsidRPr="00F23C5C">
        <w:t>процесса</w:t>
      </w:r>
      <w:r w:rsidR="00DA25BC">
        <w:t xml:space="preserve"> </w:t>
      </w:r>
      <w:r w:rsidRPr="00F23C5C">
        <w:t>в</w:t>
      </w:r>
      <w:r w:rsidR="00DA25BC">
        <w:t xml:space="preserve"> </w:t>
      </w:r>
      <w:r w:rsidRPr="00F23C5C">
        <w:t>виде</w:t>
      </w:r>
      <w:r w:rsidR="00DA25BC">
        <w:t xml:space="preserve"> </w:t>
      </w:r>
      <w:r w:rsidRPr="00F23C5C">
        <w:t>совокупности</w:t>
      </w:r>
      <w:r w:rsidR="00DA25BC">
        <w:t xml:space="preserve"> </w:t>
      </w:r>
      <w:r w:rsidRPr="00F23C5C">
        <w:t>математических</w:t>
      </w:r>
      <w:r w:rsidR="00DA25BC">
        <w:t xml:space="preserve"> </w:t>
      </w:r>
      <w:r w:rsidRPr="00F23C5C">
        <w:t>соотношений:</w:t>
      </w:r>
      <w:r w:rsidR="00DA25BC">
        <w:t xml:space="preserve"> </w:t>
      </w:r>
      <w:r w:rsidRPr="00F23C5C">
        <w:t>уравнений,</w:t>
      </w:r>
      <w:r w:rsidR="00DA25BC">
        <w:t xml:space="preserve"> </w:t>
      </w:r>
      <w:r w:rsidRPr="00F23C5C">
        <w:t>алгебраических</w:t>
      </w:r>
      <w:r w:rsidR="00DA25BC">
        <w:t xml:space="preserve"> </w:t>
      </w:r>
      <w:r w:rsidRPr="00F23C5C">
        <w:t>формул,</w:t>
      </w:r>
      <w:r w:rsidR="00DA25BC">
        <w:t xml:space="preserve"> </w:t>
      </w:r>
      <w:r w:rsidRPr="00F23C5C">
        <w:t>неравенств,</w:t>
      </w:r>
      <w:r w:rsidR="00DA25BC">
        <w:t xml:space="preserve"> </w:t>
      </w:r>
      <w:r w:rsidRPr="00F23C5C">
        <w:t>логических</w:t>
      </w:r>
      <w:r w:rsidR="00DA25BC">
        <w:t xml:space="preserve"> </w:t>
      </w:r>
      <w:r w:rsidRPr="00F23C5C">
        <w:t>условий</w:t>
      </w:r>
      <w:r w:rsidR="00DA25BC">
        <w:t xml:space="preserve"> </w:t>
      </w:r>
      <w:r w:rsidRPr="00F23C5C">
        <w:t>и</w:t>
      </w:r>
      <w:r w:rsidR="00DA25BC">
        <w:t xml:space="preserve"> </w:t>
      </w:r>
      <w:r w:rsidRPr="00F23C5C">
        <w:t>т.д.</w:t>
      </w:r>
      <w:r w:rsidR="00DA25BC">
        <w:rPr>
          <w:rFonts w:cs="Times New Roman"/>
          <w:szCs w:val="28"/>
        </w:rPr>
        <w:t xml:space="preserve"> </w:t>
      </w:r>
      <w:r w:rsidRPr="00B541A4">
        <w:rPr>
          <w:rFonts w:cs="Times New Roman"/>
          <w:szCs w:val="28"/>
        </w:rPr>
        <w:t>[</w:t>
      </w:r>
      <w:r w:rsidR="00D13D45">
        <w:rPr>
          <w:rFonts w:cs="Times New Roman"/>
          <w:szCs w:val="28"/>
        </w:rPr>
        <w:t>10</w:t>
      </w:r>
      <w:r w:rsidR="00C66D96">
        <w:rPr>
          <w:rFonts w:cs="Times New Roman"/>
          <w:szCs w:val="28"/>
        </w:rPr>
        <w:t>9</w:t>
      </w:r>
      <w:r w:rsidRPr="00B541A4">
        <w:rPr>
          <w:rFonts w:cs="Times New Roman"/>
          <w:szCs w:val="28"/>
        </w:rPr>
        <w:t>]</w:t>
      </w:r>
      <w:r>
        <w:rPr>
          <w:rFonts w:cs="Times New Roman"/>
          <w:szCs w:val="28"/>
        </w:rPr>
        <w:t>.</w:t>
      </w:r>
      <w:r w:rsidR="00DA25BC">
        <w:t xml:space="preserve"> </w:t>
      </w:r>
      <w:r w:rsidRPr="00F23C5C">
        <w:t>Необходимо</w:t>
      </w:r>
      <w:r w:rsidR="00DA25BC">
        <w:t xml:space="preserve"> </w:t>
      </w:r>
      <w:r w:rsidRPr="00F23C5C">
        <w:t>идентифицировать</w:t>
      </w:r>
      <w:r w:rsidR="00DA25BC">
        <w:t xml:space="preserve"> </w:t>
      </w:r>
      <w:r w:rsidRPr="00F23C5C">
        <w:t>входные</w:t>
      </w:r>
      <w:r w:rsidR="00DA25BC">
        <w:t xml:space="preserve"> </w:t>
      </w:r>
      <w:r w:rsidRPr="00F23C5C">
        <w:t>и</w:t>
      </w:r>
      <w:r w:rsidR="00DA25BC">
        <w:t xml:space="preserve"> </w:t>
      </w:r>
      <w:r w:rsidRPr="00F23C5C">
        <w:t>выходные</w:t>
      </w:r>
      <w:r w:rsidR="00DA25BC">
        <w:t xml:space="preserve"> </w:t>
      </w:r>
      <w:r w:rsidRPr="00F23C5C">
        <w:t>переменные</w:t>
      </w:r>
      <w:r w:rsidR="00DA25BC">
        <w:t xml:space="preserve"> </w:t>
      </w:r>
      <w:r w:rsidRPr="00F23C5C">
        <w:t>процесса,</w:t>
      </w:r>
      <w:r w:rsidR="00DA25BC">
        <w:t xml:space="preserve"> </w:t>
      </w:r>
      <w:r w:rsidRPr="00F23C5C">
        <w:t>управляющие</w:t>
      </w:r>
      <w:r w:rsidR="00DA25BC">
        <w:t xml:space="preserve"> </w:t>
      </w:r>
      <w:r w:rsidRPr="00F23C5C">
        <w:t>параметры,</w:t>
      </w:r>
      <w:r w:rsidR="00DA25BC">
        <w:t xml:space="preserve"> </w:t>
      </w:r>
      <w:r w:rsidRPr="00F23C5C">
        <w:t>а</w:t>
      </w:r>
      <w:r w:rsidR="00DA25BC">
        <w:t xml:space="preserve"> </w:t>
      </w:r>
      <w:r w:rsidRPr="00F23C5C">
        <w:t>также</w:t>
      </w:r>
      <w:r w:rsidR="00DA25BC">
        <w:t xml:space="preserve"> </w:t>
      </w:r>
      <w:r w:rsidRPr="00F23C5C">
        <w:t>установить</w:t>
      </w:r>
      <w:r w:rsidR="00DA25BC">
        <w:t xml:space="preserve"> </w:t>
      </w:r>
      <w:r w:rsidRPr="00F23C5C">
        <w:t>математические</w:t>
      </w:r>
      <w:r w:rsidR="00DA25BC">
        <w:t xml:space="preserve"> </w:t>
      </w:r>
      <w:r w:rsidRPr="00F23C5C">
        <w:t>связи</w:t>
      </w:r>
      <w:r w:rsidR="00DA25BC">
        <w:t xml:space="preserve"> </w:t>
      </w:r>
      <w:r w:rsidRPr="00F23C5C">
        <w:t>между</w:t>
      </w:r>
      <w:r w:rsidR="00DA25BC">
        <w:t xml:space="preserve"> </w:t>
      </w:r>
      <w:r w:rsidRPr="00F23C5C">
        <w:t>ними</w:t>
      </w:r>
      <w:r w:rsidR="00DA25BC">
        <w:t xml:space="preserve"> </w:t>
      </w:r>
      <w:r w:rsidRPr="00B541A4">
        <w:rPr>
          <w:rFonts w:cs="Times New Roman"/>
          <w:szCs w:val="28"/>
        </w:rPr>
        <w:t>[</w:t>
      </w:r>
      <w:r w:rsidR="00D13D45">
        <w:rPr>
          <w:rFonts w:cs="Times New Roman"/>
          <w:szCs w:val="28"/>
        </w:rPr>
        <w:t>1</w:t>
      </w:r>
      <w:r w:rsidR="00C66D96">
        <w:rPr>
          <w:rFonts w:cs="Times New Roman"/>
          <w:szCs w:val="28"/>
        </w:rPr>
        <w:t>10</w:t>
      </w:r>
      <w:r w:rsidRPr="00B541A4">
        <w:rPr>
          <w:rFonts w:cs="Times New Roman"/>
          <w:szCs w:val="28"/>
        </w:rPr>
        <w:t>]</w:t>
      </w:r>
      <w:r>
        <w:rPr>
          <w:rFonts w:cs="Times New Roman"/>
          <w:szCs w:val="28"/>
        </w:rPr>
        <w:t>.</w:t>
      </w:r>
      <w:r w:rsidR="00DA25BC">
        <w:t xml:space="preserve"> </w:t>
      </w:r>
      <w:r w:rsidRPr="00F23C5C">
        <w:t>Например,</w:t>
      </w:r>
      <w:r w:rsidR="00DA25BC">
        <w:t xml:space="preserve"> </w:t>
      </w:r>
      <w:r w:rsidRPr="00F23C5C">
        <w:t>при</w:t>
      </w:r>
      <w:r w:rsidR="00DA25BC">
        <w:t xml:space="preserve"> </w:t>
      </w:r>
      <w:r w:rsidRPr="00F23C5C">
        <w:t>моделировании</w:t>
      </w:r>
      <w:r w:rsidR="00DA25BC">
        <w:t xml:space="preserve"> </w:t>
      </w:r>
      <w:r w:rsidRPr="00F23C5C">
        <w:t>технологического</w:t>
      </w:r>
      <w:r w:rsidR="00DA25BC">
        <w:t xml:space="preserve"> </w:t>
      </w:r>
      <w:r w:rsidRPr="00F23C5C">
        <w:t>процесса</w:t>
      </w:r>
      <w:r w:rsidR="00DA25BC">
        <w:t xml:space="preserve"> </w:t>
      </w:r>
      <w:r w:rsidRPr="00F23C5C">
        <w:t>могут</w:t>
      </w:r>
      <w:r w:rsidR="00DA25BC">
        <w:t xml:space="preserve"> </w:t>
      </w:r>
      <w:r w:rsidRPr="00F23C5C">
        <w:t>учитываться</w:t>
      </w:r>
      <w:r w:rsidR="00DA25BC">
        <w:t xml:space="preserve"> </w:t>
      </w:r>
      <w:r w:rsidRPr="00F23C5C">
        <w:t>факторы,</w:t>
      </w:r>
      <w:r w:rsidR="00DA25BC">
        <w:t xml:space="preserve"> </w:t>
      </w:r>
      <w:r w:rsidRPr="00F23C5C">
        <w:t>связанные</w:t>
      </w:r>
      <w:r w:rsidR="00DA25BC">
        <w:t xml:space="preserve"> </w:t>
      </w:r>
      <w:r w:rsidRPr="00F23C5C">
        <w:t>со</w:t>
      </w:r>
      <w:r w:rsidR="00DA25BC">
        <w:t xml:space="preserve"> </w:t>
      </w:r>
      <w:r w:rsidRPr="00F23C5C">
        <w:t>свойствами</w:t>
      </w:r>
      <w:r w:rsidR="00DA25BC">
        <w:t xml:space="preserve"> </w:t>
      </w:r>
      <w:r w:rsidRPr="00F23C5C">
        <w:t>материалов</w:t>
      </w:r>
      <w:r w:rsidR="00DA25BC">
        <w:t xml:space="preserve"> </w:t>
      </w:r>
      <w:r w:rsidRPr="00F23C5C">
        <w:t>(твердость,</w:t>
      </w:r>
      <w:r w:rsidR="00DA25BC">
        <w:t xml:space="preserve"> </w:t>
      </w:r>
      <w:r w:rsidRPr="00F23C5C">
        <w:t>состав),</w:t>
      </w:r>
      <w:r w:rsidR="00DA25BC">
        <w:t xml:space="preserve"> </w:t>
      </w:r>
      <w:r w:rsidRPr="00F23C5C">
        <w:t>управляемые</w:t>
      </w:r>
      <w:r w:rsidR="00DA25BC">
        <w:t xml:space="preserve"> </w:t>
      </w:r>
      <w:r w:rsidRPr="00F23C5C">
        <w:t>параметры</w:t>
      </w:r>
      <w:r w:rsidR="00DA25BC">
        <w:t xml:space="preserve"> </w:t>
      </w:r>
      <w:r w:rsidRPr="00F23C5C">
        <w:t>(режимы</w:t>
      </w:r>
      <w:r w:rsidR="00DA25BC">
        <w:t xml:space="preserve"> </w:t>
      </w:r>
      <w:r w:rsidRPr="00F23C5C">
        <w:t>обработки,</w:t>
      </w:r>
      <w:r w:rsidR="00DA25BC">
        <w:t xml:space="preserve"> </w:t>
      </w:r>
      <w:r w:rsidRPr="00F23C5C">
        <w:t>характеристики</w:t>
      </w:r>
      <w:r w:rsidR="00DA25BC">
        <w:t xml:space="preserve"> </w:t>
      </w:r>
      <w:r w:rsidRPr="00F23C5C">
        <w:t>оборудования)</w:t>
      </w:r>
      <w:r w:rsidR="00DA25BC">
        <w:t xml:space="preserve"> </w:t>
      </w:r>
      <w:r w:rsidRPr="00F23C5C">
        <w:t>и</w:t>
      </w:r>
      <w:r w:rsidR="00DA25BC">
        <w:t xml:space="preserve"> </w:t>
      </w:r>
      <w:r w:rsidRPr="00F23C5C">
        <w:t>неконтролируемые</w:t>
      </w:r>
      <w:r w:rsidR="00DA25BC">
        <w:t xml:space="preserve"> </w:t>
      </w:r>
      <w:r w:rsidRPr="00F23C5C">
        <w:t>возмущения</w:t>
      </w:r>
      <w:r w:rsidR="00DA25BC">
        <w:t xml:space="preserve"> </w:t>
      </w:r>
      <w:r w:rsidRPr="00B541A4">
        <w:rPr>
          <w:rFonts w:cs="Times New Roman"/>
          <w:szCs w:val="28"/>
        </w:rPr>
        <w:t>[</w:t>
      </w:r>
      <w:r w:rsidR="00C66D96">
        <w:rPr>
          <w:rFonts w:cs="Times New Roman"/>
          <w:szCs w:val="28"/>
        </w:rPr>
        <w:t>111</w:t>
      </w:r>
      <w:r w:rsidRPr="00B541A4">
        <w:rPr>
          <w:rFonts w:cs="Times New Roman"/>
          <w:szCs w:val="28"/>
        </w:rPr>
        <w:t>]</w:t>
      </w:r>
      <w:r>
        <w:rPr>
          <w:rFonts w:cs="Times New Roman"/>
          <w:szCs w:val="28"/>
        </w:rPr>
        <w:t>.</w:t>
      </w:r>
      <w:r w:rsidR="00DA25BC">
        <w:t xml:space="preserve"> </w:t>
      </w:r>
      <w:r w:rsidRPr="00F23C5C">
        <w:t>Важно</w:t>
      </w:r>
      <w:r w:rsidR="00DA25BC">
        <w:t xml:space="preserve"> </w:t>
      </w:r>
      <w:r w:rsidRPr="00F23C5C">
        <w:t>понимать,</w:t>
      </w:r>
      <w:r w:rsidR="00DA25BC">
        <w:t xml:space="preserve"> </w:t>
      </w:r>
      <w:r w:rsidRPr="00F23C5C">
        <w:t>что</w:t>
      </w:r>
      <w:r w:rsidR="00DA25BC">
        <w:t xml:space="preserve"> </w:t>
      </w:r>
      <w:r w:rsidRPr="00F23C5C">
        <w:t>любая</w:t>
      </w:r>
      <w:r w:rsidR="00DA25BC">
        <w:t xml:space="preserve"> </w:t>
      </w:r>
      <w:r w:rsidRPr="00F23C5C">
        <w:t>математическая</w:t>
      </w:r>
      <w:r w:rsidR="00DA25BC">
        <w:t xml:space="preserve"> </w:t>
      </w:r>
      <w:r w:rsidRPr="00F23C5C">
        <w:t>модель</w:t>
      </w:r>
      <w:r w:rsidR="00DA25BC">
        <w:t xml:space="preserve"> </w:t>
      </w:r>
      <w:r w:rsidRPr="00F23C5C">
        <w:t>является</w:t>
      </w:r>
      <w:r w:rsidR="00DA25BC">
        <w:t xml:space="preserve"> </w:t>
      </w:r>
      <w:r w:rsidRPr="00F23C5C">
        <w:t>приближением</w:t>
      </w:r>
      <w:r w:rsidR="00DA25BC">
        <w:t xml:space="preserve"> </w:t>
      </w:r>
      <w:r w:rsidRPr="00F23C5C">
        <w:t>к</w:t>
      </w:r>
      <w:r w:rsidR="00DA25BC">
        <w:t xml:space="preserve"> </w:t>
      </w:r>
      <w:r w:rsidRPr="00F23C5C">
        <w:t>реальности.</w:t>
      </w:r>
      <w:r w:rsidR="00DA25BC">
        <w:t xml:space="preserve"> </w:t>
      </w:r>
      <w:r w:rsidRPr="00F23C5C">
        <w:t>Она</w:t>
      </w:r>
      <w:r w:rsidR="00DA25BC">
        <w:t xml:space="preserve"> </w:t>
      </w:r>
      <w:r w:rsidRPr="00F23C5C">
        <w:t>создается</w:t>
      </w:r>
      <w:r w:rsidR="00DA25BC">
        <w:t xml:space="preserve"> </w:t>
      </w:r>
      <w:r w:rsidRPr="00F23C5C">
        <w:t>для</w:t>
      </w:r>
      <w:r w:rsidR="00DA25BC">
        <w:t xml:space="preserve"> </w:t>
      </w:r>
      <w:r w:rsidRPr="00F23C5C">
        <w:t>решения</w:t>
      </w:r>
      <w:r w:rsidR="00DA25BC">
        <w:t xml:space="preserve"> </w:t>
      </w:r>
      <w:r w:rsidRPr="00F23C5C">
        <w:t>конкретной</w:t>
      </w:r>
      <w:r w:rsidR="00DA25BC">
        <w:t xml:space="preserve"> </w:t>
      </w:r>
      <w:r w:rsidRPr="00F23C5C">
        <w:t>задачи</w:t>
      </w:r>
      <w:r w:rsidR="00DA25BC">
        <w:t xml:space="preserve"> </w:t>
      </w:r>
      <w:r w:rsidRPr="00F23C5C">
        <w:t>и</w:t>
      </w:r>
      <w:r w:rsidR="00DA25BC">
        <w:t xml:space="preserve"> </w:t>
      </w:r>
      <w:r w:rsidRPr="00F23C5C">
        <w:t>должна</w:t>
      </w:r>
      <w:r w:rsidR="00DA25BC">
        <w:t xml:space="preserve"> </w:t>
      </w:r>
      <w:r w:rsidRPr="00F23C5C">
        <w:t>удовлетворительно</w:t>
      </w:r>
      <w:r w:rsidR="00DA25BC">
        <w:t xml:space="preserve"> </w:t>
      </w:r>
      <w:r w:rsidRPr="00F23C5C">
        <w:t>воспроизводить</w:t>
      </w:r>
      <w:r w:rsidR="00DA25BC">
        <w:t xml:space="preserve"> </w:t>
      </w:r>
      <w:r w:rsidRPr="00F23C5C">
        <w:t>именно</w:t>
      </w:r>
      <w:r w:rsidR="00DA25BC">
        <w:t xml:space="preserve"> </w:t>
      </w:r>
      <w:r w:rsidRPr="00F23C5C">
        <w:t>те</w:t>
      </w:r>
      <w:r w:rsidR="00DA25BC">
        <w:t xml:space="preserve"> </w:t>
      </w:r>
      <w:r w:rsidRPr="00F23C5C">
        <w:t>характеристики</w:t>
      </w:r>
      <w:r w:rsidR="00DA25BC">
        <w:t xml:space="preserve"> </w:t>
      </w:r>
      <w:r w:rsidRPr="00F23C5C">
        <w:t>оригинала,</w:t>
      </w:r>
      <w:r w:rsidR="00DA25BC">
        <w:t xml:space="preserve"> </w:t>
      </w:r>
      <w:r w:rsidRPr="00F23C5C">
        <w:t>которые</w:t>
      </w:r>
      <w:r w:rsidR="00DA25BC">
        <w:t xml:space="preserve"> </w:t>
      </w:r>
      <w:r w:rsidRPr="00F23C5C">
        <w:t>подлежат</w:t>
      </w:r>
      <w:r w:rsidR="00DA25BC">
        <w:t xml:space="preserve"> </w:t>
      </w:r>
      <w:r w:rsidRPr="00F23C5C">
        <w:t>изучению</w:t>
      </w:r>
      <w:r>
        <w:t>.</w:t>
      </w:r>
    </w:p>
    <w:p w14:paraId="7128F06E" w14:textId="3F8D285A" w:rsidR="008E74DA" w:rsidRPr="00F23C5C" w:rsidRDefault="008E74DA" w:rsidP="008E74DA">
      <w:pPr>
        <w:spacing w:after="0"/>
        <w:ind w:firstLine="709"/>
        <w:jc w:val="both"/>
      </w:pPr>
      <w:r w:rsidRPr="00F23C5C">
        <w:t>Компьютерное</w:t>
      </w:r>
      <w:r w:rsidR="00DA25BC">
        <w:t xml:space="preserve"> </w:t>
      </w:r>
      <w:r w:rsidRPr="00F23C5C">
        <w:t>моделирование,</w:t>
      </w:r>
      <w:r w:rsidR="00DA25BC">
        <w:t xml:space="preserve"> </w:t>
      </w:r>
      <w:r w:rsidRPr="00F23C5C">
        <w:t>называемое</w:t>
      </w:r>
      <w:r w:rsidR="00DA25BC">
        <w:t xml:space="preserve"> </w:t>
      </w:r>
      <w:r w:rsidRPr="00F23C5C">
        <w:t>также</w:t>
      </w:r>
      <w:r w:rsidR="00DA25BC">
        <w:t xml:space="preserve"> </w:t>
      </w:r>
      <w:r w:rsidRPr="00F23C5C">
        <w:t>компьютерной</w:t>
      </w:r>
      <w:r w:rsidR="00DA25BC">
        <w:t xml:space="preserve"> </w:t>
      </w:r>
      <w:r w:rsidRPr="00F23C5C">
        <w:t>симуляцией,</w:t>
      </w:r>
      <w:r w:rsidR="00DA25BC">
        <w:t xml:space="preserve"> </w:t>
      </w:r>
      <w:r w:rsidRPr="00F23C5C">
        <w:t>представляет</w:t>
      </w:r>
      <w:r w:rsidR="00DA25BC">
        <w:t xml:space="preserve"> </w:t>
      </w:r>
      <w:r w:rsidRPr="00F23C5C">
        <w:t>собой</w:t>
      </w:r>
      <w:r w:rsidR="00DA25BC">
        <w:t xml:space="preserve"> </w:t>
      </w:r>
      <w:r w:rsidRPr="00F23C5C">
        <w:t>метод</w:t>
      </w:r>
      <w:r w:rsidR="00DA25BC">
        <w:t xml:space="preserve"> </w:t>
      </w:r>
      <w:r w:rsidRPr="00F23C5C">
        <w:t>исследования</w:t>
      </w:r>
      <w:r w:rsidR="00DA25BC">
        <w:t xml:space="preserve"> </w:t>
      </w:r>
      <w:r w:rsidRPr="00F23C5C">
        <w:t>систем</w:t>
      </w:r>
      <w:r w:rsidR="00DA25BC">
        <w:t xml:space="preserve"> </w:t>
      </w:r>
      <w:r w:rsidRPr="00F23C5C">
        <w:t>путем</w:t>
      </w:r>
      <w:r w:rsidR="00DA25BC">
        <w:t xml:space="preserve"> </w:t>
      </w:r>
      <w:r w:rsidRPr="00F23C5C">
        <w:t>построения</w:t>
      </w:r>
      <w:r w:rsidR="00DA25BC">
        <w:t xml:space="preserve"> </w:t>
      </w:r>
      <w:r w:rsidRPr="00F23C5C">
        <w:t>их</w:t>
      </w:r>
      <w:r w:rsidR="00DA25BC">
        <w:t xml:space="preserve"> </w:t>
      </w:r>
      <w:r w:rsidRPr="00F23C5C">
        <w:t>компьютерных</w:t>
      </w:r>
      <w:r w:rsidR="00DA25BC">
        <w:t xml:space="preserve"> </w:t>
      </w:r>
      <w:r w:rsidRPr="00F23C5C">
        <w:t>моделей</w:t>
      </w:r>
      <w:r w:rsidR="00DA25BC">
        <w:t xml:space="preserve"> </w:t>
      </w:r>
      <w:r w:rsidRPr="00F23C5C">
        <w:t>и</w:t>
      </w:r>
      <w:r w:rsidR="00DA25BC">
        <w:t xml:space="preserve"> </w:t>
      </w:r>
      <w:r w:rsidRPr="00F23C5C">
        <w:t>проведения</w:t>
      </w:r>
      <w:r w:rsidR="00DA25BC">
        <w:t xml:space="preserve"> </w:t>
      </w:r>
      <w:r w:rsidRPr="00F23C5C">
        <w:t>вычислительных</w:t>
      </w:r>
      <w:r w:rsidR="00DA25BC">
        <w:t xml:space="preserve"> </w:t>
      </w:r>
      <w:r w:rsidRPr="00F23C5C">
        <w:t>экспериментов</w:t>
      </w:r>
      <w:r w:rsidR="00DA25BC">
        <w:t xml:space="preserve"> </w:t>
      </w:r>
      <w:r w:rsidRPr="00F23C5C">
        <w:t>с</w:t>
      </w:r>
      <w:r w:rsidR="00DA25BC">
        <w:t xml:space="preserve"> </w:t>
      </w:r>
      <w:r w:rsidRPr="00F23C5C">
        <w:t>этими</w:t>
      </w:r>
      <w:r w:rsidR="00DA25BC">
        <w:t xml:space="preserve"> </w:t>
      </w:r>
      <w:r w:rsidRPr="00F23C5C">
        <w:t>моделями.</w:t>
      </w:r>
      <w:r w:rsidR="00DA25BC">
        <w:t xml:space="preserve"> </w:t>
      </w:r>
      <w:r w:rsidRPr="00F23C5C">
        <w:t>Компьютерная</w:t>
      </w:r>
      <w:r w:rsidR="00DA25BC">
        <w:t xml:space="preserve"> </w:t>
      </w:r>
      <w:r w:rsidRPr="00F23C5C">
        <w:t>модель</w:t>
      </w:r>
      <w:r w:rsidR="00DA25BC">
        <w:t xml:space="preserve"> </w:t>
      </w:r>
      <w:r w:rsidRPr="00F23C5C">
        <w:t>реализует</w:t>
      </w:r>
      <w:r w:rsidR="00DA25BC">
        <w:t xml:space="preserve"> </w:t>
      </w:r>
      <w:r w:rsidRPr="00F23C5C">
        <w:t>математическую</w:t>
      </w:r>
      <w:r w:rsidR="00DA25BC">
        <w:t xml:space="preserve"> </w:t>
      </w:r>
      <w:r w:rsidRPr="00F23C5C">
        <w:t>модель</w:t>
      </w:r>
      <w:r w:rsidR="00DA25BC">
        <w:t xml:space="preserve"> </w:t>
      </w:r>
      <w:r w:rsidRPr="00F23C5C">
        <w:t>в</w:t>
      </w:r>
      <w:r w:rsidR="00DA25BC">
        <w:t xml:space="preserve"> </w:t>
      </w:r>
      <w:r w:rsidRPr="00F23C5C">
        <w:t>виде</w:t>
      </w:r>
      <w:r w:rsidR="00DA25BC">
        <w:t xml:space="preserve"> </w:t>
      </w:r>
      <w:r w:rsidRPr="00F23C5C">
        <w:t>алгоритма</w:t>
      </w:r>
      <w:r w:rsidR="00DA25BC">
        <w:t xml:space="preserve"> </w:t>
      </w:r>
      <w:r w:rsidRPr="00F23C5C">
        <w:t>и</w:t>
      </w:r>
      <w:r w:rsidR="00DA25BC">
        <w:t xml:space="preserve"> </w:t>
      </w:r>
      <w:r w:rsidRPr="00F23C5C">
        <w:t>программного</w:t>
      </w:r>
      <w:r w:rsidR="00DA25BC">
        <w:t xml:space="preserve"> </w:t>
      </w:r>
      <w:r w:rsidRPr="00F23C5C">
        <w:t>кода</w:t>
      </w:r>
      <w:r w:rsidR="00DA25BC">
        <w:t xml:space="preserve"> </w:t>
      </w:r>
      <w:r w:rsidRPr="00B541A4">
        <w:rPr>
          <w:rFonts w:cs="Times New Roman"/>
          <w:szCs w:val="28"/>
        </w:rPr>
        <w:t>[</w:t>
      </w:r>
      <w:r w:rsidR="00C66D96">
        <w:rPr>
          <w:rFonts w:cs="Times New Roman"/>
          <w:szCs w:val="28"/>
        </w:rPr>
        <w:t>112</w:t>
      </w:r>
      <w:r w:rsidRPr="00B541A4">
        <w:rPr>
          <w:rFonts w:cs="Times New Roman"/>
          <w:szCs w:val="28"/>
        </w:rPr>
        <w:t>]</w:t>
      </w:r>
      <w:r w:rsidRPr="00F23C5C">
        <w:t>.</w:t>
      </w:r>
      <w:r w:rsidR="00DA25BC">
        <w:t xml:space="preserve"> </w:t>
      </w:r>
      <w:r w:rsidRPr="00F23C5C">
        <w:t>По</w:t>
      </w:r>
      <w:r w:rsidR="00DA25BC">
        <w:t xml:space="preserve"> </w:t>
      </w:r>
      <w:r w:rsidRPr="00F23C5C">
        <w:t>сути,</w:t>
      </w:r>
      <w:r w:rsidR="00DA25BC">
        <w:t xml:space="preserve"> </w:t>
      </w:r>
      <w:r w:rsidRPr="00F23C5C">
        <w:t>компьютерная</w:t>
      </w:r>
      <w:r w:rsidR="00DA25BC">
        <w:t xml:space="preserve"> </w:t>
      </w:r>
      <w:r w:rsidRPr="00F23C5C">
        <w:t>симуляция</w:t>
      </w:r>
      <w:r w:rsidR="00DA25BC">
        <w:t xml:space="preserve"> </w:t>
      </w:r>
      <w:r w:rsidRPr="00F23C5C">
        <w:t>–</w:t>
      </w:r>
      <w:r w:rsidR="00DA25BC">
        <w:t xml:space="preserve"> </w:t>
      </w:r>
      <w:r w:rsidRPr="00F23C5C">
        <w:t>это</w:t>
      </w:r>
      <w:r w:rsidR="00DA25BC">
        <w:t xml:space="preserve"> </w:t>
      </w:r>
      <w:r w:rsidRPr="00F23C5C">
        <w:t>процесс</w:t>
      </w:r>
      <w:r w:rsidR="00DA25BC">
        <w:t xml:space="preserve"> </w:t>
      </w:r>
      <w:r>
        <w:t>«</w:t>
      </w:r>
      <w:r w:rsidRPr="00F23C5C">
        <w:t>оживления</w:t>
      </w:r>
      <w:r>
        <w:t>»</w:t>
      </w:r>
      <w:r w:rsidR="00DA25BC">
        <w:t xml:space="preserve"> </w:t>
      </w:r>
      <w:r w:rsidRPr="00F23C5C">
        <w:t>математической</w:t>
      </w:r>
      <w:r w:rsidR="00DA25BC">
        <w:t xml:space="preserve"> </w:t>
      </w:r>
      <w:r w:rsidRPr="00F23C5C">
        <w:t>модели,</w:t>
      </w:r>
      <w:r w:rsidR="00DA25BC">
        <w:t xml:space="preserve"> </w:t>
      </w:r>
      <w:r w:rsidRPr="00F23C5C">
        <w:t>позволяющий</w:t>
      </w:r>
      <w:r w:rsidR="00DA25BC">
        <w:t xml:space="preserve"> </w:t>
      </w:r>
      <w:r w:rsidRPr="00F23C5C">
        <w:t>наблюдать</w:t>
      </w:r>
      <w:r w:rsidR="00DA25BC">
        <w:t xml:space="preserve"> </w:t>
      </w:r>
      <w:r w:rsidRPr="00F23C5C">
        <w:t>за</w:t>
      </w:r>
      <w:r w:rsidR="00DA25BC">
        <w:t xml:space="preserve"> </w:t>
      </w:r>
      <w:r w:rsidRPr="00F23C5C">
        <w:t>ее</w:t>
      </w:r>
      <w:r w:rsidR="00DA25BC">
        <w:t xml:space="preserve"> </w:t>
      </w:r>
      <w:r w:rsidRPr="00F23C5C">
        <w:t>поведением</w:t>
      </w:r>
      <w:r w:rsidR="00DA25BC">
        <w:t xml:space="preserve"> </w:t>
      </w:r>
      <w:r w:rsidRPr="00F23C5C">
        <w:t>во</w:t>
      </w:r>
      <w:r w:rsidR="00DA25BC">
        <w:t xml:space="preserve"> </w:t>
      </w:r>
      <w:r w:rsidRPr="00F23C5C">
        <w:t>времени</w:t>
      </w:r>
      <w:r w:rsidR="00DA25BC">
        <w:t xml:space="preserve"> </w:t>
      </w:r>
      <w:r w:rsidRPr="00F23C5C">
        <w:t>и</w:t>
      </w:r>
      <w:r w:rsidR="00DA25BC">
        <w:t xml:space="preserve"> </w:t>
      </w:r>
      <w:r w:rsidRPr="00F23C5C">
        <w:t>имитировать</w:t>
      </w:r>
      <w:r w:rsidR="00DA25BC">
        <w:t xml:space="preserve"> </w:t>
      </w:r>
      <w:r w:rsidRPr="00F23C5C">
        <w:t>функционирование</w:t>
      </w:r>
      <w:r w:rsidR="00DA25BC">
        <w:t xml:space="preserve"> </w:t>
      </w:r>
      <w:r w:rsidRPr="00F23C5C">
        <w:t>реального</w:t>
      </w:r>
      <w:r w:rsidR="00DA25BC">
        <w:t xml:space="preserve"> </w:t>
      </w:r>
      <w:r w:rsidRPr="00F23C5C">
        <w:t>технологического</w:t>
      </w:r>
      <w:r w:rsidR="00DA25BC">
        <w:t xml:space="preserve"> </w:t>
      </w:r>
      <w:r w:rsidRPr="00F23C5C">
        <w:t>процесса</w:t>
      </w:r>
      <w:r w:rsidR="00DA25BC">
        <w:t xml:space="preserve"> </w:t>
      </w:r>
      <w:r w:rsidRPr="00B541A4">
        <w:rPr>
          <w:rFonts w:cs="Times New Roman"/>
          <w:szCs w:val="28"/>
        </w:rPr>
        <w:t>[</w:t>
      </w:r>
      <w:r w:rsidR="00C66D96">
        <w:rPr>
          <w:rFonts w:cs="Times New Roman"/>
          <w:szCs w:val="28"/>
        </w:rPr>
        <w:t>113</w:t>
      </w:r>
      <w:r w:rsidRPr="00B541A4">
        <w:rPr>
          <w:rFonts w:cs="Times New Roman"/>
          <w:szCs w:val="28"/>
        </w:rPr>
        <w:t>]</w:t>
      </w:r>
      <w:r w:rsidRPr="00F23C5C">
        <w:t>.</w:t>
      </w:r>
    </w:p>
    <w:p w14:paraId="31835274" w14:textId="163EFD9E" w:rsidR="00185B10" w:rsidRDefault="008E74DA" w:rsidP="00185B10">
      <w:pPr>
        <w:spacing w:after="0"/>
        <w:ind w:firstLine="720"/>
        <w:jc w:val="both"/>
        <w:rPr>
          <w:rFonts w:cs="Times New Roman"/>
          <w:szCs w:val="28"/>
          <w:lang w:val="kk-KZ"/>
        </w:rPr>
      </w:pPr>
      <w:r w:rsidRPr="00F23C5C">
        <w:t>Для</w:t>
      </w:r>
      <w:r w:rsidR="00DA25BC">
        <w:t xml:space="preserve"> </w:t>
      </w:r>
      <w:r w:rsidRPr="00F23C5C">
        <w:t>решения</w:t>
      </w:r>
      <w:r w:rsidR="00DA25BC">
        <w:t xml:space="preserve"> </w:t>
      </w:r>
      <w:r w:rsidRPr="00F23C5C">
        <w:t>разнообразных</w:t>
      </w:r>
      <w:r w:rsidR="00DA25BC">
        <w:t xml:space="preserve"> </w:t>
      </w:r>
      <w:r w:rsidRPr="00F23C5C">
        <w:t>задач</w:t>
      </w:r>
      <w:r w:rsidR="00DA25BC">
        <w:t xml:space="preserve"> </w:t>
      </w:r>
      <w:r w:rsidRPr="00F23C5C">
        <w:t>моделирования</w:t>
      </w:r>
      <w:r w:rsidR="00DA25BC">
        <w:t xml:space="preserve"> </w:t>
      </w:r>
      <w:r w:rsidRPr="00F23C5C">
        <w:t>технологических</w:t>
      </w:r>
      <w:r w:rsidR="00DA25BC">
        <w:t xml:space="preserve"> </w:t>
      </w:r>
      <w:r w:rsidRPr="00F23C5C">
        <w:t>процессов</w:t>
      </w:r>
      <w:r w:rsidR="00DA25BC">
        <w:t xml:space="preserve"> </w:t>
      </w:r>
      <w:r w:rsidRPr="00F23C5C">
        <w:t>используется</w:t>
      </w:r>
      <w:r w:rsidR="00DA25BC">
        <w:t xml:space="preserve"> </w:t>
      </w:r>
      <w:r w:rsidRPr="00F23C5C">
        <w:t>широкий</w:t>
      </w:r>
      <w:r w:rsidR="00DA25BC">
        <w:t xml:space="preserve"> </w:t>
      </w:r>
      <w:r w:rsidRPr="00F23C5C">
        <w:t>спектр</w:t>
      </w:r>
      <w:r w:rsidR="00DA25BC">
        <w:t xml:space="preserve"> </w:t>
      </w:r>
      <w:r w:rsidRPr="00F23C5C">
        <w:t>методов</w:t>
      </w:r>
      <w:r w:rsidR="00DA25BC">
        <w:t xml:space="preserve"> </w:t>
      </w:r>
      <w:r w:rsidRPr="00F23C5C">
        <w:t>компьютерной</w:t>
      </w:r>
      <w:r w:rsidR="00DA25BC">
        <w:t xml:space="preserve"> </w:t>
      </w:r>
      <w:r w:rsidRPr="00F23C5C">
        <w:t>симуляции</w:t>
      </w:r>
      <w:r w:rsidR="00DA25BC">
        <w:t xml:space="preserve"> </w:t>
      </w:r>
      <w:r>
        <w:t>(таблица</w:t>
      </w:r>
      <w:r w:rsidR="00DA25BC">
        <w:t xml:space="preserve"> </w:t>
      </w:r>
      <w:r>
        <w:t>1.4.1)</w:t>
      </w:r>
      <w:r w:rsidR="00DA25BC">
        <w:t xml:space="preserve"> </w:t>
      </w:r>
      <w:r w:rsidR="00A7585D" w:rsidRPr="00B541A4">
        <w:rPr>
          <w:rFonts w:cs="Times New Roman"/>
          <w:szCs w:val="28"/>
        </w:rPr>
        <w:t>[</w:t>
      </w:r>
      <w:r w:rsidR="00D13D45">
        <w:rPr>
          <w:rFonts w:cs="Times New Roman"/>
          <w:szCs w:val="28"/>
        </w:rPr>
        <w:t>11</w:t>
      </w:r>
      <w:r w:rsidR="00C66D96">
        <w:rPr>
          <w:rFonts w:cs="Times New Roman"/>
          <w:szCs w:val="28"/>
        </w:rPr>
        <w:t>4</w:t>
      </w:r>
      <w:r w:rsidR="00A7585D">
        <w:rPr>
          <w:rFonts w:cs="Times New Roman"/>
          <w:szCs w:val="28"/>
        </w:rPr>
        <w:t>-</w:t>
      </w:r>
      <w:r w:rsidR="00D13D45">
        <w:rPr>
          <w:rFonts w:cs="Times New Roman"/>
          <w:szCs w:val="28"/>
        </w:rPr>
        <w:t>11</w:t>
      </w:r>
      <w:r w:rsidR="00C66D96">
        <w:rPr>
          <w:rFonts w:cs="Times New Roman"/>
          <w:szCs w:val="28"/>
        </w:rPr>
        <w:t>6</w:t>
      </w:r>
      <w:r w:rsidR="00A7585D" w:rsidRPr="00B541A4">
        <w:rPr>
          <w:rFonts w:cs="Times New Roman"/>
          <w:szCs w:val="28"/>
        </w:rPr>
        <w:t>]</w:t>
      </w:r>
      <w:r w:rsidRPr="00F23C5C">
        <w:t>.</w:t>
      </w:r>
      <w:r w:rsidR="00DA25BC">
        <w:t xml:space="preserve"> </w:t>
      </w:r>
      <w:r w:rsidR="00185B10">
        <w:rPr>
          <w:rFonts w:cs="Times New Roman"/>
          <w:szCs w:val="28"/>
          <w:lang w:val="kk-KZ"/>
        </w:rPr>
        <w:t>Р</w:t>
      </w:r>
      <w:r w:rsidR="00185B10" w:rsidRPr="007D4165">
        <w:rPr>
          <w:rFonts w:cs="Times New Roman"/>
          <w:szCs w:val="28"/>
          <w:lang w:val="kk-KZ"/>
        </w:rPr>
        <w:t>ассматриваются</w:t>
      </w:r>
      <w:r w:rsidR="00DA25BC">
        <w:rPr>
          <w:rFonts w:cs="Times New Roman"/>
          <w:szCs w:val="28"/>
          <w:lang w:val="kk-KZ"/>
        </w:rPr>
        <w:t xml:space="preserve"> </w:t>
      </w:r>
      <w:r w:rsidR="00185B10" w:rsidRPr="007D4165">
        <w:rPr>
          <w:rFonts w:cs="Times New Roman"/>
          <w:szCs w:val="28"/>
          <w:lang w:val="kk-KZ"/>
        </w:rPr>
        <w:t>методы</w:t>
      </w:r>
      <w:r w:rsidR="00DA25BC">
        <w:rPr>
          <w:rFonts w:cs="Times New Roman"/>
          <w:szCs w:val="28"/>
          <w:lang w:val="kk-KZ"/>
        </w:rPr>
        <w:t xml:space="preserve"> </w:t>
      </w:r>
      <w:r w:rsidR="00185B10" w:rsidRPr="007D4165">
        <w:rPr>
          <w:rFonts w:cs="Times New Roman"/>
          <w:szCs w:val="28"/>
          <w:lang w:val="kk-KZ"/>
        </w:rPr>
        <w:t>моделирования,</w:t>
      </w:r>
      <w:r w:rsidR="00DA25BC">
        <w:rPr>
          <w:rFonts w:cs="Times New Roman"/>
          <w:szCs w:val="28"/>
          <w:lang w:val="kk-KZ"/>
        </w:rPr>
        <w:t xml:space="preserve"> </w:t>
      </w:r>
      <w:r w:rsidR="00185B10" w:rsidRPr="007D4165">
        <w:rPr>
          <w:rFonts w:cs="Times New Roman"/>
          <w:szCs w:val="28"/>
          <w:lang w:val="kk-KZ"/>
        </w:rPr>
        <w:t>используемые</w:t>
      </w:r>
      <w:r w:rsidR="00DA25BC">
        <w:rPr>
          <w:rFonts w:cs="Times New Roman"/>
          <w:szCs w:val="28"/>
          <w:lang w:val="kk-KZ"/>
        </w:rPr>
        <w:t xml:space="preserve"> </w:t>
      </w:r>
      <w:r w:rsidR="00185B10" w:rsidRPr="007D4165">
        <w:rPr>
          <w:rFonts w:cs="Times New Roman"/>
          <w:szCs w:val="28"/>
          <w:lang w:val="kk-KZ"/>
        </w:rPr>
        <w:t>для</w:t>
      </w:r>
      <w:r w:rsidR="00DA25BC">
        <w:rPr>
          <w:rFonts w:cs="Times New Roman"/>
          <w:szCs w:val="28"/>
          <w:lang w:val="kk-KZ"/>
        </w:rPr>
        <w:t xml:space="preserve"> </w:t>
      </w:r>
      <w:r w:rsidR="00185B10" w:rsidRPr="007D4165">
        <w:rPr>
          <w:rFonts w:cs="Times New Roman"/>
          <w:szCs w:val="28"/>
          <w:lang w:val="kk-KZ"/>
        </w:rPr>
        <w:t>предсказания</w:t>
      </w:r>
      <w:r w:rsidR="00DA25BC">
        <w:rPr>
          <w:rFonts w:cs="Times New Roman"/>
          <w:szCs w:val="28"/>
          <w:lang w:val="kk-KZ"/>
        </w:rPr>
        <w:t xml:space="preserve"> </w:t>
      </w:r>
      <w:r w:rsidR="00185B10" w:rsidRPr="007D4165">
        <w:rPr>
          <w:rFonts w:cs="Times New Roman"/>
          <w:szCs w:val="28"/>
          <w:lang w:val="kk-KZ"/>
        </w:rPr>
        <w:t>механических</w:t>
      </w:r>
      <w:r w:rsidR="00DA25BC">
        <w:rPr>
          <w:rFonts w:cs="Times New Roman"/>
          <w:szCs w:val="28"/>
          <w:lang w:val="kk-KZ"/>
        </w:rPr>
        <w:t xml:space="preserve"> </w:t>
      </w:r>
      <w:r w:rsidR="00185B10" w:rsidRPr="007D4165">
        <w:rPr>
          <w:rFonts w:cs="Times New Roman"/>
          <w:szCs w:val="28"/>
          <w:lang w:val="kk-KZ"/>
        </w:rPr>
        <w:t>свойств</w:t>
      </w:r>
      <w:r w:rsidR="00DA25BC">
        <w:rPr>
          <w:rFonts w:cs="Times New Roman"/>
          <w:szCs w:val="28"/>
          <w:lang w:val="kk-KZ"/>
        </w:rPr>
        <w:t xml:space="preserve"> </w:t>
      </w:r>
      <w:r w:rsidR="00185B10" w:rsidRPr="007D4165">
        <w:rPr>
          <w:rFonts w:cs="Times New Roman"/>
          <w:szCs w:val="28"/>
          <w:lang w:val="kk-KZ"/>
        </w:rPr>
        <w:t>полимерных</w:t>
      </w:r>
      <w:r w:rsidR="00DA25BC">
        <w:rPr>
          <w:rFonts w:cs="Times New Roman"/>
          <w:szCs w:val="28"/>
          <w:lang w:val="kk-KZ"/>
        </w:rPr>
        <w:t xml:space="preserve"> </w:t>
      </w:r>
      <w:r w:rsidR="00185B10" w:rsidRPr="007D4165">
        <w:rPr>
          <w:rFonts w:cs="Times New Roman"/>
          <w:szCs w:val="28"/>
          <w:lang w:val="kk-KZ"/>
        </w:rPr>
        <w:t>композитов</w:t>
      </w:r>
      <w:r w:rsidR="00DA25BC">
        <w:rPr>
          <w:rFonts w:cs="Times New Roman"/>
          <w:szCs w:val="28"/>
          <w:lang w:val="kk-KZ"/>
        </w:rPr>
        <w:t xml:space="preserve"> </w:t>
      </w:r>
      <w:r w:rsidR="00185B10" w:rsidRPr="00B541A4">
        <w:rPr>
          <w:rFonts w:cs="Times New Roman"/>
          <w:szCs w:val="28"/>
        </w:rPr>
        <w:t>[</w:t>
      </w:r>
      <w:r w:rsidR="00185B10">
        <w:rPr>
          <w:rFonts w:cs="Times New Roman"/>
          <w:szCs w:val="28"/>
        </w:rPr>
        <w:t>117,</w:t>
      </w:r>
      <w:r w:rsidR="00DA25BC">
        <w:rPr>
          <w:rFonts w:cs="Times New Roman"/>
          <w:szCs w:val="28"/>
        </w:rPr>
        <w:t xml:space="preserve"> </w:t>
      </w:r>
      <w:r w:rsidR="00185B10">
        <w:rPr>
          <w:rFonts w:cs="Times New Roman"/>
          <w:szCs w:val="28"/>
        </w:rPr>
        <w:t>118</w:t>
      </w:r>
      <w:r w:rsidR="00185B10" w:rsidRPr="00B541A4">
        <w:rPr>
          <w:rFonts w:cs="Times New Roman"/>
          <w:szCs w:val="28"/>
        </w:rPr>
        <w:t>]</w:t>
      </w:r>
      <w:r w:rsidR="00185B10" w:rsidRPr="007D4165">
        <w:rPr>
          <w:rFonts w:cs="Times New Roman"/>
          <w:szCs w:val="28"/>
          <w:lang w:val="kk-KZ"/>
        </w:rPr>
        <w:t>.</w:t>
      </w:r>
      <w:r w:rsidR="00DA25BC">
        <w:rPr>
          <w:rFonts w:cs="Times New Roman"/>
          <w:szCs w:val="28"/>
          <w:lang w:val="kk-KZ"/>
        </w:rPr>
        <w:t xml:space="preserve"> </w:t>
      </w:r>
      <w:r w:rsidR="00185B10" w:rsidRPr="007D4165">
        <w:rPr>
          <w:rFonts w:cs="Times New Roman"/>
          <w:szCs w:val="28"/>
          <w:lang w:val="kk-KZ"/>
        </w:rPr>
        <w:t>Авторы</w:t>
      </w:r>
      <w:r w:rsidR="00DA25BC">
        <w:rPr>
          <w:rFonts w:cs="Times New Roman"/>
          <w:szCs w:val="28"/>
          <w:lang w:val="kk-KZ"/>
        </w:rPr>
        <w:t xml:space="preserve"> </w:t>
      </w:r>
      <w:r w:rsidR="00185B10" w:rsidRPr="007D4165">
        <w:rPr>
          <w:rFonts w:cs="Times New Roman"/>
          <w:szCs w:val="28"/>
          <w:lang w:val="kk-KZ"/>
        </w:rPr>
        <w:t>применяют</w:t>
      </w:r>
      <w:r w:rsidR="00DA25BC">
        <w:rPr>
          <w:rFonts w:cs="Times New Roman"/>
          <w:szCs w:val="28"/>
          <w:lang w:val="kk-KZ"/>
        </w:rPr>
        <w:t xml:space="preserve"> </w:t>
      </w:r>
      <w:r w:rsidR="00185B10" w:rsidRPr="007D4165">
        <w:rPr>
          <w:rFonts w:cs="Times New Roman"/>
          <w:szCs w:val="28"/>
          <w:lang w:val="kk-KZ"/>
        </w:rPr>
        <w:t>методы</w:t>
      </w:r>
      <w:r w:rsidR="00DA25BC">
        <w:rPr>
          <w:rFonts w:cs="Times New Roman"/>
          <w:szCs w:val="28"/>
          <w:lang w:val="kk-KZ"/>
        </w:rPr>
        <w:t xml:space="preserve"> </w:t>
      </w:r>
      <w:r w:rsidR="00185B10" w:rsidRPr="007D4165">
        <w:rPr>
          <w:rFonts w:cs="Times New Roman"/>
          <w:szCs w:val="28"/>
          <w:lang w:val="kk-KZ"/>
        </w:rPr>
        <w:t>конечных</w:t>
      </w:r>
      <w:r w:rsidR="00DA25BC">
        <w:rPr>
          <w:rFonts w:cs="Times New Roman"/>
          <w:szCs w:val="28"/>
          <w:lang w:val="kk-KZ"/>
        </w:rPr>
        <w:t xml:space="preserve"> </w:t>
      </w:r>
      <w:r w:rsidR="00185B10" w:rsidRPr="007D4165">
        <w:rPr>
          <w:rFonts w:cs="Times New Roman"/>
          <w:szCs w:val="28"/>
          <w:lang w:val="kk-KZ"/>
        </w:rPr>
        <w:t>элементов</w:t>
      </w:r>
      <w:r w:rsidR="00DA25BC">
        <w:rPr>
          <w:rFonts w:cs="Times New Roman"/>
          <w:szCs w:val="28"/>
          <w:lang w:val="kk-KZ"/>
        </w:rPr>
        <w:t xml:space="preserve"> </w:t>
      </w:r>
      <w:r w:rsidR="00185B10" w:rsidRPr="007D4165">
        <w:rPr>
          <w:rFonts w:cs="Times New Roman"/>
          <w:szCs w:val="28"/>
          <w:lang w:val="kk-KZ"/>
        </w:rPr>
        <w:t>(МКЭ)</w:t>
      </w:r>
      <w:r w:rsidR="00DA25BC">
        <w:rPr>
          <w:rFonts w:cs="Times New Roman"/>
          <w:szCs w:val="28"/>
          <w:lang w:val="kk-KZ"/>
        </w:rPr>
        <w:t xml:space="preserve"> </w:t>
      </w:r>
      <w:r w:rsidR="00185B10" w:rsidRPr="007D4165">
        <w:rPr>
          <w:rFonts w:cs="Times New Roman"/>
          <w:szCs w:val="28"/>
          <w:lang w:val="kk-KZ"/>
        </w:rPr>
        <w:t>для</w:t>
      </w:r>
      <w:r w:rsidR="00DA25BC">
        <w:rPr>
          <w:rFonts w:cs="Times New Roman"/>
          <w:szCs w:val="28"/>
          <w:lang w:val="kk-KZ"/>
        </w:rPr>
        <w:t xml:space="preserve"> </w:t>
      </w:r>
      <w:r w:rsidR="00185B10" w:rsidRPr="007D4165">
        <w:rPr>
          <w:rFonts w:cs="Times New Roman"/>
          <w:szCs w:val="28"/>
          <w:lang w:val="kk-KZ"/>
        </w:rPr>
        <w:t>анализа</w:t>
      </w:r>
      <w:r w:rsidR="00DA25BC">
        <w:rPr>
          <w:rFonts w:cs="Times New Roman"/>
          <w:szCs w:val="28"/>
          <w:lang w:val="kk-KZ"/>
        </w:rPr>
        <w:t xml:space="preserve"> </w:t>
      </w:r>
      <w:r w:rsidR="00185B10" w:rsidRPr="007D4165">
        <w:rPr>
          <w:rFonts w:cs="Times New Roman"/>
          <w:szCs w:val="28"/>
          <w:lang w:val="kk-KZ"/>
        </w:rPr>
        <w:t>влияния</w:t>
      </w:r>
      <w:r w:rsidR="00DA25BC">
        <w:rPr>
          <w:rFonts w:cs="Times New Roman"/>
          <w:szCs w:val="28"/>
          <w:lang w:val="kk-KZ"/>
        </w:rPr>
        <w:t xml:space="preserve"> </w:t>
      </w:r>
      <w:r w:rsidR="00185B10" w:rsidRPr="007D4165">
        <w:rPr>
          <w:rFonts w:cs="Times New Roman"/>
          <w:szCs w:val="28"/>
          <w:lang w:val="kk-KZ"/>
        </w:rPr>
        <w:t>структуры</w:t>
      </w:r>
      <w:r w:rsidR="00DA25BC">
        <w:rPr>
          <w:rFonts w:cs="Times New Roman"/>
          <w:szCs w:val="28"/>
          <w:lang w:val="kk-KZ"/>
        </w:rPr>
        <w:t xml:space="preserve"> </w:t>
      </w:r>
      <w:r w:rsidR="00185B10" w:rsidRPr="007D4165">
        <w:rPr>
          <w:rFonts w:cs="Times New Roman"/>
          <w:szCs w:val="28"/>
          <w:lang w:val="kk-KZ"/>
        </w:rPr>
        <w:t>композита</w:t>
      </w:r>
      <w:r w:rsidR="00DA25BC">
        <w:rPr>
          <w:rFonts w:cs="Times New Roman"/>
          <w:szCs w:val="28"/>
          <w:lang w:val="kk-KZ"/>
        </w:rPr>
        <w:t xml:space="preserve"> </w:t>
      </w:r>
      <w:r w:rsidR="00185B10" w:rsidRPr="007D4165">
        <w:rPr>
          <w:rFonts w:cs="Times New Roman"/>
          <w:szCs w:val="28"/>
          <w:lang w:val="kk-KZ"/>
        </w:rPr>
        <w:t>на</w:t>
      </w:r>
      <w:r w:rsidR="00DA25BC">
        <w:rPr>
          <w:rFonts w:cs="Times New Roman"/>
          <w:szCs w:val="28"/>
          <w:lang w:val="kk-KZ"/>
        </w:rPr>
        <w:t xml:space="preserve"> </w:t>
      </w:r>
      <w:r w:rsidR="00185B10" w:rsidRPr="007D4165">
        <w:rPr>
          <w:rFonts w:cs="Times New Roman"/>
          <w:szCs w:val="28"/>
          <w:lang w:val="kk-KZ"/>
        </w:rPr>
        <w:t>его</w:t>
      </w:r>
      <w:r w:rsidR="00DA25BC">
        <w:rPr>
          <w:rFonts w:cs="Times New Roman"/>
          <w:szCs w:val="28"/>
          <w:lang w:val="kk-KZ"/>
        </w:rPr>
        <w:t xml:space="preserve"> </w:t>
      </w:r>
      <w:r w:rsidR="00185B10" w:rsidRPr="007D4165">
        <w:rPr>
          <w:rFonts w:cs="Times New Roman"/>
          <w:szCs w:val="28"/>
          <w:lang w:val="kk-KZ"/>
        </w:rPr>
        <w:t>прочностные</w:t>
      </w:r>
      <w:r w:rsidR="00DA25BC">
        <w:rPr>
          <w:rFonts w:cs="Times New Roman"/>
          <w:szCs w:val="28"/>
          <w:lang w:val="kk-KZ"/>
        </w:rPr>
        <w:t xml:space="preserve"> </w:t>
      </w:r>
      <w:r w:rsidR="00185B10" w:rsidRPr="007D4165">
        <w:rPr>
          <w:rFonts w:cs="Times New Roman"/>
          <w:szCs w:val="28"/>
          <w:lang w:val="kk-KZ"/>
        </w:rPr>
        <w:t>характеристики</w:t>
      </w:r>
      <w:r w:rsidR="00185B10" w:rsidRPr="007D4165">
        <w:rPr>
          <w:rFonts w:cs="Times New Roman"/>
          <w:szCs w:val="28"/>
        </w:rPr>
        <w:t>,</w:t>
      </w:r>
      <w:r w:rsidR="00DA25BC">
        <w:rPr>
          <w:rFonts w:cs="Times New Roman"/>
          <w:szCs w:val="28"/>
        </w:rPr>
        <w:t xml:space="preserve"> </w:t>
      </w:r>
      <w:r w:rsidR="00185B10" w:rsidRPr="007D4165">
        <w:rPr>
          <w:rFonts w:cs="Times New Roman"/>
          <w:szCs w:val="28"/>
        </w:rPr>
        <w:t>что</w:t>
      </w:r>
      <w:r w:rsidR="00DA25BC">
        <w:rPr>
          <w:rFonts w:cs="Times New Roman"/>
          <w:szCs w:val="28"/>
        </w:rPr>
        <w:t xml:space="preserve"> </w:t>
      </w:r>
      <w:r w:rsidR="00185B10" w:rsidRPr="007D4165">
        <w:rPr>
          <w:rFonts w:cs="Times New Roman"/>
          <w:szCs w:val="28"/>
        </w:rPr>
        <w:t>помогает</w:t>
      </w:r>
      <w:r w:rsidR="00DA25BC">
        <w:rPr>
          <w:rFonts w:cs="Times New Roman"/>
          <w:szCs w:val="28"/>
        </w:rPr>
        <w:t xml:space="preserve"> </w:t>
      </w:r>
      <w:r w:rsidR="00185B10" w:rsidRPr="007D4165">
        <w:rPr>
          <w:rFonts w:cs="Times New Roman"/>
          <w:szCs w:val="28"/>
        </w:rPr>
        <w:t>в</w:t>
      </w:r>
      <w:r w:rsidR="00DA25BC">
        <w:rPr>
          <w:rFonts w:cs="Times New Roman"/>
          <w:szCs w:val="28"/>
        </w:rPr>
        <w:t xml:space="preserve"> </w:t>
      </w:r>
      <w:r w:rsidR="00185B10" w:rsidRPr="007D4165">
        <w:rPr>
          <w:rFonts w:cs="Times New Roman"/>
          <w:szCs w:val="28"/>
        </w:rPr>
        <w:t>разработке</w:t>
      </w:r>
      <w:r w:rsidR="00DA25BC">
        <w:rPr>
          <w:rFonts w:cs="Times New Roman"/>
          <w:szCs w:val="28"/>
        </w:rPr>
        <w:t xml:space="preserve"> </w:t>
      </w:r>
      <w:r w:rsidR="00185B10" w:rsidRPr="007D4165">
        <w:rPr>
          <w:rFonts w:cs="Times New Roman"/>
          <w:szCs w:val="28"/>
        </w:rPr>
        <w:t>новых</w:t>
      </w:r>
      <w:r w:rsidR="00DA25BC">
        <w:rPr>
          <w:rFonts w:cs="Times New Roman"/>
          <w:szCs w:val="28"/>
        </w:rPr>
        <w:t xml:space="preserve"> </w:t>
      </w:r>
      <w:r w:rsidR="00185B10" w:rsidRPr="007D4165">
        <w:rPr>
          <w:rFonts w:cs="Times New Roman"/>
          <w:szCs w:val="28"/>
        </w:rPr>
        <w:t>материалов</w:t>
      </w:r>
      <w:r w:rsidR="00DA25BC">
        <w:rPr>
          <w:rFonts w:cs="Times New Roman"/>
          <w:szCs w:val="28"/>
        </w:rPr>
        <w:t xml:space="preserve"> </w:t>
      </w:r>
      <w:r w:rsidR="00185B10" w:rsidRPr="007D4165">
        <w:rPr>
          <w:rFonts w:cs="Times New Roman"/>
          <w:szCs w:val="28"/>
        </w:rPr>
        <w:t>с</w:t>
      </w:r>
      <w:r w:rsidR="00DA25BC">
        <w:rPr>
          <w:rFonts w:cs="Times New Roman"/>
          <w:szCs w:val="28"/>
        </w:rPr>
        <w:t xml:space="preserve"> </w:t>
      </w:r>
      <w:r w:rsidR="00185B10" w:rsidRPr="007D4165">
        <w:rPr>
          <w:rFonts w:cs="Times New Roman"/>
          <w:szCs w:val="28"/>
        </w:rPr>
        <w:t>улучшенными</w:t>
      </w:r>
      <w:r w:rsidR="00DA25BC">
        <w:rPr>
          <w:rFonts w:cs="Times New Roman"/>
          <w:szCs w:val="28"/>
        </w:rPr>
        <w:t xml:space="preserve"> </w:t>
      </w:r>
      <w:r w:rsidR="00185B10" w:rsidRPr="007D4165">
        <w:rPr>
          <w:rFonts w:cs="Times New Roman"/>
          <w:szCs w:val="28"/>
        </w:rPr>
        <w:t>характеристиками.</w:t>
      </w:r>
      <w:r w:rsidR="00DA25BC">
        <w:rPr>
          <w:rFonts w:cs="Times New Roman"/>
          <w:szCs w:val="28"/>
          <w:lang w:val="kk-KZ"/>
        </w:rPr>
        <w:t xml:space="preserve"> </w:t>
      </w:r>
      <w:r w:rsidR="00185B10" w:rsidRPr="007D4165">
        <w:rPr>
          <w:rFonts w:cs="Times New Roman"/>
          <w:szCs w:val="28"/>
          <w:lang w:val="kk-KZ"/>
        </w:rPr>
        <w:t>Моделирование</w:t>
      </w:r>
      <w:r w:rsidR="00DA25BC">
        <w:rPr>
          <w:rFonts w:cs="Times New Roman"/>
          <w:szCs w:val="28"/>
          <w:lang w:val="kk-KZ"/>
        </w:rPr>
        <w:t xml:space="preserve"> </w:t>
      </w:r>
      <w:r w:rsidR="00185B10" w:rsidRPr="007D4165">
        <w:rPr>
          <w:rFonts w:cs="Times New Roman"/>
          <w:szCs w:val="28"/>
          <w:lang w:val="kk-KZ"/>
        </w:rPr>
        <w:t>позволяет</w:t>
      </w:r>
      <w:r w:rsidR="00DA25BC">
        <w:rPr>
          <w:rFonts w:cs="Times New Roman"/>
          <w:szCs w:val="28"/>
          <w:lang w:val="kk-KZ"/>
        </w:rPr>
        <w:t xml:space="preserve"> </w:t>
      </w:r>
      <w:r w:rsidR="00185B10" w:rsidRPr="007D4165">
        <w:rPr>
          <w:rFonts w:cs="Times New Roman"/>
          <w:szCs w:val="28"/>
          <w:lang w:val="kk-KZ"/>
        </w:rPr>
        <w:t>оптимизировать</w:t>
      </w:r>
      <w:r w:rsidR="00DA25BC">
        <w:rPr>
          <w:rFonts w:cs="Times New Roman"/>
          <w:szCs w:val="28"/>
          <w:lang w:val="kk-KZ"/>
        </w:rPr>
        <w:t xml:space="preserve"> </w:t>
      </w:r>
      <w:r w:rsidR="00185B10" w:rsidRPr="007D4165">
        <w:rPr>
          <w:rFonts w:cs="Times New Roman"/>
          <w:szCs w:val="28"/>
          <w:lang w:val="kk-KZ"/>
        </w:rPr>
        <w:t>состав</w:t>
      </w:r>
      <w:r w:rsidR="00DA25BC">
        <w:rPr>
          <w:rFonts w:cs="Times New Roman"/>
          <w:szCs w:val="28"/>
          <w:lang w:val="kk-KZ"/>
        </w:rPr>
        <w:t xml:space="preserve"> </w:t>
      </w:r>
      <w:r w:rsidR="00185B10" w:rsidRPr="007D4165">
        <w:rPr>
          <w:rFonts w:cs="Times New Roman"/>
          <w:szCs w:val="28"/>
          <w:lang w:val="kk-KZ"/>
        </w:rPr>
        <w:t>и</w:t>
      </w:r>
      <w:r w:rsidR="00DA25BC">
        <w:rPr>
          <w:rFonts w:cs="Times New Roman"/>
          <w:szCs w:val="28"/>
          <w:lang w:val="kk-KZ"/>
        </w:rPr>
        <w:t xml:space="preserve"> </w:t>
      </w:r>
      <w:r w:rsidR="00185B10" w:rsidRPr="007D4165">
        <w:rPr>
          <w:rFonts w:cs="Times New Roman"/>
          <w:szCs w:val="28"/>
          <w:lang w:val="kk-KZ"/>
        </w:rPr>
        <w:t>структуру</w:t>
      </w:r>
      <w:r w:rsidR="00DA25BC">
        <w:rPr>
          <w:rFonts w:cs="Times New Roman"/>
          <w:szCs w:val="28"/>
          <w:lang w:val="kk-KZ"/>
        </w:rPr>
        <w:t xml:space="preserve"> </w:t>
      </w:r>
      <w:r w:rsidR="00185B10" w:rsidRPr="007D4165">
        <w:rPr>
          <w:rFonts w:cs="Times New Roman"/>
          <w:szCs w:val="28"/>
          <w:lang w:val="kk-KZ"/>
        </w:rPr>
        <w:t>композита</w:t>
      </w:r>
      <w:r w:rsidR="00DA25BC">
        <w:rPr>
          <w:rFonts w:cs="Times New Roman"/>
          <w:szCs w:val="28"/>
          <w:lang w:val="kk-KZ"/>
        </w:rPr>
        <w:t xml:space="preserve"> </w:t>
      </w:r>
      <w:r w:rsidR="00185B10" w:rsidRPr="007D4165">
        <w:rPr>
          <w:rFonts w:cs="Times New Roman"/>
          <w:szCs w:val="28"/>
          <w:lang w:val="kk-KZ"/>
        </w:rPr>
        <w:t>для</w:t>
      </w:r>
      <w:r w:rsidR="00DA25BC">
        <w:rPr>
          <w:rFonts w:cs="Times New Roman"/>
          <w:szCs w:val="28"/>
          <w:lang w:val="kk-KZ"/>
        </w:rPr>
        <w:t xml:space="preserve"> </w:t>
      </w:r>
      <w:r w:rsidR="00185B10" w:rsidRPr="007D4165">
        <w:rPr>
          <w:rFonts w:cs="Times New Roman"/>
          <w:szCs w:val="28"/>
          <w:lang w:val="kk-KZ"/>
        </w:rPr>
        <w:t>достижения</w:t>
      </w:r>
      <w:r w:rsidR="00DA25BC">
        <w:rPr>
          <w:rFonts w:cs="Times New Roman"/>
          <w:szCs w:val="28"/>
          <w:lang w:val="kk-KZ"/>
        </w:rPr>
        <w:t xml:space="preserve"> </w:t>
      </w:r>
      <w:r w:rsidR="00185B10" w:rsidRPr="007D4165">
        <w:rPr>
          <w:rFonts w:cs="Times New Roman"/>
          <w:szCs w:val="28"/>
          <w:lang w:val="kk-KZ"/>
        </w:rPr>
        <w:t>заданных</w:t>
      </w:r>
      <w:r w:rsidR="00DA25BC">
        <w:rPr>
          <w:rFonts w:cs="Times New Roman"/>
          <w:szCs w:val="28"/>
          <w:lang w:val="kk-KZ"/>
        </w:rPr>
        <w:t xml:space="preserve"> </w:t>
      </w:r>
      <w:r w:rsidR="00185B10" w:rsidRPr="007D4165">
        <w:rPr>
          <w:rFonts w:cs="Times New Roman"/>
          <w:szCs w:val="28"/>
          <w:lang w:val="kk-KZ"/>
        </w:rPr>
        <w:t>механических</w:t>
      </w:r>
      <w:r w:rsidR="00DA25BC">
        <w:rPr>
          <w:rFonts w:cs="Times New Roman"/>
          <w:szCs w:val="28"/>
          <w:lang w:val="kk-KZ"/>
        </w:rPr>
        <w:t xml:space="preserve"> </w:t>
      </w:r>
      <w:r w:rsidR="00185B10" w:rsidRPr="007D4165">
        <w:rPr>
          <w:rFonts w:cs="Times New Roman"/>
          <w:szCs w:val="28"/>
          <w:lang w:val="kk-KZ"/>
        </w:rPr>
        <w:t>свойств.</w:t>
      </w:r>
      <w:r w:rsidR="00DA25BC">
        <w:t xml:space="preserve"> </w:t>
      </w:r>
      <w:r w:rsidR="00185B10">
        <w:rPr>
          <w:rFonts w:cs="Times New Roman"/>
          <w:szCs w:val="28"/>
          <w:lang w:val="kk-KZ"/>
        </w:rPr>
        <w:t>Исследование</w:t>
      </w:r>
      <w:r w:rsidR="00DA25BC">
        <w:rPr>
          <w:rFonts w:cs="Times New Roman"/>
          <w:szCs w:val="28"/>
          <w:lang w:val="kk-KZ"/>
        </w:rPr>
        <w:t xml:space="preserve"> </w:t>
      </w:r>
      <w:r w:rsidR="00185B10" w:rsidRPr="00B541A4">
        <w:rPr>
          <w:rFonts w:cs="Times New Roman"/>
          <w:szCs w:val="28"/>
        </w:rPr>
        <w:t>[</w:t>
      </w:r>
      <w:r w:rsidR="00185B10">
        <w:rPr>
          <w:rFonts w:cs="Times New Roman"/>
          <w:szCs w:val="28"/>
        </w:rPr>
        <w:t>119</w:t>
      </w:r>
      <w:r w:rsidR="00185B10" w:rsidRPr="00B541A4">
        <w:rPr>
          <w:rFonts w:cs="Times New Roman"/>
          <w:szCs w:val="28"/>
        </w:rPr>
        <w:t>]</w:t>
      </w:r>
      <w:r w:rsidR="00DA25BC">
        <w:rPr>
          <w:rFonts w:cs="Times New Roman"/>
          <w:szCs w:val="28"/>
        </w:rPr>
        <w:t xml:space="preserve"> </w:t>
      </w:r>
      <w:r w:rsidR="00185B10" w:rsidRPr="007D4165">
        <w:rPr>
          <w:rFonts w:cs="Times New Roman"/>
          <w:szCs w:val="28"/>
          <w:lang w:val="kk-KZ"/>
        </w:rPr>
        <w:t>подчеркива</w:t>
      </w:r>
      <w:r w:rsidR="00185B10">
        <w:rPr>
          <w:rFonts w:cs="Times New Roman"/>
          <w:szCs w:val="28"/>
          <w:lang w:val="kk-KZ"/>
        </w:rPr>
        <w:t>е</w:t>
      </w:r>
      <w:r w:rsidR="00185B10" w:rsidRPr="007D4165">
        <w:rPr>
          <w:rFonts w:cs="Times New Roman"/>
          <w:szCs w:val="28"/>
          <w:lang w:val="kk-KZ"/>
        </w:rPr>
        <w:t>т</w:t>
      </w:r>
      <w:r w:rsidR="00DA25BC">
        <w:rPr>
          <w:rFonts w:cs="Times New Roman"/>
          <w:szCs w:val="28"/>
          <w:lang w:val="kk-KZ"/>
        </w:rPr>
        <w:t xml:space="preserve"> </w:t>
      </w:r>
      <w:r w:rsidR="00185B10" w:rsidRPr="007D4165">
        <w:rPr>
          <w:rFonts w:cs="Times New Roman"/>
          <w:szCs w:val="28"/>
          <w:lang w:val="kk-KZ"/>
        </w:rPr>
        <w:t>преимущество</w:t>
      </w:r>
      <w:r w:rsidR="00DA25BC">
        <w:rPr>
          <w:rFonts w:cs="Times New Roman"/>
          <w:szCs w:val="28"/>
          <w:lang w:val="kk-KZ"/>
        </w:rPr>
        <w:t xml:space="preserve"> </w:t>
      </w:r>
      <w:r w:rsidR="00185B10" w:rsidRPr="007D4165">
        <w:rPr>
          <w:rFonts w:cs="Times New Roman"/>
          <w:szCs w:val="28"/>
          <w:lang w:val="kk-KZ"/>
        </w:rPr>
        <w:t>использования</w:t>
      </w:r>
      <w:r w:rsidR="00DA25BC">
        <w:rPr>
          <w:rFonts w:cs="Times New Roman"/>
          <w:szCs w:val="28"/>
          <w:lang w:val="kk-KZ"/>
        </w:rPr>
        <w:t xml:space="preserve"> </w:t>
      </w:r>
      <w:r w:rsidR="00185B10" w:rsidRPr="007D4165">
        <w:rPr>
          <w:rFonts w:cs="Times New Roman"/>
          <w:szCs w:val="28"/>
          <w:lang w:val="kk-KZ"/>
        </w:rPr>
        <w:t>методов</w:t>
      </w:r>
      <w:r w:rsidR="00DA25BC">
        <w:rPr>
          <w:rFonts w:cs="Times New Roman"/>
          <w:szCs w:val="28"/>
          <w:lang w:val="kk-KZ"/>
        </w:rPr>
        <w:t xml:space="preserve"> </w:t>
      </w:r>
      <w:r w:rsidR="00185B10">
        <w:rPr>
          <w:rFonts w:cs="Times New Roman"/>
          <w:szCs w:val="28"/>
          <w:lang w:val="kk-KZ"/>
        </w:rPr>
        <w:t>моделирования</w:t>
      </w:r>
      <w:r w:rsidR="00DA25BC">
        <w:rPr>
          <w:rFonts w:cs="Times New Roman"/>
          <w:szCs w:val="28"/>
          <w:lang w:val="kk-KZ"/>
        </w:rPr>
        <w:t xml:space="preserve"> </w:t>
      </w:r>
      <w:r w:rsidR="00185B10" w:rsidRPr="007D4165">
        <w:rPr>
          <w:rFonts w:cs="Times New Roman"/>
          <w:szCs w:val="28"/>
          <w:lang w:val="kk-KZ"/>
        </w:rPr>
        <w:t>для</w:t>
      </w:r>
      <w:r w:rsidR="00DA25BC">
        <w:rPr>
          <w:rFonts w:cs="Times New Roman"/>
          <w:szCs w:val="28"/>
          <w:lang w:val="kk-KZ"/>
        </w:rPr>
        <w:t xml:space="preserve"> </w:t>
      </w:r>
      <w:r w:rsidR="00185B10" w:rsidRPr="007D4165">
        <w:rPr>
          <w:rFonts w:cs="Times New Roman"/>
          <w:szCs w:val="28"/>
          <w:lang w:val="kk-KZ"/>
        </w:rPr>
        <w:t>изучения</w:t>
      </w:r>
      <w:r w:rsidR="00DA25BC">
        <w:rPr>
          <w:rFonts w:cs="Times New Roman"/>
          <w:szCs w:val="28"/>
          <w:lang w:val="kk-KZ"/>
        </w:rPr>
        <w:t xml:space="preserve"> </w:t>
      </w:r>
      <w:r w:rsidR="00185B10" w:rsidRPr="007D4165">
        <w:rPr>
          <w:rFonts w:cs="Times New Roman"/>
          <w:szCs w:val="28"/>
          <w:lang w:val="kk-KZ"/>
        </w:rPr>
        <w:t>сложной</w:t>
      </w:r>
      <w:r w:rsidR="00DA25BC">
        <w:rPr>
          <w:rFonts w:cs="Times New Roman"/>
          <w:szCs w:val="28"/>
          <w:lang w:val="kk-KZ"/>
        </w:rPr>
        <w:t xml:space="preserve"> </w:t>
      </w:r>
      <w:r w:rsidR="00185B10" w:rsidRPr="007D4165">
        <w:rPr>
          <w:rFonts w:cs="Times New Roman"/>
          <w:szCs w:val="28"/>
          <w:lang w:val="kk-KZ"/>
        </w:rPr>
        <w:t>природы</w:t>
      </w:r>
      <w:r w:rsidR="00DA25BC">
        <w:rPr>
          <w:rFonts w:cs="Times New Roman"/>
          <w:szCs w:val="28"/>
          <w:lang w:val="kk-KZ"/>
        </w:rPr>
        <w:t xml:space="preserve"> </w:t>
      </w:r>
      <w:r w:rsidR="00185B10" w:rsidRPr="007D4165">
        <w:rPr>
          <w:rFonts w:cs="Times New Roman"/>
          <w:szCs w:val="28"/>
          <w:lang w:val="kk-KZ"/>
        </w:rPr>
        <w:t>композитных</w:t>
      </w:r>
      <w:r w:rsidR="00DA25BC">
        <w:rPr>
          <w:rFonts w:cs="Times New Roman"/>
          <w:szCs w:val="28"/>
          <w:lang w:val="kk-KZ"/>
        </w:rPr>
        <w:t xml:space="preserve"> </w:t>
      </w:r>
      <w:r w:rsidR="00185B10" w:rsidRPr="007D4165">
        <w:rPr>
          <w:rFonts w:cs="Times New Roman"/>
          <w:szCs w:val="28"/>
          <w:lang w:val="kk-KZ"/>
        </w:rPr>
        <w:t>материалов</w:t>
      </w:r>
      <w:r w:rsidR="00185B10">
        <w:rPr>
          <w:rFonts w:cs="Times New Roman"/>
          <w:szCs w:val="28"/>
          <w:lang w:val="kk-KZ"/>
        </w:rPr>
        <w:t>,</w:t>
      </w:r>
      <w:r w:rsidR="00DA25BC">
        <w:rPr>
          <w:rFonts w:cs="Times New Roman"/>
          <w:szCs w:val="28"/>
          <w:lang w:val="kk-KZ"/>
        </w:rPr>
        <w:t xml:space="preserve"> </w:t>
      </w:r>
      <w:r w:rsidR="00185B10">
        <w:rPr>
          <w:rFonts w:cs="Times New Roman"/>
          <w:szCs w:val="28"/>
          <w:lang w:val="kk-KZ"/>
        </w:rPr>
        <w:t>используя</w:t>
      </w:r>
      <w:r w:rsidR="00DA25BC">
        <w:rPr>
          <w:rFonts w:cs="Times New Roman"/>
          <w:szCs w:val="28"/>
          <w:lang w:val="kk-KZ"/>
        </w:rPr>
        <w:t xml:space="preserve"> </w:t>
      </w:r>
      <w:r w:rsidR="00185B10" w:rsidRPr="007D4165">
        <w:rPr>
          <w:rFonts w:cs="Times New Roman"/>
          <w:szCs w:val="28"/>
          <w:lang w:val="kk-KZ"/>
        </w:rPr>
        <w:t>МКЭ</w:t>
      </w:r>
      <w:r w:rsidR="00DA25BC">
        <w:rPr>
          <w:rFonts w:cs="Times New Roman"/>
          <w:szCs w:val="28"/>
          <w:lang w:val="kk-KZ"/>
        </w:rPr>
        <w:t xml:space="preserve"> </w:t>
      </w:r>
      <w:r w:rsidR="00185B10" w:rsidRPr="007D4165">
        <w:rPr>
          <w:rFonts w:cs="Times New Roman"/>
          <w:szCs w:val="28"/>
          <w:lang w:val="kk-KZ"/>
        </w:rPr>
        <w:t>для</w:t>
      </w:r>
      <w:r w:rsidR="00DA25BC">
        <w:rPr>
          <w:rFonts w:cs="Times New Roman"/>
          <w:szCs w:val="28"/>
          <w:lang w:val="kk-KZ"/>
        </w:rPr>
        <w:t xml:space="preserve"> </w:t>
      </w:r>
      <w:r w:rsidR="00185B10" w:rsidRPr="007D4165">
        <w:rPr>
          <w:rFonts w:cs="Times New Roman"/>
          <w:szCs w:val="28"/>
          <w:lang w:val="kk-KZ"/>
        </w:rPr>
        <w:t>проверки</w:t>
      </w:r>
      <w:r w:rsidR="00DA25BC">
        <w:rPr>
          <w:rFonts w:cs="Times New Roman"/>
          <w:szCs w:val="28"/>
          <w:lang w:val="kk-KZ"/>
        </w:rPr>
        <w:t xml:space="preserve"> </w:t>
      </w:r>
      <w:r w:rsidR="00185B10" w:rsidRPr="007D4165">
        <w:rPr>
          <w:rFonts w:cs="Times New Roman"/>
          <w:szCs w:val="28"/>
          <w:lang w:val="kk-KZ"/>
        </w:rPr>
        <w:t>надежности</w:t>
      </w:r>
      <w:r w:rsidR="00DA25BC">
        <w:rPr>
          <w:rFonts w:cs="Times New Roman"/>
          <w:szCs w:val="28"/>
          <w:lang w:val="kk-KZ"/>
        </w:rPr>
        <w:t xml:space="preserve"> </w:t>
      </w:r>
      <w:r w:rsidR="00185B10" w:rsidRPr="007D4165">
        <w:rPr>
          <w:rFonts w:cs="Times New Roman"/>
          <w:szCs w:val="28"/>
          <w:lang w:val="kk-KZ"/>
        </w:rPr>
        <w:t>теоретической</w:t>
      </w:r>
      <w:r w:rsidR="00DA25BC">
        <w:rPr>
          <w:rFonts w:cs="Times New Roman"/>
          <w:szCs w:val="28"/>
          <w:lang w:val="kk-KZ"/>
        </w:rPr>
        <w:t xml:space="preserve"> </w:t>
      </w:r>
      <w:r w:rsidR="00185B10" w:rsidRPr="007D4165">
        <w:rPr>
          <w:rFonts w:cs="Times New Roman"/>
          <w:szCs w:val="28"/>
          <w:lang w:val="kk-KZ"/>
        </w:rPr>
        <w:t>модели</w:t>
      </w:r>
      <w:r w:rsidR="00DA25BC">
        <w:rPr>
          <w:rFonts w:cs="Times New Roman"/>
          <w:szCs w:val="28"/>
          <w:lang w:val="kk-KZ"/>
        </w:rPr>
        <w:t xml:space="preserve"> </w:t>
      </w:r>
      <w:r w:rsidR="00185B10">
        <w:rPr>
          <w:rFonts w:cs="Times New Roman"/>
          <w:szCs w:val="28"/>
          <w:lang w:val="kk-KZ"/>
        </w:rPr>
        <w:t>и</w:t>
      </w:r>
      <w:r w:rsidR="00DA25BC">
        <w:rPr>
          <w:rFonts w:cs="Times New Roman"/>
          <w:szCs w:val="28"/>
          <w:lang w:val="kk-KZ"/>
        </w:rPr>
        <w:t xml:space="preserve"> </w:t>
      </w:r>
      <w:r w:rsidR="00185B10" w:rsidRPr="007D4165">
        <w:rPr>
          <w:rFonts w:cs="Times New Roman"/>
          <w:szCs w:val="28"/>
          <w:lang w:val="kk-KZ"/>
        </w:rPr>
        <w:t>определения</w:t>
      </w:r>
      <w:r w:rsidR="00DA25BC">
        <w:rPr>
          <w:rFonts w:cs="Times New Roman"/>
          <w:szCs w:val="28"/>
          <w:lang w:val="kk-KZ"/>
        </w:rPr>
        <w:t xml:space="preserve"> </w:t>
      </w:r>
      <w:r w:rsidR="00185B10" w:rsidRPr="007D4165">
        <w:rPr>
          <w:rFonts w:cs="Times New Roman"/>
          <w:szCs w:val="28"/>
          <w:lang w:val="kk-KZ"/>
        </w:rPr>
        <w:t>определяющих</w:t>
      </w:r>
      <w:r w:rsidR="00DA25BC">
        <w:rPr>
          <w:rFonts w:cs="Times New Roman"/>
          <w:szCs w:val="28"/>
          <w:lang w:val="kk-KZ"/>
        </w:rPr>
        <w:t xml:space="preserve"> </w:t>
      </w:r>
      <w:r w:rsidR="00185B10" w:rsidRPr="007D4165">
        <w:rPr>
          <w:rFonts w:cs="Times New Roman"/>
          <w:szCs w:val="28"/>
          <w:lang w:val="kk-KZ"/>
        </w:rPr>
        <w:t>соотношений</w:t>
      </w:r>
      <w:r w:rsidR="00DA25BC">
        <w:rPr>
          <w:rFonts w:cs="Times New Roman"/>
          <w:szCs w:val="28"/>
          <w:lang w:val="kk-KZ"/>
        </w:rPr>
        <w:t xml:space="preserve"> </w:t>
      </w:r>
      <w:r w:rsidR="00185B10" w:rsidRPr="007D4165">
        <w:rPr>
          <w:rFonts w:cs="Times New Roman"/>
          <w:szCs w:val="28"/>
          <w:lang w:val="kk-KZ"/>
        </w:rPr>
        <w:t>слоев</w:t>
      </w:r>
      <w:r w:rsidR="00DA25BC">
        <w:rPr>
          <w:rFonts w:cs="Times New Roman"/>
          <w:szCs w:val="28"/>
          <w:lang w:val="kk-KZ"/>
        </w:rPr>
        <w:t xml:space="preserve"> </w:t>
      </w:r>
      <w:r w:rsidR="00185B10" w:rsidRPr="007D4165">
        <w:rPr>
          <w:rFonts w:cs="Times New Roman"/>
          <w:szCs w:val="28"/>
          <w:lang w:val="kk-KZ"/>
        </w:rPr>
        <w:t>гетероструктуры</w:t>
      </w:r>
      <w:r w:rsidR="00DA25BC">
        <w:rPr>
          <w:rFonts w:cs="Times New Roman"/>
          <w:szCs w:val="28"/>
          <w:lang w:val="kk-KZ"/>
        </w:rPr>
        <w:t xml:space="preserve"> </w:t>
      </w:r>
      <w:r w:rsidR="00185B10" w:rsidRPr="007D4165">
        <w:rPr>
          <w:rFonts w:cs="Times New Roman"/>
          <w:szCs w:val="28"/>
          <w:lang w:val="kk-KZ"/>
        </w:rPr>
        <w:t>и</w:t>
      </w:r>
      <w:r w:rsidR="00DA25BC">
        <w:rPr>
          <w:rFonts w:cs="Times New Roman"/>
          <w:szCs w:val="28"/>
          <w:lang w:val="kk-KZ"/>
        </w:rPr>
        <w:t xml:space="preserve"> </w:t>
      </w:r>
      <w:r w:rsidR="00185B10" w:rsidRPr="007D4165">
        <w:rPr>
          <w:rFonts w:cs="Times New Roman"/>
          <w:szCs w:val="28"/>
          <w:lang w:val="kk-KZ"/>
        </w:rPr>
        <w:t>области</w:t>
      </w:r>
      <w:r w:rsidR="00DA25BC">
        <w:rPr>
          <w:rFonts w:cs="Times New Roman"/>
          <w:szCs w:val="28"/>
          <w:lang w:val="kk-KZ"/>
        </w:rPr>
        <w:t xml:space="preserve"> </w:t>
      </w:r>
      <w:r w:rsidR="00185B10" w:rsidRPr="007D4165">
        <w:rPr>
          <w:rFonts w:cs="Times New Roman"/>
          <w:szCs w:val="28"/>
          <w:lang w:val="kk-KZ"/>
        </w:rPr>
        <w:t>связывания</w:t>
      </w:r>
      <w:r w:rsidR="00DA25BC">
        <w:rPr>
          <w:rFonts w:cs="Times New Roman"/>
          <w:szCs w:val="28"/>
          <w:lang w:val="kk-KZ"/>
        </w:rPr>
        <w:t xml:space="preserve"> </w:t>
      </w:r>
      <w:r w:rsidR="00185B10" w:rsidRPr="007D4165">
        <w:rPr>
          <w:rFonts w:cs="Times New Roman"/>
          <w:szCs w:val="28"/>
          <w:lang w:val="kk-KZ"/>
        </w:rPr>
        <w:t>слоистых</w:t>
      </w:r>
      <w:r w:rsidR="00DA25BC">
        <w:rPr>
          <w:rFonts w:cs="Times New Roman"/>
          <w:szCs w:val="28"/>
          <w:lang w:val="kk-KZ"/>
        </w:rPr>
        <w:t xml:space="preserve"> </w:t>
      </w:r>
      <w:r w:rsidR="00185B10" w:rsidRPr="007D4165">
        <w:rPr>
          <w:rFonts w:cs="Times New Roman"/>
          <w:szCs w:val="28"/>
          <w:lang w:val="kk-KZ"/>
        </w:rPr>
        <w:t>композитов</w:t>
      </w:r>
      <w:r w:rsidR="00DA25BC">
        <w:rPr>
          <w:rFonts w:cs="Times New Roman"/>
          <w:szCs w:val="28"/>
          <w:lang w:val="kk-KZ"/>
        </w:rPr>
        <w:t xml:space="preserve"> </w:t>
      </w:r>
      <w:r w:rsidR="00185B10" w:rsidRPr="007D4165">
        <w:rPr>
          <w:rFonts w:cs="Times New Roman"/>
          <w:szCs w:val="28"/>
          <w:lang w:val="kk-KZ"/>
        </w:rPr>
        <w:t>TA1/Al1060/SS430.</w:t>
      </w:r>
    </w:p>
    <w:p w14:paraId="15FEF3ED" w14:textId="7EB8B494" w:rsidR="00185B10" w:rsidRPr="00B541A4" w:rsidRDefault="00185B10" w:rsidP="00185B10">
      <w:pPr>
        <w:autoSpaceDE w:val="0"/>
        <w:autoSpaceDN w:val="0"/>
        <w:adjustRightInd w:val="0"/>
        <w:spacing w:after="0"/>
        <w:ind w:firstLine="720"/>
        <w:jc w:val="both"/>
        <w:rPr>
          <w:rFonts w:cs="Times New Roman"/>
          <w:color w:val="222222"/>
          <w:szCs w:val="28"/>
        </w:rPr>
      </w:pPr>
      <w:r w:rsidRPr="00B541A4">
        <w:rPr>
          <w:rFonts w:eastAsia="Times New Roman,Bold" w:cs="Times New Roman"/>
          <w:bCs/>
          <w:szCs w:val="28"/>
          <w:lang w:val="kk-KZ" w:eastAsia="ru-RU"/>
        </w:rPr>
        <w:t>В</w:t>
      </w:r>
      <w:r w:rsidR="00DA25BC">
        <w:rPr>
          <w:rFonts w:eastAsia="Times New Roman,Bold" w:cs="Times New Roman"/>
          <w:bCs/>
          <w:szCs w:val="28"/>
          <w:lang w:val="kk-KZ" w:eastAsia="ru-RU"/>
        </w:rPr>
        <w:t xml:space="preserve"> </w:t>
      </w:r>
      <w:r w:rsidRPr="00B541A4">
        <w:rPr>
          <w:rFonts w:eastAsia="Times New Roman,Bold" w:cs="Times New Roman"/>
          <w:bCs/>
          <w:szCs w:val="28"/>
          <w:lang w:val="kk-KZ" w:eastAsia="ru-RU"/>
        </w:rPr>
        <w:t>работах</w:t>
      </w:r>
      <w:r w:rsidR="00DA25BC">
        <w:rPr>
          <w:rFonts w:eastAsia="Times New Roman,Bold" w:cs="Times New Roman"/>
          <w:bCs/>
          <w:szCs w:val="28"/>
          <w:lang w:val="kk-KZ" w:eastAsia="ru-RU"/>
        </w:rPr>
        <w:t xml:space="preserve"> </w:t>
      </w:r>
      <w:r w:rsidRPr="00B541A4">
        <w:rPr>
          <w:rFonts w:eastAsia="Times New Roman,Bold" w:cs="Times New Roman"/>
          <w:bCs/>
          <w:szCs w:val="28"/>
          <w:lang w:eastAsia="ru-RU"/>
        </w:rPr>
        <w:t>[</w:t>
      </w:r>
      <w:r>
        <w:rPr>
          <w:rFonts w:eastAsia="Times New Roman,Bold" w:cs="Times New Roman"/>
          <w:bCs/>
          <w:szCs w:val="28"/>
          <w:lang w:eastAsia="ru-RU"/>
        </w:rPr>
        <w:t>120-123</w:t>
      </w:r>
      <w:r w:rsidRPr="00B541A4">
        <w:rPr>
          <w:rFonts w:eastAsia="Times New Roman,Bold" w:cs="Times New Roman"/>
          <w:bCs/>
          <w:szCs w:val="28"/>
          <w:lang w:eastAsia="ru-RU"/>
        </w:rPr>
        <w:t>]</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авторы</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использовали</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методы</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порошковой</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металлургии</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для</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получения</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образцов</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порошков</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титана</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и</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композитов</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на</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основе</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меди,</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марганца</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и</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других.</w:t>
      </w:r>
      <w:r w:rsidR="00DA25BC">
        <w:rPr>
          <w:rFonts w:cs="Times New Roman"/>
          <w:szCs w:val="28"/>
          <w:lang w:val="kk-KZ" w:eastAsia="ru-RU"/>
        </w:rPr>
        <w:t xml:space="preserve"> </w:t>
      </w:r>
      <w:r w:rsidRPr="00B541A4">
        <w:rPr>
          <w:rFonts w:cs="Times New Roman"/>
          <w:szCs w:val="28"/>
          <w:lang w:val="kk-KZ" w:eastAsia="ru-RU"/>
        </w:rPr>
        <w:t>Однако,</w:t>
      </w:r>
      <w:r w:rsidR="00DA25BC">
        <w:rPr>
          <w:rFonts w:cs="Times New Roman"/>
          <w:szCs w:val="28"/>
          <w:lang w:val="kk-KZ" w:eastAsia="ru-RU"/>
        </w:rPr>
        <w:t xml:space="preserve"> </w:t>
      </w:r>
      <w:r w:rsidRPr="00B541A4">
        <w:rPr>
          <w:rFonts w:cs="Times New Roman"/>
          <w:szCs w:val="28"/>
          <w:lang w:val="kk-KZ" w:eastAsia="ru-RU"/>
        </w:rPr>
        <w:t>математическая</w:t>
      </w:r>
      <w:r w:rsidR="00DA25BC">
        <w:rPr>
          <w:rFonts w:cs="Times New Roman"/>
          <w:szCs w:val="28"/>
          <w:lang w:val="kk-KZ" w:eastAsia="ru-RU"/>
        </w:rPr>
        <w:t xml:space="preserve"> </w:t>
      </w:r>
      <w:r w:rsidRPr="00B541A4">
        <w:rPr>
          <w:rFonts w:cs="Times New Roman"/>
          <w:szCs w:val="28"/>
          <w:lang w:val="kk-KZ" w:eastAsia="ru-RU"/>
        </w:rPr>
        <w:t>модель</w:t>
      </w:r>
      <w:r w:rsidR="00DA25BC">
        <w:rPr>
          <w:rFonts w:cs="Times New Roman"/>
          <w:szCs w:val="28"/>
          <w:lang w:val="kk-KZ" w:eastAsia="ru-RU"/>
        </w:rPr>
        <w:t xml:space="preserve"> </w:t>
      </w:r>
      <w:r w:rsidRPr="00B541A4">
        <w:rPr>
          <w:rFonts w:cs="Times New Roman"/>
          <w:szCs w:val="28"/>
          <w:lang w:val="kk-KZ" w:eastAsia="ru-RU"/>
        </w:rPr>
        <w:t>для</w:t>
      </w:r>
      <w:r w:rsidR="00DA25BC">
        <w:rPr>
          <w:rFonts w:cs="Times New Roman"/>
          <w:szCs w:val="28"/>
          <w:lang w:val="kk-KZ" w:eastAsia="ru-RU"/>
        </w:rPr>
        <w:t xml:space="preserve"> </w:t>
      </w:r>
      <w:r w:rsidRPr="00B541A4">
        <w:rPr>
          <w:rFonts w:cs="Times New Roman"/>
          <w:szCs w:val="28"/>
          <w:lang w:val="kk-KZ" w:eastAsia="ru-RU"/>
        </w:rPr>
        <w:t>прогнозирования</w:t>
      </w:r>
      <w:r w:rsidR="00DA25BC">
        <w:rPr>
          <w:rFonts w:cs="Times New Roman"/>
          <w:szCs w:val="28"/>
          <w:lang w:val="kk-KZ" w:eastAsia="ru-RU"/>
        </w:rPr>
        <w:t xml:space="preserve"> </w:t>
      </w:r>
      <w:r w:rsidRPr="00B541A4">
        <w:rPr>
          <w:rFonts w:cs="Times New Roman"/>
          <w:szCs w:val="28"/>
          <w:lang w:val="kk-KZ" w:eastAsia="ru-RU"/>
        </w:rPr>
        <w:t>влияния</w:t>
      </w:r>
      <w:r w:rsidR="00DA25BC">
        <w:rPr>
          <w:rFonts w:cs="Times New Roman"/>
          <w:szCs w:val="28"/>
          <w:lang w:val="kk-KZ" w:eastAsia="ru-RU"/>
        </w:rPr>
        <w:t xml:space="preserve"> </w:t>
      </w:r>
      <w:r w:rsidRPr="00B541A4">
        <w:rPr>
          <w:rFonts w:cs="Times New Roman"/>
          <w:szCs w:val="28"/>
          <w:lang w:val="kk-KZ" w:eastAsia="ru-RU"/>
        </w:rPr>
        <w:t>различных</w:t>
      </w:r>
      <w:r w:rsidR="00DA25BC">
        <w:rPr>
          <w:rFonts w:cs="Times New Roman"/>
          <w:szCs w:val="28"/>
          <w:lang w:val="kk-KZ" w:eastAsia="ru-RU"/>
        </w:rPr>
        <w:t xml:space="preserve"> </w:t>
      </w:r>
      <w:r w:rsidRPr="00B541A4">
        <w:rPr>
          <w:rFonts w:cs="Times New Roman"/>
          <w:szCs w:val="28"/>
          <w:lang w:val="kk-KZ" w:eastAsia="ru-RU"/>
        </w:rPr>
        <w:t>факторов</w:t>
      </w:r>
      <w:r w:rsidR="00DA25BC">
        <w:rPr>
          <w:rFonts w:cs="Times New Roman"/>
          <w:szCs w:val="28"/>
          <w:lang w:val="kk-KZ" w:eastAsia="ru-RU"/>
        </w:rPr>
        <w:t xml:space="preserve"> </w:t>
      </w:r>
      <w:r w:rsidRPr="00B541A4">
        <w:rPr>
          <w:rFonts w:cs="Times New Roman"/>
          <w:szCs w:val="28"/>
          <w:lang w:val="kk-KZ" w:eastAsia="ru-RU"/>
        </w:rPr>
        <w:t>контроля</w:t>
      </w:r>
      <w:r w:rsidR="00DA25BC">
        <w:rPr>
          <w:rFonts w:cs="Times New Roman"/>
          <w:szCs w:val="28"/>
          <w:lang w:val="kk-KZ" w:eastAsia="ru-RU"/>
        </w:rPr>
        <w:t xml:space="preserve"> </w:t>
      </w:r>
      <w:r w:rsidRPr="00B541A4">
        <w:rPr>
          <w:rFonts w:cs="Times New Roman"/>
          <w:szCs w:val="28"/>
          <w:lang w:val="kk-KZ" w:eastAsia="ru-RU"/>
        </w:rPr>
        <w:t>на</w:t>
      </w:r>
      <w:r w:rsidR="00DA25BC">
        <w:rPr>
          <w:rFonts w:cs="Times New Roman"/>
          <w:szCs w:val="28"/>
          <w:lang w:val="kk-KZ" w:eastAsia="ru-RU"/>
        </w:rPr>
        <w:t xml:space="preserve"> </w:t>
      </w:r>
      <w:r w:rsidRPr="00B541A4">
        <w:rPr>
          <w:rFonts w:cs="Times New Roman"/>
          <w:szCs w:val="28"/>
          <w:lang w:val="kk-KZ" w:eastAsia="ru-RU"/>
        </w:rPr>
        <w:t>композиты</w:t>
      </w:r>
      <w:r w:rsidR="00DA25BC">
        <w:rPr>
          <w:rFonts w:cs="Times New Roman"/>
          <w:szCs w:val="28"/>
          <w:lang w:val="kk-KZ" w:eastAsia="ru-RU"/>
        </w:rPr>
        <w:t xml:space="preserve"> </w:t>
      </w:r>
      <w:r w:rsidRPr="00B541A4">
        <w:rPr>
          <w:rFonts w:cs="Times New Roman"/>
          <w:szCs w:val="28"/>
          <w:lang w:val="kk-KZ" w:eastAsia="ru-RU"/>
        </w:rPr>
        <w:t>марганца</w:t>
      </w:r>
      <w:r w:rsidR="00DA25BC">
        <w:rPr>
          <w:rFonts w:cs="Times New Roman"/>
          <w:szCs w:val="28"/>
          <w:lang w:val="kk-KZ" w:eastAsia="ru-RU"/>
        </w:rPr>
        <w:t xml:space="preserve"> </w:t>
      </w:r>
      <w:r w:rsidRPr="00B541A4">
        <w:rPr>
          <w:rFonts w:cs="Times New Roman"/>
          <w:szCs w:val="28"/>
          <w:lang w:val="kk-KZ" w:eastAsia="ru-RU"/>
        </w:rPr>
        <w:t>изготовленные</w:t>
      </w:r>
      <w:r w:rsidR="00DA25BC">
        <w:rPr>
          <w:rFonts w:cs="Times New Roman"/>
          <w:szCs w:val="28"/>
          <w:lang w:val="kk-KZ" w:eastAsia="ru-RU"/>
        </w:rPr>
        <w:t xml:space="preserve"> </w:t>
      </w:r>
      <w:r w:rsidRPr="00B541A4">
        <w:rPr>
          <w:rFonts w:cs="Times New Roman"/>
          <w:szCs w:val="28"/>
          <w:lang w:val="kk-KZ" w:eastAsia="ru-RU"/>
        </w:rPr>
        <w:t>методом</w:t>
      </w:r>
      <w:r w:rsidR="00DA25BC">
        <w:rPr>
          <w:rFonts w:cs="Times New Roman"/>
          <w:szCs w:val="28"/>
          <w:lang w:val="kk-KZ" w:eastAsia="ru-RU"/>
        </w:rPr>
        <w:t xml:space="preserve"> </w:t>
      </w:r>
      <w:r w:rsidRPr="00B541A4">
        <w:rPr>
          <w:rFonts w:cs="Times New Roman"/>
          <w:szCs w:val="28"/>
          <w:lang w:val="kk-KZ" w:eastAsia="ru-RU"/>
        </w:rPr>
        <w:t>порошковой</w:t>
      </w:r>
      <w:r w:rsidR="00DA25BC">
        <w:rPr>
          <w:rFonts w:cs="Times New Roman"/>
          <w:szCs w:val="28"/>
          <w:lang w:val="kk-KZ" w:eastAsia="ru-RU"/>
        </w:rPr>
        <w:t xml:space="preserve"> </w:t>
      </w:r>
      <w:r w:rsidRPr="00B541A4">
        <w:rPr>
          <w:rFonts w:cs="Times New Roman"/>
          <w:szCs w:val="28"/>
          <w:lang w:val="kk-KZ" w:eastAsia="ru-RU"/>
        </w:rPr>
        <w:t>металлургии</w:t>
      </w:r>
      <w:r w:rsidR="00DA25BC">
        <w:rPr>
          <w:rFonts w:cs="Times New Roman"/>
          <w:szCs w:val="28"/>
          <w:lang w:val="kk-KZ" w:eastAsia="ru-RU"/>
        </w:rPr>
        <w:t xml:space="preserve"> </w:t>
      </w:r>
      <w:r w:rsidRPr="00B541A4">
        <w:rPr>
          <w:rFonts w:cs="Times New Roman"/>
          <w:szCs w:val="28"/>
          <w:lang w:val="kk-KZ" w:eastAsia="ru-RU"/>
        </w:rPr>
        <w:t>на</w:t>
      </w:r>
      <w:r w:rsidR="00DA25BC">
        <w:rPr>
          <w:rFonts w:cs="Times New Roman"/>
          <w:szCs w:val="28"/>
          <w:lang w:val="kk-KZ" w:eastAsia="ru-RU"/>
        </w:rPr>
        <w:t xml:space="preserve"> </w:t>
      </w:r>
      <w:r w:rsidRPr="00B541A4">
        <w:rPr>
          <w:rFonts w:cs="Times New Roman"/>
          <w:szCs w:val="28"/>
          <w:lang w:val="kk-KZ" w:eastAsia="ru-RU"/>
        </w:rPr>
        <w:t>основе</w:t>
      </w:r>
      <w:r w:rsidR="00DA25BC">
        <w:rPr>
          <w:rFonts w:cs="Times New Roman"/>
          <w:szCs w:val="28"/>
          <w:lang w:val="kk-KZ" w:eastAsia="ru-RU"/>
        </w:rPr>
        <w:t xml:space="preserve"> </w:t>
      </w:r>
      <w:r w:rsidRPr="00B541A4">
        <w:rPr>
          <w:rFonts w:cs="Times New Roman"/>
          <w:szCs w:val="28"/>
          <w:lang w:val="kk-KZ" w:eastAsia="ru-RU"/>
        </w:rPr>
        <w:t>растворителей</w:t>
      </w:r>
      <w:r w:rsidR="00DA25BC">
        <w:rPr>
          <w:rFonts w:cs="Times New Roman"/>
          <w:szCs w:val="28"/>
          <w:lang w:val="kk-KZ" w:eastAsia="ru-RU"/>
        </w:rPr>
        <w:t xml:space="preserve"> </w:t>
      </w:r>
      <w:r w:rsidRPr="00B541A4">
        <w:rPr>
          <w:rFonts w:cs="Times New Roman"/>
          <w:szCs w:val="28"/>
          <w:lang w:val="kk-KZ" w:eastAsia="ru-RU"/>
        </w:rPr>
        <w:t>описаная</w:t>
      </w:r>
      <w:r w:rsidR="00DA25BC">
        <w:rPr>
          <w:rFonts w:cs="Times New Roman"/>
          <w:szCs w:val="28"/>
          <w:lang w:val="kk-KZ" w:eastAsia="ru-RU"/>
        </w:rPr>
        <w:t xml:space="preserve"> </w:t>
      </w:r>
      <w:r w:rsidRPr="00B541A4">
        <w:rPr>
          <w:rFonts w:cs="Times New Roman"/>
          <w:szCs w:val="28"/>
          <w:lang w:val="kk-KZ" w:eastAsia="ru-RU"/>
        </w:rPr>
        <w:t>в</w:t>
      </w:r>
      <w:r w:rsidR="00DA25BC">
        <w:rPr>
          <w:rFonts w:cs="Times New Roman"/>
          <w:szCs w:val="28"/>
          <w:lang w:val="kk-KZ" w:eastAsia="ru-RU"/>
        </w:rPr>
        <w:t xml:space="preserve"> </w:t>
      </w:r>
      <w:r w:rsidRPr="00B541A4">
        <w:rPr>
          <w:rFonts w:eastAsia="Times New Roman" w:cs="Times New Roman"/>
          <w:szCs w:val="28"/>
          <w:lang w:eastAsia="ru-RU"/>
        </w:rPr>
        <w:t>работе</w:t>
      </w:r>
      <w:r w:rsidR="00DA25BC">
        <w:rPr>
          <w:rFonts w:eastAsia="Times New Roman" w:cs="Times New Roman"/>
          <w:szCs w:val="28"/>
          <w:lang w:eastAsia="ru-RU"/>
        </w:rPr>
        <w:t xml:space="preserve"> </w:t>
      </w:r>
      <w:r w:rsidRPr="00B541A4">
        <w:rPr>
          <w:rFonts w:eastAsia="Times New Roman" w:cs="Times New Roman"/>
          <w:szCs w:val="28"/>
          <w:lang w:eastAsia="ru-RU"/>
        </w:rPr>
        <w:t>[</w:t>
      </w:r>
      <w:r>
        <w:rPr>
          <w:rFonts w:eastAsia="Times New Roman" w:cs="Times New Roman"/>
          <w:szCs w:val="28"/>
          <w:lang w:eastAsia="ru-RU"/>
        </w:rPr>
        <w:t>121</w:t>
      </w:r>
      <w:r w:rsidRPr="00B541A4">
        <w:rPr>
          <w:rFonts w:eastAsia="Times New Roman" w:cs="Times New Roman"/>
          <w:szCs w:val="28"/>
          <w:lang w:eastAsia="ru-RU"/>
        </w:rPr>
        <w:t>],</w:t>
      </w:r>
      <w:r w:rsidR="00DA25BC">
        <w:rPr>
          <w:rFonts w:eastAsia="Times New Roman" w:cs="Times New Roman"/>
          <w:szCs w:val="28"/>
          <w:lang w:eastAsia="ru-RU"/>
        </w:rPr>
        <w:t xml:space="preserve"> </w:t>
      </w:r>
      <w:r w:rsidRPr="00B541A4">
        <w:rPr>
          <w:rFonts w:eastAsia="Times New Roman" w:cs="Times New Roman"/>
          <w:szCs w:val="28"/>
          <w:lang w:eastAsia="ru-RU"/>
        </w:rPr>
        <w:t>демонстрирует</w:t>
      </w:r>
      <w:r w:rsidR="00DA25BC">
        <w:rPr>
          <w:rFonts w:eastAsia="Times New Roman" w:cs="Times New Roman"/>
          <w:szCs w:val="28"/>
          <w:lang w:eastAsia="ru-RU"/>
        </w:rPr>
        <w:t xml:space="preserve"> </w:t>
      </w:r>
      <w:r w:rsidRPr="00B541A4">
        <w:rPr>
          <w:rFonts w:eastAsia="Times New Roman" w:cs="Times New Roman"/>
          <w:szCs w:val="28"/>
          <w:lang w:eastAsia="ru-RU"/>
        </w:rPr>
        <w:t>другой</w:t>
      </w:r>
      <w:r w:rsidR="00DA25BC">
        <w:rPr>
          <w:rFonts w:eastAsia="Times New Roman" w:cs="Times New Roman"/>
          <w:szCs w:val="28"/>
          <w:lang w:eastAsia="ru-RU"/>
        </w:rPr>
        <w:t xml:space="preserve"> </w:t>
      </w:r>
      <w:r w:rsidRPr="00B541A4">
        <w:rPr>
          <w:rFonts w:eastAsia="Times New Roman" w:cs="Times New Roman"/>
          <w:szCs w:val="28"/>
          <w:lang w:eastAsia="ru-RU"/>
        </w:rPr>
        <w:t>подход,</w:t>
      </w:r>
      <w:r w:rsidR="00DA25BC">
        <w:rPr>
          <w:rFonts w:eastAsia="Times New Roman" w:cs="Times New Roman"/>
          <w:szCs w:val="28"/>
          <w:lang w:eastAsia="ru-RU"/>
        </w:rPr>
        <w:t xml:space="preserve"> </w:t>
      </w:r>
      <w:r w:rsidRPr="00B541A4">
        <w:rPr>
          <w:rFonts w:eastAsia="Times New Roman" w:cs="Times New Roman"/>
          <w:szCs w:val="28"/>
          <w:lang w:eastAsia="ru-RU"/>
        </w:rPr>
        <w:t>в</w:t>
      </w:r>
      <w:r w:rsidR="00DA25BC">
        <w:rPr>
          <w:rFonts w:eastAsia="Times New Roman" w:cs="Times New Roman"/>
          <w:szCs w:val="28"/>
          <w:lang w:eastAsia="ru-RU"/>
        </w:rPr>
        <w:t xml:space="preserve"> </w:t>
      </w:r>
      <w:r w:rsidRPr="00B541A4">
        <w:rPr>
          <w:rFonts w:eastAsia="Times New Roman" w:cs="Times New Roman"/>
          <w:szCs w:val="28"/>
          <w:lang w:eastAsia="ru-RU"/>
        </w:rPr>
        <w:t>отличие</w:t>
      </w:r>
      <w:r w:rsidR="00DA25BC">
        <w:rPr>
          <w:rFonts w:eastAsia="Times New Roman" w:cs="Times New Roman"/>
          <w:szCs w:val="28"/>
          <w:lang w:eastAsia="ru-RU"/>
        </w:rPr>
        <w:t xml:space="preserve"> </w:t>
      </w:r>
      <w:r w:rsidRPr="00B541A4">
        <w:rPr>
          <w:rFonts w:eastAsia="Times New Roman" w:cs="Times New Roman"/>
          <w:szCs w:val="28"/>
          <w:lang w:eastAsia="ru-RU"/>
        </w:rPr>
        <w:t>от</w:t>
      </w:r>
      <w:r w:rsidR="00DA25BC">
        <w:rPr>
          <w:rFonts w:eastAsia="Times New Roman" w:cs="Times New Roman"/>
          <w:szCs w:val="28"/>
          <w:lang w:eastAsia="ru-RU"/>
        </w:rPr>
        <w:t xml:space="preserve"> </w:t>
      </w:r>
      <w:r w:rsidRPr="00B541A4">
        <w:rPr>
          <w:rFonts w:eastAsia="Times New Roman" w:cs="Times New Roman"/>
          <w:szCs w:val="28"/>
          <w:lang w:eastAsia="ru-RU"/>
        </w:rPr>
        <w:t>реализованный</w:t>
      </w:r>
      <w:r w:rsidR="00DA25BC">
        <w:rPr>
          <w:rFonts w:eastAsia="Times New Roman" w:cs="Times New Roman"/>
          <w:szCs w:val="28"/>
          <w:lang w:eastAsia="ru-RU"/>
        </w:rPr>
        <w:t xml:space="preserve"> </w:t>
      </w:r>
      <w:r w:rsidRPr="00B541A4">
        <w:rPr>
          <w:rFonts w:eastAsia="Times New Roman" w:cs="Times New Roman"/>
          <w:szCs w:val="28"/>
          <w:lang w:eastAsia="ru-RU"/>
        </w:rPr>
        <w:t>авторами</w:t>
      </w:r>
      <w:r w:rsidR="00DA25BC">
        <w:rPr>
          <w:rFonts w:eastAsia="Times New Roman" w:cs="Times New Roman"/>
          <w:szCs w:val="28"/>
          <w:lang w:eastAsia="ru-RU"/>
        </w:rPr>
        <w:t xml:space="preserve"> </w:t>
      </w:r>
      <w:r w:rsidRPr="00B541A4">
        <w:rPr>
          <w:rFonts w:eastAsia="Times New Roman" w:cs="Times New Roman"/>
          <w:szCs w:val="28"/>
          <w:lang w:eastAsia="ru-RU"/>
        </w:rPr>
        <w:t>[</w:t>
      </w:r>
      <w:r>
        <w:rPr>
          <w:rFonts w:eastAsia="Times New Roman" w:cs="Times New Roman"/>
          <w:szCs w:val="28"/>
          <w:lang w:eastAsia="ru-RU"/>
        </w:rPr>
        <w:t>120</w:t>
      </w:r>
      <w:r w:rsidRPr="00B541A4">
        <w:rPr>
          <w:rFonts w:eastAsia="Times New Roman" w:cs="Times New Roman"/>
          <w:szCs w:val="28"/>
          <w:lang w:eastAsia="ru-RU"/>
        </w:rPr>
        <w:t>]</w:t>
      </w:r>
      <w:r w:rsidR="00DA25BC">
        <w:rPr>
          <w:rFonts w:eastAsia="Times New Roman" w:cs="Times New Roman"/>
          <w:szCs w:val="28"/>
          <w:lang w:eastAsia="ru-RU"/>
        </w:rPr>
        <w:t xml:space="preserve"> </w:t>
      </w:r>
      <w:r w:rsidRPr="00B541A4">
        <w:rPr>
          <w:rFonts w:cs="Times New Roman"/>
          <w:color w:val="222222"/>
          <w:szCs w:val="28"/>
        </w:rPr>
        <w:t>математической</w:t>
      </w:r>
      <w:r w:rsidR="00DA25BC">
        <w:rPr>
          <w:rFonts w:cs="Times New Roman"/>
          <w:color w:val="222222"/>
          <w:szCs w:val="28"/>
        </w:rPr>
        <w:t xml:space="preserve"> </w:t>
      </w:r>
      <w:r w:rsidRPr="00B541A4">
        <w:rPr>
          <w:rFonts w:cs="Times New Roman"/>
          <w:color w:val="222222"/>
          <w:szCs w:val="28"/>
        </w:rPr>
        <w:t>модели,</w:t>
      </w:r>
      <w:r w:rsidR="00DA25BC">
        <w:rPr>
          <w:rFonts w:cs="Times New Roman"/>
          <w:color w:val="222222"/>
          <w:szCs w:val="28"/>
        </w:rPr>
        <w:t xml:space="preserve"> </w:t>
      </w:r>
      <w:r w:rsidRPr="00B541A4">
        <w:rPr>
          <w:rFonts w:cs="Times New Roman"/>
          <w:color w:val="222222"/>
          <w:szCs w:val="28"/>
        </w:rPr>
        <w:t>полученной</w:t>
      </w:r>
      <w:r w:rsidR="00DA25BC">
        <w:rPr>
          <w:rFonts w:cs="Times New Roman"/>
          <w:color w:val="222222"/>
          <w:szCs w:val="28"/>
        </w:rPr>
        <w:t xml:space="preserve"> </w:t>
      </w:r>
      <w:r w:rsidRPr="00B541A4">
        <w:rPr>
          <w:rFonts w:cs="Times New Roman"/>
          <w:color w:val="222222"/>
          <w:szCs w:val="28"/>
        </w:rPr>
        <w:t>методом</w:t>
      </w:r>
      <w:r w:rsidR="00DA25BC">
        <w:rPr>
          <w:rFonts w:cs="Times New Roman"/>
          <w:color w:val="222222"/>
          <w:szCs w:val="28"/>
        </w:rPr>
        <w:t xml:space="preserve"> </w:t>
      </w:r>
      <w:r w:rsidRPr="00B541A4">
        <w:rPr>
          <w:rFonts w:cs="Times New Roman"/>
          <w:color w:val="222222"/>
          <w:szCs w:val="28"/>
        </w:rPr>
        <w:t>поверхности</w:t>
      </w:r>
      <w:r w:rsidR="00DA25BC">
        <w:rPr>
          <w:rFonts w:cs="Times New Roman"/>
          <w:color w:val="222222"/>
          <w:szCs w:val="28"/>
        </w:rPr>
        <w:t xml:space="preserve"> </w:t>
      </w:r>
      <w:r w:rsidRPr="00B541A4">
        <w:rPr>
          <w:rFonts w:cs="Times New Roman"/>
          <w:color w:val="222222"/>
          <w:szCs w:val="28"/>
        </w:rPr>
        <w:t>отклика</w:t>
      </w:r>
      <w:r w:rsidR="00DA25BC">
        <w:rPr>
          <w:rFonts w:cs="Times New Roman"/>
          <w:color w:val="222222"/>
          <w:szCs w:val="28"/>
          <w:lang w:val="kk-KZ"/>
        </w:rPr>
        <w:t xml:space="preserve"> </w:t>
      </w:r>
      <w:r w:rsidRPr="00B541A4">
        <w:rPr>
          <w:rFonts w:cs="Times New Roman"/>
          <w:color w:val="222222"/>
          <w:szCs w:val="28"/>
          <w:lang w:val="kk-KZ"/>
        </w:rPr>
        <w:t>в</w:t>
      </w:r>
      <w:r w:rsidR="00DA25BC">
        <w:rPr>
          <w:rFonts w:cs="Times New Roman"/>
          <w:color w:val="222222"/>
          <w:szCs w:val="28"/>
          <w:lang w:val="kk-KZ"/>
        </w:rPr>
        <w:t xml:space="preserve"> </w:t>
      </w:r>
      <w:r w:rsidRPr="00B541A4">
        <w:rPr>
          <w:rFonts w:cs="Times New Roman"/>
          <w:color w:val="222222"/>
          <w:szCs w:val="28"/>
          <w:lang w:val="kk-KZ"/>
        </w:rPr>
        <w:t>алюминиевиых</w:t>
      </w:r>
      <w:r w:rsidR="00DA25BC">
        <w:rPr>
          <w:rFonts w:cs="Times New Roman"/>
          <w:color w:val="222222"/>
          <w:szCs w:val="28"/>
          <w:lang w:val="kk-KZ"/>
        </w:rPr>
        <w:t xml:space="preserve"> </w:t>
      </w:r>
      <w:r w:rsidRPr="00B541A4">
        <w:rPr>
          <w:rFonts w:cs="Times New Roman"/>
          <w:color w:val="222222"/>
          <w:szCs w:val="28"/>
          <w:lang w:val="kk-KZ"/>
        </w:rPr>
        <w:t>композитах,</w:t>
      </w:r>
      <w:r w:rsidR="00DA25BC">
        <w:rPr>
          <w:rFonts w:cs="Times New Roman"/>
          <w:color w:val="222222"/>
          <w:szCs w:val="28"/>
          <w:lang w:val="kk-KZ"/>
        </w:rPr>
        <w:t xml:space="preserve"> </w:t>
      </w:r>
      <w:r w:rsidRPr="00B541A4">
        <w:rPr>
          <w:rFonts w:cs="Times New Roman"/>
          <w:color w:val="222222"/>
          <w:szCs w:val="28"/>
          <w:lang w:val="kk-KZ"/>
        </w:rPr>
        <w:t>изготовленных</w:t>
      </w:r>
      <w:r w:rsidR="00DA25BC">
        <w:rPr>
          <w:rFonts w:cs="Times New Roman"/>
          <w:color w:val="222222"/>
          <w:szCs w:val="28"/>
          <w:lang w:val="kk-KZ"/>
        </w:rPr>
        <w:t xml:space="preserve"> </w:t>
      </w:r>
      <w:r w:rsidRPr="00B541A4">
        <w:rPr>
          <w:rFonts w:cs="Times New Roman"/>
          <w:color w:val="222222"/>
          <w:szCs w:val="28"/>
          <w:lang w:val="kk-KZ"/>
        </w:rPr>
        <w:t>методами</w:t>
      </w:r>
      <w:r w:rsidR="00DA25BC">
        <w:rPr>
          <w:rFonts w:cs="Times New Roman"/>
          <w:color w:val="222222"/>
          <w:szCs w:val="28"/>
          <w:lang w:val="kk-KZ"/>
        </w:rPr>
        <w:t xml:space="preserve"> </w:t>
      </w:r>
      <w:r w:rsidRPr="00B541A4">
        <w:rPr>
          <w:rFonts w:cs="Times New Roman"/>
          <w:color w:val="222222"/>
          <w:szCs w:val="28"/>
          <w:lang w:val="kk-KZ"/>
        </w:rPr>
        <w:t>порошковой</w:t>
      </w:r>
      <w:r w:rsidR="00DA25BC">
        <w:rPr>
          <w:rFonts w:cs="Times New Roman"/>
          <w:color w:val="222222"/>
          <w:szCs w:val="28"/>
          <w:lang w:val="kk-KZ"/>
        </w:rPr>
        <w:t xml:space="preserve"> </w:t>
      </w:r>
      <w:r w:rsidRPr="00B541A4">
        <w:rPr>
          <w:rFonts w:cs="Times New Roman"/>
          <w:color w:val="222222"/>
          <w:szCs w:val="28"/>
          <w:lang w:val="kk-KZ"/>
        </w:rPr>
        <w:t>металлургии</w:t>
      </w:r>
      <w:r w:rsidR="00DA25BC">
        <w:rPr>
          <w:rFonts w:cs="Times New Roman"/>
          <w:color w:val="222222"/>
          <w:szCs w:val="28"/>
          <w:lang w:val="kk-KZ"/>
        </w:rPr>
        <w:t xml:space="preserve"> </w:t>
      </w:r>
      <w:r w:rsidRPr="00B541A4">
        <w:rPr>
          <w:rFonts w:cs="Times New Roman"/>
          <w:color w:val="222222"/>
          <w:szCs w:val="28"/>
          <w:lang w:val="kk-KZ"/>
        </w:rPr>
        <w:t>при</w:t>
      </w:r>
      <w:r w:rsidR="00DA25BC">
        <w:rPr>
          <w:rFonts w:cs="Times New Roman"/>
          <w:color w:val="222222"/>
          <w:szCs w:val="28"/>
          <w:lang w:val="kk-KZ"/>
        </w:rPr>
        <w:t xml:space="preserve"> </w:t>
      </w:r>
      <w:r w:rsidRPr="00B541A4">
        <w:rPr>
          <w:rFonts w:cs="Times New Roman"/>
          <w:color w:val="222222"/>
          <w:szCs w:val="28"/>
          <w:lang w:val="kk-KZ"/>
        </w:rPr>
        <w:t>сухом</w:t>
      </w:r>
      <w:r w:rsidR="00DA25BC">
        <w:rPr>
          <w:rFonts w:cs="Times New Roman"/>
          <w:color w:val="222222"/>
          <w:szCs w:val="28"/>
          <w:lang w:val="kk-KZ"/>
        </w:rPr>
        <w:t xml:space="preserve"> </w:t>
      </w:r>
      <w:r w:rsidRPr="00B541A4">
        <w:rPr>
          <w:rFonts w:cs="Times New Roman"/>
          <w:color w:val="222222"/>
          <w:szCs w:val="28"/>
          <w:lang w:val="kk-KZ"/>
        </w:rPr>
        <w:t>скольжение.</w:t>
      </w:r>
      <w:r w:rsidR="00DA25BC">
        <w:rPr>
          <w:rFonts w:cs="Times New Roman"/>
          <w:color w:val="222222"/>
          <w:szCs w:val="28"/>
          <w:lang w:val="kk-KZ"/>
        </w:rPr>
        <w:t xml:space="preserve"> </w:t>
      </w:r>
      <w:r w:rsidRPr="00B541A4">
        <w:rPr>
          <w:rFonts w:cs="Times New Roman"/>
          <w:color w:val="222222"/>
          <w:szCs w:val="28"/>
          <w:lang w:val="kk-KZ"/>
        </w:rPr>
        <w:t>Исследование</w:t>
      </w:r>
      <w:r w:rsidR="00DA25BC">
        <w:rPr>
          <w:rFonts w:cs="Times New Roman"/>
          <w:color w:val="222222"/>
          <w:szCs w:val="28"/>
          <w:lang w:val="kk-KZ"/>
        </w:rPr>
        <w:t xml:space="preserve"> </w:t>
      </w:r>
      <w:r w:rsidRPr="00B541A4">
        <w:rPr>
          <w:rFonts w:cs="Times New Roman"/>
          <w:color w:val="222222"/>
          <w:szCs w:val="28"/>
          <w:lang w:val="kk-KZ"/>
        </w:rPr>
        <w:t>характеристик</w:t>
      </w:r>
      <w:r w:rsidR="00DA25BC">
        <w:rPr>
          <w:rFonts w:cs="Times New Roman"/>
          <w:color w:val="222222"/>
          <w:szCs w:val="28"/>
          <w:lang w:val="kk-KZ"/>
        </w:rPr>
        <w:t xml:space="preserve"> </w:t>
      </w:r>
      <w:r w:rsidRPr="00B541A4">
        <w:rPr>
          <w:rFonts w:cs="Times New Roman"/>
          <w:color w:val="222222"/>
          <w:szCs w:val="28"/>
          <w:lang w:val="kk-KZ"/>
        </w:rPr>
        <w:t>и</w:t>
      </w:r>
      <w:r w:rsidR="00DA25BC">
        <w:rPr>
          <w:rFonts w:cs="Times New Roman"/>
          <w:color w:val="222222"/>
          <w:szCs w:val="28"/>
          <w:lang w:val="kk-KZ"/>
        </w:rPr>
        <w:t xml:space="preserve"> </w:t>
      </w:r>
      <w:r w:rsidRPr="00B541A4">
        <w:rPr>
          <w:rFonts w:eastAsia="Times New Roman,Bold" w:cs="Times New Roman"/>
          <w:bCs/>
          <w:szCs w:val="28"/>
          <w:lang w:eastAsia="ru-RU"/>
        </w:rPr>
        <w:t>математическое</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моделирование</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скорости</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удаления</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металла</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из</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спрессованных</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с</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помощью</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порошковой</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металлургии</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промышленно-чисты</w:t>
      </w:r>
      <w:r w:rsidRPr="00B541A4">
        <w:rPr>
          <w:rFonts w:eastAsia="Times New Roman,Bold" w:cs="Times New Roman"/>
          <w:bCs/>
          <w:szCs w:val="28"/>
          <w:lang w:val="kk-KZ" w:eastAsia="ru-RU"/>
        </w:rPr>
        <w:t>х</w:t>
      </w:r>
      <w:r w:rsidRPr="00B541A4">
        <w:rPr>
          <w:rFonts w:eastAsia="Times New Roman,Bold" w:cs="Times New Roman"/>
          <w:bCs/>
          <w:szCs w:val="28"/>
          <w:lang w:eastAsia="ru-RU"/>
        </w:rPr>
        <w:t>,</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спеченных</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образцов</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титана</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представлено</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в</w:t>
      </w:r>
      <w:r w:rsidR="00DA25BC">
        <w:rPr>
          <w:rFonts w:eastAsia="Times New Roman,Bold" w:cs="Times New Roman"/>
          <w:bCs/>
          <w:szCs w:val="28"/>
          <w:lang w:eastAsia="ru-RU"/>
        </w:rPr>
        <w:t xml:space="preserve"> </w:t>
      </w:r>
      <w:r w:rsidRPr="00B541A4">
        <w:rPr>
          <w:rFonts w:eastAsia="Times New Roman,Bold" w:cs="Times New Roman"/>
          <w:bCs/>
          <w:szCs w:val="28"/>
          <w:lang w:eastAsia="ru-RU"/>
        </w:rPr>
        <w:t>исследовании</w:t>
      </w:r>
      <w:r w:rsidR="00DA25BC">
        <w:rPr>
          <w:rFonts w:eastAsia="Times New Roman,Bold" w:cs="Times New Roman"/>
          <w:bCs/>
          <w:szCs w:val="28"/>
          <w:lang w:eastAsia="ru-RU"/>
        </w:rPr>
        <w:t xml:space="preserve"> </w:t>
      </w:r>
      <w:r w:rsidRPr="00B541A4">
        <w:rPr>
          <w:rFonts w:cs="Times New Roman"/>
          <w:color w:val="222222"/>
          <w:szCs w:val="28"/>
        </w:rPr>
        <w:t>[</w:t>
      </w:r>
      <w:r>
        <w:rPr>
          <w:rFonts w:cs="Times New Roman"/>
          <w:color w:val="222222"/>
          <w:szCs w:val="28"/>
        </w:rPr>
        <w:t>122</w:t>
      </w:r>
      <w:r w:rsidRPr="00B541A4">
        <w:rPr>
          <w:rFonts w:cs="Times New Roman"/>
          <w:color w:val="222222"/>
          <w:szCs w:val="28"/>
        </w:rPr>
        <w:t>].</w:t>
      </w:r>
      <w:r w:rsidR="00DA25BC">
        <w:rPr>
          <w:rFonts w:cs="Times New Roman"/>
          <w:color w:val="222222"/>
          <w:szCs w:val="28"/>
        </w:rPr>
        <w:t xml:space="preserve"> </w:t>
      </w:r>
    </w:p>
    <w:p w14:paraId="0BCFEAFC" w14:textId="70E07F05" w:rsidR="00A7585D" w:rsidRDefault="00A7585D" w:rsidP="008E74DA">
      <w:pPr>
        <w:spacing w:after="0"/>
        <w:ind w:firstLine="720"/>
        <w:jc w:val="both"/>
      </w:pPr>
    </w:p>
    <w:p w14:paraId="584F72DB" w14:textId="77777777" w:rsidR="00A7585D" w:rsidRDefault="00A7585D" w:rsidP="008E74DA">
      <w:pPr>
        <w:spacing w:after="0"/>
        <w:ind w:firstLine="720"/>
        <w:jc w:val="both"/>
      </w:pPr>
    </w:p>
    <w:p w14:paraId="3FD3CD31" w14:textId="1384E16E" w:rsidR="00A7585D" w:rsidRDefault="00A7585D" w:rsidP="00A7585D">
      <w:pPr>
        <w:spacing w:after="0"/>
        <w:jc w:val="both"/>
        <w:rPr>
          <w:rFonts w:cs="Times New Roman"/>
          <w:szCs w:val="28"/>
        </w:rPr>
      </w:pPr>
      <w:r w:rsidRPr="009030BB">
        <w:t>Таблица</w:t>
      </w:r>
      <w:r w:rsidR="00DA25BC">
        <w:t xml:space="preserve"> </w:t>
      </w:r>
      <w:r>
        <w:t>1.4.1</w:t>
      </w:r>
      <w:r w:rsidR="00DA25BC">
        <w:t xml:space="preserve"> </w:t>
      </w:r>
      <w:r>
        <w:t>-</w:t>
      </w:r>
      <w:r w:rsidR="00DA25BC">
        <w:t xml:space="preserve"> </w:t>
      </w:r>
      <w:r w:rsidRPr="00F23C5C">
        <w:t>Сравнение</w:t>
      </w:r>
      <w:r w:rsidR="00DA25BC">
        <w:t xml:space="preserve"> </w:t>
      </w:r>
      <w:r w:rsidRPr="00F23C5C">
        <w:t>распространенных</w:t>
      </w:r>
      <w:r w:rsidR="00DA25BC">
        <w:t xml:space="preserve"> </w:t>
      </w:r>
      <w:r w:rsidRPr="00F23C5C">
        <w:t>методов</w:t>
      </w:r>
      <w:r w:rsidR="00DA25BC">
        <w:t xml:space="preserve"> </w:t>
      </w:r>
      <w:r w:rsidRPr="00F23C5C">
        <w:t>компьютерного</w:t>
      </w:r>
      <w:r w:rsidR="00DA25BC">
        <w:t xml:space="preserve"> </w:t>
      </w:r>
      <w:r w:rsidRPr="00F23C5C">
        <w:t>моделирования</w:t>
      </w:r>
      <w:r w:rsidR="00DA25BC">
        <w:t xml:space="preserve"> </w:t>
      </w:r>
      <w:r w:rsidRPr="00F23C5C">
        <w:t>в</w:t>
      </w:r>
      <w:r w:rsidR="00DA25BC">
        <w:t xml:space="preserve"> </w:t>
      </w:r>
      <w:r w:rsidRPr="00F23C5C">
        <w:t>технологических</w:t>
      </w:r>
      <w:r w:rsidR="00DA25BC">
        <w:t xml:space="preserve"> </w:t>
      </w:r>
      <w:r w:rsidRPr="00F23C5C">
        <w:t>процессах</w:t>
      </w:r>
      <w:r w:rsidR="00DA25BC">
        <w:t xml:space="preserve"> </w:t>
      </w:r>
    </w:p>
    <w:p w14:paraId="3B739882" w14:textId="77777777" w:rsidR="00A7585D" w:rsidRPr="006468AB" w:rsidRDefault="00A7585D" w:rsidP="00A7585D">
      <w:pPr>
        <w:spacing w:after="0"/>
        <w:jc w:val="both"/>
      </w:pPr>
    </w:p>
    <w:tbl>
      <w:tblPr>
        <w:tblStyle w:val="ac"/>
        <w:tblW w:w="9776" w:type="dxa"/>
        <w:tblLayout w:type="fixed"/>
        <w:tblLook w:val="04A0" w:firstRow="1" w:lastRow="0" w:firstColumn="1" w:lastColumn="0" w:noHBand="0" w:noVBand="1"/>
      </w:tblPr>
      <w:tblGrid>
        <w:gridCol w:w="2263"/>
        <w:gridCol w:w="2552"/>
        <w:gridCol w:w="2835"/>
        <w:gridCol w:w="2126"/>
      </w:tblGrid>
      <w:tr w:rsidR="00A7585D" w:rsidRPr="00CD6260" w14:paraId="078E1F7A" w14:textId="77777777" w:rsidTr="00DA25BC">
        <w:tc>
          <w:tcPr>
            <w:tcW w:w="2263" w:type="dxa"/>
            <w:vAlign w:val="center"/>
          </w:tcPr>
          <w:p w14:paraId="5CAE868C" w14:textId="77777777" w:rsidR="00A7585D" w:rsidRPr="00CD6260" w:rsidRDefault="00A7585D" w:rsidP="00DA25BC">
            <w:pPr>
              <w:jc w:val="center"/>
              <w:rPr>
                <w:szCs w:val="28"/>
              </w:rPr>
            </w:pPr>
            <w:r w:rsidRPr="00CD6260">
              <w:rPr>
                <w:szCs w:val="28"/>
              </w:rPr>
              <w:t>Метод</w:t>
            </w:r>
          </w:p>
        </w:tc>
        <w:tc>
          <w:tcPr>
            <w:tcW w:w="2552" w:type="dxa"/>
            <w:vAlign w:val="center"/>
          </w:tcPr>
          <w:p w14:paraId="2E6C821A" w14:textId="1914747B" w:rsidR="00A7585D" w:rsidRPr="00CD6260" w:rsidRDefault="00A7585D" w:rsidP="00DA25BC">
            <w:pPr>
              <w:jc w:val="center"/>
              <w:rPr>
                <w:szCs w:val="28"/>
              </w:rPr>
            </w:pPr>
            <w:r w:rsidRPr="00CD6260">
              <w:rPr>
                <w:szCs w:val="28"/>
              </w:rPr>
              <w:t>Основной</w:t>
            </w:r>
            <w:r w:rsidR="00DA25BC">
              <w:rPr>
                <w:szCs w:val="28"/>
              </w:rPr>
              <w:t xml:space="preserve"> </w:t>
            </w:r>
            <w:r>
              <w:rPr>
                <w:szCs w:val="28"/>
              </w:rPr>
              <w:t>п</w:t>
            </w:r>
            <w:r w:rsidRPr="00CD6260">
              <w:rPr>
                <w:szCs w:val="28"/>
              </w:rPr>
              <w:t>ринцип</w:t>
            </w:r>
          </w:p>
        </w:tc>
        <w:tc>
          <w:tcPr>
            <w:tcW w:w="2835" w:type="dxa"/>
            <w:vAlign w:val="center"/>
          </w:tcPr>
          <w:p w14:paraId="13C7DFBD" w14:textId="6A3B6EE9" w:rsidR="00A7585D" w:rsidRPr="00CD6260" w:rsidRDefault="00A7585D" w:rsidP="00DA25BC">
            <w:pPr>
              <w:jc w:val="center"/>
              <w:rPr>
                <w:szCs w:val="28"/>
              </w:rPr>
            </w:pPr>
            <w:r w:rsidRPr="00CD6260">
              <w:rPr>
                <w:szCs w:val="28"/>
              </w:rPr>
              <w:t>Технологические</w:t>
            </w:r>
            <w:r w:rsidR="00DA25BC">
              <w:rPr>
                <w:szCs w:val="28"/>
              </w:rPr>
              <w:t xml:space="preserve"> </w:t>
            </w:r>
            <w:r w:rsidRPr="00CD6260">
              <w:rPr>
                <w:szCs w:val="28"/>
              </w:rPr>
              <w:t>Применения</w:t>
            </w:r>
          </w:p>
        </w:tc>
        <w:tc>
          <w:tcPr>
            <w:tcW w:w="2126" w:type="dxa"/>
            <w:vAlign w:val="center"/>
          </w:tcPr>
          <w:p w14:paraId="75DF034A" w14:textId="2C6D1C86" w:rsidR="00A7585D" w:rsidRPr="00CD6260" w:rsidRDefault="00A7585D" w:rsidP="00DA25BC">
            <w:pPr>
              <w:jc w:val="center"/>
              <w:rPr>
                <w:szCs w:val="28"/>
              </w:rPr>
            </w:pPr>
            <w:r w:rsidRPr="00CD6260">
              <w:rPr>
                <w:szCs w:val="28"/>
              </w:rPr>
              <w:t>Примеры</w:t>
            </w:r>
            <w:r w:rsidR="00DA25BC">
              <w:rPr>
                <w:szCs w:val="28"/>
              </w:rPr>
              <w:t xml:space="preserve"> </w:t>
            </w:r>
            <w:r w:rsidRPr="00CD6260">
              <w:rPr>
                <w:szCs w:val="28"/>
              </w:rPr>
              <w:t>программного</w:t>
            </w:r>
            <w:r w:rsidR="00DA25BC">
              <w:rPr>
                <w:szCs w:val="28"/>
              </w:rPr>
              <w:t xml:space="preserve"> </w:t>
            </w:r>
            <w:r w:rsidRPr="00CD6260">
              <w:rPr>
                <w:szCs w:val="28"/>
              </w:rPr>
              <w:t>обеспечения</w:t>
            </w:r>
          </w:p>
        </w:tc>
      </w:tr>
      <w:tr w:rsidR="00A7585D" w:rsidRPr="00D97135" w14:paraId="4A23B5F1" w14:textId="77777777" w:rsidTr="00DA25BC">
        <w:tc>
          <w:tcPr>
            <w:tcW w:w="2263" w:type="dxa"/>
            <w:vAlign w:val="center"/>
          </w:tcPr>
          <w:p w14:paraId="725A4CE1" w14:textId="08900BF6" w:rsidR="00A7585D" w:rsidRPr="00CD6260" w:rsidRDefault="00A7585D" w:rsidP="00DA25BC">
            <w:pPr>
              <w:jc w:val="both"/>
              <w:rPr>
                <w:b/>
                <w:bCs/>
                <w:szCs w:val="28"/>
              </w:rPr>
            </w:pPr>
            <w:r w:rsidRPr="00CD6260">
              <w:rPr>
                <w:szCs w:val="28"/>
              </w:rPr>
              <w:t>Метод</w:t>
            </w:r>
            <w:r w:rsidR="00DA25BC">
              <w:rPr>
                <w:szCs w:val="28"/>
              </w:rPr>
              <w:t xml:space="preserve"> </w:t>
            </w:r>
            <w:r w:rsidRPr="00CD6260">
              <w:rPr>
                <w:szCs w:val="28"/>
              </w:rPr>
              <w:t>Конечных</w:t>
            </w:r>
            <w:r w:rsidR="00DA25BC">
              <w:rPr>
                <w:szCs w:val="28"/>
              </w:rPr>
              <w:t xml:space="preserve"> </w:t>
            </w:r>
            <w:r w:rsidRPr="00CD6260">
              <w:rPr>
                <w:szCs w:val="28"/>
              </w:rPr>
              <w:t>Элементов</w:t>
            </w:r>
            <w:r w:rsidR="00DA25BC">
              <w:rPr>
                <w:szCs w:val="28"/>
              </w:rPr>
              <w:t xml:space="preserve"> </w:t>
            </w:r>
            <w:r w:rsidRPr="00CD6260">
              <w:rPr>
                <w:szCs w:val="28"/>
              </w:rPr>
              <w:t>(FEM)</w:t>
            </w:r>
          </w:p>
        </w:tc>
        <w:tc>
          <w:tcPr>
            <w:tcW w:w="2552" w:type="dxa"/>
            <w:vAlign w:val="center"/>
          </w:tcPr>
          <w:p w14:paraId="0D445179" w14:textId="131CABFF" w:rsidR="00A7585D" w:rsidRPr="00CD6260" w:rsidRDefault="00A7585D" w:rsidP="00DA25BC">
            <w:pPr>
              <w:jc w:val="both"/>
              <w:rPr>
                <w:b/>
                <w:bCs/>
                <w:szCs w:val="28"/>
              </w:rPr>
            </w:pPr>
            <w:r w:rsidRPr="00CD6260">
              <w:rPr>
                <w:szCs w:val="28"/>
              </w:rPr>
              <w:t>Дискретизация</w:t>
            </w:r>
            <w:r w:rsidR="00DA25BC">
              <w:rPr>
                <w:szCs w:val="28"/>
              </w:rPr>
              <w:t xml:space="preserve"> </w:t>
            </w:r>
            <w:r w:rsidRPr="00CD6260">
              <w:rPr>
                <w:szCs w:val="28"/>
              </w:rPr>
              <w:t>геометрии</w:t>
            </w:r>
            <w:r w:rsidR="00DA25BC">
              <w:rPr>
                <w:szCs w:val="28"/>
              </w:rPr>
              <w:t xml:space="preserve"> </w:t>
            </w:r>
            <w:r w:rsidRPr="00CD6260">
              <w:rPr>
                <w:szCs w:val="28"/>
              </w:rPr>
              <w:t>на</w:t>
            </w:r>
            <w:r w:rsidR="00DA25BC">
              <w:rPr>
                <w:szCs w:val="28"/>
              </w:rPr>
              <w:t xml:space="preserve"> </w:t>
            </w:r>
            <w:r w:rsidRPr="00CD6260">
              <w:rPr>
                <w:szCs w:val="28"/>
              </w:rPr>
              <w:t>элементы,</w:t>
            </w:r>
            <w:r w:rsidR="00DA25BC">
              <w:rPr>
                <w:szCs w:val="28"/>
              </w:rPr>
              <w:t xml:space="preserve"> </w:t>
            </w:r>
            <w:r w:rsidRPr="00CD6260">
              <w:rPr>
                <w:szCs w:val="28"/>
              </w:rPr>
              <w:t>аппроксимация</w:t>
            </w:r>
            <w:r w:rsidR="00DA25BC">
              <w:rPr>
                <w:szCs w:val="28"/>
              </w:rPr>
              <w:t xml:space="preserve"> </w:t>
            </w:r>
            <w:r w:rsidRPr="00CD6260">
              <w:rPr>
                <w:szCs w:val="28"/>
              </w:rPr>
              <w:t>решения</w:t>
            </w:r>
            <w:r w:rsidR="00DA25BC">
              <w:rPr>
                <w:szCs w:val="28"/>
              </w:rPr>
              <w:t xml:space="preserve"> </w:t>
            </w:r>
            <w:r w:rsidRPr="00CD6260">
              <w:rPr>
                <w:szCs w:val="28"/>
              </w:rPr>
              <w:t>внутри</w:t>
            </w:r>
            <w:r w:rsidR="00DA25BC">
              <w:rPr>
                <w:szCs w:val="28"/>
              </w:rPr>
              <w:t xml:space="preserve"> </w:t>
            </w:r>
            <w:r w:rsidRPr="00CD6260">
              <w:rPr>
                <w:szCs w:val="28"/>
              </w:rPr>
              <w:t>элементов</w:t>
            </w:r>
          </w:p>
        </w:tc>
        <w:tc>
          <w:tcPr>
            <w:tcW w:w="2835" w:type="dxa"/>
            <w:vAlign w:val="center"/>
          </w:tcPr>
          <w:p w14:paraId="10F63AA5" w14:textId="4C447B35" w:rsidR="00A7585D" w:rsidRPr="00CD6260" w:rsidRDefault="00A7585D" w:rsidP="00DA25BC">
            <w:pPr>
              <w:jc w:val="both"/>
              <w:rPr>
                <w:b/>
                <w:bCs/>
                <w:szCs w:val="28"/>
              </w:rPr>
            </w:pPr>
            <w:r w:rsidRPr="00CD6260">
              <w:rPr>
                <w:szCs w:val="28"/>
              </w:rPr>
              <w:t>Анализ</w:t>
            </w:r>
            <w:r w:rsidR="00DA25BC">
              <w:rPr>
                <w:szCs w:val="28"/>
              </w:rPr>
              <w:t xml:space="preserve"> </w:t>
            </w:r>
            <w:r w:rsidRPr="00CD6260">
              <w:rPr>
                <w:szCs w:val="28"/>
              </w:rPr>
              <w:t>напряжений</w:t>
            </w:r>
            <w:r w:rsidR="00DA25BC">
              <w:rPr>
                <w:szCs w:val="28"/>
              </w:rPr>
              <w:t xml:space="preserve"> </w:t>
            </w:r>
            <w:r w:rsidRPr="00CD6260">
              <w:rPr>
                <w:szCs w:val="28"/>
              </w:rPr>
              <w:t>и</w:t>
            </w:r>
            <w:r w:rsidR="00DA25BC">
              <w:rPr>
                <w:szCs w:val="28"/>
              </w:rPr>
              <w:t xml:space="preserve"> </w:t>
            </w:r>
            <w:r w:rsidRPr="00CD6260">
              <w:rPr>
                <w:szCs w:val="28"/>
              </w:rPr>
              <w:t>деформаций</w:t>
            </w:r>
            <w:r w:rsidR="00DA25BC">
              <w:rPr>
                <w:szCs w:val="28"/>
              </w:rPr>
              <w:t xml:space="preserve"> </w:t>
            </w:r>
            <w:r w:rsidRPr="00CD6260">
              <w:rPr>
                <w:szCs w:val="28"/>
              </w:rPr>
              <w:t>деталей,</w:t>
            </w:r>
            <w:r w:rsidR="00DA25BC">
              <w:rPr>
                <w:szCs w:val="28"/>
              </w:rPr>
              <w:t xml:space="preserve"> </w:t>
            </w:r>
            <w:r w:rsidRPr="00CD6260">
              <w:rPr>
                <w:szCs w:val="28"/>
              </w:rPr>
              <w:t>теплопередача,</w:t>
            </w:r>
            <w:r w:rsidR="00DA25BC">
              <w:rPr>
                <w:szCs w:val="28"/>
              </w:rPr>
              <w:t xml:space="preserve"> </w:t>
            </w:r>
            <w:r w:rsidRPr="00CD6260">
              <w:rPr>
                <w:szCs w:val="28"/>
              </w:rPr>
              <w:t>моделирование</w:t>
            </w:r>
            <w:r w:rsidR="00DA25BC">
              <w:rPr>
                <w:szCs w:val="28"/>
              </w:rPr>
              <w:t xml:space="preserve"> </w:t>
            </w:r>
            <w:r w:rsidRPr="00CD6260">
              <w:rPr>
                <w:szCs w:val="28"/>
              </w:rPr>
              <w:t>процессов</w:t>
            </w:r>
            <w:r w:rsidR="00DA25BC">
              <w:rPr>
                <w:szCs w:val="28"/>
              </w:rPr>
              <w:t xml:space="preserve"> </w:t>
            </w:r>
            <w:r w:rsidRPr="00CD6260">
              <w:rPr>
                <w:szCs w:val="28"/>
              </w:rPr>
              <w:t>обработки</w:t>
            </w:r>
            <w:r w:rsidR="00DA25BC">
              <w:rPr>
                <w:szCs w:val="28"/>
              </w:rPr>
              <w:t xml:space="preserve"> </w:t>
            </w:r>
            <w:r w:rsidRPr="00CD6260">
              <w:rPr>
                <w:szCs w:val="28"/>
              </w:rPr>
              <w:t>материалов</w:t>
            </w:r>
            <w:r w:rsidR="00DA25BC">
              <w:rPr>
                <w:szCs w:val="28"/>
              </w:rPr>
              <w:t xml:space="preserve"> </w:t>
            </w:r>
            <w:r w:rsidRPr="00CD6260">
              <w:rPr>
                <w:szCs w:val="28"/>
              </w:rPr>
              <w:t>(напыление,</w:t>
            </w:r>
            <w:r w:rsidR="00DA25BC">
              <w:rPr>
                <w:szCs w:val="28"/>
              </w:rPr>
              <w:t xml:space="preserve"> </w:t>
            </w:r>
            <w:r w:rsidRPr="00CD6260">
              <w:rPr>
                <w:szCs w:val="28"/>
              </w:rPr>
              <w:t>термообработка)</w:t>
            </w:r>
            <w:r w:rsidR="00DA25BC">
              <w:rPr>
                <w:szCs w:val="28"/>
              </w:rPr>
              <w:t xml:space="preserve"> </w:t>
            </w:r>
          </w:p>
        </w:tc>
        <w:tc>
          <w:tcPr>
            <w:tcW w:w="2126" w:type="dxa"/>
            <w:vAlign w:val="center"/>
          </w:tcPr>
          <w:p w14:paraId="51347B72" w14:textId="77777777" w:rsidR="00A7585D" w:rsidRPr="00CD6260" w:rsidRDefault="00A7585D" w:rsidP="00DA25BC">
            <w:pPr>
              <w:jc w:val="both"/>
              <w:rPr>
                <w:szCs w:val="28"/>
                <w:lang w:val="en-US"/>
              </w:rPr>
            </w:pPr>
            <w:r w:rsidRPr="00CD6260">
              <w:rPr>
                <w:szCs w:val="28"/>
                <w:lang w:val="en-US"/>
              </w:rPr>
              <w:t>SolidWorks</w:t>
            </w:r>
          </w:p>
          <w:p w14:paraId="6570A465" w14:textId="39C32B61" w:rsidR="00A7585D" w:rsidRPr="00CD6260" w:rsidRDefault="00A7585D" w:rsidP="00DA25BC">
            <w:pPr>
              <w:jc w:val="both"/>
              <w:rPr>
                <w:szCs w:val="28"/>
                <w:lang w:val="en-US"/>
              </w:rPr>
            </w:pPr>
            <w:r w:rsidRPr="00CD6260">
              <w:rPr>
                <w:szCs w:val="28"/>
                <w:lang w:val="en-US"/>
              </w:rPr>
              <w:t>ANSYS</w:t>
            </w:r>
            <w:r w:rsidR="00DA25BC">
              <w:rPr>
                <w:szCs w:val="28"/>
                <w:lang w:val="en-US"/>
              </w:rPr>
              <w:t xml:space="preserve"> </w:t>
            </w:r>
            <w:r w:rsidRPr="00CD6260">
              <w:rPr>
                <w:szCs w:val="28"/>
                <w:lang w:val="en-US"/>
              </w:rPr>
              <w:t>Mechanical</w:t>
            </w:r>
            <w:r w:rsidR="00DA25BC">
              <w:rPr>
                <w:szCs w:val="28"/>
                <w:lang w:val="en-US"/>
              </w:rPr>
              <w:t xml:space="preserve"> </w:t>
            </w:r>
            <w:r w:rsidRPr="00CD6260">
              <w:rPr>
                <w:szCs w:val="28"/>
                <w:lang w:val="en-US"/>
              </w:rPr>
              <w:t>Abaqus</w:t>
            </w:r>
          </w:p>
          <w:p w14:paraId="2D5FAAAF" w14:textId="09071E15" w:rsidR="00A7585D" w:rsidRPr="00CD6260" w:rsidRDefault="00A7585D" w:rsidP="00DA25BC">
            <w:pPr>
              <w:jc w:val="both"/>
              <w:rPr>
                <w:b/>
                <w:bCs/>
                <w:szCs w:val="28"/>
                <w:lang w:val="en-US"/>
              </w:rPr>
            </w:pPr>
            <w:r w:rsidRPr="00CD6260">
              <w:rPr>
                <w:szCs w:val="28"/>
                <w:lang w:val="en-US"/>
              </w:rPr>
              <w:t>COMSOL</w:t>
            </w:r>
            <w:r w:rsidR="00DA25BC">
              <w:rPr>
                <w:szCs w:val="28"/>
                <w:lang w:val="en-US"/>
              </w:rPr>
              <w:t xml:space="preserve"> </w:t>
            </w:r>
            <w:r w:rsidRPr="00CD6260">
              <w:rPr>
                <w:szCs w:val="28"/>
                <w:lang w:val="en-US"/>
              </w:rPr>
              <w:t>Multiphysics</w:t>
            </w:r>
          </w:p>
        </w:tc>
      </w:tr>
      <w:tr w:rsidR="00A7585D" w:rsidRPr="00D97135" w14:paraId="70BFBEB9" w14:textId="77777777" w:rsidTr="00DA25BC">
        <w:tc>
          <w:tcPr>
            <w:tcW w:w="2263" w:type="dxa"/>
            <w:vAlign w:val="center"/>
          </w:tcPr>
          <w:p w14:paraId="5707CB7F" w14:textId="30F1E35F" w:rsidR="00A7585D" w:rsidRPr="00CD6260" w:rsidRDefault="00A7585D" w:rsidP="00DA25BC">
            <w:pPr>
              <w:jc w:val="both"/>
              <w:rPr>
                <w:b/>
                <w:bCs/>
                <w:szCs w:val="28"/>
              </w:rPr>
            </w:pPr>
            <w:r w:rsidRPr="00CD6260">
              <w:rPr>
                <w:szCs w:val="28"/>
              </w:rPr>
              <w:t>Вычислительная</w:t>
            </w:r>
            <w:r w:rsidR="00DA25BC">
              <w:rPr>
                <w:szCs w:val="28"/>
              </w:rPr>
              <w:t xml:space="preserve"> </w:t>
            </w:r>
            <w:r w:rsidRPr="00CD6260">
              <w:rPr>
                <w:szCs w:val="28"/>
              </w:rPr>
              <w:t>Гидродинамика</w:t>
            </w:r>
            <w:r w:rsidR="00DA25BC">
              <w:rPr>
                <w:szCs w:val="28"/>
              </w:rPr>
              <w:t xml:space="preserve"> </w:t>
            </w:r>
            <w:r w:rsidRPr="00CD6260">
              <w:rPr>
                <w:szCs w:val="28"/>
              </w:rPr>
              <w:t>(CFD)</w:t>
            </w:r>
          </w:p>
        </w:tc>
        <w:tc>
          <w:tcPr>
            <w:tcW w:w="2552" w:type="dxa"/>
            <w:vAlign w:val="center"/>
          </w:tcPr>
          <w:p w14:paraId="6116A505" w14:textId="4561D4C3" w:rsidR="00A7585D" w:rsidRPr="00CD6260" w:rsidRDefault="00A7585D" w:rsidP="00DA25BC">
            <w:pPr>
              <w:jc w:val="both"/>
              <w:rPr>
                <w:b/>
                <w:bCs/>
                <w:szCs w:val="28"/>
              </w:rPr>
            </w:pPr>
            <w:r w:rsidRPr="00CD6260">
              <w:rPr>
                <w:szCs w:val="28"/>
              </w:rPr>
              <w:t>Численное</w:t>
            </w:r>
            <w:r w:rsidR="00DA25BC">
              <w:rPr>
                <w:szCs w:val="28"/>
              </w:rPr>
              <w:t xml:space="preserve"> </w:t>
            </w:r>
            <w:r w:rsidRPr="00CD6260">
              <w:rPr>
                <w:szCs w:val="28"/>
              </w:rPr>
              <w:t>решение</w:t>
            </w:r>
            <w:r w:rsidR="00DA25BC">
              <w:rPr>
                <w:szCs w:val="28"/>
              </w:rPr>
              <w:t xml:space="preserve"> </w:t>
            </w:r>
            <w:r w:rsidRPr="00CD6260">
              <w:rPr>
                <w:szCs w:val="28"/>
              </w:rPr>
              <w:t>уравнений</w:t>
            </w:r>
            <w:r w:rsidR="00DA25BC">
              <w:rPr>
                <w:szCs w:val="28"/>
              </w:rPr>
              <w:t xml:space="preserve"> </w:t>
            </w:r>
            <w:r w:rsidRPr="00CD6260">
              <w:rPr>
                <w:szCs w:val="28"/>
              </w:rPr>
              <w:t>движения</w:t>
            </w:r>
            <w:r w:rsidR="00DA25BC">
              <w:rPr>
                <w:szCs w:val="28"/>
              </w:rPr>
              <w:t xml:space="preserve"> </w:t>
            </w:r>
            <w:r w:rsidRPr="00CD6260">
              <w:rPr>
                <w:szCs w:val="28"/>
              </w:rPr>
              <w:t>жидкости/газа,</w:t>
            </w:r>
            <w:r w:rsidR="00DA25BC">
              <w:rPr>
                <w:szCs w:val="28"/>
              </w:rPr>
              <w:t xml:space="preserve"> </w:t>
            </w:r>
            <w:r w:rsidRPr="00CD6260">
              <w:rPr>
                <w:szCs w:val="28"/>
              </w:rPr>
              <w:t>тепло-</w:t>
            </w:r>
            <w:r w:rsidR="00DA25BC">
              <w:rPr>
                <w:szCs w:val="28"/>
              </w:rPr>
              <w:t xml:space="preserve"> </w:t>
            </w:r>
            <w:r w:rsidRPr="00CD6260">
              <w:rPr>
                <w:szCs w:val="28"/>
              </w:rPr>
              <w:t>и</w:t>
            </w:r>
            <w:r w:rsidR="00DA25BC">
              <w:rPr>
                <w:szCs w:val="28"/>
              </w:rPr>
              <w:t xml:space="preserve"> </w:t>
            </w:r>
            <w:r w:rsidRPr="00CD6260">
              <w:rPr>
                <w:szCs w:val="28"/>
              </w:rPr>
              <w:t>массопереноса</w:t>
            </w:r>
          </w:p>
        </w:tc>
        <w:tc>
          <w:tcPr>
            <w:tcW w:w="2835" w:type="dxa"/>
            <w:vAlign w:val="center"/>
          </w:tcPr>
          <w:p w14:paraId="3CC5A182" w14:textId="05B25545" w:rsidR="00A7585D" w:rsidRPr="00CD6260" w:rsidRDefault="00A7585D" w:rsidP="00DA25BC">
            <w:pPr>
              <w:jc w:val="both"/>
              <w:rPr>
                <w:b/>
                <w:bCs/>
                <w:szCs w:val="28"/>
              </w:rPr>
            </w:pPr>
            <w:r w:rsidRPr="00CD6260">
              <w:rPr>
                <w:szCs w:val="28"/>
              </w:rPr>
              <w:t>Моделирование</w:t>
            </w:r>
            <w:r w:rsidR="00DA25BC">
              <w:rPr>
                <w:szCs w:val="28"/>
              </w:rPr>
              <w:t xml:space="preserve"> </w:t>
            </w:r>
            <w:r w:rsidRPr="00CD6260">
              <w:rPr>
                <w:szCs w:val="28"/>
              </w:rPr>
              <w:t>потоков</w:t>
            </w:r>
            <w:r w:rsidR="00DA25BC">
              <w:rPr>
                <w:szCs w:val="28"/>
              </w:rPr>
              <w:t xml:space="preserve"> </w:t>
            </w:r>
            <w:r w:rsidRPr="00CD6260">
              <w:rPr>
                <w:szCs w:val="28"/>
              </w:rPr>
              <w:t>в</w:t>
            </w:r>
            <w:r w:rsidR="00DA25BC">
              <w:rPr>
                <w:szCs w:val="28"/>
              </w:rPr>
              <w:t xml:space="preserve"> </w:t>
            </w:r>
            <w:r w:rsidRPr="00CD6260">
              <w:rPr>
                <w:szCs w:val="28"/>
              </w:rPr>
              <w:t>реакторах,</w:t>
            </w:r>
            <w:r w:rsidR="00DA25BC">
              <w:rPr>
                <w:szCs w:val="28"/>
              </w:rPr>
              <w:t xml:space="preserve"> </w:t>
            </w:r>
            <w:r w:rsidRPr="00CD6260">
              <w:rPr>
                <w:szCs w:val="28"/>
              </w:rPr>
              <w:t>трубопроводах,</w:t>
            </w:r>
            <w:r w:rsidR="00DA25BC">
              <w:rPr>
                <w:szCs w:val="28"/>
              </w:rPr>
              <w:t xml:space="preserve"> </w:t>
            </w:r>
            <w:r w:rsidRPr="00CD6260">
              <w:rPr>
                <w:szCs w:val="28"/>
              </w:rPr>
              <w:t>сепараторах,</w:t>
            </w:r>
            <w:r w:rsidR="00DA25BC">
              <w:rPr>
                <w:szCs w:val="28"/>
              </w:rPr>
              <w:t xml:space="preserve"> </w:t>
            </w:r>
            <w:r w:rsidRPr="00CD6260">
              <w:rPr>
                <w:szCs w:val="28"/>
              </w:rPr>
              <w:t>насосах;</w:t>
            </w:r>
            <w:r w:rsidR="00DA25BC">
              <w:rPr>
                <w:szCs w:val="28"/>
              </w:rPr>
              <w:t xml:space="preserve"> </w:t>
            </w:r>
            <w:r w:rsidRPr="00CD6260">
              <w:rPr>
                <w:szCs w:val="28"/>
              </w:rPr>
              <w:t>оптимизация</w:t>
            </w:r>
            <w:r w:rsidR="00DA25BC">
              <w:rPr>
                <w:szCs w:val="28"/>
              </w:rPr>
              <w:t xml:space="preserve"> </w:t>
            </w:r>
            <w:r w:rsidRPr="00CD6260">
              <w:rPr>
                <w:szCs w:val="28"/>
              </w:rPr>
              <w:t>теплообменников,</w:t>
            </w:r>
            <w:r w:rsidR="00DA25BC">
              <w:rPr>
                <w:szCs w:val="28"/>
              </w:rPr>
              <w:t xml:space="preserve"> </w:t>
            </w:r>
            <w:r w:rsidRPr="00CD6260">
              <w:rPr>
                <w:szCs w:val="28"/>
              </w:rPr>
              <w:t>процессов</w:t>
            </w:r>
            <w:r w:rsidR="00DA25BC">
              <w:rPr>
                <w:szCs w:val="28"/>
              </w:rPr>
              <w:t xml:space="preserve"> </w:t>
            </w:r>
            <w:r w:rsidRPr="00CD6260">
              <w:rPr>
                <w:szCs w:val="28"/>
              </w:rPr>
              <w:t>смешения</w:t>
            </w:r>
            <w:r w:rsidR="00DA25BC">
              <w:rPr>
                <w:szCs w:val="28"/>
              </w:rPr>
              <w:t xml:space="preserve"> </w:t>
            </w:r>
          </w:p>
        </w:tc>
        <w:tc>
          <w:tcPr>
            <w:tcW w:w="2126" w:type="dxa"/>
            <w:vAlign w:val="center"/>
          </w:tcPr>
          <w:p w14:paraId="04D1D943" w14:textId="5EF000E4" w:rsidR="00A7585D" w:rsidRPr="00CD6260" w:rsidRDefault="00A7585D" w:rsidP="00DA25BC">
            <w:pPr>
              <w:jc w:val="both"/>
              <w:rPr>
                <w:szCs w:val="28"/>
                <w:lang w:val="en-US"/>
              </w:rPr>
            </w:pPr>
            <w:r w:rsidRPr="00CD6260">
              <w:rPr>
                <w:szCs w:val="28"/>
                <w:lang w:val="en-US"/>
              </w:rPr>
              <w:t>ANSYS</w:t>
            </w:r>
            <w:r w:rsidR="00DA25BC">
              <w:rPr>
                <w:szCs w:val="28"/>
                <w:lang w:val="en-US"/>
              </w:rPr>
              <w:t xml:space="preserve"> </w:t>
            </w:r>
            <w:r w:rsidRPr="00CD6260">
              <w:rPr>
                <w:szCs w:val="28"/>
                <w:lang w:val="en-US"/>
              </w:rPr>
              <w:t>Fluent</w:t>
            </w:r>
            <w:r w:rsidR="00DA25BC">
              <w:rPr>
                <w:szCs w:val="28"/>
                <w:lang w:val="en-US"/>
              </w:rPr>
              <w:t xml:space="preserve"> </w:t>
            </w:r>
            <w:r w:rsidRPr="00CD6260">
              <w:rPr>
                <w:szCs w:val="28"/>
                <w:lang w:val="en-US"/>
              </w:rPr>
              <w:t>Star-CCM+</w:t>
            </w:r>
          </w:p>
          <w:p w14:paraId="01889B70" w14:textId="77777777" w:rsidR="00A7585D" w:rsidRPr="00CD6260" w:rsidRDefault="00A7585D" w:rsidP="00DA25BC">
            <w:pPr>
              <w:jc w:val="both"/>
              <w:rPr>
                <w:b/>
                <w:bCs/>
                <w:szCs w:val="28"/>
                <w:lang w:val="en-US"/>
              </w:rPr>
            </w:pPr>
            <w:r w:rsidRPr="00CD6260">
              <w:rPr>
                <w:szCs w:val="28"/>
                <w:lang w:val="en-US"/>
              </w:rPr>
              <w:t>OpenFOAM</w:t>
            </w:r>
          </w:p>
        </w:tc>
      </w:tr>
      <w:tr w:rsidR="00A7585D" w:rsidRPr="00D97135" w14:paraId="79B7EC34" w14:textId="77777777" w:rsidTr="00DA25BC">
        <w:tc>
          <w:tcPr>
            <w:tcW w:w="2263" w:type="dxa"/>
            <w:vAlign w:val="center"/>
          </w:tcPr>
          <w:p w14:paraId="0704B167" w14:textId="51A2CEA5" w:rsidR="00A7585D" w:rsidRPr="00CD6260" w:rsidRDefault="00A7585D" w:rsidP="00DA25BC">
            <w:pPr>
              <w:jc w:val="both"/>
              <w:rPr>
                <w:b/>
                <w:bCs/>
                <w:szCs w:val="28"/>
              </w:rPr>
            </w:pPr>
            <w:r w:rsidRPr="00CD6260">
              <w:rPr>
                <w:szCs w:val="28"/>
              </w:rPr>
              <w:t>Дискретно-событийное</w:t>
            </w:r>
            <w:r w:rsidR="00DA25BC">
              <w:rPr>
                <w:szCs w:val="28"/>
              </w:rPr>
              <w:t xml:space="preserve"> </w:t>
            </w:r>
            <w:r w:rsidRPr="00CD6260">
              <w:rPr>
                <w:szCs w:val="28"/>
              </w:rPr>
              <w:t>Моделирование</w:t>
            </w:r>
            <w:r w:rsidR="00DA25BC">
              <w:rPr>
                <w:szCs w:val="28"/>
              </w:rPr>
              <w:t xml:space="preserve"> </w:t>
            </w:r>
            <w:r w:rsidRPr="00CD6260">
              <w:rPr>
                <w:szCs w:val="28"/>
              </w:rPr>
              <w:t>(DES)</w:t>
            </w:r>
          </w:p>
        </w:tc>
        <w:tc>
          <w:tcPr>
            <w:tcW w:w="2552" w:type="dxa"/>
            <w:vAlign w:val="center"/>
          </w:tcPr>
          <w:p w14:paraId="5A16748A" w14:textId="5904F7A3" w:rsidR="00A7585D" w:rsidRPr="00CD6260" w:rsidRDefault="00A7585D" w:rsidP="00DA25BC">
            <w:pPr>
              <w:jc w:val="both"/>
              <w:rPr>
                <w:b/>
                <w:bCs/>
                <w:szCs w:val="28"/>
              </w:rPr>
            </w:pPr>
            <w:r w:rsidRPr="00CD6260">
              <w:rPr>
                <w:szCs w:val="28"/>
              </w:rPr>
              <w:t>Моделирование</w:t>
            </w:r>
            <w:r w:rsidR="00DA25BC">
              <w:rPr>
                <w:szCs w:val="28"/>
              </w:rPr>
              <w:t xml:space="preserve"> </w:t>
            </w:r>
            <w:r w:rsidRPr="00CD6260">
              <w:rPr>
                <w:szCs w:val="28"/>
              </w:rPr>
              <w:t>системы</w:t>
            </w:r>
            <w:r w:rsidR="00DA25BC">
              <w:rPr>
                <w:szCs w:val="28"/>
              </w:rPr>
              <w:t xml:space="preserve"> </w:t>
            </w:r>
            <w:r w:rsidRPr="00CD6260">
              <w:rPr>
                <w:szCs w:val="28"/>
              </w:rPr>
              <w:t>как</w:t>
            </w:r>
            <w:r w:rsidR="00DA25BC">
              <w:rPr>
                <w:szCs w:val="28"/>
              </w:rPr>
              <w:t xml:space="preserve"> </w:t>
            </w:r>
            <w:r w:rsidRPr="00CD6260">
              <w:rPr>
                <w:szCs w:val="28"/>
              </w:rPr>
              <w:t>последовательности</w:t>
            </w:r>
            <w:r w:rsidR="00DA25BC">
              <w:rPr>
                <w:szCs w:val="28"/>
              </w:rPr>
              <w:t xml:space="preserve"> </w:t>
            </w:r>
            <w:r w:rsidRPr="00CD6260">
              <w:rPr>
                <w:szCs w:val="28"/>
              </w:rPr>
              <w:t>событий</w:t>
            </w:r>
            <w:r w:rsidR="00DA25BC">
              <w:rPr>
                <w:szCs w:val="28"/>
              </w:rPr>
              <w:t xml:space="preserve"> </w:t>
            </w:r>
            <w:r w:rsidRPr="00CD6260">
              <w:rPr>
                <w:szCs w:val="28"/>
              </w:rPr>
              <w:t>во</w:t>
            </w:r>
            <w:r w:rsidR="00DA25BC">
              <w:rPr>
                <w:szCs w:val="28"/>
              </w:rPr>
              <w:t xml:space="preserve"> </w:t>
            </w:r>
            <w:r w:rsidRPr="00CD6260">
              <w:rPr>
                <w:szCs w:val="28"/>
              </w:rPr>
              <w:t>времени,</w:t>
            </w:r>
            <w:r w:rsidR="00DA25BC">
              <w:rPr>
                <w:szCs w:val="28"/>
              </w:rPr>
              <w:t xml:space="preserve"> </w:t>
            </w:r>
            <w:r w:rsidRPr="00CD6260">
              <w:rPr>
                <w:szCs w:val="28"/>
              </w:rPr>
              <w:t>управление</w:t>
            </w:r>
            <w:r w:rsidR="00DA25BC">
              <w:rPr>
                <w:szCs w:val="28"/>
              </w:rPr>
              <w:t xml:space="preserve"> </w:t>
            </w:r>
            <w:r w:rsidRPr="00CD6260">
              <w:rPr>
                <w:szCs w:val="28"/>
              </w:rPr>
              <w:t>потоками</w:t>
            </w:r>
            <w:r w:rsidR="00DA25BC">
              <w:rPr>
                <w:szCs w:val="28"/>
              </w:rPr>
              <w:t xml:space="preserve"> </w:t>
            </w:r>
            <w:r w:rsidRPr="00CD6260">
              <w:rPr>
                <w:szCs w:val="28"/>
              </w:rPr>
              <w:t>и</w:t>
            </w:r>
            <w:r w:rsidR="00DA25BC">
              <w:rPr>
                <w:szCs w:val="28"/>
              </w:rPr>
              <w:t xml:space="preserve"> </w:t>
            </w:r>
            <w:r w:rsidRPr="00CD6260">
              <w:rPr>
                <w:szCs w:val="28"/>
              </w:rPr>
              <w:t>ресурсами</w:t>
            </w:r>
          </w:p>
        </w:tc>
        <w:tc>
          <w:tcPr>
            <w:tcW w:w="2835" w:type="dxa"/>
            <w:vAlign w:val="center"/>
          </w:tcPr>
          <w:p w14:paraId="2A81ADD9" w14:textId="0780EE6A" w:rsidR="00A7585D" w:rsidRPr="00CD6260" w:rsidRDefault="00A7585D" w:rsidP="00DA25BC">
            <w:pPr>
              <w:jc w:val="both"/>
              <w:rPr>
                <w:b/>
                <w:bCs/>
                <w:szCs w:val="28"/>
              </w:rPr>
            </w:pPr>
            <w:r w:rsidRPr="00CD6260">
              <w:rPr>
                <w:szCs w:val="28"/>
              </w:rPr>
              <w:t>Оптимизация</w:t>
            </w:r>
            <w:r w:rsidR="00DA25BC">
              <w:rPr>
                <w:szCs w:val="28"/>
              </w:rPr>
              <w:t xml:space="preserve"> </w:t>
            </w:r>
            <w:r w:rsidRPr="00CD6260">
              <w:rPr>
                <w:szCs w:val="28"/>
              </w:rPr>
              <w:t>производственных</w:t>
            </w:r>
            <w:r w:rsidR="00DA25BC">
              <w:rPr>
                <w:szCs w:val="28"/>
              </w:rPr>
              <w:t xml:space="preserve"> </w:t>
            </w:r>
            <w:r w:rsidRPr="00CD6260">
              <w:rPr>
                <w:szCs w:val="28"/>
              </w:rPr>
              <w:t>линий,</w:t>
            </w:r>
            <w:r w:rsidR="00DA25BC">
              <w:rPr>
                <w:szCs w:val="28"/>
              </w:rPr>
              <w:t xml:space="preserve"> </w:t>
            </w:r>
            <w:r w:rsidRPr="00CD6260">
              <w:rPr>
                <w:szCs w:val="28"/>
              </w:rPr>
              <w:t>логистики,</w:t>
            </w:r>
            <w:r w:rsidR="00DA25BC">
              <w:rPr>
                <w:szCs w:val="28"/>
              </w:rPr>
              <w:t xml:space="preserve"> </w:t>
            </w:r>
            <w:r w:rsidRPr="00CD6260">
              <w:rPr>
                <w:szCs w:val="28"/>
              </w:rPr>
              <w:t>складов,</w:t>
            </w:r>
            <w:r w:rsidR="00DA25BC">
              <w:rPr>
                <w:szCs w:val="28"/>
              </w:rPr>
              <w:t xml:space="preserve"> </w:t>
            </w:r>
            <w:r w:rsidRPr="00CD6260">
              <w:rPr>
                <w:szCs w:val="28"/>
              </w:rPr>
              <w:t>систем</w:t>
            </w:r>
            <w:r w:rsidR="00DA25BC">
              <w:rPr>
                <w:szCs w:val="28"/>
              </w:rPr>
              <w:t xml:space="preserve"> </w:t>
            </w:r>
            <w:r w:rsidRPr="00CD6260">
              <w:rPr>
                <w:szCs w:val="28"/>
              </w:rPr>
              <w:t>массового</w:t>
            </w:r>
            <w:r w:rsidR="00DA25BC">
              <w:rPr>
                <w:szCs w:val="28"/>
              </w:rPr>
              <w:t xml:space="preserve"> </w:t>
            </w:r>
            <w:r w:rsidRPr="00CD6260">
              <w:rPr>
                <w:szCs w:val="28"/>
              </w:rPr>
              <w:t>обслуживания;</w:t>
            </w:r>
            <w:r w:rsidR="00DA25BC">
              <w:rPr>
                <w:szCs w:val="28"/>
              </w:rPr>
              <w:t xml:space="preserve"> </w:t>
            </w:r>
            <w:r w:rsidRPr="00CD6260">
              <w:rPr>
                <w:szCs w:val="28"/>
              </w:rPr>
              <w:t>анализ</w:t>
            </w:r>
            <w:r w:rsidR="00DA25BC">
              <w:rPr>
                <w:szCs w:val="28"/>
              </w:rPr>
              <w:t xml:space="preserve"> </w:t>
            </w:r>
            <w:r w:rsidRPr="00CD6260">
              <w:rPr>
                <w:szCs w:val="28"/>
              </w:rPr>
              <w:t>пропускной</w:t>
            </w:r>
            <w:r w:rsidR="00DA25BC">
              <w:rPr>
                <w:szCs w:val="28"/>
              </w:rPr>
              <w:t xml:space="preserve"> </w:t>
            </w:r>
            <w:r w:rsidRPr="00CD6260">
              <w:rPr>
                <w:szCs w:val="28"/>
              </w:rPr>
              <w:t>способности</w:t>
            </w:r>
            <w:r w:rsidR="00DA25BC">
              <w:rPr>
                <w:szCs w:val="28"/>
              </w:rPr>
              <w:t xml:space="preserve"> </w:t>
            </w:r>
          </w:p>
        </w:tc>
        <w:tc>
          <w:tcPr>
            <w:tcW w:w="2126" w:type="dxa"/>
            <w:vAlign w:val="center"/>
          </w:tcPr>
          <w:p w14:paraId="4BF71DE5" w14:textId="5747C3DE" w:rsidR="00A7585D" w:rsidRPr="00CD6260" w:rsidRDefault="00A7585D" w:rsidP="00DA25BC">
            <w:pPr>
              <w:jc w:val="both"/>
              <w:rPr>
                <w:szCs w:val="28"/>
                <w:lang w:val="en-US"/>
              </w:rPr>
            </w:pPr>
            <w:r w:rsidRPr="00CD6260">
              <w:rPr>
                <w:szCs w:val="28"/>
                <w:lang w:val="en-US"/>
              </w:rPr>
              <w:t>Arena</w:t>
            </w:r>
            <w:r w:rsidR="00DA25BC">
              <w:rPr>
                <w:szCs w:val="28"/>
                <w:lang w:val="en-US"/>
              </w:rPr>
              <w:t xml:space="preserve"> </w:t>
            </w:r>
          </w:p>
          <w:p w14:paraId="6242BFA4" w14:textId="77777777" w:rsidR="00A7585D" w:rsidRPr="00CD6260" w:rsidRDefault="00A7585D" w:rsidP="00DA25BC">
            <w:pPr>
              <w:jc w:val="both"/>
              <w:rPr>
                <w:szCs w:val="28"/>
                <w:lang w:val="en-US"/>
              </w:rPr>
            </w:pPr>
            <w:r w:rsidRPr="00CD6260">
              <w:rPr>
                <w:szCs w:val="28"/>
                <w:lang w:val="en-US"/>
              </w:rPr>
              <w:t>AnyLogic</w:t>
            </w:r>
          </w:p>
          <w:p w14:paraId="35BEF489" w14:textId="0CECD620" w:rsidR="00A7585D" w:rsidRPr="00CD6260" w:rsidRDefault="00A7585D" w:rsidP="00DA25BC">
            <w:pPr>
              <w:jc w:val="both"/>
              <w:rPr>
                <w:b/>
                <w:bCs/>
                <w:szCs w:val="28"/>
                <w:lang w:val="en-US"/>
              </w:rPr>
            </w:pPr>
            <w:r w:rsidRPr="00CD6260">
              <w:rPr>
                <w:szCs w:val="28"/>
                <w:lang w:val="en-US"/>
              </w:rPr>
              <w:t>Simul8</w:t>
            </w:r>
            <w:r w:rsidR="00DA25BC">
              <w:rPr>
                <w:szCs w:val="28"/>
                <w:lang w:val="en-US"/>
              </w:rPr>
              <w:t xml:space="preserve"> </w:t>
            </w:r>
            <w:r w:rsidRPr="00CD6260">
              <w:rPr>
                <w:szCs w:val="28"/>
                <w:lang w:val="en-US"/>
              </w:rPr>
              <w:t>Tecnomatix</w:t>
            </w:r>
            <w:r w:rsidR="00DA25BC">
              <w:rPr>
                <w:szCs w:val="28"/>
                <w:lang w:val="en-US"/>
              </w:rPr>
              <w:t xml:space="preserve"> </w:t>
            </w:r>
            <w:r w:rsidRPr="00CD6260">
              <w:rPr>
                <w:szCs w:val="28"/>
                <w:lang w:val="en-US"/>
              </w:rPr>
              <w:t>Plant</w:t>
            </w:r>
            <w:r w:rsidR="00DA25BC">
              <w:rPr>
                <w:szCs w:val="28"/>
                <w:lang w:val="en-US"/>
              </w:rPr>
              <w:t xml:space="preserve"> </w:t>
            </w:r>
            <w:r w:rsidRPr="00CD6260">
              <w:rPr>
                <w:szCs w:val="28"/>
                <w:lang w:val="en-US"/>
              </w:rPr>
              <w:t>Simulation</w:t>
            </w:r>
            <w:r w:rsidR="00DA25BC">
              <w:rPr>
                <w:szCs w:val="28"/>
                <w:lang w:val="en-US"/>
              </w:rPr>
              <w:t xml:space="preserve"> </w:t>
            </w:r>
          </w:p>
        </w:tc>
      </w:tr>
      <w:tr w:rsidR="00A7585D" w:rsidRPr="00D97135" w14:paraId="40C72D16" w14:textId="77777777" w:rsidTr="00DA25BC">
        <w:tc>
          <w:tcPr>
            <w:tcW w:w="2263" w:type="dxa"/>
            <w:vAlign w:val="center"/>
          </w:tcPr>
          <w:p w14:paraId="1FED8F30" w14:textId="214C5D84" w:rsidR="00A7585D" w:rsidRPr="00CD6260" w:rsidRDefault="00A7585D" w:rsidP="00DA25BC">
            <w:pPr>
              <w:jc w:val="both"/>
              <w:rPr>
                <w:b/>
                <w:bCs/>
                <w:szCs w:val="28"/>
              </w:rPr>
            </w:pPr>
            <w:r w:rsidRPr="00CD6260">
              <w:rPr>
                <w:szCs w:val="28"/>
              </w:rPr>
              <w:t>Специализированные</w:t>
            </w:r>
            <w:r w:rsidR="00DA25BC">
              <w:rPr>
                <w:szCs w:val="28"/>
              </w:rPr>
              <w:t xml:space="preserve"> </w:t>
            </w:r>
            <w:r w:rsidRPr="00CD6260">
              <w:rPr>
                <w:szCs w:val="28"/>
              </w:rPr>
              <w:t>процессные</w:t>
            </w:r>
            <w:r w:rsidR="00DA25BC">
              <w:rPr>
                <w:szCs w:val="28"/>
              </w:rPr>
              <w:t xml:space="preserve"> </w:t>
            </w:r>
            <w:r w:rsidRPr="00CD6260">
              <w:rPr>
                <w:szCs w:val="28"/>
              </w:rPr>
              <w:t>симуляторы</w:t>
            </w:r>
          </w:p>
        </w:tc>
        <w:tc>
          <w:tcPr>
            <w:tcW w:w="2552" w:type="dxa"/>
            <w:vAlign w:val="center"/>
          </w:tcPr>
          <w:p w14:paraId="779AE77F" w14:textId="56F7F8DC" w:rsidR="00A7585D" w:rsidRPr="00CD6260" w:rsidRDefault="00A7585D" w:rsidP="00DA25BC">
            <w:pPr>
              <w:jc w:val="both"/>
              <w:rPr>
                <w:b/>
                <w:bCs/>
                <w:szCs w:val="28"/>
              </w:rPr>
            </w:pPr>
            <w:r w:rsidRPr="00CD6260">
              <w:rPr>
                <w:szCs w:val="28"/>
              </w:rPr>
              <w:t>Интеграция</w:t>
            </w:r>
            <w:r w:rsidR="00DA25BC">
              <w:rPr>
                <w:szCs w:val="28"/>
              </w:rPr>
              <w:t xml:space="preserve"> </w:t>
            </w:r>
            <w:r w:rsidRPr="00CD6260">
              <w:rPr>
                <w:szCs w:val="28"/>
              </w:rPr>
              <w:t>моделей</w:t>
            </w:r>
            <w:r w:rsidR="00DA25BC">
              <w:rPr>
                <w:szCs w:val="28"/>
              </w:rPr>
              <w:t xml:space="preserve"> </w:t>
            </w:r>
            <w:r w:rsidRPr="00CD6260">
              <w:rPr>
                <w:szCs w:val="28"/>
              </w:rPr>
              <w:t>типовых</w:t>
            </w:r>
            <w:r w:rsidR="00DA25BC">
              <w:rPr>
                <w:szCs w:val="28"/>
              </w:rPr>
              <w:t xml:space="preserve"> </w:t>
            </w:r>
            <w:r w:rsidRPr="00CD6260">
              <w:rPr>
                <w:szCs w:val="28"/>
              </w:rPr>
              <w:t>аппаратов</w:t>
            </w:r>
            <w:r w:rsidR="00DA25BC">
              <w:rPr>
                <w:szCs w:val="28"/>
              </w:rPr>
              <w:t xml:space="preserve"> </w:t>
            </w:r>
            <w:r w:rsidRPr="00CD6260">
              <w:rPr>
                <w:szCs w:val="28"/>
              </w:rPr>
              <w:t>и</w:t>
            </w:r>
            <w:r w:rsidR="00DA25BC">
              <w:rPr>
                <w:szCs w:val="28"/>
              </w:rPr>
              <w:t xml:space="preserve"> </w:t>
            </w:r>
            <w:r w:rsidRPr="00CD6260">
              <w:rPr>
                <w:szCs w:val="28"/>
              </w:rPr>
              <w:t>баз</w:t>
            </w:r>
            <w:r w:rsidR="00DA25BC">
              <w:rPr>
                <w:szCs w:val="28"/>
              </w:rPr>
              <w:t xml:space="preserve"> </w:t>
            </w:r>
            <w:r w:rsidRPr="00CD6260">
              <w:rPr>
                <w:szCs w:val="28"/>
              </w:rPr>
              <w:t>данных</w:t>
            </w:r>
            <w:r w:rsidR="00DA25BC">
              <w:rPr>
                <w:szCs w:val="28"/>
              </w:rPr>
              <w:t xml:space="preserve"> </w:t>
            </w:r>
            <w:r w:rsidRPr="00CD6260">
              <w:rPr>
                <w:szCs w:val="28"/>
              </w:rPr>
              <w:t>свойств</w:t>
            </w:r>
            <w:r w:rsidR="00DA25BC">
              <w:rPr>
                <w:szCs w:val="28"/>
              </w:rPr>
              <w:t xml:space="preserve"> </w:t>
            </w:r>
            <w:r w:rsidRPr="00CD6260">
              <w:rPr>
                <w:szCs w:val="28"/>
              </w:rPr>
              <w:t>веществ</w:t>
            </w:r>
            <w:r w:rsidR="00DA25BC">
              <w:rPr>
                <w:szCs w:val="28"/>
              </w:rPr>
              <w:t xml:space="preserve"> </w:t>
            </w:r>
            <w:r w:rsidRPr="00CD6260">
              <w:rPr>
                <w:szCs w:val="28"/>
              </w:rPr>
              <w:t>для</w:t>
            </w:r>
            <w:r w:rsidR="00DA25BC">
              <w:rPr>
                <w:szCs w:val="28"/>
              </w:rPr>
              <w:t xml:space="preserve"> </w:t>
            </w:r>
            <w:r w:rsidRPr="00CD6260">
              <w:rPr>
                <w:szCs w:val="28"/>
              </w:rPr>
              <w:t>моделирования</w:t>
            </w:r>
            <w:r w:rsidR="00DA25BC">
              <w:rPr>
                <w:szCs w:val="28"/>
              </w:rPr>
              <w:t xml:space="preserve"> </w:t>
            </w:r>
            <w:r w:rsidRPr="00CD6260">
              <w:rPr>
                <w:szCs w:val="28"/>
              </w:rPr>
              <w:t>технологических</w:t>
            </w:r>
            <w:r w:rsidR="00DA25BC">
              <w:rPr>
                <w:szCs w:val="28"/>
              </w:rPr>
              <w:t xml:space="preserve"> </w:t>
            </w:r>
            <w:r w:rsidRPr="00CD6260">
              <w:rPr>
                <w:szCs w:val="28"/>
              </w:rPr>
              <w:t>схем</w:t>
            </w:r>
            <w:r w:rsidR="00DA25BC">
              <w:rPr>
                <w:szCs w:val="28"/>
              </w:rPr>
              <w:t xml:space="preserve"> </w:t>
            </w:r>
            <w:r w:rsidRPr="00CD6260">
              <w:rPr>
                <w:szCs w:val="28"/>
              </w:rPr>
              <w:t>в</w:t>
            </w:r>
            <w:r w:rsidR="00DA25BC">
              <w:rPr>
                <w:szCs w:val="28"/>
              </w:rPr>
              <w:t xml:space="preserve"> </w:t>
            </w:r>
            <w:r w:rsidRPr="00CD6260">
              <w:rPr>
                <w:szCs w:val="28"/>
              </w:rPr>
              <w:t>целом</w:t>
            </w:r>
          </w:p>
        </w:tc>
        <w:tc>
          <w:tcPr>
            <w:tcW w:w="2835" w:type="dxa"/>
            <w:vAlign w:val="center"/>
          </w:tcPr>
          <w:p w14:paraId="0CAFE2C9" w14:textId="3FA4D5AF" w:rsidR="00A7585D" w:rsidRPr="00CD6260" w:rsidRDefault="00A7585D" w:rsidP="00DA25BC">
            <w:pPr>
              <w:jc w:val="both"/>
              <w:rPr>
                <w:b/>
                <w:bCs/>
                <w:szCs w:val="28"/>
              </w:rPr>
            </w:pPr>
            <w:r w:rsidRPr="00CD6260">
              <w:rPr>
                <w:szCs w:val="28"/>
              </w:rPr>
              <w:t>Проектирование</w:t>
            </w:r>
            <w:r w:rsidR="00DA25BC">
              <w:rPr>
                <w:szCs w:val="28"/>
              </w:rPr>
              <w:t xml:space="preserve"> </w:t>
            </w:r>
            <w:r w:rsidRPr="00CD6260">
              <w:rPr>
                <w:szCs w:val="28"/>
              </w:rPr>
              <w:t>и</w:t>
            </w:r>
            <w:r w:rsidR="00DA25BC">
              <w:rPr>
                <w:szCs w:val="28"/>
              </w:rPr>
              <w:t xml:space="preserve"> </w:t>
            </w:r>
            <w:r w:rsidRPr="00CD6260">
              <w:rPr>
                <w:szCs w:val="28"/>
              </w:rPr>
              <w:t>оптимизация</w:t>
            </w:r>
            <w:r w:rsidR="00DA25BC">
              <w:rPr>
                <w:szCs w:val="28"/>
              </w:rPr>
              <w:t xml:space="preserve"> </w:t>
            </w:r>
            <w:r w:rsidRPr="00CD6260">
              <w:rPr>
                <w:szCs w:val="28"/>
              </w:rPr>
              <w:t>химических</w:t>
            </w:r>
            <w:r w:rsidR="00DA25BC">
              <w:rPr>
                <w:szCs w:val="28"/>
              </w:rPr>
              <w:t xml:space="preserve"> </w:t>
            </w:r>
            <w:r w:rsidRPr="00CD6260">
              <w:rPr>
                <w:szCs w:val="28"/>
              </w:rPr>
              <w:t>производств,</w:t>
            </w:r>
            <w:r w:rsidR="00DA25BC">
              <w:rPr>
                <w:szCs w:val="28"/>
              </w:rPr>
              <w:t xml:space="preserve"> </w:t>
            </w:r>
            <w:r w:rsidRPr="00CD6260">
              <w:rPr>
                <w:szCs w:val="28"/>
              </w:rPr>
              <w:t>нефтепереработки,</w:t>
            </w:r>
            <w:r w:rsidR="00DA25BC">
              <w:rPr>
                <w:szCs w:val="28"/>
              </w:rPr>
              <w:t xml:space="preserve"> </w:t>
            </w:r>
            <w:r w:rsidRPr="00CD6260">
              <w:rPr>
                <w:szCs w:val="28"/>
              </w:rPr>
              <w:t>газоподготовки</w:t>
            </w:r>
            <w:r w:rsidR="00DA25BC">
              <w:rPr>
                <w:szCs w:val="28"/>
              </w:rPr>
              <w:t xml:space="preserve"> </w:t>
            </w:r>
          </w:p>
        </w:tc>
        <w:tc>
          <w:tcPr>
            <w:tcW w:w="2126" w:type="dxa"/>
            <w:vAlign w:val="center"/>
          </w:tcPr>
          <w:p w14:paraId="529BDF02" w14:textId="6454D1F0" w:rsidR="00A7585D" w:rsidRPr="00CD6260" w:rsidRDefault="00A7585D" w:rsidP="00DA25BC">
            <w:pPr>
              <w:jc w:val="both"/>
              <w:rPr>
                <w:b/>
                <w:bCs/>
                <w:szCs w:val="28"/>
                <w:lang w:val="en-US"/>
              </w:rPr>
            </w:pPr>
            <w:r w:rsidRPr="00CD6260">
              <w:rPr>
                <w:szCs w:val="28"/>
                <w:lang w:val="en-US"/>
              </w:rPr>
              <w:t>Aspen</w:t>
            </w:r>
            <w:r w:rsidR="00DA25BC">
              <w:rPr>
                <w:szCs w:val="28"/>
                <w:lang w:val="en-US"/>
              </w:rPr>
              <w:t xml:space="preserve"> </w:t>
            </w:r>
            <w:r w:rsidRPr="00CD6260">
              <w:rPr>
                <w:szCs w:val="28"/>
                <w:lang w:val="en-US"/>
              </w:rPr>
              <w:t>Plus</w:t>
            </w:r>
            <w:r w:rsidR="00DA25BC">
              <w:rPr>
                <w:szCs w:val="28"/>
                <w:lang w:val="en-US"/>
              </w:rPr>
              <w:t xml:space="preserve"> </w:t>
            </w:r>
            <w:r w:rsidRPr="00CD6260">
              <w:rPr>
                <w:szCs w:val="28"/>
                <w:lang w:val="en-US"/>
              </w:rPr>
              <w:t>Aspen</w:t>
            </w:r>
            <w:r w:rsidR="00DA25BC">
              <w:rPr>
                <w:szCs w:val="28"/>
                <w:lang w:val="en-US"/>
              </w:rPr>
              <w:t xml:space="preserve"> </w:t>
            </w:r>
            <w:r w:rsidRPr="00CD6260">
              <w:rPr>
                <w:szCs w:val="28"/>
                <w:lang w:val="en-US"/>
              </w:rPr>
              <w:t>HYSYS</w:t>
            </w:r>
            <w:r w:rsidR="00DA25BC">
              <w:rPr>
                <w:szCs w:val="28"/>
                <w:lang w:val="en-US"/>
              </w:rPr>
              <w:t xml:space="preserve"> </w:t>
            </w:r>
            <w:r w:rsidRPr="00CD6260">
              <w:rPr>
                <w:szCs w:val="28"/>
                <w:lang w:val="en-US"/>
              </w:rPr>
              <w:t>ChemCAD</w:t>
            </w:r>
          </w:p>
        </w:tc>
      </w:tr>
    </w:tbl>
    <w:p w14:paraId="4FE74179" w14:textId="77777777" w:rsidR="00A7585D" w:rsidRPr="00A7585D" w:rsidRDefault="00A7585D" w:rsidP="008E74DA">
      <w:pPr>
        <w:spacing w:after="0"/>
        <w:ind w:firstLine="720"/>
        <w:jc w:val="both"/>
        <w:rPr>
          <w:lang w:val="en-US"/>
        </w:rPr>
      </w:pPr>
    </w:p>
    <w:p w14:paraId="362FC5A7" w14:textId="7412FC76" w:rsidR="008E74DA" w:rsidRDefault="008E74DA" w:rsidP="008E74DA">
      <w:pPr>
        <w:spacing w:after="0"/>
        <w:ind w:firstLine="720"/>
        <w:jc w:val="both"/>
      </w:pPr>
      <w:r w:rsidRPr="00B541A4">
        <w:rPr>
          <w:rFonts w:eastAsia="Times-Bold" w:cs="Times New Roman"/>
          <w:bCs/>
          <w:szCs w:val="28"/>
          <w:lang w:eastAsia="ru-RU"/>
        </w:rPr>
        <w:t>Обзор</w:t>
      </w:r>
      <w:r w:rsidR="00DA25BC">
        <w:rPr>
          <w:rFonts w:eastAsia="Times-Bold" w:cs="Times New Roman"/>
          <w:bCs/>
          <w:szCs w:val="28"/>
          <w:lang w:eastAsia="ru-RU"/>
        </w:rPr>
        <w:t xml:space="preserve"> </w:t>
      </w:r>
      <w:r w:rsidRPr="00B541A4">
        <w:rPr>
          <w:rFonts w:eastAsia="Times-Bold" w:cs="Times New Roman"/>
          <w:bCs/>
          <w:szCs w:val="28"/>
          <w:lang w:eastAsia="ru-RU"/>
        </w:rPr>
        <w:t>методологий</w:t>
      </w:r>
      <w:r w:rsidR="00DA25BC">
        <w:rPr>
          <w:rFonts w:eastAsia="Times-Bold" w:cs="Times New Roman"/>
          <w:bCs/>
          <w:szCs w:val="28"/>
          <w:lang w:eastAsia="ru-RU"/>
        </w:rPr>
        <w:t xml:space="preserve"> </w:t>
      </w:r>
      <w:r w:rsidRPr="00B541A4">
        <w:rPr>
          <w:rFonts w:eastAsia="Times-Bold" w:cs="Times New Roman"/>
          <w:bCs/>
          <w:szCs w:val="28"/>
          <w:lang w:eastAsia="ru-RU"/>
        </w:rPr>
        <w:t>интеллектуального</w:t>
      </w:r>
      <w:r w:rsidR="00DA25BC">
        <w:rPr>
          <w:rFonts w:eastAsia="Times-Bold" w:cs="Times New Roman"/>
          <w:bCs/>
          <w:szCs w:val="28"/>
          <w:lang w:eastAsia="ru-RU"/>
        </w:rPr>
        <w:t xml:space="preserve"> </w:t>
      </w:r>
      <w:r w:rsidRPr="00B541A4">
        <w:rPr>
          <w:rFonts w:eastAsia="Times-Bold" w:cs="Times New Roman"/>
          <w:bCs/>
          <w:szCs w:val="28"/>
          <w:lang w:eastAsia="ru-RU"/>
        </w:rPr>
        <w:t>анализа</w:t>
      </w:r>
      <w:r w:rsidR="00DA25BC">
        <w:rPr>
          <w:rFonts w:eastAsia="Times-Bold" w:cs="Times New Roman"/>
          <w:bCs/>
          <w:szCs w:val="28"/>
          <w:lang w:eastAsia="ru-RU"/>
        </w:rPr>
        <w:t xml:space="preserve"> </w:t>
      </w:r>
      <w:r w:rsidRPr="00B541A4">
        <w:rPr>
          <w:rFonts w:eastAsia="Times-Bold" w:cs="Times New Roman"/>
          <w:bCs/>
          <w:szCs w:val="28"/>
          <w:lang w:eastAsia="ru-RU"/>
        </w:rPr>
        <w:t>данных,</w:t>
      </w:r>
      <w:r w:rsidR="00DA25BC">
        <w:rPr>
          <w:rFonts w:eastAsia="Times-Bold" w:cs="Times New Roman"/>
          <w:bCs/>
          <w:szCs w:val="28"/>
          <w:lang w:eastAsia="ru-RU"/>
        </w:rPr>
        <w:t xml:space="preserve"> </w:t>
      </w:r>
      <w:r w:rsidRPr="00B541A4">
        <w:rPr>
          <w:rFonts w:eastAsia="Times-Bold" w:cs="Times New Roman"/>
          <w:bCs/>
          <w:szCs w:val="28"/>
          <w:lang w:eastAsia="ru-RU"/>
        </w:rPr>
        <w:t>а</w:t>
      </w:r>
      <w:r w:rsidR="00DA25BC">
        <w:rPr>
          <w:rFonts w:eastAsia="Times-Bold" w:cs="Times New Roman"/>
          <w:bCs/>
          <w:szCs w:val="28"/>
          <w:lang w:eastAsia="ru-RU"/>
        </w:rPr>
        <w:t xml:space="preserve"> </w:t>
      </w:r>
      <w:r w:rsidRPr="00B541A4">
        <w:rPr>
          <w:rFonts w:eastAsia="Times-Bold" w:cs="Times New Roman"/>
          <w:bCs/>
          <w:szCs w:val="28"/>
          <w:lang w:eastAsia="ru-RU"/>
        </w:rPr>
        <w:t>именно</w:t>
      </w:r>
      <w:r w:rsidR="00DA25BC">
        <w:rPr>
          <w:rFonts w:eastAsia="Times-Bold" w:cs="Times New Roman"/>
          <w:bCs/>
          <w:szCs w:val="28"/>
          <w:lang w:eastAsia="ru-RU"/>
        </w:rPr>
        <w:t xml:space="preserve"> </w:t>
      </w:r>
      <w:r w:rsidRPr="00B541A4">
        <w:rPr>
          <w:rFonts w:eastAsia="Times-Bold" w:cs="Times New Roman"/>
          <w:bCs/>
          <w:szCs w:val="28"/>
          <w:lang w:eastAsia="ru-RU"/>
        </w:rPr>
        <w:t>машинного</w:t>
      </w:r>
      <w:r w:rsidR="00DA25BC">
        <w:rPr>
          <w:rFonts w:eastAsia="Times-Bold" w:cs="Times New Roman"/>
          <w:bCs/>
          <w:szCs w:val="28"/>
          <w:lang w:eastAsia="ru-RU"/>
        </w:rPr>
        <w:t xml:space="preserve"> </w:t>
      </w:r>
      <w:r w:rsidRPr="00B541A4">
        <w:rPr>
          <w:rFonts w:eastAsia="Times-Bold" w:cs="Times New Roman"/>
          <w:bCs/>
          <w:szCs w:val="28"/>
          <w:lang w:eastAsia="ru-RU"/>
        </w:rPr>
        <w:t>обучение,</w:t>
      </w:r>
      <w:r w:rsidR="00DA25BC">
        <w:rPr>
          <w:rFonts w:eastAsia="Times-Bold" w:cs="Times New Roman"/>
          <w:bCs/>
          <w:szCs w:val="28"/>
          <w:lang w:eastAsia="ru-RU"/>
        </w:rPr>
        <w:t xml:space="preserve"> </w:t>
      </w:r>
      <w:r w:rsidRPr="00B541A4">
        <w:rPr>
          <w:rFonts w:eastAsia="Times-Bold" w:cs="Times New Roman"/>
          <w:bCs/>
          <w:szCs w:val="28"/>
          <w:lang w:eastAsia="ru-RU"/>
        </w:rPr>
        <w:t>которое</w:t>
      </w:r>
      <w:r w:rsidR="00DA25BC">
        <w:rPr>
          <w:rFonts w:eastAsia="Times-Bold" w:cs="Times New Roman"/>
          <w:bCs/>
          <w:szCs w:val="28"/>
          <w:lang w:eastAsia="ru-RU"/>
        </w:rPr>
        <w:t xml:space="preserve"> </w:t>
      </w:r>
      <w:r w:rsidRPr="00B541A4">
        <w:rPr>
          <w:rFonts w:eastAsia="Times-Bold" w:cs="Times New Roman"/>
          <w:bCs/>
          <w:szCs w:val="28"/>
          <w:lang w:eastAsia="ru-RU"/>
        </w:rPr>
        <w:t>широко</w:t>
      </w:r>
      <w:r w:rsidR="00DA25BC">
        <w:rPr>
          <w:rFonts w:eastAsia="Times-Bold" w:cs="Times New Roman"/>
          <w:bCs/>
          <w:szCs w:val="28"/>
          <w:lang w:eastAsia="ru-RU"/>
        </w:rPr>
        <w:t xml:space="preserve"> </w:t>
      </w:r>
      <w:r w:rsidRPr="00B541A4">
        <w:rPr>
          <w:rFonts w:eastAsia="Times-Bold" w:cs="Times New Roman"/>
          <w:bCs/>
          <w:szCs w:val="28"/>
          <w:lang w:eastAsia="ru-RU"/>
        </w:rPr>
        <w:t>применяется</w:t>
      </w:r>
      <w:r w:rsidR="00DA25BC">
        <w:rPr>
          <w:rFonts w:eastAsia="Times-Bold" w:cs="Times New Roman"/>
          <w:bCs/>
          <w:szCs w:val="28"/>
          <w:lang w:eastAsia="ru-RU"/>
        </w:rPr>
        <w:t xml:space="preserve"> </w:t>
      </w:r>
      <w:r w:rsidRPr="00B541A4">
        <w:rPr>
          <w:rFonts w:eastAsia="Times-Bold" w:cs="Times New Roman"/>
          <w:bCs/>
          <w:szCs w:val="28"/>
          <w:lang w:eastAsia="ru-RU"/>
        </w:rPr>
        <w:t>для</w:t>
      </w:r>
      <w:r w:rsidR="00DA25BC">
        <w:rPr>
          <w:rFonts w:eastAsia="Times-Bold" w:cs="Times New Roman"/>
          <w:bCs/>
          <w:szCs w:val="28"/>
          <w:lang w:eastAsia="ru-RU"/>
        </w:rPr>
        <w:t xml:space="preserve"> </w:t>
      </w:r>
      <w:r w:rsidRPr="00B541A4">
        <w:rPr>
          <w:rFonts w:eastAsia="Times-Bold" w:cs="Times New Roman"/>
          <w:bCs/>
          <w:szCs w:val="28"/>
          <w:lang w:eastAsia="ru-RU"/>
        </w:rPr>
        <w:t>обнаружения</w:t>
      </w:r>
      <w:r w:rsidR="00DA25BC">
        <w:rPr>
          <w:rFonts w:eastAsia="Times-Bold" w:cs="Times New Roman"/>
          <w:bCs/>
          <w:szCs w:val="28"/>
          <w:lang w:eastAsia="ru-RU"/>
        </w:rPr>
        <w:t xml:space="preserve"> </w:t>
      </w:r>
      <w:r w:rsidRPr="00B541A4">
        <w:rPr>
          <w:rFonts w:eastAsia="Times-Bold" w:cs="Times New Roman"/>
          <w:bCs/>
          <w:szCs w:val="28"/>
          <w:lang w:eastAsia="ru-RU"/>
        </w:rPr>
        <w:t>новых</w:t>
      </w:r>
      <w:r w:rsidR="00DA25BC">
        <w:rPr>
          <w:rFonts w:eastAsia="Times-Bold" w:cs="Times New Roman"/>
          <w:bCs/>
          <w:szCs w:val="28"/>
          <w:lang w:eastAsia="ru-RU"/>
        </w:rPr>
        <w:t xml:space="preserve"> </w:t>
      </w:r>
      <w:r w:rsidRPr="00B541A4">
        <w:rPr>
          <w:rFonts w:eastAsia="Times-Bold" w:cs="Times New Roman"/>
          <w:bCs/>
          <w:szCs w:val="28"/>
          <w:lang w:eastAsia="ru-RU"/>
        </w:rPr>
        <w:t>материалов</w:t>
      </w:r>
      <w:r w:rsidR="00DA25BC">
        <w:rPr>
          <w:rFonts w:eastAsia="Times-Bold" w:cs="Times New Roman"/>
          <w:bCs/>
          <w:szCs w:val="28"/>
          <w:lang w:eastAsia="ru-RU"/>
        </w:rPr>
        <w:t xml:space="preserve"> </w:t>
      </w:r>
      <w:r w:rsidRPr="00B541A4">
        <w:rPr>
          <w:rFonts w:eastAsia="Times-Bold" w:cs="Times New Roman"/>
          <w:bCs/>
          <w:szCs w:val="28"/>
          <w:lang w:eastAsia="ru-RU"/>
        </w:rPr>
        <w:t>в</w:t>
      </w:r>
      <w:r w:rsidR="00DA25BC">
        <w:rPr>
          <w:rFonts w:eastAsia="Times-Bold" w:cs="Times New Roman"/>
          <w:bCs/>
          <w:szCs w:val="28"/>
          <w:lang w:eastAsia="ru-RU"/>
        </w:rPr>
        <w:t xml:space="preserve"> </w:t>
      </w:r>
      <w:r w:rsidRPr="00B541A4">
        <w:rPr>
          <w:rFonts w:eastAsia="Times-Bold" w:cs="Times New Roman"/>
          <w:bCs/>
          <w:szCs w:val="28"/>
          <w:lang w:eastAsia="ru-RU"/>
        </w:rPr>
        <w:t>различных</w:t>
      </w:r>
      <w:r w:rsidR="00DA25BC">
        <w:rPr>
          <w:rFonts w:eastAsia="Times-Bold" w:cs="Times New Roman"/>
          <w:bCs/>
          <w:szCs w:val="28"/>
          <w:lang w:eastAsia="ru-RU"/>
        </w:rPr>
        <w:t xml:space="preserve"> </w:t>
      </w:r>
      <w:r w:rsidRPr="00B541A4">
        <w:rPr>
          <w:rFonts w:eastAsia="Times-Bold" w:cs="Times New Roman"/>
          <w:bCs/>
          <w:szCs w:val="28"/>
          <w:lang w:eastAsia="ru-RU"/>
        </w:rPr>
        <w:t>системах,</w:t>
      </w:r>
      <w:r w:rsidR="00DA25BC">
        <w:rPr>
          <w:rFonts w:eastAsia="Times-Bold" w:cs="Times New Roman"/>
          <w:bCs/>
          <w:szCs w:val="28"/>
          <w:lang w:eastAsia="ru-RU"/>
        </w:rPr>
        <w:t xml:space="preserve"> </w:t>
      </w:r>
      <w:r w:rsidRPr="00B541A4">
        <w:rPr>
          <w:rFonts w:eastAsia="Times-Bold" w:cs="Times New Roman"/>
          <w:bCs/>
          <w:szCs w:val="28"/>
          <w:lang w:eastAsia="ru-RU"/>
        </w:rPr>
        <w:t>включая</w:t>
      </w:r>
      <w:r w:rsidR="00DA25BC">
        <w:rPr>
          <w:rFonts w:eastAsia="Times-Bold" w:cs="Times New Roman"/>
          <w:bCs/>
          <w:szCs w:val="28"/>
          <w:lang w:eastAsia="ru-RU"/>
        </w:rPr>
        <w:t xml:space="preserve"> </w:t>
      </w:r>
      <w:r w:rsidRPr="00B541A4">
        <w:rPr>
          <w:rFonts w:eastAsia="Times-Bold" w:cs="Times New Roman"/>
          <w:bCs/>
          <w:szCs w:val="28"/>
          <w:lang w:eastAsia="ru-RU"/>
        </w:rPr>
        <w:t>высококачественные</w:t>
      </w:r>
      <w:r w:rsidR="00DA25BC">
        <w:rPr>
          <w:rFonts w:eastAsia="Times-Bold" w:cs="Times New Roman"/>
          <w:bCs/>
          <w:szCs w:val="28"/>
          <w:lang w:eastAsia="ru-RU"/>
        </w:rPr>
        <w:t xml:space="preserve"> </w:t>
      </w:r>
      <w:r w:rsidRPr="00B541A4">
        <w:rPr>
          <w:rFonts w:eastAsia="Times-Bold" w:cs="Times New Roman"/>
          <w:bCs/>
          <w:szCs w:val="28"/>
          <w:lang w:eastAsia="ru-RU"/>
        </w:rPr>
        <w:t>стали</w:t>
      </w:r>
      <w:r w:rsidR="00DA25BC">
        <w:rPr>
          <w:rFonts w:eastAsia="Times-Bold" w:cs="Times New Roman"/>
          <w:bCs/>
          <w:szCs w:val="28"/>
          <w:lang w:eastAsia="ru-RU"/>
        </w:rPr>
        <w:t xml:space="preserve"> </w:t>
      </w:r>
      <w:r w:rsidRPr="00B541A4">
        <w:rPr>
          <w:rFonts w:eastAsia="Times-Bold" w:cs="Times New Roman"/>
          <w:bCs/>
          <w:szCs w:val="28"/>
          <w:lang w:eastAsia="ru-RU"/>
        </w:rPr>
        <w:t>с</w:t>
      </w:r>
      <w:r w:rsidR="00DA25BC">
        <w:rPr>
          <w:rFonts w:eastAsia="Times-Bold" w:cs="Times New Roman"/>
          <w:bCs/>
          <w:szCs w:val="28"/>
          <w:lang w:eastAsia="ru-RU"/>
        </w:rPr>
        <w:t xml:space="preserve"> </w:t>
      </w:r>
      <w:r w:rsidRPr="00B541A4">
        <w:rPr>
          <w:rFonts w:eastAsia="Times-Bold" w:cs="Times New Roman"/>
          <w:bCs/>
          <w:szCs w:val="28"/>
          <w:lang w:eastAsia="ru-RU"/>
        </w:rPr>
        <w:t>улучшенными</w:t>
      </w:r>
      <w:r w:rsidR="00DA25BC">
        <w:rPr>
          <w:rFonts w:eastAsia="Times-Bold" w:cs="Times New Roman"/>
          <w:bCs/>
          <w:szCs w:val="28"/>
          <w:lang w:eastAsia="ru-RU"/>
        </w:rPr>
        <w:t xml:space="preserve"> </w:t>
      </w:r>
      <w:r w:rsidRPr="00B541A4">
        <w:rPr>
          <w:rFonts w:eastAsia="Times-Bold" w:cs="Times New Roman"/>
          <w:bCs/>
          <w:szCs w:val="28"/>
          <w:lang w:eastAsia="ru-RU"/>
        </w:rPr>
        <w:t>характеристиками</w:t>
      </w:r>
      <w:r w:rsidR="00DA25BC">
        <w:rPr>
          <w:rFonts w:eastAsia="Times-Bold" w:cs="Times New Roman"/>
          <w:bCs/>
          <w:szCs w:val="28"/>
          <w:lang w:eastAsia="ru-RU"/>
        </w:rPr>
        <w:t xml:space="preserve"> </w:t>
      </w:r>
      <w:r w:rsidRPr="00B541A4">
        <w:rPr>
          <w:rFonts w:eastAsia="Times-Bold" w:cs="Times New Roman"/>
          <w:bCs/>
          <w:szCs w:val="28"/>
          <w:lang w:eastAsia="ru-RU"/>
        </w:rPr>
        <w:t>и</w:t>
      </w:r>
      <w:r w:rsidR="00DA25BC">
        <w:rPr>
          <w:rFonts w:eastAsia="Times-Bold" w:cs="Times New Roman"/>
          <w:bCs/>
          <w:szCs w:val="28"/>
          <w:lang w:eastAsia="ru-RU"/>
        </w:rPr>
        <w:t xml:space="preserve"> </w:t>
      </w:r>
      <w:r w:rsidRPr="00B541A4">
        <w:rPr>
          <w:rFonts w:eastAsia="Times-Bold" w:cs="Times New Roman"/>
          <w:bCs/>
          <w:szCs w:val="28"/>
          <w:lang w:eastAsia="ru-RU"/>
        </w:rPr>
        <w:t>о</w:t>
      </w:r>
      <w:r w:rsidRPr="00B541A4">
        <w:rPr>
          <w:rFonts w:eastAsia="Times New Roman" w:cs="Times New Roman"/>
          <w:szCs w:val="28"/>
          <w:lang w:eastAsia="ru-RU"/>
        </w:rPr>
        <w:t>бзор</w:t>
      </w:r>
      <w:r w:rsidR="00DA25BC">
        <w:rPr>
          <w:rFonts w:eastAsia="Times New Roman" w:cs="Times New Roman"/>
          <w:szCs w:val="28"/>
          <w:lang w:eastAsia="ru-RU"/>
        </w:rPr>
        <w:t xml:space="preserve"> </w:t>
      </w:r>
      <w:r w:rsidRPr="00B541A4">
        <w:rPr>
          <w:rFonts w:eastAsia="Times New Roman" w:cs="Times New Roman"/>
          <w:szCs w:val="28"/>
          <w:lang w:eastAsia="ru-RU"/>
        </w:rPr>
        <w:t>превосходных</w:t>
      </w:r>
      <w:r w:rsidR="00DA25BC">
        <w:rPr>
          <w:rFonts w:eastAsia="Times New Roman" w:cs="Times New Roman"/>
          <w:szCs w:val="28"/>
          <w:lang w:eastAsia="ru-RU"/>
        </w:rPr>
        <w:t xml:space="preserve"> </w:t>
      </w:r>
      <w:r w:rsidRPr="00B541A4">
        <w:rPr>
          <w:rFonts w:eastAsia="Times New Roman" w:cs="Times New Roman"/>
          <w:szCs w:val="28"/>
          <w:lang w:eastAsia="ru-RU"/>
        </w:rPr>
        <w:t>катализаторов</w:t>
      </w:r>
      <w:r w:rsidR="00DA25BC">
        <w:rPr>
          <w:rFonts w:eastAsia="Times New Roman" w:cs="Times New Roman"/>
          <w:szCs w:val="28"/>
          <w:lang w:eastAsia="ru-RU"/>
        </w:rPr>
        <w:t xml:space="preserve"> </w:t>
      </w:r>
      <w:r w:rsidRPr="00B541A4">
        <w:rPr>
          <w:rFonts w:eastAsia="Times New Roman" w:cs="Times New Roman"/>
          <w:szCs w:val="28"/>
          <w:lang w:eastAsia="ru-RU"/>
        </w:rPr>
        <w:t>на</w:t>
      </w:r>
      <w:r w:rsidR="00DA25BC">
        <w:rPr>
          <w:rFonts w:eastAsia="Times New Roman" w:cs="Times New Roman"/>
          <w:szCs w:val="28"/>
          <w:lang w:eastAsia="ru-RU"/>
        </w:rPr>
        <w:t xml:space="preserve"> </w:t>
      </w:r>
      <w:r w:rsidRPr="00B541A4">
        <w:rPr>
          <w:rFonts w:eastAsia="Times New Roman" w:cs="Times New Roman"/>
          <w:szCs w:val="28"/>
          <w:lang w:eastAsia="ru-RU"/>
        </w:rPr>
        <w:t>основе</w:t>
      </w:r>
      <w:r w:rsidR="00DA25BC">
        <w:rPr>
          <w:rFonts w:eastAsia="Times New Roman" w:cs="Times New Roman"/>
          <w:szCs w:val="28"/>
          <w:lang w:eastAsia="ru-RU"/>
        </w:rPr>
        <w:t xml:space="preserve"> </w:t>
      </w:r>
      <w:r w:rsidRPr="00B541A4">
        <w:rPr>
          <w:rFonts w:eastAsia="Times New Roman" w:cs="Times New Roman"/>
          <w:szCs w:val="28"/>
          <w:lang w:eastAsia="ru-RU"/>
        </w:rPr>
        <w:t>Ni,</w:t>
      </w:r>
      <w:r w:rsidR="00DA25BC">
        <w:rPr>
          <w:rFonts w:eastAsia="Times New Roman" w:cs="Times New Roman"/>
          <w:szCs w:val="28"/>
          <w:lang w:eastAsia="ru-RU"/>
        </w:rPr>
        <w:t xml:space="preserve"> </w:t>
      </w:r>
      <w:r w:rsidRPr="00B541A4">
        <w:rPr>
          <w:rFonts w:eastAsia="Times New Roman" w:cs="Times New Roman"/>
          <w:szCs w:val="28"/>
          <w:lang w:eastAsia="ru-RU"/>
        </w:rPr>
        <w:t>которые</w:t>
      </w:r>
      <w:r w:rsidR="00DA25BC">
        <w:rPr>
          <w:rFonts w:eastAsia="Times New Roman" w:cs="Times New Roman"/>
          <w:szCs w:val="28"/>
          <w:lang w:eastAsia="ru-RU"/>
        </w:rPr>
        <w:t xml:space="preserve"> </w:t>
      </w:r>
      <w:r w:rsidRPr="00B541A4">
        <w:rPr>
          <w:rFonts w:eastAsia="Times New Roman" w:cs="Times New Roman"/>
          <w:szCs w:val="28"/>
          <w:lang w:eastAsia="ru-RU"/>
        </w:rPr>
        <w:t>очищают</w:t>
      </w:r>
      <w:r w:rsidR="00DA25BC">
        <w:rPr>
          <w:rFonts w:eastAsia="Times New Roman" w:cs="Times New Roman"/>
          <w:szCs w:val="28"/>
          <w:lang w:eastAsia="ru-RU"/>
        </w:rPr>
        <w:t xml:space="preserve"> </w:t>
      </w:r>
      <w:r w:rsidRPr="00B541A4">
        <w:rPr>
          <w:rFonts w:eastAsia="Times New Roman" w:cs="Times New Roman"/>
          <w:szCs w:val="28"/>
          <w:lang w:eastAsia="ru-RU"/>
        </w:rPr>
        <w:t>от</w:t>
      </w:r>
      <w:r w:rsidR="00DA25BC">
        <w:rPr>
          <w:rFonts w:eastAsia="Times New Roman" w:cs="Times New Roman"/>
          <w:szCs w:val="28"/>
          <w:lang w:eastAsia="ru-RU"/>
        </w:rPr>
        <w:t xml:space="preserve"> </w:t>
      </w:r>
      <w:r w:rsidRPr="00B541A4">
        <w:rPr>
          <w:rFonts w:eastAsia="Times New Roman" w:cs="Times New Roman"/>
          <w:szCs w:val="28"/>
          <w:lang w:eastAsia="ru-RU"/>
        </w:rPr>
        <w:t>смолы,</w:t>
      </w:r>
      <w:r w:rsidR="00DA25BC">
        <w:rPr>
          <w:rFonts w:eastAsia="Times New Roman" w:cs="Times New Roman"/>
          <w:szCs w:val="28"/>
          <w:lang w:eastAsia="ru-RU"/>
        </w:rPr>
        <w:t xml:space="preserve"> </w:t>
      </w:r>
      <w:r w:rsidRPr="00B541A4">
        <w:rPr>
          <w:rFonts w:eastAsia="Times New Roman" w:cs="Times New Roman"/>
          <w:szCs w:val="28"/>
          <w:lang w:eastAsia="ru-RU"/>
        </w:rPr>
        <w:t>а</w:t>
      </w:r>
      <w:r w:rsidR="00DA25BC">
        <w:rPr>
          <w:rFonts w:eastAsia="Times New Roman" w:cs="Times New Roman"/>
          <w:szCs w:val="28"/>
          <w:lang w:eastAsia="ru-RU"/>
        </w:rPr>
        <w:t xml:space="preserve"> </w:t>
      </w:r>
      <w:r w:rsidRPr="00B541A4">
        <w:rPr>
          <w:rFonts w:eastAsia="Times New Roman" w:cs="Times New Roman"/>
          <w:szCs w:val="28"/>
          <w:lang w:eastAsia="ru-RU"/>
        </w:rPr>
        <w:t>также</w:t>
      </w:r>
      <w:r w:rsidR="00DA25BC">
        <w:rPr>
          <w:rFonts w:eastAsia="Times New Roman" w:cs="Times New Roman"/>
          <w:szCs w:val="28"/>
          <w:lang w:eastAsia="ru-RU"/>
        </w:rPr>
        <w:t xml:space="preserve"> </w:t>
      </w:r>
      <w:r w:rsidRPr="00B541A4">
        <w:rPr>
          <w:rFonts w:eastAsia="Times New Roman" w:cs="Times New Roman"/>
          <w:szCs w:val="28"/>
          <w:lang w:eastAsia="ru-RU"/>
        </w:rPr>
        <w:t>механизмов</w:t>
      </w:r>
      <w:r w:rsidR="00DA25BC">
        <w:rPr>
          <w:rFonts w:eastAsia="Times New Roman" w:cs="Times New Roman"/>
          <w:szCs w:val="28"/>
          <w:lang w:eastAsia="ru-RU"/>
        </w:rPr>
        <w:t xml:space="preserve"> </w:t>
      </w:r>
      <w:r w:rsidRPr="00B541A4">
        <w:rPr>
          <w:rFonts w:eastAsia="Times New Roman" w:cs="Times New Roman"/>
          <w:szCs w:val="28"/>
          <w:lang w:eastAsia="ru-RU"/>
        </w:rPr>
        <w:t>реакции</w:t>
      </w:r>
      <w:r w:rsidR="00DA25BC">
        <w:rPr>
          <w:rFonts w:eastAsia="Times New Roman" w:cs="Times New Roman"/>
          <w:szCs w:val="28"/>
          <w:lang w:eastAsia="ru-RU"/>
        </w:rPr>
        <w:t xml:space="preserve"> </w:t>
      </w:r>
      <w:r w:rsidRPr="00B541A4">
        <w:rPr>
          <w:rFonts w:eastAsia="Times New Roman" w:cs="Times New Roman"/>
          <w:szCs w:val="28"/>
          <w:lang w:eastAsia="ru-RU"/>
        </w:rPr>
        <w:t>и</w:t>
      </w:r>
      <w:r w:rsidR="00DA25BC">
        <w:rPr>
          <w:rFonts w:eastAsia="Times New Roman" w:cs="Times New Roman"/>
          <w:szCs w:val="28"/>
          <w:lang w:eastAsia="ru-RU"/>
        </w:rPr>
        <w:t xml:space="preserve"> </w:t>
      </w:r>
      <w:r w:rsidRPr="00B541A4">
        <w:rPr>
          <w:rFonts w:eastAsia="Times New Roman" w:cs="Times New Roman"/>
          <w:szCs w:val="28"/>
          <w:lang w:eastAsia="ru-RU"/>
        </w:rPr>
        <w:t>дезактивации,</w:t>
      </w:r>
      <w:r w:rsidR="00DA25BC">
        <w:rPr>
          <w:rFonts w:eastAsia="Times New Roman" w:cs="Times New Roman"/>
          <w:szCs w:val="28"/>
          <w:lang w:eastAsia="ru-RU"/>
        </w:rPr>
        <w:t xml:space="preserve"> </w:t>
      </w:r>
      <w:r w:rsidRPr="00B541A4">
        <w:rPr>
          <w:rFonts w:eastAsia="Times New Roman" w:cs="Times New Roman"/>
          <w:szCs w:val="28"/>
          <w:lang w:eastAsia="ru-RU"/>
        </w:rPr>
        <w:t>эффективных</w:t>
      </w:r>
      <w:r w:rsidR="00DA25BC">
        <w:rPr>
          <w:rFonts w:eastAsia="Times New Roman" w:cs="Times New Roman"/>
          <w:szCs w:val="28"/>
          <w:lang w:eastAsia="ru-RU"/>
        </w:rPr>
        <w:t xml:space="preserve"> </w:t>
      </w:r>
      <w:r w:rsidRPr="00B541A4">
        <w:rPr>
          <w:rFonts w:eastAsia="Times New Roman" w:cs="Times New Roman"/>
          <w:szCs w:val="28"/>
          <w:lang w:eastAsia="ru-RU"/>
        </w:rPr>
        <w:t>газификаторов</w:t>
      </w:r>
      <w:r w:rsidR="00DA25BC">
        <w:rPr>
          <w:rFonts w:eastAsia="Times New Roman" w:cs="Times New Roman"/>
          <w:szCs w:val="28"/>
          <w:lang w:eastAsia="ru-RU"/>
        </w:rPr>
        <w:t xml:space="preserve"> </w:t>
      </w:r>
      <w:r w:rsidRPr="00B541A4">
        <w:rPr>
          <w:rFonts w:eastAsia="Times New Roman" w:cs="Times New Roman"/>
          <w:szCs w:val="28"/>
          <w:lang w:eastAsia="ru-RU"/>
        </w:rPr>
        <w:t>и</w:t>
      </w:r>
      <w:r w:rsidR="00DA25BC">
        <w:rPr>
          <w:rFonts w:eastAsia="Times New Roman" w:cs="Times New Roman"/>
          <w:szCs w:val="28"/>
          <w:lang w:eastAsia="ru-RU"/>
        </w:rPr>
        <w:t xml:space="preserve"> </w:t>
      </w:r>
      <w:r w:rsidRPr="00B541A4">
        <w:rPr>
          <w:rFonts w:eastAsia="Times New Roman" w:cs="Times New Roman"/>
          <w:szCs w:val="28"/>
          <w:lang w:eastAsia="ru-RU"/>
        </w:rPr>
        <w:t>математических</w:t>
      </w:r>
      <w:r w:rsidR="00DA25BC">
        <w:rPr>
          <w:rFonts w:eastAsia="Times New Roman" w:cs="Times New Roman"/>
          <w:szCs w:val="28"/>
          <w:lang w:eastAsia="ru-RU"/>
        </w:rPr>
        <w:t xml:space="preserve"> </w:t>
      </w:r>
      <w:r w:rsidRPr="00B541A4">
        <w:rPr>
          <w:rFonts w:eastAsia="Times New Roman" w:cs="Times New Roman"/>
          <w:szCs w:val="28"/>
          <w:lang w:eastAsia="ru-RU"/>
        </w:rPr>
        <w:t>моделей</w:t>
      </w:r>
      <w:r w:rsidR="00DA25BC">
        <w:rPr>
          <w:rFonts w:eastAsia="Times New Roman" w:cs="Times New Roman"/>
          <w:szCs w:val="28"/>
          <w:lang w:eastAsia="ru-RU"/>
        </w:rPr>
        <w:t xml:space="preserve"> </w:t>
      </w:r>
      <w:r w:rsidRPr="00B541A4">
        <w:rPr>
          <w:rFonts w:eastAsia="Times New Roman" w:cs="Times New Roman"/>
          <w:szCs w:val="28"/>
          <w:lang w:eastAsia="ru-RU"/>
        </w:rPr>
        <w:t>каталитической</w:t>
      </w:r>
      <w:r w:rsidR="00DA25BC">
        <w:rPr>
          <w:rFonts w:eastAsia="Times New Roman" w:cs="Times New Roman"/>
          <w:szCs w:val="28"/>
          <w:lang w:eastAsia="ru-RU"/>
        </w:rPr>
        <w:t xml:space="preserve"> </w:t>
      </w:r>
      <w:r w:rsidRPr="00B541A4">
        <w:rPr>
          <w:rFonts w:eastAsia="Times New Roman" w:cs="Times New Roman"/>
          <w:szCs w:val="28"/>
          <w:lang w:eastAsia="ru-RU"/>
        </w:rPr>
        <w:t>газификации</w:t>
      </w:r>
      <w:r w:rsidR="00DA25BC">
        <w:rPr>
          <w:rFonts w:eastAsia="Times New Roman" w:cs="Times New Roman"/>
          <w:szCs w:val="28"/>
          <w:lang w:eastAsia="ru-RU"/>
        </w:rPr>
        <w:t xml:space="preserve"> </w:t>
      </w:r>
      <w:r w:rsidRPr="00B541A4">
        <w:rPr>
          <w:rFonts w:eastAsia="Times New Roman" w:cs="Times New Roman"/>
          <w:szCs w:val="28"/>
          <w:lang w:eastAsia="ru-RU"/>
        </w:rPr>
        <w:t>биомассы,</w:t>
      </w:r>
      <w:r w:rsidR="00DA25BC">
        <w:rPr>
          <w:rFonts w:eastAsia="Times New Roman" w:cs="Times New Roman"/>
          <w:szCs w:val="28"/>
          <w:lang w:eastAsia="ru-RU"/>
        </w:rPr>
        <w:t xml:space="preserve"> </w:t>
      </w:r>
      <w:r w:rsidRPr="00B541A4">
        <w:rPr>
          <w:rFonts w:eastAsia="Times New Roman" w:cs="Times New Roman"/>
          <w:szCs w:val="28"/>
          <w:lang w:eastAsia="ru-RU"/>
        </w:rPr>
        <w:t>а</w:t>
      </w:r>
      <w:r w:rsidR="00DA25BC">
        <w:rPr>
          <w:rFonts w:eastAsia="Times New Roman" w:cs="Times New Roman"/>
          <w:szCs w:val="28"/>
          <w:lang w:eastAsia="ru-RU"/>
        </w:rPr>
        <w:t xml:space="preserve"> </w:t>
      </w:r>
      <w:r w:rsidRPr="00B541A4">
        <w:rPr>
          <w:rFonts w:eastAsia="Times New Roman" w:cs="Times New Roman"/>
          <w:szCs w:val="28"/>
          <w:lang w:eastAsia="ru-RU"/>
        </w:rPr>
        <w:t>также</w:t>
      </w:r>
      <w:r w:rsidR="00DA25BC">
        <w:rPr>
          <w:rFonts w:eastAsia="Times New Roman" w:cs="Times New Roman"/>
          <w:szCs w:val="28"/>
          <w:lang w:eastAsia="ru-RU"/>
        </w:rPr>
        <w:t xml:space="preserve"> </w:t>
      </w:r>
      <w:r w:rsidRPr="00B541A4">
        <w:rPr>
          <w:rFonts w:eastAsia="Times New Roman" w:cs="Times New Roman"/>
          <w:szCs w:val="28"/>
          <w:lang w:eastAsia="ru-RU"/>
        </w:rPr>
        <w:t>механизмов</w:t>
      </w:r>
      <w:r w:rsidR="00DA25BC">
        <w:rPr>
          <w:rFonts w:eastAsia="Times New Roman" w:cs="Times New Roman"/>
          <w:szCs w:val="28"/>
          <w:lang w:eastAsia="ru-RU"/>
        </w:rPr>
        <w:t xml:space="preserve"> </w:t>
      </w:r>
      <w:r w:rsidRPr="00B541A4">
        <w:rPr>
          <w:rFonts w:eastAsia="Times New Roman" w:cs="Times New Roman"/>
          <w:szCs w:val="28"/>
          <w:lang w:eastAsia="ru-RU"/>
        </w:rPr>
        <w:t>реакции</w:t>
      </w:r>
      <w:r w:rsidR="00DA25BC">
        <w:rPr>
          <w:rFonts w:eastAsia="Times New Roman" w:cs="Times New Roman"/>
          <w:szCs w:val="28"/>
          <w:lang w:eastAsia="ru-RU"/>
        </w:rPr>
        <w:t xml:space="preserve"> </w:t>
      </w:r>
      <w:r w:rsidRPr="00B541A4">
        <w:rPr>
          <w:rFonts w:eastAsia="Times New Roman" w:cs="Times New Roman"/>
          <w:szCs w:val="28"/>
          <w:lang w:eastAsia="ru-RU"/>
        </w:rPr>
        <w:t>катализаторов</w:t>
      </w:r>
      <w:r w:rsidR="00DA25BC">
        <w:rPr>
          <w:rFonts w:eastAsia="Times New Roman" w:cs="Times New Roman"/>
          <w:szCs w:val="28"/>
          <w:lang w:eastAsia="ru-RU"/>
        </w:rPr>
        <w:t xml:space="preserve"> </w:t>
      </w:r>
      <w:r w:rsidRPr="00B541A4">
        <w:rPr>
          <w:rFonts w:eastAsia="Times New Roman" w:cs="Times New Roman"/>
          <w:szCs w:val="28"/>
          <w:lang w:eastAsia="ru-RU"/>
        </w:rPr>
        <w:t>и</w:t>
      </w:r>
      <w:r w:rsidR="00DA25BC">
        <w:rPr>
          <w:rFonts w:eastAsia="Times New Roman" w:cs="Times New Roman"/>
          <w:szCs w:val="28"/>
          <w:lang w:eastAsia="ru-RU"/>
        </w:rPr>
        <w:t xml:space="preserve"> </w:t>
      </w:r>
      <w:r w:rsidRPr="00B541A4">
        <w:rPr>
          <w:rFonts w:eastAsia="Times New Roman" w:cs="Times New Roman"/>
          <w:szCs w:val="28"/>
          <w:lang w:eastAsia="ru-RU"/>
        </w:rPr>
        <w:t>математических</w:t>
      </w:r>
      <w:r w:rsidR="00DA25BC">
        <w:rPr>
          <w:rFonts w:eastAsia="Times New Roman" w:cs="Times New Roman"/>
          <w:szCs w:val="28"/>
          <w:lang w:eastAsia="ru-RU"/>
        </w:rPr>
        <w:t xml:space="preserve"> </w:t>
      </w:r>
      <w:r w:rsidRPr="00B541A4">
        <w:rPr>
          <w:rFonts w:eastAsia="Times New Roman" w:cs="Times New Roman"/>
          <w:szCs w:val="28"/>
          <w:lang w:eastAsia="ru-RU"/>
        </w:rPr>
        <w:t>моделей</w:t>
      </w:r>
      <w:r w:rsidR="00DA25BC">
        <w:rPr>
          <w:rFonts w:eastAsia="Times New Roman" w:cs="Times New Roman"/>
          <w:szCs w:val="28"/>
          <w:lang w:eastAsia="ru-RU"/>
        </w:rPr>
        <w:t xml:space="preserve"> </w:t>
      </w:r>
      <w:r w:rsidRPr="00B541A4">
        <w:rPr>
          <w:rFonts w:eastAsia="Times New Roman" w:cs="Times New Roman"/>
          <w:szCs w:val="28"/>
          <w:lang w:eastAsia="ru-RU"/>
        </w:rPr>
        <w:t>представлены</w:t>
      </w:r>
      <w:r w:rsidR="00DA25BC">
        <w:rPr>
          <w:rFonts w:eastAsia="Times New Roman" w:cs="Times New Roman"/>
          <w:szCs w:val="28"/>
          <w:lang w:eastAsia="ru-RU"/>
        </w:rPr>
        <w:t xml:space="preserve"> </w:t>
      </w:r>
      <w:r w:rsidRPr="00B541A4">
        <w:rPr>
          <w:rFonts w:eastAsia="Times New Roman" w:cs="Times New Roman"/>
          <w:szCs w:val="28"/>
          <w:lang w:eastAsia="ru-RU"/>
        </w:rPr>
        <w:t>в</w:t>
      </w:r>
      <w:r w:rsidR="00DA25BC">
        <w:rPr>
          <w:rFonts w:eastAsia="Times-Bold" w:cs="Times New Roman"/>
          <w:bCs/>
          <w:szCs w:val="28"/>
          <w:lang w:eastAsia="ru-RU"/>
        </w:rPr>
        <w:t xml:space="preserve"> </w:t>
      </w:r>
      <w:r w:rsidRPr="00B541A4">
        <w:rPr>
          <w:rFonts w:eastAsia="Times-Bold" w:cs="Times New Roman"/>
          <w:bCs/>
          <w:szCs w:val="28"/>
          <w:lang w:eastAsia="ru-RU"/>
        </w:rPr>
        <w:t>работах</w:t>
      </w:r>
      <w:r w:rsidR="00DA25BC">
        <w:rPr>
          <w:rFonts w:eastAsia="Times-Bold" w:cs="Times New Roman"/>
          <w:bCs/>
          <w:szCs w:val="28"/>
          <w:lang w:eastAsia="ru-RU"/>
        </w:rPr>
        <w:t xml:space="preserve"> </w:t>
      </w:r>
      <w:r w:rsidRPr="00B541A4">
        <w:rPr>
          <w:rFonts w:eastAsia="Times-Bold" w:cs="Times New Roman"/>
          <w:bCs/>
          <w:szCs w:val="28"/>
          <w:lang w:eastAsia="ru-RU"/>
        </w:rPr>
        <w:t>[</w:t>
      </w:r>
      <w:r w:rsidR="00D13D45">
        <w:rPr>
          <w:rFonts w:eastAsia="Times-Bold" w:cs="Times New Roman"/>
          <w:bCs/>
          <w:szCs w:val="28"/>
          <w:lang w:eastAsia="ru-RU"/>
        </w:rPr>
        <w:t>1</w:t>
      </w:r>
      <w:r w:rsidR="00C66D96">
        <w:rPr>
          <w:rFonts w:eastAsia="Times-Bold" w:cs="Times New Roman"/>
          <w:bCs/>
          <w:szCs w:val="28"/>
          <w:lang w:eastAsia="ru-RU"/>
        </w:rPr>
        <w:t>23-</w:t>
      </w:r>
      <w:r w:rsidR="00D13D45">
        <w:rPr>
          <w:rFonts w:eastAsia="Times-Bold" w:cs="Times New Roman"/>
          <w:bCs/>
          <w:szCs w:val="28"/>
          <w:lang w:eastAsia="ru-RU"/>
        </w:rPr>
        <w:t>12</w:t>
      </w:r>
      <w:r w:rsidR="00BD1CB9">
        <w:rPr>
          <w:rFonts w:eastAsia="Times-Bold" w:cs="Times New Roman"/>
          <w:bCs/>
          <w:szCs w:val="28"/>
          <w:lang w:eastAsia="ru-RU"/>
        </w:rPr>
        <w:t>5</w:t>
      </w:r>
      <w:r w:rsidR="00A7585D" w:rsidRPr="00A7585D">
        <w:rPr>
          <w:rFonts w:eastAsia="Times-Bold" w:cs="Times New Roman"/>
          <w:bCs/>
          <w:szCs w:val="28"/>
          <w:lang w:eastAsia="ru-RU"/>
        </w:rPr>
        <w:t>]</w:t>
      </w:r>
      <w:r w:rsidR="00DA25BC">
        <w:rPr>
          <w:rFonts w:eastAsia="Times New Roman" w:cs="Times New Roman"/>
          <w:bCs/>
          <w:szCs w:val="28"/>
          <w:lang w:eastAsia="ru-RU"/>
        </w:rPr>
        <w:t xml:space="preserve"> </w:t>
      </w:r>
      <w:r w:rsidRPr="00B541A4">
        <w:rPr>
          <w:rFonts w:eastAsia="Times New Roman" w:cs="Times New Roman"/>
          <w:bCs/>
          <w:szCs w:val="28"/>
          <w:lang w:eastAsia="ru-RU"/>
        </w:rPr>
        <w:t>прогнозированию</w:t>
      </w:r>
      <w:r w:rsidR="00DA25BC">
        <w:rPr>
          <w:rFonts w:eastAsia="Times New Roman" w:cs="Times New Roman"/>
          <w:bCs/>
          <w:szCs w:val="28"/>
          <w:lang w:eastAsia="ru-RU"/>
        </w:rPr>
        <w:t xml:space="preserve"> </w:t>
      </w:r>
      <w:r w:rsidRPr="00B541A4">
        <w:rPr>
          <w:rFonts w:eastAsia="Times New Roman" w:cs="Times New Roman"/>
          <w:bCs/>
          <w:szCs w:val="28"/>
          <w:lang w:eastAsia="ru-RU"/>
        </w:rPr>
        <w:t>механических</w:t>
      </w:r>
      <w:r w:rsidR="00DA25BC">
        <w:rPr>
          <w:rFonts w:eastAsia="Times New Roman" w:cs="Times New Roman"/>
          <w:bCs/>
          <w:szCs w:val="28"/>
          <w:lang w:eastAsia="ru-RU"/>
        </w:rPr>
        <w:t xml:space="preserve"> </w:t>
      </w:r>
      <w:r w:rsidRPr="00B541A4">
        <w:rPr>
          <w:rFonts w:eastAsia="Times New Roman" w:cs="Times New Roman"/>
          <w:bCs/>
          <w:szCs w:val="28"/>
          <w:lang w:eastAsia="ru-RU"/>
        </w:rPr>
        <w:t>свойств</w:t>
      </w:r>
      <w:r w:rsidR="00DA25BC">
        <w:rPr>
          <w:rFonts w:eastAsia="Times New Roman" w:cs="Times New Roman"/>
          <w:bCs/>
          <w:szCs w:val="28"/>
          <w:lang w:eastAsia="ru-RU"/>
        </w:rPr>
        <w:t xml:space="preserve"> </w:t>
      </w:r>
      <w:r w:rsidRPr="00B541A4">
        <w:rPr>
          <w:rFonts w:eastAsia="Times New Roman" w:cs="Times New Roman"/>
          <w:bCs/>
          <w:szCs w:val="28"/>
          <w:lang w:eastAsia="ru-RU"/>
        </w:rPr>
        <w:t>объектов,</w:t>
      </w:r>
      <w:r w:rsidR="00DA25BC">
        <w:rPr>
          <w:rFonts w:eastAsia="Times New Roman" w:cs="Times New Roman"/>
          <w:bCs/>
          <w:szCs w:val="28"/>
          <w:lang w:eastAsia="ru-RU"/>
        </w:rPr>
        <w:t xml:space="preserve"> </w:t>
      </w:r>
      <w:r w:rsidRPr="00B541A4">
        <w:rPr>
          <w:rFonts w:eastAsia="Times New Roman" w:cs="Times New Roman"/>
          <w:bCs/>
          <w:szCs w:val="28"/>
          <w:lang w:eastAsia="ru-RU"/>
        </w:rPr>
        <w:t>контроля</w:t>
      </w:r>
      <w:r w:rsidR="00DA25BC">
        <w:rPr>
          <w:rFonts w:eastAsia="Times New Roman" w:cs="Times New Roman"/>
          <w:bCs/>
          <w:szCs w:val="28"/>
          <w:lang w:eastAsia="ru-RU"/>
        </w:rPr>
        <w:t xml:space="preserve"> </w:t>
      </w:r>
      <w:r w:rsidRPr="00B541A4">
        <w:rPr>
          <w:rFonts w:eastAsia="Times New Roman" w:cs="Times New Roman"/>
          <w:bCs/>
          <w:szCs w:val="28"/>
          <w:lang w:eastAsia="ru-RU"/>
        </w:rPr>
        <w:t>качества</w:t>
      </w:r>
      <w:r w:rsidR="00DA25BC">
        <w:rPr>
          <w:rFonts w:eastAsia="Times New Roman" w:cs="Times New Roman"/>
          <w:bCs/>
          <w:szCs w:val="28"/>
          <w:lang w:eastAsia="ru-RU"/>
        </w:rPr>
        <w:t xml:space="preserve"> </w:t>
      </w:r>
      <w:r w:rsidRPr="00B541A4">
        <w:rPr>
          <w:rFonts w:eastAsia="Times New Roman" w:cs="Times New Roman"/>
          <w:bCs/>
          <w:szCs w:val="28"/>
          <w:lang w:eastAsia="ru-RU"/>
        </w:rPr>
        <w:t>очистки</w:t>
      </w:r>
      <w:r w:rsidR="00DA25BC">
        <w:rPr>
          <w:rFonts w:eastAsia="Times New Roman" w:cs="Times New Roman"/>
          <w:bCs/>
          <w:szCs w:val="28"/>
          <w:lang w:eastAsia="ru-RU"/>
        </w:rPr>
        <w:t xml:space="preserve"> </w:t>
      </w:r>
      <w:r w:rsidRPr="00B541A4">
        <w:rPr>
          <w:rFonts w:eastAsia="Times New Roman" w:cs="Times New Roman"/>
          <w:bCs/>
          <w:szCs w:val="28"/>
          <w:lang w:eastAsia="ru-RU"/>
        </w:rPr>
        <w:t>от</w:t>
      </w:r>
      <w:r w:rsidR="00DA25BC">
        <w:rPr>
          <w:rFonts w:eastAsia="Times New Roman" w:cs="Times New Roman"/>
          <w:bCs/>
          <w:szCs w:val="28"/>
          <w:lang w:eastAsia="ru-RU"/>
        </w:rPr>
        <w:t xml:space="preserve"> </w:t>
      </w:r>
      <w:r w:rsidRPr="00B541A4">
        <w:rPr>
          <w:rFonts w:eastAsia="Times New Roman" w:cs="Times New Roman"/>
          <w:bCs/>
          <w:szCs w:val="28"/>
          <w:lang w:eastAsia="ru-RU"/>
        </w:rPr>
        <w:t>примесей,</w:t>
      </w:r>
      <w:r w:rsidR="00DA25BC">
        <w:rPr>
          <w:rFonts w:eastAsia="Times New Roman" w:cs="Times New Roman"/>
          <w:bCs/>
          <w:szCs w:val="28"/>
          <w:lang w:eastAsia="ru-RU"/>
        </w:rPr>
        <w:t xml:space="preserve"> </w:t>
      </w:r>
      <w:r w:rsidRPr="00B541A4">
        <w:rPr>
          <w:rFonts w:eastAsia="Times-Bold" w:cs="Times New Roman"/>
          <w:bCs/>
          <w:szCs w:val="28"/>
          <w:lang w:eastAsia="ru-RU"/>
        </w:rPr>
        <w:t>совершенствованию</w:t>
      </w:r>
      <w:r w:rsidR="00DA25BC">
        <w:rPr>
          <w:rFonts w:eastAsia="Times-Bold" w:cs="Times New Roman"/>
          <w:bCs/>
          <w:szCs w:val="28"/>
          <w:lang w:eastAsia="ru-RU"/>
        </w:rPr>
        <w:t xml:space="preserve"> </w:t>
      </w:r>
      <w:r w:rsidRPr="00B541A4">
        <w:rPr>
          <w:rFonts w:eastAsia="Times-Bold" w:cs="Times New Roman"/>
          <w:bCs/>
          <w:szCs w:val="28"/>
          <w:lang w:eastAsia="ru-RU"/>
        </w:rPr>
        <w:t>производственного</w:t>
      </w:r>
      <w:r w:rsidR="00DA25BC">
        <w:rPr>
          <w:rFonts w:eastAsia="Times-Bold" w:cs="Times New Roman"/>
          <w:bCs/>
          <w:szCs w:val="28"/>
          <w:lang w:eastAsia="ru-RU"/>
        </w:rPr>
        <w:t xml:space="preserve"> </w:t>
      </w:r>
      <w:r w:rsidRPr="00B541A4">
        <w:rPr>
          <w:rFonts w:eastAsia="Times-Bold" w:cs="Times New Roman"/>
          <w:bCs/>
          <w:szCs w:val="28"/>
          <w:lang w:eastAsia="ru-RU"/>
        </w:rPr>
        <w:t>процесса</w:t>
      </w:r>
      <w:r w:rsidR="00DA25BC">
        <w:rPr>
          <w:rFonts w:eastAsia="Times-Bold" w:cs="Times New Roman"/>
          <w:bCs/>
          <w:szCs w:val="28"/>
          <w:lang w:eastAsia="ru-RU"/>
        </w:rPr>
        <w:t xml:space="preserve"> </w:t>
      </w:r>
      <w:r w:rsidRPr="00B541A4">
        <w:rPr>
          <w:rFonts w:eastAsia="Times-Bold" w:cs="Times New Roman"/>
          <w:bCs/>
          <w:szCs w:val="28"/>
          <w:lang w:eastAsia="ru-RU"/>
        </w:rPr>
        <w:t>и</w:t>
      </w:r>
      <w:r w:rsidR="00DA25BC">
        <w:rPr>
          <w:rFonts w:eastAsia="Times-Bold" w:cs="Times New Roman"/>
          <w:bCs/>
          <w:szCs w:val="28"/>
          <w:lang w:eastAsia="ru-RU"/>
        </w:rPr>
        <w:t xml:space="preserve"> </w:t>
      </w:r>
      <w:r w:rsidRPr="00B541A4">
        <w:rPr>
          <w:rFonts w:eastAsia="Times-Bold" w:cs="Times New Roman"/>
          <w:bCs/>
          <w:szCs w:val="28"/>
          <w:lang w:eastAsia="ru-RU"/>
        </w:rPr>
        <w:t>другие</w:t>
      </w:r>
      <w:r w:rsidR="00DA25BC">
        <w:rPr>
          <w:rFonts w:eastAsia="Times-Bold" w:cs="Times New Roman"/>
          <w:bCs/>
          <w:szCs w:val="28"/>
          <w:lang w:eastAsia="ru-RU"/>
        </w:rPr>
        <w:t xml:space="preserve"> </w:t>
      </w:r>
      <w:r w:rsidRPr="00B541A4">
        <w:rPr>
          <w:rFonts w:eastAsia="Times-Bold" w:cs="Times New Roman"/>
          <w:bCs/>
          <w:szCs w:val="28"/>
          <w:lang w:eastAsia="ru-RU"/>
        </w:rPr>
        <w:t>подтверждают,</w:t>
      </w:r>
      <w:r w:rsidR="00DA25BC">
        <w:rPr>
          <w:rFonts w:eastAsia="Times-Bold" w:cs="Times New Roman"/>
          <w:bCs/>
          <w:szCs w:val="28"/>
          <w:lang w:eastAsia="ru-RU"/>
        </w:rPr>
        <w:t xml:space="preserve"> </w:t>
      </w:r>
      <w:r w:rsidRPr="00B541A4">
        <w:rPr>
          <w:rFonts w:eastAsia="Times-Bold" w:cs="Times New Roman"/>
          <w:bCs/>
          <w:szCs w:val="28"/>
          <w:lang w:eastAsia="ru-RU"/>
        </w:rPr>
        <w:t>что</w:t>
      </w:r>
      <w:r w:rsidR="00DA25BC">
        <w:rPr>
          <w:rFonts w:eastAsia="Times-Bold" w:cs="Times New Roman"/>
          <w:bCs/>
          <w:szCs w:val="28"/>
          <w:lang w:eastAsia="ru-RU"/>
        </w:rPr>
        <w:t xml:space="preserve"> </w:t>
      </w:r>
      <w:r w:rsidRPr="00B541A4">
        <w:rPr>
          <w:rFonts w:eastAsia="Times-Bold" w:cs="Times New Roman"/>
          <w:bCs/>
          <w:szCs w:val="28"/>
          <w:lang w:eastAsia="ru-RU"/>
        </w:rPr>
        <w:t>использование</w:t>
      </w:r>
      <w:r w:rsidR="00DA25BC">
        <w:rPr>
          <w:rFonts w:eastAsia="Times-Bold" w:cs="Times New Roman"/>
          <w:bCs/>
          <w:szCs w:val="28"/>
          <w:lang w:eastAsia="ru-RU"/>
        </w:rPr>
        <w:t xml:space="preserve"> </w:t>
      </w:r>
      <w:r w:rsidRPr="00B541A4">
        <w:rPr>
          <w:rFonts w:eastAsia="Times-Bold" w:cs="Times New Roman"/>
          <w:bCs/>
          <w:szCs w:val="28"/>
          <w:lang w:eastAsia="ru-RU"/>
        </w:rPr>
        <w:t>приемов</w:t>
      </w:r>
      <w:r w:rsidR="00DA25BC">
        <w:rPr>
          <w:rFonts w:eastAsia="Times-Bold" w:cs="Times New Roman"/>
          <w:bCs/>
          <w:szCs w:val="28"/>
          <w:lang w:eastAsia="ru-RU"/>
        </w:rPr>
        <w:t xml:space="preserve"> </w:t>
      </w:r>
      <w:r w:rsidRPr="00B541A4">
        <w:rPr>
          <w:rFonts w:eastAsia="Times-Bold" w:cs="Times New Roman"/>
          <w:bCs/>
          <w:szCs w:val="28"/>
          <w:lang w:eastAsia="ru-RU"/>
        </w:rPr>
        <w:t>моделировани</w:t>
      </w:r>
      <w:r>
        <w:rPr>
          <w:rFonts w:eastAsia="Times-Bold" w:cs="Times New Roman"/>
          <w:bCs/>
          <w:szCs w:val="28"/>
          <w:lang w:eastAsia="ru-RU"/>
        </w:rPr>
        <w:t>я</w:t>
      </w:r>
      <w:r w:rsidR="00DA25BC">
        <w:rPr>
          <w:rFonts w:eastAsia="Times-Bold" w:cs="Times New Roman"/>
          <w:bCs/>
          <w:szCs w:val="28"/>
          <w:lang w:eastAsia="ru-RU"/>
        </w:rPr>
        <w:t xml:space="preserve"> </w:t>
      </w:r>
      <w:r w:rsidRPr="00B541A4">
        <w:rPr>
          <w:rFonts w:eastAsia="Times-Bold" w:cs="Times New Roman"/>
          <w:bCs/>
          <w:szCs w:val="28"/>
          <w:lang w:eastAsia="ru-RU"/>
        </w:rPr>
        <w:t>является</w:t>
      </w:r>
      <w:r w:rsidR="00DA25BC">
        <w:rPr>
          <w:rFonts w:eastAsia="Times-Bold" w:cs="Times New Roman"/>
          <w:bCs/>
          <w:szCs w:val="28"/>
          <w:lang w:eastAsia="ru-RU"/>
        </w:rPr>
        <w:t xml:space="preserve"> </w:t>
      </w:r>
      <w:r w:rsidRPr="00B541A4">
        <w:rPr>
          <w:rFonts w:eastAsia="Times-Bold" w:cs="Times New Roman"/>
          <w:bCs/>
          <w:szCs w:val="28"/>
          <w:lang w:eastAsia="ru-RU"/>
        </w:rPr>
        <w:t>перспективным</w:t>
      </w:r>
      <w:r w:rsidR="00DA25BC">
        <w:rPr>
          <w:rFonts w:eastAsia="Times-Bold" w:cs="Times New Roman"/>
          <w:bCs/>
          <w:szCs w:val="28"/>
          <w:lang w:eastAsia="ru-RU"/>
        </w:rPr>
        <w:t xml:space="preserve"> </w:t>
      </w:r>
      <w:r w:rsidRPr="00B541A4">
        <w:rPr>
          <w:rFonts w:eastAsia="Times-Bold" w:cs="Times New Roman"/>
          <w:bCs/>
          <w:szCs w:val="28"/>
          <w:lang w:eastAsia="ru-RU"/>
        </w:rPr>
        <w:t>и</w:t>
      </w:r>
      <w:r w:rsidR="00DA25BC">
        <w:rPr>
          <w:rFonts w:eastAsia="Times-Bold" w:cs="Times New Roman"/>
          <w:bCs/>
          <w:szCs w:val="28"/>
          <w:lang w:eastAsia="ru-RU"/>
        </w:rPr>
        <w:t xml:space="preserve"> </w:t>
      </w:r>
      <w:r w:rsidRPr="00B541A4">
        <w:rPr>
          <w:rFonts w:eastAsia="Times-Bold" w:cs="Times New Roman"/>
          <w:bCs/>
          <w:szCs w:val="28"/>
          <w:lang w:eastAsia="ru-RU"/>
        </w:rPr>
        <w:t>имеет</w:t>
      </w:r>
      <w:r w:rsidR="00DA25BC">
        <w:rPr>
          <w:rFonts w:eastAsia="Times-Bold" w:cs="Times New Roman"/>
          <w:bCs/>
          <w:szCs w:val="28"/>
          <w:lang w:eastAsia="ru-RU"/>
        </w:rPr>
        <w:t xml:space="preserve"> </w:t>
      </w:r>
      <w:r w:rsidRPr="00B541A4">
        <w:rPr>
          <w:rFonts w:eastAsia="Times-Bold" w:cs="Times New Roman"/>
          <w:bCs/>
          <w:szCs w:val="28"/>
          <w:lang w:eastAsia="ru-RU"/>
        </w:rPr>
        <w:t>огромное</w:t>
      </w:r>
      <w:r w:rsidR="00DA25BC">
        <w:rPr>
          <w:rFonts w:eastAsia="Times-Bold" w:cs="Times New Roman"/>
          <w:bCs/>
          <w:szCs w:val="28"/>
          <w:lang w:eastAsia="ru-RU"/>
        </w:rPr>
        <w:t xml:space="preserve"> </w:t>
      </w:r>
      <w:r w:rsidRPr="00B541A4">
        <w:rPr>
          <w:rFonts w:eastAsia="Times-Bold" w:cs="Times New Roman"/>
          <w:bCs/>
          <w:szCs w:val="28"/>
          <w:lang w:eastAsia="ru-RU"/>
        </w:rPr>
        <w:t>практическое</w:t>
      </w:r>
      <w:r w:rsidR="00DA25BC">
        <w:rPr>
          <w:rFonts w:eastAsia="Times-Bold" w:cs="Times New Roman"/>
          <w:bCs/>
          <w:szCs w:val="28"/>
          <w:lang w:eastAsia="ru-RU"/>
        </w:rPr>
        <w:t xml:space="preserve"> </w:t>
      </w:r>
      <w:r w:rsidRPr="00B541A4">
        <w:rPr>
          <w:rFonts w:eastAsia="Times-Bold" w:cs="Times New Roman"/>
          <w:bCs/>
          <w:szCs w:val="28"/>
          <w:lang w:eastAsia="ru-RU"/>
        </w:rPr>
        <w:t>значение.</w:t>
      </w:r>
    </w:p>
    <w:p w14:paraId="70DE4DBC" w14:textId="02CEEB9F" w:rsidR="008E74DA" w:rsidRPr="00F23C5C" w:rsidRDefault="008E74DA" w:rsidP="008E74DA">
      <w:pPr>
        <w:spacing w:after="0"/>
        <w:ind w:firstLine="720"/>
        <w:jc w:val="both"/>
        <w:rPr>
          <w:rFonts w:eastAsia="Times-Bold" w:cs="Times New Roman"/>
          <w:bCs/>
          <w:szCs w:val="28"/>
          <w:lang w:eastAsia="ru-RU"/>
        </w:rPr>
      </w:pPr>
      <w:r w:rsidRPr="00F23C5C">
        <w:t>Ключевая</w:t>
      </w:r>
      <w:r w:rsidR="00DA25BC">
        <w:t xml:space="preserve"> </w:t>
      </w:r>
      <w:r w:rsidRPr="00F23C5C">
        <w:t>ценность</w:t>
      </w:r>
      <w:r w:rsidR="00DA25BC">
        <w:t xml:space="preserve"> </w:t>
      </w:r>
      <w:r w:rsidRPr="00F23C5C">
        <w:t>моделирования</w:t>
      </w:r>
      <w:r w:rsidR="00DA25BC">
        <w:t xml:space="preserve"> </w:t>
      </w:r>
      <w:r w:rsidRPr="00F23C5C">
        <w:t>заключается</w:t>
      </w:r>
      <w:r w:rsidR="00DA25BC">
        <w:t xml:space="preserve"> </w:t>
      </w:r>
      <w:r w:rsidRPr="00F23C5C">
        <w:t>в</w:t>
      </w:r>
      <w:r w:rsidR="00DA25BC">
        <w:t xml:space="preserve"> </w:t>
      </w:r>
      <w:r w:rsidRPr="00F23C5C">
        <w:t>его</w:t>
      </w:r>
      <w:r w:rsidR="00DA25BC">
        <w:t xml:space="preserve"> </w:t>
      </w:r>
      <w:r w:rsidRPr="00F23C5C">
        <w:t>способности</w:t>
      </w:r>
      <w:r w:rsidR="00DA25BC">
        <w:t xml:space="preserve"> </w:t>
      </w:r>
      <w:r w:rsidRPr="00F23C5C">
        <w:t>обеспечивать</w:t>
      </w:r>
      <w:r w:rsidR="00DA25BC">
        <w:t xml:space="preserve"> </w:t>
      </w:r>
      <w:r w:rsidRPr="00F23C5C">
        <w:t>значительную</w:t>
      </w:r>
      <w:r w:rsidR="00DA25BC">
        <w:t xml:space="preserve"> </w:t>
      </w:r>
      <w:r w:rsidRPr="00F23C5C">
        <w:t>экономию</w:t>
      </w:r>
      <w:r w:rsidR="00DA25BC">
        <w:t xml:space="preserve"> </w:t>
      </w:r>
      <w:r w:rsidRPr="00F23C5C">
        <w:t>времени</w:t>
      </w:r>
      <w:r w:rsidR="00DA25BC">
        <w:t xml:space="preserve"> </w:t>
      </w:r>
      <w:r w:rsidRPr="00F23C5C">
        <w:t>и</w:t>
      </w:r>
      <w:r w:rsidR="00DA25BC">
        <w:t xml:space="preserve"> </w:t>
      </w:r>
      <w:r w:rsidRPr="00F23C5C">
        <w:t>ресурсов</w:t>
      </w:r>
      <w:r w:rsidR="00DA25BC">
        <w:t xml:space="preserve"> </w:t>
      </w:r>
      <w:r w:rsidRPr="00F23C5C">
        <w:t>по</w:t>
      </w:r>
      <w:r w:rsidR="00DA25BC">
        <w:t xml:space="preserve"> </w:t>
      </w:r>
      <w:r w:rsidRPr="00F23C5C">
        <w:t>сравнению</w:t>
      </w:r>
      <w:r w:rsidR="00DA25BC">
        <w:t xml:space="preserve"> </w:t>
      </w:r>
      <w:r w:rsidRPr="00F23C5C">
        <w:t>с</w:t>
      </w:r>
      <w:r w:rsidR="00DA25BC">
        <w:t xml:space="preserve"> </w:t>
      </w:r>
      <w:r w:rsidRPr="00F23C5C">
        <w:t>натурными</w:t>
      </w:r>
      <w:r w:rsidR="00DA25BC">
        <w:t xml:space="preserve"> </w:t>
      </w:r>
      <w:r w:rsidRPr="00F23C5C">
        <w:t>испытаниями,</w:t>
      </w:r>
      <w:r w:rsidR="00DA25BC">
        <w:t xml:space="preserve"> </w:t>
      </w:r>
      <w:r w:rsidRPr="00F23C5C">
        <w:t>снижать</w:t>
      </w:r>
      <w:r w:rsidR="00DA25BC">
        <w:t xml:space="preserve"> </w:t>
      </w:r>
      <w:r w:rsidRPr="00F23C5C">
        <w:t>риски</w:t>
      </w:r>
      <w:r w:rsidR="00DA25BC">
        <w:t xml:space="preserve"> </w:t>
      </w:r>
      <w:r w:rsidRPr="00F23C5C">
        <w:t>при</w:t>
      </w:r>
      <w:r w:rsidR="00DA25BC">
        <w:t xml:space="preserve"> </w:t>
      </w:r>
      <w:r w:rsidRPr="00F23C5C">
        <w:t>разработке</w:t>
      </w:r>
      <w:r w:rsidR="00DA25BC">
        <w:t xml:space="preserve"> </w:t>
      </w:r>
      <w:r w:rsidRPr="00F23C5C">
        <w:t>и</w:t>
      </w:r>
      <w:r w:rsidR="00DA25BC">
        <w:t xml:space="preserve"> </w:t>
      </w:r>
      <w:r w:rsidRPr="00F23C5C">
        <w:t>эксплуатации</w:t>
      </w:r>
      <w:r w:rsidR="00DA25BC">
        <w:t xml:space="preserve"> </w:t>
      </w:r>
      <w:r w:rsidRPr="00F23C5C">
        <w:t>технологий,</w:t>
      </w:r>
      <w:r w:rsidR="00DA25BC">
        <w:t xml:space="preserve"> </w:t>
      </w:r>
      <w:r w:rsidRPr="00F23C5C">
        <w:t>углублять</w:t>
      </w:r>
      <w:r w:rsidR="00DA25BC">
        <w:t xml:space="preserve"> </w:t>
      </w:r>
      <w:r w:rsidRPr="00F23C5C">
        <w:t>понимание</w:t>
      </w:r>
      <w:r w:rsidR="00DA25BC">
        <w:t xml:space="preserve"> </w:t>
      </w:r>
      <w:r w:rsidRPr="00F23C5C">
        <w:t>сложных</w:t>
      </w:r>
      <w:r w:rsidR="00DA25BC">
        <w:t xml:space="preserve"> </w:t>
      </w:r>
      <w:r w:rsidRPr="00F23C5C">
        <w:t>процессов</w:t>
      </w:r>
      <w:r w:rsidR="00DA25BC">
        <w:t xml:space="preserve"> </w:t>
      </w:r>
      <w:r w:rsidRPr="00F23C5C">
        <w:t>и</w:t>
      </w:r>
      <w:r w:rsidR="00DA25BC">
        <w:t xml:space="preserve"> </w:t>
      </w:r>
      <w:r w:rsidRPr="00F23C5C">
        <w:t>предоставлять</w:t>
      </w:r>
      <w:r w:rsidR="00DA25BC">
        <w:t xml:space="preserve"> </w:t>
      </w:r>
      <w:r w:rsidRPr="00F23C5C">
        <w:t>количественную</w:t>
      </w:r>
      <w:r w:rsidR="00DA25BC">
        <w:t xml:space="preserve"> </w:t>
      </w:r>
      <w:r w:rsidRPr="00F23C5C">
        <w:t>основу</w:t>
      </w:r>
      <w:r w:rsidR="00DA25BC">
        <w:t xml:space="preserve"> </w:t>
      </w:r>
      <w:r w:rsidRPr="00F23C5C">
        <w:t>для</w:t>
      </w:r>
      <w:r w:rsidR="00DA25BC">
        <w:t xml:space="preserve"> </w:t>
      </w:r>
      <w:r w:rsidRPr="00F23C5C">
        <w:t>принятия</w:t>
      </w:r>
      <w:r w:rsidR="00DA25BC">
        <w:t xml:space="preserve"> </w:t>
      </w:r>
      <w:r w:rsidRPr="00F23C5C">
        <w:t>оптимальных</w:t>
      </w:r>
      <w:r w:rsidR="00DA25BC">
        <w:t xml:space="preserve"> </w:t>
      </w:r>
      <w:r w:rsidRPr="00F23C5C">
        <w:t>решений.</w:t>
      </w:r>
      <w:r w:rsidR="00DA25BC">
        <w:t xml:space="preserve"> </w:t>
      </w:r>
    </w:p>
    <w:p w14:paraId="1B5927AD" w14:textId="77777777" w:rsidR="008E74DA" w:rsidRDefault="008E74DA" w:rsidP="008E74DA">
      <w:pPr>
        <w:spacing w:after="0"/>
        <w:ind w:firstLine="709"/>
        <w:jc w:val="both"/>
      </w:pPr>
    </w:p>
    <w:p w14:paraId="4653CD6C" w14:textId="5E51419E" w:rsidR="008E74DA" w:rsidRDefault="008E74DA" w:rsidP="008E74DA">
      <w:pPr>
        <w:spacing w:after="0"/>
        <w:ind w:firstLine="709"/>
        <w:jc w:val="both"/>
        <w:rPr>
          <w:b/>
          <w:bCs/>
        </w:rPr>
      </w:pPr>
      <w:r w:rsidRPr="008C408C">
        <w:rPr>
          <w:b/>
          <w:bCs/>
        </w:rPr>
        <w:t>Выводы</w:t>
      </w:r>
      <w:r w:rsidR="00DA25BC">
        <w:rPr>
          <w:b/>
          <w:bCs/>
        </w:rPr>
        <w:t xml:space="preserve"> </w:t>
      </w:r>
      <w:r w:rsidRPr="008C408C">
        <w:rPr>
          <w:b/>
          <w:bCs/>
        </w:rPr>
        <w:t>по</w:t>
      </w:r>
      <w:r w:rsidR="00DA25BC">
        <w:rPr>
          <w:b/>
          <w:bCs/>
        </w:rPr>
        <w:t xml:space="preserve"> </w:t>
      </w:r>
      <w:r w:rsidRPr="008C408C">
        <w:rPr>
          <w:b/>
          <w:bCs/>
        </w:rPr>
        <w:t>разделу</w:t>
      </w:r>
      <w:r w:rsidR="00DA25BC">
        <w:rPr>
          <w:b/>
          <w:bCs/>
        </w:rPr>
        <w:t xml:space="preserve"> </w:t>
      </w:r>
      <w:r w:rsidRPr="008C408C">
        <w:rPr>
          <w:b/>
          <w:bCs/>
        </w:rPr>
        <w:t>1</w:t>
      </w:r>
      <w:r w:rsidR="00DA25BC">
        <w:rPr>
          <w:b/>
          <w:bCs/>
        </w:rPr>
        <w:t xml:space="preserve"> </w:t>
      </w:r>
      <w:r w:rsidRPr="008C408C">
        <w:rPr>
          <w:b/>
          <w:bCs/>
        </w:rPr>
        <w:t>и</w:t>
      </w:r>
      <w:r w:rsidR="00DA25BC">
        <w:rPr>
          <w:b/>
          <w:bCs/>
        </w:rPr>
        <w:t xml:space="preserve"> </w:t>
      </w:r>
      <w:r w:rsidRPr="008C408C">
        <w:rPr>
          <w:b/>
          <w:bCs/>
        </w:rPr>
        <w:t>постановка</w:t>
      </w:r>
      <w:r w:rsidR="00DA25BC">
        <w:rPr>
          <w:b/>
          <w:bCs/>
        </w:rPr>
        <w:t xml:space="preserve"> </w:t>
      </w:r>
      <w:r w:rsidRPr="008C408C">
        <w:rPr>
          <w:b/>
          <w:bCs/>
        </w:rPr>
        <w:t>задач</w:t>
      </w:r>
      <w:r w:rsidR="00DA25BC">
        <w:rPr>
          <w:b/>
          <w:bCs/>
        </w:rPr>
        <w:t xml:space="preserve"> </w:t>
      </w:r>
      <w:r w:rsidRPr="008C408C">
        <w:rPr>
          <w:b/>
          <w:bCs/>
        </w:rPr>
        <w:t>исследования</w:t>
      </w:r>
    </w:p>
    <w:p w14:paraId="17FC7D35" w14:textId="77777777" w:rsidR="008E74DA" w:rsidRPr="008C408C" w:rsidRDefault="008E74DA" w:rsidP="008E74DA">
      <w:pPr>
        <w:spacing w:after="0"/>
        <w:ind w:firstLine="709"/>
        <w:jc w:val="both"/>
        <w:rPr>
          <w:b/>
          <w:bCs/>
        </w:rPr>
      </w:pPr>
    </w:p>
    <w:p w14:paraId="4C5C0CFB" w14:textId="4B53E4F4" w:rsidR="008E74DA" w:rsidRDefault="008E74DA" w:rsidP="008E74DA">
      <w:pPr>
        <w:spacing w:after="0"/>
        <w:ind w:firstLine="709"/>
        <w:jc w:val="both"/>
      </w:pPr>
      <w:r>
        <w:t>В</w:t>
      </w:r>
      <w:r w:rsidR="00DA25BC">
        <w:t xml:space="preserve"> </w:t>
      </w:r>
      <w:r>
        <w:t>результате</w:t>
      </w:r>
      <w:r w:rsidR="00DA25BC">
        <w:t xml:space="preserve"> </w:t>
      </w:r>
      <w:r>
        <w:t>проведенного</w:t>
      </w:r>
      <w:r w:rsidR="00DA25BC">
        <w:t xml:space="preserve"> </w:t>
      </w:r>
      <w:r>
        <w:t>аналитического</w:t>
      </w:r>
      <w:r w:rsidR="00DA25BC">
        <w:t xml:space="preserve"> </w:t>
      </w:r>
      <w:r>
        <w:t>литературного</w:t>
      </w:r>
      <w:r w:rsidR="00DA25BC">
        <w:t xml:space="preserve"> </w:t>
      </w:r>
      <w:r>
        <w:t>обзора</w:t>
      </w:r>
      <w:r w:rsidR="00DA25BC">
        <w:t xml:space="preserve"> </w:t>
      </w:r>
      <w:r>
        <w:t>можно</w:t>
      </w:r>
      <w:r w:rsidR="00DA25BC">
        <w:t xml:space="preserve"> </w:t>
      </w:r>
      <w:r>
        <w:t>сделать</w:t>
      </w:r>
      <w:r w:rsidR="00DA25BC">
        <w:t xml:space="preserve"> </w:t>
      </w:r>
      <w:r>
        <w:t>следующие</w:t>
      </w:r>
      <w:r w:rsidR="00DA25BC">
        <w:t xml:space="preserve"> </w:t>
      </w:r>
      <w:r>
        <w:t>выводы:</w:t>
      </w:r>
      <w:r w:rsidR="00DA25BC">
        <w:t xml:space="preserve"> </w:t>
      </w:r>
    </w:p>
    <w:p w14:paraId="026AD1E7" w14:textId="6BD74C2B" w:rsidR="008E74DA" w:rsidRDefault="008E74DA" w:rsidP="008E74DA">
      <w:pPr>
        <w:pStyle w:val="a7"/>
        <w:numPr>
          <w:ilvl w:val="0"/>
          <w:numId w:val="17"/>
        </w:numPr>
        <w:spacing w:after="0"/>
        <w:ind w:left="0" w:firstLine="709"/>
        <w:jc w:val="both"/>
      </w:pPr>
      <w:r>
        <w:t>В</w:t>
      </w:r>
      <w:r w:rsidR="00DA25BC">
        <w:t xml:space="preserve"> </w:t>
      </w:r>
      <w:r w:rsidRPr="00E90B35">
        <w:t>Казахстане</w:t>
      </w:r>
      <w:r w:rsidR="00DA25BC">
        <w:t xml:space="preserve"> </w:t>
      </w:r>
      <w:r w:rsidRPr="00E90B35">
        <w:t>накоплено</w:t>
      </w:r>
      <w:r w:rsidR="00DA25BC">
        <w:t xml:space="preserve"> </w:t>
      </w:r>
      <w:r w:rsidRPr="00E90B35">
        <w:t>более</w:t>
      </w:r>
      <w:r w:rsidR="00DA25BC">
        <w:t xml:space="preserve"> </w:t>
      </w:r>
      <w:r w:rsidRPr="00E90B35">
        <w:t>55</w:t>
      </w:r>
      <w:r w:rsidR="00DA25BC">
        <w:t xml:space="preserve"> </w:t>
      </w:r>
      <w:r w:rsidRPr="00E90B35">
        <w:t>млрд</w:t>
      </w:r>
      <w:r w:rsidR="00DA25BC">
        <w:t xml:space="preserve"> </w:t>
      </w:r>
      <w:r w:rsidRPr="00E90B35">
        <w:t>тонн</w:t>
      </w:r>
      <w:r w:rsidR="00DA25BC">
        <w:t xml:space="preserve"> </w:t>
      </w:r>
      <w:r w:rsidRPr="00E90B35">
        <w:t>техногенно-минеральных</w:t>
      </w:r>
      <w:r w:rsidR="00DA25BC">
        <w:t xml:space="preserve"> </w:t>
      </w:r>
      <w:r w:rsidRPr="00E90B35">
        <w:t>образований</w:t>
      </w:r>
      <w:r w:rsidR="00DA25BC">
        <w:t xml:space="preserve"> </w:t>
      </w:r>
      <w:r w:rsidRPr="00E90B35">
        <w:t>при</w:t>
      </w:r>
      <w:r w:rsidR="00DA25BC">
        <w:t xml:space="preserve"> </w:t>
      </w:r>
      <w:r w:rsidRPr="00E90B35">
        <w:t>этом,</w:t>
      </w:r>
      <w:r w:rsidR="00DA25BC">
        <w:t xml:space="preserve"> </w:t>
      </w:r>
      <w:r w:rsidRPr="00E90B35">
        <w:t>общий</w:t>
      </w:r>
      <w:r w:rsidR="00DA25BC">
        <w:t xml:space="preserve"> </w:t>
      </w:r>
      <w:r w:rsidRPr="00E90B35">
        <w:t>годовой</w:t>
      </w:r>
      <w:r w:rsidR="00DA25BC">
        <w:t xml:space="preserve"> </w:t>
      </w:r>
      <w:r w:rsidRPr="00E90B35">
        <w:t>уровень</w:t>
      </w:r>
      <w:r w:rsidR="00DA25BC">
        <w:t xml:space="preserve"> </w:t>
      </w:r>
      <w:r w:rsidRPr="00E90B35">
        <w:t>переработки</w:t>
      </w:r>
      <w:r w:rsidR="00DA25BC">
        <w:t xml:space="preserve"> </w:t>
      </w:r>
      <w:r w:rsidRPr="00E90B35">
        <w:t>их</w:t>
      </w:r>
      <w:r w:rsidR="00DA25BC">
        <w:t xml:space="preserve"> </w:t>
      </w:r>
      <w:r w:rsidRPr="00E90B35">
        <w:t>составляет</w:t>
      </w:r>
      <w:r w:rsidR="00DA25BC">
        <w:t xml:space="preserve"> </w:t>
      </w:r>
      <w:r w:rsidRPr="00E90B35">
        <w:t>около</w:t>
      </w:r>
      <w:r w:rsidR="00DA25BC">
        <w:t xml:space="preserve"> </w:t>
      </w:r>
      <w:r w:rsidRPr="00E90B35">
        <w:t>11</w:t>
      </w:r>
      <w:r w:rsidR="00DA25BC">
        <w:t xml:space="preserve"> </w:t>
      </w:r>
      <w:r w:rsidRPr="00E90B35">
        <w:t>%</w:t>
      </w:r>
      <w:r w:rsidR="00DA25BC">
        <w:t xml:space="preserve"> </w:t>
      </w:r>
      <w:r w:rsidRPr="00E90B35">
        <w:t>от</w:t>
      </w:r>
      <w:r w:rsidR="00DA25BC">
        <w:t xml:space="preserve"> </w:t>
      </w:r>
      <w:r w:rsidRPr="00E90B35">
        <w:t>годового</w:t>
      </w:r>
      <w:r w:rsidR="00DA25BC">
        <w:t xml:space="preserve"> </w:t>
      </w:r>
      <w:r w:rsidRPr="00E90B35">
        <w:t>выхода</w:t>
      </w:r>
      <w:r>
        <w:t>;</w:t>
      </w:r>
      <w:r w:rsidR="00DA25BC">
        <w:t xml:space="preserve"> </w:t>
      </w:r>
    </w:p>
    <w:p w14:paraId="570340CA" w14:textId="43AE9259" w:rsidR="008E74DA" w:rsidRDefault="008E74DA" w:rsidP="008E74DA">
      <w:pPr>
        <w:pStyle w:val="a7"/>
        <w:numPr>
          <w:ilvl w:val="0"/>
          <w:numId w:val="17"/>
        </w:numPr>
        <w:spacing w:after="0"/>
        <w:ind w:left="0" w:firstLine="709"/>
        <w:jc w:val="both"/>
      </w:pPr>
      <w:r>
        <w:t>Р</w:t>
      </w:r>
      <w:r w:rsidRPr="00E90B35">
        <w:t>азработка</w:t>
      </w:r>
      <w:r w:rsidR="00DA25BC">
        <w:t xml:space="preserve"> </w:t>
      </w:r>
      <w:r w:rsidRPr="00E90B35">
        <w:t>новых</w:t>
      </w:r>
      <w:r w:rsidR="00DA25BC">
        <w:t xml:space="preserve"> </w:t>
      </w:r>
      <w:r w:rsidRPr="00E90B35">
        <w:t>технологий,</w:t>
      </w:r>
      <w:r w:rsidR="00DA25BC">
        <w:t xml:space="preserve"> </w:t>
      </w:r>
      <w:r w:rsidRPr="00E90B35">
        <w:t>основанных</w:t>
      </w:r>
      <w:r w:rsidR="00DA25BC">
        <w:t xml:space="preserve"> </w:t>
      </w:r>
      <w:r w:rsidRPr="00E90B35">
        <w:t>на</w:t>
      </w:r>
      <w:r w:rsidR="00DA25BC">
        <w:t xml:space="preserve"> </w:t>
      </w:r>
      <w:r w:rsidRPr="00E90B35">
        <w:t>использовании</w:t>
      </w:r>
      <w:r w:rsidR="00DA25BC">
        <w:t xml:space="preserve"> </w:t>
      </w:r>
      <w:r w:rsidRPr="00E90B35">
        <w:t>металлургических</w:t>
      </w:r>
      <w:r w:rsidR="00DA25BC">
        <w:t xml:space="preserve"> </w:t>
      </w:r>
      <w:r w:rsidRPr="00E90B35">
        <w:t>шлаков,</w:t>
      </w:r>
      <w:r w:rsidR="00DA25BC">
        <w:t xml:space="preserve"> </w:t>
      </w:r>
      <w:r w:rsidRPr="00E90B35">
        <w:t>представляет</w:t>
      </w:r>
      <w:r w:rsidR="00DA25BC">
        <w:t xml:space="preserve"> </w:t>
      </w:r>
      <w:r w:rsidRPr="00E90B35">
        <w:t>собой</w:t>
      </w:r>
      <w:r w:rsidR="00DA25BC">
        <w:t xml:space="preserve"> </w:t>
      </w:r>
      <w:r w:rsidRPr="00E90B35">
        <w:t>одну</w:t>
      </w:r>
      <w:r w:rsidR="00DA25BC">
        <w:t xml:space="preserve"> </w:t>
      </w:r>
      <w:r w:rsidRPr="00E90B35">
        <w:t>из</w:t>
      </w:r>
      <w:r w:rsidR="00DA25BC">
        <w:t xml:space="preserve"> </w:t>
      </w:r>
      <w:r w:rsidRPr="00E90B35">
        <w:t>ключевых</w:t>
      </w:r>
      <w:r w:rsidR="00DA25BC">
        <w:t xml:space="preserve"> </w:t>
      </w:r>
      <w:r w:rsidRPr="00E90B35">
        <w:t>задач</w:t>
      </w:r>
      <w:r w:rsidR="00DA25BC">
        <w:t xml:space="preserve"> </w:t>
      </w:r>
      <w:r w:rsidRPr="00E90B35">
        <w:t>для</w:t>
      </w:r>
      <w:r w:rsidR="00DA25BC">
        <w:t xml:space="preserve"> </w:t>
      </w:r>
      <w:r w:rsidRPr="00E90B35">
        <w:t>металлургической</w:t>
      </w:r>
      <w:r w:rsidR="00DA25BC">
        <w:t xml:space="preserve"> </w:t>
      </w:r>
      <w:r w:rsidRPr="00E90B35">
        <w:t>промышленности</w:t>
      </w:r>
      <w:r w:rsidR="00DA25BC">
        <w:t xml:space="preserve"> </w:t>
      </w:r>
      <w:r w:rsidRPr="00E90B35">
        <w:t>Казахстана</w:t>
      </w:r>
      <w:r>
        <w:t>;</w:t>
      </w:r>
    </w:p>
    <w:p w14:paraId="32D9763A" w14:textId="0306346F" w:rsidR="008E74DA" w:rsidRDefault="008E74DA" w:rsidP="008E74DA">
      <w:pPr>
        <w:pStyle w:val="a7"/>
        <w:numPr>
          <w:ilvl w:val="0"/>
          <w:numId w:val="17"/>
        </w:numPr>
        <w:spacing w:after="0"/>
        <w:ind w:left="0" w:firstLine="709"/>
        <w:jc w:val="both"/>
      </w:pPr>
      <w:r w:rsidRPr="002B4C84">
        <w:t>В</w:t>
      </w:r>
      <w:r w:rsidR="00DA25BC">
        <w:t xml:space="preserve"> </w:t>
      </w:r>
      <w:r w:rsidRPr="002B4C84">
        <w:t>мировой</w:t>
      </w:r>
      <w:r w:rsidR="00DA25BC">
        <w:t xml:space="preserve"> </w:t>
      </w:r>
      <w:r w:rsidRPr="002B4C84">
        <w:t>практике</w:t>
      </w:r>
      <w:r w:rsidR="00DA25BC">
        <w:t xml:space="preserve"> </w:t>
      </w:r>
      <w:r w:rsidRPr="002B4C84">
        <w:t>шлаки</w:t>
      </w:r>
      <w:r w:rsidR="00DA25BC">
        <w:t xml:space="preserve"> </w:t>
      </w:r>
      <w:r w:rsidRPr="002B4C84">
        <w:t>различных</w:t>
      </w:r>
      <w:r w:rsidR="00DA25BC">
        <w:t xml:space="preserve"> </w:t>
      </w:r>
      <w:r w:rsidRPr="002B4C84">
        <w:t>типов</w:t>
      </w:r>
      <w:r w:rsidR="00DA25BC">
        <w:t xml:space="preserve"> </w:t>
      </w:r>
      <w:r w:rsidRPr="002B4C84">
        <w:t>активно</w:t>
      </w:r>
      <w:r w:rsidR="00DA25BC">
        <w:t xml:space="preserve"> </w:t>
      </w:r>
      <w:r w:rsidRPr="002B4C84">
        <w:t>исследуются</w:t>
      </w:r>
      <w:r w:rsidR="00DA25BC">
        <w:t xml:space="preserve"> </w:t>
      </w:r>
      <w:r w:rsidRPr="002B4C84">
        <w:t>с</w:t>
      </w:r>
      <w:r w:rsidR="00DA25BC">
        <w:t xml:space="preserve"> </w:t>
      </w:r>
      <w:r w:rsidRPr="002B4C84">
        <w:t>точки</w:t>
      </w:r>
      <w:r w:rsidR="00DA25BC">
        <w:t xml:space="preserve"> </w:t>
      </w:r>
      <w:r w:rsidRPr="002B4C84">
        <w:t>зрения</w:t>
      </w:r>
      <w:r w:rsidR="00DA25BC">
        <w:t xml:space="preserve"> </w:t>
      </w:r>
      <w:r w:rsidRPr="002B4C84">
        <w:t>их</w:t>
      </w:r>
      <w:r w:rsidR="00DA25BC">
        <w:t xml:space="preserve"> </w:t>
      </w:r>
      <w:r w:rsidRPr="002B4C84">
        <w:t>химического</w:t>
      </w:r>
      <w:r w:rsidR="00DA25BC">
        <w:t xml:space="preserve"> </w:t>
      </w:r>
      <w:r w:rsidRPr="002B4C84">
        <w:t>состава,</w:t>
      </w:r>
      <w:r w:rsidR="00DA25BC">
        <w:t xml:space="preserve"> </w:t>
      </w:r>
      <w:r w:rsidRPr="002B4C84">
        <w:t>физических</w:t>
      </w:r>
      <w:r w:rsidR="00DA25BC">
        <w:t xml:space="preserve"> </w:t>
      </w:r>
      <w:r w:rsidRPr="002B4C84">
        <w:t>свойств</w:t>
      </w:r>
      <w:r w:rsidR="00DA25BC">
        <w:t xml:space="preserve"> </w:t>
      </w:r>
      <w:r w:rsidRPr="002B4C84">
        <w:t>и</w:t>
      </w:r>
      <w:r w:rsidR="00DA25BC">
        <w:t xml:space="preserve"> </w:t>
      </w:r>
      <w:r w:rsidRPr="002B4C84">
        <w:t>возможностей</w:t>
      </w:r>
      <w:r w:rsidR="00DA25BC">
        <w:t xml:space="preserve"> </w:t>
      </w:r>
      <w:r w:rsidRPr="002B4C84">
        <w:t>переработки.</w:t>
      </w:r>
      <w:r w:rsidR="00DA25BC">
        <w:t xml:space="preserve"> </w:t>
      </w:r>
      <w:r w:rsidRPr="002B4C84">
        <w:t>Однако</w:t>
      </w:r>
      <w:r w:rsidR="00DA25BC">
        <w:t xml:space="preserve"> </w:t>
      </w:r>
      <w:r w:rsidRPr="002B4C84">
        <w:t>в</w:t>
      </w:r>
      <w:r w:rsidR="00DA25BC">
        <w:t xml:space="preserve"> </w:t>
      </w:r>
      <w:r w:rsidRPr="002B4C84">
        <w:t>Казахстане,</w:t>
      </w:r>
      <w:r w:rsidR="00DA25BC">
        <w:t xml:space="preserve"> </w:t>
      </w:r>
      <w:r w:rsidRPr="002B4C84">
        <w:t>несмотря</w:t>
      </w:r>
      <w:r w:rsidR="00DA25BC">
        <w:t xml:space="preserve"> </w:t>
      </w:r>
      <w:r w:rsidRPr="002B4C84">
        <w:t>на</w:t>
      </w:r>
      <w:r w:rsidR="00DA25BC">
        <w:t xml:space="preserve"> </w:t>
      </w:r>
      <w:r w:rsidRPr="002B4C84">
        <w:t>наличие</w:t>
      </w:r>
      <w:r w:rsidR="00DA25BC">
        <w:t xml:space="preserve"> </w:t>
      </w:r>
      <w:r w:rsidRPr="002B4C84">
        <w:t>значительных</w:t>
      </w:r>
      <w:r w:rsidR="00DA25BC">
        <w:t xml:space="preserve"> </w:t>
      </w:r>
      <w:r w:rsidRPr="002B4C84">
        <w:t>запасов</w:t>
      </w:r>
      <w:r w:rsidR="00DA25BC">
        <w:t xml:space="preserve"> </w:t>
      </w:r>
      <w:r w:rsidRPr="002B4C84">
        <w:t>полезных</w:t>
      </w:r>
      <w:r w:rsidR="00DA25BC">
        <w:t xml:space="preserve"> </w:t>
      </w:r>
      <w:r w:rsidRPr="002B4C84">
        <w:t>ископаемых</w:t>
      </w:r>
      <w:r w:rsidR="00DA25BC">
        <w:t xml:space="preserve"> </w:t>
      </w:r>
      <w:r w:rsidRPr="002B4C84">
        <w:t>и</w:t>
      </w:r>
      <w:r w:rsidR="00DA25BC">
        <w:t xml:space="preserve"> </w:t>
      </w:r>
      <w:r w:rsidRPr="002B4C84">
        <w:t>развитую</w:t>
      </w:r>
      <w:r w:rsidR="00DA25BC">
        <w:t xml:space="preserve"> </w:t>
      </w:r>
      <w:r w:rsidRPr="002B4C84">
        <w:t>металлургическую</w:t>
      </w:r>
      <w:r w:rsidR="00DA25BC">
        <w:t xml:space="preserve"> </w:t>
      </w:r>
      <w:r w:rsidRPr="002B4C84">
        <w:t>промышленность,</w:t>
      </w:r>
      <w:r w:rsidR="00DA25BC">
        <w:t xml:space="preserve"> </w:t>
      </w:r>
      <w:r w:rsidRPr="002B4C84">
        <w:t>исследования</w:t>
      </w:r>
      <w:r w:rsidR="00DA25BC">
        <w:t xml:space="preserve"> </w:t>
      </w:r>
      <w:r w:rsidRPr="002B4C84">
        <w:t>шлаков</w:t>
      </w:r>
      <w:r w:rsidR="00DA25BC">
        <w:t xml:space="preserve"> </w:t>
      </w:r>
      <w:r w:rsidRPr="002B4C84">
        <w:t>остаются</w:t>
      </w:r>
      <w:r w:rsidR="00DA25BC">
        <w:t xml:space="preserve"> </w:t>
      </w:r>
      <w:r w:rsidRPr="002B4C84">
        <w:t>на</w:t>
      </w:r>
      <w:r w:rsidR="00DA25BC">
        <w:t xml:space="preserve"> </w:t>
      </w:r>
      <w:r w:rsidRPr="002B4C84">
        <w:t>начальном</w:t>
      </w:r>
      <w:r w:rsidR="00DA25BC">
        <w:t xml:space="preserve"> </w:t>
      </w:r>
      <w:r w:rsidRPr="002B4C84">
        <w:t>этапе,</w:t>
      </w:r>
      <w:r w:rsidR="00DA25BC">
        <w:t xml:space="preserve"> </w:t>
      </w:r>
      <w:r w:rsidRPr="002B4C84">
        <w:t>особенно</w:t>
      </w:r>
      <w:r w:rsidR="00DA25BC">
        <w:t xml:space="preserve"> </w:t>
      </w:r>
      <w:r w:rsidRPr="002B4C84">
        <w:t>в</w:t>
      </w:r>
      <w:r w:rsidR="00DA25BC">
        <w:t xml:space="preserve"> </w:t>
      </w:r>
      <w:r w:rsidRPr="002B4C84">
        <w:t>отношении</w:t>
      </w:r>
      <w:r w:rsidR="00DA25BC">
        <w:t xml:space="preserve"> </w:t>
      </w:r>
      <w:r w:rsidRPr="002B4C84">
        <w:t>медного</w:t>
      </w:r>
      <w:r w:rsidR="00DA25BC">
        <w:t xml:space="preserve"> </w:t>
      </w:r>
      <w:r w:rsidRPr="002B4C84">
        <w:t>и</w:t>
      </w:r>
      <w:r w:rsidR="00DA25BC">
        <w:t xml:space="preserve"> </w:t>
      </w:r>
      <w:r w:rsidRPr="002B4C84">
        <w:t>свинцового</w:t>
      </w:r>
      <w:r w:rsidR="00DA25BC">
        <w:t xml:space="preserve"> </w:t>
      </w:r>
      <w:r w:rsidRPr="002B4C84">
        <w:t>производств.</w:t>
      </w:r>
      <w:r w:rsidR="00DA25BC">
        <w:t xml:space="preserve"> </w:t>
      </w:r>
      <w:r w:rsidRPr="002B4C84">
        <w:t>Недостаток</w:t>
      </w:r>
      <w:r w:rsidR="00DA25BC">
        <w:t xml:space="preserve"> </w:t>
      </w:r>
      <w:r w:rsidRPr="002B4C84">
        <w:t>данных</w:t>
      </w:r>
      <w:r w:rsidR="00DA25BC">
        <w:t xml:space="preserve"> </w:t>
      </w:r>
      <w:r w:rsidRPr="002B4C84">
        <w:t>о</w:t>
      </w:r>
      <w:r w:rsidR="00DA25BC">
        <w:t xml:space="preserve"> </w:t>
      </w:r>
      <w:r w:rsidRPr="002B4C84">
        <w:t>шлаках</w:t>
      </w:r>
      <w:r w:rsidR="00DA25BC">
        <w:t xml:space="preserve"> </w:t>
      </w:r>
      <w:r w:rsidRPr="002B4C84">
        <w:t>приводит</w:t>
      </w:r>
      <w:r w:rsidR="00DA25BC">
        <w:t xml:space="preserve"> </w:t>
      </w:r>
      <w:r w:rsidRPr="002B4C84">
        <w:t>к</w:t>
      </w:r>
      <w:r w:rsidR="00DA25BC">
        <w:t xml:space="preserve"> </w:t>
      </w:r>
      <w:r w:rsidRPr="002B4C84">
        <w:t>нераскрытому</w:t>
      </w:r>
      <w:r w:rsidR="00DA25BC">
        <w:t xml:space="preserve"> </w:t>
      </w:r>
      <w:r w:rsidRPr="002B4C84">
        <w:t>потенциалу</w:t>
      </w:r>
      <w:r w:rsidR="00DA25BC">
        <w:t xml:space="preserve"> </w:t>
      </w:r>
      <w:r w:rsidRPr="002B4C84">
        <w:t>их</w:t>
      </w:r>
      <w:r w:rsidR="00DA25BC">
        <w:t xml:space="preserve"> </w:t>
      </w:r>
      <w:r w:rsidRPr="002B4C84">
        <w:t>использования.</w:t>
      </w:r>
      <w:r w:rsidR="00DA25BC">
        <w:t xml:space="preserve"> </w:t>
      </w:r>
    </w:p>
    <w:p w14:paraId="61CBB446" w14:textId="078702E7" w:rsidR="008373DA" w:rsidRDefault="008373DA" w:rsidP="008E74DA">
      <w:pPr>
        <w:pStyle w:val="a7"/>
        <w:numPr>
          <w:ilvl w:val="0"/>
          <w:numId w:val="17"/>
        </w:numPr>
        <w:spacing w:after="0"/>
        <w:ind w:left="0" w:firstLine="709"/>
        <w:jc w:val="both"/>
      </w:pPr>
      <w:r>
        <w:t>Р</w:t>
      </w:r>
      <w:r w:rsidRPr="008373DA">
        <w:t>ассмотрены</w:t>
      </w:r>
      <w:r w:rsidR="00DA25BC">
        <w:t xml:space="preserve"> </w:t>
      </w:r>
      <w:r w:rsidRPr="008373DA">
        <w:t>вопросы</w:t>
      </w:r>
      <w:r w:rsidR="00DA25BC">
        <w:t xml:space="preserve"> </w:t>
      </w:r>
      <w:r>
        <w:t>гидрометаллургической</w:t>
      </w:r>
      <w:r w:rsidR="00DA25BC">
        <w:t xml:space="preserve"> </w:t>
      </w:r>
      <w:r>
        <w:t>переработки</w:t>
      </w:r>
      <w:r w:rsidR="00DA25BC">
        <w:t xml:space="preserve"> </w:t>
      </w:r>
      <w:r>
        <w:t>шлаков</w:t>
      </w:r>
      <w:r w:rsidR="00DA25BC">
        <w:t xml:space="preserve"> </w:t>
      </w:r>
      <w:r w:rsidRPr="008373DA">
        <w:t>свинцового</w:t>
      </w:r>
      <w:r w:rsidR="00DA25BC">
        <w:t xml:space="preserve"> </w:t>
      </w:r>
      <w:r>
        <w:t>и</w:t>
      </w:r>
      <w:r w:rsidR="00DA25BC">
        <w:t xml:space="preserve"> </w:t>
      </w:r>
      <w:r>
        <w:t>медного</w:t>
      </w:r>
      <w:r w:rsidR="00DA25BC">
        <w:t xml:space="preserve"> </w:t>
      </w:r>
      <w:r w:rsidRPr="008373DA">
        <w:t>производства.</w:t>
      </w:r>
      <w:r w:rsidR="00DA25BC">
        <w:t xml:space="preserve"> </w:t>
      </w:r>
      <w:r w:rsidRPr="008373DA">
        <w:t>Проведен</w:t>
      </w:r>
      <w:r w:rsidR="00DA25BC">
        <w:t xml:space="preserve"> </w:t>
      </w:r>
      <w:r w:rsidRPr="008373DA">
        <w:t>анализ</w:t>
      </w:r>
      <w:r w:rsidR="00DA25BC">
        <w:t xml:space="preserve"> </w:t>
      </w:r>
      <w:r w:rsidRPr="008373DA">
        <w:t>современных</w:t>
      </w:r>
      <w:r w:rsidR="00DA25BC">
        <w:t xml:space="preserve"> </w:t>
      </w:r>
      <w:r w:rsidRPr="008373DA">
        <w:t>существующих</w:t>
      </w:r>
      <w:r w:rsidR="00DA25BC">
        <w:t xml:space="preserve"> </w:t>
      </w:r>
      <w:r w:rsidRPr="008373DA">
        <w:t>технологий,</w:t>
      </w:r>
      <w:r w:rsidR="00DA25BC">
        <w:t xml:space="preserve"> </w:t>
      </w:r>
      <w:r w:rsidRPr="008373DA">
        <w:t>показаны</w:t>
      </w:r>
      <w:r w:rsidR="00DA25BC">
        <w:t xml:space="preserve"> </w:t>
      </w:r>
      <w:r w:rsidRPr="008373DA">
        <w:t>их</w:t>
      </w:r>
      <w:r w:rsidR="00DA25BC">
        <w:t xml:space="preserve"> </w:t>
      </w:r>
      <w:r w:rsidRPr="008373DA">
        <w:t>достоинства</w:t>
      </w:r>
      <w:r w:rsidR="00DA25BC">
        <w:t xml:space="preserve"> </w:t>
      </w:r>
      <w:r w:rsidRPr="008373DA">
        <w:t>и</w:t>
      </w:r>
      <w:r w:rsidR="00DA25BC">
        <w:t xml:space="preserve"> </w:t>
      </w:r>
      <w:r w:rsidRPr="008373DA">
        <w:t>недостатки.</w:t>
      </w:r>
      <w:r w:rsidR="00DA25BC">
        <w:t xml:space="preserve"> </w:t>
      </w:r>
      <w:r w:rsidRPr="008373DA">
        <w:t>На</w:t>
      </w:r>
      <w:r w:rsidR="00DA25BC">
        <w:t xml:space="preserve"> </w:t>
      </w:r>
      <w:r w:rsidRPr="008373DA">
        <w:t>основании</w:t>
      </w:r>
      <w:r w:rsidR="00DA25BC">
        <w:t xml:space="preserve"> </w:t>
      </w:r>
      <w:r w:rsidRPr="008373DA">
        <w:t>проведенного</w:t>
      </w:r>
      <w:r w:rsidR="00DA25BC">
        <w:t xml:space="preserve"> </w:t>
      </w:r>
      <w:r w:rsidRPr="008373DA">
        <w:t>обзора</w:t>
      </w:r>
      <w:r w:rsidR="00DA25BC">
        <w:t xml:space="preserve"> </w:t>
      </w:r>
      <w:r w:rsidRPr="008373DA">
        <w:t>литературы</w:t>
      </w:r>
      <w:r w:rsidR="00DA25BC">
        <w:t xml:space="preserve"> </w:t>
      </w:r>
      <w:r w:rsidRPr="008373DA">
        <w:t>выбрана</w:t>
      </w:r>
      <w:r w:rsidR="00DA25BC">
        <w:t xml:space="preserve"> </w:t>
      </w:r>
      <w:r w:rsidRPr="008373DA">
        <w:t>стратегия</w:t>
      </w:r>
      <w:r w:rsidR="00DA25BC">
        <w:t xml:space="preserve"> </w:t>
      </w:r>
      <w:r w:rsidRPr="008373DA">
        <w:t>проведения</w:t>
      </w:r>
      <w:r w:rsidR="00DA25BC">
        <w:t xml:space="preserve"> </w:t>
      </w:r>
      <w:r>
        <w:t>процесса</w:t>
      </w:r>
      <w:r w:rsidR="00DA25BC">
        <w:t xml:space="preserve"> </w:t>
      </w:r>
      <w:r>
        <w:t>выщелачивания</w:t>
      </w:r>
      <w:r w:rsidRPr="008373DA">
        <w:t>.</w:t>
      </w:r>
    </w:p>
    <w:p w14:paraId="5B996EAD" w14:textId="286542C4" w:rsidR="008E74DA" w:rsidRDefault="008E74DA" w:rsidP="008E74DA">
      <w:pPr>
        <w:pStyle w:val="a7"/>
        <w:numPr>
          <w:ilvl w:val="0"/>
          <w:numId w:val="17"/>
        </w:numPr>
        <w:spacing w:after="0"/>
        <w:ind w:left="0" w:firstLine="709"/>
        <w:jc w:val="both"/>
      </w:pPr>
      <w:r>
        <w:t>Г</w:t>
      </w:r>
      <w:r w:rsidRPr="00A668C7">
        <w:t>лобальный</w:t>
      </w:r>
      <w:r w:rsidR="00DA25BC">
        <w:t xml:space="preserve"> </w:t>
      </w:r>
      <w:r w:rsidRPr="00A668C7">
        <w:t>рынок</w:t>
      </w:r>
      <w:r w:rsidR="00DA25BC">
        <w:t xml:space="preserve"> </w:t>
      </w:r>
      <w:r w:rsidRPr="00A668C7">
        <w:t>порошковой</w:t>
      </w:r>
      <w:r w:rsidR="00DA25BC">
        <w:t xml:space="preserve"> </w:t>
      </w:r>
      <w:r w:rsidRPr="00A668C7">
        <w:t>металлургии</w:t>
      </w:r>
      <w:r w:rsidR="00DA25BC">
        <w:t xml:space="preserve"> </w:t>
      </w:r>
      <w:r w:rsidRPr="00A668C7">
        <w:t>ожидает</w:t>
      </w:r>
      <w:r w:rsidR="00DA25BC">
        <w:t xml:space="preserve"> </w:t>
      </w:r>
      <w:r w:rsidRPr="00A668C7">
        <w:t>рост</w:t>
      </w:r>
      <w:r w:rsidR="00DA25BC">
        <w:t xml:space="preserve"> </w:t>
      </w:r>
      <w:r>
        <w:t>в</w:t>
      </w:r>
      <w:r w:rsidR="00DA25BC">
        <w:t xml:space="preserve"> </w:t>
      </w:r>
      <w:r>
        <w:t>связи</w:t>
      </w:r>
      <w:r w:rsidR="00DA25BC">
        <w:t xml:space="preserve"> </w:t>
      </w:r>
      <w:r>
        <w:t>с</w:t>
      </w:r>
      <w:r w:rsidR="00DA25BC">
        <w:t xml:space="preserve"> </w:t>
      </w:r>
      <w:r>
        <w:t>ростом</w:t>
      </w:r>
      <w:r w:rsidR="00DA25BC">
        <w:t xml:space="preserve"> </w:t>
      </w:r>
      <w:r w:rsidRPr="00A668C7">
        <w:t>технологически</w:t>
      </w:r>
      <w:r>
        <w:t>х</w:t>
      </w:r>
      <w:r w:rsidR="00DA25BC">
        <w:t xml:space="preserve"> </w:t>
      </w:r>
      <w:r w:rsidRPr="00A668C7">
        <w:t>достижени</w:t>
      </w:r>
      <w:r>
        <w:t>й</w:t>
      </w:r>
      <w:r w:rsidR="00DA25BC">
        <w:t xml:space="preserve"> </w:t>
      </w:r>
      <w:r>
        <w:t>в</w:t>
      </w:r>
      <w:r w:rsidR="00DA25BC">
        <w:t xml:space="preserve"> </w:t>
      </w:r>
      <w:r>
        <w:t>области</w:t>
      </w:r>
      <w:r w:rsidR="00DA25BC">
        <w:t xml:space="preserve"> </w:t>
      </w:r>
      <w:r w:rsidRPr="00A668C7">
        <w:t>аддитивн</w:t>
      </w:r>
      <w:r>
        <w:t>ых</w:t>
      </w:r>
      <w:r w:rsidR="00DA25BC">
        <w:t xml:space="preserve"> </w:t>
      </w:r>
      <w:r>
        <w:t>технологий,</w:t>
      </w:r>
      <w:r w:rsidR="00DA25BC">
        <w:t xml:space="preserve"> </w:t>
      </w:r>
      <w:r w:rsidRPr="00A668C7">
        <w:t>горяче</w:t>
      </w:r>
      <w:r>
        <w:t>го</w:t>
      </w:r>
      <w:r w:rsidR="00DA25BC">
        <w:t xml:space="preserve"> </w:t>
      </w:r>
      <w:r w:rsidRPr="00A668C7">
        <w:t>изостатическое</w:t>
      </w:r>
      <w:r w:rsidR="00DA25BC">
        <w:t xml:space="preserve"> </w:t>
      </w:r>
      <w:r w:rsidRPr="00A668C7">
        <w:t>прессование</w:t>
      </w:r>
      <w:r w:rsidR="00DA25BC">
        <w:t xml:space="preserve"> </w:t>
      </w:r>
      <w:r w:rsidRPr="00A668C7">
        <w:t>порошковых</w:t>
      </w:r>
      <w:r w:rsidR="00DA25BC">
        <w:t xml:space="preserve"> </w:t>
      </w:r>
      <w:r w:rsidRPr="00A668C7">
        <w:t>металлов,</w:t>
      </w:r>
      <w:r w:rsidR="00DA25BC">
        <w:t xml:space="preserve"> </w:t>
      </w:r>
      <w:r w:rsidRPr="00A668C7">
        <w:t>которые</w:t>
      </w:r>
      <w:r w:rsidR="00DA25BC">
        <w:t xml:space="preserve"> </w:t>
      </w:r>
      <w:r w:rsidRPr="00A668C7">
        <w:t>улучшают</w:t>
      </w:r>
      <w:r w:rsidR="00DA25BC">
        <w:t xml:space="preserve"> </w:t>
      </w:r>
      <w:r w:rsidRPr="00A668C7">
        <w:t>производство</w:t>
      </w:r>
      <w:r w:rsidR="00DA25BC">
        <w:t xml:space="preserve"> </w:t>
      </w:r>
      <w:r w:rsidRPr="00A668C7">
        <w:t>сложных</w:t>
      </w:r>
      <w:r w:rsidR="00DA25BC">
        <w:t xml:space="preserve"> </w:t>
      </w:r>
      <w:r w:rsidRPr="00A668C7">
        <w:t>и</w:t>
      </w:r>
      <w:r w:rsidR="00DA25BC">
        <w:t xml:space="preserve"> </w:t>
      </w:r>
      <w:r w:rsidRPr="00A668C7">
        <w:t>точных</w:t>
      </w:r>
      <w:r w:rsidR="00DA25BC">
        <w:t xml:space="preserve"> </w:t>
      </w:r>
      <w:r w:rsidRPr="00A668C7">
        <w:t>компонентов</w:t>
      </w:r>
      <w:r>
        <w:t>.</w:t>
      </w:r>
      <w:r w:rsidR="00DA25BC">
        <w:t xml:space="preserve"> </w:t>
      </w:r>
      <w:r>
        <w:t>В</w:t>
      </w:r>
      <w:r w:rsidR="00DA25BC">
        <w:t xml:space="preserve"> </w:t>
      </w:r>
      <w:r>
        <w:t>этом</w:t>
      </w:r>
      <w:r w:rsidR="00DA25BC">
        <w:t xml:space="preserve"> </w:t>
      </w:r>
      <w:r>
        <w:t>контексте</w:t>
      </w:r>
      <w:r w:rsidR="00DA25BC">
        <w:t xml:space="preserve"> </w:t>
      </w:r>
      <w:r w:rsidR="00F2362F">
        <w:t>керамические</w:t>
      </w:r>
      <w:r w:rsidR="00DA25BC">
        <w:t xml:space="preserve"> </w:t>
      </w:r>
      <w:r>
        <w:t>материалы</w:t>
      </w:r>
      <w:r w:rsidR="00DA25BC">
        <w:t xml:space="preserve"> </w:t>
      </w:r>
      <w:r>
        <w:t>приобретают</w:t>
      </w:r>
      <w:r w:rsidR="00DA25BC">
        <w:t xml:space="preserve"> </w:t>
      </w:r>
      <w:r>
        <w:t>значительную</w:t>
      </w:r>
      <w:r w:rsidR="00DA25BC">
        <w:t xml:space="preserve"> </w:t>
      </w:r>
      <w:r>
        <w:t>роль</w:t>
      </w:r>
      <w:r w:rsidR="00DA25BC">
        <w:t xml:space="preserve"> </w:t>
      </w:r>
      <w:r>
        <w:t>в</w:t>
      </w:r>
      <w:r w:rsidR="00DA25BC">
        <w:t xml:space="preserve"> </w:t>
      </w:r>
      <w:r>
        <w:t>различных</w:t>
      </w:r>
      <w:r w:rsidR="00DA25BC">
        <w:t xml:space="preserve"> </w:t>
      </w:r>
      <w:r>
        <w:t>отраслях</w:t>
      </w:r>
      <w:r w:rsidR="00DA25BC">
        <w:t xml:space="preserve"> </w:t>
      </w:r>
      <w:r>
        <w:t>промышленности</w:t>
      </w:r>
      <w:r w:rsidR="00DA25BC">
        <w:t xml:space="preserve"> </w:t>
      </w:r>
      <w:r>
        <w:t>благодаря</w:t>
      </w:r>
      <w:r w:rsidR="00DA25BC">
        <w:t xml:space="preserve"> </w:t>
      </w:r>
      <w:r>
        <w:t>возможности</w:t>
      </w:r>
      <w:r w:rsidR="00DA25BC">
        <w:t xml:space="preserve"> </w:t>
      </w:r>
      <w:r>
        <w:t>создания</w:t>
      </w:r>
      <w:r w:rsidR="00DA25BC">
        <w:t xml:space="preserve"> </w:t>
      </w:r>
      <w:r w:rsidR="00FE0829">
        <w:t>необходимых</w:t>
      </w:r>
      <w:r w:rsidR="00DA25BC">
        <w:t xml:space="preserve"> </w:t>
      </w:r>
      <w:r>
        <w:t>свойств;</w:t>
      </w:r>
    </w:p>
    <w:p w14:paraId="2837DA5C" w14:textId="554CA9AB" w:rsidR="008E74DA" w:rsidRDefault="00D114BD" w:rsidP="008E74DA">
      <w:pPr>
        <w:pStyle w:val="a7"/>
        <w:numPr>
          <w:ilvl w:val="0"/>
          <w:numId w:val="17"/>
        </w:numPr>
        <w:spacing w:after="0"/>
        <w:ind w:left="0" w:firstLine="709"/>
        <w:jc w:val="both"/>
      </w:pPr>
      <w:r w:rsidRPr="00D114BD">
        <w:t>Обеспечение</w:t>
      </w:r>
      <w:r w:rsidR="00DA25BC">
        <w:t xml:space="preserve"> </w:t>
      </w:r>
      <w:r w:rsidRPr="00D114BD">
        <w:t>соответствия</w:t>
      </w:r>
      <w:r w:rsidR="00DA25BC">
        <w:t xml:space="preserve"> </w:t>
      </w:r>
      <w:r w:rsidRPr="00D114BD">
        <w:t>керамических</w:t>
      </w:r>
      <w:r w:rsidR="00DA25BC">
        <w:t xml:space="preserve"> </w:t>
      </w:r>
      <w:r w:rsidRPr="00D114BD">
        <w:t>материалов</w:t>
      </w:r>
      <w:r w:rsidR="00DA25BC">
        <w:t xml:space="preserve"> </w:t>
      </w:r>
      <w:r w:rsidRPr="00D114BD">
        <w:t>требованиям</w:t>
      </w:r>
      <w:r w:rsidR="00DA25BC">
        <w:t xml:space="preserve"> </w:t>
      </w:r>
      <w:r w:rsidRPr="00D114BD">
        <w:t>стандартов</w:t>
      </w:r>
      <w:r w:rsidR="00DA25BC">
        <w:t xml:space="preserve"> </w:t>
      </w:r>
      <w:r w:rsidRPr="00D114BD">
        <w:t>качества</w:t>
      </w:r>
      <w:r w:rsidR="00DA25BC">
        <w:t xml:space="preserve"> </w:t>
      </w:r>
      <w:r w:rsidRPr="00D114BD">
        <w:t>обусловлено</w:t>
      </w:r>
      <w:r w:rsidR="00DA25BC">
        <w:t xml:space="preserve"> </w:t>
      </w:r>
      <w:r w:rsidRPr="00D114BD">
        <w:t>их</w:t>
      </w:r>
      <w:r w:rsidR="00DA25BC">
        <w:t xml:space="preserve"> </w:t>
      </w:r>
      <w:r w:rsidRPr="00D114BD">
        <w:t>зависимостью</w:t>
      </w:r>
      <w:r w:rsidR="00DA25BC">
        <w:t xml:space="preserve"> </w:t>
      </w:r>
      <w:r w:rsidRPr="00D114BD">
        <w:t>от</w:t>
      </w:r>
      <w:r w:rsidR="00DA25BC">
        <w:t xml:space="preserve"> </w:t>
      </w:r>
      <w:r w:rsidRPr="00D114BD">
        <w:t>множества</w:t>
      </w:r>
      <w:r w:rsidR="00DA25BC">
        <w:t xml:space="preserve"> </w:t>
      </w:r>
      <w:r w:rsidRPr="00D114BD">
        <w:t>технологических</w:t>
      </w:r>
      <w:r w:rsidR="00DA25BC">
        <w:t xml:space="preserve"> </w:t>
      </w:r>
      <w:r w:rsidRPr="00D114BD">
        <w:t>параметров,</w:t>
      </w:r>
      <w:r w:rsidR="00DA25BC">
        <w:t xml:space="preserve"> </w:t>
      </w:r>
      <w:r w:rsidRPr="00D114BD">
        <w:t>что</w:t>
      </w:r>
      <w:r w:rsidR="00DA25BC">
        <w:t xml:space="preserve"> </w:t>
      </w:r>
      <w:r w:rsidRPr="00D114BD">
        <w:t>требует</w:t>
      </w:r>
      <w:r w:rsidR="00DA25BC">
        <w:t xml:space="preserve"> </w:t>
      </w:r>
      <w:r w:rsidRPr="00D114BD">
        <w:t>проведения</w:t>
      </w:r>
      <w:r w:rsidR="00DA25BC">
        <w:t xml:space="preserve"> </w:t>
      </w:r>
      <w:r w:rsidRPr="00D114BD">
        <w:t>многочисленных</w:t>
      </w:r>
      <w:r w:rsidR="00DA25BC">
        <w:t xml:space="preserve"> </w:t>
      </w:r>
      <w:r w:rsidRPr="00D114BD">
        <w:t>экспериментов</w:t>
      </w:r>
      <w:r w:rsidR="00DA25BC">
        <w:t xml:space="preserve"> </w:t>
      </w:r>
      <w:r w:rsidRPr="00D114BD">
        <w:t>и</w:t>
      </w:r>
      <w:r w:rsidR="00DA25BC">
        <w:t xml:space="preserve"> </w:t>
      </w:r>
      <w:r w:rsidRPr="00D114BD">
        <w:t>теоретических</w:t>
      </w:r>
      <w:r w:rsidR="00DA25BC">
        <w:t xml:space="preserve"> </w:t>
      </w:r>
      <w:r w:rsidRPr="00D114BD">
        <w:t>исследований.</w:t>
      </w:r>
      <w:r w:rsidR="00DA25BC">
        <w:t xml:space="preserve"> </w:t>
      </w:r>
      <w:r w:rsidRPr="00D114BD">
        <w:t>Важной</w:t>
      </w:r>
      <w:r w:rsidR="00DA25BC">
        <w:t xml:space="preserve"> </w:t>
      </w:r>
      <w:r w:rsidRPr="00D114BD">
        <w:t>задачей</w:t>
      </w:r>
      <w:r w:rsidR="00DA25BC">
        <w:t xml:space="preserve"> </w:t>
      </w:r>
      <w:r w:rsidRPr="00D114BD">
        <w:t>является</w:t>
      </w:r>
      <w:r w:rsidR="00DA25BC">
        <w:t xml:space="preserve"> </w:t>
      </w:r>
      <w:r w:rsidRPr="00D114BD">
        <w:t>обработка</w:t>
      </w:r>
      <w:r w:rsidR="00DA25BC">
        <w:t xml:space="preserve"> </w:t>
      </w:r>
      <w:r w:rsidRPr="00D114BD">
        <w:t>и</w:t>
      </w:r>
      <w:r w:rsidR="00DA25BC">
        <w:t xml:space="preserve"> </w:t>
      </w:r>
      <w:r w:rsidRPr="00D114BD">
        <w:t>анализ</w:t>
      </w:r>
      <w:r w:rsidR="00DA25BC">
        <w:t xml:space="preserve"> </w:t>
      </w:r>
      <w:r w:rsidRPr="00D114BD">
        <w:t>полученных</w:t>
      </w:r>
      <w:r w:rsidR="00DA25BC">
        <w:t xml:space="preserve"> </w:t>
      </w:r>
      <w:r w:rsidRPr="00D114BD">
        <w:t>экспериментальных</w:t>
      </w:r>
      <w:r w:rsidR="00DA25BC">
        <w:t xml:space="preserve"> </w:t>
      </w:r>
      <w:r w:rsidRPr="00D114BD">
        <w:t>данных,</w:t>
      </w:r>
      <w:r w:rsidR="00DA25BC">
        <w:t xml:space="preserve"> </w:t>
      </w:r>
      <w:r w:rsidRPr="00D114BD">
        <w:t>что</w:t>
      </w:r>
      <w:r w:rsidR="00DA25BC">
        <w:t xml:space="preserve"> </w:t>
      </w:r>
      <w:r w:rsidRPr="00D114BD">
        <w:t>зачастую</w:t>
      </w:r>
      <w:r w:rsidR="00DA25BC">
        <w:t xml:space="preserve"> </w:t>
      </w:r>
      <w:r w:rsidRPr="00D114BD">
        <w:t>представляет</w:t>
      </w:r>
      <w:r w:rsidR="00DA25BC">
        <w:t xml:space="preserve"> </w:t>
      </w:r>
      <w:r w:rsidRPr="00D114BD">
        <w:t>сложность</w:t>
      </w:r>
      <w:r w:rsidR="00DA25BC">
        <w:t xml:space="preserve"> </w:t>
      </w:r>
      <w:r w:rsidRPr="00D114BD">
        <w:t>из-за</w:t>
      </w:r>
      <w:r w:rsidR="00DA25BC">
        <w:t xml:space="preserve"> </w:t>
      </w:r>
      <w:r w:rsidRPr="00D114BD">
        <w:t>большого</w:t>
      </w:r>
      <w:r w:rsidR="00DA25BC">
        <w:t xml:space="preserve"> </w:t>
      </w:r>
      <w:r w:rsidRPr="00D114BD">
        <w:t>объема</w:t>
      </w:r>
      <w:r w:rsidR="00DA25BC">
        <w:t xml:space="preserve"> </w:t>
      </w:r>
      <w:r w:rsidRPr="00D114BD">
        <w:t>информации,</w:t>
      </w:r>
      <w:r w:rsidR="00DA25BC">
        <w:t xml:space="preserve"> </w:t>
      </w:r>
      <w:r w:rsidRPr="00D114BD">
        <w:t>а</w:t>
      </w:r>
      <w:r w:rsidR="00DA25BC">
        <w:t xml:space="preserve"> </w:t>
      </w:r>
      <w:r w:rsidRPr="00D114BD">
        <w:t>также</w:t>
      </w:r>
      <w:r w:rsidR="00DA25BC">
        <w:t xml:space="preserve"> </w:t>
      </w:r>
      <w:r w:rsidRPr="00D114BD">
        <w:t>сложности</w:t>
      </w:r>
      <w:r w:rsidR="00DA25BC">
        <w:t xml:space="preserve"> </w:t>
      </w:r>
      <w:r w:rsidRPr="00D114BD">
        <w:t>методов</w:t>
      </w:r>
      <w:r w:rsidR="00DA25BC">
        <w:t xml:space="preserve"> </w:t>
      </w:r>
      <w:r w:rsidRPr="00D114BD">
        <w:t>её</w:t>
      </w:r>
      <w:r w:rsidR="00DA25BC">
        <w:t xml:space="preserve"> </w:t>
      </w:r>
      <w:r w:rsidRPr="00D114BD">
        <w:t>обработки</w:t>
      </w:r>
      <w:r w:rsidR="00DA25BC">
        <w:t xml:space="preserve"> </w:t>
      </w:r>
      <w:r w:rsidRPr="00D114BD">
        <w:t>и</w:t>
      </w:r>
      <w:r w:rsidR="00DA25BC">
        <w:t xml:space="preserve"> </w:t>
      </w:r>
      <w:r w:rsidRPr="00D114BD">
        <w:t>интерпретации</w:t>
      </w:r>
      <w:r w:rsidR="00DA25BC">
        <w:t xml:space="preserve"> </w:t>
      </w:r>
      <w:r w:rsidRPr="00D114BD">
        <w:t>результатов.</w:t>
      </w:r>
      <w:r w:rsidR="00DA25BC">
        <w:t xml:space="preserve"> </w:t>
      </w:r>
      <w:r w:rsidRPr="00D114BD">
        <w:t>В</w:t>
      </w:r>
      <w:r w:rsidR="00DA25BC">
        <w:t xml:space="preserve"> </w:t>
      </w:r>
      <w:r w:rsidRPr="00D114BD">
        <w:t>качестве</w:t>
      </w:r>
      <w:r w:rsidR="00DA25BC">
        <w:t xml:space="preserve"> </w:t>
      </w:r>
      <w:r w:rsidRPr="00D114BD">
        <w:t>эффективного</w:t>
      </w:r>
      <w:r w:rsidR="00DA25BC">
        <w:t xml:space="preserve"> </w:t>
      </w:r>
      <w:r w:rsidRPr="00D114BD">
        <w:t>инструмента</w:t>
      </w:r>
      <w:r w:rsidR="00DA25BC">
        <w:t xml:space="preserve"> </w:t>
      </w:r>
      <w:r w:rsidRPr="00D114BD">
        <w:t>для</w:t>
      </w:r>
      <w:r w:rsidR="00DA25BC">
        <w:t xml:space="preserve"> </w:t>
      </w:r>
      <w:r w:rsidRPr="00D114BD">
        <w:t>решения</w:t>
      </w:r>
      <w:r w:rsidR="00DA25BC">
        <w:t xml:space="preserve"> </w:t>
      </w:r>
      <w:r w:rsidRPr="00D114BD">
        <w:t>этих</w:t>
      </w:r>
      <w:r w:rsidR="00DA25BC">
        <w:t xml:space="preserve"> </w:t>
      </w:r>
      <w:r w:rsidRPr="00D114BD">
        <w:t>задач</w:t>
      </w:r>
      <w:r w:rsidR="00DA25BC">
        <w:t xml:space="preserve"> </w:t>
      </w:r>
      <w:r w:rsidRPr="00D114BD">
        <w:t>широко</w:t>
      </w:r>
      <w:r w:rsidR="00DA25BC">
        <w:t xml:space="preserve"> </w:t>
      </w:r>
      <w:r w:rsidRPr="00D114BD">
        <w:t>используется</w:t>
      </w:r>
      <w:r w:rsidR="00DA25BC">
        <w:t xml:space="preserve"> </w:t>
      </w:r>
      <w:r w:rsidRPr="00D114BD">
        <w:t>математическое</w:t>
      </w:r>
      <w:r w:rsidR="00DA25BC">
        <w:t xml:space="preserve"> </w:t>
      </w:r>
      <w:r w:rsidRPr="00D114BD">
        <w:t>и</w:t>
      </w:r>
      <w:r w:rsidR="00DA25BC">
        <w:t xml:space="preserve"> </w:t>
      </w:r>
      <w:r w:rsidRPr="00D114BD">
        <w:t>компьютерное</w:t>
      </w:r>
      <w:r w:rsidR="00DA25BC">
        <w:t xml:space="preserve"> </w:t>
      </w:r>
      <w:r w:rsidRPr="00D114BD">
        <w:t>моделирование.</w:t>
      </w:r>
    </w:p>
    <w:p w14:paraId="01C0CA67" w14:textId="35D2710C" w:rsidR="008E74DA" w:rsidRDefault="008E74DA" w:rsidP="008E74DA">
      <w:pPr>
        <w:spacing w:after="0"/>
        <w:ind w:firstLine="708"/>
        <w:jc w:val="both"/>
      </w:pPr>
      <w:r w:rsidRPr="00DD43F8">
        <w:t>Учитывая</w:t>
      </w:r>
      <w:r w:rsidR="00DA25BC">
        <w:t xml:space="preserve"> </w:t>
      </w:r>
      <w:r w:rsidRPr="00DD43F8">
        <w:t>все</w:t>
      </w:r>
      <w:r w:rsidR="00DA25BC">
        <w:t xml:space="preserve"> </w:t>
      </w:r>
      <w:r w:rsidRPr="00DD43F8">
        <w:t>вышеперечисленное,</w:t>
      </w:r>
      <w:r w:rsidR="00DA25BC">
        <w:t xml:space="preserve"> </w:t>
      </w:r>
      <w:r w:rsidRPr="00DD43F8">
        <w:t>разработка</w:t>
      </w:r>
      <w:r w:rsidR="00DA25BC">
        <w:t xml:space="preserve"> </w:t>
      </w:r>
      <w:r w:rsidRPr="00DD43F8">
        <w:t>новых</w:t>
      </w:r>
      <w:r w:rsidR="00DA25BC">
        <w:t xml:space="preserve"> </w:t>
      </w:r>
      <w:r w:rsidRPr="00DD43F8">
        <w:t>эффективных</w:t>
      </w:r>
      <w:r w:rsidR="00DA25BC">
        <w:t xml:space="preserve"> </w:t>
      </w:r>
      <w:r w:rsidRPr="00DD43F8">
        <w:t>технологий</w:t>
      </w:r>
      <w:r w:rsidR="00DA25BC">
        <w:t xml:space="preserve"> </w:t>
      </w:r>
      <w:r w:rsidRPr="00DD43F8">
        <w:t>переработки</w:t>
      </w:r>
      <w:r w:rsidR="00DA25BC">
        <w:t xml:space="preserve"> </w:t>
      </w:r>
      <w:r w:rsidRPr="00DD43F8">
        <w:t>металлургических</w:t>
      </w:r>
      <w:r w:rsidR="00DA25BC">
        <w:t xml:space="preserve"> </w:t>
      </w:r>
      <w:r w:rsidRPr="00DD43F8">
        <w:t>шлаков</w:t>
      </w:r>
      <w:r w:rsidR="00DA25BC">
        <w:t xml:space="preserve"> </w:t>
      </w:r>
      <w:r w:rsidRPr="00DD43F8">
        <w:t>является</w:t>
      </w:r>
      <w:r w:rsidR="00DA25BC">
        <w:t xml:space="preserve"> </w:t>
      </w:r>
      <w:r w:rsidRPr="00DD43F8">
        <w:t>крайне</w:t>
      </w:r>
      <w:r w:rsidR="00DA25BC">
        <w:t xml:space="preserve"> </w:t>
      </w:r>
      <w:r w:rsidRPr="00DD43F8">
        <w:t>актуальной</w:t>
      </w:r>
      <w:r w:rsidR="00DA25BC">
        <w:t xml:space="preserve"> </w:t>
      </w:r>
      <w:r w:rsidRPr="00DD43F8">
        <w:t>задачей.</w:t>
      </w:r>
      <w:r w:rsidR="00DA25BC">
        <w:t xml:space="preserve"> </w:t>
      </w:r>
      <w:r w:rsidRPr="00DD43F8">
        <w:t>Это</w:t>
      </w:r>
      <w:r w:rsidR="00DA25BC">
        <w:t xml:space="preserve"> </w:t>
      </w:r>
      <w:r w:rsidRPr="00DD43F8">
        <w:t>подчеркивает</w:t>
      </w:r>
      <w:r w:rsidR="00DA25BC">
        <w:t xml:space="preserve"> </w:t>
      </w:r>
      <w:r w:rsidRPr="00DD43F8">
        <w:t>необходимость</w:t>
      </w:r>
      <w:r w:rsidR="00DA25BC">
        <w:t xml:space="preserve"> </w:t>
      </w:r>
      <w:r w:rsidRPr="00DD43F8">
        <w:t>систематических</w:t>
      </w:r>
      <w:r w:rsidR="00DA25BC">
        <w:t xml:space="preserve"> </w:t>
      </w:r>
      <w:bookmarkStart w:id="29" w:name="_Hlk196789592"/>
      <w:r w:rsidRPr="00DD43F8">
        <w:t>исследований</w:t>
      </w:r>
      <w:r w:rsidR="00DA25BC">
        <w:t xml:space="preserve"> </w:t>
      </w:r>
      <w:r w:rsidRPr="00DD43F8">
        <w:t>металлургических</w:t>
      </w:r>
      <w:r w:rsidR="00DA25BC">
        <w:t xml:space="preserve"> </w:t>
      </w:r>
      <w:r w:rsidRPr="00DD43F8">
        <w:t>шлаков</w:t>
      </w:r>
      <w:r w:rsidR="00DA25BC">
        <w:t xml:space="preserve"> </w:t>
      </w:r>
      <w:r w:rsidRPr="00DD43F8">
        <w:t>в</w:t>
      </w:r>
      <w:r w:rsidR="00DA25BC">
        <w:t xml:space="preserve"> </w:t>
      </w:r>
      <w:r w:rsidRPr="00DD43F8">
        <w:t>Казахстане</w:t>
      </w:r>
      <w:r w:rsidR="00DA25BC">
        <w:t xml:space="preserve"> </w:t>
      </w:r>
      <w:r w:rsidRPr="00DD43F8">
        <w:t>для</w:t>
      </w:r>
      <w:r w:rsidR="00DA25BC">
        <w:t xml:space="preserve"> </w:t>
      </w:r>
      <w:r w:rsidRPr="00DD43F8">
        <w:t>оценки</w:t>
      </w:r>
      <w:r w:rsidR="00DA25BC">
        <w:t xml:space="preserve"> </w:t>
      </w:r>
      <w:r w:rsidRPr="00DD43F8">
        <w:t>их</w:t>
      </w:r>
      <w:r w:rsidR="00DA25BC">
        <w:t xml:space="preserve"> </w:t>
      </w:r>
      <w:r w:rsidRPr="00DD43F8">
        <w:t>свойств</w:t>
      </w:r>
      <w:r w:rsidR="00DA25BC">
        <w:t xml:space="preserve"> </w:t>
      </w:r>
      <w:r w:rsidRPr="00DD43F8">
        <w:t>и</w:t>
      </w:r>
      <w:r w:rsidR="00DA25BC">
        <w:t xml:space="preserve"> </w:t>
      </w:r>
      <w:r w:rsidRPr="00DD43F8">
        <w:t>возможностей</w:t>
      </w:r>
      <w:r w:rsidR="00DA25BC">
        <w:t xml:space="preserve"> </w:t>
      </w:r>
      <w:r w:rsidRPr="00DD43F8">
        <w:t>переработки,</w:t>
      </w:r>
      <w:r w:rsidR="00DA25BC">
        <w:t xml:space="preserve"> </w:t>
      </w:r>
      <w:r w:rsidRPr="00DD43F8">
        <w:t>что</w:t>
      </w:r>
      <w:r w:rsidR="00DA25BC">
        <w:t xml:space="preserve"> </w:t>
      </w:r>
      <w:r w:rsidRPr="00DD43F8">
        <w:t>может</w:t>
      </w:r>
      <w:r w:rsidR="00DA25BC">
        <w:t xml:space="preserve"> </w:t>
      </w:r>
      <w:r w:rsidRPr="00DD43F8">
        <w:t>способствовать</w:t>
      </w:r>
      <w:r w:rsidR="00DA25BC">
        <w:t xml:space="preserve"> </w:t>
      </w:r>
      <w:r w:rsidRPr="00DD43F8">
        <w:t>более</w:t>
      </w:r>
      <w:r w:rsidR="00DA25BC">
        <w:t xml:space="preserve"> </w:t>
      </w:r>
      <w:r w:rsidRPr="00DD43F8">
        <w:t>эффективному</w:t>
      </w:r>
      <w:r w:rsidR="00DA25BC">
        <w:t xml:space="preserve"> </w:t>
      </w:r>
      <w:r w:rsidRPr="00DD43F8">
        <w:t>использованию</w:t>
      </w:r>
      <w:r w:rsidR="00DA25BC">
        <w:t xml:space="preserve"> </w:t>
      </w:r>
      <w:r w:rsidRPr="00DD43F8">
        <w:t>ресурсов</w:t>
      </w:r>
      <w:r w:rsidR="00DA25BC">
        <w:t xml:space="preserve"> </w:t>
      </w:r>
      <w:r w:rsidRPr="00DD43F8">
        <w:t>и</w:t>
      </w:r>
      <w:r w:rsidR="00DA25BC">
        <w:t xml:space="preserve"> </w:t>
      </w:r>
      <w:r w:rsidRPr="00DD43F8">
        <w:t>решению</w:t>
      </w:r>
      <w:r w:rsidR="00DA25BC">
        <w:t xml:space="preserve"> </w:t>
      </w:r>
      <w:r w:rsidRPr="00DD43F8">
        <w:t>задач,</w:t>
      </w:r>
      <w:r w:rsidR="00DA25BC">
        <w:t xml:space="preserve"> </w:t>
      </w:r>
      <w:r w:rsidRPr="00DD43F8">
        <w:t>стоящих</w:t>
      </w:r>
      <w:r w:rsidR="00DA25BC">
        <w:t xml:space="preserve"> </w:t>
      </w:r>
      <w:r w:rsidRPr="00DD43F8">
        <w:t>перед</w:t>
      </w:r>
      <w:r w:rsidR="00DA25BC">
        <w:t xml:space="preserve"> </w:t>
      </w:r>
      <w:r w:rsidRPr="00DD43F8">
        <w:t>промышленностью</w:t>
      </w:r>
      <w:r w:rsidR="00DA25BC">
        <w:t xml:space="preserve"> </w:t>
      </w:r>
      <w:r w:rsidRPr="00DD43F8">
        <w:t>Казахстана</w:t>
      </w:r>
      <w:r w:rsidR="00DA25BC">
        <w:t xml:space="preserve"> </w:t>
      </w:r>
      <w:r w:rsidRPr="00DD43F8">
        <w:t>в</w:t>
      </w:r>
      <w:r w:rsidR="00DA25BC">
        <w:t xml:space="preserve"> </w:t>
      </w:r>
      <w:r w:rsidRPr="00DD43F8">
        <w:t>условиях</w:t>
      </w:r>
      <w:r w:rsidR="00DA25BC">
        <w:t xml:space="preserve"> </w:t>
      </w:r>
      <w:r w:rsidRPr="00DD43F8">
        <w:t>перехода</w:t>
      </w:r>
      <w:r w:rsidR="00DA25BC">
        <w:t xml:space="preserve"> </w:t>
      </w:r>
      <w:r w:rsidRPr="00DD43F8">
        <w:t>к</w:t>
      </w:r>
      <w:r w:rsidR="00DA25BC">
        <w:t xml:space="preserve"> </w:t>
      </w:r>
      <w:r w:rsidRPr="00DD43F8">
        <w:t>круговой</w:t>
      </w:r>
      <w:r w:rsidR="00DA25BC">
        <w:t xml:space="preserve"> </w:t>
      </w:r>
      <w:r w:rsidRPr="00DD43F8">
        <w:t>экономике</w:t>
      </w:r>
      <w:r w:rsidR="00DA25BC">
        <w:t xml:space="preserve"> </w:t>
      </w:r>
      <w:r w:rsidRPr="00DD43F8">
        <w:t>и</w:t>
      </w:r>
      <w:r w:rsidR="00DA25BC">
        <w:t xml:space="preserve"> </w:t>
      </w:r>
      <w:r w:rsidRPr="00DD43F8">
        <w:t>устойчивому</w:t>
      </w:r>
      <w:r w:rsidR="00DA25BC">
        <w:t xml:space="preserve"> </w:t>
      </w:r>
      <w:r w:rsidRPr="00DD43F8">
        <w:t>развитию.</w:t>
      </w:r>
      <w:r w:rsidR="00DA25BC">
        <w:t xml:space="preserve"> </w:t>
      </w:r>
      <w:bookmarkEnd w:id="29"/>
      <w:r>
        <w:t>С</w:t>
      </w:r>
      <w:r w:rsidR="00DA25BC">
        <w:t xml:space="preserve"> </w:t>
      </w:r>
      <w:r>
        <w:t>этой</w:t>
      </w:r>
      <w:r w:rsidR="00DA25BC">
        <w:t xml:space="preserve"> </w:t>
      </w:r>
      <w:r>
        <w:t>целью</w:t>
      </w:r>
      <w:r w:rsidR="00DA25BC">
        <w:t xml:space="preserve"> </w:t>
      </w:r>
      <w:r>
        <w:t>необходимо:</w:t>
      </w:r>
      <w:r w:rsidR="00DA25BC">
        <w:t xml:space="preserve"> </w:t>
      </w:r>
    </w:p>
    <w:p w14:paraId="5C216FC3" w14:textId="5175BD04" w:rsidR="008E74DA" w:rsidRDefault="008E74DA" w:rsidP="008E74DA">
      <w:pPr>
        <w:spacing w:after="0"/>
        <w:ind w:firstLine="708"/>
        <w:jc w:val="both"/>
      </w:pPr>
      <w:r>
        <w:t>-</w:t>
      </w:r>
      <w:r w:rsidR="00DA25BC">
        <w:t xml:space="preserve"> </w:t>
      </w:r>
      <w:r>
        <w:t>провести</w:t>
      </w:r>
      <w:r w:rsidR="00DA25BC">
        <w:t xml:space="preserve"> </w:t>
      </w:r>
      <w:r>
        <w:t>исследования</w:t>
      </w:r>
      <w:r w:rsidR="00DA25BC">
        <w:t xml:space="preserve"> </w:t>
      </w:r>
      <w:r w:rsidRPr="00DF7EA8">
        <w:t>состава</w:t>
      </w:r>
      <w:r w:rsidR="00DA25BC">
        <w:t xml:space="preserve"> </w:t>
      </w:r>
      <w:r w:rsidRPr="00DF7EA8">
        <w:t>и</w:t>
      </w:r>
      <w:r w:rsidR="00DA25BC">
        <w:t xml:space="preserve"> </w:t>
      </w:r>
      <w:r w:rsidRPr="00DF7EA8">
        <w:t>свойств</w:t>
      </w:r>
      <w:r w:rsidR="00DA25BC">
        <w:t xml:space="preserve"> </w:t>
      </w:r>
      <w:r w:rsidRPr="00DF7EA8">
        <w:t>металлургических</w:t>
      </w:r>
      <w:r w:rsidR="00DA25BC">
        <w:t xml:space="preserve"> </w:t>
      </w:r>
      <w:r w:rsidRPr="00DF7EA8">
        <w:t>шлаков</w:t>
      </w:r>
      <w:r w:rsidR="00DA25BC">
        <w:t xml:space="preserve"> </w:t>
      </w:r>
      <w:r w:rsidRPr="00DF7EA8">
        <w:t>предприятий</w:t>
      </w:r>
      <w:r w:rsidR="00DA25BC">
        <w:t xml:space="preserve"> </w:t>
      </w:r>
      <w:r w:rsidRPr="00DF7EA8">
        <w:t>Казахстана</w:t>
      </w:r>
      <w:r>
        <w:t>;</w:t>
      </w:r>
    </w:p>
    <w:p w14:paraId="129B1779" w14:textId="5A6252A7" w:rsidR="008373DA" w:rsidRPr="008373DA" w:rsidRDefault="008373DA" w:rsidP="008E74DA">
      <w:pPr>
        <w:spacing w:after="0"/>
        <w:ind w:firstLine="708"/>
        <w:jc w:val="both"/>
      </w:pPr>
      <w:r>
        <w:t>-</w:t>
      </w:r>
      <w:r w:rsidR="00DA25BC">
        <w:t xml:space="preserve"> </w:t>
      </w:r>
      <w:r>
        <w:t>провести</w:t>
      </w:r>
      <w:r w:rsidR="00DA25BC">
        <w:t xml:space="preserve"> </w:t>
      </w:r>
      <w:r w:rsidRPr="008373DA">
        <w:t>первоначальное</w:t>
      </w:r>
      <w:r w:rsidR="00DA25BC">
        <w:t xml:space="preserve"> </w:t>
      </w:r>
      <w:r w:rsidRPr="008373DA">
        <w:t>выщелачивание</w:t>
      </w:r>
      <w:r w:rsidR="00DA25BC">
        <w:t xml:space="preserve"> </w:t>
      </w:r>
      <w:r w:rsidRPr="008373DA">
        <w:t>остаточных</w:t>
      </w:r>
      <w:r w:rsidR="00DA25BC">
        <w:t xml:space="preserve"> </w:t>
      </w:r>
      <w:r w:rsidRPr="008373DA">
        <w:t>концентрации</w:t>
      </w:r>
      <w:r w:rsidR="00DA25BC">
        <w:t xml:space="preserve"> </w:t>
      </w:r>
      <w:r w:rsidRPr="008373DA">
        <w:t>ценных</w:t>
      </w:r>
      <w:r w:rsidR="00DA25BC">
        <w:t xml:space="preserve"> </w:t>
      </w:r>
      <w:r w:rsidRPr="008373DA">
        <w:t>компонентов</w:t>
      </w:r>
      <w:r w:rsidR="00DA25BC">
        <w:t xml:space="preserve"> </w:t>
      </w:r>
      <w:r w:rsidRPr="008373DA">
        <w:t>до</w:t>
      </w:r>
      <w:r w:rsidR="00DA25BC">
        <w:t xml:space="preserve"> </w:t>
      </w:r>
      <w:r w:rsidRPr="008373DA">
        <w:t>получения</w:t>
      </w:r>
      <w:r w:rsidR="00DA25BC">
        <w:t xml:space="preserve"> </w:t>
      </w:r>
      <w:r w:rsidRPr="008373DA">
        <w:t>из</w:t>
      </w:r>
      <w:r w:rsidR="00DA25BC">
        <w:t xml:space="preserve"> </w:t>
      </w:r>
      <w:r w:rsidRPr="008373DA">
        <w:t>металлургических</w:t>
      </w:r>
      <w:r w:rsidR="00DA25BC">
        <w:t xml:space="preserve"> </w:t>
      </w:r>
      <w:r w:rsidRPr="008373DA">
        <w:t>шлаков</w:t>
      </w:r>
      <w:r w:rsidR="00DA25BC">
        <w:t xml:space="preserve"> </w:t>
      </w:r>
      <w:r w:rsidRPr="008373DA">
        <w:t>инертного</w:t>
      </w:r>
      <w:r w:rsidR="00DA25BC">
        <w:t xml:space="preserve"> </w:t>
      </w:r>
      <w:r w:rsidRPr="008373DA">
        <w:t>материала,</w:t>
      </w:r>
      <w:r w:rsidR="00DA25BC">
        <w:t xml:space="preserve"> </w:t>
      </w:r>
      <w:r w:rsidRPr="008373DA">
        <w:t>пригодного</w:t>
      </w:r>
      <w:r w:rsidR="00DA25BC">
        <w:t xml:space="preserve"> </w:t>
      </w:r>
      <w:r w:rsidRPr="008373DA">
        <w:t>для</w:t>
      </w:r>
      <w:r w:rsidR="00DA25BC">
        <w:t xml:space="preserve"> </w:t>
      </w:r>
      <w:r w:rsidRPr="008373DA">
        <w:t>последующей</w:t>
      </w:r>
      <w:r w:rsidR="00DA25BC">
        <w:t xml:space="preserve"> </w:t>
      </w:r>
      <w:r w:rsidRPr="008373DA">
        <w:t>переработки</w:t>
      </w:r>
      <w:r>
        <w:t>;</w:t>
      </w:r>
    </w:p>
    <w:p w14:paraId="09C97B57" w14:textId="24191801" w:rsidR="008E74DA" w:rsidRDefault="008E74DA" w:rsidP="008E74DA">
      <w:pPr>
        <w:spacing w:after="0"/>
        <w:ind w:firstLine="708"/>
        <w:jc w:val="both"/>
      </w:pPr>
      <w:r>
        <w:t>-</w:t>
      </w:r>
      <w:r w:rsidR="00DA25BC">
        <w:t xml:space="preserve"> </w:t>
      </w:r>
      <w:r>
        <w:t>провести</w:t>
      </w:r>
      <w:r w:rsidR="00DA25BC">
        <w:t xml:space="preserve"> </w:t>
      </w:r>
      <w:r>
        <w:t>исследования</w:t>
      </w:r>
      <w:r w:rsidR="00DA25BC">
        <w:t xml:space="preserve"> </w:t>
      </w:r>
      <w:r>
        <w:t>по</w:t>
      </w:r>
      <w:r w:rsidR="00DA25BC">
        <w:t xml:space="preserve"> </w:t>
      </w:r>
      <w:r w:rsidRPr="00DF7EA8">
        <w:t>формирования</w:t>
      </w:r>
      <w:r w:rsidR="00DA25BC">
        <w:t xml:space="preserve"> </w:t>
      </w:r>
      <w:r w:rsidRPr="00DF7EA8">
        <w:t>структуры</w:t>
      </w:r>
      <w:r w:rsidR="00DA25BC">
        <w:t xml:space="preserve"> </w:t>
      </w:r>
      <w:r w:rsidR="00F2362F">
        <w:t>керамических</w:t>
      </w:r>
      <w:r w:rsidR="00DA25BC">
        <w:t xml:space="preserve"> </w:t>
      </w:r>
      <w:r w:rsidRPr="00DF7EA8">
        <w:t>материалов</w:t>
      </w:r>
      <w:r w:rsidR="00DA25BC">
        <w:t xml:space="preserve"> </w:t>
      </w:r>
      <w:r w:rsidRPr="00DF7EA8">
        <w:t>с</w:t>
      </w:r>
      <w:r w:rsidR="00DA25BC">
        <w:t xml:space="preserve"> </w:t>
      </w:r>
      <w:r w:rsidRPr="00DF7EA8">
        <w:t>использованием</w:t>
      </w:r>
      <w:r w:rsidR="00DA25BC">
        <w:t xml:space="preserve"> </w:t>
      </w:r>
      <w:r w:rsidR="008373DA">
        <w:t>шлакового</w:t>
      </w:r>
      <w:r w:rsidR="00DA25BC">
        <w:t xml:space="preserve"> </w:t>
      </w:r>
      <w:r w:rsidR="008373DA">
        <w:t>остатка</w:t>
      </w:r>
      <w:r w:rsidR="00DA25BC">
        <w:t xml:space="preserve"> </w:t>
      </w:r>
      <w:r w:rsidRPr="00DF7EA8">
        <w:t>и</w:t>
      </w:r>
      <w:r w:rsidR="00DA25BC">
        <w:t xml:space="preserve"> </w:t>
      </w:r>
      <w:r w:rsidRPr="00DF7EA8">
        <w:t>природн</w:t>
      </w:r>
      <w:r>
        <w:t>ого</w:t>
      </w:r>
      <w:r w:rsidR="00DA25BC">
        <w:t xml:space="preserve"> </w:t>
      </w:r>
      <w:r>
        <w:t>сырья;</w:t>
      </w:r>
      <w:r w:rsidR="00DA25BC">
        <w:t xml:space="preserve"> </w:t>
      </w:r>
    </w:p>
    <w:p w14:paraId="118D6784" w14:textId="4A5E4676" w:rsidR="008E74DA" w:rsidRDefault="008E74DA" w:rsidP="008E74DA">
      <w:pPr>
        <w:spacing w:after="0"/>
        <w:ind w:firstLine="708"/>
        <w:jc w:val="both"/>
      </w:pPr>
      <w:r>
        <w:t>-</w:t>
      </w:r>
      <w:r w:rsidR="00DA25BC">
        <w:t xml:space="preserve"> </w:t>
      </w:r>
      <w:r>
        <w:t>провести</w:t>
      </w:r>
      <w:r w:rsidR="00DA25BC">
        <w:t xml:space="preserve"> </w:t>
      </w:r>
      <w:r>
        <w:t>исследования</w:t>
      </w:r>
      <w:r w:rsidR="00DA25BC">
        <w:t xml:space="preserve"> </w:t>
      </w:r>
      <w:r>
        <w:t>по</w:t>
      </w:r>
      <w:r w:rsidR="00DA25BC">
        <w:t xml:space="preserve"> </w:t>
      </w:r>
      <w:r>
        <w:t>подбору</w:t>
      </w:r>
      <w:r w:rsidR="00DA25BC">
        <w:t xml:space="preserve"> </w:t>
      </w:r>
      <w:r w:rsidRPr="003F2E02">
        <w:t>рецептуры</w:t>
      </w:r>
      <w:r w:rsidR="00DA25BC">
        <w:t xml:space="preserve"> </w:t>
      </w:r>
      <w:r w:rsidRPr="003F2E02">
        <w:t>для</w:t>
      </w:r>
      <w:r w:rsidR="00DA25BC">
        <w:t xml:space="preserve"> </w:t>
      </w:r>
      <w:r w:rsidRPr="003F2E02">
        <w:t>получения</w:t>
      </w:r>
      <w:r w:rsidR="00DA25BC">
        <w:t xml:space="preserve"> </w:t>
      </w:r>
      <w:r w:rsidRPr="003F2E02">
        <w:t>новых</w:t>
      </w:r>
      <w:r w:rsidR="00DA25BC">
        <w:t xml:space="preserve"> </w:t>
      </w:r>
      <w:r w:rsidR="00F2362F">
        <w:t>керамических</w:t>
      </w:r>
      <w:r w:rsidR="00DA25BC">
        <w:t xml:space="preserve"> </w:t>
      </w:r>
      <w:r w:rsidRPr="003F2E02">
        <w:t>материалов</w:t>
      </w:r>
      <w:r w:rsidR="00DA25BC">
        <w:t xml:space="preserve"> </w:t>
      </w:r>
      <w:r>
        <w:t>на</w:t>
      </w:r>
      <w:r w:rsidR="00DA25BC">
        <w:t xml:space="preserve"> </w:t>
      </w:r>
      <w:r>
        <w:t>основе</w:t>
      </w:r>
      <w:r w:rsidR="00DA25BC">
        <w:t xml:space="preserve"> </w:t>
      </w:r>
      <w:r w:rsidRPr="00DF7EA8">
        <w:t>металлургических</w:t>
      </w:r>
      <w:r w:rsidR="00DA25BC">
        <w:t xml:space="preserve"> </w:t>
      </w:r>
      <w:r w:rsidRPr="00DF7EA8">
        <w:t>шлаков</w:t>
      </w:r>
      <w:r>
        <w:t>;</w:t>
      </w:r>
      <w:r w:rsidR="00DA25BC">
        <w:t xml:space="preserve"> </w:t>
      </w:r>
    </w:p>
    <w:p w14:paraId="78C8DB30" w14:textId="1295826E" w:rsidR="008E74DA" w:rsidRDefault="008E74DA" w:rsidP="008E74DA">
      <w:pPr>
        <w:spacing w:after="0"/>
        <w:ind w:firstLine="708"/>
        <w:jc w:val="both"/>
      </w:pPr>
      <w:r>
        <w:t>-</w:t>
      </w:r>
      <w:r w:rsidR="00DA25BC">
        <w:t xml:space="preserve"> </w:t>
      </w:r>
      <w:r>
        <w:t>провести</w:t>
      </w:r>
      <w:r w:rsidR="00DA25BC">
        <w:t xml:space="preserve"> </w:t>
      </w:r>
      <w:r>
        <w:t>и</w:t>
      </w:r>
      <w:r w:rsidRPr="003F2E02">
        <w:t>сследования</w:t>
      </w:r>
      <w:r w:rsidR="00DA25BC">
        <w:t xml:space="preserve"> </w:t>
      </w:r>
      <w:r w:rsidRPr="003F2E02">
        <w:t>структурно-механических</w:t>
      </w:r>
      <w:r w:rsidR="00DA25BC">
        <w:t xml:space="preserve"> </w:t>
      </w:r>
      <w:r w:rsidRPr="003F2E02">
        <w:t>свойств</w:t>
      </w:r>
      <w:r w:rsidR="00DA25BC">
        <w:t xml:space="preserve"> </w:t>
      </w:r>
      <w:r w:rsidR="00F2362F">
        <w:t>керамических</w:t>
      </w:r>
      <w:r w:rsidR="00DA25BC">
        <w:t xml:space="preserve"> </w:t>
      </w:r>
      <w:r w:rsidRPr="003F2E02">
        <w:t>материалов</w:t>
      </w:r>
      <w:r>
        <w:t>;</w:t>
      </w:r>
    </w:p>
    <w:p w14:paraId="4C8DAF08" w14:textId="37FC5B2B" w:rsidR="008E74DA" w:rsidRDefault="008E74DA" w:rsidP="008E74DA">
      <w:pPr>
        <w:spacing w:after="0"/>
        <w:ind w:firstLine="708"/>
        <w:jc w:val="both"/>
      </w:pPr>
      <w:r>
        <w:t>-</w:t>
      </w:r>
      <w:r w:rsidR="00DA25BC">
        <w:t xml:space="preserve"> </w:t>
      </w:r>
      <w:r>
        <w:t>разработать</w:t>
      </w:r>
      <w:r w:rsidR="00DA25BC">
        <w:t xml:space="preserve"> </w:t>
      </w:r>
      <w:r>
        <w:t>технологию</w:t>
      </w:r>
      <w:r w:rsidR="00DA25BC">
        <w:t xml:space="preserve"> </w:t>
      </w:r>
      <w:r w:rsidR="00C5716B">
        <w:t>переработки</w:t>
      </w:r>
      <w:r w:rsidR="00DA25BC">
        <w:t xml:space="preserve"> </w:t>
      </w:r>
      <w:r w:rsidR="00C5716B">
        <w:t>металлургических</w:t>
      </w:r>
      <w:r w:rsidR="00DA25BC">
        <w:t xml:space="preserve"> </w:t>
      </w:r>
      <w:r w:rsidR="00C5716B">
        <w:t>шлаков</w:t>
      </w:r>
      <w:r>
        <w:t>.</w:t>
      </w:r>
    </w:p>
    <w:p w14:paraId="7280A3A4" w14:textId="77777777" w:rsidR="008E74DA" w:rsidRDefault="008E74DA" w:rsidP="008E74DA">
      <w:pPr>
        <w:spacing w:after="0"/>
        <w:ind w:firstLine="709"/>
        <w:jc w:val="both"/>
      </w:pPr>
    </w:p>
    <w:p w14:paraId="472A1782" w14:textId="77777777" w:rsidR="008E74DA" w:rsidRDefault="008E74DA" w:rsidP="00996DFB">
      <w:pPr>
        <w:spacing w:after="0"/>
        <w:ind w:firstLine="709"/>
        <w:jc w:val="both"/>
        <w:rPr>
          <w:rFonts w:cs="Times New Roman"/>
          <w:b/>
          <w:bCs/>
          <w:szCs w:val="28"/>
        </w:rPr>
      </w:pPr>
    </w:p>
    <w:p w14:paraId="61532CBD" w14:textId="77777777" w:rsidR="008E74DA" w:rsidRDefault="008E74DA" w:rsidP="00996DFB">
      <w:pPr>
        <w:spacing w:after="0"/>
        <w:ind w:firstLine="709"/>
        <w:jc w:val="both"/>
        <w:rPr>
          <w:rFonts w:cs="Times New Roman"/>
          <w:b/>
          <w:bCs/>
          <w:szCs w:val="28"/>
        </w:rPr>
      </w:pPr>
    </w:p>
    <w:p w14:paraId="3E3527D7" w14:textId="77777777" w:rsidR="008E74DA" w:rsidRDefault="008E74DA" w:rsidP="00996DFB">
      <w:pPr>
        <w:spacing w:after="0"/>
        <w:ind w:firstLine="709"/>
        <w:jc w:val="both"/>
        <w:rPr>
          <w:rFonts w:cs="Times New Roman"/>
          <w:b/>
          <w:bCs/>
          <w:szCs w:val="28"/>
        </w:rPr>
      </w:pPr>
    </w:p>
    <w:p w14:paraId="5A6058CA" w14:textId="77777777" w:rsidR="008E74DA" w:rsidRDefault="008E74DA" w:rsidP="00996DFB">
      <w:pPr>
        <w:spacing w:after="0"/>
        <w:ind w:firstLine="709"/>
        <w:jc w:val="both"/>
        <w:rPr>
          <w:rFonts w:cs="Times New Roman"/>
          <w:b/>
          <w:bCs/>
          <w:szCs w:val="28"/>
        </w:rPr>
      </w:pPr>
    </w:p>
    <w:p w14:paraId="04C9DEB0" w14:textId="77777777" w:rsidR="008E74DA" w:rsidRDefault="008E74DA" w:rsidP="00996DFB">
      <w:pPr>
        <w:spacing w:after="0"/>
        <w:ind w:firstLine="709"/>
        <w:jc w:val="both"/>
        <w:rPr>
          <w:rFonts w:cs="Times New Roman"/>
          <w:b/>
          <w:bCs/>
          <w:szCs w:val="28"/>
        </w:rPr>
      </w:pPr>
    </w:p>
    <w:p w14:paraId="2FABCA08" w14:textId="77777777" w:rsidR="008E74DA" w:rsidRDefault="008E74DA" w:rsidP="00996DFB">
      <w:pPr>
        <w:spacing w:after="0"/>
        <w:ind w:firstLine="709"/>
        <w:jc w:val="both"/>
        <w:rPr>
          <w:rFonts w:cs="Times New Roman"/>
          <w:b/>
          <w:bCs/>
          <w:szCs w:val="28"/>
        </w:rPr>
      </w:pPr>
    </w:p>
    <w:p w14:paraId="78E2172A" w14:textId="77777777" w:rsidR="008E74DA" w:rsidRDefault="008E74DA" w:rsidP="00996DFB">
      <w:pPr>
        <w:spacing w:after="0"/>
        <w:ind w:firstLine="709"/>
        <w:jc w:val="both"/>
        <w:rPr>
          <w:rFonts w:cs="Times New Roman"/>
          <w:b/>
          <w:bCs/>
          <w:szCs w:val="28"/>
        </w:rPr>
      </w:pPr>
    </w:p>
    <w:p w14:paraId="4B7CD1B8" w14:textId="77777777" w:rsidR="008E74DA" w:rsidRDefault="008E74DA" w:rsidP="00996DFB">
      <w:pPr>
        <w:spacing w:after="0"/>
        <w:ind w:firstLine="709"/>
        <w:jc w:val="both"/>
        <w:rPr>
          <w:rFonts w:cs="Times New Roman"/>
          <w:b/>
          <w:bCs/>
          <w:szCs w:val="28"/>
        </w:rPr>
      </w:pPr>
    </w:p>
    <w:p w14:paraId="51B890EE" w14:textId="77777777" w:rsidR="008E74DA" w:rsidRDefault="008E74DA" w:rsidP="00996DFB">
      <w:pPr>
        <w:spacing w:after="0"/>
        <w:ind w:firstLine="709"/>
        <w:jc w:val="both"/>
        <w:rPr>
          <w:rFonts w:cs="Times New Roman"/>
          <w:b/>
          <w:bCs/>
          <w:szCs w:val="28"/>
        </w:rPr>
      </w:pPr>
    </w:p>
    <w:p w14:paraId="0AA649DD" w14:textId="77777777" w:rsidR="008E74DA" w:rsidRDefault="008E74DA" w:rsidP="00996DFB">
      <w:pPr>
        <w:spacing w:after="0"/>
        <w:ind w:firstLine="709"/>
        <w:jc w:val="both"/>
        <w:rPr>
          <w:rFonts w:cs="Times New Roman"/>
          <w:b/>
          <w:bCs/>
          <w:szCs w:val="28"/>
        </w:rPr>
      </w:pPr>
    </w:p>
    <w:p w14:paraId="6203C915" w14:textId="77777777" w:rsidR="008E74DA" w:rsidRDefault="008E74DA" w:rsidP="00996DFB">
      <w:pPr>
        <w:spacing w:after="0"/>
        <w:ind w:firstLine="709"/>
        <w:jc w:val="both"/>
        <w:rPr>
          <w:rFonts w:cs="Times New Roman"/>
          <w:b/>
          <w:bCs/>
          <w:szCs w:val="28"/>
        </w:rPr>
      </w:pPr>
    </w:p>
    <w:p w14:paraId="0C3C66AF" w14:textId="77777777" w:rsidR="008E74DA" w:rsidRDefault="008E74DA" w:rsidP="00996DFB">
      <w:pPr>
        <w:spacing w:after="0"/>
        <w:ind w:firstLine="709"/>
        <w:jc w:val="both"/>
        <w:rPr>
          <w:rFonts w:cs="Times New Roman"/>
          <w:b/>
          <w:bCs/>
          <w:szCs w:val="28"/>
        </w:rPr>
      </w:pPr>
    </w:p>
    <w:p w14:paraId="0DFAFDCD" w14:textId="77777777" w:rsidR="008E74DA" w:rsidRDefault="008E74DA" w:rsidP="00996DFB">
      <w:pPr>
        <w:spacing w:after="0"/>
        <w:ind w:firstLine="709"/>
        <w:jc w:val="both"/>
        <w:rPr>
          <w:rFonts w:cs="Times New Roman"/>
          <w:b/>
          <w:bCs/>
          <w:szCs w:val="28"/>
        </w:rPr>
      </w:pPr>
    </w:p>
    <w:p w14:paraId="75FA9CB7" w14:textId="77777777" w:rsidR="008E74DA" w:rsidRDefault="008E74DA" w:rsidP="00996DFB">
      <w:pPr>
        <w:spacing w:after="0"/>
        <w:ind w:firstLine="709"/>
        <w:jc w:val="both"/>
        <w:rPr>
          <w:rFonts w:cs="Times New Roman"/>
          <w:b/>
          <w:bCs/>
          <w:szCs w:val="28"/>
        </w:rPr>
      </w:pPr>
    </w:p>
    <w:p w14:paraId="7FCF715C" w14:textId="77777777" w:rsidR="008E74DA" w:rsidRDefault="008E74DA" w:rsidP="00996DFB">
      <w:pPr>
        <w:spacing w:after="0"/>
        <w:ind w:firstLine="709"/>
        <w:jc w:val="both"/>
        <w:rPr>
          <w:rFonts w:cs="Times New Roman"/>
          <w:b/>
          <w:bCs/>
          <w:szCs w:val="28"/>
        </w:rPr>
      </w:pPr>
    </w:p>
    <w:p w14:paraId="39A150E0" w14:textId="77777777" w:rsidR="008E74DA" w:rsidRDefault="008E74DA" w:rsidP="00996DFB">
      <w:pPr>
        <w:spacing w:after="0"/>
        <w:ind w:firstLine="709"/>
        <w:jc w:val="both"/>
        <w:rPr>
          <w:rFonts w:cs="Times New Roman"/>
          <w:b/>
          <w:bCs/>
          <w:szCs w:val="28"/>
        </w:rPr>
      </w:pPr>
    </w:p>
    <w:p w14:paraId="64BCF379" w14:textId="77777777" w:rsidR="008E74DA" w:rsidRDefault="008E74DA" w:rsidP="00996DFB">
      <w:pPr>
        <w:spacing w:after="0"/>
        <w:ind w:firstLine="709"/>
        <w:jc w:val="both"/>
        <w:rPr>
          <w:rFonts w:cs="Times New Roman"/>
          <w:b/>
          <w:bCs/>
          <w:szCs w:val="28"/>
        </w:rPr>
      </w:pPr>
    </w:p>
    <w:p w14:paraId="40660E47" w14:textId="447F393A" w:rsidR="00996DFB" w:rsidRPr="00E424AD" w:rsidRDefault="00996DFB" w:rsidP="00996DFB">
      <w:pPr>
        <w:spacing w:after="0"/>
        <w:ind w:firstLine="709"/>
        <w:jc w:val="both"/>
        <w:rPr>
          <w:rFonts w:cs="Times New Roman"/>
          <w:b/>
          <w:bCs/>
          <w:szCs w:val="28"/>
        </w:rPr>
      </w:pPr>
      <w:r w:rsidRPr="00E424AD">
        <w:rPr>
          <w:rFonts w:cs="Times New Roman"/>
          <w:b/>
          <w:bCs/>
          <w:szCs w:val="28"/>
        </w:rPr>
        <w:t>2</w:t>
      </w:r>
      <w:r w:rsidR="00DA25BC">
        <w:rPr>
          <w:rFonts w:cs="Times New Roman"/>
          <w:b/>
          <w:bCs/>
          <w:szCs w:val="28"/>
        </w:rPr>
        <w:t xml:space="preserve"> </w:t>
      </w:r>
      <w:r w:rsidRPr="00E424AD">
        <w:rPr>
          <w:rFonts w:cs="Times New Roman"/>
          <w:b/>
          <w:bCs/>
          <w:szCs w:val="28"/>
        </w:rPr>
        <w:t>МЕТОДОЛОГИЯ</w:t>
      </w:r>
      <w:r w:rsidR="00DA25BC">
        <w:rPr>
          <w:rFonts w:cs="Times New Roman"/>
          <w:b/>
          <w:bCs/>
          <w:szCs w:val="28"/>
        </w:rPr>
        <w:t xml:space="preserve"> </w:t>
      </w:r>
      <w:r w:rsidRPr="00E424AD">
        <w:rPr>
          <w:rFonts w:cs="Times New Roman"/>
          <w:b/>
          <w:bCs/>
          <w:szCs w:val="28"/>
        </w:rPr>
        <w:t>ПРОВЕДЕНИЯ</w:t>
      </w:r>
      <w:r w:rsidR="00DA25BC">
        <w:rPr>
          <w:rFonts w:cs="Times New Roman"/>
          <w:b/>
          <w:bCs/>
          <w:szCs w:val="28"/>
        </w:rPr>
        <w:t xml:space="preserve"> </w:t>
      </w:r>
      <w:r w:rsidRPr="00E424AD">
        <w:rPr>
          <w:rFonts w:cs="Times New Roman"/>
          <w:b/>
          <w:bCs/>
          <w:szCs w:val="28"/>
        </w:rPr>
        <w:t>ЭКСПЕРИМЕНТАЛЬНЫХ</w:t>
      </w:r>
      <w:r w:rsidR="00DA25BC">
        <w:rPr>
          <w:rFonts w:cs="Times New Roman"/>
          <w:b/>
          <w:bCs/>
          <w:szCs w:val="28"/>
        </w:rPr>
        <w:t xml:space="preserve"> </w:t>
      </w:r>
      <w:r w:rsidRPr="00E424AD">
        <w:rPr>
          <w:rFonts w:cs="Times New Roman"/>
          <w:b/>
          <w:bCs/>
          <w:szCs w:val="28"/>
        </w:rPr>
        <w:t>ИССЛЕДОВАНИЙ</w:t>
      </w:r>
    </w:p>
    <w:p w14:paraId="263E8B2B" w14:textId="77777777" w:rsidR="00996DFB" w:rsidRPr="00E424AD" w:rsidRDefault="00996DFB" w:rsidP="00996DFB">
      <w:pPr>
        <w:spacing w:after="0"/>
        <w:ind w:firstLine="709"/>
        <w:jc w:val="both"/>
        <w:rPr>
          <w:rFonts w:cs="Times New Roman"/>
          <w:szCs w:val="28"/>
        </w:rPr>
      </w:pPr>
    </w:p>
    <w:p w14:paraId="486DAE23" w14:textId="76904A02" w:rsidR="00996DFB" w:rsidRPr="00E424AD" w:rsidRDefault="00996DFB" w:rsidP="00996DFB">
      <w:pPr>
        <w:spacing w:after="0"/>
        <w:ind w:firstLine="709"/>
        <w:jc w:val="both"/>
        <w:rPr>
          <w:rFonts w:cs="Times New Roman"/>
          <w:szCs w:val="28"/>
        </w:rPr>
      </w:pPr>
      <w:bookmarkStart w:id="30" w:name="_Hlk196456313"/>
      <w:bookmarkStart w:id="31" w:name="_Hlk198726558"/>
      <w:r w:rsidRPr="00E424AD">
        <w:rPr>
          <w:rFonts w:cs="Times New Roman"/>
          <w:szCs w:val="28"/>
        </w:rPr>
        <w:t>Производство</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E424AD">
        <w:rPr>
          <w:rFonts w:cs="Times New Roman"/>
          <w:szCs w:val="28"/>
        </w:rPr>
        <w:t>материалов</w:t>
      </w:r>
      <w:r w:rsidR="00DA25BC">
        <w:rPr>
          <w:rFonts w:cs="Times New Roman"/>
          <w:szCs w:val="28"/>
        </w:rPr>
        <w:t xml:space="preserve"> </w:t>
      </w:r>
      <w:r w:rsidRPr="00E424AD">
        <w:rPr>
          <w:rFonts w:cs="Times New Roman"/>
          <w:szCs w:val="28"/>
        </w:rPr>
        <w:t>является</w:t>
      </w:r>
      <w:r w:rsidR="00DA25BC">
        <w:rPr>
          <w:rFonts w:cs="Times New Roman"/>
          <w:szCs w:val="28"/>
        </w:rPr>
        <w:t xml:space="preserve"> </w:t>
      </w:r>
      <w:r w:rsidRPr="00E424AD">
        <w:rPr>
          <w:rFonts w:cs="Times New Roman"/>
          <w:szCs w:val="28"/>
        </w:rPr>
        <w:t>материалоемким,</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вопросы</w:t>
      </w:r>
      <w:r w:rsidR="00DA25BC">
        <w:rPr>
          <w:rFonts w:cs="Times New Roman"/>
          <w:szCs w:val="28"/>
        </w:rPr>
        <w:t xml:space="preserve"> </w:t>
      </w:r>
      <w:r w:rsidRPr="00E424AD">
        <w:rPr>
          <w:rFonts w:cs="Times New Roman"/>
          <w:szCs w:val="28"/>
        </w:rPr>
        <w:t>обеспечения</w:t>
      </w:r>
      <w:r w:rsidR="00DA25BC">
        <w:rPr>
          <w:rFonts w:cs="Times New Roman"/>
          <w:szCs w:val="28"/>
        </w:rPr>
        <w:t xml:space="preserve"> </w:t>
      </w:r>
      <w:r w:rsidRPr="00E424AD">
        <w:rPr>
          <w:rFonts w:cs="Times New Roman"/>
          <w:szCs w:val="28"/>
        </w:rPr>
        <w:t>отрасли</w:t>
      </w:r>
      <w:r w:rsidR="00DA25BC">
        <w:rPr>
          <w:rFonts w:cs="Times New Roman"/>
          <w:szCs w:val="28"/>
        </w:rPr>
        <w:t xml:space="preserve"> </w:t>
      </w:r>
      <w:r w:rsidRPr="00E424AD">
        <w:rPr>
          <w:rFonts w:cs="Times New Roman"/>
          <w:szCs w:val="28"/>
        </w:rPr>
        <w:t>качественным</w:t>
      </w:r>
      <w:r w:rsidR="00DA25BC">
        <w:rPr>
          <w:rFonts w:cs="Times New Roman"/>
          <w:szCs w:val="28"/>
        </w:rPr>
        <w:t xml:space="preserve"> </w:t>
      </w:r>
      <w:r w:rsidRPr="00E424AD">
        <w:rPr>
          <w:rFonts w:cs="Times New Roman"/>
          <w:szCs w:val="28"/>
        </w:rPr>
        <w:t>сырьем</w:t>
      </w:r>
      <w:r w:rsidR="00DA25BC">
        <w:rPr>
          <w:rFonts w:cs="Times New Roman"/>
          <w:szCs w:val="28"/>
        </w:rPr>
        <w:t xml:space="preserve"> </w:t>
      </w:r>
      <w:r w:rsidRPr="00E424AD">
        <w:rPr>
          <w:rFonts w:cs="Times New Roman"/>
          <w:szCs w:val="28"/>
        </w:rPr>
        <w:t>в</w:t>
      </w:r>
      <w:r w:rsidR="00DA25BC">
        <w:rPr>
          <w:rFonts w:cs="Times New Roman"/>
          <w:szCs w:val="28"/>
        </w:rPr>
        <w:t xml:space="preserve"> </w:t>
      </w:r>
      <w:r w:rsidRPr="00E424AD">
        <w:rPr>
          <w:rFonts w:cs="Times New Roman"/>
          <w:szCs w:val="28"/>
        </w:rPr>
        <w:t>достаточных</w:t>
      </w:r>
      <w:r w:rsidR="00DA25BC">
        <w:rPr>
          <w:rFonts w:cs="Times New Roman"/>
          <w:szCs w:val="28"/>
        </w:rPr>
        <w:t xml:space="preserve"> </w:t>
      </w:r>
      <w:r w:rsidRPr="00E424AD">
        <w:rPr>
          <w:rFonts w:cs="Times New Roman"/>
          <w:szCs w:val="28"/>
        </w:rPr>
        <w:t>объемах,</w:t>
      </w:r>
      <w:r w:rsidR="00DA25BC">
        <w:rPr>
          <w:rFonts w:cs="Times New Roman"/>
          <w:szCs w:val="28"/>
        </w:rPr>
        <w:t xml:space="preserve"> </w:t>
      </w:r>
      <w:r w:rsidRPr="00E424AD">
        <w:rPr>
          <w:rFonts w:cs="Times New Roman"/>
          <w:szCs w:val="28"/>
        </w:rPr>
        <w:t>а</w:t>
      </w:r>
      <w:r w:rsidR="00DA25BC">
        <w:rPr>
          <w:rFonts w:cs="Times New Roman"/>
          <w:szCs w:val="28"/>
        </w:rPr>
        <w:t xml:space="preserve"> </w:t>
      </w:r>
      <w:r w:rsidRPr="00E424AD">
        <w:rPr>
          <w:rFonts w:cs="Times New Roman"/>
          <w:szCs w:val="28"/>
        </w:rPr>
        <w:t>также</w:t>
      </w:r>
      <w:r w:rsidR="00DA25BC">
        <w:rPr>
          <w:rFonts w:cs="Times New Roman"/>
          <w:szCs w:val="28"/>
        </w:rPr>
        <w:t xml:space="preserve"> </w:t>
      </w:r>
      <w:r w:rsidRPr="00E424AD">
        <w:rPr>
          <w:rFonts w:cs="Times New Roman"/>
          <w:szCs w:val="28"/>
        </w:rPr>
        <w:t>поиска</w:t>
      </w:r>
      <w:r w:rsidR="00DA25BC">
        <w:rPr>
          <w:rFonts w:cs="Times New Roman"/>
          <w:szCs w:val="28"/>
        </w:rPr>
        <w:t xml:space="preserve"> </w:t>
      </w:r>
      <w:r w:rsidRPr="00E424AD">
        <w:rPr>
          <w:rFonts w:cs="Times New Roman"/>
          <w:szCs w:val="28"/>
        </w:rPr>
        <w:t>новых</w:t>
      </w:r>
      <w:r w:rsidR="00DA25BC">
        <w:rPr>
          <w:rFonts w:cs="Times New Roman"/>
          <w:szCs w:val="28"/>
        </w:rPr>
        <w:t xml:space="preserve"> </w:t>
      </w:r>
      <w:r w:rsidRPr="00E424AD">
        <w:rPr>
          <w:rFonts w:cs="Times New Roman"/>
          <w:szCs w:val="28"/>
        </w:rPr>
        <w:t>видов</w:t>
      </w:r>
      <w:r w:rsidR="00DA25BC">
        <w:rPr>
          <w:rFonts w:cs="Times New Roman"/>
          <w:szCs w:val="28"/>
        </w:rPr>
        <w:t xml:space="preserve"> </w:t>
      </w:r>
      <w:r w:rsidRPr="00E424AD">
        <w:rPr>
          <w:rFonts w:cs="Times New Roman"/>
          <w:szCs w:val="28"/>
        </w:rPr>
        <w:t>сырья</w:t>
      </w:r>
      <w:r w:rsidR="00DA25BC">
        <w:rPr>
          <w:rFonts w:cs="Times New Roman"/>
          <w:szCs w:val="28"/>
        </w:rPr>
        <w:t xml:space="preserve"> </w:t>
      </w:r>
      <w:r w:rsidRPr="00E424AD">
        <w:rPr>
          <w:rFonts w:cs="Times New Roman"/>
          <w:szCs w:val="28"/>
        </w:rPr>
        <w:t>всегда</w:t>
      </w:r>
      <w:r w:rsidR="00DA25BC">
        <w:rPr>
          <w:rFonts w:cs="Times New Roman"/>
          <w:szCs w:val="28"/>
        </w:rPr>
        <w:t xml:space="preserve"> </w:t>
      </w:r>
      <w:r w:rsidRPr="00E424AD">
        <w:rPr>
          <w:rFonts w:cs="Times New Roman"/>
          <w:szCs w:val="28"/>
        </w:rPr>
        <w:t>актуальны.</w:t>
      </w:r>
      <w:r w:rsidR="00DA25BC">
        <w:rPr>
          <w:rFonts w:cs="Times New Roman"/>
          <w:szCs w:val="28"/>
        </w:rPr>
        <w:t xml:space="preserve"> </w:t>
      </w:r>
      <w:r w:rsidRPr="00E424AD">
        <w:rPr>
          <w:rFonts w:cs="Times New Roman"/>
          <w:szCs w:val="28"/>
        </w:rPr>
        <w:t>Решением</w:t>
      </w:r>
      <w:r w:rsidR="00DA25BC">
        <w:rPr>
          <w:rFonts w:cs="Times New Roman"/>
          <w:szCs w:val="28"/>
        </w:rPr>
        <w:t xml:space="preserve"> </w:t>
      </w:r>
      <w:r w:rsidRPr="00E424AD">
        <w:rPr>
          <w:rFonts w:cs="Times New Roman"/>
          <w:szCs w:val="28"/>
        </w:rPr>
        <w:t>этой</w:t>
      </w:r>
      <w:r w:rsidR="00DA25BC">
        <w:rPr>
          <w:rFonts w:cs="Times New Roman"/>
          <w:szCs w:val="28"/>
        </w:rPr>
        <w:t xml:space="preserve"> </w:t>
      </w:r>
      <w:r w:rsidRPr="00E424AD">
        <w:rPr>
          <w:rFonts w:cs="Times New Roman"/>
          <w:szCs w:val="28"/>
        </w:rPr>
        <w:t>проблемы</w:t>
      </w:r>
      <w:r w:rsidR="00DA25BC">
        <w:rPr>
          <w:rFonts w:cs="Times New Roman"/>
          <w:szCs w:val="28"/>
        </w:rPr>
        <w:t xml:space="preserve"> </w:t>
      </w:r>
      <w:r w:rsidRPr="00E424AD">
        <w:rPr>
          <w:rFonts w:cs="Times New Roman"/>
          <w:szCs w:val="28"/>
        </w:rPr>
        <w:t>может</w:t>
      </w:r>
      <w:r w:rsidR="00DA25BC">
        <w:rPr>
          <w:rFonts w:cs="Times New Roman"/>
          <w:szCs w:val="28"/>
        </w:rPr>
        <w:t xml:space="preserve"> </w:t>
      </w:r>
      <w:r w:rsidRPr="00E424AD">
        <w:rPr>
          <w:rFonts w:cs="Times New Roman"/>
          <w:szCs w:val="28"/>
        </w:rPr>
        <w:t>стать</w:t>
      </w:r>
      <w:r w:rsidR="00DA25BC">
        <w:rPr>
          <w:rFonts w:cs="Times New Roman"/>
          <w:szCs w:val="28"/>
        </w:rPr>
        <w:t xml:space="preserve"> </w:t>
      </w:r>
      <w:r w:rsidRPr="00E424AD">
        <w:rPr>
          <w:rFonts w:cs="Times New Roman"/>
          <w:szCs w:val="28"/>
        </w:rPr>
        <w:t>исследование</w:t>
      </w:r>
      <w:r w:rsidR="00DA25BC">
        <w:rPr>
          <w:rFonts w:cs="Times New Roman"/>
          <w:szCs w:val="28"/>
        </w:rPr>
        <w:t xml:space="preserve"> </w:t>
      </w:r>
      <w:r w:rsidRPr="00E424AD">
        <w:rPr>
          <w:rFonts w:cs="Times New Roman"/>
          <w:szCs w:val="28"/>
        </w:rPr>
        <w:t>потенциала</w:t>
      </w:r>
      <w:r w:rsidR="00DA25BC">
        <w:rPr>
          <w:rFonts w:cs="Times New Roman"/>
          <w:szCs w:val="28"/>
        </w:rPr>
        <w:t xml:space="preserve"> </w:t>
      </w:r>
      <w:r w:rsidRPr="00E424AD">
        <w:rPr>
          <w:rFonts w:cs="Times New Roman"/>
          <w:szCs w:val="28"/>
        </w:rPr>
        <w:t>металлургических</w:t>
      </w:r>
      <w:r w:rsidR="00DA25BC">
        <w:rPr>
          <w:rFonts w:cs="Times New Roman"/>
          <w:szCs w:val="28"/>
        </w:rPr>
        <w:t xml:space="preserve"> </w:t>
      </w:r>
      <w:r w:rsidRPr="00E424AD">
        <w:rPr>
          <w:rFonts w:cs="Times New Roman"/>
          <w:szCs w:val="28"/>
        </w:rPr>
        <w:t>шлаков</w:t>
      </w:r>
      <w:r w:rsidR="00DA25BC">
        <w:rPr>
          <w:rFonts w:cs="Times New Roman"/>
          <w:szCs w:val="28"/>
        </w:rPr>
        <w:t xml:space="preserve"> </w:t>
      </w:r>
      <w:r w:rsidRPr="00E424AD">
        <w:rPr>
          <w:rFonts w:cs="Times New Roman"/>
          <w:szCs w:val="28"/>
        </w:rPr>
        <w:t>для</w:t>
      </w:r>
      <w:r w:rsidR="00DA25BC">
        <w:rPr>
          <w:rFonts w:cs="Times New Roman"/>
          <w:szCs w:val="28"/>
        </w:rPr>
        <w:t xml:space="preserve"> </w:t>
      </w:r>
      <w:r w:rsidRPr="00E424AD">
        <w:rPr>
          <w:rFonts w:cs="Times New Roman"/>
          <w:szCs w:val="28"/>
        </w:rPr>
        <w:t>создания</w:t>
      </w:r>
      <w:r w:rsidR="00DA25BC">
        <w:rPr>
          <w:rFonts w:cs="Times New Roman"/>
          <w:szCs w:val="28"/>
        </w:rPr>
        <w:t xml:space="preserve"> </w:t>
      </w:r>
      <w:r w:rsidRPr="00E424AD">
        <w:rPr>
          <w:rFonts w:cs="Times New Roman"/>
          <w:szCs w:val="28"/>
        </w:rPr>
        <w:t>новых</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E424AD">
        <w:rPr>
          <w:rFonts w:cs="Times New Roman"/>
          <w:szCs w:val="28"/>
        </w:rPr>
        <w:t>систем.</w:t>
      </w:r>
      <w:r w:rsidR="00DA25BC">
        <w:rPr>
          <w:rFonts w:cs="Times New Roman"/>
          <w:szCs w:val="28"/>
        </w:rPr>
        <w:t xml:space="preserve"> </w:t>
      </w:r>
      <w:r w:rsidRPr="00E424AD">
        <w:rPr>
          <w:rFonts w:cs="Times New Roman"/>
          <w:szCs w:val="28"/>
        </w:rPr>
        <w:t>Использование</w:t>
      </w:r>
      <w:r w:rsidR="00DA25BC">
        <w:rPr>
          <w:rFonts w:cs="Times New Roman"/>
          <w:szCs w:val="28"/>
        </w:rPr>
        <w:t xml:space="preserve"> </w:t>
      </w:r>
      <w:r w:rsidRPr="00E424AD">
        <w:rPr>
          <w:rFonts w:cs="Times New Roman"/>
          <w:szCs w:val="28"/>
        </w:rPr>
        <w:t>техногенного</w:t>
      </w:r>
      <w:r w:rsidR="00DA25BC">
        <w:rPr>
          <w:rFonts w:cs="Times New Roman"/>
          <w:szCs w:val="28"/>
        </w:rPr>
        <w:t xml:space="preserve"> </w:t>
      </w:r>
      <w:r w:rsidRPr="00E424AD">
        <w:rPr>
          <w:rFonts w:cs="Times New Roman"/>
          <w:szCs w:val="28"/>
        </w:rPr>
        <w:t>сырья</w:t>
      </w:r>
      <w:r w:rsidR="00DA25BC">
        <w:rPr>
          <w:rFonts w:cs="Times New Roman"/>
          <w:szCs w:val="28"/>
        </w:rPr>
        <w:t xml:space="preserve"> </w:t>
      </w:r>
      <w:r w:rsidRPr="00E424AD">
        <w:rPr>
          <w:rFonts w:cs="Times New Roman"/>
          <w:szCs w:val="28"/>
        </w:rPr>
        <w:t>требует</w:t>
      </w:r>
      <w:r w:rsidR="00DA25BC">
        <w:rPr>
          <w:rFonts w:cs="Times New Roman"/>
          <w:szCs w:val="28"/>
        </w:rPr>
        <w:t xml:space="preserve"> </w:t>
      </w:r>
      <w:r w:rsidRPr="00E424AD">
        <w:rPr>
          <w:rFonts w:cs="Times New Roman"/>
          <w:szCs w:val="28"/>
        </w:rPr>
        <w:t>разработки</w:t>
      </w:r>
      <w:r w:rsidR="00DA25BC">
        <w:rPr>
          <w:rFonts w:cs="Times New Roman"/>
          <w:szCs w:val="28"/>
        </w:rPr>
        <w:t xml:space="preserve"> </w:t>
      </w:r>
      <w:r w:rsidRPr="00E424AD">
        <w:rPr>
          <w:rFonts w:cs="Times New Roman"/>
          <w:szCs w:val="28"/>
        </w:rPr>
        <w:t>новых</w:t>
      </w:r>
      <w:r w:rsidR="00DA25BC">
        <w:rPr>
          <w:rFonts w:cs="Times New Roman"/>
          <w:szCs w:val="28"/>
        </w:rPr>
        <w:t xml:space="preserve"> </w:t>
      </w:r>
      <w:r w:rsidRPr="00E424AD">
        <w:rPr>
          <w:rFonts w:cs="Times New Roman"/>
          <w:szCs w:val="28"/>
        </w:rPr>
        <w:t>технологических</w:t>
      </w:r>
      <w:r w:rsidR="00DA25BC">
        <w:rPr>
          <w:rFonts w:cs="Times New Roman"/>
          <w:szCs w:val="28"/>
        </w:rPr>
        <w:t xml:space="preserve"> </w:t>
      </w:r>
      <w:r w:rsidRPr="00E424AD">
        <w:rPr>
          <w:rFonts w:cs="Times New Roman"/>
          <w:szCs w:val="28"/>
        </w:rPr>
        <w:t>приемов</w:t>
      </w:r>
      <w:r w:rsidR="00DA25BC">
        <w:rPr>
          <w:rFonts w:cs="Times New Roman"/>
          <w:szCs w:val="28"/>
        </w:rPr>
        <w:t xml:space="preserve"> </w:t>
      </w:r>
      <w:r w:rsidRPr="00E424AD">
        <w:rPr>
          <w:rFonts w:cs="Times New Roman"/>
          <w:szCs w:val="28"/>
        </w:rPr>
        <w:t>для</w:t>
      </w:r>
      <w:r w:rsidR="00DA25BC">
        <w:rPr>
          <w:rFonts w:cs="Times New Roman"/>
          <w:szCs w:val="28"/>
        </w:rPr>
        <w:t xml:space="preserve"> </w:t>
      </w:r>
      <w:r w:rsidRPr="00E424AD">
        <w:rPr>
          <w:rFonts w:cs="Times New Roman"/>
          <w:szCs w:val="28"/>
        </w:rPr>
        <w:t>массовой</w:t>
      </w:r>
      <w:r w:rsidR="00DA25BC">
        <w:rPr>
          <w:rFonts w:cs="Times New Roman"/>
          <w:szCs w:val="28"/>
        </w:rPr>
        <w:t xml:space="preserve"> </w:t>
      </w:r>
      <w:r w:rsidRPr="00E424AD">
        <w:rPr>
          <w:rFonts w:cs="Times New Roman"/>
          <w:szCs w:val="28"/>
        </w:rPr>
        <w:t>подготовки,</w:t>
      </w:r>
      <w:r w:rsidR="00DA25BC">
        <w:rPr>
          <w:rFonts w:cs="Times New Roman"/>
          <w:szCs w:val="28"/>
        </w:rPr>
        <w:t xml:space="preserve"> </w:t>
      </w:r>
      <w:r w:rsidRPr="00E424AD">
        <w:rPr>
          <w:rFonts w:cs="Times New Roman"/>
          <w:szCs w:val="28"/>
        </w:rPr>
        <w:t>формования,</w:t>
      </w:r>
      <w:r w:rsidR="00DA25BC">
        <w:rPr>
          <w:rFonts w:cs="Times New Roman"/>
          <w:szCs w:val="28"/>
        </w:rPr>
        <w:t xml:space="preserve"> </w:t>
      </w:r>
      <w:r w:rsidRPr="00E424AD">
        <w:rPr>
          <w:rFonts w:cs="Times New Roman"/>
          <w:szCs w:val="28"/>
        </w:rPr>
        <w:t>сушки</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обжига.</w:t>
      </w:r>
      <w:r w:rsidR="00DA25BC">
        <w:rPr>
          <w:rFonts w:cs="Times New Roman"/>
          <w:szCs w:val="28"/>
        </w:rPr>
        <w:t xml:space="preserve"> </w:t>
      </w:r>
      <w:r w:rsidRPr="00E424AD">
        <w:rPr>
          <w:rFonts w:cs="Times New Roman"/>
          <w:szCs w:val="28"/>
        </w:rPr>
        <w:t>Созданию</w:t>
      </w:r>
      <w:r w:rsidR="00DA25BC">
        <w:rPr>
          <w:rFonts w:cs="Times New Roman"/>
          <w:szCs w:val="28"/>
        </w:rPr>
        <w:t xml:space="preserve"> </w:t>
      </w:r>
      <w:r w:rsidRPr="00E424AD">
        <w:rPr>
          <w:rFonts w:cs="Times New Roman"/>
          <w:szCs w:val="28"/>
        </w:rPr>
        <w:t>новых</w:t>
      </w:r>
      <w:r w:rsidR="00DA25BC">
        <w:rPr>
          <w:rFonts w:cs="Times New Roman"/>
          <w:szCs w:val="28"/>
        </w:rPr>
        <w:t xml:space="preserve"> </w:t>
      </w:r>
      <w:r w:rsidRPr="00E424AD">
        <w:rPr>
          <w:rFonts w:cs="Times New Roman"/>
          <w:szCs w:val="28"/>
        </w:rPr>
        <w:t>технологий</w:t>
      </w:r>
      <w:r w:rsidR="00DA25BC">
        <w:rPr>
          <w:rFonts w:cs="Times New Roman"/>
          <w:szCs w:val="28"/>
        </w:rPr>
        <w:t xml:space="preserve"> </w:t>
      </w:r>
      <w:r w:rsidRPr="00E424AD">
        <w:rPr>
          <w:rFonts w:cs="Times New Roman"/>
          <w:szCs w:val="28"/>
        </w:rPr>
        <w:t>должны</w:t>
      </w:r>
      <w:r w:rsidR="00DA25BC">
        <w:rPr>
          <w:rFonts w:cs="Times New Roman"/>
          <w:szCs w:val="28"/>
        </w:rPr>
        <w:t xml:space="preserve"> </w:t>
      </w:r>
      <w:r w:rsidRPr="00E424AD">
        <w:rPr>
          <w:rFonts w:cs="Times New Roman"/>
          <w:szCs w:val="28"/>
        </w:rPr>
        <w:t>предшествовать</w:t>
      </w:r>
      <w:r w:rsidR="00DA25BC">
        <w:rPr>
          <w:rFonts w:cs="Times New Roman"/>
          <w:szCs w:val="28"/>
        </w:rPr>
        <w:t xml:space="preserve"> </w:t>
      </w:r>
      <w:r w:rsidRPr="00E424AD">
        <w:rPr>
          <w:rFonts w:cs="Times New Roman"/>
          <w:szCs w:val="28"/>
        </w:rPr>
        <w:t>комплексные</w:t>
      </w:r>
      <w:r w:rsidR="00DA25BC">
        <w:rPr>
          <w:rFonts w:cs="Times New Roman"/>
          <w:szCs w:val="28"/>
        </w:rPr>
        <w:t xml:space="preserve"> </w:t>
      </w:r>
      <w:r w:rsidRPr="00E424AD">
        <w:rPr>
          <w:rFonts w:cs="Times New Roman"/>
          <w:szCs w:val="28"/>
        </w:rPr>
        <w:t>исследования</w:t>
      </w:r>
      <w:r w:rsidR="00DA25BC">
        <w:rPr>
          <w:rFonts w:cs="Times New Roman"/>
          <w:szCs w:val="28"/>
        </w:rPr>
        <w:t xml:space="preserve"> </w:t>
      </w:r>
      <w:r w:rsidRPr="00E424AD">
        <w:rPr>
          <w:rFonts w:cs="Times New Roman"/>
          <w:szCs w:val="28"/>
        </w:rPr>
        <w:t>состава</w:t>
      </w:r>
      <w:r w:rsidR="00DA25BC">
        <w:rPr>
          <w:rFonts w:cs="Times New Roman"/>
          <w:szCs w:val="28"/>
        </w:rPr>
        <w:t xml:space="preserve"> </w:t>
      </w:r>
      <w:r w:rsidRPr="00E424AD">
        <w:rPr>
          <w:rFonts w:cs="Times New Roman"/>
          <w:szCs w:val="28"/>
        </w:rPr>
        <w:t>материала,</w:t>
      </w:r>
      <w:r w:rsidR="00DA25BC">
        <w:rPr>
          <w:rFonts w:cs="Times New Roman"/>
          <w:szCs w:val="28"/>
        </w:rPr>
        <w:t xml:space="preserve"> </w:t>
      </w:r>
      <w:r w:rsidRPr="00E424AD">
        <w:rPr>
          <w:rFonts w:cs="Times New Roman"/>
          <w:szCs w:val="28"/>
        </w:rPr>
        <w:t>структуры</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свойств</w:t>
      </w:r>
      <w:r w:rsidR="00DA25BC">
        <w:rPr>
          <w:rFonts w:cs="Times New Roman"/>
          <w:szCs w:val="28"/>
        </w:rPr>
        <w:t xml:space="preserve"> </w:t>
      </w:r>
      <w:r w:rsidRPr="00E424AD">
        <w:rPr>
          <w:rFonts w:cs="Times New Roman"/>
          <w:szCs w:val="28"/>
        </w:rPr>
        <w:t>исходных</w:t>
      </w:r>
      <w:r w:rsidR="00DA25BC">
        <w:rPr>
          <w:rFonts w:cs="Times New Roman"/>
          <w:szCs w:val="28"/>
        </w:rPr>
        <w:t xml:space="preserve"> </w:t>
      </w:r>
      <w:r w:rsidRPr="00E424AD">
        <w:rPr>
          <w:rFonts w:cs="Times New Roman"/>
          <w:szCs w:val="28"/>
        </w:rPr>
        <w:t>материалов.</w:t>
      </w:r>
      <w:r w:rsidR="00DA25BC">
        <w:rPr>
          <w:rFonts w:cs="Times New Roman"/>
          <w:szCs w:val="28"/>
        </w:rPr>
        <w:t xml:space="preserve"> </w:t>
      </w:r>
      <w:r w:rsidRPr="00E424AD">
        <w:rPr>
          <w:rFonts w:cs="Times New Roman"/>
          <w:szCs w:val="28"/>
        </w:rPr>
        <w:t>Поэтому</w:t>
      </w:r>
      <w:r w:rsidR="00DA25BC">
        <w:rPr>
          <w:rFonts w:cs="Times New Roman"/>
          <w:szCs w:val="28"/>
        </w:rPr>
        <w:t xml:space="preserve"> </w:t>
      </w:r>
      <w:r w:rsidRPr="00E424AD">
        <w:rPr>
          <w:rFonts w:cs="Times New Roman"/>
          <w:szCs w:val="28"/>
        </w:rPr>
        <w:t>в</w:t>
      </w:r>
      <w:r w:rsidR="00DA25BC">
        <w:rPr>
          <w:rFonts w:cs="Times New Roman"/>
          <w:szCs w:val="28"/>
        </w:rPr>
        <w:t xml:space="preserve"> </w:t>
      </w:r>
      <w:r w:rsidRPr="00E424AD">
        <w:rPr>
          <w:rFonts w:cs="Times New Roman"/>
          <w:szCs w:val="28"/>
        </w:rPr>
        <w:t>данной</w:t>
      </w:r>
      <w:r w:rsidR="00DA25BC">
        <w:rPr>
          <w:rFonts w:cs="Times New Roman"/>
          <w:szCs w:val="28"/>
        </w:rPr>
        <w:t xml:space="preserve"> </w:t>
      </w:r>
      <w:r w:rsidRPr="00E424AD">
        <w:rPr>
          <w:rFonts w:cs="Times New Roman"/>
          <w:szCs w:val="28"/>
        </w:rPr>
        <w:t>работе</w:t>
      </w:r>
      <w:r w:rsidR="00DA25BC">
        <w:rPr>
          <w:rFonts w:cs="Times New Roman"/>
          <w:szCs w:val="28"/>
        </w:rPr>
        <w:t xml:space="preserve"> </w:t>
      </w:r>
      <w:r w:rsidRPr="00E424AD">
        <w:rPr>
          <w:rFonts w:cs="Times New Roman"/>
          <w:szCs w:val="28"/>
        </w:rPr>
        <w:t>предлагается</w:t>
      </w:r>
      <w:r w:rsidR="00DA25BC">
        <w:rPr>
          <w:rFonts w:cs="Times New Roman"/>
          <w:szCs w:val="28"/>
        </w:rPr>
        <w:t xml:space="preserve"> </w:t>
      </w:r>
      <w:r w:rsidRPr="00E424AD">
        <w:rPr>
          <w:rFonts w:cs="Times New Roman"/>
          <w:szCs w:val="28"/>
        </w:rPr>
        <w:t>комплексное</w:t>
      </w:r>
      <w:r w:rsidR="00DA25BC">
        <w:rPr>
          <w:rFonts w:cs="Times New Roman"/>
          <w:szCs w:val="28"/>
        </w:rPr>
        <w:t xml:space="preserve"> </w:t>
      </w:r>
      <w:r w:rsidRPr="00E424AD">
        <w:rPr>
          <w:rFonts w:cs="Times New Roman"/>
          <w:szCs w:val="28"/>
        </w:rPr>
        <w:t>исследование</w:t>
      </w:r>
      <w:r w:rsidR="00DA25BC">
        <w:rPr>
          <w:rFonts w:cs="Times New Roman"/>
          <w:szCs w:val="28"/>
        </w:rPr>
        <w:t xml:space="preserve"> </w:t>
      </w:r>
      <w:r w:rsidRPr="00E424AD">
        <w:rPr>
          <w:rFonts w:cs="Times New Roman"/>
          <w:szCs w:val="28"/>
        </w:rPr>
        <w:t>физико-химических</w:t>
      </w:r>
      <w:r w:rsidR="00DA25BC">
        <w:rPr>
          <w:rFonts w:cs="Times New Roman"/>
          <w:szCs w:val="28"/>
        </w:rPr>
        <w:t xml:space="preserve"> </w:t>
      </w:r>
      <w:r w:rsidRPr="00E424AD">
        <w:rPr>
          <w:rFonts w:cs="Times New Roman"/>
          <w:szCs w:val="28"/>
        </w:rPr>
        <w:t>свойств</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7E41F2">
        <w:rPr>
          <w:rFonts w:cs="Times New Roman"/>
          <w:szCs w:val="28"/>
        </w:rPr>
        <w:t>технологическая</w:t>
      </w:r>
      <w:r w:rsidR="00DA25BC">
        <w:rPr>
          <w:rFonts w:cs="Times New Roman"/>
          <w:szCs w:val="28"/>
        </w:rPr>
        <w:t xml:space="preserve"> </w:t>
      </w:r>
      <w:r w:rsidRPr="007E41F2">
        <w:rPr>
          <w:rFonts w:cs="Times New Roman"/>
          <w:szCs w:val="28"/>
        </w:rPr>
        <w:t>схема,</w:t>
      </w:r>
      <w:r w:rsidR="00DA25BC">
        <w:rPr>
          <w:rFonts w:cs="Times New Roman"/>
          <w:szCs w:val="28"/>
        </w:rPr>
        <w:t xml:space="preserve"> </w:t>
      </w:r>
      <w:r w:rsidRPr="007E41F2">
        <w:rPr>
          <w:rFonts w:cs="Times New Roman"/>
          <w:szCs w:val="28"/>
        </w:rPr>
        <w:t>предусматривающая</w:t>
      </w:r>
      <w:r w:rsidR="00DA25BC">
        <w:rPr>
          <w:rFonts w:cs="Times New Roman"/>
          <w:szCs w:val="28"/>
        </w:rPr>
        <w:t xml:space="preserve"> </w:t>
      </w:r>
      <w:r w:rsidRPr="007E41F2">
        <w:rPr>
          <w:rFonts w:cs="Times New Roman"/>
          <w:szCs w:val="28"/>
        </w:rPr>
        <w:t>первоначальное</w:t>
      </w:r>
      <w:r w:rsidR="00DA25BC">
        <w:rPr>
          <w:rFonts w:cs="Times New Roman"/>
          <w:szCs w:val="28"/>
        </w:rPr>
        <w:t xml:space="preserve"> </w:t>
      </w:r>
      <w:r w:rsidRPr="007E41F2">
        <w:rPr>
          <w:rFonts w:cs="Times New Roman"/>
          <w:szCs w:val="28"/>
        </w:rPr>
        <w:t>выщелачивание</w:t>
      </w:r>
      <w:r w:rsidR="00DA25BC">
        <w:rPr>
          <w:rFonts w:cs="Times New Roman"/>
          <w:szCs w:val="28"/>
        </w:rPr>
        <w:t xml:space="preserve"> </w:t>
      </w:r>
      <w:r w:rsidRPr="007E41F2">
        <w:rPr>
          <w:rFonts w:cs="Times New Roman"/>
          <w:szCs w:val="28"/>
        </w:rPr>
        <w:t>остаточных</w:t>
      </w:r>
      <w:r w:rsidR="00DA25BC">
        <w:rPr>
          <w:rFonts w:cs="Times New Roman"/>
          <w:szCs w:val="28"/>
        </w:rPr>
        <w:t xml:space="preserve"> </w:t>
      </w:r>
      <w:r w:rsidRPr="007E41F2">
        <w:rPr>
          <w:rFonts w:cs="Times New Roman"/>
          <w:szCs w:val="28"/>
        </w:rPr>
        <w:t>концентрации</w:t>
      </w:r>
      <w:r w:rsidR="00DA25BC">
        <w:rPr>
          <w:rFonts w:cs="Times New Roman"/>
          <w:szCs w:val="28"/>
        </w:rPr>
        <w:t xml:space="preserve"> </w:t>
      </w:r>
      <w:r w:rsidRPr="007E41F2">
        <w:rPr>
          <w:rFonts w:cs="Times New Roman"/>
          <w:szCs w:val="28"/>
        </w:rPr>
        <w:t>ценных</w:t>
      </w:r>
      <w:r w:rsidR="00DA25BC">
        <w:rPr>
          <w:rFonts w:cs="Times New Roman"/>
          <w:szCs w:val="28"/>
        </w:rPr>
        <w:t xml:space="preserve"> </w:t>
      </w:r>
      <w:r w:rsidRPr="007E41F2">
        <w:rPr>
          <w:rFonts w:cs="Times New Roman"/>
          <w:szCs w:val="28"/>
        </w:rPr>
        <w:t>компонентов</w:t>
      </w:r>
      <w:r w:rsidR="00DA25BC">
        <w:rPr>
          <w:rFonts w:cs="Times New Roman"/>
          <w:szCs w:val="28"/>
        </w:rPr>
        <w:t xml:space="preserve"> </w:t>
      </w:r>
      <w:r w:rsidRPr="007E41F2">
        <w:rPr>
          <w:rFonts w:cs="Times New Roman"/>
          <w:szCs w:val="28"/>
        </w:rPr>
        <w:t>до</w:t>
      </w:r>
      <w:r w:rsidR="00DA25BC">
        <w:rPr>
          <w:rFonts w:cs="Times New Roman"/>
          <w:szCs w:val="28"/>
        </w:rPr>
        <w:t xml:space="preserve"> </w:t>
      </w:r>
      <w:r w:rsidRPr="007E41F2">
        <w:rPr>
          <w:rFonts w:cs="Times New Roman"/>
          <w:szCs w:val="28"/>
        </w:rPr>
        <w:t>получения</w:t>
      </w:r>
      <w:r w:rsidR="00DA25BC">
        <w:rPr>
          <w:rFonts w:cs="Times New Roman"/>
          <w:szCs w:val="28"/>
        </w:rPr>
        <w:t xml:space="preserve"> </w:t>
      </w:r>
      <w:r w:rsidRPr="007E41F2">
        <w:rPr>
          <w:rFonts w:cs="Times New Roman"/>
          <w:szCs w:val="28"/>
        </w:rPr>
        <w:t>из</w:t>
      </w:r>
      <w:r w:rsidR="00DA25BC">
        <w:rPr>
          <w:rFonts w:cs="Times New Roman"/>
          <w:szCs w:val="28"/>
        </w:rPr>
        <w:t xml:space="preserve"> </w:t>
      </w:r>
      <w:r w:rsidRPr="007E41F2">
        <w:rPr>
          <w:rFonts w:cs="Times New Roman"/>
          <w:szCs w:val="28"/>
        </w:rPr>
        <w:t>металлургических</w:t>
      </w:r>
      <w:r w:rsidR="00DA25BC">
        <w:rPr>
          <w:rFonts w:cs="Times New Roman"/>
          <w:szCs w:val="28"/>
        </w:rPr>
        <w:t xml:space="preserve"> </w:t>
      </w:r>
      <w:r w:rsidRPr="007E41F2">
        <w:rPr>
          <w:rFonts w:cs="Times New Roman"/>
          <w:szCs w:val="28"/>
        </w:rPr>
        <w:t>шлаков</w:t>
      </w:r>
      <w:r w:rsidR="00DA25BC">
        <w:rPr>
          <w:rFonts w:cs="Times New Roman"/>
          <w:szCs w:val="28"/>
        </w:rPr>
        <w:t xml:space="preserve"> </w:t>
      </w:r>
      <w:r w:rsidRPr="007E41F2">
        <w:rPr>
          <w:rFonts w:cs="Times New Roman"/>
          <w:szCs w:val="28"/>
        </w:rPr>
        <w:t>инертного</w:t>
      </w:r>
      <w:r w:rsidR="00DA25BC">
        <w:rPr>
          <w:rFonts w:cs="Times New Roman"/>
          <w:szCs w:val="28"/>
        </w:rPr>
        <w:t xml:space="preserve"> </w:t>
      </w:r>
      <w:r w:rsidRPr="007E41F2">
        <w:rPr>
          <w:rFonts w:cs="Times New Roman"/>
          <w:szCs w:val="28"/>
        </w:rPr>
        <w:t>материала,</w:t>
      </w:r>
      <w:r w:rsidR="00DA25BC">
        <w:rPr>
          <w:rFonts w:cs="Times New Roman"/>
          <w:szCs w:val="28"/>
        </w:rPr>
        <w:t xml:space="preserve"> </w:t>
      </w:r>
      <w:r w:rsidRPr="007E41F2">
        <w:rPr>
          <w:rFonts w:cs="Times New Roman"/>
          <w:szCs w:val="28"/>
        </w:rPr>
        <w:t>пригодного</w:t>
      </w:r>
      <w:r w:rsidR="00DA25BC">
        <w:rPr>
          <w:rFonts w:cs="Times New Roman"/>
          <w:szCs w:val="28"/>
        </w:rPr>
        <w:t xml:space="preserve"> </w:t>
      </w:r>
      <w:r w:rsidRPr="007E41F2">
        <w:rPr>
          <w:rFonts w:cs="Times New Roman"/>
          <w:szCs w:val="28"/>
        </w:rPr>
        <w:t>для</w:t>
      </w:r>
      <w:r w:rsidR="00DA25BC">
        <w:rPr>
          <w:rFonts w:cs="Times New Roman"/>
          <w:szCs w:val="28"/>
        </w:rPr>
        <w:t xml:space="preserve"> </w:t>
      </w:r>
      <w:r w:rsidRPr="007E41F2">
        <w:rPr>
          <w:rFonts w:cs="Times New Roman"/>
          <w:szCs w:val="28"/>
        </w:rPr>
        <w:t>последующей</w:t>
      </w:r>
      <w:r w:rsidR="00DA25BC">
        <w:rPr>
          <w:rFonts w:cs="Times New Roman"/>
          <w:szCs w:val="28"/>
        </w:rPr>
        <w:t xml:space="preserve"> </w:t>
      </w:r>
      <w:r w:rsidRPr="007E41F2">
        <w:rPr>
          <w:rFonts w:cs="Times New Roman"/>
          <w:szCs w:val="28"/>
        </w:rPr>
        <w:t>переработки</w:t>
      </w:r>
      <w:r w:rsidR="00DA25BC">
        <w:rPr>
          <w:rFonts w:cs="Times New Roman"/>
          <w:szCs w:val="28"/>
        </w:rPr>
        <w:t xml:space="preserve"> </w:t>
      </w:r>
      <w:r w:rsidRPr="007E41F2">
        <w:rPr>
          <w:rFonts w:cs="Times New Roman"/>
          <w:szCs w:val="28"/>
        </w:rPr>
        <w:t>и</w:t>
      </w:r>
      <w:r w:rsidR="00DA25BC">
        <w:rPr>
          <w:rFonts w:cs="Times New Roman"/>
          <w:szCs w:val="28"/>
        </w:rPr>
        <w:t xml:space="preserve"> </w:t>
      </w:r>
      <w:r w:rsidRPr="007E41F2">
        <w:rPr>
          <w:rFonts w:cs="Times New Roman"/>
          <w:szCs w:val="28"/>
        </w:rPr>
        <w:t>синтеза</w:t>
      </w:r>
      <w:r w:rsidR="00DA25BC">
        <w:rPr>
          <w:rFonts w:cs="Times New Roman"/>
          <w:szCs w:val="28"/>
        </w:rPr>
        <w:t xml:space="preserve"> </w:t>
      </w:r>
      <w:r w:rsidRPr="007E41F2">
        <w:rPr>
          <w:rFonts w:cs="Times New Roman"/>
          <w:szCs w:val="28"/>
        </w:rPr>
        <w:t>получения</w:t>
      </w:r>
      <w:r w:rsidR="00DA25BC">
        <w:rPr>
          <w:rFonts w:cs="Times New Roman"/>
          <w:szCs w:val="28"/>
        </w:rPr>
        <w:t xml:space="preserve"> </w:t>
      </w:r>
      <w:r w:rsidRPr="007E41F2">
        <w:rPr>
          <w:rFonts w:cs="Times New Roman"/>
          <w:szCs w:val="28"/>
        </w:rPr>
        <w:t>новых</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7E41F2">
        <w:rPr>
          <w:rFonts w:cs="Times New Roman"/>
          <w:szCs w:val="28"/>
        </w:rPr>
        <w:t>материалов</w:t>
      </w:r>
      <w:r>
        <w:rPr>
          <w:rFonts w:cs="Times New Roman"/>
          <w:szCs w:val="28"/>
        </w:rPr>
        <w:t>.</w:t>
      </w:r>
    </w:p>
    <w:p w14:paraId="32BE536D" w14:textId="6A5FA8A6" w:rsidR="00996DFB" w:rsidRPr="00E424AD" w:rsidRDefault="00996DFB" w:rsidP="00996DFB">
      <w:pPr>
        <w:spacing w:after="0"/>
        <w:ind w:firstLine="709"/>
        <w:jc w:val="both"/>
        <w:rPr>
          <w:rFonts w:cs="Times New Roman"/>
          <w:szCs w:val="28"/>
        </w:rPr>
      </w:pPr>
      <w:r w:rsidRPr="00E424AD">
        <w:rPr>
          <w:rFonts w:cs="Times New Roman"/>
          <w:szCs w:val="28"/>
        </w:rPr>
        <w:t>Синтез</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E424AD">
        <w:rPr>
          <w:rFonts w:cs="Times New Roman"/>
          <w:szCs w:val="28"/>
        </w:rPr>
        <w:t>материалов</w:t>
      </w:r>
      <w:r w:rsidR="00DA25BC">
        <w:rPr>
          <w:rFonts w:cs="Times New Roman"/>
          <w:szCs w:val="28"/>
        </w:rPr>
        <w:t xml:space="preserve"> </w:t>
      </w:r>
      <w:r w:rsidRPr="00E424AD">
        <w:rPr>
          <w:rFonts w:cs="Times New Roman"/>
          <w:szCs w:val="28"/>
        </w:rPr>
        <w:t>предлагается</w:t>
      </w:r>
      <w:r w:rsidR="00DA25BC">
        <w:rPr>
          <w:rFonts w:cs="Times New Roman"/>
          <w:szCs w:val="28"/>
        </w:rPr>
        <w:t xml:space="preserve"> </w:t>
      </w:r>
      <w:r w:rsidRPr="00E424AD">
        <w:rPr>
          <w:rFonts w:cs="Times New Roman"/>
          <w:szCs w:val="28"/>
        </w:rPr>
        <w:t>производить</w:t>
      </w:r>
      <w:r w:rsidR="00DA25BC">
        <w:rPr>
          <w:rFonts w:cs="Times New Roman"/>
          <w:szCs w:val="28"/>
        </w:rPr>
        <w:t xml:space="preserve"> </w:t>
      </w:r>
      <w:r w:rsidRPr="00E424AD">
        <w:rPr>
          <w:rFonts w:cs="Times New Roman"/>
          <w:szCs w:val="28"/>
        </w:rPr>
        <w:t>на</w:t>
      </w:r>
      <w:r w:rsidR="00DA25BC">
        <w:rPr>
          <w:rFonts w:cs="Times New Roman"/>
          <w:szCs w:val="28"/>
        </w:rPr>
        <w:t xml:space="preserve"> </w:t>
      </w:r>
      <w:r w:rsidRPr="00E424AD">
        <w:rPr>
          <w:rFonts w:cs="Times New Roman"/>
          <w:szCs w:val="28"/>
        </w:rPr>
        <w:t>основе</w:t>
      </w:r>
      <w:r w:rsidR="00DA25BC">
        <w:rPr>
          <w:rFonts w:cs="Times New Roman"/>
          <w:szCs w:val="28"/>
        </w:rPr>
        <w:t xml:space="preserve"> </w:t>
      </w:r>
      <w:r w:rsidRPr="00E424AD">
        <w:rPr>
          <w:rFonts w:cs="Times New Roman"/>
          <w:szCs w:val="28"/>
        </w:rPr>
        <w:t>методов</w:t>
      </w:r>
      <w:r w:rsidR="00DA25BC">
        <w:rPr>
          <w:rFonts w:cs="Times New Roman"/>
          <w:szCs w:val="28"/>
        </w:rPr>
        <w:t xml:space="preserve"> </w:t>
      </w:r>
      <w:r w:rsidRPr="00E424AD">
        <w:rPr>
          <w:rFonts w:cs="Times New Roman"/>
          <w:szCs w:val="28"/>
        </w:rPr>
        <w:t>порошковой</w:t>
      </w:r>
      <w:r w:rsidR="00DA25BC">
        <w:rPr>
          <w:rFonts w:cs="Times New Roman"/>
          <w:szCs w:val="28"/>
        </w:rPr>
        <w:t xml:space="preserve"> </w:t>
      </w:r>
      <w:r w:rsidRPr="00E424AD">
        <w:rPr>
          <w:rFonts w:cs="Times New Roman"/>
          <w:szCs w:val="28"/>
        </w:rPr>
        <w:t>металлургии.</w:t>
      </w:r>
      <w:r w:rsidR="00DA25BC">
        <w:rPr>
          <w:rFonts w:cs="Times New Roman"/>
          <w:szCs w:val="28"/>
        </w:rPr>
        <w:t xml:space="preserve"> </w:t>
      </w:r>
      <w:r w:rsidRPr="00E424AD">
        <w:rPr>
          <w:rFonts w:cs="Times New Roman"/>
          <w:szCs w:val="28"/>
        </w:rPr>
        <w:t>Порошковая</w:t>
      </w:r>
      <w:r w:rsidR="00DA25BC">
        <w:rPr>
          <w:rFonts w:cs="Times New Roman"/>
          <w:szCs w:val="28"/>
        </w:rPr>
        <w:t xml:space="preserve"> </w:t>
      </w:r>
      <w:r w:rsidRPr="00E424AD">
        <w:rPr>
          <w:rFonts w:cs="Times New Roman"/>
          <w:szCs w:val="28"/>
        </w:rPr>
        <w:t>металлургия</w:t>
      </w:r>
      <w:r w:rsidR="00DA25BC">
        <w:rPr>
          <w:rFonts w:cs="Times New Roman"/>
          <w:szCs w:val="28"/>
        </w:rPr>
        <w:t xml:space="preserve"> </w:t>
      </w:r>
      <w:r w:rsidRPr="00E424AD">
        <w:rPr>
          <w:rFonts w:cs="Times New Roman"/>
          <w:szCs w:val="28"/>
        </w:rPr>
        <w:t>не</w:t>
      </w:r>
      <w:r w:rsidR="00DA25BC">
        <w:rPr>
          <w:rFonts w:cs="Times New Roman"/>
          <w:szCs w:val="28"/>
        </w:rPr>
        <w:t xml:space="preserve"> </w:t>
      </w:r>
      <w:r w:rsidRPr="00E424AD">
        <w:rPr>
          <w:rFonts w:cs="Times New Roman"/>
          <w:szCs w:val="28"/>
        </w:rPr>
        <w:t>только</w:t>
      </w:r>
      <w:r w:rsidR="00DA25BC">
        <w:rPr>
          <w:rFonts w:cs="Times New Roman"/>
          <w:szCs w:val="28"/>
        </w:rPr>
        <w:t xml:space="preserve"> </w:t>
      </w:r>
      <w:r w:rsidRPr="00E424AD">
        <w:rPr>
          <w:rFonts w:cs="Times New Roman"/>
          <w:szCs w:val="28"/>
        </w:rPr>
        <w:t>позволяет</w:t>
      </w:r>
      <w:r w:rsidR="00DA25BC">
        <w:rPr>
          <w:rFonts w:cs="Times New Roman"/>
          <w:szCs w:val="28"/>
        </w:rPr>
        <w:t xml:space="preserve"> </w:t>
      </w:r>
      <w:r w:rsidRPr="00E424AD">
        <w:rPr>
          <w:rFonts w:cs="Times New Roman"/>
          <w:szCs w:val="28"/>
        </w:rPr>
        <w:t>получать</w:t>
      </w:r>
      <w:r w:rsidR="00DA25BC">
        <w:rPr>
          <w:rFonts w:cs="Times New Roman"/>
          <w:szCs w:val="28"/>
        </w:rPr>
        <w:t xml:space="preserve"> </w:t>
      </w:r>
      <w:r w:rsidRPr="00E424AD">
        <w:rPr>
          <w:rFonts w:cs="Times New Roman"/>
          <w:szCs w:val="28"/>
        </w:rPr>
        <w:t>изделия</w:t>
      </w:r>
      <w:r w:rsidR="00DA25BC">
        <w:rPr>
          <w:rFonts w:cs="Times New Roman"/>
          <w:szCs w:val="28"/>
        </w:rPr>
        <w:t xml:space="preserve"> </w:t>
      </w:r>
      <w:r w:rsidRPr="00E424AD">
        <w:rPr>
          <w:rFonts w:cs="Times New Roman"/>
          <w:szCs w:val="28"/>
        </w:rPr>
        <w:t>разнообразной</w:t>
      </w:r>
      <w:r w:rsidR="00DA25BC">
        <w:rPr>
          <w:rFonts w:cs="Times New Roman"/>
          <w:szCs w:val="28"/>
        </w:rPr>
        <w:t xml:space="preserve"> </w:t>
      </w:r>
      <w:r w:rsidRPr="00E424AD">
        <w:rPr>
          <w:rFonts w:cs="Times New Roman"/>
          <w:szCs w:val="28"/>
        </w:rPr>
        <w:t>формы</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назначения,</w:t>
      </w:r>
      <w:r w:rsidR="00DA25BC">
        <w:rPr>
          <w:rFonts w:cs="Times New Roman"/>
          <w:szCs w:val="28"/>
        </w:rPr>
        <w:t xml:space="preserve"> </w:t>
      </w:r>
      <w:r w:rsidRPr="00E424AD">
        <w:rPr>
          <w:rFonts w:cs="Times New Roman"/>
          <w:szCs w:val="28"/>
        </w:rPr>
        <w:t>но</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способствует</w:t>
      </w:r>
      <w:r w:rsidR="00DA25BC">
        <w:rPr>
          <w:rFonts w:cs="Times New Roman"/>
          <w:szCs w:val="28"/>
        </w:rPr>
        <w:t xml:space="preserve"> </w:t>
      </w:r>
      <w:r w:rsidRPr="00E424AD">
        <w:rPr>
          <w:rFonts w:cs="Times New Roman"/>
          <w:szCs w:val="28"/>
        </w:rPr>
        <w:t>созданию</w:t>
      </w:r>
      <w:r w:rsidR="00DA25BC">
        <w:rPr>
          <w:rFonts w:cs="Times New Roman"/>
          <w:szCs w:val="28"/>
        </w:rPr>
        <w:t xml:space="preserve"> </w:t>
      </w:r>
      <w:r w:rsidRPr="00E424AD">
        <w:rPr>
          <w:rFonts w:cs="Times New Roman"/>
          <w:szCs w:val="28"/>
        </w:rPr>
        <w:t>новых</w:t>
      </w:r>
      <w:r w:rsidR="00DA25BC">
        <w:rPr>
          <w:rFonts w:cs="Times New Roman"/>
          <w:szCs w:val="28"/>
        </w:rPr>
        <w:t xml:space="preserve"> </w:t>
      </w:r>
      <w:r w:rsidRPr="00E424AD">
        <w:rPr>
          <w:rFonts w:cs="Times New Roman"/>
          <w:szCs w:val="28"/>
        </w:rPr>
        <w:t>материалов</w:t>
      </w:r>
      <w:r w:rsidR="00DA25BC">
        <w:rPr>
          <w:rFonts w:cs="Times New Roman"/>
          <w:szCs w:val="28"/>
        </w:rPr>
        <w:t xml:space="preserve"> </w:t>
      </w:r>
      <w:r w:rsidRPr="00E424AD">
        <w:rPr>
          <w:rFonts w:cs="Times New Roman"/>
          <w:szCs w:val="28"/>
        </w:rPr>
        <w:t>с</w:t>
      </w:r>
      <w:r w:rsidR="00DA25BC">
        <w:rPr>
          <w:rFonts w:cs="Times New Roman"/>
          <w:szCs w:val="28"/>
        </w:rPr>
        <w:t xml:space="preserve"> </w:t>
      </w:r>
      <w:r w:rsidRPr="00E424AD">
        <w:rPr>
          <w:rFonts w:cs="Times New Roman"/>
          <w:szCs w:val="28"/>
        </w:rPr>
        <w:t>уникальными</w:t>
      </w:r>
      <w:r w:rsidR="00DA25BC">
        <w:rPr>
          <w:rFonts w:cs="Times New Roman"/>
          <w:szCs w:val="28"/>
        </w:rPr>
        <w:t xml:space="preserve"> </w:t>
      </w:r>
      <w:r w:rsidRPr="00E424AD">
        <w:rPr>
          <w:rFonts w:cs="Times New Roman"/>
          <w:szCs w:val="28"/>
        </w:rPr>
        <w:t>свойствами.</w:t>
      </w:r>
      <w:r w:rsidR="00DA25BC">
        <w:rPr>
          <w:rFonts w:cs="Times New Roman"/>
          <w:szCs w:val="28"/>
        </w:rPr>
        <w:t xml:space="preserve"> </w:t>
      </w:r>
      <w:r w:rsidRPr="00E424AD">
        <w:rPr>
          <w:rFonts w:cs="Times New Roman"/>
          <w:szCs w:val="28"/>
        </w:rPr>
        <w:t>В</w:t>
      </w:r>
      <w:r w:rsidR="00DA25BC">
        <w:rPr>
          <w:rFonts w:cs="Times New Roman"/>
          <w:szCs w:val="28"/>
        </w:rPr>
        <w:t xml:space="preserve"> </w:t>
      </w:r>
      <w:r w:rsidRPr="00E424AD">
        <w:rPr>
          <w:rFonts w:cs="Times New Roman"/>
          <w:szCs w:val="28"/>
        </w:rPr>
        <w:t>качестве</w:t>
      </w:r>
      <w:r w:rsidR="00DA25BC">
        <w:rPr>
          <w:rFonts w:cs="Times New Roman"/>
          <w:szCs w:val="28"/>
        </w:rPr>
        <w:t xml:space="preserve"> </w:t>
      </w:r>
      <w:r w:rsidRPr="00E424AD">
        <w:rPr>
          <w:rFonts w:cs="Times New Roman"/>
          <w:szCs w:val="28"/>
        </w:rPr>
        <w:t>сырья</w:t>
      </w:r>
      <w:r w:rsidR="00DA25BC">
        <w:rPr>
          <w:rFonts w:cs="Times New Roman"/>
          <w:szCs w:val="28"/>
        </w:rPr>
        <w:t xml:space="preserve"> </w:t>
      </w:r>
      <w:r w:rsidRPr="00E424AD">
        <w:rPr>
          <w:rFonts w:cs="Times New Roman"/>
          <w:szCs w:val="28"/>
        </w:rPr>
        <w:t>для</w:t>
      </w:r>
      <w:r w:rsidR="00DA25BC">
        <w:rPr>
          <w:rFonts w:cs="Times New Roman"/>
          <w:szCs w:val="28"/>
        </w:rPr>
        <w:t xml:space="preserve"> </w:t>
      </w:r>
      <w:r w:rsidRPr="00E424AD">
        <w:rPr>
          <w:rFonts w:cs="Times New Roman"/>
          <w:szCs w:val="28"/>
        </w:rPr>
        <w:t>порошков</w:t>
      </w:r>
      <w:r w:rsidR="00DA25BC">
        <w:rPr>
          <w:rFonts w:cs="Times New Roman"/>
          <w:szCs w:val="28"/>
        </w:rPr>
        <w:t xml:space="preserve"> </w:t>
      </w:r>
      <w:r w:rsidRPr="00E424AD">
        <w:rPr>
          <w:rFonts w:cs="Times New Roman"/>
          <w:szCs w:val="28"/>
        </w:rPr>
        <w:t>могут</w:t>
      </w:r>
      <w:r w:rsidR="00DA25BC">
        <w:rPr>
          <w:rFonts w:cs="Times New Roman"/>
          <w:szCs w:val="28"/>
        </w:rPr>
        <w:t xml:space="preserve"> </w:t>
      </w:r>
      <w:r w:rsidRPr="00E424AD">
        <w:rPr>
          <w:rFonts w:cs="Times New Roman"/>
          <w:szCs w:val="28"/>
        </w:rPr>
        <w:t>использоваться</w:t>
      </w:r>
      <w:r w:rsidR="00DA25BC">
        <w:rPr>
          <w:rFonts w:cs="Times New Roman"/>
          <w:szCs w:val="28"/>
        </w:rPr>
        <w:t xml:space="preserve"> </w:t>
      </w:r>
      <w:r w:rsidRPr="00E424AD">
        <w:rPr>
          <w:rFonts w:cs="Times New Roman"/>
          <w:szCs w:val="28"/>
        </w:rPr>
        <w:t>смеси</w:t>
      </w:r>
      <w:r w:rsidR="00DA25BC">
        <w:rPr>
          <w:rFonts w:cs="Times New Roman"/>
          <w:szCs w:val="28"/>
        </w:rPr>
        <w:t xml:space="preserve"> </w:t>
      </w:r>
      <w:r w:rsidRPr="00E424AD">
        <w:rPr>
          <w:rFonts w:cs="Times New Roman"/>
          <w:szCs w:val="28"/>
        </w:rPr>
        <w:t>металлов,</w:t>
      </w:r>
      <w:r w:rsidR="00DA25BC">
        <w:rPr>
          <w:rFonts w:cs="Times New Roman"/>
          <w:szCs w:val="28"/>
        </w:rPr>
        <w:t xml:space="preserve"> </w:t>
      </w:r>
      <w:r w:rsidRPr="00E424AD">
        <w:rPr>
          <w:rFonts w:cs="Times New Roman"/>
          <w:szCs w:val="28"/>
        </w:rPr>
        <w:t>сплавов,</w:t>
      </w:r>
      <w:r w:rsidR="00DA25BC">
        <w:rPr>
          <w:rFonts w:cs="Times New Roman"/>
          <w:szCs w:val="28"/>
        </w:rPr>
        <w:t xml:space="preserve"> </w:t>
      </w:r>
      <w:r w:rsidRPr="00E424AD">
        <w:rPr>
          <w:rFonts w:cs="Times New Roman"/>
          <w:szCs w:val="28"/>
        </w:rPr>
        <w:t>керамических</w:t>
      </w:r>
      <w:r w:rsidR="00DA25BC">
        <w:rPr>
          <w:rFonts w:cs="Times New Roman"/>
          <w:szCs w:val="28"/>
        </w:rPr>
        <w:t xml:space="preserve"> </w:t>
      </w:r>
      <w:r w:rsidRPr="00E424AD">
        <w:rPr>
          <w:rFonts w:cs="Times New Roman"/>
          <w:szCs w:val="28"/>
        </w:rPr>
        <w:t>материалов</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полимеров,</w:t>
      </w:r>
      <w:r w:rsidR="00DA25BC">
        <w:rPr>
          <w:rFonts w:cs="Times New Roman"/>
          <w:szCs w:val="28"/>
        </w:rPr>
        <w:t xml:space="preserve"> </w:t>
      </w:r>
      <w:r w:rsidRPr="00E424AD">
        <w:rPr>
          <w:rFonts w:cs="Times New Roman"/>
          <w:szCs w:val="28"/>
        </w:rPr>
        <w:t>что</w:t>
      </w:r>
      <w:r w:rsidR="00DA25BC">
        <w:rPr>
          <w:rFonts w:cs="Times New Roman"/>
          <w:szCs w:val="28"/>
        </w:rPr>
        <w:t xml:space="preserve"> </w:t>
      </w:r>
      <w:r w:rsidRPr="00E424AD">
        <w:rPr>
          <w:rFonts w:cs="Times New Roman"/>
          <w:szCs w:val="28"/>
        </w:rPr>
        <w:t>открывает</w:t>
      </w:r>
      <w:r w:rsidR="00DA25BC">
        <w:rPr>
          <w:rFonts w:cs="Times New Roman"/>
          <w:szCs w:val="28"/>
        </w:rPr>
        <w:t xml:space="preserve"> </w:t>
      </w:r>
      <w:r w:rsidRPr="00E424AD">
        <w:rPr>
          <w:rFonts w:cs="Times New Roman"/>
          <w:szCs w:val="28"/>
        </w:rPr>
        <w:t>возможности</w:t>
      </w:r>
      <w:r w:rsidR="00DA25BC">
        <w:rPr>
          <w:rFonts w:cs="Times New Roman"/>
          <w:szCs w:val="28"/>
        </w:rPr>
        <w:t xml:space="preserve"> </w:t>
      </w:r>
      <w:r w:rsidRPr="00E424AD">
        <w:rPr>
          <w:rFonts w:cs="Times New Roman"/>
          <w:szCs w:val="28"/>
        </w:rPr>
        <w:t>для</w:t>
      </w:r>
      <w:r w:rsidR="00DA25BC">
        <w:rPr>
          <w:rFonts w:cs="Times New Roman"/>
          <w:szCs w:val="28"/>
        </w:rPr>
        <w:t xml:space="preserve"> </w:t>
      </w:r>
      <w:r w:rsidRPr="00E424AD">
        <w:rPr>
          <w:rFonts w:cs="Times New Roman"/>
          <w:szCs w:val="28"/>
        </w:rPr>
        <w:t>разработки</w:t>
      </w:r>
      <w:r w:rsidR="00DA25BC">
        <w:rPr>
          <w:rFonts w:cs="Times New Roman"/>
          <w:szCs w:val="28"/>
        </w:rPr>
        <w:t xml:space="preserve"> </w:t>
      </w:r>
      <w:r w:rsidR="00EA5E4C">
        <w:rPr>
          <w:rFonts w:cs="Times New Roman"/>
          <w:szCs w:val="28"/>
        </w:rPr>
        <w:t>керамических</w:t>
      </w:r>
      <w:r w:rsidR="00DA25BC">
        <w:rPr>
          <w:rFonts w:cs="Times New Roman"/>
          <w:szCs w:val="28"/>
        </w:rPr>
        <w:t xml:space="preserve"> </w:t>
      </w:r>
      <w:r w:rsidR="00EA5E4C">
        <w:rPr>
          <w:rFonts w:cs="Times New Roman"/>
          <w:szCs w:val="28"/>
        </w:rPr>
        <w:t>систем</w:t>
      </w:r>
      <w:r w:rsidR="00DA25BC">
        <w:rPr>
          <w:rFonts w:cs="Times New Roman"/>
          <w:szCs w:val="28"/>
        </w:rPr>
        <w:t xml:space="preserve"> </w:t>
      </w:r>
      <w:r w:rsidRPr="00E424AD">
        <w:rPr>
          <w:rFonts w:cs="Times New Roman"/>
          <w:szCs w:val="28"/>
        </w:rPr>
        <w:t>с</w:t>
      </w:r>
      <w:r w:rsidR="00DA25BC">
        <w:rPr>
          <w:rFonts w:cs="Times New Roman"/>
          <w:szCs w:val="28"/>
        </w:rPr>
        <w:t xml:space="preserve"> </w:t>
      </w:r>
      <w:r w:rsidRPr="00E424AD">
        <w:rPr>
          <w:rFonts w:cs="Times New Roman"/>
          <w:szCs w:val="28"/>
        </w:rPr>
        <w:t>характеристиками,</w:t>
      </w:r>
      <w:r w:rsidR="00DA25BC">
        <w:rPr>
          <w:rFonts w:cs="Times New Roman"/>
          <w:szCs w:val="28"/>
        </w:rPr>
        <w:t xml:space="preserve"> </w:t>
      </w:r>
      <w:r w:rsidRPr="00E424AD">
        <w:rPr>
          <w:rFonts w:cs="Times New Roman"/>
          <w:szCs w:val="28"/>
        </w:rPr>
        <w:t>которые</w:t>
      </w:r>
      <w:r w:rsidR="00DA25BC">
        <w:rPr>
          <w:rFonts w:cs="Times New Roman"/>
          <w:szCs w:val="28"/>
        </w:rPr>
        <w:t xml:space="preserve"> </w:t>
      </w:r>
      <w:r w:rsidRPr="00E424AD">
        <w:rPr>
          <w:rFonts w:cs="Times New Roman"/>
          <w:szCs w:val="28"/>
        </w:rPr>
        <w:t>невозможно</w:t>
      </w:r>
      <w:r w:rsidR="00DA25BC">
        <w:rPr>
          <w:rFonts w:cs="Times New Roman"/>
          <w:szCs w:val="28"/>
        </w:rPr>
        <w:t xml:space="preserve"> </w:t>
      </w:r>
      <w:r w:rsidRPr="00E424AD">
        <w:rPr>
          <w:rFonts w:cs="Times New Roman"/>
          <w:szCs w:val="28"/>
        </w:rPr>
        <w:t>достичь</w:t>
      </w:r>
      <w:r w:rsidR="00DA25BC">
        <w:rPr>
          <w:rFonts w:cs="Times New Roman"/>
          <w:szCs w:val="28"/>
        </w:rPr>
        <w:t xml:space="preserve"> </w:t>
      </w:r>
      <w:r w:rsidRPr="00E424AD">
        <w:rPr>
          <w:rFonts w:cs="Times New Roman"/>
          <w:szCs w:val="28"/>
        </w:rPr>
        <w:t>при</w:t>
      </w:r>
      <w:r w:rsidR="00DA25BC">
        <w:rPr>
          <w:rFonts w:cs="Times New Roman"/>
          <w:szCs w:val="28"/>
        </w:rPr>
        <w:t xml:space="preserve"> </w:t>
      </w:r>
      <w:r w:rsidRPr="00E424AD">
        <w:rPr>
          <w:rFonts w:cs="Times New Roman"/>
          <w:szCs w:val="28"/>
        </w:rPr>
        <w:t>использовании</w:t>
      </w:r>
      <w:r w:rsidR="00DA25BC">
        <w:rPr>
          <w:rFonts w:cs="Times New Roman"/>
          <w:szCs w:val="28"/>
        </w:rPr>
        <w:t xml:space="preserve"> </w:t>
      </w:r>
      <w:r w:rsidRPr="00E424AD">
        <w:rPr>
          <w:rFonts w:cs="Times New Roman"/>
          <w:szCs w:val="28"/>
        </w:rPr>
        <w:t>только</w:t>
      </w:r>
      <w:r w:rsidR="00DA25BC">
        <w:rPr>
          <w:rFonts w:cs="Times New Roman"/>
          <w:szCs w:val="28"/>
        </w:rPr>
        <w:t xml:space="preserve"> </w:t>
      </w:r>
      <w:r w:rsidRPr="00E424AD">
        <w:rPr>
          <w:rFonts w:cs="Times New Roman"/>
          <w:szCs w:val="28"/>
        </w:rPr>
        <w:t>одного</w:t>
      </w:r>
      <w:r w:rsidR="00DA25BC">
        <w:rPr>
          <w:rFonts w:cs="Times New Roman"/>
          <w:szCs w:val="28"/>
        </w:rPr>
        <w:t xml:space="preserve"> </w:t>
      </w:r>
      <w:r w:rsidRPr="00E424AD">
        <w:rPr>
          <w:rFonts w:cs="Times New Roman"/>
          <w:szCs w:val="28"/>
        </w:rPr>
        <w:t>компонента.</w:t>
      </w:r>
    </w:p>
    <w:bookmarkEnd w:id="30"/>
    <w:p w14:paraId="4A9346DA" w14:textId="77777777" w:rsidR="00996DFB" w:rsidRPr="00E424AD" w:rsidRDefault="00996DFB" w:rsidP="00996DFB">
      <w:pPr>
        <w:spacing w:after="0"/>
        <w:ind w:firstLine="709"/>
        <w:jc w:val="both"/>
        <w:rPr>
          <w:rFonts w:cs="Times New Roman"/>
          <w:szCs w:val="28"/>
        </w:rPr>
      </w:pPr>
    </w:p>
    <w:p w14:paraId="0F11F343" w14:textId="11C71992" w:rsidR="00996DFB" w:rsidRDefault="00996DFB" w:rsidP="00996DFB">
      <w:pPr>
        <w:spacing w:after="0"/>
        <w:ind w:firstLine="709"/>
        <w:jc w:val="both"/>
        <w:rPr>
          <w:rFonts w:cs="Times New Roman"/>
          <w:b/>
          <w:bCs/>
          <w:szCs w:val="28"/>
        </w:rPr>
      </w:pPr>
      <w:r w:rsidRPr="00E424AD">
        <w:rPr>
          <w:rFonts w:cs="Times New Roman"/>
          <w:b/>
          <w:bCs/>
          <w:szCs w:val="28"/>
        </w:rPr>
        <w:t>2.1</w:t>
      </w:r>
      <w:r w:rsidR="00DA25BC">
        <w:rPr>
          <w:rFonts w:cs="Times New Roman"/>
          <w:b/>
          <w:bCs/>
          <w:szCs w:val="28"/>
        </w:rPr>
        <w:t xml:space="preserve"> </w:t>
      </w:r>
      <w:r w:rsidRPr="00E424AD">
        <w:rPr>
          <w:rFonts w:cs="Times New Roman"/>
          <w:b/>
          <w:bCs/>
          <w:szCs w:val="28"/>
        </w:rPr>
        <w:t>Объекты</w:t>
      </w:r>
      <w:r w:rsidR="00DA25BC">
        <w:rPr>
          <w:rFonts w:cs="Times New Roman"/>
          <w:b/>
          <w:bCs/>
          <w:szCs w:val="28"/>
        </w:rPr>
        <w:t xml:space="preserve"> </w:t>
      </w:r>
      <w:r w:rsidRPr="00E424AD">
        <w:rPr>
          <w:rFonts w:cs="Times New Roman"/>
          <w:b/>
          <w:bCs/>
          <w:szCs w:val="28"/>
        </w:rPr>
        <w:t>исследования</w:t>
      </w:r>
    </w:p>
    <w:p w14:paraId="3EAE118E" w14:textId="77777777" w:rsidR="00996DFB" w:rsidRPr="00E424AD" w:rsidRDefault="00996DFB" w:rsidP="00996DFB">
      <w:pPr>
        <w:spacing w:after="0"/>
        <w:ind w:firstLine="709"/>
        <w:jc w:val="both"/>
        <w:rPr>
          <w:rFonts w:cs="Times New Roman"/>
          <w:b/>
          <w:bCs/>
          <w:szCs w:val="28"/>
        </w:rPr>
      </w:pPr>
    </w:p>
    <w:p w14:paraId="6DFB540F" w14:textId="587F127C" w:rsidR="008405CE" w:rsidRPr="00445603" w:rsidRDefault="00996DFB" w:rsidP="008405CE">
      <w:pPr>
        <w:spacing w:after="0"/>
        <w:ind w:firstLine="709"/>
        <w:jc w:val="both"/>
        <w:rPr>
          <w:rFonts w:cs="Times New Roman"/>
          <w:szCs w:val="28"/>
        </w:rPr>
      </w:pPr>
      <w:bookmarkStart w:id="32" w:name="_Hlk196392805"/>
      <w:r w:rsidRPr="00E424AD">
        <w:rPr>
          <w:rFonts w:cs="Times New Roman"/>
          <w:szCs w:val="28"/>
        </w:rPr>
        <w:t>В</w:t>
      </w:r>
      <w:r w:rsidR="00DA25BC">
        <w:rPr>
          <w:rFonts w:cs="Times New Roman"/>
          <w:szCs w:val="28"/>
        </w:rPr>
        <w:t xml:space="preserve"> </w:t>
      </w:r>
      <w:r w:rsidRPr="00E424AD">
        <w:rPr>
          <w:rFonts w:cs="Times New Roman"/>
          <w:szCs w:val="28"/>
        </w:rPr>
        <w:t>качестве</w:t>
      </w:r>
      <w:r w:rsidR="00DA25BC">
        <w:rPr>
          <w:rFonts w:cs="Times New Roman"/>
          <w:szCs w:val="28"/>
        </w:rPr>
        <w:t xml:space="preserve"> </w:t>
      </w:r>
      <w:r w:rsidRPr="00E424AD">
        <w:rPr>
          <w:rFonts w:cs="Times New Roman"/>
          <w:szCs w:val="28"/>
        </w:rPr>
        <w:t>объектов</w:t>
      </w:r>
      <w:r w:rsidR="00DA25BC">
        <w:rPr>
          <w:rFonts w:cs="Times New Roman"/>
          <w:szCs w:val="28"/>
        </w:rPr>
        <w:t xml:space="preserve"> </w:t>
      </w:r>
      <w:r w:rsidRPr="00E424AD">
        <w:rPr>
          <w:rFonts w:cs="Times New Roman"/>
          <w:szCs w:val="28"/>
        </w:rPr>
        <w:t>исследования</w:t>
      </w:r>
      <w:r w:rsidR="00DA25BC">
        <w:rPr>
          <w:rFonts w:cs="Times New Roman"/>
          <w:szCs w:val="28"/>
        </w:rPr>
        <w:t xml:space="preserve"> </w:t>
      </w:r>
      <w:r w:rsidRPr="00E424AD">
        <w:rPr>
          <w:rFonts w:cs="Times New Roman"/>
          <w:szCs w:val="28"/>
        </w:rPr>
        <w:t>использованы</w:t>
      </w:r>
      <w:r w:rsidR="00DA25BC">
        <w:rPr>
          <w:rFonts w:cs="Times New Roman"/>
          <w:szCs w:val="28"/>
        </w:rPr>
        <w:t xml:space="preserve"> </w:t>
      </w:r>
      <w:r w:rsidR="007C5E3F">
        <w:rPr>
          <w:rFonts w:cs="Times New Roman"/>
          <w:szCs w:val="28"/>
        </w:rPr>
        <w:t>шлаки</w:t>
      </w:r>
      <w:r w:rsidR="00DA25BC">
        <w:rPr>
          <w:rFonts w:cs="Times New Roman"/>
          <w:szCs w:val="28"/>
        </w:rPr>
        <w:t xml:space="preserve"> </w:t>
      </w:r>
      <w:r w:rsidRPr="00E424AD">
        <w:rPr>
          <w:rFonts w:cs="Times New Roman"/>
          <w:szCs w:val="28"/>
        </w:rPr>
        <w:t>металлургических</w:t>
      </w:r>
      <w:r w:rsidR="00DA25BC">
        <w:rPr>
          <w:rFonts w:cs="Times New Roman"/>
          <w:szCs w:val="28"/>
        </w:rPr>
        <w:t xml:space="preserve"> </w:t>
      </w:r>
      <w:r w:rsidRPr="00E424AD">
        <w:rPr>
          <w:rFonts w:cs="Times New Roman"/>
          <w:szCs w:val="28"/>
        </w:rPr>
        <w:t>предприятий</w:t>
      </w:r>
      <w:r w:rsidR="00DA25BC">
        <w:rPr>
          <w:rFonts w:cs="Times New Roman"/>
          <w:szCs w:val="28"/>
        </w:rPr>
        <w:t xml:space="preserve"> </w:t>
      </w:r>
      <w:r w:rsidRPr="00E424AD">
        <w:rPr>
          <w:rFonts w:cs="Times New Roman"/>
          <w:szCs w:val="28"/>
        </w:rPr>
        <w:t>Казахстана</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природные</w:t>
      </w:r>
      <w:r w:rsidR="00DA25BC">
        <w:rPr>
          <w:rFonts w:cs="Times New Roman"/>
          <w:szCs w:val="28"/>
        </w:rPr>
        <w:t xml:space="preserve"> </w:t>
      </w:r>
      <w:r w:rsidRPr="00E424AD">
        <w:rPr>
          <w:rFonts w:cs="Times New Roman"/>
          <w:szCs w:val="28"/>
        </w:rPr>
        <w:t>алюмосиликаты.</w:t>
      </w:r>
      <w:r w:rsidR="00DA25BC">
        <w:rPr>
          <w:rFonts w:cs="Times New Roman"/>
          <w:szCs w:val="28"/>
        </w:rPr>
        <w:t xml:space="preserve"> </w:t>
      </w:r>
      <w:r w:rsidR="007C5E3F" w:rsidRPr="00445603">
        <w:rPr>
          <w:rFonts w:cs="Times New Roman"/>
          <w:szCs w:val="28"/>
        </w:rPr>
        <w:t>Шлаки,</w:t>
      </w:r>
      <w:r w:rsidR="00DA25BC">
        <w:rPr>
          <w:rFonts w:cs="Times New Roman"/>
          <w:szCs w:val="28"/>
        </w:rPr>
        <w:t xml:space="preserve"> </w:t>
      </w:r>
      <w:r w:rsidR="007C5E3F" w:rsidRPr="00445603">
        <w:rPr>
          <w:rFonts w:cs="Times New Roman"/>
          <w:szCs w:val="28"/>
        </w:rPr>
        <w:t>используемые</w:t>
      </w:r>
      <w:r w:rsidR="00DA25BC">
        <w:rPr>
          <w:rFonts w:cs="Times New Roman"/>
          <w:szCs w:val="28"/>
        </w:rPr>
        <w:t xml:space="preserve"> </w:t>
      </w:r>
      <w:r w:rsidR="007C5E3F" w:rsidRPr="00445603">
        <w:rPr>
          <w:rFonts w:cs="Times New Roman"/>
          <w:szCs w:val="28"/>
        </w:rPr>
        <w:t>в</w:t>
      </w:r>
      <w:r w:rsidR="00DA25BC">
        <w:rPr>
          <w:rFonts w:cs="Times New Roman"/>
          <w:szCs w:val="28"/>
        </w:rPr>
        <w:t xml:space="preserve"> </w:t>
      </w:r>
      <w:r w:rsidR="007E14E3" w:rsidRPr="00445603">
        <w:rPr>
          <w:rFonts w:cs="Times New Roman"/>
          <w:szCs w:val="28"/>
        </w:rPr>
        <w:t>работе</w:t>
      </w:r>
      <w:r w:rsidR="00DA25BC">
        <w:rPr>
          <w:rFonts w:cs="Times New Roman"/>
          <w:szCs w:val="28"/>
        </w:rPr>
        <w:t xml:space="preserve"> </w:t>
      </w:r>
      <w:r w:rsidR="007C5E3F" w:rsidRPr="00445603">
        <w:rPr>
          <w:rFonts w:cs="Times New Roman"/>
          <w:szCs w:val="28"/>
        </w:rPr>
        <w:t>получен</w:t>
      </w:r>
      <w:r w:rsidR="007E14E3" w:rsidRPr="00445603">
        <w:rPr>
          <w:rFonts w:cs="Times New Roman"/>
          <w:szCs w:val="28"/>
        </w:rPr>
        <w:t>ы</w:t>
      </w:r>
      <w:r w:rsidR="00DA25BC">
        <w:rPr>
          <w:rFonts w:cs="Times New Roman"/>
          <w:szCs w:val="28"/>
        </w:rPr>
        <w:t xml:space="preserve"> </w:t>
      </w:r>
      <w:r w:rsidR="007C5E3F" w:rsidRPr="00445603">
        <w:rPr>
          <w:rFonts w:cs="Times New Roman"/>
          <w:szCs w:val="28"/>
        </w:rPr>
        <w:t>с</w:t>
      </w:r>
      <w:r w:rsidR="00DA25BC">
        <w:rPr>
          <w:rFonts w:cs="Times New Roman"/>
          <w:szCs w:val="28"/>
        </w:rPr>
        <w:t xml:space="preserve"> </w:t>
      </w:r>
      <w:r w:rsidR="007C5E3F" w:rsidRPr="00445603">
        <w:rPr>
          <w:rFonts w:cs="Times New Roman"/>
          <w:szCs w:val="28"/>
        </w:rPr>
        <w:t>предприятий</w:t>
      </w:r>
      <w:r w:rsidR="00DA25BC">
        <w:rPr>
          <w:rFonts w:cs="Times New Roman"/>
          <w:szCs w:val="28"/>
        </w:rPr>
        <w:t xml:space="preserve"> </w:t>
      </w:r>
      <w:r w:rsidR="007C5E3F" w:rsidRPr="00445603">
        <w:rPr>
          <w:rFonts w:cs="Times New Roman"/>
          <w:szCs w:val="28"/>
        </w:rPr>
        <w:t>Восточного</w:t>
      </w:r>
      <w:r w:rsidR="00DA25BC">
        <w:rPr>
          <w:rFonts w:cs="Times New Roman"/>
          <w:szCs w:val="28"/>
        </w:rPr>
        <w:t xml:space="preserve"> </w:t>
      </w:r>
      <w:r w:rsidR="007C5E3F" w:rsidRPr="00445603">
        <w:rPr>
          <w:rFonts w:cs="Times New Roman"/>
          <w:szCs w:val="28"/>
        </w:rPr>
        <w:t>Казахстана</w:t>
      </w:r>
      <w:r w:rsidR="00DA25BC">
        <w:rPr>
          <w:rFonts w:cs="Times New Roman"/>
          <w:szCs w:val="28"/>
        </w:rPr>
        <w:t xml:space="preserve"> </w:t>
      </w:r>
      <w:r w:rsidR="007C5E3F" w:rsidRPr="00445603">
        <w:rPr>
          <w:rFonts w:cs="Times New Roman"/>
          <w:szCs w:val="28"/>
        </w:rPr>
        <w:t>пирометаллургическими</w:t>
      </w:r>
      <w:r w:rsidR="00DA25BC">
        <w:rPr>
          <w:rFonts w:cs="Times New Roman"/>
          <w:szCs w:val="28"/>
        </w:rPr>
        <w:t xml:space="preserve"> </w:t>
      </w:r>
      <w:r w:rsidR="007C5E3F" w:rsidRPr="00445603">
        <w:rPr>
          <w:rFonts w:cs="Times New Roman"/>
          <w:szCs w:val="28"/>
        </w:rPr>
        <w:t>методами</w:t>
      </w:r>
      <w:r w:rsidR="00DA25BC">
        <w:rPr>
          <w:rFonts w:cs="Times New Roman"/>
          <w:szCs w:val="28"/>
        </w:rPr>
        <w:t xml:space="preserve"> </w:t>
      </w:r>
      <w:r w:rsidR="007C5E3F" w:rsidRPr="00445603">
        <w:rPr>
          <w:rFonts w:cs="Times New Roman"/>
          <w:szCs w:val="28"/>
        </w:rPr>
        <w:t>переработки.</w:t>
      </w:r>
    </w:p>
    <w:p w14:paraId="6DB5F362" w14:textId="41CC2B26" w:rsidR="00996DFB" w:rsidRPr="00E424AD" w:rsidRDefault="00996DFB" w:rsidP="008405CE">
      <w:pPr>
        <w:spacing w:after="0"/>
        <w:ind w:firstLine="709"/>
        <w:jc w:val="both"/>
        <w:rPr>
          <w:rFonts w:cs="Times New Roman"/>
          <w:szCs w:val="28"/>
        </w:rPr>
      </w:pPr>
      <w:r w:rsidRPr="00445603">
        <w:rPr>
          <w:rFonts w:cs="Times New Roman"/>
          <w:szCs w:val="28"/>
        </w:rPr>
        <w:t>Металлургические</w:t>
      </w:r>
      <w:r w:rsidR="00DA25BC">
        <w:rPr>
          <w:rFonts w:cs="Times New Roman"/>
          <w:szCs w:val="28"/>
        </w:rPr>
        <w:t xml:space="preserve"> </w:t>
      </w:r>
      <w:r w:rsidR="007C5E3F" w:rsidRPr="00445603">
        <w:rPr>
          <w:rFonts w:cs="Times New Roman"/>
          <w:szCs w:val="28"/>
        </w:rPr>
        <w:t>шлаки</w:t>
      </w:r>
      <w:r w:rsidR="00DA25BC">
        <w:rPr>
          <w:rFonts w:cs="Times New Roman"/>
          <w:szCs w:val="28"/>
        </w:rPr>
        <w:t xml:space="preserve"> </w:t>
      </w:r>
      <w:r w:rsidRPr="00445603">
        <w:rPr>
          <w:rFonts w:cs="Times New Roman"/>
          <w:szCs w:val="28"/>
        </w:rPr>
        <w:t>представлены:</w:t>
      </w:r>
    </w:p>
    <w:p w14:paraId="7846DE26" w14:textId="788A67D2" w:rsidR="00996DFB" w:rsidRPr="00E424AD" w:rsidRDefault="00996DFB" w:rsidP="00996DFB">
      <w:pPr>
        <w:spacing w:after="0"/>
        <w:ind w:firstLine="709"/>
        <w:jc w:val="both"/>
        <w:rPr>
          <w:rFonts w:cs="Times New Roman"/>
          <w:szCs w:val="28"/>
        </w:rPr>
      </w:pPr>
      <w:r w:rsidRPr="00E424AD">
        <w:rPr>
          <w:rFonts w:cs="Times New Roman"/>
          <w:szCs w:val="28"/>
        </w:rPr>
        <w:t>-</w:t>
      </w:r>
      <w:r w:rsidR="00DA25BC">
        <w:rPr>
          <w:rFonts w:cs="Times New Roman"/>
          <w:szCs w:val="28"/>
        </w:rPr>
        <w:t xml:space="preserve"> </w:t>
      </w:r>
      <w:r w:rsidRPr="00E424AD">
        <w:rPr>
          <w:rFonts w:cs="Times New Roman"/>
          <w:szCs w:val="28"/>
        </w:rPr>
        <w:t>представительные</w:t>
      </w:r>
      <w:r w:rsidR="00DA25BC">
        <w:rPr>
          <w:rFonts w:cs="Times New Roman"/>
          <w:szCs w:val="28"/>
        </w:rPr>
        <w:t xml:space="preserve"> </w:t>
      </w:r>
      <w:r w:rsidRPr="00E424AD">
        <w:rPr>
          <w:rFonts w:cs="Times New Roman"/>
          <w:szCs w:val="28"/>
        </w:rPr>
        <w:t>технологические</w:t>
      </w:r>
      <w:r w:rsidR="00DA25BC">
        <w:rPr>
          <w:rFonts w:cs="Times New Roman"/>
          <w:szCs w:val="28"/>
        </w:rPr>
        <w:t xml:space="preserve"> </w:t>
      </w:r>
      <w:r w:rsidRPr="00E424AD">
        <w:rPr>
          <w:rFonts w:cs="Times New Roman"/>
          <w:szCs w:val="28"/>
        </w:rPr>
        <w:t>пробы</w:t>
      </w:r>
      <w:r w:rsidR="00DA25BC">
        <w:rPr>
          <w:rFonts w:cs="Times New Roman"/>
          <w:szCs w:val="28"/>
        </w:rPr>
        <w:t xml:space="preserve"> </w:t>
      </w:r>
      <w:r w:rsidRPr="00E424AD">
        <w:rPr>
          <w:rFonts w:cs="Times New Roman"/>
          <w:szCs w:val="28"/>
        </w:rPr>
        <w:t>шлак</w:t>
      </w:r>
      <w:r>
        <w:rPr>
          <w:rFonts w:cs="Times New Roman"/>
          <w:szCs w:val="28"/>
        </w:rPr>
        <w:t>а</w:t>
      </w:r>
      <w:r w:rsidR="00DA25BC">
        <w:rPr>
          <w:rFonts w:cs="Times New Roman"/>
          <w:szCs w:val="28"/>
        </w:rPr>
        <w:t xml:space="preserve"> </w:t>
      </w:r>
      <w:r w:rsidRPr="00E424AD">
        <w:rPr>
          <w:rFonts w:cs="Times New Roman"/>
          <w:szCs w:val="28"/>
        </w:rPr>
        <w:t>свинцового</w:t>
      </w:r>
      <w:r w:rsidR="00DA25BC">
        <w:rPr>
          <w:rFonts w:cs="Times New Roman"/>
          <w:szCs w:val="28"/>
        </w:rPr>
        <w:t xml:space="preserve"> </w:t>
      </w:r>
      <w:r w:rsidRPr="00E424AD">
        <w:rPr>
          <w:rFonts w:cs="Times New Roman"/>
          <w:szCs w:val="28"/>
        </w:rPr>
        <w:t>производства</w:t>
      </w:r>
      <w:r w:rsidR="00DA25BC">
        <w:rPr>
          <w:rFonts w:cs="Times New Roman"/>
          <w:szCs w:val="28"/>
        </w:rPr>
        <w:t xml:space="preserve"> </w:t>
      </w:r>
      <w:r w:rsidRPr="00E424AD">
        <w:rPr>
          <w:rFonts w:cs="Times New Roman"/>
          <w:szCs w:val="28"/>
        </w:rPr>
        <w:t>ТОО</w:t>
      </w:r>
      <w:r w:rsidR="00DA25BC">
        <w:rPr>
          <w:rFonts w:cs="Times New Roman"/>
          <w:szCs w:val="28"/>
        </w:rPr>
        <w:t xml:space="preserve"> </w:t>
      </w:r>
      <w:r w:rsidRPr="00E424AD">
        <w:rPr>
          <w:rFonts w:cs="Times New Roman"/>
          <w:szCs w:val="28"/>
        </w:rPr>
        <w:t>«Казцинк»;</w:t>
      </w:r>
    </w:p>
    <w:p w14:paraId="51C55935" w14:textId="7F9D3D96" w:rsidR="00996DFB" w:rsidRDefault="00996DFB" w:rsidP="00996DFB">
      <w:pPr>
        <w:spacing w:after="0"/>
        <w:ind w:firstLine="709"/>
        <w:jc w:val="both"/>
        <w:rPr>
          <w:rFonts w:cs="Times New Roman"/>
          <w:szCs w:val="28"/>
        </w:rPr>
      </w:pPr>
      <w:r w:rsidRPr="00E424AD">
        <w:rPr>
          <w:rFonts w:cs="Times New Roman"/>
          <w:szCs w:val="28"/>
        </w:rPr>
        <w:t>-</w:t>
      </w:r>
      <w:r w:rsidR="00DA25BC">
        <w:rPr>
          <w:rFonts w:cs="Times New Roman"/>
          <w:szCs w:val="28"/>
        </w:rPr>
        <w:t xml:space="preserve"> </w:t>
      </w:r>
      <w:r w:rsidRPr="00E424AD">
        <w:rPr>
          <w:rFonts w:cs="Times New Roman"/>
          <w:szCs w:val="28"/>
        </w:rPr>
        <w:t>представительные</w:t>
      </w:r>
      <w:r w:rsidR="00DA25BC">
        <w:rPr>
          <w:rFonts w:cs="Times New Roman"/>
          <w:szCs w:val="28"/>
        </w:rPr>
        <w:t xml:space="preserve"> </w:t>
      </w:r>
      <w:r w:rsidRPr="00E424AD">
        <w:rPr>
          <w:rFonts w:cs="Times New Roman"/>
          <w:szCs w:val="28"/>
        </w:rPr>
        <w:t>технологические</w:t>
      </w:r>
      <w:r w:rsidR="00DA25BC">
        <w:rPr>
          <w:rFonts w:cs="Times New Roman"/>
          <w:szCs w:val="28"/>
        </w:rPr>
        <w:t xml:space="preserve"> </w:t>
      </w:r>
      <w:r w:rsidRPr="00E424AD">
        <w:rPr>
          <w:rFonts w:cs="Times New Roman"/>
          <w:szCs w:val="28"/>
        </w:rPr>
        <w:t>пробы</w:t>
      </w:r>
      <w:r w:rsidR="00DA25BC">
        <w:rPr>
          <w:rFonts w:cs="Times New Roman"/>
          <w:szCs w:val="28"/>
        </w:rPr>
        <w:t xml:space="preserve"> </w:t>
      </w:r>
      <w:bookmarkStart w:id="33" w:name="_Hlk198131282"/>
      <w:r w:rsidRPr="00E424AD">
        <w:rPr>
          <w:rFonts w:cs="Times New Roman"/>
          <w:szCs w:val="28"/>
        </w:rPr>
        <w:t>шлака</w:t>
      </w:r>
      <w:r w:rsidR="00DA25BC">
        <w:rPr>
          <w:rFonts w:cs="Times New Roman"/>
          <w:szCs w:val="28"/>
        </w:rPr>
        <w:t xml:space="preserve"> </w:t>
      </w:r>
      <w:r w:rsidRPr="00E424AD">
        <w:rPr>
          <w:rFonts w:cs="Times New Roman"/>
          <w:szCs w:val="28"/>
        </w:rPr>
        <w:t>медного</w:t>
      </w:r>
      <w:r w:rsidR="00DA25BC">
        <w:rPr>
          <w:rFonts w:cs="Times New Roman"/>
          <w:szCs w:val="28"/>
        </w:rPr>
        <w:t xml:space="preserve"> </w:t>
      </w:r>
      <w:r w:rsidRPr="00E424AD">
        <w:rPr>
          <w:rFonts w:cs="Times New Roman"/>
          <w:szCs w:val="28"/>
        </w:rPr>
        <w:t>производства</w:t>
      </w:r>
      <w:r w:rsidR="00DA25BC">
        <w:rPr>
          <w:rFonts w:cs="Times New Roman"/>
          <w:szCs w:val="28"/>
        </w:rPr>
        <w:t xml:space="preserve"> </w:t>
      </w:r>
      <w:r w:rsidRPr="00E424AD">
        <w:rPr>
          <w:rFonts w:cs="Times New Roman"/>
          <w:szCs w:val="28"/>
        </w:rPr>
        <w:t>Иртышского</w:t>
      </w:r>
      <w:r w:rsidR="00DA25BC">
        <w:rPr>
          <w:rFonts w:cs="Times New Roman"/>
          <w:szCs w:val="28"/>
        </w:rPr>
        <w:t xml:space="preserve"> </w:t>
      </w:r>
      <w:r w:rsidRPr="00E424AD">
        <w:rPr>
          <w:rFonts w:cs="Times New Roman"/>
          <w:szCs w:val="28"/>
        </w:rPr>
        <w:t>медеплавильного</w:t>
      </w:r>
      <w:r w:rsidR="00DA25BC">
        <w:rPr>
          <w:rFonts w:cs="Times New Roman"/>
          <w:szCs w:val="28"/>
        </w:rPr>
        <w:t xml:space="preserve"> </w:t>
      </w:r>
      <w:r w:rsidRPr="00E424AD">
        <w:rPr>
          <w:rFonts w:cs="Times New Roman"/>
          <w:szCs w:val="28"/>
        </w:rPr>
        <w:t>завода</w:t>
      </w:r>
      <w:bookmarkEnd w:id="33"/>
      <w:r w:rsidRPr="00E424AD">
        <w:rPr>
          <w:rFonts w:cs="Times New Roman"/>
          <w:szCs w:val="28"/>
        </w:rPr>
        <w:t>;</w:t>
      </w:r>
      <w:r w:rsidR="00DA25BC">
        <w:rPr>
          <w:rFonts w:cs="Times New Roman"/>
          <w:szCs w:val="28"/>
        </w:rPr>
        <w:t xml:space="preserve"> </w:t>
      </w:r>
    </w:p>
    <w:p w14:paraId="1AFC1468" w14:textId="285ADEA3" w:rsidR="00996DFB" w:rsidRPr="00E424AD" w:rsidRDefault="00996DFB" w:rsidP="00996DFB">
      <w:pPr>
        <w:spacing w:after="0"/>
        <w:ind w:firstLine="709"/>
        <w:jc w:val="both"/>
        <w:rPr>
          <w:rFonts w:cs="Times New Roman"/>
          <w:szCs w:val="28"/>
        </w:rPr>
      </w:pPr>
      <w:r>
        <w:rPr>
          <w:rFonts w:cs="Times New Roman"/>
          <w:szCs w:val="28"/>
        </w:rPr>
        <w:t>-</w:t>
      </w:r>
      <w:r w:rsidR="00DA25BC">
        <w:rPr>
          <w:rFonts w:cs="Times New Roman"/>
          <w:szCs w:val="28"/>
        </w:rPr>
        <w:t xml:space="preserve"> </w:t>
      </w:r>
      <w:r w:rsidRPr="00E424AD">
        <w:rPr>
          <w:rFonts w:cs="Times New Roman"/>
          <w:szCs w:val="28"/>
        </w:rPr>
        <w:t>представительные</w:t>
      </w:r>
      <w:r w:rsidR="00DA25BC">
        <w:rPr>
          <w:rFonts w:cs="Times New Roman"/>
          <w:szCs w:val="28"/>
        </w:rPr>
        <w:t xml:space="preserve"> </w:t>
      </w:r>
      <w:r w:rsidRPr="00E424AD">
        <w:rPr>
          <w:rFonts w:cs="Times New Roman"/>
          <w:szCs w:val="28"/>
        </w:rPr>
        <w:t>технологические</w:t>
      </w:r>
      <w:r w:rsidR="00DA25BC">
        <w:rPr>
          <w:rFonts w:cs="Times New Roman"/>
          <w:szCs w:val="28"/>
        </w:rPr>
        <w:t xml:space="preserve"> </w:t>
      </w:r>
      <w:r w:rsidRPr="00E424AD">
        <w:rPr>
          <w:rFonts w:cs="Times New Roman"/>
          <w:szCs w:val="28"/>
        </w:rPr>
        <w:t>пробы</w:t>
      </w:r>
      <w:r w:rsidR="00DA25BC">
        <w:rPr>
          <w:rFonts w:cs="Times New Roman"/>
          <w:szCs w:val="28"/>
        </w:rPr>
        <w:t xml:space="preserve"> </w:t>
      </w:r>
      <w:r w:rsidRPr="00E424AD">
        <w:rPr>
          <w:rFonts w:cs="Times New Roman"/>
          <w:szCs w:val="28"/>
        </w:rPr>
        <w:t>шлак</w:t>
      </w:r>
      <w:r>
        <w:rPr>
          <w:rFonts w:cs="Times New Roman"/>
          <w:szCs w:val="28"/>
        </w:rPr>
        <w:t>а</w:t>
      </w:r>
      <w:r w:rsidR="00DA25BC">
        <w:rPr>
          <w:rFonts w:cs="Times New Roman"/>
          <w:szCs w:val="28"/>
        </w:rPr>
        <w:t xml:space="preserve"> </w:t>
      </w:r>
      <w:r>
        <w:rPr>
          <w:rFonts w:cs="Times New Roman"/>
          <w:szCs w:val="28"/>
        </w:rPr>
        <w:t>медного</w:t>
      </w:r>
      <w:r w:rsidR="00DA25BC">
        <w:rPr>
          <w:rFonts w:cs="Times New Roman"/>
          <w:szCs w:val="28"/>
        </w:rPr>
        <w:t xml:space="preserve"> </w:t>
      </w:r>
      <w:r w:rsidRPr="00E424AD">
        <w:rPr>
          <w:rFonts w:cs="Times New Roman"/>
          <w:szCs w:val="28"/>
        </w:rPr>
        <w:t>производства</w:t>
      </w:r>
      <w:r w:rsidR="00DA25BC">
        <w:rPr>
          <w:rFonts w:cs="Times New Roman"/>
          <w:szCs w:val="28"/>
        </w:rPr>
        <w:t xml:space="preserve"> </w:t>
      </w:r>
      <w:r w:rsidRPr="00E424AD">
        <w:rPr>
          <w:rFonts w:cs="Times New Roman"/>
          <w:szCs w:val="28"/>
        </w:rPr>
        <w:t>ТОО</w:t>
      </w:r>
      <w:r w:rsidR="00DA25BC">
        <w:rPr>
          <w:rFonts w:cs="Times New Roman"/>
          <w:szCs w:val="28"/>
        </w:rPr>
        <w:t xml:space="preserve"> </w:t>
      </w:r>
      <w:r w:rsidRPr="00E424AD">
        <w:rPr>
          <w:rFonts w:cs="Times New Roman"/>
          <w:szCs w:val="28"/>
        </w:rPr>
        <w:t>«Казцинк»</w:t>
      </w:r>
      <w:r>
        <w:rPr>
          <w:rFonts w:cs="Times New Roman"/>
          <w:szCs w:val="28"/>
        </w:rPr>
        <w:t>.</w:t>
      </w:r>
    </w:p>
    <w:p w14:paraId="06F41B5D" w14:textId="487F6014" w:rsidR="007F1ABC" w:rsidRPr="00285BD2" w:rsidRDefault="007F1ABC" w:rsidP="00285BD2">
      <w:pPr>
        <w:spacing w:after="0"/>
        <w:ind w:firstLine="709"/>
        <w:jc w:val="both"/>
        <w:rPr>
          <w:rFonts w:cs="Times New Roman"/>
          <w:szCs w:val="28"/>
        </w:rPr>
      </w:pPr>
      <w:bookmarkStart w:id="34" w:name="_Hlk199218564"/>
      <w:r>
        <w:rPr>
          <w:rFonts w:cs="Times New Roman"/>
          <w:szCs w:val="28"/>
        </w:rPr>
        <w:t>Согласно</w:t>
      </w:r>
      <w:r w:rsidR="00DA25BC">
        <w:rPr>
          <w:rFonts w:cs="Times New Roman"/>
          <w:szCs w:val="28"/>
        </w:rPr>
        <w:t xml:space="preserve"> </w:t>
      </w:r>
      <w:r>
        <w:rPr>
          <w:rFonts w:cs="Times New Roman"/>
          <w:szCs w:val="28"/>
        </w:rPr>
        <w:t>«П</w:t>
      </w:r>
      <w:r w:rsidRPr="007F1ABC">
        <w:rPr>
          <w:rFonts w:cs="Times New Roman"/>
          <w:szCs w:val="28"/>
        </w:rPr>
        <w:t>рограмм</w:t>
      </w:r>
      <w:r>
        <w:rPr>
          <w:rFonts w:cs="Times New Roman"/>
          <w:szCs w:val="28"/>
        </w:rPr>
        <w:t>е</w:t>
      </w:r>
      <w:r w:rsidR="00DA25BC">
        <w:rPr>
          <w:rFonts w:cs="Times New Roman"/>
          <w:szCs w:val="28"/>
        </w:rPr>
        <w:t xml:space="preserve"> </w:t>
      </w:r>
      <w:r w:rsidRPr="007F1ABC">
        <w:rPr>
          <w:rFonts w:cs="Times New Roman"/>
          <w:szCs w:val="28"/>
        </w:rPr>
        <w:t>управления</w:t>
      </w:r>
      <w:r w:rsidR="00DA25BC">
        <w:rPr>
          <w:rFonts w:cs="Times New Roman"/>
          <w:szCs w:val="28"/>
        </w:rPr>
        <w:t xml:space="preserve"> </w:t>
      </w:r>
      <w:r w:rsidRPr="007F1ABC">
        <w:rPr>
          <w:rFonts w:cs="Times New Roman"/>
          <w:szCs w:val="28"/>
        </w:rPr>
        <w:t>отходами</w:t>
      </w:r>
      <w:r w:rsidR="00DA25BC">
        <w:rPr>
          <w:rFonts w:cs="Times New Roman"/>
          <w:szCs w:val="28"/>
        </w:rPr>
        <w:t xml:space="preserve"> </w:t>
      </w:r>
      <w:r w:rsidRPr="007F1ABC">
        <w:rPr>
          <w:rFonts w:cs="Times New Roman"/>
          <w:szCs w:val="28"/>
        </w:rPr>
        <w:t>Усть-Каменогорского</w:t>
      </w:r>
      <w:r w:rsidR="00DA25BC">
        <w:rPr>
          <w:rFonts w:cs="Times New Roman"/>
          <w:szCs w:val="28"/>
        </w:rPr>
        <w:t xml:space="preserve"> </w:t>
      </w:r>
      <w:r w:rsidRPr="007F1ABC">
        <w:rPr>
          <w:rFonts w:cs="Times New Roman"/>
          <w:szCs w:val="28"/>
        </w:rPr>
        <w:t>металлургического</w:t>
      </w:r>
      <w:r w:rsidR="00DA25BC">
        <w:rPr>
          <w:rFonts w:cs="Times New Roman"/>
          <w:szCs w:val="28"/>
        </w:rPr>
        <w:t xml:space="preserve"> </w:t>
      </w:r>
      <w:r w:rsidRPr="007F1ABC">
        <w:rPr>
          <w:rFonts w:cs="Times New Roman"/>
          <w:szCs w:val="28"/>
        </w:rPr>
        <w:t>комплекса</w:t>
      </w:r>
      <w:r w:rsidR="00DA25BC">
        <w:rPr>
          <w:rFonts w:cs="Times New Roman"/>
          <w:szCs w:val="28"/>
        </w:rPr>
        <w:t xml:space="preserve"> </w:t>
      </w:r>
      <w:r w:rsidRPr="007F1ABC">
        <w:rPr>
          <w:rFonts w:cs="Times New Roman"/>
          <w:szCs w:val="28"/>
        </w:rPr>
        <w:t>ТОО</w:t>
      </w:r>
      <w:r w:rsidR="00DA25BC">
        <w:rPr>
          <w:rFonts w:cs="Times New Roman"/>
          <w:szCs w:val="28"/>
        </w:rPr>
        <w:t xml:space="preserve"> </w:t>
      </w:r>
      <w:r w:rsidRPr="007F1ABC">
        <w:rPr>
          <w:rFonts w:cs="Times New Roman"/>
          <w:szCs w:val="28"/>
        </w:rPr>
        <w:t>«Казцинк»</w:t>
      </w:r>
      <w:r w:rsidR="00DA25BC">
        <w:rPr>
          <w:rFonts w:cs="Times New Roman"/>
          <w:szCs w:val="28"/>
        </w:rPr>
        <w:t xml:space="preserve"> </w:t>
      </w:r>
      <w:r>
        <w:rPr>
          <w:rFonts w:cs="Times New Roman"/>
          <w:szCs w:val="28"/>
        </w:rPr>
        <w:t>гранулированные</w:t>
      </w:r>
      <w:r w:rsidR="00DA25BC">
        <w:rPr>
          <w:rFonts w:cs="Times New Roman"/>
          <w:szCs w:val="28"/>
        </w:rPr>
        <w:t xml:space="preserve"> </w:t>
      </w:r>
      <w:r>
        <w:rPr>
          <w:rFonts w:cs="Times New Roman"/>
          <w:szCs w:val="28"/>
        </w:rPr>
        <w:t>бедные</w:t>
      </w:r>
      <w:r w:rsidR="00DA25BC">
        <w:rPr>
          <w:rFonts w:cs="Times New Roman"/>
          <w:szCs w:val="28"/>
        </w:rPr>
        <w:t xml:space="preserve"> </w:t>
      </w:r>
      <w:r>
        <w:rPr>
          <w:rFonts w:cs="Times New Roman"/>
          <w:szCs w:val="28"/>
        </w:rPr>
        <w:t>шлаки</w:t>
      </w:r>
      <w:r w:rsidR="00DA25BC">
        <w:rPr>
          <w:rFonts w:cs="Times New Roman"/>
          <w:szCs w:val="28"/>
        </w:rPr>
        <w:t xml:space="preserve"> </w:t>
      </w:r>
      <w:r>
        <w:rPr>
          <w:rFonts w:cs="Times New Roman"/>
          <w:szCs w:val="28"/>
        </w:rPr>
        <w:t>свинцового</w:t>
      </w:r>
      <w:r w:rsidR="00DA25BC">
        <w:rPr>
          <w:rFonts w:cs="Times New Roman"/>
          <w:szCs w:val="28"/>
        </w:rPr>
        <w:t xml:space="preserve"> </w:t>
      </w:r>
      <w:r>
        <w:rPr>
          <w:rFonts w:cs="Times New Roman"/>
          <w:szCs w:val="28"/>
        </w:rPr>
        <w:t>производства</w:t>
      </w:r>
      <w:r w:rsidR="00DA25BC">
        <w:rPr>
          <w:rFonts w:cs="Times New Roman"/>
          <w:szCs w:val="28"/>
        </w:rPr>
        <w:t xml:space="preserve"> </w:t>
      </w:r>
      <w:r>
        <w:rPr>
          <w:rFonts w:cs="Times New Roman"/>
          <w:szCs w:val="28"/>
        </w:rPr>
        <w:t>относятся</w:t>
      </w:r>
      <w:r w:rsidR="00DA25BC">
        <w:rPr>
          <w:rFonts w:cs="Times New Roman"/>
          <w:szCs w:val="28"/>
        </w:rPr>
        <w:t xml:space="preserve"> </w:t>
      </w:r>
      <w:r>
        <w:rPr>
          <w:rFonts w:cs="Times New Roman"/>
          <w:szCs w:val="28"/>
        </w:rPr>
        <w:t>к</w:t>
      </w:r>
      <w:r w:rsidR="00DA25BC">
        <w:rPr>
          <w:rFonts w:cs="Times New Roman"/>
          <w:szCs w:val="28"/>
        </w:rPr>
        <w:t xml:space="preserve"> </w:t>
      </w:r>
      <w:r>
        <w:rPr>
          <w:rFonts w:cs="Times New Roman"/>
          <w:szCs w:val="28"/>
        </w:rPr>
        <w:t>неопасным</w:t>
      </w:r>
      <w:r w:rsidR="00DA25BC">
        <w:rPr>
          <w:rFonts w:cs="Times New Roman"/>
          <w:szCs w:val="28"/>
        </w:rPr>
        <w:t xml:space="preserve"> </w:t>
      </w:r>
      <w:r>
        <w:rPr>
          <w:rFonts w:cs="Times New Roman"/>
          <w:szCs w:val="28"/>
        </w:rPr>
        <w:t>отходам,</w:t>
      </w:r>
      <w:r w:rsidR="00DA25BC">
        <w:rPr>
          <w:rFonts w:cs="Times New Roman"/>
          <w:szCs w:val="28"/>
        </w:rPr>
        <w:t xml:space="preserve"> </w:t>
      </w:r>
      <w:r>
        <w:rPr>
          <w:rFonts w:cs="Times New Roman"/>
          <w:szCs w:val="28"/>
        </w:rPr>
        <w:t>которые</w:t>
      </w:r>
      <w:r w:rsidR="00DA25BC">
        <w:rPr>
          <w:rFonts w:cs="Times New Roman"/>
          <w:szCs w:val="28"/>
        </w:rPr>
        <w:t xml:space="preserve"> </w:t>
      </w:r>
      <w:r>
        <w:rPr>
          <w:rFonts w:cs="Times New Roman"/>
          <w:szCs w:val="28"/>
        </w:rPr>
        <w:t>направляются</w:t>
      </w:r>
      <w:r w:rsidR="00DA25BC">
        <w:rPr>
          <w:rFonts w:cs="Times New Roman"/>
          <w:szCs w:val="28"/>
        </w:rPr>
        <w:t xml:space="preserve"> </w:t>
      </w:r>
      <w:r>
        <w:rPr>
          <w:rFonts w:cs="Times New Roman"/>
          <w:szCs w:val="28"/>
        </w:rPr>
        <w:t>на</w:t>
      </w:r>
      <w:r w:rsidR="00DA25BC">
        <w:rPr>
          <w:rFonts w:cs="Times New Roman"/>
          <w:szCs w:val="28"/>
        </w:rPr>
        <w:t xml:space="preserve"> </w:t>
      </w:r>
      <w:r>
        <w:rPr>
          <w:rFonts w:cs="Times New Roman"/>
          <w:szCs w:val="28"/>
        </w:rPr>
        <w:t>переработку</w:t>
      </w:r>
      <w:r w:rsidR="00DA25BC">
        <w:rPr>
          <w:rFonts w:cs="Times New Roman"/>
          <w:szCs w:val="28"/>
        </w:rPr>
        <w:t xml:space="preserve"> </w:t>
      </w:r>
      <w:r>
        <w:rPr>
          <w:rFonts w:cs="Times New Roman"/>
          <w:szCs w:val="28"/>
        </w:rPr>
        <w:t>на</w:t>
      </w:r>
      <w:r w:rsidR="00DA25BC">
        <w:rPr>
          <w:rFonts w:cs="Times New Roman"/>
          <w:szCs w:val="28"/>
        </w:rPr>
        <w:t xml:space="preserve"> </w:t>
      </w:r>
      <w:r>
        <w:rPr>
          <w:rFonts w:cs="Times New Roman"/>
          <w:szCs w:val="28"/>
        </w:rPr>
        <w:t>цементные</w:t>
      </w:r>
      <w:r w:rsidR="00DA25BC">
        <w:rPr>
          <w:rFonts w:cs="Times New Roman"/>
          <w:szCs w:val="28"/>
        </w:rPr>
        <w:t xml:space="preserve"> </w:t>
      </w:r>
      <w:r>
        <w:rPr>
          <w:rFonts w:cs="Times New Roman"/>
          <w:szCs w:val="28"/>
        </w:rPr>
        <w:t>заводы</w:t>
      </w:r>
      <w:r w:rsidR="00DA25BC">
        <w:rPr>
          <w:rFonts w:cs="Times New Roman"/>
          <w:szCs w:val="28"/>
        </w:rPr>
        <w:t xml:space="preserve"> </w:t>
      </w:r>
      <w:r w:rsidRPr="007F1ABC">
        <w:rPr>
          <w:rFonts w:cs="Times New Roman"/>
          <w:szCs w:val="28"/>
        </w:rPr>
        <w:t>[</w:t>
      </w:r>
      <w:r w:rsidR="00514890">
        <w:rPr>
          <w:rFonts w:cs="Times New Roman"/>
          <w:szCs w:val="28"/>
        </w:rPr>
        <w:t>126</w:t>
      </w:r>
      <w:r w:rsidRPr="007F1ABC">
        <w:rPr>
          <w:rFonts w:cs="Times New Roman"/>
          <w:szCs w:val="28"/>
        </w:rPr>
        <w:t>]</w:t>
      </w:r>
      <w:r>
        <w:rPr>
          <w:rFonts w:cs="Times New Roman"/>
          <w:szCs w:val="28"/>
        </w:rPr>
        <w:t>.</w:t>
      </w:r>
      <w:bookmarkEnd w:id="34"/>
      <w:r w:rsidR="00DA25BC">
        <w:rPr>
          <w:rFonts w:cs="Times New Roman"/>
          <w:szCs w:val="28"/>
        </w:rPr>
        <w:t xml:space="preserve"> </w:t>
      </w:r>
      <w:r w:rsidR="00285BD2" w:rsidRPr="00285BD2">
        <w:rPr>
          <w:rFonts w:cs="Times New Roman"/>
          <w:szCs w:val="28"/>
        </w:rPr>
        <w:t>Медные</w:t>
      </w:r>
      <w:r w:rsidR="00DA25BC">
        <w:rPr>
          <w:rFonts w:cs="Times New Roman"/>
          <w:szCs w:val="28"/>
        </w:rPr>
        <w:t xml:space="preserve"> </w:t>
      </w:r>
      <w:r w:rsidR="00285BD2">
        <w:rPr>
          <w:rFonts w:cs="Times New Roman"/>
          <w:szCs w:val="28"/>
        </w:rPr>
        <w:t>же</w:t>
      </w:r>
      <w:r w:rsidR="00DA25BC">
        <w:rPr>
          <w:rFonts w:cs="Times New Roman"/>
          <w:szCs w:val="28"/>
        </w:rPr>
        <w:t xml:space="preserve"> </w:t>
      </w:r>
      <w:r w:rsidR="00285BD2" w:rsidRPr="00285BD2">
        <w:rPr>
          <w:rFonts w:cs="Times New Roman"/>
          <w:szCs w:val="28"/>
        </w:rPr>
        <w:t>шлаки</w:t>
      </w:r>
      <w:r w:rsidR="00DA25BC">
        <w:rPr>
          <w:rFonts w:cs="Times New Roman"/>
          <w:szCs w:val="28"/>
        </w:rPr>
        <w:t xml:space="preserve"> </w:t>
      </w:r>
      <w:r w:rsidR="00285BD2" w:rsidRPr="00285BD2">
        <w:rPr>
          <w:rFonts w:cs="Times New Roman"/>
          <w:szCs w:val="28"/>
        </w:rPr>
        <w:t>классифицируются</w:t>
      </w:r>
      <w:r w:rsidR="00DA25BC">
        <w:rPr>
          <w:rFonts w:cs="Times New Roman"/>
          <w:szCs w:val="28"/>
        </w:rPr>
        <w:t xml:space="preserve"> </w:t>
      </w:r>
      <w:r w:rsidR="00285BD2">
        <w:rPr>
          <w:rFonts w:cs="Times New Roman"/>
          <w:szCs w:val="28"/>
        </w:rPr>
        <w:t>согласно</w:t>
      </w:r>
      <w:r w:rsidR="00DA25BC">
        <w:rPr>
          <w:rFonts w:cs="Times New Roman"/>
          <w:szCs w:val="28"/>
        </w:rPr>
        <w:t xml:space="preserve"> </w:t>
      </w:r>
      <w:r w:rsidR="00285BD2">
        <w:rPr>
          <w:rFonts w:cs="Times New Roman"/>
          <w:szCs w:val="28"/>
        </w:rPr>
        <w:t>«</w:t>
      </w:r>
      <w:r w:rsidR="00285BD2" w:rsidRPr="00285BD2">
        <w:rPr>
          <w:rFonts w:cs="Times New Roman"/>
          <w:szCs w:val="28"/>
        </w:rPr>
        <w:t>Классификатор</w:t>
      </w:r>
      <w:r w:rsidR="00285BD2">
        <w:rPr>
          <w:rFonts w:cs="Times New Roman"/>
          <w:szCs w:val="28"/>
        </w:rPr>
        <w:t>у</w:t>
      </w:r>
      <w:r w:rsidR="00DA25BC">
        <w:rPr>
          <w:rFonts w:cs="Times New Roman"/>
          <w:szCs w:val="28"/>
        </w:rPr>
        <w:t xml:space="preserve"> </w:t>
      </w:r>
      <w:r w:rsidR="00285BD2" w:rsidRPr="00285BD2">
        <w:rPr>
          <w:rFonts w:cs="Times New Roman"/>
          <w:szCs w:val="28"/>
        </w:rPr>
        <w:t>отходов</w:t>
      </w:r>
      <w:r w:rsidR="00285BD2">
        <w:rPr>
          <w:rFonts w:cs="Times New Roman"/>
          <w:szCs w:val="28"/>
        </w:rPr>
        <w:t>»</w:t>
      </w:r>
      <w:r w:rsidR="00DA25BC">
        <w:rPr>
          <w:rFonts w:cs="Times New Roman"/>
          <w:szCs w:val="28"/>
        </w:rPr>
        <w:t xml:space="preserve"> </w:t>
      </w:r>
      <w:r w:rsidR="00285BD2" w:rsidRPr="00285BD2">
        <w:rPr>
          <w:rFonts w:cs="Times New Roman"/>
          <w:szCs w:val="28"/>
        </w:rPr>
        <w:t>как</w:t>
      </w:r>
      <w:r w:rsidR="00DA25BC">
        <w:rPr>
          <w:rFonts w:cs="Times New Roman"/>
          <w:szCs w:val="28"/>
        </w:rPr>
        <w:t xml:space="preserve"> </w:t>
      </w:r>
      <w:r w:rsidR="00285BD2" w:rsidRPr="00285BD2">
        <w:rPr>
          <w:rFonts w:cs="Times New Roman"/>
          <w:szCs w:val="28"/>
        </w:rPr>
        <w:t>неопасные</w:t>
      </w:r>
      <w:r w:rsidR="00DA25BC">
        <w:rPr>
          <w:rFonts w:cs="Times New Roman"/>
          <w:szCs w:val="28"/>
        </w:rPr>
        <w:t xml:space="preserve"> </w:t>
      </w:r>
      <w:r w:rsidR="00285BD2" w:rsidRPr="00285BD2">
        <w:rPr>
          <w:rFonts w:cs="Times New Roman"/>
          <w:szCs w:val="28"/>
        </w:rPr>
        <w:t>отходы</w:t>
      </w:r>
      <w:r w:rsidR="00DA25BC">
        <w:rPr>
          <w:rFonts w:cs="Times New Roman"/>
          <w:szCs w:val="28"/>
        </w:rPr>
        <w:t xml:space="preserve"> </w:t>
      </w:r>
      <w:r w:rsidR="00285BD2" w:rsidRPr="00285BD2">
        <w:rPr>
          <w:rFonts w:cs="Times New Roman"/>
          <w:szCs w:val="28"/>
        </w:rPr>
        <w:t>и</w:t>
      </w:r>
      <w:r w:rsidR="00DA25BC">
        <w:rPr>
          <w:rFonts w:cs="Times New Roman"/>
          <w:szCs w:val="28"/>
        </w:rPr>
        <w:t xml:space="preserve"> </w:t>
      </w:r>
      <w:r w:rsidR="00285BD2" w:rsidRPr="00285BD2">
        <w:rPr>
          <w:rFonts w:cs="Times New Roman"/>
          <w:szCs w:val="28"/>
        </w:rPr>
        <w:t>относятся</w:t>
      </w:r>
      <w:r w:rsidR="00DA25BC">
        <w:rPr>
          <w:rFonts w:cs="Times New Roman"/>
          <w:szCs w:val="28"/>
        </w:rPr>
        <w:t xml:space="preserve"> </w:t>
      </w:r>
      <w:r w:rsidR="00285BD2" w:rsidRPr="00285BD2">
        <w:rPr>
          <w:rFonts w:cs="Times New Roman"/>
          <w:szCs w:val="28"/>
        </w:rPr>
        <w:t>к</w:t>
      </w:r>
      <w:r w:rsidR="00DA25BC">
        <w:rPr>
          <w:rFonts w:cs="Times New Roman"/>
          <w:szCs w:val="28"/>
        </w:rPr>
        <w:t xml:space="preserve"> </w:t>
      </w:r>
      <w:r w:rsidR="00285BD2" w:rsidRPr="00285BD2">
        <w:rPr>
          <w:rFonts w:cs="Times New Roman"/>
          <w:szCs w:val="28"/>
        </w:rPr>
        <w:t>4</w:t>
      </w:r>
      <w:r w:rsidR="00DA25BC">
        <w:rPr>
          <w:rFonts w:cs="Times New Roman"/>
          <w:szCs w:val="28"/>
        </w:rPr>
        <w:t xml:space="preserve"> </w:t>
      </w:r>
      <w:r w:rsidR="00285BD2" w:rsidRPr="00285BD2">
        <w:rPr>
          <w:rFonts w:cs="Times New Roman"/>
          <w:szCs w:val="28"/>
        </w:rPr>
        <w:t>классу</w:t>
      </w:r>
      <w:r w:rsidR="00DA25BC">
        <w:rPr>
          <w:rFonts w:cs="Times New Roman"/>
          <w:szCs w:val="28"/>
        </w:rPr>
        <w:t xml:space="preserve"> </w:t>
      </w:r>
      <w:r w:rsidR="00285BD2" w:rsidRPr="00285BD2">
        <w:rPr>
          <w:rFonts w:cs="Times New Roman"/>
          <w:szCs w:val="28"/>
        </w:rPr>
        <w:t>опасности</w:t>
      </w:r>
      <w:r w:rsidR="00DA25BC">
        <w:rPr>
          <w:rFonts w:cs="Times New Roman"/>
          <w:szCs w:val="28"/>
        </w:rPr>
        <w:t xml:space="preserve"> </w:t>
      </w:r>
      <w:r w:rsidR="00285BD2" w:rsidRPr="00285BD2">
        <w:rPr>
          <w:rFonts w:cs="Times New Roman"/>
          <w:szCs w:val="28"/>
        </w:rPr>
        <w:t>[</w:t>
      </w:r>
      <w:r w:rsidR="00514890">
        <w:rPr>
          <w:rFonts w:cs="Times New Roman"/>
          <w:szCs w:val="28"/>
        </w:rPr>
        <w:t>127</w:t>
      </w:r>
      <w:r w:rsidR="00285BD2" w:rsidRPr="00285BD2">
        <w:rPr>
          <w:rFonts w:cs="Times New Roman"/>
          <w:szCs w:val="28"/>
        </w:rPr>
        <w:t>].</w:t>
      </w:r>
    </w:p>
    <w:p w14:paraId="53A79E91" w14:textId="71F4A282" w:rsidR="00996DFB" w:rsidRPr="00E424AD" w:rsidRDefault="00996DFB" w:rsidP="00996DFB">
      <w:pPr>
        <w:spacing w:after="0"/>
        <w:ind w:firstLine="709"/>
        <w:jc w:val="both"/>
        <w:rPr>
          <w:rFonts w:cs="Times New Roman"/>
          <w:szCs w:val="28"/>
        </w:rPr>
      </w:pPr>
      <w:r w:rsidRPr="00E424AD">
        <w:rPr>
          <w:rFonts w:cs="Times New Roman"/>
          <w:szCs w:val="28"/>
        </w:rPr>
        <w:t>Природные</w:t>
      </w:r>
      <w:r w:rsidR="00DA25BC">
        <w:rPr>
          <w:rFonts w:cs="Times New Roman"/>
          <w:szCs w:val="28"/>
        </w:rPr>
        <w:t xml:space="preserve"> </w:t>
      </w:r>
      <w:r w:rsidRPr="00E424AD">
        <w:rPr>
          <w:rFonts w:cs="Times New Roman"/>
          <w:szCs w:val="28"/>
        </w:rPr>
        <w:t>алюмосиликаты</w:t>
      </w:r>
      <w:r w:rsidR="00DA25BC">
        <w:rPr>
          <w:rFonts w:cs="Times New Roman"/>
          <w:szCs w:val="28"/>
        </w:rPr>
        <w:t xml:space="preserve"> </w:t>
      </w:r>
      <w:r w:rsidRPr="00E424AD">
        <w:rPr>
          <w:rFonts w:cs="Times New Roman"/>
          <w:szCs w:val="28"/>
        </w:rPr>
        <w:t>представлены:</w:t>
      </w:r>
    </w:p>
    <w:p w14:paraId="607AF0C6" w14:textId="571CD52B" w:rsidR="00996DFB" w:rsidRPr="00E424AD" w:rsidRDefault="00996DFB" w:rsidP="00996DFB">
      <w:pPr>
        <w:spacing w:after="0"/>
        <w:ind w:firstLine="709"/>
        <w:jc w:val="both"/>
        <w:rPr>
          <w:rFonts w:cs="Times New Roman"/>
          <w:szCs w:val="28"/>
        </w:rPr>
      </w:pPr>
      <w:r w:rsidRPr="00E424AD">
        <w:rPr>
          <w:rFonts w:cs="Times New Roman"/>
          <w:szCs w:val="28"/>
        </w:rPr>
        <w:t>-</w:t>
      </w:r>
      <w:r w:rsidR="00DA25BC">
        <w:rPr>
          <w:rFonts w:cs="Times New Roman"/>
          <w:szCs w:val="28"/>
        </w:rPr>
        <w:t xml:space="preserve"> </w:t>
      </w:r>
      <w:r w:rsidRPr="00E424AD">
        <w:rPr>
          <w:rFonts w:cs="Times New Roman"/>
          <w:szCs w:val="28"/>
        </w:rPr>
        <w:t>цеолит</w:t>
      </w:r>
      <w:r w:rsidR="00DA25BC">
        <w:rPr>
          <w:rFonts w:cs="Times New Roman"/>
          <w:szCs w:val="28"/>
        </w:rPr>
        <w:t xml:space="preserve"> </w:t>
      </w:r>
      <w:r w:rsidRPr="00E424AD">
        <w:rPr>
          <w:rFonts w:cs="Times New Roman"/>
          <w:szCs w:val="28"/>
        </w:rPr>
        <w:t>месторождения</w:t>
      </w:r>
      <w:r w:rsidR="00DA25BC">
        <w:rPr>
          <w:rFonts w:cs="Times New Roman"/>
          <w:szCs w:val="28"/>
        </w:rPr>
        <w:t xml:space="preserve"> </w:t>
      </w:r>
      <w:r w:rsidRPr="00E424AD">
        <w:rPr>
          <w:rFonts w:cs="Times New Roman"/>
          <w:szCs w:val="28"/>
        </w:rPr>
        <w:t>Тайжузген</w:t>
      </w:r>
      <w:r w:rsidR="00DA25BC">
        <w:rPr>
          <w:rFonts w:cs="Times New Roman"/>
          <w:szCs w:val="28"/>
        </w:rPr>
        <w:t xml:space="preserve"> </w:t>
      </w:r>
      <w:r w:rsidRPr="00E424AD">
        <w:rPr>
          <w:rFonts w:cs="Times New Roman"/>
          <w:szCs w:val="28"/>
        </w:rPr>
        <w:t>(Восточно-Казахстанская</w:t>
      </w:r>
      <w:r w:rsidR="00DA25BC">
        <w:rPr>
          <w:rFonts w:cs="Times New Roman"/>
          <w:szCs w:val="28"/>
        </w:rPr>
        <w:t xml:space="preserve"> </w:t>
      </w:r>
      <w:r w:rsidRPr="00E424AD">
        <w:rPr>
          <w:rFonts w:cs="Times New Roman"/>
          <w:szCs w:val="28"/>
        </w:rPr>
        <w:t>область);</w:t>
      </w:r>
    </w:p>
    <w:p w14:paraId="6773BC6F" w14:textId="49637471" w:rsidR="00996DFB" w:rsidRPr="00E424AD" w:rsidRDefault="00996DFB" w:rsidP="00996DFB">
      <w:pPr>
        <w:spacing w:after="0"/>
        <w:ind w:firstLine="709"/>
        <w:jc w:val="both"/>
        <w:rPr>
          <w:rFonts w:cs="Times New Roman"/>
          <w:szCs w:val="28"/>
        </w:rPr>
      </w:pPr>
      <w:r w:rsidRPr="00E424AD">
        <w:rPr>
          <w:rFonts w:cs="Times New Roman"/>
          <w:szCs w:val="28"/>
        </w:rPr>
        <w:t>-</w:t>
      </w:r>
      <w:r w:rsidR="00DA25BC">
        <w:rPr>
          <w:rFonts w:cs="Times New Roman"/>
          <w:szCs w:val="28"/>
        </w:rPr>
        <w:t xml:space="preserve"> </w:t>
      </w:r>
      <w:r w:rsidRPr="00E424AD">
        <w:rPr>
          <w:rFonts w:cs="Times New Roman"/>
          <w:szCs w:val="28"/>
        </w:rPr>
        <w:t>цеолит</w:t>
      </w:r>
      <w:r w:rsidR="00DA25BC">
        <w:rPr>
          <w:rFonts w:cs="Times New Roman"/>
          <w:szCs w:val="28"/>
        </w:rPr>
        <w:t xml:space="preserve"> </w:t>
      </w:r>
      <w:r w:rsidRPr="00E424AD">
        <w:rPr>
          <w:rFonts w:cs="Times New Roman"/>
          <w:szCs w:val="28"/>
        </w:rPr>
        <w:t>месторождения</w:t>
      </w:r>
      <w:r w:rsidR="00DA25BC">
        <w:rPr>
          <w:rFonts w:cs="Times New Roman"/>
          <w:szCs w:val="28"/>
        </w:rPr>
        <w:t xml:space="preserve"> </w:t>
      </w:r>
      <w:r w:rsidRPr="00E424AD">
        <w:rPr>
          <w:rFonts w:cs="Times New Roman"/>
          <w:szCs w:val="28"/>
        </w:rPr>
        <w:t>Чанканай</w:t>
      </w:r>
      <w:r w:rsidR="00DA25BC">
        <w:rPr>
          <w:rFonts w:cs="Times New Roman"/>
          <w:szCs w:val="28"/>
        </w:rPr>
        <w:t xml:space="preserve"> </w:t>
      </w:r>
      <w:r w:rsidRPr="00E424AD">
        <w:rPr>
          <w:rFonts w:cs="Times New Roman"/>
          <w:szCs w:val="28"/>
        </w:rPr>
        <w:t>(Жетысуская</w:t>
      </w:r>
      <w:r w:rsidR="00DA25BC">
        <w:rPr>
          <w:rFonts w:cs="Times New Roman"/>
          <w:szCs w:val="28"/>
        </w:rPr>
        <w:t xml:space="preserve"> </w:t>
      </w:r>
      <w:r w:rsidRPr="00E424AD">
        <w:rPr>
          <w:rFonts w:cs="Times New Roman"/>
          <w:szCs w:val="28"/>
        </w:rPr>
        <w:t>область);</w:t>
      </w:r>
    </w:p>
    <w:p w14:paraId="5E10ECBA" w14:textId="12AD37BE" w:rsidR="00996DFB" w:rsidRPr="00E424AD" w:rsidRDefault="00996DFB" w:rsidP="00996DFB">
      <w:pPr>
        <w:spacing w:after="0"/>
        <w:ind w:firstLine="709"/>
        <w:jc w:val="both"/>
        <w:rPr>
          <w:rFonts w:cs="Times New Roman"/>
          <w:szCs w:val="28"/>
        </w:rPr>
      </w:pPr>
      <w:r w:rsidRPr="00E424AD">
        <w:rPr>
          <w:rFonts w:cs="Times New Roman"/>
          <w:szCs w:val="28"/>
        </w:rPr>
        <w:t>-</w:t>
      </w:r>
      <w:r w:rsidR="00DA25BC">
        <w:rPr>
          <w:rFonts w:cs="Times New Roman"/>
          <w:szCs w:val="28"/>
        </w:rPr>
        <w:t xml:space="preserve"> </w:t>
      </w:r>
      <w:r w:rsidRPr="00E424AD">
        <w:rPr>
          <w:rFonts w:cs="Times New Roman"/>
          <w:szCs w:val="28"/>
        </w:rPr>
        <w:t>цеолит</w:t>
      </w:r>
      <w:r w:rsidR="00DA25BC">
        <w:rPr>
          <w:rFonts w:cs="Times New Roman"/>
          <w:szCs w:val="28"/>
        </w:rPr>
        <w:t xml:space="preserve"> </w:t>
      </w:r>
      <w:r w:rsidRPr="00E424AD">
        <w:rPr>
          <w:rFonts w:cs="Times New Roman"/>
          <w:szCs w:val="28"/>
        </w:rPr>
        <w:t>месторождения</w:t>
      </w:r>
      <w:r w:rsidR="00DA25BC">
        <w:rPr>
          <w:rFonts w:cs="Times New Roman"/>
          <w:szCs w:val="28"/>
        </w:rPr>
        <w:t xml:space="preserve"> </w:t>
      </w:r>
      <w:r w:rsidRPr="00E424AD">
        <w:rPr>
          <w:rFonts w:cs="Times New Roman"/>
          <w:szCs w:val="28"/>
        </w:rPr>
        <w:t>Сары-Озек</w:t>
      </w:r>
      <w:r w:rsidR="00DA25BC">
        <w:rPr>
          <w:rFonts w:cs="Times New Roman"/>
          <w:szCs w:val="28"/>
        </w:rPr>
        <w:t xml:space="preserve"> </w:t>
      </w:r>
      <w:r w:rsidRPr="00E424AD">
        <w:rPr>
          <w:rFonts w:cs="Times New Roman"/>
          <w:szCs w:val="28"/>
        </w:rPr>
        <w:t>(Жетысуская</w:t>
      </w:r>
      <w:r w:rsidR="00DA25BC">
        <w:rPr>
          <w:rFonts w:cs="Times New Roman"/>
          <w:szCs w:val="28"/>
        </w:rPr>
        <w:t xml:space="preserve"> </w:t>
      </w:r>
      <w:r w:rsidRPr="00E424AD">
        <w:rPr>
          <w:rFonts w:cs="Times New Roman"/>
          <w:szCs w:val="28"/>
        </w:rPr>
        <w:t>область);</w:t>
      </w:r>
    </w:p>
    <w:p w14:paraId="4A5685D1" w14:textId="1D279471" w:rsidR="00996DFB" w:rsidRPr="00E424AD" w:rsidRDefault="00996DFB" w:rsidP="00996DFB">
      <w:pPr>
        <w:spacing w:after="0"/>
        <w:ind w:firstLine="709"/>
        <w:jc w:val="both"/>
        <w:rPr>
          <w:rFonts w:cs="Times New Roman"/>
          <w:szCs w:val="28"/>
        </w:rPr>
      </w:pPr>
      <w:r w:rsidRPr="00E424AD">
        <w:rPr>
          <w:rFonts w:cs="Times New Roman"/>
          <w:szCs w:val="28"/>
        </w:rPr>
        <w:t>-</w:t>
      </w:r>
      <w:r w:rsidR="00DA25BC">
        <w:rPr>
          <w:rFonts w:cs="Times New Roman"/>
          <w:szCs w:val="28"/>
        </w:rPr>
        <w:t xml:space="preserve"> </w:t>
      </w:r>
      <w:r w:rsidRPr="00E424AD">
        <w:rPr>
          <w:rFonts w:cs="Times New Roman"/>
          <w:szCs w:val="28"/>
        </w:rPr>
        <w:t>бентонит</w:t>
      </w:r>
      <w:r w:rsidR="00DA25BC">
        <w:rPr>
          <w:rFonts w:cs="Times New Roman"/>
          <w:szCs w:val="28"/>
        </w:rPr>
        <w:t xml:space="preserve"> </w:t>
      </w:r>
      <w:r w:rsidRPr="00E424AD">
        <w:rPr>
          <w:rFonts w:cs="Times New Roman"/>
          <w:szCs w:val="28"/>
        </w:rPr>
        <w:t>месторождения</w:t>
      </w:r>
      <w:r w:rsidR="00DA25BC">
        <w:rPr>
          <w:rFonts w:cs="Times New Roman"/>
          <w:szCs w:val="28"/>
        </w:rPr>
        <w:t xml:space="preserve"> </w:t>
      </w:r>
      <w:r w:rsidRPr="00E424AD">
        <w:rPr>
          <w:rFonts w:cs="Times New Roman"/>
          <w:szCs w:val="28"/>
        </w:rPr>
        <w:t>Таганское</w:t>
      </w:r>
      <w:r w:rsidR="00DA25BC">
        <w:rPr>
          <w:rFonts w:cs="Times New Roman"/>
          <w:szCs w:val="28"/>
        </w:rPr>
        <w:t xml:space="preserve"> </w:t>
      </w:r>
      <w:r w:rsidRPr="00E424AD">
        <w:rPr>
          <w:rFonts w:cs="Times New Roman"/>
          <w:szCs w:val="28"/>
        </w:rPr>
        <w:t>(Восточно-Казахстанская</w:t>
      </w:r>
      <w:r w:rsidR="00DA25BC">
        <w:rPr>
          <w:rFonts w:cs="Times New Roman"/>
          <w:szCs w:val="28"/>
        </w:rPr>
        <w:t xml:space="preserve"> </w:t>
      </w:r>
      <w:r w:rsidRPr="00E424AD">
        <w:rPr>
          <w:rFonts w:cs="Times New Roman"/>
          <w:szCs w:val="28"/>
        </w:rPr>
        <w:t>область);</w:t>
      </w:r>
    </w:p>
    <w:p w14:paraId="7458927E" w14:textId="30D3CAE4" w:rsidR="00996DFB" w:rsidRPr="00E424AD" w:rsidRDefault="00996DFB" w:rsidP="00996DFB">
      <w:pPr>
        <w:spacing w:after="0"/>
        <w:ind w:firstLine="709"/>
        <w:jc w:val="both"/>
        <w:rPr>
          <w:rFonts w:cs="Times New Roman"/>
          <w:szCs w:val="28"/>
        </w:rPr>
      </w:pPr>
      <w:r w:rsidRPr="00E424AD">
        <w:rPr>
          <w:rFonts w:cs="Times New Roman"/>
          <w:szCs w:val="28"/>
        </w:rPr>
        <w:t>-</w:t>
      </w:r>
      <w:r w:rsidR="00DA25BC">
        <w:rPr>
          <w:rFonts w:cs="Times New Roman"/>
          <w:szCs w:val="28"/>
        </w:rPr>
        <w:t xml:space="preserve"> </w:t>
      </w:r>
      <w:r w:rsidRPr="00E424AD">
        <w:rPr>
          <w:rFonts w:cs="Times New Roman"/>
          <w:szCs w:val="28"/>
        </w:rPr>
        <w:t>бентонит</w:t>
      </w:r>
      <w:r w:rsidR="00DA25BC">
        <w:rPr>
          <w:rFonts w:cs="Times New Roman"/>
          <w:szCs w:val="28"/>
        </w:rPr>
        <w:t xml:space="preserve"> </w:t>
      </w:r>
      <w:r w:rsidRPr="00E424AD">
        <w:rPr>
          <w:rFonts w:cs="Times New Roman"/>
          <w:szCs w:val="28"/>
        </w:rPr>
        <w:t>месторождения</w:t>
      </w:r>
      <w:r w:rsidR="00DA25BC">
        <w:rPr>
          <w:rFonts w:cs="Times New Roman"/>
          <w:szCs w:val="28"/>
        </w:rPr>
        <w:t xml:space="preserve"> </w:t>
      </w:r>
      <w:r w:rsidRPr="00E424AD">
        <w:rPr>
          <w:rFonts w:cs="Times New Roman"/>
          <w:szCs w:val="28"/>
        </w:rPr>
        <w:t>Динозавровое</w:t>
      </w:r>
      <w:r w:rsidR="00DA25BC">
        <w:rPr>
          <w:rFonts w:cs="Times New Roman"/>
          <w:szCs w:val="28"/>
        </w:rPr>
        <w:t xml:space="preserve"> </w:t>
      </w:r>
      <w:r w:rsidRPr="00E424AD">
        <w:rPr>
          <w:rFonts w:cs="Times New Roman"/>
          <w:szCs w:val="28"/>
        </w:rPr>
        <w:t>(Восточно-Казахстанская</w:t>
      </w:r>
      <w:r w:rsidR="00DA25BC">
        <w:rPr>
          <w:rFonts w:cs="Times New Roman"/>
          <w:szCs w:val="28"/>
        </w:rPr>
        <w:t xml:space="preserve"> </w:t>
      </w:r>
      <w:r w:rsidRPr="00E424AD">
        <w:rPr>
          <w:rFonts w:cs="Times New Roman"/>
          <w:szCs w:val="28"/>
        </w:rPr>
        <w:t>область).</w:t>
      </w:r>
      <w:r w:rsidR="00DA25BC">
        <w:rPr>
          <w:rFonts w:cs="Times New Roman"/>
          <w:szCs w:val="28"/>
        </w:rPr>
        <w:t xml:space="preserve"> </w:t>
      </w:r>
    </w:p>
    <w:p w14:paraId="04F8D760" w14:textId="71B41C5E" w:rsidR="00996DFB" w:rsidRPr="00E424AD" w:rsidRDefault="00996DFB" w:rsidP="00996DFB">
      <w:pPr>
        <w:spacing w:after="0"/>
        <w:ind w:firstLine="709"/>
        <w:jc w:val="both"/>
        <w:rPr>
          <w:rFonts w:cs="Times New Roman"/>
          <w:szCs w:val="28"/>
        </w:rPr>
      </w:pPr>
      <w:r w:rsidRPr="00E424AD">
        <w:rPr>
          <w:rFonts w:cs="Times New Roman"/>
          <w:szCs w:val="28"/>
        </w:rPr>
        <w:t>Показано</w:t>
      </w:r>
      <w:r w:rsidR="00DA25BC">
        <w:rPr>
          <w:rFonts w:cs="Times New Roman"/>
          <w:szCs w:val="28"/>
        </w:rPr>
        <w:t xml:space="preserve"> </w:t>
      </w:r>
      <w:r w:rsidRPr="00E424AD">
        <w:rPr>
          <w:rFonts w:cs="Times New Roman"/>
          <w:szCs w:val="28"/>
        </w:rPr>
        <w:t>географическое</w:t>
      </w:r>
      <w:r w:rsidR="00DA25BC">
        <w:rPr>
          <w:rFonts w:cs="Times New Roman"/>
          <w:szCs w:val="28"/>
        </w:rPr>
        <w:t xml:space="preserve"> </w:t>
      </w:r>
      <w:r w:rsidRPr="00E424AD">
        <w:rPr>
          <w:rFonts w:cs="Times New Roman"/>
          <w:szCs w:val="28"/>
        </w:rPr>
        <w:t>расположение</w:t>
      </w:r>
      <w:r w:rsidR="00DA25BC">
        <w:rPr>
          <w:rFonts w:cs="Times New Roman"/>
          <w:szCs w:val="28"/>
        </w:rPr>
        <w:t xml:space="preserve"> </w:t>
      </w:r>
      <w:r w:rsidRPr="00E424AD">
        <w:rPr>
          <w:rFonts w:cs="Times New Roman"/>
          <w:szCs w:val="28"/>
        </w:rPr>
        <w:t>объектов</w:t>
      </w:r>
      <w:r w:rsidR="00DA25BC">
        <w:rPr>
          <w:rFonts w:cs="Times New Roman"/>
          <w:szCs w:val="28"/>
        </w:rPr>
        <w:t xml:space="preserve"> </w:t>
      </w:r>
      <w:r w:rsidRPr="00E424AD">
        <w:rPr>
          <w:rFonts w:cs="Times New Roman"/>
          <w:szCs w:val="28"/>
        </w:rPr>
        <w:t>исследования</w:t>
      </w:r>
      <w:r w:rsidR="00DA25BC">
        <w:rPr>
          <w:rFonts w:cs="Times New Roman"/>
          <w:szCs w:val="28"/>
        </w:rPr>
        <w:t xml:space="preserve"> </w:t>
      </w:r>
      <w:r w:rsidRPr="00E424AD">
        <w:rPr>
          <w:rFonts w:cs="Times New Roman"/>
          <w:szCs w:val="28"/>
        </w:rPr>
        <w:t>на</w:t>
      </w:r>
      <w:r w:rsidR="00DA25BC">
        <w:rPr>
          <w:rFonts w:cs="Times New Roman"/>
          <w:szCs w:val="28"/>
        </w:rPr>
        <w:t xml:space="preserve"> </w:t>
      </w:r>
      <w:r w:rsidRPr="00E424AD">
        <w:rPr>
          <w:rFonts w:cs="Times New Roman"/>
          <w:szCs w:val="28"/>
        </w:rPr>
        <w:t>территории</w:t>
      </w:r>
      <w:r w:rsidR="00DA25BC">
        <w:rPr>
          <w:rFonts w:cs="Times New Roman"/>
          <w:szCs w:val="28"/>
        </w:rPr>
        <w:t xml:space="preserve"> </w:t>
      </w:r>
      <w:r w:rsidRPr="00E424AD">
        <w:rPr>
          <w:rFonts w:cs="Times New Roman"/>
          <w:szCs w:val="28"/>
        </w:rPr>
        <w:t>Казахстана</w:t>
      </w:r>
      <w:r w:rsidR="00DA25BC">
        <w:rPr>
          <w:rFonts w:cs="Times New Roman"/>
          <w:szCs w:val="28"/>
        </w:rPr>
        <w:t xml:space="preserve"> </w:t>
      </w:r>
      <w:r w:rsidRPr="00E424AD">
        <w:rPr>
          <w:rFonts w:cs="Times New Roman"/>
          <w:szCs w:val="28"/>
        </w:rPr>
        <w:t>(рисунок</w:t>
      </w:r>
      <w:r w:rsidR="00DA25BC">
        <w:rPr>
          <w:rFonts w:cs="Times New Roman"/>
          <w:szCs w:val="28"/>
        </w:rPr>
        <w:t xml:space="preserve"> </w:t>
      </w:r>
      <w:r w:rsidRPr="00E424AD">
        <w:rPr>
          <w:rFonts w:cs="Times New Roman"/>
          <w:szCs w:val="28"/>
        </w:rPr>
        <w:t>2.1</w:t>
      </w:r>
      <w:r>
        <w:rPr>
          <w:rFonts w:cs="Times New Roman"/>
          <w:szCs w:val="28"/>
        </w:rPr>
        <w:t>.1</w:t>
      </w:r>
      <w:r w:rsidRPr="00E424AD">
        <w:rPr>
          <w:rFonts w:cs="Times New Roman"/>
          <w:szCs w:val="28"/>
        </w:rPr>
        <w:t>).</w:t>
      </w:r>
      <w:r w:rsidR="00DA25BC">
        <w:rPr>
          <w:rFonts w:cs="Times New Roman"/>
          <w:szCs w:val="28"/>
        </w:rPr>
        <w:t xml:space="preserve"> </w:t>
      </w:r>
    </w:p>
    <w:p w14:paraId="596B2B0E" w14:textId="77777777" w:rsidR="00996DFB" w:rsidRPr="00E424AD" w:rsidRDefault="00996DFB" w:rsidP="00996DFB">
      <w:pPr>
        <w:spacing w:after="0"/>
        <w:ind w:firstLine="709"/>
        <w:jc w:val="both"/>
        <w:rPr>
          <w:rFonts w:cs="Times New Roman"/>
          <w:szCs w:val="28"/>
        </w:rPr>
      </w:pPr>
    </w:p>
    <w:p w14:paraId="7F5FA63A" w14:textId="77777777" w:rsidR="00996DFB" w:rsidRPr="00E424AD" w:rsidRDefault="00996DFB" w:rsidP="00996DFB">
      <w:pPr>
        <w:spacing w:after="0"/>
        <w:ind w:hanging="142"/>
        <w:jc w:val="both"/>
        <w:rPr>
          <w:rFonts w:cs="Times New Roman"/>
          <w:szCs w:val="28"/>
        </w:rPr>
      </w:pPr>
      <w:r>
        <w:rPr>
          <w:noProof/>
          <w:lang w:eastAsia="ru-RU"/>
        </w:rPr>
        <w:drawing>
          <wp:inline distT="0" distB="0" distL="0" distR="0" wp14:anchorId="170D5C92" wp14:editId="76A513B2">
            <wp:extent cx="6212910" cy="5455221"/>
            <wp:effectExtent l="0" t="0" r="0" b="0"/>
            <wp:docPr id="35380947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
                      <a:extLst>
                        <a:ext uri="{28A0092B-C50C-407E-A947-70E740481C1C}">
                          <a14:useLocalDpi xmlns:a14="http://schemas.microsoft.com/office/drawing/2010/main" val="0"/>
                        </a:ext>
                      </a:extLst>
                    </a:blip>
                    <a:srcRect t="-366" r="4112" b="-1"/>
                    <a:stretch/>
                  </pic:blipFill>
                  <pic:spPr bwMode="auto">
                    <a:xfrm>
                      <a:off x="0" y="0"/>
                      <a:ext cx="6219785" cy="5461258"/>
                    </a:xfrm>
                    <a:prstGeom prst="rect">
                      <a:avLst/>
                    </a:prstGeom>
                    <a:noFill/>
                    <a:ln>
                      <a:noFill/>
                    </a:ln>
                    <a:extLst>
                      <a:ext uri="{53640926-AAD7-44D8-BBD7-CCE9431645EC}">
                        <a14:shadowObscured xmlns:a14="http://schemas.microsoft.com/office/drawing/2010/main"/>
                      </a:ext>
                    </a:extLst>
                  </pic:spPr>
                </pic:pic>
              </a:graphicData>
            </a:graphic>
          </wp:inline>
        </w:drawing>
      </w:r>
    </w:p>
    <w:p w14:paraId="1378FFBA" w14:textId="77777777" w:rsidR="00996DFB" w:rsidRPr="00E424AD" w:rsidRDefault="00996DFB" w:rsidP="00996DFB">
      <w:pPr>
        <w:spacing w:after="0"/>
        <w:ind w:hanging="142"/>
        <w:jc w:val="both"/>
        <w:rPr>
          <w:rFonts w:cs="Times New Roman"/>
          <w:szCs w:val="28"/>
        </w:rPr>
      </w:pPr>
    </w:p>
    <w:p w14:paraId="23F73167" w14:textId="55FD657A" w:rsidR="00996DFB" w:rsidRPr="00E424AD" w:rsidRDefault="00996DFB" w:rsidP="00996DFB">
      <w:pPr>
        <w:spacing w:after="0"/>
        <w:jc w:val="center"/>
        <w:rPr>
          <w:rFonts w:cs="Times New Roman"/>
          <w:szCs w:val="28"/>
        </w:rPr>
      </w:pPr>
      <w:r w:rsidRPr="00E424AD">
        <w:rPr>
          <w:rFonts w:cs="Times New Roman"/>
          <w:szCs w:val="28"/>
        </w:rPr>
        <w:t>Рисунок</w:t>
      </w:r>
      <w:r w:rsidR="00DA25BC">
        <w:rPr>
          <w:rFonts w:cs="Times New Roman"/>
          <w:szCs w:val="28"/>
        </w:rPr>
        <w:t xml:space="preserve"> </w:t>
      </w:r>
      <w:r w:rsidRPr="00E424AD">
        <w:rPr>
          <w:rFonts w:cs="Times New Roman"/>
          <w:szCs w:val="28"/>
        </w:rPr>
        <w:t>2.1</w:t>
      </w:r>
      <w:r>
        <w:rPr>
          <w:rFonts w:cs="Times New Roman"/>
          <w:szCs w:val="28"/>
        </w:rPr>
        <w:t>.1</w:t>
      </w:r>
      <w:r w:rsidR="00DA25BC">
        <w:rPr>
          <w:rFonts w:cs="Times New Roman"/>
          <w:szCs w:val="28"/>
        </w:rPr>
        <w:t xml:space="preserve"> </w:t>
      </w:r>
      <w:r w:rsidRPr="00E424AD">
        <w:rPr>
          <w:rFonts w:cs="Times New Roman"/>
          <w:szCs w:val="28"/>
        </w:rPr>
        <w:t>-</w:t>
      </w:r>
      <w:r w:rsidR="00DA25BC">
        <w:rPr>
          <w:rFonts w:cs="Times New Roman"/>
          <w:szCs w:val="28"/>
        </w:rPr>
        <w:t xml:space="preserve"> </w:t>
      </w:r>
      <w:r w:rsidRPr="00E424AD">
        <w:rPr>
          <w:rFonts w:cs="Times New Roman"/>
          <w:szCs w:val="28"/>
        </w:rPr>
        <w:t>Обзорная</w:t>
      </w:r>
      <w:r w:rsidR="00DA25BC">
        <w:rPr>
          <w:rFonts w:cs="Times New Roman"/>
          <w:szCs w:val="28"/>
        </w:rPr>
        <w:t xml:space="preserve"> </w:t>
      </w:r>
      <w:r w:rsidRPr="00E424AD">
        <w:rPr>
          <w:rFonts w:cs="Times New Roman"/>
          <w:szCs w:val="28"/>
        </w:rPr>
        <w:t>карта</w:t>
      </w:r>
      <w:r w:rsidR="00DA25BC">
        <w:rPr>
          <w:rFonts w:cs="Times New Roman"/>
          <w:szCs w:val="28"/>
        </w:rPr>
        <w:t xml:space="preserve"> </w:t>
      </w:r>
      <w:r w:rsidRPr="00E424AD">
        <w:rPr>
          <w:rFonts w:cs="Times New Roman"/>
          <w:szCs w:val="28"/>
        </w:rPr>
        <w:t>расположения</w:t>
      </w:r>
      <w:r w:rsidR="00DA25BC">
        <w:rPr>
          <w:rFonts w:cs="Times New Roman"/>
          <w:szCs w:val="28"/>
        </w:rPr>
        <w:t xml:space="preserve"> </w:t>
      </w:r>
      <w:r w:rsidRPr="00E424AD">
        <w:rPr>
          <w:rFonts w:cs="Times New Roman"/>
          <w:szCs w:val="28"/>
        </w:rPr>
        <w:t>объектов</w:t>
      </w:r>
      <w:r w:rsidR="00DA25BC">
        <w:rPr>
          <w:rFonts w:cs="Times New Roman"/>
          <w:szCs w:val="28"/>
        </w:rPr>
        <w:t xml:space="preserve"> </w:t>
      </w:r>
      <w:r w:rsidRPr="00E424AD">
        <w:rPr>
          <w:rFonts w:cs="Times New Roman"/>
          <w:szCs w:val="28"/>
        </w:rPr>
        <w:t>исследования</w:t>
      </w:r>
      <w:r w:rsidR="00DA25BC">
        <w:rPr>
          <w:rFonts w:cs="Times New Roman"/>
          <w:szCs w:val="28"/>
        </w:rPr>
        <w:t xml:space="preserve"> </w:t>
      </w:r>
      <w:r w:rsidRPr="00E424AD">
        <w:rPr>
          <w:rFonts w:cs="Times New Roman"/>
          <w:szCs w:val="28"/>
        </w:rPr>
        <w:t>(масштаб</w:t>
      </w:r>
      <w:r w:rsidR="00DA25BC">
        <w:rPr>
          <w:rFonts w:cs="Times New Roman"/>
          <w:szCs w:val="28"/>
        </w:rPr>
        <w:t xml:space="preserve"> </w:t>
      </w:r>
      <w:r w:rsidRPr="00E424AD">
        <w:rPr>
          <w:rFonts w:cs="Times New Roman"/>
          <w:szCs w:val="28"/>
        </w:rPr>
        <w:t>1:</w:t>
      </w:r>
      <w:r w:rsidR="00DA25BC">
        <w:rPr>
          <w:rFonts w:cs="Times New Roman"/>
          <w:szCs w:val="28"/>
        </w:rPr>
        <w:t xml:space="preserve"> </w:t>
      </w:r>
      <w:r w:rsidRPr="00E424AD">
        <w:rPr>
          <w:rFonts w:cs="Times New Roman"/>
          <w:szCs w:val="28"/>
        </w:rPr>
        <w:t>1</w:t>
      </w:r>
      <w:r w:rsidR="00DA25BC">
        <w:rPr>
          <w:rFonts w:cs="Times New Roman"/>
          <w:szCs w:val="28"/>
        </w:rPr>
        <w:t xml:space="preserve"> </w:t>
      </w:r>
      <w:r w:rsidRPr="00E424AD">
        <w:rPr>
          <w:rFonts w:cs="Times New Roman"/>
          <w:szCs w:val="28"/>
        </w:rPr>
        <w:t>000</w:t>
      </w:r>
      <w:r w:rsidR="00DA25BC">
        <w:rPr>
          <w:rFonts w:cs="Times New Roman"/>
          <w:szCs w:val="28"/>
        </w:rPr>
        <w:t xml:space="preserve"> </w:t>
      </w:r>
      <w:r w:rsidRPr="00E424AD">
        <w:rPr>
          <w:rFonts w:cs="Times New Roman"/>
          <w:szCs w:val="28"/>
        </w:rPr>
        <w:t>000)</w:t>
      </w:r>
    </w:p>
    <w:p w14:paraId="5D2F040C" w14:textId="77777777" w:rsidR="00996DFB" w:rsidRPr="00E424AD" w:rsidRDefault="00996DFB" w:rsidP="00996DFB">
      <w:pPr>
        <w:spacing w:after="0"/>
        <w:ind w:hanging="142"/>
        <w:jc w:val="both"/>
        <w:rPr>
          <w:rFonts w:cs="Times New Roman"/>
          <w:szCs w:val="28"/>
        </w:rPr>
      </w:pPr>
    </w:p>
    <w:bookmarkEnd w:id="32"/>
    <w:p w14:paraId="6FBB3312" w14:textId="692B2688" w:rsidR="00996DFB" w:rsidRDefault="00996DFB" w:rsidP="00996DFB">
      <w:pPr>
        <w:spacing w:after="0"/>
        <w:ind w:firstLine="709"/>
        <w:jc w:val="both"/>
        <w:rPr>
          <w:rFonts w:cs="Times New Roman"/>
          <w:b/>
          <w:bCs/>
          <w:szCs w:val="28"/>
        </w:rPr>
      </w:pPr>
      <w:r>
        <w:rPr>
          <w:rFonts w:cs="Times New Roman"/>
          <w:b/>
          <w:bCs/>
          <w:szCs w:val="28"/>
        </w:rPr>
        <w:t>2.2</w:t>
      </w:r>
      <w:r w:rsidR="00DA25BC">
        <w:rPr>
          <w:rFonts w:cs="Times New Roman"/>
          <w:b/>
          <w:bCs/>
          <w:szCs w:val="28"/>
        </w:rPr>
        <w:t xml:space="preserve"> </w:t>
      </w:r>
      <w:r>
        <w:rPr>
          <w:rFonts w:cs="Times New Roman"/>
          <w:b/>
          <w:bCs/>
          <w:szCs w:val="28"/>
        </w:rPr>
        <w:t>Методы</w:t>
      </w:r>
      <w:r w:rsidR="00DA25BC">
        <w:rPr>
          <w:rFonts w:cs="Times New Roman"/>
          <w:b/>
          <w:bCs/>
          <w:szCs w:val="28"/>
        </w:rPr>
        <w:t xml:space="preserve"> </w:t>
      </w:r>
      <w:r>
        <w:rPr>
          <w:rFonts w:cs="Times New Roman"/>
          <w:b/>
          <w:bCs/>
          <w:szCs w:val="28"/>
        </w:rPr>
        <w:t>исследования</w:t>
      </w:r>
      <w:r w:rsidR="00DA25BC">
        <w:rPr>
          <w:rFonts w:cs="Times New Roman"/>
          <w:b/>
          <w:bCs/>
          <w:szCs w:val="28"/>
        </w:rPr>
        <w:t xml:space="preserve"> </w:t>
      </w:r>
    </w:p>
    <w:p w14:paraId="7BA33D42" w14:textId="77777777" w:rsidR="00996DFB" w:rsidRDefault="00996DFB" w:rsidP="00996DFB">
      <w:pPr>
        <w:spacing w:after="0"/>
        <w:ind w:firstLine="709"/>
        <w:jc w:val="both"/>
        <w:rPr>
          <w:rFonts w:cs="Times New Roman"/>
          <w:szCs w:val="28"/>
        </w:rPr>
      </w:pPr>
    </w:p>
    <w:p w14:paraId="407219C4" w14:textId="23419EBF" w:rsidR="00996DFB" w:rsidRPr="00E424AD" w:rsidRDefault="00996DFB" w:rsidP="00996DFB">
      <w:pPr>
        <w:spacing w:after="0"/>
        <w:ind w:firstLine="709"/>
        <w:jc w:val="both"/>
        <w:rPr>
          <w:rFonts w:cs="Times New Roman"/>
          <w:szCs w:val="28"/>
        </w:rPr>
      </w:pPr>
      <w:bookmarkStart w:id="35" w:name="_Hlk198843188"/>
      <w:r w:rsidRPr="00E424AD">
        <w:rPr>
          <w:rFonts w:cs="Times New Roman"/>
          <w:szCs w:val="28"/>
        </w:rPr>
        <w:t>При</w:t>
      </w:r>
      <w:r w:rsidR="00DA25BC">
        <w:rPr>
          <w:rFonts w:cs="Times New Roman"/>
          <w:szCs w:val="28"/>
        </w:rPr>
        <w:t xml:space="preserve"> </w:t>
      </w:r>
      <w:r w:rsidRPr="00E424AD">
        <w:rPr>
          <w:rFonts w:cs="Times New Roman"/>
          <w:szCs w:val="28"/>
        </w:rPr>
        <w:t>производстве</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E424AD">
        <w:rPr>
          <w:rFonts w:cs="Times New Roman"/>
          <w:szCs w:val="28"/>
        </w:rPr>
        <w:t>материалов</w:t>
      </w:r>
      <w:r w:rsidR="00DA25BC">
        <w:rPr>
          <w:rFonts w:cs="Times New Roman"/>
          <w:szCs w:val="28"/>
        </w:rPr>
        <w:t xml:space="preserve"> </w:t>
      </w:r>
      <w:r w:rsidRPr="00E424AD">
        <w:rPr>
          <w:rFonts w:cs="Times New Roman"/>
          <w:szCs w:val="28"/>
        </w:rPr>
        <w:t>проблема</w:t>
      </w:r>
      <w:r w:rsidR="00DA25BC">
        <w:rPr>
          <w:rFonts w:cs="Times New Roman"/>
          <w:szCs w:val="28"/>
        </w:rPr>
        <w:t xml:space="preserve"> </w:t>
      </w:r>
      <w:r w:rsidRPr="00E424AD">
        <w:rPr>
          <w:rFonts w:cs="Times New Roman"/>
          <w:szCs w:val="28"/>
        </w:rPr>
        <w:t>фазового</w:t>
      </w:r>
      <w:r w:rsidR="00DA25BC">
        <w:rPr>
          <w:rFonts w:cs="Times New Roman"/>
          <w:szCs w:val="28"/>
        </w:rPr>
        <w:t xml:space="preserve"> </w:t>
      </w:r>
      <w:r w:rsidRPr="00E424AD">
        <w:rPr>
          <w:rFonts w:cs="Times New Roman"/>
          <w:szCs w:val="28"/>
        </w:rPr>
        <w:t>состава,</w:t>
      </w:r>
      <w:r w:rsidR="00DA25BC">
        <w:rPr>
          <w:rFonts w:cs="Times New Roman"/>
          <w:szCs w:val="28"/>
        </w:rPr>
        <w:t xml:space="preserve"> </w:t>
      </w:r>
      <w:r w:rsidRPr="00E424AD">
        <w:rPr>
          <w:rFonts w:cs="Times New Roman"/>
          <w:szCs w:val="28"/>
        </w:rPr>
        <w:t>спекания</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физико-химических</w:t>
      </w:r>
      <w:r w:rsidR="00DA25BC">
        <w:rPr>
          <w:rFonts w:cs="Times New Roman"/>
          <w:szCs w:val="28"/>
        </w:rPr>
        <w:t xml:space="preserve"> </w:t>
      </w:r>
      <w:r w:rsidRPr="00E424AD">
        <w:rPr>
          <w:rFonts w:cs="Times New Roman"/>
          <w:szCs w:val="28"/>
        </w:rPr>
        <w:t>процессов</w:t>
      </w:r>
      <w:r w:rsidR="00DA25BC">
        <w:rPr>
          <w:rFonts w:cs="Times New Roman"/>
          <w:szCs w:val="28"/>
        </w:rPr>
        <w:t xml:space="preserve"> </w:t>
      </w:r>
      <w:r w:rsidRPr="00E424AD">
        <w:rPr>
          <w:rFonts w:cs="Times New Roman"/>
          <w:szCs w:val="28"/>
        </w:rPr>
        <w:t>имеет</w:t>
      </w:r>
      <w:r w:rsidR="00DA25BC">
        <w:rPr>
          <w:rFonts w:cs="Times New Roman"/>
          <w:szCs w:val="28"/>
        </w:rPr>
        <w:t xml:space="preserve"> </w:t>
      </w:r>
      <w:r w:rsidRPr="00E424AD">
        <w:rPr>
          <w:rFonts w:cs="Times New Roman"/>
          <w:szCs w:val="28"/>
        </w:rPr>
        <w:t>особое</w:t>
      </w:r>
      <w:r w:rsidR="00DA25BC">
        <w:rPr>
          <w:rFonts w:cs="Times New Roman"/>
          <w:szCs w:val="28"/>
        </w:rPr>
        <w:t xml:space="preserve"> </w:t>
      </w:r>
      <w:r w:rsidRPr="00E424AD">
        <w:rPr>
          <w:rFonts w:cs="Times New Roman"/>
          <w:szCs w:val="28"/>
        </w:rPr>
        <w:t>значение,</w:t>
      </w:r>
      <w:r w:rsidR="00DA25BC">
        <w:rPr>
          <w:rFonts w:cs="Times New Roman"/>
          <w:szCs w:val="28"/>
        </w:rPr>
        <w:t xml:space="preserve"> </w:t>
      </w:r>
      <w:r w:rsidRPr="00E424AD">
        <w:rPr>
          <w:rFonts w:cs="Times New Roman"/>
          <w:szCs w:val="28"/>
        </w:rPr>
        <w:t>поскольку</w:t>
      </w:r>
      <w:r w:rsidR="00DA25BC">
        <w:rPr>
          <w:rFonts w:cs="Times New Roman"/>
          <w:szCs w:val="28"/>
        </w:rPr>
        <w:t xml:space="preserve"> </w:t>
      </w:r>
      <w:r w:rsidRPr="00E424AD">
        <w:rPr>
          <w:rFonts w:cs="Times New Roman"/>
          <w:szCs w:val="28"/>
        </w:rPr>
        <w:t>они</w:t>
      </w:r>
      <w:r w:rsidR="00DA25BC">
        <w:rPr>
          <w:rFonts w:cs="Times New Roman"/>
          <w:szCs w:val="28"/>
        </w:rPr>
        <w:t xml:space="preserve"> </w:t>
      </w:r>
      <w:r w:rsidRPr="00E424AD">
        <w:rPr>
          <w:rFonts w:cs="Times New Roman"/>
          <w:szCs w:val="28"/>
        </w:rPr>
        <w:t>определяют</w:t>
      </w:r>
      <w:r w:rsidR="00DA25BC">
        <w:rPr>
          <w:rFonts w:cs="Times New Roman"/>
          <w:szCs w:val="28"/>
        </w:rPr>
        <w:t xml:space="preserve"> </w:t>
      </w:r>
      <w:r w:rsidRPr="00E424AD">
        <w:rPr>
          <w:rFonts w:cs="Times New Roman"/>
          <w:szCs w:val="28"/>
        </w:rPr>
        <w:t>в</w:t>
      </w:r>
      <w:r w:rsidR="00DA25BC">
        <w:rPr>
          <w:rFonts w:cs="Times New Roman"/>
          <w:szCs w:val="28"/>
        </w:rPr>
        <w:t xml:space="preserve"> </w:t>
      </w:r>
      <w:r w:rsidRPr="00E424AD">
        <w:rPr>
          <w:rFonts w:cs="Times New Roman"/>
          <w:szCs w:val="28"/>
        </w:rPr>
        <w:t>основном</w:t>
      </w:r>
      <w:r w:rsidR="00DA25BC">
        <w:rPr>
          <w:rFonts w:cs="Times New Roman"/>
          <w:szCs w:val="28"/>
        </w:rPr>
        <w:t xml:space="preserve"> </w:t>
      </w:r>
      <w:r w:rsidRPr="00E424AD">
        <w:rPr>
          <w:rFonts w:cs="Times New Roman"/>
          <w:szCs w:val="28"/>
        </w:rPr>
        <w:t>эксплуатационные</w:t>
      </w:r>
      <w:r w:rsidR="00DA25BC">
        <w:rPr>
          <w:rFonts w:cs="Times New Roman"/>
          <w:szCs w:val="28"/>
        </w:rPr>
        <w:t xml:space="preserve"> </w:t>
      </w:r>
      <w:r w:rsidRPr="00E424AD">
        <w:rPr>
          <w:rFonts w:cs="Times New Roman"/>
          <w:szCs w:val="28"/>
        </w:rPr>
        <w:t>свойства</w:t>
      </w:r>
      <w:r w:rsidR="00DA25BC">
        <w:rPr>
          <w:rFonts w:cs="Times New Roman"/>
          <w:szCs w:val="28"/>
        </w:rPr>
        <w:t xml:space="preserve"> </w:t>
      </w:r>
      <w:r w:rsidRPr="00E424AD">
        <w:rPr>
          <w:rFonts w:cs="Times New Roman"/>
          <w:szCs w:val="28"/>
        </w:rPr>
        <w:t>изделий.</w:t>
      </w:r>
      <w:r w:rsidR="00DA25BC">
        <w:rPr>
          <w:rFonts w:cs="Times New Roman"/>
          <w:szCs w:val="28"/>
        </w:rPr>
        <w:t xml:space="preserve"> </w:t>
      </w:r>
      <w:r w:rsidRPr="00E424AD">
        <w:rPr>
          <w:rFonts w:cs="Times New Roman"/>
          <w:szCs w:val="28"/>
        </w:rPr>
        <w:t>Поэтому</w:t>
      </w:r>
      <w:r w:rsidR="00DA25BC">
        <w:rPr>
          <w:rFonts w:cs="Times New Roman"/>
          <w:szCs w:val="28"/>
        </w:rPr>
        <w:t xml:space="preserve"> </w:t>
      </w:r>
      <w:r w:rsidRPr="00E424AD">
        <w:rPr>
          <w:rFonts w:cs="Times New Roman"/>
          <w:szCs w:val="28"/>
        </w:rPr>
        <w:t>для</w:t>
      </w:r>
      <w:r w:rsidR="00DA25BC">
        <w:rPr>
          <w:rFonts w:cs="Times New Roman"/>
          <w:szCs w:val="28"/>
        </w:rPr>
        <w:t xml:space="preserve"> </w:t>
      </w:r>
      <w:r w:rsidRPr="00E424AD">
        <w:rPr>
          <w:rFonts w:cs="Times New Roman"/>
          <w:szCs w:val="28"/>
        </w:rPr>
        <w:t>получения</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E424AD">
        <w:rPr>
          <w:rFonts w:cs="Times New Roman"/>
          <w:szCs w:val="28"/>
        </w:rPr>
        <w:t>материалов</w:t>
      </w:r>
      <w:r w:rsidR="00DA25BC">
        <w:rPr>
          <w:rFonts w:cs="Times New Roman"/>
          <w:szCs w:val="28"/>
        </w:rPr>
        <w:t xml:space="preserve"> </w:t>
      </w:r>
      <w:r w:rsidRPr="00E424AD">
        <w:rPr>
          <w:rFonts w:cs="Times New Roman"/>
          <w:szCs w:val="28"/>
        </w:rPr>
        <w:t>важно</w:t>
      </w:r>
      <w:r w:rsidR="00DA25BC">
        <w:rPr>
          <w:rFonts w:cs="Times New Roman"/>
          <w:szCs w:val="28"/>
        </w:rPr>
        <w:t xml:space="preserve"> </w:t>
      </w:r>
      <w:r w:rsidRPr="00E424AD">
        <w:rPr>
          <w:rFonts w:cs="Times New Roman"/>
          <w:szCs w:val="28"/>
        </w:rPr>
        <w:t>иметь</w:t>
      </w:r>
      <w:r w:rsidR="00DA25BC">
        <w:rPr>
          <w:rFonts w:cs="Times New Roman"/>
          <w:szCs w:val="28"/>
        </w:rPr>
        <w:t xml:space="preserve"> </w:t>
      </w:r>
      <w:r w:rsidRPr="00E424AD">
        <w:rPr>
          <w:rFonts w:cs="Times New Roman"/>
          <w:szCs w:val="28"/>
        </w:rPr>
        <w:t>четкие</w:t>
      </w:r>
      <w:r w:rsidR="00DA25BC">
        <w:rPr>
          <w:rFonts w:cs="Times New Roman"/>
          <w:szCs w:val="28"/>
        </w:rPr>
        <w:t xml:space="preserve"> </w:t>
      </w:r>
      <w:r w:rsidRPr="00E424AD">
        <w:rPr>
          <w:rFonts w:cs="Times New Roman"/>
          <w:szCs w:val="28"/>
        </w:rPr>
        <w:t>представления</w:t>
      </w:r>
      <w:r w:rsidR="00DA25BC">
        <w:rPr>
          <w:rFonts w:cs="Times New Roman"/>
          <w:szCs w:val="28"/>
        </w:rPr>
        <w:t xml:space="preserve"> </w:t>
      </w:r>
      <w:r w:rsidRPr="00E424AD">
        <w:rPr>
          <w:rFonts w:cs="Times New Roman"/>
          <w:szCs w:val="28"/>
        </w:rPr>
        <w:t>о</w:t>
      </w:r>
      <w:r w:rsidR="00DA25BC">
        <w:rPr>
          <w:rFonts w:cs="Times New Roman"/>
          <w:szCs w:val="28"/>
        </w:rPr>
        <w:t xml:space="preserve"> </w:t>
      </w:r>
      <w:r w:rsidRPr="00E424AD">
        <w:rPr>
          <w:rFonts w:cs="Times New Roman"/>
          <w:szCs w:val="28"/>
        </w:rPr>
        <w:t>процессах</w:t>
      </w:r>
      <w:r w:rsidR="00DA25BC">
        <w:rPr>
          <w:rFonts w:cs="Times New Roman"/>
          <w:szCs w:val="28"/>
        </w:rPr>
        <w:t xml:space="preserve"> </w:t>
      </w:r>
      <w:r w:rsidRPr="00E424AD">
        <w:rPr>
          <w:rFonts w:cs="Times New Roman"/>
          <w:szCs w:val="28"/>
        </w:rPr>
        <w:t>формирования</w:t>
      </w:r>
      <w:r w:rsidR="00DA25BC">
        <w:rPr>
          <w:rFonts w:cs="Times New Roman"/>
          <w:szCs w:val="28"/>
        </w:rPr>
        <w:t xml:space="preserve"> </w:t>
      </w:r>
      <w:r w:rsidRPr="00E424AD">
        <w:rPr>
          <w:rFonts w:cs="Times New Roman"/>
          <w:szCs w:val="28"/>
        </w:rPr>
        <w:t>структуры,</w:t>
      </w:r>
      <w:r w:rsidR="00DA25BC">
        <w:rPr>
          <w:rFonts w:cs="Times New Roman"/>
          <w:szCs w:val="28"/>
        </w:rPr>
        <w:t xml:space="preserve"> </w:t>
      </w:r>
      <w:r w:rsidRPr="00E424AD">
        <w:rPr>
          <w:rFonts w:cs="Times New Roman"/>
          <w:szCs w:val="28"/>
        </w:rPr>
        <w:t>которые</w:t>
      </w:r>
      <w:r w:rsidR="00DA25BC">
        <w:rPr>
          <w:rFonts w:cs="Times New Roman"/>
          <w:szCs w:val="28"/>
        </w:rPr>
        <w:t xml:space="preserve"> </w:t>
      </w:r>
      <w:r w:rsidRPr="00E424AD">
        <w:rPr>
          <w:rFonts w:cs="Times New Roman"/>
          <w:szCs w:val="28"/>
        </w:rPr>
        <w:t>возможны</w:t>
      </w:r>
      <w:r w:rsidR="00DA25BC">
        <w:rPr>
          <w:rFonts w:cs="Times New Roman"/>
          <w:szCs w:val="28"/>
        </w:rPr>
        <w:t xml:space="preserve"> </w:t>
      </w:r>
      <w:r w:rsidRPr="00E424AD">
        <w:rPr>
          <w:rFonts w:cs="Times New Roman"/>
          <w:szCs w:val="28"/>
        </w:rPr>
        <w:t>при</w:t>
      </w:r>
      <w:r w:rsidR="00DA25BC">
        <w:rPr>
          <w:rFonts w:cs="Times New Roman"/>
          <w:szCs w:val="28"/>
        </w:rPr>
        <w:t xml:space="preserve"> </w:t>
      </w:r>
      <w:r w:rsidRPr="00E424AD">
        <w:rPr>
          <w:rFonts w:cs="Times New Roman"/>
          <w:szCs w:val="28"/>
        </w:rPr>
        <w:t>проведении</w:t>
      </w:r>
      <w:r w:rsidR="00DA25BC">
        <w:rPr>
          <w:rFonts w:cs="Times New Roman"/>
          <w:szCs w:val="28"/>
        </w:rPr>
        <w:t xml:space="preserve"> </w:t>
      </w:r>
      <w:r w:rsidRPr="00E424AD">
        <w:rPr>
          <w:rFonts w:cs="Times New Roman"/>
          <w:szCs w:val="28"/>
        </w:rPr>
        <w:t>комплексного</w:t>
      </w:r>
      <w:r w:rsidR="00DA25BC">
        <w:rPr>
          <w:rFonts w:cs="Times New Roman"/>
          <w:szCs w:val="28"/>
        </w:rPr>
        <w:t xml:space="preserve"> </w:t>
      </w:r>
      <w:r w:rsidRPr="00E424AD">
        <w:rPr>
          <w:rFonts w:cs="Times New Roman"/>
          <w:szCs w:val="28"/>
        </w:rPr>
        <w:t>анализа.</w:t>
      </w:r>
      <w:r w:rsidR="00DA25BC">
        <w:rPr>
          <w:rFonts w:cs="Times New Roman"/>
          <w:szCs w:val="28"/>
        </w:rPr>
        <w:t xml:space="preserve"> </w:t>
      </w:r>
      <w:r w:rsidRPr="00E424AD">
        <w:rPr>
          <w:rFonts w:cs="Times New Roman"/>
          <w:szCs w:val="28"/>
        </w:rPr>
        <w:t>Исследования</w:t>
      </w:r>
      <w:r w:rsidR="00DA25BC">
        <w:rPr>
          <w:rFonts w:cs="Times New Roman"/>
          <w:szCs w:val="28"/>
        </w:rPr>
        <w:t xml:space="preserve"> </w:t>
      </w:r>
      <w:r w:rsidRPr="00E424AD">
        <w:rPr>
          <w:rFonts w:cs="Times New Roman"/>
          <w:szCs w:val="28"/>
        </w:rPr>
        <w:t>проводились</w:t>
      </w:r>
      <w:r w:rsidR="00DA25BC">
        <w:rPr>
          <w:rFonts w:cs="Times New Roman"/>
          <w:szCs w:val="28"/>
        </w:rPr>
        <w:t xml:space="preserve"> </w:t>
      </w:r>
      <w:r w:rsidRPr="00E424AD">
        <w:rPr>
          <w:rFonts w:cs="Times New Roman"/>
          <w:szCs w:val="28"/>
        </w:rPr>
        <w:t>от</w:t>
      </w:r>
      <w:r w:rsidR="00DA25BC">
        <w:rPr>
          <w:rFonts w:cs="Times New Roman"/>
          <w:szCs w:val="28"/>
        </w:rPr>
        <w:t xml:space="preserve"> </w:t>
      </w:r>
      <w:r w:rsidRPr="00E424AD">
        <w:rPr>
          <w:rFonts w:cs="Times New Roman"/>
          <w:szCs w:val="28"/>
        </w:rPr>
        <w:t>исходного</w:t>
      </w:r>
      <w:r w:rsidR="00DA25BC">
        <w:rPr>
          <w:rFonts w:cs="Times New Roman"/>
          <w:szCs w:val="28"/>
        </w:rPr>
        <w:t xml:space="preserve"> </w:t>
      </w:r>
      <w:r w:rsidRPr="00E424AD">
        <w:rPr>
          <w:rFonts w:cs="Times New Roman"/>
          <w:szCs w:val="28"/>
        </w:rPr>
        <w:t>состояния</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по</w:t>
      </w:r>
      <w:r w:rsidR="00DA25BC">
        <w:rPr>
          <w:rFonts w:cs="Times New Roman"/>
          <w:szCs w:val="28"/>
        </w:rPr>
        <w:t xml:space="preserve"> </w:t>
      </w:r>
      <w:r w:rsidRPr="00E424AD">
        <w:rPr>
          <w:rFonts w:cs="Times New Roman"/>
          <w:szCs w:val="28"/>
        </w:rPr>
        <w:t>мере</w:t>
      </w:r>
      <w:r w:rsidR="00DA25BC">
        <w:rPr>
          <w:rFonts w:cs="Times New Roman"/>
          <w:szCs w:val="28"/>
        </w:rPr>
        <w:t xml:space="preserve"> </w:t>
      </w:r>
      <w:r w:rsidRPr="00E424AD">
        <w:rPr>
          <w:rFonts w:cs="Times New Roman"/>
          <w:szCs w:val="28"/>
        </w:rPr>
        <w:t>повышения</w:t>
      </w:r>
      <w:r w:rsidR="00DA25BC">
        <w:rPr>
          <w:rFonts w:cs="Times New Roman"/>
          <w:szCs w:val="28"/>
        </w:rPr>
        <w:t xml:space="preserve"> </w:t>
      </w:r>
      <w:r w:rsidRPr="00E424AD">
        <w:rPr>
          <w:rFonts w:cs="Times New Roman"/>
          <w:szCs w:val="28"/>
        </w:rPr>
        <w:t>температурной</w:t>
      </w:r>
      <w:r w:rsidR="00DA25BC">
        <w:rPr>
          <w:rFonts w:cs="Times New Roman"/>
          <w:szCs w:val="28"/>
        </w:rPr>
        <w:t xml:space="preserve"> </w:t>
      </w:r>
      <w:r w:rsidRPr="00E424AD">
        <w:rPr>
          <w:rFonts w:cs="Times New Roman"/>
          <w:szCs w:val="28"/>
        </w:rPr>
        <w:t>обработки</w:t>
      </w:r>
      <w:r w:rsidR="00DA25BC">
        <w:rPr>
          <w:rFonts w:cs="Times New Roman"/>
          <w:szCs w:val="28"/>
        </w:rPr>
        <w:t xml:space="preserve"> </w:t>
      </w:r>
      <w:r w:rsidRPr="00E424AD">
        <w:rPr>
          <w:rFonts w:cs="Times New Roman"/>
          <w:szCs w:val="28"/>
        </w:rPr>
        <w:t>(от</w:t>
      </w:r>
      <w:r w:rsidR="00DA25BC">
        <w:rPr>
          <w:rFonts w:cs="Times New Roman"/>
          <w:szCs w:val="28"/>
        </w:rPr>
        <w:t xml:space="preserve"> </w:t>
      </w:r>
      <w:r w:rsidRPr="00E424AD">
        <w:rPr>
          <w:rFonts w:cs="Times New Roman"/>
          <w:szCs w:val="28"/>
        </w:rPr>
        <w:t>комнатной</w:t>
      </w:r>
      <w:r w:rsidR="00DA25BC">
        <w:rPr>
          <w:rFonts w:cs="Times New Roman"/>
          <w:szCs w:val="28"/>
        </w:rPr>
        <w:t xml:space="preserve"> </w:t>
      </w:r>
      <w:r w:rsidRPr="00E424AD">
        <w:rPr>
          <w:rFonts w:cs="Times New Roman"/>
          <w:szCs w:val="28"/>
        </w:rPr>
        <w:t>температуры</w:t>
      </w:r>
      <w:r w:rsidR="00DA25BC">
        <w:rPr>
          <w:rFonts w:cs="Times New Roman"/>
          <w:szCs w:val="28"/>
        </w:rPr>
        <w:t xml:space="preserve"> </w:t>
      </w:r>
      <w:r w:rsidRPr="00E424AD">
        <w:rPr>
          <w:rFonts w:cs="Times New Roman"/>
          <w:szCs w:val="28"/>
        </w:rPr>
        <w:t>до</w:t>
      </w:r>
      <w:r w:rsidR="00DA25BC">
        <w:rPr>
          <w:rFonts w:cs="Times New Roman"/>
          <w:szCs w:val="28"/>
        </w:rPr>
        <w:t xml:space="preserve"> </w:t>
      </w:r>
      <w:r w:rsidRPr="00E424AD">
        <w:rPr>
          <w:rFonts w:cs="Times New Roman"/>
          <w:szCs w:val="28"/>
        </w:rPr>
        <w:t>500</w:t>
      </w:r>
      <w:r w:rsidR="00DA25BC">
        <w:rPr>
          <w:rFonts w:cs="Times New Roman"/>
          <w:szCs w:val="28"/>
        </w:rPr>
        <w:t xml:space="preserve"> </w:t>
      </w:r>
      <w:r w:rsidRPr="00E424AD">
        <w:rPr>
          <w:rFonts w:cs="Times New Roman"/>
          <w:szCs w:val="28"/>
        </w:rPr>
        <w:t>и/или</w:t>
      </w:r>
      <w:r w:rsidR="00DA25BC">
        <w:rPr>
          <w:rFonts w:cs="Times New Roman"/>
          <w:szCs w:val="28"/>
        </w:rPr>
        <w:t xml:space="preserve"> </w:t>
      </w:r>
      <w:r w:rsidRPr="00E424AD">
        <w:rPr>
          <w:rFonts w:cs="Times New Roman"/>
          <w:szCs w:val="28"/>
        </w:rPr>
        <w:t>1000</w:t>
      </w:r>
      <w:r w:rsidR="00DA25BC">
        <w:rPr>
          <w:rFonts w:cs="Times New Roman"/>
          <w:szCs w:val="28"/>
        </w:rPr>
        <w:t xml:space="preserve"> </w:t>
      </w:r>
      <w:r w:rsidRPr="00E424AD">
        <w:rPr>
          <w:rFonts w:cs="Times New Roman"/>
          <w:szCs w:val="28"/>
          <w:vertAlign w:val="superscript"/>
        </w:rPr>
        <w:t>о</w:t>
      </w:r>
      <w:r w:rsidRPr="00E424AD">
        <w:rPr>
          <w:rFonts w:cs="Times New Roman"/>
          <w:szCs w:val="28"/>
        </w:rPr>
        <w:t>С).</w:t>
      </w:r>
      <w:r w:rsidR="00DA25BC">
        <w:rPr>
          <w:rFonts w:cs="Times New Roman"/>
          <w:szCs w:val="28"/>
        </w:rPr>
        <w:t xml:space="preserve"> </w:t>
      </w:r>
      <w:r w:rsidRPr="00E424AD">
        <w:rPr>
          <w:rFonts w:cs="Times New Roman"/>
          <w:szCs w:val="28"/>
        </w:rPr>
        <w:t>Для</w:t>
      </w:r>
      <w:r w:rsidR="00DA25BC">
        <w:rPr>
          <w:rFonts w:cs="Times New Roman"/>
          <w:szCs w:val="28"/>
        </w:rPr>
        <w:t xml:space="preserve"> </w:t>
      </w:r>
      <w:r w:rsidRPr="00E424AD">
        <w:rPr>
          <w:rFonts w:cs="Times New Roman"/>
          <w:szCs w:val="28"/>
        </w:rPr>
        <w:t>проведения</w:t>
      </w:r>
      <w:r w:rsidR="00DA25BC">
        <w:rPr>
          <w:rFonts w:cs="Times New Roman"/>
          <w:szCs w:val="28"/>
        </w:rPr>
        <w:t xml:space="preserve"> </w:t>
      </w:r>
      <w:r w:rsidRPr="00E424AD">
        <w:rPr>
          <w:rFonts w:cs="Times New Roman"/>
          <w:szCs w:val="28"/>
        </w:rPr>
        <w:t>комплекса</w:t>
      </w:r>
      <w:r w:rsidR="00DA25BC">
        <w:rPr>
          <w:rFonts w:cs="Times New Roman"/>
          <w:szCs w:val="28"/>
        </w:rPr>
        <w:t xml:space="preserve"> </w:t>
      </w:r>
      <w:r w:rsidRPr="00E424AD">
        <w:rPr>
          <w:rFonts w:cs="Times New Roman"/>
          <w:szCs w:val="28"/>
        </w:rPr>
        <w:t>исследований</w:t>
      </w:r>
      <w:r w:rsidR="00DA25BC">
        <w:rPr>
          <w:rFonts w:cs="Times New Roman"/>
          <w:szCs w:val="28"/>
        </w:rPr>
        <w:t xml:space="preserve"> </w:t>
      </w:r>
      <w:r w:rsidRPr="00E424AD">
        <w:rPr>
          <w:rFonts w:cs="Times New Roman"/>
          <w:szCs w:val="28"/>
        </w:rPr>
        <w:t>по</w:t>
      </w:r>
      <w:r w:rsidR="00DA25BC">
        <w:rPr>
          <w:rFonts w:cs="Times New Roman"/>
          <w:szCs w:val="28"/>
        </w:rPr>
        <w:t xml:space="preserve"> </w:t>
      </w:r>
      <w:r w:rsidRPr="00E424AD">
        <w:rPr>
          <w:rFonts w:cs="Times New Roman"/>
          <w:szCs w:val="28"/>
        </w:rPr>
        <w:t>созданию</w:t>
      </w:r>
      <w:r w:rsidR="00DA25BC">
        <w:rPr>
          <w:rFonts w:cs="Times New Roman"/>
          <w:szCs w:val="28"/>
        </w:rPr>
        <w:t xml:space="preserve"> </w:t>
      </w:r>
      <w:r w:rsidRPr="00E424AD">
        <w:rPr>
          <w:rFonts w:cs="Times New Roman"/>
          <w:szCs w:val="28"/>
        </w:rPr>
        <w:t>технологии</w:t>
      </w:r>
      <w:r w:rsidR="00DA25BC">
        <w:rPr>
          <w:rFonts w:cs="Times New Roman"/>
          <w:szCs w:val="28"/>
        </w:rPr>
        <w:t xml:space="preserve"> </w:t>
      </w:r>
      <w:r w:rsidRPr="00E424AD">
        <w:rPr>
          <w:rFonts w:cs="Times New Roman"/>
          <w:szCs w:val="28"/>
        </w:rPr>
        <w:t>производства</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E424AD">
        <w:rPr>
          <w:rFonts w:cs="Times New Roman"/>
          <w:szCs w:val="28"/>
        </w:rPr>
        <w:t>материалов</w:t>
      </w:r>
      <w:r w:rsidR="00DA25BC">
        <w:rPr>
          <w:rFonts w:cs="Times New Roman"/>
          <w:szCs w:val="28"/>
        </w:rPr>
        <w:t xml:space="preserve"> </w:t>
      </w:r>
      <w:r w:rsidRPr="00E424AD">
        <w:rPr>
          <w:rFonts w:cs="Times New Roman"/>
          <w:szCs w:val="28"/>
        </w:rPr>
        <w:t>из</w:t>
      </w:r>
      <w:r w:rsidR="00DA25BC">
        <w:rPr>
          <w:rFonts w:cs="Times New Roman"/>
          <w:szCs w:val="28"/>
        </w:rPr>
        <w:t xml:space="preserve"> </w:t>
      </w:r>
      <w:r w:rsidRPr="00E424AD">
        <w:rPr>
          <w:rFonts w:cs="Times New Roman"/>
          <w:szCs w:val="28"/>
        </w:rPr>
        <w:t>металлургических</w:t>
      </w:r>
      <w:r w:rsidR="00DA25BC">
        <w:rPr>
          <w:rFonts w:cs="Times New Roman"/>
          <w:szCs w:val="28"/>
        </w:rPr>
        <w:t xml:space="preserve"> </w:t>
      </w:r>
      <w:r w:rsidRPr="00E424AD">
        <w:rPr>
          <w:rFonts w:cs="Times New Roman"/>
          <w:szCs w:val="28"/>
        </w:rPr>
        <w:t>шлаков</w:t>
      </w:r>
      <w:r w:rsidR="00DA25BC">
        <w:rPr>
          <w:rFonts w:cs="Times New Roman"/>
          <w:szCs w:val="28"/>
        </w:rPr>
        <w:t xml:space="preserve"> </w:t>
      </w:r>
      <w:r w:rsidRPr="00E424AD">
        <w:rPr>
          <w:rFonts w:cs="Times New Roman"/>
          <w:szCs w:val="28"/>
        </w:rPr>
        <w:t>использовали</w:t>
      </w:r>
      <w:r w:rsidR="00DA25BC">
        <w:rPr>
          <w:rFonts w:cs="Times New Roman"/>
          <w:szCs w:val="28"/>
        </w:rPr>
        <w:t xml:space="preserve"> </w:t>
      </w:r>
      <w:r w:rsidRPr="00E424AD">
        <w:rPr>
          <w:rFonts w:cs="Times New Roman"/>
          <w:szCs w:val="28"/>
        </w:rPr>
        <w:t>рентгеноструктурный</w:t>
      </w:r>
      <w:r w:rsidR="00DA25BC">
        <w:rPr>
          <w:rFonts w:cs="Times New Roman"/>
          <w:szCs w:val="28"/>
        </w:rPr>
        <w:t xml:space="preserve"> </w:t>
      </w:r>
      <w:r w:rsidRPr="00E424AD">
        <w:rPr>
          <w:rFonts w:cs="Times New Roman"/>
          <w:szCs w:val="28"/>
        </w:rPr>
        <w:t>анализ</w:t>
      </w:r>
      <w:r w:rsidR="00DA25BC">
        <w:rPr>
          <w:rFonts w:cs="Times New Roman"/>
          <w:szCs w:val="28"/>
        </w:rPr>
        <w:t xml:space="preserve"> </w:t>
      </w:r>
      <w:r w:rsidRPr="00E424AD">
        <w:rPr>
          <w:rFonts w:cs="Times New Roman"/>
          <w:szCs w:val="28"/>
        </w:rPr>
        <w:t>(XRD),</w:t>
      </w:r>
      <w:r w:rsidR="00DA25BC">
        <w:rPr>
          <w:rFonts w:cs="Times New Roman"/>
          <w:szCs w:val="28"/>
        </w:rPr>
        <w:t xml:space="preserve"> </w:t>
      </w:r>
      <w:r w:rsidRPr="00E424AD">
        <w:rPr>
          <w:rFonts w:cs="Times New Roman"/>
          <w:szCs w:val="28"/>
        </w:rPr>
        <w:t>методы</w:t>
      </w:r>
      <w:r w:rsidR="00DA25BC">
        <w:rPr>
          <w:rFonts w:cs="Times New Roman"/>
          <w:szCs w:val="28"/>
        </w:rPr>
        <w:t xml:space="preserve"> </w:t>
      </w:r>
      <w:r w:rsidRPr="00E424AD">
        <w:rPr>
          <w:rFonts w:cs="Times New Roman"/>
          <w:szCs w:val="28"/>
        </w:rPr>
        <w:t>одновременного</w:t>
      </w:r>
      <w:r w:rsidR="00DA25BC">
        <w:rPr>
          <w:rFonts w:cs="Times New Roman"/>
          <w:szCs w:val="28"/>
        </w:rPr>
        <w:t xml:space="preserve"> </w:t>
      </w:r>
      <w:r w:rsidRPr="00E424AD">
        <w:rPr>
          <w:rFonts w:cs="Times New Roman"/>
          <w:szCs w:val="28"/>
        </w:rPr>
        <w:t>термического</w:t>
      </w:r>
      <w:r w:rsidR="00DA25BC">
        <w:rPr>
          <w:rFonts w:cs="Times New Roman"/>
          <w:szCs w:val="28"/>
        </w:rPr>
        <w:t xml:space="preserve"> </w:t>
      </w:r>
      <w:r w:rsidRPr="00E424AD">
        <w:rPr>
          <w:rFonts w:cs="Times New Roman"/>
          <w:szCs w:val="28"/>
        </w:rPr>
        <w:t>анализа</w:t>
      </w:r>
      <w:r w:rsidR="00DA25BC">
        <w:rPr>
          <w:rFonts w:cs="Times New Roman"/>
          <w:szCs w:val="28"/>
        </w:rPr>
        <w:t xml:space="preserve"> </w:t>
      </w:r>
      <w:r w:rsidRPr="00E424AD">
        <w:rPr>
          <w:rFonts w:cs="Times New Roman"/>
          <w:szCs w:val="28"/>
        </w:rPr>
        <w:t>(термогравиметрия</w:t>
      </w:r>
      <w:r w:rsidR="00DA25BC">
        <w:rPr>
          <w:rFonts w:cs="Times New Roman"/>
          <w:szCs w:val="28"/>
        </w:rPr>
        <w:t xml:space="preserve"> </w:t>
      </w:r>
      <w:r w:rsidRPr="00E424AD">
        <w:rPr>
          <w:rFonts w:cs="Times New Roman"/>
          <w:szCs w:val="28"/>
        </w:rPr>
        <w:t>/</w:t>
      </w:r>
      <w:r w:rsidR="00DA25BC">
        <w:rPr>
          <w:rFonts w:cs="Times New Roman"/>
          <w:szCs w:val="28"/>
        </w:rPr>
        <w:t xml:space="preserve"> </w:t>
      </w:r>
      <w:r w:rsidRPr="00E424AD">
        <w:rPr>
          <w:rFonts w:cs="Times New Roman"/>
          <w:szCs w:val="28"/>
        </w:rPr>
        <w:t>дифференциальный</w:t>
      </w:r>
      <w:r w:rsidR="00DA25BC">
        <w:rPr>
          <w:rFonts w:cs="Times New Roman"/>
          <w:szCs w:val="28"/>
        </w:rPr>
        <w:t xml:space="preserve"> </w:t>
      </w:r>
      <w:r w:rsidRPr="00E424AD">
        <w:rPr>
          <w:rFonts w:cs="Times New Roman"/>
          <w:szCs w:val="28"/>
        </w:rPr>
        <w:t>термический</w:t>
      </w:r>
      <w:r w:rsidR="00DA25BC">
        <w:rPr>
          <w:rFonts w:cs="Times New Roman"/>
          <w:szCs w:val="28"/>
        </w:rPr>
        <w:t xml:space="preserve"> </w:t>
      </w:r>
      <w:r w:rsidRPr="00E424AD">
        <w:rPr>
          <w:rFonts w:cs="Times New Roman"/>
          <w:szCs w:val="28"/>
        </w:rPr>
        <w:t>анализ)</w:t>
      </w:r>
      <w:r w:rsidR="00DA25BC">
        <w:rPr>
          <w:rFonts w:cs="Times New Roman"/>
          <w:szCs w:val="28"/>
        </w:rPr>
        <w:t xml:space="preserve"> </w:t>
      </w:r>
      <w:r w:rsidRPr="00E424AD">
        <w:rPr>
          <w:rFonts w:cs="Times New Roman"/>
          <w:szCs w:val="28"/>
        </w:rPr>
        <w:t>(TGА</w:t>
      </w:r>
      <w:r w:rsidR="00DA25BC">
        <w:rPr>
          <w:rFonts w:cs="Times New Roman"/>
          <w:szCs w:val="28"/>
        </w:rPr>
        <w:t xml:space="preserve"> </w:t>
      </w:r>
      <w:r w:rsidRPr="00E424AD">
        <w:rPr>
          <w:rFonts w:cs="Times New Roman"/>
          <w:szCs w:val="28"/>
        </w:rPr>
        <w:t>/</w:t>
      </w:r>
      <w:r w:rsidR="00DA25BC">
        <w:rPr>
          <w:rFonts w:cs="Times New Roman"/>
          <w:szCs w:val="28"/>
        </w:rPr>
        <w:t xml:space="preserve"> </w:t>
      </w:r>
      <w:r w:rsidRPr="00E424AD">
        <w:rPr>
          <w:rFonts w:cs="Times New Roman"/>
          <w:szCs w:val="28"/>
        </w:rPr>
        <w:t>DTA),</w:t>
      </w:r>
      <w:r w:rsidR="00DA25BC">
        <w:rPr>
          <w:rFonts w:cs="Times New Roman"/>
          <w:szCs w:val="28"/>
        </w:rPr>
        <w:t xml:space="preserve"> </w:t>
      </w:r>
      <w:r w:rsidRPr="00E424AD">
        <w:rPr>
          <w:rFonts w:cs="Times New Roman"/>
          <w:szCs w:val="28"/>
        </w:rPr>
        <w:t>оптическая</w:t>
      </w:r>
      <w:r w:rsidR="00DA25BC">
        <w:rPr>
          <w:rFonts w:cs="Times New Roman"/>
          <w:szCs w:val="28"/>
        </w:rPr>
        <w:t xml:space="preserve"> </w:t>
      </w:r>
      <w:r w:rsidRPr="00E424AD">
        <w:rPr>
          <w:rFonts w:cs="Times New Roman"/>
          <w:szCs w:val="28"/>
        </w:rPr>
        <w:t>микроскопия</w:t>
      </w:r>
      <w:r w:rsidR="00DA25BC">
        <w:rPr>
          <w:rFonts w:cs="Times New Roman"/>
          <w:szCs w:val="28"/>
        </w:rPr>
        <w:t xml:space="preserve"> </w:t>
      </w:r>
      <w:r w:rsidRPr="00E424AD">
        <w:rPr>
          <w:rFonts w:cs="Times New Roman"/>
          <w:szCs w:val="28"/>
        </w:rPr>
        <w:t>(OM)</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растровая</w:t>
      </w:r>
      <w:r w:rsidR="00DA25BC">
        <w:rPr>
          <w:rFonts w:cs="Times New Roman"/>
          <w:szCs w:val="28"/>
        </w:rPr>
        <w:t xml:space="preserve"> </w:t>
      </w:r>
      <w:r w:rsidRPr="00E424AD">
        <w:rPr>
          <w:rFonts w:cs="Times New Roman"/>
          <w:szCs w:val="28"/>
        </w:rPr>
        <w:t>электронная</w:t>
      </w:r>
      <w:r w:rsidR="00DA25BC">
        <w:rPr>
          <w:rFonts w:cs="Times New Roman"/>
          <w:szCs w:val="28"/>
        </w:rPr>
        <w:t xml:space="preserve"> </w:t>
      </w:r>
      <w:r w:rsidRPr="00E424AD">
        <w:rPr>
          <w:rFonts w:cs="Times New Roman"/>
          <w:szCs w:val="28"/>
        </w:rPr>
        <w:t>микроскопия</w:t>
      </w:r>
      <w:r w:rsidR="00DA25BC">
        <w:rPr>
          <w:rFonts w:cs="Times New Roman"/>
          <w:szCs w:val="28"/>
        </w:rPr>
        <w:t xml:space="preserve"> </w:t>
      </w:r>
      <w:r w:rsidRPr="00E424AD">
        <w:rPr>
          <w:rFonts w:cs="Times New Roman"/>
          <w:szCs w:val="28"/>
        </w:rPr>
        <w:t>(SEM).</w:t>
      </w:r>
      <w:r w:rsidR="00DA25BC">
        <w:rPr>
          <w:rFonts w:cs="Times New Roman"/>
          <w:szCs w:val="28"/>
        </w:rPr>
        <w:t xml:space="preserve"> </w:t>
      </w:r>
    </w:p>
    <w:bookmarkEnd w:id="35"/>
    <w:p w14:paraId="745359BA" w14:textId="77777777" w:rsidR="00996DFB" w:rsidRDefault="00996DFB" w:rsidP="00996DFB">
      <w:pPr>
        <w:spacing w:after="0"/>
        <w:ind w:firstLine="709"/>
        <w:jc w:val="both"/>
        <w:rPr>
          <w:rFonts w:cs="Times New Roman"/>
          <w:b/>
          <w:bCs/>
          <w:szCs w:val="28"/>
        </w:rPr>
      </w:pPr>
    </w:p>
    <w:p w14:paraId="3CA6397E" w14:textId="4DB5A05C" w:rsidR="00996DFB" w:rsidRDefault="00996DFB" w:rsidP="00996DFB">
      <w:pPr>
        <w:spacing w:after="0"/>
        <w:ind w:firstLine="709"/>
        <w:jc w:val="both"/>
        <w:rPr>
          <w:rFonts w:cs="Times New Roman"/>
          <w:b/>
          <w:bCs/>
          <w:szCs w:val="28"/>
        </w:rPr>
      </w:pPr>
      <w:r w:rsidRPr="001315A7">
        <w:rPr>
          <w:rFonts w:cs="Times New Roman"/>
          <w:b/>
          <w:bCs/>
          <w:szCs w:val="28"/>
        </w:rPr>
        <w:t>2.2.1</w:t>
      </w:r>
      <w:r w:rsidR="00DA25BC">
        <w:rPr>
          <w:rFonts w:cs="Times New Roman"/>
          <w:b/>
          <w:bCs/>
          <w:szCs w:val="28"/>
        </w:rPr>
        <w:t xml:space="preserve"> </w:t>
      </w:r>
      <w:r w:rsidRPr="001315A7">
        <w:rPr>
          <w:rFonts w:cs="Times New Roman"/>
          <w:b/>
          <w:bCs/>
          <w:szCs w:val="28"/>
        </w:rPr>
        <w:t>Рентгенофазовый</w:t>
      </w:r>
      <w:r w:rsidR="00DA25BC">
        <w:rPr>
          <w:rFonts w:cs="Times New Roman"/>
          <w:b/>
          <w:bCs/>
          <w:szCs w:val="28"/>
        </w:rPr>
        <w:t xml:space="preserve"> </w:t>
      </w:r>
      <w:r w:rsidRPr="001315A7">
        <w:rPr>
          <w:rFonts w:cs="Times New Roman"/>
          <w:b/>
          <w:bCs/>
          <w:szCs w:val="28"/>
        </w:rPr>
        <w:t>анализ</w:t>
      </w:r>
    </w:p>
    <w:p w14:paraId="4FF8799A" w14:textId="21D9F205" w:rsidR="00996DFB" w:rsidRPr="00E424AD" w:rsidRDefault="00996DFB" w:rsidP="00996DFB">
      <w:pPr>
        <w:spacing w:after="0"/>
        <w:ind w:firstLine="709"/>
        <w:jc w:val="both"/>
        <w:rPr>
          <w:rFonts w:cs="Times New Roman"/>
          <w:szCs w:val="28"/>
        </w:rPr>
      </w:pPr>
      <w:r w:rsidRPr="00E424AD">
        <w:rPr>
          <w:rFonts w:cs="Times New Roman"/>
          <w:szCs w:val="28"/>
        </w:rPr>
        <w:t>Рентгенофазовый</w:t>
      </w:r>
      <w:r w:rsidR="00DA25BC">
        <w:rPr>
          <w:rFonts w:cs="Times New Roman"/>
          <w:szCs w:val="28"/>
        </w:rPr>
        <w:t xml:space="preserve"> </w:t>
      </w:r>
      <w:r w:rsidRPr="00E424AD">
        <w:rPr>
          <w:rFonts w:cs="Times New Roman"/>
          <w:szCs w:val="28"/>
        </w:rPr>
        <w:t>анализ</w:t>
      </w:r>
      <w:r w:rsidR="00DA25BC">
        <w:rPr>
          <w:rFonts w:cs="Times New Roman"/>
          <w:szCs w:val="28"/>
        </w:rPr>
        <w:t xml:space="preserve"> </w:t>
      </w:r>
      <w:r w:rsidRPr="00E424AD">
        <w:rPr>
          <w:rFonts w:cs="Times New Roman"/>
          <w:szCs w:val="28"/>
        </w:rPr>
        <w:t>(РФА)</w:t>
      </w:r>
      <w:r w:rsidR="00DA25BC">
        <w:rPr>
          <w:rFonts w:cs="Times New Roman"/>
          <w:szCs w:val="28"/>
        </w:rPr>
        <w:t xml:space="preserve"> </w:t>
      </w:r>
      <w:r w:rsidRPr="00E424AD">
        <w:rPr>
          <w:rFonts w:cs="Times New Roman"/>
          <w:szCs w:val="28"/>
        </w:rPr>
        <w:t>основан</w:t>
      </w:r>
      <w:r w:rsidR="00DA25BC">
        <w:rPr>
          <w:rFonts w:cs="Times New Roman"/>
          <w:szCs w:val="28"/>
        </w:rPr>
        <w:t xml:space="preserve"> </w:t>
      </w:r>
      <w:r w:rsidRPr="00E424AD">
        <w:rPr>
          <w:rFonts w:cs="Times New Roman"/>
          <w:szCs w:val="28"/>
        </w:rPr>
        <w:t>на</w:t>
      </w:r>
      <w:r w:rsidR="00DA25BC">
        <w:rPr>
          <w:rFonts w:cs="Times New Roman"/>
          <w:szCs w:val="28"/>
        </w:rPr>
        <w:t xml:space="preserve"> </w:t>
      </w:r>
      <w:r w:rsidRPr="00E424AD">
        <w:rPr>
          <w:rFonts w:cs="Times New Roman"/>
          <w:szCs w:val="28"/>
        </w:rPr>
        <w:t>получении</w:t>
      </w:r>
      <w:r w:rsidR="00DA25BC">
        <w:rPr>
          <w:rFonts w:cs="Times New Roman"/>
          <w:szCs w:val="28"/>
        </w:rPr>
        <w:t xml:space="preserve"> </w:t>
      </w:r>
      <w:r w:rsidRPr="00E424AD">
        <w:rPr>
          <w:rFonts w:cs="Times New Roman"/>
          <w:szCs w:val="28"/>
        </w:rPr>
        <w:t>данных</w:t>
      </w:r>
      <w:r w:rsidR="00DA25BC">
        <w:rPr>
          <w:rFonts w:cs="Times New Roman"/>
          <w:szCs w:val="28"/>
        </w:rPr>
        <w:t xml:space="preserve"> </w:t>
      </w:r>
      <w:r w:rsidRPr="00E424AD">
        <w:rPr>
          <w:rFonts w:cs="Times New Roman"/>
          <w:szCs w:val="28"/>
        </w:rPr>
        <w:t>о</w:t>
      </w:r>
      <w:r w:rsidR="00DA25BC">
        <w:rPr>
          <w:rFonts w:cs="Times New Roman"/>
          <w:szCs w:val="28"/>
        </w:rPr>
        <w:t xml:space="preserve"> </w:t>
      </w:r>
      <w:r w:rsidRPr="00E424AD">
        <w:rPr>
          <w:rFonts w:cs="Times New Roman"/>
          <w:szCs w:val="28"/>
        </w:rPr>
        <w:t>химическом</w:t>
      </w:r>
      <w:r w:rsidR="00DA25BC">
        <w:rPr>
          <w:rFonts w:cs="Times New Roman"/>
          <w:szCs w:val="28"/>
        </w:rPr>
        <w:t xml:space="preserve"> </w:t>
      </w:r>
      <w:r w:rsidRPr="00E424AD">
        <w:rPr>
          <w:rFonts w:cs="Times New Roman"/>
          <w:szCs w:val="28"/>
        </w:rPr>
        <w:t>составе</w:t>
      </w:r>
      <w:r w:rsidR="00DA25BC">
        <w:rPr>
          <w:rFonts w:cs="Times New Roman"/>
          <w:szCs w:val="28"/>
        </w:rPr>
        <w:t xml:space="preserve"> </w:t>
      </w:r>
      <w:r w:rsidRPr="00E424AD">
        <w:rPr>
          <w:rFonts w:cs="Times New Roman"/>
          <w:szCs w:val="28"/>
        </w:rPr>
        <w:t>пробы</w:t>
      </w:r>
      <w:r w:rsidR="00DA25BC">
        <w:rPr>
          <w:rFonts w:cs="Times New Roman"/>
          <w:szCs w:val="28"/>
        </w:rPr>
        <w:t xml:space="preserve"> </w:t>
      </w:r>
      <w:r w:rsidRPr="00E424AD">
        <w:rPr>
          <w:rFonts w:cs="Times New Roman"/>
          <w:szCs w:val="28"/>
        </w:rPr>
        <w:t>на</w:t>
      </w:r>
      <w:r w:rsidR="00DA25BC">
        <w:rPr>
          <w:rFonts w:cs="Times New Roman"/>
          <w:szCs w:val="28"/>
        </w:rPr>
        <w:t xml:space="preserve"> </w:t>
      </w:r>
      <w:r w:rsidRPr="00E424AD">
        <w:rPr>
          <w:rFonts w:cs="Times New Roman"/>
          <w:szCs w:val="28"/>
        </w:rPr>
        <w:t>основании</w:t>
      </w:r>
      <w:r w:rsidR="00DA25BC">
        <w:rPr>
          <w:rFonts w:cs="Times New Roman"/>
          <w:szCs w:val="28"/>
        </w:rPr>
        <w:t xml:space="preserve"> </w:t>
      </w:r>
      <w:r w:rsidRPr="00E424AD">
        <w:rPr>
          <w:rFonts w:cs="Times New Roman"/>
          <w:szCs w:val="28"/>
        </w:rPr>
        <w:t>порошковой</w:t>
      </w:r>
      <w:r w:rsidR="00DA25BC">
        <w:rPr>
          <w:rFonts w:cs="Times New Roman"/>
          <w:szCs w:val="28"/>
        </w:rPr>
        <w:t xml:space="preserve"> </w:t>
      </w:r>
      <w:r w:rsidRPr="00E424AD">
        <w:rPr>
          <w:rFonts w:cs="Times New Roman"/>
          <w:szCs w:val="28"/>
        </w:rPr>
        <w:t>рентгеновской</w:t>
      </w:r>
      <w:r w:rsidR="00DA25BC">
        <w:rPr>
          <w:rFonts w:cs="Times New Roman"/>
          <w:szCs w:val="28"/>
        </w:rPr>
        <w:t xml:space="preserve"> </w:t>
      </w:r>
      <w:r w:rsidRPr="00E424AD">
        <w:rPr>
          <w:rFonts w:cs="Times New Roman"/>
          <w:szCs w:val="28"/>
        </w:rPr>
        <w:t>дифракции.</w:t>
      </w:r>
      <w:r w:rsidR="00DA25BC">
        <w:rPr>
          <w:rFonts w:cs="Times New Roman"/>
          <w:szCs w:val="28"/>
        </w:rPr>
        <w:t xml:space="preserve"> </w:t>
      </w:r>
      <w:r w:rsidRPr="00E424AD">
        <w:rPr>
          <w:rFonts w:cs="Times New Roman"/>
          <w:szCs w:val="28"/>
        </w:rPr>
        <w:t>Основной</w:t>
      </w:r>
      <w:r w:rsidR="00DA25BC">
        <w:rPr>
          <w:rFonts w:cs="Times New Roman"/>
          <w:szCs w:val="28"/>
        </w:rPr>
        <w:t xml:space="preserve"> </w:t>
      </w:r>
      <w:r w:rsidRPr="00E424AD">
        <w:rPr>
          <w:rFonts w:cs="Times New Roman"/>
          <w:szCs w:val="28"/>
        </w:rPr>
        <w:t>задачей</w:t>
      </w:r>
      <w:r w:rsidR="00DA25BC">
        <w:rPr>
          <w:rFonts w:cs="Times New Roman"/>
          <w:szCs w:val="28"/>
        </w:rPr>
        <w:t xml:space="preserve"> </w:t>
      </w:r>
      <w:r w:rsidRPr="00E424AD">
        <w:rPr>
          <w:rFonts w:cs="Times New Roman"/>
          <w:szCs w:val="28"/>
        </w:rPr>
        <w:t>рентгенофазового</w:t>
      </w:r>
      <w:r w:rsidR="00DA25BC">
        <w:rPr>
          <w:rFonts w:cs="Times New Roman"/>
          <w:szCs w:val="28"/>
        </w:rPr>
        <w:t xml:space="preserve"> </w:t>
      </w:r>
      <w:r w:rsidRPr="00E424AD">
        <w:rPr>
          <w:rFonts w:cs="Times New Roman"/>
          <w:szCs w:val="28"/>
        </w:rPr>
        <w:t>анализа</w:t>
      </w:r>
      <w:r w:rsidR="00DA25BC">
        <w:rPr>
          <w:rFonts w:cs="Times New Roman"/>
          <w:szCs w:val="28"/>
        </w:rPr>
        <w:t xml:space="preserve"> </w:t>
      </w:r>
      <w:r w:rsidRPr="00E424AD">
        <w:rPr>
          <w:rFonts w:cs="Times New Roman"/>
          <w:szCs w:val="28"/>
        </w:rPr>
        <w:t>является</w:t>
      </w:r>
      <w:r w:rsidR="00DA25BC">
        <w:rPr>
          <w:rFonts w:cs="Times New Roman"/>
          <w:szCs w:val="28"/>
        </w:rPr>
        <w:t xml:space="preserve"> </w:t>
      </w:r>
      <w:r w:rsidRPr="00E424AD">
        <w:rPr>
          <w:rFonts w:cs="Times New Roman"/>
          <w:szCs w:val="28"/>
        </w:rPr>
        <w:t>идентификация</w:t>
      </w:r>
      <w:r w:rsidR="00DA25BC">
        <w:rPr>
          <w:rFonts w:cs="Times New Roman"/>
          <w:szCs w:val="28"/>
        </w:rPr>
        <w:t xml:space="preserve"> </w:t>
      </w:r>
      <w:r w:rsidRPr="00E424AD">
        <w:rPr>
          <w:rFonts w:cs="Times New Roman"/>
          <w:szCs w:val="28"/>
        </w:rPr>
        <w:t>различных</w:t>
      </w:r>
      <w:r w:rsidR="00DA25BC">
        <w:rPr>
          <w:rFonts w:cs="Times New Roman"/>
          <w:szCs w:val="28"/>
        </w:rPr>
        <w:t xml:space="preserve"> </w:t>
      </w:r>
      <w:r w:rsidRPr="00E424AD">
        <w:rPr>
          <w:rFonts w:cs="Times New Roman"/>
          <w:szCs w:val="28"/>
        </w:rPr>
        <w:t>фаз</w:t>
      </w:r>
      <w:r w:rsidR="00DA25BC">
        <w:rPr>
          <w:rFonts w:cs="Times New Roman"/>
          <w:szCs w:val="28"/>
        </w:rPr>
        <w:t xml:space="preserve"> </w:t>
      </w:r>
      <w:r w:rsidRPr="00E424AD">
        <w:rPr>
          <w:rFonts w:cs="Times New Roman"/>
          <w:szCs w:val="28"/>
        </w:rPr>
        <w:t>в</w:t>
      </w:r>
      <w:r w:rsidR="00DA25BC">
        <w:rPr>
          <w:rFonts w:cs="Times New Roman"/>
          <w:szCs w:val="28"/>
        </w:rPr>
        <w:t xml:space="preserve"> </w:t>
      </w:r>
      <w:r w:rsidRPr="00E424AD">
        <w:rPr>
          <w:rFonts w:cs="Times New Roman"/>
          <w:szCs w:val="28"/>
        </w:rPr>
        <w:t>их</w:t>
      </w:r>
      <w:r w:rsidR="00DA25BC">
        <w:rPr>
          <w:rFonts w:cs="Times New Roman"/>
          <w:szCs w:val="28"/>
        </w:rPr>
        <w:t xml:space="preserve"> </w:t>
      </w:r>
      <w:r w:rsidRPr="00E424AD">
        <w:rPr>
          <w:rFonts w:cs="Times New Roman"/>
          <w:szCs w:val="28"/>
        </w:rPr>
        <w:t>смеси</w:t>
      </w:r>
      <w:r w:rsidR="00DA25BC">
        <w:rPr>
          <w:rFonts w:cs="Times New Roman"/>
          <w:szCs w:val="28"/>
        </w:rPr>
        <w:t xml:space="preserve"> </w:t>
      </w:r>
      <w:r w:rsidRPr="00E424AD">
        <w:rPr>
          <w:rFonts w:cs="Times New Roman"/>
          <w:szCs w:val="28"/>
        </w:rPr>
        <w:t>на</w:t>
      </w:r>
      <w:r w:rsidR="00DA25BC">
        <w:rPr>
          <w:rFonts w:cs="Times New Roman"/>
          <w:szCs w:val="28"/>
        </w:rPr>
        <w:t xml:space="preserve"> </w:t>
      </w:r>
      <w:r w:rsidRPr="00E424AD">
        <w:rPr>
          <w:rFonts w:cs="Times New Roman"/>
          <w:szCs w:val="28"/>
        </w:rPr>
        <w:t>основе</w:t>
      </w:r>
      <w:r w:rsidR="00DA25BC">
        <w:rPr>
          <w:rFonts w:cs="Times New Roman"/>
          <w:szCs w:val="28"/>
        </w:rPr>
        <w:t xml:space="preserve"> </w:t>
      </w:r>
      <w:r w:rsidRPr="00E424AD">
        <w:rPr>
          <w:rFonts w:cs="Times New Roman"/>
          <w:szCs w:val="28"/>
        </w:rPr>
        <w:t>анализа</w:t>
      </w:r>
      <w:r w:rsidR="00DA25BC">
        <w:rPr>
          <w:rFonts w:cs="Times New Roman"/>
          <w:szCs w:val="28"/>
        </w:rPr>
        <w:t xml:space="preserve"> </w:t>
      </w:r>
      <w:r w:rsidRPr="00E424AD">
        <w:rPr>
          <w:rFonts w:cs="Times New Roman"/>
          <w:szCs w:val="28"/>
        </w:rPr>
        <w:t>дифракционной</w:t>
      </w:r>
    </w:p>
    <w:p w14:paraId="0A5DF931" w14:textId="067C0C01" w:rsidR="00996DFB" w:rsidRPr="00E424AD" w:rsidRDefault="00996DFB" w:rsidP="00996DFB">
      <w:pPr>
        <w:spacing w:after="0"/>
        <w:jc w:val="both"/>
        <w:rPr>
          <w:rFonts w:cs="Times New Roman"/>
          <w:szCs w:val="28"/>
        </w:rPr>
      </w:pPr>
      <w:r w:rsidRPr="00E424AD">
        <w:rPr>
          <w:rFonts w:cs="Times New Roman"/>
          <w:szCs w:val="28"/>
        </w:rPr>
        <w:t>картины,</w:t>
      </w:r>
      <w:r w:rsidR="00DA25BC">
        <w:rPr>
          <w:rFonts w:cs="Times New Roman"/>
          <w:szCs w:val="28"/>
        </w:rPr>
        <w:t xml:space="preserve"> </w:t>
      </w:r>
      <w:r w:rsidRPr="00E424AD">
        <w:rPr>
          <w:rFonts w:cs="Times New Roman"/>
          <w:szCs w:val="28"/>
        </w:rPr>
        <w:t>даваемой</w:t>
      </w:r>
      <w:r w:rsidR="00DA25BC">
        <w:rPr>
          <w:rFonts w:cs="Times New Roman"/>
          <w:szCs w:val="28"/>
        </w:rPr>
        <w:t xml:space="preserve"> </w:t>
      </w:r>
      <w:r w:rsidRPr="00E424AD">
        <w:rPr>
          <w:rFonts w:cs="Times New Roman"/>
          <w:szCs w:val="28"/>
        </w:rPr>
        <w:t>исследуемым</w:t>
      </w:r>
      <w:r w:rsidR="00DA25BC">
        <w:rPr>
          <w:rFonts w:cs="Times New Roman"/>
          <w:szCs w:val="28"/>
        </w:rPr>
        <w:t xml:space="preserve"> </w:t>
      </w:r>
      <w:r w:rsidRPr="00E424AD">
        <w:rPr>
          <w:rFonts w:cs="Times New Roman"/>
          <w:szCs w:val="28"/>
        </w:rPr>
        <w:t>образцом.</w:t>
      </w:r>
      <w:r w:rsidR="00DA25BC">
        <w:rPr>
          <w:rFonts w:cs="Times New Roman"/>
          <w:szCs w:val="28"/>
        </w:rPr>
        <w:t xml:space="preserve"> </w:t>
      </w:r>
      <w:r w:rsidRPr="00E424AD">
        <w:rPr>
          <w:rFonts w:cs="Times New Roman"/>
          <w:szCs w:val="28"/>
        </w:rPr>
        <w:t>Определение</w:t>
      </w:r>
      <w:r w:rsidR="00DA25BC">
        <w:rPr>
          <w:rFonts w:cs="Times New Roman"/>
          <w:szCs w:val="28"/>
        </w:rPr>
        <w:t xml:space="preserve"> </w:t>
      </w:r>
      <w:r w:rsidRPr="00E424AD">
        <w:rPr>
          <w:rFonts w:cs="Times New Roman"/>
          <w:szCs w:val="28"/>
        </w:rPr>
        <w:t>вещества</w:t>
      </w:r>
      <w:r w:rsidR="00DA25BC">
        <w:rPr>
          <w:rFonts w:cs="Times New Roman"/>
          <w:szCs w:val="28"/>
        </w:rPr>
        <w:t xml:space="preserve"> </w:t>
      </w:r>
      <w:r w:rsidRPr="00E424AD">
        <w:rPr>
          <w:rFonts w:cs="Times New Roman"/>
          <w:szCs w:val="28"/>
        </w:rPr>
        <w:t>в</w:t>
      </w:r>
      <w:r w:rsidR="00DA25BC">
        <w:rPr>
          <w:rFonts w:cs="Times New Roman"/>
          <w:szCs w:val="28"/>
        </w:rPr>
        <w:t xml:space="preserve"> </w:t>
      </w:r>
      <w:r w:rsidRPr="00E424AD">
        <w:rPr>
          <w:rFonts w:cs="Times New Roman"/>
          <w:szCs w:val="28"/>
        </w:rPr>
        <w:t>смеси</w:t>
      </w:r>
      <w:r w:rsidR="00DA25BC">
        <w:rPr>
          <w:rFonts w:cs="Times New Roman"/>
          <w:szCs w:val="28"/>
        </w:rPr>
        <w:t xml:space="preserve"> </w:t>
      </w:r>
      <w:r w:rsidRPr="00E424AD">
        <w:rPr>
          <w:rFonts w:cs="Times New Roman"/>
          <w:szCs w:val="28"/>
        </w:rPr>
        <w:t>проводится</w:t>
      </w:r>
      <w:r w:rsidR="00DA25BC">
        <w:rPr>
          <w:rFonts w:cs="Times New Roman"/>
          <w:szCs w:val="28"/>
        </w:rPr>
        <w:t xml:space="preserve"> </w:t>
      </w:r>
      <w:r w:rsidRPr="00E424AD">
        <w:rPr>
          <w:rFonts w:cs="Times New Roman"/>
          <w:szCs w:val="28"/>
        </w:rPr>
        <w:t>по</w:t>
      </w:r>
      <w:r w:rsidR="00DA25BC">
        <w:rPr>
          <w:rFonts w:cs="Times New Roman"/>
          <w:szCs w:val="28"/>
        </w:rPr>
        <w:t xml:space="preserve"> </w:t>
      </w:r>
      <w:r w:rsidRPr="00E424AD">
        <w:rPr>
          <w:rFonts w:cs="Times New Roman"/>
          <w:szCs w:val="28"/>
        </w:rPr>
        <w:t>набору</w:t>
      </w:r>
      <w:r w:rsidR="00DA25BC">
        <w:rPr>
          <w:rFonts w:cs="Times New Roman"/>
          <w:szCs w:val="28"/>
        </w:rPr>
        <w:t xml:space="preserve"> </w:t>
      </w:r>
      <w:r w:rsidRPr="00E424AD">
        <w:rPr>
          <w:rFonts w:cs="Times New Roman"/>
          <w:szCs w:val="28"/>
        </w:rPr>
        <w:t>его</w:t>
      </w:r>
      <w:r w:rsidR="00DA25BC">
        <w:rPr>
          <w:rFonts w:cs="Times New Roman"/>
          <w:szCs w:val="28"/>
        </w:rPr>
        <w:t xml:space="preserve"> </w:t>
      </w:r>
      <w:r w:rsidRPr="00E424AD">
        <w:rPr>
          <w:rFonts w:cs="Times New Roman"/>
          <w:szCs w:val="28"/>
        </w:rPr>
        <w:t>межплоскостных</w:t>
      </w:r>
      <w:r w:rsidR="00DA25BC">
        <w:rPr>
          <w:rFonts w:cs="Times New Roman"/>
          <w:szCs w:val="28"/>
        </w:rPr>
        <w:t xml:space="preserve"> </w:t>
      </w:r>
      <w:r w:rsidRPr="00E424AD">
        <w:rPr>
          <w:rFonts w:cs="Times New Roman"/>
          <w:szCs w:val="28"/>
        </w:rPr>
        <w:t>расстояний</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относительным</w:t>
      </w:r>
      <w:r w:rsidR="00DA25BC">
        <w:rPr>
          <w:rFonts w:cs="Times New Roman"/>
          <w:szCs w:val="28"/>
        </w:rPr>
        <w:t xml:space="preserve"> </w:t>
      </w:r>
      <w:r w:rsidRPr="00E424AD">
        <w:rPr>
          <w:rFonts w:cs="Times New Roman"/>
          <w:szCs w:val="28"/>
        </w:rPr>
        <w:t>интенсивностям</w:t>
      </w:r>
      <w:r w:rsidR="00DA25BC">
        <w:rPr>
          <w:rFonts w:cs="Times New Roman"/>
          <w:szCs w:val="28"/>
        </w:rPr>
        <w:t xml:space="preserve"> </w:t>
      </w:r>
      <w:r w:rsidRPr="00E424AD">
        <w:rPr>
          <w:rFonts w:cs="Times New Roman"/>
          <w:szCs w:val="28"/>
        </w:rPr>
        <w:t>соответствующих</w:t>
      </w:r>
      <w:r w:rsidR="00DA25BC">
        <w:rPr>
          <w:rFonts w:cs="Times New Roman"/>
          <w:szCs w:val="28"/>
        </w:rPr>
        <w:t xml:space="preserve"> </w:t>
      </w:r>
      <w:r w:rsidRPr="00E424AD">
        <w:rPr>
          <w:rFonts w:cs="Times New Roman"/>
          <w:szCs w:val="28"/>
        </w:rPr>
        <w:t>линий</w:t>
      </w:r>
      <w:r w:rsidR="00DA25BC">
        <w:rPr>
          <w:rFonts w:cs="Times New Roman"/>
          <w:szCs w:val="28"/>
        </w:rPr>
        <w:t xml:space="preserve"> </w:t>
      </w:r>
      <w:r w:rsidRPr="00E424AD">
        <w:rPr>
          <w:rFonts w:cs="Times New Roman"/>
          <w:szCs w:val="28"/>
        </w:rPr>
        <w:t>на</w:t>
      </w:r>
      <w:r w:rsidR="00DA25BC">
        <w:rPr>
          <w:rFonts w:cs="Times New Roman"/>
          <w:szCs w:val="28"/>
        </w:rPr>
        <w:t xml:space="preserve"> </w:t>
      </w:r>
      <w:r w:rsidRPr="00E424AD">
        <w:rPr>
          <w:rFonts w:cs="Times New Roman"/>
          <w:szCs w:val="28"/>
        </w:rPr>
        <w:t>рентгенограмме</w:t>
      </w:r>
      <w:r w:rsidR="00DA25BC">
        <w:rPr>
          <w:rFonts w:cs="Times New Roman"/>
          <w:szCs w:val="28"/>
        </w:rPr>
        <w:t xml:space="preserve"> </w:t>
      </w:r>
      <w:r w:rsidRPr="005A008B">
        <w:rPr>
          <w:rFonts w:cs="Times New Roman"/>
          <w:szCs w:val="28"/>
        </w:rPr>
        <w:t>[</w:t>
      </w:r>
      <w:r w:rsidR="00514890">
        <w:rPr>
          <w:rFonts w:cs="Times New Roman"/>
          <w:szCs w:val="28"/>
        </w:rPr>
        <w:t>128</w:t>
      </w:r>
      <w:r w:rsidRPr="005A008B">
        <w:rPr>
          <w:rFonts w:cs="Times New Roman"/>
          <w:szCs w:val="28"/>
        </w:rPr>
        <w:t>]</w:t>
      </w:r>
      <w:r w:rsidRPr="00E424AD">
        <w:rPr>
          <w:rFonts w:cs="Times New Roman"/>
          <w:szCs w:val="28"/>
        </w:rPr>
        <w:t>.</w:t>
      </w:r>
      <w:r w:rsidR="00DA25BC">
        <w:rPr>
          <w:rFonts w:cs="Times New Roman"/>
          <w:szCs w:val="28"/>
        </w:rPr>
        <w:t xml:space="preserve"> </w:t>
      </w:r>
    </w:p>
    <w:p w14:paraId="522D8406" w14:textId="240A9EE3" w:rsidR="00996DFB" w:rsidRPr="00E424AD" w:rsidRDefault="00996DFB" w:rsidP="00996DFB">
      <w:pPr>
        <w:spacing w:after="0"/>
        <w:ind w:firstLine="708"/>
        <w:jc w:val="both"/>
        <w:rPr>
          <w:rFonts w:cs="Times New Roman"/>
          <w:szCs w:val="28"/>
        </w:rPr>
      </w:pPr>
      <w:r w:rsidRPr="00E424AD">
        <w:rPr>
          <w:rFonts w:cs="Times New Roman"/>
          <w:szCs w:val="28"/>
        </w:rPr>
        <w:t>Этапы</w:t>
      </w:r>
      <w:r w:rsidR="00DA25BC">
        <w:rPr>
          <w:rFonts w:cs="Times New Roman"/>
          <w:szCs w:val="28"/>
        </w:rPr>
        <w:t xml:space="preserve"> </w:t>
      </w:r>
      <w:r w:rsidRPr="00E424AD">
        <w:rPr>
          <w:rFonts w:cs="Times New Roman"/>
          <w:szCs w:val="28"/>
        </w:rPr>
        <w:t>проведения</w:t>
      </w:r>
      <w:r w:rsidR="00DA25BC">
        <w:rPr>
          <w:rFonts w:cs="Times New Roman"/>
          <w:szCs w:val="28"/>
        </w:rPr>
        <w:t xml:space="preserve"> </w:t>
      </w:r>
      <w:r w:rsidRPr="00E424AD">
        <w:rPr>
          <w:rFonts w:cs="Times New Roman"/>
          <w:szCs w:val="28"/>
        </w:rPr>
        <w:t>испытаний:</w:t>
      </w:r>
    </w:p>
    <w:p w14:paraId="372EAF00" w14:textId="3EE08D79" w:rsidR="00996DFB" w:rsidRPr="00E424AD" w:rsidRDefault="00996DFB" w:rsidP="00996DFB">
      <w:pPr>
        <w:spacing w:after="0"/>
        <w:ind w:firstLine="709"/>
        <w:jc w:val="both"/>
        <w:rPr>
          <w:rFonts w:cs="Times New Roman"/>
          <w:szCs w:val="28"/>
        </w:rPr>
      </w:pPr>
      <w:r w:rsidRPr="00E424AD">
        <w:rPr>
          <w:rFonts w:cs="Times New Roman"/>
          <w:szCs w:val="28"/>
        </w:rPr>
        <w:t>-</w:t>
      </w:r>
      <w:r w:rsidR="00DA25BC">
        <w:rPr>
          <w:rFonts w:cs="Times New Roman"/>
          <w:szCs w:val="28"/>
        </w:rPr>
        <w:t xml:space="preserve"> </w:t>
      </w:r>
      <w:r w:rsidRPr="00E424AD">
        <w:rPr>
          <w:rFonts w:cs="Times New Roman"/>
          <w:szCs w:val="28"/>
        </w:rPr>
        <w:t>образец</w:t>
      </w:r>
      <w:r w:rsidR="00DA25BC">
        <w:rPr>
          <w:rFonts w:cs="Times New Roman"/>
          <w:szCs w:val="28"/>
        </w:rPr>
        <w:t xml:space="preserve"> </w:t>
      </w:r>
      <w:r w:rsidRPr="00E424AD">
        <w:rPr>
          <w:rFonts w:cs="Times New Roman"/>
          <w:szCs w:val="28"/>
        </w:rPr>
        <w:t>устанавливают</w:t>
      </w:r>
      <w:r w:rsidR="00DA25BC">
        <w:rPr>
          <w:rFonts w:cs="Times New Roman"/>
          <w:szCs w:val="28"/>
        </w:rPr>
        <w:t xml:space="preserve"> </w:t>
      </w:r>
      <w:r w:rsidRPr="00E424AD">
        <w:rPr>
          <w:rFonts w:cs="Times New Roman"/>
          <w:szCs w:val="28"/>
        </w:rPr>
        <w:t>в</w:t>
      </w:r>
      <w:r w:rsidR="00DA25BC">
        <w:rPr>
          <w:rFonts w:cs="Times New Roman"/>
          <w:szCs w:val="28"/>
        </w:rPr>
        <w:t xml:space="preserve"> </w:t>
      </w:r>
      <w:r w:rsidRPr="00E424AD">
        <w:rPr>
          <w:rFonts w:cs="Times New Roman"/>
          <w:szCs w:val="28"/>
        </w:rPr>
        <w:t>прибор;</w:t>
      </w:r>
    </w:p>
    <w:p w14:paraId="14FC5E28" w14:textId="2F3CE23D" w:rsidR="00996DFB" w:rsidRPr="00E424AD" w:rsidRDefault="00996DFB" w:rsidP="00996DFB">
      <w:pPr>
        <w:spacing w:after="0"/>
        <w:ind w:firstLine="709"/>
        <w:jc w:val="both"/>
        <w:rPr>
          <w:rFonts w:cs="Times New Roman"/>
          <w:szCs w:val="28"/>
        </w:rPr>
      </w:pPr>
      <w:r w:rsidRPr="00E424AD">
        <w:rPr>
          <w:rFonts w:cs="Times New Roman"/>
          <w:szCs w:val="28"/>
        </w:rPr>
        <w:t>-</w:t>
      </w:r>
      <w:r w:rsidR="00DA25BC">
        <w:rPr>
          <w:rFonts w:cs="Times New Roman"/>
          <w:szCs w:val="28"/>
        </w:rPr>
        <w:t xml:space="preserve"> </w:t>
      </w:r>
      <w:r w:rsidRPr="00E424AD">
        <w:rPr>
          <w:rFonts w:cs="Times New Roman"/>
          <w:szCs w:val="28"/>
        </w:rPr>
        <w:t>рентгенографический</w:t>
      </w:r>
      <w:r w:rsidR="00DA25BC">
        <w:rPr>
          <w:rFonts w:cs="Times New Roman"/>
          <w:szCs w:val="28"/>
        </w:rPr>
        <w:t xml:space="preserve"> </w:t>
      </w:r>
      <w:r w:rsidRPr="00E424AD">
        <w:rPr>
          <w:rFonts w:cs="Times New Roman"/>
          <w:szCs w:val="28"/>
        </w:rPr>
        <w:t>анализ</w:t>
      </w:r>
      <w:r w:rsidR="00DA25BC">
        <w:rPr>
          <w:rFonts w:cs="Times New Roman"/>
          <w:szCs w:val="28"/>
        </w:rPr>
        <w:t xml:space="preserve"> </w:t>
      </w:r>
      <w:r w:rsidRPr="00E424AD">
        <w:rPr>
          <w:rFonts w:cs="Times New Roman"/>
          <w:szCs w:val="28"/>
        </w:rPr>
        <w:t>для</w:t>
      </w:r>
      <w:r w:rsidR="00DA25BC">
        <w:rPr>
          <w:rFonts w:cs="Times New Roman"/>
          <w:szCs w:val="28"/>
        </w:rPr>
        <w:t xml:space="preserve"> </w:t>
      </w:r>
      <w:r w:rsidRPr="00E424AD">
        <w:rPr>
          <w:rFonts w:cs="Times New Roman"/>
          <w:szCs w:val="28"/>
        </w:rPr>
        <w:t>получения</w:t>
      </w:r>
      <w:r w:rsidR="00DA25BC">
        <w:rPr>
          <w:rFonts w:cs="Times New Roman"/>
          <w:szCs w:val="28"/>
        </w:rPr>
        <w:t xml:space="preserve"> </w:t>
      </w:r>
      <w:r w:rsidRPr="00E424AD">
        <w:rPr>
          <w:rFonts w:cs="Times New Roman"/>
          <w:szCs w:val="28"/>
        </w:rPr>
        <w:t>дифрактограммы</w:t>
      </w:r>
      <w:r w:rsidR="00DA25BC">
        <w:rPr>
          <w:rFonts w:cs="Times New Roman"/>
          <w:szCs w:val="28"/>
        </w:rPr>
        <w:t xml:space="preserve"> </w:t>
      </w:r>
      <w:r w:rsidRPr="00E424AD">
        <w:rPr>
          <w:rFonts w:cs="Times New Roman"/>
          <w:szCs w:val="28"/>
        </w:rPr>
        <w:t>образца;</w:t>
      </w:r>
    </w:p>
    <w:p w14:paraId="30B4DF20" w14:textId="71AE780A" w:rsidR="00996DFB" w:rsidRPr="00E424AD" w:rsidRDefault="00996DFB" w:rsidP="00996DFB">
      <w:pPr>
        <w:spacing w:after="0"/>
        <w:ind w:firstLine="709"/>
        <w:jc w:val="both"/>
        <w:rPr>
          <w:rFonts w:cs="Times New Roman"/>
          <w:szCs w:val="28"/>
        </w:rPr>
      </w:pPr>
      <w:r w:rsidRPr="00E424AD">
        <w:rPr>
          <w:rFonts w:cs="Times New Roman"/>
          <w:szCs w:val="28"/>
        </w:rPr>
        <w:t>-</w:t>
      </w:r>
      <w:r w:rsidR="00DA25BC">
        <w:rPr>
          <w:rFonts w:cs="Times New Roman"/>
          <w:szCs w:val="28"/>
        </w:rPr>
        <w:t xml:space="preserve"> </w:t>
      </w:r>
      <w:r w:rsidRPr="00E424AD">
        <w:rPr>
          <w:rFonts w:cs="Times New Roman"/>
          <w:szCs w:val="28"/>
        </w:rPr>
        <w:t>фазовый</w:t>
      </w:r>
      <w:r w:rsidR="00DA25BC">
        <w:rPr>
          <w:rFonts w:cs="Times New Roman"/>
          <w:szCs w:val="28"/>
        </w:rPr>
        <w:t xml:space="preserve"> </w:t>
      </w:r>
      <w:r w:rsidRPr="00E424AD">
        <w:rPr>
          <w:rFonts w:cs="Times New Roman"/>
          <w:szCs w:val="28"/>
        </w:rPr>
        <w:t>анализ</w:t>
      </w:r>
      <w:r w:rsidR="00DA25BC">
        <w:rPr>
          <w:rFonts w:cs="Times New Roman"/>
          <w:szCs w:val="28"/>
        </w:rPr>
        <w:t xml:space="preserve"> </w:t>
      </w:r>
      <w:r w:rsidRPr="00E424AD">
        <w:rPr>
          <w:rFonts w:cs="Times New Roman"/>
          <w:szCs w:val="28"/>
        </w:rPr>
        <w:t>(обработка</w:t>
      </w:r>
      <w:r w:rsidR="00DA25BC">
        <w:rPr>
          <w:rFonts w:cs="Times New Roman"/>
          <w:szCs w:val="28"/>
        </w:rPr>
        <w:t xml:space="preserve"> </w:t>
      </w:r>
      <w:r w:rsidRPr="00E424AD">
        <w:rPr>
          <w:rFonts w:cs="Times New Roman"/>
          <w:szCs w:val="28"/>
        </w:rPr>
        <w:t>дифрактограммы</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нахождения</w:t>
      </w:r>
      <w:r w:rsidR="00DA25BC">
        <w:rPr>
          <w:rFonts w:cs="Times New Roman"/>
          <w:szCs w:val="28"/>
        </w:rPr>
        <w:t xml:space="preserve"> </w:t>
      </w:r>
      <w:r w:rsidRPr="00E424AD">
        <w:rPr>
          <w:rFonts w:cs="Times New Roman"/>
          <w:szCs w:val="28"/>
        </w:rPr>
        <w:t>фаз,</w:t>
      </w:r>
      <w:r w:rsidR="00DA25BC">
        <w:rPr>
          <w:rFonts w:cs="Times New Roman"/>
          <w:szCs w:val="28"/>
        </w:rPr>
        <w:t xml:space="preserve"> </w:t>
      </w:r>
      <w:r w:rsidRPr="00E424AD">
        <w:rPr>
          <w:rFonts w:cs="Times New Roman"/>
          <w:szCs w:val="28"/>
        </w:rPr>
        <w:t>из</w:t>
      </w:r>
      <w:r w:rsidR="00DA25BC">
        <w:rPr>
          <w:rFonts w:cs="Times New Roman"/>
          <w:szCs w:val="28"/>
        </w:rPr>
        <w:t xml:space="preserve"> </w:t>
      </w:r>
      <w:r w:rsidRPr="00E424AD">
        <w:rPr>
          <w:rFonts w:cs="Times New Roman"/>
          <w:szCs w:val="28"/>
        </w:rPr>
        <w:t>которых</w:t>
      </w:r>
      <w:r w:rsidR="00DA25BC">
        <w:rPr>
          <w:rFonts w:cs="Times New Roman"/>
          <w:szCs w:val="28"/>
        </w:rPr>
        <w:t xml:space="preserve"> </w:t>
      </w:r>
      <w:r w:rsidRPr="00E424AD">
        <w:rPr>
          <w:rFonts w:cs="Times New Roman"/>
          <w:szCs w:val="28"/>
        </w:rPr>
        <w:t>состоит</w:t>
      </w:r>
      <w:r w:rsidR="00DA25BC">
        <w:rPr>
          <w:rFonts w:cs="Times New Roman"/>
          <w:szCs w:val="28"/>
        </w:rPr>
        <w:t xml:space="preserve"> </w:t>
      </w:r>
      <w:r w:rsidRPr="00E424AD">
        <w:rPr>
          <w:rFonts w:cs="Times New Roman"/>
          <w:szCs w:val="28"/>
        </w:rPr>
        <w:t>вещество);</w:t>
      </w:r>
    </w:p>
    <w:p w14:paraId="25E0AA1D" w14:textId="256BADBD" w:rsidR="00996DFB" w:rsidRPr="00E424AD" w:rsidRDefault="00996DFB" w:rsidP="00996DFB">
      <w:pPr>
        <w:spacing w:after="0"/>
        <w:ind w:firstLine="709"/>
        <w:jc w:val="both"/>
        <w:rPr>
          <w:rFonts w:cs="Times New Roman"/>
          <w:szCs w:val="28"/>
        </w:rPr>
      </w:pPr>
      <w:r w:rsidRPr="00E424AD">
        <w:rPr>
          <w:rFonts w:cs="Times New Roman"/>
          <w:szCs w:val="28"/>
        </w:rPr>
        <w:t>-</w:t>
      </w:r>
      <w:r w:rsidR="00DA25BC">
        <w:rPr>
          <w:rFonts w:cs="Times New Roman"/>
          <w:szCs w:val="28"/>
        </w:rPr>
        <w:t xml:space="preserve"> </w:t>
      </w:r>
      <w:r w:rsidRPr="00E424AD">
        <w:rPr>
          <w:rFonts w:cs="Times New Roman"/>
          <w:szCs w:val="28"/>
        </w:rPr>
        <w:t>количественный</w:t>
      </w:r>
      <w:r w:rsidR="00DA25BC">
        <w:rPr>
          <w:rFonts w:cs="Times New Roman"/>
          <w:szCs w:val="28"/>
        </w:rPr>
        <w:t xml:space="preserve"> </w:t>
      </w:r>
      <w:r w:rsidRPr="00E424AD">
        <w:rPr>
          <w:rFonts w:cs="Times New Roman"/>
          <w:szCs w:val="28"/>
        </w:rPr>
        <w:t>анализ</w:t>
      </w:r>
      <w:r w:rsidR="00DA25BC">
        <w:rPr>
          <w:rFonts w:cs="Times New Roman"/>
          <w:szCs w:val="28"/>
        </w:rPr>
        <w:t xml:space="preserve"> </w:t>
      </w:r>
      <w:r w:rsidRPr="00E424AD">
        <w:rPr>
          <w:rFonts w:cs="Times New Roman"/>
          <w:szCs w:val="28"/>
        </w:rPr>
        <w:t>(обработка</w:t>
      </w:r>
      <w:r w:rsidR="00DA25BC">
        <w:rPr>
          <w:rFonts w:cs="Times New Roman"/>
          <w:szCs w:val="28"/>
        </w:rPr>
        <w:t xml:space="preserve"> </w:t>
      </w:r>
      <w:r w:rsidRPr="00E424AD">
        <w:rPr>
          <w:rFonts w:cs="Times New Roman"/>
          <w:szCs w:val="28"/>
        </w:rPr>
        <w:t>найденных</w:t>
      </w:r>
      <w:r w:rsidR="00DA25BC">
        <w:rPr>
          <w:rFonts w:cs="Times New Roman"/>
          <w:szCs w:val="28"/>
        </w:rPr>
        <w:t xml:space="preserve"> </w:t>
      </w:r>
      <w:r w:rsidRPr="00E424AD">
        <w:rPr>
          <w:rFonts w:cs="Times New Roman"/>
          <w:szCs w:val="28"/>
        </w:rPr>
        <w:t>фаз</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выявление</w:t>
      </w:r>
      <w:r w:rsidR="00DA25BC">
        <w:rPr>
          <w:rFonts w:cs="Times New Roman"/>
          <w:szCs w:val="28"/>
        </w:rPr>
        <w:t xml:space="preserve"> </w:t>
      </w:r>
      <w:r w:rsidRPr="00E424AD">
        <w:rPr>
          <w:rFonts w:cs="Times New Roman"/>
          <w:szCs w:val="28"/>
        </w:rPr>
        <w:t>процентного</w:t>
      </w:r>
      <w:r w:rsidR="00DA25BC">
        <w:rPr>
          <w:rFonts w:cs="Times New Roman"/>
          <w:szCs w:val="28"/>
        </w:rPr>
        <w:t xml:space="preserve"> </w:t>
      </w:r>
      <w:r w:rsidRPr="00E424AD">
        <w:rPr>
          <w:rFonts w:cs="Times New Roman"/>
          <w:szCs w:val="28"/>
        </w:rPr>
        <w:t>содержания</w:t>
      </w:r>
      <w:r w:rsidR="00DA25BC">
        <w:rPr>
          <w:rFonts w:cs="Times New Roman"/>
          <w:szCs w:val="28"/>
        </w:rPr>
        <w:t xml:space="preserve"> </w:t>
      </w:r>
      <w:r w:rsidRPr="00E424AD">
        <w:rPr>
          <w:rFonts w:cs="Times New Roman"/>
          <w:szCs w:val="28"/>
        </w:rPr>
        <w:t>каждой</w:t>
      </w:r>
      <w:r w:rsidR="00DA25BC">
        <w:rPr>
          <w:rFonts w:cs="Times New Roman"/>
          <w:szCs w:val="28"/>
        </w:rPr>
        <w:t xml:space="preserve"> </w:t>
      </w:r>
      <w:r w:rsidRPr="00E424AD">
        <w:rPr>
          <w:rFonts w:cs="Times New Roman"/>
          <w:szCs w:val="28"/>
        </w:rPr>
        <w:t>фазы).</w:t>
      </w:r>
    </w:p>
    <w:p w14:paraId="36EAEC0F" w14:textId="3C3EF69D" w:rsidR="00996DFB" w:rsidRPr="00E424AD" w:rsidRDefault="00996DFB" w:rsidP="00996DFB">
      <w:pPr>
        <w:spacing w:after="0"/>
        <w:ind w:firstLine="709"/>
        <w:jc w:val="both"/>
        <w:rPr>
          <w:rFonts w:cs="Times New Roman"/>
          <w:szCs w:val="28"/>
        </w:rPr>
      </w:pPr>
      <w:r w:rsidRPr="00E424AD">
        <w:rPr>
          <w:rFonts w:cs="Times New Roman"/>
          <w:szCs w:val="28"/>
        </w:rPr>
        <w:t>Рентгенодифрактометрический</w:t>
      </w:r>
      <w:r w:rsidR="00DA25BC">
        <w:rPr>
          <w:rFonts w:cs="Times New Roman"/>
          <w:szCs w:val="28"/>
        </w:rPr>
        <w:t xml:space="preserve"> </w:t>
      </w:r>
      <w:r w:rsidRPr="00E424AD">
        <w:rPr>
          <w:rFonts w:cs="Times New Roman"/>
          <w:szCs w:val="28"/>
        </w:rPr>
        <w:t>анализ</w:t>
      </w:r>
      <w:r w:rsidR="00DA25BC">
        <w:rPr>
          <w:rFonts w:cs="Times New Roman"/>
          <w:szCs w:val="28"/>
        </w:rPr>
        <w:t xml:space="preserve"> </w:t>
      </w:r>
      <w:r w:rsidRPr="00E424AD">
        <w:rPr>
          <w:rFonts w:cs="Times New Roman"/>
          <w:szCs w:val="28"/>
        </w:rPr>
        <w:t>проводили</w:t>
      </w:r>
      <w:r w:rsidR="00DA25BC">
        <w:rPr>
          <w:rFonts w:cs="Times New Roman"/>
          <w:szCs w:val="28"/>
        </w:rPr>
        <w:t xml:space="preserve"> </w:t>
      </w:r>
      <w:r w:rsidRPr="00E424AD">
        <w:rPr>
          <w:rFonts w:cs="Times New Roman"/>
          <w:szCs w:val="28"/>
        </w:rPr>
        <w:t>на</w:t>
      </w:r>
      <w:r w:rsidR="00DA25BC">
        <w:rPr>
          <w:rFonts w:cs="Times New Roman"/>
          <w:szCs w:val="28"/>
        </w:rPr>
        <w:t xml:space="preserve"> </w:t>
      </w:r>
      <w:r w:rsidRPr="00E424AD">
        <w:rPr>
          <w:rFonts w:cs="Times New Roman"/>
          <w:szCs w:val="28"/>
        </w:rPr>
        <w:t>дифрактометре</w:t>
      </w:r>
      <w:r w:rsidR="00DA25BC">
        <w:rPr>
          <w:rFonts w:cs="Times New Roman"/>
          <w:szCs w:val="28"/>
        </w:rPr>
        <w:t xml:space="preserve"> </w:t>
      </w:r>
      <w:r w:rsidRPr="00E424AD">
        <w:rPr>
          <w:rFonts w:cs="Times New Roman"/>
          <w:szCs w:val="28"/>
        </w:rPr>
        <w:t>X'Pert</w:t>
      </w:r>
      <w:r w:rsidR="00DA25BC">
        <w:rPr>
          <w:rFonts w:cs="Times New Roman"/>
          <w:szCs w:val="28"/>
        </w:rPr>
        <w:t xml:space="preserve"> </w:t>
      </w:r>
      <w:r w:rsidRPr="00E424AD">
        <w:rPr>
          <w:rFonts w:cs="Times New Roman"/>
          <w:szCs w:val="28"/>
        </w:rPr>
        <w:t>PRO</w:t>
      </w:r>
      <w:r w:rsidR="00DA25BC">
        <w:rPr>
          <w:rFonts w:cs="Times New Roman"/>
          <w:szCs w:val="28"/>
        </w:rPr>
        <w:t xml:space="preserve"> </w:t>
      </w:r>
      <w:r w:rsidRPr="00E424AD">
        <w:rPr>
          <w:rFonts w:cs="Times New Roman"/>
          <w:szCs w:val="28"/>
        </w:rPr>
        <w:t>производства</w:t>
      </w:r>
      <w:r w:rsidR="00DA25BC">
        <w:rPr>
          <w:rFonts w:cs="Times New Roman"/>
          <w:szCs w:val="28"/>
        </w:rPr>
        <w:t xml:space="preserve"> </w:t>
      </w:r>
      <w:r w:rsidRPr="00E424AD">
        <w:rPr>
          <w:rFonts w:cs="Times New Roman"/>
          <w:szCs w:val="28"/>
        </w:rPr>
        <w:t>компании</w:t>
      </w:r>
      <w:r w:rsidR="00DA25BC">
        <w:rPr>
          <w:rFonts w:cs="Times New Roman"/>
          <w:szCs w:val="28"/>
        </w:rPr>
        <w:t xml:space="preserve"> </w:t>
      </w:r>
      <w:r w:rsidRPr="00E424AD">
        <w:rPr>
          <w:rFonts w:cs="Times New Roman"/>
          <w:szCs w:val="28"/>
        </w:rPr>
        <w:t>«PANalitical»</w:t>
      </w:r>
      <w:r w:rsidR="00DA25BC">
        <w:rPr>
          <w:rFonts w:cs="Times New Roman"/>
          <w:szCs w:val="28"/>
        </w:rPr>
        <w:t xml:space="preserve"> </w:t>
      </w:r>
      <w:r w:rsidRPr="00E424AD">
        <w:rPr>
          <w:rFonts w:cs="Times New Roman"/>
          <w:szCs w:val="28"/>
        </w:rPr>
        <w:t>(рисунок</w:t>
      </w:r>
      <w:r w:rsidR="00DA25BC">
        <w:rPr>
          <w:rFonts w:cs="Times New Roman"/>
          <w:szCs w:val="28"/>
        </w:rPr>
        <w:t xml:space="preserve"> </w:t>
      </w:r>
      <w:r w:rsidRPr="00E424AD">
        <w:rPr>
          <w:rFonts w:cs="Times New Roman"/>
          <w:szCs w:val="28"/>
        </w:rPr>
        <w:t>2.2</w:t>
      </w:r>
      <w:r>
        <w:rPr>
          <w:rFonts w:cs="Times New Roman"/>
          <w:szCs w:val="28"/>
        </w:rPr>
        <w:t>.1.1</w:t>
      </w:r>
      <w:r w:rsidRPr="00E424AD">
        <w:rPr>
          <w:rFonts w:cs="Times New Roman"/>
          <w:szCs w:val="28"/>
        </w:rPr>
        <w:t>).</w:t>
      </w:r>
      <w:r w:rsidR="00DA25BC">
        <w:rPr>
          <w:rFonts w:cs="Times New Roman"/>
          <w:szCs w:val="28"/>
        </w:rPr>
        <w:t xml:space="preserve"> </w:t>
      </w:r>
      <w:r w:rsidRPr="00E424AD">
        <w:rPr>
          <w:rFonts w:cs="Times New Roman"/>
          <w:szCs w:val="28"/>
        </w:rPr>
        <w:t>Условия</w:t>
      </w:r>
      <w:r w:rsidR="00DA25BC">
        <w:rPr>
          <w:rFonts w:cs="Times New Roman"/>
          <w:szCs w:val="28"/>
        </w:rPr>
        <w:t xml:space="preserve"> </w:t>
      </w:r>
      <w:r w:rsidRPr="00E424AD">
        <w:rPr>
          <w:rFonts w:cs="Times New Roman"/>
          <w:szCs w:val="28"/>
        </w:rPr>
        <w:t>съемки</w:t>
      </w:r>
      <w:r w:rsidR="00DA25BC">
        <w:rPr>
          <w:rFonts w:cs="Times New Roman"/>
          <w:szCs w:val="28"/>
        </w:rPr>
        <w:t xml:space="preserve"> </w:t>
      </w:r>
      <w:r w:rsidRPr="00E424AD">
        <w:rPr>
          <w:rFonts w:cs="Times New Roman"/>
          <w:szCs w:val="28"/>
        </w:rPr>
        <w:t>дифрактограмм:</w:t>
      </w:r>
      <w:r w:rsidR="00DA25BC">
        <w:rPr>
          <w:rFonts w:cs="Times New Roman"/>
          <w:szCs w:val="28"/>
        </w:rPr>
        <w:t xml:space="preserve"> </w:t>
      </w:r>
      <w:r w:rsidRPr="00E424AD">
        <w:rPr>
          <w:rFonts w:cs="Times New Roman"/>
          <w:szCs w:val="28"/>
        </w:rPr>
        <w:t>U=35</w:t>
      </w:r>
      <w:r w:rsidR="00DA25BC">
        <w:rPr>
          <w:rFonts w:cs="Times New Roman"/>
          <w:szCs w:val="28"/>
        </w:rPr>
        <w:t xml:space="preserve"> </w:t>
      </w:r>
      <w:r w:rsidRPr="00E424AD">
        <w:rPr>
          <w:rFonts w:cs="Times New Roman"/>
          <w:szCs w:val="28"/>
        </w:rPr>
        <w:t>кВ;</w:t>
      </w:r>
      <w:r w:rsidR="00DA25BC">
        <w:rPr>
          <w:rFonts w:cs="Times New Roman"/>
          <w:szCs w:val="28"/>
        </w:rPr>
        <w:t xml:space="preserve"> </w:t>
      </w:r>
      <w:r w:rsidRPr="00E424AD">
        <w:rPr>
          <w:rFonts w:cs="Times New Roman"/>
          <w:szCs w:val="28"/>
        </w:rPr>
        <w:t>I=20</w:t>
      </w:r>
      <w:r w:rsidR="00DA25BC">
        <w:rPr>
          <w:rFonts w:cs="Times New Roman"/>
          <w:szCs w:val="28"/>
        </w:rPr>
        <w:t xml:space="preserve"> </w:t>
      </w:r>
      <w:r w:rsidRPr="00E424AD">
        <w:rPr>
          <w:rFonts w:cs="Times New Roman"/>
          <w:szCs w:val="28"/>
        </w:rPr>
        <w:t>мА;</w:t>
      </w:r>
      <w:r w:rsidR="00DA25BC">
        <w:rPr>
          <w:rFonts w:cs="Times New Roman"/>
          <w:szCs w:val="28"/>
        </w:rPr>
        <w:t xml:space="preserve"> </w:t>
      </w:r>
      <w:r w:rsidRPr="00E424AD">
        <w:rPr>
          <w:rFonts w:cs="Times New Roman"/>
          <w:szCs w:val="28"/>
        </w:rPr>
        <w:t>съемка</w:t>
      </w:r>
      <w:r w:rsidR="00DA25BC">
        <w:rPr>
          <w:rFonts w:cs="Times New Roman"/>
          <w:szCs w:val="28"/>
        </w:rPr>
        <w:t xml:space="preserve"> </w:t>
      </w:r>
      <w:r w:rsidRPr="00E424AD">
        <w:rPr>
          <w:rFonts w:cs="Times New Roman"/>
          <w:szCs w:val="28"/>
        </w:rPr>
        <w:t>θ-2θ;</w:t>
      </w:r>
      <w:r w:rsidR="00DA25BC">
        <w:rPr>
          <w:rFonts w:cs="Times New Roman"/>
          <w:szCs w:val="28"/>
        </w:rPr>
        <w:t xml:space="preserve"> </w:t>
      </w:r>
      <w:r w:rsidRPr="00E424AD">
        <w:rPr>
          <w:rFonts w:cs="Times New Roman"/>
          <w:szCs w:val="28"/>
        </w:rPr>
        <w:t>детектор</w:t>
      </w:r>
      <w:r w:rsidR="00DA25BC">
        <w:rPr>
          <w:rFonts w:cs="Times New Roman"/>
          <w:szCs w:val="28"/>
        </w:rPr>
        <w:t xml:space="preserve"> </w:t>
      </w:r>
      <w:r w:rsidRPr="00E424AD">
        <w:rPr>
          <w:rFonts w:cs="Times New Roman"/>
          <w:szCs w:val="28"/>
        </w:rPr>
        <w:t>2</w:t>
      </w:r>
      <w:r w:rsidR="00DA25BC">
        <w:rPr>
          <w:rFonts w:cs="Times New Roman"/>
          <w:szCs w:val="28"/>
        </w:rPr>
        <w:t xml:space="preserve"> </w:t>
      </w:r>
      <w:r w:rsidRPr="00E424AD">
        <w:rPr>
          <w:rFonts w:cs="Times New Roman"/>
          <w:szCs w:val="28"/>
        </w:rPr>
        <w:t>град/мин.</w:t>
      </w:r>
      <w:r w:rsidR="00DA25BC">
        <w:rPr>
          <w:rFonts w:cs="Times New Roman"/>
          <w:szCs w:val="28"/>
        </w:rPr>
        <w:t xml:space="preserve"> </w:t>
      </w:r>
      <w:r w:rsidRPr="00E424AD">
        <w:rPr>
          <w:rFonts w:cs="Times New Roman"/>
          <w:szCs w:val="28"/>
        </w:rPr>
        <w:t>Рентгенофазовый</w:t>
      </w:r>
      <w:r w:rsidR="00DA25BC">
        <w:rPr>
          <w:rFonts w:cs="Times New Roman"/>
          <w:szCs w:val="28"/>
        </w:rPr>
        <w:t xml:space="preserve"> </w:t>
      </w:r>
      <w:r w:rsidRPr="00E424AD">
        <w:rPr>
          <w:rFonts w:cs="Times New Roman"/>
          <w:szCs w:val="28"/>
        </w:rPr>
        <w:t>анализ</w:t>
      </w:r>
      <w:r w:rsidR="00DA25BC">
        <w:rPr>
          <w:rFonts w:cs="Times New Roman"/>
          <w:szCs w:val="28"/>
        </w:rPr>
        <w:t xml:space="preserve"> </w:t>
      </w:r>
      <w:r w:rsidRPr="00E424AD">
        <w:rPr>
          <w:rFonts w:cs="Times New Roman"/>
          <w:szCs w:val="28"/>
        </w:rPr>
        <w:t>на</w:t>
      </w:r>
      <w:r w:rsidR="00DA25BC">
        <w:rPr>
          <w:rFonts w:cs="Times New Roman"/>
          <w:szCs w:val="28"/>
        </w:rPr>
        <w:t xml:space="preserve"> </w:t>
      </w:r>
      <w:r w:rsidRPr="00E424AD">
        <w:rPr>
          <w:rFonts w:cs="Times New Roman"/>
          <w:szCs w:val="28"/>
        </w:rPr>
        <w:t>полуколичественной</w:t>
      </w:r>
      <w:r w:rsidR="00DA25BC">
        <w:rPr>
          <w:rFonts w:cs="Times New Roman"/>
          <w:szCs w:val="28"/>
        </w:rPr>
        <w:t xml:space="preserve"> </w:t>
      </w:r>
      <w:r w:rsidRPr="00E424AD">
        <w:rPr>
          <w:rFonts w:cs="Times New Roman"/>
          <w:szCs w:val="28"/>
        </w:rPr>
        <w:t>основе</w:t>
      </w:r>
      <w:r w:rsidR="00DA25BC">
        <w:rPr>
          <w:rFonts w:cs="Times New Roman"/>
          <w:szCs w:val="28"/>
        </w:rPr>
        <w:t xml:space="preserve"> </w:t>
      </w:r>
      <w:r w:rsidRPr="00E424AD">
        <w:rPr>
          <w:rFonts w:cs="Times New Roman"/>
          <w:szCs w:val="28"/>
        </w:rPr>
        <w:t>выполнен</w:t>
      </w:r>
      <w:r w:rsidR="00DA25BC">
        <w:rPr>
          <w:rFonts w:cs="Times New Roman"/>
          <w:szCs w:val="28"/>
        </w:rPr>
        <w:t xml:space="preserve"> </w:t>
      </w:r>
      <w:r w:rsidRPr="00E424AD">
        <w:rPr>
          <w:rFonts w:cs="Times New Roman"/>
          <w:szCs w:val="28"/>
        </w:rPr>
        <w:t>по</w:t>
      </w:r>
      <w:r w:rsidR="00DA25BC">
        <w:rPr>
          <w:rFonts w:cs="Times New Roman"/>
          <w:szCs w:val="28"/>
        </w:rPr>
        <w:t xml:space="preserve"> </w:t>
      </w:r>
      <w:r w:rsidRPr="00E424AD">
        <w:rPr>
          <w:rFonts w:cs="Times New Roman"/>
          <w:szCs w:val="28"/>
        </w:rPr>
        <w:t>дифрактограммам</w:t>
      </w:r>
      <w:r w:rsidR="00DA25BC">
        <w:rPr>
          <w:rFonts w:cs="Times New Roman"/>
          <w:szCs w:val="28"/>
        </w:rPr>
        <w:t xml:space="preserve"> </w:t>
      </w:r>
      <w:r w:rsidRPr="00E424AD">
        <w:rPr>
          <w:rFonts w:cs="Times New Roman"/>
          <w:szCs w:val="28"/>
        </w:rPr>
        <w:t>порошковых</w:t>
      </w:r>
      <w:r w:rsidR="00DA25BC">
        <w:rPr>
          <w:rFonts w:cs="Times New Roman"/>
          <w:szCs w:val="28"/>
        </w:rPr>
        <w:t xml:space="preserve"> </w:t>
      </w:r>
      <w:r w:rsidRPr="00E424AD">
        <w:rPr>
          <w:rFonts w:cs="Times New Roman"/>
          <w:szCs w:val="28"/>
        </w:rPr>
        <w:t>проб</w:t>
      </w:r>
      <w:r w:rsidR="00DA25BC">
        <w:rPr>
          <w:rFonts w:cs="Times New Roman"/>
          <w:szCs w:val="28"/>
        </w:rPr>
        <w:t xml:space="preserve"> </w:t>
      </w:r>
      <w:r w:rsidRPr="00E424AD">
        <w:rPr>
          <w:rFonts w:cs="Times New Roman"/>
          <w:szCs w:val="28"/>
        </w:rPr>
        <w:t>с</w:t>
      </w:r>
      <w:r w:rsidR="00DA25BC">
        <w:rPr>
          <w:rFonts w:cs="Times New Roman"/>
          <w:szCs w:val="28"/>
        </w:rPr>
        <w:t xml:space="preserve"> </w:t>
      </w:r>
      <w:r w:rsidRPr="00E424AD">
        <w:rPr>
          <w:rFonts w:cs="Times New Roman"/>
          <w:szCs w:val="28"/>
        </w:rPr>
        <w:t>применением</w:t>
      </w:r>
      <w:r w:rsidR="00DA25BC">
        <w:rPr>
          <w:rFonts w:cs="Times New Roman"/>
          <w:szCs w:val="28"/>
        </w:rPr>
        <w:t xml:space="preserve"> </w:t>
      </w:r>
      <w:r w:rsidRPr="00E424AD">
        <w:rPr>
          <w:rFonts w:cs="Times New Roman"/>
          <w:szCs w:val="28"/>
        </w:rPr>
        <w:t>метода</w:t>
      </w:r>
      <w:r w:rsidR="00DA25BC">
        <w:rPr>
          <w:rFonts w:cs="Times New Roman"/>
          <w:szCs w:val="28"/>
        </w:rPr>
        <w:t xml:space="preserve"> </w:t>
      </w:r>
      <w:r w:rsidRPr="00E424AD">
        <w:rPr>
          <w:rFonts w:cs="Times New Roman"/>
          <w:szCs w:val="28"/>
        </w:rPr>
        <w:t>равных</w:t>
      </w:r>
      <w:r w:rsidR="00DA25BC">
        <w:rPr>
          <w:rFonts w:cs="Times New Roman"/>
          <w:szCs w:val="28"/>
        </w:rPr>
        <w:t xml:space="preserve"> </w:t>
      </w:r>
      <w:r w:rsidRPr="00E424AD">
        <w:rPr>
          <w:rFonts w:cs="Times New Roman"/>
          <w:szCs w:val="28"/>
        </w:rPr>
        <w:t>навесок</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искусственных</w:t>
      </w:r>
      <w:r w:rsidR="00DA25BC">
        <w:rPr>
          <w:rFonts w:cs="Times New Roman"/>
          <w:szCs w:val="28"/>
        </w:rPr>
        <w:t xml:space="preserve"> </w:t>
      </w:r>
      <w:r w:rsidRPr="00E424AD">
        <w:rPr>
          <w:rFonts w:cs="Times New Roman"/>
          <w:szCs w:val="28"/>
        </w:rPr>
        <w:t>смесей.</w:t>
      </w:r>
      <w:r w:rsidR="00DA25BC">
        <w:rPr>
          <w:rFonts w:cs="Times New Roman"/>
          <w:szCs w:val="28"/>
        </w:rPr>
        <w:t xml:space="preserve"> </w:t>
      </w:r>
      <w:r w:rsidRPr="00E424AD">
        <w:rPr>
          <w:rFonts w:cs="Times New Roman"/>
          <w:szCs w:val="28"/>
        </w:rPr>
        <w:t>Определялись</w:t>
      </w:r>
      <w:r w:rsidR="00DA25BC">
        <w:rPr>
          <w:rFonts w:cs="Times New Roman"/>
          <w:szCs w:val="28"/>
        </w:rPr>
        <w:t xml:space="preserve"> </w:t>
      </w:r>
      <w:r w:rsidRPr="00E424AD">
        <w:rPr>
          <w:rFonts w:cs="Times New Roman"/>
          <w:szCs w:val="28"/>
        </w:rPr>
        <w:t>количественные</w:t>
      </w:r>
      <w:r w:rsidR="00DA25BC">
        <w:rPr>
          <w:rFonts w:cs="Times New Roman"/>
          <w:szCs w:val="28"/>
        </w:rPr>
        <w:t xml:space="preserve"> </w:t>
      </w:r>
      <w:r w:rsidRPr="00E424AD">
        <w:rPr>
          <w:rFonts w:cs="Times New Roman"/>
          <w:szCs w:val="28"/>
        </w:rPr>
        <w:t>соотношения</w:t>
      </w:r>
      <w:r w:rsidR="00DA25BC">
        <w:rPr>
          <w:rFonts w:cs="Times New Roman"/>
          <w:szCs w:val="28"/>
        </w:rPr>
        <w:t xml:space="preserve"> </w:t>
      </w:r>
      <w:r w:rsidRPr="00E424AD">
        <w:rPr>
          <w:rFonts w:cs="Times New Roman"/>
          <w:szCs w:val="28"/>
        </w:rPr>
        <w:t>кристаллических</w:t>
      </w:r>
      <w:r w:rsidR="00DA25BC">
        <w:rPr>
          <w:rFonts w:cs="Times New Roman"/>
          <w:szCs w:val="28"/>
        </w:rPr>
        <w:t xml:space="preserve"> </w:t>
      </w:r>
      <w:r w:rsidRPr="00E424AD">
        <w:rPr>
          <w:rFonts w:cs="Times New Roman"/>
          <w:szCs w:val="28"/>
        </w:rPr>
        <w:t>фаз.</w:t>
      </w:r>
      <w:r w:rsidR="00DA25BC">
        <w:rPr>
          <w:rFonts w:cs="Times New Roman"/>
          <w:szCs w:val="28"/>
        </w:rPr>
        <w:t xml:space="preserve"> </w:t>
      </w:r>
      <w:r w:rsidRPr="00E424AD">
        <w:rPr>
          <w:rFonts w:cs="Times New Roman"/>
          <w:szCs w:val="28"/>
        </w:rPr>
        <w:t>Интерпретация</w:t>
      </w:r>
      <w:r w:rsidR="00DA25BC">
        <w:rPr>
          <w:rFonts w:cs="Times New Roman"/>
          <w:szCs w:val="28"/>
        </w:rPr>
        <w:t xml:space="preserve"> </w:t>
      </w:r>
      <w:r w:rsidRPr="00E424AD">
        <w:rPr>
          <w:rFonts w:cs="Times New Roman"/>
          <w:szCs w:val="28"/>
        </w:rPr>
        <w:t>дифрактограмм</w:t>
      </w:r>
      <w:r w:rsidR="00DA25BC">
        <w:rPr>
          <w:rFonts w:cs="Times New Roman"/>
          <w:szCs w:val="28"/>
        </w:rPr>
        <w:t xml:space="preserve"> </w:t>
      </w:r>
      <w:r w:rsidRPr="00E424AD">
        <w:rPr>
          <w:rFonts w:cs="Times New Roman"/>
          <w:szCs w:val="28"/>
        </w:rPr>
        <w:t>проводилась</w:t>
      </w:r>
      <w:r w:rsidR="00DA25BC">
        <w:rPr>
          <w:rFonts w:cs="Times New Roman"/>
          <w:szCs w:val="28"/>
        </w:rPr>
        <w:t xml:space="preserve"> </w:t>
      </w:r>
      <w:r w:rsidRPr="00E424AD">
        <w:rPr>
          <w:rFonts w:cs="Times New Roman"/>
          <w:szCs w:val="28"/>
        </w:rPr>
        <w:t>с</w:t>
      </w:r>
      <w:r w:rsidR="00DA25BC">
        <w:rPr>
          <w:rFonts w:cs="Times New Roman"/>
          <w:szCs w:val="28"/>
        </w:rPr>
        <w:t xml:space="preserve"> </w:t>
      </w:r>
      <w:r w:rsidRPr="00E424AD">
        <w:rPr>
          <w:rFonts w:cs="Times New Roman"/>
          <w:szCs w:val="28"/>
        </w:rPr>
        <w:t>использованием</w:t>
      </w:r>
      <w:r w:rsidR="00DA25BC">
        <w:rPr>
          <w:rFonts w:cs="Times New Roman"/>
          <w:szCs w:val="28"/>
        </w:rPr>
        <w:t xml:space="preserve"> </w:t>
      </w:r>
      <w:r w:rsidRPr="00E424AD">
        <w:rPr>
          <w:rFonts w:cs="Times New Roman"/>
          <w:szCs w:val="28"/>
        </w:rPr>
        <w:t>данных</w:t>
      </w:r>
      <w:r w:rsidR="00DA25BC">
        <w:rPr>
          <w:rFonts w:cs="Times New Roman"/>
          <w:szCs w:val="28"/>
        </w:rPr>
        <w:t xml:space="preserve"> </w:t>
      </w:r>
      <w:r w:rsidRPr="00E424AD">
        <w:rPr>
          <w:rFonts w:cs="Times New Roman"/>
          <w:szCs w:val="28"/>
        </w:rPr>
        <w:t>картотеки</w:t>
      </w:r>
      <w:r w:rsidR="00DA25BC">
        <w:rPr>
          <w:rFonts w:cs="Times New Roman"/>
          <w:szCs w:val="28"/>
        </w:rPr>
        <w:t xml:space="preserve"> </w:t>
      </w:r>
      <w:r w:rsidRPr="00E424AD">
        <w:rPr>
          <w:rFonts w:cs="Times New Roman"/>
          <w:szCs w:val="28"/>
        </w:rPr>
        <w:t>ICDD:</w:t>
      </w:r>
      <w:r w:rsidR="00DA25BC">
        <w:rPr>
          <w:rFonts w:cs="Times New Roman"/>
          <w:szCs w:val="28"/>
        </w:rPr>
        <w:t xml:space="preserve"> </w:t>
      </w:r>
      <w:r w:rsidRPr="00E424AD">
        <w:rPr>
          <w:rFonts w:cs="Times New Roman"/>
          <w:szCs w:val="28"/>
        </w:rPr>
        <w:t>база</w:t>
      </w:r>
      <w:r w:rsidR="00DA25BC">
        <w:rPr>
          <w:rFonts w:cs="Times New Roman"/>
          <w:szCs w:val="28"/>
        </w:rPr>
        <w:t xml:space="preserve"> </w:t>
      </w:r>
      <w:r w:rsidRPr="00E424AD">
        <w:rPr>
          <w:rFonts w:cs="Times New Roman"/>
          <w:szCs w:val="28"/>
        </w:rPr>
        <w:t>порошковых</w:t>
      </w:r>
      <w:r w:rsidR="00DA25BC">
        <w:rPr>
          <w:rFonts w:cs="Times New Roman"/>
          <w:szCs w:val="28"/>
        </w:rPr>
        <w:t xml:space="preserve"> </w:t>
      </w:r>
      <w:r w:rsidRPr="00E424AD">
        <w:rPr>
          <w:rFonts w:cs="Times New Roman"/>
          <w:szCs w:val="28"/>
        </w:rPr>
        <w:t>дифрактометрических</w:t>
      </w:r>
      <w:r w:rsidR="00DA25BC">
        <w:rPr>
          <w:rFonts w:cs="Times New Roman"/>
          <w:szCs w:val="28"/>
        </w:rPr>
        <w:t xml:space="preserve"> </w:t>
      </w:r>
      <w:r w:rsidRPr="00E424AD">
        <w:rPr>
          <w:rFonts w:cs="Times New Roman"/>
          <w:szCs w:val="28"/>
        </w:rPr>
        <w:t>данных</w:t>
      </w:r>
      <w:r w:rsidR="00DA25BC">
        <w:rPr>
          <w:rFonts w:cs="Times New Roman"/>
          <w:szCs w:val="28"/>
        </w:rPr>
        <w:t xml:space="preserve"> </w:t>
      </w:r>
      <w:r w:rsidRPr="00E424AD">
        <w:rPr>
          <w:rFonts w:cs="Times New Roman"/>
          <w:szCs w:val="28"/>
        </w:rPr>
        <w:t>PDF</w:t>
      </w:r>
      <w:r w:rsidR="00DA25BC">
        <w:rPr>
          <w:rFonts w:cs="Times New Roman"/>
          <w:szCs w:val="28"/>
        </w:rPr>
        <w:t xml:space="preserve"> </w:t>
      </w:r>
      <w:r w:rsidRPr="00E424AD">
        <w:rPr>
          <w:rFonts w:cs="Times New Roman"/>
          <w:szCs w:val="28"/>
        </w:rPr>
        <w:t>2</w:t>
      </w:r>
      <w:r w:rsidR="00DA25BC">
        <w:rPr>
          <w:rFonts w:cs="Times New Roman"/>
          <w:szCs w:val="28"/>
        </w:rPr>
        <w:t xml:space="preserve"> </w:t>
      </w:r>
      <w:r w:rsidRPr="00E424AD">
        <w:rPr>
          <w:rFonts w:cs="Times New Roman"/>
          <w:szCs w:val="28"/>
        </w:rPr>
        <w:t>(Powder</w:t>
      </w:r>
      <w:r w:rsidR="00DA25BC">
        <w:rPr>
          <w:rFonts w:cs="Times New Roman"/>
          <w:szCs w:val="28"/>
        </w:rPr>
        <w:t xml:space="preserve"> </w:t>
      </w:r>
      <w:r w:rsidRPr="00E424AD">
        <w:rPr>
          <w:rFonts w:cs="Times New Roman"/>
          <w:szCs w:val="28"/>
        </w:rPr>
        <w:t>Diffraction</w:t>
      </w:r>
      <w:r w:rsidR="00DA25BC">
        <w:rPr>
          <w:rFonts w:cs="Times New Roman"/>
          <w:szCs w:val="28"/>
        </w:rPr>
        <w:t xml:space="preserve"> </w:t>
      </w:r>
      <w:r w:rsidRPr="00E424AD">
        <w:rPr>
          <w:rFonts w:cs="Times New Roman"/>
          <w:szCs w:val="28"/>
        </w:rPr>
        <w:t>File)</w:t>
      </w:r>
      <w:r w:rsidR="00DA25BC">
        <w:rPr>
          <w:rFonts w:cs="Times New Roman"/>
          <w:szCs w:val="28"/>
        </w:rPr>
        <w:t xml:space="preserve"> </w:t>
      </w:r>
      <w:r w:rsidRPr="00E424AD">
        <w:rPr>
          <w:rFonts w:cs="Times New Roman"/>
          <w:szCs w:val="28"/>
        </w:rPr>
        <w:t>Release</w:t>
      </w:r>
      <w:r w:rsidR="00DA25BC">
        <w:rPr>
          <w:rFonts w:cs="Times New Roman"/>
          <w:szCs w:val="28"/>
        </w:rPr>
        <w:t xml:space="preserve"> </w:t>
      </w:r>
      <w:r w:rsidRPr="00E424AD">
        <w:rPr>
          <w:rFonts w:cs="Times New Roman"/>
          <w:szCs w:val="28"/>
        </w:rPr>
        <w:t>2022</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программы</w:t>
      </w:r>
      <w:r w:rsidR="00DA25BC">
        <w:rPr>
          <w:rFonts w:cs="Times New Roman"/>
          <w:szCs w:val="28"/>
        </w:rPr>
        <w:t xml:space="preserve"> </w:t>
      </w:r>
      <w:r w:rsidRPr="00E424AD">
        <w:rPr>
          <w:rFonts w:cs="Times New Roman"/>
          <w:szCs w:val="28"/>
        </w:rPr>
        <w:t>HighScorePlus.</w:t>
      </w:r>
      <w:r w:rsidR="00DA25BC">
        <w:rPr>
          <w:rFonts w:cs="Times New Roman"/>
          <w:szCs w:val="28"/>
        </w:rPr>
        <w:t xml:space="preserve"> </w:t>
      </w:r>
      <w:r w:rsidRPr="00E424AD">
        <w:rPr>
          <w:rFonts w:cs="Times New Roman"/>
          <w:szCs w:val="28"/>
        </w:rPr>
        <w:t>Для</w:t>
      </w:r>
      <w:r w:rsidR="00DA25BC">
        <w:rPr>
          <w:rFonts w:cs="Times New Roman"/>
          <w:szCs w:val="28"/>
        </w:rPr>
        <w:t xml:space="preserve"> </w:t>
      </w:r>
      <w:r w:rsidRPr="00E424AD">
        <w:rPr>
          <w:rFonts w:cs="Times New Roman"/>
          <w:szCs w:val="28"/>
        </w:rPr>
        <w:t>основных</w:t>
      </w:r>
      <w:r w:rsidR="00DA25BC">
        <w:rPr>
          <w:rFonts w:cs="Times New Roman"/>
          <w:szCs w:val="28"/>
        </w:rPr>
        <w:t xml:space="preserve"> </w:t>
      </w:r>
      <w:r w:rsidRPr="00E424AD">
        <w:rPr>
          <w:rFonts w:cs="Times New Roman"/>
          <w:szCs w:val="28"/>
        </w:rPr>
        <w:t>фаз</w:t>
      </w:r>
      <w:r w:rsidR="00DA25BC">
        <w:rPr>
          <w:rFonts w:cs="Times New Roman"/>
          <w:szCs w:val="28"/>
        </w:rPr>
        <w:t xml:space="preserve"> </w:t>
      </w:r>
      <w:r w:rsidRPr="00E424AD">
        <w:rPr>
          <w:rFonts w:cs="Times New Roman"/>
          <w:szCs w:val="28"/>
        </w:rPr>
        <w:t>проводился</w:t>
      </w:r>
      <w:r w:rsidR="00DA25BC">
        <w:rPr>
          <w:rFonts w:cs="Times New Roman"/>
          <w:szCs w:val="28"/>
        </w:rPr>
        <w:t xml:space="preserve"> </w:t>
      </w:r>
      <w:r w:rsidRPr="00E424AD">
        <w:rPr>
          <w:rFonts w:cs="Times New Roman"/>
          <w:szCs w:val="28"/>
        </w:rPr>
        <w:t>расчет</w:t>
      </w:r>
      <w:r w:rsidR="00DA25BC">
        <w:rPr>
          <w:rFonts w:cs="Times New Roman"/>
          <w:szCs w:val="28"/>
        </w:rPr>
        <w:t xml:space="preserve"> </w:t>
      </w:r>
      <w:r w:rsidRPr="00E424AD">
        <w:rPr>
          <w:rFonts w:cs="Times New Roman"/>
          <w:szCs w:val="28"/>
        </w:rPr>
        <w:t>содержания.</w:t>
      </w:r>
      <w:r w:rsidR="00DA25BC">
        <w:rPr>
          <w:rFonts w:cs="Times New Roman"/>
          <w:szCs w:val="28"/>
        </w:rPr>
        <w:t xml:space="preserve"> </w:t>
      </w:r>
      <w:r w:rsidRPr="00E424AD">
        <w:rPr>
          <w:rFonts w:cs="Times New Roman"/>
          <w:szCs w:val="28"/>
        </w:rPr>
        <w:t>Возможные</w:t>
      </w:r>
      <w:r w:rsidR="00DA25BC">
        <w:rPr>
          <w:rFonts w:cs="Times New Roman"/>
          <w:szCs w:val="28"/>
        </w:rPr>
        <w:t xml:space="preserve"> </w:t>
      </w:r>
      <w:r w:rsidRPr="00E424AD">
        <w:rPr>
          <w:rFonts w:cs="Times New Roman"/>
          <w:szCs w:val="28"/>
        </w:rPr>
        <w:t>примеси,</w:t>
      </w:r>
      <w:r w:rsidR="00DA25BC">
        <w:rPr>
          <w:rFonts w:cs="Times New Roman"/>
          <w:szCs w:val="28"/>
        </w:rPr>
        <w:t xml:space="preserve"> </w:t>
      </w:r>
      <w:r w:rsidRPr="00E424AD">
        <w:rPr>
          <w:rFonts w:cs="Times New Roman"/>
          <w:szCs w:val="28"/>
        </w:rPr>
        <w:t>идентификация</w:t>
      </w:r>
      <w:r w:rsidR="00DA25BC">
        <w:rPr>
          <w:rFonts w:cs="Times New Roman"/>
          <w:szCs w:val="28"/>
        </w:rPr>
        <w:t xml:space="preserve"> </w:t>
      </w:r>
      <w:r w:rsidRPr="00E424AD">
        <w:rPr>
          <w:rFonts w:cs="Times New Roman"/>
          <w:szCs w:val="28"/>
        </w:rPr>
        <w:t>которых</w:t>
      </w:r>
      <w:r w:rsidR="00DA25BC">
        <w:rPr>
          <w:rFonts w:cs="Times New Roman"/>
          <w:szCs w:val="28"/>
        </w:rPr>
        <w:t xml:space="preserve"> </w:t>
      </w:r>
      <w:r w:rsidRPr="00E424AD">
        <w:rPr>
          <w:rFonts w:cs="Times New Roman"/>
          <w:szCs w:val="28"/>
        </w:rPr>
        <w:t>не</w:t>
      </w:r>
      <w:r w:rsidR="00DA25BC">
        <w:rPr>
          <w:rFonts w:cs="Times New Roman"/>
          <w:szCs w:val="28"/>
        </w:rPr>
        <w:t xml:space="preserve"> </w:t>
      </w:r>
      <w:r w:rsidRPr="00E424AD">
        <w:rPr>
          <w:rFonts w:cs="Times New Roman"/>
          <w:szCs w:val="28"/>
        </w:rPr>
        <w:t>может</w:t>
      </w:r>
      <w:r w:rsidR="00DA25BC">
        <w:rPr>
          <w:rFonts w:cs="Times New Roman"/>
          <w:szCs w:val="28"/>
        </w:rPr>
        <w:t xml:space="preserve"> </w:t>
      </w:r>
      <w:r w:rsidRPr="00E424AD">
        <w:rPr>
          <w:rFonts w:cs="Times New Roman"/>
          <w:szCs w:val="28"/>
        </w:rPr>
        <w:t>быть</w:t>
      </w:r>
      <w:r w:rsidR="00DA25BC">
        <w:rPr>
          <w:rFonts w:cs="Times New Roman"/>
          <w:szCs w:val="28"/>
        </w:rPr>
        <w:t xml:space="preserve"> </w:t>
      </w:r>
      <w:r w:rsidRPr="00E424AD">
        <w:rPr>
          <w:rFonts w:cs="Times New Roman"/>
          <w:szCs w:val="28"/>
        </w:rPr>
        <w:t>однозначной</w:t>
      </w:r>
      <w:r w:rsidR="00DA25BC">
        <w:rPr>
          <w:rFonts w:cs="Times New Roman"/>
          <w:szCs w:val="28"/>
        </w:rPr>
        <w:t xml:space="preserve"> </w:t>
      </w:r>
      <w:r w:rsidRPr="00E424AD">
        <w:rPr>
          <w:rFonts w:cs="Times New Roman"/>
          <w:szCs w:val="28"/>
        </w:rPr>
        <w:t>из-за</w:t>
      </w:r>
      <w:r w:rsidR="00DA25BC">
        <w:rPr>
          <w:rFonts w:cs="Times New Roman"/>
          <w:szCs w:val="28"/>
        </w:rPr>
        <w:t xml:space="preserve"> </w:t>
      </w:r>
      <w:r w:rsidRPr="00E424AD">
        <w:rPr>
          <w:rFonts w:cs="Times New Roman"/>
          <w:szCs w:val="28"/>
        </w:rPr>
        <w:t>малых</w:t>
      </w:r>
      <w:r w:rsidR="00DA25BC">
        <w:rPr>
          <w:rFonts w:cs="Times New Roman"/>
          <w:szCs w:val="28"/>
        </w:rPr>
        <w:t xml:space="preserve"> </w:t>
      </w:r>
      <w:r w:rsidRPr="00E424AD">
        <w:rPr>
          <w:rFonts w:cs="Times New Roman"/>
          <w:szCs w:val="28"/>
        </w:rPr>
        <w:t>содержаний</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присутствия</w:t>
      </w:r>
      <w:r w:rsidR="00DA25BC">
        <w:rPr>
          <w:rFonts w:cs="Times New Roman"/>
          <w:szCs w:val="28"/>
        </w:rPr>
        <w:t xml:space="preserve"> </w:t>
      </w:r>
      <w:r w:rsidRPr="00E424AD">
        <w:rPr>
          <w:rFonts w:cs="Times New Roman"/>
          <w:szCs w:val="28"/>
        </w:rPr>
        <w:t>только</w:t>
      </w:r>
      <w:r w:rsidR="00DA25BC">
        <w:rPr>
          <w:rFonts w:cs="Times New Roman"/>
          <w:szCs w:val="28"/>
        </w:rPr>
        <w:t xml:space="preserve"> </w:t>
      </w:r>
      <w:r w:rsidRPr="00E424AD">
        <w:rPr>
          <w:rFonts w:cs="Times New Roman"/>
          <w:szCs w:val="28"/>
        </w:rPr>
        <w:t>1-2</w:t>
      </w:r>
      <w:r w:rsidR="00DA25BC">
        <w:rPr>
          <w:rFonts w:cs="Times New Roman"/>
          <w:szCs w:val="28"/>
        </w:rPr>
        <w:t xml:space="preserve"> </w:t>
      </w:r>
      <w:r w:rsidRPr="00E424AD">
        <w:rPr>
          <w:rFonts w:cs="Times New Roman"/>
          <w:szCs w:val="28"/>
        </w:rPr>
        <w:t>дифракционных</w:t>
      </w:r>
      <w:r w:rsidR="00DA25BC">
        <w:rPr>
          <w:rFonts w:cs="Times New Roman"/>
          <w:szCs w:val="28"/>
        </w:rPr>
        <w:t xml:space="preserve"> </w:t>
      </w:r>
      <w:r w:rsidRPr="00E424AD">
        <w:rPr>
          <w:rFonts w:cs="Times New Roman"/>
          <w:szCs w:val="28"/>
        </w:rPr>
        <w:t>рефлексов</w:t>
      </w:r>
      <w:r w:rsidR="00DA25BC">
        <w:rPr>
          <w:rFonts w:cs="Times New Roman"/>
          <w:szCs w:val="28"/>
        </w:rPr>
        <w:t xml:space="preserve"> </w:t>
      </w:r>
      <w:r w:rsidRPr="00E424AD">
        <w:rPr>
          <w:rFonts w:cs="Times New Roman"/>
          <w:szCs w:val="28"/>
        </w:rPr>
        <w:t>или</w:t>
      </w:r>
      <w:r w:rsidR="00DA25BC">
        <w:rPr>
          <w:rFonts w:cs="Times New Roman"/>
          <w:szCs w:val="28"/>
        </w:rPr>
        <w:t xml:space="preserve"> </w:t>
      </w:r>
      <w:r w:rsidRPr="00E424AD">
        <w:rPr>
          <w:rFonts w:cs="Times New Roman"/>
          <w:szCs w:val="28"/>
        </w:rPr>
        <w:t>плохой</w:t>
      </w:r>
      <w:r w:rsidR="00DA25BC">
        <w:rPr>
          <w:rFonts w:cs="Times New Roman"/>
          <w:szCs w:val="28"/>
        </w:rPr>
        <w:t xml:space="preserve"> </w:t>
      </w:r>
      <w:r w:rsidRPr="00E424AD">
        <w:rPr>
          <w:rFonts w:cs="Times New Roman"/>
          <w:szCs w:val="28"/>
        </w:rPr>
        <w:t>окристаллизованности.</w:t>
      </w:r>
    </w:p>
    <w:p w14:paraId="6D6EC6E6" w14:textId="77777777" w:rsidR="00996DFB" w:rsidRPr="00E424AD" w:rsidRDefault="00996DFB" w:rsidP="00996DFB">
      <w:pPr>
        <w:spacing w:after="0"/>
        <w:ind w:firstLine="709"/>
        <w:jc w:val="both"/>
        <w:rPr>
          <w:rFonts w:cs="Times New Roman"/>
          <w:szCs w:val="28"/>
        </w:rPr>
      </w:pPr>
    </w:p>
    <w:p w14:paraId="4DD16262" w14:textId="77777777" w:rsidR="00996DFB" w:rsidRPr="00E424AD" w:rsidRDefault="00996DFB" w:rsidP="00996DFB">
      <w:pPr>
        <w:spacing w:after="0"/>
        <w:jc w:val="center"/>
        <w:rPr>
          <w:rFonts w:cs="Times New Roman"/>
          <w:szCs w:val="28"/>
        </w:rPr>
      </w:pPr>
      <w:r w:rsidRPr="00E424AD">
        <w:rPr>
          <w:rFonts w:cs="Times New Roman"/>
          <w:noProof/>
          <w:szCs w:val="28"/>
          <w:lang w:eastAsia="ru-RU"/>
        </w:rPr>
        <w:drawing>
          <wp:inline distT="0" distB="0" distL="0" distR="0" wp14:anchorId="35F17885" wp14:editId="0BA94CAD">
            <wp:extent cx="1856083" cy="2476722"/>
            <wp:effectExtent l="0" t="0" r="0" b="0"/>
            <wp:docPr id="508688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869441" cy="2494547"/>
                    </a:xfrm>
                    <a:prstGeom prst="rect">
                      <a:avLst/>
                    </a:prstGeom>
                    <a:noFill/>
                    <a:ln>
                      <a:noFill/>
                    </a:ln>
                  </pic:spPr>
                </pic:pic>
              </a:graphicData>
            </a:graphic>
          </wp:inline>
        </w:drawing>
      </w:r>
    </w:p>
    <w:p w14:paraId="74B83B1D" w14:textId="77777777" w:rsidR="00996DFB" w:rsidRPr="00E424AD" w:rsidRDefault="00996DFB" w:rsidP="00996DFB">
      <w:pPr>
        <w:spacing w:after="0"/>
        <w:jc w:val="center"/>
        <w:rPr>
          <w:rFonts w:cs="Times New Roman"/>
          <w:szCs w:val="28"/>
        </w:rPr>
      </w:pPr>
    </w:p>
    <w:p w14:paraId="5AC0CEDB" w14:textId="2E1F0236" w:rsidR="00996DFB" w:rsidRPr="00E424AD" w:rsidRDefault="00996DFB" w:rsidP="00996DFB">
      <w:pPr>
        <w:spacing w:after="0"/>
        <w:jc w:val="center"/>
        <w:rPr>
          <w:rFonts w:cs="Times New Roman"/>
          <w:szCs w:val="28"/>
        </w:rPr>
      </w:pPr>
      <w:r w:rsidRPr="00E424AD">
        <w:rPr>
          <w:rFonts w:cs="Times New Roman"/>
          <w:szCs w:val="28"/>
        </w:rPr>
        <w:t>Рисунок</w:t>
      </w:r>
      <w:r w:rsidR="00DA25BC">
        <w:rPr>
          <w:rFonts w:cs="Times New Roman"/>
          <w:szCs w:val="28"/>
        </w:rPr>
        <w:t xml:space="preserve"> </w:t>
      </w:r>
      <w:r w:rsidRPr="00E424AD">
        <w:rPr>
          <w:rFonts w:cs="Times New Roman"/>
          <w:szCs w:val="28"/>
        </w:rPr>
        <w:t>2.2</w:t>
      </w:r>
      <w:r>
        <w:rPr>
          <w:rFonts w:cs="Times New Roman"/>
          <w:szCs w:val="28"/>
        </w:rPr>
        <w:t>.1.1</w:t>
      </w:r>
      <w:r w:rsidR="00DA25BC">
        <w:rPr>
          <w:rFonts w:cs="Times New Roman"/>
          <w:szCs w:val="28"/>
        </w:rPr>
        <w:t xml:space="preserve"> </w:t>
      </w:r>
      <w:r w:rsidRPr="00E424AD">
        <w:rPr>
          <w:rFonts w:cs="Times New Roman"/>
          <w:szCs w:val="28"/>
        </w:rPr>
        <w:t>Общий</w:t>
      </w:r>
      <w:r w:rsidR="00DA25BC">
        <w:rPr>
          <w:rFonts w:cs="Times New Roman"/>
          <w:szCs w:val="28"/>
        </w:rPr>
        <w:t xml:space="preserve"> </w:t>
      </w:r>
      <w:r w:rsidRPr="00E424AD">
        <w:rPr>
          <w:rFonts w:cs="Times New Roman"/>
          <w:szCs w:val="28"/>
        </w:rPr>
        <w:t>вид</w:t>
      </w:r>
      <w:r w:rsidR="00DA25BC">
        <w:rPr>
          <w:rFonts w:cs="Times New Roman"/>
          <w:szCs w:val="28"/>
        </w:rPr>
        <w:t xml:space="preserve"> </w:t>
      </w:r>
      <w:r w:rsidRPr="00E424AD">
        <w:rPr>
          <w:rFonts w:cs="Times New Roman"/>
          <w:szCs w:val="28"/>
        </w:rPr>
        <w:t>дифрактометра</w:t>
      </w:r>
      <w:r w:rsidR="00DA25BC">
        <w:rPr>
          <w:rFonts w:cs="Times New Roman"/>
          <w:szCs w:val="28"/>
        </w:rPr>
        <w:t xml:space="preserve"> </w:t>
      </w:r>
      <w:r w:rsidRPr="00E424AD">
        <w:rPr>
          <w:rFonts w:cs="Times New Roman"/>
          <w:szCs w:val="28"/>
        </w:rPr>
        <w:t>X'Pert</w:t>
      </w:r>
      <w:r w:rsidR="00DA25BC">
        <w:rPr>
          <w:rFonts w:cs="Times New Roman"/>
          <w:szCs w:val="28"/>
        </w:rPr>
        <w:t xml:space="preserve"> </w:t>
      </w:r>
      <w:r w:rsidRPr="00E424AD">
        <w:rPr>
          <w:rFonts w:cs="Times New Roman"/>
          <w:szCs w:val="28"/>
        </w:rPr>
        <w:t>PRO</w:t>
      </w:r>
    </w:p>
    <w:p w14:paraId="31CC8332" w14:textId="77777777" w:rsidR="00996DFB" w:rsidRDefault="00996DFB" w:rsidP="00996DFB">
      <w:pPr>
        <w:spacing w:after="0"/>
        <w:ind w:firstLine="708"/>
        <w:jc w:val="both"/>
        <w:rPr>
          <w:rFonts w:cs="Times New Roman"/>
          <w:b/>
          <w:bCs/>
          <w:szCs w:val="28"/>
        </w:rPr>
      </w:pPr>
    </w:p>
    <w:p w14:paraId="0DD1F4A0" w14:textId="036704E4" w:rsidR="00996DFB" w:rsidRDefault="00996DFB" w:rsidP="00996DFB">
      <w:pPr>
        <w:spacing w:after="0"/>
        <w:ind w:firstLine="708"/>
        <w:jc w:val="both"/>
        <w:rPr>
          <w:rFonts w:cs="Times New Roman"/>
          <w:b/>
          <w:bCs/>
          <w:szCs w:val="28"/>
        </w:rPr>
      </w:pPr>
      <w:r w:rsidRPr="001315A7">
        <w:rPr>
          <w:rFonts w:cs="Times New Roman"/>
          <w:b/>
          <w:bCs/>
          <w:szCs w:val="28"/>
        </w:rPr>
        <w:t>2.2.2</w:t>
      </w:r>
      <w:r w:rsidR="00DA25BC">
        <w:rPr>
          <w:rFonts w:cs="Times New Roman"/>
          <w:b/>
          <w:bCs/>
          <w:szCs w:val="28"/>
        </w:rPr>
        <w:t xml:space="preserve"> </w:t>
      </w:r>
      <w:r w:rsidRPr="001315A7">
        <w:rPr>
          <w:rFonts w:cs="Times New Roman"/>
          <w:b/>
          <w:bCs/>
          <w:szCs w:val="28"/>
        </w:rPr>
        <w:t>Термогравиметрический</w:t>
      </w:r>
      <w:r w:rsidR="00DA25BC">
        <w:rPr>
          <w:rFonts w:cs="Times New Roman"/>
          <w:b/>
          <w:bCs/>
          <w:szCs w:val="28"/>
        </w:rPr>
        <w:t xml:space="preserve"> </w:t>
      </w:r>
      <w:r w:rsidRPr="001315A7">
        <w:rPr>
          <w:rFonts w:cs="Times New Roman"/>
          <w:b/>
          <w:bCs/>
          <w:szCs w:val="28"/>
        </w:rPr>
        <w:t>анализ</w:t>
      </w:r>
    </w:p>
    <w:p w14:paraId="4AA26156" w14:textId="1969D003" w:rsidR="00996DFB" w:rsidRPr="00E424AD" w:rsidRDefault="00996DFB" w:rsidP="00996DFB">
      <w:pPr>
        <w:spacing w:after="0"/>
        <w:ind w:firstLine="709"/>
        <w:jc w:val="both"/>
        <w:rPr>
          <w:rFonts w:cs="Times New Roman"/>
          <w:szCs w:val="28"/>
        </w:rPr>
      </w:pPr>
      <w:r w:rsidRPr="00E424AD">
        <w:rPr>
          <w:rFonts w:cs="Times New Roman"/>
          <w:szCs w:val="28"/>
        </w:rPr>
        <w:t>Дифференциальный</w:t>
      </w:r>
      <w:r w:rsidR="00DA25BC">
        <w:rPr>
          <w:rFonts w:cs="Times New Roman"/>
          <w:szCs w:val="28"/>
        </w:rPr>
        <w:t xml:space="preserve"> </w:t>
      </w:r>
      <w:r w:rsidRPr="00E424AD">
        <w:rPr>
          <w:rFonts w:cs="Times New Roman"/>
          <w:szCs w:val="28"/>
        </w:rPr>
        <w:t>термический</w:t>
      </w:r>
      <w:r w:rsidR="00DA25BC">
        <w:rPr>
          <w:rFonts w:cs="Times New Roman"/>
          <w:szCs w:val="28"/>
        </w:rPr>
        <w:t xml:space="preserve"> </w:t>
      </w:r>
      <w:r w:rsidRPr="00E424AD">
        <w:rPr>
          <w:rFonts w:cs="Times New Roman"/>
          <w:szCs w:val="28"/>
        </w:rPr>
        <w:t>(DTA)</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термогравиметрический</w:t>
      </w:r>
      <w:r w:rsidR="00DA25BC">
        <w:rPr>
          <w:rFonts w:cs="Times New Roman"/>
          <w:szCs w:val="28"/>
        </w:rPr>
        <w:t xml:space="preserve"> </w:t>
      </w:r>
      <w:r w:rsidRPr="00E424AD">
        <w:rPr>
          <w:rFonts w:cs="Times New Roman"/>
          <w:szCs w:val="28"/>
        </w:rPr>
        <w:t>(TGA)</w:t>
      </w:r>
      <w:r w:rsidR="00DA25BC">
        <w:rPr>
          <w:rFonts w:cs="Times New Roman"/>
          <w:szCs w:val="28"/>
        </w:rPr>
        <w:t xml:space="preserve"> </w:t>
      </w:r>
      <w:r w:rsidRPr="00E424AD">
        <w:rPr>
          <w:rFonts w:cs="Times New Roman"/>
          <w:szCs w:val="28"/>
        </w:rPr>
        <w:t>анализы</w:t>
      </w:r>
      <w:r w:rsidR="00DA25BC">
        <w:rPr>
          <w:rFonts w:cs="Times New Roman"/>
          <w:szCs w:val="28"/>
        </w:rPr>
        <w:t xml:space="preserve"> </w:t>
      </w:r>
      <w:r w:rsidRPr="00E424AD">
        <w:rPr>
          <w:rFonts w:cs="Times New Roman"/>
          <w:szCs w:val="28"/>
        </w:rPr>
        <w:t>выполнялись</w:t>
      </w:r>
      <w:r w:rsidR="00DA25BC">
        <w:rPr>
          <w:rFonts w:cs="Times New Roman"/>
          <w:szCs w:val="28"/>
        </w:rPr>
        <w:t xml:space="preserve"> </w:t>
      </w:r>
      <w:r w:rsidRPr="00E424AD">
        <w:rPr>
          <w:rFonts w:cs="Times New Roman"/>
          <w:szCs w:val="28"/>
        </w:rPr>
        <w:t>на</w:t>
      </w:r>
      <w:r w:rsidR="00DA25BC">
        <w:rPr>
          <w:rFonts w:cs="Times New Roman"/>
          <w:szCs w:val="28"/>
        </w:rPr>
        <w:t xml:space="preserve"> </w:t>
      </w:r>
      <w:r w:rsidRPr="00E424AD">
        <w:rPr>
          <w:rFonts w:cs="Times New Roman"/>
          <w:szCs w:val="28"/>
        </w:rPr>
        <w:t>дериватографе</w:t>
      </w:r>
      <w:r w:rsidR="00DA25BC">
        <w:rPr>
          <w:rFonts w:cs="Times New Roman"/>
          <w:szCs w:val="28"/>
        </w:rPr>
        <w:t xml:space="preserve"> </w:t>
      </w:r>
      <w:r w:rsidRPr="00E424AD">
        <w:rPr>
          <w:rFonts w:cs="Times New Roman"/>
          <w:szCs w:val="28"/>
        </w:rPr>
        <w:t>Q-1000D</w:t>
      </w:r>
      <w:r w:rsidR="00DA25BC">
        <w:rPr>
          <w:rFonts w:cs="Times New Roman"/>
          <w:szCs w:val="28"/>
        </w:rPr>
        <w:t xml:space="preserve"> </w:t>
      </w:r>
      <w:r w:rsidRPr="00E424AD">
        <w:rPr>
          <w:rFonts w:cs="Times New Roman"/>
          <w:szCs w:val="28"/>
        </w:rPr>
        <w:t>(рисунок</w:t>
      </w:r>
      <w:r w:rsidR="00DA25BC">
        <w:rPr>
          <w:rFonts w:cs="Times New Roman"/>
          <w:szCs w:val="28"/>
        </w:rPr>
        <w:t xml:space="preserve"> </w:t>
      </w:r>
      <w:r w:rsidRPr="00E424AD">
        <w:rPr>
          <w:rFonts w:cs="Times New Roman"/>
          <w:szCs w:val="28"/>
        </w:rPr>
        <w:t>2.</w:t>
      </w:r>
      <w:r>
        <w:rPr>
          <w:rFonts w:cs="Times New Roman"/>
          <w:szCs w:val="28"/>
        </w:rPr>
        <w:t>2.2.1</w:t>
      </w:r>
      <w:r w:rsidR="00DA25BC">
        <w:rPr>
          <w:rFonts w:cs="Times New Roman"/>
          <w:szCs w:val="28"/>
        </w:rPr>
        <w:t xml:space="preserve"> </w:t>
      </w:r>
      <w:r w:rsidRPr="00E424AD">
        <w:rPr>
          <w:rFonts w:cs="Times New Roman"/>
          <w:szCs w:val="28"/>
        </w:rPr>
        <w:t>а)</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на</w:t>
      </w:r>
      <w:r w:rsidR="00DA25BC">
        <w:rPr>
          <w:rFonts w:cs="Times New Roman"/>
          <w:szCs w:val="28"/>
        </w:rPr>
        <w:t xml:space="preserve"> </w:t>
      </w:r>
      <w:r w:rsidRPr="00E424AD">
        <w:rPr>
          <w:rFonts w:cs="Times New Roman"/>
          <w:szCs w:val="28"/>
        </w:rPr>
        <w:t>приборе</w:t>
      </w:r>
      <w:r w:rsidR="00DA25BC">
        <w:rPr>
          <w:rFonts w:cs="Times New Roman"/>
          <w:szCs w:val="28"/>
        </w:rPr>
        <w:t xml:space="preserve"> </w:t>
      </w:r>
      <w:r w:rsidRPr="00E424AD">
        <w:rPr>
          <w:rFonts w:cs="Times New Roman"/>
          <w:szCs w:val="28"/>
        </w:rPr>
        <w:t>TGA/DSC</w:t>
      </w:r>
      <w:r w:rsidR="00DA25BC">
        <w:rPr>
          <w:rFonts w:cs="Times New Roman"/>
          <w:szCs w:val="28"/>
        </w:rPr>
        <w:t xml:space="preserve"> </w:t>
      </w:r>
      <w:r w:rsidRPr="00E424AD">
        <w:rPr>
          <w:rFonts w:cs="Times New Roman"/>
          <w:szCs w:val="28"/>
        </w:rPr>
        <w:t>2</w:t>
      </w:r>
      <w:r w:rsidR="00DA25BC">
        <w:rPr>
          <w:rFonts w:cs="Times New Roman"/>
          <w:szCs w:val="28"/>
        </w:rPr>
        <w:t xml:space="preserve"> </w:t>
      </w:r>
      <w:r w:rsidRPr="00E424AD">
        <w:rPr>
          <w:rFonts w:cs="Times New Roman"/>
          <w:szCs w:val="28"/>
        </w:rPr>
        <w:t>METTLER</w:t>
      </w:r>
      <w:r w:rsidR="00DA25BC">
        <w:rPr>
          <w:rFonts w:cs="Times New Roman"/>
          <w:szCs w:val="28"/>
        </w:rPr>
        <w:t xml:space="preserve"> </w:t>
      </w:r>
      <w:r w:rsidRPr="00E424AD">
        <w:rPr>
          <w:rFonts w:cs="Times New Roman"/>
          <w:szCs w:val="28"/>
        </w:rPr>
        <w:t>TOLEDO</w:t>
      </w:r>
      <w:r w:rsidR="00DA25BC">
        <w:rPr>
          <w:rFonts w:cs="Times New Roman"/>
          <w:szCs w:val="28"/>
        </w:rPr>
        <w:t xml:space="preserve"> </w:t>
      </w:r>
      <w:r w:rsidRPr="00E424AD">
        <w:rPr>
          <w:rFonts w:cs="Times New Roman"/>
          <w:szCs w:val="28"/>
        </w:rPr>
        <w:t>(рисунок</w:t>
      </w:r>
      <w:r w:rsidR="00DA25BC">
        <w:rPr>
          <w:rFonts w:cs="Times New Roman"/>
          <w:szCs w:val="28"/>
        </w:rPr>
        <w:t xml:space="preserve"> </w:t>
      </w:r>
      <w:r w:rsidRPr="00E424AD">
        <w:rPr>
          <w:rFonts w:cs="Times New Roman"/>
          <w:szCs w:val="28"/>
        </w:rPr>
        <w:t>2.</w:t>
      </w:r>
      <w:r>
        <w:rPr>
          <w:rFonts w:cs="Times New Roman"/>
          <w:szCs w:val="28"/>
        </w:rPr>
        <w:t>2.2.1</w:t>
      </w:r>
      <w:r w:rsidR="00DA25BC">
        <w:rPr>
          <w:rFonts w:cs="Times New Roman"/>
          <w:szCs w:val="28"/>
        </w:rPr>
        <w:t xml:space="preserve"> </w:t>
      </w:r>
      <w:r w:rsidRPr="00E424AD">
        <w:rPr>
          <w:rFonts w:cs="Times New Roman"/>
          <w:szCs w:val="28"/>
        </w:rPr>
        <w:t>б).</w:t>
      </w:r>
      <w:r w:rsidR="00DA25BC">
        <w:rPr>
          <w:rFonts w:cs="Times New Roman"/>
          <w:szCs w:val="28"/>
        </w:rPr>
        <w:t xml:space="preserve"> </w:t>
      </w:r>
      <w:r w:rsidRPr="00E424AD">
        <w:rPr>
          <w:rFonts w:cs="Times New Roman"/>
          <w:szCs w:val="28"/>
        </w:rPr>
        <w:t>Используемый</w:t>
      </w:r>
      <w:r w:rsidR="00DA25BC">
        <w:rPr>
          <w:rFonts w:cs="Times New Roman"/>
          <w:szCs w:val="28"/>
        </w:rPr>
        <w:t xml:space="preserve"> </w:t>
      </w:r>
      <w:r w:rsidRPr="00E424AD">
        <w:rPr>
          <w:rFonts w:cs="Times New Roman"/>
          <w:szCs w:val="28"/>
        </w:rPr>
        <w:t>метод</w:t>
      </w:r>
      <w:r w:rsidR="00DA25BC">
        <w:rPr>
          <w:rFonts w:cs="Times New Roman"/>
          <w:szCs w:val="28"/>
        </w:rPr>
        <w:t xml:space="preserve"> </w:t>
      </w:r>
      <w:r w:rsidRPr="00E424AD">
        <w:rPr>
          <w:rFonts w:cs="Times New Roman"/>
          <w:szCs w:val="28"/>
        </w:rPr>
        <w:t>основан</w:t>
      </w:r>
      <w:r w:rsidR="00DA25BC">
        <w:rPr>
          <w:rFonts w:cs="Times New Roman"/>
          <w:szCs w:val="28"/>
        </w:rPr>
        <w:t xml:space="preserve"> </w:t>
      </w:r>
      <w:r w:rsidRPr="00E424AD">
        <w:rPr>
          <w:rFonts w:cs="Times New Roman"/>
          <w:szCs w:val="28"/>
        </w:rPr>
        <w:t>на</w:t>
      </w:r>
      <w:r w:rsidR="00DA25BC">
        <w:rPr>
          <w:rFonts w:cs="Times New Roman"/>
          <w:szCs w:val="28"/>
        </w:rPr>
        <w:t xml:space="preserve"> </w:t>
      </w:r>
      <w:r w:rsidRPr="00E424AD">
        <w:rPr>
          <w:rFonts w:cs="Times New Roman"/>
          <w:szCs w:val="28"/>
        </w:rPr>
        <w:t>регистрации</w:t>
      </w:r>
      <w:r w:rsidR="00DA25BC">
        <w:rPr>
          <w:rFonts w:cs="Times New Roman"/>
          <w:szCs w:val="28"/>
        </w:rPr>
        <w:t xml:space="preserve"> </w:t>
      </w:r>
      <w:r w:rsidRPr="00E424AD">
        <w:rPr>
          <w:rFonts w:cs="Times New Roman"/>
          <w:szCs w:val="28"/>
        </w:rPr>
        <w:t>прибором</w:t>
      </w:r>
      <w:r w:rsidR="00DA25BC">
        <w:rPr>
          <w:rFonts w:cs="Times New Roman"/>
          <w:szCs w:val="28"/>
        </w:rPr>
        <w:t xml:space="preserve"> </w:t>
      </w:r>
      <w:r w:rsidRPr="00E424AD">
        <w:rPr>
          <w:rFonts w:cs="Times New Roman"/>
          <w:szCs w:val="28"/>
        </w:rPr>
        <w:t>изменений</w:t>
      </w:r>
      <w:r w:rsidR="00DA25BC">
        <w:rPr>
          <w:rFonts w:cs="Times New Roman"/>
          <w:szCs w:val="28"/>
        </w:rPr>
        <w:t xml:space="preserve"> </w:t>
      </w:r>
      <w:r w:rsidRPr="00E424AD">
        <w:rPr>
          <w:rFonts w:cs="Times New Roman"/>
          <w:szCs w:val="28"/>
        </w:rPr>
        <w:t>термохимических</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физических</w:t>
      </w:r>
      <w:r w:rsidR="00DA25BC">
        <w:rPr>
          <w:rFonts w:cs="Times New Roman"/>
          <w:szCs w:val="28"/>
        </w:rPr>
        <w:t xml:space="preserve"> </w:t>
      </w:r>
      <w:r w:rsidRPr="00E424AD">
        <w:rPr>
          <w:rFonts w:cs="Times New Roman"/>
          <w:szCs w:val="28"/>
        </w:rPr>
        <w:t>параметров</w:t>
      </w:r>
      <w:r w:rsidR="00DA25BC">
        <w:rPr>
          <w:rFonts w:cs="Times New Roman"/>
          <w:szCs w:val="28"/>
        </w:rPr>
        <w:t xml:space="preserve"> </w:t>
      </w:r>
      <w:r w:rsidRPr="00E424AD">
        <w:rPr>
          <w:rFonts w:cs="Times New Roman"/>
          <w:szCs w:val="28"/>
        </w:rPr>
        <w:t>вещества,</w:t>
      </w:r>
      <w:r w:rsidR="00DA25BC">
        <w:rPr>
          <w:rFonts w:cs="Times New Roman"/>
          <w:szCs w:val="28"/>
        </w:rPr>
        <w:t xml:space="preserve"> </w:t>
      </w:r>
      <w:r w:rsidRPr="00E424AD">
        <w:rPr>
          <w:rFonts w:cs="Times New Roman"/>
          <w:szCs w:val="28"/>
        </w:rPr>
        <w:t>которые</w:t>
      </w:r>
      <w:r w:rsidR="00DA25BC">
        <w:rPr>
          <w:rFonts w:cs="Times New Roman"/>
          <w:szCs w:val="28"/>
        </w:rPr>
        <w:t xml:space="preserve"> </w:t>
      </w:r>
      <w:r w:rsidRPr="00E424AD">
        <w:rPr>
          <w:rFonts w:cs="Times New Roman"/>
          <w:szCs w:val="28"/>
        </w:rPr>
        <w:t>могут</w:t>
      </w:r>
      <w:r w:rsidR="00DA25BC">
        <w:rPr>
          <w:rFonts w:cs="Times New Roman"/>
          <w:szCs w:val="28"/>
        </w:rPr>
        <w:t xml:space="preserve"> </w:t>
      </w:r>
      <w:r w:rsidRPr="00E424AD">
        <w:rPr>
          <w:rFonts w:cs="Times New Roman"/>
          <w:szCs w:val="28"/>
        </w:rPr>
        <w:t>быть</w:t>
      </w:r>
      <w:r w:rsidR="00DA25BC">
        <w:rPr>
          <w:rFonts w:cs="Times New Roman"/>
          <w:szCs w:val="28"/>
        </w:rPr>
        <w:t xml:space="preserve"> </w:t>
      </w:r>
      <w:r w:rsidRPr="00E424AD">
        <w:rPr>
          <w:rFonts w:cs="Times New Roman"/>
          <w:szCs w:val="28"/>
        </w:rPr>
        <w:t>вызваны</w:t>
      </w:r>
      <w:r w:rsidR="00DA25BC">
        <w:rPr>
          <w:rFonts w:cs="Times New Roman"/>
          <w:szCs w:val="28"/>
        </w:rPr>
        <w:t xml:space="preserve"> </w:t>
      </w:r>
      <w:r w:rsidRPr="00E424AD">
        <w:rPr>
          <w:rFonts w:cs="Times New Roman"/>
          <w:szCs w:val="28"/>
        </w:rPr>
        <w:t>его</w:t>
      </w:r>
      <w:r w:rsidR="00DA25BC">
        <w:rPr>
          <w:rFonts w:cs="Times New Roman"/>
          <w:szCs w:val="28"/>
        </w:rPr>
        <w:t xml:space="preserve"> </w:t>
      </w:r>
      <w:r w:rsidRPr="00E424AD">
        <w:rPr>
          <w:rFonts w:cs="Times New Roman"/>
          <w:szCs w:val="28"/>
        </w:rPr>
        <w:t>нагревом.</w:t>
      </w:r>
      <w:r w:rsidR="00DA25BC">
        <w:rPr>
          <w:rFonts w:cs="Times New Roman"/>
          <w:szCs w:val="28"/>
        </w:rPr>
        <w:t xml:space="preserve"> </w:t>
      </w:r>
      <w:r w:rsidRPr="00E424AD">
        <w:rPr>
          <w:rFonts w:cs="Times New Roman"/>
          <w:szCs w:val="28"/>
        </w:rPr>
        <w:t>Используется</w:t>
      </w:r>
      <w:r w:rsidR="00DA25BC">
        <w:rPr>
          <w:rFonts w:cs="Times New Roman"/>
          <w:szCs w:val="28"/>
        </w:rPr>
        <w:t xml:space="preserve"> </w:t>
      </w:r>
      <w:r w:rsidRPr="00E424AD">
        <w:rPr>
          <w:rFonts w:cs="Times New Roman"/>
          <w:szCs w:val="28"/>
        </w:rPr>
        <w:t>для</w:t>
      </w:r>
      <w:r w:rsidR="00DA25BC">
        <w:rPr>
          <w:rFonts w:cs="Times New Roman"/>
          <w:szCs w:val="28"/>
        </w:rPr>
        <w:t xml:space="preserve"> </w:t>
      </w:r>
      <w:r w:rsidRPr="00E424AD">
        <w:rPr>
          <w:rFonts w:cs="Times New Roman"/>
          <w:szCs w:val="28"/>
        </w:rPr>
        <w:t>определения</w:t>
      </w:r>
      <w:r w:rsidR="00DA25BC">
        <w:rPr>
          <w:rFonts w:cs="Times New Roman"/>
          <w:szCs w:val="28"/>
        </w:rPr>
        <w:t xml:space="preserve"> </w:t>
      </w:r>
      <w:r w:rsidRPr="00E424AD">
        <w:rPr>
          <w:rFonts w:cs="Times New Roman"/>
          <w:szCs w:val="28"/>
        </w:rPr>
        <w:t>температур</w:t>
      </w:r>
      <w:r w:rsidR="00DA25BC">
        <w:rPr>
          <w:rFonts w:cs="Times New Roman"/>
          <w:szCs w:val="28"/>
        </w:rPr>
        <w:t xml:space="preserve"> </w:t>
      </w:r>
      <w:r w:rsidRPr="00E424AD">
        <w:rPr>
          <w:rFonts w:cs="Times New Roman"/>
          <w:szCs w:val="28"/>
        </w:rPr>
        <w:t>разложения</w:t>
      </w:r>
      <w:r w:rsidR="00DA25BC">
        <w:rPr>
          <w:rFonts w:cs="Times New Roman"/>
          <w:szCs w:val="28"/>
        </w:rPr>
        <w:t xml:space="preserve"> </w:t>
      </w:r>
      <w:r w:rsidRPr="00E424AD">
        <w:rPr>
          <w:rFonts w:cs="Times New Roman"/>
          <w:szCs w:val="28"/>
        </w:rPr>
        <w:t>различных</w:t>
      </w:r>
      <w:r w:rsidR="00DA25BC">
        <w:rPr>
          <w:rFonts w:cs="Times New Roman"/>
          <w:szCs w:val="28"/>
        </w:rPr>
        <w:t xml:space="preserve"> </w:t>
      </w:r>
      <w:r w:rsidRPr="00E424AD">
        <w:rPr>
          <w:rFonts w:cs="Times New Roman"/>
          <w:szCs w:val="28"/>
        </w:rPr>
        <w:t>материалов,</w:t>
      </w:r>
      <w:r w:rsidR="00DA25BC">
        <w:rPr>
          <w:rFonts w:cs="Times New Roman"/>
          <w:szCs w:val="28"/>
        </w:rPr>
        <w:t xml:space="preserve"> </w:t>
      </w:r>
      <w:r w:rsidRPr="00E424AD">
        <w:rPr>
          <w:rFonts w:cs="Times New Roman"/>
          <w:szCs w:val="28"/>
        </w:rPr>
        <w:t>включая</w:t>
      </w:r>
      <w:r w:rsidR="00DA25BC">
        <w:rPr>
          <w:rFonts w:cs="Times New Roman"/>
          <w:szCs w:val="28"/>
        </w:rPr>
        <w:t xml:space="preserve"> </w:t>
      </w:r>
      <w:r w:rsidRPr="00E424AD">
        <w:rPr>
          <w:rFonts w:cs="Times New Roman"/>
          <w:szCs w:val="28"/>
        </w:rPr>
        <w:t>полимеры,</w:t>
      </w:r>
      <w:r w:rsidR="00DA25BC">
        <w:rPr>
          <w:rFonts w:cs="Times New Roman"/>
          <w:szCs w:val="28"/>
        </w:rPr>
        <w:t xml:space="preserve"> </w:t>
      </w:r>
      <w:r w:rsidRPr="00E424AD">
        <w:rPr>
          <w:rFonts w:cs="Times New Roman"/>
          <w:szCs w:val="28"/>
        </w:rPr>
        <w:t>керамику</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металлы</w:t>
      </w:r>
      <w:r w:rsidR="00DA25BC">
        <w:rPr>
          <w:rFonts w:cs="Times New Roman"/>
          <w:szCs w:val="28"/>
        </w:rPr>
        <w:t xml:space="preserve"> </w:t>
      </w:r>
      <w:r w:rsidRPr="005A008B">
        <w:rPr>
          <w:rFonts w:cs="Times New Roman"/>
          <w:szCs w:val="28"/>
        </w:rPr>
        <w:t>[</w:t>
      </w:r>
      <w:r w:rsidR="00514890">
        <w:rPr>
          <w:rFonts w:cs="Times New Roman"/>
          <w:szCs w:val="28"/>
        </w:rPr>
        <w:t>129</w:t>
      </w:r>
      <w:r w:rsidRPr="005A008B">
        <w:rPr>
          <w:rFonts w:cs="Times New Roman"/>
          <w:szCs w:val="28"/>
        </w:rPr>
        <w:t>]</w:t>
      </w:r>
      <w:r w:rsidRPr="00E424AD">
        <w:rPr>
          <w:rFonts w:cs="Times New Roman"/>
          <w:szCs w:val="28"/>
        </w:rPr>
        <w:t>.</w:t>
      </w:r>
    </w:p>
    <w:p w14:paraId="527CF775" w14:textId="39D1A6E0" w:rsidR="00996DFB" w:rsidRPr="00E424AD" w:rsidRDefault="00996DFB" w:rsidP="00996DFB">
      <w:pPr>
        <w:spacing w:after="0"/>
        <w:ind w:firstLine="709"/>
        <w:jc w:val="both"/>
        <w:rPr>
          <w:rFonts w:cs="Times New Roman"/>
          <w:szCs w:val="28"/>
        </w:rPr>
      </w:pPr>
      <w:r w:rsidRPr="00E424AD">
        <w:rPr>
          <w:rFonts w:cs="Times New Roman"/>
          <w:szCs w:val="28"/>
        </w:rPr>
        <w:t>Термохимическое</w:t>
      </w:r>
      <w:r w:rsidR="00DA25BC">
        <w:rPr>
          <w:rFonts w:cs="Times New Roman"/>
          <w:szCs w:val="28"/>
        </w:rPr>
        <w:t xml:space="preserve"> </w:t>
      </w:r>
      <w:r w:rsidRPr="00E424AD">
        <w:rPr>
          <w:rFonts w:cs="Times New Roman"/>
          <w:szCs w:val="28"/>
        </w:rPr>
        <w:t>состояние</w:t>
      </w:r>
      <w:r w:rsidR="00DA25BC">
        <w:rPr>
          <w:rFonts w:cs="Times New Roman"/>
          <w:szCs w:val="28"/>
        </w:rPr>
        <w:t xml:space="preserve"> </w:t>
      </w:r>
      <w:r w:rsidRPr="00E424AD">
        <w:rPr>
          <w:rFonts w:cs="Times New Roman"/>
          <w:szCs w:val="28"/>
        </w:rPr>
        <w:t>пробы</w:t>
      </w:r>
      <w:r w:rsidR="00DA25BC">
        <w:rPr>
          <w:rFonts w:cs="Times New Roman"/>
          <w:szCs w:val="28"/>
        </w:rPr>
        <w:t xml:space="preserve"> </w:t>
      </w:r>
      <w:r w:rsidRPr="00E424AD">
        <w:rPr>
          <w:rFonts w:cs="Times New Roman"/>
          <w:szCs w:val="28"/>
        </w:rPr>
        <w:t>описываются</w:t>
      </w:r>
      <w:r w:rsidR="00DA25BC">
        <w:rPr>
          <w:rFonts w:cs="Times New Roman"/>
          <w:szCs w:val="28"/>
        </w:rPr>
        <w:t xml:space="preserve"> </w:t>
      </w:r>
      <w:r w:rsidRPr="00E424AD">
        <w:rPr>
          <w:rFonts w:cs="Times New Roman"/>
          <w:szCs w:val="28"/>
        </w:rPr>
        <w:t>кривыми:</w:t>
      </w:r>
      <w:r w:rsidR="00DA25BC">
        <w:rPr>
          <w:rFonts w:cs="Times New Roman"/>
          <w:szCs w:val="28"/>
        </w:rPr>
        <w:t xml:space="preserve"> </w:t>
      </w:r>
      <w:r w:rsidRPr="00E424AD">
        <w:rPr>
          <w:rFonts w:cs="Times New Roman"/>
          <w:szCs w:val="28"/>
        </w:rPr>
        <w:t>Т</w:t>
      </w:r>
      <w:r w:rsidR="00DA25BC">
        <w:rPr>
          <w:rFonts w:cs="Times New Roman"/>
          <w:szCs w:val="28"/>
        </w:rPr>
        <w:t xml:space="preserve"> </w:t>
      </w:r>
      <w:r w:rsidRPr="00E424AD">
        <w:rPr>
          <w:rFonts w:cs="Times New Roman"/>
          <w:szCs w:val="28"/>
        </w:rPr>
        <w:t>(температурной),</w:t>
      </w:r>
      <w:r w:rsidR="00DA25BC">
        <w:rPr>
          <w:rFonts w:cs="Times New Roman"/>
          <w:szCs w:val="28"/>
        </w:rPr>
        <w:t xml:space="preserve"> </w:t>
      </w:r>
      <w:r w:rsidRPr="00E424AD">
        <w:rPr>
          <w:rFonts w:cs="Times New Roman"/>
          <w:szCs w:val="28"/>
          <w:lang w:val="en-US"/>
        </w:rPr>
        <w:t>DTA</w:t>
      </w:r>
      <w:r w:rsidR="00DA25BC">
        <w:rPr>
          <w:rFonts w:cs="Times New Roman"/>
          <w:szCs w:val="28"/>
        </w:rPr>
        <w:t xml:space="preserve"> </w:t>
      </w:r>
      <w:r w:rsidRPr="00E424AD">
        <w:rPr>
          <w:rFonts w:cs="Times New Roman"/>
          <w:szCs w:val="28"/>
        </w:rPr>
        <w:t>(дифференциальной</w:t>
      </w:r>
      <w:r w:rsidR="00DA25BC">
        <w:rPr>
          <w:rFonts w:cs="Times New Roman"/>
          <w:szCs w:val="28"/>
        </w:rPr>
        <w:t xml:space="preserve"> </w:t>
      </w:r>
      <w:r w:rsidRPr="00E424AD">
        <w:rPr>
          <w:rFonts w:cs="Times New Roman"/>
          <w:szCs w:val="28"/>
        </w:rPr>
        <w:t>термоаналитической),</w:t>
      </w:r>
      <w:r w:rsidR="00DA25BC">
        <w:rPr>
          <w:rFonts w:cs="Times New Roman"/>
          <w:szCs w:val="28"/>
        </w:rPr>
        <w:t xml:space="preserve"> </w:t>
      </w:r>
      <w:r w:rsidRPr="00E424AD">
        <w:rPr>
          <w:rFonts w:cs="Times New Roman"/>
          <w:szCs w:val="28"/>
        </w:rPr>
        <w:t>ТG</w:t>
      </w:r>
      <w:r w:rsidR="00DA25BC">
        <w:rPr>
          <w:rFonts w:cs="Times New Roman"/>
          <w:szCs w:val="28"/>
        </w:rPr>
        <w:t xml:space="preserve"> </w:t>
      </w:r>
      <w:r w:rsidRPr="00E424AD">
        <w:rPr>
          <w:rFonts w:cs="Times New Roman"/>
          <w:szCs w:val="28"/>
        </w:rPr>
        <w:t>(термогравиметрической)</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lang w:val="en-US"/>
        </w:rPr>
        <w:t>DT</w:t>
      </w:r>
      <w:r w:rsidRPr="00E424AD">
        <w:rPr>
          <w:rFonts w:cs="Times New Roman"/>
          <w:szCs w:val="28"/>
        </w:rPr>
        <w:t>G</w:t>
      </w:r>
      <w:r w:rsidR="00DA25BC">
        <w:rPr>
          <w:rFonts w:cs="Times New Roman"/>
          <w:szCs w:val="28"/>
        </w:rPr>
        <w:t xml:space="preserve"> </w:t>
      </w:r>
      <w:r w:rsidRPr="00E424AD">
        <w:rPr>
          <w:rFonts w:cs="Times New Roman"/>
          <w:szCs w:val="28"/>
        </w:rPr>
        <w:t>(дифференциальной</w:t>
      </w:r>
      <w:r w:rsidR="00DA25BC">
        <w:rPr>
          <w:rFonts w:cs="Times New Roman"/>
          <w:szCs w:val="28"/>
        </w:rPr>
        <w:t xml:space="preserve"> </w:t>
      </w:r>
      <w:r w:rsidRPr="00E424AD">
        <w:rPr>
          <w:rFonts w:cs="Times New Roman"/>
          <w:szCs w:val="28"/>
        </w:rPr>
        <w:t>термогравиметрической),</w:t>
      </w:r>
      <w:r w:rsidR="00DA25BC">
        <w:rPr>
          <w:rFonts w:cs="Times New Roman"/>
          <w:szCs w:val="28"/>
        </w:rPr>
        <w:t xml:space="preserve"> </w:t>
      </w:r>
      <w:r w:rsidRPr="00E424AD">
        <w:rPr>
          <w:rFonts w:cs="Times New Roman"/>
          <w:szCs w:val="28"/>
        </w:rPr>
        <w:t>последняя</w:t>
      </w:r>
      <w:r w:rsidR="00DA25BC">
        <w:rPr>
          <w:rFonts w:cs="Times New Roman"/>
          <w:szCs w:val="28"/>
        </w:rPr>
        <w:t xml:space="preserve"> </w:t>
      </w:r>
      <w:r w:rsidRPr="00E424AD">
        <w:rPr>
          <w:rFonts w:cs="Times New Roman"/>
          <w:szCs w:val="28"/>
        </w:rPr>
        <w:t>кривая</w:t>
      </w:r>
      <w:r w:rsidR="00DA25BC">
        <w:rPr>
          <w:rFonts w:cs="Times New Roman"/>
          <w:szCs w:val="28"/>
        </w:rPr>
        <w:t xml:space="preserve"> </w:t>
      </w:r>
      <w:r w:rsidRPr="00E424AD">
        <w:rPr>
          <w:rFonts w:cs="Times New Roman"/>
          <w:szCs w:val="28"/>
        </w:rPr>
        <w:t>является</w:t>
      </w:r>
      <w:r w:rsidR="00DA25BC">
        <w:rPr>
          <w:rFonts w:cs="Times New Roman"/>
          <w:szCs w:val="28"/>
        </w:rPr>
        <w:t xml:space="preserve"> </w:t>
      </w:r>
      <w:r w:rsidRPr="00E424AD">
        <w:rPr>
          <w:rFonts w:cs="Times New Roman"/>
          <w:szCs w:val="28"/>
        </w:rPr>
        <w:t>производной</w:t>
      </w:r>
      <w:r w:rsidR="00DA25BC">
        <w:rPr>
          <w:rFonts w:cs="Times New Roman"/>
          <w:szCs w:val="28"/>
        </w:rPr>
        <w:t xml:space="preserve"> </w:t>
      </w:r>
      <w:r w:rsidRPr="00E424AD">
        <w:rPr>
          <w:rFonts w:cs="Times New Roman"/>
          <w:szCs w:val="28"/>
        </w:rPr>
        <w:t>от</w:t>
      </w:r>
      <w:r w:rsidR="00DA25BC">
        <w:rPr>
          <w:rFonts w:cs="Times New Roman"/>
          <w:szCs w:val="28"/>
        </w:rPr>
        <w:t xml:space="preserve"> </w:t>
      </w:r>
      <w:r w:rsidRPr="00E424AD">
        <w:rPr>
          <w:rFonts w:cs="Times New Roman"/>
          <w:szCs w:val="28"/>
        </w:rPr>
        <w:t>ТG–функции.</w:t>
      </w:r>
      <w:r w:rsidR="00DA25BC">
        <w:rPr>
          <w:rFonts w:cs="Times New Roman"/>
          <w:szCs w:val="28"/>
        </w:rPr>
        <w:t xml:space="preserve"> </w:t>
      </w:r>
      <w:r w:rsidRPr="00E424AD">
        <w:rPr>
          <w:rFonts w:cs="Times New Roman"/>
          <w:szCs w:val="28"/>
        </w:rPr>
        <w:t>Производство</w:t>
      </w:r>
      <w:r w:rsidR="00DA25BC">
        <w:rPr>
          <w:rFonts w:cs="Times New Roman"/>
          <w:szCs w:val="28"/>
        </w:rPr>
        <w:t xml:space="preserve"> </w:t>
      </w:r>
      <w:r w:rsidRPr="00E424AD">
        <w:rPr>
          <w:rFonts w:cs="Times New Roman"/>
          <w:szCs w:val="28"/>
        </w:rPr>
        <w:t>анализа</w:t>
      </w:r>
      <w:r w:rsidR="00DA25BC">
        <w:rPr>
          <w:rFonts w:cs="Times New Roman"/>
          <w:szCs w:val="28"/>
        </w:rPr>
        <w:t xml:space="preserve"> </w:t>
      </w:r>
      <w:r w:rsidRPr="00E424AD">
        <w:rPr>
          <w:rFonts w:cs="Times New Roman"/>
          <w:szCs w:val="28"/>
        </w:rPr>
        <w:t>осуществлялось</w:t>
      </w:r>
      <w:r w:rsidR="00DA25BC">
        <w:rPr>
          <w:rFonts w:cs="Times New Roman"/>
          <w:szCs w:val="28"/>
        </w:rPr>
        <w:t xml:space="preserve"> </w:t>
      </w:r>
      <w:r w:rsidRPr="00E424AD">
        <w:rPr>
          <w:rFonts w:cs="Times New Roman"/>
          <w:szCs w:val="28"/>
        </w:rPr>
        <w:t>в</w:t>
      </w:r>
      <w:r w:rsidR="00DA25BC">
        <w:rPr>
          <w:rFonts w:cs="Times New Roman"/>
          <w:szCs w:val="28"/>
        </w:rPr>
        <w:t xml:space="preserve"> </w:t>
      </w:r>
      <w:r w:rsidRPr="00E424AD">
        <w:rPr>
          <w:rFonts w:cs="Times New Roman"/>
          <w:szCs w:val="28"/>
        </w:rPr>
        <w:t>воздушной</w:t>
      </w:r>
      <w:r w:rsidR="00DA25BC">
        <w:rPr>
          <w:rFonts w:cs="Times New Roman"/>
          <w:szCs w:val="28"/>
        </w:rPr>
        <w:t xml:space="preserve"> </w:t>
      </w:r>
      <w:r w:rsidRPr="00E424AD">
        <w:rPr>
          <w:rFonts w:cs="Times New Roman"/>
          <w:szCs w:val="28"/>
        </w:rPr>
        <w:t>среде,</w:t>
      </w:r>
      <w:r w:rsidR="00DA25BC">
        <w:rPr>
          <w:rFonts w:cs="Times New Roman"/>
          <w:szCs w:val="28"/>
        </w:rPr>
        <w:t xml:space="preserve"> </w:t>
      </w:r>
      <w:r w:rsidRPr="00E424AD">
        <w:rPr>
          <w:rFonts w:cs="Times New Roman"/>
          <w:szCs w:val="28"/>
        </w:rPr>
        <w:t>в</w:t>
      </w:r>
      <w:r w:rsidR="00DA25BC">
        <w:rPr>
          <w:rFonts w:cs="Times New Roman"/>
          <w:szCs w:val="28"/>
        </w:rPr>
        <w:t xml:space="preserve"> </w:t>
      </w:r>
      <w:r w:rsidRPr="00E424AD">
        <w:rPr>
          <w:rFonts w:cs="Times New Roman"/>
          <w:szCs w:val="28"/>
        </w:rPr>
        <w:t>диапазоне</w:t>
      </w:r>
      <w:r w:rsidR="00DA25BC">
        <w:rPr>
          <w:rFonts w:cs="Times New Roman"/>
          <w:szCs w:val="28"/>
        </w:rPr>
        <w:t xml:space="preserve"> </w:t>
      </w:r>
      <w:r w:rsidRPr="00E424AD">
        <w:rPr>
          <w:rFonts w:cs="Times New Roman"/>
          <w:szCs w:val="28"/>
        </w:rPr>
        <w:t>температур</w:t>
      </w:r>
      <w:r w:rsidR="00DA25BC">
        <w:rPr>
          <w:rFonts w:cs="Times New Roman"/>
          <w:szCs w:val="28"/>
        </w:rPr>
        <w:t xml:space="preserve"> </w:t>
      </w:r>
      <w:r w:rsidRPr="00E424AD">
        <w:rPr>
          <w:rFonts w:cs="Times New Roman"/>
          <w:szCs w:val="28"/>
        </w:rPr>
        <w:t>от</w:t>
      </w:r>
      <w:r w:rsidR="00DA25BC">
        <w:rPr>
          <w:rFonts w:cs="Times New Roman"/>
          <w:szCs w:val="28"/>
        </w:rPr>
        <w:t xml:space="preserve"> </w:t>
      </w:r>
      <w:r w:rsidRPr="00E424AD">
        <w:rPr>
          <w:rFonts w:cs="Times New Roman"/>
          <w:szCs w:val="28"/>
        </w:rPr>
        <w:t>20</w:t>
      </w:r>
      <w:r w:rsidR="00DA25BC">
        <w:rPr>
          <w:rFonts w:cs="Times New Roman"/>
          <w:szCs w:val="28"/>
        </w:rPr>
        <w:t xml:space="preserve"> </w:t>
      </w:r>
      <w:r w:rsidRPr="00E424AD">
        <w:rPr>
          <w:rFonts w:cs="Times New Roman"/>
          <w:szCs w:val="28"/>
        </w:rPr>
        <w:t>до</w:t>
      </w:r>
      <w:r w:rsidR="00DA25BC">
        <w:rPr>
          <w:rFonts w:cs="Times New Roman"/>
          <w:szCs w:val="28"/>
        </w:rPr>
        <w:t xml:space="preserve"> </w:t>
      </w:r>
      <w:r w:rsidRPr="00E424AD">
        <w:rPr>
          <w:rFonts w:cs="Times New Roman"/>
          <w:szCs w:val="28"/>
        </w:rPr>
        <w:t>1000°</w:t>
      </w:r>
      <w:r w:rsidRPr="00E424AD">
        <w:rPr>
          <w:rFonts w:cs="Times New Roman"/>
          <w:szCs w:val="28"/>
          <w:lang w:val="en-US"/>
        </w:rPr>
        <w:t>C</w:t>
      </w:r>
      <w:r w:rsidRPr="00E424AD">
        <w:rPr>
          <w:rFonts w:cs="Times New Roman"/>
          <w:szCs w:val="28"/>
        </w:rPr>
        <w:t>.</w:t>
      </w:r>
      <w:r w:rsidR="00DA25BC">
        <w:rPr>
          <w:rFonts w:cs="Times New Roman"/>
          <w:szCs w:val="28"/>
        </w:rPr>
        <w:t xml:space="preserve"> </w:t>
      </w:r>
      <w:r w:rsidRPr="00E424AD">
        <w:rPr>
          <w:rFonts w:cs="Times New Roman"/>
          <w:szCs w:val="28"/>
        </w:rPr>
        <w:t>Режим</w:t>
      </w:r>
      <w:r w:rsidR="00DA25BC">
        <w:rPr>
          <w:rFonts w:cs="Times New Roman"/>
          <w:szCs w:val="28"/>
        </w:rPr>
        <w:t xml:space="preserve"> </w:t>
      </w:r>
      <w:r w:rsidRPr="00E424AD">
        <w:rPr>
          <w:rFonts w:cs="Times New Roman"/>
          <w:szCs w:val="28"/>
        </w:rPr>
        <w:t>нагрева</w:t>
      </w:r>
      <w:r w:rsidR="00DA25BC">
        <w:rPr>
          <w:rFonts w:cs="Times New Roman"/>
          <w:szCs w:val="28"/>
        </w:rPr>
        <w:t xml:space="preserve"> </w:t>
      </w:r>
      <w:r w:rsidRPr="00E424AD">
        <w:rPr>
          <w:rFonts w:cs="Times New Roman"/>
          <w:szCs w:val="28"/>
        </w:rPr>
        <w:t>печи</w:t>
      </w:r>
      <w:r w:rsidR="00DA25BC">
        <w:rPr>
          <w:rFonts w:cs="Times New Roman"/>
          <w:szCs w:val="28"/>
        </w:rPr>
        <w:t xml:space="preserve"> </w:t>
      </w:r>
      <w:r w:rsidRPr="00E424AD">
        <w:rPr>
          <w:rFonts w:cs="Times New Roman"/>
          <w:szCs w:val="28"/>
        </w:rPr>
        <w:t>-</w:t>
      </w:r>
      <w:r w:rsidR="00DA25BC">
        <w:rPr>
          <w:rFonts w:cs="Times New Roman"/>
          <w:szCs w:val="28"/>
        </w:rPr>
        <w:t xml:space="preserve"> </w:t>
      </w:r>
      <w:r w:rsidRPr="00E424AD">
        <w:rPr>
          <w:rFonts w:cs="Times New Roman"/>
          <w:szCs w:val="28"/>
        </w:rPr>
        <w:t>линейный</w:t>
      </w:r>
      <w:r w:rsidR="00DA25BC">
        <w:rPr>
          <w:rFonts w:cs="Times New Roman"/>
          <w:szCs w:val="28"/>
        </w:rPr>
        <w:t xml:space="preserve"> </w:t>
      </w:r>
      <w:r w:rsidRPr="00E424AD">
        <w:rPr>
          <w:rFonts w:cs="Times New Roman"/>
          <w:szCs w:val="28"/>
        </w:rPr>
        <w:t>(dT</w:t>
      </w:r>
      <w:r w:rsidR="00DA25BC">
        <w:rPr>
          <w:rFonts w:cs="Times New Roman"/>
          <w:szCs w:val="28"/>
        </w:rPr>
        <w:t xml:space="preserve"> </w:t>
      </w:r>
      <w:r w:rsidRPr="00E424AD">
        <w:rPr>
          <w:rFonts w:cs="Times New Roman"/>
          <w:szCs w:val="28"/>
        </w:rPr>
        <w:t>/</w:t>
      </w:r>
      <w:r w:rsidR="00DA25BC">
        <w:rPr>
          <w:rFonts w:cs="Times New Roman"/>
          <w:szCs w:val="28"/>
        </w:rPr>
        <w:t xml:space="preserve"> </w:t>
      </w:r>
      <w:r w:rsidRPr="00E424AD">
        <w:rPr>
          <w:rFonts w:cs="Times New Roman"/>
          <w:szCs w:val="28"/>
        </w:rPr>
        <w:t>dt</w:t>
      </w:r>
      <w:r w:rsidR="00DA25BC">
        <w:rPr>
          <w:rFonts w:cs="Times New Roman"/>
          <w:szCs w:val="28"/>
        </w:rPr>
        <w:t xml:space="preserve"> </w:t>
      </w:r>
      <w:r w:rsidRPr="00E424AD">
        <w:rPr>
          <w:rFonts w:cs="Times New Roman"/>
          <w:szCs w:val="28"/>
        </w:rPr>
        <w:t>=</w:t>
      </w:r>
      <w:r w:rsidR="00DA25BC">
        <w:rPr>
          <w:rFonts w:cs="Times New Roman"/>
          <w:szCs w:val="28"/>
        </w:rPr>
        <w:t xml:space="preserve"> </w:t>
      </w:r>
      <w:r w:rsidRPr="00E424AD">
        <w:rPr>
          <w:rFonts w:cs="Times New Roman"/>
          <w:szCs w:val="28"/>
        </w:rPr>
        <w:t>10</w:t>
      </w:r>
      <w:r w:rsidR="00DA25BC">
        <w:rPr>
          <w:rFonts w:cs="Times New Roman"/>
          <w:szCs w:val="28"/>
        </w:rPr>
        <w:t xml:space="preserve"> </w:t>
      </w:r>
      <w:r w:rsidRPr="00E424AD">
        <w:rPr>
          <w:rFonts w:cs="Times New Roman"/>
          <w:szCs w:val="28"/>
        </w:rPr>
        <w:t>град</w:t>
      </w:r>
      <w:r w:rsidR="00DA25BC">
        <w:rPr>
          <w:rFonts w:cs="Times New Roman"/>
          <w:szCs w:val="28"/>
        </w:rPr>
        <w:t xml:space="preserve"> </w:t>
      </w:r>
      <w:r w:rsidRPr="00E424AD">
        <w:rPr>
          <w:rFonts w:cs="Times New Roman"/>
          <w:szCs w:val="28"/>
        </w:rPr>
        <w:t>/</w:t>
      </w:r>
      <w:r w:rsidR="00DA25BC">
        <w:rPr>
          <w:rFonts w:cs="Times New Roman"/>
          <w:szCs w:val="28"/>
        </w:rPr>
        <w:t xml:space="preserve"> </w:t>
      </w:r>
      <w:r w:rsidRPr="00E424AD">
        <w:rPr>
          <w:rFonts w:cs="Times New Roman"/>
          <w:szCs w:val="28"/>
        </w:rPr>
        <w:t>мин),</w:t>
      </w:r>
      <w:r w:rsidR="00DA25BC">
        <w:rPr>
          <w:rFonts w:cs="Times New Roman"/>
          <w:szCs w:val="28"/>
        </w:rPr>
        <w:t xml:space="preserve"> </w:t>
      </w:r>
      <w:r w:rsidRPr="00E424AD">
        <w:rPr>
          <w:rFonts w:cs="Times New Roman"/>
          <w:szCs w:val="28"/>
        </w:rPr>
        <w:t>эталонное</w:t>
      </w:r>
      <w:r w:rsidR="00DA25BC">
        <w:rPr>
          <w:rFonts w:cs="Times New Roman"/>
          <w:szCs w:val="28"/>
        </w:rPr>
        <w:t xml:space="preserve"> </w:t>
      </w:r>
      <w:r w:rsidRPr="00E424AD">
        <w:rPr>
          <w:rFonts w:cs="Times New Roman"/>
          <w:szCs w:val="28"/>
        </w:rPr>
        <w:t>вещество</w:t>
      </w:r>
      <w:r w:rsidR="00DA25BC">
        <w:rPr>
          <w:rFonts w:cs="Times New Roman"/>
          <w:szCs w:val="28"/>
        </w:rPr>
        <w:t xml:space="preserve"> </w:t>
      </w:r>
      <w:r w:rsidRPr="00E424AD">
        <w:rPr>
          <w:rFonts w:cs="Times New Roman"/>
          <w:szCs w:val="28"/>
        </w:rPr>
        <w:t>прокалено</w:t>
      </w:r>
      <w:r w:rsidR="00DA25BC">
        <w:rPr>
          <w:rFonts w:cs="Times New Roman"/>
          <w:szCs w:val="28"/>
        </w:rPr>
        <w:t xml:space="preserve"> </w:t>
      </w:r>
      <w:r w:rsidRPr="00E424AD">
        <w:rPr>
          <w:rFonts w:cs="Times New Roman"/>
          <w:szCs w:val="28"/>
        </w:rPr>
        <w:t>Al</w:t>
      </w:r>
      <w:r w:rsidRPr="00E424AD">
        <w:rPr>
          <w:rFonts w:cs="Times New Roman"/>
          <w:szCs w:val="28"/>
          <w:vertAlign w:val="subscript"/>
        </w:rPr>
        <w:t>2</w:t>
      </w:r>
      <w:r w:rsidRPr="00E424AD">
        <w:rPr>
          <w:rFonts w:cs="Times New Roman"/>
          <w:szCs w:val="28"/>
        </w:rPr>
        <w:t>O</w:t>
      </w:r>
      <w:r w:rsidRPr="00E424AD">
        <w:rPr>
          <w:rFonts w:cs="Times New Roman"/>
          <w:szCs w:val="28"/>
          <w:vertAlign w:val="subscript"/>
        </w:rPr>
        <w:t>3</w:t>
      </w:r>
      <w:r w:rsidRPr="00E424AD">
        <w:rPr>
          <w:rFonts w:cs="Times New Roman"/>
          <w:szCs w:val="28"/>
        </w:rPr>
        <w:t>.</w:t>
      </w:r>
      <w:r w:rsidR="00DA25BC">
        <w:rPr>
          <w:rFonts w:cs="Times New Roman"/>
          <w:szCs w:val="28"/>
        </w:rPr>
        <w:t xml:space="preserve"> </w:t>
      </w:r>
      <w:r w:rsidRPr="00E424AD">
        <w:rPr>
          <w:rFonts w:cs="Times New Roman"/>
          <w:szCs w:val="28"/>
        </w:rPr>
        <w:t>Съемка</w:t>
      </w:r>
      <w:r w:rsidR="00DA25BC">
        <w:rPr>
          <w:rFonts w:cs="Times New Roman"/>
          <w:szCs w:val="28"/>
        </w:rPr>
        <w:t xml:space="preserve"> </w:t>
      </w:r>
      <w:r w:rsidRPr="00E424AD">
        <w:rPr>
          <w:rFonts w:cs="Times New Roman"/>
          <w:szCs w:val="28"/>
        </w:rPr>
        <w:t>анализа</w:t>
      </w:r>
      <w:r w:rsidR="00DA25BC">
        <w:rPr>
          <w:rFonts w:cs="Times New Roman"/>
          <w:szCs w:val="28"/>
        </w:rPr>
        <w:t xml:space="preserve"> </w:t>
      </w:r>
      <w:r w:rsidRPr="00E424AD">
        <w:rPr>
          <w:rFonts w:cs="Times New Roman"/>
          <w:szCs w:val="28"/>
        </w:rPr>
        <w:t>осуществлялась</w:t>
      </w:r>
      <w:r w:rsidR="00DA25BC">
        <w:rPr>
          <w:rFonts w:cs="Times New Roman"/>
          <w:szCs w:val="28"/>
        </w:rPr>
        <w:t xml:space="preserve"> </w:t>
      </w:r>
      <w:r w:rsidRPr="00E424AD">
        <w:rPr>
          <w:rFonts w:cs="Times New Roman"/>
          <w:szCs w:val="28"/>
        </w:rPr>
        <w:t>в</w:t>
      </w:r>
      <w:r w:rsidR="00DA25BC">
        <w:rPr>
          <w:rFonts w:cs="Times New Roman"/>
          <w:szCs w:val="28"/>
        </w:rPr>
        <w:t xml:space="preserve"> </w:t>
      </w:r>
      <w:r w:rsidRPr="00E424AD">
        <w:rPr>
          <w:rFonts w:cs="Times New Roman"/>
          <w:szCs w:val="28"/>
        </w:rPr>
        <w:t>следующих</w:t>
      </w:r>
      <w:r w:rsidR="00DA25BC">
        <w:rPr>
          <w:rFonts w:cs="Times New Roman"/>
          <w:szCs w:val="28"/>
        </w:rPr>
        <w:t xml:space="preserve"> </w:t>
      </w:r>
      <w:r w:rsidRPr="00E424AD">
        <w:rPr>
          <w:rFonts w:cs="Times New Roman"/>
          <w:szCs w:val="28"/>
        </w:rPr>
        <w:t>пределах</w:t>
      </w:r>
      <w:r w:rsidR="00DA25BC">
        <w:rPr>
          <w:rFonts w:cs="Times New Roman"/>
          <w:szCs w:val="28"/>
        </w:rPr>
        <w:t xml:space="preserve"> </w:t>
      </w:r>
      <w:r w:rsidRPr="00E424AD">
        <w:rPr>
          <w:rFonts w:cs="Times New Roman"/>
          <w:szCs w:val="28"/>
        </w:rPr>
        <w:t>измерительных</w:t>
      </w:r>
      <w:r w:rsidR="00DA25BC">
        <w:rPr>
          <w:rFonts w:cs="Times New Roman"/>
          <w:szCs w:val="28"/>
        </w:rPr>
        <w:t xml:space="preserve"> </w:t>
      </w:r>
      <w:r w:rsidRPr="00E424AD">
        <w:rPr>
          <w:rFonts w:cs="Times New Roman"/>
          <w:szCs w:val="28"/>
        </w:rPr>
        <w:t>систем</w:t>
      </w:r>
      <w:r w:rsidR="00DA25BC">
        <w:rPr>
          <w:rFonts w:cs="Times New Roman"/>
          <w:szCs w:val="28"/>
        </w:rPr>
        <w:t xml:space="preserve"> </w:t>
      </w:r>
      <w:r w:rsidRPr="00E424AD">
        <w:rPr>
          <w:rFonts w:cs="Times New Roman"/>
          <w:szCs w:val="28"/>
        </w:rPr>
        <w:t>прибора:</w:t>
      </w:r>
      <w:r w:rsidR="00DA25BC">
        <w:rPr>
          <w:rFonts w:cs="Times New Roman"/>
          <w:szCs w:val="28"/>
        </w:rPr>
        <w:t xml:space="preserve"> </w:t>
      </w:r>
      <w:r w:rsidRPr="00E424AD">
        <w:rPr>
          <w:rFonts w:cs="Times New Roman"/>
          <w:szCs w:val="28"/>
          <w:lang w:val="en-US"/>
        </w:rPr>
        <w:t>DTA</w:t>
      </w:r>
      <w:r w:rsidR="00DA25BC">
        <w:rPr>
          <w:rFonts w:cs="Times New Roman"/>
          <w:szCs w:val="28"/>
        </w:rPr>
        <w:t xml:space="preserve"> </w:t>
      </w:r>
      <w:r w:rsidRPr="00E424AD">
        <w:rPr>
          <w:rFonts w:cs="Times New Roman"/>
          <w:szCs w:val="28"/>
        </w:rPr>
        <w:t>=</w:t>
      </w:r>
      <w:r w:rsidR="00DA25BC">
        <w:rPr>
          <w:rFonts w:cs="Times New Roman"/>
          <w:szCs w:val="28"/>
        </w:rPr>
        <w:t xml:space="preserve"> </w:t>
      </w:r>
      <w:r w:rsidRPr="00E424AD">
        <w:rPr>
          <w:rFonts w:cs="Times New Roman"/>
          <w:szCs w:val="28"/>
        </w:rPr>
        <w:t>250</w:t>
      </w:r>
      <w:r w:rsidR="00DA25BC">
        <w:rPr>
          <w:rFonts w:cs="Times New Roman"/>
          <w:szCs w:val="28"/>
        </w:rPr>
        <w:t xml:space="preserve"> </w:t>
      </w:r>
      <w:r w:rsidRPr="00E424AD">
        <w:rPr>
          <w:rFonts w:cs="Times New Roman"/>
          <w:szCs w:val="28"/>
        </w:rPr>
        <w:t>μ</w:t>
      </w:r>
      <w:r w:rsidRPr="00E424AD">
        <w:rPr>
          <w:rFonts w:cs="Times New Roman"/>
          <w:szCs w:val="28"/>
          <w:lang w:val="en-US"/>
        </w:rPr>
        <w:t>V</w:t>
      </w:r>
      <w:r w:rsidRPr="00E424AD">
        <w:rPr>
          <w:rFonts w:cs="Times New Roman"/>
          <w:szCs w:val="28"/>
        </w:rPr>
        <w:t>,</w:t>
      </w:r>
      <w:r w:rsidR="00DA25BC">
        <w:rPr>
          <w:rFonts w:cs="Times New Roman"/>
          <w:szCs w:val="28"/>
        </w:rPr>
        <w:t xml:space="preserve"> </w:t>
      </w:r>
      <w:r w:rsidRPr="00E424AD">
        <w:rPr>
          <w:rFonts w:cs="Times New Roman"/>
          <w:szCs w:val="28"/>
          <w:lang w:val="en-US"/>
        </w:rPr>
        <w:t>DT</w:t>
      </w:r>
      <w:r w:rsidRPr="00E424AD">
        <w:rPr>
          <w:rFonts w:cs="Times New Roman"/>
          <w:szCs w:val="28"/>
        </w:rPr>
        <w:t>G</w:t>
      </w:r>
      <w:r w:rsidR="00DA25BC">
        <w:rPr>
          <w:rFonts w:cs="Times New Roman"/>
          <w:szCs w:val="28"/>
        </w:rPr>
        <w:t xml:space="preserve"> </w:t>
      </w:r>
      <w:r w:rsidRPr="00E424AD">
        <w:rPr>
          <w:rFonts w:cs="Times New Roman"/>
          <w:szCs w:val="28"/>
        </w:rPr>
        <w:t>=</w:t>
      </w:r>
      <w:r w:rsidR="00DA25BC">
        <w:rPr>
          <w:rFonts w:cs="Times New Roman"/>
          <w:szCs w:val="28"/>
        </w:rPr>
        <w:t xml:space="preserve"> </w:t>
      </w:r>
      <w:r w:rsidRPr="00E424AD">
        <w:rPr>
          <w:rFonts w:cs="Times New Roman"/>
          <w:szCs w:val="28"/>
        </w:rPr>
        <w:t>500</w:t>
      </w:r>
      <w:r w:rsidR="00DA25BC">
        <w:rPr>
          <w:rFonts w:cs="Times New Roman"/>
          <w:szCs w:val="28"/>
        </w:rPr>
        <w:t xml:space="preserve"> </w:t>
      </w:r>
      <w:r w:rsidRPr="00E424AD">
        <w:rPr>
          <w:rFonts w:cs="Times New Roman"/>
          <w:szCs w:val="28"/>
        </w:rPr>
        <w:t>μ</w:t>
      </w:r>
      <w:r w:rsidRPr="00E424AD">
        <w:rPr>
          <w:rFonts w:cs="Times New Roman"/>
          <w:szCs w:val="28"/>
          <w:lang w:val="en-US"/>
        </w:rPr>
        <w:t>V</w:t>
      </w:r>
      <w:r w:rsidRPr="00E424AD">
        <w:rPr>
          <w:rFonts w:cs="Times New Roman"/>
          <w:szCs w:val="28"/>
        </w:rPr>
        <w:t>,</w:t>
      </w:r>
      <w:r w:rsidR="00DA25BC">
        <w:rPr>
          <w:rFonts w:cs="Times New Roman"/>
          <w:szCs w:val="28"/>
        </w:rPr>
        <w:t xml:space="preserve"> </w:t>
      </w:r>
      <w:r w:rsidRPr="00E424AD">
        <w:rPr>
          <w:rFonts w:cs="Times New Roman"/>
          <w:szCs w:val="28"/>
        </w:rPr>
        <w:t>ТG=</w:t>
      </w:r>
      <w:r w:rsidR="00DA25BC">
        <w:rPr>
          <w:rFonts w:cs="Times New Roman"/>
          <w:szCs w:val="28"/>
        </w:rPr>
        <w:t xml:space="preserve"> </w:t>
      </w:r>
      <w:r w:rsidRPr="00E424AD">
        <w:rPr>
          <w:rFonts w:cs="Times New Roman"/>
          <w:szCs w:val="28"/>
        </w:rPr>
        <w:t>500</w:t>
      </w:r>
      <w:r w:rsidR="00DA25BC">
        <w:rPr>
          <w:rFonts w:cs="Times New Roman"/>
          <w:szCs w:val="28"/>
        </w:rPr>
        <w:t xml:space="preserve"> </w:t>
      </w:r>
      <w:r w:rsidRPr="00E424AD">
        <w:rPr>
          <w:rFonts w:cs="Times New Roman"/>
          <w:szCs w:val="28"/>
        </w:rPr>
        <w:t>μ</w:t>
      </w:r>
      <w:r w:rsidRPr="00E424AD">
        <w:rPr>
          <w:rFonts w:cs="Times New Roman"/>
          <w:szCs w:val="28"/>
          <w:lang w:val="en-US"/>
        </w:rPr>
        <w:t>V</w:t>
      </w:r>
      <w:r w:rsidRPr="00E424AD">
        <w:rPr>
          <w:rFonts w:cs="Times New Roman"/>
          <w:szCs w:val="28"/>
        </w:rPr>
        <w:t>,</w:t>
      </w:r>
      <w:r w:rsidR="00DA25BC">
        <w:rPr>
          <w:rFonts w:cs="Times New Roman"/>
          <w:szCs w:val="28"/>
        </w:rPr>
        <w:t xml:space="preserve"> </w:t>
      </w:r>
      <w:r w:rsidRPr="00E424AD">
        <w:rPr>
          <w:rFonts w:cs="Times New Roman"/>
          <w:szCs w:val="28"/>
        </w:rPr>
        <w:t>Т</w:t>
      </w:r>
      <w:r w:rsidR="00DA25BC">
        <w:rPr>
          <w:rFonts w:cs="Times New Roman"/>
          <w:szCs w:val="28"/>
        </w:rPr>
        <w:t xml:space="preserve"> </w:t>
      </w:r>
      <w:r w:rsidRPr="00E424AD">
        <w:rPr>
          <w:rFonts w:cs="Times New Roman"/>
          <w:szCs w:val="28"/>
        </w:rPr>
        <w:t>=</w:t>
      </w:r>
      <w:r w:rsidR="00DA25BC">
        <w:rPr>
          <w:rFonts w:cs="Times New Roman"/>
          <w:szCs w:val="28"/>
        </w:rPr>
        <w:t xml:space="preserve"> </w:t>
      </w:r>
      <w:r w:rsidRPr="00E424AD">
        <w:rPr>
          <w:rFonts w:cs="Times New Roman"/>
          <w:szCs w:val="28"/>
        </w:rPr>
        <w:t>500</w:t>
      </w:r>
      <w:r w:rsidR="00DA25BC">
        <w:rPr>
          <w:rFonts w:cs="Times New Roman"/>
          <w:szCs w:val="28"/>
        </w:rPr>
        <w:t xml:space="preserve"> </w:t>
      </w:r>
      <w:r w:rsidRPr="00E424AD">
        <w:rPr>
          <w:rFonts w:cs="Times New Roman"/>
          <w:szCs w:val="28"/>
        </w:rPr>
        <w:t>μ</w:t>
      </w:r>
      <w:r w:rsidRPr="00E424AD">
        <w:rPr>
          <w:rFonts w:cs="Times New Roman"/>
          <w:szCs w:val="28"/>
          <w:lang w:val="en-US"/>
        </w:rPr>
        <w:t>V</w:t>
      </w:r>
      <w:r w:rsidRPr="00E424AD">
        <w:rPr>
          <w:rFonts w:cs="Times New Roman"/>
          <w:szCs w:val="28"/>
        </w:rPr>
        <w:t>.</w:t>
      </w:r>
      <w:r w:rsidR="00DA25BC">
        <w:rPr>
          <w:rFonts w:cs="Times New Roman"/>
          <w:szCs w:val="28"/>
        </w:rPr>
        <w:t xml:space="preserve"> </w:t>
      </w:r>
      <w:r w:rsidRPr="00E424AD">
        <w:rPr>
          <w:rFonts w:cs="Times New Roman"/>
          <w:szCs w:val="28"/>
        </w:rPr>
        <w:t>Целью</w:t>
      </w:r>
      <w:r w:rsidR="00DA25BC">
        <w:rPr>
          <w:rFonts w:cs="Times New Roman"/>
          <w:szCs w:val="28"/>
        </w:rPr>
        <w:t xml:space="preserve"> </w:t>
      </w:r>
      <w:r w:rsidRPr="00E424AD">
        <w:rPr>
          <w:rFonts w:cs="Times New Roman"/>
          <w:szCs w:val="28"/>
        </w:rPr>
        <w:t>дифференциального</w:t>
      </w:r>
      <w:r w:rsidR="00DA25BC">
        <w:rPr>
          <w:rFonts w:cs="Times New Roman"/>
          <w:szCs w:val="28"/>
        </w:rPr>
        <w:t xml:space="preserve"> </w:t>
      </w:r>
      <w:r w:rsidRPr="00E424AD">
        <w:rPr>
          <w:rFonts w:cs="Times New Roman"/>
          <w:szCs w:val="28"/>
        </w:rPr>
        <w:t>термического</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термогравиметрического</w:t>
      </w:r>
      <w:r w:rsidR="00DA25BC">
        <w:rPr>
          <w:rFonts w:cs="Times New Roman"/>
          <w:szCs w:val="28"/>
        </w:rPr>
        <w:t xml:space="preserve"> </w:t>
      </w:r>
      <w:r w:rsidRPr="00E424AD">
        <w:rPr>
          <w:rFonts w:cs="Times New Roman"/>
          <w:szCs w:val="28"/>
        </w:rPr>
        <w:t>анализа</w:t>
      </w:r>
      <w:r w:rsidR="00DA25BC">
        <w:rPr>
          <w:rFonts w:cs="Times New Roman"/>
          <w:szCs w:val="28"/>
        </w:rPr>
        <w:t xml:space="preserve"> </w:t>
      </w:r>
      <w:r w:rsidRPr="00E424AD">
        <w:rPr>
          <w:rFonts w:cs="Times New Roman"/>
          <w:szCs w:val="28"/>
        </w:rPr>
        <w:t>образцов</w:t>
      </w:r>
      <w:r w:rsidR="00DA25BC">
        <w:rPr>
          <w:rFonts w:cs="Times New Roman"/>
          <w:szCs w:val="28"/>
        </w:rPr>
        <w:t xml:space="preserve"> </w:t>
      </w:r>
      <w:r w:rsidRPr="00E424AD">
        <w:rPr>
          <w:rFonts w:cs="Times New Roman"/>
          <w:szCs w:val="28"/>
        </w:rPr>
        <w:t>явились</w:t>
      </w:r>
      <w:r w:rsidR="00DA25BC">
        <w:rPr>
          <w:rFonts w:cs="Times New Roman"/>
          <w:szCs w:val="28"/>
        </w:rPr>
        <w:t xml:space="preserve"> </w:t>
      </w:r>
      <w:r w:rsidRPr="00E424AD">
        <w:rPr>
          <w:rFonts w:cs="Times New Roman"/>
          <w:szCs w:val="28"/>
        </w:rPr>
        <w:t>контрольные</w:t>
      </w:r>
      <w:r w:rsidR="00DA25BC">
        <w:rPr>
          <w:rFonts w:cs="Times New Roman"/>
          <w:szCs w:val="28"/>
        </w:rPr>
        <w:t xml:space="preserve"> </w:t>
      </w:r>
      <w:r w:rsidRPr="00E424AD">
        <w:rPr>
          <w:rFonts w:cs="Times New Roman"/>
          <w:szCs w:val="28"/>
        </w:rPr>
        <w:t>определения</w:t>
      </w:r>
      <w:r w:rsidR="00DA25BC">
        <w:rPr>
          <w:rFonts w:cs="Times New Roman"/>
          <w:szCs w:val="28"/>
        </w:rPr>
        <w:t xml:space="preserve"> </w:t>
      </w:r>
      <w:r w:rsidRPr="00E424AD">
        <w:rPr>
          <w:rFonts w:cs="Times New Roman"/>
          <w:szCs w:val="28"/>
        </w:rPr>
        <w:t>состава</w:t>
      </w:r>
      <w:r w:rsidR="00DA25BC">
        <w:rPr>
          <w:rFonts w:cs="Times New Roman"/>
          <w:szCs w:val="28"/>
        </w:rPr>
        <w:t xml:space="preserve"> </w:t>
      </w:r>
      <w:r w:rsidRPr="00E424AD">
        <w:rPr>
          <w:rFonts w:cs="Times New Roman"/>
          <w:szCs w:val="28"/>
        </w:rPr>
        <w:t>термически</w:t>
      </w:r>
      <w:r w:rsidR="00DA25BC">
        <w:rPr>
          <w:rFonts w:cs="Times New Roman"/>
          <w:szCs w:val="28"/>
        </w:rPr>
        <w:t xml:space="preserve"> </w:t>
      </w:r>
      <w:r w:rsidRPr="00E424AD">
        <w:rPr>
          <w:rFonts w:cs="Times New Roman"/>
          <w:szCs w:val="28"/>
        </w:rPr>
        <w:t>активной</w:t>
      </w:r>
      <w:r w:rsidR="00DA25BC">
        <w:rPr>
          <w:rFonts w:cs="Times New Roman"/>
          <w:szCs w:val="28"/>
        </w:rPr>
        <w:t xml:space="preserve"> </w:t>
      </w:r>
      <w:r w:rsidRPr="00E424AD">
        <w:rPr>
          <w:rFonts w:cs="Times New Roman"/>
          <w:szCs w:val="28"/>
        </w:rPr>
        <w:t>части</w:t>
      </w:r>
      <w:r w:rsidR="00DA25BC">
        <w:rPr>
          <w:rFonts w:cs="Times New Roman"/>
          <w:szCs w:val="28"/>
        </w:rPr>
        <w:t xml:space="preserve"> </w:t>
      </w:r>
      <w:r w:rsidRPr="00E424AD">
        <w:rPr>
          <w:rFonts w:cs="Times New Roman"/>
          <w:szCs w:val="28"/>
        </w:rPr>
        <w:t>исследуемой</w:t>
      </w:r>
      <w:r w:rsidR="00DA25BC">
        <w:rPr>
          <w:rFonts w:cs="Times New Roman"/>
          <w:szCs w:val="28"/>
        </w:rPr>
        <w:t xml:space="preserve"> </w:t>
      </w:r>
      <w:r w:rsidRPr="00E424AD">
        <w:rPr>
          <w:rFonts w:cs="Times New Roman"/>
          <w:szCs w:val="28"/>
        </w:rPr>
        <w:t>навески</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выявление</w:t>
      </w:r>
      <w:r w:rsidR="00DA25BC">
        <w:rPr>
          <w:rFonts w:cs="Times New Roman"/>
          <w:szCs w:val="28"/>
        </w:rPr>
        <w:t xml:space="preserve"> </w:t>
      </w:r>
      <w:r w:rsidRPr="00E424AD">
        <w:rPr>
          <w:rFonts w:cs="Times New Roman"/>
          <w:szCs w:val="28"/>
        </w:rPr>
        <w:t>термического</w:t>
      </w:r>
      <w:r w:rsidR="00DA25BC">
        <w:rPr>
          <w:rFonts w:cs="Times New Roman"/>
          <w:szCs w:val="28"/>
        </w:rPr>
        <w:t xml:space="preserve"> </w:t>
      </w:r>
      <w:r w:rsidRPr="00E424AD">
        <w:rPr>
          <w:rFonts w:cs="Times New Roman"/>
          <w:szCs w:val="28"/>
        </w:rPr>
        <w:t>поведения</w:t>
      </w:r>
      <w:r w:rsidR="00DA25BC">
        <w:rPr>
          <w:rFonts w:cs="Times New Roman"/>
          <w:szCs w:val="28"/>
        </w:rPr>
        <w:t xml:space="preserve"> </w:t>
      </w:r>
      <w:r w:rsidRPr="00E424AD">
        <w:rPr>
          <w:rFonts w:cs="Times New Roman"/>
          <w:szCs w:val="28"/>
        </w:rPr>
        <w:t>пробы</w:t>
      </w:r>
      <w:r w:rsidR="00DA25BC">
        <w:rPr>
          <w:rFonts w:cs="Times New Roman"/>
          <w:szCs w:val="28"/>
        </w:rPr>
        <w:t xml:space="preserve"> </w:t>
      </w:r>
      <w:r w:rsidRPr="00E424AD">
        <w:rPr>
          <w:rFonts w:cs="Times New Roman"/>
          <w:szCs w:val="28"/>
        </w:rPr>
        <w:t>в</w:t>
      </w:r>
      <w:r w:rsidR="00DA25BC">
        <w:rPr>
          <w:rFonts w:cs="Times New Roman"/>
          <w:szCs w:val="28"/>
        </w:rPr>
        <w:t xml:space="preserve"> </w:t>
      </w:r>
      <w:r w:rsidRPr="00E424AD">
        <w:rPr>
          <w:rFonts w:cs="Times New Roman"/>
          <w:szCs w:val="28"/>
        </w:rPr>
        <w:t>условиях</w:t>
      </w:r>
      <w:r w:rsidR="00DA25BC">
        <w:rPr>
          <w:rFonts w:cs="Times New Roman"/>
          <w:szCs w:val="28"/>
        </w:rPr>
        <w:t xml:space="preserve"> </w:t>
      </w:r>
      <w:r w:rsidRPr="00E424AD">
        <w:rPr>
          <w:rFonts w:cs="Times New Roman"/>
          <w:szCs w:val="28"/>
        </w:rPr>
        <w:t>динамического</w:t>
      </w:r>
      <w:r w:rsidR="00DA25BC">
        <w:rPr>
          <w:rFonts w:cs="Times New Roman"/>
          <w:szCs w:val="28"/>
        </w:rPr>
        <w:t xml:space="preserve"> </w:t>
      </w:r>
      <w:r w:rsidRPr="00E424AD">
        <w:rPr>
          <w:rFonts w:cs="Times New Roman"/>
          <w:szCs w:val="28"/>
        </w:rPr>
        <w:t>подъема</w:t>
      </w:r>
      <w:r w:rsidR="00DA25BC">
        <w:rPr>
          <w:rFonts w:cs="Times New Roman"/>
          <w:szCs w:val="28"/>
        </w:rPr>
        <w:t xml:space="preserve"> </w:t>
      </w:r>
      <w:r w:rsidRPr="00E424AD">
        <w:rPr>
          <w:rFonts w:cs="Times New Roman"/>
          <w:szCs w:val="28"/>
        </w:rPr>
        <w:t>температуры.</w:t>
      </w:r>
    </w:p>
    <w:p w14:paraId="1F2E2DD4" w14:textId="63AD1F4B" w:rsidR="00996DFB" w:rsidRPr="00E424AD" w:rsidRDefault="00DA25BC" w:rsidP="00996DFB">
      <w:pPr>
        <w:pStyle w:val="ad"/>
        <w:shd w:val="clear" w:color="auto" w:fill="FFFFFF"/>
        <w:spacing w:after="0"/>
        <w:jc w:val="both"/>
        <w:rPr>
          <w:sz w:val="28"/>
          <w:szCs w:val="28"/>
        </w:rPr>
      </w:pPr>
      <w:r>
        <w:rPr>
          <w:sz w:val="28"/>
          <w:szCs w:val="28"/>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87"/>
      </w:tblGrid>
      <w:tr w:rsidR="00996DFB" w:rsidRPr="00E424AD" w14:paraId="1E1D7AEE" w14:textId="77777777" w:rsidTr="00DA25BC">
        <w:tc>
          <w:tcPr>
            <w:tcW w:w="4467" w:type="dxa"/>
          </w:tcPr>
          <w:p w14:paraId="49A0EE30" w14:textId="77777777" w:rsidR="00996DFB" w:rsidRPr="00E424AD" w:rsidRDefault="00996DFB" w:rsidP="00DA25BC">
            <w:pPr>
              <w:pStyle w:val="ad"/>
              <w:spacing w:after="0"/>
              <w:jc w:val="center"/>
              <w:rPr>
                <w:sz w:val="28"/>
                <w:szCs w:val="28"/>
              </w:rPr>
            </w:pPr>
            <w:r w:rsidRPr="00E424AD">
              <w:rPr>
                <w:noProof/>
                <w:sz w:val="28"/>
                <w:szCs w:val="28"/>
              </w:rPr>
              <w:drawing>
                <wp:inline distT="0" distB="0" distL="0" distR="0" wp14:anchorId="78EF51D3" wp14:editId="102308B6">
                  <wp:extent cx="1924334" cy="2840050"/>
                  <wp:effectExtent l="0" t="0" r="0" b="0"/>
                  <wp:docPr id="13544376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40262" cy="2863558"/>
                          </a:xfrm>
                          <a:prstGeom prst="rect">
                            <a:avLst/>
                          </a:prstGeom>
                          <a:noFill/>
                          <a:ln>
                            <a:noFill/>
                          </a:ln>
                        </pic:spPr>
                      </pic:pic>
                    </a:graphicData>
                  </a:graphic>
                </wp:inline>
              </w:drawing>
            </w:r>
          </w:p>
        </w:tc>
        <w:tc>
          <w:tcPr>
            <w:tcW w:w="4887" w:type="dxa"/>
          </w:tcPr>
          <w:p w14:paraId="3DDE8EEA" w14:textId="77777777" w:rsidR="00996DFB" w:rsidRPr="00E424AD" w:rsidRDefault="00996DFB" w:rsidP="00DA25BC">
            <w:pPr>
              <w:pStyle w:val="ad"/>
              <w:spacing w:after="0"/>
              <w:jc w:val="center"/>
              <w:rPr>
                <w:sz w:val="28"/>
                <w:szCs w:val="28"/>
              </w:rPr>
            </w:pPr>
            <w:r w:rsidRPr="00E424AD">
              <w:rPr>
                <w:noProof/>
                <w:sz w:val="28"/>
                <w:szCs w:val="28"/>
              </w:rPr>
              <w:drawing>
                <wp:inline distT="0" distB="0" distL="0" distR="0" wp14:anchorId="2B11E7BD" wp14:editId="68F40B49">
                  <wp:extent cx="2898792" cy="2347718"/>
                  <wp:effectExtent l="0" t="0" r="0" b="0"/>
                  <wp:docPr id="68983141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02695" cy="2350879"/>
                          </a:xfrm>
                          <a:prstGeom prst="rect">
                            <a:avLst/>
                          </a:prstGeom>
                          <a:noFill/>
                          <a:ln>
                            <a:noFill/>
                          </a:ln>
                        </pic:spPr>
                      </pic:pic>
                    </a:graphicData>
                  </a:graphic>
                </wp:inline>
              </w:drawing>
            </w:r>
          </w:p>
        </w:tc>
      </w:tr>
      <w:tr w:rsidR="00996DFB" w:rsidRPr="00E424AD" w14:paraId="53B887F8" w14:textId="77777777" w:rsidTr="00DA25BC">
        <w:tc>
          <w:tcPr>
            <w:tcW w:w="4467" w:type="dxa"/>
          </w:tcPr>
          <w:p w14:paraId="6C01C0B8" w14:textId="77777777" w:rsidR="00996DFB" w:rsidRPr="00E424AD" w:rsidRDefault="00996DFB" w:rsidP="00DA25BC">
            <w:pPr>
              <w:pStyle w:val="ad"/>
              <w:spacing w:after="0"/>
              <w:jc w:val="center"/>
              <w:rPr>
                <w:noProof/>
                <w:sz w:val="28"/>
                <w:szCs w:val="28"/>
              </w:rPr>
            </w:pPr>
            <w:r w:rsidRPr="00E424AD">
              <w:rPr>
                <w:noProof/>
                <w:sz w:val="28"/>
                <w:szCs w:val="28"/>
              </w:rPr>
              <w:t>а</w:t>
            </w:r>
          </w:p>
        </w:tc>
        <w:tc>
          <w:tcPr>
            <w:tcW w:w="4887" w:type="dxa"/>
          </w:tcPr>
          <w:p w14:paraId="1A4B3EE5" w14:textId="77777777" w:rsidR="00996DFB" w:rsidRPr="00E424AD" w:rsidRDefault="00996DFB" w:rsidP="00DA25BC">
            <w:pPr>
              <w:pStyle w:val="ad"/>
              <w:spacing w:after="0"/>
              <w:jc w:val="center"/>
              <w:rPr>
                <w:noProof/>
                <w:sz w:val="28"/>
                <w:szCs w:val="28"/>
              </w:rPr>
            </w:pPr>
            <w:r w:rsidRPr="00E424AD">
              <w:rPr>
                <w:noProof/>
                <w:sz w:val="28"/>
                <w:szCs w:val="28"/>
              </w:rPr>
              <w:t>б</w:t>
            </w:r>
          </w:p>
        </w:tc>
      </w:tr>
    </w:tbl>
    <w:p w14:paraId="02DCBEBD" w14:textId="77777777" w:rsidR="00171C29" w:rsidRDefault="00171C29" w:rsidP="00996DFB">
      <w:pPr>
        <w:spacing w:after="0"/>
        <w:jc w:val="center"/>
        <w:rPr>
          <w:rFonts w:cs="Times New Roman"/>
          <w:szCs w:val="28"/>
        </w:rPr>
      </w:pPr>
    </w:p>
    <w:p w14:paraId="69451872" w14:textId="22082C5C" w:rsidR="00996DFB" w:rsidRDefault="00996DFB" w:rsidP="00996DFB">
      <w:pPr>
        <w:spacing w:after="0"/>
        <w:jc w:val="center"/>
        <w:rPr>
          <w:rFonts w:cs="Times New Roman"/>
          <w:szCs w:val="28"/>
        </w:rPr>
      </w:pPr>
      <w:r w:rsidRPr="00E424AD">
        <w:rPr>
          <w:rFonts w:cs="Times New Roman"/>
          <w:szCs w:val="28"/>
        </w:rPr>
        <w:t>а</w:t>
      </w:r>
      <w:r w:rsidR="00DA25BC">
        <w:rPr>
          <w:rFonts w:cs="Times New Roman"/>
          <w:szCs w:val="28"/>
        </w:rPr>
        <w:t xml:space="preserve"> </w:t>
      </w:r>
      <w:r w:rsidRPr="00E424AD">
        <w:rPr>
          <w:rFonts w:cs="Times New Roman"/>
          <w:szCs w:val="28"/>
        </w:rPr>
        <w:t>–</w:t>
      </w:r>
      <w:r w:rsidR="00DA25BC">
        <w:rPr>
          <w:rFonts w:cs="Times New Roman"/>
          <w:szCs w:val="28"/>
        </w:rPr>
        <w:t xml:space="preserve"> </w:t>
      </w:r>
      <w:r w:rsidRPr="00E424AD">
        <w:rPr>
          <w:rFonts w:cs="Times New Roman"/>
          <w:szCs w:val="28"/>
        </w:rPr>
        <w:t>дифрактометр</w:t>
      </w:r>
      <w:r w:rsidR="00DA25BC">
        <w:rPr>
          <w:rFonts w:cs="Times New Roman"/>
          <w:szCs w:val="28"/>
        </w:rPr>
        <w:t xml:space="preserve"> </w:t>
      </w:r>
      <w:r w:rsidRPr="00E424AD">
        <w:rPr>
          <w:rFonts w:cs="Times New Roman"/>
          <w:szCs w:val="28"/>
        </w:rPr>
        <w:t>ДРОН-4;</w:t>
      </w:r>
      <w:r w:rsidR="00DA25BC">
        <w:rPr>
          <w:rFonts w:cs="Times New Roman"/>
          <w:szCs w:val="28"/>
        </w:rPr>
        <w:t xml:space="preserve"> </w:t>
      </w:r>
    </w:p>
    <w:p w14:paraId="1AC7C813" w14:textId="3C257CAA" w:rsidR="00996DFB" w:rsidRDefault="00996DFB" w:rsidP="00996DFB">
      <w:pPr>
        <w:spacing w:after="0"/>
        <w:jc w:val="center"/>
        <w:rPr>
          <w:rFonts w:cs="Times New Roman"/>
          <w:szCs w:val="28"/>
        </w:rPr>
      </w:pPr>
      <w:r w:rsidRPr="00E424AD">
        <w:rPr>
          <w:rFonts w:cs="Times New Roman"/>
          <w:szCs w:val="28"/>
        </w:rPr>
        <w:t>б</w:t>
      </w:r>
      <w:r w:rsidR="00DA25BC">
        <w:rPr>
          <w:rFonts w:cs="Times New Roman"/>
          <w:szCs w:val="28"/>
        </w:rPr>
        <w:t xml:space="preserve"> </w:t>
      </w:r>
      <w:r w:rsidRPr="00E424AD">
        <w:rPr>
          <w:rFonts w:cs="Times New Roman"/>
          <w:szCs w:val="28"/>
        </w:rPr>
        <w:t>–</w:t>
      </w:r>
      <w:r w:rsidR="00DA25BC">
        <w:rPr>
          <w:rFonts w:cs="Times New Roman"/>
          <w:szCs w:val="28"/>
        </w:rPr>
        <w:t xml:space="preserve"> </w:t>
      </w:r>
      <w:r w:rsidRPr="00E424AD">
        <w:rPr>
          <w:rFonts w:cs="Times New Roman"/>
          <w:szCs w:val="28"/>
        </w:rPr>
        <w:t>термогравиметрический</w:t>
      </w:r>
      <w:r w:rsidR="00DA25BC">
        <w:rPr>
          <w:rFonts w:cs="Times New Roman"/>
          <w:szCs w:val="28"/>
        </w:rPr>
        <w:t xml:space="preserve"> </w:t>
      </w:r>
      <w:r w:rsidRPr="00E424AD">
        <w:rPr>
          <w:rFonts w:cs="Times New Roman"/>
          <w:szCs w:val="28"/>
        </w:rPr>
        <w:t>анализатор</w:t>
      </w:r>
      <w:r w:rsidR="00DA25BC">
        <w:rPr>
          <w:rFonts w:cs="Times New Roman"/>
          <w:szCs w:val="28"/>
        </w:rPr>
        <w:t xml:space="preserve"> </w:t>
      </w:r>
      <w:r w:rsidRPr="00E424AD">
        <w:rPr>
          <w:rFonts w:cs="Times New Roman"/>
          <w:szCs w:val="28"/>
        </w:rPr>
        <w:t>TGA/DSC</w:t>
      </w:r>
      <w:r w:rsidR="00DA25BC">
        <w:rPr>
          <w:rFonts w:cs="Times New Roman"/>
          <w:szCs w:val="28"/>
        </w:rPr>
        <w:t xml:space="preserve"> </w:t>
      </w:r>
      <w:r w:rsidRPr="00E424AD">
        <w:rPr>
          <w:rFonts w:cs="Times New Roman"/>
          <w:szCs w:val="28"/>
        </w:rPr>
        <w:t>2</w:t>
      </w:r>
      <w:r w:rsidR="00DA25BC">
        <w:rPr>
          <w:rFonts w:cs="Times New Roman"/>
          <w:szCs w:val="28"/>
        </w:rPr>
        <w:t xml:space="preserve"> </w:t>
      </w:r>
      <w:r w:rsidRPr="00E424AD">
        <w:rPr>
          <w:rFonts w:cs="Times New Roman"/>
          <w:szCs w:val="28"/>
        </w:rPr>
        <w:t>METTLER</w:t>
      </w:r>
      <w:r w:rsidR="00DA25BC">
        <w:rPr>
          <w:rFonts w:cs="Times New Roman"/>
          <w:szCs w:val="28"/>
        </w:rPr>
        <w:t xml:space="preserve"> </w:t>
      </w:r>
      <w:r w:rsidRPr="00E424AD">
        <w:rPr>
          <w:rFonts w:cs="Times New Roman"/>
          <w:szCs w:val="28"/>
        </w:rPr>
        <w:t>TOLEDO</w:t>
      </w:r>
    </w:p>
    <w:p w14:paraId="7D5341A3" w14:textId="77777777" w:rsidR="00996DFB" w:rsidRPr="00E424AD" w:rsidRDefault="00996DFB" w:rsidP="00996DFB">
      <w:pPr>
        <w:spacing w:after="0"/>
        <w:jc w:val="center"/>
        <w:rPr>
          <w:rFonts w:cs="Times New Roman"/>
          <w:szCs w:val="28"/>
        </w:rPr>
      </w:pPr>
    </w:p>
    <w:p w14:paraId="7E0A0804" w14:textId="3D68C864" w:rsidR="00996DFB" w:rsidRPr="00E424AD" w:rsidRDefault="00996DFB" w:rsidP="00996DFB">
      <w:pPr>
        <w:spacing w:after="0"/>
        <w:jc w:val="center"/>
        <w:rPr>
          <w:rFonts w:cs="Times New Roman"/>
          <w:szCs w:val="28"/>
        </w:rPr>
      </w:pPr>
      <w:r w:rsidRPr="00E424AD">
        <w:rPr>
          <w:rFonts w:cs="Times New Roman"/>
          <w:szCs w:val="28"/>
        </w:rPr>
        <w:t>Рисунок</w:t>
      </w:r>
      <w:r w:rsidR="00DA25BC">
        <w:rPr>
          <w:rFonts w:cs="Times New Roman"/>
          <w:szCs w:val="28"/>
        </w:rPr>
        <w:t xml:space="preserve"> </w:t>
      </w:r>
      <w:r w:rsidRPr="00E424AD">
        <w:rPr>
          <w:rFonts w:cs="Times New Roman"/>
          <w:szCs w:val="28"/>
        </w:rPr>
        <w:t>2.</w:t>
      </w:r>
      <w:r>
        <w:rPr>
          <w:rFonts w:cs="Times New Roman"/>
          <w:szCs w:val="28"/>
        </w:rPr>
        <w:t>2.2.1</w:t>
      </w:r>
      <w:r w:rsidR="00DA25BC">
        <w:rPr>
          <w:rFonts w:cs="Times New Roman"/>
          <w:szCs w:val="28"/>
        </w:rPr>
        <w:t xml:space="preserve"> </w:t>
      </w:r>
      <w:r>
        <w:rPr>
          <w:rFonts w:cs="Times New Roman"/>
          <w:szCs w:val="28"/>
        </w:rPr>
        <w:t>-</w:t>
      </w:r>
      <w:r w:rsidR="00DA25BC">
        <w:rPr>
          <w:rFonts w:cs="Times New Roman"/>
          <w:szCs w:val="28"/>
        </w:rPr>
        <w:t xml:space="preserve"> </w:t>
      </w:r>
      <w:r w:rsidRPr="00E424AD">
        <w:rPr>
          <w:rFonts w:cs="Times New Roman"/>
          <w:szCs w:val="28"/>
        </w:rPr>
        <w:t>Общий</w:t>
      </w:r>
      <w:r w:rsidR="00DA25BC">
        <w:rPr>
          <w:rFonts w:cs="Times New Roman"/>
          <w:szCs w:val="28"/>
        </w:rPr>
        <w:t xml:space="preserve"> </w:t>
      </w:r>
      <w:r w:rsidRPr="00E424AD">
        <w:rPr>
          <w:rFonts w:cs="Times New Roman"/>
          <w:szCs w:val="28"/>
        </w:rPr>
        <w:t>вид</w:t>
      </w:r>
      <w:r w:rsidR="00DA25BC">
        <w:rPr>
          <w:rFonts w:cs="Times New Roman"/>
          <w:szCs w:val="28"/>
        </w:rPr>
        <w:t xml:space="preserve"> </w:t>
      </w:r>
      <w:r w:rsidRPr="00E424AD">
        <w:rPr>
          <w:rFonts w:cs="Times New Roman"/>
          <w:szCs w:val="28"/>
        </w:rPr>
        <w:t>аналитического</w:t>
      </w:r>
      <w:r w:rsidR="00DA25BC">
        <w:rPr>
          <w:rFonts w:cs="Times New Roman"/>
          <w:szCs w:val="28"/>
        </w:rPr>
        <w:t xml:space="preserve"> </w:t>
      </w:r>
      <w:r w:rsidRPr="00E424AD">
        <w:rPr>
          <w:rFonts w:cs="Times New Roman"/>
          <w:szCs w:val="28"/>
        </w:rPr>
        <w:t>оборудования:</w:t>
      </w:r>
      <w:r w:rsidR="00DA25BC">
        <w:rPr>
          <w:rFonts w:cs="Times New Roman"/>
          <w:szCs w:val="28"/>
        </w:rPr>
        <w:t xml:space="preserve"> </w:t>
      </w:r>
    </w:p>
    <w:p w14:paraId="61E280C1" w14:textId="77777777" w:rsidR="00996DFB" w:rsidRPr="00E424AD" w:rsidRDefault="00996DFB" w:rsidP="00996DFB">
      <w:pPr>
        <w:pStyle w:val="ad"/>
        <w:shd w:val="clear" w:color="auto" w:fill="FFFFFF"/>
        <w:spacing w:after="0"/>
        <w:jc w:val="both"/>
        <w:rPr>
          <w:sz w:val="28"/>
          <w:szCs w:val="28"/>
        </w:rPr>
      </w:pPr>
    </w:p>
    <w:p w14:paraId="49725D54" w14:textId="72712F54" w:rsidR="00996DFB" w:rsidRPr="00E424AD" w:rsidRDefault="00996DFB" w:rsidP="00996DFB">
      <w:pPr>
        <w:pStyle w:val="ad"/>
        <w:shd w:val="clear" w:color="auto" w:fill="FFFFFF"/>
        <w:spacing w:after="0"/>
        <w:ind w:firstLine="708"/>
        <w:jc w:val="both"/>
        <w:rPr>
          <w:sz w:val="28"/>
          <w:szCs w:val="28"/>
        </w:rPr>
      </w:pPr>
      <w:r w:rsidRPr="00E424AD">
        <w:rPr>
          <w:sz w:val="28"/>
          <w:szCs w:val="28"/>
        </w:rPr>
        <w:t>Термогравиметрический</w:t>
      </w:r>
      <w:r w:rsidR="00DA25BC">
        <w:rPr>
          <w:sz w:val="28"/>
          <w:szCs w:val="28"/>
        </w:rPr>
        <w:t xml:space="preserve"> </w:t>
      </w:r>
      <w:r w:rsidRPr="00E424AD">
        <w:rPr>
          <w:sz w:val="28"/>
          <w:szCs w:val="28"/>
        </w:rPr>
        <w:t>анализ</w:t>
      </w:r>
      <w:r w:rsidR="00DA25BC">
        <w:rPr>
          <w:sz w:val="28"/>
          <w:szCs w:val="28"/>
        </w:rPr>
        <w:t xml:space="preserve"> </w:t>
      </w:r>
      <w:r w:rsidRPr="00E424AD">
        <w:rPr>
          <w:sz w:val="28"/>
          <w:szCs w:val="28"/>
        </w:rPr>
        <w:t>на</w:t>
      </w:r>
      <w:r w:rsidR="00DA25BC">
        <w:rPr>
          <w:sz w:val="28"/>
          <w:szCs w:val="28"/>
        </w:rPr>
        <w:t xml:space="preserve"> </w:t>
      </w:r>
      <w:r w:rsidRPr="00E424AD">
        <w:rPr>
          <w:sz w:val="28"/>
          <w:szCs w:val="28"/>
        </w:rPr>
        <w:t>приборе</w:t>
      </w:r>
      <w:r w:rsidR="00DA25BC">
        <w:rPr>
          <w:sz w:val="28"/>
          <w:szCs w:val="28"/>
        </w:rPr>
        <w:t xml:space="preserve"> </w:t>
      </w:r>
      <w:r w:rsidRPr="00E424AD">
        <w:rPr>
          <w:sz w:val="28"/>
          <w:szCs w:val="28"/>
        </w:rPr>
        <w:t>TGA/DSC</w:t>
      </w:r>
      <w:r w:rsidR="00DA25BC">
        <w:rPr>
          <w:sz w:val="28"/>
          <w:szCs w:val="28"/>
        </w:rPr>
        <w:t xml:space="preserve"> </w:t>
      </w:r>
      <w:r w:rsidRPr="00E424AD">
        <w:rPr>
          <w:sz w:val="28"/>
          <w:szCs w:val="28"/>
        </w:rPr>
        <w:t>2</w:t>
      </w:r>
      <w:r w:rsidR="00DA25BC">
        <w:rPr>
          <w:sz w:val="28"/>
          <w:szCs w:val="28"/>
        </w:rPr>
        <w:t xml:space="preserve"> </w:t>
      </w:r>
      <w:r w:rsidRPr="00E424AD">
        <w:rPr>
          <w:sz w:val="28"/>
          <w:szCs w:val="28"/>
        </w:rPr>
        <w:t>METTLER</w:t>
      </w:r>
      <w:r w:rsidR="00DA25BC">
        <w:rPr>
          <w:sz w:val="28"/>
          <w:szCs w:val="28"/>
        </w:rPr>
        <w:t xml:space="preserve"> </w:t>
      </w:r>
      <w:r w:rsidRPr="00E424AD">
        <w:rPr>
          <w:sz w:val="28"/>
          <w:szCs w:val="28"/>
        </w:rPr>
        <w:t>TOLE</w:t>
      </w:r>
      <w:r w:rsidR="00DA25BC">
        <w:rPr>
          <w:sz w:val="28"/>
          <w:szCs w:val="28"/>
        </w:rPr>
        <w:t xml:space="preserve"> </w:t>
      </w:r>
      <w:r w:rsidRPr="00E424AD">
        <w:rPr>
          <w:sz w:val="28"/>
          <w:szCs w:val="28"/>
        </w:rPr>
        <w:t>DO</w:t>
      </w:r>
      <w:r w:rsidR="00DA25BC">
        <w:rPr>
          <w:sz w:val="28"/>
          <w:szCs w:val="28"/>
        </w:rPr>
        <w:t xml:space="preserve"> </w:t>
      </w:r>
      <w:r w:rsidRPr="00E424AD">
        <w:rPr>
          <w:sz w:val="28"/>
          <w:szCs w:val="28"/>
        </w:rPr>
        <w:t>проводили</w:t>
      </w:r>
      <w:r w:rsidR="00DA25BC">
        <w:rPr>
          <w:sz w:val="28"/>
          <w:szCs w:val="28"/>
        </w:rPr>
        <w:t xml:space="preserve"> </w:t>
      </w:r>
      <w:r w:rsidRPr="00E424AD">
        <w:rPr>
          <w:sz w:val="28"/>
          <w:szCs w:val="28"/>
        </w:rPr>
        <w:t>при</w:t>
      </w:r>
      <w:r w:rsidR="00DA25BC">
        <w:rPr>
          <w:sz w:val="28"/>
          <w:szCs w:val="28"/>
        </w:rPr>
        <w:t xml:space="preserve"> </w:t>
      </w:r>
      <w:r w:rsidRPr="00E424AD">
        <w:rPr>
          <w:sz w:val="28"/>
          <w:szCs w:val="28"/>
        </w:rPr>
        <w:t>температуре</w:t>
      </w:r>
      <w:r w:rsidR="00DA25BC">
        <w:rPr>
          <w:sz w:val="28"/>
          <w:szCs w:val="28"/>
        </w:rPr>
        <w:t xml:space="preserve"> </w:t>
      </w:r>
      <w:r w:rsidRPr="00E424AD">
        <w:rPr>
          <w:sz w:val="28"/>
          <w:szCs w:val="28"/>
        </w:rPr>
        <w:t>нагрева</w:t>
      </w:r>
      <w:r w:rsidR="00DA25BC">
        <w:rPr>
          <w:sz w:val="28"/>
          <w:szCs w:val="28"/>
        </w:rPr>
        <w:t xml:space="preserve"> </w:t>
      </w:r>
      <w:r w:rsidRPr="00E424AD">
        <w:rPr>
          <w:sz w:val="28"/>
          <w:szCs w:val="28"/>
        </w:rPr>
        <w:t>от</w:t>
      </w:r>
      <w:r w:rsidR="00DA25BC">
        <w:rPr>
          <w:sz w:val="28"/>
          <w:szCs w:val="28"/>
        </w:rPr>
        <w:t xml:space="preserve"> </w:t>
      </w:r>
      <w:r w:rsidRPr="00E424AD">
        <w:rPr>
          <w:sz w:val="28"/>
          <w:szCs w:val="28"/>
        </w:rPr>
        <w:t>°С</w:t>
      </w:r>
      <w:r w:rsidR="00DA25BC">
        <w:rPr>
          <w:sz w:val="28"/>
          <w:szCs w:val="28"/>
        </w:rPr>
        <w:t xml:space="preserve"> </w:t>
      </w:r>
      <w:r w:rsidRPr="00E424AD">
        <w:rPr>
          <w:sz w:val="28"/>
          <w:szCs w:val="28"/>
        </w:rPr>
        <w:t>до</w:t>
      </w:r>
      <w:r w:rsidR="00DA25BC">
        <w:rPr>
          <w:sz w:val="28"/>
          <w:szCs w:val="28"/>
        </w:rPr>
        <w:t xml:space="preserve"> </w:t>
      </w:r>
      <w:r w:rsidRPr="00E424AD">
        <w:rPr>
          <w:sz w:val="28"/>
          <w:szCs w:val="28"/>
        </w:rPr>
        <w:t>1000</w:t>
      </w:r>
      <w:r w:rsidR="00DA25BC">
        <w:rPr>
          <w:sz w:val="28"/>
          <w:szCs w:val="28"/>
        </w:rPr>
        <w:t xml:space="preserve"> </w:t>
      </w:r>
      <w:r w:rsidRPr="00E424AD">
        <w:rPr>
          <w:sz w:val="28"/>
          <w:szCs w:val="28"/>
        </w:rPr>
        <w:t>°С</w:t>
      </w:r>
      <w:r w:rsidR="00DA25BC">
        <w:rPr>
          <w:sz w:val="28"/>
          <w:szCs w:val="28"/>
        </w:rPr>
        <w:t xml:space="preserve"> </w:t>
      </w:r>
      <w:r w:rsidRPr="00E424AD">
        <w:rPr>
          <w:sz w:val="28"/>
          <w:szCs w:val="28"/>
        </w:rPr>
        <w:t>или</w:t>
      </w:r>
      <w:r w:rsidR="00DA25BC">
        <w:rPr>
          <w:sz w:val="28"/>
          <w:szCs w:val="28"/>
        </w:rPr>
        <w:t xml:space="preserve"> </w:t>
      </w:r>
      <w:r w:rsidRPr="00E424AD">
        <w:rPr>
          <w:sz w:val="28"/>
          <w:szCs w:val="28"/>
        </w:rPr>
        <w:t>1200</w:t>
      </w:r>
      <w:r w:rsidR="00DA25BC">
        <w:rPr>
          <w:sz w:val="28"/>
          <w:szCs w:val="28"/>
        </w:rPr>
        <w:t xml:space="preserve"> </w:t>
      </w:r>
      <w:r w:rsidRPr="00E424AD">
        <w:rPr>
          <w:sz w:val="28"/>
          <w:szCs w:val="28"/>
        </w:rPr>
        <w:t>°С</w:t>
      </w:r>
      <w:r w:rsidR="00DA25BC">
        <w:rPr>
          <w:sz w:val="28"/>
          <w:szCs w:val="28"/>
        </w:rPr>
        <w:t xml:space="preserve"> </w:t>
      </w:r>
      <w:r w:rsidRPr="00E424AD">
        <w:rPr>
          <w:sz w:val="28"/>
          <w:szCs w:val="28"/>
        </w:rPr>
        <w:t>в</w:t>
      </w:r>
      <w:r w:rsidR="00DA25BC">
        <w:rPr>
          <w:sz w:val="28"/>
          <w:szCs w:val="28"/>
        </w:rPr>
        <w:t xml:space="preserve"> </w:t>
      </w:r>
      <w:r w:rsidRPr="00E424AD">
        <w:rPr>
          <w:sz w:val="28"/>
          <w:szCs w:val="28"/>
        </w:rPr>
        <w:t>зависимости</w:t>
      </w:r>
      <w:r w:rsidR="00DA25BC">
        <w:rPr>
          <w:sz w:val="28"/>
          <w:szCs w:val="28"/>
        </w:rPr>
        <w:t xml:space="preserve"> </w:t>
      </w:r>
      <w:r w:rsidRPr="00E424AD">
        <w:rPr>
          <w:sz w:val="28"/>
          <w:szCs w:val="28"/>
        </w:rPr>
        <w:t>от</w:t>
      </w:r>
      <w:r w:rsidR="00DA25BC">
        <w:rPr>
          <w:sz w:val="28"/>
          <w:szCs w:val="28"/>
        </w:rPr>
        <w:t xml:space="preserve"> </w:t>
      </w:r>
      <w:r w:rsidRPr="00E424AD">
        <w:rPr>
          <w:sz w:val="28"/>
          <w:szCs w:val="28"/>
        </w:rPr>
        <w:t>пробы.</w:t>
      </w:r>
      <w:r w:rsidR="00DA25BC">
        <w:rPr>
          <w:sz w:val="28"/>
          <w:szCs w:val="28"/>
        </w:rPr>
        <w:t xml:space="preserve"> </w:t>
      </w:r>
      <w:r w:rsidRPr="00E424AD">
        <w:rPr>
          <w:sz w:val="28"/>
          <w:szCs w:val="28"/>
        </w:rPr>
        <w:t>Скорость</w:t>
      </w:r>
      <w:r w:rsidR="00DA25BC">
        <w:rPr>
          <w:sz w:val="28"/>
          <w:szCs w:val="28"/>
        </w:rPr>
        <w:t xml:space="preserve"> </w:t>
      </w:r>
      <w:r w:rsidRPr="00E424AD">
        <w:rPr>
          <w:sz w:val="28"/>
          <w:szCs w:val="28"/>
        </w:rPr>
        <w:t>нагрева</w:t>
      </w:r>
      <w:r w:rsidR="00DA25BC">
        <w:rPr>
          <w:sz w:val="28"/>
          <w:szCs w:val="28"/>
        </w:rPr>
        <w:t xml:space="preserve"> </w:t>
      </w:r>
      <w:r w:rsidRPr="00E424AD">
        <w:rPr>
          <w:sz w:val="28"/>
          <w:szCs w:val="28"/>
        </w:rPr>
        <w:t>–</w:t>
      </w:r>
      <w:r w:rsidR="00DA25BC">
        <w:rPr>
          <w:sz w:val="28"/>
          <w:szCs w:val="28"/>
        </w:rPr>
        <w:t xml:space="preserve"> </w:t>
      </w:r>
      <w:r w:rsidRPr="00E424AD">
        <w:rPr>
          <w:sz w:val="28"/>
          <w:szCs w:val="28"/>
        </w:rPr>
        <w:t>10</w:t>
      </w:r>
      <w:r w:rsidR="00DA25BC">
        <w:rPr>
          <w:sz w:val="28"/>
          <w:szCs w:val="28"/>
        </w:rPr>
        <w:t xml:space="preserve"> </w:t>
      </w:r>
      <w:r w:rsidRPr="00E424AD">
        <w:rPr>
          <w:sz w:val="28"/>
          <w:szCs w:val="28"/>
        </w:rPr>
        <w:t>°С</w:t>
      </w:r>
      <w:r w:rsidR="00DA25BC">
        <w:rPr>
          <w:sz w:val="28"/>
          <w:szCs w:val="28"/>
        </w:rPr>
        <w:t xml:space="preserve"> </w:t>
      </w:r>
      <w:r w:rsidRPr="00E424AD">
        <w:rPr>
          <w:sz w:val="28"/>
          <w:szCs w:val="28"/>
        </w:rPr>
        <w:t>в</w:t>
      </w:r>
      <w:r w:rsidR="00DA25BC">
        <w:rPr>
          <w:sz w:val="28"/>
          <w:szCs w:val="28"/>
        </w:rPr>
        <w:t xml:space="preserve"> </w:t>
      </w:r>
      <w:r w:rsidRPr="00E424AD">
        <w:rPr>
          <w:sz w:val="28"/>
          <w:szCs w:val="28"/>
        </w:rPr>
        <w:t>минуту.</w:t>
      </w:r>
      <w:r w:rsidR="00DA25BC">
        <w:rPr>
          <w:sz w:val="28"/>
          <w:szCs w:val="28"/>
        </w:rPr>
        <w:t xml:space="preserve"> </w:t>
      </w:r>
      <w:r w:rsidRPr="00E424AD">
        <w:rPr>
          <w:sz w:val="28"/>
          <w:szCs w:val="28"/>
        </w:rPr>
        <w:t>Среда</w:t>
      </w:r>
      <w:r w:rsidR="00DA25BC">
        <w:rPr>
          <w:sz w:val="28"/>
          <w:szCs w:val="28"/>
        </w:rPr>
        <w:t xml:space="preserve"> </w:t>
      </w:r>
      <w:r w:rsidRPr="00E424AD">
        <w:rPr>
          <w:sz w:val="28"/>
          <w:szCs w:val="28"/>
        </w:rPr>
        <w:t>–</w:t>
      </w:r>
      <w:r w:rsidR="00DA25BC">
        <w:rPr>
          <w:sz w:val="28"/>
          <w:szCs w:val="28"/>
        </w:rPr>
        <w:t xml:space="preserve"> </w:t>
      </w:r>
      <w:r w:rsidRPr="00E424AD">
        <w:rPr>
          <w:sz w:val="28"/>
          <w:szCs w:val="28"/>
        </w:rPr>
        <w:t>воздух.</w:t>
      </w:r>
      <w:r w:rsidR="00DA25BC">
        <w:rPr>
          <w:sz w:val="28"/>
          <w:szCs w:val="28"/>
        </w:rPr>
        <w:t xml:space="preserve"> </w:t>
      </w:r>
      <w:r w:rsidRPr="00E424AD">
        <w:rPr>
          <w:sz w:val="28"/>
          <w:szCs w:val="28"/>
        </w:rPr>
        <w:t>В</w:t>
      </w:r>
      <w:r w:rsidR="00DA25BC">
        <w:rPr>
          <w:sz w:val="28"/>
          <w:szCs w:val="28"/>
        </w:rPr>
        <w:t xml:space="preserve"> </w:t>
      </w:r>
      <w:r w:rsidRPr="00E424AD">
        <w:rPr>
          <w:sz w:val="28"/>
          <w:szCs w:val="28"/>
        </w:rPr>
        <w:t>тигель</w:t>
      </w:r>
      <w:r w:rsidR="00DA25BC">
        <w:rPr>
          <w:sz w:val="28"/>
          <w:szCs w:val="28"/>
        </w:rPr>
        <w:t xml:space="preserve"> </w:t>
      </w:r>
      <w:r w:rsidRPr="00E424AD">
        <w:rPr>
          <w:sz w:val="28"/>
          <w:szCs w:val="28"/>
        </w:rPr>
        <w:t>емкостью</w:t>
      </w:r>
      <w:r w:rsidR="00DA25BC">
        <w:rPr>
          <w:sz w:val="28"/>
          <w:szCs w:val="28"/>
        </w:rPr>
        <w:t xml:space="preserve"> </w:t>
      </w:r>
      <w:r w:rsidRPr="00E424AD">
        <w:rPr>
          <w:sz w:val="28"/>
          <w:szCs w:val="28"/>
        </w:rPr>
        <w:t>70</w:t>
      </w:r>
      <w:r w:rsidR="00DA25BC">
        <w:rPr>
          <w:sz w:val="28"/>
          <w:szCs w:val="28"/>
        </w:rPr>
        <w:t xml:space="preserve"> </w:t>
      </w:r>
      <w:r w:rsidRPr="00E424AD">
        <w:rPr>
          <w:sz w:val="28"/>
          <w:szCs w:val="28"/>
        </w:rPr>
        <w:t>µl</w:t>
      </w:r>
      <w:r w:rsidR="00DA25BC">
        <w:rPr>
          <w:sz w:val="28"/>
          <w:szCs w:val="28"/>
        </w:rPr>
        <w:t xml:space="preserve"> </w:t>
      </w:r>
      <w:r w:rsidRPr="00E424AD">
        <w:rPr>
          <w:sz w:val="28"/>
          <w:szCs w:val="28"/>
        </w:rPr>
        <w:t>(мкл)</w:t>
      </w:r>
      <w:r w:rsidR="00DA25BC">
        <w:rPr>
          <w:sz w:val="28"/>
          <w:szCs w:val="28"/>
        </w:rPr>
        <w:t xml:space="preserve"> </w:t>
      </w:r>
      <w:r w:rsidRPr="00E424AD">
        <w:rPr>
          <w:sz w:val="28"/>
          <w:szCs w:val="28"/>
        </w:rPr>
        <w:t>из</w:t>
      </w:r>
      <w:r w:rsidR="00DA25BC">
        <w:rPr>
          <w:sz w:val="28"/>
          <w:szCs w:val="28"/>
        </w:rPr>
        <w:t xml:space="preserve"> </w:t>
      </w:r>
      <w:r w:rsidRPr="00E424AD">
        <w:rPr>
          <w:sz w:val="28"/>
          <w:szCs w:val="28"/>
        </w:rPr>
        <w:t>корунда</w:t>
      </w:r>
      <w:r w:rsidR="00DA25BC">
        <w:rPr>
          <w:sz w:val="28"/>
          <w:szCs w:val="28"/>
        </w:rPr>
        <w:t xml:space="preserve"> </w:t>
      </w:r>
      <w:r w:rsidRPr="00E424AD">
        <w:rPr>
          <w:sz w:val="28"/>
          <w:szCs w:val="28"/>
        </w:rPr>
        <w:t>(оксид</w:t>
      </w:r>
      <w:r w:rsidR="00DA25BC">
        <w:rPr>
          <w:sz w:val="28"/>
          <w:szCs w:val="28"/>
        </w:rPr>
        <w:t xml:space="preserve"> </w:t>
      </w:r>
      <w:r w:rsidRPr="00E424AD">
        <w:rPr>
          <w:sz w:val="28"/>
          <w:szCs w:val="28"/>
        </w:rPr>
        <w:t>алюминия)</w:t>
      </w:r>
      <w:r w:rsidR="00DA25BC">
        <w:rPr>
          <w:sz w:val="28"/>
          <w:szCs w:val="28"/>
        </w:rPr>
        <w:t xml:space="preserve"> </w:t>
      </w:r>
      <w:r w:rsidRPr="00E424AD">
        <w:rPr>
          <w:sz w:val="28"/>
          <w:szCs w:val="28"/>
        </w:rPr>
        <w:t>насыпается</w:t>
      </w:r>
      <w:r w:rsidR="00DA25BC">
        <w:rPr>
          <w:sz w:val="28"/>
          <w:szCs w:val="28"/>
        </w:rPr>
        <w:t xml:space="preserve"> </w:t>
      </w:r>
      <w:r w:rsidRPr="00E424AD">
        <w:rPr>
          <w:sz w:val="28"/>
          <w:szCs w:val="28"/>
        </w:rPr>
        <w:t>навеска</w:t>
      </w:r>
      <w:r w:rsidR="00DA25BC">
        <w:rPr>
          <w:sz w:val="28"/>
          <w:szCs w:val="28"/>
        </w:rPr>
        <w:t xml:space="preserve"> </w:t>
      </w:r>
      <w:r w:rsidRPr="00E424AD">
        <w:rPr>
          <w:sz w:val="28"/>
          <w:szCs w:val="28"/>
        </w:rPr>
        <w:t>порошка</w:t>
      </w:r>
      <w:r w:rsidR="00DA25BC">
        <w:rPr>
          <w:sz w:val="28"/>
          <w:szCs w:val="28"/>
        </w:rPr>
        <w:t xml:space="preserve"> </w:t>
      </w:r>
      <w:r w:rsidRPr="00E424AD">
        <w:rPr>
          <w:sz w:val="28"/>
          <w:szCs w:val="28"/>
        </w:rPr>
        <w:t>исследуемого</w:t>
      </w:r>
      <w:r w:rsidR="00DA25BC">
        <w:rPr>
          <w:sz w:val="28"/>
          <w:szCs w:val="28"/>
        </w:rPr>
        <w:t xml:space="preserve"> </w:t>
      </w:r>
      <w:r w:rsidRPr="00E424AD">
        <w:rPr>
          <w:sz w:val="28"/>
          <w:szCs w:val="28"/>
        </w:rPr>
        <w:t>материала.</w:t>
      </w:r>
      <w:r w:rsidR="00DA25BC">
        <w:rPr>
          <w:sz w:val="28"/>
          <w:szCs w:val="28"/>
        </w:rPr>
        <w:t xml:space="preserve"> </w:t>
      </w:r>
      <w:r w:rsidRPr="00E424AD">
        <w:rPr>
          <w:sz w:val="28"/>
          <w:szCs w:val="28"/>
        </w:rPr>
        <w:t>Количество</w:t>
      </w:r>
      <w:r w:rsidR="00DA25BC">
        <w:rPr>
          <w:sz w:val="28"/>
          <w:szCs w:val="28"/>
        </w:rPr>
        <w:t xml:space="preserve"> </w:t>
      </w:r>
      <w:r w:rsidRPr="00E424AD">
        <w:rPr>
          <w:sz w:val="28"/>
          <w:szCs w:val="28"/>
        </w:rPr>
        <w:t>навески</w:t>
      </w:r>
      <w:r w:rsidR="00DA25BC">
        <w:rPr>
          <w:sz w:val="28"/>
          <w:szCs w:val="28"/>
        </w:rPr>
        <w:t xml:space="preserve"> </w:t>
      </w:r>
      <w:r w:rsidRPr="00E424AD">
        <w:rPr>
          <w:sz w:val="28"/>
          <w:szCs w:val="28"/>
        </w:rPr>
        <w:t>не</w:t>
      </w:r>
      <w:r w:rsidR="00DA25BC">
        <w:rPr>
          <w:sz w:val="28"/>
          <w:szCs w:val="28"/>
        </w:rPr>
        <w:t xml:space="preserve"> </w:t>
      </w:r>
      <w:r w:rsidRPr="00E424AD">
        <w:rPr>
          <w:sz w:val="28"/>
          <w:szCs w:val="28"/>
        </w:rPr>
        <w:t>регламентируется.</w:t>
      </w:r>
      <w:r w:rsidR="00DA25BC">
        <w:rPr>
          <w:sz w:val="28"/>
          <w:szCs w:val="28"/>
        </w:rPr>
        <w:t xml:space="preserve"> </w:t>
      </w:r>
      <w:r w:rsidRPr="00E424AD">
        <w:rPr>
          <w:sz w:val="28"/>
          <w:szCs w:val="28"/>
        </w:rPr>
        <w:t>Масса</w:t>
      </w:r>
      <w:r w:rsidR="00DA25BC">
        <w:rPr>
          <w:sz w:val="28"/>
          <w:szCs w:val="28"/>
        </w:rPr>
        <w:t xml:space="preserve"> </w:t>
      </w:r>
      <w:r w:rsidRPr="00E424AD">
        <w:rPr>
          <w:sz w:val="28"/>
          <w:szCs w:val="28"/>
        </w:rPr>
        <w:t>навески</w:t>
      </w:r>
      <w:r w:rsidR="00DA25BC">
        <w:rPr>
          <w:sz w:val="28"/>
          <w:szCs w:val="28"/>
        </w:rPr>
        <w:t xml:space="preserve"> </w:t>
      </w:r>
      <w:r w:rsidRPr="00E424AD">
        <w:rPr>
          <w:sz w:val="28"/>
          <w:szCs w:val="28"/>
        </w:rPr>
        <w:t>зависит</w:t>
      </w:r>
      <w:r w:rsidR="00DA25BC">
        <w:rPr>
          <w:sz w:val="28"/>
          <w:szCs w:val="28"/>
        </w:rPr>
        <w:t xml:space="preserve"> </w:t>
      </w:r>
      <w:r w:rsidRPr="00E424AD">
        <w:rPr>
          <w:sz w:val="28"/>
          <w:szCs w:val="28"/>
        </w:rPr>
        <w:t>от</w:t>
      </w:r>
      <w:r w:rsidR="00DA25BC">
        <w:rPr>
          <w:sz w:val="28"/>
          <w:szCs w:val="28"/>
        </w:rPr>
        <w:t xml:space="preserve"> </w:t>
      </w:r>
      <w:r w:rsidRPr="00E424AD">
        <w:rPr>
          <w:sz w:val="28"/>
          <w:szCs w:val="28"/>
        </w:rPr>
        <w:t>плотности</w:t>
      </w:r>
      <w:r w:rsidR="00DA25BC">
        <w:rPr>
          <w:sz w:val="28"/>
          <w:szCs w:val="28"/>
        </w:rPr>
        <w:t xml:space="preserve"> </w:t>
      </w:r>
      <w:r w:rsidRPr="00E424AD">
        <w:rPr>
          <w:sz w:val="28"/>
          <w:szCs w:val="28"/>
        </w:rPr>
        <w:t>материала</w:t>
      </w:r>
      <w:r w:rsidR="00DA25BC">
        <w:rPr>
          <w:sz w:val="28"/>
          <w:szCs w:val="28"/>
        </w:rPr>
        <w:t xml:space="preserve"> </w:t>
      </w:r>
      <w:r w:rsidRPr="00E424AD">
        <w:rPr>
          <w:sz w:val="28"/>
          <w:szCs w:val="28"/>
        </w:rPr>
        <w:t>и</w:t>
      </w:r>
      <w:r w:rsidR="00DA25BC">
        <w:rPr>
          <w:sz w:val="28"/>
          <w:szCs w:val="28"/>
        </w:rPr>
        <w:t xml:space="preserve"> </w:t>
      </w:r>
      <w:r w:rsidRPr="00E424AD">
        <w:rPr>
          <w:sz w:val="28"/>
          <w:szCs w:val="28"/>
        </w:rPr>
        <w:t>колеблется</w:t>
      </w:r>
      <w:r w:rsidR="00DA25BC">
        <w:rPr>
          <w:sz w:val="28"/>
          <w:szCs w:val="28"/>
        </w:rPr>
        <w:t xml:space="preserve"> </w:t>
      </w:r>
      <w:r w:rsidRPr="00E424AD">
        <w:rPr>
          <w:sz w:val="28"/>
          <w:szCs w:val="28"/>
        </w:rPr>
        <w:t>от</w:t>
      </w:r>
      <w:r w:rsidR="00DA25BC">
        <w:rPr>
          <w:sz w:val="28"/>
          <w:szCs w:val="28"/>
        </w:rPr>
        <w:t xml:space="preserve"> </w:t>
      </w:r>
      <w:r w:rsidRPr="00E424AD">
        <w:rPr>
          <w:sz w:val="28"/>
          <w:szCs w:val="28"/>
        </w:rPr>
        <w:t>30</w:t>
      </w:r>
      <w:r w:rsidR="00DA25BC">
        <w:rPr>
          <w:sz w:val="28"/>
          <w:szCs w:val="28"/>
        </w:rPr>
        <w:t xml:space="preserve"> </w:t>
      </w:r>
      <w:r w:rsidRPr="00E424AD">
        <w:rPr>
          <w:sz w:val="28"/>
          <w:szCs w:val="28"/>
        </w:rPr>
        <w:t>до</w:t>
      </w:r>
      <w:r w:rsidR="00DA25BC">
        <w:rPr>
          <w:sz w:val="28"/>
          <w:szCs w:val="28"/>
        </w:rPr>
        <w:t xml:space="preserve"> </w:t>
      </w:r>
      <w:r w:rsidRPr="00E424AD">
        <w:rPr>
          <w:sz w:val="28"/>
          <w:szCs w:val="28"/>
        </w:rPr>
        <w:t>50</w:t>
      </w:r>
      <w:r w:rsidR="00DA25BC">
        <w:rPr>
          <w:sz w:val="28"/>
          <w:szCs w:val="28"/>
        </w:rPr>
        <w:t xml:space="preserve"> </w:t>
      </w:r>
      <w:r w:rsidRPr="00E424AD">
        <w:rPr>
          <w:sz w:val="28"/>
          <w:szCs w:val="28"/>
        </w:rPr>
        <w:t>мг.</w:t>
      </w:r>
      <w:r w:rsidR="00DA25BC">
        <w:rPr>
          <w:sz w:val="28"/>
          <w:szCs w:val="28"/>
        </w:rPr>
        <w:t xml:space="preserve"> </w:t>
      </w:r>
      <w:r w:rsidRPr="00E424AD">
        <w:rPr>
          <w:sz w:val="28"/>
          <w:szCs w:val="28"/>
        </w:rPr>
        <w:t>Прибор</w:t>
      </w:r>
      <w:r w:rsidR="00DA25BC">
        <w:rPr>
          <w:sz w:val="28"/>
          <w:szCs w:val="28"/>
        </w:rPr>
        <w:t xml:space="preserve"> </w:t>
      </w:r>
      <w:r w:rsidRPr="00E424AD">
        <w:rPr>
          <w:sz w:val="28"/>
          <w:szCs w:val="28"/>
        </w:rPr>
        <w:t>снимает</w:t>
      </w:r>
      <w:r w:rsidR="00DA25BC">
        <w:rPr>
          <w:sz w:val="28"/>
          <w:szCs w:val="28"/>
        </w:rPr>
        <w:t xml:space="preserve"> </w:t>
      </w:r>
      <w:r w:rsidRPr="00E424AD">
        <w:rPr>
          <w:sz w:val="28"/>
          <w:szCs w:val="28"/>
        </w:rPr>
        <w:t>две</w:t>
      </w:r>
      <w:r w:rsidR="00DA25BC">
        <w:rPr>
          <w:sz w:val="28"/>
          <w:szCs w:val="28"/>
        </w:rPr>
        <w:t xml:space="preserve"> </w:t>
      </w:r>
      <w:r w:rsidRPr="00E424AD">
        <w:rPr>
          <w:sz w:val="28"/>
          <w:szCs w:val="28"/>
        </w:rPr>
        <w:t>характеристики:</w:t>
      </w:r>
      <w:r w:rsidR="00DA25BC">
        <w:rPr>
          <w:sz w:val="28"/>
          <w:szCs w:val="28"/>
        </w:rPr>
        <w:t xml:space="preserve"> </w:t>
      </w:r>
      <w:r w:rsidRPr="00E424AD">
        <w:rPr>
          <w:sz w:val="28"/>
          <w:szCs w:val="28"/>
        </w:rPr>
        <w:t>изменение</w:t>
      </w:r>
      <w:r w:rsidR="00DA25BC">
        <w:rPr>
          <w:sz w:val="28"/>
          <w:szCs w:val="28"/>
        </w:rPr>
        <w:t xml:space="preserve"> </w:t>
      </w:r>
      <w:r w:rsidRPr="00E424AD">
        <w:rPr>
          <w:sz w:val="28"/>
          <w:szCs w:val="28"/>
        </w:rPr>
        <w:t>массы</w:t>
      </w:r>
      <w:r w:rsidR="00DA25BC">
        <w:rPr>
          <w:sz w:val="28"/>
          <w:szCs w:val="28"/>
        </w:rPr>
        <w:t xml:space="preserve"> </w:t>
      </w:r>
      <w:r w:rsidRPr="00E424AD">
        <w:rPr>
          <w:sz w:val="28"/>
          <w:szCs w:val="28"/>
        </w:rPr>
        <w:t>образца</w:t>
      </w:r>
      <w:r w:rsidR="00DA25BC">
        <w:rPr>
          <w:sz w:val="28"/>
          <w:szCs w:val="28"/>
        </w:rPr>
        <w:t xml:space="preserve"> </w:t>
      </w:r>
      <w:r w:rsidRPr="00E424AD">
        <w:rPr>
          <w:sz w:val="28"/>
          <w:szCs w:val="28"/>
        </w:rPr>
        <w:t>при</w:t>
      </w:r>
      <w:r w:rsidR="00DA25BC">
        <w:rPr>
          <w:sz w:val="28"/>
          <w:szCs w:val="28"/>
        </w:rPr>
        <w:t xml:space="preserve"> </w:t>
      </w:r>
      <w:r w:rsidRPr="00E424AD">
        <w:rPr>
          <w:sz w:val="28"/>
          <w:szCs w:val="28"/>
        </w:rPr>
        <w:t>нагреве</w:t>
      </w:r>
      <w:r w:rsidR="00DA25BC">
        <w:rPr>
          <w:sz w:val="28"/>
          <w:szCs w:val="28"/>
        </w:rPr>
        <w:t xml:space="preserve"> </w:t>
      </w:r>
      <w:r w:rsidRPr="00E424AD">
        <w:rPr>
          <w:sz w:val="28"/>
          <w:szCs w:val="28"/>
        </w:rPr>
        <w:t>и</w:t>
      </w:r>
      <w:r w:rsidR="00DA25BC">
        <w:rPr>
          <w:sz w:val="28"/>
          <w:szCs w:val="28"/>
        </w:rPr>
        <w:t xml:space="preserve"> </w:t>
      </w:r>
      <w:r w:rsidRPr="00E424AD">
        <w:rPr>
          <w:sz w:val="28"/>
          <w:szCs w:val="28"/>
        </w:rPr>
        <w:t>изменение</w:t>
      </w:r>
      <w:r w:rsidR="00DA25BC">
        <w:rPr>
          <w:sz w:val="28"/>
          <w:szCs w:val="28"/>
        </w:rPr>
        <w:t xml:space="preserve"> </w:t>
      </w:r>
      <w:r w:rsidRPr="00E424AD">
        <w:rPr>
          <w:sz w:val="28"/>
          <w:szCs w:val="28"/>
        </w:rPr>
        <w:t>теплового</w:t>
      </w:r>
      <w:r w:rsidR="00DA25BC">
        <w:rPr>
          <w:sz w:val="28"/>
          <w:szCs w:val="28"/>
        </w:rPr>
        <w:t xml:space="preserve"> </w:t>
      </w:r>
      <w:r w:rsidRPr="00E424AD">
        <w:rPr>
          <w:sz w:val="28"/>
          <w:szCs w:val="28"/>
        </w:rPr>
        <w:t>потока.</w:t>
      </w:r>
      <w:r w:rsidR="00DA25BC">
        <w:rPr>
          <w:sz w:val="28"/>
          <w:szCs w:val="28"/>
        </w:rPr>
        <w:t xml:space="preserve"> </w:t>
      </w:r>
      <w:r w:rsidRPr="00E424AD">
        <w:rPr>
          <w:sz w:val="28"/>
          <w:szCs w:val="28"/>
        </w:rPr>
        <w:t>В</w:t>
      </w:r>
      <w:r w:rsidR="00DA25BC">
        <w:rPr>
          <w:sz w:val="28"/>
          <w:szCs w:val="28"/>
        </w:rPr>
        <w:t xml:space="preserve"> </w:t>
      </w:r>
      <w:r w:rsidRPr="00E424AD">
        <w:rPr>
          <w:sz w:val="28"/>
          <w:szCs w:val="28"/>
        </w:rPr>
        <w:t>качества</w:t>
      </w:r>
      <w:r w:rsidR="00DA25BC">
        <w:rPr>
          <w:sz w:val="28"/>
          <w:szCs w:val="28"/>
        </w:rPr>
        <w:t xml:space="preserve"> </w:t>
      </w:r>
      <w:r w:rsidRPr="00E424AD">
        <w:rPr>
          <w:sz w:val="28"/>
          <w:szCs w:val="28"/>
        </w:rPr>
        <w:t>газа</w:t>
      </w:r>
      <w:r w:rsidR="00DA25BC">
        <w:rPr>
          <w:sz w:val="28"/>
          <w:szCs w:val="28"/>
        </w:rPr>
        <w:t xml:space="preserve"> </w:t>
      </w:r>
      <w:r w:rsidRPr="00E424AD">
        <w:rPr>
          <w:sz w:val="28"/>
          <w:szCs w:val="28"/>
        </w:rPr>
        <w:t>продувки</w:t>
      </w:r>
      <w:r w:rsidR="00DA25BC">
        <w:rPr>
          <w:sz w:val="28"/>
          <w:szCs w:val="28"/>
        </w:rPr>
        <w:t xml:space="preserve"> </w:t>
      </w:r>
      <w:r w:rsidRPr="00E424AD">
        <w:rPr>
          <w:sz w:val="28"/>
          <w:szCs w:val="28"/>
        </w:rPr>
        <w:t>используется</w:t>
      </w:r>
      <w:r w:rsidR="00DA25BC">
        <w:rPr>
          <w:sz w:val="28"/>
          <w:szCs w:val="28"/>
        </w:rPr>
        <w:t xml:space="preserve"> </w:t>
      </w:r>
      <w:r w:rsidRPr="00E424AD">
        <w:rPr>
          <w:sz w:val="28"/>
          <w:szCs w:val="28"/>
        </w:rPr>
        <w:t>сухой</w:t>
      </w:r>
      <w:r w:rsidR="00DA25BC">
        <w:rPr>
          <w:sz w:val="28"/>
          <w:szCs w:val="28"/>
        </w:rPr>
        <w:t xml:space="preserve"> </w:t>
      </w:r>
      <w:r w:rsidRPr="00E424AD">
        <w:rPr>
          <w:sz w:val="28"/>
          <w:szCs w:val="28"/>
        </w:rPr>
        <w:t>воздух,</w:t>
      </w:r>
      <w:r w:rsidR="00DA25BC">
        <w:rPr>
          <w:sz w:val="28"/>
          <w:szCs w:val="28"/>
        </w:rPr>
        <w:t xml:space="preserve"> </w:t>
      </w:r>
      <w:r w:rsidRPr="00E424AD">
        <w:rPr>
          <w:sz w:val="28"/>
          <w:szCs w:val="28"/>
        </w:rPr>
        <w:t>в</w:t>
      </w:r>
      <w:r w:rsidR="00DA25BC">
        <w:rPr>
          <w:sz w:val="28"/>
          <w:szCs w:val="28"/>
        </w:rPr>
        <w:t xml:space="preserve"> </w:t>
      </w:r>
      <w:r w:rsidRPr="00E424AD">
        <w:rPr>
          <w:sz w:val="28"/>
          <w:szCs w:val="28"/>
        </w:rPr>
        <w:t>качестве</w:t>
      </w:r>
      <w:r w:rsidR="00DA25BC">
        <w:rPr>
          <w:sz w:val="28"/>
          <w:szCs w:val="28"/>
        </w:rPr>
        <w:t xml:space="preserve"> </w:t>
      </w:r>
      <w:r w:rsidRPr="00E424AD">
        <w:rPr>
          <w:sz w:val="28"/>
          <w:szCs w:val="28"/>
        </w:rPr>
        <w:t>защитного</w:t>
      </w:r>
      <w:r w:rsidR="00DA25BC">
        <w:rPr>
          <w:sz w:val="28"/>
          <w:szCs w:val="28"/>
        </w:rPr>
        <w:t xml:space="preserve"> </w:t>
      </w:r>
      <w:r w:rsidRPr="00E424AD">
        <w:rPr>
          <w:sz w:val="28"/>
          <w:szCs w:val="28"/>
        </w:rPr>
        <w:t>газа</w:t>
      </w:r>
      <w:r w:rsidR="00DA25BC">
        <w:rPr>
          <w:sz w:val="28"/>
          <w:szCs w:val="28"/>
        </w:rPr>
        <w:t xml:space="preserve"> </w:t>
      </w:r>
      <w:r w:rsidRPr="00E424AD">
        <w:rPr>
          <w:sz w:val="28"/>
          <w:szCs w:val="28"/>
        </w:rPr>
        <w:t>воздух.</w:t>
      </w:r>
      <w:r w:rsidR="00DA25BC">
        <w:rPr>
          <w:sz w:val="28"/>
          <w:szCs w:val="28"/>
        </w:rPr>
        <w:t xml:space="preserve"> </w:t>
      </w:r>
      <w:r w:rsidRPr="00E424AD">
        <w:rPr>
          <w:sz w:val="28"/>
          <w:szCs w:val="28"/>
        </w:rPr>
        <w:t>Расход</w:t>
      </w:r>
      <w:r w:rsidR="00DA25BC">
        <w:rPr>
          <w:sz w:val="28"/>
          <w:szCs w:val="28"/>
        </w:rPr>
        <w:t xml:space="preserve"> </w:t>
      </w:r>
      <w:r w:rsidRPr="00E424AD">
        <w:rPr>
          <w:sz w:val="28"/>
          <w:szCs w:val="28"/>
        </w:rPr>
        <w:t>воздуха:</w:t>
      </w:r>
      <w:r w:rsidR="00DA25BC">
        <w:rPr>
          <w:sz w:val="28"/>
          <w:szCs w:val="28"/>
        </w:rPr>
        <w:t xml:space="preserve"> </w:t>
      </w:r>
      <w:r w:rsidRPr="00E424AD">
        <w:rPr>
          <w:sz w:val="28"/>
          <w:szCs w:val="28"/>
        </w:rPr>
        <w:t>до</w:t>
      </w:r>
      <w:r w:rsidR="00DA25BC">
        <w:rPr>
          <w:sz w:val="28"/>
          <w:szCs w:val="28"/>
        </w:rPr>
        <w:t xml:space="preserve"> </w:t>
      </w:r>
      <w:r w:rsidRPr="00E424AD">
        <w:rPr>
          <w:sz w:val="28"/>
          <w:szCs w:val="28"/>
        </w:rPr>
        <w:t>266</w:t>
      </w:r>
      <w:r w:rsidR="00DA25BC">
        <w:rPr>
          <w:sz w:val="28"/>
          <w:szCs w:val="28"/>
        </w:rPr>
        <w:t xml:space="preserve"> </w:t>
      </w:r>
      <w:r w:rsidRPr="00E424AD">
        <w:rPr>
          <w:sz w:val="28"/>
          <w:szCs w:val="28"/>
        </w:rPr>
        <w:t>мл/мин.</w:t>
      </w:r>
      <w:r w:rsidR="00DA25BC">
        <w:rPr>
          <w:sz w:val="28"/>
          <w:szCs w:val="28"/>
        </w:rPr>
        <w:t xml:space="preserve"> </w:t>
      </w:r>
      <w:r w:rsidRPr="00E424AD">
        <w:rPr>
          <w:sz w:val="28"/>
          <w:szCs w:val="28"/>
        </w:rPr>
        <w:t>Расход</w:t>
      </w:r>
      <w:r w:rsidR="00DA25BC">
        <w:rPr>
          <w:sz w:val="28"/>
          <w:szCs w:val="28"/>
        </w:rPr>
        <w:t xml:space="preserve"> </w:t>
      </w:r>
      <w:r w:rsidRPr="00E424AD">
        <w:rPr>
          <w:sz w:val="28"/>
          <w:szCs w:val="28"/>
        </w:rPr>
        <w:t>газа:</w:t>
      </w:r>
      <w:r w:rsidR="00DA25BC">
        <w:rPr>
          <w:sz w:val="28"/>
          <w:szCs w:val="28"/>
        </w:rPr>
        <w:t xml:space="preserve"> </w:t>
      </w:r>
      <w:r w:rsidRPr="00E424AD">
        <w:rPr>
          <w:sz w:val="28"/>
          <w:szCs w:val="28"/>
        </w:rPr>
        <w:t>до</w:t>
      </w:r>
      <w:r w:rsidR="00DA25BC">
        <w:rPr>
          <w:sz w:val="28"/>
          <w:szCs w:val="28"/>
        </w:rPr>
        <w:t xml:space="preserve"> </w:t>
      </w:r>
      <w:r w:rsidRPr="00E424AD">
        <w:rPr>
          <w:sz w:val="28"/>
          <w:szCs w:val="28"/>
        </w:rPr>
        <w:t>54</w:t>
      </w:r>
      <w:r w:rsidR="00DA25BC">
        <w:rPr>
          <w:sz w:val="28"/>
          <w:szCs w:val="28"/>
        </w:rPr>
        <w:t xml:space="preserve"> </w:t>
      </w:r>
      <w:r w:rsidRPr="00E424AD">
        <w:rPr>
          <w:sz w:val="28"/>
          <w:szCs w:val="28"/>
        </w:rPr>
        <w:t>мл/мин.</w:t>
      </w:r>
    </w:p>
    <w:p w14:paraId="43734AF7" w14:textId="1A333DEF" w:rsidR="00996DFB" w:rsidRPr="00E424AD" w:rsidRDefault="00DA25BC" w:rsidP="00996DFB">
      <w:pPr>
        <w:pStyle w:val="ad"/>
        <w:shd w:val="clear" w:color="auto" w:fill="FFFFFF"/>
        <w:spacing w:after="0"/>
        <w:jc w:val="both"/>
        <w:rPr>
          <w:sz w:val="28"/>
          <w:szCs w:val="28"/>
        </w:rPr>
      </w:pPr>
      <w:r>
        <w:rPr>
          <w:sz w:val="28"/>
          <w:szCs w:val="28"/>
        </w:rPr>
        <w:t xml:space="preserve"> </w:t>
      </w:r>
      <w:r w:rsidR="00996DFB" w:rsidRPr="00E424AD">
        <w:rPr>
          <w:sz w:val="28"/>
          <w:szCs w:val="28"/>
        </w:rPr>
        <w:t>Исследуемые</w:t>
      </w:r>
      <w:r>
        <w:rPr>
          <w:sz w:val="28"/>
          <w:szCs w:val="28"/>
        </w:rPr>
        <w:t xml:space="preserve"> </w:t>
      </w:r>
      <w:r w:rsidR="00996DFB" w:rsidRPr="00E424AD">
        <w:rPr>
          <w:sz w:val="28"/>
          <w:szCs w:val="28"/>
        </w:rPr>
        <w:t>пробы</w:t>
      </w:r>
      <w:r>
        <w:rPr>
          <w:sz w:val="28"/>
          <w:szCs w:val="28"/>
        </w:rPr>
        <w:t xml:space="preserve"> </w:t>
      </w:r>
      <w:r w:rsidR="00996DFB" w:rsidRPr="00E424AD">
        <w:rPr>
          <w:sz w:val="28"/>
          <w:szCs w:val="28"/>
        </w:rPr>
        <w:t>при</w:t>
      </w:r>
      <w:r>
        <w:rPr>
          <w:sz w:val="28"/>
          <w:szCs w:val="28"/>
        </w:rPr>
        <w:t xml:space="preserve"> </w:t>
      </w:r>
      <w:r w:rsidR="00996DFB" w:rsidRPr="00E424AD">
        <w:rPr>
          <w:sz w:val="28"/>
          <w:szCs w:val="28"/>
        </w:rPr>
        <w:t>динамическом</w:t>
      </w:r>
      <w:r>
        <w:rPr>
          <w:sz w:val="28"/>
          <w:szCs w:val="28"/>
        </w:rPr>
        <w:t xml:space="preserve"> </w:t>
      </w:r>
      <w:r w:rsidR="00996DFB" w:rsidRPr="00E424AD">
        <w:rPr>
          <w:sz w:val="28"/>
          <w:szCs w:val="28"/>
        </w:rPr>
        <w:t>нагревании</w:t>
      </w:r>
      <w:r>
        <w:rPr>
          <w:sz w:val="28"/>
          <w:szCs w:val="28"/>
        </w:rPr>
        <w:t xml:space="preserve"> </w:t>
      </w:r>
      <w:r w:rsidR="00996DFB" w:rsidRPr="00E424AD">
        <w:rPr>
          <w:sz w:val="28"/>
          <w:szCs w:val="28"/>
        </w:rPr>
        <w:t>печи</w:t>
      </w:r>
      <w:r>
        <w:rPr>
          <w:sz w:val="28"/>
          <w:szCs w:val="28"/>
        </w:rPr>
        <w:t xml:space="preserve"> </w:t>
      </w:r>
      <w:r w:rsidR="00996DFB" w:rsidRPr="00E424AD">
        <w:rPr>
          <w:sz w:val="28"/>
          <w:szCs w:val="28"/>
        </w:rPr>
        <w:t>оставили</w:t>
      </w:r>
      <w:r>
        <w:rPr>
          <w:sz w:val="28"/>
          <w:szCs w:val="28"/>
        </w:rPr>
        <w:t xml:space="preserve"> </w:t>
      </w:r>
      <w:r w:rsidR="00996DFB" w:rsidRPr="00E424AD">
        <w:rPr>
          <w:sz w:val="28"/>
          <w:szCs w:val="28"/>
        </w:rPr>
        <w:t>на</w:t>
      </w:r>
      <w:r>
        <w:rPr>
          <w:sz w:val="28"/>
          <w:szCs w:val="28"/>
        </w:rPr>
        <w:t xml:space="preserve"> </w:t>
      </w:r>
      <w:r w:rsidR="00996DFB" w:rsidRPr="00E424AD">
        <w:rPr>
          <w:sz w:val="28"/>
          <w:szCs w:val="28"/>
        </w:rPr>
        <w:t>своих</w:t>
      </w:r>
      <w:r>
        <w:rPr>
          <w:sz w:val="28"/>
          <w:szCs w:val="28"/>
        </w:rPr>
        <w:t xml:space="preserve"> </w:t>
      </w:r>
      <w:r w:rsidR="00996DFB" w:rsidRPr="00E424AD">
        <w:rPr>
          <w:sz w:val="28"/>
          <w:szCs w:val="28"/>
        </w:rPr>
        <w:t>дифференциальных</w:t>
      </w:r>
      <w:r>
        <w:rPr>
          <w:sz w:val="28"/>
          <w:szCs w:val="28"/>
        </w:rPr>
        <w:t xml:space="preserve"> </w:t>
      </w:r>
      <w:r w:rsidR="00996DFB" w:rsidRPr="00E424AD">
        <w:rPr>
          <w:sz w:val="28"/>
          <w:szCs w:val="28"/>
        </w:rPr>
        <w:t>и</w:t>
      </w:r>
      <w:r>
        <w:rPr>
          <w:sz w:val="28"/>
          <w:szCs w:val="28"/>
        </w:rPr>
        <w:t xml:space="preserve"> </w:t>
      </w:r>
      <w:r w:rsidR="00996DFB" w:rsidRPr="00E424AD">
        <w:rPr>
          <w:sz w:val="28"/>
          <w:szCs w:val="28"/>
        </w:rPr>
        <w:t>термогравиметрических</w:t>
      </w:r>
      <w:r>
        <w:rPr>
          <w:sz w:val="28"/>
          <w:szCs w:val="28"/>
        </w:rPr>
        <w:t xml:space="preserve"> </w:t>
      </w:r>
      <w:r w:rsidR="00996DFB" w:rsidRPr="00E424AD">
        <w:rPr>
          <w:sz w:val="28"/>
          <w:szCs w:val="28"/>
        </w:rPr>
        <w:t>кривых</w:t>
      </w:r>
      <w:r>
        <w:rPr>
          <w:sz w:val="28"/>
          <w:szCs w:val="28"/>
        </w:rPr>
        <w:t xml:space="preserve"> </w:t>
      </w:r>
      <w:r w:rsidR="00996DFB" w:rsidRPr="00E424AD">
        <w:rPr>
          <w:sz w:val="28"/>
          <w:szCs w:val="28"/>
        </w:rPr>
        <w:t>информацию</w:t>
      </w:r>
      <w:r>
        <w:rPr>
          <w:sz w:val="28"/>
          <w:szCs w:val="28"/>
        </w:rPr>
        <w:t xml:space="preserve"> </w:t>
      </w:r>
      <w:r w:rsidR="00996DFB" w:rsidRPr="00E424AD">
        <w:rPr>
          <w:sz w:val="28"/>
          <w:szCs w:val="28"/>
        </w:rPr>
        <w:t>о</w:t>
      </w:r>
      <w:r>
        <w:rPr>
          <w:sz w:val="28"/>
          <w:szCs w:val="28"/>
        </w:rPr>
        <w:t xml:space="preserve"> </w:t>
      </w:r>
      <w:r w:rsidR="00996DFB" w:rsidRPr="00E424AD">
        <w:rPr>
          <w:sz w:val="28"/>
          <w:szCs w:val="28"/>
        </w:rPr>
        <w:t>вещественном</w:t>
      </w:r>
      <w:r>
        <w:rPr>
          <w:sz w:val="28"/>
          <w:szCs w:val="28"/>
        </w:rPr>
        <w:t xml:space="preserve"> </w:t>
      </w:r>
      <w:r w:rsidR="00996DFB" w:rsidRPr="00E424AD">
        <w:rPr>
          <w:sz w:val="28"/>
          <w:szCs w:val="28"/>
        </w:rPr>
        <w:t>наполнении</w:t>
      </w:r>
      <w:r>
        <w:rPr>
          <w:sz w:val="28"/>
          <w:szCs w:val="28"/>
        </w:rPr>
        <w:t xml:space="preserve"> </w:t>
      </w:r>
      <w:r w:rsidR="00996DFB" w:rsidRPr="00E424AD">
        <w:rPr>
          <w:sz w:val="28"/>
          <w:szCs w:val="28"/>
        </w:rPr>
        <w:t>их</w:t>
      </w:r>
      <w:r>
        <w:rPr>
          <w:sz w:val="28"/>
          <w:szCs w:val="28"/>
        </w:rPr>
        <w:t xml:space="preserve"> </w:t>
      </w:r>
      <w:r w:rsidR="00996DFB" w:rsidRPr="00E424AD">
        <w:rPr>
          <w:sz w:val="28"/>
          <w:szCs w:val="28"/>
        </w:rPr>
        <w:t>навесок.</w:t>
      </w:r>
      <w:r>
        <w:rPr>
          <w:sz w:val="28"/>
          <w:szCs w:val="28"/>
        </w:rPr>
        <w:t xml:space="preserve"> </w:t>
      </w:r>
      <w:r w:rsidR="00996DFB" w:rsidRPr="00E424AD">
        <w:rPr>
          <w:sz w:val="28"/>
          <w:szCs w:val="28"/>
        </w:rPr>
        <w:t>Серия</w:t>
      </w:r>
      <w:r>
        <w:rPr>
          <w:sz w:val="28"/>
          <w:szCs w:val="28"/>
        </w:rPr>
        <w:t xml:space="preserve"> </w:t>
      </w:r>
      <w:r w:rsidR="00996DFB" w:rsidRPr="00E424AD">
        <w:rPr>
          <w:sz w:val="28"/>
          <w:szCs w:val="28"/>
        </w:rPr>
        <w:t>эндо-</w:t>
      </w:r>
      <w:r>
        <w:rPr>
          <w:sz w:val="28"/>
          <w:szCs w:val="28"/>
        </w:rPr>
        <w:t xml:space="preserve"> </w:t>
      </w:r>
      <w:r w:rsidR="00996DFB" w:rsidRPr="00E424AD">
        <w:rPr>
          <w:sz w:val="28"/>
          <w:szCs w:val="28"/>
        </w:rPr>
        <w:t>и</w:t>
      </w:r>
      <w:r>
        <w:rPr>
          <w:sz w:val="28"/>
          <w:szCs w:val="28"/>
        </w:rPr>
        <w:t xml:space="preserve"> </w:t>
      </w:r>
      <w:r w:rsidR="00996DFB" w:rsidRPr="00E424AD">
        <w:rPr>
          <w:sz w:val="28"/>
          <w:szCs w:val="28"/>
        </w:rPr>
        <w:t>экзотермических</w:t>
      </w:r>
      <w:r>
        <w:rPr>
          <w:sz w:val="28"/>
          <w:szCs w:val="28"/>
        </w:rPr>
        <w:t xml:space="preserve"> </w:t>
      </w:r>
      <w:r w:rsidR="00996DFB" w:rsidRPr="00E424AD">
        <w:rPr>
          <w:sz w:val="28"/>
          <w:szCs w:val="28"/>
        </w:rPr>
        <w:t>эффектов</w:t>
      </w:r>
      <w:r>
        <w:rPr>
          <w:sz w:val="28"/>
          <w:szCs w:val="28"/>
        </w:rPr>
        <w:t xml:space="preserve"> </w:t>
      </w:r>
      <w:r w:rsidR="00996DFB" w:rsidRPr="00E424AD">
        <w:rPr>
          <w:sz w:val="28"/>
          <w:szCs w:val="28"/>
        </w:rPr>
        <w:t>выявленных</w:t>
      </w:r>
      <w:r>
        <w:rPr>
          <w:sz w:val="28"/>
          <w:szCs w:val="28"/>
        </w:rPr>
        <w:t xml:space="preserve"> </w:t>
      </w:r>
      <w:r w:rsidR="00996DFB" w:rsidRPr="00E424AD">
        <w:rPr>
          <w:sz w:val="28"/>
          <w:szCs w:val="28"/>
        </w:rPr>
        <w:t>при</w:t>
      </w:r>
      <w:r>
        <w:rPr>
          <w:sz w:val="28"/>
          <w:szCs w:val="28"/>
        </w:rPr>
        <w:t xml:space="preserve"> </w:t>
      </w:r>
      <w:r w:rsidR="00996DFB" w:rsidRPr="00E424AD">
        <w:rPr>
          <w:sz w:val="28"/>
          <w:szCs w:val="28"/>
        </w:rPr>
        <w:t>разложении</w:t>
      </w:r>
      <w:r>
        <w:rPr>
          <w:sz w:val="28"/>
          <w:szCs w:val="28"/>
        </w:rPr>
        <w:t xml:space="preserve"> </w:t>
      </w:r>
      <w:r w:rsidR="00996DFB" w:rsidRPr="00E424AD">
        <w:rPr>
          <w:sz w:val="28"/>
          <w:szCs w:val="28"/>
        </w:rPr>
        <w:t>комплексных</w:t>
      </w:r>
      <w:r>
        <w:rPr>
          <w:sz w:val="28"/>
          <w:szCs w:val="28"/>
        </w:rPr>
        <w:t xml:space="preserve"> </w:t>
      </w:r>
      <w:r w:rsidR="00996DFB" w:rsidRPr="00E424AD">
        <w:rPr>
          <w:sz w:val="28"/>
          <w:szCs w:val="28"/>
        </w:rPr>
        <w:t>соединений</w:t>
      </w:r>
      <w:r>
        <w:rPr>
          <w:sz w:val="28"/>
          <w:szCs w:val="28"/>
        </w:rPr>
        <w:t xml:space="preserve"> </w:t>
      </w:r>
      <w:r w:rsidR="00996DFB" w:rsidRPr="00E424AD">
        <w:rPr>
          <w:sz w:val="28"/>
          <w:szCs w:val="28"/>
        </w:rPr>
        <w:t>дали</w:t>
      </w:r>
      <w:r>
        <w:rPr>
          <w:sz w:val="28"/>
          <w:szCs w:val="28"/>
        </w:rPr>
        <w:t xml:space="preserve"> </w:t>
      </w:r>
      <w:r w:rsidR="00996DFB" w:rsidRPr="00E424AD">
        <w:rPr>
          <w:sz w:val="28"/>
          <w:szCs w:val="28"/>
        </w:rPr>
        <w:t>возможность</w:t>
      </w:r>
      <w:r>
        <w:rPr>
          <w:sz w:val="28"/>
          <w:szCs w:val="28"/>
        </w:rPr>
        <w:t xml:space="preserve"> </w:t>
      </w:r>
      <w:r w:rsidR="00996DFB" w:rsidRPr="00E424AD">
        <w:rPr>
          <w:sz w:val="28"/>
          <w:szCs w:val="28"/>
        </w:rPr>
        <w:t>проследить</w:t>
      </w:r>
      <w:r>
        <w:rPr>
          <w:sz w:val="28"/>
          <w:szCs w:val="28"/>
        </w:rPr>
        <w:t xml:space="preserve"> </w:t>
      </w:r>
      <w:r w:rsidR="00996DFB" w:rsidRPr="00E424AD">
        <w:rPr>
          <w:sz w:val="28"/>
          <w:szCs w:val="28"/>
        </w:rPr>
        <w:t>за</w:t>
      </w:r>
      <w:r>
        <w:rPr>
          <w:sz w:val="28"/>
          <w:szCs w:val="28"/>
        </w:rPr>
        <w:t xml:space="preserve"> </w:t>
      </w:r>
      <w:r w:rsidR="00996DFB" w:rsidRPr="00E424AD">
        <w:rPr>
          <w:sz w:val="28"/>
          <w:szCs w:val="28"/>
        </w:rPr>
        <w:t>очередностью</w:t>
      </w:r>
      <w:r>
        <w:rPr>
          <w:sz w:val="28"/>
          <w:szCs w:val="28"/>
        </w:rPr>
        <w:t xml:space="preserve"> </w:t>
      </w:r>
      <w:r w:rsidR="00996DFB" w:rsidRPr="00E424AD">
        <w:rPr>
          <w:sz w:val="28"/>
          <w:szCs w:val="28"/>
        </w:rPr>
        <w:t>их</w:t>
      </w:r>
      <w:r>
        <w:rPr>
          <w:sz w:val="28"/>
          <w:szCs w:val="28"/>
        </w:rPr>
        <w:t xml:space="preserve"> </w:t>
      </w:r>
      <w:r w:rsidR="00996DFB" w:rsidRPr="00E424AD">
        <w:rPr>
          <w:sz w:val="28"/>
          <w:szCs w:val="28"/>
        </w:rPr>
        <w:t>термических</w:t>
      </w:r>
      <w:r>
        <w:rPr>
          <w:sz w:val="28"/>
          <w:szCs w:val="28"/>
        </w:rPr>
        <w:t xml:space="preserve"> </w:t>
      </w:r>
      <w:r w:rsidR="00996DFB" w:rsidRPr="00E424AD">
        <w:rPr>
          <w:sz w:val="28"/>
          <w:szCs w:val="28"/>
        </w:rPr>
        <w:t>деструкций</w:t>
      </w:r>
      <w:r>
        <w:rPr>
          <w:sz w:val="28"/>
          <w:szCs w:val="28"/>
        </w:rPr>
        <w:t xml:space="preserve"> </w:t>
      </w:r>
      <w:r w:rsidR="00996DFB" w:rsidRPr="00E424AD">
        <w:rPr>
          <w:sz w:val="28"/>
          <w:szCs w:val="28"/>
        </w:rPr>
        <w:t>и</w:t>
      </w:r>
      <w:r>
        <w:rPr>
          <w:sz w:val="28"/>
          <w:szCs w:val="28"/>
        </w:rPr>
        <w:t xml:space="preserve"> </w:t>
      </w:r>
      <w:r w:rsidR="00996DFB" w:rsidRPr="00E424AD">
        <w:rPr>
          <w:sz w:val="28"/>
          <w:szCs w:val="28"/>
        </w:rPr>
        <w:t>определить</w:t>
      </w:r>
      <w:r>
        <w:rPr>
          <w:sz w:val="28"/>
          <w:szCs w:val="28"/>
        </w:rPr>
        <w:t xml:space="preserve"> </w:t>
      </w:r>
      <w:r w:rsidR="00996DFB" w:rsidRPr="00E424AD">
        <w:rPr>
          <w:sz w:val="28"/>
          <w:szCs w:val="28"/>
        </w:rPr>
        <w:t>состав</w:t>
      </w:r>
      <w:r>
        <w:rPr>
          <w:sz w:val="28"/>
          <w:szCs w:val="28"/>
        </w:rPr>
        <w:t xml:space="preserve"> </w:t>
      </w:r>
      <w:r w:rsidR="00996DFB" w:rsidRPr="00E424AD">
        <w:rPr>
          <w:sz w:val="28"/>
          <w:szCs w:val="28"/>
        </w:rPr>
        <w:t>летучих</w:t>
      </w:r>
      <w:r>
        <w:rPr>
          <w:sz w:val="28"/>
          <w:szCs w:val="28"/>
        </w:rPr>
        <w:t xml:space="preserve"> </w:t>
      </w:r>
      <w:r w:rsidR="00996DFB" w:rsidRPr="00E424AD">
        <w:rPr>
          <w:sz w:val="28"/>
          <w:szCs w:val="28"/>
        </w:rPr>
        <w:t>компонентов.</w:t>
      </w:r>
      <w:r>
        <w:rPr>
          <w:sz w:val="28"/>
          <w:szCs w:val="28"/>
        </w:rPr>
        <w:t xml:space="preserve"> </w:t>
      </w:r>
      <w:r w:rsidR="00996DFB" w:rsidRPr="00E424AD">
        <w:rPr>
          <w:sz w:val="28"/>
          <w:szCs w:val="28"/>
        </w:rPr>
        <w:t>Также</w:t>
      </w:r>
      <w:r>
        <w:rPr>
          <w:sz w:val="28"/>
          <w:szCs w:val="28"/>
        </w:rPr>
        <w:t xml:space="preserve"> </w:t>
      </w:r>
      <w:r w:rsidR="00996DFB" w:rsidRPr="00E424AD">
        <w:rPr>
          <w:sz w:val="28"/>
          <w:szCs w:val="28"/>
        </w:rPr>
        <w:t>было</w:t>
      </w:r>
      <w:r>
        <w:rPr>
          <w:sz w:val="28"/>
          <w:szCs w:val="28"/>
        </w:rPr>
        <w:t xml:space="preserve"> </w:t>
      </w:r>
      <w:r w:rsidR="00996DFB" w:rsidRPr="00E424AD">
        <w:rPr>
          <w:sz w:val="28"/>
          <w:szCs w:val="28"/>
        </w:rPr>
        <w:t>установлено</w:t>
      </w:r>
      <w:r>
        <w:rPr>
          <w:sz w:val="28"/>
          <w:szCs w:val="28"/>
        </w:rPr>
        <w:t xml:space="preserve"> </w:t>
      </w:r>
      <w:r w:rsidR="00996DFB" w:rsidRPr="00E424AD">
        <w:rPr>
          <w:sz w:val="28"/>
          <w:szCs w:val="28"/>
        </w:rPr>
        <w:t>ряд</w:t>
      </w:r>
      <w:r>
        <w:rPr>
          <w:sz w:val="28"/>
          <w:szCs w:val="28"/>
        </w:rPr>
        <w:t xml:space="preserve"> </w:t>
      </w:r>
      <w:r w:rsidR="00996DFB" w:rsidRPr="00E424AD">
        <w:rPr>
          <w:sz w:val="28"/>
          <w:szCs w:val="28"/>
        </w:rPr>
        <w:t>особенностей</w:t>
      </w:r>
      <w:r>
        <w:rPr>
          <w:sz w:val="28"/>
          <w:szCs w:val="28"/>
        </w:rPr>
        <w:t xml:space="preserve"> </w:t>
      </w:r>
      <w:r w:rsidR="00996DFB" w:rsidRPr="00E424AD">
        <w:rPr>
          <w:sz w:val="28"/>
          <w:szCs w:val="28"/>
        </w:rPr>
        <w:t>разложения</w:t>
      </w:r>
      <w:r>
        <w:rPr>
          <w:sz w:val="28"/>
          <w:szCs w:val="28"/>
        </w:rPr>
        <w:t xml:space="preserve"> </w:t>
      </w:r>
      <w:r w:rsidR="00996DFB" w:rsidRPr="00E424AD">
        <w:rPr>
          <w:sz w:val="28"/>
          <w:szCs w:val="28"/>
        </w:rPr>
        <w:t>комплексов</w:t>
      </w:r>
      <w:r>
        <w:rPr>
          <w:sz w:val="28"/>
          <w:szCs w:val="28"/>
        </w:rPr>
        <w:t xml:space="preserve"> </w:t>
      </w:r>
      <w:r w:rsidR="00996DFB" w:rsidRPr="00E424AD">
        <w:rPr>
          <w:sz w:val="28"/>
          <w:szCs w:val="28"/>
        </w:rPr>
        <w:t>в</w:t>
      </w:r>
      <w:r>
        <w:rPr>
          <w:sz w:val="28"/>
          <w:szCs w:val="28"/>
        </w:rPr>
        <w:t xml:space="preserve"> </w:t>
      </w:r>
      <w:r w:rsidR="00996DFB" w:rsidRPr="00E424AD">
        <w:rPr>
          <w:sz w:val="28"/>
          <w:szCs w:val="28"/>
        </w:rPr>
        <w:t>зависимости</w:t>
      </w:r>
      <w:r>
        <w:rPr>
          <w:sz w:val="28"/>
          <w:szCs w:val="28"/>
        </w:rPr>
        <w:t xml:space="preserve"> </w:t>
      </w:r>
      <w:r w:rsidR="00996DFB" w:rsidRPr="00E424AD">
        <w:rPr>
          <w:sz w:val="28"/>
          <w:szCs w:val="28"/>
        </w:rPr>
        <w:t>от</w:t>
      </w:r>
      <w:r>
        <w:rPr>
          <w:sz w:val="28"/>
          <w:szCs w:val="28"/>
        </w:rPr>
        <w:t xml:space="preserve"> </w:t>
      </w:r>
      <w:r w:rsidR="00996DFB" w:rsidRPr="00E424AD">
        <w:rPr>
          <w:sz w:val="28"/>
          <w:szCs w:val="28"/>
        </w:rPr>
        <w:t>его</w:t>
      </w:r>
      <w:r>
        <w:rPr>
          <w:sz w:val="28"/>
          <w:szCs w:val="28"/>
        </w:rPr>
        <w:t xml:space="preserve"> </w:t>
      </w:r>
      <w:r w:rsidR="00996DFB" w:rsidRPr="00E424AD">
        <w:rPr>
          <w:sz w:val="28"/>
          <w:szCs w:val="28"/>
        </w:rPr>
        <w:t>состава</w:t>
      </w:r>
      <w:r>
        <w:rPr>
          <w:sz w:val="28"/>
          <w:szCs w:val="28"/>
        </w:rPr>
        <w:t xml:space="preserve"> </w:t>
      </w:r>
      <w:r w:rsidR="00996DFB" w:rsidRPr="00E424AD">
        <w:rPr>
          <w:sz w:val="28"/>
          <w:szCs w:val="28"/>
        </w:rPr>
        <w:t>и</w:t>
      </w:r>
      <w:r>
        <w:rPr>
          <w:sz w:val="28"/>
          <w:szCs w:val="28"/>
        </w:rPr>
        <w:t xml:space="preserve"> </w:t>
      </w:r>
      <w:r w:rsidR="00996DFB" w:rsidRPr="00E424AD">
        <w:rPr>
          <w:sz w:val="28"/>
          <w:szCs w:val="28"/>
        </w:rPr>
        <w:t>весовых</w:t>
      </w:r>
      <w:r>
        <w:rPr>
          <w:sz w:val="28"/>
          <w:szCs w:val="28"/>
        </w:rPr>
        <w:t xml:space="preserve"> </w:t>
      </w:r>
      <w:r w:rsidR="00996DFB" w:rsidRPr="00E424AD">
        <w:rPr>
          <w:sz w:val="28"/>
          <w:szCs w:val="28"/>
        </w:rPr>
        <w:t>соотношений</w:t>
      </w:r>
      <w:r>
        <w:rPr>
          <w:sz w:val="28"/>
          <w:szCs w:val="28"/>
        </w:rPr>
        <w:t xml:space="preserve"> </w:t>
      </w:r>
      <w:r w:rsidR="00996DFB" w:rsidRPr="00E424AD">
        <w:rPr>
          <w:sz w:val="28"/>
          <w:szCs w:val="28"/>
        </w:rPr>
        <w:t>термически</w:t>
      </w:r>
      <w:r>
        <w:rPr>
          <w:sz w:val="28"/>
          <w:szCs w:val="28"/>
        </w:rPr>
        <w:t xml:space="preserve"> </w:t>
      </w:r>
      <w:r w:rsidR="00996DFB" w:rsidRPr="00E424AD">
        <w:rPr>
          <w:sz w:val="28"/>
          <w:szCs w:val="28"/>
        </w:rPr>
        <w:t>активных</w:t>
      </w:r>
      <w:r>
        <w:rPr>
          <w:sz w:val="28"/>
          <w:szCs w:val="28"/>
        </w:rPr>
        <w:t xml:space="preserve"> </w:t>
      </w:r>
      <w:r w:rsidR="00996DFB" w:rsidRPr="00E424AD">
        <w:rPr>
          <w:sz w:val="28"/>
          <w:szCs w:val="28"/>
        </w:rPr>
        <w:t>компонентов</w:t>
      </w:r>
      <w:r>
        <w:rPr>
          <w:sz w:val="28"/>
          <w:szCs w:val="28"/>
        </w:rPr>
        <w:t xml:space="preserve"> </w:t>
      </w:r>
      <w:r w:rsidR="00996DFB" w:rsidRPr="00E424AD">
        <w:rPr>
          <w:sz w:val="28"/>
          <w:szCs w:val="28"/>
        </w:rPr>
        <w:t>пробы.</w:t>
      </w:r>
    </w:p>
    <w:p w14:paraId="390FAB57" w14:textId="77777777" w:rsidR="00996DFB" w:rsidRPr="00E424AD" w:rsidRDefault="00996DFB" w:rsidP="00996DFB">
      <w:pPr>
        <w:spacing w:after="0"/>
        <w:jc w:val="both"/>
        <w:rPr>
          <w:rFonts w:cs="Times New Roman"/>
          <w:szCs w:val="28"/>
        </w:rPr>
      </w:pPr>
    </w:p>
    <w:p w14:paraId="292CF8A1" w14:textId="059DB39E" w:rsidR="00996DFB" w:rsidRDefault="00996DFB" w:rsidP="00996DFB">
      <w:pPr>
        <w:spacing w:after="0"/>
        <w:ind w:firstLine="708"/>
        <w:jc w:val="both"/>
        <w:rPr>
          <w:rFonts w:cs="Times New Roman"/>
          <w:b/>
          <w:bCs/>
          <w:szCs w:val="28"/>
        </w:rPr>
      </w:pPr>
      <w:r w:rsidRPr="001315A7">
        <w:rPr>
          <w:rFonts w:cs="Times New Roman"/>
          <w:b/>
          <w:bCs/>
          <w:szCs w:val="28"/>
        </w:rPr>
        <w:t>2.2.3</w:t>
      </w:r>
      <w:r w:rsidR="00DA25BC">
        <w:rPr>
          <w:rFonts w:cs="Times New Roman"/>
          <w:b/>
          <w:bCs/>
          <w:szCs w:val="28"/>
        </w:rPr>
        <w:t xml:space="preserve"> </w:t>
      </w:r>
      <w:r w:rsidRPr="001315A7">
        <w:rPr>
          <w:rFonts w:cs="Times New Roman"/>
          <w:b/>
          <w:bCs/>
          <w:szCs w:val="28"/>
        </w:rPr>
        <w:t>Растровая</w:t>
      </w:r>
      <w:r w:rsidR="00DA25BC">
        <w:rPr>
          <w:rFonts w:cs="Times New Roman"/>
          <w:b/>
          <w:bCs/>
          <w:szCs w:val="28"/>
        </w:rPr>
        <w:t xml:space="preserve"> </w:t>
      </w:r>
      <w:r w:rsidRPr="001315A7">
        <w:rPr>
          <w:rFonts w:cs="Times New Roman"/>
          <w:b/>
          <w:bCs/>
          <w:szCs w:val="28"/>
        </w:rPr>
        <w:t>электронная</w:t>
      </w:r>
      <w:r w:rsidR="00DA25BC">
        <w:rPr>
          <w:rFonts w:cs="Times New Roman"/>
          <w:b/>
          <w:bCs/>
          <w:szCs w:val="28"/>
        </w:rPr>
        <w:t xml:space="preserve"> </w:t>
      </w:r>
      <w:r w:rsidRPr="001315A7">
        <w:rPr>
          <w:rFonts w:cs="Times New Roman"/>
          <w:b/>
          <w:bCs/>
          <w:szCs w:val="28"/>
        </w:rPr>
        <w:t>микроскопия</w:t>
      </w:r>
    </w:p>
    <w:p w14:paraId="3D4B1207" w14:textId="1406CA2A" w:rsidR="00996DFB" w:rsidRDefault="00996DFB" w:rsidP="00996DFB">
      <w:pPr>
        <w:spacing w:after="0"/>
        <w:ind w:firstLine="708"/>
        <w:jc w:val="both"/>
        <w:rPr>
          <w:rFonts w:cs="Times New Roman"/>
          <w:szCs w:val="28"/>
        </w:rPr>
      </w:pPr>
      <w:r w:rsidRPr="00091F54">
        <w:rPr>
          <w:rFonts w:cs="Times New Roman"/>
          <w:szCs w:val="28"/>
        </w:rPr>
        <w:t>С</w:t>
      </w:r>
      <w:r w:rsidR="00DA25BC">
        <w:rPr>
          <w:rFonts w:cs="Times New Roman"/>
          <w:szCs w:val="28"/>
        </w:rPr>
        <w:t xml:space="preserve"> </w:t>
      </w:r>
      <w:r w:rsidRPr="00091F54">
        <w:rPr>
          <w:rFonts w:cs="Times New Roman"/>
          <w:szCs w:val="28"/>
        </w:rPr>
        <w:t>помощью</w:t>
      </w:r>
      <w:r w:rsidR="00DA25BC">
        <w:rPr>
          <w:rFonts w:cs="Times New Roman"/>
          <w:szCs w:val="28"/>
        </w:rPr>
        <w:t xml:space="preserve"> </w:t>
      </w:r>
      <w:r w:rsidRPr="00091F54">
        <w:rPr>
          <w:rFonts w:cs="Times New Roman"/>
          <w:szCs w:val="28"/>
        </w:rPr>
        <w:t>электронного</w:t>
      </w:r>
      <w:r w:rsidR="00DA25BC">
        <w:rPr>
          <w:rFonts w:cs="Times New Roman"/>
          <w:szCs w:val="28"/>
        </w:rPr>
        <w:t xml:space="preserve"> </w:t>
      </w:r>
      <w:r w:rsidRPr="00091F54">
        <w:rPr>
          <w:rFonts w:cs="Times New Roman"/>
          <w:szCs w:val="28"/>
        </w:rPr>
        <w:t>микроскопа</w:t>
      </w:r>
      <w:r w:rsidR="00DA25BC">
        <w:rPr>
          <w:rFonts w:cs="Times New Roman"/>
          <w:szCs w:val="28"/>
        </w:rPr>
        <w:t xml:space="preserve"> </w:t>
      </w:r>
      <w:r w:rsidRPr="00091F54">
        <w:rPr>
          <w:rFonts w:cs="Times New Roman"/>
          <w:szCs w:val="28"/>
        </w:rPr>
        <w:t>и</w:t>
      </w:r>
      <w:r w:rsidR="00DA25BC">
        <w:rPr>
          <w:rFonts w:cs="Times New Roman"/>
          <w:szCs w:val="28"/>
        </w:rPr>
        <w:t xml:space="preserve"> </w:t>
      </w:r>
      <w:r w:rsidRPr="00091F54">
        <w:rPr>
          <w:rFonts w:cs="Times New Roman"/>
          <w:szCs w:val="28"/>
        </w:rPr>
        <w:t>микроанализа</w:t>
      </w:r>
      <w:r w:rsidR="00DA25BC">
        <w:rPr>
          <w:rFonts w:cs="Times New Roman"/>
          <w:szCs w:val="28"/>
        </w:rPr>
        <w:t xml:space="preserve"> </w:t>
      </w:r>
      <w:r w:rsidRPr="00091F54">
        <w:rPr>
          <w:rFonts w:cs="Times New Roman"/>
          <w:szCs w:val="28"/>
        </w:rPr>
        <w:t>можно</w:t>
      </w:r>
      <w:r w:rsidR="00DA25BC">
        <w:rPr>
          <w:rFonts w:cs="Times New Roman"/>
          <w:szCs w:val="28"/>
        </w:rPr>
        <w:t xml:space="preserve"> </w:t>
      </w:r>
      <w:r w:rsidRPr="00091F54">
        <w:rPr>
          <w:rFonts w:cs="Times New Roman"/>
          <w:szCs w:val="28"/>
        </w:rPr>
        <w:t>определить</w:t>
      </w:r>
      <w:r w:rsidR="00DA25BC">
        <w:rPr>
          <w:rFonts w:cs="Times New Roman"/>
          <w:szCs w:val="28"/>
        </w:rPr>
        <w:t xml:space="preserve"> </w:t>
      </w:r>
      <w:r w:rsidRPr="00091F54">
        <w:rPr>
          <w:rFonts w:cs="Times New Roman"/>
          <w:szCs w:val="28"/>
        </w:rPr>
        <w:t>химический</w:t>
      </w:r>
      <w:r w:rsidR="00DA25BC">
        <w:rPr>
          <w:rFonts w:cs="Times New Roman"/>
          <w:szCs w:val="28"/>
        </w:rPr>
        <w:t xml:space="preserve"> </w:t>
      </w:r>
      <w:r w:rsidRPr="00091F54">
        <w:rPr>
          <w:rFonts w:cs="Times New Roman"/>
          <w:szCs w:val="28"/>
        </w:rPr>
        <w:t>состав</w:t>
      </w:r>
      <w:r w:rsidR="00DA25BC">
        <w:rPr>
          <w:rFonts w:cs="Times New Roman"/>
          <w:szCs w:val="28"/>
        </w:rPr>
        <w:t xml:space="preserve"> </w:t>
      </w:r>
      <w:r w:rsidRPr="00091F54">
        <w:rPr>
          <w:rFonts w:cs="Times New Roman"/>
          <w:szCs w:val="28"/>
        </w:rPr>
        <w:t>образца</w:t>
      </w:r>
      <w:r w:rsidR="00DA25BC">
        <w:rPr>
          <w:rFonts w:cs="Times New Roman"/>
          <w:szCs w:val="28"/>
        </w:rPr>
        <w:t xml:space="preserve"> </w:t>
      </w:r>
      <w:r w:rsidRPr="00091F54">
        <w:rPr>
          <w:rFonts w:cs="Times New Roman"/>
          <w:szCs w:val="28"/>
        </w:rPr>
        <w:t>в</w:t>
      </w:r>
      <w:r w:rsidR="00DA25BC">
        <w:rPr>
          <w:rFonts w:cs="Times New Roman"/>
          <w:szCs w:val="28"/>
        </w:rPr>
        <w:t xml:space="preserve"> </w:t>
      </w:r>
      <w:r w:rsidRPr="00091F54">
        <w:rPr>
          <w:rFonts w:cs="Times New Roman"/>
          <w:szCs w:val="28"/>
        </w:rPr>
        <w:t>произвольно</w:t>
      </w:r>
      <w:r w:rsidR="00DA25BC">
        <w:rPr>
          <w:rFonts w:cs="Times New Roman"/>
          <w:szCs w:val="28"/>
        </w:rPr>
        <w:t xml:space="preserve"> </w:t>
      </w:r>
      <w:r w:rsidRPr="00091F54">
        <w:rPr>
          <w:rFonts w:cs="Times New Roman"/>
          <w:szCs w:val="28"/>
        </w:rPr>
        <w:t>выбранных</w:t>
      </w:r>
      <w:r w:rsidR="00DA25BC">
        <w:rPr>
          <w:rFonts w:cs="Times New Roman"/>
          <w:szCs w:val="28"/>
        </w:rPr>
        <w:t xml:space="preserve"> </w:t>
      </w:r>
      <w:r w:rsidRPr="00091F54">
        <w:rPr>
          <w:rFonts w:cs="Times New Roman"/>
          <w:szCs w:val="28"/>
        </w:rPr>
        <w:t>микроскопических</w:t>
      </w:r>
      <w:r w:rsidR="00DA25BC">
        <w:rPr>
          <w:rFonts w:cs="Times New Roman"/>
          <w:szCs w:val="28"/>
        </w:rPr>
        <w:t xml:space="preserve"> </w:t>
      </w:r>
      <w:r w:rsidRPr="00091F54">
        <w:rPr>
          <w:rFonts w:cs="Times New Roman"/>
          <w:szCs w:val="28"/>
        </w:rPr>
        <w:t>участках</w:t>
      </w:r>
      <w:r w:rsidRPr="00AE4A5B">
        <w:rPr>
          <w:rFonts w:cs="Times New Roman"/>
          <w:szCs w:val="28"/>
        </w:rPr>
        <w:t>,</w:t>
      </w:r>
      <w:r w:rsidR="00DA25BC">
        <w:rPr>
          <w:rFonts w:cs="Times New Roman"/>
          <w:szCs w:val="28"/>
        </w:rPr>
        <w:t xml:space="preserve"> </w:t>
      </w:r>
      <w:r w:rsidRPr="00AE4A5B">
        <w:rPr>
          <w:rFonts w:cs="Times New Roman"/>
          <w:szCs w:val="28"/>
        </w:rPr>
        <w:t>что</w:t>
      </w:r>
      <w:r w:rsidR="00DA25BC">
        <w:rPr>
          <w:rFonts w:cs="Times New Roman"/>
          <w:szCs w:val="28"/>
        </w:rPr>
        <w:t xml:space="preserve"> </w:t>
      </w:r>
      <w:r w:rsidRPr="00AE4A5B">
        <w:rPr>
          <w:rFonts w:cs="Times New Roman"/>
          <w:szCs w:val="28"/>
        </w:rPr>
        <w:t>делает</w:t>
      </w:r>
      <w:r w:rsidR="00DA25BC">
        <w:rPr>
          <w:rFonts w:cs="Times New Roman"/>
          <w:szCs w:val="28"/>
        </w:rPr>
        <w:t xml:space="preserve"> </w:t>
      </w:r>
      <w:r w:rsidRPr="00AE4A5B">
        <w:rPr>
          <w:rFonts w:cs="Times New Roman"/>
          <w:szCs w:val="28"/>
        </w:rPr>
        <w:t>этот</w:t>
      </w:r>
      <w:r w:rsidR="00DA25BC">
        <w:rPr>
          <w:rFonts w:cs="Times New Roman"/>
          <w:szCs w:val="28"/>
        </w:rPr>
        <w:t xml:space="preserve"> </w:t>
      </w:r>
      <w:r w:rsidRPr="00AE4A5B">
        <w:rPr>
          <w:rFonts w:cs="Times New Roman"/>
          <w:szCs w:val="28"/>
        </w:rPr>
        <w:t>метод</w:t>
      </w:r>
      <w:r w:rsidR="00DA25BC">
        <w:rPr>
          <w:rFonts w:cs="Times New Roman"/>
          <w:szCs w:val="28"/>
        </w:rPr>
        <w:t xml:space="preserve"> </w:t>
      </w:r>
      <w:r w:rsidRPr="00AE4A5B">
        <w:rPr>
          <w:rFonts w:cs="Times New Roman"/>
          <w:szCs w:val="28"/>
        </w:rPr>
        <w:t>незаменимым</w:t>
      </w:r>
      <w:r w:rsidR="00DA25BC">
        <w:rPr>
          <w:rFonts w:cs="Times New Roman"/>
          <w:szCs w:val="28"/>
        </w:rPr>
        <w:t xml:space="preserve"> </w:t>
      </w:r>
      <w:r w:rsidRPr="00AE4A5B">
        <w:rPr>
          <w:rFonts w:cs="Times New Roman"/>
          <w:szCs w:val="28"/>
        </w:rPr>
        <w:t>в</w:t>
      </w:r>
      <w:r w:rsidR="00DA25BC">
        <w:rPr>
          <w:rFonts w:cs="Times New Roman"/>
          <w:szCs w:val="28"/>
        </w:rPr>
        <w:t xml:space="preserve"> </w:t>
      </w:r>
      <w:r w:rsidRPr="00AE4A5B">
        <w:rPr>
          <w:rFonts w:cs="Times New Roman"/>
          <w:szCs w:val="28"/>
        </w:rPr>
        <w:t>современных</w:t>
      </w:r>
      <w:r w:rsidR="00DA25BC">
        <w:rPr>
          <w:rFonts w:cs="Times New Roman"/>
          <w:szCs w:val="28"/>
        </w:rPr>
        <w:t xml:space="preserve"> </w:t>
      </w:r>
      <w:r w:rsidRPr="00AE4A5B">
        <w:rPr>
          <w:rFonts w:cs="Times New Roman"/>
          <w:szCs w:val="28"/>
        </w:rPr>
        <w:t>научных</w:t>
      </w:r>
      <w:r w:rsidR="00DA25BC">
        <w:rPr>
          <w:rFonts w:cs="Times New Roman"/>
          <w:szCs w:val="28"/>
        </w:rPr>
        <w:t xml:space="preserve"> </w:t>
      </w:r>
      <w:r w:rsidRPr="00AE4A5B">
        <w:rPr>
          <w:rFonts w:cs="Times New Roman"/>
          <w:szCs w:val="28"/>
        </w:rPr>
        <w:t>исследованиях</w:t>
      </w:r>
      <w:r w:rsidR="00DA25BC">
        <w:rPr>
          <w:rFonts w:cs="Times New Roman"/>
          <w:szCs w:val="28"/>
        </w:rPr>
        <w:t xml:space="preserve"> </w:t>
      </w:r>
      <w:r w:rsidRPr="005A008B">
        <w:rPr>
          <w:rFonts w:cs="Times New Roman"/>
          <w:szCs w:val="28"/>
        </w:rPr>
        <w:t>[</w:t>
      </w:r>
      <w:r w:rsidR="00514890">
        <w:rPr>
          <w:rFonts w:cs="Times New Roman"/>
          <w:szCs w:val="28"/>
        </w:rPr>
        <w:t>130</w:t>
      </w:r>
      <w:r w:rsidRPr="005A008B">
        <w:rPr>
          <w:rFonts w:cs="Times New Roman"/>
          <w:szCs w:val="28"/>
        </w:rPr>
        <w:t>]</w:t>
      </w:r>
      <w:r w:rsidRPr="00AE4A5B">
        <w:rPr>
          <w:rFonts w:cs="Times New Roman"/>
          <w:szCs w:val="28"/>
        </w:rPr>
        <w:t>.</w:t>
      </w:r>
      <w:r w:rsidR="00DA25BC">
        <w:rPr>
          <w:rFonts w:cs="Times New Roman"/>
          <w:szCs w:val="28"/>
        </w:rPr>
        <w:t xml:space="preserve"> </w:t>
      </w:r>
      <w:r w:rsidRPr="00AE4A5B">
        <w:rPr>
          <w:rFonts w:cs="Times New Roman"/>
          <w:szCs w:val="28"/>
        </w:rPr>
        <w:t>Процесс</w:t>
      </w:r>
      <w:r w:rsidR="00DA25BC">
        <w:rPr>
          <w:rFonts w:cs="Times New Roman"/>
          <w:szCs w:val="28"/>
        </w:rPr>
        <w:t xml:space="preserve"> </w:t>
      </w:r>
      <w:r w:rsidRPr="00AE4A5B">
        <w:rPr>
          <w:rFonts w:cs="Times New Roman"/>
          <w:szCs w:val="28"/>
        </w:rPr>
        <w:t>начинается</w:t>
      </w:r>
      <w:r w:rsidR="00DA25BC">
        <w:rPr>
          <w:rFonts w:cs="Times New Roman"/>
          <w:szCs w:val="28"/>
        </w:rPr>
        <w:t xml:space="preserve"> </w:t>
      </w:r>
      <w:r w:rsidRPr="00AE4A5B">
        <w:rPr>
          <w:rFonts w:cs="Times New Roman"/>
          <w:szCs w:val="28"/>
        </w:rPr>
        <w:t>с</w:t>
      </w:r>
      <w:r w:rsidR="00DA25BC">
        <w:rPr>
          <w:rFonts w:cs="Times New Roman"/>
          <w:szCs w:val="28"/>
        </w:rPr>
        <w:t xml:space="preserve"> </w:t>
      </w:r>
      <w:r w:rsidRPr="00AE4A5B">
        <w:rPr>
          <w:rFonts w:cs="Times New Roman"/>
          <w:szCs w:val="28"/>
        </w:rPr>
        <w:t>помещения</w:t>
      </w:r>
      <w:r w:rsidR="00DA25BC">
        <w:rPr>
          <w:rFonts w:cs="Times New Roman"/>
          <w:szCs w:val="28"/>
        </w:rPr>
        <w:t xml:space="preserve"> </w:t>
      </w:r>
      <w:r w:rsidRPr="00AE4A5B">
        <w:rPr>
          <w:rFonts w:cs="Times New Roman"/>
          <w:szCs w:val="28"/>
        </w:rPr>
        <w:t>исследуемого</w:t>
      </w:r>
      <w:r w:rsidR="00DA25BC">
        <w:rPr>
          <w:rFonts w:cs="Times New Roman"/>
          <w:szCs w:val="28"/>
        </w:rPr>
        <w:t xml:space="preserve"> </w:t>
      </w:r>
      <w:r w:rsidRPr="00AE4A5B">
        <w:rPr>
          <w:rFonts w:cs="Times New Roman"/>
          <w:szCs w:val="28"/>
        </w:rPr>
        <w:t>образца</w:t>
      </w:r>
      <w:r w:rsidR="00DA25BC">
        <w:rPr>
          <w:rFonts w:cs="Times New Roman"/>
          <w:szCs w:val="28"/>
        </w:rPr>
        <w:t xml:space="preserve"> </w:t>
      </w:r>
      <w:r w:rsidRPr="00AE4A5B">
        <w:rPr>
          <w:rFonts w:cs="Times New Roman"/>
          <w:szCs w:val="28"/>
        </w:rPr>
        <w:t>в</w:t>
      </w:r>
      <w:r w:rsidR="00DA25BC">
        <w:rPr>
          <w:rFonts w:cs="Times New Roman"/>
          <w:szCs w:val="28"/>
        </w:rPr>
        <w:t xml:space="preserve"> </w:t>
      </w:r>
      <w:r w:rsidRPr="00AE4A5B">
        <w:rPr>
          <w:rFonts w:cs="Times New Roman"/>
          <w:szCs w:val="28"/>
        </w:rPr>
        <w:t>вакуумную</w:t>
      </w:r>
      <w:r w:rsidR="00DA25BC">
        <w:rPr>
          <w:rFonts w:cs="Times New Roman"/>
          <w:szCs w:val="28"/>
        </w:rPr>
        <w:t xml:space="preserve"> </w:t>
      </w:r>
      <w:r w:rsidRPr="00AE4A5B">
        <w:rPr>
          <w:rFonts w:cs="Times New Roman"/>
          <w:szCs w:val="28"/>
        </w:rPr>
        <w:t>камеру,</w:t>
      </w:r>
      <w:r w:rsidR="00DA25BC">
        <w:rPr>
          <w:rFonts w:cs="Times New Roman"/>
          <w:szCs w:val="28"/>
        </w:rPr>
        <w:t xml:space="preserve"> </w:t>
      </w:r>
      <w:r w:rsidRPr="00AE4A5B">
        <w:rPr>
          <w:rFonts w:cs="Times New Roman"/>
          <w:szCs w:val="28"/>
        </w:rPr>
        <w:t>где</w:t>
      </w:r>
      <w:r w:rsidR="00DA25BC">
        <w:rPr>
          <w:rFonts w:cs="Times New Roman"/>
          <w:szCs w:val="28"/>
        </w:rPr>
        <w:t xml:space="preserve"> </w:t>
      </w:r>
      <w:r w:rsidRPr="00AE4A5B">
        <w:rPr>
          <w:rFonts w:cs="Times New Roman"/>
          <w:szCs w:val="28"/>
        </w:rPr>
        <w:t>он</w:t>
      </w:r>
      <w:r w:rsidR="00DA25BC">
        <w:rPr>
          <w:rFonts w:cs="Times New Roman"/>
          <w:szCs w:val="28"/>
        </w:rPr>
        <w:t xml:space="preserve"> </w:t>
      </w:r>
      <w:r w:rsidRPr="00AE4A5B">
        <w:rPr>
          <w:rFonts w:cs="Times New Roman"/>
          <w:szCs w:val="28"/>
        </w:rPr>
        <w:t>подвергается</w:t>
      </w:r>
      <w:r w:rsidR="00DA25BC">
        <w:rPr>
          <w:rFonts w:cs="Times New Roman"/>
          <w:szCs w:val="28"/>
        </w:rPr>
        <w:t xml:space="preserve"> </w:t>
      </w:r>
      <w:r w:rsidRPr="00AE4A5B">
        <w:rPr>
          <w:rFonts w:cs="Times New Roman"/>
          <w:szCs w:val="28"/>
        </w:rPr>
        <w:t>облучению</w:t>
      </w:r>
      <w:r w:rsidR="00DA25BC">
        <w:rPr>
          <w:rFonts w:cs="Times New Roman"/>
          <w:szCs w:val="28"/>
        </w:rPr>
        <w:t xml:space="preserve"> </w:t>
      </w:r>
      <w:r w:rsidRPr="00AE4A5B">
        <w:rPr>
          <w:rFonts w:cs="Times New Roman"/>
          <w:szCs w:val="28"/>
        </w:rPr>
        <w:t>сфокусированным</w:t>
      </w:r>
      <w:r w:rsidR="00DA25BC">
        <w:rPr>
          <w:rFonts w:cs="Times New Roman"/>
          <w:szCs w:val="28"/>
        </w:rPr>
        <w:t xml:space="preserve"> </w:t>
      </w:r>
      <w:r w:rsidRPr="00AE4A5B">
        <w:rPr>
          <w:rFonts w:cs="Times New Roman"/>
          <w:szCs w:val="28"/>
        </w:rPr>
        <w:t>пучком</w:t>
      </w:r>
      <w:r w:rsidR="00DA25BC">
        <w:rPr>
          <w:rFonts w:cs="Times New Roman"/>
          <w:szCs w:val="28"/>
        </w:rPr>
        <w:t xml:space="preserve"> </w:t>
      </w:r>
      <w:r w:rsidRPr="00AE4A5B">
        <w:rPr>
          <w:rFonts w:cs="Times New Roman"/>
          <w:szCs w:val="28"/>
        </w:rPr>
        <w:t>высокоэнергетических</w:t>
      </w:r>
      <w:r w:rsidR="00DA25BC">
        <w:rPr>
          <w:rFonts w:cs="Times New Roman"/>
          <w:szCs w:val="28"/>
        </w:rPr>
        <w:t xml:space="preserve"> </w:t>
      </w:r>
      <w:r w:rsidRPr="00AE4A5B">
        <w:rPr>
          <w:rFonts w:cs="Times New Roman"/>
          <w:szCs w:val="28"/>
        </w:rPr>
        <w:t>электронов.</w:t>
      </w:r>
      <w:r w:rsidR="00DA25BC">
        <w:rPr>
          <w:rFonts w:cs="Times New Roman"/>
          <w:szCs w:val="28"/>
        </w:rPr>
        <w:t xml:space="preserve"> </w:t>
      </w:r>
      <w:r w:rsidRPr="00AE4A5B">
        <w:rPr>
          <w:rFonts w:cs="Times New Roman"/>
          <w:szCs w:val="28"/>
        </w:rPr>
        <w:t>Важно</w:t>
      </w:r>
      <w:r w:rsidR="00DA25BC">
        <w:rPr>
          <w:rFonts w:cs="Times New Roman"/>
          <w:szCs w:val="28"/>
        </w:rPr>
        <w:t xml:space="preserve"> </w:t>
      </w:r>
      <w:r w:rsidRPr="00AE4A5B">
        <w:rPr>
          <w:rFonts w:cs="Times New Roman"/>
          <w:szCs w:val="28"/>
        </w:rPr>
        <w:t>отметить,</w:t>
      </w:r>
      <w:r w:rsidR="00DA25BC">
        <w:rPr>
          <w:rFonts w:cs="Times New Roman"/>
          <w:szCs w:val="28"/>
        </w:rPr>
        <w:t xml:space="preserve"> </w:t>
      </w:r>
      <w:r w:rsidRPr="00AE4A5B">
        <w:rPr>
          <w:rFonts w:cs="Times New Roman"/>
          <w:szCs w:val="28"/>
        </w:rPr>
        <w:t>что</w:t>
      </w:r>
      <w:r w:rsidR="00DA25BC">
        <w:rPr>
          <w:rFonts w:cs="Times New Roman"/>
          <w:szCs w:val="28"/>
        </w:rPr>
        <w:t xml:space="preserve"> </w:t>
      </w:r>
      <w:r w:rsidRPr="00AE4A5B">
        <w:rPr>
          <w:rFonts w:cs="Times New Roman"/>
          <w:szCs w:val="28"/>
        </w:rPr>
        <w:t>объем</w:t>
      </w:r>
      <w:r w:rsidR="00DA25BC">
        <w:rPr>
          <w:rFonts w:cs="Times New Roman"/>
          <w:szCs w:val="28"/>
        </w:rPr>
        <w:t xml:space="preserve"> </w:t>
      </w:r>
      <w:r w:rsidRPr="00AE4A5B">
        <w:rPr>
          <w:rFonts w:cs="Times New Roman"/>
          <w:szCs w:val="28"/>
        </w:rPr>
        <w:t>зоны</w:t>
      </w:r>
      <w:r w:rsidR="00DA25BC">
        <w:rPr>
          <w:rFonts w:cs="Times New Roman"/>
          <w:szCs w:val="28"/>
        </w:rPr>
        <w:t xml:space="preserve"> </w:t>
      </w:r>
      <w:r w:rsidRPr="00AE4A5B">
        <w:rPr>
          <w:rFonts w:cs="Times New Roman"/>
          <w:szCs w:val="28"/>
        </w:rPr>
        <w:t>взаимодействия</w:t>
      </w:r>
      <w:r w:rsidR="00DA25BC">
        <w:rPr>
          <w:rFonts w:cs="Times New Roman"/>
          <w:szCs w:val="28"/>
        </w:rPr>
        <w:t xml:space="preserve"> </w:t>
      </w:r>
      <w:r w:rsidRPr="00AE4A5B">
        <w:rPr>
          <w:rFonts w:cs="Times New Roman"/>
          <w:szCs w:val="28"/>
        </w:rPr>
        <w:t>между</w:t>
      </w:r>
      <w:r w:rsidR="00DA25BC">
        <w:rPr>
          <w:rFonts w:cs="Times New Roman"/>
          <w:szCs w:val="28"/>
        </w:rPr>
        <w:t xml:space="preserve"> </w:t>
      </w:r>
      <w:r w:rsidRPr="00AE4A5B">
        <w:rPr>
          <w:rFonts w:cs="Times New Roman"/>
          <w:szCs w:val="28"/>
        </w:rPr>
        <w:t>электронным</w:t>
      </w:r>
      <w:r w:rsidR="00DA25BC">
        <w:rPr>
          <w:rFonts w:cs="Times New Roman"/>
          <w:szCs w:val="28"/>
        </w:rPr>
        <w:t xml:space="preserve"> </w:t>
      </w:r>
      <w:r w:rsidRPr="00AE4A5B">
        <w:rPr>
          <w:rFonts w:cs="Times New Roman"/>
          <w:szCs w:val="28"/>
        </w:rPr>
        <w:t>пучком</w:t>
      </w:r>
      <w:r w:rsidR="00DA25BC">
        <w:rPr>
          <w:rFonts w:cs="Times New Roman"/>
          <w:szCs w:val="28"/>
        </w:rPr>
        <w:t xml:space="preserve"> </w:t>
      </w:r>
      <w:r w:rsidRPr="00AE4A5B">
        <w:rPr>
          <w:rFonts w:cs="Times New Roman"/>
          <w:szCs w:val="28"/>
        </w:rPr>
        <w:t>и</w:t>
      </w:r>
      <w:r w:rsidR="00DA25BC">
        <w:rPr>
          <w:rFonts w:cs="Times New Roman"/>
          <w:szCs w:val="28"/>
        </w:rPr>
        <w:t xml:space="preserve"> </w:t>
      </w:r>
      <w:r w:rsidRPr="00AE4A5B">
        <w:rPr>
          <w:rFonts w:cs="Times New Roman"/>
          <w:szCs w:val="28"/>
        </w:rPr>
        <w:t>материалом</w:t>
      </w:r>
      <w:r w:rsidR="00DA25BC">
        <w:rPr>
          <w:rFonts w:cs="Times New Roman"/>
          <w:szCs w:val="28"/>
        </w:rPr>
        <w:t xml:space="preserve"> </w:t>
      </w:r>
      <w:r w:rsidRPr="00AE4A5B">
        <w:rPr>
          <w:rFonts w:cs="Times New Roman"/>
          <w:szCs w:val="28"/>
        </w:rPr>
        <w:t>образца</w:t>
      </w:r>
      <w:r w:rsidR="00DA25BC">
        <w:rPr>
          <w:rFonts w:cs="Times New Roman"/>
          <w:szCs w:val="28"/>
        </w:rPr>
        <w:t xml:space="preserve"> </w:t>
      </w:r>
      <w:r w:rsidRPr="00AE4A5B">
        <w:rPr>
          <w:rFonts w:cs="Times New Roman"/>
          <w:szCs w:val="28"/>
        </w:rPr>
        <w:t>зависит</w:t>
      </w:r>
      <w:r w:rsidR="00DA25BC">
        <w:rPr>
          <w:rFonts w:cs="Times New Roman"/>
          <w:szCs w:val="28"/>
        </w:rPr>
        <w:t xml:space="preserve"> </w:t>
      </w:r>
      <w:r w:rsidRPr="00AE4A5B">
        <w:rPr>
          <w:rFonts w:cs="Times New Roman"/>
          <w:szCs w:val="28"/>
        </w:rPr>
        <w:t>от</w:t>
      </w:r>
      <w:r w:rsidR="00DA25BC">
        <w:rPr>
          <w:rFonts w:cs="Times New Roman"/>
          <w:szCs w:val="28"/>
        </w:rPr>
        <w:t xml:space="preserve"> </w:t>
      </w:r>
      <w:r w:rsidRPr="00AE4A5B">
        <w:rPr>
          <w:rFonts w:cs="Times New Roman"/>
          <w:szCs w:val="28"/>
        </w:rPr>
        <w:t>таких</w:t>
      </w:r>
      <w:r w:rsidR="00DA25BC">
        <w:rPr>
          <w:rFonts w:cs="Times New Roman"/>
          <w:szCs w:val="28"/>
        </w:rPr>
        <w:t xml:space="preserve"> </w:t>
      </w:r>
      <w:r w:rsidRPr="00AE4A5B">
        <w:rPr>
          <w:rFonts w:cs="Times New Roman"/>
          <w:szCs w:val="28"/>
        </w:rPr>
        <w:t>факторов,</w:t>
      </w:r>
      <w:r w:rsidR="00DA25BC">
        <w:rPr>
          <w:rFonts w:cs="Times New Roman"/>
          <w:szCs w:val="28"/>
        </w:rPr>
        <w:t xml:space="preserve"> </w:t>
      </w:r>
      <w:r w:rsidRPr="00AE4A5B">
        <w:rPr>
          <w:rFonts w:cs="Times New Roman"/>
          <w:szCs w:val="28"/>
        </w:rPr>
        <w:t>как</w:t>
      </w:r>
      <w:r w:rsidR="00DA25BC">
        <w:rPr>
          <w:rFonts w:cs="Times New Roman"/>
          <w:szCs w:val="28"/>
        </w:rPr>
        <w:t xml:space="preserve"> </w:t>
      </w:r>
      <w:r w:rsidRPr="00AE4A5B">
        <w:rPr>
          <w:rFonts w:cs="Times New Roman"/>
          <w:szCs w:val="28"/>
        </w:rPr>
        <w:t>ускоряющее</w:t>
      </w:r>
      <w:r w:rsidR="00DA25BC">
        <w:rPr>
          <w:rFonts w:cs="Times New Roman"/>
          <w:szCs w:val="28"/>
        </w:rPr>
        <w:t xml:space="preserve"> </w:t>
      </w:r>
      <w:r w:rsidRPr="00AE4A5B">
        <w:rPr>
          <w:rFonts w:cs="Times New Roman"/>
          <w:szCs w:val="28"/>
        </w:rPr>
        <w:t>напряжение</w:t>
      </w:r>
      <w:r w:rsidR="00DA25BC">
        <w:rPr>
          <w:rFonts w:cs="Times New Roman"/>
          <w:szCs w:val="28"/>
        </w:rPr>
        <w:t xml:space="preserve"> </w:t>
      </w:r>
      <w:r w:rsidRPr="00AE4A5B">
        <w:rPr>
          <w:rFonts w:cs="Times New Roman"/>
          <w:szCs w:val="28"/>
        </w:rPr>
        <w:t>и</w:t>
      </w:r>
      <w:r w:rsidR="00DA25BC">
        <w:rPr>
          <w:rFonts w:cs="Times New Roman"/>
          <w:szCs w:val="28"/>
        </w:rPr>
        <w:t xml:space="preserve"> </w:t>
      </w:r>
      <w:r w:rsidRPr="00AE4A5B">
        <w:rPr>
          <w:rFonts w:cs="Times New Roman"/>
          <w:szCs w:val="28"/>
        </w:rPr>
        <w:t>плотность</w:t>
      </w:r>
      <w:r w:rsidR="00DA25BC">
        <w:rPr>
          <w:rFonts w:cs="Times New Roman"/>
          <w:szCs w:val="28"/>
        </w:rPr>
        <w:t xml:space="preserve"> </w:t>
      </w:r>
      <w:r w:rsidRPr="00AE4A5B">
        <w:rPr>
          <w:rFonts w:cs="Times New Roman"/>
          <w:szCs w:val="28"/>
        </w:rPr>
        <w:t>материала,</w:t>
      </w:r>
      <w:r w:rsidR="00DA25BC">
        <w:rPr>
          <w:rFonts w:cs="Times New Roman"/>
          <w:szCs w:val="28"/>
        </w:rPr>
        <w:t xml:space="preserve"> </w:t>
      </w:r>
      <w:r w:rsidRPr="00AE4A5B">
        <w:rPr>
          <w:rFonts w:cs="Times New Roman"/>
          <w:szCs w:val="28"/>
        </w:rPr>
        <w:t>что</w:t>
      </w:r>
      <w:r w:rsidR="00DA25BC">
        <w:rPr>
          <w:rFonts w:cs="Times New Roman"/>
          <w:szCs w:val="28"/>
        </w:rPr>
        <w:t xml:space="preserve"> </w:t>
      </w:r>
      <w:r w:rsidRPr="00AE4A5B">
        <w:rPr>
          <w:rFonts w:cs="Times New Roman"/>
          <w:szCs w:val="28"/>
        </w:rPr>
        <w:t>позволяет</w:t>
      </w:r>
      <w:r w:rsidR="00DA25BC">
        <w:rPr>
          <w:rFonts w:cs="Times New Roman"/>
          <w:szCs w:val="28"/>
        </w:rPr>
        <w:t xml:space="preserve"> </w:t>
      </w:r>
      <w:r w:rsidRPr="00AE4A5B">
        <w:rPr>
          <w:rFonts w:cs="Times New Roman"/>
          <w:szCs w:val="28"/>
        </w:rPr>
        <w:t>настраивать</w:t>
      </w:r>
      <w:r w:rsidR="00DA25BC">
        <w:rPr>
          <w:rFonts w:cs="Times New Roman"/>
          <w:szCs w:val="28"/>
        </w:rPr>
        <w:t xml:space="preserve"> </w:t>
      </w:r>
      <w:r w:rsidRPr="00AE4A5B">
        <w:rPr>
          <w:rFonts w:cs="Times New Roman"/>
          <w:szCs w:val="28"/>
        </w:rPr>
        <w:t>параметры</w:t>
      </w:r>
      <w:r w:rsidR="00DA25BC">
        <w:rPr>
          <w:rFonts w:cs="Times New Roman"/>
          <w:szCs w:val="28"/>
        </w:rPr>
        <w:t xml:space="preserve"> </w:t>
      </w:r>
      <w:r w:rsidRPr="00AE4A5B">
        <w:rPr>
          <w:rFonts w:cs="Times New Roman"/>
          <w:szCs w:val="28"/>
        </w:rPr>
        <w:t>анализа</w:t>
      </w:r>
      <w:r w:rsidR="00DA25BC">
        <w:rPr>
          <w:rFonts w:cs="Times New Roman"/>
          <w:szCs w:val="28"/>
        </w:rPr>
        <w:t xml:space="preserve"> </w:t>
      </w:r>
      <w:r w:rsidRPr="00AE4A5B">
        <w:rPr>
          <w:rFonts w:cs="Times New Roman"/>
          <w:szCs w:val="28"/>
        </w:rPr>
        <w:t>в</w:t>
      </w:r>
      <w:r w:rsidR="00DA25BC">
        <w:rPr>
          <w:rFonts w:cs="Times New Roman"/>
          <w:szCs w:val="28"/>
        </w:rPr>
        <w:t xml:space="preserve"> </w:t>
      </w:r>
      <w:r w:rsidRPr="00AE4A5B">
        <w:rPr>
          <w:rFonts w:cs="Times New Roman"/>
          <w:szCs w:val="28"/>
        </w:rPr>
        <w:t>зависимости</w:t>
      </w:r>
      <w:r w:rsidR="00DA25BC">
        <w:rPr>
          <w:rFonts w:cs="Times New Roman"/>
          <w:szCs w:val="28"/>
        </w:rPr>
        <w:t xml:space="preserve"> </w:t>
      </w:r>
      <w:r w:rsidRPr="00AE4A5B">
        <w:rPr>
          <w:rFonts w:cs="Times New Roman"/>
          <w:szCs w:val="28"/>
        </w:rPr>
        <w:t>от</w:t>
      </w:r>
      <w:r w:rsidR="00DA25BC">
        <w:rPr>
          <w:rFonts w:cs="Times New Roman"/>
          <w:szCs w:val="28"/>
        </w:rPr>
        <w:t xml:space="preserve"> </w:t>
      </w:r>
      <w:r w:rsidRPr="00AE4A5B">
        <w:rPr>
          <w:rFonts w:cs="Times New Roman"/>
          <w:szCs w:val="28"/>
        </w:rPr>
        <w:t>конкретных</w:t>
      </w:r>
      <w:r w:rsidR="00DA25BC">
        <w:rPr>
          <w:rFonts w:cs="Times New Roman"/>
          <w:szCs w:val="28"/>
        </w:rPr>
        <w:t xml:space="preserve"> </w:t>
      </w:r>
      <w:r w:rsidRPr="00AE4A5B">
        <w:rPr>
          <w:rFonts w:cs="Times New Roman"/>
          <w:szCs w:val="28"/>
        </w:rPr>
        <w:t>задач.</w:t>
      </w:r>
      <w:r w:rsidR="00DA25BC">
        <w:rPr>
          <w:rFonts w:cs="Times New Roman"/>
          <w:szCs w:val="28"/>
        </w:rPr>
        <w:t xml:space="preserve"> </w:t>
      </w:r>
      <w:r w:rsidRPr="00AE4A5B">
        <w:rPr>
          <w:rFonts w:cs="Times New Roman"/>
          <w:szCs w:val="28"/>
        </w:rPr>
        <w:t>При</w:t>
      </w:r>
      <w:r w:rsidR="00DA25BC">
        <w:rPr>
          <w:rFonts w:cs="Times New Roman"/>
          <w:szCs w:val="28"/>
        </w:rPr>
        <w:t xml:space="preserve"> </w:t>
      </w:r>
      <w:r w:rsidRPr="00AE4A5B">
        <w:rPr>
          <w:rFonts w:cs="Times New Roman"/>
          <w:szCs w:val="28"/>
        </w:rPr>
        <w:t>взаимодействии</w:t>
      </w:r>
      <w:r w:rsidR="00DA25BC">
        <w:rPr>
          <w:rFonts w:cs="Times New Roman"/>
          <w:szCs w:val="28"/>
        </w:rPr>
        <w:t xml:space="preserve"> </w:t>
      </w:r>
      <w:r w:rsidRPr="00AE4A5B">
        <w:rPr>
          <w:rFonts w:cs="Times New Roman"/>
          <w:szCs w:val="28"/>
        </w:rPr>
        <w:t>электронов</w:t>
      </w:r>
      <w:r w:rsidR="00DA25BC">
        <w:rPr>
          <w:rFonts w:cs="Times New Roman"/>
          <w:szCs w:val="28"/>
        </w:rPr>
        <w:t xml:space="preserve"> </w:t>
      </w:r>
      <w:r w:rsidRPr="00AE4A5B">
        <w:rPr>
          <w:rFonts w:cs="Times New Roman"/>
          <w:szCs w:val="28"/>
        </w:rPr>
        <w:t>с</w:t>
      </w:r>
      <w:r w:rsidR="00DA25BC">
        <w:rPr>
          <w:rFonts w:cs="Times New Roman"/>
          <w:szCs w:val="28"/>
        </w:rPr>
        <w:t xml:space="preserve"> </w:t>
      </w:r>
      <w:r w:rsidRPr="00AE4A5B">
        <w:rPr>
          <w:rFonts w:cs="Times New Roman"/>
          <w:szCs w:val="28"/>
        </w:rPr>
        <w:t>атомами</w:t>
      </w:r>
      <w:r w:rsidR="00DA25BC">
        <w:rPr>
          <w:rFonts w:cs="Times New Roman"/>
          <w:szCs w:val="28"/>
        </w:rPr>
        <w:t xml:space="preserve"> </w:t>
      </w:r>
      <w:r w:rsidRPr="00AE4A5B">
        <w:rPr>
          <w:rFonts w:cs="Times New Roman"/>
          <w:szCs w:val="28"/>
        </w:rPr>
        <w:t>материала</w:t>
      </w:r>
      <w:r w:rsidR="00DA25BC">
        <w:rPr>
          <w:rFonts w:cs="Times New Roman"/>
          <w:szCs w:val="28"/>
        </w:rPr>
        <w:t xml:space="preserve"> </w:t>
      </w:r>
      <w:r w:rsidRPr="00AE4A5B">
        <w:rPr>
          <w:rFonts w:cs="Times New Roman"/>
          <w:szCs w:val="28"/>
        </w:rPr>
        <w:t>возникает</w:t>
      </w:r>
      <w:r w:rsidR="00DA25BC">
        <w:rPr>
          <w:rFonts w:cs="Times New Roman"/>
          <w:szCs w:val="28"/>
        </w:rPr>
        <w:t xml:space="preserve"> </w:t>
      </w:r>
      <w:r w:rsidRPr="00AE4A5B">
        <w:rPr>
          <w:rFonts w:cs="Times New Roman"/>
          <w:szCs w:val="28"/>
        </w:rPr>
        <w:t>рентгеновское</w:t>
      </w:r>
      <w:r w:rsidR="00DA25BC">
        <w:rPr>
          <w:rFonts w:cs="Times New Roman"/>
          <w:szCs w:val="28"/>
        </w:rPr>
        <w:t xml:space="preserve"> </w:t>
      </w:r>
      <w:r w:rsidRPr="00AE4A5B">
        <w:rPr>
          <w:rFonts w:cs="Times New Roman"/>
          <w:szCs w:val="28"/>
        </w:rPr>
        <w:t>излучение,</w:t>
      </w:r>
      <w:r w:rsidR="00DA25BC">
        <w:rPr>
          <w:rFonts w:cs="Times New Roman"/>
          <w:szCs w:val="28"/>
        </w:rPr>
        <w:t xml:space="preserve"> </w:t>
      </w:r>
      <w:r w:rsidRPr="00AE4A5B">
        <w:rPr>
          <w:rFonts w:cs="Times New Roman"/>
          <w:szCs w:val="28"/>
        </w:rPr>
        <w:t>которое</w:t>
      </w:r>
      <w:r w:rsidR="00DA25BC">
        <w:rPr>
          <w:rFonts w:cs="Times New Roman"/>
          <w:szCs w:val="28"/>
        </w:rPr>
        <w:t xml:space="preserve"> </w:t>
      </w:r>
      <w:r w:rsidRPr="00AE4A5B">
        <w:rPr>
          <w:rFonts w:cs="Times New Roman"/>
          <w:szCs w:val="28"/>
        </w:rPr>
        <w:t>включает</w:t>
      </w:r>
      <w:r w:rsidR="00DA25BC">
        <w:rPr>
          <w:rFonts w:cs="Times New Roman"/>
          <w:szCs w:val="28"/>
        </w:rPr>
        <w:t xml:space="preserve"> </w:t>
      </w:r>
      <w:r w:rsidRPr="00AE4A5B">
        <w:rPr>
          <w:rFonts w:cs="Times New Roman"/>
          <w:szCs w:val="28"/>
        </w:rPr>
        <w:t>как</w:t>
      </w:r>
      <w:r w:rsidR="00DA25BC">
        <w:rPr>
          <w:rFonts w:cs="Times New Roman"/>
          <w:szCs w:val="28"/>
        </w:rPr>
        <w:t xml:space="preserve"> </w:t>
      </w:r>
      <w:r w:rsidRPr="00AE4A5B">
        <w:rPr>
          <w:rFonts w:cs="Times New Roman"/>
          <w:szCs w:val="28"/>
        </w:rPr>
        <w:t>фоновое,</w:t>
      </w:r>
      <w:r w:rsidR="00DA25BC">
        <w:rPr>
          <w:rFonts w:cs="Times New Roman"/>
          <w:szCs w:val="28"/>
        </w:rPr>
        <w:t xml:space="preserve"> </w:t>
      </w:r>
      <w:r w:rsidRPr="00AE4A5B">
        <w:rPr>
          <w:rFonts w:cs="Times New Roman"/>
          <w:szCs w:val="28"/>
        </w:rPr>
        <w:t>так</w:t>
      </w:r>
      <w:r w:rsidR="00DA25BC">
        <w:rPr>
          <w:rFonts w:cs="Times New Roman"/>
          <w:szCs w:val="28"/>
        </w:rPr>
        <w:t xml:space="preserve"> </w:t>
      </w:r>
      <w:r w:rsidRPr="00AE4A5B">
        <w:rPr>
          <w:rFonts w:cs="Times New Roman"/>
          <w:szCs w:val="28"/>
        </w:rPr>
        <w:t>и</w:t>
      </w:r>
      <w:r w:rsidR="00DA25BC">
        <w:rPr>
          <w:rFonts w:cs="Times New Roman"/>
          <w:szCs w:val="28"/>
        </w:rPr>
        <w:t xml:space="preserve"> </w:t>
      </w:r>
      <w:r w:rsidRPr="00AE4A5B">
        <w:rPr>
          <w:rFonts w:cs="Times New Roman"/>
          <w:szCs w:val="28"/>
        </w:rPr>
        <w:t>характеристическое</w:t>
      </w:r>
      <w:r w:rsidR="00DA25BC">
        <w:rPr>
          <w:rFonts w:cs="Times New Roman"/>
          <w:szCs w:val="28"/>
        </w:rPr>
        <w:t xml:space="preserve"> </w:t>
      </w:r>
      <w:r w:rsidRPr="00AE4A5B">
        <w:rPr>
          <w:rFonts w:cs="Times New Roman"/>
          <w:szCs w:val="28"/>
        </w:rPr>
        <w:t>излучение.</w:t>
      </w:r>
      <w:r w:rsidR="00DA25BC">
        <w:rPr>
          <w:rFonts w:cs="Times New Roman"/>
          <w:szCs w:val="28"/>
        </w:rPr>
        <w:t xml:space="preserve"> </w:t>
      </w:r>
      <w:r w:rsidRPr="00AE4A5B">
        <w:rPr>
          <w:rFonts w:cs="Times New Roman"/>
          <w:szCs w:val="28"/>
        </w:rPr>
        <w:t>Это</w:t>
      </w:r>
      <w:r w:rsidR="00DA25BC">
        <w:rPr>
          <w:rFonts w:cs="Times New Roman"/>
          <w:szCs w:val="28"/>
        </w:rPr>
        <w:t xml:space="preserve"> </w:t>
      </w:r>
      <w:r w:rsidRPr="00AE4A5B">
        <w:rPr>
          <w:rFonts w:cs="Times New Roman"/>
          <w:szCs w:val="28"/>
        </w:rPr>
        <w:t>рентгеновское</w:t>
      </w:r>
      <w:r w:rsidR="00DA25BC">
        <w:rPr>
          <w:rFonts w:cs="Times New Roman"/>
          <w:szCs w:val="28"/>
        </w:rPr>
        <w:t xml:space="preserve"> </w:t>
      </w:r>
      <w:r w:rsidRPr="00AE4A5B">
        <w:rPr>
          <w:rFonts w:cs="Times New Roman"/>
          <w:szCs w:val="28"/>
        </w:rPr>
        <w:t>излучение</w:t>
      </w:r>
      <w:r w:rsidR="00DA25BC">
        <w:rPr>
          <w:rFonts w:cs="Times New Roman"/>
          <w:szCs w:val="28"/>
        </w:rPr>
        <w:t xml:space="preserve"> </w:t>
      </w:r>
      <w:r w:rsidRPr="00AE4A5B">
        <w:rPr>
          <w:rFonts w:cs="Times New Roman"/>
          <w:szCs w:val="28"/>
        </w:rPr>
        <w:t>регистрируется</w:t>
      </w:r>
      <w:r w:rsidR="00DA25BC">
        <w:rPr>
          <w:rFonts w:cs="Times New Roman"/>
          <w:szCs w:val="28"/>
        </w:rPr>
        <w:t xml:space="preserve"> </w:t>
      </w:r>
      <w:r w:rsidRPr="00AE4A5B">
        <w:rPr>
          <w:rFonts w:cs="Times New Roman"/>
          <w:szCs w:val="28"/>
        </w:rPr>
        <w:t>с</w:t>
      </w:r>
      <w:r w:rsidR="00DA25BC">
        <w:rPr>
          <w:rFonts w:cs="Times New Roman"/>
          <w:szCs w:val="28"/>
        </w:rPr>
        <w:t xml:space="preserve"> </w:t>
      </w:r>
      <w:r w:rsidRPr="00AE4A5B">
        <w:rPr>
          <w:rFonts w:cs="Times New Roman"/>
          <w:szCs w:val="28"/>
        </w:rPr>
        <w:t>помощью</w:t>
      </w:r>
      <w:r w:rsidR="00DA25BC">
        <w:rPr>
          <w:rFonts w:cs="Times New Roman"/>
          <w:szCs w:val="28"/>
        </w:rPr>
        <w:t xml:space="preserve"> </w:t>
      </w:r>
      <w:r w:rsidRPr="00AE4A5B">
        <w:rPr>
          <w:rFonts w:cs="Times New Roman"/>
          <w:szCs w:val="28"/>
        </w:rPr>
        <w:t>встроенного</w:t>
      </w:r>
      <w:r w:rsidR="00DA25BC">
        <w:rPr>
          <w:rFonts w:cs="Times New Roman"/>
          <w:szCs w:val="28"/>
        </w:rPr>
        <w:t xml:space="preserve"> </w:t>
      </w:r>
      <w:r w:rsidRPr="00AE4A5B">
        <w:rPr>
          <w:rFonts w:cs="Times New Roman"/>
          <w:szCs w:val="28"/>
        </w:rPr>
        <w:t>рентгеновского</w:t>
      </w:r>
      <w:r w:rsidR="00DA25BC">
        <w:rPr>
          <w:rFonts w:cs="Times New Roman"/>
          <w:szCs w:val="28"/>
        </w:rPr>
        <w:t xml:space="preserve"> </w:t>
      </w:r>
      <w:r w:rsidRPr="00AE4A5B">
        <w:rPr>
          <w:rFonts w:cs="Times New Roman"/>
          <w:szCs w:val="28"/>
        </w:rPr>
        <w:t>спектрометра,</w:t>
      </w:r>
      <w:r w:rsidR="00DA25BC">
        <w:rPr>
          <w:rFonts w:cs="Times New Roman"/>
          <w:szCs w:val="28"/>
        </w:rPr>
        <w:t xml:space="preserve"> </w:t>
      </w:r>
      <w:r w:rsidRPr="00AE4A5B">
        <w:rPr>
          <w:rFonts w:cs="Times New Roman"/>
          <w:szCs w:val="28"/>
        </w:rPr>
        <w:t>что</w:t>
      </w:r>
      <w:r w:rsidR="00DA25BC">
        <w:rPr>
          <w:rFonts w:cs="Times New Roman"/>
          <w:szCs w:val="28"/>
        </w:rPr>
        <w:t xml:space="preserve"> </w:t>
      </w:r>
      <w:r w:rsidRPr="00AE4A5B">
        <w:rPr>
          <w:rFonts w:cs="Times New Roman"/>
          <w:szCs w:val="28"/>
        </w:rPr>
        <w:t>позволяет</w:t>
      </w:r>
      <w:r w:rsidR="00DA25BC">
        <w:rPr>
          <w:rFonts w:cs="Times New Roman"/>
          <w:szCs w:val="28"/>
        </w:rPr>
        <w:t xml:space="preserve"> </w:t>
      </w:r>
      <w:r w:rsidRPr="00AE4A5B">
        <w:rPr>
          <w:rFonts w:cs="Times New Roman"/>
          <w:szCs w:val="28"/>
        </w:rPr>
        <w:t>проводить</w:t>
      </w:r>
      <w:r w:rsidR="00DA25BC">
        <w:rPr>
          <w:rFonts w:cs="Times New Roman"/>
          <w:szCs w:val="28"/>
        </w:rPr>
        <w:t xml:space="preserve"> </w:t>
      </w:r>
      <w:r w:rsidRPr="00AE4A5B">
        <w:rPr>
          <w:rFonts w:cs="Times New Roman"/>
          <w:szCs w:val="28"/>
        </w:rPr>
        <w:t>детальный</w:t>
      </w:r>
      <w:r w:rsidR="00DA25BC">
        <w:rPr>
          <w:rFonts w:cs="Times New Roman"/>
          <w:szCs w:val="28"/>
        </w:rPr>
        <w:t xml:space="preserve"> </w:t>
      </w:r>
      <w:r w:rsidRPr="00AE4A5B">
        <w:rPr>
          <w:rFonts w:cs="Times New Roman"/>
          <w:szCs w:val="28"/>
        </w:rPr>
        <w:t>химический</w:t>
      </w:r>
      <w:r w:rsidR="00DA25BC">
        <w:rPr>
          <w:rFonts w:cs="Times New Roman"/>
          <w:szCs w:val="28"/>
        </w:rPr>
        <w:t xml:space="preserve"> </w:t>
      </w:r>
      <w:r w:rsidRPr="00AE4A5B">
        <w:rPr>
          <w:rFonts w:cs="Times New Roman"/>
          <w:szCs w:val="28"/>
        </w:rPr>
        <w:t>анализ</w:t>
      </w:r>
      <w:r w:rsidR="00DA25BC">
        <w:rPr>
          <w:rFonts w:cs="Times New Roman"/>
          <w:szCs w:val="28"/>
        </w:rPr>
        <w:t xml:space="preserve"> </w:t>
      </w:r>
      <w:r w:rsidRPr="00AE4A5B">
        <w:rPr>
          <w:rFonts w:cs="Times New Roman"/>
          <w:szCs w:val="28"/>
        </w:rPr>
        <w:t>образца</w:t>
      </w:r>
      <w:r w:rsidR="00DA25BC">
        <w:rPr>
          <w:rFonts w:cs="Times New Roman"/>
          <w:szCs w:val="28"/>
        </w:rPr>
        <w:t xml:space="preserve"> </w:t>
      </w:r>
      <w:r w:rsidRPr="005A008B">
        <w:rPr>
          <w:rFonts w:cs="Times New Roman"/>
          <w:szCs w:val="28"/>
        </w:rPr>
        <w:t>[</w:t>
      </w:r>
      <w:r w:rsidR="00514890">
        <w:rPr>
          <w:rFonts w:cs="Times New Roman"/>
          <w:szCs w:val="28"/>
        </w:rPr>
        <w:t>131</w:t>
      </w:r>
      <w:r w:rsidRPr="005A008B">
        <w:rPr>
          <w:rFonts w:cs="Times New Roman"/>
          <w:szCs w:val="28"/>
        </w:rPr>
        <w:t>]</w:t>
      </w:r>
      <w:r w:rsidRPr="00AE4A5B">
        <w:rPr>
          <w:rFonts w:cs="Times New Roman"/>
          <w:szCs w:val="28"/>
        </w:rPr>
        <w:t>.</w:t>
      </w:r>
    </w:p>
    <w:p w14:paraId="03FF72B5" w14:textId="42797720" w:rsidR="00996DFB" w:rsidRPr="00AE4A5B" w:rsidRDefault="00996DFB" w:rsidP="00996DFB">
      <w:pPr>
        <w:spacing w:after="0"/>
        <w:ind w:firstLine="708"/>
        <w:jc w:val="both"/>
        <w:rPr>
          <w:rFonts w:cs="Times New Roman"/>
          <w:szCs w:val="28"/>
        </w:rPr>
      </w:pPr>
      <w:r>
        <w:rPr>
          <w:rFonts w:cs="Times New Roman"/>
          <w:szCs w:val="28"/>
        </w:rPr>
        <w:t>Э</w:t>
      </w:r>
      <w:r w:rsidRPr="00AE4A5B">
        <w:rPr>
          <w:rFonts w:cs="Times New Roman"/>
          <w:szCs w:val="28"/>
        </w:rPr>
        <w:t>лектронн</w:t>
      </w:r>
      <w:r>
        <w:rPr>
          <w:rFonts w:cs="Times New Roman"/>
          <w:szCs w:val="28"/>
        </w:rPr>
        <w:t>ая</w:t>
      </w:r>
      <w:r w:rsidR="00DA25BC">
        <w:rPr>
          <w:rFonts w:cs="Times New Roman"/>
          <w:szCs w:val="28"/>
        </w:rPr>
        <w:t xml:space="preserve"> </w:t>
      </w:r>
      <w:r w:rsidRPr="00AE4A5B">
        <w:rPr>
          <w:rFonts w:cs="Times New Roman"/>
          <w:szCs w:val="28"/>
        </w:rPr>
        <w:t>микроскоп</w:t>
      </w:r>
      <w:r>
        <w:rPr>
          <w:rFonts w:cs="Times New Roman"/>
          <w:szCs w:val="28"/>
        </w:rPr>
        <w:t>ия</w:t>
      </w:r>
      <w:r w:rsidR="00DA25BC">
        <w:rPr>
          <w:rFonts w:cs="Times New Roman"/>
          <w:szCs w:val="28"/>
        </w:rPr>
        <w:t xml:space="preserve"> </w:t>
      </w:r>
      <w:r>
        <w:rPr>
          <w:rFonts w:cs="Times New Roman"/>
          <w:szCs w:val="28"/>
        </w:rPr>
        <w:t>проведена</w:t>
      </w:r>
      <w:r w:rsidR="00DA25BC">
        <w:rPr>
          <w:rFonts w:cs="Times New Roman"/>
          <w:szCs w:val="28"/>
        </w:rPr>
        <w:t xml:space="preserve"> </w:t>
      </w:r>
      <w:r>
        <w:rPr>
          <w:rFonts w:cs="Times New Roman"/>
          <w:szCs w:val="28"/>
        </w:rPr>
        <w:t>с</w:t>
      </w:r>
      <w:r w:rsidR="00DA25BC">
        <w:rPr>
          <w:rFonts w:cs="Times New Roman"/>
          <w:szCs w:val="28"/>
        </w:rPr>
        <w:t xml:space="preserve"> </w:t>
      </w:r>
      <w:r w:rsidRPr="00E424AD">
        <w:rPr>
          <w:rFonts w:cs="Times New Roman"/>
          <w:szCs w:val="28"/>
        </w:rPr>
        <w:t>помощью</w:t>
      </w:r>
      <w:r w:rsidR="00DA25BC">
        <w:rPr>
          <w:rFonts w:cs="Times New Roman"/>
          <w:szCs w:val="28"/>
        </w:rPr>
        <w:t xml:space="preserve"> </w:t>
      </w:r>
      <w:r w:rsidRPr="00E424AD">
        <w:rPr>
          <w:rFonts w:cs="Times New Roman"/>
          <w:szCs w:val="28"/>
        </w:rPr>
        <w:t>растрового</w:t>
      </w:r>
      <w:r w:rsidR="00DA25BC">
        <w:rPr>
          <w:rFonts w:cs="Times New Roman"/>
          <w:szCs w:val="28"/>
        </w:rPr>
        <w:t xml:space="preserve"> </w:t>
      </w:r>
      <w:r w:rsidRPr="00E424AD">
        <w:rPr>
          <w:rFonts w:cs="Times New Roman"/>
          <w:szCs w:val="28"/>
        </w:rPr>
        <w:t>электронно-микроскопического</w:t>
      </w:r>
      <w:r w:rsidR="00DA25BC">
        <w:rPr>
          <w:rFonts w:cs="Times New Roman"/>
          <w:szCs w:val="28"/>
        </w:rPr>
        <w:t xml:space="preserve"> </w:t>
      </w:r>
      <w:r w:rsidRPr="00E424AD">
        <w:rPr>
          <w:rFonts w:cs="Times New Roman"/>
          <w:szCs w:val="28"/>
        </w:rPr>
        <w:t>анализа</w:t>
      </w:r>
      <w:r w:rsidR="00DA25BC">
        <w:rPr>
          <w:rFonts w:cs="Times New Roman"/>
          <w:szCs w:val="28"/>
        </w:rPr>
        <w:t xml:space="preserve"> </w:t>
      </w:r>
      <w:r w:rsidRPr="00E424AD">
        <w:rPr>
          <w:rFonts w:cs="Times New Roman"/>
          <w:szCs w:val="28"/>
        </w:rPr>
        <w:t>на</w:t>
      </w:r>
      <w:r w:rsidR="00DA25BC">
        <w:rPr>
          <w:rFonts w:cs="Times New Roman"/>
          <w:szCs w:val="28"/>
        </w:rPr>
        <w:t xml:space="preserve"> </w:t>
      </w:r>
      <w:r w:rsidRPr="00E424AD">
        <w:rPr>
          <w:rFonts w:cs="Times New Roman"/>
          <w:szCs w:val="28"/>
        </w:rPr>
        <w:t>микроскопе</w:t>
      </w:r>
      <w:r w:rsidR="00DA25BC">
        <w:rPr>
          <w:rFonts w:cs="Times New Roman"/>
          <w:szCs w:val="28"/>
        </w:rPr>
        <w:t xml:space="preserve"> </w:t>
      </w:r>
      <w:r w:rsidRPr="00E424AD">
        <w:rPr>
          <w:rFonts w:cs="Times New Roman"/>
          <w:szCs w:val="28"/>
        </w:rPr>
        <w:t>JSM-6390LV</w:t>
      </w:r>
      <w:r w:rsidR="00DA25BC">
        <w:rPr>
          <w:rFonts w:cs="Times New Roman"/>
          <w:szCs w:val="28"/>
        </w:rPr>
        <w:t xml:space="preserve"> </w:t>
      </w:r>
      <w:r w:rsidRPr="00E424AD">
        <w:rPr>
          <w:rFonts w:cs="Times New Roman"/>
          <w:szCs w:val="28"/>
        </w:rPr>
        <w:t>(рисунок</w:t>
      </w:r>
      <w:r w:rsidR="00DA25BC">
        <w:rPr>
          <w:rFonts w:cs="Times New Roman"/>
          <w:szCs w:val="28"/>
        </w:rPr>
        <w:t xml:space="preserve"> </w:t>
      </w:r>
      <w:r w:rsidRPr="00E424AD">
        <w:rPr>
          <w:rFonts w:cs="Times New Roman"/>
          <w:szCs w:val="28"/>
        </w:rPr>
        <w:t>2.</w:t>
      </w:r>
      <w:r>
        <w:rPr>
          <w:rFonts w:cs="Times New Roman"/>
          <w:szCs w:val="28"/>
        </w:rPr>
        <w:t>2.3.1</w:t>
      </w:r>
      <w:r w:rsidRPr="00E424AD">
        <w:rPr>
          <w:rFonts w:cs="Times New Roman"/>
          <w:szCs w:val="28"/>
        </w:rPr>
        <w:t>)</w:t>
      </w:r>
      <w:r w:rsidR="00DA25BC">
        <w:rPr>
          <w:rFonts w:cs="Times New Roman"/>
          <w:szCs w:val="28"/>
        </w:rPr>
        <w:t xml:space="preserve"> </w:t>
      </w:r>
      <w:r w:rsidRPr="00E424AD">
        <w:rPr>
          <w:rFonts w:cs="Times New Roman"/>
          <w:szCs w:val="28"/>
        </w:rPr>
        <w:t>с</w:t>
      </w:r>
      <w:r w:rsidR="00DA25BC">
        <w:rPr>
          <w:rFonts w:cs="Times New Roman"/>
          <w:szCs w:val="28"/>
        </w:rPr>
        <w:t xml:space="preserve"> </w:t>
      </w:r>
      <w:r w:rsidRPr="00E424AD">
        <w:rPr>
          <w:rFonts w:cs="Times New Roman"/>
          <w:szCs w:val="28"/>
        </w:rPr>
        <w:t>системой</w:t>
      </w:r>
      <w:r w:rsidR="00DA25BC">
        <w:rPr>
          <w:rFonts w:cs="Times New Roman"/>
          <w:szCs w:val="28"/>
        </w:rPr>
        <w:t xml:space="preserve"> </w:t>
      </w:r>
      <w:r w:rsidRPr="00E424AD">
        <w:rPr>
          <w:rFonts w:cs="Times New Roman"/>
          <w:szCs w:val="28"/>
        </w:rPr>
        <w:t>энергодисперсионного</w:t>
      </w:r>
      <w:r w:rsidR="00DA25BC">
        <w:rPr>
          <w:rFonts w:cs="Times New Roman"/>
          <w:szCs w:val="28"/>
        </w:rPr>
        <w:t xml:space="preserve"> </w:t>
      </w:r>
      <w:r w:rsidRPr="00E424AD">
        <w:rPr>
          <w:rFonts w:cs="Times New Roman"/>
          <w:szCs w:val="28"/>
        </w:rPr>
        <w:t>микроанализа</w:t>
      </w:r>
      <w:r w:rsidR="00DA25BC">
        <w:rPr>
          <w:rFonts w:cs="Times New Roman"/>
          <w:szCs w:val="28"/>
        </w:rPr>
        <w:t xml:space="preserve"> </w:t>
      </w:r>
      <w:r w:rsidRPr="008F5FEE">
        <w:rPr>
          <w:rFonts w:cs="Times New Roman"/>
          <w:szCs w:val="28"/>
        </w:rPr>
        <w:t>INCA</w:t>
      </w:r>
      <w:r w:rsidR="00DA25BC">
        <w:rPr>
          <w:rFonts w:cs="Times New Roman"/>
          <w:szCs w:val="28"/>
        </w:rPr>
        <w:t xml:space="preserve"> </w:t>
      </w:r>
      <w:r w:rsidRPr="008F5FEE">
        <w:rPr>
          <w:rFonts w:cs="Times New Roman"/>
          <w:szCs w:val="28"/>
        </w:rPr>
        <w:t>Energy</w:t>
      </w:r>
      <w:r w:rsidR="00DA25BC">
        <w:rPr>
          <w:rFonts w:cs="Times New Roman"/>
          <w:szCs w:val="28"/>
        </w:rPr>
        <w:t xml:space="preserve"> </w:t>
      </w:r>
      <w:r w:rsidRPr="008F5FEE">
        <w:rPr>
          <w:rFonts w:cs="Times New Roman"/>
          <w:szCs w:val="28"/>
        </w:rPr>
        <w:t>Penta</w:t>
      </w:r>
      <w:r w:rsidR="00DA25BC">
        <w:rPr>
          <w:rFonts w:cs="Times New Roman"/>
          <w:szCs w:val="28"/>
        </w:rPr>
        <w:t xml:space="preserve"> </w:t>
      </w:r>
      <w:r w:rsidRPr="008F5FEE">
        <w:rPr>
          <w:rFonts w:cs="Times New Roman"/>
          <w:szCs w:val="28"/>
        </w:rPr>
        <w:t>FET</w:t>
      </w:r>
      <w:r w:rsidR="00DA25BC">
        <w:rPr>
          <w:rFonts w:cs="Times New Roman"/>
          <w:szCs w:val="28"/>
        </w:rPr>
        <w:t xml:space="preserve"> </w:t>
      </w:r>
      <w:r w:rsidRPr="008F5FEE">
        <w:rPr>
          <w:rFonts w:cs="Times New Roman"/>
          <w:szCs w:val="28"/>
        </w:rPr>
        <w:t>X3</w:t>
      </w:r>
      <w:r w:rsidR="00DA25BC">
        <w:rPr>
          <w:rFonts w:cs="Times New Roman"/>
          <w:szCs w:val="28"/>
        </w:rPr>
        <w:t xml:space="preserve"> </w:t>
      </w:r>
      <w:r w:rsidRPr="008F5FEE">
        <w:rPr>
          <w:rFonts w:cs="Times New Roman"/>
          <w:szCs w:val="28"/>
        </w:rPr>
        <w:t>компании</w:t>
      </w:r>
      <w:r w:rsidR="00DA25BC">
        <w:rPr>
          <w:rFonts w:cs="Times New Roman"/>
          <w:szCs w:val="28"/>
        </w:rPr>
        <w:t xml:space="preserve"> </w:t>
      </w:r>
      <w:r w:rsidRPr="008F5FEE">
        <w:rPr>
          <w:rFonts w:cs="Times New Roman"/>
          <w:szCs w:val="28"/>
        </w:rPr>
        <w:t>«OXFORD</w:t>
      </w:r>
      <w:r w:rsidR="00DA25BC">
        <w:rPr>
          <w:rFonts w:cs="Times New Roman"/>
          <w:szCs w:val="28"/>
        </w:rPr>
        <w:t xml:space="preserve"> </w:t>
      </w:r>
      <w:r w:rsidRPr="008F5FEE">
        <w:rPr>
          <w:rFonts w:cs="Times New Roman"/>
          <w:szCs w:val="28"/>
        </w:rPr>
        <w:t>Instruments</w:t>
      </w:r>
      <w:r w:rsidR="00DA25BC">
        <w:rPr>
          <w:rFonts w:cs="Times New Roman"/>
          <w:szCs w:val="28"/>
        </w:rPr>
        <w:t xml:space="preserve"> </w:t>
      </w:r>
      <w:r w:rsidRPr="008F5FEE">
        <w:rPr>
          <w:rFonts w:cs="Times New Roman"/>
          <w:szCs w:val="28"/>
        </w:rPr>
        <w:t>Analytical</w:t>
      </w:r>
      <w:r w:rsidR="00DA25BC">
        <w:rPr>
          <w:rFonts w:cs="Times New Roman"/>
          <w:szCs w:val="28"/>
        </w:rPr>
        <w:t xml:space="preserve"> </w:t>
      </w:r>
      <w:r w:rsidRPr="008F5FEE">
        <w:rPr>
          <w:rFonts w:cs="Times New Roman"/>
          <w:szCs w:val="28"/>
        </w:rPr>
        <w:t>Limited»</w:t>
      </w:r>
      <w:r w:rsidR="00DA25BC">
        <w:rPr>
          <w:rFonts w:cs="Times New Roman"/>
          <w:szCs w:val="28"/>
        </w:rPr>
        <w:t xml:space="preserve"> </w:t>
      </w:r>
      <w:r>
        <w:rPr>
          <w:rFonts w:cs="Times New Roman"/>
          <w:szCs w:val="28"/>
        </w:rPr>
        <w:t>для</w:t>
      </w:r>
      <w:r w:rsidR="00DA25BC">
        <w:rPr>
          <w:rFonts w:cs="Times New Roman"/>
          <w:szCs w:val="28"/>
        </w:rPr>
        <w:t xml:space="preserve"> </w:t>
      </w:r>
      <w:r w:rsidRPr="00E424AD">
        <w:rPr>
          <w:rFonts w:cs="Times New Roman"/>
          <w:szCs w:val="28"/>
        </w:rPr>
        <w:t>исследова</w:t>
      </w:r>
      <w:r>
        <w:rPr>
          <w:rFonts w:cs="Times New Roman"/>
          <w:szCs w:val="28"/>
        </w:rPr>
        <w:t>ния</w:t>
      </w:r>
      <w:r w:rsidR="00DA25BC">
        <w:rPr>
          <w:rFonts w:cs="Times New Roman"/>
          <w:szCs w:val="28"/>
        </w:rPr>
        <w:t xml:space="preserve"> </w:t>
      </w:r>
      <w:r w:rsidRPr="00E424AD">
        <w:rPr>
          <w:rFonts w:cs="Times New Roman"/>
          <w:szCs w:val="28"/>
        </w:rPr>
        <w:t>морфологи</w:t>
      </w:r>
      <w:r>
        <w:rPr>
          <w:rFonts w:cs="Times New Roman"/>
          <w:szCs w:val="28"/>
        </w:rPr>
        <w:t>и</w:t>
      </w:r>
      <w:r w:rsidR="00DA25BC">
        <w:rPr>
          <w:rFonts w:cs="Times New Roman"/>
          <w:szCs w:val="28"/>
        </w:rPr>
        <w:t xml:space="preserve"> </w:t>
      </w:r>
      <w:r w:rsidRPr="00E424AD">
        <w:rPr>
          <w:rFonts w:cs="Times New Roman"/>
          <w:szCs w:val="28"/>
        </w:rPr>
        <w:t>частиц</w:t>
      </w:r>
      <w:r w:rsidR="00DA25BC">
        <w:rPr>
          <w:rFonts w:cs="Times New Roman"/>
          <w:szCs w:val="28"/>
        </w:rPr>
        <w:t xml:space="preserve"> </w:t>
      </w:r>
      <w:r w:rsidRPr="00E424AD">
        <w:rPr>
          <w:rFonts w:cs="Times New Roman"/>
          <w:szCs w:val="28"/>
        </w:rPr>
        <w:t>образцов.</w:t>
      </w:r>
      <w:r w:rsidR="00DA25BC">
        <w:rPr>
          <w:rFonts w:cs="Times New Roman"/>
          <w:szCs w:val="28"/>
        </w:rPr>
        <w:t xml:space="preserve"> </w:t>
      </w:r>
      <w:r w:rsidRPr="00AE4A5B">
        <w:rPr>
          <w:rFonts w:cs="Times New Roman"/>
          <w:szCs w:val="28"/>
        </w:rPr>
        <w:t>В</w:t>
      </w:r>
      <w:r w:rsidR="00DA25BC">
        <w:rPr>
          <w:rFonts w:cs="Times New Roman"/>
          <w:szCs w:val="28"/>
        </w:rPr>
        <w:t xml:space="preserve"> </w:t>
      </w:r>
      <w:r w:rsidRPr="00AE4A5B">
        <w:rPr>
          <w:rFonts w:cs="Times New Roman"/>
          <w:szCs w:val="28"/>
        </w:rPr>
        <w:t>процессе</w:t>
      </w:r>
      <w:r w:rsidR="00DA25BC">
        <w:rPr>
          <w:rFonts w:cs="Times New Roman"/>
          <w:szCs w:val="28"/>
        </w:rPr>
        <w:t xml:space="preserve"> </w:t>
      </w:r>
      <w:r w:rsidRPr="00AE4A5B">
        <w:rPr>
          <w:rFonts w:cs="Times New Roman"/>
          <w:szCs w:val="28"/>
        </w:rPr>
        <w:t>анализа</w:t>
      </w:r>
      <w:r w:rsidR="00DA25BC">
        <w:rPr>
          <w:rFonts w:cs="Times New Roman"/>
          <w:szCs w:val="28"/>
        </w:rPr>
        <w:t xml:space="preserve"> </w:t>
      </w:r>
      <w:r w:rsidRPr="00AE4A5B">
        <w:rPr>
          <w:rFonts w:cs="Times New Roman"/>
          <w:szCs w:val="28"/>
        </w:rPr>
        <w:t>на</w:t>
      </w:r>
      <w:r w:rsidR="00DA25BC">
        <w:rPr>
          <w:rFonts w:cs="Times New Roman"/>
          <w:szCs w:val="28"/>
        </w:rPr>
        <w:t xml:space="preserve"> </w:t>
      </w:r>
      <w:r w:rsidRPr="00AE4A5B">
        <w:rPr>
          <w:rFonts w:cs="Times New Roman"/>
          <w:szCs w:val="28"/>
        </w:rPr>
        <w:t>микроскопе</w:t>
      </w:r>
      <w:r w:rsidR="00DA25BC">
        <w:rPr>
          <w:rFonts w:cs="Times New Roman"/>
          <w:szCs w:val="28"/>
        </w:rPr>
        <w:t xml:space="preserve"> </w:t>
      </w:r>
      <w:r w:rsidRPr="00AE4A5B">
        <w:rPr>
          <w:rFonts w:cs="Times New Roman"/>
          <w:szCs w:val="28"/>
        </w:rPr>
        <w:t>JSM-6390LV</w:t>
      </w:r>
      <w:r w:rsidR="00DA25BC">
        <w:rPr>
          <w:rFonts w:cs="Times New Roman"/>
          <w:szCs w:val="28"/>
        </w:rPr>
        <w:t xml:space="preserve"> </w:t>
      </w:r>
      <w:r w:rsidRPr="00AE4A5B">
        <w:rPr>
          <w:rFonts w:cs="Times New Roman"/>
          <w:szCs w:val="28"/>
        </w:rPr>
        <w:t>используется</w:t>
      </w:r>
      <w:r w:rsidR="00DA25BC">
        <w:rPr>
          <w:rFonts w:cs="Times New Roman"/>
          <w:szCs w:val="28"/>
        </w:rPr>
        <w:t xml:space="preserve"> </w:t>
      </w:r>
      <w:r w:rsidRPr="00AE4A5B">
        <w:rPr>
          <w:rFonts w:cs="Times New Roman"/>
          <w:szCs w:val="28"/>
        </w:rPr>
        <w:t>ускоряющее</w:t>
      </w:r>
      <w:r w:rsidR="00DA25BC">
        <w:rPr>
          <w:rFonts w:cs="Times New Roman"/>
          <w:szCs w:val="28"/>
        </w:rPr>
        <w:t xml:space="preserve"> </w:t>
      </w:r>
      <w:r w:rsidRPr="00AE4A5B">
        <w:rPr>
          <w:rFonts w:cs="Times New Roman"/>
          <w:szCs w:val="28"/>
        </w:rPr>
        <w:t>напряжение</w:t>
      </w:r>
      <w:r w:rsidR="00DA25BC">
        <w:rPr>
          <w:rFonts w:cs="Times New Roman"/>
          <w:szCs w:val="28"/>
        </w:rPr>
        <w:t xml:space="preserve"> </w:t>
      </w:r>
      <w:r w:rsidRPr="00AE4A5B">
        <w:rPr>
          <w:rFonts w:cs="Times New Roman"/>
          <w:szCs w:val="28"/>
        </w:rPr>
        <w:t>до</w:t>
      </w:r>
      <w:r w:rsidR="00DA25BC">
        <w:rPr>
          <w:rFonts w:cs="Times New Roman"/>
          <w:szCs w:val="28"/>
        </w:rPr>
        <w:t xml:space="preserve"> </w:t>
      </w:r>
      <w:r w:rsidRPr="00AE4A5B">
        <w:rPr>
          <w:rFonts w:cs="Times New Roman"/>
          <w:szCs w:val="28"/>
        </w:rPr>
        <w:t>30</w:t>
      </w:r>
      <w:r w:rsidR="00DA25BC">
        <w:rPr>
          <w:rFonts w:cs="Times New Roman"/>
          <w:szCs w:val="28"/>
        </w:rPr>
        <w:t xml:space="preserve"> </w:t>
      </w:r>
      <w:r w:rsidRPr="00AE4A5B">
        <w:rPr>
          <w:rFonts w:cs="Times New Roman"/>
          <w:szCs w:val="28"/>
        </w:rPr>
        <w:t>кВ,</w:t>
      </w:r>
      <w:r w:rsidR="00DA25BC">
        <w:rPr>
          <w:rFonts w:cs="Times New Roman"/>
          <w:szCs w:val="28"/>
        </w:rPr>
        <w:t xml:space="preserve"> </w:t>
      </w:r>
      <w:r w:rsidRPr="00AE4A5B">
        <w:rPr>
          <w:rFonts w:cs="Times New Roman"/>
          <w:szCs w:val="28"/>
        </w:rPr>
        <w:t>что</w:t>
      </w:r>
      <w:r w:rsidR="00DA25BC">
        <w:rPr>
          <w:rFonts w:cs="Times New Roman"/>
          <w:szCs w:val="28"/>
        </w:rPr>
        <w:t xml:space="preserve"> </w:t>
      </w:r>
      <w:r w:rsidRPr="00AE4A5B">
        <w:rPr>
          <w:rFonts w:cs="Times New Roman"/>
          <w:szCs w:val="28"/>
        </w:rPr>
        <w:t>обеспечивает</w:t>
      </w:r>
      <w:r w:rsidR="00DA25BC">
        <w:rPr>
          <w:rFonts w:cs="Times New Roman"/>
          <w:szCs w:val="28"/>
        </w:rPr>
        <w:t xml:space="preserve"> </w:t>
      </w:r>
      <w:r w:rsidRPr="00AE4A5B">
        <w:rPr>
          <w:rFonts w:cs="Times New Roman"/>
          <w:szCs w:val="28"/>
        </w:rPr>
        <w:t>высокую</w:t>
      </w:r>
      <w:r w:rsidR="00DA25BC">
        <w:rPr>
          <w:rFonts w:cs="Times New Roman"/>
          <w:szCs w:val="28"/>
        </w:rPr>
        <w:t xml:space="preserve"> </w:t>
      </w:r>
      <w:r w:rsidRPr="00AE4A5B">
        <w:rPr>
          <w:rFonts w:cs="Times New Roman"/>
          <w:szCs w:val="28"/>
        </w:rPr>
        <w:t>проникающую</w:t>
      </w:r>
      <w:r w:rsidR="00DA25BC">
        <w:rPr>
          <w:rFonts w:cs="Times New Roman"/>
          <w:szCs w:val="28"/>
        </w:rPr>
        <w:t xml:space="preserve"> </w:t>
      </w:r>
      <w:r w:rsidRPr="00AE4A5B">
        <w:rPr>
          <w:rFonts w:cs="Times New Roman"/>
          <w:szCs w:val="28"/>
        </w:rPr>
        <w:t>способность</w:t>
      </w:r>
      <w:r w:rsidR="00DA25BC">
        <w:rPr>
          <w:rFonts w:cs="Times New Roman"/>
          <w:szCs w:val="28"/>
        </w:rPr>
        <w:t xml:space="preserve"> </w:t>
      </w:r>
      <w:r w:rsidRPr="00AE4A5B">
        <w:rPr>
          <w:rFonts w:cs="Times New Roman"/>
          <w:szCs w:val="28"/>
        </w:rPr>
        <w:t>электронного</w:t>
      </w:r>
      <w:r w:rsidR="00DA25BC">
        <w:rPr>
          <w:rFonts w:cs="Times New Roman"/>
          <w:szCs w:val="28"/>
        </w:rPr>
        <w:t xml:space="preserve"> </w:t>
      </w:r>
      <w:r w:rsidRPr="00AE4A5B">
        <w:rPr>
          <w:rFonts w:cs="Times New Roman"/>
          <w:szCs w:val="28"/>
        </w:rPr>
        <w:t>пучка</w:t>
      </w:r>
      <w:r w:rsidR="00DA25BC">
        <w:rPr>
          <w:rFonts w:cs="Times New Roman"/>
          <w:szCs w:val="28"/>
        </w:rPr>
        <w:t xml:space="preserve"> </w:t>
      </w:r>
      <w:r w:rsidRPr="00AE4A5B">
        <w:rPr>
          <w:rFonts w:cs="Times New Roman"/>
          <w:szCs w:val="28"/>
        </w:rPr>
        <w:t>и</w:t>
      </w:r>
      <w:r w:rsidR="00DA25BC">
        <w:rPr>
          <w:rFonts w:cs="Times New Roman"/>
          <w:szCs w:val="28"/>
        </w:rPr>
        <w:t xml:space="preserve"> </w:t>
      </w:r>
      <w:r w:rsidRPr="00AE4A5B">
        <w:rPr>
          <w:rFonts w:cs="Times New Roman"/>
          <w:szCs w:val="28"/>
        </w:rPr>
        <w:t>позволяет</w:t>
      </w:r>
      <w:r w:rsidR="00DA25BC">
        <w:rPr>
          <w:rFonts w:cs="Times New Roman"/>
          <w:szCs w:val="28"/>
        </w:rPr>
        <w:t xml:space="preserve"> </w:t>
      </w:r>
      <w:r w:rsidRPr="00AE4A5B">
        <w:rPr>
          <w:rFonts w:cs="Times New Roman"/>
          <w:szCs w:val="28"/>
        </w:rPr>
        <w:t>получать</w:t>
      </w:r>
      <w:r w:rsidR="00DA25BC">
        <w:rPr>
          <w:rFonts w:cs="Times New Roman"/>
          <w:szCs w:val="28"/>
        </w:rPr>
        <w:t xml:space="preserve"> </w:t>
      </w:r>
      <w:r w:rsidRPr="00AE4A5B">
        <w:rPr>
          <w:rFonts w:cs="Times New Roman"/>
          <w:szCs w:val="28"/>
        </w:rPr>
        <w:t>качественные</w:t>
      </w:r>
      <w:r w:rsidR="00DA25BC">
        <w:rPr>
          <w:rFonts w:cs="Times New Roman"/>
          <w:szCs w:val="28"/>
        </w:rPr>
        <w:t xml:space="preserve"> </w:t>
      </w:r>
      <w:r w:rsidRPr="00AE4A5B">
        <w:rPr>
          <w:rFonts w:cs="Times New Roman"/>
          <w:szCs w:val="28"/>
        </w:rPr>
        <w:t>изображения</w:t>
      </w:r>
      <w:r w:rsidR="00DA25BC">
        <w:rPr>
          <w:rFonts w:cs="Times New Roman"/>
          <w:szCs w:val="28"/>
        </w:rPr>
        <w:t xml:space="preserve"> </w:t>
      </w:r>
      <w:r w:rsidRPr="00AE4A5B">
        <w:rPr>
          <w:rFonts w:cs="Times New Roman"/>
          <w:szCs w:val="28"/>
        </w:rPr>
        <w:t>даже</w:t>
      </w:r>
      <w:r w:rsidR="00DA25BC">
        <w:rPr>
          <w:rFonts w:cs="Times New Roman"/>
          <w:szCs w:val="28"/>
        </w:rPr>
        <w:t xml:space="preserve"> </w:t>
      </w:r>
      <w:r w:rsidRPr="00AE4A5B">
        <w:rPr>
          <w:rFonts w:cs="Times New Roman"/>
          <w:szCs w:val="28"/>
        </w:rPr>
        <w:t>для</w:t>
      </w:r>
      <w:r w:rsidR="00DA25BC">
        <w:rPr>
          <w:rFonts w:cs="Times New Roman"/>
          <w:szCs w:val="28"/>
        </w:rPr>
        <w:t xml:space="preserve"> </w:t>
      </w:r>
      <w:r w:rsidRPr="00AE4A5B">
        <w:rPr>
          <w:rFonts w:cs="Times New Roman"/>
          <w:szCs w:val="28"/>
        </w:rPr>
        <w:t>тонких</w:t>
      </w:r>
      <w:r w:rsidR="00DA25BC">
        <w:rPr>
          <w:rFonts w:cs="Times New Roman"/>
          <w:szCs w:val="28"/>
        </w:rPr>
        <w:t xml:space="preserve"> </w:t>
      </w:r>
      <w:r w:rsidRPr="00AE4A5B">
        <w:rPr>
          <w:rFonts w:cs="Times New Roman"/>
          <w:szCs w:val="28"/>
        </w:rPr>
        <w:t>и</w:t>
      </w:r>
      <w:r w:rsidR="00DA25BC">
        <w:rPr>
          <w:rFonts w:cs="Times New Roman"/>
          <w:szCs w:val="28"/>
        </w:rPr>
        <w:t xml:space="preserve"> </w:t>
      </w:r>
      <w:r w:rsidRPr="00AE4A5B">
        <w:rPr>
          <w:rFonts w:cs="Times New Roman"/>
          <w:szCs w:val="28"/>
        </w:rPr>
        <w:t>сложных</w:t>
      </w:r>
      <w:r w:rsidR="00DA25BC">
        <w:rPr>
          <w:rFonts w:cs="Times New Roman"/>
          <w:szCs w:val="28"/>
        </w:rPr>
        <w:t xml:space="preserve"> </w:t>
      </w:r>
      <w:r w:rsidRPr="00AE4A5B">
        <w:rPr>
          <w:rFonts w:cs="Times New Roman"/>
          <w:szCs w:val="28"/>
        </w:rPr>
        <w:t>образцов.</w:t>
      </w:r>
      <w:r w:rsidR="00DA25BC">
        <w:rPr>
          <w:rFonts w:cs="Times New Roman"/>
          <w:szCs w:val="28"/>
        </w:rPr>
        <w:t xml:space="preserve"> </w:t>
      </w:r>
      <w:r w:rsidRPr="00AE4A5B">
        <w:rPr>
          <w:rFonts w:cs="Times New Roman"/>
          <w:szCs w:val="28"/>
        </w:rPr>
        <w:t>Микроскоп</w:t>
      </w:r>
      <w:r w:rsidR="00DA25BC">
        <w:rPr>
          <w:rFonts w:cs="Times New Roman"/>
          <w:szCs w:val="28"/>
        </w:rPr>
        <w:t xml:space="preserve"> </w:t>
      </w:r>
      <w:r w:rsidRPr="00AE4A5B">
        <w:rPr>
          <w:rFonts w:cs="Times New Roman"/>
          <w:szCs w:val="28"/>
        </w:rPr>
        <w:t>оборудован</w:t>
      </w:r>
      <w:r w:rsidR="00DA25BC">
        <w:rPr>
          <w:rFonts w:cs="Times New Roman"/>
          <w:szCs w:val="28"/>
        </w:rPr>
        <w:t xml:space="preserve"> </w:t>
      </w:r>
      <w:r w:rsidRPr="00AE4A5B">
        <w:rPr>
          <w:rFonts w:cs="Times New Roman"/>
          <w:szCs w:val="28"/>
        </w:rPr>
        <w:t>детекторами</w:t>
      </w:r>
      <w:r w:rsidR="00DA25BC">
        <w:rPr>
          <w:rFonts w:cs="Times New Roman"/>
          <w:szCs w:val="28"/>
        </w:rPr>
        <w:t xml:space="preserve"> </w:t>
      </w:r>
      <w:r w:rsidRPr="00AE4A5B">
        <w:rPr>
          <w:rFonts w:cs="Times New Roman"/>
          <w:szCs w:val="28"/>
        </w:rPr>
        <w:t>обратно-рассеянных</w:t>
      </w:r>
      <w:r w:rsidR="00DA25BC">
        <w:rPr>
          <w:rFonts w:cs="Times New Roman"/>
          <w:szCs w:val="28"/>
        </w:rPr>
        <w:t xml:space="preserve"> </w:t>
      </w:r>
      <w:r w:rsidRPr="00AE4A5B">
        <w:rPr>
          <w:rFonts w:cs="Times New Roman"/>
          <w:szCs w:val="28"/>
        </w:rPr>
        <w:t>и</w:t>
      </w:r>
      <w:r w:rsidR="00DA25BC">
        <w:rPr>
          <w:rFonts w:cs="Times New Roman"/>
          <w:szCs w:val="28"/>
        </w:rPr>
        <w:t xml:space="preserve"> </w:t>
      </w:r>
      <w:r w:rsidRPr="00AE4A5B">
        <w:rPr>
          <w:rFonts w:cs="Times New Roman"/>
          <w:szCs w:val="28"/>
        </w:rPr>
        <w:t>вторичных</w:t>
      </w:r>
      <w:r w:rsidR="00DA25BC">
        <w:rPr>
          <w:rFonts w:cs="Times New Roman"/>
          <w:szCs w:val="28"/>
        </w:rPr>
        <w:t xml:space="preserve"> </w:t>
      </w:r>
      <w:r w:rsidRPr="00AE4A5B">
        <w:rPr>
          <w:rFonts w:cs="Times New Roman"/>
          <w:szCs w:val="28"/>
        </w:rPr>
        <w:t>электронов,</w:t>
      </w:r>
      <w:r w:rsidR="00DA25BC">
        <w:rPr>
          <w:rFonts w:cs="Times New Roman"/>
          <w:szCs w:val="28"/>
        </w:rPr>
        <w:t xml:space="preserve"> </w:t>
      </w:r>
      <w:r w:rsidRPr="00AE4A5B">
        <w:rPr>
          <w:rFonts w:cs="Times New Roman"/>
          <w:szCs w:val="28"/>
        </w:rPr>
        <w:t>что</w:t>
      </w:r>
      <w:r w:rsidR="00DA25BC">
        <w:rPr>
          <w:rFonts w:cs="Times New Roman"/>
          <w:szCs w:val="28"/>
        </w:rPr>
        <w:t xml:space="preserve"> </w:t>
      </w:r>
      <w:r w:rsidRPr="00AE4A5B">
        <w:rPr>
          <w:rFonts w:cs="Times New Roman"/>
          <w:szCs w:val="28"/>
        </w:rPr>
        <w:t>дает</w:t>
      </w:r>
      <w:r w:rsidR="00DA25BC">
        <w:rPr>
          <w:rFonts w:cs="Times New Roman"/>
          <w:szCs w:val="28"/>
        </w:rPr>
        <w:t xml:space="preserve"> </w:t>
      </w:r>
      <w:r w:rsidRPr="00AE4A5B">
        <w:rPr>
          <w:rFonts w:cs="Times New Roman"/>
          <w:szCs w:val="28"/>
        </w:rPr>
        <w:t>возможность</w:t>
      </w:r>
      <w:r w:rsidR="00DA25BC">
        <w:rPr>
          <w:rFonts w:cs="Times New Roman"/>
          <w:szCs w:val="28"/>
        </w:rPr>
        <w:t xml:space="preserve"> </w:t>
      </w:r>
      <w:r w:rsidRPr="00AE4A5B">
        <w:rPr>
          <w:rFonts w:cs="Times New Roman"/>
          <w:szCs w:val="28"/>
        </w:rPr>
        <w:t>получать</w:t>
      </w:r>
      <w:r w:rsidR="00DA25BC">
        <w:rPr>
          <w:rFonts w:cs="Times New Roman"/>
          <w:szCs w:val="28"/>
        </w:rPr>
        <w:t xml:space="preserve"> </w:t>
      </w:r>
      <w:r w:rsidRPr="00AE4A5B">
        <w:rPr>
          <w:rFonts w:cs="Times New Roman"/>
          <w:szCs w:val="28"/>
        </w:rPr>
        <w:t>информацию</w:t>
      </w:r>
      <w:r w:rsidR="00DA25BC">
        <w:rPr>
          <w:rFonts w:cs="Times New Roman"/>
          <w:szCs w:val="28"/>
        </w:rPr>
        <w:t xml:space="preserve"> </w:t>
      </w:r>
      <w:r w:rsidRPr="00AE4A5B">
        <w:rPr>
          <w:rFonts w:cs="Times New Roman"/>
          <w:szCs w:val="28"/>
        </w:rPr>
        <w:t>о</w:t>
      </w:r>
      <w:r w:rsidR="00DA25BC">
        <w:rPr>
          <w:rFonts w:cs="Times New Roman"/>
          <w:szCs w:val="28"/>
        </w:rPr>
        <w:t xml:space="preserve"> </w:t>
      </w:r>
      <w:r w:rsidRPr="00AE4A5B">
        <w:rPr>
          <w:rFonts w:cs="Times New Roman"/>
          <w:szCs w:val="28"/>
        </w:rPr>
        <w:t>топографии</w:t>
      </w:r>
      <w:r w:rsidR="00DA25BC">
        <w:rPr>
          <w:rFonts w:cs="Times New Roman"/>
          <w:szCs w:val="28"/>
        </w:rPr>
        <w:t xml:space="preserve"> </w:t>
      </w:r>
      <w:r w:rsidRPr="00AE4A5B">
        <w:rPr>
          <w:rFonts w:cs="Times New Roman"/>
          <w:szCs w:val="28"/>
        </w:rPr>
        <w:t>поверхности</w:t>
      </w:r>
      <w:r w:rsidR="00DA25BC">
        <w:rPr>
          <w:rFonts w:cs="Times New Roman"/>
          <w:szCs w:val="28"/>
        </w:rPr>
        <w:t xml:space="preserve"> </w:t>
      </w:r>
      <w:r w:rsidRPr="00AE4A5B">
        <w:rPr>
          <w:rFonts w:cs="Times New Roman"/>
          <w:szCs w:val="28"/>
        </w:rPr>
        <w:t>и</w:t>
      </w:r>
      <w:r w:rsidR="00DA25BC">
        <w:rPr>
          <w:rFonts w:cs="Times New Roman"/>
          <w:szCs w:val="28"/>
        </w:rPr>
        <w:t xml:space="preserve"> </w:t>
      </w:r>
      <w:r w:rsidRPr="00AE4A5B">
        <w:rPr>
          <w:rFonts w:cs="Times New Roman"/>
          <w:szCs w:val="28"/>
        </w:rPr>
        <w:t>элементном</w:t>
      </w:r>
      <w:r w:rsidR="00DA25BC">
        <w:rPr>
          <w:rFonts w:cs="Times New Roman"/>
          <w:szCs w:val="28"/>
        </w:rPr>
        <w:t xml:space="preserve"> </w:t>
      </w:r>
      <w:r w:rsidRPr="00AE4A5B">
        <w:rPr>
          <w:rFonts w:cs="Times New Roman"/>
          <w:szCs w:val="28"/>
        </w:rPr>
        <w:t>составе</w:t>
      </w:r>
      <w:r w:rsidR="00DA25BC">
        <w:rPr>
          <w:rFonts w:cs="Times New Roman"/>
          <w:szCs w:val="28"/>
        </w:rPr>
        <w:t xml:space="preserve"> </w:t>
      </w:r>
      <w:r w:rsidRPr="00AE4A5B">
        <w:rPr>
          <w:rFonts w:cs="Times New Roman"/>
          <w:szCs w:val="28"/>
        </w:rPr>
        <w:t>материалов.</w:t>
      </w:r>
      <w:r w:rsidR="00DA25BC">
        <w:rPr>
          <w:rFonts w:cs="Times New Roman"/>
          <w:szCs w:val="28"/>
        </w:rPr>
        <w:t xml:space="preserve"> </w:t>
      </w:r>
      <w:r w:rsidRPr="00AE4A5B">
        <w:rPr>
          <w:rFonts w:cs="Times New Roman"/>
          <w:szCs w:val="28"/>
        </w:rPr>
        <w:t>Разрешение</w:t>
      </w:r>
      <w:r w:rsidR="00DA25BC">
        <w:rPr>
          <w:rFonts w:cs="Times New Roman"/>
          <w:szCs w:val="28"/>
        </w:rPr>
        <w:t xml:space="preserve"> </w:t>
      </w:r>
      <w:r w:rsidRPr="00AE4A5B">
        <w:rPr>
          <w:rFonts w:cs="Times New Roman"/>
          <w:szCs w:val="28"/>
        </w:rPr>
        <w:t>данного</w:t>
      </w:r>
      <w:r w:rsidR="00DA25BC">
        <w:rPr>
          <w:rFonts w:cs="Times New Roman"/>
          <w:szCs w:val="28"/>
        </w:rPr>
        <w:t xml:space="preserve"> </w:t>
      </w:r>
      <w:r w:rsidRPr="00AE4A5B">
        <w:rPr>
          <w:rFonts w:cs="Times New Roman"/>
          <w:szCs w:val="28"/>
        </w:rPr>
        <w:t>микроскопа</w:t>
      </w:r>
      <w:r w:rsidR="00DA25BC">
        <w:rPr>
          <w:rFonts w:cs="Times New Roman"/>
          <w:szCs w:val="28"/>
        </w:rPr>
        <w:t xml:space="preserve"> </w:t>
      </w:r>
      <w:r w:rsidRPr="00AE4A5B">
        <w:rPr>
          <w:rFonts w:cs="Times New Roman"/>
          <w:szCs w:val="28"/>
        </w:rPr>
        <w:t>достигает</w:t>
      </w:r>
      <w:r w:rsidR="00DA25BC">
        <w:rPr>
          <w:rFonts w:cs="Times New Roman"/>
          <w:szCs w:val="28"/>
        </w:rPr>
        <w:t xml:space="preserve"> </w:t>
      </w:r>
      <w:r w:rsidRPr="00AE4A5B">
        <w:rPr>
          <w:rFonts w:cs="Times New Roman"/>
          <w:szCs w:val="28"/>
        </w:rPr>
        <w:t>до</w:t>
      </w:r>
      <w:r w:rsidR="00DA25BC">
        <w:rPr>
          <w:rFonts w:cs="Times New Roman"/>
          <w:szCs w:val="28"/>
        </w:rPr>
        <w:t xml:space="preserve"> </w:t>
      </w:r>
      <w:r w:rsidRPr="00AE4A5B">
        <w:rPr>
          <w:rFonts w:cs="Times New Roman"/>
          <w:szCs w:val="28"/>
        </w:rPr>
        <w:t>3</w:t>
      </w:r>
      <w:r w:rsidR="00DA25BC">
        <w:rPr>
          <w:rFonts w:cs="Times New Roman"/>
          <w:szCs w:val="28"/>
        </w:rPr>
        <w:t xml:space="preserve"> </w:t>
      </w:r>
      <w:r w:rsidRPr="00AE4A5B">
        <w:rPr>
          <w:rFonts w:cs="Times New Roman"/>
          <w:szCs w:val="28"/>
        </w:rPr>
        <w:t>нм,</w:t>
      </w:r>
      <w:r w:rsidR="00DA25BC">
        <w:rPr>
          <w:rFonts w:cs="Times New Roman"/>
          <w:szCs w:val="28"/>
        </w:rPr>
        <w:t xml:space="preserve"> </w:t>
      </w:r>
      <w:r w:rsidRPr="00AE4A5B">
        <w:rPr>
          <w:rFonts w:cs="Times New Roman"/>
          <w:szCs w:val="28"/>
        </w:rPr>
        <w:t>что</w:t>
      </w:r>
      <w:r w:rsidR="00DA25BC">
        <w:rPr>
          <w:rFonts w:cs="Times New Roman"/>
          <w:szCs w:val="28"/>
        </w:rPr>
        <w:t xml:space="preserve"> </w:t>
      </w:r>
      <w:r w:rsidRPr="00AE4A5B">
        <w:rPr>
          <w:rFonts w:cs="Times New Roman"/>
          <w:szCs w:val="28"/>
        </w:rPr>
        <w:t>позволяет</w:t>
      </w:r>
      <w:r w:rsidR="00DA25BC">
        <w:rPr>
          <w:rFonts w:cs="Times New Roman"/>
          <w:szCs w:val="28"/>
        </w:rPr>
        <w:t xml:space="preserve"> </w:t>
      </w:r>
      <w:r w:rsidRPr="00AE4A5B">
        <w:rPr>
          <w:rFonts w:cs="Times New Roman"/>
          <w:szCs w:val="28"/>
        </w:rPr>
        <w:t>исследовать</w:t>
      </w:r>
      <w:r w:rsidR="00DA25BC">
        <w:rPr>
          <w:rFonts w:cs="Times New Roman"/>
          <w:szCs w:val="28"/>
        </w:rPr>
        <w:t xml:space="preserve"> </w:t>
      </w:r>
      <w:r w:rsidRPr="00AE4A5B">
        <w:rPr>
          <w:rFonts w:cs="Times New Roman"/>
          <w:szCs w:val="28"/>
        </w:rPr>
        <w:t>детали</w:t>
      </w:r>
      <w:r w:rsidR="00DA25BC">
        <w:rPr>
          <w:rFonts w:cs="Times New Roman"/>
          <w:szCs w:val="28"/>
        </w:rPr>
        <w:t xml:space="preserve"> </w:t>
      </w:r>
      <w:r w:rsidRPr="00AE4A5B">
        <w:rPr>
          <w:rFonts w:cs="Times New Roman"/>
          <w:szCs w:val="28"/>
        </w:rPr>
        <w:t>на</w:t>
      </w:r>
      <w:r w:rsidR="00DA25BC">
        <w:rPr>
          <w:rFonts w:cs="Times New Roman"/>
          <w:szCs w:val="28"/>
        </w:rPr>
        <w:t xml:space="preserve"> </w:t>
      </w:r>
      <w:r w:rsidRPr="00AE4A5B">
        <w:rPr>
          <w:rFonts w:cs="Times New Roman"/>
          <w:szCs w:val="28"/>
        </w:rPr>
        <w:t>наноуровне.</w:t>
      </w:r>
    </w:p>
    <w:p w14:paraId="79E04D43" w14:textId="77777777" w:rsidR="00996DFB" w:rsidRPr="00AE4A5B" w:rsidRDefault="00996DFB" w:rsidP="00996DFB">
      <w:pPr>
        <w:spacing w:after="0"/>
        <w:ind w:firstLine="708"/>
        <w:jc w:val="both"/>
        <w:rPr>
          <w:rFonts w:cs="Times New Roman"/>
          <w:szCs w:val="28"/>
        </w:rPr>
      </w:pPr>
    </w:p>
    <w:p w14:paraId="2D00F66E" w14:textId="77777777" w:rsidR="00996DFB" w:rsidRPr="00E424AD" w:rsidRDefault="00996DFB" w:rsidP="00996DFB">
      <w:pPr>
        <w:spacing w:after="0"/>
        <w:jc w:val="center"/>
        <w:rPr>
          <w:rFonts w:cs="Times New Roman"/>
          <w:szCs w:val="28"/>
        </w:rPr>
      </w:pPr>
      <w:r>
        <w:rPr>
          <w:noProof/>
          <w:lang w:eastAsia="ru-RU"/>
        </w:rPr>
        <w:drawing>
          <wp:inline distT="0" distB="0" distL="0" distR="0" wp14:anchorId="7561D040" wp14:editId="3572ED8E">
            <wp:extent cx="3364173" cy="2982273"/>
            <wp:effectExtent l="0" t="0" r="8255" b="8890"/>
            <wp:docPr id="185189217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4683" b="6669"/>
                    <a:stretch/>
                  </pic:blipFill>
                  <pic:spPr bwMode="auto">
                    <a:xfrm>
                      <a:off x="0" y="0"/>
                      <a:ext cx="3378552" cy="2995020"/>
                    </a:xfrm>
                    <a:prstGeom prst="rect">
                      <a:avLst/>
                    </a:prstGeom>
                    <a:noFill/>
                    <a:ln>
                      <a:noFill/>
                    </a:ln>
                    <a:extLst>
                      <a:ext uri="{53640926-AAD7-44D8-BBD7-CCE9431645EC}">
                        <a14:shadowObscured xmlns:a14="http://schemas.microsoft.com/office/drawing/2010/main"/>
                      </a:ext>
                    </a:extLst>
                  </pic:spPr>
                </pic:pic>
              </a:graphicData>
            </a:graphic>
          </wp:inline>
        </w:drawing>
      </w:r>
    </w:p>
    <w:p w14:paraId="18FAB3CD" w14:textId="71861370" w:rsidR="00996DFB" w:rsidRDefault="00996DFB" w:rsidP="00996DFB">
      <w:pPr>
        <w:spacing w:after="0"/>
        <w:jc w:val="center"/>
        <w:rPr>
          <w:rFonts w:cs="Times New Roman"/>
          <w:szCs w:val="28"/>
        </w:rPr>
      </w:pPr>
      <w:r w:rsidRPr="00E424AD">
        <w:rPr>
          <w:rFonts w:cs="Times New Roman"/>
          <w:szCs w:val="28"/>
        </w:rPr>
        <w:t>Рисунок</w:t>
      </w:r>
      <w:r w:rsidR="00DA25BC">
        <w:rPr>
          <w:rFonts w:cs="Times New Roman"/>
          <w:szCs w:val="28"/>
        </w:rPr>
        <w:t xml:space="preserve"> </w:t>
      </w:r>
      <w:r w:rsidRPr="00E424AD">
        <w:rPr>
          <w:rFonts w:cs="Times New Roman"/>
          <w:szCs w:val="28"/>
        </w:rPr>
        <w:t>2.</w:t>
      </w:r>
      <w:r>
        <w:rPr>
          <w:rFonts w:cs="Times New Roman"/>
          <w:szCs w:val="28"/>
        </w:rPr>
        <w:t>2.3.1.</w:t>
      </w:r>
      <w:r w:rsidR="00DA25BC">
        <w:rPr>
          <w:rFonts w:cs="Times New Roman"/>
          <w:szCs w:val="28"/>
        </w:rPr>
        <w:t xml:space="preserve"> </w:t>
      </w:r>
      <w:r w:rsidRPr="00E424AD">
        <w:rPr>
          <w:rFonts w:cs="Times New Roman"/>
          <w:szCs w:val="28"/>
        </w:rPr>
        <w:t>Общий</w:t>
      </w:r>
      <w:r w:rsidR="00DA25BC">
        <w:rPr>
          <w:rFonts w:cs="Times New Roman"/>
          <w:szCs w:val="28"/>
        </w:rPr>
        <w:t xml:space="preserve"> </w:t>
      </w:r>
      <w:r w:rsidRPr="00E424AD">
        <w:rPr>
          <w:rFonts w:cs="Times New Roman"/>
          <w:szCs w:val="28"/>
        </w:rPr>
        <w:t>вид</w:t>
      </w:r>
      <w:r w:rsidR="00DA25BC">
        <w:rPr>
          <w:rFonts w:cs="Times New Roman"/>
          <w:szCs w:val="28"/>
        </w:rPr>
        <w:t xml:space="preserve"> </w:t>
      </w:r>
      <w:r>
        <w:rPr>
          <w:rFonts w:cs="Times New Roman"/>
          <w:szCs w:val="28"/>
        </w:rPr>
        <w:t>р</w:t>
      </w:r>
      <w:r w:rsidRPr="008F5FEE">
        <w:rPr>
          <w:rFonts w:cs="Times New Roman"/>
          <w:szCs w:val="28"/>
        </w:rPr>
        <w:t>астров</w:t>
      </w:r>
      <w:r>
        <w:rPr>
          <w:rFonts w:cs="Times New Roman"/>
          <w:szCs w:val="28"/>
        </w:rPr>
        <w:t>ого</w:t>
      </w:r>
      <w:r w:rsidR="00DA25BC">
        <w:rPr>
          <w:rFonts w:cs="Times New Roman"/>
          <w:szCs w:val="28"/>
        </w:rPr>
        <w:t xml:space="preserve"> </w:t>
      </w:r>
      <w:r w:rsidRPr="008F5FEE">
        <w:rPr>
          <w:rFonts w:cs="Times New Roman"/>
          <w:szCs w:val="28"/>
        </w:rPr>
        <w:t>электронн</w:t>
      </w:r>
      <w:r>
        <w:rPr>
          <w:rFonts w:cs="Times New Roman"/>
          <w:szCs w:val="28"/>
        </w:rPr>
        <w:t>ого</w:t>
      </w:r>
      <w:r w:rsidR="00DA25BC">
        <w:rPr>
          <w:rFonts w:cs="Times New Roman"/>
          <w:szCs w:val="28"/>
        </w:rPr>
        <w:t xml:space="preserve"> </w:t>
      </w:r>
      <w:r w:rsidRPr="008F5FEE">
        <w:rPr>
          <w:rFonts w:cs="Times New Roman"/>
          <w:szCs w:val="28"/>
        </w:rPr>
        <w:t>микроскоп</w:t>
      </w:r>
      <w:r>
        <w:rPr>
          <w:rFonts w:cs="Times New Roman"/>
          <w:szCs w:val="28"/>
        </w:rPr>
        <w:t>а</w:t>
      </w:r>
      <w:r w:rsidR="00DA25BC">
        <w:rPr>
          <w:rFonts w:cs="Times New Roman"/>
          <w:szCs w:val="28"/>
        </w:rPr>
        <w:t xml:space="preserve"> </w:t>
      </w:r>
      <w:r w:rsidRPr="008F5FEE">
        <w:rPr>
          <w:rFonts w:cs="Times New Roman"/>
          <w:szCs w:val="28"/>
        </w:rPr>
        <w:t>JSM-6390LV</w:t>
      </w:r>
    </w:p>
    <w:p w14:paraId="64D09124" w14:textId="77777777" w:rsidR="00996DFB" w:rsidRDefault="00996DFB" w:rsidP="00996DFB">
      <w:pPr>
        <w:spacing w:after="0"/>
        <w:jc w:val="both"/>
        <w:rPr>
          <w:rFonts w:cs="Times New Roman"/>
          <w:szCs w:val="28"/>
        </w:rPr>
      </w:pPr>
    </w:p>
    <w:p w14:paraId="63F30926" w14:textId="77777777" w:rsidR="00171C29" w:rsidRDefault="00171C29" w:rsidP="00996DFB">
      <w:pPr>
        <w:spacing w:after="0"/>
        <w:ind w:firstLine="708"/>
        <w:jc w:val="both"/>
        <w:rPr>
          <w:rFonts w:cs="Times New Roman"/>
          <w:b/>
          <w:bCs/>
          <w:szCs w:val="28"/>
        </w:rPr>
      </w:pPr>
    </w:p>
    <w:p w14:paraId="5459494E" w14:textId="77777777" w:rsidR="00171C29" w:rsidRDefault="00171C29" w:rsidP="00996DFB">
      <w:pPr>
        <w:spacing w:after="0"/>
        <w:ind w:firstLine="708"/>
        <w:jc w:val="both"/>
        <w:rPr>
          <w:rFonts w:cs="Times New Roman"/>
          <w:b/>
          <w:bCs/>
          <w:szCs w:val="28"/>
        </w:rPr>
      </w:pPr>
    </w:p>
    <w:p w14:paraId="305D11D5" w14:textId="1C41F8A5" w:rsidR="00996DFB" w:rsidRDefault="00996DFB" w:rsidP="00996DFB">
      <w:pPr>
        <w:spacing w:after="0"/>
        <w:ind w:firstLine="708"/>
        <w:jc w:val="both"/>
        <w:rPr>
          <w:rFonts w:cs="Times New Roman"/>
          <w:b/>
          <w:bCs/>
          <w:szCs w:val="28"/>
        </w:rPr>
      </w:pPr>
      <w:r w:rsidRPr="001315A7">
        <w:rPr>
          <w:rFonts w:cs="Times New Roman"/>
          <w:b/>
          <w:bCs/>
          <w:szCs w:val="28"/>
        </w:rPr>
        <w:t>2.2.4</w:t>
      </w:r>
      <w:r w:rsidR="00DA25BC">
        <w:rPr>
          <w:rFonts w:cs="Times New Roman"/>
          <w:b/>
          <w:bCs/>
          <w:szCs w:val="28"/>
        </w:rPr>
        <w:t xml:space="preserve"> </w:t>
      </w:r>
      <w:r w:rsidRPr="001315A7">
        <w:rPr>
          <w:rFonts w:cs="Times New Roman"/>
          <w:b/>
          <w:bCs/>
          <w:szCs w:val="28"/>
        </w:rPr>
        <w:t>Оптическая</w:t>
      </w:r>
      <w:r w:rsidR="00DA25BC">
        <w:rPr>
          <w:rFonts w:cs="Times New Roman"/>
          <w:b/>
          <w:bCs/>
          <w:szCs w:val="28"/>
        </w:rPr>
        <w:t xml:space="preserve"> </w:t>
      </w:r>
      <w:r w:rsidRPr="001315A7">
        <w:rPr>
          <w:rFonts w:cs="Times New Roman"/>
          <w:b/>
          <w:bCs/>
          <w:szCs w:val="28"/>
        </w:rPr>
        <w:t>электронная</w:t>
      </w:r>
      <w:r w:rsidR="00DA25BC">
        <w:rPr>
          <w:rFonts w:cs="Times New Roman"/>
          <w:b/>
          <w:bCs/>
          <w:szCs w:val="28"/>
        </w:rPr>
        <w:t xml:space="preserve"> </w:t>
      </w:r>
      <w:r w:rsidRPr="001315A7">
        <w:rPr>
          <w:rFonts w:cs="Times New Roman"/>
          <w:b/>
          <w:bCs/>
          <w:szCs w:val="28"/>
        </w:rPr>
        <w:t>микроскопия</w:t>
      </w:r>
    </w:p>
    <w:p w14:paraId="7D81E69A" w14:textId="145733D3" w:rsidR="00996DFB" w:rsidRPr="00BE29C1" w:rsidRDefault="00996DFB" w:rsidP="00996DFB">
      <w:pPr>
        <w:spacing w:after="0"/>
        <w:ind w:firstLine="708"/>
        <w:jc w:val="both"/>
        <w:rPr>
          <w:rFonts w:cs="Times New Roman"/>
          <w:szCs w:val="28"/>
        </w:rPr>
      </w:pPr>
      <w:r w:rsidRPr="00BE29C1">
        <w:rPr>
          <w:rFonts w:cs="Times New Roman"/>
          <w:szCs w:val="28"/>
        </w:rPr>
        <w:t>Оптическая</w:t>
      </w:r>
      <w:r w:rsidR="00DA25BC">
        <w:rPr>
          <w:rFonts w:cs="Times New Roman"/>
          <w:szCs w:val="28"/>
        </w:rPr>
        <w:t xml:space="preserve"> </w:t>
      </w:r>
      <w:r w:rsidRPr="00BE29C1">
        <w:rPr>
          <w:rFonts w:cs="Times New Roman"/>
          <w:szCs w:val="28"/>
        </w:rPr>
        <w:t>микроскопия</w:t>
      </w:r>
      <w:r w:rsidR="00DA25BC">
        <w:rPr>
          <w:rFonts w:cs="Times New Roman"/>
          <w:szCs w:val="28"/>
        </w:rPr>
        <w:t xml:space="preserve"> </w:t>
      </w:r>
      <w:r>
        <w:rPr>
          <w:rFonts w:cs="Times New Roman"/>
          <w:szCs w:val="28"/>
        </w:rPr>
        <w:t>позволяет</w:t>
      </w:r>
      <w:r w:rsidR="00DA25BC">
        <w:rPr>
          <w:rFonts w:cs="Times New Roman"/>
          <w:szCs w:val="28"/>
        </w:rPr>
        <w:t xml:space="preserve"> </w:t>
      </w:r>
      <w:r w:rsidRPr="00BE29C1">
        <w:rPr>
          <w:rFonts w:cs="Times New Roman"/>
          <w:szCs w:val="28"/>
        </w:rPr>
        <w:t>исследовать</w:t>
      </w:r>
      <w:r w:rsidR="00DA25BC">
        <w:rPr>
          <w:rFonts w:cs="Times New Roman"/>
          <w:szCs w:val="28"/>
        </w:rPr>
        <w:t xml:space="preserve"> </w:t>
      </w:r>
      <w:r w:rsidRPr="00BE29C1">
        <w:rPr>
          <w:rFonts w:cs="Times New Roman"/>
          <w:szCs w:val="28"/>
        </w:rPr>
        <w:t>структурные</w:t>
      </w:r>
      <w:r w:rsidR="00DA25BC">
        <w:rPr>
          <w:rFonts w:cs="Times New Roman"/>
          <w:szCs w:val="28"/>
        </w:rPr>
        <w:t xml:space="preserve"> </w:t>
      </w:r>
      <w:r w:rsidRPr="00BE29C1">
        <w:rPr>
          <w:rFonts w:cs="Times New Roman"/>
          <w:szCs w:val="28"/>
        </w:rPr>
        <w:t>составляющие</w:t>
      </w:r>
      <w:r w:rsidR="00DA25BC">
        <w:rPr>
          <w:rFonts w:cs="Times New Roman"/>
          <w:szCs w:val="28"/>
        </w:rPr>
        <w:t xml:space="preserve"> </w:t>
      </w:r>
      <w:r w:rsidRPr="00BE29C1">
        <w:rPr>
          <w:rFonts w:cs="Times New Roman"/>
          <w:szCs w:val="28"/>
        </w:rPr>
        <w:t>материалов,</w:t>
      </w:r>
      <w:r w:rsidR="00DA25BC">
        <w:rPr>
          <w:rFonts w:cs="Times New Roman"/>
          <w:szCs w:val="28"/>
        </w:rPr>
        <w:t xml:space="preserve"> </w:t>
      </w:r>
      <w:r w:rsidRPr="00BE29C1">
        <w:rPr>
          <w:rFonts w:cs="Times New Roman"/>
          <w:szCs w:val="28"/>
        </w:rPr>
        <w:t>их</w:t>
      </w:r>
      <w:r w:rsidR="00DA25BC">
        <w:rPr>
          <w:rFonts w:cs="Times New Roman"/>
          <w:szCs w:val="28"/>
        </w:rPr>
        <w:t xml:space="preserve"> </w:t>
      </w:r>
      <w:r w:rsidRPr="00BE29C1">
        <w:rPr>
          <w:rFonts w:cs="Times New Roman"/>
          <w:szCs w:val="28"/>
        </w:rPr>
        <w:t>величину,</w:t>
      </w:r>
      <w:r w:rsidR="00DA25BC">
        <w:rPr>
          <w:rFonts w:cs="Times New Roman"/>
          <w:szCs w:val="28"/>
        </w:rPr>
        <w:t xml:space="preserve"> </w:t>
      </w:r>
      <w:r w:rsidRPr="00BE29C1">
        <w:rPr>
          <w:rFonts w:cs="Times New Roman"/>
          <w:szCs w:val="28"/>
        </w:rPr>
        <w:t>форму</w:t>
      </w:r>
      <w:r w:rsidR="00DA25BC">
        <w:rPr>
          <w:rFonts w:cs="Times New Roman"/>
          <w:szCs w:val="28"/>
        </w:rPr>
        <w:t xml:space="preserve"> </w:t>
      </w:r>
      <w:r w:rsidRPr="00BE29C1">
        <w:rPr>
          <w:rFonts w:cs="Times New Roman"/>
          <w:szCs w:val="28"/>
        </w:rPr>
        <w:t>и</w:t>
      </w:r>
      <w:r w:rsidR="00DA25BC">
        <w:rPr>
          <w:rFonts w:cs="Times New Roman"/>
          <w:szCs w:val="28"/>
        </w:rPr>
        <w:t xml:space="preserve"> </w:t>
      </w:r>
      <w:r w:rsidRPr="00BE29C1">
        <w:rPr>
          <w:rFonts w:cs="Times New Roman"/>
          <w:szCs w:val="28"/>
        </w:rPr>
        <w:t>расположение.</w:t>
      </w:r>
      <w:r w:rsidR="00DA25BC">
        <w:rPr>
          <w:rFonts w:cs="Times New Roman"/>
          <w:szCs w:val="28"/>
        </w:rPr>
        <w:t xml:space="preserve"> </w:t>
      </w:r>
      <w:r w:rsidRPr="00BE29C1">
        <w:rPr>
          <w:rFonts w:cs="Times New Roman"/>
          <w:szCs w:val="28"/>
        </w:rPr>
        <w:t>Этот</w:t>
      </w:r>
      <w:r w:rsidR="00DA25BC">
        <w:rPr>
          <w:rFonts w:cs="Times New Roman"/>
          <w:szCs w:val="28"/>
        </w:rPr>
        <w:t xml:space="preserve"> </w:t>
      </w:r>
      <w:r w:rsidRPr="00BE29C1">
        <w:rPr>
          <w:rFonts w:cs="Times New Roman"/>
          <w:szCs w:val="28"/>
        </w:rPr>
        <w:t>метод</w:t>
      </w:r>
      <w:r w:rsidR="00DA25BC">
        <w:rPr>
          <w:rFonts w:cs="Times New Roman"/>
          <w:szCs w:val="28"/>
        </w:rPr>
        <w:t xml:space="preserve"> </w:t>
      </w:r>
      <w:r w:rsidRPr="00BE29C1">
        <w:rPr>
          <w:rFonts w:cs="Times New Roman"/>
          <w:szCs w:val="28"/>
        </w:rPr>
        <w:t>основан</w:t>
      </w:r>
      <w:r w:rsidR="00DA25BC">
        <w:rPr>
          <w:rFonts w:cs="Times New Roman"/>
          <w:szCs w:val="28"/>
        </w:rPr>
        <w:t xml:space="preserve"> </w:t>
      </w:r>
      <w:r w:rsidRPr="00BE29C1">
        <w:rPr>
          <w:rFonts w:cs="Times New Roman"/>
          <w:szCs w:val="28"/>
        </w:rPr>
        <w:t>на</w:t>
      </w:r>
      <w:r w:rsidR="00DA25BC">
        <w:rPr>
          <w:rFonts w:cs="Times New Roman"/>
          <w:szCs w:val="28"/>
        </w:rPr>
        <w:t xml:space="preserve"> </w:t>
      </w:r>
      <w:r w:rsidRPr="00BE29C1">
        <w:rPr>
          <w:rFonts w:cs="Times New Roman"/>
          <w:szCs w:val="28"/>
        </w:rPr>
        <w:t>использовании</w:t>
      </w:r>
      <w:r w:rsidR="00DA25BC">
        <w:rPr>
          <w:rFonts w:cs="Times New Roman"/>
          <w:szCs w:val="28"/>
        </w:rPr>
        <w:t xml:space="preserve"> </w:t>
      </w:r>
      <w:r w:rsidRPr="00BE29C1">
        <w:rPr>
          <w:rFonts w:cs="Times New Roman"/>
          <w:szCs w:val="28"/>
        </w:rPr>
        <w:t>света</w:t>
      </w:r>
      <w:r w:rsidR="00DA25BC">
        <w:rPr>
          <w:rFonts w:cs="Times New Roman"/>
          <w:szCs w:val="28"/>
        </w:rPr>
        <w:t xml:space="preserve"> </w:t>
      </w:r>
      <w:r w:rsidRPr="00BE29C1">
        <w:rPr>
          <w:rFonts w:cs="Times New Roman"/>
          <w:szCs w:val="28"/>
        </w:rPr>
        <w:t>для</w:t>
      </w:r>
      <w:r w:rsidR="00DA25BC">
        <w:rPr>
          <w:rFonts w:cs="Times New Roman"/>
          <w:szCs w:val="28"/>
        </w:rPr>
        <w:t xml:space="preserve"> </w:t>
      </w:r>
      <w:r w:rsidRPr="00BE29C1">
        <w:rPr>
          <w:rFonts w:cs="Times New Roman"/>
          <w:szCs w:val="28"/>
        </w:rPr>
        <w:t>получения</w:t>
      </w:r>
      <w:r w:rsidR="00DA25BC">
        <w:rPr>
          <w:rFonts w:cs="Times New Roman"/>
          <w:szCs w:val="28"/>
        </w:rPr>
        <w:t xml:space="preserve"> </w:t>
      </w:r>
      <w:r w:rsidRPr="00BE29C1">
        <w:rPr>
          <w:rFonts w:cs="Times New Roman"/>
          <w:szCs w:val="28"/>
        </w:rPr>
        <w:t>изображений</w:t>
      </w:r>
      <w:r w:rsidR="00DA25BC">
        <w:rPr>
          <w:rFonts w:cs="Times New Roman"/>
          <w:szCs w:val="28"/>
        </w:rPr>
        <w:t xml:space="preserve"> </w:t>
      </w:r>
      <w:r w:rsidRPr="00BE29C1">
        <w:rPr>
          <w:rFonts w:cs="Times New Roman"/>
          <w:szCs w:val="28"/>
        </w:rPr>
        <w:t>образцов,</w:t>
      </w:r>
      <w:r w:rsidR="00DA25BC">
        <w:rPr>
          <w:rFonts w:cs="Times New Roman"/>
          <w:szCs w:val="28"/>
        </w:rPr>
        <w:t xml:space="preserve"> </w:t>
      </w:r>
      <w:r w:rsidRPr="00BE29C1">
        <w:rPr>
          <w:rFonts w:cs="Times New Roman"/>
          <w:szCs w:val="28"/>
        </w:rPr>
        <w:t>что</w:t>
      </w:r>
      <w:r w:rsidR="00DA25BC">
        <w:rPr>
          <w:rFonts w:cs="Times New Roman"/>
          <w:szCs w:val="28"/>
        </w:rPr>
        <w:t xml:space="preserve"> </w:t>
      </w:r>
      <w:r w:rsidRPr="00BE29C1">
        <w:rPr>
          <w:rFonts w:cs="Times New Roman"/>
          <w:szCs w:val="28"/>
        </w:rPr>
        <w:t>позволяет</w:t>
      </w:r>
      <w:r w:rsidR="00DA25BC">
        <w:rPr>
          <w:rFonts w:cs="Times New Roman"/>
          <w:szCs w:val="28"/>
        </w:rPr>
        <w:t xml:space="preserve"> </w:t>
      </w:r>
      <w:r w:rsidRPr="00BE29C1">
        <w:rPr>
          <w:rFonts w:cs="Times New Roman"/>
          <w:szCs w:val="28"/>
        </w:rPr>
        <w:t>визуализировать</w:t>
      </w:r>
      <w:r w:rsidR="00DA25BC">
        <w:rPr>
          <w:rFonts w:cs="Times New Roman"/>
          <w:szCs w:val="28"/>
        </w:rPr>
        <w:t xml:space="preserve"> </w:t>
      </w:r>
      <w:r w:rsidRPr="00BE29C1">
        <w:rPr>
          <w:rFonts w:cs="Times New Roman"/>
          <w:szCs w:val="28"/>
        </w:rPr>
        <w:t>их</w:t>
      </w:r>
      <w:r w:rsidR="00DA25BC">
        <w:rPr>
          <w:rFonts w:cs="Times New Roman"/>
          <w:szCs w:val="28"/>
        </w:rPr>
        <w:t xml:space="preserve"> </w:t>
      </w:r>
      <w:r w:rsidRPr="00BE29C1">
        <w:rPr>
          <w:rFonts w:cs="Times New Roman"/>
          <w:szCs w:val="28"/>
        </w:rPr>
        <w:t>микроструктуру</w:t>
      </w:r>
      <w:r w:rsidR="00DA25BC">
        <w:rPr>
          <w:rFonts w:cs="Times New Roman"/>
          <w:szCs w:val="28"/>
        </w:rPr>
        <w:t xml:space="preserve"> </w:t>
      </w:r>
      <w:r w:rsidRPr="00BE29C1">
        <w:rPr>
          <w:rFonts w:cs="Times New Roman"/>
          <w:szCs w:val="28"/>
        </w:rPr>
        <w:t>с</w:t>
      </w:r>
      <w:r w:rsidR="00DA25BC">
        <w:rPr>
          <w:rFonts w:cs="Times New Roman"/>
          <w:szCs w:val="28"/>
        </w:rPr>
        <w:t xml:space="preserve"> </w:t>
      </w:r>
      <w:r w:rsidRPr="00BE29C1">
        <w:rPr>
          <w:rFonts w:cs="Times New Roman"/>
          <w:szCs w:val="28"/>
        </w:rPr>
        <w:t>высоким</w:t>
      </w:r>
      <w:r w:rsidR="00DA25BC">
        <w:rPr>
          <w:rFonts w:cs="Times New Roman"/>
          <w:szCs w:val="28"/>
        </w:rPr>
        <w:t xml:space="preserve"> </w:t>
      </w:r>
      <w:r w:rsidRPr="00BE29C1">
        <w:rPr>
          <w:rFonts w:cs="Times New Roman"/>
          <w:szCs w:val="28"/>
        </w:rPr>
        <w:t>уровнем</w:t>
      </w:r>
      <w:r w:rsidR="00DA25BC">
        <w:rPr>
          <w:rFonts w:cs="Times New Roman"/>
          <w:szCs w:val="28"/>
        </w:rPr>
        <w:t xml:space="preserve"> </w:t>
      </w:r>
      <w:r w:rsidRPr="00BE29C1">
        <w:rPr>
          <w:rFonts w:cs="Times New Roman"/>
          <w:szCs w:val="28"/>
        </w:rPr>
        <w:t>детализации</w:t>
      </w:r>
      <w:r w:rsidR="00DA25BC">
        <w:rPr>
          <w:rFonts w:cs="Times New Roman"/>
          <w:szCs w:val="28"/>
        </w:rPr>
        <w:t xml:space="preserve"> </w:t>
      </w:r>
      <w:r w:rsidRPr="005A008B">
        <w:rPr>
          <w:rFonts w:cs="Times New Roman"/>
          <w:szCs w:val="28"/>
        </w:rPr>
        <w:t>[</w:t>
      </w:r>
      <w:r w:rsidR="00514890">
        <w:rPr>
          <w:rFonts w:cs="Times New Roman"/>
          <w:szCs w:val="28"/>
        </w:rPr>
        <w:t>132</w:t>
      </w:r>
      <w:r w:rsidRPr="005A008B">
        <w:rPr>
          <w:rFonts w:cs="Times New Roman"/>
          <w:szCs w:val="28"/>
        </w:rPr>
        <w:t>]</w:t>
      </w:r>
      <w:r w:rsidRPr="00BE29C1">
        <w:rPr>
          <w:rFonts w:cs="Times New Roman"/>
          <w:szCs w:val="28"/>
        </w:rPr>
        <w:t>.</w:t>
      </w:r>
      <w:r w:rsidR="00DA25BC">
        <w:rPr>
          <w:rFonts w:cs="Times New Roman"/>
          <w:szCs w:val="28"/>
        </w:rPr>
        <w:t xml:space="preserve"> </w:t>
      </w:r>
      <w:r w:rsidRPr="00BE29C1">
        <w:rPr>
          <w:rFonts w:cs="Times New Roman"/>
          <w:szCs w:val="28"/>
        </w:rPr>
        <w:t>В</w:t>
      </w:r>
      <w:r w:rsidR="00DA25BC">
        <w:rPr>
          <w:rFonts w:cs="Times New Roman"/>
          <w:szCs w:val="28"/>
        </w:rPr>
        <w:t xml:space="preserve"> </w:t>
      </w:r>
      <w:r w:rsidRPr="00BE29C1">
        <w:rPr>
          <w:rFonts w:cs="Times New Roman"/>
          <w:szCs w:val="28"/>
        </w:rPr>
        <w:t>рамках</w:t>
      </w:r>
      <w:r w:rsidR="00DA25BC">
        <w:rPr>
          <w:rFonts w:cs="Times New Roman"/>
          <w:szCs w:val="28"/>
        </w:rPr>
        <w:t xml:space="preserve"> </w:t>
      </w:r>
      <w:r w:rsidRPr="00BE29C1">
        <w:rPr>
          <w:rFonts w:cs="Times New Roman"/>
          <w:szCs w:val="28"/>
        </w:rPr>
        <w:t>проведенных</w:t>
      </w:r>
      <w:r w:rsidR="00DA25BC">
        <w:rPr>
          <w:rFonts w:cs="Times New Roman"/>
          <w:szCs w:val="28"/>
        </w:rPr>
        <w:t xml:space="preserve"> </w:t>
      </w:r>
      <w:r w:rsidRPr="00BE29C1">
        <w:rPr>
          <w:rFonts w:cs="Times New Roman"/>
          <w:szCs w:val="28"/>
        </w:rPr>
        <w:t>исследований</w:t>
      </w:r>
      <w:r w:rsidR="00DA25BC">
        <w:rPr>
          <w:rFonts w:cs="Times New Roman"/>
          <w:szCs w:val="28"/>
        </w:rPr>
        <w:t xml:space="preserve"> </w:t>
      </w:r>
      <w:r w:rsidRPr="00BE29C1">
        <w:rPr>
          <w:rFonts w:cs="Times New Roman"/>
          <w:szCs w:val="28"/>
        </w:rPr>
        <w:t>использовался</w:t>
      </w:r>
      <w:r w:rsidR="00DA25BC">
        <w:rPr>
          <w:rFonts w:cs="Times New Roman"/>
          <w:szCs w:val="28"/>
        </w:rPr>
        <w:t xml:space="preserve"> </w:t>
      </w:r>
      <w:r w:rsidRPr="00BE29C1">
        <w:rPr>
          <w:rFonts w:cs="Times New Roman"/>
          <w:szCs w:val="28"/>
        </w:rPr>
        <w:t>оптический</w:t>
      </w:r>
      <w:r w:rsidR="00DA25BC">
        <w:rPr>
          <w:rFonts w:cs="Times New Roman"/>
          <w:szCs w:val="28"/>
        </w:rPr>
        <w:t xml:space="preserve"> </w:t>
      </w:r>
      <w:r w:rsidRPr="00BE29C1">
        <w:rPr>
          <w:rFonts w:cs="Times New Roman"/>
          <w:szCs w:val="28"/>
        </w:rPr>
        <w:t>металлографический</w:t>
      </w:r>
      <w:r w:rsidR="00DA25BC">
        <w:rPr>
          <w:rFonts w:cs="Times New Roman"/>
          <w:szCs w:val="28"/>
        </w:rPr>
        <w:t xml:space="preserve"> </w:t>
      </w:r>
      <w:r w:rsidRPr="00BE29C1">
        <w:rPr>
          <w:rFonts w:cs="Times New Roman"/>
          <w:szCs w:val="28"/>
        </w:rPr>
        <w:t>микроскоп</w:t>
      </w:r>
      <w:r w:rsidR="00DA25BC">
        <w:rPr>
          <w:rFonts w:cs="Times New Roman"/>
          <w:szCs w:val="28"/>
        </w:rPr>
        <w:t xml:space="preserve"> </w:t>
      </w:r>
      <w:r w:rsidRPr="00BE29C1">
        <w:rPr>
          <w:rFonts w:cs="Times New Roman"/>
          <w:szCs w:val="28"/>
        </w:rPr>
        <w:t>Olympus</w:t>
      </w:r>
      <w:r w:rsidR="00DA25BC">
        <w:rPr>
          <w:rFonts w:cs="Times New Roman"/>
          <w:szCs w:val="28"/>
        </w:rPr>
        <w:t xml:space="preserve"> </w:t>
      </w:r>
      <w:r w:rsidRPr="00BE29C1">
        <w:rPr>
          <w:rFonts w:cs="Times New Roman"/>
          <w:szCs w:val="28"/>
        </w:rPr>
        <w:t>BX</w:t>
      </w:r>
      <w:r w:rsidR="00DA25BC">
        <w:rPr>
          <w:rFonts w:cs="Times New Roman"/>
          <w:szCs w:val="28"/>
        </w:rPr>
        <w:t xml:space="preserve"> </w:t>
      </w:r>
      <w:r w:rsidRPr="00BE29C1">
        <w:rPr>
          <w:rFonts w:cs="Times New Roman"/>
          <w:szCs w:val="28"/>
        </w:rPr>
        <w:t>51</w:t>
      </w:r>
      <w:r w:rsidR="00DA25BC">
        <w:rPr>
          <w:rFonts w:cs="Times New Roman"/>
          <w:szCs w:val="28"/>
        </w:rPr>
        <w:t xml:space="preserve"> </w:t>
      </w:r>
      <w:r>
        <w:rPr>
          <w:rFonts w:cs="Times New Roman"/>
          <w:szCs w:val="28"/>
        </w:rPr>
        <w:t>(рисунок</w:t>
      </w:r>
      <w:r w:rsidR="00DA25BC">
        <w:rPr>
          <w:rFonts w:cs="Times New Roman"/>
          <w:szCs w:val="28"/>
        </w:rPr>
        <w:t xml:space="preserve"> </w:t>
      </w:r>
      <w:r>
        <w:rPr>
          <w:rFonts w:cs="Times New Roman"/>
          <w:szCs w:val="28"/>
        </w:rPr>
        <w:t>2.2.4.1</w:t>
      </w:r>
      <w:r w:rsidR="00DA25BC">
        <w:rPr>
          <w:rFonts w:cs="Times New Roman"/>
          <w:szCs w:val="28"/>
        </w:rPr>
        <w:t xml:space="preserve"> </w:t>
      </w:r>
      <w:r>
        <w:rPr>
          <w:rFonts w:cs="Times New Roman"/>
          <w:szCs w:val="28"/>
        </w:rPr>
        <w:t>а)</w:t>
      </w:r>
      <w:r w:rsidRPr="00BE29C1">
        <w:rPr>
          <w:rFonts w:cs="Times New Roman"/>
          <w:szCs w:val="28"/>
        </w:rPr>
        <w:t>,</w:t>
      </w:r>
      <w:r w:rsidR="00DA25BC">
        <w:rPr>
          <w:rFonts w:cs="Times New Roman"/>
          <w:szCs w:val="28"/>
        </w:rPr>
        <w:t xml:space="preserve"> </w:t>
      </w:r>
      <w:r w:rsidRPr="00BE29C1">
        <w:rPr>
          <w:rFonts w:cs="Times New Roman"/>
          <w:szCs w:val="28"/>
        </w:rPr>
        <w:t>который</w:t>
      </w:r>
      <w:r w:rsidR="00DA25BC">
        <w:rPr>
          <w:rFonts w:cs="Times New Roman"/>
          <w:szCs w:val="28"/>
        </w:rPr>
        <w:t xml:space="preserve"> </w:t>
      </w:r>
      <w:r w:rsidRPr="00BE29C1">
        <w:rPr>
          <w:rFonts w:cs="Times New Roman"/>
          <w:szCs w:val="28"/>
        </w:rPr>
        <w:t>позволяет</w:t>
      </w:r>
      <w:r w:rsidR="00DA25BC">
        <w:rPr>
          <w:rFonts w:cs="Times New Roman"/>
          <w:szCs w:val="28"/>
        </w:rPr>
        <w:t xml:space="preserve"> </w:t>
      </w:r>
      <w:r w:rsidRPr="00BE29C1">
        <w:rPr>
          <w:rFonts w:cs="Times New Roman"/>
          <w:szCs w:val="28"/>
        </w:rPr>
        <w:t>получать</w:t>
      </w:r>
      <w:r w:rsidR="00DA25BC">
        <w:rPr>
          <w:rFonts w:cs="Times New Roman"/>
          <w:szCs w:val="28"/>
        </w:rPr>
        <w:t xml:space="preserve"> </w:t>
      </w:r>
      <w:r w:rsidRPr="00BE29C1">
        <w:rPr>
          <w:rFonts w:cs="Times New Roman"/>
          <w:szCs w:val="28"/>
        </w:rPr>
        <w:t>четкие</w:t>
      </w:r>
      <w:r w:rsidR="00DA25BC">
        <w:rPr>
          <w:rFonts w:cs="Times New Roman"/>
          <w:szCs w:val="28"/>
        </w:rPr>
        <w:t xml:space="preserve"> </w:t>
      </w:r>
      <w:r w:rsidRPr="00BE29C1">
        <w:rPr>
          <w:rFonts w:cs="Times New Roman"/>
          <w:szCs w:val="28"/>
        </w:rPr>
        <w:t>и</w:t>
      </w:r>
      <w:r w:rsidR="00DA25BC">
        <w:rPr>
          <w:rFonts w:cs="Times New Roman"/>
          <w:szCs w:val="28"/>
        </w:rPr>
        <w:t xml:space="preserve"> </w:t>
      </w:r>
      <w:r w:rsidRPr="00BE29C1">
        <w:rPr>
          <w:rFonts w:cs="Times New Roman"/>
          <w:szCs w:val="28"/>
        </w:rPr>
        <w:t>контрастные</w:t>
      </w:r>
      <w:r w:rsidR="00DA25BC">
        <w:rPr>
          <w:rFonts w:cs="Times New Roman"/>
          <w:szCs w:val="28"/>
        </w:rPr>
        <w:t xml:space="preserve"> </w:t>
      </w:r>
      <w:r w:rsidRPr="00BE29C1">
        <w:rPr>
          <w:rFonts w:cs="Times New Roman"/>
          <w:szCs w:val="28"/>
        </w:rPr>
        <w:t>изображения</w:t>
      </w:r>
      <w:r w:rsidR="00DA25BC">
        <w:rPr>
          <w:rFonts w:cs="Times New Roman"/>
          <w:szCs w:val="28"/>
        </w:rPr>
        <w:t xml:space="preserve"> </w:t>
      </w:r>
      <w:r w:rsidRPr="00BE29C1">
        <w:rPr>
          <w:rFonts w:cs="Times New Roman"/>
          <w:szCs w:val="28"/>
        </w:rPr>
        <w:t>образцов</w:t>
      </w:r>
      <w:r w:rsidR="00DA25BC">
        <w:rPr>
          <w:rFonts w:cs="Times New Roman"/>
          <w:szCs w:val="28"/>
        </w:rPr>
        <w:t xml:space="preserve"> </w:t>
      </w:r>
      <w:r w:rsidRPr="00BE29C1">
        <w:rPr>
          <w:rFonts w:cs="Times New Roman"/>
          <w:szCs w:val="28"/>
        </w:rPr>
        <w:t>в</w:t>
      </w:r>
      <w:r w:rsidR="00DA25BC">
        <w:rPr>
          <w:rFonts w:cs="Times New Roman"/>
          <w:szCs w:val="28"/>
        </w:rPr>
        <w:t xml:space="preserve"> </w:t>
      </w:r>
      <w:r w:rsidRPr="00BE29C1">
        <w:rPr>
          <w:rFonts w:cs="Times New Roman"/>
          <w:szCs w:val="28"/>
        </w:rPr>
        <w:t>методе</w:t>
      </w:r>
      <w:r w:rsidR="00DA25BC">
        <w:rPr>
          <w:rFonts w:cs="Times New Roman"/>
          <w:szCs w:val="28"/>
        </w:rPr>
        <w:t xml:space="preserve"> </w:t>
      </w:r>
      <w:r w:rsidRPr="00BE29C1">
        <w:rPr>
          <w:rFonts w:cs="Times New Roman"/>
          <w:szCs w:val="28"/>
        </w:rPr>
        <w:t>светлого</w:t>
      </w:r>
      <w:r w:rsidR="00DA25BC">
        <w:rPr>
          <w:rFonts w:cs="Times New Roman"/>
          <w:szCs w:val="28"/>
        </w:rPr>
        <w:t xml:space="preserve"> </w:t>
      </w:r>
      <w:r w:rsidRPr="00BE29C1">
        <w:rPr>
          <w:rFonts w:cs="Times New Roman"/>
          <w:szCs w:val="28"/>
        </w:rPr>
        <w:t>поля</w:t>
      </w:r>
      <w:r w:rsidR="00DA25BC">
        <w:rPr>
          <w:rFonts w:cs="Times New Roman"/>
          <w:szCs w:val="28"/>
        </w:rPr>
        <w:t xml:space="preserve"> </w:t>
      </w:r>
      <w:r w:rsidRPr="00BE29C1">
        <w:rPr>
          <w:rFonts w:cs="Times New Roman"/>
          <w:szCs w:val="28"/>
        </w:rPr>
        <w:t>в</w:t>
      </w:r>
      <w:r w:rsidR="00DA25BC">
        <w:rPr>
          <w:rFonts w:cs="Times New Roman"/>
          <w:szCs w:val="28"/>
        </w:rPr>
        <w:t xml:space="preserve"> </w:t>
      </w:r>
      <w:r w:rsidRPr="00BE29C1">
        <w:rPr>
          <w:rFonts w:cs="Times New Roman"/>
          <w:szCs w:val="28"/>
        </w:rPr>
        <w:t>отраженном</w:t>
      </w:r>
      <w:r w:rsidR="00DA25BC">
        <w:rPr>
          <w:rFonts w:cs="Times New Roman"/>
          <w:szCs w:val="28"/>
        </w:rPr>
        <w:t xml:space="preserve"> </w:t>
      </w:r>
      <w:r w:rsidRPr="00BE29C1">
        <w:rPr>
          <w:rFonts w:cs="Times New Roman"/>
          <w:szCs w:val="28"/>
        </w:rPr>
        <w:t>свете.</w:t>
      </w:r>
      <w:r w:rsidR="00DA25BC">
        <w:rPr>
          <w:rFonts w:cs="Times New Roman"/>
          <w:szCs w:val="28"/>
        </w:rPr>
        <w:t xml:space="preserve"> </w:t>
      </w:r>
      <w:r w:rsidRPr="00BE29C1">
        <w:rPr>
          <w:rFonts w:cs="Times New Roman"/>
          <w:szCs w:val="28"/>
        </w:rPr>
        <w:t>Для</w:t>
      </w:r>
      <w:r w:rsidR="00DA25BC">
        <w:rPr>
          <w:rFonts w:cs="Times New Roman"/>
          <w:szCs w:val="28"/>
        </w:rPr>
        <w:t xml:space="preserve"> </w:t>
      </w:r>
      <w:r w:rsidRPr="00BE29C1">
        <w:rPr>
          <w:rFonts w:cs="Times New Roman"/>
          <w:szCs w:val="28"/>
        </w:rPr>
        <w:t>проведения</w:t>
      </w:r>
      <w:r w:rsidR="00DA25BC">
        <w:rPr>
          <w:rFonts w:cs="Times New Roman"/>
          <w:szCs w:val="28"/>
        </w:rPr>
        <w:t xml:space="preserve"> </w:t>
      </w:r>
      <w:r w:rsidRPr="00BE29C1">
        <w:rPr>
          <w:rFonts w:cs="Times New Roman"/>
          <w:szCs w:val="28"/>
        </w:rPr>
        <w:t>оптической</w:t>
      </w:r>
      <w:r w:rsidR="00DA25BC">
        <w:rPr>
          <w:rFonts w:cs="Times New Roman"/>
          <w:szCs w:val="28"/>
        </w:rPr>
        <w:t xml:space="preserve"> </w:t>
      </w:r>
      <w:r w:rsidRPr="00BE29C1">
        <w:rPr>
          <w:rFonts w:cs="Times New Roman"/>
          <w:szCs w:val="28"/>
        </w:rPr>
        <w:t>микроскопии</w:t>
      </w:r>
      <w:r w:rsidR="00DA25BC">
        <w:rPr>
          <w:rFonts w:cs="Times New Roman"/>
          <w:szCs w:val="28"/>
        </w:rPr>
        <w:t xml:space="preserve"> </w:t>
      </w:r>
      <w:r w:rsidRPr="00BE29C1">
        <w:rPr>
          <w:rFonts w:cs="Times New Roman"/>
          <w:szCs w:val="28"/>
        </w:rPr>
        <w:t>образцы</w:t>
      </w:r>
      <w:r w:rsidR="00DA25BC">
        <w:rPr>
          <w:rFonts w:cs="Times New Roman"/>
          <w:szCs w:val="28"/>
        </w:rPr>
        <w:t xml:space="preserve"> </w:t>
      </w:r>
      <w:r w:rsidRPr="00BE29C1">
        <w:rPr>
          <w:rFonts w:cs="Times New Roman"/>
          <w:szCs w:val="28"/>
        </w:rPr>
        <w:t>исходных</w:t>
      </w:r>
      <w:r w:rsidR="00DA25BC">
        <w:rPr>
          <w:rFonts w:cs="Times New Roman"/>
          <w:szCs w:val="28"/>
        </w:rPr>
        <w:t xml:space="preserve"> </w:t>
      </w:r>
      <w:r w:rsidRPr="00BE29C1">
        <w:rPr>
          <w:rFonts w:cs="Times New Roman"/>
          <w:szCs w:val="28"/>
        </w:rPr>
        <w:t>материалов</w:t>
      </w:r>
      <w:r w:rsidR="00DA25BC">
        <w:rPr>
          <w:rFonts w:cs="Times New Roman"/>
          <w:szCs w:val="28"/>
        </w:rPr>
        <w:t xml:space="preserve"> </w:t>
      </w:r>
      <w:r w:rsidRPr="00BE29C1">
        <w:rPr>
          <w:rFonts w:cs="Times New Roman"/>
          <w:szCs w:val="28"/>
        </w:rPr>
        <w:t>шлифовали</w:t>
      </w:r>
      <w:r w:rsidR="00DA25BC">
        <w:rPr>
          <w:rFonts w:cs="Times New Roman"/>
          <w:szCs w:val="28"/>
        </w:rPr>
        <w:t xml:space="preserve"> </w:t>
      </w:r>
      <w:r w:rsidRPr="00BE29C1">
        <w:rPr>
          <w:rFonts w:cs="Times New Roman"/>
          <w:szCs w:val="28"/>
        </w:rPr>
        <w:t>на</w:t>
      </w:r>
      <w:r w:rsidR="00DA25BC">
        <w:rPr>
          <w:rFonts w:cs="Times New Roman"/>
          <w:szCs w:val="28"/>
        </w:rPr>
        <w:t xml:space="preserve"> </w:t>
      </w:r>
      <w:r w:rsidRPr="00BE29C1">
        <w:rPr>
          <w:rFonts w:cs="Times New Roman"/>
          <w:szCs w:val="28"/>
        </w:rPr>
        <w:t>шлифовально-полировальном</w:t>
      </w:r>
      <w:r w:rsidR="00DA25BC">
        <w:rPr>
          <w:rFonts w:cs="Times New Roman"/>
          <w:szCs w:val="28"/>
        </w:rPr>
        <w:t xml:space="preserve"> </w:t>
      </w:r>
      <w:r w:rsidRPr="00BE29C1">
        <w:rPr>
          <w:rFonts w:cs="Times New Roman"/>
          <w:szCs w:val="28"/>
        </w:rPr>
        <w:t>станке</w:t>
      </w:r>
      <w:r w:rsidR="00DA25BC">
        <w:rPr>
          <w:rFonts w:cs="Times New Roman"/>
          <w:szCs w:val="28"/>
        </w:rPr>
        <w:t xml:space="preserve"> </w:t>
      </w:r>
      <w:r w:rsidRPr="00BE29C1">
        <w:rPr>
          <w:rFonts w:cs="Times New Roman"/>
          <w:szCs w:val="28"/>
        </w:rPr>
        <w:t>LaboSystem</w:t>
      </w:r>
      <w:r w:rsidR="00DA25BC">
        <w:rPr>
          <w:rFonts w:cs="Times New Roman"/>
          <w:szCs w:val="28"/>
        </w:rPr>
        <w:t xml:space="preserve"> </w:t>
      </w:r>
      <w:r>
        <w:rPr>
          <w:rFonts w:cs="Times New Roman"/>
          <w:szCs w:val="28"/>
        </w:rPr>
        <w:t>(рисунок</w:t>
      </w:r>
      <w:r w:rsidR="00DA25BC">
        <w:rPr>
          <w:rFonts w:cs="Times New Roman"/>
          <w:szCs w:val="28"/>
        </w:rPr>
        <w:t xml:space="preserve"> </w:t>
      </w:r>
      <w:r>
        <w:rPr>
          <w:rFonts w:cs="Times New Roman"/>
          <w:szCs w:val="28"/>
        </w:rPr>
        <w:t>2.2.4.1</w:t>
      </w:r>
      <w:r w:rsidR="00DA25BC">
        <w:rPr>
          <w:rFonts w:cs="Times New Roman"/>
          <w:szCs w:val="28"/>
        </w:rPr>
        <w:t xml:space="preserve"> </w:t>
      </w:r>
      <w:r>
        <w:rPr>
          <w:rFonts w:cs="Times New Roman"/>
          <w:szCs w:val="28"/>
        </w:rPr>
        <w:t>б)</w:t>
      </w:r>
      <w:r w:rsidRPr="00BE29C1">
        <w:rPr>
          <w:rFonts w:cs="Times New Roman"/>
          <w:szCs w:val="28"/>
        </w:rPr>
        <w:t>,</w:t>
      </w:r>
      <w:r w:rsidR="00DA25BC">
        <w:rPr>
          <w:rFonts w:cs="Times New Roman"/>
          <w:szCs w:val="28"/>
        </w:rPr>
        <w:t xml:space="preserve"> </w:t>
      </w:r>
      <w:r w:rsidRPr="00BE29C1">
        <w:rPr>
          <w:rFonts w:cs="Times New Roman"/>
          <w:szCs w:val="28"/>
        </w:rPr>
        <w:t>имеющая</w:t>
      </w:r>
      <w:r w:rsidR="00DA25BC">
        <w:rPr>
          <w:rFonts w:cs="Times New Roman"/>
          <w:szCs w:val="28"/>
        </w:rPr>
        <w:t xml:space="preserve"> </w:t>
      </w:r>
      <w:r w:rsidRPr="00BE29C1">
        <w:rPr>
          <w:rFonts w:cs="Times New Roman"/>
          <w:szCs w:val="28"/>
        </w:rPr>
        <w:t>магнитный</w:t>
      </w:r>
      <w:r w:rsidR="00DA25BC">
        <w:rPr>
          <w:rFonts w:cs="Times New Roman"/>
          <w:szCs w:val="28"/>
        </w:rPr>
        <w:t xml:space="preserve"> </w:t>
      </w:r>
      <w:r w:rsidRPr="00BE29C1">
        <w:rPr>
          <w:rFonts w:cs="Times New Roman"/>
          <w:szCs w:val="28"/>
        </w:rPr>
        <w:t>столик</w:t>
      </w:r>
      <w:r w:rsidR="00DA25BC">
        <w:rPr>
          <w:rFonts w:cs="Times New Roman"/>
          <w:szCs w:val="28"/>
        </w:rPr>
        <w:t xml:space="preserve"> </w:t>
      </w:r>
      <w:r w:rsidRPr="00BE29C1">
        <w:rPr>
          <w:rFonts w:cs="Times New Roman"/>
          <w:szCs w:val="28"/>
        </w:rPr>
        <w:t>для</w:t>
      </w:r>
      <w:r w:rsidR="00DA25BC">
        <w:rPr>
          <w:rFonts w:cs="Times New Roman"/>
          <w:szCs w:val="28"/>
        </w:rPr>
        <w:t xml:space="preserve"> </w:t>
      </w:r>
      <w:r w:rsidRPr="00BE29C1">
        <w:rPr>
          <w:rFonts w:cs="Times New Roman"/>
          <w:szCs w:val="28"/>
        </w:rPr>
        <w:t>смены</w:t>
      </w:r>
      <w:r w:rsidR="00DA25BC">
        <w:rPr>
          <w:rFonts w:cs="Times New Roman"/>
          <w:szCs w:val="28"/>
        </w:rPr>
        <w:t xml:space="preserve"> </w:t>
      </w:r>
      <w:r w:rsidRPr="00BE29C1">
        <w:rPr>
          <w:rFonts w:cs="Times New Roman"/>
          <w:szCs w:val="28"/>
        </w:rPr>
        <w:t>дисков,</w:t>
      </w:r>
      <w:r w:rsidR="00DA25BC">
        <w:rPr>
          <w:rFonts w:cs="Times New Roman"/>
          <w:szCs w:val="28"/>
        </w:rPr>
        <w:t xml:space="preserve"> </w:t>
      </w:r>
      <w:r w:rsidRPr="00BE29C1">
        <w:rPr>
          <w:rFonts w:cs="Times New Roman"/>
          <w:szCs w:val="28"/>
        </w:rPr>
        <w:t>дозатор</w:t>
      </w:r>
      <w:r w:rsidR="00DA25BC">
        <w:rPr>
          <w:rFonts w:cs="Times New Roman"/>
          <w:szCs w:val="28"/>
        </w:rPr>
        <w:t xml:space="preserve"> </w:t>
      </w:r>
      <w:r w:rsidRPr="00BE29C1">
        <w:rPr>
          <w:rFonts w:cs="Times New Roman"/>
          <w:szCs w:val="28"/>
        </w:rPr>
        <w:t>проточной</w:t>
      </w:r>
      <w:r w:rsidR="00DA25BC">
        <w:rPr>
          <w:rFonts w:cs="Times New Roman"/>
          <w:szCs w:val="28"/>
        </w:rPr>
        <w:t xml:space="preserve"> </w:t>
      </w:r>
      <w:r w:rsidRPr="00BE29C1">
        <w:rPr>
          <w:rFonts w:cs="Times New Roman"/>
          <w:szCs w:val="28"/>
        </w:rPr>
        <w:t>воды</w:t>
      </w:r>
      <w:r w:rsidR="00DA25BC">
        <w:rPr>
          <w:rFonts w:cs="Times New Roman"/>
          <w:szCs w:val="28"/>
        </w:rPr>
        <w:t xml:space="preserve"> </w:t>
      </w:r>
      <w:r w:rsidRPr="00BE29C1">
        <w:rPr>
          <w:rFonts w:cs="Times New Roman"/>
          <w:szCs w:val="28"/>
        </w:rPr>
        <w:t>для</w:t>
      </w:r>
      <w:r w:rsidR="00DA25BC">
        <w:rPr>
          <w:rFonts w:cs="Times New Roman"/>
          <w:szCs w:val="28"/>
        </w:rPr>
        <w:t xml:space="preserve"> </w:t>
      </w:r>
      <w:r w:rsidRPr="00BE29C1">
        <w:rPr>
          <w:rFonts w:cs="Times New Roman"/>
          <w:szCs w:val="28"/>
        </w:rPr>
        <w:t>смачивания</w:t>
      </w:r>
      <w:r w:rsidR="00DA25BC">
        <w:rPr>
          <w:rFonts w:cs="Times New Roman"/>
          <w:szCs w:val="28"/>
        </w:rPr>
        <w:t xml:space="preserve"> </w:t>
      </w:r>
      <w:r w:rsidRPr="00BE29C1">
        <w:rPr>
          <w:rFonts w:cs="Times New Roman"/>
          <w:szCs w:val="28"/>
        </w:rPr>
        <w:t>поверхности</w:t>
      </w:r>
      <w:r w:rsidR="00DA25BC">
        <w:rPr>
          <w:rFonts w:cs="Times New Roman"/>
          <w:szCs w:val="28"/>
        </w:rPr>
        <w:t xml:space="preserve"> </w:t>
      </w:r>
      <w:r w:rsidRPr="00BE29C1">
        <w:rPr>
          <w:rFonts w:cs="Times New Roman"/>
          <w:szCs w:val="28"/>
        </w:rPr>
        <w:t>дисков,</w:t>
      </w:r>
      <w:r w:rsidR="00DA25BC">
        <w:rPr>
          <w:rFonts w:cs="Times New Roman"/>
          <w:szCs w:val="28"/>
        </w:rPr>
        <w:t xml:space="preserve"> </w:t>
      </w:r>
      <w:r w:rsidRPr="00BE29C1">
        <w:rPr>
          <w:rFonts w:cs="Times New Roman"/>
          <w:szCs w:val="28"/>
        </w:rPr>
        <w:t>возможностью</w:t>
      </w:r>
      <w:r w:rsidR="00DA25BC">
        <w:rPr>
          <w:rFonts w:cs="Times New Roman"/>
          <w:szCs w:val="28"/>
        </w:rPr>
        <w:t xml:space="preserve"> </w:t>
      </w:r>
      <w:r w:rsidRPr="00BE29C1">
        <w:rPr>
          <w:rFonts w:cs="Times New Roman"/>
          <w:szCs w:val="28"/>
        </w:rPr>
        <w:t>регулирования</w:t>
      </w:r>
      <w:r w:rsidR="00DA25BC">
        <w:rPr>
          <w:rFonts w:cs="Times New Roman"/>
          <w:szCs w:val="28"/>
        </w:rPr>
        <w:t xml:space="preserve"> </w:t>
      </w:r>
      <w:r w:rsidRPr="00BE29C1">
        <w:rPr>
          <w:rFonts w:cs="Times New Roman"/>
          <w:szCs w:val="28"/>
        </w:rPr>
        <w:t>вращения</w:t>
      </w:r>
      <w:r w:rsidR="00DA25BC">
        <w:rPr>
          <w:rFonts w:cs="Times New Roman"/>
          <w:szCs w:val="28"/>
        </w:rPr>
        <w:t xml:space="preserve"> </w:t>
      </w:r>
      <w:r w:rsidRPr="00BE29C1">
        <w:rPr>
          <w:rFonts w:cs="Times New Roman"/>
          <w:szCs w:val="28"/>
        </w:rPr>
        <w:t>дисков</w:t>
      </w:r>
      <w:r w:rsidR="00DA25BC">
        <w:rPr>
          <w:rFonts w:cs="Times New Roman"/>
          <w:szCs w:val="28"/>
        </w:rPr>
        <w:t xml:space="preserve"> </w:t>
      </w:r>
      <w:r w:rsidRPr="00BE29C1">
        <w:rPr>
          <w:rFonts w:cs="Times New Roman"/>
          <w:szCs w:val="28"/>
        </w:rPr>
        <w:t>в</w:t>
      </w:r>
      <w:r w:rsidR="00DA25BC">
        <w:rPr>
          <w:rFonts w:cs="Times New Roman"/>
          <w:szCs w:val="28"/>
        </w:rPr>
        <w:t xml:space="preserve"> </w:t>
      </w:r>
      <w:r w:rsidRPr="00BE29C1">
        <w:rPr>
          <w:rFonts w:cs="Times New Roman"/>
          <w:szCs w:val="28"/>
        </w:rPr>
        <w:t>диапазоне</w:t>
      </w:r>
      <w:r w:rsidR="00DA25BC">
        <w:rPr>
          <w:rFonts w:cs="Times New Roman"/>
          <w:szCs w:val="28"/>
        </w:rPr>
        <w:t xml:space="preserve"> </w:t>
      </w:r>
      <w:r w:rsidRPr="00BE29C1">
        <w:rPr>
          <w:rFonts w:cs="Times New Roman"/>
          <w:szCs w:val="28"/>
        </w:rPr>
        <w:t>50-500</w:t>
      </w:r>
      <w:r w:rsidR="00DA25BC">
        <w:rPr>
          <w:rFonts w:cs="Times New Roman"/>
          <w:szCs w:val="28"/>
        </w:rPr>
        <w:t xml:space="preserve"> </w:t>
      </w:r>
      <w:r w:rsidRPr="00BE29C1">
        <w:rPr>
          <w:rFonts w:cs="Times New Roman"/>
          <w:szCs w:val="28"/>
        </w:rPr>
        <w:t>об/мин</w:t>
      </w:r>
      <w:r w:rsidR="00DA25BC">
        <w:rPr>
          <w:rFonts w:cs="Times New Roman"/>
          <w:szCs w:val="28"/>
        </w:rPr>
        <w:t xml:space="preserve"> </w:t>
      </w:r>
      <w:r w:rsidRPr="00BE29C1">
        <w:rPr>
          <w:rFonts w:cs="Times New Roman"/>
          <w:szCs w:val="28"/>
        </w:rPr>
        <w:t>и</w:t>
      </w:r>
      <w:r w:rsidR="00DA25BC">
        <w:rPr>
          <w:rFonts w:cs="Times New Roman"/>
          <w:szCs w:val="28"/>
        </w:rPr>
        <w:t xml:space="preserve"> </w:t>
      </w:r>
      <w:r w:rsidRPr="00BE29C1">
        <w:rPr>
          <w:rFonts w:cs="Times New Roman"/>
          <w:szCs w:val="28"/>
        </w:rPr>
        <w:t>держатель</w:t>
      </w:r>
      <w:r w:rsidR="00DA25BC">
        <w:rPr>
          <w:rFonts w:cs="Times New Roman"/>
          <w:szCs w:val="28"/>
        </w:rPr>
        <w:t xml:space="preserve"> </w:t>
      </w:r>
      <w:r w:rsidRPr="00BE29C1">
        <w:rPr>
          <w:rFonts w:cs="Times New Roman"/>
          <w:szCs w:val="28"/>
        </w:rPr>
        <w:t>для</w:t>
      </w:r>
      <w:r w:rsidR="00DA25BC">
        <w:rPr>
          <w:rFonts w:cs="Times New Roman"/>
          <w:szCs w:val="28"/>
        </w:rPr>
        <w:t xml:space="preserve"> </w:t>
      </w:r>
      <w:r w:rsidRPr="00BE29C1">
        <w:rPr>
          <w:rFonts w:cs="Times New Roman"/>
          <w:szCs w:val="28"/>
        </w:rPr>
        <w:t>одновременной</w:t>
      </w:r>
      <w:r w:rsidR="00DA25BC">
        <w:rPr>
          <w:rFonts w:cs="Times New Roman"/>
          <w:szCs w:val="28"/>
        </w:rPr>
        <w:t xml:space="preserve"> </w:t>
      </w:r>
      <w:r w:rsidRPr="00BE29C1">
        <w:rPr>
          <w:rFonts w:cs="Times New Roman"/>
          <w:szCs w:val="28"/>
        </w:rPr>
        <w:t>работы</w:t>
      </w:r>
      <w:r w:rsidR="00DA25BC">
        <w:rPr>
          <w:rFonts w:cs="Times New Roman"/>
          <w:szCs w:val="28"/>
        </w:rPr>
        <w:t xml:space="preserve"> </w:t>
      </w:r>
      <w:r w:rsidRPr="00BE29C1">
        <w:rPr>
          <w:rFonts w:cs="Times New Roman"/>
          <w:szCs w:val="28"/>
        </w:rPr>
        <w:t>с</w:t>
      </w:r>
      <w:r w:rsidR="00DA25BC">
        <w:rPr>
          <w:rFonts w:cs="Times New Roman"/>
          <w:szCs w:val="28"/>
        </w:rPr>
        <w:t xml:space="preserve"> </w:t>
      </w:r>
      <w:r w:rsidRPr="00BE29C1">
        <w:rPr>
          <w:rFonts w:cs="Times New Roman"/>
          <w:szCs w:val="28"/>
        </w:rPr>
        <w:t>тремя</w:t>
      </w:r>
      <w:r w:rsidR="00DA25BC">
        <w:rPr>
          <w:rFonts w:cs="Times New Roman"/>
          <w:szCs w:val="28"/>
        </w:rPr>
        <w:t xml:space="preserve"> </w:t>
      </w:r>
      <w:r w:rsidRPr="00BE29C1">
        <w:rPr>
          <w:rFonts w:cs="Times New Roman"/>
          <w:szCs w:val="28"/>
        </w:rPr>
        <w:t>образцами.</w:t>
      </w:r>
      <w:r w:rsidR="00DA25BC">
        <w:rPr>
          <w:rFonts w:cs="Times New Roman"/>
          <w:szCs w:val="28"/>
        </w:rPr>
        <w:t xml:space="preserve"> </w:t>
      </w:r>
    </w:p>
    <w:p w14:paraId="7B78940F" w14:textId="673D5F7E" w:rsidR="00996DFB" w:rsidRPr="00BE29C1" w:rsidRDefault="00996DFB" w:rsidP="00996DFB">
      <w:pPr>
        <w:spacing w:after="0"/>
        <w:ind w:firstLine="708"/>
        <w:jc w:val="both"/>
        <w:rPr>
          <w:rFonts w:cs="Times New Roman"/>
          <w:szCs w:val="28"/>
        </w:rPr>
      </w:pPr>
      <w:r w:rsidRPr="00BE29C1">
        <w:rPr>
          <w:rFonts w:cs="Times New Roman"/>
          <w:szCs w:val="28"/>
        </w:rPr>
        <w:t>Шлифование</w:t>
      </w:r>
      <w:r w:rsidR="00DA25BC">
        <w:rPr>
          <w:rFonts w:cs="Times New Roman"/>
          <w:szCs w:val="28"/>
        </w:rPr>
        <w:t xml:space="preserve"> </w:t>
      </w:r>
      <w:r w:rsidRPr="00BE29C1">
        <w:rPr>
          <w:rFonts w:cs="Times New Roman"/>
          <w:szCs w:val="28"/>
        </w:rPr>
        <w:t>представляло</w:t>
      </w:r>
      <w:r w:rsidR="00DA25BC">
        <w:rPr>
          <w:rFonts w:cs="Times New Roman"/>
          <w:szCs w:val="28"/>
        </w:rPr>
        <w:t xml:space="preserve"> </w:t>
      </w:r>
      <w:r w:rsidRPr="00BE29C1">
        <w:rPr>
          <w:rFonts w:cs="Times New Roman"/>
          <w:szCs w:val="28"/>
        </w:rPr>
        <w:t>собой</w:t>
      </w:r>
      <w:r w:rsidR="00DA25BC">
        <w:rPr>
          <w:rFonts w:cs="Times New Roman"/>
          <w:szCs w:val="28"/>
        </w:rPr>
        <w:t xml:space="preserve"> </w:t>
      </w:r>
      <w:r w:rsidRPr="00BE29C1">
        <w:rPr>
          <w:rFonts w:cs="Times New Roman"/>
          <w:szCs w:val="28"/>
        </w:rPr>
        <w:t>постепенное</w:t>
      </w:r>
      <w:r w:rsidR="00DA25BC">
        <w:rPr>
          <w:rFonts w:cs="Times New Roman"/>
          <w:szCs w:val="28"/>
        </w:rPr>
        <w:t xml:space="preserve"> </w:t>
      </w:r>
      <w:r w:rsidRPr="00BE29C1">
        <w:rPr>
          <w:rFonts w:cs="Times New Roman"/>
          <w:szCs w:val="28"/>
        </w:rPr>
        <w:t>истирание</w:t>
      </w:r>
      <w:r w:rsidR="00DA25BC">
        <w:rPr>
          <w:rFonts w:cs="Times New Roman"/>
          <w:szCs w:val="28"/>
        </w:rPr>
        <w:t xml:space="preserve"> </w:t>
      </w:r>
      <w:r w:rsidRPr="00BE29C1">
        <w:rPr>
          <w:rFonts w:cs="Times New Roman"/>
          <w:szCs w:val="28"/>
        </w:rPr>
        <w:t>образца</w:t>
      </w:r>
      <w:r w:rsidR="00DA25BC">
        <w:rPr>
          <w:rFonts w:cs="Times New Roman"/>
          <w:szCs w:val="28"/>
        </w:rPr>
        <w:t xml:space="preserve"> </w:t>
      </w:r>
      <w:r w:rsidRPr="00BE29C1">
        <w:rPr>
          <w:rFonts w:cs="Times New Roman"/>
          <w:szCs w:val="28"/>
        </w:rPr>
        <w:t>по</w:t>
      </w:r>
      <w:r w:rsidR="00DA25BC">
        <w:rPr>
          <w:rFonts w:cs="Times New Roman"/>
          <w:szCs w:val="28"/>
        </w:rPr>
        <w:t xml:space="preserve"> </w:t>
      </w:r>
      <w:r w:rsidRPr="00BE29C1">
        <w:rPr>
          <w:rFonts w:cs="Times New Roman"/>
          <w:szCs w:val="28"/>
        </w:rPr>
        <w:t>плоскости.</w:t>
      </w:r>
      <w:r w:rsidR="00DA25BC">
        <w:rPr>
          <w:rFonts w:cs="Times New Roman"/>
          <w:szCs w:val="28"/>
        </w:rPr>
        <w:t xml:space="preserve"> </w:t>
      </w:r>
      <w:r w:rsidRPr="00BE29C1">
        <w:rPr>
          <w:rFonts w:cs="Times New Roman"/>
          <w:szCs w:val="28"/>
        </w:rPr>
        <w:t>Процесс</w:t>
      </w:r>
      <w:r w:rsidR="00DA25BC">
        <w:rPr>
          <w:rFonts w:cs="Times New Roman"/>
          <w:szCs w:val="28"/>
        </w:rPr>
        <w:t xml:space="preserve"> </w:t>
      </w:r>
      <w:r w:rsidRPr="00BE29C1">
        <w:rPr>
          <w:rFonts w:cs="Times New Roman"/>
          <w:szCs w:val="28"/>
        </w:rPr>
        <w:t>полирования</w:t>
      </w:r>
      <w:r w:rsidR="00DA25BC">
        <w:rPr>
          <w:rFonts w:cs="Times New Roman"/>
          <w:szCs w:val="28"/>
        </w:rPr>
        <w:t xml:space="preserve"> </w:t>
      </w:r>
      <w:r w:rsidRPr="00BE29C1">
        <w:rPr>
          <w:rFonts w:cs="Times New Roman"/>
          <w:szCs w:val="28"/>
        </w:rPr>
        <w:t>принципиально</w:t>
      </w:r>
      <w:r w:rsidR="00DA25BC">
        <w:rPr>
          <w:rFonts w:cs="Times New Roman"/>
          <w:szCs w:val="28"/>
        </w:rPr>
        <w:t xml:space="preserve"> </w:t>
      </w:r>
      <w:r w:rsidRPr="00BE29C1">
        <w:rPr>
          <w:rFonts w:cs="Times New Roman"/>
          <w:szCs w:val="28"/>
        </w:rPr>
        <w:t>не</w:t>
      </w:r>
      <w:r w:rsidR="00DA25BC">
        <w:rPr>
          <w:rFonts w:cs="Times New Roman"/>
          <w:szCs w:val="28"/>
        </w:rPr>
        <w:t xml:space="preserve"> </w:t>
      </w:r>
      <w:r w:rsidRPr="00BE29C1">
        <w:rPr>
          <w:rFonts w:cs="Times New Roman"/>
          <w:szCs w:val="28"/>
        </w:rPr>
        <w:t>отличался</w:t>
      </w:r>
      <w:r w:rsidR="00DA25BC">
        <w:rPr>
          <w:rFonts w:cs="Times New Roman"/>
          <w:szCs w:val="28"/>
        </w:rPr>
        <w:t xml:space="preserve"> </w:t>
      </w:r>
      <w:r w:rsidRPr="00BE29C1">
        <w:rPr>
          <w:rFonts w:cs="Times New Roman"/>
          <w:szCs w:val="28"/>
        </w:rPr>
        <w:t>от</w:t>
      </w:r>
      <w:r w:rsidR="00DA25BC">
        <w:rPr>
          <w:rFonts w:cs="Times New Roman"/>
          <w:szCs w:val="28"/>
        </w:rPr>
        <w:t xml:space="preserve"> </w:t>
      </w:r>
      <w:r w:rsidRPr="00BE29C1">
        <w:rPr>
          <w:rFonts w:cs="Times New Roman"/>
          <w:szCs w:val="28"/>
        </w:rPr>
        <w:t>шлифования:</w:t>
      </w:r>
      <w:r w:rsidR="00DA25BC">
        <w:rPr>
          <w:rFonts w:cs="Times New Roman"/>
          <w:szCs w:val="28"/>
        </w:rPr>
        <w:t xml:space="preserve"> </w:t>
      </w:r>
      <w:r w:rsidRPr="00BE29C1">
        <w:rPr>
          <w:rFonts w:cs="Times New Roman"/>
          <w:szCs w:val="28"/>
        </w:rPr>
        <w:t>на</w:t>
      </w:r>
      <w:r w:rsidR="00DA25BC">
        <w:rPr>
          <w:rFonts w:cs="Times New Roman"/>
          <w:szCs w:val="28"/>
        </w:rPr>
        <w:t xml:space="preserve"> </w:t>
      </w:r>
      <w:r w:rsidRPr="00BE29C1">
        <w:rPr>
          <w:rFonts w:cs="Times New Roman"/>
          <w:szCs w:val="28"/>
        </w:rPr>
        <w:t>нескольких</w:t>
      </w:r>
      <w:r w:rsidR="00DA25BC">
        <w:rPr>
          <w:rFonts w:cs="Times New Roman"/>
          <w:szCs w:val="28"/>
        </w:rPr>
        <w:t xml:space="preserve"> </w:t>
      </w:r>
      <w:r w:rsidRPr="00BE29C1">
        <w:rPr>
          <w:rFonts w:cs="Times New Roman"/>
          <w:szCs w:val="28"/>
        </w:rPr>
        <w:t>стадиях</w:t>
      </w:r>
      <w:r w:rsidR="00DA25BC">
        <w:rPr>
          <w:rFonts w:cs="Times New Roman"/>
          <w:szCs w:val="28"/>
        </w:rPr>
        <w:t xml:space="preserve"> </w:t>
      </w:r>
      <w:r w:rsidRPr="00BE29C1">
        <w:rPr>
          <w:rFonts w:cs="Times New Roman"/>
          <w:szCs w:val="28"/>
        </w:rPr>
        <w:t>под</w:t>
      </w:r>
      <w:r w:rsidR="00DA25BC">
        <w:rPr>
          <w:rFonts w:cs="Times New Roman"/>
          <w:szCs w:val="28"/>
        </w:rPr>
        <w:t xml:space="preserve"> </w:t>
      </w:r>
      <w:r w:rsidRPr="00BE29C1">
        <w:rPr>
          <w:rFonts w:cs="Times New Roman"/>
          <w:szCs w:val="28"/>
        </w:rPr>
        <w:t>действием</w:t>
      </w:r>
      <w:r w:rsidR="00DA25BC">
        <w:rPr>
          <w:rFonts w:cs="Times New Roman"/>
          <w:szCs w:val="28"/>
        </w:rPr>
        <w:t xml:space="preserve"> </w:t>
      </w:r>
      <w:r w:rsidRPr="00BE29C1">
        <w:rPr>
          <w:rFonts w:cs="Times New Roman"/>
          <w:szCs w:val="28"/>
        </w:rPr>
        <w:t>абразивных</w:t>
      </w:r>
      <w:r w:rsidR="00DA25BC">
        <w:rPr>
          <w:rFonts w:cs="Times New Roman"/>
          <w:szCs w:val="28"/>
        </w:rPr>
        <w:t xml:space="preserve"> </w:t>
      </w:r>
      <w:r w:rsidRPr="00BE29C1">
        <w:rPr>
          <w:rFonts w:cs="Times New Roman"/>
          <w:szCs w:val="28"/>
        </w:rPr>
        <w:t>зерен</w:t>
      </w:r>
      <w:r w:rsidR="00DA25BC">
        <w:rPr>
          <w:rFonts w:cs="Times New Roman"/>
          <w:szCs w:val="28"/>
        </w:rPr>
        <w:t xml:space="preserve"> </w:t>
      </w:r>
      <w:r w:rsidRPr="00BE29C1">
        <w:rPr>
          <w:rFonts w:cs="Times New Roman"/>
          <w:szCs w:val="28"/>
        </w:rPr>
        <w:t>с</w:t>
      </w:r>
      <w:r w:rsidR="00DA25BC">
        <w:rPr>
          <w:rFonts w:cs="Times New Roman"/>
          <w:szCs w:val="28"/>
        </w:rPr>
        <w:t xml:space="preserve"> </w:t>
      </w:r>
      <w:r w:rsidRPr="00BE29C1">
        <w:rPr>
          <w:rFonts w:cs="Times New Roman"/>
          <w:szCs w:val="28"/>
        </w:rPr>
        <w:t>обрабатываемой</w:t>
      </w:r>
      <w:r w:rsidR="00DA25BC">
        <w:rPr>
          <w:rFonts w:cs="Times New Roman"/>
          <w:szCs w:val="28"/>
        </w:rPr>
        <w:t xml:space="preserve"> </w:t>
      </w:r>
      <w:r w:rsidRPr="00BE29C1">
        <w:rPr>
          <w:rFonts w:cs="Times New Roman"/>
          <w:szCs w:val="28"/>
        </w:rPr>
        <w:t>поверхности</w:t>
      </w:r>
      <w:r w:rsidR="00DA25BC">
        <w:rPr>
          <w:rFonts w:cs="Times New Roman"/>
          <w:szCs w:val="28"/>
        </w:rPr>
        <w:t xml:space="preserve"> </w:t>
      </w:r>
      <w:r w:rsidRPr="00BE29C1">
        <w:rPr>
          <w:rFonts w:cs="Times New Roman"/>
          <w:szCs w:val="28"/>
        </w:rPr>
        <w:t>снимался</w:t>
      </w:r>
      <w:r w:rsidR="00DA25BC">
        <w:rPr>
          <w:rFonts w:cs="Times New Roman"/>
          <w:szCs w:val="28"/>
        </w:rPr>
        <w:t xml:space="preserve"> </w:t>
      </w:r>
      <w:r w:rsidRPr="00BE29C1">
        <w:rPr>
          <w:rFonts w:cs="Times New Roman"/>
          <w:szCs w:val="28"/>
        </w:rPr>
        <w:t>слой</w:t>
      </w:r>
      <w:r w:rsidR="00DA25BC">
        <w:rPr>
          <w:rFonts w:cs="Times New Roman"/>
          <w:szCs w:val="28"/>
        </w:rPr>
        <w:t xml:space="preserve"> </w:t>
      </w:r>
      <w:r w:rsidRPr="00BE29C1">
        <w:rPr>
          <w:rFonts w:cs="Times New Roman"/>
          <w:szCs w:val="28"/>
        </w:rPr>
        <w:t>материала.</w:t>
      </w:r>
      <w:r w:rsidR="00DA25BC">
        <w:rPr>
          <w:rFonts w:cs="Times New Roman"/>
          <w:szCs w:val="28"/>
        </w:rPr>
        <w:t xml:space="preserve"> </w:t>
      </w:r>
      <w:r w:rsidRPr="00BE29C1">
        <w:rPr>
          <w:rFonts w:cs="Times New Roman"/>
          <w:szCs w:val="28"/>
        </w:rPr>
        <w:t>Но</w:t>
      </w:r>
      <w:r w:rsidR="00DA25BC">
        <w:rPr>
          <w:rFonts w:cs="Times New Roman"/>
          <w:szCs w:val="28"/>
        </w:rPr>
        <w:t xml:space="preserve"> </w:t>
      </w:r>
      <w:r w:rsidRPr="00BE29C1">
        <w:rPr>
          <w:rFonts w:cs="Times New Roman"/>
          <w:szCs w:val="28"/>
        </w:rPr>
        <w:t>результат</w:t>
      </w:r>
      <w:r w:rsidR="00DA25BC">
        <w:rPr>
          <w:rFonts w:cs="Times New Roman"/>
          <w:szCs w:val="28"/>
        </w:rPr>
        <w:t xml:space="preserve"> </w:t>
      </w:r>
      <w:r w:rsidRPr="00BE29C1">
        <w:rPr>
          <w:rFonts w:cs="Times New Roman"/>
          <w:szCs w:val="28"/>
        </w:rPr>
        <w:t>полировки</w:t>
      </w:r>
      <w:r w:rsidR="00DA25BC">
        <w:rPr>
          <w:rFonts w:cs="Times New Roman"/>
          <w:szCs w:val="28"/>
        </w:rPr>
        <w:t xml:space="preserve"> </w:t>
      </w:r>
      <w:r w:rsidRPr="00BE29C1">
        <w:rPr>
          <w:rFonts w:cs="Times New Roman"/>
          <w:szCs w:val="28"/>
        </w:rPr>
        <w:t>существенно</w:t>
      </w:r>
      <w:r w:rsidR="00DA25BC">
        <w:rPr>
          <w:rFonts w:cs="Times New Roman"/>
          <w:szCs w:val="28"/>
        </w:rPr>
        <w:t xml:space="preserve"> </w:t>
      </w:r>
      <w:r w:rsidRPr="00BE29C1">
        <w:rPr>
          <w:rFonts w:cs="Times New Roman"/>
          <w:szCs w:val="28"/>
        </w:rPr>
        <w:t>отличался</w:t>
      </w:r>
      <w:r w:rsidR="00DA25BC">
        <w:rPr>
          <w:rFonts w:cs="Times New Roman"/>
          <w:szCs w:val="28"/>
        </w:rPr>
        <w:t xml:space="preserve"> </w:t>
      </w:r>
      <w:r w:rsidRPr="00BE29C1">
        <w:rPr>
          <w:rFonts w:cs="Times New Roman"/>
          <w:szCs w:val="28"/>
        </w:rPr>
        <w:t>от</w:t>
      </w:r>
      <w:r w:rsidR="00DA25BC">
        <w:rPr>
          <w:rFonts w:cs="Times New Roman"/>
          <w:szCs w:val="28"/>
        </w:rPr>
        <w:t xml:space="preserve"> </w:t>
      </w:r>
      <w:r w:rsidRPr="00BE29C1">
        <w:rPr>
          <w:rFonts w:cs="Times New Roman"/>
          <w:szCs w:val="28"/>
        </w:rPr>
        <w:t>результата</w:t>
      </w:r>
      <w:r w:rsidR="00DA25BC">
        <w:rPr>
          <w:rFonts w:cs="Times New Roman"/>
          <w:szCs w:val="28"/>
        </w:rPr>
        <w:t xml:space="preserve"> </w:t>
      </w:r>
      <w:r w:rsidRPr="00BE29C1">
        <w:rPr>
          <w:rFonts w:cs="Times New Roman"/>
          <w:szCs w:val="28"/>
        </w:rPr>
        <w:t>предшествующего</w:t>
      </w:r>
      <w:r w:rsidR="00DA25BC">
        <w:rPr>
          <w:rFonts w:cs="Times New Roman"/>
          <w:szCs w:val="28"/>
        </w:rPr>
        <w:t xml:space="preserve"> </w:t>
      </w:r>
      <w:r w:rsidRPr="00BE29C1">
        <w:rPr>
          <w:rFonts w:cs="Times New Roman"/>
          <w:szCs w:val="28"/>
        </w:rPr>
        <w:t>процесса:</w:t>
      </w:r>
      <w:r w:rsidR="00DA25BC">
        <w:rPr>
          <w:rFonts w:cs="Times New Roman"/>
          <w:szCs w:val="28"/>
        </w:rPr>
        <w:t xml:space="preserve"> </w:t>
      </w:r>
      <w:r w:rsidRPr="00BE29C1">
        <w:rPr>
          <w:rFonts w:cs="Times New Roman"/>
          <w:szCs w:val="28"/>
        </w:rPr>
        <w:t>шероховатость</w:t>
      </w:r>
      <w:r w:rsidR="00DA25BC">
        <w:rPr>
          <w:rFonts w:cs="Times New Roman"/>
          <w:szCs w:val="28"/>
        </w:rPr>
        <w:t xml:space="preserve"> </w:t>
      </w:r>
      <w:r w:rsidRPr="00BE29C1">
        <w:rPr>
          <w:rFonts w:cs="Times New Roman"/>
          <w:szCs w:val="28"/>
        </w:rPr>
        <w:t>здесь</w:t>
      </w:r>
      <w:r w:rsidR="00DA25BC">
        <w:rPr>
          <w:rFonts w:cs="Times New Roman"/>
          <w:szCs w:val="28"/>
        </w:rPr>
        <w:t xml:space="preserve"> </w:t>
      </w:r>
      <w:r w:rsidRPr="00BE29C1">
        <w:rPr>
          <w:rFonts w:cs="Times New Roman"/>
          <w:szCs w:val="28"/>
        </w:rPr>
        <w:t>полностью</w:t>
      </w:r>
      <w:r w:rsidR="00DA25BC">
        <w:rPr>
          <w:rFonts w:cs="Times New Roman"/>
          <w:szCs w:val="28"/>
        </w:rPr>
        <w:t xml:space="preserve"> </w:t>
      </w:r>
      <w:r w:rsidRPr="00BE29C1">
        <w:rPr>
          <w:rFonts w:cs="Times New Roman"/>
          <w:szCs w:val="28"/>
        </w:rPr>
        <w:t>исчезала,</w:t>
      </w:r>
      <w:r w:rsidR="00DA25BC">
        <w:rPr>
          <w:rFonts w:cs="Times New Roman"/>
          <w:szCs w:val="28"/>
        </w:rPr>
        <w:t xml:space="preserve"> </w:t>
      </w:r>
      <w:r w:rsidRPr="00BE29C1">
        <w:rPr>
          <w:rFonts w:cs="Times New Roman"/>
          <w:szCs w:val="28"/>
        </w:rPr>
        <w:t>и</w:t>
      </w:r>
      <w:r w:rsidR="00DA25BC">
        <w:rPr>
          <w:rFonts w:cs="Times New Roman"/>
          <w:szCs w:val="28"/>
        </w:rPr>
        <w:t xml:space="preserve"> </w:t>
      </w:r>
      <w:r w:rsidRPr="00BE29C1">
        <w:rPr>
          <w:rFonts w:cs="Times New Roman"/>
          <w:szCs w:val="28"/>
        </w:rPr>
        <w:t>поверхность</w:t>
      </w:r>
      <w:r w:rsidR="00DA25BC">
        <w:rPr>
          <w:rFonts w:cs="Times New Roman"/>
          <w:szCs w:val="28"/>
        </w:rPr>
        <w:t xml:space="preserve"> </w:t>
      </w:r>
      <w:r w:rsidRPr="00BE29C1">
        <w:rPr>
          <w:rFonts w:cs="Times New Roman"/>
          <w:szCs w:val="28"/>
        </w:rPr>
        <w:t>микрошлифа</w:t>
      </w:r>
      <w:r w:rsidR="00DA25BC">
        <w:rPr>
          <w:rFonts w:cs="Times New Roman"/>
          <w:szCs w:val="28"/>
        </w:rPr>
        <w:t xml:space="preserve"> </w:t>
      </w:r>
      <w:r w:rsidRPr="00BE29C1">
        <w:rPr>
          <w:rFonts w:cs="Times New Roman"/>
          <w:szCs w:val="28"/>
        </w:rPr>
        <w:t>приобрело</w:t>
      </w:r>
      <w:r w:rsidR="00DA25BC">
        <w:rPr>
          <w:rFonts w:cs="Times New Roman"/>
          <w:szCs w:val="28"/>
        </w:rPr>
        <w:t xml:space="preserve"> </w:t>
      </w:r>
      <w:r w:rsidRPr="00BE29C1">
        <w:rPr>
          <w:rFonts w:cs="Times New Roman"/>
          <w:szCs w:val="28"/>
        </w:rPr>
        <w:t>зеркальный</w:t>
      </w:r>
      <w:r w:rsidR="00DA25BC">
        <w:rPr>
          <w:rFonts w:cs="Times New Roman"/>
          <w:szCs w:val="28"/>
        </w:rPr>
        <w:t xml:space="preserve"> </w:t>
      </w:r>
      <w:r w:rsidRPr="00BE29C1">
        <w:rPr>
          <w:rFonts w:cs="Times New Roman"/>
          <w:szCs w:val="28"/>
        </w:rPr>
        <w:t>блеск.</w:t>
      </w:r>
      <w:r w:rsidR="00DA25BC">
        <w:rPr>
          <w:rFonts w:cs="Times New Roman"/>
          <w:szCs w:val="28"/>
        </w:rPr>
        <w:t xml:space="preserve"> </w:t>
      </w:r>
    </w:p>
    <w:p w14:paraId="5BD4F5DD" w14:textId="4F0F55D6" w:rsidR="00996DFB" w:rsidRPr="00BE29C1" w:rsidRDefault="00996DFB" w:rsidP="00996DFB">
      <w:pPr>
        <w:spacing w:after="0"/>
        <w:ind w:firstLine="708"/>
        <w:jc w:val="both"/>
        <w:rPr>
          <w:rFonts w:cs="Times New Roman"/>
          <w:szCs w:val="28"/>
        </w:rPr>
      </w:pPr>
      <w:r w:rsidRPr="00BE29C1">
        <w:rPr>
          <w:rFonts w:cs="Times New Roman"/>
          <w:szCs w:val="28"/>
        </w:rPr>
        <w:t>Оптическая</w:t>
      </w:r>
      <w:r w:rsidR="00DA25BC">
        <w:rPr>
          <w:rFonts w:cs="Times New Roman"/>
          <w:szCs w:val="28"/>
        </w:rPr>
        <w:t xml:space="preserve"> </w:t>
      </w:r>
      <w:r w:rsidRPr="00BE29C1">
        <w:rPr>
          <w:rFonts w:cs="Times New Roman"/>
          <w:szCs w:val="28"/>
        </w:rPr>
        <w:t>микроскопия</w:t>
      </w:r>
      <w:r w:rsidR="00DA25BC">
        <w:rPr>
          <w:rFonts w:cs="Times New Roman"/>
          <w:szCs w:val="28"/>
        </w:rPr>
        <w:t xml:space="preserve"> </w:t>
      </w:r>
      <w:r w:rsidRPr="00BE29C1">
        <w:rPr>
          <w:rFonts w:cs="Times New Roman"/>
          <w:szCs w:val="28"/>
        </w:rPr>
        <w:t>позволяет</w:t>
      </w:r>
      <w:r w:rsidR="00DA25BC">
        <w:rPr>
          <w:rFonts w:cs="Times New Roman"/>
          <w:szCs w:val="28"/>
        </w:rPr>
        <w:t xml:space="preserve"> </w:t>
      </w:r>
      <w:r w:rsidRPr="00BE29C1">
        <w:rPr>
          <w:rFonts w:cs="Times New Roman"/>
          <w:szCs w:val="28"/>
        </w:rPr>
        <w:t>исследовать</w:t>
      </w:r>
      <w:r w:rsidR="00DA25BC">
        <w:rPr>
          <w:rFonts w:cs="Times New Roman"/>
          <w:szCs w:val="28"/>
        </w:rPr>
        <w:t xml:space="preserve"> </w:t>
      </w:r>
      <w:r w:rsidRPr="00BE29C1">
        <w:rPr>
          <w:rFonts w:cs="Times New Roman"/>
          <w:szCs w:val="28"/>
        </w:rPr>
        <w:t>такие</w:t>
      </w:r>
      <w:r w:rsidR="00DA25BC">
        <w:rPr>
          <w:rFonts w:cs="Times New Roman"/>
          <w:szCs w:val="28"/>
        </w:rPr>
        <w:t xml:space="preserve"> </w:t>
      </w:r>
      <w:r w:rsidRPr="00BE29C1">
        <w:rPr>
          <w:rFonts w:cs="Times New Roman"/>
          <w:szCs w:val="28"/>
        </w:rPr>
        <w:t>характеристики,</w:t>
      </w:r>
      <w:r w:rsidR="00DA25BC">
        <w:rPr>
          <w:rFonts w:cs="Times New Roman"/>
          <w:szCs w:val="28"/>
        </w:rPr>
        <w:t xml:space="preserve"> </w:t>
      </w:r>
      <w:r w:rsidRPr="00BE29C1">
        <w:rPr>
          <w:rFonts w:cs="Times New Roman"/>
          <w:szCs w:val="28"/>
        </w:rPr>
        <w:t>как</w:t>
      </w:r>
      <w:r w:rsidR="00DA25BC">
        <w:rPr>
          <w:rFonts w:cs="Times New Roman"/>
          <w:szCs w:val="28"/>
        </w:rPr>
        <w:t xml:space="preserve"> </w:t>
      </w:r>
      <w:r w:rsidRPr="00BE29C1">
        <w:rPr>
          <w:rFonts w:cs="Times New Roman"/>
          <w:szCs w:val="28"/>
        </w:rPr>
        <w:t>размер</w:t>
      </w:r>
      <w:r w:rsidR="00DA25BC">
        <w:rPr>
          <w:rFonts w:cs="Times New Roman"/>
          <w:szCs w:val="28"/>
        </w:rPr>
        <w:t xml:space="preserve"> </w:t>
      </w:r>
      <w:r w:rsidRPr="00BE29C1">
        <w:rPr>
          <w:rFonts w:cs="Times New Roman"/>
          <w:szCs w:val="28"/>
        </w:rPr>
        <w:t>зерен,</w:t>
      </w:r>
      <w:r w:rsidR="00DA25BC">
        <w:rPr>
          <w:rFonts w:cs="Times New Roman"/>
          <w:szCs w:val="28"/>
        </w:rPr>
        <w:t xml:space="preserve"> </w:t>
      </w:r>
      <w:r w:rsidRPr="00BE29C1">
        <w:rPr>
          <w:rFonts w:cs="Times New Roman"/>
          <w:szCs w:val="28"/>
        </w:rPr>
        <w:t>форма</w:t>
      </w:r>
      <w:r w:rsidR="00DA25BC">
        <w:rPr>
          <w:rFonts w:cs="Times New Roman"/>
          <w:szCs w:val="28"/>
        </w:rPr>
        <w:t xml:space="preserve"> </w:t>
      </w:r>
      <w:r w:rsidRPr="00BE29C1">
        <w:rPr>
          <w:rFonts w:cs="Times New Roman"/>
          <w:szCs w:val="28"/>
        </w:rPr>
        <w:t>включений</w:t>
      </w:r>
      <w:r w:rsidR="00DA25BC">
        <w:rPr>
          <w:rFonts w:cs="Times New Roman"/>
          <w:szCs w:val="28"/>
        </w:rPr>
        <w:t xml:space="preserve"> </w:t>
      </w:r>
      <w:r w:rsidRPr="00BE29C1">
        <w:rPr>
          <w:rFonts w:cs="Times New Roman"/>
          <w:szCs w:val="28"/>
        </w:rPr>
        <w:t>и</w:t>
      </w:r>
      <w:r w:rsidR="00DA25BC">
        <w:rPr>
          <w:rFonts w:cs="Times New Roman"/>
          <w:szCs w:val="28"/>
        </w:rPr>
        <w:t xml:space="preserve"> </w:t>
      </w:r>
      <w:r w:rsidRPr="00BE29C1">
        <w:rPr>
          <w:rFonts w:cs="Times New Roman"/>
          <w:szCs w:val="28"/>
        </w:rPr>
        <w:t>распределение</w:t>
      </w:r>
      <w:r w:rsidR="00DA25BC">
        <w:rPr>
          <w:rFonts w:cs="Times New Roman"/>
          <w:szCs w:val="28"/>
        </w:rPr>
        <w:t xml:space="preserve"> </w:t>
      </w:r>
      <w:r w:rsidRPr="00BE29C1">
        <w:rPr>
          <w:rFonts w:cs="Times New Roman"/>
          <w:szCs w:val="28"/>
        </w:rPr>
        <w:t>фаз</w:t>
      </w:r>
      <w:r w:rsidR="00DA25BC">
        <w:rPr>
          <w:rFonts w:cs="Times New Roman"/>
          <w:szCs w:val="28"/>
        </w:rPr>
        <w:t xml:space="preserve"> </w:t>
      </w:r>
      <w:r w:rsidRPr="00BE29C1">
        <w:rPr>
          <w:rFonts w:cs="Times New Roman"/>
          <w:szCs w:val="28"/>
        </w:rPr>
        <w:t>в</w:t>
      </w:r>
      <w:r w:rsidR="00DA25BC">
        <w:rPr>
          <w:rFonts w:cs="Times New Roman"/>
          <w:szCs w:val="28"/>
        </w:rPr>
        <w:t xml:space="preserve"> </w:t>
      </w:r>
      <w:r w:rsidRPr="00BE29C1">
        <w:rPr>
          <w:rFonts w:cs="Times New Roman"/>
          <w:szCs w:val="28"/>
        </w:rPr>
        <w:t>материале.</w:t>
      </w:r>
      <w:r w:rsidR="00DA25BC">
        <w:rPr>
          <w:rFonts w:cs="Times New Roman"/>
          <w:szCs w:val="28"/>
        </w:rPr>
        <w:t xml:space="preserve"> </w:t>
      </w:r>
      <w:r w:rsidRPr="00BE29C1">
        <w:rPr>
          <w:rFonts w:cs="Times New Roman"/>
          <w:szCs w:val="28"/>
        </w:rPr>
        <w:t>Эти</w:t>
      </w:r>
      <w:r w:rsidR="00DA25BC">
        <w:rPr>
          <w:rFonts w:cs="Times New Roman"/>
          <w:szCs w:val="28"/>
        </w:rPr>
        <w:t xml:space="preserve"> </w:t>
      </w:r>
      <w:r w:rsidRPr="00BE29C1">
        <w:rPr>
          <w:rFonts w:cs="Times New Roman"/>
          <w:szCs w:val="28"/>
        </w:rPr>
        <w:t>параметры</w:t>
      </w:r>
      <w:r w:rsidR="00DA25BC">
        <w:rPr>
          <w:rFonts w:cs="Times New Roman"/>
          <w:szCs w:val="28"/>
        </w:rPr>
        <w:t xml:space="preserve"> </w:t>
      </w:r>
      <w:r w:rsidRPr="00BE29C1">
        <w:rPr>
          <w:rFonts w:cs="Times New Roman"/>
          <w:szCs w:val="28"/>
        </w:rPr>
        <w:t>играют</w:t>
      </w:r>
      <w:r w:rsidR="00DA25BC">
        <w:rPr>
          <w:rFonts w:cs="Times New Roman"/>
          <w:szCs w:val="28"/>
        </w:rPr>
        <w:t xml:space="preserve"> </w:t>
      </w:r>
      <w:r w:rsidRPr="00BE29C1">
        <w:rPr>
          <w:rFonts w:cs="Times New Roman"/>
          <w:szCs w:val="28"/>
        </w:rPr>
        <w:t>ключевую</w:t>
      </w:r>
      <w:r w:rsidR="00DA25BC">
        <w:rPr>
          <w:rFonts w:cs="Times New Roman"/>
          <w:szCs w:val="28"/>
        </w:rPr>
        <w:t xml:space="preserve"> </w:t>
      </w:r>
      <w:r w:rsidRPr="00BE29C1">
        <w:rPr>
          <w:rFonts w:cs="Times New Roman"/>
          <w:szCs w:val="28"/>
        </w:rPr>
        <w:t>роль</w:t>
      </w:r>
      <w:r w:rsidR="00DA25BC">
        <w:rPr>
          <w:rFonts w:cs="Times New Roman"/>
          <w:szCs w:val="28"/>
        </w:rPr>
        <w:t xml:space="preserve"> </w:t>
      </w:r>
      <w:r w:rsidRPr="00BE29C1">
        <w:rPr>
          <w:rFonts w:cs="Times New Roman"/>
          <w:szCs w:val="28"/>
        </w:rPr>
        <w:t>в</w:t>
      </w:r>
      <w:r w:rsidR="00DA25BC">
        <w:rPr>
          <w:rFonts w:cs="Times New Roman"/>
          <w:szCs w:val="28"/>
        </w:rPr>
        <w:t xml:space="preserve"> </w:t>
      </w:r>
      <w:r w:rsidRPr="00BE29C1">
        <w:rPr>
          <w:rFonts w:cs="Times New Roman"/>
          <w:szCs w:val="28"/>
        </w:rPr>
        <w:t>определении</w:t>
      </w:r>
      <w:r w:rsidR="00DA25BC">
        <w:rPr>
          <w:rFonts w:cs="Times New Roman"/>
          <w:szCs w:val="28"/>
        </w:rPr>
        <w:t xml:space="preserve"> </w:t>
      </w:r>
      <w:r w:rsidRPr="00BE29C1">
        <w:rPr>
          <w:rFonts w:cs="Times New Roman"/>
          <w:szCs w:val="28"/>
        </w:rPr>
        <w:t>механических</w:t>
      </w:r>
      <w:r w:rsidR="00DA25BC">
        <w:rPr>
          <w:rFonts w:cs="Times New Roman"/>
          <w:szCs w:val="28"/>
        </w:rPr>
        <w:t xml:space="preserve"> </w:t>
      </w:r>
      <w:r w:rsidRPr="00BE29C1">
        <w:rPr>
          <w:rFonts w:cs="Times New Roman"/>
          <w:szCs w:val="28"/>
        </w:rPr>
        <w:t>свойств</w:t>
      </w:r>
      <w:r w:rsidR="00DA25BC">
        <w:rPr>
          <w:rFonts w:cs="Times New Roman"/>
          <w:szCs w:val="28"/>
        </w:rPr>
        <w:t xml:space="preserve"> </w:t>
      </w:r>
      <w:r w:rsidRPr="00BE29C1">
        <w:rPr>
          <w:rFonts w:cs="Times New Roman"/>
          <w:szCs w:val="28"/>
        </w:rPr>
        <w:t>материалов,</w:t>
      </w:r>
      <w:r w:rsidR="00DA25BC">
        <w:rPr>
          <w:rFonts w:cs="Times New Roman"/>
          <w:szCs w:val="28"/>
        </w:rPr>
        <w:t xml:space="preserve"> </w:t>
      </w:r>
      <w:r w:rsidRPr="00BE29C1">
        <w:rPr>
          <w:rFonts w:cs="Times New Roman"/>
          <w:szCs w:val="28"/>
        </w:rPr>
        <w:t>таких</w:t>
      </w:r>
      <w:r w:rsidR="00DA25BC">
        <w:rPr>
          <w:rFonts w:cs="Times New Roman"/>
          <w:szCs w:val="28"/>
        </w:rPr>
        <w:t xml:space="preserve"> </w:t>
      </w:r>
      <w:r w:rsidRPr="00BE29C1">
        <w:rPr>
          <w:rFonts w:cs="Times New Roman"/>
          <w:szCs w:val="28"/>
        </w:rPr>
        <w:t>как</w:t>
      </w:r>
      <w:r w:rsidR="00DA25BC">
        <w:rPr>
          <w:rFonts w:cs="Times New Roman"/>
          <w:szCs w:val="28"/>
        </w:rPr>
        <w:t xml:space="preserve"> </w:t>
      </w:r>
      <w:r w:rsidRPr="00BE29C1">
        <w:rPr>
          <w:rFonts w:cs="Times New Roman"/>
          <w:szCs w:val="28"/>
        </w:rPr>
        <w:t>прочность,</w:t>
      </w:r>
      <w:r w:rsidR="00DA25BC">
        <w:rPr>
          <w:rFonts w:cs="Times New Roman"/>
          <w:szCs w:val="28"/>
        </w:rPr>
        <w:t xml:space="preserve"> </w:t>
      </w:r>
      <w:r w:rsidRPr="00BE29C1">
        <w:rPr>
          <w:rFonts w:cs="Times New Roman"/>
          <w:szCs w:val="28"/>
        </w:rPr>
        <w:t>твердость</w:t>
      </w:r>
      <w:r w:rsidR="00DA25BC">
        <w:rPr>
          <w:rFonts w:cs="Times New Roman"/>
          <w:szCs w:val="28"/>
        </w:rPr>
        <w:t xml:space="preserve"> </w:t>
      </w:r>
      <w:r w:rsidRPr="00BE29C1">
        <w:rPr>
          <w:rFonts w:cs="Times New Roman"/>
          <w:szCs w:val="28"/>
        </w:rPr>
        <w:t>и</w:t>
      </w:r>
      <w:r w:rsidR="00DA25BC">
        <w:rPr>
          <w:rFonts w:cs="Times New Roman"/>
          <w:szCs w:val="28"/>
        </w:rPr>
        <w:t xml:space="preserve"> </w:t>
      </w:r>
      <w:r w:rsidRPr="00BE29C1">
        <w:rPr>
          <w:rFonts w:cs="Times New Roman"/>
          <w:szCs w:val="28"/>
        </w:rPr>
        <w:t>пластичность.</w:t>
      </w:r>
      <w:r w:rsidR="00DA25BC">
        <w:rPr>
          <w:rFonts w:cs="Times New Roman"/>
          <w:szCs w:val="28"/>
        </w:rPr>
        <w:t xml:space="preserve"> </w:t>
      </w:r>
      <w:r w:rsidRPr="00BE29C1">
        <w:rPr>
          <w:rFonts w:cs="Times New Roman"/>
          <w:szCs w:val="28"/>
        </w:rPr>
        <w:t>Кроме</w:t>
      </w:r>
      <w:r w:rsidR="00DA25BC">
        <w:rPr>
          <w:rFonts w:cs="Times New Roman"/>
          <w:szCs w:val="28"/>
        </w:rPr>
        <w:t xml:space="preserve"> </w:t>
      </w:r>
      <w:r w:rsidRPr="00BE29C1">
        <w:rPr>
          <w:rFonts w:cs="Times New Roman"/>
          <w:szCs w:val="28"/>
        </w:rPr>
        <w:t>того,</w:t>
      </w:r>
      <w:r w:rsidR="00DA25BC">
        <w:rPr>
          <w:rFonts w:cs="Times New Roman"/>
          <w:szCs w:val="28"/>
        </w:rPr>
        <w:t xml:space="preserve"> </w:t>
      </w:r>
      <w:r w:rsidRPr="00BE29C1">
        <w:rPr>
          <w:rFonts w:cs="Times New Roman"/>
          <w:szCs w:val="28"/>
        </w:rPr>
        <w:t>анализ</w:t>
      </w:r>
      <w:r w:rsidR="00DA25BC">
        <w:rPr>
          <w:rFonts w:cs="Times New Roman"/>
          <w:szCs w:val="28"/>
        </w:rPr>
        <w:t xml:space="preserve"> </w:t>
      </w:r>
      <w:r w:rsidRPr="00BE29C1">
        <w:rPr>
          <w:rFonts w:cs="Times New Roman"/>
          <w:szCs w:val="28"/>
        </w:rPr>
        <w:t>микроструктуры</w:t>
      </w:r>
      <w:r w:rsidR="00DA25BC">
        <w:rPr>
          <w:rFonts w:cs="Times New Roman"/>
          <w:szCs w:val="28"/>
        </w:rPr>
        <w:t xml:space="preserve"> </w:t>
      </w:r>
      <w:r w:rsidRPr="00BE29C1">
        <w:rPr>
          <w:rFonts w:cs="Times New Roman"/>
          <w:szCs w:val="28"/>
        </w:rPr>
        <w:t>может</w:t>
      </w:r>
      <w:r w:rsidR="00DA25BC">
        <w:rPr>
          <w:rFonts w:cs="Times New Roman"/>
          <w:szCs w:val="28"/>
        </w:rPr>
        <w:t xml:space="preserve"> </w:t>
      </w:r>
      <w:r w:rsidRPr="00BE29C1">
        <w:rPr>
          <w:rFonts w:cs="Times New Roman"/>
          <w:szCs w:val="28"/>
        </w:rPr>
        <w:t>помочь</w:t>
      </w:r>
      <w:r w:rsidR="00DA25BC">
        <w:rPr>
          <w:rFonts w:cs="Times New Roman"/>
          <w:szCs w:val="28"/>
        </w:rPr>
        <w:t xml:space="preserve"> </w:t>
      </w:r>
      <w:r w:rsidRPr="00BE29C1">
        <w:rPr>
          <w:rFonts w:cs="Times New Roman"/>
          <w:szCs w:val="28"/>
        </w:rPr>
        <w:t>в</w:t>
      </w:r>
      <w:r w:rsidR="00DA25BC">
        <w:rPr>
          <w:rFonts w:cs="Times New Roman"/>
          <w:szCs w:val="28"/>
        </w:rPr>
        <w:t xml:space="preserve"> </w:t>
      </w:r>
      <w:r w:rsidRPr="00BE29C1">
        <w:rPr>
          <w:rFonts w:cs="Times New Roman"/>
          <w:szCs w:val="28"/>
        </w:rPr>
        <w:t>выявлении</w:t>
      </w:r>
      <w:r w:rsidR="00DA25BC">
        <w:rPr>
          <w:rFonts w:cs="Times New Roman"/>
          <w:szCs w:val="28"/>
        </w:rPr>
        <w:t xml:space="preserve"> </w:t>
      </w:r>
      <w:r w:rsidRPr="00BE29C1">
        <w:rPr>
          <w:rFonts w:cs="Times New Roman"/>
          <w:szCs w:val="28"/>
        </w:rPr>
        <w:t>дефектов</w:t>
      </w:r>
      <w:r w:rsidR="00DA25BC">
        <w:rPr>
          <w:rFonts w:cs="Times New Roman"/>
          <w:szCs w:val="28"/>
        </w:rPr>
        <w:t xml:space="preserve"> </w:t>
      </w:r>
      <w:r w:rsidRPr="00BE29C1">
        <w:rPr>
          <w:rFonts w:cs="Times New Roman"/>
          <w:szCs w:val="28"/>
        </w:rPr>
        <w:t>и</w:t>
      </w:r>
      <w:r w:rsidR="00DA25BC">
        <w:rPr>
          <w:rFonts w:cs="Times New Roman"/>
          <w:szCs w:val="28"/>
        </w:rPr>
        <w:t xml:space="preserve"> </w:t>
      </w:r>
      <w:r w:rsidRPr="00BE29C1">
        <w:rPr>
          <w:rFonts w:cs="Times New Roman"/>
          <w:szCs w:val="28"/>
        </w:rPr>
        <w:t>аномалий</w:t>
      </w:r>
      <w:r w:rsidR="00DA25BC">
        <w:rPr>
          <w:rFonts w:cs="Times New Roman"/>
          <w:szCs w:val="28"/>
        </w:rPr>
        <w:t xml:space="preserve"> </w:t>
      </w:r>
      <w:r w:rsidRPr="00BE29C1">
        <w:rPr>
          <w:rFonts w:cs="Times New Roman"/>
          <w:szCs w:val="28"/>
        </w:rPr>
        <w:t>в</w:t>
      </w:r>
      <w:r w:rsidR="00DA25BC">
        <w:rPr>
          <w:rFonts w:cs="Times New Roman"/>
          <w:szCs w:val="28"/>
        </w:rPr>
        <w:t xml:space="preserve"> </w:t>
      </w:r>
      <w:r w:rsidRPr="00BE29C1">
        <w:rPr>
          <w:rFonts w:cs="Times New Roman"/>
          <w:szCs w:val="28"/>
        </w:rPr>
        <w:t>структуре</w:t>
      </w:r>
      <w:r w:rsidR="00DA25BC">
        <w:rPr>
          <w:rFonts w:cs="Times New Roman"/>
          <w:szCs w:val="28"/>
        </w:rPr>
        <w:t xml:space="preserve"> </w:t>
      </w:r>
      <w:r w:rsidRPr="00BE29C1">
        <w:rPr>
          <w:rFonts w:cs="Times New Roman"/>
          <w:szCs w:val="28"/>
        </w:rPr>
        <w:t>материала,</w:t>
      </w:r>
      <w:r w:rsidR="00DA25BC">
        <w:rPr>
          <w:rFonts w:cs="Times New Roman"/>
          <w:szCs w:val="28"/>
        </w:rPr>
        <w:t xml:space="preserve"> </w:t>
      </w:r>
      <w:r w:rsidRPr="00BE29C1">
        <w:rPr>
          <w:rFonts w:cs="Times New Roman"/>
          <w:szCs w:val="28"/>
        </w:rPr>
        <w:t>что</w:t>
      </w:r>
      <w:r w:rsidR="00DA25BC">
        <w:rPr>
          <w:rFonts w:cs="Times New Roman"/>
          <w:szCs w:val="28"/>
        </w:rPr>
        <w:t xml:space="preserve"> </w:t>
      </w:r>
      <w:r w:rsidRPr="00BE29C1">
        <w:rPr>
          <w:rFonts w:cs="Times New Roman"/>
          <w:szCs w:val="28"/>
        </w:rPr>
        <w:t>имеет</w:t>
      </w:r>
      <w:r w:rsidR="00DA25BC">
        <w:rPr>
          <w:rFonts w:cs="Times New Roman"/>
          <w:szCs w:val="28"/>
        </w:rPr>
        <w:t xml:space="preserve"> </w:t>
      </w:r>
      <w:r w:rsidRPr="00BE29C1">
        <w:rPr>
          <w:rFonts w:cs="Times New Roman"/>
          <w:szCs w:val="28"/>
        </w:rPr>
        <w:t>важное</w:t>
      </w:r>
      <w:r w:rsidR="00DA25BC">
        <w:rPr>
          <w:rFonts w:cs="Times New Roman"/>
          <w:szCs w:val="28"/>
        </w:rPr>
        <w:t xml:space="preserve"> </w:t>
      </w:r>
      <w:r w:rsidRPr="00BE29C1">
        <w:rPr>
          <w:rFonts w:cs="Times New Roman"/>
          <w:szCs w:val="28"/>
        </w:rPr>
        <w:t>значение</w:t>
      </w:r>
      <w:r w:rsidR="00DA25BC">
        <w:rPr>
          <w:rFonts w:cs="Times New Roman"/>
          <w:szCs w:val="28"/>
        </w:rPr>
        <w:t xml:space="preserve"> </w:t>
      </w:r>
      <w:r w:rsidRPr="00BE29C1">
        <w:rPr>
          <w:rFonts w:cs="Times New Roman"/>
          <w:szCs w:val="28"/>
        </w:rPr>
        <w:t>для</w:t>
      </w:r>
      <w:r w:rsidR="00DA25BC">
        <w:rPr>
          <w:rFonts w:cs="Times New Roman"/>
          <w:szCs w:val="28"/>
        </w:rPr>
        <w:t xml:space="preserve"> </w:t>
      </w:r>
      <w:r w:rsidRPr="00BE29C1">
        <w:rPr>
          <w:rFonts w:cs="Times New Roman"/>
          <w:szCs w:val="28"/>
        </w:rPr>
        <w:t>контроля</w:t>
      </w:r>
      <w:r w:rsidR="00DA25BC">
        <w:rPr>
          <w:rFonts w:cs="Times New Roman"/>
          <w:szCs w:val="28"/>
        </w:rPr>
        <w:t xml:space="preserve"> </w:t>
      </w:r>
      <w:r w:rsidRPr="00BE29C1">
        <w:rPr>
          <w:rFonts w:cs="Times New Roman"/>
          <w:szCs w:val="28"/>
        </w:rPr>
        <w:t>качества</w:t>
      </w:r>
      <w:r w:rsidR="00DA25BC">
        <w:rPr>
          <w:rFonts w:cs="Times New Roman"/>
          <w:szCs w:val="28"/>
        </w:rPr>
        <w:t xml:space="preserve"> </w:t>
      </w:r>
      <w:r w:rsidRPr="00BE29C1">
        <w:rPr>
          <w:rFonts w:cs="Times New Roman"/>
          <w:szCs w:val="28"/>
        </w:rPr>
        <w:t>и</w:t>
      </w:r>
      <w:r w:rsidR="00DA25BC">
        <w:rPr>
          <w:rFonts w:cs="Times New Roman"/>
          <w:szCs w:val="28"/>
        </w:rPr>
        <w:t xml:space="preserve"> </w:t>
      </w:r>
      <w:r w:rsidRPr="00BE29C1">
        <w:rPr>
          <w:rFonts w:cs="Times New Roman"/>
          <w:szCs w:val="28"/>
        </w:rPr>
        <w:t>разработки</w:t>
      </w:r>
      <w:r w:rsidR="00DA25BC">
        <w:rPr>
          <w:rFonts w:cs="Times New Roman"/>
          <w:szCs w:val="28"/>
        </w:rPr>
        <w:t xml:space="preserve"> </w:t>
      </w:r>
      <w:r w:rsidRPr="00BE29C1">
        <w:rPr>
          <w:rFonts w:cs="Times New Roman"/>
          <w:szCs w:val="28"/>
        </w:rPr>
        <w:t>новых</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BE29C1">
        <w:rPr>
          <w:rFonts w:cs="Times New Roman"/>
          <w:szCs w:val="28"/>
        </w:rPr>
        <w:t>материалов.</w:t>
      </w:r>
    </w:p>
    <w:p w14:paraId="13E90737" w14:textId="77777777" w:rsidR="00996DFB" w:rsidRDefault="00996DFB" w:rsidP="00996DFB">
      <w:pPr>
        <w:spacing w:after="0"/>
        <w:jc w:val="both"/>
        <w:rPr>
          <w:rFonts w:cs="Times New Roman"/>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0"/>
        <w:gridCol w:w="4634"/>
      </w:tblGrid>
      <w:tr w:rsidR="00996DFB" w:rsidRPr="00E424AD" w14:paraId="7DC5FF6B" w14:textId="77777777" w:rsidTr="00171C29">
        <w:tc>
          <w:tcPr>
            <w:tcW w:w="4720" w:type="dxa"/>
          </w:tcPr>
          <w:p w14:paraId="6DC679FB" w14:textId="77777777" w:rsidR="00996DFB" w:rsidRPr="00E424AD" w:rsidRDefault="00996DFB" w:rsidP="00DA25BC">
            <w:pPr>
              <w:pStyle w:val="ad"/>
              <w:spacing w:after="0"/>
              <w:jc w:val="center"/>
              <w:rPr>
                <w:sz w:val="28"/>
                <w:szCs w:val="28"/>
              </w:rPr>
            </w:pPr>
            <w:r w:rsidRPr="00E424AD">
              <w:rPr>
                <w:noProof/>
                <w:sz w:val="28"/>
                <w:szCs w:val="28"/>
              </w:rPr>
              <w:drawing>
                <wp:inline distT="0" distB="0" distL="0" distR="0" wp14:anchorId="5A36A033" wp14:editId="7CAC9CCA">
                  <wp:extent cx="2859206" cy="1890214"/>
                  <wp:effectExtent l="0" t="0" r="0" b="0"/>
                  <wp:docPr id="20" name="Рисунок 19"/>
                  <wp:cNvGraphicFramePr/>
                  <a:graphic xmlns:a="http://schemas.openxmlformats.org/drawingml/2006/main">
                    <a:graphicData uri="http://schemas.openxmlformats.org/drawingml/2006/picture">
                      <pic:pic xmlns:pic="http://schemas.openxmlformats.org/drawingml/2006/picture">
                        <pic:nvPicPr>
                          <pic:cNvPr id="20" name="Рисунок 19"/>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75686" cy="1901109"/>
                          </a:xfrm>
                          <a:prstGeom prst="rect">
                            <a:avLst/>
                          </a:prstGeom>
                        </pic:spPr>
                      </pic:pic>
                    </a:graphicData>
                  </a:graphic>
                </wp:inline>
              </w:drawing>
            </w:r>
          </w:p>
        </w:tc>
        <w:tc>
          <w:tcPr>
            <w:tcW w:w="4634" w:type="dxa"/>
          </w:tcPr>
          <w:p w14:paraId="72428A71" w14:textId="77777777" w:rsidR="00996DFB" w:rsidRPr="00E424AD" w:rsidRDefault="00996DFB" w:rsidP="00DA25BC">
            <w:pPr>
              <w:pStyle w:val="ad"/>
              <w:spacing w:after="0"/>
              <w:jc w:val="center"/>
              <w:rPr>
                <w:sz w:val="28"/>
                <w:szCs w:val="28"/>
              </w:rPr>
            </w:pPr>
            <w:r>
              <w:rPr>
                <w:noProof/>
                <w:sz w:val="28"/>
              </w:rPr>
              <w:drawing>
                <wp:inline distT="0" distB="0" distL="0" distR="0" wp14:anchorId="0507F08A" wp14:editId="1CA39B0D">
                  <wp:extent cx="2803980" cy="1941863"/>
                  <wp:effectExtent l="0" t="0" r="0" b="1270"/>
                  <wp:docPr id="4" name="Рисунок 4" descr="C:\Users\Сергей\Desktop\В дипл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Сергей\Desktop\В диплом.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17558" cy="1951266"/>
                          </a:xfrm>
                          <a:prstGeom prst="rect">
                            <a:avLst/>
                          </a:prstGeom>
                          <a:noFill/>
                          <a:ln>
                            <a:noFill/>
                          </a:ln>
                        </pic:spPr>
                      </pic:pic>
                    </a:graphicData>
                  </a:graphic>
                </wp:inline>
              </w:drawing>
            </w:r>
          </w:p>
        </w:tc>
      </w:tr>
      <w:tr w:rsidR="00996DFB" w:rsidRPr="00E424AD" w14:paraId="2A701360" w14:textId="77777777" w:rsidTr="00171C29">
        <w:tc>
          <w:tcPr>
            <w:tcW w:w="4720" w:type="dxa"/>
          </w:tcPr>
          <w:p w14:paraId="2FE49B24" w14:textId="77777777" w:rsidR="00996DFB" w:rsidRPr="00E424AD" w:rsidRDefault="00996DFB" w:rsidP="00DA25BC">
            <w:pPr>
              <w:pStyle w:val="ad"/>
              <w:spacing w:after="0"/>
              <w:jc w:val="center"/>
              <w:rPr>
                <w:noProof/>
                <w:sz w:val="28"/>
                <w:szCs w:val="28"/>
              </w:rPr>
            </w:pPr>
            <w:r w:rsidRPr="00E424AD">
              <w:rPr>
                <w:noProof/>
                <w:sz w:val="28"/>
                <w:szCs w:val="28"/>
              </w:rPr>
              <w:t>а</w:t>
            </w:r>
          </w:p>
        </w:tc>
        <w:tc>
          <w:tcPr>
            <w:tcW w:w="4634" w:type="dxa"/>
          </w:tcPr>
          <w:p w14:paraId="702083E0" w14:textId="77777777" w:rsidR="00996DFB" w:rsidRPr="00E424AD" w:rsidRDefault="00996DFB" w:rsidP="00DA25BC">
            <w:pPr>
              <w:pStyle w:val="ad"/>
              <w:spacing w:after="0"/>
              <w:jc w:val="center"/>
              <w:rPr>
                <w:noProof/>
                <w:sz w:val="28"/>
                <w:szCs w:val="28"/>
              </w:rPr>
            </w:pPr>
            <w:r w:rsidRPr="00E424AD">
              <w:rPr>
                <w:noProof/>
                <w:sz w:val="28"/>
                <w:szCs w:val="28"/>
              </w:rPr>
              <w:t>б</w:t>
            </w:r>
          </w:p>
        </w:tc>
      </w:tr>
    </w:tbl>
    <w:p w14:paraId="4DA0AE09" w14:textId="54B526D5" w:rsidR="00171C29" w:rsidRPr="00E424AD" w:rsidRDefault="00171C29" w:rsidP="00171C29">
      <w:pPr>
        <w:spacing w:after="0"/>
        <w:jc w:val="center"/>
        <w:rPr>
          <w:rFonts w:cs="Times New Roman"/>
          <w:szCs w:val="28"/>
        </w:rPr>
      </w:pPr>
      <w:r w:rsidRPr="00E424AD">
        <w:rPr>
          <w:rFonts w:cs="Times New Roman"/>
          <w:szCs w:val="28"/>
        </w:rPr>
        <w:t>а</w:t>
      </w:r>
      <w:r w:rsidR="00DA25BC">
        <w:rPr>
          <w:rFonts w:cs="Times New Roman"/>
          <w:szCs w:val="28"/>
        </w:rPr>
        <w:t xml:space="preserve"> </w:t>
      </w:r>
      <w:r w:rsidRPr="00E424AD">
        <w:rPr>
          <w:rFonts w:cs="Times New Roman"/>
          <w:szCs w:val="28"/>
        </w:rPr>
        <w:t>–</w:t>
      </w:r>
      <w:r w:rsidR="00DA25BC">
        <w:rPr>
          <w:rFonts w:cs="Times New Roman"/>
          <w:szCs w:val="28"/>
        </w:rPr>
        <w:t xml:space="preserve"> </w:t>
      </w:r>
      <w:r w:rsidRPr="00E424AD">
        <w:rPr>
          <w:rFonts w:cs="Times New Roman"/>
          <w:szCs w:val="28"/>
        </w:rPr>
        <w:t>Оптический</w:t>
      </w:r>
      <w:r w:rsidR="00DA25BC">
        <w:rPr>
          <w:rFonts w:cs="Times New Roman"/>
          <w:szCs w:val="28"/>
        </w:rPr>
        <w:t xml:space="preserve"> </w:t>
      </w:r>
      <w:r w:rsidRPr="00E424AD">
        <w:rPr>
          <w:rFonts w:cs="Times New Roman"/>
          <w:szCs w:val="28"/>
        </w:rPr>
        <w:t>микроскоп</w:t>
      </w:r>
      <w:r w:rsidR="00DA25BC">
        <w:rPr>
          <w:rFonts w:cs="Times New Roman"/>
          <w:szCs w:val="28"/>
        </w:rPr>
        <w:t xml:space="preserve"> </w:t>
      </w:r>
      <w:r w:rsidRPr="00E424AD">
        <w:rPr>
          <w:rFonts w:cs="Times New Roman"/>
          <w:szCs w:val="28"/>
        </w:rPr>
        <w:t>Olympus</w:t>
      </w:r>
      <w:r w:rsidR="00DA25BC">
        <w:rPr>
          <w:rFonts w:cs="Times New Roman"/>
          <w:szCs w:val="28"/>
        </w:rPr>
        <w:t xml:space="preserve"> </w:t>
      </w:r>
      <w:r w:rsidRPr="00E424AD">
        <w:rPr>
          <w:rFonts w:cs="Times New Roman"/>
          <w:szCs w:val="28"/>
        </w:rPr>
        <w:t>BX</w:t>
      </w:r>
      <w:r w:rsidR="00DA25BC">
        <w:rPr>
          <w:rFonts w:cs="Times New Roman"/>
          <w:szCs w:val="28"/>
        </w:rPr>
        <w:t xml:space="preserve"> </w:t>
      </w:r>
      <w:r w:rsidRPr="00E424AD">
        <w:rPr>
          <w:rFonts w:cs="Times New Roman"/>
          <w:szCs w:val="28"/>
        </w:rPr>
        <w:t>51;</w:t>
      </w:r>
      <w:r w:rsidR="00DA25BC">
        <w:rPr>
          <w:rFonts w:cs="Times New Roman"/>
          <w:szCs w:val="28"/>
        </w:rPr>
        <w:t xml:space="preserve"> </w:t>
      </w:r>
      <w:r w:rsidRPr="00E424AD">
        <w:rPr>
          <w:rFonts w:cs="Times New Roman"/>
          <w:szCs w:val="28"/>
        </w:rPr>
        <w:t>б</w:t>
      </w:r>
      <w:r w:rsidR="00DA25BC">
        <w:rPr>
          <w:rFonts w:cs="Times New Roman"/>
          <w:szCs w:val="28"/>
        </w:rPr>
        <w:t xml:space="preserve"> </w:t>
      </w:r>
      <w:r w:rsidRPr="00E424AD">
        <w:rPr>
          <w:rFonts w:cs="Times New Roman"/>
          <w:szCs w:val="28"/>
        </w:rPr>
        <w:t>–</w:t>
      </w:r>
      <w:r w:rsidR="00DA25BC">
        <w:rPr>
          <w:rFonts w:cs="Times New Roman"/>
          <w:szCs w:val="28"/>
        </w:rPr>
        <w:t xml:space="preserve"> </w:t>
      </w:r>
      <w:r w:rsidRPr="0090777F">
        <w:rPr>
          <w:rFonts w:cs="Times New Roman"/>
          <w:szCs w:val="28"/>
        </w:rPr>
        <w:t>модульной</w:t>
      </w:r>
      <w:r w:rsidR="00DA25BC">
        <w:rPr>
          <w:rFonts w:cs="Times New Roman"/>
          <w:szCs w:val="28"/>
        </w:rPr>
        <w:t xml:space="preserve"> </w:t>
      </w:r>
      <w:r w:rsidRPr="0090777F">
        <w:rPr>
          <w:rFonts w:cs="Times New Roman"/>
          <w:szCs w:val="28"/>
        </w:rPr>
        <w:t>шлифовально-полировальной</w:t>
      </w:r>
      <w:r w:rsidR="00DA25BC">
        <w:rPr>
          <w:rFonts w:cs="Times New Roman"/>
          <w:szCs w:val="28"/>
        </w:rPr>
        <w:t xml:space="preserve"> </w:t>
      </w:r>
      <w:r w:rsidRPr="0090777F">
        <w:rPr>
          <w:rFonts w:cs="Times New Roman"/>
          <w:szCs w:val="28"/>
        </w:rPr>
        <w:t>системы</w:t>
      </w:r>
      <w:r w:rsidR="00DA25BC">
        <w:rPr>
          <w:rFonts w:cs="Times New Roman"/>
          <w:szCs w:val="28"/>
        </w:rPr>
        <w:t xml:space="preserve"> </w:t>
      </w:r>
      <w:r w:rsidRPr="0090777F">
        <w:rPr>
          <w:rFonts w:cs="Times New Roman"/>
          <w:szCs w:val="28"/>
        </w:rPr>
        <w:t>LaboSystem</w:t>
      </w:r>
    </w:p>
    <w:p w14:paraId="23A1E057" w14:textId="77777777" w:rsidR="00171C29" w:rsidRDefault="00171C29" w:rsidP="00996DFB">
      <w:pPr>
        <w:spacing w:after="0"/>
        <w:jc w:val="center"/>
        <w:rPr>
          <w:rFonts w:cs="Times New Roman"/>
          <w:szCs w:val="28"/>
        </w:rPr>
      </w:pPr>
    </w:p>
    <w:p w14:paraId="28A40C0A" w14:textId="4D57D889" w:rsidR="00996DFB" w:rsidRPr="00E424AD" w:rsidRDefault="00996DFB" w:rsidP="00996DFB">
      <w:pPr>
        <w:spacing w:after="0"/>
        <w:jc w:val="center"/>
        <w:rPr>
          <w:rFonts w:cs="Times New Roman"/>
          <w:szCs w:val="28"/>
        </w:rPr>
      </w:pPr>
      <w:r w:rsidRPr="00E424AD">
        <w:rPr>
          <w:rFonts w:cs="Times New Roman"/>
          <w:szCs w:val="28"/>
        </w:rPr>
        <w:t>Рисунок</w:t>
      </w:r>
      <w:r w:rsidR="00DA25BC">
        <w:rPr>
          <w:rFonts w:cs="Times New Roman"/>
          <w:szCs w:val="28"/>
        </w:rPr>
        <w:t xml:space="preserve"> </w:t>
      </w:r>
      <w:r w:rsidRPr="00E424AD">
        <w:rPr>
          <w:rFonts w:cs="Times New Roman"/>
          <w:szCs w:val="28"/>
        </w:rPr>
        <w:t>2.</w:t>
      </w:r>
      <w:r>
        <w:rPr>
          <w:rFonts w:cs="Times New Roman"/>
          <w:szCs w:val="28"/>
        </w:rPr>
        <w:t>2.4.1</w:t>
      </w:r>
      <w:r w:rsidR="00DA25BC">
        <w:rPr>
          <w:rFonts w:cs="Times New Roman"/>
          <w:szCs w:val="28"/>
        </w:rPr>
        <w:t xml:space="preserve"> </w:t>
      </w:r>
      <w:r>
        <w:rPr>
          <w:rFonts w:cs="Times New Roman"/>
          <w:szCs w:val="28"/>
        </w:rPr>
        <w:t>-</w:t>
      </w:r>
      <w:r w:rsidR="00DA25BC">
        <w:rPr>
          <w:rFonts w:cs="Times New Roman"/>
          <w:szCs w:val="28"/>
        </w:rPr>
        <w:t xml:space="preserve"> </w:t>
      </w:r>
      <w:r w:rsidRPr="00E424AD">
        <w:rPr>
          <w:rFonts w:cs="Times New Roman"/>
          <w:szCs w:val="28"/>
        </w:rPr>
        <w:t>Общий</w:t>
      </w:r>
      <w:r w:rsidR="00DA25BC">
        <w:rPr>
          <w:rFonts w:cs="Times New Roman"/>
          <w:szCs w:val="28"/>
        </w:rPr>
        <w:t xml:space="preserve"> </w:t>
      </w:r>
      <w:r w:rsidRPr="00E424AD">
        <w:rPr>
          <w:rFonts w:cs="Times New Roman"/>
          <w:szCs w:val="28"/>
        </w:rPr>
        <w:t>вид</w:t>
      </w:r>
      <w:r w:rsidR="00DA25BC">
        <w:rPr>
          <w:rFonts w:cs="Times New Roman"/>
          <w:szCs w:val="28"/>
        </w:rPr>
        <w:t xml:space="preserve"> </w:t>
      </w:r>
      <w:r w:rsidRPr="00E424AD">
        <w:rPr>
          <w:rFonts w:cs="Times New Roman"/>
          <w:szCs w:val="28"/>
        </w:rPr>
        <w:t>аналитического</w:t>
      </w:r>
      <w:r w:rsidR="00DA25BC">
        <w:rPr>
          <w:rFonts w:cs="Times New Roman"/>
          <w:szCs w:val="28"/>
        </w:rPr>
        <w:t xml:space="preserve"> </w:t>
      </w:r>
      <w:r w:rsidRPr="00E424AD">
        <w:rPr>
          <w:rFonts w:cs="Times New Roman"/>
          <w:szCs w:val="28"/>
        </w:rPr>
        <w:t>оборудования:</w:t>
      </w:r>
      <w:r w:rsidR="00DA25BC">
        <w:rPr>
          <w:rFonts w:cs="Times New Roman"/>
          <w:szCs w:val="28"/>
        </w:rPr>
        <w:t xml:space="preserve"> </w:t>
      </w:r>
    </w:p>
    <w:p w14:paraId="248A3F80" w14:textId="5E547113" w:rsidR="00996DFB" w:rsidRDefault="00996DFB" w:rsidP="00996DFB">
      <w:pPr>
        <w:spacing w:after="0"/>
        <w:ind w:firstLine="708"/>
        <w:jc w:val="both"/>
        <w:rPr>
          <w:rFonts w:cs="Times New Roman"/>
          <w:b/>
          <w:bCs/>
          <w:szCs w:val="28"/>
        </w:rPr>
      </w:pPr>
      <w:bookmarkStart w:id="36" w:name="_Hlk198813259"/>
      <w:r w:rsidRPr="00DF6DA7">
        <w:rPr>
          <w:rFonts w:cs="Times New Roman"/>
          <w:b/>
          <w:bCs/>
          <w:szCs w:val="28"/>
        </w:rPr>
        <w:t>2.</w:t>
      </w:r>
      <w:r>
        <w:rPr>
          <w:rFonts w:cs="Times New Roman"/>
          <w:b/>
          <w:bCs/>
          <w:szCs w:val="28"/>
        </w:rPr>
        <w:t>3</w:t>
      </w:r>
      <w:r w:rsidR="00DA25BC">
        <w:rPr>
          <w:rFonts w:cs="Times New Roman"/>
          <w:b/>
          <w:bCs/>
          <w:szCs w:val="28"/>
        </w:rPr>
        <w:t xml:space="preserve"> </w:t>
      </w:r>
      <w:r>
        <w:rPr>
          <w:rFonts w:cs="Times New Roman"/>
          <w:b/>
          <w:bCs/>
          <w:szCs w:val="28"/>
        </w:rPr>
        <w:t>Методика</w:t>
      </w:r>
      <w:r w:rsidR="00DA25BC">
        <w:rPr>
          <w:rFonts w:cs="Times New Roman"/>
          <w:b/>
          <w:bCs/>
          <w:szCs w:val="28"/>
        </w:rPr>
        <w:t xml:space="preserve"> </w:t>
      </w:r>
      <w:r>
        <w:rPr>
          <w:rFonts w:cs="Times New Roman"/>
          <w:b/>
          <w:bCs/>
          <w:szCs w:val="28"/>
        </w:rPr>
        <w:t>проведения</w:t>
      </w:r>
      <w:r w:rsidR="00DA25BC">
        <w:rPr>
          <w:rFonts w:cs="Times New Roman"/>
          <w:b/>
          <w:bCs/>
          <w:szCs w:val="28"/>
        </w:rPr>
        <w:t xml:space="preserve"> </w:t>
      </w:r>
      <w:r w:rsidRPr="00DF6DA7">
        <w:rPr>
          <w:rFonts w:cs="Times New Roman"/>
          <w:b/>
          <w:bCs/>
          <w:szCs w:val="28"/>
        </w:rPr>
        <w:t>гидрометаллургической</w:t>
      </w:r>
      <w:r w:rsidR="00DA25BC">
        <w:rPr>
          <w:rFonts w:cs="Times New Roman"/>
          <w:b/>
          <w:bCs/>
          <w:szCs w:val="28"/>
        </w:rPr>
        <w:t xml:space="preserve"> </w:t>
      </w:r>
      <w:r>
        <w:rPr>
          <w:rFonts w:cs="Times New Roman"/>
          <w:b/>
          <w:bCs/>
          <w:szCs w:val="28"/>
        </w:rPr>
        <w:t>переработки</w:t>
      </w:r>
      <w:r w:rsidR="00DA25BC">
        <w:rPr>
          <w:rFonts w:cs="Times New Roman"/>
          <w:b/>
          <w:bCs/>
          <w:szCs w:val="28"/>
        </w:rPr>
        <w:t xml:space="preserve"> </w:t>
      </w:r>
      <w:r>
        <w:rPr>
          <w:rFonts w:cs="Times New Roman"/>
          <w:b/>
          <w:bCs/>
          <w:szCs w:val="28"/>
        </w:rPr>
        <w:t>шлаков</w:t>
      </w:r>
    </w:p>
    <w:p w14:paraId="6881413A" w14:textId="77777777" w:rsidR="00B55051" w:rsidRPr="00DF6DA7" w:rsidRDefault="00B55051" w:rsidP="00996DFB">
      <w:pPr>
        <w:spacing w:after="0"/>
        <w:ind w:firstLine="708"/>
        <w:jc w:val="both"/>
        <w:rPr>
          <w:rFonts w:cs="Times New Roman"/>
          <w:bCs/>
          <w:szCs w:val="28"/>
        </w:rPr>
      </w:pPr>
    </w:p>
    <w:p w14:paraId="7555044E" w14:textId="0D4A9FBF" w:rsidR="00996DFB" w:rsidRDefault="00996DFB" w:rsidP="00996DFB">
      <w:pPr>
        <w:spacing w:after="0"/>
        <w:ind w:firstLine="708"/>
        <w:jc w:val="both"/>
        <w:rPr>
          <w:rFonts w:cs="Times New Roman"/>
          <w:bCs/>
          <w:szCs w:val="28"/>
        </w:rPr>
      </w:pPr>
      <w:r w:rsidRPr="00DF6DA7">
        <w:rPr>
          <w:rFonts w:cs="Times New Roman"/>
          <w:bCs/>
          <w:szCs w:val="28"/>
        </w:rPr>
        <w:t>Для</w:t>
      </w:r>
      <w:r w:rsidR="00DA25BC">
        <w:rPr>
          <w:rFonts w:cs="Times New Roman"/>
          <w:bCs/>
          <w:szCs w:val="28"/>
        </w:rPr>
        <w:t xml:space="preserve"> </w:t>
      </w:r>
      <w:r w:rsidRPr="00DF6DA7">
        <w:rPr>
          <w:rFonts w:cs="Times New Roman"/>
          <w:bCs/>
          <w:szCs w:val="28"/>
        </w:rPr>
        <w:t>проведения</w:t>
      </w:r>
      <w:r w:rsidR="00DA25BC">
        <w:rPr>
          <w:rFonts w:cs="Times New Roman"/>
          <w:bCs/>
          <w:szCs w:val="28"/>
        </w:rPr>
        <w:t xml:space="preserve"> </w:t>
      </w:r>
      <w:r w:rsidRPr="00DF6DA7">
        <w:rPr>
          <w:rFonts w:cs="Times New Roman"/>
          <w:bCs/>
          <w:szCs w:val="28"/>
        </w:rPr>
        <w:t>экспериментов</w:t>
      </w:r>
      <w:r w:rsidR="00DA25BC">
        <w:rPr>
          <w:rFonts w:cs="Times New Roman"/>
          <w:bCs/>
          <w:szCs w:val="28"/>
        </w:rPr>
        <w:t xml:space="preserve"> </w:t>
      </w:r>
      <w:r w:rsidRPr="00DF6DA7">
        <w:rPr>
          <w:rFonts w:cs="Times New Roman"/>
          <w:bCs/>
          <w:szCs w:val="28"/>
        </w:rPr>
        <w:t>был</w:t>
      </w:r>
      <w:r>
        <w:rPr>
          <w:rFonts w:cs="Times New Roman"/>
          <w:bCs/>
          <w:szCs w:val="28"/>
        </w:rPr>
        <w:t>и</w:t>
      </w:r>
      <w:r w:rsidR="00DA25BC">
        <w:rPr>
          <w:rFonts w:cs="Times New Roman"/>
          <w:bCs/>
          <w:szCs w:val="28"/>
        </w:rPr>
        <w:t xml:space="preserve"> </w:t>
      </w:r>
      <w:r w:rsidRPr="00DF6DA7">
        <w:rPr>
          <w:rFonts w:cs="Times New Roman"/>
          <w:bCs/>
          <w:szCs w:val="28"/>
        </w:rPr>
        <w:t>отобран</w:t>
      </w:r>
      <w:r>
        <w:rPr>
          <w:rFonts w:cs="Times New Roman"/>
          <w:bCs/>
          <w:szCs w:val="28"/>
        </w:rPr>
        <w:t>ы</w:t>
      </w:r>
      <w:r w:rsidR="00DA25BC">
        <w:rPr>
          <w:rFonts w:cs="Times New Roman"/>
          <w:bCs/>
          <w:szCs w:val="28"/>
        </w:rPr>
        <w:t xml:space="preserve"> </w:t>
      </w:r>
      <w:r w:rsidRPr="00DF6DA7">
        <w:rPr>
          <w:rFonts w:cs="Times New Roman"/>
          <w:bCs/>
          <w:szCs w:val="28"/>
        </w:rPr>
        <w:t>представительны</w:t>
      </w:r>
      <w:r>
        <w:rPr>
          <w:rFonts w:cs="Times New Roman"/>
          <w:bCs/>
          <w:szCs w:val="28"/>
        </w:rPr>
        <w:t>е</w:t>
      </w:r>
      <w:r w:rsidR="00DA25BC">
        <w:rPr>
          <w:rFonts w:cs="Times New Roman"/>
          <w:bCs/>
          <w:szCs w:val="28"/>
        </w:rPr>
        <w:t xml:space="preserve"> </w:t>
      </w:r>
      <w:r w:rsidRPr="00DF6DA7">
        <w:rPr>
          <w:rFonts w:cs="Times New Roman"/>
          <w:bCs/>
          <w:szCs w:val="28"/>
        </w:rPr>
        <w:t>технологически</w:t>
      </w:r>
      <w:r>
        <w:rPr>
          <w:rFonts w:cs="Times New Roman"/>
          <w:bCs/>
          <w:szCs w:val="28"/>
        </w:rPr>
        <w:t>е</w:t>
      </w:r>
      <w:r w:rsidR="00DA25BC">
        <w:rPr>
          <w:rFonts w:cs="Times New Roman"/>
          <w:bCs/>
          <w:szCs w:val="28"/>
        </w:rPr>
        <w:t xml:space="preserve"> </w:t>
      </w:r>
      <w:r w:rsidRPr="00DF6DA7">
        <w:rPr>
          <w:rFonts w:cs="Times New Roman"/>
          <w:bCs/>
          <w:szCs w:val="28"/>
        </w:rPr>
        <w:t>пробы</w:t>
      </w:r>
      <w:r w:rsidR="00DA25BC">
        <w:rPr>
          <w:rFonts w:cs="Times New Roman"/>
          <w:bCs/>
          <w:szCs w:val="28"/>
        </w:rPr>
        <w:t xml:space="preserve"> </w:t>
      </w:r>
      <w:r>
        <w:rPr>
          <w:rFonts w:cs="Times New Roman"/>
          <w:bCs/>
          <w:szCs w:val="28"/>
        </w:rPr>
        <w:t>металлургических</w:t>
      </w:r>
      <w:r w:rsidR="00DA25BC">
        <w:rPr>
          <w:rFonts w:cs="Times New Roman"/>
          <w:bCs/>
          <w:szCs w:val="28"/>
        </w:rPr>
        <w:t xml:space="preserve"> </w:t>
      </w:r>
      <w:r w:rsidRPr="00DF6DA7">
        <w:rPr>
          <w:rFonts w:cs="Times New Roman"/>
          <w:bCs/>
          <w:szCs w:val="28"/>
        </w:rPr>
        <w:t>шлак</w:t>
      </w:r>
      <w:r>
        <w:rPr>
          <w:rFonts w:cs="Times New Roman"/>
          <w:bCs/>
          <w:szCs w:val="28"/>
        </w:rPr>
        <w:t>ов</w:t>
      </w:r>
      <w:r w:rsidR="00DA25BC">
        <w:rPr>
          <w:rFonts w:cs="Times New Roman"/>
          <w:bCs/>
          <w:szCs w:val="28"/>
        </w:rPr>
        <w:t xml:space="preserve"> </w:t>
      </w:r>
      <w:r w:rsidRPr="00DF6DA7">
        <w:rPr>
          <w:rFonts w:cs="Times New Roman"/>
          <w:bCs/>
          <w:szCs w:val="28"/>
        </w:rPr>
        <w:t>весом</w:t>
      </w:r>
      <w:r w:rsidR="00DA25BC">
        <w:rPr>
          <w:rFonts w:cs="Times New Roman"/>
          <w:bCs/>
          <w:szCs w:val="28"/>
        </w:rPr>
        <w:t xml:space="preserve"> </w:t>
      </w:r>
      <w:r w:rsidRPr="00DF6DA7">
        <w:rPr>
          <w:rFonts w:cs="Times New Roman"/>
          <w:bCs/>
          <w:szCs w:val="28"/>
        </w:rPr>
        <w:t>по</w:t>
      </w:r>
      <w:r w:rsidR="00DA25BC">
        <w:rPr>
          <w:rFonts w:cs="Times New Roman"/>
          <w:bCs/>
          <w:szCs w:val="28"/>
        </w:rPr>
        <w:t xml:space="preserve"> </w:t>
      </w:r>
      <w:r w:rsidRPr="005D3ECC">
        <w:rPr>
          <w:rFonts w:cs="Times New Roman"/>
          <w:bCs/>
          <w:szCs w:val="28"/>
        </w:rPr>
        <w:t>50</w:t>
      </w:r>
      <w:r w:rsidR="00DA25BC">
        <w:rPr>
          <w:rFonts w:cs="Times New Roman"/>
          <w:bCs/>
          <w:szCs w:val="28"/>
        </w:rPr>
        <w:t xml:space="preserve"> </w:t>
      </w:r>
      <w:r w:rsidRPr="005D3ECC">
        <w:rPr>
          <w:rFonts w:cs="Times New Roman"/>
          <w:bCs/>
          <w:szCs w:val="28"/>
        </w:rPr>
        <w:t>кг</w:t>
      </w:r>
      <w:r w:rsidR="00DA25BC">
        <w:rPr>
          <w:rFonts w:cs="Times New Roman"/>
          <w:bCs/>
          <w:szCs w:val="28"/>
        </w:rPr>
        <w:t xml:space="preserve"> </w:t>
      </w:r>
      <w:r w:rsidRPr="005D3ECC">
        <w:rPr>
          <w:rFonts w:cs="Times New Roman"/>
          <w:bCs/>
          <w:szCs w:val="28"/>
        </w:rPr>
        <w:t>каждая:</w:t>
      </w:r>
      <w:r w:rsidR="00DA25BC">
        <w:rPr>
          <w:rFonts w:cs="Times New Roman"/>
          <w:bCs/>
          <w:szCs w:val="28"/>
        </w:rPr>
        <w:t xml:space="preserve"> </w:t>
      </w:r>
    </w:p>
    <w:p w14:paraId="599320B7" w14:textId="6D5BBB87" w:rsidR="00996DFB" w:rsidRPr="005D3ECC" w:rsidRDefault="00996DFB" w:rsidP="00996DFB">
      <w:pPr>
        <w:spacing w:after="0"/>
        <w:ind w:firstLine="708"/>
        <w:jc w:val="both"/>
        <w:rPr>
          <w:rFonts w:cs="Times New Roman"/>
          <w:bCs/>
          <w:szCs w:val="28"/>
        </w:rPr>
      </w:pPr>
      <w:r>
        <w:rPr>
          <w:rFonts w:cs="Times New Roman"/>
          <w:bCs/>
          <w:szCs w:val="28"/>
        </w:rPr>
        <w:t>-</w:t>
      </w:r>
      <w:r w:rsidR="00DA25BC">
        <w:rPr>
          <w:rFonts w:cs="Times New Roman"/>
          <w:bCs/>
          <w:szCs w:val="28"/>
        </w:rPr>
        <w:t xml:space="preserve"> </w:t>
      </w:r>
      <w:r w:rsidRPr="005D3ECC">
        <w:rPr>
          <w:rFonts w:cs="Times New Roman"/>
          <w:bCs/>
          <w:szCs w:val="28"/>
        </w:rPr>
        <w:t>свинцового</w:t>
      </w:r>
      <w:r w:rsidR="00DA25BC">
        <w:rPr>
          <w:rFonts w:cs="Times New Roman"/>
          <w:bCs/>
          <w:szCs w:val="28"/>
        </w:rPr>
        <w:t xml:space="preserve"> </w:t>
      </w:r>
      <w:r w:rsidRPr="005D3ECC">
        <w:rPr>
          <w:rFonts w:cs="Times New Roman"/>
          <w:bCs/>
          <w:szCs w:val="28"/>
        </w:rPr>
        <w:t>производства</w:t>
      </w:r>
      <w:r w:rsidR="00DA25BC">
        <w:rPr>
          <w:rFonts w:cs="Times New Roman"/>
          <w:bCs/>
          <w:szCs w:val="28"/>
        </w:rPr>
        <w:t xml:space="preserve"> </w:t>
      </w:r>
      <w:r w:rsidRPr="005D3ECC">
        <w:rPr>
          <w:rFonts w:cs="Times New Roman"/>
          <w:bCs/>
          <w:szCs w:val="28"/>
        </w:rPr>
        <w:t>ТОО</w:t>
      </w:r>
      <w:r w:rsidR="00DA25BC">
        <w:rPr>
          <w:rFonts w:cs="Times New Roman"/>
          <w:bCs/>
          <w:szCs w:val="28"/>
        </w:rPr>
        <w:t xml:space="preserve"> </w:t>
      </w:r>
      <w:r w:rsidRPr="005D3ECC">
        <w:rPr>
          <w:rFonts w:cs="Times New Roman"/>
          <w:bCs/>
          <w:szCs w:val="28"/>
        </w:rPr>
        <w:t>«Казцинк»;</w:t>
      </w:r>
    </w:p>
    <w:p w14:paraId="7C5AFA66" w14:textId="1AFD1741" w:rsidR="00996DFB" w:rsidRPr="005D3ECC" w:rsidRDefault="00996DFB" w:rsidP="00996DFB">
      <w:pPr>
        <w:spacing w:after="0"/>
        <w:ind w:firstLine="708"/>
        <w:jc w:val="both"/>
        <w:rPr>
          <w:rFonts w:cs="Times New Roman"/>
          <w:bCs/>
          <w:szCs w:val="28"/>
        </w:rPr>
      </w:pPr>
      <w:r w:rsidRPr="005D3ECC">
        <w:rPr>
          <w:rFonts w:cs="Times New Roman"/>
          <w:bCs/>
          <w:szCs w:val="28"/>
        </w:rPr>
        <w:t>-</w:t>
      </w:r>
      <w:r w:rsidR="00DA25BC">
        <w:rPr>
          <w:rFonts w:cs="Times New Roman"/>
          <w:bCs/>
          <w:szCs w:val="28"/>
        </w:rPr>
        <w:t xml:space="preserve"> </w:t>
      </w:r>
      <w:r w:rsidRPr="005D3ECC">
        <w:rPr>
          <w:rFonts w:cs="Times New Roman"/>
          <w:bCs/>
          <w:szCs w:val="28"/>
        </w:rPr>
        <w:t>медного</w:t>
      </w:r>
      <w:r w:rsidR="00DA25BC">
        <w:rPr>
          <w:rFonts w:cs="Times New Roman"/>
          <w:bCs/>
          <w:szCs w:val="28"/>
        </w:rPr>
        <w:t xml:space="preserve"> </w:t>
      </w:r>
      <w:r w:rsidRPr="005D3ECC">
        <w:rPr>
          <w:rFonts w:cs="Times New Roman"/>
          <w:bCs/>
          <w:szCs w:val="28"/>
        </w:rPr>
        <w:t>производства</w:t>
      </w:r>
      <w:r w:rsidR="00DA25BC">
        <w:rPr>
          <w:rFonts w:cs="Times New Roman"/>
          <w:bCs/>
          <w:szCs w:val="28"/>
        </w:rPr>
        <w:t xml:space="preserve"> </w:t>
      </w:r>
      <w:r w:rsidRPr="005D3ECC">
        <w:rPr>
          <w:rFonts w:cs="Times New Roman"/>
          <w:bCs/>
          <w:szCs w:val="28"/>
        </w:rPr>
        <w:t>Иртышского</w:t>
      </w:r>
      <w:r w:rsidR="00DA25BC">
        <w:rPr>
          <w:rFonts w:cs="Times New Roman"/>
          <w:bCs/>
          <w:szCs w:val="28"/>
        </w:rPr>
        <w:t xml:space="preserve"> </w:t>
      </w:r>
      <w:r w:rsidRPr="005D3ECC">
        <w:rPr>
          <w:rFonts w:cs="Times New Roman"/>
          <w:bCs/>
          <w:szCs w:val="28"/>
        </w:rPr>
        <w:t>медеплавильного</w:t>
      </w:r>
      <w:r w:rsidR="00DA25BC">
        <w:rPr>
          <w:rFonts w:cs="Times New Roman"/>
          <w:bCs/>
          <w:szCs w:val="28"/>
        </w:rPr>
        <w:t xml:space="preserve"> </w:t>
      </w:r>
      <w:r w:rsidRPr="005D3ECC">
        <w:rPr>
          <w:rFonts w:cs="Times New Roman"/>
          <w:bCs/>
          <w:szCs w:val="28"/>
        </w:rPr>
        <w:t>завода;</w:t>
      </w:r>
      <w:r w:rsidR="00DA25BC">
        <w:rPr>
          <w:rFonts w:cs="Times New Roman"/>
          <w:bCs/>
          <w:szCs w:val="28"/>
        </w:rPr>
        <w:t xml:space="preserve"> </w:t>
      </w:r>
    </w:p>
    <w:p w14:paraId="494506CD" w14:textId="78771C83" w:rsidR="00996DFB" w:rsidRDefault="00996DFB" w:rsidP="00996DFB">
      <w:pPr>
        <w:spacing w:after="0"/>
        <w:ind w:firstLine="708"/>
        <w:jc w:val="both"/>
        <w:rPr>
          <w:rFonts w:cs="Times New Roman"/>
          <w:bCs/>
          <w:szCs w:val="28"/>
        </w:rPr>
      </w:pPr>
      <w:r w:rsidRPr="005D3ECC">
        <w:rPr>
          <w:rFonts w:cs="Times New Roman"/>
          <w:bCs/>
          <w:szCs w:val="28"/>
        </w:rPr>
        <w:t>-</w:t>
      </w:r>
      <w:r w:rsidR="00DA25BC">
        <w:rPr>
          <w:rFonts w:cs="Times New Roman"/>
          <w:bCs/>
          <w:szCs w:val="28"/>
        </w:rPr>
        <w:t xml:space="preserve"> </w:t>
      </w:r>
      <w:r w:rsidRPr="005D3ECC">
        <w:rPr>
          <w:rFonts w:cs="Times New Roman"/>
          <w:bCs/>
          <w:szCs w:val="28"/>
        </w:rPr>
        <w:t>медного</w:t>
      </w:r>
      <w:r w:rsidR="00DA25BC">
        <w:rPr>
          <w:rFonts w:cs="Times New Roman"/>
          <w:bCs/>
          <w:szCs w:val="28"/>
        </w:rPr>
        <w:t xml:space="preserve"> </w:t>
      </w:r>
      <w:r w:rsidRPr="005D3ECC">
        <w:rPr>
          <w:rFonts w:cs="Times New Roman"/>
          <w:bCs/>
          <w:szCs w:val="28"/>
        </w:rPr>
        <w:t>производства</w:t>
      </w:r>
      <w:r w:rsidR="00DA25BC">
        <w:rPr>
          <w:rFonts w:cs="Times New Roman"/>
          <w:bCs/>
          <w:szCs w:val="28"/>
        </w:rPr>
        <w:t xml:space="preserve"> </w:t>
      </w:r>
      <w:r w:rsidRPr="005D3ECC">
        <w:rPr>
          <w:rFonts w:cs="Times New Roman"/>
          <w:bCs/>
          <w:szCs w:val="28"/>
        </w:rPr>
        <w:t>ТОО</w:t>
      </w:r>
      <w:r w:rsidR="00DA25BC">
        <w:rPr>
          <w:rFonts w:cs="Times New Roman"/>
          <w:bCs/>
          <w:szCs w:val="28"/>
        </w:rPr>
        <w:t xml:space="preserve"> </w:t>
      </w:r>
      <w:r w:rsidRPr="005D3ECC">
        <w:rPr>
          <w:rFonts w:cs="Times New Roman"/>
          <w:bCs/>
          <w:szCs w:val="28"/>
        </w:rPr>
        <w:t>«Казцинк».</w:t>
      </w:r>
    </w:p>
    <w:p w14:paraId="7822C81A" w14:textId="44E818D9" w:rsidR="00996DFB" w:rsidRDefault="00996DFB" w:rsidP="00996DFB">
      <w:pPr>
        <w:spacing w:after="0"/>
        <w:ind w:firstLine="708"/>
        <w:jc w:val="both"/>
        <w:rPr>
          <w:szCs w:val="28"/>
        </w:rPr>
      </w:pPr>
      <w:r w:rsidRPr="00DF6DA7">
        <w:rPr>
          <w:rFonts w:cs="Times New Roman"/>
          <w:bCs/>
          <w:szCs w:val="28"/>
        </w:rPr>
        <w:t>Далее</w:t>
      </w:r>
      <w:r w:rsidR="00DA25BC">
        <w:rPr>
          <w:rFonts w:cs="Times New Roman"/>
          <w:bCs/>
          <w:szCs w:val="28"/>
        </w:rPr>
        <w:t xml:space="preserve"> </w:t>
      </w:r>
      <w:r w:rsidRPr="00DF6DA7">
        <w:rPr>
          <w:rFonts w:cs="Times New Roman"/>
          <w:bCs/>
          <w:szCs w:val="28"/>
        </w:rPr>
        <w:t>был</w:t>
      </w:r>
      <w:r w:rsidR="00DA25BC">
        <w:rPr>
          <w:rFonts w:cs="Times New Roman"/>
          <w:bCs/>
          <w:szCs w:val="28"/>
        </w:rPr>
        <w:t xml:space="preserve"> </w:t>
      </w:r>
      <w:r w:rsidRPr="00DF6DA7">
        <w:rPr>
          <w:rFonts w:cs="Times New Roman"/>
          <w:bCs/>
          <w:szCs w:val="28"/>
        </w:rPr>
        <w:t>осуществлен</w:t>
      </w:r>
      <w:r w:rsidR="00DA25BC">
        <w:rPr>
          <w:rFonts w:cs="Times New Roman"/>
          <w:bCs/>
          <w:szCs w:val="28"/>
        </w:rPr>
        <w:t xml:space="preserve"> </w:t>
      </w:r>
      <w:r w:rsidRPr="00DF6DA7">
        <w:rPr>
          <w:rFonts w:cs="Times New Roman"/>
          <w:bCs/>
          <w:szCs w:val="28"/>
        </w:rPr>
        <w:t>отбор</w:t>
      </w:r>
      <w:r w:rsidR="00DA25BC">
        <w:rPr>
          <w:rFonts w:cs="Times New Roman"/>
          <w:bCs/>
          <w:szCs w:val="28"/>
        </w:rPr>
        <w:t xml:space="preserve"> </w:t>
      </w:r>
      <w:r w:rsidRPr="00DF6DA7">
        <w:rPr>
          <w:rFonts w:cs="Times New Roman"/>
          <w:bCs/>
          <w:szCs w:val="28"/>
        </w:rPr>
        <w:t>пробы</w:t>
      </w:r>
      <w:r w:rsidR="00DA25BC">
        <w:rPr>
          <w:rFonts w:cs="Times New Roman"/>
          <w:bCs/>
          <w:szCs w:val="28"/>
        </w:rPr>
        <w:t xml:space="preserve"> </w:t>
      </w:r>
      <w:r w:rsidRPr="00DF6DA7">
        <w:rPr>
          <w:rFonts w:cs="Times New Roman"/>
          <w:bCs/>
          <w:szCs w:val="28"/>
        </w:rPr>
        <w:t>для</w:t>
      </w:r>
      <w:r w:rsidR="00DA25BC">
        <w:rPr>
          <w:rFonts w:cs="Times New Roman"/>
          <w:bCs/>
          <w:szCs w:val="28"/>
        </w:rPr>
        <w:t xml:space="preserve"> </w:t>
      </w:r>
      <w:r w:rsidRPr="00DF6DA7">
        <w:rPr>
          <w:rFonts w:cs="Times New Roman"/>
          <w:bCs/>
          <w:szCs w:val="28"/>
        </w:rPr>
        <w:t>проведения</w:t>
      </w:r>
      <w:r w:rsidR="00DA25BC">
        <w:rPr>
          <w:rFonts w:cs="Times New Roman"/>
          <w:bCs/>
          <w:szCs w:val="28"/>
        </w:rPr>
        <w:t xml:space="preserve"> </w:t>
      </w:r>
      <w:r w:rsidRPr="00DF6DA7">
        <w:rPr>
          <w:rFonts w:cs="Times New Roman"/>
          <w:bCs/>
          <w:szCs w:val="28"/>
        </w:rPr>
        <w:t>экспериментов</w:t>
      </w:r>
      <w:r w:rsidR="00DA25BC">
        <w:rPr>
          <w:rFonts w:cs="Times New Roman"/>
          <w:bCs/>
          <w:szCs w:val="28"/>
        </w:rPr>
        <w:t xml:space="preserve"> </w:t>
      </w:r>
      <w:r w:rsidRPr="00DF6DA7">
        <w:rPr>
          <w:rFonts w:cs="Times New Roman"/>
          <w:bCs/>
          <w:szCs w:val="28"/>
        </w:rPr>
        <w:t>квартованием</w:t>
      </w:r>
      <w:r w:rsidR="00DA25BC">
        <w:rPr>
          <w:rFonts w:cs="Times New Roman"/>
          <w:bCs/>
          <w:szCs w:val="28"/>
        </w:rPr>
        <w:t xml:space="preserve"> </w:t>
      </w:r>
      <w:r w:rsidRPr="00DF6DA7">
        <w:rPr>
          <w:rFonts w:cs="Times New Roman"/>
          <w:bCs/>
          <w:szCs w:val="28"/>
        </w:rPr>
        <w:t>весом</w:t>
      </w:r>
      <w:r w:rsidR="00DA25BC">
        <w:rPr>
          <w:rFonts w:cs="Times New Roman"/>
          <w:bCs/>
          <w:szCs w:val="28"/>
        </w:rPr>
        <w:t xml:space="preserve"> </w:t>
      </w:r>
      <w:r w:rsidRPr="00DF6DA7">
        <w:rPr>
          <w:rFonts w:cs="Times New Roman"/>
          <w:bCs/>
          <w:szCs w:val="28"/>
        </w:rPr>
        <w:t>1</w:t>
      </w:r>
      <w:r w:rsidR="00DA25BC">
        <w:rPr>
          <w:rFonts w:cs="Times New Roman"/>
          <w:bCs/>
          <w:szCs w:val="28"/>
        </w:rPr>
        <w:t xml:space="preserve"> </w:t>
      </w:r>
      <w:r w:rsidRPr="00DF6DA7">
        <w:rPr>
          <w:rFonts w:cs="Times New Roman"/>
          <w:bCs/>
          <w:szCs w:val="28"/>
        </w:rPr>
        <w:t>кг</w:t>
      </w:r>
      <w:r w:rsidR="00DA25BC">
        <w:rPr>
          <w:rFonts w:cs="Times New Roman"/>
          <w:bCs/>
          <w:szCs w:val="28"/>
        </w:rPr>
        <w:t xml:space="preserve"> </w:t>
      </w:r>
      <w:r w:rsidRPr="00DF6DA7">
        <w:rPr>
          <w:rFonts w:cs="Times New Roman"/>
          <w:bCs/>
          <w:szCs w:val="28"/>
        </w:rPr>
        <w:t>с</w:t>
      </w:r>
      <w:r w:rsidR="00DA25BC">
        <w:rPr>
          <w:rFonts w:cs="Times New Roman"/>
          <w:bCs/>
          <w:szCs w:val="28"/>
        </w:rPr>
        <w:t xml:space="preserve"> </w:t>
      </w:r>
      <w:r w:rsidRPr="00DF6DA7">
        <w:rPr>
          <w:rFonts w:cs="Times New Roman"/>
          <w:bCs/>
          <w:szCs w:val="28"/>
        </w:rPr>
        <w:t>каждой</w:t>
      </w:r>
      <w:r w:rsidR="00DA25BC">
        <w:rPr>
          <w:rFonts w:cs="Times New Roman"/>
          <w:bCs/>
          <w:szCs w:val="28"/>
        </w:rPr>
        <w:t xml:space="preserve"> </w:t>
      </w:r>
      <w:r w:rsidRPr="00DF6DA7">
        <w:rPr>
          <w:rFonts w:cs="Times New Roman"/>
          <w:bCs/>
          <w:szCs w:val="28"/>
        </w:rPr>
        <w:t>партий.</w:t>
      </w:r>
      <w:r w:rsidR="00DA25BC">
        <w:rPr>
          <w:rFonts w:cs="Times New Roman"/>
          <w:bCs/>
          <w:szCs w:val="28"/>
        </w:rPr>
        <w:t xml:space="preserve"> </w:t>
      </w:r>
      <w:r w:rsidRPr="00DF6DA7">
        <w:rPr>
          <w:rFonts w:cs="Times New Roman"/>
          <w:bCs/>
          <w:szCs w:val="28"/>
        </w:rPr>
        <w:t>С</w:t>
      </w:r>
      <w:r w:rsidR="00DA25BC">
        <w:rPr>
          <w:rFonts w:cs="Times New Roman"/>
          <w:bCs/>
          <w:szCs w:val="28"/>
        </w:rPr>
        <w:t xml:space="preserve"> </w:t>
      </w:r>
      <w:r w:rsidRPr="00DF6DA7">
        <w:rPr>
          <w:rFonts w:cs="Times New Roman"/>
          <w:bCs/>
          <w:szCs w:val="28"/>
        </w:rPr>
        <w:t>помощью</w:t>
      </w:r>
      <w:r w:rsidR="00DA25BC">
        <w:rPr>
          <w:rFonts w:cs="Times New Roman"/>
          <w:bCs/>
          <w:szCs w:val="28"/>
        </w:rPr>
        <w:t xml:space="preserve"> </w:t>
      </w:r>
      <w:r w:rsidRPr="00DF6DA7">
        <w:rPr>
          <w:rFonts w:cs="Times New Roman"/>
          <w:bCs/>
          <w:szCs w:val="28"/>
        </w:rPr>
        <w:t>лабораторной</w:t>
      </w:r>
      <w:r w:rsidR="00DA25BC">
        <w:rPr>
          <w:rFonts w:cs="Times New Roman"/>
          <w:bCs/>
          <w:szCs w:val="28"/>
        </w:rPr>
        <w:t xml:space="preserve"> </w:t>
      </w:r>
      <w:r w:rsidRPr="00DF6DA7">
        <w:rPr>
          <w:rFonts w:cs="Times New Roman"/>
          <w:bCs/>
          <w:szCs w:val="28"/>
        </w:rPr>
        <w:t>шаровой</w:t>
      </w:r>
      <w:r w:rsidR="00DA25BC">
        <w:rPr>
          <w:rFonts w:cs="Times New Roman"/>
          <w:bCs/>
          <w:szCs w:val="28"/>
        </w:rPr>
        <w:t xml:space="preserve"> </w:t>
      </w:r>
      <w:r w:rsidRPr="00DF6DA7">
        <w:rPr>
          <w:rFonts w:cs="Times New Roman"/>
          <w:bCs/>
          <w:szCs w:val="28"/>
        </w:rPr>
        <w:t>мельницы</w:t>
      </w:r>
      <w:r w:rsidR="00DA25BC">
        <w:rPr>
          <w:rFonts w:cs="Times New Roman"/>
          <w:bCs/>
          <w:szCs w:val="28"/>
        </w:rPr>
        <w:t xml:space="preserve"> </w:t>
      </w:r>
      <w:r w:rsidRPr="005F43B8">
        <w:rPr>
          <w:rFonts w:cs="Times New Roman"/>
          <w:bCs/>
          <w:szCs w:val="28"/>
        </w:rPr>
        <w:t>стенда</w:t>
      </w:r>
      <w:r w:rsidR="00DA25BC">
        <w:rPr>
          <w:rFonts w:cs="Times New Roman"/>
          <w:bCs/>
          <w:szCs w:val="28"/>
        </w:rPr>
        <w:t xml:space="preserve"> </w:t>
      </w:r>
      <w:r w:rsidRPr="005F43B8">
        <w:rPr>
          <w:rFonts w:cs="Times New Roman"/>
          <w:bCs/>
          <w:szCs w:val="28"/>
        </w:rPr>
        <w:t>вибрационного</w:t>
      </w:r>
      <w:r w:rsidR="00DA25BC">
        <w:rPr>
          <w:rFonts w:cs="Times New Roman"/>
          <w:bCs/>
          <w:szCs w:val="28"/>
        </w:rPr>
        <w:t xml:space="preserve"> </w:t>
      </w:r>
      <w:r w:rsidRPr="005F43B8">
        <w:rPr>
          <w:rFonts w:cs="Times New Roman"/>
          <w:bCs/>
          <w:szCs w:val="28"/>
        </w:rPr>
        <w:t>универсального</w:t>
      </w:r>
      <w:r w:rsidR="00DA25BC">
        <w:rPr>
          <w:rFonts w:cs="Times New Roman"/>
          <w:bCs/>
          <w:szCs w:val="28"/>
        </w:rPr>
        <w:t xml:space="preserve"> </w:t>
      </w:r>
      <w:r w:rsidRPr="005F43B8">
        <w:rPr>
          <w:rFonts w:cs="Times New Roman"/>
          <w:bCs/>
          <w:szCs w:val="28"/>
        </w:rPr>
        <w:t>СВУ-2</w:t>
      </w:r>
      <w:r w:rsidR="00DA25BC">
        <w:rPr>
          <w:rFonts w:cs="Times New Roman"/>
          <w:bCs/>
          <w:szCs w:val="28"/>
        </w:rPr>
        <w:t xml:space="preserve"> </w:t>
      </w:r>
      <w:r w:rsidRPr="005F43B8">
        <w:rPr>
          <w:rFonts w:cs="Times New Roman"/>
          <w:bCs/>
          <w:szCs w:val="28"/>
        </w:rPr>
        <w:t>производства</w:t>
      </w:r>
      <w:r w:rsidR="00DA25BC">
        <w:rPr>
          <w:rFonts w:cs="Times New Roman"/>
          <w:bCs/>
          <w:szCs w:val="28"/>
        </w:rPr>
        <w:t xml:space="preserve"> </w:t>
      </w:r>
      <w:r w:rsidRPr="005F43B8">
        <w:rPr>
          <w:rFonts w:cs="Times New Roman"/>
          <w:bCs/>
          <w:szCs w:val="28"/>
        </w:rPr>
        <w:t>ТОО</w:t>
      </w:r>
      <w:r w:rsidR="00DA25BC">
        <w:rPr>
          <w:rFonts w:cs="Times New Roman"/>
          <w:bCs/>
          <w:szCs w:val="28"/>
        </w:rPr>
        <w:t xml:space="preserve"> </w:t>
      </w:r>
      <w:r w:rsidRPr="005F43B8">
        <w:rPr>
          <w:rFonts w:cs="Times New Roman"/>
          <w:bCs/>
          <w:szCs w:val="28"/>
        </w:rPr>
        <w:t>«Вибромаш»</w:t>
      </w:r>
      <w:r w:rsidR="00DA25BC">
        <w:rPr>
          <w:rFonts w:cs="Times New Roman"/>
          <w:bCs/>
          <w:szCs w:val="28"/>
        </w:rPr>
        <w:t xml:space="preserve"> </w:t>
      </w:r>
      <w:r>
        <w:rPr>
          <w:rFonts w:cs="Times New Roman"/>
          <w:bCs/>
          <w:szCs w:val="28"/>
        </w:rPr>
        <w:t>(рисунок</w:t>
      </w:r>
      <w:r w:rsidR="00DA25BC">
        <w:rPr>
          <w:rFonts w:cs="Times New Roman"/>
          <w:bCs/>
          <w:szCs w:val="28"/>
        </w:rPr>
        <w:t xml:space="preserve"> </w:t>
      </w:r>
      <w:r>
        <w:rPr>
          <w:rFonts w:cs="Times New Roman"/>
          <w:bCs/>
          <w:szCs w:val="28"/>
        </w:rPr>
        <w:t>2.3.1)</w:t>
      </w:r>
      <w:r w:rsidR="00DA25BC">
        <w:rPr>
          <w:rFonts w:cs="Times New Roman"/>
          <w:bCs/>
          <w:szCs w:val="28"/>
        </w:rPr>
        <w:t xml:space="preserve"> </w:t>
      </w:r>
      <w:r w:rsidRPr="00DF6DA7">
        <w:rPr>
          <w:rFonts w:cs="Times New Roman"/>
          <w:bCs/>
          <w:szCs w:val="28"/>
        </w:rPr>
        <w:t>было</w:t>
      </w:r>
      <w:r w:rsidR="00DA25BC">
        <w:rPr>
          <w:rFonts w:cs="Times New Roman"/>
          <w:bCs/>
          <w:szCs w:val="28"/>
        </w:rPr>
        <w:t xml:space="preserve"> </w:t>
      </w:r>
      <w:r w:rsidRPr="00DF6DA7">
        <w:rPr>
          <w:rFonts w:cs="Times New Roman"/>
          <w:bCs/>
          <w:szCs w:val="28"/>
        </w:rPr>
        <w:t>проведено</w:t>
      </w:r>
      <w:r w:rsidR="00DA25BC">
        <w:rPr>
          <w:rFonts w:cs="Times New Roman"/>
          <w:bCs/>
          <w:szCs w:val="28"/>
        </w:rPr>
        <w:t xml:space="preserve"> </w:t>
      </w:r>
      <w:r w:rsidRPr="00DF6DA7">
        <w:rPr>
          <w:rFonts w:cs="Times New Roman"/>
          <w:bCs/>
          <w:szCs w:val="28"/>
        </w:rPr>
        <w:t>измельчение</w:t>
      </w:r>
      <w:r w:rsidR="00DA25BC">
        <w:rPr>
          <w:rFonts w:cs="Times New Roman"/>
          <w:bCs/>
          <w:szCs w:val="28"/>
        </w:rPr>
        <w:t xml:space="preserve"> </w:t>
      </w:r>
      <w:r w:rsidRPr="00DF6DA7">
        <w:rPr>
          <w:rFonts w:cs="Times New Roman"/>
          <w:bCs/>
          <w:szCs w:val="28"/>
        </w:rPr>
        <w:t>шлаков</w:t>
      </w:r>
      <w:r w:rsidR="00DA25BC">
        <w:rPr>
          <w:rFonts w:cs="Times New Roman"/>
          <w:bCs/>
          <w:szCs w:val="28"/>
        </w:rPr>
        <w:t xml:space="preserve"> </w:t>
      </w:r>
      <w:r w:rsidRPr="00DF6DA7">
        <w:rPr>
          <w:rFonts w:cs="Times New Roman"/>
          <w:bCs/>
          <w:szCs w:val="28"/>
        </w:rPr>
        <w:t>до</w:t>
      </w:r>
      <w:r w:rsidR="00DA25BC">
        <w:rPr>
          <w:rFonts w:cs="Times New Roman"/>
          <w:bCs/>
          <w:szCs w:val="28"/>
        </w:rPr>
        <w:t xml:space="preserve"> </w:t>
      </w:r>
      <w:r w:rsidRPr="00DF6DA7">
        <w:rPr>
          <w:rFonts w:cs="Times New Roman"/>
          <w:bCs/>
          <w:szCs w:val="28"/>
        </w:rPr>
        <w:t>фракции</w:t>
      </w:r>
      <w:r w:rsidR="00DA25BC">
        <w:rPr>
          <w:rFonts w:cs="Times New Roman"/>
          <w:bCs/>
          <w:szCs w:val="28"/>
        </w:rPr>
        <w:t xml:space="preserve"> </w:t>
      </w:r>
      <w:r w:rsidRPr="00DF6DA7">
        <w:rPr>
          <w:rFonts w:cs="Times New Roman"/>
          <w:bCs/>
          <w:szCs w:val="28"/>
        </w:rPr>
        <w:t>-</w:t>
      </w:r>
      <w:r w:rsidR="00DA25BC">
        <w:rPr>
          <w:rFonts w:cs="Times New Roman"/>
          <w:bCs/>
          <w:szCs w:val="28"/>
        </w:rPr>
        <w:t xml:space="preserve"> </w:t>
      </w:r>
      <w:r w:rsidRPr="0008687B">
        <w:rPr>
          <w:rFonts w:cs="Times New Roman"/>
          <w:bCs/>
          <w:szCs w:val="28"/>
        </w:rPr>
        <w:t>0,1</w:t>
      </w:r>
      <w:r w:rsidR="00DA25BC">
        <w:rPr>
          <w:rFonts w:cs="Times New Roman"/>
          <w:bCs/>
          <w:szCs w:val="28"/>
        </w:rPr>
        <w:t xml:space="preserve"> </w:t>
      </w:r>
      <w:r>
        <w:rPr>
          <w:rFonts w:cs="Times New Roman"/>
          <w:bCs/>
          <w:szCs w:val="28"/>
        </w:rPr>
        <w:t>мм.</w:t>
      </w:r>
      <w:r w:rsidR="00DA25BC">
        <w:rPr>
          <w:rFonts w:cs="Times New Roman"/>
          <w:bCs/>
          <w:szCs w:val="28"/>
        </w:rPr>
        <w:t xml:space="preserve"> </w:t>
      </w:r>
      <w:r w:rsidRPr="0008687B">
        <w:rPr>
          <w:rFonts w:cs="Times New Roman"/>
          <w:bCs/>
          <w:szCs w:val="28"/>
        </w:rPr>
        <w:t>Измельчение</w:t>
      </w:r>
      <w:r w:rsidR="00DA25BC">
        <w:rPr>
          <w:rFonts w:cs="Times New Roman"/>
          <w:bCs/>
          <w:szCs w:val="28"/>
        </w:rPr>
        <w:t xml:space="preserve"> </w:t>
      </w:r>
      <w:r w:rsidRPr="0008687B">
        <w:rPr>
          <w:rFonts w:cs="Times New Roman"/>
          <w:bCs/>
          <w:szCs w:val="28"/>
        </w:rPr>
        <w:t>проводилось</w:t>
      </w:r>
      <w:r w:rsidR="00DA25BC">
        <w:rPr>
          <w:rFonts w:cs="Times New Roman"/>
          <w:bCs/>
          <w:szCs w:val="28"/>
        </w:rPr>
        <w:t xml:space="preserve"> </w:t>
      </w:r>
      <w:r w:rsidRPr="0008687B">
        <w:rPr>
          <w:rFonts w:cs="Times New Roman"/>
          <w:bCs/>
          <w:szCs w:val="28"/>
        </w:rPr>
        <w:t>в</w:t>
      </w:r>
      <w:r w:rsidR="00DA25BC">
        <w:rPr>
          <w:rFonts w:cs="Times New Roman"/>
          <w:bCs/>
          <w:szCs w:val="28"/>
        </w:rPr>
        <w:t xml:space="preserve"> </w:t>
      </w:r>
      <w:r w:rsidRPr="0008687B">
        <w:rPr>
          <w:rFonts w:cs="Times New Roman"/>
          <w:bCs/>
          <w:szCs w:val="28"/>
        </w:rPr>
        <w:t>течении</w:t>
      </w:r>
      <w:r w:rsidR="00DA25BC">
        <w:rPr>
          <w:rFonts w:cs="Times New Roman"/>
          <w:bCs/>
          <w:szCs w:val="28"/>
        </w:rPr>
        <w:t xml:space="preserve"> </w:t>
      </w:r>
      <w:r w:rsidRPr="0008687B">
        <w:rPr>
          <w:rFonts w:cs="Times New Roman"/>
          <w:bCs/>
          <w:szCs w:val="28"/>
        </w:rPr>
        <w:t>30</w:t>
      </w:r>
      <w:r w:rsidR="00DA25BC">
        <w:rPr>
          <w:rFonts w:cs="Times New Roman"/>
          <w:bCs/>
          <w:szCs w:val="28"/>
        </w:rPr>
        <w:t xml:space="preserve"> </w:t>
      </w:r>
      <w:r w:rsidRPr="0008687B">
        <w:rPr>
          <w:rFonts w:cs="Times New Roman"/>
          <w:bCs/>
          <w:szCs w:val="28"/>
        </w:rPr>
        <w:t>мин</w:t>
      </w:r>
      <w:r>
        <w:rPr>
          <w:rFonts w:cs="Times New Roman"/>
          <w:bCs/>
          <w:szCs w:val="28"/>
        </w:rPr>
        <w:t>.</w:t>
      </w:r>
      <w:r w:rsidR="00DA25BC">
        <w:rPr>
          <w:rFonts w:cs="Times New Roman"/>
          <w:bCs/>
          <w:szCs w:val="28"/>
        </w:rPr>
        <w:t xml:space="preserve"> </w:t>
      </w:r>
      <w:r>
        <w:rPr>
          <w:szCs w:val="28"/>
        </w:rPr>
        <w:t>На</w:t>
      </w:r>
      <w:r w:rsidR="00DA25BC">
        <w:rPr>
          <w:szCs w:val="28"/>
        </w:rPr>
        <w:t xml:space="preserve"> </w:t>
      </w:r>
      <w:r>
        <w:rPr>
          <w:szCs w:val="28"/>
        </w:rPr>
        <w:t>рисунке</w:t>
      </w:r>
      <w:r w:rsidR="00DA25BC">
        <w:rPr>
          <w:szCs w:val="28"/>
        </w:rPr>
        <w:t xml:space="preserve"> </w:t>
      </w:r>
      <w:r>
        <w:rPr>
          <w:szCs w:val="28"/>
        </w:rPr>
        <w:t>2.3.2</w:t>
      </w:r>
      <w:r w:rsidR="00DA25BC">
        <w:rPr>
          <w:szCs w:val="28"/>
        </w:rPr>
        <w:t xml:space="preserve"> </w:t>
      </w:r>
      <w:r>
        <w:rPr>
          <w:szCs w:val="28"/>
        </w:rPr>
        <w:t>показан</w:t>
      </w:r>
      <w:r w:rsidR="00DA25BC">
        <w:rPr>
          <w:szCs w:val="28"/>
        </w:rPr>
        <w:t xml:space="preserve"> </w:t>
      </w:r>
      <w:r>
        <w:rPr>
          <w:szCs w:val="28"/>
        </w:rPr>
        <w:t>шлак</w:t>
      </w:r>
      <w:r w:rsidR="00DA25BC">
        <w:rPr>
          <w:szCs w:val="28"/>
        </w:rPr>
        <w:t xml:space="preserve"> </w:t>
      </w:r>
      <w:r>
        <w:rPr>
          <w:szCs w:val="28"/>
        </w:rPr>
        <w:t>до</w:t>
      </w:r>
      <w:r w:rsidR="00DA25BC">
        <w:rPr>
          <w:szCs w:val="28"/>
        </w:rPr>
        <w:t xml:space="preserve"> </w:t>
      </w:r>
      <w:r>
        <w:rPr>
          <w:szCs w:val="28"/>
        </w:rPr>
        <w:t>и</w:t>
      </w:r>
      <w:r w:rsidR="00DA25BC">
        <w:rPr>
          <w:szCs w:val="28"/>
        </w:rPr>
        <w:t xml:space="preserve"> </w:t>
      </w:r>
      <w:r>
        <w:rPr>
          <w:szCs w:val="28"/>
        </w:rPr>
        <w:t>после</w:t>
      </w:r>
      <w:r w:rsidR="00DA25BC">
        <w:rPr>
          <w:szCs w:val="28"/>
        </w:rPr>
        <w:t xml:space="preserve"> </w:t>
      </w:r>
      <w:r>
        <w:rPr>
          <w:szCs w:val="28"/>
        </w:rPr>
        <w:t>измельчения.</w:t>
      </w:r>
    </w:p>
    <w:p w14:paraId="2963A078" w14:textId="77777777" w:rsidR="00996DFB" w:rsidRDefault="00996DFB" w:rsidP="00996DFB">
      <w:pPr>
        <w:tabs>
          <w:tab w:val="left" w:pos="709"/>
        </w:tabs>
        <w:spacing w:after="0"/>
        <w:jc w:val="center"/>
        <w:rPr>
          <w:szCs w:val="28"/>
        </w:rPr>
      </w:pPr>
      <w:r>
        <w:rPr>
          <w:noProof/>
          <w:lang w:eastAsia="ru-RU"/>
        </w:rPr>
        <w:drawing>
          <wp:inline distT="0" distB="0" distL="0" distR="0" wp14:anchorId="4B800F0C" wp14:editId="16178185">
            <wp:extent cx="1923803" cy="2783032"/>
            <wp:effectExtent l="0" t="0" r="635" b="0"/>
            <wp:docPr id="20932508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935376" cy="2799774"/>
                    </a:xfrm>
                    <a:prstGeom prst="rect">
                      <a:avLst/>
                    </a:prstGeom>
                    <a:noFill/>
                    <a:ln>
                      <a:noFill/>
                    </a:ln>
                  </pic:spPr>
                </pic:pic>
              </a:graphicData>
            </a:graphic>
          </wp:inline>
        </w:drawing>
      </w:r>
    </w:p>
    <w:p w14:paraId="6FF7D22A" w14:textId="76179D5F" w:rsidR="00996DFB" w:rsidRDefault="00996DFB" w:rsidP="00996DFB">
      <w:pPr>
        <w:tabs>
          <w:tab w:val="left" w:pos="709"/>
        </w:tabs>
        <w:spacing w:after="0"/>
        <w:jc w:val="center"/>
        <w:rPr>
          <w:szCs w:val="28"/>
        </w:rPr>
      </w:pPr>
      <w:r>
        <w:rPr>
          <w:szCs w:val="28"/>
        </w:rPr>
        <w:t>Рисунок</w:t>
      </w:r>
      <w:r w:rsidR="00DA25BC">
        <w:rPr>
          <w:szCs w:val="28"/>
        </w:rPr>
        <w:t xml:space="preserve"> </w:t>
      </w:r>
      <w:r>
        <w:rPr>
          <w:szCs w:val="28"/>
        </w:rPr>
        <w:t>2.3.1</w:t>
      </w:r>
      <w:r w:rsidR="00DA25BC">
        <w:rPr>
          <w:szCs w:val="28"/>
        </w:rPr>
        <w:t xml:space="preserve"> </w:t>
      </w:r>
      <w:r>
        <w:rPr>
          <w:szCs w:val="28"/>
        </w:rPr>
        <w:t>-</w:t>
      </w:r>
      <w:r w:rsidR="00DA25BC">
        <w:rPr>
          <w:szCs w:val="28"/>
        </w:rPr>
        <w:t xml:space="preserve"> </w:t>
      </w:r>
      <w:r w:rsidRPr="0008687B">
        <w:rPr>
          <w:szCs w:val="28"/>
        </w:rPr>
        <w:t>Шаровая</w:t>
      </w:r>
      <w:r w:rsidR="00DA25BC">
        <w:rPr>
          <w:szCs w:val="28"/>
        </w:rPr>
        <w:t xml:space="preserve"> </w:t>
      </w:r>
      <w:r w:rsidRPr="0008687B">
        <w:rPr>
          <w:szCs w:val="28"/>
        </w:rPr>
        <w:t>мельница</w:t>
      </w:r>
      <w:r w:rsidR="00DA25BC">
        <w:rPr>
          <w:szCs w:val="28"/>
        </w:rPr>
        <w:t xml:space="preserve"> </w:t>
      </w:r>
      <w:r w:rsidRPr="0008687B">
        <w:rPr>
          <w:szCs w:val="28"/>
        </w:rPr>
        <w:t>на</w:t>
      </w:r>
      <w:r w:rsidR="00DA25BC">
        <w:rPr>
          <w:szCs w:val="28"/>
        </w:rPr>
        <w:t xml:space="preserve"> </w:t>
      </w:r>
      <w:r w:rsidRPr="0008687B">
        <w:rPr>
          <w:szCs w:val="28"/>
        </w:rPr>
        <w:t>базе</w:t>
      </w:r>
      <w:r w:rsidR="00DA25BC">
        <w:rPr>
          <w:szCs w:val="28"/>
        </w:rPr>
        <w:t xml:space="preserve"> </w:t>
      </w:r>
      <w:r w:rsidRPr="0008687B">
        <w:rPr>
          <w:szCs w:val="28"/>
        </w:rPr>
        <w:t>стенда</w:t>
      </w:r>
      <w:r w:rsidR="00DA25BC">
        <w:rPr>
          <w:szCs w:val="28"/>
        </w:rPr>
        <w:t xml:space="preserve"> </w:t>
      </w:r>
      <w:r w:rsidRPr="0008687B">
        <w:rPr>
          <w:szCs w:val="28"/>
        </w:rPr>
        <w:t>вибрационного</w:t>
      </w:r>
      <w:r w:rsidR="00DA25BC">
        <w:rPr>
          <w:szCs w:val="28"/>
        </w:rPr>
        <w:t xml:space="preserve"> </w:t>
      </w:r>
      <w:r w:rsidRPr="0008687B">
        <w:rPr>
          <w:szCs w:val="28"/>
        </w:rPr>
        <w:t>универсального</w:t>
      </w:r>
      <w:r w:rsidR="00DA25BC">
        <w:rPr>
          <w:szCs w:val="28"/>
        </w:rPr>
        <w:t xml:space="preserve"> </w:t>
      </w:r>
      <w:r w:rsidRPr="0008687B">
        <w:rPr>
          <w:szCs w:val="28"/>
        </w:rPr>
        <w:t>СВУ-2</w:t>
      </w:r>
    </w:p>
    <w:p w14:paraId="11468DD2" w14:textId="77777777" w:rsidR="00996DFB" w:rsidRDefault="00996DFB" w:rsidP="00996DFB">
      <w:pPr>
        <w:tabs>
          <w:tab w:val="left" w:pos="709"/>
        </w:tabs>
        <w:spacing w:after="0"/>
        <w:jc w:val="center"/>
        <w:rPr>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996DFB" w14:paraId="2772CC1D" w14:textId="77777777" w:rsidTr="00DA25BC">
        <w:tc>
          <w:tcPr>
            <w:tcW w:w="4672" w:type="dxa"/>
          </w:tcPr>
          <w:p w14:paraId="5ABB6ECE" w14:textId="485FDB20" w:rsidR="00996DFB" w:rsidRDefault="00DA25BC" w:rsidP="00DA25BC">
            <w:pPr>
              <w:tabs>
                <w:tab w:val="left" w:pos="709"/>
              </w:tabs>
              <w:jc w:val="center"/>
              <w:rPr>
                <w:szCs w:val="28"/>
              </w:rPr>
            </w:pPr>
            <w:r>
              <w:rPr>
                <w:szCs w:val="28"/>
              </w:rPr>
              <w:t xml:space="preserve"> </w:t>
            </w:r>
            <w:r w:rsidR="00996DFB">
              <w:rPr>
                <w:noProof/>
                <w:szCs w:val="28"/>
                <w:lang w:eastAsia="ru-RU"/>
              </w:rPr>
              <w:drawing>
                <wp:inline distT="0" distB="0" distL="0" distR="0" wp14:anchorId="22446D33" wp14:editId="361DF38D">
                  <wp:extent cx="1933937" cy="1933937"/>
                  <wp:effectExtent l="0" t="0" r="9525" b="9525"/>
                  <wp:docPr id="2032750976" name="Рисунок 2032750976" descr="C:\Users\1\Downloads\IMG_1456-25-10-18-12-5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ownloads\IMG_1456-25-10-18-12-57 (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45615" cy="1945615"/>
                          </a:xfrm>
                          <a:prstGeom prst="rect">
                            <a:avLst/>
                          </a:prstGeom>
                          <a:noFill/>
                          <a:ln>
                            <a:noFill/>
                          </a:ln>
                        </pic:spPr>
                      </pic:pic>
                    </a:graphicData>
                  </a:graphic>
                </wp:inline>
              </w:drawing>
            </w:r>
          </w:p>
        </w:tc>
        <w:tc>
          <w:tcPr>
            <w:tcW w:w="4672" w:type="dxa"/>
          </w:tcPr>
          <w:p w14:paraId="6396B38B" w14:textId="77777777" w:rsidR="00996DFB" w:rsidRDefault="00996DFB" w:rsidP="00DA25BC">
            <w:pPr>
              <w:tabs>
                <w:tab w:val="left" w:pos="709"/>
              </w:tabs>
              <w:jc w:val="center"/>
              <w:rPr>
                <w:szCs w:val="28"/>
              </w:rPr>
            </w:pPr>
            <w:r>
              <w:rPr>
                <w:noProof/>
                <w:szCs w:val="28"/>
                <w:lang w:eastAsia="ru-RU"/>
              </w:rPr>
              <w:drawing>
                <wp:inline distT="0" distB="0" distL="0" distR="0" wp14:anchorId="361540A4" wp14:editId="685D93F0">
                  <wp:extent cx="2578100" cy="1933575"/>
                  <wp:effectExtent l="0" t="0" r="0" b="9525"/>
                  <wp:docPr id="779570967" name="Рисунок 779570967" descr="C:\Users\1\Downloads\IMG_146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ownloads\IMG_1462 (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88852" cy="1941639"/>
                          </a:xfrm>
                          <a:prstGeom prst="rect">
                            <a:avLst/>
                          </a:prstGeom>
                          <a:noFill/>
                          <a:ln>
                            <a:noFill/>
                          </a:ln>
                        </pic:spPr>
                      </pic:pic>
                    </a:graphicData>
                  </a:graphic>
                </wp:inline>
              </w:drawing>
            </w:r>
          </w:p>
        </w:tc>
      </w:tr>
      <w:tr w:rsidR="00996DFB" w14:paraId="219733FF" w14:textId="77777777" w:rsidTr="00DA25BC">
        <w:tc>
          <w:tcPr>
            <w:tcW w:w="4672" w:type="dxa"/>
          </w:tcPr>
          <w:p w14:paraId="7A0D4E99" w14:textId="77777777" w:rsidR="00996DFB" w:rsidRDefault="00996DFB" w:rsidP="00DA25BC">
            <w:pPr>
              <w:tabs>
                <w:tab w:val="left" w:pos="709"/>
              </w:tabs>
              <w:jc w:val="center"/>
              <w:rPr>
                <w:noProof/>
                <w:szCs w:val="28"/>
                <w:lang w:eastAsia="ru-RU"/>
              </w:rPr>
            </w:pPr>
            <w:r>
              <w:rPr>
                <w:noProof/>
                <w:szCs w:val="28"/>
                <w:lang w:eastAsia="ru-RU"/>
              </w:rPr>
              <w:t>а</w:t>
            </w:r>
          </w:p>
        </w:tc>
        <w:tc>
          <w:tcPr>
            <w:tcW w:w="4672" w:type="dxa"/>
          </w:tcPr>
          <w:p w14:paraId="6B8D2A28" w14:textId="77777777" w:rsidR="00996DFB" w:rsidRDefault="00996DFB" w:rsidP="00DA25BC">
            <w:pPr>
              <w:tabs>
                <w:tab w:val="left" w:pos="709"/>
              </w:tabs>
              <w:jc w:val="center"/>
              <w:rPr>
                <w:noProof/>
                <w:szCs w:val="28"/>
                <w:lang w:eastAsia="ru-RU"/>
              </w:rPr>
            </w:pPr>
            <w:r>
              <w:rPr>
                <w:noProof/>
                <w:szCs w:val="28"/>
                <w:lang w:eastAsia="ru-RU"/>
              </w:rPr>
              <w:t>б</w:t>
            </w:r>
          </w:p>
        </w:tc>
      </w:tr>
    </w:tbl>
    <w:p w14:paraId="2DC08B02" w14:textId="14C1BE32" w:rsidR="00171C29" w:rsidRDefault="00171C29" w:rsidP="00996DFB">
      <w:pPr>
        <w:tabs>
          <w:tab w:val="left" w:pos="709"/>
        </w:tabs>
        <w:spacing w:after="0"/>
        <w:ind w:left="360"/>
        <w:jc w:val="center"/>
        <w:rPr>
          <w:szCs w:val="28"/>
        </w:rPr>
      </w:pPr>
      <w:r>
        <w:rPr>
          <w:szCs w:val="28"/>
        </w:rPr>
        <w:t>а</w:t>
      </w:r>
      <w:r w:rsidR="00DA25BC">
        <w:rPr>
          <w:szCs w:val="28"/>
        </w:rPr>
        <w:t xml:space="preserve"> </w:t>
      </w:r>
      <w:r>
        <w:rPr>
          <w:szCs w:val="28"/>
        </w:rPr>
        <w:t>–</w:t>
      </w:r>
      <w:r w:rsidR="00DA25BC">
        <w:rPr>
          <w:szCs w:val="28"/>
        </w:rPr>
        <w:t xml:space="preserve"> </w:t>
      </w:r>
      <w:r>
        <w:rPr>
          <w:szCs w:val="28"/>
        </w:rPr>
        <w:t>до</w:t>
      </w:r>
      <w:r w:rsidR="00DA25BC">
        <w:rPr>
          <w:szCs w:val="28"/>
        </w:rPr>
        <w:t xml:space="preserve"> </w:t>
      </w:r>
      <w:r>
        <w:rPr>
          <w:szCs w:val="28"/>
        </w:rPr>
        <w:t>измельчения;</w:t>
      </w:r>
      <w:r w:rsidR="00DA25BC">
        <w:rPr>
          <w:szCs w:val="28"/>
        </w:rPr>
        <w:t xml:space="preserve"> </w:t>
      </w:r>
      <w:r>
        <w:rPr>
          <w:szCs w:val="28"/>
        </w:rPr>
        <w:t>б</w:t>
      </w:r>
      <w:r w:rsidR="00DA25BC">
        <w:rPr>
          <w:szCs w:val="28"/>
        </w:rPr>
        <w:t xml:space="preserve"> </w:t>
      </w:r>
      <w:r>
        <w:rPr>
          <w:szCs w:val="28"/>
        </w:rPr>
        <w:t>-</w:t>
      </w:r>
      <w:r w:rsidR="00DA25BC">
        <w:rPr>
          <w:szCs w:val="28"/>
        </w:rPr>
        <w:t xml:space="preserve"> </w:t>
      </w:r>
      <w:r>
        <w:rPr>
          <w:szCs w:val="28"/>
        </w:rPr>
        <w:t>шлак</w:t>
      </w:r>
      <w:r w:rsidR="00DA25BC">
        <w:rPr>
          <w:szCs w:val="28"/>
        </w:rPr>
        <w:t xml:space="preserve"> </w:t>
      </w:r>
      <w:r>
        <w:rPr>
          <w:szCs w:val="28"/>
        </w:rPr>
        <w:t>измельченный</w:t>
      </w:r>
      <w:r w:rsidR="00DA25BC">
        <w:rPr>
          <w:szCs w:val="28"/>
        </w:rPr>
        <w:t xml:space="preserve"> </w:t>
      </w:r>
    </w:p>
    <w:p w14:paraId="292BAAEE" w14:textId="77777777" w:rsidR="00171C29" w:rsidRDefault="00171C29" w:rsidP="00996DFB">
      <w:pPr>
        <w:tabs>
          <w:tab w:val="left" w:pos="709"/>
        </w:tabs>
        <w:spacing w:after="0"/>
        <w:ind w:left="360"/>
        <w:jc w:val="center"/>
        <w:rPr>
          <w:szCs w:val="28"/>
        </w:rPr>
      </w:pPr>
    </w:p>
    <w:p w14:paraId="40B29408" w14:textId="54926226" w:rsidR="00996DFB" w:rsidRDefault="00996DFB" w:rsidP="00996DFB">
      <w:pPr>
        <w:tabs>
          <w:tab w:val="left" w:pos="709"/>
        </w:tabs>
        <w:spacing w:after="0"/>
        <w:ind w:left="360"/>
        <w:jc w:val="center"/>
        <w:rPr>
          <w:szCs w:val="28"/>
        </w:rPr>
      </w:pPr>
      <w:r>
        <w:rPr>
          <w:szCs w:val="28"/>
        </w:rPr>
        <w:t>Рисунок</w:t>
      </w:r>
      <w:r w:rsidR="00DA25BC">
        <w:rPr>
          <w:szCs w:val="28"/>
        </w:rPr>
        <w:t xml:space="preserve"> </w:t>
      </w:r>
      <w:r>
        <w:rPr>
          <w:szCs w:val="28"/>
        </w:rPr>
        <w:t>2.3.2</w:t>
      </w:r>
      <w:r w:rsidR="00DA25BC">
        <w:rPr>
          <w:szCs w:val="28"/>
        </w:rPr>
        <w:t xml:space="preserve"> </w:t>
      </w:r>
      <w:r>
        <w:rPr>
          <w:szCs w:val="28"/>
        </w:rPr>
        <w:t>–</w:t>
      </w:r>
      <w:r w:rsidR="00DA25BC">
        <w:rPr>
          <w:szCs w:val="28"/>
        </w:rPr>
        <w:t xml:space="preserve"> </w:t>
      </w:r>
      <w:r>
        <w:rPr>
          <w:szCs w:val="28"/>
        </w:rPr>
        <w:t>Исходный</w:t>
      </w:r>
      <w:r w:rsidR="00DA25BC">
        <w:rPr>
          <w:szCs w:val="28"/>
        </w:rPr>
        <w:t xml:space="preserve"> </w:t>
      </w:r>
      <w:r>
        <w:rPr>
          <w:szCs w:val="28"/>
        </w:rPr>
        <w:t>вид</w:t>
      </w:r>
      <w:r w:rsidR="00DA25BC">
        <w:rPr>
          <w:szCs w:val="28"/>
        </w:rPr>
        <w:t xml:space="preserve"> </w:t>
      </w:r>
      <w:r>
        <w:rPr>
          <w:szCs w:val="28"/>
        </w:rPr>
        <w:t>шлака</w:t>
      </w:r>
      <w:r w:rsidR="00DA25BC">
        <w:rPr>
          <w:szCs w:val="28"/>
        </w:rPr>
        <w:t xml:space="preserve"> </w:t>
      </w:r>
    </w:p>
    <w:p w14:paraId="1DE5BAF2" w14:textId="77777777" w:rsidR="00996DFB" w:rsidRDefault="00996DFB" w:rsidP="00996DFB">
      <w:pPr>
        <w:spacing w:after="0"/>
        <w:ind w:firstLine="708"/>
        <w:jc w:val="both"/>
        <w:rPr>
          <w:rFonts w:cs="Times New Roman"/>
          <w:bCs/>
          <w:szCs w:val="28"/>
        </w:rPr>
      </w:pPr>
    </w:p>
    <w:p w14:paraId="114186B2" w14:textId="6CA9F08A" w:rsidR="00996DFB" w:rsidRDefault="00996DFB" w:rsidP="00996DFB">
      <w:pPr>
        <w:spacing w:after="0"/>
        <w:ind w:firstLine="708"/>
        <w:jc w:val="both"/>
        <w:rPr>
          <w:rFonts w:cs="Times New Roman"/>
          <w:bCs/>
          <w:szCs w:val="28"/>
        </w:rPr>
      </w:pPr>
      <w:r w:rsidRPr="005F43B8">
        <w:rPr>
          <w:rFonts w:cs="Times New Roman"/>
          <w:bCs/>
          <w:szCs w:val="28"/>
        </w:rPr>
        <w:t>Для</w:t>
      </w:r>
      <w:r w:rsidR="00DA25BC">
        <w:rPr>
          <w:rFonts w:cs="Times New Roman"/>
          <w:bCs/>
          <w:szCs w:val="28"/>
        </w:rPr>
        <w:t xml:space="preserve"> </w:t>
      </w:r>
      <w:r w:rsidRPr="005F43B8">
        <w:rPr>
          <w:rFonts w:cs="Times New Roman"/>
          <w:bCs/>
          <w:szCs w:val="28"/>
        </w:rPr>
        <w:t>выщелачивания</w:t>
      </w:r>
      <w:r w:rsidR="00DA25BC">
        <w:rPr>
          <w:rFonts w:cs="Times New Roman"/>
          <w:bCs/>
          <w:szCs w:val="28"/>
        </w:rPr>
        <w:t xml:space="preserve"> </w:t>
      </w:r>
      <w:r w:rsidRPr="005F43B8">
        <w:rPr>
          <w:rFonts w:cs="Times New Roman"/>
          <w:bCs/>
          <w:szCs w:val="28"/>
        </w:rPr>
        <w:t>использовалось,</w:t>
      </w:r>
      <w:r w:rsidR="00DA25BC">
        <w:rPr>
          <w:rFonts w:cs="Times New Roman"/>
          <w:bCs/>
          <w:szCs w:val="28"/>
        </w:rPr>
        <w:t xml:space="preserve"> </w:t>
      </w:r>
      <w:r w:rsidRPr="005F43B8">
        <w:rPr>
          <w:rFonts w:cs="Times New Roman"/>
          <w:bCs/>
          <w:szCs w:val="28"/>
        </w:rPr>
        <w:t>перемащивающее</w:t>
      </w:r>
      <w:r w:rsidR="00DA25BC">
        <w:rPr>
          <w:rFonts w:cs="Times New Roman"/>
          <w:bCs/>
          <w:szCs w:val="28"/>
        </w:rPr>
        <w:t xml:space="preserve"> </w:t>
      </w:r>
      <w:r w:rsidRPr="005F43B8">
        <w:rPr>
          <w:rFonts w:cs="Times New Roman"/>
          <w:bCs/>
          <w:szCs w:val="28"/>
        </w:rPr>
        <w:t>устройство</w:t>
      </w:r>
      <w:r w:rsidR="00DA25BC">
        <w:rPr>
          <w:rFonts w:cs="Times New Roman"/>
          <w:bCs/>
          <w:szCs w:val="28"/>
        </w:rPr>
        <w:t xml:space="preserve"> </w:t>
      </w:r>
      <w:r w:rsidRPr="009F38FC">
        <w:rPr>
          <w:rFonts w:cs="Times New Roman"/>
          <w:bCs/>
          <w:szCs w:val="28"/>
        </w:rPr>
        <w:t>RW-14</w:t>
      </w:r>
      <w:r w:rsidR="00DA25BC">
        <w:rPr>
          <w:rFonts w:cs="Times New Roman"/>
          <w:bCs/>
          <w:szCs w:val="28"/>
        </w:rPr>
        <w:t xml:space="preserve"> </w:t>
      </w:r>
      <w:r w:rsidRPr="009F38FC">
        <w:rPr>
          <w:rFonts w:cs="Times New Roman"/>
          <w:bCs/>
          <w:szCs w:val="28"/>
        </w:rPr>
        <w:t>basic</w:t>
      </w:r>
      <w:r w:rsidR="00DA25BC">
        <w:rPr>
          <w:rFonts w:cs="Times New Roman"/>
          <w:bCs/>
          <w:szCs w:val="28"/>
        </w:rPr>
        <w:t xml:space="preserve"> </w:t>
      </w:r>
      <w:r>
        <w:rPr>
          <w:rFonts w:cs="Times New Roman"/>
          <w:bCs/>
          <w:szCs w:val="28"/>
        </w:rPr>
        <w:t>и</w:t>
      </w:r>
      <w:r w:rsidR="00DA25BC">
        <w:rPr>
          <w:rFonts w:cs="Times New Roman"/>
          <w:bCs/>
          <w:szCs w:val="28"/>
        </w:rPr>
        <w:t xml:space="preserve"> </w:t>
      </w:r>
      <w:r>
        <w:rPr>
          <w:rFonts w:cs="Times New Roman"/>
          <w:bCs/>
          <w:szCs w:val="28"/>
        </w:rPr>
        <w:t>магнитную</w:t>
      </w:r>
      <w:r w:rsidR="00DA25BC">
        <w:rPr>
          <w:rFonts w:cs="Times New Roman"/>
          <w:bCs/>
          <w:szCs w:val="28"/>
        </w:rPr>
        <w:t xml:space="preserve"> </w:t>
      </w:r>
      <w:r>
        <w:rPr>
          <w:rFonts w:cs="Times New Roman"/>
          <w:bCs/>
          <w:szCs w:val="28"/>
        </w:rPr>
        <w:t>мешалку</w:t>
      </w:r>
      <w:r w:rsidR="00DA25BC">
        <w:rPr>
          <w:rFonts w:cs="Times New Roman"/>
          <w:bCs/>
          <w:szCs w:val="28"/>
        </w:rPr>
        <w:t xml:space="preserve"> </w:t>
      </w:r>
      <w:r w:rsidRPr="009F38FC">
        <w:rPr>
          <w:rFonts w:cs="Times New Roman"/>
          <w:bCs/>
          <w:szCs w:val="28"/>
        </w:rPr>
        <w:t>IKA</w:t>
      </w:r>
      <w:r w:rsidR="00DA25BC">
        <w:rPr>
          <w:rFonts w:cs="Times New Roman"/>
          <w:bCs/>
          <w:szCs w:val="28"/>
        </w:rPr>
        <w:t xml:space="preserve"> </w:t>
      </w:r>
      <w:r w:rsidRPr="009F38FC">
        <w:rPr>
          <w:rFonts w:cs="Times New Roman"/>
          <w:bCs/>
          <w:szCs w:val="28"/>
        </w:rPr>
        <w:t>C-mag</w:t>
      </w:r>
      <w:r w:rsidR="00DA25BC">
        <w:rPr>
          <w:rFonts w:cs="Times New Roman"/>
          <w:bCs/>
          <w:szCs w:val="28"/>
        </w:rPr>
        <w:t xml:space="preserve"> </w:t>
      </w:r>
      <w:r w:rsidRPr="009F38FC">
        <w:rPr>
          <w:rFonts w:cs="Times New Roman"/>
          <w:bCs/>
          <w:szCs w:val="28"/>
        </w:rPr>
        <w:t>HS</w:t>
      </w:r>
      <w:r w:rsidR="00DA25BC">
        <w:rPr>
          <w:rFonts w:cs="Times New Roman"/>
          <w:bCs/>
          <w:szCs w:val="28"/>
        </w:rPr>
        <w:t xml:space="preserve"> </w:t>
      </w:r>
      <w:r w:rsidRPr="009F38FC">
        <w:rPr>
          <w:rFonts w:cs="Times New Roman"/>
          <w:bCs/>
          <w:szCs w:val="28"/>
        </w:rPr>
        <w:t>7</w:t>
      </w:r>
      <w:r w:rsidR="00DA25BC">
        <w:rPr>
          <w:rFonts w:cs="Times New Roman"/>
          <w:bCs/>
          <w:szCs w:val="28"/>
        </w:rPr>
        <w:t xml:space="preserve"> </w:t>
      </w:r>
      <w:r>
        <w:rPr>
          <w:rFonts w:cs="Times New Roman"/>
          <w:bCs/>
          <w:szCs w:val="28"/>
        </w:rPr>
        <w:t>(</w:t>
      </w:r>
      <w:r w:rsidRPr="005F43B8">
        <w:rPr>
          <w:rFonts w:cs="Times New Roman"/>
          <w:bCs/>
          <w:szCs w:val="28"/>
        </w:rPr>
        <w:t>рисун</w:t>
      </w:r>
      <w:r>
        <w:rPr>
          <w:rFonts w:cs="Times New Roman"/>
          <w:bCs/>
          <w:szCs w:val="28"/>
        </w:rPr>
        <w:t>ок</w:t>
      </w:r>
      <w:r w:rsidR="00DA25BC">
        <w:rPr>
          <w:rFonts w:cs="Times New Roman"/>
          <w:bCs/>
          <w:szCs w:val="28"/>
        </w:rPr>
        <w:t xml:space="preserve"> </w:t>
      </w:r>
      <w:r>
        <w:rPr>
          <w:szCs w:val="28"/>
        </w:rPr>
        <w:t>2.3.3</w:t>
      </w:r>
      <w:r>
        <w:rPr>
          <w:rFonts w:cs="Times New Roman"/>
          <w:bCs/>
          <w:szCs w:val="28"/>
        </w:rPr>
        <w:t>),</w:t>
      </w:r>
      <w:r w:rsidR="00DA25BC">
        <w:rPr>
          <w:rFonts w:cs="Times New Roman"/>
          <w:bCs/>
          <w:szCs w:val="28"/>
        </w:rPr>
        <w:t xml:space="preserve"> </w:t>
      </w:r>
      <w:r w:rsidRPr="009F38FC">
        <w:rPr>
          <w:rFonts w:cs="Times New Roman"/>
          <w:bCs/>
          <w:szCs w:val="28"/>
        </w:rPr>
        <w:t>что</w:t>
      </w:r>
      <w:r w:rsidR="00DA25BC">
        <w:rPr>
          <w:rFonts w:cs="Times New Roman"/>
          <w:bCs/>
          <w:szCs w:val="28"/>
        </w:rPr>
        <w:t xml:space="preserve"> </w:t>
      </w:r>
      <w:r w:rsidRPr="009F38FC">
        <w:rPr>
          <w:rFonts w:cs="Times New Roman"/>
          <w:bCs/>
          <w:szCs w:val="28"/>
        </w:rPr>
        <w:t>обеспечивало</w:t>
      </w:r>
      <w:r w:rsidR="00DA25BC">
        <w:rPr>
          <w:rFonts w:cs="Times New Roman"/>
          <w:bCs/>
          <w:szCs w:val="28"/>
        </w:rPr>
        <w:t xml:space="preserve"> </w:t>
      </w:r>
      <w:r w:rsidRPr="009F38FC">
        <w:rPr>
          <w:rFonts w:cs="Times New Roman"/>
          <w:bCs/>
          <w:szCs w:val="28"/>
        </w:rPr>
        <w:t>равномерное</w:t>
      </w:r>
      <w:r w:rsidR="00DA25BC">
        <w:rPr>
          <w:rFonts w:cs="Times New Roman"/>
          <w:bCs/>
          <w:szCs w:val="28"/>
        </w:rPr>
        <w:t xml:space="preserve"> </w:t>
      </w:r>
      <w:r w:rsidRPr="009F38FC">
        <w:rPr>
          <w:rFonts w:cs="Times New Roman"/>
          <w:bCs/>
          <w:szCs w:val="28"/>
        </w:rPr>
        <w:t>перемешивание</w:t>
      </w:r>
      <w:r w:rsidR="00DA25BC">
        <w:rPr>
          <w:rFonts w:cs="Times New Roman"/>
          <w:bCs/>
          <w:szCs w:val="28"/>
        </w:rPr>
        <w:t xml:space="preserve"> </w:t>
      </w:r>
      <w:r w:rsidRPr="009F38FC">
        <w:rPr>
          <w:rFonts w:cs="Times New Roman"/>
          <w:bCs/>
          <w:szCs w:val="28"/>
        </w:rPr>
        <w:t>раствора</w:t>
      </w:r>
      <w:r w:rsidR="00DA25BC">
        <w:rPr>
          <w:rFonts w:cs="Times New Roman"/>
          <w:bCs/>
          <w:szCs w:val="28"/>
        </w:rPr>
        <w:t xml:space="preserve"> </w:t>
      </w:r>
      <w:r w:rsidRPr="009F38FC">
        <w:rPr>
          <w:rFonts w:cs="Times New Roman"/>
          <w:bCs/>
          <w:szCs w:val="28"/>
        </w:rPr>
        <w:t>и</w:t>
      </w:r>
      <w:r w:rsidR="00DA25BC">
        <w:rPr>
          <w:rFonts w:cs="Times New Roman"/>
          <w:bCs/>
          <w:szCs w:val="28"/>
        </w:rPr>
        <w:t xml:space="preserve"> </w:t>
      </w:r>
      <w:r w:rsidRPr="009F38FC">
        <w:rPr>
          <w:rFonts w:cs="Times New Roman"/>
          <w:bCs/>
          <w:szCs w:val="28"/>
        </w:rPr>
        <w:t>шлаков</w:t>
      </w:r>
      <w:r w:rsidRPr="005F43B8">
        <w:rPr>
          <w:rFonts w:cs="Times New Roman"/>
          <w:bCs/>
          <w:szCs w:val="28"/>
        </w:rPr>
        <w:t>.</w:t>
      </w:r>
      <w:r w:rsidR="00DA25BC">
        <w:rPr>
          <w:rFonts w:cs="Times New Roman"/>
          <w:szCs w:val="28"/>
        </w:rPr>
        <w:t xml:space="preserve"> </w:t>
      </w:r>
      <w:r w:rsidRPr="005D3ECC">
        <w:rPr>
          <w:rFonts w:cs="Times New Roman"/>
          <w:szCs w:val="28"/>
        </w:rPr>
        <w:t>Выщелачивание</w:t>
      </w:r>
      <w:r w:rsidR="00DA25BC">
        <w:rPr>
          <w:rFonts w:cs="Times New Roman"/>
          <w:szCs w:val="28"/>
        </w:rPr>
        <w:t xml:space="preserve"> </w:t>
      </w:r>
      <w:r w:rsidRPr="005D3ECC">
        <w:rPr>
          <w:rFonts w:cs="Times New Roman"/>
          <w:szCs w:val="28"/>
        </w:rPr>
        <w:t>проводилось</w:t>
      </w:r>
      <w:r w:rsidR="00DA25BC">
        <w:rPr>
          <w:rFonts w:cs="Times New Roman"/>
          <w:szCs w:val="28"/>
        </w:rPr>
        <w:t xml:space="preserve"> </w:t>
      </w:r>
      <w:r w:rsidRPr="005D3ECC">
        <w:rPr>
          <w:rFonts w:cs="Times New Roman"/>
          <w:szCs w:val="28"/>
        </w:rPr>
        <w:t>c</w:t>
      </w:r>
      <w:r w:rsidR="00DA25BC">
        <w:rPr>
          <w:rFonts w:cs="Times New Roman"/>
          <w:szCs w:val="28"/>
        </w:rPr>
        <w:t xml:space="preserve"> </w:t>
      </w:r>
      <w:r w:rsidRPr="005D3ECC">
        <w:rPr>
          <w:rFonts w:cs="Times New Roman"/>
          <w:szCs w:val="28"/>
        </w:rPr>
        <w:t>помощью</w:t>
      </w:r>
      <w:r w:rsidR="00DA25BC">
        <w:rPr>
          <w:rFonts w:cs="Times New Roman"/>
          <w:szCs w:val="28"/>
        </w:rPr>
        <w:t xml:space="preserve"> </w:t>
      </w:r>
      <w:r w:rsidRPr="005D3ECC">
        <w:rPr>
          <w:rFonts w:cs="Times New Roman"/>
          <w:szCs w:val="28"/>
        </w:rPr>
        <w:t>раствора</w:t>
      </w:r>
      <w:r w:rsidR="00DA25BC">
        <w:rPr>
          <w:rFonts w:cs="Times New Roman"/>
          <w:szCs w:val="28"/>
        </w:rPr>
        <w:t xml:space="preserve"> </w:t>
      </w:r>
      <w:r w:rsidRPr="005D3ECC">
        <w:rPr>
          <w:rFonts w:cs="Times New Roman"/>
          <w:szCs w:val="28"/>
        </w:rPr>
        <w:t>HCl</w:t>
      </w:r>
      <w:r w:rsidR="00DA25BC">
        <w:rPr>
          <w:rFonts w:cs="Times New Roman"/>
          <w:szCs w:val="28"/>
        </w:rPr>
        <w:t xml:space="preserve"> </w:t>
      </w:r>
      <w:r w:rsidRPr="005D3ECC">
        <w:rPr>
          <w:rFonts w:cs="Times New Roman"/>
          <w:szCs w:val="28"/>
        </w:rPr>
        <w:t>(Ж/Т=10/1;</w:t>
      </w:r>
      <w:r w:rsidR="00DA25BC">
        <w:rPr>
          <w:rFonts w:cs="Times New Roman"/>
          <w:szCs w:val="28"/>
        </w:rPr>
        <w:t xml:space="preserve"> </w:t>
      </w:r>
      <w:r w:rsidRPr="005D3ECC">
        <w:rPr>
          <w:rFonts w:cs="Times New Roman"/>
          <w:szCs w:val="28"/>
        </w:rPr>
        <w:t>6M;</w:t>
      </w:r>
      <w:r w:rsidR="00DA25BC">
        <w:rPr>
          <w:rFonts w:cs="Times New Roman"/>
          <w:szCs w:val="28"/>
        </w:rPr>
        <w:t xml:space="preserve"> </w:t>
      </w:r>
      <w:r w:rsidRPr="005D3ECC">
        <w:rPr>
          <w:rFonts w:cs="Times New Roman"/>
          <w:szCs w:val="28"/>
        </w:rPr>
        <w:t>1000</w:t>
      </w:r>
      <w:r w:rsidR="00DA25BC">
        <w:rPr>
          <w:rFonts w:cs="Times New Roman"/>
          <w:szCs w:val="28"/>
        </w:rPr>
        <w:t xml:space="preserve"> </w:t>
      </w:r>
      <w:r w:rsidRPr="005D3ECC">
        <w:rPr>
          <w:rFonts w:cs="Times New Roman"/>
          <w:szCs w:val="28"/>
        </w:rPr>
        <w:t>мл</w:t>
      </w:r>
      <w:r w:rsidR="00DA25BC">
        <w:rPr>
          <w:rFonts w:cs="Times New Roman"/>
          <w:szCs w:val="28"/>
        </w:rPr>
        <w:t xml:space="preserve"> </w:t>
      </w:r>
      <w:r w:rsidRPr="005D3ECC">
        <w:rPr>
          <w:rFonts w:cs="Times New Roman"/>
          <w:szCs w:val="28"/>
        </w:rPr>
        <w:t>раствора</w:t>
      </w:r>
      <w:r w:rsidR="00DA25BC">
        <w:rPr>
          <w:rFonts w:cs="Times New Roman"/>
          <w:szCs w:val="28"/>
        </w:rPr>
        <w:t xml:space="preserve"> </w:t>
      </w:r>
      <w:r w:rsidRPr="005D3ECC">
        <w:rPr>
          <w:rFonts w:cs="Times New Roman"/>
          <w:szCs w:val="28"/>
        </w:rPr>
        <w:t>/</w:t>
      </w:r>
      <w:r w:rsidR="00DA25BC">
        <w:rPr>
          <w:rFonts w:cs="Times New Roman"/>
          <w:szCs w:val="28"/>
        </w:rPr>
        <w:t xml:space="preserve"> </w:t>
      </w:r>
      <w:r w:rsidRPr="005D3ECC">
        <w:rPr>
          <w:rFonts w:cs="Times New Roman"/>
          <w:szCs w:val="28"/>
        </w:rPr>
        <w:t>100г</w:t>
      </w:r>
      <w:r w:rsidR="00DA25BC">
        <w:rPr>
          <w:rFonts w:cs="Times New Roman"/>
          <w:szCs w:val="28"/>
        </w:rPr>
        <w:t xml:space="preserve"> </w:t>
      </w:r>
      <w:r w:rsidRPr="005D3ECC">
        <w:rPr>
          <w:rFonts w:cs="Times New Roman"/>
          <w:szCs w:val="28"/>
        </w:rPr>
        <w:t>шлака</w:t>
      </w:r>
      <w:r w:rsidR="00DA25BC">
        <w:rPr>
          <w:rFonts w:cs="Times New Roman"/>
          <w:szCs w:val="28"/>
        </w:rPr>
        <w:t xml:space="preserve"> </w:t>
      </w:r>
      <w:r w:rsidRPr="005D3ECC">
        <w:rPr>
          <w:rFonts w:cs="Times New Roman"/>
          <w:szCs w:val="28"/>
        </w:rPr>
        <w:t>(размер</w:t>
      </w:r>
      <w:r w:rsidR="00DA25BC">
        <w:rPr>
          <w:rFonts w:cs="Times New Roman"/>
          <w:szCs w:val="28"/>
        </w:rPr>
        <w:t xml:space="preserve"> </w:t>
      </w:r>
      <w:r w:rsidRPr="005D3ECC">
        <w:rPr>
          <w:rFonts w:cs="Times New Roman"/>
          <w:szCs w:val="28"/>
        </w:rPr>
        <w:t>&gt;</w:t>
      </w:r>
      <w:r w:rsidR="00DA25BC">
        <w:rPr>
          <w:rFonts w:cs="Times New Roman"/>
          <w:szCs w:val="28"/>
        </w:rPr>
        <w:t xml:space="preserve"> </w:t>
      </w:r>
      <w:r w:rsidRPr="005D3ECC">
        <w:rPr>
          <w:rFonts w:cs="Times New Roman"/>
          <w:szCs w:val="28"/>
        </w:rPr>
        <w:t>100</w:t>
      </w:r>
      <w:r w:rsidR="00DA25BC">
        <w:rPr>
          <w:rFonts w:cs="Times New Roman"/>
          <w:szCs w:val="28"/>
        </w:rPr>
        <w:t xml:space="preserve"> </w:t>
      </w:r>
      <w:r w:rsidRPr="005D3ECC">
        <w:rPr>
          <w:rFonts w:cs="Times New Roman"/>
          <w:szCs w:val="28"/>
        </w:rPr>
        <w:t>мкм))</w:t>
      </w:r>
      <w:r w:rsidR="00DA25BC">
        <w:rPr>
          <w:rFonts w:cs="Times New Roman"/>
          <w:szCs w:val="28"/>
        </w:rPr>
        <w:t xml:space="preserve"> </w:t>
      </w:r>
      <w:r w:rsidRPr="005D3ECC">
        <w:rPr>
          <w:rFonts w:cs="Times New Roman"/>
          <w:szCs w:val="28"/>
        </w:rPr>
        <w:t>при</w:t>
      </w:r>
      <w:r w:rsidR="00DA25BC">
        <w:rPr>
          <w:rFonts w:cs="Times New Roman"/>
          <w:szCs w:val="28"/>
        </w:rPr>
        <w:t xml:space="preserve"> </w:t>
      </w:r>
      <w:r w:rsidRPr="005D3ECC">
        <w:rPr>
          <w:rFonts w:cs="Times New Roman"/>
          <w:szCs w:val="28"/>
        </w:rPr>
        <w:t>перемешивании</w:t>
      </w:r>
      <w:r w:rsidR="00DA25BC">
        <w:rPr>
          <w:rFonts w:cs="Times New Roman"/>
          <w:szCs w:val="28"/>
        </w:rPr>
        <w:t xml:space="preserve"> </w:t>
      </w:r>
      <w:r w:rsidRPr="005D3ECC">
        <w:rPr>
          <w:rFonts w:cs="Times New Roman"/>
          <w:szCs w:val="28"/>
        </w:rPr>
        <w:t>(290</w:t>
      </w:r>
      <w:r w:rsidR="00DA25BC">
        <w:rPr>
          <w:rFonts w:cs="Times New Roman"/>
          <w:szCs w:val="28"/>
        </w:rPr>
        <w:t xml:space="preserve"> </w:t>
      </w:r>
      <w:r w:rsidRPr="005D3ECC">
        <w:rPr>
          <w:rFonts w:cs="Times New Roman"/>
          <w:szCs w:val="28"/>
        </w:rPr>
        <w:t>об/мин)</w:t>
      </w:r>
      <w:r w:rsidR="00DA25BC">
        <w:rPr>
          <w:rFonts w:cs="Times New Roman"/>
          <w:szCs w:val="28"/>
        </w:rPr>
        <w:t xml:space="preserve"> </w:t>
      </w:r>
      <w:r w:rsidRPr="005D3ECC">
        <w:rPr>
          <w:rFonts w:cs="Times New Roman"/>
          <w:szCs w:val="28"/>
        </w:rPr>
        <w:t>при</w:t>
      </w:r>
      <w:r w:rsidR="00DA25BC">
        <w:rPr>
          <w:rFonts w:cs="Times New Roman"/>
          <w:szCs w:val="28"/>
        </w:rPr>
        <w:t xml:space="preserve"> </w:t>
      </w:r>
      <w:r w:rsidRPr="005D3ECC">
        <w:rPr>
          <w:rFonts w:cs="Times New Roman"/>
          <w:szCs w:val="28"/>
        </w:rPr>
        <w:t>варьировании</w:t>
      </w:r>
      <w:r w:rsidR="00DA25BC">
        <w:rPr>
          <w:rFonts w:cs="Times New Roman"/>
          <w:szCs w:val="28"/>
        </w:rPr>
        <w:t xml:space="preserve"> </w:t>
      </w:r>
      <w:r w:rsidRPr="005D3ECC">
        <w:rPr>
          <w:rFonts w:cs="Times New Roman"/>
          <w:szCs w:val="28"/>
        </w:rPr>
        <w:t>температуры</w:t>
      </w:r>
      <w:r w:rsidR="00DA25BC">
        <w:rPr>
          <w:rFonts w:cs="Times New Roman"/>
          <w:szCs w:val="28"/>
        </w:rPr>
        <w:t xml:space="preserve"> </w:t>
      </w:r>
      <w:r w:rsidRPr="005D3ECC">
        <w:rPr>
          <w:rFonts w:cs="Times New Roman"/>
          <w:szCs w:val="28"/>
        </w:rPr>
        <w:t>раствора</w:t>
      </w:r>
      <w:r w:rsidR="00DA25BC">
        <w:rPr>
          <w:rFonts w:cs="Times New Roman"/>
          <w:szCs w:val="28"/>
        </w:rPr>
        <w:t xml:space="preserve"> </w:t>
      </w:r>
      <w:r w:rsidRPr="005D3ECC">
        <w:rPr>
          <w:rFonts w:cs="Times New Roman"/>
          <w:szCs w:val="28"/>
        </w:rPr>
        <w:t>от</w:t>
      </w:r>
      <w:r w:rsidR="00DA25BC">
        <w:rPr>
          <w:rFonts w:cs="Times New Roman"/>
          <w:szCs w:val="28"/>
        </w:rPr>
        <w:t xml:space="preserve"> </w:t>
      </w:r>
      <w:r w:rsidRPr="005D3ECC">
        <w:rPr>
          <w:rFonts w:cs="Times New Roman"/>
          <w:szCs w:val="28"/>
        </w:rPr>
        <w:t>t</w:t>
      </w:r>
      <w:r w:rsidR="00DA25BC">
        <w:rPr>
          <w:rFonts w:cs="Times New Roman"/>
          <w:szCs w:val="28"/>
        </w:rPr>
        <w:t xml:space="preserve"> </w:t>
      </w:r>
      <w:r w:rsidRPr="005D3ECC">
        <w:rPr>
          <w:rFonts w:cs="Times New Roman"/>
          <w:szCs w:val="28"/>
        </w:rPr>
        <w:t>=</w:t>
      </w:r>
      <w:r w:rsidR="00DA25BC">
        <w:rPr>
          <w:rFonts w:cs="Times New Roman"/>
          <w:szCs w:val="28"/>
        </w:rPr>
        <w:t xml:space="preserve"> </w:t>
      </w:r>
      <w:r w:rsidRPr="005D3ECC">
        <w:rPr>
          <w:rFonts w:cs="Times New Roman"/>
          <w:szCs w:val="28"/>
        </w:rPr>
        <w:t>5</w:t>
      </w:r>
      <w:r>
        <w:rPr>
          <w:rFonts w:cs="Times New Roman"/>
          <w:szCs w:val="28"/>
        </w:rPr>
        <w:t>0</w:t>
      </w:r>
      <w:r w:rsidR="00DA25BC">
        <w:rPr>
          <w:rFonts w:cs="Times New Roman"/>
          <w:szCs w:val="28"/>
        </w:rPr>
        <w:t xml:space="preserve"> </w:t>
      </w:r>
      <w:r>
        <w:rPr>
          <w:rFonts w:cs="Times New Roman"/>
          <w:szCs w:val="28"/>
        </w:rPr>
        <w:t>-</w:t>
      </w:r>
      <w:r w:rsidR="00DA25BC">
        <w:rPr>
          <w:rFonts w:cs="Times New Roman"/>
          <w:szCs w:val="28"/>
        </w:rPr>
        <w:t xml:space="preserve"> </w:t>
      </w:r>
      <w:r w:rsidRPr="005D3ECC">
        <w:rPr>
          <w:rFonts w:cs="Times New Roman"/>
          <w:szCs w:val="28"/>
        </w:rPr>
        <w:t>70</w:t>
      </w:r>
      <w:r w:rsidR="00DA25BC">
        <w:rPr>
          <w:rFonts w:cs="Times New Roman"/>
          <w:szCs w:val="28"/>
        </w:rPr>
        <w:t xml:space="preserve"> </w:t>
      </w:r>
      <w:r w:rsidRPr="005D3ECC">
        <w:rPr>
          <w:rFonts w:cs="Times New Roman"/>
          <w:szCs w:val="28"/>
        </w:rPr>
        <w:t>°C.</w:t>
      </w:r>
      <w:r w:rsidR="00DA25BC">
        <w:rPr>
          <w:rFonts w:cs="Times New Roman"/>
          <w:szCs w:val="28"/>
        </w:rPr>
        <w:t xml:space="preserve"> </w:t>
      </w:r>
      <w:r w:rsidRPr="00F522FE">
        <w:rPr>
          <w:rFonts w:cs="Times New Roman"/>
          <w:szCs w:val="28"/>
        </w:rPr>
        <w:t>Продолжительность</w:t>
      </w:r>
      <w:r w:rsidR="00DA25BC">
        <w:rPr>
          <w:rFonts w:cs="Times New Roman"/>
          <w:szCs w:val="28"/>
        </w:rPr>
        <w:t xml:space="preserve"> </w:t>
      </w:r>
      <w:r w:rsidRPr="00F522FE">
        <w:rPr>
          <w:rFonts w:cs="Times New Roman"/>
          <w:szCs w:val="28"/>
        </w:rPr>
        <w:t>эксперимента</w:t>
      </w:r>
      <w:r w:rsidR="00DA25BC">
        <w:rPr>
          <w:rFonts w:cs="Times New Roman"/>
          <w:szCs w:val="28"/>
        </w:rPr>
        <w:t xml:space="preserve"> </w:t>
      </w:r>
      <w:r w:rsidRPr="00F522FE">
        <w:rPr>
          <w:rFonts w:cs="Times New Roman"/>
          <w:szCs w:val="28"/>
        </w:rPr>
        <w:t>300</w:t>
      </w:r>
      <w:r w:rsidR="00DA25BC">
        <w:rPr>
          <w:rFonts w:cs="Times New Roman"/>
          <w:szCs w:val="28"/>
        </w:rPr>
        <w:t xml:space="preserve"> </w:t>
      </w:r>
      <w:r w:rsidRPr="00F522FE">
        <w:rPr>
          <w:rFonts w:cs="Times New Roman"/>
          <w:szCs w:val="28"/>
        </w:rPr>
        <w:t>мин.</w:t>
      </w:r>
      <w:r w:rsidR="00DA25BC">
        <w:rPr>
          <w:rFonts w:cs="Times New Roman"/>
          <w:szCs w:val="28"/>
        </w:rPr>
        <w:t xml:space="preserve"> </w:t>
      </w:r>
      <w:r w:rsidRPr="005D3ECC">
        <w:rPr>
          <w:rFonts w:cs="Times New Roman"/>
          <w:szCs w:val="28"/>
        </w:rPr>
        <w:t>Каждые</w:t>
      </w:r>
      <w:r w:rsidR="00DA25BC">
        <w:rPr>
          <w:rFonts w:cs="Times New Roman"/>
          <w:szCs w:val="28"/>
        </w:rPr>
        <w:t xml:space="preserve"> </w:t>
      </w:r>
      <w:r w:rsidRPr="005D3ECC">
        <w:rPr>
          <w:rFonts w:cs="Times New Roman"/>
          <w:szCs w:val="28"/>
        </w:rPr>
        <w:t>60</w:t>
      </w:r>
      <w:r w:rsidR="00DA25BC">
        <w:rPr>
          <w:rFonts w:cs="Times New Roman"/>
          <w:szCs w:val="28"/>
        </w:rPr>
        <w:t xml:space="preserve"> </w:t>
      </w:r>
      <w:r w:rsidRPr="005D3ECC">
        <w:rPr>
          <w:rFonts w:cs="Times New Roman"/>
          <w:szCs w:val="28"/>
        </w:rPr>
        <w:t>минут</w:t>
      </w:r>
      <w:r w:rsidR="00DA25BC">
        <w:rPr>
          <w:rFonts w:cs="Times New Roman"/>
          <w:szCs w:val="28"/>
        </w:rPr>
        <w:t xml:space="preserve"> </w:t>
      </w:r>
      <w:r w:rsidRPr="005D3ECC">
        <w:rPr>
          <w:rFonts w:cs="Times New Roman"/>
          <w:szCs w:val="28"/>
        </w:rPr>
        <w:t>отбирались</w:t>
      </w:r>
      <w:r w:rsidR="00DA25BC">
        <w:rPr>
          <w:rFonts w:cs="Times New Roman"/>
          <w:szCs w:val="28"/>
        </w:rPr>
        <w:t xml:space="preserve"> </w:t>
      </w:r>
      <w:r w:rsidRPr="005D3ECC">
        <w:rPr>
          <w:rFonts w:cs="Times New Roman"/>
          <w:szCs w:val="28"/>
        </w:rPr>
        <w:t>пробы</w:t>
      </w:r>
      <w:r w:rsidR="00DA25BC">
        <w:rPr>
          <w:rFonts w:cs="Times New Roman"/>
          <w:szCs w:val="28"/>
        </w:rPr>
        <w:t xml:space="preserve"> </w:t>
      </w:r>
      <w:r w:rsidRPr="005D3ECC">
        <w:rPr>
          <w:rFonts w:cs="Times New Roman"/>
          <w:szCs w:val="28"/>
        </w:rPr>
        <w:t>для</w:t>
      </w:r>
      <w:r w:rsidR="00DA25BC">
        <w:rPr>
          <w:rFonts w:cs="Times New Roman"/>
          <w:szCs w:val="28"/>
        </w:rPr>
        <w:t xml:space="preserve"> </w:t>
      </w:r>
      <w:r w:rsidRPr="005D3ECC">
        <w:rPr>
          <w:rFonts w:cs="Times New Roman"/>
          <w:szCs w:val="28"/>
        </w:rPr>
        <w:t>изучения</w:t>
      </w:r>
      <w:r w:rsidR="00DA25BC">
        <w:rPr>
          <w:rFonts w:cs="Times New Roman"/>
          <w:szCs w:val="28"/>
        </w:rPr>
        <w:t xml:space="preserve"> </w:t>
      </w:r>
      <w:r w:rsidRPr="005D3ECC">
        <w:rPr>
          <w:rFonts w:cs="Times New Roman"/>
          <w:szCs w:val="28"/>
        </w:rPr>
        <w:t>кинетики</w:t>
      </w:r>
      <w:r w:rsidR="00DA25BC">
        <w:rPr>
          <w:rFonts w:cs="Times New Roman"/>
          <w:szCs w:val="28"/>
        </w:rPr>
        <w:t xml:space="preserve"> </w:t>
      </w:r>
      <w:r w:rsidRPr="005D3ECC">
        <w:rPr>
          <w:rFonts w:cs="Times New Roman"/>
          <w:szCs w:val="28"/>
        </w:rPr>
        <w:t>процесса.</w:t>
      </w:r>
      <w:r w:rsidR="00DA25BC">
        <w:rPr>
          <w:rFonts w:cs="Times New Roman"/>
          <w:szCs w:val="28"/>
        </w:rPr>
        <w:t xml:space="preserve"> </w:t>
      </w:r>
      <w:r w:rsidRPr="005D3ECC">
        <w:rPr>
          <w:rFonts w:cs="Times New Roman"/>
          <w:szCs w:val="28"/>
        </w:rPr>
        <w:t>Для</w:t>
      </w:r>
      <w:r w:rsidR="00DA25BC">
        <w:rPr>
          <w:rFonts w:cs="Times New Roman"/>
          <w:szCs w:val="28"/>
        </w:rPr>
        <w:t xml:space="preserve"> </w:t>
      </w:r>
      <w:r w:rsidRPr="005D3ECC">
        <w:rPr>
          <w:rFonts w:cs="Times New Roman"/>
          <w:szCs w:val="28"/>
        </w:rPr>
        <w:t>поддержания</w:t>
      </w:r>
      <w:r w:rsidR="00DA25BC">
        <w:rPr>
          <w:rFonts w:cs="Times New Roman"/>
          <w:szCs w:val="28"/>
        </w:rPr>
        <w:t xml:space="preserve"> </w:t>
      </w:r>
      <w:r w:rsidRPr="005D3ECC">
        <w:rPr>
          <w:rFonts w:cs="Times New Roman"/>
          <w:szCs w:val="28"/>
        </w:rPr>
        <w:t>рН</w:t>
      </w:r>
      <w:r w:rsidR="00DA25BC">
        <w:rPr>
          <w:rFonts w:cs="Times New Roman"/>
          <w:szCs w:val="28"/>
        </w:rPr>
        <w:t xml:space="preserve"> </w:t>
      </w:r>
      <w:r w:rsidRPr="005D3ECC">
        <w:rPr>
          <w:rFonts w:cs="Times New Roman"/>
          <w:szCs w:val="28"/>
        </w:rPr>
        <w:t>процесса</w:t>
      </w:r>
      <w:r w:rsidR="00DA25BC">
        <w:rPr>
          <w:rFonts w:cs="Times New Roman"/>
          <w:szCs w:val="28"/>
        </w:rPr>
        <w:t xml:space="preserve"> </w:t>
      </w:r>
      <w:r w:rsidRPr="005D3ECC">
        <w:rPr>
          <w:rFonts w:cs="Times New Roman"/>
          <w:szCs w:val="28"/>
        </w:rPr>
        <w:t>использовали</w:t>
      </w:r>
      <w:r w:rsidR="00DA25BC">
        <w:rPr>
          <w:rFonts w:cs="Times New Roman"/>
          <w:szCs w:val="28"/>
        </w:rPr>
        <w:t xml:space="preserve"> </w:t>
      </w:r>
      <w:r w:rsidRPr="005D3ECC">
        <w:rPr>
          <w:rFonts w:cs="Times New Roman"/>
          <w:szCs w:val="28"/>
        </w:rPr>
        <w:t>H</w:t>
      </w:r>
      <w:r w:rsidRPr="005F43B8">
        <w:rPr>
          <w:rFonts w:cs="Times New Roman"/>
          <w:szCs w:val="28"/>
          <w:vertAlign w:val="subscript"/>
        </w:rPr>
        <w:t>2</w:t>
      </w:r>
      <w:r w:rsidRPr="005D3ECC">
        <w:rPr>
          <w:rFonts w:cs="Times New Roman"/>
          <w:szCs w:val="28"/>
        </w:rPr>
        <w:t>O</w:t>
      </w:r>
      <w:r w:rsidRPr="005F43B8">
        <w:rPr>
          <w:rFonts w:cs="Times New Roman"/>
          <w:szCs w:val="28"/>
          <w:vertAlign w:val="subscript"/>
        </w:rPr>
        <w:t>2</w:t>
      </w:r>
      <w:r w:rsidR="00DA25BC">
        <w:rPr>
          <w:rFonts w:cs="Times New Roman"/>
          <w:szCs w:val="28"/>
        </w:rPr>
        <w:t xml:space="preserve"> </w:t>
      </w:r>
      <w:r w:rsidRPr="005D3ECC">
        <w:rPr>
          <w:rFonts w:cs="Times New Roman"/>
          <w:szCs w:val="28"/>
        </w:rPr>
        <w:t>=</w:t>
      </w:r>
      <w:r w:rsidR="00DA25BC">
        <w:rPr>
          <w:rFonts w:cs="Times New Roman"/>
          <w:szCs w:val="28"/>
        </w:rPr>
        <w:t xml:space="preserve"> </w:t>
      </w:r>
      <w:r w:rsidRPr="005D3ECC">
        <w:rPr>
          <w:rFonts w:cs="Times New Roman"/>
          <w:szCs w:val="28"/>
        </w:rPr>
        <w:t>15</w:t>
      </w:r>
      <w:r w:rsidR="00DA25BC">
        <w:rPr>
          <w:rFonts w:cs="Times New Roman"/>
          <w:szCs w:val="28"/>
        </w:rPr>
        <w:t xml:space="preserve"> </w:t>
      </w:r>
      <w:r w:rsidRPr="005D3ECC">
        <w:rPr>
          <w:rFonts w:cs="Times New Roman"/>
          <w:szCs w:val="28"/>
        </w:rPr>
        <w:t>мл</w:t>
      </w:r>
      <w:r w:rsidR="00DA25BC">
        <w:rPr>
          <w:rFonts w:cs="Times New Roman"/>
          <w:szCs w:val="28"/>
        </w:rPr>
        <w:t xml:space="preserve"> </w:t>
      </w:r>
      <w:r w:rsidRPr="005D3ECC">
        <w:rPr>
          <w:rFonts w:cs="Times New Roman"/>
          <w:szCs w:val="28"/>
        </w:rPr>
        <w:t>/100</w:t>
      </w:r>
      <w:r w:rsidR="00DA25BC">
        <w:rPr>
          <w:rFonts w:cs="Times New Roman"/>
          <w:szCs w:val="28"/>
        </w:rPr>
        <w:t xml:space="preserve"> </w:t>
      </w:r>
      <w:r w:rsidRPr="005D3ECC">
        <w:rPr>
          <w:rFonts w:cs="Times New Roman"/>
          <w:szCs w:val="28"/>
        </w:rPr>
        <w:t>мл</w:t>
      </w:r>
      <w:r w:rsidR="00DA25BC">
        <w:rPr>
          <w:rFonts w:cs="Times New Roman"/>
          <w:szCs w:val="28"/>
        </w:rPr>
        <w:t xml:space="preserve"> </w:t>
      </w:r>
      <w:r w:rsidRPr="005D3ECC">
        <w:rPr>
          <w:rFonts w:cs="Times New Roman"/>
          <w:szCs w:val="28"/>
        </w:rPr>
        <w:t>раствора.</w:t>
      </w:r>
      <w:r w:rsidR="00DA25BC">
        <w:rPr>
          <w:rFonts w:cs="Times New Roman"/>
          <w:szCs w:val="28"/>
        </w:rPr>
        <w:t xml:space="preserve"> </w:t>
      </w:r>
      <w:r>
        <w:rPr>
          <w:rFonts w:cs="Times New Roman"/>
          <w:szCs w:val="28"/>
        </w:rPr>
        <w:t>И</w:t>
      </w:r>
      <w:r w:rsidRPr="00F522FE">
        <w:rPr>
          <w:rFonts w:cs="Times New Roman"/>
          <w:szCs w:val="28"/>
        </w:rPr>
        <w:t>змерени</w:t>
      </w:r>
      <w:r>
        <w:rPr>
          <w:rFonts w:cs="Times New Roman"/>
          <w:szCs w:val="28"/>
        </w:rPr>
        <w:t>я</w:t>
      </w:r>
      <w:r w:rsidR="00DA25BC">
        <w:rPr>
          <w:rFonts w:cs="Times New Roman"/>
          <w:szCs w:val="28"/>
        </w:rPr>
        <w:t xml:space="preserve"> </w:t>
      </w:r>
      <w:r w:rsidRPr="00F522FE">
        <w:rPr>
          <w:rFonts w:cs="Times New Roman"/>
          <w:szCs w:val="28"/>
        </w:rPr>
        <w:t>pH</w:t>
      </w:r>
      <w:r w:rsidR="00DA25BC">
        <w:rPr>
          <w:rFonts w:cs="Times New Roman"/>
          <w:szCs w:val="28"/>
        </w:rPr>
        <w:t xml:space="preserve"> </w:t>
      </w:r>
      <w:r>
        <w:rPr>
          <w:rFonts w:cs="Times New Roman"/>
          <w:szCs w:val="28"/>
        </w:rPr>
        <w:t>проводили</w:t>
      </w:r>
      <w:r w:rsidR="00DA25BC">
        <w:rPr>
          <w:rFonts w:cs="Times New Roman"/>
          <w:szCs w:val="28"/>
        </w:rPr>
        <w:t xml:space="preserve"> </w:t>
      </w:r>
      <w:r>
        <w:rPr>
          <w:rFonts w:cs="Times New Roman"/>
          <w:szCs w:val="28"/>
        </w:rPr>
        <w:t>с</w:t>
      </w:r>
      <w:r w:rsidR="00DA25BC">
        <w:rPr>
          <w:rFonts w:cs="Times New Roman"/>
          <w:szCs w:val="28"/>
        </w:rPr>
        <w:t xml:space="preserve"> </w:t>
      </w:r>
      <w:r>
        <w:rPr>
          <w:rFonts w:cs="Times New Roman"/>
          <w:szCs w:val="28"/>
        </w:rPr>
        <w:t>помощью</w:t>
      </w:r>
      <w:r w:rsidR="00DA25BC">
        <w:rPr>
          <w:rFonts w:cs="Times New Roman"/>
          <w:szCs w:val="28"/>
        </w:rPr>
        <w:t xml:space="preserve"> </w:t>
      </w:r>
      <w:r w:rsidRPr="00F522FE">
        <w:rPr>
          <w:rFonts w:cs="Times New Roman"/>
          <w:szCs w:val="28"/>
        </w:rPr>
        <w:t>рН-метр</w:t>
      </w:r>
      <w:r w:rsidR="00DA25BC">
        <w:rPr>
          <w:rFonts w:cs="Times New Roman"/>
          <w:szCs w:val="28"/>
        </w:rPr>
        <w:t xml:space="preserve"> </w:t>
      </w:r>
      <w:r w:rsidRPr="00F522FE">
        <w:rPr>
          <w:rFonts w:cs="Times New Roman"/>
          <w:szCs w:val="28"/>
        </w:rPr>
        <w:t>ИТАН</w:t>
      </w:r>
      <w:r>
        <w:rPr>
          <w:rFonts w:cs="Times New Roman"/>
          <w:szCs w:val="28"/>
        </w:rPr>
        <w:t>.</w:t>
      </w:r>
      <w:r w:rsidR="00DA25BC">
        <w:rPr>
          <w:rFonts w:cs="Times New Roman"/>
          <w:szCs w:val="28"/>
        </w:rPr>
        <w:t xml:space="preserve"> </w:t>
      </w:r>
      <w:r w:rsidRPr="005D3ECC">
        <w:rPr>
          <w:rFonts w:cs="Times New Roman"/>
          <w:szCs w:val="28"/>
        </w:rPr>
        <w:t>Все</w:t>
      </w:r>
      <w:r w:rsidR="00DA25BC">
        <w:rPr>
          <w:rFonts w:cs="Times New Roman"/>
          <w:szCs w:val="28"/>
        </w:rPr>
        <w:t xml:space="preserve"> </w:t>
      </w:r>
      <w:r w:rsidRPr="005D3ECC">
        <w:rPr>
          <w:rFonts w:cs="Times New Roman"/>
          <w:szCs w:val="28"/>
        </w:rPr>
        <w:t>опыты</w:t>
      </w:r>
      <w:r w:rsidR="00DA25BC">
        <w:rPr>
          <w:rFonts w:cs="Times New Roman"/>
          <w:szCs w:val="28"/>
        </w:rPr>
        <w:t xml:space="preserve"> </w:t>
      </w:r>
      <w:r w:rsidRPr="005D3ECC">
        <w:rPr>
          <w:rFonts w:cs="Times New Roman"/>
          <w:szCs w:val="28"/>
        </w:rPr>
        <w:t>повторяли</w:t>
      </w:r>
      <w:r w:rsidR="00DA25BC">
        <w:rPr>
          <w:rFonts w:cs="Times New Roman"/>
          <w:szCs w:val="28"/>
        </w:rPr>
        <w:t xml:space="preserve"> </w:t>
      </w:r>
      <w:r w:rsidRPr="005D3ECC">
        <w:rPr>
          <w:rFonts w:cs="Times New Roman"/>
          <w:szCs w:val="28"/>
        </w:rPr>
        <w:t>2</w:t>
      </w:r>
      <w:r w:rsidR="00DA25BC">
        <w:rPr>
          <w:rFonts w:cs="Times New Roman"/>
          <w:szCs w:val="28"/>
        </w:rPr>
        <w:t xml:space="preserve"> </w:t>
      </w:r>
      <w:r w:rsidRPr="005D3ECC">
        <w:rPr>
          <w:rFonts w:cs="Times New Roman"/>
          <w:szCs w:val="28"/>
        </w:rPr>
        <w:t>раза.</w:t>
      </w:r>
      <w:r w:rsidR="00DA25BC">
        <w:rPr>
          <w:rFonts w:cs="Times New Roman"/>
          <w:szCs w:val="28"/>
        </w:rPr>
        <w:t xml:space="preserve"> </w:t>
      </w:r>
      <w:r w:rsidRPr="005D3ECC">
        <w:rPr>
          <w:rFonts w:cs="Times New Roman"/>
          <w:szCs w:val="28"/>
        </w:rPr>
        <w:t>При</w:t>
      </w:r>
      <w:r w:rsidR="00DA25BC">
        <w:rPr>
          <w:rFonts w:cs="Times New Roman"/>
          <w:szCs w:val="28"/>
        </w:rPr>
        <w:t xml:space="preserve"> </w:t>
      </w:r>
      <w:r w:rsidRPr="005D3ECC">
        <w:rPr>
          <w:rFonts w:cs="Times New Roman"/>
          <w:szCs w:val="28"/>
        </w:rPr>
        <w:t>разнице</w:t>
      </w:r>
      <w:r w:rsidR="00DA25BC">
        <w:rPr>
          <w:rFonts w:cs="Times New Roman"/>
          <w:szCs w:val="28"/>
        </w:rPr>
        <w:t xml:space="preserve"> </w:t>
      </w:r>
      <w:r w:rsidRPr="005D3ECC">
        <w:rPr>
          <w:rFonts w:cs="Times New Roman"/>
          <w:szCs w:val="28"/>
        </w:rPr>
        <w:t>значений</w:t>
      </w:r>
      <w:r w:rsidR="00DA25BC">
        <w:rPr>
          <w:rFonts w:cs="Times New Roman"/>
          <w:szCs w:val="28"/>
        </w:rPr>
        <w:t xml:space="preserve"> </w:t>
      </w:r>
      <w:r w:rsidRPr="005D3ECC">
        <w:rPr>
          <w:rFonts w:cs="Times New Roman"/>
          <w:szCs w:val="28"/>
        </w:rPr>
        <w:t>результатов</w:t>
      </w:r>
      <w:r w:rsidR="00DA25BC">
        <w:rPr>
          <w:rFonts w:cs="Times New Roman"/>
          <w:szCs w:val="28"/>
        </w:rPr>
        <w:t xml:space="preserve"> </w:t>
      </w:r>
      <w:r w:rsidRPr="005D3ECC">
        <w:rPr>
          <w:rFonts w:cs="Times New Roman"/>
          <w:szCs w:val="28"/>
        </w:rPr>
        <w:t>более</w:t>
      </w:r>
      <w:r w:rsidR="00DA25BC">
        <w:rPr>
          <w:rFonts w:cs="Times New Roman"/>
          <w:szCs w:val="28"/>
        </w:rPr>
        <w:t xml:space="preserve"> </w:t>
      </w:r>
      <w:r w:rsidRPr="005D3ECC">
        <w:rPr>
          <w:rFonts w:cs="Times New Roman"/>
          <w:szCs w:val="28"/>
        </w:rPr>
        <w:t>1</w:t>
      </w:r>
      <w:r w:rsidR="00DA25BC">
        <w:rPr>
          <w:rFonts w:cs="Times New Roman"/>
          <w:szCs w:val="28"/>
        </w:rPr>
        <w:t xml:space="preserve"> </w:t>
      </w:r>
      <w:r w:rsidRPr="005D3ECC">
        <w:rPr>
          <w:rFonts w:cs="Times New Roman"/>
          <w:szCs w:val="28"/>
        </w:rPr>
        <w:t>%</w:t>
      </w:r>
      <w:r w:rsidR="00DA25BC">
        <w:rPr>
          <w:rFonts w:cs="Times New Roman"/>
          <w:szCs w:val="28"/>
        </w:rPr>
        <w:t xml:space="preserve"> </w:t>
      </w:r>
      <w:r w:rsidRPr="005D3ECC">
        <w:rPr>
          <w:rFonts w:cs="Times New Roman"/>
          <w:szCs w:val="28"/>
        </w:rPr>
        <w:t>эксперимент</w:t>
      </w:r>
      <w:r w:rsidR="00DA25BC">
        <w:rPr>
          <w:rFonts w:cs="Times New Roman"/>
          <w:szCs w:val="28"/>
        </w:rPr>
        <w:t xml:space="preserve"> </w:t>
      </w:r>
      <w:r w:rsidRPr="005D3ECC">
        <w:rPr>
          <w:rFonts w:cs="Times New Roman"/>
          <w:szCs w:val="28"/>
        </w:rPr>
        <w:t>повторяли.</w:t>
      </w:r>
      <w:r w:rsidR="00DA25BC">
        <w:rPr>
          <w:rFonts w:cs="Times New Roman"/>
          <w:szCs w:val="28"/>
        </w:rPr>
        <w:t xml:space="preserve"> </w:t>
      </w:r>
      <w:r w:rsidRPr="005D3ECC">
        <w:rPr>
          <w:rFonts w:cs="Times New Roman"/>
          <w:szCs w:val="28"/>
        </w:rPr>
        <w:t>Все</w:t>
      </w:r>
      <w:r w:rsidR="00DA25BC">
        <w:rPr>
          <w:rFonts w:cs="Times New Roman"/>
          <w:szCs w:val="28"/>
        </w:rPr>
        <w:t xml:space="preserve"> </w:t>
      </w:r>
      <w:r w:rsidRPr="005D3ECC">
        <w:rPr>
          <w:rFonts w:cs="Times New Roman"/>
          <w:szCs w:val="28"/>
        </w:rPr>
        <w:t>реагенты</w:t>
      </w:r>
      <w:r w:rsidR="00DA25BC">
        <w:rPr>
          <w:rFonts w:cs="Times New Roman"/>
          <w:szCs w:val="28"/>
        </w:rPr>
        <w:t xml:space="preserve"> </w:t>
      </w:r>
      <w:r w:rsidRPr="005D3ECC">
        <w:rPr>
          <w:rFonts w:cs="Times New Roman"/>
          <w:szCs w:val="28"/>
        </w:rPr>
        <w:t>аналитической</w:t>
      </w:r>
      <w:r w:rsidR="00DA25BC">
        <w:rPr>
          <w:rFonts w:cs="Times New Roman"/>
          <w:szCs w:val="28"/>
        </w:rPr>
        <w:t xml:space="preserve"> </w:t>
      </w:r>
      <w:r w:rsidRPr="005D3ECC">
        <w:rPr>
          <w:rFonts w:cs="Times New Roman"/>
          <w:szCs w:val="28"/>
        </w:rPr>
        <w:t>чистоты.</w:t>
      </w:r>
      <w:r w:rsidR="00DA25BC">
        <w:rPr>
          <w:rFonts w:cs="Times New Roman"/>
          <w:szCs w:val="28"/>
        </w:rPr>
        <w:t xml:space="preserve"> </w:t>
      </w:r>
      <w:r w:rsidRPr="005D3ECC">
        <w:rPr>
          <w:rFonts w:cs="Times New Roman"/>
          <w:szCs w:val="28"/>
        </w:rPr>
        <w:t>Величину</w:t>
      </w:r>
      <w:r w:rsidR="00DA25BC">
        <w:rPr>
          <w:rFonts w:cs="Times New Roman"/>
          <w:szCs w:val="28"/>
        </w:rPr>
        <w:t xml:space="preserve"> </w:t>
      </w:r>
      <w:r w:rsidRPr="005D3ECC">
        <w:rPr>
          <w:rFonts w:cs="Times New Roman"/>
          <w:szCs w:val="28"/>
        </w:rPr>
        <w:t>энергии</w:t>
      </w:r>
      <w:r w:rsidR="00DA25BC">
        <w:rPr>
          <w:rFonts w:cs="Times New Roman"/>
          <w:szCs w:val="28"/>
        </w:rPr>
        <w:t xml:space="preserve"> </w:t>
      </w:r>
      <w:r w:rsidRPr="005D3ECC">
        <w:rPr>
          <w:rFonts w:cs="Times New Roman"/>
          <w:szCs w:val="28"/>
        </w:rPr>
        <w:t>активации</w:t>
      </w:r>
      <w:r w:rsidR="00DA25BC">
        <w:rPr>
          <w:rFonts w:cs="Times New Roman"/>
          <w:szCs w:val="28"/>
        </w:rPr>
        <w:t xml:space="preserve"> </w:t>
      </w:r>
      <w:r w:rsidRPr="005D3ECC">
        <w:rPr>
          <w:rFonts w:cs="Times New Roman"/>
          <w:szCs w:val="28"/>
        </w:rPr>
        <w:t>выщелачивания</w:t>
      </w:r>
      <w:r w:rsidR="00DA25BC">
        <w:rPr>
          <w:rFonts w:cs="Times New Roman"/>
          <w:szCs w:val="28"/>
        </w:rPr>
        <w:t xml:space="preserve"> </w:t>
      </w:r>
      <w:r w:rsidRPr="005D3ECC">
        <w:rPr>
          <w:rFonts w:cs="Times New Roman"/>
          <w:szCs w:val="28"/>
        </w:rPr>
        <w:t>измеряли</w:t>
      </w:r>
      <w:r w:rsidR="00DA25BC">
        <w:rPr>
          <w:rFonts w:cs="Times New Roman"/>
          <w:szCs w:val="28"/>
        </w:rPr>
        <w:t xml:space="preserve"> </w:t>
      </w:r>
      <w:r w:rsidRPr="005D3ECC">
        <w:rPr>
          <w:rFonts w:cs="Times New Roman"/>
          <w:szCs w:val="28"/>
        </w:rPr>
        <w:t>с</w:t>
      </w:r>
      <w:r w:rsidR="00DA25BC">
        <w:rPr>
          <w:rFonts w:cs="Times New Roman"/>
          <w:szCs w:val="28"/>
        </w:rPr>
        <w:t xml:space="preserve"> </w:t>
      </w:r>
      <w:r w:rsidRPr="005D3ECC">
        <w:rPr>
          <w:rFonts w:cs="Times New Roman"/>
          <w:szCs w:val="28"/>
        </w:rPr>
        <w:t>применением</w:t>
      </w:r>
      <w:r w:rsidR="00DA25BC">
        <w:rPr>
          <w:rFonts w:cs="Times New Roman"/>
          <w:szCs w:val="28"/>
        </w:rPr>
        <w:t xml:space="preserve"> </w:t>
      </w:r>
      <w:r w:rsidRPr="005D3ECC">
        <w:rPr>
          <w:rFonts w:cs="Times New Roman"/>
          <w:szCs w:val="28"/>
        </w:rPr>
        <w:t>методов</w:t>
      </w:r>
      <w:r w:rsidR="00DA25BC">
        <w:rPr>
          <w:rFonts w:cs="Times New Roman"/>
          <w:szCs w:val="28"/>
        </w:rPr>
        <w:t xml:space="preserve"> </w:t>
      </w:r>
      <w:r w:rsidRPr="005D3ECC">
        <w:rPr>
          <w:rFonts w:cs="Times New Roman"/>
          <w:szCs w:val="28"/>
        </w:rPr>
        <w:t>на</w:t>
      </w:r>
      <w:r w:rsidR="00DA25BC">
        <w:rPr>
          <w:rFonts w:cs="Times New Roman"/>
          <w:szCs w:val="28"/>
        </w:rPr>
        <w:t xml:space="preserve"> </w:t>
      </w:r>
      <w:r w:rsidRPr="005D3ECC">
        <w:rPr>
          <w:rFonts w:cs="Times New Roman"/>
          <w:szCs w:val="28"/>
        </w:rPr>
        <w:t>основе</w:t>
      </w:r>
      <w:r w:rsidR="00DA25BC">
        <w:rPr>
          <w:rFonts w:cs="Times New Roman"/>
          <w:szCs w:val="28"/>
        </w:rPr>
        <w:t xml:space="preserve"> </w:t>
      </w:r>
      <w:r w:rsidRPr="005D3ECC">
        <w:rPr>
          <w:rFonts w:cs="Times New Roman"/>
          <w:szCs w:val="28"/>
        </w:rPr>
        <w:t>интерпретации</w:t>
      </w:r>
      <w:r w:rsidR="00DA25BC">
        <w:rPr>
          <w:rFonts w:cs="Times New Roman"/>
          <w:szCs w:val="28"/>
        </w:rPr>
        <w:t xml:space="preserve"> </w:t>
      </w:r>
      <w:r w:rsidRPr="005D3ECC">
        <w:rPr>
          <w:rFonts w:cs="Times New Roman"/>
          <w:szCs w:val="28"/>
        </w:rPr>
        <w:t>уравнения</w:t>
      </w:r>
      <w:r w:rsidR="00DA25BC">
        <w:rPr>
          <w:rFonts w:cs="Times New Roman"/>
          <w:szCs w:val="28"/>
        </w:rPr>
        <w:t xml:space="preserve"> </w:t>
      </w:r>
      <w:r w:rsidRPr="005D3ECC">
        <w:rPr>
          <w:rFonts w:cs="Times New Roman"/>
          <w:szCs w:val="28"/>
        </w:rPr>
        <w:t>Аррениуса.</w:t>
      </w:r>
      <w:r w:rsidR="00DA25BC">
        <w:rPr>
          <w:rFonts w:cs="Times New Roman"/>
          <w:szCs w:val="28"/>
        </w:rPr>
        <w:t xml:space="preserve"> </w:t>
      </w:r>
      <w:r w:rsidRPr="0008687B">
        <w:rPr>
          <w:rFonts w:cs="Times New Roman"/>
          <w:bCs/>
          <w:szCs w:val="28"/>
        </w:rPr>
        <w:t>Термодинамические</w:t>
      </w:r>
      <w:r w:rsidR="00DA25BC">
        <w:rPr>
          <w:rFonts w:cs="Times New Roman"/>
          <w:bCs/>
          <w:szCs w:val="28"/>
        </w:rPr>
        <w:t xml:space="preserve"> </w:t>
      </w:r>
      <w:r w:rsidRPr="0008687B">
        <w:rPr>
          <w:rFonts w:cs="Times New Roman"/>
          <w:bCs/>
          <w:szCs w:val="28"/>
        </w:rPr>
        <w:t>расчеты</w:t>
      </w:r>
      <w:r w:rsidR="00DA25BC">
        <w:rPr>
          <w:rFonts w:cs="Times New Roman"/>
          <w:bCs/>
          <w:szCs w:val="28"/>
        </w:rPr>
        <w:t xml:space="preserve"> </w:t>
      </w:r>
      <w:r w:rsidRPr="0008687B">
        <w:rPr>
          <w:rFonts w:cs="Times New Roman"/>
          <w:bCs/>
          <w:szCs w:val="28"/>
        </w:rPr>
        <w:t>проводились</w:t>
      </w:r>
      <w:r w:rsidR="00DA25BC">
        <w:rPr>
          <w:rFonts w:cs="Times New Roman"/>
          <w:bCs/>
          <w:szCs w:val="28"/>
        </w:rPr>
        <w:t xml:space="preserve"> </w:t>
      </w:r>
      <w:r w:rsidRPr="0008687B">
        <w:rPr>
          <w:rFonts w:cs="Times New Roman"/>
          <w:bCs/>
          <w:szCs w:val="28"/>
        </w:rPr>
        <w:t>с</w:t>
      </w:r>
      <w:r w:rsidR="00DA25BC">
        <w:rPr>
          <w:rFonts w:cs="Times New Roman"/>
          <w:bCs/>
          <w:szCs w:val="28"/>
        </w:rPr>
        <w:t xml:space="preserve"> </w:t>
      </w:r>
      <w:r w:rsidRPr="0008687B">
        <w:rPr>
          <w:rFonts w:cs="Times New Roman"/>
          <w:bCs/>
          <w:szCs w:val="28"/>
        </w:rPr>
        <w:t>помощью</w:t>
      </w:r>
      <w:r w:rsidR="00DA25BC">
        <w:rPr>
          <w:rFonts w:cs="Times New Roman"/>
          <w:bCs/>
          <w:szCs w:val="28"/>
        </w:rPr>
        <w:t xml:space="preserve"> </w:t>
      </w:r>
      <w:r w:rsidRPr="0008687B">
        <w:rPr>
          <w:rFonts w:cs="Times New Roman"/>
          <w:bCs/>
          <w:szCs w:val="28"/>
        </w:rPr>
        <w:t>программ</w:t>
      </w:r>
      <w:r w:rsidR="00DA25BC">
        <w:rPr>
          <w:rFonts w:cs="Times New Roman"/>
          <w:bCs/>
          <w:szCs w:val="28"/>
        </w:rPr>
        <w:t xml:space="preserve"> </w:t>
      </w:r>
      <w:bookmarkStart w:id="37" w:name="_Hlk198843513"/>
      <w:r w:rsidRPr="0008687B">
        <w:rPr>
          <w:rFonts w:cs="Times New Roman"/>
          <w:bCs/>
          <w:szCs w:val="28"/>
        </w:rPr>
        <w:t>HSC</w:t>
      </w:r>
      <w:r w:rsidR="00DA25BC">
        <w:rPr>
          <w:rFonts w:cs="Times New Roman"/>
          <w:bCs/>
          <w:szCs w:val="28"/>
        </w:rPr>
        <w:t xml:space="preserve"> </w:t>
      </w:r>
      <w:r w:rsidRPr="0008687B">
        <w:rPr>
          <w:rFonts w:cs="Times New Roman"/>
          <w:bCs/>
          <w:szCs w:val="28"/>
        </w:rPr>
        <w:t>9</w:t>
      </w:r>
      <w:bookmarkEnd w:id="37"/>
      <w:r w:rsidRPr="0008687B">
        <w:rPr>
          <w:rFonts w:cs="Times New Roman"/>
          <w:bCs/>
          <w:szCs w:val="28"/>
        </w:rPr>
        <w:t>.</w:t>
      </w:r>
    </w:p>
    <w:p w14:paraId="2B638398" w14:textId="122FA316" w:rsidR="00171C29" w:rsidRPr="009D0DAA" w:rsidRDefault="00171C29" w:rsidP="00171C29">
      <w:pPr>
        <w:spacing w:after="0"/>
        <w:ind w:firstLine="708"/>
        <w:jc w:val="both"/>
        <w:rPr>
          <w:rFonts w:cs="Times New Roman"/>
          <w:szCs w:val="28"/>
        </w:rPr>
      </w:pPr>
      <w:r>
        <w:rPr>
          <w:szCs w:val="28"/>
        </w:rPr>
        <w:t>Для</w:t>
      </w:r>
      <w:r w:rsidR="00DA25BC">
        <w:rPr>
          <w:szCs w:val="28"/>
        </w:rPr>
        <w:t xml:space="preserve"> </w:t>
      </w:r>
      <w:r>
        <w:rPr>
          <w:szCs w:val="28"/>
        </w:rPr>
        <w:t>измерения</w:t>
      </w:r>
      <w:r w:rsidR="00DA25BC">
        <w:rPr>
          <w:szCs w:val="28"/>
        </w:rPr>
        <w:t xml:space="preserve"> </w:t>
      </w:r>
      <w:r>
        <w:rPr>
          <w:szCs w:val="28"/>
        </w:rPr>
        <w:t>температуры</w:t>
      </w:r>
      <w:r w:rsidR="00DA25BC">
        <w:rPr>
          <w:szCs w:val="28"/>
        </w:rPr>
        <w:t xml:space="preserve"> </w:t>
      </w:r>
      <w:r>
        <w:rPr>
          <w:szCs w:val="28"/>
        </w:rPr>
        <w:t>пульпы</w:t>
      </w:r>
      <w:r w:rsidR="00DA25BC">
        <w:rPr>
          <w:szCs w:val="28"/>
        </w:rPr>
        <w:t xml:space="preserve"> </w:t>
      </w:r>
      <w:r>
        <w:rPr>
          <w:szCs w:val="28"/>
        </w:rPr>
        <w:t>использовался</w:t>
      </w:r>
      <w:r w:rsidR="00DA25BC">
        <w:rPr>
          <w:szCs w:val="28"/>
        </w:rPr>
        <w:t xml:space="preserve"> </w:t>
      </w:r>
      <w:r>
        <w:rPr>
          <w:szCs w:val="28"/>
        </w:rPr>
        <w:t>спиртовый</w:t>
      </w:r>
      <w:r w:rsidR="00DA25BC">
        <w:rPr>
          <w:szCs w:val="28"/>
        </w:rPr>
        <w:t xml:space="preserve"> </w:t>
      </w:r>
      <w:r>
        <w:rPr>
          <w:szCs w:val="28"/>
        </w:rPr>
        <w:t>термометр</w:t>
      </w:r>
      <w:r w:rsidR="00DA25BC">
        <w:rPr>
          <w:szCs w:val="28"/>
        </w:rPr>
        <w:t xml:space="preserve"> </w:t>
      </w:r>
      <w:r>
        <w:rPr>
          <w:szCs w:val="28"/>
        </w:rPr>
        <w:t>до</w:t>
      </w:r>
      <w:r w:rsidR="00DA25BC">
        <w:rPr>
          <w:szCs w:val="28"/>
        </w:rPr>
        <w:t xml:space="preserve"> </w:t>
      </w:r>
      <w:r>
        <w:rPr>
          <w:szCs w:val="28"/>
        </w:rPr>
        <w:t>100</w:t>
      </w:r>
      <w:r w:rsidR="00DA25BC">
        <w:rPr>
          <w:szCs w:val="28"/>
        </w:rPr>
        <w:t xml:space="preserve"> </w:t>
      </w:r>
      <w:r>
        <w:rPr>
          <w:szCs w:val="28"/>
        </w:rPr>
        <w:t>°С.</w:t>
      </w:r>
      <w:r w:rsidR="00DA25BC">
        <w:rPr>
          <w:szCs w:val="28"/>
        </w:rPr>
        <w:t xml:space="preserve"> </w:t>
      </w:r>
      <w:r>
        <w:rPr>
          <w:szCs w:val="28"/>
        </w:rPr>
        <w:t>При</w:t>
      </w:r>
      <w:r w:rsidR="00DA25BC">
        <w:rPr>
          <w:szCs w:val="28"/>
        </w:rPr>
        <w:t xml:space="preserve"> </w:t>
      </w:r>
      <w:r>
        <w:rPr>
          <w:szCs w:val="28"/>
        </w:rPr>
        <w:t>повышении</w:t>
      </w:r>
      <w:r w:rsidR="00DA25BC">
        <w:rPr>
          <w:szCs w:val="28"/>
        </w:rPr>
        <w:t xml:space="preserve"> </w:t>
      </w:r>
      <w:r>
        <w:rPr>
          <w:szCs w:val="28"/>
        </w:rPr>
        <w:t>температуры</w:t>
      </w:r>
      <w:r w:rsidR="00DA25BC">
        <w:rPr>
          <w:szCs w:val="28"/>
        </w:rPr>
        <w:t xml:space="preserve"> </w:t>
      </w:r>
      <w:r>
        <w:rPr>
          <w:szCs w:val="28"/>
        </w:rPr>
        <w:t>скорость</w:t>
      </w:r>
      <w:r w:rsidR="00DA25BC">
        <w:rPr>
          <w:szCs w:val="28"/>
        </w:rPr>
        <w:t xml:space="preserve"> </w:t>
      </w:r>
      <w:r>
        <w:rPr>
          <w:szCs w:val="28"/>
        </w:rPr>
        <w:t>выщелачивания</w:t>
      </w:r>
      <w:r w:rsidR="00DA25BC">
        <w:rPr>
          <w:szCs w:val="28"/>
        </w:rPr>
        <w:t xml:space="preserve"> </w:t>
      </w:r>
      <w:r>
        <w:rPr>
          <w:szCs w:val="28"/>
        </w:rPr>
        <w:t>резко</w:t>
      </w:r>
      <w:r w:rsidR="00DA25BC">
        <w:rPr>
          <w:szCs w:val="28"/>
        </w:rPr>
        <w:t xml:space="preserve"> </w:t>
      </w:r>
      <w:r>
        <w:rPr>
          <w:szCs w:val="28"/>
        </w:rPr>
        <w:t>возрастает</w:t>
      </w:r>
      <w:r w:rsidR="00DA25BC">
        <w:rPr>
          <w:szCs w:val="28"/>
        </w:rPr>
        <w:t xml:space="preserve"> </w:t>
      </w:r>
      <w:r>
        <w:rPr>
          <w:szCs w:val="28"/>
        </w:rPr>
        <w:t>и</w:t>
      </w:r>
      <w:r w:rsidR="00DA25BC">
        <w:rPr>
          <w:szCs w:val="28"/>
        </w:rPr>
        <w:t xml:space="preserve"> </w:t>
      </w:r>
      <w:r>
        <w:rPr>
          <w:szCs w:val="28"/>
        </w:rPr>
        <w:t>для</w:t>
      </w:r>
      <w:r w:rsidR="00DA25BC">
        <w:rPr>
          <w:szCs w:val="28"/>
        </w:rPr>
        <w:t xml:space="preserve"> </w:t>
      </w:r>
      <w:r>
        <w:rPr>
          <w:szCs w:val="28"/>
        </w:rPr>
        <w:t>успешного</w:t>
      </w:r>
      <w:r w:rsidR="00DA25BC">
        <w:rPr>
          <w:szCs w:val="28"/>
        </w:rPr>
        <w:t xml:space="preserve"> </w:t>
      </w:r>
      <w:r>
        <w:rPr>
          <w:szCs w:val="28"/>
        </w:rPr>
        <w:t>протекания</w:t>
      </w:r>
      <w:r w:rsidR="00DA25BC">
        <w:rPr>
          <w:szCs w:val="28"/>
        </w:rPr>
        <w:t xml:space="preserve"> </w:t>
      </w:r>
      <w:r>
        <w:rPr>
          <w:szCs w:val="28"/>
        </w:rPr>
        <w:t>реакции</w:t>
      </w:r>
      <w:r w:rsidR="00DA25BC">
        <w:rPr>
          <w:szCs w:val="28"/>
        </w:rPr>
        <w:t xml:space="preserve"> </w:t>
      </w:r>
      <w:r>
        <w:rPr>
          <w:szCs w:val="28"/>
        </w:rPr>
        <w:t>процесс</w:t>
      </w:r>
      <w:r w:rsidR="00DA25BC">
        <w:rPr>
          <w:szCs w:val="28"/>
        </w:rPr>
        <w:t xml:space="preserve"> </w:t>
      </w:r>
      <w:r>
        <w:rPr>
          <w:szCs w:val="28"/>
        </w:rPr>
        <w:t>должен</w:t>
      </w:r>
      <w:r w:rsidR="00DA25BC">
        <w:rPr>
          <w:szCs w:val="28"/>
        </w:rPr>
        <w:t xml:space="preserve"> </w:t>
      </w:r>
      <w:r>
        <w:rPr>
          <w:szCs w:val="28"/>
        </w:rPr>
        <w:t>идти</w:t>
      </w:r>
      <w:r w:rsidR="00DA25BC">
        <w:rPr>
          <w:szCs w:val="28"/>
        </w:rPr>
        <w:t xml:space="preserve"> </w:t>
      </w:r>
      <w:r>
        <w:rPr>
          <w:szCs w:val="28"/>
        </w:rPr>
        <w:t>при</w:t>
      </w:r>
      <w:r w:rsidR="00DA25BC">
        <w:rPr>
          <w:szCs w:val="28"/>
        </w:rPr>
        <w:t xml:space="preserve"> </w:t>
      </w:r>
      <w:r>
        <w:rPr>
          <w:szCs w:val="28"/>
        </w:rPr>
        <w:t>температуре</w:t>
      </w:r>
      <w:r w:rsidR="00DA25BC">
        <w:rPr>
          <w:szCs w:val="28"/>
        </w:rPr>
        <w:t xml:space="preserve"> </w:t>
      </w:r>
      <w:r>
        <w:rPr>
          <w:szCs w:val="28"/>
        </w:rPr>
        <w:t>не</w:t>
      </w:r>
      <w:r w:rsidR="00DA25BC">
        <w:rPr>
          <w:szCs w:val="28"/>
        </w:rPr>
        <w:t xml:space="preserve"> </w:t>
      </w:r>
      <w:r>
        <w:rPr>
          <w:szCs w:val="28"/>
        </w:rPr>
        <w:t>менее</w:t>
      </w:r>
      <w:r w:rsidR="00DA25BC">
        <w:rPr>
          <w:szCs w:val="28"/>
        </w:rPr>
        <w:t xml:space="preserve"> </w:t>
      </w:r>
      <w:r>
        <w:rPr>
          <w:szCs w:val="28"/>
        </w:rPr>
        <w:t>5</w:t>
      </w:r>
      <w:r w:rsidRPr="005D3ECC">
        <w:rPr>
          <w:rFonts w:cs="Times New Roman"/>
          <w:szCs w:val="28"/>
        </w:rPr>
        <w:t>5</w:t>
      </w:r>
      <w:r w:rsidR="00DA25BC">
        <w:rPr>
          <w:rFonts w:cs="Times New Roman"/>
          <w:szCs w:val="28"/>
        </w:rPr>
        <w:t xml:space="preserve"> </w:t>
      </w:r>
      <w:r w:rsidRPr="005D3ECC">
        <w:rPr>
          <w:rFonts w:cs="Times New Roman"/>
          <w:szCs w:val="28"/>
        </w:rPr>
        <w:t>°C</w:t>
      </w:r>
      <w:r>
        <w:rPr>
          <w:rFonts w:cs="Times New Roman"/>
          <w:szCs w:val="28"/>
        </w:rPr>
        <w:t>.</w:t>
      </w:r>
      <w:r w:rsidR="00DA25BC">
        <w:rPr>
          <w:rFonts w:cs="Times New Roman"/>
          <w:szCs w:val="28"/>
        </w:rPr>
        <w:t xml:space="preserve"> </w:t>
      </w:r>
      <w:r>
        <w:rPr>
          <w:szCs w:val="28"/>
        </w:rPr>
        <w:t>При</w:t>
      </w:r>
      <w:r w:rsidR="00DA25BC">
        <w:rPr>
          <w:szCs w:val="28"/>
        </w:rPr>
        <w:t xml:space="preserve"> </w:t>
      </w:r>
      <w:r>
        <w:rPr>
          <w:szCs w:val="28"/>
        </w:rPr>
        <w:t>выщелачивании</w:t>
      </w:r>
      <w:r w:rsidR="00DA25BC">
        <w:rPr>
          <w:szCs w:val="28"/>
        </w:rPr>
        <w:t xml:space="preserve"> </w:t>
      </w:r>
      <w:r>
        <w:rPr>
          <w:szCs w:val="28"/>
        </w:rPr>
        <w:t>в</w:t>
      </w:r>
      <w:r w:rsidR="00DA25BC">
        <w:rPr>
          <w:szCs w:val="28"/>
        </w:rPr>
        <w:t xml:space="preserve"> </w:t>
      </w:r>
      <w:r>
        <w:rPr>
          <w:szCs w:val="28"/>
        </w:rPr>
        <w:t>раствор</w:t>
      </w:r>
      <w:r w:rsidR="00DA25BC">
        <w:rPr>
          <w:szCs w:val="28"/>
        </w:rPr>
        <w:t xml:space="preserve"> </w:t>
      </w:r>
      <w:r>
        <w:rPr>
          <w:szCs w:val="28"/>
        </w:rPr>
        <w:t>переходят</w:t>
      </w:r>
      <w:r w:rsidR="00DA25BC">
        <w:rPr>
          <w:szCs w:val="28"/>
        </w:rPr>
        <w:t xml:space="preserve"> </w:t>
      </w:r>
      <w:r>
        <w:rPr>
          <w:szCs w:val="28"/>
        </w:rPr>
        <w:t>цинк,</w:t>
      </w:r>
      <w:r w:rsidR="00DA25BC">
        <w:rPr>
          <w:szCs w:val="28"/>
        </w:rPr>
        <w:t xml:space="preserve"> </w:t>
      </w:r>
      <w:r>
        <w:rPr>
          <w:szCs w:val="28"/>
        </w:rPr>
        <w:t>железо,</w:t>
      </w:r>
      <w:r w:rsidR="00DA25BC">
        <w:rPr>
          <w:szCs w:val="28"/>
        </w:rPr>
        <w:t xml:space="preserve"> </w:t>
      </w:r>
      <w:r>
        <w:rPr>
          <w:szCs w:val="28"/>
        </w:rPr>
        <w:t>свинец,</w:t>
      </w:r>
      <w:r w:rsidR="00DA25BC">
        <w:rPr>
          <w:szCs w:val="28"/>
        </w:rPr>
        <w:t xml:space="preserve"> </w:t>
      </w:r>
      <w:r>
        <w:rPr>
          <w:szCs w:val="28"/>
        </w:rPr>
        <w:t>медь</w:t>
      </w:r>
      <w:r w:rsidR="00DA25BC">
        <w:rPr>
          <w:szCs w:val="28"/>
        </w:rPr>
        <w:t xml:space="preserve"> </w:t>
      </w:r>
      <w:r>
        <w:rPr>
          <w:szCs w:val="28"/>
        </w:rPr>
        <w:t>и</w:t>
      </w:r>
      <w:r w:rsidR="00DA25BC">
        <w:rPr>
          <w:szCs w:val="28"/>
        </w:rPr>
        <w:t xml:space="preserve"> </w:t>
      </w:r>
      <w:r>
        <w:rPr>
          <w:szCs w:val="28"/>
        </w:rPr>
        <w:t>другие</w:t>
      </w:r>
      <w:r w:rsidR="00DA25BC">
        <w:rPr>
          <w:szCs w:val="28"/>
        </w:rPr>
        <w:t xml:space="preserve"> </w:t>
      </w:r>
      <w:r>
        <w:rPr>
          <w:szCs w:val="28"/>
        </w:rPr>
        <w:t>элементы.</w:t>
      </w:r>
      <w:r w:rsidR="00DA25BC">
        <w:rPr>
          <w:szCs w:val="28"/>
        </w:rPr>
        <w:t xml:space="preserve"> </w:t>
      </w:r>
      <w:r>
        <w:rPr>
          <w:szCs w:val="28"/>
        </w:rPr>
        <w:t>Полученный</w:t>
      </w:r>
      <w:r w:rsidR="00DA25BC">
        <w:rPr>
          <w:szCs w:val="28"/>
        </w:rPr>
        <w:t xml:space="preserve"> </w:t>
      </w:r>
      <w:r w:rsidRPr="007E41F2">
        <w:rPr>
          <w:szCs w:val="28"/>
        </w:rPr>
        <w:t>раствор</w:t>
      </w:r>
      <w:r w:rsidR="00DA25BC">
        <w:rPr>
          <w:szCs w:val="28"/>
        </w:rPr>
        <w:t xml:space="preserve"> </w:t>
      </w:r>
      <w:r w:rsidRPr="007E41F2">
        <w:rPr>
          <w:szCs w:val="28"/>
        </w:rPr>
        <w:t>(фильтрат)</w:t>
      </w:r>
      <w:r w:rsidR="00DA25BC">
        <w:rPr>
          <w:szCs w:val="28"/>
        </w:rPr>
        <w:t xml:space="preserve"> </w:t>
      </w:r>
      <w:r>
        <w:rPr>
          <w:szCs w:val="28"/>
        </w:rPr>
        <w:t>отделяют</w:t>
      </w:r>
      <w:r w:rsidR="00DA25BC">
        <w:rPr>
          <w:szCs w:val="28"/>
        </w:rPr>
        <w:t xml:space="preserve"> </w:t>
      </w:r>
      <w:r>
        <w:rPr>
          <w:szCs w:val="28"/>
        </w:rPr>
        <w:t>отстаиванием</w:t>
      </w:r>
      <w:r w:rsidR="00DA25BC">
        <w:rPr>
          <w:szCs w:val="28"/>
        </w:rPr>
        <w:t xml:space="preserve"> </w:t>
      </w:r>
      <w:r>
        <w:rPr>
          <w:szCs w:val="28"/>
        </w:rPr>
        <w:t>и</w:t>
      </w:r>
      <w:r w:rsidR="00DA25BC">
        <w:rPr>
          <w:szCs w:val="28"/>
        </w:rPr>
        <w:t xml:space="preserve"> </w:t>
      </w:r>
      <w:r>
        <w:rPr>
          <w:szCs w:val="28"/>
        </w:rPr>
        <w:t>фильтрацией,</w:t>
      </w:r>
      <w:r w:rsidR="00DA25BC">
        <w:rPr>
          <w:szCs w:val="28"/>
        </w:rPr>
        <w:t xml:space="preserve"> </w:t>
      </w:r>
      <w:r w:rsidRPr="00D440B4">
        <w:rPr>
          <w:szCs w:val="28"/>
        </w:rPr>
        <w:t>с</w:t>
      </w:r>
      <w:r w:rsidR="00DA25BC">
        <w:rPr>
          <w:szCs w:val="28"/>
        </w:rPr>
        <w:t xml:space="preserve"> </w:t>
      </w:r>
      <w:r w:rsidRPr="00D440B4">
        <w:rPr>
          <w:szCs w:val="28"/>
        </w:rPr>
        <w:t>помощью</w:t>
      </w:r>
      <w:r w:rsidR="00DA25BC">
        <w:rPr>
          <w:szCs w:val="28"/>
        </w:rPr>
        <w:t xml:space="preserve"> </w:t>
      </w:r>
      <w:r w:rsidRPr="00D440B4">
        <w:rPr>
          <w:szCs w:val="28"/>
        </w:rPr>
        <w:t>фильтро</w:t>
      </w:r>
      <w:r>
        <w:rPr>
          <w:szCs w:val="28"/>
        </w:rPr>
        <w:t>вальной</w:t>
      </w:r>
      <w:r w:rsidR="00DA25BC">
        <w:rPr>
          <w:szCs w:val="28"/>
        </w:rPr>
        <w:t xml:space="preserve"> </w:t>
      </w:r>
      <w:r>
        <w:rPr>
          <w:szCs w:val="28"/>
        </w:rPr>
        <w:t>бумаги</w:t>
      </w:r>
      <w:r w:rsidR="00DA25BC">
        <w:rPr>
          <w:szCs w:val="28"/>
        </w:rPr>
        <w:t xml:space="preserve"> </w:t>
      </w:r>
      <w:r>
        <w:rPr>
          <w:szCs w:val="28"/>
        </w:rPr>
        <w:t>(рисунок</w:t>
      </w:r>
      <w:r w:rsidR="00DA25BC">
        <w:rPr>
          <w:szCs w:val="28"/>
        </w:rPr>
        <w:t xml:space="preserve"> </w:t>
      </w:r>
      <w:r>
        <w:rPr>
          <w:szCs w:val="28"/>
        </w:rPr>
        <w:t>2.3.4).</w:t>
      </w:r>
      <w:r w:rsidR="00DA25BC">
        <w:rPr>
          <w:szCs w:val="28"/>
        </w:rPr>
        <w:t xml:space="preserve"> </w:t>
      </w:r>
      <w:r w:rsidRPr="00D440B4">
        <w:rPr>
          <w:szCs w:val="28"/>
        </w:rPr>
        <w:t>Длительность</w:t>
      </w:r>
      <w:r w:rsidR="00DA25BC">
        <w:rPr>
          <w:szCs w:val="28"/>
        </w:rPr>
        <w:t xml:space="preserve"> </w:t>
      </w:r>
      <w:r w:rsidRPr="00D440B4">
        <w:rPr>
          <w:szCs w:val="28"/>
        </w:rPr>
        <w:t>процесса</w:t>
      </w:r>
      <w:r w:rsidR="00DA25BC">
        <w:rPr>
          <w:szCs w:val="28"/>
        </w:rPr>
        <w:t xml:space="preserve"> </w:t>
      </w:r>
      <w:r w:rsidRPr="00D440B4">
        <w:rPr>
          <w:szCs w:val="28"/>
        </w:rPr>
        <w:t>-</w:t>
      </w:r>
      <w:r w:rsidR="00DA25BC">
        <w:rPr>
          <w:szCs w:val="28"/>
        </w:rPr>
        <w:t xml:space="preserve"> </w:t>
      </w:r>
      <w:r w:rsidRPr="00D440B4">
        <w:rPr>
          <w:szCs w:val="28"/>
        </w:rPr>
        <w:t>1</w:t>
      </w:r>
      <w:r w:rsidR="00DA25BC">
        <w:rPr>
          <w:szCs w:val="28"/>
        </w:rPr>
        <w:t xml:space="preserve"> </w:t>
      </w:r>
      <w:r w:rsidRPr="00D440B4">
        <w:rPr>
          <w:szCs w:val="28"/>
        </w:rPr>
        <w:t>сутки.</w:t>
      </w:r>
      <w:r w:rsidR="00DA25BC">
        <w:rPr>
          <w:szCs w:val="28"/>
        </w:rPr>
        <w:t xml:space="preserve"> </w:t>
      </w:r>
      <w:r>
        <w:rPr>
          <w:szCs w:val="28"/>
        </w:rPr>
        <w:t>Полученный</w:t>
      </w:r>
      <w:r w:rsidR="00DA25BC">
        <w:rPr>
          <w:szCs w:val="28"/>
        </w:rPr>
        <w:t xml:space="preserve"> </w:t>
      </w:r>
      <w:r>
        <w:rPr>
          <w:szCs w:val="28"/>
        </w:rPr>
        <w:t>шлаковый</w:t>
      </w:r>
      <w:r w:rsidR="00DA25BC">
        <w:rPr>
          <w:szCs w:val="28"/>
        </w:rPr>
        <w:t xml:space="preserve"> </w:t>
      </w:r>
      <w:r>
        <w:rPr>
          <w:szCs w:val="28"/>
        </w:rPr>
        <w:t>остаток</w:t>
      </w:r>
      <w:r w:rsidR="00DA25BC">
        <w:rPr>
          <w:szCs w:val="28"/>
        </w:rPr>
        <w:t xml:space="preserve"> </w:t>
      </w:r>
      <w:r>
        <w:rPr>
          <w:szCs w:val="28"/>
        </w:rPr>
        <w:t>(кек)</w:t>
      </w:r>
      <w:r w:rsidR="00DA25BC">
        <w:rPr>
          <w:szCs w:val="28"/>
        </w:rPr>
        <w:t xml:space="preserve"> </w:t>
      </w:r>
      <w:r>
        <w:rPr>
          <w:szCs w:val="28"/>
        </w:rPr>
        <w:t>остается</w:t>
      </w:r>
      <w:r w:rsidR="00DA25BC">
        <w:rPr>
          <w:szCs w:val="28"/>
        </w:rPr>
        <w:t xml:space="preserve"> </w:t>
      </w:r>
      <w:r>
        <w:rPr>
          <w:szCs w:val="28"/>
        </w:rPr>
        <w:t>на</w:t>
      </w:r>
      <w:r w:rsidR="00DA25BC">
        <w:rPr>
          <w:szCs w:val="28"/>
        </w:rPr>
        <w:t xml:space="preserve"> </w:t>
      </w:r>
      <w:r>
        <w:rPr>
          <w:szCs w:val="28"/>
        </w:rPr>
        <w:t>фильтре</w:t>
      </w:r>
      <w:r w:rsidR="00DA25BC">
        <w:rPr>
          <w:szCs w:val="28"/>
        </w:rPr>
        <w:t xml:space="preserve"> </w:t>
      </w:r>
      <w:r>
        <w:rPr>
          <w:szCs w:val="28"/>
        </w:rPr>
        <w:t>и</w:t>
      </w:r>
      <w:r w:rsidR="00DA25BC">
        <w:rPr>
          <w:szCs w:val="28"/>
        </w:rPr>
        <w:t xml:space="preserve"> </w:t>
      </w:r>
      <w:r>
        <w:rPr>
          <w:szCs w:val="28"/>
        </w:rPr>
        <w:t>промывается</w:t>
      </w:r>
      <w:r w:rsidR="00DA25BC">
        <w:rPr>
          <w:szCs w:val="28"/>
        </w:rPr>
        <w:t xml:space="preserve"> </w:t>
      </w:r>
      <w:r>
        <w:rPr>
          <w:szCs w:val="28"/>
        </w:rPr>
        <w:t>горячей</w:t>
      </w:r>
      <w:r w:rsidR="00DA25BC">
        <w:rPr>
          <w:szCs w:val="28"/>
        </w:rPr>
        <w:t xml:space="preserve"> </w:t>
      </w:r>
      <w:r>
        <w:rPr>
          <w:szCs w:val="28"/>
        </w:rPr>
        <w:t>водой,</w:t>
      </w:r>
      <w:r w:rsidR="00DA25BC">
        <w:rPr>
          <w:szCs w:val="28"/>
        </w:rPr>
        <w:t xml:space="preserve"> </w:t>
      </w:r>
      <w:r>
        <w:rPr>
          <w:szCs w:val="28"/>
        </w:rPr>
        <w:t>объемом</w:t>
      </w:r>
      <w:r w:rsidR="00DA25BC">
        <w:rPr>
          <w:szCs w:val="28"/>
        </w:rPr>
        <w:t xml:space="preserve"> </w:t>
      </w:r>
      <w:r>
        <w:rPr>
          <w:szCs w:val="28"/>
        </w:rPr>
        <w:t>воды</w:t>
      </w:r>
      <w:r w:rsidR="00DA25BC">
        <w:rPr>
          <w:szCs w:val="28"/>
        </w:rPr>
        <w:t xml:space="preserve"> </w:t>
      </w:r>
      <w:r>
        <w:rPr>
          <w:szCs w:val="28"/>
        </w:rPr>
        <w:t>1000</w:t>
      </w:r>
      <w:r w:rsidR="00DA25BC">
        <w:rPr>
          <w:szCs w:val="28"/>
        </w:rPr>
        <w:t xml:space="preserve"> </w:t>
      </w:r>
      <w:r>
        <w:rPr>
          <w:szCs w:val="28"/>
        </w:rPr>
        <w:t>мл</w:t>
      </w:r>
      <w:r w:rsidR="00DA25BC">
        <w:rPr>
          <w:szCs w:val="28"/>
        </w:rPr>
        <w:t xml:space="preserve"> </w:t>
      </w:r>
      <w:r>
        <w:rPr>
          <w:szCs w:val="28"/>
        </w:rPr>
        <w:t>(рисунок</w:t>
      </w:r>
      <w:r w:rsidR="00DA25BC">
        <w:rPr>
          <w:szCs w:val="28"/>
        </w:rPr>
        <w:t xml:space="preserve"> </w:t>
      </w:r>
      <w:r>
        <w:rPr>
          <w:szCs w:val="28"/>
        </w:rPr>
        <w:t>2.3.5).</w:t>
      </w:r>
      <w:r w:rsidR="00DA25BC">
        <w:rPr>
          <w:szCs w:val="28"/>
        </w:rPr>
        <w:t xml:space="preserve"> </w:t>
      </w:r>
      <w:r>
        <w:rPr>
          <w:szCs w:val="28"/>
        </w:rPr>
        <w:t>Далее</w:t>
      </w:r>
      <w:r w:rsidR="00DA25BC">
        <w:rPr>
          <w:szCs w:val="28"/>
        </w:rPr>
        <w:t xml:space="preserve"> </w:t>
      </w:r>
      <w:r>
        <w:rPr>
          <w:szCs w:val="28"/>
        </w:rPr>
        <w:t>кек</w:t>
      </w:r>
      <w:r w:rsidR="00DA25BC">
        <w:rPr>
          <w:szCs w:val="28"/>
        </w:rPr>
        <w:t xml:space="preserve"> </w:t>
      </w:r>
      <w:r>
        <w:rPr>
          <w:szCs w:val="28"/>
        </w:rPr>
        <w:t>сушат</w:t>
      </w:r>
      <w:r w:rsidR="00DA25BC">
        <w:rPr>
          <w:szCs w:val="28"/>
        </w:rPr>
        <w:t xml:space="preserve"> </w:t>
      </w:r>
      <w:r>
        <w:rPr>
          <w:szCs w:val="28"/>
        </w:rPr>
        <w:t>1</w:t>
      </w:r>
      <w:r w:rsidR="00DA25BC">
        <w:rPr>
          <w:szCs w:val="28"/>
        </w:rPr>
        <w:t xml:space="preserve"> </w:t>
      </w:r>
      <w:r>
        <w:rPr>
          <w:szCs w:val="28"/>
        </w:rPr>
        <w:t>сутки</w:t>
      </w:r>
      <w:r w:rsidR="00DA25BC">
        <w:rPr>
          <w:szCs w:val="28"/>
        </w:rPr>
        <w:t xml:space="preserve"> </w:t>
      </w:r>
      <w:r w:rsidRPr="00F522FE">
        <w:rPr>
          <w:szCs w:val="28"/>
        </w:rPr>
        <w:t>в</w:t>
      </w:r>
      <w:r w:rsidR="00DA25BC">
        <w:rPr>
          <w:szCs w:val="28"/>
        </w:rPr>
        <w:t xml:space="preserve"> </w:t>
      </w:r>
      <w:r w:rsidRPr="00F522FE">
        <w:rPr>
          <w:szCs w:val="28"/>
        </w:rPr>
        <w:t>сушильном</w:t>
      </w:r>
      <w:r w:rsidR="00DA25BC">
        <w:rPr>
          <w:szCs w:val="28"/>
        </w:rPr>
        <w:t xml:space="preserve"> </w:t>
      </w:r>
      <w:r w:rsidRPr="00F522FE">
        <w:rPr>
          <w:szCs w:val="28"/>
        </w:rPr>
        <w:t>шкафу</w:t>
      </w:r>
      <w:r w:rsidR="00DA25BC">
        <w:rPr>
          <w:szCs w:val="28"/>
        </w:rPr>
        <w:t xml:space="preserve"> </w:t>
      </w:r>
      <w:r w:rsidRPr="00C4045A">
        <w:rPr>
          <w:szCs w:val="28"/>
        </w:rPr>
        <w:t>SNOL</w:t>
      </w:r>
      <w:r w:rsidR="00DA25BC">
        <w:rPr>
          <w:szCs w:val="28"/>
        </w:rPr>
        <w:t xml:space="preserve"> </w:t>
      </w:r>
      <w:r>
        <w:rPr>
          <w:szCs w:val="28"/>
        </w:rPr>
        <w:t>(рисунок</w:t>
      </w:r>
      <w:r w:rsidR="00DA25BC">
        <w:rPr>
          <w:szCs w:val="28"/>
        </w:rPr>
        <w:t xml:space="preserve"> </w:t>
      </w:r>
      <w:r>
        <w:rPr>
          <w:szCs w:val="28"/>
        </w:rPr>
        <w:t>2.3.6)</w:t>
      </w:r>
      <w:r w:rsidR="00DA25BC">
        <w:rPr>
          <w:szCs w:val="28"/>
        </w:rPr>
        <w:t xml:space="preserve"> </w:t>
      </w:r>
      <w:r w:rsidRPr="00F522FE">
        <w:rPr>
          <w:szCs w:val="28"/>
        </w:rPr>
        <w:t>при</w:t>
      </w:r>
      <w:r w:rsidR="00DA25BC">
        <w:rPr>
          <w:szCs w:val="28"/>
        </w:rPr>
        <w:t xml:space="preserve"> </w:t>
      </w:r>
      <w:r w:rsidRPr="00F522FE">
        <w:rPr>
          <w:szCs w:val="28"/>
        </w:rPr>
        <w:t>температуре</w:t>
      </w:r>
      <w:r w:rsidR="00DA25BC">
        <w:rPr>
          <w:szCs w:val="28"/>
        </w:rPr>
        <w:t xml:space="preserve"> </w:t>
      </w:r>
      <w:r w:rsidRPr="00F522FE">
        <w:rPr>
          <w:szCs w:val="28"/>
        </w:rPr>
        <w:t>105°С</w:t>
      </w:r>
      <w:r>
        <w:rPr>
          <w:szCs w:val="28"/>
        </w:rPr>
        <w:t>.</w:t>
      </w:r>
    </w:p>
    <w:p w14:paraId="19D917A9" w14:textId="77777777" w:rsidR="00996DFB" w:rsidRDefault="00996DFB" w:rsidP="00996DFB">
      <w:pPr>
        <w:spacing w:after="0"/>
        <w:ind w:firstLine="708"/>
        <w:jc w:val="both"/>
        <w:rPr>
          <w:rFonts w:cs="Times New Roman"/>
          <w:szCs w:val="28"/>
        </w:rPr>
      </w:pPr>
    </w:p>
    <w:p w14:paraId="386D5C54" w14:textId="77777777" w:rsidR="00996DFB" w:rsidRDefault="00996DFB" w:rsidP="00996DFB">
      <w:pPr>
        <w:spacing w:after="0"/>
        <w:jc w:val="center"/>
        <w:rPr>
          <w:rFonts w:cs="Times New Roman"/>
          <w:bCs/>
          <w:szCs w:val="28"/>
        </w:rPr>
      </w:pPr>
      <w:r>
        <w:rPr>
          <w:noProof/>
          <w:lang w:eastAsia="ru-RU"/>
        </w:rPr>
        <w:drawing>
          <wp:inline distT="0" distB="0" distL="0" distR="0" wp14:anchorId="69015F83" wp14:editId="208550A1">
            <wp:extent cx="1501346" cy="3052137"/>
            <wp:effectExtent l="0" t="0" r="3810" b="0"/>
            <wp:docPr id="6498513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669" r="51139"/>
                    <a:stretch/>
                  </pic:blipFill>
                  <pic:spPr bwMode="auto">
                    <a:xfrm>
                      <a:off x="0" y="0"/>
                      <a:ext cx="1505018" cy="3059601"/>
                    </a:xfrm>
                    <a:prstGeom prst="rect">
                      <a:avLst/>
                    </a:prstGeom>
                    <a:noFill/>
                    <a:ln>
                      <a:noFill/>
                    </a:ln>
                    <a:extLst>
                      <a:ext uri="{53640926-AAD7-44D8-BBD7-CCE9431645EC}">
                        <a14:shadowObscured xmlns:a14="http://schemas.microsoft.com/office/drawing/2010/main"/>
                      </a:ext>
                    </a:extLst>
                  </pic:spPr>
                </pic:pic>
              </a:graphicData>
            </a:graphic>
          </wp:inline>
        </w:drawing>
      </w:r>
    </w:p>
    <w:p w14:paraId="567BC341" w14:textId="2C6A7D99" w:rsidR="00996DFB" w:rsidRDefault="00996DFB" w:rsidP="00996DFB">
      <w:pPr>
        <w:spacing w:after="0"/>
        <w:jc w:val="center"/>
        <w:rPr>
          <w:rFonts w:cs="Times New Roman"/>
          <w:bCs/>
          <w:szCs w:val="28"/>
        </w:rPr>
      </w:pPr>
      <w:r w:rsidRPr="00970EA1">
        <w:rPr>
          <w:rFonts w:cs="Times New Roman"/>
          <w:bCs/>
          <w:szCs w:val="28"/>
        </w:rPr>
        <w:t>Рисунок</w:t>
      </w:r>
      <w:r w:rsidR="00DA25BC">
        <w:rPr>
          <w:rFonts w:cs="Times New Roman"/>
          <w:bCs/>
          <w:szCs w:val="28"/>
        </w:rPr>
        <w:t xml:space="preserve"> </w:t>
      </w:r>
      <w:r>
        <w:rPr>
          <w:szCs w:val="28"/>
        </w:rPr>
        <w:t>2.3.3</w:t>
      </w:r>
      <w:r w:rsidR="00DA25BC">
        <w:rPr>
          <w:szCs w:val="28"/>
        </w:rPr>
        <w:t xml:space="preserve"> </w:t>
      </w:r>
      <w:r>
        <w:rPr>
          <w:rFonts w:cs="Times New Roman"/>
          <w:bCs/>
          <w:szCs w:val="28"/>
        </w:rPr>
        <w:t>–</w:t>
      </w:r>
      <w:r w:rsidR="00DA25BC">
        <w:rPr>
          <w:rFonts w:cs="Times New Roman"/>
          <w:bCs/>
          <w:szCs w:val="28"/>
        </w:rPr>
        <w:t xml:space="preserve"> </w:t>
      </w:r>
      <w:r>
        <w:rPr>
          <w:rFonts w:cs="Times New Roman"/>
          <w:bCs/>
          <w:szCs w:val="28"/>
        </w:rPr>
        <w:t>Оборудование</w:t>
      </w:r>
      <w:r w:rsidR="00DA25BC">
        <w:rPr>
          <w:rFonts w:cs="Times New Roman"/>
          <w:bCs/>
          <w:szCs w:val="28"/>
        </w:rPr>
        <w:t xml:space="preserve"> </w:t>
      </w:r>
      <w:r>
        <w:rPr>
          <w:rFonts w:cs="Times New Roman"/>
          <w:bCs/>
          <w:szCs w:val="28"/>
        </w:rPr>
        <w:t>для</w:t>
      </w:r>
      <w:r w:rsidR="00DA25BC">
        <w:rPr>
          <w:rFonts w:cs="Times New Roman"/>
          <w:bCs/>
          <w:szCs w:val="28"/>
        </w:rPr>
        <w:t xml:space="preserve"> </w:t>
      </w:r>
      <w:r>
        <w:rPr>
          <w:rFonts w:cs="Times New Roman"/>
          <w:bCs/>
          <w:szCs w:val="28"/>
        </w:rPr>
        <w:t>выщелачивания</w:t>
      </w:r>
    </w:p>
    <w:p w14:paraId="48F652F4" w14:textId="77777777" w:rsidR="00171C29" w:rsidRDefault="00171C29" w:rsidP="00996DFB">
      <w:pPr>
        <w:spacing w:after="0"/>
        <w:ind w:firstLine="708"/>
        <w:jc w:val="both"/>
        <w:rPr>
          <w:szCs w:val="28"/>
        </w:rPr>
      </w:pPr>
    </w:p>
    <w:p w14:paraId="0F842DF4" w14:textId="77777777" w:rsidR="00996DFB" w:rsidRDefault="00996DFB" w:rsidP="00996DFB">
      <w:pPr>
        <w:tabs>
          <w:tab w:val="left" w:pos="0"/>
        </w:tabs>
        <w:spacing w:after="0"/>
        <w:jc w:val="both"/>
        <w:rPr>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996DFB" w14:paraId="06E23B99" w14:textId="77777777" w:rsidTr="00DA25BC">
        <w:tc>
          <w:tcPr>
            <w:tcW w:w="4672" w:type="dxa"/>
          </w:tcPr>
          <w:p w14:paraId="5CE3AD73" w14:textId="77777777" w:rsidR="00996DFB" w:rsidRDefault="00996DFB" w:rsidP="00DA25BC">
            <w:pPr>
              <w:tabs>
                <w:tab w:val="left" w:pos="0"/>
              </w:tabs>
              <w:jc w:val="both"/>
              <w:rPr>
                <w:szCs w:val="28"/>
              </w:rPr>
            </w:pPr>
            <w:r>
              <w:rPr>
                <w:noProof/>
                <w:lang w:eastAsia="ru-RU"/>
              </w:rPr>
              <w:drawing>
                <wp:inline distT="0" distB="0" distL="0" distR="0" wp14:anchorId="2153B1C0" wp14:editId="2C8612EA">
                  <wp:extent cx="2423885" cy="2423885"/>
                  <wp:effectExtent l="0" t="0" r="0" b="0"/>
                  <wp:docPr id="129645251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31660" cy="2431660"/>
                          </a:xfrm>
                          <a:prstGeom prst="rect">
                            <a:avLst/>
                          </a:prstGeom>
                          <a:noFill/>
                          <a:ln>
                            <a:noFill/>
                          </a:ln>
                        </pic:spPr>
                      </pic:pic>
                    </a:graphicData>
                  </a:graphic>
                </wp:inline>
              </w:drawing>
            </w:r>
          </w:p>
        </w:tc>
        <w:tc>
          <w:tcPr>
            <w:tcW w:w="4672" w:type="dxa"/>
          </w:tcPr>
          <w:p w14:paraId="2581FD61" w14:textId="77777777" w:rsidR="00996DFB" w:rsidRDefault="00996DFB" w:rsidP="00DA25BC">
            <w:pPr>
              <w:tabs>
                <w:tab w:val="left" w:pos="0"/>
              </w:tabs>
              <w:jc w:val="both"/>
              <w:rPr>
                <w:szCs w:val="28"/>
              </w:rPr>
            </w:pPr>
            <w:r>
              <w:rPr>
                <w:noProof/>
                <w:lang w:eastAsia="ru-RU"/>
              </w:rPr>
              <w:drawing>
                <wp:inline distT="0" distB="0" distL="0" distR="0" wp14:anchorId="295938E0" wp14:editId="06D09F07">
                  <wp:extent cx="2481943" cy="2481943"/>
                  <wp:effectExtent l="0" t="0" r="0" b="0"/>
                  <wp:docPr id="138346477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93321" cy="2493321"/>
                          </a:xfrm>
                          <a:prstGeom prst="rect">
                            <a:avLst/>
                          </a:prstGeom>
                          <a:noFill/>
                          <a:ln>
                            <a:noFill/>
                          </a:ln>
                        </pic:spPr>
                      </pic:pic>
                    </a:graphicData>
                  </a:graphic>
                </wp:inline>
              </w:drawing>
            </w:r>
          </w:p>
        </w:tc>
      </w:tr>
      <w:tr w:rsidR="00996DFB" w14:paraId="7E71941A" w14:textId="77777777" w:rsidTr="00DA25BC">
        <w:tc>
          <w:tcPr>
            <w:tcW w:w="4672" w:type="dxa"/>
          </w:tcPr>
          <w:p w14:paraId="30150964" w14:textId="3BA4550D" w:rsidR="00996DFB" w:rsidRPr="00C4045A" w:rsidRDefault="00996DFB" w:rsidP="00DA25BC">
            <w:pPr>
              <w:tabs>
                <w:tab w:val="left" w:pos="2340"/>
              </w:tabs>
              <w:jc w:val="center"/>
              <w:rPr>
                <w:szCs w:val="28"/>
              </w:rPr>
            </w:pPr>
            <w:r w:rsidRPr="00C4045A">
              <w:rPr>
                <w:szCs w:val="28"/>
              </w:rPr>
              <w:t>Рисунок</w:t>
            </w:r>
            <w:r w:rsidR="00DA25BC">
              <w:rPr>
                <w:szCs w:val="28"/>
              </w:rPr>
              <w:t xml:space="preserve"> </w:t>
            </w:r>
            <w:r>
              <w:rPr>
                <w:szCs w:val="28"/>
              </w:rPr>
              <w:t>2.3.4</w:t>
            </w:r>
            <w:r w:rsidR="00DA25BC">
              <w:rPr>
                <w:szCs w:val="28"/>
              </w:rPr>
              <w:t xml:space="preserve"> </w:t>
            </w:r>
            <w:r w:rsidRPr="00C4045A">
              <w:rPr>
                <w:szCs w:val="28"/>
              </w:rPr>
              <w:t>–</w:t>
            </w:r>
            <w:r w:rsidR="00DA25BC">
              <w:rPr>
                <w:szCs w:val="28"/>
              </w:rPr>
              <w:t xml:space="preserve"> </w:t>
            </w:r>
            <w:r>
              <w:rPr>
                <w:szCs w:val="28"/>
              </w:rPr>
              <w:t>Процесс</w:t>
            </w:r>
            <w:r w:rsidR="00DA25BC">
              <w:rPr>
                <w:szCs w:val="28"/>
              </w:rPr>
              <w:t xml:space="preserve"> </w:t>
            </w:r>
            <w:r>
              <w:rPr>
                <w:szCs w:val="28"/>
              </w:rPr>
              <w:t>фильтрации</w:t>
            </w:r>
            <w:r w:rsidR="00DA25BC">
              <w:rPr>
                <w:szCs w:val="28"/>
              </w:rPr>
              <w:t xml:space="preserve"> </w:t>
            </w:r>
          </w:p>
          <w:p w14:paraId="32160CA2" w14:textId="77777777" w:rsidR="00996DFB" w:rsidRDefault="00996DFB" w:rsidP="00DA25BC">
            <w:pPr>
              <w:tabs>
                <w:tab w:val="left" w:pos="0"/>
              </w:tabs>
              <w:jc w:val="center"/>
              <w:rPr>
                <w:noProof/>
              </w:rPr>
            </w:pPr>
          </w:p>
        </w:tc>
        <w:tc>
          <w:tcPr>
            <w:tcW w:w="4672" w:type="dxa"/>
          </w:tcPr>
          <w:p w14:paraId="12EF6B63" w14:textId="56D56431" w:rsidR="00996DFB" w:rsidRPr="00C4045A" w:rsidRDefault="00996DFB" w:rsidP="00DA25BC">
            <w:pPr>
              <w:tabs>
                <w:tab w:val="left" w:pos="2340"/>
              </w:tabs>
              <w:jc w:val="center"/>
              <w:rPr>
                <w:szCs w:val="28"/>
              </w:rPr>
            </w:pPr>
            <w:r w:rsidRPr="00C4045A">
              <w:rPr>
                <w:szCs w:val="28"/>
              </w:rPr>
              <w:t>Рисунок</w:t>
            </w:r>
            <w:r w:rsidR="00DA25BC">
              <w:rPr>
                <w:szCs w:val="28"/>
              </w:rPr>
              <w:t xml:space="preserve"> </w:t>
            </w:r>
            <w:r>
              <w:rPr>
                <w:szCs w:val="28"/>
              </w:rPr>
              <w:t>2.3.5</w:t>
            </w:r>
            <w:r w:rsidR="00DA25BC">
              <w:rPr>
                <w:szCs w:val="28"/>
              </w:rPr>
              <w:t xml:space="preserve"> </w:t>
            </w:r>
            <w:r w:rsidRPr="00C4045A">
              <w:rPr>
                <w:szCs w:val="28"/>
              </w:rPr>
              <w:t>–</w:t>
            </w:r>
            <w:r w:rsidR="00DA25BC">
              <w:rPr>
                <w:szCs w:val="28"/>
              </w:rPr>
              <w:t xml:space="preserve"> </w:t>
            </w:r>
            <w:r>
              <w:rPr>
                <w:szCs w:val="28"/>
              </w:rPr>
              <w:t>Процесс</w:t>
            </w:r>
            <w:r w:rsidR="00DA25BC">
              <w:rPr>
                <w:szCs w:val="28"/>
              </w:rPr>
              <w:t xml:space="preserve"> </w:t>
            </w:r>
            <w:r>
              <w:rPr>
                <w:szCs w:val="28"/>
              </w:rPr>
              <w:t>промывки</w:t>
            </w:r>
            <w:r w:rsidR="00DA25BC">
              <w:rPr>
                <w:szCs w:val="28"/>
              </w:rPr>
              <w:t xml:space="preserve"> </w:t>
            </w:r>
          </w:p>
          <w:p w14:paraId="05F761DA" w14:textId="77777777" w:rsidR="00996DFB" w:rsidRDefault="00996DFB" w:rsidP="00DA25BC">
            <w:pPr>
              <w:tabs>
                <w:tab w:val="left" w:pos="0"/>
              </w:tabs>
              <w:jc w:val="center"/>
              <w:rPr>
                <w:noProof/>
              </w:rPr>
            </w:pPr>
          </w:p>
        </w:tc>
      </w:tr>
    </w:tbl>
    <w:p w14:paraId="664B9437" w14:textId="77777777" w:rsidR="00996DFB" w:rsidRDefault="00996DFB" w:rsidP="00996DFB">
      <w:pPr>
        <w:tabs>
          <w:tab w:val="left" w:pos="0"/>
        </w:tabs>
        <w:spacing w:after="0"/>
        <w:jc w:val="center"/>
        <w:rPr>
          <w:szCs w:val="28"/>
        </w:rPr>
      </w:pPr>
      <w:r>
        <w:rPr>
          <w:noProof/>
          <w:lang w:eastAsia="ru-RU"/>
        </w:rPr>
        <w:drawing>
          <wp:inline distT="0" distB="0" distL="0" distR="0" wp14:anchorId="79D1C253" wp14:editId="7F18E974">
            <wp:extent cx="2681416" cy="2148545"/>
            <wp:effectExtent l="0" t="0" r="5080" b="4445"/>
            <wp:docPr id="160779580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9">
                      <a:extLst>
                        <a:ext uri="{28A0092B-C50C-407E-A947-70E740481C1C}">
                          <a14:useLocalDpi xmlns:a14="http://schemas.microsoft.com/office/drawing/2010/main" val="0"/>
                        </a:ext>
                      </a:extLst>
                    </a:blip>
                    <a:srcRect l="8652" t="17406" r="4696" b="13164"/>
                    <a:stretch/>
                  </pic:blipFill>
                  <pic:spPr bwMode="auto">
                    <a:xfrm>
                      <a:off x="0" y="0"/>
                      <a:ext cx="2710913" cy="2172180"/>
                    </a:xfrm>
                    <a:prstGeom prst="rect">
                      <a:avLst/>
                    </a:prstGeom>
                    <a:noFill/>
                    <a:ln>
                      <a:noFill/>
                    </a:ln>
                    <a:extLst>
                      <a:ext uri="{53640926-AAD7-44D8-BBD7-CCE9431645EC}">
                        <a14:shadowObscured xmlns:a14="http://schemas.microsoft.com/office/drawing/2010/main"/>
                      </a:ext>
                    </a:extLst>
                  </pic:spPr>
                </pic:pic>
              </a:graphicData>
            </a:graphic>
          </wp:inline>
        </w:drawing>
      </w:r>
    </w:p>
    <w:p w14:paraId="7C81FC09" w14:textId="5B5CF454" w:rsidR="00996DFB" w:rsidRPr="00C4045A" w:rsidRDefault="00996DFB" w:rsidP="00996DFB">
      <w:pPr>
        <w:tabs>
          <w:tab w:val="left" w:pos="2340"/>
        </w:tabs>
        <w:spacing w:after="0"/>
        <w:jc w:val="center"/>
        <w:rPr>
          <w:szCs w:val="28"/>
        </w:rPr>
      </w:pPr>
      <w:r w:rsidRPr="00C4045A">
        <w:rPr>
          <w:szCs w:val="28"/>
        </w:rPr>
        <w:t>Рисунок</w:t>
      </w:r>
      <w:r w:rsidR="00DA25BC">
        <w:rPr>
          <w:szCs w:val="28"/>
        </w:rPr>
        <w:t xml:space="preserve"> </w:t>
      </w:r>
      <w:r>
        <w:rPr>
          <w:szCs w:val="28"/>
        </w:rPr>
        <w:t>2.3.6</w:t>
      </w:r>
      <w:r w:rsidR="00DA25BC">
        <w:rPr>
          <w:szCs w:val="28"/>
        </w:rPr>
        <w:t xml:space="preserve"> </w:t>
      </w:r>
      <w:r w:rsidRPr="00C4045A">
        <w:rPr>
          <w:szCs w:val="28"/>
        </w:rPr>
        <w:t>–</w:t>
      </w:r>
      <w:r w:rsidR="00DA25BC">
        <w:rPr>
          <w:szCs w:val="28"/>
        </w:rPr>
        <w:t xml:space="preserve"> </w:t>
      </w:r>
      <w:r w:rsidRPr="00C4045A">
        <w:rPr>
          <w:szCs w:val="28"/>
        </w:rPr>
        <w:t>Сушильный</w:t>
      </w:r>
      <w:r w:rsidR="00DA25BC">
        <w:rPr>
          <w:szCs w:val="28"/>
        </w:rPr>
        <w:t xml:space="preserve"> </w:t>
      </w:r>
      <w:r w:rsidRPr="00C4045A">
        <w:rPr>
          <w:szCs w:val="28"/>
        </w:rPr>
        <w:t>шкаф</w:t>
      </w:r>
      <w:r w:rsidR="00DA25BC">
        <w:rPr>
          <w:szCs w:val="28"/>
        </w:rPr>
        <w:t xml:space="preserve"> </w:t>
      </w:r>
      <w:r w:rsidRPr="00C4045A">
        <w:rPr>
          <w:szCs w:val="28"/>
        </w:rPr>
        <w:t>SNOL</w:t>
      </w:r>
    </w:p>
    <w:p w14:paraId="474A8313" w14:textId="24901C48" w:rsidR="008A70B4" w:rsidRDefault="00DA25BC" w:rsidP="00996DFB">
      <w:pPr>
        <w:tabs>
          <w:tab w:val="left" w:pos="0"/>
        </w:tabs>
        <w:spacing w:after="0"/>
        <w:jc w:val="both"/>
        <w:rPr>
          <w:szCs w:val="28"/>
        </w:rPr>
      </w:pPr>
      <w:r>
        <w:rPr>
          <w:szCs w:val="28"/>
        </w:rPr>
        <w:t xml:space="preserve"> </w:t>
      </w:r>
      <w:bookmarkEnd w:id="36"/>
    </w:p>
    <w:p w14:paraId="48B74DE4" w14:textId="3E16D2CA" w:rsidR="00996DFB" w:rsidRDefault="00DA25BC" w:rsidP="00996DFB">
      <w:pPr>
        <w:tabs>
          <w:tab w:val="left" w:pos="0"/>
        </w:tabs>
        <w:spacing w:after="0"/>
        <w:jc w:val="both"/>
        <w:rPr>
          <w:rFonts w:cs="Times New Roman"/>
          <w:b/>
          <w:bCs/>
          <w:szCs w:val="28"/>
        </w:rPr>
      </w:pPr>
      <w:r>
        <w:rPr>
          <w:szCs w:val="28"/>
        </w:rPr>
        <w:t xml:space="preserve"> </w:t>
      </w:r>
      <w:r w:rsidR="00996DFB" w:rsidRPr="00DF6DA7">
        <w:rPr>
          <w:rFonts w:cs="Times New Roman"/>
          <w:b/>
          <w:bCs/>
          <w:szCs w:val="28"/>
        </w:rPr>
        <w:t>2.</w:t>
      </w:r>
      <w:r w:rsidR="00996DFB">
        <w:rPr>
          <w:rFonts w:cs="Times New Roman"/>
          <w:b/>
          <w:bCs/>
          <w:szCs w:val="28"/>
        </w:rPr>
        <w:t>4</w:t>
      </w:r>
      <w:r>
        <w:rPr>
          <w:rFonts w:cs="Times New Roman"/>
          <w:b/>
          <w:bCs/>
          <w:szCs w:val="28"/>
        </w:rPr>
        <w:t xml:space="preserve"> </w:t>
      </w:r>
      <w:r w:rsidR="00996DFB">
        <w:rPr>
          <w:rFonts w:cs="Times New Roman"/>
          <w:b/>
          <w:bCs/>
          <w:szCs w:val="28"/>
        </w:rPr>
        <w:t>Методика</w:t>
      </w:r>
      <w:r>
        <w:rPr>
          <w:rFonts w:cs="Times New Roman"/>
          <w:b/>
          <w:bCs/>
          <w:szCs w:val="28"/>
        </w:rPr>
        <w:t xml:space="preserve"> </w:t>
      </w:r>
      <w:r w:rsidR="00996DFB">
        <w:rPr>
          <w:rFonts w:cs="Times New Roman"/>
          <w:b/>
          <w:bCs/>
          <w:szCs w:val="28"/>
        </w:rPr>
        <w:t>приготовления</w:t>
      </w:r>
      <w:r>
        <w:rPr>
          <w:rFonts w:cs="Times New Roman"/>
          <w:b/>
          <w:bCs/>
          <w:szCs w:val="28"/>
        </w:rPr>
        <w:t xml:space="preserve"> </w:t>
      </w:r>
      <w:r w:rsidR="00996DFB" w:rsidRPr="00AD45EF">
        <w:rPr>
          <w:rFonts w:cs="Times New Roman"/>
          <w:b/>
          <w:bCs/>
          <w:szCs w:val="28"/>
        </w:rPr>
        <w:t>новых</w:t>
      </w:r>
      <w:r>
        <w:rPr>
          <w:rFonts w:cs="Times New Roman"/>
          <w:b/>
          <w:bCs/>
          <w:szCs w:val="28"/>
        </w:rPr>
        <w:t xml:space="preserve"> </w:t>
      </w:r>
      <w:r w:rsidR="00F2362F">
        <w:rPr>
          <w:rFonts w:cs="Times New Roman"/>
          <w:b/>
          <w:bCs/>
          <w:szCs w:val="28"/>
        </w:rPr>
        <w:t>керамических</w:t>
      </w:r>
      <w:r>
        <w:rPr>
          <w:rFonts w:cs="Times New Roman"/>
          <w:b/>
          <w:bCs/>
          <w:szCs w:val="28"/>
        </w:rPr>
        <w:t xml:space="preserve"> </w:t>
      </w:r>
      <w:r w:rsidR="00996DFB" w:rsidRPr="00AD45EF">
        <w:rPr>
          <w:rFonts w:cs="Times New Roman"/>
          <w:b/>
          <w:bCs/>
          <w:szCs w:val="28"/>
        </w:rPr>
        <w:t>материалов</w:t>
      </w:r>
      <w:r>
        <w:rPr>
          <w:rFonts w:cs="Times New Roman"/>
          <w:b/>
          <w:bCs/>
          <w:szCs w:val="28"/>
        </w:rPr>
        <w:t xml:space="preserve"> </w:t>
      </w:r>
      <w:r w:rsidR="00996DFB" w:rsidRPr="00AD45EF">
        <w:rPr>
          <w:rFonts w:cs="Times New Roman"/>
          <w:b/>
          <w:bCs/>
          <w:szCs w:val="28"/>
        </w:rPr>
        <w:t>на</w:t>
      </w:r>
      <w:r>
        <w:rPr>
          <w:rFonts w:cs="Times New Roman"/>
          <w:b/>
          <w:bCs/>
          <w:szCs w:val="28"/>
        </w:rPr>
        <w:t xml:space="preserve"> </w:t>
      </w:r>
      <w:r w:rsidR="00996DFB" w:rsidRPr="00AD45EF">
        <w:rPr>
          <w:rFonts w:cs="Times New Roman"/>
          <w:b/>
          <w:bCs/>
          <w:szCs w:val="28"/>
        </w:rPr>
        <w:t>основе</w:t>
      </w:r>
      <w:r>
        <w:rPr>
          <w:rFonts w:cs="Times New Roman"/>
          <w:b/>
          <w:bCs/>
          <w:szCs w:val="28"/>
        </w:rPr>
        <w:t xml:space="preserve"> </w:t>
      </w:r>
      <w:r w:rsidR="00996DFB" w:rsidRPr="00AD45EF">
        <w:rPr>
          <w:rFonts w:cs="Times New Roman"/>
          <w:b/>
          <w:bCs/>
          <w:szCs w:val="28"/>
        </w:rPr>
        <w:t>комбинированных</w:t>
      </w:r>
      <w:r>
        <w:rPr>
          <w:rFonts w:cs="Times New Roman"/>
          <w:b/>
          <w:bCs/>
          <w:szCs w:val="28"/>
        </w:rPr>
        <w:t xml:space="preserve"> </w:t>
      </w:r>
      <w:r w:rsidR="00996DFB" w:rsidRPr="00AD45EF">
        <w:rPr>
          <w:rFonts w:cs="Times New Roman"/>
          <w:b/>
          <w:bCs/>
          <w:szCs w:val="28"/>
        </w:rPr>
        <w:t>методов</w:t>
      </w:r>
      <w:r>
        <w:rPr>
          <w:rFonts w:cs="Times New Roman"/>
          <w:b/>
          <w:bCs/>
          <w:szCs w:val="28"/>
        </w:rPr>
        <w:t xml:space="preserve"> </w:t>
      </w:r>
      <w:r w:rsidR="00996DFB" w:rsidRPr="00AD45EF">
        <w:rPr>
          <w:rFonts w:cs="Times New Roman"/>
          <w:b/>
          <w:bCs/>
          <w:szCs w:val="28"/>
        </w:rPr>
        <w:t>порошковой</w:t>
      </w:r>
      <w:r>
        <w:rPr>
          <w:rFonts w:cs="Times New Roman"/>
          <w:b/>
          <w:bCs/>
          <w:szCs w:val="28"/>
        </w:rPr>
        <w:t xml:space="preserve"> </w:t>
      </w:r>
      <w:r w:rsidR="00996DFB" w:rsidRPr="00AD45EF">
        <w:rPr>
          <w:rFonts w:cs="Times New Roman"/>
          <w:b/>
          <w:bCs/>
          <w:szCs w:val="28"/>
        </w:rPr>
        <w:t>металлургии</w:t>
      </w:r>
      <w:r>
        <w:rPr>
          <w:rFonts w:cs="Times New Roman"/>
          <w:b/>
          <w:bCs/>
          <w:szCs w:val="28"/>
        </w:rPr>
        <w:t xml:space="preserve"> </w:t>
      </w:r>
      <w:r w:rsidR="00996DFB" w:rsidRPr="00AD45EF">
        <w:rPr>
          <w:rFonts w:cs="Times New Roman"/>
          <w:b/>
          <w:bCs/>
          <w:szCs w:val="28"/>
        </w:rPr>
        <w:t>из</w:t>
      </w:r>
      <w:r>
        <w:rPr>
          <w:rFonts w:cs="Times New Roman"/>
          <w:b/>
          <w:bCs/>
          <w:szCs w:val="28"/>
        </w:rPr>
        <w:t xml:space="preserve"> </w:t>
      </w:r>
      <w:r w:rsidR="00996DFB" w:rsidRPr="00AD45EF">
        <w:rPr>
          <w:rFonts w:cs="Times New Roman"/>
          <w:b/>
          <w:bCs/>
          <w:szCs w:val="28"/>
        </w:rPr>
        <w:t>металлургических</w:t>
      </w:r>
      <w:r>
        <w:rPr>
          <w:rFonts w:cs="Times New Roman"/>
          <w:b/>
          <w:bCs/>
          <w:szCs w:val="28"/>
        </w:rPr>
        <w:t xml:space="preserve"> </w:t>
      </w:r>
      <w:r w:rsidR="00996DFB" w:rsidRPr="00AD45EF">
        <w:rPr>
          <w:rFonts w:cs="Times New Roman"/>
          <w:b/>
          <w:bCs/>
          <w:szCs w:val="28"/>
        </w:rPr>
        <w:t>шлаков</w:t>
      </w:r>
      <w:r>
        <w:rPr>
          <w:rFonts w:cs="Times New Roman"/>
          <w:b/>
          <w:bCs/>
          <w:szCs w:val="28"/>
        </w:rPr>
        <w:t xml:space="preserve"> </w:t>
      </w:r>
      <w:r w:rsidR="00996DFB" w:rsidRPr="00AD45EF">
        <w:rPr>
          <w:rFonts w:cs="Times New Roman"/>
          <w:b/>
          <w:bCs/>
          <w:szCs w:val="28"/>
        </w:rPr>
        <w:t>и</w:t>
      </w:r>
      <w:r>
        <w:rPr>
          <w:rFonts w:cs="Times New Roman"/>
          <w:b/>
          <w:bCs/>
          <w:szCs w:val="28"/>
        </w:rPr>
        <w:t xml:space="preserve"> </w:t>
      </w:r>
      <w:r w:rsidR="00996DFB" w:rsidRPr="00AD45EF">
        <w:rPr>
          <w:rFonts w:cs="Times New Roman"/>
          <w:b/>
          <w:bCs/>
          <w:szCs w:val="28"/>
        </w:rPr>
        <w:t>природного</w:t>
      </w:r>
      <w:r>
        <w:rPr>
          <w:rFonts w:cs="Times New Roman"/>
          <w:b/>
          <w:bCs/>
          <w:szCs w:val="28"/>
        </w:rPr>
        <w:t xml:space="preserve"> </w:t>
      </w:r>
      <w:r w:rsidR="00996DFB" w:rsidRPr="00AD45EF">
        <w:rPr>
          <w:rFonts w:cs="Times New Roman"/>
          <w:b/>
          <w:bCs/>
          <w:szCs w:val="28"/>
        </w:rPr>
        <w:t>сырья</w:t>
      </w:r>
      <w:r>
        <w:rPr>
          <w:rFonts w:cs="Times New Roman"/>
          <w:b/>
          <w:bCs/>
          <w:szCs w:val="28"/>
        </w:rPr>
        <w:t xml:space="preserve"> </w:t>
      </w:r>
    </w:p>
    <w:p w14:paraId="3B3403D0" w14:textId="77777777" w:rsidR="00996DFB" w:rsidRPr="00AA46F5" w:rsidRDefault="00996DFB" w:rsidP="00996DFB">
      <w:pPr>
        <w:spacing w:after="0"/>
        <w:ind w:firstLine="709"/>
        <w:jc w:val="both"/>
        <w:rPr>
          <w:szCs w:val="28"/>
        </w:rPr>
      </w:pPr>
    </w:p>
    <w:p w14:paraId="55831030" w14:textId="4B2FBF66" w:rsidR="00996DFB" w:rsidRDefault="00DA25BC" w:rsidP="00996DFB">
      <w:pPr>
        <w:tabs>
          <w:tab w:val="left" w:pos="0"/>
        </w:tabs>
        <w:spacing w:after="0"/>
        <w:jc w:val="both"/>
        <w:rPr>
          <w:szCs w:val="28"/>
        </w:rPr>
      </w:pPr>
      <w:r>
        <w:rPr>
          <w:szCs w:val="28"/>
        </w:rPr>
        <w:t xml:space="preserve"> </w:t>
      </w:r>
      <w:r w:rsidR="00996DFB" w:rsidRPr="00C4045A">
        <w:rPr>
          <w:szCs w:val="28"/>
        </w:rPr>
        <w:t>В</w:t>
      </w:r>
      <w:r>
        <w:rPr>
          <w:szCs w:val="28"/>
        </w:rPr>
        <w:t xml:space="preserve"> </w:t>
      </w:r>
      <w:r w:rsidR="00996DFB" w:rsidRPr="00C4045A">
        <w:rPr>
          <w:szCs w:val="28"/>
        </w:rPr>
        <w:t>работе</w:t>
      </w:r>
      <w:r>
        <w:rPr>
          <w:szCs w:val="28"/>
        </w:rPr>
        <w:t xml:space="preserve"> </w:t>
      </w:r>
      <w:r w:rsidR="00996DFB" w:rsidRPr="00C4045A">
        <w:rPr>
          <w:szCs w:val="28"/>
        </w:rPr>
        <w:t>для</w:t>
      </w:r>
      <w:r>
        <w:rPr>
          <w:szCs w:val="28"/>
        </w:rPr>
        <w:t xml:space="preserve"> </w:t>
      </w:r>
      <w:r w:rsidR="00996DFB">
        <w:rPr>
          <w:szCs w:val="28"/>
        </w:rPr>
        <w:t>получения</w:t>
      </w:r>
      <w:r>
        <w:rPr>
          <w:szCs w:val="28"/>
        </w:rPr>
        <w:t xml:space="preserve"> </w:t>
      </w:r>
      <w:r w:rsidR="00D822BE">
        <w:rPr>
          <w:szCs w:val="28"/>
        </w:rPr>
        <w:t>новых</w:t>
      </w:r>
      <w:r>
        <w:rPr>
          <w:szCs w:val="28"/>
        </w:rPr>
        <w:t xml:space="preserve"> </w:t>
      </w:r>
      <w:r w:rsidR="00F2362F">
        <w:rPr>
          <w:rFonts w:cs="Times New Roman"/>
          <w:szCs w:val="28"/>
        </w:rPr>
        <w:t>керамических</w:t>
      </w:r>
      <w:r>
        <w:rPr>
          <w:rFonts w:cs="Times New Roman"/>
          <w:szCs w:val="28"/>
        </w:rPr>
        <w:t xml:space="preserve"> </w:t>
      </w:r>
      <w:r w:rsidR="00996DFB">
        <w:rPr>
          <w:rFonts w:cs="Times New Roman"/>
          <w:szCs w:val="28"/>
        </w:rPr>
        <w:t>материалов</w:t>
      </w:r>
      <w:r>
        <w:rPr>
          <w:rFonts w:cs="Times New Roman"/>
          <w:szCs w:val="28"/>
        </w:rPr>
        <w:t xml:space="preserve"> </w:t>
      </w:r>
      <w:r w:rsidR="00996DFB" w:rsidRPr="00C4045A">
        <w:rPr>
          <w:szCs w:val="28"/>
        </w:rPr>
        <w:t>использовал</w:t>
      </w:r>
      <w:r w:rsidR="00996DFB">
        <w:rPr>
          <w:szCs w:val="28"/>
        </w:rPr>
        <w:t>и</w:t>
      </w:r>
      <w:r w:rsidR="00996DFB" w:rsidRPr="00C4045A">
        <w:rPr>
          <w:szCs w:val="28"/>
        </w:rPr>
        <w:t>сь</w:t>
      </w:r>
      <w:r>
        <w:rPr>
          <w:szCs w:val="28"/>
        </w:rPr>
        <w:t xml:space="preserve"> </w:t>
      </w:r>
      <w:r w:rsidR="00996DFB">
        <w:rPr>
          <w:szCs w:val="28"/>
        </w:rPr>
        <w:t>шлаковый</w:t>
      </w:r>
      <w:r>
        <w:rPr>
          <w:szCs w:val="28"/>
        </w:rPr>
        <w:t xml:space="preserve"> </w:t>
      </w:r>
      <w:r w:rsidR="00996DFB">
        <w:rPr>
          <w:szCs w:val="28"/>
        </w:rPr>
        <w:t>остаток</w:t>
      </w:r>
      <w:r>
        <w:rPr>
          <w:szCs w:val="28"/>
        </w:rPr>
        <w:t xml:space="preserve"> </w:t>
      </w:r>
      <w:r w:rsidR="00996DFB">
        <w:rPr>
          <w:szCs w:val="28"/>
        </w:rPr>
        <w:t>после</w:t>
      </w:r>
      <w:r>
        <w:rPr>
          <w:szCs w:val="28"/>
        </w:rPr>
        <w:t xml:space="preserve"> </w:t>
      </w:r>
      <w:r w:rsidR="00996DFB">
        <w:rPr>
          <w:szCs w:val="28"/>
        </w:rPr>
        <w:t>выщелачивания:</w:t>
      </w:r>
      <w:r>
        <w:rPr>
          <w:szCs w:val="28"/>
        </w:rPr>
        <w:t xml:space="preserve"> </w:t>
      </w:r>
    </w:p>
    <w:p w14:paraId="2010E22C" w14:textId="73E4FB1B" w:rsidR="00996DFB" w:rsidRPr="005D3ECC" w:rsidRDefault="00996DFB" w:rsidP="00996DFB">
      <w:pPr>
        <w:spacing w:after="0"/>
        <w:ind w:firstLine="708"/>
        <w:jc w:val="both"/>
        <w:rPr>
          <w:rFonts w:cs="Times New Roman"/>
          <w:bCs/>
          <w:szCs w:val="28"/>
        </w:rPr>
      </w:pPr>
      <w:r>
        <w:rPr>
          <w:rFonts w:cs="Times New Roman"/>
          <w:bCs/>
          <w:szCs w:val="28"/>
        </w:rPr>
        <w:t>-</w:t>
      </w:r>
      <w:r w:rsidR="00DA25BC">
        <w:rPr>
          <w:rFonts w:cs="Times New Roman"/>
          <w:bCs/>
          <w:szCs w:val="28"/>
        </w:rPr>
        <w:t xml:space="preserve"> </w:t>
      </w:r>
      <w:r w:rsidRPr="005D3ECC">
        <w:rPr>
          <w:rFonts w:cs="Times New Roman"/>
          <w:bCs/>
          <w:szCs w:val="28"/>
        </w:rPr>
        <w:t>свинцового</w:t>
      </w:r>
      <w:r w:rsidR="00DA25BC">
        <w:rPr>
          <w:rFonts w:cs="Times New Roman"/>
          <w:bCs/>
          <w:szCs w:val="28"/>
        </w:rPr>
        <w:t xml:space="preserve"> </w:t>
      </w:r>
      <w:r w:rsidRPr="005D3ECC">
        <w:rPr>
          <w:rFonts w:cs="Times New Roman"/>
          <w:bCs/>
          <w:szCs w:val="28"/>
        </w:rPr>
        <w:t>производства</w:t>
      </w:r>
      <w:r w:rsidR="00DA25BC">
        <w:rPr>
          <w:rFonts w:cs="Times New Roman"/>
          <w:bCs/>
          <w:szCs w:val="28"/>
        </w:rPr>
        <w:t xml:space="preserve"> </w:t>
      </w:r>
      <w:r w:rsidRPr="005D3ECC">
        <w:rPr>
          <w:rFonts w:cs="Times New Roman"/>
          <w:bCs/>
          <w:szCs w:val="28"/>
        </w:rPr>
        <w:t>ТОО</w:t>
      </w:r>
      <w:r w:rsidR="00DA25BC">
        <w:rPr>
          <w:rFonts w:cs="Times New Roman"/>
          <w:bCs/>
          <w:szCs w:val="28"/>
        </w:rPr>
        <w:t xml:space="preserve"> </w:t>
      </w:r>
      <w:r w:rsidRPr="005D3ECC">
        <w:rPr>
          <w:rFonts w:cs="Times New Roman"/>
          <w:bCs/>
          <w:szCs w:val="28"/>
        </w:rPr>
        <w:t>«Казцинк»;</w:t>
      </w:r>
    </w:p>
    <w:p w14:paraId="42C17891" w14:textId="29DB5548" w:rsidR="00996DFB" w:rsidRPr="005D3ECC" w:rsidRDefault="00996DFB" w:rsidP="00996DFB">
      <w:pPr>
        <w:spacing w:after="0"/>
        <w:ind w:firstLine="708"/>
        <w:jc w:val="both"/>
        <w:rPr>
          <w:rFonts w:cs="Times New Roman"/>
          <w:bCs/>
          <w:szCs w:val="28"/>
        </w:rPr>
      </w:pPr>
      <w:r w:rsidRPr="005D3ECC">
        <w:rPr>
          <w:rFonts w:cs="Times New Roman"/>
          <w:bCs/>
          <w:szCs w:val="28"/>
        </w:rPr>
        <w:t>-</w:t>
      </w:r>
      <w:r w:rsidR="00DA25BC">
        <w:rPr>
          <w:rFonts w:cs="Times New Roman"/>
          <w:bCs/>
          <w:szCs w:val="28"/>
        </w:rPr>
        <w:t xml:space="preserve"> </w:t>
      </w:r>
      <w:r w:rsidRPr="005D3ECC">
        <w:rPr>
          <w:rFonts w:cs="Times New Roman"/>
          <w:bCs/>
          <w:szCs w:val="28"/>
        </w:rPr>
        <w:t>медного</w:t>
      </w:r>
      <w:r w:rsidR="00DA25BC">
        <w:rPr>
          <w:rFonts w:cs="Times New Roman"/>
          <w:bCs/>
          <w:szCs w:val="28"/>
        </w:rPr>
        <w:t xml:space="preserve"> </w:t>
      </w:r>
      <w:r w:rsidRPr="005D3ECC">
        <w:rPr>
          <w:rFonts w:cs="Times New Roman"/>
          <w:bCs/>
          <w:szCs w:val="28"/>
        </w:rPr>
        <w:t>производства</w:t>
      </w:r>
      <w:r w:rsidR="00DA25BC">
        <w:rPr>
          <w:rFonts w:cs="Times New Roman"/>
          <w:bCs/>
          <w:szCs w:val="28"/>
        </w:rPr>
        <w:t xml:space="preserve"> </w:t>
      </w:r>
      <w:r w:rsidRPr="005D3ECC">
        <w:rPr>
          <w:rFonts w:cs="Times New Roman"/>
          <w:bCs/>
          <w:szCs w:val="28"/>
        </w:rPr>
        <w:t>Иртышского</w:t>
      </w:r>
      <w:r w:rsidR="00DA25BC">
        <w:rPr>
          <w:rFonts w:cs="Times New Roman"/>
          <w:bCs/>
          <w:szCs w:val="28"/>
        </w:rPr>
        <w:t xml:space="preserve"> </w:t>
      </w:r>
      <w:r w:rsidRPr="005D3ECC">
        <w:rPr>
          <w:rFonts w:cs="Times New Roman"/>
          <w:bCs/>
          <w:szCs w:val="28"/>
        </w:rPr>
        <w:t>медеплавильного</w:t>
      </w:r>
      <w:r w:rsidR="00DA25BC">
        <w:rPr>
          <w:rFonts w:cs="Times New Roman"/>
          <w:bCs/>
          <w:szCs w:val="28"/>
        </w:rPr>
        <w:t xml:space="preserve"> </w:t>
      </w:r>
      <w:r w:rsidRPr="005D3ECC">
        <w:rPr>
          <w:rFonts w:cs="Times New Roman"/>
          <w:bCs/>
          <w:szCs w:val="28"/>
        </w:rPr>
        <w:t>завода;</w:t>
      </w:r>
      <w:r w:rsidR="00DA25BC">
        <w:rPr>
          <w:rFonts w:cs="Times New Roman"/>
          <w:bCs/>
          <w:szCs w:val="28"/>
        </w:rPr>
        <w:t xml:space="preserve"> </w:t>
      </w:r>
    </w:p>
    <w:p w14:paraId="133B3090" w14:textId="59951A66" w:rsidR="00996DFB" w:rsidRDefault="00996DFB" w:rsidP="00996DFB">
      <w:pPr>
        <w:spacing w:after="0"/>
        <w:ind w:firstLine="708"/>
        <w:jc w:val="both"/>
        <w:rPr>
          <w:rFonts w:cs="Times New Roman"/>
          <w:bCs/>
          <w:szCs w:val="28"/>
        </w:rPr>
      </w:pPr>
      <w:r w:rsidRPr="005D3ECC">
        <w:rPr>
          <w:rFonts w:cs="Times New Roman"/>
          <w:bCs/>
          <w:szCs w:val="28"/>
        </w:rPr>
        <w:t>-</w:t>
      </w:r>
      <w:r w:rsidR="00DA25BC">
        <w:rPr>
          <w:rFonts w:cs="Times New Roman"/>
          <w:bCs/>
          <w:szCs w:val="28"/>
        </w:rPr>
        <w:t xml:space="preserve"> </w:t>
      </w:r>
      <w:r w:rsidRPr="005D3ECC">
        <w:rPr>
          <w:rFonts w:cs="Times New Roman"/>
          <w:bCs/>
          <w:szCs w:val="28"/>
        </w:rPr>
        <w:t>медного</w:t>
      </w:r>
      <w:r w:rsidR="00DA25BC">
        <w:rPr>
          <w:rFonts w:cs="Times New Roman"/>
          <w:bCs/>
          <w:szCs w:val="28"/>
        </w:rPr>
        <w:t xml:space="preserve"> </w:t>
      </w:r>
      <w:r w:rsidRPr="005D3ECC">
        <w:rPr>
          <w:rFonts w:cs="Times New Roman"/>
          <w:bCs/>
          <w:szCs w:val="28"/>
        </w:rPr>
        <w:t>производства</w:t>
      </w:r>
      <w:r w:rsidR="00DA25BC">
        <w:rPr>
          <w:rFonts w:cs="Times New Roman"/>
          <w:bCs/>
          <w:szCs w:val="28"/>
        </w:rPr>
        <w:t xml:space="preserve"> </w:t>
      </w:r>
      <w:r w:rsidRPr="005D3ECC">
        <w:rPr>
          <w:rFonts w:cs="Times New Roman"/>
          <w:bCs/>
          <w:szCs w:val="28"/>
        </w:rPr>
        <w:t>ТОО</w:t>
      </w:r>
      <w:r w:rsidR="00DA25BC">
        <w:rPr>
          <w:rFonts w:cs="Times New Roman"/>
          <w:bCs/>
          <w:szCs w:val="28"/>
        </w:rPr>
        <w:t xml:space="preserve"> </w:t>
      </w:r>
      <w:r w:rsidRPr="005D3ECC">
        <w:rPr>
          <w:rFonts w:cs="Times New Roman"/>
          <w:bCs/>
          <w:szCs w:val="28"/>
        </w:rPr>
        <w:t>«Казцинк».</w:t>
      </w:r>
    </w:p>
    <w:p w14:paraId="60C2CEA4" w14:textId="04DC77E5" w:rsidR="00996DFB" w:rsidRDefault="00996DFB" w:rsidP="00996DFB">
      <w:pPr>
        <w:tabs>
          <w:tab w:val="left" w:pos="0"/>
        </w:tabs>
        <w:spacing w:after="0"/>
        <w:ind w:firstLine="709"/>
        <w:jc w:val="both"/>
        <w:rPr>
          <w:szCs w:val="28"/>
        </w:rPr>
      </w:pPr>
      <w:r>
        <w:rPr>
          <w:szCs w:val="28"/>
        </w:rPr>
        <w:t>Природные</w:t>
      </w:r>
      <w:r w:rsidR="00DA25BC">
        <w:rPr>
          <w:szCs w:val="28"/>
        </w:rPr>
        <w:t xml:space="preserve"> </w:t>
      </w:r>
      <w:r>
        <w:rPr>
          <w:szCs w:val="28"/>
        </w:rPr>
        <w:t>алюмосиликаты:</w:t>
      </w:r>
      <w:r w:rsidR="00DA25BC">
        <w:rPr>
          <w:szCs w:val="28"/>
        </w:rPr>
        <w:t xml:space="preserve"> </w:t>
      </w:r>
    </w:p>
    <w:p w14:paraId="2C7E4A9D" w14:textId="504B809C" w:rsidR="00996DFB" w:rsidRDefault="00996DFB" w:rsidP="00996DFB">
      <w:pPr>
        <w:tabs>
          <w:tab w:val="left" w:pos="0"/>
        </w:tabs>
        <w:spacing w:after="0"/>
        <w:ind w:firstLine="709"/>
        <w:jc w:val="both"/>
        <w:rPr>
          <w:szCs w:val="28"/>
        </w:rPr>
      </w:pPr>
      <w:r w:rsidRPr="00C4045A">
        <w:rPr>
          <w:szCs w:val="28"/>
        </w:rPr>
        <w:t>-</w:t>
      </w:r>
      <w:r w:rsidR="00DA25BC">
        <w:rPr>
          <w:szCs w:val="28"/>
        </w:rPr>
        <w:t xml:space="preserve"> </w:t>
      </w:r>
      <w:r w:rsidRPr="00C4045A">
        <w:rPr>
          <w:szCs w:val="28"/>
        </w:rPr>
        <w:t>цеолит</w:t>
      </w:r>
      <w:r w:rsidR="00DA25BC">
        <w:rPr>
          <w:szCs w:val="28"/>
        </w:rPr>
        <w:t xml:space="preserve"> </w:t>
      </w:r>
      <w:r w:rsidRPr="00C4045A">
        <w:rPr>
          <w:szCs w:val="28"/>
        </w:rPr>
        <w:t>месторождения</w:t>
      </w:r>
      <w:r w:rsidR="00DA25BC">
        <w:rPr>
          <w:szCs w:val="28"/>
        </w:rPr>
        <w:t xml:space="preserve"> </w:t>
      </w:r>
      <w:r w:rsidRPr="00C4045A">
        <w:rPr>
          <w:szCs w:val="28"/>
        </w:rPr>
        <w:t>Тайжузген;</w:t>
      </w:r>
    </w:p>
    <w:p w14:paraId="04012522" w14:textId="0AB5B756" w:rsidR="00996DFB" w:rsidRDefault="00996DFB" w:rsidP="00996DFB">
      <w:pPr>
        <w:tabs>
          <w:tab w:val="left" w:pos="0"/>
        </w:tabs>
        <w:spacing w:after="0"/>
        <w:ind w:firstLine="709"/>
        <w:jc w:val="both"/>
        <w:rPr>
          <w:szCs w:val="28"/>
        </w:rPr>
      </w:pPr>
      <w:r w:rsidRPr="00C4045A">
        <w:rPr>
          <w:szCs w:val="28"/>
        </w:rPr>
        <w:t>-</w:t>
      </w:r>
      <w:r w:rsidR="00DA25BC">
        <w:rPr>
          <w:szCs w:val="28"/>
        </w:rPr>
        <w:t xml:space="preserve"> </w:t>
      </w:r>
      <w:r w:rsidRPr="00C4045A">
        <w:rPr>
          <w:szCs w:val="28"/>
        </w:rPr>
        <w:t>цеолит</w:t>
      </w:r>
      <w:r w:rsidR="00DA25BC">
        <w:rPr>
          <w:szCs w:val="28"/>
        </w:rPr>
        <w:t xml:space="preserve"> </w:t>
      </w:r>
      <w:r w:rsidRPr="00C4045A">
        <w:rPr>
          <w:szCs w:val="28"/>
        </w:rPr>
        <w:t>месторождения</w:t>
      </w:r>
      <w:r w:rsidR="00DA25BC">
        <w:rPr>
          <w:szCs w:val="28"/>
        </w:rPr>
        <w:t xml:space="preserve"> </w:t>
      </w:r>
      <w:r w:rsidRPr="00C4045A">
        <w:rPr>
          <w:szCs w:val="28"/>
        </w:rPr>
        <w:t>Чанканай;</w:t>
      </w:r>
    </w:p>
    <w:p w14:paraId="3AFA3064" w14:textId="5B13AA27" w:rsidR="00996DFB" w:rsidRDefault="00996DFB" w:rsidP="00996DFB">
      <w:pPr>
        <w:tabs>
          <w:tab w:val="left" w:pos="0"/>
        </w:tabs>
        <w:spacing w:after="0"/>
        <w:ind w:firstLine="709"/>
        <w:jc w:val="both"/>
        <w:rPr>
          <w:szCs w:val="28"/>
        </w:rPr>
      </w:pPr>
      <w:r w:rsidRPr="00C4045A">
        <w:rPr>
          <w:szCs w:val="28"/>
        </w:rPr>
        <w:t>-</w:t>
      </w:r>
      <w:r w:rsidR="00DA25BC">
        <w:rPr>
          <w:szCs w:val="28"/>
        </w:rPr>
        <w:t xml:space="preserve"> </w:t>
      </w:r>
      <w:r w:rsidRPr="00C4045A">
        <w:rPr>
          <w:szCs w:val="28"/>
        </w:rPr>
        <w:t>цеолит</w:t>
      </w:r>
      <w:r w:rsidR="00DA25BC">
        <w:rPr>
          <w:szCs w:val="28"/>
        </w:rPr>
        <w:t xml:space="preserve"> </w:t>
      </w:r>
      <w:r w:rsidRPr="00C4045A">
        <w:rPr>
          <w:szCs w:val="28"/>
        </w:rPr>
        <w:t>месторождения</w:t>
      </w:r>
      <w:r w:rsidR="00DA25BC">
        <w:rPr>
          <w:szCs w:val="28"/>
        </w:rPr>
        <w:t xml:space="preserve"> </w:t>
      </w:r>
      <w:r w:rsidRPr="00C4045A">
        <w:rPr>
          <w:szCs w:val="28"/>
        </w:rPr>
        <w:t>Сары-Озек;</w:t>
      </w:r>
    </w:p>
    <w:p w14:paraId="2B1F3828" w14:textId="6B3C7BC7" w:rsidR="00996DFB" w:rsidRDefault="00996DFB" w:rsidP="00996DFB">
      <w:pPr>
        <w:tabs>
          <w:tab w:val="left" w:pos="0"/>
        </w:tabs>
        <w:spacing w:after="0"/>
        <w:ind w:firstLine="709"/>
        <w:jc w:val="both"/>
        <w:rPr>
          <w:szCs w:val="28"/>
        </w:rPr>
      </w:pPr>
      <w:r w:rsidRPr="00C4045A">
        <w:rPr>
          <w:szCs w:val="28"/>
        </w:rPr>
        <w:t>-</w:t>
      </w:r>
      <w:r w:rsidR="00DA25BC">
        <w:rPr>
          <w:szCs w:val="28"/>
        </w:rPr>
        <w:t xml:space="preserve"> </w:t>
      </w:r>
      <w:r w:rsidRPr="00C4045A">
        <w:rPr>
          <w:szCs w:val="28"/>
        </w:rPr>
        <w:t>бентонит</w:t>
      </w:r>
      <w:r w:rsidR="00DA25BC">
        <w:rPr>
          <w:szCs w:val="28"/>
        </w:rPr>
        <w:t xml:space="preserve"> </w:t>
      </w:r>
      <w:r w:rsidRPr="00C4045A">
        <w:rPr>
          <w:szCs w:val="28"/>
        </w:rPr>
        <w:t>месторождения</w:t>
      </w:r>
      <w:r w:rsidR="00DA25BC">
        <w:rPr>
          <w:szCs w:val="28"/>
        </w:rPr>
        <w:t xml:space="preserve"> </w:t>
      </w:r>
      <w:r w:rsidRPr="00C4045A">
        <w:rPr>
          <w:szCs w:val="28"/>
        </w:rPr>
        <w:t>Таганское;</w:t>
      </w:r>
    </w:p>
    <w:p w14:paraId="67BA297A" w14:textId="1A7F7389" w:rsidR="00996DFB" w:rsidRDefault="00996DFB" w:rsidP="00996DFB">
      <w:pPr>
        <w:tabs>
          <w:tab w:val="left" w:pos="0"/>
        </w:tabs>
        <w:spacing w:after="0"/>
        <w:ind w:firstLine="709"/>
        <w:jc w:val="both"/>
        <w:rPr>
          <w:szCs w:val="28"/>
        </w:rPr>
      </w:pPr>
      <w:r>
        <w:rPr>
          <w:szCs w:val="28"/>
        </w:rPr>
        <w:t>-</w:t>
      </w:r>
      <w:r w:rsidR="00DA25BC">
        <w:rPr>
          <w:szCs w:val="28"/>
        </w:rPr>
        <w:t xml:space="preserve"> </w:t>
      </w:r>
      <w:r w:rsidRPr="00C4045A">
        <w:rPr>
          <w:szCs w:val="28"/>
        </w:rPr>
        <w:t>бентонит</w:t>
      </w:r>
      <w:r w:rsidR="00DA25BC">
        <w:rPr>
          <w:szCs w:val="28"/>
        </w:rPr>
        <w:t xml:space="preserve"> </w:t>
      </w:r>
      <w:r w:rsidRPr="00C4045A">
        <w:rPr>
          <w:szCs w:val="28"/>
        </w:rPr>
        <w:t>месторождения</w:t>
      </w:r>
      <w:r w:rsidR="00DA25BC">
        <w:rPr>
          <w:szCs w:val="28"/>
        </w:rPr>
        <w:t xml:space="preserve"> </w:t>
      </w:r>
      <w:r>
        <w:rPr>
          <w:szCs w:val="28"/>
        </w:rPr>
        <w:t>Динозавровое.</w:t>
      </w:r>
    </w:p>
    <w:p w14:paraId="6BD60A14" w14:textId="25C3813E" w:rsidR="00996DFB" w:rsidRPr="00C4045A" w:rsidRDefault="00996DFB" w:rsidP="00996DFB">
      <w:pPr>
        <w:tabs>
          <w:tab w:val="left" w:pos="0"/>
        </w:tabs>
        <w:spacing w:after="0"/>
        <w:ind w:firstLine="709"/>
        <w:jc w:val="both"/>
        <w:rPr>
          <w:szCs w:val="28"/>
        </w:rPr>
      </w:pPr>
      <w:r w:rsidRPr="00C4045A">
        <w:rPr>
          <w:szCs w:val="28"/>
        </w:rPr>
        <w:t>Для</w:t>
      </w:r>
      <w:r w:rsidR="00DA25BC">
        <w:rPr>
          <w:szCs w:val="28"/>
        </w:rPr>
        <w:t xml:space="preserve"> </w:t>
      </w:r>
      <w:r w:rsidRPr="00C4045A">
        <w:rPr>
          <w:szCs w:val="28"/>
        </w:rPr>
        <w:t>хранения</w:t>
      </w:r>
      <w:r w:rsidR="00DA25BC">
        <w:rPr>
          <w:szCs w:val="28"/>
        </w:rPr>
        <w:t xml:space="preserve"> </w:t>
      </w:r>
      <w:r w:rsidRPr="00C4045A">
        <w:rPr>
          <w:szCs w:val="28"/>
        </w:rPr>
        <w:t>сырья</w:t>
      </w:r>
      <w:r w:rsidR="00DA25BC">
        <w:rPr>
          <w:szCs w:val="28"/>
        </w:rPr>
        <w:t xml:space="preserve"> </w:t>
      </w:r>
      <w:r w:rsidRPr="00C4045A">
        <w:rPr>
          <w:szCs w:val="28"/>
        </w:rPr>
        <w:t>необходимо</w:t>
      </w:r>
      <w:r w:rsidR="00DA25BC">
        <w:rPr>
          <w:szCs w:val="28"/>
        </w:rPr>
        <w:t xml:space="preserve"> </w:t>
      </w:r>
      <w:r w:rsidRPr="00C4045A">
        <w:rPr>
          <w:szCs w:val="28"/>
        </w:rPr>
        <w:t>предусмотреть</w:t>
      </w:r>
      <w:r w:rsidR="00DA25BC">
        <w:rPr>
          <w:szCs w:val="28"/>
        </w:rPr>
        <w:t xml:space="preserve"> </w:t>
      </w:r>
      <w:r w:rsidRPr="00C4045A">
        <w:rPr>
          <w:szCs w:val="28"/>
        </w:rPr>
        <w:t>складские</w:t>
      </w:r>
      <w:r w:rsidR="00DA25BC">
        <w:rPr>
          <w:szCs w:val="28"/>
        </w:rPr>
        <w:t xml:space="preserve"> </w:t>
      </w:r>
      <w:r w:rsidRPr="00C4045A">
        <w:rPr>
          <w:szCs w:val="28"/>
        </w:rPr>
        <w:t>помещения</w:t>
      </w:r>
      <w:r w:rsidR="00DA25BC">
        <w:rPr>
          <w:szCs w:val="28"/>
        </w:rPr>
        <w:t xml:space="preserve"> </w:t>
      </w:r>
      <w:r w:rsidRPr="00C4045A">
        <w:rPr>
          <w:szCs w:val="28"/>
        </w:rPr>
        <w:t>площадью</w:t>
      </w:r>
      <w:r w:rsidR="00DA25BC">
        <w:rPr>
          <w:szCs w:val="28"/>
        </w:rPr>
        <w:t xml:space="preserve"> </w:t>
      </w:r>
      <w:r w:rsidRPr="00C4045A">
        <w:rPr>
          <w:szCs w:val="28"/>
        </w:rPr>
        <w:t>16</w:t>
      </w:r>
      <w:r w:rsidR="00DA25BC">
        <w:rPr>
          <w:szCs w:val="28"/>
        </w:rPr>
        <w:t xml:space="preserve"> </w:t>
      </w:r>
      <w:r w:rsidRPr="00C4045A">
        <w:rPr>
          <w:szCs w:val="28"/>
        </w:rPr>
        <w:t>-</w:t>
      </w:r>
      <w:r w:rsidR="00DA25BC">
        <w:rPr>
          <w:szCs w:val="28"/>
        </w:rPr>
        <w:t xml:space="preserve"> </w:t>
      </w:r>
      <w:r w:rsidRPr="00C4045A">
        <w:rPr>
          <w:szCs w:val="28"/>
        </w:rPr>
        <w:t>20</w:t>
      </w:r>
      <w:r w:rsidR="00DA25BC">
        <w:rPr>
          <w:szCs w:val="28"/>
        </w:rPr>
        <w:t xml:space="preserve"> </w:t>
      </w:r>
      <w:r w:rsidRPr="00C4045A">
        <w:rPr>
          <w:szCs w:val="28"/>
        </w:rPr>
        <w:t>м</w:t>
      </w:r>
      <w:r w:rsidRPr="00C4045A">
        <w:rPr>
          <w:szCs w:val="28"/>
          <w:vertAlign w:val="superscript"/>
        </w:rPr>
        <w:t>2</w:t>
      </w:r>
      <w:r w:rsidRPr="00C4045A">
        <w:rPr>
          <w:szCs w:val="28"/>
        </w:rPr>
        <w:t>.</w:t>
      </w:r>
    </w:p>
    <w:p w14:paraId="0D4D9C87" w14:textId="72A0937A" w:rsidR="00996DFB" w:rsidRPr="00BD5F1F" w:rsidRDefault="00996DFB" w:rsidP="00996DFB">
      <w:pPr>
        <w:tabs>
          <w:tab w:val="left" w:pos="0"/>
        </w:tabs>
        <w:spacing w:after="0"/>
        <w:ind w:firstLine="709"/>
        <w:jc w:val="both"/>
        <w:rPr>
          <w:szCs w:val="28"/>
        </w:rPr>
      </w:pPr>
      <w:r w:rsidRPr="00BD5F1F">
        <w:rPr>
          <w:szCs w:val="28"/>
        </w:rPr>
        <w:t>Основное</w:t>
      </w:r>
      <w:r w:rsidR="00DA25BC">
        <w:rPr>
          <w:szCs w:val="28"/>
        </w:rPr>
        <w:t xml:space="preserve"> </w:t>
      </w:r>
      <w:r w:rsidRPr="00BD5F1F">
        <w:rPr>
          <w:szCs w:val="28"/>
        </w:rPr>
        <w:t>оборудование:</w:t>
      </w:r>
    </w:p>
    <w:p w14:paraId="757A92E0" w14:textId="34835AD5" w:rsidR="00996DFB" w:rsidRPr="00C4045A" w:rsidRDefault="00996DFB" w:rsidP="00996DFB">
      <w:pPr>
        <w:tabs>
          <w:tab w:val="left" w:pos="0"/>
        </w:tabs>
        <w:spacing w:after="0"/>
        <w:ind w:firstLine="709"/>
        <w:jc w:val="both"/>
        <w:rPr>
          <w:szCs w:val="28"/>
        </w:rPr>
      </w:pPr>
      <w:r w:rsidRPr="00C4045A">
        <w:rPr>
          <w:szCs w:val="28"/>
        </w:rPr>
        <w:t>-</w:t>
      </w:r>
      <w:r w:rsidR="00DA25BC">
        <w:rPr>
          <w:szCs w:val="28"/>
        </w:rPr>
        <w:t xml:space="preserve"> </w:t>
      </w:r>
      <w:r w:rsidRPr="00C4045A">
        <w:rPr>
          <w:szCs w:val="28"/>
        </w:rPr>
        <w:t>измельчитель</w:t>
      </w:r>
      <w:r w:rsidR="00DA25BC">
        <w:rPr>
          <w:szCs w:val="28"/>
        </w:rPr>
        <w:t xml:space="preserve"> </w:t>
      </w:r>
      <w:r w:rsidRPr="00C4045A">
        <w:rPr>
          <w:szCs w:val="28"/>
        </w:rPr>
        <w:t>для</w:t>
      </w:r>
      <w:r w:rsidR="00DA25BC">
        <w:rPr>
          <w:szCs w:val="28"/>
        </w:rPr>
        <w:t xml:space="preserve"> </w:t>
      </w:r>
      <w:r w:rsidRPr="00C4045A">
        <w:rPr>
          <w:szCs w:val="28"/>
        </w:rPr>
        <w:t>сырьев</w:t>
      </w:r>
      <w:r>
        <w:rPr>
          <w:szCs w:val="28"/>
        </w:rPr>
        <w:t>ых</w:t>
      </w:r>
      <w:r w:rsidR="00DA25BC">
        <w:rPr>
          <w:szCs w:val="28"/>
        </w:rPr>
        <w:t xml:space="preserve"> </w:t>
      </w:r>
      <w:r>
        <w:rPr>
          <w:szCs w:val="28"/>
        </w:rPr>
        <w:t>ингредиентов</w:t>
      </w:r>
      <w:r w:rsidR="00DA25BC">
        <w:rPr>
          <w:szCs w:val="28"/>
        </w:rPr>
        <w:t xml:space="preserve"> </w:t>
      </w:r>
      <w:r>
        <w:rPr>
          <w:szCs w:val="28"/>
        </w:rPr>
        <w:t>(шлаковый</w:t>
      </w:r>
      <w:r w:rsidR="00DA25BC">
        <w:rPr>
          <w:szCs w:val="28"/>
        </w:rPr>
        <w:t xml:space="preserve"> </w:t>
      </w:r>
      <w:r>
        <w:rPr>
          <w:szCs w:val="28"/>
        </w:rPr>
        <w:t>остаток</w:t>
      </w:r>
      <w:r w:rsidR="00DA25BC">
        <w:rPr>
          <w:szCs w:val="28"/>
        </w:rPr>
        <w:t xml:space="preserve"> </w:t>
      </w:r>
      <w:r w:rsidRPr="00C4045A">
        <w:rPr>
          <w:szCs w:val="28"/>
        </w:rPr>
        <w:t>и</w:t>
      </w:r>
      <w:r w:rsidR="00DA25BC">
        <w:rPr>
          <w:szCs w:val="28"/>
        </w:rPr>
        <w:t xml:space="preserve"> </w:t>
      </w:r>
      <w:r>
        <w:rPr>
          <w:szCs w:val="28"/>
        </w:rPr>
        <w:t>природные</w:t>
      </w:r>
      <w:r w:rsidR="00DA25BC">
        <w:rPr>
          <w:szCs w:val="28"/>
        </w:rPr>
        <w:t xml:space="preserve"> </w:t>
      </w:r>
      <w:r>
        <w:rPr>
          <w:szCs w:val="28"/>
        </w:rPr>
        <w:t>алюмо</w:t>
      </w:r>
      <w:r w:rsidRPr="00C4045A">
        <w:rPr>
          <w:szCs w:val="28"/>
        </w:rPr>
        <w:t>силикаты);</w:t>
      </w:r>
    </w:p>
    <w:p w14:paraId="7A617F2D" w14:textId="3D817C1D" w:rsidR="00996DFB" w:rsidRDefault="00996DFB" w:rsidP="00996DFB">
      <w:pPr>
        <w:tabs>
          <w:tab w:val="left" w:pos="0"/>
        </w:tabs>
        <w:spacing w:after="0"/>
        <w:ind w:firstLine="709"/>
        <w:jc w:val="both"/>
        <w:rPr>
          <w:szCs w:val="28"/>
        </w:rPr>
      </w:pPr>
      <w:r>
        <w:rPr>
          <w:szCs w:val="28"/>
        </w:rPr>
        <w:t>-</w:t>
      </w:r>
      <w:r w:rsidR="00DA25BC">
        <w:rPr>
          <w:szCs w:val="28"/>
        </w:rPr>
        <w:t xml:space="preserve"> </w:t>
      </w:r>
      <w:r>
        <w:rPr>
          <w:szCs w:val="28"/>
        </w:rPr>
        <w:t>смеситель,</w:t>
      </w:r>
      <w:r w:rsidR="00DA25BC">
        <w:rPr>
          <w:szCs w:val="28"/>
        </w:rPr>
        <w:t xml:space="preserve"> </w:t>
      </w:r>
      <w:r>
        <w:rPr>
          <w:szCs w:val="28"/>
        </w:rPr>
        <w:t>предназначенный</w:t>
      </w:r>
      <w:r w:rsidR="00DA25BC">
        <w:rPr>
          <w:szCs w:val="28"/>
        </w:rPr>
        <w:t xml:space="preserve"> </w:t>
      </w:r>
      <w:r>
        <w:rPr>
          <w:szCs w:val="28"/>
        </w:rPr>
        <w:t>для</w:t>
      </w:r>
      <w:r w:rsidR="00DA25BC">
        <w:rPr>
          <w:szCs w:val="28"/>
        </w:rPr>
        <w:t xml:space="preserve"> </w:t>
      </w:r>
      <w:r>
        <w:rPr>
          <w:szCs w:val="28"/>
        </w:rPr>
        <w:t>смешения</w:t>
      </w:r>
      <w:r w:rsidR="00DA25BC">
        <w:rPr>
          <w:szCs w:val="28"/>
        </w:rPr>
        <w:t xml:space="preserve"> </w:t>
      </w:r>
      <w:r>
        <w:rPr>
          <w:szCs w:val="28"/>
        </w:rPr>
        <w:t>и</w:t>
      </w:r>
      <w:r w:rsidR="00DA25BC">
        <w:rPr>
          <w:szCs w:val="28"/>
        </w:rPr>
        <w:t xml:space="preserve"> </w:t>
      </w:r>
      <w:r w:rsidRPr="00C4045A">
        <w:rPr>
          <w:szCs w:val="28"/>
        </w:rPr>
        <w:t>пластификации;</w:t>
      </w:r>
    </w:p>
    <w:p w14:paraId="0958DF75" w14:textId="3EDE0BC2" w:rsidR="00996DFB" w:rsidRPr="00C4045A" w:rsidRDefault="00996DFB" w:rsidP="00996DFB">
      <w:pPr>
        <w:tabs>
          <w:tab w:val="left" w:pos="0"/>
        </w:tabs>
        <w:spacing w:after="0"/>
        <w:ind w:firstLine="709"/>
        <w:jc w:val="both"/>
        <w:rPr>
          <w:szCs w:val="28"/>
        </w:rPr>
      </w:pPr>
      <w:r>
        <w:rPr>
          <w:szCs w:val="28"/>
        </w:rPr>
        <w:t>-</w:t>
      </w:r>
      <w:r w:rsidR="00DA25BC">
        <w:rPr>
          <w:szCs w:val="28"/>
        </w:rPr>
        <w:t xml:space="preserve"> </w:t>
      </w:r>
      <w:r w:rsidRPr="00C4045A">
        <w:rPr>
          <w:szCs w:val="28"/>
        </w:rPr>
        <w:t>экструдер,</w:t>
      </w:r>
      <w:r w:rsidR="00DA25BC">
        <w:rPr>
          <w:szCs w:val="28"/>
        </w:rPr>
        <w:t xml:space="preserve"> </w:t>
      </w:r>
      <w:r w:rsidRPr="00C4045A">
        <w:rPr>
          <w:szCs w:val="28"/>
        </w:rPr>
        <w:t>предназначенный</w:t>
      </w:r>
      <w:r w:rsidR="00DA25BC">
        <w:rPr>
          <w:szCs w:val="28"/>
        </w:rPr>
        <w:t xml:space="preserve"> </w:t>
      </w:r>
      <w:r w:rsidRPr="00C4045A">
        <w:rPr>
          <w:szCs w:val="28"/>
        </w:rPr>
        <w:t>для</w:t>
      </w:r>
      <w:r w:rsidR="00DA25BC">
        <w:rPr>
          <w:szCs w:val="28"/>
        </w:rPr>
        <w:t xml:space="preserve"> </w:t>
      </w:r>
      <w:r w:rsidRPr="00C4045A">
        <w:rPr>
          <w:szCs w:val="28"/>
        </w:rPr>
        <w:t>выдавливания</w:t>
      </w:r>
      <w:r w:rsidR="00DA25BC">
        <w:rPr>
          <w:szCs w:val="28"/>
        </w:rPr>
        <w:t xml:space="preserve"> </w:t>
      </w:r>
      <w:r>
        <w:rPr>
          <w:szCs w:val="28"/>
        </w:rPr>
        <w:t>материалов</w:t>
      </w:r>
      <w:r w:rsidRPr="00C4045A">
        <w:rPr>
          <w:szCs w:val="28"/>
        </w:rPr>
        <w:t>;</w:t>
      </w:r>
    </w:p>
    <w:p w14:paraId="31813397" w14:textId="37EC6FC6" w:rsidR="00996DFB" w:rsidRPr="00C4045A" w:rsidRDefault="00996DFB" w:rsidP="00996DFB">
      <w:pPr>
        <w:tabs>
          <w:tab w:val="left" w:pos="0"/>
        </w:tabs>
        <w:spacing w:after="0"/>
        <w:ind w:firstLine="709"/>
        <w:jc w:val="both"/>
        <w:rPr>
          <w:szCs w:val="28"/>
        </w:rPr>
      </w:pPr>
      <w:r w:rsidRPr="00C4045A">
        <w:rPr>
          <w:szCs w:val="28"/>
        </w:rPr>
        <w:t>-</w:t>
      </w:r>
      <w:r w:rsidR="00DA25BC">
        <w:rPr>
          <w:szCs w:val="28"/>
        </w:rPr>
        <w:t xml:space="preserve"> </w:t>
      </w:r>
      <w:r w:rsidRPr="00C4045A">
        <w:rPr>
          <w:szCs w:val="28"/>
        </w:rPr>
        <w:t>пресс</w:t>
      </w:r>
      <w:r w:rsidR="00DA25BC">
        <w:rPr>
          <w:szCs w:val="28"/>
        </w:rPr>
        <w:t xml:space="preserve"> </w:t>
      </w:r>
      <w:r w:rsidRPr="00C4045A">
        <w:rPr>
          <w:szCs w:val="28"/>
        </w:rPr>
        <w:t>для</w:t>
      </w:r>
      <w:r w:rsidR="00DA25BC">
        <w:rPr>
          <w:szCs w:val="28"/>
        </w:rPr>
        <w:t xml:space="preserve"> </w:t>
      </w:r>
      <w:r w:rsidRPr="00C4045A">
        <w:rPr>
          <w:szCs w:val="28"/>
        </w:rPr>
        <w:t>формования</w:t>
      </w:r>
      <w:r w:rsidR="00DA25BC">
        <w:rPr>
          <w:szCs w:val="28"/>
        </w:rPr>
        <w:t xml:space="preserve"> </w:t>
      </w:r>
      <w:r>
        <w:rPr>
          <w:szCs w:val="28"/>
        </w:rPr>
        <w:t>материалов</w:t>
      </w:r>
      <w:r w:rsidR="00DA25BC">
        <w:rPr>
          <w:szCs w:val="28"/>
        </w:rPr>
        <w:t xml:space="preserve"> </w:t>
      </w:r>
      <w:r w:rsidRPr="00C4045A">
        <w:rPr>
          <w:szCs w:val="28"/>
        </w:rPr>
        <w:t>в</w:t>
      </w:r>
      <w:r w:rsidR="00DA25BC">
        <w:rPr>
          <w:szCs w:val="28"/>
        </w:rPr>
        <w:t xml:space="preserve"> </w:t>
      </w:r>
      <w:r w:rsidRPr="00C4045A">
        <w:rPr>
          <w:szCs w:val="28"/>
        </w:rPr>
        <w:t>виде</w:t>
      </w:r>
      <w:r w:rsidR="00DA25BC">
        <w:rPr>
          <w:szCs w:val="28"/>
        </w:rPr>
        <w:t xml:space="preserve"> </w:t>
      </w:r>
      <w:r>
        <w:rPr>
          <w:szCs w:val="28"/>
        </w:rPr>
        <w:t>кирпичей,</w:t>
      </w:r>
      <w:r w:rsidR="00DA25BC">
        <w:rPr>
          <w:szCs w:val="28"/>
        </w:rPr>
        <w:t xml:space="preserve"> </w:t>
      </w:r>
      <w:r w:rsidRPr="00C4045A">
        <w:rPr>
          <w:szCs w:val="28"/>
        </w:rPr>
        <w:t>блоков</w:t>
      </w:r>
      <w:r w:rsidR="00DA25BC">
        <w:rPr>
          <w:szCs w:val="28"/>
        </w:rPr>
        <w:t xml:space="preserve"> </w:t>
      </w:r>
      <w:r>
        <w:rPr>
          <w:szCs w:val="28"/>
        </w:rPr>
        <w:t>и</w:t>
      </w:r>
      <w:r w:rsidR="00DA25BC">
        <w:rPr>
          <w:szCs w:val="28"/>
        </w:rPr>
        <w:t xml:space="preserve"> </w:t>
      </w:r>
      <w:r>
        <w:rPr>
          <w:szCs w:val="28"/>
        </w:rPr>
        <w:t>оценки</w:t>
      </w:r>
      <w:r w:rsidR="00DA25BC">
        <w:rPr>
          <w:szCs w:val="28"/>
        </w:rPr>
        <w:t xml:space="preserve"> </w:t>
      </w:r>
      <w:r>
        <w:rPr>
          <w:szCs w:val="28"/>
        </w:rPr>
        <w:t>прочности</w:t>
      </w:r>
      <w:r w:rsidRPr="00C4045A">
        <w:rPr>
          <w:szCs w:val="28"/>
        </w:rPr>
        <w:t>;</w:t>
      </w:r>
    </w:p>
    <w:p w14:paraId="44A50883" w14:textId="723D964B" w:rsidR="00996DFB" w:rsidRPr="00C4045A" w:rsidRDefault="00996DFB" w:rsidP="00996DFB">
      <w:pPr>
        <w:tabs>
          <w:tab w:val="left" w:pos="0"/>
        </w:tabs>
        <w:spacing w:after="0"/>
        <w:ind w:firstLine="709"/>
        <w:jc w:val="both"/>
        <w:rPr>
          <w:szCs w:val="28"/>
        </w:rPr>
      </w:pPr>
      <w:r w:rsidRPr="00C4045A">
        <w:rPr>
          <w:szCs w:val="28"/>
        </w:rPr>
        <w:t>-</w:t>
      </w:r>
      <w:r w:rsidR="00DA25BC">
        <w:rPr>
          <w:szCs w:val="28"/>
        </w:rPr>
        <w:t xml:space="preserve"> </w:t>
      </w:r>
      <w:r w:rsidRPr="00C4045A">
        <w:rPr>
          <w:szCs w:val="28"/>
        </w:rPr>
        <w:t>электрическая</w:t>
      </w:r>
      <w:r w:rsidR="00DA25BC">
        <w:rPr>
          <w:szCs w:val="28"/>
        </w:rPr>
        <w:t xml:space="preserve"> </w:t>
      </w:r>
      <w:r w:rsidRPr="00C4045A">
        <w:rPr>
          <w:szCs w:val="28"/>
        </w:rPr>
        <w:t>печь,</w:t>
      </w:r>
      <w:r w:rsidR="00DA25BC">
        <w:rPr>
          <w:szCs w:val="28"/>
        </w:rPr>
        <w:t xml:space="preserve"> </w:t>
      </w:r>
      <w:r w:rsidRPr="00C4045A">
        <w:rPr>
          <w:szCs w:val="28"/>
        </w:rPr>
        <w:t>предназначенная</w:t>
      </w:r>
      <w:r w:rsidR="00DA25BC">
        <w:rPr>
          <w:szCs w:val="28"/>
        </w:rPr>
        <w:t xml:space="preserve"> </w:t>
      </w:r>
      <w:r w:rsidRPr="00C4045A">
        <w:rPr>
          <w:szCs w:val="28"/>
        </w:rPr>
        <w:t>для</w:t>
      </w:r>
      <w:r w:rsidR="00DA25BC">
        <w:rPr>
          <w:szCs w:val="28"/>
        </w:rPr>
        <w:t xml:space="preserve"> </w:t>
      </w:r>
      <w:r w:rsidRPr="00C4045A">
        <w:rPr>
          <w:szCs w:val="28"/>
        </w:rPr>
        <w:t>удаления</w:t>
      </w:r>
      <w:r w:rsidR="00DA25BC">
        <w:rPr>
          <w:szCs w:val="28"/>
        </w:rPr>
        <w:t xml:space="preserve"> </w:t>
      </w:r>
      <w:r w:rsidRPr="00C4045A">
        <w:rPr>
          <w:szCs w:val="28"/>
        </w:rPr>
        <w:t>связки-воды,</w:t>
      </w:r>
      <w:r w:rsidR="00DA25BC">
        <w:rPr>
          <w:szCs w:val="28"/>
        </w:rPr>
        <w:t xml:space="preserve"> </w:t>
      </w:r>
      <w:r w:rsidRPr="00C4045A">
        <w:rPr>
          <w:szCs w:val="28"/>
        </w:rPr>
        <w:t>придания</w:t>
      </w:r>
      <w:r w:rsidR="00DA25BC">
        <w:rPr>
          <w:szCs w:val="28"/>
        </w:rPr>
        <w:t xml:space="preserve"> </w:t>
      </w:r>
      <w:r w:rsidRPr="00C4045A">
        <w:rPr>
          <w:szCs w:val="28"/>
        </w:rPr>
        <w:t>необходимых</w:t>
      </w:r>
      <w:r w:rsidR="00DA25BC">
        <w:rPr>
          <w:szCs w:val="28"/>
        </w:rPr>
        <w:t xml:space="preserve"> </w:t>
      </w:r>
      <w:r w:rsidRPr="00C4045A">
        <w:rPr>
          <w:szCs w:val="28"/>
        </w:rPr>
        <w:t>прочностных</w:t>
      </w:r>
      <w:r w:rsidR="00DA25BC">
        <w:rPr>
          <w:szCs w:val="28"/>
        </w:rPr>
        <w:t xml:space="preserve"> </w:t>
      </w:r>
      <w:r w:rsidRPr="00C4045A">
        <w:rPr>
          <w:szCs w:val="28"/>
        </w:rPr>
        <w:t>свойств</w:t>
      </w:r>
      <w:r w:rsidR="00DA25BC">
        <w:rPr>
          <w:szCs w:val="28"/>
        </w:rPr>
        <w:t xml:space="preserve"> </w:t>
      </w:r>
      <w:r w:rsidRPr="00C4045A">
        <w:rPr>
          <w:szCs w:val="28"/>
        </w:rPr>
        <w:t>изделиям.</w:t>
      </w:r>
      <w:r w:rsidR="00DA25BC">
        <w:rPr>
          <w:szCs w:val="28"/>
        </w:rPr>
        <w:t xml:space="preserve"> </w:t>
      </w:r>
    </w:p>
    <w:p w14:paraId="0A446F92" w14:textId="1CDFC14F" w:rsidR="00996DFB" w:rsidRPr="004A6546" w:rsidRDefault="00996DFB" w:rsidP="00996DFB">
      <w:pPr>
        <w:spacing w:after="0"/>
        <w:ind w:firstLine="709"/>
        <w:jc w:val="both"/>
        <w:rPr>
          <w:szCs w:val="28"/>
        </w:rPr>
      </w:pPr>
      <w:r w:rsidRPr="004A6546">
        <w:rPr>
          <w:szCs w:val="28"/>
        </w:rPr>
        <w:t>Вспомогательное</w:t>
      </w:r>
      <w:r w:rsidR="00DA25BC">
        <w:rPr>
          <w:szCs w:val="28"/>
        </w:rPr>
        <w:t xml:space="preserve"> </w:t>
      </w:r>
      <w:r w:rsidRPr="004A6546">
        <w:rPr>
          <w:szCs w:val="28"/>
        </w:rPr>
        <w:t>оборудование:</w:t>
      </w:r>
    </w:p>
    <w:p w14:paraId="7E78EFAE" w14:textId="3166CCC1" w:rsidR="00996DFB" w:rsidRPr="00C4045A" w:rsidRDefault="00996DFB" w:rsidP="00996DFB">
      <w:pPr>
        <w:spacing w:after="0"/>
        <w:ind w:firstLine="709"/>
        <w:jc w:val="both"/>
        <w:rPr>
          <w:szCs w:val="28"/>
        </w:rPr>
      </w:pPr>
      <w:r w:rsidRPr="00C4045A">
        <w:rPr>
          <w:szCs w:val="28"/>
        </w:rPr>
        <w:t>-</w:t>
      </w:r>
      <w:r w:rsidR="00DA25BC">
        <w:rPr>
          <w:szCs w:val="28"/>
        </w:rPr>
        <w:t xml:space="preserve"> </w:t>
      </w:r>
      <w:r w:rsidRPr="00C4045A">
        <w:rPr>
          <w:szCs w:val="28"/>
        </w:rPr>
        <w:t>весы</w:t>
      </w:r>
      <w:r w:rsidR="00DA25BC">
        <w:rPr>
          <w:szCs w:val="28"/>
        </w:rPr>
        <w:t xml:space="preserve"> </w:t>
      </w:r>
      <w:r w:rsidRPr="00C4045A">
        <w:rPr>
          <w:szCs w:val="28"/>
        </w:rPr>
        <w:t>для</w:t>
      </w:r>
      <w:r w:rsidR="00DA25BC">
        <w:rPr>
          <w:szCs w:val="28"/>
        </w:rPr>
        <w:t xml:space="preserve"> </w:t>
      </w:r>
      <w:r w:rsidRPr="00C4045A">
        <w:rPr>
          <w:szCs w:val="28"/>
        </w:rPr>
        <w:t>дозирования</w:t>
      </w:r>
      <w:r w:rsidR="00DA25BC">
        <w:rPr>
          <w:szCs w:val="28"/>
        </w:rPr>
        <w:t xml:space="preserve"> </w:t>
      </w:r>
      <w:r w:rsidRPr="00C4045A">
        <w:rPr>
          <w:szCs w:val="28"/>
        </w:rPr>
        <w:t>сырьевых</w:t>
      </w:r>
      <w:r w:rsidR="00DA25BC">
        <w:rPr>
          <w:szCs w:val="28"/>
        </w:rPr>
        <w:t xml:space="preserve"> </w:t>
      </w:r>
      <w:r w:rsidRPr="00C4045A">
        <w:rPr>
          <w:szCs w:val="28"/>
        </w:rPr>
        <w:t>ингредиентов</w:t>
      </w:r>
      <w:r>
        <w:rPr>
          <w:szCs w:val="28"/>
        </w:rPr>
        <w:t>;</w:t>
      </w:r>
    </w:p>
    <w:p w14:paraId="008FD688" w14:textId="1806C416" w:rsidR="00996DFB" w:rsidRPr="00C4045A" w:rsidRDefault="00996DFB" w:rsidP="00996DFB">
      <w:pPr>
        <w:spacing w:after="0"/>
        <w:ind w:firstLine="709"/>
        <w:jc w:val="both"/>
        <w:rPr>
          <w:szCs w:val="28"/>
        </w:rPr>
      </w:pPr>
      <w:r w:rsidRPr="00C4045A">
        <w:rPr>
          <w:szCs w:val="28"/>
        </w:rPr>
        <w:t>-</w:t>
      </w:r>
      <w:r w:rsidR="00DA25BC">
        <w:rPr>
          <w:szCs w:val="28"/>
        </w:rPr>
        <w:t xml:space="preserve"> </w:t>
      </w:r>
      <w:r w:rsidRPr="00C4045A">
        <w:rPr>
          <w:szCs w:val="28"/>
        </w:rPr>
        <w:t>установка</w:t>
      </w:r>
      <w:r w:rsidR="00DA25BC">
        <w:rPr>
          <w:szCs w:val="28"/>
        </w:rPr>
        <w:t xml:space="preserve"> </w:t>
      </w:r>
      <w:r w:rsidRPr="00C4045A">
        <w:rPr>
          <w:szCs w:val="28"/>
        </w:rPr>
        <w:t>для</w:t>
      </w:r>
      <w:r w:rsidR="00DA25BC">
        <w:rPr>
          <w:szCs w:val="28"/>
        </w:rPr>
        <w:t xml:space="preserve"> </w:t>
      </w:r>
      <w:r w:rsidRPr="00C4045A">
        <w:rPr>
          <w:szCs w:val="28"/>
        </w:rPr>
        <w:t>ситового</w:t>
      </w:r>
      <w:r w:rsidR="00DA25BC">
        <w:rPr>
          <w:szCs w:val="28"/>
        </w:rPr>
        <w:t xml:space="preserve"> </w:t>
      </w:r>
      <w:r w:rsidRPr="00C4045A">
        <w:rPr>
          <w:szCs w:val="28"/>
        </w:rPr>
        <w:t>анализа</w:t>
      </w:r>
      <w:r w:rsidR="00DA25BC">
        <w:rPr>
          <w:szCs w:val="28"/>
        </w:rPr>
        <w:t xml:space="preserve"> </w:t>
      </w:r>
      <w:r w:rsidRPr="00C4045A">
        <w:rPr>
          <w:szCs w:val="28"/>
        </w:rPr>
        <w:t>дисперсности</w:t>
      </w:r>
      <w:r w:rsidR="00DA25BC">
        <w:rPr>
          <w:szCs w:val="28"/>
        </w:rPr>
        <w:t xml:space="preserve"> </w:t>
      </w:r>
      <w:r w:rsidRPr="00C4045A">
        <w:rPr>
          <w:szCs w:val="28"/>
        </w:rPr>
        <w:t>порошков</w:t>
      </w:r>
      <w:r>
        <w:rPr>
          <w:szCs w:val="28"/>
        </w:rPr>
        <w:t>;</w:t>
      </w:r>
    </w:p>
    <w:p w14:paraId="2925DDAC" w14:textId="2BC7B335" w:rsidR="00996DFB" w:rsidRPr="00C4045A" w:rsidRDefault="00996DFB" w:rsidP="00996DFB">
      <w:pPr>
        <w:spacing w:after="0"/>
        <w:ind w:firstLine="709"/>
        <w:jc w:val="both"/>
        <w:rPr>
          <w:szCs w:val="28"/>
        </w:rPr>
      </w:pPr>
      <w:r w:rsidRPr="00C4045A">
        <w:rPr>
          <w:szCs w:val="28"/>
        </w:rPr>
        <w:t>-</w:t>
      </w:r>
      <w:r w:rsidR="00DA25BC">
        <w:rPr>
          <w:szCs w:val="28"/>
        </w:rPr>
        <w:t xml:space="preserve"> </w:t>
      </w:r>
      <w:r w:rsidRPr="00C4045A">
        <w:rPr>
          <w:szCs w:val="28"/>
        </w:rPr>
        <w:t>емкости</w:t>
      </w:r>
      <w:r w:rsidR="00DA25BC">
        <w:rPr>
          <w:szCs w:val="28"/>
        </w:rPr>
        <w:t xml:space="preserve"> </w:t>
      </w:r>
      <w:r w:rsidRPr="00C4045A">
        <w:rPr>
          <w:szCs w:val="28"/>
        </w:rPr>
        <w:t>для</w:t>
      </w:r>
      <w:r w:rsidR="00DA25BC">
        <w:rPr>
          <w:szCs w:val="28"/>
        </w:rPr>
        <w:t xml:space="preserve"> </w:t>
      </w:r>
      <w:r w:rsidRPr="00C4045A">
        <w:rPr>
          <w:szCs w:val="28"/>
        </w:rPr>
        <w:t>хранения</w:t>
      </w:r>
      <w:r w:rsidR="00DA25BC">
        <w:rPr>
          <w:szCs w:val="28"/>
        </w:rPr>
        <w:t xml:space="preserve"> </w:t>
      </w:r>
      <w:r w:rsidRPr="00C4045A">
        <w:rPr>
          <w:szCs w:val="28"/>
        </w:rPr>
        <w:t>измельченного</w:t>
      </w:r>
      <w:r w:rsidR="00DA25BC">
        <w:rPr>
          <w:szCs w:val="28"/>
        </w:rPr>
        <w:t xml:space="preserve"> </w:t>
      </w:r>
      <w:r w:rsidRPr="00C4045A">
        <w:rPr>
          <w:szCs w:val="28"/>
        </w:rPr>
        <w:t>материала,</w:t>
      </w:r>
      <w:r w:rsidR="00DA25BC">
        <w:rPr>
          <w:szCs w:val="28"/>
        </w:rPr>
        <w:t xml:space="preserve"> </w:t>
      </w:r>
      <w:r w:rsidRPr="00C4045A">
        <w:rPr>
          <w:szCs w:val="28"/>
        </w:rPr>
        <w:t>фляги</w:t>
      </w:r>
      <w:r w:rsidR="00DA25BC">
        <w:rPr>
          <w:szCs w:val="28"/>
        </w:rPr>
        <w:t xml:space="preserve"> </w:t>
      </w:r>
      <w:r w:rsidRPr="00C4045A">
        <w:rPr>
          <w:szCs w:val="28"/>
        </w:rPr>
        <w:t>5,</w:t>
      </w:r>
      <w:r w:rsidR="00DA25BC">
        <w:rPr>
          <w:szCs w:val="28"/>
        </w:rPr>
        <w:t xml:space="preserve"> </w:t>
      </w:r>
      <w:r w:rsidRPr="00C4045A">
        <w:rPr>
          <w:szCs w:val="28"/>
        </w:rPr>
        <w:t>10,</w:t>
      </w:r>
      <w:r w:rsidR="00DA25BC">
        <w:rPr>
          <w:szCs w:val="28"/>
        </w:rPr>
        <w:t xml:space="preserve"> </w:t>
      </w:r>
      <w:r w:rsidRPr="00C4045A">
        <w:rPr>
          <w:szCs w:val="28"/>
        </w:rPr>
        <w:t>20</w:t>
      </w:r>
      <w:r w:rsidR="00DA25BC">
        <w:rPr>
          <w:szCs w:val="28"/>
        </w:rPr>
        <w:t xml:space="preserve"> </w:t>
      </w:r>
      <w:r w:rsidRPr="00C4045A">
        <w:rPr>
          <w:szCs w:val="28"/>
        </w:rPr>
        <w:t>л</w:t>
      </w:r>
      <w:r>
        <w:rPr>
          <w:szCs w:val="28"/>
        </w:rPr>
        <w:t>.;</w:t>
      </w:r>
    </w:p>
    <w:p w14:paraId="2CB5E727" w14:textId="322BDF89" w:rsidR="00996DFB" w:rsidRPr="00C4045A" w:rsidRDefault="00996DFB" w:rsidP="00996DFB">
      <w:pPr>
        <w:spacing w:after="0"/>
        <w:ind w:firstLine="709"/>
        <w:jc w:val="both"/>
        <w:rPr>
          <w:szCs w:val="28"/>
        </w:rPr>
      </w:pPr>
      <w:r w:rsidRPr="00C4045A">
        <w:rPr>
          <w:szCs w:val="28"/>
        </w:rPr>
        <w:t>-</w:t>
      </w:r>
      <w:r w:rsidR="00DA25BC">
        <w:rPr>
          <w:szCs w:val="28"/>
        </w:rPr>
        <w:t xml:space="preserve"> </w:t>
      </w:r>
      <w:r w:rsidRPr="00C4045A">
        <w:rPr>
          <w:szCs w:val="28"/>
        </w:rPr>
        <w:t>мерные</w:t>
      </w:r>
      <w:r w:rsidR="00DA25BC">
        <w:rPr>
          <w:szCs w:val="28"/>
        </w:rPr>
        <w:t xml:space="preserve"> </w:t>
      </w:r>
      <w:r w:rsidRPr="00C4045A">
        <w:rPr>
          <w:szCs w:val="28"/>
        </w:rPr>
        <w:t>емкости</w:t>
      </w:r>
      <w:r w:rsidR="00DA25BC">
        <w:rPr>
          <w:szCs w:val="28"/>
        </w:rPr>
        <w:t xml:space="preserve"> </w:t>
      </w:r>
      <w:r w:rsidRPr="00C4045A">
        <w:rPr>
          <w:szCs w:val="28"/>
        </w:rPr>
        <w:t>для</w:t>
      </w:r>
      <w:r w:rsidR="00DA25BC">
        <w:rPr>
          <w:szCs w:val="28"/>
        </w:rPr>
        <w:t xml:space="preserve"> </w:t>
      </w:r>
      <w:r w:rsidRPr="00C4045A">
        <w:rPr>
          <w:szCs w:val="28"/>
        </w:rPr>
        <w:t>дозирования</w:t>
      </w:r>
      <w:r w:rsidR="00DA25BC">
        <w:rPr>
          <w:szCs w:val="28"/>
        </w:rPr>
        <w:t xml:space="preserve"> </w:t>
      </w:r>
      <w:r w:rsidRPr="00C4045A">
        <w:rPr>
          <w:szCs w:val="28"/>
        </w:rPr>
        <w:t>сырьевых</w:t>
      </w:r>
      <w:r w:rsidR="00DA25BC">
        <w:rPr>
          <w:szCs w:val="28"/>
        </w:rPr>
        <w:t xml:space="preserve"> </w:t>
      </w:r>
      <w:r w:rsidRPr="00C4045A">
        <w:rPr>
          <w:szCs w:val="28"/>
        </w:rPr>
        <w:t>ингредиентов</w:t>
      </w:r>
      <w:r w:rsidR="00DA25BC">
        <w:rPr>
          <w:szCs w:val="28"/>
        </w:rPr>
        <w:t xml:space="preserve"> </w:t>
      </w:r>
      <w:r w:rsidRPr="00C4045A">
        <w:rPr>
          <w:szCs w:val="28"/>
        </w:rPr>
        <w:t>на</w:t>
      </w:r>
      <w:r w:rsidR="00DA25BC">
        <w:rPr>
          <w:szCs w:val="28"/>
        </w:rPr>
        <w:t xml:space="preserve"> </w:t>
      </w:r>
      <w:r w:rsidRPr="00C4045A">
        <w:rPr>
          <w:szCs w:val="28"/>
        </w:rPr>
        <w:t>1,</w:t>
      </w:r>
      <w:r w:rsidR="00DA25BC">
        <w:rPr>
          <w:szCs w:val="28"/>
        </w:rPr>
        <w:t xml:space="preserve"> </w:t>
      </w:r>
      <w:r w:rsidRPr="00C4045A">
        <w:rPr>
          <w:szCs w:val="28"/>
        </w:rPr>
        <w:t>5,</w:t>
      </w:r>
      <w:r w:rsidR="00DA25BC">
        <w:rPr>
          <w:szCs w:val="28"/>
        </w:rPr>
        <w:t xml:space="preserve"> </w:t>
      </w:r>
      <w:r w:rsidRPr="00C4045A">
        <w:rPr>
          <w:szCs w:val="28"/>
        </w:rPr>
        <w:t>10,</w:t>
      </w:r>
      <w:r w:rsidR="00DA25BC">
        <w:rPr>
          <w:szCs w:val="28"/>
        </w:rPr>
        <w:t xml:space="preserve"> </w:t>
      </w:r>
      <w:r w:rsidRPr="00C4045A">
        <w:rPr>
          <w:szCs w:val="28"/>
        </w:rPr>
        <w:t>20</w:t>
      </w:r>
      <w:r w:rsidR="00DA25BC">
        <w:rPr>
          <w:szCs w:val="28"/>
        </w:rPr>
        <w:t xml:space="preserve"> </w:t>
      </w:r>
      <w:r w:rsidRPr="00C4045A">
        <w:rPr>
          <w:szCs w:val="28"/>
        </w:rPr>
        <w:t>л</w:t>
      </w:r>
      <w:r>
        <w:rPr>
          <w:szCs w:val="28"/>
        </w:rPr>
        <w:t>.;</w:t>
      </w:r>
    </w:p>
    <w:p w14:paraId="59719613" w14:textId="03C17FDE" w:rsidR="00996DFB" w:rsidRPr="00C4045A" w:rsidRDefault="00996DFB" w:rsidP="00996DFB">
      <w:pPr>
        <w:spacing w:after="0"/>
        <w:ind w:firstLine="709"/>
        <w:jc w:val="both"/>
        <w:rPr>
          <w:szCs w:val="28"/>
        </w:rPr>
      </w:pPr>
      <w:r w:rsidRPr="00C4045A">
        <w:rPr>
          <w:szCs w:val="28"/>
        </w:rPr>
        <w:t>-</w:t>
      </w:r>
      <w:r w:rsidR="00DA25BC">
        <w:rPr>
          <w:szCs w:val="28"/>
        </w:rPr>
        <w:t xml:space="preserve"> </w:t>
      </w:r>
      <w:r w:rsidRPr="00C4045A">
        <w:rPr>
          <w:szCs w:val="28"/>
        </w:rPr>
        <w:t>емкости</w:t>
      </w:r>
      <w:r w:rsidR="00DA25BC">
        <w:rPr>
          <w:szCs w:val="28"/>
        </w:rPr>
        <w:t xml:space="preserve"> </w:t>
      </w:r>
      <w:r w:rsidRPr="00C4045A">
        <w:rPr>
          <w:szCs w:val="28"/>
        </w:rPr>
        <w:t>для</w:t>
      </w:r>
      <w:r w:rsidR="00DA25BC">
        <w:rPr>
          <w:szCs w:val="28"/>
        </w:rPr>
        <w:t xml:space="preserve"> </w:t>
      </w:r>
      <w:r w:rsidRPr="00C4045A">
        <w:rPr>
          <w:szCs w:val="28"/>
        </w:rPr>
        <w:t>предварительного</w:t>
      </w:r>
      <w:r w:rsidR="00DA25BC">
        <w:rPr>
          <w:szCs w:val="28"/>
        </w:rPr>
        <w:t xml:space="preserve"> </w:t>
      </w:r>
      <w:r w:rsidRPr="00C4045A">
        <w:rPr>
          <w:szCs w:val="28"/>
        </w:rPr>
        <w:t>смешения</w:t>
      </w:r>
      <w:r w:rsidR="00DA25BC">
        <w:rPr>
          <w:szCs w:val="28"/>
        </w:rPr>
        <w:t xml:space="preserve"> </w:t>
      </w:r>
      <w:r w:rsidRPr="00C4045A">
        <w:rPr>
          <w:szCs w:val="28"/>
        </w:rPr>
        <w:t>сырья</w:t>
      </w:r>
      <w:r w:rsidR="00DA25BC">
        <w:rPr>
          <w:szCs w:val="28"/>
        </w:rPr>
        <w:t xml:space="preserve"> </w:t>
      </w:r>
      <w:r w:rsidRPr="00C4045A">
        <w:rPr>
          <w:szCs w:val="28"/>
        </w:rPr>
        <w:t>(шлака</w:t>
      </w:r>
      <w:r>
        <w:rPr>
          <w:szCs w:val="28"/>
        </w:rPr>
        <w:t>,</w:t>
      </w:r>
      <w:r w:rsidR="00DA25BC">
        <w:rPr>
          <w:szCs w:val="28"/>
        </w:rPr>
        <w:t xml:space="preserve"> </w:t>
      </w:r>
      <w:r w:rsidRPr="00C4045A">
        <w:rPr>
          <w:szCs w:val="28"/>
        </w:rPr>
        <w:t>цеолита,</w:t>
      </w:r>
      <w:r w:rsidR="00DA25BC">
        <w:rPr>
          <w:szCs w:val="28"/>
        </w:rPr>
        <w:t xml:space="preserve"> </w:t>
      </w:r>
      <w:r w:rsidRPr="00C4045A">
        <w:rPr>
          <w:szCs w:val="28"/>
        </w:rPr>
        <w:t>бентонита)</w:t>
      </w:r>
      <w:r>
        <w:rPr>
          <w:szCs w:val="28"/>
        </w:rPr>
        <w:t>;</w:t>
      </w:r>
    </w:p>
    <w:p w14:paraId="7597435C" w14:textId="0F092B5F" w:rsidR="00996DFB" w:rsidRPr="00C4045A" w:rsidRDefault="00996DFB" w:rsidP="00996DFB">
      <w:pPr>
        <w:spacing w:after="0"/>
        <w:ind w:firstLine="709"/>
        <w:jc w:val="both"/>
        <w:rPr>
          <w:szCs w:val="28"/>
        </w:rPr>
      </w:pPr>
      <w:r w:rsidRPr="00C4045A">
        <w:rPr>
          <w:szCs w:val="28"/>
        </w:rPr>
        <w:t>-</w:t>
      </w:r>
      <w:r w:rsidR="00DA25BC">
        <w:rPr>
          <w:szCs w:val="28"/>
        </w:rPr>
        <w:t xml:space="preserve"> </w:t>
      </w:r>
      <w:r w:rsidRPr="00C4045A">
        <w:rPr>
          <w:szCs w:val="28"/>
        </w:rPr>
        <w:t>лабораторные</w:t>
      </w:r>
      <w:r w:rsidR="00DA25BC">
        <w:rPr>
          <w:szCs w:val="28"/>
        </w:rPr>
        <w:t xml:space="preserve"> </w:t>
      </w:r>
      <w:r w:rsidRPr="00C4045A">
        <w:rPr>
          <w:szCs w:val="28"/>
        </w:rPr>
        <w:t>столы</w:t>
      </w:r>
      <w:r w:rsidR="00DA25BC">
        <w:rPr>
          <w:szCs w:val="28"/>
        </w:rPr>
        <w:t xml:space="preserve"> </w:t>
      </w:r>
      <w:r w:rsidRPr="00C4045A">
        <w:rPr>
          <w:szCs w:val="28"/>
        </w:rPr>
        <w:t>для</w:t>
      </w:r>
      <w:r w:rsidR="00DA25BC">
        <w:rPr>
          <w:szCs w:val="28"/>
        </w:rPr>
        <w:t xml:space="preserve"> </w:t>
      </w:r>
      <w:r w:rsidRPr="00C4045A">
        <w:rPr>
          <w:szCs w:val="28"/>
        </w:rPr>
        <w:t>контроля</w:t>
      </w:r>
      <w:r w:rsidR="00DA25BC">
        <w:rPr>
          <w:szCs w:val="28"/>
        </w:rPr>
        <w:t xml:space="preserve"> </w:t>
      </w:r>
      <w:r w:rsidRPr="00C4045A">
        <w:rPr>
          <w:szCs w:val="28"/>
        </w:rPr>
        <w:t>качества</w:t>
      </w:r>
      <w:r w:rsidR="00DA25BC">
        <w:rPr>
          <w:szCs w:val="28"/>
        </w:rPr>
        <w:t xml:space="preserve"> </w:t>
      </w:r>
      <w:r>
        <w:rPr>
          <w:szCs w:val="28"/>
        </w:rPr>
        <w:t>материалов;</w:t>
      </w:r>
    </w:p>
    <w:p w14:paraId="47000A85" w14:textId="68695CA5" w:rsidR="00996DFB" w:rsidRPr="00C4045A" w:rsidRDefault="00996DFB" w:rsidP="00996DFB">
      <w:pPr>
        <w:spacing w:after="0"/>
        <w:ind w:firstLine="709"/>
        <w:jc w:val="both"/>
        <w:rPr>
          <w:szCs w:val="28"/>
        </w:rPr>
      </w:pPr>
      <w:r w:rsidRPr="00C4045A">
        <w:rPr>
          <w:szCs w:val="28"/>
        </w:rPr>
        <w:t>-</w:t>
      </w:r>
      <w:r w:rsidR="00DA25BC">
        <w:rPr>
          <w:szCs w:val="28"/>
        </w:rPr>
        <w:t xml:space="preserve"> </w:t>
      </w:r>
      <w:r w:rsidRPr="00C4045A">
        <w:rPr>
          <w:szCs w:val="28"/>
        </w:rPr>
        <w:t>измерительный</w:t>
      </w:r>
      <w:r w:rsidR="00DA25BC">
        <w:rPr>
          <w:szCs w:val="28"/>
        </w:rPr>
        <w:t xml:space="preserve"> </w:t>
      </w:r>
      <w:r w:rsidRPr="00C4045A">
        <w:rPr>
          <w:szCs w:val="28"/>
        </w:rPr>
        <w:t>инструмент</w:t>
      </w:r>
      <w:r w:rsidR="00DA25BC">
        <w:rPr>
          <w:szCs w:val="28"/>
        </w:rPr>
        <w:t xml:space="preserve"> </w:t>
      </w:r>
      <w:r w:rsidRPr="00C4045A">
        <w:rPr>
          <w:szCs w:val="28"/>
        </w:rPr>
        <w:t>для</w:t>
      </w:r>
      <w:r w:rsidR="00DA25BC">
        <w:rPr>
          <w:szCs w:val="28"/>
        </w:rPr>
        <w:t xml:space="preserve"> </w:t>
      </w:r>
      <w:r w:rsidRPr="00C4045A">
        <w:rPr>
          <w:szCs w:val="28"/>
        </w:rPr>
        <w:t>измерения</w:t>
      </w:r>
      <w:r w:rsidR="00DA25BC">
        <w:rPr>
          <w:szCs w:val="28"/>
        </w:rPr>
        <w:t xml:space="preserve"> </w:t>
      </w:r>
      <w:r w:rsidRPr="00C4045A">
        <w:rPr>
          <w:szCs w:val="28"/>
        </w:rPr>
        <w:t>геометрических</w:t>
      </w:r>
      <w:r w:rsidR="00DA25BC">
        <w:rPr>
          <w:szCs w:val="28"/>
        </w:rPr>
        <w:t xml:space="preserve"> </w:t>
      </w:r>
      <w:r w:rsidRPr="00C4045A">
        <w:rPr>
          <w:szCs w:val="28"/>
        </w:rPr>
        <w:t>размеров</w:t>
      </w:r>
      <w:r w:rsidR="00DA25BC">
        <w:rPr>
          <w:szCs w:val="28"/>
        </w:rPr>
        <w:t xml:space="preserve"> </w:t>
      </w:r>
      <w:r w:rsidRPr="00C4045A">
        <w:rPr>
          <w:szCs w:val="28"/>
        </w:rPr>
        <w:t>изделий.</w:t>
      </w:r>
    </w:p>
    <w:p w14:paraId="67A071F2" w14:textId="7345D983" w:rsidR="00996DFB" w:rsidRDefault="00996DFB" w:rsidP="00996DFB">
      <w:pPr>
        <w:tabs>
          <w:tab w:val="left" w:pos="0"/>
        </w:tabs>
        <w:spacing w:after="0"/>
        <w:ind w:firstLine="709"/>
        <w:jc w:val="both"/>
        <w:rPr>
          <w:szCs w:val="28"/>
        </w:rPr>
      </w:pPr>
      <w:r w:rsidRPr="00BD5F1F">
        <w:rPr>
          <w:iCs/>
          <w:szCs w:val="28"/>
        </w:rPr>
        <w:t>Измельчительное</w:t>
      </w:r>
      <w:r w:rsidR="00DA25BC">
        <w:rPr>
          <w:iCs/>
          <w:szCs w:val="28"/>
        </w:rPr>
        <w:t xml:space="preserve"> </w:t>
      </w:r>
      <w:r w:rsidRPr="00BD5F1F">
        <w:rPr>
          <w:iCs/>
          <w:szCs w:val="28"/>
        </w:rPr>
        <w:t>оборудование</w:t>
      </w:r>
      <w:r>
        <w:rPr>
          <w:iCs/>
          <w:szCs w:val="28"/>
        </w:rPr>
        <w:t>,</w:t>
      </w:r>
      <w:r w:rsidR="00DA25BC">
        <w:rPr>
          <w:szCs w:val="28"/>
        </w:rPr>
        <w:t xml:space="preserve"> </w:t>
      </w:r>
      <w:r>
        <w:rPr>
          <w:szCs w:val="28"/>
        </w:rPr>
        <w:t>в</w:t>
      </w:r>
      <w:r w:rsidR="00DA25BC">
        <w:rPr>
          <w:szCs w:val="28"/>
        </w:rPr>
        <w:t xml:space="preserve"> </w:t>
      </w:r>
      <w:r w:rsidRPr="00C4045A">
        <w:rPr>
          <w:szCs w:val="28"/>
        </w:rPr>
        <w:t>качестве</w:t>
      </w:r>
      <w:r w:rsidR="00DA25BC">
        <w:rPr>
          <w:szCs w:val="28"/>
        </w:rPr>
        <w:t xml:space="preserve"> </w:t>
      </w:r>
      <w:r w:rsidRPr="00C4045A">
        <w:rPr>
          <w:szCs w:val="28"/>
        </w:rPr>
        <w:t>измельчительного</w:t>
      </w:r>
      <w:r w:rsidR="00DA25BC">
        <w:rPr>
          <w:szCs w:val="28"/>
        </w:rPr>
        <w:t xml:space="preserve"> </w:t>
      </w:r>
      <w:r w:rsidRPr="00C4045A">
        <w:rPr>
          <w:szCs w:val="28"/>
        </w:rPr>
        <w:t>оборудования</w:t>
      </w:r>
      <w:r w:rsidR="00DA25BC">
        <w:rPr>
          <w:szCs w:val="28"/>
        </w:rPr>
        <w:t xml:space="preserve"> </w:t>
      </w:r>
      <w:r w:rsidRPr="00C4045A">
        <w:rPr>
          <w:szCs w:val="28"/>
        </w:rPr>
        <w:t>было</w:t>
      </w:r>
      <w:r w:rsidR="00DA25BC">
        <w:rPr>
          <w:szCs w:val="28"/>
        </w:rPr>
        <w:t xml:space="preserve"> </w:t>
      </w:r>
      <w:r w:rsidRPr="00C4045A">
        <w:rPr>
          <w:szCs w:val="28"/>
        </w:rPr>
        <w:t>использовано</w:t>
      </w:r>
      <w:r w:rsidR="00DA25BC">
        <w:rPr>
          <w:szCs w:val="28"/>
        </w:rPr>
        <w:t xml:space="preserve"> </w:t>
      </w:r>
      <w:r w:rsidRPr="00C4045A">
        <w:rPr>
          <w:szCs w:val="28"/>
        </w:rPr>
        <w:t>дробилка</w:t>
      </w:r>
      <w:r w:rsidR="00DA25BC">
        <w:rPr>
          <w:szCs w:val="28"/>
        </w:rPr>
        <w:t xml:space="preserve"> </w:t>
      </w:r>
      <w:r w:rsidRPr="00C4045A">
        <w:rPr>
          <w:szCs w:val="28"/>
        </w:rPr>
        <w:t>щековая</w:t>
      </w:r>
      <w:r w:rsidR="00DA25BC">
        <w:rPr>
          <w:szCs w:val="28"/>
        </w:rPr>
        <w:t xml:space="preserve"> </w:t>
      </w:r>
      <w:r w:rsidRPr="00C4045A">
        <w:rPr>
          <w:szCs w:val="28"/>
        </w:rPr>
        <w:t>ЩД</w:t>
      </w:r>
      <w:r w:rsidR="00DA25BC">
        <w:rPr>
          <w:szCs w:val="28"/>
        </w:rPr>
        <w:t xml:space="preserve"> </w:t>
      </w:r>
      <w:r w:rsidRPr="00C4045A">
        <w:rPr>
          <w:szCs w:val="28"/>
        </w:rPr>
        <w:t>6</w:t>
      </w:r>
      <w:r w:rsidR="00DA25BC">
        <w:rPr>
          <w:szCs w:val="28"/>
        </w:rPr>
        <w:t xml:space="preserve"> </w:t>
      </w:r>
      <w:r w:rsidRPr="00C4045A">
        <w:rPr>
          <w:szCs w:val="28"/>
        </w:rPr>
        <w:t>и</w:t>
      </w:r>
      <w:r w:rsidR="00DA25BC">
        <w:rPr>
          <w:szCs w:val="28"/>
        </w:rPr>
        <w:t xml:space="preserve"> </w:t>
      </w:r>
      <w:r w:rsidRPr="00C4045A">
        <w:rPr>
          <w:szCs w:val="28"/>
        </w:rPr>
        <w:t>измельчитель</w:t>
      </w:r>
      <w:r w:rsidR="00DA25BC">
        <w:rPr>
          <w:szCs w:val="28"/>
        </w:rPr>
        <w:t xml:space="preserve"> </w:t>
      </w:r>
      <w:r w:rsidRPr="00C4045A">
        <w:rPr>
          <w:szCs w:val="28"/>
        </w:rPr>
        <w:t>вибрационный</w:t>
      </w:r>
      <w:r w:rsidR="00DA25BC">
        <w:rPr>
          <w:szCs w:val="28"/>
        </w:rPr>
        <w:t xml:space="preserve"> </w:t>
      </w:r>
      <w:r w:rsidRPr="00C4045A">
        <w:rPr>
          <w:szCs w:val="28"/>
        </w:rPr>
        <w:t>ИВ-4</w:t>
      </w:r>
      <w:r w:rsidR="00DA25BC">
        <w:rPr>
          <w:szCs w:val="28"/>
        </w:rPr>
        <w:t xml:space="preserve"> </w:t>
      </w:r>
      <w:r w:rsidRPr="00C4045A">
        <w:rPr>
          <w:szCs w:val="28"/>
        </w:rPr>
        <w:t>(рисунок</w:t>
      </w:r>
      <w:r w:rsidR="00DA25BC">
        <w:rPr>
          <w:szCs w:val="28"/>
        </w:rPr>
        <w:t xml:space="preserve"> </w:t>
      </w:r>
      <w:r w:rsidRPr="00B71336">
        <w:rPr>
          <w:szCs w:val="28"/>
        </w:rPr>
        <w:t>2.</w:t>
      </w:r>
      <w:r>
        <w:rPr>
          <w:szCs w:val="28"/>
        </w:rPr>
        <w:t>4.1</w:t>
      </w:r>
      <w:r w:rsidRPr="00C4045A">
        <w:rPr>
          <w:szCs w:val="28"/>
        </w:rPr>
        <w:t>).</w:t>
      </w:r>
      <w:r w:rsidR="00DA25BC">
        <w:rPr>
          <w:szCs w:val="28"/>
        </w:rPr>
        <w:t xml:space="preserve"> </w:t>
      </w:r>
      <w:r w:rsidRPr="00C4045A">
        <w:rPr>
          <w:szCs w:val="28"/>
        </w:rPr>
        <w:t>Принцип</w:t>
      </w:r>
      <w:r w:rsidR="00DA25BC">
        <w:rPr>
          <w:szCs w:val="28"/>
        </w:rPr>
        <w:t xml:space="preserve"> </w:t>
      </w:r>
      <w:r w:rsidRPr="00C4045A">
        <w:rPr>
          <w:szCs w:val="28"/>
        </w:rPr>
        <w:t>работы</w:t>
      </w:r>
      <w:r w:rsidR="00DA25BC">
        <w:rPr>
          <w:szCs w:val="28"/>
        </w:rPr>
        <w:t xml:space="preserve"> </w:t>
      </w:r>
      <w:r w:rsidRPr="00C4045A">
        <w:rPr>
          <w:szCs w:val="28"/>
        </w:rPr>
        <w:t>щековой</w:t>
      </w:r>
      <w:r w:rsidR="00DA25BC">
        <w:rPr>
          <w:szCs w:val="28"/>
        </w:rPr>
        <w:t xml:space="preserve"> </w:t>
      </w:r>
      <w:r w:rsidRPr="00C4045A">
        <w:rPr>
          <w:szCs w:val="28"/>
        </w:rPr>
        <w:t>дробилки</w:t>
      </w:r>
      <w:r w:rsidR="00DA25BC">
        <w:rPr>
          <w:szCs w:val="28"/>
        </w:rPr>
        <w:t xml:space="preserve"> </w:t>
      </w:r>
      <w:r w:rsidRPr="00C4045A">
        <w:rPr>
          <w:szCs w:val="28"/>
        </w:rPr>
        <w:t>заключается</w:t>
      </w:r>
      <w:r w:rsidR="00DA25BC">
        <w:rPr>
          <w:szCs w:val="28"/>
        </w:rPr>
        <w:t xml:space="preserve"> </w:t>
      </w:r>
      <w:r w:rsidRPr="00C4045A">
        <w:rPr>
          <w:szCs w:val="28"/>
        </w:rPr>
        <w:t>в</w:t>
      </w:r>
      <w:r w:rsidR="00DA25BC">
        <w:rPr>
          <w:szCs w:val="28"/>
        </w:rPr>
        <w:t xml:space="preserve"> </w:t>
      </w:r>
      <w:r w:rsidRPr="00C4045A">
        <w:rPr>
          <w:szCs w:val="28"/>
        </w:rPr>
        <w:t>механическом</w:t>
      </w:r>
      <w:r w:rsidR="00DA25BC">
        <w:rPr>
          <w:szCs w:val="28"/>
        </w:rPr>
        <w:t xml:space="preserve"> </w:t>
      </w:r>
      <w:r w:rsidRPr="00C4045A">
        <w:rPr>
          <w:szCs w:val="28"/>
        </w:rPr>
        <w:t>размалывании</w:t>
      </w:r>
      <w:r w:rsidR="00DA25BC">
        <w:rPr>
          <w:szCs w:val="28"/>
        </w:rPr>
        <w:t xml:space="preserve"> </w:t>
      </w:r>
      <w:r w:rsidRPr="00C4045A">
        <w:rPr>
          <w:szCs w:val="28"/>
        </w:rPr>
        <w:t>между</w:t>
      </w:r>
      <w:r w:rsidR="00DA25BC">
        <w:rPr>
          <w:szCs w:val="28"/>
        </w:rPr>
        <w:t xml:space="preserve"> </w:t>
      </w:r>
      <w:r w:rsidRPr="00C4045A">
        <w:rPr>
          <w:szCs w:val="28"/>
        </w:rPr>
        <w:t>плоскими</w:t>
      </w:r>
      <w:r w:rsidR="00DA25BC">
        <w:rPr>
          <w:szCs w:val="28"/>
        </w:rPr>
        <w:t xml:space="preserve"> </w:t>
      </w:r>
      <w:r w:rsidRPr="00C4045A">
        <w:rPr>
          <w:szCs w:val="28"/>
        </w:rPr>
        <w:t>элементами</w:t>
      </w:r>
      <w:r w:rsidR="00DA25BC">
        <w:rPr>
          <w:szCs w:val="28"/>
        </w:rPr>
        <w:t xml:space="preserve"> </w:t>
      </w:r>
      <w:r w:rsidRPr="00C4045A">
        <w:rPr>
          <w:szCs w:val="28"/>
        </w:rPr>
        <w:t>–</w:t>
      </w:r>
      <w:r w:rsidR="00DA25BC">
        <w:rPr>
          <w:szCs w:val="28"/>
        </w:rPr>
        <w:t xml:space="preserve"> </w:t>
      </w:r>
      <w:r w:rsidRPr="00C4045A">
        <w:rPr>
          <w:szCs w:val="28"/>
        </w:rPr>
        <w:t>щеками.</w:t>
      </w:r>
      <w:r w:rsidR="00DA25BC">
        <w:rPr>
          <w:szCs w:val="28"/>
        </w:rPr>
        <w:t xml:space="preserve"> </w:t>
      </w:r>
      <w:r w:rsidRPr="00C4045A">
        <w:rPr>
          <w:szCs w:val="28"/>
        </w:rPr>
        <w:t>Одна</w:t>
      </w:r>
      <w:r w:rsidR="00DA25BC">
        <w:rPr>
          <w:szCs w:val="28"/>
        </w:rPr>
        <w:t xml:space="preserve"> </w:t>
      </w:r>
      <w:r w:rsidRPr="00C4045A">
        <w:rPr>
          <w:szCs w:val="28"/>
        </w:rPr>
        <w:t>из</w:t>
      </w:r>
      <w:r w:rsidR="00DA25BC">
        <w:rPr>
          <w:szCs w:val="28"/>
        </w:rPr>
        <w:t xml:space="preserve"> </w:t>
      </w:r>
      <w:r w:rsidRPr="00C4045A">
        <w:rPr>
          <w:szCs w:val="28"/>
        </w:rPr>
        <w:t>щек</w:t>
      </w:r>
      <w:r w:rsidR="00DA25BC">
        <w:rPr>
          <w:szCs w:val="28"/>
        </w:rPr>
        <w:t xml:space="preserve"> </w:t>
      </w:r>
      <w:r w:rsidRPr="00C4045A">
        <w:rPr>
          <w:szCs w:val="28"/>
        </w:rPr>
        <w:t>статична,</w:t>
      </w:r>
      <w:r w:rsidR="00DA25BC">
        <w:rPr>
          <w:szCs w:val="28"/>
        </w:rPr>
        <w:t xml:space="preserve"> </w:t>
      </w:r>
      <w:r w:rsidRPr="00C4045A">
        <w:rPr>
          <w:szCs w:val="28"/>
        </w:rPr>
        <w:t>а</w:t>
      </w:r>
      <w:r w:rsidR="00DA25BC">
        <w:rPr>
          <w:szCs w:val="28"/>
        </w:rPr>
        <w:t xml:space="preserve"> </w:t>
      </w:r>
      <w:r w:rsidRPr="00C4045A">
        <w:rPr>
          <w:szCs w:val="28"/>
        </w:rPr>
        <w:t>другая</w:t>
      </w:r>
      <w:r w:rsidR="00DA25BC">
        <w:rPr>
          <w:szCs w:val="28"/>
        </w:rPr>
        <w:t xml:space="preserve"> </w:t>
      </w:r>
      <w:r w:rsidRPr="00C4045A">
        <w:rPr>
          <w:szCs w:val="28"/>
        </w:rPr>
        <w:t>передвигает</w:t>
      </w:r>
      <w:r w:rsidR="00DA25BC">
        <w:rPr>
          <w:szCs w:val="28"/>
        </w:rPr>
        <w:t xml:space="preserve"> </w:t>
      </w:r>
      <w:r w:rsidRPr="00C4045A">
        <w:rPr>
          <w:szCs w:val="28"/>
        </w:rPr>
        <w:t>материал</w:t>
      </w:r>
      <w:r w:rsidR="00DA25BC">
        <w:rPr>
          <w:szCs w:val="28"/>
        </w:rPr>
        <w:t xml:space="preserve"> </w:t>
      </w:r>
      <w:r w:rsidRPr="00C4045A">
        <w:rPr>
          <w:szCs w:val="28"/>
        </w:rPr>
        <w:t>для</w:t>
      </w:r>
      <w:r w:rsidR="00DA25BC">
        <w:rPr>
          <w:szCs w:val="28"/>
        </w:rPr>
        <w:t xml:space="preserve"> </w:t>
      </w:r>
      <w:r w:rsidRPr="00C4045A">
        <w:rPr>
          <w:szCs w:val="28"/>
        </w:rPr>
        <w:t>измельчения.</w:t>
      </w:r>
      <w:r w:rsidR="00DA25BC">
        <w:rPr>
          <w:szCs w:val="28"/>
        </w:rPr>
        <w:t xml:space="preserve"> </w:t>
      </w:r>
      <w:r w:rsidRPr="00C4045A">
        <w:rPr>
          <w:szCs w:val="28"/>
        </w:rPr>
        <w:t>Дробление</w:t>
      </w:r>
      <w:r w:rsidR="00DA25BC">
        <w:rPr>
          <w:szCs w:val="28"/>
        </w:rPr>
        <w:t xml:space="preserve"> </w:t>
      </w:r>
      <w:r w:rsidRPr="00C4045A">
        <w:rPr>
          <w:szCs w:val="28"/>
        </w:rPr>
        <w:t>производится</w:t>
      </w:r>
      <w:r w:rsidR="00DA25BC">
        <w:rPr>
          <w:szCs w:val="28"/>
        </w:rPr>
        <w:t xml:space="preserve"> </w:t>
      </w:r>
      <w:r w:rsidRPr="00C4045A">
        <w:rPr>
          <w:szCs w:val="28"/>
        </w:rPr>
        <w:t>в</w:t>
      </w:r>
      <w:r w:rsidR="00DA25BC">
        <w:rPr>
          <w:szCs w:val="28"/>
        </w:rPr>
        <w:t xml:space="preserve"> </w:t>
      </w:r>
      <w:r w:rsidRPr="00C4045A">
        <w:rPr>
          <w:szCs w:val="28"/>
        </w:rPr>
        <w:t>нижнем</w:t>
      </w:r>
      <w:r w:rsidR="00DA25BC">
        <w:rPr>
          <w:szCs w:val="28"/>
        </w:rPr>
        <w:t xml:space="preserve"> </w:t>
      </w:r>
      <w:r w:rsidRPr="00C4045A">
        <w:rPr>
          <w:szCs w:val="28"/>
        </w:rPr>
        <w:t>сегменте</w:t>
      </w:r>
      <w:r w:rsidR="00DA25BC">
        <w:rPr>
          <w:szCs w:val="28"/>
        </w:rPr>
        <w:t xml:space="preserve"> </w:t>
      </w:r>
      <w:r w:rsidRPr="00C4045A">
        <w:rPr>
          <w:szCs w:val="28"/>
        </w:rPr>
        <w:t>рабочих</w:t>
      </w:r>
      <w:r w:rsidR="00DA25BC">
        <w:rPr>
          <w:szCs w:val="28"/>
        </w:rPr>
        <w:t xml:space="preserve"> </w:t>
      </w:r>
      <w:r w:rsidRPr="00C4045A">
        <w:rPr>
          <w:szCs w:val="28"/>
        </w:rPr>
        <w:t>поверхностей,</w:t>
      </w:r>
      <w:r w:rsidR="00DA25BC">
        <w:rPr>
          <w:szCs w:val="28"/>
        </w:rPr>
        <w:t xml:space="preserve"> </w:t>
      </w:r>
      <w:r w:rsidRPr="00C4045A">
        <w:rPr>
          <w:szCs w:val="28"/>
        </w:rPr>
        <w:t>которые</w:t>
      </w:r>
      <w:r w:rsidR="00DA25BC">
        <w:rPr>
          <w:szCs w:val="28"/>
        </w:rPr>
        <w:t xml:space="preserve"> </w:t>
      </w:r>
      <w:r w:rsidRPr="00C4045A">
        <w:rPr>
          <w:szCs w:val="28"/>
        </w:rPr>
        <w:t>расположены</w:t>
      </w:r>
      <w:r w:rsidR="00DA25BC">
        <w:rPr>
          <w:szCs w:val="28"/>
        </w:rPr>
        <w:t xml:space="preserve"> </w:t>
      </w:r>
      <w:r w:rsidRPr="00C4045A">
        <w:rPr>
          <w:szCs w:val="28"/>
        </w:rPr>
        <w:t>под</w:t>
      </w:r>
      <w:r w:rsidR="00DA25BC">
        <w:rPr>
          <w:szCs w:val="28"/>
        </w:rPr>
        <w:t xml:space="preserve"> </w:t>
      </w:r>
      <w:r w:rsidRPr="00C4045A">
        <w:rPr>
          <w:szCs w:val="28"/>
        </w:rPr>
        <w:t>углом</w:t>
      </w:r>
      <w:r w:rsidR="00DA25BC">
        <w:rPr>
          <w:szCs w:val="28"/>
        </w:rPr>
        <w:t xml:space="preserve"> </w:t>
      </w:r>
      <w:r w:rsidRPr="00C4045A">
        <w:rPr>
          <w:szCs w:val="28"/>
        </w:rPr>
        <w:t>друг</w:t>
      </w:r>
      <w:r w:rsidR="00DA25BC">
        <w:rPr>
          <w:szCs w:val="28"/>
        </w:rPr>
        <w:t xml:space="preserve"> </w:t>
      </w:r>
      <w:r w:rsidRPr="00C4045A">
        <w:rPr>
          <w:szCs w:val="28"/>
        </w:rPr>
        <w:t>к</w:t>
      </w:r>
      <w:r w:rsidR="00DA25BC">
        <w:rPr>
          <w:szCs w:val="28"/>
        </w:rPr>
        <w:t xml:space="preserve"> </w:t>
      </w:r>
      <w:r w:rsidRPr="00C4045A">
        <w:rPr>
          <w:szCs w:val="28"/>
        </w:rPr>
        <w:t>другу.</w:t>
      </w:r>
      <w:r w:rsidR="00DA25BC">
        <w:rPr>
          <w:szCs w:val="28"/>
        </w:rPr>
        <w:t xml:space="preserve"> </w:t>
      </w:r>
      <w:r w:rsidRPr="00C4045A">
        <w:rPr>
          <w:szCs w:val="28"/>
        </w:rPr>
        <w:t>Подвижный</w:t>
      </w:r>
      <w:r w:rsidR="00DA25BC">
        <w:rPr>
          <w:szCs w:val="28"/>
        </w:rPr>
        <w:t xml:space="preserve"> </w:t>
      </w:r>
      <w:r w:rsidRPr="00C4045A">
        <w:rPr>
          <w:szCs w:val="28"/>
        </w:rPr>
        <w:t>элемент</w:t>
      </w:r>
      <w:r w:rsidR="00DA25BC">
        <w:rPr>
          <w:szCs w:val="28"/>
        </w:rPr>
        <w:t xml:space="preserve"> </w:t>
      </w:r>
      <w:r w:rsidRPr="00C4045A">
        <w:rPr>
          <w:szCs w:val="28"/>
        </w:rPr>
        <w:t>перемещает</w:t>
      </w:r>
      <w:r w:rsidR="00DA25BC">
        <w:rPr>
          <w:szCs w:val="28"/>
        </w:rPr>
        <w:t xml:space="preserve"> </w:t>
      </w:r>
      <w:r w:rsidRPr="00C4045A">
        <w:rPr>
          <w:szCs w:val="28"/>
        </w:rPr>
        <w:t>материал</w:t>
      </w:r>
      <w:r w:rsidR="00DA25BC">
        <w:rPr>
          <w:szCs w:val="28"/>
        </w:rPr>
        <w:t xml:space="preserve"> </w:t>
      </w:r>
      <w:r w:rsidRPr="00C4045A">
        <w:rPr>
          <w:szCs w:val="28"/>
        </w:rPr>
        <w:t>к</w:t>
      </w:r>
      <w:r w:rsidR="00DA25BC">
        <w:rPr>
          <w:szCs w:val="28"/>
        </w:rPr>
        <w:t xml:space="preserve"> </w:t>
      </w:r>
      <w:r w:rsidRPr="00C4045A">
        <w:rPr>
          <w:szCs w:val="28"/>
        </w:rPr>
        <w:t>статичной</w:t>
      </w:r>
      <w:r w:rsidR="00DA25BC">
        <w:rPr>
          <w:szCs w:val="28"/>
        </w:rPr>
        <w:t xml:space="preserve"> </w:t>
      </w:r>
      <w:r w:rsidRPr="00C4045A">
        <w:rPr>
          <w:szCs w:val="28"/>
        </w:rPr>
        <w:t>дробящей</w:t>
      </w:r>
      <w:r w:rsidR="00DA25BC">
        <w:rPr>
          <w:szCs w:val="28"/>
        </w:rPr>
        <w:t xml:space="preserve"> </w:t>
      </w:r>
      <w:r w:rsidRPr="00C4045A">
        <w:rPr>
          <w:szCs w:val="28"/>
        </w:rPr>
        <w:t>поверхности,</w:t>
      </w:r>
      <w:r w:rsidR="00DA25BC">
        <w:rPr>
          <w:szCs w:val="28"/>
        </w:rPr>
        <w:t xml:space="preserve"> </w:t>
      </w:r>
      <w:r w:rsidRPr="00C4045A">
        <w:rPr>
          <w:szCs w:val="28"/>
        </w:rPr>
        <w:t>совершая</w:t>
      </w:r>
      <w:r w:rsidR="00DA25BC">
        <w:rPr>
          <w:szCs w:val="28"/>
        </w:rPr>
        <w:t xml:space="preserve"> </w:t>
      </w:r>
      <w:r w:rsidRPr="00C4045A">
        <w:rPr>
          <w:szCs w:val="28"/>
        </w:rPr>
        <w:t>маятниковые</w:t>
      </w:r>
      <w:r w:rsidR="00DA25BC">
        <w:rPr>
          <w:szCs w:val="28"/>
        </w:rPr>
        <w:t xml:space="preserve"> </w:t>
      </w:r>
      <w:r w:rsidRPr="00C4045A">
        <w:rPr>
          <w:szCs w:val="28"/>
        </w:rPr>
        <w:t>движения.</w:t>
      </w:r>
      <w:r w:rsidR="00DA25BC">
        <w:rPr>
          <w:szCs w:val="28"/>
        </w:rPr>
        <w:t xml:space="preserve"> </w:t>
      </w:r>
      <w:r w:rsidRPr="00C4045A">
        <w:rPr>
          <w:szCs w:val="28"/>
        </w:rPr>
        <w:t>В</w:t>
      </w:r>
      <w:r w:rsidR="00DA25BC">
        <w:rPr>
          <w:szCs w:val="28"/>
        </w:rPr>
        <w:t xml:space="preserve"> </w:t>
      </w:r>
      <w:r w:rsidRPr="00C4045A">
        <w:rPr>
          <w:szCs w:val="28"/>
        </w:rPr>
        <w:t>процессе</w:t>
      </w:r>
      <w:r w:rsidR="00DA25BC">
        <w:rPr>
          <w:szCs w:val="28"/>
        </w:rPr>
        <w:t xml:space="preserve"> </w:t>
      </w:r>
      <w:r w:rsidRPr="00C4045A">
        <w:rPr>
          <w:szCs w:val="28"/>
        </w:rPr>
        <w:t>перемола</w:t>
      </w:r>
      <w:r w:rsidR="00DA25BC">
        <w:rPr>
          <w:szCs w:val="28"/>
        </w:rPr>
        <w:t xml:space="preserve"> </w:t>
      </w:r>
      <w:r w:rsidRPr="00C4045A">
        <w:rPr>
          <w:szCs w:val="28"/>
        </w:rPr>
        <w:t>расстояние</w:t>
      </w:r>
      <w:r w:rsidR="00DA25BC">
        <w:rPr>
          <w:szCs w:val="28"/>
        </w:rPr>
        <w:t xml:space="preserve"> </w:t>
      </w:r>
      <w:r w:rsidRPr="00C4045A">
        <w:rPr>
          <w:szCs w:val="28"/>
        </w:rPr>
        <w:t>между</w:t>
      </w:r>
      <w:r w:rsidR="00DA25BC">
        <w:rPr>
          <w:szCs w:val="28"/>
        </w:rPr>
        <w:t xml:space="preserve"> </w:t>
      </w:r>
      <w:r w:rsidRPr="00C4045A">
        <w:rPr>
          <w:szCs w:val="28"/>
        </w:rPr>
        <w:t>щеками</w:t>
      </w:r>
      <w:r w:rsidR="00DA25BC">
        <w:rPr>
          <w:szCs w:val="28"/>
        </w:rPr>
        <w:t xml:space="preserve"> </w:t>
      </w:r>
      <w:r w:rsidRPr="00C4045A">
        <w:rPr>
          <w:szCs w:val="28"/>
        </w:rPr>
        <w:t>то</w:t>
      </w:r>
      <w:r w:rsidR="00DA25BC">
        <w:rPr>
          <w:szCs w:val="28"/>
        </w:rPr>
        <w:t xml:space="preserve"> </w:t>
      </w:r>
      <w:r w:rsidRPr="00C4045A">
        <w:rPr>
          <w:szCs w:val="28"/>
        </w:rPr>
        <w:t>увеличивается,</w:t>
      </w:r>
      <w:r w:rsidR="00DA25BC">
        <w:rPr>
          <w:szCs w:val="28"/>
        </w:rPr>
        <w:t xml:space="preserve"> </w:t>
      </w:r>
      <w:r w:rsidRPr="00C4045A">
        <w:rPr>
          <w:szCs w:val="28"/>
        </w:rPr>
        <w:t>то</w:t>
      </w:r>
      <w:r w:rsidR="00DA25BC">
        <w:rPr>
          <w:szCs w:val="28"/>
        </w:rPr>
        <w:t xml:space="preserve"> </w:t>
      </w:r>
      <w:r w:rsidRPr="00C4045A">
        <w:rPr>
          <w:szCs w:val="28"/>
        </w:rPr>
        <w:t>уменьшается,</w:t>
      </w:r>
      <w:r w:rsidR="00DA25BC">
        <w:rPr>
          <w:szCs w:val="28"/>
        </w:rPr>
        <w:t xml:space="preserve"> </w:t>
      </w:r>
      <w:r w:rsidRPr="00C4045A">
        <w:rPr>
          <w:szCs w:val="28"/>
        </w:rPr>
        <w:t>тем</w:t>
      </w:r>
      <w:r w:rsidR="00DA25BC">
        <w:rPr>
          <w:szCs w:val="28"/>
        </w:rPr>
        <w:t xml:space="preserve"> </w:t>
      </w:r>
      <w:r w:rsidRPr="00C4045A">
        <w:rPr>
          <w:szCs w:val="28"/>
        </w:rPr>
        <w:t>самым</w:t>
      </w:r>
      <w:r w:rsidR="00DA25BC">
        <w:rPr>
          <w:szCs w:val="28"/>
        </w:rPr>
        <w:t xml:space="preserve"> </w:t>
      </w:r>
      <w:r w:rsidRPr="00C4045A">
        <w:rPr>
          <w:szCs w:val="28"/>
        </w:rPr>
        <w:t>создавая</w:t>
      </w:r>
      <w:r w:rsidR="00DA25BC">
        <w:rPr>
          <w:szCs w:val="28"/>
        </w:rPr>
        <w:t xml:space="preserve"> </w:t>
      </w:r>
      <w:r w:rsidRPr="00C4045A">
        <w:rPr>
          <w:szCs w:val="28"/>
        </w:rPr>
        <w:t>напряжение</w:t>
      </w:r>
      <w:r w:rsidR="00DA25BC">
        <w:rPr>
          <w:szCs w:val="28"/>
        </w:rPr>
        <w:t xml:space="preserve"> </w:t>
      </w:r>
      <w:r w:rsidRPr="00C4045A">
        <w:rPr>
          <w:szCs w:val="28"/>
        </w:rPr>
        <w:t>сдвига</w:t>
      </w:r>
      <w:r w:rsidR="00DA25BC">
        <w:rPr>
          <w:szCs w:val="28"/>
        </w:rPr>
        <w:t xml:space="preserve"> </w:t>
      </w:r>
      <w:r w:rsidRPr="00C4045A">
        <w:rPr>
          <w:szCs w:val="28"/>
        </w:rPr>
        <w:t>и</w:t>
      </w:r>
      <w:r w:rsidR="00DA25BC">
        <w:rPr>
          <w:szCs w:val="28"/>
        </w:rPr>
        <w:t xml:space="preserve"> </w:t>
      </w:r>
      <w:r w:rsidRPr="00C4045A">
        <w:rPr>
          <w:szCs w:val="28"/>
        </w:rPr>
        <w:t>сжатия.</w:t>
      </w:r>
      <w:r w:rsidR="00DA25BC">
        <w:rPr>
          <w:szCs w:val="28"/>
        </w:rPr>
        <w:t xml:space="preserve"> </w:t>
      </w:r>
      <w:r w:rsidRPr="00C4045A">
        <w:rPr>
          <w:szCs w:val="28"/>
        </w:rPr>
        <w:t>В</w:t>
      </w:r>
      <w:r w:rsidR="00DA25BC">
        <w:rPr>
          <w:szCs w:val="28"/>
        </w:rPr>
        <w:t xml:space="preserve"> </w:t>
      </w:r>
      <w:r w:rsidRPr="00C4045A">
        <w:rPr>
          <w:szCs w:val="28"/>
        </w:rPr>
        <w:t>результате</w:t>
      </w:r>
      <w:r w:rsidR="00DA25BC">
        <w:rPr>
          <w:szCs w:val="28"/>
        </w:rPr>
        <w:t xml:space="preserve"> </w:t>
      </w:r>
      <w:r w:rsidRPr="00C4045A">
        <w:rPr>
          <w:szCs w:val="28"/>
        </w:rPr>
        <w:t>измельчаемый</w:t>
      </w:r>
      <w:r w:rsidR="00DA25BC">
        <w:rPr>
          <w:szCs w:val="28"/>
        </w:rPr>
        <w:t xml:space="preserve"> </w:t>
      </w:r>
      <w:r w:rsidRPr="00C4045A">
        <w:rPr>
          <w:szCs w:val="28"/>
        </w:rPr>
        <w:t>материал</w:t>
      </w:r>
      <w:r w:rsidR="00DA25BC">
        <w:rPr>
          <w:szCs w:val="28"/>
        </w:rPr>
        <w:t xml:space="preserve"> </w:t>
      </w:r>
      <w:r w:rsidRPr="00C4045A">
        <w:rPr>
          <w:szCs w:val="28"/>
        </w:rPr>
        <w:t>испытывает</w:t>
      </w:r>
      <w:r w:rsidR="00DA25BC">
        <w:rPr>
          <w:szCs w:val="28"/>
        </w:rPr>
        <w:t xml:space="preserve"> </w:t>
      </w:r>
      <w:r w:rsidRPr="00C4045A">
        <w:rPr>
          <w:szCs w:val="28"/>
        </w:rPr>
        <w:t>разрушение.</w:t>
      </w:r>
      <w:r w:rsidR="00DA25BC">
        <w:rPr>
          <w:szCs w:val="28"/>
        </w:rPr>
        <w:t xml:space="preserve"> </w:t>
      </w:r>
      <w:r w:rsidRPr="00C4045A">
        <w:rPr>
          <w:szCs w:val="28"/>
        </w:rPr>
        <w:t>Элементы</w:t>
      </w:r>
      <w:r w:rsidR="00DA25BC">
        <w:rPr>
          <w:szCs w:val="28"/>
        </w:rPr>
        <w:t xml:space="preserve"> </w:t>
      </w:r>
      <w:r w:rsidRPr="00C4045A">
        <w:rPr>
          <w:szCs w:val="28"/>
        </w:rPr>
        <w:t>крупных</w:t>
      </w:r>
      <w:r w:rsidR="00DA25BC">
        <w:rPr>
          <w:szCs w:val="28"/>
        </w:rPr>
        <w:t xml:space="preserve"> </w:t>
      </w:r>
      <w:r w:rsidRPr="00C4045A">
        <w:rPr>
          <w:szCs w:val="28"/>
        </w:rPr>
        <w:t>размеров</w:t>
      </w:r>
      <w:r w:rsidR="00DA25BC">
        <w:rPr>
          <w:szCs w:val="28"/>
        </w:rPr>
        <w:t xml:space="preserve"> </w:t>
      </w:r>
      <w:r w:rsidRPr="00C4045A">
        <w:rPr>
          <w:szCs w:val="28"/>
        </w:rPr>
        <w:t>подаются</w:t>
      </w:r>
      <w:r w:rsidR="00DA25BC">
        <w:rPr>
          <w:szCs w:val="28"/>
        </w:rPr>
        <w:t xml:space="preserve"> </w:t>
      </w:r>
      <w:r w:rsidRPr="00C4045A">
        <w:rPr>
          <w:szCs w:val="28"/>
        </w:rPr>
        <w:t>в</w:t>
      </w:r>
      <w:r w:rsidR="00DA25BC">
        <w:rPr>
          <w:szCs w:val="28"/>
        </w:rPr>
        <w:t xml:space="preserve"> </w:t>
      </w:r>
      <w:r w:rsidRPr="00C4045A">
        <w:rPr>
          <w:szCs w:val="28"/>
        </w:rPr>
        <w:t>рабочую</w:t>
      </w:r>
      <w:r w:rsidR="00DA25BC">
        <w:rPr>
          <w:szCs w:val="28"/>
        </w:rPr>
        <w:t xml:space="preserve"> </w:t>
      </w:r>
      <w:r w:rsidRPr="00C4045A">
        <w:rPr>
          <w:szCs w:val="28"/>
        </w:rPr>
        <w:t>зону</w:t>
      </w:r>
      <w:r w:rsidR="00DA25BC">
        <w:rPr>
          <w:szCs w:val="28"/>
        </w:rPr>
        <w:t xml:space="preserve"> </w:t>
      </w:r>
      <w:r w:rsidRPr="00C4045A">
        <w:rPr>
          <w:szCs w:val="28"/>
        </w:rPr>
        <w:t>между</w:t>
      </w:r>
      <w:r w:rsidR="00DA25BC">
        <w:rPr>
          <w:szCs w:val="28"/>
        </w:rPr>
        <w:t xml:space="preserve"> </w:t>
      </w:r>
      <w:r w:rsidRPr="00C4045A">
        <w:rPr>
          <w:szCs w:val="28"/>
        </w:rPr>
        <w:t>дробящими</w:t>
      </w:r>
      <w:r w:rsidR="00DA25BC">
        <w:rPr>
          <w:szCs w:val="28"/>
        </w:rPr>
        <w:t xml:space="preserve"> </w:t>
      </w:r>
      <w:r w:rsidRPr="00C4045A">
        <w:rPr>
          <w:szCs w:val="28"/>
        </w:rPr>
        <w:t>поверхностями</w:t>
      </w:r>
      <w:r w:rsidR="00DA25BC">
        <w:rPr>
          <w:szCs w:val="28"/>
        </w:rPr>
        <w:t xml:space="preserve"> </w:t>
      </w:r>
      <w:r w:rsidRPr="00C4045A">
        <w:rPr>
          <w:szCs w:val="28"/>
        </w:rPr>
        <w:t>при</w:t>
      </w:r>
      <w:r w:rsidR="00DA25BC">
        <w:rPr>
          <w:szCs w:val="28"/>
        </w:rPr>
        <w:t xml:space="preserve"> </w:t>
      </w:r>
      <w:r w:rsidRPr="00C4045A">
        <w:rPr>
          <w:szCs w:val="28"/>
        </w:rPr>
        <w:t>воздействии</w:t>
      </w:r>
      <w:r w:rsidR="00DA25BC">
        <w:rPr>
          <w:szCs w:val="28"/>
        </w:rPr>
        <w:t xml:space="preserve"> </w:t>
      </w:r>
      <w:r w:rsidRPr="00C4045A">
        <w:rPr>
          <w:szCs w:val="28"/>
        </w:rPr>
        <w:t>силы</w:t>
      </w:r>
      <w:r w:rsidR="00DA25BC">
        <w:rPr>
          <w:szCs w:val="28"/>
        </w:rPr>
        <w:t xml:space="preserve"> </w:t>
      </w:r>
      <w:r w:rsidRPr="00C4045A">
        <w:rPr>
          <w:szCs w:val="28"/>
        </w:rPr>
        <w:t>сжатия</w:t>
      </w:r>
      <w:r w:rsidR="00DA25BC">
        <w:rPr>
          <w:szCs w:val="28"/>
        </w:rPr>
        <w:t xml:space="preserve"> </w:t>
      </w:r>
      <w:r w:rsidRPr="00C4045A">
        <w:rPr>
          <w:szCs w:val="28"/>
        </w:rPr>
        <w:t>и</w:t>
      </w:r>
      <w:r w:rsidR="00DA25BC">
        <w:rPr>
          <w:szCs w:val="28"/>
        </w:rPr>
        <w:t xml:space="preserve"> </w:t>
      </w:r>
      <w:r w:rsidRPr="00C4045A">
        <w:rPr>
          <w:szCs w:val="28"/>
        </w:rPr>
        <w:t>передвижении</w:t>
      </w:r>
      <w:r w:rsidR="00DA25BC">
        <w:rPr>
          <w:szCs w:val="28"/>
        </w:rPr>
        <w:t xml:space="preserve"> </w:t>
      </w:r>
      <w:r w:rsidRPr="00C4045A">
        <w:rPr>
          <w:szCs w:val="28"/>
        </w:rPr>
        <w:t>подвижной</w:t>
      </w:r>
      <w:r w:rsidR="00DA25BC">
        <w:rPr>
          <w:szCs w:val="28"/>
        </w:rPr>
        <w:t xml:space="preserve"> </w:t>
      </w:r>
      <w:r w:rsidRPr="00C4045A">
        <w:rPr>
          <w:szCs w:val="28"/>
        </w:rPr>
        <w:t>щеки.</w:t>
      </w:r>
      <w:r w:rsidR="00DA25BC">
        <w:rPr>
          <w:szCs w:val="28"/>
        </w:rPr>
        <w:t xml:space="preserve"> </w:t>
      </w:r>
      <w:r w:rsidRPr="00C4045A">
        <w:rPr>
          <w:szCs w:val="28"/>
        </w:rPr>
        <w:t>Сырье</w:t>
      </w:r>
      <w:r w:rsidR="00DA25BC">
        <w:rPr>
          <w:szCs w:val="28"/>
        </w:rPr>
        <w:t xml:space="preserve"> </w:t>
      </w:r>
      <w:r w:rsidRPr="00C4045A">
        <w:rPr>
          <w:szCs w:val="28"/>
        </w:rPr>
        <w:t>измельчается</w:t>
      </w:r>
      <w:r w:rsidR="00DA25BC">
        <w:rPr>
          <w:szCs w:val="28"/>
        </w:rPr>
        <w:t xml:space="preserve"> </w:t>
      </w:r>
      <w:r w:rsidRPr="00C4045A">
        <w:rPr>
          <w:szCs w:val="28"/>
        </w:rPr>
        <w:t>на</w:t>
      </w:r>
      <w:r w:rsidR="00DA25BC">
        <w:rPr>
          <w:szCs w:val="28"/>
        </w:rPr>
        <w:t xml:space="preserve"> </w:t>
      </w:r>
      <w:r w:rsidRPr="00C4045A">
        <w:rPr>
          <w:szCs w:val="28"/>
        </w:rPr>
        <w:t>куски</w:t>
      </w:r>
      <w:r w:rsidR="00DA25BC">
        <w:rPr>
          <w:szCs w:val="28"/>
        </w:rPr>
        <w:t xml:space="preserve"> </w:t>
      </w:r>
      <w:r w:rsidRPr="00C4045A">
        <w:rPr>
          <w:szCs w:val="28"/>
        </w:rPr>
        <w:t>меньших</w:t>
      </w:r>
      <w:r w:rsidR="00DA25BC">
        <w:rPr>
          <w:szCs w:val="28"/>
        </w:rPr>
        <w:t xml:space="preserve"> </w:t>
      </w:r>
      <w:r w:rsidRPr="00C4045A">
        <w:rPr>
          <w:szCs w:val="28"/>
        </w:rPr>
        <w:t>размеров.</w:t>
      </w:r>
      <w:r w:rsidR="00DA25BC">
        <w:rPr>
          <w:szCs w:val="28"/>
        </w:rPr>
        <w:t xml:space="preserve"> </w:t>
      </w:r>
      <w:r w:rsidRPr="00C4045A">
        <w:rPr>
          <w:szCs w:val="28"/>
        </w:rPr>
        <w:t>Получившийся</w:t>
      </w:r>
      <w:r w:rsidR="00DA25BC">
        <w:rPr>
          <w:szCs w:val="28"/>
        </w:rPr>
        <w:t xml:space="preserve"> </w:t>
      </w:r>
      <w:r w:rsidRPr="00C4045A">
        <w:rPr>
          <w:szCs w:val="28"/>
        </w:rPr>
        <w:t>размельченный</w:t>
      </w:r>
      <w:r w:rsidR="00DA25BC">
        <w:rPr>
          <w:szCs w:val="28"/>
        </w:rPr>
        <w:t xml:space="preserve"> </w:t>
      </w:r>
      <w:r w:rsidRPr="00C4045A">
        <w:rPr>
          <w:szCs w:val="28"/>
        </w:rPr>
        <w:t>материал</w:t>
      </w:r>
      <w:r w:rsidR="00DA25BC">
        <w:rPr>
          <w:szCs w:val="28"/>
        </w:rPr>
        <w:t xml:space="preserve"> </w:t>
      </w:r>
      <w:r w:rsidRPr="00C4045A">
        <w:rPr>
          <w:szCs w:val="28"/>
        </w:rPr>
        <w:t>при</w:t>
      </w:r>
      <w:r w:rsidR="00DA25BC">
        <w:rPr>
          <w:szCs w:val="28"/>
        </w:rPr>
        <w:t xml:space="preserve"> </w:t>
      </w:r>
      <w:r w:rsidRPr="00C4045A">
        <w:rPr>
          <w:szCs w:val="28"/>
        </w:rPr>
        <w:t>отводе</w:t>
      </w:r>
      <w:r w:rsidR="00DA25BC">
        <w:rPr>
          <w:szCs w:val="28"/>
        </w:rPr>
        <w:t xml:space="preserve"> </w:t>
      </w:r>
      <w:r w:rsidRPr="00C4045A">
        <w:rPr>
          <w:szCs w:val="28"/>
        </w:rPr>
        <w:t>подвижной</w:t>
      </w:r>
      <w:r w:rsidR="00DA25BC">
        <w:rPr>
          <w:szCs w:val="28"/>
        </w:rPr>
        <w:t xml:space="preserve"> </w:t>
      </w:r>
      <w:r w:rsidRPr="00C4045A">
        <w:rPr>
          <w:szCs w:val="28"/>
        </w:rPr>
        <w:t>поверхности</w:t>
      </w:r>
      <w:r w:rsidR="00DA25BC">
        <w:rPr>
          <w:szCs w:val="28"/>
        </w:rPr>
        <w:t xml:space="preserve"> </w:t>
      </w:r>
      <w:r w:rsidRPr="00C4045A">
        <w:rPr>
          <w:szCs w:val="28"/>
        </w:rPr>
        <w:t>поступает</w:t>
      </w:r>
      <w:r w:rsidR="00DA25BC">
        <w:rPr>
          <w:szCs w:val="28"/>
        </w:rPr>
        <w:t xml:space="preserve"> </w:t>
      </w:r>
      <w:r w:rsidRPr="00C4045A">
        <w:rPr>
          <w:szCs w:val="28"/>
        </w:rPr>
        <w:t>в</w:t>
      </w:r>
      <w:r w:rsidR="00DA25BC">
        <w:rPr>
          <w:szCs w:val="28"/>
        </w:rPr>
        <w:t xml:space="preserve"> </w:t>
      </w:r>
      <w:r w:rsidRPr="00C4045A">
        <w:rPr>
          <w:szCs w:val="28"/>
        </w:rPr>
        <w:t>нижний</w:t>
      </w:r>
      <w:r w:rsidR="00DA25BC">
        <w:rPr>
          <w:szCs w:val="28"/>
        </w:rPr>
        <w:t xml:space="preserve"> </w:t>
      </w:r>
      <w:r w:rsidRPr="00C4045A">
        <w:rPr>
          <w:szCs w:val="28"/>
        </w:rPr>
        <w:t>ярус.</w:t>
      </w:r>
      <w:r w:rsidR="00DA25BC">
        <w:rPr>
          <w:szCs w:val="28"/>
        </w:rPr>
        <w:t xml:space="preserve"> </w:t>
      </w:r>
      <w:r w:rsidRPr="00C4045A">
        <w:rPr>
          <w:szCs w:val="28"/>
        </w:rPr>
        <w:t>Оставшиеся</w:t>
      </w:r>
      <w:r w:rsidR="00DA25BC">
        <w:rPr>
          <w:szCs w:val="28"/>
        </w:rPr>
        <w:t xml:space="preserve"> </w:t>
      </w:r>
      <w:r w:rsidRPr="00C4045A">
        <w:rPr>
          <w:szCs w:val="28"/>
        </w:rPr>
        <w:t>большие</w:t>
      </w:r>
      <w:r w:rsidR="00DA25BC">
        <w:rPr>
          <w:szCs w:val="28"/>
        </w:rPr>
        <w:t xml:space="preserve"> </w:t>
      </w:r>
      <w:r w:rsidRPr="00C4045A">
        <w:rPr>
          <w:szCs w:val="28"/>
        </w:rPr>
        <w:t>элементы</w:t>
      </w:r>
      <w:r w:rsidR="00DA25BC">
        <w:rPr>
          <w:szCs w:val="28"/>
        </w:rPr>
        <w:t xml:space="preserve"> </w:t>
      </w:r>
      <w:r w:rsidRPr="00C4045A">
        <w:rPr>
          <w:szCs w:val="28"/>
        </w:rPr>
        <w:t>поддаются</w:t>
      </w:r>
      <w:r w:rsidR="00DA25BC">
        <w:rPr>
          <w:szCs w:val="28"/>
        </w:rPr>
        <w:t xml:space="preserve"> </w:t>
      </w:r>
      <w:r w:rsidRPr="00C4045A">
        <w:rPr>
          <w:szCs w:val="28"/>
        </w:rPr>
        <w:t>дроблению</w:t>
      </w:r>
      <w:r w:rsidR="00DA25BC">
        <w:rPr>
          <w:szCs w:val="28"/>
        </w:rPr>
        <w:t xml:space="preserve"> </w:t>
      </w:r>
      <w:r w:rsidRPr="00C4045A">
        <w:rPr>
          <w:szCs w:val="28"/>
        </w:rPr>
        <w:t>следующего</w:t>
      </w:r>
      <w:r w:rsidR="00DA25BC">
        <w:rPr>
          <w:szCs w:val="28"/>
        </w:rPr>
        <w:t xml:space="preserve"> </w:t>
      </w:r>
      <w:r w:rsidRPr="00C4045A">
        <w:rPr>
          <w:szCs w:val="28"/>
        </w:rPr>
        <w:t>цикла.</w:t>
      </w:r>
      <w:r w:rsidR="00DA25BC">
        <w:rPr>
          <w:szCs w:val="28"/>
        </w:rPr>
        <w:t xml:space="preserve"> </w:t>
      </w:r>
      <w:r w:rsidRPr="00C4045A">
        <w:rPr>
          <w:szCs w:val="28"/>
        </w:rPr>
        <w:t>Фракция</w:t>
      </w:r>
      <w:r w:rsidR="00DA25BC">
        <w:rPr>
          <w:szCs w:val="28"/>
        </w:rPr>
        <w:t xml:space="preserve"> </w:t>
      </w:r>
      <w:r w:rsidRPr="00C4045A">
        <w:rPr>
          <w:szCs w:val="28"/>
        </w:rPr>
        <w:t>измельчения</w:t>
      </w:r>
      <w:r w:rsidR="00DA25BC">
        <w:rPr>
          <w:szCs w:val="28"/>
        </w:rPr>
        <w:t xml:space="preserve"> </w:t>
      </w:r>
      <w:r w:rsidRPr="00C4045A">
        <w:rPr>
          <w:szCs w:val="28"/>
        </w:rPr>
        <w:t>регулируется</w:t>
      </w:r>
      <w:r w:rsidR="00DA25BC">
        <w:rPr>
          <w:szCs w:val="28"/>
        </w:rPr>
        <w:t xml:space="preserve"> </w:t>
      </w:r>
      <w:r w:rsidRPr="00C4045A">
        <w:rPr>
          <w:szCs w:val="28"/>
        </w:rPr>
        <w:t>путем</w:t>
      </w:r>
      <w:r w:rsidR="00DA25BC">
        <w:rPr>
          <w:szCs w:val="28"/>
        </w:rPr>
        <w:t xml:space="preserve"> </w:t>
      </w:r>
      <w:r w:rsidRPr="00C4045A">
        <w:rPr>
          <w:szCs w:val="28"/>
        </w:rPr>
        <w:t>изменения</w:t>
      </w:r>
      <w:r w:rsidR="00DA25BC">
        <w:rPr>
          <w:szCs w:val="28"/>
        </w:rPr>
        <w:t xml:space="preserve"> </w:t>
      </w:r>
      <w:r w:rsidRPr="00C4045A">
        <w:rPr>
          <w:szCs w:val="28"/>
        </w:rPr>
        <w:t>расстояния</w:t>
      </w:r>
      <w:r w:rsidR="00DA25BC">
        <w:rPr>
          <w:szCs w:val="28"/>
        </w:rPr>
        <w:t xml:space="preserve"> </w:t>
      </w:r>
      <w:r w:rsidRPr="00C4045A">
        <w:rPr>
          <w:szCs w:val="28"/>
        </w:rPr>
        <w:t>между</w:t>
      </w:r>
      <w:r w:rsidR="00DA25BC">
        <w:rPr>
          <w:szCs w:val="28"/>
        </w:rPr>
        <w:t xml:space="preserve"> </w:t>
      </w:r>
      <w:r w:rsidRPr="00C4045A">
        <w:rPr>
          <w:szCs w:val="28"/>
        </w:rPr>
        <w:t>щеками.</w:t>
      </w:r>
    </w:p>
    <w:p w14:paraId="114044C2" w14:textId="4A1CDD86" w:rsidR="00996DFB" w:rsidRPr="00C4045A" w:rsidRDefault="00996DFB" w:rsidP="00996DFB">
      <w:pPr>
        <w:tabs>
          <w:tab w:val="left" w:pos="0"/>
        </w:tabs>
        <w:spacing w:after="0"/>
        <w:ind w:firstLine="709"/>
        <w:jc w:val="both"/>
        <w:rPr>
          <w:szCs w:val="28"/>
        </w:rPr>
      </w:pPr>
      <w:r w:rsidRPr="00C4045A">
        <w:rPr>
          <w:szCs w:val="28"/>
        </w:rPr>
        <w:t>В</w:t>
      </w:r>
      <w:r w:rsidR="00DA25BC">
        <w:rPr>
          <w:szCs w:val="28"/>
        </w:rPr>
        <w:t xml:space="preserve"> </w:t>
      </w:r>
      <w:r w:rsidRPr="00C4045A">
        <w:rPr>
          <w:szCs w:val="28"/>
        </w:rPr>
        <w:t>истирателе</w:t>
      </w:r>
      <w:r w:rsidR="00DA25BC">
        <w:rPr>
          <w:szCs w:val="28"/>
        </w:rPr>
        <w:t xml:space="preserve"> </w:t>
      </w:r>
      <w:r w:rsidRPr="00C4045A">
        <w:rPr>
          <w:szCs w:val="28"/>
        </w:rPr>
        <w:t>вибрационном</w:t>
      </w:r>
      <w:r w:rsidR="00DA25BC">
        <w:rPr>
          <w:szCs w:val="28"/>
        </w:rPr>
        <w:t xml:space="preserve"> </w:t>
      </w:r>
      <w:r w:rsidRPr="00C4045A">
        <w:rPr>
          <w:szCs w:val="28"/>
        </w:rPr>
        <w:t>измельчение</w:t>
      </w:r>
      <w:r w:rsidR="00DA25BC">
        <w:rPr>
          <w:szCs w:val="28"/>
        </w:rPr>
        <w:t xml:space="preserve"> </w:t>
      </w:r>
      <w:r w:rsidRPr="00C4045A">
        <w:rPr>
          <w:szCs w:val="28"/>
        </w:rPr>
        <w:t>происходит</w:t>
      </w:r>
      <w:r w:rsidR="00DA25BC">
        <w:rPr>
          <w:szCs w:val="28"/>
        </w:rPr>
        <w:t xml:space="preserve"> </w:t>
      </w:r>
      <w:r w:rsidRPr="00C4045A">
        <w:rPr>
          <w:szCs w:val="28"/>
        </w:rPr>
        <w:t>за</w:t>
      </w:r>
      <w:r w:rsidR="00DA25BC">
        <w:rPr>
          <w:szCs w:val="28"/>
        </w:rPr>
        <w:t xml:space="preserve"> </w:t>
      </w:r>
      <w:r w:rsidRPr="00C4045A">
        <w:rPr>
          <w:szCs w:val="28"/>
        </w:rPr>
        <w:t>счет</w:t>
      </w:r>
      <w:r w:rsidR="00DA25BC">
        <w:rPr>
          <w:szCs w:val="28"/>
        </w:rPr>
        <w:t xml:space="preserve"> </w:t>
      </w:r>
      <w:r w:rsidRPr="00C4045A">
        <w:rPr>
          <w:szCs w:val="28"/>
        </w:rPr>
        <w:t>истирания</w:t>
      </w:r>
      <w:r w:rsidR="00DA25BC">
        <w:rPr>
          <w:szCs w:val="28"/>
        </w:rPr>
        <w:t xml:space="preserve"> </w:t>
      </w:r>
      <w:r w:rsidRPr="00C4045A">
        <w:rPr>
          <w:szCs w:val="28"/>
        </w:rPr>
        <w:t>–</w:t>
      </w:r>
      <w:r w:rsidR="00DA25BC">
        <w:rPr>
          <w:szCs w:val="28"/>
        </w:rPr>
        <w:t xml:space="preserve"> </w:t>
      </w:r>
      <w:r w:rsidRPr="00C4045A">
        <w:rPr>
          <w:szCs w:val="28"/>
        </w:rPr>
        <w:t>одновременной</w:t>
      </w:r>
      <w:r w:rsidR="00DA25BC">
        <w:rPr>
          <w:szCs w:val="28"/>
        </w:rPr>
        <w:t xml:space="preserve"> </w:t>
      </w:r>
      <w:r w:rsidRPr="00C4045A">
        <w:rPr>
          <w:szCs w:val="28"/>
        </w:rPr>
        <w:t>деформации</w:t>
      </w:r>
      <w:r w:rsidR="00DA25BC">
        <w:rPr>
          <w:szCs w:val="28"/>
        </w:rPr>
        <w:t xml:space="preserve"> </w:t>
      </w:r>
      <w:r w:rsidRPr="00C4045A">
        <w:rPr>
          <w:szCs w:val="28"/>
        </w:rPr>
        <w:t>сжатия</w:t>
      </w:r>
      <w:r w:rsidR="00DA25BC">
        <w:rPr>
          <w:szCs w:val="28"/>
        </w:rPr>
        <w:t xml:space="preserve"> </w:t>
      </w:r>
      <w:r w:rsidRPr="00C4045A">
        <w:rPr>
          <w:szCs w:val="28"/>
        </w:rPr>
        <w:t>и</w:t>
      </w:r>
      <w:r w:rsidR="00DA25BC">
        <w:rPr>
          <w:szCs w:val="28"/>
        </w:rPr>
        <w:t xml:space="preserve"> </w:t>
      </w:r>
      <w:r w:rsidRPr="00C4045A">
        <w:rPr>
          <w:szCs w:val="28"/>
        </w:rPr>
        <w:t>сдвига.</w:t>
      </w:r>
      <w:r w:rsidR="00DA25BC">
        <w:rPr>
          <w:szCs w:val="28"/>
        </w:rPr>
        <w:t xml:space="preserve"> </w:t>
      </w:r>
      <w:r w:rsidRPr="00C4045A">
        <w:rPr>
          <w:szCs w:val="28"/>
        </w:rPr>
        <w:t>Крупность</w:t>
      </w:r>
      <w:r w:rsidR="00DA25BC">
        <w:rPr>
          <w:szCs w:val="28"/>
        </w:rPr>
        <w:t xml:space="preserve"> </w:t>
      </w:r>
      <w:r w:rsidRPr="00C4045A">
        <w:rPr>
          <w:szCs w:val="28"/>
        </w:rPr>
        <w:t>измельченного</w:t>
      </w:r>
      <w:r w:rsidR="00DA25BC">
        <w:rPr>
          <w:szCs w:val="28"/>
        </w:rPr>
        <w:t xml:space="preserve"> </w:t>
      </w:r>
      <w:r w:rsidRPr="00C4045A">
        <w:rPr>
          <w:szCs w:val="28"/>
        </w:rPr>
        <w:t>материала</w:t>
      </w:r>
      <w:r w:rsidR="00DA25BC">
        <w:rPr>
          <w:szCs w:val="28"/>
        </w:rPr>
        <w:t xml:space="preserve"> </w:t>
      </w:r>
      <w:r w:rsidRPr="00C4045A">
        <w:rPr>
          <w:szCs w:val="28"/>
        </w:rPr>
        <w:t>зависит</w:t>
      </w:r>
      <w:r w:rsidR="00DA25BC">
        <w:rPr>
          <w:szCs w:val="28"/>
        </w:rPr>
        <w:t xml:space="preserve"> </w:t>
      </w:r>
      <w:r w:rsidRPr="00C4045A">
        <w:rPr>
          <w:szCs w:val="28"/>
        </w:rPr>
        <w:t>от</w:t>
      </w:r>
      <w:r w:rsidR="00DA25BC">
        <w:rPr>
          <w:szCs w:val="28"/>
        </w:rPr>
        <w:t xml:space="preserve"> </w:t>
      </w:r>
      <w:r w:rsidRPr="00C4045A">
        <w:rPr>
          <w:szCs w:val="28"/>
        </w:rPr>
        <w:t>времени</w:t>
      </w:r>
      <w:r w:rsidR="00DA25BC">
        <w:rPr>
          <w:szCs w:val="28"/>
        </w:rPr>
        <w:t xml:space="preserve"> </w:t>
      </w:r>
      <w:r w:rsidRPr="00C4045A">
        <w:rPr>
          <w:szCs w:val="28"/>
        </w:rPr>
        <w:t>работы</w:t>
      </w:r>
      <w:r w:rsidR="00DA25BC">
        <w:rPr>
          <w:szCs w:val="28"/>
        </w:rPr>
        <w:t xml:space="preserve"> </w:t>
      </w:r>
      <w:r w:rsidRPr="00C4045A">
        <w:rPr>
          <w:szCs w:val="28"/>
        </w:rPr>
        <w:t>истирателя</w:t>
      </w:r>
      <w:r w:rsidR="00DA25BC">
        <w:rPr>
          <w:szCs w:val="28"/>
        </w:rPr>
        <w:t xml:space="preserve"> </w:t>
      </w:r>
      <w:r w:rsidRPr="00C4045A">
        <w:rPr>
          <w:szCs w:val="28"/>
        </w:rPr>
        <w:t>и</w:t>
      </w:r>
      <w:r w:rsidR="00DA25BC">
        <w:rPr>
          <w:szCs w:val="28"/>
        </w:rPr>
        <w:t xml:space="preserve"> </w:t>
      </w:r>
      <w:r w:rsidRPr="00C4045A">
        <w:rPr>
          <w:szCs w:val="28"/>
        </w:rPr>
        <w:t>физических</w:t>
      </w:r>
      <w:r w:rsidR="00DA25BC">
        <w:rPr>
          <w:szCs w:val="28"/>
        </w:rPr>
        <w:t xml:space="preserve"> </w:t>
      </w:r>
      <w:r w:rsidRPr="00C4045A">
        <w:rPr>
          <w:szCs w:val="28"/>
        </w:rPr>
        <w:t>свойств</w:t>
      </w:r>
      <w:r w:rsidR="00DA25BC">
        <w:rPr>
          <w:szCs w:val="28"/>
        </w:rPr>
        <w:t xml:space="preserve"> </w:t>
      </w:r>
      <w:r w:rsidRPr="00C4045A">
        <w:rPr>
          <w:szCs w:val="28"/>
        </w:rPr>
        <w:t>материала.</w:t>
      </w:r>
      <w:r w:rsidR="00DA25BC">
        <w:rPr>
          <w:szCs w:val="28"/>
        </w:rPr>
        <w:t xml:space="preserve"> </w:t>
      </w:r>
      <w:r w:rsidRPr="00C4045A">
        <w:rPr>
          <w:szCs w:val="28"/>
        </w:rPr>
        <w:t>На</w:t>
      </w:r>
      <w:r w:rsidR="00DA25BC">
        <w:rPr>
          <w:szCs w:val="28"/>
        </w:rPr>
        <w:t xml:space="preserve"> </w:t>
      </w:r>
      <w:r w:rsidRPr="00C4045A">
        <w:rPr>
          <w:szCs w:val="28"/>
        </w:rPr>
        <w:t>плите</w:t>
      </w:r>
      <w:r w:rsidR="00DA25BC">
        <w:rPr>
          <w:szCs w:val="28"/>
        </w:rPr>
        <w:t xml:space="preserve"> </w:t>
      </w:r>
      <w:r w:rsidRPr="00C4045A">
        <w:rPr>
          <w:szCs w:val="28"/>
        </w:rPr>
        <w:t>через</w:t>
      </w:r>
      <w:r w:rsidR="00DA25BC">
        <w:rPr>
          <w:szCs w:val="28"/>
        </w:rPr>
        <w:t xml:space="preserve"> </w:t>
      </w:r>
      <w:r w:rsidRPr="00C4045A">
        <w:rPr>
          <w:szCs w:val="28"/>
        </w:rPr>
        <w:t>пружины</w:t>
      </w:r>
      <w:r w:rsidR="00DA25BC">
        <w:rPr>
          <w:szCs w:val="28"/>
        </w:rPr>
        <w:t xml:space="preserve"> </w:t>
      </w:r>
      <w:r w:rsidRPr="00C4045A">
        <w:rPr>
          <w:szCs w:val="28"/>
        </w:rPr>
        <w:t>смонтирована</w:t>
      </w:r>
      <w:r w:rsidR="00DA25BC">
        <w:rPr>
          <w:szCs w:val="28"/>
        </w:rPr>
        <w:t xml:space="preserve"> </w:t>
      </w:r>
      <w:r w:rsidRPr="00C4045A">
        <w:rPr>
          <w:szCs w:val="28"/>
        </w:rPr>
        <w:t>платформа</w:t>
      </w:r>
      <w:r w:rsidR="00DA25BC">
        <w:rPr>
          <w:szCs w:val="28"/>
        </w:rPr>
        <w:t xml:space="preserve"> </w:t>
      </w:r>
      <w:r w:rsidRPr="00C4045A">
        <w:rPr>
          <w:szCs w:val="28"/>
        </w:rPr>
        <w:t>с</w:t>
      </w:r>
      <w:r w:rsidR="00DA25BC">
        <w:rPr>
          <w:szCs w:val="28"/>
        </w:rPr>
        <w:t xml:space="preserve"> </w:t>
      </w:r>
      <w:r w:rsidRPr="00C4045A">
        <w:rPr>
          <w:szCs w:val="28"/>
        </w:rPr>
        <w:t>закрепеленным</w:t>
      </w:r>
      <w:r w:rsidR="00DA25BC">
        <w:rPr>
          <w:szCs w:val="28"/>
        </w:rPr>
        <w:t xml:space="preserve"> </w:t>
      </w:r>
      <w:r w:rsidRPr="00C4045A">
        <w:rPr>
          <w:szCs w:val="28"/>
        </w:rPr>
        <w:t>на</w:t>
      </w:r>
      <w:r w:rsidR="00DA25BC">
        <w:rPr>
          <w:szCs w:val="28"/>
        </w:rPr>
        <w:t xml:space="preserve"> </w:t>
      </w:r>
      <w:r w:rsidRPr="00C4045A">
        <w:rPr>
          <w:szCs w:val="28"/>
        </w:rPr>
        <w:t>ней</w:t>
      </w:r>
      <w:r w:rsidR="00DA25BC">
        <w:rPr>
          <w:szCs w:val="28"/>
        </w:rPr>
        <w:t xml:space="preserve"> </w:t>
      </w:r>
      <w:r w:rsidRPr="00C4045A">
        <w:rPr>
          <w:szCs w:val="28"/>
        </w:rPr>
        <w:t>быстро-зажимным</w:t>
      </w:r>
      <w:r w:rsidR="00DA25BC">
        <w:rPr>
          <w:szCs w:val="28"/>
        </w:rPr>
        <w:t xml:space="preserve"> </w:t>
      </w:r>
      <w:r w:rsidRPr="00C4045A">
        <w:rPr>
          <w:szCs w:val="28"/>
        </w:rPr>
        <w:t>устройством</w:t>
      </w:r>
      <w:r w:rsidR="00DA25BC">
        <w:rPr>
          <w:szCs w:val="28"/>
        </w:rPr>
        <w:t xml:space="preserve"> </w:t>
      </w:r>
      <w:r w:rsidRPr="00C4045A">
        <w:rPr>
          <w:szCs w:val="28"/>
        </w:rPr>
        <w:t>и</w:t>
      </w:r>
      <w:r w:rsidR="00DA25BC">
        <w:rPr>
          <w:szCs w:val="28"/>
        </w:rPr>
        <w:t xml:space="preserve"> </w:t>
      </w:r>
      <w:r w:rsidRPr="00C4045A">
        <w:rPr>
          <w:szCs w:val="28"/>
        </w:rPr>
        <w:t>чашей</w:t>
      </w:r>
      <w:r w:rsidR="00DA25BC">
        <w:rPr>
          <w:szCs w:val="28"/>
        </w:rPr>
        <w:t xml:space="preserve"> </w:t>
      </w:r>
      <w:r w:rsidRPr="00C4045A">
        <w:rPr>
          <w:szCs w:val="28"/>
        </w:rPr>
        <w:t>в</w:t>
      </w:r>
      <w:r w:rsidR="00DA25BC">
        <w:rPr>
          <w:szCs w:val="28"/>
        </w:rPr>
        <w:t xml:space="preserve"> </w:t>
      </w:r>
      <w:r w:rsidRPr="00C4045A">
        <w:rPr>
          <w:szCs w:val="28"/>
        </w:rPr>
        <w:t>сборе</w:t>
      </w:r>
      <w:r w:rsidR="00DA25BC">
        <w:rPr>
          <w:szCs w:val="28"/>
        </w:rPr>
        <w:t xml:space="preserve"> </w:t>
      </w:r>
      <w:r w:rsidRPr="00C4045A">
        <w:rPr>
          <w:szCs w:val="28"/>
        </w:rPr>
        <w:t>(состоящей</w:t>
      </w:r>
      <w:r w:rsidR="00DA25BC">
        <w:rPr>
          <w:szCs w:val="28"/>
        </w:rPr>
        <w:t xml:space="preserve"> </w:t>
      </w:r>
      <w:r w:rsidRPr="00C4045A">
        <w:rPr>
          <w:szCs w:val="28"/>
        </w:rPr>
        <w:t>из</w:t>
      </w:r>
      <w:r w:rsidR="00DA25BC">
        <w:rPr>
          <w:szCs w:val="28"/>
        </w:rPr>
        <w:t xml:space="preserve"> </w:t>
      </w:r>
      <w:r w:rsidRPr="00C4045A">
        <w:rPr>
          <w:szCs w:val="28"/>
        </w:rPr>
        <w:t>крышки,</w:t>
      </w:r>
      <w:r w:rsidR="00DA25BC">
        <w:rPr>
          <w:szCs w:val="28"/>
        </w:rPr>
        <w:t xml:space="preserve"> </w:t>
      </w:r>
      <w:r w:rsidRPr="00C4045A">
        <w:rPr>
          <w:szCs w:val="28"/>
        </w:rPr>
        <w:t>кольца,</w:t>
      </w:r>
      <w:r w:rsidR="00DA25BC">
        <w:rPr>
          <w:szCs w:val="28"/>
        </w:rPr>
        <w:t xml:space="preserve"> </w:t>
      </w:r>
      <w:r w:rsidRPr="00C4045A">
        <w:rPr>
          <w:szCs w:val="28"/>
        </w:rPr>
        <w:t>ролика</w:t>
      </w:r>
      <w:r w:rsidR="00DA25BC">
        <w:rPr>
          <w:szCs w:val="28"/>
        </w:rPr>
        <w:t xml:space="preserve"> </w:t>
      </w:r>
      <w:r w:rsidRPr="00C4045A">
        <w:rPr>
          <w:szCs w:val="28"/>
        </w:rPr>
        <w:t>и</w:t>
      </w:r>
      <w:r w:rsidR="00DA25BC">
        <w:rPr>
          <w:szCs w:val="28"/>
        </w:rPr>
        <w:t xml:space="preserve"> </w:t>
      </w:r>
      <w:r w:rsidRPr="00C4045A">
        <w:rPr>
          <w:szCs w:val="28"/>
        </w:rPr>
        <w:t>непосредственно</w:t>
      </w:r>
      <w:r w:rsidR="00DA25BC">
        <w:rPr>
          <w:szCs w:val="28"/>
        </w:rPr>
        <w:t xml:space="preserve"> </w:t>
      </w:r>
      <w:r w:rsidRPr="00C4045A">
        <w:rPr>
          <w:szCs w:val="28"/>
        </w:rPr>
        <w:t>чаши).</w:t>
      </w:r>
      <w:r w:rsidR="00DA25BC">
        <w:rPr>
          <w:szCs w:val="28"/>
        </w:rPr>
        <w:t xml:space="preserve"> </w:t>
      </w:r>
      <w:r w:rsidRPr="00C4045A">
        <w:rPr>
          <w:szCs w:val="28"/>
        </w:rPr>
        <w:t>Вращение</w:t>
      </w:r>
      <w:r w:rsidR="00DA25BC">
        <w:rPr>
          <w:szCs w:val="28"/>
        </w:rPr>
        <w:t xml:space="preserve"> </w:t>
      </w:r>
      <w:r w:rsidRPr="00C4045A">
        <w:rPr>
          <w:szCs w:val="28"/>
        </w:rPr>
        <w:t>от</w:t>
      </w:r>
      <w:r w:rsidR="00DA25BC">
        <w:rPr>
          <w:szCs w:val="28"/>
        </w:rPr>
        <w:t xml:space="preserve"> </w:t>
      </w:r>
      <w:r w:rsidRPr="00C4045A">
        <w:rPr>
          <w:szCs w:val="28"/>
        </w:rPr>
        <w:t>электродвигателя</w:t>
      </w:r>
      <w:r w:rsidR="00DA25BC">
        <w:rPr>
          <w:szCs w:val="28"/>
        </w:rPr>
        <w:t xml:space="preserve"> </w:t>
      </w:r>
      <w:r w:rsidRPr="00C4045A">
        <w:rPr>
          <w:szCs w:val="28"/>
        </w:rPr>
        <w:t>передается</w:t>
      </w:r>
      <w:r w:rsidR="00DA25BC">
        <w:rPr>
          <w:szCs w:val="28"/>
        </w:rPr>
        <w:t xml:space="preserve"> </w:t>
      </w:r>
      <w:r w:rsidRPr="00C4045A">
        <w:rPr>
          <w:szCs w:val="28"/>
        </w:rPr>
        <w:t>через</w:t>
      </w:r>
      <w:r w:rsidR="00DA25BC">
        <w:rPr>
          <w:szCs w:val="28"/>
        </w:rPr>
        <w:t xml:space="preserve"> </w:t>
      </w:r>
      <w:r w:rsidRPr="00C4045A">
        <w:rPr>
          <w:szCs w:val="28"/>
        </w:rPr>
        <w:t>ременную</w:t>
      </w:r>
      <w:r w:rsidR="00DA25BC">
        <w:rPr>
          <w:szCs w:val="28"/>
        </w:rPr>
        <w:t xml:space="preserve"> </w:t>
      </w:r>
      <w:r w:rsidRPr="00C4045A">
        <w:rPr>
          <w:szCs w:val="28"/>
        </w:rPr>
        <w:t>передачу</w:t>
      </w:r>
      <w:r w:rsidR="00DA25BC">
        <w:rPr>
          <w:szCs w:val="28"/>
        </w:rPr>
        <w:t xml:space="preserve"> </w:t>
      </w:r>
      <w:r w:rsidRPr="00C4045A">
        <w:rPr>
          <w:szCs w:val="28"/>
        </w:rPr>
        <w:t>на</w:t>
      </w:r>
      <w:r w:rsidR="00DA25BC">
        <w:rPr>
          <w:szCs w:val="28"/>
        </w:rPr>
        <w:t xml:space="preserve"> </w:t>
      </w:r>
      <w:r w:rsidRPr="00C4045A">
        <w:rPr>
          <w:szCs w:val="28"/>
        </w:rPr>
        <w:t>приводной</w:t>
      </w:r>
      <w:r w:rsidR="00DA25BC">
        <w:rPr>
          <w:szCs w:val="28"/>
        </w:rPr>
        <w:t xml:space="preserve"> </w:t>
      </w:r>
      <w:r w:rsidRPr="00C4045A">
        <w:rPr>
          <w:szCs w:val="28"/>
        </w:rPr>
        <w:t>вал,</w:t>
      </w:r>
      <w:r w:rsidR="00DA25BC">
        <w:rPr>
          <w:szCs w:val="28"/>
        </w:rPr>
        <w:t xml:space="preserve"> </w:t>
      </w:r>
      <w:r w:rsidRPr="00C4045A">
        <w:rPr>
          <w:szCs w:val="28"/>
        </w:rPr>
        <w:t>который</w:t>
      </w:r>
      <w:r w:rsidR="00DA25BC">
        <w:rPr>
          <w:szCs w:val="28"/>
        </w:rPr>
        <w:t xml:space="preserve"> </w:t>
      </w:r>
      <w:r w:rsidRPr="00C4045A">
        <w:rPr>
          <w:szCs w:val="28"/>
        </w:rPr>
        <w:t>смонтирован</w:t>
      </w:r>
      <w:r w:rsidR="00DA25BC">
        <w:rPr>
          <w:szCs w:val="28"/>
        </w:rPr>
        <w:t xml:space="preserve"> </w:t>
      </w:r>
      <w:r w:rsidRPr="00C4045A">
        <w:rPr>
          <w:szCs w:val="28"/>
        </w:rPr>
        <w:t>на</w:t>
      </w:r>
      <w:r w:rsidR="00DA25BC">
        <w:rPr>
          <w:szCs w:val="28"/>
        </w:rPr>
        <w:t xml:space="preserve"> </w:t>
      </w:r>
      <w:r w:rsidRPr="00C4045A">
        <w:rPr>
          <w:szCs w:val="28"/>
        </w:rPr>
        <w:t>плите</w:t>
      </w:r>
      <w:r w:rsidR="00DA25BC">
        <w:rPr>
          <w:szCs w:val="28"/>
        </w:rPr>
        <w:t xml:space="preserve"> </w:t>
      </w:r>
      <w:r w:rsidRPr="00C4045A">
        <w:rPr>
          <w:szCs w:val="28"/>
        </w:rPr>
        <w:t>в</w:t>
      </w:r>
      <w:r w:rsidR="00DA25BC">
        <w:rPr>
          <w:szCs w:val="28"/>
        </w:rPr>
        <w:t xml:space="preserve"> </w:t>
      </w:r>
      <w:r w:rsidRPr="00C4045A">
        <w:rPr>
          <w:szCs w:val="28"/>
        </w:rPr>
        <w:t>подшипниковом</w:t>
      </w:r>
      <w:r w:rsidR="00DA25BC">
        <w:rPr>
          <w:szCs w:val="28"/>
        </w:rPr>
        <w:t xml:space="preserve"> </w:t>
      </w:r>
      <w:r w:rsidRPr="00C4045A">
        <w:rPr>
          <w:szCs w:val="28"/>
        </w:rPr>
        <w:t>узле.</w:t>
      </w:r>
      <w:r w:rsidR="00DA25BC">
        <w:rPr>
          <w:szCs w:val="28"/>
        </w:rPr>
        <w:t xml:space="preserve"> </w:t>
      </w:r>
      <w:r w:rsidRPr="00C4045A">
        <w:rPr>
          <w:szCs w:val="28"/>
        </w:rPr>
        <w:t>От</w:t>
      </w:r>
      <w:r w:rsidR="00DA25BC">
        <w:rPr>
          <w:szCs w:val="28"/>
        </w:rPr>
        <w:t xml:space="preserve"> </w:t>
      </w:r>
      <w:r w:rsidRPr="00C4045A">
        <w:rPr>
          <w:szCs w:val="28"/>
        </w:rPr>
        <w:t>него</w:t>
      </w:r>
      <w:r w:rsidR="00DA25BC">
        <w:rPr>
          <w:szCs w:val="28"/>
        </w:rPr>
        <w:t xml:space="preserve"> </w:t>
      </w:r>
      <w:r w:rsidRPr="00C4045A">
        <w:rPr>
          <w:szCs w:val="28"/>
        </w:rPr>
        <w:t>крутящий</w:t>
      </w:r>
      <w:r w:rsidR="00DA25BC">
        <w:rPr>
          <w:szCs w:val="28"/>
        </w:rPr>
        <w:t xml:space="preserve"> </w:t>
      </w:r>
      <w:r w:rsidRPr="00C4045A">
        <w:rPr>
          <w:szCs w:val="28"/>
        </w:rPr>
        <w:t>момент</w:t>
      </w:r>
      <w:r w:rsidR="00DA25BC">
        <w:rPr>
          <w:szCs w:val="28"/>
        </w:rPr>
        <w:t xml:space="preserve"> </w:t>
      </w:r>
      <w:r w:rsidRPr="00C4045A">
        <w:rPr>
          <w:szCs w:val="28"/>
        </w:rPr>
        <w:t>передается</w:t>
      </w:r>
      <w:r w:rsidR="00DA25BC">
        <w:rPr>
          <w:szCs w:val="28"/>
        </w:rPr>
        <w:t xml:space="preserve"> </w:t>
      </w:r>
      <w:r w:rsidRPr="00C4045A">
        <w:rPr>
          <w:szCs w:val="28"/>
        </w:rPr>
        <w:t>через</w:t>
      </w:r>
      <w:r w:rsidR="00DA25BC">
        <w:rPr>
          <w:szCs w:val="28"/>
        </w:rPr>
        <w:t xml:space="preserve"> </w:t>
      </w:r>
      <w:r w:rsidRPr="00C4045A">
        <w:rPr>
          <w:szCs w:val="28"/>
        </w:rPr>
        <w:t>эластичную</w:t>
      </w:r>
      <w:r w:rsidR="00DA25BC">
        <w:rPr>
          <w:szCs w:val="28"/>
        </w:rPr>
        <w:t xml:space="preserve"> </w:t>
      </w:r>
      <w:r w:rsidRPr="00C4045A">
        <w:rPr>
          <w:szCs w:val="28"/>
        </w:rPr>
        <w:t>лепестковую</w:t>
      </w:r>
      <w:r w:rsidR="00DA25BC">
        <w:rPr>
          <w:szCs w:val="28"/>
        </w:rPr>
        <w:t xml:space="preserve"> </w:t>
      </w:r>
      <w:r w:rsidRPr="00C4045A">
        <w:rPr>
          <w:szCs w:val="28"/>
        </w:rPr>
        <w:t>муфту</w:t>
      </w:r>
      <w:r w:rsidR="00DA25BC">
        <w:rPr>
          <w:szCs w:val="28"/>
        </w:rPr>
        <w:t xml:space="preserve"> </w:t>
      </w:r>
      <w:r w:rsidRPr="00C4045A">
        <w:rPr>
          <w:szCs w:val="28"/>
        </w:rPr>
        <w:t>к</w:t>
      </w:r>
      <w:r w:rsidR="00DA25BC">
        <w:rPr>
          <w:szCs w:val="28"/>
        </w:rPr>
        <w:t xml:space="preserve"> </w:t>
      </w:r>
      <w:r w:rsidRPr="00C4045A">
        <w:rPr>
          <w:szCs w:val="28"/>
        </w:rPr>
        <w:t>дебалансу,</w:t>
      </w:r>
      <w:r w:rsidR="00DA25BC">
        <w:rPr>
          <w:szCs w:val="28"/>
        </w:rPr>
        <w:t xml:space="preserve"> </w:t>
      </w:r>
      <w:r w:rsidRPr="00C4045A">
        <w:rPr>
          <w:szCs w:val="28"/>
        </w:rPr>
        <w:t>закрепленному</w:t>
      </w:r>
      <w:r w:rsidR="00DA25BC">
        <w:rPr>
          <w:szCs w:val="28"/>
        </w:rPr>
        <w:t xml:space="preserve"> </w:t>
      </w:r>
      <w:r w:rsidRPr="00C4045A">
        <w:rPr>
          <w:szCs w:val="28"/>
        </w:rPr>
        <w:t>на</w:t>
      </w:r>
      <w:r w:rsidR="00DA25BC">
        <w:rPr>
          <w:szCs w:val="28"/>
        </w:rPr>
        <w:t xml:space="preserve"> </w:t>
      </w:r>
      <w:r w:rsidRPr="00C4045A">
        <w:rPr>
          <w:szCs w:val="28"/>
        </w:rPr>
        <w:t>оси</w:t>
      </w:r>
      <w:r w:rsidR="00DA25BC">
        <w:rPr>
          <w:szCs w:val="28"/>
        </w:rPr>
        <w:t xml:space="preserve"> </w:t>
      </w:r>
      <w:r w:rsidRPr="00C4045A">
        <w:rPr>
          <w:szCs w:val="28"/>
        </w:rPr>
        <w:t>платформы.</w:t>
      </w:r>
      <w:r w:rsidR="00DA25BC">
        <w:rPr>
          <w:szCs w:val="28"/>
        </w:rPr>
        <w:t xml:space="preserve"> </w:t>
      </w:r>
      <w:r w:rsidRPr="00C4045A">
        <w:rPr>
          <w:szCs w:val="28"/>
        </w:rPr>
        <w:t>Крышка,</w:t>
      </w:r>
      <w:r w:rsidR="00DA25BC">
        <w:rPr>
          <w:szCs w:val="28"/>
        </w:rPr>
        <w:t xml:space="preserve"> </w:t>
      </w:r>
      <w:r w:rsidRPr="00C4045A">
        <w:rPr>
          <w:szCs w:val="28"/>
        </w:rPr>
        <w:t>смонтированная</w:t>
      </w:r>
      <w:r w:rsidR="00DA25BC">
        <w:rPr>
          <w:szCs w:val="28"/>
        </w:rPr>
        <w:t xml:space="preserve"> </w:t>
      </w:r>
      <w:r w:rsidRPr="00C4045A">
        <w:rPr>
          <w:szCs w:val="28"/>
        </w:rPr>
        <w:t>на</w:t>
      </w:r>
      <w:r w:rsidR="00DA25BC">
        <w:rPr>
          <w:szCs w:val="28"/>
        </w:rPr>
        <w:t xml:space="preserve"> </w:t>
      </w:r>
      <w:r w:rsidRPr="00C4045A">
        <w:rPr>
          <w:szCs w:val="28"/>
        </w:rPr>
        <w:t>плите,</w:t>
      </w:r>
      <w:r w:rsidR="00DA25BC">
        <w:rPr>
          <w:szCs w:val="28"/>
        </w:rPr>
        <w:t xml:space="preserve"> </w:t>
      </w:r>
      <w:r w:rsidRPr="00C4045A">
        <w:rPr>
          <w:szCs w:val="28"/>
        </w:rPr>
        <w:t>предназначена</w:t>
      </w:r>
      <w:r w:rsidR="00DA25BC">
        <w:rPr>
          <w:szCs w:val="28"/>
        </w:rPr>
        <w:t xml:space="preserve"> </w:t>
      </w:r>
      <w:r w:rsidRPr="00C4045A">
        <w:rPr>
          <w:szCs w:val="28"/>
        </w:rPr>
        <w:t>для</w:t>
      </w:r>
      <w:r w:rsidR="00DA25BC">
        <w:rPr>
          <w:szCs w:val="28"/>
        </w:rPr>
        <w:t xml:space="preserve"> </w:t>
      </w:r>
      <w:r w:rsidRPr="00C4045A">
        <w:rPr>
          <w:szCs w:val="28"/>
        </w:rPr>
        <w:t>звукоизоляции</w:t>
      </w:r>
      <w:r w:rsidR="00DA25BC">
        <w:rPr>
          <w:szCs w:val="28"/>
        </w:rPr>
        <w:t xml:space="preserve"> </w:t>
      </w:r>
      <w:r w:rsidRPr="00C4045A">
        <w:rPr>
          <w:szCs w:val="28"/>
        </w:rPr>
        <w:t>и</w:t>
      </w:r>
      <w:r w:rsidR="00DA25BC">
        <w:rPr>
          <w:szCs w:val="28"/>
        </w:rPr>
        <w:t xml:space="preserve"> </w:t>
      </w:r>
      <w:r w:rsidRPr="00C4045A">
        <w:rPr>
          <w:szCs w:val="28"/>
        </w:rPr>
        <w:t>ограничения</w:t>
      </w:r>
      <w:r w:rsidR="00DA25BC">
        <w:rPr>
          <w:szCs w:val="28"/>
        </w:rPr>
        <w:t xml:space="preserve"> </w:t>
      </w:r>
      <w:r w:rsidRPr="00C4045A">
        <w:rPr>
          <w:szCs w:val="28"/>
        </w:rPr>
        <w:t>доступа</w:t>
      </w:r>
      <w:r w:rsidR="00DA25BC">
        <w:rPr>
          <w:szCs w:val="28"/>
        </w:rPr>
        <w:t xml:space="preserve"> </w:t>
      </w:r>
      <w:r w:rsidRPr="00C4045A">
        <w:rPr>
          <w:szCs w:val="28"/>
        </w:rPr>
        <w:t>к</w:t>
      </w:r>
      <w:r w:rsidR="00DA25BC">
        <w:rPr>
          <w:szCs w:val="28"/>
        </w:rPr>
        <w:t xml:space="preserve"> </w:t>
      </w:r>
      <w:r w:rsidRPr="00C4045A">
        <w:rPr>
          <w:szCs w:val="28"/>
        </w:rPr>
        <w:t>колеблющимся</w:t>
      </w:r>
      <w:r w:rsidR="00DA25BC">
        <w:rPr>
          <w:szCs w:val="28"/>
        </w:rPr>
        <w:t xml:space="preserve"> </w:t>
      </w:r>
      <w:r w:rsidRPr="00C4045A">
        <w:rPr>
          <w:szCs w:val="28"/>
        </w:rPr>
        <w:t>частям</w:t>
      </w:r>
      <w:r w:rsidR="00DA25BC">
        <w:rPr>
          <w:szCs w:val="28"/>
        </w:rPr>
        <w:t xml:space="preserve"> </w:t>
      </w:r>
      <w:r w:rsidRPr="00C4045A">
        <w:rPr>
          <w:szCs w:val="28"/>
        </w:rPr>
        <w:t>истирателя.</w:t>
      </w:r>
      <w:r w:rsidR="00DA25BC">
        <w:rPr>
          <w:szCs w:val="28"/>
        </w:rPr>
        <w:t xml:space="preserve"> </w:t>
      </w:r>
      <w:r w:rsidRPr="00C4045A">
        <w:rPr>
          <w:szCs w:val="28"/>
        </w:rPr>
        <w:t>Платформа</w:t>
      </w:r>
      <w:r w:rsidR="00DA25BC">
        <w:rPr>
          <w:szCs w:val="28"/>
        </w:rPr>
        <w:t xml:space="preserve"> </w:t>
      </w:r>
      <w:r w:rsidRPr="00C4045A">
        <w:rPr>
          <w:szCs w:val="28"/>
        </w:rPr>
        <w:t>истирателя</w:t>
      </w:r>
      <w:r w:rsidR="00DA25BC">
        <w:rPr>
          <w:szCs w:val="28"/>
        </w:rPr>
        <w:t xml:space="preserve"> </w:t>
      </w:r>
      <w:r w:rsidRPr="00C4045A">
        <w:rPr>
          <w:szCs w:val="28"/>
        </w:rPr>
        <w:t>вибрационного</w:t>
      </w:r>
      <w:r w:rsidR="00DA25BC">
        <w:rPr>
          <w:szCs w:val="28"/>
        </w:rPr>
        <w:t xml:space="preserve"> </w:t>
      </w:r>
      <w:r w:rsidRPr="00C4045A">
        <w:rPr>
          <w:szCs w:val="28"/>
        </w:rPr>
        <w:t>(вместе</w:t>
      </w:r>
      <w:r w:rsidR="00DA25BC">
        <w:rPr>
          <w:szCs w:val="28"/>
        </w:rPr>
        <w:t xml:space="preserve"> </w:t>
      </w:r>
      <w:r w:rsidRPr="00C4045A">
        <w:rPr>
          <w:szCs w:val="28"/>
        </w:rPr>
        <w:t>с</w:t>
      </w:r>
      <w:r w:rsidR="00DA25BC">
        <w:rPr>
          <w:szCs w:val="28"/>
        </w:rPr>
        <w:t xml:space="preserve"> </w:t>
      </w:r>
      <w:r w:rsidRPr="00C4045A">
        <w:rPr>
          <w:szCs w:val="28"/>
        </w:rPr>
        <w:t>закреплённой</w:t>
      </w:r>
      <w:r w:rsidR="00DA25BC">
        <w:rPr>
          <w:szCs w:val="28"/>
        </w:rPr>
        <w:t xml:space="preserve"> </w:t>
      </w:r>
      <w:r w:rsidRPr="00C4045A">
        <w:rPr>
          <w:szCs w:val="28"/>
        </w:rPr>
        <w:t>на</w:t>
      </w:r>
      <w:r w:rsidR="00DA25BC">
        <w:rPr>
          <w:szCs w:val="28"/>
        </w:rPr>
        <w:t xml:space="preserve"> </w:t>
      </w:r>
      <w:r w:rsidRPr="00C4045A">
        <w:rPr>
          <w:szCs w:val="28"/>
        </w:rPr>
        <w:t>ней</w:t>
      </w:r>
      <w:r w:rsidR="00DA25BC">
        <w:rPr>
          <w:szCs w:val="28"/>
        </w:rPr>
        <w:t xml:space="preserve"> </w:t>
      </w:r>
      <w:r w:rsidRPr="00C4045A">
        <w:rPr>
          <w:szCs w:val="28"/>
        </w:rPr>
        <w:t>чашей)</w:t>
      </w:r>
      <w:r w:rsidR="00DA25BC">
        <w:rPr>
          <w:szCs w:val="28"/>
        </w:rPr>
        <w:t xml:space="preserve"> </w:t>
      </w:r>
      <w:r w:rsidRPr="00C4045A">
        <w:rPr>
          <w:szCs w:val="28"/>
        </w:rPr>
        <w:t>сове</w:t>
      </w:r>
      <w:r>
        <w:rPr>
          <w:szCs w:val="28"/>
        </w:rPr>
        <w:t>ршает</w:t>
      </w:r>
      <w:r w:rsidR="00DA25BC">
        <w:rPr>
          <w:szCs w:val="28"/>
        </w:rPr>
        <w:t xml:space="preserve"> </w:t>
      </w:r>
      <w:r>
        <w:rPr>
          <w:szCs w:val="28"/>
        </w:rPr>
        <w:t>круговые</w:t>
      </w:r>
      <w:r w:rsidR="00DA25BC">
        <w:rPr>
          <w:szCs w:val="28"/>
        </w:rPr>
        <w:t xml:space="preserve"> </w:t>
      </w:r>
      <w:r>
        <w:rPr>
          <w:szCs w:val="28"/>
        </w:rPr>
        <w:t>колебания</w:t>
      </w:r>
      <w:r w:rsidR="00DA25BC">
        <w:rPr>
          <w:szCs w:val="28"/>
        </w:rPr>
        <w:t xml:space="preserve"> </w:t>
      </w:r>
      <w:r>
        <w:rPr>
          <w:szCs w:val="28"/>
        </w:rPr>
        <w:t>в</w:t>
      </w:r>
      <w:r w:rsidR="00DA25BC">
        <w:rPr>
          <w:szCs w:val="28"/>
        </w:rPr>
        <w:t xml:space="preserve"> </w:t>
      </w:r>
      <w:r>
        <w:rPr>
          <w:szCs w:val="28"/>
        </w:rPr>
        <w:t>гори</w:t>
      </w:r>
      <w:r w:rsidRPr="00C4045A">
        <w:rPr>
          <w:szCs w:val="28"/>
        </w:rPr>
        <w:t>зонтальной</w:t>
      </w:r>
      <w:r w:rsidR="00DA25BC">
        <w:rPr>
          <w:szCs w:val="28"/>
        </w:rPr>
        <w:t xml:space="preserve"> </w:t>
      </w:r>
      <w:r w:rsidRPr="00C4045A">
        <w:rPr>
          <w:szCs w:val="28"/>
        </w:rPr>
        <w:t>плоскости.</w:t>
      </w:r>
      <w:r w:rsidR="00DA25BC">
        <w:rPr>
          <w:szCs w:val="28"/>
        </w:rPr>
        <w:t xml:space="preserve"> </w:t>
      </w:r>
      <w:r w:rsidRPr="00C4045A">
        <w:rPr>
          <w:szCs w:val="28"/>
        </w:rPr>
        <w:t>При</w:t>
      </w:r>
      <w:r w:rsidR="00DA25BC">
        <w:rPr>
          <w:szCs w:val="28"/>
        </w:rPr>
        <w:t xml:space="preserve"> </w:t>
      </w:r>
      <w:r w:rsidRPr="00C4045A">
        <w:rPr>
          <w:szCs w:val="28"/>
        </w:rPr>
        <w:t>этом</w:t>
      </w:r>
      <w:r w:rsidR="00DA25BC">
        <w:rPr>
          <w:szCs w:val="28"/>
        </w:rPr>
        <w:t xml:space="preserve"> </w:t>
      </w:r>
      <w:r w:rsidRPr="00C4045A">
        <w:rPr>
          <w:szCs w:val="28"/>
        </w:rPr>
        <w:t>кольцо</w:t>
      </w:r>
      <w:r w:rsidR="00DA25BC">
        <w:rPr>
          <w:szCs w:val="28"/>
        </w:rPr>
        <w:t xml:space="preserve"> </w:t>
      </w:r>
      <w:r w:rsidRPr="00C4045A">
        <w:rPr>
          <w:szCs w:val="28"/>
        </w:rPr>
        <w:t>совершает</w:t>
      </w:r>
      <w:r w:rsidR="00DA25BC">
        <w:rPr>
          <w:szCs w:val="28"/>
        </w:rPr>
        <w:t xml:space="preserve"> </w:t>
      </w:r>
      <w:r w:rsidRPr="00C4045A">
        <w:rPr>
          <w:szCs w:val="28"/>
        </w:rPr>
        <w:t>обкатку</w:t>
      </w:r>
      <w:r w:rsidR="00DA25BC">
        <w:rPr>
          <w:szCs w:val="28"/>
        </w:rPr>
        <w:t xml:space="preserve"> </w:t>
      </w:r>
      <w:r w:rsidRPr="00C4045A">
        <w:rPr>
          <w:szCs w:val="28"/>
        </w:rPr>
        <w:t>по</w:t>
      </w:r>
      <w:r w:rsidR="00DA25BC">
        <w:rPr>
          <w:szCs w:val="28"/>
        </w:rPr>
        <w:t xml:space="preserve"> </w:t>
      </w:r>
      <w:r w:rsidRPr="00C4045A">
        <w:rPr>
          <w:szCs w:val="28"/>
        </w:rPr>
        <w:t>стенкам</w:t>
      </w:r>
      <w:r w:rsidR="00DA25BC">
        <w:rPr>
          <w:szCs w:val="28"/>
        </w:rPr>
        <w:t xml:space="preserve"> </w:t>
      </w:r>
      <w:r w:rsidRPr="00C4045A">
        <w:rPr>
          <w:szCs w:val="28"/>
        </w:rPr>
        <w:t>чаши,</w:t>
      </w:r>
      <w:r w:rsidR="00DA25BC">
        <w:rPr>
          <w:szCs w:val="28"/>
        </w:rPr>
        <w:t xml:space="preserve"> </w:t>
      </w:r>
      <w:r w:rsidRPr="00C4045A">
        <w:rPr>
          <w:szCs w:val="28"/>
        </w:rPr>
        <w:t>а</w:t>
      </w:r>
      <w:r w:rsidR="00DA25BC">
        <w:rPr>
          <w:szCs w:val="28"/>
        </w:rPr>
        <w:t xml:space="preserve"> </w:t>
      </w:r>
      <w:r w:rsidRPr="00C4045A">
        <w:rPr>
          <w:szCs w:val="28"/>
        </w:rPr>
        <w:t>ролик</w:t>
      </w:r>
      <w:r w:rsidR="00DA25BC">
        <w:rPr>
          <w:szCs w:val="28"/>
        </w:rPr>
        <w:t xml:space="preserve"> </w:t>
      </w:r>
      <w:r w:rsidRPr="00C4045A">
        <w:rPr>
          <w:szCs w:val="28"/>
        </w:rPr>
        <w:t>-</w:t>
      </w:r>
      <w:r w:rsidR="00DA25BC">
        <w:rPr>
          <w:szCs w:val="28"/>
        </w:rPr>
        <w:t xml:space="preserve"> </w:t>
      </w:r>
      <w:r w:rsidRPr="00C4045A">
        <w:rPr>
          <w:szCs w:val="28"/>
        </w:rPr>
        <w:t>по</w:t>
      </w:r>
      <w:r w:rsidR="00DA25BC">
        <w:rPr>
          <w:szCs w:val="28"/>
        </w:rPr>
        <w:t xml:space="preserve"> </w:t>
      </w:r>
      <w:r w:rsidRPr="00C4045A">
        <w:rPr>
          <w:szCs w:val="28"/>
        </w:rPr>
        <w:t>стенкам</w:t>
      </w:r>
      <w:r w:rsidR="00DA25BC">
        <w:rPr>
          <w:szCs w:val="28"/>
        </w:rPr>
        <w:t xml:space="preserve"> </w:t>
      </w:r>
      <w:r w:rsidRPr="00C4045A">
        <w:rPr>
          <w:szCs w:val="28"/>
        </w:rPr>
        <w:t>кольца.</w:t>
      </w:r>
      <w:r w:rsidR="00DA25BC">
        <w:rPr>
          <w:szCs w:val="28"/>
        </w:rPr>
        <w:t xml:space="preserve"> </w:t>
      </w:r>
      <w:r w:rsidRPr="00C4045A">
        <w:rPr>
          <w:szCs w:val="28"/>
        </w:rPr>
        <w:t>Материал</w:t>
      </w:r>
      <w:r w:rsidR="00DA25BC">
        <w:rPr>
          <w:szCs w:val="28"/>
        </w:rPr>
        <w:t xml:space="preserve"> </w:t>
      </w:r>
      <w:r w:rsidRPr="00C4045A">
        <w:rPr>
          <w:szCs w:val="28"/>
        </w:rPr>
        <w:t>истирается</w:t>
      </w:r>
      <w:r w:rsidR="00DA25BC">
        <w:rPr>
          <w:szCs w:val="28"/>
        </w:rPr>
        <w:t xml:space="preserve"> </w:t>
      </w:r>
      <w:r w:rsidRPr="00C4045A">
        <w:rPr>
          <w:szCs w:val="28"/>
        </w:rPr>
        <w:t>между</w:t>
      </w:r>
      <w:r w:rsidR="00DA25BC">
        <w:rPr>
          <w:szCs w:val="28"/>
        </w:rPr>
        <w:t xml:space="preserve"> </w:t>
      </w:r>
      <w:r w:rsidRPr="00C4045A">
        <w:rPr>
          <w:szCs w:val="28"/>
        </w:rPr>
        <w:t>стенками</w:t>
      </w:r>
      <w:r w:rsidR="00DA25BC">
        <w:rPr>
          <w:szCs w:val="28"/>
        </w:rPr>
        <w:t xml:space="preserve"> </w:t>
      </w:r>
      <w:r w:rsidRPr="00C4045A">
        <w:rPr>
          <w:szCs w:val="28"/>
        </w:rPr>
        <w:t>чаши</w:t>
      </w:r>
      <w:r w:rsidR="00DA25BC">
        <w:rPr>
          <w:szCs w:val="28"/>
        </w:rPr>
        <w:t xml:space="preserve"> </w:t>
      </w:r>
      <w:r w:rsidRPr="00C4045A">
        <w:rPr>
          <w:szCs w:val="28"/>
        </w:rPr>
        <w:t>и</w:t>
      </w:r>
      <w:r w:rsidR="00DA25BC">
        <w:rPr>
          <w:szCs w:val="28"/>
        </w:rPr>
        <w:t xml:space="preserve"> </w:t>
      </w:r>
      <w:r w:rsidRPr="00C4045A">
        <w:rPr>
          <w:szCs w:val="28"/>
        </w:rPr>
        <w:t>кольцом,</w:t>
      </w:r>
      <w:r w:rsidR="00DA25BC">
        <w:rPr>
          <w:szCs w:val="28"/>
        </w:rPr>
        <w:t xml:space="preserve"> </w:t>
      </w:r>
      <w:r w:rsidRPr="00C4045A">
        <w:rPr>
          <w:szCs w:val="28"/>
        </w:rPr>
        <w:t>между</w:t>
      </w:r>
      <w:r w:rsidR="00DA25BC">
        <w:rPr>
          <w:szCs w:val="28"/>
        </w:rPr>
        <w:t xml:space="preserve"> </w:t>
      </w:r>
      <w:r w:rsidRPr="00C4045A">
        <w:rPr>
          <w:szCs w:val="28"/>
        </w:rPr>
        <w:t>роликом</w:t>
      </w:r>
      <w:r w:rsidR="00DA25BC">
        <w:rPr>
          <w:szCs w:val="28"/>
        </w:rPr>
        <w:t xml:space="preserve"> </w:t>
      </w:r>
      <w:r w:rsidRPr="00C4045A">
        <w:rPr>
          <w:szCs w:val="28"/>
        </w:rPr>
        <w:t>и</w:t>
      </w:r>
      <w:r w:rsidR="00DA25BC">
        <w:rPr>
          <w:szCs w:val="28"/>
        </w:rPr>
        <w:t xml:space="preserve"> </w:t>
      </w:r>
      <w:r w:rsidRPr="00C4045A">
        <w:rPr>
          <w:szCs w:val="28"/>
        </w:rPr>
        <w:t>кольцом,</w:t>
      </w:r>
      <w:r w:rsidR="00DA25BC">
        <w:rPr>
          <w:szCs w:val="28"/>
        </w:rPr>
        <w:t xml:space="preserve"> </w:t>
      </w:r>
      <w:r w:rsidRPr="00C4045A">
        <w:rPr>
          <w:szCs w:val="28"/>
        </w:rPr>
        <w:t>а</w:t>
      </w:r>
      <w:r w:rsidR="00DA25BC">
        <w:rPr>
          <w:szCs w:val="28"/>
        </w:rPr>
        <w:t xml:space="preserve"> </w:t>
      </w:r>
      <w:r w:rsidRPr="00C4045A">
        <w:rPr>
          <w:szCs w:val="28"/>
        </w:rPr>
        <w:t>так</w:t>
      </w:r>
      <w:r w:rsidR="00DA25BC">
        <w:rPr>
          <w:szCs w:val="28"/>
        </w:rPr>
        <w:t xml:space="preserve"> </w:t>
      </w:r>
      <w:r w:rsidRPr="00C4045A">
        <w:rPr>
          <w:szCs w:val="28"/>
        </w:rPr>
        <w:t>же</w:t>
      </w:r>
      <w:r w:rsidR="00DA25BC">
        <w:rPr>
          <w:szCs w:val="28"/>
        </w:rPr>
        <w:t xml:space="preserve"> </w:t>
      </w:r>
      <w:r w:rsidRPr="00C4045A">
        <w:rPr>
          <w:szCs w:val="28"/>
        </w:rPr>
        <w:t>-между</w:t>
      </w:r>
      <w:r w:rsidR="00DA25BC">
        <w:rPr>
          <w:szCs w:val="28"/>
        </w:rPr>
        <w:t xml:space="preserve"> </w:t>
      </w:r>
      <w:r w:rsidRPr="00C4045A">
        <w:rPr>
          <w:szCs w:val="28"/>
        </w:rPr>
        <w:t>нижними</w:t>
      </w:r>
      <w:r w:rsidR="00DA25BC">
        <w:rPr>
          <w:szCs w:val="28"/>
        </w:rPr>
        <w:t xml:space="preserve"> </w:t>
      </w:r>
      <w:r w:rsidRPr="00C4045A">
        <w:rPr>
          <w:szCs w:val="28"/>
        </w:rPr>
        <w:t>торцами</w:t>
      </w:r>
      <w:r w:rsidR="00DA25BC">
        <w:rPr>
          <w:szCs w:val="28"/>
        </w:rPr>
        <w:t xml:space="preserve"> </w:t>
      </w:r>
      <w:r w:rsidRPr="00C4045A">
        <w:rPr>
          <w:szCs w:val="28"/>
        </w:rPr>
        <w:t>ролика,</w:t>
      </w:r>
      <w:r w:rsidR="00DA25BC">
        <w:rPr>
          <w:szCs w:val="28"/>
        </w:rPr>
        <w:t xml:space="preserve"> </w:t>
      </w:r>
      <w:r w:rsidRPr="00C4045A">
        <w:rPr>
          <w:szCs w:val="28"/>
        </w:rPr>
        <w:t>кольца</w:t>
      </w:r>
      <w:r w:rsidR="00DA25BC">
        <w:rPr>
          <w:szCs w:val="28"/>
        </w:rPr>
        <w:t xml:space="preserve"> </w:t>
      </w:r>
      <w:r w:rsidRPr="00C4045A">
        <w:rPr>
          <w:szCs w:val="28"/>
        </w:rPr>
        <w:t>и</w:t>
      </w:r>
      <w:r w:rsidR="00DA25BC">
        <w:rPr>
          <w:szCs w:val="28"/>
        </w:rPr>
        <w:t xml:space="preserve"> </w:t>
      </w:r>
      <w:r w:rsidRPr="00C4045A">
        <w:rPr>
          <w:szCs w:val="28"/>
        </w:rPr>
        <w:t>дном</w:t>
      </w:r>
      <w:r w:rsidR="00DA25BC">
        <w:rPr>
          <w:szCs w:val="28"/>
        </w:rPr>
        <w:t xml:space="preserve"> </w:t>
      </w:r>
      <w:r w:rsidRPr="00C4045A">
        <w:rPr>
          <w:szCs w:val="28"/>
        </w:rPr>
        <w:t>чаши,</w:t>
      </w:r>
      <w:r w:rsidR="00DA25BC">
        <w:rPr>
          <w:szCs w:val="28"/>
        </w:rPr>
        <w:t xml:space="preserve"> </w:t>
      </w:r>
      <w:r w:rsidRPr="00C4045A">
        <w:rPr>
          <w:szCs w:val="28"/>
        </w:rPr>
        <w:t>верхними</w:t>
      </w:r>
      <w:r w:rsidR="00DA25BC">
        <w:rPr>
          <w:szCs w:val="28"/>
        </w:rPr>
        <w:t xml:space="preserve"> </w:t>
      </w:r>
      <w:r w:rsidRPr="00C4045A">
        <w:rPr>
          <w:szCs w:val="28"/>
        </w:rPr>
        <w:t>торцами</w:t>
      </w:r>
      <w:r w:rsidR="00DA25BC">
        <w:rPr>
          <w:szCs w:val="28"/>
        </w:rPr>
        <w:t xml:space="preserve"> </w:t>
      </w:r>
      <w:r w:rsidRPr="00C4045A">
        <w:rPr>
          <w:szCs w:val="28"/>
        </w:rPr>
        <w:t>кольца,</w:t>
      </w:r>
      <w:r w:rsidR="00DA25BC">
        <w:rPr>
          <w:szCs w:val="28"/>
        </w:rPr>
        <w:t xml:space="preserve"> </w:t>
      </w:r>
      <w:r w:rsidRPr="00C4045A">
        <w:rPr>
          <w:szCs w:val="28"/>
        </w:rPr>
        <w:t>ролика</w:t>
      </w:r>
      <w:r w:rsidR="00DA25BC">
        <w:rPr>
          <w:szCs w:val="28"/>
        </w:rPr>
        <w:t xml:space="preserve"> </w:t>
      </w:r>
      <w:r w:rsidRPr="00C4045A">
        <w:rPr>
          <w:szCs w:val="28"/>
        </w:rPr>
        <w:t>и</w:t>
      </w:r>
      <w:r w:rsidR="00DA25BC">
        <w:rPr>
          <w:szCs w:val="28"/>
        </w:rPr>
        <w:t xml:space="preserve"> </w:t>
      </w:r>
      <w:r w:rsidRPr="00C4045A">
        <w:rPr>
          <w:szCs w:val="28"/>
        </w:rPr>
        <w:t>крышкой.</w:t>
      </w:r>
    </w:p>
    <w:p w14:paraId="699A72E8" w14:textId="77777777" w:rsidR="00996DFB" w:rsidRPr="00C4045A" w:rsidRDefault="00996DFB" w:rsidP="00996DFB">
      <w:pPr>
        <w:tabs>
          <w:tab w:val="left" w:pos="3225"/>
        </w:tabs>
        <w:spacing w:after="0"/>
        <w:ind w:firstLine="3226"/>
        <w:jc w:val="both"/>
        <w:rPr>
          <w:szCs w:val="28"/>
        </w:rPr>
      </w:pPr>
    </w:p>
    <w:tbl>
      <w:tblPr>
        <w:tblW w:w="0" w:type="auto"/>
        <w:tblLook w:val="04A0" w:firstRow="1" w:lastRow="0" w:firstColumn="1" w:lastColumn="0" w:noHBand="0" w:noVBand="1"/>
      </w:tblPr>
      <w:tblGrid>
        <w:gridCol w:w="4488"/>
        <w:gridCol w:w="4866"/>
      </w:tblGrid>
      <w:tr w:rsidR="00996DFB" w:rsidRPr="00C4045A" w14:paraId="538ECA4E" w14:textId="77777777" w:rsidTr="00DA5A63">
        <w:tc>
          <w:tcPr>
            <w:tcW w:w="4488" w:type="dxa"/>
            <w:shd w:val="clear" w:color="auto" w:fill="auto"/>
          </w:tcPr>
          <w:p w14:paraId="65372378" w14:textId="77777777" w:rsidR="00996DFB" w:rsidRPr="00C4045A" w:rsidRDefault="00996DFB" w:rsidP="00DA25BC">
            <w:pPr>
              <w:widowControl w:val="0"/>
              <w:spacing w:after="0"/>
              <w:jc w:val="center"/>
              <w:rPr>
                <w:szCs w:val="28"/>
              </w:rPr>
            </w:pPr>
            <w:r w:rsidRPr="00C4045A">
              <w:rPr>
                <w:noProof/>
                <w:szCs w:val="28"/>
                <w:lang w:eastAsia="ru-RU"/>
              </w:rPr>
              <w:drawing>
                <wp:inline distT="0" distB="0" distL="0" distR="0" wp14:anchorId="79C0F85B" wp14:editId="17BAEA93">
                  <wp:extent cx="2075542" cy="2002716"/>
                  <wp:effectExtent l="0" t="0" r="1270" b="0"/>
                  <wp:docPr id="2073491247" name="Рисунок 2073491247" descr="http://www.ektu.kz/media/295558/p15.jpg?rand=107538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http://www.ektu.kz/media/295558/p15.jpg?rand=10753839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080035" cy="2007051"/>
                          </a:xfrm>
                          <a:prstGeom prst="rect">
                            <a:avLst/>
                          </a:prstGeom>
                          <a:noFill/>
                          <a:ln>
                            <a:noFill/>
                          </a:ln>
                        </pic:spPr>
                      </pic:pic>
                    </a:graphicData>
                  </a:graphic>
                </wp:inline>
              </w:drawing>
            </w:r>
          </w:p>
        </w:tc>
        <w:tc>
          <w:tcPr>
            <w:tcW w:w="4866" w:type="dxa"/>
            <w:shd w:val="clear" w:color="auto" w:fill="auto"/>
          </w:tcPr>
          <w:p w14:paraId="0F588FBC" w14:textId="77777777" w:rsidR="00996DFB" w:rsidRPr="00C4045A" w:rsidRDefault="00996DFB" w:rsidP="00DA25BC">
            <w:pPr>
              <w:widowControl w:val="0"/>
              <w:spacing w:after="0"/>
              <w:jc w:val="center"/>
              <w:rPr>
                <w:szCs w:val="28"/>
              </w:rPr>
            </w:pPr>
            <w:r w:rsidRPr="00C4045A">
              <w:rPr>
                <w:noProof/>
                <w:szCs w:val="28"/>
                <w:lang w:eastAsia="ru-RU"/>
              </w:rPr>
              <w:drawing>
                <wp:inline distT="0" distB="0" distL="0" distR="0" wp14:anchorId="7C776EC7" wp14:editId="2C5A6F93">
                  <wp:extent cx="2475554" cy="2041408"/>
                  <wp:effectExtent l="0" t="0" r="1270" b="0"/>
                  <wp:docPr id="672069866" name="Рисунок 672069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82024" cy="2046743"/>
                          </a:xfrm>
                          <a:prstGeom prst="rect">
                            <a:avLst/>
                          </a:prstGeom>
                          <a:noFill/>
                          <a:ln>
                            <a:noFill/>
                          </a:ln>
                        </pic:spPr>
                      </pic:pic>
                    </a:graphicData>
                  </a:graphic>
                </wp:inline>
              </w:drawing>
            </w:r>
          </w:p>
        </w:tc>
      </w:tr>
      <w:tr w:rsidR="00996DFB" w:rsidRPr="00C4045A" w14:paraId="1924A28F" w14:textId="77777777" w:rsidTr="00DA5A63">
        <w:tc>
          <w:tcPr>
            <w:tcW w:w="4488" w:type="dxa"/>
            <w:shd w:val="clear" w:color="auto" w:fill="auto"/>
          </w:tcPr>
          <w:p w14:paraId="27F3F638" w14:textId="77777777" w:rsidR="00996DFB" w:rsidRPr="00C4045A" w:rsidRDefault="00996DFB" w:rsidP="00DA25BC">
            <w:pPr>
              <w:widowControl w:val="0"/>
              <w:spacing w:after="0"/>
              <w:jc w:val="center"/>
              <w:rPr>
                <w:szCs w:val="28"/>
              </w:rPr>
            </w:pPr>
            <w:r w:rsidRPr="00C4045A">
              <w:rPr>
                <w:szCs w:val="28"/>
              </w:rPr>
              <w:t>а</w:t>
            </w:r>
          </w:p>
        </w:tc>
        <w:tc>
          <w:tcPr>
            <w:tcW w:w="4866" w:type="dxa"/>
            <w:shd w:val="clear" w:color="auto" w:fill="auto"/>
          </w:tcPr>
          <w:p w14:paraId="55397AB0" w14:textId="77777777" w:rsidR="00996DFB" w:rsidRPr="00C4045A" w:rsidRDefault="00996DFB" w:rsidP="00DA25BC">
            <w:pPr>
              <w:widowControl w:val="0"/>
              <w:spacing w:after="0"/>
              <w:jc w:val="center"/>
              <w:rPr>
                <w:szCs w:val="28"/>
              </w:rPr>
            </w:pPr>
            <w:r w:rsidRPr="00C4045A">
              <w:rPr>
                <w:szCs w:val="28"/>
              </w:rPr>
              <w:t>б</w:t>
            </w:r>
          </w:p>
        </w:tc>
      </w:tr>
    </w:tbl>
    <w:p w14:paraId="5AF0C392" w14:textId="77777777" w:rsidR="00DA5A63" w:rsidRDefault="00DA5A63" w:rsidP="00996DFB">
      <w:pPr>
        <w:widowControl w:val="0"/>
        <w:spacing w:after="0"/>
        <w:jc w:val="center"/>
        <w:rPr>
          <w:szCs w:val="28"/>
        </w:rPr>
      </w:pPr>
    </w:p>
    <w:p w14:paraId="1A343E96" w14:textId="458D0A5E" w:rsidR="00DA5A63" w:rsidRDefault="00DA5A63" w:rsidP="00996DFB">
      <w:pPr>
        <w:widowControl w:val="0"/>
        <w:spacing w:after="0"/>
        <w:jc w:val="center"/>
        <w:rPr>
          <w:szCs w:val="28"/>
        </w:rPr>
      </w:pPr>
      <w:r w:rsidRPr="00C4045A">
        <w:rPr>
          <w:szCs w:val="28"/>
        </w:rPr>
        <w:t>а</w:t>
      </w:r>
      <w:r w:rsidR="00DA25BC">
        <w:rPr>
          <w:szCs w:val="28"/>
        </w:rPr>
        <w:t xml:space="preserve"> </w:t>
      </w:r>
      <w:r w:rsidRPr="00C4045A">
        <w:rPr>
          <w:szCs w:val="28"/>
        </w:rPr>
        <w:t>-</w:t>
      </w:r>
      <w:r w:rsidR="00DA25BC">
        <w:rPr>
          <w:szCs w:val="28"/>
        </w:rPr>
        <w:t xml:space="preserve"> </w:t>
      </w:r>
      <w:r w:rsidRPr="00C4045A">
        <w:rPr>
          <w:szCs w:val="28"/>
        </w:rPr>
        <w:t>дробилка</w:t>
      </w:r>
      <w:r w:rsidR="00DA25BC">
        <w:rPr>
          <w:szCs w:val="28"/>
        </w:rPr>
        <w:t xml:space="preserve"> </w:t>
      </w:r>
      <w:r w:rsidRPr="00C4045A">
        <w:rPr>
          <w:szCs w:val="28"/>
        </w:rPr>
        <w:t>щековая</w:t>
      </w:r>
      <w:r w:rsidR="00DA25BC">
        <w:rPr>
          <w:szCs w:val="28"/>
        </w:rPr>
        <w:t xml:space="preserve"> </w:t>
      </w:r>
      <w:r w:rsidRPr="00C4045A">
        <w:rPr>
          <w:szCs w:val="28"/>
        </w:rPr>
        <w:t>ЩД</w:t>
      </w:r>
      <w:r w:rsidR="00DA25BC">
        <w:rPr>
          <w:szCs w:val="28"/>
        </w:rPr>
        <w:t xml:space="preserve"> </w:t>
      </w:r>
      <w:r w:rsidRPr="00C4045A">
        <w:rPr>
          <w:szCs w:val="28"/>
        </w:rPr>
        <w:t>6;</w:t>
      </w:r>
      <w:r w:rsidR="00DA25BC">
        <w:rPr>
          <w:szCs w:val="28"/>
        </w:rPr>
        <w:t xml:space="preserve"> </w:t>
      </w:r>
      <w:r w:rsidRPr="00C4045A">
        <w:rPr>
          <w:szCs w:val="28"/>
        </w:rPr>
        <w:t>б</w:t>
      </w:r>
      <w:r w:rsidR="00DA25BC">
        <w:rPr>
          <w:szCs w:val="28"/>
        </w:rPr>
        <w:t xml:space="preserve"> </w:t>
      </w:r>
      <w:r w:rsidRPr="00C4045A">
        <w:rPr>
          <w:szCs w:val="28"/>
        </w:rPr>
        <w:t>-</w:t>
      </w:r>
      <w:r w:rsidR="00DA25BC">
        <w:rPr>
          <w:szCs w:val="28"/>
        </w:rPr>
        <w:t xml:space="preserve"> </w:t>
      </w:r>
      <w:r w:rsidRPr="00C4045A">
        <w:rPr>
          <w:szCs w:val="28"/>
        </w:rPr>
        <w:t>измельчитель</w:t>
      </w:r>
      <w:r w:rsidR="00DA25BC">
        <w:rPr>
          <w:szCs w:val="28"/>
        </w:rPr>
        <w:t xml:space="preserve"> </w:t>
      </w:r>
      <w:r w:rsidRPr="00C4045A">
        <w:rPr>
          <w:szCs w:val="28"/>
        </w:rPr>
        <w:t>вибрационный</w:t>
      </w:r>
      <w:r w:rsidR="00DA25BC">
        <w:rPr>
          <w:szCs w:val="28"/>
        </w:rPr>
        <w:t xml:space="preserve"> </w:t>
      </w:r>
      <w:r w:rsidRPr="00C4045A">
        <w:rPr>
          <w:szCs w:val="28"/>
        </w:rPr>
        <w:t>ИВ-4</w:t>
      </w:r>
    </w:p>
    <w:p w14:paraId="1A37D751" w14:textId="77777777" w:rsidR="00DA5A63" w:rsidRDefault="00DA5A63" w:rsidP="00996DFB">
      <w:pPr>
        <w:widowControl w:val="0"/>
        <w:spacing w:after="0"/>
        <w:jc w:val="center"/>
        <w:rPr>
          <w:szCs w:val="28"/>
        </w:rPr>
      </w:pPr>
    </w:p>
    <w:p w14:paraId="2D7CFBA7" w14:textId="5B7CB833" w:rsidR="00996DFB" w:rsidRPr="00C4045A" w:rsidRDefault="00996DFB" w:rsidP="00996DFB">
      <w:pPr>
        <w:widowControl w:val="0"/>
        <w:spacing w:after="0"/>
        <w:jc w:val="center"/>
        <w:rPr>
          <w:szCs w:val="28"/>
        </w:rPr>
      </w:pPr>
      <w:r w:rsidRPr="00C4045A">
        <w:rPr>
          <w:szCs w:val="28"/>
        </w:rPr>
        <w:t>Рисунок</w:t>
      </w:r>
      <w:r w:rsidR="00DA25BC">
        <w:rPr>
          <w:szCs w:val="28"/>
        </w:rPr>
        <w:t xml:space="preserve"> </w:t>
      </w:r>
      <w:r w:rsidRPr="00B71336">
        <w:rPr>
          <w:szCs w:val="28"/>
        </w:rPr>
        <w:t>2.</w:t>
      </w:r>
      <w:r>
        <w:rPr>
          <w:szCs w:val="28"/>
        </w:rPr>
        <w:t>4.1</w:t>
      </w:r>
      <w:r w:rsidR="00DA25BC">
        <w:rPr>
          <w:szCs w:val="28"/>
        </w:rPr>
        <w:t xml:space="preserve"> </w:t>
      </w:r>
      <w:r w:rsidRPr="00C4045A">
        <w:rPr>
          <w:szCs w:val="28"/>
        </w:rPr>
        <w:t>−</w:t>
      </w:r>
      <w:r w:rsidR="00DA25BC">
        <w:rPr>
          <w:szCs w:val="28"/>
        </w:rPr>
        <w:t xml:space="preserve"> </w:t>
      </w:r>
      <w:r w:rsidRPr="00C4045A">
        <w:rPr>
          <w:szCs w:val="28"/>
        </w:rPr>
        <w:t>Оборудование</w:t>
      </w:r>
      <w:r w:rsidR="00DA25BC">
        <w:rPr>
          <w:szCs w:val="28"/>
        </w:rPr>
        <w:t xml:space="preserve"> </w:t>
      </w:r>
      <w:r w:rsidRPr="00C4045A">
        <w:rPr>
          <w:szCs w:val="28"/>
        </w:rPr>
        <w:t>для</w:t>
      </w:r>
      <w:r w:rsidR="00DA25BC">
        <w:rPr>
          <w:szCs w:val="28"/>
        </w:rPr>
        <w:t xml:space="preserve"> </w:t>
      </w:r>
      <w:r w:rsidRPr="00C4045A">
        <w:rPr>
          <w:szCs w:val="28"/>
        </w:rPr>
        <w:t>измельчения</w:t>
      </w:r>
      <w:r w:rsidR="00DA25BC">
        <w:rPr>
          <w:szCs w:val="28"/>
        </w:rPr>
        <w:t xml:space="preserve"> </w:t>
      </w:r>
    </w:p>
    <w:p w14:paraId="2ECEF5E2" w14:textId="77777777" w:rsidR="00996DFB" w:rsidRPr="00C4045A" w:rsidRDefault="00996DFB" w:rsidP="00996DFB">
      <w:pPr>
        <w:widowControl w:val="0"/>
        <w:spacing w:after="0"/>
        <w:jc w:val="center"/>
        <w:rPr>
          <w:szCs w:val="28"/>
        </w:rPr>
      </w:pPr>
    </w:p>
    <w:p w14:paraId="54BBAC20" w14:textId="36221590" w:rsidR="00996DFB" w:rsidRDefault="00996DFB" w:rsidP="00996DFB">
      <w:pPr>
        <w:spacing w:after="0"/>
        <w:ind w:firstLine="708"/>
        <w:jc w:val="both"/>
        <w:rPr>
          <w:szCs w:val="28"/>
          <w:lang w:val="kk-KZ"/>
        </w:rPr>
      </w:pPr>
      <w:r w:rsidRPr="00C4045A">
        <w:rPr>
          <w:szCs w:val="28"/>
        </w:rPr>
        <w:t>Исходные</w:t>
      </w:r>
      <w:r w:rsidR="00DA25BC">
        <w:rPr>
          <w:szCs w:val="28"/>
        </w:rPr>
        <w:t xml:space="preserve"> </w:t>
      </w:r>
      <w:r w:rsidRPr="00C4045A">
        <w:rPr>
          <w:szCs w:val="28"/>
        </w:rPr>
        <w:t>компоненты</w:t>
      </w:r>
      <w:r w:rsidR="00DA25BC">
        <w:rPr>
          <w:szCs w:val="28"/>
        </w:rPr>
        <w:t xml:space="preserve"> </w:t>
      </w:r>
      <w:r w:rsidRPr="00C4045A">
        <w:rPr>
          <w:szCs w:val="28"/>
        </w:rPr>
        <w:t>шихты</w:t>
      </w:r>
      <w:r w:rsidR="00DA25BC">
        <w:rPr>
          <w:szCs w:val="28"/>
        </w:rPr>
        <w:t xml:space="preserve"> </w:t>
      </w:r>
      <w:r w:rsidRPr="00C4045A">
        <w:rPr>
          <w:szCs w:val="28"/>
        </w:rPr>
        <w:t>для</w:t>
      </w:r>
      <w:r w:rsidR="00DA25BC">
        <w:rPr>
          <w:szCs w:val="28"/>
        </w:rPr>
        <w:t xml:space="preserve"> </w:t>
      </w:r>
      <w:r w:rsidRPr="00C4045A">
        <w:rPr>
          <w:szCs w:val="28"/>
        </w:rPr>
        <w:t>приготовления</w:t>
      </w:r>
      <w:r w:rsidR="00DA25BC">
        <w:rPr>
          <w:szCs w:val="28"/>
        </w:rPr>
        <w:t xml:space="preserve"> </w:t>
      </w:r>
      <w:r w:rsidR="00F2362F">
        <w:rPr>
          <w:szCs w:val="28"/>
        </w:rPr>
        <w:t>керамических</w:t>
      </w:r>
      <w:r w:rsidR="00DA25BC">
        <w:rPr>
          <w:szCs w:val="28"/>
        </w:rPr>
        <w:t xml:space="preserve"> </w:t>
      </w:r>
      <w:r>
        <w:rPr>
          <w:szCs w:val="28"/>
        </w:rPr>
        <w:t>материалов</w:t>
      </w:r>
      <w:r w:rsidRPr="00C4045A">
        <w:rPr>
          <w:szCs w:val="28"/>
        </w:rPr>
        <w:t>,</w:t>
      </w:r>
      <w:r w:rsidR="00DA25BC">
        <w:rPr>
          <w:szCs w:val="28"/>
        </w:rPr>
        <w:t xml:space="preserve"> </w:t>
      </w:r>
      <w:r w:rsidRPr="00C4045A">
        <w:rPr>
          <w:szCs w:val="28"/>
        </w:rPr>
        <w:t>которыми</w:t>
      </w:r>
      <w:r w:rsidR="00DA25BC">
        <w:rPr>
          <w:szCs w:val="28"/>
        </w:rPr>
        <w:t xml:space="preserve"> </w:t>
      </w:r>
      <w:r w:rsidRPr="00C4045A">
        <w:rPr>
          <w:szCs w:val="28"/>
        </w:rPr>
        <w:t>являлись</w:t>
      </w:r>
      <w:r w:rsidR="00DA25BC">
        <w:rPr>
          <w:szCs w:val="28"/>
        </w:rPr>
        <w:t xml:space="preserve"> </w:t>
      </w:r>
      <w:r w:rsidRPr="00C4045A">
        <w:rPr>
          <w:szCs w:val="28"/>
        </w:rPr>
        <w:t>металлургические</w:t>
      </w:r>
      <w:r w:rsidR="00DA25BC">
        <w:rPr>
          <w:szCs w:val="28"/>
        </w:rPr>
        <w:t xml:space="preserve"> </w:t>
      </w:r>
      <w:r w:rsidRPr="00C4045A">
        <w:rPr>
          <w:szCs w:val="28"/>
        </w:rPr>
        <w:t>шлаки</w:t>
      </w:r>
      <w:r w:rsidR="00DA25BC">
        <w:rPr>
          <w:szCs w:val="28"/>
        </w:rPr>
        <w:t xml:space="preserve"> </w:t>
      </w:r>
      <w:r>
        <w:rPr>
          <w:szCs w:val="28"/>
        </w:rPr>
        <w:t>и</w:t>
      </w:r>
      <w:r w:rsidR="00DA25BC">
        <w:rPr>
          <w:szCs w:val="28"/>
        </w:rPr>
        <w:t xml:space="preserve"> </w:t>
      </w:r>
      <w:r w:rsidRPr="00C4045A">
        <w:rPr>
          <w:szCs w:val="28"/>
        </w:rPr>
        <w:t>природные</w:t>
      </w:r>
      <w:r w:rsidR="00DA25BC">
        <w:rPr>
          <w:szCs w:val="28"/>
        </w:rPr>
        <w:t xml:space="preserve"> </w:t>
      </w:r>
      <w:r w:rsidRPr="00C4045A">
        <w:rPr>
          <w:szCs w:val="28"/>
        </w:rPr>
        <w:t>алюмосиликаты,</w:t>
      </w:r>
      <w:r w:rsidR="00DA25BC">
        <w:rPr>
          <w:szCs w:val="28"/>
        </w:rPr>
        <w:t xml:space="preserve"> </w:t>
      </w:r>
      <w:r w:rsidRPr="00C4045A">
        <w:rPr>
          <w:szCs w:val="28"/>
        </w:rPr>
        <w:t>высушивали,</w:t>
      </w:r>
      <w:r w:rsidR="00DA25BC">
        <w:rPr>
          <w:szCs w:val="28"/>
        </w:rPr>
        <w:t xml:space="preserve"> </w:t>
      </w:r>
      <w:r w:rsidRPr="00C4045A">
        <w:rPr>
          <w:szCs w:val="28"/>
        </w:rPr>
        <w:t>дробили</w:t>
      </w:r>
      <w:r w:rsidR="00DA25BC">
        <w:rPr>
          <w:szCs w:val="28"/>
        </w:rPr>
        <w:t xml:space="preserve"> </w:t>
      </w:r>
      <w:r w:rsidRPr="00C4045A">
        <w:rPr>
          <w:szCs w:val="28"/>
        </w:rPr>
        <w:t>и</w:t>
      </w:r>
      <w:r w:rsidR="00DA25BC">
        <w:rPr>
          <w:szCs w:val="28"/>
        </w:rPr>
        <w:t xml:space="preserve"> </w:t>
      </w:r>
      <w:r w:rsidRPr="00C4045A">
        <w:rPr>
          <w:szCs w:val="28"/>
        </w:rPr>
        <w:t>измельчали</w:t>
      </w:r>
      <w:r w:rsidR="00DA25BC">
        <w:rPr>
          <w:szCs w:val="28"/>
        </w:rPr>
        <w:t xml:space="preserve"> </w:t>
      </w:r>
      <w:r w:rsidRPr="00C4045A">
        <w:rPr>
          <w:szCs w:val="28"/>
        </w:rPr>
        <w:t>на</w:t>
      </w:r>
      <w:r w:rsidR="00DA25BC">
        <w:rPr>
          <w:szCs w:val="28"/>
        </w:rPr>
        <w:t xml:space="preserve"> </w:t>
      </w:r>
      <w:r w:rsidRPr="00C4045A">
        <w:rPr>
          <w:szCs w:val="28"/>
        </w:rPr>
        <w:t>аппаратах,</w:t>
      </w:r>
      <w:r w:rsidR="00DA25BC">
        <w:rPr>
          <w:szCs w:val="28"/>
        </w:rPr>
        <w:t xml:space="preserve"> </w:t>
      </w:r>
      <w:r w:rsidRPr="00C4045A">
        <w:rPr>
          <w:szCs w:val="28"/>
        </w:rPr>
        <w:t>приведенных</w:t>
      </w:r>
      <w:r w:rsidR="00DA25BC">
        <w:rPr>
          <w:szCs w:val="28"/>
        </w:rPr>
        <w:t xml:space="preserve"> </w:t>
      </w:r>
      <w:r w:rsidRPr="00C4045A">
        <w:rPr>
          <w:szCs w:val="28"/>
        </w:rPr>
        <w:t>на</w:t>
      </w:r>
      <w:r w:rsidR="00DA25BC">
        <w:rPr>
          <w:szCs w:val="28"/>
        </w:rPr>
        <w:t xml:space="preserve"> </w:t>
      </w:r>
      <w:r w:rsidRPr="00C4045A">
        <w:rPr>
          <w:szCs w:val="28"/>
        </w:rPr>
        <w:t>рисунке</w:t>
      </w:r>
      <w:r w:rsidR="00DA25BC">
        <w:rPr>
          <w:szCs w:val="28"/>
        </w:rPr>
        <w:t xml:space="preserve"> </w:t>
      </w:r>
      <w:r>
        <w:rPr>
          <w:szCs w:val="28"/>
        </w:rPr>
        <w:t>1</w:t>
      </w:r>
      <w:r w:rsidR="00DA25BC">
        <w:rPr>
          <w:szCs w:val="28"/>
        </w:rPr>
        <w:t xml:space="preserve"> </w:t>
      </w:r>
      <w:r w:rsidRPr="00C4045A">
        <w:rPr>
          <w:szCs w:val="28"/>
        </w:rPr>
        <w:t>до</w:t>
      </w:r>
      <w:r w:rsidR="00DA25BC">
        <w:rPr>
          <w:szCs w:val="28"/>
        </w:rPr>
        <w:t xml:space="preserve"> </w:t>
      </w:r>
      <w:r w:rsidRPr="00C4045A">
        <w:rPr>
          <w:szCs w:val="28"/>
        </w:rPr>
        <w:t>фракции</w:t>
      </w:r>
      <w:r w:rsidR="00DA25BC">
        <w:rPr>
          <w:szCs w:val="28"/>
        </w:rPr>
        <w:t xml:space="preserve"> </w:t>
      </w:r>
      <w:r w:rsidRPr="00C4045A">
        <w:rPr>
          <w:szCs w:val="28"/>
        </w:rPr>
        <w:t>0,</w:t>
      </w:r>
      <w:r>
        <w:rPr>
          <w:szCs w:val="28"/>
        </w:rPr>
        <w:t>0</w:t>
      </w:r>
      <w:r w:rsidRPr="00C4045A">
        <w:rPr>
          <w:szCs w:val="28"/>
        </w:rPr>
        <w:t>1</w:t>
      </w:r>
      <w:r w:rsidR="00DA25BC">
        <w:rPr>
          <w:szCs w:val="28"/>
        </w:rPr>
        <w:t xml:space="preserve"> </w:t>
      </w:r>
      <w:r w:rsidRPr="00C4045A">
        <w:rPr>
          <w:szCs w:val="28"/>
        </w:rPr>
        <w:t>мм.</w:t>
      </w:r>
      <w:r w:rsidR="00DA25BC">
        <w:rPr>
          <w:szCs w:val="28"/>
        </w:rPr>
        <w:t xml:space="preserve"> </w:t>
      </w:r>
    </w:p>
    <w:p w14:paraId="3EC73D56" w14:textId="539E9C16" w:rsidR="00996DFB" w:rsidRPr="00C4045A" w:rsidRDefault="00996DFB" w:rsidP="00996DFB">
      <w:pPr>
        <w:spacing w:after="0"/>
        <w:ind w:firstLine="708"/>
        <w:jc w:val="both"/>
        <w:rPr>
          <w:szCs w:val="28"/>
          <w:lang w:val="kk-KZ"/>
        </w:rPr>
      </w:pPr>
      <w:r w:rsidRPr="00BD5F1F">
        <w:rPr>
          <w:iCs/>
          <w:szCs w:val="28"/>
        </w:rPr>
        <w:t>Смесительное</w:t>
      </w:r>
      <w:r w:rsidR="00DA25BC">
        <w:rPr>
          <w:iCs/>
          <w:szCs w:val="28"/>
        </w:rPr>
        <w:t xml:space="preserve"> </w:t>
      </w:r>
      <w:r w:rsidRPr="00BD5F1F">
        <w:rPr>
          <w:iCs/>
          <w:szCs w:val="28"/>
        </w:rPr>
        <w:t>оборудование</w:t>
      </w:r>
      <w:r>
        <w:rPr>
          <w:iCs/>
          <w:szCs w:val="28"/>
        </w:rPr>
        <w:t>,</w:t>
      </w:r>
      <w:r w:rsidR="00DA25BC">
        <w:rPr>
          <w:iCs/>
          <w:szCs w:val="28"/>
        </w:rPr>
        <w:t xml:space="preserve"> </w:t>
      </w:r>
      <w:r>
        <w:rPr>
          <w:iCs/>
          <w:szCs w:val="28"/>
        </w:rPr>
        <w:t>д</w:t>
      </w:r>
      <w:r w:rsidRPr="00C4045A">
        <w:rPr>
          <w:szCs w:val="28"/>
        </w:rPr>
        <w:t>ля</w:t>
      </w:r>
      <w:r w:rsidR="00DA25BC">
        <w:rPr>
          <w:szCs w:val="28"/>
        </w:rPr>
        <w:t xml:space="preserve"> </w:t>
      </w:r>
      <w:r w:rsidRPr="00C4045A">
        <w:rPr>
          <w:szCs w:val="28"/>
        </w:rPr>
        <w:t>смешения</w:t>
      </w:r>
      <w:r w:rsidR="00DA25BC">
        <w:rPr>
          <w:szCs w:val="28"/>
        </w:rPr>
        <w:t xml:space="preserve"> </w:t>
      </w:r>
      <w:r w:rsidRPr="00C4045A">
        <w:rPr>
          <w:szCs w:val="28"/>
        </w:rPr>
        <w:t>ингредиентов</w:t>
      </w:r>
      <w:r w:rsidR="00DA25BC">
        <w:rPr>
          <w:szCs w:val="28"/>
        </w:rPr>
        <w:t xml:space="preserve"> </w:t>
      </w:r>
      <w:r w:rsidRPr="00C4045A">
        <w:rPr>
          <w:szCs w:val="28"/>
        </w:rPr>
        <w:t>(шлак</w:t>
      </w:r>
      <w:r w:rsidR="00DA25BC">
        <w:rPr>
          <w:szCs w:val="28"/>
        </w:rPr>
        <w:t xml:space="preserve"> </w:t>
      </w:r>
      <w:r>
        <w:rPr>
          <w:szCs w:val="28"/>
        </w:rPr>
        <w:t>+</w:t>
      </w:r>
      <w:r w:rsidR="00DA25BC">
        <w:rPr>
          <w:szCs w:val="28"/>
        </w:rPr>
        <w:t xml:space="preserve"> </w:t>
      </w:r>
      <w:r w:rsidRPr="00C4045A">
        <w:rPr>
          <w:szCs w:val="28"/>
        </w:rPr>
        <w:t>цеолит</w:t>
      </w:r>
      <w:r w:rsidR="00DA25BC">
        <w:rPr>
          <w:szCs w:val="28"/>
        </w:rPr>
        <w:t xml:space="preserve"> </w:t>
      </w:r>
      <w:r>
        <w:rPr>
          <w:szCs w:val="28"/>
        </w:rPr>
        <w:t>+</w:t>
      </w:r>
      <w:r w:rsidR="00DA25BC">
        <w:rPr>
          <w:szCs w:val="28"/>
        </w:rPr>
        <w:t xml:space="preserve"> </w:t>
      </w:r>
      <w:r w:rsidRPr="00C4045A">
        <w:rPr>
          <w:szCs w:val="28"/>
        </w:rPr>
        <w:t>бентонит</w:t>
      </w:r>
      <w:r w:rsidR="00DA25BC">
        <w:rPr>
          <w:szCs w:val="28"/>
        </w:rPr>
        <w:t xml:space="preserve"> </w:t>
      </w:r>
      <w:r w:rsidRPr="00C4045A">
        <w:rPr>
          <w:szCs w:val="28"/>
        </w:rPr>
        <w:t>+</w:t>
      </w:r>
      <w:r w:rsidR="00DA25BC">
        <w:rPr>
          <w:szCs w:val="28"/>
        </w:rPr>
        <w:t xml:space="preserve"> </w:t>
      </w:r>
      <w:r w:rsidRPr="00C4045A">
        <w:rPr>
          <w:szCs w:val="28"/>
        </w:rPr>
        <w:t>вода)</w:t>
      </w:r>
      <w:r w:rsidR="00DA25BC">
        <w:rPr>
          <w:szCs w:val="28"/>
        </w:rPr>
        <w:t xml:space="preserve"> </w:t>
      </w:r>
      <w:r w:rsidRPr="00C4045A">
        <w:rPr>
          <w:szCs w:val="28"/>
        </w:rPr>
        <w:t>с</w:t>
      </w:r>
      <w:r w:rsidR="00DA25BC">
        <w:rPr>
          <w:szCs w:val="28"/>
        </w:rPr>
        <w:t xml:space="preserve"> </w:t>
      </w:r>
      <w:r w:rsidRPr="00C4045A">
        <w:rPr>
          <w:szCs w:val="28"/>
        </w:rPr>
        <w:t>сухими</w:t>
      </w:r>
      <w:r w:rsidR="00DA25BC">
        <w:rPr>
          <w:szCs w:val="28"/>
        </w:rPr>
        <w:t xml:space="preserve"> </w:t>
      </w:r>
      <w:r w:rsidRPr="00C4045A">
        <w:rPr>
          <w:szCs w:val="28"/>
        </w:rPr>
        <w:t>(+)</w:t>
      </w:r>
      <w:r w:rsidR="00DA25BC">
        <w:rPr>
          <w:szCs w:val="28"/>
        </w:rPr>
        <w:t xml:space="preserve"> </w:t>
      </w:r>
      <w:r w:rsidRPr="00C4045A">
        <w:rPr>
          <w:szCs w:val="28"/>
        </w:rPr>
        <w:t>лучше</w:t>
      </w:r>
      <w:r w:rsidR="00DA25BC">
        <w:rPr>
          <w:szCs w:val="28"/>
        </w:rPr>
        <w:t xml:space="preserve"> </w:t>
      </w:r>
      <w:r w:rsidRPr="00C4045A">
        <w:rPr>
          <w:szCs w:val="28"/>
        </w:rPr>
        <w:t>всего</w:t>
      </w:r>
      <w:r w:rsidR="00DA25BC">
        <w:rPr>
          <w:szCs w:val="28"/>
        </w:rPr>
        <w:t xml:space="preserve"> </w:t>
      </w:r>
      <w:r w:rsidRPr="00C4045A">
        <w:rPr>
          <w:szCs w:val="28"/>
        </w:rPr>
        <w:t>осуществлять</w:t>
      </w:r>
      <w:r w:rsidR="00DA25BC">
        <w:rPr>
          <w:szCs w:val="28"/>
        </w:rPr>
        <w:t xml:space="preserve"> </w:t>
      </w:r>
      <w:r w:rsidRPr="00C4045A">
        <w:rPr>
          <w:szCs w:val="28"/>
        </w:rPr>
        <w:t>в</w:t>
      </w:r>
      <w:r w:rsidR="00DA25BC">
        <w:rPr>
          <w:szCs w:val="28"/>
        </w:rPr>
        <w:t xml:space="preserve"> </w:t>
      </w:r>
      <w:r w:rsidRPr="00C4045A">
        <w:rPr>
          <w:szCs w:val="28"/>
        </w:rPr>
        <w:t>шнековом</w:t>
      </w:r>
      <w:r w:rsidR="00DA25BC">
        <w:rPr>
          <w:szCs w:val="28"/>
        </w:rPr>
        <w:t xml:space="preserve"> </w:t>
      </w:r>
      <w:r w:rsidRPr="00C4045A">
        <w:rPr>
          <w:szCs w:val="28"/>
        </w:rPr>
        <w:t>смесителе</w:t>
      </w:r>
      <w:r w:rsidR="00DA25BC">
        <w:rPr>
          <w:szCs w:val="28"/>
        </w:rPr>
        <w:t xml:space="preserve"> </w:t>
      </w:r>
      <w:r w:rsidRPr="00C4045A">
        <w:rPr>
          <w:szCs w:val="28"/>
        </w:rPr>
        <w:t>(</w:t>
      </w:r>
      <w:r w:rsidRPr="00B71336">
        <w:rPr>
          <w:szCs w:val="28"/>
        </w:rPr>
        <w:t>рисунок</w:t>
      </w:r>
      <w:r w:rsidR="00DA25BC">
        <w:rPr>
          <w:szCs w:val="28"/>
        </w:rPr>
        <w:t xml:space="preserve"> </w:t>
      </w:r>
      <w:r w:rsidRPr="00B71336">
        <w:rPr>
          <w:rFonts w:cs="Times New Roman"/>
          <w:szCs w:val="28"/>
        </w:rPr>
        <w:t>2.</w:t>
      </w:r>
      <w:r>
        <w:rPr>
          <w:rFonts w:cs="Times New Roman"/>
          <w:szCs w:val="28"/>
        </w:rPr>
        <w:t>4</w:t>
      </w:r>
      <w:r w:rsidRPr="00B71336">
        <w:rPr>
          <w:rFonts w:cs="Times New Roman"/>
          <w:szCs w:val="28"/>
        </w:rPr>
        <w:t>.2</w:t>
      </w:r>
      <w:r w:rsidRPr="00B71336">
        <w:rPr>
          <w:szCs w:val="28"/>
        </w:rPr>
        <w:t>).</w:t>
      </w:r>
      <w:r w:rsidR="00DA25BC">
        <w:rPr>
          <w:szCs w:val="28"/>
        </w:rPr>
        <w:t xml:space="preserve"> </w:t>
      </w:r>
      <w:r w:rsidRPr="00C4045A">
        <w:rPr>
          <w:szCs w:val="28"/>
        </w:rPr>
        <w:t>Важной</w:t>
      </w:r>
      <w:r w:rsidR="00DA25BC">
        <w:rPr>
          <w:szCs w:val="28"/>
        </w:rPr>
        <w:t xml:space="preserve"> </w:t>
      </w:r>
      <w:r w:rsidRPr="00C4045A">
        <w:rPr>
          <w:szCs w:val="28"/>
        </w:rPr>
        <w:t>характеристикой</w:t>
      </w:r>
      <w:r w:rsidR="00DA25BC">
        <w:rPr>
          <w:szCs w:val="28"/>
        </w:rPr>
        <w:t xml:space="preserve"> </w:t>
      </w:r>
      <w:r w:rsidRPr="00C4045A">
        <w:rPr>
          <w:szCs w:val="28"/>
        </w:rPr>
        <w:t>является</w:t>
      </w:r>
      <w:r w:rsidR="00DA25BC">
        <w:rPr>
          <w:szCs w:val="28"/>
        </w:rPr>
        <w:t xml:space="preserve"> </w:t>
      </w:r>
      <w:r w:rsidRPr="00C4045A">
        <w:rPr>
          <w:szCs w:val="28"/>
        </w:rPr>
        <w:t>влагоемкость</w:t>
      </w:r>
      <w:r w:rsidR="00DA25BC">
        <w:rPr>
          <w:szCs w:val="28"/>
        </w:rPr>
        <w:t xml:space="preserve"> </w:t>
      </w:r>
      <w:r w:rsidRPr="00C4045A">
        <w:rPr>
          <w:szCs w:val="28"/>
        </w:rPr>
        <w:t>исходных</w:t>
      </w:r>
      <w:r w:rsidR="00DA25BC">
        <w:rPr>
          <w:szCs w:val="28"/>
        </w:rPr>
        <w:t xml:space="preserve"> </w:t>
      </w:r>
      <w:r w:rsidRPr="00C4045A">
        <w:rPr>
          <w:szCs w:val="28"/>
        </w:rPr>
        <w:t>компонентов</w:t>
      </w:r>
      <w:r w:rsidR="00DA25BC">
        <w:rPr>
          <w:szCs w:val="28"/>
        </w:rPr>
        <w:t xml:space="preserve"> </w:t>
      </w:r>
      <w:r w:rsidRPr="00C4045A">
        <w:rPr>
          <w:szCs w:val="28"/>
        </w:rPr>
        <w:t>и</w:t>
      </w:r>
      <w:r w:rsidR="00DA25BC">
        <w:rPr>
          <w:szCs w:val="28"/>
        </w:rPr>
        <w:t xml:space="preserve"> </w:t>
      </w:r>
      <w:r w:rsidRPr="00C4045A">
        <w:rPr>
          <w:szCs w:val="28"/>
        </w:rPr>
        <w:t>полученной</w:t>
      </w:r>
      <w:r w:rsidR="00DA25BC">
        <w:rPr>
          <w:szCs w:val="28"/>
        </w:rPr>
        <w:t xml:space="preserve"> </w:t>
      </w:r>
      <w:r w:rsidRPr="00C4045A">
        <w:rPr>
          <w:szCs w:val="28"/>
        </w:rPr>
        <w:t>смеси.</w:t>
      </w:r>
      <w:r w:rsidR="00DA25BC">
        <w:rPr>
          <w:szCs w:val="28"/>
        </w:rPr>
        <w:t xml:space="preserve"> </w:t>
      </w:r>
      <w:r w:rsidRPr="00C4045A">
        <w:rPr>
          <w:szCs w:val="28"/>
        </w:rPr>
        <w:t>Содержание</w:t>
      </w:r>
      <w:r w:rsidR="00DA25BC">
        <w:rPr>
          <w:szCs w:val="28"/>
        </w:rPr>
        <w:t xml:space="preserve"> </w:t>
      </w:r>
      <w:r w:rsidRPr="00C4045A">
        <w:rPr>
          <w:szCs w:val="28"/>
        </w:rPr>
        <w:t>влаги</w:t>
      </w:r>
      <w:r w:rsidR="00DA25BC">
        <w:rPr>
          <w:szCs w:val="28"/>
        </w:rPr>
        <w:t xml:space="preserve"> </w:t>
      </w:r>
      <w:r w:rsidRPr="00C4045A">
        <w:rPr>
          <w:szCs w:val="28"/>
        </w:rPr>
        <w:t>варьировали</w:t>
      </w:r>
      <w:r w:rsidR="00DA25BC">
        <w:rPr>
          <w:szCs w:val="28"/>
        </w:rPr>
        <w:t xml:space="preserve"> </w:t>
      </w:r>
      <w:r w:rsidRPr="00C4045A">
        <w:rPr>
          <w:szCs w:val="28"/>
        </w:rPr>
        <w:t>в</w:t>
      </w:r>
      <w:r w:rsidR="00DA25BC">
        <w:rPr>
          <w:szCs w:val="28"/>
        </w:rPr>
        <w:t xml:space="preserve"> </w:t>
      </w:r>
      <w:r w:rsidRPr="00C4045A">
        <w:rPr>
          <w:szCs w:val="28"/>
        </w:rPr>
        <w:t>интервале</w:t>
      </w:r>
      <w:r w:rsidR="00DA25BC">
        <w:rPr>
          <w:szCs w:val="28"/>
        </w:rPr>
        <w:t xml:space="preserve"> </w:t>
      </w:r>
      <w:r w:rsidRPr="00C4045A">
        <w:rPr>
          <w:szCs w:val="28"/>
        </w:rPr>
        <w:t>15÷25%</w:t>
      </w:r>
      <w:r w:rsidR="00DA25BC">
        <w:rPr>
          <w:szCs w:val="28"/>
        </w:rPr>
        <w:t xml:space="preserve"> </w:t>
      </w:r>
      <w:r w:rsidRPr="00C4045A">
        <w:rPr>
          <w:szCs w:val="28"/>
        </w:rPr>
        <w:t>для</w:t>
      </w:r>
      <w:r w:rsidR="00DA25BC">
        <w:rPr>
          <w:szCs w:val="28"/>
        </w:rPr>
        <w:t xml:space="preserve"> </w:t>
      </w:r>
      <w:r w:rsidRPr="00C4045A">
        <w:rPr>
          <w:szCs w:val="28"/>
        </w:rPr>
        <w:t>обеспечения</w:t>
      </w:r>
      <w:r w:rsidR="00DA25BC">
        <w:rPr>
          <w:szCs w:val="28"/>
        </w:rPr>
        <w:t xml:space="preserve"> </w:t>
      </w:r>
      <w:r w:rsidRPr="00C4045A">
        <w:rPr>
          <w:szCs w:val="28"/>
        </w:rPr>
        <w:t>требуемой</w:t>
      </w:r>
      <w:r w:rsidR="00DA25BC">
        <w:rPr>
          <w:szCs w:val="28"/>
        </w:rPr>
        <w:t xml:space="preserve"> </w:t>
      </w:r>
      <w:r w:rsidRPr="00C4045A">
        <w:rPr>
          <w:szCs w:val="28"/>
        </w:rPr>
        <w:t>формовочной</w:t>
      </w:r>
      <w:r w:rsidR="00DA25BC">
        <w:rPr>
          <w:szCs w:val="28"/>
        </w:rPr>
        <w:t xml:space="preserve"> </w:t>
      </w:r>
      <w:r w:rsidRPr="00C4045A">
        <w:rPr>
          <w:szCs w:val="28"/>
        </w:rPr>
        <w:t>влажности.</w:t>
      </w:r>
      <w:r w:rsidR="00DA25BC">
        <w:rPr>
          <w:szCs w:val="28"/>
        </w:rPr>
        <w:t xml:space="preserve"> </w:t>
      </w:r>
      <w:r w:rsidRPr="00C4045A">
        <w:rPr>
          <w:szCs w:val="28"/>
        </w:rPr>
        <w:t>Для</w:t>
      </w:r>
      <w:r w:rsidR="00DA25BC">
        <w:rPr>
          <w:szCs w:val="28"/>
        </w:rPr>
        <w:t xml:space="preserve"> </w:t>
      </w:r>
      <w:r w:rsidRPr="00C4045A">
        <w:rPr>
          <w:szCs w:val="28"/>
        </w:rPr>
        <w:t>получения</w:t>
      </w:r>
      <w:r w:rsidR="00DA25BC">
        <w:rPr>
          <w:szCs w:val="28"/>
        </w:rPr>
        <w:t xml:space="preserve"> </w:t>
      </w:r>
      <w:r w:rsidRPr="00C4045A">
        <w:rPr>
          <w:szCs w:val="28"/>
        </w:rPr>
        <w:t>массы</w:t>
      </w:r>
      <w:r w:rsidR="00DA25BC">
        <w:rPr>
          <w:szCs w:val="28"/>
        </w:rPr>
        <w:t xml:space="preserve"> </w:t>
      </w:r>
      <w:r w:rsidRPr="00C4045A">
        <w:rPr>
          <w:szCs w:val="28"/>
        </w:rPr>
        <w:t>заданного</w:t>
      </w:r>
      <w:r w:rsidR="00DA25BC">
        <w:rPr>
          <w:szCs w:val="28"/>
        </w:rPr>
        <w:t xml:space="preserve"> </w:t>
      </w:r>
      <w:r w:rsidRPr="00C4045A">
        <w:rPr>
          <w:szCs w:val="28"/>
        </w:rPr>
        <w:t>состава</w:t>
      </w:r>
      <w:r w:rsidR="00DA25BC">
        <w:rPr>
          <w:szCs w:val="28"/>
        </w:rPr>
        <w:t xml:space="preserve"> </w:t>
      </w:r>
      <w:r w:rsidRPr="00C4045A">
        <w:rPr>
          <w:szCs w:val="28"/>
        </w:rPr>
        <w:t>порошки</w:t>
      </w:r>
      <w:r w:rsidR="00DA25BC">
        <w:rPr>
          <w:szCs w:val="28"/>
        </w:rPr>
        <w:t xml:space="preserve"> </w:t>
      </w:r>
      <w:r w:rsidRPr="00C4045A">
        <w:rPr>
          <w:szCs w:val="28"/>
        </w:rPr>
        <w:t>шлака</w:t>
      </w:r>
      <w:r>
        <w:rPr>
          <w:szCs w:val="28"/>
        </w:rPr>
        <w:t>,</w:t>
      </w:r>
      <w:r w:rsidR="00DA25BC">
        <w:rPr>
          <w:szCs w:val="28"/>
        </w:rPr>
        <w:t xml:space="preserve"> </w:t>
      </w:r>
      <w:r w:rsidRPr="00C4045A">
        <w:rPr>
          <w:szCs w:val="28"/>
        </w:rPr>
        <w:t>цеолита</w:t>
      </w:r>
      <w:r w:rsidR="00DA25BC">
        <w:rPr>
          <w:szCs w:val="28"/>
        </w:rPr>
        <w:t xml:space="preserve"> </w:t>
      </w:r>
      <w:r>
        <w:rPr>
          <w:szCs w:val="28"/>
        </w:rPr>
        <w:t>и</w:t>
      </w:r>
      <w:r w:rsidR="00DA25BC">
        <w:rPr>
          <w:szCs w:val="28"/>
        </w:rPr>
        <w:t xml:space="preserve"> </w:t>
      </w:r>
      <w:r w:rsidRPr="00C4045A">
        <w:rPr>
          <w:szCs w:val="28"/>
        </w:rPr>
        <w:t>бентонита</w:t>
      </w:r>
      <w:r w:rsidR="00DA25BC">
        <w:rPr>
          <w:szCs w:val="28"/>
        </w:rPr>
        <w:t xml:space="preserve"> </w:t>
      </w:r>
      <w:r w:rsidRPr="00C4045A">
        <w:rPr>
          <w:szCs w:val="28"/>
        </w:rPr>
        <w:t>перемешивали</w:t>
      </w:r>
      <w:r w:rsidR="00DA25BC">
        <w:rPr>
          <w:szCs w:val="28"/>
        </w:rPr>
        <w:t xml:space="preserve"> </w:t>
      </w:r>
      <w:r w:rsidRPr="00C4045A">
        <w:rPr>
          <w:szCs w:val="28"/>
        </w:rPr>
        <w:t>до</w:t>
      </w:r>
      <w:r w:rsidR="00DA25BC">
        <w:rPr>
          <w:szCs w:val="28"/>
        </w:rPr>
        <w:t xml:space="preserve"> </w:t>
      </w:r>
      <w:r w:rsidRPr="00C4045A">
        <w:rPr>
          <w:szCs w:val="28"/>
        </w:rPr>
        <w:t>получения</w:t>
      </w:r>
      <w:r w:rsidR="00DA25BC">
        <w:rPr>
          <w:szCs w:val="28"/>
        </w:rPr>
        <w:t xml:space="preserve"> </w:t>
      </w:r>
      <w:r w:rsidRPr="00C4045A">
        <w:rPr>
          <w:szCs w:val="28"/>
        </w:rPr>
        <w:t>однородной</w:t>
      </w:r>
      <w:r w:rsidR="00DA25BC">
        <w:rPr>
          <w:szCs w:val="28"/>
        </w:rPr>
        <w:t xml:space="preserve"> </w:t>
      </w:r>
      <w:r w:rsidRPr="00C4045A">
        <w:rPr>
          <w:szCs w:val="28"/>
        </w:rPr>
        <w:t>массы</w:t>
      </w:r>
      <w:r w:rsidR="00DA25BC">
        <w:rPr>
          <w:szCs w:val="28"/>
        </w:rPr>
        <w:t xml:space="preserve"> </w:t>
      </w:r>
      <w:r w:rsidRPr="00C4045A">
        <w:rPr>
          <w:szCs w:val="28"/>
        </w:rPr>
        <w:t>в</w:t>
      </w:r>
      <w:r w:rsidR="00DA25BC">
        <w:rPr>
          <w:szCs w:val="28"/>
        </w:rPr>
        <w:t xml:space="preserve"> </w:t>
      </w:r>
      <w:r w:rsidRPr="00C4045A">
        <w:rPr>
          <w:szCs w:val="28"/>
        </w:rPr>
        <w:t>смесителе.</w:t>
      </w:r>
    </w:p>
    <w:p w14:paraId="7C88F3CA" w14:textId="77777777" w:rsidR="00996DFB" w:rsidRPr="00C4045A" w:rsidRDefault="00996DFB" w:rsidP="00996DFB">
      <w:pPr>
        <w:tabs>
          <w:tab w:val="left" w:pos="3225"/>
        </w:tabs>
        <w:spacing w:after="0"/>
        <w:jc w:val="center"/>
        <w:rPr>
          <w:szCs w:val="28"/>
        </w:rPr>
      </w:pPr>
      <w:r w:rsidRPr="00C4045A">
        <w:rPr>
          <w:noProof/>
          <w:szCs w:val="28"/>
          <w:lang w:eastAsia="ru-RU"/>
        </w:rPr>
        <w:drawing>
          <wp:inline distT="0" distB="0" distL="0" distR="0" wp14:anchorId="4BCD0DC8" wp14:editId="14968D85">
            <wp:extent cx="2257425" cy="2520218"/>
            <wp:effectExtent l="0" t="0" r="0" b="0"/>
            <wp:docPr id="42" name="Рисунок 42" descr="https://agrostrana.com.ua/published/publicdata/AGROSTANAMSQL/attachments/SC/products_pictures/SPU-130%20%283%295k_en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grostrana.com.ua/published/publicdata/AGROSTANAMSQL/attachments/SC/products_pictures/SPU-130%20%283%295k_enl.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63085" cy="2526537"/>
                    </a:xfrm>
                    <a:prstGeom prst="rect">
                      <a:avLst/>
                    </a:prstGeom>
                    <a:noFill/>
                    <a:ln>
                      <a:noFill/>
                    </a:ln>
                  </pic:spPr>
                </pic:pic>
              </a:graphicData>
            </a:graphic>
          </wp:inline>
        </w:drawing>
      </w:r>
    </w:p>
    <w:p w14:paraId="2CFD8DA3" w14:textId="6525C132" w:rsidR="00996DFB" w:rsidRPr="00C4045A" w:rsidRDefault="00996DFB" w:rsidP="00996DFB">
      <w:pPr>
        <w:tabs>
          <w:tab w:val="left" w:pos="3225"/>
        </w:tabs>
        <w:spacing w:after="0"/>
        <w:jc w:val="center"/>
        <w:rPr>
          <w:szCs w:val="28"/>
        </w:rPr>
      </w:pPr>
      <w:r w:rsidRPr="00C4045A">
        <w:rPr>
          <w:szCs w:val="28"/>
        </w:rPr>
        <w:t>Рисунок</w:t>
      </w:r>
      <w:r w:rsidR="00DA25BC">
        <w:rPr>
          <w:szCs w:val="28"/>
        </w:rPr>
        <w:t xml:space="preserve"> </w:t>
      </w:r>
      <w:r w:rsidRPr="00B71336">
        <w:rPr>
          <w:szCs w:val="28"/>
        </w:rPr>
        <w:t>2.</w:t>
      </w:r>
      <w:r>
        <w:rPr>
          <w:szCs w:val="28"/>
        </w:rPr>
        <w:t>4.2</w:t>
      </w:r>
      <w:r w:rsidR="00DA25BC">
        <w:rPr>
          <w:szCs w:val="28"/>
        </w:rPr>
        <w:t xml:space="preserve"> </w:t>
      </w:r>
      <w:r w:rsidRPr="00C4045A">
        <w:rPr>
          <w:szCs w:val="28"/>
        </w:rPr>
        <w:t>–</w:t>
      </w:r>
      <w:r w:rsidR="00DA25BC">
        <w:rPr>
          <w:szCs w:val="28"/>
        </w:rPr>
        <w:t xml:space="preserve"> </w:t>
      </w:r>
      <w:r w:rsidRPr="00C4045A">
        <w:rPr>
          <w:szCs w:val="28"/>
        </w:rPr>
        <w:t>Шнековый</w:t>
      </w:r>
      <w:r w:rsidR="00DA25BC">
        <w:rPr>
          <w:szCs w:val="28"/>
        </w:rPr>
        <w:t xml:space="preserve"> </w:t>
      </w:r>
      <w:r w:rsidRPr="00C4045A">
        <w:rPr>
          <w:szCs w:val="28"/>
        </w:rPr>
        <w:t>смеситель</w:t>
      </w:r>
    </w:p>
    <w:p w14:paraId="162F666E" w14:textId="77777777" w:rsidR="00996DFB" w:rsidRPr="00C4045A" w:rsidRDefault="00996DFB" w:rsidP="00996DFB">
      <w:pPr>
        <w:tabs>
          <w:tab w:val="left" w:pos="3225"/>
        </w:tabs>
        <w:spacing w:after="0"/>
        <w:ind w:firstLine="3226"/>
        <w:jc w:val="both"/>
        <w:rPr>
          <w:szCs w:val="28"/>
        </w:rPr>
      </w:pPr>
    </w:p>
    <w:p w14:paraId="337956FD" w14:textId="2C4D745B" w:rsidR="00996DFB" w:rsidRDefault="00DA25BC" w:rsidP="00996DFB">
      <w:pPr>
        <w:tabs>
          <w:tab w:val="left" w:pos="0"/>
        </w:tabs>
        <w:spacing w:after="0"/>
        <w:jc w:val="both"/>
        <w:rPr>
          <w:szCs w:val="28"/>
        </w:rPr>
      </w:pPr>
      <w:r>
        <w:rPr>
          <w:i/>
          <w:szCs w:val="28"/>
        </w:rPr>
        <w:t xml:space="preserve"> </w:t>
      </w:r>
      <w:r w:rsidR="00996DFB" w:rsidRPr="00BD5F1F">
        <w:rPr>
          <w:iCs/>
          <w:szCs w:val="28"/>
        </w:rPr>
        <w:t>Формующее</w:t>
      </w:r>
      <w:r>
        <w:rPr>
          <w:iCs/>
          <w:szCs w:val="28"/>
        </w:rPr>
        <w:t xml:space="preserve"> </w:t>
      </w:r>
      <w:r w:rsidR="00996DFB" w:rsidRPr="00BD5F1F">
        <w:rPr>
          <w:iCs/>
          <w:szCs w:val="28"/>
        </w:rPr>
        <w:t>оборудование</w:t>
      </w:r>
      <w:r w:rsidR="00996DFB">
        <w:rPr>
          <w:iCs/>
          <w:szCs w:val="28"/>
        </w:rPr>
        <w:t>,</w:t>
      </w:r>
      <w:r>
        <w:rPr>
          <w:iCs/>
          <w:szCs w:val="28"/>
        </w:rPr>
        <w:t xml:space="preserve"> </w:t>
      </w:r>
      <w:r w:rsidR="00996DFB">
        <w:rPr>
          <w:iCs/>
          <w:szCs w:val="28"/>
        </w:rPr>
        <w:t>п</w:t>
      </w:r>
      <w:r w:rsidR="00996DFB" w:rsidRPr="00C4045A">
        <w:rPr>
          <w:szCs w:val="28"/>
        </w:rPr>
        <w:t>осле</w:t>
      </w:r>
      <w:r>
        <w:rPr>
          <w:szCs w:val="28"/>
        </w:rPr>
        <w:t xml:space="preserve"> </w:t>
      </w:r>
      <w:r w:rsidR="00996DFB" w:rsidRPr="00C4045A">
        <w:rPr>
          <w:szCs w:val="28"/>
        </w:rPr>
        <w:t>перемешивания</w:t>
      </w:r>
      <w:r>
        <w:rPr>
          <w:szCs w:val="28"/>
        </w:rPr>
        <w:t xml:space="preserve"> </w:t>
      </w:r>
      <w:r w:rsidR="00996DFB" w:rsidRPr="00C4045A">
        <w:rPr>
          <w:szCs w:val="28"/>
        </w:rPr>
        <w:t>приготовленную</w:t>
      </w:r>
      <w:r>
        <w:rPr>
          <w:szCs w:val="28"/>
        </w:rPr>
        <w:t xml:space="preserve"> </w:t>
      </w:r>
      <w:r w:rsidR="00996DFB" w:rsidRPr="00C4045A">
        <w:rPr>
          <w:szCs w:val="28"/>
        </w:rPr>
        <w:t>шихту</w:t>
      </w:r>
      <w:r>
        <w:rPr>
          <w:szCs w:val="28"/>
        </w:rPr>
        <w:t xml:space="preserve"> </w:t>
      </w:r>
      <w:r w:rsidR="00996DFB" w:rsidRPr="00C4045A">
        <w:rPr>
          <w:szCs w:val="28"/>
        </w:rPr>
        <w:t>направляли</w:t>
      </w:r>
      <w:r>
        <w:rPr>
          <w:szCs w:val="28"/>
        </w:rPr>
        <w:t xml:space="preserve"> </w:t>
      </w:r>
      <w:r w:rsidR="00996DFB" w:rsidRPr="00C4045A">
        <w:rPr>
          <w:szCs w:val="28"/>
        </w:rPr>
        <w:t>на</w:t>
      </w:r>
      <w:r>
        <w:rPr>
          <w:szCs w:val="28"/>
        </w:rPr>
        <w:t xml:space="preserve"> </w:t>
      </w:r>
      <w:r w:rsidR="00996DFB" w:rsidRPr="00C4045A">
        <w:rPr>
          <w:szCs w:val="28"/>
        </w:rPr>
        <w:t>формование</w:t>
      </w:r>
      <w:r>
        <w:rPr>
          <w:szCs w:val="28"/>
        </w:rPr>
        <w:t xml:space="preserve"> </w:t>
      </w:r>
      <w:r w:rsidR="00996DFB" w:rsidRPr="00C4045A">
        <w:rPr>
          <w:szCs w:val="28"/>
        </w:rPr>
        <w:t>либо</w:t>
      </w:r>
      <w:r>
        <w:rPr>
          <w:szCs w:val="28"/>
        </w:rPr>
        <w:t xml:space="preserve"> </w:t>
      </w:r>
      <w:r w:rsidR="00996DFB" w:rsidRPr="00C4045A">
        <w:rPr>
          <w:szCs w:val="28"/>
        </w:rPr>
        <w:t>прессованием,</w:t>
      </w:r>
      <w:r>
        <w:rPr>
          <w:szCs w:val="28"/>
        </w:rPr>
        <w:t xml:space="preserve"> </w:t>
      </w:r>
      <w:r w:rsidR="00996DFB" w:rsidRPr="00C4045A">
        <w:rPr>
          <w:szCs w:val="28"/>
        </w:rPr>
        <w:t>либо</w:t>
      </w:r>
      <w:r>
        <w:rPr>
          <w:szCs w:val="28"/>
        </w:rPr>
        <w:t xml:space="preserve"> </w:t>
      </w:r>
      <w:r w:rsidR="00996DFB" w:rsidRPr="00C4045A">
        <w:rPr>
          <w:szCs w:val="28"/>
        </w:rPr>
        <w:t>экструзией</w:t>
      </w:r>
      <w:r>
        <w:rPr>
          <w:szCs w:val="28"/>
        </w:rPr>
        <w:t xml:space="preserve"> </w:t>
      </w:r>
      <w:r w:rsidR="00996DFB" w:rsidRPr="00C4045A">
        <w:rPr>
          <w:szCs w:val="28"/>
        </w:rPr>
        <w:t>в</w:t>
      </w:r>
      <w:r>
        <w:rPr>
          <w:szCs w:val="28"/>
        </w:rPr>
        <w:t xml:space="preserve"> </w:t>
      </w:r>
      <w:r w:rsidR="00996DFB" w:rsidRPr="00C4045A">
        <w:rPr>
          <w:szCs w:val="28"/>
        </w:rPr>
        <w:t>зависимости</w:t>
      </w:r>
      <w:r>
        <w:rPr>
          <w:szCs w:val="28"/>
        </w:rPr>
        <w:t xml:space="preserve"> </w:t>
      </w:r>
      <w:r w:rsidR="00996DFB" w:rsidRPr="00C4045A">
        <w:rPr>
          <w:szCs w:val="28"/>
        </w:rPr>
        <w:t>от</w:t>
      </w:r>
      <w:r>
        <w:rPr>
          <w:szCs w:val="28"/>
        </w:rPr>
        <w:t xml:space="preserve"> </w:t>
      </w:r>
      <w:r w:rsidR="00996DFB" w:rsidRPr="00C4045A">
        <w:rPr>
          <w:szCs w:val="28"/>
        </w:rPr>
        <w:t>требуемой</w:t>
      </w:r>
      <w:r>
        <w:rPr>
          <w:szCs w:val="28"/>
        </w:rPr>
        <w:t xml:space="preserve"> </w:t>
      </w:r>
      <w:r w:rsidR="00996DFB" w:rsidRPr="00C4045A">
        <w:rPr>
          <w:szCs w:val="28"/>
        </w:rPr>
        <w:t>формы</w:t>
      </w:r>
      <w:r>
        <w:rPr>
          <w:szCs w:val="28"/>
        </w:rPr>
        <w:t xml:space="preserve"> </w:t>
      </w:r>
      <w:r w:rsidR="00996DFB" w:rsidRPr="00C4045A">
        <w:rPr>
          <w:szCs w:val="28"/>
        </w:rPr>
        <w:t>изделия.</w:t>
      </w:r>
      <w:r>
        <w:rPr>
          <w:szCs w:val="28"/>
        </w:rPr>
        <w:t xml:space="preserve"> </w:t>
      </w:r>
    </w:p>
    <w:p w14:paraId="510AF742" w14:textId="1926EC19" w:rsidR="00996DFB" w:rsidRPr="00B71336" w:rsidRDefault="00DA25BC" w:rsidP="00996DFB">
      <w:pPr>
        <w:tabs>
          <w:tab w:val="left" w:pos="0"/>
        </w:tabs>
        <w:spacing w:after="0"/>
        <w:jc w:val="both"/>
        <w:rPr>
          <w:szCs w:val="28"/>
        </w:rPr>
      </w:pPr>
      <w:r>
        <w:rPr>
          <w:szCs w:val="28"/>
        </w:rPr>
        <w:t xml:space="preserve"> </w:t>
      </w:r>
      <w:r w:rsidR="00996DFB" w:rsidRPr="00C4045A">
        <w:rPr>
          <w:szCs w:val="28"/>
        </w:rPr>
        <w:t>Гранулированные</w:t>
      </w:r>
      <w:r>
        <w:rPr>
          <w:szCs w:val="28"/>
        </w:rPr>
        <w:t xml:space="preserve"> </w:t>
      </w:r>
      <w:r w:rsidR="00996DFB" w:rsidRPr="00C4045A">
        <w:rPr>
          <w:szCs w:val="28"/>
        </w:rPr>
        <w:t>носители</w:t>
      </w:r>
      <w:r>
        <w:rPr>
          <w:szCs w:val="28"/>
        </w:rPr>
        <w:t xml:space="preserve"> </w:t>
      </w:r>
      <w:r w:rsidR="00996DFB" w:rsidRPr="00C4045A">
        <w:rPr>
          <w:szCs w:val="28"/>
        </w:rPr>
        <w:t>изготавливали</w:t>
      </w:r>
      <w:r>
        <w:rPr>
          <w:szCs w:val="28"/>
        </w:rPr>
        <w:t xml:space="preserve"> </w:t>
      </w:r>
      <w:r w:rsidR="00996DFB" w:rsidRPr="00C4045A">
        <w:rPr>
          <w:szCs w:val="28"/>
        </w:rPr>
        <w:t>методом</w:t>
      </w:r>
      <w:r>
        <w:rPr>
          <w:szCs w:val="28"/>
        </w:rPr>
        <w:t xml:space="preserve"> </w:t>
      </w:r>
      <w:r w:rsidR="00996DFB" w:rsidRPr="00C4045A">
        <w:rPr>
          <w:szCs w:val="28"/>
        </w:rPr>
        <w:t>экструзии</w:t>
      </w:r>
      <w:r>
        <w:rPr>
          <w:szCs w:val="28"/>
        </w:rPr>
        <w:t xml:space="preserve"> </w:t>
      </w:r>
      <w:r w:rsidR="00996DFB" w:rsidRPr="00C4045A">
        <w:rPr>
          <w:szCs w:val="28"/>
        </w:rPr>
        <w:t>с</w:t>
      </w:r>
      <w:r>
        <w:rPr>
          <w:szCs w:val="28"/>
        </w:rPr>
        <w:t xml:space="preserve"> </w:t>
      </w:r>
      <w:r w:rsidR="00996DFB" w:rsidRPr="00C4045A">
        <w:rPr>
          <w:szCs w:val="28"/>
        </w:rPr>
        <w:t>помощ</w:t>
      </w:r>
      <w:r w:rsidR="00996DFB" w:rsidRPr="00B71336">
        <w:rPr>
          <w:szCs w:val="28"/>
        </w:rPr>
        <w:t>ью</w:t>
      </w:r>
      <w:r>
        <w:rPr>
          <w:szCs w:val="28"/>
        </w:rPr>
        <w:t xml:space="preserve"> </w:t>
      </w:r>
      <w:r w:rsidR="00996DFB" w:rsidRPr="00B71336">
        <w:rPr>
          <w:szCs w:val="28"/>
        </w:rPr>
        <w:t>настольного</w:t>
      </w:r>
      <w:r>
        <w:rPr>
          <w:szCs w:val="28"/>
        </w:rPr>
        <w:t xml:space="preserve"> </w:t>
      </w:r>
      <w:r w:rsidR="00996DFB" w:rsidRPr="00B71336">
        <w:rPr>
          <w:szCs w:val="28"/>
        </w:rPr>
        <w:t>гранулятора</w:t>
      </w:r>
      <w:r>
        <w:rPr>
          <w:szCs w:val="28"/>
        </w:rPr>
        <w:t xml:space="preserve"> </w:t>
      </w:r>
      <w:r w:rsidR="00996DFB" w:rsidRPr="00B71336">
        <w:rPr>
          <w:szCs w:val="28"/>
        </w:rPr>
        <w:t>ГМ-100</w:t>
      </w:r>
      <w:r>
        <w:rPr>
          <w:szCs w:val="28"/>
        </w:rPr>
        <w:t xml:space="preserve"> </w:t>
      </w:r>
      <w:r w:rsidR="00996DFB" w:rsidRPr="00B71336">
        <w:rPr>
          <w:szCs w:val="28"/>
        </w:rPr>
        <w:t>с</w:t>
      </w:r>
      <w:r>
        <w:rPr>
          <w:szCs w:val="28"/>
        </w:rPr>
        <w:t xml:space="preserve"> </w:t>
      </w:r>
      <w:r w:rsidR="00996DFB" w:rsidRPr="00B71336">
        <w:rPr>
          <w:szCs w:val="28"/>
        </w:rPr>
        <w:t>различными</w:t>
      </w:r>
      <w:r>
        <w:rPr>
          <w:szCs w:val="28"/>
        </w:rPr>
        <w:t xml:space="preserve"> </w:t>
      </w:r>
      <w:r w:rsidR="00996DFB" w:rsidRPr="00B71336">
        <w:rPr>
          <w:szCs w:val="28"/>
        </w:rPr>
        <w:t>матрицами</w:t>
      </w:r>
      <w:r>
        <w:rPr>
          <w:szCs w:val="28"/>
        </w:rPr>
        <w:t xml:space="preserve"> </w:t>
      </w:r>
      <w:r w:rsidR="00996DFB" w:rsidRPr="00B71336">
        <w:rPr>
          <w:szCs w:val="28"/>
        </w:rPr>
        <w:t>(рисунок</w:t>
      </w:r>
      <w:r>
        <w:rPr>
          <w:szCs w:val="28"/>
        </w:rPr>
        <w:t xml:space="preserve"> </w:t>
      </w:r>
      <w:r w:rsidR="00996DFB" w:rsidRPr="00B71336">
        <w:rPr>
          <w:rFonts w:cs="Times New Roman"/>
          <w:szCs w:val="28"/>
        </w:rPr>
        <w:t>2.</w:t>
      </w:r>
      <w:r w:rsidR="00996DFB">
        <w:rPr>
          <w:rFonts w:cs="Times New Roman"/>
          <w:szCs w:val="28"/>
        </w:rPr>
        <w:t>4</w:t>
      </w:r>
      <w:r w:rsidR="00996DFB" w:rsidRPr="00B71336">
        <w:rPr>
          <w:rFonts w:cs="Times New Roman"/>
          <w:szCs w:val="28"/>
        </w:rPr>
        <w:t>.3</w:t>
      </w:r>
      <w:r w:rsidR="00996DFB" w:rsidRPr="00B71336">
        <w:rPr>
          <w:szCs w:val="28"/>
        </w:rPr>
        <w:t>).</w:t>
      </w:r>
      <w:r>
        <w:rPr>
          <w:szCs w:val="28"/>
        </w:rPr>
        <w:t xml:space="preserve"> </w:t>
      </w:r>
      <w:r w:rsidR="00996DFB" w:rsidRPr="00B71336">
        <w:rPr>
          <w:szCs w:val="28"/>
        </w:rPr>
        <w:t>Шихту</w:t>
      </w:r>
      <w:r>
        <w:rPr>
          <w:szCs w:val="28"/>
        </w:rPr>
        <w:t xml:space="preserve"> </w:t>
      </w:r>
      <w:r w:rsidR="00996DFB" w:rsidRPr="00B71336">
        <w:rPr>
          <w:szCs w:val="28"/>
        </w:rPr>
        <w:t>определенного</w:t>
      </w:r>
      <w:r>
        <w:rPr>
          <w:szCs w:val="28"/>
        </w:rPr>
        <w:t xml:space="preserve"> </w:t>
      </w:r>
      <w:r w:rsidR="00996DFB" w:rsidRPr="00B71336">
        <w:rPr>
          <w:szCs w:val="28"/>
        </w:rPr>
        <w:t>состава</w:t>
      </w:r>
      <w:r>
        <w:rPr>
          <w:szCs w:val="28"/>
        </w:rPr>
        <w:t xml:space="preserve"> </w:t>
      </w:r>
      <w:r w:rsidR="00996DFB" w:rsidRPr="00B71336">
        <w:rPr>
          <w:szCs w:val="28"/>
        </w:rPr>
        <w:t>и</w:t>
      </w:r>
      <w:r>
        <w:rPr>
          <w:szCs w:val="28"/>
        </w:rPr>
        <w:t xml:space="preserve"> </w:t>
      </w:r>
      <w:r w:rsidR="00996DFB" w:rsidRPr="00B71336">
        <w:rPr>
          <w:szCs w:val="28"/>
        </w:rPr>
        <w:t>влажностью</w:t>
      </w:r>
      <w:r>
        <w:rPr>
          <w:szCs w:val="28"/>
        </w:rPr>
        <w:t xml:space="preserve"> </w:t>
      </w:r>
      <w:r w:rsidR="00996DFB" w:rsidRPr="00B71336">
        <w:rPr>
          <w:szCs w:val="28"/>
        </w:rPr>
        <w:t>15-25</w:t>
      </w:r>
      <w:r>
        <w:rPr>
          <w:szCs w:val="28"/>
        </w:rPr>
        <w:t xml:space="preserve"> </w:t>
      </w:r>
      <w:r w:rsidR="00996DFB" w:rsidRPr="00B71336">
        <w:rPr>
          <w:szCs w:val="28"/>
        </w:rPr>
        <w:t>%</w:t>
      </w:r>
      <w:r>
        <w:rPr>
          <w:szCs w:val="28"/>
        </w:rPr>
        <w:t xml:space="preserve"> </w:t>
      </w:r>
      <w:r w:rsidR="00996DFB" w:rsidRPr="00B71336">
        <w:rPr>
          <w:szCs w:val="28"/>
        </w:rPr>
        <w:t>продавливали</w:t>
      </w:r>
      <w:r>
        <w:rPr>
          <w:szCs w:val="28"/>
        </w:rPr>
        <w:t xml:space="preserve"> </w:t>
      </w:r>
      <w:r w:rsidR="00996DFB" w:rsidRPr="00B71336">
        <w:rPr>
          <w:szCs w:val="28"/>
        </w:rPr>
        <w:t>через</w:t>
      </w:r>
      <w:r>
        <w:rPr>
          <w:szCs w:val="28"/>
        </w:rPr>
        <w:t xml:space="preserve"> </w:t>
      </w:r>
      <w:r w:rsidR="00996DFB" w:rsidRPr="00B71336">
        <w:rPr>
          <w:szCs w:val="28"/>
        </w:rPr>
        <w:t>матрицу</w:t>
      </w:r>
      <w:r>
        <w:rPr>
          <w:szCs w:val="28"/>
        </w:rPr>
        <w:t xml:space="preserve"> </w:t>
      </w:r>
      <w:r w:rsidR="00996DFB" w:rsidRPr="00B71336">
        <w:rPr>
          <w:szCs w:val="28"/>
        </w:rPr>
        <w:t>с</w:t>
      </w:r>
      <w:r>
        <w:rPr>
          <w:szCs w:val="28"/>
        </w:rPr>
        <w:t xml:space="preserve"> </w:t>
      </w:r>
      <w:r w:rsidR="00996DFB" w:rsidRPr="00B71336">
        <w:rPr>
          <w:szCs w:val="28"/>
        </w:rPr>
        <w:t>образованием</w:t>
      </w:r>
      <w:r>
        <w:rPr>
          <w:szCs w:val="28"/>
        </w:rPr>
        <w:t xml:space="preserve"> </w:t>
      </w:r>
      <w:r w:rsidR="00996DFB" w:rsidRPr="00B71336">
        <w:rPr>
          <w:szCs w:val="28"/>
        </w:rPr>
        <w:t>экструдата</w:t>
      </w:r>
      <w:r>
        <w:rPr>
          <w:szCs w:val="28"/>
        </w:rPr>
        <w:t xml:space="preserve"> </w:t>
      </w:r>
      <w:r w:rsidR="00996DFB" w:rsidRPr="00B71336">
        <w:rPr>
          <w:szCs w:val="28"/>
        </w:rPr>
        <w:t>диаметром</w:t>
      </w:r>
      <w:r>
        <w:rPr>
          <w:szCs w:val="28"/>
        </w:rPr>
        <w:t xml:space="preserve"> </w:t>
      </w:r>
      <w:r w:rsidR="00996DFB" w:rsidRPr="00B71336">
        <w:rPr>
          <w:szCs w:val="28"/>
        </w:rPr>
        <w:t>2,5;</w:t>
      </w:r>
      <w:r>
        <w:rPr>
          <w:szCs w:val="28"/>
        </w:rPr>
        <w:t xml:space="preserve"> </w:t>
      </w:r>
      <w:r w:rsidR="00996DFB" w:rsidRPr="00B71336">
        <w:rPr>
          <w:szCs w:val="28"/>
        </w:rPr>
        <w:t>4;</w:t>
      </w:r>
      <w:r>
        <w:rPr>
          <w:szCs w:val="28"/>
        </w:rPr>
        <w:t xml:space="preserve"> </w:t>
      </w:r>
      <w:r w:rsidR="00996DFB" w:rsidRPr="00B71336">
        <w:rPr>
          <w:szCs w:val="28"/>
        </w:rPr>
        <w:t>6</w:t>
      </w:r>
      <w:r>
        <w:rPr>
          <w:szCs w:val="28"/>
        </w:rPr>
        <w:t xml:space="preserve"> </w:t>
      </w:r>
      <w:r w:rsidR="00996DFB" w:rsidRPr="00B71336">
        <w:rPr>
          <w:szCs w:val="28"/>
        </w:rPr>
        <w:t>мм</w:t>
      </w:r>
      <w:r>
        <w:rPr>
          <w:szCs w:val="28"/>
        </w:rPr>
        <w:t xml:space="preserve"> </w:t>
      </w:r>
      <w:r w:rsidR="00996DFB" w:rsidRPr="00B71336">
        <w:rPr>
          <w:szCs w:val="28"/>
        </w:rPr>
        <w:t>в</w:t>
      </w:r>
      <w:r>
        <w:rPr>
          <w:szCs w:val="28"/>
        </w:rPr>
        <w:t xml:space="preserve"> </w:t>
      </w:r>
      <w:r w:rsidR="00996DFB" w:rsidRPr="00B71336">
        <w:rPr>
          <w:szCs w:val="28"/>
        </w:rPr>
        <w:t>зависимости</w:t>
      </w:r>
      <w:r>
        <w:rPr>
          <w:szCs w:val="28"/>
        </w:rPr>
        <w:t xml:space="preserve"> </w:t>
      </w:r>
      <w:r w:rsidR="00996DFB" w:rsidRPr="00B71336">
        <w:rPr>
          <w:szCs w:val="28"/>
        </w:rPr>
        <w:t>от</w:t>
      </w:r>
      <w:r>
        <w:rPr>
          <w:szCs w:val="28"/>
        </w:rPr>
        <w:t xml:space="preserve"> </w:t>
      </w:r>
      <w:r w:rsidR="00996DFB" w:rsidRPr="00B71336">
        <w:rPr>
          <w:szCs w:val="28"/>
        </w:rPr>
        <w:t>матрицы.</w:t>
      </w:r>
      <w:r>
        <w:rPr>
          <w:szCs w:val="28"/>
        </w:rPr>
        <w:t xml:space="preserve"> </w:t>
      </w:r>
      <w:r w:rsidR="00996DFB" w:rsidRPr="00B71336">
        <w:rPr>
          <w:szCs w:val="28"/>
        </w:rPr>
        <w:t>Пригодная</w:t>
      </w:r>
      <w:r>
        <w:rPr>
          <w:szCs w:val="28"/>
        </w:rPr>
        <w:t xml:space="preserve"> </w:t>
      </w:r>
      <w:r w:rsidR="00996DFB" w:rsidRPr="00B71336">
        <w:rPr>
          <w:szCs w:val="28"/>
        </w:rPr>
        <w:t>для</w:t>
      </w:r>
      <w:r>
        <w:rPr>
          <w:szCs w:val="28"/>
        </w:rPr>
        <w:t xml:space="preserve"> </w:t>
      </w:r>
      <w:r w:rsidR="00996DFB" w:rsidRPr="00B71336">
        <w:rPr>
          <w:szCs w:val="28"/>
        </w:rPr>
        <w:t>данного</w:t>
      </w:r>
      <w:r>
        <w:rPr>
          <w:szCs w:val="28"/>
        </w:rPr>
        <w:t xml:space="preserve"> </w:t>
      </w:r>
      <w:r w:rsidR="00996DFB" w:rsidRPr="00B71336">
        <w:rPr>
          <w:szCs w:val="28"/>
        </w:rPr>
        <w:t>метода</w:t>
      </w:r>
      <w:r>
        <w:rPr>
          <w:szCs w:val="28"/>
        </w:rPr>
        <w:t xml:space="preserve"> </w:t>
      </w:r>
      <w:r w:rsidR="00996DFB" w:rsidRPr="00B71336">
        <w:rPr>
          <w:szCs w:val="28"/>
        </w:rPr>
        <w:t>пластическая</w:t>
      </w:r>
      <w:r>
        <w:rPr>
          <w:szCs w:val="28"/>
        </w:rPr>
        <w:t xml:space="preserve"> </w:t>
      </w:r>
      <w:r w:rsidR="00996DFB" w:rsidRPr="00B71336">
        <w:rPr>
          <w:szCs w:val="28"/>
        </w:rPr>
        <w:t>масса</w:t>
      </w:r>
      <w:r>
        <w:rPr>
          <w:szCs w:val="28"/>
        </w:rPr>
        <w:t xml:space="preserve"> </w:t>
      </w:r>
      <w:r w:rsidR="00996DFB" w:rsidRPr="00B71336">
        <w:rPr>
          <w:szCs w:val="28"/>
        </w:rPr>
        <w:t>должна</w:t>
      </w:r>
      <w:r>
        <w:rPr>
          <w:szCs w:val="28"/>
        </w:rPr>
        <w:t xml:space="preserve"> </w:t>
      </w:r>
      <w:r w:rsidR="00996DFB" w:rsidRPr="00B71336">
        <w:rPr>
          <w:szCs w:val="28"/>
        </w:rPr>
        <w:t>обладать</w:t>
      </w:r>
      <w:r>
        <w:rPr>
          <w:szCs w:val="28"/>
        </w:rPr>
        <w:t xml:space="preserve"> </w:t>
      </w:r>
      <w:r w:rsidR="00996DFB" w:rsidRPr="00B71336">
        <w:rPr>
          <w:szCs w:val="28"/>
        </w:rPr>
        <w:t>определенными</w:t>
      </w:r>
      <w:r>
        <w:rPr>
          <w:szCs w:val="28"/>
        </w:rPr>
        <w:t xml:space="preserve"> </w:t>
      </w:r>
      <w:r w:rsidR="00996DFB" w:rsidRPr="00B71336">
        <w:rPr>
          <w:szCs w:val="28"/>
        </w:rPr>
        <w:t>структурно-механическими</w:t>
      </w:r>
      <w:r>
        <w:rPr>
          <w:szCs w:val="28"/>
        </w:rPr>
        <w:t xml:space="preserve"> </w:t>
      </w:r>
      <w:r w:rsidR="00996DFB" w:rsidRPr="00B71336">
        <w:rPr>
          <w:szCs w:val="28"/>
        </w:rPr>
        <w:t>свойствами,</w:t>
      </w:r>
      <w:r>
        <w:rPr>
          <w:szCs w:val="28"/>
        </w:rPr>
        <w:t xml:space="preserve"> </w:t>
      </w:r>
      <w:r w:rsidR="00996DFB" w:rsidRPr="00B71336">
        <w:rPr>
          <w:szCs w:val="28"/>
        </w:rPr>
        <w:t>благодаря</w:t>
      </w:r>
      <w:r>
        <w:rPr>
          <w:szCs w:val="28"/>
        </w:rPr>
        <w:t xml:space="preserve"> </w:t>
      </w:r>
      <w:r w:rsidR="00996DFB" w:rsidRPr="00B71336">
        <w:rPr>
          <w:szCs w:val="28"/>
        </w:rPr>
        <w:t>которым</w:t>
      </w:r>
      <w:r>
        <w:rPr>
          <w:szCs w:val="28"/>
        </w:rPr>
        <w:t xml:space="preserve"> </w:t>
      </w:r>
      <w:r w:rsidR="00996DFB" w:rsidRPr="00B71336">
        <w:rPr>
          <w:szCs w:val="28"/>
        </w:rPr>
        <w:t>она</w:t>
      </w:r>
      <w:r>
        <w:rPr>
          <w:szCs w:val="28"/>
        </w:rPr>
        <w:t xml:space="preserve"> </w:t>
      </w:r>
      <w:r w:rsidR="00996DFB" w:rsidRPr="00B71336">
        <w:rPr>
          <w:szCs w:val="28"/>
        </w:rPr>
        <w:t>становится</w:t>
      </w:r>
      <w:r>
        <w:rPr>
          <w:szCs w:val="28"/>
        </w:rPr>
        <w:t xml:space="preserve"> </w:t>
      </w:r>
      <w:r w:rsidR="00996DFB" w:rsidRPr="00B71336">
        <w:rPr>
          <w:szCs w:val="28"/>
        </w:rPr>
        <w:t>менее</w:t>
      </w:r>
      <w:r>
        <w:rPr>
          <w:szCs w:val="28"/>
        </w:rPr>
        <w:t xml:space="preserve"> </w:t>
      </w:r>
      <w:r w:rsidR="00996DFB" w:rsidRPr="00B71336">
        <w:rPr>
          <w:szCs w:val="28"/>
        </w:rPr>
        <w:t>вязкой,</w:t>
      </w:r>
      <w:r>
        <w:rPr>
          <w:szCs w:val="28"/>
        </w:rPr>
        <w:t xml:space="preserve"> </w:t>
      </w:r>
      <w:r w:rsidR="00996DFB" w:rsidRPr="00B71336">
        <w:rPr>
          <w:szCs w:val="28"/>
        </w:rPr>
        <w:t>приобретает</w:t>
      </w:r>
      <w:r>
        <w:rPr>
          <w:szCs w:val="28"/>
        </w:rPr>
        <w:t xml:space="preserve"> </w:t>
      </w:r>
      <w:r w:rsidR="00996DFB" w:rsidRPr="00B71336">
        <w:rPr>
          <w:szCs w:val="28"/>
        </w:rPr>
        <w:t>пластичность</w:t>
      </w:r>
      <w:r>
        <w:rPr>
          <w:szCs w:val="28"/>
        </w:rPr>
        <w:t xml:space="preserve"> </w:t>
      </w:r>
      <w:r w:rsidR="00996DFB" w:rsidRPr="00B71336">
        <w:rPr>
          <w:szCs w:val="28"/>
        </w:rPr>
        <w:t>и</w:t>
      </w:r>
      <w:r>
        <w:rPr>
          <w:szCs w:val="28"/>
        </w:rPr>
        <w:t xml:space="preserve"> </w:t>
      </w:r>
      <w:r w:rsidR="00996DFB" w:rsidRPr="00B71336">
        <w:rPr>
          <w:szCs w:val="28"/>
        </w:rPr>
        <w:t>поддается</w:t>
      </w:r>
      <w:r>
        <w:rPr>
          <w:szCs w:val="28"/>
        </w:rPr>
        <w:t xml:space="preserve"> </w:t>
      </w:r>
      <w:r w:rsidR="00996DFB" w:rsidRPr="00B71336">
        <w:rPr>
          <w:szCs w:val="28"/>
        </w:rPr>
        <w:t>продавливанию</w:t>
      </w:r>
      <w:r>
        <w:rPr>
          <w:szCs w:val="28"/>
        </w:rPr>
        <w:t xml:space="preserve"> </w:t>
      </w:r>
      <w:r w:rsidR="00996DFB" w:rsidRPr="00B71336">
        <w:rPr>
          <w:szCs w:val="28"/>
        </w:rPr>
        <w:t>через</w:t>
      </w:r>
      <w:r>
        <w:rPr>
          <w:szCs w:val="28"/>
        </w:rPr>
        <w:t xml:space="preserve"> </w:t>
      </w:r>
      <w:r w:rsidR="00996DFB" w:rsidRPr="006765B4">
        <w:rPr>
          <w:szCs w:val="28"/>
        </w:rPr>
        <w:t>матрицу</w:t>
      </w:r>
      <w:r>
        <w:rPr>
          <w:szCs w:val="28"/>
        </w:rPr>
        <w:t xml:space="preserve"> </w:t>
      </w:r>
      <w:r w:rsidR="00C83C5F" w:rsidRPr="006765B4">
        <w:rPr>
          <w:szCs w:val="28"/>
        </w:rPr>
        <w:t>[</w:t>
      </w:r>
      <w:r w:rsidR="006765B4" w:rsidRPr="006765B4">
        <w:rPr>
          <w:szCs w:val="28"/>
        </w:rPr>
        <w:t>133</w:t>
      </w:r>
      <w:r w:rsidR="00C83C5F" w:rsidRPr="006765B4">
        <w:rPr>
          <w:szCs w:val="28"/>
        </w:rPr>
        <w:t>]</w:t>
      </w:r>
      <w:r w:rsidR="00996DFB" w:rsidRPr="006765B4">
        <w:rPr>
          <w:szCs w:val="28"/>
        </w:rPr>
        <w:t>.</w:t>
      </w:r>
      <w:r>
        <w:rPr>
          <w:szCs w:val="28"/>
        </w:rPr>
        <w:t xml:space="preserve"> </w:t>
      </w:r>
      <w:r w:rsidR="00996DFB" w:rsidRPr="00B71336">
        <w:rPr>
          <w:szCs w:val="28"/>
        </w:rPr>
        <w:t>Под</w:t>
      </w:r>
      <w:r>
        <w:rPr>
          <w:szCs w:val="28"/>
        </w:rPr>
        <w:t xml:space="preserve"> </w:t>
      </w:r>
      <w:r w:rsidR="00996DFB" w:rsidRPr="00B71336">
        <w:rPr>
          <w:szCs w:val="28"/>
        </w:rPr>
        <w:t>действием</w:t>
      </w:r>
      <w:r>
        <w:rPr>
          <w:szCs w:val="28"/>
        </w:rPr>
        <w:t xml:space="preserve"> </w:t>
      </w:r>
      <w:r w:rsidR="00996DFB" w:rsidRPr="00B71336">
        <w:rPr>
          <w:szCs w:val="28"/>
        </w:rPr>
        <w:t>механических</w:t>
      </w:r>
      <w:r>
        <w:rPr>
          <w:szCs w:val="28"/>
        </w:rPr>
        <w:t xml:space="preserve"> </w:t>
      </w:r>
      <w:r w:rsidR="00996DFB" w:rsidRPr="00B71336">
        <w:rPr>
          <w:szCs w:val="28"/>
        </w:rPr>
        <w:t>напряжений</w:t>
      </w:r>
      <w:r>
        <w:rPr>
          <w:szCs w:val="28"/>
        </w:rPr>
        <w:t xml:space="preserve"> </w:t>
      </w:r>
      <w:r w:rsidR="00996DFB" w:rsidRPr="00B71336">
        <w:rPr>
          <w:szCs w:val="28"/>
        </w:rPr>
        <w:t>снижается</w:t>
      </w:r>
      <w:r>
        <w:rPr>
          <w:szCs w:val="28"/>
        </w:rPr>
        <w:t xml:space="preserve"> </w:t>
      </w:r>
      <w:r w:rsidR="00996DFB" w:rsidRPr="00B71336">
        <w:rPr>
          <w:szCs w:val="28"/>
        </w:rPr>
        <w:t>пластическая</w:t>
      </w:r>
      <w:r>
        <w:rPr>
          <w:szCs w:val="28"/>
        </w:rPr>
        <w:t xml:space="preserve"> </w:t>
      </w:r>
      <w:r w:rsidR="00996DFB" w:rsidRPr="00B71336">
        <w:rPr>
          <w:szCs w:val="28"/>
        </w:rPr>
        <w:t>прочность,</w:t>
      </w:r>
      <w:r>
        <w:rPr>
          <w:szCs w:val="28"/>
        </w:rPr>
        <w:t xml:space="preserve"> </w:t>
      </w:r>
      <w:r w:rsidR="00996DFB" w:rsidRPr="00B71336">
        <w:rPr>
          <w:szCs w:val="28"/>
        </w:rPr>
        <w:t>а</w:t>
      </w:r>
      <w:r>
        <w:rPr>
          <w:szCs w:val="28"/>
        </w:rPr>
        <w:t xml:space="preserve"> </w:t>
      </w:r>
      <w:r w:rsidR="00996DFB" w:rsidRPr="00B71336">
        <w:rPr>
          <w:szCs w:val="28"/>
        </w:rPr>
        <w:t>после</w:t>
      </w:r>
      <w:r>
        <w:rPr>
          <w:szCs w:val="28"/>
        </w:rPr>
        <w:t xml:space="preserve"> </w:t>
      </w:r>
      <w:r w:rsidR="00996DFB" w:rsidRPr="00B71336">
        <w:rPr>
          <w:szCs w:val="28"/>
        </w:rPr>
        <w:t>выхода</w:t>
      </w:r>
      <w:r>
        <w:rPr>
          <w:szCs w:val="28"/>
        </w:rPr>
        <w:t xml:space="preserve"> </w:t>
      </w:r>
      <w:r w:rsidR="00996DFB" w:rsidRPr="00B71336">
        <w:rPr>
          <w:szCs w:val="28"/>
        </w:rPr>
        <w:t>и</w:t>
      </w:r>
      <w:r>
        <w:rPr>
          <w:szCs w:val="28"/>
        </w:rPr>
        <w:t xml:space="preserve"> </w:t>
      </w:r>
      <w:r w:rsidR="00996DFB" w:rsidRPr="00B71336">
        <w:rPr>
          <w:szCs w:val="28"/>
        </w:rPr>
        <w:t>снятия</w:t>
      </w:r>
      <w:r>
        <w:rPr>
          <w:szCs w:val="28"/>
        </w:rPr>
        <w:t xml:space="preserve"> </w:t>
      </w:r>
      <w:r w:rsidR="00996DFB" w:rsidRPr="00B71336">
        <w:rPr>
          <w:szCs w:val="28"/>
        </w:rPr>
        <w:t>напряжения,</w:t>
      </w:r>
      <w:r>
        <w:rPr>
          <w:szCs w:val="28"/>
        </w:rPr>
        <w:t xml:space="preserve"> </w:t>
      </w:r>
      <w:r w:rsidR="00996DFB" w:rsidRPr="00B71336">
        <w:rPr>
          <w:szCs w:val="28"/>
        </w:rPr>
        <w:t>происходит</w:t>
      </w:r>
      <w:r>
        <w:rPr>
          <w:szCs w:val="28"/>
        </w:rPr>
        <w:t xml:space="preserve"> </w:t>
      </w:r>
      <w:r w:rsidR="00996DFB" w:rsidRPr="00B71336">
        <w:rPr>
          <w:szCs w:val="28"/>
        </w:rPr>
        <w:t>ее</w:t>
      </w:r>
      <w:r>
        <w:rPr>
          <w:szCs w:val="28"/>
        </w:rPr>
        <w:t xml:space="preserve"> </w:t>
      </w:r>
      <w:r w:rsidR="00996DFB" w:rsidRPr="00B71336">
        <w:rPr>
          <w:szCs w:val="28"/>
        </w:rPr>
        <w:t>тиксотропное</w:t>
      </w:r>
      <w:r>
        <w:rPr>
          <w:szCs w:val="28"/>
        </w:rPr>
        <w:t xml:space="preserve"> </w:t>
      </w:r>
      <w:r w:rsidR="00996DFB" w:rsidRPr="00B71336">
        <w:rPr>
          <w:szCs w:val="28"/>
        </w:rPr>
        <w:t>восстановление.</w:t>
      </w:r>
    </w:p>
    <w:p w14:paraId="2CBC8687" w14:textId="77777777" w:rsidR="00996DFB" w:rsidRPr="00B71336" w:rsidRDefault="00996DFB" w:rsidP="00996DFB">
      <w:pPr>
        <w:tabs>
          <w:tab w:val="left" w:pos="0"/>
        </w:tabs>
        <w:spacing w:after="0"/>
        <w:jc w:val="both"/>
        <w:rPr>
          <w:szCs w:val="28"/>
        </w:rPr>
      </w:pPr>
    </w:p>
    <w:tbl>
      <w:tblPr>
        <w:tblW w:w="0" w:type="auto"/>
        <w:tblInd w:w="421" w:type="dxa"/>
        <w:tblLook w:val="04A0" w:firstRow="1" w:lastRow="0" w:firstColumn="1" w:lastColumn="0" w:noHBand="0" w:noVBand="1"/>
      </w:tblPr>
      <w:tblGrid>
        <w:gridCol w:w="4206"/>
        <w:gridCol w:w="4825"/>
      </w:tblGrid>
      <w:tr w:rsidR="00996DFB" w:rsidRPr="00B71336" w14:paraId="300F34CA" w14:textId="77777777" w:rsidTr="00DA25BC">
        <w:trPr>
          <w:trHeight w:val="2466"/>
        </w:trPr>
        <w:tc>
          <w:tcPr>
            <w:tcW w:w="4109" w:type="dxa"/>
            <w:shd w:val="clear" w:color="auto" w:fill="auto"/>
          </w:tcPr>
          <w:p w14:paraId="5781C3EE" w14:textId="77777777" w:rsidR="00996DFB" w:rsidRPr="00B71336" w:rsidRDefault="00996DFB" w:rsidP="00DA25BC">
            <w:pPr>
              <w:widowControl w:val="0"/>
              <w:spacing w:after="0"/>
              <w:jc w:val="center"/>
              <w:rPr>
                <w:szCs w:val="28"/>
              </w:rPr>
            </w:pPr>
            <w:r w:rsidRPr="00B71336">
              <w:rPr>
                <w:noProof/>
                <w:szCs w:val="28"/>
                <w:lang w:eastAsia="ru-RU"/>
              </w:rPr>
              <w:drawing>
                <wp:inline distT="0" distB="0" distL="0" distR="0" wp14:anchorId="6EBFF550" wp14:editId="553301A3">
                  <wp:extent cx="2524125" cy="1971675"/>
                  <wp:effectExtent l="0" t="0" r="9525" b="9525"/>
                  <wp:docPr id="818443300" name="Рисунок 818443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43" cstate="print">
                            <a:extLst>
                              <a:ext uri="{28A0092B-C50C-407E-A947-70E740481C1C}">
                                <a14:useLocalDpi xmlns:a14="http://schemas.microsoft.com/office/drawing/2010/main" val="0"/>
                              </a:ext>
                            </a:extLst>
                          </a:blip>
                          <a:srcRect l="24779" t="5035"/>
                          <a:stretch>
                            <a:fillRect/>
                          </a:stretch>
                        </pic:blipFill>
                        <pic:spPr bwMode="auto">
                          <a:xfrm>
                            <a:off x="0" y="0"/>
                            <a:ext cx="2537992" cy="1982507"/>
                          </a:xfrm>
                          <a:prstGeom prst="rect">
                            <a:avLst/>
                          </a:prstGeom>
                          <a:noFill/>
                          <a:ln>
                            <a:noFill/>
                          </a:ln>
                        </pic:spPr>
                      </pic:pic>
                    </a:graphicData>
                  </a:graphic>
                </wp:inline>
              </w:drawing>
            </w:r>
          </w:p>
        </w:tc>
        <w:tc>
          <w:tcPr>
            <w:tcW w:w="4825" w:type="dxa"/>
            <w:shd w:val="clear" w:color="auto" w:fill="auto"/>
          </w:tcPr>
          <w:p w14:paraId="284667F7" w14:textId="77777777" w:rsidR="00996DFB" w:rsidRPr="00B71336" w:rsidRDefault="00996DFB" w:rsidP="00DA25BC">
            <w:pPr>
              <w:widowControl w:val="0"/>
              <w:spacing w:after="0"/>
              <w:jc w:val="center"/>
              <w:rPr>
                <w:noProof/>
                <w:szCs w:val="28"/>
              </w:rPr>
            </w:pPr>
            <w:r w:rsidRPr="00B71336">
              <w:rPr>
                <w:noProof/>
                <w:szCs w:val="28"/>
                <w:lang w:eastAsia="ru-RU"/>
              </w:rPr>
              <w:drawing>
                <wp:inline distT="0" distB="0" distL="0" distR="0" wp14:anchorId="20D2A28F" wp14:editId="4BB30158">
                  <wp:extent cx="2923768" cy="1971675"/>
                  <wp:effectExtent l="0" t="0" r="0" b="0"/>
                  <wp:docPr id="151329603" name="Рисунок 151329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4" cstate="print">
                            <a:extLst>
                              <a:ext uri="{28A0092B-C50C-407E-A947-70E740481C1C}">
                                <a14:useLocalDpi xmlns:a14="http://schemas.microsoft.com/office/drawing/2010/main" val="0"/>
                              </a:ext>
                            </a:extLst>
                          </a:blip>
                          <a:srcRect l="17200" t="20810" r="5222" b="34076"/>
                          <a:stretch>
                            <a:fillRect/>
                          </a:stretch>
                        </pic:blipFill>
                        <pic:spPr bwMode="auto">
                          <a:xfrm>
                            <a:off x="0" y="0"/>
                            <a:ext cx="3020497" cy="2036905"/>
                          </a:xfrm>
                          <a:prstGeom prst="rect">
                            <a:avLst/>
                          </a:prstGeom>
                          <a:noFill/>
                          <a:ln>
                            <a:noFill/>
                          </a:ln>
                        </pic:spPr>
                      </pic:pic>
                    </a:graphicData>
                  </a:graphic>
                </wp:inline>
              </w:drawing>
            </w:r>
          </w:p>
        </w:tc>
      </w:tr>
      <w:tr w:rsidR="00996DFB" w:rsidRPr="00B71336" w14:paraId="78CF00EB" w14:textId="77777777" w:rsidTr="00DA25BC">
        <w:tc>
          <w:tcPr>
            <w:tcW w:w="8934" w:type="dxa"/>
            <w:gridSpan w:val="2"/>
            <w:shd w:val="clear" w:color="auto" w:fill="auto"/>
          </w:tcPr>
          <w:p w14:paraId="5268FCDA" w14:textId="77777777" w:rsidR="00996DFB" w:rsidRPr="00B71336" w:rsidRDefault="00996DFB" w:rsidP="00DA25BC">
            <w:pPr>
              <w:widowControl w:val="0"/>
              <w:spacing w:after="0"/>
              <w:jc w:val="center"/>
              <w:rPr>
                <w:noProof/>
                <w:szCs w:val="28"/>
              </w:rPr>
            </w:pPr>
          </w:p>
          <w:p w14:paraId="20B91E60" w14:textId="778613BA" w:rsidR="00996DFB" w:rsidRPr="00B71336" w:rsidRDefault="00996DFB" w:rsidP="00DA25BC">
            <w:pPr>
              <w:widowControl w:val="0"/>
              <w:spacing w:after="0"/>
              <w:jc w:val="center"/>
              <w:rPr>
                <w:noProof/>
                <w:szCs w:val="28"/>
              </w:rPr>
            </w:pPr>
            <w:r w:rsidRPr="00B71336">
              <w:rPr>
                <w:noProof/>
                <w:szCs w:val="28"/>
              </w:rPr>
              <w:t>Рисунок</w:t>
            </w:r>
            <w:r w:rsidR="00DA25BC">
              <w:rPr>
                <w:noProof/>
                <w:szCs w:val="28"/>
              </w:rPr>
              <w:t xml:space="preserve"> </w:t>
            </w:r>
            <w:r w:rsidRPr="00B71336">
              <w:rPr>
                <w:rFonts w:cs="Times New Roman"/>
                <w:szCs w:val="28"/>
              </w:rPr>
              <w:t>2.</w:t>
            </w:r>
            <w:r>
              <w:rPr>
                <w:rFonts w:cs="Times New Roman"/>
                <w:szCs w:val="28"/>
              </w:rPr>
              <w:t>4</w:t>
            </w:r>
            <w:r w:rsidRPr="00B71336">
              <w:rPr>
                <w:rFonts w:cs="Times New Roman"/>
                <w:szCs w:val="28"/>
              </w:rPr>
              <w:t>.3</w:t>
            </w:r>
            <w:r w:rsidR="00DA25BC">
              <w:rPr>
                <w:rFonts w:cs="Times New Roman"/>
                <w:szCs w:val="28"/>
              </w:rPr>
              <w:t xml:space="preserve"> </w:t>
            </w:r>
            <w:r w:rsidRPr="00B71336">
              <w:rPr>
                <w:noProof/>
                <w:szCs w:val="28"/>
              </w:rPr>
              <w:t>-</w:t>
            </w:r>
            <w:r w:rsidR="00DA25BC">
              <w:rPr>
                <w:noProof/>
                <w:szCs w:val="28"/>
              </w:rPr>
              <w:t xml:space="preserve"> </w:t>
            </w:r>
            <w:r w:rsidRPr="00B71336">
              <w:rPr>
                <w:noProof/>
                <w:szCs w:val="28"/>
              </w:rPr>
              <w:t>Гранулятор</w:t>
            </w:r>
            <w:r w:rsidR="00DA25BC">
              <w:rPr>
                <w:noProof/>
                <w:szCs w:val="28"/>
              </w:rPr>
              <w:t xml:space="preserve"> </w:t>
            </w:r>
            <w:r w:rsidRPr="00B71336">
              <w:rPr>
                <w:noProof/>
                <w:szCs w:val="28"/>
              </w:rPr>
              <w:t>ГМ-100</w:t>
            </w:r>
            <w:r w:rsidR="00DA25BC">
              <w:rPr>
                <w:noProof/>
                <w:szCs w:val="28"/>
              </w:rPr>
              <w:t xml:space="preserve"> </w:t>
            </w:r>
            <w:r w:rsidRPr="00B71336">
              <w:rPr>
                <w:noProof/>
                <w:szCs w:val="28"/>
              </w:rPr>
              <w:t>с</w:t>
            </w:r>
            <w:r w:rsidR="00DA25BC">
              <w:rPr>
                <w:noProof/>
                <w:szCs w:val="28"/>
              </w:rPr>
              <w:t xml:space="preserve"> </w:t>
            </w:r>
            <w:r w:rsidRPr="00B71336">
              <w:rPr>
                <w:noProof/>
                <w:szCs w:val="28"/>
              </w:rPr>
              <w:t>матрицами</w:t>
            </w:r>
            <w:r w:rsidR="00DA25BC">
              <w:rPr>
                <w:noProof/>
                <w:szCs w:val="28"/>
              </w:rPr>
              <w:t xml:space="preserve"> </w:t>
            </w:r>
            <w:r w:rsidRPr="00B71336">
              <w:rPr>
                <w:noProof/>
                <w:szCs w:val="28"/>
              </w:rPr>
              <w:t>для</w:t>
            </w:r>
            <w:r w:rsidR="00DA25BC">
              <w:rPr>
                <w:noProof/>
                <w:szCs w:val="28"/>
              </w:rPr>
              <w:t xml:space="preserve"> </w:t>
            </w:r>
            <w:r w:rsidRPr="00B71336">
              <w:rPr>
                <w:noProof/>
                <w:szCs w:val="28"/>
              </w:rPr>
              <w:t>экструзии</w:t>
            </w:r>
            <w:r w:rsidR="00DA25BC">
              <w:rPr>
                <w:noProof/>
                <w:szCs w:val="28"/>
              </w:rPr>
              <w:t xml:space="preserve"> </w:t>
            </w:r>
            <w:r w:rsidRPr="00B71336">
              <w:rPr>
                <w:noProof/>
                <w:szCs w:val="28"/>
              </w:rPr>
              <w:t>гранул</w:t>
            </w:r>
          </w:p>
        </w:tc>
      </w:tr>
    </w:tbl>
    <w:p w14:paraId="3863327B" w14:textId="77777777" w:rsidR="00996DFB" w:rsidRPr="00C4045A" w:rsidRDefault="00996DFB" w:rsidP="00996DFB">
      <w:pPr>
        <w:tabs>
          <w:tab w:val="left" w:pos="3225"/>
        </w:tabs>
        <w:spacing w:after="0"/>
        <w:ind w:firstLine="3226"/>
        <w:jc w:val="both"/>
        <w:rPr>
          <w:bCs/>
          <w:szCs w:val="28"/>
        </w:rPr>
      </w:pPr>
    </w:p>
    <w:p w14:paraId="50945CF1" w14:textId="06DB2123" w:rsidR="00996DFB" w:rsidRDefault="00DA25BC" w:rsidP="00996DFB">
      <w:pPr>
        <w:tabs>
          <w:tab w:val="left" w:pos="0"/>
        </w:tabs>
        <w:spacing w:after="0"/>
        <w:jc w:val="both"/>
        <w:rPr>
          <w:szCs w:val="28"/>
        </w:rPr>
      </w:pPr>
      <w:r>
        <w:rPr>
          <w:szCs w:val="28"/>
        </w:rPr>
        <w:t xml:space="preserve"> </w:t>
      </w:r>
      <w:r w:rsidR="00996DFB" w:rsidRPr="00533324">
        <w:rPr>
          <w:szCs w:val="28"/>
        </w:rPr>
        <w:t>Принцип</w:t>
      </w:r>
      <w:r>
        <w:rPr>
          <w:szCs w:val="28"/>
        </w:rPr>
        <w:t xml:space="preserve"> </w:t>
      </w:r>
      <w:r w:rsidR="00996DFB" w:rsidRPr="00533324">
        <w:rPr>
          <w:szCs w:val="28"/>
        </w:rPr>
        <w:t>действия</w:t>
      </w:r>
      <w:r>
        <w:rPr>
          <w:szCs w:val="28"/>
        </w:rPr>
        <w:t xml:space="preserve"> </w:t>
      </w:r>
      <w:r w:rsidR="00996DFB">
        <w:rPr>
          <w:szCs w:val="28"/>
        </w:rPr>
        <w:t>-</w:t>
      </w:r>
      <w:r>
        <w:rPr>
          <w:szCs w:val="28"/>
        </w:rPr>
        <w:t xml:space="preserve"> </w:t>
      </w:r>
      <w:r w:rsidR="00996DFB">
        <w:rPr>
          <w:szCs w:val="28"/>
        </w:rPr>
        <w:t>ш</w:t>
      </w:r>
      <w:r w:rsidR="00996DFB" w:rsidRPr="00C4045A">
        <w:rPr>
          <w:szCs w:val="28"/>
        </w:rPr>
        <w:t>ихта</w:t>
      </w:r>
      <w:r>
        <w:rPr>
          <w:szCs w:val="28"/>
        </w:rPr>
        <w:t xml:space="preserve"> </w:t>
      </w:r>
      <w:r w:rsidR="00996DFB" w:rsidRPr="00C4045A">
        <w:rPr>
          <w:szCs w:val="28"/>
        </w:rPr>
        <w:t>загружается</w:t>
      </w:r>
      <w:r>
        <w:rPr>
          <w:szCs w:val="28"/>
        </w:rPr>
        <w:t xml:space="preserve"> </w:t>
      </w:r>
      <w:r w:rsidR="00996DFB" w:rsidRPr="00C4045A">
        <w:rPr>
          <w:szCs w:val="28"/>
        </w:rPr>
        <w:t>в</w:t>
      </w:r>
      <w:r>
        <w:rPr>
          <w:szCs w:val="28"/>
        </w:rPr>
        <w:t xml:space="preserve"> </w:t>
      </w:r>
      <w:r w:rsidR="00996DFB" w:rsidRPr="00C4045A">
        <w:rPr>
          <w:szCs w:val="28"/>
        </w:rPr>
        <w:t>бункер,</w:t>
      </w:r>
      <w:r>
        <w:rPr>
          <w:szCs w:val="28"/>
        </w:rPr>
        <w:t xml:space="preserve"> </w:t>
      </w:r>
      <w:r w:rsidR="00996DFB" w:rsidRPr="00C4045A">
        <w:rPr>
          <w:szCs w:val="28"/>
        </w:rPr>
        <w:t>затем</w:t>
      </w:r>
      <w:r>
        <w:rPr>
          <w:szCs w:val="28"/>
        </w:rPr>
        <w:t xml:space="preserve"> </w:t>
      </w:r>
      <w:r w:rsidR="00996DFB" w:rsidRPr="00C4045A">
        <w:rPr>
          <w:szCs w:val="28"/>
        </w:rPr>
        <w:t>шнек,</w:t>
      </w:r>
      <w:r>
        <w:rPr>
          <w:szCs w:val="28"/>
        </w:rPr>
        <w:t xml:space="preserve"> </w:t>
      </w:r>
      <w:r w:rsidR="00996DFB" w:rsidRPr="00C4045A">
        <w:rPr>
          <w:szCs w:val="28"/>
        </w:rPr>
        <w:t>приводимый</w:t>
      </w:r>
      <w:r>
        <w:rPr>
          <w:szCs w:val="28"/>
        </w:rPr>
        <w:t xml:space="preserve"> </w:t>
      </w:r>
      <w:r w:rsidR="00996DFB" w:rsidRPr="00C4045A">
        <w:rPr>
          <w:szCs w:val="28"/>
        </w:rPr>
        <w:t>во</w:t>
      </w:r>
      <w:r>
        <w:rPr>
          <w:szCs w:val="28"/>
        </w:rPr>
        <w:t xml:space="preserve"> </w:t>
      </w:r>
      <w:r w:rsidR="00996DFB" w:rsidRPr="00C4045A">
        <w:rPr>
          <w:szCs w:val="28"/>
        </w:rPr>
        <w:t>вращение</w:t>
      </w:r>
      <w:r>
        <w:rPr>
          <w:szCs w:val="28"/>
        </w:rPr>
        <w:t xml:space="preserve"> </w:t>
      </w:r>
      <w:r w:rsidR="00996DFB" w:rsidRPr="00C4045A">
        <w:rPr>
          <w:szCs w:val="28"/>
        </w:rPr>
        <w:t>приводом,</w:t>
      </w:r>
      <w:r>
        <w:rPr>
          <w:szCs w:val="28"/>
        </w:rPr>
        <w:t xml:space="preserve"> </w:t>
      </w:r>
      <w:r w:rsidR="00996DFB" w:rsidRPr="00C4045A">
        <w:rPr>
          <w:szCs w:val="28"/>
        </w:rPr>
        <w:t>перемещает</w:t>
      </w:r>
      <w:r>
        <w:rPr>
          <w:szCs w:val="28"/>
        </w:rPr>
        <w:t xml:space="preserve"> </w:t>
      </w:r>
      <w:r w:rsidR="00996DFB" w:rsidRPr="00C4045A">
        <w:rPr>
          <w:szCs w:val="28"/>
        </w:rPr>
        <w:t>массу</w:t>
      </w:r>
      <w:r>
        <w:rPr>
          <w:szCs w:val="28"/>
        </w:rPr>
        <w:t xml:space="preserve"> </w:t>
      </w:r>
      <w:r w:rsidR="00996DFB" w:rsidRPr="00C4045A">
        <w:rPr>
          <w:szCs w:val="28"/>
        </w:rPr>
        <w:t>из</w:t>
      </w:r>
      <w:r>
        <w:rPr>
          <w:szCs w:val="28"/>
        </w:rPr>
        <w:t xml:space="preserve"> </w:t>
      </w:r>
      <w:r w:rsidR="00996DFB" w:rsidRPr="00C4045A">
        <w:rPr>
          <w:szCs w:val="28"/>
        </w:rPr>
        <w:t>загрузочной</w:t>
      </w:r>
      <w:r>
        <w:rPr>
          <w:szCs w:val="28"/>
        </w:rPr>
        <w:t xml:space="preserve"> </w:t>
      </w:r>
      <w:r w:rsidR="00996DFB" w:rsidRPr="00C4045A">
        <w:rPr>
          <w:szCs w:val="28"/>
        </w:rPr>
        <w:t>зоны</w:t>
      </w:r>
      <w:r>
        <w:rPr>
          <w:szCs w:val="28"/>
        </w:rPr>
        <w:t xml:space="preserve"> </w:t>
      </w:r>
      <w:r w:rsidR="00996DFB" w:rsidRPr="00C4045A">
        <w:rPr>
          <w:szCs w:val="28"/>
        </w:rPr>
        <w:t>в</w:t>
      </w:r>
      <w:r>
        <w:rPr>
          <w:szCs w:val="28"/>
        </w:rPr>
        <w:t xml:space="preserve"> </w:t>
      </w:r>
      <w:r w:rsidR="00996DFB" w:rsidRPr="00C4045A">
        <w:rPr>
          <w:szCs w:val="28"/>
        </w:rPr>
        <w:t>зону</w:t>
      </w:r>
      <w:r>
        <w:rPr>
          <w:szCs w:val="28"/>
        </w:rPr>
        <w:t xml:space="preserve"> </w:t>
      </w:r>
      <w:r w:rsidR="00996DFB" w:rsidRPr="00C4045A">
        <w:rPr>
          <w:szCs w:val="28"/>
        </w:rPr>
        <w:t>пластикации,</w:t>
      </w:r>
      <w:r>
        <w:rPr>
          <w:szCs w:val="28"/>
        </w:rPr>
        <w:t xml:space="preserve"> </w:t>
      </w:r>
      <w:r w:rsidR="00996DFB" w:rsidRPr="00C4045A">
        <w:rPr>
          <w:szCs w:val="28"/>
        </w:rPr>
        <w:t>где</w:t>
      </w:r>
      <w:r>
        <w:rPr>
          <w:szCs w:val="28"/>
        </w:rPr>
        <w:t xml:space="preserve"> </w:t>
      </w:r>
      <w:r w:rsidR="00996DFB" w:rsidRPr="00C4045A">
        <w:rPr>
          <w:szCs w:val="28"/>
        </w:rPr>
        <w:t>происходит</w:t>
      </w:r>
      <w:r>
        <w:rPr>
          <w:szCs w:val="28"/>
        </w:rPr>
        <w:t xml:space="preserve"> </w:t>
      </w:r>
      <w:r w:rsidR="00996DFB" w:rsidRPr="00C4045A">
        <w:rPr>
          <w:szCs w:val="28"/>
        </w:rPr>
        <w:t>интенсивное</w:t>
      </w:r>
      <w:r>
        <w:rPr>
          <w:szCs w:val="28"/>
        </w:rPr>
        <w:t xml:space="preserve"> </w:t>
      </w:r>
      <w:r w:rsidR="00996DFB" w:rsidRPr="00C4045A">
        <w:rPr>
          <w:szCs w:val="28"/>
        </w:rPr>
        <w:t>перемешивание</w:t>
      </w:r>
      <w:r>
        <w:rPr>
          <w:szCs w:val="28"/>
        </w:rPr>
        <w:t xml:space="preserve"> </w:t>
      </w:r>
      <w:r w:rsidR="00996DFB" w:rsidRPr="00C4045A">
        <w:rPr>
          <w:szCs w:val="28"/>
        </w:rPr>
        <w:t>ингредиентов</w:t>
      </w:r>
      <w:r>
        <w:rPr>
          <w:szCs w:val="28"/>
        </w:rPr>
        <w:t xml:space="preserve"> </w:t>
      </w:r>
      <w:r w:rsidR="00996DFB" w:rsidRPr="00C4045A">
        <w:rPr>
          <w:szCs w:val="28"/>
        </w:rPr>
        <w:t>и</w:t>
      </w:r>
      <w:r>
        <w:rPr>
          <w:szCs w:val="28"/>
        </w:rPr>
        <w:t xml:space="preserve"> </w:t>
      </w:r>
      <w:r w:rsidR="00996DFB" w:rsidRPr="00C4045A">
        <w:rPr>
          <w:szCs w:val="28"/>
        </w:rPr>
        <w:t>придания</w:t>
      </w:r>
      <w:r>
        <w:rPr>
          <w:szCs w:val="28"/>
        </w:rPr>
        <w:t xml:space="preserve"> </w:t>
      </w:r>
      <w:r w:rsidR="00996DFB" w:rsidRPr="00C4045A">
        <w:rPr>
          <w:szCs w:val="28"/>
        </w:rPr>
        <w:t>оптимальных</w:t>
      </w:r>
      <w:r>
        <w:rPr>
          <w:szCs w:val="28"/>
        </w:rPr>
        <w:t xml:space="preserve"> </w:t>
      </w:r>
      <w:r w:rsidR="00996DFB" w:rsidRPr="00C4045A">
        <w:rPr>
          <w:szCs w:val="28"/>
        </w:rPr>
        <w:t>реологических</w:t>
      </w:r>
      <w:r>
        <w:rPr>
          <w:szCs w:val="28"/>
        </w:rPr>
        <w:t xml:space="preserve"> </w:t>
      </w:r>
      <w:r w:rsidR="00996DFB" w:rsidRPr="00C4045A">
        <w:rPr>
          <w:szCs w:val="28"/>
        </w:rPr>
        <w:t>свойств</w:t>
      </w:r>
      <w:r>
        <w:rPr>
          <w:szCs w:val="28"/>
        </w:rPr>
        <w:t xml:space="preserve"> </w:t>
      </w:r>
      <w:r w:rsidR="00996DFB" w:rsidRPr="00C4045A">
        <w:rPr>
          <w:szCs w:val="28"/>
        </w:rPr>
        <w:t>(пластической</w:t>
      </w:r>
      <w:r>
        <w:rPr>
          <w:szCs w:val="28"/>
        </w:rPr>
        <w:t xml:space="preserve"> </w:t>
      </w:r>
      <w:r w:rsidR="00996DFB" w:rsidRPr="00C4045A">
        <w:rPr>
          <w:szCs w:val="28"/>
        </w:rPr>
        <w:t>прочности).</w:t>
      </w:r>
      <w:r>
        <w:rPr>
          <w:szCs w:val="28"/>
        </w:rPr>
        <w:t xml:space="preserve"> </w:t>
      </w:r>
      <w:r w:rsidR="00996DFB" w:rsidRPr="00C4045A">
        <w:rPr>
          <w:szCs w:val="28"/>
        </w:rPr>
        <w:t>Пресс-масса</w:t>
      </w:r>
      <w:r>
        <w:rPr>
          <w:szCs w:val="28"/>
        </w:rPr>
        <w:t xml:space="preserve"> </w:t>
      </w:r>
      <w:r w:rsidR="00996DFB" w:rsidRPr="00C4045A">
        <w:rPr>
          <w:szCs w:val="28"/>
        </w:rPr>
        <w:t>перемещается</w:t>
      </w:r>
      <w:r>
        <w:rPr>
          <w:szCs w:val="28"/>
        </w:rPr>
        <w:t xml:space="preserve"> </w:t>
      </w:r>
      <w:r w:rsidR="00996DFB" w:rsidRPr="00C4045A">
        <w:rPr>
          <w:szCs w:val="28"/>
        </w:rPr>
        <w:t>к</w:t>
      </w:r>
      <w:r>
        <w:rPr>
          <w:szCs w:val="28"/>
        </w:rPr>
        <w:t xml:space="preserve"> </w:t>
      </w:r>
      <w:r w:rsidR="00996DFB" w:rsidRPr="00C4045A">
        <w:rPr>
          <w:szCs w:val="28"/>
        </w:rPr>
        <w:t>фильерному</w:t>
      </w:r>
      <w:r>
        <w:rPr>
          <w:szCs w:val="28"/>
        </w:rPr>
        <w:t xml:space="preserve"> </w:t>
      </w:r>
      <w:r w:rsidR="00996DFB" w:rsidRPr="00C4045A">
        <w:rPr>
          <w:szCs w:val="28"/>
        </w:rPr>
        <w:t>блоку,</w:t>
      </w:r>
      <w:r>
        <w:rPr>
          <w:szCs w:val="28"/>
        </w:rPr>
        <w:t xml:space="preserve"> </w:t>
      </w:r>
      <w:r w:rsidR="00996DFB" w:rsidRPr="00C4045A">
        <w:rPr>
          <w:szCs w:val="28"/>
        </w:rPr>
        <w:t>проходя</w:t>
      </w:r>
      <w:r>
        <w:rPr>
          <w:szCs w:val="28"/>
        </w:rPr>
        <w:t xml:space="preserve"> </w:t>
      </w:r>
      <w:r w:rsidR="00996DFB" w:rsidRPr="00C4045A">
        <w:rPr>
          <w:szCs w:val="28"/>
        </w:rPr>
        <w:t>через</w:t>
      </w:r>
      <w:r>
        <w:rPr>
          <w:szCs w:val="28"/>
        </w:rPr>
        <w:t xml:space="preserve"> </w:t>
      </w:r>
      <w:r w:rsidR="00996DFB" w:rsidRPr="00C4045A">
        <w:rPr>
          <w:szCs w:val="28"/>
        </w:rPr>
        <w:t>который</w:t>
      </w:r>
      <w:r>
        <w:rPr>
          <w:szCs w:val="28"/>
        </w:rPr>
        <w:t xml:space="preserve"> </w:t>
      </w:r>
      <w:r w:rsidR="00996DFB" w:rsidRPr="00C4045A">
        <w:rPr>
          <w:szCs w:val="28"/>
        </w:rPr>
        <w:t>формируется</w:t>
      </w:r>
      <w:r>
        <w:rPr>
          <w:szCs w:val="28"/>
        </w:rPr>
        <w:t xml:space="preserve"> </w:t>
      </w:r>
      <w:r w:rsidR="00996DFB" w:rsidRPr="00C4045A">
        <w:rPr>
          <w:szCs w:val="28"/>
        </w:rPr>
        <w:t>заданный</w:t>
      </w:r>
      <w:r>
        <w:rPr>
          <w:szCs w:val="28"/>
        </w:rPr>
        <w:t xml:space="preserve"> </w:t>
      </w:r>
      <w:r w:rsidR="00996DFB" w:rsidRPr="00C4045A">
        <w:rPr>
          <w:szCs w:val="28"/>
        </w:rPr>
        <w:t>профиль</w:t>
      </w:r>
      <w:r>
        <w:rPr>
          <w:szCs w:val="28"/>
        </w:rPr>
        <w:t xml:space="preserve"> </w:t>
      </w:r>
      <w:r w:rsidR="00996DFB" w:rsidRPr="00C4045A">
        <w:rPr>
          <w:szCs w:val="28"/>
        </w:rPr>
        <w:t>изделия</w:t>
      </w:r>
      <w:r>
        <w:rPr>
          <w:szCs w:val="28"/>
        </w:rPr>
        <w:t xml:space="preserve"> </w:t>
      </w:r>
      <w:r w:rsidR="00996DFB" w:rsidRPr="00C4045A">
        <w:rPr>
          <w:szCs w:val="28"/>
        </w:rPr>
        <w:t>«гранульная</w:t>
      </w:r>
      <w:r>
        <w:rPr>
          <w:szCs w:val="28"/>
        </w:rPr>
        <w:t xml:space="preserve"> </w:t>
      </w:r>
      <w:r w:rsidR="00996DFB" w:rsidRPr="00C4045A">
        <w:rPr>
          <w:szCs w:val="28"/>
        </w:rPr>
        <w:t>лапша».</w:t>
      </w:r>
    </w:p>
    <w:p w14:paraId="66BE7598" w14:textId="39AA8853" w:rsidR="00996DFB" w:rsidRPr="00FE69E0" w:rsidRDefault="00996DFB" w:rsidP="00996DFB">
      <w:pPr>
        <w:spacing w:after="0"/>
        <w:ind w:firstLine="708"/>
        <w:jc w:val="both"/>
        <w:rPr>
          <w:szCs w:val="28"/>
        </w:rPr>
      </w:pPr>
      <w:r w:rsidRPr="00C4045A">
        <w:rPr>
          <w:szCs w:val="28"/>
        </w:rPr>
        <w:t>Формование</w:t>
      </w:r>
      <w:r w:rsidR="00DA25BC">
        <w:rPr>
          <w:szCs w:val="28"/>
        </w:rPr>
        <w:t xml:space="preserve"> </w:t>
      </w:r>
      <w:r w:rsidRPr="00C4045A">
        <w:rPr>
          <w:szCs w:val="28"/>
        </w:rPr>
        <w:t>таблеток</w:t>
      </w:r>
      <w:r>
        <w:rPr>
          <w:szCs w:val="28"/>
        </w:rPr>
        <w:t>,</w:t>
      </w:r>
      <w:r w:rsidR="00DA25BC">
        <w:rPr>
          <w:szCs w:val="28"/>
        </w:rPr>
        <w:t xml:space="preserve"> </w:t>
      </w:r>
      <w:r>
        <w:rPr>
          <w:szCs w:val="28"/>
        </w:rPr>
        <w:t>плитки</w:t>
      </w:r>
      <w:r w:rsidR="00DA25BC">
        <w:rPr>
          <w:szCs w:val="28"/>
        </w:rPr>
        <w:t xml:space="preserve"> </w:t>
      </w:r>
      <w:r>
        <w:rPr>
          <w:szCs w:val="28"/>
        </w:rPr>
        <w:t>и</w:t>
      </w:r>
      <w:r w:rsidR="00DA25BC">
        <w:rPr>
          <w:szCs w:val="28"/>
        </w:rPr>
        <w:t xml:space="preserve"> </w:t>
      </w:r>
      <w:r>
        <w:rPr>
          <w:szCs w:val="28"/>
        </w:rPr>
        <w:t>лего-</w:t>
      </w:r>
      <w:r w:rsidRPr="00533324">
        <w:rPr>
          <w:szCs w:val="28"/>
        </w:rPr>
        <w:t>кирпичей</w:t>
      </w:r>
      <w:r w:rsidR="00DA25BC">
        <w:rPr>
          <w:szCs w:val="28"/>
        </w:rPr>
        <w:t xml:space="preserve"> </w:t>
      </w:r>
      <w:r w:rsidRPr="00FE69E0">
        <w:rPr>
          <w:szCs w:val="28"/>
        </w:rPr>
        <w:t>осуществляли</w:t>
      </w:r>
      <w:r w:rsidR="00DA25BC">
        <w:rPr>
          <w:szCs w:val="28"/>
        </w:rPr>
        <w:t xml:space="preserve"> </w:t>
      </w:r>
      <w:r w:rsidRPr="00FE69E0">
        <w:rPr>
          <w:szCs w:val="28"/>
        </w:rPr>
        <w:t>прессованием</w:t>
      </w:r>
      <w:r w:rsidR="00DA25BC">
        <w:rPr>
          <w:szCs w:val="28"/>
        </w:rPr>
        <w:t xml:space="preserve"> </w:t>
      </w:r>
      <w:r w:rsidRPr="00FE69E0">
        <w:rPr>
          <w:szCs w:val="28"/>
        </w:rPr>
        <w:t>на</w:t>
      </w:r>
      <w:r w:rsidR="00DA25BC">
        <w:rPr>
          <w:szCs w:val="28"/>
        </w:rPr>
        <w:t xml:space="preserve"> </w:t>
      </w:r>
      <w:r w:rsidRPr="00FE69E0">
        <w:rPr>
          <w:szCs w:val="28"/>
        </w:rPr>
        <w:t>универсальной</w:t>
      </w:r>
      <w:r w:rsidR="00DA25BC">
        <w:rPr>
          <w:szCs w:val="28"/>
        </w:rPr>
        <w:t xml:space="preserve"> </w:t>
      </w:r>
      <w:r w:rsidRPr="00FE69E0">
        <w:rPr>
          <w:szCs w:val="28"/>
        </w:rPr>
        <w:t>машине</w:t>
      </w:r>
      <w:r w:rsidR="00DA25BC">
        <w:rPr>
          <w:szCs w:val="28"/>
        </w:rPr>
        <w:t xml:space="preserve"> </w:t>
      </w:r>
      <w:r w:rsidRPr="00FE69E0">
        <w:rPr>
          <w:szCs w:val="28"/>
        </w:rPr>
        <w:t>Shimadzu</w:t>
      </w:r>
      <w:r w:rsidR="00DA25BC">
        <w:rPr>
          <w:szCs w:val="28"/>
        </w:rPr>
        <w:t xml:space="preserve"> </w:t>
      </w:r>
      <w:r w:rsidRPr="00FE69E0">
        <w:rPr>
          <w:szCs w:val="28"/>
        </w:rPr>
        <w:t>Autograph</w:t>
      </w:r>
      <w:r w:rsidR="00DA25BC">
        <w:rPr>
          <w:szCs w:val="28"/>
        </w:rPr>
        <w:t xml:space="preserve"> </w:t>
      </w:r>
      <w:r w:rsidRPr="00FE69E0">
        <w:rPr>
          <w:szCs w:val="28"/>
        </w:rPr>
        <w:t>AG-Xplus</w:t>
      </w:r>
      <w:r w:rsidR="00DA25BC">
        <w:rPr>
          <w:szCs w:val="28"/>
        </w:rPr>
        <w:t xml:space="preserve"> </w:t>
      </w:r>
      <w:r w:rsidRPr="00FE69E0">
        <w:rPr>
          <w:szCs w:val="28"/>
        </w:rPr>
        <w:t>(рисунок</w:t>
      </w:r>
      <w:r w:rsidR="00DA25BC">
        <w:rPr>
          <w:szCs w:val="28"/>
        </w:rPr>
        <w:t xml:space="preserve"> </w:t>
      </w:r>
      <w:r w:rsidRPr="00FE69E0">
        <w:rPr>
          <w:rFonts w:cs="Times New Roman"/>
          <w:szCs w:val="28"/>
        </w:rPr>
        <w:t>2.</w:t>
      </w:r>
      <w:r>
        <w:rPr>
          <w:rFonts w:cs="Times New Roman"/>
          <w:szCs w:val="28"/>
        </w:rPr>
        <w:t>4</w:t>
      </w:r>
      <w:r w:rsidRPr="00FE69E0">
        <w:rPr>
          <w:rFonts w:cs="Times New Roman"/>
          <w:szCs w:val="28"/>
        </w:rPr>
        <w:t>.4</w:t>
      </w:r>
      <w:r w:rsidRPr="00FE69E0">
        <w:rPr>
          <w:szCs w:val="28"/>
        </w:rPr>
        <w:t>).</w:t>
      </w:r>
      <w:r w:rsidR="00DA25BC">
        <w:rPr>
          <w:szCs w:val="28"/>
        </w:rPr>
        <w:t xml:space="preserve"> </w:t>
      </w:r>
      <w:r w:rsidRPr="00FE69E0">
        <w:rPr>
          <w:szCs w:val="28"/>
        </w:rPr>
        <w:t>Используемое</w:t>
      </w:r>
      <w:r w:rsidR="00DA25BC">
        <w:rPr>
          <w:szCs w:val="28"/>
        </w:rPr>
        <w:t xml:space="preserve"> </w:t>
      </w:r>
      <w:r w:rsidRPr="00FE69E0">
        <w:rPr>
          <w:szCs w:val="28"/>
        </w:rPr>
        <w:t>программное</w:t>
      </w:r>
      <w:r w:rsidR="00DA25BC">
        <w:rPr>
          <w:szCs w:val="28"/>
        </w:rPr>
        <w:t xml:space="preserve"> </w:t>
      </w:r>
      <w:r w:rsidRPr="00FE69E0">
        <w:rPr>
          <w:szCs w:val="28"/>
        </w:rPr>
        <w:t>обеспечение</w:t>
      </w:r>
      <w:r w:rsidR="00DA25BC">
        <w:rPr>
          <w:szCs w:val="28"/>
        </w:rPr>
        <w:t xml:space="preserve"> </w:t>
      </w:r>
      <w:r w:rsidRPr="00FE69E0">
        <w:rPr>
          <w:szCs w:val="28"/>
        </w:rPr>
        <w:t>TRAPEZIUM</w:t>
      </w:r>
      <w:r w:rsidR="00DA25BC">
        <w:rPr>
          <w:szCs w:val="28"/>
        </w:rPr>
        <w:t xml:space="preserve"> </w:t>
      </w:r>
      <w:r w:rsidRPr="00FE69E0">
        <w:rPr>
          <w:szCs w:val="28"/>
        </w:rPr>
        <w:t>X,</w:t>
      </w:r>
      <w:r w:rsidR="00DA25BC">
        <w:rPr>
          <w:szCs w:val="28"/>
        </w:rPr>
        <w:t xml:space="preserve"> </w:t>
      </w:r>
      <w:r w:rsidRPr="00FE69E0">
        <w:rPr>
          <w:szCs w:val="28"/>
        </w:rPr>
        <w:t>позволяющее</w:t>
      </w:r>
      <w:r w:rsidR="00DA25BC">
        <w:rPr>
          <w:szCs w:val="28"/>
        </w:rPr>
        <w:t xml:space="preserve"> </w:t>
      </w:r>
      <w:r w:rsidRPr="00FE69E0">
        <w:rPr>
          <w:szCs w:val="28"/>
        </w:rPr>
        <w:t>полностью</w:t>
      </w:r>
      <w:r w:rsidR="00DA25BC">
        <w:rPr>
          <w:szCs w:val="28"/>
        </w:rPr>
        <w:t xml:space="preserve"> </w:t>
      </w:r>
      <w:r w:rsidRPr="00FE69E0">
        <w:rPr>
          <w:szCs w:val="28"/>
        </w:rPr>
        <w:t>контролировать</w:t>
      </w:r>
      <w:r w:rsidR="00DA25BC">
        <w:rPr>
          <w:szCs w:val="28"/>
        </w:rPr>
        <w:t xml:space="preserve"> </w:t>
      </w:r>
      <w:r w:rsidRPr="00FE69E0">
        <w:rPr>
          <w:szCs w:val="28"/>
        </w:rPr>
        <w:t>процесс</w:t>
      </w:r>
      <w:r w:rsidR="00DA25BC">
        <w:rPr>
          <w:szCs w:val="28"/>
        </w:rPr>
        <w:t xml:space="preserve"> </w:t>
      </w:r>
      <w:r w:rsidRPr="00FE69E0">
        <w:rPr>
          <w:szCs w:val="28"/>
        </w:rPr>
        <w:t>испытания</w:t>
      </w:r>
      <w:r w:rsidR="00DA25BC">
        <w:rPr>
          <w:szCs w:val="28"/>
        </w:rPr>
        <w:t xml:space="preserve"> </w:t>
      </w:r>
      <w:r w:rsidRPr="00FE69E0">
        <w:rPr>
          <w:szCs w:val="28"/>
        </w:rPr>
        <w:t>через</w:t>
      </w:r>
      <w:r w:rsidR="00DA25BC">
        <w:rPr>
          <w:szCs w:val="28"/>
        </w:rPr>
        <w:t xml:space="preserve"> </w:t>
      </w:r>
      <w:r w:rsidRPr="00FE69E0">
        <w:rPr>
          <w:szCs w:val="28"/>
        </w:rPr>
        <w:t>ПК.</w:t>
      </w:r>
      <w:r w:rsidR="00DA25BC">
        <w:rPr>
          <w:szCs w:val="28"/>
        </w:rPr>
        <w:t xml:space="preserve"> </w:t>
      </w:r>
      <w:r w:rsidRPr="00FE69E0">
        <w:rPr>
          <w:szCs w:val="28"/>
        </w:rPr>
        <w:t>Также</w:t>
      </w:r>
      <w:r w:rsidR="00DA25BC">
        <w:rPr>
          <w:szCs w:val="28"/>
        </w:rPr>
        <w:t xml:space="preserve"> </w:t>
      </w:r>
      <w:r w:rsidRPr="00FE69E0">
        <w:rPr>
          <w:szCs w:val="28"/>
        </w:rPr>
        <w:t>данное</w:t>
      </w:r>
      <w:r w:rsidR="00DA25BC">
        <w:rPr>
          <w:szCs w:val="28"/>
        </w:rPr>
        <w:t xml:space="preserve"> </w:t>
      </w:r>
      <w:r w:rsidRPr="00FE69E0">
        <w:rPr>
          <w:szCs w:val="28"/>
        </w:rPr>
        <w:t>оборудование</w:t>
      </w:r>
      <w:r w:rsidR="00DA25BC">
        <w:rPr>
          <w:szCs w:val="28"/>
        </w:rPr>
        <w:t xml:space="preserve"> </w:t>
      </w:r>
      <w:r w:rsidRPr="00FE69E0">
        <w:rPr>
          <w:szCs w:val="28"/>
        </w:rPr>
        <w:t>использовано</w:t>
      </w:r>
      <w:r w:rsidR="00DA25BC">
        <w:rPr>
          <w:szCs w:val="28"/>
        </w:rPr>
        <w:t xml:space="preserve"> </w:t>
      </w:r>
      <w:r w:rsidRPr="00FE69E0">
        <w:rPr>
          <w:szCs w:val="28"/>
        </w:rPr>
        <w:t>для</w:t>
      </w:r>
      <w:r w:rsidR="00DA25BC">
        <w:rPr>
          <w:szCs w:val="28"/>
        </w:rPr>
        <w:t xml:space="preserve"> </w:t>
      </w:r>
      <w:r w:rsidRPr="00FE69E0">
        <w:rPr>
          <w:szCs w:val="28"/>
        </w:rPr>
        <w:t>оценки</w:t>
      </w:r>
      <w:r w:rsidR="00DA25BC">
        <w:rPr>
          <w:szCs w:val="28"/>
        </w:rPr>
        <w:t xml:space="preserve"> </w:t>
      </w:r>
      <w:r w:rsidRPr="00FE69E0">
        <w:rPr>
          <w:szCs w:val="28"/>
        </w:rPr>
        <w:t>качества</w:t>
      </w:r>
      <w:r w:rsidR="00DA25BC">
        <w:rPr>
          <w:szCs w:val="28"/>
        </w:rPr>
        <w:t xml:space="preserve"> </w:t>
      </w:r>
      <w:r w:rsidRPr="00FE69E0">
        <w:rPr>
          <w:szCs w:val="28"/>
        </w:rPr>
        <w:t>и</w:t>
      </w:r>
      <w:r w:rsidR="00DA25BC">
        <w:rPr>
          <w:szCs w:val="28"/>
        </w:rPr>
        <w:t xml:space="preserve"> </w:t>
      </w:r>
      <w:r w:rsidRPr="00FE69E0">
        <w:rPr>
          <w:szCs w:val="28"/>
        </w:rPr>
        <w:t>прочности</w:t>
      </w:r>
      <w:r w:rsidR="00DA25BC">
        <w:rPr>
          <w:szCs w:val="28"/>
        </w:rPr>
        <w:t xml:space="preserve"> </w:t>
      </w:r>
      <w:r w:rsidRPr="00FE69E0">
        <w:rPr>
          <w:szCs w:val="28"/>
        </w:rPr>
        <w:t>получаемых</w:t>
      </w:r>
      <w:r w:rsidR="00DA25BC">
        <w:rPr>
          <w:szCs w:val="28"/>
        </w:rPr>
        <w:t xml:space="preserve"> </w:t>
      </w:r>
      <w:r w:rsidRPr="00FE69E0">
        <w:rPr>
          <w:szCs w:val="28"/>
        </w:rPr>
        <w:t>образцов</w:t>
      </w:r>
      <w:r w:rsidR="00DA25BC">
        <w:rPr>
          <w:szCs w:val="28"/>
        </w:rPr>
        <w:t xml:space="preserve"> </w:t>
      </w:r>
      <w:r w:rsidR="00F2362F">
        <w:rPr>
          <w:szCs w:val="28"/>
        </w:rPr>
        <w:t>керамических</w:t>
      </w:r>
      <w:r w:rsidR="00DA25BC">
        <w:rPr>
          <w:szCs w:val="28"/>
        </w:rPr>
        <w:t xml:space="preserve"> </w:t>
      </w:r>
      <w:r w:rsidRPr="00FE69E0">
        <w:rPr>
          <w:szCs w:val="28"/>
        </w:rPr>
        <w:t>материалов.</w:t>
      </w:r>
      <w:r w:rsidR="00DA25BC">
        <w:rPr>
          <w:szCs w:val="28"/>
        </w:rPr>
        <w:t xml:space="preserve"> </w:t>
      </w:r>
      <w:r w:rsidRPr="00FE69E0">
        <w:rPr>
          <w:szCs w:val="28"/>
        </w:rPr>
        <w:t>Для</w:t>
      </w:r>
      <w:r w:rsidR="00DA25BC">
        <w:rPr>
          <w:szCs w:val="28"/>
        </w:rPr>
        <w:t xml:space="preserve"> </w:t>
      </w:r>
      <w:r w:rsidRPr="00FE69E0">
        <w:rPr>
          <w:szCs w:val="28"/>
        </w:rPr>
        <w:t>формования</w:t>
      </w:r>
      <w:r w:rsidR="00DA25BC">
        <w:rPr>
          <w:szCs w:val="28"/>
        </w:rPr>
        <w:t xml:space="preserve"> </w:t>
      </w:r>
      <w:r w:rsidRPr="00FE69E0">
        <w:rPr>
          <w:szCs w:val="28"/>
        </w:rPr>
        <w:t>кирпичей</w:t>
      </w:r>
      <w:r w:rsidR="00DA25BC">
        <w:rPr>
          <w:szCs w:val="28"/>
        </w:rPr>
        <w:t xml:space="preserve"> </w:t>
      </w:r>
      <w:r w:rsidRPr="00FE69E0">
        <w:rPr>
          <w:szCs w:val="28"/>
        </w:rPr>
        <w:t>и</w:t>
      </w:r>
      <w:r w:rsidR="00DA25BC">
        <w:rPr>
          <w:szCs w:val="28"/>
        </w:rPr>
        <w:t xml:space="preserve"> </w:t>
      </w:r>
      <w:r w:rsidRPr="00FE69E0">
        <w:rPr>
          <w:szCs w:val="28"/>
        </w:rPr>
        <w:t>таблеток</w:t>
      </w:r>
      <w:r w:rsidR="00DA25BC">
        <w:rPr>
          <w:szCs w:val="28"/>
        </w:rPr>
        <w:t xml:space="preserve"> </w:t>
      </w:r>
      <w:r w:rsidRPr="00FE69E0">
        <w:rPr>
          <w:szCs w:val="28"/>
        </w:rPr>
        <w:t>использовали</w:t>
      </w:r>
      <w:r w:rsidR="00DA25BC">
        <w:rPr>
          <w:szCs w:val="28"/>
        </w:rPr>
        <w:t xml:space="preserve"> </w:t>
      </w:r>
      <w:r w:rsidRPr="00FE69E0">
        <w:rPr>
          <w:szCs w:val="28"/>
        </w:rPr>
        <w:t>стальную</w:t>
      </w:r>
      <w:r w:rsidR="00DA25BC">
        <w:rPr>
          <w:szCs w:val="28"/>
        </w:rPr>
        <w:t xml:space="preserve"> </w:t>
      </w:r>
      <w:r w:rsidRPr="00FE69E0">
        <w:rPr>
          <w:szCs w:val="28"/>
        </w:rPr>
        <w:t>пресс-форму,</w:t>
      </w:r>
      <w:r w:rsidR="00DA25BC">
        <w:rPr>
          <w:szCs w:val="28"/>
        </w:rPr>
        <w:t xml:space="preserve"> </w:t>
      </w:r>
      <w:r w:rsidRPr="00FE69E0">
        <w:rPr>
          <w:szCs w:val="28"/>
        </w:rPr>
        <w:t>включающие</w:t>
      </w:r>
      <w:r w:rsidR="00DA25BC">
        <w:rPr>
          <w:szCs w:val="28"/>
        </w:rPr>
        <w:t xml:space="preserve"> </w:t>
      </w:r>
      <w:r w:rsidRPr="00FE69E0">
        <w:rPr>
          <w:szCs w:val="28"/>
        </w:rPr>
        <w:t>матрицу</w:t>
      </w:r>
      <w:r w:rsidR="00DA25BC">
        <w:rPr>
          <w:szCs w:val="28"/>
        </w:rPr>
        <w:t xml:space="preserve"> </w:t>
      </w:r>
      <w:r w:rsidRPr="00FE69E0">
        <w:rPr>
          <w:szCs w:val="28"/>
        </w:rPr>
        <w:t>с</w:t>
      </w:r>
      <w:r w:rsidR="00DA25BC">
        <w:rPr>
          <w:szCs w:val="28"/>
        </w:rPr>
        <w:t xml:space="preserve"> </w:t>
      </w:r>
      <w:r w:rsidRPr="00FE69E0">
        <w:rPr>
          <w:szCs w:val="28"/>
        </w:rPr>
        <w:t>формующим</w:t>
      </w:r>
      <w:r w:rsidR="00DA25BC">
        <w:rPr>
          <w:szCs w:val="28"/>
        </w:rPr>
        <w:t xml:space="preserve"> </w:t>
      </w:r>
      <w:r w:rsidRPr="00FE69E0">
        <w:rPr>
          <w:szCs w:val="28"/>
        </w:rPr>
        <w:t>пуансоном</w:t>
      </w:r>
      <w:r w:rsidR="00DA25BC">
        <w:rPr>
          <w:szCs w:val="28"/>
        </w:rPr>
        <w:t xml:space="preserve"> </w:t>
      </w:r>
      <w:r w:rsidRPr="00FE69E0">
        <w:rPr>
          <w:szCs w:val="28"/>
        </w:rPr>
        <w:t>(рисунок</w:t>
      </w:r>
      <w:r w:rsidR="00DA25BC">
        <w:rPr>
          <w:szCs w:val="28"/>
        </w:rPr>
        <w:t xml:space="preserve"> </w:t>
      </w:r>
      <w:r w:rsidRPr="00FE69E0">
        <w:rPr>
          <w:rFonts w:cs="Times New Roman"/>
          <w:szCs w:val="28"/>
        </w:rPr>
        <w:t>2.</w:t>
      </w:r>
      <w:r>
        <w:rPr>
          <w:rFonts w:cs="Times New Roman"/>
          <w:szCs w:val="28"/>
        </w:rPr>
        <w:t>4</w:t>
      </w:r>
      <w:r w:rsidRPr="00FE69E0">
        <w:rPr>
          <w:rFonts w:cs="Times New Roman"/>
          <w:szCs w:val="28"/>
        </w:rPr>
        <w:t>.</w:t>
      </w:r>
      <w:r w:rsidRPr="00FE69E0">
        <w:rPr>
          <w:szCs w:val="28"/>
        </w:rPr>
        <w:t>5).</w:t>
      </w:r>
    </w:p>
    <w:p w14:paraId="33B24593" w14:textId="77777777" w:rsidR="00996DFB" w:rsidRPr="00FE69E0" w:rsidRDefault="00996DFB" w:rsidP="00996DFB">
      <w:pPr>
        <w:tabs>
          <w:tab w:val="left" w:pos="0"/>
        </w:tabs>
        <w:spacing w:after="0"/>
        <w:jc w:val="both"/>
        <w:rPr>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996DFB" w:rsidRPr="00FE69E0" w14:paraId="64ED1E01" w14:textId="77777777" w:rsidTr="00DA25BC">
        <w:tc>
          <w:tcPr>
            <w:tcW w:w="4672" w:type="dxa"/>
          </w:tcPr>
          <w:p w14:paraId="5923EDD2" w14:textId="77777777" w:rsidR="00996DFB" w:rsidRPr="00FE69E0" w:rsidRDefault="00996DFB" w:rsidP="00DA25BC">
            <w:pPr>
              <w:jc w:val="center"/>
              <w:rPr>
                <w:szCs w:val="28"/>
              </w:rPr>
            </w:pPr>
            <w:r w:rsidRPr="00FE69E0">
              <w:rPr>
                <w:noProof/>
                <w:szCs w:val="28"/>
                <w:lang w:eastAsia="ru-RU"/>
              </w:rPr>
              <w:drawing>
                <wp:inline distT="0" distB="0" distL="0" distR="0" wp14:anchorId="2D476C0E" wp14:editId="28091BD2">
                  <wp:extent cx="2078355" cy="2771139"/>
                  <wp:effectExtent l="0" t="0" r="0" b="0"/>
                  <wp:docPr id="1124701584" name="Рисунок 1124701584" descr="D:\докторская диссертация\Статьи 2019\Статья ВЕСТНИК КазНИТУ\Статья\фото\20190603_15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торская диссертация\Статьи 2019\Статья ВЕСТНИК КазНИТУ\Статья\фото\20190603_15132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12259" cy="2816344"/>
                          </a:xfrm>
                          <a:prstGeom prst="rect">
                            <a:avLst/>
                          </a:prstGeom>
                          <a:noFill/>
                          <a:ln>
                            <a:noFill/>
                          </a:ln>
                        </pic:spPr>
                      </pic:pic>
                    </a:graphicData>
                  </a:graphic>
                </wp:inline>
              </w:drawing>
            </w:r>
          </w:p>
        </w:tc>
        <w:tc>
          <w:tcPr>
            <w:tcW w:w="4673" w:type="dxa"/>
          </w:tcPr>
          <w:p w14:paraId="52676DD3" w14:textId="77777777" w:rsidR="00996DFB" w:rsidRPr="00FE69E0" w:rsidRDefault="00996DFB" w:rsidP="00DA25BC">
            <w:pPr>
              <w:ind w:firstLine="6"/>
              <w:jc w:val="center"/>
              <w:rPr>
                <w:szCs w:val="28"/>
              </w:rPr>
            </w:pPr>
            <w:r w:rsidRPr="00FE69E0">
              <w:rPr>
                <w:noProof/>
                <w:szCs w:val="28"/>
                <w:lang w:eastAsia="ru-RU"/>
              </w:rPr>
              <w:drawing>
                <wp:inline distT="0" distB="0" distL="0" distR="0" wp14:anchorId="007D0CC0" wp14:editId="585EE3D6">
                  <wp:extent cx="2024296" cy="2701560"/>
                  <wp:effectExtent l="0" t="0" r="0" b="3810"/>
                  <wp:docPr id="1519688270" name="Рисунок 1519688270" descr="C:\Users\123\Desktop\Без имен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23\Desktop\Без имени.pn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6210" t="47004" r="30748" b="22583"/>
                          <a:stretch/>
                        </pic:blipFill>
                        <pic:spPr bwMode="auto">
                          <a:xfrm>
                            <a:off x="0" y="0"/>
                            <a:ext cx="2033256" cy="27135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96DFB" w:rsidRPr="00FE69E0" w14:paraId="7E1B54EB" w14:textId="77777777" w:rsidTr="00DA25BC">
        <w:trPr>
          <w:trHeight w:val="80"/>
        </w:trPr>
        <w:tc>
          <w:tcPr>
            <w:tcW w:w="9345" w:type="dxa"/>
            <w:gridSpan w:val="2"/>
          </w:tcPr>
          <w:p w14:paraId="77A4EAD8" w14:textId="77777777" w:rsidR="00996DFB" w:rsidRPr="00FE69E0" w:rsidRDefault="00996DFB" w:rsidP="00DA25BC">
            <w:pPr>
              <w:jc w:val="center"/>
              <w:rPr>
                <w:szCs w:val="28"/>
              </w:rPr>
            </w:pPr>
          </w:p>
          <w:p w14:paraId="0CD2628C" w14:textId="422BF444" w:rsidR="00996DFB" w:rsidRPr="00FE69E0" w:rsidRDefault="00996DFB" w:rsidP="00DA25BC">
            <w:pPr>
              <w:jc w:val="center"/>
              <w:rPr>
                <w:szCs w:val="28"/>
              </w:rPr>
            </w:pPr>
            <w:r w:rsidRPr="00FE69E0">
              <w:rPr>
                <w:szCs w:val="28"/>
              </w:rPr>
              <w:t>Рисунок</w:t>
            </w:r>
            <w:r w:rsidR="00DA25BC">
              <w:rPr>
                <w:szCs w:val="28"/>
              </w:rPr>
              <w:t xml:space="preserve"> </w:t>
            </w:r>
            <w:r w:rsidRPr="00FE69E0">
              <w:rPr>
                <w:rFonts w:cs="Times New Roman"/>
                <w:szCs w:val="28"/>
              </w:rPr>
              <w:t>2.</w:t>
            </w:r>
            <w:r>
              <w:rPr>
                <w:rFonts w:cs="Times New Roman"/>
                <w:szCs w:val="28"/>
              </w:rPr>
              <w:t>4</w:t>
            </w:r>
            <w:r w:rsidRPr="00FE69E0">
              <w:rPr>
                <w:rFonts w:cs="Times New Roman"/>
                <w:szCs w:val="28"/>
              </w:rPr>
              <w:t>.4</w:t>
            </w:r>
            <w:r w:rsidR="00DA25BC">
              <w:rPr>
                <w:rFonts w:cs="Times New Roman"/>
                <w:szCs w:val="28"/>
              </w:rPr>
              <w:t xml:space="preserve"> </w:t>
            </w:r>
            <w:r w:rsidRPr="00FE69E0">
              <w:rPr>
                <w:szCs w:val="28"/>
              </w:rPr>
              <w:t>–</w:t>
            </w:r>
            <w:r w:rsidR="00DA25BC">
              <w:rPr>
                <w:szCs w:val="28"/>
              </w:rPr>
              <w:t xml:space="preserve"> </w:t>
            </w:r>
            <w:r w:rsidRPr="00FE69E0">
              <w:rPr>
                <w:szCs w:val="28"/>
              </w:rPr>
              <w:t>Универсальная</w:t>
            </w:r>
            <w:r w:rsidR="00DA25BC">
              <w:rPr>
                <w:szCs w:val="28"/>
              </w:rPr>
              <w:t xml:space="preserve"> </w:t>
            </w:r>
            <w:r w:rsidRPr="00FE69E0">
              <w:rPr>
                <w:szCs w:val="28"/>
              </w:rPr>
              <w:t>машина</w:t>
            </w:r>
            <w:r w:rsidR="00DA25BC">
              <w:rPr>
                <w:szCs w:val="28"/>
              </w:rPr>
              <w:t xml:space="preserve"> </w:t>
            </w:r>
            <w:r w:rsidRPr="00FE69E0">
              <w:rPr>
                <w:szCs w:val="28"/>
              </w:rPr>
              <w:t>Shimadzu</w:t>
            </w:r>
            <w:r w:rsidR="00DA25BC">
              <w:rPr>
                <w:szCs w:val="28"/>
              </w:rPr>
              <w:t xml:space="preserve"> </w:t>
            </w:r>
            <w:r w:rsidRPr="00FE69E0">
              <w:rPr>
                <w:szCs w:val="28"/>
              </w:rPr>
              <w:t>Autograph</w:t>
            </w:r>
            <w:r w:rsidR="00DA25BC">
              <w:rPr>
                <w:szCs w:val="28"/>
              </w:rPr>
              <w:t xml:space="preserve"> </w:t>
            </w:r>
            <w:r w:rsidRPr="00FE69E0">
              <w:rPr>
                <w:szCs w:val="28"/>
              </w:rPr>
              <w:t>AG-Xplus</w:t>
            </w:r>
          </w:p>
        </w:tc>
      </w:tr>
    </w:tbl>
    <w:p w14:paraId="7995C72F" w14:textId="77777777" w:rsidR="00996DFB" w:rsidRDefault="00996DFB" w:rsidP="00996DFB">
      <w:pPr>
        <w:spacing w:after="0"/>
        <w:jc w:val="both"/>
        <w:rPr>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374"/>
        <w:gridCol w:w="2970"/>
      </w:tblGrid>
      <w:tr w:rsidR="00996DFB" w14:paraId="0A92008F" w14:textId="77777777" w:rsidTr="00DA25BC">
        <w:tc>
          <w:tcPr>
            <w:tcW w:w="6374" w:type="dxa"/>
          </w:tcPr>
          <w:p w14:paraId="0207542F" w14:textId="77777777" w:rsidR="00996DFB" w:rsidRDefault="00996DFB" w:rsidP="00DA25BC">
            <w:pPr>
              <w:jc w:val="center"/>
              <w:rPr>
                <w:szCs w:val="28"/>
              </w:rPr>
            </w:pPr>
            <w:r>
              <w:rPr>
                <w:noProof/>
                <w:lang w:eastAsia="ru-RU"/>
              </w:rPr>
              <w:drawing>
                <wp:inline distT="0" distB="0" distL="0" distR="0" wp14:anchorId="4B576A86" wp14:editId="739E7D8E">
                  <wp:extent cx="1981089" cy="1559519"/>
                  <wp:effectExtent l="0" t="0" r="635" b="3175"/>
                  <wp:docPr id="48015609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1844" t="10434" r="20353" b="28901"/>
                          <a:stretch/>
                        </pic:blipFill>
                        <pic:spPr bwMode="auto">
                          <a:xfrm>
                            <a:off x="0" y="0"/>
                            <a:ext cx="2010156" cy="1582401"/>
                          </a:xfrm>
                          <a:prstGeom prst="rect">
                            <a:avLst/>
                          </a:prstGeom>
                          <a:noFill/>
                          <a:ln>
                            <a:noFill/>
                          </a:ln>
                          <a:extLst>
                            <a:ext uri="{53640926-AAD7-44D8-BBD7-CCE9431645EC}">
                              <a14:shadowObscured xmlns:a14="http://schemas.microsoft.com/office/drawing/2010/main"/>
                            </a:ext>
                          </a:extLst>
                        </pic:spPr>
                      </pic:pic>
                    </a:graphicData>
                  </a:graphic>
                </wp:inline>
              </w:drawing>
            </w:r>
            <w:r>
              <w:rPr>
                <w:szCs w:val="28"/>
              </w:rPr>
              <w:t xml:space="preserve"> </w:t>
            </w:r>
            <w:r>
              <w:rPr>
                <w:noProof/>
                <w:lang w:eastAsia="ru-RU"/>
              </w:rPr>
              <w:drawing>
                <wp:inline distT="0" distB="0" distL="0" distR="0" wp14:anchorId="2243997D" wp14:editId="16640F47">
                  <wp:extent cx="1818547" cy="1554744"/>
                  <wp:effectExtent l="0" t="0" r="0" b="7620"/>
                  <wp:docPr id="4870086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08669" name=""/>
                          <pic:cNvPicPr/>
                        </pic:nvPicPr>
                        <pic:blipFill rotWithShape="1">
                          <a:blip r:embed="rId48"/>
                          <a:srcRect l="34796" t="30031" r="31038" b="23231"/>
                          <a:stretch/>
                        </pic:blipFill>
                        <pic:spPr bwMode="auto">
                          <a:xfrm>
                            <a:off x="0" y="0"/>
                            <a:ext cx="1830128" cy="1564645"/>
                          </a:xfrm>
                          <a:prstGeom prst="rect">
                            <a:avLst/>
                          </a:prstGeom>
                          <a:ln>
                            <a:noFill/>
                          </a:ln>
                          <a:extLst>
                            <a:ext uri="{53640926-AAD7-44D8-BBD7-CCE9431645EC}">
                              <a14:shadowObscured xmlns:a14="http://schemas.microsoft.com/office/drawing/2010/main"/>
                            </a:ext>
                          </a:extLst>
                        </pic:spPr>
                      </pic:pic>
                    </a:graphicData>
                  </a:graphic>
                </wp:inline>
              </w:drawing>
            </w:r>
          </w:p>
        </w:tc>
        <w:tc>
          <w:tcPr>
            <w:tcW w:w="2970" w:type="dxa"/>
          </w:tcPr>
          <w:p w14:paraId="6E353729" w14:textId="77777777" w:rsidR="00996DFB" w:rsidRDefault="00996DFB" w:rsidP="00DA25BC">
            <w:pPr>
              <w:jc w:val="center"/>
              <w:rPr>
                <w:szCs w:val="28"/>
              </w:rPr>
            </w:pPr>
            <w:r w:rsidRPr="00AA46F5">
              <w:rPr>
                <w:noProof/>
                <w:szCs w:val="28"/>
                <w:lang w:eastAsia="ru-RU"/>
              </w:rPr>
              <w:drawing>
                <wp:inline distT="0" distB="0" distL="0" distR="0" wp14:anchorId="17AAD97B" wp14:editId="1066107D">
                  <wp:extent cx="1712666" cy="1546964"/>
                  <wp:effectExtent l="0" t="0" r="1905" b="0"/>
                  <wp:docPr id="316526410" name="Рисунок 51" descr="C:\Users\Ерназ\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C:\Users\Ерназ\Desktop\Безымянный.png"/>
                          <pic:cNvPicPr>
                            <a:picLocks noChangeAspect="1" noChangeArrowheads="1"/>
                          </pic:cNvPicPr>
                        </pic:nvPicPr>
                        <pic:blipFill>
                          <a:blip r:embed="rId49" cstate="print"/>
                          <a:srcRect/>
                          <a:stretch>
                            <a:fillRect/>
                          </a:stretch>
                        </pic:blipFill>
                        <pic:spPr bwMode="auto">
                          <a:xfrm>
                            <a:off x="0" y="0"/>
                            <a:ext cx="1744877" cy="1576059"/>
                          </a:xfrm>
                          <a:prstGeom prst="rect">
                            <a:avLst/>
                          </a:prstGeom>
                          <a:noFill/>
                          <a:ln w="9525">
                            <a:noFill/>
                            <a:miter lim="800000"/>
                            <a:headEnd/>
                            <a:tailEnd/>
                          </a:ln>
                        </pic:spPr>
                      </pic:pic>
                    </a:graphicData>
                  </a:graphic>
                </wp:inline>
              </w:drawing>
            </w:r>
          </w:p>
        </w:tc>
      </w:tr>
      <w:tr w:rsidR="00996DFB" w14:paraId="14EDE50D" w14:textId="77777777" w:rsidTr="00DA25BC">
        <w:tc>
          <w:tcPr>
            <w:tcW w:w="6374" w:type="dxa"/>
          </w:tcPr>
          <w:p w14:paraId="1E2C1E48" w14:textId="77777777" w:rsidR="00996DFB" w:rsidRDefault="00996DFB" w:rsidP="00DA25BC">
            <w:pPr>
              <w:jc w:val="center"/>
              <w:rPr>
                <w:szCs w:val="28"/>
              </w:rPr>
            </w:pPr>
            <w:r>
              <w:rPr>
                <w:szCs w:val="28"/>
              </w:rPr>
              <w:t>а</w:t>
            </w:r>
          </w:p>
        </w:tc>
        <w:tc>
          <w:tcPr>
            <w:tcW w:w="2970" w:type="dxa"/>
          </w:tcPr>
          <w:p w14:paraId="1D9269B4" w14:textId="77777777" w:rsidR="00996DFB" w:rsidRDefault="00996DFB" w:rsidP="00DA25BC">
            <w:pPr>
              <w:jc w:val="center"/>
              <w:rPr>
                <w:szCs w:val="28"/>
              </w:rPr>
            </w:pPr>
            <w:r>
              <w:rPr>
                <w:szCs w:val="28"/>
              </w:rPr>
              <w:t>б</w:t>
            </w:r>
          </w:p>
        </w:tc>
      </w:tr>
    </w:tbl>
    <w:p w14:paraId="58678DE2" w14:textId="77777777" w:rsidR="00DA5A63" w:rsidRDefault="00DA5A63" w:rsidP="00996DFB">
      <w:pPr>
        <w:pStyle w:val="CETBodytext"/>
        <w:spacing w:line="240" w:lineRule="auto"/>
        <w:jc w:val="center"/>
        <w:rPr>
          <w:rFonts w:ascii="Times New Roman" w:hAnsi="Times New Roman"/>
          <w:bCs/>
          <w:sz w:val="28"/>
          <w:szCs w:val="28"/>
          <w:lang w:val="ru-RU"/>
        </w:rPr>
      </w:pPr>
    </w:p>
    <w:p w14:paraId="52F887CC" w14:textId="6F5BA859" w:rsidR="00DA5A63" w:rsidRDefault="00DA5A63" w:rsidP="00996DFB">
      <w:pPr>
        <w:pStyle w:val="CETBodytext"/>
        <w:spacing w:line="240" w:lineRule="auto"/>
        <w:jc w:val="center"/>
        <w:rPr>
          <w:rFonts w:ascii="Times New Roman" w:hAnsi="Times New Roman"/>
          <w:bCs/>
          <w:sz w:val="28"/>
          <w:szCs w:val="28"/>
          <w:lang w:val="ru-RU"/>
        </w:rPr>
      </w:pPr>
      <w:r>
        <w:rPr>
          <w:rFonts w:ascii="Times New Roman" w:hAnsi="Times New Roman"/>
          <w:bCs/>
          <w:sz w:val="28"/>
          <w:szCs w:val="28"/>
          <w:lang w:val="ru-RU"/>
        </w:rPr>
        <w:t>а)</w:t>
      </w:r>
      <w:r w:rsidR="00DA25BC">
        <w:rPr>
          <w:rFonts w:ascii="Times New Roman" w:hAnsi="Times New Roman"/>
          <w:bCs/>
          <w:sz w:val="28"/>
          <w:szCs w:val="28"/>
          <w:lang w:val="ru-RU"/>
        </w:rPr>
        <w:t xml:space="preserve"> </w:t>
      </w:r>
      <w:r>
        <w:rPr>
          <w:rFonts w:ascii="Times New Roman" w:hAnsi="Times New Roman"/>
          <w:bCs/>
          <w:sz w:val="28"/>
          <w:szCs w:val="28"/>
          <w:lang w:val="ru-RU"/>
        </w:rPr>
        <w:t>для</w:t>
      </w:r>
      <w:r w:rsidR="00DA25BC">
        <w:rPr>
          <w:rFonts w:ascii="Times New Roman" w:hAnsi="Times New Roman"/>
          <w:bCs/>
          <w:sz w:val="28"/>
          <w:szCs w:val="28"/>
          <w:lang w:val="ru-RU"/>
        </w:rPr>
        <w:t xml:space="preserve"> </w:t>
      </w:r>
      <w:r w:rsidRPr="0039082E">
        <w:rPr>
          <w:rFonts w:ascii="Times New Roman" w:hAnsi="Times New Roman"/>
          <w:bCs/>
          <w:sz w:val="28"/>
          <w:szCs w:val="28"/>
          <w:lang w:val="ru-RU"/>
        </w:rPr>
        <w:t>плитки</w:t>
      </w:r>
      <w:r w:rsidR="00DA25BC">
        <w:rPr>
          <w:rFonts w:ascii="Times New Roman" w:hAnsi="Times New Roman"/>
          <w:bCs/>
          <w:sz w:val="28"/>
          <w:szCs w:val="28"/>
          <w:lang w:val="ru-RU"/>
        </w:rPr>
        <w:t xml:space="preserve"> </w:t>
      </w:r>
      <w:r w:rsidRPr="0039082E">
        <w:rPr>
          <w:rFonts w:ascii="Times New Roman" w:hAnsi="Times New Roman"/>
          <w:bCs/>
          <w:sz w:val="28"/>
          <w:szCs w:val="28"/>
          <w:lang w:val="ru-RU"/>
        </w:rPr>
        <w:t>и</w:t>
      </w:r>
      <w:r w:rsidR="00DA25BC">
        <w:rPr>
          <w:rFonts w:ascii="Times New Roman" w:hAnsi="Times New Roman"/>
          <w:bCs/>
          <w:sz w:val="28"/>
          <w:szCs w:val="28"/>
          <w:lang w:val="ru-RU"/>
        </w:rPr>
        <w:t xml:space="preserve"> </w:t>
      </w:r>
      <w:r w:rsidRPr="0039082E">
        <w:rPr>
          <w:rFonts w:ascii="Times New Roman" w:hAnsi="Times New Roman"/>
          <w:bCs/>
          <w:sz w:val="28"/>
          <w:szCs w:val="28"/>
          <w:lang w:val="ru-RU"/>
        </w:rPr>
        <w:t>лего-кирпич</w:t>
      </w:r>
      <w:r>
        <w:rPr>
          <w:rFonts w:ascii="Times New Roman" w:hAnsi="Times New Roman"/>
          <w:bCs/>
          <w:sz w:val="28"/>
          <w:szCs w:val="28"/>
          <w:lang w:val="ru-RU"/>
        </w:rPr>
        <w:t>а;</w:t>
      </w:r>
      <w:r w:rsidR="00DA25BC">
        <w:rPr>
          <w:rFonts w:ascii="Times New Roman" w:hAnsi="Times New Roman"/>
          <w:bCs/>
          <w:sz w:val="28"/>
          <w:szCs w:val="28"/>
          <w:lang w:val="ru-RU"/>
        </w:rPr>
        <w:t xml:space="preserve"> </w:t>
      </w:r>
      <w:r>
        <w:rPr>
          <w:rFonts w:ascii="Times New Roman" w:hAnsi="Times New Roman"/>
          <w:bCs/>
          <w:sz w:val="28"/>
          <w:szCs w:val="28"/>
          <w:lang w:val="ru-RU"/>
        </w:rPr>
        <w:t>б)</w:t>
      </w:r>
      <w:r w:rsidR="00DA25BC">
        <w:rPr>
          <w:rFonts w:ascii="Times New Roman" w:hAnsi="Times New Roman"/>
          <w:bCs/>
          <w:sz w:val="28"/>
          <w:szCs w:val="28"/>
          <w:lang w:val="ru-RU"/>
        </w:rPr>
        <w:t xml:space="preserve"> </w:t>
      </w:r>
      <w:r>
        <w:rPr>
          <w:rFonts w:ascii="Times New Roman" w:hAnsi="Times New Roman"/>
          <w:bCs/>
          <w:sz w:val="28"/>
          <w:szCs w:val="28"/>
          <w:lang w:val="ru-RU"/>
        </w:rPr>
        <w:t>для</w:t>
      </w:r>
      <w:r w:rsidR="00DA25BC">
        <w:rPr>
          <w:rFonts w:ascii="Times New Roman" w:hAnsi="Times New Roman"/>
          <w:bCs/>
          <w:sz w:val="28"/>
          <w:szCs w:val="28"/>
          <w:lang w:val="ru-RU"/>
        </w:rPr>
        <w:t xml:space="preserve"> </w:t>
      </w:r>
      <w:r>
        <w:rPr>
          <w:rFonts w:ascii="Times New Roman" w:hAnsi="Times New Roman"/>
          <w:bCs/>
          <w:sz w:val="28"/>
          <w:szCs w:val="28"/>
          <w:lang w:val="ru-RU"/>
        </w:rPr>
        <w:t>таблеток</w:t>
      </w:r>
      <w:r w:rsidR="00DA25BC">
        <w:rPr>
          <w:rFonts w:ascii="Times New Roman" w:hAnsi="Times New Roman"/>
          <w:bCs/>
          <w:sz w:val="28"/>
          <w:szCs w:val="28"/>
          <w:lang w:val="ru-RU"/>
        </w:rPr>
        <w:t xml:space="preserve"> </w:t>
      </w:r>
    </w:p>
    <w:p w14:paraId="4666B149" w14:textId="77777777" w:rsidR="00DA5A63" w:rsidRDefault="00DA5A63" w:rsidP="00996DFB">
      <w:pPr>
        <w:pStyle w:val="CETBodytext"/>
        <w:spacing w:line="240" w:lineRule="auto"/>
        <w:jc w:val="center"/>
        <w:rPr>
          <w:rFonts w:ascii="Times New Roman" w:hAnsi="Times New Roman"/>
          <w:bCs/>
          <w:sz w:val="28"/>
          <w:szCs w:val="28"/>
          <w:lang w:val="ru-RU"/>
        </w:rPr>
      </w:pPr>
    </w:p>
    <w:p w14:paraId="0578E237" w14:textId="0C1DD967" w:rsidR="00996DFB" w:rsidRPr="00C4045A" w:rsidRDefault="00996DFB" w:rsidP="00996DFB">
      <w:pPr>
        <w:pStyle w:val="CETBodytext"/>
        <w:spacing w:line="240" w:lineRule="auto"/>
        <w:jc w:val="center"/>
        <w:rPr>
          <w:rFonts w:ascii="Times New Roman" w:hAnsi="Times New Roman"/>
          <w:sz w:val="28"/>
          <w:szCs w:val="28"/>
          <w:lang w:val="ru-RU"/>
        </w:rPr>
      </w:pPr>
      <w:r>
        <w:rPr>
          <w:rFonts w:ascii="Times New Roman" w:hAnsi="Times New Roman"/>
          <w:bCs/>
          <w:sz w:val="28"/>
          <w:szCs w:val="28"/>
          <w:lang w:val="ru-RU"/>
        </w:rPr>
        <w:t>Рисунок</w:t>
      </w:r>
      <w:r w:rsidR="00DA25BC">
        <w:rPr>
          <w:rFonts w:ascii="Times New Roman" w:hAnsi="Times New Roman"/>
          <w:bCs/>
          <w:sz w:val="28"/>
          <w:szCs w:val="28"/>
          <w:lang w:val="ru-RU"/>
        </w:rPr>
        <w:t xml:space="preserve"> </w:t>
      </w:r>
      <w:r w:rsidRPr="00FE69E0">
        <w:rPr>
          <w:rFonts w:ascii="Times New Roman" w:hAnsi="Times New Roman"/>
          <w:bCs/>
          <w:sz w:val="28"/>
          <w:szCs w:val="28"/>
          <w:lang w:val="ru-RU"/>
        </w:rPr>
        <w:t>2.</w:t>
      </w:r>
      <w:r>
        <w:rPr>
          <w:rFonts w:ascii="Times New Roman" w:hAnsi="Times New Roman"/>
          <w:bCs/>
          <w:sz w:val="28"/>
          <w:szCs w:val="28"/>
          <w:lang w:val="ru-RU"/>
        </w:rPr>
        <w:t>4</w:t>
      </w:r>
      <w:r w:rsidRPr="00FE69E0">
        <w:rPr>
          <w:rFonts w:ascii="Times New Roman" w:hAnsi="Times New Roman"/>
          <w:bCs/>
          <w:sz w:val="28"/>
          <w:szCs w:val="28"/>
          <w:lang w:val="ru-RU"/>
        </w:rPr>
        <w:t>.5</w:t>
      </w:r>
      <w:r w:rsidR="00DA25BC">
        <w:rPr>
          <w:rFonts w:ascii="Times New Roman" w:hAnsi="Times New Roman"/>
          <w:bCs/>
          <w:sz w:val="28"/>
          <w:szCs w:val="28"/>
          <w:lang w:val="ru-RU"/>
        </w:rPr>
        <w:t xml:space="preserve"> </w:t>
      </w:r>
      <w:r w:rsidRPr="00C4045A">
        <w:rPr>
          <w:rFonts w:ascii="Times New Roman" w:hAnsi="Times New Roman"/>
          <w:bCs/>
          <w:sz w:val="28"/>
          <w:szCs w:val="28"/>
          <w:lang w:val="ru-RU"/>
        </w:rPr>
        <w:t>–</w:t>
      </w:r>
      <w:r w:rsidR="00DA25BC">
        <w:rPr>
          <w:rFonts w:ascii="Times New Roman" w:hAnsi="Times New Roman"/>
          <w:bCs/>
          <w:sz w:val="28"/>
          <w:szCs w:val="28"/>
          <w:lang w:val="ru-RU"/>
        </w:rPr>
        <w:t xml:space="preserve"> </w:t>
      </w:r>
      <w:r w:rsidRPr="00C4045A">
        <w:rPr>
          <w:rFonts w:ascii="Times New Roman" w:hAnsi="Times New Roman"/>
          <w:bCs/>
          <w:sz w:val="28"/>
          <w:szCs w:val="28"/>
          <w:lang w:val="ru-RU"/>
        </w:rPr>
        <w:t>Общий</w:t>
      </w:r>
      <w:r w:rsidR="00DA25BC">
        <w:rPr>
          <w:rFonts w:ascii="Times New Roman" w:hAnsi="Times New Roman"/>
          <w:bCs/>
          <w:sz w:val="28"/>
          <w:szCs w:val="28"/>
          <w:lang w:val="ru-RU"/>
        </w:rPr>
        <w:t xml:space="preserve"> </w:t>
      </w:r>
      <w:r w:rsidRPr="00C4045A">
        <w:rPr>
          <w:rFonts w:ascii="Times New Roman" w:hAnsi="Times New Roman"/>
          <w:bCs/>
          <w:sz w:val="28"/>
          <w:szCs w:val="28"/>
          <w:lang w:val="ru-RU"/>
        </w:rPr>
        <w:t>вид</w:t>
      </w:r>
      <w:r w:rsidR="00DA25BC">
        <w:rPr>
          <w:rFonts w:ascii="Times New Roman" w:hAnsi="Times New Roman"/>
          <w:bCs/>
          <w:sz w:val="28"/>
          <w:szCs w:val="28"/>
          <w:lang w:val="ru-RU"/>
        </w:rPr>
        <w:t xml:space="preserve"> </w:t>
      </w:r>
      <w:r w:rsidRPr="00C4045A">
        <w:rPr>
          <w:rFonts w:ascii="Times New Roman" w:hAnsi="Times New Roman"/>
          <w:bCs/>
          <w:sz w:val="28"/>
          <w:szCs w:val="28"/>
          <w:lang w:val="ru-RU"/>
        </w:rPr>
        <w:t>пресс-форм</w:t>
      </w:r>
    </w:p>
    <w:p w14:paraId="098B1E31" w14:textId="77777777" w:rsidR="00996DFB" w:rsidRDefault="00996DFB" w:rsidP="00996DFB">
      <w:pPr>
        <w:spacing w:after="0"/>
        <w:ind w:firstLine="708"/>
        <w:jc w:val="both"/>
        <w:rPr>
          <w:szCs w:val="28"/>
        </w:rPr>
      </w:pPr>
    </w:p>
    <w:p w14:paraId="3911F8D8" w14:textId="773BA9C5" w:rsidR="00996DFB" w:rsidRDefault="00996DFB" w:rsidP="00996DFB">
      <w:pPr>
        <w:spacing w:after="0"/>
        <w:ind w:firstLine="708"/>
        <w:jc w:val="both"/>
        <w:rPr>
          <w:szCs w:val="28"/>
        </w:rPr>
      </w:pPr>
      <w:r w:rsidRPr="00C4045A">
        <w:rPr>
          <w:szCs w:val="28"/>
        </w:rPr>
        <w:t>Для</w:t>
      </w:r>
      <w:r w:rsidR="00DA25BC">
        <w:rPr>
          <w:szCs w:val="28"/>
        </w:rPr>
        <w:t xml:space="preserve"> </w:t>
      </w:r>
      <w:r w:rsidRPr="00C4045A">
        <w:rPr>
          <w:szCs w:val="28"/>
        </w:rPr>
        <w:t>сушки</w:t>
      </w:r>
      <w:r w:rsidR="00DA25BC">
        <w:rPr>
          <w:szCs w:val="28"/>
        </w:rPr>
        <w:t xml:space="preserve"> </w:t>
      </w:r>
      <w:r w:rsidRPr="00C4045A">
        <w:rPr>
          <w:szCs w:val="28"/>
        </w:rPr>
        <w:t>исходных</w:t>
      </w:r>
      <w:r w:rsidR="00DA25BC">
        <w:rPr>
          <w:szCs w:val="28"/>
        </w:rPr>
        <w:t xml:space="preserve"> </w:t>
      </w:r>
      <w:r w:rsidRPr="00C4045A">
        <w:rPr>
          <w:szCs w:val="28"/>
        </w:rPr>
        <w:t>компонентов</w:t>
      </w:r>
      <w:r w:rsidR="00DA25BC">
        <w:rPr>
          <w:szCs w:val="28"/>
        </w:rPr>
        <w:t xml:space="preserve"> </w:t>
      </w:r>
      <w:r w:rsidRPr="00C4045A">
        <w:rPr>
          <w:szCs w:val="28"/>
        </w:rPr>
        <w:t>пресс-массы,</w:t>
      </w:r>
      <w:r w:rsidR="00DA25BC">
        <w:rPr>
          <w:szCs w:val="28"/>
        </w:rPr>
        <w:t xml:space="preserve"> </w:t>
      </w:r>
      <w:r w:rsidRPr="00C4045A">
        <w:rPr>
          <w:szCs w:val="28"/>
        </w:rPr>
        <w:t>а</w:t>
      </w:r>
      <w:r w:rsidR="00DA25BC">
        <w:rPr>
          <w:szCs w:val="28"/>
        </w:rPr>
        <w:t xml:space="preserve"> </w:t>
      </w:r>
      <w:r w:rsidRPr="00C4045A">
        <w:rPr>
          <w:szCs w:val="28"/>
        </w:rPr>
        <w:t>также</w:t>
      </w:r>
      <w:r w:rsidR="00DA25BC">
        <w:rPr>
          <w:szCs w:val="28"/>
        </w:rPr>
        <w:t xml:space="preserve"> </w:t>
      </w:r>
      <w:r w:rsidRPr="00C4045A">
        <w:rPr>
          <w:szCs w:val="28"/>
        </w:rPr>
        <w:t>отформованных</w:t>
      </w:r>
      <w:r w:rsidR="00DA25BC">
        <w:rPr>
          <w:szCs w:val="28"/>
        </w:rPr>
        <w:t xml:space="preserve"> </w:t>
      </w:r>
      <w:r w:rsidRPr="00C4045A">
        <w:rPr>
          <w:szCs w:val="28"/>
        </w:rPr>
        <w:t>«сырых»</w:t>
      </w:r>
      <w:r w:rsidR="00DA25BC">
        <w:rPr>
          <w:szCs w:val="28"/>
        </w:rPr>
        <w:t xml:space="preserve"> </w:t>
      </w:r>
      <w:r w:rsidRPr="00C4045A">
        <w:rPr>
          <w:szCs w:val="28"/>
        </w:rPr>
        <w:t>изделий</w:t>
      </w:r>
      <w:r w:rsidR="00DA25BC">
        <w:rPr>
          <w:szCs w:val="28"/>
        </w:rPr>
        <w:t xml:space="preserve"> </w:t>
      </w:r>
      <w:r w:rsidRPr="00C4045A">
        <w:rPr>
          <w:szCs w:val="28"/>
        </w:rPr>
        <w:t>использ</w:t>
      </w:r>
      <w:r>
        <w:rPr>
          <w:szCs w:val="28"/>
        </w:rPr>
        <w:t>уют</w:t>
      </w:r>
      <w:r w:rsidR="00DA25BC">
        <w:rPr>
          <w:szCs w:val="28"/>
        </w:rPr>
        <w:t xml:space="preserve"> </w:t>
      </w:r>
      <w:r w:rsidRPr="00C4045A">
        <w:rPr>
          <w:szCs w:val="28"/>
        </w:rPr>
        <w:t>сушильный</w:t>
      </w:r>
      <w:r w:rsidR="00DA25BC">
        <w:rPr>
          <w:szCs w:val="28"/>
        </w:rPr>
        <w:t xml:space="preserve"> </w:t>
      </w:r>
      <w:r w:rsidRPr="00C4045A">
        <w:rPr>
          <w:szCs w:val="28"/>
        </w:rPr>
        <w:t>шкаф</w:t>
      </w:r>
      <w:r w:rsidR="00DA25BC">
        <w:rPr>
          <w:szCs w:val="28"/>
        </w:rPr>
        <w:t xml:space="preserve"> </w:t>
      </w:r>
      <w:r w:rsidRPr="00C4045A">
        <w:rPr>
          <w:szCs w:val="28"/>
        </w:rPr>
        <w:t>с</w:t>
      </w:r>
      <w:r w:rsidR="00DA25BC">
        <w:rPr>
          <w:szCs w:val="28"/>
        </w:rPr>
        <w:t xml:space="preserve"> </w:t>
      </w:r>
      <w:r w:rsidRPr="00C4045A">
        <w:rPr>
          <w:szCs w:val="28"/>
        </w:rPr>
        <w:t>рабочей</w:t>
      </w:r>
      <w:r w:rsidR="00DA25BC">
        <w:rPr>
          <w:szCs w:val="28"/>
        </w:rPr>
        <w:t xml:space="preserve"> </w:t>
      </w:r>
      <w:r w:rsidRPr="00C4045A">
        <w:rPr>
          <w:szCs w:val="28"/>
        </w:rPr>
        <w:t>температурой</w:t>
      </w:r>
      <w:r w:rsidR="00DA25BC">
        <w:rPr>
          <w:szCs w:val="28"/>
        </w:rPr>
        <w:t xml:space="preserve"> </w:t>
      </w:r>
      <w:r w:rsidRPr="00C4045A">
        <w:rPr>
          <w:szCs w:val="28"/>
        </w:rPr>
        <w:t>до</w:t>
      </w:r>
      <w:r w:rsidR="00DA25BC">
        <w:rPr>
          <w:szCs w:val="28"/>
        </w:rPr>
        <w:t xml:space="preserve"> </w:t>
      </w:r>
      <w:r w:rsidRPr="00C4045A">
        <w:rPr>
          <w:szCs w:val="28"/>
        </w:rPr>
        <w:t>200</w:t>
      </w:r>
      <w:r w:rsidR="00DA25BC">
        <w:rPr>
          <w:szCs w:val="28"/>
        </w:rPr>
        <w:t xml:space="preserve"> </w:t>
      </w:r>
      <w:r w:rsidRPr="00DC180F">
        <w:rPr>
          <w:rFonts w:cs="Times New Roman"/>
          <w:szCs w:val="28"/>
          <w:lang w:eastAsia="ru-RU"/>
        </w:rPr>
        <w:t>°C</w:t>
      </w:r>
      <w:r w:rsidR="00DA25BC">
        <w:rPr>
          <w:szCs w:val="28"/>
        </w:rPr>
        <w:t xml:space="preserve"> </w:t>
      </w:r>
      <w:r w:rsidRPr="00C4045A">
        <w:rPr>
          <w:szCs w:val="28"/>
        </w:rPr>
        <w:t>(рисунок</w:t>
      </w:r>
      <w:r w:rsidR="00DA25BC">
        <w:rPr>
          <w:szCs w:val="28"/>
        </w:rPr>
        <w:t xml:space="preserve"> </w:t>
      </w:r>
      <w:r>
        <w:rPr>
          <w:bCs/>
          <w:szCs w:val="28"/>
        </w:rPr>
        <w:t>2.3.6</w:t>
      </w:r>
      <w:r w:rsidRPr="00C4045A">
        <w:rPr>
          <w:szCs w:val="28"/>
        </w:rPr>
        <w:t>).</w:t>
      </w:r>
      <w:r w:rsidR="00DA25BC">
        <w:rPr>
          <w:szCs w:val="28"/>
        </w:rPr>
        <w:t xml:space="preserve"> </w:t>
      </w:r>
      <w:r w:rsidRPr="00C4045A">
        <w:rPr>
          <w:szCs w:val="28"/>
        </w:rPr>
        <w:t>Для</w:t>
      </w:r>
      <w:r w:rsidR="00DA25BC">
        <w:rPr>
          <w:szCs w:val="28"/>
        </w:rPr>
        <w:t xml:space="preserve"> </w:t>
      </w:r>
      <w:r>
        <w:rPr>
          <w:szCs w:val="28"/>
        </w:rPr>
        <w:t>спекания</w:t>
      </w:r>
      <w:r w:rsidR="00DA25BC">
        <w:rPr>
          <w:szCs w:val="28"/>
        </w:rPr>
        <w:t xml:space="preserve"> </w:t>
      </w:r>
      <w:r w:rsidRPr="00C4045A">
        <w:rPr>
          <w:szCs w:val="28"/>
        </w:rPr>
        <w:t>отформованных</w:t>
      </w:r>
      <w:r w:rsidR="00DA25BC">
        <w:rPr>
          <w:szCs w:val="28"/>
        </w:rPr>
        <w:t xml:space="preserve"> </w:t>
      </w:r>
      <w:r w:rsidRPr="00C4045A">
        <w:rPr>
          <w:szCs w:val="28"/>
        </w:rPr>
        <w:t>и</w:t>
      </w:r>
      <w:r w:rsidR="00DA25BC">
        <w:rPr>
          <w:szCs w:val="28"/>
        </w:rPr>
        <w:t xml:space="preserve"> </w:t>
      </w:r>
      <w:r w:rsidRPr="00C4045A">
        <w:rPr>
          <w:szCs w:val="28"/>
        </w:rPr>
        <w:t>высушенных</w:t>
      </w:r>
      <w:r w:rsidR="00DA25BC">
        <w:rPr>
          <w:szCs w:val="28"/>
        </w:rPr>
        <w:t xml:space="preserve"> </w:t>
      </w:r>
      <w:r w:rsidRPr="00C4045A">
        <w:rPr>
          <w:szCs w:val="28"/>
        </w:rPr>
        <w:t>полуфабрикатов</w:t>
      </w:r>
      <w:r w:rsidR="00DA25BC">
        <w:rPr>
          <w:szCs w:val="28"/>
        </w:rPr>
        <w:t xml:space="preserve"> </w:t>
      </w:r>
      <w:r w:rsidRPr="00C4045A">
        <w:rPr>
          <w:szCs w:val="28"/>
        </w:rPr>
        <w:t>целесообразно</w:t>
      </w:r>
      <w:r w:rsidR="00DA25BC">
        <w:rPr>
          <w:szCs w:val="28"/>
        </w:rPr>
        <w:t xml:space="preserve"> </w:t>
      </w:r>
      <w:r w:rsidRPr="00C4045A">
        <w:rPr>
          <w:szCs w:val="28"/>
        </w:rPr>
        <w:t>использовать</w:t>
      </w:r>
      <w:r w:rsidR="00DA25BC">
        <w:rPr>
          <w:szCs w:val="28"/>
        </w:rPr>
        <w:t xml:space="preserve"> </w:t>
      </w:r>
      <w:r w:rsidRPr="00C4045A">
        <w:rPr>
          <w:szCs w:val="28"/>
        </w:rPr>
        <w:t>электрическую</w:t>
      </w:r>
      <w:r w:rsidR="00DA25BC">
        <w:rPr>
          <w:szCs w:val="28"/>
        </w:rPr>
        <w:t xml:space="preserve"> </w:t>
      </w:r>
      <w:r w:rsidRPr="00C4045A">
        <w:rPr>
          <w:szCs w:val="28"/>
        </w:rPr>
        <w:t>печь</w:t>
      </w:r>
      <w:r w:rsidR="00DA25BC">
        <w:rPr>
          <w:szCs w:val="28"/>
        </w:rPr>
        <w:t xml:space="preserve"> </w:t>
      </w:r>
      <w:r w:rsidRPr="00C4045A">
        <w:rPr>
          <w:szCs w:val="28"/>
        </w:rPr>
        <w:t>муфельного</w:t>
      </w:r>
      <w:r w:rsidR="00DA25BC">
        <w:rPr>
          <w:szCs w:val="28"/>
        </w:rPr>
        <w:t xml:space="preserve"> </w:t>
      </w:r>
      <w:r w:rsidRPr="00C4045A">
        <w:rPr>
          <w:szCs w:val="28"/>
        </w:rPr>
        <w:t>типа</w:t>
      </w:r>
      <w:r w:rsidR="00DA25BC">
        <w:rPr>
          <w:szCs w:val="28"/>
        </w:rPr>
        <w:t xml:space="preserve"> </w:t>
      </w:r>
      <w:r w:rsidRPr="00C4045A">
        <w:rPr>
          <w:szCs w:val="28"/>
        </w:rPr>
        <w:t>SNOL</w:t>
      </w:r>
      <w:r w:rsidR="00DA25BC">
        <w:rPr>
          <w:szCs w:val="28"/>
        </w:rPr>
        <w:t xml:space="preserve"> </w:t>
      </w:r>
      <w:r w:rsidRPr="00C4045A">
        <w:rPr>
          <w:szCs w:val="28"/>
        </w:rPr>
        <w:t>(рисунок</w:t>
      </w:r>
      <w:r w:rsidR="00DA25BC">
        <w:rPr>
          <w:szCs w:val="28"/>
        </w:rPr>
        <w:t xml:space="preserve"> </w:t>
      </w:r>
      <w:r w:rsidRPr="00FE69E0">
        <w:rPr>
          <w:bCs/>
          <w:szCs w:val="28"/>
        </w:rPr>
        <w:t>2.</w:t>
      </w:r>
      <w:r>
        <w:rPr>
          <w:bCs/>
          <w:szCs w:val="28"/>
        </w:rPr>
        <w:t>4.6</w:t>
      </w:r>
      <w:r w:rsidRPr="00C4045A">
        <w:rPr>
          <w:szCs w:val="28"/>
        </w:rPr>
        <w:t>).</w:t>
      </w:r>
      <w:r w:rsidR="00DA25BC">
        <w:rPr>
          <w:szCs w:val="28"/>
        </w:rPr>
        <w:t xml:space="preserve"> </w:t>
      </w:r>
      <w:r w:rsidRPr="00C4045A">
        <w:rPr>
          <w:szCs w:val="28"/>
        </w:rPr>
        <w:t>Рабочая</w:t>
      </w:r>
      <w:r w:rsidR="00DA25BC">
        <w:rPr>
          <w:szCs w:val="28"/>
        </w:rPr>
        <w:t xml:space="preserve"> </w:t>
      </w:r>
      <w:r w:rsidRPr="00C4045A">
        <w:rPr>
          <w:szCs w:val="28"/>
        </w:rPr>
        <w:t>температура</w:t>
      </w:r>
      <w:r w:rsidR="00DA25BC">
        <w:rPr>
          <w:szCs w:val="28"/>
        </w:rPr>
        <w:t xml:space="preserve"> </w:t>
      </w:r>
      <w:r w:rsidRPr="00C4045A">
        <w:rPr>
          <w:szCs w:val="28"/>
        </w:rPr>
        <w:t>до</w:t>
      </w:r>
      <w:r w:rsidR="00DA25BC">
        <w:rPr>
          <w:szCs w:val="28"/>
        </w:rPr>
        <w:t xml:space="preserve"> </w:t>
      </w:r>
      <w:r w:rsidRPr="00C4045A">
        <w:rPr>
          <w:szCs w:val="28"/>
        </w:rPr>
        <w:t>1200</w:t>
      </w:r>
      <w:r w:rsidR="00DA25BC">
        <w:rPr>
          <w:szCs w:val="28"/>
        </w:rPr>
        <w:t xml:space="preserve"> </w:t>
      </w:r>
      <w:r w:rsidRPr="00DC180F">
        <w:rPr>
          <w:rFonts w:cs="Times New Roman"/>
          <w:szCs w:val="28"/>
          <w:lang w:eastAsia="ru-RU"/>
        </w:rPr>
        <w:t>°C</w:t>
      </w:r>
      <w:r w:rsidRPr="00C4045A">
        <w:rPr>
          <w:szCs w:val="28"/>
        </w:rPr>
        <w:t>.</w:t>
      </w:r>
      <w:r w:rsidR="00DA25BC">
        <w:rPr>
          <w:szCs w:val="28"/>
        </w:rPr>
        <w:t xml:space="preserve"> </w:t>
      </w:r>
      <w:r w:rsidRPr="00C4045A">
        <w:rPr>
          <w:szCs w:val="28"/>
        </w:rPr>
        <w:t>Атмосфера</w:t>
      </w:r>
      <w:r w:rsidR="00DA25BC">
        <w:rPr>
          <w:szCs w:val="28"/>
        </w:rPr>
        <w:t xml:space="preserve"> </w:t>
      </w:r>
      <w:r w:rsidRPr="00C4045A">
        <w:rPr>
          <w:szCs w:val="28"/>
        </w:rPr>
        <w:t>в</w:t>
      </w:r>
      <w:r w:rsidR="00DA25BC">
        <w:rPr>
          <w:szCs w:val="28"/>
        </w:rPr>
        <w:t xml:space="preserve"> </w:t>
      </w:r>
      <w:r w:rsidRPr="00C4045A">
        <w:rPr>
          <w:szCs w:val="28"/>
        </w:rPr>
        <w:t>печи</w:t>
      </w:r>
      <w:r w:rsidR="00DA25BC">
        <w:rPr>
          <w:szCs w:val="28"/>
        </w:rPr>
        <w:t xml:space="preserve"> </w:t>
      </w:r>
      <w:r w:rsidRPr="00C4045A">
        <w:rPr>
          <w:szCs w:val="28"/>
        </w:rPr>
        <w:t>–</w:t>
      </w:r>
      <w:r w:rsidR="00DA25BC">
        <w:rPr>
          <w:szCs w:val="28"/>
        </w:rPr>
        <w:t xml:space="preserve"> </w:t>
      </w:r>
      <w:r w:rsidRPr="00C4045A">
        <w:rPr>
          <w:szCs w:val="28"/>
        </w:rPr>
        <w:t>воздух.</w:t>
      </w:r>
      <w:r w:rsidR="00DA25BC">
        <w:rPr>
          <w:noProof/>
          <w:szCs w:val="28"/>
        </w:rPr>
        <w:t xml:space="preserve"> </w:t>
      </w:r>
    </w:p>
    <w:p w14:paraId="01845568" w14:textId="77777777" w:rsidR="00996DFB" w:rsidRDefault="00996DFB" w:rsidP="00996DFB">
      <w:pPr>
        <w:spacing w:after="0"/>
        <w:jc w:val="center"/>
        <w:rPr>
          <w:noProof/>
          <w:szCs w:val="28"/>
        </w:rPr>
      </w:pPr>
      <w:r w:rsidRPr="00C4045A">
        <w:rPr>
          <w:noProof/>
          <w:szCs w:val="28"/>
          <w:lang w:eastAsia="ru-RU"/>
        </w:rPr>
        <w:drawing>
          <wp:inline distT="0" distB="0" distL="0" distR="0" wp14:anchorId="369345DB" wp14:editId="4AEBB01C">
            <wp:extent cx="2825750" cy="1999787"/>
            <wp:effectExtent l="0" t="0" r="0" b="635"/>
            <wp:docPr id="904809427" name="Рисунок 904809427" descr="https://chimmed.ru/img/lab/ovens/ALSM012F001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himmed.ru/img/lab/ovens/ALSM012F001020.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1917" t="9996" r="13559" b="10247"/>
                    <a:stretch/>
                  </pic:blipFill>
                  <pic:spPr bwMode="auto">
                    <a:xfrm>
                      <a:off x="0" y="0"/>
                      <a:ext cx="2830129" cy="2002886"/>
                    </a:xfrm>
                    <a:prstGeom prst="rect">
                      <a:avLst/>
                    </a:prstGeom>
                    <a:noFill/>
                    <a:ln>
                      <a:noFill/>
                    </a:ln>
                    <a:extLst>
                      <a:ext uri="{53640926-AAD7-44D8-BBD7-CCE9431645EC}">
                        <a14:shadowObscured xmlns:a14="http://schemas.microsoft.com/office/drawing/2010/main"/>
                      </a:ext>
                    </a:extLst>
                  </pic:spPr>
                </pic:pic>
              </a:graphicData>
            </a:graphic>
          </wp:inline>
        </w:drawing>
      </w:r>
    </w:p>
    <w:p w14:paraId="4CCD2F94" w14:textId="655F49A2" w:rsidR="00996DFB" w:rsidRPr="00C4045A" w:rsidRDefault="00996DFB" w:rsidP="00996DFB">
      <w:pPr>
        <w:tabs>
          <w:tab w:val="left" w:pos="2340"/>
        </w:tabs>
        <w:spacing w:after="0"/>
        <w:jc w:val="center"/>
        <w:rPr>
          <w:szCs w:val="28"/>
        </w:rPr>
      </w:pPr>
      <w:r w:rsidRPr="00C4045A">
        <w:rPr>
          <w:szCs w:val="28"/>
        </w:rPr>
        <w:t>Рисунок</w:t>
      </w:r>
      <w:r w:rsidR="00DA25BC">
        <w:rPr>
          <w:szCs w:val="28"/>
        </w:rPr>
        <w:t xml:space="preserve"> </w:t>
      </w:r>
      <w:r>
        <w:rPr>
          <w:szCs w:val="28"/>
        </w:rPr>
        <w:t>2.4.6</w:t>
      </w:r>
      <w:r w:rsidR="00DA25BC">
        <w:rPr>
          <w:szCs w:val="28"/>
        </w:rPr>
        <w:t xml:space="preserve"> </w:t>
      </w:r>
      <w:r w:rsidRPr="00C4045A">
        <w:rPr>
          <w:szCs w:val="28"/>
        </w:rPr>
        <w:t>–</w:t>
      </w:r>
      <w:r w:rsidR="00DA25BC">
        <w:rPr>
          <w:szCs w:val="28"/>
        </w:rPr>
        <w:t xml:space="preserve"> </w:t>
      </w:r>
      <w:r w:rsidRPr="00C4045A">
        <w:rPr>
          <w:szCs w:val="28"/>
          <w:lang w:val="kk-KZ"/>
        </w:rPr>
        <w:t>Муфельная</w:t>
      </w:r>
      <w:r w:rsidR="00DA25BC">
        <w:rPr>
          <w:szCs w:val="28"/>
          <w:lang w:val="kk-KZ"/>
        </w:rPr>
        <w:t xml:space="preserve"> </w:t>
      </w:r>
      <w:r w:rsidRPr="00C4045A">
        <w:rPr>
          <w:szCs w:val="28"/>
          <w:lang w:val="kk-KZ"/>
        </w:rPr>
        <w:t>п</w:t>
      </w:r>
      <w:r w:rsidRPr="00C4045A">
        <w:rPr>
          <w:szCs w:val="28"/>
        </w:rPr>
        <w:t>ечь</w:t>
      </w:r>
      <w:r w:rsidR="00DA25BC">
        <w:rPr>
          <w:szCs w:val="28"/>
        </w:rPr>
        <w:t xml:space="preserve"> </w:t>
      </w:r>
      <w:r w:rsidRPr="00C4045A">
        <w:rPr>
          <w:szCs w:val="28"/>
        </w:rPr>
        <w:t>для</w:t>
      </w:r>
      <w:r w:rsidR="00DA25BC">
        <w:rPr>
          <w:szCs w:val="28"/>
        </w:rPr>
        <w:t xml:space="preserve"> </w:t>
      </w:r>
      <w:r>
        <w:rPr>
          <w:szCs w:val="28"/>
        </w:rPr>
        <w:t>спекания</w:t>
      </w:r>
      <w:r w:rsidR="00DA25BC">
        <w:rPr>
          <w:szCs w:val="28"/>
        </w:rPr>
        <w:t xml:space="preserve"> </w:t>
      </w:r>
      <w:r w:rsidRPr="00C4045A">
        <w:rPr>
          <w:szCs w:val="28"/>
        </w:rPr>
        <w:t>SNOL</w:t>
      </w:r>
    </w:p>
    <w:p w14:paraId="76A70E77" w14:textId="77777777" w:rsidR="00996DFB" w:rsidRDefault="00996DFB" w:rsidP="00996DFB">
      <w:pPr>
        <w:spacing w:after="0"/>
        <w:jc w:val="both"/>
        <w:rPr>
          <w:rFonts w:cs="Times New Roman"/>
          <w:szCs w:val="28"/>
        </w:rPr>
      </w:pPr>
    </w:p>
    <w:bookmarkEnd w:id="1"/>
    <w:bookmarkEnd w:id="31"/>
    <w:p w14:paraId="01E2DE66" w14:textId="0D5C3560" w:rsidR="00996DFB" w:rsidRDefault="00996DFB" w:rsidP="00996DFB">
      <w:pPr>
        <w:spacing w:after="0"/>
        <w:ind w:firstLine="708"/>
        <w:rPr>
          <w:rFonts w:cs="Times New Roman"/>
          <w:b/>
          <w:szCs w:val="28"/>
        </w:rPr>
      </w:pPr>
      <w:r w:rsidRPr="00E424AD">
        <w:rPr>
          <w:rFonts w:cs="Times New Roman"/>
          <w:b/>
          <w:szCs w:val="28"/>
        </w:rPr>
        <w:t>Выводы</w:t>
      </w:r>
      <w:r w:rsidR="00DA25BC">
        <w:rPr>
          <w:rFonts w:cs="Times New Roman"/>
          <w:b/>
          <w:szCs w:val="28"/>
        </w:rPr>
        <w:t xml:space="preserve"> </w:t>
      </w:r>
      <w:r w:rsidRPr="00E424AD">
        <w:rPr>
          <w:rFonts w:cs="Times New Roman"/>
          <w:b/>
          <w:szCs w:val="28"/>
        </w:rPr>
        <w:t>по</w:t>
      </w:r>
      <w:r w:rsidR="00DA25BC">
        <w:rPr>
          <w:rFonts w:cs="Times New Roman"/>
          <w:b/>
          <w:szCs w:val="28"/>
        </w:rPr>
        <w:t xml:space="preserve"> </w:t>
      </w:r>
      <w:r w:rsidRPr="00E424AD">
        <w:rPr>
          <w:rFonts w:cs="Times New Roman"/>
          <w:b/>
          <w:szCs w:val="28"/>
        </w:rPr>
        <w:t>разделу</w:t>
      </w:r>
      <w:r w:rsidR="00DA25BC">
        <w:rPr>
          <w:rFonts w:cs="Times New Roman"/>
          <w:b/>
          <w:szCs w:val="28"/>
        </w:rPr>
        <w:t xml:space="preserve"> </w:t>
      </w:r>
      <w:r>
        <w:rPr>
          <w:rFonts w:cs="Times New Roman"/>
          <w:b/>
          <w:szCs w:val="28"/>
        </w:rPr>
        <w:t>2</w:t>
      </w:r>
    </w:p>
    <w:p w14:paraId="777AA992" w14:textId="7AE76ED0" w:rsidR="00996DFB" w:rsidRPr="00E424AD" w:rsidRDefault="00996DFB" w:rsidP="00996DFB">
      <w:pPr>
        <w:spacing w:after="0"/>
        <w:ind w:firstLine="708"/>
        <w:jc w:val="both"/>
        <w:rPr>
          <w:rFonts w:cs="Times New Roman"/>
          <w:szCs w:val="28"/>
        </w:rPr>
      </w:pPr>
      <w:r w:rsidRPr="00E424AD">
        <w:rPr>
          <w:rFonts w:cs="Times New Roman"/>
          <w:szCs w:val="28"/>
        </w:rPr>
        <w:t>В</w:t>
      </w:r>
      <w:r w:rsidR="00DA25BC">
        <w:rPr>
          <w:rFonts w:cs="Times New Roman"/>
          <w:szCs w:val="28"/>
        </w:rPr>
        <w:t xml:space="preserve"> </w:t>
      </w:r>
      <w:r w:rsidRPr="00E424AD">
        <w:rPr>
          <w:rFonts w:cs="Times New Roman"/>
          <w:szCs w:val="28"/>
        </w:rPr>
        <w:t>рамках</w:t>
      </w:r>
      <w:r w:rsidR="00DA25BC">
        <w:rPr>
          <w:rFonts w:cs="Times New Roman"/>
          <w:szCs w:val="28"/>
        </w:rPr>
        <w:t xml:space="preserve"> </w:t>
      </w:r>
      <w:r w:rsidRPr="00E424AD">
        <w:rPr>
          <w:rFonts w:cs="Times New Roman"/>
          <w:szCs w:val="28"/>
        </w:rPr>
        <w:t>рассматриваемого</w:t>
      </w:r>
      <w:r w:rsidR="00DA25BC">
        <w:rPr>
          <w:rFonts w:cs="Times New Roman"/>
          <w:szCs w:val="28"/>
        </w:rPr>
        <w:t xml:space="preserve"> </w:t>
      </w:r>
      <w:r w:rsidRPr="00E424AD">
        <w:rPr>
          <w:rFonts w:cs="Times New Roman"/>
          <w:szCs w:val="28"/>
        </w:rPr>
        <w:t>направления</w:t>
      </w:r>
      <w:r w:rsidR="00DA25BC">
        <w:rPr>
          <w:rFonts w:cs="Times New Roman"/>
          <w:szCs w:val="28"/>
        </w:rPr>
        <w:t xml:space="preserve"> </w:t>
      </w:r>
      <w:r w:rsidRPr="00E424AD">
        <w:rPr>
          <w:rFonts w:cs="Times New Roman"/>
          <w:szCs w:val="28"/>
        </w:rPr>
        <w:t>работы</w:t>
      </w:r>
      <w:r w:rsidR="00DA25BC">
        <w:rPr>
          <w:rFonts w:cs="Times New Roman"/>
          <w:szCs w:val="28"/>
        </w:rPr>
        <w:t xml:space="preserve"> </w:t>
      </w:r>
      <w:r w:rsidRPr="00E424AD">
        <w:rPr>
          <w:rFonts w:cs="Times New Roman"/>
          <w:szCs w:val="28"/>
        </w:rPr>
        <w:t>выбраны</w:t>
      </w:r>
      <w:r w:rsidR="00DA25BC">
        <w:rPr>
          <w:rFonts w:cs="Times New Roman"/>
          <w:szCs w:val="28"/>
        </w:rPr>
        <w:t xml:space="preserve"> </w:t>
      </w:r>
      <w:r w:rsidRPr="00E424AD">
        <w:rPr>
          <w:rFonts w:cs="Times New Roman"/>
          <w:szCs w:val="28"/>
        </w:rPr>
        <w:t>основные</w:t>
      </w:r>
      <w:r w:rsidR="00DA25BC">
        <w:rPr>
          <w:rFonts w:cs="Times New Roman"/>
          <w:szCs w:val="28"/>
        </w:rPr>
        <w:t xml:space="preserve"> </w:t>
      </w:r>
      <w:r w:rsidRPr="00E424AD">
        <w:rPr>
          <w:rFonts w:cs="Times New Roman"/>
          <w:szCs w:val="28"/>
        </w:rPr>
        <w:t>материалы</w:t>
      </w:r>
      <w:r w:rsidR="00DA25BC">
        <w:rPr>
          <w:rFonts w:cs="Times New Roman"/>
          <w:szCs w:val="28"/>
        </w:rPr>
        <w:t xml:space="preserve"> </w:t>
      </w:r>
      <w:r w:rsidRPr="00E424AD">
        <w:rPr>
          <w:rFonts w:cs="Times New Roman"/>
          <w:szCs w:val="28"/>
        </w:rPr>
        <w:t>для</w:t>
      </w:r>
      <w:r w:rsidR="00DA25BC">
        <w:rPr>
          <w:rFonts w:cs="Times New Roman"/>
          <w:szCs w:val="28"/>
        </w:rPr>
        <w:t xml:space="preserve"> </w:t>
      </w:r>
      <w:r w:rsidRPr="00E424AD">
        <w:rPr>
          <w:rFonts w:cs="Times New Roman"/>
          <w:szCs w:val="28"/>
        </w:rPr>
        <w:t>изготовления</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Pr>
          <w:rFonts w:cs="Times New Roman"/>
          <w:szCs w:val="28"/>
        </w:rPr>
        <w:t>материалов:</w:t>
      </w:r>
      <w:r w:rsidR="00DA25BC">
        <w:rPr>
          <w:rFonts w:cs="Times New Roman"/>
          <w:szCs w:val="28"/>
        </w:rPr>
        <w:t xml:space="preserve"> </w:t>
      </w:r>
      <w:r>
        <w:rPr>
          <w:rFonts w:cs="Times New Roman"/>
          <w:szCs w:val="28"/>
        </w:rPr>
        <w:t>металлургические</w:t>
      </w:r>
      <w:r w:rsidR="00DA25BC">
        <w:rPr>
          <w:rFonts w:cs="Times New Roman"/>
          <w:szCs w:val="28"/>
        </w:rPr>
        <w:t xml:space="preserve"> </w:t>
      </w:r>
      <w:r>
        <w:rPr>
          <w:rFonts w:cs="Times New Roman"/>
          <w:szCs w:val="28"/>
        </w:rPr>
        <w:t>шлаки</w:t>
      </w:r>
      <w:r w:rsidR="00DA25BC">
        <w:rPr>
          <w:rFonts w:cs="Times New Roman"/>
          <w:szCs w:val="28"/>
        </w:rPr>
        <w:t xml:space="preserve"> </w:t>
      </w:r>
      <w:r>
        <w:rPr>
          <w:rFonts w:cs="Times New Roman"/>
          <w:szCs w:val="28"/>
        </w:rPr>
        <w:t>предприятий</w:t>
      </w:r>
      <w:r w:rsidR="00DA25BC">
        <w:rPr>
          <w:rFonts w:cs="Times New Roman"/>
          <w:szCs w:val="28"/>
        </w:rPr>
        <w:t xml:space="preserve"> </w:t>
      </w:r>
      <w:r>
        <w:rPr>
          <w:rFonts w:cs="Times New Roman"/>
          <w:szCs w:val="28"/>
        </w:rPr>
        <w:t>Восточно-Казахстанской</w:t>
      </w:r>
      <w:r w:rsidR="00DA25BC">
        <w:rPr>
          <w:rFonts w:cs="Times New Roman"/>
          <w:szCs w:val="28"/>
        </w:rPr>
        <w:t xml:space="preserve"> </w:t>
      </w:r>
      <w:r>
        <w:rPr>
          <w:rFonts w:cs="Times New Roman"/>
          <w:szCs w:val="28"/>
        </w:rPr>
        <w:t>области</w:t>
      </w:r>
      <w:r w:rsidR="00DA25BC">
        <w:rPr>
          <w:rFonts w:cs="Times New Roman"/>
          <w:szCs w:val="28"/>
        </w:rPr>
        <w:t xml:space="preserve"> </w:t>
      </w:r>
      <w:r>
        <w:rPr>
          <w:rFonts w:cs="Times New Roman"/>
          <w:szCs w:val="28"/>
        </w:rPr>
        <w:t>и</w:t>
      </w:r>
      <w:r w:rsidR="00DA25BC">
        <w:rPr>
          <w:rFonts w:cs="Times New Roman"/>
          <w:szCs w:val="28"/>
        </w:rPr>
        <w:t xml:space="preserve"> </w:t>
      </w:r>
      <w:r w:rsidRPr="00E424AD">
        <w:rPr>
          <w:rFonts w:cs="Times New Roman"/>
          <w:szCs w:val="28"/>
        </w:rPr>
        <w:t>природн</w:t>
      </w:r>
      <w:r>
        <w:rPr>
          <w:rFonts w:cs="Times New Roman"/>
          <w:szCs w:val="28"/>
        </w:rPr>
        <w:t>ых</w:t>
      </w:r>
      <w:r w:rsidR="00DA25BC">
        <w:rPr>
          <w:rFonts w:cs="Times New Roman"/>
          <w:szCs w:val="28"/>
        </w:rPr>
        <w:t xml:space="preserve"> </w:t>
      </w:r>
      <w:r>
        <w:rPr>
          <w:rFonts w:cs="Times New Roman"/>
          <w:szCs w:val="28"/>
        </w:rPr>
        <w:t>алюмосиликатов</w:t>
      </w:r>
      <w:r w:rsidR="00DA25BC">
        <w:rPr>
          <w:rFonts w:cs="Times New Roman"/>
          <w:szCs w:val="28"/>
        </w:rPr>
        <w:t xml:space="preserve"> </w:t>
      </w:r>
      <w:r>
        <w:rPr>
          <w:rFonts w:cs="Times New Roman"/>
          <w:szCs w:val="28"/>
        </w:rPr>
        <w:t>Казахстана</w:t>
      </w:r>
      <w:r w:rsidRPr="00E424AD">
        <w:rPr>
          <w:rFonts w:cs="Times New Roman"/>
          <w:szCs w:val="28"/>
        </w:rPr>
        <w:t>.</w:t>
      </w:r>
    </w:p>
    <w:p w14:paraId="37C840ED" w14:textId="4F45C883" w:rsidR="00996DFB" w:rsidRPr="00E424AD" w:rsidRDefault="00996DFB" w:rsidP="00996DFB">
      <w:pPr>
        <w:spacing w:after="0"/>
        <w:ind w:firstLine="708"/>
        <w:jc w:val="both"/>
        <w:rPr>
          <w:rFonts w:cs="Times New Roman"/>
          <w:szCs w:val="28"/>
        </w:rPr>
      </w:pPr>
      <w:r w:rsidRPr="00E424AD">
        <w:rPr>
          <w:rFonts w:cs="Times New Roman"/>
          <w:szCs w:val="28"/>
        </w:rPr>
        <w:t>Отработаны</w:t>
      </w:r>
      <w:r w:rsidR="00DA25BC">
        <w:rPr>
          <w:rFonts w:cs="Times New Roman"/>
          <w:szCs w:val="28"/>
        </w:rPr>
        <w:t xml:space="preserve"> </w:t>
      </w:r>
      <w:r w:rsidRPr="00E424AD">
        <w:rPr>
          <w:rFonts w:cs="Times New Roman"/>
          <w:szCs w:val="28"/>
        </w:rPr>
        <w:t>методики</w:t>
      </w:r>
      <w:r w:rsidR="00DA25BC">
        <w:rPr>
          <w:rFonts w:cs="Times New Roman"/>
          <w:szCs w:val="28"/>
        </w:rPr>
        <w:t xml:space="preserve"> </w:t>
      </w:r>
      <w:r w:rsidRPr="00E424AD">
        <w:rPr>
          <w:rFonts w:cs="Times New Roman"/>
          <w:szCs w:val="28"/>
        </w:rPr>
        <w:t>исследования</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проведения</w:t>
      </w:r>
      <w:r w:rsidR="00DA25BC">
        <w:rPr>
          <w:rFonts w:cs="Times New Roman"/>
          <w:szCs w:val="28"/>
        </w:rPr>
        <w:t xml:space="preserve"> </w:t>
      </w:r>
      <w:r w:rsidRPr="00E424AD">
        <w:rPr>
          <w:rFonts w:cs="Times New Roman"/>
          <w:szCs w:val="28"/>
        </w:rPr>
        <w:t>экспериментов.</w:t>
      </w:r>
      <w:r w:rsidR="00DA25BC">
        <w:rPr>
          <w:rFonts w:cs="Times New Roman"/>
          <w:szCs w:val="28"/>
        </w:rPr>
        <w:t xml:space="preserve"> </w:t>
      </w:r>
      <w:r w:rsidRPr="00E424AD">
        <w:rPr>
          <w:rFonts w:cs="Times New Roman"/>
          <w:szCs w:val="28"/>
        </w:rPr>
        <w:t>Выбраны</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освоены</w:t>
      </w:r>
      <w:r w:rsidR="00DA25BC">
        <w:rPr>
          <w:rFonts w:cs="Times New Roman"/>
          <w:szCs w:val="28"/>
        </w:rPr>
        <w:t xml:space="preserve"> </w:t>
      </w:r>
      <w:r w:rsidRPr="00E424AD">
        <w:rPr>
          <w:rFonts w:cs="Times New Roman"/>
          <w:szCs w:val="28"/>
        </w:rPr>
        <w:t>методы</w:t>
      </w:r>
      <w:r w:rsidR="00DA25BC">
        <w:rPr>
          <w:rFonts w:cs="Times New Roman"/>
          <w:szCs w:val="28"/>
        </w:rPr>
        <w:t xml:space="preserve"> </w:t>
      </w:r>
      <w:r w:rsidRPr="00E424AD">
        <w:rPr>
          <w:rFonts w:cs="Times New Roman"/>
          <w:szCs w:val="28"/>
        </w:rPr>
        <w:t>анализа</w:t>
      </w:r>
      <w:r w:rsidR="00DA25BC">
        <w:rPr>
          <w:rFonts w:cs="Times New Roman"/>
          <w:szCs w:val="28"/>
        </w:rPr>
        <w:t xml:space="preserve"> </w:t>
      </w:r>
      <w:r w:rsidRPr="00E424AD">
        <w:rPr>
          <w:rFonts w:cs="Times New Roman"/>
          <w:szCs w:val="28"/>
        </w:rPr>
        <w:t>физических,</w:t>
      </w:r>
      <w:r w:rsidR="00DA25BC">
        <w:rPr>
          <w:rFonts w:cs="Times New Roman"/>
          <w:szCs w:val="28"/>
        </w:rPr>
        <w:t xml:space="preserve"> </w:t>
      </w:r>
      <w:r w:rsidRPr="00E424AD">
        <w:rPr>
          <w:rFonts w:cs="Times New Roman"/>
          <w:szCs w:val="28"/>
        </w:rPr>
        <w:t>химических</w:t>
      </w:r>
      <w:r w:rsidR="00DA25BC">
        <w:rPr>
          <w:rFonts w:cs="Times New Roman"/>
          <w:szCs w:val="28"/>
        </w:rPr>
        <w:t xml:space="preserve"> </w:t>
      </w:r>
      <w:r w:rsidRPr="00E424AD">
        <w:rPr>
          <w:rFonts w:cs="Times New Roman"/>
          <w:szCs w:val="28"/>
        </w:rPr>
        <w:t>и</w:t>
      </w:r>
      <w:r w:rsidR="00DA25BC">
        <w:rPr>
          <w:rFonts w:cs="Times New Roman"/>
          <w:szCs w:val="28"/>
        </w:rPr>
        <w:t xml:space="preserve"> </w:t>
      </w:r>
      <w:r w:rsidRPr="00E424AD">
        <w:rPr>
          <w:rFonts w:cs="Times New Roman"/>
          <w:szCs w:val="28"/>
        </w:rPr>
        <w:t>механических</w:t>
      </w:r>
      <w:r w:rsidR="00DA25BC">
        <w:rPr>
          <w:rFonts w:cs="Times New Roman"/>
          <w:szCs w:val="28"/>
        </w:rPr>
        <w:t xml:space="preserve"> </w:t>
      </w:r>
      <w:r w:rsidRPr="00E424AD">
        <w:rPr>
          <w:rFonts w:cs="Times New Roman"/>
          <w:szCs w:val="28"/>
        </w:rPr>
        <w:t>характеристик</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E424AD">
        <w:rPr>
          <w:rFonts w:cs="Times New Roman"/>
          <w:szCs w:val="28"/>
        </w:rPr>
        <w:t>материалов.</w:t>
      </w:r>
    </w:p>
    <w:p w14:paraId="186F8A75" w14:textId="0845822F" w:rsidR="00996DFB" w:rsidRDefault="00996DFB" w:rsidP="00996DFB">
      <w:pPr>
        <w:spacing w:after="0"/>
        <w:ind w:firstLine="708"/>
        <w:jc w:val="both"/>
        <w:rPr>
          <w:rFonts w:cs="Times New Roman"/>
          <w:szCs w:val="28"/>
        </w:rPr>
      </w:pPr>
      <w:bookmarkStart w:id="38" w:name="_Hlk198845515"/>
      <w:r>
        <w:rPr>
          <w:rFonts w:cs="Times New Roman"/>
          <w:szCs w:val="28"/>
        </w:rPr>
        <w:t>Исследования</w:t>
      </w:r>
      <w:r w:rsidR="00DA25BC">
        <w:rPr>
          <w:rFonts w:cs="Times New Roman"/>
          <w:szCs w:val="28"/>
        </w:rPr>
        <w:t xml:space="preserve"> </w:t>
      </w:r>
      <w:r>
        <w:rPr>
          <w:rFonts w:cs="Times New Roman"/>
          <w:szCs w:val="28"/>
        </w:rPr>
        <w:t>проводились</w:t>
      </w:r>
      <w:r w:rsidR="00DA25BC">
        <w:rPr>
          <w:rFonts w:cs="Times New Roman"/>
          <w:szCs w:val="28"/>
        </w:rPr>
        <w:t xml:space="preserve"> </w:t>
      </w:r>
      <w:r>
        <w:rPr>
          <w:rFonts w:cs="Times New Roman"/>
          <w:szCs w:val="28"/>
        </w:rPr>
        <w:t>на</w:t>
      </w:r>
      <w:r w:rsidR="00DA25BC">
        <w:rPr>
          <w:rFonts w:cs="Times New Roman"/>
          <w:szCs w:val="28"/>
        </w:rPr>
        <w:t xml:space="preserve"> </w:t>
      </w:r>
      <w:r>
        <w:rPr>
          <w:rFonts w:cs="Times New Roman"/>
          <w:szCs w:val="28"/>
        </w:rPr>
        <w:t>базе</w:t>
      </w:r>
      <w:r w:rsidR="00DA25BC">
        <w:rPr>
          <w:rFonts w:cs="Times New Roman"/>
          <w:szCs w:val="28"/>
        </w:rPr>
        <w:t xml:space="preserve"> </w:t>
      </w:r>
      <w:r w:rsidRPr="004442CB">
        <w:rPr>
          <w:rFonts w:cs="Times New Roman"/>
          <w:szCs w:val="28"/>
        </w:rPr>
        <w:t>лаборатории</w:t>
      </w:r>
      <w:r w:rsidR="00DA25BC">
        <w:rPr>
          <w:rFonts w:cs="Times New Roman"/>
          <w:szCs w:val="28"/>
        </w:rPr>
        <w:t xml:space="preserve"> </w:t>
      </w:r>
      <w:r w:rsidRPr="004442CB">
        <w:rPr>
          <w:rFonts w:cs="Times New Roman"/>
          <w:szCs w:val="28"/>
        </w:rPr>
        <w:t>аналитических</w:t>
      </w:r>
      <w:r w:rsidR="00DA25BC">
        <w:rPr>
          <w:rFonts w:cs="Times New Roman"/>
          <w:szCs w:val="28"/>
        </w:rPr>
        <w:t xml:space="preserve"> </w:t>
      </w:r>
      <w:r w:rsidRPr="004442CB">
        <w:rPr>
          <w:rFonts w:cs="Times New Roman"/>
          <w:szCs w:val="28"/>
        </w:rPr>
        <w:t>исследований</w:t>
      </w:r>
      <w:r w:rsidR="00DA25BC">
        <w:rPr>
          <w:rFonts w:cs="Times New Roman"/>
          <w:szCs w:val="28"/>
        </w:rPr>
        <w:t xml:space="preserve"> </w:t>
      </w:r>
      <w:r w:rsidRPr="004442CB">
        <w:rPr>
          <w:rFonts w:cs="Times New Roman"/>
          <w:szCs w:val="28"/>
        </w:rPr>
        <w:t>«Центр</w:t>
      </w:r>
      <w:r w:rsidR="00DA25BC">
        <w:rPr>
          <w:rFonts w:cs="Times New Roman"/>
          <w:szCs w:val="28"/>
        </w:rPr>
        <w:t xml:space="preserve"> </w:t>
      </w:r>
      <w:r w:rsidRPr="004442CB">
        <w:rPr>
          <w:rFonts w:cs="Times New Roman"/>
          <w:szCs w:val="28"/>
        </w:rPr>
        <w:t>Превосходства</w:t>
      </w:r>
      <w:r w:rsidR="00DA25BC">
        <w:rPr>
          <w:rFonts w:cs="Times New Roman"/>
          <w:szCs w:val="28"/>
        </w:rPr>
        <w:t xml:space="preserve"> </w:t>
      </w:r>
      <w:r w:rsidRPr="004442CB">
        <w:rPr>
          <w:rFonts w:cs="Times New Roman"/>
          <w:szCs w:val="28"/>
        </w:rPr>
        <w:t>«VERITAS»</w:t>
      </w:r>
      <w:r w:rsidR="00DA25BC">
        <w:rPr>
          <w:rFonts w:cs="Times New Roman"/>
          <w:szCs w:val="28"/>
        </w:rPr>
        <w:t xml:space="preserve"> </w:t>
      </w:r>
      <w:r w:rsidRPr="004442CB">
        <w:rPr>
          <w:rFonts w:cs="Times New Roman"/>
          <w:szCs w:val="28"/>
        </w:rPr>
        <w:t>НАО</w:t>
      </w:r>
      <w:r w:rsidR="00DA25BC">
        <w:rPr>
          <w:rFonts w:cs="Times New Roman"/>
          <w:szCs w:val="28"/>
        </w:rPr>
        <w:t xml:space="preserve"> </w:t>
      </w:r>
      <w:r w:rsidRPr="004442CB">
        <w:rPr>
          <w:rFonts w:cs="Times New Roman"/>
          <w:szCs w:val="28"/>
        </w:rPr>
        <w:t>«Восточно-Казахстанский</w:t>
      </w:r>
      <w:r w:rsidR="00DA25BC">
        <w:rPr>
          <w:rFonts w:cs="Times New Roman"/>
          <w:szCs w:val="28"/>
        </w:rPr>
        <w:t xml:space="preserve"> </w:t>
      </w:r>
      <w:r w:rsidRPr="004442CB">
        <w:rPr>
          <w:rFonts w:cs="Times New Roman"/>
          <w:szCs w:val="28"/>
        </w:rPr>
        <w:t>технический</w:t>
      </w:r>
      <w:r w:rsidR="00DA25BC">
        <w:rPr>
          <w:rFonts w:cs="Times New Roman"/>
          <w:szCs w:val="28"/>
        </w:rPr>
        <w:t xml:space="preserve"> </w:t>
      </w:r>
      <w:r w:rsidRPr="004442CB">
        <w:rPr>
          <w:rFonts w:cs="Times New Roman"/>
          <w:szCs w:val="28"/>
        </w:rPr>
        <w:t>университет</w:t>
      </w:r>
      <w:r w:rsidR="00DA25BC">
        <w:rPr>
          <w:rFonts w:cs="Times New Roman"/>
          <w:szCs w:val="28"/>
        </w:rPr>
        <w:t xml:space="preserve"> </w:t>
      </w:r>
      <w:r w:rsidRPr="004442CB">
        <w:rPr>
          <w:rFonts w:cs="Times New Roman"/>
          <w:szCs w:val="28"/>
        </w:rPr>
        <w:t>им.</w:t>
      </w:r>
      <w:r w:rsidR="00DA25BC">
        <w:rPr>
          <w:rFonts w:cs="Times New Roman"/>
          <w:szCs w:val="28"/>
        </w:rPr>
        <w:t xml:space="preserve"> </w:t>
      </w:r>
      <w:r w:rsidRPr="004442CB">
        <w:rPr>
          <w:rFonts w:cs="Times New Roman"/>
          <w:szCs w:val="28"/>
        </w:rPr>
        <w:t>Д.</w:t>
      </w:r>
      <w:r w:rsidR="00DA25BC">
        <w:rPr>
          <w:rFonts w:cs="Times New Roman"/>
          <w:szCs w:val="28"/>
        </w:rPr>
        <w:t xml:space="preserve"> </w:t>
      </w:r>
      <w:r w:rsidRPr="004442CB">
        <w:rPr>
          <w:rFonts w:cs="Times New Roman"/>
          <w:szCs w:val="28"/>
        </w:rPr>
        <w:t>Серикбаева»</w:t>
      </w:r>
      <w:r>
        <w:rPr>
          <w:rFonts w:cs="Times New Roman"/>
          <w:szCs w:val="28"/>
        </w:rPr>
        <w:t>,</w:t>
      </w:r>
      <w:r w:rsidR="00DA25BC">
        <w:t xml:space="preserve"> </w:t>
      </w:r>
      <w:r w:rsidR="002D0471" w:rsidRPr="002D0471">
        <w:rPr>
          <w:rFonts w:cs="Times New Roman"/>
          <w:szCs w:val="28"/>
        </w:rPr>
        <w:t>Испытательная</w:t>
      </w:r>
      <w:r w:rsidR="00DA25BC">
        <w:rPr>
          <w:rFonts w:cs="Times New Roman"/>
          <w:szCs w:val="28"/>
        </w:rPr>
        <w:t xml:space="preserve"> </w:t>
      </w:r>
      <w:r w:rsidR="002D0471" w:rsidRPr="002D0471">
        <w:rPr>
          <w:rFonts w:cs="Times New Roman"/>
          <w:szCs w:val="28"/>
        </w:rPr>
        <w:t>лаборатория</w:t>
      </w:r>
      <w:r w:rsidR="00DA25BC">
        <w:rPr>
          <w:rFonts w:cs="Times New Roman"/>
          <w:szCs w:val="28"/>
        </w:rPr>
        <w:t xml:space="preserve"> </w:t>
      </w:r>
      <w:r w:rsidR="002D0471" w:rsidRPr="002D0471">
        <w:rPr>
          <w:rFonts w:cs="Times New Roman"/>
          <w:szCs w:val="28"/>
        </w:rPr>
        <w:t>строительной</w:t>
      </w:r>
      <w:r w:rsidR="00DA25BC">
        <w:rPr>
          <w:rFonts w:cs="Times New Roman"/>
          <w:szCs w:val="28"/>
        </w:rPr>
        <w:t xml:space="preserve"> </w:t>
      </w:r>
      <w:r w:rsidR="002D0471" w:rsidRPr="002D0471">
        <w:rPr>
          <w:rFonts w:cs="Times New Roman"/>
          <w:szCs w:val="28"/>
        </w:rPr>
        <w:t>продукции</w:t>
      </w:r>
      <w:r w:rsidR="00DA25BC">
        <w:rPr>
          <w:rFonts w:cs="Times New Roman"/>
          <w:szCs w:val="28"/>
        </w:rPr>
        <w:t xml:space="preserve"> </w:t>
      </w:r>
      <w:r w:rsidR="002D0471" w:rsidRPr="002D0471">
        <w:rPr>
          <w:rFonts w:cs="Times New Roman"/>
          <w:szCs w:val="28"/>
        </w:rPr>
        <w:t>НАО</w:t>
      </w:r>
      <w:r w:rsidR="00DA25BC">
        <w:rPr>
          <w:rFonts w:cs="Times New Roman"/>
          <w:szCs w:val="28"/>
        </w:rPr>
        <w:t xml:space="preserve"> </w:t>
      </w:r>
      <w:r w:rsidR="002D0471" w:rsidRPr="002D0471">
        <w:rPr>
          <w:rFonts w:cs="Times New Roman"/>
          <w:szCs w:val="28"/>
        </w:rPr>
        <w:t>«Восточно-Казахстанский</w:t>
      </w:r>
      <w:r w:rsidR="00DA25BC">
        <w:rPr>
          <w:rFonts w:cs="Times New Roman"/>
          <w:szCs w:val="28"/>
        </w:rPr>
        <w:t xml:space="preserve"> </w:t>
      </w:r>
      <w:r w:rsidR="002D0471" w:rsidRPr="002D0471">
        <w:rPr>
          <w:rFonts w:cs="Times New Roman"/>
          <w:szCs w:val="28"/>
        </w:rPr>
        <w:t>технический</w:t>
      </w:r>
      <w:r w:rsidR="00DA25BC">
        <w:rPr>
          <w:rFonts w:cs="Times New Roman"/>
          <w:szCs w:val="28"/>
        </w:rPr>
        <w:t xml:space="preserve"> </w:t>
      </w:r>
      <w:r w:rsidR="002D0471" w:rsidRPr="002D0471">
        <w:rPr>
          <w:rFonts w:cs="Times New Roman"/>
          <w:szCs w:val="28"/>
        </w:rPr>
        <w:t>университет</w:t>
      </w:r>
      <w:r w:rsidR="00DA25BC">
        <w:rPr>
          <w:rFonts w:cs="Times New Roman"/>
          <w:szCs w:val="28"/>
        </w:rPr>
        <w:t xml:space="preserve"> </w:t>
      </w:r>
      <w:r w:rsidR="002D0471" w:rsidRPr="002D0471">
        <w:rPr>
          <w:rFonts w:cs="Times New Roman"/>
          <w:szCs w:val="28"/>
        </w:rPr>
        <w:t>им.</w:t>
      </w:r>
      <w:r w:rsidR="00DA25BC">
        <w:rPr>
          <w:rFonts w:cs="Times New Roman"/>
          <w:szCs w:val="28"/>
        </w:rPr>
        <w:t xml:space="preserve"> </w:t>
      </w:r>
      <w:r w:rsidR="002D0471" w:rsidRPr="002D0471">
        <w:rPr>
          <w:rFonts w:cs="Times New Roman"/>
          <w:szCs w:val="28"/>
        </w:rPr>
        <w:t>Д.</w:t>
      </w:r>
      <w:r w:rsidR="00DA25BC">
        <w:rPr>
          <w:rFonts w:cs="Times New Roman"/>
          <w:szCs w:val="28"/>
        </w:rPr>
        <w:t xml:space="preserve"> </w:t>
      </w:r>
      <w:r w:rsidR="002D0471" w:rsidRPr="002D0471">
        <w:rPr>
          <w:rFonts w:cs="Times New Roman"/>
          <w:szCs w:val="28"/>
        </w:rPr>
        <w:t>Серикбаева»,</w:t>
      </w:r>
      <w:r w:rsidR="00DA25BC">
        <w:rPr>
          <w:rFonts w:cs="Times New Roman"/>
          <w:szCs w:val="28"/>
        </w:rPr>
        <w:t xml:space="preserve"> </w:t>
      </w:r>
      <w:r w:rsidRPr="004442CB">
        <w:rPr>
          <w:rFonts w:cs="Times New Roman"/>
          <w:szCs w:val="28"/>
        </w:rPr>
        <w:t>АО</w:t>
      </w:r>
      <w:r w:rsidR="00DA25BC">
        <w:rPr>
          <w:rFonts w:cs="Times New Roman"/>
          <w:szCs w:val="28"/>
        </w:rPr>
        <w:t xml:space="preserve"> </w:t>
      </w:r>
      <w:r w:rsidRPr="004442CB">
        <w:rPr>
          <w:rFonts w:cs="Times New Roman"/>
          <w:szCs w:val="28"/>
        </w:rPr>
        <w:t>«Институт</w:t>
      </w:r>
      <w:r w:rsidR="00DA25BC">
        <w:rPr>
          <w:rFonts w:cs="Times New Roman"/>
          <w:szCs w:val="28"/>
        </w:rPr>
        <w:t xml:space="preserve"> </w:t>
      </w:r>
      <w:r w:rsidRPr="004442CB">
        <w:rPr>
          <w:rFonts w:cs="Times New Roman"/>
          <w:szCs w:val="28"/>
        </w:rPr>
        <w:t>топлива,</w:t>
      </w:r>
      <w:r w:rsidR="00DA25BC">
        <w:rPr>
          <w:rFonts w:cs="Times New Roman"/>
          <w:szCs w:val="28"/>
        </w:rPr>
        <w:t xml:space="preserve"> </w:t>
      </w:r>
      <w:r w:rsidRPr="004442CB">
        <w:rPr>
          <w:rFonts w:cs="Times New Roman"/>
          <w:szCs w:val="28"/>
        </w:rPr>
        <w:t>катализа</w:t>
      </w:r>
      <w:r w:rsidR="00DA25BC">
        <w:rPr>
          <w:rFonts w:cs="Times New Roman"/>
          <w:szCs w:val="28"/>
        </w:rPr>
        <w:t xml:space="preserve"> </w:t>
      </w:r>
      <w:r w:rsidRPr="004442CB">
        <w:rPr>
          <w:rFonts w:cs="Times New Roman"/>
          <w:szCs w:val="28"/>
        </w:rPr>
        <w:t>и</w:t>
      </w:r>
      <w:r w:rsidR="00DA25BC">
        <w:rPr>
          <w:rFonts w:cs="Times New Roman"/>
          <w:szCs w:val="28"/>
        </w:rPr>
        <w:t xml:space="preserve"> </w:t>
      </w:r>
      <w:r w:rsidRPr="004442CB">
        <w:rPr>
          <w:rFonts w:cs="Times New Roman"/>
          <w:szCs w:val="28"/>
        </w:rPr>
        <w:t>электрохимии</w:t>
      </w:r>
      <w:r w:rsidR="00DA25BC">
        <w:rPr>
          <w:rFonts w:cs="Times New Roman"/>
          <w:szCs w:val="28"/>
        </w:rPr>
        <w:t xml:space="preserve"> </w:t>
      </w:r>
      <w:r w:rsidRPr="004442CB">
        <w:rPr>
          <w:rFonts w:cs="Times New Roman"/>
          <w:szCs w:val="28"/>
        </w:rPr>
        <w:t>им.</w:t>
      </w:r>
      <w:r w:rsidR="00DA25BC">
        <w:rPr>
          <w:rFonts w:cs="Times New Roman"/>
          <w:szCs w:val="28"/>
        </w:rPr>
        <w:t xml:space="preserve"> </w:t>
      </w:r>
      <w:r w:rsidRPr="004442CB">
        <w:rPr>
          <w:rFonts w:cs="Times New Roman"/>
          <w:szCs w:val="28"/>
        </w:rPr>
        <w:t>Д.В.Сокольского»</w:t>
      </w:r>
      <w:r>
        <w:rPr>
          <w:rFonts w:cs="Times New Roman"/>
          <w:szCs w:val="28"/>
        </w:rPr>
        <w:t>,</w:t>
      </w:r>
      <w:r w:rsidR="00DA25BC">
        <w:rPr>
          <w:rFonts w:cs="Times New Roman"/>
          <w:szCs w:val="28"/>
        </w:rPr>
        <w:t xml:space="preserve"> </w:t>
      </w:r>
      <w:r w:rsidRPr="004442CB">
        <w:rPr>
          <w:rFonts w:cs="Times New Roman"/>
          <w:szCs w:val="28"/>
        </w:rPr>
        <w:t>ТОО</w:t>
      </w:r>
      <w:r w:rsidR="00DA25BC">
        <w:rPr>
          <w:rFonts w:cs="Times New Roman"/>
          <w:szCs w:val="28"/>
        </w:rPr>
        <w:t xml:space="preserve"> </w:t>
      </w:r>
      <w:r w:rsidRPr="004442CB">
        <w:rPr>
          <w:rFonts w:cs="Times New Roman"/>
          <w:szCs w:val="28"/>
        </w:rPr>
        <w:t>«Институт</w:t>
      </w:r>
      <w:r w:rsidR="00DA25BC">
        <w:rPr>
          <w:rFonts w:cs="Times New Roman"/>
          <w:szCs w:val="28"/>
        </w:rPr>
        <w:t xml:space="preserve"> </w:t>
      </w:r>
      <w:r w:rsidRPr="004442CB">
        <w:rPr>
          <w:rFonts w:cs="Times New Roman"/>
          <w:szCs w:val="28"/>
        </w:rPr>
        <w:t>геологических</w:t>
      </w:r>
      <w:r w:rsidR="00DA25BC">
        <w:rPr>
          <w:rFonts w:cs="Times New Roman"/>
          <w:szCs w:val="28"/>
        </w:rPr>
        <w:t xml:space="preserve"> </w:t>
      </w:r>
      <w:r w:rsidRPr="004442CB">
        <w:rPr>
          <w:rFonts w:cs="Times New Roman"/>
          <w:szCs w:val="28"/>
        </w:rPr>
        <w:t>наук</w:t>
      </w:r>
      <w:r w:rsidR="00DA25BC">
        <w:rPr>
          <w:rFonts w:cs="Times New Roman"/>
          <w:szCs w:val="28"/>
        </w:rPr>
        <w:t xml:space="preserve"> </w:t>
      </w:r>
      <w:r w:rsidRPr="004442CB">
        <w:rPr>
          <w:rFonts w:cs="Times New Roman"/>
          <w:szCs w:val="28"/>
        </w:rPr>
        <w:t>им.</w:t>
      </w:r>
      <w:r w:rsidR="00DA25BC">
        <w:rPr>
          <w:rFonts w:cs="Times New Roman"/>
          <w:szCs w:val="28"/>
        </w:rPr>
        <w:t xml:space="preserve"> </w:t>
      </w:r>
      <w:r w:rsidRPr="004442CB">
        <w:rPr>
          <w:rFonts w:cs="Times New Roman"/>
          <w:szCs w:val="28"/>
        </w:rPr>
        <w:t>К.И.Сатпаева»</w:t>
      </w:r>
      <w:r>
        <w:rPr>
          <w:rFonts w:cs="Times New Roman"/>
          <w:szCs w:val="28"/>
        </w:rPr>
        <w:t>.</w:t>
      </w:r>
    </w:p>
    <w:bookmarkEnd w:id="38"/>
    <w:p w14:paraId="62323E6B" w14:textId="77777777" w:rsidR="008A70B4" w:rsidRDefault="008A70B4" w:rsidP="00996DFB">
      <w:pPr>
        <w:spacing w:after="0"/>
        <w:ind w:firstLine="708"/>
        <w:jc w:val="both"/>
        <w:rPr>
          <w:rFonts w:cs="Times New Roman"/>
          <w:b/>
          <w:bCs/>
          <w:szCs w:val="28"/>
        </w:rPr>
      </w:pPr>
    </w:p>
    <w:p w14:paraId="352254FC" w14:textId="77777777" w:rsidR="008A70B4" w:rsidRDefault="008A70B4" w:rsidP="00996DFB">
      <w:pPr>
        <w:spacing w:after="0"/>
        <w:ind w:firstLine="708"/>
        <w:jc w:val="both"/>
        <w:rPr>
          <w:rFonts w:cs="Times New Roman"/>
          <w:b/>
          <w:bCs/>
          <w:szCs w:val="28"/>
        </w:rPr>
      </w:pPr>
    </w:p>
    <w:p w14:paraId="38802A45" w14:textId="77777777" w:rsidR="008A70B4" w:rsidRDefault="008A70B4" w:rsidP="00996DFB">
      <w:pPr>
        <w:spacing w:after="0"/>
        <w:ind w:firstLine="708"/>
        <w:jc w:val="both"/>
        <w:rPr>
          <w:rFonts w:cs="Times New Roman"/>
          <w:b/>
          <w:bCs/>
          <w:szCs w:val="28"/>
        </w:rPr>
      </w:pPr>
    </w:p>
    <w:p w14:paraId="36CC1AFE" w14:textId="77777777" w:rsidR="008A70B4" w:rsidRDefault="008A70B4" w:rsidP="00996DFB">
      <w:pPr>
        <w:spacing w:after="0"/>
        <w:ind w:firstLine="708"/>
        <w:jc w:val="both"/>
        <w:rPr>
          <w:rFonts w:cs="Times New Roman"/>
          <w:b/>
          <w:bCs/>
          <w:szCs w:val="28"/>
        </w:rPr>
      </w:pPr>
    </w:p>
    <w:p w14:paraId="2787CD28" w14:textId="77777777" w:rsidR="008A70B4" w:rsidRDefault="008A70B4" w:rsidP="00996DFB">
      <w:pPr>
        <w:spacing w:after="0"/>
        <w:ind w:firstLine="708"/>
        <w:jc w:val="both"/>
        <w:rPr>
          <w:rFonts w:cs="Times New Roman"/>
          <w:b/>
          <w:bCs/>
          <w:szCs w:val="28"/>
        </w:rPr>
      </w:pPr>
    </w:p>
    <w:p w14:paraId="78EE9E5B" w14:textId="77777777" w:rsidR="008A70B4" w:rsidRDefault="008A70B4" w:rsidP="00996DFB">
      <w:pPr>
        <w:spacing w:after="0"/>
        <w:ind w:firstLine="708"/>
        <w:jc w:val="both"/>
        <w:rPr>
          <w:rFonts w:cs="Times New Roman"/>
          <w:b/>
          <w:bCs/>
          <w:szCs w:val="28"/>
        </w:rPr>
      </w:pPr>
    </w:p>
    <w:p w14:paraId="6926D360" w14:textId="77777777" w:rsidR="008A70B4" w:rsidRDefault="008A70B4" w:rsidP="00996DFB">
      <w:pPr>
        <w:spacing w:after="0"/>
        <w:ind w:firstLine="708"/>
        <w:jc w:val="both"/>
        <w:rPr>
          <w:rFonts w:cs="Times New Roman"/>
          <w:b/>
          <w:bCs/>
          <w:szCs w:val="28"/>
        </w:rPr>
      </w:pPr>
    </w:p>
    <w:p w14:paraId="29BB412A" w14:textId="77777777" w:rsidR="008A70B4" w:rsidRDefault="008A70B4" w:rsidP="00996DFB">
      <w:pPr>
        <w:spacing w:after="0"/>
        <w:ind w:firstLine="708"/>
        <w:jc w:val="both"/>
        <w:rPr>
          <w:rFonts w:cs="Times New Roman"/>
          <w:b/>
          <w:bCs/>
          <w:szCs w:val="28"/>
        </w:rPr>
      </w:pPr>
    </w:p>
    <w:p w14:paraId="496697B0" w14:textId="77777777" w:rsidR="008A70B4" w:rsidRDefault="008A70B4" w:rsidP="00996DFB">
      <w:pPr>
        <w:spacing w:after="0"/>
        <w:ind w:firstLine="708"/>
        <w:jc w:val="both"/>
        <w:rPr>
          <w:rFonts w:cs="Times New Roman"/>
          <w:b/>
          <w:bCs/>
          <w:szCs w:val="28"/>
        </w:rPr>
      </w:pPr>
    </w:p>
    <w:p w14:paraId="515B39D0" w14:textId="77777777" w:rsidR="008A70B4" w:rsidRDefault="008A70B4" w:rsidP="00996DFB">
      <w:pPr>
        <w:spacing w:after="0"/>
        <w:ind w:firstLine="708"/>
        <w:jc w:val="both"/>
        <w:rPr>
          <w:rFonts w:cs="Times New Roman"/>
          <w:b/>
          <w:bCs/>
          <w:szCs w:val="28"/>
        </w:rPr>
      </w:pPr>
    </w:p>
    <w:p w14:paraId="4278DF81" w14:textId="77777777" w:rsidR="008A70B4" w:rsidRDefault="008A70B4" w:rsidP="00996DFB">
      <w:pPr>
        <w:spacing w:after="0"/>
        <w:ind w:firstLine="708"/>
        <w:jc w:val="both"/>
        <w:rPr>
          <w:rFonts w:cs="Times New Roman"/>
          <w:b/>
          <w:bCs/>
          <w:szCs w:val="28"/>
        </w:rPr>
      </w:pPr>
    </w:p>
    <w:p w14:paraId="0CF14426" w14:textId="77777777" w:rsidR="008A70B4" w:rsidRDefault="008A70B4" w:rsidP="00996DFB">
      <w:pPr>
        <w:spacing w:after="0"/>
        <w:ind w:firstLine="708"/>
        <w:jc w:val="both"/>
        <w:rPr>
          <w:rFonts w:cs="Times New Roman"/>
          <w:b/>
          <w:bCs/>
          <w:szCs w:val="28"/>
        </w:rPr>
      </w:pPr>
    </w:p>
    <w:p w14:paraId="32F61358" w14:textId="77777777" w:rsidR="008A70B4" w:rsidRDefault="008A70B4" w:rsidP="00996DFB">
      <w:pPr>
        <w:spacing w:after="0"/>
        <w:ind w:firstLine="708"/>
        <w:jc w:val="both"/>
        <w:rPr>
          <w:rFonts w:cs="Times New Roman"/>
          <w:b/>
          <w:bCs/>
          <w:szCs w:val="28"/>
        </w:rPr>
      </w:pPr>
    </w:p>
    <w:p w14:paraId="3083059F" w14:textId="44D4B9EC" w:rsidR="00996DFB" w:rsidRDefault="00996DFB" w:rsidP="00996DFB">
      <w:pPr>
        <w:spacing w:after="0"/>
        <w:ind w:firstLine="708"/>
        <w:jc w:val="both"/>
        <w:rPr>
          <w:rFonts w:cs="Times New Roman"/>
          <w:b/>
          <w:bCs/>
          <w:szCs w:val="28"/>
        </w:rPr>
      </w:pPr>
      <w:bookmarkStart w:id="39" w:name="_Hlk200685248"/>
      <w:r w:rsidRPr="008E7C6E">
        <w:rPr>
          <w:rFonts w:cs="Times New Roman"/>
          <w:b/>
          <w:bCs/>
          <w:szCs w:val="28"/>
        </w:rPr>
        <w:t>3</w:t>
      </w:r>
      <w:r w:rsidR="00DA25BC">
        <w:rPr>
          <w:rFonts w:cs="Times New Roman"/>
          <w:b/>
          <w:bCs/>
          <w:szCs w:val="28"/>
        </w:rPr>
        <w:t xml:space="preserve"> </w:t>
      </w:r>
      <w:r w:rsidR="00344EA8" w:rsidRPr="00344EA8">
        <w:rPr>
          <w:rFonts w:cs="Times New Roman"/>
          <w:b/>
          <w:bCs/>
          <w:szCs w:val="28"/>
        </w:rPr>
        <w:t>ПОЛУЧЕНИЕ</w:t>
      </w:r>
      <w:r w:rsidR="00DA25BC">
        <w:rPr>
          <w:rFonts w:cs="Times New Roman"/>
          <w:b/>
          <w:bCs/>
          <w:szCs w:val="28"/>
        </w:rPr>
        <w:t xml:space="preserve"> </w:t>
      </w:r>
      <w:r w:rsidR="00344EA8" w:rsidRPr="00344EA8">
        <w:rPr>
          <w:rFonts w:cs="Times New Roman"/>
          <w:b/>
          <w:bCs/>
          <w:szCs w:val="28"/>
        </w:rPr>
        <w:t>НОВЫХ</w:t>
      </w:r>
      <w:r w:rsidR="00DA25BC">
        <w:rPr>
          <w:rFonts w:cs="Times New Roman"/>
          <w:b/>
          <w:bCs/>
          <w:szCs w:val="28"/>
        </w:rPr>
        <w:t xml:space="preserve"> </w:t>
      </w:r>
      <w:r w:rsidR="00F2362F">
        <w:rPr>
          <w:rFonts w:cs="Times New Roman"/>
          <w:b/>
          <w:bCs/>
          <w:szCs w:val="28"/>
        </w:rPr>
        <w:t>КЕРАМИЧЕСКИХ</w:t>
      </w:r>
      <w:r w:rsidR="00DA25BC">
        <w:rPr>
          <w:rFonts w:cs="Times New Roman"/>
          <w:b/>
          <w:bCs/>
          <w:szCs w:val="28"/>
        </w:rPr>
        <w:t xml:space="preserve"> </w:t>
      </w:r>
      <w:r w:rsidR="00344EA8" w:rsidRPr="00344EA8">
        <w:rPr>
          <w:rFonts w:cs="Times New Roman"/>
          <w:b/>
          <w:bCs/>
          <w:szCs w:val="28"/>
        </w:rPr>
        <w:t>МАТЕРИАЛОВ</w:t>
      </w:r>
      <w:r w:rsidR="00DA25BC">
        <w:rPr>
          <w:rFonts w:cs="Times New Roman"/>
          <w:b/>
          <w:bCs/>
          <w:szCs w:val="28"/>
        </w:rPr>
        <w:t xml:space="preserve"> </w:t>
      </w:r>
      <w:r w:rsidR="00344EA8" w:rsidRPr="00344EA8">
        <w:rPr>
          <w:rFonts w:cs="Times New Roman"/>
          <w:b/>
          <w:bCs/>
          <w:szCs w:val="28"/>
        </w:rPr>
        <w:t>НА</w:t>
      </w:r>
      <w:r w:rsidR="00DA25BC">
        <w:rPr>
          <w:rFonts w:cs="Times New Roman"/>
          <w:b/>
          <w:bCs/>
          <w:szCs w:val="28"/>
        </w:rPr>
        <w:t xml:space="preserve"> </w:t>
      </w:r>
      <w:r w:rsidR="00344EA8" w:rsidRPr="00344EA8">
        <w:rPr>
          <w:rFonts w:cs="Times New Roman"/>
          <w:b/>
          <w:bCs/>
          <w:szCs w:val="28"/>
        </w:rPr>
        <w:t>ОСНОВЕ</w:t>
      </w:r>
      <w:r w:rsidR="00DA25BC">
        <w:rPr>
          <w:rFonts w:cs="Times New Roman"/>
          <w:b/>
          <w:bCs/>
          <w:szCs w:val="28"/>
        </w:rPr>
        <w:t xml:space="preserve"> </w:t>
      </w:r>
      <w:r w:rsidR="00344EA8" w:rsidRPr="00344EA8">
        <w:rPr>
          <w:rFonts w:cs="Times New Roman"/>
          <w:b/>
          <w:bCs/>
          <w:szCs w:val="28"/>
        </w:rPr>
        <w:t>МЕТОДОВ</w:t>
      </w:r>
      <w:r w:rsidR="00DA25BC">
        <w:rPr>
          <w:rFonts w:cs="Times New Roman"/>
          <w:b/>
          <w:bCs/>
          <w:szCs w:val="28"/>
        </w:rPr>
        <w:t xml:space="preserve"> </w:t>
      </w:r>
      <w:r w:rsidR="00344EA8" w:rsidRPr="00344EA8">
        <w:rPr>
          <w:rFonts w:cs="Times New Roman"/>
          <w:b/>
          <w:bCs/>
          <w:szCs w:val="28"/>
        </w:rPr>
        <w:t>ПОРОШКОВОЙ</w:t>
      </w:r>
      <w:r w:rsidR="00DA25BC">
        <w:rPr>
          <w:rFonts w:cs="Times New Roman"/>
          <w:b/>
          <w:bCs/>
          <w:szCs w:val="28"/>
        </w:rPr>
        <w:t xml:space="preserve"> </w:t>
      </w:r>
      <w:r w:rsidR="00344EA8" w:rsidRPr="00344EA8">
        <w:rPr>
          <w:rFonts w:cs="Times New Roman"/>
          <w:b/>
          <w:bCs/>
          <w:szCs w:val="28"/>
        </w:rPr>
        <w:t>МЕТАЛЛУРГИИ</w:t>
      </w:r>
      <w:r w:rsidR="00DA25BC">
        <w:rPr>
          <w:rFonts w:cs="Times New Roman"/>
          <w:b/>
          <w:bCs/>
          <w:szCs w:val="28"/>
        </w:rPr>
        <w:t xml:space="preserve"> </w:t>
      </w:r>
      <w:r w:rsidR="00344EA8" w:rsidRPr="00344EA8">
        <w:rPr>
          <w:rFonts w:cs="Times New Roman"/>
          <w:b/>
          <w:bCs/>
          <w:szCs w:val="28"/>
        </w:rPr>
        <w:t>(экспериментальная</w:t>
      </w:r>
      <w:r w:rsidR="00DA25BC">
        <w:rPr>
          <w:rFonts w:cs="Times New Roman"/>
          <w:b/>
          <w:bCs/>
          <w:szCs w:val="28"/>
        </w:rPr>
        <w:t xml:space="preserve"> </w:t>
      </w:r>
      <w:r w:rsidR="00344EA8" w:rsidRPr="00344EA8">
        <w:rPr>
          <w:rFonts w:cs="Times New Roman"/>
          <w:b/>
          <w:bCs/>
          <w:szCs w:val="28"/>
        </w:rPr>
        <w:t>часть)</w:t>
      </w:r>
    </w:p>
    <w:p w14:paraId="2D7B839F" w14:textId="77777777" w:rsidR="00996DFB" w:rsidRPr="008E7C6E" w:rsidRDefault="00996DFB" w:rsidP="00996DFB">
      <w:pPr>
        <w:spacing w:after="0"/>
        <w:jc w:val="both"/>
        <w:rPr>
          <w:rFonts w:cs="Times New Roman"/>
          <w:b/>
          <w:bCs/>
          <w:szCs w:val="28"/>
        </w:rPr>
      </w:pPr>
    </w:p>
    <w:p w14:paraId="767542F3" w14:textId="3F5D61E7" w:rsidR="00996DFB" w:rsidRDefault="00996DFB" w:rsidP="00996DFB">
      <w:pPr>
        <w:spacing w:after="0"/>
        <w:ind w:firstLine="708"/>
        <w:jc w:val="both"/>
        <w:rPr>
          <w:rFonts w:cs="Times New Roman"/>
          <w:b/>
          <w:bCs/>
          <w:szCs w:val="28"/>
        </w:rPr>
      </w:pPr>
      <w:r w:rsidRPr="00B62420">
        <w:rPr>
          <w:rFonts w:cs="Times New Roman"/>
          <w:b/>
          <w:bCs/>
          <w:szCs w:val="28"/>
        </w:rPr>
        <w:t>3.1</w:t>
      </w:r>
      <w:r w:rsidR="00DA25BC">
        <w:rPr>
          <w:rFonts w:cs="Times New Roman"/>
          <w:b/>
          <w:bCs/>
          <w:szCs w:val="28"/>
        </w:rPr>
        <w:t xml:space="preserve"> </w:t>
      </w:r>
      <w:r w:rsidRPr="00663E4C">
        <w:rPr>
          <w:rFonts w:cs="Times New Roman"/>
          <w:b/>
          <w:bCs/>
          <w:szCs w:val="28"/>
        </w:rPr>
        <w:t>Результаты</w:t>
      </w:r>
      <w:r w:rsidR="00DA25BC">
        <w:rPr>
          <w:rFonts w:cs="Times New Roman"/>
          <w:b/>
          <w:bCs/>
          <w:szCs w:val="28"/>
        </w:rPr>
        <w:t xml:space="preserve"> </w:t>
      </w:r>
      <w:r w:rsidRPr="00663E4C">
        <w:rPr>
          <w:rFonts w:cs="Times New Roman"/>
          <w:b/>
          <w:bCs/>
          <w:szCs w:val="28"/>
        </w:rPr>
        <w:t>исследования</w:t>
      </w:r>
      <w:r w:rsidR="00DA25BC">
        <w:rPr>
          <w:rFonts w:cs="Times New Roman"/>
          <w:b/>
          <w:bCs/>
          <w:szCs w:val="28"/>
        </w:rPr>
        <w:t xml:space="preserve"> </w:t>
      </w:r>
      <w:r w:rsidRPr="00663E4C">
        <w:rPr>
          <w:rFonts w:cs="Times New Roman"/>
          <w:b/>
          <w:bCs/>
          <w:szCs w:val="28"/>
        </w:rPr>
        <w:t>составов</w:t>
      </w:r>
      <w:r w:rsidR="00DA25BC">
        <w:rPr>
          <w:rFonts w:cs="Times New Roman"/>
          <w:b/>
          <w:bCs/>
          <w:szCs w:val="28"/>
        </w:rPr>
        <w:t xml:space="preserve"> </w:t>
      </w:r>
      <w:r w:rsidRPr="00663E4C">
        <w:rPr>
          <w:rFonts w:cs="Times New Roman"/>
          <w:b/>
          <w:bCs/>
          <w:szCs w:val="28"/>
        </w:rPr>
        <w:t>и</w:t>
      </w:r>
      <w:r w:rsidR="00DA25BC">
        <w:rPr>
          <w:rFonts w:cs="Times New Roman"/>
          <w:b/>
          <w:bCs/>
          <w:szCs w:val="28"/>
        </w:rPr>
        <w:t xml:space="preserve"> </w:t>
      </w:r>
      <w:r w:rsidRPr="00663E4C">
        <w:rPr>
          <w:rFonts w:cs="Times New Roman"/>
          <w:b/>
          <w:bCs/>
          <w:szCs w:val="28"/>
        </w:rPr>
        <w:t>структуры</w:t>
      </w:r>
      <w:r w:rsidR="00DA25BC">
        <w:rPr>
          <w:rFonts w:cs="Times New Roman"/>
          <w:b/>
          <w:bCs/>
          <w:szCs w:val="28"/>
        </w:rPr>
        <w:t xml:space="preserve"> </w:t>
      </w:r>
      <w:r w:rsidRPr="00663E4C">
        <w:rPr>
          <w:rFonts w:cs="Times New Roman"/>
          <w:b/>
          <w:bCs/>
          <w:szCs w:val="28"/>
        </w:rPr>
        <w:t>исходных</w:t>
      </w:r>
      <w:r w:rsidR="00DA25BC">
        <w:rPr>
          <w:rFonts w:cs="Times New Roman"/>
          <w:b/>
          <w:bCs/>
          <w:szCs w:val="28"/>
        </w:rPr>
        <w:t xml:space="preserve"> </w:t>
      </w:r>
      <w:r w:rsidRPr="00663E4C">
        <w:rPr>
          <w:rFonts w:cs="Times New Roman"/>
          <w:b/>
          <w:bCs/>
          <w:szCs w:val="28"/>
        </w:rPr>
        <w:t>материалов</w:t>
      </w:r>
    </w:p>
    <w:p w14:paraId="0B965C77" w14:textId="77777777" w:rsidR="00996DFB" w:rsidRPr="00B62420" w:rsidRDefault="00996DFB" w:rsidP="00996DFB">
      <w:pPr>
        <w:spacing w:after="0"/>
        <w:ind w:firstLine="708"/>
        <w:jc w:val="both"/>
        <w:rPr>
          <w:rFonts w:cs="Times New Roman"/>
          <w:b/>
          <w:bCs/>
          <w:szCs w:val="28"/>
        </w:rPr>
      </w:pPr>
    </w:p>
    <w:p w14:paraId="22660232" w14:textId="5DDB1CF3" w:rsidR="00996DFB" w:rsidRDefault="00996DFB" w:rsidP="00996DFB">
      <w:pPr>
        <w:pStyle w:val="Default"/>
        <w:ind w:firstLine="709"/>
        <w:jc w:val="both"/>
        <w:rPr>
          <w:sz w:val="28"/>
          <w:szCs w:val="28"/>
        </w:rPr>
      </w:pPr>
      <w:r w:rsidRPr="00E55872">
        <w:rPr>
          <w:sz w:val="28"/>
          <w:szCs w:val="28"/>
        </w:rPr>
        <w:t>Использование</w:t>
      </w:r>
      <w:r w:rsidR="00DA25BC">
        <w:rPr>
          <w:sz w:val="28"/>
          <w:szCs w:val="28"/>
        </w:rPr>
        <w:t xml:space="preserve"> </w:t>
      </w:r>
      <w:r w:rsidRPr="00E55872">
        <w:rPr>
          <w:sz w:val="28"/>
          <w:szCs w:val="28"/>
        </w:rPr>
        <w:t>смеси</w:t>
      </w:r>
      <w:r w:rsidR="00DA25BC">
        <w:rPr>
          <w:sz w:val="28"/>
          <w:szCs w:val="28"/>
        </w:rPr>
        <w:t xml:space="preserve"> </w:t>
      </w:r>
      <w:r>
        <w:rPr>
          <w:sz w:val="28"/>
          <w:szCs w:val="28"/>
        </w:rPr>
        <w:t>металлургических</w:t>
      </w:r>
      <w:r w:rsidR="00DA25BC">
        <w:rPr>
          <w:sz w:val="28"/>
          <w:szCs w:val="28"/>
        </w:rPr>
        <w:t xml:space="preserve"> </w:t>
      </w:r>
      <w:r>
        <w:rPr>
          <w:sz w:val="28"/>
          <w:szCs w:val="28"/>
        </w:rPr>
        <w:t>шлаков</w:t>
      </w:r>
      <w:r w:rsidR="00DA25BC">
        <w:rPr>
          <w:sz w:val="28"/>
          <w:szCs w:val="28"/>
        </w:rPr>
        <w:t xml:space="preserve"> </w:t>
      </w:r>
      <w:r>
        <w:rPr>
          <w:sz w:val="28"/>
          <w:szCs w:val="28"/>
        </w:rPr>
        <w:t>и</w:t>
      </w:r>
      <w:r w:rsidR="00DA25BC">
        <w:rPr>
          <w:sz w:val="28"/>
          <w:szCs w:val="28"/>
        </w:rPr>
        <w:t xml:space="preserve"> </w:t>
      </w:r>
      <w:r w:rsidRPr="00E55872">
        <w:rPr>
          <w:sz w:val="28"/>
          <w:szCs w:val="28"/>
        </w:rPr>
        <w:t>природного</w:t>
      </w:r>
      <w:r w:rsidR="00DA25BC">
        <w:rPr>
          <w:sz w:val="28"/>
          <w:szCs w:val="28"/>
        </w:rPr>
        <w:t xml:space="preserve"> </w:t>
      </w:r>
      <w:r w:rsidRPr="00E55872">
        <w:rPr>
          <w:sz w:val="28"/>
          <w:szCs w:val="28"/>
        </w:rPr>
        <w:t>сырья</w:t>
      </w:r>
      <w:r w:rsidR="00DA25BC">
        <w:rPr>
          <w:sz w:val="28"/>
          <w:szCs w:val="28"/>
        </w:rPr>
        <w:t xml:space="preserve"> </w:t>
      </w:r>
      <w:r w:rsidRPr="00E55872">
        <w:rPr>
          <w:sz w:val="28"/>
          <w:szCs w:val="28"/>
        </w:rPr>
        <w:t>требует</w:t>
      </w:r>
      <w:r w:rsidR="00DA25BC">
        <w:rPr>
          <w:sz w:val="28"/>
          <w:szCs w:val="28"/>
        </w:rPr>
        <w:t xml:space="preserve"> </w:t>
      </w:r>
      <w:r w:rsidRPr="00E55872">
        <w:rPr>
          <w:sz w:val="28"/>
          <w:szCs w:val="28"/>
        </w:rPr>
        <w:t>разработки</w:t>
      </w:r>
      <w:r w:rsidR="00DA25BC">
        <w:rPr>
          <w:sz w:val="28"/>
          <w:szCs w:val="28"/>
        </w:rPr>
        <w:t xml:space="preserve"> </w:t>
      </w:r>
      <w:r w:rsidRPr="00E55872">
        <w:rPr>
          <w:sz w:val="28"/>
          <w:szCs w:val="28"/>
        </w:rPr>
        <w:t>новых</w:t>
      </w:r>
      <w:r w:rsidR="00DA25BC">
        <w:rPr>
          <w:sz w:val="28"/>
          <w:szCs w:val="28"/>
        </w:rPr>
        <w:t xml:space="preserve"> </w:t>
      </w:r>
      <w:r w:rsidRPr="00E55872">
        <w:rPr>
          <w:sz w:val="28"/>
          <w:szCs w:val="28"/>
        </w:rPr>
        <w:t>технологических</w:t>
      </w:r>
      <w:r w:rsidR="00DA25BC">
        <w:rPr>
          <w:sz w:val="28"/>
          <w:szCs w:val="28"/>
        </w:rPr>
        <w:t xml:space="preserve"> </w:t>
      </w:r>
      <w:r w:rsidRPr="00E55872">
        <w:rPr>
          <w:sz w:val="28"/>
          <w:szCs w:val="28"/>
        </w:rPr>
        <w:t>приемов</w:t>
      </w:r>
      <w:r w:rsidR="00DA25BC">
        <w:rPr>
          <w:sz w:val="28"/>
          <w:szCs w:val="28"/>
        </w:rPr>
        <w:t xml:space="preserve"> </w:t>
      </w:r>
      <w:r w:rsidRPr="00E55872">
        <w:rPr>
          <w:sz w:val="28"/>
          <w:szCs w:val="28"/>
        </w:rPr>
        <w:t>массоподготовки,</w:t>
      </w:r>
      <w:r w:rsidR="00DA25BC">
        <w:rPr>
          <w:sz w:val="28"/>
          <w:szCs w:val="28"/>
        </w:rPr>
        <w:t xml:space="preserve"> </w:t>
      </w:r>
      <w:r w:rsidRPr="00E55872">
        <w:rPr>
          <w:sz w:val="28"/>
          <w:szCs w:val="28"/>
        </w:rPr>
        <w:t>формования,</w:t>
      </w:r>
      <w:r w:rsidR="00DA25BC">
        <w:rPr>
          <w:sz w:val="28"/>
          <w:szCs w:val="28"/>
        </w:rPr>
        <w:t xml:space="preserve"> </w:t>
      </w:r>
      <w:r w:rsidRPr="00E55872">
        <w:rPr>
          <w:sz w:val="28"/>
          <w:szCs w:val="28"/>
        </w:rPr>
        <w:t>сушки</w:t>
      </w:r>
      <w:r w:rsidR="00DA25BC">
        <w:rPr>
          <w:sz w:val="28"/>
          <w:szCs w:val="28"/>
        </w:rPr>
        <w:t xml:space="preserve"> </w:t>
      </w:r>
      <w:r w:rsidRPr="00E55872">
        <w:rPr>
          <w:sz w:val="28"/>
          <w:szCs w:val="28"/>
        </w:rPr>
        <w:t>и</w:t>
      </w:r>
      <w:r w:rsidR="00DA25BC">
        <w:rPr>
          <w:sz w:val="28"/>
          <w:szCs w:val="28"/>
        </w:rPr>
        <w:t xml:space="preserve"> </w:t>
      </w:r>
      <w:r w:rsidRPr="00E55872">
        <w:rPr>
          <w:sz w:val="28"/>
          <w:szCs w:val="28"/>
        </w:rPr>
        <w:t>обжига</w:t>
      </w:r>
      <w:r w:rsidR="00DA25BC">
        <w:rPr>
          <w:sz w:val="28"/>
          <w:szCs w:val="28"/>
        </w:rPr>
        <w:t xml:space="preserve"> </w:t>
      </w:r>
      <w:r w:rsidR="003A3F8F" w:rsidRPr="00F409E1">
        <w:rPr>
          <w:sz w:val="28"/>
          <w:szCs w:val="28"/>
        </w:rPr>
        <w:t>[</w:t>
      </w:r>
      <w:r w:rsidR="006765B4">
        <w:rPr>
          <w:sz w:val="28"/>
          <w:szCs w:val="28"/>
        </w:rPr>
        <w:t>134</w:t>
      </w:r>
      <w:r w:rsidR="003A3F8F" w:rsidRPr="00F409E1">
        <w:rPr>
          <w:sz w:val="28"/>
          <w:szCs w:val="28"/>
        </w:rPr>
        <w:t>]</w:t>
      </w:r>
      <w:r w:rsidRPr="00E55872">
        <w:rPr>
          <w:sz w:val="28"/>
          <w:szCs w:val="28"/>
        </w:rPr>
        <w:t>.</w:t>
      </w:r>
      <w:r w:rsidR="00DA25BC">
        <w:rPr>
          <w:sz w:val="28"/>
          <w:szCs w:val="28"/>
        </w:rPr>
        <w:t xml:space="preserve"> </w:t>
      </w:r>
      <w:r w:rsidRPr="00E55872">
        <w:rPr>
          <w:sz w:val="28"/>
          <w:szCs w:val="28"/>
        </w:rPr>
        <w:t>Проведены</w:t>
      </w:r>
      <w:r w:rsidR="00DA25BC">
        <w:rPr>
          <w:sz w:val="28"/>
          <w:szCs w:val="28"/>
        </w:rPr>
        <w:t xml:space="preserve"> </w:t>
      </w:r>
      <w:r w:rsidRPr="00E55872">
        <w:rPr>
          <w:sz w:val="28"/>
          <w:szCs w:val="28"/>
        </w:rPr>
        <w:t>исследования</w:t>
      </w:r>
      <w:r w:rsidR="00DA25BC">
        <w:rPr>
          <w:sz w:val="28"/>
          <w:szCs w:val="28"/>
        </w:rPr>
        <w:t xml:space="preserve"> </w:t>
      </w:r>
      <w:r w:rsidRPr="00E55872">
        <w:rPr>
          <w:sz w:val="28"/>
          <w:szCs w:val="28"/>
        </w:rPr>
        <w:t>составов</w:t>
      </w:r>
      <w:r w:rsidR="00DA25BC">
        <w:rPr>
          <w:sz w:val="28"/>
          <w:szCs w:val="28"/>
        </w:rPr>
        <w:t xml:space="preserve"> </w:t>
      </w:r>
      <w:r w:rsidRPr="00E55872">
        <w:rPr>
          <w:sz w:val="28"/>
          <w:szCs w:val="28"/>
        </w:rPr>
        <w:t>и</w:t>
      </w:r>
      <w:r w:rsidR="00DA25BC">
        <w:rPr>
          <w:sz w:val="28"/>
          <w:szCs w:val="28"/>
        </w:rPr>
        <w:t xml:space="preserve"> </w:t>
      </w:r>
      <w:r w:rsidRPr="00E55872">
        <w:rPr>
          <w:sz w:val="28"/>
          <w:szCs w:val="28"/>
        </w:rPr>
        <w:t>свойств</w:t>
      </w:r>
      <w:r w:rsidR="00DA25BC">
        <w:rPr>
          <w:sz w:val="28"/>
          <w:szCs w:val="28"/>
        </w:rPr>
        <w:t xml:space="preserve"> </w:t>
      </w:r>
      <w:r w:rsidRPr="00E55872">
        <w:rPr>
          <w:sz w:val="28"/>
          <w:szCs w:val="28"/>
        </w:rPr>
        <w:t>исходного</w:t>
      </w:r>
      <w:r w:rsidR="00DA25BC">
        <w:rPr>
          <w:sz w:val="28"/>
          <w:szCs w:val="28"/>
        </w:rPr>
        <w:t xml:space="preserve"> </w:t>
      </w:r>
      <w:r w:rsidRPr="00E55872">
        <w:rPr>
          <w:sz w:val="28"/>
          <w:szCs w:val="28"/>
        </w:rPr>
        <w:t>сырья</w:t>
      </w:r>
      <w:r w:rsidR="00DA25BC">
        <w:rPr>
          <w:sz w:val="28"/>
          <w:szCs w:val="28"/>
        </w:rPr>
        <w:t xml:space="preserve"> </w:t>
      </w:r>
      <w:r w:rsidRPr="00E55872">
        <w:rPr>
          <w:sz w:val="28"/>
          <w:szCs w:val="28"/>
        </w:rPr>
        <w:t>и</w:t>
      </w:r>
      <w:r w:rsidR="00DA25BC">
        <w:rPr>
          <w:sz w:val="28"/>
          <w:szCs w:val="28"/>
        </w:rPr>
        <w:t xml:space="preserve"> </w:t>
      </w:r>
      <w:r w:rsidRPr="00E55872">
        <w:rPr>
          <w:sz w:val="28"/>
          <w:szCs w:val="28"/>
        </w:rPr>
        <w:t>синтезированных</w:t>
      </w:r>
      <w:r w:rsidR="00DA25BC">
        <w:rPr>
          <w:sz w:val="28"/>
          <w:szCs w:val="28"/>
        </w:rPr>
        <w:t xml:space="preserve"> </w:t>
      </w:r>
      <w:r w:rsidRPr="00E55872">
        <w:rPr>
          <w:sz w:val="28"/>
          <w:szCs w:val="28"/>
        </w:rPr>
        <w:t>на</w:t>
      </w:r>
      <w:r w:rsidR="00DA25BC">
        <w:rPr>
          <w:sz w:val="28"/>
          <w:szCs w:val="28"/>
        </w:rPr>
        <w:t xml:space="preserve"> </w:t>
      </w:r>
      <w:r w:rsidRPr="00E55872">
        <w:rPr>
          <w:sz w:val="28"/>
          <w:szCs w:val="28"/>
        </w:rPr>
        <w:t>их</w:t>
      </w:r>
      <w:r w:rsidR="00DA25BC">
        <w:rPr>
          <w:sz w:val="28"/>
          <w:szCs w:val="28"/>
        </w:rPr>
        <w:t xml:space="preserve"> </w:t>
      </w:r>
      <w:r w:rsidRPr="00E55872">
        <w:rPr>
          <w:sz w:val="28"/>
          <w:szCs w:val="28"/>
        </w:rPr>
        <w:t>основе</w:t>
      </w:r>
      <w:r w:rsidR="00DA25BC">
        <w:rPr>
          <w:sz w:val="28"/>
          <w:szCs w:val="28"/>
        </w:rPr>
        <w:t xml:space="preserve"> </w:t>
      </w:r>
      <w:r w:rsidR="00F2362F">
        <w:rPr>
          <w:sz w:val="28"/>
          <w:szCs w:val="28"/>
        </w:rPr>
        <w:t>керамических</w:t>
      </w:r>
      <w:r w:rsidR="00DA25BC">
        <w:rPr>
          <w:sz w:val="28"/>
          <w:szCs w:val="28"/>
        </w:rPr>
        <w:t xml:space="preserve"> </w:t>
      </w:r>
      <w:r w:rsidRPr="00E55872">
        <w:rPr>
          <w:sz w:val="28"/>
          <w:szCs w:val="28"/>
        </w:rPr>
        <w:t>материалов.</w:t>
      </w:r>
      <w:r w:rsidR="00DA25BC">
        <w:rPr>
          <w:sz w:val="28"/>
          <w:szCs w:val="28"/>
        </w:rPr>
        <w:t xml:space="preserve"> </w:t>
      </w:r>
      <w:r w:rsidRPr="00E55872">
        <w:rPr>
          <w:sz w:val="28"/>
          <w:szCs w:val="28"/>
        </w:rPr>
        <w:t>На</w:t>
      </w:r>
      <w:r w:rsidR="00DA25BC">
        <w:rPr>
          <w:sz w:val="28"/>
          <w:szCs w:val="28"/>
        </w:rPr>
        <w:t xml:space="preserve"> </w:t>
      </w:r>
      <w:r w:rsidRPr="00E55872">
        <w:rPr>
          <w:sz w:val="28"/>
          <w:szCs w:val="28"/>
        </w:rPr>
        <w:t>первом</w:t>
      </w:r>
      <w:r w:rsidR="00DA25BC">
        <w:rPr>
          <w:sz w:val="28"/>
          <w:szCs w:val="28"/>
        </w:rPr>
        <w:t xml:space="preserve"> </w:t>
      </w:r>
      <w:r w:rsidRPr="00E55872">
        <w:rPr>
          <w:sz w:val="28"/>
          <w:szCs w:val="28"/>
        </w:rPr>
        <w:t>этапе</w:t>
      </w:r>
      <w:r w:rsidR="00DA25BC">
        <w:rPr>
          <w:sz w:val="28"/>
          <w:szCs w:val="28"/>
        </w:rPr>
        <w:t xml:space="preserve"> </w:t>
      </w:r>
      <w:r w:rsidRPr="00E55872">
        <w:rPr>
          <w:sz w:val="28"/>
          <w:szCs w:val="28"/>
        </w:rPr>
        <w:t>методом</w:t>
      </w:r>
      <w:r w:rsidR="00DA25BC">
        <w:rPr>
          <w:sz w:val="28"/>
          <w:szCs w:val="28"/>
        </w:rPr>
        <w:t xml:space="preserve"> </w:t>
      </w:r>
      <w:r w:rsidRPr="00E55872">
        <w:rPr>
          <w:sz w:val="28"/>
          <w:szCs w:val="28"/>
        </w:rPr>
        <w:t>рентгенофазового</w:t>
      </w:r>
      <w:r w:rsidR="00DA25BC">
        <w:rPr>
          <w:sz w:val="28"/>
          <w:szCs w:val="28"/>
        </w:rPr>
        <w:t xml:space="preserve"> </w:t>
      </w:r>
      <w:r w:rsidRPr="00E55872">
        <w:rPr>
          <w:sz w:val="28"/>
          <w:szCs w:val="28"/>
        </w:rPr>
        <w:t>анализа</w:t>
      </w:r>
      <w:r w:rsidR="00DA25BC">
        <w:rPr>
          <w:sz w:val="28"/>
          <w:szCs w:val="28"/>
        </w:rPr>
        <w:t xml:space="preserve"> </w:t>
      </w:r>
      <w:r w:rsidRPr="00E55872">
        <w:rPr>
          <w:sz w:val="28"/>
          <w:szCs w:val="28"/>
        </w:rPr>
        <w:t>определены</w:t>
      </w:r>
      <w:r w:rsidR="00DA25BC">
        <w:rPr>
          <w:sz w:val="28"/>
          <w:szCs w:val="28"/>
        </w:rPr>
        <w:t xml:space="preserve"> </w:t>
      </w:r>
      <w:r w:rsidRPr="00E55872">
        <w:rPr>
          <w:sz w:val="28"/>
          <w:szCs w:val="28"/>
        </w:rPr>
        <w:t>химический</w:t>
      </w:r>
      <w:r w:rsidR="00DA25BC">
        <w:rPr>
          <w:sz w:val="28"/>
          <w:szCs w:val="28"/>
        </w:rPr>
        <w:t xml:space="preserve"> </w:t>
      </w:r>
      <w:r w:rsidRPr="00E55872">
        <w:rPr>
          <w:sz w:val="28"/>
          <w:szCs w:val="28"/>
        </w:rPr>
        <w:t>и</w:t>
      </w:r>
      <w:r w:rsidR="00DA25BC">
        <w:rPr>
          <w:sz w:val="28"/>
          <w:szCs w:val="28"/>
        </w:rPr>
        <w:t xml:space="preserve"> </w:t>
      </w:r>
      <w:r w:rsidRPr="00E55872">
        <w:rPr>
          <w:sz w:val="28"/>
          <w:szCs w:val="28"/>
        </w:rPr>
        <w:t>минералогический</w:t>
      </w:r>
      <w:r w:rsidR="00DA25BC">
        <w:rPr>
          <w:sz w:val="28"/>
          <w:szCs w:val="28"/>
        </w:rPr>
        <w:t xml:space="preserve"> </w:t>
      </w:r>
      <w:r w:rsidRPr="00E55872">
        <w:rPr>
          <w:sz w:val="28"/>
          <w:szCs w:val="28"/>
        </w:rPr>
        <w:t>составы</w:t>
      </w:r>
      <w:r w:rsidR="00DA25BC">
        <w:rPr>
          <w:sz w:val="28"/>
          <w:szCs w:val="28"/>
        </w:rPr>
        <w:t xml:space="preserve"> </w:t>
      </w:r>
      <w:r>
        <w:rPr>
          <w:sz w:val="28"/>
          <w:szCs w:val="28"/>
        </w:rPr>
        <w:t>исходного</w:t>
      </w:r>
      <w:r w:rsidR="00DA25BC">
        <w:rPr>
          <w:sz w:val="28"/>
          <w:szCs w:val="28"/>
        </w:rPr>
        <w:t xml:space="preserve"> </w:t>
      </w:r>
      <w:r>
        <w:rPr>
          <w:sz w:val="28"/>
          <w:szCs w:val="28"/>
        </w:rPr>
        <w:t>сырья.</w:t>
      </w:r>
      <w:r w:rsidR="00DA25BC">
        <w:rPr>
          <w:sz w:val="28"/>
          <w:szCs w:val="28"/>
        </w:rPr>
        <w:t xml:space="preserve"> </w:t>
      </w:r>
    </w:p>
    <w:p w14:paraId="3E6EFE26" w14:textId="4778E4C5" w:rsidR="00996DFB" w:rsidRPr="006A025D" w:rsidRDefault="00996DFB" w:rsidP="00996DFB">
      <w:pPr>
        <w:pStyle w:val="Default"/>
        <w:ind w:firstLine="709"/>
        <w:jc w:val="both"/>
        <w:rPr>
          <w:sz w:val="28"/>
          <w:szCs w:val="28"/>
        </w:rPr>
      </w:pPr>
      <w:r w:rsidRPr="006A025D">
        <w:rPr>
          <w:sz w:val="28"/>
          <w:szCs w:val="28"/>
        </w:rPr>
        <w:t>Характеристика</w:t>
      </w:r>
      <w:r w:rsidR="00DA25BC">
        <w:rPr>
          <w:sz w:val="28"/>
          <w:szCs w:val="28"/>
        </w:rPr>
        <w:t xml:space="preserve"> </w:t>
      </w:r>
      <w:r w:rsidRPr="006A025D">
        <w:rPr>
          <w:sz w:val="28"/>
          <w:szCs w:val="28"/>
        </w:rPr>
        <w:t>изучаемых</w:t>
      </w:r>
      <w:r w:rsidR="00DA25BC">
        <w:rPr>
          <w:sz w:val="28"/>
          <w:szCs w:val="28"/>
        </w:rPr>
        <w:t xml:space="preserve"> </w:t>
      </w:r>
      <w:r w:rsidRPr="006A025D">
        <w:rPr>
          <w:sz w:val="28"/>
          <w:szCs w:val="28"/>
        </w:rPr>
        <w:t>шлаков</w:t>
      </w:r>
      <w:r w:rsidR="00DA25BC">
        <w:rPr>
          <w:sz w:val="28"/>
          <w:szCs w:val="28"/>
        </w:rPr>
        <w:t xml:space="preserve"> </w:t>
      </w:r>
      <w:r w:rsidRPr="006A025D">
        <w:rPr>
          <w:sz w:val="28"/>
          <w:szCs w:val="28"/>
        </w:rPr>
        <w:t>представлена</w:t>
      </w:r>
      <w:r w:rsidR="00DA25BC">
        <w:rPr>
          <w:sz w:val="28"/>
          <w:szCs w:val="28"/>
        </w:rPr>
        <w:t xml:space="preserve"> </w:t>
      </w:r>
      <w:r w:rsidRPr="006A025D">
        <w:rPr>
          <w:sz w:val="28"/>
          <w:szCs w:val="28"/>
        </w:rPr>
        <w:t>в</w:t>
      </w:r>
      <w:r w:rsidR="00DA25BC">
        <w:rPr>
          <w:sz w:val="28"/>
          <w:szCs w:val="28"/>
        </w:rPr>
        <w:t xml:space="preserve"> </w:t>
      </w:r>
      <w:r w:rsidRPr="006A025D">
        <w:rPr>
          <w:sz w:val="28"/>
          <w:szCs w:val="28"/>
        </w:rPr>
        <w:t>таблиц</w:t>
      </w:r>
      <w:r>
        <w:rPr>
          <w:sz w:val="28"/>
          <w:szCs w:val="28"/>
        </w:rPr>
        <w:t>е</w:t>
      </w:r>
      <w:r w:rsidRPr="006A025D">
        <w:rPr>
          <w:sz w:val="28"/>
          <w:szCs w:val="28"/>
        </w:rPr>
        <w:t>.</w:t>
      </w:r>
      <w:r w:rsidR="00DA25BC">
        <w:rPr>
          <w:sz w:val="28"/>
          <w:szCs w:val="28"/>
        </w:rPr>
        <w:t xml:space="preserve"> </w:t>
      </w:r>
      <w:r w:rsidR="00A84D4D" w:rsidRPr="00A84D4D">
        <w:rPr>
          <w:sz w:val="28"/>
          <w:szCs w:val="28"/>
        </w:rPr>
        <w:t>С</w:t>
      </w:r>
      <w:r w:rsidR="00DA25BC">
        <w:rPr>
          <w:sz w:val="28"/>
          <w:szCs w:val="28"/>
        </w:rPr>
        <w:t xml:space="preserve"> </w:t>
      </w:r>
      <w:r w:rsidR="00A84D4D" w:rsidRPr="00A84D4D">
        <w:rPr>
          <w:sz w:val="28"/>
          <w:szCs w:val="28"/>
        </w:rPr>
        <w:t>точки</w:t>
      </w:r>
      <w:r w:rsidR="00DA25BC">
        <w:rPr>
          <w:sz w:val="28"/>
          <w:szCs w:val="28"/>
        </w:rPr>
        <w:t xml:space="preserve"> </w:t>
      </w:r>
      <w:r w:rsidR="00A84D4D" w:rsidRPr="00A84D4D">
        <w:rPr>
          <w:sz w:val="28"/>
          <w:szCs w:val="28"/>
        </w:rPr>
        <w:t>зрения</w:t>
      </w:r>
      <w:r w:rsidR="00DA25BC">
        <w:rPr>
          <w:sz w:val="28"/>
          <w:szCs w:val="28"/>
        </w:rPr>
        <w:t xml:space="preserve"> </w:t>
      </w:r>
      <w:r w:rsidR="00A84D4D" w:rsidRPr="00A84D4D">
        <w:rPr>
          <w:sz w:val="28"/>
          <w:szCs w:val="28"/>
        </w:rPr>
        <w:t>химического</w:t>
      </w:r>
      <w:r w:rsidR="00DA25BC">
        <w:rPr>
          <w:sz w:val="28"/>
          <w:szCs w:val="28"/>
        </w:rPr>
        <w:t xml:space="preserve"> </w:t>
      </w:r>
      <w:r w:rsidR="00A84D4D" w:rsidRPr="00A84D4D">
        <w:rPr>
          <w:sz w:val="28"/>
          <w:szCs w:val="28"/>
        </w:rPr>
        <w:t>состава,</w:t>
      </w:r>
      <w:r w:rsidR="00DA25BC">
        <w:rPr>
          <w:sz w:val="28"/>
          <w:szCs w:val="28"/>
        </w:rPr>
        <w:t xml:space="preserve"> </w:t>
      </w:r>
      <w:r w:rsidR="00A84D4D" w:rsidRPr="00A84D4D">
        <w:rPr>
          <w:sz w:val="28"/>
          <w:szCs w:val="28"/>
        </w:rPr>
        <w:t>особенно</w:t>
      </w:r>
      <w:r w:rsidR="00DA25BC">
        <w:rPr>
          <w:sz w:val="28"/>
          <w:szCs w:val="28"/>
        </w:rPr>
        <w:t xml:space="preserve"> </w:t>
      </w:r>
      <w:r w:rsidR="00A84D4D" w:rsidRPr="00A84D4D">
        <w:rPr>
          <w:sz w:val="28"/>
          <w:szCs w:val="28"/>
        </w:rPr>
        <w:t>содержания</w:t>
      </w:r>
      <w:r w:rsidR="00DA25BC">
        <w:rPr>
          <w:sz w:val="28"/>
          <w:szCs w:val="28"/>
        </w:rPr>
        <w:t xml:space="preserve"> </w:t>
      </w:r>
      <w:r w:rsidR="00A84D4D" w:rsidRPr="00A84D4D">
        <w:rPr>
          <w:sz w:val="28"/>
          <w:szCs w:val="28"/>
        </w:rPr>
        <w:t>металлов,</w:t>
      </w:r>
      <w:r w:rsidR="00DA25BC">
        <w:rPr>
          <w:sz w:val="28"/>
          <w:szCs w:val="28"/>
        </w:rPr>
        <w:t xml:space="preserve"> </w:t>
      </w:r>
      <w:r w:rsidR="00A84D4D">
        <w:rPr>
          <w:sz w:val="28"/>
          <w:szCs w:val="28"/>
        </w:rPr>
        <w:t>исследуемые</w:t>
      </w:r>
      <w:r w:rsidR="00DA25BC">
        <w:rPr>
          <w:sz w:val="28"/>
          <w:szCs w:val="28"/>
        </w:rPr>
        <w:t xml:space="preserve"> </w:t>
      </w:r>
      <w:r w:rsidR="00A84D4D" w:rsidRPr="00A84D4D">
        <w:rPr>
          <w:sz w:val="28"/>
          <w:szCs w:val="28"/>
        </w:rPr>
        <w:t>шлак</w:t>
      </w:r>
      <w:r w:rsidR="00A84D4D">
        <w:rPr>
          <w:sz w:val="28"/>
          <w:szCs w:val="28"/>
        </w:rPr>
        <w:t>и</w:t>
      </w:r>
      <w:r w:rsidR="00DA25BC">
        <w:rPr>
          <w:sz w:val="28"/>
          <w:szCs w:val="28"/>
        </w:rPr>
        <w:t xml:space="preserve"> </w:t>
      </w:r>
      <w:r w:rsidR="00A84D4D" w:rsidRPr="00A84D4D">
        <w:rPr>
          <w:sz w:val="28"/>
          <w:szCs w:val="28"/>
        </w:rPr>
        <w:t>идентичны.</w:t>
      </w:r>
      <w:r w:rsidR="00DA25BC">
        <w:rPr>
          <w:sz w:val="28"/>
          <w:szCs w:val="28"/>
        </w:rPr>
        <w:t xml:space="preserve"> </w:t>
      </w:r>
      <w:r w:rsidRPr="006A025D">
        <w:rPr>
          <w:sz w:val="28"/>
          <w:szCs w:val="28"/>
        </w:rPr>
        <w:t>Видно,</w:t>
      </w:r>
      <w:r w:rsidR="00DA25BC">
        <w:rPr>
          <w:sz w:val="28"/>
          <w:szCs w:val="28"/>
        </w:rPr>
        <w:t xml:space="preserve"> </w:t>
      </w:r>
      <w:r w:rsidRPr="006A025D">
        <w:rPr>
          <w:sz w:val="28"/>
          <w:szCs w:val="28"/>
        </w:rPr>
        <w:t>что</w:t>
      </w:r>
      <w:r w:rsidR="00DA25BC">
        <w:rPr>
          <w:sz w:val="28"/>
          <w:szCs w:val="28"/>
        </w:rPr>
        <w:t xml:space="preserve"> </w:t>
      </w:r>
      <w:r w:rsidRPr="006A025D">
        <w:rPr>
          <w:sz w:val="28"/>
          <w:szCs w:val="28"/>
        </w:rPr>
        <w:t>в</w:t>
      </w:r>
      <w:r w:rsidR="00DA25BC">
        <w:rPr>
          <w:sz w:val="28"/>
          <w:szCs w:val="28"/>
        </w:rPr>
        <w:t xml:space="preserve"> </w:t>
      </w:r>
      <w:r w:rsidRPr="006A025D">
        <w:rPr>
          <w:sz w:val="28"/>
          <w:szCs w:val="28"/>
        </w:rPr>
        <w:t>зависимости</w:t>
      </w:r>
      <w:r w:rsidR="00DA25BC">
        <w:rPr>
          <w:sz w:val="28"/>
          <w:szCs w:val="28"/>
        </w:rPr>
        <w:t xml:space="preserve"> </w:t>
      </w:r>
      <w:r w:rsidRPr="006A025D">
        <w:rPr>
          <w:sz w:val="28"/>
          <w:szCs w:val="28"/>
        </w:rPr>
        <w:t>от</w:t>
      </w:r>
      <w:r w:rsidR="00DA25BC">
        <w:rPr>
          <w:sz w:val="28"/>
          <w:szCs w:val="28"/>
        </w:rPr>
        <w:t xml:space="preserve"> </w:t>
      </w:r>
      <w:r w:rsidRPr="006A025D">
        <w:rPr>
          <w:sz w:val="28"/>
          <w:szCs w:val="28"/>
        </w:rPr>
        <w:t>характера</w:t>
      </w:r>
      <w:r w:rsidR="00DA25BC">
        <w:rPr>
          <w:sz w:val="28"/>
          <w:szCs w:val="28"/>
        </w:rPr>
        <w:t xml:space="preserve"> </w:t>
      </w:r>
      <w:r w:rsidRPr="006A025D">
        <w:rPr>
          <w:sz w:val="28"/>
          <w:szCs w:val="28"/>
        </w:rPr>
        <w:t>производства,</w:t>
      </w:r>
      <w:r w:rsidR="00DA25BC">
        <w:rPr>
          <w:sz w:val="28"/>
          <w:szCs w:val="28"/>
        </w:rPr>
        <w:t xml:space="preserve"> </w:t>
      </w:r>
      <w:r w:rsidRPr="006A025D">
        <w:rPr>
          <w:sz w:val="28"/>
          <w:szCs w:val="28"/>
        </w:rPr>
        <w:t>в</w:t>
      </w:r>
      <w:r w:rsidR="00DA25BC">
        <w:rPr>
          <w:sz w:val="28"/>
          <w:szCs w:val="28"/>
        </w:rPr>
        <w:t xml:space="preserve"> </w:t>
      </w:r>
      <w:r w:rsidRPr="006A025D">
        <w:rPr>
          <w:sz w:val="28"/>
          <w:szCs w:val="28"/>
        </w:rPr>
        <w:t>указанных</w:t>
      </w:r>
      <w:r w:rsidR="00DA25BC">
        <w:rPr>
          <w:sz w:val="28"/>
          <w:szCs w:val="28"/>
        </w:rPr>
        <w:t xml:space="preserve"> </w:t>
      </w:r>
      <w:r w:rsidRPr="006A025D">
        <w:rPr>
          <w:sz w:val="28"/>
          <w:szCs w:val="28"/>
        </w:rPr>
        <w:t>металлургических</w:t>
      </w:r>
      <w:r w:rsidR="00DA25BC">
        <w:rPr>
          <w:sz w:val="28"/>
          <w:szCs w:val="28"/>
        </w:rPr>
        <w:t xml:space="preserve"> </w:t>
      </w:r>
      <w:r w:rsidRPr="006A025D">
        <w:rPr>
          <w:sz w:val="28"/>
          <w:szCs w:val="28"/>
        </w:rPr>
        <w:t>шлаках</w:t>
      </w:r>
      <w:r w:rsidR="00DA25BC">
        <w:rPr>
          <w:sz w:val="28"/>
          <w:szCs w:val="28"/>
        </w:rPr>
        <w:t xml:space="preserve"> </w:t>
      </w:r>
      <w:r w:rsidRPr="006A025D">
        <w:rPr>
          <w:sz w:val="28"/>
          <w:szCs w:val="28"/>
        </w:rPr>
        <w:t>преобладают</w:t>
      </w:r>
      <w:r w:rsidR="00DA25BC">
        <w:rPr>
          <w:sz w:val="28"/>
          <w:szCs w:val="28"/>
        </w:rPr>
        <w:t xml:space="preserve"> </w:t>
      </w:r>
      <w:r w:rsidRPr="006A025D">
        <w:rPr>
          <w:color w:val="auto"/>
          <w:sz w:val="28"/>
          <w:szCs w:val="28"/>
        </w:rPr>
        <w:t>конкретные</w:t>
      </w:r>
      <w:r w:rsidR="00DA25BC">
        <w:rPr>
          <w:color w:val="auto"/>
          <w:sz w:val="28"/>
          <w:szCs w:val="28"/>
        </w:rPr>
        <w:t xml:space="preserve"> </w:t>
      </w:r>
      <w:r w:rsidRPr="006A025D">
        <w:rPr>
          <w:color w:val="auto"/>
          <w:sz w:val="28"/>
          <w:szCs w:val="28"/>
        </w:rPr>
        <w:t>компоненты.</w:t>
      </w:r>
      <w:r w:rsidR="00DA25BC">
        <w:rPr>
          <w:color w:val="auto"/>
          <w:sz w:val="28"/>
          <w:szCs w:val="28"/>
        </w:rPr>
        <w:t xml:space="preserve"> </w:t>
      </w:r>
      <w:r w:rsidRPr="006A025D">
        <w:rPr>
          <w:color w:val="auto"/>
          <w:sz w:val="28"/>
          <w:szCs w:val="28"/>
        </w:rPr>
        <w:t>В</w:t>
      </w:r>
      <w:r w:rsidR="00DA25BC">
        <w:rPr>
          <w:color w:val="auto"/>
          <w:sz w:val="28"/>
          <w:szCs w:val="28"/>
        </w:rPr>
        <w:t xml:space="preserve"> </w:t>
      </w:r>
      <w:r w:rsidRPr="006A025D">
        <w:rPr>
          <w:color w:val="auto"/>
          <w:sz w:val="28"/>
          <w:szCs w:val="28"/>
        </w:rPr>
        <w:t>свинцовых</w:t>
      </w:r>
      <w:r w:rsidR="00DA25BC">
        <w:rPr>
          <w:color w:val="auto"/>
          <w:sz w:val="28"/>
          <w:szCs w:val="28"/>
        </w:rPr>
        <w:t xml:space="preserve"> </w:t>
      </w:r>
      <w:r w:rsidRPr="006A025D">
        <w:rPr>
          <w:color w:val="auto"/>
          <w:sz w:val="28"/>
          <w:szCs w:val="28"/>
        </w:rPr>
        <w:t>шлаках</w:t>
      </w:r>
      <w:r w:rsidR="00DA25BC">
        <w:rPr>
          <w:color w:val="auto"/>
          <w:sz w:val="28"/>
          <w:szCs w:val="28"/>
        </w:rPr>
        <w:t xml:space="preserve"> </w:t>
      </w:r>
      <w:r w:rsidRPr="006A025D">
        <w:rPr>
          <w:color w:val="auto"/>
          <w:sz w:val="28"/>
          <w:szCs w:val="28"/>
        </w:rPr>
        <w:t>остаточное</w:t>
      </w:r>
      <w:r w:rsidR="00DA25BC">
        <w:rPr>
          <w:color w:val="auto"/>
          <w:sz w:val="28"/>
          <w:szCs w:val="28"/>
        </w:rPr>
        <w:t xml:space="preserve"> </w:t>
      </w:r>
      <w:r w:rsidRPr="006A025D">
        <w:rPr>
          <w:color w:val="auto"/>
          <w:sz w:val="28"/>
          <w:szCs w:val="28"/>
        </w:rPr>
        <w:t>количество</w:t>
      </w:r>
      <w:r w:rsidR="00DA25BC">
        <w:rPr>
          <w:color w:val="auto"/>
          <w:sz w:val="28"/>
          <w:szCs w:val="28"/>
        </w:rPr>
        <w:t xml:space="preserve"> </w:t>
      </w:r>
      <w:r w:rsidRPr="006A025D">
        <w:rPr>
          <w:color w:val="auto"/>
          <w:sz w:val="28"/>
          <w:szCs w:val="28"/>
        </w:rPr>
        <w:t>свинца</w:t>
      </w:r>
      <w:r w:rsidR="00DA25BC">
        <w:rPr>
          <w:color w:val="auto"/>
          <w:sz w:val="28"/>
          <w:szCs w:val="28"/>
        </w:rPr>
        <w:t xml:space="preserve"> </w:t>
      </w:r>
      <w:r>
        <w:rPr>
          <w:color w:val="auto"/>
          <w:sz w:val="28"/>
          <w:szCs w:val="28"/>
        </w:rPr>
        <w:t>составляет</w:t>
      </w:r>
      <w:r w:rsidR="00DA25BC">
        <w:rPr>
          <w:color w:val="auto"/>
          <w:sz w:val="28"/>
          <w:szCs w:val="28"/>
        </w:rPr>
        <w:t xml:space="preserve"> </w:t>
      </w:r>
      <w:r w:rsidRPr="006A025D">
        <w:rPr>
          <w:color w:val="auto"/>
          <w:sz w:val="28"/>
          <w:szCs w:val="28"/>
        </w:rPr>
        <w:t>0,</w:t>
      </w:r>
      <w:r>
        <w:rPr>
          <w:color w:val="auto"/>
          <w:sz w:val="28"/>
          <w:szCs w:val="28"/>
        </w:rPr>
        <w:t>1</w:t>
      </w:r>
      <w:r w:rsidRPr="006A025D">
        <w:rPr>
          <w:color w:val="auto"/>
          <w:sz w:val="28"/>
          <w:szCs w:val="28"/>
        </w:rPr>
        <w:t>1</w:t>
      </w:r>
      <w:r w:rsidR="00DA25BC">
        <w:rPr>
          <w:color w:val="auto"/>
          <w:sz w:val="28"/>
          <w:szCs w:val="28"/>
        </w:rPr>
        <w:t xml:space="preserve"> </w:t>
      </w:r>
      <w:r w:rsidRPr="006A025D">
        <w:rPr>
          <w:color w:val="auto"/>
          <w:sz w:val="28"/>
          <w:szCs w:val="28"/>
        </w:rPr>
        <w:t>%,</w:t>
      </w:r>
      <w:r w:rsidR="00DA25BC">
        <w:rPr>
          <w:color w:val="auto"/>
          <w:sz w:val="28"/>
          <w:szCs w:val="28"/>
        </w:rPr>
        <w:t xml:space="preserve"> </w:t>
      </w:r>
      <w:r w:rsidRPr="006A025D">
        <w:rPr>
          <w:color w:val="auto"/>
          <w:sz w:val="28"/>
          <w:szCs w:val="28"/>
        </w:rPr>
        <w:t>а</w:t>
      </w:r>
      <w:r w:rsidR="00DA25BC">
        <w:rPr>
          <w:color w:val="auto"/>
          <w:sz w:val="28"/>
          <w:szCs w:val="28"/>
        </w:rPr>
        <w:t xml:space="preserve"> </w:t>
      </w:r>
      <w:r w:rsidRPr="006A025D">
        <w:rPr>
          <w:color w:val="auto"/>
          <w:sz w:val="28"/>
          <w:szCs w:val="28"/>
        </w:rPr>
        <w:t>в</w:t>
      </w:r>
      <w:r w:rsidR="00DA25BC">
        <w:rPr>
          <w:color w:val="auto"/>
          <w:sz w:val="28"/>
          <w:szCs w:val="28"/>
        </w:rPr>
        <w:t xml:space="preserve"> </w:t>
      </w:r>
      <w:r w:rsidRPr="006A025D">
        <w:rPr>
          <w:color w:val="auto"/>
          <w:sz w:val="28"/>
          <w:szCs w:val="28"/>
        </w:rPr>
        <w:t>шлаке</w:t>
      </w:r>
      <w:r w:rsidR="00DA25BC">
        <w:rPr>
          <w:color w:val="auto"/>
          <w:sz w:val="28"/>
          <w:szCs w:val="28"/>
        </w:rPr>
        <w:t xml:space="preserve"> </w:t>
      </w:r>
      <w:r w:rsidRPr="006A025D">
        <w:rPr>
          <w:color w:val="auto"/>
          <w:sz w:val="28"/>
          <w:szCs w:val="28"/>
        </w:rPr>
        <w:t>медного</w:t>
      </w:r>
      <w:r w:rsidR="00DA25BC">
        <w:rPr>
          <w:color w:val="auto"/>
          <w:sz w:val="28"/>
          <w:szCs w:val="28"/>
        </w:rPr>
        <w:t xml:space="preserve"> </w:t>
      </w:r>
      <w:r w:rsidRPr="006A025D">
        <w:rPr>
          <w:color w:val="auto"/>
          <w:sz w:val="28"/>
          <w:szCs w:val="28"/>
        </w:rPr>
        <w:t>производства</w:t>
      </w:r>
      <w:r w:rsidR="00DA25BC">
        <w:rPr>
          <w:color w:val="auto"/>
          <w:sz w:val="28"/>
          <w:szCs w:val="28"/>
        </w:rPr>
        <w:t xml:space="preserve"> </w:t>
      </w:r>
      <w:r w:rsidRPr="006A025D">
        <w:rPr>
          <w:color w:val="auto"/>
          <w:sz w:val="28"/>
          <w:szCs w:val="28"/>
        </w:rPr>
        <w:t>в</w:t>
      </w:r>
      <w:r w:rsidR="00DA25BC">
        <w:rPr>
          <w:color w:val="auto"/>
          <w:sz w:val="28"/>
          <w:szCs w:val="28"/>
        </w:rPr>
        <w:t xml:space="preserve"> </w:t>
      </w:r>
      <w:r>
        <w:rPr>
          <w:color w:val="auto"/>
          <w:sz w:val="28"/>
          <w:szCs w:val="28"/>
        </w:rPr>
        <w:t>2</w:t>
      </w:r>
      <w:r w:rsidR="00DA25BC">
        <w:rPr>
          <w:color w:val="auto"/>
          <w:sz w:val="28"/>
          <w:szCs w:val="28"/>
        </w:rPr>
        <w:t xml:space="preserve"> </w:t>
      </w:r>
      <w:r w:rsidRPr="006A025D">
        <w:rPr>
          <w:color w:val="auto"/>
          <w:sz w:val="28"/>
          <w:szCs w:val="28"/>
        </w:rPr>
        <w:t>раз</w:t>
      </w:r>
      <w:r>
        <w:rPr>
          <w:color w:val="auto"/>
          <w:sz w:val="28"/>
          <w:szCs w:val="28"/>
        </w:rPr>
        <w:t>а</w:t>
      </w:r>
      <w:r w:rsidR="00DA25BC">
        <w:rPr>
          <w:color w:val="auto"/>
          <w:sz w:val="28"/>
          <w:szCs w:val="28"/>
        </w:rPr>
        <w:t xml:space="preserve"> </w:t>
      </w:r>
      <w:r w:rsidRPr="006A025D">
        <w:rPr>
          <w:color w:val="auto"/>
          <w:sz w:val="28"/>
          <w:szCs w:val="28"/>
        </w:rPr>
        <w:t>выше</w:t>
      </w:r>
      <w:r w:rsidR="00DA25BC">
        <w:rPr>
          <w:color w:val="auto"/>
          <w:sz w:val="28"/>
          <w:szCs w:val="28"/>
        </w:rPr>
        <w:t xml:space="preserve"> </w:t>
      </w:r>
      <w:r w:rsidRPr="006A025D">
        <w:rPr>
          <w:color w:val="auto"/>
          <w:sz w:val="28"/>
          <w:szCs w:val="28"/>
        </w:rPr>
        <w:t>и</w:t>
      </w:r>
      <w:r w:rsidR="00DA25BC">
        <w:rPr>
          <w:color w:val="auto"/>
          <w:sz w:val="28"/>
          <w:szCs w:val="28"/>
        </w:rPr>
        <w:t xml:space="preserve"> </w:t>
      </w:r>
      <w:r w:rsidRPr="006A025D">
        <w:rPr>
          <w:color w:val="auto"/>
          <w:sz w:val="28"/>
          <w:szCs w:val="28"/>
        </w:rPr>
        <w:t>составляет</w:t>
      </w:r>
      <w:r w:rsidR="00DA25BC">
        <w:rPr>
          <w:color w:val="auto"/>
          <w:sz w:val="28"/>
          <w:szCs w:val="28"/>
        </w:rPr>
        <w:t xml:space="preserve"> </w:t>
      </w:r>
      <w:r>
        <w:rPr>
          <w:color w:val="auto"/>
          <w:sz w:val="28"/>
          <w:szCs w:val="28"/>
        </w:rPr>
        <w:t>0,27</w:t>
      </w:r>
      <w:r w:rsidR="00DA25BC">
        <w:rPr>
          <w:color w:val="auto"/>
          <w:sz w:val="28"/>
          <w:szCs w:val="28"/>
        </w:rPr>
        <w:t xml:space="preserve"> </w:t>
      </w:r>
      <w:r w:rsidRPr="006A025D">
        <w:rPr>
          <w:color w:val="auto"/>
          <w:sz w:val="28"/>
          <w:szCs w:val="28"/>
        </w:rPr>
        <w:t>%</w:t>
      </w:r>
      <w:r>
        <w:rPr>
          <w:color w:val="auto"/>
          <w:sz w:val="28"/>
          <w:szCs w:val="28"/>
        </w:rPr>
        <w:t>,</w:t>
      </w:r>
      <w:r w:rsidR="00DA25BC">
        <w:rPr>
          <w:color w:val="auto"/>
          <w:sz w:val="28"/>
          <w:szCs w:val="28"/>
        </w:rPr>
        <w:t xml:space="preserve"> </w:t>
      </w:r>
      <w:r>
        <w:rPr>
          <w:color w:val="auto"/>
          <w:sz w:val="28"/>
          <w:szCs w:val="28"/>
        </w:rPr>
        <w:t>в</w:t>
      </w:r>
      <w:r w:rsidR="00DA25BC">
        <w:rPr>
          <w:color w:val="auto"/>
          <w:sz w:val="28"/>
          <w:szCs w:val="28"/>
        </w:rPr>
        <w:t xml:space="preserve"> </w:t>
      </w:r>
      <w:r>
        <w:rPr>
          <w:color w:val="auto"/>
          <w:sz w:val="28"/>
          <w:szCs w:val="28"/>
        </w:rPr>
        <w:t>то</w:t>
      </w:r>
      <w:r w:rsidR="00DA25BC">
        <w:rPr>
          <w:color w:val="auto"/>
          <w:sz w:val="28"/>
          <w:szCs w:val="28"/>
        </w:rPr>
        <w:t xml:space="preserve"> </w:t>
      </w:r>
      <w:r>
        <w:rPr>
          <w:color w:val="auto"/>
          <w:sz w:val="28"/>
          <w:szCs w:val="28"/>
        </w:rPr>
        <w:t>время</w:t>
      </w:r>
      <w:r w:rsidR="00DA25BC">
        <w:rPr>
          <w:color w:val="auto"/>
          <w:sz w:val="28"/>
          <w:szCs w:val="28"/>
        </w:rPr>
        <w:t xml:space="preserve"> </w:t>
      </w:r>
      <w:r>
        <w:rPr>
          <w:color w:val="auto"/>
          <w:sz w:val="28"/>
          <w:szCs w:val="28"/>
        </w:rPr>
        <w:t>как</w:t>
      </w:r>
      <w:r w:rsidR="00DA25BC">
        <w:rPr>
          <w:color w:val="auto"/>
          <w:sz w:val="28"/>
          <w:szCs w:val="28"/>
        </w:rPr>
        <w:t xml:space="preserve"> </w:t>
      </w:r>
      <w:r>
        <w:rPr>
          <w:color w:val="auto"/>
          <w:sz w:val="28"/>
          <w:szCs w:val="28"/>
        </w:rPr>
        <w:t>содержание</w:t>
      </w:r>
      <w:r w:rsidR="00DA25BC">
        <w:rPr>
          <w:color w:val="auto"/>
          <w:sz w:val="28"/>
          <w:szCs w:val="28"/>
        </w:rPr>
        <w:t xml:space="preserve"> </w:t>
      </w:r>
      <w:r>
        <w:rPr>
          <w:color w:val="auto"/>
          <w:sz w:val="28"/>
          <w:szCs w:val="28"/>
        </w:rPr>
        <w:t>цинка</w:t>
      </w:r>
      <w:r w:rsidR="00DA25BC">
        <w:rPr>
          <w:color w:val="auto"/>
          <w:sz w:val="28"/>
          <w:szCs w:val="28"/>
        </w:rPr>
        <w:t xml:space="preserve"> </w:t>
      </w:r>
      <w:r>
        <w:rPr>
          <w:color w:val="auto"/>
          <w:sz w:val="28"/>
          <w:szCs w:val="28"/>
        </w:rPr>
        <w:t>в</w:t>
      </w:r>
      <w:r w:rsidR="00DA25BC">
        <w:rPr>
          <w:color w:val="auto"/>
          <w:sz w:val="28"/>
          <w:szCs w:val="28"/>
        </w:rPr>
        <w:t xml:space="preserve"> </w:t>
      </w:r>
      <w:r>
        <w:rPr>
          <w:color w:val="auto"/>
          <w:sz w:val="28"/>
          <w:szCs w:val="28"/>
        </w:rPr>
        <w:t>свинцовом</w:t>
      </w:r>
      <w:r w:rsidR="00DA25BC">
        <w:rPr>
          <w:color w:val="auto"/>
          <w:sz w:val="28"/>
          <w:szCs w:val="28"/>
        </w:rPr>
        <w:t xml:space="preserve"> </w:t>
      </w:r>
      <w:r>
        <w:rPr>
          <w:color w:val="auto"/>
          <w:sz w:val="28"/>
          <w:szCs w:val="28"/>
        </w:rPr>
        <w:t>шлаке</w:t>
      </w:r>
      <w:r w:rsidR="00DA25BC">
        <w:rPr>
          <w:color w:val="auto"/>
          <w:sz w:val="28"/>
          <w:szCs w:val="28"/>
        </w:rPr>
        <w:t xml:space="preserve"> </w:t>
      </w:r>
      <w:r>
        <w:rPr>
          <w:color w:val="auto"/>
          <w:sz w:val="28"/>
          <w:szCs w:val="28"/>
        </w:rPr>
        <w:t>составляет</w:t>
      </w:r>
      <w:r w:rsidR="00DA25BC">
        <w:rPr>
          <w:color w:val="auto"/>
          <w:sz w:val="28"/>
          <w:szCs w:val="28"/>
        </w:rPr>
        <w:t xml:space="preserve"> </w:t>
      </w:r>
      <w:r w:rsidRPr="008467FD">
        <w:rPr>
          <w:sz w:val="28"/>
          <w:szCs w:val="28"/>
        </w:rPr>
        <w:t>2,74</w:t>
      </w:r>
      <w:r w:rsidR="00DA25BC">
        <w:rPr>
          <w:sz w:val="28"/>
          <w:szCs w:val="28"/>
        </w:rPr>
        <w:t xml:space="preserve"> </w:t>
      </w:r>
      <w:r w:rsidRPr="006A025D">
        <w:rPr>
          <w:color w:val="auto"/>
          <w:sz w:val="28"/>
          <w:szCs w:val="28"/>
        </w:rPr>
        <w:t>%</w:t>
      </w:r>
      <w:r>
        <w:rPr>
          <w:color w:val="auto"/>
          <w:sz w:val="28"/>
          <w:szCs w:val="28"/>
        </w:rPr>
        <w:t>,</w:t>
      </w:r>
      <w:r w:rsidR="00DA25BC">
        <w:rPr>
          <w:color w:val="auto"/>
          <w:sz w:val="28"/>
          <w:szCs w:val="28"/>
        </w:rPr>
        <w:t xml:space="preserve"> </w:t>
      </w:r>
      <w:r>
        <w:rPr>
          <w:color w:val="auto"/>
          <w:sz w:val="28"/>
          <w:szCs w:val="28"/>
        </w:rPr>
        <w:t>а</w:t>
      </w:r>
      <w:r w:rsidR="00DA25BC">
        <w:rPr>
          <w:color w:val="auto"/>
          <w:sz w:val="28"/>
          <w:szCs w:val="28"/>
        </w:rPr>
        <w:t xml:space="preserve"> </w:t>
      </w:r>
      <w:r>
        <w:rPr>
          <w:color w:val="auto"/>
          <w:sz w:val="28"/>
          <w:szCs w:val="28"/>
        </w:rPr>
        <w:t>в</w:t>
      </w:r>
      <w:r w:rsidR="00DA25BC">
        <w:rPr>
          <w:color w:val="auto"/>
          <w:sz w:val="28"/>
          <w:szCs w:val="28"/>
        </w:rPr>
        <w:t xml:space="preserve"> </w:t>
      </w:r>
      <w:r>
        <w:rPr>
          <w:color w:val="auto"/>
          <w:sz w:val="28"/>
          <w:szCs w:val="28"/>
        </w:rPr>
        <w:t>медном</w:t>
      </w:r>
      <w:r w:rsidR="00DA25BC">
        <w:rPr>
          <w:color w:val="auto"/>
          <w:sz w:val="28"/>
          <w:szCs w:val="28"/>
        </w:rPr>
        <w:t xml:space="preserve"> </w:t>
      </w:r>
      <w:r w:rsidRPr="008467FD">
        <w:rPr>
          <w:sz w:val="28"/>
          <w:szCs w:val="28"/>
        </w:rPr>
        <w:t>1,54</w:t>
      </w:r>
      <w:r>
        <w:rPr>
          <w:sz w:val="28"/>
          <w:szCs w:val="28"/>
        </w:rPr>
        <w:t>.</w:t>
      </w:r>
      <w:r w:rsidR="00DA25BC">
        <w:rPr>
          <w:color w:val="auto"/>
          <w:sz w:val="28"/>
          <w:szCs w:val="28"/>
        </w:rPr>
        <w:t xml:space="preserve"> </w:t>
      </w:r>
      <w:r>
        <w:rPr>
          <w:color w:val="auto"/>
          <w:sz w:val="28"/>
          <w:szCs w:val="28"/>
        </w:rPr>
        <w:t>Содержание</w:t>
      </w:r>
      <w:r w:rsidR="00DA25BC">
        <w:rPr>
          <w:color w:val="auto"/>
          <w:sz w:val="28"/>
          <w:szCs w:val="28"/>
        </w:rPr>
        <w:t xml:space="preserve"> </w:t>
      </w:r>
      <w:r>
        <w:rPr>
          <w:color w:val="auto"/>
          <w:sz w:val="28"/>
          <w:szCs w:val="28"/>
        </w:rPr>
        <w:t>меди</w:t>
      </w:r>
      <w:r w:rsidR="00DA25BC">
        <w:rPr>
          <w:color w:val="auto"/>
          <w:sz w:val="28"/>
          <w:szCs w:val="28"/>
        </w:rPr>
        <w:t xml:space="preserve"> </w:t>
      </w:r>
      <w:r>
        <w:rPr>
          <w:color w:val="auto"/>
          <w:sz w:val="28"/>
          <w:szCs w:val="28"/>
        </w:rPr>
        <w:t>в</w:t>
      </w:r>
      <w:r w:rsidR="00DA25BC">
        <w:rPr>
          <w:color w:val="auto"/>
          <w:sz w:val="28"/>
          <w:szCs w:val="28"/>
        </w:rPr>
        <w:t xml:space="preserve"> </w:t>
      </w:r>
      <w:r>
        <w:rPr>
          <w:color w:val="auto"/>
          <w:sz w:val="28"/>
          <w:szCs w:val="28"/>
        </w:rPr>
        <w:t>свинцовом</w:t>
      </w:r>
      <w:r w:rsidR="00DA25BC">
        <w:rPr>
          <w:color w:val="auto"/>
          <w:sz w:val="28"/>
          <w:szCs w:val="28"/>
        </w:rPr>
        <w:t xml:space="preserve"> </w:t>
      </w:r>
      <w:r>
        <w:rPr>
          <w:color w:val="auto"/>
          <w:sz w:val="28"/>
          <w:szCs w:val="28"/>
        </w:rPr>
        <w:t>шлаке</w:t>
      </w:r>
      <w:r w:rsidR="00DA25BC">
        <w:rPr>
          <w:color w:val="auto"/>
          <w:sz w:val="28"/>
          <w:szCs w:val="28"/>
        </w:rPr>
        <w:t xml:space="preserve"> </w:t>
      </w:r>
      <w:r>
        <w:rPr>
          <w:color w:val="auto"/>
          <w:sz w:val="28"/>
          <w:szCs w:val="28"/>
        </w:rPr>
        <w:t>также</w:t>
      </w:r>
      <w:r w:rsidR="00DA25BC">
        <w:rPr>
          <w:color w:val="auto"/>
          <w:sz w:val="28"/>
          <w:szCs w:val="28"/>
        </w:rPr>
        <w:t xml:space="preserve"> </w:t>
      </w:r>
      <w:r>
        <w:rPr>
          <w:color w:val="auto"/>
          <w:sz w:val="28"/>
          <w:szCs w:val="28"/>
        </w:rPr>
        <w:t>выше</w:t>
      </w:r>
      <w:r w:rsidR="00DA25BC">
        <w:rPr>
          <w:color w:val="auto"/>
          <w:sz w:val="28"/>
          <w:szCs w:val="28"/>
        </w:rPr>
        <w:t xml:space="preserve"> </w:t>
      </w:r>
      <w:r>
        <w:rPr>
          <w:color w:val="auto"/>
          <w:sz w:val="28"/>
          <w:szCs w:val="28"/>
        </w:rPr>
        <w:t>–</w:t>
      </w:r>
      <w:r w:rsidR="00DA25BC">
        <w:rPr>
          <w:color w:val="auto"/>
          <w:sz w:val="28"/>
          <w:szCs w:val="28"/>
        </w:rPr>
        <w:t xml:space="preserve"> </w:t>
      </w:r>
      <w:r>
        <w:rPr>
          <w:color w:val="auto"/>
          <w:sz w:val="28"/>
          <w:szCs w:val="28"/>
        </w:rPr>
        <w:t>0,54</w:t>
      </w:r>
      <w:r w:rsidR="00DA25BC">
        <w:rPr>
          <w:color w:val="auto"/>
          <w:sz w:val="28"/>
          <w:szCs w:val="28"/>
        </w:rPr>
        <w:t xml:space="preserve"> </w:t>
      </w:r>
      <w:r>
        <w:rPr>
          <w:color w:val="auto"/>
          <w:sz w:val="28"/>
          <w:szCs w:val="28"/>
        </w:rPr>
        <w:t>%,</w:t>
      </w:r>
      <w:r w:rsidR="00DA25BC">
        <w:rPr>
          <w:color w:val="auto"/>
          <w:sz w:val="28"/>
          <w:szCs w:val="28"/>
        </w:rPr>
        <w:t xml:space="preserve"> </w:t>
      </w:r>
      <w:r>
        <w:rPr>
          <w:color w:val="auto"/>
          <w:sz w:val="28"/>
          <w:szCs w:val="28"/>
        </w:rPr>
        <w:t>в</w:t>
      </w:r>
      <w:r w:rsidR="00DA25BC">
        <w:rPr>
          <w:color w:val="auto"/>
          <w:sz w:val="28"/>
          <w:szCs w:val="28"/>
        </w:rPr>
        <w:t xml:space="preserve"> </w:t>
      </w:r>
      <w:r>
        <w:rPr>
          <w:color w:val="auto"/>
          <w:sz w:val="28"/>
          <w:szCs w:val="28"/>
        </w:rPr>
        <w:t>медном</w:t>
      </w:r>
      <w:r w:rsidR="00DA25BC">
        <w:rPr>
          <w:color w:val="auto"/>
          <w:sz w:val="28"/>
          <w:szCs w:val="28"/>
        </w:rPr>
        <w:t xml:space="preserve"> </w:t>
      </w:r>
      <w:r>
        <w:rPr>
          <w:color w:val="auto"/>
          <w:sz w:val="28"/>
          <w:szCs w:val="28"/>
        </w:rPr>
        <w:t>–</w:t>
      </w:r>
      <w:r w:rsidR="00DA25BC">
        <w:rPr>
          <w:color w:val="auto"/>
          <w:sz w:val="28"/>
          <w:szCs w:val="28"/>
        </w:rPr>
        <w:t xml:space="preserve"> </w:t>
      </w:r>
      <w:r>
        <w:rPr>
          <w:color w:val="auto"/>
          <w:sz w:val="28"/>
          <w:szCs w:val="28"/>
        </w:rPr>
        <w:t>0,15.</w:t>
      </w:r>
      <w:r w:rsidR="00DA25BC">
        <w:rPr>
          <w:color w:val="auto"/>
          <w:sz w:val="28"/>
          <w:szCs w:val="28"/>
        </w:rPr>
        <w:t xml:space="preserve"> </w:t>
      </w:r>
      <w:r>
        <w:rPr>
          <w:color w:val="auto"/>
          <w:sz w:val="28"/>
          <w:szCs w:val="28"/>
        </w:rPr>
        <w:t>В</w:t>
      </w:r>
      <w:r w:rsidR="00DA25BC">
        <w:rPr>
          <w:color w:val="auto"/>
          <w:sz w:val="28"/>
          <w:szCs w:val="28"/>
        </w:rPr>
        <w:t xml:space="preserve"> </w:t>
      </w:r>
      <w:r>
        <w:rPr>
          <w:color w:val="auto"/>
          <w:sz w:val="28"/>
          <w:szCs w:val="28"/>
        </w:rPr>
        <w:t>целом</w:t>
      </w:r>
      <w:r w:rsidR="00DA25BC">
        <w:rPr>
          <w:color w:val="auto"/>
          <w:sz w:val="28"/>
          <w:szCs w:val="28"/>
        </w:rPr>
        <w:t xml:space="preserve"> </w:t>
      </w:r>
      <w:r>
        <w:rPr>
          <w:color w:val="auto"/>
          <w:sz w:val="28"/>
          <w:szCs w:val="28"/>
        </w:rPr>
        <w:t>с</w:t>
      </w:r>
      <w:r w:rsidRPr="006A025D">
        <w:rPr>
          <w:color w:val="auto"/>
          <w:sz w:val="28"/>
          <w:szCs w:val="28"/>
        </w:rPr>
        <w:t>одержание</w:t>
      </w:r>
      <w:r w:rsidR="00DA25BC">
        <w:rPr>
          <w:color w:val="auto"/>
          <w:sz w:val="28"/>
          <w:szCs w:val="28"/>
        </w:rPr>
        <w:t xml:space="preserve"> </w:t>
      </w:r>
      <w:r w:rsidRPr="006A025D">
        <w:rPr>
          <w:color w:val="auto"/>
          <w:sz w:val="28"/>
          <w:szCs w:val="28"/>
        </w:rPr>
        <w:t>многих</w:t>
      </w:r>
      <w:r w:rsidR="00DA25BC">
        <w:rPr>
          <w:color w:val="auto"/>
          <w:sz w:val="28"/>
          <w:szCs w:val="28"/>
        </w:rPr>
        <w:t xml:space="preserve"> </w:t>
      </w:r>
      <w:r w:rsidRPr="006A025D">
        <w:rPr>
          <w:color w:val="auto"/>
          <w:sz w:val="28"/>
          <w:szCs w:val="28"/>
        </w:rPr>
        <w:t>компонентов</w:t>
      </w:r>
      <w:r w:rsidR="00DA25BC">
        <w:rPr>
          <w:color w:val="auto"/>
          <w:sz w:val="28"/>
          <w:szCs w:val="28"/>
        </w:rPr>
        <w:t xml:space="preserve"> </w:t>
      </w:r>
      <w:r w:rsidRPr="006A025D">
        <w:rPr>
          <w:color w:val="auto"/>
          <w:sz w:val="28"/>
          <w:szCs w:val="28"/>
        </w:rPr>
        <w:t>в</w:t>
      </w:r>
      <w:r w:rsidR="00DA25BC">
        <w:rPr>
          <w:color w:val="auto"/>
          <w:sz w:val="28"/>
          <w:szCs w:val="28"/>
        </w:rPr>
        <w:t xml:space="preserve"> </w:t>
      </w:r>
      <w:r w:rsidRPr="006A025D">
        <w:rPr>
          <w:color w:val="auto"/>
          <w:sz w:val="28"/>
          <w:szCs w:val="28"/>
        </w:rPr>
        <w:t>шлаках</w:t>
      </w:r>
      <w:r w:rsidR="00DA25BC">
        <w:rPr>
          <w:color w:val="auto"/>
          <w:sz w:val="28"/>
          <w:szCs w:val="28"/>
        </w:rPr>
        <w:t xml:space="preserve"> </w:t>
      </w:r>
      <w:r>
        <w:rPr>
          <w:color w:val="auto"/>
          <w:sz w:val="28"/>
          <w:szCs w:val="28"/>
        </w:rPr>
        <w:t>свинцового</w:t>
      </w:r>
      <w:r w:rsidR="00DA25BC">
        <w:rPr>
          <w:color w:val="auto"/>
          <w:sz w:val="28"/>
          <w:szCs w:val="28"/>
        </w:rPr>
        <w:t xml:space="preserve"> </w:t>
      </w:r>
      <w:r>
        <w:rPr>
          <w:color w:val="auto"/>
          <w:sz w:val="28"/>
          <w:szCs w:val="28"/>
        </w:rPr>
        <w:t>и</w:t>
      </w:r>
      <w:r w:rsidR="00DA25BC">
        <w:rPr>
          <w:color w:val="auto"/>
          <w:sz w:val="28"/>
          <w:szCs w:val="28"/>
        </w:rPr>
        <w:t xml:space="preserve"> </w:t>
      </w:r>
      <w:r>
        <w:rPr>
          <w:color w:val="auto"/>
          <w:sz w:val="28"/>
          <w:szCs w:val="28"/>
        </w:rPr>
        <w:t>медного</w:t>
      </w:r>
      <w:r w:rsidR="00DA25BC">
        <w:rPr>
          <w:color w:val="auto"/>
          <w:sz w:val="28"/>
          <w:szCs w:val="28"/>
        </w:rPr>
        <w:t xml:space="preserve"> </w:t>
      </w:r>
      <w:r>
        <w:rPr>
          <w:color w:val="auto"/>
          <w:sz w:val="28"/>
          <w:szCs w:val="28"/>
        </w:rPr>
        <w:t>производств</w:t>
      </w:r>
      <w:r w:rsidR="00DA25BC">
        <w:rPr>
          <w:color w:val="auto"/>
          <w:sz w:val="28"/>
          <w:szCs w:val="28"/>
        </w:rPr>
        <w:t xml:space="preserve"> </w:t>
      </w:r>
      <w:r w:rsidRPr="006A025D">
        <w:rPr>
          <w:color w:val="auto"/>
          <w:sz w:val="28"/>
          <w:szCs w:val="28"/>
        </w:rPr>
        <w:t>изменяется</w:t>
      </w:r>
      <w:r w:rsidR="00DA25BC">
        <w:rPr>
          <w:color w:val="auto"/>
          <w:sz w:val="28"/>
          <w:szCs w:val="28"/>
        </w:rPr>
        <w:t xml:space="preserve"> </w:t>
      </w:r>
      <w:r w:rsidRPr="006A025D">
        <w:rPr>
          <w:color w:val="auto"/>
          <w:sz w:val="28"/>
          <w:szCs w:val="28"/>
        </w:rPr>
        <w:t>в</w:t>
      </w:r>
      <w:r w:rsidR="00DA25BC">
        <w:rPr>
          <w:color w:val="auto"/>
          <w:sz w:val="28"/>
          <w:szCs w:val="28"/>
        </w:rPr>
        <w:t xml:space="preserve"> </w:t>
      </w:r>
      <w:r w:rsidRPr="006A025D">
        <w:rPr>
          <w:color w:val="auto"/>
          <w:sz w:val="28"/>
          <w:szCs w:val="28"/>
        </w:rPr>
        <w:t>одном</w:t>
      </w:r>
      <w:r w:rsidR="00DA25BC">
        <w:rPr>
          <w:color w:val="auto"/>
          <w:sz w:val="28"/>
          <w:szCs w:val="28"/>
        </w:rPr>
        <w:t xml:space="preserve"> </w:t>
      </w:r>
      <w:r w:rsidRPr="006A025D">
        <w:rPr>
          <w:color w:val="auto"/>
          <w:sz w:val="28"/>
          <w:szCs w:val="28"/>
        </w:rPr>
        <w:t>и</w:t>
      </w:r>
      <w:r w:rsidR="00DA25BC">
        <w:rPr>
          <w:color w:val="auto"/>
          <w:sz w:val="28"/>
          <w:szCs w:val="28"/>
        </w:rPr>
        <w:t xml:space="preserve"> </w:t>
      </w:r>
      <w:r w:rsidRPr="006A025D">
        <w:rPr>
          <w:color w:val="auto"/>
          <w:sz w:val="28"/>
          <w:szCs w:val="28"/>
        </w:rPr>
        <w:t>том</w:t>
      </w:r>
      <w:r w:rsidR="00DA25BC">
        <w:rPr>
          <w:color w:val="auto"/>
          <w:sz w:val="28"/>
          <w:szCs w:val="28"/>
        </w:rPr>
        <w:t xml:space="preserve"> </w:t>
      </w:r>
      <w:r w:rsidRPr="006A025D">
        <w:rPr>
          <w:color w:val="auto"/>
          <w:sz w:val="28"/>
          <w:szCs w:val="28"/>
        </w:rPr>
        <w:t>же</w:t>
      </w:r>
      <w:r w:rsidR="00DA25BC">
        <w:rPr>
          <w:color w:val="auto"/>
          <w:sz w:val="28"/>
          <w:szCs w:val="28"/>
        </w:rPr>
        <w:t xml:space="preserve"> </w:t>
      </w:r>
      <w:r w:rsidRPr="006A025D">
        <w:rPr>
          <w:color w:val="auto"/>
          <w:sz w:val="28"/>
          <w:szCs w:val="28"/>
        </w:rPr>
        <w:t>интервале.</w:t>
      </w:r>
      <w:r w:rsidR="00DA25BC">
        <w:rPr>
          <w:color w:val="auto"/>
          <w:sz w:val="28"/>
          <w:szCs w:val="28"/>
        </w:rPr>
        <w:t xml:space="preserve"> </w:t>
      </w:r>
      <w:r w:rsidRPr="006A025D">
        <w:rPr>
          <w:color w:val="auto"/>
          <w:sz w:val="28"/>
          <w:szCs w:val="28"/>
        </w:rPr>
        <w:t>Для</w:t>
      </w:r>
      <w:r w:rsidR="00DA25BC">
        <w:rPr>
          <w:color w:val="auto"/>
          <w:sz w:val="28"/>
          <w:szCs w:val="28"/>
        </w:rPr>
        <w:t xml:space="preserve"> </w:t>
      </w:r>
      <w:r w:rsidRPr="006A025D">
        <w:rPr>
          <w:color w:val="auto"/>
          <w:sz w:val="28"/>
          <w:szCs w:val="28"/>
        </w:rPr>
        <w:t>нашего</w:t>
      </w:r>
      <w:r w:rsidR="00DA25BC">
        <w:rPr>
          <w:color w:val="auto"/>
          <w:sz w:val="28"/>
          <w:szCs w:val="28"/>
        </w:rPr>
        <w:t xml:space="preserve"> </w:t>
      </w:r>
      <w:r w:rsidRPr="006A025D">
        <w:rPr>
          <w:color w:val="auto"/>
          <w:sz w:val="28"/>
          <w:szCs w:val="28"/>
        </w:rPr>
        <w:t>исследования</w:t>
      </w:r>
      <w:r w:rsidR="00DA25BC">
        <w:rPr>
          <w:color w:val="auto"/>
          <w:sz w:val="28"/>
          <w:szCs w:val="28"/>
        </w:rPr>
        <w:t xml:space="preserve"> </w:t>
      </w:r>
      <w:r w:rsidRPr="006A025D">
        <w:rPr>
          <w:color w:val="auto"/>
          <w:sz w:val="28"/>
          <w:szCs w:val="28"/>
        </w:rPr>
        <w:t>концентрации</w:t>
      </w:r>
      <w:r w:rsidR="00DA25BC">
        <w:rPr>
          <w:color w:val="auto"/>
          <w:sz w:val="28"/>
          <w:szCs w:val="28"/>
        </w:rPr>
        <w:t xml:space="preserve"> </w:t>
      </w:r>
      <w:r w:rsidRPr="006A025D">
        <w:rPr>
          <w:color w:val="auto"/>
          <w:sz w:val="28"/>
          <w:szCs w:val="28"/>
        </w:rPr>
        <w:t>железа,</w:t>
      </w:r>
      <w:r w:rsidR="00DA25BC">
        <w:rPr>
          <w:color w:val="auto"/>
          <w:sz w:val="28"/>
          <w:szCs w:val="28"/>
        </w:rPr>
        <w:t xml:space="preserve"> </w:t>
      </w:r>
      <w:r w:rsidRPr="006A025D">
        <w:rPr>
          <w:color w:val="auto"/>
          <w:sz w:val="28"/>
          <w:szCs w:val="28"/>
        </w:rPr>
        <w:t>кремния</w:t>
      </w:r>
      <w:r w:rsidR="00DA25BC">
        <w:rPr>
          <w:color w:val="auto"/>
          <w:sz w:val="28"/>
          <w:szCs w:val="28"/>
        </w:rPr>
        <w:t xml:space="preserve"> </w:t>
      </w:r>
      <w:r w:rsidRPr="006A025D">
        <w:rPr>
          <w:color w:val="auto"/>
          <w:sz w:val="28"/>
          <w:szCs w:val="28"/>
        </w:rPr>
        <w:t>и</w:t>
      </w:r>
      <w:r w:rsidR="00DA25BC">
        <w:rPr>
          <w:color w:val="auto"/>
          <w:sz w:val="28"/>
          <w:szCs w:val="28"/>
        </w:rPr>
        <w:t xml:space="preserve"> </w:t>
      </w:r>
      <w:r w:rsidRPr="006A025D">
        <w:rPr>
          <w:color w:val="auto"/>
          <w:sz w:val="28"/>
          <w:szCs w:val="28"/>
        </w:rPr>
        <w:t>оксидов</w:t>
      </w:r>
      <w:r w:rsidR="00DA25BC">
        <w:rPr>
          <w:color w:val="auto"/>
          <w:sz w:val="28"/>
          <w:szCs w:val="28"/>
        </w:rPr>
        <w:t xml:space="preserve"> </w:t>
      </w:r>
      <w:r w:rsidRPr="006A025D">
        <w:rPr>
          <w:color w:val="auto"/>
          <w:sz w:val="28"/>
          <w:szCs w:val="28"/>
        </w:rPr>
        <w:t>алюминия</w:t>
      </w:r>
      <w:r w:rsidR="00DA25BC">
        <w:rPr>
          <w:color w:val="auto"/>
          <w:sz w:val="28"/>
          <w:szCs w:val="28"/>
        </w:rPr>
        <w:t xml:space="preserve"> </w:t>
      </w:r>
      <w:r w:rsidRPr="006A025D">
        <w:rPr>
          <w:color w:val="auto"/>
          <w:sz w:val="28"/>
          <w:szCs w:val="28"/>
        </w:rPr>
        <w:t>представляют</w:t>
      </w:r>
      <w:r w:rsidR="00DA25BC">
        <w:rPr>
          <w:color w:val="auto"/>
          <w:sz w:val="28"/>
          <w:szCs w:val="28"/>
        </w:rPr>
        <w:t xml:space="preserve"> </w:t>
      </w:r>
      <w:r w:rsidRPr="006A025D">
        <w:rPr>
          <w:color w:val="auto"/>
          <w:sz w:val="28"/>
          <w:szCs w:val="28"/>
        </w:rPr>
        <w:t>наибольший</w:t>
      </w:r>
      <w:r w:rsidR="00DA25BC">
        <w:rPr>
          <w:color w:val="auto"/>
          <w:sz w:val="28"/>
          <w:szCs w:val="28"/>
        </w:rPr>
        <w:t xml:space="preserve"> </w:t>
      </w:r>
      <w:r w:rsidRPr="006A025D">
        <w:rPr>
          <w:color w:val="auto"/>
          <w:sz w:val="28"/>
          <w:szCs w:val="28"/>
        </w:rPr>
        <w:t>интерес.</w:t>
      </w:r>
      <w:r w:rsidR="00DA25BC">
        <w:rPr>
          <w:color w:val="auto"/>
          <w:sz w:val="28"/>
          <w:szCs w:val="28"/>
        </w:rPr>
        <w:t xml:space="preserve"> </w:t>
      </w:r>
      <w:r w:rsidRPr="006A025D">
        <w:rPr>
          <w:color w:val="auto"/>
          <w:sz w:val="28"/>
          <w:szCs w:val="28"/>
        </w:rPr>
        <w:t>Показано,</w:t>
      </w:r>
      <w:r w:rsidR="00DA25BC">
        <w:rPr>
          <w:color w:val="auto"/>
          <w:sz w:val="28"/>
          <w:szCs w:val="28"/>
        </w:rPr>
        <w:t xml:space="preserve"> </w:t>
      </w:r>
      <w:r w:rsidRPr="006A025D">
        <w:rPr>
          <w:color w:val="auto"/>
          <w:sz w:val="28"/>
          <w:szCs w:val="28"/>
        </w:rPr>
        <w:t>что</w:t>
      </w:r>
      <w:r w:rsidR="00DA25BC">
        <w:rPr>
          <w:color w:val="auto"/>
          <w:sz w:val="28"/>
          <w:szCs w:val="28"/>
        </w:rPr>
        <w:t xml:space="preserve"> </w:t>
      </w:r>
      <w:r w:rsidRPr="006A025D">
        <w:rPr>
          <w:color w:val="auto"/>
          <w:sz w:val="28"/>
          <w:szCs w:val="28"/>
        </w:rPr>
        <w:t>эти</w:t>
      </w:r>
      <w:r w:rsidR="00DA25BC">
        <w:rPr>
          <w:color w:val="auto"/>
          <w:sz w:val="28"/>
          <w:szCs w:val="28"/>
        </w:rPr>
        <w:t xml:space="preserve"> </w:t>
      </w:r>
      <w:r w:rsidRPr="006A025D">
        <w:rPr>
          <w:color w:val="auto"/>
          <w:sz w:val="28"/>
          <w:szCs w:val="28"/>
        </w:rPr>
        <w:t>соединения</w:t>
      </w:r>
      <w:r w:rsidR="00DA25BC">
        <w:rPr>
          <w:color w:val="auto"/>
          <w:sz w:val="28"/>
          <w:szCs w:val="28"/>
        </w:rPr>
        <w:t xml:space="preserve"> </w:t>
      </w:r>
      <w:r w:rsidRPr="006A025D">
        <w:rPr>
          <w:color w:val="auto"/>
          <w:sz w:val="28"/>
          <w:szCs w:val="28"/>
        </w:rPr>
        <w:t>присутствуют</w:t>
      </w:r>
      <w:r w:rsidR="00DA25BC">
        <w:rPr>
          <w:color w:val="auto"/>
          <w:sz w:val="28"/>
          <w:szCs w:val="28"/>
        </w:rPr>
        <w:t xml:space="preserve"> </w:t>
      </w:r>
      <w:r w:rsidRPr="006A025D">
        <w:rPr>
          <w:color w:val="auto"/>
          <w:sz w:val="28"/>
          <w:szCs w:val="28"/>
        </w:rPr>
        <w:t>в</w:t>
      </w:r>
      <w:r w:rsidR="00DA25BC">
        <w:rPr>
          <w:color w:val="auto"/>
          <w:sz w:val="28"/>
          <w:szCs w:val="28"/>
        </w:rPr>
        <w:t xml:space="preserve"> </w:t>
      </w:r>
      <w:r w:rsidRPr="006A025D">
        <w:rPr>
          <w:color w:val="auto"/>
          <w:sz w:val="28"/>
          <w:szCs w:val="28"/>
        </w:rPr>
        <w:t>почти</w:t>
      </w:r>
      <w:r w:rsidR="00DA25BC">
        <w:rPr>
          <w:color w:val="auto"/>
          <w:sz w:val="28"/>
          <w:szCs w:val="28"/>
        </w:rPr>
        <w:t xml:space="preserve"> </w:t>
      </w:r>
      <w:r w:rsidRPr="006A025D">
        <w:rPr>
          <w:color w:val="auto"/>
          <w:sz w:val="28"/>
          <w:szCs w:val="28"/>
        </w:rPr>
        <w:t>равных</w:t>
      </w:r>
      <w:r w:rsidR="00DA25BC">
        <w:rPr>
          <w:color w:val="auto"/>
          <w:sz w:val="28"/>
          <w:szCs w:val="28"/>
        </w:rPr>
        <w:t xml:space="preserve"> </w:t>
      </w:r>
      <w:r w:rsidRPr="006A025D">
        <w:rPr>
          <w:color w:val="auto"/>
          <w:sz w:val="28"/>
          <w:szCs w:val="28"/>
        </w:rPr>
        <w:t>пропорциях</w:t>
      </w:r>
      <w:r w:rsidR="00DA25BC">
        <w:rPr>
          <w:color w:val="auto"/>
          <w:sz w:val="28"/>
          <w:szCs w:val="28"/>
        </w:rPr>
        <w:t xml:space="preserve"> </w:t>
      </w:r>
      <w:r w:rsidRPr="006A025D">
        <w:rPr>
          <w:color w:val="auto"/>
          <w:sz w:val="28"/>
          <w:szCs w:val="28"/>
        </w:rPr>
        <w:t>в</w:t>
      </w:r>
      <w:r w:rsidR="00DA25BC">
        <w:rPr>
          <w:color w:val="auto"/>
          <w:sz w:val="28"/>
          <w:szCs w:val="28"/>
        </w:rPr>
        <w:t xml:space="preserve"> </w:t>
      </w:r>
      <w:r>
        <w:rPr>
          <w:color w:val="auto"/>
          <w:sz w:val="28"/>
          <w:szCs w:val="28"/>
        </w:rPr>
        <w:t>шлаках</w:t>
      </w:r>
      <w:r w:rsidR="00DA25BC">
        <w:rPr>
          <w:color w:val="auto"/>
          <w:sz w:val="28"/>
          <w:szCs w:val="28"/>
        </w:rPr>
        <w:t xml:space="preserve"> </w:t>
      </w:r>
      <w:r>
        <w:rPr>
          <w:color w:val="auto"/>
          <w:sz w:val="28"/>
          <w:szCs w:val="28"/>
        </w:rPr>
        <w:t>свинцового</w:t>
      </w:r>
      <w:r w:rsidR="00DA25BC">
        <w:rPr>
          <w:color w:val="auto"/>
          <w:sz w:val="28"/>
          <w:szCs w:val="28"/>
        </w:rPr>
        <w:t xml:space="preserve"> </w:t>
      </w:r>
      <w:r>
        <w:rPr>
          <w:color w:val="auto"/>
          <w:sz w:val="28"/>
          <w:szCs w:val="28"/>
        </w:rPr>
        <w:t>и</w:t>
      </w:r>
      <w:r w:rsidR="00DA25BC">
        <w:rPr>
          <w:color w:val="auto"/>
          <w:sz w:val="28"/>
          <w:szCs w:val="28"/>
        </w:rPr>
        <w:t xml:space="preserve"> </w:t>
      </w:r>
      <w:r>
        <w:rPr>
          <w:color w:val="auto"/>
          <w:sz w:val="28"/>
          <w:szCs w:val="28"/>
        </w:rPr>
        <w:t>медного</w:t>
      </w:r>
      <w:r w:rsidR="00DA25BC">
        <w:rPr>
          <w:color w:val="auto"/>
          <w:sz w:val="28"/>
          <w:szCs w:val="28"/>
        </w:rPr>
        <w:t xml:space="preserve"> </w:t>
      </w:r>
      <w:r>
        <w:rPr>
          <w:color w:val="auto"/>
          <w:sz w:val="28"/>
          <w:szCs w:val="28"/>
        </w:rPr>
        <w:t>производств</w:t>
      </w:r>
      <w:r w:rsidR="00DA25BC">
        <w:rPr>
          <w:sz w:val="28"/>
          <w:szCs w:val="28"/>
        </w:rPr>
        <w:t xml:space="preserve"> </w:t>
      </w:r>
      <w:r>
        <w:rPr>
          <w:color w:val="auto"/>
          <w:sz w:val="28"/>
          <w:szCs w:val="28"/>
        </w:rPr>
        <w:t>(таблица</w:t>
      </w:r>
      <w:r w:rsidR="00DA25BC">
        <w:rPr>
          <w:color w:val="auto"/>
          <w:sz w:val="28"/>
          <w:szCs w:val="28"/>
        </w:rPr>
        <w:t xml:space="preserve"> </w:t>
      </w:r>
      <w:r>
        <w:rPr>
          <w:color w:val="auto"/>
          <w:sz w:val="28"/>
          <w:szCs w:val="28"/>
        </w:rPr>
        <w:t>3.1.1).</w:t>
      </w:r>
    </w:p>
    <w:p w14:paraId="36BB0569" w14:textId="735FD5B3" w:rsidR="0012362A" w:rsidRPr="008C057E" w:rsidRDefault="0012362A" w:rsidP="0012362A">
      <w:pPr>
        <w:spacing w:after="0"/>
        <w:ind w:firstLine="708"/>
        <w:jc w:val="both"/>
        <w:rPr>
          <w:rFonts w:cs="Times New Roman"/>
          <w:szCs w:val="28"/>
        </w:rPr>
      </w:pPr>
      <w:r w:rsidRPr="008C057E">
        <w:rPr>
          <w:rFonts w:cs="Times New Roman"/>
          <w:szCs w:val="28"/>
        </w:rPr>
        <w:t>Анализ</w:t>
      </w:r>
      <w:r w:rsidR="00DA25BC">
        <w:rPr>
          <w:rFonts w:cs="Times New Roman"/>
          <w:szCs w:val="28"/>
        </w:rPr>
        <w:t xml:space="preserve"> </w:t>
      </w:r>
      <w:r w:rsidRPr="008C057E">
        <w:rPr>
          <w:rFonts w:cs="Times New Roman"/>
          <w:szCs w:val="28"/>
        </w:rPr>
        <w:t>полученных</w:t>
      </w:r>
      <w:r w:rsidR="00DA25BC">
        <w:rPr>
          <w:rFonts w:cs="Times New Roman"/>
          <w:szCs w:val="28"/>
        </w:rPr>
        <w:t xml:space="preserve"> </w:t>
      </w:r>
      <w:r w:rsidRPr="008C057E">
        <w:rPr>
          <w:rFonts w:cs="Times New Roman"/>
          <w:szCs w:val="28"/>
        </w:rPr>
        <w:t>данных</w:t>
      </w:r>
      <w:r w:rsidR="00DA25BC">
        <w:rPr>
          <w:rFonts w:cs="Times New Roman"/>
          <w:szCs w:val="28"/>
        </w:rPr>
        <w:t xml:space="preserve"> </w:t>
      </w:r>
      <w:r>
        <w:rPr>
          <w:rFonts w:cs="Times New Roman"/>
          <w:szCs w:val="28"/>
        </w:rPr>
        <w:t>рентгенофазовых</w:t>
      </w:r>
      <w:r w:rsidR="00DA25BC">
        <w:rPr>
          <w:rFonts w:cs="Times New Roman"/>
          <w:szCs w:val="28"/>
        </w:rPr>
        <w:t xml:space="preserve"> </w:t>
      </w:r>
      <w:r w:rsidRPr="008C057E">
        <w:rPr>
          <w:rFonts w:cs="Times New Roman"/>
          <w:szCs w:val="28"/>
        </w:rPr>
        <w:t>исследований</w:t>
      </w:r>
      <w:r w:rsidR="00DA25BC">
        <w:rPr>
          <w:rFonts w:cs="Times New Roman"/>
          <w:szCs w:val="28"/>
        </w:rPr>
        <w:t xml:space="preserve"> </w:t>
      </w:r>
      <w:r>
        <w:rPr>
          <w:rFonts w:cs="Times New Roman"/>
          <w:szCs w:val="28"/>
        </w:rPr>
        <w:t>(рисунок</w:t>
      </w:r>
      <w:r w:rsidR="00DA25BC">
        <w:rPr>
          <w:rFonts w:cs="Times New Roman"/>
          <w:szCs w:val="28"/>
        </w:rPr>
        <w:t xml:space="preserve"> </w:t>
      </w:r>
      <w:r>
        <w:rPr>
          <w:rFonts w:cs="Times New Roman"/>
          <w:szCs w:val="28"/>
        </w:rPr>
        <w:t>3.1.1)</w:t>
      </w:r>
      <w:r w:rsidRPr="008C057E">
        <w:rPr>
          <w:rFonts w:cs="Times New Roman"/>
          <w:szCs w:val="28"/>
        </w:rPr>
        <w:t>,</w:t>
      </w:r>
      <w:r w:rsidR="00DA25BC">
        <w:rPr>
          <w:rFonts w:cs="Times New Roman"/>
          <w:szCs w:val="28"/>
        </w:rPr>
        <w:t xml:space="preserve"> </w:t>
      </w:r>
      <w:r w:rsidRPr="008C057E">
        <w:rPr>
          <w:rFonts w:cs="Times New Roman"/>
          <w:szCs w:val="28"/>
        </w:rPr>
        <w:t>показывает,</w:t>
      </w:r>
      <w:r w:rsidR="00DA25BC">
        <w:rPr>
          <w:rFonts w:cs="Times New Roman"/>
          <w:szCs w:val="28"/>
        </w:rPr>
        <w:t xml:space="preserve"> </w:t>
      </w:r>
      <w:r w:rsidRPr="008C057E">
        <w:rPr>
          <w:rFonts w:cs="Times New Roman"/>
          <w:szCs w:val="28"/>
        </w:rPr>
        <w:t>что</w:t>
      </w:r>
      <w:r w:rsidR="00DA25BC">
        <w:rPr>
          <w:rFonts w:cs="Times New Roman"/>
          <w:szCs w:val="28"/>
        </w:rPr>
        <w:t xml:space="preserve"> </w:t>
      </w:r>
      <w:r w:rsidRPr="008C057E">
        <w:rPr>
          <w:rFonts w:cs="Times New Roman"/>
          <w:szCs w:val="28"/>
        </w:rPr>
        <w:t>пробы</w:t>
      </w:r>
      <w:r w:rsidR="00DA25BC">
        <w:rPr>
          <w:rFonts w:cs="Times New Roman"/>
          <w:szCs w:val="28"/>
        </w:rPr>
        <w:t xml:space="preserve"> </w:t>
      </w:r>
      <w:r w:rsidRPr="008C057E">
        <w:rPr>
          <w:rFonts w:cs="Times New Roman"/>
          <w:szCs w:val="28"/>
        </w:rPr>
        <w:t>шлака</w:t>
      </w:r>
      <w:r w:rsidR="00DA25BC">
        <w:rPr>
          <w:rFonts w:cs="Times New Roman"/>
          <w:szCs w:val="28"/>
        </w:rPr>
        <w:t xml:space="preserve"> </w:t>
      </w:r>
      <w:r w:rsidRPr="008C057E">
        <w:rPr>
          <w:rFonts w:cs="Times New Roman"/>
          <w:szCs w:val="28"/>
        </w:rPr>
        <w:t>представлены</w:t>
      </w:r>
      <w:r w:rsidR="00DA25BC">
        <w:rPr>
          <w:rFonts w:cs="Times New Roman"/>
          <w:szCs w:val="28"/>
        </w:rPr>
        <w:t xml:space="preserve"> </w:t>
      </w:r>
      <w:r w:rsidRPr="008C057E">
        <w:rPr>
          <w:rFonts w:cs="Times New Roman"/>
          <w:szCs w:val="28"/>
        </w:rPr>
        <w:t>аморфными</w:t>
      </w:r>
      <w:r w:rsidR="00DA25BC">
        <w:rPr>
          <w:rFonts w:cs="Times New Roman"/>
          <w:szCs w:val="28"/>
        </w:rPr>
        <w:t xml:space="preserve"> </w:t>
      </w:r>
      <w:r w:rsidRPr="008C057E">
        <w:rPr>
          <w:rFonts w:cs="Times New Roman"/>
          <w:szCs w:val="28"/>
        </w:rPr>
        <w:t>фазами</w:t>
      </w:r>
      <w:r w:rsidR="00DA25BC">
        <w:rPr>
          <w:rFonts w:cs="Times New Roman"/>
          <w:szCs w:val="28"/>
        </w:rPr>
        <w:t xml:space="preserve"> </w:t>
      </w:r>
      <w:r w:rsidRPr="008C057E">
        <w:rPr>
          <w:rFonts w:cs="Times New Roman"/>
          <w:szCs w:val="28"/>
        </w:rPr>
        <w:t>состава,</w:t>
      </w:r>
      <w:r w:rsidR="00DA25BC">
        <w:rPr>
          <w:rFonts w:cs="Times New Roman"/>
          <w:szCs w:val="28"/>
        </w:rPr>
        <w:t xml:space="preserve"> </w:t>
      </w:r>
      <w:r w:rsidRPr="008C057E">
        <w:rPr>
          <w:rFonts w:cs="Times New Roman"/>
          <w:szCs w:val="28"/>
        </w:rPr>
        <w:t>близкого</w:t>
      </w:r>
      <w:r w:rsidR="00DA25BC">
        <w:rPr>
          <w:rFonts w:cs="Times New Roman"/>
          <w:szCs w:val="28"/>
        </w:rPr>
        <w:t xml:space="preserve"> </w:t>
      </w:r>
      <w:r w:rsidRPr="008C057E">
        <w:rPr>
          <w:rFonts w:cs="Times New Roman"/>
          <w:szCs w:val="28"/>
        </w:rPr>
        <w:t>к</w:t>
      </w:r>
      <w:r w:rsidR="00DA25BC">
        <w:rPr>
          <w:rFonts w:cs="Times New Roman"/>
          <w:szCs w:val="28"/>
        </w:rPr>
        <w:t xml:space="preserve"> </w:t>
      </w:r>
      <w:r w:rsidRPr="008C057E">
        <w:rPr>
          <w:rFonts w:cs="Times New Roman"/>
          <w:szCs w:val="28"/>
        </w:rPr>
        <w:t>кристаллическим</w:t>
      </w:r>
      <w:r w:rsidR="00DA25BC">
        <w:rPr>
          <w:rFonts w:cs="Times New Roman"/>
          <w:szCs w:val="28"/>
        </w:rPr>
        <w:t xml:space="preserve"> </w:t>
      </w:r>
      <w:r w:rsidRPr="008C057E">
        <w:rPr>
          <w:rFonts w:cs="Times New Roman"/>
          <w:szCs w:val="28"/>
        </w:rPr>
        <w:t>фазам</w:t>
      </w:r>
      <w:r w:rsidR="00DA25BC">
        <w:rPr>
          <w:rFonts w:cs="Times New Roman"/>
          <w:szCs w:val="28"/>
        </w:rPr>
        <w:t xml:space="preserve"> </w:t>
      </w:r>
      <w:r w:rsidRPr="008C057E">
        <w:rPr>
          <w:rFonts w:cs="Times New Roman"/>
          <w:szCs w:val="28"/>
        </w:rPr>
        <w:t>природного</w:t>
      </w:r>
      <w:r w:rsidR="00DA25BC">
        <w:rPr>
          <w:rFonts w:cs="Times New Roman"/>
          <w:szCs w:val="28"/>
        </w:rPr>
        <w:t xml:space="preserve"> </w:t>
      </w:r>
      <w:r w:rsidRPr="008C057E">
        <w:rPr>
          <w:rFonts w:cs="Times New Roman"/>
          <w:szCs w:val="28"/>
        </w:rPr>
        <w:t>происхождения,</w:t>
      </w:r>
      <w:r w:rsidR="00DA25BC">
        <w:rPr>
          <w:rFonts w:cs="Times New Roman"/>
          <w:szCs w:val="28"/>
        </w:rPr>
        <w:t xml:space="preserve"> </w:t>
      </w:r>
      <w:r w:rsidRPr="008C057E">
        <w:rPr>
          <w:rFonts w:cs="Times New Roman"/>
          <w:szCs w:val="28"/>
        </w:rPr>
        <w:t>таких</w:t>
      </w:r>
      <w:r w:rsidR="00DA25BC">
        <w:rPr>
          <w:rFonts w:cs="Times New Roman"/>
          <w:szCs w:val="28"/>
        </w:rPr>
        <w:t xml:space="preserve"> </w:t>
      </w:r>
      <w:r w:rsidRPr="008C057E">
        <w:rPr>
          <w:rFonts w:cs="Times New Roman"/>
          <w:szCs w:val="28"/>
        </w:rPr>
        <w:t>как</w:t>
      </w:r>
      <w:r w:rsidR="00DA25BC">
        <w:rPr>
          <w:rFonts w:cs="Times New Roman"/>
          <w:szCs w:val="28"/>
        </w:rPr>
        <w:t xml:space="preserve"> </w:t>
      </w:r>
      <w:r w:rsidRPr="008C057E">
        <w:rPr>
          <w:rFonts w:cs="Times New Roman"/>
          <w:szCs w:val="28"/>
        </w:rPr>
        <w:t>фаялит,</w:t>
      </w:r>
      <w:r w:rsidR="00DA25BC">
        <w:rPr>
          <w:rFonts w:cs="Times New Roman"/>
          <w:szCs w:val="28"/>
        </w:rPr>
        <w:t xml:space="preserve"> </w:t>
      </w:r>
      <w:r w:rsidRPr="008C057E">
        <w:rPr>
          <w:rFonts w:cs="Times New Roman"/>
          <w:szCs w:val="28"/>
        </w:rPr>
        <w:t>муллит,</w:t>
      </w:r>
      <w:r w:rsidR="00DA25BC">
        <w:rPr>
          <w:rFonts w:cs="Times New Roman"/>
          <w:szCs w:val="28"/>
        </w:rPr>
        <w:t xml:space="preserve"> </w:t>
      </w:r>
      <w:r w:rsidRPr="008C057E">
        <w:rPr>
          <w:rFonts w:cs="Times New Roman"/>
          <w:szCs w:val="28"/>
        </w:rPr>
        <w:t>волластонит</w:t>
      </w:r>
      <w:r w:rsidR="00DA25BC">
        <w:rPr>
          <w:rFonts w:cs="Times New Roman"/>
          <w:szCs w:val="28"/>
        </w:rPr>
        <w:t xml:space="preserve"> </w:t>
      </w:r>
      <w:r w:rsidRPr="008C057E">
        <w:rPr>
          <w:rFonts w:cs="Times New Roman"/>
          <w:szCs w:val="28"/>
        </w:rPr>
        <w:t>и</w:t>
      </w:r>
      <w:r w:rsidR="00DA25BC">
        <w:rPr>
          <w:rFonts w:cs="Times New Roman"/>
          <w:szCs w:val="28"/>
        </w:rPr>
        <w:t xml:space="preserve"> </w:t>
      </w:r>
      <w:r w:rsidRPr="008C057E">
        <w:rPr>
          <w:rFonts w:cs="Times New Roman"/>
          <w:szCs w:val="28"/>
        </w:rPr>
        <w:t>оксид</w:t>
      </w:r>
      <w:r w:rsidR="00DA25BC">
        <w:rPr>
          <w:rFonts w:cs="Times New Roman"/>
          <w:szCs w:val="28"/>
        </w:rPr>
        <w:t xml:space="preserve"> </w:t>
      </w:r>
      <w:r w:rsidRPr="008C057E">
        <w:rPr>
          <w:rFonts w:cs="Times New Roman"/>
          <w:szCs w:val="28"/>
        </w:rPr>
        <w:t>железа.</w:t>
      </w:r>
      <w:r w:rsidR="00DA25BC">
        <w:rPr>
          <w:rFonts w:cs="Times New Roman"/>
          <w:szCs w:val="28"/>
        </w:rPr>
        <w:t xml:space="preserve"> </w:t>
      </w:r>
      <w:r w:rsidRPr="008C057E">
        <w:rPr>
          <w:rFonts w:cs="Times New Roman"/>
          <w:szCs w:val="28"/>
        </w:rPr>
        <w:t>Химический</w:t>
      </w:r>
      <w:r w:rsidR="00DA25BC">
        <w:rPr>
          <w:rFonts w:cs="Times New Roman"/>
          <w:szCs w:val="28"/>
        </w:rPr>
        <w:t xml:space="preserve"> </w:t>
      </w:r>
      <w:r w:rsidRPr="008C057E">
        <w:rPr>
          <w:rFonts w:cs="Times New Roman"/>
          <w:szCs w:val="28"/>
        </w:rPr>
        <w:t>состав</w:t>
      </w:r>
      <w:r w:rsidR="00DA25BC">
        <w:rPr>
          <w:rFonts w:cs="Times New Roman"/>
          <w:szCs w:val="28"/>
        </w:rPr>
        <w:t xml:space="preserve"> </w:t>
      </w:r>
      <w:r w:rsidRPr="008C057E">
        <w:rPr>
          <w:rFonts w:cs="Times New Roman"/>
          <w:szCs w:val="28"/>
        </w:rPr>
        <w:t>шлаков</w:t>
      </w:r>
      <w:r w:rsidR="00DA25BC">
        <w:rPr>
          <w:rFonts w:cs="Times New Roman"/>
          <w:szCs w:val="28"/>
        </w:rPr>
        <w:t xml:space="preserve"> </w:t>
      </w:r>
      <w:r w:rsidRPr="008C057E">
        <w:rPr>
          <w:rFonts w:cs="Times New Roman"/>
          <w:szCs w:val="28"/>
        </w:rPr>
        <w:t>содержат</w:t>
      </w:r>
      <w:r w:rsidR="00DA25BC">
        <w:rPr>
          <w:rFonts w:cs="Times New Roman"/>
          <w:szCs w:val="28"/>
        </w:rPr>
        <w:t xml:space="preserve"> </w:t>
      </w:r>
      <w:r w:rsidRPr="008C057E">
        <w:rPr>
          <w:rFonts w:cs="Times New Roman"/>
          <w:szCs w:val="28"/>
        </w:rPr>
        <w:t>значительное</w:t>
      </w:r>
      <w:r w:rsidR="00DA25BC">
        <w:rPr>
          <w:rFonts w:cs="Times New Roman"/>
          <w:szCs w:val="28"/>
        </w:rPr>
        <w:t xml:space="preserve"> </w:t>
      </w:r>
      <w:r w:rsidRPr="008C057E">
        <w:rPr>
          <w:rFonts w:cs="Times New Roman"/>
          <w:szCs w:val="28"/>
        </w:rPr>
        <w:t>количество</w:t>
      </w:r>
      <w:r w:rsidR="00DA25BC">
        <w:rPr>
          <w:rFonts w:cs="Times New Roman"/>
          <w:szCs w:val="28"/>
        </w:rPr>
        <w:t xml:space="preserve"> </w:t>
      </w:r>
      <w:r w:rsidRPr="008C057E">
        <w:rPr>
          <w:rFonts w:cs="Times New Roman"/>
          <w:szCs w:val="28"/>
        </w:rPr>
        <w:t>оксидов</w:t>
      </w:r>
      <w:r w:rsidR="00DA25BC">
        <w:rPr>
          <w:rFonts w:cs="Times New Roman"/>
          <w:szCs w:val="28"/>
        </w:rPr>
        <w:t xml:space="preserve"> </w:t>
      </w:r>
      <w:r w:rsidRPr="008C057E">
        <w:rPr>
          <w:rFonts w:cs="Times New Roman"/>
          <w:szCs w:val="28"/>
        </w:rPr>
        <w:t>металлов,</w:t>
      </w:r>
      <w:r w:rsidR="00DA25BC">
        <w:rPr>
          <w:rFonts w:cs="Times New Roman"/>
          <w:szCs w:val="28"/>
        </w:rPr>
        <w:t xml:space="preserve"> </w:t>
      </w:r>
      <w:r w:rsidRPr="008C057E">
        <w:rPr>
          <w:rFonts w:cs="Times New Roman"/>
          <w:szCs w:val="28"/>
        </w:rPr>
        <w:t>таких</w:t>
      </w:r>
      <w:r w:rsidR="00DA25BC">
        <w:rPr>
          <w:rFonts w:cs="Times New Roman"/>
          <w:szCs w:val="28"/>
        </w:rPr>
        <w:t xml:space="preserve"> </w:t>
      </w:r>
      <w:r w:rsidRPr="008C057E">
        <w:rPr>
          <w:rFonts w:cs="Times New Roman"/>
          <w:szCs w:val="28"/>
        </w:rPr>
        <w:t>как</w:t>
      </w:r>
      <w:r w:rsidR="00DA25BC">
        <w:rPr>
          <w:rFonts w:cs="Times New Roman"/>
          <w:szCs w:val="28"/>
        </w:rPr>
        <w:t xml:space="preserve"> </w:t>
      </w:r>
      <w:r w:rsidRPr="008C057E">
        <w:rPr>
          <w:rFonts w:cs="Times New Roman"/>
          <w:szCs w:val="28"/>
        </w:rPr>
        <w:t>железо,</w:t>
      </w:r>
      <w:r w:rsidR="00DA25BC">
        <w:rPr>
          <w:rFonts w:cs="Times New Roman"/>
          <w:szCs w:val="28"/>
        </w:rPr>
        <w:t xml:space="preserve"> </w:t>
      </w:r>
      <w:r w:rsidRPr="008C057E">
        <w:rPr>
          <w:rFonts w:cs="Times New Roman"/>
          <w:szCs w:val="28"/>
        </w:rPr>
        <w:t>медь,</w:t>
      </w:r>
      <w:r w:rsidR="00DA25BC">
        <w:rPr>
          <w:rFonts w:cs="Times New Roman"/>
          <w:szCs w:val="28"/>
        </w:rPr>
        <w:t xml:space="preserve"> </w:t>
      </w:r>
      <w:r w:rsidRPr="008C057E">
        <w:rPr>
          <w:rFonts w:cs="Times New Roman"/>
          <w:szCs w:val="28"/>
        </w:rPr>
        <w:t>кремний</w:t>
      </w:r>
      <w:r w:rsidR="00DA25BC">
        <w:rPr>
          <w:rFonts w:cs="Times New Roman"/>
          <w:szCs w:val="28"/>
        </w:rPr>
        <w:t xml:space="preserve"> </w:t>
      </w:r>
      <w:r w:rsidRPr="008C057E">
        <w:rPr>
          <w:rFonts w:cs="Times New Roman"/>
          <w:szCs w:val="28"/>
        </w:rPr>
        <w:t>и</w:t>
      </w:r>
      <w:r w:rsidR="00DA25BC">
        <w:rPr>
          <w:rFonts w:cs="Times New Roman"/>
          <w:szCs w:val="28"/>
        </w:rPr>
        <w:t xml:space="preserve"> </w:t>
      </w:r>
      <w:r w:rsidRPr="008C057E">
        <w:rPr>
          <w:rFonts w:cs="Times New Roman"/>
          <w:szCs w:val="28"/>
        </w:rPr>
        <w:t>другие,</w:t>
      </w:r>
      <w:r w:rsidR="00DA25BC">
        <w:rPr>
          <w:rFonts w:cs="Times New Roman"/>
          <w:szCs w:val="28"/>
        </w:rPr>
        <w:t xml:space="preserve"> </w:t>
      </w:r>
      <w:r w:rsidRPr="008C057E">
        <w:rPr>
          <w:rFonts w:cs="Times New Roman"/>
          <w:szCs w:val="28"/>
        </w:rPr>
        <w:t>что</w:t>
      </w:r>
      <w:r w:rsidR="00DA25BC">
        <w:rPr>
          <w:rFonts w:cs="Times New Roman"/>
          <w:szCs w:val="28"/>
        </w:rPr>
        <w:t xml:space="preserve"> </w:t>
      </w:r>
      <w:r w:rsidRPr="008C057E">
        <w:rPr>
          <w:rFonts w:cs="Times New Roman"/>
          <w:szCs w:val="28"/>
        </w:rPr>
        <w:t>свидетельствует</w:t>
      </w:r>
      <w:r w:rsidR="00DA25BC">
        <w:rPr>
          <w:rFonts w:cs="Times New Roman"/>
          <w:szCs w:val="28"/>
        </w:rPr>
        <w:t xml:space="preserve"> </w:t>
      </w:r>
      <w:r w:rsidRPr="008C057E">
        <w:rPr>
          <w:rFonts w:cs="Times New Roman"/>
          <w:szCs w:val="28"/>
        </w:rPr>
        <w:t>о</w:t>
      </w:r>
      <w:r w:rsidR="00DA25BC">
        <w:rPr>
          <w:rFonts w:cs="Times New Roman"/>
          <w:szCs w:val="28"/>
        </w:rPr>
        <w:t xml:space="preserve"> </w:t>
      </w:r>
      <w:r w:rsidRPr="008C057E">
        <w:rPr>
          <w:rFonts w:cs="Times New Roman"/>
          <w:szCs w:val="28"/>
        </w:rPr>
        <w:t>сложной</w:t>
      </w:r>
      <w:r w:rsidR="00DA25BC">
        <w:rPr>
          <w:rFonts w:cs="Times New Roman"/>
          <w:szCs w:val="28"/>
        </w:rPr>
        <w:t xml:space="preserve"> </w:t>
      </w:r>
      <w:r w:rsidRPr="008C057E">
        <w:rPr>
          <w:rFonts w:cs="Times New Roman"/>
          <w:szCs w:val="28"/>
        </w:rPr>
        <w:t>структуре</w:t>
      </w:r>
      <w:r w:rsidR="00DA25BC">
        <w:rPr>
          <w:rFonts w:cs="Times New Roman"/>
          <w:szCs w:val="28"/>
        </w:rPr>
        <w:t xml:space="preserve"> </w:t>
      </w:r>
      <w:r w:rsidRPr="008C057E">
        <w:rPr>
          <w:rFonts w:cs="Times New Roman"/>
          <w:szCs w:val="28"/>
        </w:rPr>
        <w:t>шлаков</w:t>
      </w:r>
      <w:r w:rsidR="00DA25BC">
        <w:rPr>
          <w:rFonts w:cs="Times New Roman"/>
          <w:szCs w:val="28"/>
        </w:rPr>
        <w:t xml:space="preserve"> </w:t>
      </w:r>
      <w:r w:rsidR="00D822BE" w:rsidRPr="00F409E1">
        <w:rPr>
          <w:szCs w:val="28"/>
        </w:rPr>
        <w:t>[</w:t>
      </w:r>
      <w:r w:rsidR="00D822BE">
        <w:rPr>
          <w:szCs w:val="28"/>
        </w:rPr>
        <w:t>135</w:t>
      </w:r>
      <w:r w:rsidR="00D822BE" w:rsidRPr="00F409E1">
        <w:rPr>
          <w:szCs w:val="28"/>
        </w:rPr>
        <w:t>]</w:t>
      </w:r>
      <w:r w:rsidR="00DA25BC">
        <w:rPr>
          <w:rFonts w:cs="Times New Roman"/>
          <w:szCs w:val="28"/>
        </w:rPr>
        <w:t xml:space="preserve"> </w:t>
      </w:r>
      <w:r w:rsidRPr="008C057E">
        <w:rPr>
          <w:rFonts w:cs="Times New Roman"/>
          <w:szCs w:val="28"/>
        </w:rPr>
        <w:t>и</w:t>
      </w:r>
      <w:r w:rsidR="00DA25BC">
        <w:rPr>
          <w:rFonts w:cs="Times New Roman"/>
          <w:szCs w:val="28"/>
        </w:rPr>
        <w:t xml:space="preserve"> </w:t>
      </w:r>
      <w:r w:rsidRPr="008C057E">
        <w:rPr>
          <w:rFonts w:cs="Times New Roman"/>
          <w:szCs w:val="28"/>
        </w:rPr>
        <w:t>возможности</w:t>
      </w:r>
      <w:r w:rsidR="00DA25BC">
        <w:rPr>
          <w:rFonts w:cs="Times New Roman"/>
          <w:szCs w:val="28"/>
        </w:rPr>
        <w:t xml:space="preserve"> </w:t>
      </w:r>
      <w:r w:rsidRPr="008C057E">
        <w:rPr>
          <w:rFonts w:cs="Times New Roman"/>
          <w:szCs w:val="28"/>
        </w:rPr>
        <w:t>использования</w:t>
      </w:r>
      <w:r w:rsidR="00DA25BC">
        <w:rPr>
          <w:rFonts w:cs="Times New Roman"/>
          <w:szCs w:val="28"/>
        </w:rPr>
        <w:t xml:space="preserve"> </w:t>
      </w:r>
      <w:r w:rsidRPr="008C057E">
        <w:rPr>
          <w:rFonts w:cs="Times New Roman"/>
          <w:szCs w:val="28"/>
        </w:rPr>
        <w:t>их</w:t>
      </w:r>
      <w:r w:rsidR="00DA25BC">
        <w:rPr>
          <w:rFonts w:cs="Times New Roman"/>
          <w:szCs w:val="28"/>
        </w:rPr>
        <w:t xml:space="preserve"> </w:t>
      </w:r>
      <w:r w:rsidRPr="008C057E">
        <w:rPr>
          <w:rFonts w:cs="Times New Roman"/>
          <w:szCs w:val="28"/>
        </w:rPr>
        <w:t>в</w:t>
      </w:r>
      <w:r w:rsidR="00DA25BC">
        <w:rPr>
          <w:rFonts w:cs="Times New Roman"/>
          <w:szCs w:val="28"/>
        </w:rPr>
        <w:t xml:space="preserve"> </w:t>
      </w:r>
      <w:r w:rsidRPr="008C057E">
        <w:rPr>
          <w:rFonts w:cs="Times New Roman"/>
          <w:szCs w:val="28"/>
        </w:rPr>
        <w:t>качестве</w:t>
      </w:r>
      <w:r w:rsidR="00DA25BC">
        <w:rPr>
          <w:rFonts w:cs="Times New Roman"/>
          <w:szCs w:val="28"/>
        </w:rPr>
        <w:t xml:space="preserve"> </w:t>
      </w:r>
      <w:r w:rsidRPr="008C057E">
        <w:rPr>
          <w:rFonts w:cs="Times New Roman"/>
          <w:szCs w:val="28"/>
        </w:rPr>
        <w:t>добавки</w:t>
      </w:r>
      <w:r w:rsidR="00DA25BC">
        <w:rPr>
          <w:rFonts w:cs="Times New Roman"/>
          <w:szCs w:val="28"/>
        </w:rPr>
        <w:t xml:space="preserve"> </w:t>
      </w:r>
      <w:r w:rsidRPr="008C057E">
        <w:rPr>
          <w:rFonts w:cs="Times New Roman"/>
          <w:szCs w:val="28"/>
        </w:rPr>
        <w:t>к</w:t>
      </w:r>
      <w:r w:rsidR="00DA25BC">
        <w:rPr>
          <w:rFonts w:cs="Times New Roman"/>
          <w:szCs w:val="28"/>
        </w:rPr>
        <w:t xml:space="preserve"> </w:t>
      </w:r>
      <w:r w:rsidRPr="008C057E">
        <w:rPr>
          <w:rFonts w:cs="Times New Roman"/>
          <w:szCs w:val="28"/>
        </w:rPr>
        <w:t>компоненту</w:t>
      </w:r>
      <w:r w:rsidR="00DA25BC">
        <w:rPr>
          <w:rFonts w:cs="Times New Roman"/>
          <w:szCs w:val="28"/>
        </w:rPr>
        <w:t xml:space="preserve"> </w:t>
      </w:r>
      <w:r w:rsidRPr="008C057E">
        <w:rPr>
          <w:rFonts w:cs="Times New Roman"/>
          <w:szCs w:val="28"/>
        </w:rPr>
        <w:t>шихты</w:t>
      </w:r>
      <w:r w:rsidR="00DA25BC">
        <w:rPr>
          <w:rFonts w:cs="Times New Roman"/>
          <w:szCs w:val="28"/>
        </w:rPr>
        <w:t xml:space="preserve"> </w:t>
      </w:r>
      <w:r w:rsidRPr="008C057E">
        <w:rPr>
          <w:rFonts w:cs="Times New Roman"/>
          <w:szCs w:val="28"/>
        </w:rPr>
        <w:t>при</w:t>
      </w:r>
      <w:r w:rsidR="00DA25BC">
        <w:rPr>
          <w:rFonts w:cs="Times New Roman"/>
          <w:szCs w:val="28"/>
        </w:rPr>
        <w:t xml:space="preserve"> </w:t>
      </w:r>
      <w:r w:rsidRPr="008C057E">
        <w:rPr>
          <w:rFonts w:cs="Times New Roman"/>
          <w:szCs w:val="28"/>
        </w:rPr>
        <w:t>производстве</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8C057E">
        <w:rPr>
          <w:rFonts w:cs="Times New Roman"/>
          <w:szCs w:val="28"/>
        </w:rPr>
        <w:t>материалов.</w:t>
      </w:r>
      <w:r w:rsidR="00DA25BC">
        <w:rPr>
          <w:rFonts w:cs="Times New Roman"/>
          <w:szCs w:val="28"/>
        </w:rPr>
        <w:t xml:space="preserve"> </w:t>
      </w:r>
    </w:p>
    <w:p w14:paraId="3FCB6CE7" w14:textId="61E4561A" w:rsidR="0012362A" w:rsidRDefault="0012362A" w:rsidP="0012362A">
      <w:pPr>
        <w:pStyle w:val="CETBodytext"/>
        <w:spacing w:line="240" w:lineRule="auto"/>
        <w:ind w:firstLine="567"/>
        <w:rPr>
          <w:rFonts w:ascii="Times New Roman" w:hAnsi="Times New Roman"/>
          <w:sz w:val="28"/>
          <w:szCs w:val="28"/>
          <w:lang w:val="ru-RU"/>
        </w:rPr>
      </w:pPr>
      <w:r w:rsidRPr="002E2A20">
        <w:rPr>
          <w:rFonts w:ascii="Times New Roman" w:hAnsi="Times New Roman"/>
          <w:sz w:val="28"/>
          <w:szCs w:val="28"/>
          <w:lang w:val="ru-RU"/>
        </w:rPr>
        <w:t>Цеолиты</w:t>
      </w:r>
      <w:r w:rsidR="00DA25BC">
        <w:rPr>
          <w:rFonts w:ascii="Times New Roman" w:hAnsi="Times New Roman"/>
          <w:sz w:val="28"/>
          <w:szCs w:val="28"/>
          <w:lang w:val="ru-RU"/>
        </w:rPr>
        <w:t xml:space="preserve"> </w:t>
      </w:r>
      <w:r w:rsidRPr="002E2A20">
        <w:rPr>
          <w:rFonts w:ascii="Times New Roman" w:hAnsi="Times New Roman"/>
          <w:sz w:val="28"/>
          <w:szCs w:val="28"/>
          <w:lang w:val="ru-RU"/>
        </w:rPr>
        <w:t>месторождения</w:t>
      </w:r>
      <w:r w:rsidR="00DA25BC">
        <w:rPr>
          <w:rFonts w:ascii="Times New Roman" w:hAnsi="Times New Roman"/>
          <w:sz w:val="28"/>
          <w:szCs w:val="28"/>
          <w:lang w:val="ru-RU"/>
        </w:rPr>
        <w:t xml:space="preserve"> </w:t>
      </w:r>
      <w:r w:rsidRPr="002E2A20">
        <w:rPr>
          <w:rFonts w:ascii="Times New Roman" w:hAnsi="Times New Roman"/>
          <w:sz w:val="28"/>
          <w:szCs w:val="28"/>
          <w:lang w:val="ru-RU"/>
        </w:rPr>
        <w:t>Тайжузген,</w:t>
      </w:r>
      <w:r w:rsidR="00DA25BC">
        <w:rPr>
          <w:rFonts w:ascii="Times New Roman" w:hAnsi="Times New Roman"/>
          <w:sz w:val="28"/>
          <w:szCs w:val="28"/>
          <w:lang w:val="ru-RU"/>
        </w:rPr>
        <w:t xml:space="preserve"> </w:t>
      </w:r>
      <w:r w:rsidRPr="002E2A20">
        <w:rPr>
          <w:rFonts w:ascii="Times New Roman" w:hAnsi="Times New Roman"/>
          <w:sz w:val="28"/>
          <w:szCs w:val="28"/>
          <w:lang w:val="ru-RU"/>
        </w:rPr>
        <w:t>Сары-Озек</w:t>
      </w:r>
      <w:r w:rsidR="00DA25BC">
        <w:rPr>
          <w:rFonts w:ascii="Times New Roman" w:hAnsi="Times New Roman"/>
          <w:sz w:val="28"/>
          <w:szCs w:val="28"/>
          <w:lang w:val="ru-RU"/>
        </w:rPr>
        <w:t xml:space="preserve"> </w:t>
      </w:r>
      <w:r w:rsidRPr="002E2A20">
        <w:rPr>
          <w:rFonts w:ascii="Times New Roman" w:hAnsi="Times New Roman"/>
          <w:sz w:val="28"/>
          <w:szCs w:val="28"/>
          <w:lang w:val="ru-RU"/>
        </w:rPr>
        <w:t>и</w:t>
      </w:r>
      <w:r w:rsidR="00DA25BC">
        <w:rPr>
          <w:rFonts w:ascii="Times New Roman" w:hAnsi="Times New Roman"/>
          <w:sz w:val="28"/>
          <w:szCs w:val="28"/>
          <w:lang w:val="ru-RU"/>
        </w:rPr>
        <w:t xml:space="preserve"> </w:t>
      </w:r>
      <w:r w:rsidRPr="002E2A20">
        <w:rPr>
          <w:rFonts w:ascii="Times New Roman" w:hAnsi="Times New Roman"/>
          <w:sz w:val="28"/>
          <w:szCs w:val="28"/>
          <w:lang w:val="ru-RU"/>
        </w:rPr>
        <w:t>Чанканай</w:t>
      </w:r>
      <w:r w:rsidR="00DA25BC">
        <w:rPr>
          <w:rFonts w:ascii="Times New Roman" w:hAnsi="Times New Roman"/>
          <w:sz w:val="28"/>
          <w:szCs w:val="28"/>
          <w:lang w:val="ru-RU"/>
        </w:rPr>
        <w:t xml:space="preserve"> </w:t>
      </w:r>
      <w:r w:rsidRPr="002E2A20">
        <w:rPr>
          <w:rFonts w:ascii="Times New Roman" w:hAnsi="Times New Roman"/>
          <w:sz w:val="28"/>
          <w:szCs w:val="28"/>
          <w:lang w:val="ru-RU"/>
        </w:rPr>
        <w:t>относится</w:t>
      </w:r>
      <w:r w:rsidR="00DA25BC">
        <w:rPr>
          <w:rFonts w:ascii="Times New Roman" w:hAnsi="Times New Roman"/>
          <w:sz w:val="28"/>
          <w:szCs w:val="28"/>
          <w:lang w:val="ru-RU"/>
        </w:rPr>
        <w:t xml:space="preserve"> </w:t>
      </w:r>
      <w:r w:rsidRPr="002E2A20">
        <w:rPr>
          <w:rFonts w:ascii="Times New Roman" w:hAnsi="Times New Roman"/>
          <w:sz w:val="28"/>
          <w:szCs w:val="28"/>
          <w:lang w:val="ru-RU"/>
        </w:rPr>
        <w:t>к</w:t>
      </w:r>
      <w:r w:rsidR="00DA25BC">
        <w:rPr>
          <w:rFonts w:ascii="Times New Roman" w:hAnsi="Times New Roman"/>
          <w:sz w:val="28"/>
          <w:szCs w:val="28"/>
          <w:lang w:val="ru-RU"/>
        </w:rPr>
        <w:t xml:space="preserve"> </w:t>
      </w:r>
      <w:r w:rsidRPr="002E2A20">
        <w:rPr>
          <w:rFonts w:ascii="Times New Roman" w:hAnsi="Times New Roman"/>
          <w:sz w:val="28"/>
          <w:szCs w:val="28"/>
          <w:lang w:val="ru-RU"/>
        </w:rPr>
        <w:t>клиноптилолитовым</w:t>
      </w:r>
      <w:r w:rsidR="00DA25BC">
        <w:rPr>
          <w:rFonts w:ascii="Times New Roman" w:hAnsi="Times New Roman"/>
          <w:sz w:val="28"/>
          <w:szCs w:val="28"/>
          <w:lang w:val="ru-RU"/>
        </w:rPr>
        <w:t xml:space="preserve"> </w:t>
      </w:r>
      <w:r w:rsidRPr="002E2A20">
        <w:rPr>
          <w:rFonts w:ascii="Times New Roman" w:hAnsi="Times New Roman"/>
          <w:sz w:val="28"/>
          <w:szCs w:val="28"/>
          <w:lang w:val="ru-RU"/>
        </w:rPr>
        <w:t>алюмосиликатам</w:t>
      </w:r>
      <w:r w:rsidR="00DA25BC">
        <w:rPr>
          <w:rFonts w:ascii="Times New Roman" w:hAnsi="Times New Roman"/>
          <w:sz w:val="28"/>
          <w:szCs w:val="28"/>
          <w:lang w:val="ru-RU"/>
        </w:rPr>
        <w:t xml:space="preserve"> </w:t>
      </w:r>
      <w:r w:rsidRPr="002E2A20">
        <w:rPr>
          <w:rFonts w:ascii="Times New Roman" w:hAnsi="Times New Roman"/>
          <w:sz w:val="28"/>
          <w:szCs w:val="28"/>
          <w:lang w:val="ru-RU"/>
        </w:rPr>
        <w:t>преимущественно</w:t>
      </w:r>
      <w:r w:rsidR="00DA25BC">
        <w:rPr>
          <w:rFonts w:ascii="Times New Roman" w:hAnsi="Times New Roman"/>
          <w:sz w:val="28"/>
          <w:szCs w:val="28"/>
          <w:lang w:val="ru-RU"/>
        </w:rPr>
        <w:t xml:space="preserve"> </w:t>
      </w:r>
      <w:r w:rsidRPr="002E2A20">
        <w:rPr>
          <w:rFonts w:ascii="Times New Roman" w:hAnsi="Times New Roman"/>
          <w:sz w:val="28"/>
          <w:szCs w:val="28"/>
          <w:lang w:val="ru-RU"/>
        </w:rPr>
        <w:t>натриевого</w:t>
      </w:r>
      <w:r w:rsidR="00DA25BC">
        <w:rPr>
          <w:rFonts w:ascii="Times New Roman" w:hAnsi="Times New Roman"/>
          <w:sz w:val="28"/>
          <w:szCs w:val="28"/>
          <w:lang w:val="ru-RU"/>
        </w:rPr>
        <w:t xml:space="preserve"> </w:t>
      </w:r>
      <w:r w:rsidRPr="002E2A20">
        <w:rPr>
          <w:rFonts w:ascii="Times New Roman" w:hAnsi="Times New Roman"/>
          <w:sz w:val="28"/>
          <w:szCs w:val="28"/>
          <w:lang w:val="ru-RU"/>
        </w:rPr>
        <w:t>и</w:t>
      </w:r>
      <w:r w:rsidR="00DA25BC">
        <w:rPr>
          <w:rFonts w:ascii="Times New Roman" w:hAnsi="Times New Roman"/>
          <w:sz w:val="28"/>
          <w:szCs w:val="28"/>
          <w:lang w:val="ru-RU"/>
        </w:rPr>
        <w:t xml:space="preserve"> </w:t>
      </w:r>
      <w:r w:rsidRPr="002E2A20">
        <w:rPr>
          <w:rFonts w:ascii="Times New Roman" w:hAnsi="Times New Roman"/>
          <w:sz w:val="28"/>
          <w:szCs w:val="28"/>
          <w:lang w:val="ru-RU"/>
        </w:rPr>
        <w:t>калиевого</w:t>
      </w:r>
      <w:r w:rsidR="00DA25BC">
        <w:rPr>
          <w:rFonts w:ascii="Times New Roman" w:hAnsi="Times New Roman"/>
          <w:sz w:val="28"/>
          <w:szCs w:val="28"/>
          <w:lang w:val="ru-RU"/>
        </w:rPr>
        <w:t xml:space="preserve"> </w:t>
      </w:r>
      <w:r w:rsidRPr="002E2A20">
        <w:rPr>
          <w:rFonts w:ascii="Times New Roman" w:hAnsi="Times New Roman"/>
          <w:sz w:val="28"/>
          <w:szCs w:val="28"/>
          <w:lang w:val="ru-RU"/>
        </w:rPr>
        <w:t>типа</w:t>
      </w:r>
      <w:r w:rsidR="00DA25BC">
        <w:rPr>
          <w:rFonts w:ascii="Times New Roman" w:hAnsi="Times New Roman"/>
          <w:sz w:val="28"/>
          <w:szCs w:val="28"/>
          <w:lang w:val="ru-RU"/>
        </w:rPr>
        <w:t xml:space="preserve"> </w:t>
      </w:r>
      <w:r w:rsidRPr="003A3F8F">
        <w:rPr>
          <w:rFonts w:ascii="Times New Roman" w:hAnsi="Times New Roman"/>
          <w:sz w:val="28"/>
          <w:szCs w:val="28"/>
          <w:lang w:val="ru-RU"/>
        </w:rPr>
        <w:t>[</w:t>
      </w:r>
      <w:r>
        <w:rPr>
          <w:rFonts w:ascii="Times New Roman" w:hAnsi="Times New Roman"/>
          <w:sz w:val="28"/>
          <w:szCs w:val="28"/>
          <w:lang w:val="ru-RU"/>
        </w:rPr>
        <w:t>13</w:t>
      </w:r>
      <w:r w:rsidR="00B22F57">
        <w:rPr>
          <w:rFonts w:ascii="Times New Roman" w:hAnsi="Times New Roman"/>
          <w:sz w:val="28"/>
          <w:szCs w:val="28"/>
          <w:lang w:val="ru-RU"/>
        </w:rPr>
        <w:t>6</w:t>
      </w:r>
      <w:r w:rsidRPr="003A3F8F">
        <w:rPr>
          <w:rFonts w:ascii="Times New Roman" w:hAnsi="Times New Roman"/>
          <w:sz w:val="28"/>
          <w:szCs w:val="28"/>
          <w:lang w:val="ru-RU"/>
        </w:rPr>
        <w:t>]</w:t>
      </w:r>
      <w:r w:rsidRPr="002E2A20">
        <w:rPr>
          <w:rFonts w:ascii="Times New Roman" w:hAnsi="Times New Roman"/>
          <w:sz w:val="28"/>
          <w:szCs w:val="28"/>
          <w:lang w:val="ru-RU"/>
        </w:rPr>
        <w:t>.</w:t>
      </w:r>
      <w:r w:rsidR="00DA25BC">
        <w:rPr>
          <w:rFonts w:ascii="Times New Roman" w:hAnsi="Times New Roman"/>
          <w:sz w:val="28"/>
          <w:szCs w:val="28"/>
          <w:lang w:val="ru-RU"/>
        </w:rPr>
        <w:t xml:space="preserve"> </w:t>
      </w:r>
      <w:r w:rsidRPr="002E2A20">
        <w:rPr>
          <w:rFonts w:ascii="Times New Roman" w:hAnsi="Times New Roman"/>
          <w:sz w:val="28"/>
          <w:szCs w:val="28"/>
          <w:lang w:val="ru-RU"/>
        </w:rPr>
        <w:t>По</w:t>
      </w:r>
      <w:r w:rsidR="00DA25BC">
        <w:rPr>
          <w:rFonts w:ascii="Times New Roman" w:hAnsi="Times New Roman"/>
          <w:sz w:val="28"/>
          <w:szCs w:val="28"/>
          <w:lang w:val="ru-RU"/>
        </w:rPr>
        <w:t xml:space="preserve"> </w:t>
      </w:r>
      <w:r w:rsidRPr="002E2A20">
        <w:rPr>
          <w:rFonts w:ascii="Times New Roman" w:hAnsi="Times New Roman"/>
          <w:sz w:val="28"/>
          <w:szCs w:val="28"/>
          <w:lang w:val="ru-RU"/>
        </w:rPr>
        <w:t>пикам</w:t>
      </w:r>
      <w:r w:rsidR="00DA25BC">
        <w:rPr>
          <w:rFonts w:ascii="Times New Roman" w:hAnsi="Times New Roman"/>
          <w:sz w:val="28"/>
          <w:szCs w:val="28"/>
          <w:lang w:val="ru-RU"/>
        </w:rPr>
        <w:t xml:space="preserve"> </w:t>
      </w:r>
      <w:r w:rsidRPr="002E2A20">
        <w:rPr>
          <w:rFonts w:ascii="Times New Roman" w:hAnsi="Times New Roman"/>
          <w:sz w:val="28"/>
          <w:szCs w:val="28"/>
          <w:lang w:val="ru-RU"/>
        </w:rPr>
        <w:t>дифрактограмм</w:t>
      </w:r>
      <w:r w:rsidR="00DA25BC">
        <w:rPr>
          <w:rFonts w:ascii="Times New Roman" w:hAnsi="Times New Roman"/>
          <w:sz w:val="28"/>
          <w:szCs w:val="28"/>
          <w:lang w:val="ru-RU"/>
        </w:rPr>
        <w:t xml:space="preserve"> </w:t>
      </w:r>
      <w:r w:rsidRPr="002E2A20">
        <w:rPr>
          <w:rFonts w:ascii="Times New Roman" w:hAnsi="Times New Roman"/>
          <w:sz w:val="28"/>
          <w:szCs w:val="28"/>
          <w:lang w:val="ru-RU"/>
        </w:rPr>
        <w:t>отчетливо</w:t>
      </w:r>
      <w:r w:rsidR="00DA25BC">
        <w:rPr>
          <w:rFonts w:ascii="Times New Roman" w:hAnsi="Times New Roman"/>
          <w:sz w:val="28"/>
          <w:szCs w:val="28"/>
          <w:lang w:val="ru-RU"/>
        </w:rPr>
        <w:t xml:space="preserve"> </w:t>
      </w:r>
      <w:r w:rsidRPr="002E2A20">
        <w:rPr>
          <w:rFonts w:ascii="Times New Roman" w:hAnsi="Times New Roman"/>
          <w:sz w:val="28"/>
          <w:szCs w:val="28"/>
          <w:lang w:val="ru-RU"/>
        </w:rPr>
        <w:t>диагностируются</w:t>
      </w:r>
      <w:r w:rsidR="00DA25BC">
        <w:rPr>
          <w:rFonts w:ascii="Times New Roman" w:hAnsi="Times New Roman"/>
          <w:sz w:val="28"/>
          <w:szCs w:val="28"/>
          <w:lang w:val="ru-RU"/>
        </w:rPr>
        <w:t xml:space="preserve"> </w:t>
      </w:r>
      <w:r w:rsidRPr="002E2A20">
        <w:rPr>
          <w:rFonts w:ascii="Times New Roman" w:hAnsi="Times New Roman"/>
          <w:sz w:val="28"/>
          <w:szCs w:val="28"/>
          <w:lang w:val="ru-RU"/>
        </w:rPr>
        <w:t>клиноптилолит,</w:t>
      </w:r>
      <w:r w:rsidR="00DA25BC">
        <w:rPr>
          <w:rFonts w:ascii="Times New Roman" w:hAnsi="Times New Roman"/>
          <w:sz w:val="28"/>
          <w:szCs w:val="28"/>
          <w:lang w:val="ru-RU"/>
        </w:rPr>
        <w:t xml:space="preserve"> </w:t>
      </w:r>
      <w:r w:rsidRPr="002E2A20">
        <w:rPr>
          <w:rFonts w:ascii="Times New Roman" w:hAnsi="Times New Roman"/>
          <w:sz w:val="28"/>
          <w:szCs w:val="28"/>
          <w:lang w:val="ru-RU"/>
        </w:rPr>
        <w:t>кварц,</w:t>
      </w:r>
      <w:r w:rsidR="00DA25BC">
        <w:rPr>
          <w:rFonts w:ascii="Times New Roman" w:hAnsi="Times New Roman"/>
          <w:sz w:val="28"/>
          <w:szCs w:val="28"/>
          <w:lang w:val="ru-RU"/>
        </w:rPr>
        <w:t xml:space="preserve"> </w:t>
      </w:r>
      <w:r w:rsidRPr="002E2A20">
        <w:rPr>
          <w:rFonts w:ascii="Times New Roman" w:hAnsi="Times New Roman"/>
          <w:sz w:val="28"/>
          <w:szCs w:val="28"/>
          <w:lang w:val="ru-RU"/>
        </w:rPr>
        <w:t>кальцит,</w:t>
      </w:r>
      <w:r w:rsidR="00DA25BC">
        <w:rPr>
          <w:rFonts w:ascii="Times New Roman" w:hAnsi="Times New Roman"/>
          <w:sz w:val="28"/>
          <w:szCs w:val="28"/>
          <w:lang w:val="ru-RU"/>
        </w:rPr>
        <w:t xml:space="preserve"> </w:t>
      </w:r>
      <w:r w:rsidRPr="002E2A20">
        <w:rPr>
          <w:rFonts w:ascii="Times New Roman" w:hAnsi="Times New Roman"/>
          <w:sz w:val="28"/>
          <w:szCs w:val="28"/>
          <w:lang w:val="ru-RU"/>
        </w:rPr>
        <w:t>калиевые</w:t>
      </w:r>
      <w:r w:rsidR="00DA25BC">
        <w:rPr>
          <w:rFonts w:ascii="Times New Roman" w:hAnsi="Times New Roman"/>
          <w:sz w:val="28"/>
          <w:szCs w:val="28"/>
          <w:lang w:val="ru-RU"/>
        </w:rPr>
        <w:t xml:space="preserve"> </w:t>
      </w:r>
      <w:r w:rsidRPr="002E2A20">
        <w:rPr>
          <w:rFonts w:ascii="Times New Roman" w:hAnsi="Times New Roman"/>
          <w:sz w:val="28"/>
          <w:szCs w:val="28"/>
          <w:lang w:val="ru-RU"/>
        </w:rPr>
        <w:t>полевые</w:t>
      </w:r>
      <w:r w:rsidR="00DA25BC">
        <w:rPr>
          <w:rFonts w:ascii="Times New Roman" w:hAnsi="Times New Roman"/>
          <w:sz w:val="28"/>
          <w:szCs w:val="28"/>
          <w:lang w:val="ru-RU"/>
        </w:rPr>
        <w:t xml:space="preserve"> </w:t>
      </w:r>
      <w:r w:rsidRPr="002E2A20">
        <w:rPr>
          <w:rFonts w:ascii="Times New Roman" w:hAnsi="Times New Roman"/>
          <w:sz w:val="28"/>
          <w:szCs w:val="28"/>
          <w:lang w:val="ru-RU"/>
        </w:rPr>
        <w:t>шпаты</w:t>
      </w:r>
      <w:r w:rsidR="00DA25BC">
        <w:rPr>
          <w:rFonts w:ascii="Times New Roman" w:hAnsi="Times New Roman"/>
          <w:sz w:val="28"/>
          <w:szCs w:val="28"/>
          <w:lang w:val="ru-RU"/>
        </w:rPr>
        <w:t xml:space="preserve"> </w:t>
      </w:r>
      <w:r w:rsidRPr="002E2A20">
        <w:rPr>
          <w:rFonts w:ascii="Times New Roman" w:hAnsi="Times New Roman"/>
          <w:sz w:val="28"/>
          <w:szCs w:val="28"/>
          <w:lang w:val="ru-RU"/>
        </w:rPr>
        <w:t>и</w:t>
      </w:r>
      <w:r w:rsidR="00DA25BC">
        <w:rPr>
          <w:rFonts w:ascii="Times New Roman" w:hAnsi="Times New Roman"/>
          <w:sz w:val="28"/>
          <w:szCs w:val="28"/>
          <w:lang w:val="ru-RU"/>
        </w:rPr>
        <w:t xml:space="preserve"> </w:t>
      </w:r>
      <w:r w:rsidRPr="002E2A20">
        <w:rPr>
          <w:rFonts w:ascii="Times New Roman" w:hAnsi="Times New Roman"/>
          <w:sz w:val="28"/>
          <w:szCs w:val="28"/>
          <w:lang w:val="ru-RU"/>
        </w:rPr>
        <w:t>смешанно-</w:t>
      </w:r>
      <w:r w:rsidR="00DA25BC">
        <w:rPr>
          <w:rFonts w:ascii="Times New Roman" w:hAnsi="Times New Roman"/>
          <w:sz w:val="28"/>
          <w:szCs w:val="28"/>
          <w:lang w:val="ru-RU"/>
        </w:rPr>
        <w:t xml:space="preserve"> </w:t>
      </w:r>
      <w:r w:rsidRPr="002E2A20">
        <w:rPr>
          <w:rFonts w:ascii="Times New Roman" w:hAnsi="Times New Roman"/>
          <w:sz w:val="28"/>
          <w:szCs w:val="28"/>
          <w:lang w:val="ru-RU"/>
        </w:rPr>
        <w:t>слойные</w:t>
      </w:r>
      <w:r w:rsidR="00DA25BC">
        <w:rPr>
          <w:rFonts w:ascii="Times New Roman" w:hAnsi="Times New Roman"/>
          <w:sz w:val="28"/>
          <w:szCs w:val="28"/>
          <w:lang w:val="ru-RU"/>
        </w:rPr>
        <w:t xml:space="preserve"> </w:t>
      </w:r>
      <w:r w:rsidRPr="002E2A20">
        <w:rPr>
          <w:rFonts w:ascii="Times New Roman" w:hAnsi="Times New Roman"/>
          <w:sz w:val="28"/>
          <w:szCs w:val="28"/>
          <w:lang w:val="ru-RU"/>
        </w:rPr>
        <w:t>минералы.</w:t>
      </w:r>
      <w:r w:rsidR="00DA25BC">
        <w:rPr>
          <w:rFonts w:ascii="Times New Roman" w:hAnsi="Times New Roman"/>
          <w:sz w:val="28"/>
          <w:szCs w:val="28"/>
          <w:lang w:val="ru-RU"/>
        </w:rPr>
        <w:t xml:space="preserve"> </w:t>
      </w:r>
      <w:r w:rsidRPr="002E2A20">
        <w:rPr>
          <w:rFonts w:ascii="Times New Roman" w:hAnsi="Times New Roman"/>
          <w:sz w:val="28"/>
          <w:szCs w:val="28"/>
          <w:lang w:val="ru-RU"/>
        </w:rPr>
        <w:t>Известно,</w:t>
      </w:r>
      <w:r w:rsidR="00DA25BC">
        <w:rPr>
          <w:rFonts w:ascii="Times New Roman" w:hAnsi="Times New Roman"/>
          <w:sz w:val="28"/>
          <w:szCs w:val="28"/>
          <w:lang w:val="ru-RU"/>
        </w:rPr>
        <w:t xml:space="preserve"> </w:t>
      </w:r>
      <w:r w:rsidRPr="002E2A20">
        <w:rPr>
          <w:rFonts w:ascii="Times New Roman" w:hAnsi="Times New Roman"/>
          <w:sz w:val="28"/>
          <w:szCs w:val="28"/>
          <w:lang w:val="ru-RU"/>
        </w:rPr>
        <w:t>что</w:t>
      </w:r>
      <w:r w:rsidR="00DA25BC">
        <w:rPr>
          <w:rFonts w:ascii="Times New Roman" w:hAnsi="Times New Roman"/>
          <w:sz w:val="28"/>
          <w:szCs w:val="28"/>
          <w:lang w:val="ru-RU"/>
        </w:rPr>
        <w:t xml:space="preserve"> </w:t>
      </w:r>
      <w:r w:rsidRPr="002E2A20">
        <w:rPr>
          <w:rFonts w:ascii="Times New Roman" w:hAnsi="Times New Roman"/>
          <w:sz w:val="28"/>
          <w:szCs w:val="28"/>
          <w:lang w:val="ru-RU"/>
        </w:rPr>
        <w:t>структура</w:t>
      </w:r>
      <w:r w:rsidR="00DA25BC">
        <w:rPr>
          <w:rFonts w:ascii="Times New Roman" w:hAnsi="Times New Roman"/>
          <w:sz w:val="28"/>
          <w:szCs w:val="28"/>
          <w:lang w:val="ru-RU"/>
        </w:rPr>
        <w:t xml:space="preserve"> </w:t>
      </w:r>
      <w:r w:rsidRPr="002E2A20">
        <w:rPr>
          <w:rFonts w:ascii="Times New Roman" w:hAnsi="Times New Roman"/>
          <w:sz w:val="28"/>
          <w:szCs w:val="28"/>
          <w:lang w:val="ru-RU"/>
        </w:rPr>
        <w:t>высококремнистых</w:t>
      </w:r>
      <w:r w:rsidR="00DA25BC">
        <w:rPr>
          <w:rFonts w:ascii="Times New Roman" w:hAnsi="Times New Roman"/>
          <w:sz w:val="28"/>
          <w:szCs w:val="28"/>
          <w:lang w:val="ru-RU"/>
        </w:rPr>
        <w:t xml:space="preserve"> </w:t>
      </w:r>
      <w:r w:rsidRPr="002E2A20">
        <w:rPr>
          <w:rFonts w:ascii="Times New Roman" w:hAnsi="Times New Roman"/>
          <w:sz w:val="28"/>
          <w:szCs w:val="28"/>
          <w:lang w:val="ru-RU"/>
        </w:rPr>
        <w:t>цеолитов</w:t>
      </w:r>
      <w:r w:rsidR="00DA25BC">
        <w:rPr>
          <w:rFonts w:ascii="Times New Roman" w:hAnsi="Times New Roman"/>
          <w:sz w:val="28"/>
          <w:szCs w:val="28"/>
          <w:lang w:val="ru-RU"/>
        </w:rPr>
        <w:t xml:space="preserve"> </w:t>
      </w:r>
      <w:r w:rsidRPr="002E2A20">
        <w:rPr>
          <w:rFonts w:ascii="Times New Roman" w:hAnsi="Times New Roman"/>
          <w:sz w:val="28"/>
          <w:szCs w:val="28"/>
          <w:lang w:val="ru-RU"/>
        </w:rPr>
        <w:t>с</w:t>
      </w:r>
      <w:r w:rsidR="00DA25BC">
        <w:rPr>
          <w:rFonts w:ascii="Times New Roman" w:hAnsi="Times New Roman"/>
          <w:sz w:val="28"/>
          <w:szCs w:val="28"/>
          <w:lang w:val="ru-RU"/>
        </w:rPr>
        <w:t xml:space="preserve"> </w:t>
      </w:r>
      <w:r w:rsidRPr="002E2A20">
        <w:rPr>
          <w:rFonts w:ascii="Times New Roman" w:hAnsi="Times New Roman"/>
          <w:sz w:val="28"/>
          <w:szCs w:val="28"/>
          <w:lang w:val="ru-RU"/>
        </w:rPr>
        <w:t>отношением</w:t>
      </w:r>
      <w:r w:rsidR="00DA25BC">
        <w:rPr>
          <w:rFonts w:ascii="Times New Roman" w:hAnsi="Times New Roman"/>
          <w:sz w:val="28"/>
          <w:szCs w:val="28"/>
          <w:lang w:val="ru-RU"/>
        </w:rPr>
        <w:t xml:space="preserve"> </w:t>
      </w:r>
      <w:r w:rsidRPr="002E2A20">
        <w:rPr>
          <w:rFonts w:ascii="Times New Roman" w:hAnsi="Times New Roman"/>
          <w:sz w:val="28"/>
          <w:szCs w:val="28"/>
          <w:lang w:val="ru-RU"/>
        </w:rPr>
        <w:t>Si/Al</w:t>
      </w:r>
      <w:r w:rsidR="00DA25BC">
        <w:rPr>
          <w:rFonts w:ascii="Times New Roman" w:hAnsi="Times New Roman"/>
          <w:sz w:val="28"/>
          <w:szCs w:val="28"/>
          <w:lang w:val="ru-RU"/>
        </w:rPr>
        <w:t xml:space="preserve"> </w:t>
      </w:r>
      <w:r w:rsidRPr="002E2A20">
        <w:rPr>
          <w:rFonts w:ascii="Times New Roman" w:hAnsi="Times New Roman"/>
          <w:sz w:val="28"/>
          <w:szCs w:val="28"/>
          <w:lang w:val="ru-RU"/>
        </w:rPr>
        <w:t>более</w:t>
      </w:r>
      <w:r w:rsidR="00DA25BC">
        <w:rPr>
          <w:rFonts w:ascii="Times New Roman" w:hAnsi="Times New Roman"/>
          <w:sz w:val="28"/>
          <w:szCs w:val="28"/>
          <w:lang w:val="ru-RU"/>
        </w:rPr>
        <w:t xml:space="preserve"> </w:t>
      </w:r>
      <w:r w:rsidRPr="002E2A20">
        <w:rPr>
          <w:rFonts w:ascii="Times New Roman" w:hAnsi="Times New Roman"/>
          <w:sz w:val="28"/>
          <w:szCs w:val="28"/>
          <w:lang w:val="ru-RU"/>
        </w:rPr>
        <w:t>20,</w:t>
      </w:r>
      <w:r w:rsidR="00DA25BC">
        <w:rPr>
          <w:rFonts w:ascii="Times New Roman" w:hAnsi="Times New Roman"/>
          <w:sz w:val="28"/>
          <w:szCs w:val="28"/>
          <w:lang w:val="ru-RU"/>
        </w:rPr>
        <w:t xml:space="preserve"> </w:t>
      </w:r>
      <w:r w:rsidRPr="002E2A20">
        <w:rPr>
          <w:rFonts w:ascii="Times New Roman" w:hAnsi="Times New Roman"/>
          <w:sz w:val="28"/>
          <w:szCs w:val="28"/>
          <w:lang w:val="ru-RU"/>
        </w:rPr>
        <w:t>устойчива</w:t>
      </w:r>
      <w:r w:rsidR="00DA25BC">
        <w:rPr>
          <w:rFonts w:ascii="Times New Roman" w:hAnsi="Times New Roman"/>
          <w:sz w:val="28"/>
          <w:szCs w:val="28"/>
          <w:lang w:val="ru-RU"/>
        </w:rPr>
        <w:t xml:space="preserve"> </w:t>
      </w:r>
      <w:r w:rsidRPr="002E2A20">
        <w:rPr>
          <w:rFonts w:ascii="Times New Roman" w:hAnsi="Times New Roman"/>
          <w:sz w:val="28"/>
          <w:szCs w:val="28"/>
          <w:lang w:val="ru-RU"/>
        </w:rPr>
        <w:t>к</w:t>
      </w:r>
      <w:r w:rsidR="00DA25BC">
        <w:rPr>
          <w:rFonts w:ascii="Times New Roman" w:hAnsi="Times New Roman"/>
          <w:sz w:val="28"/>
          <w:szCs w:val="28"/>
          <w:lang w:val="ru-RU"/>
        </w:rPr>
        <w:t xml:space="preserve"> </w:t>
      </w:r>
      <w:r w:rsidRPr="002E2A20">
        <w:rPr>
          <w:rFonts w:ascii="Times New Roman" w:hAnsi="Times New Roman"/>
          <w:sz w:val="28"/>
          <w:szCs w:val="28"/>
          <w:lang w:val="ru-RU"/>
        </w:rPr>
        <w:t>воздействию</w:t>
      </w:r>
      <w:r w:rsidR="00DA25BC">
        <w:rPr>
          <w:rFonts w:ascii="Times New Roman" w:hAnsi="Times New Roman"/>
          <w:sz w:val="28"/>
          <w:szCs w:val="28"/>
          <w:lang w:val="ru-RU"/>
        </w:rPr>
        <w:t xml:space="preserve"> </w:t>
      </w:r>
      <w:r w:rsidRPr="002E2A20">
        <w:rPr>
          <w:rFonts w:ascii="Times New Roman" w:hAnsi="Times New Roman"/>
          <w:sz w:val="28"/>
          <w:szCs w:val="28"/>
          <w:lang w:val="ru-RU"/>
        </w:rPr>
        <w:t>высоких</w:t>
      </w:r>
      <w:r w:rsidR="00DA25BC">
        <w:rPr>
          <w:rFonts w:ascii="Times New Roman" w:hAnsi="Times New Roman"/>
          <w:sz w:val="28"/>
          <w:szCs w:val="28"/>
          <w:lang w:val="ru-RU"/>
        </w:rPr>
        <w:t xml:space="preserve"> </w:t>
      </w:r>
      <w:r w:rsidRPr="002E2A20">
        <w:rPr>
          <w:rFonts w:ascii="Times New Roman" w:hAnsi="Times New Roman"/>
          <w:sz w:val="28"/>
          <w:szCs w:val="28"/>
          <w:lang w:val="ru-RU"/>
        </w:rPr>
        <w:t>температур</w:t>
      </w:r>
      <w:r w:rsidR="00DA25BC">
        <w:rPr>
          <w:rFonts w:ascii="Times New Roman" w:hAnsi="Times New Roman"/>
          <w:sz w:val="28"/>
          <w:szCs w:val="28"/>
          <w:lang w:val="ru-RU"/>
        </w:rPr>
        <w:t xml:space="preserve"> </w:t>
      </w:r>
      <w:r w:rsidRPr="002E2A20">
        <w:rPr>
          <w:rFonts w:ascii="Times New Roman" w:hAnsi="Times New Roman"/>
          <w:sz w:val="28"/>
          <w:szCs w:val="28"/>
          <w:lang w:val="ru-RU"/>
        </w:rPr>
        <w:t>(рисунок</w:t>
      </w:r>
      <w:r w:rsidR="00DA25BC">
        <w:rPr>
          <w:rFonts w:ascii="Times New Roman" w:hAnsi="Times New Roman"/>
          <w:sz w:val="28"/>
          <w:szCs w:val="28"/>
          <w:lang w:val="ru-RU"/>
        </w:rPr>
        <w:t xml:space="preserve"> </w:t>
      </w:r>
      <w:r>
        <w:rPr>
          <w:rFonts w:ascii="Times New Roman" w:hAnsi="Times New Roman"/>
          <w:sz w:val="28"/>
          <w:szCs w:val="28"/>
          <w:lang w:val="ru-RU"/>
        </w:rPr>
        <w:t>3.1.2</w:t>
      </w:r>
      <w:r w:rsidRPr="002E2A20">
        <w:rPr>
          <w:rFonts w:ascii="Times New Roman" w:hAnsi="Times New Roman"/>
          <w:sz w:val="28"/>
          <w:szCs w:val="28"/>
          <w:lang w:val="ru-RU"/>
        </w:rPr>
        <w:t>).</w:t>
      </w:r>
    </w:p>
    <w:p w14:paraId="4318C44E" w14:textId="77777777" w:rsidR="00996DFB" w:rsidRDefault="00996DFB" w:rsidP="00996DFB">
      <w:pPr>
        <w:spacing w:after="0"/>
        <w:jc w:val="both"/>
        <w:rPr>
          <w:rFonts w:cs="Times New Roman"/>
          <w:szCs w:val="28"/>
          <w:lang w:eastAsia="ru-RU"/>
        </w:rPr>
      </w:pPr>
    </w:p>
    <w:p w14:paraId="1918E807" w14:textId="77777777" w:rsidR="00B22F57" w:rsidRPr="006A025D" w:rsidRDefault="00B22F57" w:rsidP="00996DFB">
      <w:pPr>
        <w:spacing w:after="0"/>
        <w:jc w:val="both"/>
        <w:rPr>
          <w:rFonts w:cs="Times New Roman"/>
          <w:szCs w:val="28"/>
          <w:lang w:eastAsia="ru-RU"/>
        </w:rPr>
      </w:pPr>
    </w:p>
    <w:p w14:paraId="282FCFA3" w14:textId="411D73AF" w:rsidR="00996DFB" w:rsidRDefault="00DA25BC" w:rsidP="00996DFB">
      <w:pPr>
        <w:spacing w:after="0"/>
        <w:jc w:val="both"/>
        <w:rPr>
          <w:rFonts w:cs="Times New Roman"/>
          <w:szCs w:val="28"/>
          <w:lang w:eastAsia="ru-RU"/>
        </w:rPr>
      </w:pPr>
      <w:bookmarkStart w:id="40" w:name="_Hlk200577701"/>
      <w:r>
        <w:rPr>
          <w:rFonts w:cs="Times New Roman"/>
          <w:szCs w:val="28"/>
          <w:lang w:eastAsia="ru-RU"/>
        </w:rPr>
        <w:t xml:space="preserve"> </w:t>
      </w:r>
      <w:r w:rsidR="00996DFB" w:rsidRPr="006A025D">
        <w:rPr>
          <w:rFonts w:cs="Times New Roman"/>
          <w:szCs w:val="28"/>
          <w:lang w:eastAsia="ru-RU"/>
        </w:rPr>
        <w:t>Таблица</w:t>
      </w:r>
      <w:r>
        <w:rPr>
          <w:rFonts w:cs="Times New Roman"/>
          <w:szCs w:val="28"/>
          <w:lang w:eastAsia="ru-RU"/>
        </w:rPr>
        <w:t xml:space="preserve"> </w:t>
      </w:r>
      <w:r w:rsidR="00996DFB">
        <w:rPr>
          <w:rFonts w:cs="Times New Roman"/>
          <w:szCs w:val="28"/>
          <w:lang w:eastAsia="ru-RU"/>
        </w:rPr>
        <w:t>3.1.1</w:t>
      </w:r>
      <w:r>
        <w:rPr>
          <w:rFonts w:cs="Times New Roman"/>
          <w:szCs w:val="28"/>
          <w:lang w:eastAsia="ru-RU"/>
        </w:rPr>
        <w:t xml:space="preserve"> </w:t>
      </w:r>
      <w:r w:rsidR="00996DFB">
        <w:rPr>
          <w:rFonts w:cs="Times New Roman"/>
          <w:szCs w:val="28"/>
          <w:lang w:eastAsia="ru-RU"/>
        </w:rPr>
        <w:t>-</w:t>
      </w:r>
      <w:r>
        <w:rPr>
          <w:rFonts w:cs="Times New Roman"/>
          <w:szCs w:val="28"/>
          <w:lang w:eastAsia="ru-RU"/>
        </w:rPr>
        <w:t xml:space="preserve"> </w:t>
      </w:r>
      <w:r w:rsidR="00996DFB">
        <w:rPr>
          <w:rFonts w:cs="Times New Roman"/>
          <w:szCs w:val="28"/>
          <w:lang w:eastAsia="ru-RU"/>
        </w:rPr>
        <w:t>С</w:t>
      </w:r>
      <w:r w:rsidR="00996DFB" w:rsidRPr="006A025D">
        <w:rPr>
          <w:rFonts w:cs="Times New Roman"/>
          <w:szCs w:val="28"/>
          <w:lang w:eastAsia="ru-RU"/>
        </w:rPr>
        <w:t>остав</w:t>
      </w:r>
      <w:r>
        <w:rPr>
          <w:rFonts w:cs="Times New Roman"/>
          <w:szCs w:val="28"/>
          <w:lang w:eastAsia="ru-RU"/>
        </w:rPr>
        <w:t xml:space="preserve"> </w:t>
      </w:r>
      <w:r w:rsidR="00996DFB">
        <w:rPr>
          <w:rFonts w:cs="Times New Roman"/>
          <w:szCs w:val="28"/>
          <w:lang w:eastAsia="ru-RU"/>
        </w:rPr>
        <w:t>металлургических</w:t>
      </w:r>
      <w:r>
        <w:rPr>
          <w:rFonts w:cs="Times New Roman"/>
          <w:szCs w:val="28"/>
          <w:lang w:eastAsia="ru-RU"/>
        </w:rPr>
        <w:t xml:space="preserve"> </w:t>
      </w:r>
      <w:r w:rsidR="00996DFB" w:rsidRPr="006A025D">
        <w:rPr>
          <w:rFonts w:cs="Times New Roman"/>
          <w:szCs w:val="28"/>
          <w:lang w:eastAsia="ru-RU"/>
        </w:rPr>
        <w:t>шлак</w:t>
      </w:r>
      <w:r w:rsidR="00996DFB">
        <w:rPr>
          <w:rFonts w:cs="Times New Roman"/>
          <w:szCs w:val="28"/>
          <w:lang w:eastAsia="ru-RU"/>
        </w:rPr>
        <w:t>ов</w:t>
      </w:r>
      <w:r>
        <w:rPr>
          <w:rFonts w:cs="Times New Roman"/>
          <w:szCs w:val="28"/>
          <w:lang w:eastAsia="ru-RU"/>
        </w:rPr>
        <w:t xml:space="preserve"> </w:t>
      </w:r>
    </w:p>
    <w:p w14:paraId="0BEEA1A8" w14:textId="77777777" w:rsidR="003508CD" w:rsidRDefault="003508CD" w:rsidP="00996DFB">
      <w:pPr>
        <w:spacing w:after="0"/>
        <w:jc w:val="both"/>
        <w:rPr>
          <w:rFonts w:cs="Times New Roman"/>
          <w:szCs w:val="28"/>
          <w:lang w:eastAsia="ru-RU"/>
        </w:rPr>
      </w:pPr>
    </w:p>
    <w:tbl>
      <w:tblPr>
        <w:tblStyle w:val="ac"/>
        <w:tblW w:w="9351" w:type="dxa"/>
        <w:tblLook w:val="04A0" w:firstRow="1" w:lastRow="0" w:firstColumn="1" w:lastColumn="0" w:noHBand="0" w:noVBand="1"/>
      </w:tblPr>
      <w:tblGrid>
        <w:gridCol w:w="2405"/>
        <w:gridCol w:w="2268"/>
        <w:gridCol w:w="2268"/>
        <w:gridCol w:w="2410"/>
      </w:tblGrid>
      <w:tr w:rsidR="00996DFB" w:rsidRPr="00DF005C" w14:paraId="473B19B9" w14:textId="77777777" w:rsidTr="00DA25BC">
        <w:tc>
          <w:tcPr>
            <w:tcW w:w="2405" w:type="dxa"/>
            <w:vMerge w:val="restart"/>
          </w:tcPr>
          <w:p w14:paraId="4D3D57E3" w14:textId="77777777" w:rsidR="00996DFB" w:rsidRPr="00DF005C" w:rsidRDefault="00996DFB" w:rsidP="00DA25BC">
            <w:pPr>
              <w:rPr>
                <w:rFonts w:cs="Times New Roman"/>
                <w:szCs w:val="28"/>
              </w:rPr>
            </w:pPr>
            <w:bookmarkStart w:id="41" w:name="_Hlk198710892"/>
            <w:r w:rsidRPr="00DF005C">
              <w:rPr>
                <w:rFonts w:cs="Times New Roman"/>
                <w:szCs w:val="28"/>
              </w:rPr>
              <w:t>Состав</w:t>
            </w:r>
          </w:p>
        </w:tc>
        <w:tc>
          <w:tcPr>
            <w:tcW w:w="6946" w:type="dxa"/>
            <w:gridSpan w:val="3"/>
          </w:tcPr>
          <w:p w14:paraId="456177BB" w14:textId="6F1012B9" w:rsidR="00996DFB" w:rsidRPr="00DF005C" w:rsidRDefault="00996DFB" w:rsidP="00DA25BC">
            <w:pPr>
              <w:jc w:val="center"/>
              <w:rPr>
                <w:rFonts w:cs="Times New Roman"/>
                <w:szCs w:val="28"/>
              </w:rPr>
            </w:pPr>
            <w:r w:rsidRPr="00DF005C">
              <w:rPr>
                <w:rFonts w:cs="Times New Roman"/>
                <w:szCs w:val="28"/>
              </w:rPr>
              <w:t>Концентрация</w:t>
            </w:r>
            <w:r w:rsidR="00DA25BC">
              <w:rPr>
                <w:rFonts w:cs="Times New Roman"/>
                <w:szCs w:val="28"/>
              </w:rPr>
              <w:t xml:space="preserve"> </w:t>
            </w:r>
            <w:r w:rsidRPr="00DF005C">
              <w:rPr>
                <w:rFonts w:cs="Times New Roman"/>
                <w:szCs w:val="28"/>
              </w:rPr>
              <w:t>%</w:t>
            </w:r>
          </w:p>
        </w:tc>
      </w:tr>
      <w:tr w:rsidR="00996DFB" w:rsidRPr="00DF005C" w14:paraId="39B97D9F" w14:textId="77777777" w:rsidTr="00DA25BC">
        <w:tc>
          <w:tcPr>
            <w:tcW w:w="2405" w:type="dxa"/>
            <w:vMerge/>
          </w:tcPr>
          <w:p w14:paraId="4156B16A" w14:textId="77777777" w:rsidR="00996DFB" w:rsidRPr="00DF005C" w:rsidRDefault="00996DFB" w:rsidP="00DA25BC">
            <w:pPr>
              <w:rPr>
                <w:rFonts w:cs="Times New Roman"/>
                <w:b/>
                <w:bCs/>
                <w:szCs w:val="28"/>
                <w:lang w:val="en-US"/>
              </w:rPr>
            </w:pPr>
          </w:p>
        </w:tc>
        <w:tc>
          <w:tcPr>
            <w:tcW w:w="2268" w:type="dxa"/>
          </w:tcPr>
          <w:p w14:paraId="35E0F5DE" w14:textId="7FDEEC00" w:rsidR="00996DFB" w:rsidRPr="00DF005C" w:rsidRDefault="00996DFB" w:rsidP="00DA25BC">
            <w:pPr>
              <w:jc w:val="center"/>
              <w:rPr>
                <w:rFonts w:cs="Times New Roman"/>
                <w:szCs w:val="28"/>
                <w:lang w:val="en-US"/>
              </w:rPr>
            </w:pPr>
            <w:r w:rsidRPr="00DF005C">
              <w:rPr>
                <w:rFonts w:cs="Times New Roman"/>
                <w:szCs w:val="28"/>
              </w:rPr>
              <w:t>Шлак</w:t>
            </w:r>
            <w:r w:rsidR="00DA25BC">
              <w:rPr>
                <w:rFonts w:cs="Times New Roman"/>
                <w:szCs w:val="28"/>
                <w:lang w:val="en-US"/>
              </w:rPr>
              <w:t xml:space="preserve"> </w:t>
            </w:r>
            <w:r w:rsidRPr="00DF005C">
              <w:rPr>
                <w:rFonts w:cs="Times New Roman"/>
                <w:szCs w:val="28"/>
                <w:lang w:val="en-US"/>
              </w:rPr>
              <w:t>Pb</w:t>
            </w:r>
          </w:p>
        </w:tc>
        <w:tc>
          <w:tcPr>
            <w:tcW w:w="2268" w:type="dxa"/>
          </w:tcPr>
          <w:p w14:paraId="12450EA2" w14:textId="28BF4890" w:rsidR="00996DFB" w:rsidRPr="00DF005C" w:rsidRDefault="00996DFB" w:rsidP="00DA25BC">
            <w:pPr>
              <w:jc w:val="center"/>
              <w:rPr>
                <w:rFonts w:cs="Times New Roman"/>
                <w:szCs w:val="28"/>
              </w:rPr>
            </w:pPr>
            <w:r w:rsidRPr="00DF005C">
              <w:rPr>
                <w:rFonts w:cs="Times New Roman"/>
                <w:szCs w:val="28"/>
              </w:rPr>
              <w:t>Шлак</w:t>
            </w:r>
            <w:r w:rsidR="00DA25BC">
              <w:rPr>
                <w:rFonts w:cs="Times New Roman"/>
                <w:szCs w:val="28"/>
                <w:lang w:val="en-US"/>
              </w:rPr>
              <w:t xml:space="preserve"> </w:t>
            </w:r>
            <w:r w:rsidRPr="00DF005C">
              <w:rPr>
                <w:rFonts w:cs="Times New Roman"/>
                <w:szCs w:val="28"/>
              </w:rPr>
              <w:t>C</w:t>
            </w:r>
            <w:r w:rsidRPr="00DF005C">
              <w:rPr>
                <w:rFonts w:cs="Times New Roman"/>
                <w:szCs w:val="28"/>
                <w:lang w:val="en-US"/>
              </w:rPr>
              <w:t>u</w:t>
            </w:r>
            <w:r w:rsidR="00DA25BC">
              <w:rPr>
                <w:rFonts w:cs="Times New Roman"/>
                <w:szCs w:val="28"/>
              </w:rPr>
              <w:t xml:space="preserve"> </w:t>
            </w:r>
            <w:r w:rsidRPr="00DF005C">
              <w:rPr>
                <w:rFonts w:cs="Times New Roman"/>
                <w:szCs w:val="28"/>
              </w:rPr>
              <w:t>ИМЗ</w:t>
            </w:r>
          </w:p>
        </w:tc>
        <w:tc>
          <w:tcPr>
            <w:tcW w:w="2410" w:type="dxa"/>
          </w:tcPr>
          <w:p w14:paraId="7E4F0D2D" w14:textId="7DBF5030" w:rsidR="00996DFB" w:rsidRPr="00DF005C" w:rsidRDefault="00996DFB" w:rsidP="00DA25BC">
            <w:pPr>
              <w:jc w:val="center"/>
              <w:rPr>
                <w:rFonts w:cs="Times New Roman"/>
                <w:szCs w:val="28"/>
                <w:lang w:val="en-US"/>
              </w:rPr>
            </w:pPr>
            <w:r w:rsidRPr="00DF005C">
              <w:rPr>
                <w:rFonts w:cs="Times New Roman"/>
                <w:szCs w:val="28"/>
              </w:rPr>
              <w:t>Шлак</w:t>
            </w:r>
            <w:r w:rsidR="00DA25BC">
              <w:rPr>
                <w:rFonts w:cs="Times New Roman"/>
                <w:szCs w:val="28"/>
                <w:lang w:val="en-US"/>
              </w:rPr>
              <w:t xml:space="preserve"> </w:t>
            </w:r>
            <w:r w:rsidRPr="00DF005C">
              <w:rPr>
                <w:rFonts w:cs="Times New Roman"/>
                <w:szCs w:val="28"/>
              </w:rPr>
              <w:t>C</w:t>
            </w:r>
            <w:r w:rsidRPr="00DF005C">
              <w:rPr>
                <w:rFonts w:cs="Times New Roman"/>
                <w:szCs w:val="28"/>
                <w:lang w:val="en-US"/>
              </w:rPr>
              <w:t>u</w:t>
            </w:r>
          </w:p>
        </w:tc>
      </w:tr>
      <w:tr w:rsidR="00996DFB" w:rsidRPr="00DF005C" w14:paraId="790F39D4" w14:textId="77777777" w:rsidTr="00DA25BC">
        <w:tc>
          <w:tcPr>
            <w:tcW w:w="2405" w:type="dxa"/>
          </w:tcPr>
          <w:p w14:paraId="1C15036C" w14:textId="77777777" w:rsidR="00996DFB" w:rsidRPr="00DF005C" w:rsidRDefault="00996DFB" w:rsidP="00DA25BC">
            <w:pPr>
              <w:jc w:val="center"/>
              <w:rPr>
                <w:rFonts w:cs="Times New Roman"/>
                <w:szCs w:val="28"/>
                <w:lang w:val="en-US"/>
              </w:rPr>
            </w:pPr>
            <w:r w:rsidRPr="00DF005C">
              <w:rPr>
                <w:rFonts w:cs="Times New Roman"/>
                <w:szCs w:val="28"/>
                <w:lang w:val="en-US"/>
              </w:rPr>
              <w:t>SiO</w:t>
            </w:r>
            <w:r w:rsidRPr="00DF005C">
              <w:rPr>
                <w:rFonts w:cs="Times New Roman"/>
                <w:szCs w:val="28"/>
                <w:vertAlign w:val="subscript"/>
                <w:lang w:val="en-US"/>
              </w:rPr>
              <w:t>2</w:t>
            </w:r>
          </w:p>
        </w:tc>
        <w:tc>
          <w:tcPr>
            <w:tcW w:w="2268" w:type="dxa"/>
            <w:shd w:val="clear" w:color="auto" w:fill="auto"/>
            <w:vAlign w:val="center"/>
          </w:tcPr>
          <w:p w14:paraId="6D3104B9" w14:textId="77777777" w:rsidR="00996DFB" w:rsidRPr="00DF005C" w:rsidRDefault="00996DFB" w:rsidP="00DA25BC">
            <w:pPr>
              <w:jc w:val="center"/>
              <w:rPr>
                <w:rFonts w:cs="Times New Roman"/>
                <w:szCs w:val="28"/>
                <w:lang w:val="en-US"/>
              </w:rPr>
            </w:pPr>
            <w:r w:rsidRPr="00DF005C">
              <w:rPr>
                <w:color w:val="000000"/>
                <w:szCs w:val="28"/>
              </w:rPr>
              <w:t>29,8</w:t>
            </w:r>
          </w:p>
        </w:tc>
        <w:tc>
          <w:tcPr>
            <w:tcW w:w="2268" w:type="dxa"/>
            <w:shd w:val="clear" w:color="auto" w:fill="auto"/>
            <w:vAlign w:val="center"/>
          </w:tcPr>
          <w:p w14:paraId="0C8F19C8" w14:textId="77777777" w:rsidR="00996DFB" w:rsidRPr="00DF005C" w:rsidRDefault="00996DFB" w:rsidP="00DA25BC">
            <w:pPr>
              <w:jc w:val="center"/>
              <w:rPr>
                <w:rFonts w:cs="Times New Roman"/>
                <w:color w:val="000000"/>
                <w:szCs w:val="28"/>
              </w:rPr>
            </w:pPr>
            <w:r w:rsidRPr="00DF005C">
              <w:rPr>
                <w:color w:val="000000"/>
                <w:szCs w:val="28"/>
              </w:rPr>
              <w:t>31,26</w:t>
            </w:r>
          </w:p>
        </w:tc>
        <w:tc>
          <w:tcPr>
            <w:tcW w:w="2410" w:type="dxa"/>
            <w:shd w:val="clear" w:color="auto" w:fill="auto"/>
            <w:vAlign w:val="center"/>
          </w:tcPr>
          <w:p w14:paraId="68DCC8C6" w14:textId="77777777" w:rsidR="00996DFB" w:rsidRPr="00DF005C" w:rsidRDefault="00996DFB" w:rsidP="00DA25BC">
            <w:pPr>
              <w:jc w:val="center"/>
              <w:rPr>
                <w:rFonts w:cs="Times New Roman"/>
                <w:szCs w:val="28"/>
                <w:lang w:val="en-US"/>
              </w:rPr>
            </w:pPr>
            <w:r w:rsidRPr="00DF005C">
              <w:rPr>
                <w:color w:val="000000"/>
                <w:szCs w:val="28"/>
              </w:rPr>
              <w:t>33,31</w:t>
            </w:r>
          </w:p>
        </w:tc>
      </w:tr>
      <w:tr w:rsidR="00996DFB" w:rsidRPr="00DF005C" w14:paraId="428E2444" w14:textId="77777777" w:rsidTr="00DA25BC">
        <w:tc>
          <w:tcPr>
            <w:tcW w:w="2405" w:type="dxa"/>
          </w:tcPr>
          <w:p w14:paraId="582A7B6A" w14:textId="77777777" w:rsidR="00996DFB" w:rsidRPr="00DF005C" w:rsidRDefault="00996DFB" w:rsidP="00DA25BC">
            <w:pPr>
              <w:jc w:val="center"/>
              <w:rPr>
                <w:rFonts w:cs="Times New Roman"/>
                <w:szCs w:val="28"/>
                <w:lang w:val="en-US"/>
              </w:rPr>
            </w:pPr>
            <w:r w:rsidRPr="00DF005C">
              <w:rPr>
                <w:rFonts w:cs="Times New Roman"/>
                <w:szCs w:val="28"/>
                <w:lang w:val="en-US"/>
              </w:rPr>
              <w:t>Al</w:t>
            </w:r>
            <w:r w:rsidRPr="00DF005C">
              <w:rPr>
                <w:rFonts w:cs="Times New Roman"/>
                <w:szCs w:val="28"/>
                <w:vertAlign w:val="subscript"/>
                <w:lang w:val="en-US"/>
              </w:rPr>
              <w:t>2</w:t>
            </w:r>
            <w:r w:rsidRPr="00DF005C">
              <w:rPr>
                <w:rFonts w:cs="Times New Roman"/>
                <w:szCs w:val="28"/>
                <w:lang w:val="en-US"/>
              </w:rPr>
              <w:t>O</w:t>
            </w:r>
            <w:r w:rsidRPr="00DF005C">
              <w:rPr>
                <w:rFonts w:cs="Times New Roman"/>
                <w:szCs w:val="28"/>
                <w:vertAlign w:val="subscript"/>
                <w:lang w:val="en-US"/>
              </w:rPr>
              <w:t>3</w:t>
            </w:r>
          </w:p>
        </w:tc>
        <w:tc>
          <w:tcPr>
            <w:tcW w:w="2268" w:type="dxa"/>
            <w:shd w:val="clear" w:color="auto" w:fill="auto"/>
            <w:vAlign w:val="center"/>
          </w:tcPr>
          <w:p w14:paraId="70CD8605" w14:textId="77777777" w:rsidR="00996DFB" w:rsidRPr="00DF005C" w:rsidRDefault="00996DFB" w:rsidP="00DA25BC">
            <w:pPr>
              <w:jc w:val="center"/>
              <w:rPr>
                <w:rFonts w:cs="Times New Roman"/>
                <w:szCs w:val="28"/>
                <w:lang w:val="en-US"/>
              </w:rPr>
            </w:pPr>
            <w:r w:rsidRPr="00DF005C">
              <w:rPr>
                <w:color w:val="000000"/>
                <w:szCs w:val="28"/>
              </w:rPr>
              <w:t>5,85</w:t>
            </w:r>
          </w:p>
        </w:tc>
        <w:tc>
          <w:tcPr>
            <w:tcW w:w="2268" w:type="dxa"/>
            <w:shd w:val="clear" w:color="auto" w:fill="auto"/>
            <w:vAlign w:val="center"/>
          </w:tcPr>
          <w:p w14:paraId="179B58F7" w14:textId="77777777" w:rsidR="00996DFB" w:rsidRPr="00DF005C" w:rsidRDefault="00996DFB" w:rsidP="00DA25BC">
            <w:pPr>
              <w:jc w:val="center"/>
              <w:rPr>
                <w:rFonts w:cs="Times New Roman"/>
                <w:color w:val="000000"/>
                <w:szCs w:val="28"/>
              </w:rPr>
            </w:pPr>
            <w:r w:rsidRPr="00DF005C">
              <w:rPr>
                <w:color w:val="000000"/>
                <w:szCs w:val="28"/>
              </w:rPr>
              <w:t>4,27</w:t>
            </w:r>
          </w:p>
        </w:tc>
        <w:tc>
          <w:tcPr>
            <w:tcW w:w="2410" w:type="dxa"/>
            <w:shd w:val="clear" w:color="auto" w:fill="auto"/>
            <w:vAlign w:val="center"/>
          </w:tcPr>
          <w:p w14:paraId="3DB0CBFB" w14:textId="77777777" w:rsidR="00996DFB" w:rsidRPr="00DF005C" w:rsidRDefault="00996DFB" w:rsidP="00DA25BC">
            <w:pPr>
              <w:jc w:val="center"/>
              <w:rPr>
                <w:rFonts w:cs="Times New Roman"/>
                <w:szCs w:val="28"/>
                <w:lang w:val="en-US"/>
              </w:rPr>
            </w:pPr>
            <w:r w:rsidRPr="00DF005C">
              <w:rPr>
                <w:color w:val="000000"/>
                <w:szCs w:val="28"/>
              </w:rPr>
              <w:t>6,6</w:t>
            </w:r>
          </w:p>
        </w:tc>
      </w:tr>
      <w:tr w:rsidR="00996DFB" w:rsidRPr="00DF005C" w14:paraId="22186FE3" w14:textId="77777777" w:rsidTr="00DA25BC">
        <w:tc>
          <w:tcPr>
            <w:tcW w:w="2405" w:type="dxa"/>
          </w:tcPr>
          <w:p w14:paraId="62121480" w14:textId="77777777" w:rsidR="00996DFB" w:rsidRPr="00DF005C" w:rsidRDefault="00996DFB" w:rsidP="00DA25BC">
            <w:pPr>
              <w:jc w:val="center"/>
              <w:rPr>
                <w:rFonts w:cs="Times New Roman"/>
                <w:szCs w:val="28"/>
                <w:lang w:val="en-US"/>
              </w:rPr>
            </w:pPr>
            <w:r w:rsidRPr="00DF005C">
              <w:rPr>
                <w:rFonts w:cs="Times New Roman"/>
                <w:szCs w:val="28"/>
                <w:lang w:val="en-US"/>
              </w:rPr>
              <w:t>Fe</w:t>
            </w:r>
            <w:r w:rsidRPr="00DF005C">
              <w:rPr>
                <w:rFonts w:cs="Times New Roman"/>
                <w:szCs w:val="28"/>
              </w:rPr>
              <w:t>О</w:t>
            </w:r>
          </w:p>
        </w:tc>
        <w:tc>
          <w:tcPr>
            <w:tcW w:w="2268" w:type="dxa"/>
            <w:shd w:val="clear" w:color="auto" w:fill="auto"/>
            <w:vAlign w:val="center"/>
          </w:tcPr>
          <w:p w14:paraId="6AA95D7F" w14:textId="77777777" w:rsidR="00996DFB" w:rsidRPr="00DF005C" w:rsidRDefault="00996DFB" w:rsidP="00DA25BC">
            <w:pPr>
              <w:jc w:val="center"/>
              <w:rPr>
                <w:rFonts w:cs="Times New Roman"/>
                <w:szCs w:val="28"/>
                <w:lang w:val="en-US"/>
              </w:rPr>
            </w:pPr>
            <w:r w:rsidRPr="00DF005C">
              <w:rPr>
                <w:color w:val="000000"/>
                <w:szCs w:val="28"/>
              </w:rPr>
              <w:t>33,3</w:t>
            </w:r>
          </w:p>
        </w:tc>
        <w:tc>
          <w:tcPr>
            <w:tcW w:w="2268" w:type="dxa"/>
            <w:shd w:val="clear" w:color="auto" w:fill="auto"/>
            <w:vAlign w:val="center"/>
          </w:tcPr>
          <w:p w14:paraId="7E74B9A8" w14:textId="77777777" w:rsidR="00996DFB" w:rsidRPr="00DF005C" w:rsidRDefault="00996DFB" w:rsidP="00DA25BC">
            <w:pPr>
              <w:jc w:val="center"/>
              <w:rPr>
                <w:rFonts w:cs="Times New Roman"/>
                <w:color w:val="000000"/>
                <w:szCs w:val="28"/>
              </w:rPr>
            </w:pPr>
            <w:r w:rsidRPr="00DF005C">
              <w:rPr>
                <w:color w:val="000000"/>
                <w:szCs w:val="28"/>
              </w:rPr>
              <w:t>18,9</w:t>
            </w:r>
          </w:p>
        </w:tc>
        <w:tc>
          <w:tcPr>
            <w:tcW w:w="2410" w:type="dxa"/>
            <w:shd w:val="clear" w:color="auto" w:fill="auto"/>
            <w:vAlign w:val="center"/>
          </w:tcPr>
          <w:p w14:paraId="5F037125" w14:textId="77777777" w:rsidR="00996DFB" w:rsidRPr="00DF005C" w:rsidRDefault="00996DFB" w:rsidP="00DA25BC">
            <w:pPr>
              <w:jc w:val="center"/>
              <w:rPr>
                <w:rFonts w:cs="Times New Roman"/>
                <w:szCs w:val="28"/>
                <w:lang w:val="en-US"/>
              </w:rPr>
            </w:pPr>
            <w:r w:rsidRPr="00DF005C">
              <w:rPr>
                <w:color w:val="000000"/>
                <w:szCs w:val="28"/>
              </w:rPr>
              <w:t>40,43</w:t>
            </w:r>
          </w:p>
        </w:tc>
      </w:tr>
      <w:tr w:rsidR="00996DFB" w:rsidRPr="00DF005C" w14:paraId="4A1244A8" w14:textId="77777777" w:rsidTr="00DA25BC">
        <w:tc>
          <w:tcPr>
            <w:tcW w:w="2405" w:type="dxa"/>
          </w:tcPr>
          <w:p w14:paraId="1E8909F8" w14:textId="77777777" w:rsidR="00996DFB" w:rsidRPr="00DF005C" w:rsidRDefault="00996DFB" w:rsidP="00DA25BC">
            <w:pPr>
              <w:jc w:val="center"/>
              <w:rPr>
                <w:rFonts w:cs="Times New Roman"/>
                <w:szCs w:val="28"/>
                <w:lang w:val="en-US"/>
              </w:rPr>
            </w:pPr>
            <w:r w:rsidRPr="00DF005C">
              <w:rPr>
                <w:rFonts w:cs="Times New Roman"/>
                <w:szCs w:val="28"/>
                <w:lang w:val="en-US"/>
              </w:rPr>
              <w:t>CaO</w:t>
            </w:r>
          </w:p>
        </w:tc>
        <w:tc>
          <w:tcPr>
            <w:tcW w:w="2268" w:type="dxa"/>
            <w:shd w:val="clear" w:color="auto" w:fill="auto"/>
            <w:vAlign w:val="center"/>
          </w:tcPr>
          <w:p w14:paraId="0A5032E8" w14:textId="77777777" w:rsidR="00996DFB" w:rsidRPr="00DF005C" w:rsidRDefault="00996DFB" w:rsidP="00DA25BC">
            <w:pPr>
              <w:jc w:val="center"/>
              <w:rPr>
                <w:rFonts w:cs="Times New Roman"/>
                <w:szCs w:val="28"/>
                <w:lang w:val="en-US"/>
              </w:rPr>
            </w:pPr>
            <w:r w:rsidRPr="00DF005C">
              <w:rPr>
                <w:color w:val="000000"/>
                <w:szCs w:val="28"/>
              </w:rPr>
              <w:t>11,9</w:t>
            </w:r>
          </w:p>
        </w:tc>
        <w:tc>
          <w:tcPr>
            <w:tcW w:w="2268" w:type="dxa"/>
            <w:shd w:val="clear" w:color="auto" w:fill="auto"/>
            <w:vAlign w:val="center"/>
          </w:tcPr>
          <w:p w14:paraId="41BDB085" w14:textId="77777777" w:rsidR="00996DFB" w:rsidRPr="00DF005C" w:rsidRDefault="00996DFB" w:rsidP="00DA25BC">
            <w:pPr>
              <w:jc w:val="center"/>
              <w:rPr>
                <w:rFonts w:cs="Times New Roman"/>
                <w:color w:val="000000"/>
                <w:szCs w:val="28"/>
              </w:rPr>
            </w:pPr>
            <w:r w:rsidRPr="00DF005C">
              <w:rPr>
                <w:color w:val="000000"/>
                <w:szCs w:val="28"/>
              </w:rPr>
              <w:t>13,32</w:t>
            </w:r>
          </w:p>
        </w:tc>
        <w:tc>
          <w:tcPr>
            <w:tcW w:w="2410" w:type="dxa"/>
            <w:shd w:val="clear" w:color="auto" w:fill="auto"/>
            <w:vAlign w:val="center"/>
          </w:tcPr>
          <w:p w14:paraId="2529A7AC" w14:textId="77777777" w:rsidR="00996DFB" w:rsidRPr="00DF005C" w:rsidRDefault="00996DFB" w:rsidP="00DA25BC">
            <w:pPr>
              <w:jc w:val="center"/>
              <w:rPr>
                <w:rFonts w:cs="Times New Roman"/>
                <w:szCs w:val="28"/>
                <w:lang w:val="en-US"/>
              </w:rPr>
            </w:pPr>
            <w:r w:rsidRPr="00DF005C">
              <w:rPr>
                <w:color w:val="000000"/>
                <w:szCs w:val="28"/>
              </w:rPr>
              <w:t>4,69</w:t>
            </w:r>
          </w:p>
        </w:tc>
      </w:tr>
      <w:tr w:rsidR="00996DFB" w:rsidRPr="00DF005C" w14:paraId="797C420A" w14:textId="77777777" w:rsidTr="00DA25BC">
        <w:tc>
          <w:tcPr>
            <w:tcW w:w="2405" w:type="dxa"/>
          </w:tcPr>
          <w:p w14:paraId="39E0AC56" w14:textId="77777777" w:rsidR="00996DFB" w:rsidRPr="00DF005C" w:rsidRDefault="00996DFB" w:rsidP="00DA25BC">
            <w:pPr>
              <w:jc w:val="center"/>
              <w:rPr>
                <w:rFonts w:cs="Times New Roman"/>
                <w:szCs w:val="28"/>
                <w:lang w:val="en-US"/>
              </w:rPr>
            </w:pPr>
            <w:r w:rsidRPr="00DF005C">
              <w:rPr>
                <w:rFonts w:cs="Times New Roman"/>
                <w:szCs w:val="28"/>
                <w:lang w:val="en-US"/>
              </w:rPr>
              <w:t>MgO</w:t>
            </w:r>
          </w:p>
        </w:tc>
        <w:tc>
          <w:tcPr>
            <w:tcW w:w="2268" w:type="dxa"/>
            <w:shd w:val="clear" w:color="auto" w:fill="auto"/>
            <w:vAlign w:val="center"/>
          </w:tcPr>
          <w:p w14:paraId="7B4027C5" w14:textId="77777777" w:rsidR="00996DFB" w:rsidRPr="00DF005C" w:rsidRDefault="00996DFB" w:rsidP="00DA25BC">
            <w:pPr>
              <w:jc w:val="center"/>
              <w:rPr>
                <w:rFonts w:cs="Times New Roman"/>
                <w:szCs w:val="28"/>
                <w:lang w:val="en-US"/>
              </w:rPr>
            </w:pPr>
            <w:r w:rsidRPr="00DF005C">
              <w:rPr>
                <w:color w:val="000000"/>
                <w:szCs w:val="28"/>
              </w:rPr>
              <w:t>3,25</w:t>
            </w:r>
          </w:p>
        </w:tc>
        <w:tc>
          <w:tcPr>
            <w:tcW w:w="2268" w:type="dxa"/>
            <w:shd w:val="clear" w:color="auto" w:fill="auto"/>
            <w:vAlign w:val="center"/>
          </w:tcPr>
          <w:p w14:paraId="6742AA2C" w14:textId="77777777" w:rsidR="00996DFB" w:rsidRPr="00DF005C" w:rsidRDefault="00996DFB" w:rsidP="00DA25BC">
            <w:pPr>
              <w:jc w:val="center"/>
              <w:rPr>
                <w:rFonts w:cs="Times New Roman"/>
                <w:color w:val="000000"/>
                <w:szCs w:val="28"/>
              </w:rPr>
            </w:pPr>
            <w:r w:rsidRPr="00DF005C">
              <w:rPr>
                <w:color w:val="000000"/>
                <w:szCs w:val="28"/>
              </w:rPr>
              <w:t>5,21</w:t>
            </w:r>
          </w:p>
        </w:tc>
        <w:tc>
          <w:tcPr>
            <w:tcW w:w="2410" w:type="dxa"/>
            <w:shd w:val="clear" w:color="auto" w:fill="auto"/>
            <w:vAlign w:val="center"/>
          </w:tcPr>
          <w:p w14:paraId="038752B3" w14:textId="77777777" w:rsidR="00996DFB" w:rsidRPr="00DF005C" w:rsidRDefault="00996DFB" w:rsidP="00DA25BC">
            <w:pPr>
              <w:jc w:val="center"/>
              <w:rPr>
                <w:rFonts w:cs="Times New Roman"/>
                <w:szCs w:val="28"/>
                <w:lang w:val="en-US"/>
              </w:rPr>
            </w:pPr>
            <w:r w:rsidRPr="00DF005C">
              <w:rPr>
                <w:color w:val="000000"/>
                <w:szCs w:val="28"/>
              </w:rPr>
              <w:t>2,5</w:t>
            </w:r>
          </w:p>
        </w:tc>
      </w:tr>
      <w:tr w:rsidR="00996DFB" w:rsidRPr="00DF005C" w14:paraId="077317B2" w14:textId="77777777" w:rsidTr="00DA25BC">
        <w:tc>
          <w:tcPr>
            <w:tcW w:w="2405" w:type="dxa"/>
          </w:tcPr>
          <w:p w14:paraId="2EFE6F7F" w14:textId="77777777" w:rsidR="00996DFB" w:rsidRPr="00DF005C" w:rsidRDefault="00996DFB" w:rsidP="00DA25BC">
            <w:pPr>
              <w:jc w:val="center"/>
              <w:rPr>
                <w:rFonts w:cs="Times New Roman"/>
                <w:szCs w:val="28"/>
                <w:lang w:val="en-US"/>
              </w:rPr>
            </w:pPr>
            <w:r w:rsidRPr="00DF005C">
              <w:rPr>
                <w:rFonts w:cs="Times New Roman"/>
                <w:szCs w:val="28"/>
                <w:lang w:val="en-US"/>
              </w:rPr>
              <w:t>Cu</w:t>
            </w:r>
            <w:r w:rsidRPr="00DF005C">
              <w:rPr>
                <w:rFonts w:cs="Times New Roman"/>
                <w:szCs w:val="28"/>
              </w:rPr>
              <w:t>О</w:t>
            </w:r>
          </w:p>
        </w:tc>
        <w:tc>
          <w:tcPr>
            <w:tcW w:w="2268" w:type="dxa"/>
            <w:shd w:val="clear" w:color="auto" w:fill="auto"/>
            <w:vAlign w:val="center"/>
          </w:tcPr>
          <w:p w14:paraId="72082A55" w14:textId="77777777" w:rsidR="00996DFB" w:rsidRPr="00DF005C" w:rsidRDefault="00996DFB" w:rsidP="00DA25BC">
            <w:pPr>
              <w:jc w:val="center"/>
              <w:rPr>
                <w:rFonts w:cs="Times New Roman"/>
                <w:szCs w:val="28"/>
                <w:lang w:val="en-US"/>
              </w:rPr>
            </w:pPr>
            <w:r w:rsidRPr="00DF005C">
              <w:rPr>
                <w:color w:val="000000"/>
                <w:szCs w:val="28"/>
              </w:rPr>
              <w:t>0,54</w:t>
            </w:r>
          </w:p>
        </w:tc>
        <w:tc>
          <w:tcPr>
            <w:tcW w:w="2268" w:type="dxa"/>
            <w:shd w:val="clear" w:color="auto" w:fill="auto"/>
            <w:vAlign w:val="center"/>
          </w:tcPr>
          <w:p w14:paraId="3E4CFEDB" w14:textId="77777777" w:rsidR="00996DFB" w:rsidRPr="00DF005C" w:rsidRDefault="00996DFB" w:rsidP="00DA25BC">
            <w:pPr>
              <w:jc w:val="center"/>
              <w:rPr>
                <w:rFonts w:cs="Times New Roman"/>
                <w:color w:val="000000"/>
                <w:szCs w:val="28"/>
              </w:rPr>
            </w:pPr>
            <w:r w:rsidRPr="00DF005C">
              <w:rPr>
                <w:color w:val="000000"/>
                <w:szCs w:val="28"/>
              </w:rPr>
              <w:t>0,15</w:t>
            </w:r>
          </w:p>
        </w:tc>
        <w:tc>
          <w:tcPr>
            <w:tcW w:w="2410" w:type="dxa"/>
            <w:shd w:val="clear" w:color="auto" w:fill="auto"/>
            <w:vAlign w:val="center"/>
          </w:tcPr>
          <w:p w14:paraId="2AD9FAB1" w14:textId="77777777" w:rsidR="00996DFB" w:rsidRPr="00DF005C" w:rsidRDefault="00996DFB" w:rsidP="00DA25BC">
            <w:pPr>
              <w:jc w:val="center"/>
              <w:rPr>
                <w:rFonts w:cs="Times New Roman"/>
                <w:szCs w:val="28"/>
                <w:lang w:val="en-US"/>
              </w:rPr>
            </w:pPr>
            <w:r w:rsidRPr="00DF005C">
              <w:rPr>
                <w:color w:val="000000"/>
                <w:szCs w:val="28"/>
              </w:rPr>
              <w:t>0,75</w:t>
            </w:r>
          </w:p>
        </w:tc>
      </w:tr>
      <w:tr w:rsidR="00996DFB" w:rsidRPr="00DF005C" w14:paraId="3F498E82" w14:textId="77777777" w:rsidTr="00DA25BC">
        <w:tc>
          <w:tcPr>
            <w:tcW w:w="2405" w:type="dxa"/>
          </w:tcPr>
          <w:p w14:paraId="6560AE66" w14:textId="77777777" w:rsidR="00996DFB" w:rsidRPr="00DF005C" w:rsidRDefault="00996DFB" w:rsidP="00DA25BC">
            <w:pPr>
              <w:jc w:val="center"/>
              <w:rPr>
                <w:rFonts w:cs="Times New Roman"/>
                <w:szCs w:val="28"/>
                <w:lang w:val="en-US"/>
              </w:rPr>
            </w:pPr>
            <w:r w:rsidRPr="00DF005C">
              <w:rPr>
                <w:rFonts w:cs="Times New Roman"/>
                <w:szCs w:val="28"/>
                <w:lang w:val="en-US"/>
              </w:rPr>
              <w:t>Pb</w:t>
            </w:r>
            <w:r w:rsidRPr="00DF005C">
              <w:rPr>
                <w:rFonts w:cs="Times New Roman"/>
                <w:szCs w:val="28"/>
              </w:rPr>
              <w:t>О</w:t>
            </w:r>
          </w:p>
        </w:tc>
        <w:tc>
          <w:tcPr>
            <w:tcW w:w="2268" w:type="dxa"/>
            <w:shd w:val="clear" w:color="auto" w:fill="auto"/>
            <w:vAlign w:val="center"/>
          </w:tcPr>
          <w:p w14:paraId="490F7BBC" w14:textId="77777777" w:rsidR="00996DFB" w:rsidRPr="00DF005C" w:rsidRDefault="00996DFB" w:rsidP="00DA25BC">
            <w:pPr>
              <w:jc w:val="center"/>
              <w:rPr>
                <w:rFonts w:cs="Times New Roman"/>
                <w:szCs w:val="28"/>
                <w:lang w:val="en-US"/>
              </w:rPr>
            </w:pPr>
            <w:r w:rsidRPr="00DF005C">
              <w:rPr>
                <w:color w:val="000000"/>
                <w:szCs w:val="28"/>
              </w:rPr>
              <w:t>0,11</w:t>
            </w:r>
          </w:p>
        </w:tc>
        <w:tc>
          <w:tcPr>
            <w:tcW w:w="2268" w:type="dxa"/>
            <w:shd w:val="clear" w:color="auto" w:fill="auto"/>
            <w:vAlign w:val="center"/>
          </w:tcPr>
          <w:p w14:paraId="720ABEB9" w14:textId="77777777" w:rsidR="00996DFB" w:rsidRPr="00DF005C" w:rsidRDefault="00996DFB" w:rsidP="00DA25BC">
            <w:pPr>
              <w:jc w:val="center"/>
              <w:rPr>
                <w:rFonts w:cs="Times New Roman"/>
                <w:color w:val="000000"/>
                <w:szCs w:val="28"/>
              </w:rPr>
            </w:pPr>
            <w:r w:rsidRPr="00DF005C">
              <w:rPr>
                <w:color w:val="000000"/>
                <w:szCs w:val="28"/>
              </w:rPr>
              <w:t>0,27</w:t>
            </w:r>
          </w:p>
        </w:tc>
        <w:tc>
          <w:tcPr>
            <w:tcW w:w="2410" w:type="dxa"/>
            <w:shd w:val="clear" w:color="auto" w:fill="auto"/>
            <w:vAlign w:val="center"/>
          </w:tcPr>
          <w:p w14:paraId="2143C0D6" w14:textId="77777777" w:rsidR="00996DFB" w:rsidRPr="00DF005C" w:rsidRDefault="00996DFB" w:rsidP="00DA25BC">
            <w:pPr>
              <w:jc w:val="center"/>
              <w:rPr>
                <w:rFonts w:cs="Times New Roman"/>
                <w:szCs w:val="28"/>
                <w:lang w:val="en-US"/>
              </w:rPr>
            </w:pPr>
            <w:r w:rsidRPr="00DF005C">
              <w:rPr>
                <w:color w:val="000000"/>
                <w:szCs w:val="28"/>
              </w:rPr>
              <w:t>3,05</w:t>
            </w:r>
          </w:p>
        </w:tc>
      </w:tr>
      <w:tr w:rsidR="00996DFB" w:rsidRPr="00DF005C" w14:paraId="47D9D23F" w14:textId="77777777" w:rsidTr="00DA25BC">
        <w:tc>
          <w:tcPr>
            <w:tcW w:w="2405" w:type="dxa"/>
          </w:tcPr>
          <w:p w14:paraId="03ECF6FC" w14:textId="77777777" w:rsidR="00996DFB" w:rsidRPr="00DF005C" w:rsidRDefault="00996DFB" w:rsidP="00DA25BC">
            <w:pPr>
              <w:jc w:val="center"/>
              <w:rPr>
                <w:rFonts w:cs="Times New Roman"/>
                <w:szCs w:val="28"/>
                <w:lang w:val="en-US"/>
              </w:rPr>
            </w:pPr>
            <w:r w:rsidRPr="00DF005C">
              <w:rPr>
                <w:rFonts w:cs="Times New Roman"/>
                <w:szCs w:val="28"/>
                <w:lang w:val="en-US"/>
              </w:rPr>
              <w:t>Zn</w:t>
            </w:r>
            <w:r w:rsidRPr="00DF005C">
              <w:rPr>
                <w:rFonts w:cs="Times New Roman"/>
                <w:szCs w:val="28"/>
              </w:rPr>
              <w:t>О</w:t>
            </w:r>
          </w:p>
        </w:tc>
        <w:tc>
          <w:tcPr>
            <w:tcW w:w="2268" w:type="dxa"/>
            <w:shd w:val="clear" w:color="auto" w:fill="auto"/>
            <w:vAlign w:val="center"/>
          </w:tcPr>
          <w:p w14:paraId="34CBC849" w14:textId="77777777" w:rsidR="00996DFB" w:rsidRPr="00DF005C" w:rsidRDefault="00996DFB" w:rsidP="00DA25BC">
            <w:pPr>
              <w:jc w:val="center"/>
              <w:rPr>
                <w:rFonts w:cs="Times New Roman"/>
                <w:szCs w:val="28"/>
                <w:lang w:val="en-US"/>
              </w:rPr>
            </w:pPr>
            <w:r w:rsidRPr="00DF005C">
              <w:rPr>
                <w:color w:val="000000"/>
                <w:szCs w:val="28"/>
              </w:rPr>
              <w:t>2,74</w:t>
            </w:r>
          </w:p>
        </w:tc>
        <w:tc>
          <w:tcPr>
            <w:tcW w:w="2268" w:type="dxa"/>
            <w:shd w:val="clear" w:color="auto" w:fill="auto"/>
            <w:vAlign w:val="center"/>
          </w:tcPr>
          <w:p w14:paraId="08CF6ED7" w14:textId="77777777" w:rsidR="00996DFB" w:rsidRPr="00DF005C" w:rsidRDefault="00996DFB" w:rsidP="00DA25BC">
            <w:pPr>
              <w:jc w:val="center"/>
              <w:rPr>
                <w:rFonts w:cs="Times New Roman"/>
                <w:color w:val="000000"/>
                <w:szCs w:val="28"/>
              </w:rPr>
            </w:pPr>
            <w:r w:rsidRPr="00DF005C">
              <w:rPr>
                <w:color w:val="000000"/>
                <w:szCs w:val="28"/>
              </w:rPr>
              <w:t>1,54</w:t>
            </w:r>
          </w:p>
        </w:tc>
        <w:tc>
          <w:tcPr>
            <w:tcW w:w="2410" w:type="dxa"/>
            <w:shd w:val="clear" w:color="auto" w:fill="auto"/>
            <w:vAlign w:val="center"/>
          </w:tcPr>
          <w:p w14:paraId="18DBEB2D" w14:textId="77777777" w:rsidR="00996DFB" w:rsidRPr="00DF005C" w:rsidRDefault="00996DFB" w:rsidP="00DA25BC">
            <w:pPr>
              <w:jc w:val="center"/>
              <w:rPr>
                <w:rFonts w:cs="Times New Roman"/>
                <w:szCs w:val="28"/>
                <w:lang w:val="en-US"/>
              </w:rPr>
            </w:pPr>
            <w:r w:rsidRPr="00DF005C">
              <w:rPr>
                <w:color w:val="000000"/>
                <w:szCs w:val="28"/>
              </w:rPr>
              <w:t>3,4</w:t>
            </w:r>
          </w:p>
        </w:tc>
      </w:tr>
      <w:tr w:rsidR="00996DFB" w:rsidRPr="00DF005C" w14:paraId="395E3391" w14:textId="77777777" w:rsidTr="00DA25BC">
        <w:tc>
          <w:tcPr>
            <w:tcW w:w="2405" w:type="dxa"/>
          </w:tcPr>
          <w:p w14:paraId="0A639DDF" w14:textId="77777777" w:rsidR="00996DFB" w:rsidRPr="00DF005C" w:rsidRDefault="00996DFB" w:rsidP="00DA25BC">
            <w:pPr>
              <w:jc w:val="center"/>
              <w:rPr>
                <w:rFonts w:cs="Times New Roman"/>
                <w:szCs w:val="28"/>
                <w:lang w:val="en-US"/>
              </w:rPr>
            </w:pPr>
            <w:r w:rsidRPr="00DF005C">
              <w:rPr>
                <w:rFonts w:cs="Times New Roman"/>
                <w:szCs w:val="28"/>
                <w:lang w:val="en-US"/>
              </w:rPr>
              <w:t>K</w:t>
            </w:r>
            <w:r w:rsidRPr="00DF005C">
              <w:rPr>
                <w:rFonts w:cs="Times New Roman"/>
                <w:szCs w:val="28"/>
                <w:vertAlign w:val="subscript"/>
                <w:lang w:val="en-US"/>
              </w:rPr>
              <w:t>2</w:t>
            </w:r>
            <w:r w:rsidRPr="00DF005C">
              <w:rPr>
                <w:rFonts w:cs="Times New Roman"/>
                <w:szCs w:val="28"/>
                <w:lang w:val="en-US"/>
              </w:rPr>
              <w:t>O</w:t>
            </w:r>
          </w:p>
        </w:tc>
        <w:tc>
          <w:tcPr>
            <w:tcW w:w="2268" w:type="dxa"/>
            <w:shd w:val="clear" w:color="auto" w:fill="auto"/>
            <w:vAlign w:val="center"/>
          </w:tcPr>
          <w:p w14:paraId="2AAC2577" w14:textId="77777777" w:rsidR="00996DFB" w:rsidRPr="00DF005C" w:rsidRDefault="00996DFB" w:rsidP="00DA25BC">
            <w:pPr>
              <w:jc w:val="center"/>
              <w:rPr>
                <w:rFonts w:cs="Times New Roman"/>
                <w:szCs w:val="28"/>
              </w:rPr>
            </w:pPr>
            <w:r w:rsidRPr="00DF005C">
              <w:rPr>
                <w:color w:val="000000"/>
                <w:szCs w:val="28"/>
              </w:rPr>
              <w:t>0,26</w:t>
            </w:r>
          </w:p>
        </w:tc>
        <w:tc>
          <w:tcPr>
            <w:tcW w:w="2268" w:type="dxa"/>
            <w:shd w:val="clear" w:color="auto" w:fill="auto"/>
            <w:vAlign w:val="center"/>
          </w:tcPr>
          <w:p w14:paraId="29261B93" w14:textId="77777777" w:rsidR="00996DFB" w:rsidRPr="00DF005C" w:rsidRDefault="00996DFB" w:rsidP="00DA25BC">
            <w:pPr>
              <w:jc w:val="center"/>
              <w:rPr>
                <w:rFonts w:cs="Times New Roman"/>
                <w:color w:val="000000"/>
                <w:szCs w:val="28"/>
              </w:rPr>
            </w:pPr>
            <w:r w:rsidRPr="00DF005C">
              <w:rPr>
                <w:color w:val="000000"/>
                <w:szCs w:val="28"/>
              </w:rPr>
              <w:t>0,24</w:t>
            </w:r>
          </w:p>
        </w:tc>
        <w:tc>
          <w:tcPr>
            <w:tcW w:w="2410" w:type="dxa"/>
            <w:shd w:val="clear" w:color="auto" w:fill="auto"/>
            <w:vAlign w:val="center"/>
          </w:tcPr>
          <w:p w14:paraId="35FCABF9" w14:textId="77777777" w:rsidR="00996DFB" w:rsidRPr="00DF005C" w:rsidRDefault="00996DFB" w:rsidP="00DA25BC">
            <w:pPr>
              <w:jc w:val="center"/>
              <w:rPr>
                <w:rFonts w:cs="Times New Roman"/>
                <w:szCs w:val="28"/>
              </w:rPr>
            </w:pPr>
            <w:r w:rsidRPr="00DF005C">
              <w:rPr>
                <w:color w:val="000000"/>
                <w:szCs w:val="28"/>
              </w:rPr>
              <w:t>-</w:t>
            </w:r>
          </w:p>
        </w:tc>
      </w:tr>
      <w:tr w:rsidR="00996DFB" w:rsidRPr="00DF005C" w14:paraId="3F903F63" w14:textId="77777777" w:rsidTr="00DA25BC">
        <w:tc>
          <w:tcPr>
            <w:tcW w:w="2405" w:type="dxa"/>
          </w:tcPr>
          <w:p w14:paraId="6DED1FC9" w14:textId="77777777" w:rsidR="00996DFB" w:rsidRPr="00DF005C" w:rsidRDefault="00996DFB" w:rsidP="00DA25BC">
            <w:pPr>
              <w:jc w:val="center"/>
              <w:rPr>
                <w:rFonts w:cs="Times New Roman"/>
                <w:szCs w:val="28"/>
                <w:lang w:val="en-US"/>
              </w:rPr>
            </w:pPr>
            <w:r w:rsidRPr="00DF005C">
              <w:rPr>
                <w:rFonts w:cs="Times New Roman"/>
                <w:szCs w:val="28"/>
                <w:lang w:val="en-US"/>
              </w:rPr>
              <w:t>S</w:t>
            </w:r>
          </w:p>
        </w:tc>
        <w:tc>
          <w:tcPr>
            <w:tcW w:w="2268" w:type="dxa"/>
            <w:shd w:val="clear" w:color="auto" w:fill="auto"/>
            <w:vAlign w:val="center"/>
          </w:tcPr>
          <w:p w14:paraId="3CE94141" w14:textId="77777777" w:rsidR="00996DFB" w:rsidRPr="00DF005C" w:rsidRDefault="00996DFB" w:rsidP="00DA25BC">
            <w:pPr>
              <w:jc w:val="center"/>
              <w:rPr>
                <w:rFonts w:cs="Times New Roman"/>
                <w:szCs w:val="28"/>
                <w:lang w:val="en-US"/>
              </w:rPr>
            </w:pPr>
            <w:r w:rsidRPr="00DF005C">
              <w:rPr>
                <w:color w:val="000000"/>
                <w:szCs w:val="28"/>
              </w:rPr>
              <w:t>0,25</w:t>
            </w:r>
          </w:p>
        </w:tc>
        <w:tc>
          <w:tcPr>
            <w:tcW w:w="2268" w:type="dxa"/>
            <w:shd w:val="clear" w:color="auto" w:fill="auto"/>
            <w:vAlign w:val="center"/>
          </w:tcPr>
          <w:p w14:paraId="5B792F5B" w14:textId="77777777" w:rsidR="00996DFB" w:rsidRPr="00DF005C" w:rsidRDefault="00996DFB" w:rsidP="00DA25BC">
            <w:pPr>
              <w:jc w:val="center"/>
              <w:rPr>
                <w:rFonts w:cs="Times New Roman"/>
                <w:color w:val="000000"/>
                <w:szCs w:val="28"/>
              </w:rPr>
            </w:pPr>
            <w:r w:rsidRPr="00DF005C">
              <w:rPr>
                <w:color w:val="000000"/>
                <w:szCs w:val="28"/>
              </w:rPr>
              <w:t>0,27</w:t>
            </w:r>
          </w:p>
        </w:tc>
        <w:tc>
          <w:tcPr>
            <w:tcW w:w="2410" w:type="dxa"/>
            <w:shd w:val="clear" w:color="auto" w:fill="auto"/>
            <w:vAlign w:val="center"/>
          </w:tcPr>
          <w:p w14:paraId="531AA09B" w14:textId="77777777" w:rsidR="00996DFB" w:rsidRPr="00DF005C" w:rsidRDefault="00996DFB" w:rsidP="00DA25BC">
            <w:pPr>
              <w:jc w:val="center"/>
              <w:rPr>
                <w:rFonts w:cs="Times New Roman"/>
                <w:szCs w:val="28"/>
                <w:lang w:val="en-US"/>
              </w:rPr>
            </w:pPr>
            <w:r w:rsidRPr="00DF005C">
              <w:rPr>
                <w:color w:val="000000"/>
                <w:szCs w:val="28"/>
              </w:rPr>
              <w:t>0,59</w:t>
            </w:r>
          </w:p>
        </w:tc>
      </w:tr>
      <w:tr w:rsidR="00996DFB" w:rsidRPr="008467FD" w14:paraId="1FED17F8" w14:textId="77777777" w:rsidTr="00DA25BC">
        <w:tc>
          <w:tcPr>
            <w:tcW w:w="2405" w:type="dxa"/>
          </w:tcPr>
          <w:p w14:paraId="1BDC9415" w14:textId="77777777" w:rsidR="00996DFB" w:rsidRPr="00DF005C" w:rsidRDefault="00996DFB" w:rsidP="00DA25BC">
            <w:pPr>
              <w:jc w:val="center"/>
              <w:rPr>
                <w:rFonts w:cs="Times New Roman"/>
                <w:szCs w:val="28"/>
              </w:rPr>
            </w:pPr>
            <w:r w:rsidRPr="00DF005C">
              <w:rPr>
                <w:rFonts w:cs="Times New Roman"/>
                <w:szCs w:val="28"/>
              </w:rPr>
              <w:t>Прочие</w:t>
            </w:r>
          </w:p>
        </w:tc>
        <w:tc>
          <w:tcPr>
            <w:tcW w:w="2268" w:type="dxa"/>
            <w:shd w:val="clear" w:color="auto" w:fill="auto"/>
            <w:vAlign w:val="center"/>
          </w:tcPr>
          <w:p w14:paraId="7829984E" w14:textId="77777777" w:rsidR="00996DFB" w:rsidRPr="00DF005C" w:rsidRDefault="00996DFB" w:rsidP="00DA25BC">
            <w:pPr>
              <w:jc w:val="center"/>
              <w:rPr>
                <w:rFonts w:cs="Times New Roman"/>
                <w:color w:val="000000"/>
                <w:szCs w:val="28"/>
              </w:rPr>
            </w:pPr>
            <w:r w:rsidRPr="00DF005C">
              <w:rPr>
                <w:rFonts w:cs="Times New Roman"/>
                <w:color w:val="000000"/>
                <w:szCs w:val="28"/>
              </w:rPr>
              <w:t>ост.</w:t>
            </w:r>
          </w:p>
        </w:tc>
        <w:tc>
          <w:tcPr>
            <w:tcW w:w="2268" w:type="dxa"/>
            <w:shd w:val="clear" w:color="auto" w:fill="auto"/>
            <w:vAlign w:val="center"/>
          </w:tcPr>
          <w:p w14:paraId="6EC4EEC1" w14:textId="77777777" w:rsidR="00996DFB" w:rsidRPr="00DF005C" w:rsidRDefault="00996DFB" w:rsidP="00DA25BC">
            <w:pPr>
              <w:jc w:val="center"/>
              <w:rPr>
                <w:rFonts w:cs="Times New Roman"/>
                <w:color w:val="000000"/>
                <w:szCs w:val="28"/>
              </w:rPr>
            </w:pPr>
            <w:r w:rsidRPr="00DF005C">
              <w:rPr>
                <w:rFonts w:cs="Times New Roman"/>
                <w:color w:val="000000"/>
                <w:szCs w:val="28"/>
              </w:rPr>
              <w:t>ост.</w:t>
            </w:r>
          </w:p>
        </w:tc>
        <w:tc>
          <w:tcPr>
            <w:tcW w:w="2410" w:type="dxa"/>
            <w:shd w:val="clear" w:color="auto" w:fill="auto"/>
            <w:vAlign w:val="bottom"/>
          </w:tcPr>
          <w:p w14:paraId="14085D39" w14:textId="77777777" w:rsidR="00996DFB" w:rsidRPr="00DF005C" w:rsidRDefault="00996DFB" w:rsidP="00DA25BC">
            <w:pPr>
              <w:jc w:val="center"/>
              <w:rPr>
                <w:rFonts w:cs="Times New Roman"/>
                <w:szCs w:val="28"/>
              </w:rPr>
            </w:pPr>
            <w:r w:rsidRPr="00DF005C">
              <w:rPr>
                <w:rFonts w:cs="Times New Roman"/>
                <w:color w:val="000000"/>
                <w:szCs w:val="28"/>
              </w:rPr>
              <w:t>ост.</w:t>
            </w:r>
          </w:p>
        </w:tc>
      </w:tr>
      <w:bookmarkEnd w:id="40"/>
      <w:bookmarkEnd w:id="41"/>
    </w:tbl>
    <w:p w14:paraId="614F2218" w14:textId="77777777" w:rsidR="0012362A" w:rsidRDefault="0012362A" w:rsidP="00996DFB">
      <w:pPr>
        <w:pStyle w:val="Default"/>
        <w:ind w:firstLine="709"/>
        <w:jc w:val="both"/>
        <w:rPr>
          <w:sz w:val="28"/>
          <w:szCs w:val="28"/>
        </w:rPr>
      </w:pPr>
    </w:p>
    <w:p w14:paraId="29EA8B49" w14:textId="4281D79E" w:rsidR="00996DFB" w:rsidRDefault="00996DFB" w:rsidP="00996DFB">
      <w:pPr>
        <w:pStyle w:val="Default"/>
        <w:ind w:firstLine="709"/>
        <w:jc w:val="both"/>
        <w:rPr>
          <w:sz w:val="28"/>
          <w:szCs w:val="28"/>
        </w:rPr>
      </w:pPr>
      <w:r w:rsidRPr="006A025D">
        <w:rPr>
          <w:sz w:val="28"/>
          <w:szCs w:val="28"/>
        </w:rPr>
        <w:t>Химический</w:t>
      </w:r>
      <w:r w:rsidR="00DA25BC">
        <w:rPr>
          <w:sz w:val="28"/>
          <w:szCs w:val="28"/>
        </w:rPr>
        <w:t xml:space="preserve"> </w:t>
      </w:r>
      <w:r w:rsidRPr="006A025D">
        <w:rPr>
          <w:sz w:val="28"/>
          <w:szCs w:val="28"/>
        </w:rPr>
        <w:t>состав</w:t>
      </w:r>
      <w:r w:rsidR="00DA25BC">
        <w:rPr>
          <w:sz w:val="28"/>
          <w:szCs w:val="28"/>
        </w:rPr>
        <w:t xml:space="preserve"> </w:t>
      </w:r>
      <w:r w:rsidRPr="006A025D">
        <w:rPr>
          <w:sz w:val="28"/>
          <w:szCs w:val="28"/>
        </w:rPr>
        <w:t>природных</w:t>
      </w:r>
      <w:r w:rsidR="00DA25BC">
        <w:rPr>
          <w:sz w:val="28"/>
          <w:szCs w:val="28"/>
        </w:rPr>
        <w:t xml:space="preserve"> </w:t>
      </w:r>
      <w:r w:rsidRPr="006A025D">
        <w:rPr>
          <w:sz w:val="28"/>
          <w:szCs w:val="28"/>
        </w:rPr>
        <w:t>алюмосиликатов</w:t>
      </w:r>
      <w:r w:rsidR="00DA25BC">
        <w:rPr>
          <w:sz w:val="28"/>
          <w:szCs w:val="28"/>
        </w:rPr>
        <w:t xml:space="preserve"> </w:t>
      </w:r>
      <w:r w:rsidRPr="006A025D">
        <w:rPr>
          <w:sz w:val="28"/>
          <w:szCs w:val="28"/>
        </w:rPr>
        <w:t>месторождений</w:t>
      </w:r>
      <w:r w:rsidR="00DA25BC">
        <w:rPr>
          <w:sz w:val="28"/>
          <w:szCs w:val="28"/>
        </w:rPr>
        <w:t xml:space="preserve"> </w:t>
      </w:r>
      <w:r w:rsidRPr="006A025D">
        <w:rPr>
          <w:sz w:val="28"/>
          <w:szCs w:val="28"/>
        </w:rPr>
        <w:t>Казахстана</w:t>
      </w:r>
      <w:r w:rsidR="00DA25BC">
        <w:rPr>
          <w:sz w:val="28"/>
          <w:szCs w:val="28"/>
        </w:rPr>
        <w:t xml:space="preserve"> </w:t>
      </w:r>
      <w:r w:rsidRPr="006A025D">
        <w:rPr>
          <w:sz w:val="28"/>
          <w:szCs w:val="28"/>
        </w:rPr>
        <w:t>приведен</w:t>
      </w:r>
      <w:r w:rsidR="00DA25BC">
        <w:rPr>
          <w:sz w:val="28"/>
          <w:szCs w:val="28"/>
        </w:rPr>
        <w:t xml:space="preserve"> </w:t>
      </w:r>
      <w:r w:rsidRPr="006A025D">
        <w:rPr>
          <w:sz w:val="28"/>
          <w:szCs w:val="28"/>
        </w:rPr>
        <w:t>в</w:t>
      </w:r>
      <w:r w:rsidR="00DA25BC">
        <w:rPr>
          <w:sz w:val="28"/>
          <w:szCs w:val="28"/>
        </w:rPr>
        <w:t xml:space="preserve"> </w:t>
      </w:r>
      <w:r w:rsidRPr="006A025D">
        <w:rPr>
          <w:sz w:val="28"/>
          <w:szCs w:val="28"/>
        </w:rPr>
        <w:t>таблице</w:t>
      </w:r>
      <w:r w:rsidR="00DA25BC">
        <w:rPr>
          <w:sz w:val="28"/>
          <w:szCs w:val="28"/>
        </w:rPr>
        <w:t xml:space="preserve"> </w:t>
      </w:r>
      <w:r>
        <w:rPr>
          <w:sz w:val="28"/>
          <w:szCs w:val="28"/>
        </w:rPr>
        <w:t>3.1.2</w:t>
      </w:r>
      <w:r w:rsidRPr="006A025D">
        <w:rPr>
          <w:sz w:val="28"/>
          <w:szCs w:val="28"/>
        </w:rPr>
        <w:t>.</w:t>
      </w:r>
      <w:r w:rsidR="00DA25BC">
        <w:rPr>
          <w:sz w:val="28"/>
          <w:szCs w:val="28"/>
        </w:rPr>
        <w:t xml:space="preserve"> </w:t>
      </w:r>
    </w:p>
    <w:p w14:paraId="25EE44F1" w14:textId="77777777" w:rsidR="00996DFB" w:rsidRDefault="00996DFB" w:rsidP="00996DFB">
      <w:pPr>
        <w:pStyle w:val="Default"/>
        <w:ind w:firstLine="709"/>
        <w:jc w:val="both"/>
        <w:rPr>
          <w:sz w:val="28"/>
          <w:szCs w:val="28"/>
        </w:rPr>
      </w:pPr>
    </w:p>
    <w:p w14:paraId="40D787B9" w14:textId="5C6FC719" w:rsidR="00996DFB" w:rsidRDefault="00996DFB" w:rsidP="00996DFB">
      <w:pPr>
        <w:pStyle w:val="Default"/>
        <w:jc w:val="both"/>
        <w:rPr>
          <w:sz w:val="28"/>
          <w:szCs w:val="28"/>
        </w:rPr>
      </w:pPr>
      <w:r w:rsidRPr="006A025D">
        <w:rPr>
          <w:sz w:val="28"/>
          <w:szCs w:val="28"/>
        </w:rPr>
        <w:t>Таблица</w:t>
      </w:r>
      <w:r w:rsidR="00DA25BC">
        <w:rPr>
          <w:sz w:val="28"/>
          <w:szCs w:val="28"/>
        </w:rPr>
        <w:t xml:space="preserve"> </w:t>
      </w:r>
      <w:r>
        <w:rPr>
          <w:sz w:val="28"/>
          <w:szCs w:val="28"/>
        </w:rPr>
        <w:t>3.1.2</w:t>
      </w:r>
      <w:r w:rsidR="00DA25BC">
        <w:rPr>
          <w:sz w:val="28"/>
          <w:szCs w:val="28"/>
        </w:rPr>
        <w:t xml:space="preserve"> </w:t>
      </w:r>
      <w:r>
        <w:rPr>
          <w:sz w:val="28"/>
          <w:szCs w:val="28"/>
        </w:rPr>
        <w:t>-</w:t>
      </w:r>
      <w:r w:rsidR="00DA25BC">
        <w:rPr>
          <w:sz w:val="28"/>
          <w:szCs w:val="28"/>
        </w:rPr>
        <w:t xml:space="preserve"> </w:t>
      </w:r>
      <w:r>
        <w:rPr>
          <w:sz w:val="28"/>
          <w:szCs w:val="28"/>
        </w:rPr>
        <w:t>С</w:t>
      </w:r>
      <w:r w:rsidRPr="006A025D">
        <w:rPr>
          <w:sz w:val="28"/>
          <w:szCs w:val="28"/>
        </w:rPr>
        <w:t>остав</w:t>
      </w:r>
      <w:r w:rsidR="00DA25BC">
        <w:rPr>
          <w:sz w:val="28"/>
          <w:szCs w:val="28"/>
        </w:rPr>
        <w:t xml:space="preserve"> </w:t>
      </w:r>
      <w:r w:rsidRPr="00F61D2F">
        <w:rPr>
          <w:sz w:val="28"/>
          <w:szCs w:val="28"/>
        </w:rPr>
        <w:t>природных</w:t>
      </w:r>
      <w:r w:rsidR="00DA25BC">
        <w:rPr>
          <w:sz w:val="28"/>
          <w:szCs w:val="28"/>
        </w:rPr>
        <w:t xml:space="preserve"> </w:t>
      </w:r>
      <w:r>
        <w:rPr>
          <w:sz w:val="28"/>
          <w:szCs w:val="28"/>
        </w:rPr>
        <w:t>алюмосиликатов</w:t>
      </w:r>
      <w:r w:rsidR="00DA25BC">
        <w:rPr>
          <w:sz w:val="28"/>
          <w:szCs w:val="28"/>
        </w:rPr>
        <w:t xml:space="preserve"> </w:t>
      </w:r>
      <w:r w:rsidRPr="00F61D2F">
        <w:rPr>
          <w:sz w:val="28"/>
          <w:szCs w:val="28"/>
        </w:rPr>
        <w:t>месторождений</w:t>
      </w:r>
      <w:r w:rsidR="00DA25BC">
        <w:rPr>
          <w:sz w:val="28"/>
          <w:szCs w:val="28"/>
        </w:rPr>
        <w:t xml:space="preserve"> </w:t>
      </w:r>
      <w:r w:rsidRPr="00F61D2F">
        <w:rPr>
          <w:sz w:val="28"/>
          <w:szCs w:val="28"/>
        </w:rPr>
        <w:t>Казахстана</w:t>
      </w:r>
    </w:p>
    <w:p w14:paraId="242A1B4B" w14:textId="77777777" w:rsidR="003508CD" w:rsidRDefault="003508CD" w:rsidP="00996DFB">
      <w:pPr>
        <w:pStyle w:val="Default"/>
        <w:jc w:val="both"/>
        <w:rPr>
          <w:sz w:val="28"/>
          <w:szCs w:val="28"/>
        </w:rPr>
      </w:pPr>
    </w:p>
    <w:tbl>
      <w:tblPr>
        <w:tblW w:w="97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92"/>
        <w:gridCol w:w="1401"/>
        <w:gridCol w:w="1701"/>
        <w:gridCol w:w="1146"/>
        <w:gridCol w:w="1696"/>
        <w:gridCol w:w="1701"/>
      </w:tblGrid>
      <w:tr w:rsidR="00996DFB" w:rsidRPr="00E55872" w14:paraId="01CC03B3" w14:textId="77777777" w:rsidTr="00DA25BC">
        <w:trPr>
          <w:cantSplit/>
          <w:jc w:val="center"/>
        </w:trPr>
        <w:tc>
          <w:tcPr>
            <w:tcW w:w="2092" w:type="dxa"/>
            <w:vMerge w:val="restart"/>
          </w:tcPr>
          <w:p w14:paraId="41620E6F" w14:textId="77777777" w:rsidR="00996DFB" w:rsidRPr="00E55872" w:rsidRDefault="00996DFB" w:rsidP="00DA25BC">
            <w:pPr>
              <w:spacing w:after="0"/>
              <w:rPr>
                <w:rFonts w:cs="Times New Roman"/>
                <w:szCs w:val="28"/>
              </w:rPr>
            </w:pPr>
            <w:r>
              <w:rPr>
                <w:rFonts w:cs="Times New Roman"/>
                <w:szCs w:val="28"/>
              </w:rPr>
              <w:t>Состав</w:t>
            </w:r>
          </w:p>
        </w:tc>
        <w:tc>
          <w:tcPr>
            <w:tcW w:w="7645" w:type="dxa"/>
            <w:gridSpan w:val="5"/>
          </w:tcPr>
          <w:p w14:paraId="69D09409" w14:textId="7D389B14" w:rsidR="00996DFB" w:rsidRPr="00E55872" w:rsidRDefault="00996DFB" w:rsidP="00DA25BC">
            <w:pPr>
              <w:spacing w:after="0"/>
              <w:jc w:val="center"/>
              <w:rPr>
                <w:rFonts w:cs="Times New Roman"/>
                <w:szCs w:val="28"/>
              </w:rPr>
            </w:pPr>
            <w:r w:rsidRPr="00E55872">
              <w:rPr>
                <w:rFonts w:cs="Times New Roman"/>
                <w:szCs w:val="28"/>
              </w:rPr>
              <w:t>Концентрация</w:t>
            </w:r>
            <w:r w:rsidR="00DA25BC">
              <w:rPr>
                <w:rFonts w:cs="Times New Roman"/>
                <w:szCs w:val="28"/>
              </w:rPr>
              <w:t xml:space="preserve"> </w:t>
            </w:r>
            <w:r w:rsidRPr="00E55872">
              <w:rPr>
                <w:rFonts w:cs="Times New Roman"/>
                <w:szCs w:val="28"/>
              </w:rPr>
              <w:t>%</w:t>
            </w:r>
          </w:p>
        </w:tc>
      </w:tr>
      <w:tr w:rsidR="00996DFB" w:rsidRPr="00E55872" w14:paraId="56D17C1D" w14:textId="77777777" w:rsidTr="00DA25BC">
        <w:trPr>
          <w:cantSplit/>
          <w:jc w:val="center"/>
        </w:trPr>
        <w:tc>
          <w:tcPr>
            <w:tcW w:w="2092" w:type="dxa"/>
            <w:vMerge/>
          </w:tcPr>
          <w:p w14:paraId="0AB6A91F" w14:textId="77777777" w:rsidR="00996DFB" w:rsidRPr="00E55872" w:rsidRDefault="00996DFB" w:rsidP="00DA25BC">
            <w:pPr>
              <w:spacing w:after="0"/>
              <w:rPr>
                <w:rFonts w:cs="Times New Roman"/>
                <w:szCs w:val="28"/>
              </w:rPr>
            </w:pPr>
          </w:p>
        </w:tc>
        <w:tc>
          <w:tcPr>
            <w:tcW w:w="1401" w:type="dxa"/>
          </w:tcPr>
          <w:p w14:paraId="1C82BB7F" w14:textId="77777777" w:rsidR="00996DFB" w:rsidRPr="00E55872" w:rsidRDefault="00996DFB" w:rsidP="00DA25BC">
            <w:pPr>
              <w:spacing w:after="0"/>
              <w:jc w:val="center"/>
              <w:rPr>
                <w:rFonts w:cs="Times New Roman"/>
                <w:szCs w:val="28"/>
              </w:rPr>
            </w:pPr>
            <w:r>
              <w:rPr>
                <w:rFonts w:cs="Times New Roman"/>
                <w:szCs w:val="28"/>
              </w:rPr>
              <w:t>ЦТ</w:t>
            </w:r>
          </w:p>
        </w:tc>
        <w:tc>
          <w:tcPr>
            <w:tcW w:w="1701" w:type="dxa"/>
          </w:tcPr>
          <w:p w14:paraId="5E5FA834" w14:textId="77777777" w:rsidR="00996DFB" w:rsidRPr="00E55872" w:rsidRDefault="00996DFB" w:rsidP="00DA25BC">
            <w:pPr>
              <w:spacing w:after="0"/>
              <w:jc w:val="center"/>
              <w:rPr>
                <w:rFonts w:cs="Times New Roman"/>
                <w:szCs w:val="28"/>
              </w:rPr>
            </w:pPr>
            <w:r>
              <w:rPr>
                <w:rFonts w:cs="Times New Roman"/>
                <w:szCs w:val="28"/>
              </w:rPr>
              <w:t>ЦЧ</w:t>
            </w:r>
          </w:p>
        </w:tc>
        <w:tc>
          <w:tcPr>
            <w:tcW w:w="1146" w:type="dxa"/>
          </w:tcPr>
          <w:p w14:paraId="16C4C2E0" w14:textId="77777777" w:rsidR="00996DFB" w:rsidRPr="00E55872" w:rsidRDefault="00996DFB" w:rsidP="00DA25BC">
            <w:pPr>
              <w:spacing w:after="0"/>
              <w:jc w:val="center"/>
              <w:rPr>
                <w:rFonts w:cs="Times New Roman"/>
                <w:szCs w:val="28"/>
              </w:rPr>
            </w:pPr>
            <w:r>
              <w:rPr>
                <w:rFonts w:cs="Times New Roman"/>
                <w:szCs w:val="28"/>
              </w:rPr>
              <w:t>ЦС</w:t>
            </w:r>
          </w:p>
        </w:tc>
        <w:tc>
          <w:tcPr>
            <w:tcW w:w="1696" w:type="dxa"/>
          </w:tcPr>
          <w:p w14:paraId="1574BD6E" w14:textId="77777777" w:rsidR="00996DFB" w:rsidRPr="00E55872" w:rsidRDefault="00996DFB" w:rsidP="00DA25BC">
            <w:pPr>
              <w:spacing w:after="0"/>
              <w:jc w:val="center"/>
              <w:rPr>
                <w:rFonts w:cs="Times New Roman"/>
                <w:szCs w:val="28"/>
              </w:rPr>
            </w:pPr>
            <w:r w:rsidRPr="00E55872">
              <w:rPr>
                <w:rFonts w:cs="Times New Roman"/>
                <w:szCs w:val="28"/>
              </w:rPr>
              <w:t>БТ</w:t>
            </w:r>
          </w:p>
        </w:tc>
        <w:tc>
          <w:tcPr>
            <w:tcW w:w="1701" w:type="dxa"/>
          </w:tcPr>
          <w:p w14:paraId="3A93E553" w14:textId="77777777" w:rsidR="00996DFB" w:rsidRPr="00E55872" w:rsidRDefault="00996DFB" w:rsidP="00DA25BC">
            <w:pPr>
              <w:spacing w:after="0"/>
              <w:jc w:val="center"/>
              <w:rPr>
                <w:rFonts w:cs="Times New Roman"/>
                <w:szCs w:val="28"/>
              </w:rPr>
            </w:pPr>
            <w:r w:rsidRPr="00E55872">
              <w:rPr>
                <w:rFonts w:cs="Times New Roman"/>
                <w:szCs w:val="28"/>
              </w:rPr>
              <w:t>БД</w:t>
            </w:r>
          </w:p>
        </w:tc>
      </w:tr>
      <w:tr w:rsidR="00996DFB" w:rsidRPr="00E55872" w14:paraId="30FEC817" w14:textId="77777777" w:rsidTr="00DA25BC">
        <w:trPr>
          <w:jc w:val="center"/>
        </w:trPr>
        <w:tc>
          <w:tcPr>
            <w:tcW w:w="2092" w:type="dxa"/>
          </w:tcPr>
          <w:p w14:paraId="3D935202" w14:textId="77777777" w:rsidR="00996DFB" w:rsidRPr="00E55872" w:rsidRDefault="00996DFB" w:rsidP="00DA25BC">
            <w:pPr>
              <w:pStyle w:val="11"/>
              <w:spacing w:line="240" w:lineRule="auto"/>
              <w:rPr>
                <w:b w:val="0"/>
                <w:szCs w:val="28"/>
                <w:lang w:val="en-US"/>
              </w:rPr>
            </w:pPr>
            <w:r w:rsidRPr="00E55872">
              <w:rPr>
                <w:b w:val="0"/>
                <w:szCs w:val="28"/>
                <w:lang w:val="en-US"/>
              </w:rPr>
              <w:t>SiO</w:t>
            </w:r>
            <w:r w:rsidRPr="00E55872">
              <w:rPr>
                <w:b w:val="0"/>
                <w:szCs w:val="28"/>
                <w:vertAlign w:val="subscript"/>
                <w:lang w:val="en-US"/>
              </w:rPr>
              <w:t>2</w:t>
            </w:r>
          </w:p>
        </w:tc>
        <w:tc>
          <w:tcPr>
            <w:tcW w:w="1401" w:type="dxa"/>
          </w:tcPr>
          <w:p w14:paraId="57BDD8AA"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62,45-68,74</w:t>
            </w:r>
          </w:p>
        </w:tc>
        <w:tc>
          <w:tcPr>
            <w:tcW w:w="1701" w:type="dxa"/>
          </w:tcPr>
          <w:p w14:paraId="292DC59B"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60-74</w:t>
            </w:r>
          </w:p>
        </w:tc>
        <w:tc>
          <w:tcPr>
            <w:tcW w:w="1146" w:type="dxa"/>
          </w:tcPr>
          <w:p w14:paraId="5C028899"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59,86</w:t>
            </w:r>
          </w:p>
        </w:tc>
        <w:tc>
          <w:tcPr>
            <w:tcW w:w="1696" w:type="dxa"/>
          </w:tcPr>
          <w:p w14:paraId="683F45BF" w14:textId="77777777" w:rsidR="00996DFB" w:rsidRPr="00E55872" w:rsidRDefault="00996DFB" w:rsidP="00DA25BC">
            <w:pPr>
              <w:spacing w:after="0"/>
              <w:jc w:val="center"/>
              <w:rPr>
                <w:rFonts w:cs="Times New Roman"/>
                <w:szCs w:val="28"/>
                <w:lang w:val="en-US"/>
              </w:rPr>
            </w:pPr>
            <w:r w:rsidRPr="00E55872">
              <w:rPr>
                <w:rFonts w:cs="Times New Roman"/>
                <w:color w:val="000000"/>
                <w:szCs w:val="28"/>
              </w:rPr>
              <w:t>52,45</w:t>
            </w:r>
          </w:p>
        </w:tc>
        <w:tc>
          <w:tcPr>
            <w:tcW w:w="1701" w:type="dxa"/>
          </w:tcPr>
          <w:p w14:paraId="5E63AD5E" w14:textId="77777777" w:rsidR="00996DFB" w:rsidRPr="00E55872" w:rsidRDefault="00996DFB" w:rsidP="00DA25BC">
            <w:pPr>
              <w:spacing w:after="0"/>
              <w:jc w:val="center"/>
              <w:rPr>
                <w:rFonts w:cs="Times New Roman"/>
                <w:szCs w:val="28"/>
                <w:lang w:val="en-US"/>
              </w:rPr>
            </w:pPr>
            <w:r w:rsidRPr="00E55872">
              <w:rPr>
                <w:rFonts w:cs="Times New Roman"/>
                <w:color w:val="000000"/>
                <w:szCs w:val="28"/>
              </w:rPr>
              <w:t>58,15</w:t>
            </w:r>
          </w:p>
        </w:tc>
      </w:tr>
      <w:tr w:rsidR="00996DFB" w:rsidRPr="00E55872" w14:paraId="7DA0A214" w14:textId="77777777" w:rsidTr="00DA25BC">
        <w:trPr>
          <w:jc w:val="center"/>
        </w:trPr>
        <w:tc>
          <w:tcPr>
            <w:tcW w:w="2092" w:type="dxa"/>
          </w:tcPr>
          <w:p w14:paraId="394EE522" w14:textId="77777777" w:rsidR="00996DFB" w:rsidRPr="00E55872" w:rsidRDefault="00996DFB" w:rsidP="00DA25BC">
            <w:pPr>
              <w:pStyle w:val="11"/>
              <w:spacing w:line="240" w:lineRule="auto"/>
              <w:rPr>
                <w:b w:val="0"/>
                <w:szCs w:val="28"/>
                <w:lang w:val="en-US"/>
              </w:rPr>
            </w:pPr>
            <w:r w:rsidRPr="00E55872">
              <w:rPr>
                <w:b w:val="0"/>
                <w:szCs w:val="28"/>
                <w:lang w:val="en-US"/>
              </w:rPr>
              <w:t>Al</w:t>
            </w:r>
            <w:r w:rsidRPr="00E55872">
              <w:rPr>
                <w:b w:val="0"/>
                <w:szCs w:val="28"/>
                <w:vertAlign w:val="subscript"/>
                <w:lang w:val="en-US"/>
              </w:rPr>
              <w:t>2</w:t>
            </w:r>
            <w:r w:rsidRPr="00E55872">
              <w:rPr>
                <w:b w:val="0"/>
                <w:szCs w:val="28"/>
                <w:lang w:val="en-US"/>
              </w:rPr>
              <w:t>O</w:t>
            </w:r>
            <w:r w:rsidRPr="00E55872">
              <w:rPr>
                <w:b w:val="0"/>
                <w:szCs w:val="28"/>
                <w:vertAlign w:val="subscript"/>
                <w:lang w:val="en-US"/>
              </w:rPr>
              <w:t>3</w:t>
            </w:r>
          </w:p>
        </w:tc>
        <w:tc>
          <w:tcPr>
            <w:tcW w:w="1401" w:type="dxa"/>
          </w:tcPr>
          <w:p w14:paraId="22B92DD5"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13,37-19,19</w:t>
            </w:r>
          </w:p>
        </w:tc>
        <w:tc>
          <w:tcPr>
            <w:tcW w:w="1701" w:type="dxa"/>
          </w:tcPr>
          <w:p w14:paraId="35200E1C"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14-15</w:t>
            </w:r>
          </w:p>
        </w:tc>
        <w:tc>
          <w:tcPr>
            <w:tcW w:w="1146" w:type="dxa"/>
          </w:tcPr>
          <w:p w14:paraId="29CA17D3"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14,39</w:t>
            </w:r>
          </w:p>
        </w:tc>
        <w:tc>
          <w:tcPr>
            <w:tcW w:w="1696" w:type="dxa"/>
          </w:tcPr>
          <w:p w14:paraId="4900B05A" w14:textId="77777777" w:rsidR="00996DFB" w:rsidRPr="00E55872" w:rsidRDefault="00996DFB" w:rsidP="00DA25BC">
            <w:pPr>
              <w:spacing w:after="0"/>
              <w:jc w:val="center"/>
              <w:rPr>
                <w:rFonts w:cs="Times New Roman"/>
                <w:szCs w:val="28"/>
                <w:lang w:val="en-US"/>
              </w:rPr>
            </w:pPr>
            <w:r w:rsidRPr="00E55872">
              <w:rPr>
                <w:rFonts w:cs="Times New Roman"/>
                <w:color w:val="000000"/>
                <w:szCs w:val="28"/>
              </w:rPr>
              <w:t>21,11</w:t>
            </w:r>
          </w:p>
        </w:tc>
        <w:tc>
          <w:tcPr>
            <w:tcW w:w="1701" w:type="dxa"/>
          </w:tcPr>
          <w:p w14:paraId="3A7A371A" w14:textId="77777777" w:rsidR="00996DFB" w:rsidRPr="00E55872" w:rsidRDefault="00996DFB" w:rsidP="00DA25BC">
            <w:pPr>
              <w:spacing w:after="0"/>
              <w:jc w:val="center"/>
              <w:rPr>
                <w:rFonts w:cs="Times New Roman"/>
                <w:szCs w:val="28"/>
                <w:lang w:val="en-US"/>
              </w:rPr>
            </w:pPr>
            <w:r w:rsidRPr="00E55872">
              <w:rPr>
                <w:rFonts w:cs="Times New Roman"/>
                <w:color w:val="000000"/>
                <w:szCs w:val="28"/>
              </w:rPr>
              <w:t>19,79</w:t>
            </w:r>
          </w:p>
        </w:tc>
      </w:tr>
      <w:tr w:rsidR="00996DFB" w:rsidRPr="00E55872" w14:paraId="2ABB1124" w14:textId="77777777" w:rsidTr="00DA25BC">
        <w:trPr>
          <w:jc w:val="center"/>
        </w:trPr>
        <w:tc>
          <w:tcPr>
            <w:tcW w:w="2092" w:type="dxa"/>
          </w:tcPr>
          <w:p w14:paraId="1676DDF7" w14:textId="77777777" w:rsidR="00996DFB" w:rsidRPr="00E55872" w:rsidRDefault="00996DFB" w:rsidP="00DA25BC">
            <w:pPr>
              <w:pStyle w:val="11"/>
              <w:spacing w:line="240" w:lineRule="auto"/>
              <w:rPr>
                <w:b w:val="0"/>
                <w:szCs w:val="28"/>
                <w:lang w:val="en-US"/>
              </w:rPr>
            </w:pPr>
            <w:r w:rsidRPr="00E55872">
              <w:rPr>
                <w:b w:val="0"/>
                <w:szCs w:val="28"/>
                <w:lang w:val="en-US"/>
              </w:rPr>
              <w:t>TiO2</w:t>
            </w:r>
          </w:p>
        </w:tc>
        <w:tc>
          <w:tcPr>
            <w:tcW w:w="1401" w:type="dxa"/>
          </w:tcPr>
          <w:p w14:paraId="692E1A94"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w:t>
            </w:r>
          </w:p>
        </w:tc>
        <w:tc>
          <w:tcPr>
            <w:tcW w:w="1701" w:type="dxa"/>
          </w:tcPr>
          <w:p w14:paraId="28BE9568"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0,07-0,7</w:t>
            </w:r>
          </w:p>
        </w:tc>
        <w:tc>
          <w:tcPr>
            <w:tcW w:w="1146" w:type="dxa"/>
          </w:tcPr>
          <w:p w14:paraId="32767100"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0,46</w:t>
            </w:r>
          </w:p>
        </w:tc>
        <w:tc>
          <w:tcPr>
            <w:tcW w:w="1696" w:type="dxa"/>
          </w:tcPr>
          <w:p w14:paraId="04D9EC03" w14:textId="77777777" w:rsidR="00996DFB" w:rsidRPr="00E55872" w:rsidRDefault="00996DFB" w:rsidP="00DA25BC">
            <w:pPr>
              <w:spacing w:after="0"/>
              <w:jc w:val="center"/>
              <w:rPr>
                <w:rFonts w:cs="Times New Roman"/>
                <w:szCs w:val="28"/>
                <w:lang w:val="en-US"/>
              </w:rPr>
            </w:pPr>
            <w:r w:rsidRPr="00E55872">
              <w:rPr>
                <w:rFonts w:cs="Times New Roman"/>
                <w:color w:val="000000"/>
                <w:szCs w:val="28"/>
              </w:rPr>
              <w:t>0,20</w:t>
            </w:r>
          </w:p>
        </w:tc>
        <w:tc>
          <w:tcPr>
            <w:tcW w:w="1701" w:type="dxa"/>
          </w:tcPr>
          <w:p w14:paraId="373FEEDB" w14:textId="77777777" w:rsidR="00996DFB" w:rsidRPr="00E55872" w:rsidRDefault="00996DFB" w:rsidP="00DA25BC">
            <w:pPr>
              <w:spacing w:after="0"/>
              <w:jc w:val="center"/>
              <w:rPr>
                <w:rFonts w:cs="Times New Roman"/>
                <w:szCs w:val="28"/>
                <w:lang w:val="en-US"/>
              </w:rPr>
            </w:pPr>
            <w:r w:rsidRPr="00E55872">
              <w:rPr>
                <w:rFonts w:cs="Times New Roman"/>
                <w:color w:val="000000"/>
                <w:szCs w:val="28"/>
              </w:rPr>
              <w:t>0,58</w:t>
            </w:r>
          </w:p>
        </w:tc>
      </w:tr>
      <w:tr w:rsidR="00996DFB" w:rsidRPr="00E55872" w14:paraId="069B20AB" w14:textId="77777777" w:rsidTr="00DA25BC">
        <w:trPr>
          <w:jc w:val="center"/>
        </w:trPr>
        <w:tc>
          <w:tcPr>
            <w:tcW w:w="2092" w:type="dxa"/>
          </w:tcPr>
          <w:p w14:paraId="658D53CA"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Fe</w:t>
            </w:r>
            <w:r w:rsidRPr="00E55872">
              <w:rPr>
                <w:rFonts w:cs="Times New Roman"/>
                <w:szCs w:val="28"/>
                <w:vertAlign w:val="subscript"/>
                <w:lang w:val="en-US"/>
              </w:rPr>
              <w:t>2</w:t>
            </w:r>
            <w:r w:rsidRPr="00E55872">
              <w:rPr>
                <w:rFonts w:cs="Times New Roman"/>
                <w:szCs w:val="28"/>
                <w:lang w:val="en-US"/>
              </w:rPr>
              <w:t>O</w:t>
            </w:r>
            <w:r w:rsidRPr="00E55872">
              <w:rPr>
                <w:rFonts w:cs="Times New Roman"/>
                <w:szCs w:val="28"/>
                <w:vertAlign w:val="subscript"/>
                <w:lang w:val="en-US"/>
              </w:rPr>
              <w:t>3</w:t>
            </w:r>
          </w:p>
        </w:tc>
        <w:tc>
          <w:tcPr>
            <w:tcW w:w="1401" w:type="dxa"/>
          </w:tcPr>
          <w:p w14:paraId="79D451AF"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1,30-4,55</w:t>
            </w:r>
          </w:p>
        </w:tc>
        <w:tc>
          <w:tcPr>
            <w:tcW w:w="1701" w:type="dxa"/>
          </w:tcPr>
          <w:p w14:paraId="614E9697"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1,4-5,83</w:t>
            </w:r>
          </w:p>
        </w:tc>
        <w:tc>
          <w:tcPr>
            <w:tcW w:w="1146" w:type="dxa"/>
          </w:tcPr>
          <w:p w14:paraId="1EF40DFA"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3,85</w:t>
            </w:r>
          </w:p>
        </w:tc>
        <w:tc>
          <w:tcPr>
            <w:tcW w:w="1696" w:type="dxa"/>
          </w:tcPr>
          <w:p w14:paraId="13C8F19C" w14:textId="77777777" w:rsidR="00996DFB" w:rsidRPr="00E55872" w:rsidRDefault="00996DFB" w:rsidP="00DA25BC">
            <w:pPr>
              <w:spacing w:after="0"/>
              <w:jc w:val="center"/>
              <w:rPr>
                <w:rFonts w:cs="Times New Roman"/>
                <w:szCs w:val="28"/>
                <w:lang w:val="en-US"/>
              </w:rPr>
            </w:pPr>
            <w:r w:rsidRPr="00E55872">
              <w:rPr>
                <w:rFonts w:cs="Times New Roman"/>
                <w:color w:val="000000"/>
                <w:szCs w:val="28"/>
              </w:rPr>
              <w:t>1,89</w:t>
            </w:r>
          </w:p>
        </w:tc>
        <w:tc>
          <w:tcPr>
            <w:tcW w:w="1701" w:type="dxa"/>
          </w:tcPr>
          <w:p w14:paraId="1EE9B395" w14:textId="77777777" w:rsidR="00996DFB" w:rsidRPr="00E55872" w:rsidRDefault="00996DFB" w:rsidP="00DA25BC">
            <w:pPr>
              <w:spacing w:after="0"/>
              <w:jc w:val="center"/>
              <w:rPr>
                <w:rFonts w:cs="Times New Roman"/>
                <w:szCs w:val="28"/>
                <w:lang w:val="en-US"/>
              </w:rPr>
            </w:pPr>
            <w:r w:rsidRPr="00E55872">
              <w:rPr>
                <w:rFonts w:cs="Times New Roman"/>
                <w:color w:val="000000"/>
                <w:szCs w:val="28"/>
              </w:rPr>
              <w:t>3,49</w:t>
            </w:r>
          </w:p>
        </w:tc>
      </w:tr>
      <w:tr w:rsidR="00996DFB" w:rsidRPr="00E55872" w14:paraId="0BDE77E4" w14:textId="77777777" w:rsidTr="00DA25BC">
        <w:trPr>
          <w:jc w:val="center"/>
        </w:trPr>
        <w:tc>
          <w:tcPr>
            <w:tcW w:w="2092" w:type="dxa"/>
          </w:tcPr>
          <w:p w14:paraId="0840E2D1"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MnO</w:t>
            </w:r>
            <w:r w:rsidRPr="00E55872">
              <w:rPr>
                <w:rFonts w:cs="Times New Roman"/>
                <w:szCs w:val="28"/>
                <w:vertAlign w:val="subscript"/>
                <w:lang w:val="en-US"/>
              </w:rPr>
              <w:t>2</w:t>
            </w:r>
          </w:p>
        </w:tc>
        <w:tc>
          <w:tcPr>
            <w:tcW w:w="1401" w:type="dxa"/>
          </w:tcPr>
          <w:p w14:paraId="3C4A2339"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0,07-0,11</w:t>
            </w:r>
          </w:p>
        </w:tc>
        <w:tc>
          <w:tcPr>
            <w:tcW w:w="1701" w:type="dxa"/>
          </w:tcPr>
          <w:p w14:paraId="03361D80"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0,067-0,199</w:t>
            </w:r>
          </w:p>
        </w:tc>
        <w:tc>
          <w:tcPr>
            <w:tcW w:w="1146" w:type="dxa"/>
          </w:tcPr>
          <w:p w14:paraId="4E16582B"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0,09</w:t>
            </w:r>
          </w:p>
        </w:tc>
        <w:tc>
          <w:tcPr>
            <w:tcW w:w="1696" w:type="dxa"/>
          </w:tcPr>
          <w:p w14:paraId="4A414AF4" w14:textId="77777777" w:rsidR="00996DFB" w:rsidRPr="00E55872" w:rsidRDefault="00996DFB" w:rsidP="00DA25BC">
            <w:pPr>
              <w:spacing w:after="0"/>
              <w:jc w:val="center"/>
              <w:rPr>
                <w:rFonts w:cs="Times New Roman"/>
                <w:szCs w:val="28"/>
              </w:rPr>
            </w:pPr>
            <w:r w:rsidRPr="00E55872">
              <w:rPr>
                <w:rFonts w:cs="Times New Roman"/>
                <w:szCs w:val="28"/>
              </w:rPr>
              <w:t>-</w:t>
            </w:r>
          </w:p>
        </w:tc>
        <w:tc>
          <w:tcPr>
            <w:tcW w:w="1701" w:type="dxa"/>
          </w:tcPr>
          <w:p w14:paraId="45E5619C" w14:textId="77777777" w:rsidR="00996DFB" w:rsidRPr="00E55872" w:rsidRDefault="00996DFB" w:rsidP="00DA25BC">
            <w:pPr>
              <w:spacing w:after="0"/>
              <w:jc w:val="center"/>
              <w:rPr>
                <w:rFonts w:cs="Times New Roman"/>
                <w:szCs w:val="28"/>
              </w:rPr>
            </w:pPr>
            <w:r w:rsidRPr="00E55872">
              <w:rPr>
                <w:rFonts w:cs="Times New Roman"/>
                <w:szCs w:val="28"/>
              </w:rPr>
              <w:t>-</w:t>
            </w:r>
          </w:p>
        </w:tc>
      </w:tr>
      <w:tr w:rsidR="00996DFB" w:rsidRPr="00E55872" w14:paraId="3B245774" w14:textId="77777777" w:rsidTr="00DA25BC">
        <w:trPr>
          <w:jc w:val="center"/>
        </w:trPr>
        <w:tc>
          <w:tcPr>
            <w:tcW w:w="2092" w:type="dxa"/>
          </w:tcPr>
          <w:p w14:paraId="70AA0D9D"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MgO</w:t>
            </w:r>
          </w:p>
        </w:tc>
        <w:tc>
          <w:tcPr>
            <w:tcW w:w="1401" w:type="dxa"/>
          </w:tcPr>
          <w:p w14:paraId="46D92B2F"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0,75-1,12</w:t>
            </w:r>
          </w:p>
        </w:tc>
        <w:tc>
          <w:tcPr>
            <w:tcW w:w="1701" w:type="dxa"/>
          </w:tcPr>
          <w:p w14:paraId="145A7A53"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0-2,12</w:t>
            </w:r>
          </w:p>
        </w:tc>
        <w:tc>
          <w:tcPr>
            <w:tcW w:w="1146" w:type="dxa"/>
          </w:tcPr>
          <w:p w14:paraId="6E138A3B"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1,71</w:t>
            </w:r>
          </w:p>
        </w:tc>
        <w:tc>
          <w:tcPr>
            <w:tcW w:w="1696" w:type="dxa"/>
          </w:tcPr>
          <w:p w14:paraId="7EAAEF98" w14:textId="77777777" w:rsidR="00996DFB" w:rsidRPr="00E55872" w:rsidRDefault="00996DFB" w:rsidP="00DA25BC">
            <w:pPr>
              <w:spacing w:after="0"/>
              <w:jc w:val="center"/>
              <w:rPr>
                <w:rFonts w:cs="Times New Roman"/>
                <w:szCs w:val="28"/>
                <w:lang w:val="en-US"/>
              </w:rPr>
            </w:pPr>
            <w:r w:rsidRPr="00E55872">
              <w:rPr>
                <w:rFonts w:cs="Times New Roman"/>
                <w:color w:val="000000"/>
                <w:szCs w:val="28"/>
              </w:rPr>
              <w:t>2,82</w:t>
            </w:r>
          </w:p>
        </w:tc>
        <w:tc>
          <w:tcPr>
            <w:tcW w:w="1701" w:type="dxa"/>
          </w:tcPr>
          <w:p w14:paraId="7EB6854A" w14:textId="77777777" w:rsidR="00996DFB" w:rsidRPr="00E55872" w:rsidRDefault="00996DFB" w:rsidP="00DA25BC">
            <w:pPr>
              <w:spacing w:after="0"/>
              <w:jc w:val="center"/>
              <w:rPr>
                <w:rFonts w:cs="Times New Roman"/>
                <w:szCs w:val="28"/>
                <w:lang w:val="en-US"/>
              </w:rPr>
            </w:pPr>
            <w:r w:rsidRPr="00E55872">
              <w:rPr>
                <w:rFonts w:cs="Times New Roman"/>
                <w:color w:val="000000"/>
                <w:szCs w:val="28"/>
              </w:rPr>
              <w:t>4,91</w:t>
            </w:r>
          </w:p>
        </w:tc>
      </w:tr>
      <w:tr w:rsidR="00996DFB" w:rsidRPr="00E55872" w14:paraId="648B2C61" w14:textId="77777777" w:rsidTr="00DA25BC">
        <w:trPr>
          <w:jc w:val="center"/>
        </w:trPr>
        <w:tc>
          <w:tcPr>
            <w:tcW w:w="2092" w:type="dxa"/>
          </w:tcPr>
          <w:p w14:paraId="7C3BC272"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CaO</w:t>
            </w:r>
          </w:p>
        </w:tc>
        <w:tc>
          <w:tcPr>
            <w:tcW w:w="1401" w:type="dxa"/>
          </w:tcPr>
          <w:p w14:paraId="1B9F904B"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1,02-4,17</w:t>
            </w:r>
          </w:p>
        </w:tc>
        <w:tc>
          <w:tcPr>
            <w:tcW w:w="1701" w:type="dxa"/>
          </w:tcPr>
          <w:p w14:paraId="536F50E8"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0,13-6,4</w:t>
            </w:r>
          </w:p>
        </w:tc>
        <w:tc>
          <w:tcPr>
            <w:tcW w:w="1146" w:type="dxa"/>
          </w:tcPr>
          <w:p w14:paraId="707FAEF1"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4,93</w:t>
            </w:r>
          </w:p>
        </w:tc>
        <w:tc>
          <w:tcPr>
            <w:tcW w:w="1696" w:type="dxa"/>
          </w:tcPr>
          <w:p w14:paraId="6D674B82" w14:textId="77777777" w:rsidR="00996DFB" w:rsidRPr="00E55872" w:rsidRDefault="00996DFB" w:rsidP="00DA25BC">
            <w:pPr>
              <w:spacing w:after="0"/>
              <w:jc w:val="center"/>
              <w:rPr>
                <w:rFonts w:cs="Times New Roman"/>
                <w:szCs w:val="28"/>
                <w:lang w:val="en-US"/>
              </w:rPr>
            </w:pPr>
            <w:r w:rsidRPr="00E55872">
              <w:rPr>
                <w:rFonts w:cs="Times New Roman"/>
                <w:color w:val="000000"/>
                <w:szCs w:val="28"/>
              </w:rPr>
              <w:t>2,31</w:t>
            </w:r>
          </w:p>
        </w:tc>
        <w:tc>
          <w:tcPr>
            <w:tcW w:w="1701" w:type="dxa"/>
          </w:tcPr>
          <w:p w14:paraId="2EC8B316" w14:textId="77777777" w:rsidR="00996DFB" w:rsidRPr="00E55872" w:rsidRDefault="00996DFB" w:rsidP="00DA25BC">
            <w:pPr>
              <w:spacing w:after="0"/>
              <w:jc w:val="center"/>
              <w:rPr>
                <w:rFonts w:cs="Times New Roman"/>
                <w:szCs w:val="28"/>
                <w:lang w:val="en-US"/>
              </w:rPr>
            </w:pPr>
            <w:r w:rsidRPr="00E55872">
              <w:rPr>
                <w:rFonts w:cs="Times New Roman"/>
                <w:color w:val="000000"/>
                <w:szCs w:val="28"/>
              </w:rPr>
              <w:t>2,72</w:t>
            </w:r>
          </w:p>
        </w:tc>
      </w:tr>
      <w:tr w:rsidR="00996DFB" w:rsidRPr="00E55872" w14:paraId="51528857" w14:textId="77777777" w:rsidTr="00DA25BC">
        <w:trPr>
          <w:jc w:val="center"/>
        </w:trPr>
        <w:tc>
          <w:tcPr>
            <w:tcW w:w="2092" w:type="dxa"/>
          </w:tcPr>
          <w:p w14:paraId="4A3279D4"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Na</w:t>
            </w:r>
            <w:r w:rsidRPr="00E55872">
              <w:rPr>
                <w:rFonts w:cs="Times New Roman"/>
                <w:szCs w:val="28"/>
                <w:vertAlign w:val="subscript"/>
                <w:lang w:val="en-US"/>
              </w:rPr>
              <w:t>2</w:t>
            </w:r>
            <w:r w:rsidRPr="00E55872">
              <w:rPr>
                <w:rFonts w:cs="Times New Roman"/>
                <w:szCs w:val="28"/>
                <w:lang w:val="en-US"/>
              </w:rPr>
              <w:t>O</w:t>
            </w:r>
          </w:p>
        </w:tc>
        <w:tc>
          <w:tcPr>
            <w:tcW w:w="1401" w:type="dxa"/>
          </w:tcPr>
          <w:p w14:paraId="0D7885C6"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1,45-3,94</w:t>
            </w:r>
          </w:p>
        </w:tc>
        <w:tc>
          <w:tcPr>
            <w:tcW w:w="1701" w:type="dxa"/>
          </w:tcPr>
          <w:p w14:paraId="63B0A28B"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0,61-5,45</w:t>
            </w:r>
          </w:p>
        </w:tc>
        <w:tc>
          <w:tcPr>
            <w:tcW w:w="1146" w:type="dxa"/>
          </w:tcPr>
          <w:p w14:paraId="0A588F62"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1,07</w:t>
            </w:r>
          </w:p>
        </w:tc>
        <w:tc>
          <w:tcPr>
            <w:tcW w:w="1696" w:type="dxa"/>
          </w:tcPr>
          <w:p w14:paraId="028150C3" w14:textId="77777777" w:rsidR="00996DFB" w:rsidRPr="00E55872" w:rsidRDefault="00996DFB" w:rsidP="00DA25BC">
            <w:pPr>
              <w:spacing w:after="0"/>
              <w:jc w:val="center"/>
              <w:rPr>
                <w:rFonts w:cs="Times New Roman"/>
                <w:szCs w:val="28"/>
                <w:lang w:val="en-US"/>
              </w:rPr>
            </w:pPr>
            <w:r w:rsidRPr="00E55872">
              <w:rPr>
                <w:rFonts w:cs="Times New Roman"/>
                <w:color w:val="000000"/>
                <w:szCs w:val="28"/>
              </w:rPr>
              <w:t>0,12</w:t>
            </w:r>
          </w:p>
        </w:tc>
        <w:tc>
          <w:tcPr>
            <w:tcW w:w="1701" w:type="dxa"/>
          </w:tcPr>
          <w:p w14:paraId="3603F81F" w14:textId="77777777" w:rsidR="00996DFB" w:rsidRPr="00E55872" w:rsidRDefault="00996DFB" w:rsidP="00DA25BC">
            <w:pPr>
              <w:spacing w:after="0"/>
              <w:jc w:val="center"/>
              <w:rPr>
                <w:rFonts w:cs="Times New Roman"/>
                <w:szCs w:val="28"/>
                <w:lang w:val="en-US"/>
              </w:rPr>
            </w:pPr>
            <w:r w:rsidRPr="00E55872">
              <w:rPr>
                <w:rFonts w:cs="Times New Roman"/>
                <w:color w:val="000000"/>
                <w:szCs w:val="28"/>
              </w:rPr>
              <w:t>0,99</w:t>
            </w:r>
          </w:p>
        </w:tc>
      </w:tr>
      <w:tr w:rsidR="00996DFB" w:rsidRPr="00E55872" w14:paraId="1029F61C" w14:textId="77777777" w:rsidTr="00DA25BC">
        <w:trPr>
          <w:jc w:val="center"/>
        </w:trPr>
        <w:tc>
          <w:tcPr>
            <w:tcW w:w="2092" w:type="dxa"/>
          </w:tcPr>
          <w:p w14:paraId="66456298"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K</w:t>
            </w:r>
            <w:r w:rsidRPr="00E55872">
              <w:rPr>
                <w:rFonts w:cs="Times New Roman"/>
                <w:szCs w:val="28"/>
                <w:vertAlign w:val="subscript"/>
                <w:lang w:val="en-US"/>
              </w:rPr>
              <w:t>2</w:t>
            </w:r>
            <w:r w:rsidRPr="00E55872">
              <w:rPr>
                <w:rFonts w:cs="Times New Roman"/>
                <w:szCs w:val="28"/>
                <w:lang w:val="en-US"/>
              </w:rPr>
              <w:t>O</w:t>
            </w:r>
          </w:p>
        </w:tc>
        <w:tc>
          <w:tcPr>
            <w:tcW w:w="1401" w:type="dxa"/>
          </w:tcPr>
          <w:p w14:paraId="0EE45E21"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2,91-4,18</w:t>
            </w:r>
          </w:p>
        </w:tc>
        <w:tc>
          <w:tcPr>
            <w:tcW w:w="1701" w:type="dxa"/>
          </w:tcPr>
          <w:p w14:paraId="69FBC398"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0,66-4,03</w:t>
            </w:r>
          </w:p>
        </w:tc>
        <w:tc>
          <w:tcPr>
            <w:tcW w:w="1146" w:type="dxa"/>
          </w:tcPr>
          <w:p w14:paraId="7A8B937A"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1,56</w:t>
            </w:r>
          </w:p>
        </w:tc>
        <w:tc>
          <w:tcPr>
            <w:tcW w:w="1696" w:type="dxa"/>
          </w:tcPr>
          <w:p w14:paraId="57A5B9C9" w14:textId="77777777" w:rsidR="00996DFB" w:rsidRPr="00E55872" w:rsidRDefault="00996DFB" w:rsidP="00DA25BC">
            <w:pPr>
              <w:spacing w:after="0"/>
              <w:jc w:val="center"/>
              <w:rPr>
                <w:rFonts w:cs="Times New Roman"/>
                <w:szCs w:val="28"/>
                <w:lang w:val="en-US"/>
              </w:rPr>
            </w:pPr>
            <w:r w:rsidRPr="00E55872">
              <w:rPr>
                <w:rFonts w:cs="Times New Roman"/>
                <w:color w:val="000000"/>
                <w:szCs w:val="28"/>
              </w:rPr>
              <w:t>0,58</w:t>
            </w:r>
          </w:p>
        </w:tc>
        <w:tc>
          <w:tcPr>
            <w:tcW w:w="1701" w:type="dxa"/>
          </w:tcPr>
          <w:p w14:paraId="0BD547A3" w14:textId="77777777" w:rsidR="00996DFB" w:rsidRPr="00E55872" w:rsidRDefault="00996DFB" w:rsidP="00DA25BC">
            <w:pPr>
              <w:spacing w:after="0"/>
              <w:jc w:val="center"/>
              <w:rPr>
                <w:rFonts w:cs="Times New Roman"/>
                <w:szCs w:val="28"/>
                <w:lang w:val="en-US"/>
              </w:rPr>
            </w:pPr>
            <w:r w:rsidRPr="00E55872">
              <w:rPr>
                <w:rFonts w:cs="Times New Roman"/>
                <w:color w:val="000000"/>
                <w:szCs w:val="28"/>
              </w:rPr>
              <w:t>0,12</w:t>
            </w:r>
          </w:p>
        </w:tc>
      </w:tr>
      <w:tr w:rsidR="00996DFB" w:rsidRPr="00E55872" w14:paraId="101F063D" w14:textId="77777777" w:rsidTr="00DA25BC">
        <w:trPr>
          <w:jc w:val="center"/>
        </w:trPr>
        <w:tc>
          <w:tcPr>
            <w:tcW w:w="2092" w:type="dxa"/>
          </w:tcPr>
          <w:p w14:paraId="34D344FF"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P</w:t>
            </w:r>
            <w:r w:rsidRPr="00E55872">
              <w:rPr>
                <w:rFonts w:cs="Times New Roman"/>
                <w:szCs w:val="28"/>
                <w:vertAlign w:val="subscript"/>
                <w:lang w:val="en-US"/>
              </w:rPr>
              <w:t>2</w:t>
            </w:r>
            <w:r w:rsidRPr="00E55872">
              <w:rPr>
                <w:rFonts w:cs="Times New Roman"/>
                <w:szCs w:val="28"/>
                <w:lang w:val="en-US"/>
              </w:rPr>
              <w:t>O</w:t>
            </w:r>
            <w:r w:rsidRPr="00E55872">
              <w:rPr>
                <w:rFonts w:cs="Times New Roman"/>
                <w:szCs w:val="28"/>
                <w:vertAlign w:val="subscript"/>
                <w:lang w:val="en-US"/>
              </w:rPr>
              <w:t>5</w:t>
            </w:r>
          </w:p>
        </w:tc>
        <w:tc>
          <w:tcPr>
            <w:tcW w:w="1401" w:type="dxa"/>
          </w:tcPr>
          <w:p w14:paraId="280AC6A7"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w:t>
            </w:r>
          </w:p>
        </w:tc>
        <w:tc>
          <w:tcPr>
            <w:tcW w:w="1701" w:type="dxa"/>
          </w:tcPr>
          <w:p w14:paraId="4073AA3E"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0,012-0,173</w:t>
            </w:r>
          </w:p>
        </w:tc>
        <w:tc>
          <w:tcPr>
            <w:tcW w:w="1146" w:type="dxa"/>
          </w:tcPr>
          <w:p w14:paraId="3056E17E" w14:textId="77777777" w:rsidR="00996DFB" w:rsidRPr="00E55872" w:rsidRDefault="00996DFB" w:rsidP="00DA25BC">
            <w:pPr>
              <w:spacing w:after="0"/>
              <w:jc w:val="center"/>
              <w:rPr>
                <w:rFonts w:cs="Times New Roman"/>
                <w:szCs w:val="28"/>
                <w:lang w:val="en-US"/>
              </w:rPr>
            </w:pPr>
            <w:r w:rsidRPr="00E55872">
              <w:rPr>
                <w:rFonts w:cs="Times New Roman"/>
                <w:szCs w:val="28"/>
                <w:lang w:val="en-US"/>
              </w:rPr>
              <w:t>0,098</w:t>
            </w:r>
          </w:p>
        </w:tc>
        <w:tc>
          <w:tcPr>
            <w:tcW w:w="1696" w:type="dxa"/>
          </w:tcPr>
          <w:p w14:paraId="101577DE" w14:textId="77777777" w:rsidR="00996DFB" w:rsidRPr="00E55872" w:rsidRDefault="00996DFB" w:rsidP="00DA25BC">
            <w:pPr>
              <w:spacing w:after="0"/>
              <w:jc w:val="center"/>
              <w:rPr>
                <w:rFonts w:cs="Times New Roman"/>
                <w:szCs w:val="28"/>
              </w:rPr>
            </w:pPr>
            <w:r w:rsidRPr="00E55872">
              <w:rPr>
                <w:rFonts w:cs="Times New Roman"/>
                <w:szCs w:val="28"/>
              </w:rPr>
              <w:t>-</w:t>
            </w:r>
          </w:p>
        </w:tc>
        <w:tc>
          <w:tcPr>
            <w:tcW w:w="1701" w:type="dxa"/>
          </w:tcPr>
          <w:p w14:paraId="22A43201" w14:textId="77777777" w:rsidR="00996DFB" w:rsidRPr="00E55872" w:rsidRDefault="00996DFB" w:rsidP="00DA25BC">
            <w:pPr>
              <w:spacing w:after="0"/>
              <w:jc w:val="center"/>
              <w:rPr>
                <w:rFonts w:cs="Times New Roman"/>
                <w:szCs w:val="28"/>
              </w:rPr>
            </w:pPr>
            <w:r w:rsidRPr="00E55872">
              <w:rPr>
                <w:rFonts w:cs="Times New Roman"/>
                <w:szCs w:val="28"/>
              </w:rPr>
              <w:t>-</w:t>
            </w:r>
          </w:p>
        </w:tc>
      </w:tr>
    </w:tbl>
    <w:p w14:paraId="113F1CA4" w14:textId="77777777" w:rsidR="00996DFB" w:rsidRDefault="00996DFB" w:rsidP="00996DFB">
      <w:pPr>
        <w:spacing w:after="0"/>
        <w:ind w:firstLine="708"/>
        <w:jc w:val="both"/>
        <w:rPr>
          <w:rFonts w:cs="Times New Roman"/>
          <w:szCs w:val="28"/>
        </w:rPr>
      </w:pPr>
    </w:p>
    <w:p w14:paraId="26ACDE09" w14:textId="77777777" w:rsidR="00996DFB" w:rsidRPr="000D70C3" w:rsidRDefault="00996DFB" w:rsidP="00996DFB">
      <w:pPr>
        <w:spacing w:after="0"/>
        <w:jc w:val="both"/>
        <w:rPr>
          <w:rFonts w:cs="Times New Roman"/>
          <w:szCs w:val="28"/>
        </w:rPr>
      </w:pPr>
    </w:p>
    <w:p w14:paraId="50CEC40E" w14:textId="77777777" w:rsidR="00996DFB" w:rsidRDefault="00996DFB" w:rsidP="00996DFB">
      <w:pPr>
        <w:spacing w:after="0"/>
        <w:jc w:val="center"/>
        <w:rPr>
          <w:color w:val="000000" w:themeColor="text1"/>
          <w:sz w:val="24"/>
          <w:szCs w:val="24"/>
        </w:rPr>
      </w:pPr>
      <w:r>
        <w:rPr>
          <w:noProof/>
          <w:lang w:eastAsia="ru-RU"/>
        </w:rPr>
        <w:drawing>
          <wp:inline distT="0" distB="0" distL="0" distR="0" wp14:anchorId="276C4D52" wp14:editId="5A52409B">
            <wp:extent cx="3077716" cy="3759200"/>
            <wp:effectExtent l="0" t="0" r="8890" b="0"/>
            <wp:docPr id="147416180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b="9563"/>
                    <a:stretch/>
                  </pic:blipFill>
                  <pic:spPr bwMode="auto">
                    <a:xfrm>
                      <a:off x="0" y="0"/>
                      <a:ext cx="3081948" cy="3764369"/>
                    </a:xfrm>
                    <a:prstGeom prst="rect">
                      <a:avLst/>
                    </a:prstGeom>
                    <a:noFill/>
                    <a:ln>
                      <a:noFill/>
                    </a:ln>
                    <a:extLst>
                      <a:ext uri="{53640926-AAD7-44D8-BBD7-CCE9431645EC}">
                        <a14:shadowObscured xmlns:a14="http://schemas.microsoft.com/office/drawing/2010/main"/>
                      </a:ext>
                    </a:extLst>
                  </pic:spPr>
                </pic:pic>
              </a:graphicData>
            </a:graphic>
          </wp:inline>
        </w:drawing>
      </w:r>
    </w:p>
    <w:p w14:paraId="7B091419" w14:textId="33BB2A8E" w:rsidR="003508CD" w:rsidRDefault="003508CD" w:rsidP="00996DFB">
      <w:pPr>
        <w:spacing w:after="0"/>
        <w:ind w:firstLine="709"/>
        <w:jc w:val="center"/>
        <w:rPr>
          <w:rFonts w:cs="Times New Roman"/>
          <w:szCs w:val="28"/>
        </w:rPr>
      </w:pPr>
      <w:bookmarkStart w:id="42" w:name="_Hlk199217038"/>
      <w:r w:rsidRPr="00DA5C19">
        <w:rPr>
          <w:rFonts w:cs="Times New Roman"/>
          <w:szCs w:val="28"/>
        </w:rPr>
        <w:t>а)</w:t>
      </w:r>
      <w:r w:rsidR="00DA25BC">
        <w:rPr>
          <w:rFonts w:cs="Times New Roman"/>
          <w:szCs w:val="28"/>
        </w:rPr>
        <w:t xml:space="preserve"> </w:t>
      </w:r>
      <w:r w:rsidRPr="00DA5C19">
        <w:rPr>
          <w:rFonts w:cs="Times New Roman"/>
          <w:szCs w:val="28"/>
        </w:rPr>
        <w:t>шлак</w:t>
      </w:r>
      <w:r w:rsidR="00DA25BC">
        <w:rPr>
          <w:rFonts w:cs="Times New Roman"/>
          <w:szCs w:val="28"/>
        </w:rPr>
        <w:t xml:space="preserve"> </w:t>
      </w:r>
      <w:r w:rsidRPr="00DA5C19">
        <w:rPr>
          <w:rFonts w:cs="Times New Roman"/>
          <w:szCs w:val="28"/>
        </w:rPr>
        <w:t>свинцовый;</w:t>
      </w:r>
      <w:r w:rsidR="00DA25BC">
        <w:rPr>
          <w:rFonts w:cs="Times New Roman"/>
          <w:szCs w:val="28"/>
        </w:rPr>
        <w:t xml:space="preserve"> </w:t>
      </w:r>
      <w:r>
        <w:rPr>
          <w:rFonts w:cs="Times New Roman"/>
          <w:szCs w:val="28"/>
        </w:rPr>
        <w:t>б</w:t>
      </w:r>
      <w:r w:rsidRPr="00DA5C19">
        <w:rPr>
          <w:rFonts w:cs="Times New Roman"/>
          <w:szCs w:val="28"/>
        </w:rPr>
        <w:t>)</w:t>
      </w:r>
      <w:r w:rsidR="00DA25BC">
        <w:rPr>
          <w:rFonts w:cs="Times New Roman"/>
          <w:szCs w:val="28"/>
        </w:rPr>
        <w:t xml:space="preserve"> </w:t>
      </w:r>
      <w:r w:rsidRPr="00DA5C19">
        <w:rPr>
          <w:rFonts w:cs="Times New Roman"/>
          <w:szCs w:val="28"/>
        </w:rPr>
        <w:t>шлак</w:t>
      </w:r>
      <w:r w:rsidR="00DA25BC">
        <w:rPr>
          <w:rFonts w:cs="Times New Roman"/>
          <w:szCs w:val="28"/>
        </w:rPr>
        <w:t xml:space="preserve"> </w:t>
      </w:r>
      <w:r w:rsidRPr="00DA5C19">
        <w:rPr>
          <w:rFonts w:cs="Times New Roman"/>
          <w:szCs w:val="28"/>
        </w:rPr>
        <w:t>медный</w:t>
      </w:r>
      <w:r w:rsidR="00DA25BC">
        <w:rPr>
          <w:rFonts w:cs="Times New Roman"/>
          <w:szCs w:val="28"/>
        </w:rPr>
        <w:t xml:space="preserve"> </w:t>
      </w:r>
      <w:r>
        <w:rPr>
          <w:rFonts w:cs="Times New Roman"/>
          <w:szCs w:val="28"/>
        </w:rPr>
        <w:t>ИМЗ;</w:t>
      </w:r>
      <w:r w:rsidR="00DA25BC">
        <w:rPr>
          <w:rFonts w:cs="Times New Roman"/>
          <w:szCs w:val="28"/>
        </w:rPr>
        <w:t xml:space="preserve"> </w:t>
      </w:r>
      <w:r>
        <w:rPr>
          <w:rFonts w:cs="Times New Roman"/>
          <w:szCs w:val="28"/>
        </w:rPr>
        <w:t>в)</w:t>
      </w:r>
      <w:r w:rsidR="00DA25BC">
        <w:rPr>
          <w:rFonts w:cs="Times New Roman"/>
          <w:szCs w:val="28"/>
        </w:rPr>
        <w:t xml:space="preserve"> </w:t>
      </w:r>
      <w:r>
        <w:rPr>
          <w:rFonts w:cs="Times New Roman"/>
          <w:szCs w:val="28"/>
        </w:rPr>
        <w:t>шлак</w:t>
      </w:r>
      <w:r w:rsidR="00DA25BC">
        <w:rPr>
          <w:rFonts w:cs="Times New Roman"/>
          <w:szCs w:val="28"/>
        </w:rPr>
        <w:t xml:space="preserve"> </w:t>
      </w:r>
      <w:r>
        <w:rPr>
          <w:rFonts w:cs="Times New Roman"/>
          <w:szCs w:val="28"/>
        </w:rPr>
        <w:t>медный</w:t>
      </w:r>
    </w:p>
    <w:p w14:paraId="16715E53" w14:textId="77777777" w:rsidR="003508CD" w:rsidRDefault="003508CD" w:rsidP="00996DFB">
      <w:pPr>
        <w:spacing w:after="0"/>
        <w:ind w:firstLine="709"/>
        <w:jc w:val="center"/>
        <w:rPr>
          <w:color w:val="000000" w:themeColor="text1"/>
          <w:szCs w:val="28"/>
        </w:rPr>
      </w:pPr>
    </w:p>
    <w:p w14:paraId="27441D30" w14:textId="5EFB1303" w:rsidR="00996DFB" w:rsidRPr="00DA5C19" w:rsidRDefault="00DA25BC" w:rsidP="00996DFB">
      <w:pPr>
        <w:spacing w:after="0"/>
        <w:ind w:firstLine="709"/>
        <w:jc w:val="center"/>
        <w:rPr>
          <w:rFonts w:cs="Times New Roman"/>
          <w:szCs w:val="28"/>
        </w:rPr>
      </w:pPr>
      <w:r>
        <w:rPr>
          <w:color w:val="000000" w:themeColor="text1"/>
          <w:szCs w:val="28"/>
        </w:rPr>
        <w:t xml:space="preserve"> </w:t>
      </w:r>
      <w:r w:rsidR="00996DFB" w:rsidRPr="00A23A76">
        <w:rPr>
          <w:color w:val="000000" w:themeColor="text1"/>
          <w:szCs w:val="28"/>
        </w:rPr>
        <w:t>Рисунок</w:t>
      </w:r>
      <w:r>
        <w:rPr>
          <w:color w:val="000000" w:themeColor="text1"/>
          <w:szCs w:val="28"/>
        </w:rPr>
        <w:t xml:space="preserve"> </w:t>
      </w:r>
      <w:r w:rsidR="00996DFB">
        <w:rPr>
          <w:color w:val="000000" w:themeColor="text1"/>
          <w:szCs w:val="28"/>
        </w:rPr>
        <w:t>3.1.1</w:t>
      </w:r>
      <w:r>
        <w:rPr>
          <w:color w:val="000000" w:themeColor="text1"/>
          <w:szCs w:val="28"/>
        </w:rPr>
        <w:t xml:space="preserve"> </w:t>
      </w:r>
      <w:r w:rsidR="00996DFB">
        <w:rPr>
          <w:color w:val="000000" w:themeColor="text1"/>
          <w:szCs w:val="28"/>
        </w:rPr>
        <w:t>-</w:t>
      </w:r>
      <w:r>
        <w:rPr>
          <w:color w:val="000000" w:themeColor="text1"/>
          <w:szCs w:val="28"/>
        </w:rPr>
        <w:t xml:space="preserve"> </w:t>
      </w:r>
      <w:r w:rsidR="00996DFB" w:rsidRPr="00D167E3">
        <w:rPr>
          <w:color w:val="000000" w:themeColor="text1"/>
          <w:szCs w:val="28"/>
        </w:rPr>
        <w:t>Спектры</w:t>
      </w:r>
      <w:r>
        <w:rPr>
          <w:color w:val="000000" w:themeColor="text1"/>
          <w:szCs w:val="28"/>
        </w:rPr>
        <w:t xml:space="preserve"> </w:t>
      </w:r>
      <w:r w:rsidR="00996DFB" w:rsidRPr="00D167E3">
        <w:rPr>
          <w:color w:val="000000" w:themeColor="text1"/>
          <w:szCs w:val="28"/>
        </w:rPr>
        <w:t>РФА</w:t>
      </w:r>
    </w:p>
    <w:bookmarkEnd w:id="42"/>
    <w:p w14:paraId="7B207494" w14:textId="77777777" w:rsidR="00996DFB" w:rsidRPr="00D167E3" w:rsidRDefault="00996DFB" w:rsidP="00996DFB">
      <w:pPr>
        <w:pStyle w:val="CETBodytext"/>
        <w:spacing w:line="240" w:lineRule="auto"/>
        <w:jc w:val="center"/>
        <w:rPr>
          <w:rFonts w:ascii="Times New Roman" w:hAnsi="Times New Roman"/>
          <w:color w:val="000000" w:themeColor="text1"/>
          <w:sz w:val="28"/>
          <w:szCs w:val="28"/>
          <w:lang w:val="ru-RU"/>
        </w:rPr>
      </w:pPr>
    </w:p>
    <w:p w14:paraId="2725502C" w14:textId="77777777" w:rsidR="00996DFB" w:rsidRDefault="00996DFB" w:rsidP="00996DFB">
      <w:pPr>
        <w:pStyle w:val="CETBodytext"/>
        <w:spacing w:line="240" w:lineRule="auto"/>
        <w:jc w:val="center"/>
        <w:rPr>
          <w:rFonts w:ascii="Times New Roman" w:hAnsi="Times New Roman"/>
          <w:sz w:val="24"/>
          <w:szCs w:val="24"/>
          <w:lang w:val="ru-RU"/>
        </w:rPr>
      </w:pPr>
      <w:r w:rsidRPr="009E61CB">
        <w:rPr>
          <w:rFonts w:ascii="Times New Roman" w:hAnsi="Times New Roman"/>
          <w:noProof/>
          <w:sz w:val="24"/>
          <w:szCs w:val="24"/>
          <w:lang w:val="ru-RU" w:eastAsia="ru-RU"/>
        </w:rPr>
        <w:drawing>
          <wp:inline distT="0" distB="0" distL="0" distR="0" wp14:anchorId="09E16398" wp14:editId="598EE774">
            <wp:extent cx="2730410" cy="3628572"/>
            <wp:effectExtent l="0" t="0" r="0" b="0"/>
            <wp:docPr id="1562617851" name="Рисунок 1562617851" descr="D:\докторская диссертация\экперимент\РФА\цеолиты.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торская диссертация\экперимент\РФА\цеолиты.pn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12255" b="5131"/>
                    <a:stretch/>
                  </pic:blipFill>
                  <pic:spPr bwMode="auto">
                    <a:xfrm>
                      <a:off x="0" y="0"/>
                      <a:ext cx="2759226" cy="3666867"/>
                    </a:xfrm>
                    <a:prstGeom prst="rect">
                      <a:avLst/>
                    </a:prstGeom>
                    <a:noFill/>
                    <a:ln>
                      <a:noFill/>
                    </a:ln>
                    <a:extLst>
                      <a:ext uri="{53640926-AAD7-44D8-BBD7-CCE9431645EC}">
                        <a14:shadowObscured xmlns:a14="http://schemas.microsoft.com/office/drawing/2010/main"/>
                      </a:ext>
                    </a:extLst>
                  </pic:spPr>
                </pic:pic>
              </a:graphicData>
            </a:graphic>
          </wp:inline>
        </w:drawing>
      </w:r>
    </w:p>
    <w:p w14:paraId="5D816BF1" w14:textId="77777777" w:rsidR="00996DFB" w:rsidRDefault="00996DFB" w:rsidP="00996DFB">
      <w:pPr>
        <w:pStyle w:val="CETBodytext"/>
        <w:spacing w:line="240" w:lineRule="auto"/>
        <w:jc w:val="center"/>
        <w:rPr>
          <w:rFonts w:ascii="Times New Roman" w:hAnsi="Times New Roman"/>
          <w:sz w:val="24"/>
          <w:szCs w:val="24"/>
          <w:lang w:val="ru-RU"/>
        </w:rPr>
      </w:pPr>
    </w:p>
    <w:p w14:paraId="0E3D4996" w14:textId="70B620A2" w:rsidR="003508CD" w:rsidRDefault="003508CD" w:rsidP="003508CD">
      <w:pPr>
        <w:pStyle w:val="CETBodytext"/>
        <w:spacing w:line="240" w:lineRule="auto"/>
        <w:jc w:val="center"/>
        <w:rPr>
          <w:rFonts w:ascii="Times New Roman" w:hAnsi="Times New Roman"/>
          <w:sz w:val="28"/>
          <w:szCs w:val="28"/>
          <w:lang w:val="ru-RU"/>
        </w:rPr>
      </w:pPr>
      <w:r w:rsidRPr="002E2A20">
        <w:rPr>
          <w:rFonts w:ascii="Times New Roman" w:hAnsi="Times New Roman"/>
          <w:sz w:val="28"/>
          <w:szCs w:val="28"/>
          <w:lang w:val="ru-RU"/>
        </w:rPr>
        <w:t>а)</w:t>
      </w:r>
      <w:r w:rsidR="00DA25BC">
        <w:rPr>
          <w:rFonts w:ascii="Times New Roman" w:hAnsi="Times New Roman"/>
          <w:sz w:val="28"/>
          <w:szCs w:val="28"/>
          <w:lang w:val="ru-RU"/>
        </w:rPr>
        <w:t xml:space="preserve"> </w:t>
      </w:r>
      <w:r w:rsidRPr="002E2A20">
        <w:rPr>
          <w:rFonts w:ascii="Times New Roman" w:hAnsi="Times New Roman"/>
          <w:sz w:val="28"/>
          <w:szCs w:val="28"/>
          <w:lang w:val="ru-RU"/>
        </w:rPr>
        <w:t>Тайжузген</w:t>
      </w:r>
      <w:r w:rsidR="00DA25BC">
        <w:rPr>
          <w:rFonts w:ascii="Times New Roman" w:hAnsi="Times New Roman"/>
          <w:sz w:val="28"/>
          <w:szCs w:val="28"/>
          <w:lang w:val="ru-RU"/>
        </w:rPr>
        <w:t xml:space="preserve"> </w:t>
      </w:r>
      <w:r w:rsidRPr="002E2A20">
        <w:rPr>
          <w:rFonts w:ascii="Times New Roman" w:hAnsi="Times New Roman"/>
          <w:sz w:val="28"/>
          <w:szCs w:val="28"/>
          <w:lang w:val="ru-RU"/>
        </w:rPr>
        <w:t>(</w:t>
      </w:r>
      <w:r>
        <w:rPr>
          <w:rFonts w:ascii="Times New Roman" w:hAnsi="Times New Roman"/>
          <w:sz w:val="28"/>
          <w:szCs w:val="28"/>
          <w:lang w:val="ru-RU"/>
        </w:rPr>
        <w:t>Ц</w:t>
      </w:r>
      <w:r w:rsidRPr="002E2A20">
        <w:rPr>
          <w:rFonts w:ascii="Times New Roman" w:hAnsi="Times New Roman"/>
          <w:sz w:val="28"/>
          <w:szCs w:val="28"/>
          <w:lang w:val="ru-RU"/>
        </w:rPr>
        <w:t>Т);</w:t>
      </w:r>
      <w:r w:rsidR="00DA25BC">
        <w:rPr>
          <w:rFonts w:ascii="Times New Roman" w:hAnsi="Times New Roman"/>
          <w:sz w:val="28"/>
          <w:szCs w:val="28"/>
          <w:lang w:val="ru-RU"/>
        </w:rPr>
        <w:t xml:space="preserve"> </w:t>
      </w:r>
      <w:r w:rsidRPr="002E2A20">
        <w:rPr>
          <w:rFonts w:ascii="Times New Roman" w:hAnsi="Times New Roman"/>
          <w:sz w:val="28"/>
          <w:szCs w:val="28"/>
          <w:lang w:val="ru-RU"/>
        </w:rPr>
        <w:t>б)</w:t>
      </w:r>
      <w:r w:rsidR="00DA25BC">
        <w:rPr>
          <w:rFonts w:ascii="Times New Roman" w:hAnsi="Times New Roman"/>
          <w:sz w:val="28"/>
          <w:szCs w:val="28"/>
          <w:lang w:val="ru-RU"/>
        </w:rPr>
        <w:t xml:space="preserve"> </w:t>
      </w:r>
      <w:r w:rsidRPr="002E2A20">
        <w:rPr>
          <w:rFonts w:ascii="Times New Roman" w:hAnsi="Times New Roman"/>
          <w:sz w:val="28"/>
          <w:szCs w:val="28"/>
          <w:lang w:val="ru-RU"/>
        </w:rPr>
        <w:t>Сары-Озек</w:t>
      </w:r>
      <w:r w:rsidR="00DA25BC">
        <w:rPr>
          <w:rFonts w:ascii="Times New Roman" w:hAnsi="Times New Roman"/>
          <w:sz w:val="28"/>
          <w:szCs w:val="28"/>
          <w:lang w:val="ru-RU"/>
        </w:rPr>
        <w:t xml:space="preserve"> </w:t>
      </w:r>
      <w:r w:rsidRPr="002E2A20">
        <w:rPr>
          <w:rFonts w:ascii="Times New Roman" w:hAnsi="Times New Roman"/>
          <w:sz w:val="28"/>
          <w:szCs w:val="28"/>
          <w:lang w:val="ru-RU"/>
        </w:rPr>
        <w:t>(</w:t>
      </w:r>
      <w:r>
        <w:rPr>
          <w:rFonts w:ascii="Times New Roman" w:hAnsi="Times New Roman"/>
          <w:sz w:val="28"/>
          <w:szCs w:val="28"/>
          <w:lang w:val="ru-RU"/>
        </w:rPr>
        <w:t>ЦС</w:t>
      </w:r>
      <w:r w:rsidRPr="002E2A20">
        <w:rPr>
          <w:rFonts w:ascii="Times New Roman" w:hAnsi="Times New Roman"/>
          <w:sz w:val="28"/>
          <w:szCs w:val="28"/>
          <w:lang w:val="ru-RU"/>
        </w:rPr>
        <w:t>);</w:t>
      </w:r>
      <w:r w:rsidR="00DA25BC">
        <w:rPr>
          <w:rFonts w:ascii="Times New Roman" w:hAnsi="Times New Roman"/>
          <w:sz w:val="28"/>
          <w:szCs w:val="28"/>
          <w:lang w:val="ru-RU"/>
        </w:rPr>
        <w:t xml:space="preserve"> </w:t>
      </w:r>
      <w:r w:rsidRPr="002E2A20">
        <w:rPr>
          <w:rFonts w:ascii="Times New Roman" w:hAnsi="Times New Roman"/>
          <w:sz w:val="28"/>
          <w:szCs w:val="28"/>
          <w:lang w:val="ru-RU"/>
        </w:rPr>
        <w:t>в)</w:t>
      </w:r>
      <w:r w:rsidR="00DA25BC">
        <w:rPr>
          <w:rFonts w:ascii="Times New Roman" w:hAnsi="Times New Roman"/>
          <w:sz w:val="28"/>
          <w:szCs w:val="28"/>
          <w:lang w:val="ru-RU"/>
        </w:rPr>
        <w:t xml:space="preserve"> </w:t>
      </w:r>
      <w:r w:rsidRPr="002E2A20">
        <w:rPr>
          <w:rFonts w:ascii="Times New Roman" w:hAnsi="Times New Roman"/>
          <w:sz w:val="28"/>
          <w:szCs w:val="28"/>
          <w:lang w:val="ru-RU"/>
        </w:rPr>
        <w:t>Чанканай</w:t>
      </w:r>
      <w:r w:rsidR="00DA25BC">
        <w:rPr>
          <w:rFonts w:ascii="Times New Roman" w:hAnsi="Times New Roman"/>
          <w:sz w:val="28"/>
          <w:szCs w:val="28"/>
          <w:lang w:val="ru-RU"/>
        </w:rPr>
        <w:t xml:space="preserve"> </w:t>
      </w:r>
      <w:r w:rsidRPr="002E2A20">
        <w:rPr>
          <w:rFonts w:ascii="Times New Roman" w:hAnsi="Times New Roman"/>
          <w:sz w:val="28"/>
          <w:szCs w:val="28"/>
          <w:lang w:val="ru-RU"/>
        </w:rPr>
        <w:t>(</w:t>
      </w:r>
      <w:r>
        <w:rPr>
          <w:rFonts w:ascii="Times New Roman" w:hAnsi="Times New Roman"/>
          <w:sz w:val="28"/>
          <w:szCs w:val="28"/>
          <w:lang w:val="ru-RU"/>
        </w:rPr>
        <w:t>Ц</w:t>
      </w:r>
      <w:r w:rsidRPr="002E2A20">
        <w:rPr>
          <w:rFonts w:ascii="Times New Roman" w:hAnsi="Times New Roman"/>
          <w:sz w:val="28"/>
          <w:szCs w:val="28"/>
          <w:lang w:val="ru-RU"/>
        </w:rPr>
        <w:t>Ч)</w:t>
      </w:r>
    </w:p>
    <w:p w14:paraId="11FE590A" w14:textId="77777777" w:rsidR="003508CD" w:rsidRPr="00D167E3" w:rsidRDefault="003508CD" w:rsidP="003508CD">
      <w:pPr>
        <w:pStyle w:val="CETBodytext"/>
        <w:spacing w:line="240" w:lineRule="auto"/>
        <w:jc w:val="center"/>
        <w:rPr>
          <w:rFonts w:ascii="Times New Roman" w:hAnsi="Times New Roman"/>
          <w:color w:val="000000" w:themeColor="text1"/>
          <w:sz w:val="28"/>
          <w:szCs w:val="28"/>
          <w:lang w:val="ru-RU"/>
        </w:rPr>
      </w:pPr>
    </w:p>
    <w:p w14:paraId="4916F316" w14:textId="7D52FDC3" w:rsidR="00996DFB" w:rsidRDefault="00996DFB" w:rsidP="00996DFB">
      <w:pPr>
        <w:pStyle w:val="CETBodytext"/>
        <w:spacing w:line="240" w:lineRule="auto"/>
        <w:jc w:val="center"/>
        <w:rPr>
          <w:rFonts w:ascii="Times New Roman" w:hAnsi="Times New Roman"/>
          <w:sz w:val="28"/>
          <w:szCs w:val="28"/>
          <w:lang w:val="ru-RU"/>
        </w:rPr>
      </w:pPr>
      <w:r w:rsidRPr="00A23A76">
        <w:rPr>
          <w:rFonts w:ascii="Times New Roman" w:hAnsi="Times New Roman"/>
          <w:color w:val="000000" w:themeColor="text1"/>
          <w:sz w:val="28"/>
          <w:szCs w:val="28"/>
          <w:lang w:val="ru-RU"/>
        </w:rPr>
        <w:t>Рисунок</w:t>
      </w:r>
      <w:r w:rsidR="00DA25BC">
        <w:rPr>
          <w:rFonts w:ascii="Times New Roman" w:hAnsi="Times New Roman"/>
          <w:color w:val="000000" w:themeColor="text1"/>
          <w:sz w:val="28"/>
          <w:szCs w:val="28"/>
          <w:lang w:val="ru-RU"/>
        </w:rPr>
        <w:t xml:space="preserve"> </w:t>
      </w:r>
      <w:r>
        <w:rPr>
          <w:rFonts w:ascii="Times New Roman" w:hAnsi="Times New Roman"/>
          <w:color w:val="000000" w:themeColor="text1"/>
          <w:sz w:val="28"/>
          <w:szCs w:val="28"/>
          <w:lang w:val="ru-RU"/>
        </w:rPr>
        <w:t>3.1.</w:t>
      </w:r>
      <w:r w:rsidRPr="00A23A76">
        <w:rPr>
          <w:rFonts w:ascii="Times New Roman" w:hAnsi="Times New Roman"/>
          <w:color w:val="000000" w:themeColor="text1"/>
          <w:sz w:val="28"/>
          <w:szCs w:val="28"/>
          <w:lang w:val="ru-RU"/>
        </w:rPr>
        <w:t>2</w:t>
      </w:r>
      <w:r w:rsidR="00DA25BC">
        <w:rPr>
          <w:rFonts w:ascii="Times New Roman" w:hAnsi="Times New Roman"/>
          <w:color w:val="000000" w:themeColor="text1"/>
          <w:sz w:val="28"/>
          <w:szCs w:val="28"/>
          <w:lang w:val="ru-RU"/>
        </w:rPr>
        <w:t xml:space="preserve"> </w:t>
      </w:r>
      <w:r>
        <w:rPr>
          <w:rFonts w:ascii="Times New Roman" w:hAnsi="Times New Roman"/>
          <w:color w:val="000000" w:themeColor="text1"/>
          <w:sz w:val="28"/>
          <w:szCs w:val="28"/>
          <w:lang w:val="ru-RU"/>
        </w:rPr>
        <w:t>-</w:t>
      </w:r>
      <w:r w:rsidR="00DA25BC">
        <w:rPr>
          <w:rFonts w:ascii="Times New Roman" w:hAnsi="Times New Roman"/>
          <w:color w:val="000000" w:themeColor="text1"/>
          <w:sz w:val="28"/>
          <w:szCs w:val="28"/>
          <w:lang w:val="ru-RU"/>
        </w:rPr>
        <w:t xml:space="preserve"> </w:t>
      </w:r>
      <w:r w:rsidRPr="00D167E3">
        <w:rPr>
          <w:rFonts w:ascii="Times New Roman" w:hAnsi="Times New Roman"/>
          <w:color w:val="000000" w:themeColor="text1"/>
          <w:sz w:val="28"/>
          <w:szCs w:val="28"/>
          <w:lang w:val="ru-RU"/>
        </w:rPr>
        <w:t>Спектры</w:t>
      </w:r>
      <w:r w:rsidR="00DA25BC">
        <w:rPr>
          <w:rFonts w:ascii="Times New Roman" w:hAnsi="Times New Roman"/>
          <w:color w:val="000000" w:themeColor="text1"/>
          <w:sz w:val="28"/>
          <w:szCs w:val="28"/>
          <w:lang w:val="ru-RU"/>
        </w:rPr>
        <w:t xml:space="preserve"> </w:t>
      </w:r>
      <w:r w:rsidRPr="00D167E3">
        <w:rPr>
          <w:rFonts w:ascii="Times New Roman" w:hAnsi="Times New Roman"/>
          <w:color w:val="000000" w:themeColor="text1"/>
          <w:sz w:val="28"/>
          <w:szCs w:val="28"/>
          <w:lang w:val="ru-RU"/>
        </w:rPr>
        <w:t>РФА</w:t>
      </w:r>
      <w:r w:rsidR="00DA25BC">
        <w:rPr>
          <w:rFonts w:ascii="Times New Roman" w:hAnsi="Times New Roman"/>
          <w:sz w:val="28"/>
          <w:szCs w:val="28"/>
          <w:lang w:val="ru-RU"/>
        </w:rPr>
        <w:t xml:space="preserve"> </w:t>
      </w:r>
      <w:r w:rsidRPr="002E2A20">
        <w:rPr>
          <w:rFonts w:ascii="Times New Roman" w:hAnsi="Times New Roman"/>
          <w:sz w:val="28"/>
          <w:szCs w:val="28"/>
          <w:lang w:val="ru-RU"/>
        </w:rPr>
        <w:t>природного</w:t>
      </w:r>
      <w:r w:rsidR="00DA25BC">
        <w:rPr>
          <w:rFonts w:ascii="Times New Roman" w:hAnsi="Times New Roman"/>
          <w:sz w:val="28"/>
          <w:szCs w:val="28"/>
          <w:lang w:val="ru-RU"/>
        </w:rPr>
        <w:t xml:space="preserve"> </w:t>
      </w:r>
      <w:r w:rsidRPr="002E2A20">
        <w:rPr>
          <w:rFonts w:ascii="Times New Roman" w:hAnsi="Times New Roman"/>
          <w:sz w:val="28"/>
          <w:szCs w:val="28"/>
          <w:lang w:val="ru-RU"/>
        </w:rPr>
        <w:t>цеолита</w:t>
      </w:r>
      <w:r w:rsidR="00DA25BC">
        <w:rPr>
          <w:rFonts w:ascii="Times New Roman" w:hAnsi="Times New Roman"/>
          <w:sz w:val="28"/>
          <w:szCs w:val="28"/>
          <w:lang w:val="ru-RU"/>
        </w:rPr>
        <w:t xml:space="preserve"> </w:t>
      </w:r>
      <w:r w:rsidRPr="002E2A20">
        <w:rPr>
          <w:rFonts w:ascii="Times New Roman" w:hAnsi="Times New Roman"/>
          <w:sz w:val="28"/>
          <w:szCs w:val="28"/>
          <w:lang w:val="ru-RU"/>
        </w:rPr>
        <w:t>месторождений</w:t>
      </w:r>
    </w:p>
    <w:p w14:paraId="78FF2183" w14:textId="0D900561" w:rsidR="00996DFB" w:rsidRPr="00A23A76" w:rsidRDefault="00996DFB" w:rsidP="00996DFB">
      <w:pPr>
        <w:pStyle w:val="CETBodytext"/>
        <w:spacing w:line="240" w:lineRule="auto"/>
        <w:ind w:firstLine="567"/>
        <w:rPr>
          <w:rFonts w:ascii="Times New Roman" w:hAnsi="Times New Roman"/>
          <w:sz w:val="28"/>
          <w:szCs w:val="28"/>
          <w:lang w:val="ru-RU"/>
        </w:rPr>
      </w:pPr>
      <w:r w:rsidRPr="00A23A76">
        <w:rPr>
          <w:rFonts w:ascii="Times New Roman" w:hAnsi="Times New Roman"/>
          <w:color w:val="000000" w:themeColor="text1"/>
          <w:sz w:val="28"/>
          <w:szCs w:val="28"/>
          <w:lang w:val="ru-RU"/>
        </w:rPr>
        <w:t>Спектр</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исходн</w:t>
      </w:r>
      <w:r>
        <w:rPr>
          <w:rFonts w:ascii="Times New Roman" w:hAnsi="Times New Roman"/>
          <w:color w:val="000000" w:themeColor="text1"/>
          <w:sz w:val="28"/>
          <w:szCs w:val="28"/>
          <w:lang w:val="ru-RU"/>
        </w:rPr>
        <w:t>ых</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бентонит</w:t>
      </w:r>
      <w:r>
        <w:rPr>
          <w:rFonts w:ascii="Times New Roman" w:hAnsi="Times New Roman"/>
          <w:color w:val="000000" w:themeColor="text1"/>
          <w:sz w:val="28"/>
          <w:szCs w:val="28"/>
          <w:lang w:val="ru-RU"/>
        </w:rPr>
        <w:t>ов</w:t>
      </w:r>
      <w:r w:rsidR="00DA25BC">
        <w:rPr>
          <w:rFonts w:ascii="Times New Roman" w:hAnsi="Times New Roman"/>
          <w:color w:val="000000" w:themeColor="text1"/>
          <w:sz w:val="28"/>
          <w:szCs w:val="28"/>
          <w:lang w:val="ru-RU"/>
        </w:rPr>
        <w:t xml:space="preserve"> </w:t>
      </w:r>
      <w:r>
        <w:rPr>
          <w:rFonts w:ascii="Times New Roman" w:hAnsi="Times New Roman"/>
          <w:color w:val="000000" w:themeColor="text1"/>
          <w:sz w:val="28"/>
          <w:szCs w:val="28"/>
          <w:lang w:val="ru-RU"/>
        </w:rPr>
        <w:t>месторождений</w:t>
      </w:r>
      <w:r w:rsidR="00DA25BC">
        <w:rPr>
          <w:rFonts w:ascii="Times New Roman" w:hAnsi="Times New Roman"/>
          <w:color w:val="000000" w:themeColor="text1"/>
          <w:sz w:val="28"/>
          <w:szCs w:val="28"/>
          <w:lang w:val="ru-RU"/>
        </w:rPr>
        <w:t xml:space="preserve"> </w:t>
      </w:r>
      <w:r>
        <w:rPr>
          <w:rFonts w:ascii="Times New Roman" w:hAnsi="Times New Roman"/>
          <w:color w:val="000000" w:themeColor="text1"/>
          <w:sz w:val="28"/>
          <w:szCs w:val="28"/>
          <w:lang w:val="ru-RU"/>
        </w:rPr>
        <w:t>Таганское</w:t>
      </w:r>
      <w:r w:rsidR="00DA25BC">
        <w:rPr>
          <w:rFonts w:ascii="Times New Roman" w:hAnsi="Times New Roman"/>
          <w:color w:val="000000" w:themeColor="text1"/>
          <w:sz w:val="28"/>
          <w:szCs w:val="28"/>
          <w:lang w:val="ru-RU"/>
        </w:rPr>
        <w:t xml:space="preserve"> </w:t>
      </w:r>
      <w:r>
        <w:rPr>
          <w:rFonts w:ascii="Times New Roman" w:hAnsi="Times New Roman"/>
          <w:color w:val="000000" w:themeColor="text1"/>
          <w:sz w:val="28"/>
          <w:szCs w:val="28"/>
          <w:lang w:val="ru-RU"/>
        </w:rPr>
        <w:t>и</w:t>
      </w:r>
      <w:r w:rsidR="00DA25BC">
        <w:rPr>
          <w:rFonts w:ascii="Times New Roman" w:hAnsi="Times New Roman"/>
          <w:color w:val="000000" w:themeColor="text1"/>
          <w:sz w:val="28"/>
          <w:szCs w:val="28"/>
          <w:lang w:val="ru-RU"/>
        </w:rPr>
        <w:t xml:space="preserve"> </w:t>
      </w:r>
      <w:r>
        <w:rPr>
          <w:rFonts w:ascii="Times New Roman" w:hAnsi="Times New Roman"/>
          <w:color w:val="000000" w:themeColor="text1"/>
          <w:sz w:val="28"/>
          <w:szCs w:val="28"/>
          <w:lang w:val="ru-RU"/>
        </w:rPr>
        <w:t>Динизавровое</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показан</w:t>
      </w:r>
      <w:r>
        <w:rPr>
          <w:rFonts w:ascii="Times New Roman" w:hAnsi="Times New Roman"/>
          <w:color w:val="000000" w:themeColor="text1"/>
          <w:sz w:val="28"/>
          <w:szCs w:val="28"/>
          <w:lang w:val="ru-RU"/>
        </w:rPr>
        <w:t>ы</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на</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рисунке</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3.</w:t>
      </w:r>
      <w:r>
        <w:rPr>
          <w:rFonts w:ascii="Times New Roman" w:hAnsi="Times New Roman"/>
          <w:color w:val="000000" w:themeColor="text1"/>
          <w:sz w:val="28"/>
          <w:szCs w:val="28"/>
          <w:lang w:val="ru-RU"/>
        </w:rPr>
        <w:t>1.3.</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Видно,</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что</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основными</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структурными</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составляющими</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данн</w:t>
      </w:r>
      <w:r>
        <w:rPr>
          <w:rFonts w:ascii="Times New Roman" w:hAnsi="Times New Roman"/>
          <w:color w:val="000000" w:themeColor="text1"/>
          <w:sz w:val="28"/>
          <w:szCs w:val="28"/>
          <w:lang w:val="ru-RU"/>
        </w:rPr>
        <w:t>ых</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глины</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являются</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кварц,</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монтмориллонит</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(на</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рисунке</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обозначен</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как</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смектит,</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т.к.</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это</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другие</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названия</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одного</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и</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того</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же</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минерала.</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Монтмориллонит</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это</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глинистый</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минерал,</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относящийся</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к</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группе</w:t>
      </w:r>
      <w:r w:rsidR="00DA25BC">
        <w:rPr>
          <w:rFonts w:ascii="Times New Roman" w:hAnsi="Times New Roman"/>
          <w:color w:val="000000" w:themeColor="text1"/>
          <w:sz w:val="28"/>
          <w:szCs w:val="28"/>
          <w:lang w:val="ru-RU"/>
        </w:rPr>
        <w:t xml:space="preserve"> </w:t>
      </w:r>
      <w:r w:rsidRPr="00A23A76">
        <w:rPr>
          <w:rFonts w:ascii="Times New Roman" w:hAnsi="Times New Roman"/>
          <w:color w:val="000000" w:themeColor="text1"/>
          <w:sz w:val="28"/>
          <w:szCs w:val="28"/>
          <w:lang w:val="ru-RU"/>
        </w:rPr>
        <w:t>смектитов</w:t>
      </w:r>
      <w:r w:rsidR="00DA25BC">
        <w:rPr>
          <w:rFonts w:ascii="Times New Roman" w:hAnsi="Times New Roman"/>
          <w:color w:val="000000" w:themeColor="text1"/>
          <w:sz w:val="28"/>
          <w:szCs w:val="28"/>
          <w:lang w:val="ru-RU"/>
        </w:rPr>
        <w:t xml:space="preserve"> </w:t>
      </w:r>
      <w:r w:rsidR="008707C2" w:rsidRPr="008707C2">
        <w:rPr>
          <w:rFonts w:ascii="Times New Roman" w:hAnsi="Times New Roman"/>
          <w:color w:val="000000" w:themeColor="text1"/>
          <w:sz w:val="28"/>
          <w:szCs w:val="28"/>
          <w:lang w:val="ru-RU"/>
        </w:rPr>
        <w:t>[</w:t>
      </w:r>
      <w:r w:rsidR="00B22F57">
        <w:rPr>
          <w:rFonts w:ascii="Times New Roman" w:hAnsi="Times New Roman"/>
          <w:color w:val="000000" w:themeColor="text1"/>
          <w:sz w:val="28"/>
          <w:szCs w:val="28"/>
          <w:lang w:val="ru-RU"/>
        </w:rPr>
        <w:t>137</w:t>
      </w:r>
      <w:r w:rsidR="008707C2" w:rsidRPr="008707C2">
        <w:rPr>
          <w:rFonts w:ascii="Times New Roman" w:hAnsi="Times New Roman"/>
          <w:color w:val="000000" w:themeColor="text1"/>
          <w:sz w:val="28"/>
          <w:szCs w:val="28"/>
          <w:lang w:val="ru-RU"/>
        </w:rPr>
        <w:t>]</w:t>
      </w:r>
      <w:r w:rsidRPr="00A23A76">
        <w:rPr>
          <w:rFonts w:ascii="Times New Roman" w:hAnsi="Times New Roman"/>
          <w:color w:val="000000" w:themeColor="text1"/>
          <w:sz w:val="28"/>
          <w:szCs w:val="28"/>
          <w:lang w:val="ru-RU"/>
        </w:rPr>
        <w:t>.</w:t>
      </w:r>
      <w:r w:rsidR="00DA25BC">
        <w:rPr>
          <w:rFonts w:ascii="Times New Roman" w:hAnsi="Times New Roman"/>
          <w:color w:val="000000" w:themeColor="text1"/>
          <w:sz w:val="28"/>
          <w:szCs w:val="28"/>
          <w:lang w:val="ru-RU"/>
        </w:rPr>
        <w:t xml:space="preserve"> </w:t>
      </w:r>
    </w:p>
    <w:p w14:paraId="6EB58936" w14:textId="77777777" w:rsidR="00996DFB" w:rsidRDefault="00996DFB" w:rsidP="00996DFB">
      <w:pPr>
        <w:pStyle w:val="CETBodytext"/>
        <w:spacing w:line="240" w:lineRule="auto"/>
        <w:ind w:firstLine="567"/>
        <w:rPr>
          <w:rFonts w:ascii="Times New Roman" w:hAnsi="Times New Roman"/>
          <w:sz w:val="24"/>
          <w:szCs w:val="24"/>
          <w:lang w:val="ru-RU"/>
        </w:rPr>
      </w:pPr>
    </w:p>
    <w:p w14:paraId="455DC8BD" w14:textId="77777777" w:rsidR="00996DFB" w:rsidRDefault="00996DFB" w:rsidP="00996DFB">
      <w:pPr>
        <w:pStyle w:val="CETBodytext"/>
        <w:spacing w:line="240" w:lineRule="auto"/>
        <w:jc w:val="center"/>
        <w:rPr>
          <w:rFonts w:ascii="Times New Roman" w:hAnsi="Times New Roman"/>
          <w:color w:val="000000" w:themeColor="text1"/>
          <w:sz w:val="20"/>
          <w:lang w:val="ru-RU"/>
        </w:rPr>
      </w:pPr>
      <w:r>
        <w:rPr>
          <w:noProof/>
          <w:lang w:val="ru-RU" w:eastAsia="ru-RU"/>
        </w:rPr>
        <w:drawing>
          <wp:inline distT="0" distB="0" distL="0" distR="0" wp14:anchorId="431475BB" wp14:editId="02F55BCB">
            <wp:extent cx="4753369" cy="4303398"/>
            <wp:effectExtent l="0" t="0" r="9525" b="1905"/>
            <wp:docPr id="189160761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62743" cy="4311884"/>
                    </a:xfrm>
                    <a:prstGeom prst="rect">
                      <a:avLst/>
                    </a:prstGeom>
                    <a:noFill/>
                    <a:ln>
                      <a:noFill/>
                    </a:ln>
                  </pic:spPr>
                </pic:pic>
              </a:graphicData>
            </a:graphic>
          </wp:inline>
        </w:drawing>
      </w:r>
    </w:p>
    <w:p w14:paraId="39EAD8B2" w14:textId="77777777" w:rsidR="00996DFB" w:rsidRDefault="00996DFB" w:rsidP="00996DFB">
      <w:pPr>
        <w:pStyle w:val="CETBodytext"/>
        <w:spacing w:line="240" w:lineRule="auto"/>
        <w:jc w:val="center"/>
        <w:rPr>
          <w:rFonts w:ascii="Times New Roman" w:hAnsi="Times New Roman"/>
          <w:color w:val="000000" w:themeColor="text1"/>
          <w:sz w:val="20"/>
          <w:lang w:val="ru-RU"/>
        </w:rPr>
      </w:pPr>
    </w:p>
    <w:p w14:paraId="393B088C" w14:textId="50010092" w:rsidR="003508CD" w:rsidRDefault="003508CD" w:rsidP="00996DFB">
      <w:pPr>
        <w:pStyle w:val="CETBodytext"/>
        <w:spacing w:line="240" w:lineRule="auto"/>
        <w:jc w:val="center"/>
        <w:rPr>
          <w:rFonts w:ascii="Times New Roman" w:hAnsi="Times New Roman"/>
          <w:sz w:val="28"/>
          <w:szCs w:val="28"/>
          <w:lang w:val="ru-RU"/>
        </w:rPr>
      </w:pPr>
      <w:r w:rsidRPr="002E2A20">
        <w:rPr>
          <w:rFonts w:ascii="Times New Roman" w:hAnsi="Times New Roman"/>
          <w:sz w:val="28"/>
          <w:szCs w:val="28"/>
          <w:lang w:val="ru-RU"/>
        </w:rPr>
        <w:t>а)</w:t>
      </w:r>
      <w:r w:rsidR="00DA25BC">
        <w:rPr>
          <w:rFonts w:ascii="Times New Roman" w:hAnsi="Times New Roman"/>
          <w:sz w:val="28"/>
          <w:szCs w:val="28"/>
          <w:lang w:val="ru-RU"/>
        </w:rPr>
        <w:t xml:space="preserve"> </w:t>
      </w:r>
      <w:r>
        <w:rPr>
          <w:rFonts w:ascii="Times New Roman" w:hAnsi="Times New Roman"/>
          <w:sz w:val="28"/>
          <w:szCs w:val="28"/>
          <w:lang w:val="ru-RU"/>
        </w:rPr>
        <w:t>Таганское</w:t>
      </w:r>
      <w:r w:rsidR="00DA25BC">
        <w:rPr>
          <w:rFonts w:ascii="Times New Roman" w:hAnsi="Times New Roman"/>
          <w:sz w:val="28"/>
          <w:szCs w:val="28"/>
          <w:lang w:val="ru-RU"/>
        </w:rPr>
        <w:t xml:space="preserve"> </w:t>
      </w:r>
      <w:r w:rsidRPr="002E2A20">
        <w:rPr>
          <w:rFonts w:ascii="Times New Roman" w:hAnsi="Times New Roman"/>
          <w:sz w:val="28"/>
          <w:szCs w:val="28"/>
          <w:lang w:val="ru-RU"/>
        </w:rPr>
        <w:t>(</w:t>
      </w:r>
      <w:r>
        <w:rPr>
          <w:rFonts w:ascii="Times New Roman" w:hAnsi="Times New Roman"/>
          <w:sz w:val="28"/>
          <w:szCs w:val="28"/>
          <w:lang w:val="ru-RU"/>
        </w:rPr>
        <w:t>Б</w:t>
      </w:r>
      <w:r w:rsidRPr="002E2A20">
        <w:rPr>
          <w:rFonts w:ascii="Times New Roman" w:hAnsi="Times New Roman"/>
          <w:sz w:val="28"/>
          <w:szCs w:val="28"/>
          <w:lang w:val="ru-RU"/>
        </w:rPr>
        <w:t>Т);</w:t>
      </w:r>
      <w:r w:rsidR="00DA25BC">
        <w:rPr>
          <w:rFonts w:ascii="Times New Roman" w:hAnsi="Times New Roman"/>
          <w:sz w:val="28"/>
          <w:szCs w:val="28"/>
          <w:lang w:val="ru-RU"/>
        </w:rPr>
        <w:t xml:space="preserve"> </w:t>
      </w:r>
      <w:r w:rsidRPr="002E2A20">
        <w:rPr>
          <w:rFonts w:ascii="Times New Roman" w:hAnsi="Times New Roman"/>
          <w:sz w:val="28"/>
          <w:szCs w:val="28"/>
          <w:lang w:val="ru-RU"/>
        </w:rPr>
        <w:t>б)</w:t>
      </w:r>
      <w:r w:rsidR="00DA25BC">
        <w:rPr>
          <w:rFonts w:ascii="Times New Roman" w:hAnsi="Times New Roman"/>
          <w:sz w:val="28"/>
          <w:szCs w:val="28"/>
          <w:lang w:val="ru-RU"/>
        </w:rPr>
        <w:t xml:space="preserve"> </w:t>
      </w:r>
      <w:r>
        <w:rPr>
          <w:rFonts w:ascii="Times New Roman" w:hAnsi="Times New Roman"/>
          <w:sz w:val="28"/>
          <w:szCs w:val="28"/>
          <w:lang w:val="ru-RU"/>
        </w:rPr>
        <w:t>Динозавровое</w:t>
      </w:r>
      <w:r w:rsidR="00DA25BC">
        <w:rPr>
          <w:rFonts w:ascii="Times New Roman" w:hAnsi="Times New Roman"/>
          <w:sz w:val="28"/>
          <w:szCs w:val="28"/>
          <w:lang w:val="ru-RU"/>
        </w:rPr>
        <w:t xml:space="preserve"> </w:t>
      </w:r>
      <w:r w:rsidRPr="002E2A20">
        <w:rPr>
          <w:rFonts w:ascii="Times New Roman" w:hAnsi="Times New Roman"/>
          <w:sz w:val="28"/>
          <w:szCs w:val="28"/>
          <w:lang w:val="ru-RU"/>
        </w:rPr>
        <w:t>(</w:t>
      </w:r>
      <w:r>
        <w:rPr>
          <w:rFonts w:ascii="Times New Roman" w:hAnsi="Times New Roman"/>
          <w:sz w:val="28"/>
          <w:szCs w:val="28"/>
          <w:lang w:val="ru-RU"/>
        </w:rPr>
        <w:t>БД</w:t>
      </w:r>
      <w:r w:rsidRPr="002E2A20">
        <w:rPr>
          <w:rFonts w:ascii="Times New Roman" w:hAnsi="Times New Roman"/>
          <w:sz w:val="28"/>
          <w:szCs w:val="28"/>
          <w:lang w:val="ru-RU"/>
        </w:rPr>
        <w:t>)</w:t>
      </w:r>
    </w:p>
    <w:p w14:paraId="77C65539" w14:textId="77777777" w:rsidR="003508CD" w:rsidRDefault="003508CD" w:rsidP="00996DFB">
      <w:pPr>
        <w:pStyle w:val="CETBodytext"/>
        <w:spacing w:line="240" w:lineRule="auto"/>
        <w:jc w:val="center"/>
        <w:rPr>
          <w:rFonts w:ascii="Times New Roman" w:hAnsi="Times New Roman"/>
          <w:sz w:val="28"/>
          <w:szCs w:val="28"/>
          <w:lang w:val="ru-RU"/>
        </w:rPr>
      </w:pPr>
    </w:p>
    <w:p w14:paraId="0187FCEF" w14:textId="621A6378" w:rsidR="00996DFB" w:rsidRPr="00D167E3" w:rsidRDefault="00996DFB" w:rsidP="00996DFB">
      <w:pPr>
        <w:pStyle w:val="CETBodytext"/>
        <w:spacing w:line="240" w:lineRule="auto"/>
        <w:jc w:val="center"/>
        <w:rPr>
          <w:rFonts w:ascii="Times New Roman" w:hAnsi="Times New Roman"/>
          <w:color w:val="000000" w:themeColor="text1"/>
          <w:sz w:val="28"/>
          <w:szCs w:val="28"/>
          <w:lang w:val="ru-RU"/>
        </w:rPr>
      </w:pPr>
      <w:r w:rsidRPr="00A23A76">
        <w:rPr>
          <w:rFonts w:ascii="Times New Roman" w:hAnsi="Times New Roman"/>
          <w:color w:val="000000" w:themeColor="text1"/>
          <w:sz w:val="28"/>
          <w:szCs w:val="28"/>
          <w:lang w:val="ru-RU"/>
        </w:rPr>
        <w:t>Рисунок</w:t>
      </w:r>
      <w:r w:rsidR="00DA25BC">
        <w:rPr>
          <w:rFonts w:ascii="Times New Roman" w:hAnsi="Times New Roman"/>
          <w:color w:val="000000" w:themeColor="text1"/>
          <w:sz w:val="28"/>
          <w:szCs w:val="28"/>
          <w:lang w:val="ru-RU"/>
        </w:rPr>
        <w:t xml:space="preserve"> </w:t>
      </w:r>
      <w:r>
        <w:rPr>
          <w:rFonts w:ascii="Times New Roman" w:hAnsi="Times New Roman"/>
          <w:color w:val="000000" w:themeColor="text1"/>
          <w:sz w:val="28"/>
          <w:szCs w:val="28"/>
          <w:lang w:val="ru-RU"/>
        </w:rPr>
        <w:t>3.1.3</w:t>
      </w:r>
      <w:r w:rsidR="00DA25BC">
        <w:rPr>
          <w:rFonts w:ascii="Times New Roman" w:hAnsi="Times New Roman"/>
          <w:color w:val="000000" w:themeColor="text1"/>
          <w:sz w:val="28"/>
          <w:szCs w:val="28"/>
          <w:lang w:val="ru-RU"/>
        </w:rPr>
        <w:t xml:space="preserve"> </w:t>
      </w:r>
      <w:r>
        <w:rPr>
          <w:rFonts w:ascii="Times New Roman" w:hAnsi="Times New Roman"/>
          <w:color w:val="000000" w:themeColor="text1"/>
          <w:sz w:val="28"/>
          <w:szCs w:val="28"/>
          <w:lang w:val="ru-RU"/>
        </w:rPr>
        <w:t>-</w:t>
      </w:r>
      <w:r w:rsidR="00DA25BC">
        <w:rPr>
          <w:rFonts w:ascii="Times New Roman" w:hAnsi="Times New Roman"/>
          <w:color w:val="000000" w:themeColor="text1"/>
          <w:sz w:val="28"/>
          <w:szCs w:val="28"/>
          <w:lang w:val="ru-RU"/>
        </w:rPr>
        <w:t xml:space="preserve"> </w:t>
      </w:r>
      <w:r w:rsidRPr="00D167E3">
        <w:rPr>
          <w:rFonts w:ascii="Times New Roman" w:hAnsi="Times New Roman"/>
          <w:color w:val="000000" w:themeColor="text1"/>
          <w:sz w:val="28"/>
          <w:szCs w:val="28"/>
          <w:lang w:val="ru-RU"/>
        </w:rPr>
        <w:t>Спектры</w:t>
      </w:r>
      <w:r w:rsidR="00DA25BC">
        <w:rPr>
          <w:rFonts w:ascii="Times New Roman" w:hAnsi="Times New Roman"/>
          <w:color w:val="000000" w:themeColor="text1"/>
          <w:sz w:val="28"/>
          <w:szCs w:val="28"/>
          <w:lang w:val="ru-RU"/>
        </w:rPr>
        <w:t xml:space="preserve"> </w:t>
      </w:r>
      <w:r w:rsidRPr="00D167E3">
        <w:rPr>
          <w:rFonts w:ascii="Times New Roman" w:hAnsi="Times New Roman"/>
          <w:color w:val="000000" w:themeColor="text1"/>
          <w:sz w:val="28"/>
          <w:szCs w:val="28"/>
          <w:lang w:val="ru-RU"/>
        </w:rPr>
        <w:t>РФА</w:t>
      </w:r>
      <w:r w:rsidR="00DA25BC">
        <w:rPr>
          <w:rFonts w:ascii="Times New Roman" w:hAnsi="Times New Roman"/>
          <w:sz w:val="28"/>
          <w:szCs w:val="28"/>
          <w:lang w:val="ru-RU"/>
        </w:rPr>
        <w:t xml:space="preserve"> </w:t>
      </w:r>
      <w:r w:rsidRPr="002E2A20">
        <w:rPr>
          <w:rFonts w:ascii="Times New Roman" w:hAnsi="Times New Roman"/>
          <w:sz w:val="28"/>
          <w:szCs w:val="28"/>
          <w:lang w:val="ru-RU"/>
        </w:rPr>
        <w:t>природн</w:t>
      </w:r>
      <w:r>
        <w:rPr>
          <w:rFonts w:ascii="Times New Roman" w:hAnsi="Times New Roman"/>
          <w:sz w:val="28"/>
          <w:szCs w:val="28"/>
          <w:lang w:val="ru-RU"/>
        </w:rPr>
        <w:t>ых</w:t>
      </w:r>
      <w:r w:rsidR="00DA25BC">
        <w:rPr>
          <w:rFonts w:ascii="Times New Roman" w:hAnsi="Times New Roman"/>
          <w:sz w:val="28"/>
          <w:szCs w:val="28"/>
          <w:lang w:val="ru-RU"/>
        </w:rPr>
        <w:t xml:space="preserve"> </w:t>
      </w:r>
      <w:r>
        <w:rPr>
          <w:rFonts w:ascii="Times New Roman" w:hAnsi="Times New Roman"/>
          <w:sz w:val="28"/>
          <w:szCs w:val="28"/>
          <w:lang w:val="ru-RU"/>
        </w:rPr>
        <w:t>бентонитов</w:t>
      </w:r>
      <w:r w:rsidR="00DA25BC">
        <w:rPr>
          <w:rFonts w:ascii="Times New Roman" w:hAnsi="Times New Roman"/>
          <w:sz w:val="28"/>
          <w:szCs w:val="28"/>
          <w:lang w:val="ru-RU"/>
        </w:rPr>
        <w:t xml:space="preserve"> </w:t>
      </w:r>
      <w:r w:rsidRPr="002E2A20">
        <w:rPr>
          <w:rFonts w:ascii="Times New Roman" w:hAnsi="Times New Roman"/>
          <w:sz w:val="28"/>
          <w:szCs w:val="28"/>
          <w:lang w:val="ru-RU"/>
        </w:rPr>
        <w:t>месторождений</w:t>
      </w:r>
    </w:p>
    <w:p w14:paraId="58FF0F40" w14:textId="77777777" w:rsidR="00996DFB" w:rsidRPr="002E2A20" w:rsidRDefault="00996DFB" w:rsidP="00996DFB">
      <w:pPr>
        <w:pStyle w:val="CETBodytext"/>
        <w:spacing w:line="240" w:lineRule="auto"/>
        <w:jc w:val="center"/>
        <w:rPr>
          <w:rFonts w:ascii="Times New Roman" w:hAnsi="Times New Roman"/>
          <w:sz w:val="28"/>
          <w:szCs w:val="28"/>
          <w:lang w:val="ru-RU"/>
        </w:rPr>
      </w:pPr>
    </w:p>
    <w:p w14:paraId="4BF8ED75" w14:textId="77777777" w:rsidR="00996DFB" w:rsidRDefault="00996DFB" w:rsidP="00996DFB">
      <w:pPr>
        <w:pStyle w:val="CETBodytext"/>
        <w:spacing w:line="240" w:lineRule="auto"/>
        <w:jc w:val="center"/>
        <w:rPr>
          <w:rFonts w:ascii="Times New Roman" w:hAnsi="Times New Roman"/>
          <w:color w:val="000000" w:themeColor="text1"/>
          <w:sz w:val="20"/>
          <w:lang w:val="ru-RU"/>
        </w:rPr>
      </w:pPr>
    </w:p>
    <w:p w14:paraId="27BA7354" w14:textId="471FB3A7" w:rsidR="00996DFB" w:rsidRPr="00042377" w:rsidRDefault="00996DFB" w:rsidP="00996DFB">
      <w:pPr>
        <w:spacing w:after="0"/>
        <w:ind w:firstLine="567"/>
        <w:jc w:val="both"/>
        <w:rPr>
          <w:rFonts w:cs="Times New Roman"/>
          <w:szCs w:val="28"/>
        </w:rPr>
      </w:pPr>
      <w:r w:rsidRPr="00042377">
        <w:rPr>
          <w:rFonts w:cs="Times New Roman"/>
          <w:szCs w:val="28"/>
        </w:rPr>
        <w:t>Для</w:t>
      </w:r>
      <w:r w:rsidR="00DA25BC">
        <w:rPr>
          <w:rFonts w:cs="Times New Roman"/>
          <w:szCs w:val="28"/>
        </w:rPr>
        <w:t xml:space="preserve"> </w:t>
      </w:r>
      <w:r w:rsidRPr="00042377">
        <w:rPr>
          <w:rFonts w:cs="Times New Roman"/>
          <w:szCs w:val="28"/>
        </w:rPr>
        <w:t>определения</w:t>
      </w:r>
      <w:r w:rsidR="00DA25BC">
        <w:rPr>
          <w:rFonts w:cs="Times New Roman"/>
          <w:szCs w:val="28"/>
        </w:rPr>
        <w:t xml:space="preserve"> </w:t>
      </w:r>
      <w:r w:rsidRPr="00042377">
        <w:rPr>
          <w:rFonts w:cs="Times New Roman"/>
          <w:szCs w:val="28"/>
        </w:rPr>
        <w:t>термически</w:t>
      </w:r>
      <w:r w:rsidR="00DA25BC">
        <w:rPr>
          <w:rFonts w:cs="Times New Roman"/>
          <w:szCs w:val="28"/>
        </w:rPr>
        <w:t xml:space="preserve"> </w:t>
      </w:r>
      <w:r w:rsidRPr="00042377">
        <w:rPr>
          <w:rFonts w:cs="Times New Roman"/>
          <w:szCs w:val="28"/>
        </w:rPr>
        <w:t>активной</w:t>
      </w:r>
      <w:r w:rsidR="00DA25BC">
        <w:rPr>
          <w:rFonts w:cs="Times New Roman"/>
          <w:szCs w:val="28"/>
        </w:rPr>
        <w:t xml:space="preserve"> </w:t>
      </w:r>
      <w:r w:rsidRPr="00042377">
        <w:rPr>
          <w:rFonts w:cs="Times New Roman"/>
          <w:szCs w:val="28"/>
        </w:rPr>
        <w:t>части</w:t>
      </w:r>
      <w:r w:rsidR="00DA25BC">
        <w:rPr>
          <w:rFonts w:cs="Times New Roman"/>
          <w:szCs w:val="28"/>
        </w:rPr>
        <w:t xml:space="preserve"> </w:t>
      </w:r>
      <w:r w:rsidRPr="00042377">
        <w:rPr>
          <w:rFonts w:cs="Times New Roman"/>
          <w:szCs w:val="28"/>
        </w:rPr>
        <w:t>и</w:t>
      </w:r>
      <w:r w:rsidR="00DA25BC">
        <w:rPr>
          <w:rFonts w:cs="Times New Roman"/>
          <w:szCs w:val="28"/>
        </w:rPr>
        <w:t xml:space="preserve"> </w:t>
      </w:r>
      <w:r w:rsidRPr="00042377">
        <w:rPr>
          <w:rFonts w:cs="Times New Roman"/>
          <w:szCs w:val="28"/>
        </w:rPr>
        <w:t>идентификации</w:t>
      </w:r>
      <w:r w:rsidR="00DA25BC">
        <w:rPr>
          <w:rFonts w:cs="Times New Roman"/>
          <w:szCs w:val="28"/>
        </w:rPr>
        <w:t xml:space="preserve"> </w:t>
      </w:r>
      <w:r w:rsidRPr="00042377">
        <w:rPr>
          <w:rFonts w:cs="Times New Roman"/>
          <w:szCs w:val="28"/>
        </w:rPr>
        <w:t>термического</w:t>
      </w:r>
      <w:r w:rsidR="00DA25BC">
        <w:rPr>
          <w:rFonts w:cs="Times New Roman"/>
          <w:szCs w:val="28"/>
        </w:rPr>
        <w:t xml:space="preserve"> </w:t>
      </w:r>
      <w:r w:rsidRPr="00042377">
        <w:rPr>
          <w:rFonts w:cs="Times New Roman"/>
          <w:szCs w:val="28"/>
        </w:rPr>
        <w:t>поведения</w:t>
      </w:r>
      <w:r w:rsidR="00DA25BC">
        <w:rPr>
          <w:rFonts w:cs="Times New Roman"/>
          <w:szCs w:val="28"/>
        </w:rPr>
        <w:t xml:space="preserve"> </w:t>
      </w:r>
      <w:r w:rsidRPr="00042377">
        <w:rPr>
          <w:rFonts w:cs="Times New Roman"/>
          <w:szCs w:val="28"/>
        </w:rPr>
        <w:t>образцов</w:t>
      </w:r>
      <w:r w:rsidR="00DA25BC">
        <w:rPr>
          <w:rFonts w:cs="Times New Roman"/>
          <w:szCs w:val="28"/>
        </w:rPr>
        <w:t xml:space="preserve"> </w:t>
      </w:r>
      <w:r w:rsidRPr="00042377">
        <w:rPr>
          <w:rFonts w:cs="Times New Roman"/>
          <w:szCs w:val="28"/>
        </w:rPr>
        <w:t>шлака</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условиях</w:t>
      </w:r>
      <w:r w:rsidR="00DA25BC">
        <w:rPr>
          <w:rFonts w:cs="Times New Roman"/>
          <w:szCs w:val="28"/>
        </w:rPr>
        <w:t xml:space="preserve"> </w:t>
      </w:r>
      <w:r w:rsidRPr="00042377">
        <w:rPr>
          <w:rFonts w:cs="Times New Roman"/>
          <w:szCs w:val="28"/>
        </w:rPr>
        <w:t>динамического</w:t>
      </w:r>
      <w:r w:rsidR="00DA25BC">
        <w:rPr>
          <w:rFonts w:cs="Times New Roman"/>
          <w:szCs w:val="28"/>
        </w:rPr>
        <w:t xml:space="preserve"> </w:t>
      </w:r>
      <w:r w:rsidRPr="00042377">
        <w:rPr>
          <w:rFonts w:cs="Times New Roman"/>
          <w:szCs w:val="28"/>
        </w:rPr>
        <w:t>повышения</w:t>
      </w:r>
      <w:r w:rsidR="00DA25BC">
        <w:rPr>
          <w:rFonts w:cs="Times New Roman"/>
          <w:szCs w:val="28"/>
        </w:rPr>
        <w:t xml:space="preserve"> </w:t>
      </w:r>
      <w:r w:rsidRPr="00042377">
        <w:rPr>
          <w:rFonts w:cs="Times New Roman"/>
          <w:szCs w:val="28"/>
        </w:rPr>
        <w:t>температуры</w:t>
      </w:r>
      <w:r w:rsidR="00DA25BC">
        <w:rPr>
          <w:rFonts w:cs="Times New Roman"/>
          <w:szCs w:val="28"/>
        </w:rPr>
        <w:t xml:space="preserve"> </w:t>
      </w:r>
      <w:r w:rsidRPr="00042377">
        <w:rPr>
          <w:rFonts w:cs="Times New Roman"/>
          <w:szCs w:val="28"/>
        </w:rPr>
        <w:t>был</w:t>
      </w:r>
      <w:r w:rsidR="00DA25BC">
        <w:rPr>
          <w:rFonts w:cs="Times New Roman"/>
          <w:szCs w:val="28"/>
        </w:rPr>
        <w:t xml:space="preserve"> </w:t>
      </w:r>
      <w:r w:rsidRPr="00042377">
        <w:rPr>
          <w:rFonts w:cs="Times New Roman"/>
          <w:szCs w:val="28"/>
        </w:rPr>
        <w:t>проведен</w:t>
      </w:r>
      <w:r w:rsidR="00DA25BC">
        <w:rPr>
          <w:rFonts w:cs="Times New Roman"/>
          <w:szCs w:val="28"/>
        </w:rPr>
        <w:t xml:space="preserve"> </w:t>
      </w:r>
      <w:r w:rsidRPr="00042377">
        <w:rPr>
          <w:rFonts w:cs="Times New Roman"/>
          <w:szCs w:val="28"/>
        </w:rPr>
        <w:t>термический</w:t>
      </w:r>
      <w:r w:rsidR="00DA25BC">
        <w:rPr>
          <w:rFonts w:cs="Times New Roman"/>
          <w:szCs w:val="28"/>
        </w:rPr>
        <w:t xml:space="preserve"> </w:t>
      </w:r>
      <w:r w:rsidRPr="00042377">
        <w:rPr>
          <w:rFonts w:cs="Times New Roman"/>
          <w:szCs w:val="28"/>
        </w:rPr>
        <w:t>анализ</w:t>
      </w:r>
      <w:r w:rsidR="00DA25BC">
        <w:rPr>
          <w:rFonts w:cs="Times New Roman"/>
          <w:szCs w:val="28"/>
        </w:rPr>
        <w:t xml:space="preserve"> </w:t>
      </w:r>
      <w:r w:rsidRPr="00042377">
        <w:rPr>
          <w:rFonts w:cs="Times New Roman"/>
          <w:szCs w:val="28"/>
        </w:rPr>
        <w:t>(рисунок</w:t>
      </w:r>
      <w:r w:rsidR="00DA25BC">
        <w:rPr>
          <w:rFonts w:cs="Times New Roman"/>
          <w:szCs w:val="28"/>
        </w:rPr>
        <w:t xml:space="preserve"> </w:t>
      </w:r>
      <w:r>
        <w:rPr>
          <w:rFonts w:cs="Times New Roman"/>
          <w:szCs w:val="28"/>
        </w:rPr>
        <w:t>3.1.4</w:t>
      </w:r>
      <w:r w:rsidRPr="00042377">
        <w:rPr>
          <w:rFonts w:cs="Times New Roman"/>
          <w:szCs w:val="28"/>
        </w:rPr>
        <w:t>)</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воздушной</w:t>
      </w:r>
      <w:r w:rsidR="00DA25BC">
        <w:rPr>
          <w:rFonts w:cs="Times New Roman"/>
          <w:szCs w:val="28"/>
        </w:rPr>
        <w:t xml:space="preserve"> </w:t>
      </w:r>
      <w:r w:rsidRPr="00042377">
        <w:rPr>
          <w:rFonts w:cs="Times New Roman"/>
          <w:szCs w:val="28"/>
        </w:rPr>
        <w:t>среде,</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диапазоне</w:t>
      </w:r>
      <w:r w:rsidR="00DA25BC">
        <w:rPr>
          <w:rFonts w:cs="Times New Roman"/>
          <w:szCs w:val="28"/>
        </w:rPr>
        <w:t xml:space="preserve"> </w:t>
      </w:r>
      <w:r w:rsidRPr="00042377">
        <w:rPr>
          <w:rFonts w:cs="Times New Roman"/>
          <w:szCs w:val="28"/>
        </w:rPr>
        <w:t>температур</w:t>
      </w:r>
      <w:r w:rsidR="00DA25BC">
        <w:rPr>
          <w:rFonts w:cs="Times New Roman"/>
          <w:szCs w:val="28"/>
        </w:rPr>
        <w:t xml:space="preserve"> </w:t>
      </w:r>
      <w:r w:rsidRPr="00042377">
        <w:rPr>
          <w:rFonts w:cs="Times New Roman"/>
          <w:szCs w:val="28"/>
        </w:rPr>
        <w:t>от</w:t>
      </w:r>
      <w:r w:rsidR="00DA25BC">
        <w:rPr>
          <w:rFonts w:cs="Times New Roman"/>
          <w:szCs w:val="28"/>
        </w:rPr>
        <w:t xml:space="preserve"> </w:t>
      </w:r>
      <w:r w:rsidRPr="00042377">
        <w:rPr>
          <w:rFonts w:cs="Times New Roman"/>
          <w:szCs w:val="28"/>
        </w:rPr>
        <w:t>20</w:t>
      </w:r>
      <w:r w:rsidR="00DA25BC">
        <w:rPr>
          <w:rFonts w:cs="Times New Roman"/>
          <w:szCs w:val="28"/>
        </w:rPr>
        <w:t xml:space="preserve"> </w:t>
      </w:r>
      <w:r w:rsidRPr="00042377">
        <w:rPr>
          <w:rFonts w:cs="Times New Roman"/>
          <w:szCs w:val="28"/>
        </w:rPr>
        <w:t>до</w:t>
      </w:r>
      <w:r w:rsidR="00DA25BC">
        <w:rPr>
          <w:rFonts w:cs="Times New Roman"/>
          <w:szCs w:val="28"/>
        </w:rPr>
        <w:t xml:space="preserve"> </w:t>
      </w:r>
      <w:r w:rsidRPr="00042377">
        <w:rPr>
          <w:rFonts w:cs="Times New Roman"/>
          <w:szCs w:val="28"/>
        </w:rPr>
        <w:t>1000</w:t>
      </w:r>
      <w:r w:rsidR="00DA25BC">
        <w:rPr>
          <w:rFonts w:cs="Times New Roman"/>
          <w:szCs w:val="28"/>
        </w:rPr>
        <w:t xml:space="preserve"> </w:t>
      </w:r>
      <w:r w:rsidRPr="00042377">
        <w:rPr>
          <w:rFonts w:cs="Times New Roman"/>
          <w:szCs w:val="28"/>
        </w:rPr>
        <w:t>°С</w:t>
      </w:r>
      <w:r w:rsidR="00DA25BC">
        <w:rPr>
          <w:rFonts w:cs="Times New Roman"/>
          <w:szCs w:val="28"/>
        </w:rPr>
        <w:t xml:space="preserve"> </w:t>
      </w:r>
      <w:r w:rsidRPr="00042377">
        <w:rPr>
          <w:rFonts w:cs="Times New Roman"/>
          <w:szCs w:val="28"/>
        </w:rPr>
        <w:t>по</w:t>
      </w:r>
      <w:r w:rsidR="00DA25BC">
        <w:rPr>
          <w:rFonts w:cs="Times New Roman"/>
          <w:szCs w:val="28"/>
        </w:rPr>
        <w:t xml:space="preserve"> </w:t>
      </w:r>
      <w:r w:rsidRPr="00042377">
        <w:rPr>
          <w:rFonts w:cs="Times New Roman"/>
          <w:szCs w:val="28"/>
        </w:rPr>
        <w:t>данным</w:t>
      </w:r>
      <w:r w:rsidR="00DA25BC">
        <w:rPr>
          <w:rFonts w:cs="Times New Roman"/>
          <w:szCs w:val="28"/>
        </w:rPr>
        <w:t xml:space="preserve"> </w:t>
      </w:r>
      <w:r w:rsidRPr="00042377">
        <w:rPr>
          <w:rFonts w:cs="Times New Roman"/>
          <w:szCs w:val="28"/>
        </w:rPr>
        <w:t>DTA,</w:t>
      </w:r>
      <w:r w:rsidR="00DA25BC">
        <w:rPr>
          <w:rFonts w:cs="Times New Roman"/>
          <w:szCs w:val="28"/>
        </w:rPr>
        <w:t xml:space="preserve"> </w:t>
      </w:r>
      <w:r w:rsidRPr="00042377">
        <w:rPr>
          <w:rFonts w:cs="Times New Roman"/>
          <w:szCs w:val="28"/>
        </w:rPr>
        <w:t>TGA</w:t>
      </w:r>
      <w:r w:rsidR="00DA25BC">
        <w:rPr>
          <w:rFonts w:cs="Times New Roman"/>
          <w:szCs w:val="28"/>
        </w:rPr>
        <w:t xml:space="preserve"> </w:t>
      </w:r>
      <w:r w:rsidRPr="00042377">
        <w:rPr>
          <w:rFonts w:cs="Times New Roman"/>
          <w:szCs w:val="28"/>
        </w:rPr>
        <w:t>ТG</w:t>
      </w:r>
      <w:r w:rsidR="00DA25BC">
        <w:rPr>
          <w:rFonts w:cs="Times New Roman"/>
          <w:szCs w:val="28"/>
        </w:rPr>
        <w:t xml:space="preserve"> </w:t>
      </w:r>
      <w:r w:rsidRPr="00042377">
        <w:rPr>
          <w:rFonts w:cs="Times New Roman"/>
          <w:szCs w:val="28"/>
        </w:rPr>
        <w:t>и</w:t>
      </w:r>
      <w:r w:rsidR="00DA25BC">
        <w:rPr>
          <w:rFonts w:cs="Times New Roman"/>
          <w:szCs w:val="28"/>
        </w:rPr>
        <w:t xml:space="preserve"> </w:t>
      </w:r>
      <w:r w:rsidRPr="00042377">
        <w:rPr>
          <w:rFonts w:cs="Times New Roman"/>
          <w:szCs w:val="28"/>
        </w:rPr>
        <w:t>измерений.</w:t>
      </w:r>
      <w:r w:rsidR="00DA25BC">
        <w:rPr>
          <w:rFonts w:cs="Times New Roman"/>
          <w:szCs w:val="28"/>
        </w:rPr>
        <w:t xml:space="preserve"> </w:t>
      </w:r>
    </w:p>
    <w:p w14:paraId="36E71E7B" w14:textId="3D13BD19" w:rsidR="00996DFB" w:rsidRPr="00042377" w:rsidRDefault="00996DFB" w:rsidP="00996DFB">
      <w:pPr>
        <w:spacing w:after="0"/>
        <w:ind w:firstLine="709"/>
        <w:jc w:val="both"/>
        <w:rPr>
          <w:rFonts w:cs="Times New Roman"/>
          <w:szCs w:val="28"/>
        </w:rPr>
      </w:pPr>
      <w:r w:rsidRPr="00042377">
        <w:rPr>
          <w:rFonts w:cs="Times New Roman"/>
          <w:szCs w:val="28"/>
        </w:rPr>
        <w:t>Шлаки</w:t>
      </w:r>
      <w:r w:rsidR="00DA25BC">
        <w:rPr>
          <w:rFonts w:cs="Times New Roman"/>
          <w:szCs w:val="28"/>
        </w:rPr>
        <w:t xml:space="preserve"> </w:t>
      </w:r>
      <w:r w:rsidRPr="00042377">
        <w:rPr>
          <w:rFonts w:cs="Times New Roman"/>
          <w:szCs w:val="28"/>
        </w:rPr>
        <w:t>свинцового</w:t>
      </w:r>
      <w:r w:rsidR="00DA25BC">
        <w:rPr>
          <w:rFonts w:cs="Times New Roman"/>
          <w:szCs w:val="28"/>
        </w:rPr>
        <w:t xml:space="preserve"> </w:t>
      </w:r>
      <w:r w:rsidRPr="00042377">
        <w:rPr>
          <w:rFonts w:cs="Times New Roman"/>
          <w:szCs w:val="28"/>
        </w:rPr>
        <w:t>и</w:t>
      </w:r>
      <w:r w:rsidR="00DA25BC">
        <w:rPr>
          <w:rFonts w:cs="Times New Roman"/>
          <w:szCs w:val="28"/>
        </w:rPr>
        <w:t xml:space="preserve"> </w:t>
      </w:r>
      <w:r w:rsidRPr="00042377">
        <w:rPr>
          <w:rFonts w:cs="Times New Roman"/>
          <w:szCs w:val="28"/>
        </w:rPr>
        <w:t>медного</w:t>
      </w:r>
      <w:r w:rsidR="00DA25BC">
        <w:rPr>
          <w:rFonts w:cs="Times New Roman"/>
          <w:szCs w:val="28"/>
        </w:rPr>
        <w:t xml:space="preserve"> </w:t>
      </w:r>
      <w:r w:rsidRPr="00042377">
        <w:rPr>
          <w:rFonts w:cs="Times New Roman"/>
          <w:szCs w:val="28"/>
        </w:rPr>
        <w:t>производств</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режиме</w:t>
      </w:r>
      <w:r w:rsidR="00DA25BC">
        <w:rPr>
          <w:rFonts w:cs="Times New Roman"/>
          <w:szCs w:val="28"/>
        </w:rPr>
        <w:t xml:space="preserve"> </w:t>
      </w:r>
      <w:r w:rsidRPr="00042377">
        <w:rPr>
          <w:rFonts w:cs="Times New Roman"/>
          <w:szCs w:val="28"/>
        </w:rPr>
        <w:t>динамического</w:t>
      </w:r>
      <w:r w:rsidR="00DA25BC">
        <w:rPr>
          <w:rFonts w:cs="Times New Roman"/>
          <w:szCs w:val="28"/>
        </w:rPr>
        <w:t xml:space="preserve"> </w:t>
      </w:r>
      <w:r w:rsidRPr="00042377">
        <w:rPr>
          <w:rFonts w:cs="Times New Roman"/>
          <w:szCs w:val="28"/>
        </w:rPr>
        <w:t>нагревания</w:t>
      </w:r>
      <w:r w:rsidR="00DA25BC">
        <w:rPr>
          <w:rFonts w:cs="Times New Roman"/>
          <w:szCs w:val="28"/>
        </w:rPr>
        <w:t xml:space="preserve"> </w:t>
      </w:r>
      <w:r w:rsidRPr="00042377">
        <w:rPr>
          <w:rFonts w:cs="Times New Roman"/>
          <w:szCs w:val="28"/>
        </w:rPr>
        <w:t>на</w:t>
      </w:r>
      <w:r w:rsidR="00DA25BC">
        <w:rPr>
          <w:rFonts w:cs="Times New Roman"/>
          <w:szCs w:val="28"/>
        </w:rPr>
        <w:t xml:space="preserve"> </w:t>
      </w:r>
      <w:r w:rsidRPr="00042377">
        <w:rPr>
          <w:rFonts w:cs="Times New Roman"/>
          <w:szCs w:val="28"/>
        </w:rPr>
        <w:t>(DTA-,</w:t>
      </w:r>
      <w:r w:rsidR="00DA25BC">
        <w:rPr>
          <w:rFonts w:cs="Times New Roman"/>
          <w:szCs w:val="28"/>
        </w:rPr>
        <w:t xml:space="preserve"> </w:t>
      </w:r>
      <w:r w:rsidRPr="00042377">
        <w:rPr>
          <w:rFonts w:cs="Times New Roman"/>
          <w:szCs w:val="28"/>
        </w:rPr>
        <w:t>DTG-</w:t>
      </w:r>
      <w:r w:rsidR="00DA25BC">
        <w:rPr>
          <w:rFonts w:cs="Times New Roman"/>
          <w:szCs w:val="28"/>
        </w:rPr>
        <w:t xml:space="preserve"> </w:t>
      </w:r>
      <w:r w:rsidRPr="00042377">
        <w:rPr>
          <w:rFonts w:cs="Times New Roman"/>
          <w:szCs w:val="28"/>
        </w:rPr>
        <w:t>и</w:t>
      </w:r>
      <w:r w:rsidR="00DA25BC">
        <w:rPr>
          <w:rFonts w:cs="Times New Roman"/>
          <w:szCs w:val="28"/>
        </w:rPr>
        <w:t xml:space="preserve"> </w:t>
      </w:r>
      <w:r w:rsidRPr="00042377">
        <w:rPr>
          <w:rFonts w:cs="Times New Roman"/>
          <w:szCs w:val="28"/>
        </w:rPr>
        <w:t>TG-)</w:t>
      </w:r>
      <w:r w:rsidR="00DA25BC">
        <w:rPr>
          <w:rFonts w:cs="Times New Roman"/>
          <w:szCs w:val="28"/>
        </w:rPr>
        <w:t xml:space="preserve"> </w:t>
      </w:r>
      <w:r w:rsidRPr="00042377">
        <w:rPr>
          <w:rFonts w:cs="Times New Roman"/>
          <w:szCs w:val="28"/>
        </w:rPr>
        <w:t>кривых</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разных</w:t>
      </w:r>
      <w:r w:rsidR="00DA25BC">
        <w:rPr>
          <w:rFonts w:cs="Times New Roman"/>
          <w:szCs w:val="28"/>
        </w:rPr>
        <w:t xml:space="preserve"> </w:t>
      </w:r>
      <w:r w:rsidRPr="00042377">
        <w:rPr>
          <w:rFonts w:cs="Times New Roman"/>
          <w:szCs w:val="28"/>
        </w:rPr>
        <w:t>интервалах</w:t>
      </w:r>
      <w:r w:rsidR="00DA25BC">
        <w:rPr>
          <w:rFonts w:cs="Times New Roman"/>
          <w:szCs w:val="28"/>
        </w:rPr>
        <w:t xml:space="preserve"> </w:t>
      </w:r>
      <w:r w:rsidRPr="00042377">
        <w:rPr>
          <w:rFonts w:cs="Times New Roman"/>
          <w:szCs w:val="28"/>
        </w:rPr>
        <w:t>температур</w:t>
      </w:r>
      <w:r w:rsidR="00DA25BC">
        <w:rPr>
          <w:rFonts w:cs="Times New Roman"/>
          <w:szCs w:val="28"/>
        </w:rPr>
        <w:t xml:space="preserve"> </w:t>
      </w:r>
      <w:r w:rsidRPr="00042377">
        <w:rPr>
          <w:rFonts w:cs="Times New Roman"/>
          <w:szCs w:val="28"/>
        </w:rPr>
        <w:t>оставил</w:t>
      </w:r>
      <w:r w:rsidR="00DA25BC">
        <w:rPr>
          <w:rFonts w:cs="Times New Roman"/>
          <w:szCs w:val="28"/>
        </w:rPr>
        <w:t xml:space="preserve"> </w:t>
      </w:r>
      <w:r w:rsidRPr="00042377">
        <w:rPr>
          <w:rFonts w:cs="Times New Roman"/>
          <w:szCs w:val="28"/>
        </w:rPr>
        <w:t>серию</w:t>
      </w:r>
      <w:r w:rsidR="00DA25BC">
        <w:rPr>
          <w:rFonts w:cs="Times New Roman"/>
          <w:szCs w:val="28"/>
        </w:rPr>
        <w:t xml:space="preserve"> </w:t>
      </w:r>
      <w:r w:rsidRPr="00042377">
        <w:rPr>
          <w:rFonts w:cs="Times New Roman"/>
          <w:szCs w:val="28"/>
        </w:rPr>
        <w:t>эффектов,</w:t>
      </w:r>
      <w:r w:rsidR="00DA25BC">
        <w:rPr>
          <w:rFonts w:cs="Times New Roman"/>
          <w:szCs w:val="28"/>
        </w:rPr>
        <w:t xml:space="preserve"> </w:t>
      </w:r>
      <w:r w:rsidRPr="00042377">
        <w:rPr>
          <w:rFonts w:cs="Times New Roman"/>
          <w:szCs w:val="28"/>
        </w:rPr>
        <w:t>вызванных</w:t>
      </w:r>
      <w:r w:rsidR="00DA25BC">
        <w:rPr>
          <w:rFonts w:cs="Times New Roman"/>
          <w:szCs w:val="28"/>
        </w:rPr>
        <w:t xml:space="preserve"> </w:t>
      </w:r>
      <w:r w:rsidRPr="00042377">
        <w:rPr>
          <w:rFonts w:cs="Times New Roman"/>
          <w:szCs w:val="28"/>
        </w:rPr>
        <w:t>эндо-</w:t>
      </w:r>
      <w:r w:rsidR="00DA25BC">
        <w:rPr>
          <w:rFonts w:cs="Times New Roman"/>
          <w:szCs w:val="28"/>
        </w:rPr>
        <w:t xml:space="preserve"> </w:t>
      </w:r>
      <w:r w:rsidRPr="00042377">
        <w:rPr>
          <w:rFonts w:cs="Times New Roman"/>
          <w:szCs w:val="28"/>
        </w:rPr>
        <w:t>и</w:t>
      </w:r>
      <w:r w:rsidR="00DA25BC">
        <w:rPr>
          <w:rFonts w:cs="Times New Roman"/>
          <w:szCs w:val="28"/>
        </w:rPr>
        <w:t xml:space="preserve"> </w:t>
      </w:r>
      <w:r w:rsidRPr="00042377">
        <w:rPr>
          <w:rFonts w:cs="Times New Roman"/>
          <w:szCs w:val="28"/>
        </w:rPr>
        <w:t>экзотермическими</w:t>
      </w:r>
      <w:r w:rsidR="00DA25BC">
        <w:rPr>
          <w:rFonts w:cs="Times New Roman"/>
          <w:szCs w:val="28"/>
        </w:rPr>
        <w:t xml:space="preserve"> </w:t>
      </w:r>
      <w:r w:rsidRPr="00042377">
        <w:rPr>
          <w:rFonts w:cs="Times New Roman"/>
          <w:szCs w:val="28"/>
        </w:rPr>
        <w:t>реакциями</w:t>
      </w:r>
      <w:r>
        <w:rPr>
          <w:rFonts w:cs="Times New Roman"/>
          <w:szCs w:val="28"/>
        </w:rPr>
        <w:t>.</w:t>
      </w:r>
      <w:r w:rsidR="00DA25BC">
        <w:rPr>
          <w:rFonts w:cs="Times New Roman"/>
          <w:szCs w:val="28"/>
        </w:rPr>
        <w:t xml:space="preserve"> </w:t>
      </w:r>
      <w:r>
        <w:rPr>
          <w:rFonts w:cs="Times New Roman"/>
          <w:szCs w:val="28"/>
        </w:rPr>
        <w:t>Н</w:t>
      </w:r>
      <w:r w:rsidRPr="00042377">
        <w:rPr>
          <w:rFonts w:cs="Times New Roman"/>
          <w:szCs w:val="28"/>
        </w:rPr>
        <w:t>а</w:t>
      </w:r>
      <w:r w:rsidR="00DA25BC">
        <w:rPr>
          <w:rFonts w:cs="Times New Roman"/>
          <w:szCs w:val="28"/>
        </w:rPr>
        <w:t xml:space="preserve"> </w:t>
      </w:r>
      <w:r w:rsidRPr="00042377">
        <w:rPr>
          <w:rFonts w:cs="Times New Roman"/>
          <w:szCs w:val="28"/>
        </w:rPr>
        <w:t>рисунке</w:t>
      </w:r>
      <w:r w:rsidR="00DA25BC">
        <w:rPr>
          <w:rFonts w:cs="Times New Roman"/>
          <w:szCs w:val="28"/>
        </w:rPr>
        <w:t xml:space="preserve"> </w:t>
      </w:r>
      <w:r>
        <w:rPr>
          <w:rFonts w:cs="Times New Roman"/>
          <w:szCs w:val="28"/>
        </w:rPr>
        <w:t>3.1.4а</w:t>
      </w:r>
      <w:r w:rsidR="00DA25BC">
        <w:rPr>
          <w:rFonts w:cs="Times New Roman"/>
          <w:szCs w:val="28"/>
        </w:rPr>
        <w:t xml:space="preserve"> </w:t>
      </w:r>
      <w:r w:rsidRPr="00042377">
        <w:rPr>
          <w:rFonts w:cs="Times New Roman"/>
          <w:szCs w:val="28"/>
        </w:rPr>
        <w:t>Pb</w:t>
      </w:r>
      <w:r w:rsidR="00DA25BC">
        <w:rPr>
          <w:rFonts w:cs="Times New Roman"/>
          <w:szCs w:val="28"/>
        </w:rPr>
        <w:t xml:space="preserve"> </w:t>
      </w:r>
      <w:r w:rsidRPr="00042377">
        <w:rPr>
          <w:rFonts w:cs="Times New Roman"/>
          <w:szCs w:val="28"/>
        </w:rPr>
        <w:t>шлак</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процессе</w:t>
      </w:r>
      <w:r w:rsidR="00DA25BC">
        <w:rPr>
          <w:rFonts w:cs="Times New Roman"/>
          <w:szCs w:val="28"/>
        </w:rPr>
        <w:t xml:space="preserve"> </w:t>
      </w:r>
      <w:r w:rsidRPr="00042377">
        <w:rPr>
          <w:rFonts w:cs="Times New Roman"/>
          <w:szCs w:val="28"/>
        </w:rPr>
        <w:t>нагревания</w:t>
      </w:r>
      <w:r w:rsidR="00DA25BC">
        <w:rPr>
          <w:rFonts w:cs="Times New Roman"/>
          <w:szCs w:val="28"/>
        </w:rPr>
        <w:t xml:space="preserve"> </w:t>
      </w:r>
      <w:r w:rsidRPr="00042377">
        <w:rPr>
          <w:rFonts w:cs="Times New Roman"/>
          <w:szCs w:val="28"/>
        </w:rPr>
        <w:t>до</w:t>
      </w:r>
      <w:r w:rsidR="00DA25BC">
        <w:rPr>
          <w:rFonts w:cs="Times New Roman"/>
          <w:szCs w:val="28"/>
        </w:rPr>
        <w:t xml:space="preserve"> </w:t>
      </w:r>
      <w:r w:rsidRPr="00042377">
        <w:rPr>
          <w:rFonts w:cs="Times New Roman"/>
          <w:szCs w:val="28"/>
        </w:rPr>
        <w:t>1000</w:t>
      </w:r>
      <w:r w:rsidR="00DA25BC">
        <w:rPr>
          <w:rFonts w:cs="Times New Roman"/>
          <w:szCs w:val="28"/>
        </w:rPr>
        <w:t xml:space="preserve"> </w:t>
      </w:r>
      <w:r w:rsidRPr="00042377">
        <w:rPr>
          <w:rFonts w:cs="Times New Roman"/>
          <w:szCs w:val="28"/>
        </w:rPr>
        <w:t>°</w:t>
      </w:r>
      <w:r w:rsidRPr="00042377">
        <w:rPr>
          <w:rFonts w:cs="Times New Roman"/>
          <w:szCs w:val="28"/>
          <w:lang w:val="en-US"/>
        </w:rPr>
        <w:t>C</w:t>
      </w:r>
      <w:r w:rsidRPr="00042377">
        <w:rPr>
          <w:rFonts w:cs="Times New Roman"/>
          <w:szCs w:val="28"/>
        </w:rPr>
        <w:t>,</w:t>
      </w:r>
      <w:r w:rsidR="00DA25BC">
        <w:rPr>
          <w:rFonts w:cs="Times New Roman"/>
          <w:szCs w:val="28"/>
        </w:rPr>
        <w:t xml:space="preserve"> </w:t>
      </w:r>
      <w:r w:rsidRPr="00042377">
        <w:rPr>
          <w:rFonts w:cs="Times New Roman"/>
          <w:szCs w:val="28"/>
        </w:rPr>
        <w:t>оставил</w:t>
      </w:r>
      <w:r w:rsidR="00DA25BC">
        <w:rPr>
          <w:rFonts w:cs="Times New Roman"/>
          <w:szCs w:val="28"/>
        </w:rPr>
        <w:t xml:space="preserve"> </w:t>
      </w:r>
      <w:r w:rsidRPr="00042377">
        <w:rPr>
          <w:rFonts w:cs="Times New Roman"/>
          <w:szCs w:val="28"/>
        </w:rPr>
        <w:t>на</w:t>
      </w:r>
      <w:r w:rsidR="00DA25BC">
        <w:rPr>
          <w:rFonts w:cs="Times New Roman"/>
          <w:szCs w:val="28"/>
        </w:rPr>
        <w:t xml:space="preserve"> </w:t>
      </w:r>
      <w:r w:rsidRPr="00042377">
        <w:rPr>
          <w:rFonts w:cs="Times New Roman"/>
          <w:szCs w:val="28"/>
        </w:rPr>
        <w:t>своих</w:t>
      </w:r>
      <w:r w:rsidR="00DA25BC">
        <w:rPr>
          <w:rFonts w:cs="Times New Roman"/>
          <w:szCs w:val="28"/>
        </w:rPr>
        <w:t xml:space="preserve"> </w:t>
      </w:r>
      <w:r w:rsidRPr="00042377">
        <w:rPr>
          <w:rFonts w:cs="Times New Roman"/>
          <w:szCs w:val="28"/>
        </w:rPr>
        <w:t>кривых</w:t>
      </w:r>
      <w:r w:rsidR="00DA25BC">
        <w:rPr>
          <w:rFonts w:cs="Times New Roman"/>
          <w:szCs w:val="28"/>
        </w:rPr>
        <w:t xml:space="preserve"> </w:t>
      </w:r>
      <w:r w:rsidRPr="00042377">
        <w:rPr>
          <w:rFonts w:cs="Times New Roman"/>
          <w:szCs w:val="28"/>
        </w:rPr>
        <w:t>информацию</w:t>
      </w:r>
      <w:r w:rsidR="00DA25BC">
        <w:rPr>
          <w:rFonts w:cs="Times New Roman"/>
          <w:szCs w:val="28"/>
        </w:rPr>
        <w:t xml:space="preserve"> </w:t>
      </w:r>
      <w:r w:rsidRPr="00042377">
        <w:rPr>
          <w:rFonts w:cs="Times New Roman"/>
          <w:szCs w:val="28"/>
        </w:rPr>
        <w:t>сначала</w:t>
      </w:r>
      <w:r w:rsidR="00DA25BC">
        <w:rPr>
          <w:rFonts w:cs="Times New Roman"/>
          <w:szCs w:val="28"/>
        </w:rPr>
        <w:t xml:space="preserve"> </w:t>
      </w:r>
      <w:r w:rsidRPr="00042377">
        <w:rPr>
          <w:rFonts w:cs="Times New Roman"/>
          <w:szCs w:val="28"/>
        </w:rPr>
        <w:t>о</w:t>
      </w:r>
      <w:r w:rsidR="00DA25BC">
        <w:rPr>
          <w:rFonts w:cs="Times New Roman"/>
          <w:szCs w:val="28"/>
        </w:rPr>
        <w:t xml:space="preserve"> </w:t>
      </w:r>
      <w:r w:rsidRPr="00042377">
        <w:rPr>
          <w:rFonts w:cs="Times New Roman"/>
          <w:szCs w:val="28"/>
        </w:rPr>
        <w:t>выбросе</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атмосферу</w:t>
      </w:r>
      <w:r w:rsidR="00DA25BC">
        <w:rPr>
          <w:rFonts w:cs="Times New Roman"/>
          <w:szCs w:val="28"/>
        </w:rPr>
        <w:t xml:space="preserve"> </w:t>
      </w:r>
      <w:r w:rsidRPr="00042377">
        <w:rPr>
          <w:rFonts w:cs="Times New Roman"/>
          <w:szCs w:val="28"/>
        </w:rPr>
        <w:t>гидратов</w:t>
      </w:r>
      <w:r w:rsidR="00DA25BC">
        <w:rPr>
          <w:rFonts w:cs="Times New Roman"/>
          <w:szCs w:val="28"/>
        </w:rPr>
        <w:t xml:space="preserve"> </w:t>
      </w:r>
      <w:r w:rsidRPr="00042377">
        <w:rPr>
          <w:rFonts w:cs="Times New Roman"/>
          <w:szCs w:val="28"/>
        </w:rPr>
        <w:t>(Н</w:t>
      </w:r>
      <w:r w:rsidRPr="00042377">
        <w:rPr>
          <w:rFonts w:cs="Times New Roman"/>
          <w:szCs w:val="28"/>
          <w:vertAlign w:val="subscript"/>
        </w:rPr>
        <w:t>2</w:t>
      </w:r>
      <w:r w:rsidRPr="00042377">
        <w:rPr>
          <w:rFonts w:cs="Times New Roman"/>
          <w:szCs w:val="28"/>
        </w:rPr>
        <w:t>О,</w:t>
      </w:r>
      <w:r w:rsidR="00DA25BC">
        <w:rPr>
          <w:rFonts w:cs="Times New Roman"/>
          <w:szCs w:val="28"/>
        </w:rPr>
        <w:t xml:space="preserve"> </w:t>
      </w:r>
      <w:r w:rsidRPr="00042377">
        <w:rPr>
          <w:rFonts w:cs="Times New Roman"/>
          <w:szCs w:val="28"/>
        </w:rPr>
        <w:t>ОН)</w:t>
      </w:r>
      <w:r w:rsidR="00DA25BC">
        <w:rPr>
          <w:rFonts w:cs="Times New Roman"/>
          <w:szCs w:val="28"/>
        </w:rPr>
        <w:t xml:space="preserve"> </w:t>
      </w:r>
      <w:r w:rsidRPr="00042377">
        <w:rPr>
          <w:rFonts w:cs="Times New Roman"/>
          <w:szCs w:val="28"/>
        </w:rPr>
        <w:t>и</w:t>
      </w:r>
      <w:r w:rsidR="00DA25BC">
        <w:rPr>
          <w:rFonts w:cs="Times New Roman"/>
          <w:szCs w:val="28"/>
        </w:rPr>
        <w:t xml:space="preserve"> </w:t>
      </w:r>
      <w:r w:rsidRPr="00042377">
        <w:rPr>
          <w:rFonts w:cs="Times New Roman"/>
          <w:szCs w:val="28"/>
        </w:rPr>
        <w:t>тонкодисперсных</w:t>
      </w:r>
      <w:r w:rsidR="00DA25BC">
        <w:rPr>
          <w:rFonts w:cs="Times New Roman"/>
          <w:szCs w:val="28"/>
        </w:rPr>
        <w:t xml:space="preserve"> </w:t>
      </w:r>
      <w:r w:rsidRPr="00042377">
        <w:rPr>
          <w:rFonts w:cs="Times New Roman"/>
          <w:szCs w:val="28"/>
        </w:rPr>
        <w:t>включений</w:t>
      </w:r>
      <w:r w:rsidR="00DA25BC">
        <w:rPr>
          <w:rFonts w:cs="Times New Roman"/>
          <w:szCs w:val="28"/>
        </w:rPr>
        <w:t xml:space="preserve"> </w:t>
      </w:r>
      <w:r w:rsidRPr="00042377">
        <w:rPr>
          <w:rFonts w:cs="Times New Roman"/>
          <w:szCs w:val="28"/>
        </w:rPr>
        <w:t>(20-500</w:t>
      </w:r>
      <w:r w:rsidR="00DA25BC">
        <w:rPr>
          <w:rFonts w:cs="Times New Roman"/>
          <w:szCs w:val="28"/>
        </w:rPr>
        <w:t xml:space="preserve"> </w:t>
      </w:r>
      <w:r w:rsidRPr="00042377">
        <w:rPr>
          <w:rFonts w:cs="Times New Roman"/>
          <w:szCs w:val="28"/>
        </w:rPr>
        <w:t>°</w:t>
      </w:r>
      <w:r w:rsidRPr="00042377">
        <w:rPr>
          <w:rFonts w:cs="Times New Roman"/>
          <w:szCs w:val="28"/>
          <w:lang w:val="en-US"/>
        </w:rPr>
        <w:t>C</w:t>
      </w:r>
      <w:r w:rsidRPr="00042377">
        <w:rPr>
          <w:rFonts w:cs="Times New Roman"/>
          <w:szCs w:val="28"/>
        </w:rPr>
        <w:t>),</w:t>
      </w:r>
      <w:r w:rsidR="00DA25BC">
        <w:rPr>
          <w:rFonts w:cs="Times New Roman"/>
          <w:szCs w:val="28"/>
        </w:rPr>
        <w:t xml:space="preserve"> </w:t>
      </w:r>
      <w:r w:rsidRPr="00042377">
        <w:rPr>
          <w:rFonts w:cs="Times New Roman"/>
          <w:szCs w:val="28"/>
        </w:rPr>
        <w:t>затем</w:t>
      </w:r>
      <w:r w:rsidR="00DA25BC">
        <w:rPr>
          <w:rFonts w:cs="Times New Roman"/>
          <w:szCs w:val="28"/>
        </w:rPr>
        <w:t xml:space="preserve"> </w:t>
      </w:r>
      <w:r w:rsidRPr="00042377">
        <w:rPr>
          <w:rFonts w:cs="Times New Roman"/>
          <w:szCs w:val="28"/>
        </w:rPr>
        <w:t>обозначила</w:t>
      </w:r>
      <w:r w:rsidR="00DA25BC">
        <w:rPr>
          <w:rFonts w:cs="Times New Roman"/>
          <w:szCs w:val="28"/>
        </w:rPr>
        <w:t xml:space="preserve"> </w:t>
      </w:r>
      <w:r w:rsidRPr="00042377">
        <w:rPr>
          <w:rFonts w:cs="Times New Roman"/>
          <w:szCs w:val="28"/>
        </w:rPr>
        <w:t>привнесение</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систему</w:t>
      </w:r>
      <w:r w:rsidR="00DA25BC">
        <w:rPr>
          <w:rFonts w:cs="Times New Roman"/>
          <w:szCs w:val="28"/>
        </w:rPr>
        <w:t xml:space="preserve"> </w:t>
      </w:r>
      <w:r w:rsidRPr="00042377">
        <w:rPr>
          <w:rFonts w:cs="Times New Roman"/>
          <w:szCs w:val="28"/>
        </w:rPr>
        <w:t>кислорода</w:t>
      </w:r>
      <w:r w:rsidR="00DA25BC">
        <w:rPr>
          <w:rFonts w:cs="Times New Roman"/>
          <w:szCs w:val="28"/>
        </w:rPr>
        <w:t xml:space="preserve"> </w:t>
      </w:r>
      <w:r w:rsidRPr="00042377">
        <w:rPr>
          <w:rFonts w:cs="Times New Roman"/>
          <w:szCs w:val="28"/>
        </w:rPr>
        <w:t>(500-1000</w:t>
      </w:r>
      <w:r w:rsidR="00DA25BC">
        <w:rPr>
          <w:rFonts w:cs="Times New Roman"/>
          <w:szCs w:val="28"/>
        </w:rPr>
        <w:t xml:space="preserve"> </w:t>
      </w:r>
      <w:r w:rsidRPr="00042377">
        <w:rPr>
          <w:rFonts w:cs="Times New Roman"/>
          <w:szCs w:val="28"/>
        </w:rPr>
        <w:t>°</w:t>
      </w:r>
      <w:r w:rsidRPr="00042377">
        <w:rPr>
          <w:rFonts w:cs="Times New Roman"/>
          <w:szCs w:val="28"/>
          <w:lang w:val="en-US"/>
        </w:rPr>
        <w:t>C</w:t>
      </w:r>
      <w:r w:rsidRPr="00042377">
        <w:rPr>
          <w:rFonts w:cs="Times New Roman"/>
          <w:szCs w:val="28"/>
        </w:rPr>
        <w:t>),</w:t>
      </w:r>
      <w:r w:rsidR="00DA25BC">
        <w:rPr>
          <w:rFonts w:cs="Times New Roman"/>
          <w:szCs w:val="28"/>
        </w:rPr>
        <w:t xml:space="preserve"> </w:t>
      </w:r>
      <w:r w:rsidRPr="00042377">
        <w:rPr>
          <w:rFonts w:cs="Times New Roman"/>
          <w:szCs w:val="28"/>
        </w:rPr>
        <w:t>вызванным</w:t>
      </w:r>
      <w:r w:rsidR="00DA25BC">
        <w:rPr>
          <w:rFonts w:cs="Times New Roman"/>
          <w:szCs w:val="28"/>
        </w:rPr>
        <w:t xml:space="preserve"> </w:t>
      </w:r>
      <w:r w:rsidRPr="00042377">
        <w:rPr>
          <w:rFonts w:cs="Times New Roman"/>
          <w:szCs w:val="28"/>
        </w:rPr>
        <w:t>окислением</w:t>
      </w:r>
      <w:r w:rsidR="00DA25BC">
        <w:rPr>
          <w:rFonts w:cs="Times New Roman"/>
          <w:szCs w:val="28"/>
        </w:rPr>
        <w:t xml:space="preserve"> </w:t>
      </w:r>
      <w:r w:rsidRPr="00042377">
        <w:rPr>
          <w:rFonts w:cs="Times New Roman"/>
          <w:szCs w:val="28"/>
        </w:rPr>
        <w:t>металлосодержащих</w:t>
      </w:r>
      <w:r w:rsidR="00DA25BC">
        <w:rPr>
          <w:rFonts w:cs="Times New Roman"/>
          <w:szCs w:val="28"/>
        </w:rPr>
        <w:t xml:space="preserve"> </w:t>
      </w:r>
      <w:r w:rsidRPr="00042377">
        <w:rPr>
          <w:rFonts w:cs="Times New Roman"/>
          <w:szCs w:val="28"/>
        </w:rPr>
        <w:t>компонентов</w:t>
      </w:r>
      <w:r w:rsidR="00DA25BC">
        <w:rPr>
          <w:rFonts w:cs="Times New Roman"/>
          <w:szCs w:val="28"/>
        </w:rPr>
        <w:t xml:space="preserve"> </w:t>
      </w:r>
      <w:r w:rsidRPr="00042377">
        <w:rPr>
          <w:rFonts w:cs="Times New Roman"/>
          <w:szCs w:val="28"/>
        </w:rPr>
        <w:t>пробы.</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промежутке</w:t>
      </w:r>
      <w:r w:rsidR="00DA25BC">
        <w:rPr>
          <w:rFonts w:cs="Times New Roman"/>
          <w:szCs w:val="28"/>
        </w:rPr>
        <w:t xml:space="preserve"> </w:t>
      </w:r>
      <w:r w:rsidRPr="00042377">
        <w:rPr>
          <w:rFonts w:cs="Times New Roman"/>
          <w:szCs w:val="28"/>
        </w:rPr>
        <w:t>20-200</w:t>
      </w:r>
      <w:r w:rsidR="00DA25BC">
        <w:rPr>
          <w:rFonts w:cs="Times New Roman"/>
          <w:szCs w:val="28"/>
        </w:rPr>
        <w:t xml:space="preserve"> </w:t>
      </w:r>
      <w:r w:rsidRPr="00042377">
        <w:rPr>
          <w:rFonts w:cs="Times New Roman"/>
          <w:szCs w:val="28"/>
        </w:rPr>
        <w:t>°</w:t>
      </w:r>
      <w:r w:rsidRPr="00042377">
        <w:rPr>
          <w:rFonts w:cs="Times New Roman"/>
          <w:szCs w:val="28"/>
          <w:lang w:val="en-US"/>
        </w:rPr>
        <w:t>C</w:t>
      </w:r>
      <w:r w:rsidR="00DA25BC">
        <w:rPr>
          <w:rFonts w:cs="Times New Roman"/>
          <w:szCs w:val="28"/>
        </w:rPr>
        <w:t xml:space="preserve"> </w:t>
      </w:r>
      <w:r w:rsidRPr="00042377">
        <w:rPr>
          <w:rFonts w:cs="Times New Roman"/>
          <w:szCs w:val="28"/>
        </w:rPr>
        <w:t>удаляемая</w:t>
      </w:r>
      <w:r w:rsidR="00DA25BC">
        <w:rPr>
          <w:rFonts w:cs="Times New Roman"/>
          <w:szCs w:val="28"/>
        </w:rPr>
        <w:t xml:space="preserve"> </w:t>
      </w:r>
      <w:r w:rsidRPr="00042377">
        <w:rPr>
          <w:rFonts w:cs="Times New Roman"/>
          <w:szCs w:val="28"/>
        </w:rPr>
        <w:t>вода</w:t>
      </w:r>
      <w:r w:rsidR="00DA25BC">
        <w:rPr>
          <w:rFonts w:cs="Times New Roman"/>
          <w:szCs w:val="28"/>
        </w:rPr>
        <w:t xml:space="preserve"> </w:t>
      </w:r>
      <w:r w:rsidRPr="00042377">
        <w:rPr>
          <w:rFonts w:cs="Times New Roman"/>
          <w:szCs w:val="28"/>
        </w:rPr>
        <w:t>оставляет</w:t>
      </w:r>
      <w:r w:rsidR="00DA25BC">
        <w:rPr>
          <w:rFonts w:cs="Times New Roman"/>
          <w:szCs w:val="28"/>
        </w:rPr>
        <w:t xml:space="preserve"> </w:t>
      </w:r>
      <w:r w:rsidRPr="00042377">
        <w:rPr>
          <w:rFonts w:cs="Times New Roman"/>
          <w:szCs w:val="28"/>
        </w:rPr>
        <w:t>на</w:t>
      </w:r>
      <w:r w:rsidR="00DA25BC">
        <w:rPr>
          <w:rFonts w:cs="Times New Roman"/>
          <w:szCs w:val="28"/>
        </w:rPr>
        <w:t xml:space="preserve"> </w:t>
      </w:r>
      <w:r w:rsidRPr="00042377">
        <w:rPr>
          <w:rFonts w:cs="Times New Roman"/>
          <w:szCs w:val="28"/>
          <w:lang w:val="en-US"/>
        </w:rPr>
        <w:t>TG</w:t>
      </w:r>
      <w:r w:rsidRPr="00042377">
        <w:rPr>
          <w:rFonts w:cs="Times New Roman"/>
          <w:szCs w:val="28"/>
        </w:rPr>
        <w:t>-кривой</w:t>
      </w:r>
      <w:r w:rsidR="00DA25BC">
        <w:rPr>
          <w:rFonts w:cs="Times New Roman"/>
          <w:szCs w:val="28"/>
        </w:rPr>
        <w:t xml:space="preserve"> </w:t>
      </w:r>
      <w:r w:rsidRPr="00042377">
        <w:rPr>
          <w:rFonts w:cs="Times New Roman"/>
          <w:szCs w:val="28"/>
        </w:rPr>
        <w:t>ступень</w:t>
      </w:r>
      <w:r w:rsidR="00DA25BC">
        <w:rPr>
          <w:rFonts w:cs="Times New Roman"/>
          <w:szCs w:val="28"/>
        </w:rPr>
        <w:t xml:space="preserve"> </w:t>
      </w:r>
      <w:r w:rsidRPr="00042377">
        <w:rPr>
          <w:rFonts w:cs="Times New Roman"/>
          <w:szCs w:val="28"/>
        </w:rPr>
        <w:t>потери</w:t>
      </w:r>
      <w:r w:rsidR="00DA25BC">
        <w:rPr>
          <w:rFonts w:cs="Times New Roman"/>
          <w:szCs w:val="28"/>
        </w:rPr>
        <w:t xml:space="preserve"> </w:t>
      </w:r>
      <w:r w:rsidRPr="00042377">
        <w:rPr>
          <w:rFonts w:cs="Times New Roman"/>
          <w:szCs w:val="28"/>
        </w:rPr>
        <w:t>веса</w:t>
      </w:r>
      <w:r w:rsidR="00DA25BC">
        <w:rPr>
          <w:rFonts w:cs="Times New Roman"/>
          <w:szCs w:val="28"/>
        </w:rPr>
        <w:t xml:space="preserve"> </w:t>
      </w:r>
      <w:r w:rsidRPr="00042377">
        <w:rPr>
          <w:rFonts w:cs="Times New Roman"/>
          <w:szCs w:val="28"/>
        </w:rPr>
        <w:t>соответствующей</w:t>
      </w:r>
      <w:r w:rsidR="00DA25BC">
        <w:rPr>
          <w:rFonts w:cs="Times New Roman"/>
          <w:szCs w:val="28"/>
        </w:rPr>
        <w:t xml:space="preserve"> </w:t>
      </w:r>
      <w:r w:rsidRPr="00042377">
        <w:rPr>
          <w:rFonts w:cs="Times New Roman"/>
          <w:szCs w:val="28"/>
        </w:rPr>
        <w:t>3,6%,</w:t>
      </w:r>
      <w:r w:rsidR="00DA25BC">
        <w:rPr>
          <w:rFonts w:cs="Times New Roman"/>
          <w:szCs w:val="28"/>
        </w:rPr>
        <w:t xml:space="preserve"> </w:t>
      </w:r>
      <w:r w:rsidRPr="00042377">
        <w:rPr>
          <w:rFonts w:cs="Times New Roman"/>
          <w:szCs w:val="28"/>
        </w:rPr>
        <w:t>а</w:t>
      </w:r>
      <w:r w:rsidR="00DA25BC">
        <w:rPr>
          <w:rFonts w:cs="Times New Roman"/>
          <w:szCs w:val="28"/>
        </w:rPr>
        <w:t xml:space="preserve"> </w:t>
      </w:r>
      <w:r w:rsidRPr="00042377">
        <w:rPr>
          <w:rFonts w:cs="Times New Roman"/>
          <w:szCs w:val="28"/>
        </w:rPr>
        <w:t>на</w:t>
      </w:r>
      <w:r w:rsidR="00DA25BC">
        <w:rPr>
          <w:rFonts w:cs="Times New Roman"/>
          <w:szCs w:val="28"/>
        </w:rPr>
        <w:t xml:space="preserve"> </w:t>
      </w:r>
      <w:r w:rsidRPr="00042377">
        <w:rPr>
          <w:rFonts w:cs="Times New Roman"/>
          <w:szCs w:val="28"/>
          <w:lang w:val="en-US"/>
        </w:rPr>
        <w:t>DT</w:t>
      </w:r>
      <w:r w:rsidRPr="00042377">
        <w:rPr>
          <w:rFonts w:cs="Times New Roman"/>
          <w:szCs w:val="28"/>
        </w:rPr>
        <w:t>G-кривой</w:t>
      </w:r>
      <w:r w:rsidR="00DA25BC">
        <w:rPr>
          <w:rFonts w:cs="Times New Roman"/>
          <w:szCs w:val="28"/>
        </w:rPr>
        <w:t xml:space="preserve"> </w:t>
      </w:r>
      <w:r w:rsidRPr="00042377">
        <w:rPr>
          <w:rFonts w:cs="Times New Roman"/>
          <w:szCs w:val="28"/>
        </w:rPr>
        <w:t>она</w:t>
      </w:r>
      <w:r w:rsidR="00DA25BC">
        <w:rPr>
          <w:rFonts w:cs="Times New Roman"/>
          <w:szCs w:val="28"/>
        </w:rPr>
        <w:t xml:space="preserve"> </w:t>
      </w:r>
      <w:r w:rsidRPr="00042377">
        <w:rPr>
          <w:rFonts w:cs="Times New Roman"/>
          <w:szCs w:val="28"/>
        </w:rPr>
        <w:t>оформляет</w:t>
      </w:r>
      <w:r w:rsidR="00DA25BC">
        <w:rPr>
          <w:rFonts w:cs="Times New Roman"/>
          <w:szCs w:val="28"/>
        </w:rPr>
        <w:t xml:space="preserve"> </w:t>
      </w:r>
      <w:r w:rsidRPr="00042377">
        <w:rPr>
          <w:rFonts w:cs="Times New Roman"/>
          <w:szCs w:val="28"/>
        </w:rPr>
        <w:t>развитый</w:t>
      </w:r>
      <w:r w:rsidR="00DA25BC">
        <w:rPr>
          <w:rFonts w:cs="Times New Roman"/>
          <w:szCs w:val="28"/>
        </w:rPr>
        <w:t xml:space="preserve"> </w:t>
      </w:r>
      <w:r w:rsidRPr="00042377">
        <w:rPr>
          <w:rFonts w:cs="Times New Roman"/>
          <w:szCs w:val="28"/>
        </w:rPr>
        <w:t>пик,</w:t>
      </w:r>
      <w:r w:rsidR="00DA25BC">
        <w:rPr>
          <w:rFonts w:cs="Times New Roman"/>
          <w:szCs w:val="28"/>
        </w:rPr>
        <w:t xml:space="preserve"> </w:t>
      </w:r>
      <w:r w:rsidRPr="00042377">
        <w:rPr>
          <w:rFonts w:cs="Times New Roman"/>
          <w:szCs w:val="28"/>
        </w:rPr>
        <w:t>описывающий</w:t>
      </w:r>
      <w:r w:rsidR="00DA25BC">
        <w:rPr>
          <w:rFonts w:cs="Times New Roman"/>
          <w:szCs w:val="28"/>
        </w:rPr>
        <w:t xml:space="preserve"> </w:t>
      </w:r>
      <w:r w:rsidRPr="00042377">
        <w:rPr>
          <w:rFonts w:cs="Times New Roman"/>
          <w:szCs w:val="28"/>
        </w:rPr>
        <w:t>смену</w:t>
      </w:r>
      <w:r w:rsidR="00DA25BC">
        <w:rPr>
          <w:rFonts w:cs="Times New Roman"/>
          <w:szCs w:val="28"/>
        </w:rPr>
        <w:t xml:space="preserve"> </w:t>
      </w:r>
      <w:r w:rsidRPr="00042377">
        <w:rPr>
          <w:rFonts w:cs="Times New Roman"/>
          <w:szCs w:val="28"/>
        </w:rPr>
        <w:t>скоростей</w:t>
      </w:r>
      <w:r w:rsidR="00DA25BC">
        <w:rPr>
          <w:rFonts w:cs="Times New Roman"/>
          <w:szCs w:val="28"/>
        </w:rPr>
        <w:t xml:space="preserve"> </w:t>
      </w:r>
      <w:r w:rsidRPr="00042377">
        <w:rPr>
          <w:rFonts w:cs="Times New Roman"/>
          <w:szCs w:val="28"/>
        </w:rPr>
        <w:t>выбросов</w:t>
      </w:r>
      <w:r w:rsidR="00DA25BC">
        <w:rPr>
          <w:rFonts w:cs="Times New Roman"/>
          <w:szCs w:val="28"/>
        </w:rPr>
        <w:t xml:space="preserve"> </w:t>
      </w:r>
      <w:r w:rsidRPr="00042377">
        <w:rPr>
          <w:rFonts w:cs="Times New Roman"/>
          <w:szCs w:val="28"/>
        </w:rPr>
        <w:t>Н</w:t>
      </w:r>
      <w:r w:rsidRPr="00042377">
        <w:rPr>
          <w:rFonts w:cs="Times New Roman"/>
          <w:szCs w:val="28"/>
          <w:vertAlign w:val="subscript"/>
        </w:rPr>
        <w:t>2</w:t>
      </w:r>
      <w:r w:rsidRPr="00042377">
        <w:rPr>
          <w:rFonts w:cs="Times New Roman"/>
          <w:szCs w:val="28"/>
        </w:rPr>
        <w:t>О.</w:t>
      </w:r>
      <w:r w:rsidR="00DA25BC">
        <w:rPr>
          <w:rFonts w:cs="Times New Roman"/>
          <w:szCs w:val="28"/>
        </w:rPr>
        <w:t xml:space="preserve"> </w:t>
      </w:r>
      <w:r w:rsidRPr="00042377">
        <w:rPr>
          <w:rFonts w:cs="Times New Roman"/>
          <w:szCs w:val="28"/>
        </w:rPr>
        <w:t>На</w:t>
      </w:r>
      <w:r w:rsidR="00DA25BC">
        <w:rPr>
          <w:rFonts w:cs="Times New Roman"/>
          <w:szCs w:val="28"/>
        </w:rPr>
        <w:t xml:space="preserve"> </w:t>
      </w:r>
      <w:r w:rsidRPr="00042377">
        <w:rPr>
          <w:rFonts w:cs="Times New Roman"/>
          <w:szCs w:val="28"/>
          <w:lang w:val="en-US"/>
        </w:rPr>
        <w:t>DTA</w:t>
      </w:r>
      <w:r w:rsidRPr="00042377">
        <w:rPr>
          <w:rFonts w:cs="Times New Roman"/>
          <w:szCs w:val="28"/>
        </w:rPr>
        <w:t>-кривой</w:t>
      </w:r>
      <w:r w:rsidR="00DA25BC">
        <w:rPr>
          <w:rFonts w:cs="Times New Roman"/>
          <w:szCs w:val="28"/>
        </w:rPr>
        <w:t xml:space="preserve"> </w:t>
      </w:r>
      <w:r w:rsidRPr="00042377">
        <w:rPr>
          <w:rFonts w:cs="Times New Roman"/>
          <w:szCs w:val="28"/>
        </w:rPr>
        <w:t>ожидаемый</w:t>
      </w:r>
      <w:r w:rsidR="00DA25BC">
        <w:rPr>
          <w:rFonts w:cs="Times New Roman"/>
          <w:szCs w:val="28"/>
        </w:rPr>
        <w:t xml:space="preserve"> </w:t>
      </w:r>
      <w:r w:rsidRPr="00042377">
        <w:rPr>
          <w:rFonts w:cs="Times New Roman"/>
          <w:szCs w:val="28"/>
        </w:rPr>
        <w:t>эндотермический</w:t>
      </w:r>
      <w:r w:rsidR="00DA25BC">
        <w:rPr>
          <w:rFonts w:cs="Times New Roman"/>
          <w:szCs w:val="28"/>
        </w:rPr>
        <w:t xml:space="preserve"> </w:t>
      </w:r>
      <w:r w:rsidRPr="00042377">
        <w:rPr>
          <w:rFonts w:cs="Times New Roman"/>
          <w:szCs w:val="28"/>
        </w:rPr>
        <w:t>пик</w:t>
      </w:r>
      <w:r w:rsidR="00DA25BC">
        <w:rPr>
          <w:rFonts w:cs="Times New Roman"/>
          <w:szCs w:val="28"/>
        </w:rPr>
        <w:t xml:space="preserve"> </w:t>
      </w:r>
      <w:r w:rsidRPr="00042377">
        <w:rPr>
          <w:rFonts w:cs="Times New Roman"/>
          <w:szCs w:val="28"/>
        </w:rPr>
        <w:t>оказался</w:t>
      </w:r>
      <w:r w:rsidR="00DA25BC">
        <w:rPr>
          <w:rFonts w:cs="Times New Roman"/>
          <w:szCs w:val="28"/>
        </w:rPr>
        <w:t xml:space="preserve"> </w:t>
      </w:r>
      <w:r w:rsidRPr="00042377">
        <w:rPr>
          <w:rFonts w:cs="Times New Roman"/>
          <w:szCs w:val="28"/>
        </w:rPr>
        <w:t>нивелированным</w:t>
      </w:r>
      <w:r w:rsidR="00DA25BC">
        <w:rPr>
          <w:rFonts w:cs="Times New Roman"/>
          <w:szCs w:val="28"/>
        </w:rPr>
        <w:t xml:space="preserve"> </w:t>
      </w:r>
      <w:r w:rsidRPr="00042377">
        <w:rPr>
          <w:rFonts w:cs="Times New Roman"/>
          <w:szCs w:val="28"/>
        </w:rPr>
        <w:t>до</w:t>
      </w:r>
      <w:r w:rsidR="00DA25BC">
        <w:rPr>
          <w:rFonts w:cs="Times New Roman"/>
          <w:szCs w:val="28"/>
        </w:rPr>
        <w:t xml:space="preserve"> </w:t>
      </w:r>
      <w:r w:rsidRPr="00042377">
        <w:rPr>
          <w:rFonts w:cs="Times New Roman"/>
          <w:szCs w:val="28"/>
        </w:rPr>
        <w:t>уровня</w:t>
      </w:r>
      <w:r w:rsidR="00DA25BC">
        <w:rPr>
          <w:rFonts w:cs="Times New Roman"/>
          <w:szCs w:val="28"/>
        </w:rPr>
        <w:t xml:space="preserve"> </w:t>
      </w:r>
      <w:r w:rsidRPr="00042377">
        <w:rPr>
          <w:rFonts w:cs="Times New Roman"/>
          <w:szCs w:val="28"/>
        </w:rPr>
        <w:t>прямой</w:t>
      </w:r>
      <w:r w:rsidR="00DA25BC">
        <w:rPr>
          <w:rFonts w:cs="Times New Roman"/>
          <w:szCs w:val="28"/>
        </w:rPr>
        <w:t xml:space="preserve"> </w:t>
      </w:r>
      <w:r w:rsidRPr="00042377">
        <w:rPr>
          <w:rFonts w:cs="Times New Roman"/>
          <w:szCs w:val="28"/>
        </w:rPr>
        <w:t>линии</w:t>
      </w:r>
      <w:r w:rsidR="00DA25BC">
        <w:rPr>
          <w:rFonts w:cs="Times New Roman"/>
          <w:szCs w:val="28"/>
        </w:rPr>
        <w:t xml:space="preserve"> </w:t>
      </w:r>
      <w:r w:rsidRPr="00042377">
        <w:rPr>
          <w:rFonts w:cs="Times New Roman"/>
          <w:szCs w:val="28"/>
        </w:rPr>
        <w:t>Такое</w:t>
      </w:r>
      <w:r w:rsidR="00DA25BC">
        <w:rPr>
          <w:rFonts w:cs="Times New Roman"/>
          <w:szCs w:val="28"/>
        </w:rPr>
        <w:t xml:space="preserve"> </w:t>
      </w:r>
      <w:r w:rsidRPr="00042377">
        <w:rPr>
          <w:rFonts w:cs="Times New Roman"/>
          <w:szCs w:val="28"/>
        </w:rPr>
        <w:t>явление</w:t>
      </w:r>
      <w:r w:rsidR="00DA25BC">
        <w:rPr>
          <w:rFonts w:cs="Times New Roman"/>
          <w:szCs w:val="28"/>
        </w:rPr>
        <w:t xml:space="preserve"> </w:t>
      </w:r>
      <w:r w:rsidRPr="00042377">
        <w:rPr>
          <w:rFonts w:cs="Times New Roman"/>
          <w:szCs w:val="28"/>
        </w:rPr>
        <w:t>вызвано</w:t>
      </w:r>
      <w:r w:rsidR="00DA25BC">
        <w:rPr>
          <w:rFonts w:cs="Times New Roman"/>
          <w:szCs w:val="28"/>
        </w:rPr>
        <w:t xml:space="preserve"> </w:t>
      </w:r>
      <w:r w:rsidRPr="00042377">
        <w:rPr>
          <w:rFonts w:cs="Times New Roman"/>
          <w:szCs w:val="28"/>
        </w:rPr>
        <w:t>снижением</w:t>
      </w:r>
      <w:r w:rsidR="00DA25BC">
        <w:rPr>
          <w:rFonts w:cs="Times New Roman"/>
          <w:szCs w:val="28"/>
        </w:rPr>
        <w:t xml:space="preserve"> </w:t>
      </w:r>
      <w:r w:rsidRPr="00042377">
        <w:rPr>
          <w:rFonts w:cs="Times New Roman"/>
          <w:szCs w:val="28"/>
        </w:rPr>
        <w:t>теплоемкости</w:t>
      </w:r>
      <w:r w:rsidR="00DA25BC">
        <w:rPr>
          <w:rFonts w:cs="Times New Roman"/>
          <w:szCs w:val="28"/>
        </w:rPr>
        <w:t xml:space="preserve"> </w:t>
      </w:r>
      <w:r w:rsidRPr="00042377">
        <w:rPr>
          <w:rFonts w:cs="Times New Roman"/>
          <w:szCs w:val="28"/>
        </w:rPr>
        <w:t>образца,</w:t>
      </w:r>
      <w:r w:rsidR="00DA25BC">
        <w:rPr>
          <w:rFonts w:cs="Times New Roman"/>
          <w:szCs w:val="28"/>
        </w:rPr>
        <w:t xml:space="preserve"> </w:t>
      </w:r>
      <w:r w:rsidRPr="00042377">
        <w:rPr>
          <w:rFonts w:cs="Times New Roman"/>
          <w:szCs w:val="28"/>
        </w:rPr>
        <w:t>которое</w:t>
      </w:r>
      <w:r w:rsidR="00DA25BC">
        <w:rPr>
          <w:rFonts w:cs="Times New Roman"/>
          <w:szCs w:val="28"/>
        </w:rPr>
        <w:t xml:space="preserve"> </w:t>
      </w:r>
      <w:r w:rsidRPr="00042377">
        <w:rPr>
          <w:rFonts w:cs="Times New Roman"/>
          <w:szCs w:val="28"/>
        </w:rPr>
        <w:t>обеспечивалось</w:t>
      </w:r>
      <w:r w:rsidR="00DA25BC">
        <w:rPr>
          <w:rFonts w:cs="Times New Roman"/>
          <w:szCs w:val="28"/>
        </w:rPr>
        <w:t xml:space="preserve"> </w:t>
      </w:r>
      <w:r w:rsidRPr="00042377">
        <w:rPr>
          <w:rFonts w:cs="Times New Roman"/>
          <w:szCs w:val="28"/>
        </w:rPr>
        <w:t>дегидратацией</w:t>
      </w:r>
      <w:r w:rsidR="00DA25BC">
        <w:rPr>
          <w:rFonts w:cs="Times New Roman"/>
          <w:szCs w:val="28"/>
        </w:rPr>
        <w:t xml:space="preserve"> </w:t>
      </w:r>
      <w:r w:rsidRPr="00042377">
        <w:rPr>
          <w:rFonts w:cs="Times New Roman"/>
          <w:szCs w:val="28"/>
        </w:rPr>
        <w:t>шлака.</w:t>
      </w:r>
      <w:r w:rsidR="00DA25BC">
        <w:rPr>
          <w:rFonts w:cs="Times New Roman"/>
          <w:szCs w:val="28"/>
        </w:rPr>
        <w:t xml:space="preserve"> </w:t>
      </w:r>
      <w:r w:rsidRPr="00042377">
        <w:rPr>
          <w:rFonts w:cs="Times New Roman"/>
          <w:szCs w:val="28"/>
        </w:rPr>
        <w:t>Следующий</w:t>
      </w:r>
      <w:r w:rsidR="00DA25BC">
        <w:rPr>
          <w:rFonts w:cs="Times New Roman"/>
          <w:szCs w:val="28"/>
        </w:rPr>
        <w:t xml:space="preserve"> </w:t>
      </w:r>
      <w:r w:rsidRPr="00042377">
        <w:rPr>
          <w:rFonts w:cs="Times New Roman"/>
          <w:szCs w:val="28"/>
        </w:rPr>
        <w:t>этап</w:t>
      </w:r>
      <w:r w:rsidR="00DA25BC">
        <w:rPr>
          <w:rFonts w:cs="Times New Roman"/>
          <w:szCs w:val="28"/>
        </w:rPr>
        <w:t xml:space="preserve"> </w:t>
      </w:r>
      <w:r w:rsidRPr="00042377">
        <w:rPr>
          <w:rFonts w:cs="Times New Roman"/>
          <w:szCs w:val="28"/>
        </w:rPr>
        <w:t>термического</w:t>
      </w:r>
      <w:r w:rsidR="00DA25BC">
        <w:rPr>
          <w:rFonts w:cs="Times New Roman"/>
          <w:szCs w:val="28"/>
        </w:rPr>
        <w:t xml:space="preserve"> </w:t>
      </w:r>
      <w:r w:rsidRPr="00042377">
        <w:rPr>
          <w:rFonts w:cs="Times New Roman"/>
          <w:szCs w:val="28"/>
        </w:rPr>
        <w:t>преобразования</w:t>
      </w:r>
      <w:r w:rsidR="00DA25BC">
        <w:rPr>
          <w:rFonts w:cs="Times New Roman"/>
          <w:szCs w:val="28"/>
        </w:rPr>
        <w:t xml:space="preserve"> </w:t>
      </w:r>
      <w:r w:rsidRPr="00042377">
        <w:rPr>
          <w:rFonts w:cs="Times New Roman"/>
          <w:szCs w:val="28"/>
        </w:rPr>
        <w:t>системы</w:t>
      </w:r>
      <w:r w:rsidR="00DA25BC">
        <w:rPr>
          <w:rFonts w:cs="Times New Roman"/>
          <w:szCs w:val="28"/>
        </w:rPr>
        <w:t xml:space="preserve"> </w:t>
      </w:r>
      <w:r w:rsidRPr="00042377">
        <w:rPr>
          <w:rFonts w:cs="Times New Roman"/>
          <w:szCs w:val="28"/>
        </w:rPr>
        <w:t>был</w:t>
      </w:r>
      <w:r w:rsidR="00DA25BC">
        <w:rPr>
          <w:rFonts w:cs="Times New Roman"/>
          <w:szCs w:val="28"/>
        </w:rPr>
        <w:t xml:space="preserve"> </w:t>
      </w:r>
      <w:r w:rsidRPr="00042377">
        <w:rPr>
          <w:rFonts w:cs="Times New Roman"/>
          <w:szCs w:val="28"/>
        </w:rPr>
        <w:t>отмечен</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интервале</w:t>
      </w:r>
      <w:r w:rsidR="00DA25BC">
        <w:rPr>
          <w:rFonts w:cs="Times New Roman"/>
          <w:szCs w:val="28"/>
        </w:rPr>
        <w:t xml:space="preserve"> </w:t>
      </w:r>
      <w:r w:rsidRPr="00042377">
        <w:rPr>
          <w:rFonts w:cs="Times New Roman"/>
          <w:szCs w:val="28"/>
        </w:rPr>
        <w:t>200-480</w:t>
      </w:r>
      <w:r w:rsidR="00DA25BC">
        <w:rPr>
          <w:rFonts w:cs="Times New Roman"/>
          <w:szCs w:val="28"/>
        </w:rPr>
        <w:t xml:space="preserve"> </w:t>
      </w:r>
      <w:r w:rsidRPr="00042377">
        <w:rPr>
          <w:rFonts w:cs="Times New Roman"/>
          <w:szCs w:val="28"/>
        </w:rPr>
        <w:t>°</w:t>
      </w:r>
      <w:r w:rsidRPr="00042377">
        <w:rPr>
          <w:rFonts w:cs="Times New Roman"/>
          <w:szCs w:val="28"/>
          <w:lang w:val="en-US"/>
        </w:rPr>
        <w:t>C</w:t>
      </w:r>
      <w:r w:rsidRPr="00042377">
        <w:rPr>
          <w:rFonts w:cs="Times New Roman"/>
          <w:szCs w:val="28"/>
        </w:rPr>
        <w:t>.</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этом</w:t>
      </w:r>
      <w:r w:rsidR="00DA25BC">
        <w:rPr>
          <w:rFonts w:cs="Times New Roman"/>
          <w:szCs w:val="28"/>
        </w:rPr>
        <w:t xml:space="preserve"> </w:t>
      </w:r>
      <w:r w:rsidRPr="00042377">
        <w:rPr>
          <w:rFonts w:cs="Times New Roman"/>
          <w:szCs w:val="28"/>
        </w:rPr>
        <w:t>диапазоне</w:t>
      </w:r>
      <w:r w:rsidR="00DA25BC">
        <w:rPr>
          <w:rFonts w:cs="Times New Roman"/>
          <w:szCs w:val="28"/>
        </w:rPr>
        <w:t xml:space="preserve"> </w:t>
      </w:r>
      <w:r w:rsidRPr="00042377">
        <w:rPr>
          <w:rFonts w:cs="Times New Roman"/>
          <w:szCs w:val="28"/>
        </w:rPr>
        <w:t>температур</w:t>
      </w:r>
      <w:r w:rsidR="00DA25BC">
        <w:rPr>
          <w:rFonts w:cs="Times New Roman"/>
          <w:szCs w:val="28"/>
        </w:rPr>
        <w:t xml:space="preserve"> </w:t>
      </w:r>
      <w:r w:rsidRPr="00042377">
        <w:rPr>
          <w:rFonts w:cs="Times New Roman"/>
          <w:szCs w:val="28"/>
        </w:rPr>
        <w:t>исследуемая</w:t>
      </w:r>
      <w:r w:rsidR="00DA25BC">
        <w:rPr>
          <w:rFonts w:cs="Times New Roman"/>
          <w:szCs w:val="28"/>
        </w:rPr>
        <w:t xml:space="preserve"> </w:t>
      </w:r>
      <w:r w:rsidRPr="00042377">
        <w:rPr>
          <w:rFonts w:cs="Times New Roman"/>
          <w:szCs w:val="28"/>
        </w:rPr>
        <w:t>навеска</w:t>
      </w:r>
      <w:r w:rsidR="00DA25BC">
        <w:rPr>
          <w:rFonts w:cs="Times New Roman"/>
          <w:szCs w:val="28"/>
        </w:rPr>
        <w:t xml:space="preserve"> </w:t>
      </w:r>
      <w:r w:rsidRPr="00042377">
        <w:rPr>
          <w:rFonts w:cs="Times New Roman"/>
          <w:szCs w:val="28"/>
        </w:rPr>
        <w:t>теряет</w:t>
      </w:r>
      <w:r w:rsidR="00DA25BC">
        <w:rPr>
          <w:rFonts w:cs="Times New Roman"/>
          <w:szCs w:val="28"/>
        </w:rPr>
        <w:t xml:space="preserve"> </w:t>
      </w:r>
      <w:r w:rsidRPr="00042377">
        <w:rPr>
          <w:rFonts w:cs="Times New Roman"/>
          <w:szCs w:val="28"/>
        </w:rPr>
        <w:t>часть</w:t>
      </w:r>
      <w:r w:rsidR="00DA25BC">
        <w:rPr>
          <w:rFonts w:cs="Times New Roman"/>
          <w:szCs w:val="28"/>
        </w:rPr>
        <w:t xml:space="preserve"> </w:t>
      </w:r>
      <w:r w:rsidRPr="00042377">
        <w:rPr>
          <w:rFonts w:cs="Times New Roman"/>
          <w:szCs w:val="28"/>
        </w:rPr>
        <w:t>своей</w:t>
      </w:r>
      <w:r w:rsidR="00DA25BC">
        <w:rPr>
          <w:rFonts w:cs="Times New Roman"/>
          <w:szCs w:val="28"/>
        </w:rPr>
        <w:t xml:space="preserve"> </w:t>
      </w:r>
      <w:r w:rsidRPr="00042377">
        <w:rPr>
          <w:rFonts w:cs="Times New Roman"/>
          <w:szCs w:val="28"/>
        </w:rPr>
        <w:t>массы</w:t>
      </w:r>
      <w:r w:rsidR="00DA25BC">
        <w:rPr>
          <w:rFonts w:cs="Times New Roman"/>
          <w:szCs w:val="28"/>
        </w:rPr>
        <w:t xml:space="preserve"> </w:t>
      </w:r>
      <w:r w:rsidRPr="00042377">
        <w:rPr>
          <w:rFonts w:cs="Times New Roman"/>
          <w:szCs w:val="28"/>
        </w:rPr>
        <w:t>(0,85%)</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виде</w:t>
      </w:r>
      <w:r w:rsidR="00DA25BC">
        <w:rPr>
          <w:rFonts w:cs="Times New Roman"/>
          <w:szCs w:val="28"/>
        </w:rPr>
        <w:t xml:space="preserve"> </w:t>
      </w:r>
      <w:r w:rsidRPr="00042377">
        <w:rPr>
          <w:rFonts w:cs="Times New Roman"/>
          <w:szCs w:val="28"/>
        </w:rPr>
        <w:t>гидроксилов</w:t>
      </w:r>
      <w:r w:rsidR="00DA25BC">
        <w:rPr>
          <w:rFonts w:cs="Times New Roman"/>
          <w:szCs w:val="28"/>
        </w:rPr>
        <w:t xml:space="preserve"> </w:t>
      </w:r>
      <w:r w:rsidRPr="00042377">
        <w:rPr>
          <w:rFonts w:cs="Times New Roman"/>
          <w:szCs w:val="28"/>
        </w:rPr>
        <w:t>и</w:t>
      </w:r>
      <w:r w:rsidR="00DA25BC">
        <w:rPr>
          <w:rFonts w:cs="Times New Roman"/>
          <w:szCs w:val="28"/>
        </w:rPr>
        <w:t xml:space="preserve"> </w:t>
      </w:r>
      <w:r w:rsidRPr="00042377">
        <w:rPr>
          <w:rFonts w:cs="Times New Roman"/>
          <w:szCs w:val="28"/>
        </w:rPr>
        <w:t>тонкодисперсного</w:t>
      </w:r>
      <w:r w:rsidR="00DA25BC">
        <w:rPr>
          <w:rFonts w:cs="Times New Roman"/>
          <w:szCs w:val="28"/>
        </w:rPr>
        <w:t xml:space="preserve"> </w:t>
      </w:r>
      <w:r w:rsidRPr="00042377">
        <w:rPr>
          <w:rFonts w:cs="Times New Roman"/>
          <w:szCs w:val="28"/>
        </w:rPr>
        <w:t>веществ.</w:t>
      </w:r>
      <w:r w:rsidR="00DA25BC">
        <w:rPr>
          <w:rFonts w:cs="Times New Roman"/>
        </w:rPr>
        <w:t xml:space="preserve"> </w:t>
      </w:r>
      <w:r w:rsidRPr="00042377">
        <w:rPr>
          <w:rFonts w:cs="Times New Roman"/>
          <w:szCs w:val="28"/>
        </w:rPr>
        <w:t>Реакция</w:t>
      </w:r>
      <w:r w:rsidR="00DA25BC">
        <w:rPr>
          <w:rFonts w:cs="Times New Roman"/>
          <w:szCs w:val="28"/>
        </w:rPr>
        <w:t xml:space="preserve"> </w:t>
      </w:r>
      <w:r w:rsidRPr="00042377">
        <w:rPr>
          <w:rFonts w:cs="Times New Roman"/>
          <w:szCs w:val="28"/>
        </w:rPr>
        <w:t>протекает</w:t>
      </w:r>
      <w:r w:rsidR="00DA25BC">
        <w:rPr>
          <w:rFonts w:cs="Times New Roman"/>
          <w:szCs w:val="28"/>
        </w:rPr>
        <w:t xml:space="preserve"> </w:t>
      </w:r>
      <w:r w:rsidRPr="00042377">
        <w:rPr>
          <w:rFonts w:cs="Times New Roman"/>
          <w:szCs w:val="28"/>
        </w:rPr>
        <w:t>менее</w:t>
      </w:r>
      <w:r w:rsidR="00DA25BC">
        <w:rPr>
          <w:rFonts w:cs="Times New Roman"/>
          <w:szCs w:val="28"/>
        </w:rPr>
        <w:t xml:space="preserve"> </w:t>
      </w:r>
      <w:r w:rsidRPr="00042377">
        <w:rPr>
          <w:rFonts w:cs="Times New Roman"/>
          <w:szCs w:val="28"/>
        </w:rPr>
        <w:t>интенсивно</w:t>
      </w:r>
      <w:r w:rsidR="00DA25BC">
        <w:rPr>
          <w:rFonts w:cs="Times New Roman"/>
          <w:szCs w:val="28"/>
        </w:rPr>
        <w:t xml:space="preserve"> </w:t>
      </w:r>
      <w:r w:rsidRPr="00042377">
        <w:rPr>
          <w:rFonts w:cs="Times New Roman"/>
          <w:szCs w:val="28"/>
        </w:rPr>
        <w:t>с</w:t>
      </w:r>
      <w:r w:rsidR="00DA25BC">
        <w:rPr>
          <w:rFonts w:cs="Times New Roman"/>
          <w:szCs w:val="28"/>
        </w:rPr>
        <w:t xml:space="preserve"> </w:t>
      </w:r>
      <w:r w:rsidRPr="00042377">
        <w:rPr>
          <w:rFonts w:cs="Times New Roman"/>
          <w:szCs w:val="28"/>
        </w:rPr>
        <w:t>плавным</w:t>
      </w:r>
      <w:r w:rsidR="00DA25BC">
        <w:rPr>
          <w:rFonts w:cs="Times New Roman"/>
          <w:szCs w:val="28"/>
        </w:rPr>
        <w:t xml:space="preserve"> </w:t>
      </w:r>
      <w:r w:rsidRPr="00042377">
        <w:rPr>
          <w:rFonts w:cs="Times New Roman"/>
          <w:szCs w:val="28"/>
        </w:rPr>
        <w:t>переходом</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области</w:t>
      </w:r>
      <w:r w:rsidR="00DA25BC">
        <w:rPr>
          <w:rFonts w:cs="Times New Roman"/>
          <w:szCs w:val="28"/>
        </w:rPr>
        <w:t xml:space="preserve"> </w:t>
      </w:r>
      <w:r w:rsidRPr="00042377">
        <w:rPr>
          <w:rFonts w:cs="Times New Roman"/>
          <w:szCs w:val="28"/>
        </w:rPr>
        <w:t>500</w:t>
      </w:r>
      <w:r w:rsidR="00DA25BC">
        <w:rPr>
          <w:rFonts w:cs="Times New Roman"/>
          <w:szCs w:val="28"/>
        </w:rPr>
        <w:t xml:space="preserve"> </w:t>
      </w:r>
      <w:r w:rsidRPr="00042377">
        <w:rPr>
          <w:rFonts w:cs="Times New Roman"/>
          <w:szCs w:val="28"/>
        </w:rPr>
        <w:t>°</w:t>
      </w:r>
      <w:r w:rsidRPr="00042377">
        <w:rPr>
          <w:rFonts w:cs="Times New Roman"/>
          <w:szCs w:val="28"/>
          <w:lang w:val="en-US"/>
        </w:rPr>
        <w:t>C</w:t>
      </w:r>
      <w:r w:rsidRPr="00042377">
        <w:rPr>
          <w:rFonts w:cs="Times New Roman"/>
          <w:szCs w:val="28"/>
        </w:rPr>
        <w:t>)</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стадию</w:t>
      </w:r>
      <w:r w:rsidR="00DA25BC">
        <w:rPr>
          <w:rFonts w:cs="Times New Roman"/>
          <w:szCs w:val="28"/>
        </w:rPr>
        <w:t xml:space="preserve"> </w:t>
      </w:r>
      <w:r w:rsidRPr="00042377">
        <w:rPr>
          <w:rFonts w:cs="Times New Roman"/>
          <w:szCs w:val="28"/>
        </w:rPr>
        <w:t>развития</w:t>
      </w:r>
      <w:r w:rsidR="00DA25BC">
        <w:rPr>
          <w:rFonts w:cs="Times New Roman"/>
          <w:szCs w:val="28"/>
        </w:rPr>
        <w:t xml:space="preserve"> </w:t>
      </w:r>
      <w:r w:rsidRPr="00042377">
        <w:rPr>
          <w:rFonts w:cs="Times New Roman"/>
          <w:szCs w:val="28"/>
        </w:rPr>
        <w:t>следующей</w:t>
      </w:r>
      <w:r w:rsidR="00DA25BC">
        <w:rPr>
          <w:rFonts w:cs="Times New Roman"/>
          <w:szCs w:val="28"/>
        </w:rPr>
        <w:t xml:space="preserve"> </w:t>
      </w:r>
      <w:r w:rsidRPr="00042377">
        <w:rPr>
          <w:rFonts w:cs="Times New Roman"/>
          <w:szCs w:val="28"/>
        </w:rPr>
        <w:t>фазы</w:t>
      </w:r>
      <w:r w:rsidR="00DA25BC">
        <w:rPr>
          <w:rFonts w:cs="Times New Roman"/>
          <w:szCs w:val="28"/>
        </w:rPr>
        <w:t xml:space="preserve"> </w:t>
      </w:r>
      <w:r w:rsidRPr="00042377">
        <w:rPr>
          <w:rFonts w:cs="Times New Roman"/>
          <w:szCs w:val="28"/>
        </w:rPr>
        <w:t>термического</w:t>
      </w:r>
      <w:r w:rsidR="00DA25BC">
        <w:rPr>
          <w:rFonts w:cs="Times New Roman"/>
          <w:szCs w:val="28"/>
        </w:rPr>
        <w:t xml:space="preserve"> </w:t>
      </w:r>
      <w:r w:rsidRPr="00042377">
        <w:rPr>
          <w:rFonts w:cs="Times New Roman"/>
          <w:szCs w:val="28"/>
        </w:rPr>
        <w:t>превращения.</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результате</w:t>
      </w:r>
      <w:r w:rsidR="00DA25BC">
        <w:rPr>
          <w:rFonts w:cs="Times New Roman"/>
          <w:szCs w:val="28"/>
        </w:rPr>
        <w:t xml:space="preserve"> </w:t>
      </w:r>
      <w:r w:rsidRPr="00042377">
        <w:rPr>
          <w:rFonts w:cs="Times New Roman"/>
          <w:szCs w:val="28"/>
        </w:rPr>
        <w:t>дальнейшего</w:t>
      </w:r>
      <w:r w:rsidR="00DA25BC">
        <w:rPr>
          <w:rFonts w:cs="Times New Roman"/>
          <w:szCs w:val="28"/>
        </w:rPr>
        <w:t xml:space="preserve"> </w:t>
      </w:r>
      <w:r w:rsidRPr="00042377">
        <w:rPr>
          <w:rFonts w:cs="Times New Roman"/>
          <w:szCs w:val="28"/>
        </w:rPr>
        <w:t>программного</w:t>
      </w:r>
      <w:r w:rsidR="00DA25BC">
        <w:rPr>
          <w:rFonts w:cs="Times New Roman"/>
          <w:szCs w:val="28"/>
        </w:rPr>
        <w:t xml:space="preserve"> </w:t>
      </w:r>
      <w:r w:rsidRPr="00042377">
        <w:rPr>
          <w:rFonts w:cs="Times New Roman"/>
          <w:szCs w:val="28"/>
        </w:rPr>
        <w:t>подъема</w:t>
      </w:r>
      <w:r w:rsidR="00DA25BC">
        <w:rPr>
          <w:rFonts w:cs="Times New Roman"/>
          <w:szCs w:val="28"/>
        </w:rPr>
        <w:t xml:space="preserve"> </w:t>
      </w:r>
      <w:r w:rsidRPr="00042377">
        <w:rPr>
          <w:rFonts w:cs="Times New Roman"/>
          <w:szCs w:val="28"/>
        </w:rPr>
        <w:t>температуры</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среде</w:t>
      </w:r>
      <w:r w:rsidR="00DA25BC">
        <w:rPr>
          <w:rFonts w:cs="Times New Roman"/>
          <w:szCs w:val="28"/>
        </w:rPr>
        <w:t xml:space="preserve"> </w:t>
      </w:r>
      <w:r w:rsidRPr="00042377">
        <w:rPr>
          <w:rFonts w:cs="Times New Roman"/>
          <w:szCs w:val="28"/>
        </w:rPr>
        <w:t>испытания,</w:t>
      </w:r>
      <w:r w:rsidR="00DA25BC">
        <w:rPr>
          <w:rFonts w:cs="Times New Roman"/>
          <w:szCs w:val="28"/>
        </w:rPr>
        <w:t xml:space="preserve"> </w:t>
      </w:r>
      <w:r w:rsidRPr="00042377">
        <w:rPr>
          <w:rFonts w:cs="Times New Roman"/>
          <w:szCs w:val="28"/>
        </w:rPr>
        <w:t>система</w:t>
      </w:r>
      <w:r w:rsidR="00DA25BC">
        <w:rPr>
          <w:rFonts w:cs="Times New Roman"/>
          <w:szCs w:val="28"/>
        </w:rPr>
        <w:t xml:space="preserve"> </w:t>
      </w:r>
      <w:r w:rsidRPr="00042377">
        <w:rPr>
          <w:rFonts w:cs="Times New Roman"/>
          <w:szCs w:val="28"/>
        </w:rPr>
        <w:t>пребывает</w:t>
      </w:r>
      <w:r w:rsidR="00DA25BC">
        <w:rPr>
          <w:rFonts w:cs="Times New Roman"/>
          <w:szCs w:val="28"/>
        </w:rPr>
        <w:t xml:space="preserve"> </w:t>
      </w:r>
      <w:r w:rsidRPr="00042377">
        <w:rPr>
          <w:rFonts w:cs="Times New Roman"/>
          <w:szCs w:val="28"/>
        </w:rPr>
        <w:t>сначала</w:t>
      </w:r>
      <w:r w:rsidR="00DA25BC">
        <w:rPr>
          <w:rFonts w:cs="Times New Roman"/>
          <w:szCs w:val="28"/>
        </w:rPr>
        <w:t xml:space="preserve"> </w:t>
      </w:r>
      <w:r w:rsidRPr="00042377">
        <w:rPr>
          <w:rFonts w:cs="Times New Roman"/>
          <w:szCs w:val="28"/>
        </w:rPr>
        <w:t>(500-610</w:t>
      </w:r>
      <w:r w:rsidR="00DA25BC">
        <w:rPr>
          <w:rFonts w:cs="Times New Roman"/>
          <w:szCs w:val="28"/>
        </w:rPr>
        <w:t xml:space="preserve"> </w:t>
      </w:r>
      <w:r w:rsidRPr="00042377">
        <w:rPr>
          <w:rFonts w:cs="Times New Roman"/>
          <w:szCs w:val="28"/>
        </w:rPr>
        <w:t>°</w:t>
      </w:r>
      <w:r w:rsidRPr="00042377">
        <w:rPr>
          <w:rFonts w:cs="Times New Roman"/>
          <w:szCs w:val="28"/>
          <w:lang w:val="en-US"/>
        </w:rPr>
        <w:t>C</w:t>
      </w:r>
      <w:r w:rsidRPr="00042377">
        <w:rPr>
          <w:rFonts w:cs="Times New Roman"/>
          <w:szCs w:val="28"/>
        </w:rPr>
        <w:t>)</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состоянии</w:t>
      </w:r>
      <w:r w:rsidR="00DA25BC">
        <w:rPr>
          <w:rFonts w:cs="Times New Roman"/>
          <w:szCs w:val="28"/>
        </w:rPr>
        <w:t xml:space="preserve"> </w:t>
      </w:r>
      <w:r w:rsidRPr="00042377">
        <w:rPr>
          <w:rFonts w:cs="Times New Roman"/>
          <w:szCs w:val="28"/>
        </w:rPr>
        <w:t>медленного</w:t>
      </w:r>
      <w:r w:rsidR="00DA25BC">
        <w:rPr>
          <w:rFonts w:cs="Times New Roman"/>
          <w:szCs w:val="28"/>
        </w:rPr>
        <w:t xml:space="preserve"> </w:t>
      </w:r>
      <w:r w:rsidRPr="00042377">
        <w:rPr>
          <w:rFonts w:cs="Times New Roman"/>
          <w:szCs w:val="28"/>
        </w:rPr>
        <w:t>окисления,</w:t>
      </w:r>
      <w:r w:rsidR="00DA25BC">
        <w:rPr>
          <w:rFonts w:cs="Times New Roman"/>
          <w:szCs w:val="28"/>
        </w:rPr>
        <w:t xml:space="preserve"> </w:t>
      </w:r>
      <w:r w:rsidRPr="00042377">
        <w:rPr>
          <w:rFonts w:cs="Times New Roman"/>
          <w:szCs w:val="28"/>
        </w:rPr>
        <w:t>затем</w:t>
      </w:r>
      <w:r w:rsidR="00DA25BC">
        <w:rPr>
          <w:rFonts w:cs="Times New Roman"/>
          <w:szCs w:val="28"/>
        </w:rPr>
        <w:t xml:space="preserve"> </w:t>
      </w:r>
      <w:r w:rsidRPr="00042377">
        <w:rPr>
          <w:rFonts w:cs="Times New Roman"/>
          <w:szCs w:val="28"/>
        </w:rPr>
        <w:t>претерпевает</w:t>
      </w:r>
      <w:r w:rsidR="00DA25BC">
        <w:rPr>
          <w:rFonts w:cs="Times New Roman"/>
          <w:szCs w:val="28"/>
        </w:rPr>
        <w:t xml:space="preserve"> </w:t>
      </w:r>
      <w:r w:rsidRPr="00042377">
        <w:rPr>
          <w:rFonts w:cs="Times New Roman"/>
          <w:szCs w:val="28"/>
        </w:rPr>
        <w:t>всплеск</w:t>
      </w:r>
      <w:r w:rsidR="00DA25BC">
        <w:rPr>
          <w:rFonts w:cs="Times New Roman"/>
          <w:szCs w:val="28"/>
        </w:rPr>
        <w:t xml:space="preserve"> </w:t>
      </w:r>
      <w:r w:rsidRPr="00042377">
        <w:rPr>
          <w:rFonts w:cs="Times New Roman"/>
          <w:szCs w:val="28"/>
        </w:rPr>
        <w:t>интенсивного</w:t>
      </w:r>
      <w:r w:rsidR="00DA25BC">
        <w:rPr>
          <w:rFonts w:cs="Times New Roman"/>
          <w:szCs w:val="28"/>
        </w:rPr>
        <w:t xml:space="preserve"> </w:t>
      </w:r>
      <w:r w:rsidRPr="00042377">
        <w:rPr>
          <w:rFonts w:cs="Times New Roman"/>
          <w:szCs w:val="28"/>
        </w:rPr>
        <w:t>взаимодействия</w:t>
      </w:r>
      <w:r w:rsidR="00DA25BC">
        <w:rPr>
          <w:rFonts w:cs="Times New Roman"/>
          <w:szCs w:val="28"/>
        </w:rPr>
        <w:t xml:space="preserve"> </w:t>
      </w:r>
      <w:r w:rsidRPr="00042377">
        <w:rPr>
          <w:rFonts w:cs="Times New Roman"/>
          <w:szCs w:val="28"/>
        </w:rPr>
        <w:t>с</w:t>
      </w:r>
      <w:r w:rsidR="00DA25BC">
        <w:rPr>
          <w:rFonts w:cs="Times New Roman"/>
          <w:szCs w:val="28"/>
        </w:rPr>
        <w:t xml:space="preserve"> </w:t>
      </w:r>
      <w:r w:rsidRPr="00042377">
        <w:rPr>
          <w:rFonts w:cs="Times New Roman"/>
          <w:szCs w:val="28"/>
        </w:rPr>
        <w:t>кислородом</w:t>
      </w:r>
      <w:r w:rsidR="00DA25BC">
        <w:rPr>
          <w:rFonts w:cs="Times New Roman"/>
          <w:szCs w:val="28"/>
        </w:rPr>
        <w:t xml:space="preserve"> </w:t>
      </w:r>
      <w:r w:rsidRPr="00042377">
        <w:rPr>
          <w:rFonts w:cs="Times New Roman"/>
          <w:szCs w:val="28"/>
        </w:rPr>
        <w:t>(пик</w:t>
      </w:r>
      <w:r w:rsidR="00DA25BC">
        <w:rPr>
          <w:rFonts w:cs="Times New Roman"/>
          <w:szCs w:val="28"/>
        </w:rPr>
        <w:t xml:space="preserve"> </w:t>
      </w:r>
      <w:r w:rsidRPr="00042377">
        <w:rPr>
          <w:rFonts w:cs="Times New Roman"/>
          <w:szCs w:val="28"/>
        </w:rPr>
        <w:t>на</w:t>
      </w:r>
      <w:r w:rsidR="00DA25BC">
        <w:rPr>
          <w:rFonts w:cs="Times New Roman"/>
          <w:szCs w:val="28"/>
        </w:rPr>
        <w:t xml:space="preserve"> </w:t>
      </w:r>
      <w:r w:rsidRPr="00042377">
        <w:rPr>
          <w:rFonts w:cs="Times New Roman"/>
          <w:szCs w:val="28"/>
          <w:lang w:val="en-US"/>
        </w:rPr>
        <w:t>DTA</w:t>
      </w:r>
      <w:r w:rsidRPr="00042377">
        <w:rPr>
          <w:rFonts w:cs="Times New Roman"/>
          <w:szCs w:val="28"/>
        </w:rPr>
        <w:t>-кривой</w:t>
      </w:r>
      <w:r w:rsidR="00DA25BC">
        <w:rPr>
          <w:rFonts w:cs="Times New Roman"/>
          <w:szCs w:val="28"/>
        </w:rPr>
        <w:t xml:space="preserve"> </w:t>
      </w:r>
      <w:r w:rsidRPr="00042377">
        <w:rPr>
          <w:rFonts w:cs="Times New Roman"/>
          <w:szCs w:val="28"/>
        </w:rPr>
        <w:t>при</w:t>
      </w:r>
      <w:r w:rsidR="00DA25BC">
        <w:rPr>
          <w:rFonts w:cs="Times New Roman"/>
          <w:szCs w:val="28"/>
        </w:rPr>
        <w:t xml:space="preserve"> </w:t>
      </w:r>
      <w:r w:rsidRPr="00042377">
        <w:rPr>
          <w:rFonts w:cs="Times New Roman"/>
          <w:szCs w:val="28"/>
        </w:rPr>
        <w:t>700°</w:t>
      </w:r>
      <w:r w:rsidRPr="00042377">
        <w:rPr>
          <w:rFonts w:cs="Times New Roman"/>
          <w:szCs w:val="28"/>
          <w:lang w:val="en-US"/>
        </w:rPr>
        <w:t>C</w:t>
      </w:r>
      <w:r w:rsidRPr="00042377">
        <w:rPr>
          <w:rFonts w:cs="Times New Roman"/>
          <w:szCs w:val="28"/>
        </w:rPr>
        <w:t>).</w:t>
      </w:r>
      <w:r w:rsidR="00DA25BC">
        <w:rPr>
          <w:rFonts w:cs="Times New Roman"/>
          <w:szCs w:val="28"/>
        </w:rPr>
        <w:t xml:space="preserve"> </w:t>
      </w:r>
      <w:r w:rsidRPr="00042377">
        <w:rPr>
          <w:rFonts w:cs="Times New Roman"/>
          <w:szCs w:val="28"/>
        </w:rPr>
        <w:t>Природа</w:t>
      </w:r>
      <w:r w:rsidR="00DA25BC">
        <w:rPr>
          <w:rFonts w:cs="Times New Roman"/>
          <w:szCs w:val="28"/>
        </w:rPr>
        <w:t xml:space="preserve"> </w:t>
      </w:r>
      <w:r w:rsidRPr="00042377">
        <w:rPr>
          <w:rFonts w:cs="Times New Roman"/>
          <w:szCs w:val="28"/>
        </w:rPr>
        <w:t>экзотермической</w:t>
      </w:r>
      <w:r w:rsidR="00DA25BC">
        <w:rPr>
          <w:rFonts w:cs="Times New Roman"/>
          <w:szCs w:val="28"/>
        </w:rPr>
        <w:t xml:space="preserve"> </w:t>
      </w:r>
      <w:r w:rsidRPr="00042377">
        <w:rPr>
          <w:rFonts w:cs="Times New Roman"/>
          <w:szCs w:val="28"/>
        </w:rPr>
        <w:t>реакции,</w:t>
      </w:r>
      <w:r w:rsidR="00DA25BC">
        <w:rPr>
          <w:rFonts w:cs="Times New Roman"/>
          <w:szCs w:val="28"/>
        </w:rPr>
        <w:t xml:space="preserve"> </w:t>
      </w:r>
      <w:r w:rsidRPr="00042377">
        <w:rPr>
          <w:rFonts w:cs="Times New Roman"/>
          <w:szCs w:val="28"/>
        </w:rPr>
        <w:t>отмеченной</w:t>
      </w:r>
      <w:r w:rsidR="00DA25BC">
        <w:rPr>
          <w:rFonts w:cs="Times New Roman"/>
          <w:szCs w:val="28"/>
        </w:rPr>
        <w:t xml:space="preserve"> </w:t>
      </w:r>
      <w:r w:rsidRPr="00042377">
        <w:rPr>
          <w:rFonts w:cs="Times New Roman"/>
          <w:szCs w:val="28"/>
        </w:rPr>
        <w:t>в</w:t>
      </w:r>
      <w:r w:rsidR="00DA25BC">
        <w:rPr>
          <w:rFonts w:cs="Times New Roman"/>
          <w:szCs w:val="28"/>
        </w:rPr>
        <w:t xml:space="preserve"> </w:t>
      </w:r>
      <w:r w:rsidRPr="00042377">
        <w:rPr>
          <w:rFonts w:cs="Times New Roman"/>
          <w:szCs w:val="28"/>
        </w:rPr>
        <w:t>заключительной</w:t>
      </w:r>
      <w:r w:rsidR="00DA25BC">
        <w:rPr>
          <w:rFonts w:cs="Times New Roman"/>
          <w:szCs w:val="28"/>
        </w:rPr>
        <w:t xml:space="preserve"> </w:t>
      </w:r>
      <w:r w:rsidRPr="00042377">
        <w:rPr>
          <w:rFonts w:cs="Times New Roman"/>
          <w:szCs w:val="28"/>
        </w:rPr>
        <w:t>части</w:t>
      </w:r>
      <w:r w:rsidR="00DA25BC">
        <w:rPr>
          <w:rFonts w:cs="Times New Roman"/>
          <w:szCs w:val="28"/>
        </w:rPr>
        <w:t xml:space="preserve"> </w:t>
      </w:r>
      <w:r w:rsidRPr="00042377">
        <w:rPr>
          <w:rFonts w:cs="Times New Roman"/>
          <w:szCs w:val="28"/>
        </w:rPr>
        <w:t>(800-1000</w:t>
      </w:r>
      <w:r w:rsidR="00DA25BC">
        <w:rPr>
          <w:rFonts w:cs="Times New Roman"/>
          <w:szCs w:val="28"/>
        </w:rPr>
        <w:t xml:space="preserve"> </w:t>
      </w:r>
      <w:r w:rsidRPr="00042377">
        <w:rPr>
          <w:rFonts w:cs="Times New Roman"/>
          <w:szCs w:val="28"/>
        </w:rPr>
        <w:t>°</w:t>
      </w:r>
      <w:r w:rsidRPr="00042377">
        <w:rPr>
          <w:rFonts w:cs="Times New Roman"/>
          <w:szCs w:val="28"/>
          <w:lang w:val="en-US"/>
        </w:rPr>
        <w:t>C</w:t>
      </w:r>
      <w:r w:rsidRPr="00042377">
        <w:rPr>
          <w:rFonts w:cs="Times New Roman"/>
          <w:szCs w:val="28"/>
        </w:rPr>
        <w:t>)</w:t>
      </w:r>
      <w:r w:rsidR="00DA25BC">
        <w:rPr>
          <w:rFonts w:cs="Times New Roman"/>
          <w:szCs w:val="28"/>
        </w:rPr>
        <w:t xml:space="preserve"> </w:t>
      </w:r>
      <w:r w:rsidRPr="00042377">
        <w:rPr>
          <w:rFonts w:cs="Times New Roman"/>
          <w:szCs w:val="28"/>
        </w:rPr>
        <w:t>используемого</w:t>
      </w:r>
      <w:r w:rsidR="00DA25BC">
        <w:rPr>
          <w:rFonts w:cs="Times New Roman"/>
          <w:szCs w:val="28"/>
        </w:rPr>
        <w:t xml:space="preserve"> </w:t>
      </w:r>
      <w:r w:rsidRPr="00042377">
        <w:rPr>
          <w:rFonts w:cs="Times New Roman"/>
          <w:szCs w:val="28"/>
        </w:rPr>
        <w:t>диапазона</w:t>
      </w:r>
      <w:r w:rsidR="00DA25BC">
        <w:rPr>
          <w:rFonts w:cs="Times New Roman"/>
          <w:szCs w:val="28"/>
        </w:rPr>
        <w:t xml:space="preserve"> </w:t>
      </w:r>
      <w:r w:rsidRPr="00042377">
        <w:rPr>
          <w:rFonts w:cs="Times New Roman"/>
          <w:szCs w:val="28"/>
        </w:rPr>
        <w:t>температур,</w:t>
      </w:r>
      <w:r w:rsidR="00DA25BC">
        <w:rPr>
          <w:rFonts w:cs="Times New Roman"/>
          <w:szCs w:val="28"/>
        </w:rPr>
        <w:t xml:space="preserve"> </w:t>
      </w:r>
      <w:r w:rsidRPr="00042377">
        <w:rPr>
          <w:rFonts w:cs="Times New Roman"/>
          <w:szCs w:val="28"/>
        </w:rPr>
        <w:t>также</w:t>
      </w:r>
      <w:r w:rsidR="00DA25BC">
        <w:rPr>
          <w:rFonts w:cs="Times New Roman"/>
          <w:szCs w:val="28"/>
        </w:rPr>
        <w:t xml:space="preserve"> </w:t>
      </w:r>
      <w:r w:rsidRPr="00042377">
        <w:rPr>
          <w:rFonts w:cs="Times New Roman"/>
          <w:szCs w:val="28"/>
        </w:rPr>
        <w:t>относится</w:t>
      </w:r>
      <w:r w:rsidR="00DA25BC">
        <w:rPr>
          <w:rFonts w:cs="Times New Roman"/>
          <w:szCs w:val="28"/>
        </w:rPr>
        <w:t xml:space="preserve"> </w:t>
      </w:r>
      <w:r w:rsidRPr="00042377">
        <w:rPr>
          <w:rFonts w:cs="Times New Roman"/>
          <w:szCs w:val="28"/>
        </w:rPr>
        <w:t>к</w:t>
      </w:r>
      <w:r w:rsidR="00DA25BC">
        <w:rPr>
          <w:rFonts w:cs="Times New Roman"/>
          <w:szCs w:val="28"/>
        </w:rPr>
        <w:t xml:space="preserve"> </w:t>
      </w:r>
      <w:r w:rsidRPr="00042377">
        <w:rPr>
          <w:rFonts w:cs="Times New Roman"/>
          <w:szCs w:val="28"/>
        </w:rPr>
        <w:t>разряду</w:t>
      </w:r>
      <w:r w:rsidR="00DA25BC">
        <w:rPr>
          <w:rFonts w:cs="Times New Roman"/>
          <w:szCs w:val="28"/>
        </w:rPr>
        <w:t xml:space="preserve"> </w:t>
      </w:r>
      <w:r w:rsidRPr="00042377">
        <w:rPr>
          <w:rFonts w:cs="Times New Roman"/>
          <w:szCs w:val="28"/>
        </w:rPr>
        <w:t>окислительных</w:t>
      </w:r>
      <w:r w:rsidR="00DA25BC">
        <w:rPr>
          <w:rFonts w:cs="Times New Roman"/>
          <w:szCs w:val="28"/>
        </w:rPr>
        <w:t xml:space="preserve"> </w:t>
      </w:r>
      <w:r w:rsidRPr="00042377">
        <w:rPr>
          <w:rFonts w:cs="Times New Roman"/>
          <w:szCs w:val="28"/>
        </w:rPr>
        <w:t>процессов.</w:t>
      </w:r>
      <w:r w:rsidR="00DA25BC">
        <w:rPr>
          <w:rFonts w:cs="Times New Roman"/>
          <w:szCs w:val="28"/>
        </w:rPr>
        <w:t xml:space="preserve"> </w:t>
      </w:r>
    </w:p>
    <w:p w14:paraId="5B891AAA" w14:textId="2F432465" w:rsidR="00996DFB" w:rsidRDefault="00996DFB" w:rsidP="00996DFB">
      <w:pPr>
        <w:pStyle w:val="ad"/>
        <w:shd w:val="clear" w:color="auto" w:fill="FFFFFF"/>
        <w:spacing w:after="0"/>
        <w:ind w:firstLine="709"/>
        <w:jc w:val="both"/>
        <w:rPr>
          <w:sz w:val="28"/>
          <w:szCs w:val="28"/>
        </w:rPr>
      </w:pPr>
      <w:r w:rsidRPr="00042377">
        <w:rPr>
          <w:sz w:val="28"/>
          <w:szCs w:val="28"/>
        </w:rPr>
        <w:t>Cu</w:t>
      </w:r>
      <w:r w:rsidR="00DA25BC">
        <w:rPr>
          <w:sz w:val="28"/>
          <w:szCs w:val="28"/>
        </w:rPr>
        <w:t xml:space="preserve"> </w:t>
      </w:r>
      <w:r w:rsidRPr="00C57D9E">
        <w:rPr>
          <w:sz w:val="28"/>
          <w:szCs w:val="28"/>
        </w:rPr>
        <w:t>шлак</w:t>
      </w:r>
      <w:r w:rsidR="00DA25BC">
        <w:rPr>
          <w:sz w:val="28"/>
          <w:szCs w:val="28"/>
        </w:rPr>
        <w:t xml:space="preserve"> </w:t>
      </w:r>
      <w:r>
        <w:rPr>
          <w:sz w:val="28"/>
          <w:szCs w:val="28"/>
        </w:rPr>
        <w:t>ИМЗ</w:t>
      </w:r>
      <w:r w:rsidR="00DA25BC">
        <w:rPr>
          <w:sz w:val="28"/>
          <w:szCs w:val="28"/>
        </w:rPr>
        <w:t xml:space="preserve"> </w:t>
      </w:r>
      <w:r>
        <w:rPr>
          <w:sz w:val="28"/>
          <w:szCs w:val="28"/>
        </w:rPr>
        <w:t>(рисунок</w:t>
      </w:r>
      <w:r w:rsidR="00DA25BC">
        <w:rPr>
          <w:sz w:val="28"/>
          <w:szCs w:val="28"/>
        </w:rPr>
        <w:t xml:space="preserve"> </w:t>
      </w:r>
      <w:r>
        <w:rPr>
          <w:sz w:val="28"/>
          <w:szCs w:val="28"/>
        </w:rPr>
        <w:t>3.1.4б)</w:t>
      </w:r>
      <w:r w:rsidR="00DA25BC">
        <w:rPr>
          <w:sz w:val="28"/>
          <w:szCs w:val="28"/>
        </w:rPr>
        <w:t xml:space="preserve"> </w:t>
      </w:r>
      <w:r w:rsidRPr="006526B2">
        <w:rPr>
          <w:sz w:val="28"/>
          <w:szCs w:val="28"/>
        </w:rPr>
        <w:t>при</w:t>
      </w:r>
      <w:r w:rsidR="00DA25BC">
        <w:rPr>
          <w:sz w:val="28"/>
          <w:szCs w:val="28"/>
        </w:rPr>
        <w:t xml:space="preserve"> </w:t>
      </w:r>
      <w:r w:rsidRPr="006526B2">
        <w:rPr>
          <w:sz w:val="28"/>
          <w:szCs w:val="28"/>
        </w:rPr>
        <w:t>нагревании,</w:t>
      </w:r>
      <w:r w:rsidR="00DA25BC">
        <w:rPr>
          <w:sz w:val="28"/>
          <w:szCs w:val="28"/>
        </w:rPr>
        <w:t xml:space="preserve"> </w:t>
      </w:r>
      <w:r w:rsidRPr="006526B2">
        <w:rPr>
          <w:sz w:val="28"/>
          <w:szCs w:val="28"/>
        </w:rPr>
        <w:t>в</w:t>
      </w:r>
      <w:r w:rsidR="00DA25BC">
        <w:rPr>
          <w:sz w:val="28"/>
          <w:szCs w:val="28"/>
        </w:rPr>
        <w:t xml:space="preserve"> </w:t>
      </w:r>
      <w:r w:rsidRPr="006526B2">
        <w:rPr>
          <w:sz w:val="28"/>
          <w:szCs w:val="28"/>
        </w:rPr>
        <w:t>большей</w:t>
      </w:r>
      <w:r w:rsidR="00DA25BC">
        <w:rPr>
          <w:sz w:val="28"/>
          <w:szCs w:val="28"/>
        </w:rPr>
        <w:t xml:space="preserve"> </w:t>
      </w:r>
      <w:r w:rsidRPr="006526B2">
        <w:rPr>
          <w:sz w:val="28"/>
          <w:szCs w:val="28"/>
        </w:rPr>
        <w:t>части</w:t>
      </w:r>
      <w:r w:rsidR="00DA25BC">
        <w:rPr>
          <w:sz w:val="28"/>
          <w:szCs w:val="28"/>
        </w:rPr>
        <w:t xml:space="preserve"> </w:t>
      </w:r>
      <w:r w:rsidRPr="006526B2">
        <w:rPr>
          <w:sz w:val="28"/>
          <w:szCs w:val="28"/>
        </w:rPr>
        <w:t>диапазона</w:t>
      </w:r>
      <w:r w:rsidR="00DA25BC">
        <w:rPr>
          <w:sz w:val="28"/>
          <w:szCs w:val="28"/>
        </w:rPr>
        <w:t xml:space="preserve"> </w:t>
      </w:r>
      <w:r w:rsidRPr="006526B2">
        <w:rPr>
          <w:sz w:val="28"/>
          <w:szCs w:val="28"/>
        </w:rPr>
        <w:t>температур,</w:t>
      </w:r>
      <w:r w:rsidR="00DA25BC">
        <w:rPr>
          <w:sz w:val="28"/>
          <w:szCs w:val="28"/>
        </w:rPr>
        <w:t xml:space="preserve"> </w:t>
      </w:r>
      <w:r w:rsidRPr="006526B2">
        <w:rPr>
          <w:sz w:val="28"/>
          <w:szCs w:val="28"/>
        </w:rPr>
        <w:t>отвечает</w:t>
      </w:r>
      <w:r w:rsidR="00DA25BC">
        <w:rPr>
          <w:sz w:val="28"/>
          <w:szCs w:val="28"/>
        </w:rPr>
        <w:t xml:space="preserve"> </w:t>
      </w:r>
      <w:r w:rsidRPr="006526B2">
        <w:rPr>
          <w:sz w:val="28"/>
          <w:szCs w:val="28"/>
        </w:rPr>
        <w:t>реакциями,</w:t>
      </w:r>
      <w:r w:rsidR="00DA25BC">
        <w:rPr>
          <w:sz w:val="28"/>
          <w:szCs w:val="28"/>
        </w:rPr>
        <w:t xml:space="preserve"> </w:t>
      </w:r>
      <w:r w:rsidRPr="006526B2">
        <w:rPr>
          <w:sz w:val="28"/>
          <w:szCs w:val="28"/>
        </w:rPr>
        <w:t>преимущественно</w:t>
      </w:r>
      <w:r w:rsidR="00DA25BC">
        <w:rPr>
          <w:sz w:val="28"/>
          <w:szCs w:val="28"/>
        </w:rPr>
        <w:t xml:space="preserve"> </w:t>
      </w:r>
      <w:r w:rsidRPr="006526B2">
        <w:rPr>
          <w:sz w:val="28"/>
          <w:szCs w:val="28"/>
        </w:rPr>
        <w:t>экзотермического</w:t>
      </w:r>
      <w:r w:rsidR="00DA25BC">
        <w:rPr>
          <w:sz w:val="28"/>
          <w:szCs w:val="28"/>
        </w:rPr>
        <w:t xml:space="preserve"> </w:t>
      </w:r>
      <w:r w:rsidRPr="006526B2">
        <w:rPr>
          <w:sz w:val="28"/>
          <w:szCs w:val="28"/>
        </w:rPr>
        <w:t>происхождения.</w:t>
      </w:r>
      <w:r w:rsidR="00DA25BC">
        <w:rPr>
          <w:sz w:val="28"/>
          <w:szCs w:val="28"/>
        </w:rPr>
        <w:t xml:space="preserve"> </w:t>
      </w:r>
      <w:r w:rsidRPr="006526B2">
        <w:rPr>
          <w:sz w:val="28"/>
          <w:szCs w:val="28"/>
        </w:rPr>
        <w:t>И</w:t>
      </w:r>
      <w:r w:rsidR="00DA25BC">
        <w:rPr>
          <w:sz w:val="28"/>
          <w:szCs w:val="28"/>
        </w:rPr>
        <w:t xml:space="preserve"> </w:t>
      </w:r>
      <w:r w:rsidRPr="006526B2">
        <w:rPr>
          <w:sz w:val="28"/>
          <w:szCs w:val="28"/>
        </w:rPr>
        <w:t>лишь</w:t>
      </w:r>
      <w:r w:rsidR="00DA25BC">
        <w:rPr>
          <w:sz w:val="28"/>
          <w:szCs w:val="28"/>
        </w:rPr>
        <w:t xml:space="preserve"> </w:t>
      </w:r>
      <w:r w:rsidRPr="006526B2">
        <w:rPr>
          <w:sz w:val="28"/>
          <w:szCs w:val="28"/>
        </w:rPr>
        <w:t>в</w:t>
      </w:r>
      <w:r w:rsidR="00DA25BC">
        <w:rPr>
          <w:sz w:val="28"/>
          <w:szCs w:val="28"/>
        </w:rPr>
        <w:t xml:space="preserve"> </w:t>
      </w:r>
      <w:r w:rsidRPr="006526B2">
        <w:rPr>
          <w:sz w:val="28"/>
          <w:szCs w:val="28"/>
        </w:rPr>
        <w:t>интервале</w:t>
      </w:r>
      <w:r w:rsidR="00DA25BC">
        <w:rPr>
          <w:sz w:val="28"/>
          <w:szCs w:val="28"/>
        </w:rPr>
        <w:t xml:space="preserve"> </w:t>
      </w:r>
      <w:r w:rsidRPr="006526B2">
        <w:rPr>
          <w:sz w:val="28"/>
          <w:szCs w:val="28"/>
        </w:rPr>
        <w:t>20-200</w:t>
      </w:r>
      <w:r w:rsidR="00DA25BC">
        <w:rPr>
          <w:sz w:val="28"/>
          <w:szCs w:val="28"/>
        </w:rPr>
        <w:t xml:space="preserve"> </w:t>
      </w:r>
      <w:r w:rsidRPr="006526B2">
        <w:rPr>
          <w:sz w:val="28"/>
          <w:szCs w:val="28"/>
        </w:rPr>
        <w:t>°</w:t>
      </w:r>
      <w:r w:rsidRPr="00B861C0">
        <w:rPr>
          <w:sz w:val="28"/>
          <w:szCs w:val="28"/>
        </w:rPr>
        <w:t>C</w:t>
      </w:r>
      <w:r w:rsidR="00DA25BC">
        <w:rPr>
          <w:sz w:val="28"/>
          <w:szCs w:val="28"/>
        </w:rPr>
        <w:t xml:space="preserve"> </w:t>
      </w:r>
      <w:r w:rsidRPr="006526B2">
        <w:rPr>
          <w:sz w:val="28"/>
          <w:szCs w:val="28"/>
        </w:rPr>
        <w:t>система</w:t>
      </w:r>
      <w:r w:rsidR="00DA25BC">
        <w:rPr>
          <w:sz w:val="28"/>
          <w:szCs w:val="28"/>
        </w:rPr>
        <w:t xml:space="preserve"> </w:t>
      </w:r>
      <w:r w:rsidRPr="006526B2">
        <w:rPr>
          <w:sz w:val="28"/>
          <w:szCs w:val="28"/>
        </w:rPr>
        <w:t>претепевает</w:t>
      </w:r>
      <w:r w:rsidR="00DA25BC">
        <w:rPr>
          <w:sz w:val="28"/>
          <w:szCs w:val="28"/>
        </w:rPr>
        <w:t xml:space="preserve"> </w:t>
      </w:r>
      <w:r w:rsidRPr="006526B2">
        <w:rPr>
          <w:sz w:val="28"/>
          <w:szCs w:val="28"/>
        </w:rPr>
        <w:t>эндотермическую</w:t>
      </w:r>
      <w:r w:rsidR="00DA25BC">
        <w:rPr>
          <w:sz w:val="28"/>
          <w:szCs w:val="28"/>
        </w:rPr>
        <w:t xml:space="preserve"> </w:t>
      </w:r>
      <w:r w:rsidRPr="006526B2">
        <w:rPr>
          <w:sz w:val="28"/>
          <w:szCs w:val="28"/>
        </w:rPr>
        <w:t>реакцию,</w:t>
      </w:r>
      <w:r w:rsidR="00DA25BC">
        <w:rPr>
          <w:sz w:val="28"/>
          <w:szCs w:val="28"/>
        </w:rPr>
        <w:t xml:space="preserve"> </w:t>
      </w:r>
      <w:r w:rsidRPr="006526B2">
        <w:rPr>
          <w:sz w:val="28"/>
          <w:szCs w:val="28"/>
        </w:rPr>
        <w:t>связанную</w:t>
      </w:r>
      <w:r w:rsidR="00DA25BC">
        <w:rPr>
          <w:sz w:val="28"/>
          <w:szCs w:val="28"/>
        </w:rPr>
        <w:t xml:space="preserve"> </w:t>
      </w:r>
      <w:r w:rsidRPr="006526B2">
        <w:rPr>
          <w:sz w:val="28"/>
          <w:szCs w:val="28"/>
        </w:rPr>
        <w:t>с</w:t>
      </w:r>
      <w:r w:rsidR="00DA25BC">
        <w:rPr>
          <w:sz w:val="28"/>
          <w:szCs w:val="28"/>
        </w:rPr>
        <w:t xml:space="preserve"> </w:t>
      </w:r>
      <w:r w:rsidRPr="006526B2">
        <w:rPr>
          <w:sz w:val="28"/>
          <w:szCs w:val="28"/>
        </w:rPr>
        <w:t>ее</w:t>
      </w:r>
      <w:r w:rsidR="00DA25BC">
        <w:rPr>
          <w:sz w:val="28"/>
          <w:szCs w:val="28"/>
        </w:rPr>
        <w:t xml:space="preserve"> </w:t>
      </w:r>
      <w:r w:rsidRPr="006526B2">
        <w:rPr>
          <w:sz w:val="28"/>
          <w:szCs w:val="28"/>
        </w:rPr>
        <w:t>обезвоживанием.</w:t>
      </w:r>
      <w:r w:rsidR="00DA25BC">
        <w:rPr>
          <w:sz w:val="28"/>
          <w:szCs w:val="28"/>
        </w:rPr>
        <w:t xml:space="preserve"> </w:t>
      </w:r>
      <w:r w:rsidRPr="006526B2">
        <w:rPr>
          <w:sz w:val="28"/>
          <w:szCs w:val="28"/>
        </w:rPr>
        <w:t>При</w:t>
      </w:r>
      <w:r w:rsidR="00DA25BC">
        <w:rPr>
          <w:sz w:val="28"/>
          <w:szCs w:val="28"/>
        </w:rPr>
        <w:t xml:space="preserve"> </w:t>
      </w:r>
      <w:r w:rsidRPr="006526B2">
        <w:rPr>
          <w:sz w:val="28"/>
          <w:szCs w:val="28"/>
        </w:rPr>
        <w:t>этом</w:t>
      </w:r>
      <w:r w:rsidR="00DA25BC">
        <w:rPr>
          <w:sz w:val="28"/>
          <w:szCs w:val="28"/>
        </w:rPr>
        <w:t xml:space="preserve"> </w:t>
      </w:r>
      <w:r w:rsidRPr="006526B2">
        <w:rPr>
          <w:sz w:val="28"/>
          <w:szCs w:val="28"/>
        </w:rPr>
        <w:t>масса</w:t>
      </w:r>
      <w:r w:rsidR="00DA25BC">
        <w:rPr>
          <w:sz w:val="28"/>
          <w:szCs w:val="28"/>
        </w:rPr>
        <w:t xml:space="preserve"> </w:t>
      </w:r>
      <w:r w:rsidRPr="006526B2">
        <w:rPr>
          <w:sz w:val="28"/>
          <w:szCs w:val="28"/>
        </w:rPr>
        <w:t>образца</w:t>
      </w:r>
      <w:r w:rsidR="00DA25BC">
        <w:rPr>
          <w:sz w:val="28"/>
          <w:szCs w:val="28"/>
        </w:rPr>
        <w:t xml:space="preserve"> </w:t>
      </w:r>
      <w:r w:rsidRPr="006526B2">
        <w:rPr>
          <w:sz w:val="28"/>
          <w:szCs w:val="28"/>
        </w:rPr>
        <w:t>убывает</w:t>
      </w:r>
      <w:r w:rsidR="00DA25BC">
        <w:rPr>
          <w:sz w:val="28"/>
          <w:szCs w:val="28"/>
        </w:rPr>
        <w:t xml:space="preserve"> </w:t>
      </w:r>
      <w:r w:rsidRPr="006526B2">
        <w:rPr>
          <w:sz w:val="28"/>
          <w:szCs w:val="28"/>
        </w:rPr>
        <w:t>на</w:t>
      </w:r>
      <w:r w:rsidR="00DA25BC">
        <w:rPr>
          <w:sz w:val="28"/>
          <w:szCs w:val="28"/>
        </w:rPr>
        <w:t xml:space="preserve"> </w:t>
      </w:r>
      <w:r w:rsidRPr="006526B2">
        <w:rPr>
          <w:sz w:val="28"/>
          <w:szCs w:val="28"/>
        </w:rPr>
        <w:t>0,4%.</w:t>
      </w:r>
      <w:r w:rsidR="00DA25BC">
        <w:rPr>
          <w:sz w:val="28"/>
          <w:szCs w:val="28"/>
        </w:rPr>
        <w:t xml:space="preserve"> </w:t>
      </w:r>
      <w:r w:rsidRPr="006526B2">
        <w:rPr>
          <w:sz w:val="28"/>
          <w:szCs w:val="28"/>
        </w:rPr>
        <w:t>Низкий</w:t>
      </w:r>
      <w:r w:rsidR="00DA25BC">
        <w:rPr>
          <w:sz w:val="28"/>
          <w:szCs w:val="28"/>
        </w:rPr>
        <w:t xml:space="preserve"> </w:t>
      </w:r>
      <w:r w:rsidRPr="006526B2">
        <w:rPr>
          <w:sz w:val="28"/>
          <w:szCs w:val="28"/>
        </w:rPr>
        <w:t>процент</w:t>
      </w:r>
      <w:r w:rsidR="00DA25BC">
        <w:rPr>
          <w:sz w:val="28"/>
          <w:szCs w:val="28"/>
        </w:rPr>
        <w:t xml:space="preserve"> </w:t>
      </w:r>
      <w:r w:rsidRPr="006526B2">
        <w:rPr>
          <w:sz w:val="28"/>
          <w:szCs w:val="28"/>
        </w:rPr>
        <w:t>потери</w:t>
      </w:r>
      <w:r w:rsidR="00DA25BC">
        <w:rPr>
          <w:sz w:val="28"/>
          <w:szCs w:val="28"/>
        </w:rPr>
        <w:t xml:space="preserve"> </w:t>
      </w:r>
      <w:r w:rsidRPr="006526B2">
        <w:rPr>
          <w:sz w:val="28"/>
          <w:szCs w:val="28"/>
        </w:rPr>
        <w:t>веса</w:t>
      </w:r>
      <w:r w:rsidR="00DA25BC">
        <w:rPr>
          <w:sz w:val="28"/>
          <w:szCs w:val="28"/>
        </w:rPr>
        <w:t xml:space="preserve"> </w:t>
      </w:r>
      <w:r w:rsidRPr="006526B2">
        <w:rPr>
          <w:sz w:val="28"/>
          <w:szCs w:val="28"/>
        </w:rPr>
        <w:t>приводит</w:t>
      </w:r>
      <w:r w:rsidR="00DA25BC">
        <w:rPr>
          <w:sz w:val="28"/>
          <w:szCs w:val="28"/>
        </w:rPr>
        <w:t xml:space="preserve"> </w:t>
      </w:r>
      <w:r w:rsidRPr="006526B2">
        <w:rPr>
          <w:sz w:val="28"/>
          <w:szCs w:val="28"/>
        </w:rPr>
        <w:t>к</w:t>
      </w:r>
      <w:r w:rsidR="00DA25BC">
        <w:rPr>
          <w:sz w:val="28"/>
          <w:szCs w:val="28"/>
        </w:rPr>
        <w:t xml:space="preserve"> </w:t>
      </w:r>
      <w:r w:rsidRPr="006526B2">
        <w:rPr>
          <w:sz w:val="28"/>
          <w:szCs w:val="28"/>
        </w:rPr>
        <w:t>соответствующему</w:t>
      </w:r>
      <w:r w:rsidR="00DA25BC">
        <w:rPr>
          <w:sz w:val="28"/>
          <w:szCs w:val="28"/>
        </w:rPr>
        <w:t xml:space="preserve"> </w:t>
      </w:r>
      <w:r w:rsidRPr="006526B2">
        <w:rPr>
          <w:sz w:val="28"/>
          <w:szCs w:val="28"/>
        </w:rPr>
        <w:t>слабо</w:t>
      </w:r>
      <w:r w:rsidR="00DA25BC">
        <w:rPr>
          <w:sz w:val="28"/>
          <w:szCs w:val="28"/>
        </w:rPr>
        <w:t xml:space="preserve"> </w:t>
      </w:r>
      <w:r w:rsidRPr="006526B2">
        <w:rPr>
          <w:sz w:val="28"/>
          <w:szCs w:val="28"/>
        </w:rPr>
        <w:t>выраженному</w:t>
      </w:r>
      <w:r w:rsidR="00DA25BC">
        <w:rPr>
          <w:sz w:val="28"/>
          <w:szCs w:val="28"/>
        </w:rPr>
        <w:t xml:space="preserve"> </w:t>
      </w:r>
      <w:r w:rsidRPr="006526B2">
        <w:rPr>
          <w:sz w:val="28"/>
          <w:szCs w:val="28"/>
        </w:rPr>
        <w:t>провалу,</w:t>
      </w:r>
      <w:r w:rsidR="00DA25BC">
        <w:rPr>
          <w:sz w:val="28"/>
          <w:szCs w:val="28"/>
        </w:rPr>
        <w:t xml:space="preserve"> </w:t>
      </w:r>
      <w:r w:rsidRPr="00B861C0">
        <w:rPr>
          <w:sz w:val="28"/>
          <w:szCs w:val="28"/>
        </w:rPr>
        <w:t>DTA</w:t>
      </w:r>
      <w:r w:rsidRPr="006526B2">
        <w:rPr>
          <w:sz w:val="28"/>
          <w:szCs w:val="28"/>
        </w:rPr>
        <w:t>-кривой</w:t>
      </w:r>
      <w:r w:rsidR="00DA25BC">
        <w:rPr>
          <w:sz w:val="28"/>
          <w:szCs w:val="28"/>
        </w:rPr>
        <w:t xml:space="preserve"> </w:t>
      </w:r>
      <w:r w:rsidRPr="006526B2">
        <w:rPr>
          <w:sz w:val="28"/>
          <w:szCs w:val="28"/>
        </w:rPr>
        <w:t>в</w:t>
      </w:r>
      <w:r w:rsidR="00DA25BC">
        <w:rPr>
          <w:sz w:val="28"/>
          <w:szCs w:val="28"/>
        </w:rPr>
        <w:t xml:space="preserve"> </w:t>
      </w:r>
      <w:r w:rsidRPr="006526B2">
        <w:rPr>
          <w:sz w:val="28"/>
          <w:szCs w:val="28"/>
        </w:rPr>
        <w:t>указанных</w:t>
      </w:r>
      <w:r w:rsidR="00DA25BC">
        <w:rPr>
          <w:sz w:val="28"/>
          <w:szCs w:val="28"/>
        </w:rPr>
        <w:t xml:space="preserve"> </w:t>
      </w:r>
      <w:r w:rsidRPr="006526B2">
        <w:rPr>
          <w:sz w:val="28"/>
          <w:szCs w:val="28"/>
        </w:rPr>
        <w:t>пределах</w:t>
      </w:r>
      <w:r w:rsidR="00DA25BC">
        <w:rPr>
          <w:sz w:val="28"/>
          <w:szCs w:val="28"/>
        </w:rPr>
        <w:t xml:space="preserve"> </w:t>
      </w:r>
      <w:r w:rsidRPr="006526B2">
        <w:rPr>
          <w:sz w:val="28"/>
          <w:szCs w:val="28"/>
        </w:rPr>
        <w:t>температур.</w:t>
      </w:r>
      <w:r w:rsidR="00DA25BC">
        <w:rPr>
          <w:sz w:val="28"/>
          <w:szCs w:val="28"/>
        </w:rPr>
        <w:t xml:space="preserve"> </w:t>
      </w:r>
      <w:r w:rsidRPr="006526B2">
        <w:rPr>
          <w:sz w:val="28"/>
          <w:szCs w:val="28"/>
        </w:rPr>
        <w:t>Согласно</w:t>
      </w:r>
      <w:r w:rsidR="00DA25BC">
        <w:rPr>
          <w:sz w:val="28"/>
          <w:szCs w:val="28"/>
        </w:rPr>
        <w:t xml:space="preserve"> </w:t>
      </w:r>
      <w:r w:rsidRPr="006526B2">
        <w:rPr>
          <w:sz w:val="28"/>
          <w:szCs w:val="28"/>
        </w:rPr>
        <w:t>отрезкам</w:t>
      </w:r>
      <w:r w:rsidR="00DA25BC">
        <w:rPr>
          <w:sz w:val="28"/>
          <w:szCs w:val="28"/>
        </w:rPr>
        <w:t xml:space="preserve"> </w:t>
      </w:r>
      <w:r w:rsidRPr="00B861C0">
        <w:rPr>
          <w:sz w:val="28"/>
          <w:szCs w:val="28"/>
        </w:rPr>
        <w:t>DTA</w:t>
      </w:r>
      <w:r w:rsidRPr="006526B2">
        <w:rPr>
          <w:sz w:val="28"/>
          <w:szCs w:val="28"/>
        </w:rPr>
        <w:t>,</w:t>
      </w:r>
      <w:r w:rsidR="00DA25BC">
        <w:rPr>
          <w:sz w:val="28"/>
          <w:szCs w:val="28"/>
        </w:rPr>
        <w:t xml:space="preserve"> </w:t>
      </w:r>
      <w:r w:rsidRPr="00B861C0">
        <w:rPr>
          <w:sz w:val="28"/>
          <w:szCs w:val="28"/>
        </w:rPr>
        <w:t>DTG</w:t>
      </w:r>
      <w:r w:rsidR="00DA25BC">
        <w:rPr>
          <w:sz w:val="28"/>
          <w:szCs w:val="28"/>
        </w:rPr>
        <w:t xml:space="preserve"> </w:t>
      </w:r>
      <w:r w:rsidRPr="006526B2">
        <w:rPr>
          <w:sz w:val="28"/>
          <w:szCs w:val="28"/>
        </w:rPr>
        <w:t>и</w:t>
      </w:r>
      <w:r w:rsidR="00DA25BC">
        <w:rPr>
          <w:sz w:val="28"/>
          <w:szCs w:val="28"/>
        </w:rPr>
        <w:t xml:space="preserve"> </w:t>
      </w:r>
      <w:r w:rsidRPr="00B861C0">
        <w:rPr>
          <w:sz w:val="28"/>
          <w:szCs w:val="28"/>
        </w:rPr>
        <w:t>TG</w:t>
      </w:r>
      <w:r w:rsidRPr="006526B2">
        <w:rPr>
          <w:sz w:val="28"/>
          <w:szCs w:val="28"/>
        </w:rPr>
        <w:t>-кривых,</w:t>
      </w:r>
      <w:r w:rsidR="00DA25BC">
        <w:rPr>
          <w:sz w:val="28"/>
          <w:szCs w:val="28"/>
        </w:rPr>
        <w:t xml:space="preserve"> </w:t>
      </w:r>
      <w:r w:rsidRPr="006526B2">
        <w:rPr>
          <w:sz w:val="28"/>
          <w:szCs w:val="28"/>
        </w:rPr>
        <w:t>система</w:t>
      </w:r>
      <w:r w:rsidR="00DA25BC">
        <w:rPr>
          <w:sz w:val="28"/>
          <w:szCs w:val="28"/>
        </w:rPr>
        <w:t xml:space="preserve"> </w:t>
      </w:r>
      <w:r w:rsidRPr="006526B2">
        <w:rPr>
          <w:sz w:val="28"/>
          <w:szCs w:val="28"/>
        </w:rPr>
        <w:t>в</w:t>
      </w:r>
      <w:r w:rsidR="00DA25BC">
        <w:rPr>
          <w:sz w:val="28"/>
          <w:szCs w:val="28"/>
        </w:rPr>
        <w:t xml:space="preserve"> </w:t>
      </w:r>
      <w:r w:rsidRPr="006526B2">
        <w:rPr>
          <w:sz w:val="28"/>
          <w:szCs w:val="28"/>
        </w:rPr>
        <w:t>промежутке</w:t>
      </w:r>
      <w:r w:rsidR="00DA25BC">
        <w:rPr>
          <w:sz w:val="28"/>
          <w:szCs w:val="28"/>
        </w:rPr>
        <w:t xml:space="preserve"> </w:t>
      </w:r>
      <w:r w:rsidRPr="006526B2">
        <w:rPr>
          <w:sz w:val="28"/>
          <w:szCs w:val="28"/>
        </w:rPr>
        <w:t>200-330</w:t>
      </w:r>
      <w:r w:rsidR="00DA25BC">
        <w:rPr>
          <w:sz w:val="28"/>
          <w:szCs w:val="28"/>
        </w:rPr>
        <w:t xml:space="preserve"> </w:t>
      </w:r>
      <w:r w:rsidRPr="006526B2">
        <w:rPr>
          <w:sz w:val="28"/>
          <w:szCs w:val="28"/>
        </w:rPr>
        <w:t>°</w:t>
      </w:r>
      <w:r w:rsidRPr="00B861C0">
        <w:rPr>
          <w:sz w:val="28"/>
          <w:szCs w:val="28"/>
        </w:rPr>
        <w:t>C</w:t>
      </w:r>
      <w:r w:rsidRPr="006526B2">
        <w:rPr>
          <w:sz w:val="28"/>
          <w:szCs w:val="28"/>
        </w:rPr>
        <w:t>,</w:t>
      </w:r>
      <w:r w:rsidR="00DA25BC">
        <w:rPr>
          <w:sz w:val="28"/>
          <w:szCs w:val="28"/>
        </w:rPr>
        <w:t xml:space="preserve"> </w:t>
      </w:r>
      <w:r w:rsidRPr="006526B2">
        <w:rPr>
          <w:sz w:val="28"/>
          <w:szCs w:val="28"/>
        </w:rPr>
        <w:t>весьма</w:t>
      </w:r>
      <w:r w:rsidR="00DA25BC">
        <w:rPr>
          <w:sz w:val="28"/>
          <w:szCs w:val="28"/>
        </w:rPr>
        <w:t xml:space="preserve"> </w:t>
      </w:r>
      <w:r w:rsidRPr="006526B2">
        <w:rPr>
          <w:sz w:val="28"/>
          <w:szCs w:val="28"/>
        </w:rPr>
        <w:t>слабо</w:t>
      </w:r>
      <w:r w:rsidR="00DA25BC">
        <w:rPr>
          <w:sz w:val="28"/>
          <w:szCs w:val="28"/>
        </w:rPr>
        <w:t xml:space="preserve"> </w:t>
      </w:r>
      <w:r w:rsidRPr="006526B2">
        <w:rPr>
          <w:sz w:val="28"/>
          <w:szCs w:val="28"/>
        </w:rPr>
        <w:t>сублимируется</w:t>
      </w:r>
      <w:r w:rsidR="00DA25BC">
        <w:rPr>
          <w:sz w:val="28"/>
          <w:szCs w:val="28"/>
        </w:rPr>
        <w:t xml:space="preserve"> </w:t>
      </w:r>
      <w:r w:rsidRPr="006526B2">
        <w:rPr>
          <w:sz w:val="28"/>
          <w:szCs w:val="28"/>
        </w:rPr>
        <w:t>и</w:t>
      </w:r>
      <w:r w:rsidR="00DA25BC">
        <w:rPr>
          <w:sz w:val="28"/>
          <w:szCs w:val="28"/>
        </w:rPr>
        <w:t xml:space="preserve"> </w:t>
      </w:r>
      <w:r w:rsidRPr="006526B2">
        <w:rPr>
          <w:sz w:val="28"/>
          <w:szCs w:val="28"/>
        </w:rPr>
        <w:t>столь</w:t>
      </w:r>
      <w:r w:rsidR="00DA25BC">
        <w:rPr>
          <w:sz w:val="28"/>
          <w:szCs w:val="28"/>
        </w:rPr>
        <w:t xml:space="preserve"> </w:t>
      </w:r>
      <w:r w:rsidRPr="006526B2">
        <w:rPr>
          <w:sz w:val="28"/>
          <w:szCs w:val="28"/>
        </w:rPr>
        <w:t>же</w:t>
      </w:r>
      <w:r w:rsidR="00DA25BC">
        <w:rPr>
          <w:sz w:val="28"/>
          <w:szCs w:val="28"/>
        </w:rPr>
        <w:t xml:space="preserve"> </w:t>
      </w:r>
      <w:r w:rsidRPr="006526B2">
        <w:rPr>
          <w:sz w:val="28"/>
          <w:szCs w:val="28"/>
        </w:rPr>
        <w:t>не</w:t>
      </w:r>
      <w:r w:rsidR="00DA25BC">
        <w:rPr>
          <w:sz w:val="28"/>
          <w:szCs w:val="28"/>
        </w:rPr>
        <w:t xml:space="preserve"> </w:t>
      </w:r>
      <w:r w:rsidRPr="006526B2">
        <w:rPr>
          <w:sz w:val="28"/>
          <w:szCs w:val="28"/>
        </w:rPr>
        <w:t>активно</w:t>
      </w:r>
      <w:r w:rsidR="00DA25BC">
        <w:rPr>
          <w:sz w:val="28"/>
          <w:szCs w:val="28"/>
        </w:rPr>
        <w:t xml:space="preserve"> </w:t>
      </w:r>
      <w:r w:rsidRPr="006526B2">
        <w:rPr>
          <w:sz w:val="28"/>
          <w:szCs w:val="28"/>
        </w:rPr>
        <w:t>окисляется,</w:t>
      </w:r>
      <w:r w:rsidR="00DA25BC">
        <w:rPr>
          <w:sz w:val="28"/>
          <w:szCs w:val="28"/>
        </w:rPr>
        <w:t xml:space="preserve"> </w:t>
      </w:r>
      <w:r w:rsidRPr="006526B2">
        <w:rPr>
          <w:sz w:val="28"/>
          <w:szCs w:val="28"/>
        </w:rPr>
        <w:t>компенсируя</w:t>
      </w:r>
      <w:r w:rsidR="00DA25BC">
        <w:rPr>
          <w:sz w:val="28"/>
          <w:szCs w:val="28"/>
        </w:rPr>
        <w:t xml:space="preserve"> </w:t>
      </w:r>
      <w:r w:rsidRPr="006526B2">
        <w:rPr>
          <w:sz w:val="28"/>
          <w:szCs w:val="28"/>
        </w:rPr>
        <w:t>потерю</w:t>
      </w:r>
      <w:r w:rsidR="00DA25BC">
        <w:rPr>
          <w:sz w:val="28"/>
          <w:szCs w:val="28"/>
        </w:rPr>
        <w:t xml:space="preserve"> </w:t>
      </w:r>
      <w:r w:rsidRPr="006526B2">
        <w:rPr>
          <w:sz w:val="28"/>
          <w:szCs w:val="28"/>
        </w:rPr>
        <w:t>веса</w:t>
      </w:r>
      <w:r w:rsidR="00DA25BC">
        <w:rPr>
          <w:sz w:val="28"/>
          <w:szCs w:val="28"/>
        </w:rPr>
        <w:t xml:space="preserve"> </w:t>
      </w:r>
      <w:r w:rsidRPr="006526B2">
        <w:rPr>
          <w:sz w:val="28"/>
          <w:szCs w:val="28"/>
        </w:rPr>
        <w:t>привнесением</w:t>
      </w:r>
      <w:r w:rsidR="00DA25BC">
        <w:rPr>
          <w:sz w:val="28"/>
          <w:szCs w:val="28"/>
        </w:rPr>
        <w:t xml:space="preserve"> </w:t>
      </w:r>
      <w:r w:rsidRPr="006526B2">
        <w:rPr>
          <w:sz w:val="28"/>
          <w:szCs w:val="28"/>
        </w:rPr>
        <w:t>кислорода.</w:t>
      </w:r>
      <w:r w:rsidR="00DA25BC">
        <w:rPr>
          <w:sz w:val="28"/>
          <w:szCs w:val="28"/>
        </w:rPr>
        <w:t xml:space="preserve"> </w:t>
      </w:r>
      <w:r w:rsidRPr="006526B2">
        <w:rPr>
          <w:sz w:val="28"/>
          <w:szCs w:val="28"/>
        </w:rPr>
        <w:t>Более</w:t>
      </w:r>
      <w:r w:rsidR="00DA25BC">
        <w:rPr>
          <w:sz w:val="28"/>
          <w:szCs w:val="28"/>
        </w:rPr>
        <w:t xml:space="preserve"> </w:t>
      </w:r>
      <w:r w:rsidRPr="006526B2">
        <w:rPr>
          <w:sz w:val="28"/>
          <w:szCs w:val="28"/>
        </w:rPr>
        <w:t>заметно</w:t>
      </w:r>
      <w:r w:rsidR="00DA25BC">
        <w:rPr>
          <w:sz w:val="28"/>
          <w:szCs w:val="28"/>
        </w:rPr>
        <w:t xml:space="preserve"> </w:t>
      </w:r>
      <w:r w:rsidRPr="006526B2">
        <w:rPr>
          <w:sz w:val="28"/>
          <w:szCs w:val="28"/>
        </w:rPr>
        <w:t>процесс</w:t>
      </w:r>
      <w:r w:rsidR="00DA25BC">
        <w:rPr>
          <w:sz w:val="28"/>
          <w:szCs w:val="28"/>
        </w:rPr>
        <w:t xml:space="preserve"> </w:t>
      </w:r>
      <w:r w:rsidRPr="006526B2">
        <w:rPr>
          <w:sz w:val="28"/>
          <w:szCs w:val="28"/>
        </w:rPr>
        <w:t>внедрения</w:t>
      </w:r>
      <w:r w:rsidR="00DA25BC">
        <w:rPr>
          <w:sz w:val="28"/>
          <w:szCs w:val="28"/>
        </w:rPr>
        <w:t xml:space="preserve"> </w:t>
      </w:r>
      <w:r w:rsidRPr="006526B2">
        <w:rPr>
          <w:sz w:val="28"/>
          <w:szCs w:val="28"/>
        </w:rPr>
        <w:t>кислорода</w:t>
      </w:r>
      <w:r w:rsidR="00DA25BC">
        <w:rPr>
          <w:sz w:val="28"/>
          <w:szCs w:val="28"/>
        </w:rPr>
        <w:t xml:space="preserve"> </w:t>
      </w:r>
      <w:r w:rsidRPr="006526B2">
        <w:rPr>
          <w:sz w:val="28"/>
          <w:szCs w:val="28"/>
        </w:rPr>
        <w:t>в</w:t>
      </w:r>
      <w:r w:rsidR="00DA25BC">
        <w:rPr>
          <w:sz w:val="28"/>
          <w:szCs w:val="28"/>
        </w:rPr>
        <w:t xml:space="preserve"> </w:t>
      </w:r>
      <w:r w:rsidRPr="006526B2">
        <w:rPr>
          <w:sz w:val="28"/>
          <w:szCs w:val="28"/>
        </w:rPr>
        <w:t>систему</w:t>
      </w:r>
      <w:r w:rsidR="00DA25BC">
        <w:rPr>
          <w:sz w:val="28"/>
          <w:szCs w:val="28"/>
        </w:rPr>
        <w:t xml:space="preserve"> </w:t>
      </w:r>
      <w:r w:rsidRPr="006526B2">
        <w:rPr>
          <w:sz w:val="28"/>
          <w:szCs w:val="28"/>
        </w:rPr>
        <w:t>наблюдается</w:t>
      </w:r>
      <w:r w:rsidR="00DA25BC">
        <w:rPr>
          <w:sz w:val="28"/>
          <w:szCs w:val="28"/>
        </w:rPr>
        <w:t xml:space="preserve"> </w:t>
      </w:r>
      <w:r w:rsidRPr="006526B2">
        <w:rPr>
          <w:sz w:val="28"/>
          <w:szCs w:val="28"/>
        </w:rPr>
        <w:t>в</w:t>
      </w:r>
      <w:r w:rsidR="00DA25BC">
        <w:rPr>
          <w:sz w:val="28"/>
          <w:szCs w:val="28"/>
        </w:rPr>
        <w:t xml:space="preserve"> </w:t>
      </w:r>
      <w:r w:rsidRPr="006526B2">
        <w:rPr>
          <w:sz w:val="28"/>
          <w:szCs w:val="28"/>
        </w:rPr>
        <w:t>диапазоне</w:t>
      </w:r>
      <w:r w:rsidR="00DA25BC">
        <w:rPr>
          <w:sz w:val="28"/>
          <w:szCs w:val="28"/>
        </w:rPr>
        <w:t xml:space="preserve"> </w:t>
      </w:r>
      <w:r w:rsidRPr="006526B2">
        <w:rPr>
          <w:sz w:val="28"/>
          <w:szCs w:val="28"/>
        </w:rPr>
        <w:t>температур</w:t>
      </w:r>
      <w:r w:rsidR="00DA25BC">
        <w:rPr>
          <w:sz w:val="28"/>
          <w:szCs w:val="28"/>
        </w:rPr>
        <w:t xml:space="preserve"> </w:t>
      </w:r>
      <w:r w:rsidRPr="006526B2">
        <w:rPr>
          <w:sz w:val="28"/>
          <w:szCs w:val="28"/>
        </w:rPr>
        <w:t>330-1000</w:t>
      </w:r>
      <w:r w:rsidR="00DA25BC">
        <w:rPr>
          <w:sz w:val="28"/>
          <w:szCs w:val="28"/>
        </w:rPr>
        <w:t xml:space="preserve"> </w:t>
      </w:r>
      <w:r w:rsidRPr="006526B2">
        <w:rPr>
          <w:sz w:val="28"/>
          <w:szCs w:val="28"/>
        </w:rPr>
        <w:t>°</w:t>
      </w:r>
      <w:r w:rsidRPr="00B861C0">
        <w:rPr>
          <w:sz w:val="28"/>
          <w:szCs w:val="28"/>
        </w:rPr>
        <w:t>C</w:t>
      </w:r>
      <w:r w:rsidRPr="006526B2">
        <w:rPr>
          <w:sz w:val="28"/>
          <w:szCs w:val="28"/>
        </w:rPr>
        <w:t>,</w:t>
      </w:r>
      <w:r w:rsidR="00DA25BC">
        <w:rPr>
          <w:sz w:val="28"/>
          <w:szCs w:val="28"/>
        </w:rPr>
        <w:t xml:space="preserve"> </w:t>
      </w:r>
      <w:r w:rsidRPr="006526B2">
        <w:rPr>
          <w:sz w:val="28"/>
          <w:szCs w:val="28"/>
        </w:rPr>
        <w:t>в</w:t>
      </w:r>
      <w:r w:rsidR="00DA25BC">
        <w:rPr>
          <w:sz w:val="28"/>
          <w:szCs w:val="28"/>
        </w:rPr>
        <w:t xml:space="preserve"> </w:t>
      </w:r>
      <w:r w:rsidRPr="006526B2">
        <w:rPr>
          <w:sz w:val="28"/>
          <w:szCs w:val="28"/>
        </w:rPr>
        <w:t>котором</w:t>
      </w:r>
      <w:r w:rsidR="00DA25BC">
        <w:rPr>
          <w:sz w:val="28"/>
          <w:szCs w:val="28"/>
        </w:rPr>
        <w:t xml:space="preserve"> </w:t>
      </w:r>
      <w:r w:rsidRPr="006526B2">
        <w:rPr>
          <w:sz w:val="28"/>
          <w:szCs w:val="28"/>
        </w:rPr>
        <w:t>все</w:t>
      </w:r>
      <w:r w:rsidR="00DA25BC">
        <w:rPr>
          <w:sz w:val="28"/>
          <w:szCs w:val="28"/>
        </w:rPr>
        <w:t xml:space="preserve"> </w:t>
      </w:r>
      <w:r w:rsidRPr="006526B2">
        <w:rPr>
          <w:sz w:val="28"/>
          <w:szCs w:val="28"/>
        </w:rPr>
        <w:t>названные</w:t>
      </w:r>
      <w:r w:rsidR="00DA25BC">
        <w:rPr>
          <w:sz w:val="28"/>
          <w:szCs w:val="28"/>
        </w:rPr>
        <w:t xml:space="preserve"> </w:t>
      </w:r>
      <w:r w:rsidRPr="006526B2">
        <w:rPr>
          <w:sz w:val="28"/>
          <w:szCs w:val="28"/>
        </w:rPr>
        <w:t>кривые</w:t>
      </w:r>
      <w:r w:rsidR="00DA25BC">
        <w:rPr>
          <w:sz w:val="28"/>
          <w:szCs w:val="28"/>
        </w:rPr>
        <w:t xml:space="preserve"> </w:t>
      </w:r>
      <w:r w:rsidRPr="006526B2">
        <w:rPr>
          <w:sz w:val="28"/>
          <w:szCs w:val="28"/>
        </w:rPr>
        <w:t>прореагировали</w:t>
      </w:r>
      <w:r w:rsidR="00DA25BC">
        <w:rPr>
          <w:sz w:val="28"/>
          <w:szCs w:val="28"/>
        </w:rPr>
        <w:t xml:space="preserve"> </w:t>
      </w:r>
      <w:r w:rsidRPr="006526B2">
        <w:rPr>
          <w:sz w:val="28"/>
          <w:szCs w:val="28"/>
        </w:rPr>
        <w:t>соответствующим</w:t>
      </w:r>
      <w:r w:rsidR="00DA25BC">
        <w:rPr>
          <w:sz w:val="28"/>
          <w:szCs w:val="28"/>
        </w:rPr>
        <w:t xml:space="preserve"> </w:t>
      </w:r>
      <w:r w:rsidRPr="006526B2">
        <w:rPr>
          <w:sz w:val="28"/>
          <w:szCs w:val="28"/>
        </w:rPr>
        <w:t>образом.</w:t>
      </w:r>
      <w:r w:rsidR="00DA25BC">
        <w:rPr>
          <w:sz w:val="28"/>
          <w:szCs w:val="28"/>
        </w:rPr>
        <w:t xml:space="preserve"> </w:t>
      </w:r>
      <w:r w:rsidRPr="006526B2">
        <w:rPr>
          <w:sz w:val="28"/>
          <w:szCs w:val="28"/>
        </w:rPr>
        <w:t>Окисление</w:t>
      </w:r>
      <w:r w:rsidR="00DA25BC">
        <w:rPr>
          <w:sz w:val="28"/>
          <w:szCs w:val="28"/>
        </w:rPr>
        <w:t xml:space="preserve"> </w:t>
      </w:r>
      <w:r w:rsidRPr="006526B2">
        <w:rPr>
          <w:sz w:val="28"/>
          <w:szCs w:val="28"/>
        </w:rPr>
        <w:t>компонентов</w:t>
      </w:r>
      <w:r w:rsidR="00DA25BC">
        <w:rPr>
          <w:sz w:val="28"/>
          <w:szCs w:val="28"/>
        </w:rPr>
        <w:t xml:space="preserve"> </w:t>
      </w:r>
      <w:r w:rsidRPr="006526B2">
        <w:rPr>
          <w:sz w:val="28"/>
          <w:szCs w:val="28"/>
        </w:rPr>
        <w:t>пробы</w:t>
      </w:r>
      <w:r w:rsidR="00DA25BC">
        <w:rPr>
          <w:sz w:val="28"/>
          <w:szCs w:val="28"/>
        </w:rPr>
        <w:t xml:space="preserve"> </w:t>
      </w:r>
      <w:r w:rsidRPr="006526B2">
        <w:rPr>
          <w:sz w:val="28"/>
          <w:szCs w:val="28"/>
        </w:rPr>
        <w:t>сопровождалось</w:t>
      </w:r>
      <w:r w:rsidR="00DA25BC">
        <w:rPr>
          <w:sz w:val="28"/>
          <w:szCs w:val="28"/>
        </w:rPr>
        <w:t xml:space="preserve"> </w:t>
      </w:r>
      <w:r w:rsidRPr="006526B2">
        <w:rPr>
          <w:sz w:val="28"/>
          <w:szCs w:val="28"/>
        </w:rPr>
        <w:t>серией</w:t>
      </w:r>
      <w:r w:rsidR="00DA25BC">
        <w:rPr>
          <w:sz w:val="28"/>
          <w:szCs w:val="28"/>
        </w:rPr>
        <w:t xml:space="preserve"> </w:t>
      </w:r>
      <w:r w:rsidRPr="006526B2">
        <w:rPr>
          <w:sz w:val="28"/>
          <w:szCs w:val="28"/>
        </w:rPr>
        <w:t>эффектов</w:t>
      </w:r>
      <w:r w:rsidR="00DA25BC">
        <w:rPr>
          <w:sz w:val="28"/>
          <w:szCs w:val="28"/>
        </w:rPr>
        <w:t xml:space="preserve"> </w:t>
      </w:r>
      <w:r w:rsidRPr="006526B2">
        <w:rPr>
          <w:sz w:val="28"/>
          <w:szCs w:val="28"/>
        </w:rPr>
        <w:t>экзотермической</w:t>
      </w:r>
      <w:r w:rsidR="00DA25BC">
        <w:rPr>
          <w:sz w:val="28"/>
          <w:szCs w:val="28"/>
        </w:rPr>
        <w:t xml:space="preserve"> </w:t>
      </w:r>
      <w:r w:rsidRPr="006526B2">
        <w:rPr>
          <w:sz w:val="28"/>
          <w:szCs w:val="28"/>
        </w:rPr>
        <w:t>направленности.</w:t>
      </w:r>
      <w:r w:rsidR="00DA25BC">
        <w:rPr>
          <w:sz w:val="28"/>
          <w:szCs w:val="28"/>
        </w:rPr>
        <w:t xml:space="preserve"> </w:t>
      </w:r>
      <w:r w:rsidRPr="006526B2">
        <w:rPr>
          <w:sz w:val="28"/>
          <w:szCs w:val="28"/>
        </w:rPr>
        <w:t>Реакции</w:t>
      </w:r>
      <w:r w:rsidR="00DA25BC">
        <w:rPr>
          <w:sz w:val="28"/>
          <w:szCs w:val="28"/>
        </w:rPr>
        <w:t xml:space="preserve"> </w:t>
      </w:r>
      <w:r w:rsidRPr="006526B2">
        <w:rPr>
          <w:sz w:val="28"/>
          <w:szCs w:val="28"/>
        </w:rPr>
        <w:t>оставили</w:t>
      </w:r>
      <w:r w:rsidR="00DA25BC">
        <w:rPr>
          <w:sz w:val="28"/>
          <w:szCs w:val="28"/>
        </w:rPr>
        <w:t xml:space="preserve"> </w:t>
      </w:r>
      <w:r w:rsidRPr="006526B2">
        <w:rPr>
          <w:sz w:val="28"/>
          <w:szCs w:val="28"/>
        </w:rPr>
        <w:t>на</w:t>
      </w:r>
      <w:r w:rsidR="00DA25BC">
        <w:rPr>
          <w:sz w:val="28"/>
          <w:szCs w:val="28"/>
        </w:rPr>
        <w:t xml:space="preserve"> </w:t>
      </w:r>
      <w:r w:rsidRPr="00B861C0">
        <w:rPr>
          <w:sz w:val="28"/>
          <w:szCs w:val="28"/>
        </w:rPr>
        <w:t>DTA</w:t>
      </w:r>
      <w:r w:rsidRPr="006526B2">
        <w:rPr>
          <w:sz w:val="28"/>
          <w:szCs w:val="28"/>
        </w:rPr>
        <w:t>-кривой</w:t>
      </w:r>
      <w:r w:rsidR="00DA25BC">
        <w:rPr>
          <w:sz w:val="28"/>
          <w:szCs w:val="28"/>
        </w:rPr>
        <w:t xml:space="preserve"> </w:t>
      </w:r>
      <w:r w:rsidRPr="006526B2">
        <w:rPr>
          <w:sz w:val="28"/>
          <w:szCs w:val="28"/>
        </w:rPr>
        <w:t>череду</w:t>
      </w:r>
      <w:r w:rsidR="00DA25BC">
        <w:rPr>
          <w:sz w:val="28"/>
          <w:szCs w:val="28"/>
        </w:rPr>
        <w:t xml:space="preserve"> </w:t>
      </w:r>
      <w:r w:rsidRPr="006526B2">
        <w:rPr>
          <w:sz w:val="28"/>
          <w:szCs w:val="28"/>
        </w:rPr>
        <w:t>пиков</w:t>
      </w:r>
      <w:r w:rsidR="00DA25BC">
        <w:rPr>
          <w:sz w:val="28"/>
          <w:szCs w:val="28"/>
        </w:rPr>
        <w:t xml:space="preserve"> </w:t>
      </w:r>
      <w:r w:rsidRPr="006526B2">
        <w:rPr>
          <w:sz w:val="28"/>
          <w:szCs w:val="28"/>
        </w:rPr>
        <w:t>по</w:t>
      </w:r>
      <w:r w:rsidR="00DA25BC">
        <w:rPr>
          <w:sz w:val="28"/>
          <w:szCs w:val="28"/>
        </w:rPr>
        <w:t xml:space="preserve"> </w:t>
      </w:r>
      <w:r w:rsidRPr="006526B2">
        <w:rPr>
          <w:sz w:val="28"/>
          <w:szCs w:val="28"/>
        </w:rPr>
        <w:t>парно</w:t>
      </w:r>
      <w:r w:rsidR="00DA25BC">
        <w:rPr>
          <w:sz w:val="28"/>
          <w:szCs w:val="28"/>
        </w:rPr>
        <w:t xml:space="preserve"> </w:t>
      </w:r>
      <w:r w:rsidRPr="006526B2">
        <w:rPr>
          <w:sz w:val="28"/>
          <w:szCs w:val="28"/>
        </w:rPr>
        <w:t>схожие</w:t>
      </w:r>
      <w:r w:rsidR="00DA25BC">
        <w:rPr>
          <w:sz w:val="28"/>
          <w:szCs w:val="28"/>
        </w:rPr>
        <w:t xml:space="preserve"> </w:t>
      </w:r>
      <w:r w:rsidRPr="006526B2">
        <w:rPr>
          <w:sz w:val="28"/>
          <w:szCs w:val="28"/>
        </w:rPr>
        <w:t>между</w:t>
      </w:r>
      <w:r w:rsidR="00DA25BC">
        <w:rPr>
          <w:sz w:val="28"/>
          <w:szCs w:val="28"/>
        </w:rPr>
        <w:t xml:space="preserve"> </w:t>
      </w:r>
      <w:r w:rsidRPr="006526B2">
        <w:rPr>
          <w:sz w:val="28"/>
          <w:szCs w:val="28"/>
        </w:rPr>
        <w:t>собой</w:t>
      </w:r>
      <w:r w:rsidR="00DA25BC">
        <w:rPr>
          <w:sz w:val="28"/>
          <w:szCs w:val="28"/>
        </w:rPr>
        <w:t xml:space="preserve"> </w:t>
      </w:r>
      <w:r w:rsidRPr="006526B2">
        <w:rPr>
          <w:sz w:val="28"/>
          <w:szCs w:val="28"/>
        </w:rPr>
        <w:t>-</w:t>
      </w:r>
      <w:r w:rsidR="00DA25BC">
        <w:rPr>
          <w:sz w:val="28"/>
          <w:szCs w:val="28"/>
        </w:rPr>
        <w:t xml:space="preserve"> </w:t>
      </w:r>
      <w:r w:rsidRPr="006526B2">
        <w:rPr>
          <w:sz w:val="28"/>
          <w:szCs w:val="28"/>
        </w:rPr>
        <w:t>при</w:t>
      </w:r>
      <w:r w:rsidR="00DA25BC">
        <w:rPr>
          <w:sz w:val="28"/>
          <w:szCs w:val="28"/>
        </w:rPr>
        <w:t xml:space="preserve"> </w:t>
      </w:r>
      <w:r w:rsidRPr="006526B2">
        <w:rPr>
          <w:sz w:val="28"/>
          <w:szCs w:val="28"/>
        </w:rPr>
        <w:t>515</w:t>
      </w:r>
      <w:r w:rsidR="00DA25BC">
        <w:rPr>
          <w:sz w:val="28"/>
          <w:szCs w:val="28"/>
        </w:rPr>
        <w:t xml:space="preserve"> </w:t>
      </w:r>
      <w:r w:rsidRPr="006526B2">
        <w:rPr>
          <w:sz w:val="28"/>
          <w:szCs w:val="28"/>
        </w:rPr>
        <w:t>и</w:t>
      </w:r>
      <w:r w:rsidR="00DA25BC">
        <w:rPr>
          <w:sz w:val="28"/>
          <w:szCs w:val="28"/>
        </w:rPr>
        <w:t xml:space="preserve"> </w:t>
      </w:r>
      <w:r w:rsidRPr="006526B2">
        <w:rPr>
          <w:sz w:val="28"/>
          <w:szCs w:val="28"/>
        </w:rPr>
        <w:t>610</w:t>
      </w:r>
      <w:r w:rsidR="00DA25BC">
        <w:rPr>
          <w:sz w:val="28"/>
          <w:szCs w:val="28"/>
        </w:rPr>
        <w:t xml:space="preserve"> </w:t>
      </w:r>
      <w:r w:rsidRPr="006526B2">
        <w:rPr>
          <w:sz w:val="28"/>
          <w:szCs w:val="28"/>
        </w:rPr>
        <w:t>°</w:t>
      </w:r>
      <w:r w:rsidRPr="00B861C0">
        <w:rPr>
          <w:sz w:val="28"/>
          <w:szCs w:val="28"/>
        </w:rPr>
        <w:t>C</w:t>
      </w:r>
      <w:r w:rsidRPr="006526B2">
        <w:rPr>
          <w:sz w:val="28"/>
          <w:szCs w:val="28"/>
        </w:rPr>
        <w:t>,</w:t>
      </w:r>
      <w:r w:rsidR="00DA25BC">
        <w:rPr>
          <w:sz w:val="28"/>
          <w:szCs w:val="28"/>
        </w:rPr>
        <w:t xml:space="preserve"> </w:t>
      </w:r>
      <w:r w:rsidRPr="006526B2">
        <w:rPr>
          <w:sz w:val="28"/>
          <w:szCs w:val="28"/>
        </w:rPr>
        <w:t>а</w:t>
      </w:r>
      <w:r w:rsidR="00DA25BC">
        <w:rPr>
          <w:sz w:val="28"/>
          <w:szCs w:val="28"/>
        </w:rPr>
        <w:t xml:space="preserve"> </w:t>
      </w:r>
      <w:r w:rsidRPr="006526B2">
        <w:rPr>
          <w:sz w:val="28"/>
          <w:szCs w:val="28"/>
        </w:rPr>
        <w:t>также</w:t>
      </w:r>
      <w:r w:rsidR="00DA25BC">
        <w:rPr>
          <w:sz w:val="28"/>
          <w:szCs w:val="28"/>
        </w:rPr>
        <w:t xml:space="preserve"> </w:t>
      </w:r>
      <w:r w:rsidRPr="006526B2">
        <w:rPr>
          <w:sz w:val="28"/>
          <w:szCs w:val="28"/>
        </w:rPr>
        <w:t>при</w:t>
      </w:r>
      <w:r w:rsidR="00DA25BC">
        <w:rPr>
          <w:sz w:val="28"/>
          <w:szCs w:val="28"/>
        </w:rPr>
        <w:t xml:space="preserve"> </w:t>
      </w:r>
      <w:r w:rsidRPr="006526B2">
        <w:rPr>
          <w:sz w:val="28"/>
          <w:szCs w:val="28"/>
        </w:rPr>
        <w:t>905</w:t>
      </w:r>
      <w:r w:rsidR="00DA25BC">
        <w:rPr>
          <w:sz w:val="28"/>
          <w:szCs w:val="28"/>
        </w:rPr>
        <w:t xml:space="preserve"> </w:t>
      </w:r>
      <w:r w:rsidRPr="006526B2">
        <w:rPr>
          <w:sz w:val="28"/>
          <w:szCs w:val="28"/>
        </w:rPr>
        <w:t>и</w:t>
      </w:r>
      <w:r w:rsidR="00DA25BC">
        <w:rPr>
          <w:sz w:val="28"/>
          <w:szCs w:val="28"/>
        </w:rPr>
        <w:t xml:space="preserve"> </w:t>
      </w:r>
      <w:r w:rsidRPr="006526B2">
        <w:rPr>
          <w:sz w:val="28"/>
          <w:szCs w:val="28"/>
        </w:rPr>
        <w:t>960</w:t>
      </w:r>
      <w:r w:rsidR="00DA25BC">
        <w:rPr>
          <w:sz w:val="28"/>
          <w:szCs w:val="28"/>
        </w:rPr>
        <w:t xml:space="preserve"> </w:t>
      </w:r>
      <w:r w:rsidRPr="006526B2">
        <w:rPr>
          <w:sz w:val="28"/>
          <w:szCs w:val="28"/>
        </w:rPr>
        <w:t>°</w:t>
      </w:r>
      <w:r w:rsidRPr="00B861C0">
        <w:rPr>
          <w:sz w:val="28"/>
          <w:szCs w:val="28"/>
        </w:rPr>
        <w:t>C</w:t>
      </w:r>
      <w:r w:rsidRPr="006526B2">
        <w:rPr>
          <w:sz w:val="28"/>
          <w:szCs w:val="28"/>
        </w:rPr>
        <w:t>.</w:t>
      </w:r>
      <w:r w:rsidR="00DA25BC">
        <w:rPr>
          <w:sz w:val="28"/>
          <w:szCs w:val="28"/>
        </w:rPr>
        <w:t xml:space="preserve"> </w:t>
      </w:r>
      <w:r w:rsidRPr="006526B2">
        <w:rPr>
          <w:sz w:val="28"/>
          <w:szCs w:val="28"/>
        </w:rPr>
        <w:t>Первые</w:t>
      </w:r>
      <w:r w:rsidR="00DA25BC">
        <w:rPr>
          <w:sz w:val="28"/>
          <w:szCs w:val="28"/>
        </w:rPr>
        <w:t xml:space="preserve"> </w:t>
      </w:r>
      <w:r w:rsidRPr="006526B2">
        <w:rPr>
          <w:sz w:val="28"/>
          <w:szCs w:val="28"/>
        </w:rPr>
        <w:t>два</w:t>
      </w:r>
      <w:r w:rsidR="00DA25BC">
        <w:rPr>
          <w:sz w:val="28"/>
          <w:szCs w:val="28"/>
        </w:rPr>
        <w:t xml:space="preserve"> </w:t>
      </w:r>
      <w:r w:rsidRPr="006526B2">
        <w:rPr>
          <w:sz w:val="28"/>
          <w:szCs w:val="28"/>
        </w:rPr>
        <w:t>из</w:t>
      </w:r>
      <w:r w:rsidR="00DA25BC">
        <w:rPr>
          <w:sz w:val="28"/>
          <w:szCs w:val="28"/>
        </w:rPr>
        <w:t xml:space="preserve"> </w:t>
      </w:r>
      <w:r w:rsidRPr="006526B2">
        <w:rPr>
          <w:sz w:val="28"/>
          <w:szCs w:val="28"/>
        </w:rPr>
        <w:t>указанных</w:t>
      </w:r>
      <w:r w:rsidR="00DA25BC">
        <w:rPr>
          <w:sz w:val="28"/>
          <w:szCs w:val="28"/>
        </w:rPr>
        <w:t xml:space="preserve"> </w:t>
      </w:r>
      <w:r w:rsidRPr="006526B2">
        <w:rPr>
          <w:sz w:val="28"/>
          <w:szCs w:val="28"/>
        </w:rPr>
        <w:t>проявлений</w:t>
      </w:r>
      <w:r w:rsidR="00DA25BC">
        <w:rPr>
          <w:sz w:val="28"/>
          <w:szCs w:val="28"/>
        </w:rPr>
        <w:t xml:space="preserve"> </w:t>
      </w:r>
      <w:r w:rsidRPr="006526B2">
        <w:rPr>
          <w:sz w:val="28"/>
          <w:szCs w:val="28"/>
        </w:rPr>
        <w:t>вызваны,</w:t>
      </w:r>
      <w:r w:rsidR="00DA25BC">
        <w:rPr>
          <w:sz w:val="28"/>
          <w:szCs w:val="28"/>
        </w:rPr>
        <w:t xml:space="preserve"> </w:t>
      </w:r>
      <w:r w:rsidRPr="006526B2">
        <w:rPr>
          <w:sz w:val="28"/>
          <w:szCs w:val="28"/>
        </w:rPr>
        <w:t>повышением</w:t>
      </w:r>
      <w:r w:rsidR="00DA25BC">
        <w:rPr>
          <w:sz w:val="28"/>
          <w:szCs w:val="28"/>
        </w:rPr>
        <w:t xml:space="preserve"> </w:t>
      </w:r>
      <w:r w:rsidRPr="006526B2">
        <w:rPr>
          <w:sz w:val="28"/>
          <w:szCs w:val="28"/>
        </w:rPr>
        <w:t>кислотности</w:t>
      </w:r>
      <w:r w:rsidR="00DA25BC">
        <w:rPr>
          <w:sz w:val="28"/>
          <w:szCs w:val="28"/>
        </w:rPr>
        <w:t xml:space="preserve"> </w:t>
      </w:r>
      <w:r w:rsidRPr="006526B2">
        <w:rPr>
          <w:sz w:val="28"/>
          <w:szCs w:val="28"/>
        </w:rPr>
        <w:t>оксида</w:t>
      </w:r>
      <w:r w:rsidR="00DA25BC">
        <w:rPr>
          <w:sz w:val="28"/>
          <w:szCs w:val="28"/>
        </w:rPr>
        <w:t xml:space="preserve"> </w:t>
      </w:r>
      <w:r w:rsidRPr="006526B2">
        <w:rPr>
          <w:sz w:val="28"/>
          <w:szCs w:val="28"/>
        </w:rPr>
        <w:t>железа.</w:t>
      </w:r>
      <w:r w:rsidR="00DA25BC">
        <w:rPr>
          <w:sz w:val="28"/>
          <w:szCs w:val="28"/>
        </w:rPr>
        <w:t xml:space="preserve"> </w:t>
      </w:r>
      <w:r w:rsidRPr="006526B2">
        <w:rPr>
          <w:sz w:val="28"/>
          <w:szCs w:val="28"/>
        </w:rPr>
        <w:t>Последние</w:t>
      </w:r>
      <w:r w:rsidR="00DA25BC">
        <w:rPr>
          <w:sz w:val="28"/>
          <w:szCs w:val="28"/>
        </w:rPr>
        <w:t xml:space="preserve"> </w:t>
      </w:r>
      <w:r w:rsidRPr="006526B2">
        <w:rPr>
          <w:sz w:val="28"/>
          <w:szCs w:val="28"/>
        </w:rPr>
        <w:t>–</w:t>
      </w:r>
      <w:r w:rsidR="00DA25BC">
        <w:rPr>
          <w:sz w:val="28"/>
          <w:szCs w:val="28"/>
        </w:rPr>
        <w:t xml:space="preserve"> </w:t>
      </w:r>
      <w:r w:rsidRPr="006526B2">
        <w:rPr>
          <w:sz w:val="28"/>
          <w:szCs w:val="28"/>
        </w:rPr>
        <w:t>высокотемпературные</w:t>
      </w:r>
      <w:r w:rsidR="00DA25BC">
        <w:rPr>
          <w:sz w:val="28"/>
          <w:szCs w:val="28"/>
        </w:rPr>
        <w:t xml:space="preserve"> </w:t>
      </w:r>
      <w:r w:rsidRPr="006526B2">
        <w:rPr>
          <w:sz w:val="28"/>
          <w:szCs w:val="28"/>
        </w:rPr>
        <w:t>проявления</w:t>
      </w:r>
      <w:r w:rsidR="00DA25BC">
        <w:rPr>
          <w:sz w:val="28"/>
          <w:szCs w:val="28"/>
        </w:rPr>
        <w:t xml:space="preserve"> </w:t>
      </w:r>
      <w:r w:rsidRPr="006526B2">
        <w:rPr>
          <w:sz w:val="28"/>
          <w:szCs w:val="28"/>
        </w:rPr>
        <w:t>связаны</w:t>
      </w:r>
      <w:r w:rsidR="00DA25BC">
        <w:rPr>
          <w:sz w:val="28"/>
          <w:szCs w:val="28"/>
        </w:rPr>
        <w:t xml:space="preserve"> </w:t>
      </w:r>
      <w:r w:rsidRPr="006526B2">
        <w:rPr>
          <w:sz w:val="28"/>
          <w:szCs w:val="28"/>
        </w:rPr>
        <w:t>с</w:t>
      </w:r>
      <w:r w:rsidR="00DA25BC">
        <w:rPr>
          <w:sz w:val="28"/>
          <w:szCs w:val="28"/>
        </w:rPr>
        <w:t xml:space="preserve"> </w:t>
      </w:r>
      <w:r w:rsidRPr="006526B2">
        <w:rPr>
          <w:sz w:val="28"/>
          <w:szCs w:val="28"/>
        </w:rPr>
        <w:t>дальнейшим</w:t>
      </w:r>
      <w:r w:rsidR="00DA25BC">
        <w:rPr>
          <w:sz w:val="28"/>
          <w:szCs w:val="28"/>
        </w:rPr>
        <w:t xml:space="preserve"> </w:t>
      </w:r>
      <w:r w:rsidRPr="006526B2">
        <w:rPr>
          <w:sz w:val="28"/>
          <w:szCs w:val="28"/>
        </w:rPr>
        <w:t>окислением</w:t>
      </w:r>
      <w:r w:rsidR="00DA25BC">
        <w:rPr>
          <w:sz w:val="28"/>
          <w:szCs w:val="28"/>
        </w:rPr>
        <w:t xml:space="preserve"> </w:t>
      </w:r>
      <w:r w:rsidRPr="006526B2">
        <w:rPr>
          <w:sz w:val="28"/>
          <w:szCs w:val="28"/>
        </w:rPr>
        <w:t>продукта.</w:t>
      </w:r>
      <w:r w:rsidR="00DA25BC">
        <w:rPr>
          <w:sz w:val="28"/>
          <w:szCs w:val="28"/>
        </w:rPr>
        <w:t xml:space="preserve"> </w:t>
      </w:r>
    </w:p>
    <w:p w14:paraId="35D0DEA0" w14:textId="382B4537" w:rsidR="00996DFB" w:rsidRDefault="00996DFB" w:rsidP="00996DFB">
      <w:pPr>
        <w:pStyle w:val="ad"/>
        <w:shd w:val="clear" w:color="auto" w:fill="FFFFFF"/>
        <w:spacing w:after="0"/>
        <w:ind w:firstLine="709"/>
        <w:jc w:val="both"/>
        <w:rPr>
          <w:sz w:val="28"/>
          <w:szCs w:val="28"/>
        </w:rPr>
      </w:pPr>
      <w:r w:rsidRPr="00042377">
        <w:rPr>
          <w:sz w:val="28"/>
          <w:szCs w:val="28"/>
        </w:rPr>
        <w:t>Cu</w:t>
      </w:r>
      <w:r w:rsidR="00DA25BC">
        <w:rPr>
          <w:sz w:val="28"/>
          <w:szCs w:val="28"/>
        </w:rPr>
        <w:t xml:space="preserve"> </w:t>
      </w:r>
      <w:r w:rsidRPr="00C57D9E">
        <w:rPr>
          <w:sz w:val="28"/>
          <w:szCs w:val="28"/>
        </w:rPr>
        <w:t>шлак</w:t>
      </w:r>
      <w:r w:rsidR="00DA25BC">
        <w:rPr>
          <w:sz w:val="28"/>
          <w:szCs w:val="28"/>
        </w:rPr>
        <w:t xml:space="preserve"> </w:t>
      </w:r>
      <w:r>
        <w:rPr>
          <w:sz w:val="28"/>
          <w:szCs w:val="28"/>
        </w:rPr>
        <w:t>(рисунок</w:t>
      </w:r>
      <w:r w:rsidR="00DA25BC">
        <w:rPr>
          <w:sz w:val="28"/>
          <w:szCs w:val="28"/>
        </w:rPr>
        <w:t xml:space="preserve"> </w:t>
      </w:r>
      <w:r>
        <w:rPr>
          <w:sz w:val="28"/>
          <w:szCs w:val="28"/>
        </w:rPr>
        <w:t>3.1.4в)</w:t>
      </w:r>
      <w:r w:rsidR="00DA25BC">
        <w:rPr>
          <w:sz w:val="28"/>
          <w:szCs w:val="28"/>
        </w:rPr>
        <w:t xml:space="preserve"> </w:t>
      </w:r>
      <w:r>
        <w:rPr>
          <w:sz w:val="28"/>
          <w:szCs w:val="28"/>
        </w:rPr>
        <w:t>по</w:t>
      </w:r>
      <w:r w:rsidR="00DA25BC">
        <w:rPr>
          <w:sz w:val="28"/>
          <w:szCs w:val="28"/>
        </w:rPr>
        <w:t xml:space="preserve"> </w:t>
      </w:r>
      <w:r>
        <w:rPr>
          <w:sz w:val="28"/>
          <w:szCs w:val="28"/>
        </w:rPr>
        <w:t>результатам</w:t>
      </w:r>
      <w:r w:rsidR="00DA25BC">
        <w:rPr>
          <w:sz w:val="28"/>
          <w:szCs w:val="28"/>
        </w:rPr>
        <w:t xml:space="preserve"> </w:t>
      </w:r>
      <w:r>
        <w:rPr>
          <w:sz w:val="28"/>
          <w:szCs w:val="28"/>
        </w:rPr>
        <w:t>динамического</w:t>
      </w:r>
      <w:r w:rsidR="00DA25BC">
        <w:rPr>
          <w:sz w:val="28"/>
          <w:szCs w:val="28"/>
        </w:rPr>
        <w:t xml:space="preserve"> </w:t>
      </w:r>
      <w:r>
        <w:rPr>
          <w:sz w:val="28"/>
          <w:szCs w:val="28"/>
        </w:rPr>
        <w:t>нагревания</w:t>
      </w:r>
      <w:r w:rsidR="00DA25BC">
        <w:rPr>
          <w:sz w:val="28"/>
          <w:szCs w:val="28"/>
        </w:rPr>
        <w:t xml:space="preserve"> </w:t>
      </w:r>
      <w:r>
        <w:rPr>
          <w:sz w:val="28"/>
          <w:szCs w:val="28"/>
        </w:rPr>
        <w:t>получены</w:t>
      </w:r>
      <w:r w:rsidR="00DA25BC">
        <w:rPr>
          <w:sz w:val="28"/>
          <w:szCs w:val="28"/>
        </w:rPr>
        <w:t xml:space="preserve"> </w:t>
      </w:r>
      <w:r>
        <w:rPr>
          <w:sz w:val="28"/>
          <w:szCs w:val="28"/>
        </w:rPr>
        <w:t>кривые,</w:t>
      </w:r>
      <w:r w:rsidR="00DA25BC">
        <w:rPr>
          <w:sz w:val="28"/>
          <w:szCs w:val="28"/>
        </w:rPr>
        <w:t xml:space="preserve"> </w:t>
      </w:r>
      <w:r>
        <w:rPr>
          <w:sz w:val="28"/>
          <w:szCs w:val="28"/>
        </w:rPr>
        <w:t>очертания</w:t>
      </w:r>
      <w:r w:rsidR="00DA25BC">
        <w:rPr>
          <w:sz w:val="28"/>
          <w:szCs w:val="28"/>
        </w:rPr>
        <w:t xml:space="preserve"> </w:t>
      </w:r>
      <w:r>
        <w:rPr>
          <w:sz w:val="28"/>
          <w:szCs w:val="28"/>
        </w:rPr>
        <w:t>которых</w:t>
      </w:r>
      <w:r w:rsidR="00DA25BC">
        <w:rPr>
          <w:sz w:val="28"/>
          <w:szCs w:val="28"/>
        </w:rPr>
        <w:t xml:space="preserve"> </w:t>
      </w:r>
      <w:r>
        <w:rPr>
          <w:sz w:val="28"/>
          <w:szCs w:val="28"/>
        </w:rPr>
        <w:t>схожи</w:t>
      </w:r>
      <w:r w:rsidR="00DA25BC">
        <w:rPr>
          <w:sz w:val="28"/>
          <w:szCs w:val="28"/>
        </w:rPr>
        <w:t xml:space="preserve"> </w:t>
      </w:r>
      <w:r>
        <w:rPr>
          <w:sz w:val="28"/>
          <w:szCs w:val="28"/>
        </w:rPr>
        <w:t>с</w:t>
      </w:r>
      <w:r w:rsidR="00DA25BC">
        <w:rPr>
          <w:sz w:val="28"/>
          <w:szCs w:val="28"/>
        </w:rPr>
        <w:t xml:space="preserve"> </w:t>
      </w:r>
      <w:r>
        <w:rPr>
          <w:sz w:val="28"/>
          <w:szCs w:val="28"/>
        </w:rPr>
        <w:t>кривыми</w:t>
      </w:r>
      <w:r w:rsidR="00DA25BC">
        <w:rPr>
          <w:sz w:val="28"/>
          <w:szCs w:val="28"/>
        </w:rPr>
        <w:t xml:space="preserve"> </w:t>
      </w:r>
      <w:r w:rsidRPr="00042377">
        <w:rPr>
          <w:sz w:val="28"/>
          <w:szCs w:val="28"/>
        </w:rPr>
        <w:t>Cu</w:t>
      </w:r>
      <w:r w:rsidR="00DA25BC">
        <w:rPr>
          <w:sz w:val="28"/>
          <w:szCs w:val="28"/>
        </w:rPr>
        <w:t xml:space="preserve"> </w:t>
      </w:r>
      <w:r w:rsidRPr="00C57D9E">
        <w:rPr>
          <w:sz w:val="28"/>
          <w:szCs w:val="28"/>
        </w:rPr>
        <w:t>шлак</w:t>
      </w:r>
      <w:r w:rsidR="00DA25BC">
        <w:rPr>
          <w:sz w:val="28"/>
          <w:szCs w:val="28"/>
        </w:rPr>
        <w:t xml:space="preserve"> </w:t>
      </w:r>
      <w:r>
        <w:rPr>
          <w:sz w:val="28"/>
          <w:szCs w:val="28"/>
        </w:rPr>
        <w:t>ИМЗ.</w:t>
      </w:r>
      <w:r w:rsidR="00DA25BC">
        <w:rPr>
          <w:sz w:val="28"/>
          <w:szCs w:val="28"/>
        </w:rPr>
        <w:t xml:space="preserve"> </w:t>
      </w:r>
      <w:r>
        <w:rPr>
          <w:sz w:val="28"/>
          <w:szCs w:val="28"/>
        </w:rPr>
        <w:t>Первая</w:t>
      </w:r>
      <w:r w:rsidR="00DA25BC">
        <w:rPr>
          <w:sz w:val="28"/>
          <w:szCs w:val="28"/>
        </w:rPr>
        <w:t xml:space="preserve"> </w:t>
      </w:r>
      <w:r>
        <w:rPr>
          <w:sz w:val="28"/>
          <w:szCs w:val="28"/>
        </w:rPr>
        <w:t>реакция</w:t>
      </w:r>
      <w:r w:rsidR="00DA25BC">
        <w:rPr>
          <w:sz w:val="28"/>
          <w:szCs w:val="28"/>
        </w:rPr>
        <w:t xml:space="preserve"> </w:t>
      </w:r>
      <w:r>
        <w:rPr>
          <w:sz w:val="28"/>
          <w:szCs w:val="28"/>
        </w:rPr>
        <w:t>в</w:t>
      </w:r>
      <w:r w:rsidR="00DA25BC">
        <w:rPr>
          <w:sz w:val="28"/>
          <w:szCs w:val="28"/>
        </w:rPr>
        <w:t xml:space="preserve"> </w:t>
      </w:r>
      <w:r>
        <w:rPr>
          <w:sz w:val="28"/>
          <w:szCs w:val="28"/>
        </w:rPr>
        <w:t>испытываемом</w:t>
      </w:r>
      <w:r w:rsidR="00DA25BC">
        <w:rPr>
          <w:sz w:val="28"/>
          <w:szCs w:val="28"/>
        </w:rPr>
        <w:t xml:space="preserve"> </w:t>
      </w:r>
      <w:r>
        <w:rPr>
          <w:sz w:val="28"/>
          <w:szCs w:val="28"/>
        </w:rPr>
        <w:t>веществе</w:t>
      </w:r>
      <w:r w:rsidR="00DA25BC">
        <w:rPr>
          <w:sz w:val="28"/>
          <w:szCs w:val="28"/>
        </w:rPr>
        <w:t xml:space="preserve"> </w:t>
      </w:r>
      <w:r>
        <w:rPr>
          <w:sz w:val="28"/>
          <w:szCs w:val="28"/>
        </w:rPr>
        <w:t>протекает</w:t>
      </w:r>
      <w:r w:rsidR="00DA25BC">
        <w:rPr>
          <w:sz w:val="28"/>
          <w:szCs w:val="28"/>
        </w:rPr>
        <w:t xml:space="preserve"> </w:t>
      </w:r>
      <w:r>
        <w:rPr>
          <w:sz w:val="28"/>
          <w:szCs w:val="28"/>
        </w:rPr>
        <w:t>в</w:t>
      </w:r>
      <w:r w:rsidR="00DA25BC">
        <w:rPr>
          <w:sz w:val="28"/>
          <w:szCs w:val="28"/>
        </w:rPr>
        <w:t xml:space="preserve"> </w:t>
      </w:r>
      <w:r>
        <w:rPr>
          <w:sz w:val="28"/>
          <w:szCs w:val="28"/>
        </w:rPr>
        <w:t>интервале</w:t>
      </w:r>
      <w:r w:rsidR="00DA25BC">
        <w:rPr>
          <w:sz w:val="28"/>
          <w:szCs w:val="28"/>
        </w:rPr>
        <w:t xml:space="preserve"> </w:t>
      </w:r>
      <w:r>
        <w:rPr>
          <w:sz w:val="28"/>
          <w:szCs w:val="28"/>
        </w:rPr>
        <w:t>20-200</w:t>
      </w:r>
      <w:r w:rsidRPr="00B861C0">
        <w:rPr>
          <w:sz w:val="28"/>
          <w:szCs w:val="28"/>
        </w:rPr>
        <w:t>°</w:t>
      </w:r>
      <w:r w:rsidRPr="00B861C0">
        <w:rPr>
          <w:sz w:val="28"/>
          <w:szCs w:val="28"/>
          <w:lang w:val="en-US"/>
        </w:rPr>
        <w:t>C</w:t>
      </w:r>
      <w:r>
        <w:rPr>
          <w:sz w:val="28"/>
          <w:szCs w:val="28"/>
        </w:rPr>
        <w:t>.</w:t>
      </w:r>
      <w:r w:rsidR="00DA25BC">
        <w:rPr>
          <w:sz w:val="28"/>
          <w:szCs w:val="28"/>
        </w:rPr>
        <w:t xml:space="preserve"> </w:t>
      </w:r>
      <w:r>
        <w:rPr>
          <w:sz w:val="28"/>
          <w:szCs w:val="28"/>
        </w:rPr>
        <w:t>Процесс</w:t>
      </w:r>
      <w:r w:rsidR="00DA25BC">
        <w:rPr>
          <w:sz w:val="28"/>
          <w:szCs w:val="28"/>
        </w:rPr>
        <w:t xml:space="preserve"> </w:t>
      </w:r>
      <w:r>
        <w:rPr>
          <w:sz w:val="28"/>
          <w:szCs w:val="28"/>
        </w:rPr>
        <w:t>связан</w:t>
      </w:r>
      <w:r w:rsidR="00DA25BC">
        <w:rPr>
          <w:sz w:val="28"/>
          <w:szCs w:val="28"/>
        </w:rPr>
        <w:t xml:space="preserve"> </w:t>
      </w:r>
      <w:r>
        <w:rPr>
          <w:sz w:val="28"/>
          <w:szCs w:val="28"/>
        </w:rPr>
        <w:t>с</w:t>
      </w:r>
      <w:r w:rsidR="00DA25BC">
        <w:rPr>
          <w:sz w:val="28"/>
          <w:szCs w:val="28"/>
        </w:rPr>
        <w:t xml:space="preserve"> </w:t>
      </w:r>
      <w:r>
        <w:rPr>
          <w:sz w:val="28"/>
          <w:szCs w:val="28"/>
        </w:rPr>
        <w:t>выбросом</w:t>
      </w:r>
      <w:r w:rsidR="00DA25BC">
        <w:rPr>
          <w:sz w:val="28"/>
          <w:szCs w:val="28"/>
        </w:rPr>
        <w:t xml:space="preserve"> </w:t>
      </w:r>
      <w:r>
        <w:rPr>
          <w:sz w:val="28"/>
          <w:szCs w:val="28"/>
        </w:rPr>
        <w:t>в</w:t>
      </w:r>
      <w:r w:rsidR="00DA25BC">
        <w:rPr>
          <w:sz w:val="28"/>
          <w:szCs w:val="28"/>
        </w:rPr>
        <w:t xml:space="preserve"> </w:t>
      </w:r>
      <w:r>
        <w:rPr>
          <w:sz w:val="28"/>
          <w:szCs w:val="28"/>
        </w:rPr>
        <w:t>атмосферу</w:t>
      </w:r>
      <w:r w:rsidR="00DA25BC">
        <w:rPr>
          <w:sz w:val="28"/>
          <w:szCs w:val="28"/>
        </w:rPr>
        <w:t xml:space="preserve"> </w:t>
      </w:r>
      <w:r>
        <w:rPr>
          <w:sz w:val="28"/>
          <w:szCs w:val="28"/>
        </w:rPr>
        <w:t>молекул</w:t>
      </w:r>
      <w:r w:rsidR="00DA25BC">
        <w:rPr>
          <w:sz w:val="28"/>
          <w:szCs w:val="28"/>
        </w:rPr>
        <w:t xml:space="preserve"> </w:t>
      </w:r>
      <w:r>
        <w:rPr>
          <w:sz w:val="28"/>
          <w:szCs w:val="28"/>
        </w:rPr>
        <w:t>Н</w:t>
      </w:r>
      <w:r>
        <w:rPr>
          <w:sz w:val="28"/>
          <w:szCs w:val="28"/>
          <w:vertAlign w:val="subscript"/>
        </w:rPr>
        <w:t>2</w:t>
      </w:r>
      <w:r>
        <w:rPr>
          <w:sz w:val="28"/>
          <w:szCs w:val="28"/>
        </w:rPr>
        <w:t>О,</w:t>
      </w:r>
      <w:r w:rsidR="00DA25BC">
        <w:rPr>
          <w:sz w:val="28"/>
          <w:szCs w:val="28"/>
        </w:rPr>
        <w:t xml:space="preserve"> </w:t>
      </w:r>
      <w:r>
        <w:rPr>
          <w:sz w:val="28"/>
          <w:szCs w:val="28"/>
        </w:rPr>
        <w:t>снижающих</w:t>
      </w:r>
      <w:r w:rsidR="00DA25BC">
        <w:rPr>
          <w:sz w:val="28"/>
          <w:szCs w:val="28"/>
        </w:rPr>
        <w:t xml:space="preserve"> </w:t>
      </w:r>
      <w:r>
        <w:rPr>
          <w:sz w:val="28"/>
          <w:szCs w:val="28"/>
        </w:rPr>
        <w:t>массу</w:t>
      </w:r>
      <w:r w:rsidR="00DA25BC">
        <w:rPr>
          <w:sz w:val="28"/>
          <w:szCs w:val="28"/>
        </w:rPr>
        <w:t xml:space="preserve"> </w:t>
      </w:r>
      <w:r>
        <w:rPr>
          <w:sz w:val="28"/>
          <w:szCs w:val="28"/>
        </w:rPr>
        <w:t>образца</w:t>
      </w:r>
      <w:r w:rsidR="00DA25BC">
        <w:rPr>
          <w:sz w:val="28"/>
          <w:szCs w:val="28"/>
        </w:rPr>
        <w:t xml:space="preserve"> </w:t>
      </w:r>
      <w:r>
        <w:rPr>
          <w:sz w:val="28"/>
          <w:szCs w:val="28"/>
        </w:rPr>
        <w:t>на</w:t>
      </w:r>
      <w:r w:rsidR="00DA25BC">
        <w:rPr>
          <w:sz w:val="28"/>
          <w:szCs w:val="28"/>
        </w:rPr>
        <w:t xml:space="preserve"> </w:t>
      </w:r>
      <w:r>
        <w:rPr>
          <w:sz w:val="28"/>
          <w:szCs w:val="28"/>
        </w:rPr>
        <w:t>2,75%.</w:t>
      </w:r>
      <w:r w:rsidR="00DA25BC">
        <w:rPr>
          <w:sz w:val="28"/>
          <w:szCs w:val="28"/>
        </w:rPr>
        <w:t xml:space="preserve"> </w:t>
      </w:r>
      <w:r>
        <w:rPr>
          <w:sz w:val="28"/>
          <w:szCs w:val="28"/>
        </w:rPr>
        <w:t>Потеря</w:t>
      </w:r>
      <w:r w:rsidR="00DA25BC">
        <w:rPr>
          <w:sz w:val="28"/>
          <w:szCs w:val="28"/>
        </w:rPr>
        <w:t xml:space="preserve"> </w:t>
      </w:r>
      <w:r>
        <w:rPr>
          <w:sz w:val="28"/>
          <w:szCs w:val="28"/>
        </w:rPr>
        <w:t>веса</w:t>
      </w:r>
      <w:r w:rsidR="00DA25BC">
        <w:rPr>
          <w:sz w:val="28"/>
          <w:szCs w:val="28"/>
        </w:rPr>
        <w:t xml:space="preserve"> </w:t>
      </w:r>
      <w:r>
        <w:rPr>
          <w:sz w:val="28"/>
          <w:szCs w:val="28"/>
        </w:rPr>
        <w:t>в</w:t>
      </w:r>
      <w:r w:rsidR="00DA25BC">
        <w:rPr>
          <w:sz w:val="28"/>
          <w:szCs w:val="28"/>
        </w:rPr>
        <w:t xml:space="preserve"> </w:t>
      </w:r>
      <w:r>
        <w:rPr>
          <w:sz w:val="28"/>
          <w:szCs w:val="28"/>
        </w:rPr>
        <w:t>указанных</w:t>
      </w:r>
      <w:r w:rsidR="00DA25BC">
        <w:rPr>
          <w:sz w:val="28"/>
          <w:szCs w:val="28"/>
        </w:rPr>
        <w:t xml:space="preserve"> </w:t>
      </w:r>
      <w:r>
        <w:rPr>
          <w:sz w:val="28"/>
          <w:szCs w:val="28"/>
        </w:rPr>
        <w:t>пределах</w:t>
      </w:r>
      <w:r w:rsidR="00DA25BC">
        <w:rPr>
          <w:sz w:val="28"/>
          <w:szCs w:val="28"/>
        </w:rPr>
        <w:t xml:space="preserve"> </w:t>
      </w:r>
      <w:r>
        <w:rPr>
          <w:sz w:val="28"/>
          <w:szCs w:val="28"/>
        </w:rPr>
        <w:t>температур</w:t>
      </w:r>
      <w:r w:rsidR="00DA25BC">
        <w:rPr>
          <w:sz w:val="28"/>
          <w:szCs w:val="28"/>
        </w:rPr>
        <w:t xml:space="preserve"> </w:t>
      </w:r>
      <w:r>
        <w:rPr>
          <w:sz w:val="28"/>
          <w:szCs w:val="28"/>
        </w:rPr>
        <w:t>оформила</w:t>
      </w:r>
      <w:r w:rsidR="00DA25BC">
        <w:rPr>
          <w:sz w:val="28"/>
          <w:szCs w:val="28"/>
        </w:rPr>
        <w:t xml:space="preserve"> </w:t>
      </w:r>
      <w:r>
        <w:rPr>
          <w:sz w:val="28"/>
          <w:szCs w:val="28"/>
        </w:rPr>
        <w:t>на</w:t>
      </w:r>
      <w:r w:rsidR="00DA25BC">
        <w:rPr>
          <w:sz w:val="28"/>
          <w:szCs w:val="28"/>
        </w:rPr>
        <w:t xml:space="preserve"> </w:t>
      </w:r>
      <w:r>
        <w:rPr>
          <w:sz w:val="28"/>
          <w:szCs w:val="28"/>
        </w:rPr>
        <w:t>термогравиметрической</w:t>
      </w:r>
      <w:r w:rsidR="00DA25BC">
        <w:rPr>
          <w:sz w:val="28"/>
          <w:szCs w:val="28"/>
        </w:rPr>
        <w:t xml:space="preserve"> </w:t>
      </w:r>
      <w:r>
        <w:rPr>
          <w:sz w:val="28"/>
          <w:szCs w:val="28"/>
        </w:rPr>
        <w:t>кривой</w:t>
      </w:r>
      <w:r w:rsidR="00DA25BC">
        <w:rPr>
          <w:sz w:val="28"/>
          <w:szCs w:val="28"/>
        </w:rPr>
        <w:t xml:space="preserve"> </w:t>
      </w:r>
      <w:r>
        <w:rPr>
          <w:sz w:val="28"/>
          <w:szCs w:val="28"/>
        </w:rPr>
        <w:t>четко</w:t>
      </w:r>
      <w:r w:rsidR="00DA25BC">
        <w:rPr>
          <w:sz w:val="28"/>
          <w:szCs w:val="28"/>
        </w:rPr>
        <w:t xml:space="preserve"> </w:t>
      </w:r>
      <w:r>
        <w:rPr>
          <w:sz w:val="28"/>
          <w:szCs w:val="28"/>
        </w:rPr>
        <w:t>выраженную</w:t>
      </w:r>
      <w:r w:rsidR="00DA25BC">
        <w:rPr>
          <w:sz w:val="28"/>
          <w:szCs w:val="28"/>
        </w:rPr>
        <w:t xml:space="preserve"> </w:t>
      </w:r>
      <w:r>
        <w:rPr>
          <w:sz w:val="28"/>
          <w:szCs w:val="28"/>
        </w:rPr>
        <w:t>ступень,</w:t>
      </w:r>
      <w:r w:rsidR="00DA25BC">
        <w:rPr>
          <w:sz w:val="28"/>
          <w:szCs w:val="28"/>
        </w:rPr>
        <w:t xml:space="preserve"> </w:t>
      </w:r>
      <w:r>
        <w:rPr>
          <w:sz w:val="28"/>
          <w:szCs w:val="28"/>
        </w:rPr>
        <w:t>а</w:t>
      </w:r>
      <w:r w:rsidR="00DA25BC">
        <w:rPr>
          <w:sz w:val="28"/>
          <w:szCs w:val="28"/>
        </w:rPr>
        <w:t xml:space="preserve"> </w:t>
      </w:r>
      <w:r>
        <w:rPr>
          <w:sz w:val="28"/>
          <w:szCs w:val="28"/>
        </w:rPr>
        <w:t>на</w:t>
      </w:r>
      <w:r w:rsidR="00DA25BC">
        <w:rPr>
          <w:sz w:val="28"/>
          <w:szCs w:val="28"/>
        </w:rPr>
        <w:t xml:space="preserve"> </w:t>
      </w:r>
      <w:r w:rsidRPr="00B861C0">
        <w:rPr>
          <w:sz w:val="28"/>
          <w:szCs w:val="28"/>
          <w:lang w:val="en-US"/>
        </w:rPr>
        <w:t>DT</w:t>
      </w:r>
      <w:r w:rsidRPr="00B861C0">
        <w:rPr>
          <w:sz w:val="28"/>
          <w:szCs w:val="28"/>
        </w:rPr>
        <w:t>G</w:t>
      </w:r>
      <w:r>
        <w:rPr>
          <w:sz w:val="28"/>
          <w:szCs w:val="28"/>
        </w:rPr>
        <w:t>-</w:t>
      </w:r>
      <w:r w:rsidR="00DA25BC">
        <w:rPr>
          <w:sz w:val="28"/>
          <w:szCs w:val="28"/>
        </w:rPr>
        <w:t xml:space="preserve"> </w:t>
      </w:r>
      <w:r>
        <w:rPr>
          <w:sz w:val="28"/>
          <w:szCs w:val="28"/>
        </w:rPr>
        <w:t>линии</w:t>
      </w:r>
      <w:r w:rsidR="00DA25BC">
        <w:rPr>
          <w:sz w:val="28"/>
          <w:szCs w:val="28"/>
        </w:rPr>
        <w:t xml:space="preserve"> </w:t>
      </w:r>
      <w:r>
        <w:rPr>
          <w:sz w:val="28"/>
          <w:szCs w:val="28"/>
        </w:rPr>
        <w:t>оставила</w:t>
      </w:r>
      <w:r w:rsidR="00DA25BC">
        <w:rPr>
          <w:sz w:val="28"/>
          <w:szCs w:val="28"/>
        </w:rPr>
        <w:t xml:space="preserve"> </w:t>
      </w:r>
      <w:r>
        <w:rPr>
          <w:sz w:val="28"/>
          <w:szCs w:val="28"/>
        </w:rPr>
        <w:t>явно</w:t>
      </w:r>
      <w:r w:rsidR="00DA25BC">
        <w:rPr>
          <w:sz w:val="28"/>
          <w:szCs w:val="28"/>
        </w:rPr>
        <w:t xml:space="preserve"> </w:t>
      </w:r>
      <w:r>
        <w:rPr>
          <w:sz w:val="28"/>
          <w:szCs w:val="28"/>
        </w:rPr>
        <w:t>вычерченный</w:t>
      </w:r>
      <w:r w:rsidR="00DA25BC">
        <w:rPr>
          <w:sz w:val="28"/>
          <w:szCs w:val="28"/>
        </w:rPr>
        <w:t xml:space="preserve"> </w:t>
      </w:r>
      <w:r>
        <w:rPr>
          <w:sz w:val="28"/>
          <w:szCs w:val="28"/>
        </w:rPr>
        <w:t>пик,</w:t>
      </w:r>
      <w:r w:rsidR="00DA25BC">
        <w:rPr>
          <w:sz w:val="28"/>
          <w:szCs w:val="28"/>
        </w:rPr>
        <w:t xml:space="preserve"> </w:t>
      </w:r>
      <w:r>
        <w:rPr>
          <w:sz w:val="28"/>
          <w:szCs w:val="28"/>
        </w:rPr>
        <w:t>описывающий</w:t>
      </w:r>
      <w:r w:rsidR="00DA25BC">
        <w:rPr>
          <w:sz w:val="28"/>
          <w:szCs w:val="28"/>
        </w:rPr>
        <w:t xml:space="preserve"> </w:t>
      </w:r>
      <w:r>
        <w:rPr>
          <w:sz w:val="28"/>
          <w:szCs w:val="28"/>
        </w:rPr>
        <w:t>смену</w:t>
      </w:r>
      <w:r w:rsidR="00DA25BC">
        <w:rPr>
          <w:sz w:val="28"/>
          <w:szCs w:val="28"/>
        </w:rPr>
        <w:t xml:space="preserve"> </w:t>
      </w:r>
      <w:r>
        <w:rPr>
          <w:sz w:val="28"/>
          <w:szCs w:val="28"/>
        </w:rPr>
        <w:t>скорости</w:t>
      </w:r>
      <w:r w:rsidR="00DA25BC">
        <w:rPr>
          <w:sz w:val="28"/>
          <w:szCs w:val="28"/>
        </w:rPr>
        <w:t xml:space="preserve"> </w:t>
      </w:r>
      <w:r>
        <w:rPr>
          <w:sz w:val="28"/>
          <w:szCs w:val="28"/>
        </w:rPr>
        <w:t>дегидратации</w:t>
      </w:r>
      <w:r w:rsidR="00DA25BC">
        <w:rPr>
          <w:sz w:val="28"/>
          <w:szCs w:val="28"/>
        </w:rPr>
        <w:t xml:space="preserve"> </w:t>
      </w:r>
      <w:r>
        <w:rPr>
          <w:sz w:val="28"/>
          <w:szCs w:val="28"/>
        </w:rPr>
        <w:t>шлака.</w:t>
      </w:r>
      <w:r w:rsidR="00DA25BC">
        <w:rPr>
          <w:sz w:val="28"/>
          <w:szCs w:val="28"/>
        </w:rPr>
        <w:t xml:space="preserve"> </w:t>
      </w:r>
      <w:r>
        <w:rPr>
          <w:sz w:val="28"/>
          <w:szCs w:val="28"/>
        </w:rPr>
        <w:t>Выброс</w:t>
      </w:r>
      <w:r w:rsidR="00DA25BC">
        <w:rPr>
          <w:sz w:val="28"/>
          <w:szCs w:val="28"/>
        </w:rPr>
        <w:t xml:space="preserve"> </w:t>
      </w:r>
      <w:r>
        <w:rPr>
          <w:sz w:val="28"/>
          <w:szCs w:val="28"/>
        </w:rPr>
        <w:t>воды</w:t>
      </w:r>
      <w:r w:rsidR="00DA25BC">
        <w:rPr>
          <w:sz w:val="28"/>
          <w:szCs w:val="28"/>
        </w:rPr>
        <w:t xml:space="preserve"> </w:t>
      </w:r>
      <w:r>
        <w:rPr>
          <w:sz w:val="28"/>
          <w:szCs w:val="28"/>
        </w:rPr>
        <w:t>из</w:t>
      </w:r>
      <w:r w:rsidR="00DA25BC">
        <w:rPr>
          <w:sz w:val="28"/>
          <w:szCs w:val="28"/>
        </w:rPr>
        <w:t xml:space="preserve"> </w:t>
      </w:r>
      <w:r>
        <w:rPr>
          <w:sz w:val="28"/>
          <w:szCs w:val="28"/>
        </w:rPr>
        <w:t>системы</w:t>
      </w:r>
      <w:r w:rsidR="00DA25BC">
        <w:rPr>
          <w:sz w:val="28"/>
          <w:szCs w:val="28"/>
        </w:rPr>
        <w:t xml:space="preserve"> </w:t>
      </w:r>
      <w:r>
        <w:rPr>
          <w:sz w:val="28"/>
          <w:szCs w:val="28"/>
        </w:rPr>
        <w:t>не</w:t>
      </w:r>
      <w:r w:rsidR="00DA25BC">
        <w:rPr>
          <w:sz w:val="28"/>
          <w:szCs w:val="28"/>
        </w:rPr>
        <w:t xml:space="preserve"> </w:t>
      </w:r>
      <w:r>
        <w:rPr>
          <w:sz w:val="28"/>
          <w:szCs w:val="28"/>
        </w:rPr>
        <w:t>привел</w:t>
      </w:r>
      <w:r w:rsidR="00DA25BC">
        <w:rPr>
          <w:sz w:val="28"/>
          <w:szCs w:val="28"/>
        </w:rPr>
        <w:t xml:space="preserve"> </w:t>
      </w:r>
      <w:r>
        <w:rPr>
          <w:sz w:val="28"/>
          <w:szCs w:val="28"/>
        </w:rPr>
        <w:t>к</w:t>
      </w:r>
      <w:r w:rsidR="00DA25BC">
        <w:rPr>
          <w:sz w:val="28"/>
          <w:szCs w:val="28"/>
        </w:rPr>
        <w:t xml:space="preserve"> </w:t>
      </w:r>
      <w:r>
        <w:rPr>
          <w:sz w:val="28"/>
          <w:szCs w:val="28"/>
        </w:rPr>
        <w:t>ожидаемому</w:t>
      </w:r>
      <w:r w:rsidR="00DA25BC">
        <w:rPr>
          <w:sz w:val="28"/>
          <w:szCs w:val="28"/>
        </w:rPr>
        <w:t xml:space="preserve"> </w:t>
      </w:r>
      <w:r>
        <w:rPr>
          <w:sz w:val="28"/>
          <w:szCs w:val="28"/>
        </w:rPr>
        <w:t>эндотермическому</w:t>
      </w:r>
      <w:r w:rsidR="00DA25BC">
        <w:rPr>
          <w:sz w:val="28"/>
          <w:szCs w:val="28"/>
        </w:rPr>
        <w:t xml:space="preserve"> </w:t>
      </w:r>
      <w:r>
        <w:rPr>
          <w:sz w:val="28"/>
          <w:szCs w:val="28"/>
        </w:rPr>
        <w:t>изгибу</w:t>
      </w:r>
      <w:r w:rsidR="00DA25BC">
        <w:rPr>
          <w:sz w:val="28"/>
          <w:szCs w:val="28"/>
        </w:rPr>
        <w:t xml:space="preserve"> </w:t>
      </w:r>
      <w:r>
        <w:rPr>
          <w:sz w:val="28"/>
          <w:szCs w:val="28"/>
        </w:rPr>
        <w:t>линии</w:t>
      </w:r>
      <w:r w:rsidR="00DA25BC">
        <w:rPr>
          <w:sz w:val="28"/>
          <w:szCs w:val="28"/>
        </w:rPr>
        <w:t xml:space="preserve"> </w:t>
      </w:r>
      <w:r>
        <w:rPr>
          <w:sz w:val="28"/>
          <w:szCs w:val="28"/>
        </w:rPr>
        <w:t>на</w:t>
      </w:r>
      <w:r w:rsidR="00DA25BC">
        <w:rPr>
          <w:sz w:val="28"/>
          <w:szCs w:val="28"/>
        </w:rPr>
        <w:t xml:space="preserve"> </w:t>
      </w:r>
      <w:r w:rsidRPr="00B861C0">
        <w:rPr>
          <w:sz w:val="28"/>
          <w:szCs w:val="28"/>
          <w:lang w:val="en-US"/>
        </w:rPr>
        <w:t>DTA</w:t>
      </w:r>
      <w:r>
        <w:rPr>
          <w:sz w:val="28"/>
          <w:szCs w:val="28"/>
        </w:rPr>
        <w:t>-кривой,</w:t>
      </w:r>
      <w:r w:rsidR="00DA25BC">
        <w:rPr>
          <w:sz w:val="28"/>
          <w:szCs w:val="28"/>
        </w:rPr>
        <w:t xml:space="preserve"> </w:t>
      </w:r>
      <w:r>
        <w:rPr>
          <w:sz w:val="28"/>
          <w:szCs w:val="28"/>
        </w:rPr>
        <w:t>но</w:t>
      </w:r>
      <w:r w:rsidR="00DA25BC">
        <w:rPr>
          <w:sz w:val="28"/>
          <w:szCs w:val="28"/>
        </w:rPr>
        <w:t xml:space="preserve"> </w:t>
      </w:r>
      <w:r>
        <w:rPr>
          <w:sz w:val="28"/>
          <w:szCs w:val="28"/>
        </w:rPr>
        <w:t>вызвал</w:t>
      </w:r>
      <w:r w:rsidR="00DA25BC">
        <w:rPr>
          <w:sz w:val="28"/>
          <w:szCs w:val="28"/>
        </w:rPr>
        <w:t xml:space="preserve"> </w:t>
      </w:r>
      <w:r>
        <w:rPr>
          <w:sz w:val="28"/>
          <w:szCs w:val="28"/>
        </w:rPr>
        <w:t>в</w:t>
      </w:r>
      <w:r w:rsidR="00DA25BC">
        <w:rPr>
          <w:sz w:val="28"/>
          <w:szCs w:val="28"/>
        </w:rPr>
        <w:t xml:space="preserve"> </w:t>
      </w:r>
      <w:r>
        <w:rPr>
          <w:sz w:val="28"/>
          <w:szCs w:val="28"/>
        </w:rPr>
        <w:t>указанных</w:t>
      </w:r>
      <w:r w:rsidR="00DA25BC">
        <w:rPr>
          <w:sz w:val="28"/>
          <w:szCs w:val="28"/>
        </w:rPr>
        <w:t xml:space="preserve"> </w:t>
      </w:r>
      <w:r>
        <w:rPr>
          <w:sz w:val="28"/>
          <w:szCs w:val="28"/>
        </w:rPr>
        <w:t>пределах</w:t>
      </w:r>
      <w:r w:rsidR="00DA25BC">
        <w:rPr>
          <w:sz w:val="28"/>
          <w:szCs w:val="28"/>
        </w:rPr>
        <w:t xml:space="preserve"> </w:t>
      </w:r>
      <w:r>
        <w:rPr>
          <w:sz w:val="28"/>
          <w:szCs w:val="28"/>
        </w:rPr>
        <w:t>температур</w:t>
      </w:r>
      <w:r w:rsidR="00DA25BC">
        <w:rPr>
          <w:sz w:val="28"/>
          <w:szCs w:val="28"/>
        </w:rPr>
        <w:t xml:space="preserve"> </w:t>
      </w:r>
      <w:r>
        <w:rPr>
          <w:sz w:val="28"/>
          <w:szCs w:val="28"/>
        </w:rPr>
        <w:t>эффект</w:t>
      </w:r>
      <w:r w:rsidR="00DA25BC">
        <w:rPr>
          <w:sz w:val="28"/>
          <w:szCs w:val="28"/>
        </w:rPr>
        <w:t xml:space="preserve"> </w:t>
      </w:r>
      <w:r>
        <w:rPr>
          <w:sz w:val="28"/>
          <w:szCs w:val="28"/>
        </w:rPr>
        <w:t>экзотермического</w:t>
      </w:r>
      <w:r w:rsidR="00DA25BC">
        <w:rPr>
          <w:sz w:val="28"/>
          <w:szCs w:val="28"/>
        </w:rPr>
        <w:t xml:space="preserve"> </w:t>
      </w:r>
      <w:r>
        <w:rPr>
          <w:sz w:val="28"/>
          <w:szCs w:val="28"/>
        </w:rPr>
        <w:t>свойства.</w:t>
      </w:r>
      <w:r w:rsidR="00DA25BC">
        <w:rPr>
          <w:sz w:val="28"/>
          <w:szCs w:val="28"/>
        </w:rPr>
        <w:t xml:space="preserve"> </w:t>
      </w:r>
      <w:r>
        <w:rPr>
          <w:sz w:val="28"/>
          <w:szCs w:val="28"/>
        </w:rPr>
        <w:t>Подобное</w:t>
      </w:r>
      <w:r w:rsidR="00DA25BC">
        <w:rPr>
          <w:sz w:val="28"/>
          <w:szCs w:val="28"/>
        </w:rPr>
        <w:t xml:space="preserve"> </w:t>
      </w:r>
      <w:r>
        <w:rPr>
          <w:sz w:val="28"/>
          <w:szCs w:val="28"/>
        </w:rPr>
        <w:t>явление</w:t>
      </w:r>
      <w:r w:rsidR="00DA25BC">
        <w:rPr>
          <w:sz w:val="28"/>
          <w:szCs w:val="28"/>
        </w:rPr>
        <w:t xml:space="preserve"> </w:t>
      </w:r>
      <w:r>
        <w:rPr>
          <w:sz w:val="28"/>
          <w:szCs w:val="28"/>
        </w:rPr>
        <w:t>вызвано</w:t>
      </w:r>
      <w:r w:rsidR="00DA25BC">
        <w:rPr>
          <w:sz w:val="28"/>
          <w:szCs w:val="28"/>
        </w:rPr>
        <w:t xml:space="preserve"> </w:t>
      </w:r>
      <w:r>
        <w:rPr>
          <w:sz w:val="28"/>
          <w:szCs w:val="28"/>
        </w:rPr>
        <w:t>изменением</w:t>
      </w:r>
      <w:r w:rsidR="00DA25BC">
        <w:rPr>
          <w:sz w:val="28"/>
          <w:szCs w:val="28"/>
        </w:rPr>
        <w:t xml:space="preserve"> </w:t>
      </w:r>
      <w:r>
        <w:rPr>
          <w:sz w:val="28"/>
          <w:szCs w:val="28"/>
        </w:rPr>
        <w:t>физического</w:t>
      </w:r>
      <w:r w:rsidR="00DA25BC">
        <w:rPr>
          <w:sz w:val="28"/>
          <w:szCs w:val="28"/>
        </w:rPr>
        <w:t xml:space="preserve"> </w:t>
      </w:r>
      <w:r>
        <w:rPr>
          <w:sz w:val="28"/>
          <w:szCs w:val="28"/>
        </w:rPr>
        <w:t>параметра</w:t>
      </w:r>
      <w:r w:rsidR="00DA25BC">
        <w:rPr>
          <w:sz w:val="28"/>
          <w:szCs w:val="28"/>
        </w:rPr>
        <w:t xml:space="preserve"> </w:t>
      </w:r>
      <w:r>
        <w:rPr>
          <w:sz w:val="28"/>
          <w:szCs w:val="28"/>
        </w:rPr>
        <w:t>испытываемой</w:t>
      </w:r>
      <w:r w:rsidR="00DA25BC">
        <w:rPr>
          <w:sz w:val="28"/>
          <w:szCs w:val="28"/>
        </w:rPr>
        <w:t xml:space="preserve"> </w:t>
      </w:r>
      <w:r>
        <w:rPr>
          <w:sz w:val="28"/>
          <w:szCs w:val="28"/>
        </w:rPr>
        <w:t>навески.</w:t>
      </w:r>
      <w:r w:rsidR="00DA25BC">
        <w:rPr>
          <w:sz w:val="28"/>
          <w:szCs w:val="28"/>
        </w:rPr>
        <w:t xml:space="preserve"> </w:t>
      </w:r>
      <w:r>
        <w:rPr>
          <w:sz w:val="28"/>
          <w:szCs w:val="28"/>
        </w:rPr>
        <w:t>Так</w:t>
      </w:r>
      <w:r w:rsidR="00DA25BC">
        <w:rPr>
          <w:sz w:val="28"/>
          <w:szCs w:val="28"/>
        </w:rPr>
        <w:t xml:space="preserve"> </w:t>
      </w:r>
      <w:r>
        <w:rPr>
          <w:sz w:val="28"/>
          <w:szCs w:val="28"/>
        </w:rPr>
        <w:t>по</w:t>
      </w:r>
      <w:r w:rsidR="00DA25BC">
        <w:rPr>
          <w:sz w:val="28"/>
          <w:szCs w:val="28"/>
        </w:rPr>
        <w:t xml:space="preserve"> </w:t>
      </w:r>
      <w:r>
        <w:rPr>
          <w:sz w:val="28"/>
          <w:szCs w:val="28"/>
        </w:rPr>
        <w:t>мере</w:t>
      </w:r>
      <w:r w:rsidR="00DA25BC">
        <w:rPr>
          <w:sz w:val="28"/>
          <w:szCs w:val="28"/>
        </w:rPr>
        <w:t xml:space="preserve"> </w:t>
      </w:r>
      <w:r>
        <w:rPr>
          <w:sz w:val="28"/>
          <w:szCs w:val="28"/>
        </w:rPr>
        <w:t>роста</w:t>
      </w:r>
      <w:r w:rsidR="00DA25BC">
        <w:rPr>
          <w:sz w:val="28"/>
          <w:szCs w:val="28"/>
        </w:rPr>
        <w:t xml:space="preserve"> </w:t>
      </w:r>
      <w:r>
        <w:rPr>
          <w:sz w:val="28"/>
          <w:szCs w:val="28"/>
        </w:rPr>
        <w:t>температуры</w:t>
      </w:r>
      <w:r w:rsidR="00DA25BC">
        <w:rPr>
          <w:sz w:val="28"/>
          <w:szCs w:val="28"/>
        </w:rPr>
        <w:t xml:space="preserve"> </w:t>
      </w:r>
      <w:r>
        <w:rPr>
          <w:sz w:val="28"/>
          <w:szCs w:val="28"/>
        </w:rPr>
        <w:t>и</w:t>
      </w:r>
      <w:r w:rsidR="00DA25BC">
        <w:rPr>
          <w:sz w:val="28"/>
          <w:szCs w:val="28"/>
        </w:rPr>
        <w:t xml:space="preserve"> </w:t>
      </w:r>
      <w:r>
        <w:rPr>
          <w:sz w:val="28"/>
          <w:szCs w:val="28"/>
        </w:rPr>
        <w:t>повышения</w:t>
      </w:r>
      <w:r w:rsidR="00DA25BC">
        <w:rPr>
          <w:sz w:val="28"/>
          <w:szCs w:val="28"/>
        </w:rPr>
        <w:t xml:space="preserve"> </w:t>
      </w:r>
      <w:r>
        <w:rPr>
          <w:sz w:val="28"/>
          <w:szCs w:val="28"/>
        </w:rPr>
        <w:t>степени</w:t>
      </w:r>
      <w:r w:rsidR="00DA25BC">
        <w:rPr>
          <w:sz w:val="28"/>
          <w:szCs w:val="28"/>
        </w:rPr>
        <w:t xml:space="preserve"> </w:t>
      </w:r>
      <w:r>
        <w:rPr>
          <w:sz w:val="28"/>
          <w:szCs w:val="28"/>
        </w:rPr>
        <w:t>обезвоживания</w:t>
      </w:r>
      <w:r w:rsidR="00DA25BC">
        <w:rPr>
          <w:sz w:val="28"/>
          <w:szCs w:val="28"/>
        </w:rPr>
        <w:t xml:space="preserve"> </w:t>
      </w:r>
      <w:r>
        <w:rPr>
          <w:sz w:val="28"/>
          <w:szCs w:val="28"/>
        </w:rPr>
        <w:t>образца</w:t>
      </w:r>
      <w:r w:rsidR="00DA25BC">
        <w:rPr>
          <w:sz w:val="28"/>
          <w:szCs w:val="28"/>
        </w:rPr>
        <w:t xml:space="preserve"> </w:t>
      </w:r>
      <w:r>
        <w:rPr>
          <w:sz w:val="28"/>
          <w:szCs w:val="28"/>
        </w:rPr>
        <w:t>наблюдается</w:t>
      </w:r>
      <w:r w:rsidR="00DA25BC">
        <w:rPr>
          <w:sz w:val="28"/>
          <w:szCs w:val="28"/>
        </w:rPr>
        <w:t xml:space="preserve"> </w:t>
      </w:r>
      <w:r>
        <w:rPr>
          <w:sz w:val="28"/>
          <w:szCs w:val="28"/>
        </w:rPr>
        <w:t>снижение</w:t>
      </w:r>
      <w:r w:rsidR="00DA25BC">
        <w:rPr>
          <w:sz w:val="28"/>
          <w:szCs w:val="28"/>
        </w:rPr>
        <w:t xml:space="preserve"> </w:t>
      </w:r>
      <w:r>
        <w:rPr>
          <w:sz w:val="28"/>
          <w:szCs w:val="28"/>
        </w:rPr>
        <w:t>его</w:t>
      </w:r>
      <w:r w:rsidR="00DA25BC">
        <w:rPr>
          <w:sz w:val="28"/>
          <w:szCs w:val="28"/>
        </w:rPr>
        <w:t xml:space="preserve"> </w:t>
      </w:r>
      <w:r>
        <w:rPr>
          <w:sz w:val="28"/>
          <w:szCs w:val="28"/>
        </w:rPr>
        <w:t>теплоемкости,</w:t>
      </w:r>
      <w:r w:rsidR="00DA25BC">
        <w:rPr>
          <w:sz w:val="28"/>
          <w:szCs w:val="28"/>
        </w:rPr>
        <w:t xml:space="preserve"> </w:t>
      </w:r>
      <w:r>
        <w:rPr>
          <w:sz w:val="28"/>
          <w:szCs w:val="28"/>
        </w:rPr>
        <w:t>что</w:t>
      </w:r>
      <w:r w:rsidR="00DA25BC">
        <w:rPr>
          <w:sz w:val="28"/>
          <w:szCs w:val="28"/>
        </w:rPr>
        <w:t xml:space="preserve"> </w:t>
      </w:r>
      <w:r>
        <w:rPr>
          <w:sz w:val="28"/>
          <w:szCs w:val="28"/>
        </w:rPr>
        <w:t>привело</w:t>
      </w:r>
      <w:r w:rsidR="00DA25BC">
        <w:rPr>
          <w:sz w:val="28"/>
          <w:szCs w:val="28"/>
        </w:rPr>
        <w:t xml:space="preserve"> </w:t>
      </w:r>
      <w:r>
        <w:rPr>
          <w:sz w:val="28"/>
          <w:szCs w:val="28"/>
        </w:rPr>
        <w:t>к</w:t>
      </w:r>
      <w:r w:rsidR="00DA25BC">
        <w:rPr>
          <w:sz w:val="28"/>
          <w:szCs w:val="28"/>
        </w:rPr>
        <w:t xml:space="preserve"> </w:t>
      </w:r>
      <w:r>
        <w:rPr>
          <w:sz w:val="28"/>
          <w:szCs w:val="28"/>
        </w:rPr>
        <w:t>подъему</w:t>
      </w:r>
      <w:r w:rsidR="00DA25BC">
        <w:rPr>
          <w:sz w:val="28"/>
          <w:szCs w:val="28"/>
        </w:rPr>
        <w:t xml:space="preserve"> </w:t>
      </w:r>
      <w:r>
        <w:rPr>
          <w:sz w:val="28"/>
          <w:szCs w:val="28"/>
        </w:rPr>
        <w:t>отрезка</w:t>
      </w:r>
      <w:r w:rsidR="00DA25BC">
        <w:rPr>
          <w:sz w:val="28"/>
          <w:szCs w:val="28"/>
        </w:rPr>
        <w:t xml:space="preserve"> </w:t>
      </w:r>
      <w:r w:rsidRPr="00B861C0">
        <w:rPr>
          <w:sz w:val="28"/>
          <w:szCs w:val="28"/>
          <w:lang w:val="en-US"/>
        </w:rPr>
        <w:t>DTA</w:t>
      </w:r>
      <w:r>
        <w:rPr>
          <w:sz w:val="28"/>
          <w:szCs w:val="28"/>
        </w:rPr>
        <w:t>-кривой</w:t>
      </w:r>
      <w:r w:rsidR="00DA25BC">
        <w:rPr>
          <w:sz w:val="28"/>
          <w:szCs w:val="28"/>
        </w:rPr>
        <w:t xml:space="preserve"> </w:t>
      </w:r>
      <w:r>
        <w:rPr>
          <w:sz w:val="28"/>
          <w:szCs w:val="28"/>
        </w:rPr>
        <w:t>в</w:t>
      </w:r>
      <w:r w:rsidR="00DA25BC">
        <w:rPr>
          <w:sz w:val="28"/>
          <w:szCs w:val="28"/>
        </w:rPr>
        <w:t xml:space="preserve"> </w:t>
      </w:r>
      <w:r>
        <w:rPr>
          <w:sz w:val="28"/>
          <w:szCs w:val="28"/>
        </w:rPr>
        <w:t>рассматриваемом</w:t>
      </w:r>
      <w:r w:rsidR="00DA25BC">
        <w:rPr>
          <w:sz w:val="28"/>
          <w:szCs w:val="28"/>
        </w:rPr>
        <w:t xml:space="preserve"> </w:t>
      </w:r>
      <w:r>
        <w:rPr>
          <w:sz w:val="28"/>
          <w:szCs w:val="28"/>
        </w:rPr>
        <w:t>интервале</w:t>
      </w:r>
      <w:r w:rsidR="00DA25BC">
        <w:rPr>
          <w:sz w:val="28"/>
          <w:szCs w:val="28"/>
        </w:rPr>
        <w:t xml:space="preserve"> </w:t>
      </w:r>
      <w:r>
        <w:rPr>
          <w:sz w:val="28"/>
          <w:szCs w:val="28"/>
        </w:rPr>
        <w:t>температур.</w:t>
      </w:r>
      <w:r w:rsidR="00DA25BC">
        <w:rPr>
          <w:sz w:val="28"/>
          <w:szCs w:val="28"/>
        </w:rPr>
        <w:t xml:space="preserve"> </w:t>
      </w:r>
      <w:r>
        <w:rPr>
          <w:sz w:val="28"/>
          <w:szCs w:val="28"/>
        </w:rPr>
        <w:t>Процесс,</w:t>
      </w:r>
      <w:r w:rsidR="00DA25BC">
        <w:rPr>
          <w:sz w:val="28"/>
          <w:szCs w:val="28"/>
        </w:rPr>
        <w:t xml:space="preserve"> </w:t>
      </w:r>
      <w:r>
        <w:rPr>
          <w:sz w:val="28"/>
          <w:szCs w:val="28"/>
        </w:rPr>
        <w:t>протекающий</w:t>
      </w:r>
      <w:r w:rsidR="00DA25BC">
        <w:rPr>
          <w:sz w:val="28"/>
          <w:szCs w:val="28"/>
        </w:rPr>
        <w:t xml:space="preserve"> </w:t>
      </w:r>
      <w:r>
        <w:rPr>
          <w:sz w:val="28"/>
          <w:szCs w:val="28"/>
        </w:rPr>
        <w:t>в</w:t>
      </w:r>
      <w:r w:rsidR="00DA25BC">
        <w:rPr>
          <w:sz w:val="28"/>
          <w:szCs w:val="28"/>
        </w:rPr>
        <w:t xml:space="preserve"> </w:t>
      </w:r>
      <w:r>
        <w:rPr>
          <w:sz w:val="28"/>
          <w:szCs w:val="28"/>
        </w:rPr>
        <w:t>промежутке</w:t>
      </w:r>
      <w:r w:rsidR="00DA25BC">
        <w:rPr>
          <w:sz w:val="28"/>
          <w:szCs w:val="28"/>
        </w:rPr>
        <w:t xml:space="preserve"> </w:t>
      </w:r>
      <w:r>
        <w:rPr>
          <w:sz w:val="28"/>
          <w:szCs w:val="28"/>
        </w:rPr>
        <w:t>200-325</w:t>
      </w:r>
      <w:r w:rsidRPr="00B861C0">
        <w:rPr>
          <w:sz w:val="28"/>
          <w:szCs w:val="28"/>
        </w:rPr>
        <w:t>°</w:t>
      </w:r>
      <w:r w:rsidRPr="00B861C0">
        <w:rPr>
          <w:sz w:val="28"/>
          <w:szCs w:val="28"/>
          <w:lang w:val="en-US"/>
        </w:rPr>
        <w:t>C</w:t>
      </w:r>
      <w:r w:rsidR="00DA25BC">
        <w:rPr>
          <w:sz w:val="28"/>
          <w:szCs w:val="28"/>
        </w:rPr>
        <w:t xml:space="preserve"> </w:t>
      </w:r>
      <w:r>
        <w:rPr>
          <w:sz w:val="28"/>
          <w:szCs w:val="28"/>
        </w:rPr>
        <w:t>вызван</w:t>
      </w:r>
      <w:r w:rsidR="00DA25BC">
        <w:rPr>
          <w:sz w:val="28"/>
          <w:szCs w:val="28"/>
        </w:rPr>
        <w:t xml:space="preserve"> </w:t>
      </w:r>
      <w:r>
        <w:rPr>
          <w:sz w:val="28"/>
          <w:szCs w:val="28"/>
        </w:rPr>
        <w:t>выбросом</w:t>
      </w:r>
      <w:r w:rsidR="00DA25BC">
        <w:rPr>
          <w:sz w:val="28"/>
          <w:szCs w:val="28"/>
        </w:rPr>
        <w:t xml:space="preserve"> </w:t>
      </w:r>
      <w:r>
        <w:rPr>
          <w:sz w:val="28"/>
          <w:szCs w:val="28"/>
        </w:rPr>
        <w:t>из</w:t>
      </w:r>
      <w:r w:rsidR="00DA25BC">
        <w:rPr>
          <w:sz w:val="28"/>
          <w:szCs w:val="28"/>
        </w:rPr>
        <w:t xml:space="preserve"> </w:t>
      </w:r>
      <w:r>
        <w:rPr>
          <w:sz w:val="28"/>
          <w:szCs w:val="28"/>
        </w:rPr>
        <w:t>системы</w:t>
      </w:r>
      <w:r w:rsidR="00DA25BC">
        <w:rPr>
          <w:sz w:val="28"/>
          <w:szCs w:val="28"/>
        </w:rPr>
        <w:t xml:space="preserve"> </w:t>
      </w:r>
      <w:r>
        <w:rPr>
          <w:sz w:val="28"/>
          <w:szCs w:val="28"/>
        </w:rPr>
        <w:t>гидроксильной</w:t>
      </w:r>
      <w:r w:rsidR="00DA25BC">
        <w:rPr>
          <w:sz w:val="28"/>
          <w:szCs w:val="28"/>
        </w:rPr>
        <w:t xml:space="preserve"> </w:t>
      </w:r>
      <w:r>
        <w:rPr>
          <w:sz w:val="28"/>
          <w:szCs w:val="28"/>
        </w:rPr>
        <w:t>воды</w:t>
      </w:r>
      <w:r w:rsidR="00DA25BC">
        <w:rPr>
          <w:sz w:val="28"/>
          <w:szCs w:val="28"/>
        </w:rPr>
        <w:t xml:space="preserve"> </w:t>
      </w:r>
      <w:r>
        <w:rPr>
          <w:sz w:val="28"/>
          <w:szCs w:val="28"/>
        </w:rPr>
        <w:t>(Δ</w:t>
      </w:r>
      <w:r>
        <w:rPr>
          <w:sz w:val="28"/>
          <w:szCs w:val="28"/>
          <w:lang w:val="en-US"/>
        </w:rPr>
        <w:t>m</w:t>
      </w:r>
      <w:r w:rsidRPr="00D2582F">
        <w:rPr>
          <w:sz w:val="28"/>
          <w:szCs w:val="28"/>
        </w:rPr>
        <w:t>=0.25%</w:t>
      </w:r>
      <w:r>
        <w:rPr>
          <w:sz w:val="28"/>
          <w:szCs w:val="28"/>
        </w:rPr>
        <w:t>),</w:t>
      </w:r>
      <w:r w:rsidR="00DA25BC">
        <w:rPr>
          <w:sz w:val="28"/>
          <w:szCs w:val="28"/>
        </w:rPr>
        <w:t xml:space="preserve"> </w:t>
      </w:r>
      <w:r>
        <w:rPr>
          <w:sz w:val="28"/>
          <w:szCs w:val="28"/>
        </w:rPr>
        <w:t>которая,</w:t>
      </w:r>
      <w:r w:rsidR="00DA25BC">
        <w:rPr>
          <w:sz w:val="28"/>
          <w:szCs w:val="28"/>
        </w:rPr>
        <w:t xml:space="preserve"> </w:t>
      </w:r>
      <w:r>
        <w:rPr>
          <w:sz w:val="28"/>
          <w:szCs w:val="28"/>
        </w:rPr>
        <w:t>по</w:t>
      </w:r>
      <w:r w:rsidR="00DA25BC">
        <w:rPr>
          <w:sz w:val="28"/>
          <w:szCs w:val="28"/>
        </w:rPr>
        <w:t xml:space="preserve"> </w:t>
      </w:r>
      <w:r>
        <w:rPr>
          <w:sz w:val="28"/>
          <w:szCs w:val="28"/>
        </w:rPr>
        <w:t>всей</w:t>
      </w:r>
      <w:r w:rsidR="00DA25BC">
        <w:rPr>
          <w:sz w:val="28"/>
          <w:szCs w:val="28"/>
        </w:rPr>
        <w:t xml:space="preserve"> </w:t>
      </w:r>
      <w:r>
        <w:rPr>
          <w:sz w:val="28"/>
          <w:szCs w:val="28"/>
        </w:rPr>
        <w:t>видимости,</w:t>
      </w:r>
      <w:r w:rsidR="00DA25BC">
        <w:rPr>
          <w:sz w:val="28"/>
          <w:szCs w:val="28"/>
        </w:rPr>
        <w:t xml:space="preserve"> </w:t>
      </w:r>
      <w:r>
        <w:rPr>
          <w:sz w:val="28"/>
          <w:szCs w:val="28"/>
        </w:rPr>
        <w:t>была</w:t>
      </w:r>
      <w:r w:rsidR="00DA25BC">
        <w:rPr>
          <w:sz w:val="28"/>
          <w:szCs w:val="28"/>
        </w:rPr>
        <w:t xml:space="preserve"> </w:t>
      </w:r>
      <w:r>
        <w:rPr>
          <w:sz w:val="28"/>
          <w:szCs w:val="28"/>
        </w:rPr>
        <w:t>закупорена</w:t>
      </w:r>
      <w:r w:rsidR="00DA25BC">
        <w:rPr>
          <w:sz w:val="28"/>
          <w:szCs w:val="28"/>
        </w:rPr>
        <w:t xml:space="preserve"> </w:t>
      </w:r>
      <w:r>
        <w:rPr>
          <w:sz w:val="28"/>
          <w:szCs w:val="28"/>
        </w:rPr>
        <w:t>в</w:t>
      </w:r>
      <w:r w:rsidR="00DA25BC">
        <w:rPr>
          <w:sz w:val="28"/>
          <w:szCs w:val="28"/>
        </w:rPr>
        <w:t xml:space="preserve"> </w:t>
      </w:r>
      <w:r>
        <w:rPr>
          <w:sz w:val="28"/>
          <w:szCs w:val="28"/>
        </w:rPr>
        <w:t>поровые</w:t>
      </w:r>
      <w:r w:rsidR="00DA25BC">
        <w:rPr>
          <w:sz w:val="28"/>
          <w:szCs w:val="28"/>
        </w:rPr>
        <w:t xml:space="preserve"> </w:t>
      </w:r>
      <w:r>
        <w:rPr>
          <w:sz w:val="28"/>
          <w:szCs w:val="28"/>
        </w:rPr>
        <w:t>пространства</w:t>
      </w:r>
      <w:r w:rsidR="00DA25BC">
        <w:rPr>
          <w:sz w:val="28"/>
          <w:szCs w:val="28"/>
        </w:rPr>
        <w:t xml:space="preserve"> </w:t>
      </w:r>
      <w:r>
        <w:rPr>
          <w:sz w:val="28"/>
          <w:szCs w:val="28"/>
        </w:rPr>
        <w:t>шлака.</w:t>
      </w:r>
      <w:r w:rsidR="00DA25BC">
        <w:rPr>
          <w:sz w:val="28"/>
          <w:szCs w:val="28"/>
        </w:rPr>
        <w:t xml:space="preserve"> </w:t>
      </w:r>
      <w:r>
        <w:rPr>
          <w:sz w:val="28"/>
          <w:szCs w:val="28"/>
        </w:rPr>
        <w:t>Дальнейшее</w:t>
      </w:r>
      <w:r w:rsidR="00DA25BC">
        <w:rPr>
          <w:sz w:val="28"/>
          <w:szCs w:val="28"/>
        </w:rPr>
        <w:t xml:space="preserve"> </w:t>
      </w:r>
      <w:r>
        <w:rPr>
          <w:sz w:val="28"/>
          <w:szCs w:val="28"/>
        </w:rPr>
        <w:t>повышение</w:t>
      </w:r>
      <w:r w:rsidR="00DA25BC">
        <w:rPr>
          <w:sz w:val="28"/>
          <w:szCs w:val="28"/>
        </w:rPr>
        <w:t xml:space="preserve"> </w:t>
      </w:r>
      <w:r>
        <w:rPr>
          <w:sz w:val="28"/>
          <w:szCs w:val="28"/>
        </w:rPr>
        <w:t>температуры</w:t>
      </w:r>
      <w:r w:rsidR="00DA25BC">
        <w:rPr>
          <w:sz w:val="28"/>
          <w:szCs w:val="28"/>
        </w:rPr>
        <w:t xml:space="preserve"> </w:t>
      </w:r>
      <w:r>
        <w:rPr>
          <w:sz w:val="28"/>
          <w:szCs w:val="28"/>
        </w:rPr>
        <w:t>продуктов</w:t>
      </w:r>
      <w:r w:rsidR="00DA25BC">
        <w:rPr>
          <w:sz w:val="28"/>
          <w:szCs w:val="28"/>
        </w:rPr>
        <w:t xml:space="preserve"> </w:t>
      </w:r>
      <w:r>
        <w:rPr>
          <w:sz w:val="28"/>
          <w:szCs w:val="28"/>
        </w:rPr>
        <w:t>обжига</w:t>
      </w:r>
      <w:r w:rsidR="00DA25BC">
        <w:rPr>
          <w:sz w:val="28"/>
          <w:szCs w:val="28"/>
        </w:rPr>
        <w:t xml:space="preserve"> </w:t>
      </w:r>
      <w:r>
        <w:rPr>
          <w:sz w:val="28"/>
          <w:szCs w:val="28"/>
        </w:rPr>
        <w:t>приводит</w:t>
      </w:r>
      <w:r w:rsidR="00DA25BC">
        <w:rPr>
          <w:sz w:val="28"/>
          <w:szCs w:val="28"/>
        </w:rPr>
        <w:t xml:space="preserve"> </w:t>
      </w:r>
      <w:r>
        <w:rPr>
          <w:sz w:val="28"/>
          <w:szCs w:val="28"/>
        </w:rPr>
        <w:t>к</w:t>
      </w:r>
      <w:r w:rsidR="00DA25BC">
        <w:rPr>
          <w:sz w:val="28"/>
          <w:szCs w:val="28"/>
        </w:rPr>
        <w:t xml:space="preserve"> </w:t>
      </w:r>
      <w:r>
        <w:rPr>
          <w:sz w:val="28"/>
          <w:szCs w:val="28"/>
        </w:rPr>
        <w:t>явному</w:t>
      </w:r>
      <w:r w:rsidR="00DA25BC">
        <w:rPr>
          <w:sz w:val="28"/>
          <w:szCs w:val="28"/>
        </w:rPr>
        <w:t xml:space="preserve"> </w:t>
      </w:r>
      <w:r>
        <w:rPr>
          <w:sz w:val="28"/>
          <w:szCs w:val="28"/>
        </w:rPr>
        <w:t>их</w:t>
      </w:r>
      <w:r w:rsidR="00DA25BC">
        <w:rPr>
          <w:sz w:val="28"/>
          <w:szCs w:val="28"/>
        </w:rPr>
        <w:t xml:space="preserve"> </w:t>
      </w:r>
      <w:r>
        <w:rPr>
          <w:sz w:val="28"/>
          <w:szCs w:val="28"/>
        </w:rPr>
        <w:t>окислению.</w:t>
      </w:r>
      <w:r w:rsidR="00DA25BC">
        <w:rPr>
          <w:sz w:val="28"/>
          <w:szCs w:val="28"/>
        </w:rPr>
        <w:t xml:space="preserve"> </w:t>
      </w:r>
      <w:r>
        <w:rPr>
          <w:sz w:val="28"/>
          <w:szCs w:val="28"/>
        </w:rPr>
        <w:t>Об</w:t>
      </w:r>
      <w:r w:rsidR="00DA25BC">
        <w:rPr>
          <w:sz w:val="28"/>
          <w:szCs w:val="28"/>
        </w:rPr>
        <w:t xml:space="preserve"> </w:t>
      </w:r>
      <w:r>
        <w:rPr>
          <w:sz w:val="28"/>
          <w:szCs w:val="28"/>
        </w:rPr>
        <w:t>этом</w:t>
      </w:r>
      <w:r w:rsidR="00DA25BC">
        <w:rPr>
          <w:sz w:val="28"/>
          <w:szCs w:val="28"/>
        </w:rPr>
        <w:t xml:space="preserve"> </w:t>
      </w:r>
      <w:r>
        <w:rPr>
          <w:sz w:val="28"/>
          <w:szCs w:val="28"/>
        </w:rPr>
        <w:t>свидетельствует</w:t>
      </w:r>
      <w:r w:rsidR="00DA25BC">
        <w:rPr>
          <w:sz w:val="28"/>
          <w:szCs w:val="28"/>
        </w:rPr>
        <w:t xml:space="preserve"> </w:t>
      </w:r>
      <w:r>
        <w:rPr>
          <w:sz w:val="28"/>
          <w:szCs w:val="28"/>
        </w:rPr>
        <w:t>развитие</w:t>
      </w:r>
      <w:r w:rsidR="00DA25BC">
        <w:rPr>
          <w:sz w:val="28"/>
          <w:szCs w:val="28"/>
        </w:rPr>
        <w:t xml:space="preserve"> </w:t>
      </w:r>
      <w:r>
        <w:rPr>
          <w:sz w:val="28"/>
          <w:szCs w:val="28"/>
        </w:rPr>
        <w:t>экзотермической</w:t>
      </w:r>
      <w:r w:rsidR="00DA25BC">
        <w:rPr>
          <w:sz w:val="28"/>
          <w:szCs w:val="28"/>
        </w:rPr>
        <w:t xml:space="preserve"> </w:t>
      </w:r>
      <w:r>
        <w:rPr>
          <w:sz w:val="28"/>
          <w:szCs w:val="28"/>
        </w:rPr>
        <w:t>реакции</w:t>
      </w:r>
      <w:r w:rsidR="00DA25BC">
        <w:rPr>
          <w:sz w:val="28"/>
          <w:szCs w:val="28"/>
        </w:rPr>
        <w:t xml:space="preserve"> </w:t>
      </w:r>
      <w:r>
        <w:rPr>
          <w:sz w:val="28"/>
          <w:szCs w:val="28"/>
        </w:rPr>
        <w:t>в</w:t>
      </w:r>
      <w:r w:rsidR="00DA25BC">
        <w:rPr>
          <w:sz w:val="28"/>
          <w:szCs w:val="28"/>
        </w:rPr>
        <w:t xml:space="preserve"> </w:t>
      </w:r>
      <w:r>
        <w:rPr>
          <w:sz w:val="28"/>
          <w:szCs w:val="28"/>
        </w:rPr>
        <w:t>промежутке</w:t>
      </w:r>
      <w:r w:rsidR="00DA25BC">
        <w:rPr>
          <w:sz w:val="28"/>
          <w:szCs w:val="28"/>
        </w:rPr>
        <w:t xml:space="preserve"> </w:t>
      </w:r>
      <w:r>
        <w:rPr>
          <w:sz w:val="28"/>
          <w:szCs w:val="28"/>
        </w:rPr>
        <w:t>325-680</w:t>
      </w:r>
      <w:r w:rsidRPr="00B861C0">
        <w:rPr>
          <w:sz w:val="28"/>
          <w:szCs w:val="28"/>
        </w:rPr>
        <w:t>°</w:t>
      </w:r>
      <w:r w:rsidRPr="00B861C0">
        <w:rPr>
          <w:sz w:val="28"/>
          <w:szCs w:val="28"/>
          <w:lang w:val="en-US"/>
        </w:rPr>
        <w:t>C</w:t>
      </w:r>
      <w:r w:rsidR="00DA25BC">
        <w:rPr>
          <w:sz w:val="28"/>
          <w:szCs w:val="28"/>
        </w:rPr>
        <w:t xml:space="preserve"> </w:t>
      </w:r>
      <w:r>
        <w:rPr>
          <w:sz w:val="28"/>
          <w:szCs w:val="28"/>
        </w:rPr>
        <w:t>и</w:t>
      </w:r>
      <w:r w:rsidR="00DA25BC">
        <w:rPr>
          <w:sz w:val="28"/>
          <w:szCs w:val="28"/>
        </w:rPr>
        <w:t xml:space="preserve"> </w:t>
      </w:r>
      <w:r>
        <w:rPr>
          <w:sz w:val="28"/>
          <w:szCs w:val="28"/>
        </w:rPr>
        <w:t>линейное</w:t>
      </w:r>
      <w:r w:rsidR="00DA25BC">
        <w:rPr>
          <w:sz w:val="28"/>
          <w:szCs w:val="28"/>
        </w:rPr>
        <w:t xml:space="preserve"> </w:t>
      </w:r>
      <w:r>
        <w:rPr>
          <w:sz w:val="28"/>
          <w:szCs w:val="28"/>
        </w:rPr>
        <w:t>повышение</w:t>
      </w:r>
      <w:r w:rsidR="00DA25BC">
        <w:rPr>
          <w:sz w:val="28"/>
          <w:szCs w:val="28"/>
        </w:rPr>
        <w:t xml:space="preserve"> </w:t>
      </w:r>
      <w:r>
        <w:rPr>
          <w:sz w:val="28"/>
          <w:szCs w:val="28"/>
        </w:rPr>
        <w:t>веса</w:t>
      </w:r>
      <w:r w:rsidR="00DA25BC">
        <w:rPr>
          <w:sz w:val="28"/>
          <w:szCs w:val="28"/>
        </w:rPr>
        <w:t xml:space="preserve"> </w:t>
      </w:r>
      <w:r>
        <w:rPr>
          <w:sz w:val="28"/>
          <w:szCs w:val="28"/>
        </w:rPr>
        <w:t>образца</w:t>
      </w:r>
      <w:r w:rsidR="00DA25BC">
        <w:rPr>
          <w:sz w:val="28"/>
          <w:szCs w:val="28"/>
        </w:rPr>
        <w:t xml:space="preserve"> </w:t>
      </w:r>
      <w:r>
        <w:rPr>
          <w:sz w:val="28"/>
          <w:szCs w:val="28"/>
        </w:rPr>
        <w:t>на</w:t>
      </w:r>
      <w:r w:rsidR="00DA25BC">
        <w:rPr>
          <w:sz w:val="28"/>
          <w:szCs w:val="28"/>
        </w:rPr>
        <w:t xml:space="preserve"> </w:t>
      </w:r>
      <w:r>
        <w:rPr>
          <w:sz w:val="28"/>
          <w:szCs w:val="28"/>
        </w:rPr>
        <w:t>6,15%.</w:t>
      </w:r>
      <w:r w:rsidR="00DA25BC">
        <w:rPr>
          <w:sz w:val="28"/>
          <w:szCs w:val="28"/>
        </w:rPr>
        <w:t xml:space="preserve"> </w:t>
      </w:r>
      <w:r>
        <w:rPr>
          <w:sz w:val="28"/>
          <w:szCs w:val="28"/>
        </w:rPr>
        <w:t>По</w:t>
      </w:r>
      <w:r w:rsidR="00DA25BC">
        <w:rPr>
          <w:sz w:val="28"/>
          <w:szCs w:val="28"/>
        </w:rPr>
        <w:t xml:space="preserve"> </w:t>
      </w:r>
      <w:r>
        <w:rPr>
          <w:sz w:val="28"/>
          <w:szCs w:val="28"/>
        </w:rPr>
        <w:t>изгибам</w:t>
      </w:r>
      <w:r w:rsidR="00DA25BC">
        <w:rPr>
          <w:sz w:val="28"/>
          <w:szCs w:val="28"/>
        </w:rPr>
        <w:t xml:space="preserve"> </w:t>
      </w:r>
      <w:r>
        <w:rPr>
          <w:sz w:val="28"/>
          <w:szCs w:val="28"/>
        </w:rPr>
        <w:t>дифференциальных</w:t>
      </w:r>
      <w:r w:rsidR="00DA25BC">
        <w:rPr>
          <w:sz w:val="28"/>
          <w:szCs w:val="28"/>
        </w:rPr>
        <w:t xml:space="preserve"> </w:t>
      </w:r>
      <w:r>
        <w:rPr>
          <w:sz w:val="28"/>
          <w:szCs w:val="28"/>
        </w:rPr>
        <w:t>(</w:t>
      </w:r>
      <w:r w:rsidRPr="00B861C0">
        <w:rPr>
          <w:sz w:val="28"/>
          <w:szCs w:val="28"/>
          <w:lang w:val="en-US"/>
        </w:rPr>
        <w:t>DTA</w:t>
      </w:r>
      <w:r w:rsidR="00DA25BC">
        <w:rPr>
          <w:sz w:val="28"/>
          <w:szCs w:val="28"/>
        </w:rPr>
        <w:t xml:space="preserve"> </w:t>
      </w:r>
      <w:r>
        <w:rPr>
          <w:sz w:val="28"/>
          <w:szCs w:val="28"/>
        </w:rPr>
        <w:t>и</w:t>
      </w:r>
      <w:r w:rsidR="00DA25BC">
        <w:rPr>
          <w:sz w:val="28"/>
          <w:szCs w:val="28"/>
        </w:rPr>
        <w:t xml:space="preserve"> </w:t>
      </w:r>
      <w:r w:rsidRPr="00B861C0">
        <w:rPr>
          <w:sz w:val="28"/>
          <w:szCs w:val="28"/>
          <w:lang w:val="en-US"/>
        </w:rPr>
        <w:t>DT</w:t>
      </w:r>
      <w:r w:rsidRPr="00B861C0">
        <w:rPr>
          <w:sz w:val="28"/>
          <w:szCs w:val="28"/>
        </w:rPr>
        <w:t>G</w:t>
      </w:r>
      <w:r>
        <w:rPr>
          <w:sz w:val="28"/>
          <w:szCs w:val="28"/>
        </w:rPr>
        <w:t>)</w:t>
      </w:r>
      <w:r w:rsidR="00DA25BC">
        <w:rPr>
          <w:sz w:val="28"/>
          <w:szCs w:val="28"/>
        </w:rPr>
        <w:t xml:space="preserve"> </w:t>
      </w:r>
      <w:r>
        <w:rPr>
          <w:sz w:val="28"/>
          <w:szCs w:val="28"/>
        </w:rPr>
        <w:t>кривых</w:t>
      </w:r>
      <w:r w:rsidR="00DA25BC">
        <w:rPr>
          <w:sz w:val="28"/>
          <w:szCs w:val="28"/>
        </w:rPr>
        <w:t xml:space="preserve"> </w:t>
      </w:r>
      <w:r>
        <w:rPr>
          <w:sz w:val="28"/>
          <w:szCs w:val="28"/>
        </w:rPr>
        <w:t>в</w:t>
      </w:r>
      <w:r w:rsidR="00DA25BC">
        <w:rPr>
          <w:sz w:val="28"/>
          <w:szCs w:val="28"/>
        </w:rPr>
        <w:t xml:space="preserve"> </w:t>
      </w:r>
      <w:r>
        <w:rPr>
          <w:sz w:val="28"/>
          <w:szCs w:val="28"/>
        </w:rPr>
        <w:t>указанном</w:t>
      </w:r>
      <w:r w:rsidR="00DA25BC">
        <w:rPr>
          <w:sz w:val="28"/>
          <w:szCs w:val="28"/>
        </w:rPr>
        <w:t xml:space="preserve"> </w:t>
      </w:r>
      <w:r>
        <w:rPr>
          <w:sz w:val="28"/>
          <w:szCs w:val="28"/>
        </w:rPr>
        <w:t>диапазоне</w:t>
      </w:r>
      <w:r w:rsidR="00DA25BC">
        <w:rPr>
          <w:sz w:val="28"/>
          <w:szCs w:val="28"/>
        </w:rPr>
        <w:t xml:space="preserve"> </w:t>
      </w:r>
      <w:r>
        <w:rPr>
          <w:sz w:val="28"/>
          <w:szCs w:val="28"/>
        </w:rPr>
        <w:t>температур</w:t>
      </w:r>
      <w:r w:rsidR="00DA25BC">
        <w:rPr>
          <w:sz w:val="28"/>
          <w:szCs w:val="28"/>
        </w:rPr>
        <w:t xml:space="preserve"> </w:t>
      </w:r>
      <w:r>
        <w:rPr>
          <w:sz w:val="28"/>
          <w:szCs w:val="28"/>
        </w:rPr>
        <w:t>следует,</w:t>
      </w:r>
      <w:r w:rsidR="00DA25BC">
        <w:rPr>
          <w:sz w:val="28"/>
          <w:szCs w:val="28"/>
        </w:rPr>
        <w:t xml:space="preserve"> </w:t>
      </w:r>
      <w:r>
        <w:rPr>
          <w:sz w:val="28"/>
          <w:szCs w:val="28"/>
        </w:rPr>
        <w:t>что</w:t>
      </w:r>
      <w:r w:rsidR="00DA25BC">
        <w:rPr>
          <w:sz w:val="28"/>
          <w:szCs w:val="28"/>
        </w:rPr>
        <w:t xml:space="preserve"> </w:t>
      </w:r>
      <w:r>
        <w:rPr>
          <w:sz w:val="28"/>
          <w:szCs w:val="28"/>
        </w:rPr>
        <w:t>внедрение</w:t>
      </w:r>
      <w:r w:rsidR="00DA25BC">
        <w:rPr>
          <w:sz w:val="28"/>
          <w:szCs w:val="28"/>
        </w:rPr>
        <w:t xml:space="preserve"> </w:t>
      </w:r>
      <w:r>
        <w:rPr>
          <w:sz w:val="28"/>
          <w:szCs w:val="28"/>
        </w:rPr>
        <w:t>кислорода</w:t>
      </w:r>
      <w:r w:rsidR="00DA25BC">
        <w:rPr>
          <w:sz w:val="28"/>
          <w:szCs w:val="28"/>
        </w:rPr>
        <w:t xml:space="preserve"> </w:t>
      </w:r>
      <w:r>
        <w:rPr>
          <w:sz w:val="28"/>
          <w:szCs w:val="28"/>
        </w:rPr>
        <w:t>в</w:t>
      </w:r>
      <w:r w:rsidR="00DA25BC">
        <w:rPr>
          <w:sz w:val="28"/>
          <w:szCs w:val="28"/>
        </w:rPr>
        <w:t xml:space="preserve"> </w:t>
      </w:r>
      <w:r>
        <w:rPr>
          <w:sz w:val="28"/>
          <w:szCs w:val="28"/>
        </w:rPr>
        <w:t>систему</w:t>
      </w:r>
      <w:r w:rsidR="00DA25BC">
        <w:rPr>
          <w:sz w:val="28"/>
          <w:szCs w:val="28"/>
        </w:rPr>
        <w:t xml:space="preserve"> </w:t>
      </w:r>
      <w:r>
        <w:rPr>
          <w:sz w:val="28"/>
          <w:szCs w:val="28"/>
        </w:rPr>
        <w:t>протекает</w:t>
      </w:r>
      <w:r w:rsidR="00DA25BC">
        <w:rPr>
          <w:sz w:val="28"/>
          <w:szCs w:val="28"/>
        </w:rPr>
        <w:t xml:space="preserve"> </w:t>
      </w:r>
      <w:r>
        <w:rPr>
          <w:sz w:val="28"/>
          <w:szCs w:val="28"/>
        </w:rPr>
        <w:t>в</w:t>
      </w:r>
      <w:r w:rsidR="00DA25BC">
        <w:rPr>
          <w:sz w:val="28"/>
          <w:szCs w:val="28"/>
        </w:rPr>
        <w:t xml:space="preserve"> </w:t>
      </w:r>
      <w:r>
        <w:rPr>
          <w:sz w:val="28"/>
          <w:szCs w:val="28"/>
        </w:rPr>
        <w:t>три</w:t>
      </w:r>
      <w:r w:rsidR="00DA25BC">
        <w:rPr>
          <w:sz w:val="28"/>
          <w:szCs w:val="28"/>
        </w:rPr>
        <w:t xml:space="preserve"> </w:t>
      </w:r>
      <w:r>
        <w:rPr>
          <w:sz w:val="28"/>
          <w:szCs w:val="28"/>
        </w:rPr>
        <w:t>этапа</w:t>
      </w:r>
      <w:r w:rsidR="00DA25BC">
        <w:rPr>
          <w:sz w:val="28"/>
          <w:szCs w:val="28"/>
        </w:rPr>
        <w:t xml:space="preserve"> </w:t>
      </w:r>
      <w:r>
        <w:rPr>
          <w:sz w:val="28"/>
          <w:szCs w:val="28"/>
        </w:rPr>
        <w:t>с</w:t>
      </w:r>
      <w:r w:rsidR="00DA25BC">
        <w:rPr>
          <w:sz w:val="28"/>
          <w:szCs w:val="28"/>
        </w:rPr>
        <w:t xml:space="preserve"> </w:t>
      </w:r>
      <w:r>
        <w:rPr>
          <w:sz w:val="28"/>
          <w:szCs w:val="28"/>
        </w:rPr>
        <w:t>разной</w:t>
      </w:r>
      <w:r w:rsidR="00DA25BC">
        <w:rPr>
          <w:sz w:val="28"/>
          <w:szCs w:val="28"/>
        </w:rPr>
        <w:t xml:space="preserve"> </w:t>
      </w:r>
      <w:r>
        <w:rPr>
          <w:sz w:val="28"/>
          <w:szCs w:val="28"/>
        </w:rPr>
        <w:t>скоростью.</w:t>
      </w:r>
      <w:r w:rsidR="00DA25BC">
        <w:rPr>
          <w:sz w:val="28"/>
          <w:szCs w:val="28"/>
        </w:rPr>
        <w:t xml:space="preserve"> </w:t>
      </w:r>
      <w:r>
        <w:rPr>
          <w:sz w:val="28"/>
          <w:szCs w:val="28"/>
        </w:rPr>
        <w:t>Согласно</w:t>
      </w:r>
      <w:r w:rsidR="00DA25BC">
        <w:rPr>
          <w:sz w:val="28"/>
          <w:szCs w:val="28"/>
        </w:rPr>
        <w:t xml:space="preserve"> </w:t>
      </w:r>
      <w:r>
        <w:rPr>
          <w:sz w:val="28"/>
          <w:szCs w:val="28"/>
        </w:rPr>
        <w:t>температурно-хронологическим</w:t>
      </w:r>
      <w:r w:rsidR="00DA25BC">
        <w:rPr>
          <w:sz w:val="28"/>
          <w:szCs w:val="28"/>
        </w:rPr>
        <w:t xml:space="preserve"> </w:t>
      </w:r>
      <w:r>
        <w:rPr>
          <w:sz w:val="28"/>
          <w:szCs w:val="28"/>
        </w:rPr>
        <w:t>показаниям</w:t>
      </w:r>
      <w:r w:rsidR="00DA25BC">
        <w:rPr>
          <w:sz w:val="28"/>
          <w:szCs w:val="28"/>
        </w:rPr>
        <w:t xml:space="preserve"> </w:t>
      </w:r>
      <w:r>
        <w:rPr>
          <w:sz w:val="28"/>
          <w:szCs w:val="28"/>
        </w:rPr>
        <w:t>рассматриваемого</w:t>
      </w:r>
      <w:r w:rsidR="00DA25BC">
        <w:rPr>
          <w:sz w:val="28"/>
          <w:szCs w:val="28"/>
        </w:rPr>
        <w:t xml:space="preserve"> </w:t>
      </w:r>
      <w:r>
        <w:rPr>
          <w:sz w:val="28"/>
          <w:szCs w:val="28"/>
        </w:rPr>
        <w:t>процесса,</w:t>
      </w:r>
      <w:r w:rsidR="00DA25BC">
        <w:rPr>
          <w:sz w:val="28"/>
          <w:szCs w:val="28"/>
        </w:rPr>
        <w:t xml:space="preserve"> </w:t>
      </w:r>
      <w:r>
        <w:rPr>
          <w:sz w:val="28"/>
          <w:szCs w:val="28"/>
        </w:rPr>
        <w:t>его</w:t>
      </w:r>
      <w:r w:rsidR="00DA25BC">
        <w:rPr>
          <w:sz w:val="28"/>
          <w:szCs w:val="28"/>
        </w:rPr>
        <w:t xml:space="preserve"> </w:t>
      </w:r>
      <w:r>
        <w:rPr>
          <w:sz w:val="28"/>
          <w:szCs w:val="28"/>
        </w:rPr>
        <w:t>происхождение</w:t>
      </w:r>
      <w:r w:rsidR="00DA25BC">
        <w:rPr>
          <w:sz w:val="28"/>
          <w:szCs w:val="28"/>
        </w:rPr>
        <w:t xml:space="preserve"> </w:t>
      </w:r>
      <w:r>
        <w:rPr>
          <w:sz w:val="28"/>
          <w:szCs w:val="28"/>
        </w:rPr>
        <w:t>следует</w:t>
      </w:r>
      <w:r w:rsidR="00DA25BC">
        <w:rPr>
          <w:sz w:val="28"/>
          <w:szCs w:val="28"/>
        </w:rPr>
        <w:t xml:space="preserve"> </w:t>
      </w:r>
      <w:r>
        <w:rPr>
          <w:sz w:val="28"/>
          <w:szCs w:val="28"/>
        </w:rPr>
        <w:t>отнести</w:t>
      </w:r>
      <w:r w:rsidR="00DA25BC">
        <w:rPr>
          <w:sz w:val="28"/>
          <w:szCs w:val="28"/>
        </w:rPr>
        <w:t xml:space="preserve"> </w:t>
      </w:r>
      <w:r>
        <w:rPr>
          <w:sz w:val="28"/>
          <w:szCs w:val="28"/>
        </w:rPr>
        <w:t>к</w:t>
      </w:r>
      <w:r w:rsidR="00DA25BC">
        <w:rPr>
          <w:sz w:val="28"/>
          <w:szCs w:val="28"/>
        </w:rPr>
        <w:t xml:space="preserve"> </w:t>
      </w:r>
      <w:r>
        <w:rPr>
          <w:sz w:val="28"/>
          <w:szCs w:val="28"/>
        </w:rPr>
        <w:t>окислению</w:t>
      </w:r>
      <w:r w:rsidR="00DA25BC">
        <w:rPr>
          <w:sz w:val="28"/>
          <w:szCs w:val="28"/>
        </w:rPr>
        <w:t xml:space="preserve"> </w:t>
      </w:r>
      <w:r>
        <w:rPr>
          <w:sz w:val="28"/>
          <w:szCs w:val="28"/>
        </w:rPr>
        <w:t>железо</w:t>
      </w:r>
      <w:r w:rsidR="00DA25BC">
        <w:rPr>
          <w:sz w:val="28"/>
          <w:szCs w:val="28"/>
        </w:rPr>
        <w:t xml:space="preserve"> </w:t>
      </w:r>
      <w:r>
        <w:rPr>
          <w:sz w:val="28"/>
          <w:szCs w:val="28"/>
        </w:rPr>
        <w:t>содержащих</w:t>
      </w:r>
      <w:r w:rsidR="00DA25BC">
        <w:rPr>
          <w:sz w:val="28"/>
          <w:szCs w:val="28"/>
        </w:rPr>
        <w:t xml:space="preserve"> </w:t>
      </w:r>
      <w:r>
        <w:rPr>
          <w:sz w:val="28"/>
          <w:szCs w:val="28"/>
        </w:rPr>
        <w:t>компонентов</w:t>
      </w:r>
      <w:r w:rsidR="00DA25BC">
        <w:rPr>
          <w:sz w:val="28"/>
          <w:szCs w:val="28"/>
        </w:rPr>
        <w:t xml:space="preserve"> </w:t>
      </w:r>
      <w:r>
        <w:rPr>
          <w:sz w:val="28"/>
          <w:szCs w:val="28"/>
        </w:rPr>
        <w:t>пробы,</w:t>
      </w:r>
      <w:r w:rsidR="00DA25BC">
        <w:rPr>
          <w:sz w:val="28"/>
          <w:szCs w:val="28"/>
        </w:rPr>
        <w:t xml:space="preserve"> </w:t>
      </w:r>
      <w:r>
        <w:rPr>
          <w:sz w:val="28"/>
          <w:szCs w:val="28"/>
        </w:rPr>
        <w:t>которые</w:t>
      </w:r>
      <w:r w:rsidR="00DA25BC">
        <w:rPr>
          <w:sz w:val="28"/>
          <w:szCs w:val="28"/>
        </w:rPr>
        <w:t xml:space="preserve"> </w:t>
      </w:r>
      <w:r>
        <w:rPr>
          <w:sz w:val="28"/>
          <w:szCs w:val="28"/>
        </w:rPr>
        <w:t>были</w:t>
      </w:r>
      <w:r w:rsidR="00DA25BC">
        <w:rPr>
          <w:sz w:val="28"/>
          <w:szCs w:val="28"/>
        </w:rPr>
        <w:t xml:space="preserve"> </w:t>
      </w:r>
      <w:r>
        <w:rPr>
          <w:sz w:val="28"/>
          <w:szCs w:val="28"/>
        </w:rPr>
        <w:t>диагностированы</w:t>
      </w:r>
      <w:r w:rsidR="00DA25BC">
        <w:rPr>
          <w:sz w:val="28"/>
          <w:szCs w:val="28"/>
        </w:rPr>
        <w:t xml:space="preserve"> </w:t>
      </w:r>
      <w:r>
        <w:rPr>
          <w:sz w:val="28"/>
          <w:szCs w:val="28"/>
        </w:rPr>
        <w:t>рентгенофазовым</w:t>
      </w:r>
      <w:r w:rsidR="00DA25BC">
        <w:rPr>
          <w:sz w:val="28"/>
          <w:szCs w:val="28"/>
        </w:rPr>
        <w:t xml:space="preserve"> </w:t>
      </w:r>
      <w:r>
        <w:rPr>
          <w:sz w:val="28"/>
          <w:szCs w:val="28"/>
        </w:rPr>
        <w:t>анализом.</w:t>
      </w:r>
      <w:r w:rsidR="00DA25BC">
        <w:rPr>
          <w:sz w:val="28"/>
          <w:szCs w:val="28"/>
        </w:rPr>
        <w:t xml:space="preserve"> </w:t>
      </w:r>
      <w:r>
        <w:rPr>
          <w:sz w:val="28"/>
          <w:szCs w:val="28"/>
        </w:rPr>
        <w:t>Многокомпонентность</w:t>
      </w:r>
      <w:r w:rsidR="00DA25BC">
        <w:rPr>
          <w:sz w:val="28"/>
          <w:szCs w:val="28"/>
        </w:rPr>
        <w:t xml:space="preserve"> </w:t>
      </w:r>
      <w:r>
        <w:rPr>
          <w:sz w:val="28"/>
          <w:szCs w:val="28"/>
        </w:rPr>
        <w:t>исследуемой</w:t>
      </w:r>
      <w:r w:rsidR="00DA25BC">
        <w:rPr>
          <w:sz w:val="28"/>
          <w:szCs w:val="28"/>
        </w:rPr>
        <w:t xml:space="preserve"> </w:t>
      </w:r>
      <w:r>
        <w:rPr>
          <w:sz w:val="28"/>
          <w:szCs w:val="28"/>
        </w:rPr>
        <w:t>системы</w:t>
      </w:r>
      <w:r w:rsidR="00DA25BC">
        <w:rPr>
          <w:sz w:val="28"/>
          <w:szCs w:val="28"/>
        </w:rPr>
        <w:t xml:space="preserve"> </w:t>
      </w:r>
      <w:r>
        <w:rPr>
          <w:sz w:val="28"/>
          <w:szCs w:val="28"/>
        </w:rPr>
        <w:t>не</w:t>
      </w:r>
      <w:r w:rsidR="00DA25BC">
        <w:rPr>
          <w:sz w:val="28"/>
          <w:szCs w:val="28"/>
        </w:rPr>
        <w:t xml:space="preserve"> </w:t>
      </w:r>
      <w:r>
        <w:rPr>
          <w:sz w:val="28"/>
          <w:szCs w:val="28"/>
        </w:rPr>
        <w:t>дает</w:t>
      </w:r>
      <w:r w:rsidR="00DA25BC">
        <w:rPr>
          <w:sz w:val="28"/>
          <w:szCs w:val="28"/>
        </w:rPr>
        <w:t xml:space="preserve"> </w:t>
      </w:r>
      <w:r>
        <w:rPr>
          <w:sz w:val="28"/>
          <w:szCs w:val="28"/>
        </w:rPr>
        <w:t>четкого</w:t>
      </w:r>
      <w:r w:rsidR="00DA25BC">
        <w:rPr>
          <w:sz w:val="28"/>
          <w:szCs w:val="28"/>
        </w:rPr>
        <w:t xml:space="preserve"> </w:t>
      </w:r>
      <w:r>
        <w:rPr>
          <w:sz w:val="28"/>
          <w:szCs w:val="28"/>
        </w:rPr>
        <w:t>представления</w:t>
      </w:r>
      <w:r w:rsidR="00DA25BC">
        <w:rPr>
          <w:sz w:val="28"/>
          <w:szCs w:val="28"/>
        </w:rPr>
        <w:t xml:space="preserve"> </w:t>
      </w:r>
      <w:r>
        <w:rPr>
          <w:sz w:val="28"/>
          <w:szCs w:val="28"/>
        </w:rPr>
        <w:t>о</w:t>
      </w:r>
      <w:r w:rsidR="00DA25BC">
        <w:rPr>
          <w:sz w:val="28"/>
          <w:szCs w:val="28"/>
        </w:rPr>
        <w:t xml:space="preserve"> </w:t>
      </w:r>
      <w:r>
        <w:rPr>
          <w:sz w:val="28"/>
          <w:szCs w:val="28"/>
        </w:rPr>
        <w:t>роли</w:t>
      </w:r>
      <w:r w:rsidR="00DA25BC">
        <w:rPr>
          <w:sz w:val="28"/>
          <w:szCs w:val="28"/>
        </w:rPr>
        <w:t xml:space="preserve"> </w:t>
      </w:r>
      <w:r>
        <w:rPr>
          <w:sz w:val="28"/>
          <w:szCs w:val="28"/>
        </w:rPr>
        <w:t>каждой</w:t>
      </w:r>
      <w:r w:rsidR="00DA25BC">
        <w:rPr>
          <w:sz w:val="28"/>
          <w:szCs w:val="28"/>
        </w:rPr>
        <w:t xml:space="preserve"> </w:t>
      </w:r>
      <w:r>
        <w:rPr>
          <w:sz w:val="28"/>
          <w:szCs w:val="28"/>
        </w:rPr>
        <w:t>ее</w:t>
      </w:r>
      <w:r w:rsidR="00DA25BC">
        <w:rPr>
          <w:sz w:val="28"/>
          <w:szCs w:val="28"/>
        </w:rPr>
        <w:t xml:space="preserve"> </w:t>
      </w:r>
      <w:r>
        <w:rPr>
          <w:sz w:val="28"/>
          <w:szCs w:val="28"/>
        </w:rPr>
        <w:t>составляющей</w:t>
      </w:r>
      <w:r w:rsidR="00DA25BC">
        <w:rPr>
          <w:sz w:val="28"/>
          <w:szCs w:val="28"/>
        </w:rPr>
        <w:t xml:space="preserve"> </w:t>
      </w:r>
      <w:r>
        <w:rPr>
          <w:sz w:val="28"/>
          <w:szCs w:val="28"/>
        </w:rPr>
        <w:t>в</w:t>
      </w:r>
      <w:r w:rsidR="00DA25BC">
        <w:rPr>
          <w:sz w:val="28"/>
          <w:szCs w:val="28"/>
        </w:rPr>
        <w:t xml:space="preserve"> </w:t>
      </w:r>
      <w:r>
        <w:rPr>
          <w:sz w:val="28"/>
          <w:szCs w:val="28"/>
        </w:rPr>
        <w:t>процессах</w:t>
      </w:r>
      <w:r w:rsidR="00DA25BC">
        <w:rPr>
          <w:sz w:val="28"/>
          <w:szCs w:val="28"/>
        </w:rPr>
        <w:t xml:space="preserve"> </w:t>
      </w:r>
      <w:r>
        <w:rPr>
          <w:sz w:val="28"/>
          <w:szCs w:val="28"/>
        </w:rPr>
        <w:t>высокотемпературного</w:t>
      </w:r>
      <w:r w:rsidR="00DA25BC">
        <w:rPr>
          <w:sz w:val="28"/>
          <w:szCs w:val="28"/>
        </w:rPr>
        <w:t xml:space="preserve"> </w:t>
      </w:r>
      <w:r>
        <w:rPr>
          <w:sz w:val="28"/>
          <w:szCs w:val="28"/>
        </w:rPr>
        <w:t>(680-925</w:t>
      </w:r>
      <w:r w:rsidR="00DA25BC">
        <w:rPr>
          <w:sz w:val="28"/>
          <w:szCs w:val="28"/>
        </w:rPr>
        <w:t xml:space="preserve"> </w:t>
      </w:r>
      <w:r w:rsidRPr="00B861C0">
        <w:rPr>
          <w:sz w:val="28"/>
          <w:szCs w:val="28"/>
        </w:rPr>
        <w:t>°</w:t>
      </w:r>
      <w:r w:rsidRPr="00B861C0">
        <w:rPr>
          <w:sz w:val="28"/>
          <w:szCs w:val="28"/>
          <w:lang w:val="en-US"/>
        </w:rPr>
        <w:t>C</w:t>
      </w:r>
      <w:r>
        <w:rPr>
          <w:sz w:val="28"/>
          <w:szCs w:val="28"/>
        </w:rPr>
        <w:t>)</w:t>
      </w:r>
      <w:r w:rsidR="00DA25BC">
        <w:rPr>
          <w:sz w:val="28"/>
          <w:szCs w:val="28"/>
        </w:rPr>
        <w:t xml:space="preserve"> </w:t>
      </w:r>
      <w:r>
        <w:rPr>
          <w:sz w:val="28"/>
          <w:szCs w:val="28"/>
        </w:rPr>
        <w:t>их</w:t>
      </w:r>
      <w:r w:rsidR="00DA25BC">
        <w:rPr>
          <w:sz w:val="28"/>
          <w:szCs w:val="28"/>
        </w:rPr>
        <w:t xml:space="preserve"> </w:t>
      </w:r>
      <w:r>
        <w:rPr>
          <w:sz w:val="28"/>
          <w:szCs w:val="28"/>
        </w:rPr>
        <w:t>окисления.</w:t>
      </w:r>
      <w:r w:rsidR="00DA25BC">
        <w:rPr>
          <w:sz w:val="28"/>
          <w:szCs w:val="28"/>
        </w:rPr>
        <w:t xml:space="preserve"> </w:t>
      </w:r>
      <w:r>
        <w:rPr>
          <w:sz w:val="28"/>
          <w:szCs w:val="28"/>
        </w:rPr>
        <w:t>В</w:t>
      </w:r>
      <w:r w:rsidR="00DA25BC">
        <w:rPr>
          <w:sz w:val="28"/>
          <w:szCs w:val="28"/>
        </w:rPr>
        <w:t xml:space="preserve"> </w:t>
      </w:r>
      <w:r>
        <w:rPr>
          <w:sz w:val="28"/>
          <w:szCs w:val="28"/>
        </w:rPr>
        <w:t>указанном</w:t>
      </w:r>
      <w:r w:rsidR="00DA25BC">
        <w:rPr>
          <w:sz w:val="28"/>
          <w:szCs w:val="28"/>
        </w:rPr>
        <w:t xml:space="preserve"> </w:t>
      </w:r>
      <w:r>
        <w:rPr>
          <w:sz w:val="28"/>
          <w:szCs w:val="28"/>
        </w:rPr>
        <w:t>промежутке</w:t>
      </w:r>
      <w:r w:rsidR="00DA25BC">
        <w:rPr>
          <w:sz w:val="28"/>
          <w:szCs w:val="28"/>
        </w:rPr>
        <w:t xml:space="preserve"> </w:t>
      </w:r>
      <w:r>
        <w:rPr>
          <w:sz w:val="28"/>
          <w:szCs w:val="28"/>
        </w:rPr>
        <w:t>температур</w:t>
      </w:r>
      <w:r w:rsidR="00DA25BC">
        <w:rPr>
          <w:sz w:val="28"/>
          <w:szCs w:val="28"/>
        </w:rPr>
        <w:t xml:space="preserve"> </w:t>
      </w:r>
      <w:r>
        <w:rPr>
          <w:sz w:val="28"/>
          <w:szCs w:val="28"/>
        </w:rPr>
        <w:t>каждое</w:t>
      </w:r>
      <w:r w:rsidR="00DA25BC">
        <w:rPr>
          <w:sz w:val="28"/>
          <w:szCs w:val="28"/>
        </w:rPr>
        <w:t xml:space="preserve"> </w:t>
      </w:r>
      <w:r>
        <w:rPr>
          <w:sz w:val="28"/>
          <w:szCs w:val="28"/>
        </w:rPr>
        <w:t>металлосодержащее</w:t>
      </w:r>
      <w:r w:rsidR="00DA25BC">
        <w:rPr>
          <w:sz w:val="28"/>
          <w:szCs w:val="28"/>
        </w:rPr>
        <w:t xml:space="preserve"> </w:t>
      </w:r>
      <w:r>
        <w:rPr>
          <w:sz w:val="28"/>
          <w:szCs w:val="28"/>
        </w:rPr>
        <w:t>соединение</w:t>
      </w:r>
      <w:r w:rsidR="00DA25BC">
        <w:rPr>
          <w:sz w:val="28"/>
          <w:szCs w:val="28"/>
        </w:rPr>
        <w:t xml:space="preserve"> </w:t>
      </w:r>
      <w:r>
        <w:rPr>
          <w:sz w:val="28"/>
          <w:szCs w:val="28"/>
        </w:rPr>
        <w:t>образца</w:t>
      </w:r>
      <w:r w:rsidR="00DA25BC">
        <w:rPr>
          <w:sz w:val="28"/>
          <w:szCs w:val="28"/>
        </w:rPr>
        <w:t xml:space="preserve"> </w:t>
      </w:r>
      <w:r>
        <w:rPr>
          <w:sz w:val="28"/>
          <w:szCs w:val="28"/>
        </w:rPr>
        <w:t>в</w:t>
      </w:r>
      <w:r w:rsidR="00DA25BC">
        <w:rPr>
          <w:sz w:val="28"/>
          <w:szCs w:val="28"/>
        </w:rPr>
        <w:t xml:space="preserve"> </w:t>
      </w:r>
      <w:r>
        <w:rPr>
          <w:sz w:val="28"/>
          <w:szCs w:val="28"/>
        </w:rPr>
        <w:t>разной</w:t>
      </w:r>
      <w:r w:rsidR="00DA25BC">
        <w:rPr>
          <w:sz w:val="28"/>
          <w:szCs w:val="28"/>
        </w:rPr>
        <w:t xml:space="preserve"> </w:t>
      </w:r>
      <w:r>
        <w:rPr>
          <w:sz w:val="28"/>
          <w:szCs w:val="28"/>
        </w:rPr>
        <w:t>степени</w:t>
      </w:r>
      <w:r w:rsidR="00DA25BC">
        <w:rPr>
          <w:sz w:val="28"/>
          <w:szCs w:val="28"/>
        </w:rPr>
        <w:t xml:space="preserve"> </w:t>
      </w:r>
      <w:r>
        <w:rPr>
          <w:sz w:val="28"/>
          <w:szCs w:val="28"/>
        </w:rPr>
        <w:t>вносит</w:t>
      </w:r>
      <w:r w:rsidR="00DA25BC">
        <w:rPr>
          <w:sz w:val="28"/>
          <w:szCs w:val="28"/>
        </w:rPr>
        <w:t xml:space="preserve"> </w:t>
      </w:r>
      <w:r>
        <w:rPr>
          <w:sz w:val="28"/>
          <w:szCs w:val="28"/>
        </w:rPr>
        <w:t>свой</w:t>
      </w:r>
      <w:r w:rsidR="00DA25BC">
        <w:rPr>
          <w:sz w:val="28"/>
          <w:szCs w:val="28"/>
        </w:rPr>
        <w:t xml:space="preserve"> </w:t>
      </w:r>
      <w:r>
        <w:rPr>
          <w:sz w:val="28"/>
          <w:szCs w:val="28"/>
        </w:rPr>
        <w:t>вклад</w:t>
      </w:r>
      <w:r w:rsidR="00DA25BC">
        <w:rPr>
          <w:sz w:val="28"/>
          <w:szCs w:val="28"/>
        </w:rPr>
        <w:t xml:space="preserve"> </w:t>
      </w:r>
      <w:r>
        <w:rPr>
          <w:sz w:val="28"/>
          <w:szCs w:val="28"/>
        </w:rPr>
        <w:t>в</w:t>
      </w:r>
      <w:r w:rsidR="00DA25BC">
        <w:rPr>
          <w:sz w:val="28"/>
          <w:szCs w:val="28"/>
        </w:rPr>
        <w:t xml:space="preserve"> </w:t>
      </w:r>
      <w:r>
        <w:rPr>
          <w:sz w:val="28"/>
          <w:szCs w:val="28"/>
        </w:rPr>
        <w:t>кинетику</w:t>
      </w:r>
      <w:r w:rsidR="00DA25BC">
        <w:rPr>
          <w:sz w:val="28"/>
          <w:szCs w:val="28"/>
        </w:rPr>
        <w:t xml:space="preserve"> </w:t>
      </w:r>
      <w:r>
        <w:rPr>
          <w:sz w:val="28"/>
          <w:szCs w:val="28"/>
        </w:rPr>
        <w:t>окисления</w:t>
      </w:r>
      <w:r w:rsidR="00DA25BC">
        <w:rPr>
          <w:sz w:val="28"/>
          <w:szCs w:val="28"/>
        </w:rPr>
        <w:t xml:space="preserve"> </w:t>
      </w:r>
      <w:r>
        <w:rPr>
          <w:sz w:val="28"/>
          <w:szCs w:val="28"/>
        </w:rPr>
        <w:t>продукта.</w:t>
      </w:r>
      <w:r w:rsidR="00DA25BC">
        <w:rPr>
          <w:sz w:val="28"/>
          <w:szCs w:val="28"/>
        </w:rPr>
        <w:t xml:space="preserve"> </w:t>
      </w:r>
      <w:r>
        <w:rPr>
          <w:sz w:val="28"/>
          <w:szCs w:val="28"/>
        </w:rPr>
        <w:t>В</w:t>
      </w:r>
      <w:r w:rsidR="00DA25BC">
        <w:rPr>
          <w:sz w:val="28"/>
          <w:szCs w:val="28"/>
        </w:rPr>
        <w:t xml:space="preserve"> </w:t>
      </w:r>
      <w:r>
        <w:rPr>
          <w:sz w:val="28"/>
          <w:szCs w:val="28"/>
        </w:rPr>
        <w:t>процессе</w:t>
      </w:r>
      <w:r w:rsidR="00DA25BC">
        <w:rPr>
          <w:sz w:val="28"/>
          <w:szCs w:val="28"/>
        </w:rPr>
        <w:t xml:space="preserve"> </w:t>
      </w:r>
      <w:r>
        <w:rPr>
          <w:sz w:val="28"/>
          <w:szCs w:val="28"/>
        </w:rPr>
        <w:t>подъема</w:t>
      </w:r>
      <w:r w:rsidR="00DA25BC">
        <w:rPr>
          <w:sz w:val="28"/>
          <w:szCs w:val="28"/>
        </w:rPr>
        <w:t xml:space="preserve"> </w:t>
      </w:r>
      <w:r>
        <w:rPr>
          <w:sz w:val="28"/>
          <w:szCs w:val="28"/>
        </w:rPr>
        <w:t>температуры</w:t>
      </w:r>
      <w:r w:rsidR="00DA25BC">
        <w:rPr>
          <w:sz w:val="28"/>
          <w:szCs w:val="28"/>
        </w:rPr>
        <w:t xml:space="preserve"> </w:t>
      </w:r>
      <w:r>
        <w:rPr>
          <w:sz w:val="28"/>
          <w:szCs w:val="28"/>
        </w:rPr>
        <w:t>от</w:t>
      </w:r>
      <w:r w:rsidR="00DA25BC">
        <w:rPr>
          <w:sz w:val="28"/>
          <w:szCs w:val="28"/>
        </w:rPr>
        <w:t xml:space="preserve"> </w:t>
      </w:r>
      <w:r>
        <w:rPr>
          <w:sz w:val="28"/>
          <w:szCs w:val="28"/>
        </w:rPr>
        <w:t>680</w:t>
      </w:r>
      <w:r w:rsidR="00DA25BC">
        <w:rPr>
          <w:sz w:val="28"/>
          <w:szCs w:val="28"/>
        </w:rPr>
        <w:t xml:space="preserve"> </w:t>
      </w:r>
      <w:r>
        <w:rPr>
          <w:sz w:val="28"/>
          <w:szCs w:val="28"/>
        </w:rPr>
        <w:t>до</w:t>
      </w:r>
      <w:r w:rsidR="00DA25BC">
        <w:rPr>
          <w:sz w:val="28"/>
          <w:szCs w:val="28"/>
        </w:rPr>
        <w:t xml:space="preserve"> </w:t>
      </w:r>
      <w:r>
        <w:rPr>
          <w:sz w:val="28"/>
          <w:szCs w:val="28"/>
        </w:rPr>
        <w:t>925</w:t>
      </w:r>
      <w:r w:rsidRPr="00B861C0">
        <w:rPr>
          <w:sz w:val="28"/>
          <w:szCs w:val="28"/>
        </w:rPr>
        <w:t>°</w:t>
      </w:r>
      <w:r w:rsidRPr="00B861C0">
        <w:rPr>
          <w:sz w:val="28"/>
          <w:szCs w:val="28"/>
          <w:lang w:val="en-US"/>
        </w:rPr>
        <w:t>C</w:t>
      </w:r>
      <w:r w:rsidR="00DA25BC">
        <w:rPr>
          <w:sz w:val="28"/>
          <w:szCs w:val="28"/>
        </w:rPr>
        <w:t xml:space="preserve"> </w:t>
      </w:r>
      <w:r>
        <w:rPr>
          <w:sz w:val="28"/>
          <w:szCs w:val="28"/>
        </w:rPr>
        <w:t>масса</w:t>
      </w:r>
      <w:r w:rsidR="00DA25BC">
        <w:rPr>
          <w:sz w:val="28"/>
          <w:szCs w:val="28"/>
        </w:rPr>
        <w:t xml:space="preserve"> </w:t>
      </w:r>
      <w:r>
        <w:rPr>
          <w:sz w:val="28"/>
          <w:szCs w:val="28"/>
        </w:rPr>
        <w:t>образца</w:t>
      </w:r>
      <w:r w:rsidR="00DA25BC">
        <w:rPr>
          <w:sz w:val="28"/>
          <w:szCs w:val="28"/>
        </w:rPr>
        <w:t xml:space="preserve"> </w:t>
      </w:r>
      <w:r>
        <w:rPr>
          <w:sz w:val="28"/>
          <w:szCs w:val="28"/>
        </w:rPr>
        <w:t>от</w:t>
      </w:r>
      <w:r w:rsidR="00DA25BC">
        <w:rPr>
          <w:sz w:val="28"/>
          <w:szCs w:val="28"/>
        </w:rPr>
        <w:t xml:space="preserve"> </w:t>
      </w:r>
      <w:r>
        <w:rPr>
          <w:sz w:val="28"/>
          <w:szCs w:val="28"/>
        </w:rPr>
        <w:t>первоначального</w:t>
      </w:r>
      <w:r w:rsidR="00DA25BC">
        <w:rPr>
          <w:sz w:val="28"/>
          <w:szCs w:val="28"/>
        </w:rPr>
        <w:t xml:space="preserve"> </w:t>
      </w:r>
      <w:r>
        <w:rPr>
          <w:sz w:val="28"/>
          <w:szCs w:val="28"/>
        </w:rPr>
        <w:t>значения</w:t>
      </w:r>
      <w:r w:rsidR="00DA25BC">
        <w:rPr>
          <w:sz w:val="28"/>
          <w:szCs w:val="28"/>
        </w:rPr>
        <w:t xml:space="preserve"> </w:t>
      </w:r>
      <w:r>
        <w:rPr>
          <w:sz w:val="28"/>
          <w:szCs w:val="28"/>
        </w:rPr>
        <w:t>увеличилась</w:t>
      </w:r>
      <w:r w:rsidR="00DA25BC">
        <w:rPr>
          <w:sz w:val="28"/>
          <w:szCs w:val="28"/>
        </w:rPr>
        <w:t xml:space="preserve"> </w:t>
      </w:r>
      <w:r>
        <w:rPr>
          <w:sz w:val="28"/>
          <w:szCs w:val="28"/>
        </w:rPr>
        <w:t>на</w:t>
      </w:r>
      <w:r w:rsidR="00DA25BC">
        <w:rPr>
          <w:sz w:val="28"/>
          <w:szCs w:val="28"/>
        </w:rPr>
        <w:t xml:space="preserve"> </w:t>
      </w:r>
      <w:r>
        <w:rPr>
          <w:sz w:val="28"/>
          <w:szCs w:val="28"/>
        </w:rPr>
        <w:t>0,5%,.</w:t>
      </w:r>
      <w:r w:rsidR="00DA25BC">
        <w:rPr>
          <w:sz w:val="28"/>
          <w:szCs w:val="28"/>
        </w:rPr>
        <w:t xml:space="preserve"> </w:t>
      </w:r>
      <w:r>
        <w:rPr>
          <w:sz w:val="28"/>
          <w:szCs w:val="28"/>
        </w:rPr>
        <w:t>С</w:t>
      </w:r>
      <w:r w:rsidR="00DA25BC">
        <w:rPr>
          <w:sz w:val="28"/>
          <w:szCs w:val="28"/>
        </w:rPr>
        <w:t xml:space="preserve"> </w:t>
      </w:r>
      <w:r>
        <w:rPr>
          <w:sz w:val="28"/>
          <w:szCs w:val="28"/>
        </w:rPr>
        <w:t>повышением</w:t>
      </w:r>
      <w:r w:rsidR="00DA25BC">
        <w:rPr>
          <w:sz w:val="28"/>
          <w:szCs w:val="28"/>
        </w:rPr>
        <w:t xml:space="preserve"> </w:t>
      </w:r>
      <w:r>
        <w:rPr>
          <w:sz w:val="28"/>
          <w:szCs w:val="28"/>
        </w:rPr>
        <w:t>температуры,</w:t>
      </w:r>
      <w:r w:rsidR="00DA25BC">
        <w:rPr>
          <w:sz w:val="28"/>
          <w:szCs w:val="28"/>
        </w:rPr>
        <w:t xml:space="preserve"> </w:t>
      </w:r>
      <w:r>
        <w:rPr>
          <w:sz w:val="28"/>
          <w:szCs w:val="28"/>
        </w:rPr>
        <w:t>полученные</w:t>
      </w:r>
      <w:r w:rsidR="00DA25BC">
        <w:rPr>
          <w:sz w:val="28"/>
          <w:szCs w:val="28"/>
        </w:rPr>
        <w:t xml:space="preserve"> </w:t>
      </w:r>
      <w:r>
        <w:rPr>
          <w:sz w:val="28"/>
          <w:szCs w:val="28"/>
        </w:rPr>
        <w:t>новые</w:t>
      </w:r>
      <w:r w:rsidR="00DA25BC">
        <w:rPr>
          <w:sz w:val="28"/>
          <w:szCs w:val="28"/>
        </w:rPr>
        <w:t xml:space="preserve"> </w:t>
      </w:r>
      <w:r>
        <w:rPr>
          <w:sz w:val="28"/>
          <w:szCs w:val="28"/>
        </w:rPr>
        <w:t>ф</w:t>
      </w:r>
      <w:r w:rsidR="00DA25BC">
        <w:rPr>
          <w:sz w:val="28"/>
          <w:szCs w:val="28"/>
        </w:rPr>
        <w:t xml:space="preserve"> </w:t>
      </w:r>
      <w:r>
        <w:rPr>
          <w:sz w:val="28"/>
          <w:szCs w:val="28"/>
        </w:rPr>
        <w:t>ормы</w:t>
      </w:r>
      <w:r w:rsidR="00DA25BC">
        <w:rPr>
          <w:sz w:val="28"/>
          <w:szCs w:val="28"/>
        </w:rPr>
        <w:t xml:space="preserve"> </w:t>
      </w:r>
      <w:r>
        <w:rPr>
          <w:sz w:val="28"/>
          <w:szCs w:val="28"/>
        </w:rPr>
        <w:t>структур</w:t>
      </w:r>
      <w:r w:rsidR="00DA25BC">
        <w:rPr>
          <w:sz w:val="28"/>
          <w:szCs w:val="28"/>
        </w:rPr>
        <w:t xml:space="preserve"> </w:t>
      </w:r>
      <w:r>
        <w:rPr>
          <w:sz w:val="28"/>
          <w:szCs w:val="28"/>
        </w:rPr>
        <w:t>становятся</w:t>
      </w:r>
      <w:r w:rsidR="00DA25BC">
        <w:rPr>
          <w:sz w:val="28"/>
          <w:szCs w:val="28"/>
        </w:rPr>
        <w:t xml:space="preserve"> </w:t>
      </w:r>
      <w:r>
        <w:rPr>
          <w:sz w:val="28"/>
          <w:szCs w:val="28"/>
        </w:rPr>
        <w:t>неустойчивыми.</w:t>
      </w:r>
      <w:r w:rsidR="00DA25BC">
        <w:rPr>
          <w:sz w:val="28"/>
          <w:szCs w:val="28"/>
        </w:rPr>
        <w:t xml:space="preserve"> </w:t>
      </w:r>
      <w:r>
        <w:rPr>
          <w:sz w:val="28"/>
          <w:szCs w:val="28"/>
        </w:rPr>
        <w:t>В</w:t>
      </w:r>
      <w:r w:rsidR="00DA25BC">
        <w:rPr>
          <w:sz w:val="28"/>
          <w:szCs w:val="28"/>
        </w:rPr>
        <w:t xml:space="preserve"> </w:t>
      </w:r>
      <w:r>
        <w:rPr>
          <w:sz w:val="28"/>
          <w:szCs w:val="28"/>
        </w:rPr>
        <w:t>промежутке</w:t>
      </w:r>
      <w:r w:rsidR="00DA25BC">
        <w:rPr>
          <w:sz w:val="28"/>
          <w:szCs w:val="28"/>
        </w:rPr>
        <w:t xml:space="preserve"> </w:t>
      </w:r>
      <w:r>
        <w:rPr>
          <w:sz w:val="28"/>
          <w:szCs w:val="28"/>
        </w:rPr>
        <w:t>925-1000</w:t>
      </w:r>
      <w:r w:rsidRPr="00B861C0">
        <w:rPr>
          <w:sz w:val="28"/>
          <w:szCs w:val="28"/>
        </w:rPr>
        <w:t>°</w:t>
      </w:r>
      <w:r w:rsidRPr="00B861C0">
        <w:rPr>
          <w:sz w:val="28"/>
          <w:szCs w:val="28"/>
          <w:lang w:val="en-US"/>
        </w:rPr>
        <w:t>C</w:t>
      </w:r>
      <w:r w:rsidR="00DA25BC">
        <w:rPr>
          <w:sz w:val="28"/>
          <w:szCs w:val="28"/>
        </w:rPr>
        <w:t xml:space="preserve"> </w:t>
      </w:r>
      <w:r>
        <w:rPr>
          <w:sz w:val="28"/>
          <w:szCs w:val="28"/>
        </w:rPr>
        <w:t>протекает</w:t>
      </w:r>
      <w:r w:rsidR="00DA25BC">
        <w:rPr>
          <w:sz w:val="28"/>
          <w:szCs w:val="28"/>
        </w:rPr>
        <w:t xml:space="preserve"> </w:t>
      </w:r>
      <w:r>
        <w:rPr>
          <w:sz w:val="28"/>
          <w:szCs w:val="28"/>
        </w:rPr>
        <w:t>реакция</w:t>
      </w:r>
      <w:r w:rsidR="00DA25BC">
        <w:rPr>
          <w:sz w:val="28"/>
          <w:szCs w:val="28"/>
        </w:rPr>
        <w:t xml:space="preserve"> </w:t>
      </w:r>
      <w:r>
        <w:rPr>
          <w:sz w:val="28"/>
          <w:szCs w:val="28"/>
        </w:rPr>
        <w:t>восстановления,</w:t>
      </w:r>
      <w:r w:rsidR="00DA25BC">
        <w:rPr>
          <w:sz w:val="28"/>
          <w:szCs w:val="28"/>
        </w:rPr>
        <w:t xml:space="preserve"> </w:t>
      </w:r>
      <w:r>
        <w:rPr>
          <w:sz w:val="28"/>
          <w:szCs w:val="28"/>
        </w:rPr>
        <w:t>при</w:t>
      </w:r>
      <w:r w:rsidR="00DA25BC">
        <w:rPr>
          <w:sz w:val="28"/>
          <w:szCs w:val="28"/>
        </w:rPr>
        <w:t xml:space="preserve"> </w:t>
      </w:r>
      <w:r>
        <w:rPr>
          <w:sz w:val="28"/>
          <w:szCs w:val="28"/>
        </w:rPr>
        <w:t>которой</w:t>
      </w:r>
      <w:r w:rsidR="00DA25BC">
        <w:rPr>
          <w:sz w:val="28"/>
          <w:szCs w:val="28"/>
        </w:rPr>
        <w:t xml:space="preserve"> </w:t>
      </w:r>
      <w:r>
        <w:rPr>
          <w:sz w:val="28"/>
          <w:szCs w:val="28"/>
        </w:rPr>
        <w:t>из</w:t>
      </w:r>
      <w:r w:rsidR="00DA25BC">
        <w:rPr>
          <w:sz w:val="28"/>
          <w:szCs w:val="28"/>
        </w:rPr>
        <w:t xml:space="preserve"> </w:t>
      </w:r>
      <w:r>
        <w:rPr>
          <w:sz w:val="28"/>
          <w:szCs w:val="28"/>
        </w:rPr>
        <w:t>системы</w:t>
      </w:r>
      <w:r w:rsidR="00DA25BC">
        <w:rPr>
          <w:sz w:val="28"/>
          <w:szCs w:val="28"/>
        </w:rPr>
        <w:t xml:space="preserve"> </w:t>
      </w:r>
      <w:r>
        <w:rPr>
          <w:sz w:val="28"/>
          <w:szCs w:val="28"/>
        </w:rPr>
        <w:t>выносится</w:t>
      </w:r>
      <w:r w:rsidR="00DA25BC">
        <w:rPr>
          <w:sz w:val="28"/>
          <w:szCs w:val="28"/>
        </w:rPr>
        <w:t xml:space="preserve"> </w:t>
      </w:r>
      <w:r>
        <w:rPr>
          <w:sz w:val="28"/>
          <w:szCs w:val="28"/>
        </w:rPr>
        <w:t>избыток</w:t>
      </w:r>
      <w:r w:rsidR="00DA25BC">
        <w:rPr>
          <w:sz w:val="28"/>
          <w:szCs w:val="28"/>
        </w:rPr>
        <w:t xml:space="preserve"> </w:t>
      </w:r>
      <w:r>
        <w:rPr>
          <w:sz w:val="28"/>
          <w:szCs w:val="28"/>
        </w:rPr>
        <w:t>кислорода</w:t>
      </w:r>
      <w:r w:rsidR="00DA25BC">
        <w:rPr>
          <w:sz w:val="28"/>
          <w:szCs w:val="28"/>
        </w:rPr>
        <w:t xml:space="preserve"> </w:t>
      </w:r>
      <w:r>
        <w:rPr>
          <w:sz w:val="28"/>
          <w:szCs w:val="28"/>
        </w:rPr>
        <w:t>в</w:t>
      </w:r>
      <w:r w:rsidR="00DA25BC">
        <w:rPr>
          <w:sz w:val="28"/>
          <w:szCs w:val="28"/>
        </w:rPr>
        <w:t xml:space="preserve"> </w:t>
      </w:r>
      <w:r>
        <w:rPr>
          <w:sz w:val="28"/>
          <w:szCs w:val="28"/>
        </w:rPr>
        <w:t>количестве</w:t>
      </w:r>
      <w:r w:rsidR="00DA25BC">
        <w:rPr>
          <w:sz w:val="28"/>
          <w:szCs w:val="28"/>
        </w:rPr>
        <w:t xml:space="preserve"> </w:t>
      </w:r>
      <w:r>
        <w:rPr>
          <w:sz w:val="28"/>
          <w:szCs w:val="28"/>
        </w:rPr>
        <w:t>1,05%</w:t>
      </w:r>
      <w:r w:rsidR="00DA25BC">
        <w:rPr>
          <w:sz w:val="28"/>
          <w:szCs w:val="28"/>
        </w:rPr>
        <w:t xml:space="preserve"> </w:t>
      </w:r>
      <w:r>
        <w:rPr>
          <w:sz w:val="28"/>
          <w:szCs w:val="28"/>
        </w:rPr>
        <w:t>от</w:t>
      </w:r>
      <w:r w:rsidR="00DA25BC">
        <w:rPr>
          <w:sz w:val="28"/>
          <w:szCs w:val="28"/>
        </w:rPr>
        <w:t xml:space="preserve"> </w:t>
      </w:r>
      <w:r>
        <w:rPr>
          <w:sz w:val="28"/>
          <w:szCs w:val="28"/>
        </w:rPr>
        <w:t>первоначальной</w:t>
      </w:r>
      <w:r w:rsidR="00DA25BC">
        <w:rPr>
          <w:sz w:val="28"/>
          <w:szCs w:val="28"/>
        </w:rPr>
        <w:t xml:space="preserve"> </w:t>
      </w:r>
      <w:r>
        <w:rPr>
          <w:sz w:val="28"/>
          <w:szCs w:val="28"/>
        </w:rPr>
        <w:t>массы</w:t>
      </w:r>
      <w:r w:rsidR="00DA25BC">
        <w:rPr>
          <w:sz w:val="28"/>
          <w:szCs w:val="28"/>
        </w:rPr>
        <w:t xml:space="preserve"> </w:t>
      </w:r>
      <w:r>
        <w:rPr>
          <w:sz w:val="28"/>
          <w:szCs w:val="28"/>
        </w:rPr>
        <w:t>образца.</w:t>
      </w:r>
      <w:r w:rsidR="00DA25BC">
        <w:rPr>
          <w:sz w:val="28"/>
          <w:szCs w:val="28"/>
        </w:rPr>
        <w:t xml:space="preserve"> </w:t>
      </w:r>
      <w:r w:rsidRPr="001E611A">
        <w:rPr>
          <w:sz w:val="28"/>
          <w:szCs w:val="28"/>
        </w:rPr>
        <w:t>Последовательность</w:t>
      </w:r>
      <w:r w:rsidR="00DA25BC">
        <w:rPr>
          <w:sz w:val="28"/>
          <w:szCs w:val="28"/>
        </w:rPr>
        <w:t xml:space="preserve"> </w:t>
      </w:r>
      <w:r w:rsidRPr="001E611A">
        <w:rPr>
          <w:sz w:val="28"/>
          <w:szCs w:val="28"/>
        </w:rPr>
        <w:t>количественных</w:t>
      </w:r>
      <w:r w:rsidR="00DA25BC">
        <w:rPr>
          <w:sz w:val="28"/>
          <w:szCs w:val="28"/>
        </w:rPr>
        <w:t xml:space="preserve"> </w:t>
      </w:r>
      <w:r w:rsidRPr="001E611A">
        <w:rPr>
          <w:sz w:val="28"/>
          <w:szCs w:val="28"/>
        </w:rPr>
        <w:t>значений</w:t>
      </w:r>
      <w:r w:rsidR="00DA25BC">
        <w:rPr>
          <w:sz w:val="28"/>
          <w:szCs w:val="28"/>
        </w:rPr>
        <w:t xml:space="preserve"> </w:t>
      </w:r>
      <w:r w:rsidRPr="001E611A">
        <w:rPr>
          <w:sz w:val="28"/>
          <w:szCs w:val="28"/>
        </w:rPr>
        <w:t>потери</w:t>
      </w:r>
      <w:r w:rsidR="00DA25BC">
        <w:rPr>
          <w:sz w:val="28"/>
          <w:szCs w:val="28"/>
        </w:rPr>
        <w:t xml:space="preserve"> </w:t>
      </w:r>
      <w:r w:rsidRPr="001E611A">
        <w:rPr>
          <w:sz w:val="28"/>
          <w:szCs w:val="28"/>
        </w:rPr>
        <w:t>веса</w:t>
      </w:r>
      <w:r w:rsidR="00DA25BC">
        <w:rPr>
          <w:sz w:val="28"/>
          <w:szCs w:val="28"/>
        </w:rPr>
        <w:t xml:space="preserve"> </w:t>
      </w:r>
      <w:r w:rsidRPr="001E611A">
        <w:rPr>
          <w:sz w:val="28"/>
          <w:szCs w:val="28"/>
        </w:rPr>
        <w:t>летучих</w:t>
      </w:r>
      <w:r w:rsidR="00DA25BC">
        <w:rPr>
          <w:sz w:val="28"/>
          <w:szCs w:val="28"/>
        </w:rPr>
        <w:t xml:space="preserve"> </w:t>
      </w:r>
      <w:r w:rsidRPr="001E611A">
        <w:rPr>
          <w:sz w:val="28"/>
          <w:szCs w:val="28"/>
        </w:rPr>
        <w:t>компонентов</w:t>
      </w:r>
      <w:r w:rsidR="00DA25BC">
        <w:rPr>
          <w:sz w:val="28"/>
          <w:szCs w:val="28"/>
        </w:rPr>
        <w:t xml:space="preserve"> </w:t>
      </w:r>
      <w:r>
        <w:rPr>
          <w:sz w:val="28"/>
          <w:szCs w:val="28"/>
        </w:rPr>
        <w:t>показана</w:t>
      </w:r>
      <w:r w:rsidR="00DA25BC">
        <w:rPr>
          <w:sz w:val="28"/>
          <w:szCs w:val="28"/>
        </w:rPr>
        <w:t xml:space="preserve"> </w:t>
      </w:r>
      <w:r>
        <w:rPr>
          <w:sz w:val="28"/>
          <w:szCs w:val="28"/>
        </w:rPr>
        <w:t>в</w:t>
      </w:r>
      <w:r w:rsidR="00DA25BC">
        <w:rPr>
          <w:sz w:val="28"/>
          <w:szCs w:val="28"/>
        </w:rPr>
        <w:t xml:space="preserve"> </w:t>
      </w:r>
      <w:r w:rsidRPr="00322C50">
        <w:rPr>
          <w:sz w:val="28"/>
          <w:szCs w:val="28"/>
        </w:rPr>
        <w:t>таблице</w:t>
      </w:r>
      <w:r w:rsidR="00DA25BC">
        <w:rPr>
          <w:sz w:val="28"/>
          <w:szCs w:val="28"/>
        </w:rPr>
        <w:t xml:space="preserve"> </w:t>
      </w:r>
      <w:r w:rsidRPr="00322C50">
        <w:rPr>
          <w:sz w:val="28"/>
          <w:szCs w:val="28"/>
        </w:rPr>
        <w:t>3.</w:t>
      </w:r>
      <w:r>
        <w:rPr>
          <w:sz w:val="28"/>
          <w:szCs w:val="28"/>
        </w:rPr>
        <w:t>1.</w:t>
      </w:r>
      <w:r w:rsidRPr="00322C50">
        <w:rPr>
          <w:sz w:val="28"/>
          <w:szCs w:val="28"/>
        </w:rPr>
        <w:t>3.</w:t>
      </w:r>
      <w:r w:rsidR="00DA25BC">
        <w:rPr>
          <w:sz w:val="28"/>
          <w:szCs w:val="28"/>
        </w:rPr>
        <w:t xml:space="preserve"> </w:t>
      </w:r>
    </w:p>
    <w:p w14:paraId="28F96510" w14:textId="77777777" w:rsidR="00996DFB" w:rsidRDefault="00996DFB" w:rsidP="00996DFB">
      <w:pPr>
        <w:pStyle w:val="ad"/>
        <w:shd w:val="clear" w:color="auto" w:fill="FFFFFF"/>
        <w:spacing w:after="0"/>
        <w:ind w:firstLine="709"/>
        <w:jc w:val="both"/>
        <w:rPr>
          <w:sz w:val="28"/>
          <w:szCs w:val="28"/>
        </w:rPr>
      </w:pPr>
    </w:p>
    <w:p w14:paraId="02A6CE7D" w14:textId="2CDF1171" w:rsidR="00996DFB" w:rsidRDefault="00996DFB" w:rsidP="00996DFB">
      <w:pPr>
        <w:shd w:val="clear" w:color="auto" w:fill="FFFFFF"/>
        <w:spacing w:after="0"/>
        <w:ind w:firstLine="142"/>
        <w:jc w:val="both"/>
        <w:rPr>
          <w:szCs w:val="28"/>
        </w:rPr>
      </w:pPr>
      <w:r w:rsidRPr="005F2E17">
        <w:rPr>
          <w:szCs w:val="28"/>
        </w:rPr>
        <w:t>Таблица</w:t>
      </w:r>
      <w:r w:rsidR="00DA25BC">
        <w:rPr>
          <w:szCs w:val="28"/>
        </w:rPr>
        <w:t xml:space="preserve"> </w:t>
      </w:r>
      <w:r>
        <w:rPr>
          <w:szCs w:val="28"/>
        </w:rPr>
        <w:t>3.1.3</w:t>
      </w:r>
      <w:r w:rsidR="00DA25BC">
        <w:rPr>
          <w:szCs w:val="28"/>
        </w:rPr>
        <w:t xml:space="preserve"> </w:t>
      </w:r>
      <w:r>
        <w:rPr>
          <w:szCs w:val="28"/>
        </w:rPr>
        <w:t>-</w:t>
      </w:r>
      <w:r w:rsidR="00DA25BC">
        <w:rPr>
          <w:szCs w:val="28"/>
        </w:rPr>
        <w:t xml:space="preserve"> </w:t>
      </w:r>
      <w:r w:rsidRPr="00A0414A">
        <w:rPr>
          <w:szCs w:val="28"/>
        </w:rPr>
        <w:t>Последовательность</w:t>
      </w:r>
      <w:r w:rsidR="00DA25BC">
        <w:rPr>
          <w:szCs w:val="28"/>
        </w:rPr>
        <w:t xml:space="preserve"> </w:t>
      </w:r>
      <w:r w:rsidRPr="00A0414A">
        <w:rPr>
          <w:szCs w:val="28"/>
        </w:rPr>
        <w:t>количественных</w:t>
      </w:r>
      <w:r w:rsidR="00DA25BC">
        <w:rPr>
          <w:szCs w:val="28"/>
        </w:rPr>
        <w:t xml:space="preserve"> </w:t>
      </w:r>
      <w:r w:rsidRPr="00A0414A">
        <w:rPr>
          <w:szCs w:val="28"/>
        </w:rPr>
        <w:t>значений</w:t>
      </w:r>
      <w:r w:rsidR="00DA25BC">
        <w:rPr>
          <w:szCs w:val="28"/>
        </w:rPr>
        <w:t xml:space="preserve"> </w:t>
      </w:r>
      <w:r w:rsidRPr="00A0414A">
        <w:rPr>
          <w:szCs w:val="28"/>
        </w:rPr>
        <w:t>потери</w:t>
      </w:r>
      <w:r w:rsidR="00DA25BC">
        <w:rPr>
          <w:szCs w:val="28"/>
        </w:rPr>
        <w:t xml:space="preserve"> </w:t>
      </w:r>
      <w:r w:rsidRPr="00A0414A">
        <w:rPr>
          <w:szCs w:val="28"/>
        </w:rPr>
        <w:t>веса</w:t>
      </w:r>
      <w:r w:rsidR="00DA25BC">
        <w:rPr>
          <w:szCs w:val="28"/>
        </w:rPr>
        <w:t xml:space="preserve"> </w:t>
      </w:r>
      <w:r w:rsidRPr="00A0414A">
        <w:rPr>
          <w:szCs w:val="28"/>
        </w:rPr>
        <w:t>летучих</w:t>
      </w:r>
      <w:r w:rsidR="00DA25BC">
        <w:rPr>
          <w:szCs w:val="28"/>
        </w:rPr>
        <w:t xml:space="preserve"> </w:t>
      </w:r>
      <w:r w:rsidRPr="00A0414A">
        <w:rPr>
          <w:szCs w:val="28"/>
        </w:rPr>
        <w:t>компонентов</w:t>
      </w:r>
    </w:p>
    <w:p w14:paraId="544C4350" w14:textId="77777777" w:rsidR="00996DFB" w:rsidRPr="005F2E17" w:rsidRDefault="00996DFB" w:rsidP="00996DFB">
      <w:pPr>
        <w:shd w:val="clear" w:color="auto" w:fill="FFFFFF"/>
        <w:spacing w:after="0"/>
        <w:jc w:val="both"/>
        <w:rPr>
          <w:szCs w:val="28"/>
        </w:rPr>
      </w:pPr>
    </w:p>
    <w:tbl>
      <w:tblPr>
        <w:tblW w:w="10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13"/>
        <w:gridCol w:w="1559"/>
        <w:gridCol w:w="1418"/>
        <w:gridCol w:w="1417"/>
        <w:gridCol w:w="1559"/>
        <w:gridCol w:w="2694"/>
      </w:tblGrid>
      <w:tr w:rsidR="00996DFB" w:rsidRPr="00311EB8" w14:paraId="793B69BD" w14:textId="77777777" w:rsidTr="003508CD">
        <w:trPr>
          <w:trHeight w:val="1004"/>
          <w:jc w:val="center"/>
        </w:trPr>
        <w:tc>
          <w:tcPr>
            <w:tcW w:w="1413" w:type="dxa"/>
          </w:tcPr>
          <w:p w14:paraId="0CBF2CDC" w14:textId="77777777" w:rsidR="00996DFB" w:rsidRPr="00311EB8" w:rsidRDefault="00996DFB" w:rsidP="00DA25BC">
            <w:pPr>
              <w:shd w:val="clear" w:color="auto" w:fill="FFFFFF"/>
              <w:spacing w:after="0"/>
              <w:jc w:val="center"/>
              <w:rPr>
                <w:sz w:val="24"/>
                <w:szCs w:val="24"/>
              </w:rPr>
            </w:pPr>
          </w:p>
          <w:p w14:paraId="1D28A168" w14:textId="7603CFCE" w:rsidR="00996DFB" w:rsidRPr="00311EB8" w:rsidRDefault="00996DFB" w:rsidP="00DA25BC">
            <w:pPr>
              <w:shd w:val="clear" w:color="auto" w:fill="FFFFFF"/>
              <w:spacing w:after="0"/>
              <w:jc w:val="center"/>
              <w:rPr>
                <w:sz w:val="24"/>
                <w:szCs w:val="24"/>
              </w:rPr>
            </w:pPr>
            <w:r w:rsidRPr="00311EB8">
              <w:rPr>
                <w:sz w:val="24"/>
                <w:szCs w:val="24"/>
              </w:rPr>
              <w:t>Потеря</w:t>
            </w:r>
            <w:r w:rsidR="00DA25BC">
              <w:rPr>
                <w:sz w:val="24"/>
                <w:szCs w:val="24"/>
              </w:rPr>
              <w:t xml:space="preserve"> </w:t>
            </w:r>
            <w:r w:rsidRPr="00311EB8">
              <w:rPr>
                <w:sz w:val="24"/>
                <w:szCs w:val="24"/>
              </w:rPr>
              <w:t>веса</w:t>
            </w:r>
          </w:p>
        </w:tc>
        <w:tc>
          <w:tcPr>
            <w:tcW w:w="1559" w:type="dxa"/>
          </w:tcPr>
          <w:p w14:paraId="3AC4D013" w14:textId="77777777" w:rsidR="00996DFB" w:rsidRPr="00311EB8" w:rsidRDefault="00996DFB" w:rsidP="00DA25BC">
            <w:pPr>
              <w:spacing w:after="0"/>
              <w:jc w:val="center"/>
              <w:rPr>
                <w:sz w:val="24"/>
                <w:szCs w:val="24"/>
              </w:rPr>
            </w:pPr>
            <w:r w:rsidRPr="00311EB8">
              <w:rPr>
                <w:sz w:val="24"/>
                <w:szCs w:val="24"/>
              </w:rPr>
              <w:t>Количество</w:t>
            </w:r>
          </w:p>
          <w:p w14:paraId="2B6F32B5" w14:textId="6AA8B142" w:rsidR="00996DFB" w:rsidRPr="00311EB8" w:rsidRDefault="00996DFB" w:rsidP="00DA25BC">
            <w:pPr>
              <w:spacing w:after="0"/>
              <w:jc w:val="center"/>
              <w:rPr>
                <w:sz w:val="24"/>
                <w:szCs w:val="24"/>
              </w:rPr>
            </w:pPr>
            <w:r w:rsidRPr="00311EB8">
              <w:rPr>
                <w:sz w:val="24"/>
                <w:szCs w:val="24"/>
              </w:rPr>
              <w:t>потери</w:t>
            </w:r>
            <w:r w:rsidR="00DA25BC">
              <w:rPr>
                <w:sz w:val="24"/>
                <w:szCs w:val="24"/>
              </w:rPr>
              <w:t xml:space="preserve"> </w:t>
            </w:r>
            <w:r w:rsidRPr="00311EB8">
              <w:rPr>
                <w:sz w:val="24"/>
                <w:szCs w:val="24"/>
              </w:rPr>
              <w:t>веса</w:t>
            </w:r>
            <w:r w:rsidR="00DA25BC">
              <w:rPr>
                <w:rFonts w:cs="Times New Roman"/>
                <w:sz w:val="24"/>
                <w:szCs w:val="24"/>
              </w:rPr>
              <w:t xml:space="preserve"> </w:t>
            </w:r>
            <w:r w:rsidRPr="00311EB8">
              <w:rPr>
                <w:rFonts w:cs="Times New Roman"/>
                <w:sz w:val="24"/>
                <w:szCs w:val="24"/>
              </w:rPr>
              <w:t>Pb</w:t>
            </w:r>
            <w:r w:rsidR="00DA25BC">
              <w:rPr>
                <w:rFonts w:cs="Times New Roman"/>
                <w:sz w:val="24"/>
                <w:szCs w:val="24"/>
              </w:rPr>
              <w:t xml:space="preserve"> </w:t>
            </w:r>
            <w:r w:rsidRPr="00311EB8">
              <w:rPr>
                <w:rFonts w:cs="Times New Roman"/>
                <w:sz w:val="24"/>
                <w:szCs w:val="24"/>
              </w:rPr>
              <w:t>шлак</w:t>
            </w:r>
            <w:r w:rsidRPr="00311EB8">
              <w:rPr>
                <w:sz w:val="24"/>
                <w:szCs w:val="24"/>
              </w:rPr>
              <w:t>,</w:t>
            </w:r>
            <w:r w:rsidR="00DA25BC">
              <w:rPr>
                <w:sz w:val="24"/>
                <w:szCs w:val="24"/>
              </w:rPr>
              <w:t xml:space="preserve"> </w:t>
            </w:r>
            <w:r w:rsidRPr="00311EB8">
              <w:rPr>
                <w:sz w:val="24"/>
                <w:szCs w:val="24"/>
              </w:rPr>
              <w:t>в</w:t>
            </w:r>
            <w:r w:rsidR="00DA25BC">
              <w:rPr>
                <w:sz w:val="24"/>
                <w:szCs w:val="24"/>
              </w:rPr>
              <w:t xml:space="preserve"> </w:t>
            </w:r>
            <w:r w:rsidRPr="00311EB8">
              <w:rPr>
                <w:sz w:val="24"/>
                <w:szCs w:val="24"/>
              </w:rPr>
              <w:t>%</w:t>
            </w:r>
          </w:p>
        </w:tc>
        <w:tc>
          <w:tcPr>
            <w:tcW w:w="1418" w:type="dxa"/>
          </w:tcPr>
          <w:p w14:paraId="63F9205F" w14:textId="77777777" w:rsidR="00996DFB" w:rsidRPr="00311EB8" w:rsidRDefault="00996DFB" w:rsidP="00DA25BC">
            <w:pPr>
              <w:spacing w:after="0"/>
              <w:jc w:val="center"/>
              <w:rPr>
                <w:sz w:val="24"/>
                <w:szCs w:val="24"/>
              </w:rPr>
            </w:pPr>
            <w:r w:rsidRPr="00311EB8">
              <w:rPr>
                <w:sz w:val="24"/>
                <w:szCs w:val="24"/>
              </w:rPr>
              <w:t>Количество</w:t>
            </w:r>
          </w:p>
          <w:p w14:paraId="444CEDEB" w14:textId="754B6E1D" w:rsidR="00996DFB" w:rsidRPr="003508CD" w:rsidRDefault="00996DFB" w:rsidP="003508CD">
            <w:pPr>
              <w:spacing w:after="0"/>
              <w:jc w:val="center"/>
              <w:rPr>
                <w:rFonts w:cs="Times New Roman"/>
                <w:sz w:val="24"/>
                <w:szCs w:val="24"/>
              </w:rPr>
            </w:pPr>
            <w:r w:rsidRPr="00311EB8">
              <w:rPr>
                <w:sz w:val="24"/>
                <w:szCs w:val="24"/>
              </w:rPr>
              <w:t>потери</w:t>
            </w:r>
            <w:r w:rsidR="00DA25BC">
              <w:rPr>
                <w:sz w:val="24"/>
                <w:szCs w:val="24"/>
              </w:rPr>
              <w:t xml:space="preserve"> </w:t>
            </w:r>
            <w:r w:rsidRPr="00311EB8">
              <w:rPr>
                <w:sz w:val="24"/>
                <w:szCs w:val="24"/>
              </w:rPr>
              <w:t>веса</w:t>
            </w:r>
            <w:r w:rsidR="00DA25BC">
              <w:rPr>
                <w:rFonts w:cs="Times New Roman"/>
                <w:sz w:val="24"/>
                <w:szCs w:val="24"/>
              </w:rPr>
              <w:t xml:space="preserve"> </w:t>
            </w:r>
            <w:r w:rsidRPr="00311EB8">
              <w:rPr>
                <w:rFonts w:cs="Times New Roman"/>
                <w:sz w:val="24"/>
                <w:szCs w:val="24"/>
                <w:lang w:val="en-US"/>
              </w:rPr>
              <w:t>Cu</w:t>
            </w:r>
            <w:r w:rsidR="00DA25BC">
              <w:rPr>
                <w:rFonts w:cs="Times New Roman"/>
                <w:sz w:val="24"/>
                <w:szCs w:val="24"/>
              </w:rPr>
              <w:t xml:space="preserve"> </w:t>
            </w:r>
            <w:r w:rsidRPr="00311EB8">
              <w:rPr>
                <w:rFonts w:cs="Times New Roman"/>
                <w:sz w:val="24"/>
                <w:szCs w:val="24"/>
              </w:rPr>
              <w:t>шлак</w:t>
            </w:r>
            <w:r w:rsidR="00DA25BC">
              <w:rPr>
                <w:rFonts w:cs="Times New Roman"/>
                <w:sz w:val="24"/>
                <w:szCs w:val="24"/>
              </w:rPr>
              <w:t xml:space="preserve"> </w:t>
            </w:r>
            <w:r>
              <w:rPr>
                <w:rFonts w:cs="Times New Roman"/>
                <w:sz w:val="24"/>
                <w:szCs w:val="24"/>
              </w:rPr>
              <w:t>ИМЗ</w:t>
            </w:r>
            <w:r w:rsidRPr="00311EB8">
              <w:rPr>
                <w:sz w:val="24"/>
                <w:szCs w:val="24"/>
              </w:rPr>
              <w:t>,</w:t>
            </w:r>
            <w:r w:rsidR="00DA25BC">
              <w:rPr>
                <w:sz w:val="24"/>
                <w:szCs w:val="24"/>
              </w:rPr>
              <w:t xml:space="preserve"> </w:t>
            </w:r>
            <w:r w:rsidRPr="00311EB8">
              <w:rPr>
                <w:sz w:val="24"/>
                <w:szCs w:val="24"/>
              </w:rPr>
              <w:t>в</w:t>
            </w:r>
            <w:r w:rsidR="00DA25BC">
              <w:rPr>
                <w:sz w:val="24"/>
                <w:szCs w:val="24"/>
              </w:rPr>
              <w:t xml:space="preserve"> </w:t>
            </w:r>
            <w:r w:rsidRPr="00311EB8">
              <w:rPr>
                <w:sz w:val="24"/>
                <w:szCs w:val="24"/>
              </w:rPr>
              <w:t>%</w:t>
            </w:r>
          </w:p>
        </w:tc>
        <w:tc>
          <w:tcPr>
            <w:tcW w:w="1417" w:type="dxa"/>
          </w:tcPr>
          <w:p w14:paraId="565034D9" w14:textId="77777777" w:rsidR="00996DFB" w:rsidRPr="00311EB8" w:rsidRDefault="00996DFB" w:rsidP="00DA25BC">
            <w:pPr>
              <w:spacing w:after="0"/>
              <w:jc w:val="center"/>
              <w:rPr>
                <w:sz w:val="24"/>
                <w:szCs w:val="24"/>
              </w:rPr>
            </w:pPr>
            <w:r w:rsidRPr="00311EB8">
              <w:rPr>
                <w:sz w:val="24"/>
                <w:szCs w:val="24"/>
              </w:rPr>
              <w:t>Количество</w:t>
            </w:r>
          </w:p>
          <w:p w14:paraId="01484BC0" w14:textId="0775C411" w:rsidR="00996DFB" w:rsidRPr="003508CD" w:rsidRDefault="00996DFB" w:rsidP="003508CD">
            <w:pPr>
              <w:spacing w:after="0"/>
              <w:jc w:val="center"/>
              <w:rPr>
                <w:rFonts w:cs="Times New Roman"/>
                <w:sz w:val="24"/>
                <w:szCs w:val="24"/>
              </w:rPr>
            </w:pPr>
            <w:r w:rsidRPr="00311EB8">
              <w:rPr>
                <w:sz w:val="24"/>
                <w:szCs w:val="24"/>
              </w:rPr>
              <w:t>потери</w:t>
            </w:r>
            <w:r w:rsidR="00DA25BC">
              <w:rPr>
                <w:sz w:val="24"/>
                <w:szCs w:val="24"/>
              </w:rPr>
              <w:t xml:space="preserve"> </w:t>
            </w:r>
            <w:r w:rsidRPr="00311EB8">
              <w:rPr>
                <w:sz w:val="24"/>
                <w:szCs w:val="24"/>
              </w:rPr>
              <w:t>веса</w:t>
            </w:r>
            <w:r w:rsidR="00DA25BC">
              <w:rPr>
                <w:rFonts w:cs="Times New Roman"/>
                <w:sz w:val="24"/>
                <w:szCs w:val="24"/>
              </w:rPr>
              <w:t xml:space="preserve"> </w:t>
            </w:r>
            <w:r w:rsidRPr="00311EB8">
              <w:rPr>
                <w:rFonts w:cs="Times New Roman"/>
                <w:sz w:val="24"/>
                <w:szCs w:val="24"/>
                <w:lang w:val="en-US"/>
              </w:rPr>
              <w:t>Cu</w:t>
            </w:r>
            <w:r w:rsidR="00DA25BC">
              <w:rPr>
                <w:rFonts w:cs="Times New Roman"/>
                <w:sz w:val="24"/>
                <w:szCs w:val="24"/>
              </w:rPr>
              <w:t xml:space="preserve"> </w:t>
            </w:r>
            <w:r w:rsidRPr="00311EB8">
              <w:rPr>
                <w:rFonts w:cs="Times New Roman"/>
                <w:sz w:val="24"/>
                <w:szCs w:val="24"/>
              </w:rPr>
              <w:t>шлак</w:t>
            </w:r>
            <w:r w:rsidRPr="00311EB8">
              <w:rPr>
                <w:sz w:val="24"/>
                <w:szCs w:val="24"/>
              </w:rPr>
              <w:t>,</w:t>
            </w:r>
            <w:r w:rsidR="00DA25BC">
              <w:rPr>
                <w:sz w:val="24"/>
                <w:szCs w:val="24"/>
              </w:rPr>
              <w:t xml:space="preserve"> </w:t>
            </w:r>
            <w:r w:rsidRPr="00311EB8">
              <w:rPr>
                <w:sz w:val="24"/>
                <w:szCs w:val="24"/>
              </w:rPr>
              <w:t>в</w:t>
            </w:r>
            <w:r w:rsidR="00DA25BC">
              <w:rPr>
                <w:sz w:val="24"/>
                <w:szCs w:val="24"/>
              </w:rPr>
              <w:t xml:space="preserve"> </w:t>
            </w:r>
            <w:r w:rsidRPr="00311EB8">
              <w:rPr>
                <w:sz w:val="24"/>
                <w:szCs w:val="24"/>
              </w:rPr>
              <w:t>%</w:t>
            </w:r>
          </w:p>
        </w:tc>
        <w:tc>
          <w:tcPr>
            <w:tcW w:w="1559" w:type="dxa"/>
          </w:tcPr>
          <w:p w14:paraId="77B9F52E" w14:textId="6BEBDE38" w:rsidR="00996DFB" w:rsidRPr="00311EB8" w:rsidRDefault="00996DFB" w:rsidP="003508CD">
            <w:pPr>
              <w:spacing w:after="0"/>
              <w:jc w:val="center"/>
              <w:rPr>
                <w:sz w:val="24"/>
                <w:szCs w:val="24"/>
              </w:rPr>
            </w:pPr>
            <w:r w:rsidRPr="00311EB8">
              <w:rPr>
                <w:sz w:val="24"/>
                <w:szCs w:val="24"/>
              </w:rPr>
              <w:t>Летучие</w:t>
            </w:r>
            <w:r w:rsidR="00DA25BC">
              <w:rPr>
                <w:sz w:val="24"/>
                <w:szCs w:val="24"/>
              </w:rPr>
              <w:t xml:space="preserve"> </w:t>
            </w:r>
            <w:r w:rsidRPr="00311EB8">
              <w:rPr>
                <w:sz w:val="24"/>
                <w:szCs w:val="24"/>
              </w:rPr>
              <w:t>компоненты,</w:t>
            </w:r>
            <w:r w:rsidR="00DA25BC">
              <w:rPr>
                <w:sz w:val="24"/>
                <w:szCs w:val="24"/>
              </w:rPr>
              <w:t xml:space="preserve"> </w:t>
            </w:r>
            <w:r w:rsidRPr="00311EB8">
              <w:rPr>
                <w:sz w:val="24"/>
                <w:szCs w:val="24"/>
              </w:rPr>
              <w:t>удаленные</w:t>
            </w:r>
            <w:r w:rsidR="00DA25BC">
              <w:rPr>
                <w:sz w:val="24"/>
                <w:szCs w:val="24"/>
              </w:rPr>
              <w:t xml:space="preserve"> </w:t>
            </w:r>
            <w:r w:rsidRPr="00311EB8">
              <w:rPr>
                <w:sz w:val="24"/>
                <w:szCs w:val="24"/>
              </w:rPr>
              <w:t>из</w:t>
            </w:r>
            <w:r w:rsidR="00DA25BC">
              <w:rPr>
                <w:sz w:val="24"/>
                <w:szCs w:val="24"/>
              </w:rPr>
              <w:t xml:space="preserve"> </w:t>
            </w:r>
            <w:r w:rsidRPr="00311EB8">
              <w:rPr>
                <w:sz w:val="24"/>
                <w:szCs w:val="24"/>
              </w:rPr>
              <w:t>системы</w:t>
            </w:r>
          </w:p>
        </w:tc>
        <w:tc>
          <w:tcPr>
            <w:tcW w:w="2694" w:type="dxa"/>
          </w:tcPr>
          <w:p w14:paraId="33FFD92D" w14:textId="51BCEA6A" w:rsidR="00996DFB" w:rsidRPr="00311EB8" w:rsidRDefault="00996DFB" w:rsidP="00DA25BC">
            <w:pPr>
              <w:spacing w:after="0"/>
              <w:jc w:val="center"/>
              <w:rPr>
                <w:sz w:val="24"/>
                <w:szCs w:val="24"/>
              </w:rPr>
            </w:pPr>
            <w:r w:rsidRPr="00311EB8">
              <w:rPr>
                <w:sz w:val="24"/>
                <w:szCs w:val="24"/>
              </w:rPr>
              <w:t>Интервал</w:t>
            </w:r>
            <w:r w:rsidR="00DA25BC">
              <w:rPr>
                <w:sz w:val="24"/>
                <w:szCs w:val="24"/>
              </w:rPr>
              <w:t xml:space="preserve"> </w:t>
            </w:r>
            <w:r w:rsidRPr="00311EB8">
              <w:rPr>
                <w:sz w:val="24"/>
                <w:szCs w:val="24"/>
              </w:rPr>
              <w:t>температур</w:t>
            </w:r>
            <w:r w:rsidR="00DA25BC">
              <w:rPr>
                <w:sz w:val="24"/>
                <w:szCs w:val="24"/>
              </w:rPr>
              <w:t xml:space="preserve"> </w:t>
            </w:r>
            <w:r w:rsidRPr="00311EB8">
              <w:rPr>
                <w:sz w:val="24"/>
                <w:szCs w:val="24"/>
              </w:rPr>
              <w:t>этапа</w:t>
            </w:r>
            <w:r w:rsidR="00DA25BC">
              <w:rPr>
                <w:sz w:val="24"/>
                <w:szCs w:val="24"/>
              </w:rPr>
              <w:t xml:space="preserve"> </w:t>
            </w:r>
            <w:r w:rsidRPr="00311EB8">
              <w:rPr>
                <w:sz w:val="24"/>
                <w:szCs w:val="24"/>
              </w:rPr>
              <w:t>разложения</w:t>
            </w:r>
            <w:r w:rsidR="00DA25BC">
              <w:rPr>
                <w:sz w:val="24"/>
                <w:szCs w:val="24"/>
              </w:rPr>
              <w:t xml:space="preserve"> </w:t>
            </w:r>
            <w:r w:rsidRPr="00311EB8">
              <w:rPr>
                <w:sz w:val="24"/>
                <w:szCs w:val="24"/>
              </w:rPr>
              <w:t>и</w:t>
            </w:r>
            <w:r w:rsidR="00DA25BC">
              <w:rPr>
                <w:sz w:val="24"/>
                <w:szCs w:val="24"/>
              </w:rPr>
              <w:t xml:space="preserve"> </w:t>
            </w:r>
            <w:r w:rsidRPr="00311EB8">
              <w:rPr>
                <w:sz w:val="24"/>
                <w:szCs w:val="24"/>
              </w:rPr>
              <w:t>окисления</w:t>
            </w:r>
            <w:r w:rsidR="00DA25BC">
              <w:rPr>
                <w:sz w:val="24"/>
                <w:szCs w:val="24"/>
              </w:rPr>
              <w:t xml:space="preserve"> </w:t>
            </w:r>
            <w:r w:rsidRPr="00311EB8">
              <w:rPr>
                <w:sz w:val="24"/>
                <w:szCs w:val="24"/>
              </w:rPr>
              <w:t>системы,</w:t>
            </w:r>
            <w:r w:rsidR="00DA25BC">
              <w:rPr>
                <w:sz w:val="24"/>
                <w:szCs w:val="24"/>
              </w:rPr>
              <w:t xml:space="preserve"> </w:t>
            </w:r>
            <w:r w:rsidRPr="00311EB8">
              <w:rPr>
                <w:sz w:val="24"/>
                <w:szCs w:val="24"/>
              </w:rPr>
              <w:t>°С</w:t>
            </w:r>
          </w:p>
        </w:tc>
      </w:tr>
      <w:tr w:rsidR="00996DFB" w:rsidRPr="00311EB8" w14:paraId="0898B275" w14:textId="77777777" w:rsidTr="003508CD">
        <w:trPr>
          <w:trHeight w:val="48"/>
          <w:jc w:val="center"/>
        </w:trPr>
        <w:tc>
          <w:tcPr>
            <w:tcW w:w="1413" w:type="dxa"/>
          </w:tcPr>
          <w:p w14:paraId="7754620E" w14:textId="77777777" w:rsidR="00996DFB" w:rsidRPr="00311EB8" w:rsidRDefault="00996DFB" w:rsidP="00DA25BC">
            <w:pPr>
              <w:shd w:val="clear" w:color="auto" w:fill="FFFFFF"/>
              <w:spacing w:after="0"/>
              <w:jc w:val="center"/>
              <w:rPr>
                <w:sz w:val="24"/>
                <w:szCs w:val="24"/>
                <w:vertAlign w:val="subscript"/>
              </w:rPr>
            </w:pPr>
            <w:r w:rsidRPr="00311EB8">
              <w:rPr>
                <w:sz w:val="24"/>
                <w:szCs w:val="24"/>
              </w:rPr>
              <w:t>Δm</w:t>
            </w:r>
            <w:r w:rsidRPr="00311EB8">
              <w:rPr>
                <w:sz w:val="24"/>
                <w:szCs w:val="24"/>
                <w:vertAlign w:val="subscript"/>
              </w:rPr>
              <w:t>1</w:t>
            </w:r>
          </w:p>
          <w:p w14:paraId="7B42B096" w14:textId="77777777" w:rsidR="00996DFB" w:rsidRPr="00311EB8" w:rsidRDefault="00996DFB" w:rsidP="00DA25BC">
            <w:pPr>
              <w:shd w:val="clear" w:color="auto" w:fill="FFFFFF"/>
              <w:spacing w:after="0"/>
              <w:jc w:val="center"/>
              <w:rPr>
                <w:sz w:val="24"/>
                <w:szCs w:val="24"/>
              </w:rPr>
            </w:pPr>
            <w:r w:rsidRPr="00311EB8">
              <w:rPr>
                <w:sz w:val="24"/>
                <w:szCs w:val="24"/>
              </w:rPr>
              <w:t>Δm</w:t>
            </w:r>
            <w:r w:rsidRPr="00311EB8">
              <w:rPr>
                <w:sz w:val="24"/>
                <w:szCs w:val="24"/>
                <w:vertAlign w:val="subscript"/>
              </w:rPr>
              <w:t>2</w:t>
            </w:r>
          </w:p>
          <w:p w14:paraId="487D7449" w14:textId="77777777" w:rsidR="00996DFB" w:rsidRPr="00311EB8" w:rsidRDefault="00996DFB" w:rsidP="00DA25BC">
            <w:pPr>
              <w:shd w:val="clear" w:color="auto" w:fill="FFFFFF"/>
              <w:spacing w:after="0"/>
              <w:jc w:val="center"/>
              <w:rPr>
                <w:sz w:val="24"/>
                <w:szCs w:val="24"/>
              </w:rPr>
            </w:pPr>
            <w:r w:rsidRPr="00311EB8">
              <w:rPr>
                <w:sz w:val="24"/>
                <w:szCs w:val="24"/>
              </w:rPr>
              <w:t>Δm</w:t>
            </w:r>
            <w:r w:rsidRPr="00311EB8">
              <w:rPr>
                <w:sz w:val="24"/>
                <w:szCs w:val="24"/>
                <w:vertAlign w:val="subscript"/>
              </w:rPr>
              <w:t>3</w:t>
            </w:r>
          </w:p>
          <w:p w14:paraId="0FE2EFDC" w14:textId="77777777" w:rsidR="00996DFB" w:rsidRPr="00311EB8" w:rsidRDefault="00996DFB" w:rsidP="00DA25BC">
            <w:pPr>
              <w:shd w:val="clear" w:color="auto" w:fill="FFFFFF"/>
              <w:spacing w:after="0"/>
              <w:jc w:val="center"/>
              <w:rPr>
                <w:sz w:val="24"/>
                <w:szCs w:val="24"/>
              </w:rPr>
            </w:pPr>
            <w:r w:rsidRPr="00311EB8">
              <w:rPr>
                <w:sz w:val="24"/>
                <w:szCs w:val="24"/>
              </w:rPr>
              <w:t>Δm</w:t>
            </w:r>
            <w:r w:rsidRPr="00311EB8">
              <w:rPr>
                <w:sz w:val="24"/>
                <w:szCs w:val="24"/>
                <w:vertAlign w:val="subscript"/>
              </w:rPr>
              <w:t>4</w:t>
            </w:r>
          </w:p>
          <w:p w14:paraId="10188E83" w14:textId="77777777" w:rsidR="00996DFB" w:rsidRPr="00311EB8" w:rsidRDefault="00996DFB" w:rsidP="00DA25BC">
            <w:pPr>
              <w:shd w:val="clear" w:color="auto" w:fill="FFFFFF"/>
              <w:spacing w:after="0"/>
              <w:jc w:val="center"/>
              <w:rPr>
                <w:sz w:val="24"/>
                <w:szCs w:val="24"/>
              </w:rPr>
            </w:pPr>
            <w:r w:rsidRPr="00311EB8">
              <w:rPr>
                <w:sz w:val="24"/>
                <w:szCs w:val="24"/>
              </w:rPr>
              <w:t>∑Δm</w:t>
            </w:r>
            <w:r w:rsidRPr="00311EB8">
              <w:rPr>
                <w:sz w:val="24"/>
                <w:szCs w:val="24"/>
                <w:vertAlign w:val="subscript"/>
              </w:rPr>
              <w:t>1000°C</w:t>
            </w:r>
          </w:p>
        </w:tc>
        <w:tc>
          <w:tcPr>
            <w:tcW w:w="1559" w:type="dxa"/>
          </w:tcPr>
          <w:p w14:paraId="191FE4ED" w14:textId="77777777" w:rsidR="00996DFB" w:rsidRPr="00311EB8" w:rsidRDefault="00996DFB" w:rsidP="00DA25BC">
            <w:pPr>
              <w:shd w:val="clear" w:color="auto" w:fill="FFFFFF"/>
              <w:spacing w:after="0"/>
              <w:jc w:val="center"/>
              <w:rPr>
                <w:sz w:val="24"/>
                <w:szCs w:val="24"/>
              </w:rPr>
            </w:pPr>
            <w:r w:rsidRPr="00311EB8">
              <w:rPr>
                <w:sz w:val="24"/>
                <w:szCs w:val="24"/>
                <w:lang w:val="en-US"/>
              </w:rPr>
              <w:t>3</w:t>
            </w:r>
            <w:r w:rsidRPr="00311EB8">
              <w:rPr>
                <w:sz w:val="24"/>
                <w:szCs w:val="24"/>
              </w:rPr>
              <w:t>,</w:t>
            </w:r>
            <w:r w:rsidRPr="00311EB8">
              <w:rPr>
                <w:sz w:val="24"/>
                <w:szCs w:val="24"/>
                <w:lang w:val="en-US"/>
              </w:rPr>
              <w:t>6</w:t>
            </w:r>
          </w:p>
          <w:p w14:paraId="779E0773" w14:textId="77777777" w:rsidR="00996DFB" w:rsidRPr="00311EB8" w:rsidRDefault="00996DFB" w:rsidP="00DA25BC">
            <w:pPr>
              <w:shd w:val="clear" w:color="auto" w:fill="FFFFFF"/>
              <w:spacing w:after="0"/>
              <w:jc w:val="center"/>
              <w:rPr>
                <w:sz w:val="24"/>
                <w:szCs w:val="24"/>
                <w:lang w:val="en-US"/>
              </w:rPr>
            </w:pPr>
            <w:r w:rsidRPr="00311EB8">
              <w:rPr>
                <w:sz w:val="24"/>
                <w:szCs w:val="24"/>
                <w:lang w:val="en-US"/>
              </w:rPr>
              <w:t>0</w:t>
            </w:r>
            <w:r w:rsidRPr="00311EB8">
              <w:rPr>
                <w:sz w:val="24"/>
                <w:szCs w:val="24"/>
              </w:rPr>
              <w:t>,</w:t>
            </w:r>
            <w:r w:rsidRPr="00311EB8">
              <w:rPr>
                <w:sz w:val="24"/>
                <w:szCs w:val="24"/>
                <w:lang w:val="en-US"/>
              </w:rPr>
              <w:t>85</w:t>
            </w:r>
          </w:p>
          <w:p w14:paraId="0490BF31" w14:textId="77777777" w:rsidR="00996DFB" w:rsidRPr="00311EB8" w:rsidRDefault="00996DFB" w:rsidP="00DA25BC">
            <w:pPr>
              <w:shd w:val="clear" w:color="auto" w:fill="FFFFFF"/>
              <w:spacing w:after="0"/>
              <w:jc w:val="center"/>
              <w:rPr>
                <w:sz w:val="24"/>
                <w:szCs w:val="24"/>
                <w:lang w:val="en-US"/>
              </w:rPr>
            </w:pPr>
            <w:r w:rsidRPr="00311EB8">
              <w:rPr>
                <w:sz w:val="24"/>
                <w:szCs w:val="24"/>
              </w:rPr>
              <w:t>-</w:t>
            </w:r>
            <w:r w:rsidRPr="00311EB8">
              <w:rPr>
                <w:sz w:val="24"/>
                <w:szCs w:val="24"/>
                <w:lang w:val="en-US"/>
              </w:rPr>
              <w:t>2</w:t>
            </w:r>
            <w:r w:rsidRPr="00311EB8">
              <w:rPr>
                <w:sz w:val="24"/>
                <w:szCs w:val="24"/>
              </w:rPr>
              <w:t>,</w:t>
            </w:r>
            <w:r w:rsidRPr="00311EB8">
              <w:rPr>
                <w:sz w:val="24"/>
                <w:szCs w:val="24"/>
                <w:lang w:val="en-US"/>
              </w:rPr>
              <w:t>3</w:t>
            </w:r>
          </w:p>
          <w:p w14:paraId="40036A61" w14:textId="77777777" w:rsidR="00996DFB" w:rsidRPr="00311EB8" w:rsidRDefault="00996DFB" w:rsidP="00DA25BC">
            <w:pPr>
              <w:shd w:val="clear" w:color="auto" w:fill="FFFFFF"/>
              <w:spacing w:after="0"/>
              <w:jc w:val="center"/>
              <w:rPr>
                <w:sz w:val="24"/>
                <w:szCs w:val="24"/>
              </w:rPr>
            </w:pPr>
            <w:r w:rsidRPr="00311EB8">
              <w:rPr>
                <w:sz w:val="24"/>
                <w:szCs w:val="24"/>
              </w:rPr>
              <w:t>-</w:t>
            </w:r>
            <w:r w:rsidRPr="00311EB8">
              <w:rPr>
                <w:sz w:val="24"/>
                <w:szCs w:val="24"/>
                <w:lang w:val="en-US"/>
              </w:rPr>
              <w:t>0</w:t>
            </w:r>
            <w:r w:rsidRPr="00311EB8">
              <w:rPr>
                <w:sz w:val="24"/>
                <w:szCs w:val="24"/>
              </w:rPr>
              <w:t>,</w:t>
            </w:r>
            <w:r w:rsidRPr="00311EB8">
              <w:rPr>
                <w:sz w:val="24"/>
                <w:szCs w:val="24"/>
                <w:lang w:val="en-US"/>
              </w:rPr>
              <w:t>75</w:t>
            </w:r>
          </w:p>
          <w:p w14:paraId="5E14F230" w14:textId="77777777" w:rsidR="00996DFB" w:rsidRPr="00311EB8" w:rsidRDefault="00996DFB" w:rsidP="00DA25BC">
            <w:pPr>
              <w:shd w:val="clear" w:color="auto" w:fill="FFFFFF"/>
              <w:spacing w:after="0"/>
              <w:jc w:val="center"/>
              <w:rPr>
                <w:sz w:val="24"/>
                <w:szCs w:val="24"/>
              </w:rPr>
            </w:pPr>
            <w:r w:rsidRPr="00311EB8">
              <w:rPr>
                <w:sz w:val="24"/>
                <w:szCs w:val="24"/>
              </w:rPr>
              <w:t>1,4</w:t>
            </w:r>
          </w:p>
        </w:tc>
        <w:tc>
          <w:tcPr>
            <w:tcW w:w="1418" w:type="dxa"/>
          </w:tcPr>
          <w:p w14:paraId="649C0B4E" w14:textId="77777777" w:rsidR="00996DFB" w:rsidRPr="00311EB8" w:rsidRDefault="00996DFB" w:rsidP="00DA25BC">
            <w:pPr>
              <w:shd w:val="clear" w:color="auto" w:fill="FFFFFF"/>
              <w:spacing w:after="0"/>
              <w:jc w:val="center"/>
              <w:rPr>
                <w:sz w:val="24"/>
                <w:szCs w:val="24"/>
              </w:rPr>
            </w:pPr>
            <w:r w:rsidRPr="00311EB8">
              <w:rPr>
                <w:sz w:val="24"/>
                <w:szCs w:val="24"/>
              </w:rPr>
              <w:t>0,4</w:t>
            </w:r>
          </w:p>
          <w:p w14:paraId="516A9071" w14:textId="77777777" w:rsidR="00996DFB" w:rsidRPr="00311EB8" w:rsidRDefault="00996DFB" w:rsidP="00DA25BC">
            <w:pPr>
              <w:shd w:val="clear" w:color="auto" w:fill="FFFFFF"/>
              <w:spacing w:after="0"/>
              <w:jc w:val="center"/>
              <w:rPr>
                <w:sz w:val="24"/>
                <w:szCs w:val="24"/>
              </w:rPr>
            </w:pPr>
            <w:r w:rsidRPr="00311EB8">
              <w:rPr>
                <w:sz w:val="24"/>
                <w:szCs w:val="24"/>
              </w:rPr>
              <w:t>0,1</w:t>
            </w:r>
          </w:p>
          <w:p w14:paraId="0034287B" w14:textId="77777777" w:rsidR="00996DFB" w:rsidRPr="00311EB8" w:rsidRDefault="00996DFB" w:rsidP="00DA25BC">
            <w:pPr>
              <w:shd w:val="clear" w:color="auto" w:fill="FFFFFF"/>
              <w:spacing w:after="0"/>
              <w:jc w:val="center"/>
              <w:rPr>
                <w:sz w:val="24"/>
                <w:szCs w:val="24"/>
              </w:rPr>
            </w:pPr>
            <w:r w:rsidRPr="00311EB8">
              <w:rPr>
                <w:sz w:val="24"/>
                <w:szCs w:val="24"/>
              </w:rPr>
              <w:t>-1,9</w:t>
            </w:r>
          </w:p>
          <w:p w14:paraId="6C019999" w14:textId="77777777" w:rsidR="00996DFB" w:rsidRPr="00311EB8" w:rsidRDefault="00996DFB" w:rsidP="00DA25BC">
            <w:pPr>
              <w:shd w:val="clear" w:color="auto" w:fill="FFFFFF"/>
              <w:spacing w:after="0"/>
              <w:jc w:val="center"/>
              <w:rPr>
                <w:sz w:val="24"/>
                <w:szCs w:val="24"/>
              </w:rPr>
            </w:pPr>
            <w:r w:rsidRPr="00311EB8">
              <w:rPr>
                <w:sz w:val="24"/>
                <w:szCs w:val="24"/>
              </w:rPr>
              <w:t>-3,15</w:t>
            </w:r>
          </w:p>
          <w:p w14:paraId="146E7527" w14:textId="77777777" w:rsidR="00996DFB" w:rsidRPr="00311EB8" w:rsidRDefault="00996DFB" w:rsidP="00DA25BC">
            <w:pPr>
              <w:spacing w:after="0"/>
              <w:jc w:val="center"/>
              <w:rPr>
                <w:sz w:val="24"/>
                <w:szCs w:val="24"/>
              </w:rPr>
            </w:pPr>
            <w:r w:rsidRPr="00311EB8">
              <w:rPr>
                <w:sz w:val="24"/>
                <w:szCs w:val="24"/>
              </w:rPr>
              <w:t>6,2</w:t>
            </w:r>
          </w:p>
        </w:tc>
        <w:tc>
          <w:tcPr>
            <w:tcW w:w="1417" w:type="dxa"/>
          </w:tcPr>
          <w:p w14:paraId="6C9110B0" w14:textId="77777777" w:rsidR="00996DFB" w:rsidRDefault="00996DFB" w:rsidP="00DA25BC">
            <w:pPr>
              <w:spacing w:after="0"/>
              <w:jc w:val="center"/>
              <w:rPr>
                <w:sz w:val="24"/>
                <w:szCs w:val="24"/>
              </w:rPr>
            </w:pPr>
            <w:r>
              <w:rPr>
                <w:sz w:val="24"/>
                <w:szCs w:val="24"/>
              </w:rPr>
              <w:t>2,75</w:t>
            </w:r>
          </w:p>
          <w:p w14:paraId="143A20A2" w14:textId="77777777" w:rsidR="00996DFB" w:rsidRDefault="00996DFB" w:rsidP="00DA25BC">
            <w:pPr>
              <w:spacing w:after="0"/>
              <w:jc w:val="center"/>
              <w:rPr>
                <w:sz w:val="24"/>
                <w:szCs w:val="24"/>
              </w:rPr>
            </w:pPr>
            <w:r>
              <w:rPr>
                <w:sz w:val="24"/>
                <w:szCs w:val="24"/>
              </w:rPr>
              <w:t>0,25</w:t>
            </w:r>
          </w:p>
          <w:p w14:paraId="1502A186" w14:textId="77777777" w:rsidR="00996DFB" w:rsidRPr="001261E5" w:rsidRDefault="00996DFB" w:rsidP="00DA25BC">
            <w:pPr>
              <w:spacing w:after="0"/>
              <w:jc w:val="center"/>
              <w:rPr>
                <w:sz w:val="24"/>
                <w:szCs w:val="24"/>
              </w:rPr>
            </w:pPr>
            <w:r w:rsidRPr="001261E5">
              <w:rPr>
                <w:sz w:val="24"/>
                <w:szCs w:val="24"/>
              </w:rPr>
              <w:t>-6</w:t>
            </w:r>
            <w:r>
              <w:rPr>
                <w:sz w:val="24"/>
                <w:szCs w:val="24"/>
              </w:rPr>
              <w:t>,</w:t>
            </w:r>
            <w:r w:rsidRPr="001261E5">
              <w:rPr>
                <w:sz w:val="24"/>
                <w:szCs w:val="24"/>
              </w:rPr>
              <w:t>15</w:t>
            </w:r>
          </w:p>
          <w:p w14:paraId="20FB4DC6" w14:textId="77777777" w:rsidR="00996DFB" w:rsidRPr="001261E5" w:rsidRDefault="00996DFB" w:rsidP="00DA25BC">
            <w:pPr>
              <w:spacing w:after="0"/>
              <w:jc w:val="center"/>
              <w:rPr>
                <w:sz w:val="24"/>
                <w:szCs w:val="24"/>
              </w:rPr>
            </w:pPr>
            <w:r w:rsidRPr="001261E5">
              <w:rPr>
                <w:sz w:val="24"/>
                <w:szCs w:val="24"/>
              </w:rPr>
              <w:t>-0</w:t>
            </w:r>
            <w:r>
              <w:rPr>
                <w:sz w:val="24"/>
                <w:szCs w:val="24"/>
              </w:rPr>
              <w:t>,</w:t>
            </w:r>
            <w:r w:rsidRPr="001261E5">
              <w:rPr>
                <w:sz w:val="24"/>
                <w:szCs w:val="24"/>
              </w:rPr>
              <w:t>5</w:t>
            </w:r>
          </w:p>
          <w:p w14:paraId="63E37254" w14:textId="77777777" w:rsidR="00996DFB" w:rsidRPr="001261E5" w:rsidRDefault="00996DFB" w:rsidP="00DA25BC">
            <w:pPr>
              <w:spacing w:after="0"/>
              <w:jc w:val="center"/>
              <w:rPr>
                <w:sz w:val="24"/>
                <w:szCs w:val="24"/>
              </w:rPr>
            </w:pPr>
            <w:r w:rsidRPr="001261E5">
              <w:rPr>
                <w:sz w:val="24"/>
                <w:szCs w:val="24"/>
              </w:rPr>
              <w:t>1</w:t>
            </w:r>
            <w:r>
              <w:rPr>
                <w:sz w:val="24"/>
                <w:szCs w:val="24"/>
              </w:rPr>
              <w:t>,</w:t>
            </w:r>
            <w:r w:rsidRPr="001261E5">
              <w:rPr>
                <w:sz w:val="24"/>
                <w:szCs w:val="24"/>
              </w:rPr>
              <w:t>05</w:t>
            </w:r>
          </w:p>
        </w:tc>
        <w:tc>
          <w:tcPr>
            <w:tcW w:w="1559" w:type="dxa"/>
          </w:tcPr>
          <w:p w14:paraId="27A5F2B5" w14:textId="77777777" w:rsidR="00996DFB" w:rsidRPr="00311EB8" w:rsidRDefault="00996DFB" w:rsidP="00DA25BC">
            <w:pPr>
              <w:spacing w:after="0"/>
              <w:jc w:val="center"/>
              <w:rPr>
                <w:sz w:val="24"/>
                <w:szCs w:val="24"/>
              </w:rPr>
            </w:pPr>
            <w:r w:rsidRPr="00311EB8">
              <w:rPr>
                <w:sz w:val="24"/>
                <w:szCs w:val="24"/>
                <w:lang w:val="en-US"/>
              </w:rPr>
              <w:t>H</w:t>
            </w:r>
            <w:r w:rsidRPr="00311EB8">
              <w:rPr>
                <w:sz w:val="24"/>
                <w:szCs w:val="24"/>
                <w:vertAlign w:val="subscript"/>
              </w:rPr>
              <w:t>2</w:t>
            </w:r>
            <w:r w:rsidRPr="00311EB8">
              <w:rPr>
                <w:sz w:val="24"/>
                <w:szCs w:val="24"/>
                <w:lang w:val="en-US"/>
              </w:rPr>
              <w:t>O</w:t>
            </w:r>
          </w:p>
          <w:p w14:paraId="245CDCB4" w14:textId="77777777" w:rsidR="00996DFB" w:rsidRPr="00311EB8" w:rsidRDefault="00996DFB" w:rsidP="00DA25BC">
            <w:pPr>
              <w:spacing w:after="0"/>
              <w:jc w:val="center"/>
              <w:rPr>
                <w:sz w:val="24"/>
                <w:szCs w:val="24"/>
              </w:rPr>
            </w:pPr>
            <w:r w:rsidRPr="00311EB8">
              <w:rPr>
                <w:sz w:val="24"/>
                <w:szCs w:val="24"/>
              </w:rPr>
              <w:t>Сублимация</w:t>
            </w:r>
          </w:p>
          <w:p w14:paraId="198B9BCB" w14:textId="77777777" w:rsidR="00996DFB" w:rsidRPr="00311EB8" w:rsidRDefault="00996DFB" w:rsidP="00DA25BC">
            <w:pPr>
              <w:spacing w:after="0"/>
              <w:jc w:val="center"/>
              <w:rPr>
                <w:sz w:val="24"/>
                <w:szCs w:val="24"/>
                <w:vertAlign w:val="subscript"/>
              </w:rPr>
            </w:pPr>
            <w:r w:rsidRPr="00311EB8">
              <w:rPr>
                <w:sz w:val="24"/>
                <w:szCs w:val="24"/>
              </w:rPr>
              <w:t>-О</w:t>
            </w:r>
            <w:r w:rsidRPr="00311EB8">
              <w:rPr>
                <w:sz w:val="24"/>
                <w:szCs w:val="24"/>
                <w:vertAlign w:val="subscript"/>
              </w:rPr>
              <w:t>2</w:t>
            </w:r>
          </w:p>
          <w:p w14:paraId="1BE46947" w14:textId="77777777" w:rsidR="00996DFB" w:rsidRPr="00311EB8" w:rsidRDefault="00996DFB" w:rsidP="00DA25BC">
            <w:pPr>
              <w:spacing w:after="0"/>
              <w:jc w:val="center"/>
              <w:rPr>
                <w:sz w:val="24"/>
                <w:szCs w:val="24"/>
              </w:rPr>
            </w:pPr>
            <w:r w:rsidRPr="00311EB8">
              <w:rPr>
                <w:sz w:val="24"/>
                <w:szCs w:val="24"/>
              </w:rPr>
              <w:t>-О</w:t>
            </w:r>
            <w:r w:rsidRPr="00311EB8">
              <w:rPr>
                <w:sz w:val="24"/>
                <w:szCs w:val="24"/>
                <w:vertAlign w:val="subscript"/>
              </w:rPr>
              <w:t>2</w:t>
            </w:r>
          </w:p>
          <w:p w14:paraId="24A79AEB" w14:textId="3105DB02" w:rsidR="00996DFB" w:rsidRPr="00311EB8" w:rsidRDefault="00996DFB" w:rsidP="00DA25BC">
            <w:pPr>
              <w:spacing w:after="0"/>
              <w:jc w:val="center"/>
              <w:rPr>
                <w:sz w:val="24"/>
                <w:szCs w:val="24"/>
              </w:rPr>
            </w:pPr>
            <w:r w:rsidRPr="00311EB8">
              <w:rPr>
                <w:sz w:val="24"/>
                <w:szCs w:val="24"/>
                <w:lang w:val="en-US"/>
              </w:rPr>
              <w:t>H</w:t>
            </w:r>
            <w:r w:rsidRPr="00311EB8">
              <w:rPr>
                <w:sz w:val="24"/>
                <w:szCs w:val="24"/>
                <w:vertAlign w:val="subscript"/>
              </w:rPr>
              <w:t>2</w:t>
            </w:r>
            <w:r w:rsidRPr="00311EB8">
              <w:rPr>
                <w:sz w:val="24"/>
                <w:szCs w:val="24"/>
                <w:lang w:val="en-US"/>
              </w:rPr>
              <w:t>O</w:t>
            </w:r>
            <w:r w:rsidRPr="00311EB8">
              <w:rPr>
                <w:sz w:val="24"/>
                <w:szCs w:val="24"/>
              </w:rPr>
              <w:t>,</w:t>
            </w:r>
            <w:r w:rsidR="00DA25BC">
              <w:rPr>
                <w:sz w:val="24"/>
                <w:szCs w:val="24"/>
              </w:rPr>
              <w:t xml:space="preserve"> </w:t>
            </w:r>
            <w:r w:rsidRPr="00311EB8">
              <w:rPr>
                <w:sz w:val="24"/>
                <w:szCs w:val="24"/>
              </w:rPr>
              <w:t>Субл.</w:t>
            </w:r>
            <w:r w:rsidR="00DA25BC">
              <w:rPr>
                <w:sz w:val="24"/>
                <w:szCs w:val="24"/>
              </w:rPr>
              <w:t xml:space="preserve"> </w:t>
            </w:r>
            <w:r w:rsidRPr="00311EB8">
              <w:rPr>
                <w:sz w:val="24"/>
                <w:szCs w:val="24"/>
              </w:rPr>
              <w:t>-О</w:t>
            </w:r>
            <w:r w:rsidRPr="00311EB8">
              <w:rPr>
                <w:sz w:val="24"/>
                <w:szCs w:val="24"/>
                <w:vertAlign w:val="subscript"/>
              </w:rPr>
              <w:t>2</w:t>
            </w:r>
          </w:p>
        </w:tc>
        <w:tc>
          <w:tcPr>
            <w:tcW w:w="2694" w:type="dxa"/>
          </w:tcPr>
          <w:p w14:paraId="4CEEDFD8" w14:textId="77777777" w:rsidR="00996DFB" w:rsidRPr="00311EB8" w:rsidRDefault="00996DFB" w:rsidP="00DA25BC">
            <w:pPr>
              <w:spacing w:after="0"/>
              <w:jc w:val="center"/>
              <w:rPr>
                <w:sz w:val="24"/>
                <w:szCs w:val="24"/>
              </w:rPr>
            </w:pPr>
            <w:r w:rsidRPr="00311EB8">
              <w:rPr>
                <w:sz w:val="24"/>
                <w:szCs w:val="24"/>
              </w:rPr>
              <w:t>20-200</w:t>
            </w:r>
          </w:p>
          <w:p w14:paraId="030E3D56" w14:textId="77777777" w:rsidR="00996DFB" w:rsidRPr="00311EB8" w:rsidRDefault="00996DFB" w:rsidP="00DA25BC">
            <w:pPr>
              <w:spacing w:after="0"/>
              <w:jc w:val="center"/>
              <w:rPr>
                <w:sz w:val="24"/>
                <w:szCs w:val="24"/>
              </w:rPr>
            </w:pPr>
            <w:r w:rsidRPr="00311EB8">
              <w:rPr>
                <w:sz w:val="24"/>
                <w:szCs w:val="24"/>
              </w:rPr>
              <w:t>200-330</w:t>
            </w:r>
          </w:p>
          <w:p w14:paraId="5453B3E1" w14:textId="77777777" w:rsidR="00996DFB" w:rsidRPr="00311EB8" w:rsidRDefault="00996DFB" w:rsidP="00DA25BC">
            <w:pPr>
              <w:spacing w:after="0"/>
              <w:jc w:val="center"/>
              <w:rPr>
                <w:sz w:val="24"/>
                <w:szCs w:val="24"/>
              </w:rPr>
            </w:pPr>
            <w:r w:rsidRPr="00311EB8">
              <w:rPr>
                <w:sz w:val="24"/>
                <w:szCs w:val="24"/>
              </w:rPr>
              <w:t>480-800</w:t>
            </w:r>
          </w:p>
          <w:p w14:paraId="2A289BF4" w14:textId="77777777" w:rsidR="00996DFB" w:rsidRPr="00311EB8" w:rsidRDefault="00996DFB" w:rsidP="00DA25BC">
            <w:pPr>
              <w:spacing w:after="0"/>
              <w:jc w:val="center"/>
              <w:rPr>
                <w:sz w:val="24"/>
                <w:szCs w:val="24"/>
              </w:rPr>
            </w:pPr>
            <w:r w:rsidRPr="00311EB8">
              <w:rPr>
                <w:sz w:val="24"/>
                <w:szCs w:val="24"/>
              </w:rPr>
              <w:t>740-1000</w:t>
            </w:r>
          </w:p>
          <w:p w14:paraId="72F3A89E" w14:textId="77777777" w:rsidR="00996DFB" w:rsidRPr="00311EB8" w:rsidRDefault="00996DFB" w:rsidP="00DA25BC">
            <w:pPr>
              <w:shd w:val="clear" w:color="auto" w:fill="FFFFFF"/>
              <w:spacing w:after="0"/>
              <w:jc w:val="center"/>
              <w:rPr>
                <w:sz w:val="24"/>
                <w:szCs w:val="24"/>
              </w:rPr>
            </w:pPr>
            <w:r w:rsidRPr="00311EB8">
              <w:rPr>
                <w:sz w:val="24"/>
                <w:szCs w:val="24"/>
              </w:rPr>
              <w:t>20-1000</w:t>
            </w:r>
          </w:p>
        </w:tc>
      </w:tr>
      <w:tr w:rsidR="00996DFB" w:rsidRPr="00311EB8" w14:paraId="18B858FC" w14:textId="77777777" w:rsidTr="003508CD">
        <w:trPr>
          <w:trHeight w:val="48"/>
          <w:jc w:val="center"/>
        </w:trPr>
        <w:tc>
          <w:tcPr>
            <w:tcW w:w="10060" w:type="dxa"/>
            <w:gridSpan w:val="6"/>
          </w:tcPr>
          <w:p w14:paraId="6502EC1F" w14:textId="17D26D7B" w:rsidR="00996DFB" w:rsidRPr="00311EB8" w:rsidRDefault="00996DFB" w:rsidP="00DA25BC">
            <w:pPr>
              <w:spacing w:after="0"/>
              <w:jc w:val="both"/>
              <w:rPr>
                <w:rFonts w:cs="Times New Roman"/>
                <w:sz w:val="24"/>
                <w:szCs w:val="24"/>
              </w:rPr>
            </w:pPr>
            <w:r w:rsidRPr="00311EB8">
              <w:rPr>
                <w:rFonts w:cs="Times New Roman"/>
                <w:sz w:val="24"/>
                <w:szCs w:val="24"/>
              </w:rPr>
              <w:t>Примечания:</w:t>
            </w:r>
            <w:r w:rsidR="00DA25BC">
              <w:rPr>
                <w:rFonts w:cs="Times New Roman"/>
                <w:sz w:val="24"/>
                <w:szCs w:val="24"/>
              </w:rPr>
              <w:t xml:space="preserve"> </w:t>
            </w:r>
          </w:p>
          <w:p w14:paraId="3C295540" w14:textId="6AC50368" w:rsidR="00996DFB" w:rsidRPr="00311EB8" w:rsidRDefault="00996DFB" w:rsidP="00DA25BC">
            <w:pPr>
              <w:spacing w:after="0"/>
              <w:jc w:val="both"/>
              <w:rPr>
                <w:rFonts w:cs="Times New Roman"/>
                <w:sz w:val="24"/>
                <w:szCs w:val="24"/>
              </w:rPr>
            </w:pPr>
            <w:r w:rsidRPr="00311EB8">
              <w:rPr>
                <w:rFonts w:cs="Times New Roman"/>
                <w:sz w:val="24"/>
                <w:szCs w:val="24"/>
              </w:rPr>
              <w:t>1.</w:t>
            </w:r>
            <w:r w:rsidR="00DA25BC">
              <w:rPr>
                <w:rFonts w:cs="Times New Roman"/>
                <w:sz w:val="24"/>
                <w:szCs w:val="24"/>
              </w:rPr>
              <w:t xml:space="preserve"> </w:t>
            </w:r>
            <w:r w:rsidRPr="00311EB8">
              <w:rPr>
                <w:rFonts w:cs="Times New Roman"/>
                <w:sz w:val="24"/>
                <w:szCs w:val="24"/>
              </w:rPr>
              <w:t>Знак</w:t>
            </w:r>
            <w:r w:rsidR="00DA25BC">
              <w:rPr>
                <w:rFonts w:cs="Times New Roman"/>
                <w:sz w:val="24"/>
                <w:szCs w:val="24"/>
              </w:rPr>
              <w:t xml:space="preserve"> </w:t>
            </w:r>
            <w:r w:rsidRPr="00311EB8">
              <w:rPr>
                <w:rFonts w:cs="Times New Roman"/>
                <w:sz w:val="24"/>
                <w:szCs w:val="24"/>
              </w:rPr>
              <w:t>минус</w:t>
            </w:r>
            <w:r w:rsidR="00DA25BC">
              <w:rPr>
                <w:rFonts w:cs="Times New Roman"/>
                <w:sz w:val="24"/>
                <w:szCs w:val="24"/>
              </w:rPr>
              <w:t xml:space="preserve"> </w:t>
            </w:r>
            <w:r w:rsidRPr="00311EB8">
              <w:rPr>
                <w:rFonts w:cs="Times New Roman"/>
                <w:sz w:val="24"/>
                <w:szCs w:val="24"/>
              </w:rPr>
              <w:t>(-)</w:t>
            </w:r>
            <w:r w:rsidR="00DA25BC">
              <w:rPr>
                <w:rFonts w:cs="Times New Roman"/>
                <w:sz w:val="24"/>
                <w:szCs w:val="24"/>
              </w:rPr>
              <w:t xml:space="preserve"> </w:t>
            </w:r>
            <w:r w:rsidRPr="00311EB8">
              <w:rPr>
                <w:rFonts w:cs="Times New Roman"/>
                <w:sz w:val="24"/>
                <w:szCs w:val="24"/>
              </w:rPr>
              <w:t>у</w:t>
            </w:r>
            <w:r w:rsidR="00DA25BC">
              <w:rPr>
                <w:rFonts w:cs="Times New Roman"/>
                <w:sz w:val="24"/>
                <w:szCs w:val="24"/>
              </w:rPr>
              <w:t xml:space="preserve"> </w:t>
            </w:r>
            <w:r w:rsidRPr="00311EB8">
              <w:rPr>
                <w:rFonts w:cs="Times New Roman"/>
                <w:sz w:val="24"/>
                <w:szCs w:val="24"/>
              </w:rPr>
              <w:t>значения</w:t>
            </w:r>
            <w:r w:rsidR="00DA25BC">
              <w:rPr>
                <w:rFonts w:cs="Times New Roman"/>
                <w:sz w:val="24"/>
                <w:szCs w:val="24"/>
              </w:rPr>
              <w:t xml:space="preserve"> </w:t>
            </w:r>
            <w:r w:rsidRPr="00311EB8">
              <w:rPr>
                <w:rFonts w:cs="Times New Roman"/>
                <w:sz w:val="24"/>
                <w:szCs w:val="24"/>
              </w:rPr>
              <w:t>означает</w:t>
            </w:r>
            <w:r w:rsidR="00DA25BC">
              <w:rPr>
                <w:rFonts w:cs="Times New Roman"/>
                <w:sz w:val="24"/>
                <w:szCs w:val="24"/>
              </w:rPr>
              <w:t xml:space="preserve"> </w:t>
            </w:r>
            <w:r w:rsidRPr="00311EB8">
              <w:rPr>
                <w:rFonts w:cs="Times New Roman"/>
                <w:sz w:val="24"/>
                <w:szCs w:val="24"/>
              </w:rPr>
              <w:t>привнесение</w:t>
            </w:r>
            <w:r w:rsidR="00DA25BC">
              <w:rPr>
                <w:rFonts w:cs="Times New Roman"/>
                <w:sz w:val="24"/>
                <w:szCs w:val="24"/>
              </w:rPr>
              <w:t xml:space="preserve"> </w:t>
            </w:r>
            <w:r w:rsidRPr="00311EB8">
              <w:rPr>
                <w:rFonts w:cs="Times New Roman"/>
                <w:sz w:val="24"/>
                <w:szCs w:val="24"/>
              </w:rPr>
              <w:t>в</w:t>
            </w:r>
            <w:r w:rsidR="00DA25BC">
              <w:rPr>
                <w:rFonts w:cs="Times New Roman"/>
                <w:sz w:val="24"/>
                <w:szCs w:val="24"/>
              </w:rPr>
              <w:t xml:space="preserve"> </w:t>
            </w:r>
            <w:r w:rsidRPr="00311EB8">
              <w:rPr>
                <w:rFonts w:cs="Times New Roman"/>
                <w:sz w:val="24"/>
                <w:szCs w:val="24"/>
              </w:rPr>
              <w:t>систему</w:t>
            </w:r>
            <w:r w:rsidR="00DA25BC">
              <w:rPr>
                <w:rFonts w:cs="Times New Roman"/>
                <w:sz w:val="24"/>
                <w:szCs w:val="24"/>
              </w:rPr>
              <w:t xml:space="preserve"> </w:t>
            </w:r>
            <w:r w:rsidRPr="00311EB8">
              <w:rPr>
                <w:rFonts w:cs="Times New Roman"/>
                <w:sz w:val="24"/>
                <w:szCs w:val="24"/>
              </w:rPr>
              <w:t>атмосферного</w:t>
            </w:r>
            <w:r w:rsidR="00DA25BC">
              <w:rPr>
                <w:rFonts w:cs="Times New Roman"/>
                <w:sz w:val="24"/>
                <w:szCs w:val="24"/>
              </w:rPr>
              <w:t xml:space="preserve"> </w:t>
            </w:r>
            <w:r w:rsidRPr="00311EB8">
              <w:rPr>
                <w:rFonts w:cs="Times New Roman"/>
                <w:sz w:val="24"/>
                <w:szCs w:val="24"/>
              </w:rPr>
              <w:t>кислорода.</w:t>
            </w:r>
            <w:r w:rsidR="00DA25BC">
              <w:rPr>
                <w:rFonts w:cs="Times New Roman"/>
                <w:sz w:val="24"/>
                <w:szCs w:val="24"/>
              </w:rPr>
              <w:t xml:space="preserve"> </w:t>
            </w:r>
            <w:r w:rsidRPr="00311EB8">
              <w:rPr>
                <w:rFonts w:cs="Times New Roman"/>
                <w:sz w:val="24"/>
                <w:szCs w:val="24"/>
              </w:rPr>
              <w:t>Этот</w:t>
            </w:r>
            <w:r w:rsidR="00DA25BC">
              <w:rPr>
                <w:rFonts w:cs="Times New Roman"/>
                <w:sz w:val="24"/>
                <w:szCs w:val="24"/>
              </w:rPr>
              <w:t xml:space="preserve"> </w:t>
            </w:r>
            <w:r w:rsidRPr="00311EB8">
              <w:rPr>
                <w:rFonts w:cs="Times New Roman"/>
                <w:sz w:val="24"/>
                <w:szCs w:val="24"/>
              </w:rPr>
              <w:t>знак</w:t>
            </w:r>
            <w:r w:rsidR="00DA25BC">
              <w:rPr>
                <w:rFonts w:cs="Times New Roman"/>
                <w:sz w:val="24"/>
                <w:szCs w:val="24"/>
              </w:rPr>
              <w:t xml:space="preserve"> </w:t>
            </w:r>
            <w:r w:rsidRPr="00311EB8">
              <w:rPr>
                <w:rFonts w:cs="Times New Roman"/>
                <w:sz w:val="24"/>
                <w:szCs w:val="24"/>
              </w:rPr>
              <w:t>противоположный</w:t>
            </w:r>
            <w:r w:rsidR="00DA25BC">
              <w:rPr>
                <w:rFonts w:cs="Times New Roman"/>
                <w:sz w:val="24"/>
                <w:szCs w:val="24"/>
              </w:rPr>
              <w:t xml:space="preserve"> </w:t>
            </w:r>
            <w:r w:rsidRPr="00311EB8">
              <w:rPr>
                <w:rFonts w:cs="Times New Roman"/>
                <w:sz w:val="24"/>
                <w:szCs w:val="24"/>
              </w:rPr>
              <w:t>знаку,</w:t>
            </w:r>
            <w:r w:rsidR="00DA25BC">
              <w:rPr>
                <w:rFonts w:cs="Times New Roman"/>
                <w:sz w:val="24"/>
                <w:szCs w:val="24"/>
              </w:rPr>
              <w:t xml:space="preserve"> </w:t>
            </w:r>
            <w:r w:rsidRPr="00311EB8">
              <w:rPr>
                <w:rFonts w:cs="Times New Roman"/>
                <w:sz w:val="24"/>
                <w:szCs w:val="24"/>
              </w:rPr>
              <w:t>применяемого</w:t>
            </w:r>
            <w:r w:rsidR="00DA25BC">
              <w:rPr>
                <w:rFonts w:cs="Times New Roman"/>
                <w:sz w:val="24"/>
                <w:szCs w:val="24"/>
              </w:rPr>
              <w:t xml:space="preserve"> </w:t>
            </w:r>
            <w:r w:rsidRPr="00311EB8">
              <w:rPr>
                <w:rFonts w:cs="Times New Roman"/>
                <w:sz w:val="24"/>
                <w:szCs w:val="24"/>
              </w:rPr>
              <w:t>к</w:t>
            </w:r>
            <w:r w:rsidR="00DA25BC">
              <w:rPr>
                <w:rFonts w:cs="Times New Roman"/>
                <w:sz w:val="24"/>
                <w:szCs w:val="24"/>
              </w:rPr>
              <w:t xml:space="preserve"> </w:t>
            </w:r>
            <w:r w:rsidRPr="00311EB8">
              <w:rPr>
                <w:rFonts w:cs="Times New Roman"/>
                <w:sz w:val="24"/>
                <w:szCs w:val="24"/>
              </w:rPr>
              <w:t>параметру</w:t>
            </w:r>
            <w:r w:rsidR="00DA25BC">
              <w:rPr>
                <w:rFonts w:cs="Times New Roman"/>
                <w:sz w:val="24"/>
                <w:szCs w:val="24"/>
              </w:rPr>
              <w:t xml:space="preserve"> </w:t>
            </w:r>
            <w:r w:rsidRPr="00311EB8">
              <w:rPr>
                <w:rFonts w:cs="Times New Roman"/>
                <w:sz w:val="24"/>
                <w:szCs w:val="24"/>
              </w:rPr>
              <w:t>потери</w:t>
            </w:r>
            <w:r w:rsidR="00DA25BC">
              <w:rPr>
                <w:rFonts w:cs="Times New Roman"/>
                <w:sz w:val="24"/>
                <w:szCs w:val="24"/>
              </w:rPr>
              <w:t xml:space="preserve"> </w:t>
            </w:r>
            <w:r w:rsidRPr="00311EB8">
              <w:rPr>
                <w:rFonts w:cs="Times New Roman"/>
                <w:sz w:val="24"/>
                <w:szCs w:val="24"/>
              </w:rPr>
              <w:t>веса</w:t>
            </w:r>
          </w:p>
        </w:tc>
      </w:tr>
    </w:tbl>
    <w:p w14:paraId="269F09E0" w14:textId="77777777" w:rsidR="00996DFB" w:rsidRPr="00042377" w:rsidRDefault="00996DFB" w:rsidP="00996DFB">
      <w:pPr>
        <w:spacing w:after="0"/>
        <w:ind w:firstLine="709"/>
        <w:jc w:val="both"/>
        <w:rPr>
          <w:rFonts w:cs="Times New Roman"/>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4800"/>
      </w:tblGrid>
      <w:tr w:rsidR="00996DFB" w14:paraId="31F14D95" w14:textId="77777777" w:rsidTr="00DA25BC">
        <w:tc>
          <w:tcPr>
            <w:tcW w:w="4657" w:type="dxa"/>
          </w:tcPr>
          <w:p w14:paraId="3E4AA0C7" w14:textId="77777777" w:rsidR="00996DFB" w:rsidRDefault="00996DFB" w:rsidP="00DA25BC">
            <w:pPr>
              <w:jc w:val="both"/>
              <w:rPr>
                <w:rFonts w:cs="Times New Roman"/>
                <w:sz w:val="24"/>
                <w:szCs w:val="24"/>
              </w:rPr>
            </w:pPr>
            <w:r>
              <w:rPr>
                <w:noProof/>
                <w:lang w:eastAsia="ru-RU"/>
              </w:rPr>
              <w:drawing>
                <wp:inline distT="0" distB="0" distL="0" distR="0" wp14:anchorId="19CF363E" wp14:editId="3D60A48B">
                  <wp:extent cx="2911475" cy="3402330"/>
                  <wp:effectExtent l="0" t="0" r="3175" b="7620"/>
                  <wp:docPr id="67525314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11475" cy="3402330"/>
                          </a:xfrm>
                          <a:prstGeom prst="rect">
                            <a:avLst/>
                          </a:prstGeom>
                          <a:noFill/>
                          <a:ln>
                            <a:noFill/>
                          </a:ln>
                        </pic:spPr>
                      </pic:pic>
                    </a:graphicData>
                  </a:graphic>
                </wp:inline>
              </w:drawing>
            </w:r>
          </w:p>
        </w:tc>
        <w:tc>
          <w:tcPr>
            <w:tcW w:w="4687" w:type="dxa"/>
          </w:tcPr>
          <w:p w14:paraId="5006DA4B" w14:textId="77777777" w:rsidR="00996DFB" w:rsidRDefault="00996DFB" w:rsidP="00DA25BC">
            <w:pPr>
              <w:jc w:val="both"/>
              <w:rPr>
                <w:rFonts w:cs="Times New Roman"/>
                <w:sz w:val="24"/>
                <w:szCs w:val="24"/>
              </w:rPr>
            </w:pPr>
            <w:r>
              <w:rPr>
                <w:noProof/>
                <w:lang w:eastAsia="ru-RU"/>
              </w:rPr>
              <w:drawing>
                <wp:inline distT="0" distB="0" distL="0" distR="0" wp14:anchorId="3F9545EF" wp14:editId="5CA8A8B4">
                  <wp:extent cx="2932430" cy="3412490"/>
                  <wp:effectExtent l="0" t="0" r="1270" b="0"/>
                  <wp:docPr id="146806596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932430" cy="3412490"/>
                          </a:xfrm>
                          <a:prstGeom prst="rect">
                            <a:avLst/>
                          </a:prstGeom>
                          <a:noFill/>
                          <a:ln>
                            <a:noFill/>
                          </a:ln>
                        </pic:spPr>
                      </pic:pic>
                    </a:graphicData>
                  </a:graphic>
                </wp:inline>
              </w:drawing>
            </w:r>
          </w:p>
        </w:tc>
      </w:tr>
      <w:tr w:rsidR="00996DFB" w14:paraId="5C01A532" w14:textId="77777777" w:rsidTr="00DA25BC">
        <w:tc>
          <w:tcPr>
            <w:tcW w:w="4657" w:type="dxa"/>
          </w:tcPr>
          <w:p w14:paraId="113A1AE8" w14:textId="77777777" w:rsidR="00996DFB" w:rsidRPr="00042377" w:rsidRDefault="00996DFB" w:rsidP="00DA25BC">
            <w:pPr>
              <w:jc w:val="center"/>
              <w:rPr>
                <w:rFonts w:cs="Times New Roman"/>
                <w:szCs w:val="28"/>
              </w:rPr>
            </w:pPr>
            <w:r w:rsidRPr="00042377">
              <w:rPr>
                <w:rFonts w:cs="Times New Roman"/>
                <w:szCs w:val="28"/>
              </w:rPr>
              <w:t>а</w:t>
            </w:r>
          </w:p>
        </w:tc>
        <w:tc>
          <w:tcPr>
            <w:tcW w:w="4687" w:type="dxa"/>
          </w:tcPr>
          <w:p w14:paraId="7D26FE95" w14:textId="77777777" w:rsidR="00996DFB" w:rsidRPr="00042377" w:rsidRDefault="00996DFB" w:rsidP="00DA25BC">
            <w:pPr>
              <w:jc w:val="center"/>
              <w:rPr>
                <w:rFonts w:cs="Times New Roman"/>
                <w:szCs w:val="28"/>
              </w:rPr>
            </w:pPr>
            <w:r w:rsidRPr="00042377">
              <w:rPr>
                <w:rFonts w:cs="Times New Roman"/>
                <w:szCs w:val="28"/>
              </w:rPr>
              <w:t>б</w:t>
            </w:r>
          </w:p>
        </w:tc>
      </w:tr>
      <w:tr w:rsidR="00996DFB" w14:paraId="711014A9" w14:textId="77777777" w:rsidTr="00DA25BC">
        <w:tc>
          <w:tcPr>
            <w:tcW w:w="4657" w:type="dxa"/>
          </w:tcPr>
          <w:p w14:paraId="462B4DCC" w14:textId="77777777" w:rsidR="00996DFB" w:rsidRPr="00042377" w:rsidRDefault="00996DFB" w:rsidP="00DA25BC">
            <w:pPr>
              <w:jc w:val="center"/>
              <w:rPr>
                <w:rFonts w:cs="Times New Roman"/>
                <w:szCs w:val="28"/>
              </w:rPr>
            </w:pPr>
          </w:p>
        </w:tc>
        <w:tc>
          <w:tcPr>
            <w:tcW w:w="4687" w:type="dxa"/>
          </w:tcPr>
          <w:p w14:paraId="065474C3" w14:textId="77777777" w:rsidR="00996DFB" w:rsidRPr="00042377" w:rsidRDefault="00996DFB" w:rsidP="00DA25BC">
            <w:pPr>
              <w:jc w:val="center"/>
              <w:rPr>
                <w:rFonts w:cs="Times New Roman"/>
                <w:szCs w:val="28"/>
              </w:rPr>
            </w:pPr>
          </w:p>
        </w:tc>
      </w:tr>
      <w:tr w:rsidR="00996DFB" w14:paraId="34E02722" w14:textId="77777777" w:rsidTr="00DA25BC">
        <w:tc>
          <w:tcPr>
            <w:tcW w:w="9344" w:type="dxa"/>
            <w:gridSpan w:val="2"/>
          </w:tcPr>
          <w:p w14:paraId="10F57D9A" w14:textId="77777777" w:rsidR="00996DFB" w:rsidRPr="00042377" w:rsidRDefault="00996DFB" w:rsidP="00DA25BC">
            <w:pPr>
              <w:jc w:val="center"/>
              <w:rPr>
                <w:rFonts w:cs="Times New Roman"/>
                <w:szCs w:val="28"/>
              </w:rPr>
            </w:pPr>
            <w:r>
              <w:object w:dxaOrig="9945" w:dyaOrig="11899" w14:anchorId="0D8132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7.2pt;height:286.6pt" o:ole="">
                  <v:imagedata r:id="rId56" o:title=""/>
                </v:shape>
                <o:OLEObject Type="Embed" ProgID="CorelPHOTOPAINT.Image.14" ShapeID="_x0000_i1025" DrawAspect="Content" ObjectID="_1812351860" r:id="rId57"/>
              </w:object>
            </w:r>
          </w:p>
        </w:tc>
      </w:tr>
      <w:tr w:rsidR="00996DFB" w14:paraId="3013033B" w14:textId="77777777" w:rsidTr="00DA25BC">
        <w:tc>
          <w:tcPr>
            <w:tcW w:w="9344" w:type="dxa"/>
            <w:gridSpan w:val="2"/>
          </w:tcPr>
          <w:p w14:paraId="164A00F2" w14:textId="77777777" w:rsidR="00996DFB" w:rsidRPr="00042377" w:rsidRDefault="00996DFB" w:rsidP="00DA25BC">
            <w:pPr>
              <w:jc w:val="center"/>
              <w:rPr>
                <w:rFonts w:cs="Times New Roman"/>
                <w:szCs w:val="28"/>
              </w:rPr>
            </w:pPr>
            <w:r>
              <w:rPr>
                <w:rFonts w:cs="Times New Roman"/>
                <w:szCs w:val="28"/>
              </w:rPr>
              <w:t>в</w:t>
            </w:r>
          </w:p>
        </w:tc>
      </w:tr>
    </w:tbl>
    <w:p w14:paraId="646FB491" w14:textId="77777777" w:rsidR="00996DFB" w:rsidRDefault="00996DFB" w:rsidP="00996DFB">
      <w:pPr>
        <w:spacing w:after="0"/>
        <w:ind w:firstLine="142"/>
        <w:jc w:val="center"/>
      </w:pPr>
    </w:p>
    <w:p w14:paraId="0AB5D862" w14:textId="0F1F40B9" w:rsidR="003508CD" w:rsidRDefault="003508CD" w:rsidP="00996DFB">
      <w:pPr>
        <w:spacing w:after="0"/>
        <w:ind w:firstLine="142"/>
        <w:jc w:val="center"/>
        <w:rPr>
          <w:rFonts w:cs="Times New Roman"/>
          <w:szCs w:val="28"/>
        </w:rPr>
      </w:pPr>
      <w:r w:rsidRPr="00DA5C19">
        <w:rPr>
          <w:rFonts w:cs="Times New Roman"/>
          <w:szCs w:val="28"/>
        </w:rPr>
        <w:t>а)</w:t>
      </w:r>
      <w:r w:rsidR="00DA25BC">
        <w:rPr>
          <w:rFonts w:cs="Times New Roman"/>
          <w:szCs w:val="28"/>
        </w:rPr>
        <w:t xml:space="preserve"> </w:t>
      </w:r>
      <w:r w:rsidRPr="00DA5C19">
        <w:rPr>
          <w:rFonts w:cs="Times New Roman"/>
          <w:szCs w:val="28"/>
        </w:rPr>
        <w:t>шлак</w:t>
      </w:r>
      <w:r w:rsidR="00DA25BC">
        <w:rPr>
          <w:rFonts w:cs="Times New Roman"/>
          <w:szCs w:val="28"/>
        </w:rPr>
        <w:t xml:space="preserve"> </w:t>
      </w:r>
      <w:r w:rsidRPr="00DA5C19">
        <w:rPr>
          <w:rFonts w:cs="Times New Roman"/>
          <w:szCs w:val="28"/>
        </w:rPr>
        <w:t>свинцовый;</w:t>
      </w:r>
      <w:r w:rsidR="00DA25BC">
        <w:rPr>
          <w:rFonts w:cs="Times New Roman"/>
          <w:szCs w:val="28"/>
        </w:rPr>
        <w:t xml:space="preserve"> </w:t>
      </w:r>
      <w:r>
        <w:rPr>
          <w:rFonts w:cs="Times New Roman"/>
          <w:szCs w:val="28"/>
        </w:rPr>
        <w:t>б</w:t>
      </w:r>
      <w:r w:rsidRPr="00DA5C19">
        <w:rPr>
          <w:rFonts w:cs="Times New Roman"/>
          <w:szCs w:val="28"/>
        </w:rPr>
        <w:t>)</w:t>
      </w:r>
      <w:r w:rsidR="00DA25BC">
        <w:rPr>
          <w:rFonts w:cs="Times New Roman"/>
          <w:szCs w:val="28"/>
        </w:rPr>
        <w:t xml:space="preserve"> </w:t>
      </w:r>
      <w:r w:rsidRPr="00DA5C19">
        <w:rPr>
          <w:rFonts w:cs="Times New Roman"/>
          <w:szCs w:val="28"/>
        </w:rPr>
        <w:t>шлак</w:t>
      </w:r>
      <w:r w:rsidR="00DA25BC">
        <w:rPr>
          <w:rFonts w:cs="Times New Roman"/>
          <w:szCs w:val="28"/>
        </w:rPr>
        <w:t xml:space="preserve"> </w:t>
      </w:r>
      <w:r w:rsidRPr="00DA5C19">
        <w:rPr>
          <w:rFonts w:cs="Times New Roman"/>
          <w:szCs w:val="28"/>
        </w:rPr>
        <w:t>медный</w:t>
      </w:r>
      <w:r w:rsidR="00DA25BC">
        <w:rPr>
          <w:rFonts w:cs="Times New Roman"/>
          <w:szCs w:val="28"/>
        </w:rPr>
        <w:t xml:space="preserve"> </w:t>
      </w:r>
      <w:r>
        <w:rPr>
          <w:rFonts w:cs="Times New Roman"/>
          <w:szCs w:val="28"/>
        </w:rPr>
        <w:t>ИМЗ;</w:t>
      </w:r>
      <w:r w:rsidR="00DA25BC">
        <w:rPr>
          <w:rFonts w:cs="Times New Roman"/>
          <w:szCs w:val="28"/>
        </w:rPr>
        <w:t xml:space="preserve"> </w:t>
      </w:r>
      <w:r>
        <w:rPr>
          <w:rFonts w:cs="Times New Roman"/>
          <w:szCs w:val="28"/>
        </w:rPr>
        <w:t>в)</w:t>
      </w:r>
      <w:r w:rsidR="00DA25BC">
        <w:rPr>
          <w:rFonts w:cs="Times New Roman"/>
          <w:szCs w:val="28"/>
        </w:rPr>
        <w:t xml:space="preserve"> </w:t>
      </w:r>
      <w:r>
        <w:rPr>
          <w:rFonts w:cs="Times New Roman"/>
          <w:szCs w:val="28"/>
        </w:rPr>
        <w:t>шлак</w:t>
      </w:r>
      <w:r w:rsidR="00DA25BC">
        <w:rPr>
          <w:rFonts w:cs="Times New Roman"/>
          <w:szCs w:val="28"/>
        </w:rPr>
        <w:t xml:space="preserve"> </w:t>
      </w:r>
      <w:r>
        <w:rPr>
          <w:rFonts w:cs="Times New Roman"/>
          <w:szCs w:val="28"/>
        </w:rPr>
        <w:t>медный</w:t>
      </w:r>
      <w:r w:rsidR="00DA25BC">
        <w:rPr>
          <w:rFonts w:cs="Times New Roman"/>
          <w:szCs w:val="28"/>
        </w:rPr>
        <w:t xml:space="preserve"> </w:t>
      </w:r>
    </w:p>
    <w:p w14:paraId="53B479CD" w14:textId="77777777" w:rsidR="003508CD" w:rsidRDefault="003508CD" w:rsidP="00996DFB">
      <w:pPr>
        <w:spacing w:after="0"/>
        <w:ind w:firstLine="142"/>
        <w:jc w:val="center"/>
        <w:rPr>
          <w:rFonts w:cs="Times New Roman"/>
          <w:szCs w:val="28"/>
        </w:rPr>
      </w:pPr>
    </w:p>
    <w:p w14:paraId="2C6EF91E" w14:textId="18B498AB" w:rsidR="00996DFB" w:rsidRDefault="00996DFB" w:rsidP="00996DFB">
      <w:pPr>
        <w:spacing w:after="0"/>
        <w:ind w:firstLine="142"/>
        <w:jc w:val="center"/>
        <w:rPr>
          <w:rFonts w:cs="Times New Roman"/>
          <w:noProof/>
          <w:szCs w:val="28"/>
        </w:rPr>
      </w:pPr>
      <w:r w:rsidRPr="00042377">
        <w:rPr>
          <w:rFonts w:cs="Times New Roman"/>
          <w:szCs w:val="28"/>
        </w:rPr>
        <w:t>Рисунок</w:t>
      </w:r>
      <w:r w:rsidR="00DA25BC">
        <w:rPr>
          <w:rFonts w:cs="Times New Roman"/>
          <w:szCs w:val="28"/>
        </w:rPr>
        <w:t xml:space="preserve"> </w:t>
      </w:r>
      <w:r>
        <w:rPr>
          <w:rFonts w:cs="Times New Roman"/>
          <w:szCs w:val="28"/>
        </w:rPr>
        <w:t>3.1.4</w:t>
      </w:r>
      <w:r w:rsidR="00DA25BC">
        <w:rPr>
          <w:rFonts w:cs="Times New Roman"/>
          <w:szCs w:val="28"/>
        </w:rPr>
        <w:t xml:space="preserve"> </w:t>
      </w:r>
      <w:r w:rsidRPr="00042377">
        <w:rPr>
          <w:rFonts w:cs="Times New Roman"/>
          <w:szCs w:val="28"/>
        </w:rPr>
        <w:t>-</w:t>
      </w:r>
      <w:r w:rsidR="00DA25BC">
        <w:rPr>
          <w:rFonts w:cs="Times New Roman"/>
          <w:szCs w:val="28"/>
        </w:rPr>
        <w:t xml:space="preserve"> </w:t>
      </w:r>
      <w:r w:rsidRPr="00042377">
        <w:rPr>
          <w:rFonts w:cs="Times New Roman"/>
          <w:szCs w:val="28"/>
        </w:rPr>
        <w:t>Дериватограмма</w:t>
      </w:r>
      <w:r w:rsidR="00DA25BC">
        <w:rPr>
          <w:rFonts w:cs="Times New Roman"/>
          <w:szCs w:val="28"/>
        </w:rPr>
        <w:t xml:space="preserve"> </w:t>
      </w:r>
      <w:r w:rsidRPr="00042377">
        <w:rPr>
          <w:rFonts w:cs="Times New Roman"/>
          <w:noProof/>
          <w:szCs w:val="28"/>
        </w:rPr>
        <w:t>шлаков</w:t>
      </w:r>
      <w:r w:rsidR="00DA25BC">
        <w:rPr>
          <w:rFonts w:cs="Times New Roman"/>
          <w:noProof/>
          <w:szCs w:val="28"/>
        </w:rPr>
        <w:t xml:space="preserve"> </w:t>
      </w:r>
    </w:p>
    <w:p w14:paraId="3857B097" w14:textId="77777777" w:rsidR="00996DFB" w:rsidRDefault="00996DFB" w:rsidP="00996DFB">
      <w:pPr>
        <w:spacing w:after="0"/>
        <w:ind w:firstLine="142"/>
        <w:jc w:val="center"/>
        <w:rPr>
          <w:rFonts w:cs="Times New Roman"/>
          <w:noProof/>
          <w:szCs w:val="28"/>
        </w:rPr>
      </w:pPr>
    </w:p>
    <w:p w14:paraId="171E6FA5" w14:textId="77777777" w:rsidR="00996DFB" w:rsidRDefault="00996DFB" w:rsidP="00996DFB">
      <w:pPr>
        <w:shd w:val="clear" w:color="auto" w:fill="FFFFFF"/>
        <w:spacing w:after="0"/>
        <w:ind w:firstLine="142"/>
        <w:jc w:val="both"/>
        <w:rPr>
          <w:szCs w:val="28"/>
        </w:rPr>
      </w:pPr>
    </w:p>
    <w:p w14:paraId="2F830E76" w14:textId="7313E9B4" w:rsidR="00996DFB" w:rsidRPr="00CC6EED" w:rsidRDefault="00996DFB" w:rsidP="00996DFB">
      <w:pPr>
        <w:spacing w:after="0"/>
        <w:ind w:firstLine="709"/>
        <w:jc w:val="both"/>
        <w:rPr>
          <w:rFonts w:cs="Times New Roman"/>
          <w:szCs w:val="28"/>
        </w:rPr>
      </w:pPr>
      <w:r w:rsidRPr="00CC6EED">
        <w:rPr>
          <w:rFonts w:cs="Times New Roman"/>
          <w:szCs w:val="28"/>
        </w:rPr>
        <w:t>Известно,</w:t>
      </w:r>
      <w:r w:rsidR="00DA25BC">
        <w:rPr>
          <w:rFonts w:cs="Times New Roman"/>
          <w:szCs w:val="28"/>
        </w:rPr>
        <w:t xml:space="preserve"> </w:t>
      </w:r>
      <w:r w:rsidRPr="00CC6EED">
        <w:rPr>
          <w:rFonts w:cs="Times New Roman"/>
          <w:szCs w:val="28"/>
        </w:rPr>
        <w:t>что</w:t>
      </w:r>
      <w:r w:rsidR="00DA25BC">
        <w:rPr>
          <w:rFonts w:cs="Times New Roman"/>
          <w:szCs w:val="28"/>
        </w:rPr>
        <w:t xml:space="preserve"> </w:t>
      </w:r>
      <w:r w:rsidRPr="00CC6EED">
        <w:rPr>
          <w:rFonts w:cs="Times New Roman"/>
          <w:szCs w:val="28"/>
        </w:rPr>
        <w:t>основным</w:t>
      </w:r>
      <w:r w:rsidR="00DA25BC">
        <w:rPr>
          <w:rFonts w:cs="Times New Roman"/>
          <w:szCs w:val="28"/>
        </w:rPr>
        <w:t xml:space="preserve"> </w:t>
      </w:r>
      <w:r w:rsidRPr="00CC6EED">
        <w:rPr>
          <w:rFonts w:cs="Times New Roman"/>
          <w:szCs w:val="28"/>
        </w:rPr>
        <w:t>недостатком</w:t>
      </w:r>
      <w:r w:rsidR="00DA25BC">
        <w:rPr>
          <w:rFonts w:cs="Times New Roman"/>
          <w:szCs w:val="28"/>
        </w:rPr>
        <w:t xml:space="preserve"> </w:t>
      </w:r>
      <w:r w:rsidRPr="00CC6EED">
        <w:rPr>
          <w:rFonts w:cs="Times New Roman"/>
          <w:szCs w:val="28"/>
        </w:rPr>
        <w:t>природного</w:t>
      </w:r>
      <w:r w:rsidR="00DA25BC">
        <w:rPr>
          <w:rFonts w:cs="Times New Roman"/>
          <w:szCs w:val="28"/>
        </w:rPr>
        <w:t xml:space="preserve"> </w:t>
      </w:r>
      <w:r w:rsidRPr="00CC6EED">
        <w:rPr>
          <w:rFonts w:cs="Times New Roman"/>
          <w:szCs w:val="28"/>
        </w:rPr>
        <w:t>минерального</w:t>
      </w:r>
      <w:r w:rsidR="00DA25BC">
        <w:rPr>
          <w:rFonts w:cs="Times New Roman"/>
          <w:szCs w:val="28"/>
        </w:rPr>
        <w:t xml:space="preserve"> </w:t>
      </w:r>
      <w:r w:rsidRPr="00CC6EED">
        <w:rPr>
          <w:rFonts w:cs="Times New Roman"/>
          <w:szCs w:val="28"/>
        </w:rPr>
        <w:t>сырья</w:t>
      </w:r>
      <w:r w:rsidR="00DA25BC">
        <w:rPr>
          <w:rFonts w:cs="Times New Roman"/>
          <w:szCs w:val="28"/>
        </w:rPr>
        <w:t xml:space="preserve"> </w:t>
      </w:r>
      <w:r w:rsidRPr="00CC6EED">
        <w:rPr>
          <w:rFonts w:cs="Times New Roman"/>
          <w:szCs w:val="28"/>
        </w:rPr>
        <w:t>является</w:t>
      </w:r>
      <w:r w:rsidR="00DA25BC">
        <w:rPr>
          <w:rFonts w:cs="Times New Roman"/>
          <w:szCs w:val="28"/>
        </w:rPr>
        <w:t xml:space="preserve"> </w:t>
      </w:r>
      <w:r w:rsidRPr="00CC6EED">
        <w:rPr>
          <w:rFonts w:cs="Times New Roman"/>
          <w:szCs w:val="28"/>
        </w:rPr>
        <w:t>непостоянство</w:t>
      </w:r>
      <w:r w:rsidR="00DA25BC">
        <w:rPr>
          <w:rFonts w:cs="Times New Roman"/>
          <w:szCs w:val="28"/>
        </w:rPr>
        <w:t xml:space="preserve"> </w:t>
      </w:r>
      <w:r w:rsidRPr="00CC6EED">
        <w:rPr>
          <w:rFonts w:cs="Times New Roman"/>
          <w:szCs w:val="28"/>
        </w:rPr>
        <w:t>и</w:t>
      </w:r>
      <w:r w:rsidR="00DA25BC">
        <w:rPr>
          <w:rFonts w:cs="Times New Roman"/>
          <w:szCs w:val="28"/>
        </w:rPr>
        <w:t xml:space="preserve"> </w:t>
      </w:r>
      <w:r w:rsidRPr="00CC6EED">
        <w:rPr>
          <w:rFonts w:cs="Times New Roman"/>
          <w:szCs w:val="28"/>
        </w:rPr>
        <w:t>термическая</w:t>
      </w:r>
      <w:r w:rsidR="00DA25BC">
        <w:rPr>
          <w:rFonts w:cs="Times New Roman"/>
          <w:szCs w:val="28"/>
        </w:rPr>
        <w:t xml:space="preserve"> </w:t>
      </w:r>
      <w:r w:rsidRPr="00CC6EED">
        <w:rPr>
          <w:rFonts w:cs="Times New Roman"/>
          <w:szCs w:val="28"/>
        </w:rPr>
        <w:t>нестабильность</w:t>
      </w:r>
      <w:r w:rsidR="00DA25BC">
        <w:rPr>
          <w:rFonts w:cs="Times New Roman"/>
          <w:szCs w:val="28"/>
        </w:rPr>
        <w:t xml:space="preserve"> </w:t>
      </w:r>
      <w:r w:rsidRPr="00CC6EED">
        <w:rPr>
          <w:rFonts w:cs="Times New Roman"/>
          <w:szCs w:val="28"/>
        </w:rPr>
        <w:t>химического</w:t>
      </w:r>
      <w:r w:rsidR="00DA25BC">
        <w:rPr>
          <w:rFonts w:cs="Times New Roman"/>
          <w:szCs w:val="28"/>
        </w:rPr>
        <w:t xml:space="preserve"> </w:t>
      </w:r>
      <w:r w:rsidRPr="00CC6EED">
        <w:rPr>
          <w:rFonts w:cs="Times New Roman"/>
          <w:szCs w:val="28"/>
        </w:rPr>
        <w:t>состава.</w:t>
      </w:r>
      <w:r w:rsidR="00DA25BC">
        <w:rPr>
          <w:rFonts w:cs="Times New Roman"/>
          <w:szCs w:val="28"/>
        </w:rPr>
        <w:t xml:space="preserve"> </w:t>
      </w:r>
      <w:r w:rsidRPr="00CC6EED">
        <w:rPr>
          <w:rFonts w:cs="Times New Roman"/>
          <w:szCs w:val="28"/>
        </w:rPr>
        <w:t>При</w:t>
      </w:r>
      <w:r w:rsidR="00DA25BC">
        <w:rPr>
          <w:rFonts w:cs="Times New Roman"/>
          <w:szCs w:val="28"/>
        </w:rPr>
        <w:t xml:space="preserve"> </w:t>
      </w:r>
      <w:r w:rsidRPr="00CC6EED">
        <w:rPr>
          <w:rFonts w:cs="Times New Roman"/>
          <w:szCs w:val="28"/>
        </w:rPr>
        <w:t>динамическом</w:t>
      </w:r>
      <w:r w:rsidR="00DA25BC">
        <w:rPr>
          <w:rFonts w:cs="Times New Roman"/>
          <w:szCs w:val="28"/>
        </w:rPr>
        <w:t xml:space="preserve"> </w:t>
      </w:r>
      <w:r w:rsidRPr="00CC6EED">
        <w:rPr>
          <w:rFonts w:cs="Times New Roman"/>
          <w:szCs w:val="28"/>
        </w:rPr>
        <w:t>нагревании</w:t>
      </w:r>
      <w:r w:rsidR="00DA25BC">
        <w:rPr>
          <w:rFonts w:cs="Times New Roman"/>
          <w:szCs w:val="28"/>
        </w:rPr>
        <w:t xml:space="preserve"> </w:t>
      </w:r>
      <w:r w:rsidRPr="00CC6EED">
        <w:rPr>
          <w:rFonts w:cs="Times New Roman"/>
          <w:szCs w:val="28"/>
        </w:rPr>
        <w:t>цеолит</w:t>
      </w:r>
      <w:r w:rsidR="00DA25BC">
        <w:rPr>
          <w:rFonts w:cs="Times New Roman"/>
          <w:szCs w:val="28"/>
        </w:rPr>
        <w:t xml:space="preserve"> </w:t>
      </w:r>
      <w:r w:rsidRPr="00CC6EED">
        <w:rPr>
          <w:rFonts w:cs="Times New Roman"/>
          <w:szCs w:val="28"/>
        </w:rPr>
        <w:t>месторождения</w:t>
      </w:r>
      <w:r w:rsidR="00DA25BC">
        <w:rPr>
          <w:rFonts w:cs="Times New Roman"/>
          <w:szCs w:val="28"/>
        </w:rPr>
        <w:t xml:space="preserve"> </w:t>
      </w:r>
      <w:r w:rsidRPr="00CC6EED">
        <w:rPr>
          <w:rFonts w:cs="Times New Roman"/>
          <w:szCs w:val="28"/>
        </w:rPr>
        <w:t>Тайжузген</w:t>
      </w:r>
      <w:r w:rsidR="00DA25BC">
        <w:rPr>
          <w:rFonts w:cs="Times New Roman"/>
          <w:szCs w:val="28"/>
        </w:rPr>
        <w:t xml:space="preserve"> </w:t>
      </w:r>
      <w:r w:rsidRPr="00CC6EED">
        <w:rPr>
          <w:rFonts w:cs="Times New Roman"/>
          <w:szCs w:val="28"/>
        </w:rPr>
        <w:t>оставил</w:t>
      </w:r>
      <w:r w:rsidR="00DA25BC">
        <w:rPr>
          <w:rFonts w:cs="Times New Roman"/>
          <w:szCs w:val="28"/>
        </w:rPr>
        <w:t xml:space="preserve"> </w:t>
      </w:r>
      <w:r w:rsidRPr="00CC6EED">
        <w:rPr>
          <w:rFonts w:cs="Times New Roman"/>
          <w:szCs w:val="28"/>
        </w:rPr>
        <w:t>на</w:t>
      </w:r>
      <w:r w:rsidR="00DA25BC">
        <w:rPr>
          <w:rFonts w:cs="Times New Roman"/>
          <w:szCs w:val="28"/>
        </w:rPr>
        <w:t xml:space="preserve"> </w:t>
      </w:r>
      <w:r w:rsidRPr="00CC6EED">
        <w:rPr>
          <w:rFonts w:cs="Times New Roman"/>
          <w:szCs w:val="28"/>
        </w:rPr>
        <w:t>дифференциальных</w:t>
      </w:r>
      <w:r w:rsidR="00DA25BC">
        <w:rPr>
          <w:rFonts w:cs="Times New Roman"/>
          <w:szCs w:val="28"/>
        </w:rPr>
        <w:t xml:space="preserve"> </w:t>
      </w:r>
      <w:r w:rsidRPr="00CC6EED">
        <w:rPr>
          <w:rFonts w:cs="Times New Roman"/>
          <w:szCs w:val="28"/>
        </w:rPr>
        <w:t>(</w:t>
      </w:r>
      <w:r w:rsidRPr="00CC6EED">
        <w:rPr>
          <w:rFonts w:cs="Times New Roman"/>
          <w:szCs w:val="28"/>
          <w:lang w:val="en-US"/>
        </w:rPr>
        <w:t>DTA</w:t>
      </w:r>
      <w:r w:rsidRPr="00CC6EED">
        <w:rPr>
          <w:rFonts w:cs="Times New Roman"/>
          <w:szCs w:val="28"/>
        </w:rPr>
        <w:t>-</w:t>
      </w:r>
      <w:r w:rsidR="00DA25BC">
        <w:rPr>
          <w:rFonts w:cs="Times New Roman"/>
          <w:szCs w:val="28"/>
        </w:rPr>
        <w:t xml:space="preserve"> </w:t>
      </w:r>
      <w:r w:rsidRPr="00CC6EED">
        <w:rPr>
          <w:rFonts w:cs="Times New Roman"/>
          <w:szCs w:val="28"/>
        </w:rPr>
        <w:t>и</w:t>
      </w:r>
      <w:r w:rsidR="00DA25BC">
        <w:rPr>
          <w:rFonts w:cs="Times New Roman"/>
          <w:szCs w:val="28"/>
        </w:rPr>
        <w:t xml:space="preserve"> </w:t>
      </w:r>
      <w:r w:rsidRPr="00CC6EED">
        <w:rPr>
          <w:rFonts w:cs="Times New Roman"/>
          <w:szCs w:val="28"/>
          <w:lang w:val="en-US"/>
        </w:rPr>
        <w:t>DT</w:t>
      </w:r>
      <w:r w:rsidRPr="00CC6EED">
        <w:rPr>
          <w:rFonts w:cs="Times New Roman"/>
          <w:szCs w:val="28"/>
        </w:rPr>
        <w:t>G-)</w:t>
      </w:r>
      <w:r w:rsidR="00DA25BC">
        <w:rPr>
          <w:rFonts w:cs="Times New Roman"/>
          <w:szCs w:val="28"/>
        </w:rPr>
        <w:t xml:space="preserve"> </w:t>
      </w:r>
      <w:r w:rsidRPr="00CC6EED">
        <w:rPr>
          <w:rFonts w:cs="Times New Roman"/>
          <w:szCs w:val="28"/>
        </w:rPr>
        <w:t>кривых</w:t>
      </w:r>
      <w:r w:rsidR="00DA25BC">
        <w:rPr>
          <w:rFonts w:cs="Times New Roman"/>
          <w:szCs w:val="28"/>
        </w:rPr>
        <w:t xml:space="preserve"> </w:t>
      </w:r>
      <w:r w:rsidRPr="00CC6EED">
        <w:rPr>
          <w:rFonts w:cs="Times New Roman"/>
          <w:szCs w:val="28"/>
        </w:rPr>
        <w:t>ряд</w:t>
      </w:r>
      <w:r w:rsidR="00DA25BC">
        <w:rPr>
          <w:rFonts w:cs="Times New Roman"/>
          <w:szCs w:val="28"/>
        </w:rPr>
        <w:t xml:space="preserve"> </w:t>
      </w:r>
      <w:r w:rsidRPr="00CC6EED">
        <w:rPr>
          <w:rFonts w:cs="Times New Roman"/>
          <w:szCs w:val="28"/>
        </w:rPr>
        <w:t>проявлений,</w:t>
      </w:r>
      <w:r w:rsidR="00DA25BC">
        <w:rPr>
          <w:rFonts w:cs="Times New Roman"/>
          <w:szCs w:val="28"/>
        </w:rPr>
        <w:t xml:space="preserve"> </w:t>
      </w:r>
      <w:r w:rsidRPr="00CC6EED">
        <w:rPr>
          <w:rFonts w:cs="Times New Roman"/>
          <w:szCs w:val="28"/>
        </w:rPr>
        <w:t>преимущественно</w:t>
      </w:r>
      <w:r w:rsidR="00DA25BC">
        <w:rPr>
          <w:rFonts w:cs="Times New Roman"/>
          <w:szCs w:val="28"/>
        </w:rPr>
        <w:t xml:space="preserve"> </w:t>
      </w:r>
      <w:r w:rsidRPr="00CC6EED">
        <w:rPr>
          <w:rFonts w:cs="Times New Roman"/>
          <w:szCs w:val="28"/>
        </w:rPr>
        <w:t>связанных</w:t>
      </w:r>
      <w:r w:rsidR="00DA25BC">
        <w:rPr>
          <w:rFonts w:cs="Times New Roman"/>
          <w:szCs w:val="28"/>
        </w:rPr>
        <w:t xml:space="preserve"> </w:t>
      </w:r>
      <w:r w:rsidRPr="00CC6EED">
        <w:rPr>
          <w:rFonts w:cs="Times New Roman"/>
          <w:szCs w:val="28"/>
        </w:rPr>
        <w:t>с</w:t>
      </w:r>
      <w:r w:rsidR="00DA25BC">
        <w:rPr>
          <w:rFonts w:cs="Times New Roman"/>
          <w:szCs w:val="28"/>
        </w:rPr>
        <w:t xml:space="preserve"> </w:t>
      </w:r>
      <w:r w:rsidRPr="00CC6EED">
        <w:rPr>
          <w:rFonts w:cs="Times New Roman"/>
          <w:szCs w:val="28"/>
        </w:rPr>
        <w:t>обезвоживанием</w:t>
      </w:r>
      <w:r w:rsidR="00DA25BC">
        <w:rPr>
          <w:rFonts w:cs="Times New Roman"/>
          <w:szCs w:val="28"/>
        </w:rPr>
        <w:t xml:space="preserve"> </w:t>
      </w:r>
      <w:r w:rsidRPr="00CC6EED">
        <w:rPr>
          <w:rFonts w:cs="Times New Roman"/>
          <w:szCs w:val="28"/>
        </w:rPr>
        <w:t>системы</w:t>
      </w:r>
      <w:r w:rsidR="00DA25BC">
        <w:rPr>
          <w:rFonts w:cs="Times New Roman"/>
          <w:szCs w:val="28"/>
        </w:rPr>
        <w:t xml:space="preserve"> </w:t>
      </w:r>
      <w:r w:rsidRPr="00CC6EED">
        <w:rPr>
          <w:rFonts w:cs="Times New Roman"/>
          <w:szCs w:val="28"/>
        </w:rPr>
        <w:t>(рисунок</w:t>
      </w:r>
      <w:r w:rsidR="00DA25BC">
        <w:rPr>
          <w:rFonts w:cs="Times New Roman"/>
          <w:szCs w:val="28"/>
        </w:rPr>
        <w:t xml:space="preserve"> </w:t>
      </w:r>
      <w:r>
        <w:rPr>
          <w:rFonts w:cs="Times New Roman"/>
          <w:szCs w:val="28"/>
        </w:rPr>
        <w:t>3.1.5а</w:t>
      </w:r>
      <w:r w:rsidRPr="00CC6EED">
        <w:rPr>
          <w:rFonts w:cs="Times New Roman"/>
          <w:szCs w:val="28"/>
        </w:rPr>
        <w:t>).</w:t>
      </w:r>
      <w:r w:rsidR="00DA25BC">
        <w:rPr>
          <w:rFonts w:cs="Times New Roman"/>
          <w:szCs w:val="28"/>
        </w:rPr>
        <w:t xml:space="preserve"> </w:t>
      </w:r>
      <w:r w:rsidRPr="00CC6EED">
        <w:rPr>
          <w:rFonts w:cs="Times New Roman"/>
          <w:szCs w:val="28"/>
        </w:rPr>
        <w:t>Указанные</w:t>
      </w:r>
      <w:r w:rsidR="00DA25BC">
        <w:rPr>
          <w:rFonts w:cs="Times New Roman"/>
          <w:szCs w:val="28"/>
        </w:rPr>
        <w:t xml:space="preserve"> </w:t>
      </w:r>
      <w:r w:rsidRPr="00CC6EED">
        <w:rPr>
          <w:rFonts w:cs="Times New Roman"/>
          <w:szCs w:val="28"/>
        </w:rPr>
        <w:t>термические</w:t>
      </w:r>
      <w:r w:rsidR="00DA25BC">
        <w:rPr>
          <w:rFonts w:cs="Times New Roman"/>
          <w:szCs w:val="28"/>
        </w:rPr>
        <w:t xml:space="preserve"> </w:t>
      </w:r>
      <w:r w:rsidRPr="00CC6EED">
        <w:rPr>
          <w:rFonts w:cs="Times New Roman"/>
          <w:szCs w:val="28"/>
        </w:rPr>
        <w:t>эффекты</w:t>
      </w:r>
      <w:r w:rsidR="00DA25BC">
        <w:rPr>
          <w:rFonts w:cs="Times New Roman"/>
          <w:szCs w:val="28"/>
        </w:rPr>
        <w:t xml:space="preserve"> </w:t>
      </w:r>
      <w:r w:rsidRPr="00CC6EED">
        <w:rPr>
          <w:rFonts w:cs="Times New Roman"/>
          <w:szCs w:val="28"/>
        </w:rPr>
        <w:t>проявились</w:t>
      </w:r>
      <w:r w:rsidR="00DA25BC">
        <w:rPr>
          <w:rFonts w:cs="Times New Roman"/>
          <w:szCs w:val="28"/>
        </w:rPr>
        <w:t xml:space="preserve"> </w:t>
      </w:r>
      <w:r w:rsidRPr="00CC6EED">
        <w:rPr>
          <w:rFonts w:cs="Times New Roman"/>
          <w:szCs w:val="28"/>
        </w:rPr>
        <w:t>в</w:t>
      </w:r>
      <w:r w:rsidR="00DA25BC">
        <w:rPr>
          <w:rFonts w:cs="Times New Roman"/>
          <w:szCs w:val="28"/>
        </w:rPr>
        <w:t xml:space="preserve"> </w:t>
      </w:r>
      <w:r w:rsidRPr="00CC6EED">
        <w:rPr>
          <w:rFonts w:cs="Times New Roman"/>
          <w:szCs w:val="28"/>
        </w:rPr>
        <w:t>интервалах</w:t>
      </w:r>
      <w:r w:rsidR="00DA25BC">
        <w:rPr>
          <w:rFonts w:cs="Times New Roman"/>
          <w:szCs w:val="28"/>
        </w:rPr>
        <w:t xml:space="preserve"> </w:t>
      </w:r>
      <w:r w:rsidRPr="00CC6EED">
        <w:rPr>
          <w:rFonts w:cs="Times New Roman"/>
          <w:szCs w:val="28"/>
        </w:rPr>
        <w:t>температур:</w:t>
      </w:r>
      <w:r w:rsidR="00DA25BC">
        <w:rPr>
          <w:rFonts w:cs="Times New Roman"/>
          <w:szCs w:val="28"/>
        </w:rPr>
        <w:t xml:space="preserve"> </w:t>
      </w:r>
      <w:r w:rsidRPr="00CC6EED">
        <w:rPr>
          <w:rFonts w:cs="Times New Roman"/>
          <w:szCs w:val="28"/>
        </w:rPr>
        <w:t>20-140;</w:t>
      </w:r>
      <w:r w:rsidR="00DA25BC">
        <w:rPr>
          <w:rFonts w:cs="Times New Roman"/>
          <w:szCs w:val="28"/>
        </w:rPr>
        <w:t xml:space="preserve"> </w:t>
      </w:r>
      <w:r w:rsidRPr="00CC6EED">
        <w:rPr>
          <w:rFonts w:cs="Times New Roman"/>
          <w:szCs w:val="28"/>
        </w:rPr>
        <w:t>140-230;</w:t>
      </w:r>
      <w:r w:rsidR="00DA25BC">
        <w:rPr>
          <w:rFonts w:cs="Times New Roman"/>
          <w:szCs w:val="28"/>
        </w:rPr>
        <w:t xml:space="preserve"> </w:t>
      </w:r>
      <w:r w:rsidRPr="00CC6EED">
        <w:rPr>
          <w:rFonts w:cs="Times New Roman"/>
          <w:szCs w:val="28"/>
        </w:rPr>
        <w:t>230-325;</w:t>
      </w:r>
      <w:r w:rsidR="00DA25BC">
        <w:rPr>
          <w:rFonts w:cs="Times New Roman"/>
          <w:szCs w:val="28"/>
        </w:rPr>
        <w:t xml:space="preserve"> </w:t>
      </w:r>
      <w:r w:rsidRPr="00CC6EED">
        <w:rPr>
          <w:rFonts w:cs="Times New Roman"/>
          <w:szCs w:val="28"/>
        </w:rPr>
        <w:t>325-635</w:t>
      </w:r>
      <w:r w:rsidR="00DA25BC">
        <w:rPr>
          <w:rFonts w:cs="Times New Roman"/>
          <w:szCs w:val="28"/>
        </w:rPr>
        <w:t xml:space="preserve"> </w:t>
      </w:r>
      <w:r w:rsidRPr="00CC6EED">
        <w:rPr>
          <w:rFonts w:cs="Times New Roman"/>
          <w:szCs w:val="28"/>
        </w:rPr>
        <w:t>и</w:t>
      </w:r>
      <w:r w:rsidR="00DA25BC">
        <w:rPr>
          <w:rFonts w:cs="Times New Roman"/>
          <w:szCs w:val="28"/>
        </w:rPr>
        <w:t xml:space="preserve"> </w:t>
      </w:r>
      <w:r w:rsidRPr="00CC6EED">
        <w:rPr>
          <w:rFonts w:cs="Times New Roman"/>
          <w:szCs w:val="28"/>
        </w:rPr>
        <w:t>635-1000</w:t>
      </w:r>
      <w:r w:rsidR="00DA25BC">
        <w:rPr>
          <w:rFonts w:cs="Times New Roman"/>
          <w:szCs w:val="28"/>
        </w:rPr>
        <w:t xml:space="preserve"> </w:t>
      </w:r>
      <w:r w:rsidRPr="00CC6EED">
        <w:rPr>
          <w:rFonts w:cs="Times New Roman"/>
          <w:noProof/>
          <w:szCs w:val="28"/>
          <w:vertAlign w:val="superscript"/>
        </w:rPr>
        <w:t>о</w:t>
      </w:r>
      <w:r w:rsidRPr="00CC6EED">
        <w:rPr>
          <w:rFonts w:cs="Times New Roman"/>
          <w:noProof/>
          <w:szCs w:val="28"/>
        </w:rPr>
        <w:t>С</w:t>
      </w:r>
      <w:r w:rsidRPr="00CC6EED">
        <w:rPr>
          <w:rFonts w:cs="Times New Roman"/>
          <w:szCs w:val="28"/>
        </w:rPr>
        <w:t>.</w:t>
      </w:r>
      <w:r w:rsidR="00DA25BC">
        <w:rPr>
          <w:rFonts w:cs="Times New Roman"/>
          <w:szCs w:val="28"/>
        </w:rPr>
        <w:t xml:space="preserve"> </w:t>
      </w:r>
      <w:r w:rsidRPr="00CC6EED">
        <w:rPr>
          <w:rFonts w:cs="Times New Roman"/>
          <w:szCs w:val="28"/>
        </w:rPr>
        <w:t>На</w:t>
      </w:r>
      <w:r w:rsidR="00DA25BC">
        <w:rPr>
          <w:rFonts w:cs="Times New Roman"/>
          <w:szCs w:val="28"/>
        </w:rPr>
        <w:t xml:space="preserve"> </w:t>
      </w:r>
      <w:r w:rsidRPr="00CC6EED">
        <w:rPr>
          <w:rFonts w:cs="Times New Roman"/>
          <w:szCs w:val="28"/>
        </w:rPr>
        <w:t>термогравиметрической</w:t>
      </w:r>
      <w:r w:rsidR="00DA25BC">
        <w:rPr>
          <w:rFonts w:cs="Times New Roman"/>
          <w:szCs w:val="28"/>
        </w:rPr>
        <w:t xml:space="preserve"> </w:t>
      </w:r>
      <w:r w:rsidRPr="00CC6EED">
        <w:rPr>
          <w:rFonts w:cs="Times New Roman"/>
          <w:szCs w:val="28"/>
        </w:rPr>
        <w:t>(</w:t>
      </w:r>
      <w:r w:rsidRPr="00CC6EED">
        <w:rPr>
          <w:rFonts w:cs="Times New Roman"/>
          <w:szCs w:val="28"/>
          <w:lang w:val="en-US"/>
        </w:rPr>
        <w:t>TG</w:t>
      </w:r>
      <w:r w:rsidRPr="00CC6EED">
        <w:rPr>
          <w:rFonts w:cs="Times New Roman"/>
          <w:szCs w:val="28"/>
        </w:rPr>
        <w:t>)</w:t>
      </w:r>
      <w:r w:rsidR="00DA25BC">
        <w:rPr>
          <w:rFonts w:cs="Times New Roman"/>
          <w:szCs w:val="28"/>
        </w:rPr>
        <w:t xml:space="preserve"> </w:t>
      </w:r>
      <w:r w:rsidRPr="00CC6EED">
        <w:rPr>
          <w:rFonts w:cs="Times New Roman"/>
          <w:szCs w:val="28"/>
        </w:rPr>
        <w:t>кривой</w:t>
      </w:r>
      <w:r w:rsidR="00DA25BC">
        <w:rPr>
          <w:rFonts w:cs="Times New Roman"/>
          <w:szCs w:val="28"/>
        </w:rPr>
        <w:t xml:space="preserve"> </w:t>
      </w:r>
      <w:r w:rsidRPr="00CC6EED">
        <w:rPr>
          <w:rFonts w:cs="Times New Roman"/>
          <w:szCs w:val="28"/>
        </w:rPr>
        <w:t>в</w:t>
      </w:r>
      <w:r w:rsidR="00DA25BC">
        <w:rPr>
          <w:rFonts w:cs="Times New Roman"/>
          <w:szCs w:val="28"/>
        </w:rPr>
        <w:t xml:space="preserve"> </w:t>
      </w:r>
      <w:r w:rsidRPr="00CC6EED">
        <w:rPr>
          <w:rFonts w:cs="Times New Roman"/>
          <w:szCs w:val="28"/>
        </w:rPr>
        <w:t>данных</w:t>
      </w:r>
      <w:r w:rsidR="00DA25BC">
        <w:rPr>
          <w:rFonts w:cs="Times New Roman"/>
          <w:szCs w:val="28"/>
        </w:rPr>
        <w:t xml:space="preserve"> </w:t>
      </w:r>
      <w:r w:rsidRPr="00CC6EED">
        <w:rPr>
          <w:rFonts w:cs="Times New Roman"/>
          <w:szCs w:val="28"/>
        </w:rPr>
        <w:t>пределах</w:t>
      </w:r>
      <w:r w:rsidR="00DA25BC">
        <w:rPr>
          <w:rFonts w:cs="Times New Roman"/>
          <w:szCs w:val="28"/>
        </w:rPr>
        <w:t xml:space="preserve"> </w:t>
      </w:r>
      <w:r w:rsidRPr="00CC6EED">
        <w:rPr>
          <w:rFonts w:cs="Times New Roman"/>
          <w:szCs w:val="28"/>
        </w:rPr>
        <w:t>отмечается</w:t>
      </w:r>
      <w:r w:rsidR="00DA25BC">
        <w:rPr>
          <w:rFonts w:cs="Times New Roman"/>
          <w:szCs w:val="28"/>
        </w:rPr>
        <w:t xml:space="preserve"> </w:t>
      </w:r>
      <w:r w:rsidRPr="00CC6EED">
        <w:rPr>
          <w:rFonts w:cs="Times New Roman"/>
          <w:szCs w:val="28"/>
        </w:rPr>
        <w:t>серия</w:t>
      </w:r>
      <w:r w:rsidR="00DA25BC">
        <w:rPr>
          <w:rFonts w:cs="Times New Roman"/>
          <w:szCs w:val="28"/>
        </w:rPr>
        <w:t xml:space="preserve"> </w:t>
      </w:r>
      <w:r w:rsidRPr="00CC6EED">
        <w:rPr>
          <w:rFonts w:cs="Times New Roman"/>
          <w:szCs w:val="28"/>
        </w:rPr>
        <w:t>ступеней,</w:t>
      </w:r>
      <w:r w:rsidR="00DA25BC">
        <w:rPr>
          <w:rFonts w:cs="Times New Roman"/>
          <w:szCs w:val="28"/>
        </w:rPr>
        <w:t xml:space="preserve"> </w:t>
      </w:r>
      <w:r w:rsidRPr="00CC6EED">
        <w:rPr>
          <w:rFonts w:cs="Times New Roman"/>
          <w:szCs w:val="28"/>
        </w:rPr>
        <w:t>вызванных</w:t>
      </w:r>
      <w:r w:rsidR="00DA25BC">
        <w:rPr>
          <w:rFonts w:cs="Times New Roman"/>
          <w:szCs w:val="28"/>
        </w:rPr>
        <w:t xml:space="preserve"> </w:t>
      </w:r>
      <w:r w:rsidRPr="00CC6EED">
        <w:rPr>
          <w:rFonts w:cs="Times New Roman"/>
          <w:szCs w:val="28"/>
        </w:rPr>
        <w:t>потерей</w:t>
      </w:r>
      <w:r w:rsidR="00DA25BC">
        <w:rPr>
          <w:rFonts w:cs="Times New Roman"/>
          <w:szCs w:val="28"/>
        </w:rPr>
        <w:t xml:space="preserve"> </w:t>
      </w:r>
      <w:r w:rsidRPr="00CC6EED">
        <w:rPr>
          <w:rFonts w:cs="Times New Roman"/>
          <w:szCs w:val="28"/>
        </w:rPr>
        <w:t>веса</w:t>
      </w:r>
      <w:r w:rsidR="00DA25BC">
        <w:rPr>
          <w:rFonts w:cs="Times New Roman"/>
          <w:szCs w:val="28"/>
        </w:rPr>
        <w:t xml:space="preserve"> </w:t>
      </w:r>
      <w:r w:rsidRPr="00CC6EED">
        <w:rPr>
          <w:rFonts w:cs="Times New Roman"/>
          <w:szCs w:val="28"/>
        </w:rPr>
        <w:t>образца</w:t>
      </w:r>
      <w:r w:rsidR="00DA25BC">
        <w:rPr>
          <w:rFonts w:cs="Times New Roman"/>
          <w:szCs w:val="28"/>
        </w:rPr>
        <w:t xml:space="preserve"> </w:t>
      </w:r>
      <w:r w:rsidRPr="00CC6EED">
        <w:rPr>
          <w:rFonts w:cs="Times New Roman"/>
          <w:szCs w:val="28"/>
        </w:rPr>
        <w:t>на</w:t>
      </w:r>
      <w:r w:rsidR="00DA25BC">
        <w:rPr>
          <w:rFonts w:cs="Times New Roman"/>
          <w:szCs w:val="28"/>
        </w:rPr>
        <w:t xml:space="preserve"> </w:t>
      </w:r>
      <w:r w:rsidRPr="00CC6EED">
        <w:rPr>
          <w:rFonts w:cs="Times New Roman"/>
          <w:szCs w:val="28"/>
        </w:rPr>
        <w:t>2,85%</w:t>
      </w:r>
      <w:r w:rsidR="00DA25BC">
        <w:rPr>
          <w:rFonts w:cs="Times New Roman"/>
          <w:szCs w:val="28"/>
        </w:rPr>
        <w:t xml:space="preserve"> </w:t>
      </w:r>
      <w:r w:rsidRPr="00CC6EED">
        <w:rPr>
          <w:rFonts w:cs="Times New Roman"/>
          <w:szCs w:val="28"/>
        </w:rPr>
        <w:t>(Н</w:t>
      </w:r>
      <w:r w:rsidRPr="00CC6EED">
        <w:rPr>
          <w:rFonts w:cs="Times New Roman"/>
          <w:szCs w:val="28"/>
          <w:vertAlign w:val="subscript"/>
        </w:rPr>
        <w:t>2</w:t>
      </w:r>
      <w:r w:rsidRPr="00CC6EED">
        <w:rPr>
          <w:rFonts w:cs="Times New Roman"/>
          <w:szCs w:val="28"/>
        </w:rPr>
        <w:t>О);</w:t>
      </w:r>
      <w:r w:rsidR="00DA25BC">
        <w:rPr>
          <w:rFonts w:cs="Times New Roman"/>
          <w:szCs w:val="28"/>
        </w:rPr>
        <w:t xml:space="preserve"> </w:t>
      </w:r>
      <w:r w:rsidRPr="00CC6EED">
        <w:rPr>
          <w:rFonts w:cs="Times New Roman"/>
          <w:szCs w:val="28"/>
        </w:rPr>
        <w:t>2,0%</w:t>
      </w:r>
      <w:r w:rsidR="00DA25BC">
        <w:rPr>
          <w:rFonts w:cs="Times New Roman"/>
          <w:szCs w:val="28"/>
        </w:rPr>
        <w:t xml:space="preserve"> </w:t>
      </w:r>
      <w:r w:rsidRPr="00CC6EED">
        <w:rPr>
          <w:rFonts w:cs="Times New Roman"/>
          <w:szCs w:val="28"/>
        </w:rPr>
        <w:t>(Н</w:t>
      </w:r>
      <w:r w:rsidRPr="00CC6EED">
        <w:rPr>
          <w:rFonts w:cs="Times New Roman"/>
          <w:szCs w:val="28"/>
          <w:vertAlign w:val="subscript"/>
        </w:rPr>
        <w:t>2</w:t>
      </w:r>
      <w:r w:rsidRPr="00CC6EED">
        <w:rPr>
          <w:rFonts w:cs="Times New Roman"/>
          <w:szCs w:val="28"/>
        </w:rPr>
        <w:t>О+ОН);</w:t>
      </w:r>
      <w:r w:rsidR="00DA25BC">
        <w:rPr>
          <w:rFonts w:cs="Times New Roman"/>
          <w:szCs w:val="28"/>
        </w:rPr>
        <w:t xml:space="preserve"> </w:t>
      </w:r>
      <w:r w:rsidRPr="00CC6EED">
        <w:rPr>
          <w:rFonts w:cs="Times New Roman"/>
          <w:szCs w:val="28"/>
        </w:rPr>
        <w:t>1,5%(ОН);</w:t>
      </w:r>
      <w:r w:rsidR="00DA25BC">
        <w:rPr>
          <w:rFonts w:cs="Times New Roman"/>
          <w:szCs w:val="28"/>
        </w:rPr>
        <w:t xml:space="preserve"> </w:t>
      </w:r>
      <w:r w:rsidRPr="00CC6EED">
        <w:rPr>
          <w:rFonts w:cs="Times New Roman"/>
          <w:szCs w:val="28"/>
        </w:rPr>
        <w:t>1,95%</w:t>
      </w:r>
      <w:r w:rsidR="00DA25BC">
        <w:rPr>
          <w:rFonts w:cs="Times New Roman"/>
          <w:szCs w:val="28"/>
        </w:rPr>
        <w:t xml:space="preserve"> </w:t>
      </w:r>
      <w:r w:rsidRPr="00CC6EED">
        <w:rPr>
          <w:rFonts w:cs="Times New Roman"/>
          <w:szCs w:val="28"/>
        </w:rPr>
        <w:t>ОН)</w:t>
      </w:r>
      <w:r w:rsidR="00DA25BC">
        <w:rPr>
          <w:rFonts w:cs="Times New Roman"/>
          <w:szCs w:val="28"/>
        </w:rPr>
        <w:t xml:space="preserve"> </w:t>
      </w:r>
      <w:r w:rsidRPr="00CC6EED">
        <w:rPr>
          <w:rFonts w:cs="Times New Roman"/>
          <w:szCs w:val="28"/>
        </w:rPr>
        <w:t>и</w:t>
      </w:r>
      <w:r w:rsidR="00DA25BC">
        <w:rPr>
          <w:rFonts w:cs="Times New Roman"/>
          <w:szCs w:val="28"/>
        </w:rPr>
        <w:t xml:space="preserve"> </w:t>
      </w:r>
      <w:r w:rsidRPr="00CC6EED">
        <w:rPr>
          <w:rFonts w:cs="Times New Roman"/>
          <w:szCs w:val="28"/>
        </w:rPr>
        <w:t>0,2%</w:t>
      </w:r>
      <w:r w:rsidR="00DA25BC">
        <w:rPr>
          <w:rFonts w:cs="Times New Roman"/>
          <w:szCs w:val="28"/>
        </w:rPr>
        <w:t xml:space="preserve"> </w:t>
      </w:r>
      <w:r w:rsidRPr="00CC6EED">
        <w:rPr>
          <w:rFonts w:cs="Times New Roman"/>
          <w:szCs w:val="28"/>
        </w:rPr>
        <w:t>(ОН)</w:t>
      </w:r>
      <w:r w:rsidR="00DA25BC">
        <w:rPr>
          <w:rFonts w:cs="Times New Roman"/>
          <w:szCs w:val="28"/>
        </w:rPr>
        <w:t xml:space="preserve"> </w:t>
      </w:r>
      <w:r w:rsidRPr="00CC6EED">
        <w:rPr>
          <w:rFonts w:cs="Times New Roman"/>
          <w:szCs w:val="28"/>
        </w:rPr>
        <w:t>соответственно.</w:t>
      </w:r>
      <w:r w:rsidR="00DA25BC">
        <w:rPr>
          <w:rFonts w:cs="Times New Roman"/>
          <w:szCs w:val="28"/>
        </w:rPr>
        <w:t xml:space="preserve"> </w:t>
      </w:r>
      <w:r w:rsidRPr="00CC6EED">
        <w:rPr>
          <w:rFonts w:cs="Times New Roman"/>
          <w:szCs w:val="28"/>
        </w:rPr>
        <w:t>В</w:t>
      </w:r>
      <w:r w:rsidR="00DA25BC">
        <w:rPr>
          <w:rFonts w:cs="Times New Roman"/>
          <w:szCs w:val="28"/>
        </w:rPr>
        <w:t xml:space="preserve"> </w:t>
      </w:r>
      <w:r w:rsidRPr="00CC6EED">
        <w:rPr>
          <w:rFonts w:cs="Times New Roman"/>
          <w:szCs w:val="28"/>
        </w:rPr>
        <w:t>целом</w:t>
      </w:r>
      <w:r w:rsidR="00DA25BC">
        <w:rPr>
          <w:rFonts w:cs="Times New Roman"/>
          <w:szCs w:val="28"/>
        </w:rPr>
        <w:t xml:space="preserve"> </w:t>
      </w:r>
      <w:r w:rsidRPr="00CC6EED">
        <w:rPr>
          <w:rFonts w:cs="Times New Roman"/>
          <w:szCs w:val="28"/>
        </w:rPr>
        <w:t>кинетика</w:t>
      </w:r>
      <w:r w:rsidR="00DA25BC">
        <w:rPr>
          <w:rFonts w:cs="Times New Roman"/>
          <w:szCs w:val="28"/>
        </w:rPr>
        <w:t xml:space="preserve"> </w:t>
      </w:r>
      <w:r w:rsidRPr="00CC6EED">
        <w:rPr>
          <w:rFonts w:cs="Times New Roman"/>
          <w:szCs w:val="28"/>
        </w:rPr>
        <w:t>разложения</w:t>
      </w:r>
      <w:r w:rsidR="00DA25BC">
        <w:rPr>
          <w:rFonts w:cs="Times New Roman"/>
          <w:szCs w:val="28"/>
        </w:rPr>
        <w:t xml:space="preserve"> </w:t>
      </w:r>
      <w:r w:rsidRPr="00CC6EED">
        <w:rPr>
          <w:rFonts w:cs="Times New Roman"/>
          <w:szCs w:val="28"/>
        </w:rPr>
        <w:t>испытываемой</w:t>
      </w:r>
      <w:r w:rsidR="00DA25BC">
        <w:rPr>
          <w:rFonts w:cs="Times New Roman"/>
          <w:szCs w:val="28"/>
        </w:rPr>
        <w:t xml:space="preserve"> </w:t>
      </w:r>
      <w:r w:rsidRPr="00CC6EED">
        <w:rPr>
          <w:rFonts w:cs="Times New Roman"/>
          <w:szCs w:val="28"/>
        </w:rPr>
        <w:t>навески</w:t>
      </w:r>
      <w:r w:rsidR="00DA25BC">
        <w:rPr>
          <w:rFonts w:cs="Times New Roman"/>
          <w:szCs w:val="28"/>
        </w:rPr>
        <w:t xml:space="preserve"> </w:t>
      </w:r>
      <w:r w:rsidRPr="00CC6EED">
        <w:rPr>
          <w:rFonts w:cs="Times New Roman"/>
          <w:szCs w:val="28"/>
        </w:rPr>
        <w:t>схожа</w:t>
      </w:r>
      <w:r w:rsidR="00DA25BC">
        <w:rPr>
          <w:rFonts w:cs="Times New Roman"/>
          <w:szCs w:val="28"/>
        </w:rPr>
        <w:t xml:space="preserve"> </w:t>
      </w:r>
      <w:r w:rsidRPr="00CC6EED">
        <w:rPr>
          <w:rFonts w:cs="Times New Roman"/>
          <w:szCs w:val="28"/>
        </w:rPr>
        <w:t>с</w:t>
      </w:r>
      <w:r w:rsidR="00DA25BC">
        <w:rPr>
          <w:rFonts w:cs="Times New Roman"/>
          <w:szCs w:val="28"/>
        </w:rPr>
        <w:t xml:space="preserve"> </w:t>
      </w:r>
      <w:r w:rsidRPr="00CC6EED">
        <w:rPr>
          <w:rFonts w:cs="Times New Roman"/>
          <w:szCs w:val="28"/>
        </w:rPr>
        <w:t>характером</w:t>
      </w:r>
      <w:r w:rsidR="00DA25BC">
        <w:rPr>
          <w:rFonts w:cs="Times New Roman"/>
          <w:szCs w:val="28"/>
        </w:rPr>
        <w:t xml:space="preserve"> </w:t>
      </w:r>
      <w:r w:rsidRPr="00CC6EED">
        <w:rPr>
          <w:rFonts w:cs="Times New Roman"/>
          <w:szCs w:val="28"/>
        </w:rPr>
        <w:t>термической</w:t>
      </w:r>
      <w:r w:rsidR="00DA25BC">
        <w:rPr>
          <w:rFonts w:cs="Times New Roman"/>
          <w:szCs w:val="28"/>
        </w:rPr>
        <w:t xml:space="preserve"> </w:t>
      </w:r>
      <w:r w:rsidRPr="00CC6EED">
        <w:rPr>
          <w:rFonts w:cs="Times New Roman"/>
          <w:szCs w:val="28"/>
        </w:rPr>
        <w:t>деструкции</w:t>
      </w:r>
      <w:r w:rsidR="00DA25BC">
        <w:rPr>
          <w:rFonts w:cs="Times New Roman"/>
          <w:szCs w:val="28"/>
        </w:rPr>
        <w:t xml:space="preserve"> </w:t>
      </w:r>
      <w:r w:rsidRPr="00CC6EED">
        <w:rPr>
          <w:rFonts w:cs="Times New Roman"/>
          <w:szCs w:val="28"/>
        </w:rPr>
        <w:t>цеолита.</w:t>
      </w:r>
      <w:r w:rsidR="00DA25BC">
        <w:rPr>
          <w:rFonts w:cs="Times New Roman"/>
          <w:szCs w:val="28"/>
        </w:rPr>
        <w:t xml:space="preserve"> </w:t>
      </w:r>
      <w:r w:rsidRPr="00CC6EED">
        <w:rPr>
          <w:rFonts w:cs="Times New Roman"/>
          <w:szCs w:val="28"/>
        </w:rPr>
        <w:t>Однако,</w:t>
      </w:r>
      <w:r w:rsidR="00DA25BC">
        <w:rPr>
          <w:rFonts w:cs="Times New Roman"/>
          <w:szCs w:val="28"/>
        </w:rPr>
        <w:t xml:space="preserve"> </w:t>
      </w:r>
      <w:r w:rsidRPr="00CC6EED">
        <w:rPr>
          <w:rFonts w:cs="Times New Roman"/>
          <w:szCs w:val="28"/>
        </w:rPr>
        <w:t>следует</w:t>
      </w:r>
      <w:r w:rsidR="00DA25BC">
        <w:rPr>
          <w:rFonts w:cs="Times New Roman"/>
          <w:szCs w:val="28"/>
        </w:rPr>
        <w:t xml:space="preserve"> </w:t>
      </w:r>
      <w:r w:rsidRPr="00CC6EED">
        <w:rPr>
          <w:rFonts w:cs="Times New Roman"/>
          <w:szCs w:val="28"/>
        </w:rPr>
        <w:t>заметить,</w:t>
      </w:r>
      <w:r w:rsidR="00DA25BC">
        <w:rPr>
          <w:rFonts w:cs="Times New Roman"/>
          <w:szCs w:val="28"/>
        </w:rPr>
        <w:t xml:space="preserve"> </w:t>
      </w:r>
      <w:r w:rsidRPr="00CC6EED">
        <w:rPr>
          <w:rFonts w:cs="Times New Roman"/>
          <w:szCs w:val="28"/>
        </w:rPr>
        <w:t>что</w:t>
      </w:r>
      <w:r w:rsidR="00DA25BC">
        <w:rPr>
          <w:rFonts w:cs="Times New Roman"/>
          <w:szCs w:val="28"/>
        </w:rPr>
        <w:t xml:space="preserve"> </w:t>
      </w:r>
      <w:r w:rsidRPr="00CC6EED">
        <w:rPr>
          <w:rFonts w:cs="Times New Roman"/>
          <w:szCs w:val="28"/>
        </w:rPr>
        <w:t>на</w:t>
      </w:r>
      <w:r w:rsidR="00DA25BC">
        <w:rPr>
          <w:rFonts w:cs="Times New Roman"/>
          <w:szCs w:val="28"/>
        </w:rPr>
        <w:t xml:space="preserve"> </w:t>
      </w:r>
      <w:r w:rsidRPr="00CC6EED">
        <w:rPr>
          <w:rFonts w:cs="Times New Roman"/>
          <w:szCs w:val="28"/>
        </w:rPr>
        <w:t>фоне</w:t>
      </w:r>
      <w:r w:rsidR="00DA25BC">
        <w:rPr>
          <w:rFonts w:cs="Times New Roman"/>
          <w:szCs w:val="28"/>
        </w:rPr>
        <w:t xml:space="preserve"> </w:t>
      </w:r>
      <w:r w:rsidRPr="00CC6EED">
        <w:rPr>
          <w:rFonts w:cs="Times New Roman"/>
          <w:szCs w:val="28"/>
        </w:rPr>
        <w:t>плавных</w:t>
      </w:r>
      <w:r w:rsidR="00DA25BC">
        <w:rPr>
          <w:rFonts w:cs="Times New Roman"/>
          <w:szCs w:val="28"/>
        </w:rPr>
        <w:t xml:space="preserve"> </w:t>
      </w:r>
      <w:r w:rsidRPr="00CC6EED">
        <w:rPr>
          <w:rFonts w:cs="Times New Roman"/>
          <w:szCs w:val="28"/>
        </w:rPr>
        <w:t>переходов</w:t>
      </w:r>
      <w:r w:rsidR="00DA25BC">
        <w:rPr>
          <w:rFonts w:cs="Times New Roman"/>
          <w:szCs w:val="28"/>
        </w:rPr>
        <w:t xml:space="preserve"> </w:t>
      </w:r>
      <w:r w:rsidRPr="00CC6EED">
        <w:rPr>
          <w:rFonts w:cs="Times New Roman"/>
          <w:szCs w:val="28"/>
        </w:rPr>
        <w:t>одних</w:t>
      </w:r>
      <w:r w:rsidR="00DA25BC">
        <w:rPr>
          <w:rFonts w:cs="Times New Roman"/>
          <w:szCs w:val="28"/>
        </w:rPr>
        <w:t xml:space="preserve"> </w:t>
      </w:r>
      <w:r w:rsidRPr="00CC6EED">
        <w:rPr>
          <w:rFonts w:cs="Times New Roman"/>
          <w:szCs w:val="28"/>
        </w:rPr>
        <w:t>реакций</w:t>
      </w:r>
      <w:r w:rsidR="00DA25BC">
        <w:rPr>
          <w:rFonts w:cs="Times New Roman"/>
          <w:szCs w:val="28"/>
        </w:rPr>
        <w:t xml:space="preserve"> </w:t>
      </w:r>
      <w:r w:rsidRPr="00CC6EED">
        <w:rPr>
          <w:rFonts w:cs="Times New Roman"/>
          <w:szCs w:val="28"/>
        </w:rPr>
        <w:t>в</w:t>
      </w:r>
      <w:r w:rsidR="00DA25BC">
        <w:rPr>
          <w:rFonts w:cs="Times New Roman"/>
          <w:szCs w:val="28"/>
        </w:rPr>
        <w:t xml:space="preserve"> </w:t>
      </w:r>
      <w:r w:rsidRPr="00CC6EED">
        <w:rPr>
          <w:rFonts w:cs="Times New Roman"/>
          <w:szCs w:val="28"/>
        </w:rPr>
        <w:t>другие</w:t>
      </w:r>
      <w:r w:rsidR="00DA25BC">
        <w:rPr>
          <w:rFonts w:cs="Times New Roman"/>
          <w:szCs w:val="28"/>
        </w:rPr>
        <w:t xml:space="preserve"> </w:t>
      </w:r>
      <w:r w:rsidRPr="00CC6EED">
        <w:rPr>
          <w:rFonts w:cs="Times New Roman"/>
          <w:szCs w:val="28"/>
        </w:rPr>
        <w:t>(по</w:t>
      </w:r>
      <w:r w:rsidR="00DA25BC">
        <w:rPr>
          <w:rFonts w:cs="Times New Roman"/>
          <w:szCs w:val="28"/>
        </w:rPr>
        <w:t xml:space="preserve"> </w:t>
      </w:r>
      <w:r w:rsidRPr="00CC6EED">
        <w:rPr>
          <w:rFonts w:cs="Times New Roman"/>
          <w:szCs w:val="28"/>
        </w:rPr>
        <w:t>мере</w:t>
      </w:r>
      <w:r w:rsidR="00DA25BC">
        <w:rPr>
          <w:rFonts w:cs="Times New Roman"/>
          <w:szCs w:val="28"/>
        </w:rPr>
        <w:t xml:space="preserve"> </w:t>
      </w:r>
      <w:r w:rsidRPr="00CC6EED">
        <w:rPr>
          <w:rFonts w:cs="Times New Roman"/>
          <w:szCs w:val="28"/>
        </w:rPr>
        <w:t>нагревания</w:t>
      </w:r>
      <w:r w:rsidR="00DA25BC">
        <w:rPr>
          <w:rFonts w:cs="Times New Roman"/>
          <w:szCs w:val="28"/>
        </w:rPr>
        <w:t xml:space="preserve"> </w:t>
      </w:r>
      <w:r w:rsidRPr="00CC6EED">
        <w:rPr>
          <w:rFonts w:cs="Times New Roman"/>
          <w:szCs w:val="28"/>
        </w:rPr>
        <w:t>шихты),</w:t>
      </w:r>
      <w:r w:rsidR="00DA25BC">
        <w:rPr>
          <w:rFonts w:cs="Times New Roman"/>
          <w:szCs w:val="28"/>
        </w:rPr>
        <w:t xml:space="preserve"> </w:t>
      </w:r>
      <w:r w:rsidRPr="00CC6EED">
        <w:rPr>
          <w:rFonts w:cs="Times New Roman"/>
          <w:szCs w:val="28"/>
        </w:rPr>
        <w:t>кривые</w:t>
      </w:r>
      <w:r w:rsidR="00DA25BC">
        <w:rPr>
          <w:rFonts w:cs="Times New Roman"/>
          <w:szCs w:val="28"/>
        </w:rPr>
        <w:t xml:space="preserve"> </w:t>
      </w:r>
      <w:r w:rsidRPr="00CC6EED">
        <w:rPr>
          <w:rFonts w:cs="Times New Roman"/>
          <w:szCs w:val="28"/>
        </w:rPr>
        <w:t>образца</w:t>
      </w:r>
      <w:r w:rsidR="00DA25BC">
        <w:rPr>
          <w:rFonts w:cs="Times New Roman"/>
          <w:szCs w:val="28"/>
        </w:rPr>
        <w:t xml:space="preserve"> </w:t>
      </w:r>
      <w:r w:rsidRPr="00CC6EED">
        <w:rPr>
          <w:rFonts w:cs="Times New Roman"/>
          <w:szCs w:val="28"/>
        </w:rPr>
        <w:t>регистрируют</w:t>
      </w:r>
      <w:r w:rsidR="00DA25BC">
        <w:rPr>
          <w:rFonts w:cs="Times New Roman"/>
          <w:szCs w:val="28"/>
        </w:rPr>
        <w:t xml:space="preserve"> </w:t>
      </w:r>
      <w:r w:rsidRPr="00CC6EED">
        <w:rPr>
          <w:rFonts w:cs="Times New Roman"/>
          <w:szCs w:val="28"/>
        </w:rPr>
        <w:t>слабо</w:t>
      </w:r>
      <w:r w:rsidR="00DA25BC">
        <w:rPr>
          <w:rFonts w:cs="Times New Roman"/>
          <w:szCs w:val="28"/>
        </w:rPr>
        <w:t xml:space="preserve"> </w:t>
      </w:r>
      <w:r w:rsidRPr="00CC6EED">
        <w:rPr>
          <w:rFonts w:cs="Times New Roman"/>
          <w:szCs w:val="28"/>
        </w:rPr>
        <w:t>выраженные</w:t>
      </w:r>
      <w:r w:rsidR="00DA25BC">
        <w:rPr>
          <w:rFonts w:cs="Times New Roman"/>
          <w:szCs w:val="28"/>
        </w:rPr>
        <w:t xml:space="preserve"> </w:t>
      </w:r>
      <w:r w:rsidRPr="00CC6EED">
        <w:rPr>
          <w:rFonts w:cs="Times New Roman"/>
          <w:szCs w:val="28"/>
        </w:rPr>
        <w:t>эффекты,</w:t>
      </w:r>
      <w:r w:rsidR="00DA25BC">
        <w:rPr>
          <w:rFonts w:cs="Times New Roman"/>
          <w:szCs w:val="28"/>
        </w:rPr>
        <w:t xml:space="preserve"> </w:t>
      </w:r>
      <w:r w:rsidRPr="00CC6EED">
        <w:rPr>
          <w:rFonts w:cs="Times New Roman"/>
          <w:szCs w:val="28"/>
        </w:rPr>
        <w:t>обусловленные</w:t>
      </w:r>
      <w:r w:rsidR="00DA25BC">
        <w:rPr>
          <w:rFonts w:cs="Times New Roman"/>
          <w:szCs w:val="28"/>
        </w:rPr>
        <w:t xml:space="preserve"> </w:t>
      </w:r>
      <w:r w:rsidRPr="00CC6EED">
        <w:rPr>
          <w:rFonts w:cs="Times New Roman"/>
          <w:szCs w:val="28"/>
        </w:rPr>
        <w:t>наличием</w:t>
      </w:r>
      <w:r w:rsidR="00DA25BC">
        <w:rPr>
          <w:rFonts w:cs="Times New Roman"/>
          <w:szCs w:val="28"/>
        </w:rPr>
        <w:t xml:space="preserve"> </w:t>
      </w:r>
      <w:r w:rsidRPr="00CC6EED">
        <w:rPr>
          <w:rFonts w:cs="Times New Roman"/>
          <w:szCs w:val="28"/>
        </w:rPr>
        <w:t>в</w:t>
      </w:r>
      <w:r w:rsidR="00DA25BC">
        <w:rPr>
          <w:rFonts w:cs="Times New Roman"/>
          <w:szCs w:val="28"/>
        </w:rPr>
        <w:t xml:space="preserve"> </w:t>
      </w:r>
      <w:r w:rsidRPr="00CC6EED">
        <w:rPr>
          <w:rFonts w:cs="Times New Roman"/>
          <w:szCs w:val="28"/>
        </w:rPr>
        <w:t>составе</w:t>
      </w:r>
      <w:r w:rsidR="00DA25BC">
        <w:rPr>
          <w:rFonts w:cs="Times New Roman"/>
          <w:szCs w:val="28"/>
        </w:rPr>
        <w:t xml:space="preserve"> </w:t>
      </w:r>
      <w:r w:rsidRPr="00CC6EED">
        <w:rPr>
          <w:rFonts w:cs="Times New Roman"/>
          <w:szCs w:val="28"/>
        </w:rPr>
        <w:t>образца</w:t>
      </w:r>
      <w:r w:rsidR="00DA25BC">
        <w:rPr>
          <w:rFonts w:cs="Times New Roman"/>
          <w:szCs w:val="28"/>
        </w:rPr>
        <w:t xml:space="preserve"> </w:t>
      </w:r>
      <w:r w:rsidRPr="00CC6EED">
        <w:rPr>
          <w:rFonts w:cs="Times New Roman"/>
          <w:szCs w:val="28"/>
        </w:rPr>
        <w:t>сторонних</w:t>
      </w:r>
      <w:r w:rsidR="00DA25BC">
        <w:rPr>
          <w:rFonts w:cs="Times New Roman"/>
          <w:szCs w:val="28"/>
        </w:rPr>
        <w:t xml:space="preserve"> </w:t>
      </w:r>
      <w:r w:rsidRPr="00CC6EED">
        <w:rPr>
          <w:rFonts w:cs="Times New Roman"/>
          <w:szCs w:val="28"/>
        </w:rPr>
        <w:t>включений,</w:t>
      </w:r>
      <w:r w:rsidR="00DA25BC">
        <w:rPr>
          <w:rFonts w:cs="Times New Roman"/>
          <w:szCs w:val="28"/>
        </w:rPr>
        <w:t xml:space="preserve"> </w:t>
      </w:r>
      <w:r w:rsidRPr="00CC6EED">
        <w:rPr>
          <w:rFonts w:cs="Times New Roman"/>
          <w:szCs w:val="28"/>
        </w:rPr>
        <w:t>в</w:t>
      </w:r>
      <w:r w:rsidR="00DA25BC">
        <w:rPr>
          <w:rFonts w:cs="Times New Roman"/>
          <w:szCs w:val="28"/>
        </w:rPr>
        <w:t xml:space="preserve"> </w:t>
      </w:r>
      <w:r w:rsidRPr="00CC6EED">
        <w:rPr>
          <w:rFonts w:cs="Times New Roman"/>
          <w:szCs w:val="28"/>
        </w:rPr>
        <w:t>том</w:t>
      </w:r>
      <w:r w:rsidR="00DA25BC">
        <w:rPr>
          <w:rFonts w:cs="Times New Roman"/>
          <w:szCs w:val="28"/>
        </w:rPr>
        <w:t xml:space="preserve"> </w:t>
      </w:r>
      <w:r w:rsidRPr="00CC6EED">
        <w:rPr>
          <w:rFonts w:cs="Times New Roman"/>
          <w:szCs w:val="28"/>
        </w:rPr>
        <w:t>числе</w:t>
      </w:r>
      <w:r w:rsidR="00DA25BC">
        <w:rPr>
          <w:rFonts w:cs="Times New Roman"/>
          <w:szCs w:val="28"/>
        </w:rPr>
        <w:t xml:space="preserve"> </w:t>
      </w:r>
      <w:r w:rsidRPr="00CC6EED">
        <w:rPr>
          <w:rFonts w:cs="Times New Roman"/>
          <w:szCs w:val="28"/>
        </w:rPr>
        <w:t>и</w:t>
      </w:r>
      <w:r w:rsidR="00DA25BC">
        <w:rPr>
          <w:rFonts w:cs="Times New Roman"/>
          <w:szCs w:val="28"/>
        </w:rPr>
        <w:t xml:space="preserve"> </w:t>
      </w:r>
      <w:r w:rsidRPr="00CC6EED">
        <w:rPr>
          <w:rFonts w:cs="Times New Roman"/>
          <w:szCs w:val="28"/>
        </w:rPr>
        <w:t>глинистых</w:t>
      </w:r>
      <w:r w:rsidR="00DA25BC">
        <w:rPr>
          <w:rFonts w:cs="Times New Roman"/>
          <w:szCs w:val="28"/>
        </w:rPr>
        <w:t xml:space="preserve"> </w:t>
      </w:r>
      <w:r w:rsidRPr="00CC6EED">
        <w:rPr>
          <w:rFonts w:cs="Times New Roman"/>
          <w:szCs w:val="28"/>
        </w:rPr>
        <w:t>минералов.</w:t>
      </w:r>
      <w:r w:rsidR="00DA25BC">
        <w:rPr>
          <w:rFonts w:cs="Times New Roman"/>
          <w:szCs w:val="28"/>
        </w:rPr>
        <w:t xml:space="preserve"> </w:t>
      </w:r>
      <w:r w:rsidRPr="00CC6EED">
        <w:rPr>
          <w:rFonts w:cs="Times New Roman"/>
          <w:szCs w:val="28"/>
        </w:rPr>
        <w:t>Наиболее</w:t>
      </w:r>
      <w:r w:rsidR="00DA25BC">
        <w:rPr>
          <w:rFonts w:cs="Times New Roman"/>
          <w:szCs w:val="28"/>
        </w:rPr>
        <w:t xml:space="preserve"> </w:t>
      </w:r>
      <w:r w:rsidRPr="00CC6EED">
        <w:rPr>
          <w:rFonts w:cs="Times New Roman"/>
          <w:szCs w:val="28"/>
        </w:rPr>
        <w:t>явно</w:t>
      </w:r>
      <w:r w:rsidR="00DA25BC">
        <w:rPr>
          <w:rFonts w:cs="Times New Roman"/>
          <w:szCs w:val="28"/>
        </w:rPr>
        <w:t xml:space="preserve"> </w:t>
      </w:r>
      <w:r w:rsidRPr="00CC6EED">
        <w:rPr>
          <w:rFonts w:cs="Times New Roman"/>
          <w:szCs w:val="28"/>
        </w:rPr>
        <w:t>проявляется</w:t>
      </w:r>
      <w:r w:rsidR="00DA25BC">
        <w:rPr>
          <w:rFonts w:cs="Times New Roman"/>
          <w:szCs w:val="28"/>
        </w:rPr>
        <w:t xml:space="preserve"> </w:t>
      </w:r>
      <w:r w:rsidRPr="00CC6EED">
        <w:rPr>
          <w:rFonts w:cs="Times New Roman"/>
          <w:szCs w:val="28"/>
        </w:rPr>
        <w:t>дифференциальное</w:t>
      </w:r>
      <w:r w:rsidR="00DA25BC">
        <w:rPr>
          <w:rFonts w:cs="Times New Roman"/>
          <w:szCs w:val="28"/>
        </w:rPr>
        <w:t xml:space="preserve"> </w:t>
      </w:r>
      <w:r w:rsidRPr="00CC6EED">
        <w:rPr>
          <w:rFonts w:cs="Times New Roman"/>
          <w:szCs w:val="28"/>
        </w:rPr>
        <w:t>отклонение</w:t>
      </w:r>
      <w:r w:rsidR="00DA25BC">
        <w:rPr>
          <w:rFonts w:cs="Times New Roman"/>
          <w:szCs w:val="28"/>
        </w:rPr>
        <w:t xml:space="preserve"> </w:t>
      </w:r>
      <w:r w:rsidRPr="00CC6EED">
        <w:rPr>
          <w:rFonts w:cs="Times New Roman"/>
          <w:szCs w:val="28"/>
          <w:lang w:val="en-US"/>
        </w:rPr>
        <w:t>DT</w:t>
      </w:r>
      <w:r w:rsidRPr="00CC6EED">
        <w:rPr>
          <w:rFonts w:cs="Times New Roman"/>
          <w:szCs w:val="28"/>
        </w:rPr>
        <w:t>G-линии</w:t>
      </w:r>
      <w:r w:rsidR="00DA25BC">
        <w:rPr>
          <w:rFonts w:cs="Times New Roman"/>
          <w:szCs w:val="28"/>
        </w:rPr>
        <w:t xml:space="preserve"> </w:t>
      </w:r>
      <w:r w:rsidRPr="00CC6EED">
        <w:rPr>
          <w:rFonts w:cs="Times New Roman"/>
          <w:szCs w:val="28"/>
        </w:rPr>
        <w:t>(сигнал</w:t>
      </w:r>
      <w:r w:rsidR="00DA25BC">
        <w:rPr>
          <w:rFonts w:cs="Times New Roman"/>
          <w:szCs w:val="28"/>
        </w:rPr>
        <w:t xml:space="preserve"> </w:t>
      </w:r>
      <w:r w:rsidRPr="00CC6EED">
        <w:rPr>
          <w:rFonts w:cs="Times New Roman"/>
          <w:szCs w:val="28"/>
        </w:rPr>
        <w:t>при</w:t>
      </w:r>
      <w:r w:rsidR="00DA25BC">
        <w:rPr>
          <w:rFonts w:cs="Times New Roman"/>
          <w:szCs w:val="28"/>
        </w:rPr>
        <w:t xml:space="preserve"> </w:t>
      </w:r>
      <w:r w:rsidRPr="00CC6EED">
        <w:rPr>
          <w:rFonts w:cs="Times New Roman"/>
          <w:szCs w:val="28"/>
        </w:rPr>
        <w:t>230-325</w:t>
      </w:r>
      <w:r w:rsidR="00DA25BC">
        <w:rPr>
          <w:rFonts w:cs="Times New Roman"/>
          <w:szCs w:val="28"/>
        </w:rPr>
        <w:t xml:space="preserve"> </w:t>
      </w:r>
      <w:r w:rsidRPr="00CC6EED">
        <w:rPr>
          <w:rFonts w:cs="Times New Roman"/>
          <w:noProof/>
          <w:szCs w:val="28"/>
          <w:vertAlign w:val="superscript"/>
        </w:rPr>
        <w:t>о</w:t>
      </w:r>
      <w:r w:rsidRPr="00CC6EED">
        <w:rPr>
          <w:rFonts w:cs="Times New Roman"/>
          <w:noProof/>
          <w:szCs w:val="28"/>
        </w:rPr>
        <w:t>С</w:t>
      </w:r>
      <w:r w:rsidRPr="00CC6EED">
        <w:rPr>
          <w:rFonts w:cs="Times New Roman"/>
          <w:szCs w:val="28"/>
        </w:rPr>
        <w:t>)</w:t>
      </w:r>
      <w:r w:rsidR="00DA25BC">
        <w:rPr>
          <w:rFonts w:cs="Times New Roman"/>
          <w:szCs w:val="28"/>
        </w:rPr>
        <w:t xml:space="preserve"> </w:t>
      </w:r>
      <w:r w:rsidRPr="00CC6EED">
        <w:rPr>
          <w:rFonts w:cs="Times New Roman"/>
          <w:szCs w:val="28"/>
        </w:rPr>
        <w:t>в</w:t>
      </w:r>
      <w:r w:rsidR="00DA25BC">
        <w:rPr>
          <w:rFonts w:cs="Times New Roman"/>
          <w:szCs w:val="28"/>
        </w:rPr>
        <w:t xml:space="preserve"> </w:t>
      </w:r>
      <w:r w:rsidRPr="00CC6EED">
        <w:rPr>
          <w:rFonts w:cs="Times New Roman"/>
          <w:szCs w:val="28"/>
        </w:rPr>
        <w:t>момент</w:t>
      </w:r>
      <w:r w:rsidR="00DA25BC">
        <w:rPr>
          <w:rFonts w:cs="Times New Roman"/>
          <w:szCs w:val="28"/>
        </w:rPr>
        <w:t xml:space="preserve"> </w:t>
      </w:r>
      <w:r w:rsidRPr="00CC6EED">
        <w:rPr>
          <w:rFonts w:cs="Times New Roman"/>
          <w:szCs w:val="28"/>
        </w:rPr>
        <w:t>выброса</w:t>
      </w:r>
      <w:r w:rsidR="00DA25BC">
        <w:rPr>
          <w:rFonts w:cs="Times New Roman"/>
          <w:szCs w:val="28"/>
        </w:rPr>
        <w:t xml:space="preserve"> </w:t>
      </w:r>
      <w:r w:rsidRPr="00CC6EED">
        <w:rPr>
          <w:rFonts w:cs="Times New Roman"/>
          <w:szCs w:val="28"/>
        </w:rPr>
        <w:t>в</w:t>
      </w:r>
      <w:r w:rsidR="00DA25BC">
        <w:rPr>
          <w:rFonts w:cs="Times New Roman"/>
          <w:szCs w:val="28"/>
        </w:rPr>
        <w:t xml:space="preserve"> </w:t>
      </w:r>
      <w:r w:rsidRPr="00CC6EED">
        <w:rPr>
          <w:rFonts w:cs="Times New Roman"/>
          <w:szCs w:val="28"/>
        </w:rPr>
        <w:t>атмосферу</w:t>
      </w:r>
      <w:r w:rsidR="00DA25BC">
        <w:rPr>
          <w:rFonts w:cs="Times New Roman"/>
          <w:szCs w:val="28"/>
        </w:rPr>
        <w:t xml:space="preserve"> </w:t>
      </w:r>
      <w:r w:rsidRPr="00CC6EED">
        <w:rPr>
          <w:rFonts w:cs="Times New Roman"/>
          <w:szCs w:val="28"/>
        </w:rPr>
        <w:t>гидроксильной</w:t>
      </w:r>
      <w:r w:rsidR="00DA25BC">
        <w:rPr>
          <w:rFonts w:cs="Times New Roman"/>
          <w:szCs w:val="28"/>
        </w:rPr>
        <w:t xml:space="preserve"> </w:t>
      </w:r>
      <w:r w:rsidRPr="00CC6EED">
        <w:rPr>
          <w:rFonts w:cs="Times New Roman"/>
          <w:szCs w:val="28"/>
        </w:rPr>
        <w:t>(ОН)</w:t>
      </w:r>
      <w:r w:rsidR="00DA25BC">
        <w:rPr>
          <w:rFonts w:cs="Times New Roman"/>
          <w:szCs w:val="28"/>
        </w:rPr>
        <w:t xml:space="preserve"> </w:t>
      </w:r>
      <w:r w:rsidRPr="00CC6EED">
        <w:rPr>
          <w:rFonts w:cs="Times New Roman"/>
          <w:szCs w:val="28"/>
        </w:rPr>
        <w:t>части</w:t>
      </w:r>
      <w:r w:rsidR="00DA25BC">
        <w:rPr>
          <w:rFonts w:cs="Times New Roman"/>
          <w:szCs w:val="28"/>
        </w:rPr>
        <w:t xml:space="preserve"> </w:t>
      </w:r>
      <w:r w:rsidRPr="00CC6EED">
        <w:rPr>
          <w:rFonts w:cs="Times New Roman"/>
          <w:szCs w:val="28"/>
        </w:rPr>
        <w:t>воды</w:t>
      </w:r>
      <w:r w:rsidR="00DA25BC">
        <w:rPr>
          <w:rFonts w:cs="Times New Roman"/>
          <w:szCs w:val="28"/>
        </w:rPr>
        <w:t xml:space="preserve"> </w:t>
      </w:r>
      <w:r w:rsidRPr="00CC6EED">
        <w:rPr>
          <w:rFonts w:cs="Times New Roman"/>
          <w:szCs w:val="28"/>
        </w:rPr>
        <w:t>–</w:t>
      </w:r>
      <w:r w:rsidR="00DA25BC">
        <w:rPr>
          <w:rFonts w:cs="Times New Roman"/>
          <w:szCs w:val="28"/>
        </w:rPr>
        <w:t xml:space="preserve"> </w:t>
      </w:r>
      <w:r w:rsidRPr="00CC6EED">
        <w:rPr>
          <w:rFonts w:cs="Times New Roman"/>
          <w:szCs w:val="28"/>
        </w:rPr>
        <w:t>Δ</w:t>
      </w:r>
      <w:r w:rsidRPr="00CC6EED">
        <w:rPr>
          <w:rFonts w:cs="Times New Roman"/>
          <w:szCs w:val="28"/>
          <w:lang w:val="en-US"/>
        </w:rPr>
        <w:t>m</w:t>
      </w:r>
      <w:r w:rsidRPr="00CC6EED">
        <w:rPr>
          <w:rFonts w:cs="Times New Roman"/>
          <w:szCs w:val="28"/>
          <w:vertAlign w:val="subscript"/>
        </w:rPr>
        <w:t>3</w:t>
      </w:r>
      <w:r w:rsidRPr="00CC6EED">
        <w:rPr>
          <w:rFonts w:cs="Times New Roman"/>
          <w:szCs w:val="28"/>
        </w:rPr>
        <w:t>.</w:t>
      </w:r>
      <w:r w:rsidR="00DA25BC">
        <w:rPr>
          <w:rFonts w:cs="Times New Roman"/>
          <w:szCs w:val="28"/>
        </w:rPr>
        <w:t xml:space="preserve"> </w:t>
      </w:r>
      <w:r w:rsidRPr="00CC6EED">
        <w:rPr>
          <w:rFonts w:cs="Times New Roman"/>
          <w:szCs w:val="28"/>
        </w:rPr>
        <w:t>Данное</w:t>
      </w:r>
      <w:r w:rsidR="00DA25BC">
        <w:rPr>
          <w:rFonts w:cs="Times New Roman"/>
          <w:szCs w:val="28"/>
        </w:rPr>
        <w:t xml:space="preserve"> </w:t>
      </w:r>
      <w:r w:rsidRPr="00CC6EED">
        <w:rPr>
          <w:rFonts w:cs="Times New Roman"/>
          <w:szCs w:val="28"/>
        </w:rPr>
        <w:t>явление</w:t>
      </w:r>
      <w:r w:rsidR="00DA25BC">
        <w:rPr>
          <w:rFonts w:cs="Times New Roman"/>
          <w:szCs w:val="28"/>
        </w:rPr>
        <w:t xml:space="preserve"> </w:t>
      </w:r>
      <w:r w:rsidRPr="00CC6EED">
        <w:rPr>
          <w:rFonts w:cs="Times New Roman"/>
          <w:szCs w:val="28"/>
        </w:rPr>
        <w:t>вызвано</w:t>
      </w:r>
      <w:r w:rsidR="00DA25BC">
        <w:rPr>
          <w:rFonts w:cs="Times New Roman"/>
          <w:szCs w:val="28"/>
        </w:rPr>
        <w:t xml:space="preserve"> </w:t>
      </w:r>
      <w:r w:rsidRPr="00CC6EED">
        <w:rPr>
          <w:rFonts w:cs="Times New Roman"/>
          <w:szCs w:val="28"/>
        </w:rPr>
        <w:t>диссоциацией</w:t>
      </w:r>
      <w:r w:rsidR="00DA25BC">
        <w:rPr>
          <w:rFonts w:cs="Times New Roman"/>
          <w:szCs w:val="28"/>
        </w:rPr>
        <w:t xml:space="preserve"> </w:t>
      </w:r>
      <w:r w:rsidRPr="00CC6EED">
        <w:rPr>
          <w:rFonts w:cs="Times New Roman"/>
          <w:szCs w:val="28"/>
        </w:rPr>
        <w:t>железистого</w:t>
      </w:r>
      <w:r w:rsidR="00DA25BC">
        <w:rPr>
          <w:rFonts w:cs="Times New Roman"/>
          <w:szCs w:val="28"/>
        </w:rPr>
        <w:t xml:space="preserve"> </w:t>
      </w:r>
      <w:r w:rsidRPr="00CC6EED">
        <w:rPr>
          <w:rFonts w:cs="Times New Roman"/>
          <w:szCs w:val="28"/>
        </w:rPr>
        <w:t>образования</w:t>
      </w:r>
      <w:r w:rsidR="00DA25BC">
        <w:rPr>
          <w:rFonts w:cs="Times New Roman"/>
          <w:szCs w:val="28"/>
        </w:rPr>
        <w:t xml:space="preserve"> </w:t>
      </w:r>
      <w:r w:rsidRPr="00CC6EED">
        <w:rPr>
          <w:rFonts w:cs="Times New Roman"/>
          <w:szCs w:val="28"/>
        </w:rPr>
        <w:t>–</w:t>
      </w:r>
      <w:r w:rsidR="00DA25BC">
        <w:rPr>
          <w:rFonts w:cs="Times New Roman"/>
          <w:szCs w:val="28"/>
        </w:rPr>
        <w:t xml:space="preserve"> </w:t>
      </w:r>
      <w:r w:rsidRPr="00CC6EED">
        <w:rPr>
          <w:rFonts w:cs="Times New Roman"/>
          <w:szCs w:val="28"/>
        </w:rPr>
        <w:t>гетита.</w:t>
      </w:r>
      <w:r w:rsidR="00DA25BC">
        <w:rPr>
          <w:rFonts w:cs="Times New Roman"/>
          <w:szCs w:val="28"/>
        </w:rPr>
        <w:t xml:space="preserve"> </w:t>
      </w:r>
      <w:r w:rsidRPr="00CC6EED">
        <w:rPr>
          <w:rFonts w:cs="Times New Roman"/>
          <w:szCs w:val="28"/>
        </w:rPr>
        <w:t>Количество</w:t>
      </w:r>
      <w:r w:rsidR="00DA25BC">
        <w:rPr>
          <w:rFonts w:cs="Times New Roman"/>
          <w:szCs w:val="28"/>
        </w:rPr>
        <w:t xml:space="preserve"> </w:t>
      </w:r>
      <w:r w:rsidRPr="00CC6EED">
        <w:rPr>
          <w:rFonts w:cs="Times New Roman"/>
          <w:szCs w:val="28"/>
        </w:rPr>
        <w:t>его,</w:t>
      </w:r>
      <w:r w:rsidR="00DA25BC">
        <w:rPr>
          <w:rFonts w:cs="Times New Roman"/>
          <w:szCs w:val="28"/>
        </w:rPr>
        <w:t xml:space="preserve"> </w:t>
      </w:r>
      <w:r w:rsidRPr="00CC6EED">
        <w:rPr>
          <w:rFonts w:cs="Times New Roman"/>
          <w:szCs w:val="28"/>
        </w:rPr>
        <w:t>в</w:t>
      </w:r>
      <w:r w:rsidR="00DA25BC">
        <w:rPr>
          <w:rFonts w:cs="Times New Roman"/>
          <w:szCs w:val="28"/>
        </w:rPr>
        <w:t xml:space="preserve"> </w:t>
      </w:r>
      <w:r w:rsidRPr="00CC6EED">
        <w:rPr>
          <w:rFonts w:cs="Times New Roman"/>
          <w:szCs w:val="28"/>
        </w:rPr>
        <w:t>составе</w:t>
      </w:r>
      <w:r w:rsidR="00DA25BC">
        <w:rPr>
          <w:rFonts w:cs="Times New Roman"/>
          <w:szCs w:val="28"/>
        </w:rPr>
        <w:t xml:space="preserve"> </w:t>
      </w:r>
      <w:r w:rsidRPr="00CC6EED">
        <w:rPr>
          <w:rFonts w:cs="Times New Roman"/>
          <w:szCs w:val="28"/>
        </w:rPr>
        <w:t>образца,</w:t>
      </w:r>
      <w:r w:rsidR="00DA25BC">
        <w:rPr>
          <w:rFonts w:cs="Times New Roman"/>
          <w:szCs w:val="28"/>
        </w:rPr>
        <w:t xml:space="preserve"> </w:t>
      </w:r>
      <w:r w:rsidRPr="00CC6EED">
        <w:rPr>
          <w:rFonts w:cs="Times New Roman"/>
          <w:szCs w:val="28"/>
        </w:rPr>
        <w:t>в</w:t>
      </w:r>
      <w:r w:rsidR="00DA25BC">
        <w:rPr>
          <w:rFonts w:cs="Times New Roman"/>
          <w:szCs w:val="28"/>
        </w:rPr>
        <w:t xml:space="preserve"> </w:t>
      </w:r>
      <w:r w:rsidRPr="00CC6EED">
        <w:rPr>
          <w:rFonts w:cs="Times New Roman"/>
          <w:szCs w:val="28"/>
        </w:rPr>
        <w:t>согласии</w:t>
      </w:r>
      <w:r w:rsidR="00DA25BC">
        <w:rPr>
          <w:rFonts w:cs="Times New Roman"/>
          <w:szCs w:val="28"/>
        </w:rPr>
        <w:t xml:space="preserve"> </w:t>
      </w:r>
      <w:r w:rsidRPr="00CC6EED">
        <w:rPr>
          <w:rFonts w:cs="Times New Roman"/>
          <w:szCs w:val="28"/>
        </w:rPr>
        <w:t>с</w:t>
      </w:r>
      <w:r w:rsidR="00DA25BC">
        <w:rPr>
          <w:rFonts w:cs="Times New Roman"/>
          <w:szCs w:val="28"/>
        </w:rPr>
        <w:t xml:space="preserve"> </w:t>
      </w:r>
      <w:r w:rsidRPr="00CC6EED">
        <w:rPr>
          <w:rFonts w:cs="Times New Roman"/>
          <w:szCs w:val="28"/>
        </w:rPr>
        <w:t>потерей</w:t>
      </w:r>
      <w:r w:rsidR="00DA25BC">
        <w:rPr>
          <w:rFonts w:cs="Times New Roman"/>
          <w:szCs w:val="28"/>
        </w:rPr>
        <w:t xml:space="preserve"> </w:t>
      </w:r>
      <w:r w:rsidRPr="00CC6EED">
        <w:rPr>
          <w:rFonts w:cs="Times New Roman"/>
          <w:szCs w:val="28"/>
        </w:rPr>
        <w:t>веса</w:t>
      </w:r>
      <w:r w:rsidR="00DA25BC">
        <w:rPr>
          <w:rFonts w:cs="Times New Roman"/>
          <w:szCs w:val="28"/>
        </w:rPr>
        <w:t xml:space="preserve"> </w:t>
      </w:r>
      <w:r w:rsidRPr="00CC6EED">
        <w:rPr>
          <w:rFonts w:cs="Times New Roman"/>
          <w:szCs w:val="28"/>
        </w:rPr>
        <w:t>(1,5%)</w:t>
      </w:r>
      <w:r w:rsidR="00DA25BC">
        <w:rPr>
          <w:rFonts w:cs="Times New Roman"/>
          <w:szCs w:val="28"/>
        </w:rPr>
        <w:t xml:space="preserve"> </w:t>
      </w:r>
      <w:r w:rsidRPr="00CC6EED">
        <w:rPr>
          <w:rFonts w:cs="Times New Roman"/>
          <w:szCs w:val="28"/>
        </w:rPr>
        <w:t>и</w:t>
      </w:r>
      <w:r w:rsidR="00DA25BC">
        <w:rPr>
          <w:rFonts w:cs="Times New Roman"/>
          <w:szCs w:val="28"/>
        </w:rPr>
        <w:t xml:space="preserve"> </w:t>
      </w:r>
      <w:r w:rsidRPr="00CC6EED">
        <w:rPr>
          <w:rFonts w:cs="Times New Roman"/>
          <w:szCs w:val="28"/>
        </w:rPr>
        <w:t>стехиометрией</w:t>
      </w:r>
      <w:r w:rsidR="00DA25BC">
        <w:rPr>
          <w:rFonts w:cs="Times New Roman"/>
          <w:szCs w:val="28"/>
        </w:rPr>
        <w:t xml:space="preserve"> </w:t>
      </w:r>
      <w:r w:rsidRPr="00CC6EED">
        <w:rPr>
          <w:rFonts w:cs="Times New Roman"/>
          <w:szCs w:val="28"/>
          <w:lang w:val="en-US"/>
        </w:rPr>
        <w:t>FeO</w:t>
      </w:r>
      <w:r w:rsidRPr="00CC6EED">
        <w:rPr>
          <w:rFonts w:cs="Times New Roman"/>
          <w:szCs w:val="28"/>
        </w:rPr>
        <w:t>(</w:t>
      </w:r>
      <w:r w:rsidRPr="00CC6EED">
        <w:rPr>
          <w:rFonts w:cs="Times New Roman"/>
          <w:szCs w:val="28"/>
          <w:lang w:val="en-US"/>
        </w:rPr>
        <w:t>OH</w:t>
      </w:r>
      <w:r w:rsidRPr="00CC6EED">
        <w:rPr>
          <w:rFonts w:cs="Times New Roman"/>
          <w:szCs w:val="28"/>
        </w:rPr>
        <w:t>),</w:t>
      </w:r>
      <w:r w:rsidR="00DA25BC">
        <w:rPr>
          <w:rFonts w:cs="Times New Roman"/>
          <w:szCs w:val="28"/>
        </w:rPr>
        <w:t xml:space="preserve"> </w:t>
      </w:r>
      <w:r w:rsidRPr="00CC6EED">
        <w:rPr>
          <w:rFonts w:cs="Times New Roman"/>
          <w:szCs w:val="28"/>
        </w:rPr>
        <w:t>соответствует</w:t>
      </w:r>
      <w:r w:rsidR="00DA25BC">
        <w:rPr>
          <w:rFonts w:cs="Times New Roman"/>
          <w:szCs w:val="28"/>
        </w:rPr>
        <w:t xml:space="preserve"> </w:t>
      </w:r>
      <w:r w:rsidRPr="00CC6EED">
        <w:rPr>
          <w:rFonts w:cs="Times New Roman"/>
          <w:szCs w:val="28"/>
        </w:rPr>
        <w:t>~4%.</w:t>
      </w:r>
      <w:r w:rsidR="00DA25BC">
        <w:rPr>
          <w:rFonts w:cs="Times New Roman"/>
          <w:szCs w:val="28"/>
        </w:rPr>
        <w:t xml:space="preserve"> </w:t>
      </w:r>
      <w:r w:rsidRPr="00CC6EED">
        <w:rPr>
          <w:rFonts w:cs="Times New Roman"/>
          <w:szCs w:val="28"/>
        </w:rPr>
        <w:t>Указанный</w:t>
      </w:r>
      <w:r w:rsidR="00DA25BC">
        <w:rPr>
          <w:rFonts w:cs="Times New Roman"/>
          <w:szCs w:val="28"/>
        </w:rPr>
        <w:t xml:space="preserve"> </w:t>
      </w:r>
      <w:r w:rsidRPr="00CC6EED">
        <w:rPr>
          <w:rFonts w:cs="Times New Roman"/>
          <w:szCs w:val="28"/>
        </w:rPr>
        <w:t>минерал</w:t>
      </w:r>
      <w:r w:rsidR="00DA25BC">
        <w:rPr>
          <w:rFonts w:cs="Times New Roman"/>
          <w:szCs w:val="28"/>
        </w:rPr>
        <w:t xml:space="preserve"> </w:t>
      </w:r>
      <w:r w:rsidRPr="00CC6EED">
        <w:rPr>
          <w:rFonts w:cs="Times New Roman"/>
          <w:szCs w:val="28"/>
        </w:rPr>
        <w:t>нередко</w:t>
      </w:r>
      <w:r w:rsidR="00DA25BC">
        <w:rPr>
          <w:rFonts w:cs="Times New Roman"/>
          <w:szCs w:val="28"/>
        </w:rPr>
        <w:t xml:space="preserve"> </w:t>
      </w:r>
      <w:r w:rsidRPr="00CC6EED">
        <w:rPr>
          <w:rFonts w:cs="Times New Roman"/>
          <w:szCs w:val="28"/>
        </w:rPr>
        <w:t>присутствует</w:t>
      </w:r>
      <w:r w:rsidR="00DA25BC">
        <w:rPr>
          <w:rFonts w:cs="Times New Roman"/>
          <w:szCs w:val="28"/>
        </w:rPr>
        <w:t xml:space="preserve"> </w:t>
      </w:r>
      <w:r w:rsidRPr="00CC6EED">
        <w:rPr>
          <w:rFonts w:cs="Times New Roman"/>
          <w:szCs w:val="28"/>
        </w:rPr>
        <w:t>в</w:t>
      </w:r>
      <w:r w:rsidR="00DA25BC">
        <w:rPr>
          <w:rFonts w:cs="Times New Roman"/>
          <w:szCs w:val="28"/>
        </w:rPr>
        <w:t xml:space="preserve"> </w:t>
      </w:r>
      <w:r w:rsidRPr="00CC6EED">
        <w:rPr>
          <w:rFonts w:cs="Times New Roman"/>
          <w:szCs w:val="28"/>
        </w:rPr>
        <w:t>составах</w:t>
      </w:r>
      <w:r w:rsidR="00DA25BC">
        <w:rPr>
          <w:rFonts w:cs="Times New Roman"/>
          <w:szCs w:val="28"/>
        </w:rPr>
        <w:t xml:space="preserve"> </w:t>
      </w:r>
      <w:r w:rsidRPr="00CC6EED">
        <w:rPr>
          <w:rFonts w:cs="Times New Roman"/>
          <w:szCs w:val="28"/>
        </w:rPr>
        <w:t>различных</w:t>
      </w:r>
      <w:r w:rsidR="00DA25BC">
        <w:rPr>
          <w:rFonts w:cs="Times New Roman"/>
          <w:szCs w:val="28"/>
        </w:rPr>
        <w:t xml:space="preserve"> </w:t>
      </w:r>
      <w:r w:rsidRPr="00CC6EED">
        <w:rPr>
          <w:rFonts w:cs="Times New Roman"/>
          <w:szCs w:val="28"/>
        </w:rPr>
        <w:t>глинистых</w:t>
      </w:r>
      <w:r w:rsidR="00DA25BC">
        <w:rPr>
          <w:rFonts w:cs="Times New Roman"/>
          <w:szCs w:val="28"/>
        </w:rPr>
        <w:t xml:space="preserve"> </w:t>
      </w:r>
      <w:r w:rsidRPr="00CC6EED">
        <w:rPr>
          <w:rFonts w:cs="Times New Roman"/>
          <w:szCs w:val="28"/>
        </w:rPr>
        <w:t>формированиях.</w:t>
      </w:r>
      <w:r w:rsidR="00DA25BC">
        <w:rPr>
          <w:rFonts w:cs="Times New Roman"/>
          <w:szCs w:val="28"/>
        </w:rPr>
        <w:t xml:space="preserve"> </w:t>
      </w:r>
    </w:p>
    <w:p w14:paraId="51CE8E85" w14:textId="41190178" w:rsidR="00996DFB" w:rsidRPr="00CC6EED" w:rsidRDefault="00996DFB" w:rsidP="00996DFB">
      <w:pPr>
        <w:pStyle w:val="ad"/>
        <w:shd w:val="clear" w:color="auto" w:fill="FFFFFF"/>
        <w:spacing w:after="0"/>
        <w:ind w:firstLine="709"/>
        <w:jc w:val="both"/>
        <w:rPr>
          <w:sz w:val="28"/>
          <w:szCs w:val="28"/>
        </w:rPr>
      </w:pPr>
      <w:r w:rsidRPr="00CC6EED">
        <w:rPr>
          <w:sz w:val="28"/>
          <w:szCs w:val="28"/>
        </w:rPr>
        <w:t>Цеолит</w:t>
      </w:r>
      <w:r w:rsidR="00DA25BC">
        <w:rPr>
          <w:sz w:val="28"/>
          <w:szCs w:val="28"/>
        </w:rPr>
        <w:t xml:space="preserve"> </w:t>
      </w:r>
      <w:r w:rsidRPr="00CC6EED">
        <w:rPr>
          <w:sz w:val="28"/>
          <w:szCs w:val="28"/>
        </w:rPr>
        <w:t>месторождения</w:t>
      </w:r>
      <w:r w:rsidR="00DA25BC">
        <w:rPr>
          <w:sz w:val="28"/>
          <w:szCs w:val="28"/>
        </w:rPr>
        <w:t xml:space="preserve"> </w:t>
      </w:r>
      <w:r w:rsidRPr="00CC6EED">
        <w:rPr>
          <w:sz w:val="28"/>
          <w:szCs w:val="28"/>
        </w:rPr>
        <w:t>Сары-Озек</w:t>
      </w:r>
      <w:r w:rsidR="00DA25BC">
        <w:rPr>
          <w:sz w:val="28"/>
          <w:szCs w:val="28"/>
        </w:rPr>
        <w:t xml:space="preserve"> </w:t>
      </w:r>
      <w:r w:rsidRPr="00CC6EED">
        <w:rPr>
          <w:sz w:val="28"/>
          <w:szCs w:val="28"/>
        </w:rPr>
        <w:t>(рисунок</w:t>
      </w:r>
      <w:r w:rsidR="00DA25BC">
        <w:rPr>
          <w:sz w:val="28"/>
          <w:szCs w:val="28"/>
        </w:rPr>
        <w:t xml:space="preserve"> </w:t>
      </w:r>
      <w:r>
        <w:rPr>
          <w:sz w:val="28"/>
          <w:szCs w:val="28"/>
        </w:rPr>
        <w:t>3.1.5б</w:t>
      </w:r>
      <w:r w:rsidRPr="00CC6EED">
        <w:rPr>
          <w:sz w:val="28"/>
          <w:szCs w:val="28"/>
        </w:rPr>
        <w:t>)</w:t>
      </w:r>
      <w:r w:rsidR="00DA25BC">
        <w:rPr>
          <w:sz w:val="28"/>
          <w:szCs w:val="28"/>
        </w:rPr>
        <w:t xml:space="preserve"> </w:t>
      </w:r>
      <w:r w:rsidRPr="00CC6EED">
        <w:rPr>
          <w:sz w:val="28"/>
          <w:szCs w:val="28"/>
        </w:rPr>
        <w:t>в</w:t>
      </w:r>
      <w:r w:rsidR="00DA25BC">
        <w:rPr>
          <w:sz w:val="28"/>
          <w:szCs w:val="28"/>
        </w:rPr>
        <w:t xml:space="preserve"> </w:t>
      </w:r>
      <w:r w:rsidRPr="00CC6EED">
        <w:rPr>
          <w:sz w:val="28"/>
          <w:szCs w:val="28"/>
        </w:rPr>
        <w:t>условиях</w:t>
      </w:r>
      <w:r w:rsidR="00DA25BC">
        <w:rPr>
          <w:sz w:val="28"/>
          <w:szCs w:val="28"/>
        </w:rPr>
        <w:t xml:space="preserve"> </w:t>
      </w:r>
      <w:r w:rsidRPr="00CC6EED">
        <w:rPr>
          <w:sz w:val="28"/>
          <w:szCs w:val="28"/>
        </w:rPr>
        <w:t>непрерывного</w:t>
      </w:r>
      <w:r w:rsidR="00DA25BC">
        <w:rPr>
          <w:sz w:val="28"/>
          <w:szCs w:val="28"/>
        </w:rPr>
        <w:t xml:space="preserve"> </w:t>
      </w:r>
      <w:r w:rsidRPr="00CC6EED">
        <w:rPr>
          <w:sz w:val="28"/>
          <w:szCs w:val="28"/>
        </w:rPr>
        <w:t>возрастания</w:t>
      </w:r>
      <w:r w:rsidR="00DA25BC">
        <w:rPr>
          <w:sz w:val="28"/>
          <w:szCs w:val="28"/>
        </w:rPr>
        <w:t xml:space="preserve"> </w:t>
      </w:r>
      <w:r w:rsidRPr="00CC6EED">
        <w:rPr>
          <w:sz w:val="28"/>
          <w:szCs w:val="28"/>
        </w:rPr>
        <w:t>температуры</w:t>
      </w:r>
      <w:r w:rsidR="00DA25BC">
        <w:rPr>
          <w:sz w:val="28"/>
          <w:szCs w:val="28"/>
        </w:rPr>
        <w:t xml:space="preserve"> </w:t>
      </w:r>
      <w:r w:rsidRPr="00CC6EED">
        <w:rPr>
          <w:sz w:val="28"/>
          <w:szCs w:val="28"/>
        </w:rPr>
        <w:t>характеризуется</w:t>
      </w:r>
      <w:r w:rsidR="00DA25BC">
        <w:rPr>
          <w:sz w:val="28"/>
          <w:szCs w:val="28"/>
        </w:rPr>
        <w:t xml:space="preserve"> </w:t>
      </w:r>
      <w:r w:rsidRPr="00CC6EED">
        <w:rPr>
          <w:sz w:val="28"/>
          <w:szCs w:val="28"/>
        </w:rPr>
        <w:t>проявлением</w:t>
      </w:r>
      <w:r w:rsidR="00DA25BC">
        <w:rPr>
          <w:sz w:val="28"/>
          <w:szCs w:val="28"/>
        </w:rPr>
        <w:t xml:space="preserve"> </w:t>
      </w:r>
      <w:r w:rsidRPr="00CC6EED">
        <w:rPr>
          <w:sz w:val="28"/>
          <w:szCs w:val="28"/>
        </w:rPr>
        <w:t>на</w:t>
      </w:r>
      <w:r w:rsidR="00DA25BC">
        <w:rPr>
          <w:sz w:val="28"/>
          <w:szCs w:val="28"/>
        </w:rPr>
        <w:t xml:space="preserve"> </w:t>
      </w:r>
      <w:r w:rsidRPr="00CC6EED">
        <w:rPr>
          <w:sz w:val="28"/>
          <w:szCs w:val="28"/>
        </w:rPr>
        <w:t>термических</w:t>
      </w:r>
      <w:r w:rsidR="00DA25BC">
        <w:rPr>
          <w:sz w:val="28"/>
          <w:szCs w:val="28"/>
        </w:rPr>
        <w:t xml:space="preserve"> </w:t>
      </w:r>
      <w:r w:rsidRPr="00CC6EED">
        <w:rPr>
          <w:sz w:val="28"/>
          <w:szCs w:val="28"/>
        </w:rPr>
        <w:t>кривых</w:t>
      </w:r>
      <w:r w:rsidR="00DA25BC">
        <w:rPr>
          <w:sz w:val="28"/>
          <w:szCs w:val="28"/>
        </w:rPr>
        <w:t xml:space="preserve"> </w:t>
      </w:r>
      <w:r w:rsidRPr="00CC6EED">
        <w:rPr>
          <w:sz w:val="28"/>
          <w:szCs w:val="28"/>
        </w:rPr>
        <w:t>несколько</w:t>
      </w:r>
      <w:r w:rsidR="00DA25BC">
        <w:rPr>
          <w:sz w:val="28"/>
          <w:szCs w:val="28"/>
        </w:rPr>
        <w:t xml:space="preserve"> </w:t>
      </w:r>
      <w:r w:rsidRPr="00CC6EED">
        <w:rPr>
          <w:sz w:val="28"/>
          <w:szCs w:val="28"/>
        </w:rPr>
        <w:t>отличающихся</w:t>
      </w:r>
      <w:r w:rsidR="00DA25BC">
        <w:rPr>
          <w:sz w:val="28"/>
          <w:szCs w:val="28"/>
        </w:rPr>
        <w:t xml:space="preserve"> </w:t>
      </w:r>
      <w:r w:rsidRPr="00CC6EED">
        <w:rPr>
          <w:sz w:val="28"/>
          <w:szCs w:val="28"/>
        </w:rPr>
        <w:t>от</w:t>
      </w:r>
      <w:r w:rsidR="00DA25BC">
        <w:rPr>
          <w:sz w:val="28"/>
          <w:szCs w:val="28"/>
        </w:rPr>
        <w:t xml:space="preserve"> </w:t>
      </w:r>
      <w:r w:rsidRPr="00CC6EED">
        <w:rPr>
          <w:sz w:val="28"/>
          <w:szCs w:val="28"/>
        </w:rPr>
        <w:t>вышеописанных</w:t>
      </w:r>
      <w:r w:rsidR="00DA25BC">
        <w:rPr>
          <w:sz w:val="28"/>
          <w:szCs w:val="28"/>
        </w:rPr>
        <w:t xml:space="preserve"> </w:t>
      </w:r>
      <w:r w:rsidRPr="00CC6EED">
        <w:rPr>
          <w:sz w:val="28"/>
          <w:szCs w:val="28"/>
        </w:rPr>
        <w:t>эффектов,</w:t>
      </w:r>
      <w:r w:rsidR="00DA25BC">
        <w:rPr>
          <w:sz w:val="28"/>
          <w:szCs w:val="28"/>
        </w:rPr>
        <w:t xml:space="preserve"> </w:t>
      </w:r>
      <w:r w:rsidRPr="00CC6EED">
        <w:rPr>
          <w:sz w:val="28"/>
          <w:szCs w:val="28"/>
        </w:rPr>
        <w:t>вызванных</w:t>
      </w:r>
      <w:r w:rsidR="00DA25BC">
        <w:rPr>
          <w:sz w:val="28"/>
          <w:szCs w:val="28"/>
        </w:rPr>
        <w:t xml:space="preserve"> </w:t>
      </w:r>
      <w:r w:rsidRPr="00CC6EED">
        <w:rPr>
          <w:sz w:val="28"/>
          <w:szCs w:val="28"/>
        </w:rPr>
        <w:t>нагреванием</w:t>
      </w:r>
      <w:r w:rsidR="00DA25BC">
        <w:rPr>
          <w:sz w:val="28"/>
          <w:szCs w:val="28"/>
        </w:rPr>
        <w:t xml:space="preserve"> </w:t>
      </w:r>
      <w:r w:rsidRPr="00CC6EED">
        <w:rPr>
          <w:sz w:val="28"/>
          <w:szCs w:val="28"/>
        </w:rPr>
        <w:t>образца.</w:t>
      </w:r>
      <w:r w:rsidR="00DA25BC">
        <w:rPr>
          <w:sz w:val="28"/>
          <w:szCs w:val="28"/>
        </w:rPr>
        <w:t xml:space="preserve"> </w:t>
      </w:r>
      <w:r w:rsidRPr="00CC6EED">
        <w:rPr>
          <w:sz w:val="28"/>
          <w:szCs w:val="28"/>
        </w:rPr>
        <w:t>Так</w:t>
      </w:r>
      <w:r w:rsidR="00DA25BC">
        <w:rPr>
          <w:sz w:val="28"/>
          <w:szCs w:val="28"/>
        </w:rPr>
        <w:t xml:space="preserve"> </w:t>
      </w:r>
      <w:r w:rsidRPr="00CC6EED">
        <w:rPr>
          <w:sz w:val="28"/>
          <w:szCs w:val="28"/>
        </w:rPr>
        <w:t>обращает</w:t>
      </w:r>
      <w:r w:rsidR="00DA25BC">
        <w:rPr>
          <w:sz w:val="28"/>
          <w:szCs w:val="28"/>
        </w:rPr>
        <w:t xml:space="preserve"> </w:t>
      </w:r>
      <w:r w:rsidRPr="00CC6EED">
        <w:rPr>
          <w:sz w:val="28"/>
          <w:szCs w:val="28"/>
        </w:rPr>
        <w:t>на</w:t>
      </w:r>
      <w:r w:rsidR="00DA25BC">
        <w:rPr>
          <w:sz w:val="28"/>
          <w:szCs w:val="28"/>
        </w:rPr>
        <w:t xml:space="preserve"> </w:t>
      </w:r>
      <w:r w:rsidRPr="00CC6EED">
        <w:rPr>
          <w:sz w:val="28"/>
          <w:szCs w:val="28"/>
        </w:rPr>
        <w:t>себя</w:t>
      </w:r>
      <w:r w:rsidR="00DA25BC">
        <w:rPr>
          <w:sz w:val="28"/>
          <w:szCs w:val="28"/>
        </w:rPr>
        <w:t xml:space="preserve"> </w:t>
      </w:r>
      <w:r w:rsidRPr="00CC6EED">
        <w:rPr>
          <w:sz w:val="28"/>
          <w:szCs w:val="28"/>
        </w:rPr>
        <w:t>внимание</w:t>
      </w:r>
      <w:r w:rsidR="00DA25BC">
        <w:rPr>
          <w:sz w:val="28"/>
          <w:szCs w:val="28"/>
        </w:rPr>
        <w:t xml:space="preserve"> </w:t>
      </w:r>
      <w:r w:rsidRPr="00CC6EED">
        <w:rPr>
          <w:sz w:val="28"/>
          <w:szCs w:val="28"/>
        </w:rPr>
        <w:t>развитие</w:t>
      </w:r>
      <w:r w:rsidR="00DA25BC">
        <w:rPr>
          <w:sz w:val="28"/>
          <w:szCs w:val="28"/>
        </w:rPr>
        <w:t xml:space="preserve"> </w:t>
      </w:r>
      <w:r w:rsidRPr="00CC6EED">
        <w:rPr>
          <w:sz w:val="28"/>
          <w:szCs w:val="28"/>
        </w:rPr>
        <w:t>на</w:t>
      </w:r>
      <w:r w:rsidR="00DA25BC">
        <w:rPr>
          <w:sz w:val="28"/>
          <w:szCs w:val="28"/>
        </w:rPr>
        <w:t xml:space="preserve"> </w:t>
      </w:r>
      <w:r w:rsidRPr="00CC6EED">
        <w:rPr>
          <w:sz w:val="28"/>
          <w:szCs w:val="28"/>
        </w:rPr>
        <w:t>кривой</w:t>
      </w:r>
      <w:r w:rsidR="00DA25BC">
        <w:rPr>
          <w:sz w:val="28"/>
          <w:szCs w:val="28"/>
        </w:rPr>
        <w:t xml:space="preserve"> </w:t>
      </w:r>
      <w:r w:rsidRPr="00CC6EED">
        <w:rPr>
          <w:sz w:val="28"/>
          <w:szCs w:val="28"/>
        </w:rPr>
        <w:t>DTA</w:t>
      </w:r>
      <w:r w:rsidR="00DA25BC">
        <w:rPr>
          <w:sz w:val="28"/>
          <w:szCs w:val="28"/>
        </w:rPr>
        <w:t xml:space="preserve"> </w:t>
      </w:r>
      <w:r w:rsidRPr="00CC6EED">
        <w:rPr>
          <w:sz w:val="28"/>
          <w:szCs w:val="28"/>
        </w:rPr>
        <w:t>(при</w:t>
      </w:r>
      <w:r w:rsidR="00DA25BC">
        <w:rPr>
          <w:sz w:val="28"/>
          <w:szCs w:val="28"/>
        </w:rPr>
        <w:t xml:space="preserve"> </w:t>
      </w:r>
      <w:r w:rsidRPr="00CC6EED">
        <w:rPr>
          <w:sz w:val="28"/>
          <w:szCs w:val="28"/>
        </w:rPr>
        <w:t>500,</w:t>
      </w:r>
      <w:r w:rsidR="00DA25BC">
        <w:rPr>
          <w:sz w:val="28"/>
          <w:szCs w:val="28"/>
        </w:rPr>
        <w:t xml:space="preserve"> </w:t>
      </w:r>
      <w:r w:rsidRPr="00CC6EED">
        <w:rPr>
          <w:sz w:val="28"/>
          <w:szCs w:val="28"/>
        </w:rPr>
        <w:t>715</w:t>
      </w:r>
      <w:r w:rsidR="00DA25BC">
        <w:rPr>
          <w:sz w:val="28"/>
          <w:szCs w:val="28"/>
        </w:rPr>
        <w:t xml:space="preserve"> </w:t>
      </w:r>
      <w:r w:rsidRPr="00CC6EED">
        <w:rPr>
          <w:sz w:val="28"/>
          <w:szCs w:val="28"/>
        </w:rPr>
        <w:t>и</w:t>
      </w:r>
      <w:r w:rsidR="00DA25BC">
        <w:rPr>
          <w:sz w:val="28"/>
          <w:szCs w:val="28"/>
        </w:rPr>
        <w:t xml:space="preserve"> </w:t>
      </w:r>
      <w:r w:rsidRPr="00CC6EED">
        <w:rPr>
          <w:sz w:val="28"/>
          <w:szCs w:val="28"/>
        </w:rPr>
        <w:t>760</w:t>
      </w:r>
      <w:r w:rsidR="00DA25BC">
        <w:rPr>
          <w:sz w:val="28"/>
          <w:szCs w:val="28"/>
        </w:rPr>
        <w:t xml:space="preserve"> </w:t>
      </w:r>
      <w:r w:rsidRPr="00CC6EED">
        <w:rPr>
          <w:noProof/>
          <w:sz w:val="28"/>
          <w:szCs w:val="28"/>
          <w:vertAlign w:val="superscript"/>
        </w:rPr>
        <w:t>о</w:t>
      </w:r>
      <w:r w:rsidRPr="00CC6EED">
        <w:rPr>
          <w:noProof/>
          <w:sz w:val="28"/>
          <w:szCs w:val="28"/>
        </w:rPr>
        <w:t>С</w:t>
      </w:r>
      <w:r w:rsidRPr="00CC6EED">
        <w:rPr>
          <w:sz w:val="28"/>
          <w:szCs w:val="28"/>
        </w:rPr>
        <w:t>)</w:t>
      </w:r>
      <w:r w:rsidR="00DA25BC">
        <w:rPr>
          <w:sz w:val="28"/>
          <w:szCs w:val="28"/>
        </w:rPr>
        <w:t xml:space="preserve"> </w:t>
      </w:r>
      <w:r w:rsidRPr="00CC6EED">
        <w:rPr>
          <w:sz w:val="28"/>
          <w:szCs w:val="28"/>
        </w:rPr>
        <w:t>эндотермических</w:t>
      </w:r>
      <w:r w:rsidR="00DA25BC">
        <w:rPr>
          <w:sz w:val="28"/>
          <w:szCs w:val="28"/>
        </w:rPr>
        <w:t xml:space="preserve"> </w:t>
      </w:r>
      <w:r w:rsidRPr="00CC6EED">
        <w:rPr>
          <w:sz w:val="28"/>
          <w:szCs w:val="28"/>
        </w:rPr>
        <w:t>пиков,</w:t>
      </w:r>
      <w:r w:rsidR="00DA25BC">
        <w:rPr>
          <w:sz w:val="28"/>
          <w:szCs w:val="28"/>
        </w:rPr>
        <w:t xml:space="preserve"> </w:t>
      </w:r>
      <w:r w:rsidRPr="00CC6EED">
        <w:rPr>
          <w:sz w:val="28"/>
          <w:szCs w:val="28"/>
        </w:rPr>
        <w:t>связанных</w:t>
      </w:r>
      <w:r w:rsidR="00DA25BC">
        <w:rPr>
          <w:sz w:val="28"/>
          <w:szCs w:val="28"/>
        </w:rPr>
        <w:t xml:space="preserve"> </w:t>
      </w:r>
      <w:r w:rsidRPr="00CC6EED">
        <w:rPr>
          <w:sz w:val="28"/>
          <w:szCs w:val="28"/>
        </w:rPr>
        <w:t>с</w:t>
      </w:r>
      <w:r w:rsidR="00DA25BC">
        <w:rPr>
          <w:sz w:val="28"/>
          <w:szCs w:val="28"/>
        </w:rPr>
        <w:t xml:space="preserve"> </w:t>
      </w:r>
      <w:r w:rsidRPr="00CC6EED">
        <w:rPr>
          <w:sz w:val="28"/>
          <w:szCs w:val="28"/>
        </w:rPr>
        <w:t>удалением</w:t>
      </w:r>
      <w:r w:rsidR="00DA25BC">
        <w:rPr>
          <w:sz w:val="28"/>
          <w:szCs w:val="28"/>
        </w:rPr>
        <w:t xml:space="preserve"> </w:t>
      </w:r>
      <w:r w:rsidRPr="00CC6EED">
        <w:rPr>
          <w:sz w:val="28"/>
          <w:szCs w:val="28"/>
        </w:rPr>
        <w:t>из</w:t>
      </w:r>
      <w:r w:rsidR="00DA25BC">
        <w:rPr>
          <w:sz w:val="28"/>
          <w:szCs w:val="28"/>
        </w:rPr>
        <w:t xml:space="preserve"> </w:t>
      </w:r>
      <w:r w:rsidRPr="00CC6EED">
        <w:rPr>
          <w:sz w:val="28"/>
          <w:szCs w:val="28"/>
        </w:rPr>
        <w:t>системы</w:t>
      </w:r>
      <w:r w:rsidR="00DA25BC">
        <w:rPr>
          <w:sz w:val="28"/>
          <w:szCs w:val="28"/>
        </w:rPr>
        <w:t xml:space="preserve"> </w:t>
      </w:r>
      <w:r w:rsidRPr="00CC6EED">
        <w:rPr>
          <w:sz w:val="28"/>
          <w:szCs w:val="28"/>
        </w:rPr>
        <w:t>газов</w:t>
      </w:r>
      <w:r w:rsidR="00DA25BC">
        <w:rPr>
          <w:sz w:val="28"/>
          <w:szCs w:val="28"/>
        </w:rPr>
        <w:t xml:space="preserve"> </w:t>
      </w:r>
      <w:r w:rsidRPr="00CC6EED">
        <w:rPr>
          <w:sz w:val="28"/>
          <w:szCs w:val="28"/>
        </w:rPr>
        <w:t>в</w:t>
      </w:r>
      <w:r w:rsidR="00DA25BC">
        <w:rPr>
          <w:sz w:val="28"/>
          <w:szCs w:val="28"/>
        </w:rPr>
        <w:t xml:space="preserve"> </w:t>
      </w:r>
      <w:r w:rsidRPr="00CC6EED">
        <w:rPr>
          <w:sz w:val="28"/>
          <w:szCs w:val="28"/>
        </w:rPr>
        <w:t>виде</w:t>
      </w:r>
      <w:r w:rsidR="00DA25BC">
        <w:rPr>
          <w:sz w:val="28"/>
          <w:szCs w:val="28"/>
        </w:rPr>
        <w:t xml:space="preserve"> </w:t>
      </w:r>
      <w:r w:rsidRPr="00CC6EED">
        <w:rPr>
          <w:sz w:val="28"/>
          <w:szCs w:val="28"/>
        </w:rPr>
        <w:t>ОН,</w:t>
      </w:r>
      <w:r w:rsidR="00DA25BC">
        <w:rPr>
          <w:sz w:val="28"/>
          <w:szCs w:val="28"/>
        </w:rPr>
        <w:t xml:space="preserve"> </w:t>
      </w:r>
      <w:r w:rsidRPr="00CC6EED">
        <w:rPr>
          <w:sz w:val="28"/>
          <w:szCs w:val="28"/>
        </w:rPr>
        <w:t>СО</w:t>
      </w:r>
      <w:r w:rsidRPr="00CC6EED">
        <w:rPr>
          <w:sz w:val="28"/>
          <w:szCs w:val="28"/>
          <w:vertAlign w:val="subscript"/>
        </w:rPr>
        <w:t>2</w:t>
      </w:r>
      <w:r w:rsidR="00DA25BC">
        <w:rPr>
          <w:sz w:val="28"/>
          <w:szCs w:val="28"/>
        </w:rPr>
        <w:t xml:space="preserve"> </w:t>
      </w:r>
      <w:r w:rsidRPr="00CC6EED">
        <w:rPr>
          <w:sz w:val="28"/>
          <w:szCs w:val="28"/>
        </w:rPr>
        <w:t>и</w:t>
      </w:r>
      <w:r w:rsidR="00DA25BC">
        <w:rPr>
          <w:sz w:val="28"/>
          <w:szCs w:val="28"/>
        </w:rPr>
        <w:t xml:space="preserve"> </w:t>
      </w:r>
      <w:r w:rsidRPr="00CC6EED">
        <w:rPr>
          <w:sz w:val="28"/>
          <w:szCs w:val="28"/>
        </w:rPr>
        <w:t>СО</w:t>
      </w:r>
      <w:r w:rsidRPr="00CC6EED">
        <w:rPr>
          <w:sz w:val="28"/>
          <w:szCs w:val="28"/>
          <w:vertAlign w:val="subscript"/>
        </w:rPr>
        <w:t>2</w:t>
      </w:r>
      <w:r w:rsidR="00DA25BC">
        <w:rPr>
          <w:sz w:val="28"/>
          <w:szCs w:val="28"/>
          <w:vertAlign w:val="subscript"/>
        </w:rPr>
        <w:t xml:space="preserve"> </w:t>
      </w:r>
      <w:r w:rsidRPr="00CC6EED">
        <w:rPr>
          <w:sz w:val="28"/>
          <w:szCs w:val="28"/>
        </w:rPr>
        <w:t>соответственно.</w:t>
      </w:r>
      <w:r w:rsidR="00DA25BC">
        <w:rPr>
          <w:sz w:val="28"/>
          <w:szCs w:val="28"/>
        </w:rPr>
        <w:t xml:space="preserve"> </w:t>
      </w:r>
      <w:r w:rsidRPr="00CC6EED">
        <w:rPr>
          <w:sz w:val="28"/>
          <w:szCs w:val="28"/>
        </w:rPr>
        <w:t>Первое</w:t>
      </w:r>
      <w:r w:rsidR="00DA25BC">
        <w:rPr>
          <w:sz w:val="28"/>
          <w:szCs w:val="28"/>
        </w:rPr>
        <w:t xml:space="preserve"> </w:t>
      </w:r>
      <w:r w:rsidRPr="00CC6EED">
        <w:rPr>
          <w:sz w:val="28"/>
          <w:szCs w:val="28"/>
        </w:rPr>
        <w:t>из</w:t>
      </w:r>
      <w:r w:rsidR="00DA25BC">
        <w:rPr>
          <w:sz w:val="28"/>
          <w:szCs w:val="28"/>
        </w:rPr>
        <w:t xml:space="preserve"> </w:t>
      </w:r>
      <w:r w:rsidRPr="00CC6EED">
        <w:rPr>
          <w:sz w:val="28"/>
          <w:szCs w:val="28"/>
        </w:rPr>
        <w:t>названных</w:t>
      </w:r>
      <w:r w:rsidR="00DA25BC">
        <w:rPr>
          <w:sz w:val="28"/>
          <w:szCs w:val="28"/>
        </w:rPr>
        <w:t xml:space="preserve"> </w:t>
      </w:r>
      <w:r w:rsidRPr="00CC6EED">
        <w:rPr>
          <w:sz w:val="28"/>
          <w:szCs w:val="28"/>
        </w:rPr>
        <w:t>событий</w:t>
      </w:r>
      <w:r w:rsidR="00DA25BC">
        <w:rPr>
          <w:sz w:val="28"/>
          <w:szCs w:val="28"/>
        </w:rPr>
        <w:t xml:space="preserve"> </w:t>
      </w:r>
      <w:r w:rsidRPr="00CC6EED">
        <w:rPr>
          <w:sz w:val="28"/>
          <w:szCs w:val="28"/>
        </w:rPr>
        <w:t>вызвано</w:t>
      </w:r>
      <w:r w:rsidR="00DA25BC">
        <w:rPr>
          <w:sz w:val="28"/>
          <w:szCs w:val="28"/>
        </w:rPr>
        <w:t xml:space="preserve"> </w:t>
      </w:r>
      <w:r w:rsidRPr="00CC6EED">
        <w:rPr>
          <w:sz w:val="28"/>
          <w:szCs w:val="28"/>
        </w:rPr>
        <w:t>деструкцией</w:t>
      </w:r>
      <w:r w:rsidR="00DA25BC">
        <w:rPr>
          <w:sz w:val="28"/>
          <w:szCs w:val="28"/>
        </w:rPr>
        <w:t xml:space="preserve"> </w:t>
      </w:r>
      <w:r w:rsidRPr="00CC6EED">
        <w:rPr>
          <w:sz w:val="28"/>
          <w:szCs w:val="28"/>
        </w:rPr>
        <w:t>каолинита,</w:t>
      </w:r>
      <w:r w:rsidR="00DA25BC">
        <w:rPr>
          <w:sz w:val="28"/>
          <w:szCs w:val="28"/>
        </w:rPr>
        <w:t xml:space="preserve"> </w:t>
      </w:r>
      <w:r w:rsidRPr="00CC6EED">
        <w:rPr>
          <w:sz w:val="28"/>
          <w:szCs w:val="28"/>
        </w:rPr>
        <w:t>второй</w:t>
      </w:r>
      <w:r w:rsidR="00DA25BC">
        <w:rPr>
          <w:sz w:val="28"/>
          <w:szCs w:val="28"/>
        </w:rPr>
        <w:t xml:space="preserve"> </w:t>
      </w:r>
      <w:r w:rsidRPr="00CC6EED">
        <w:rPr>
          <w:sz w:val="28"/>
          <w:szCs w:val="28"/>
        </w:rPr>
        <w:t>и</w:t>
      </w:r>
      <w:r w:rsidR="00DA25BC">
        <w:rPr>
          <w:sz w:val="28"/>
          <w:szCs w:val="28"/>
        </w:rPr>
        <w:t xml:space="preserve"> </w:t>
      </w:r>
      <w:r w:rsidRPr="00CC6EED">
        <w:rPr>
          <w:sz w:val="28"/>
          <w:szCs w:val="28"/>
        </w:rPr>
        <w:t>третий</w:t>
      </w:r>
      <w:r w:rsidR="00DA25BC">
        <w:rPr>
          <w:sz w:val="28"/>
          <w:szCs w:val="28"/>
        </w:rPr>
        <w:t xml:space="preserve"> </w:t>
      </w:r>
      <w:r w:rsidRPr="00CC6EED">
        <w:rPr>
          <w:sz w:val="28"/>
          <w:szCs w:val="28"/>
        </w:rPr>
        <w:t>акты</w:t>
      </w:r>
      <w:r w:rsidR="00DA25BC">
        <w:rPr>
          <w:sz w:val="28"/>
          <w:szCs w:val="28"/>
        </w:rPr>
        <w:t xml:space="preserve"> </w:t>
      </w:r>
      <w:r w:rsidRPr="00CC6EED">
        <w:rPr>
          <w:sz w:val="28"/>
          <w:szCs w:val="28"/>
        </w:rPr>
        <w:t>выделения</w:t>
      </w:r>
      <w:r w:rsidR="00DA25BC">
        <w:rPr>
          <w:sz w:val="28"/>
          <w:szCs w:val="28"/>
        </w:rPr>
        <w:t xml:space="preserve"> </w:t>
      </w:r>
      <w:r w:rsidRPr="00CC6EED">
        <w:rPr>
          <w:sz w:val="28"/>
          <w:szCs w:val="28"/>
        </w:rPr>
        <w:t>газов</w:t>
      </w:r>
      <w:r w:rsidR="00DA25BC">
        <w:rPr>
          <w:sz w:val="28"/>
          <w:szCs w:val="28"/>
        </w:rPr>
        <w:t xml:space="preserve"> </w:t>
      </w:r>
      <w:r w:rsidRPr="00CC6EED">
        <w:rPr>
          <w:sz w:val="28"/>
          <w:szCs w:val="28"/>
        </w:rPr>
        <w:t>обусловлены</w:t>
      </w:r>
      <w:r w:rsidR="00DA25BC">
        <w:rPr>
          <w:sz w:val="28"/>
          <w:szCs w:val="28"/>
        </w:rPr>
        <w:t xml:space="preserve"> </w:t>
      </w:r>
      <w:r w:rsidRPr="00CC6EED">
        <w:rPr>
          <w:sz w:val="28"/>
          <w:szCs w:val="28"/>
        </w:rPr>
        <w:t>диссоциацией</w:t>
      </w:r>
      <w:r w:rsidR="00DA25BC">
        <w:rPr>
          <w:sz w:val="28"/>
          <w:szCs w:val="28"/>
        </w:rPr>
        <w:t xml:space="preserve"> </w:t>
      </w:r>
      <w:r w:rsidRPr="00CC6EED">
        <w:rPr>
          <w:sz w:val="28"/>
          <w:szCs w:val="28"/>
        </w:rPr>
        <w:t>кальцита</w:t>
      </w:r>
      <w:r w:rsidR="00DA25BC">
        <w:rPr>
          <w:sz w:val="28"/>
          <w:szCs w:val="28"/>
        </w:rPr>
        <w:t xml:space="preserve"> </w:t>
      </w:r>
      <w:r w:rsidRPr="00CC6EED">
        <w:rPr>
          <w:sz w:val="28"/>
          <w:szCs w:val="28"/>
        </w:rPr>
        <w:t>и</w:t>
      </w:r>
      <w:r w:rsidR="00DA25BC">
        <w:rPr>
          <w:sz w:val="28"/>
          <w:szCs w:val="28"/>
        </w:rPr>
        <w:t xml:space="preserve"> </w:t>
      </w:r>
      <w:r w:rsidRPr="00CC6EED">
        <w:rPr>
          <w:sz w:val="28"/>
          <w:szCs w:val="28"/>
        </w:rPr>
        <w:t>доломита.</w:t>
      </w:r>
      <w:r w:rsidR="00DA25BC">
        <w:rPr>
          <w:sz w:val="28"/>
          <w:szCs w:val="28"/>
        </w:rPr>
        <w:t xml:space="preserve"> </w:t>
      </w:r>
      <w:r w:rsidRPr="00CC6EED">
        <w:rPr>
          <w:sz w:val="28"/>
          <w:szCs w:val="28"/>
        </w:rPr>
        <w:t>К</w:t>
      </w:r>
      <w:r w:rsidR="00DA25BC">
        <w:rPr>
          <w:sz w:val="28"/>
          <w:szCs w:val="28"/>
        </w:rPr>
        <w:t xml:space="preserve"> </w:t>
      </w:r>
      <w:r w:rsidRPr="00CC6EED">
        <w:rPr>
          <w:sz w:val="28"/>
          <w:szCs w:val="28"/>
        </w:rPr>
        <w:t>такому</w:t>
      </w:r>
      <w:r w:rsidR="00DA25BC">
        <w:rPr>
          <w:sz w:val="28"/>
          <w:szCs w:val="28"/>
        </w:rPr>
        <w:t xml:space="preserve"> </w:t>
      </w:r>
      <w:r w:rsidRPr="00CC6EED">
        <w:rPr>
          <w:sz w:val="28"/>
          <w:szCs w:val="28"/>
        </w:rPr>
        <w:t>заключению</w:t>
      </w:r>
      <w:r w:rsidR="00DA25BC">
        <w:rPr>
          <w:sz w:val="28"/>
          <w:szCs w:val="28"/>
        </w:rPr>
        <w:t xml:space="preserve"> </w:t>
      </w:r>
      <w:r w:rsidRPr="00CC6EED">
        <w:rPr>
          <w:sz w:val="28"/>
          <w:szCs w:val="28"/>
        </w:rPr>
        <w:t>позволяет</w:t>
      </w:r>
      <w:r w:rsidR="00DA25BC">
        <w:rPr>
          <w:sz w:val="28"/>
          <w:szCs w:val="28"/>
        </w:rPr>
        <w:t xml:space="preserve"> </w:t>
      </w:r>
      <w:r w:rsidRPr="00CC6EED">
        <w:rPr>
          <w:sz w:val="28"/>
          <w:szCs w:val="28"/>
        </w:rPr>
        <w:t>прийти</w:t>
      </w:r>
      <w:r w:rsidR="00DA25BC">
        <w:rPr>
          <w:sz w:val="28"/>
          <w:szCs w:val="28"/>
        </w:rPr>
        <w:t xml:space="preserve"> </w:t>
      </w:r>
      <w:r w:rsidRPr="00CC6EED">
        <w:rPr>
          <w:sz w:val="28"/>
          <w:szCs w:val="28"/>
        </w:rPr>
        <w:t>температурно-хронологические</w:t>
      </w:r>
      <w:r w:rsidR="00DA25BC">
        <w:rPr>
          <w:sz w:val="28"/>
          <w:szCs w:val="28"/>
        </w:rPr>
        <w:t xml:space="preserve"> </w:t>
      </w:r>
      <w:r w:rsidRPr="00CC6EED">
        <w:rPr>
          <w:sz w:val="28"/>
          <w:szCs w:val="28"/>
        </w:rPr>
        <w:t>параметры</w:t>
      </w:r>
      <w:r w:rsidR="00DA25BC">
        <w:rPr>
          <w:sz w:val="28"/>
          <w:szCs w:val="28"/>
        </w:rPr>
        <w:t xml:space="preserve"> </w:t>
      </w:r>
      <w:r w:rsidRPr="00CC6EED">
        <w:rPr>
          <w:sz w:val="28"/>
          <w:szCs w:val="28"/>
        </w:rPr>
        <w:t>и</w:t>
      </w:r>
      <w:r w:rsidR="00DA25BC">
        <w:rPr>
          <w:sz w:val="28"/>
          <w:szCs w:val="28"/>
        </w:rPr>
        <w:t xml:space="preserve"> </w:t>
      </w:r>
      <w:r w:rsidRPr="00CC6EED">
        <w:rPr>
          <w:sz w:val="28"/>
          <w:szCs w:val="28"/>
        </w:rPr>
        <w:t>морфология</w:t>
      </w:r>
      <w:r w:rsidR="00DA25BC">
        <w:rPr>
          <w:sz w:val="28"/>
          <w:szCs w:val="28"/>
        </w:rPr>
        <w:t xml:space="preserve"> </w:t>
      </w:r>
      <w:r w:rsidRPr="00CC6EED">
        <w:rPr>
          <w:sz w:val="28"/>
          <w:szCs w:val="28"/>
        </w:rPr>
        <w:t>DTA</w:t>
      </w:r>
      <w:r w:rsidR="00DA25BC">
        <w:rPr>
          <w:sz w:val="28"/>
          <w:szCs w:val="28"/>
        </w:rPr>
        <w:t xml:space="preserve"> </w:t>
      </w:r>
      <w:r w:rsidRPr="00CC6EED">
        <w:rPr>
          <w:sz w:val="28"/>
          <w:szCs w:val="28"/>
        </w:rPr>
        <w:t>и</w:t>
      </w:r>
      <w:r w:rsidR="00DA25BC">
        <w:rPr>
          <w:sz w:val="28"/>
          <w:szCs w:val="28"/>
        </w:rPr>
        <w:t xml:space="preserve"> </w:t>
      </w:r>
      <w:r w:rsidRPr="00CC6EED">
        <w:rPr>
          <w:sz w:val="28"/>
          <w:szCs w:val="28"/>
        </w:rPr>
        <w:t>DTG-линий</w:t>
      </w:r>
      <w:r w:rsidR="00DA25BC">
        <w:rPr>
          <w:sz w:val="28"/>
          <w:szCs w:val="28"/>
        </w:rPr>
        <w:t xml:space="preserve"> </w:t>
      </w:r>
      <w:r w:rsidRPr="00CC6EED">
        <w:rPr>
          <w:sz w:val="28"/>
          <w:szCs w:val="28"/>
        </w:rPr>
        <w:t>в</w:t>
      </w:r>
      <w:r w:rsidR="00DA25BC">
        <w:rPr>
          <w:sz w:val="28"/>
          <w:szCs w:val="28"/>
        </w:rPr>
        <w:t xml:space="preserve"> </w:t>
      </w:r>
      <w:r w:rsidRPr="00CC6EED">
        <w:rPr>
          <w:sz w:val="28"/>
          <w:szCs w:val="28"/>
        </w:rPr>
        <w:t>интервалах</w:t>
      </w:r>
      <w:r w:rsidR="00DA25BC">
        <w:rPr>
          <w:sz w:val="28"/>
          <w:szCs w:val="28"/>
        </w:rPr>
        <w:t xml:space="preserve"> </w:t>
      </w:r>
      <w:r w:rsidRPr="00CC6EED">
        <w:rPr>
          <w:sz w:val="28"/>
          <w:szCs w:val="28"/>
        </w:rPr>
        <w:t>указных</w:t>
      </w:r>
      <w:r w:rsidR="00DA25BC">
        <w:rPr>
          <w:sz w:val="28"/>
          <w:szCs w:val="28"/>
        </w:rPr>
        <w:t xml:space="preserve"> </w:t>
      </w:r>
      <w:r w:rsidRPr="00CC6EED">
        <w:rPr>
          <w:sz w:val="28"/>
          <w:szCs w:val="28"/>
        </w:rPr>
        <w:t>выбросов.</w:t>
      </w:r>
      <w:r w:rsidR="00DA25BC">
        <w:rPr>
          <w:sz w:val="28"/>
          <w:szCs w:val="28"/>
        </w:rPr>
        <w:t xml:space="preserve"> </w:t>
      </w:r>
      <w:r w:rsidRPr="00CC6EED">
        <w:rPr>
          <w:sz w:val="28"/>
          <w:szCs w:val="28"/>
        </w:rPr>
        <w:t>Для</w:t>
      </w:r>
      <w:r w:rsidR="00DA25BC">
        <w:rPr>
          <w:sz w:val="28"/>
          <w:szCs w:val="28"/>
        </w:rPr>
        <w:t xml:space="preserve"> </w:t>
      </w:r>
      <w:r w:rsidRPr="00CC6EED">
        <w:rPr>
          <w:sz w:val="28"/>
          <w:szCs w:val="28"/>
        </w:rPr>
        <w:t>подсчета</w:t>
      </w:r>
      <w:r w:rsidR="00DA25BC">
        <w:rPr>
          <w:sz w:val="28"/>
          <w:szCs w:val="28"/>
        </w:rPr>
        <w:t xml:space="preserve"> </w:t>
      </w:r>
      <w:r w:rsidRPr="00CC6EED">
        <w:rPr>
          <w:sz w:val="28"/>
          <w:szCs w:val="28"/>
        </w:rPr>
        <w:t>количества</w:t>
      </w:r>
      <w:r w:rsidR="00DA25BC">
        <w:rPr>
          <w:sz w:val="28"/>
          <w:szCs w:val="28"/>
        </w:rPr>
        <w:t xml:space="preserve"> </w:t>
      </w:r>
      <w:r w:rsidRPr="00CC6EED">
        <w:rPr>
          <w:sz w:val="28"/>
          <w:szCs w:val="28"/>
        </w:rPr>
        <w:t>предполагаемых</w:t>
      </w:r>
      <w:r w:rsidR="00DA25BC">
        <w:rPr>
          <w:sz w:val="28"/>
          <w:szCs w:val="28"/>
        </w:rPr>
        <w:t xml:space="preserve"> </w:t>
      </w:r>
      <w:r w:rsidRPr="00CC6EED">
        <w:rPr>
          <w:sz w:val="28"/>
          <w:szCs w:val="28"/>
        </w:rPr>
        <w:t>минералов</w:t>
      </w:r>
      <w:r w:rsidR="00DA25BC">
        <w:rPr>
          <w:sz w:val="28"/>
          <w:szCs w:val="28"/>
        </w:rPr>
        <w:t xml:space="preserve"> </w:t>
      </w:r>
      <w:r w:rsidRPr="00CC6EED">
        <w:rPr>
          <w:sz w:val="28"/>
          <w:szCs w:val="28"/>
        </w:rPr>
        <w:t>в</w:t>
      </w:r>
      <w:r w:rsidR="00DA25BC">
        <w:rPr>
          <w:sz w:val="28"/>
          <w:szCs w:val="28"/>
        </w:rPr>
        <w:t xml:space="preserve"> </w:t>
      </w:r>
      <w:r w:rsidRPr="00CC6EED">
        <w:rPr>
          <w:sz w:val="28"/>
          <w:szCs w:val="28"/>
        </w:rPr>
        <w:t>составе</w:t>
      </w:r>
      <w:r w:rsidR="00DA25BC">
        <w:rPr>
          <w:sz w:val="28"/>
          <w:szCs w:val="28"/>
        </w:rPr>
        <w:t xml:space="preserve"> </w:t>
      </w:r>
      <w:r w:rsidRPr="00CC6EED">
        <w:rPr>
          <w:sz w:val="28"/>
          <w:szCs w:val="28"/>
        </w:rPr>
        <w:t>данного</w:t>
      </w:r>
      <w:r w:rsidR="00DA25BC">
        <w:rPr>
          <w:sz w:val="28"/>
          <w:szCs w:val="28"/>
        </w:rPr>
        <w:t xml:space="preserve"> </w:t>
      </w:r>
      <w:r w:rsidRPr="00CC6EED">
        <w:rPr>
          <w:sz w:val="28"/>
          <w:szCs w:val="28"/>
        </w:rPr>
        <w:t>образца</w:t>
      </w:r>
      <w:r w:rsidR="00DA25BC">
        <w:rPr>
          <w:sz w:val="28"/>
          <w:szCs w:val="28"/>
        </w:rPr>
        <w:t xml:space="preserve"> </w:t>
      </w:r>
      <w:r w:rsidRPr="00CC6EED">
        <w:rPr>
          <w:sz w:val="28"/>
          <w:szCs w:val="28"/>
        </w:rPr>
        <w:t>были</w:t>
      </w:r>
      <w:r w:rsidR="00DA25BC">
        <w:rPr>
          <w:sz w:val="28"/>
          <w:szCs w:val="28"/>
        </w:rPr>
        <w:t xml:space="preserve"> </w:t>
      </w:r>
      <w:r w:rsidRPr="00CC6EED">
        <w:rPr>
          <w:sz w:val="28"/>
          <w:szCs w:val="28"/>
        </w:rPr>
        <w:t>использованы</w:t>
      </w:r>
      <w:r w:rsidR="00DA25BC">
        <w:rPr>
          <w:sz w:val="28"/>
          <w:szCs w:val="28"/>
        </w:rPr>
        <w:t xml:space="preserve"> </w:t>
      </w:r>
      <w:r w:rsidRPr="00CC6EED">
        <w:rPr>
          <w:sz w:val="28"/>
          <w:szCs w:val="28"/>
        </w:rPr>
        <w:t>их</w:t>
      </w:r>
      <w:r w:rsidR="00DA25BC">
        <w:rPr>
          <w:sz w:val="28"/>
          <w:szCs w:val="28"/>
        </w:rPr>
        <w:t xml:space="preserve"> </w:t>
      </w:r>
      <w:r w:rsidRPr="00CC6EED">
        <w:rPr>
          <w:sz w:val="28"/>
          <w:szCs w:val="28"/>
        </w:rPr>
        <w:t>стехиометрические</w:t>
      </w:r>
      <w:r w:rsidR="00DA25BC">
        <w:rPr>
          <w:sz w:val="28"/>
          <w:szCs w:val="28"/>
        </w:rPr>
        <w:t xml:space="preserve"> </w:t>
      </w:r>
      <w:r w:rsidRPr="00CC6EED">
        <w:rPr>
          <w:sz w:val="28"/>
          <w:szCs w:val="28"/>
        </w:rPr>
        <w:t>формулы</w:t>
      </w:r>
      <w:r w:rsidR="00DA25BC">
        <w:rPr>
          <w:sz w:val="28"/>
          <w:szCs w:val="28"/>
        </w:rPr>
        <w:t xml:space="preserve"> </w:t>
      </w:r>
      <w:r w:rsidRPr="00CC6EED">
        <w:rPr>
          <w:sz w:val="28"/>
          <w:szCs w:val="28"/>
        </w:rPr>
        <w:t>и</w:t>
      </w:r>
      <w:r w:rsidR="00DA25BC">
        <w:rPr>
          <w:sz w:val="28"/>
          <w:szCs w:val="28"/>
        </w:rPr>
        <w:t xml:space="preserve"> </w:t>
      </w:r>
      <w:r w:rsidRPr="00CC6EED">
        <w:rPr>
          <w:sz w:val="28"/>
          <w:szCs w:val="28"/>
        </w:rPr>
        <w:t>результаты</w:t>
      </w:r>
      <w:r w:rsidR="00DA25BC">
        <w:rPr>
          <w:sz w:val="28"/>
          <w:szCs w:val="28"/>
        </w:rPr>
        <w:t xml:space="preserve"> </w:t>
      </w:r>
      <w:r w:rsidRPr="00CC6EED">
        <w:rPr>
          <w:sz w:val="28"/>
          <w:szCs w:val="28"/>
        </w:rPr>
        <w:t>термогравиметрических</w:t>
      </w:r>
      <w:r w:rsidR="00DA25BC">
        <w:rPr>
          <w:sz w:val="28"/>
          <w:szCs w:val="28"/>
        </w:rPr>
        <w:t xml:space="preserve"> </w:t>
      </w:r>
      <w:r w:rsidRPr="00CC6EED">
        <w:rPr>
          <w:sz w:val="28"/>
          <w:szCs w:val="28"/>
        </w:rPr>
        <w:t>измерений</w:t>
      </w:r>
      <w:r w:rsidR="00DA25BC">
        <w:rPr>
          <w:sz w:val="28"/>
          <w:szCs w:val="28"/>
        </w:rPr>
        <w:t xml:space="preserve"> </w:t>
      </w:r>
      <w:r w:rsidRPr="00CC6EED">
        <w:rPr>
          <w:sz w:val="28"/>
          <w:szCs w:val="28"/>
        </w:rPr>
        <w:t>(потери</w:t>
      </w:r>
      <w:r w:rsidR="00DA25BC">
        <w:rPr>
          <w:sz w:val="28"/>
          <w:szCs w:val="28"/>
        </w:rPr>
        <w:t xml:space="preserve"> </w:t>
      </w:r>
      <w:r w:rsidRPr="00CC6EED">
        <w:rPr>
          <w:sz w:val="28"/>
          <w:szCs w:val="28"/>
        </w:rPr>
        <w:t>веса).</w:t>
      </w:r>
      <w:r w:rsidR="00DA25BC">
        <w:rPr>
          <w:sz w:val="28"/>
          <w:szCs w:val="28"/>
        </w:rPr>
        <w:t xml:space="preserve"> </w:t>
      </w:r>
      <w:r w:rsidRPr="00CC6EED">
        <w:rPr>
          <w:sz w:val="28"/>
          <w:szCs w:val="28"/>
        </w:rPr>
        <w:t>Содержание</w:t>
      </w:r>
      <w:r w:rsidR="00DA25BC">
        <w:rPr>
          <w:sz w:val="28"/>
          <w:szCs w:val="28"/>
        </w:rPr>
        <w:t xml:space="preserve"> </w:t>
      </w:r>
      <w:r w:rsidRPr="00CC6EED">
        <w:rPr>
          <w:sz w:val="28"/>
          <w:szCs w:val="28"/>
        </w:rPr>
        <w:t>этих</w:t>
      </w:r>
      <w:r w:rsidR="00DA25BC">
        <w:rPr>
          <w:sz w:val="28"/>
          <w:szCs w:val="28"/>
        </w:rPr>
        <w:t xml:space="preserve"> </w:t>
      </w:r>
      <w:r w:rsidRPr="00CC6EED">
        <w:rPr>
          <w:sz w:val="28"/>
          <w:szCs w:val="28"/>
        </w:rPr>
        <w:t>включений</w:t>
      </w:r>
      <w:r w:rsidR="00DA25BC">
        <w:rPr>
          <w:sz w:val="28"/>
          <w:szCs w:val="28"/>
        </w:rPr>
        <w:t xml:space="preserve"> </w:t>
      </w:r>
      <w:r w:rsidRPr="00CC6EED">
        <w:rPr>
          <w:sz w:val="28"/>
          <w:szCs w:val="28"/>
        </w:rPr>
        <w:t>представилось</w:t>
      </w:r>
      <w:r w:rsidR="00DA25BC">
        <w:rPr>
          <w:sz w:val="28"/>
          <w:szCs w:val="28"/>
        </w:rPr>
        <w:t xml:space="preserve"> </w:t>
      </w:r>
      <w:r w:rsidRPr="00CC6EED">
        <w:rPr>
          <w:sz w:val="28"/>
          <w:szCs w:val="28"/>
        </w:rPr>
        <w:t>следующим</w:t>
      </w:r>
      <w:r w:rsidR="00DA25BC">
        <w:rPr>
          <w:sz w:val="28"/>
          <w:szCs w:val="28"/>
        </w:rPr>
        <w:t xml:space="preserve"> </w:t>
      </w:r>
      <w:r w:rsidRPr="00CC6EED">
        <w:rPr>
          <w:sz w:val="28"/>
          <w:szCs w:val="28"/>
        </w:rPr>
        <w:t>образом:</w:t>
      </w:r>
      <w:r w:rsidR="00DA25BC">
        <w:rPr>
          <w:sz w:val="28"/>
          <w:szCs w:val="28"/>
        </w:rPr>
        <w:t xml:space="preserve"> </w:t>
      </w:r>
      <w:r w:rsidRPr="00CC6EED">
        <w:rPr>
          <w:sz w:val="28"/>
          <w:szCs w:val="28"/>
        </w:rPr>
        <w:t>каолинит</w:t>
      </w:r>
      <w:r w:rsidR="00DA25BC">
        <w:rPr>
          <w:sz w:val="28"/>
          <w:szCs w:val="28"/>
        </w:rPr>
        <w:t xml:space="preserve"> </w:t>
      </w:r>
      <w:r w:rsidRPr="00CC6EED">
        <w:rPr>
          <w:sz w:val="28"/>
          <w:szCs w:val="28"/>
        </w:rPr>
        <w:t>–</w:t>
      </w:r>
      <w:r w:rsidR="00DA25BC">
        <w:rPr>
          <w:sz w:val="28"/>
          <w:szCs w:val="28"/>
        </w:rPr>
        <w:t xml:space="preserve"> </w:t>
      </w:r>
      <w:r w:rsidRPr="00CC6EED">
        <w:rPr>
          <w:sz w:val="28"/>
          <w:szCs w:val="28"/>
        </w:rPr>
        <w:t>1,3</w:t>
      </w:r>
      <w:r w:rsidR="00DA25BC">
        <w:rPr>
          <w:sz w:val="28"/>
          <w:szCs w:val="28"/>
        </w:rPr>
        <w:t xml:space="preserve"> </w:t>
      </w:r>
      <w:r w:rsidRPr="00CC6EED">
        <w:rPr>
          <w:sz w:val="28"/>
          <w:szCs w:val="28"/>
        </w:rPr>
        <w:t>%,</w:t>
      </w:r>
      <w:r w:rsidR="00DA25BC">
        <w:rPr>
          <w:sz w:val="28"/>
          <w:szCs w:val="28"/>
        </w:rPr>
        <w:t xml:space="preserve"> </w:t>
      </w:r>
      <w:r w:rsidRPr="00CC6EED">
        <w:rPr>
          <w:sz w:val="28"/>
          <w:szCs w:val="28"/>
        </w:rPr>
        <w:t>кальцит</w:t>
      </w:r>
      <w:r w:rsidR="00DA25BC">
        <w:rPr>
          <w:sz w:val="28"/>
          <w:szCs w:val="28"/>
        </w:rPr>
        <w:t xml:space="preserve"> </w:t>
      </w:r>
      <w:r w:rsidRPr="00CC6EED">
        <w:rPr>
          <w:sz w:val="28"/>
          <w:szCs w:val="28"/>
        </w:rPr>
        <w:t>–</w:t>
      </w:r>
      <w:r w:rsidR="00DA25BC">
        <w:rPr>
          <w:sz w:val="28"/>
          <w:szCs w:val="28"/>
        </w:rPr>
        <w:t xml:space="preserve"> </w:t>
      </w:r>
      <w:r w:rsidRPr="00CC6EED">
        <w:rPr>
          <w:sz w:val="28"/>
          <w:szCs w:val="28"/>
        </w:rPr>
        <w:t>2,</w:t>
      </w:r>
      <w:r w:rsidR="00DA25BC">
        <w:rPr>
          <w:sz w:val="28"/>
          <w:szCs w:val="28"/>
        </w:rPr>
        <w:t xml:space="preserve"> </w:t>
      </w:r>
      <w:r w:rsidRPr="00CC6EED">
        <w:rPr>
          <w:sz w:val="28"/>
          <w:szCs w:val="28"/>
        </w:rPr>
        <w:t>6</w:t>
      </w:r>
      <w:r w:rsidR="00DA25BC">
        <w:rPr>
          <w:sz w:val="28"/>
          <w:szCs w:val="28"/>
        </w:rPr>
        <w:t xml:space="preserve"> </w:t>
      </w:r>
      <w:r w:rsidRPr="00CC6EED">
        <w:rPr>
          <w:sz w:val="28"/>
          <w:szCs w:val="28"/>
        </w:rPr>
        <w:t>%</w:t>
      </w:r>
      <w:r w:rsidR="00DA25BC">
        <w:rPr>
          <w:sz w:val="28"/>
          <w:szCs w:val="28"/>
        </w:rPr>
        <w:t xml:space="preserve"> </w:t>
      </w:r>
      <w:r w:rsidRPr="00CC6EED">
        <w:rPr>
          <w:sz w:val="28"/>
          <w:szCs w:val="28"/>
        </w:rPr>
        <w:t>и</w:t>
      </w:r>
      <w:r w:rsidR="00DA25BC">
        <w:rPr>
          <w:sz w:val="28"/>
          <w:szCs w:val="28"/>
        </w:rPr>
        <w:t xml:space="preserve"> </w:t>
      </w:r>
      <w:r w:rsidRPr="00CC6EED">
        <w:rPr>
          <w:sz w:val="28"/>
          <w:szCs w:val="28"/>
        </w:rPr>
        <w:t>доломит</w:t>
      </w:r>
      <w:r w:rsidR="00DA25BC">
        <w:rPr>
          <w:sz w:val="28"/>
          <w:szCs w:val="28"/>
        </w:rPr>
        <w:t xml:space="preserve"> </w:t>
      </w:r>
      <w:r w:rsidRPr="00CC6EED">
        <w:rPr>
          <w:sz w:val="28"/>
          <w:szCs w:val="28"/>
        </w:rPr>
        <w:t>–</w:t>
      </w:r>
      <w:r w:rsidR="00DA25BC">
        <w:rPr>
          <w:sz w:val="28"/>
          <w:szCs w:val="28"/>
        </w:rPr>
        <w:t xml:space="preserve"> </w:t>
      </w:r>
      <w:r w:rsidRPr="00CC6EED">
        <w:rPr>
          <w:sz w:val="28"/>
          <w:szCs w:val="28"/>
        </w:rPr>
        <w:t>1,</w:t>
      </w:r>
      <w:r w:rsidR="00DA25BC">
        <w:rPr>
          <w:sz w:val="28"/>
          <w:szCs w:val="28"/>
        </w:rPr>
        <w:t xml:space="preserve"> </w:t>
      </w:r>
      <w:r w:rsidRPr="00CC6EED">
        <w:rPr>
          <w:sz w:val="28"/>
          <w:szCs w:val="28"/>
        </w:rPr>
        <w:t>2</w:t>
      </w:r>
      <w:r w:rsidR="00DA25BC">
        <w:rPr>
          <w:sz w:val="28"/>
          <w:szCs w:val="28"/>
        </w:rPr>
        <w:t xml:space="preserve"> </w:t>
      </w:r>
      <w:r w:rsidRPr="00CC6EED">
        <w:rPr>
          <w:sz w:val="28"/>
          <w:szCs w:val="28"/>
        </w:rPr>
        <w:t>%.</w:t>
      </w:r>
    </w:p>
    <w:p w14:paraId="7C3E735B" w14:textId="5168BC40" w:rsidR="00996DFB" w:rsidRPr="00CC6EED" w:rsidRDefault="00996DFB" w:rsidP="00996DFB">
      <w:pPr>
        <w:spacing w:after="0"/>
        <w:ind w:firstLine="709"/>
        <w:jc w:val="both"/>
        <w:rPr>
          <w:rFonts w:cs="Times New Roman"/>
          <w:szCs w:val="28"/>
        </w:rPr>
      </w:pPr>
      <w:r w:rsidRPr="00CC6EED">
        <w:rPr>
          <w:rFonts w:cs="Times New Roman"/>
          <w:szCs w:val="28"/>
        </w:rPr>
        <w:t>Цеолит</w:t>
      </w:r>
      <w:r w:rsidR="00DA25BC">
        <w:rPr>
          <w:rFonts w:cs="Times New Roman"/>
          <w:szCs w:val="28"/>
        </w:rPr>
        <w:t xml:space="preserve"> </w:t>
      </w:r>
      <w:r w:rsidRPr="00CC6EED">
        <w:rPr>
          <w:rFonts w:cs="Times New Roman"/>
          <w:szCs w:val="28"/>
        </w:rPr>
        <w:t>месторождения</w:t>
      </w:r>
      <w:r w:rsidR="00DA25BC">
        <w:rPr>
          <w:rFonts w:cs="Times New Roman"/>
          <w:szCs w:val="28"/>
        </w:rPr>
        <w:t xml:space="preserve"> </w:t>
      </w:r>
      <w:r w:rsidRPr="00CC6EED">
        <w:rPr>
          <w:rFonts w:cs="Times New Roman"/>
          <w:szCs w:val="28"/>
        </w:rPr>
        <w:t>Чанканай</w:t>
      </w:r>
      <w:r w:rsidR="00DA25BC">
        <w:rPr>
          <w:rFonts w:cs="Times New Roman"/>
          <w:szCs w:val="28"/>
        </w:rPr>
        <w:t xml:space="preserve"> </w:t>
      </w:r>
      <w:r w:rsidRPr="00CC6EED">
        <w:rPr>
          <w:rFonts w:cs="Times New Roman"/>
          <w:szCs w:val="28"/>
        </w:rPr>
        <w:t>(рисунок</w:t>
      </w:r>
      <w:r w:rsidR="00DA25BC">
        <w:rPr>
          <w:rFonts w:cs="Times New Roman"/>
          <w:szCs w:val="28"/>
        </w:rPr>
        <w:t xml:space="preserve"> </w:t>
      </w:r>
      <w:r>
        <w:rPr>
          <w:rFonts w:cs="Times New Roman"/>
          <w:szCs w:val="28"/>
        </w:rPr>
        <w:t>3.1.5</w:t>
      </w:r>
      <w:r w:rsidR="00DA25BC">
        <w:rPr>
          <w:rFonts w:cs="Times New Roman"/>
          <w:szCs w:val="28"/>
        </w:rPr>
        <w:t xml:space="preserve"> </w:t>
      </w:r>
      <w:r w:rsidRPr="00CC6EED">
        <w:rPr>
          <w:rFonts w:cs="Times New Roman"/>
          <w:szCs w:val="28"/>
        </w:rPr>
        <w:t>в)</w:t>
      </w:r>
      <w:r w:rsidR="00DA25BC">
        <w:rPr>
          <w:rFonts w:cs="Times New Roman"/>
          <w:szCs w:val="28"/>
        </w:rPr>
        <w:t xml:space="preserve"> </w:t>
      </w:r>
      <w:r w:rsidRPr="00CC6EED">
        <w:rPr>
          <w:rFonts w:cs="Times New Roman"/>
          <w:szCs w:val="28"/>
        </w:rPr>
        <w:t>при</w:t>
      </w:r>
      <w:r w:rsidR="00DA25BC">
        <w:rPr>
          <w:rFonts w:cs="Times New Roman"/>
          <w:szCs w:val="28"/>
        </w:rPr>
        <w:t xml:space="preserve"> </w:t>
      </w:r>
      <w:r w:rsidRPr="00CC6EED">
        <w:rPr>
          <w:rFonts w:cs="Times New Roman"/>
          <w:szCs w:val="28"/>
        </w:rPr>
        <w:t>градиентном</w:t>
      </w:r>
      <w:r w:rsidR="00DA25BC">
        <w:rPr>
          <w:rFonts w:cs="Times New Roman"/>
          <w:szCs w:val="28"/>
        </w:rPr>
        <w:t xml:space="preserve"> </w:t>
      </w:r>
      <w:r w:rsidRPr="00CC6EED">
        <w:rPr>
          <w:rFonts w:cs="Times New Roman"/>
          <w:szCs w:val="28"/>
        </w:rPr>
        <w:t>нагревании</w:t>
      </w:r>
      <w:r w:rsidR="00DA25BC">
        <w:rPr>
          <w:rFonts w:cs="Times New Roman"/>
          <w:szCs w:val="28"/>
        </w:rPr>
        <w:t xml:space="preserve"> </w:t>
      </w:r>
      <w:r w:rsidRPr="00CC6EED">
        <w:rPr>
          <w:rFonts w:cs="Times New Roman"/>
          <w:szCs w:val="28"/>
        </w:rPr>
        <w:t>отметил</w:t>
      </w:r>
      <w:r w:rsidR="00DA25BC">
        <w:rPr>
          <w:rFonts w:cs="Times New Roman"/>
          <w:szCs w:val="28"/>
        </w:rPr>
        <w:t xml:space="preserve"> </w:t>
      </w:r>
      <w:r w:rsidRPr="00CC6EED">
        <w:rPr>
          <w:rFonts w:cs="Times New Roman"/>
          <w:szCs w:val="28"/>
        </w:rPr>
        <w:t>на</w:t>
      </w:r>
      <w:r w:rsidR="00DA25BC">
        <w:rPr>
          <w:rFonts w:cs="Times New Roman"/>
          <w:szCs w:val="28"/>
        </w:rPr>
        <w:t xml:space="preserve"> </w:t>
      </w:r>
      <w:r w:rsidRPr="00CC6EED">
        <w:rPr>
          <w:rFonts w:cs="Times New Roman"/>
          <w:szCs w:val="28"/>
        </w:rPr>
        <w:t>своих</w:t>
      </w:r>
      <w:r w:rsidR="00DA25BC">
        <w:rPr>
          <w:rFonts w:cs="Times New Roman"/>
          <w:szCs w:val="28"/>
        </w:rPr>
        <w:t xml:space="preserve"> </w:t>
      </w:r>
      <w:r w:rsidRPr="00CC6EED">
        <w:rPr>
          <w:rFonts w:cs="Times New Roman"/>
          <w:szCs w:val="28"/>
        </w:rPr>
        <w:t>кривых</w:t>
      </w:r>
      <w:r w:rsidR="00DA25BC">
        <w:rPr>
          <w:rFonts w:cs="Times New Roman"/>
          <w:szCs w:val="28"/>
        </w:rPr>
        <w:t xml:space="preserve"> </w:t>
      </w:r>
      <w:r w:rsidRPr="00CC6EED">
        <w:rPr>
          <w:rFonts w:cs="Times New Roman"/>
          <w:szCs w:val="28"/>
        </w:rPr>
        <w:t>изгибы,</w:t>
      </w:r>
      <w:r w:rsidR="00DA25BC">
        <w:rPr>
          <w:rFonts w:cs="Times New Roman"/>
          <w:szCs w:val="28"/>
        </w:rPr>
        <w:t xml:space="preserve"> </w:t>
      </w:r>
      <w:r w:rsidRPr="00CC6EED">
        <w:rPr>
          <w:rFonts w:cs="Times New Roman"/>
          <w:szCs w:val="28"/>
        </w:rPr>
        <w:t>вызванными</w:t>
      </w:r>
      <w:r w:rsidR="00DA25BC">
        <w:rPr>
          <w:rFonts w:cs="Times New Roman"/>
          <w:szCs w:val="28"/>
        </w:rPr>
        <w:t xml:space="preserve"> </w:t>
      </w:r>
      <w:r w:rsidRPr="00CC6EED">
        <w:rPr>
          <w:rFonts w:cs="Times New Roman"/>
          <w:szCs w:val="28"/>
        </w:rPr>
        <w:t>деструкциями</w:t>
      </w:r>
      <w:r w:rsidR="00DA25BC">
        <w:rPr>
          <w:rFonts w:cs="Times New Roman"/>
          <w:szCs w:val="28"/>
        </w:rPr>
        <w:t xml:space="preserve"> </w:t>
      </w:r>
      <w:r w:rsidRPr="00CC6EED">
        <w:rPr>
          <w:rFonts w:cs="Times New Roman"/>
          <w:szCs w:val="28"/>
        </w:rPr>
        <w:t>минералов,</w:t>
      </w:r>
      <w:r w:rsidR="00DA25BC">
        <w:rPr>
          <w:rFonts w:cs="Times New Roman"/>
          <w:szCs w:val="28"/>
        </w:rPr>
        <w:t xml:space="preserve"> </w:t>
      </w:r>
      <w:r w:rsidRPr="00CC6EED">
        <w:rPr>
          <w:rFonts w:cs="Times New Roman"/>
          <w:szCs w:val="28"/>
        </w:rPr>
        <w:t>входящих</w:t>
      </w:r>
      <w:r w:rsidR="00DA25BC">
        <w:rPr>
          <w:rFonts w:cs="Times New Roman"/>
          <w:szCs w:val="28"/>
        </w:rPr>
        <w:t xml:space="preserve"> </w:t>
      </w:r>
      <w:r w:rsidRPr="00CC6EED">
        <w:rPr>
          <w:rFonts w:cs="Times New Roman"/>
          <w:szCs w:val="28"/>
        </w:rPr>
        <w:t>в</w:t>
      </w:r>
      <w:r w:rsidR="00DA25BC">
        <w:rPr>
          <w:rFonts w:cs="Times New Roman"/>
          <w:szCs w:val="28"/>
        </w:rPr>
        <w:t xml:space="preserve"> </w:t>
      </w:r>
      <w:r w:rsidRPr="00CC6EED">
        <w:rPr>
          <w:rFonts w:cs="Times New Roman"/>
          <w:szCs w:val="28"/>
        </w:rPr>
        <w:t>его</w:t>
      </w:r>
      <w:r w:rsidR="00DA25BC">
        <w:rPr>
          <w:rFonts w:cs="Times New Roman"/>
          <w:szCs w:val="28"/>
        </w:rPr>
        <w:t xml:space="preserve"> </w:t>
      </w:r>
      <w:r w:rsidRPr="00CC6EED">
        <w:rPr>
          <w:rFonts w:cs="Times New Roman"/>
          <w:szCs w:val="28"/>
        </w:rPr>
        <w:t>состав.</w:t>
      </w:r>
      <w:r w:rsidR="00DA25BC">
        <w:rPr>
          <w:rFonts w:cs="Times New Roman"/>
          <w:szCs w:val="28"/>
        </w:rPr>
        <w:t xml:space="preserve"> </w:t>
      </w:r>
      <w:r w:rsidRPr="00CC6EED">
        <w:rPr>
          <w:rFonts w:cs="Times New Roman"/>
          <w:szCs w:val="28"/>
        </w:rPr>
        <w:t>Среди</w:t>
      </w:r>
      <w:r w:rsidR="00DA25BC">
        <w:rPr>
          <w:rFonts w:cs="Times New Roman"/>
          <w:szCs w:val="28"/>
        </w:rPr>
        <w:t xml:space="preserve"> </w:t>
      </w:r>
      <w:r w:rsidRPr="00CC6EED">
        <w:rPr>
          <w:rFonts w:cs="Times New Roman"/>
          <w:szCs w:val="28"/>
        </w:rPr>
        <w:t>них</w:t>
      </w:r>
      <w:r w:rsidR="00DA25BC">
        <w:rPr>
          <w:rFonts w:cs="Times New Roman"/>
          <w:szCs w:val="28"/>
        </w:rPr>
        <w:t xml:space="preserve"> </w:t>
      </w:r>
      <w:r w:rsidRPr="00CC6EED">
        <w:rPr>
          <w:rFonts w:cs="Times New Roman"/>
          <w:szCs w:val="28"/>
        </w:rPr>
        <w:t>(явно</w:t>
      </w:r>
      <w:r w:rsidR="00DA25BC">
        <w:rPr>
          <w:rFonts w:cs="Times New Roman"/>
          <w:szCs w:val="28"/>
        </w:rPr>
        <w:t xml:space="preserve"> </w:t>
      </w:r>
      <w:r w:rsidRPr="00CC6EED">
        <w:rPr>
          <w:rFonts w:cs="Times New Roman"/>
          <w:szCs w:val="28"/>
        </w:rPr>
        <w:t>или</w:t>
      </w:r>
      <w:r w:rsidR="00DA25BC">
        <w:rPr>
          <w:rFonts w:cs="Times New Roman"/>
          <w:szCs w:val="28"/>
        </w:rPr>
        <w:t xml:space="preserve"> </w:t>
      </w:r>
      <w:r w:rsidRPr="00CC6EED">
        <w:rPr>
          <w:rFonts w:cs="Times New Roman"/>
          <w:szCs w:val="28"/>
        </w:rPr>
        <w:t>в</w:t>
      </w:r>
      <w:r w:rsidR="00DA25BC">
        <w:rPr>
          <w:rFonts w:cs="Times New Roman"/>
          <w:szCs w:val="28"/>
        </w:rPr>
        <w:t xml:space="preserve"> </w:t>
      </w:r>
      <w:r w:rsidRPr="00CC6EED">
        <w:rPr>
          <w:rFonts w:cs="Times New Roman"/>
          <w:szCs w:val="28"/>
        </w:rPr>
        <w:t>сумме</w:t>
      </w:r>
      <w:r w:rsidR="00DA25BC">
        <w:rPr>
          <w:rFonts w:cs="Times New Roman"/>
          <w:szCs w:val="28"/>
        </w:rPr>
        <w:t xml:space="preserve"> </w:t>
      </w:r>
      <w:r w:rsidRPr="00CC6EED">
        <w:rPr>
          <w:rFonts w:cs="Times New Roman"/>
          <w:szCs w:val="28"/>
        </w:rPr>
        <w:t>с</w:t>
      </w:r>
      <w:r w:rsidR="00DA25BC">
        <w:rPr>
          <w:rFonts w:cs="Times New Roman"/>
          <w:szCs w:val="28"/>
        </w:rPr>
        <w:t xml:space="preserve"> </w:t>
      </w:r>
      <w:r w:rsidRPr="00CC6EED">
        <w:rPr>
          <w:rFonts w:cs="Times New Roman"/>
          <w:szCs w:val="28"/>
        </w:rPr>
        <w:t>другими</w:t>
      </w:r>
      <w:r w:rsidR="00DA25BC">
        <w:rPr>
          <w:rFonts w:cs="Times New Roman"/>
          <w:szCs w:val="28"/>
        </w:rPr>
        <w:t xml:space="preserve"> </w:t>
      </w:r>
      <w:r w:rsidRPr="00CC6EED">
        <w:rPr>
          <w:rFonts w:cs="Times New Roman"/>
          <w:szCs w:val="28"/>
        </w:rPr>
        <w:t>проявлениями)</w:t>
      </w:r>
      <w:r w:rsidR="00DA25BC">
        <w:rPr>
          <w:rFonts w:cs="Times New Roman"/>
          <w:szCs w:val="28"/>
        </w:rPr>
        <w:t xml:space="preserve"> </w:t>
      </w:r>
      <w:r w:rsidRPr="00CC6EED">
        <w:rPr>
          <w:rFonts w:cs="Times New Roman"/>
          <w:szCs w:val="28"/>
        </w:rPr>
        <w:t>просматриваются</w:t>
      </w:r>
      <w:r w:rsidR="00DA25BC">
        <w:rPr>
          <w:rFonts w:cs="Times New Roman"/>
          <w:szCs w:val="28"/>
        </w:rPr>
        <w:t xml:space="preserve"> </w:t>
      </w:r>
      <w:r w:rsidRPr="00CC6EED">
        <w:rPr>
          <w:rFonts w:cs="Times New Roman"/>
          <w:szCs w:val="28"/>
        </w:rPr>
        <w:t>эндотермические</w:t>
      </w:r>
      <w:r w:rsidR="00DA25BC">
        <w:rPr>
          <w:rFonts w:cs="Times New Roman"/>
          <w:szCs w:val="28"/>
        </w:rPr>
        <w:t xml:space="preserve"> </w:t>
      </w:r>
      <w:r w:rsidRPr="00CC6EED">
        <w:rPr>
          <w:rFonts w:cs="Times New Roman"/>
          <w:szCs w:val="28"/>
        </w:rPr>
        <w:t>эффекты,</w:t>
      </w:r>
      <w:r w:rsidR="00DA25BC">
        <w:rPr>
          <w:rFonts w:cs="Times New Roman"/>
          <w:szCs w:val="28"/>
        </w:rPr>
        <w:t xml:space="preserve"> </w:t>
      </w:r>
      <w:r w:rsidRPr="00CC6EED">
        <w:rPr>
          <w:rFonts w:cs="Times New Roman"/>
          <w:szCs w:val="28"/>
        </w:rPr>
        <w:t>связанные</w:t>
      </w:r>
      <w:r w:rsidR="00DA25BC">
        <w:rPr>
          <w:rFonts w:cs="Times New Roman"/>
          <w:szCs w:val="28"/>
        </w:rPr>
        <w:t xml:space="preserve"> </w:t>
      </w:r>
      <w:r w:rsidRPr="00CC6EED">
        <w:rPr>
          <w:rFonts w:cs="Times New Roman"/>
          <w:szCs w:val="28"/>
        </w:rPr>
        <w:t>с</w:t>
      </w:r>
      <w:r w:rsidR="00DA25BC">
        <w:rPr>
          <w:rFonts w:cs="Times New Roman"/>
          <w:szCs w:val="28"/>
        </w:rPr>
        <w:t xml:space="preserve"> </w:t>
      </w:r>
      <w:r w:rsidRPr="00CC6EED">
        <w:rPr>
          <w:rFonts w:cs="Times New Roman"/>
          <w:szCs w:val="28"/>
        </w:rPr>
        <w:t>термическим</w:t>
      </w:r>
      <w:r w:rsidR="00DA25BC">
        <w:rPr>
          <w:rFonts w:cs="Times New Roman"/>
          <w:szCs w:val="28"/>
        </w:rPr>
        <w:t xml:space="preserve"> </w:t>
      </w:r>
      <w:r w:rsidRPr="00CC6EED">
        <w:rPr>
          <w:rFonts w:cs="Times New Roman"/>
          <w:szCs w:val="28"/>
        </w:rPr>
        <w:t>разложением</w:t>
      </w:r>
      <w:r w:rsidR="00DA25BC">
        <w:rPr>
          <w:rFonts w:cs="Times New Roman"/>
          <w:szCs w:val="28"/>
        </w:rPr>
        <w:t xml:space="preserve"> </w:t>
      </w:r>
      <w:r w:rsidRPr="00CC6EED">
        <w:rPr>
          <w:rFonts w:cs="Times New Roman"/>
          <w:szCs w:val="28"/>
        </w:rPr>
        <w:t>глинистых,</w:t>
      </w:r>
      <w:r w:rsidR="00DA25BC">
        <w:rPr>
          <w:rFonts w:cs="Times New Roman"/>
          <w:szCs w:val="28"/>
        </w:rPr>
        <w:t xml:space="preserve"> </w:t>
      </w:r>
      <w:r w:rsidRPr="00CC6EED">
        <w:rPr>
          <w:rFonts w:cs="Times New Roman"/>
          <w:szCs w:val="28"/>
        </w:rPr>
        <w:t>карбонатных</w:t>
      </w:r>
      <w:r w:rsidR="00DA25BC">
        <w:rPr>
          <w:rFonts w:cs="Times New Roman"/>
          <w:szCs w:val="28"/>
        </w:rPr>
        <w:t xml:space="preserve"> </w:t>
      </w:r>
      <w:r w:rsidRPr="00CC6EED">
        <w:rPr>
          <w:rFonts w:cs="Times New Roman"/>
          <w:szCs w:val="28"/>
        </w:rPr>
        <w:t>и</w:t>
      </w:r>
      <w:r w:rsidR="00DA25BC">
        <w:rPr>
          <w:rFonts w:cs="Times New Roman"/>
          <w:szCs w:val="28"/>
        </w:rPr>
        <w:t xml:space="preserve"> </w:t>
      </w:r>
      <w:r w:rsidRPr="00CC6EED">
        <w:rPr>
          <w:rFonts w:cs="Times New Roman"/>
          <w:szCs w:val="28"/>
        </w:rPr>
        <w:t>железистых</w:t>
      </w:r>
      <w:r w:rsidR="00DA25BC">
        <w:rPr>
          <w:rFonts w:cs="Times New Roman"/>
          <w:szCs w:val="28"/>
        </w:rPr>
        <w:t xml:space="preserve"> </w:t>
      </w:r>
      <w:r w:rsidRPr="00CC6EED">
        <w:rPr>
          <w:rFonts w:cs="Times New Roman"/>
          <w:szCs w:val="28"/>
        </w:rPr>
        <w:t>образований.</w:t>
      </w:r>
      <w:r w:rsidR="00DA25BC">
        <w:rPr>
          <w:rFonts w:cs="Times New Roman"/>
          <w:szCs w:val="28"/>
        </w:rPr>
        <w:t xml:space="preserve"> </w:t>
      </w:r>
      <w:r w:rsidRPr="00CC6EED">
        <w:rPr>
          <w:rFonts w:cs="Times New Roman"/>
          <w:szCs w:val="28"/>
        </w:rPr>
        <w:t>По</w:t>
      </w:r>
      <w:r w:rsidR="00DA25BC">
        <w:rPr>
          <w:rFonts w:cs="Times New Roman"/>
          <w:szCs w:val="28"/>
        </w:rPr>
        <w:t xml:space="preserve"> </w:t>
      </w:r>
      <w:r w:rsidRPr="00CC6EED">
        <w:rPr>
          <w:rFonts w:cs="Times New Roman"/>
          <w:szCs w:val="28"/>
        </w:rPr>
        <w:t>морфологиям</w:t>
      </w:r>
      <w:r w:rsidR="00DA25BC">
        <w:rPr>
          <w:rFonts w:cs="Times New Roman"/>
          <w:szCs w:val="28"/>
        </w:rPr>
        <w:t xml:space="preserve"> </w:t>
      </w:r>
      <w:r w:rsidRPr="00CC6EED">
        <w:rPr>
          <w:rFonts w:cs="Times New Roman"/>
          <w:szCs w:val="28"/>
          <w:lang w:val="en-US"/>
        </w:rPr>
        <w:t>DTA</w:t>
      </w:r>
      <w:r w:rsidRPr="00CC6EED">
        <w:rPr>
          <w:rFonts w:cs="Times New Roman"/>
          <w:szCs w:val="28"/>
        </w:rPr>
        <w:t>-,</w:t>
      </w:r>
      <w:r w:rsidR="00DA25BC">
        <w:rPr>
          <w:rFonts w:cs="Times New Roman"/>
          <w:szCs w:val="28"/>
        </w:rPr>
        <w:t xml:space="preserve"> </w:t>
      </w:r>
      <w:r w:rsidRPr="00CC6EED">
        <w:rPr>
          <w:rFonts w:cs="Times New Roman"/>
          <w:szCs w:val="28"/>
          <w:lang w:val="en-US"/>
        </w:rPr>
        <w:t>DT</w:t>
      </w:r>
      <w:r w:rsidRPr="00CC6EED">
        <w:rPr>
          <w:rFonts w:cs="Times New Roman"/>
          <w:szCs w:val="28"/>
        </w:rPr>
        <w:t>G-</w:t>
      </w:r>
      <w:r w:rsidR="00DA25BC">
        <w:rPr>
          <w:rFonts w:cs="Times New Roman"/>
          <w:szCs w:val="28"/>
        </w:rPr>
        <w:t xml:space="preserve"> </w:t>
      </w:r>
      <w:r w:rsidRPr="00CC6EED">
        <w:rPr>
          <w:rFonts w:cs="Times New Roman"/>
          <w:szCs w:val="28"/>
        </w:rPr>
        <w:t>и</w:t>
      </w:r>
      <w:r w:rsidR="00DA25BC">
        <w:rPr>
          <w:rFonts w:cs="Times New Roman"/>
          <w:szCs w:val="28"/>
        </w:rPr>
        <w:t xml:space="preserve"> </w:t>
      </w:r>
      <w:r w:rsidRPr="00CC6EED">
        <w:rPr>
          <w:rFonts w:cs="Times New Roman"/>
          <w:szCs w:val="28"/>
          <w:lang w:val="en-US"/>
        </w:rPr>
        <w:t>T</w:t>
      </w:r>
      <w:r w:rsidRPr="00CC6EED">
        <w:rPr>
          <w:rFonts w:cs="Times New Roman"/>
          <w:szCs w:val="28"/>
        </w:rPr>
        <w:t>G-кривых,</w:t>
      </w:r>
      <w:r w:rsidR="00DA25BC">
        <w:rPr>
          <w:rFonts w:cs="Times New Roman"/>
          <w:szCs w:val="28"/>
        </w:rPr>
        <w:t xml:space="preserve"> </w:t>
      </w:r>
      <w:r w:rsidRPr="00CC6EED">
        <w:rPr>
          <w:rFonts w:cs="Times New Roman"/>
          <w:szCs w:val="28"/>
        </w:rPr>
        <w:t>а</w:t>
      </w:r>
      <w:r w:rsidR="00DA25BC">
        <w:rPr>
          <w:rFonts w:cs="Times New Roman"/>
          <w:szCs w:val="28"/>
        </w:rPr>
        <w:t xml:space="preserve"> </w:t>
      </w:r>
      <w:r w:rsidRPr="00CC6EED">
        <w:rPr>
          <w:rFonts w:cs="Times New Roman"/>
          <w:szCs w:val="28"/>
        </w:rPr>
        <w:t>также</w:t>
      </w:r>
      <w:r w:rsidR="00DA25BC">
        <w:rPr>
          <w:rFonts w:cs="Times New Roman"/>
          <w:szCs w:val="28"/>
        </w:rPr>
        <w:t xml:space="preserve"> </w:t>
      </w:r>
      <w:r w:rsidRPr="00CC6EED">
        <w:rPr>
          <w:rFonts w:cs="Times New Roman"/>
          <w:szCs w:val="28"/>
        </w:rPr>
        <w:t>по</w:t>
      </w:r>
      <w:r w:rsidR="00DA25BC">
        <w:rPr>
          <w:rFonts w:cs="Times New Roman"/>
          <w:szCs w:val="28"/>
        </w:rPr>
        <w:t xml:space="preserve"> </w:t>
      </w:r>
      <w:r w:rsidRPr="00CC6EED">
        <w:rPr>
          <w:rFonts w:cs="Times New Roman"/>
          <w:szCs w:val="28"/>
        </w:rPr>
        <w:t>стехиометрическим</w:t>
      </w:r>
      <w:r w:rsidR="00DA25BC">
        <w:rPr>
          <w:rFonts w:cs="Times New Roman"/>
          <w:szCs w:val="28"/>
        </w:rPr>
        <w:t xml:space="preserve"> </w:t>
      </w:r>
      <w:r w:rsidRPr="00CC6EED">
        <w:rPr>
          <w:rFonts w:cs="Times New Roman"/>
          <w:szCs w:val="28"/>
        </w:rPr>
        <w:t>формулам</w:t>
      </w:r>
      <w:r w:rsidR="00DA25BC">
        <w:rPr>
          <w:rFonts w:cs="Times New Roman"/>
          <w:szCs w:val="28"/>
        </w:rPr>
        <w:t xml:space="preserve"> </w:t>
      </w:r>
      <w:r w:rsidRPr="00CC6EED">
        <w:rPr>
          <w:rFonts w:cs="Times New Roman"/>
          <w:szCs w:val="28"/>
        </w:rPr>
        <w:t>предполагаемых</w:t>
      </w:r>
      <w:r w:rsidR="00DA25BC">
        <w:rPr>
          <w:rFonts w:cs="Times New Roman"/>
          <w:szCs w:val="28"/>
        </w:rPr>
        <w:t xml:space="preserve"> </w:t>
      </w:r>
      <w:r w:rsidRPr="00CC6EED">
        <w:rPr>
          <w:rFonts w:cs="Times New Roman"/>
          <w:szCs w:val="28"/>
        </w:rPr>
        <w:t>включений</w:t>
      </w:r>
      <w:r w:rsidR="00DA25BC">
        <w:rPr>
          <w:rFonts w:cs="Times New Roman"/>
          <w:szCs w:val="28"/>
        </w:rPr>
        <w:t xml:space="preserve"> </w:t>
      </w:r>
      <w:r w:rsidRPr="00CC6EED">
        <w:rPr>
          <w:rFonts w:cs="Times New Roman"/>
          <w:szCs w:val="28"/>
        </w:rPr>
        <w:t>были</w:t>
      </w:r>
      <w:r w:rsidR="00DA25BC">
        <w:rPr>
          <w:rFonts w:cs="Times New Roman"/>
          <w:szCs w:val="28"/>
        </w:rPr>
        <w:t xml:space="preserve"> </w:t>
      </w:r>
      <w:r w:rsidRPr="00CC6EED">
        <w:rPr>
          <w:rFonts w:cs="Times New Roman"/>
          <w:szCs w:val="28"/>
        </w:rPr>
        <w:t>диагностированы</w:t>
      </w:r>
      <w:r w:rsidR="00DA25BC">
        <w:rPr>
          <w:rFonts w:cs="Times New Roman"/>
          <w:szCs w:val="28"/>
        </w:rPr>
        <w:t xml:space="preserve"> </w:t>
      </w:r>
      <w:r w:rsidRPr="00CC6EED">
        <w:rPr>
          <w:rFonts w:cs="Times New Roman"/>
          <w:szCs w:val="28"/>
        </w:rPr>
        <w:t>и</w:t>
      </w:r>
      <w:r w:rsidR="00DA25BC">
        <w:rPr>
          <w:rFonts w:cs="Times New Roman"/>
          <w:szCs w:val="28"/>
        </w:rPr>
        <w:t xml:space="preserve"> </w:t>
      </w:r>
      <w:r w:rsidRPr="00CC6EED">
        <w:rPr>
          <w:rFonts w:cs="Times New Roman"/>
          <w:szCs w:val="28"/>
        </w:rPr>
        <w:t>количественно</w:t>
      </w:r>
      <w:r w:rsidR="00DA25BC">
        <w:rPr>
          <w:rFonts w:cs="Times New Roman"/>
          <w:szCs w:val="28"/>
        </w:rPr>
        <w:t xml:space="preserve"> </w:t>
      </w:r>
      <w:r w:rsidRPr="00CC6EED">
        <w:rPr>
          <w:rFonts w:cs="Times New Roman"/>
          <w:szCs w:val="28"/>
        </w:rPr>
        <w:t>определены</w:t>
      </w:r>
      <w:r w:rsidR="00DA25BC">
        <w:rPr>
          <w:rFonts w:cs="Times New Roman"/>
          <w:szCs w:val="28"/>
        </w:rPr>
        <w:t xml:space="preserve"> </w:t>
      </w:r>
      <w:r w:rsidRPr="00CC6EED">
        <w:rPr>
          <w:rFonts w:cs="Times New Roman"/>
          <w:szCs w:val="28"/>
        </w:rPr>
        <w:t>следующие</w:t>
      </w:r>
      <w:r w:rsidR="00DA25BC">
        <w:rPr>
          <w:rFonts w:cs="Times New Roman"/>
          <w:szCs w:val="28"/>
        </w:rPr>
        <w:t xml:space="preserve"> </w:t>
      </w:r>
      <w:r w:rsidRPr="00CC6EED">
        <w:rPr>
          <w:rFonts w:cs="Times New Roman"/>
          <w:szCs w:val="28"/>
        </w:rPr>
        <w:t>минералы:</w:t>
      </w:r>
      <w:r w:rsidR="00DA25BC">
        <w:rPr>
          <w:rFonts w:cs="Times New Roman"/>
          <w:szCs w:val="28"/>
        </w:rPr>
        <w:t xml:space="preserve"> </w:t>
      </w:r>
      <w:r w:rsidRPr="00CC6EED">
        <w:rPr>
          <w:rFonts w:cs="Times New Roman"/>
          <w:szCs w:val="28"/>
        </w:rPr>
        <w:t>клиноптилолит</w:t>
      </w:r>
      <w:r w:rsidR="00DA25BC">
        <w:rPr>
          <w:rFonts w:cs="Times New Roman"/>
          <w:szCs w:val="28"/>
        </w:rPr>
        <w:t xml:space="preserve"> </w:t>
      </w:r>
      <w:r w:rsidRPr="00CC6EED">
        <w:rPr>
          <w:rFonts w:cs="Times New Roman"/>
          <w:szCs w:val="28"/>
        </w:rPr>
        <w:t>(~75%),</w:t>
      </w:r>
      <w:r w:rsidR="00DA25BC">
        <w:rPr>
          <w:rFonts w:cs="Times New Roman"/>
          <w:szCs w:val="28"/>
        </w:rPr>
        <w:t xml:space="preserve"> </w:t>
      </w:r>
      <w:r w:rsidRPr="00CC6EED">
        <w:rPr>
          <w:rFonts w:cs="Times New Roman"/>
          <w:szCs w:val="28"/>
        </w:rPr>
        <w:t>смектит</w:t>
      </w:r>
      <w:r w:rsidR="00DA25BC">
        <w:rPr>
          <w:rFonts w:cs="Times New Roman"/>
          <w:szCs w:val="28"/>
        </w:rPr>
        <w:t xml:space="preserve"> </w:t>
      </w:r>
      <w:r w:rsidRPr="00CC6EED">
        <w:rPr>
          <w:rFonts w:cs="Times New Roman"/>
          <w:szCs w:val="28"/>
        </w:rPr>
        <w:t>(8,0%),</w:t>
      </w:r>
      <w:r w:rsidR="00DA25BC">
        <w:rPr>
          <w:rFonts w:cs="Times New Roman"/>
          <w:szCs w:val="28"/>
        </w:rPr>
        <w:t xml:space="preserve"> </w:t>
      </w:r>
      <w:r w:rsidRPr="00CC6EED">
        <w:rPr>
          <w:rFonts w:cs="Times New Roman"/>
          <w:szCs w:val="28"/>
        </w:rPr>
        <w:t>кальцит</w:t>
      </w:r>
      <w:r w:rsidR="00DA25BC">
        <w:rPr>
          <w:rFonts w:cs="Times New Roman"/>
          <w:szCs w:val="28"/>
        </w:rPr>
        <w:t xml:space="preserve"> </w:t>
      </w:r>
      <w:r w:rsidRPr="00CC6EED">
        <w:rPr>
          <w:rFonts w:cs="Times New Roman"/>
          <w:szCs w:val="28"/>
        </w:rPr>
        <w:t>(3,5%),</w:t>
      </w:r>
      <w:r w:rsidR="00DA25BC">
        <w:rPr>
          <w:rFonts w:cs="Times New Roman"/>
          <w:szCs w:val="28"/>
        </w:rPr>
        <w:t xml:space="preserve"> </w:t>
      </w:r>
      <w:r w:rsidRPr="00CC6EED">
        <w:rPr>
          <w:rFonts w:cs="Times New Roman"/>
          <w:szCs w:val="28"/>
        </w:rPr>
        <w:t>гетит</w:t>
      </w:r>
      <w:r w:rsidR="00DA25BC">
        <w:rPr>
          <w:rFonts w:cs="Times New Roman"/>
          <w:szCs w:val="28"/>
        </w:rPr>
        <w:t xml:space="preserve"> </w:t>
      </w:r>
      <w:r w:rsidRPr="00CC6EED">
        <w:rPr>
          <w:rFonts w:cs="Times New Roman"/>
          <w:szCs w:val="28"/>
        </w:rPr>
        <w:t>(3,4%)</w:t>
      </w:r>
      <w:r w:rsidR="00DA25BC">
        <w:rPr>
          <w:rFonts w:cs="Times New Roman"/>
          <w:szCs w:val="28"/>
        </w:rPr>
        <w:t xml:space="preserve"> </w:t>
      </w:r>
      <w:r w:rsidRPr="00CC6EED">
        <w:rPr>
          <w:rFonts w:cs="Times New Roman"/>
          <w:szCs w:val="28"/>
        </w:rPr>
        <w:t>и</w:t>
      </w:r>
      <w:r w:rsidR="00DA25BC">
        <w:rPr>
          <w:rFonts w:cs="Times New Roman"/>
          <w:szCs w:val="28"/>
        </w:rPr>
        <w:t xml:space="preserve"> </w:t>
      </w:r>
      <w:r w:rsidRPr="00CC6EED">
        <w:rPr>
          <w:rFonts w:cs="Times New Roman"/>
          <w:szCs w:val="28"/>
        </w:rPr>
        <w:t>доломит</w:t>
      </w:r>
      <w:r w:rsidR="00DA25BC">
        <w:rPr>
          <w:rFonts w:cs="Times New Roman"/>
          <w:szCs w:val="28"/>
        </w:rPr>
        <w:t xml:space="preserve"> </w:t>
      </w:r>
      <w:r w:rsidRPr="00CC6EED">
        <w:rPr>
          <w:rFonts w:cs="Times New Roman"/>
          <w:szCs w:val="28"/>
        </w:rPr>
        <w:t>(0,4%)</w:t>
      </w:r>
      <w:r w:rsidR="00DA25BC">
        <w:rPr>
          <w:rFonts w:cs="Times New Roman"/>
          <w:szCs w:val="28"/>
        </w:rPr>
        <w:t xml:space="preserve"> </w:t>
      </w:r>
      <w:r w:rsidRPr="00CC6EED">
        <w:rPr>
          <w:rFonts w:cs="Times New Roman"/>
          <w:szCs w:val="28"/>
        </w:rPr>
        <w:t>–</w:t>
      </w:r>
      <w:r w:rsidR="00DA25BC">
        <w:rPr>
          <w:rFonts w:cs="Times New Roman"/>
          <w:szCs w:val="28"/>
        </w:rPr>
        <w:t xml:space="preserve"> </w:t>
      </w:r>
      <w:r w:rsidRPr="00CC6EED">
        <w:rPr>
          <w:rFonts w:cs="Times New Roman"/>
          <w:szCs w:val="28"/>
        </w:rPr>
        <w:t>всего</w:t>
      </w:r>
      <w:r w:rsidR="00DA25BC">
        <w:rPr>
          <w:rFonts w:cs="Times New Roman"/>
          <w:szCs w:val="28"/>
        </w:rPr>
        <w:t xml:space="preserve"> </w:t>
      </w:r>
      <w:r w:rsidRPr="00CC6EED">
        <w:rPr>
          <w:rFonts w:cs="Times New Roman"/>
          <w:szCs w:val="28"/>
        </w:rPr>
        <w:t>90,3%</w:t>
      </w:r>
      <w:r w:rsidR="00DA25BC">
        <w:rPr>
          <w:rFonts w:cs="Times New Roman"/>
          <w:szCs w:val="28"/>
        </w:rPr>
        <w:t xml:space="preserve"> </w:t>
      </w:r>
      <w:r w:rsidRPr="00CC6EED">
        <w:rPr>
          <w:rFonts w:cs="Times New Roman"/>
          <w:szCs w:val="28"/>
        </w:rPr>
        <w:t>термически</w:t>
      </w:r>
      <w:r w:rsidR="00DA25BC">
        <w:rPr>
          <w:rFonts w:cs="Times New Roman"/>
          <w:szCs w:val="28"/>
        </w:rPr>
        <w:t xml:space="preserve"> </w:t>
      </w:r>
      <w:r w:rsidRPr="00CC6EED">
        <w:rPr>
          <w:rFonts w:cs="Times New Roman"/>
          <w:szCs w:val="28"/>
        </w:rPr>
        <w:t>активных</w:t>
      </w:r>
      <w:r w:rsidR="00DA25BC">
        <w:rPr>
          <w:rFonts w:cs="Times New Roman"/>
          <w:szCs w:val="28"/>
        </w:rPr>
        <w:t xml:space="preserve"> </w:t>
      </w:r>
      <w:r w:rsidRPr="00CC6EED">
        <w:rPr>
          <w:rFonts w:cs="Times New Roman"/>
          <w:szCs w:val="28"/>
        </w:rPr>
        <w:t>компонентов</w:t>
      </w:r>
      <w:r w:rsidR="00DA25BC">
        <w:rPr>
          <w:rFonts w:cs="Times New Roman"/>
          <w:szCs w:val="28"/>
        </w:rPr>
        <w:t xml:space="preserve"> </w:t>
      </w:r>
      <w:r w:rsidRPr="00CC6EED">
        <w:rPr>
          <w:rFonts w:cs="Times New Roman"/>
          <w:szCs w:val="28"/>
        </w:rPr>
        <w:t>пробы.</w:t>
      </w:r>
      <w:r w:rsidR="00DA25BC">
        <w:rPr>
          <w:rFonts w:cs="Times New Roman"/>
          <w:szCs w:val="28"/>
        </w:rPr>
        <w:t xml:space="preserve"> </w:t>
      </w:r>
      <w:r w:rsidRPr="00CC6EED">
        <w:rPr>
          <w:rFonts w:cs="Times New Roman"/>
          <w:szCs w:val="28"/>
        </w:rPr>
        <w:t>Остальная</w:t>
      </w:r>
      <w:r w:rsidR="00DA25BC">
        <w:rPr>
          <w:rFonts w:cs="Times New Roman"/>
          <w:szCs w:val="28"/>
        </w:rPr>
        <w:t xml:space="preserve"> </w:t>
      </w:r>
      <w:r w:rsidRPr="00CC6EED">
        <w:rPr>
          <w:rFonts w:cs="Times New Roman"/>
          <w:szCs w:val="28"/>
        </w:rPr>
        <w:t>же</w:t>
      </w:r>
      <w:r w:rsidR="00DA25BC">
        <w:rPr>
          <w:rFonts w:cs="Times New Roman"/>
          <w:szCs w:val="28"/>
        </w:rPr>
        <w:t xml:space="preserve"> </w:t>
      </w:r>
      <w:r w:rsidRPr="00CC6EED">
        <w:rPr>
          <w:rFonts w:cs="Times New Roman"/>
          <w:szCs w:val="28"/>
        </w:rPr>
        <w:t>часть</w:t>
      </w:r>
      <w:r w:rsidR="00DA25BC">
        <w:rPr>
          <w:rFonts w:cs="Times New Roman"/>
          <w:szCs w:val="28"/>
        </w:rPr>
        <w:t xml:space="preserve"> </w:t>
      </w:r>
      <w:r w:rsidRPr="00CC6EED">
        <w:rPr>
          <w:rFonts w:cs="Times New Roman"/>
          <w:szCs w:val="28"/>
        </w:rPr>
        <w:t>состава</w:t>
      </w:r>
      <w:r w:rsidR="00DA25BC">
        <w:rPr>
          <w:rFonts w:cs="Times New Roman"/>
          <w:szCs w:val="28"/>
        </w:rPr>
        <w:t xml:space="preserve"> </w:t>
      </w:r>
      <w:r w:rsidRPr="00CC6EED">
        <w:rPr>
          <w:rFonts w:cs="Times New Roman"/>
          <w:szCs w:val="28"/>
        </w:rPr>
        <w:t>образца</w:t>
      </w:r>
      <w:r w:rsidR="00DA25BC">
        <w:rPr>
          <w:rFonts w:cs="Times New Roman"/>
          <w:szCs w:val="28"/>
        </w:rPr>
        <w:t xml:space="preserve"> </w:t>
      </w:r>
      <w:r w:rsidRPr="00CC6EED">
        <w:rPr>
          <w:rFonts w:cs="Times New Roman"/>
          <w:szCs w:val="28"/>
        </w:rPr>
        <w:t>(97%)</w:t>
      </w:r>
      <w:r w:rsidR="00DA25BC">
        <w:rPr>
          <w:rFonts w:cs="Times New Roman"/>
          <w:szCs w:val="28"/>
        </w:rPr>
        <w:t xml:space="preserve"> </w:t>
      </w:r>
      <w:r w:rsidRPr="00CC6EED">
        <w:rPr>
          <w:rFonts w:cs="Times New Roman"/>
          <w:szCs w:val="28"/>
        </w:rPr>
        <w:t>принадлежит</w:t>
      </w:r>
      <w:r w:rsidR="00DA25BC">
        <w:rPr>
          <w:rFonts w:cs="Times New Roman"/>
          <w:szCs w:val="28"/>
        </w:rPr>
        <w:t xml:space="preserve"> </w:t>
      </w:r>
      <w:r w:rsidRPr="00CC6EED">
        <w:rPr>
          <w:rFonts w:cs="Times New Roman"/>
          <w:szCs w:val="28"/>
        </w:rPr>
        <w:t>к</w:t>
      </w:r>
      <w:r w:rsidR="00DA25BC">
        <w:rPr>
          <w:rFonts w:cs="Times New Roman"/>
          <w:szCs w:val="28"/>
        </w:rPr>
        <w:t xml:space="preserve"> </w:t>
      </w:r>
      <w:r w:rsidRPr="00CC6EED">
        <w:rPr>
          <w:rFonts w:cs="Times New Roman"/>
          <w:szCs w:val="28"/>
        </w:rPr>
        <w:t>термически</w:t>
      </w:r>
      <w:r w:rsidR="00DA25BC">
        <w:rPr>
          <w:rFonts w:cs="Times New Roman"/>
          <w:szCs w:val="28"/>
        </w:rPr>
        <w:t xml:space="preserve"> </w:t>
      </w:r>
      <w:r w:rsidRPr="00CC6EED">
        <w:rPr>
          <w:rFonts w:cs="Times New Roman"/>
          <w:szCs w:val="28"/>
        </w:rPr>
        <w:t>инертным</w:t>
      </w:r>
      <w:r w:rsidR="00DA25BC">
        <w:rPr>
          <w:rFonts w:cs="Times New Roman"/>
          <w:szCs w:val="28"/>
        </w:rPr>
        <w:t xml:space="preserve"> </w:t>
      </w:r>
      <w:r w:rsidRPr="00CC6EED">
        <w:rPr>
          <w:rFonts w:cs="Times New Roman"/>
          <w:szCs w:val="28"/>
        </w:rPr>
        <w:t>формированиям,</w:t>
      </w:r>
      <w:r w:rsidR="00DA25BC">
        <w:rPr>
          <w:rFonts w:cs="Times New Roman"/>
          <w:szCs w:val="28"/>
        </w:rPr>
        <w:t xml:space="preserve"> </w:t>
      </w:r>
      <w:r w:rsidRPr="00CC6EED">
        <w:rPr>
          <w:rFonts w:cs="Times New Roman"/>
          <w:szCs w:val="28"/>
        </w:rPr>
        <w:t>среди</w:t>
      </w:r>
      <w:r w:rsidR="00DA25BC">
        <w:rPr>
          <w:rFonts w:cs="Times New Roman"/>
          <w:szCs w:val="28"/>
        </w:rPr>
        <w:t xml:space="preserve"> </w:t>
      </w:r>
      <w:r w:rsidRPr="00CC6EED">
        <w:rPr>
          <w:rFonts w:cs="Times New Roman"/>
          <w:szCs w:val="28"/>
        </w:rPr>
        <w:t>которых,</w:t>
      </w:r>
      <w:r w:rsidR="00DA25BC">
        <w:rPr>
          <w:rFonts w:cs="Times New Roman"/>
          <w:szCs w:val="28"/>
        </w:rPr>
        <w:t xml:space="preserve"> </w:t>
      </w:r>
      <w:r w:rsidRPr="00CC6EED">
        <w:rPr>
          <w:rFonts w:cs="Times New Roman"/>
          <w:szCs w:val="28"/>
        </w:rPr>
        <w:t>по</w:t>
      </w:r>
      <w:r w:rsidR="00DA25BC">
        <w:rPr>
          <w:rFonts w:cs="Times New Roman"/>
          <w:szCs w:val="28"/>
        </w:rPr>
        <w:t xml:space="preserve"> </w:t>
      </w:r>
      <w:r w:rsidRPr="00CC6EED">
        <w:rPr>
          <w:rFonts w:cs="Times New Roman"/>
          <w:szCs w:val="28"/>
        </w:rPr>
        <w:t>данным</w:t>
      </w:r>
      <w:r w:rsidR="00DA25BC">
        <w:rPr>
          <w:rFonts w:cs="Times New Roman"/>
          <w:szCs w:val="28"/>
        </w:rPr>
        <w:t xml:space="preserve"> </w:t>
      </w:r>
      <w:r w:rsidRPr="00CC6EED">
        <w:rPr>
          <w:rFonts w:cs="Times New Roman"/>
          <w:szCs w:val="28"/>
        </w:rPr>
        <w:t>других</w:t>
      </w:r>
      <w:r w:rsidR="00DA25BC">
        <w:rPr>
          <w:rFonts w:cs="Times New Roman"/>
          <w:szCs w:val="28"/>
        </w:rPr>
        <w:t xml:space="preserve"> </w:t>
      </w:r>
      <w:r w:rsidRPr="00CC6EED">
        <w:rPr>
          <w:rFonts w:cs="Times New Roman"/>
          <w:szCs w:val="28"/>
        </w:rPr>
        <w:t>определений,</w:t>
      </w:r>
      <w:r w:rsidR="00DA25BC">
        <w:rPr>
          <w:rFonts w:cs="Times New Roman"/>
          <w:szCs w:val="28"/>
        </w:rPr>
        <w:t xml:space="preserve"> </w:t>
      </w:r>
      <w:r w:rsidRPr="00CC6EED">
        <w:rPr>
          <w:rFonts w:cs="Times New Roman"/>
          <w:szCs w:val="28"/>
        </w:rPr>
        <w:t>-</w:t>
      </w:r>
      <w:r w:rsidR="00DA25BC">
        <w:rPr>
          <w:rFonts w:cs="Times New Roman"/>
          <w:szCs w:val="28"/>
        </w:rPr>
        <w:t xml:space="preserve"> </w:t>
      </w:r>
      <w:r w:rsidRPr="00CC6EED">
        <w:rPr>
          <w:rFonts w:cs="Times New Roman"/>
          <w:szCs w:val="28"/>
        </w:rPr>
        <w:t>кварц</w:t>
      </w:r>
      <w:r w:rsidR="00DA25BC">
        <w:rPr>
          <w:rFonts w:cs="Times New Roman"/>
          <w:szCs w:val="28"/>
        </w:rPr>
        <w:t xml:space="preserve"> </w:t>
      </w:r>
      <w:r w:rsidRPr="00CC6EED">
        <w:rPr>
          <w:rFonts w:cs="Times New Roman"/>
          <w:szCs w:val="28"/>
        </w:rPr>
        <w:t>(~5%)</w:t>
      </w:r>
      <w:r w:rsidR="00DA25BC">
        <w:rPr>
          <w:rFonts w:cs="Times New Roman"/>
          <w:szCs w:val="28"/>
        </w:rPr>
        <w:t xml:space="preserve"> </w:t>
      </w:r>
      <w:r w:rsidRPr="00CC6EED">
        <w:rPr>
          <w:rFonts w:cs="Times New Roman"/>
          <w:szCs w:val="28"/>
        </w:rPr>
        <w:t>и</w:t>
      </w:r>
      <w:r w:rsidR="00DA25BC">
        <w:rPr>
          <w:rFonts w:cs="Times New Roman"/>
          <w:szCs w:val="28"/>
        </w:rPr>
        <w:t xml:space="preserve"> </w:t>
      </w:r>
      <w:r w:rsidRPr="00CC6EED">
        <w:rPr>
          <w:rFonts w:cs="Times New Roman"/>
          <w:szCs w:val="28"/>
        </w:rPr>
        <w:t>полевой</w:t>
      </w:r>
      <w:r w:rsidR="00DA25BC">
        <w:rPr>
          <w:rFonts w:cs="Times New Roman"/>
          <w:szCs w:val="28"/>
        </w:rPr>
        <w:t xml:space="preserve"> </w:t>
      </w:r>
      <w:r w:rsidRPr="00CC6EED">
        <w:rPr>
          <w:rFonts w:cs="Times New Roman"/>
          <w:szCs w:val="28"/>
        </w:rPr>
        <w:t>шпат</w:t>
      </w:r>
      <w:r w:rsidR="00DA25BC">
        <w:rPr>
          <w:rFonts w:cs="Times New Roman"/>
          <w:szCs w:val="28"/>
        </w:rPr>
        <w:t xml:space="preserve"> </w:t>
      </w:r>
      <w:r w:rsidRPr="00CC6EED">
        <w:rPr>
          <w:rFonts w:cs="Times New Roman"/>
          <w:szCs w:val="28"/>
        </w:rPr>
        <w:t>(~5%).</w:t>
      </w:r>
    </w:p>
    <w:p w14:paraId="02DC719C" w14:textId="77777777" w:rsidR="00996DFB" w:rsidRPr="00CC6EED" w:rsidRDefault="00996DFB" w:rsidP="00996DFB">
      <w:pPr>
        <w:spacing w:after="0"/>
        <w:ind w:firstLine="709"/>
        <w:jc w:val="both"/>
        <w:rPr>
          <w:rFonts w:cs="Times New Roman"/>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555"/>
      </w:tblGrid>
      <w:tr w:rsidR="00996DFB" w:rsidRPr="00CC6EED" w14:paraId="0235DBAD" w14:textId="77777777" w:rsidTr="00DA25BC">
        <w:tc>
          <w:tcPr>
            <w:tcW w:w="4673" w:type="dxa"/>
          </w:tcPr>
          <w:p w14:paraId="5DFF1169" w14:textId="77777777" w:rsidR="00996DFB" w:rsidRPr="00CC6EED" w:rsidRDefault="00996DFB" w:rsidP="00DA25BC">
            <w:pPr>
              <w:rPr>
                <w:rFonts w:cs="Times New Roman"/>
                <w:szCs w:val="28"/>
              </w:rPr>
            </w:pPr>
            <w:r>
              <w:rPr>
                <w:rFonts w:cs="Times New Roman"/>
                <w:noProof/>
                <w:szCs w:val="28"/>
                <w:lang w:eastAsia="ru-RU"/>
              </w:rPr>
              <w:drawing>
                <wp:inline distT="0" distB="0" distL="0" distR="0" wp14:anchorId="4D5CFB26" wp14:editId="279375B1">
                  <wp:extent cx="2525485" cy="3171862"/>
                  <wp:effectExtent l="0" t="0" r="8255" b="0"/>
                  <wp:docPr id="12997666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32828" cy="3181085"/>
                          </a:xfrm>
                          <a:prstGeom prst="rect">
                            <a:avLst/>
                          </a:prstGeom>
                          <a:noFill/>
                          <a:ln>
                            <a:noFill/>
                          </a:ln>
                        </pic:spPr>
                      </pic:pic>
                    </a:graphicData>
                  </a:graphic>
                </wp:inline>
              </w:drawing>
            </w:r>
          </w:p>
        </w:tc>
        <w:tc>
          <w:tcPr>
            <w:tcW w:w="4555" w:type="dxa"/>
          </w:tcPr>
          <w:p w14:paraId="1D4BDBA4" w14:textId="77777777" w:rsidR="00996DFB" w:rsidRPr="00CC6EED" w:rsidRDefault="00996DFB" w:rsidP="00DA25BC">
            <w:pPr>
              <w:rPr>
                <w:rFonts w:cs="Times New Roman"/>
                <w:szCs w:val="28"/>
              </w:rPr>
            </w:pPr>
            <w:r>
              <w:rPr>
                <w:rFonts w:cs="Times New Roman"/>
                <w:noProof/>
                <w:szCs w:val="28"/>
                <w:lang w:eastAsia="ru-RU"/>
              </w:rPr>
              <w:drawing>
                <wp:inline distT="0" distB="0" distL="0" distR="0" wp14:anchorId="5AC8729F" wp14:editId="4686AF62">
                  <wp:extent cx="2714171" cy="3215178"/>
                  <wp:effectExtent l="0" t="0" r="0" b="4445"/>
                  <wp:docPr id="9611916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720709" cy="3222923"/>
                          </a:xfrm>
                          <a:prstGeom prst="rect">
                            <a:avLst/>
                          </a:prstGeom>
                          <a:noFill/>
                          <a:ln>
                            <a:noFill/>
                          </a:ln>
                        </pic:spPr>
                      </pic:pic>
                    </a:graphicData>
                  </a:graphic>
                </wp:inline>
              </w:drawing>
            </w:r>
          </w:p>
        </w:tc>
      </w:tr>
      <w:tr w:rsidR="00996DFB" w:rsidRPr="00CC6EED" w14:paraId="7D5AF015" w14:textId="77777777" w:rsidTr="00DA25BC">
        <w:tc>
          <w:tcPr>
            <w:tcW w:w="4673" w:type="dxa"/>
          </w:tcPr>
          <w:p w14:paraId="67393F0E" w14:textId="77777777" w:rsidR="00996DFB" w:rsidRPr="00CC6EED" w:rsidRDefault="00996DFB" w:rsidP="00DA25BC">
            <w:pPr>
              <w:jc w:val="center"/>
              <w:rPr>
                <w:rFonts w:cs="Times New Roman"/>
                <w:szCs w:val="28"/>
              </w:rPr>
            </w:pPr>
            <w:r w:rsidRPr="00CC6EED">
              <w:rPr>
                <w:rFonts w:cs="Times New Roman"/>
                <w:szCs w:val="28"/>
              </w:rPr>
              <w:t>а</w:t>
            </w:r>
          </w:p>
        </w:tc>
        <w:tc>
          <w:tcPr>
            <w:tcW w:w="4555" w:type="dxa"/>
          </w:tcPr>
          <w:p w14:paraId="1A34F9AC" w14:textId="77777777" w:rsidR="00996DFB" w:rsidRPr="00CC6EED" w:rsidRDefault="00996DFB" w:rsidP="00DA25BC">
            <w:pPr>
              <w:jc w:val="center"/>
              <w:rPr>
                <w:rFonts w:cs="Times New Roman"/>
                <w:szCs w:val="28"/>
              </w:rPr>
            </w:pPr>
            <w:r w:rsidRPr="00CC6EED">
              <w:rPr>
                <w:rFonts w:cs="Times New Roman"/>
                <w:szCs w:val="28"/>
              </w:rPr>
              <w:t>б</w:t>
            </w:r>
          </w:p>
        </w:tc>
      </w:tr>
      <w:tr w:rsidR="00996DFB" w:rsidRPr="00CC6EED" w14:paraId="724FFE74" w14:textId="77777777" w:rsidTr="00DA25BC">
        <w:tc>
          <w:tcPr>
            <w:tcW w:w="9228" w:type="dxa"/>
            <w:gridSpan w:val="2"/>
          </w:tcPr>
          <w:p w14:paraId="24B9431A" w14:textId="77777777" w:rsidR="00996DFB" w:rsidRPr="00CC6EED" w:rsidRDefault="00996DFB" w:rsidP="00DA25BC">
            <w:pPr>
              <w:jc w:val="center"/>
              <w:rPr>
                <w:rFonts w:cs="Times New Roman"/>
                <w:szCs w:val="28"/>
              </w:rPr>
            </w:pPr>
            <w:r>
              <w:rPr>
                <w:rFonts w:cs="Times New Roman"/>
                <w:noProof/>
                <w:szCs w:val="28"/>
                <w:lang w:eastAsia="ru-RU"/>
              </w:rPr>
              <w:drawing>
                <wp:inline distT="0" distB="0" distL="0" distR="0" wp14:anchorId="39DE8110" wp14:editId="0FDC79A8">
                  <wp:extent cx="2786477" cy="3284753"/>
                  <wp:effectExtent l="0" t="0" r="0" b="0"/>
                  <wp:docPr id="162683610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796640" cy="3296733"/>
                          </a:xfrm>
                          <a:prstGeom prst="rect">
                            <a:avLst/>
                          </a:prstGeom>
                          <a:noFill/>
                          <a:ln>
                            <a:noFill/>
                          </a:ln>
                        </pic:spPr>
                      </pic:pic>
                    </a:graphicData>
                  </a:graphic>
                </wp:inline>
              </w:drawing>
            </w:r>
          </w:p>
        </w:tc>
      </w:tr>
      <w:tr w:rsidR="00996DFB" w:rsidRPr="00CC6EED" w14:paraId="492967F6" w14:textId="77777777" w:rsidTr="00DA25BC">
        <w:tc>
          <w:tcPr>
            <w:tcW w:w="9228" w:type="dxa"/>
            <w:gridSpan w:val="2"/>
          </w:tcPr>
          <w:p w14:paraId="01E1A952" w14:textId="77777777" w:rsidR="00996DFB" w:rsidRPr="00CC6EED" w:rsidRDefault="00996DFB" w:rsidP="00DA25BC">
            <w:pPr>
              <w:jc w:val="center"/>
              <w:rPr>
                <w:rFonts w:cs="Times New Roman"/>
                <w:szCs w:val="28"/>
              </w:rPr>
            </w:pPr>
            <w:r>
              <w:rPr>
                <w:rFonts w:cs="Times New Roman"/>
                <w:szCs w:val="28"/>
              </w:rPr>
              <w:t>в</w:t>
            </w:r>
          </w:p>
        </w:tc>
      </w:tr>
      <w:tr w:rsidR="00996DFB" w:rsidRPr="00CC6EED" w14:paraId="36826EF5" w14:textId="77777777" w:rsidTr="00DA25BC">
        <w:tc>
          <w:tcPr>
            <w:tcW w:w="9228" w:type="dxa"/>
            <w:gridSpan w:val="2"/>
          </w:tcPr>
          <w:p w14:paraId="18AC613A" w14:textId="77777777" w:rsidR="004E71B6" w:rsidRDefault="004E71B6" w:rsidP="00DA25BC">
            <w:pPr>
              <w:jc w:val="center"/>
              <w:rPr>
                <w:rFonts w:cs="Times New Roman"/>
                <w:szCs w:val="28"/>
              </w:rPr>
            </w:pPr>
          </w:p>
          <w:p w14:paraId="5486128C" w14:textId="47A1963B" w:rsidR="00996DFB" w:rsidRPr="00E75F20" w:rsidRDefault="00996DFB" w:rsidP="00DA25BC">
            <w:pPr>
              <w:jc w:val="center"/>
              <w:rPr>
                <w:rFonts w:cs="Times New Roman"/>
                <w:szCs w:val="28"/>
              </w:rPr>
            </w:pPr>
            <w:r w:rsidRPr="00E75F20">
              <w:rPr>
                <w:rFonts w:cs="Times New Roman"/>
                <w:szCs w:val="28"/>
              </w:rPr>
              <w:t>а)</w:t>
            </w:r>
            <w:r w:rsidR="00DA25BC">
              <w:rPr>
                <w:rFonts w:cs="Times New Roman"/>
                <w:szCs w:val="28"/>
              </w:rPr>
              <w:t xml:space="preserve"> </w:t>
            </w:r>
            <w:r w:rsidRPr="00E75F20">
              <w:rPr>
                <w:rFonts w:cs="Times New Roman"/>
                <w:szCs w:val="28"/>
              </w:rPr>
              <w:t>Тайжузген</w:t>
            </w:r>
            <w:r w:rsidR="00DA25BC">
              <w:rPr>
                <w:rFonts w:cs="Times New Roman"/>
                <w:szCs w:val="28"/>
              </w:rPr>
              <w:t xml:space="preserve"> </w:t>
            </w:r>
            <w:r w:rsidRPr="00E75F20">
              <w:rPr>
                <w:rFonts w:cs="Times New Roman"/>
                <w:szCs w:val="28"/>
              </w:rPr>
              <w:t>(ЦТ);</w:t>
            </w:r>
            <w:r w:rsidR="00DA25BC">
              <w:rPr>
                <w:rFonts w:cs="Times New Roman"/>
                <w:szCs w:val="28"/>
              </w:rPr>
              <w:t xml:space="preserve"> </w:t>
            </w:r>
            <w:r w:rsidRPr="00E75F20">
              <w:rPr>
                <w:rFonts w:cs="Times New Roman"/>
                <w:szCs w:val="28"/>
              </w:rPr>
              <w:t>б)</w:t>
            </w:r>
            <w:r w:rsidR="00DA25BC">
              <w:rPr>
                <w:rFonts w:cs="Times New Roman"/>
                <w:szCs w:val="28"/>
              </w:rPr>
              <w:t xml:space="preserve"> </w:t>
            </w:r>
            <w:r w:rsidRPr="00E75F20">
              <w:rPr>
                <w:rFonts w:cs="Times New Roman"/>
                <w:szCs w:val="28"/>
              </w:rPr>
              <w:t>Сары-Озек</w:t>
            </w:r>
            <w:r w:rsidR="00DA25BC">
              <w:rPr>
                <w:rFonts w:cs="Times New Roman"/>
                <w:szCs w:val="28"/>
              </w:rPr>
              <w:t xml:space="preserve"> </w:t>
            </w:r>
            <w:r w:rsidRPr="00E75F20">
              <w:rPr>
                <w:rFonts w:cs="Times New Roman"/>
                <w:szCs w:val="28"/>
              </w:rPr>
              <w:t>(ЦС);</w:t>
            </w:r>
            <w:r w:rsidR="00DA25BC">
              <w:rPr>
                <w:rFonts w:cs="Times New Roman"/>
                <w:szCs w:val="28"/>
              </w:rPr>
              <w:t xml:space="preserve"> </w:t>
            </w:r>
            <w:r w:rsidRPr="00E75F20">
              <w:rPr>
                <w:rFonts w:cs="Times New Roman"/>
                <w:szCs w:val="28"/>
              </w:rPr>
              <w:t>в)</w:t>
            </w:r>
            <w:r w:rsidR="00DA25BC">
              <w:rPr>
                <w:rFonts w:cs="Times New Roman"/>
                <w:szCs w:val="28"/>
              </w:rPr>
              <w:t xml:space="preserve"> </w:t>
            </w:r>
            <w:r w:rsidRPr="00E75F20">
              <w:rPr>
                <w:rFonts w:cs="Times New Roman"/>
                <w:szCs w:val="28"/>
              </w:rPr>
              <w:t>Чанканай</w:t>
            </w:r>
            <w:r w:rsidR="00DA25BC">
              <w:rPr>
                <w:rFonts w:cs="Times New Roman"/>
                <w:szCs w:val="28"/>
              </w:rPr>
              <w:t xml:space="preserve"> </w:t>
            </w:r>
            <w:r w:rsidRPr="00E75F20">
              <w:rPr>
                <w:rFonts w:cs="Times New Roman"/>
                <w:szCs w:val="28"/>
              </w:rPr>
              <w:t>(ЦЧ)</w:t>
            </w:r>
          </w:p>
        </w:tc>
      </w:tr>
    </w:tbl>
    <w:p w14:paraId="3896E860" w14:textId="77777777" w:rsidR="004E71B6" w:rsidRDefault="004E71B6" w:rsidP="00996DFB">
      <w:pPr>
        <w:pStyle w:val="ad"/>
        <w:shd w:val="clear" w:color="auto" w:fill="FFFFFF"/>
        <w:jc w:val="center"/>
        <w:rPr>
          <w:sz w:val="28"/>
          <w:szCs w:val="28"/>
        </w:rPr>
      </w:pPr>
    </w:p>
    <w:p w14:paraId="44E78EA3" w14:textId="7BD3B9FB" w:rsidR="00996DFB" w:rsidRPr="00CC6EED" w:rsidRDefault="00996DFB" w:rsidP="00996DFB">
      <w:pPr>
        <w:pStyle w:val="ad"/>
        <w:shd w:val="clear" w:color="auto" w:fill="FFFFFF"/>
        <w:jc w:val="center"/>
        <w:rPr>
          <w:sz w:val="28"/>
          <w:szCs w:val="28"/>
        </w:rPr>
      </w:pPr>
      <w:r w:rsidRPr="00CC6EED">
        <w:rPr>
          <w:sz w:val="28"/>
          <w:szCs w:val="28"/>
        </w:rPr>
        <w:t>Рисунок</w:t>
      </w:r>
      <w:r w:rsidR="00DA25BC">
        <w:rPr>
          <w:sz w:val="28"/>
          <w:szCs w:val="28"/>
        </w:rPr>
        <w:t xml:space="preserve"> </w:t>
      </w:r>
      <w:r>
        <w:rPr>
          <w:sz w:val="28"/>
          <w:szCs w:val="28"/>
        </w:rPr>
        <w:t>3.1.5</w:t>
      </w:r>
      <w:r w:rsidR="00DA25BC">
        <w:rPr>
          <w:sz w:val="28"/>
          <w:szCs w:val="28"/>
        </w:rPr>
        <w:t xml:space="preserve"> </w:t>
      </w:r>
      <w:r w:rsidRPr="00CC6EED">
        <w:rPr>
          <w:sz w:val="28"/>
          <w:szCs w:val="28"/>
        </w:rPr>
        <w:t>–</w:t>
      </w:r>
      <w:r w:rsidR="00DA25BC">
        <w:rPr>
          <w:sz w:val="28"/>
          <w:szCs w:val="28"/>
        </w:rPr>
        <w:t xml:space="preserve"> </w:t>
      </w:r>
      <w:r w:rsidRPr="00CC6EED">
        <w:rPr>
          <w:sz w:val="28"/>
          <w:szCs w:val="28"/>
        </w:rPr>
        <w:t>Дериватограмма</w:t>
      </w:r>
      <w:r w:rsidR="00DA25BC">
        <w:rPr>
          <w:sz w:val="28"/>
          <w:szCs w:val="28"/>
        </w:rPr>
        <w:t xml:space="preserve"> </w:t>
      </w:r>
      <w:r w:rsidRPr="00CC6EED">
        <w:rPr>
          <w:sz w:val="28"/>
          <w:szCs w:val="28"/>
        </w:rPr>
        <w:t>природных</w:t>
      </w:r>
      <w:r w:rsidR="00DA25BC">
        <w:rPr>
          <w:sz w:val="28"/>
          <w:szCs w:val="28"/>
        </w:rPr>
        <w:t xml:space="preserve"> </w:t>
      </w:r>
      <w:r w:rsidRPr="00CC6EED">
        <w:rPr>
          <w:sz w:val="28"/>
          <w:szCs w:val="28"/>
        </w:rPr>
        <w:t>цеолитов</w:t>
      </w:r>
      <w:r w:rsidR="00DA25BC">
        <w:rPr>
          <w:sz w:val="28"/>
          <w:szCs w:val="28"/>
        </w:rPr>
        <w:t xml:space="preserve"> </w:t>
      </w:r>
      <w:r w:rsidRPr="00CC6EED">
        <w:rPr>
          <w:sz w:val="28"/>
          <w:szCs w:val="28"/>
        </w:rPr>
        <w:t>месторождений</w:t>
      </w:r>
    </w:p>
    <w:p w14:paraId="0257D0B2" w14:textId="6E5BCB58" w:rsidR="00996DFB" w:rsidRPr="00DA5C19" w:rsidRDefault="00996DFB" w:rsidP="00996DFB">
      <w:pPr>
        <w:pStyle w:val="CETBodytext"/>
        <w:spacing w:line="240" w:lineRule="auto"/>
        <w:ind w:firstLine="567"/>
        <w:rPr>
          <w:rFonts w:ascii="Times New Roman" w:hAnsi="Times New Roman"/>
          <w:bCs/>
          <w:color w:val="000000" w:themeColor="text1"/>
          <w:sz w:val="28"/>
          <w:szCs w:val="28"/>
          <w:lang w:val="ru-RU"/>
        </w:rPr>
      </w:pPr>
      <w:r w:rsidRPr="00DA5C19">
        <w:rPr>
          <w:rFonts w:ascii="Times New Roman" w:hAnsi="Times New Roman"/>
          <w:sz w:val="28"/>
          <w:szCs w:val="28"/>
          <w:lang w:val="ru-RU"/>
        </w:rPr>
        <w:t>Бентонитовая</w:t>
      </w:r>
      <w:r w:rsidR="00DA25BC">
        <w:rPr>
          <w:rFonts w:ascii="Times New Roman" w:hAnsi="Times New Roman"/>
          <w:sz w:val="28"/>
          <w:szCs w:val="28"/>
          <w:lang w:val="ru-RU"/>
        </w:rPr>
        <w:t xml:space="preserve"> </w:t>
      </w:r>
      <w:r w:rsidRPr="00DA5C19">
        <w:rPr>
          <w:rFonts w:ascii="Times New Roman" w:hAnsi="Times New Roman"/>
          <w:sz w:val="28"/>
          <w:szCs w:val="28"/>
          <w:lang w:val="ru-RU"/>
        </w:rPr>
        <w:t>глина</w:t>
      </w:r>
      <w:r w:rsidR="00DA25BC">
        <w:rPr>
          <w:rFonts w:ascii="Times New Roman" w:hAnsi="Times New Roman"/>
          <w:sz w:val="28"/>
          <w:szCs w:val="28"/>
          <w:lang w:val="ru-RU"/>
        </w:rPr>
        <w:t xml:space="preserve"> </w:t>
      </w:r>
      <w:r w:rsidRPr="00DA5C19">
        <w:rPr>
          <w:rFonts w:ascii="Times New Roman" w:hAnsi="Times New Roman"/>
          <w:sz w:val="28"/>
          <w:szCs w:val="28"/>
          <w:lang w:val="ru-RU"/>
        </w:rPr>
        <w:t>месторождения</w:t>
      </w:r>
      <w:r w:rsidR="00DA25BC">
        <w:rPr>
          <w:rFonts w:ascii="Times New Roman" w:hAnsi="Times New Roman"/>
          <w:sz w:val="28"/>
          <w:szCs w:val="28"/>
          <w:lang w:val="ru-RU"/>
        </w:rPr>
        <w:t xml:space="preserve"> </w:t>
      </w:r>
      <w:r w:rsidRPr="00DA5C19">
        <w:rPr>
          <w:rFonts w:ascii="Times New Roman" w:hAnsi="Times New Roman"/>
          <w:sz w:val="28"/>
          <w:szCs w:val="28"/>
          <w:lang w:val="ru-RU"/>
        </w:rPr>
        <w:t>Таганское</w:t>
      </w:r>
      <w:r w:rsidR="00DA25BC">
        <w:rPr>
          <w:rFonts w:ascii="Times New Roman" w:hAnsi="Times New Roman"/>
          <w:sz w:val="28"/>
          <w:szCs w:val="28"/>
          <w:lang w:val="ru-RU"/>
        </w:rPr>
        <w:t xml:space="preserve"> </w:t>
      </w:r>
      <w:r>
        <w:rPr>
          <w:rFonts w:ascii="Times New Roman" w:hAnsi="Times New Roman"/>
          <w:bCs/>
          <w:color w:val="000000" w:themeColor="text1"/>
          <w:sz w:val="28"/>
          <w:szCs w:val="28"/>
          <w:lang w:val="ru-RU"/>
        </w:rPr>
        <w:t>(рисунок</w:t>
      </w:r>
      <w:r w:rsidR="00DA25BC">
        <w:rPr>
          <w:rFonts w:ascii="Times New Roman" w:hAnsi="Times New Roman"/>
          <w:bCs/>
          <w:color w:val="000000" w:themeColor="text1"/>
          <w:sz w:val="28"/>
          <w:szCs w:val="28"/>
          <w:lang w:val="ru-RU"/>
        </w:rPr>
        <w:t xml:space="preserve"> </w:t>
      </w:r>
      <w:r>
        <w:rPr>
          <w:rFonts w:ascii="Times New Roman" w:hAnsi="Times New Roman"/>
          <w:bCs/>
          <w:color w:val="000000" w:themeColor="text1"/>
          <w:sz w:val="28"/>
          <w:szCs w:val="28"/>
          <w:lang w:val="ru-RU"/>
        </w:rPr>
        <w:t>3</w:t>
      </w:r>
      <w:r w:rsidRPr="00DA5C19">
        <w:rPr>
          <w:rFonts w:ascii="Times New Roman" w:hAnsi="Times New Roman"/>
          <w:bCs/>
          <w:color w:val="000000" w:themeColor="text1"/>
          <w:sz w:val="28"/>
          <w:szCs w:val="28"/>
          <w:lang w:val="ru-RU"/>
        </w:rPr>
        <w:t>.</w:t>
      </w:r>
      <w:r>
        <w:rPr>
          <w:rFonts w:ascii="Times New Roman" w:hAnsi="Times New Roman"/>
          <w:bCs/>
          <w:color w:val="000000" w:themeColor="text1"/>
          <w:sz w:val="28"/>
          <w:szCs w:val="28"/>
          <w:lang w:val="ru-RU"/>
        </w:rPr>
        <w:t>1.6)</w:t>
      </w:r>
      <w:r w:rsidR="00DA25BC">
        <w:rPr>
          <w:rFonts w:ascii="Times New Roman" w:hAnsi="Times New Roman"/>
          <w:bCs/>
          <w:color w:val="000000" w:themeColor="text1"/>
          <w:sz w:val="28"/>
          <w:szCs w:val="28"/>
          <w:lang w:val="ru-RU"/>
        </w:rPr>
        <w:t xml:space="preserve"> </w:t>
      </w:r>
      <w:r w:rsidRPr="00DA5C19">
        <w:rPr>
          <w:rFonts w:ascii="Times New Roman" w:hAnsi="Times New Roman"/>
          <w:sz w:val="28"/>
          <w:szCs w:val="28"/>
          <w:lang w:val="ru-RU"/>
        </w:rPr>
        <w:t>п</w:t>
      </w:r>
      <w:r w:rsidRPr="00DA5C19">
        <w:rPr>
          <w:rFonts w:ascii="Times New Roman" w:hAnsi="Times New Roman"/>
          <w:bCs/>
          <w:color w:val="000000" w:themeColor="text1"/>
          <w:sz w:val="28"/>
          <w:szCs w:val="28"/>
          <w:lang w:val="ru-RU"/>
        </w:rPr>
        <w:t>ри</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непрерывном</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градиентном</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нагревании</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его</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от</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20</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до</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1000°C</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на</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кривых</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прослеживается</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эндотермический</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эффект</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с</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потерей</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веса</w:t>
      </w:r>
      <w:r w:rsidR="00DA25BC">
        <w:rPr>
          <w:rFonts w:ascii="Times New Roman" w:hAnsi="Times New Roman"/>
          <w:bCs/>
          <w:color w:val="000000" w:themeColor="text1"/>
          <w:sz w:val="28"/>
          <w:szCs w:val="28"/>
          <w:lang w:val="ru-RU"/>
        </w:rPr>
        <w:t xml:space="preserve"> </w:t>
      </w:r>
      <w:r w:rsidRPr="00DA5C19">
        <w:rPr>
          <w:rFonts w:ascii="Times New Roman" w:hAnsi="Times New Roman"/>
          <w:bCs/>
          <w:color w:val="000000" w:themeColor="text1"/>
          <w:sz w:val="28"/>
          <w:szCs w:val="28"/>
          <w:lang w:val="ru-RU"/>
        </w:rPr>
        <w:t>(11,5%).</w:t>
      </w:r>
      <w:r w:rsidR="00DA25BC">
        <w:rPr>
          <w:rFonts w:ascii="Times New Roman" w:hAnsi="Times New Roman"/>
          <w:bCs/>
          <w:color w:val="000000" w:themeColor="text1"/>
          <w:sz w:val="28"/>
          <w:szCs w:val="28"/>
          <w:lang w:val="ru-RU"/>
        </w:rPr>
        <w:t xml:space="preserve"> </w:t>
      </w:r>
    </w:p>
    <w:p w14:paraId="7DEDE918" w14:textId="77777777" w:rsidR="00996DFB" w:rsidRDefault="00996DFB" w:rsidP="00996DFB">
      <w:pPr>
        <w:pStyle w:val="CETBodytext"/>
        <w:spacing w:line="240" w:lineRule="auto"/>
        <w:ind w:firstLine="567"/>
        <w:rPr>
          <w:rFonts w:ascii="Times New Roman" w:hAnsi="Times New Roman"/>
          <w:bCs/>
          <w:color w:val="000000" w:themeColor="text1"/>
          <w:sz w:val="24"/>
          <w:szCs w:val="24"/>
          <w:lang w:val="ru-RU"/>
        </w:rPr>
      </w:pPr>
    </w:p>
    <w:p w14:paraId="2B1432E9" w14:textId="77777777" w:rsidR="00996DFB" w:rsidRDefault="00996DFB" w:rsidP="00996DFB">
      <w:pPr>
        <w:pStyle w:val="CETBodytext"/>
        <w:spacing w:line="240" w:lineRule="auto"/>
        <w:ind w:firstLine="567"/>
        <w:jc w:val="center"/>
        <w:rPr>
          <w:lang w:val="ru-RU"/>
        </w:rPr>
      </w:pPr>
      <w:r>
        <w:rPr>
          <w:noProof/>
          <w:lang w:val="ru-RU" w:eastAsia="ru-RU"/>
        </w:rPr>
        <w:drawing>
          <wp:inline distT="0" distB="0" distL="0" distR="0" wp14:anchorId="24A41F3E" wp14:editId="474F4DBD">
            <wp:extent cx="2993390" cy="3519805"/>
            <wp:effectExtent l="0" t="0" r="0" b="4445"/>
            <wp:docPr id="18980278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93390" cy="3519805"/>
                    </a:xfrm>
                    <a:prstGeom prst="rect">
                      <a:avLst/>
                    </a:prstGeom>
                    <a:noFill/>
                    <a:ln>
                      <a:noFill/>
                    </a:ln>
                  </pic:spPr>
                </pic:pic>
              </a:graphicData>
            </a:graphic>
          </wp:inline>
        </w:drawing>
      </w:r>
    </w:p>
    <w:p w14:paraId="40F1E27F" w14:textId="77777777" w:rsidR="00996DFB" w:rsidRPr="00790E15" w:rsidRDefault="00996DFB" w:rsidP="00996DFB">
      <w:pPr>
        <w:pStyle w:val="CETBodytext"/>
        <w:spacing w:line="240" w:lineRule="auto"/>
        <w:ind w:firstLine="567"/>
        <w:jc w:val="center"/>
        <w:rPr>
          <w:lang w:val="ru-RU"/>
        </w:rPr>
      </w:pPr>
    </w:p>
    <w:p w14:paraId="1A8AF16A" w14:textId="03FCF803" w:rsidR="00996DFB" w:rsidRPr="00790E15" w:rsidRDefault="00996DFB" w:rsidP="00996DFB">
      <w:pPr>
        <w:pStyle w:val="CETBodytext"/>
        <w:spacing w:line="240" w:lineRule="auto"/>
        <w:ind w:firstLine="567"/>
        <w:jc w:val="center"/>
        <w:rPr>
          <w:rFonts w:ascii="Times New Roman" w:hAnsi="Times New Roman"/>
          <w:bCs/>
          <w:color w:val="000000" w:themeColor="text1"/>
          <w:sz w:val="24"/>
          <w:szCs w:val="24"/>
          <w:lang w:val="ru-RU"/>
        </w:rPr>
      </w:pPr>
      <w:r w:rsidRPr="00790E15">
        <w:rPr>
          <w:rFonts w:ascii="Times New Roman" w:hAnsi="Times New Roman"/>
          <w:sz w:val="28"/>
          <w:szCs w:val="28"/>
          <w:lang w:val="ru-RU"/>
        </w:rPr>
        <w:t>Рисунок</w:t>
      </w:r>
      <w:r w:rsidR="00DA25BC">
        <w:rPr>
          <w:rFonts w:ascii="Times New Roman" w:hAnsi="Times New Roman"/>
          <w:sz w:val="28"/>
          <w:szCs w:val="28"/>
          <w:lang w:val="ru-RU"/>
        </w:rPr>
        <w:t xml:space="preserve"> </w:t>
      </w:r>
      <w:r>
        <w:rPr>
          <w:rFonts w:ascii="Times New Roman" w:hAnsi="Times New Roman"/>
          <w:sz w:val="28"/>
          <w:szCs w:val="28"/>
          <w:lang w:val="ru-RU"/>
        </w:rPr>
        <w:t>3.1.6</w:t>
      </w:r>
      <w:r w:rsidR="00DA25BC">
        <w:rPr>
          <w:rFonts w:ascii="Times New Roman" w:hAnsi="Times New Roman"/>
          <w:sz w:val="28"/>
          <w:szCs w:val="28"/>
          <w:lang w:val="ru-RU"/>
        </w:rPr>
        <w:t xml:space="preserve"> </w:t>
      </w:r>
      <w:r w:rsidRPr="00790E15">
        <w:rPr>
          <w:rFonts w:ascii="Times New Roman" w:hAnsi="Times New Roman"/>
          <w:sz w:val="28"/>
          <w:szCs w:val="28"/>
          <w:lang w:val="ru-RU"/>
        </w:rPr>
        <w:t>–</w:t>
      </w:r>
      <w:r w:rsidR="00DA25BC">
        <w:rPr>
          <w:rFonts w:ascii="Times New Roman" w:hAnsi="Times New Roman"/>
          <w:sz w:val="28"/>
          <w:szCs w:val="28"/>
          <w:lang w:val="ru-RU"/>
        </w:rPr>
        <w:t xml:space="preserve"> </w:t>
      </w:r>
      <w:r w:rsidRPr="00790E15">
        <w:rPr>
          <w:rFonts w:ascii="Times New Roman" w:hAnsi="Times New Roman"/>
          <w:sz w:val="28"/>
          <w:szCs w:val="28"/>
          <w:lang w:val="ru-RU"/>
        </w:rPr>
        <w:t>Дериватограмма</w:t>
      </w:r>
      <w:r w:rsidR="00DA25BC">
        <w:rPr>
          <w:rFonts w:ascii="Times New Roman" w:hAnsi="Times New Roman"/>
          <w:sz w:val="28"/>
          <w:szCs w:val="28"/>
          <w:lang w:val="ru-RU"/>
        </w:rPr>
        <w:t xml:space="preserve"> </w:t>
      </w:r>
      <w:r w:rsidRPr="00790E15">
        <w:rPr>
          <w:rFonts w:ascii="Times New Roman" w:hAnsi="Times New Roman"/>
          <w:sz w:val="28"/>
          <w:szCs w:val="28"/>
          <w:lang w:val="ru-RU"/>
        </w:rPr>
        <w:t>бентонитовой</w:t>
      </w:r>
      <w:r w:rsidR="00DA25BC">
        <w:rPr>
          <w:rFonts w:ascii="Times New Roman" w:hAnsi="Times New Roman"/>
          <w:sz w:val="28"/>
          <w:szCs w:val="28"/>
          <w:lang w:val="ru-RU"/>
        </w:rPr>
        <w:t xml:space="preserve"> </w:t>
      </w:r>
      <w:r w:rsidRPr="00790E15">
        <w:rPr>
          <w:rFonts w:ascii="Times New Roman" w:hAnsi="Times New Roman"/>
          <w:sz w:val="28"/>
          <w:szCs w:val="28"/>
          <w:lang w:val="ru-RU"/>
        </w:rPr>
        <w:t>глины</w:t>
      </w:r>
      <w:r w:rsidR="00DA25BC">
        <w:rPr>
          <w:rFonts w:ascii="Times New Roman" w:hAnsi="Times New Roman"/>
          <w:sz w:val="28"/>
          <w:szCs w:val="28"/>
          <w:lang w:val="ru-RU"/>
        </w:rPr>
        <w:t xml:space="preserve"> </w:t>
      </w:r>
      <w:r>
        <w:rPr>
          <w:rFonts w:ascii="Times New Roman" w:hAnsi="Times New Roman"/>
          <w:sz w:val="28"/>
          <w:szCs w:val="28"/>
          <w:lang w:val="ru-RU"/>
        </w:rPr>
        <w:t>месторождения</w:t>
      </w:r>
      <w:r w:rsidR="00DA25BC">
        <w:rPr>
          <w:rFonts w:ascii="Times New Roman" w:hAnsi="Times New Roman"/>
          <w:sz w:val="28"/>
          <w:szCs w:val="28"/>
          <w:lang w:val="ru-RU"/>
        </w:rPr>
        <w:t xml:space="preserve"> </w:t>
      </w:r>
      <w:r>
        <w:rPr>
          <w:rFonts w:ascii="Times New Roman" w:hAnsi="Times New Roman"/>
          <w:sz w:val="28"/>
          <w:szCs w:val="28"/>
          <w:lang w:val="ru-RU"/>
        </w:rPr>
        <w:t>Таганское</w:t>
      </w:r>
    </w:p>
    <w:p w14:paraId="5F5C29BA" w14:textId="77777777" w:rsidR="00996DFB" w:rsidRDefault="00996DFB" w:rsidP="00996DFB">
      <w:pPr>
        <w:pStyle w:val="CETBodytext"/>
        <w:spacing w:line="240" w:lineRule="auto"/>
        <w:ind w:firstLine="567"/>
        <w:rPr>
          <w:rFonts w:ascii="Times New Roman" w:hAnsi="Times New Roman"/>
          <w:bCs/>
          <w:color w:val="000000" w:themeColor="text1"/>
          <w:sz w:val="24"/>
          <w:szCs w:val="24"/>
          <w:lang w:val="ru-RU"/>
        </w:rPr>
      </w:pPr>
    </w:p>
    <w:p w14:paraId="6DB9A394" w14:textId="212F9795" w:rsidR="00996DFB" w:rsidRDefault="00DA25BC" w:rsidP="00996DFB">
      <w:pPr>
        <w:pStyle w:val="af"/>
        <w:spacing w:before="0" w:beforeAutospacing="0" w:after="0" w:afterAutospacing="0"/>
        <w:jc w:val="both"/>
        <w:rPr>
          <w:bCs/>
          <w:color w:val="000000" w:themeColor="text1"/>
          <w:sz w:val="28"/>
          <w:szCs w:val="28"/>
        </w:rPr>
      </w:pPr>
      <w:r>
        <w:rPr>
          <w:bCs/>
          <w:color w:val="000000" w:themeColor="text1"/>
          <w:sz w:val="28"/>
          <w:szCs w:val="28"/>
        </w:rPr>
        <w:t xml:space="preserve"> </w:t>
      </w:r>
      <w:r w:rsidR="00996DFB" w:rsidRPr="00DA5C19">
        <w:rPr>
          <w:bCs/>
          <w:color w:val="000000" w:themeColor="text1"/>
          <w:sz w:val="28"/>
          <w:szCs w:val="28"/>
        </w:rPr>
        <w:t>Реакция</w:t>
      </w:r>
      <w:r>
        <w:rPr>
          <w:bCs/>
          <w:color w:val="000000" w:themeColor="text1"/>
          <w:sz w:val="28"/>
          <w:szCs w:val="28"/>
        </w:rPr>
        <w:t xml:space="preserve"> </w:t>
      </w:r>
      <w:r w:rsidR="00996DFB" w:rsidRPr="00DA5C19">
        <w:rPr>
          <w:bCs/>
          <w:color w:val="000000" w:themeColor="text1"/>
          <w:sz w:val="28"/>
          <w:szCs w:val="28"/>
        </w:rPr>
        <w:t>обусловлена</w:t>
      </w:r>
      <w:r>
        <w:rPr>
          <w:bCs/>
          <w:color w:val="000000" w:themeColor="text1"/>
          <w:sz w:val="28"/>
          <w:szCs w:val="28"/>
        </w:rPr>
        <w:t xml:space="preserve"> </w:t>
      </w:r>
      <w:r w:rsidR="00996DFB" w:rsidRPr="00DA5C19">
        <w:rPr>
          <w:bCs/>
          <w:color w:val="000000" w:themeColor="text1"/>
          <w:sz w:val="28"/>
          <w:szCs w:val="28"/>
        </w:rPr>
        <w:t>удалением</w:t>
      </w:r>
      <w:r>
        <w:rPr>
          <w:bCs/>
          <w:color w:val="000000" w:themeColor="text1"/>
          <w:sz w:val="28"/>
          <w:szCs w:val="28"/>
        </w:rPr>
        <w:t xml:space="preserve"> </w:t>
      </w:r>
      <w:r w:rsidR="00996DFB" w:rsidRPr="00DA5C19">
        <w:rPr>
          <w:bCs/>
          <w:color w:val="000000" w:themeColor="text1"/>
          <w:sz w:val="28"/>
          <w:szCs w:val="28"/>
        </w:rPr>
        <w:t>воды</w:t>
      </w:r>
      <w:r>
        <w:rPr>
          <w:bCs/>
          <w:color w:val="000000" w:themeColor="text1"/>
          <w:sz w:val="28"/>
          <w:szCs w:val="28"/>
        </w:rPr>
        <w:t xml:space="preserve"> </w:t>
      </w:r>
      <w:r w:rsidR="00996DFB" w:rsidRPr="00DA5C19">
        <w:rPr>
          <w:bCs/>
          <w:color w:val="000000" w:themeColor="text1"/>
          <w:sz w:val="28"/>
          <w:szCs w:val="28"/>
        </w:rPr>
        <w:t>из</w:t>
      </w:r>
      <w:r>
        <w:rPr>
          <w:bCs/>
          <w:color w:val="000000" w:themeColor="text1"/>
          <w:sz w:val="28"/>
          <w:szCs w:val="28"/>
        </w:rPr>
        <w:t xml:space="preserve"> </w:t>
      </w:r>
      <w:r w:rsidR="00996DFB" w:rsidRPr="00DA5C19">
        <w:rPr>
          <w:bCs/>
          <w:color w:val="000000" w:themeColor="text1"/>
          <w:sz w:val="28"/>
          <w:szCs w:val="28"/>
        </w:rPr>
        <w:t>межслоевого</w:t>
      </w:r>
      <w:r>
        <w:rPr>
          <w:bCs/>
          <w:color w:val="000000" w:themeColor="text1"/>
          <w:sz w:val="28"/>
          <w:szCs w:val="28"/>
        </w:rPr>
        <w:t xml:space="preserve"> </w:t>
      </w:r>
      <w:r w:rsidR="00996DFB" w:rsidRPr="00DA5C19">
        <w:rPr>
          <w:bCs/>
          <w:color w:val="000000" w:themeColor="text1"/>
          <w:sz w:val="28"/>
          <w:szCs w:val="28"/>
        </w:rPr>
        <w:t>пространства</w:t>
      </w:r>
      <w:r>
        <w:rPr>
          <w:bCs/>
          <w:color w:val="000000" w:themeColor="text1"/>
          <w:sz w:val="28"/>
          <w:szCs w:val="28"/>
        </w:rPr>
        <w:t xml:space="preserve"> </w:t>
      </w:r>
      <w:r w:rsidR="00996DFB" w:rsidRPr="00DA5C19">
        <w:rPr>
          <w:bCs/>
          <w:color w:val="000000" w:themeColor="text1"/>
          <w:sz w:val="28"/>
          <w:szCs w:val="28"/>
        </w:rPr>
        <w:t>кристаллических</w:t>
      </w:r>
      <w:r>
        <w:rPr>
          <w:bCs/>
          <w:color w:val="000000" w:themeColor="text1"/>
          <w:sz w:val="28"/>
          <w:szCs w:val="28"/>
        </w:rPr>
        <w:t xml:space="preserve"> </w:t>
      </w:r>
      <w:r w:rsidR="00996DFB" w:rsidRPr="00DA5C19">
        <w:rPr>
          <w:bCs/>
          <w:color w:val="000000" w:themeColor="text1"/>
          <w:sz w:val="28"/>
          <w:szCs w:val="28"/>
        </w:rPr>
        <w:t>решеток,</w:t>
      </w:r>
      <w:r>
        <w:rPr>
          <w:bCs/>
          <w:color w:val="000000" w:themeColor="text1"/>
          <w:sz w:val="28"/>
          <w:szCs w:val="28"/>
        </w:rPr>
        <w:t xml:space="preserve"> </w:t>
      </w:r>
      <w:r w:rsidR="00996DFB" w:rsidRPr="00DA5C19">
        <w:rPr>
          <w:bCs/>
          <w:color w:val="000000" w:themeColor="text1"/>
          <w:sz w:val="28"/>
          <w:szCs w:val="28"/>
        </w:rPr>
        <w:t>смектита</w:t>
      </w:r>
      <w:r>
        <w:rPr>
          <w:bCs/>
          <w:color w:val="000000" w:themeColor="text1"/>
          <w:sz w:val="28"/>
          <w:szCs w:val="28"/>
        </w:rPr>
        <w:t xml:space="preserve"> </w:t>
      </w:r>
      <w:r w:rsidR="00996DFB" w:rsidRPr="00DA5C19">
        <w:rPr>
          <w:bCs/>
          <w:color w:val="000000" w:themeColor="text1"/>
          <w:sz w:val="28"/>
          <w:szCs w:val="28"/>
        </w:rPr>
        <w:t>и</w:t>
      </w:r>
      <w:r>
        <w:rPr>
          <w:bCs/>
          <w:color w:val="000000" w:themeColor="text1"/>
          <w:sz w:val="28"/>
          <w:szCs w:val="28"/>
        </w:rPr>
        <w:t xml:space="preserve"> </w:t>
      </w:r>
      <w:r w:rsidR="00996DFB" w:rsidRPr="00DA5C19">
        <w:rPr>
          <w:bCs/>
          <w:color w:val="000000" w:themeColor="text1"/>
          <w:sz w:val="28"/>
          <w:szCs w:val="28"/>
        </w:rPr>
        <w:t>частично</w:t>
      </w:r>
      <w:r>
        <w:rPr>
          <w:bCs/>
          <w:color w:val="000000" w:themeColor="text1"/>
          <w:sz w:val="28"/>
          <w:szCs w:val="28"/>
        </w:rPr>
        <w:t xml:space="preserve"> </w:t>
      </w:r>
      <w:r w:rsidR="00996DFB" w:rsidRPr="00DA5C19">
        <w:rPr>
          <w:bCs/>
          <w:color w:val="000000" w:themeColor="text1"/>
          <w:sz w:val="28"/>
          <w:szCs w:val="28"/>
        </w:rPr>
        <w:t>дегидратацией</w:t>
      </w:r>
      <w:r>
        <w:rPr>
          <w:bCs/>
          <w:color w:val="000000" w:themeColor="text1"/>
          <w:sz w:val="28"/>
          <w:szCs w:val="28"/>
        </w:rPr>
        <w:t xml:space="preserve"> </w:t>
      </w:r>
      <w:r w:rsidR="00996DFB" w:rsidRPr="00DA5C19">
        <w:rPr>
          <w:bCs/>
          <w:color w:val="000000" w:themeColor="text1"/>
          <w:sz w:val="28"/>
          <w:szCs w:val="28"/>
        </w:rPr>
        <w:t>гидрослюды</w:t>
      </w:r>
      <w:r>
        <w:rPr>
          <w:bCs/>
          <w:color w:val="000000" w:themeColor="text1"/>
          <w:sz w:val="28"/>
          <w:szCs w:val="28"/>
        </w:rPr>
        <w:t xml:space="preserve"> </w:t>
      </w:r>
      <w:r w:rsidR="00996DFB" w:rsidRPr="00DA5C19">
        <w:rPr>
          <w:bCs/>
          <w:color w:val="000000" w:themeColor="text1"/>
          <w:sz w:val="28"/>
          <w:szCs w:val="28"/>
        </w:rPr>
        <w:t>(20-200°</w:t>
      </w:r>
      <w:r>
        <w:rPr>
          <w:bCs/>
          <w:color w:val="000000" w:themeColor="text1"/>
          <w:sz w:val="28"/>
          <w:szCs w:val="28"/>
        </w:rPr>
        <w:t xml:space="preserve"> </w:t>
      </w:r>
      <w:r w:rsidR="00996DFB" w:rsidRPr="00DA5C19">
        <w:rPr>
          <w:bCs/>
          <w:color w:val="000000" w:themeColor="text1"/>
          <w:sz w:val="28"/>
          <w:szCs w:val="28"/>
        </w:rPr>
        <w:t>C).</w:t>
      </w:r>
      <w:r>
        <w:rPr>
          <w:bCs/>
          <w:color w:val="000000" w:themeColor="text1"/>
          <w:sz w:val="28"/>
          <w:szCs w:val="28"/>
        </w:rPr>
        <w:t xml:space="preserve"> </w:t>
      </w:r>
      <w:r w:rsidR="00996DFB" w:rsidRPr="00DA5C19">
        <w:rPr>
          <w:bCs/>
          <w:color w:val="000000" w:themeColor="text1"/>
          <w:sz w:val="28"/>
          <w:szCs w:val="28"/>
        </w:rPr>
        <w:t>Далее</w:t>
      </w:r>
      <w:r>
        <w:rPr>
          <w:bCs/>
          <w:color w:val="000000" w:themeColor="text1"/>
          <w:sz w:val="28"/>
          <w:szCs w:val="28"/>
        </w:rPr>
        <w:t xml:space="preserve"> </w:t>
      </w:r>
      <w:r w:rsidR="00996DFB" w:rsidRPr="00DA5C19">
        <w:rPr>
          <w:bCs/>
          <w:color w:val="000000" w:themeColor="text1"/>
          <w:sz w:val="28"/>
          <w:szCs w:val="28"/>
        </w:rPr>
        <w:t>–</w:t>
      </w:r>
      <w:r>
        <w:rPr>
          <w:bCs/>
          <w:color w:val="000000" w:themeColor="text1"/>
          <w:sz w:val="28"/>
          <w:szCs w:val="28"/>
        </w:rPr>
        <w:t xml:space="preserve"> </w:t>
      </w:r>
      <w:r w:rsidR="00996DFB" w:rsidRPr="00DA5C19">
        <w:rPr>
          <w:bCs/>
          <w:color w:val="000000" w:themeColor="text1"/>
          <w:sz w:val="28"/>
          <w:szCs w:val="28"/>
        </w:rPr>
        <w:t>по</w:t>
      </w:r>
      <w:r>
        <w:rPr>
          <w:bCs/>
          <w:color w:val="000000" w:themeColor="text1"/>
          <w:sz w:val="28"/>
          <w:szCs w:val="28"/>
        </w:rPr>
        <w:t xml:space="preserve"> </w:t>
      </w:r>
      <w:r w:rsidR="00996DFB" w:rsidRPr="00DA5C19">
        <w:rPr>
          <w:bCs/>
          <w:color w:val="000000" w:themeColor="text1"/>
          <w:sz w:val="28"/>
          <w:szCs w:val="28"/>
        </w:rPr>
        <w:t>мере</w:t>
      </w:r>
      <w:r>
        <w:rPr>
          <w:bCs/>
          <w:color w:val="000000" w:themeColor="text1"/>
          <w:sz w:val="28"/>
          <w:szCs w:val="28"/>
        </w:rPr>
        <w:t xml:space="preserve"> </w:t>
      </w:r>
      <w:r w:rsidR="00996DFB" w:rsidRPr="00DA5C19">
        <w:rPr>
          <w:bCs/>
          <w:color w:val="000000" w:themeColor="text1"/>
          <w:sz w:val="28"/>
          <w:szCs w:val="28"/>
        </w:rPr>
        <w:t>возрастания</w:t>
      </w:r>
      <w:r>
        <w:rPr>
          <w:bCs/>
          <w:color w:val="000000" w:themeColor="text1"/>
          <w:sz w:val="28"/>
          <w:szCs w:val="28"/>
        </w:rPr>
        <w:t xml:space="preserve"> </w:t>
      </w:r>
      <w:r w:rsidR="00996DFB" w:rsidRPr="00DA5C19">
        <w:rPr>
          <w:bCs/>
          <w:color w:val="000000" w:themeColor="text1"/>
          <w:sz w:val="28"/>
          <w:szCs w:val="28"/>
        </w:rPr>
        <w:t>температуры</w:t>
      </w:r>
      <w:r>
        <w:rPr>
          <w:bCs/>
          <w:color w:val="000000" w:themeColor="text1"/>
          <w:sz w:val="28"/>
          <w:szCs w:val="28"/>
        </w:rPr>
        <w:t xml:space="preserve"> </w:t>
      </w:r>
      <w:r w:rsidR="00996DFB" w:rsidRPr="00DA5C19">
        <w:rPr>
          <w:bCs/>
          <w:color w:val="000000" w:themeColor="text1"/>
          <w:sz w:val="28"/>
          <w:szCs w:val="28"/>
        </w:rPr>
        <w:t>от</w:t>
      </w:r>
      <w:r>
        <w:rPr>
          <w:bCs/>
          <w:color w:val="000000" w:themeColor="text1"/>
          <w:sz w:val="28"/>
          <w:szCs w:val="28"/>
        </w:rPr>
        <w:t xml:space="preserve"> </w:t>
      </w:r>
      <w:r w:rsidR="00996DFB" w:rsidRPr="00DA5C19">
        <w:rPr>
          <w:bCs/>
          <w:color w:val="000000" w:themeColor="text1"/>
          <w:sz w:val="28"/>
          <w:szCs w:val="28"/>
        </w:rPr>
        <w:t>200</w:t>
      </w:r>
      <w:r>
        <w:rPr>
          <w:bCs/>
          <w:color w:val="000000" w:themeColor="text1"/>
          <w:sz w:val="28"/>
          <w:szCs w:val="28"/>
        </w:rPr>
        <w:t xml:space="preserve"> </w:t>
      </w:r>
      <w:r w:rsidR="00996DFB" w:rsidRPr="00DA5C19">
        <w:rPr>
          <w:bCs/>
          <w:color w:val="000000" w:themeColor="text1"/>
          <w:sz w:val="28"/>
          <w:szCs w:val="28"/>
        </w:rPr>
        <w:t>до</w:t>
      </w:r>
      <w:r>
        <w:rPr>
          <w:bCs/>
          <w:color w:val="000000" w:themeColor="text1"/>
          <w:sz w:val="28"/>
          <w:szCs w:val="28"/>
        </w:rPr>
        <w:t xml:space="preserve"> </w:t>
      </w:r>
      <w:r w:rsidR="00996DFB" w:rsidRPr="00DA5C19">
        <w:rPr>
          <w:bCs/>
          <w:color w:val="000000" w:themeColor="text1"/>
          <w:sz w:val="28"/>
          <w:szCs w:val="28"/>
        </w:rPr>
        <w:t>375</w:t>
      </w:r>
      <w:r>
        <w:rPr>
          <w:bCs/>
          <w:color w:val="000000" w:themeColor="text1"/>
          <w:sz w:val="28"/>
          <w:szCs w:val="28"/>
        </w:rPr>
        <w:t xml:space="preserve"> </w:t>
      </w:r>
      <w:r w:rsidR="00996DFB" w:rsidRPr="00DA5C19">
        <w:rPr>
          <w:bCs/>
          <w:color w:val="000000" w:themeColor="text1"/>
          <w:sz w:val="28"/>
          <w:szCs w:val="28"/>
        </w:rPr>
        <w:t>°C</w:t>
      </w:r>
      <w:r>
        <w:rPr>
          <w:bCs/>
          <w:color w:val="000000" w:themeColor="text1"/>
          <w:sz w:val="28"/>
          <w:szCs w:val="28"/>
        </w:rPr>
        <w:t xml:space="preserve"> </w:t>
      </w:r>
      <w:r w:rsidR="00996DFB" w:rsidRPr="00DA5C19">
        <w:rPr>
          <w:bCs/>
          <w:color w:val="000000" w:themeColor="text1"/>
          <w:sz w:val="28"/>
          <w:szCs w:val="28"/>
        </w:rPr>
        <w:t>эти</w:t>
      </w:r>
      <w:r>
        <w:rPr>
          <w:bCs/>
          <w:color w:val="000000" w:themeColor="text1"/>
          <w:sz w:val="28"/>
          <w:szCs w:val="28"/>
        </w:rPr>
        <w:t xml:space="preserve"> </w:t>
      </w:r>
      <w:r w:rsidR="00996DFB" w:rsidRPr="00DA5C19">
        <w:rPr>
          <w:bCs/>
          <w:color w:val="000000" w:themeColor="text1"/>
          <w:sz w:val="28"/>
          <w:szCs w:val="28"/>
        </w:rPr>
        <w:t>компоненты</w:t>
      </w:r>
      <w:r>
        <w:rPr>
          <w:bCs/>
          <w:color w:val="000000" w:themeColor="text1"/>
          <w:sz w:val="28"/>
          <w:szCs w:val="28"/>
        </w:rPr>
        <w:t xml:space="preserve"> </w:t>
      </w:r>
      <w:r w:rsidR="00996DFB" w:rsidRPr="00DA5C19">
        <w:rPr>
          <w:bCs/>
          <w:color w:val="000000" w:themeColor="text1"/>
          <w:sz w:val="28"/>
          <w:szCs w:val="28"/>
        </w:rPr>
        <w:t>пробы</w:t>
      </w:r>
      <w:r>
        <w:rPr>
          <w:bCs/>
          <w:color w:val="000000" w:themeColor="text1"/>
          <w:sz w:val="28"/>
          <w:szCs w:val="28"/>
        </w:rPr>
        <w:t xml:space="preserve"> </w:t>
      </w:r>
      <w:r w:rsidR="00996DFB" w:rsidRPr="00DA5C19">
        <w:rPr>
          <w:bCs/>
          <w:color w:val="000000" w:themeColor="text1"/>
          <w:sz w:val="28"/>
          <w:szCs w:val="28"/>
        </w:rPr>
        <w:t>теряют</w:t>
      </w:r>
      <w:r>
        <w:rPr>
          <w:bCs/>
          <w:color w:val="000000" w:themeColor="text1"/>
          <w:sz w:val="28"/>
          <w:szCs w:val="28"/>
        </w:rPr>
        <w:t xml:space="preserve"> </w:t>
      </w:r>
      <w:r w:rsidR="00996DFB" w:rsidRPr="00DA5C19">
        <w:rPr>
          <w:bCs/>
          <w:color w:val="000000" w:themeColor="text1"/>
          <w:sz w:val="28"/>
          <w:szCs w:val="28"/>
        </w:rPr>
        <w:t>массу</w:t>
      </w:r>
      <w:r>
        <w:rPr>
          <w:bCs/>
          <w:color w:val="000000" w:themeColor="text1"/>
          <w:sz w:val="28"/>
          <w:szCs w:val="28"/>
        </w:rPr>
        <w:t xml:space="preserve"> </w:t>
      </w:r>
      <w:r w:rsidR="00996DFB" w:rsidRPr="00DA5C19">
        <w:rPr>
          <w:bCs/>
          <w:color w:val="000000" w:themeColor="text1"/>
          <w:sz w:val="28"/>
          <w:szCs w:val="28"/>
        </w:rPr>
        <w:t>(Δm2)</w:t>
      </w:r>
      <w:r>
        <w:rPr>
          <w:bCs/>
          <w:color w:val="000000" w:themeColor="text1"/>
          <w:sz w:val="28"/>
          <w:szCs w:val="28"/>
        </w:rPr>
        <w:t xml:space="preserve"> </w:t>
      </w:r>
      <w:r w:rsidR="00996DFB" w:rsidRPr="00DA5C19">
        <w:rPr>
          <w:bCs/>
          <w:color w:val="000000" w:themeColor="text1"/>
          <w:sz w:val="28"/>
          <w:szCs w:val="28"/>
        </w:rPr>
        <w:t>в</w:t>
      </w:r>
      <w:r>
        <w:rPr>
          <w:bCs/>
          <w:color w:val="000000" w:themeColor="text1"/>
          <w:sz w:val="28"/>
          <w:szCs w:val="28"/>
        </w:rPr>
        <w:t xml:space="preserve"> </w:t>
      </w:r>
      <w:r w:rsidR="00996DFB" w:rsidRPr="00DA5C19">
        <w:rPr>
          <w:bCs/>
          <w:color w:val="000000" w:themeColor="text1"/>
          <w:sz w:val="28"/>
          <w:szCs w:val="28"/>
        </w:rPr>
        <w:t>виде</w:t>
      </w:r>
      <w:r>
        <w:rPr>
          <w:bCs/>
          <w:color w:val="000000" w:themeColor="text1"/>
          <w:sz w:val="28"/>
          <w:szCs w:val="28"/>
        </w:rPr>
        <w:t xml:space="preserve"> </w:t>
      </w:r>
      <w:r w:rsidR="00996DFB" w:rsidRPr="00DA5C19">
        <w:rPr>
          <w:bCs/>
          <w:color w:val="000000" w:themeColor="text1"/>
          <w:sz w:val="28"/>
          <w:szCs w:val="28"/>
        </w:rPr>
        <w:t>выбросов</w:t>
      </w:r>
      <w:r>
        <w:rPr>
          <w:bCs/>
          <w:color w:val="000000" w:themeColor="text1"/>
          <w:sz w:val="28"/>
          <w:szCs w:val="28"/>
        </w:rPr>
        <w:t xml:space="preserve"> </w:t>
      </w:r>
      <w:r w:rsidR="00996DFB" w:rsidRPr="00DA5C19">
        <w:rPr>
          <w:bCs/>
          <w:color w:val="000000" w:themeColor="text1"/>
          <w:sz w:val="28"/>
          <w:szCs w:val="28"/>
        </w:rPr>
        <w:t>(ОН)</w:t>
      </w:r>
      <w:r>
        <w:rPr>
          <w:bCs/>
          <w:color w:val="000000" w:themeColor="text1"/>
          <w:sz w:val="28"/>
          <w:szCs w:val="28"/>
        </w:rPr>
        <w:t xml:space="preserve"> </w:t>
      </w:r>
      <w:r w:rsidR="00996DFB" w:rsidRPr="00DA5C19">
        <w:rPr>
          <w:bCs/>
          <w:color w:val="000000" w:themeColor="text1"/>
          <w:sz w:val="28"/>
          <w:szCs w:val="28"/>
        </w:rPr>
        <w:t>еще</w:t>
      </w:r>
      <w:r>
        <w:rPr>
          <w:bCs/>
          <w:color w:val="000000" w:themeColor="text1"/>
          <w:sz w:val="28"/>
          <w:szCs w:val="28"/>
        </w:rPr>
        <w:t xml:space="preserve"> </w:t>
      </w:r>
      <w:r w:rsidR="00996DFB" w:rsidRPr="00DA5C19">
        <w:rPr>
          <w:bCs/>
          <w:color w:val="000000" w:themeColor="text1"/>
          <w:sz w:val="28"/>
          <w:szCs w:val="28"/>
        </w:rPr>
        <w:t>на</w:t>
      </w:r>
      <w:r>
        <w:rPr>
          <w:bCs/>
          <w:color w:val="000000" w:themeColor="text1"/>
          <w:sz w:val="28"/>
          <w:szCs w:val="28"/>
        </w:rPr>
        <w:t xml:space="preserve"> </w:t>
      </w:r>
      <w:r w:rsidR="00996DFB" w:rsidRPr="00DA5C19">
        <w:rPr>
          <w:bCs/>
          <w:color w:val="000000" w:themeColor="text1"/>
          <w:sz w:val="28"/>
          <w:szCs w:val="28"/>
        </w:rPr>
        <w:t>0,8%.</w:t>
      </w:r>
      <w:r>
        <w:rPr>
          <w:bCs/>
          <w:color w:val="000000" w:themeColor="text1"/>
          <w:sz w:val="28"/>
          <w:szCs w:val="28"/>
        </w:rPr>
        <w:t xml:space="preserve"> </w:t>
      </w:r>
      <w:r w:rsidR="00996DFB" w:rsidRPr="00DA5C19">
        <w:rPr>
          <w:bCs/>
          <w:color w:val="000000" w:themeColor="text1"/>
          <w:sz w:val="28"/>
          <w:szCs w:val="28"/>
        </w:rPr>
        <w:t>Последующая</w:t>
      </w:r>
      <w:r>
        <w:rPr>
          <w:bCs/>
          <w:color w:val="000000" w:themeColor="text1"/>
          <w:sz w:val="28"/>
          <w:szCs w:val="28"/>
        </w:rPr>
        <w:t xml:space="preserve"> </w:t>
      </w:r>
      <w:r w:rsidR="00996DFB" w:rsidRPr="00DA5C19">
        <w:rPr>
          <w:bCs/>
          <w:color w:val="000000" w:themeColor="text1"/>
          <w:sz w:val="28"/>
          <w:szCs w:val="28"/>
        </w:rPr>
        <w:t>дегидратация</w:t>
      </w:r>
      <w:r>
        <w:rPr>
          <w:bCs/>
          <w:color w:val="000000" w:themeColor="text1"/>
          <w:sz w:val="28"/>
          <w:szCs w:val="28"/>
        </w:rPr>
        <w:t xml:space="preserve"> </w:t>
      </w:r>
      <w:r w:rsidR="00996DFB" w:rsidRPr="00DA5C19">
        <w:rPr>
          <w:bCs/>
          <w:color w:val="000000" w:themeColor="text1"/>
          <w:sz w:val="28"/>
          <w:szCs w:val="28"/>
        </w:rPr>
        <w:t>указанных</w:t>
      </w:r>
      <w:r>
        <w:rPr>
          <w:bCs/>
          <w:color w:val="000000" w:themeColor="text1"/>
          <w:sz w:val="28"/>
          <w:szCs w:val="28"/>
        </w:rPr>
        <w:t xml:space="preserve"> </w:t>
      </w:r>
      <w:r w:rsidR="00996DFB" w:rsidRPr="00DA5C19">
        <w:rPr>
          <w:bCs/>
          <w:color w:val="000000" w:themeColor="text1"/>
          <w:sz w:val="28"/>
          <w:szCs w:val="28"/>
        </w:rPr>
        <w:t>минералов</w:t>
      </w:r>
      <w:r>
        <w:rPr>
          <w:bCs/>
          <w:color w:val="000000" w:themeColor="text1"/>
          <w:sz w:val="28"/>
          <w:szCs w:val="28"/>
        </w:rPr>
        <w:t xml:space="preserve"> </w:t>
      </w:r>
      <w:r w:rsidR="00996DFB" w:rsidRPr="00DA5C19">
        <w:rPr>
          <w:bCs/>
          <w:color w:val="000000" w:themeColor="text1"/>
          <w:sz w:val="28"/>
          <w:szCs w:val="28"/>
        </w:rPr>
        <w:t>протекает</w:t>
      </w:r>
      <w:r>
        <w:rPr>
          <w:bCs/>
          <w:color w:val="000000" w:themeColor="text1"/>
          <w:sz w:val="28"/>
          <w:szCs w:val="28"/>
        </w:rPr>
        <w:t xml:space="preserve"> </w:t>
      </w:r>
      <w:r w:rsidR="00996DFB" w:rsidRPr="00DA5C19">
        <w:rPr>
          <w:bCs/>
          <w:color w:val="000000" w:themeColor="text1"/>
          <w:sz w:val="28"/>
          <w:szCs w:val="28"/>
        </w:rPr>
        <w:t>пассивно</w:t>
      </w:r>
      <w:r>
        <w:rPr>
          <w:bCs/>
          <w:color w:val="000000" w:themeColor="text1"/>
          <w:sz w:val="28"/>
          <w:szCs w:val="28"/>
        </w:rPr>
        <w:t xml:space="preserve"> </w:t>
      </w:r>
      <w:r w:rsidR="00996DFB" w:rsidRPr="00DA5C19">
        <w:rPr>
          <w:bCs/>
          <w:color w:val="000000" w:themeColor="text1"/>
          <w:sz w:val="28"/>
          <w:szCs w:val="28"/>
        </w:rPr>
        <w:t>совместно</w:t>
      </w:r>
      <w:r>
        <w:rPr>
          <w:bCs/>
          <w:color w:val="000000" w:themeColor="text1"/>
          <w:sz w:val="28"/>
          <w:szCs w:val="28"/>
        </w:rPr>
        <w:t xml:space="preserve"> </w:t>
      </w:r>
      <w:r w:rsidR="00996DFB" w:rsidRPr="00DA5C19">
        <w:rPr>
          <w:bCs/>
          <w:color w:val="000000" w:themeColor="text1"/>
          <w:sz w:val="28"/>
          <w:szCs w:val="28"/>
        </w:rPr>
        <w:t>с</w:t>
      </w:r>
      <w:r>
        <w:rPr>
          <w:bCs/>
          <w:color w:val="000000" w:themeColor="text1"/>
          <w:sz w:val="28"/>
          <w:szCs w:val="28"/>
        </w:rPr>
        <w:t xml:space="preserve"> </w:t>
      </w:r>
      <w:r w:rsidR="00996DFB" w:rsidRPr="00DA5C19">
        <w:rPr>
          <w:bCs/>
          <w:color w:val="000000" w:themeColor="text1"/>
          <w:sz w:val="28"/>
          <w:szCs w:val="28"/>
        </w:rPr>
        <w:t>деструкцией</w:t>
      </w:r>
      <w:r>
        <w:rPr>
          <w:bCs/>
          <w:color w:val="000000" w:themeColor="text1"/>
          <w:sz w:val="28"/>
          <w:szCs w:val="28"/>
        </w:rPr>
        <w:t xml:space="preserve"> </w:t>
      </w:r>
      <w:r w:rsidR="00996DFB" w:rsidRPr="00DA5C19">
        <w:rPr>
          <w:bCs/>
          <w:color w:val="000000" w:themeColor="text1"/>
          <w:sz w:val="28"/>
          <w:szCs w:val="28"/>
        </w:rPr>
        <w:t>минералов-примесей</w:t>
      </w:r>
      <w:r>
        <w:rPr>
          <w:bCs/>
          <w:color w:val="000000" w:themeColor="text1"/>
          <w:sz w:val="28"/>
          <w:szCs w:val="28"/>
        </w:rPr>
        <w:t xml:space="preserve"> </w:t>
      </w:r>
      <w:r w:rsidR="00996DFB" w:rsidRPr="00DA5C19">
        <w:rPr>
          <w:bCs/>
          <w:color w:val="000000" w:themeColor="text1"/>
          <w:sz w:val="28"/>
          <w:szCs w:val="28"/>
        </w:rPr>
        <w:t>–</w:t>
      </w:r>
      <w:r>
        <w:rPr>
          <w:bCs/>
          <w:color w:val="000000" w:themeColor="text1"/>
          <w:sz w:val="28"/>
          <w:szCs w:val="28"/>
        </w:rPr>
        <w:t xml:space="preserve"> </w:t>
      </w:r>
      <w:r w:rsidR="00996DFB" w:rsidRPr="00DA5C19">
        <w:rPr>
          <w:bCs/>
          <w:color w:val="000000" w:themeColor="text1"/>
          <w:sz w:val="28"/>
          <w:szCs w:val="28"/>
        </w:rPr>
        <w:t>каолинита</w:t>
      </w:r>
      <w:r>
        <w:rPr>
          <w:bCs/>
          <w:color w:val="000000" w:themeColor="text1"/>
          <w:sz w:val="28"/>
          <w:szCs w:val="28"/>
        </w:rPr>
        <w:t xml:space="preserve"> </w:t>
      </w:r>
      <w:r w:rsidR="00996DFB" w:rsidRPr="00DA5C19">
        <w:rPr>
          <w:bCs/>
          <w:color w:val="000000" w:themeColor="text1"/>
          <w:sz w:val="28"/>
          <w:szCs w:val="28"/>
        </w:rPr>
        <w:t>(эндотермический</w:t>
      </w:r>
      <w:r>
        <w:rPr>
          <w:bCs/>
          <w:color w:val="000000" w:themeColor="text1"/>
          <w:sz w:val="28"/>
          <w:szCs w:val="28"/>
        </w:rPr>
        <w:t xml:space="preserve"> </w:t>
      </w:r>
      <w:r w:rsidR="00996DFB" w:rsidRPr="00DA5C19">
        <w:rPr>
          <w:bCs/>
          <w:color w:val="000000" w:themeColor="text1"/>
          <w:sz w:val="28"/>
          <w:szCs w:val="28"/>
        </w:rPr>
        <w:t>эффект</w:t>
      </w:r>
      <w:r>
        <w:rPr>
          <w:bCs/>
          <w:color w:val="000000" w:themeColor="text1"/>
          <w:sz w:val="28"/>
          <w:szCs w:val="28"/>
        </w:rPr>
        <w:t xml:space="preserve"> </w:t>
      </w:r>
      <w:r w:rsidR="00996DFB" w:rsidRPr="00DA5C19">
        <w:rPr>
          <w:bCs/>
          <w:color w:val="000000" w:themeColor="text1"/>
          <w:sz w:val="28"/>
          <w:szCs w:val="28"/>
        </w:rPr>
        <w:t>при</w:t>
      </w:r>
      <w:r>
        <w:rPr>
          <w:bCs/>
          <w:color w:val="000000" w:themeColor="text1"/>
          <w:sz w:val="28"/>
          <w:szCs w:val="28"/>
        </w:rPr>
        <w:t xml:space="preserve"> </w:t>
      </w:r>
      <w:r w:rsidR="00996DFB" w:rsidRPr="00DA5C19">
        <w:rPr>
          <w:bCs/>
          <w:color w:val="000000" w:themeColor="text1"/>
          <w:sz w:val="28"/>
          <w:szCs w:val="28"/>
        </w:rPr>
        <w:t>475</w:t>
      </w:r>
      <w:r>
        <w:rPr>
          <w:bCs/>
          <w:color w:val="000000" w:themeColor="text1"/>
          <w:sz w:val="28"/>
          <w:szCs w:val="28"/>
        </w:rPr>
        <w:t xml:space="preserve"> </w:t>
      </w:r>
      <w:r w:rsidR="00996DFB" w:rsidRPr="00DA5C19">
        <w:rPr>
          <w:bCs/>
          <w:color w:val="000000" w:themeColor="text1"/>
          <w:sz w:val="28"/>
          <w:szCs w:val="28"/>
        </w:rPr>
        <w:t>°C),</w:t>
      </w:r>
      <w:r>
        <w:rPr>
          <w:bCs/>
          <w:color w:val="000000" w:themeColor="text1"/>
          <w:sz w:val="28"/>
          <w:szCs w:val="28"/>
        </w:rPr>
        <w:t xml:space="preserve"> </w:t>
      </w:r>
      <w:r w:rsidR="00996DFB" w:rsidRPr="00DA5C19">
        <w:rPr>
          <w:bCs/>
          <w:color w:val="000000" w:themeColor="text1"/>
          <w:sz w:val="28"/>
          <w:szCs w:val="28"/>
        </w:rPr>
        <w:t>хлорита</w:t>
      </w:r>
      <w:r>
        <w:rPr>
          <w:bCs/>
          <w:color w:val="000000" w:themeColor="text1"/>
          <w:sz w:val="28"/>
          <w:szCs w:val="28"/>
        </w:rPr>
        <w:t xml:space="preserve"> </w:t>
      </w:r>
      <w:r w:rsidR="00996DFB" w:rsidRPr="00DA5C19">
        <w:rPr>
          <w:bCs/>
          <w:color w:val="000000" w:themeColor="text1"/>
          <w:sz w:val="28"/>
          <w:szCs w:val="28"/>
        </w:rPr>
        <w:t>(520-700</w:t>
      </w:r>
      <w:r>
        <w:rPr>
          <w:bCs/>
          <w:color w:val="000000" w:themeColor="text1"/>
          <w:sz w:val="28"/>
          <w:szCs w:val="28"/>
        </w:rPr>
        <w:t xml:space="preserve"> </w:t>
      </w:r>
      <w:r w:rsidR="00996DFB" w:rsidRPr="00DA5C19">
        <w:rPr>
          <w:bCs/>
          <w:color w:val="000000" w:themeColor="text1"/>
          <w:sz w:val="28"/>
          <w:szCs w:val="28"/>
        </w:rPr>
        <w:t>°C)</w:t>
      </w:r>
      <w:r>
        <w:rPr>
          <w:bCs/>
          <w:color w:val="000000" w:themeColor="text1"/>
          <w:sz w:val="28"/>
          <w:szCs w:val="28"/>
        </w:rPr>
        <w:t xml:space="preserve"> </w:t>
      </w:r>
      <w:r w:rsidR="00996DFB" w:rsidRPr="00DA5C19">
        <w:rPr>
          <w:bCs/>
          <w:color w:val="000000" w:themeColor="text1"/>
          <w:sz w:val="28"/>
          <w:szCs w:val="28"/>
        </w:rPr>
        <w:t>и</w:t>
      </w:r>
      <w:r>
        <w:rPr>
          <w:bCs/>
          <w:color w:val="000000" w:themeColor="text1"/>
          <w:sz w:val="28"/>
          <w:szCs w:val="28"/>
        </w:rPr>
        <w:t xml:space="preserve"> </w:t>
      </w:r>
      <w:r w:rsidR="00996DFB" w:rsidRPr="00DA5C19">
        <w:rPr>
          <w:bCs/>
          <w:color w:val="000000" w:themeColor="text1"/>
          <w:sz w:val="28"/>
          <w:szCs w:val="28"/>
        </w:rPr>
        <w:t>кальцита</w:t>
      </w:r>
      <w:r>
        <w:rPr>
          <w:bCs/>
          <w:color w:val="000000" w:themeColor="text1"/>
          <w:sz w:val="28"/>
          <w:szCs w:val="28"/>
        </w:rPr>
        <w:t xml:space="preserve"> </w:t>
      </w:r>
      <w:r w:rsidR="00996DFB" w:rsidRPr="00DA5C19">
        <w:rPr>
          <w:bCs/>
          <w:color w:val="000000" w:themeColor="text1"/>
          <w:sz w:val="28"/>
          <w:szCs w:val="28"/>
        </w:rPr>
        <w:t>(~700</w:t>
      </w:r>
      <w:r>
        <w:rPr>
          <w:bCs/>
          <w:color w:val="000000" w:themeColor="text1"/>
          <w:sz w:val="28"/>
          <w:szCs w:val="28"/>
        </w:rPr>
        <w:t xml:space="preserve"> </w:t>
      </w:r>
      <w:r w:rsidR="00996DFB" w:rsidRPr="00DA5C19">
        <w:rPr>
          <w:bCs/>
          <w:color w:val="000000" w:themeColor="text1"/>
          <w:sz w:val="28"/>
          <w:szCs w:val="28"/>
        </w:rPr>
        <w:t>°C).</w:t>
      </w:r>
      <w:r>
        <w:rPr>
          <w:bCs/>
          <w:color w:val="000000" w:themeColor="text1"/>
          <w:sz w:val="28"/>
          <w:szCs w:val="28"/>
        </w:rPr>
        <w:t xml:space="preserve"> </w:t>
      </w:r>
      <w:r w:rsidR="00996DFB" w:rsidRPr="00DA5C19">
        <w:rPr>
          <w:bCs/>
          <w:color w:val="000000" w:themeColor="text1"/>
          <w:sz w:val="28"/>
          <w:szCs w:val="28"/>
        </w:rPr>
        <w:t>В</w:t>
      </w:r>
      <w:r>
        <w:rPr>
          <w:bCs/>
          <w:color w:val="000000" w:themeColor="text1"/>
          <w:sz w:val="28"/>
          <w:szCs w:val="28"/>
        </w:rPr>
        <w:t xml:space="preserve"> </w:t>
      </w:r>
      <w:r w:rsidR="00996DFB" w:rsidRPr="00DA5C19">
        <w:rPr>
          <w:bCs/>
          <w:color w:val="000000" w:themeColor="text1"/>
          <w:sz w:val="28"/>
          <w:szCs w:val="28"/>
        </w:rPr>
        <w:t>указанных</w:t>
      </w:r>
      <w:r>
        <w:rPr>
          <w:bCs/>
          <w:color w:val="000000" w:themeColor="text1"/>
          <w:sz w:val="28"/>
          <w:szCs w:val="28"/>
        </w:rPr>
        <w:t xml:space="preserve"> </w:t>
      </w:r>
      <w:r w:rsidR="00996DFB" w:rsidRPr="00DA5C19">
        <w:rPr>
          <w:bCs/>
          <w:color w:val="000000" w:themeColor="text1"/>
          <w:sz w:val="28"/>
          <w:szCs w:val="28"/>
        </w:rPr>
        <w:t>температурных</w:t>
      </w:r>
      <w:r>
        <w:rPr>
          <w:bCs/>
          <w:color w:val="000000" w:themeColor="text1"/>
          <w:sz w:val="28"/>
          <w:szCs w:val="28"/>
        </w:rPr>
        <w:t xml:space="preserve"> </w:t>
      </w:r>
      <w:r w:rsidR="00996DFB" w:rsidRPr="00DA5C19">
        <w:rPr>
          <w:bCs/>
          <w:color w:val="000000" w:themeColor="text1"/>
          <w:sz w:val="28"/>
          <w:szCs w:val="28"/>
        </w:rPr>
        <w:t>областях</w:t>
      </w:r>
      <w:r>
        <w:rPr>
          <w:bCs/>
          <w:color w:val="000000" w:themeColor="text1"/>
          <w:sz w:val="28"/>
          <w:szCs w:val="28"/>
        </w:rPr>
        <w:t xml:space="preserve"> </w:t>
      </w:r>
      <w:r w:rsidR="00996DFB" w:rsidRPr="00DA5C19">
        <w:rPr>
          <w:bCs/>
          <w:color w:val="000000" w:themeColor="text1"/>
          <w:sz w:val="28"/>
          <w:szCs w:val="28"/>
        </w:rPr>
        <w:t>эти</w:t>
      </w:r>
      <w:r>
        <w:rPr>
          <w:bCs/>
          <w:color w:val="000000" w:themeColor="text1"/>
          <w:sz w:val="28"/>
          <w:szCs w:val="28"/>
        </w:rPr>
        <w:t xml:space="preserve"> </w:t>
      </w:r>
      <w:r w:rsidR="00996DFB" w:rsidRPr="00DA5C19">
        <w:rPr>
          <w:bCs/>
          <w:color w:val="000000" w:themeColor="text1"/>
          <w:sz w:val="28"/>
          <w:szCs w:val="28"/>
        </w:rPr>
        <w:t>примеси</w:t>
      </w:r>
      <w:r>
        <w:rPr>
          <w:bCs/>
          <w:color w:val="000000" w:themeColor="text1"/>
          <w:sz w:val="28"/>
          <w:szCs w:val="28"/>
        </w:rPr>
        <w:t xml:space="preserve"> </w:t>
      </w:r>
      <w:r w:rsidR="00996DFB" w:rsidRPr="00DA5C19">
        <w:rPr>
          <w:bCs/>
          <w:color w:val="000000" w:themeColor="text1"/>
          <w:sz w:val="28"/>
          <w:szCs w:val="28"/>
        </w:rPr>
        <w:t>теряют</w:t>
      </w:r>
      <w:r>
        <w:rPr>
          <w:bCs/>
          <w:color w:val="000000" w:themeColor="text1"/>
          <w:sz w:val="28"/>
          <w:szCs w:val="28"/>
        </w:rPr>
        <w:t xml:space="preserve"> </w:t>
      </w:r>
      <w:r w:rsidR="00996DFB" w:rsidRPr="00DA5C19">
        <w:rPr>
          <w:bCs/>
          <w:color w:val="000000" w:themeColor="text1"/>
          <w:sz w:val="28"/>
          <w:szCs w:val="28"/>
        </w:rPr>
        <w:t>вес</w:t>
      </w:r>
      <w:r>
        <w:rPr>
          <w:bCs/>
          <w:color w:val="000000" w:themeColor="text1"/>
          <w:sz w:val="28"/>
          <w:szCs w:val="28"/>
        </w:rPr>
        <w:t xml:space="preserve"> </w:t>
      </w:r>
      <w:r w:rsidR="00996DFB" w:rsidRPr="00DA5C19">
        <w:rPr>
          <w:bCs/>
          <w:color w:val="000000" w:themeColor="text1"/>
          <w:sz w:val="28"/>
          <w:szCs w:val="28"/>
        </w:rPr>
        <w:t>соответственно</w:t>
      </w:r>
      <w:r>
        <w:rPr>
          <w:bCs/>
          <w:color w:val="000000" w:themeColor="text1"/>
          <w:sz w:val="28"/>
          <w:szCs w:val="28"/>
        </w:rPr>
        <w:t xml:space="preserve"> </w:t>
      </w:r>
      <w:r w:rsidR="00996DFB" w:rsidRPr="00DA5C19">
        <w:rPr>
          <w:bCs/>
          <w:color w:val="000000" w:themeColor="text1"/>
          <w:sz w:val="28"/>
          <w:szCs w:val="28"/>
        </w:rPr>
        <w:t>2,4%</w:t>
      </w:r>
      <w:r>
        <w:rPr>
          <w:bCs/>
          <w:color w:val="000000" w:themeColor="text1"/>
          <w:sz w:val="28"/>
          <w:szCs w:val="28"/>
        </w:rPr>
        <w:t xml:space="preserve"> </w:t>
      </w:r>
      <w:r w:rsidR="00996DFB" w:rsidRPr="00DA5C19">
        <w:rPr>
          <w:bCs/>
          <w:color w:val="000000" w:themeColor="text1"/>
          <w:sz w:val="28"/>
          <w:szCs w:val="28"/>
        </w:rPr>
        <w:t>(ОН),</w:t>
      </w:r>
      <w:r>
        <w:rPr>
          <w:bCs/>
          <w:color w:val="000000" w:themeColor="text1"/>
          <w:sz w:val="28"/>
          <w:szCs w:val="28"/>
        </w:rPr>
        <w:t xml:space="preserve"> </w:t>
      </w:r>
      <w:r w:rsidR="00996DFB" w:rsidRPr="00DA5C19">
        <w:rPr>
          <w:bCs/>
          <w:color w:val="000000" w:themeColor="text1"/>
          <w:sz w:val="28"/>
          <w:szCs w:val="28"/>
        </w:rPr>
        <w:t>0,3%</w:t>
      </w:r>
      <w:r>
        <w:rPr>
          <w:bCs/>
          <w:color w:val="000000" w:themeColor="text1"/>
          <w:sz w:val="28"/>
          <w:szCs w:val="28"/>
        </w:rPr>
        <w:t xml:space="preserve"> </w:t>
      </w:r>
      <w:r w:rsidR="00996DFB" w:rsidRPr="00DA5C19">
        <w:rPr>
          <w:bCs/>
          <w:color w:val="000000" w:themeColor="text1"/>
          <w:sz w:val="28"/>
          <w:szCs w:val="28"/>
        </w:rPr>
        <w:t>(ОН)</w:t>
      </w:r>
      <w:r>
        <w:rPr>
          <w:bCs/>
          <w:color w:val="000000" w:themeColor="text1"/>
          <w:sz w:val="28"/>
          <w:szCs w:val="28"/>
        </w:rPr>
        <w:t xml:space="preserve"> </w:t>
      </w:r>
      <w:r w:rsidR="00996DFB" w:rsidRPr="00DA5C19">
        <w:rPr>
          <w:bCs/>
          <w:color w:val="000000" w:themeColor="text1"/>
          <w:sz w:val="28"/>
          <w:szCs w:val="28"/>
        </w:rPr>
        <w:t>и</w:t>
      </w:r>
      <w:r>
        <w:rPr>
          <w:bCs/>
          <w:color w:val="000000" w:themeColor="text1"/>
          <w:sz w:val="28"/>
          <w:szCs w:val="28"/>
        </w:rPr>
        <w:t xml:space="preserve"> </w:t>
      </w:r>
      <w:r w:rsidR="00996DFB" w:rsidRPr="00DA5C19">
        <w:rPr>
          <w:bCs/>
          <w:color w:val="000000" w:themeColor="text1"/>
          <w:sz w:val="28"/>
          <w:szCs w:val="28"/>
        </w:rPr>
        <w:t>0,2%</w:t>
      </w:r>
      <w:r>
        <w:rPr>
          <w:bCs/>
          <w:color w:val="000000" w:themeColor="text1"/>
          <w:sz w:val="28"/>
          <w:szCs w:val="28"/>
        </w:rPr>
        <w:t xml:space="preserve"> </w:t>
      </w:r>
      <w:r w:rsidR="00996DFB" w:rsidRPr="00DA5C19">
        <w:rPr>
          <w:bCs/>
          <w:color w:val="000000" w:themeColor="text1"/>
          <w:sz w:val="28"/>
          <w:szCs w:val="28"/>
        </w:rPr>
        <w:t>(СО</w:t>
      </w:r>
      <w:r w:rsidR="00996DFB" w:rsidRPr="00DA5C19">
        <w:rPr>
          <w:bCs/>
          <w:color w:val="000000" w:themeColor="text1"/>
          <w:sz w:val="28"/>
          <w:szCs w:val="28"/>
          <w:vertAlign w:val="subscript"/>
        </w:rPr>
        <w:t>2</w:t>
      </w:r>
      <w:r w:rsidR="00996DFB" w:rsidRPr="00DA5C19">
        <w:rPr>
          <w:bCs/>
          <w:color w:val="000000" w:themeColor="text1"/>
          <w:sz w:val="28"/>
          <w:szCs w:val="28"/>
        </w:rPr>
        <w:t>),</w:t>
      </w:r>
      <w:r>
        <w:rPr>
          <w:bCs/>
          <w:color w:val="000000" w:themeColor="text1"/>
          <w:sz w:val="28"/>
          <w:szCs w:val="28"/>
        </w:rPr>
        <w:t xml:space="preserve"> </w:t>
      </w:r>
      <w:r w:rsidR="00996DFB" w:rsidRPr="00DA5C19">
        <w:rPr>
          <w:bCs/>
          <w:color w:val="000000" w:themeColor="text1"/>
          <w:sz w:val="28"/>
          <w:szCs w:val="28"/>
        </w:rPr>
        <w:t>что</w:t>
      </w:r>
      <w:r>
        <w:rPr>
          <w:bCs/>
          <w:color w:val="000000" w:themeColor="text1"/>
          <w:sz w:val="28"/>
          <w:szCs w:val="28"/>
        </w:rPr>
        <w:t xml:space="preserve"> </w:t>
      </w:r>
      <w:r w:rsidR="00996DFB" w:rsidRPr="00DA5C19">
        <w:rPr>
          <w:bCs/>
          <w:color w:val="000000" w:themeColor="text1"/>
          <w:sz w:val="28"/>
          <w:szCs w:val="28"/>
        </w:rPr>
        <w:t>отвечает</w:t>
      </w:r>
      <w:r>
        <w:rPr>
          <w:bCs/>
          <w:color w:val="000000" w:themeColor="text1"/>
          <w:sz w:val="28"/>
          <w:szCs w:val="28"/>
        </w:rPr>
        <w:t xml:space="preserve"> </w:t>
      </w:r>
      <w:r w:rsidR="00996DFB" w:rsidRPr="00DA5C19">
        <w:rPr>
          <w:bCs/>
          <w:color w:val="000000" w:themeColor="text1"/>
          <w:sz w:val="28"/>
          <w:szCs w:val="28"/>
        </w:rPr>
        <w:t>следующим</w:t>
      </w:r>
      <w:r>
        <w:rPr>
          <w:bCs/>
          <w:color w:val="000000" w:themeColor="text1"/>
          <w:sz w:val="28"/>
          <w:szCs w:val="28"/>
        </w:rPr>
        <w:t xml:space="preserve"> </w:t>
      </w:r>
      <w:r w:rsidR="00996DFB" w:rsidRPr="00DA5C19">
        <w:rPr>
          <w:bCs/>
          <w:color w:val="000000" w:themeColor="text1"/>
          <w:sz w:val="28"/>
          <w:szCs w:val="28"/>
        </w:rPr>
        <w:t>содержаниям</w:t>
      </w:r>
      <w:r>
        <w:rPr>
          <w:bCs/>
          <w:color w:val="000000" w:themeColor="text1"/>
          <w:sz w:val="28"/>
          <w:szCs w:val="28"/>
        </w:rPr>
        <w:t xml:space="preserve"> </w:t>
      </w:r>
      <w:r w:rsidR="00996DFB" w:rsidRPr="00DA5C19">
        <w:rPr>
          <w:bCs/>
          <w:color w:val="000000" w:themeColor="text1"/>
          <w:sz w:val="28"/>
          <w:szCs w:val="28"/>
        </w:rPr>
        <w:t>их</w:t>
      </w:r>
      <w:r>
        <w:rPr>
          <w:bCs/>
          <w:color w:val="000000" w:themeColor="text1"/>
          <w:sz w:val="28"/>
          <w:szCs w:val="28"/>
        </w:rPr>
        <w:t xml:space="preserve"> </w:t>
      </w:r>
      <w:r w:rsidR="00996DFB" w:rsidRPr="00DA5C19">
        <w:rPr>
          <w:bCs/>
          <w:color w:val="000000" w:themeColor="text1"/>
          <w:sz w:val="28"/>
          <w:szCs w:val="28"/>
        </w:rPr>
        <w:t>в</w:t>
      </w:r>
      <w:r>
        <w:rPr>
          <w:bCs/>
          <w:color w:val="000000" w:themeColor="text1"/>
          <w:sz w:val="28"/>
          <w:szCs w:val="28"/>
        </w:rPr>
        <w:t xml:space="preserve"> </w:t>
      </w:r>
      <w:r w:rsidR="00996DFB" w:rsidRPr="00DA5C19">
        <w:rPr>
          <w:bCs/>
          <w:color w:val="000000" w:themeColor="text1"/>
          <w:sz w:val="28"/>
          <w:szCs w:val="28"/>
        </w:rPr>
        <w:t>пробе:</w:t>
      </w:r>
      <w:r>
        <w:rPr>
          <w:bCs/>
          <w:color w:val="000000" w:themeColor="text1"/>
          <w:sz w:val="28"/>
          <w:szCs w:val="28"/>
        </w:rPr>
        <w:t xml:space="preserve"> </w:t>
      </w:r>
      <w:r w:rsidR="00996DFB" w:rsidRPr="00DA5C19">
        <w:rPr>
          <w:bCs/>
          <w:color w:val="000000" w:themeColor="text1"/>
          <w:sz w:val="28"/>
          <w:szCs w:val="28"/>
        </w:rPr>
        <w:t>каолинит</w:t>
      </w:r>
      <w:r>
        <w:rPr>
          <w:bCs/>
          <w:color w:val="000000" w:themeColor="text1"/>
          <w:sz w:val="28"/>
          <w:szCs w:val="28"/>
        </w:rPr>
        <w:t xml:space="preserve"> </w:t>
      </w:r>
      <w:r w:rsidR="00996DFB" w:rsidRPr="00DA5C19">
        <w:rPr>
          <w:bCs/>
          <w:color w:val="000000" w:themeColor="text1"/>
          <w:sz w:val="28"/>
          <w:szCs w:val="28"/>
        </w:rPr>
        <w:t>–</w:t>
      </w:r>
      <w:r>
        <w:rPr>
          <w:bCs/>
          <w:color w:val="000000" w:themeColor="text1"/>
          <w:sz w:val="28"/>
          <w:szCs w:val="28"/>
        </w:rPr>
        <w:t xml:space="preserve"> </w:t>
      </w:r>
      <w:r w:rsidR="00996DFB" w:rsidRPr="00DA5C19">
        <w:rPr>
          <w:bCs/>
          <w:color w:val="000000" w:themeColor="text1"/>
          <w:sz w:val="28"/>
          <w:szCs w:val="28"/>
        </w:rPr>
        <w:t>9,1%,</w:t>
      </w:r>
      <w:r>
        <w:rPr>
          <w:bCs/>
          <w:color w:val="000000" w:themeColor="text1"/>
          <w:sz w:val="28"/>
          <w:szCs w:val="28"/>
        </w:rPr>
        <w:t xml:space="preserve"> </w:t>
      </w:r>
      <w:r w:rsidR="00996DFB" w:rsidRPr="00DA5C19">
        <w:rPr>
          <w:bCs/>
          <w:color w:val="000000" w:themeColor="text1"/>
          <w:sz w:val="28"/>
          <w:szCs w:val="28"/>
        </w:rPr>
        <w:t>хлорит</w:t>
      </w:r>
      <w:r>
        <w:rPr>
          <w:bCs/>
          <w:color w:val="000000" w:themeColor="text1"/>
          <w:sz w:val="28"/>
          <w:szCs w:val="28"/>
        </w:rPr>
        <w:t xml:space="preserve"> </w:t>
      </w:r>
      <w:r w:rsidR="00996DFB" w:rsidRPr="00DA5C19">
        <w:rPr>
          <w:bCs/>
          <w:color w:val="000000" w:themeColor="text1"/>
          <w:sz w:val="28"/>
          <w:szCs w:val="28"/>
        </w:rPr>
        <w:t>–</w:t>
      </w:r>
      <w:r>
        <w:rPr>
          <w:bCs/>
          <w:color w:val="000000" w:themeColor="text1"/>
          <w:sz w:val="28"/>
          <w:szCs w:val="28"/>
        </w:rPr>
        <w:t xml:space="preserve"> </w:t>
      </w:r>
      <w:r w:rsidR="00996DFB" w:rsidRPr="00DA5C19">
        <w:rPr>
          <w:bCs/>
          <w:color w:val="000000" w:themeColor="text1"/>
          <w:sz w:val="28"/>
          <w:szCs w:val="28"/>
        </w:rPr>
        <w:t>2,5%,</w:t>
      </w:r>
      <w:r>
        <w:rPr>
          <w:bCs/>
          <w:color w:val="000000" w:themeColor="text1"/>
          <w:sz w:val="28"/>
          <w:szCs w:val="28"/>
        </w:rPr>
        <w:t xml:space="preserve"> </w:t>
      </w:r>
      <w:r w:rsidR="00996DFB" w:rsidRPr="00DA5C19">
        <w:rPr>
          <w:bCs/>
          <w:color w:val="000000" w:themeColor="text1"/>
          <w:sz w:val="28"/>
          <w:szCs w:val="28"/>
        </w:rPr>
        <w:t>кальцит</w:t>
      </w:r>
      <w:r>
        <w:rPr>
          <w:bCs/>
          <w:color w:val="000000" w:themeColor="text1"/>
          <w:sz w:val="28"/>
          <w:szCs w:val="28"/>
        </w:rPr>
        <w:t xml:space="preserve"> </w:t>
      </w:r>
      <w:r w:rsidR="00996DFB" w:rsidRPr="00DA5C19">
        <w:rPr>
          <w:bCs/>
          <w:color w:val="000000" w:themeColor="text1"/>
          <w:sz w:val="28"/>
          <w:szCs w:val="28"/>
        </w:rPr>
        <w:t>–</w:t>
      </w:r>
      <w:r>
        <w:rPr>
          <w:bCs/>
          <w:color w:val="000000" w:themeColor="text1"/>
          <w:sz w:val="28"/>
          <w:szCs w:val="28"/>
        </w:rPr>
        <w:t xml:space="preserve"> </w:t>
      </w:r>
      <w:r w:rsidR="00996DFB" w:rsidRPr="00DA5C19">
        <w:rPr>
          <w:bCs/>
          <w:color w:val="000000" w:themeColor="text1"/>
          <w:sz w:val="28"/>
          <w:szCs w:val="28"/>
        </w:rPr>
        <w:t>0,5%.</w:t>
      </w:r>
      <w:r>
        <w:rPr>
          <w:bCs/>
          <w:color w:val="000000" w:themeColor="text1"/>
          <w:sz w:val="28"/>
          <w:szCs w:val="28"/>
        </w:rPr>
        <w:t xml:space="preserve"> </w:t>
      </w:r>
      <w:r w:rsidR="00996DFB" w:rsidRPr="00DA5C19">
        <w:rPr>
          <w:bCs/>
          <w:color w:val="000000" w:themeColor="text1"/>
          <w:sz w:val="28"/>
          <w:szCs w:val="28"/>
        </w:rPr>
        <w:t>Смектит</w:t>
      </w:r>
      <w:r>
        <w:rPr>
          <w:bCs/>
          <w:color w:val="000000" w:themeColor="text1"/>
          <w:sz w:val="28"/>
          <w:szCs w:val="28"/>
        </w:rPr>
        <w:t xml:space="preserve"> </w:t>
      </w:r>
      <w:r w:rsidR="00996DFB" w:rsidRPr="00DA5C19">
        <w:rPr>
          <w:bCs/>
          <w:color w:val="000000" w:themeColor="text1"/>
          <w:sz w:val="28"/>
          <w:szCs w:val="28"/>
        </w:rPr>
        <w:t>и</w:t>
      </w:r>
      <w:r>
        <w:rPr>
          <w:bCs/>
          <w:color w:val="000000" w:themeColor="text1"/>
          <w:sz w:val="28"/>
          <w:szCs w:val="28"/>
        </w:rPr>
        <w:t xml:space="preserve"> </w:t>
      </w:r>
      <w:r w:rsidR="00996DFB" w:rsidRPr="00DA5C19">
        <w:rPr>
          <w:bCs/>
          <w:color w:val="000000" w:themeColor="text1"/>
          <w:sz w:val="28"/>
          <w:szCs w:val="28"/>
        </w:rPr>
        <w:t>гидрослюда,</w:t>
      </w:r>
      <w:r>
        <w:rPr>
          <w:bCs/>
          <w:color w:val="000000" w:themeColor="text1"/>
          <w:sz w:val="28"/>
          <w:szCs w:val="28"/>
        </w:rPr>
        <w:t xml:space="preserve"> </w:t>
      </w:r>
      <w:r w:rsidR="00996DFB" w:rsidRPr="00DA5C19">
        <w:rPr>
          <w:bCs/>
          <w:color w:val="000000" w:themeColor="text1"/>
          <w:sz w:val="28"/>
          <w:szCs w:val="28"/>
        </w:rPr>
        <w:t>согласно</w:t>
      </w:r>
      <w:r>
        <w:rPr>
          <w:bCs/>
          <w:color w:val="000000" w:themeColor="text1"/>
          <w:sz w:val="28"/>
          <w:szCs w:val="28"/>
        </w:rPr>
        <w:t xml:space="preserve"> </w:t>
      </w:r>
      <w:r w:rsidR="00996DFB" w:rsidRPr="00DA5C19">
        <w:rPr>
          <w:bCs/>
          <w:color w:val="000000" w:themeColor="text1"/>
          <w:sz w:val="28"/>
          <w:szCs w:val="28"/>
        </w:rPr>
        <w:t>кинетики</w:t>
      </w:r>
      <w:r>
        <w:rPr>
          <w:bCs/>
          <w:color w:val="000000" w:themeColor="text1"/>
          <w:sz w:val="28"/>
          <w:szCs w:val="28"/>
        </w:rPr>
        <w:t xml:space="preserve"> </w:t>
      </w:r>
      <w:r w:rsidR="00996DFB" w:rsidRPr="00DA5C19">
        <w:rPr>
          <w:bCs/>
          <w:color w:val="000000" w:themeColor="text1"/>
          <w:sz w:val="28"/>
          <w:szCs w:val="28"/>
        </w:rPr>
        <w:t>их</w:t>
      </w:r>
      <w:r>
        <w:rPr>
          <w:bCs/>
          <w:color w:val="000000" w:themeColor="text1"/>
          <w:sz w:val="28"/>
          <w:szCs w:val="28"/>
        </w:rPr>
        <w:t xml:space="preserve"> </w:t>
      </w:r>
      <w:r w:rsidR="00996DFB" w:rsidRPr="00DA5C19">
        <w:rPr>
          <w:bCs/>
          <w:color w:val="000000" w:themeColor="text1"/>
          <w:sz w:val="28"/>
          <w:szCs w:val="28"/>
        </w:rPr>
        <w:t>обезвоживания</w:t>
      </w:r>
      <w:r>
        <w:rPr>
          <w:bCs/>
          <w:color w:val="000000" w:themeColor="text1"/>
          <w:sz w:val="28"/>
          <w:szCs w:val="28"/>
        </w:rPr>
        <w:t xml:space="preserve"> </w:t>
      </w:r>
      <w:r w:rsidR="00996DFB" w:rsidRPr="00DA5C19">
        <w:rPr>
          <w:bCs/>
          <w:color w:val="000000" w:themeColor="text1"/>
          <w:sz w:val="28"/>
          <w:szCs w:val="28"/>
        </w:rPr>
        <w:t>включены</w:t>
      </w:r>
      <w:r>
        <w:rPr>
          <w:bCs/>
          <w:color w:val="000000" w:themeColor="text1"/>
          <w:sz w:val="28"/>
          <w:szCs w:val="28"/>
        </w:rPr>
        <w:t xml:space="preserve"> </w:t>
      </w:r>
      <w:r w:rsidR="00996DFB" w:rsidRPr="00DA5C19">
        <w:rPr>
          <w:bCs/>
          <w:color w:val="000000" w:themeColor="text1"/>
          <w:sz w:val="28"/>
          <w:szCs w:val="28"/>
        </w:rPr>
        <w:t>в</w:t>
      </w:r>
      <w:r>
        <w:rPr>
          <w:bCs/>
          <w:color w:val="000000" w:themeColor="text1"/>
          <w:sz w:val="28"/>
          <w:szCs w:val="28"/>
        </w:rPr>
        <w:t xml:space="preserve"> </w:t>
      </w:r>
      <w:r w:rsidR="00996DFB" w:rsidRPr="00DA5C19">
        <w:rPr>
          <w:bCs/>
          <w:color w:val="000000" w:themeColor="text1"/>
          <w:sz w:val="28"/>
          <w:szCs w:val="28"/>
        </w:rPr>
        <w:t>состав</w:t>
      </w:r>
      <w:r>
        <w:rPr>
          <w:bCs/>
          <w:color w:val="000000" w:themeColor="text1"/>
          <w:sz w:val="28"/>
          <w:szCs w:val="28"/>
        </w:rPr>
        <w:t xml:space="preserve"> </w:t>
      </w:r>
      <w:r w:rsidR="00996DFB" w:rsidRPr="00DA5C19">
        <w:rPr>
          <w:bCs/>
          <w:color w:val="000000" w:themeColor="text1"/>
          <w:sz w:val="28"/>
          <w:szCs w:val="28"/>
        </w:rPr>
        <w:t>бентонитовой</w:t>
      </w:r>
      <w:r>
        <w:rPr>
          <w:bCs/>
          <w:color w:val="000000" w:themeColor="text1"/>
          <w:sz w:val="28"/>
          <w:szCs w:val="28"/>
        </w:rPr>
        <w:t xml:space="preserve"> </w:t>
      </w:r>
      <w:r w:rsidR="00996DFB" w:rsidRPr="00DA5C19">
        <w:rPr>
          <w:bCs/>
          <w:color w:val="000000" w:themeColor="text1"/>
          <w:sz w:val="28"/>
          <w:szCs w:val="28"/>
        </w:rPr>
        <w:t>глины</w:t>
      </w:r>
      <w:r>
        <w:rPr>
          <w:bCs/>
          <w:color w:val="000000" w:themeColor="text1"/>
          <w:sz w:val="28"/>
          <w:szCs w:val="28"/>
        </w:rPr>
        <w:t xml:space="preserve"> </w:t>
      </w:r>
      <w:r w:rsidR="00996DFB" w:rsidRPr="00DA5C19">
        <w:rPr>
          <w:bCs/>
          <w:color w:val="000000" w:themeColor="text1"/>
          <w:sz w:val="28"/>
          <w:szCs w:val="28"/>
        </w:rPr>
        <w:t>в</w:t>
      </w:r>
      <w:r>
        <w:rPr>
          <w:bCs/>
          <w:color w:val="000000" w:themeColor="text1"/>
          <w:sz w:val="28"/>
          <w:szCs w:val="28"/>
        </w:rPr>
        <w:t xml:space="preserve"> </w:t>
      </w:r>
      <w:r w:rsidR="00996DFB" w:rsidRPr="00DA5C19">
        <w:rPr>
          <w:bCs/>
          <w:color w:val="000000" w:themeColor="text1"/>
          <w:sz w:val="28"/>
          <w:szCs w:val="28"/>
        </w:rPr>
        <w:t>количестве</w:t>
      </w:r>
      <w:r>
        <w:rPr>
          <w:bCs/>
          <w:color w:val="000000" w:themeColor="text1"/>
          <w:sz w:val="28"/>
          <w:szCs w:val="28"/>
        </w:rPr>
        <w:t xml:space="preserve"> </w:t>
      </w:r>
      <w:r w:rsidR="00996DFB" w:rsidRPr="00DA5C19">
        <w:rPr>
          <w:bCs/>
          <w:color w:val="000000" w:themeColor="text1"/>
          <w:sz w:val="28"/>
          <w:szCs w:val="28"/>
        </w:rPr>
        <w:t>~70</w:t>
      </w:r>
      <w:r>
        <w:rPr>
          <w:bCs/>
          <w:color w:val="000000" w:themeColor="text1"/>
          <w:sz w:val="28"/>
          <w:szCs w:val="28"/>
        </w:rPr>
        <w:t xml:space="preserve"> </w:t>
      </w:r>
      <w:r w:rsidR="00996DFB" w:rsidRPr="00DA5C19">
        <w:rPr>
          <w:bCs/>
          <w:color w:val="000000" w:themeColor="text1"/>
          <w:sz w:val="28"/>
          <w:szCs w:val="28"/>
        </w:rPr>
        <w:t>и</w:t>
      </w:r>
      <w:r>
        <w:rPr>
          <w:bCs/>
          <w:color w:val="000000" w:themeColor="text1"/>
          <w:sz w:val="28"/>
          <w:szCs w:val="28"/>
        </w:rPr>
        <w:t xml:space="preserve"> </w:t>
      </w:r>
      <w:r w:rsidR="00996DFB" w:rsidRPr="00DA5C19">
        <w:rPr>
          <w:bCs/>
          <w:color w:val="000000" w:themeColor="text1"/>
          <w:sz w:val="28"/>
          <w:szCs w:val="28"/>
        </w:rPr>
        <w:t>5,6%</w:t>
      </w:r>
      <w:r>
        <w:rPr>
          <w:bCs/>
          <w:color w:val="000000" w:themeColor="text1"/>
          <w:sz w:val="28"/>
          <w:szCs w:val="28"/>
        </w:rPr>
        <w:t xml:space="preserve"> </w:t>
      </w:r>
      <w:r w:rsidR="00996DFB" w:rsidRPr="00DA5C19">
        <w:rPr>
          <w:bCs/>
          <w:color w:val="000000" w:themeColor="text1"/>
          <w:sz w:val="28"/>
          <w:szCs w:val="28"/>
        </w:rPr>
        <w:t>соответственно</w:t>
      </w:r>
      <w:r w:rsidR="00996DFB">
        <w:rPr>
          <w:bCs/>
          <w:color w:val="000000" w:themeColor="text1"/>
          <w:sz w:val="28"/>
          <w:szCs w:val="28"/>
        </w:rPr>
        <w:t>.</w:t>
      </w:r>
      <w:r>
        <w:rPr>
          <w:bCs/>
          <w:color w:val="000000" w:themeColor="text1"/>
          <w:sz w:val="28"/>
          <w:szCs w:val="28"/>
        </w:rPr>
        <w:t xml:space="preserve"> </w:t>
      </w:r>
    </w:p>
    <w:p w14:paraId="05C54AE6" w14:textId="7F9DEA3E" w:rsidR="00996DFB" w:rsidRDefault="00996DFB" w:rsidP="00996DFB">
      <w:pPr>
        <w:pStyle w:val="af"/>
        <w:spacing w:before="0" w:beforeAutospacing="0" w:after="0" w:afterAutospacing="0"/>
        <w:ind w:firstLine="708"/>
        <w:jc w:val="both"/>
        <w:rPr>
          <w:sz w:val="28"/>
          <w:szCs w:val="28"/>
        </w:rPr>
      </w:pPr>
      <w:r w:rsidRPr="00DA5C19">
        <w:rPr>
          <w:bCs/>
          <w:color w:val="000000" w:themeColor="text1"/>
          <w:sz w:val="28"/>
          <w:szCs w:val="28"/>
        </w:rPr>
        <w:t>Наряду</w:t>
      </w:r>
      <w:r w:rsidR="00DA25BC">
        <w:rPr>
          <w:bCs/>
          <w:color w:val="000000" w:themeColor="text1"/>
          <w:sz w:val="28"/>
          <w:szCs w:val="28"/>
        </w:rPr>
        <w:t xml:space="preserve"> </w:t>
      </w:r>
      <w:r w:rsidRPr="00DA5C19">
        <w:rPr>
          <w:bCs/>
          <w:color w:val="000000" w:themeColor="text1"/>
          <w:sz w:val="28"/>
          <w:szCs w:val="28"/>
        </w:rPr>
        <w:t>с</w:t>
      </w:r>
      <w:r w:rsidR="00DA25BC">
        <w:rPr>
          <w:bCs/>
          <w:color w:val="000000" w:themeColor="text1"/>
          <w:sz w:val="28"/>
          <w:szCs w:val="28"/>
        </w:rPr>
        <w:t xml:space="preserve"> </w:t>
      </w:r>
      <w:r w:rsidRPr="00DA5C19">
        <w:rPr>
          <w:bCs/>
          <w:color w:val="000000" w:themeColor="text1"/>
          <w:sz w:val="28"/>
          <w:szCs w:val="28"/>
        </w:rPr>
        <w:t>изучением</w:t>
      </w:r>
      <w:r w:rsidR="00DA25BC">
        <w:rPr>
          <w:bCs/>
          <w:color w:val="000000" w:themeColor="text1"/>
          <w:sz w:val="28"/>
          <w:szCs w:val="28"/>
        </w:rPr>
        <w:t xml:space="preserve"> </w:t>
      </w:r>
      <w:r w:rsidRPr="00DA5C19">
        <w:rPr>
          <w:bCs/>
          <w:color w:val="000000" w:themeColor="text1"/>
          <w:sz w:val="28"/>
          <w:szCs w:val="28"/>
        </w:rPr>
        <w:t>свойств</w:t>
      </w:r>
      <w:r w:rsidR="00DA25BC">
        <w:rPr>
          <w:bCs/>
          <w:color w:val="000000" w:themeColor="text1"/>
          <w:sz w:val="28"/>
          <w:szCs w:val="28"/>
        </w:rPr>
        <w:t xml:space="preserve"> </w:t>
      </w:r>
      <w:r w:rsidRPr="00DA5C19">
        <w:rPr>
          <w:bCs/>
          <w:color w:val="000000" w:themeColor="text1"/>
          <w:sz w:val="28"/>
          <w:szCs w:val="28"/>
        </w:rPr>
        <w:t>и</w:t>
      </w:r>
      <w:r w:rsidR="00DA25BC">
        <w:rPr>
          <w:bCs/>
          <w:color w:val="000000" w:themeColor="text1"/>
          <w:sz w:val="28"/>
          <w:szCs w:val="28"/>
        </w:rPr>
        <w:t xml:space="preserve"> </w:t>
      </w:r>
      <w:r w:rsidRPr="00DA5C19">
        <w:rPr>
          <w:bCs/>
          <w:color w:val="000000" w:themeColor="text1"/>
          <w:sz w:val="28"/>
          <w:szCs w:val="28"/>
        </w:rPr>
        <w:t>поведения</w:t>
      </w:r>
      <w:r w:rsidR="00DA25BC">
        <w:rPr>
          <w:bCs/>
          <w:color w:val="000000" w:themeColor="text1"/>
          <w:sz w:val="28"/>
          <w:szCs w:val="28"/>
        </w:rPr>
        <w:t xml:space="preserve"> </w:t>
      </w:r>
      <w:r w:rsidRPr="00DA5C19">
        <w:rPr>
          <w:bCs/>
          <w:color w:val="000000" w:themeColor="text1"/>
          <w:sz w:val="28"/>
          <w:szCs w:val="28"/>
        </w:rPr>
        <w:t>при</w:t>
      </w:r>
      <w:r w:rsidR="00DA25BC">
        <w:rPr>
          <w:bCs/>
          <w:color w:val="000000" w:themeColor="text1"/>
          <w:sz w:val="28"/>
          <w:szCs w:val="28"/>
        </w:rPr>
        <w:t xml:space="preserve"> </w:t>
      </w:r>
      <w:r w:rsidRPr="00DA5C19">
        <w:rPr>
          <w:bCs/>
          <w:color w:val="000000" w:themeColor="text1"/>
          <w:sz w:val="28"/>
          <w:szCs w:val="28"/>
        </w:rPr>
        <w:t>термической</w:t>
      </w:r>
      <w:r w:rsidR="00DA25BC">
        <w:rPr>
          <w:bCs/>
          <w:color w:val="000000" w:themeColor="text1"/>
          <w:sz w:val="28"/>
          <w:szCs w:val="28"/>
        </w:rPr>
        <w:t xml:space="preserve"> </w:t>
      </w:r>
      <w:r w:rsidRPr="00DA5C19">
        <w:rPr>
          <w:bCs/>
          <w:color w:val="000000" w:themeColor="text1"/>
          <w:sz w:val="28"/>
          <w:szCs w:val="28"/>
        </w:rPr>
        <w:t>обработке,</w:t>
      </w:r>
      <w:r w:rsidR="00DA25BC">
        <w:rPr>
          <w:bCs/>
          <w:color w:val="000000" w:themeColor="text1"/>
          <w:sz w:val="28"/>
          <w:szCs w:val="28"/>
        </w:rPr>
        <w:t xml:space="preserve"> </w:t>
      </w:r>
      <w:r w:rsidRPr="00DA5C19">
        <w:rPr>
          <w:bCs/>
          <w:color w:val="000000" w:themeColor="text1"/>
          <w:sz w:val="28"/>
          <w:szCs w:val="28"/>
        </w:rPr>
        <w:t>важно</w:t>
      </w:r>
      <w:r w:rsidR="00DA25BC">
        <w:rPr>
          <w:bCs/>
          <w:color w:val="000000" w:themeColor="text1"/>
          <w:sz w:val="28"/>
          <w:szCs w:val="28"/>
        </w:rPr>
        <w:t xml:space="preserve"> </w:t>
      </w:r>
      <w:r w:rsidRPr="00DA5C19">
        <w:rPr>
          <w:bCs/>
          <w:color w:val="000000" w:themeColor="text1"/>
          <w:sz w:val="28"/>
          <w:szCs w:val="28"/>
        </w:rPr>
        <w:t>изучить</w:t>
      </w:r>
      <w:r w:rsidR="00DA25BC">
        <w:rPr>
          <w:bCs/>
          <w:color w:val="000000" w:themeColor="text1"/>
          <w:sz w:val="28"/>
          <w:szCs w:val="28"/>
        </w:rPr>
        <w:t xml:space="preserve"> </w:t>
      </w:r>
      <w:r w:rsidRPr="00DA5C19">
        <w:rPr>
          <w:bCs/>
          <w:color w:val="000000" w:themeColor="text1"/>
          <w:sz w:val="28"/>
          <w:szCs w:val="28"/>
        </w:rPr>
        <w:t>морфологию</w:t>
      </w:r>
      <w:r w:rsidR="00DA25BC">
        <w:rPr>
          <w:bCs/>
          <w:color w:val="000000" w:themeColor="text1"/>
          <w:sz w:val="28"/>
          <w:szCs w:val="28"/>
        </w:rPr>
        <w:t xml:space="preserve"> </w:t>
      </w:r>
      <w:r w:rsidRPr="00DA5C19">
        <w:rPr>
          <w:bCs/>
          <w:color w:val="000000" w:themeColor="text1"/>
          <w:sz w:val="28"/>
          <w:szCs w:val="28"/>
        </w:rPr>
        <w:t>и</w:t>
      </w:r>
      <w:r w:rsidR="00DA25BC">
        <w:rPr>
          <w:bCs/>
          <w:color w:val="000000" w:themeColor="text1"/>
          <w:sz w:val="28"/>
          <w:szCs w:val="28"/>
        </w:rPr>
        <w:t xml:space="preserve"> </w:t>
      </w:r>
      <w:r w:rsidRPr="00DA5C19">
        <w:rPr>
          <w:bCs/>
          <w:color w:val="000000" w:themeColor="text1"/>
          <w:sz w:val="28"/>
          <w:szCs w:val="28"/>
        </w:rPr>
        <w:t>структуру</w:t>
      </w:r>
      <w:r w:rsidR="00DA25BC">
        <w:rPr>
          <w:bCs/>
          <w:color w:val="000000" w:themeColor="text1"/>
          <w:sz w:val="28"/>
          <w:szCs w:val="28"/>
        </w:rPr>
        <w:t xml:space="preserve"> </w:t>
      </w:r>
      <w:r w:rsidRPr="00DA5C19">
        <w:rPr>
          <w:bCs/>
          <w:color w:val="000000" w:themeColor="text1"/>
          <w:sz w:val="28"/>
          <w:szCs w:val="28"/>
        </w:rPr>
        <w:t>исходных</w:t>
      </w:r>
      <w:r w:rsidR="00DA25BC">
        <w:rPr>
          <w:bCs/>
          <w:color w:val="000000" w:themeColor="text1"/>
          <w:sz w:val="28"/>
          <w:szCs w:val="28"/>
        </w:rPr>
        <w:t xml:space="preserve"> </w:t>
      </w:r>
      <w:r w:rsidRPr="00DA5C19">
        <w:rPr>
          <w:bCs/>
          <w:color w:val="000000" w:themeColor="text1"/>
          <w:sz w:val="28"/>
          <w:szCs w:val="28"/>
        </w:rPr>
        <w:t>образцов.</w:t>
      </w:r>
      <w:r w:rsidR="00DA25BC">
        <w:rPr>
          <w:bCs/>
          <w:color w:val="000000" w:themeColor="text1"/>
          <w:sz w:val="28"/>
          <w:szCs w:val="28"/>
        </w:rPr>
        <w:t xml:space="preserve"> </w:t>
      </w:r>
      <w:r w:rsidRPr="00DA5C19">
        <w:rPr>
          <w:sz w:val="28"/>
          <w:szCs w:val="28"/>
        </w:rPr>
        <w:t>При</w:t>
      </w:r>
      <w:r w:rsidR="00DA25BC">
        <w:rPr>
          <w:sz w:val="28"/>
          <w:szCs w:val="28"/>
        </w:rPr>
        <w:t xml:space="preserve"> </w:t>
      </w:r>
      <w:r w:rsidRPr="00DA5C19">
        <w:rPr>
          <w:sz w:val="28"/>
          <w:szCs w:val="28"/>
        </w:rPr>
        <w:t>изучении</w:t>
      </w:r>
      <w:r w:rsidR="00DA25BC">
        <w:rPr>
          <w:sz w:val="28"/>
          <w:szCs w:val="28"/>
        </w:rPr>
        <w:t xml:space="preserve"> </w:t>
      </w:r>
      <w:r w:rsidRPr="00DA5C19">
        <w:rPr>
          <w:sz w:val="28"/>
          <w:szCs w:val="28"/>
        </w:rPr>
        <w:t>проб</w:t>
      </w:r>
      <w:r w:rsidR="00DA25BC">
        <w:rPr>
          <w:sz w:val="28"/>
          <w:szCs w:val="28"/>
        </w:rPr>
        <w:t xml:space="preserve"> </w:t>
      </w:r>
      <w:r w:rsidRPr="00DA5C19">
        <w:rPr>
          <w:sz w:val="28"/>
          <w:szCs w:val="28"/>
        </w:rPr>
        <w:t>шлаков</w:t>
      </w:r>
      <w:r w:rsidR="00DA25BC">
        <w:rPr>
          <w:sz w:val="28"/>
          <w:szCs w:val="28"/>
        </w:rPr>
        <w:t xml:space="preserve"> </w:t>
      </w:r>
      <w:r w:rsidRPr="00DA5C19">
        <w:rPr>
          <w:sz w:val="28"/>
          <w:szCs w:val="28"/>
        </w:rPr>
        <w:t>в</w:t>
      </w:r>
      <w:r w:rsidR="00DA25BC">
        <w:rPr>
          <w:sz w:val="28"/>
          <w:szCs w:val="28"/>
        </w:rPr>
        <w:t xml:space="preserve"> </w:t>
      </w:r>
      <w:r w:rsidRPr="00DA5C19">
        <w:rPr>
          <w:sz w:val="28"/>
          <w:szCs w:val="28"/>
        </w:rPr>
        <w:t>отраженном</w:t>
      </w:r>
      <w:r w:rsidR="00DA25BC">
        <w:rPr>
          <w:sz w:val="28"/>
          <w:szCs w:val="28"/>
        </w:rPr>
        <w:t xml:space="preserve"> </w:t>
      </w:r>
      <w:r w:rsidRPr="00DA5C19">
        <w:rPr>
          <w:sz w:val="28"/>
          <w:szCs w:val="28"/>
        </w:rPr>
        <w:t>свете,</w:t>
      </w:r>
      <w:r w:rsidR="00DA25BC">
        <w:rPr>
          <w:sz w:val="28"/>
          <w:szCs w:val="28"/>
        </w:rPr>
        <w:t xml:space="preserve"> </w:t>
      </w:r>
      <w:r w:rsidRPr="00DA5C19">
        <w:rPr>
          <w:sz w:val="28"/>
          <w:szCs w:val="28"/>
        </w:rPr>
        <w:t>представленном</w:t>
      </w:r>
      <w:r w:rsidR="00DA25BC">
        <w:rPr>
          <w:sz w:val="28"/>
          <w:szCs w:val="28"/>
        </w:rPr>
        <w:t xml:space="preserve"> </w:t>
      </w:r>
      <w:r w:rsidRPr="00DA5C19">
        <w:rPr>
          <w:sz w:val="28"/>
          <w:szCs w:val="28"/>
        </w:rPr>
        <w:t>на</w:t>
      </w:r>
      <w:r w:rsidR="00DA25BC">
        <w:rPr>
          <w:sz w:val="28"/>
          <w:szCs w:val="28"/>
        </w:rPr>
        <w:t xml:space="preserve"> </w:t>
      </w:r>
      <w:r w:rsidRPr="00DA5C19">
        <w:rPr>
          <w:sz w:val="28"/>
          <w:szCs w:val="28"/>
        </w:rPr>
        <w:t>рисунке</w:t>
      </w:r>
      <w:r w:rsidR="00DA25BC">
        <w:rPr>
          <w:sz w:val="28"/>
          <w:szCs w:val="28"/>
        </w:rPr>
        <w:t xml:space="preserve"> </w:t>
      </w:r>
      <w:r>
        <w:rPr>
          <w:sz w:val="28"/>
          <w:szCs w:val="28"/>
        </w:rPr>
        <w:t>3.1.7</w:t>
      </w:r>
      <w:r w:rsidRPr="00DA5C19">
        <w:rPr>
          <w:sz w:val="28"/>
          <w:szCs w:val="28"/>
        </w:rPr>
        <w:t>,</w:t>
      </w:r>
      <w:r w:rsidR="00DA25BC">
        <w:rPr>
          <w:sz w:val="28"/>
          <w:szCs w:val="28"/>
        </w:rPr>
        <w:t xml:space="preserve"> </w:t>
      </w:r>
      <w:r w:rsidRPr="00DA5C19">
        <w:rPr>
          <w:sz w:val="28"/>
          <w:szCs w:val="28"/>
        </w:rPr>
        <w:t>выявлено,</w:t>
      </w:r>
      <w:r w:rsidR="00DA25BC">
        <w:rPr>
          <w:sz w:val="28"/>
          <w:szCs w:val="28"/>
        </w:rPr>
        <w:t xml:space="preserve"> </w:t>
      </w:r>
      <w:r w:rsidRPr="00DA5C19">
        <w:rPr>
          <w:sz w:val="28"/>
          <w:szCs w:val="28"/>
        </w:rPr>
        <w:t>что</w:t>
      </w:r>
      <w:r w:rsidR="00DA25BC">
        <w:rPr>
          <w:sz w:val="28"/>
          <w:szCs w:val="28"/>
        </w:rPr>
        <w:t xml:space="preserve"> </w:t>
      </w:r>
      <w:r w:rsidRPr="00DA5C19">
        <w:rPr>
          <w:sz w:val="28"/>
          <w:szCs w:val="28"/>
        </w:rPr>
        <w:t>пробы</w:t>
      </w:r>
      <w:r w:rsidR="00DA25BC">
        <w:rPr>
          <w:sz w:val="28"/>
          <w:szCs w:val="28"/>
        </w:rPr>
        <w:t xml:space="preserve"> </w:t>
      </w:r>
      <w:r w:rsidRPr="00DA5C19">
        <w:rPr>
          <w:sz w:val="28"/>
          <w:szCs w:val="28"/>
        </w:rPr>
        <w:t>шлака</w:t>
      </w:r>
      <w:r w:rsidR="00DA25BC">
        <w:rPr>
          <w:sz w:val="28"/>
          <w:szCs w:val="28"/>
        </w:rPr>
        <w:t xml:space="preserve"> </w:t>
      </w:r>
      <w:r w:rsidRPr="00DA5C19">
        <w:rPr>
          <w:sz w:val="28"/>
          <w:szCs w:val="28"/>
        </w:rPr>
        <w:t>состоят</w:t>
      </w:r>
      <w:r w:rsidR="00DA25BC">
        <w:rPr>
          <w:sz w:val="28"/>
          <w:szCs w:val="28"/>
        </w:rPr>
        <w:t xml:space="preserve"> </w:t>
      </w:r>
      <w:r w:rsidRPr="00DA5C19">
        <w:rPr>
          <w:sz w:val="28"/>
          <w:szCs w:val="28"/>
        </w:rPr>
        <w:t>из</w:t>
      </w:r>
      <w:r w:rsidR="00DA25BC">
        <w:rPr>
          <w:sz w:val="28"/>
          <w:szCs w:val="28"/>
        </w:rPr>
        <w:t xml:space="preserve"> </w:t>
      </w:r>
      <w:r w:rsidRPr="00DA5C19">
        <w:rPr>
          <w:sz w:val="28"/>
          <w:szCs w:val="28"/>
        </w:rPr>
        <w:t>аморфной</w:t>
      </w:r>
      <w:r w:rsidR="00DA25BC">
        <w:rPr>
          <w:sz w:val="28"/>
          <w:szCs w:val="28"/>
        </w:rPr>
        <w:t xml:space="preserve"> </w:t>
      </w:r>
      <w:r w:rsidRPr="00DA5C19">
        <w:rPr>
          <w:sz w:val="28"/>
          <w:szCs w:val="28"/>
        </w:rPr>
        <w:t>матрицы.</w:t>
      </w:r>
      <w:r w:rsidR="00DA25BC">
        <w:rPr>
          <w:sz w:val="28"/>
          <w:szCs w:val="28"/>
        </w:rPr>
        <w:t xml:space="preserve"> </w:t>
      </w:r>
      <w:r w:rsidRPr="00DA5C19">
        <w:rPr>
          <w:sz w:val="28"/>
          <w:szCs w:val="28"/>
        </w:rPr>
        <w:t>При</w:t>
      </w:r>
      <w:r w:rsidR="00DA25BC">
        <w:rPr>
          <w:sz w:val="28"/>
          <w:szCs w:val="28"/>
        </w:rPr>
        <w:t xml:space="preserve"> </w:t>
      </w:r>
      <w:r w:rsidRPr="00DA5C19">
        <w:rPr>
          <w:sz w:val="28"/>
          <w:szCs w:val="28"/>
        </w:rPr>
        <w:t>этом</w:t>
      </w:r>
      <w:r w:rsidR="00DA25BC">
        <w:rPr>
          <w:sz w:val="28"/>
          <w:szCs w:val="28"/>
        </w:rPr>
        <w:t xml:space="preserve"> </w:t>
      </w:r>
      <w:r w:rsidRPr="00DA5C19">
        <w:rPr>
          <w:sz w:val="28"/>
          <w:szCs w:val="28"/>
        </w:rPr>
        <w:t>на</w:t>
      </w:r>
      <w:r w:rsidR="00DA25BC">
        <w:rPr>
          <w:sz w:val="28"/>
          <w:szCs w:val="28"/>
        </w:rPr>
        <w:t xml:space="preserve"> </w:t>
      </w:r>
      <w:r>
        <w:rPr>
          <w:sz w:val="28"/>
          <w:szCs w:val="28"/>
          <w:lang w:val="en-US"/>
        </w:rPr>
        <w:t>Pb</w:t>
      </w:r>
      <w:r w:rsidR="00DA25BC">
        <w:rPr>
          <w:sz w:val="28"/>
          <w:szCs w:val="28"/>
        </w:rPr>
        <w:t xml:space="preserve"> </w:t>
      </w:r>
      <w:r w:rsidRPr="00DA5C19">
        <w:rPr>
          <w:sz w:val="28"/>
          <w:szCs w:val="28"/>
        </w:rPr>
        <w:t>шлаке</w:t>
      </w:r>
      <w:r w:rsidR="00DA25BC">
        <w:rPr>
          <w:sz w:val="28"/>
          <w:szCs w:val="28"/>
        </w:rPr>
        <w:t xml:space="preserve"> </w:t>
      </w:r>
      <w:r w:rsidRPr="00DA5C19">
        <w:rPr>
          <w:sz w:val="28"/>
          <w:szCs w:val="28"/>
        </w:rPr>
        <w:t>видим</w:t>
      </w:r>
      <w:r w:rsidR="00DA25BC">
        <w:rPr>
          <w:sz w:val="28"/>
          <w:szCs w:val="28"/>
        </w:rPr>
        <w:t xml:space="preserve"> </w:t>
      </w:r>
      <w:r w:rsidRPr="00DA5C19">
        <w:rPr>
          <w:sz w:val="28"/>
          <w:szCs w:val="28"/>
        </w:rPr>
        <w:t>металлические</w:t>
      </w:r>
      <w:r w:rsidR="00DA25BC">
        <w:rPr>
          <w:sz w:val="28"/>
          <w:szCs w:val="28"/>
        </w:rPr>
        <w:t xml:space="preserve"> </w:t>
      </w:r>
      <w:r w:rsidRPr="00DA5C19">
        <w:rPr>
          <w:sz w:val="28"/>
          <w:szCs w:val="28"/>
        </w:rPr>
        <w:t>вкрапления</w:t>
      </w:r>
      <w:r w:rsidR="00DA25BC">
        <w:rPr>
          <w:sz w:val="28"/>
          <w:szCs w:val="28"/>
        </w:rPr>
        <w:t xml:space="preserve"> </w:t>
      </w:r>
      <w:r w:rsidRPr="00DA5C19">
        <w:rPr>
          <w:sz w:val="28"/>
          <w:szCs w:val="28"/>
        </w:rPr>
        <w:t>в</w:t>
      </w:r>
      <w:r w:rsidR="00DA25BC">
        <w:rPr>
          <w:sz w:val="28"/>
          <w:szCs w:val="28"/>
        </w:rPr>
        <w:t xml:space="preserve"> </w:t>
      </w:r>
      <w:r w:rsidRPr="00DA5C19">
        <w:rPr>
          <w:sz w:val="28"/>
          <w:szCs w:val="28"/>
        </w:rPr>
        <w:t>самих</w:t>
      </w:r>
      <w:r w:rsidR="00DA25BC">
        <w:rPr>
          <w:sz w:val="28"/>
          <w:szCs w:val="28"/>
        </w:rPr>
        <w:t xml:space="preserve"> </w:t>
      </w:r>
      <w:r w:rsidRPr="00DA5C19">
        <w:rPr>
          <w:sz w:val="28"/>
          <w:szCs w:val="28"/>
        </w:rPr>
        <w:t>частицах</w:t>
      </w:r>
      <w:r w:rsidR="00DA25BC">
        <w:rPr>
          <w:sz w:val="28"/>
          <w:szCs w:val="28"/>
        </w:rPr>
        <w:t xml:space="preserve"> </w:t>
      </w:r>
      <w:r w:rsidRPr="00DA5C19">
        <w:rPr>
          <w:sz w:val="28"/>
          <w:szCs w:val="28"/>
        </w:rPr>
        <w:t>(внедрены</w:t>
      </w:r>
      <w:r w:rsidR="00DA25BC">
        <w:rPr>
          <w:sz w:val="28"/>
          <w:szCs w:val="28"/>
        </w:rPr>
        <w:t xml:space="preserve"> </w:t>
      </w:r>
      <w:r w:rsidRPr="00DA5C19">
        <w:rPr>
          <w:sz w:val="28"/>
          <w:szCs w:val="28"/>
        </w:rPr>
        <w:t>в</w:t>
      </w:r>
      <w:r w:rsidR="00DA25BC">
        <w:rPr>
          <w:sz w:val="28"/>
          <w:szCs w:val="28"/>
        </w:rPr>
        <w:t xml:space="preserve"> </w:t>
      </w:r>
      <w:r w:rsidRPr="00DA5C19">
        <w:rPr>
          <w:sz w:val="28"/>
          <w:szCs w:val="28"/>
        </w:rPr>
        <w:t>шлак),</w:t>
      </w:r>
      <w:r w:rsidR="00DA25BC">
        <w:rPr>
          <w:sz w:val="28"/>
          <w:szCs w:val="28"/>
        </w:rPr>
        <w:t xml:space="preserve"> </w:t>
      </w:r>
      <w:r w:rsidRPr="00DA5C19">
        <w:rPr>
          <w:sz w:val="28"/>
          <w:szCs w:val="28"/>
        </w:rPr>
        <w:t>внешне</w:t>
      </w:r>
      <w:r w:rsidR="00DA25BC">
        <w:rPr>
          <w:sz w:val="28"/>
          <w:szCs w:val="28"/>
        </w:rPr>
        <w:t xml:space="preserve"> </w:t>
      </w:r>
      <w:r w:rsidRPr="00DA5C19">
        <w:rPr>
          <w:sz w:val="28"/>
          <w:szCs w:val="28"/>
        </w:rPr>
        <w:t>сходных</w:t>
      </w:r>
      <w:r w:rsidR="00DA25BC">
        <w:rPr>
          <w:sz w:val="28"/>
          <w:szCs w:val="28"/>
        </w:rPr>
        <w:t xml:space="preserve"> </w:t>
      </w:r>
      <w:r w:rsidRPr="00DA5C19">
        <w:rPr>
          <w:sz w:val="28"/>
          <w:szCs w:val="28"/>
        </w:rPr>
        <w:t>с</w:t>
      </w:r>
      <w:r w:rsidR="00DA25BC">
        <w:rPr>
          <w:sz w:val="28"/>
          <w:szCs w:val="28"/>
        </w:rPr>
        <w:t xml:space="preserve"> </w:t>
      </w:r>
      <w:r w:rsidRPr="00DA5C19">
        <w:rPr>
          <w:sz w:val="28"/>
          <w:szCs w:val="28"/>
        </w:rPr>
        <w:t>природными</w:t>
      </w:r>
      <w:r w:rsidR="00DA25BC">
        <w:rPr>
          <w:sz w:val="28"/>
          <w:szCs w:val="28"/>
        </w:rPr>
        <w:t xml:space="preserve"> </w:t>
      </w:r>
      <w:r w:rsidRPr="00DA5C19">
        <w:rPr>
          <w:sz w:val="28"/>
          <w:szCs w:val="28"/>
        </w:rPr>
        <w:t>медными</w:t>
      </w:r>
      <w:r w:rsidR="00DA25BC">
        <w:rPr>
          <w:sz w:val="28"/>
          <w:szCs w:val="28"/>
        </w:rPr>
        <w:t xml:space="preserve"> </w:t>
      </w:r>
      <w:r w:rsidRPr="00DA5C19">
        <w:rPr>
          <w:sz w:val="28"/>
          <w:szCs w:val="28"/>
        </w:rPr>
        <w:t>сульфидными</w:t>
      </w:r>
      <w:r w:rsidR="00DA25BC">
        <w:rPr>
          <w:sz w:val="28"/>
          <w:szCs w:val="28"/>
        </w:rPr>
        <w:t xml:space="preserve"> </w:t>
      </w:r>
      <w:r w:rsidRPr="00DA5C19">
        <w:rPr>
          <w:sz w:val="28"/>
          <w:szCs w:val="28"/>
        </w:rPr>
        <w:t>минералами</w:t>
      </w:r>
      <w:r w:rsidR="00DA25BC">
        <w:rPr>
          <w:sz w:val="28"/>
          <w:szCs w:val="28"/>
        </w:rPr>
        <w:t xml:space="preserve"> </w:t>
      </w:r>
      <w:r w:rsidRPr="00DA5C19">
        <w:rPr>
          <w:sz w:val="28"/>
          <w:szCs w:val="28"/>
        </w:rPr>
        <w:t>арсенопирита.</w:t>
      </w:r>
      <w:r w:rsidR="00DA25BC">
        <w:rPr>
          <w:sz w:val="28"/>
          <w:szCs w:val="28"/>
        </w:rPr>
        <w:t xml:space="preserve"> </w:t>
      </w:r>
      <w:r>
        <w:rPr>
          <w:sz w:val="28"/>
          <w:szCs w:val="28"/>
        </w:rPr>
        <w:t>В</w:t>
      </w:r>
      <w:r w:rsidR="00DA25BC">
        <w:rPr>
          <w:sz w:val="28"/>
          <w:szCs w:val="28"/>
        </w:rPr>
        <w:t xml:space="preserve"> </w:t>
      </w:r>
      <w:r>
        <w:rPr>
          <w:sz w:val="28"/>
          <w:szCs w:val="28"/>
          <w:lang w:val="en-US"/>
        </w:rPr>
        <w:t>Cu</w:t>
      </w:r>
      <w:r w:rsidR="00DA25BC">
        <w:rPr>
          <w:sz w:val="28"/>
          <w:szCs w:val="28"/>
        </w:rPr>
        <w:t xml:space="preserve"> </w:t>
      </w:r>
      <w:r w:rsidRPr="00DA5C19">
        <w:rPr>
          <w:sz w:val="28"/>
          <w:szCs w:val="28"/>
        </w:rPr>
        <w:t>шлаке</w:t>
      </w:r>
      <w:r w:rsidR="00DA25BC">
        <w:rPr>
          <w:sz w:val="28"/>
          <w:szCs w:val="28"/>
        </w:rPr>
        <w:t xml:space="preserve"> </w:t>
      </w:r>
      <w:r>
        <w:rPr>
          <w:sz w:val="28"/>
          <w:szCs w:val="28"/>
        </w:rPr>
        <w:t>ИМЗ</w:t>
      </w:r>
      <w:r w:rsidR="00DA25BC">
        <w:rPr>
          <w:sz w:val="28"/>
          <w:szCs w:val="28"/>
        </w:rPr>
        <w:t xml:space="preserve"> </w:t>
      </w:r>
      <w:r w:rsidRPr="00DA5C19">
        <w:rPr>
          <w:sz w:val="28"/>
          <w:szCs w:val="28"/>
        </w:rPr>
        <w:t>почти</w:t>
      </w:r>
      <w:r w:rsidR="00DA25BC">
        <w:rPr>
          <w:sz w:val="28"/>
          <w:szCs w:val="28"/>
        </w:rPr>
        <w:t xml:space="preserve"> </w:t>
      </w:r>
      <w:r w:rsidRPr="00DA5C19">
        <w:rPr>
          <w:sz w:val="28"/>
          <w:szCs w:val="28"/>
        </w:rPr>
        <w:t>не</w:t>
      </w:r>
      <w:r w:rsidR="00DA25BC">
        <w:rPr>
          <w:sz w:val="28"/>
          <w:szCs w:val="28"/>
        </w:rPr>
        <w:t xml:space="preserve"> </w:t>
      </w:r>
      <w:r w:rsidRPr="00DA5C19">
        <w:rPr>
          <w:sz w:val="28"/>
          <w:szCs w:val="28"/>
        </w:rPr>
        <w:t>наблюдаем</w:t>
      </w:r>
      <w:r w:rsidR="00DA25BC">
        <w:rPr>
          <w:sz w:val="28"/>
          <w:szCs w:val="28"/>
        </w:rPr>
        <w:t xml:space="preserve"> </w:t>
      </w:r>
      <w:r w:rsidRPr="00DA5C19">
        <w:rPr>
          <w:sz w:val="28"/>
          <w:szCs w:val="28"/>
        </w:rPr>
        <w:t>металлические</w:t>
      </w:r>
      <w:r w:rsidR="00DA25BC">
        <w:rPr>
          <w:sz w:val="28"/>
          <w:szCs w:val="28"/>
        </w:rPr>
        <w:t xml:space="preserve"> </w:t>
      </w:r>
      <w:r w:rsidRPr="00DA5C19">
        <w:rPr>
          <w:sz w:val="28"/>
          <w:szCs w:val="28"/>
        </w:rPr>
        <w:t>частицы</w:t>
      </w:r>
      <w:r>
        <w:rPr>
          <w:sz w:val="28"/>
          <w:szCs w:val="28"/>
        </w:rPr>
        <w:t>,</w:t>
      </w:r>
      <w:r w:rsidR="00DA25BC">
        <w:rPr>
          <w:sz w:val="28"/>
          <w:szCs w:val="28"/>
        </w:rPr>
        <w:t xml:space="preserve"> </w:t>
      </w:r>
      <w:r w:rsidRPr="00A2472E">
        <w:rPr>
          <w:sz w:val="28"/>
          <w:szCs w:val="28"/>
        </w:rPr>
        <w:t>в</w:t>
      </w:r>
      <w:r w:rsidR="00DA25BC">
        <w:rPr>
          <w:sz w:val="28"/>
          <w:szCs w:val="28"/>
        </w:rPr>
        <w:t xml:space="preserve"> </w:t>
      </w:r>
      <w:r w:rsidRPr="00A2472E">
        <w:rPr>
          <w:sz w:val="28"/>
          <w:szCs w:val="28"/>
        </w:rPr>
        <w:t>шлаке</w:t>
      </w:r>
      <w:r w:rsidR="00DA25BC">
        <w:rPr>
          <w:sz w:val="28"/>
          <w:szCs w:val="28"/>
        </w:rPr>
        <w:t xml:space="preserve"> </w:t>
      </w:r>
      <w:r>
        <w:rPr>
          <w:sz w:val="28"/>
          <w:szCs w:val="28"/>
          <w:lang w:val="en-US"/>
        </w:rPr>
        <w:t>Cu</w:t>
      </w:r>
      <w:r w:rsidR="00DA25BC">
        <w:rPr>
          <w:sz w:val="28"/>
          <w:szCs w:val="28"/>
        </w:rPr>
        <w:t xml:space="preserve"> </w:t>
      </w:r>
      <w:r w:rsidRPr="00A2472E">
        <w:rPr>
          <w:sz w:val="28"/>
          <w:szCs w:val="28"/>
        </w:rPr>
        <w:t>есть</w:t>
      </w:r>
      <w:r w:rsidR="00DA25BC">
        <w:rPr>
          <w:sz w:val="28"/>
          <w:szCs w:val="28"/>
        </w:rPr>
        <w:t xml:space="preserve"> </w:t>
      </w:r>
      <w:r w:rsidRPr="00A2472E">
        <w:rPr>
          <w:sz w:val="28"/>
          <w:szCs w:val="28"/>
        </w:rPr>
        <w:t>отдельно</w:t>
      </w:r>
      <w:r w:rsidR="00DA25BC">
        <w:rPr>
          <w:sz w:val="28"/>
          <w:szCs w:val="28"/>
        </w:rPr>
        <w:t xml:space="preserve"> </w:t>
      </w:r>
      <w:r w:rsidRPr="00A2472E">
        <w:rPr>
          <w:sz w:val="28"/>
          <w:szCs w:val="28"/>
        </w:rPr>
        <w:t>существующие</w:t>
      </w:r>
      <w:r w:rsidR="00DA25BC">
        <w:rPr>
          <w:sz w:val="28"/>
          <w:szCs w:val="28"/>
        </w:rPr>
        <w:t xml:space="preserve"> </w:t>
      </w:r>
      <w:r w:rsidRPr="00A2472E">
        <w:rPr>
          <w:sz w:val="28"/>
          <w:szCs w:val="28"/>
        </w:rPr>
        <w:t>частицы</w:t>
      </w:r>
      <w:r w:rsidR="00DA25BC">
        <w:rPr>
          <w:sz w:val="28"/>
          <w:szCs w:val="28"/>
        </w:rPr>
        <w:t xml:space="preserve"> </w:t>
      </w:r>
      <w:r w:rsidRPr="00A2472E">
        <w:rPr>
          <w:sz w:val="28"/>
          <w:szCs w:val="28"/>
        </w:rPr>
        <w:t>с</w:t>
      </w:r>
      <w:r w:rsidR="00DA25BC">
        <w:rPr>
          <w:sz w:val="28"/>
          <w:szCs w:val="28"/>
        </w:rPr>
        <w:t xml:space="preserve"> </w:t>
      </w:r>
      <w:r w:rsidRPr="00A2472E">
        <w:rPr>
          <w:sz w:val="28"/>
          <w:szCs w:val="28"/>
        </w:rPr>
        <w:t>включениями</w:t>
      </w:r>
      <w:r w:rsidR="00DA25BC">
        <w:rPr>
          <w:sz w:val="28"/>
          <w:szCs w:val="28"/>
        </w:rPr>
        <w:t xml:space="preserve"> </w:t>
      </w:r>
      <w:r w:rsidRPr="00A2472E">
        <w:rPr>
          <w:sz w:val="28"/>
          <w:szCs w:val="28"/>
        </w:rPr>
        <w:t>неоднородных</w:t>
      </w:r>
      <w:r w:rsidR="00DA25BC">
        <w:rPr>
          <w:sz w:val="28"/>
          <w:szCs w:val="28"/>
        </w:rPr>
        <w:t xml:space="preserve"> </w:t>
      </w:r>
      <w:r w:rsidRPr="00A2472E">
        <w:rPr>
          <w:sz w:val="28"/>
          <w:szCs w:val="28"/>
        </w:rPr>
        <w:t>медных</w:t>
      </w:r>
      <w:r w:rsidR="00DA25BC">
        <w:rPr>
          <w:sz w:val="28"/>
          <w:szCs w:val="28"/>
        </w:rPr>
        <w:t xml:space="preserve"> </w:t>
      </w:r>
      <w:r w:rsidRPr="00A2472E">
        <w:rPr>
          <w:sz w:val="28"/>
          <w:szCs w:val="28"/>
        </w:rPr>
        <w:t>минеральных</w:t>
      </w:r>
      <w:r w:rsidR="00DA25BC">
        <w:rPr>
          <w:sz w:val="28"/>
          <w:szCs w:val="28"/>
        </w:rPr>
        <w:t xml:space="preserve"> </w:t>
      </w:r>
      <w:r w:rsidRPr="00A2472E">
        <w:rPr>
          <w:sz w:val="28"/>
          <w:szCs w:val="28"/>
        </w:rPr>
        <w:t>фаз,</w:t>
      </w:r>
      <w:r w:rsidR="00DA25BC">
        <w:rPr>
          <w:sz w:val="28"/>
          <w:szCs w:val="28"/>
        </w:rPr>
        <w:t xml:space="preserve"> </w:t>
      </w:r>
      <w:r w:rsidRPr="00A2472E">
        <w:rPr>
          <w:sz w:val="28"/>
          <w:szCs w:val="28"/>
        </w:rPr>
        <w:t>в</w:t>
      </w:r>
      <w:r w:rsidR="00DA25BC">
        <w:rPr>
          <w:sz w:val="28"/>
          <w:szCs w:val="28"/>
        </w:rPr>
        <w:t xml:space="preserve"> </w:t>
      </w:r>
      <w:r w:rsidRPr="00A2472E">
        <w:rPr>
          <w:sz w:val="28"/>
          <w:szCs w:val="28"/>
        </w:rPr>
        <w:t>виде</w:t>
      </w:r>
      <w:r w:rsidR="00DA25BC">
        <w:rPr>
          <w:sz w:val="28"/>
          <w:szCs w:val="28"/>
        </w:rPr>
        <w:t xml:space="preserve"> </w:t>
      </w:r>
      <w:r w:rsidRPr="00A2472E">
        <w:rPr>
          <w:sz w:val="28"/>
          <w:szCs w:val="28"/>
        </w:rPr>
        <w:t>боковых</w:t>
      </w:r>
      <w:r w:rsidR="00DA25BC">
        <w:rPr>
          <w:sz w:val="28"/>
          <w:szCs w:val="28"/>
        </w:rPr>
        <w:t xml:space="preserve"> </w:t>
      </w:r>
      <w:r w:rsidRPr="00A2472E">
        <w:rPr>
          <w:sz w:val="28"/>
          <w:szCs w:val="28"/>
        </w:rPr>
        <w:t>сростков,</w:t>
      </w:r>
      <w:r w:rsidR="00DA25BC">
        <w:rPr>
          <w:sz w:val="28"/>
          <w:szCs w:val="28"/>
        </w:rPr>
        <w:t xml:space="preserve"> </w:t>
      </w:r>
      <w:r w:rsidRPr="00A2472E">
        <w:rPr>
          <w:sz w:val="28"/>
          <w:szCs w:val="28"/>
        </w:rPr>
        <w:t>внешне</w:t>
      </w:r>
      <w:r w:rsidR="00DA25BC">
        <w:rPr>
          <w:sz w:val="28"/>
          <w:szCs w:val="28"/>
        </w:rPr>
        <w:t xml:space="preserve"> </w:t>
      </w:r>
      <w:r w:rsidRPr="00A2472E">
        <w:rPr>
          <w:sz w:val="28"/>
          <w:szCs w:val="28"/>
        </w:rPr>
        <w:t>сходных</w:t>
      </w:r>
      <w:r w:rsidR="00DA25BC">
        <w:rPr>
          <w:sz w:val="28"/>
          <w:szCs w:val="28"/>
        </w:rPr>
        <w:t xml:space="preserve"> </w:t>
      </w:r>
      <w:r w:rsidRPr="00A2472E">
        <w:rPr>
          <w:sz w:val="28"/>
          <w:szCs w:val="28"/>
        </w:rPr>
        <w:t>с</w:t>
      </w:r>
      <w:r w:rsidR="00DA25BC">
        <w:rPr>
          <w:sz w:val="28"/>
          <w:szCs w:val="28"/>
        </w:rPr>
        <w:t xml:space="preserve"> </w:t>
      </w:r>
      <w:r w:rsidRPr="00A2472E">
        <w:rPr>
          <w:sz w:val="28"/>
          <w:szCs w:val="28"/>
        </w:rPr>
        <w:t>природными</w:t>
      </w:r>
      <w:r w:rsidR="00DA25BC">
        <w:rPr>
          <w:sz w:val="28"/>
          <w:szCs w:val="28"/>
        </w:rPr>
        <w:t xml:space="preserve"> </w:t>
      </w:r>
      <w:r w:rsidRPr="00A2472E">
        <w:rPr>
          <w:sz w:val="28"/>
          <w:szCs w:val="28"/>
        </w:rPr>
        <w:t>медными</w:t>
      </w:r>
      <w:r w:rsidR="00DA25BC">
        <w:rPr>
          <w:sz w:val="28"/>
          <w:szCs w:val="28"/>
        </w:rPr>
        <w:t xml:space="preserve"> </w:t>
      </w:r>
      <w:r w:rsidRPr="00A2472E">
        <w:rPr>
          <w:sz w:val="28"/>
          <w:szCs w:val="28"/>
        </w:rPr>
        <w:t>сульфидными</w:t>
      </w:r>
      <w:r w:rsidR="00DA25BC">
        <w:rPr>
          <w:sz w:val="28"/>
          <w:szCs w:val="28"/>
        </w:rPr>
        <w:t xml:space="preserve"> </w:t>
      </w:r>
      <w:r w:rsidRPr="00A2472E">
        <w:rPr>
          <w:sz w:val="28"/>
          <w:szCs w:val="28"/>
        </w:rPr>
        <w:t>минералами</w:t>
      </w:r>
      <w:r w:rsidR="00DA25BC">
        <w:rPr>
          <w:sz w:val="28"/>
          <w:szCs w:val="28"/>
        </w:rPr>
        <w:t xml:space="preserve"> </w:t>
      </w:r>
      <w:r w:rsidRPr="00A2472E">
        <w:rPr>
          <w:sz w:val="28"/>
          <w:szCs w:val="28"/>
        </w:rPr>
        <w:t>арсенопирита,</w:t>
      </w:r>
      <w:r w:rsidR="00DA25BC">
        <w:rPr>
          <w:sz w:val="28"/>
          <w:szCs w:val="28"/>
        </w:rPr>
        <w:t xml:space="preserve"> </w:t>
      </w:r>
      <w:r w:rsidRPr="00A2472E">
        <w:rPr>
          <w:sz w:val="28"/>
          <w:szCs w:val="28"/>
        </w:rPr>
        <w:t>халькопирита</w:t>
      </w:r>
      <w:r w:rsidR="00DA25BC">
        <w:rPr>
          <w:sz w:val="28"/>
          <w:szCs w:val="28"/>
        </w:rPr>
        <w:t xml:space="preserve"> </w:t>
      </w:r>
      <w:r w:rsidRPr="00A2472E">
        <w:rPr>
          <w:sz w:val="28"/>
          <w:szCs w:val="28"/>
        </w:rPr>
        <w:t>и</w:t>
      </w:r>
      <w:r w:rsidR="00DA25BC">
        <w:rPr>
          <w:sz w:val="28"/>
          <w:szCs w:val="28"/>
        </w:rPr>
        <w:t xml:space="preserve"> </w:t>
      </w:r>
      <w:r w:rsidRPr="00A2472E">
        <w:rPr>
          <w:sz w:val="28"/>
          <w:szCs w:val="28"/>
        </w:rPr>
        <w:t>пирита.</w:t>
      </w:r>
    </w:p>
    <w:p w14:paraId="7CD6FCD8" w14:textId="21B41975" w:rsidR="00996DFB" w:rsidRPr="00DA5C19" w:rsidRDefault="00DA25BC" w:rsidP="00996DFB">
      <w:pPr>
        <w:pStyle w:val="af"/>
        <w:spacing w:before="0" w:beforeAutospacing="0" w:after="0" w:afterAutospacing="0"/>
        <w:jc w:val="both"/>
        <w:rPr>
          <w:sz w:val="28"/>
          <w:szCs w:val="28"/>
        </w:rPr>
      </w:pPr>
      <w:r>
        <w:rPr>
          <w:sz w:val="28"/>
          <w:szCs w:val="28"/>
        </w:rPr>
        <w:t xml:space="preserve"> </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0"/>
        <w:gridCol w:w="3180"/>
        <w:gridCol w:w="3180"/>
      </w:tblGrid>
      <w:tr w:rsidR="00996DFB" w:rsidRPr="00DA5C19" w14:paraId="3BFB4675" w14:textId="77777777" w:rsidTr="00DA25BC">
        <w:trPr>
          <w:jc w:val="center"/>
        </w:trPr>
        <w:tc>
          <w:tcPr>
            <w:tcW w:w="4236" w:type="dxa"/>
          </w:tcPr>
          <w:p w14:paraId="5EAED983" w14:textId="77777777" w:rsidR="00996DFB" w:rsidRPr="00DA5C19" w:rsidRDefault="00996DFB" w:rsidP="00DA25BC">
            <w:pPr>
              <w:jc w:val="center"/>
              <w:rPr>
                <w:rFonts w:cs="Times New Roman"/>
                <w:noProof/>
                <w:szCs w:val="28"/>
              </w:rPr>
            </w:pPr>
            <w:r w:rsidRPr="00DA5C19">
              <w:rPr>
                <w:rFonts w:cs="Times New Roman"/>
                <w:noProof/>
                <w:szCs w:val="28"/>
                <w:lang w:eastAsia="ru-RU"/>
              </w:rPr>
              <w:drawing>
                <wp:inline distT="0" distB="0" distL="0" distR="0" wp14:anchorId="486618B0" wp14:editId="0FCDE74A">
                  <wp:extent cx="1941928" cy="1463040"/>
                  <wp:effectExtent l="0" t="0" r="1270" b="381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16009" cy="1518852"/>
                          </a:xfrm>
                          <a:prstGeom prst="rect">
                            <a:avLst/>
                          </a:prstGeom>
                          <a:noFill/>
                          <a:ln>
                            <a:noFill/>
                          </a:ln>
                        </pic:spPr>
                      </pic:pic>
                    </a:graphicData>
                  </a:graphic>
                </wp:inline>
              </w:drawing>
            </w:r>
          </w:p>
        </w:tc>
        <w:tc>
          <w:tcPr>
            <w:tcW w:w="4236" w:type="dxa"/>
          </w:tcPr>
          <w:p w14:paraId="74DB57EB" w14:textId="77777777" w:rsidR="00996DFB" w:rsidRPr="00DA5C19" w:rsidRDefault="00996DFB" w:rsidP="00DA25BC">
            <w:pPr>
              <w:jc w:val="center"/>
              <w:rPr>
                <w:rFonts w:cs="Times New Roman"/>
                <w:noProof/>
                <w:szCs w:val="28"/>
              </w:rPr>
            </w:pPr>
            <w:r w:rsidRPr="00DA5C19">
              <w:rPr>
                <w:rFonts w:cs="Times New Roman"/>
                <w:noProof/>
                <w:szCs w:val="28"/>
                <w:lang w:eastAsia="ru-RU"/>
              </w:rPr>
              <w:drawing>
                <wp:inline distT="0" distB="0" distL="0" distR="0" wp14:anchorId="692EC311" wp14:editId="41FE646D">
                  <wp:extent cx="1914961" cy="1442720"/>
                  <wp:effectExtent l="0" t="0" r="9525"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flipH="1">
                            <a:off x="0" y="0"/>
                            <a:ext cx="1983020" cy="1493996"/>
                          </a:xfrm>
                          <a:prstGeom prst="rect">
                            <a:avLst/>
                          </a:prstGeom>
                          <a:noFill/>
                          <a:ln>
                            <a:noFill/>
                          </a:ln>
                        </pic:spPr>
                      </pic:pic>
                    </a:graphicData>
                  </a:graphic>
                </wp:inline>
              </w:drawing>
            </w:r>
          </w:p>
        </w:tc>
        <w:tc>
          <w:tcPr>
            <w:tcW w:w="872" w:type="dxa"/>
          </w:tcPr>
          <w:p w14:paraId="1DC8D0B4" w14:textId="77777777" w:rsidR="00996DFB" w:rsidRPr="00DA5C19" w:rsidRDefault="00996DFB" w:rsidP="00DA25BC">
            <w:pPr>
              <w:jc w:val="center"/>
              <w:rPr>
                <w:rFonts w:cs="Times New Roman"/>
                <w:noProof/>
                <w:szCs w:val="28"/>
              </w:rPr>
            </w:pPr>
            <w:r w:rsidRPr="00922E62">
              <w:rPr>
                <w:rFonts w:cs="Times New Roman"/>
                <w:noProof/>
                <w:sz w:val="24"/>
                <w:szCs w:val="24"/>
                <w:lang w:eastAsia="ru-RU"/>
              </w:rPr>
              <w:drawing>
                <wp:inline distT="0" distB="0" distL="0" distR="0" wp14:anchorId="575F9019" wp14:editId="0827FB82">
                  <wp:extent cx="1914961" cy="1442720"/>
                  <wp:effectExtent l="0" t="0" r="9525" b="5080"/>
                  <wp:docPr id="1576873411" name="Рисунок 1576873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79634" cy="1491444"/>
                          </a:xfrm>
                          <a:prstGeom prst="rect">
                            <a:avLst/>
                          </a:prstGeom>
                          <a:noFill/>
                          <a:ln>
                            <a:noFill/>
                          </a:ln>
                        </pic:spPr>
                      </pic:pic>
                    </a:graphicData>
                  </a:graphic>
                </wp:inline>
              </w:drawing>
            </w:r>
          </w:p>
        </w:tc>
      </w:tr>
      <w:tr w:rsidR="00996DFB" w:rsidRPr="00DA5C19" w14:paraId="591A012C" w14:textId="77777777" w:rsidTr="00DA25BC">
        <w:trPr>
          <w:jc w:val="center"/>
        </w:trPr>
        <w:tc>
          <w:tcPr>
            <w:tcW w:w="4236" w:type="dxa"/>
          </w:tcPr>
          <w:p w14:paraId="31CAD1C5" w14:textId="77777777" w:rsidR="00996DFB" w:rsidRPr="00DA5C19" w:rsidRDefault="00996DFB" w:rsidP="00DA25BC">
            <w:pPr>
              <w:jc w:val="center"/>
              <w:rPr>
                <w:rFonts w:cs="Times New Roman"/>
                <w:szCs w:val="28"/>
              </w:rPr>
            </w:pPr>
            <w:r w:rsidRPr="00DA5C19">
              <w:rPr>
                <w:rFonts w:cs="Times New Roman"/>
                <w:noProof/>
                <w:szCs w:val="28"/>
                <w:lang w:val="en-US"/>
              </w:rPr>
              <w:t>a</w:t>
            </w:r>
          </w:p>
        </w:tc>
        <w:tc>
          <w:tcPr>
            <w:tcW w:w="4236" w:type="dxa"/>
          </w:tcPr>
          <w:p w14:paraId="4CDE2F2F" w14:textId="77777777" w:rsidR="00996DFB" w:rsidRPr="003605E9" w:rsidRDefault="00996DFB" w:rsidP="00DA25BC">
            <w:pPr>
              <w:jc w:val="center"/>
              <w:rPr>
                <w:rFonts w:cs="Times New Roman"/>
                <w:szCs w:val="28"/>
              </w:rPr>
            </w:pPr>
            <w:r>
              <w:rPr>
                <w:rFonts w:cs="Times New Roman"/>
                <w:noProof/>
                <w:szCs w:val="28"/>
              </w:rPr>
              <w:t>б</w:t>
            </w:r>
          </w:p>
        </w:tc>
        <w:tc>
          <w:tcPr>
            <w:tcW w:w="872" w:type="dxa"/>
          </w:tcPr>
          <w:p w14:paraId="02C4F5E5" w14:textId="77777777" w:rsidR="00996DFB" w:rsidRDefault="00996DFB" w:rsidP="00DA25BC">
            <w:pPr>
              <w:jc w:val="center"/>
              <w:rPr>
                <w:rFonts w:cs="Times New Roman"/>
                <w:noProof/>
                <w:szCs w:val="28"/>
              </w:rPr>
            </w:pPr>
            <w:r>
              <w:rPr>
                <w:rFonts w:cs="Times New Roman"/>
                <w:noProof/>
                <w:szCs w:val="28"/>
              </w:rPr>
              <w:t>в</w:t>
            </w:r>
          </w:p>
        </w:tc>
      </w:tr>
    </w:tbl>
    <w:p w14:paraId="55ABCA8E" w14:textId="77777777" w:rsidR="00996DFB" w:rsidRDefault="00996DFB" w:rsidP="00996DFB">
      <w:pPr>
        <w:spacing w:after="0"/>
        <w:ind w:firstLine="709"/>
        <w:jc w:val="center"/>
        <w:rPr>
          <w:rFonts w:cs="Times New Roman"/>
          <w:szCs w:val="28"/>
        </w:rPr>
      </w:pPr>
    </w:p>
    <w:p w14:paraId="3A8684B3" w14:textId="576F44F4" w:rsidR="00996DFB" w:rsidRPr="00DA5C19" w:rsidRDefault="00996DFB" w:rsidP="00996DFB">
      <w:pPr>
        <w:spacing w:after="0"/>
        <w:ind w:firstLine="709"/>
        <w:jc w:val="center"/>
        <w:rPr>
          <w:rFonts w:cs="Times New Roman"/>
          <w:szCs w:val="28"/>
        </w:rPr>
      </w:pPr>
      <w:r w:rsidRPr="00DA5C19">
        <w:rPr>
          <w:rFonts w:cs="Times New Roman"/>
          <w:szCs w:val="28"/>
        </w:rPr>
        <w:t>а)</w:t>
      </w:r>
      <w:r w:rsidR="00DA25BC">
        <w:rPr>
          <w:rFonts w:cs="Times New Roman"/>
          <w:szCs w:val="28"/>
        </w:rPr>
        <w:t xml:space="preserve"> </w:t>
      </w:r>
      <w:r w:rsidRPr="00DA5C19">
        <w:rPr>
          <w:rFonts w:cs="Times New Roman"/>
          <w:szCs w:val="28"/>
        </w:rPr>
        <w:t>шлак</w:t>
      </w:r>
      <w:r w:rsidR="00DA25BC">
        <w:rPr>
          <w:rFonts w:cs="Times New Roman"/>
          <w:szCs w:val="28"/>
        </w:rPr>
        <w:t xml:space="preserve"> </w:t>
      </w:r>
      <w:r w:rsidRPr="00DA5C19">
        <w:rPr>
          <w:rFonts w:cs="Times New Roman"/>
          <w:szCs w:val="28"/>
        </w:rPr>
        <w:t>свинцовый;</w:t>
      </w:r>
      <w:r w:rsidR="00DA25BC">
        <w:rPr>
          <w:rFonts w:cs="Times New Roman"/>
          <w:szCs w:val="28"/>
        </w:rPr>
        <w:t xml:space="preserve"> </w:t>
      </w:r>
      <w:r>
        <w:rPr>
          <w:rFonts w:cs="Times New Roman"/>
          <w:szCs w:val="28"/>
        </w:rPr>
        <w:t>б</w:t>
      </w:r>
      <w:r w:rsidRPr="00DA5C19">
        <w:rPr>
          <w:rFonts w:cs="Times New Roman"/>
          <w:szCs w:val="28"/>
        </w:rPr>
        <w:t>)</w:t>
      </w:r>
      <w:r w:rsidR="00DA25BC">
        <w:rPr>
          <w:rFonts w:cs="Times New Roman"/>
          <w:szCs w:val="28"/>
        </w:rPr>
        <w:t xml:space="preserve"> </w:t>
      </w:r>
      <w:r w:rsidRPr="00DA5C19">
        <w:rPr>
          <w:rFonts w:cs="Times New Roman"/>
          <w:szCs w:val="28"/>
        </w:rPr>
        <w:t>шлак</w:t>
      </w:r>
      <w:r w:rsidR="00DA25BC">
        <w:rPr>
          <w:rFonts w:cs="Times New Roman"/>
          <w:szCs w:val="28"/>
        </w:rPr>
        <w:t xml:space="preserve"> </w:t>
      </w:r>
      <w:r w:rsidRPr="00DA5C19">
        <w:rPr>
          <w:rFonts w:cs="Times New Roman"/>
          <w:szCs w:val="28"/>
        </w:rPr>
        <w:t>медный</w:t>
      </w:r>
      <w:r w:rsidR="00DA25BC">
        <w:rPr>
          <w:rFonts w:cs="Times New Roman"/>
          <w:szCs w:val="28"/>
        </w:rPr>
        <w:t xml:space="preserve"> </w:t>
      </w:r>
      <w:r>
        <w:rPr>
          <w:rFonts w:cs="Times New Roman"/>
          <w:szCs w:val="28"/>
        </w:rPr>
        <w:t>ИМЗ;</w:t>
      </w:r>
      <w:r w:rsidR="00DA25BC">
        <w:rPr>
          <w:rFonts w:cs="Times New Roman"/>
          <w:szCs w:val="28"/>
        </w:rPr>
        <w:t xml:space="preserve"> </w:t>
      </w:r>
      <w:r>
        <w:rPr>
          <w:rFonts w:cs="Times New Roman"/>
          <w:szCs w:val="28"/>
        </w:rPr>
        <w:t>в)</w:t>
      </w:r>
      <w:r w:rsidR="00DA25BC">
        <w:rPr>
          <w:rFonts w:cs="Times New Roman"/>
          <w:szCs w:val="28"/>
        </w:rPr>
        <w:t xml:space="preserve"> </w:t>
      </w:r>
      <w:r>
        <w:rPr>
          <w:rFonts w:cs="Times New Roman"/>
          <w:szCs w:val="28"/>
        </w:rPr>
        <w:t>шлак</w:t>
      </w:r>
      <w:r w:rsidR="00DA25BC">
        <w:rPr>
          <w:rFonts w:cs="Times New Roman"/>
          <w:szCs w:val="28"/>
        </w:rPr>
        <w:t xml:space="preserve"> </w:t>
      </w:r>
      <w:r>
        <w:rPr>
          <w:rFonts w:cs="Times New Roman"/>
          <w:szCs w:val="28"/>
        </w:rPr>
        <w:t>медный</w:t>
      </w:r>
    </w:p>
    <w:p w14:paraId="559D9C12" w14:textId="77777777" w:rsidR="00996DFB" w:rsidRDefault="00996DFB" w:rsidP="00996DFB">
      <w:pPr>
        <w:spacing w:after="0"/>
        <w:ind w:firstLine="709"/>
        <w:jc w:val="center"/>
        <w:rPr>
          <w:rFonts w:cs="Times New Roman"/>
          <w:szCs w:val="28"/>
        </w:rPr>
      </w:pPr>
    </w:p>
    <w:p w14:paraId="1A793E9A" w14:textId="73D00107" w:rsidR="00996DFB" w:rsidRPr="00DA5C19" w:rsidRDefault="00996DFB" w:rsidP="00996DFB">
      <w:pPr>
        <w:spacing w:after="0"/>
        <w:ind w:firstLine="709"/>
        <w:jc w:val="center"/>
        <w:rPr>
          <w:rFonts w:cs="Times New Roman"/>
          <w:szCs w:val="28"/>
        </w:rPr>
      </w:pPr>
      <w:r w:rsidRPr="00DA5C19">
        <w:rPr>
          <w:rFonts w:cs="Times New Roman"/>
          <w:szCs w:val="28"/>
        </w:rPr>
        <w:t>Рисунок</w:t>
      </w:r>
      <w:r w:rsidR="00DA25BC">
        <w:rPr>
          <w:rFonts w:cs="Times New Roman"/>
          <w:szCs w:val="28"/>
        </w:rPr>
        <w:t xml:space="preserve"> </w:t>
      </w:r>
      <w:r>
        <w:rPr>
          <w:rFonts w:cs="Times New Roman"/>
          <w:szCs w:val="28"/>
        </w:rPr>
        <w:t>3.1.7</w:t>
      </w:r>
      <w:r w:rsidR="00DA25BC">
        <w:rPr>
          <w:rFonts w:cs="Times New Roman"/>
          <w:szCs w:val="28"/>
        </w:rPr>
        <w:t xml:space="preserve"> </w:t>
      </w:r>
      <w:r w:rsidRPr="00DA5C19">
        <w:rPr>
          <w:rFonts w:cs="Times New Roman"/>
          <w:szCs w:val="28"/>
        </w:rPr>
        <w:t>-</w:t>
      </w:r>
      <w:r w:rsidR="00DA25BC">
        <w:rPr>
          <w:rFonts w:cs="Times New Roman"/>
          <w:szCs w:val="28"/>
        </w:rPr>
        <w:t xml:space="preserve"> </w:t>
      </w:r>
      <w:r w:rsidRPr="00DA5C19">
        <w:rPr>
          <w:rFonts w:cs="Times New Roman"/>
          <w:szCs w:val="28"/>
        </w:rPr>
        <w:t>Оптические</w:t>
      </w:r>
      <w:r w:rsidR="00DA25BC">
        <w:rPr>
          <w:rFonts w:cs="Times New Roman"/>
          <w:szCs w:val="28"/>
        </w:rPr>
        <w:t xml:space="preserve"> </w:t>
      </w:r>
      <w:r w:rsidRPr="00DA5C19">
        <w:rPr>
          <w:rFonts w:cs="Times New Roman"/>
          <w:szCs w:val="28"/>
        </w:rPr>
        <w:t>снимки,</w:t>
      </w:r>
      <w:r w:rsidR="00DA25BC">
        <w:rPr>
          <w:rFonts w:cs="Times New Roman"/>
          <w:szCs w:val="28"/>
        </w:rPr>
        <w:t xml:space="preserve"> </w:t>
      </w:r>
      <w:r w:rsidRPr="00DA5C19">
        <w:rPr>
          <w:rFonts w:cs="Times New Roman"/>
          <w:szCs w:val="28"/>
        </w:rPr>
        <w:t>полученные</w:t>
      </w:r>
      <w:r w:rsidR="00DA25BC">
        <w:rPr>
          <w:rFonts w:cs="Times New Roman"/>
          <w:szCs w:val="28"/>
        </w:rPr>
        <w:t xml:space="preserve"> </w:t>
      </w:r>
      <w:r w:rsidRPr="00DA5C19">
        <w:rPr>
          <w:rFonts w:cs="Times New Roman"/>
          <w:szCs w:val="28"/>
        </w:rPr>
        <w:t>при</w:t>
      </w:r>
      <w:r w:rsidR="00DA25BC">
        <w:rPr>
          <w:rFonts w:cs="Times New Roman"/>
          <w:szCs w:val="28"/>
        </w:rPr>
        <w:t xml:space="preserve"> </w:t>
      </w:r>
      <w:r w:rsidRPr="00DA5C19">
        <w:rPr>
          <w:rFonts w:cs="Times New Roman"/>
          <w:szCs w:val="28"/>
        </w:rPr>
        <w:t>увеличении</w:t>
      </w:r>
      <w:r w:rsidR="00DA25BC">
        <w:rPr>
          <w:rFonts w:cs="Times New Roman"/>
          <w:szCs w:val="28"/>
        </w:rPr>
        <w:t xml:space="preserve"> </w:t>
      </w:r>
      <w:r w:rsidRPr="00DA5C19">
        <w:rPr>
          <w:rFonts w:cs="Times New Roman"/>
          <w:szCs w:val="28"/>
        </w:rPr>
        <w:t>х100</w:t>
      </w:r>
    </w:p>
    <w:p w14:paraId="3863482D" w14:textId="77777777" w:rsidR="00996DFB" w:rsidRDefault="00996DFB" w:rsidP="00996DFB">
      <w:pPr>
        <w:spacing w:after="0"/>
        <w:jc w:val="both"/>
        <w:rPr>
          <w:bCs/>
          <w:color w:val="000000" w:themeColor="text1"/>
          <w:sz w:val="24"/>
          <w:szCs w:val="24"/>
        </w:rPr>
      </w:pPr>
    </w:p>
    <w:p w14:paraId="53D4C2F5" w14:textId="5A727D74" w:rsidR="00996DFB" w:rsidRDefault="00996DFB" w:rsidP="00996DFB">
      <w:pPr>
        <w:spacing w:after="0"/>
        <w:ind w:firstLine="709"/>
        <w:jc w:val="both"/>
        <w:rPr>
          <w:bCs/>
          <w:color w:val="000000" w:themeColor="text1"/>
          <w:szCs w:val="28"/>
        </w:rPr>
      </w:pPr>
      <w:r>
        <w:rPr>
          <w:bCs/>
          <w:color w:val="000000" w:themeColor="text1"/>
          <w:szCs w:val="28"/>
        </w:rPr>
        <w:t>Также</w:t>
      </w:r>
      <w:r w:rsidR="00DA25BC">
        <w:rPr>
          <w:bCs/>
          <w:color w:val="000000" w:themeColor="text1"/>
          <w:szCs w:val="28"/>
        </w:rPr>
        <w:t xml:space="preserve"> </w:t>
      </w:r>
      <w:r>
        <w:rPr>
          <w:bCs/>
          <w:color w:val="000000" w:themeColor="text1"/>
          <w:szCs w:val="28"/>
        </w:rPr>
        <w:t>проведена</w:t>
      </w:r>
      <w:r w:rsidR="00DA25BC">
        <w:rPr>
          <w:bCs/>
          <w:color w:val="000000" w:themeColor="text1"/>
          <w:szCs w:val="28"/>
        </w:rPr>
        <w:t xml:space="preserve"> </w:t>
      </w:r>
      <w:r>
        <w:rPr>
          <w:bCs/>
          <w:color w:val="000000" w:themeColor="text1"/>
          <w:szCs w:val="28"/>
        </w:rPr>
        <w:t>м</w:t>
      </w:r>
      <w:r w:rsidRPr="00532BA0">
        <w:rPr>
          <w:bCs/>
          <w:color w:val="000000" w:themeColor="text1"/>
          <w:szCs w:val="28"/>
        </w:rPr>
        <w:t>икроскопия</w:t>
      </w:r>
      <w:r w:rsidR="00DA25BC">
        <w:rPr>
          <w:bCs/>
          <w:color w:val="000000" w:themeColor="text1"/>
          <w:szCs w:val="28"/>
        </w:rPr>
        <w:t xml:space="preserve"> </w:t>
      </w:r>
      <w:r w:rsidRPr="00532BA0">
        <w:rPr>
          <w:bCs/>
          <w:color w:val="000000" w:themeColor="text1"/>
          <w:szCs w:val="28"/>
        </w:rPr>
        <w:t>шлака</w:t>
      </w:r>
      <w:r w:rsidR="00DA25BC">
        <w:rPr>
          <w:bCs/>
          <w:color w:val="000000" w:themeColor="text1"/>
          <w:szCs w:val="28"/>
        </w:rPr>
        <w:t xml:space="preserve"> </w:t>
      </w:r>
      <w:r w:rsidRPr="00532BA0">
        <w:rPr>
          <w:bCs/>
          <w:color w:val="000000" w:themeColor="text1"/>
          <w:szCs w:val="28"/>
        </w:rPr>
        <w:t>с</w:t>
      </w:r>
      <w:r w:rsidR="00DA25BC">
        <w:rPr>
          <w:bCs/>
          <w:color w:val="000000" w:themeColor="text1"/>
          <w:szCs w:val="28"/>
        </w:rPr>
        <w:t xml:space="preserve"> </w:t>
      </w:r>
      <w:r w:rsidRPr="00532BA0">
        <w:rPr>
          <w:bCs/>
          <w:color w:val="000000" w:themeColor="text1"/>
          <w:szCs w:val="28"/>
        </w:rPr>
        <w:t>высоким</w:t>
      </w:r>
      <w:r w:rsidR="00DA25BC">
        <w:rPr>
          <w:bCs/>
          <w:color w:val="000000" w:themeColor="text1"/>
          <w:szCs w:val="28"/>
        </w:rPr>
        <w:t xml:space="preserve"> </w:t>
      </w:r>
      <w:r w:rsidRPr="00532BA0">
        <w:rPr>
          <w:bCs/>
          <w:color w:val="000000" w:themeColor="text1"/>
          <w:szCs w:val="28"/>
        </w:rPr>
        <w:t>пространственным</w:t>
      </w:r>
      <w:r w:rsidR="00DA25BC">
        <w:rPr>
          <w:bCs/>
          <w:color w:val="000000" w:themeColor="text1"/>
          <w:szCs w:val="28"/>
        </w:rPr>
        <w:t xml:space="preserve"> </w:t>
      </w:r>
      <w:r w:rsidRPr="00532BA0">
        <w:rPr>
          <w:bCs/>
          <w:color w:val="000000" w:themeColor="text1"/>
          <w:szCs w:val="28"/>
        </w:rPr>
        <w:t>разрешением</w:t>
      </w:r>
      <w:r w:rsidR="00DA25BC">
        <w:rPr>
          <w:bCs/>
          <w:color w:val="000000" w:themeColor="text1"/>
          <w:szCs w:val="28"/>
        </w:rPr>
        <w:t xml:space="preserve"> </w:t>
      </w:r>
      <w:r>
        <w:rPr>
          <w:bCs/>
          <w:color w:val="000000" w:themeColor="text1"/>
          <w:szCs w:val="28"/>
        </w:rPr>
        <w:t>(рисунок</w:t>
      </w:r>
      <w:r w:rsidR="00DA25BC">
        <w:rPr>
          <w:bCs/>
          <w:color w:val="000000" w:themeColor="text1"/>
          <w:szCs w:val="28"/>
        </w:rPr>
        <w:t xml:space="preserve"> </w:t>
      </w:r>
      <w:r>
        <w:rPr>
          <w:bCs/>
          <w:color w:val="000000" w:themeColor="text1"/>
          <w:szCs w:val="28"/>
        </w:rPr>
        <w:t>3.1.8)</w:t>
      </w:r>
      <w:r w:rsidRPr="00532BA0">
        <w:rPr>
          <w:bCs/>
          <w:color w:val="000000" w:themeColor="text1"/>
          <w:szCs w:val="28"/>
        </w:rPr>
        <w:t>.</w:t>
      </w:r>
      <w:r w:rsidR="00DA25BC">
        <w:rPr>
          <w:bCs/>
          <w:color w:val="000000" w:themeColor="text1"/>
          <w:szCs w:val="28"/>
        </w:rPr>
        <w:t xml:space="preserve"> </w:t>
      </w:r>
      <w:r>
        <w:rPr>
          <w:bCs/>
          <w:color w:val="000000" w:themeColor="text1"/>
          <w:szCs w:val="28"/>
        </w:rPr>
        <w:t>М</w:t>
      </w:r>
      <w:r w:rsidRPr="00532BA0">
        <w:rPr>
          <w:bCs/>
          <w:color w:val="000000" w:themeColor="text1"/>
          <w:szCs w:val="28"/>
        </w:rPr>
        <w:t>етодом</w:t>
      </w:r>
      <w:r w:rsidR="00DA25BC">
        <w:rPr>
          <w:bCs/>
          <w:color w:val="000000" w:themeColor="text1"/>
          <w:szCs w:val="28"/>
        </w:rPr>
        <w:t xml:space="preserve"> </w:t>
      </w:r>
      <w:r w:rsidRPr="00532BA0">
        <w:rPr>
          <w:bCs/>
          <w:color w:val="000000" w:themeColor="text1"/>
          <w:szCs w:val="28"/>
        </w:rPr>
        <w:t>элементного</w:t>
      </w:r>
      <w:r w:rsidR="00DA25BC">
        <w:rPr>
          <w:bCs/>
          <w:color w:val="000000" w:themeColor="text1"/>
          <w:szCs w:val="28"/>
        </w:rPr>
        <w:t xml:space="preserve"> </w:t>
      </w:r>
      <w:r w:rsidRPr="00532BA0">
        <w:rPr>
          <w:bCs/>
          <w:color w:val="000000" w:themeColor="text1"/>
          <w:szCs w:val="28"/>
        </w:rPr>
        <w:t>анализа</w:t>
      </w:r>
      <w:r w:rsidR="00DA25BC">
        <w:rPr>
          <w:bCs/>
          <w:color w:val="000000" w:themeColor="text1"/>
          <w:szCs w:val="28"/>
        </w:rPr>
        <w:t xml:space="preserve"> </w:t>
      </w:r>
      <w:r w:rsidRPr="00532BA0">
        <w:rPr>
          <w:bCs/>
          <w:color w:val="000000" w:themeColor="text1"/>
          <w:szCs w:val="28"/>
        </w:rPr>
        <w:t>и</w:t>
      </w:r>
      <w:r w:rsidR="00DA25BC">
        <w:rPr>
          <w:bCs/>
          <w:color w:val="000000" w:themeColor="text1"/>
          <w:szCs w:val="28"/>
        </w:rPr>
        <w:t xml:space="preserve"> </w:t>
      </w:r>
      <w:r w:rsidRPr="00532BA0">
        <w:rPr>
          <w:bCs/>
          <w:color w:val="000000" w:themeColor="text1"/>
          <w:szCs w:val="28"/>
        </w:rPr>
        <w:t>элементного</w:t>
      </w:r>
      <w:r w:rsidR="00DA25BC">
        <w:rPr>
          <w:bCs/>
          <w:color w:val="000000" w:themeColor="text1"/>
          <w:szCs w:val="28"/>
        </w:rPr>
        <w:t xml:space="preserve"> </w:t>
      </w:r>
      <w:r w:rsidRPr="00532BA0">
        <w:rPr>
          <w:bCs/>
          <w:color w:val="000000" w:themeColor="text1"/>
          <w:szCs w:val="28"/>
        </w:rPr>
        <w:t>картирования</w:t>
      </w:r>
      <w:r w:rsidR="00DA25BC">
        <w:rPr>
          <w:bCs/>
          <w:color w:val="000000" w:themeColor="text1"/>
          <w:szCs w:val="28"/>
        </w:rPr>
        <w:t xml:space="preserve"> </w:t>
      </w:r>
      <w:r w:rsidRPr="00532BA0">
        <w:rPr>
          <w:bCs/>
          <w:color w:val="000000" w:themeColor="text1"/>
          <w:szCs w:val="28"/>
        </w:rPr>
        <w:t>получ</w:t>
      </w:r>
      <w:r>
        <w:rPr>
          <w:bCs/>
          <w:color w:val="000000" w:themeColor="text1"/>
          <w:szCs w:val="28"/>
        </w:rPr>
        <w:t>ены</w:t>
      </w:r>
      <w:r w:rsidR="00DA25BC">
        <w:rPr>
          <w:bCs/>
          <w:color w:val="000000" w:themeColor="text1"/>
          <w:szCs w:val="28"/>
        </w:rPr>
        <w:t xml:space="preserve"> </w:t>
      </w:r>
      <w:r w:rsidRPr="00532BA0">
        <w:rPr>
          <w:bCs/>
          <w:color w:val="000000" w:themeColor="text1"/>
          <w:szCs w:val="28"/>
        </w:rPr>
        <w:t>поверхностные</w:t>
      </w:r>
      <w:r w:rsidR="00DA25BC">
        <w:rPr>
          <w:bCs/>
          <w:color w:val="000000" w:themeColor="text1"/>
          <w:szCs w:val="28"/>
        </w:rPr>
        <w:t xml:space="preserve"> </w:t>
      </w:r>
      <w:r w:rsidRPr="00532BA0">
        <w:rPr>
          <w:bCs/>
          <w:color w:val="000000" w:themeColor="text1"/>
          <w:szCs w:val="28"/>
        </w:rPr>
        <w:t>значения</w:t>
      </w:r>
      <w:r w:rsidR="00DA25BC">
        <w:rPr>
          <w:bCs/>
          <w:color w:val="000000" w:themeColor="text1"/>
          <w:szCs w:val="28"/>
        </w:rPr>
        <w:t xml:space="preserve"> </w:t>
      </w:r>
      <w:r w:rsidRPr="00532BA0">
        <w:rPr>
          <w:bCs/>
          <w:color w:val="000000" w:themeColor="text1"/>
          <w:szCs w:val="28"/>
        </w:rPr>
        <w:t>исследуем</w:t>
      </w:r>
      <w:r>
        <w:rPr>
          <w:bCs/>
          <w:color w:val="000000" w:themeColor="text1"/>
          <w:szCs w:val="28"/>
        </w:rPr>
        <w:t>ых</w:t>
      </w:r>
      <w:r w:rsidR="00DA25BC">
        <w:rPr>
          <w:bCs/>
          <w:color w:val="000000" w:themeColor="text1"/>
          <w:szCs w:val="28"/>
        </w:rPr>
        <w:t xml:space="preserve"> </w:t>
      </w:r>
      <w:r w:rsidRPr="00532BA0">
        <w:rPr>
          <w:bCs/>
          <w:color w:val="000000" w:themeColor="text1"/>
          <w:szCs w:val="28"/>
        </w:rPr>
        <w:t>образц</w:t>
      </w:r>
      <w:r>
        <w:rPr>
          <w:bCs/>
          <w:color w:val="000000" w:themeColor="text1"/>
          <w:szCs w:val="28"/>
        </w:rPr>
        <w:t>ов</w:t>
      </w:r>
      <w:r w:rsidRPr="00532BA0">
        <w:rPr>
          <w:bCs/>
          <w:color w:val="000000" w:themeColor="text1"/>
          <w:szCs w:val="28"/>
        </w:rPr>
        <w:t>.</w:t>
      </w:r>
      <w:r w:rsidR="00DA25BC">
        <w:rPr>
          <w:bCs/>
          <w:color w:val="000000" w:themeColor="text1"/>
          <w:szCs w:val="28"/>
        </w:rPr>
        <w:t xml:space="preserve"> </w:t>
      </w:r>
      <w:r w:rsidRPr="005D7BE3">
        <w:rPr>
          <w:bCs/>
          <w:color w:val="000000" w:themeColor="text1"/>
          <w:szCs w:val="28"/>
        </w:rPr>
        <w:t>Из</w:t>
      </w:r>
      <w:r w:rsidR="00DA25BC">
        <w:rPr>
          <w:bCs/>
          <w:color w:val="000000" w:themeColor="text1"/>
          <w:szCs w:val="28"/>
        </w:rPr>
        <w:t xml:space="preserve"> </w:t>
      </w:r>
      <w:r w:rsidRPr="005D7BE3">
        <w:rPr>
          <w:bCs/>
          <w:color w:val="000000" w:themeColor="text1"/>
          <w:szCs w:val="28"/>
        </w:rPr>
        <w:t>анализа</w:t>
      </w:r>
      <w:r w:rsidR="00DA25BC">
        <w:rPr>
          <w:bCs/>
          <w:color w:val="000000" w:themeColor="text1"/>
          <w:szCs w:val="28"/>
        </w:rPr>
        <w:t xml:space="preserve"> </w:t>
      </w:r>
      <w:r>
        <w:rPr>
          <w:bCs/>
          <w:color w:val="000000" w:themeColor="text1"/>
          <w:szCs w:val="28"/>
        </w:rPr>
        <w:t>снимков</w:t>
      </w:r>
      <w:r w:rsidR="00DA25BC">
        <w:rPr>
          <w:bCs/>
          <w:color w:val="000000" w:themeColor="text1"/>
          <w:szCs w:val="28"/>
        </w:rPr>
        <w:t xml:space="preserve"> </w:t>
      </w:r>
      <w:r w:rsidRPr="005D7BE3">
        <w:rPr>
          <w:bCs/>
          <w:color w:val="000000" w:themeColor="text1"/>
          <w:szCs w:val="28"/>
        </w:rPr>
        <w:t>видно,</w:t>
      </w:r>
      <w:r w:rsidR="00DA25BC">
        <w:rPr>
          <w:bCs/>
          <w:color w:val="000000" w:themeColor="text1"/>
          <w:szCs w:val="28"/>
        </w:rPr>
        <w:t xml:space="preserve"> </w:t>
      </w:r>
      <w:r>
        <w:rPr>
          <w:bCs/>
          <w:color w:val="000000" w:themeColor="text1"/>
          <w:szCs w:val="28"/>
        </w:rPr>
        <w:t>что</w:t>
      </w:r>
      <w:r w:rsidR="00DA25BC">
        <w:rPr>
          <w:bCs/>
          <w:color w:val="000000" w:themeColor="text1"/>
          <w:szCs w:val="28"/>
        </w:rPr>
        <w:t xml:space="preserve"> </w:t>
      </w:r>
      <w:r>
        <w:rPr>
          <w:bCs/>
          <w:color w:val="000000" w:themeColor="text1"/>
          <w:szCs w:val="28"/>
        </w:rPr>
        <w:t>образцы</w:t>
      </w:r>
      <w:r w:rsidR="00DA25BC">
        <w:rPr>
          <w:bCs/>
          <w:color w:val="000000" w:themeColor="text1"/>
          <w:szCs w:val="28"/>
        </w:rPr>
        <w:t xml:space="preserve"> </w:t>
      </w:r>
      <w:r w:rsidRPr="005D7BE3">
        <w:rPr>
          <w:bCs/>
          <w:color w:val="000000" w:themeColor="text1"/>
          <w:szCs w:val="28"/>
        </w:rPr>
        <w:t>внешне</w:t>
      </w:r>
      <w:r w:rsidR="00DA25BC">
        <w:rPr>
          <w:bCs/>
          <w:color w:val="000000" w:themeColor="text1"/>
          <w:szCs w:val="28"/>
        </w:rPr>
        <w:t xml:space="preserve"> </w:t>
      </w:r>
      <w:r w:rsidRPr="005D7BE3">
        <w:rPr>
          <w:bCs/>
          <w:color w:val="000000" w:themeColor="text1"/>
          <w:szCs w:val="28"/>
        </w:rPr>
        <w:t>черные</w:t>
      </w:r>
      <w:r w:rsidR="00DA25BC">
        <w:rPr>
          <w:bCs/>
          <w:color w:val="000000" w:themeColor="text1"/>
          <w:szCs w:val="28"/>
        </w:rPr>
        <w:t xml:space="preserve"> </w:t>
      </w:r>
      <w:r w:rsidRPr="005D7BE3">
        <w:rPr>
          <w:bCs/>
          <w:color w:val="000000" w:themeColor="text1"/>
          <w:szCs w:val="28"/>
        </w:rPr>
        <w:t>и</w:t>
      </w:r>
      <w:r w:rsidR="00DA25BC">
        <w:rPr>
          <w:bCs/>
          <w:color w:val="000000" w:themeColor="text1"/>
          <w:szCs w:val="28"/>
        </w:rPr>
        <w:t xml:space="preserve"> </w:t>
      </w:r>
      <w:r w:rsidRPr="005D7BE3">
        <w:rPr>
          <w:bCs/>
          <w:color w:val="000000" w:themeColor="text1"/>
          <w:szCs w:val="28"/>
        </w:rPr>
        <w:t>аморфные,</w:t>
      </w:r>
      <w:r w:rsidR="00DA25BC">
        <w:rPr>
          <w:bCs/>
          <w:color w:val="000000" w:themeColor="text1"/>
          <w:szCs w:val="28"/>
        </w:rPr>
        <w:t xml:space="preserve"> </w:t>
      </w:r>
      <w:r w:rsidRPr="005D7BE3">
        <w:rPr>
          <w:bCs/>
          <w:color w:val="000000" w:themeColor="text1"/>
          <w:szCs w:val="28"/>
        </w:rPr>
        <w:t>кристаллические</w:t>
      </w:r>
      <w:r w:rsidR="00DA25BC">
        <w:rPr>
          <w:bCs/>
          <w:color w:val="000000" w:themeColor="text1"/>
          <w:szCs w:val="28"/>
        </w:rPr>
        <w:t xml:space="preserve"> </w:t>
      </w:r>
      <w:r w:rsidRPr="005D7BE3">
        <w:rPr>
          <w:bCs/>
          <w:color w:val="000000" w:themeColor="text1"/>
          <w:szCs w:val="28"/>
        </w:rPr>
        <w:t>образования</w:t>
      </w:r>
      <w:r w:rsidR="00DA25BC">
        <w:rPr>
          <w:bCs/>
          <w:color w:val="000000" w:themeColor="text1"/>
          <w:szCs w:val="28"/>
        </w:rPr>
        <w:t xml:space="preserve"> </w:t>
      </w:r>
      <w:r w:rsidRPr="005D7BE3">
        <w:rPr>
          <w:bCs/>
          <w:color w:val="000000" w:themeColor="text1"/>
          <w:szCs w:val="28"/>
        </w:rPr>
        <w:t>не</w:t>
      </w:r>
      <w:r w:rsidR="00DA25BC">
        <w:rPr>
          <w:bCs/>
          <w:color w:val="000000" w:themeColor="text1"/>
          <w:szCs w:val="28"/>
        </w:rPr>
        <w:t xml:space="preserve"> </w:t>
      </w:r>
      <w:r w:rsidRPr="005D7BE3">
        <w:rPr>
          <w:bCs/>
          <w:color w:val="000000" w:themeColor="text1"/>
          <w:szCs w:val="28"/>
        </w:rPr>
        <w:t>отмечаетс</w:t>
      </w:r>
      <w:r>
        <w:rPr>
          <w:bCs/>
          <w:color w:val="000000" w:themeColor="text1"/>
          <w:szCs w:val="28"/>
        </w:rPr>
        <w:t>я.</w:t>
      </w:r>
      <w:r w:rsidR="00DA25BC">
        <w:rPr>
          <w:bCs/>
          <w:color w:val="000000" w:themeColor="text1"/>
          <w:szCs w:val="28"/>
        </w:rPr>
        <w:t xml:space="preserve"> </w:t>
      </w:r>
    </w:p>
    <w:p w14:paraId="24481E54" w14:textId="6C419848" w:rsidR="00996DFB" w:rsidRPr="00DA5C19" w:rsidRDefault="00996DFB" w:rsidP="00996DFB">
      <w:pPr>
        <w:spacing w:after="0"/>
        <w:ind w:firstLine="709"/>
        <w:jc w:val="both"/>
        <w:rPr>
          <w:rFonts w:cs="Times New Roman"/>
          <w:szCs w:val="28"/>
        </w:rPr>
      </w:pPr>
      <w:r w:rsidRPr="00DA5C19">
        <w:rPr>
          <w:bCs/>
          <w:color w:val="000000" w:themeColor="text1"/>
          <w:szCs w:val="28"/>
        </w:rPr>
        <w:t>Микроскопический</w:t>
      </w:r>
      <w:r w:rsidR="00DA25BC">
        <w:rPr>
          <w:bCs/>
          <w:color w:val="000000" w:themeColor="text1"/>
          <w:szCs w:val="28"/>
        </w:rPr>
        <w:t xml:space="preserve"> </w:t>
      </w:r>
      <w:r w:rsidRPr="00DA5C19">
        <w:rPr>
          <w:bCs/>
          <w:color w:val="000000" w:themeColor="text1"/>
          <w:szCs w:val="28"/>
        </w:rPr>
        <w:t>анализ</w:t>
      </w:r>
      <w:r w:rsidR="00DA25BC">
        <w:rPr>
          <w:bCs/>
          <w:color w:val="000000" w:themeColor="text1"/>
          <w:szCs w:val="28"/>
        </w:rPr>
        <w:t xml:space="preserve"> </w:t>
      </w:r>
      <w:r w:rsidRPr="00DA5C19">
        <w:rPr>
          <w:bCs/>
          <w:color w:val="000000" w:themeColor="text1"/>
          <w:szCs w:val="28"/>
        </w:rPr>
        <w:t>природных</w:t>
      </w:r>
      <w:r w:rsidR="00DA25BC">
        <w:rPr>
          <w:bCs/>
          <w:color w:val="000000" w:themeColor="text1"/>
          <w:szCs w:val="28"/>
        </w:rPr>
        <w:t xml:space="preserve"> </w:t>
      </w:r>
      <w:r w:rsidRPr="00DA5C19">
        <w:rPr>
          <w:bCs/>
          <w:color w:val="000000" w:themeColor="text1"/>
          <w:szCs w:val="28"/>
        </w:rPr>
        <w:t>алюмосиликатов,</w:t>
      </w:r>
      <w:r w:rsidR="00DA25BC">
        <w:rPr>
          <w:bCs/>
          <w:color w:val="000000" w:themeColor="text1"/>
          <w:szCs w:val="28"/>
        </w:rPr>
        <w:t xml:space="preserve"> </w:t>
      </w:r>
      <w:r w:rsidRPr="00DA5C19">
        <w:rPr>
          <w:bCs/>
          <w:color w:val="000000" w:themeColor="text1"/>
          <w:szCs w:val="28"/>
        </w:rPr>
        <w:t>представленных</w:t>
      </w:r>
      <w:r w:rsidR="00DA25BC">
        <w:rPr>
          <w:bCs/>
          <w:color w:val="000000" w:themeColor="text1"/>
          <w:szCs w:val="28"/>
        </w:rPr>
        <w:t xml:space="preserve"> </w:t>
      </w:r>
      <w:r w:rsidRPr="00DA5C19">
        <w:rPr>
          <w:bCs/>
          <w:color w:val="000000" w:themeColor="text1"/>
          <w:szCs w:val="28"/>
        </w:rPr>
        <w:t>цеолитов</w:t>
      </w:r>
      <w:r w:rsidR="00DA25BC">
        <w:rPr>
          <w:bCs/>
          <w:color w:val="000000" w:themeColor="text1"/>
          <w:szCs w:val="28"/>
        </w:rPr>
        <w:t xml:space="preserve"> </w:t>
      </w:r>
      <w:r w:rsidRPr="00DA5C19">
        <w:rPr>
          <w:bCs/>
          <w:color w:val="000000" w:themeColor="text1"/>
          <w:szCs w:val="28"/>
        </w:rPr>
        <w:t>установил</w:t>
      </w:r>
      <w:r w:rsidR="00DA25BC">
        <w:rPr>
          <w:bCs/>
          <w:color w:val="000000" w:themeColor="text1"/>
          <w:szCs w:val="28"/>
        </w:rPr>
        <w:t xml:space="preserve"> </w:t>
      </w:r>
      <w:r w:rsidRPr="00DA5C19">
        <w:rPr>
          <w:bCs/>
          <w:color w:val="000000" w:themeColor="text1"/>
          <w:szCs w:val="28"/>
        </w:rPr>
        <w:t>(рисунок</w:t>
      </w:r>
      <w:r w:rsidR="00DA25BC">
        <w:rPr>
          <w:bCs/>
          <w:color w:val="000000" w:themeColor="text1"/>
          <w:szCs w:val="28"/>
        </w:rPr>
        <w:t xml:space="preserve"> </w:t>
      </w:r>
      <w:r>
        <w:rPr>
          <w:bCs/>
          <w:color w:val="000000" w:themeColor="text1"/>
          <w:szCs w:val="28"/>
        </w:rPr>
        <w:t>3.1.9</w:t>
      </w:r>
      <w:r w:rsidR="00DA25BC">
        <w:rPr>
          <w:bCs/>
          <w:color w:val="000000" w:themeColor="text1"/>
          <w:szCs w:val="28"/>
        </w:rPr>
        <w:t xml:space="preserve"> </w:t>
      </w:r>
      <w:r w:rsidRPr="00DA5C19">
        <w:rPr>
          <w:bCs/>
          <w:color w:val="000000" w:themeColor="text1"/>
          <w:szCs w:val="28"/>
        </w:rPr>
        <w:t>а),</w:t>
      </w:r>
      <w:r w:rsidR="00DA25BC">
        <w:rPr>
          <w:bCs/>
          <w:color w:val="000000" w:themeColor="text1"/>
          <w:szCs w:val="28"/>
        </w:rPr>
        <w:t xml:space="preserve"> </w:t>
      </w:r>
      <w:r w:rsidRPr="00DA5C19">
        <w:rPr>
          <w:bCs/>
          <w:color w:val="000000" w:themeColor="text1"/>
          <w:szCs w:val="28"/>
        </w:rPr>
        <w:t>что</w:t>
      </w:r>
      <w:r w:rsidR="00DA25BC">
        <w:rPr>
          <w:rFonts w:cs="Times New Roman"/>
          <w:szCs w:val="28"/>
        </w:rPr>
        <w:t xml:space="preserve"> </w:t>
      </w:r>
      <w:r w:rsidRPr="00DA5C19">
        <w:rPr>
          <w:rFonts w:cs="Times New Roman"/>
          <w:szCs w:val="28"/>
        </w:rPr>
        <w:t>все</w:t>
      </w:r>
      <w:r w:rsidR="00DA25BC">
        <w:rPr>
          <w:rFonts w:cs="Times New Roman"/>
          <w:szCs w:val="28"/>
        </w:rPr>
        <w:t xml:space="preserve"> </w:t>
      </w:r>
      <w:r w:rsidRPr="00DA5C19">
        <w:rPr>
          <w:rFonts w:cs="Times New Roman"/>
          <w:szCs w:val="28"/>
        </w:rPr>
        <w:t>образцы</w:t>
      </w:r>
      <w:r w:rsidR="00DA25BC">
        <w:rPr>
          <w:rFonts w:cs="Times New Roman"/>
          <w:szCs w:val="28"/>
        </w:rPr>
        <w:t xml:space="preserve"> </w:t>
      </w:r>
      <w:r w:rsidRPr="00DA5C19">
        <w:rPr>
          <w:rFonts w:cs="Times New Roman"/>
          <w:szCs w:val="28"/>
        </w:rPr>
        <w:t>имеют</w:t>
      </w:r>
      <w:r w:rsidR="00DA25BC">
        <w:rPr>
          <w:rFonts w:cs="Times New Roman"/>
          <w:szCs w:val="28"/>
        </w:rPr>
        <w:t xml:space="preserve"> </w:t>
      </w:r>
      <w:r w:rsidRPr="00DA5C19">
        <w:rPr>
          <w:rFonts w:cs="Times New Roman"/>
          <w:szCs w:val="28"/>
        </w:rPr>
        <w:t>неоднородную</w:t>
      </w:r>
      <w:r w:rsidR="00DA25BC">
        <w:rPr>
          <w:rFonts w:cs="Times New Roman"/>
          <w:szCs w:val="28"/>
        </w:rPr>
        <w:t xml:space="preserve"> </w:t>
      </w:r>
      <w:r w:rsidRPr="00DA5C19">
        <w:rPr>
          <w:rFonts w:cs="Times New Roman"/>
          <w:szCs w:val="28"/>
        </w:rPr>
        <w:t>макро-</w:t>
      </w:r>
      <w:r w:rsidR="00DA25BC">
        <w:rPr>
          <w:rFonts w:cs="Times New Roman"/>
          <w:szCs w:val="28"/>
        </w:rPr>
        <w:t xml:space="preserve"> </w:t>
      </w:r>
      <w:r w:rsidRPr="00DA5C19">
        <w:rPr>
          <w:rFonts w:cs="Times New Roman"/>
          <w:szCs w:val="28"/>
        </w:rPr>
        <w:t>и</w:t>
      </w:r>
      <w:r w:rsidR="00DA25BC">
        <w:rPr>
          <w:rFonts w:cs="Times New Roman"/>
          <w:szCs w:val="28"/>
        </w:rPr>
        <w:t xml:space="preserve"> </w:t>
      </w:r>
      <w:r w:rsidRPr="00DA5C19">
        <w:rPr>
          <w:rFonts w:cs="Times New Roman"/>
          <w:szCs w:val="28"/>
        </w:rPr>
        <w:t>микроструктуру</w:t>
      </w:r>
      <w:r>
        <w:rPr>
          <w:rFonts w:cs="Times New Roman"/>
          <w:szCs w:val="28"/>
        </w:rPr>
        <w:t>,</w:t>
      </w:r>
      <w:r w:rsidR="00DA25BC">
        <w:rPr>
          <w:rFonts w:cs="Times New Roman"/>
          <w:szCs w:val="28"/>
        </w:rPr>
        <w:t xml:space="preserve"> </w:t>
      </w:r>
      <w:r w:rsidRPr="00DA5C19">
        <w:rPr>
          <w:rFonts w:cs="Times New Roman"/>
          <w:szCs w:val="28"/>
        </w:rPr>
        <w:t>обусловленную</w:t>
      </w:r>
      <w:r w:rsidR="00DA25BC">
        <w:rPr>
          <w:rFonts w:cs="Times New Roman"/>
          <w:szCs w:val="28"/>
        </w:rPr>
        <w:t xml:space="preserve"> </w:t>
      </w:r>
      <w:r w:rsidRPr="00DA5C19">
        <w:rPr>
          <w:rFonts w:cs="Times New Roman"/>
          <w:szCs w:val="28"/>
        </w:rPr>
        <w:t>наличием</w:t>
      </w:r>
      <w:r w:rsidR="00DA25BC">
        <w:rPr>
          <w:rFonts w:cs="Times New Roman"/>
          <w:szCs w:val="28"/>
        </w:rPr>
        <w:t xml:space="preserve"> </w:t>
      </w:r>
      <w:r w:rsidRPr="00DA5C19">
        <w:rPr>
          <w:rFonts w:cs="Times New Roman"/>
          <w:szCs w:val="28"/>
        </w:rPr>
        <w:t>плотных</w:t>
      </w:r>
      <w:r w:rsidR="00DA25BC">
        <w:rPr>
          <w:rFonts w:cs="Times New Roman"/>
          <w:szCs w:val="28"/>
        </w:rPr>
        <w:t xml:space="preserve"> </w:t>
      </w:r>
      <w:r w:rsidRPr="00DA5C19">
        <w:rPr>
          <w:rFonts w:cs="Times New Roman"/>
          <w:szCs w:val="28"/>
        </w:rPr>
        <w:t>и</w:t>
      </w:r>
      <w:r w:rsidR="00DA25BC">
        <w:rPr>
          <w:rFonts w:cs="Times New Roman"/>
          <w:szCs w:val="28"/>
        </w:rPr>
        <w:t xml:space="preserve"> </w:t>
      </w:r>
      <w:r w:rsidRPr="00DA5C19">
        <w:rPr>
          <w:rFonts w:cs="Times New Roman"/>
          <w:szCs w:val="28"/>
        </w:rPr>
        <w:t>пористых</w:t>
      </w:r>
      <w:r w:rsidR="00DA25BC">
        <w:rPr>
          <w:rFonts w:cs="Times New Roman"/>
          <w:szCs w:val="28"/>
        </w:rPr>
        <w:t xml:space="preserve"> </w:t>
      </w:r>
      <w:r w:rsidRPr="00DA5C19">
        <w:rPr>
          <w:rFonts w:cs="Times New Roman"/>
          <w:szCs w:val="28"/>
        </w:rPr>
        <w:t>включений</w:t>
      </w:r>
      <w:r w:rsidR="00DA25BC">
        <w:rPr>
          <w:rFonts w:cs="Times New Roman"/>
          <w:szCs w:val="28"/>
        </w:rPr>
        <w:t xml:space="preserve"> </w:t>
      </w:r>
      <w:r w:rsidRPr="00DA5C19">
        <w:rPr>
          <w:rFonts w:cs="Times New Roman"/>
          <w:szCs w:val="28"/>
        </w:rPr>
        <w:t>(зерен).</w:t>
      </w:r>
      <w:r w:rsidR="00DA25BC">
        <w:rPr>
          <w:rFonts w:cs="Times New Roman"/>
          <w:szCs w:val="28"/>
        </w:rPr>
        <w:t xml:space="preserve"> </w:t>
      </w:r>
      <w:r w:rsidRPr="00DA5C19">
        <w:rPr>
          <w:rFonts w:cs="Times New Roman"/>
          <w:szCs w:val="28"/>
        </w:rPr>
        <w:t>Исходный</w:t>
      </w:r>
      <w:r w:rsidR="00DA25BC">
        <w:rPr>
          <w:rFonts w:cs="Times New Roman"/>
          <w:szCs w:val="28"/>
        </w:rPr>
        <w:t xml:space="preserve"> </w:t>
      </w:r>
      <w:r w:rsidRPr="00DA5C19">
        <w:rPr>
          <w:rFonts w:cs="Times New Roman"/>
          <w:szCs w:val="28"/>
        </w:rPr>
        <w:t>состав</w:t>
      </w:r>
      <w:r w:rsidR="00DA25BC">
        <w:rPr>
          <w:rFonts w:cs="Times New Roman"/>
          <w:szCs w:val="28"/>
        </w:rPr>
        <w:t xml:space="preserve"> </w:t>
      </w:r>
      <w:r w:rsidRPr="00DA5C19">
        <w:rPr>
          <w:rFonts w:cs="Times New Roman"/>
          <w:szCs w:val="28"/>
        </w:rPr>
        <w:t>цеолитов</w:t>
      </w:r>
      <w:r w:rsidR="00DA25BC">
        <w:rPr>
          <w:rFonts w:cs="Times New Roman"/>
          <w:szCs w:val="28"/>
        </w:rPr>
        <w:t xml:space="preserve"> </w:t>
      </w:r>
      <w:r w:rsidRPr="00DA5C19">
        <w:rPr>
          <w:rFonts w:cs="Times New Roman"/>
          <w:szCs w:val="28"/>
        </w:rPr>
        <w:t>представляет</w:t>
      </w:r>
      <w:r w:rsidR="00DA25BC">
        <w:rPr>
          <w:rFonts w:cs="Times New Roman"/>
          <w:szCs w:val="28"/>
        </w:rPr>
        <w:t xml:space="preserve"> </w:t>
      </w:r>
      <w:r w:rsidRPr="00DA5C19">
        <w:rPr>
          <w:rFonts w:cs="Times New Roman"/>
          <w:szCs w:val="28"/>
        </w:rPr>
        <w:t>собой</w:t>
      </w:r>
      <w:r w:rsidR="00DA25BC">
        <w:rPr>
          <w:rFonts w:cs="Times New Roman"/>
          <w:szCs w:val="28"/>
        </w:rPr>
        <w:t xml:space="preserve"> </w:t>
      </w:r>
      <w:r w:rsidRPr="00DA5C19">
        <w:rPr>
          <w:rFonts w:cs="Times New Roman"/>
          <w:szCs w:val="28"/>
        </w:rPr>
        <w:t>плотную</w:t>
      </w:r>
      <w:r w:rsidR="00DA25BC">
        <w:rPr>
          <w:rFonts w:cs="Times New Roman"/>
          <w:szCs w:val="28"/>
        </w:rPr>
        <w:t xml:space="preserve"> </w:t>
      </w:r>
      <w:r w:rsidRPr="00DA5C19">
        <w:rPr>
          <w:rFonts w:cs="Times New Roman"/>
          <w:szCs w:val="28"/>
        </w:rPr>
        <w:t>структуру</w:t>
      </w:r>
      <w:r w:rsidR="00DA25BC">
        <w:rPr>
          <w:rFonts w:cs="Times New Roman"/>
          <w:szCs w:val="28"/>
        </w:rPr>
        <w:t xml:space="preserve"> </w:t>
      </w:r>
      <w:r w:rsidRPr="00DA5C19">
        <w:rPr>
          <w:rFonts w:cs="Times New Roman"/>
          <w:szCs w:val="28"/>
        </w:rPr>
        <w:t>с</w:t>
      </w:r>
      <w:r w:rsidR="00DA25BC">
        <w:rPr>
          <w:rFonts w:cs="Times New Roman"/>
          <w:szCs w:val="28"/>
        </w:rPr>
        <w:t xml:space="preserve"> </w:t>
      </w:r>
      <w:r w:rsidRPr="00DA5C19">
        <w:rPr>
          <w:rFonts w:cs="Times New Roman"/>
          <w:szCs w:val="28"/>
        </w:rPr>
        <w:t>тонкими</w:t>
      </w:r>
      <w:r w:rsidR="00DA25BC">
        <w:rPr>
          <w:rFonts w:cs="Times New Roman"/>
          <w:szCs w:val="28"/>
        </w:rPr>
        <w:t xml:space="preserve"> </w:t>
      </w:r>
      <w:r w:rsidRPr="00DA5C19">
        <w:rPr>
          <w:rFonts w:cs="Times New Roman"/>
          <w:szCs w:val="28"/>
        </w:rPr>
        <w:t>зернами</w:t>
      </w:r>
      <w:r w:rsidR="00DA25BC">
        <w:rPr>
          <w:rFonts w:cs="Times New Roman"/>
          <w:szCs w:val="28"/>
        </w:rPr>
        <w:t xml:space="preserve"> </w:t>
      </w:r>
      <w:r w:rsidRPr="00DA5C19">
        <w:rPr>
          <w:rFonts w:cs="Times New Roman"/>
          <w:szCs w:val="28"/>
        </w:rPr>
        <w:t>неправильной,</w:t>
      </w:r>
      <w:r w:rsidR="00DA25BC">
        <w:rPr>
          <w:rFonts w:cs="Times New Roman"/>
          <w:szCs w:val="28"/>
        </w:rPr>
        <w:t xml:space="preserve"> </w:t>
      </w:r>
      <w:r w:rsidRPr="00DA5C19">
        <w:rPr>
          <w:rFonts w:cs="Times New Roman"/>
          <w:szCs w:val="28"/>
        </w:rPr>
        <w:t>изометричной</w:t>
      </w:r>
      <w:r w:rsidR="00DA25BC">
        <w:rPr>
          <w:rFonts w:cs="Times New Roman"/>
          <w:szCs w:val="28"/>
        </w:rPr>
        <w:t xml:space="preserve"> </w:t>
      </w:r>
      <w:r w:rsidRPr="00DA5C19">
        <w:rPr>
          <w:rFonts w:cs="Times New Roman"/>
          <w:szCs w:val="28"/>
        </w:rPr>
        <w:t>формой</w:t>
      </w:r>
      <w:r w:rsidR="00DA25BC">
        <w:rPr>
          <w:rFonts w:cs="Times New Roman"/>
          <w:szCs w:val="28"/>
        </w:rPr>
        <w:t xml:space="preserve"> </w:t>
      </w:r>
      <w:r w:rsidRPr="00DA5C19">
        <w:rPr>
          <w:rFonts w:cs="Times New Roman"/>
          <w:szCs w:val="28"/>
        </w:rPr>
        <w:t>и</w:t>
      </w:r>
      <w:r w:rsidR="00DA25BC">
        <w:rPr>
          <w:rFonts w:cs="Times New Roman"/>
          <w:szCs w:val="28"/>
        </w:rPr>
        <w:t xml:space="preserve"> </w:t>
      </w:r>
      <w:r w:rsidRPr="00DA5C19">
        <w:rPr>
          <w:rFonts w:cs="Times New Roman"/>
          <w:szCs w:val="28"/>
        </w:rPr>
        <w:t>размерами</w:t>
      </w:r>
      <w:r w:rsidR="00DA25BC">
        <w:rPr>
          <w:rFonts w:cs="Times New Roman"/>
          <w:szCs w:val="28"/>
        </w:rPr>
        <w:t xml:space="preserve"> </w:t>
      </w:r>
      <w:r w:rsidRPr="00DA5C19">
        <w:rPr>
          <w:rFonts w:cs="Times New Roman"/>
          <w:szCs w:val="28"/>
        </w:rPr>
        <w:t>размерами</w:t>
      </w:r>
      <w:r w:rsidR="00DA25BC">
        <w:rPr>
          <w:rFonts w:cs="Times New Roman"/>
          <w:szCs w:val="28"/>
        </w:rPr>
        <w:t xml:space="preserve"> </w:t>
      </w:r>
      <w:r w:rsidRPr="00DA5C19">
        <w:rPr>
          <w:rFonts w:cs="Times New Roman"/>
          <w:szCs w:val="28"/>
        </w:rPr>
        <w:t>1-80</w:t>
      </w:r>
      <w:r w:rsidR="00DA25BC">
        <w:rPr>
          <w:rFonts w:cs="Times New Roman"/>
          <w:szCs w:val="28"/>
        </w:rPr>
        <w:t xml:space="preserve"> </w:t>
      </w:r>
      <w:r w:rsidRPr="00DA5C19">
        <w:rPr>
          <w:rFonts w:cs="Times New Roman"/>
          <w:szCs w:val="28"/>
        </w:rPr>
        <w:t>мкм,</w:t>
      </w:r>
      <w:r w:rsidR="00DA25BC">
        <w:rPr>
          <w:rFonts w:cs="Times New Roman"/>
          <w:szCs w:val="28"/>
        </w:rPr>
        <w:t xml:space="preserve"> </w:t>
      </w:r>
      <w:r w:rsidRPr="00DA5C19">
        <w:rPr>
          <w:rFonts w:cs="Times New Roman"/>
          <w:szCs w:val="28"/>
        </w:rPr>
        <w:t>иногда</w:t>
      </w:r>
      <w:r w:rsidR="00DA25BC">
        <w:rPr>
          <w:rFonts w:cs="Times New Roman"/>
          <w:szCs w:val="28"/>
        </w:rPr>
        <w:t xml:space="preserve"> </w:t>
      </w:r>
      <w:r w:rsidRPr="00DA5C19">
        <w:rPr>
          <w:rFonts w:cs="Times New Roman"/>
          <w:szCs w:val="28"/>
        </w:rPr>
        <w:t>встречаются</w:t>
      </w:r>
      <w:r w:rsidR="00DA25BC">
        <w:rPr>
          <w:rFonts w:cs="Times New Roman"/>
          <w:szCs w:val="28"/>
        </w:rPr>
        <w:t xml:space="preserve"> </w:t>
      </w:r>
      <w:r w:rsidRPr="00DA5C19">
        <w:rPr>
          <w:rFonts w:cs="Times New Roman"/>
          <w:szCs w:val="28"/>
        </w:rPr>
        <w:t>отдельные</w:t>
      </w:r>
      <w:r w:rsidR="00DA25BC">
        <w:rPr>
          <w:rFonts w:cs="Times New Roman"/>
          <w:szCs w:val="28"/>
        </w:rPr>
        <w:t xml:space="preserve"> </w:t>
      </w:r>
      <w:r w:rsidRPr="00DA5C19">
        <w:rPr>
          <w:rFonts w:cs="Times New Roman"/>
          <w:szCs w:val="28"/>
        </w:rPr>
        <w:t>более</w:t>
      </w:r>
      <w:r w:rsidR="00DA25BC">
        <w:rPr>
          <w:rFonts w:cs="Times New Roman"/>
          <w:szCs w:val="28"/>
        </w:rPr>
        <w:t xml:space="preserve"> </w:t>
      </w:r>
      <w:r w:rsidRPr="00DA5C19">
        <w:rPr>
          <w:rFonts w:cs="Times New Roman"/>
          <w:szCs w:val="28"/>
        </w:rPr>
        <w:t>крупные</w:t>
      </w:r>
      <w:r w:rsidR="00DA25BC">
        <w:rPr>
          <w:rFonts w:cs="Times New Roman"/>
          <w:szCs w:val="28"/>
        </w:rPr>
        <w:t xml:space="preserve"> </w:t>
      </w:r>
      <w:r w:rsidRPr="00DA5C19">
        <w:rPr>
          <w:rFonts w:cs="Times New Roman"/>
          <w:szCs w:val="28"/>
        </w:rPr>
        <w:t>зерна.</w:t>
      </w:r>
      <w:r w:rsidR="00DA25BC">
        <w:rPr>
          <w:rFonts w:cs="Times New Roman"/>
          <w:szCs w:val="28"/>
        </w:rPr>
        <w:t xml:space="preserve"> </w:t>
      </w:r>
      <w:r w:rsidRPr="00DA5C19">
        <w:rPr>
          <w:rFonts w:cs="Times New Roman"/>
          <w:szCs w:val="28"/>
        </w:rPr>
        <w:t>В</w:t>
      </w:r>
      <w:r w:rsidR="00DA25BC">
        <w:rPr>
          <w:rFonts w:cs="Times New Roman"/>
          <w:szCs w:val="28"/>
        </w:rPr>
        <w:t xml:space="preserve"> </w:t>
      </w:r>
      <w:r w:rsidRPr="00DA5C19">
        <w:rPr>
          <w:rFonts w:cs="Times New Roman"/>
          <w:szCs w:val="28"/>
        </w:rPr>
        <w:t>исследуемом</w:t>
      </w:r>
      <w:r w:rsidR="00DA25BC">
        <w:rPr>
          <w:rFonts w:cs="Times New Roman"/>
          <w:szCs w:val="28"/>
        </w:rPr>
        <w:t xml:space="preserve"> </w:t>
      </w:r>
      <w:r w:rsidRPr="00DA5C19">
        <w:rPr>
          <w:rFonts w:cs="Times New Roman"/>
          <w:szCs w:val="28"/>
        </w:rPr>
        <w:t>образце</w:t>
      </w:r>
      <w:r w:rsidR="00DA25BC">
        <w:rPr>
          <w:rFonts w:cs="Times New Roman"/>
          <w:szCs w:val="28"/>
        </w:rPr>
        <w:t xml:space="preserve"> </w:t>
      </w:r>
      <w:r w:rsidRPr="00DA5C19">
        <w:rPr>
          <w:rFonts w:cs="Times New Roman"/>
          <w:szCs w:val="28"/>
        </w:rPr>
        <w:t>цеолит</w:t>
      </w:r>
      <w:r w:rsidR="00DA25BC">
        <w:rPr>
          <w:rFonts w:cs="Times New Roman"/>
          <w:szCs w:val="28"/>
        </w:rPr>
        <w:t xml:space="preserve"> </w:t>
      </w:r>
      <w:r w:rsidRPr="00DA5C19">
        <w:rPr>
          <w:rFonts w:cs="Times New Roman"/>
          <w:szCs w:val="28"/>
        </w:rPr>
        <w:t>Тайжузген</w:t>
      </w:r>
      <w:r w:rsidR="00DA25BC">
        <w:rPr>
          <w:rFonts w:cs="Times New Roman"/>
          <w:szCs w:val="28"/>
        </w:rPr>
        <w:t xml:space="preserve"> </w:t>
      </w:r>
      <w:r w:rsidRPr="00DA5C19">
        <w:rPr>
          <w:rFonts w:cs="Times New Roman"/>
          <w:szCs w:val="28"/>
        </w:rPr>
        <w:t>(</w:t>
      </w:r>
      <w:r>
        <w:rPr>
          <w:rFonts w:cs="Times New Roman"/>
          <w:szCs w:val="28"/>
        </w:rPr>
        <w:t>рисунок</w:t>
      </w:r>
      <w:r w:rsidR="00DA25BC">
        <w:rPr>
          <w:rFonts w:cs="Times New Roman"/>
          <w:szCs w:val="28"/>
        </w:rPr>
        <w:t xml:space="preserve"> </w:t>
      </w:r>
      <w:r>
        <w:rPr>
          <w:rFonts w:cs="Times New Roman"/>
          <w:szCs w:val="28"/>
        </w:rPr>
        <w:t>3.1.9</w:t>
      </w:r>
      <w:r w:rsidR="00DA25BC">
        <w:rPr>
          <w:rFonts w:cs="Times New Roman"/>
          <w:szCs w:val="28"/>
        </w:rPr>
        <w:t xml:space="preserve"> </w:t>
      </w:r>
      <w:r w:rsidRPr="00DA5C19">
        <w:rPr>
          <w:rFonts w:cs="Times New Roman"/>
          <w:szCs w:val="28"/>
        </w:rPr>
        <w:t>а</w:t>
      </w:r>
      <w:r w:rsidR="00DA25BC">
        <w:rPr>
          <w:rFonts w:cs="Times New Roman"/>
          <w:szCs w:val="28"/>
        </w:rPr>
        <w:t xml:space="preserve"> </w:t>
      </w:r>
      <w:r w:rsidRPr="00DA5C19">
        <w:rPr>
          <w:rFonts w:cs="Times New Roman"/>
          <w:szCs w:val="28"/>
        </w:rPr>
        <w:t>исходный)</w:t>
      </w:r>
      <w:r w:rsidR="00DA25BC">
        <w:rPr>
          <w:rFonts w:cs="Times New Roman"/>
          <w:szCs w:val="28"/>
        </w:rPr>
        <w:t xml:space="preserve"> </w:t>
      </w:r>
      <w:r w:rsidRPr="00DA5C19">
        <w:rPr>
          <w:rFonts w:cs="Times New Roman"/>
          <w:szCs w:val="28"/>
        </w:rPr>
        <w:t>зерна</w:t>
      </w:r>
      <w:r w:rsidR="00DA25BC">
        <w:rPr>
          <w:rFonts w:cs="Times New Roman"/>
          <w:szCs w:val="28"/>
        </w:rPr>
        <w:t xml:space="preserve"> </w:t>
      </w:r>
      <w:r w:rsidRPr="00DA5C19">
        <w:rPr>
          <w:rFonts w:cs="Times New Roman"/>
          <w:szCs w:val="28"/>
        </w:rPr>
        <w:t>имеют</w:t>
      </w:r>
      <w:r w:rsidR="00DA25BC">
        <w:rPr>
          <w:rFonts w:cs="Times New Roman"/>
          <w:szCs w:val="28"/>
        </w:rPr>
        <w:t xml:space="preserve"> </w:t>
      </w:r>
      <w:r w:rsidRPr="00DA5C19">
        <w:rPr>
          <w:rFonts w:cs="Times New Roman"/>
          <w:szCs w:val="28"/>
        </w:rPr>
        <w:t>коричневый,</w:t>
      </w:r>
      <w:r w:rsidR="00DA25BC">
        <w:rPr>
          <w:rFonts w:cs="Times New Roman"/>
          <w:szCs w:val="28"/>
        </w:rPr>
        <w:t xml:space="preserve"> </w:t>
      </w:r>
      <w:r w:rsidRPr="00DA5C19">
        <w:rPr>
          <w:rFonts w:cs="Times New Roman"/>
          <w:szCs w:val="28"/>
        </w:rPr>
        <w:t>белый,</w:t>
      </w:r>
      <w:r w:rsidR="00DA25BC">
        <w:rPr>
          <w:rFonts w:cs="Times New Roman"/>
          <w:szCs w:val="28"/>
        </w:rPr>
        <w:t xml:space="preserve"> </w:t>
      </w:r>
      <w:r w:rsidRPr="00DA5C19">
        <w:rPr>
          <w:rFonts w:cs="Times New Roman"/>
          <w:szCs w:val="28"/>
        </w:rPr>
        <w:t>серый</w:t>
      </w:r>
      <w:r w:rsidR="00DA25BC">
        <w:rPr>
          <w:rFonts w:cs="Times New Roman"/>
          <w:szCs w:val="28"/>
        </w:rPr>
        <w:t xml:space="preserve"> </w:t>
      </w:r>
      <w:r w:rsidRPr="00DA5C19">
        <w:rPr>
          <w:rFonts w:cs="Times New Roman"/>
          <w:szCs w:val="28"/>
        </w:rPr>
        <w:t>и</w:t>
      </w:r>
      <w:r w:rsidR="00DA25BC">
        <w:rPr>
          <w:rFonts w:cs="Times New Roman"/>
          <w:szCs w:val="28"/>
        </w:rPr>
        <w:t xml:space="preserve"> </w:t>
      </w:r>
      <w:r w:rsidRPr="00DA5C19">
        <w:rPr>
          <w:rFonts w:cs="Times New Roman"/>
          <w:szCs w:val="28"/>
        </w:rPr>
        <w:t>прозрачный</w:t>
      </w:r>
      <w:r w:rsidR="00DA25BC">
        <w:rPr>
          <w:rFonts w:cs="Times New Roman"/>
          <w:szCs w:val="28"/>
        </w:rPr>
        <w:t xml:space="preserve"> </w:t>
      </w:r>
      <w:r w:rsidRPr="00DA5C19">
        <w:rPr>
          <w:rFonts w:cs="Times New Roman"/>
          <w:szCs w:val="28"/>
        </w:rPr>
        <w:t>цвета.</w:t>
      </w:r>
      <w:r w:rsidR="00DA25BC">
        <w:rPr>
          <w:rFonts w:cs="Times New Roman"/>
          <w:szCs w:val="28"/>
        </w:rPr>
        <w:t xml:space="preserve"> </w:t>
      </w:r>
      <w:r w:rsidRPr="00DA5C19">
        <w:rPr>
          <w:rFonts w:cs="Times New Roman"/>
          <w:szCs w:val="28"/>
        </w:rPr>
        <w:t>Белые</w:t>
      </w:r>
      <w:r w:rsidR="00DA25BC">
        <w:rPr>
          <w:rFonts w:cs="Times New Roman"/>
          <w:szCs w:val="28"/>
        </w:rPr>
        <w:t xml:space="preserve"> </w:t>
      </w:r>
      <w:r w:rsidRPr="00DA5C19">
        <w:rPr>
          <w:rFonts w:cs="Times New Roman"/>
          <w:szCs w:val="28"/>
        </w:rPr>
        <w:t>и</w:t>
      </w:r>
      <w:r w:rsidR="00DA25BC">
        <w:rPr>
          <w:rFonts w:cs="Times New Roman"/>
          <w:szCs w:val="28"/>
        </w:rPr>
        <w:t xml:space="preserve"> </w:t>
      </w:r>
      <w:r w:rsidRPr="00DA5C19">
        <w:rPr>
          <w:rFonts w:cs="Times New Roman"/>
          <w:szCs w:val="28"/>
        </w:rPr>
        <w:t>серые</w:t>
      </w:r>
      <w:r w:rsidR="00DA25BC">
        <w:rPr>
          <w:rFonts w:cs="Times New Roman"/>
          <w:szCs w:val="28"/>
        </w:rPr>
        <w:t xml:space="preserve"> </w:t>
      </w:r>
      <w:r w:rsidRPr="00DA5C19">
        <w:rPr>
          <w:rFonts w:cs="Times New Roman"/>
          <w:szCs w:val="28"/>
        </w:rPr>
        <w:t>включения</w:t>
      </w:r>
      <w:r w:rsidR="00DA25BC">
        <w:rPr>
          <w:rFonts w:cs="Times New Roman"/>
          <w:szCs w:val="28"/>
        </w:rPr>
        <w:t xml:space="preserve"> </w:t>
      </w:r>
      <w:r w:rsidRPr="00DA5C19">
        <w:rPr>
          <w:rFonts w:cs="Times New Roman"/>
          <w:szCs w:val="28"/>
        </w:rPr>
        <w:t>представлены</w:t>
      </w:r>
      <w:r w:rsidR="00DA25BC">
        <w:rPr>
          <w:rFonts w:cs="Times New Roman"/>
          <w:szCs w:val="28"/>
        </w:rPr>
        <w:t xml:space="preserve"> </w:t>
      </w:r>
      <w:r w:rsidRPr="00DA5C19">
        <w:rPr>
          <w:rFonts w:cs="Times New Roman"/>
          <w:szCs w:val="28"/>
        </w:rPr>
        <w:t>в</w:t>
      </w:r>
      <w:r w:rsidR="00DA25BC">
        <w:rPr>
          <w:rFonts w:cs="Times New Roman"/>
          <w:szCs w:val="28"/>
        </w:rPr>
        <w:t xml:space="preserve"> </w:t>
      </w:r>
      <w:r w:rsidRPr="00DA5C19">
        <w:rPr>
          <w:rFonts w:cs="Times New Roman"/>
          <w:szCs w:val="28"/>
        </w:rPr>
        <w:t>основном</w:t>
      </w:r>
      <w:r w:rsidR="00DA25BC">
        <w:rPr>
          <w:rFonts w:cs="Times New Roman"/>
          <w:szCs w:val="28"/>
        </w:rPr>
        <w:t xml:space="preserve"> </w:t>
      </w:r>
      <w:r w:rsidRPr="00DA5C19">
        <w:rPr>
          <w:rFonts w:cs="Times New Roman"/>
          <w:szCs w:val="28"/>
        </w:rPr>
        <w:t>кварцем,</w:t>
      </w:r>
      <w:r w:rsidR="00DA25BC">
        <w:rPr>
          <w:rFonts w:cs="Times New Roman"/>
          <w:szCs w:val="28"/>
        </w:rPr>
        <w:t xml:space="preserve"> </w:t>
      </w:r>
      <w:r w:rsidRPr="00DA5C19">
        <w:rPr>
          <w:rFonts w:cs="Times New Roman"/>
          <w:szCs w:val="28"/>
        </w:rPr>
        <w:t>коричневые</w:t>
      </w:r>
      <w:r w:rsidR="00DA25BC">
        <w:rPr>
          <w:rFonts w:cs="Times New Roman"/>
          <w:szCs w:val="28"/>
        </w:rPr>
        <w:t xml:space="preserve"> </w:t>
      </w:r>
      <w:r w:rsidRPr="00DA5C19">
        <w:rPr>
          <w:rFonts w:cs="Times New Roman"/>
          <w:szCs w:val="28"/>
        </w:rPr>
        <w:t>(рыжие)</w:t>
      </w:r>
      <w:r w:rsidR="00DA25BC">
        <w:rPr>
          <w:rFonts w:cs="Times New Roman"/>
          <w:szCs w:val="28"/>
        </w:rPr>
        <w:t xml:space="preserve"> </w:t>
      </w:r>
      <w:r w:rsidRPr="00DA5C19">
        <w:rPr>
          <w:rFonts w:cs="Times New Roman"/>
          <w:szCs w:val="28"/>
        </w:rPr>
        <w:t>зерна</w:t>
      </w:r>
      <w:r w:rsidR="00DA25BC">
        <w:rPr>
          <w:rFonts w:cs="Times New Roman"/>
          <w:szCs w:val="28"/>
        </w:rPr>
        <w:t xml:space="preserve"> </w:t>
      </w:r>
      <w:r w:rsidRPr="00DA5C19">
        <w:rPr>
          <w:rFonts w:cs="Times New Roman"/>
          <w:szCs w:val="28"/>
        </w:rPr>
        <w:t>–</w:t>
      </w:r>
      <w:r w:rsidR="00DA25BC">
        <w:rPr>
          <w:rFonts w:cs="Times New Roman"/>
          <w:szCs w:val="28"/>
        </w:rPr>
        <w:t xml:space="preserve"> </w:t>
      </w:r>
      <w:r w:rsidRPr="00DA5C19">
        <w:rPr>
          <w:rFonts w:cs="Times New Roman"/>
          <w:szCs w:val="28"/>
        </w:rPr>
        <w:t>железосодержащей</w:t>
      </w:r>
      <w:r w:rsidR="00DA25BC">
        <w:rPr>
          <w:rFonts w:cs="Times New Roman"/>
          <w:szCs w:val="28"/>
        </w:rPr>
        <w:t xml:space="preserve"> </w:t>
      </w:r>
      <w:r w:rsidRPr="00DA5C19">
        <w:rPr>
          <w:rFonts w:cs="Times New Roman"/>
          <w:szCs w:val="28"/>
        </w:rPr>
        <w:t>полуразложившейся</w:t>
      </w:r>
      <w:r w:rsidR="00DA25BC">
        <w:rPr>
          <w:rFonts w:cs="Times New Roman"/>
          <w:szCs w:val="28"/>
        </w:rPr>
        <w:t xml:space="preserve"> </w:t>
      </w:r>
      <w:r w:rsidRPr="00DA5C19">
        <w:rPr>
          <w:rFonts w:cs="Times New Roman"/>
          <w:szCs w:val="28"/>
        </w:rPr>
        <w:t>(выветренной)</w:t>
      </w:r>
      <w:r w:rsidR="00DA25BC">
        <w:rPr>
          <w:rFonts w:cs="Times New Roman"/>
          <w:szCs w:val="28"/>
        </w:rPr>
        <w:t xml:space="preserve"> </w:t>
      </w:r>
      <w:r w:rsidRPr="00DA5C19">
        <w:rPr>
          <w:rFonts w:cs="Times New Roman"/>
          <w:szCs w:val="28"/>
        </w:rPr>
        <w:t>горной</w:t>
      </w:r>
      <w:r w:rsidR="00DA25BC">
        <w:rPr>
          <w:rFonts w:cs="Times New Roman"/>
          <w:szCs w:val="28"/>
        </w:rPr>
        <w:t xml:space="preserve"> </w:t>
      </w:r>
      <w:r w:rsidRPr="00DA5C19">
        <w:rPr>
          <w:rFonts w:cs="Times New Roman"/>
          <w:szCs w:val="28"/>
        </w:rPr>
        <w:t>породой</w:t>
      </w:r>
      <w:r w:rsidR="00DA25BC">
        <w:rPr>
          <w:rFonts w:cs="Times New Roman"/>
          <w:szCs w:val="28"/>
        </w:rPr>
        <w:t xml:space="preserve"> </w:t>
      </w:r>
      <w:r w:rsidRPr="00DA5C19">
        <w:rPr>
          <w:rFonts w:cs="Times New Roman"/>
          <w:szCs w:val="28"/>
        </w:rPr>
        <w:t>переменного</w:t>
      </w:r>
      <w:r w:rsidR="00DA25BC">
        <w:rPr>
          <w:rFonts w:cs="Times New Roman"/>
          <w:szCs w:val="28"/>
        </w:rPr>
        <w:t xml:space="preserve"> </w:t>
      </w:r>
      <w:r w:rsidRPr="00DA5C19">
        <w:rPr>
          <w:rFonts w:cs="Times New Roman"/>
          <w:szCs w:val="28"/>
        </w:rPr>
        <w:t>состава,</w:t>
      </w:r>
      <w:r w:rsidR="00DA25BC">
        <w:rPr>
          <w:rFonts w:cs="Times New Roman"/>
          <w:szCs w:val="28"/>
        </w:rPr>
        <w:t xml:space="preserve"> </w:t>
      </w:r>
      <w:r w:rsidRPr="00DA5C19">
        <w:rPr>
          <w:rFonts w:cs="Times New Roman"/>
          <w:szCs w:val="28"/>
        </w:rPr>
        <w:t>прозрачный</w:t>
      </w:r>
      <w:r w:rsidR="00DA25BC">
        <w:rPr>
          <w:rFonts w:cs="Times New Roman"/>
          <w:szCs w:val="28"/>
        </w:rPr>
        <w:t xml:space="preserve"> </w:t>
      </w:r>
      <w:r w:rsidRPr="00DA5C19">
        <w:rPr>
          <w:rFonts w:cs="Times New Roman"/>
          <w:szCs w:val="28"/>
        </w:rPr>
        <w:t>–</w:t>
      </w:r>
      <w:r w:rsidR="00DA25BC">
        <w:rPr>
          <w:rFonts w:cs="Times New Roman"/>
          <w:szCs w:val="28"/>
        </w:rPr>
        <w:t xml:space="preserve"> </w:t>
      </w:r>
      <w:r w:rsidRPr="00DA5C19">
        <w:rPr>
          <w:rFonts w:cs="Times New Roman"/>
          <w:szCs w:val="28"/>
        </w:rPr>
        <w:t>полевыми</w:t>
      </w:r>
      <w:r w:rsidR="00DA25BC">
        <w:rPr>
          <w:rFonts w:cs="Times New Roman"/>
          <w:szCs w:val="28"/>
        </w:rPr>
        <w:t xml:space="preserve"> </w:t>
      </w:r>
      <w:r w:rsidRPr="00DA5C19">
        <w:rPr>
          <w:rFonts w:cs="Times New Roman"/>
          <w:szCs w:val="28"/>
        </w:rPr>
        <w:t>шпатами.</w:t>
      </w:r>
      <w:r w:rsidR="00DA25BC">
        <w:rPr>
          <w:rFonts w:cs="Times New Roman"/>
          <w:szCs w:val="28"/>
        </w:rPr>
        <w:t xml:space="preserve"> </w:t>
      </w:r>
      <w:r w:rsidRPr="00DA5C19">
        <w:rPr>
          <w:rFonts w:cs="Times New Roman"/>
          <w:szCs w:val="28"/>
        </w:rPr>
        <w:t>Контуры</w:t>
      </w:r>
      <w:r w:rsidR="00DA25BC">
        <w:rPr>
          <w:rFonts w:cs="Times New Roman"/>
          <w:szCs w:val="28"/>
        </w:rPr>
        <w:t xml:space="preserve"> </w:t>
      </w:r>
      <w:r w:rsidRPr="00DA5C19">
        <w:rPr>
          <w:rFonts w:cs="Times New Roman"/>
          <w:szCs w:val="28"/>
        </w:rPr>
        <w:t>частиц</w:t>
      </w:r>
      <w:r w:rsidR="00DA25BC">
        <w:rPr>
          <w:rFonts w:cs="Times New Roman"/>
          <w:szCs w:val="28"/>
        </w:rPr>
        <w:t xml:space="preserve"> </w:t>
      </w:r>
      <w:r w:rsidRPr="00DA5C19">
        <w:rPr>
          <w:rFonts w:cs="Times New Roman"/>
          <w:szCs w:val="28"/>
        </w:rPr>
        <w:t>четкие,</w:t>
      </w:r>
      <w:r w:rsidR="00DA25BC">
        <w:rPr>
          <w:rFonts w:cs="Times New Roman"/>
          <w:szCs w:val="28"/>
        </w:rPr>
        <w:t xml:space="preserve"> </w:t>
      </w:r>
      <w:r w:rsidRPr="00DA5C19">
        <w:rPr>
          <w:rFonts w:cs="Times New Roman"/>
          <w:szCs w:val="28"/>
        </w:rPr>
        <w:t>угловаты,</w:t>
      </w:r>
      <w:r w:rsidR="00DA25BC">
        <w:rPr>
          <w:rFonts w:cs="Times New Roman"/>
          <w:szCs w:val="28"/>
        </w:rPr>
        <w:t xml:space="preserve"> </w:t>
      </w:r>
      <w:r w:rsidRPr="00DA5C19">
        <w:rPr>
          <w:rFonts w:cs="Times New Roman"/>
          <w:szCs w:val="28"/>
        </w:rPr>
        <w:t>что</w:t>
      </w:r>
      <w:r w:rsidR="00DA25BC">
        <w:rPr>
          <w:rFonts w:cs="Times New Roman"/>
          <w:szCs w:val="28"/>
        </w:rPr>
        <w:t xml:space="preserve"> </w:t>
      </w:r>
      <w:r w:rsidRPr="00DA5C19">
        <w:rPr>
          <w:rFonts w:cs="Times New Roman"/>
          <w:szCs w:val="28"/>
        </w:rPr>
        <w:t>отражает</w:t>
      </w:r>
      <w:r w:rsidR="00DA25BC">
        <w:rPr>
          <w:rFonts w:cs="Times New Roman"/>
          <w:szCs w:val="28"/>
        </w:rPr>
        <w:t xml:space="preserve"> </w:t>
      </w:r>
      <w:r w:rsidRPr="00DA5C19">
        <w:rPr>
          <w:rFonts w:cs="Times New Roman"/>
          <w:szCs w:val="28"/>
        </w:rPr>
        <w:t>кристаллическую</w:t>
      </w:r>
      <w:r w:rsidR="00DA25BC">
        <w:rPr>
          <w:rFonts w:cs="Times New Roman"/>
          <w:szCs w:val="28"/>
        </w:rPr>
        <w:t xml:space="preserve"> </w:t>
      </w:r>
      <w:r w:rsidRPr="00DA5C19">
        <w:rPr>
          <w:rFonts w:cs="Times New Roman"/>
          <w:szCs w:val="28"/>
        </w:rPr>
        <w:t>природу</w:t>
      </w:r>
      <w:r w:rsidR="00DA25BC">
        <w:rPr>
          <w:rFonts w:cs="Times New Roman"/>
          <w:szCs w:val="28"/>
        </w:rPr>
        <w:t xml:space="preserve"> </w:t>
      </w:r>
      <w:r w:rsidRPr="00DA5C19">
        <w:rPr>
          <w:rFonts w:cs="Times New Roman"/>
          <w:szCs w:val="28"/>
        </w:rPr>
        <w:t>исследуемого</w:t>
      </w:r>
      <w:r w:rsidR="00DA25BC">
        <w:rPr>
          <w:rFonts w:cs="Times New Roman"/>
          <w:szCs w:val="28"/>
        </w:rPr>
        <w:t xml:space="preserve"> </w:t>
      </w:r>
      <w:r w:rsidRPr="00DA5C19">
        <w:rPr>
          <w:rFonts w:cs="Times New Roman"/>
          <w:szCs w:val="28"/>
        </w:rPr>
        <w:t>объекта.</w:t>
      </w:r>
      <w:r w:rsidR="00DA25BC">
        <w:rPr>
          <w:rFonts w:cs="Times New Roman"/>
          <w:szCs w:val="28"/>
        </w:rPr>
        <w:t xml:space="preserve"> </w:t>
      </w:r>
      <w:r w:rsidRPr="00DA5C19">
        <w:rPr>
          <w:rFonts w:cs="Times New Roman"/>
          <w:szCs w:val="28"/>
        </w:rPr>
        <w:t>На</w:t>
      </w:r>
      <w:r w:rsidR="00DA25BC">
        <w:rPr>
          <w:rFonts w:cs="Times New Roman"/>
          <w:szCs w:val="28"/>
        </w:rPr>
        <w:t xml:space="preserve"> </w:t>
      </w:r>
      <w:r w:rsidRPr="00DA5C19">
        <w:rPr>
          <w:rFonts w:cs="Times New Roman"/>
          <w:szCs w:val="28"/>
        </w:rPr>
        <w:t>снимках</w:t>
      </w:r>
      <w:r w:rsidR="00DA25BC">
        <w:rPr>
          <w:rFonts w:cs="Times New Roman"/>
          <w:szCs w:val="28"/>
        </w:rPr>
        <w:t xml:space="preserve"> </w:t>
      </w:r>
      <w:r w:rsidRPr="00DA5C19">
        <w:rPr>
          <w:rFonts w:cs="Times New Roman"/>
          <w:szCs w:val="28"/>
        </w:rPr>
        <w:t>цеолита</w:t>
      </w:r>
      <w:r w:rsidR="00DA25BC">
        <w:rPr>
          <w:rFonts w:cs="Times New Roman"/>
          <w:szCs w:val="28"/>
        </w:rPr>
        <w:t xml:space="preserve"> </w:t>
      </w:r>
      <w:r w:rsidRPr="00DA5C19">
        <w:rPr>
          <w:rFonts w:cs="Times New Roman"/>
          <w:szCs w:val="28"/>
        </w:rPr>
        <w:t>Сарыозек</w:t>
      </w:r>
      <w:r w:rsidR="00DA25BC">
        <w:rPr>
          <w:rFonts w:cs="Times New Roman"/>
          <w:szCs w:val="28"/>
        </w:rPr>
        <w:t xml:space="preserve"> </w:t>
      </w:r>
      <w:r w:rsidRPr="00DA5C19">
        <w:rPr>
          <w:rFonts w:cs="Times New Roman"/>
          <w:szCs w:val="28"/>
        </w:rPr>
        <w:t>и</w:t>
      </w:r>
      <w:r w:rsidR="00DA25BC">
        <w:rPr>
          <w:rFonts w:cs="Times New Roman"/>
          <w:szCs w:val="28"/>
        </w:rPr>
        <w:t xml:space="preserve"> </w:t>
      </w:r>
      <w:r w:rsidRPr="00DA5C19">
        <w:rPr>
          <w:rFonts w:cs="Times New Roman"/>
          <w:szCs w:val="28"/>
        </w:rPr>
        <w:t>Чанканай</w:t>
      </w:r>
      <w:r w:rsidR="00DA25BC">
        <w:rPr>
          <w:rFonts w:cs="Times New Roman"/>
          <w:szCs w:val="28"/>
        </w:rPr>
        <w:t xml:space="preserve"> </w:t>
      </w:r>
      <w:r w:rsidRPr="00DA5C19">
        <w:rPr>
          <w:rFonts w:cs="Times New Roman"/>
          <w:szCs w:val="28"/>
        </w:rPr>
        <w:t>(</w:t>
      </w:r>
      <w:r>
        <w:rPr>
          <w:rFonts w:cs="Times New Roman"/>
          <w:szCs w:val="28"/>
        </w:rPr>
        <w:t>рисунок</w:t>
      </w:r>
      <w:r w:rsidR="00DA25BC">
        <w:rPr>
          <w:rFonts w:cs="Times New Roman"/>
          <w:szCs w:val="28"/>
        </w:rPr>
        <w:t xml:space="preserve"> </w:t>
      </w:r>
      <w:r>
        <w:rPr>
          <w:rFonts w:cs="Times New Roman"/>
          <w:szCs w:val="28"/>
        </w:rPr>
        <w:t>3.1.9</w:t>
      </w:r>
      <w:r w:rsidR="00DA25BC">
        <w:rPr>
          <w:rFonts w:cs="Times New Roman"/>
          <w:szCs w:val="28"/>
        </w:rPr>
        <w:t xml:space="preserve"> </w:t>
      </w:r>
      <w:r>
        <w:rPr>
          <w:rFonts w:cs="Times New Roman"/>
          <w:szCs w:val="28"/>
        </w:rPr>
        <w:t>б</w:t>
      </w:r>
      <w:r w:rsidR="00DA25BC">
        <w:rPr>
          <w:rFonts w:cs="Times New Roman"/>
          <w:szCs w:val="28"/>
        </w:rPr>
        <w:t xml:space="preserve"> </w:t>
      </w:r>
      <w:r w:rsidRPr="00DA5C19">
        <w:rPr>
          <w:rFonts w:cs="Times New Roman"/>
          <w:szCs w:val="28"/>
        </w:rPr>
        <w:t>и</w:t>
      </w:r>
      <w:r w:rsidR="00DA25BC">
        <w:rPr>
          <w:rFonts w:cs="Times New Roman"/>
          <w:szCs w:val="28"/>
        </w:rPr>
        <w:t xml:space="preserve"> </w:t>
      </w:r>
      <w:r>
        <w:rPr>
          <w:rFonts w:cs="Times New Roman"/>
          <w:szCs w:val="28"/>
        </w:rPr>
        <w:t>3.1.9</w:t>
      </w:r>
      <w:r w:rsidR="00DA25BC">
        <w:rPr>
          <w:rFonts w:cs="Times New Roman"/>
          <w:szCs w:val="28"/>
        </w:rPr>
        <w:t xml:space="preserve"> </w:t>
      </w:r>
      <w:r>
        <w:rPr>
          <w:rFonts w:cs="Times New Roman"/>
          <w:szCs w:val="28"/>
        </w:rPr>
        <w:t>в</w:t>
      </w:r>
      <w:r w:rsidR="00DA25BC">
        <w:rPr>
          <w:rFonts w:cs="Times New Roman"/>
          <w:szCs w:val="28"/>
        </w:rPr>
        <w:t xml:space="preserve"> </w:t>
      </w:r>
      <w:r w:rsidRPr="00DA5C19">
        <w:rPr>
          <w:rFonts w:cs="Times New Roman"/>
          <w:szCs w:val="28"/>
        </w:rPr>
        <w:t>исходный)</w:t>
      </w:r>
      <w:r w:rsidR="00DA25BC">
        <w:rPr>
          <w:rFonts w:cs="Times New Roman"/>
          <w:szCs w:val="28"/>
        </w:rPr>
        <w:t xml:space="preserve"> </w:t>
      </w:r>
      <w:r w:rsidRPr="00DA5C19">
        <w:rPr>
          <w:rFonts w:cs="Times New Roman"/>
          <w:szCs w:val="28"/>
        </w:rPr>
        <w:t>визуально</w:t>
      </w:r>
      <w:r w:rsidR="00DA25BC">
        <w:rPr>
          <w:rFonts w:cs="Times New Roman"/>
          <w:szCs w:val="28"/>
        </w:rPr>
        <w:t xml:space="preserve"> </w:t>
      </w:r>
      <w:r w:rsidRPr="00DA5C19">
        <w:rPr>
          <w:rFonts w:cs="Times New Roman"/>
          <w:szCs w:val="28"/>
        </w:rPr>
        <w:t>видны</w:t>
      </w:r>
      <w:r w:rsidR="00DA25BC">
        <w:rPr>
          <w:rFonts w:cs="Times New Roman"/>
          <w:szCs w:val="28"/>
        </w:rPr>
        <w:t xml:space="preserve"> </w:t>
      </w:r>
      <w:r w:rsidRPr="00DA5C19">
        <w:rPr>
          <w:rFonts w:cs="Times New Roman"/>
          <w:szCs w:val="28"/>
        </w:rPr>
        <w:t>три</w:t>
      </w:r>
      <w:r w:rsidR="00DA25BC">
        <w:rPr>
          <w:rFonts w:cs="Times New Roman"/>
          <w:szCs w:val="28"/>
        </w:rPr>
        <w:t xml:space="preserve"> </w:t>
      </w:r>
      <w:r w:rsidRPr="00DA5C19">
        <w:rPr>
          <w:rFonts w:cs="Times New Roman"/>
          <w:szCs w:val="28"/>
        </w:rPr>
        <w:t>основные</w:t>
      </w:r>
      <w:r w:rsidR="00DA25BC">
        <w:rPr>
          <w:rFonts w:cs="Times New Roman"/>
          <w:szCs w:val="28"/>
        </w:rPr>
        <w:t xml:space="preserve"> </w:t>
      </w:r>
      <w:r w:rsidRPr="00DA5C19">
        <w:rPr>
          <w:rFonts w:cs="Times New Roman"/>
          <w:szCs w:val="28"/>
        </w:rPr>
        <w:t>фазы:</w:t>
      </w:r>
      <w:r w:rsidR="00DA25BC">
        <w:rPr>
          <w:rFonts w:cs="Times New Roman"/>
          <w:szCs w:val="28"/>
        </w:rPr>
        <w:t xml:space="preserve"> </w:t>
      </w:r>
      <w:r w:rsidRPr="00DA5C19">
        <w:rPr>
          <w:rFonts w:cs="Times New Roman"/>
          <w:szCs w:val="28"/>
        </w:rPr>
        <w:t>кирпичного,</w:t>
      </w:r>
      <w:r w:rsidR="00DA25BC">
        <w:rPr>
          <w:rFonts w:cs="Times New Roman"/>
          <w:szCs w:val="28"/>
        </w:rPr>
        <w:t xml:space="preserve"> </w:t>
      </w:r>
      <w:r w:rsidRPr="00DA5C19">
        <w:rPr>
          <w:rFonts w:cs="Times New Roman"/>
          <w:szCs w:val="28"/>
        </w:rPr>
        <w:t>серого</w:t>
      </w:r>
      <w:r w:rsidR="00DA25BC">
        <w:rPr>
          <w:rFonts w:cs="Times New Roman"/>
          <w:szCs w:val="28"/>
        </w:rPr>
        <w:t xml:space="preserve"> </w:t>
      </w:r>
      <w:r w:rsidRPr="00DA5C19">
        <w:rPr>
          <w:rFonts w:cs="Times New Roman"/>
          <w:szCs w:val="28"/>
        </w:rPr>
        <w:t>и</w:t>
      </w:r>
      <w:r w:rsidR="00DA25BC">
        <w:rPr>
          <w:rFonts w:cs="Times New Roman"/>
          <w:szCs w:val="28"/>
        </w:rPr>
        <w:t xml:space="preserve"> </w:t>
      </w:r>
      <w:r w:rsidRPr="00DA5C19">
        <w:rPr>
          <w:rFonts w:cs="Times New Roman"/>
          <w:szCs w:val="28"/>
        </w:rPr>
        <w:t>белого</w:t>
      </w:r>
      <w:r w:rsidR="00DA25BC">
        <w:rPr>
          <w:rFonts w:cs="Times New Roman"/>
          <w:szCs w:val="28"/>
        </w:rPr>
        <w:t xml:space="preserve"> </w:t>
      </w:r>
      <w:r w:rsidRPr="00DA5C19">
        <w:rPr>
          <w:rFonts w:cs="Times New Roman"/>
          <w:szCs w:val="28"/>
        </w:rPr>
        <w:t>цветов.</w:t>
      </w:r>
      <w:r w:rsidR="00DA25BC">
        <w:rPr>
          <w:rFonts w:cs="Times New Roman"/>
          <w:szCs w:val="28"/>
        </w:rPr>
        <w:t xml:space="preserve"> </w:t>
      </w:r>
      <w:r w:rsidRPr="00DA5C19">
        <w:rPr>
          <w:rFonts w:cs="Times New Roman"/>
          <w:szCs w:val="28"/>
        </w:rPr>
        <w:t>Частицы</w:t>
      </w:r>
      <w:r w:rsidR="00DA25BC">
        <w:rPr>
          <w:rFonts w:cs="Times New Roman"/>
          <w:szCs w:val="28"/>
        </w:rPr>
        <w:t xml:space="preserve"> </w:t>
      </w:r>
      <w:r w:rsidRPr="00DA5C19">
        <w:rPr>
          <w:rFonts w:cs="Times New Roman"/>
          <w:szCs w:val="28"/>
        </w:rPr>
        <w:t>имеют</w:t>
      </w:r>
      <w:r w:rsidR="00DA25BC">
        <w:rPr>
          <w:rFonts w:cs="Times New Roman"/>
          <w:szCs w:val="28"/>
        </w:rPr>
        <w:t xml:space="preserve"> </w:t>
      </w:r>
      <w:r w:rsidRPr="00DA5C19">
        <w:rPr>
          <w:rFonts w:cs="Times New Roman"/>
          <w:szCs w:val="28"/>
        </w:rPr>
        <w:t>форму</w:t>
      </w:r>
      <w:r w:rsidR="00DA25BC">
        <w:rPr>
          <w:rFonts w:cs="Times New Roman"/>
          <w:szCs w:val="28"/>
        </w:rPr>
        <w:t xml:space="preserve"> </w:t>
      </w:r>
      <w:r w:rsidRPr="00DA5C19">
        <w:rPr>
          <w:rFonts w:cs="Times New Roman"/>
          <w:szCs w:val="28"/>
        </w:rPr>
        <w:t>изометричных</w:t>
      </w:r>
      <w:r w:rsidR="00DA25BC">
        <w:rPr>
          <w:rFonts w:cs="Times New Roman"/>
          <w:szCs w:val="28"/>
        </w:rPr>
        <w:t xml:space="preserve"> </w:t>
      </w:r>
      <w:r w:rsidRPr="00DA5C19">
        <w:rPr>
          <w:rFonts w:cs="Times New Roman"/>
          <w:szCs w:val="28"/>
        </w:rPr>
        <w:t>пластинок</w:t>
      </w:r>
      <w:r w:rsidR="00DA25BC">
        <w:rPr>
          <w:rFonts w:cs="Times New Roman"/>
          <w:szCs w:val="28"/>
        </w:rPr>
        <w:t xml:space="preserve"> </w:t>
      </w:r>
      <w:r w:rsidRPr="00DA5C19">
        <w:rPr>
          <w:rFonts w:cs="Times New Roman"/>
          <w:szCs w:val="28"/>
        </w:rPr>
        <w:t>с</w:t>
      </w:r>
      <w:r w:rsidR="00DA25BC">
        <w:rPr>
          <w:rFonts w:cs="Times New Roman"/>
          <w:szCs w:val="28"/>
        </w:rPr>
        <w:t xml:space="preserve"> </w:t>
      </w:r>
      <w:r w:rsidRPr="00DA5C19">
        <w:rPr>
          <w:rFonts w:cs="Times New Roman"/>
          <w:szCs w:val="28"/>
        </w:rPr>
        <w:t>четкими</w:t>
      </w:r>
      <w:r w:rsidR="00DA25BC">
        <w:rPr>
          <w:rFonts w:cs="Times New Roman"/>
          <w:szCs w:val="28"/>
        </w:rPr>
        <w:t xml:space="preserve"> </w:t>
      </w:r>
      <w:r w:rsidRPr="00DA5C19">
        <w:rPr>
          <w:rFonts w:cs="Times New Roman"/>
          <w:szCs w:val="28"/>
        </w:rPr>
        <w:t>сглаженными</w:t>
      </w:r>
      <w:r w:rsidR="00DA25BC">
        <w:rPr>
          <w:rFonts w:cs="Times New Roman"/>
          <w:szCs w:val="28"/>
        </w:rPr>
        <w:t xml:space="preserve"> </w:t>
      </w:r>
      <w:r w:rsidRPr="00DA5C19">
        <w:rPr>
          <w:rFonts w:cs="Times New Roman"/>
          <w:szCs w:val="28"/>
        </w:rPr>
        <w:t>контурами.</w:t>
      </w:r>
      <w:r w:rsidR="00DA25BC">
        <w:rPr>
          <w:rFonts w:cs="Times New Roman"/>
          <w:szCs w:val="28"/>
        </w:rPr>
        <w:t xml:space="preserve"> </w:t>
      </w:r>
    </w:p>
    <w:p w14:paraId="7DC03083" w14:textId="73E6D79A" w:rsidR="00996DFB" w:rsidRPr="00DA5C19" w:rsidRDefault="00996DFB" w:rsidP="00996DFB">
      <w:pPr>
        <w:spacing w:after="0"/>
        <w:ind w:firstLine="709"/>
        <w:jc w:val="both"/>
        <w:rPr>
          <w:rFonts w:cs="Times New Roman"/>
          <w:szCs w:val="28"/>
        </w:rPr>
      </w:pPr>
      <w:r w:rsidRPr="00DA5C19">
        <w:rPr>
          <w:rFonts w:cs="Times New Roman"/>
          <w:szCs w:val="28"/>
        </w:rPr>
        <w:t>При</w:t>
      </w:r>
      <w:r w:rsidR="00DA25BC">
        <w:rPr>
          <w:rFonts w:cs="Times New Roman"/>
          <w:szCs w:val="28"/>
        </w:rPr>
        <w:t xml:space="preserve"> </w:t>
      </w:r>
      <w:r w:rsidRPr="00DA5C19">
        <w:rPr>
          <w:rFonts w:cs="Times New Roman"/>
          <w:szCs w:val="28"/>
        </w:rPr>
        <w:t>повышении</w:t>
      </w:r>
      <w:r w:rsidR="00DA25BC">
        <w:rPr>
          <w:rFonts w:cs="Times New Roman"/>
          <w:szCs w:val="28"/>
        </w:rPr>
        <w:t xml:space="preserve"> </w:t>
      </w:r>
      <w:r w:rsidRPr="00DA5C19">
        <w:rPr>
          <w:rFonts w:cs="Times New Roman"/>
          <w:szCs w:val="28"/>
        </w:rPr>
        <w:t>температуры</w:t>
      </w:r>
      <w:r w:rsidR="00DA25BC">
        <w:rPr>
          <w:rFonts w:cs="Times New Roman"/>
          <w:szCs w:val="28"/>
        </w:rPr>
        <w:t xml:space="preserve"> </w:t>
      </w:r>
      <w:r w:rsidRPr="00DA5C19">
        <w:rPr>
          <w:rFonts w:cs="Times New Roman"/>
          <w:szCs w:val="28"/>
        </w:rPr>
        <w:t>прокаливания</w:t>
      </w:r>
      <w:r w:rsidR="00DA25BC">
        <w:rPr>
          <w:rFonts w:cs="Times New Roman"/>
          <w:szCs w:val="28"/>
        </w:rPr>
        <w:t xml:space="preserve"> </w:t>
      </w:r>
      <w:r w:rsidRPr="00DA5C19">
        <w:rPr>
          <w:rFonts w:cs="Times New Roman"/>
          <w:szCs w:val="28"/>
        </w:rPr>
        <w:t>500-1000</w:t>
      </w:r>
      <w:r w:rsidR="00DA25BC">
        <w:rPr>
          <w:rFonts w:cs="Times New Roman"/>
          <w:szCs w:val="28"/>
        </w:rPr>
        <w:t xml:space="preserve"> </w:t>
      </w:r>
      <w:r w:rsidRPr="00042377">
        <w:rPr>
          <w:rFonts w:cs="Times New Roman"/>
          <w:szCs w:val="28"/>
        </w:rPr>
        <w:t>°</w:t>
      </w:r>
      <w:r w:rsidRPr="00042377">
        <w:rPr>
          <w:rFonts w:cs="Times New Roman"/>
          <w:szCs w:val="28"/>
          <w:lang w:val="en-US"/>
        </w:rPr>
        <w:t>C</w:t>
      </w:r>
      <w:r w:rsidR="00DA25BC">
        <w:rPr>
          <w:rFonts w:cs="Times New Roman"/>
          <w:szCs w:val="28"/>
        </w:rPr>
        <w:t xml:space="preserve"> </w:t>
      </w:r>
      <w:r w:rsidRPr="00DA5C19">
        <w:rPr>
          <w:rFonts w:cs="Times New Roman"/>
          <w:szCs w:val="28"/>
        </w:rPr>
        <w:t>на</w:t>
      </w:r>
      <w:r w:rsidR="00DA25BC">
        <w:rPr>
          <w:rFonts w:cs="Times New Roman"/>
          <w:szCs w:val="28"/>
        </w:rPr>
        <w:t xml:space="preserve"> </w:t>
      </w:r>
      <w:r w:rsidRPr="00DA5C19">
        <w:rPr>
          <w:rFonts w:cs="Times New Roman"/>
          <w:szCs w:val="28"/>
        </w:rPr>
        <w:t>всех</w:t>
      </w:r>
      <w:r w:rsidR="00DA25BC">
        <w:rPr>
          <w:rFonts w:cs="Times New Roman"/>
          <w:szCs w:val="28"/>
        </w:rPr>
        <w:t xml:space="preserve"> </w:t>
      </w:r>
      <w:r w:rsidRPr="00DA5C19">
        <w:rPr>
          <w:rFonts w:cs="Times New Roman"/>
          <w:szCs w:val="28"/>
        </w:rPr>
        <w:t>3</w:t>
      </w:r>
      <w:r w:rsidR="00DA25BC">
        <w:rPr>
          <w:rFonts w:cs="Times New Roman"/>
          <w:szCs w:val="28"/>
        </w:rPr>
        <w:t xml:space="preserve"> </w:t>
      </w:r>
      <w:r w:rsidRPr="00DA5C19">
        <w:rPr>
          <w:rFonts w:cs="Times New Roman"/>
          <w:szCs w:val="28"/>
        </w:rPr>
        <w:t>образцах</w:t>
      </w:r>
      <w:r w:rsidR="00DA25BC">
        <w:rPr>
          <w:rFonts w:cs="Times New Roman"/>
          <w:szCs w:val="28"/>
        </w:rPr>
        <w:t xml:space="preserve"> </w:t>
      </w:r>
      <w:r w:rsidRPr="00DA5C19">
        <w:rPr>
          <w:rFonts w:cs="Times New Roman"/>
          <w:szCs w:val="28"/>
        </w:rPr>
        <w:t>образуется</w:t>
      </w:r>
      <w:r w:rsidR="00DA25BC">
        <w:rPr>
          <w:rFonts w:cs="Times New Roman"/>
          <w:szCs w:val="28"/>
        </w:rPr>
        <w:t xml:space="preserve"> </w:t>
      </w:r>
      <w:r w:rsidRPr="00DA5C19">
        <w:rPr>
          <w:rFonts w:cs="Times New Roman"/>
          <w:szCs w:val="28"/>
        </w:rPr>
        <w:t>кристаллическая</w:t>
      </w:r>
      <w:r w:rsidR="00DA25BC">
        <w:rPr>
          <w:rFonts w:cs="Times New Roman"/>
          <w:szCs w:val="28"/>
        </w:rPr>
        <w:t xml:space="preserve"> </w:t>
      </w:r>
      <w:r w:rsidRPr="00DA5C19">
        <w:rPr>
          <w:rFonts w:cs="Times New Roman"/>
          <w:szCs w:val="28"/>
        </w:rPr>
        <w:t>фаза.</w:t>
      </w:r>
      <w:r w:rsidR="00DA25BC">
        <w:rPr>
          <w:rFonts w:cs="Times New Roman"/>
          <w:szCs w:val="28"/>
        </w:rPr>
        <w:t xml:space="preserve"> </w:t>
      </w:r>
      <w:r w:rsidRPr="00DA5C19">
        <w:rPr>
          <w:rFonts w:cs="Times New Roman"/>
          <w:szCs w:val="28"/>
        </w:rPr>
        <w:t>Анализируя</w:t>
      </w:r>
      <w:r w:rsidR="00DA25BC">
        <w:rPr>
          <w:rFonts w:cs="Times New Roman"/>
          <w:szCs w:val="28"/>
        </w:rPr>
        <w:t xml:space="preserve"> </w:t>
      </w:r>
      <w:r w:rsidRPr="00DA5C19">
        <w:rPr>
          <w:rFonts w:cs="Times New Roman"/>
          <w:szCs w:val="28"/>
        </w:rPr>
        <w:t>структуры</w:t>
      </w:r>
      <w:r w:rsidR="00DA25BC">
        <w:rPr>
          <w:rFonts w:cs="Times New Roman"/>
          <w:szCs w:val="28"/>
        </w:rPr>
        <w:t xml:space="preserve"> </w:t>
      </w:r>
      <w:r w:rsidRPr="00DA5C19">
        <w:rPr>
          <w:rFonts w:cs="Times New Roman"/>
          <w:szCs w:val="28"/>
        </w:rPr>
        <w:t>цеолитов</w:t>
      </w:r>
      <w:r w:rsidR="00DA25BC">
        <w:rPr>
          <w:rFonts w:cs="Times New Roman"/>
          <w:szCs w:val="28"/>
        </w:rPr>
        <w:t xml:space="preserve"> </w:t>
      </w:r>
      <w:r w:rsidRPr="00DA5C19">
        <w:rPr>
          <w:rFonts w:cs="Times New Roman"/>
          <w:szCs w:val="28"/>
        </w:rPr>
        <w:t>при</w:t>
      </w:r>
      <w:r w:rsidR="00DA25BC">
        <w:rPr>
          <w:rFonts w:cs="Times New Roman"/>
          <w:szCs w:val="28"/>
        </w:rPr>
        <w:t xml:space="preserve"> </w:t>
      </w:r>
      <w:r w:rsidRPr="00DA5C19">
        <w:rPr>
          <w:rFonts w:cs="Times New Roman"/>
          <w:szCs w:val="28"/>
        </w:rPr>
        <w:t>повышении</w:t>
      </w:r>
      <w:r w:rsidR="00DA25BC">
        <w:rPr>
          <w:rFonts w:cs="Times New Roman"/>
          <w:szCs w:val="28"/>
        </w:rPr>
        <w:t xml:space="preserve"> </w:t>
      </w:r>
      <w:r w:rsidRPr="00DA5C19">
        <w:rPr>
          <w:rFonts w:cs="Times New Roman"/>
          <w:szCs w:val="28"/>
        </w:rPr>
        <w:t>температуры</w:t>
      </w:r>
      <w:r w:rsidR="00DA25BC">
        <w:rPr>
          <w:rFonts w:cs="Times New Roman"/>
          <w:szCs w:val="28"/>
        </w:rPr>
        <w:t xml:space="preserve"> </w:t>
      </w:r>
      <w:r w:rsidRPr="00DA5C19">
        <w:rPr>
          <w:rFonts w:cs="Times New Roman"/>
          <w:szCs w:val="28"/>
        </w:rPr>
        <w:t>до</w:t>
      </w:r>
      <w:r w:rsidR="00DA25BC">
        <w:rPr>
          <w:rFonts w:cs="Times New Roman"/>
          <w:szCs w:val="28"/>
        </w:rPr>
        <w:t xml:space="preserve"> </w:t>
      </w:r>
      <w:r w:rsidRPr="00DA5C19">
        <w:rPr>
          <w:rFonts w:cs="Times New Roman"/>
          <w:szCs w:val="28"/>
        </w:rPr>
        <w:t>1000</w:t>
      </w:r>
      <w:r w:rsidR="00DA25BC">
        <w:rPr>
          <w:rFonts w:cs="Times New Roman"/>
          <w:szCs w:val="28"/>
        </w:rPr>
        <w:t xml:space="preserve"> </w:t>
      </w:r>
      <w:r w:rsidRPr="00042377">
        <w:rPr>
          <w:rFonts w:cs="Times New Roman"/>
          <w:szCs w:val="28"/>
        </w:rPr>
        <w:t>°</w:t>
      </w:r>
      <w:r w:rsidRPr="00042377">
        <w:rPr>
          <w:rFonts w:cs="Times New Roman"/>
          <w:szCs w:val="28"/>
          <w:lang w:val="en-US"/>
        </w:rPr>
        <w:t>C</w:t>
      </w:r>
      <w:r w:rsidR="00DA25BC">
        <w:rPr>
          <w:rFonts w:cs="Times New Roman"/>
          <w:szCs w:val="28"/>
        </w:rPr>
        <w:t xml:space="preserve"> </w:t>
      </w:r>
      <w:r w:rsidRPr="00DA5C19">
        <w:rPr>
          <w:rFonts w:cs="Times New Roman"/>
          <w:szCs w:val="28"/>
        </w:rPr>
        <w:t>можем</w:t>
      </w:r>
      <w:r w:rsidR="00DA25BC">
        <w:rPr>
          <w:rFonts w:cs="Times New Roman"/>
          <w:szCs w:val="28"/>
        </w:rPr>
        <w:t xml:space="preserve"> </w:t>
      </w:r>
      <w:r w:rsidRPr="00DA5C19">
        <w:rPr>
          <w:rFonts w:cs="Times New Roman"/>
          <w:szCs w:val="28"/>
        </w:rPr>
        <w:t>наблюдать</w:t>
      </w:r>
      <w:r w:rsidR="00DA25BC">
        <w:rPr>
          <w:rFonts w:cs="Times New Roman"/>
          <w:szCs w:val="28"/>
        </w:rPr>
        <w:t xml:space="preserve"> </w:t>
      </w:r>
      <w:r w:rsidRPr="00DA5C19">
        <w:rPr>
          <w:rFonts w:cs="Times New Roman"/>
          <w:szCs w:val="28"/>
        </w:rPr>
        <w:t>выраженные</w:t>
      </w:r>
      <w:r w:rsidR="00DA25BC">
        <w:rPr>
          <w:rFonts w:cs="Times New Roman"/>
          <w:szCs w:val="28"/>
        </w:rPr>
        <w:t xml:space="preserve"> </w:t>
      </w:r>
      <w:r w:rsidRPr="00DA5C19">
        <w:rPr>
          <w:rFonts w:cs="Times New Roman"/>
          <w:szCs w:val="28"/>
        </w:rPr>
        <w:t>поры,</w:t>
      </w:r>
      <w:r w:rsidR="00DA25BC">
        <w:rPr>
          <w:rFonts w:cs="Times New Roman"/>
          <w:szCs w:val="28"/>
        </w:rPr>
        <w:t xml:space="preserve"> </w:t>
      </w:r>
      <w:r w:rsidRPr="00DA5C19">
        <w:rPr>
          <w:rFonts w:cs="Times New Roman"/>
          <w:szCs w:val="28"/>
        </w:rPr>
        <w:t>однако</w:t>
      </w:r>
      <w:r w:rsidR="00DA25BC">
        <w:rPr>
          <w:rFonts w:cs="Times New Roman"/>
          <w:szCs w:val="28"/>
        </w:rPr>
        <w:t xml:space="preserve"> </w:t>
      </w:r>
      <w:r w:rsidRPr="00DA5C19">
        <w:rPr>
          <w:rFonts w:cs="Times New Roman"/>
          <w:szCs w:val="28"/>
        </w:rPr>
        <w:t>по</w:t>
      </w:r>
      <w:r w:rsidR="00DA25BC">
        <w:rPr>
          <w:rFonts w:cs="Times New Roman"/>
          <w:szCs w:val="28"/>
        </w:rPr>
        <w:t xml:space="preserve"> </w:t>
      </w:r>
      <w:r w:rsidRPr="00DA5C19">
        <w:rPr>
          <w:rFonts w:cs="Times New Roman"/>
          <w:szCs w:val="28"/>
        </w:rPr>
        <w:t>сравнению</w:t>
      </w:r>
      <w:r w:rsidR="00DA25BC">
        <w:rPr>
          <w:rFonts w:cs="Times New Roman"/>
          <w:szCs w:val="28"/>
        </w:rPr>
        <w:t xml:space="preserve"> </w:t>
      </w:r>
      <w:r w:rsidRPr="00DA5C19">
        <w:rPr>
          <w:rFonts w:cs="Times New Roman"/>
          <w:szCs w:val="28"/>
        </w:rPr>
        <w:t>с</w:t>
      </w:r>
      <w:r w:rsidR="00DA25BC">
        <w:rPr>
          <w:rFonts w:cs="Times New Roman"/>
          <w:szCs w:val="28"/>
        </w:rPr>
        <w:t xml:space="preserve"> </w:t>
      </w:r>
      <w:r w:rsidRPr="00DA5C19">
        <w:rPr>
          <w:rFonts w:cs="Times New Roman"/>
          <w:szCs w:val="28"/>
        </w:rPr>
        <w:t>другими</w:t>
      </w:r>
      <w:r w:rsidR="00DA25BC">
        <w:rPr>
          <w:rFonts w:cs="Times New Roman"/>
          <w:szCs w:val="28"/>
        </w:rPr>
        <w:t xml:space="preserve"> </w:t>
      </w:r>
      <w:r w:rsidRPr="00DA5C19">
        <w:rPr>
          <w:rFonts w:cs="Times New Roman"/>
          <w:szCs w:val="28"/>
        </w:rPr>
        <w:t>у</w:t>
      </w:r>
      <w:r w:rsidR="00DA25BC">
        <w:rPr>
          <w:rFonts w:cs="Times New Roman"/>
          <w:szCs w:val="28"/>
        </w:rPr>
        <w:t xml:space="preserve"> </w:t>
      </w:r>
      <w:r w:rsidRPr="00DA5C19">
        <w:rPr>
          <w:rFonts w:cs="Times New Roman"/>
          <w:szCs w:val="28"/>
        </w:rPr>
        <w:t>цеолита</w:t>
      </w:r>
      <w:r w:rsidR="00DA25BC">
        <w:rPr>
          <w:rFonts w:cs="Times New Roman"/>
          <w:szCs w:val="28"/>
        </w:rPr>
        <w:t xml:space="preserve"> </w:t>
      </w:r>
      <w:r w:rsidRPr="00DA5C19">
        <w:rPr>
          <w:rFonts w:cs="Times New Roman"/>
          <w:szCs w:val="28"/>
        </w:rPr>
        <w:t>Тайжузген</w:t>
      </w:r>
      <w:r w:rsidR="00DA25BC">
        <w:rPr>
          <w:rFonts w:cs="Times New Roman"/>
          <w:szCs w:val="28"/>
        </w:rPr>
        <w:t xml:space="preserve"> </w:t>
      </w:r>
      <w:r w:rsidRPr="00DA5C19">
        <w:rPr>
          <w:rFonts w:cs="Times New Roman"/>
          <w:szCs w:val="28"/>
        </w:rPr>
        <w:t>быстрее</w:t>
      </w:r>
      <w:r w:rsidR="00DA25BC">
        <w:rPr>
          <w:rFonts w:cs="Times New Roman"/>
          <w:szCs w:val="28"/>
        </w:rPr>
        <w:t xml:space="preserve"> </w:t>
      </w:r>
      <w:r w:rsidRPr="00DA5C19">
        <w:rPr>
          <w:rFonts w:cs="Times New Roman"/>
          <w:szCs w:val="28"/>
        </w:rPr>
        <w:t>проявляется</w:t>
      </w:r>
      <w:r w:rsidR="00DA25BC">
        <w:rPr>
          <w:rFonts w:cs="Times New Roman"/>
          <w:szCs w:val="28"/>
        </w:rPr>
        <w:t xml:space="preserve"> </w:t>
      </w:r>
      <w:r w:rsidRPr="00DA5C19">
        <w:rPr>
          <w:rFonts w:cs="Times New Roman"/>
          <w:szCs w:val="28"/>
        </w:rPr>
        <w:t>кристаллическая</w:t>
      </w:r>
      <w:r w:rsidR="00DA25BC">
        <w:rPr>
          <w:rFonts w:cs="Times New Roman"/>
          <w:szCs w:val="28"/>
        </w:rPr>
        <w:t xml:space="preserve"> </w:t>
      </w:r>
      <w:r w:rsidRPr="00DA5C19">
        <w:rPr>
          <w:rFonts w:cs="Times New Roman"/>
          <w:szCs w:val="28"/>
        </w:rPr>
        <w:t>фаза</w:t>
      </w:r>
      <w:r w:rsidR="00DA25BC">
        <w:rPr>
          <w:rFonts w:cs="Times New Roman"/>
          <w:szCs w:val="28"/>
        </w:rPr>
        <w:t xml:space="preserve"> </w:t>
      </w:r>
      <w:r w:rsidRPr="00DA5C19">
        <w:rPr>
          <w:rFonts w:cs="Times New Roman"/>
          <w:szCs w:val="28"/>
        </w:rPr>
        <w:t>с</w:t>
      </w:r>
      <w:r w:rsidR="00DA25BC">
        <w:rPr>
          <w:rFonts w:cs="Times New Roman"/>
          <w:szCs w:val="28"/>
        </w:rPr>
        <w:t xml:space="preserve"> </w:t>
      </w:r>
      <w:r w:rsidRPr="00DA5C19">
        <w:rPr>
          <w:rFonts w:cs="Times New Roman"/>
          <w:szCs w:val="28"/>
        </w:rPr>
        <w:t>равномерным</w:t>
      </w:r>
      <w:r w:rsidR="00DA25BC">
        <w:rPr>
          <w:rFonts w:cs="Times New Roman"/>
          <w:szCs w:val="28"/>
        </w:rPr>
        <w:t xml:space="preserve"> </w:t>
      </w:r>
      <w:r w:rsidRPr="00DA5C19">
        <w:rPr>
          <w:rFonts w:cs="Times New Roman"/>
          <w:szCs w:val="28"/>
        </w:rPr>
        <w:t>распределением</w:t>
      </w:r>
      <w:r w:rsidR="00DA25BC">
        <w:rPr>
          <w:rFonts w:cs="Times New Roman"/>
          <w:szCs w:val="28"/>
        </w:rPr>
        <w:t xml:space="preserve"> </w:t>
      </w:r>
      <w:r w:rsidRPr="00DA5C19">
        <w:rPr>
          <w:rFonts w:cs="Times New Roman"/>
          <w:szCs w:val="28"/>
        </w:rPr>
        <w:t>пор.</w:t>
      </w:r>
      <w:r w:rsidR="00DA25BC">
        <w:rPr>
          <w:rFonts w:cs="Times New Roman"/>
          <w:szCs w:val="28"/>
        </w:rPr>
        <w:t xml:space="preserve"> </w:t>
      </w:r>
      <w:r w:rsidRPr="00DA5C19">
        <w:rPr>
          <w:rFonts w:cs="Times New Roman"/>
          <w:szCs w:val="28"/>
        </w:rPr>
        <w:t>Цеолит</w:t>
      </w:r>
      <w:r w:rsidR="00DA25BC">
        <w:rPr>
          <w:rFonts w:cs="Times New Roman"/>
          <w:szCs w:val="28"/>
        </w:rPr>
        <w:t xml:space="preserve"> </w:t>
      </w:r>
      <w:r w:rsidRPr="00DA5C19">
        <w:rPr>
          <w:rFonts w:cs="Times New Roman"/>
          <w:szCs w:val="28"/>
        </w:rPr>
        <w:t>Тайжузген</w:t>
      </w:r>
      <w:r w:rsidR="00DA25BC">
        <w:rPr>
          <w:rFonts w:cs="Times New Roman"/>
          <w:szCs w:val="28"/>
        </w:rPr>
        <w:t xml:space="preserve"> </w:t>
      </w:r>
      <w:r w:rsidRPr="00DA5C19">
        <w:rPr>
          <w:rFonts w:cs="Times New Roman"/>
          <w:szCs w:val="28"/>
        </w:rPr>
        <w:t>при</w:t>
      </w:r>
      <w:r w:rsidR="00DA25BC">
        <w:rPr>
          <w:rFonts w:cs="Times New Roman"/>
          <w:szCs w:val="28"/>
        </w:rPr>
        <w:t xml:space="preserve"> </w:t>
      </w:r>
      <w:r w:rsidRPr="00DA5C19">
        <w:rPr>
          <w:rFonts w:cs="Times New Roman"/>
          <w:szCs w:val="28"/>
        </w:rPr>
        <w:t>1000</w:t>
      </w:r>
      <w:r w:rsidR="00DA25BC">
        <w:rPr>
          <w:rFonts w:cs="Times New Roman"/>
          <w:szCs w:val="28"/>
        </w:rPr>
        <w:t xml:space="preserve"> </w:t>
      </w:r>
      <w:r w:rsidRPr="00042377">
        <w:rPr>
          <w:rFonts w:cs="Times New Roman"/>
          <w:szCs w:val="28"/>
        </w:rPr>
        <w:t>°</w:t>
      </w:r>
      <w:r w:rsidRPr="00042377">
        <w:rPr>
          <w:rFonts w:cs="Times New Roman"/>
          <w:szCs w:val="28"/>
          <w:lang w:val="en-US"/>
        </w:rPr>
        <w:t>C</w:t>
      </w:r>
      <w:r w:rsidR="00DA25BC">
        <w:rPr>
          <w:rFonts w:cs="Times New Roman"/>
          <w:szCs w:val="28"/>
        </w:rPr>
        <w:t xml:space="preserve"> </w:t>
      </w:r>
      <w:r w:rsidRPr="00DA5C19">
        <w:rPr>
          <w:rFonts w:cs="Times New Roman"/>
          <w:szCs w:val="28"/>
        </w:rPr>
        <w:t>представляет</w:t>
      </w:r>
      <w:r w:rsidR="00DA25BC">
        <w:rPr>
          <w:rFonts w:cs="Times New Roman"/>
          <w:szCs w:val="28"/>
        </w:rPr>
        <w:t xml:space="preserve"> </w:t>
      </w:r>
      <w:r w:rsidRPr="00DA5C19">
        <w:rPr>
          <w:rFonts w:cs="Times New Roman"/>
          <w:szCs w:val="28"/>
        </w:rPr>
        <w:t>собой</w:t>
      </w:r>
      <w:r w:rsidR="00DA25BC">
        <w:rPr>
          <w:rFonts w:cs="Times New Roman"/>
          <w:szCs w:val="28"/>
        </w:rPr>
        <w:t xml:space="preserve"> </w:t>
      </w:r>
      <w:r w:rsidRPr="00DA5C19">
        <w:rPr>
          <w:rFonts w:cs="Times New Roman"/>
          <w:szCs w:val="28"/>
        </w:rPr>
        <w:t>монолитный</w:t>
      </w:r>
      <w:r w:rsidR="00DA25BC">
        <w:rPr>
          <w:rFonts w:cs="Times New Roman"/>
          <w:szCs w:val="28"/>
        </w:rPr>
        <w:t xml:space="preserve"> </w:t>
      </w:r>
      <w:r w:rsidRPr="00DA5C19">
        <w:rPr>
          <w:rFonts w:cs="Times New Roman"/>
          <w:szCs w:val="28"/>
        </w:rPr>
        <w:t>материал</w:t>
      </w:r>
      <w:r w:rsidR="00DA25BC">
        <w:rPr>
          <w:rFonts w:cs="Times New Roman"/>
          <w:szCs w:val="28"/>
        </w:rPr>
        <w:t xml:space="preserve"> </w:t>
      </w:r>
      <w:r w:rsidRPr="00DA5C19">
        <w:rPr>
          <w:rFonts w:cs="Times New Roman"/>
          <w:szCs w:val="28"/>
        </w:rPr>
        <w:t>с</w:t>
      </w:r>
      <w:r w:rsidR="00DA25BC">
        <w:rPr>
          <w:rFonts w:cs="Times New Roman"/>
          <w:szCs w:val="28"/>
        </w:rPr>
        <w:t xml:space="preserve"> </w:t>
      </w:r>
      <w:r w:rsidRPr="00DA5C19">
        <w:rPr>
          <w:rFonts w:cs="Times New Roman"/>
          <w:szCs w:val="28"/>
        </w:rPr>
        <w:t>равномерным</w:t>
      </w:r>
      <w:r w:rsidR="00DA25BC">
        <w:rPr>
          <w:rFonts w:cs="Times New Roman"/>
          <w:szCs w:val="28"/>
        </w:rPr>
        <w:t xml:space="preserve"> </w:t>
      </w:r>
      <w:r w:rsidRPr="00DA5C19">
        <w:rPr>
          <w:rFonts w:cs="Times New Roman"/>
          <w:szCs w:val="28"/>
        </w:rPr>
        <w:t>распределением</w:t>
      </w:r>
      <w:r w:rsidR="00DA25BC">
        <w:rPr>
          <w:rFonts w:cs="Times New Roman"/>
          <w:szCs w:val="28"/>
        </w:rPr>
        <w:t xml:space="preserve"> </w:t>
      </w:r>
      <w:r w:rsidRPr="00DA5C19">
        <w:rPr>
          <w:rFonts w:cs="Times New Roman"/>
          <w:szCs w:val="28"/>
        </w:rPr>
        <w:t>пор,</w:t>
      </w:r>
      <w:r w:rsidR="00DA25BC">
        <w:rPr>
          <w:rFonts w:cs="Times New Roman"/>
          <w:szCs w:val="28"/>
        </w:rPr>
        <w:t xml:space="preserve"> </w:t>
      </w:r>
      <w:r w:rsidRPr="00DA5C19">
        <w:rPr>
          <w:rFonts w:cs="Times New Roman"/>
          <w:szCs w:val="28"/>
        </w:rPr>
        <w:t>размеры</w:t>
      </w:r>
      <w:r w:rsidR="00DA25BC">
        <w:rPr>
          <w:rFonts w:cs="Times New Roman"/>
          <w:szCs w:val="28"/>
        </w:rPr>
        <w:t xml:space="preserve"> </w:t>
      </w:r>
      <w:r w:rsidRPr="00DA5C19">
        <w:rPr>
          <w:rFonts w:cs="Times New Roman"/>
          <w:szCs w:val="28"/>
        </w:rPr>
        <w:t>пор</w:t>
      </w:r>
      <w:r w:rsidR="00DA25BC">
        <w:rPr>
          <w:rFonts w:cs="Times New Roman"/>
          <w:szCs w:val="28"/>
        </w:rPr>
        <w:t xml:space="preserve"> </w:t>
      </w:r>
      <w:r w:rsidRPr="00DA5C19">
        <w:rPr>
          <w:rFonts w:cs="Times New Roman"/>
          <w:szCs w:val="28"/>
        </w:rPr>
        <w:t>5-10</w:t>
      </w:r>
      <w:r w:rsidR="00DA25BC">
        <w:rPr>
          <w:rFonts w:cs="Times New Roman"/>
          <w:szCs w:val="28"/>
        </w:rPr>
        <w:t xml:space="preserve"> </w:t>
      </w:r>
      <w:r w:rsidRPr="00DA5C19">
        <w:rPr>
          <w:rFonts w:cs="Times New Roman"/>
          <w:szCs w:val="28"/>
        </w:rPr>
        <w:t>мкм.</w:t>
      </w:r>
      <w:r w:rsidR="00DA25BC">
        <w:rPr>
          <w:rFonts w:cs="Times New Roman"/>
          <w:szCs w:val="28"/>
        </w:rPr>
        <w:t xml:space="preserve"> </w:t>
      </w:r>
    </w:p>
    <w:p w14:paraId="5112140A" w14:textId="77777777" w:rsidR="00996DFB" w:rsidRDefault="00996DFB" w:rsidP="00996DFB">
      <w:pPr>
        <w:spacing w:after="0"/>
        <w:jc w:val="both"/>
        <w:rPr>
          <w:noProof/>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96"/>
        <w:gridCol w:w="359"/>
      </w:tblGrid>
      <w:tr w:rsidR="00996DFB" w14:paraId="1A91AF52" w14:textId="77777777" w:rsidTr="004E71B6">
        <w:tc>
          <w:tcPr>
            <w:tcW w:w="8997" w:type="dxa"/>
          </w:tcPr>
          <w:p w14:paraId="3D97A69D" w14:textId="77777777" w:rsidR="00996DFB" w:rsidRDefault="00996DFB" w:rsidP="00DA25BC">
            <w:pPr>
              <w:jc w:val="both"/>
              <w:rPr>
                <w:noProof/>
              </w:rPr>
            </w:pPr>
            <w:r>
              <w:rPr>
                <w:noProof/>
                <w:lang w:eastAsia="ru-RU"/>
              </w:rPr>
              <w:drawing>
                <wp:anchor distT="0" distB="0" distL="114300" distR="114300" simplePos="0" relativeHeight="251659264" behindDoc="0" locked="0" layoutInCell="1" allowOverlap="1" wp14:anchorId="00E85756" wp14:editId="6C6B3F0E">
                  <wp:simplePos x="0" y="0"/>
                  <wp:positionH relativeFrom="page">
                    <wp:posOffset>2959207</wp:posOffset>
                  </wp:positionH>
                  <wp:positionV relativeFrom="page">
                    <wp:posOffset>149075</wp:posOffset>
                  </wp:positionV>
                  <wp:extent cx="2481982" cy="1950720"/>
                  <wp:effectExtent l="0" t="0" r="0" b="0"/>
                  <wp:wrapNone/>
                  <wp:docPr id="200094255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5621" r="4399"/>
                          <a:stretch/>
                        </pic:blipFill>
                        <pic:spPr bwMode="auto">
                          <a:xfrm>
                            <a:off x="0" y="0"/>
                            <a:ext cx="2481982" cy="1950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695EDA7F" wp14:editId="76F11A6B">
                  <wp:extent cx="5629275" cy="2508250"/>
                  <wp:effectExtent l="0" t="0" r="9525" b="6350"/>
                  <wp:docPr id="13522930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629275" cy="2508250"/>
                          </a:xfrm>
                          <a:prstGeom prst="rect">
                            <a:avLst/>
                          </a:prstGeom>
                          <a:noFill/>
                          <a:ln>
                            <a:noFill/>
                          </a:ln>
                        </pic:spPr>
                      </pic:pic>
                    </a:graphicData>
                  </a:graphic>
                </wp:inline>
              </w:drawing>
            </w:r>
          </w:p>
        </w:tc>
        <w:tc>
          <w:tcPr>
            <w:tcW w:w="357" w:type="dxa"/>
          </w:tcPr>
          <w:p w14:paraId="7DDFACD9" w14:textId="77777777" w:rsidR="00996DFB" w:rsidRPr="00E122BF" w:rsidRDefault="00996DFB" w:rsidP="00DA25BC">
            <w:pPr>
              <w:jc w:val="both"/>
              <w:rPr>
                <w:rFonts w:cs="Times New Roman"/>
                <w:noProof/>
                <w:szCs w:val="28"/>
              </w:rPr>
            </w:pPr>
          </w:p>
          <w:p w14:paraId="08F6FC8B" w14:textId="77777777" w:rsidR="00996DFB" w:rsidRPr="00E122BF" w:rsidRDefault="00996DFB" w:rsidP="00DA25BC">
            <w:pPr>
              <w:jc w:val="both"/>
              <w:rPr>
                <w:rFonts w:cs="Times New Roman"/>
                <w:noProof/>
                <w:szCs w:val="28"/>
              </w:rPr>
            </w:pPr>
          </w:p>
          <w:p w14:paraId="06430FC8" w14:textId="77777777" w:rsidR="00996DFB" w:rsidRPr="00E122BF" w:rsidRDefault="00996DFB" w:rsidP="00DA25BC">
            <w:pPr>
              <w:jc w:val="both"/>
              <w:rPr>
                <w:rFonts w:cs="Times New Roman"/>
                <w:noProof/>
                <w:szCs w:val="28"/>
              </w:rPr>
            </w:pPr>
          </w:p>
          <w:p w14:paraId="55C1105F" w14:textId="77777777" w:rsidR="00996DFB" w:rsidRPr="00E122BF" w:rsidRDefault="00996DFB" w:rsidP="00DA25BC">
            <w:pPr>
              <w:jc w:val="both"/>
              <w:rPr>
                <w:rFonts w:cs="Times New Roman"/>
                <w:noProof/>
                <w:szCs w:val="28"/>
              </w:rPr>
            </w:pPr>
          </w:p>
          <w:p w14:paraId="6A9DE680" w14:textId="77777777" w:rsidR="00996DFB" w:rsidRPr="00E122BF" w:rsidRDefault="00996DFB" w:rsidP="00DA25BC">
            <w:pPr>
              <w:jc w:val="both"/>
              <w:rPr>
                <w:rFonts w:cs="Times New Roman"/>
                <w:noProof/>
                <w:szCs w:val="28"/>
              </w:rPr>
            </w:pPr>
          </w:p>
          <w:p w14:paraId="46A09C1C" w14:textId="77777777" w:rsidR="00996DFB" w:rsidRPr="00E122BF" w:rsidRDefault="00996DFB" w:rsidP="00DA25BC">
            <w:pPr>
              <w:jc w:val="both"/>
              <w:rPr>
                <w:rFonts w:cs="Times New Roman"/>
                <w:noProof/>
                <w:szCs w:val="28"/>
              </w:rPr>
            </w:pPr>
            <w:r w:rsidRPr="00E122BF">
              <w:rPr>
                <w:rFonts w:cs="Times New Roman"/>
                <w:noProof/>
                <w:szCs w:val="28"/>
              </w:rPr>
              <w:t>а</w:t>
            </w:r>
          </w:p>
        </w:tc>
      </w:tr>
      <w:tr w:rsidR="00996DFB" w14:paraId="222E3BB9" w14:textId="77777777" w:rsidTr="004E71B6">
        <w:tc>
          <w:tcPr>
            <w:tcW w:w="8997" w:type="dxa"/>
          </w:tcPr>
          <w:p w14:paraId="7C854FDE" w14:textId="77777777" w:rsidR="00996DFB" w:rsidRDefault="00996DFB" w:rsidP="00DA25BC">
            <w:pPr>
              <w:jc w:val="both"/>
              <w:rPr>
                <w:noProof/>
              </w:rPr>
            </w:pPr>
            <w:r>
              <w:rPr>
                <w:noProof/>
                <w:lang w:eastAsia="ru-RU"/>
              </w:rPr>
              <w:drawing>
                <wp:anchor distT="0" distB="0" distL="114300" distR="114300" simplePos="0" relativeHeight="251660288" behindDoc="0" locked="0" layoutInCell="1" allowOverlap="1" wp14:anchorId="1A8F645F" wp14:editId="0A0A60C3">
                  <wp:simplePos x="0" y="0"/>
                  <wp:positionH relativeFrom="page">
                    <wp:posOffset>3044469</wp:posOffset>
                  </wp:positionH>
                  <wp:positionV relativeFrom="page">
                    <wp:posOffset>208298</wp:posOffset>
                  </wp:positionV>
                  <wp:extent cx="2394354" cy="1911098"/>
                  <wp:effectExtent l="0" t="0" r="6350" b="0"/>
                  <wp:wrapNone/>
                  <wp:docPr id="81255781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5241" r="6157"/>
                          <a:stretch/>
                        </pic:blipFill>
                        <pic:spPr bwMode="auto">
                          <a:xfrm>
                            <a:off x="0" y="0"/>
                            <a:ext cx="2394354" cy="19110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4B2EE0EC" wp14:editId="60778D88">
                  <wp:extent cx="5614854" cy="2499882"/>
                  <wp:effectExtent l="0" t="0" r="5080" b="0"/>
                  <wp:docPr id="1482607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620884" cy="2502567"/>
                          </a:xfrm>
                          <a:prstGeom prst="rect">
                            <a:avLst/>
                          </a:prstGeom>
                          <a:noFill/>
                          <a:ln>
                            <a:noFill/>
                          </a:ln>
                        </pic:spPr>
                      </pic:pic>
                    </a:graphicData>
                  </a:graphic>
                </wp:inline>
              </w:drawing>
            </w:r>
          </w:p>
        </w:tc>
        <w:tc>
          <w:tcPr>
            <w:tcW w:w="357" w:type="dxa"/>
          </w:tcPr>
          <w:p w14:paraId="2155EFD6" w14:textId="77777777" w:rsidR="00996DFB" w:rsidRPr="00E122BF" w:rsidRDefault="00996DFB" w:rsidP="00DA25BC">
            <w:pPr>
              <w:jc w:val="both"/>
              <w:rPr>
                <w:rFonts w:cs="Times New Roman"/>
                <w:noProof/>
                <w:szCs w:val="28"/>
              </w:rPr>
            </w:pPr>
          </w:p>
          <w:p w14:paraId="78DEA5B4" w14:textId="77777777" w:rsidR="00996DFB" w:rsidRPr="00E122BF" w:rsidRDefault="00996DFB" w:rsidP="00DA25BC">
            <w:pPr>
              <w:jc w:val="both"/>
              <w:rPr>
                <w:rFonts w:cs="Times New Roman"/>
                <w:noProof/>
                <w:szCs w:val="28"/>
              </w:rPr>
            </w:pPr>
          </w:p>
          <w:p w14:paraId="1087D6BD" w14:textId="77777777" w:rsidR="00996DFB" w:rsidRPr="00E122BF" w:rsidRDefault="00996DFB" w:rsidP="00DA25BC">
            <w:pPr>
              <w:jc w:val="both"/>
              <w:rPr>
                <w:rFonts w:cs="Times New Roman"/>
                <w:noProof/>
                <w:szCs w:val="28"/>
              </w:rPr>
            </w:pPr>
          </w:p>
          <w:p w14:paraId="4645DD50" w14:textId="77777777" w:rsidR="00996DFB" w:rsidRPr="00E122BF" w:rsidRDefault="00996DFB" w:rsidP="00DA25BC">
            <w:pPr>
              <w:jc w:val="both"/>
              <w:rPr>
                <w:rFonts w:cs="Times New Roman"/>
                <w:noProof/>
                <w:szCs w:val="28"/>
              </w:rPr>
            </w:pPr>
          </w:p>
          <w:p w14:paraId="014818F0" w14:textId="77777777" w:rsidR="00996DFB" w:rsidRPr="00E122BF" w:rsidRDefault="00996DFB" w:rsidP="00DA25BC">
            <w:pPr>
              <w:jc w:val="both"/>
              <w:rPr>
                <w:rFonts w:cs="Times New Roman"/>
                <w:noProof/>
                <w:szCs w:val="28"/>
              </w:rPr>
            </w:pPr>
          </w:p>
          <w:p w14:paraId="45F15E9E" w14:textId="77777777" w:rsidR="00996DFB" w:rsidRPr="00E122BF" w:rsidRDefault="00996DFB" w:rsidP="00DA25BC">
            <w:pPr>
              <w:jc w:val="both"/>
              <w:rPr>
                <w:rFonts w:cs="Times New Roman"/>
                <w:noProof/>
                <w:szCs w:val="28"/>
              </w:rPr>
            </w:pPr>
          </w:p>
          <w:p w14:paraId="57C7AC6A" w14:textId="77777777" w:rsidR="00996DFB" w:rsidRPr="00E122BF" w:rsidRDefault="00996DFB" w:rsidP="00DA25BC">
            <w:pPr>
              <w:jc w:val="both"/>
              <w:rPr>
                <w:rFonts w:cs="Times New Roman"/>
                <w:noProof/>
                <w:szCs w:val="28"/>
              </w:rPr>
            </w:pPr>
            <w:r w:rsidRPr="00E122BF">
              <w:rPr>
                <w:rFonts w:cs="Times New Roman"/>
                <w:noProof/>
                <w:szCs w:val="28"/>
              </w:rPr>
              <w:t>б</w:t>
            </w:r>
          </w:p>
        </w:tc>
      </w:tr>
      <w:tr w:rsidR="00996DFB" w14:paraId="340847C6" w14:textId="77777777" w:rsidTr="004E71B6">
        <w:tc>
          <w:tcPr>
            <w:tcW w:w="8997" w:type="dxa"/>
          </w:tcPr>
          <w:p w14:paraId="5AA1FA09" w14:textId="77777777" w:rsidR="00996DFB" w:rsidRDefault="00996DFB" w:rsidP="00DA25BC">
            <w:pPr>
              <w:jc w:val="both"/>
              <w:rPr>
                <w:noProof/>
              </w:rPr>
            </w:pPr>
            <w:r>
              <w:rPr>
                <w:noProof/>
                <w:lang w:eastAsia="ru-RU"/>
              </w:rPr>
              <w:drawing>
                <wp:anchor distT="0" distB="0" distL="114300" distR="114300" simplePos="0" relativeHeight="251661312" behindDoc="0" locked="0" layoutInCell="1" allowOverlap="1" wp14:anchorId="657D8567" wp14:editId="1B73A8F2">
                  <wp:simplePos x="0" y="0"/>
                  <wp:positionH relativeFrom="page">
                    <wp:posOffset>3055095</wp:posOffset>
                  </wp:positionH>
                  <wp:positionV relativeFrom="page">
                    <wp:posOffset>180741</wp:posOffset>
                  </wp:positionV>
                  <wp:extent cx="2380666" cy="1854534"/>
                  <wp:effectExtent l="0" t="0" r="635" b="0"/>
                  <wp:wrapNone/>
                  <wp:docPr id="37500382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4654" r="4562"/>
                          <a:stretch/>
                        </pic:blipFill>
                        <pic:spPr bwMode="auto">
                          <a:xfrm>
                            <a:off x="0" y="0"/>
                            <a:ext cx="2380666" cy="18545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3F250E4D" wp14:editId="0BA27745">
                  <wp:extent cx="5605274" cy="2495617"/>
                  <wp:effectExtent l="0" t="0" r="0" b="0"/>
                  <wp:docPr id="141682823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11644" cy="2498453"/>
                          </a:xfrm>
                          <a:prstGeom prst="rect">
                            <a:avLst/>
                          </a:prstGeom>
                          <a:noFill/>
                          <a:ln>
                            <a:noFill/>
                          </a:ln>
                        </pic:spPr>
                      </pic:pic>
                    </a:graphicData>
                  </a:graphic>
                </wp:inline>
              </w:drawing>
            </w:r>
          </w:p>
        </w:tc>
        <w:tc>
          <w:tcPr>
            <w:tcW w:w="357" w:type="dxa"/>
          </w:tcPr>
          <w:p w14:paraId="13021E10" w14:textId="77777777" w:rsidR="00996DFB" w:rsidRDefault="00996DFB" w:rsidP="00DA25BC">
            <w:pPr>
              <w:jc w:val="both"/>
              <w:rPr>
                <w:rFonts w:cs="Times New Roman"/>
                <w:noProof/>
                <w:szCs w:val="28"/>
              </w:rPr>
            </w:pPr>
          </w:p>
          <w:p w14:paraId="534809C7" w14:textId="77777777" w:rsidR="00996DFB" w:rsidRDefault="00996DFB" w:rsidP="00DA25BC">
            <w:pPr>
              <w:jc w:val="both"/>
              <w:rPr>
                <w:rFonts w:cs="Times New Roman"/>
                <w:noProof/>
                <w:szCs w:val="28"/>
              </w:rPr>
            </w:pPr>
          </w:p>
          <w:p w14:paraId="0DABF974" w14:textId="77777777" w:rsidR="00996DFB" w:rsidRDefault="00996DFB" w:rsidP="00DA25BC">
            <w:pPr>
              <w:jc w:val="both"/>
              <w:rPr>
                <w:rFonts w:cs="Times New Roman"/>
                <w:noProof/>
                <w:szCs w:val="28"/>
              </w:rPr>
            </w:pPr>
          </w:p>
          <w:p w14:paraId="198D88AC" w14:textId="77777777" w:rsidR="00996DFB" w:rsidRDefault="00996DFB" w:rsidP="00DA25BC">
            <w:pPr>
              <w:jc w:val="both"/>
              <w:rPr>
                <w:rFonts w:cs="Times New Roman"/>
                <w:noProof/>
                <w:szCs w:val="28"/>
              </w:rPr>
            </w:pPr>
          </w:p>
          <w:p w14:paraId="65C0E46E" w14:textId="77777777" w:rsidR="00996DFB" w:rsidRPr="00E122BF" w:rsidRDefault="00996DFB" w:rsidP="00DA25BC">
            <w:pPr>
              <w:jc w:val="both"/>
              <w:rPr>
                <w:rFonts w:cs="Times New Roman"/>
                <w:noProof/>
                <w:szCs w:val="28"/>
              </w:rPr>
            </w:pPr>
            <w:r>
              <w:rPr>
                <w:rFonts w:cs="Times New Roman"/>
                <w:noProof/>
                <w:szCs w:val="28"/>
              </w:rPr>
              <w:t>в</w:t>
            </w:r>
          </w:p>
        </w:tc>
      </w:tr>
    </w:tbl>
    <w:p w14:paraId="2EF939D5" w14:textId="6F4573A1" w:rsidR="004E71B6" w:rsidRDefault="004E71B6" w:rsidP="00996DFB">
      <w:pPr>
        <w:spacing w:after="0"/>
        <w:jc w:val="center"/>
        <w:rPr>
          <w:rFonts w:cs="Times New Roman"/>
          <w:szCs w:val="28"/>
        </w:rPr>
      </w:pPr>
      <w:bookmarkStart w:id="43" w:name="_Hlk199215716"/>
      <w:r w:rsidRPr="00DA5C19">
        <w:rPr>
          <w:rFonts w:cs="Times New Roman"/>
          <w:szCs w:val="28"/>
        </w:rPr>
        <w:t>а)</w:t>
      </w:r>
      <w:r w:rsidR="00DA25BC">
        <w:rPr>
          <w:rFonts w:cs="Times New Roman"/>
          <w:szCs w:val="28"/>
        </w:rPr>
        <w:t xml:space="preserve"> </w:t>
      </w:r>
      <w:r w:rsidRPr="00DA5C19">
        <w:rPr>
          <w:rFonts w:cs="Times New Roman"/>
          <w:szCs w:val="28"/>
        </w:rPr>
        <w:t>шлак</w:t>
      </w:r>
      <w:r w:rsidR="00DA25BC">
        <w:rPr>
          <w:rFonts w:cs="Times New Roman"/>
          <w:szCs w:val="28"/>
        </w:rPr>
        <w:t xml:space="preserve"> </w:t>
      </w:r>
      <w:r w:rsidRPr="00DA5C19">
        <w:rPr>
          <w:rFonts w:cs="Times New Roman"/>
          <w:szCs w:val="28"/>
        </w:rPr>
        <w:t>свинцовый;</w:t>
      </w:r>
      <w:r w:rsidR="00DA25BC">
        <w:rPr>
          <w:rFonts w:cs="Times New Roman"/>
          <w:szCs w:val="28"/>
        </w:rPr>
        <w:t xml:space="preserve"> </w:t>
      </w:r>
      <w:r>
        <w:rPr>
          <w:rFonts w:cs="Times New Roman"/>
          <w:szCs w:val="28"/>
        </w:rPr>
        <w:t>б</w:t>
      </w:r>
      <w:r w:rsidRPr="00DA5C19">
        <w:rPr>
          <w:rFonts w:cs="Times New Roman"/>
          <w:szCs w:val="28"/>
        </w:rPr>
        <w:t>)</w:t>
      </w:r>
      <w:r w:rsidR="00DA25BC">
        <w:rPr>
          <w:rFonts w:cs="Times New Roman"/>
          <w:szCs w:val="28"/>
        </w:rPr>
        <w:t xml:space="preserve"> </w:t>
      </w:r>
      <w:r w:rsidRPr="00DA5C19">
        <w:rPr>
          <w:rFonts w:cs="Times New Roman"/>
          <w:szCs w:val="28"/>
        </w:rPr>
        <w:t>шлак</w:t>
      </w:r>
      <w:r w:rsidR="00DA25BC">
        <w:rPr>
          <w:rFonts w:cs="Times New Roman"/>
          <w:szCs w:val="28"/>
        </w:rPr>
        <w:t xml:space="preserve"> </w:t>
      </w:r>
      <w:r w:rsidRPr="00DA5C19">
        <w:rPr>
          <w:rFonts w:cs="Times New Roman"/>
          <w:szCs w:val="28"/>
        </w:rPr>
        <w:t>медный</w:t>
      </w:r>
      <w:r w:rsidR="00DA25BC">
        <w:rPr>
          <w:rFonts w:cs="Times New Roman"/>
          <w:szCs w:val="28"/>
        </w:rPr>
        <w:t xml:space="preserve"> </w:t>
      </w:r>
      <w:r>
        <w:rPr>
          <w:rFonts w:cs="Times New Roman"/>
          <w:szCs w:val="28"/>
        </w:rPr>
        <w:t>ИМЗ;</w:t>
      </w:r>
      <w:r w:rsidR="00DA25BC">
        <w:rPr>
          <w:rFonts w:cs="Times New Roman"/>
          <w:szCs w:val="28"/>
        </w:rPr>
        <w:t xml:space="preserve"> </w:t>
      </w:r>
      <w:r>
        <w:rPr>
          <w:rFonts w:cs="Times New Roman"/>
          <w:szCs w:val="28"/>
        </w:rPr>
        <w:t>в)</w:t>
      </w:r>
      <w:r w:rsidR="00DA25BC">
        <w:rPr>
          <w:rFonts w:cs="Times New Roman"/>
          <w:szCs w:val="28"/>
        </w:rPr>
        <w:t xml:space="preserve"> </w:t>
      </w:r>
      <w:r>
        <w:rPr>
          <w:rFonts w:cs="Times New Roman"/>
          <w:szCs w:val="28"/>
        </w:rPr>
        <w:t>шлак</w:t>
      </w:r>
      <w:r w:rsidR="00DA25BC">
        <w:rPr>
          <w:rFonts w:cs="Times New Roman"/>
          <w:szCs w:val="28"/>
        </w:rPr>
        <w:t xml:space="preserve"> </w:t>
      </w:r>
      <w:r>
        <w:rPr>
          <w:rFonts w:cs="Times New Roman"/>
          <w:szCs w:val="28"/>
        </w:rPr>
        <w:t>медный</w:t>
      </w:r>
      <w:r w:rsidR="00DA25BC">
        <w:rPr>
          <w:rFonts w:cs="Times New Roman"/>
          <w:szCs w:val="28"/>
        </w:rPr>
        <w:t xml:space="preserve"> </w:t>
      </w:r>
    </w:p>
    <w:p w14:paraId="05963C53" w14:textId="77777777" w:rsidR="004E71B6" w:rsidRDefault="004E71B6" w:rsidP="00996DFB">
      <w:pPr>
        <w:spacing w:after="0"/>
        <w:jc w:val="center"/>
        <w:rPr>
          <w:rFonts w:cs="Times New Roman"/>
          <w:szCs w:val="28"/>
        </w:rPr>
      </w:pPr>
    </w:p>
    <w:p w14:paraId="36122C19" w14:textId="43DCC65C" w:rsidR="00996DFB" w:rsidRDefault="00996DFB" w:rsidP="00996DFB">
      <w:pPr>
        <w:spacing w:after="0"/>
        <w:jc w:val="center"/>
        <w:rPr>
          <w:rFonts w:cs="Times New Roman"/>
          <w:szCs w:val="28"/>
        </w:rPr>
      </w:pPr>
      <w:r w:rsidRPr="00DA5C19">
        <w:rPr>
          <w:rFonts w:cs="Times New Roman"/>
          <w:szCs w:val="28"/>
        </w:rPr>
        <w:t>Рисунок</w:t>
      </w:r>
      <w:r w:rsidR="00DA25BC">
        <w:rPr>
          <w:rFonts w:cs="Times New Roman"/>
          <w:szCs w:val="28"/>
        </w:rPr>
        <w:t xml:space="preserve"> </w:t>
      </w:r>
      <w:r>
        <w:rPr>
          <w:rFonts w:cs="Times New Roman"/>
          <w:szCs w:val="28"/>
        </w:rPr>
        <w:t>3.1.8</w:t>
      </w:r>
      <w:r w:rsidR="00DA25BC">
        <w:rPr>
          <w:rFonts w:cs="Times New Roman"/>
          <w:szCs w:val="28"/>
        </w:rPr>
        <w:t xml:space="preserve"> </w:t>
      </w:r>
      <w:r w:rsidRPr="00DA5C19">
        <w:rPr>
          <w:rFonts w:cs="Times New Roman"/>
          <w:szCs w:val="28"/>
        </w:rPr>
        <w:t>-</w:t>
      </w:r>
      <w:r w:rsidR="00DA25BC">
        <w:rPr>
          <w:rFonts w:cs="Times New Roman"/>
          <w:szCs w:val="28"/>
        </w:rPr>
        <w:t xml:space="preserve"> </w:t>
      </w:r>
      <w:r w:rsidRPr="00DC0A21">
        <w:rPr>
          <w:rFonts w:cs="Times New Roman"/>
          <w:szCs w:val="28"/>
        </w:rPr>
        <w:t>Растровая</w:t>
      </w:r>
      <w:r w:rsidR="00DA25BC">
        <w:rPr>
          <w:rFonts w:cs="Times New Roman"/>
          <w:szCs w:val="28"/>
        </w:rPr>
        <w:t xml:space="preserve"> </w:t>
      </w:r>
      <w:r w:rsidRPr="00DC0A21">
        <w:rPr>
          <w:rFonts w:cs="Times New Roman"/>
          <w:szCs w:val="28"/>
        </w:rPr>
        <w:t>электронная</w:t>
      </w:r>
      <w:r w:rsidR="00DA25BC">
        <w:rPr>
          <w:rFonts w:cs="Times New Roman"/>
          <w:szCs w:val="28"/>
        </w:rPr>
        <w:t xml:space="preserve"> </w:t>
      </w:r>
      <w:r w:rsidRPr="00DC0A21">
        <w:rPr>
          <w:rFonts w:cs="Times New Roman"/>
          <w:szCs w:val="28"/>
        </w:rPr>
        <w:t>микроскопия</w:t>
      </w:r>
      <w:r w:rsidR="00DA25BC">
        <w:rPr>
          <w:rFonts w:cs="Times New Roman"/>
          <w:szCs w:val="28"/>
        </w:rPr>
        <w:t xml:space="preserve"> </w:t>
      </w:r>
      <w:r w:rsidRPr="00DC0A21">
        <w:rPr>
          <w:rFonts w:cs="Times New Roman"/>
          <w:szCs w:val="28"/>
        </w:rPr>
        <w:t>и</w:t>
      </w:r>
      <w:r w:rsidR="00DA25BC">
        <w:rPr>
          <w:rFonts w:cs="Times New Roman"/>
          <w:szCs w:val="28"/>
        </w:rPr>
        <w:t xml:space="preserve"> </w:t>
      </w:r>
      <w:r w:rsidRPr="00DC0A21">
        <w:rPr>
          <w:rFonts w:cs="Times New Roman"/>
          <w:szCs w:val="28"/>
        </w:rPr>
        <w:t>микроанализ</w:t>
      </w:r>
      <w:r w:rsidR="00DA25BC">
        <w:rPr>
          <w:rFonts w:cs="Times New Roman"/>
          <w:szCs w:val="28"/>
        </w:rPr>
        <w:t xml:space="preserve"> </w:t>
      </w:r>
      <w:r w:rsidRPr="00DC0A21">
        <w:rPr>
          <w:rFonts w:cs="Times New Roman"/>
          <w:szCs w:val="28"/>
        </w:rPr>
        <w:t>шлак</w:t>
      </w:r>
      <w:r>
        <w:rPr>
          <w:rFonts w:cs="Times New Roman"/>
          <w:szCs w:val="28"/>
        </w:rPr>
        <w:t>ов</w:t>
      </w:r>
      <w:r w:rsidR="00DA25BC">
        <w:rPr>
          <w:rFonts w:cs="Times New Roman"/>
          <w:szCs w:val="28"/>
        </w:rPr>
        <w:t xml:space="preserve"> </w:t>
      </w:r>
      <w:r w:rsidRPr="003605E9">
        <w:rPr>
          <w:rFonts w:cs="Times New Roman"/>
          <w:szCs w:val="28"/>
        </w:rPr>
        <w:t>при</w:t>
      </w:r>
      <w:r w:rsidR="00DA25BC">
        <w:rPr>
          <w:rFonts w:cs="Times New Roman"/>
          <w:szCs w:val="28"/>
        </w:rPr>
        <w:t xml:space="preserve"> </w:t>
      </w:r>
      <w:r w:rsidRPr="003605E9">
        <w:rPr>
          <w:rFonts w:cs="Times New Roman"/>
          <w:szCs w:val="28"/>
        </w:rPr>
        <w:t>увеличении</w:t>
      </w:r>
      <w:r w:rsidR="00DA25BC">
        <w:rPr>
          <w:rFonts w:cs="Times New Roman"/>
          <w:szCs w:val="28"/>
        </w:rPr>
        <w:t xml:space="preserve"> </w:t>
      </w:r>
      <w:r w:rsidRPr="003605E9">
        <w:rPr>
          <w:rFonts w:cs="Times New Roman"/>
          <w:szCs w:val="28"/>
        </w:rPr>
        <w:t>х</w:t>
      </w:r>
      <w:r>
        <w:rPr>
          <w:rFonts w:cs="Times New Roman"/>
          <w:szCs w:val="28"/>
        </w:rPr>
        <w:t>5</w:t>
      </w:r>
      <w:r w:rsidRPr="003605E9">
        <w:rPr>
          <w:rFonts w:cs="Times New Roman"/>
          <w:szCs w:val="28"/>
        </w:rPr>
        <w:t>00</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2286"/>
        <w:gridCol w:w="2141"/>
        <w:gridCol w:w="2170"/>
        <w:gridCol w:w="372"/>
      </w:tblGrid>
      <w:tr w:rsidR="00996DFB" w:rsidRPr="009270CA" w14:paraId="666C1E37" w14:textId="77777777" w:rsidTr="00DA25BC">
        <w:tc>
          <w:tcPr>
            <w:tcW w:w="2376" w:type="dxa"/>
          </w:tcPr>
          <w:bookmarkEnd w:id="43"/>
          <w:p w14:paraId="1DBBBE72" w14:textId="77777777" w:rsidR="00996DFB" w:rsidRPr="009270CA" w:rsidRDefault="00996DFB" w:rsidP="00DA25BC">
            <w:pPr>
              <w:jc w:val="center"/>
              <w:rPr>
                <w:rFonts w:cs="Times New Roman"/>
                <w:szCs w:val="28"/>
              </w:rPr>
            </w:pPr>
            <w:r w:rsidRPr="009270CA">
              <w:rPr>
                <w:rFonts w:cs="Times New Roman"/>
                <w:noProof/>
                <w:szCs w:val="28"/>
                <w:lang w:eastAsia="ru-RU"/>
              </w:rPr>
              <w:drawing>
                <wp:inline distT="0" distB="0" distL="0" distR="0" wp14:anchorId="72C636A1" wp14:editId="392AB0E8">
                  <wp:extent cx="1181100" cy="910664"/>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192815" cy="919697"/>
                          </a:xfrm>
                          <a:prstGeom prst="rect">
                            <a:avLst/>
                          </a:prstGeom>
                          <a:noFill/>
                          <a:ln>
                            <a:noFill/>
                          </a:ln>
                        </pic:spPr>
                      </pic:pic>
                    </a:graphicData>
                  </a:graphic>
                </wp:inline>
              </w:drawing>
            </w:r>
          </w:p>
        </w:tc>
        <w:tc>
          <w:tcPr>
            <w:tcW w:w="2286" w:type="dxa"/>
          </w:tcPr>
          <w:p w14:paraId="4685CAEB" w14:textId="77777777" w:rsidR="00996DFB" w:rsidRPr="009270CA" w:rsidRDefault="00996DFB" w:rsidP="00DA25BC">
            <w:pPr>
              <w:jc w:val="center"/>
              <w:rPr>
                <w:rFonts w:cs="Times New Roman"/>
                <w:szCs w:val="28"/>
              </w:rPr>
            </w:pPr>
            <w:r w:rsidRPr="009270CA">
              <w:rPr>
                <w:rFonts w:cs="Times New Roman"/>
                <w:noProof/>
                <w:szCs w:val="28"/>
                <w:lang w:eastAsia="ru-RU"/>
              </w:rPr>
              <w:drawing>
                <wp:inline distT="0" distB="0" distL="0" distR="0" wp14:anchorId="35D175D8" wp14:editId="3FA2B6D6">
                  <wp:extent cx="1181002" cy="910590"/>
                  <wp:effectExtent l="0" t="0" r="635" b="3810"/>
                  <wp:docPr id="1839806132" name="Рисунок 1839806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197546" cy="923346"/>
                          </a:xfrm>
                          <a:prstGeom prst="rect">
                            <a:avLst/>
                          </a:prstGeom>
                          <a:noFill/>
                          <a:ln>
                            <a:noFill/>
                          </a:ln>
                        </pic:spPr>
                      </pic:pic>
                    </a:graphicData>
                  </a:graphic>
                </wp:inline>
              </w:drawing>
            </w:r>
          </w:p>
        </w:tc>
        <w:tc>
          <w:tcPr>
            <w:tcW w:w="2141" w:type="dxa"/>
          </w:tcPr>
          <w:p w14:paraId="15C6795B" w14:textId="77777777" w:rsidR="00996DFB" w:rsidRPr="009270CA" w:rsidRDefault="00996DFB" w:rsidP="00DA25BC">
            <w:pPr>
              <w:jc w:val="center"/>
              <w:rPr>
                <w:rFonts w:cs="Times New Roman"/>
                <w:szCs w:val="28"/>
              </w:rPr>
            </w:pPr>
            <w:r w:rsidRPr="009270CA">
              <w:rPr>
                <w:rFonts w:cs="Times New Roman"/>
                <w:noProof/>
                <w:szCs w:val="28"/>
                <w:lang w:eastAsia="ru-RU"/>
              </w:rPr>
              <w:drawing>
                <wp:inline distT="0" distB="0" distL="0" distR="0" wp14:anchorId="604D01A3" wp14:editId="0544B883">
                  <wp:extent cx="1181002" cy="910590"/>
                  <wp:effectExtent l="0" t="0" r="635" b="3810"/>
                  <wp:docPr id="1408654737" name="Рисунок 1408654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00473" cy="925603"/>
                          </a:xfrm>
                          <a:prstGeom prst="rect">
                            <a:avLst/>
                          </a:prstGeom>
                          <a:noFill/>
                          <a:ln>
                            <a:noFill/>
                          </a:ln>
                        </pic:spPr>
                      </pic:pic>
                    </a:graphicData>
                  </a:graphic>
                </wp:inline>
              </w:drawing>
            </w:r>
          </w:p>
        </w:tc>
        <w:tc>
          <w:tcPr>
            <w:tcW w:w="2170" w:type="dxa"/>
          </w:tcPr>
          <w:p w14:paraId="7A2A65AE" w14:textId="77777777" w:rsidR="00996DFB" w:rsidRPr="009270CA" w:rsidRDefault="00996DFB" w:rsidP="00DA25BC">
            <w:pPr>
              <w:jc w:val="center"/>
              <w:rPr>
                <w:rFonts w:cs="Times New Roman"/>
                <w:szCs w:val="28"/>
              </w:rPr>
            </w:pPr>
            <w:r w:rsidRPr="009270CA">
              <w:rPr>
                <w:rFonts w:cs="Times New Roman"/>
                <w:noProof/>
                <w:szCs w:val="28"/>
                <w:lang w:eastAsia="ru-RU"/>
              </w:rPr>
              <w:drawing>
                <wp:inline distT="0" distB="0" distL="0" distR="0" wp14:anchorId="38673B74" wp14:editId="6B609E04">
                  <wp:extent cx="1183640" cy="912624"/>
                  <wp:effectExtent l="0" t="0" r="0" b="1905"/>
                  <wp:docPr id="911810839" name="Рисунок 911810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93121" cy="919934"/>
                          </a:xfrm>
                          <a:prstGeom prst="rect">
                            <a:avLst/>
                          </a:prstGeom>
                          <a:noFill/>
                          <a:ln>
                            <a:noFill/>
                          </a:ln>
                        </pic:spPr>
                      </pic:pic>
                    </a:graphicData>
                  </a:graphic>
                </wp:inline>
              </w:drawing>
            </w:r>
          </w:p>
        </w:tc>
        <w:tc>
          <w:tcPr>
            <w:tcW w:w="372" w:type="dxa"/>
          </w:tcPr>
          <w:p w14:paraId="478BCB4E" w14:textId="77777777" w:rsidR="00996DFB" w:rsidRPr="009270CA" w:rsidRDefault="00996DFB" w:rsidP="00DA25BC">
            <w:pPr>
              <w:jc w:val="center"/>
              <w:rPr>
                <w:rFonts w:cs="Times New Roman"/>
                <w:noProof/>
                <w:szCs w:val="28"/>
                <w:lang w:val="en-US"/>
              </w:rPr>
            </w:pPr>
          </w:p>
          <w:p w14:paraId="59035C5B" w14:textId="77777777" w:rsidR="00996DFB" w:rsidRPr="009270CA" w:rsidRDefault="00996DFB" w:rsidP="00DA25BC">
            <w:pPr>
              <w:jc w:val="center"/>
              <w:rPr>
                <w:rFonts w:cs="Times New Roman"/>
                <w:noProof/>
                <w:szCs w:val="28"/>
                <w:lang w:val="en-US"/>
              </w:rPr>
            </w:pPr>
          </w:p>
          <w:p w14:paraId="70FAF3E9" w14:textId="77777777" w:rsidR="00996DFB" w:rsidRPr="009270CA" w:rsidRDefault="00996DFB" w:rsidP="00DA25BC">
            <w:pPr>
              <w:jc w:val="center"/>
              <w:rPr>
                <w:rFonts w:cs="Times New Roman"/>
                <w:noProof/>
                <w:szCs w:val="28"/>
                <w:lang w:val="en-US"/>
              </w:rPr>
            </w:pPr>
            <w:r w:rsidRPr="009270CA">
              <w:rPr>
                <w:rFonts w:cs="Times New Roman"/>
                <w:noProof/>
                <w:szCs w:val="28"/>
                <w:lang w:val="en-US"/>
              </w:rPr>
              <w:t>a</w:t>
            </w:r>
          </w:p>
        </w:tc>
      </w:tr>
      <w:tr w:rsidR="00996DFB" w:rsidRPr="009270CA" w14:paraId="37CAD0E1" w14:textId="77777777" w:rsidTr="00DA25BC">
        <w:tc>
          <w:tcPr>
            <w:tcW w:w="2376" w:type="dxa"/>
          </w:tcPr>
          <w:p w14:paraId="5CD00576" w14:textId="77777777" w:rsidR="00996DFB" w:rsidRPr="009270CA" w:rsidRDefault="00996DFB" w:rsidP="00DA25BC">
            <w:pPr>
              <w:jc w:val="center"/>
              <w:rPr>
                <w:rFonts w:cs="Times New Roman"/>
                <w:noProof/>
                <w:szCs w:val="28"/>
              </w:rPr>
            </w:pPr>
          </w:p>
        </w:tc>
        <w:tc>
          <w:tcPr>
            <w:tcW w:w="2286" w:type="dxa"/>
          </w:tcPr>
          <w:p w14:paraId="336E65C5" w14:textId="77777777" w:rsidR="00996DFB" w:rsidRPr="009270CA" w:rsidRDefault="00996DFB" w:rsidP="00DA25BC">
            <w:pPr>
              <w:jc w:val="center"/>
              <w:rPr>
                <w:rFonts w:cs="Times New Roman"/>
                <w:noProof/>
                <w:szCs w:val="28"/>
              </w:rPr>
            </w:pPr>
          </w:p>
        </w:tc>
        <w:tc>
          <w:tcPr>
            <w:tcW w:w="2141" w:type="dxa"/>
          </w:tcPr>
          <w:p w14:paraId="2D43119B" w14:textId="77777777" w:rsidR="00996DFB" w:rsidRPr="009270CA" w:rsidRDefault="00996DFB" w:rsidP="00DA25BC">
            <w:pPr>
              <w:jc w:val="center"/>
              <w:rPr>
                <w:rFonts w:cs="Times New Roman"/>
                <w:noProof/>
                <w:szCs w:val="28"/>
              </w:rPr>
            </w:pPr>
          </w:p>
        </w:tc>
        <w:tc>
          <w:tcPr>
            <w:tcW w:w="2170" w:type="dxa"/>
          </w:tcPr>
          <w:p w14:paraId="01073563" w14:textId="77777777" w:rsidR="00996DFB" w:rsidRPr="009270CA" w:rsidRDefault="00996DFB" w:rsidP="00DA25BC">
            <w:pPr>
              <w:jc w:val="center"/>
              <w:rPr>
                <w:rFonts w:cs="Times New Roman"/>
                <w:noProof/>
                <w:szCs w:val="28"/>
              </w:rPr>
            </w:pPr>
          </w:p>
        </w:tc>
        <w:tc>
          <w:tcPr>
            <w:tcW w:w="372" w:type="dxa"/>
          </w:tcPr>
          <w:p w14:paraId="0C97D4C9" w14:textId="77777777" w:rsidR="00996DFB" w:rsidRPr="009270CA" w:rsidRDefault="00996DFB" w:rsidP="00DA25BC">
            <w:pPr>
              <w:jc w:val="center"/>
              <w:rPr>
                <w:rFonts w:cs="Times New Roman"/>
                <w:noProof/>
                <w:szCs w:val="28"/>
                <w:lang w:val="en-US"/>
              </w:rPr>
            </w:pPr>
          </w:p>
        </w:tc>
      </w:tr>
      <w:tr w:rsidR="00996DFB" w:rsidRPr="009270CA" w14:paraId="09C39520" w14:textId="77777777" w:rsidTr="00DA25BC">
        <w:tc>
          <w:tcPr>
            <w:tcW w:w="2376" w:type="dxa"/>
          </w:tcPr>
          <w:p w14:paraId="7ABC0D02" w14:textId="77777777" w:rsidR="00996DFB" w:rsidRPr="009270CA" w:rsidRDefault="00996DFB" w:rsidP="00DA25BC">
            <w:pPr>
              <w:jc w:val="center"/>
              <w:rPr>
                <w:rFonts w:cs="Times New Roman"/>
                <w:noProof/>
                <w:szCs w:val="28"/>
              </w:rPr>
            </w:pPr>
            <w:r w:rsidRPr="009270CA">
              <w:rPr>
                <w:rFonts w:cs="Times New Roman"/>
                <w:noProof/>
                <w:szCs w:val="28"/>
                <w:lang w:eastAsia="ru-RU"/>
              </w:rPr>
              <w:drawing>
                <wp:inline distT="0" distB="0" distL="0" distR="0" wp14:anchorId="749AE73A" wp14:editId="75A58BEF">
                  <wp:extent cx="1162050" cy="895978"/>
                  <wp:effectExtent l="0" t="0" r="0" b="0"/>
                  <wp:docPr id="1055297240" name="Рисунок 1055297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174634" cy="905681"/>
                          </a:xfrm>
                          <a:prstGeom prst="rect">
                            <a:avLst/>
                          </a:prstGeom>
                          <a:noFill/>
                          <a:ln>
                            <a:noFill/>
                          </a:ln>
                        </pic:spPr>
                      </pic:pic>
                    </a:graphicData>
                  </a:graphic>
                </wp:inline>
              </w:drawing>
            </w:r>
          </w:p>
        </w:tc>
        <w:tc>
          <w:tcPr>
            <w:tcW w:w="2286" w:type="dxa"/>
          </w:tcPr>
          <w:p w14:paraId="1B4BEFFA" w14:textId="77777777" w:rsidR="00996DFB" w:rsidRPr="009270CA" w:rsidRDefault="00996DFB" w:rsidP="00DA25BC">
            <w:pPr>
              <w:jc w:val="center"/>
              <w:rPr>
                <w:rFonts w:cs="Times New Roman"/>
                <w:noProof/>
                <w:szCs w:val="28"/>
              </w:rPr>
            </w:pPr>
            <w:r w:rsidRPr="009270CA">
              <w:rPr>
                <w:rFonts w:cs="Times New Roman"/>
                <w:noProof/>
                <w:szCs w:val="28"/>
                <w:lang w:eastAsia="ru-RU"/>
              </w:rPr>
              <w:drawing>
                <wp:inline distT="0" distB="0" distL="0" distR="0" wp14:anchorId="6AF6575E" wp14:editId="0782A19F">
                  <wp:extent cx="1170940" cy="90283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83146" cy="912243"/>
                          </a:xfrm>
                          <a:prstGeom prst="rect">
                            <a:avLst/>
                          </a:prstGeom>
                          <a:noFill/>
                          <a:ln>
                            <a:noFill/>
                          </a:ln>
                        </pic:spPr>
                      </pic:pic>
                    </a:graphicData>
                  </a:graphic>
                </wp:inline>
              </w:drawing>
            </w:r>
          </w:p>
        </w:tc>
        <w:tc>
          <w:tcPr>
            <w:tcW w:w="2141" w:type="dxa"/>
          </w:tcPr>
          <w:p w14:paraId="4B42132D" w14:textId="77777777" w:rsidR="00996DFB" w:rsidRPr="009270CA" w:rsidRDefault="00996DFB" w:rsidP="00DA25BC">
            <w:pPr>
              <w:jc w:val="center"/>
              <w:rPr>
                <w:rFonts w:cs="Times New Roman"/>
                <w:noProof/>
                <w:szCs w:val="28"/>
              </w:rPr>
            </w:pPr>
            <w:r w:rsidRPr="009270CA">
              <w:rPr>
                <w:rFonts w:cs="Times New Roman"/>
                <w:noProof/>
                <w:szCs w:val="28"/>
                <w:lang w:eastAsia="ru-RU"/>
              </w:rPr>
              <w:drawing>
                <wp:inline distT="0" distB="0" distL="0" distR="0" wp14:anchorId="397EF69A" wp14:editId="56C7415E">
                  <wp:extent cx="1173588" cy="904875"/>
                  <wp:effectExtent l="0" t="0" r="762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181775" cy="911187"/>
                          </a:xfrm>
                          <a:prstGeom prst="rect">
                            <a:avLst/>
                          </a:prstGeom>
                          <a:noFill/>
                          <a:ln>
                            <a:noFill/>
                          </a:ln>
                        </pic:spPr>
                      </pic:pic>
                    </a:graphicData>
                  </a:graphic>
                </wp:inline>
              </w:drawing>
            </w:r>
          </w:p>
        </w:tc>
        <w:tc>
          <w:tcPr>
            <w:tcW w:w="2170" w:type="dxa"/>
          </w:tcPr>
          <w:p w14:paraId="40E67885" w14:textId="77777777" w:rsidR="00996DFB" w:rsidRPr="009270CA" w:rsidRDefault="00996DFB" w:rsidP="00DA25BC">
            <w:pPr>
              <w:jc w:val="center"/>
              <w:rPr>
                <w:rFonts w:cs="Times New Roman"/>
                <w:noProof/>
                <w:szCs w:val="28"/>
              </w:rPr>
            </w:pPr>
            <w:r w:rsidRPr="009270CA">
              <w:rPr>
                <w:rFonts w:cs="Times New Roman"/>
                <w:noProof/>
                <w:szCs w:val="28"/>
                <w:lang w:eastAsia="ru-RU"/>
              </w:rPr>
              <w:drawing>
                <wp:inline distT="0" distB="0" distL="0" distR="0" wp14:anchorId="3523A1AB" wp14:editId="32FDF3E4">
                  <wp:extent cx="1161237" cy="895350"/>
                  <wp:effectExtent l="0" t="0" r="1270" b="0"/>
                  <wp:docPr id="1750265152" name="Рисунок 1750265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70178" cy="902243"/>
                          </a:xfrm>
                          <a:prstGeom prst="rect">
                            <a:avLst/>
                          </a:prstGeom>
                          <a:noFill/>
                          <a:ln>
                            <a:noFill/>
                          </a:ln>
                        </pic:spPr>
                      </pic:pic>
                    </a:graphicData>
                  </a:graphic>
                </wp:inline>
              </w:drawing>
            </w:r>
          </w:p>
        </w:tc>
        <w:tc>
          <w:tcPr>
            <w:tcW w:w="372" w:type="dxa"/>
          </w:tcPr>
          <w:p w14:paraId="64AA519E" w14:textId="77777777" w:rsidR="00996DFB" w:rsidRPr="009270CA" w:rsidRDefault="00996DFB" w:rsidP="00DA25BC">
            <w:pPr>
              <w:jc w:val="center"/>
              <w:rPr>
                <w:rFonts w:cs="Times New Roman"/>
                <w:noProof/>
                <w:szCs w:val="28"/>
                <w:lang w:val="en-US"/>
              </w:rPr>
            </w:pPr>
          </w:p>
          <w:p w14:paraId="750A094A" w14:textId="77777777" w:rsidR="00996DFB" w:rsidRPr="009270CA" w:rsidRDefault="00996DFB" w:rsidP="00DA25BC">
            <w:pPr>
              <w:jc w:val="center"/>
              <w:rPr>
                <w:rFonts w:cs="Times New Roman"/>
                <w:noProof/>
                <w:szCs w:val="28"/>
                <w:lang w:val="en-US"/>
              </w:rPr>
            </w:pPr>
          </w:p>
          <w:p w14:paraId="1D13557E" w14:textId="77777777" w:rsidR="00996DFB" w:rsidRPr="009270CA" w:rsidRDefault="00996DFB" w:rsidP="00DA25BC">
            <w:pPr>
              <w:jc w:val="center"/>
              <w:rPr>
                <w:rFonts w:cs="Times New Roman"/>
                <w:noProof/>
                <w:szCs w:val="28"/>
              </w:rPr>
            </w:pPr>
            <w:r w:rsidRPr="009270CA">
              <w:rPr>
                <w:rFonts w:cs="Times New Roman"/>
                <w:noProof/>
                <w:szCs w:val="28"/>
              </w:rPr>
              <w:t>б</w:t>
            </w:r>
          </w:p>
        </w:tc>
      </w:tr>
      <w:tr w:rsidR="00996DFB" w:rsidRPr="009270CA" w14:paraId="74A2DF98" w14:textId="77777777" w:rsidTr="00DA25BC">
        <w:tc>
          <w:tcPr>
            <w:tcW w:w="2376" w:type="dxa"/>
          </w:tcPr>
          <w:p w14:paraId="2F3C91A4" w14:textId="77777777" w:rsidR="00996DFB" w:rsidRPr="009270CA" w:rsidRDefault="00996DFB" w:rsidP="00DA25BC">
            <w:pPr>
              <w:jc w:val="center"/>
              <w:rPr>
                <w:rFonts w:cs="Times New Roman"/>
                <w:noProof/>
                <w:szCs w:val="28"/>
              </w:rPr>
            </w:pPr>
          </w:p>
        </w:tc>
        <w:tc>
          <w:tcPr>
            <w:tcW w:w="2286" w:type="dxa"/>
          </w:tcPr>
          <w:p w14:paraId="41AC1014" w14:textId="77777777" w:rsidR="00996DFB" w:rsidRPr="009270CA" w:rsidRDefault="00996DFB" w:rsidP="00DA25BC">
            <w:pPr>
              <w:jc w:val="center"/>
              <w:rPr>
                <w:rFonts w:cs="Times New Roman"/>
                <w:noProof/>
                <w:szCs w:val="28"/>
              </w:rPr>
            </w:pPr>
          </w:p>
        </w:tc>
        <w:tc>
          <w:tcPr>
            <w:tcW w:w="2141" w:type="dxa"/>
          </w:tcPr>
          <w:p w14:paraId="00F19E65" w14:textId="77777777" w:rsidR="00996DFB" w:rsidRPr="009270CA" w:rsidRDefault="00996DFB" w:rsidP="00DA25BC">
            <w:pPr>
              <w:jc w:val="center"/>
              <w:rPr>
                <w:rFonts w:cs="Times New Roman"/>
                <w:noProof/>
                <w:szCs w:val="28"/>
              </w:rPr>
            </w:pPr>
          </w:p>
        </w:tc>
        <w:tc>
          <w:tcPr>
            <w:tcW w:w="2170" w:type="dxa"/>
          </w:tcPr>
          <w:p w14:paraId="505634F9" w14:textId="77777777" w:rsidR="00996DFB" w:rsidRPr="009270CA" w:rsidRDefault="00996DFB" w:rsidP="00DA25BC">
            <w:pPr>
              <w:jc w:val="center"/>
              <w:rPr>
                <w:rFonts w:cs="Times New Roman"/>
                <w:noProof/>
                <w:szCs w:val="28"/>
              </w:rPr>
            </w:pPr>
          </w:p>
        </w:tc>
        <w:tc>
          <w:tcPr>
            <w:tcW w:w="372" w:type="dxa"/>
          </w:tcPr>
          <w:p w14:paraId="163B1BB6" w14:textId="77777777" w:rsidR="00996DFB" w:rsidRPr="009270CA" w:rsidRDefault="00996DFB" w:rsidP="00DA25BC">
            <w:pPr>
              <w:jc w:val="center"/>
              <w:rPr>
                <w:rFonts w:cs="Times New Roman"/>
                <w:noProof/>
                <w:szCs w:val="28"/>
                <w:lang w:val="en-US"/>
              </w:rPr>
            </w:pPr>
          </w:p>
        </w:tc>
      </w:tr>
      <w:tr w:rsidR="00996DFB" w:rsidRPr="009270CA" w14:paraId="78FF801A" w14:textId="77777777" w:rsidTr="00DA25BC">
        <w:tc>
          <w:tcPr>
            <w:tcW w:w="2376" w:type="dxa"/>
          </w:tcPr>
          <w:p w14:paraId="2768B930" w14:textId="77777777" w:rsidR="00996DFB" w:rsidRPr="009270CA" w:rsidRDefault="00996DFB" w:rsidP="00DA25BC">
            <w:pPr>
              <w:jc w:val="center"/>
              <w:rPr>
                <w:rFonts w:cs="Times New Roman"/>
                <w:noProof/>
                <w:szCs w:val="28"/>
              </w:rPr>
            </w:pPr>
            <w:r w:rsidRPr="009270CA">
              <w:rPr>
                <w:rFonts w:cs="Times New Roman"/>
                <w:noProof/>
                <w:szCs w:val="28"/>
                <w:lang w:eastAsia="ru-RU"/>
              </w:rPr>
              <w:drawing>
                <wp:inline distT="0" distB="0" distL="0" distR="0" wp14:anchorId="53823257" wp14:editId="44D21C81">
                  <wp:extent cx="1152525" cy="888633"/>
                  <wp:effectExtent l="0" t="0" r="0" b="6985"/>
                  <wp:docPr id="1245942380" name="Рисунок 1245942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74228" cy="905367"/>
                          </a:xfrm>
                          <a:prstGeom prst="rect">
                            <a:avLst/>
                          </a:prstGeom>
                          <a:noFill/>
                          <a:ln>
                            <a:noFill/>
                          </a:ln>
                        </pic:spPr>
                      </pic:pic>
                    </a:graphicData>
                  </a:graphic>
                </wp:inline>
              </w:drawing>
            </w:r>
          </w:p>
        </w:tc>
        <w:tc>
          <w:tcPr>
            <w:tcW w:w="2286" w:type="dxa"/>
          </w:tcPr>
          <w:p w14:paraId="779540B9" w14:textId="77777777" w:rsidR="00996DFB" w:rsidRPr="009270CA" w:rsidRDefault="00996DFB" w:rsidP="00DA25BC">
            <w:pPr>
              <w:jc w:val="center"/>
              <w:rPr>
                <w:rFonts w:cs="Times New Roman"/>
                <w:noProof/>
                <w:szCs w:val="28"/>
              </w:rPr>
            </w:pPr>
            <w:r w:rsidRPr="009270CA">
              <w:rPr>
                <w:rFonts w:cs="Times New Roman"/>
                <w:noProof/>
                <w:szCs w:val="28"/>
                <w:lang w:eastAsia="ru-RU"/>
              </w:rPr>
              <w:drawing>
                <wp:inline distT="0" distB="0" distL="0" distR="0" wp14:anchorId="4B9C6617" wp14:editId="4A056968">
                  <wp:extent cx="1161415" cy="895488"/>
                  <wp:effectExtent l="0" t="0" r="635" b="0"/>
                  <wp:docPr id="481433047" name="Рисунок 481433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175014" cy="905974"/>
                          </a:xfrm>
                          <a:prstGeom prst="rect">
                            <a:avLst/>
                          </a:prstGeom>
                          <a:noFill/>
                          <a:ln>
                            <a:noFill/>
                          </a:ln>
                        </pic:spPr>
                      </pic:pic>
                    </a:graphicData>
                  </a:graphic>
                </wp:inline>
              </w:drawing>
            </w:r>
          </w:p>
        </w:tc>
        <w:tc>
          <w:tcPr>
            <w:tcW w:w="2141" w:type="dxa"/>
          </w:tcPr>
          <w:p w14:paraId="33E0F4B1" w14:textId="77777777" w:rsidR="00996DFB" w:rsidRPr="009270CA" w:rsidRDefault="00996DFB" w:rsidP="00DA25BC">
            <w:pPr>
              <w:jc w:val="center"/>
              <w:rPr>
                <w:rFonts w:cs="Times New Roman"/>
                <w:noProof/>
                <w:szCs w:val="28"/>
              </w:rPr>
            </w:pPr>
            <w:r w:rsidRPr="009270CA">
              <w:rPr>
                <w:rFonts w:cs="Times New Roman"/>
                <w:noProof/>
                <w:szCs w:val="28"/>
                <w:lang w:eastAsia="ru-RU"/>
              </w:rPr>
              <w:drawing>
                <wp:inline distT="0" distB="0" distL="0" distR="0" wp14:anchorId="4CA98795" wp14:editId="1EC33FF0">
                  <wp:extent cx="1161415" cy="895490"/>
                  <wp:effectExtent l="0" t="0" r="635" b="0"/>
                  <wp:docPr id="394362348" name="Рисунок 394362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179158" cy="909170"/>
                          </a:xfrm>
                          <a:prstGeom prst="rect">
                            <a:avLst/>
                          </a:prstGeom>
                          <a:noFill/>
                          <a:ln>
                            <a:noFill/>
                          </a:ln>
                        </pic:spPr>
                      </pic:pic>
                    </a:graphicData>
                  </a:graphic>
                </wp:inline>
              </w:drawing>
            </w:r>
          </w:p>
        </w:tc>
        <w:tc>
          <w:tcPr>
            <w:tcW w:w="2170" w:type="dxa"/>
          </w:tcPr>
          <w:p w14:paraId="5817EAF6" w14:textId="77777777" w:rsidR="00996DFB" w:rsidRPr="009270CA" w:rsidRDefault="00996DFB" w:rsidP="00DA25BC">
            <w:pPr>
              <w:jc w:val="center"/>
              <w:rPr>
                <w:rFonts w:cs="Times New Roman"/>
                <w:noProof/>
                <w:szCs w:val="28"/>
              </w:rPr>
            </w:pPr>
            <w:r w:rsidRPr="009270CA">
              <w:rPr>
                <w:rFonts w:cs="Times New Roman"/>
                <w:noProof/>
                <w:szCs w:val="28"/>
                <w:lang w:eastAsia="ru-RU"/>
              </w:rPr>
              <w:drawing>
                <wp:inline distT="0" distB="0" distL="0" distR="0" wp14:anchorId="4378A7BD" wp14:editId="06C7D76E">
                  <wp:extent cx="1161236" cy="895350"/>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167335" cy="900053"/>
                          </a:xfrm>
                          <a:prstGeom prst="rect">
                            <a:avLst/>
                          </a:prstGeom>
                          <a:noFill/>
                          <a:ln>
                            <a:noFill/>
                          </a:ln>
                        </pic:spPr>
                      </pic:pic>
                    </a:graphicData>
                  </a:graphic>
                </wp:inline>
              </w:drawing>
            </w:r>
          </w:p>
        </w:tc>
        <w:tc>
          <w:tcPr>
            <w:tcW w:w="372" w:type="dxa"/>
          </w:tcPr>
          <w:p w14:paraId="289DD635" w14:textId="77777777" w:rsidR="00996DFB" w:rsidRPr="009270CA" w:rsidRDefault="00996DFB" w:rsidP="00DA25BC">
            <w:pPr>
              <w:jc w:val="center"/>
              <w:rPr>
                <w:rFonts w:cs="Times New Roman"/>
                <w:noProof/>
                <w:szCs w:val="28"/>
                <w:lang w:val="en-US"/>
              </w:rPr>
            </w:pPr>
          </w:p>
          <w:p w14:paraId="4A2F65E0" w14:textId="77777777" w:rsidR="00996DFB" w:rsidRPr="009270CA" w:rsidRDefault="00996DFB" w:rsidP="00DA25BC">
            <w:pPr>
              <w:jc w:val="center"/>
              <w:rPr>
                <w:rFonts w:cs="Times New Roman"/>
                <w:noProof/>
                <w:szCs w:val="28"/>
                <w:lang w:val="en-US"/>
              </w:rPr>
            </w:pPr>
          </w:p>
          <w:p w14:paraId="17642C2D" w14:textId="77777777" w:rsidR="00996DFB" w:rsidRPr="009270CA" w:rsidRDefault="00996DFB" w:rsidP="00DA25BC">
            <w:pPr>
              <w:jc w:val="center"/>
              <w:rPr>
                <w:rFonts w:cs="Times New Roman"/>
                <w:noProof/>
                <w:szCs w:val="28"/>
              </w:rPr>
            </w:pPr>
            <w:r w:rsidRPr="009270CA">
              <w:rPr>
                <w:rFonts w:cs="Times New Roman"/>
                <w:noProof/>
                <w:szCs w:val="28"/>
              </w:rPr>
              <w:t>в</w:t>
            </w:r>
          </w:p>
        </w:tc>
      </w:tr>
      <w:tr w:rsidR="00996DFB" w:rsidRPr="009270CA" w14:paraId="18F4567B" w14:textId="77777777" w:rsidTr="00DA25BC">
        <w:tc>
          <w:tcPr>
            <w:tcW w:w="2376" w:type="dxa"/>
          </w:tcPr>
          <w:p w14:paraId="7CE269C4" w14:textId="77777777" w:rsidR="00996DFB" w:rsidRPr="009270CA" w:rsidRDefault="00996DFB" w:rsidP="00DA25BC">
            <w:pPr>
              <w:jc w:val="center"/>
              <w:rPr>
                <w:rFonts w:cs="Times New Roman"/>
                <w:noProof/>
                <w:szCs w:val="28"/>
              </w:rPr>
            </w:pPr>
          </w:p>
        </w:tc>
        <w:tc>
          <w:tcPr>
            <w:tcW w:w="2286" w:type="dxa"/>
          </w:tcPr>
          <w:p w14:paraId="15007C04" w14:textId="77777777" w:rsidR="00996DFB" w:rsidRPr="009270CA" w:rsidRDefault="00996DFB" w:rsidP="00DA25BC">
            <w:pPr>
              <w:jc w:val="center"/>
              <w:rPr>
                <w:rFonts w:cs="Times New Roman"/>
                <w:noProof/>
                <w:szCs w:val="28"/>
              </w:rPr>
            </w:pPr>
          </w:p>
        </w:tc>
        <w:tc>
          <w:tcPr>
            <w:tcW w:w="2141" w:type="dxa"/>
          </w:tcPr>
          <w:p w14:paraId="4EA26A03" w14:textId="77777777" w:rsidR="00996DFB" w:rsidRPr="009270CA" w:rsidRDefault="00996DFB" w:rsidP="00DA25BC">
            <w:pPr>
              <w:jc w:val="center"/>
              <w:rPr>
                <w:rFonts w:cs="Times New Roman"/>
                <w:noProof/>
                <w:szCs w:val="28"/>
              </w:rPr>
            </w:pPr>
          </w:p>
        </w:tc>
        <w:tc>
          <w:tcPr>
            <w:tcW w:w="2170" w:type="dxa"/>
          </w:tcPr>
          <w:p w14:paraId="47C9D6A5" w14:textId="77777777" w:rsidR="00996DFB" w:rsidRPr="009270CA" w:rsidRDefault="00996DFB" w:rsidP="00DA25BC">
            <w:pPr>
              <w:jc w:val="center"/>
              <w:rPr>
                <w:rFonts w:cs="Times New Roman"/>
                <w:noProof/>
                <w:szCs w:val="28"/>
              </w:rPr>
            </w:pPr>
          </w:p>
        </w:tc>
        <w:tc>
          <w:tcPr>
            <w:tcW w:w="372" w:type="dxa"/>
          </w:tcPr>
          <w:p w14:paraId="253C64D0" w14:textId="77777777" w:rsidR="00996DFB" w:rsidRPr="009270CA" w:rsidRDefault="00996DFB" w:rsidP="00DA25BC">
            <w:pPr>
              <w:jc w:val="center"/>
              <w:rPr>
                <w:rFonts w:cs="Times New Roman"/>
                <w:noProof/>
                <w:szCs w:val="28"/>
                <w:lang w:val="en-US"/>
              </w:rPr>
            </w:pPr>
          </w:p>
        </w:tc>
      </w:tr>
      <w:tr w:rsidR="00996DFB" w:rsidRPr="009270CA" w14:paraId="7145CDAF" w14:textId="77777777" w:rsidTr="00DA25BC">
        <w:tc>
          <w:tcPr>
            <w:tcW w:w="2376" w:type="dxa"/>
          </w:tcPr>
          <w:p w14:paraId="70A67B22" w14:textId="77777777" w:rsidR="00996DFB" w:rsidRPr="009270CA" w:rsidRDefault="00996DFB" w:rsidP="00DA25BC">
            <w:pPr>
              <w:jc w:val="center"/>
              <w:rPr>
                <w:rFonts w:cs="Times New Roman"/>
                <w:szCs w:val="28"/>
              </w:rPr>
            </w:pPr>
            <w:r w:rsidRPr="009270CA">
              <w:rPr>
                <w:rFonts w:cs="Times New Roman"/>
                <w:szCs w:val="28"/>
              </w:rPr>
              <w:t>Исходный</w:t>
            </w:r>
          </w:p>
        </w:tc>
        <w:tc>
          <w:tcPr>
            <w:tcW w:w="2286" w:type="dxa"/>
          </w:tcPr>
          <w:p w14:paraId="3DCEA802" w14:textId="6B27AA3B" w:rsidR="00996DFB" w:rsidRPr="009270CA" w:rsidRDefault="00996DFB" w:rsidP="00DA25BC">
            <w:pPr>
              <w:jc w:val="center"/>
              <w:rPr>
                <w:rFonts w:cs="Times New Roman"/>
                <w:szCs w:val="28"/>
              </w:rPr>
            </w:pPr>
            <w:r w:rsidRPr="009270CA">
              <w:rPr>
                <w:rFonts w:cs="Times New Roman"/>
                <w:szCs w:val="28"/>
              </w:rPr>
              <w:t>500</w:t>
            </w:r>
            <w:r w:rsidR="00DA25BC">
              <w:rPr>
                <w:rFonts w:cs="Times New Roman"/>
                <w:szCs w:val="28"/>
              </w:rPr>
              <w:t xml:space="preserve"> </w:t>
            </w:r>
            <w:r w:rsidRPr="009270CA">
              <w:rPr>
                <w:rFonts w:cs="Times New Roman"/>
                <w:szCs w:val="28"/>
                <w:vertAlign w:val="superscript"/>
              </w:rPr>
              <w:t>0</w:t>
            </w:r>
            <w:r w:rsidRPr="009270CA">
              <w:rPr>
                <w:rFonts w:cs="Times New Roman"/>
                <w:szCs w:val="28"/>
              </w:rPr>
              <w:t>С</w:t>
            </w:r>
          </w:p>
        </w:tc>
        <w:tc>
          <w:tcPr>
            <w:tcW w:w="2141" w:type="dxa"/>
          </w:tcPr>
          <w:p w14:paraId="3C103ADB" w14:textId="6D51FA3D" w:rsidR="00996DFB" w:rsidRPr="009270CA" w:rsidRDefault="00996DFB" w:rsidP="00DA25BC">
            <w:pPr>
              <w:jc w:val="center"/>
              <w:rPr>
                <w:rFonts w:cs="Times New Roman"/>
                <w:szCs w:val="28"/>
              </w:rPr>
            </w:pPr>
            <w:r w:rsidRPr="009270CA">
              <w:rPr>
                <w:rFonts w:cs="Times New Roman"/>
                <w:szCs w:val="28"/>
              </w:rPr>
              <w:t>750</w:t>
            </w:r>
            <w:r w:rsidR="00DA25BC">
              <w:rPr>
                <w:rFonts w:cs="Times New Roman"/>
                <w:szCs w:val="28"/>
              </w:rPr>
              <w:t xml:space="preserve"> </w:t>
            </w:r>
            <w:r w:rsidRPr="009270CA">
              <w:rPr>
                <w:rFonts w:cs="Times New Roman"/>
                <w:szCs w:val="28"/>
                <w:vertAlign w:val="superscript"/>
              </w:rPr>
              <w:t>0</w:t>
            </w:r>
            <w:r w:rsidRPr="009270CA">
              <w:rPr>
                <w:rFonts w:cs="Times New Roman"/>
                <w:szCs w:val="28"/>
              </w:rPr>
              <w:t>С</w:t>
            </w:r>
          </w:p>
        </w:tc>
        <w:tc>
          <w:tcPr>
            <w:tcW w:w="2170" w:type="dxa"/>
          </w:tcPr>
          <w:p w14:paraId="55AEAD23" w14:textId="1C3F219B" w:rsidR="00996DFB" w:rsidRPr="009270CA" w:rsidRDefault="00996DFB" w:rsidP="00DA25BC">
            <w:pPr>
              <w:jc w:val="center"/>
              <w:rPr>
                <w:rFonts w:cs="Times New Roman"/>
                <w:szCs w:val="28"/>
              </w:rPr>
            </w:pPr>
            <w:r w:rsidRPr="009270CA">
              <w:rPr>
                <w:rFonts w:cs="Times New Roman"/>
                <w:szCs w:val="28"/>
              </w:rPr>
              <w:t>1000</w:t>
            </w:r>
            <w:r w:rsidR="00DA25BC">
              <w:rPr>
                <w:rFonts w:cs="Times New Roman"/>
                <w:szCs w:val="28"/>
              </w:rPr>
              <w:t xml:space="preserve"> </w:t>
            </w:r>
            <w:r w:rsidRPr="009270CA">
              <w:rPr>
                <w:rFonts w:cs="Times New Roman"/>
                <w:szCs w:val="28"/>
                <w:vertAlign w:val="superscript"/>
              </w:rPr>
              <w:t>0</w:t>
            </w:r>
            <w:r w:rsidRPr="009270CA">
              <w:rPr>
                <w:rFonts w:cs="Times New Roman"/>
                <w:szCs w:val="28"/>
              </w:rPr>
              <w:t>С</w:t>
            </w:r>
          </w:p>
        </w:tc>
        <w:tc>
          <w:tcPr>
            <w:tcW w:w="372" w:type="dxa"/>
          </w:tcPr>
          <w:p w14:paraId="2934FFCB" w14:textId="77777777" w:rsidR="00996DFB" w:rsidRPr="009270CA" w:rsidRDefault="00996DFB" w:rsidP="00DA25BC">
            <w:pPr>
              <w:jc w:val="center"/>
              <w:rPr>
                <w:rFonts w:cs="Times New Roman"/>
                <w:szCs w:val="28"/>
              </w:rPr>
            </w:pPr>
          </w:p>
        </w:tc>
      </w:tr>
    </w:tbl>
    <w:p w14:paraId="1DF0A298" w14:textId="77777777" w:rsidR="00996DFB" w:rsidRPr="009270CA" w:rsidRDefault="00996DFB" w:rsidP="00996DFB">
      <w:pPr>
        <w:spacing w:after="0"/>
        <w:ind w:firstLine="709"/>
        <w:jc w:val="center"/>
        <w:rPr>
          <w:rFonts w:cs="Times New Roman"/>
          <w:szCs w:val="28"/>
        </w:rPr>
      </w:pPr>
    </w:p>
    <w:p w14:paraId="452ACB91" w14:textId="49DE550B" w:rsidR="004E71B6" w:rsidRDefault="004E71B6" w:rsidP="004E71B6">
      <w:pPr>
        <w:spacing w:after="0"/>
        <w:jc w:val="center"/>
        <w:rPr>
          <w:rFonts w:cs="Times New Roman"/>
          <w:szCs w:val="28"/>
        </w:rPr>
      </w:pPr>
      <w:r w:rsidRPr="009270CA">
        <w:rPr>
          <w:rFonts w:cs="Times New Roman"/>
          <w:szCs w:val="28"/>
        </w:rPr>
        <w:t>а)</w:t>
      </w:r>
      <w:r w:rsidR="00DA25BC">
        <w:rPr>
          <w:rFonts w:cs="Times New Roman"/>
          <w:szCs w:val="28"/>
        </w:rPr>
        <w:t xml:space="preserve"> </w:t>
      </w:r>
      <w:r w:rsidRPr="009270CA">
        <w:rPr>
          <w:rFonts w:cs="Times New Roman"/>
          <w:szCs w:val="28"/>
        </w:rPr>
        <w:t>цеолит</w:t>
      </w:r>
      <w:r w:rsidR="00DA25BC">
        <w:rPr>
          <w:rFonts w:cs="Times New Roman"/>
          <w:szCs w:val="28"/>
        </w:rPr>
        <w:t xml:space="preserve"> </w:t>
      </w:r>
      <w:r w:rsidRPr="009270CA">
        <w:rPr>
          <w:rFonts w:cs="Times New Roman"/>
          <w:szCs w:val="28"/>
        </w:rPr>
        <w:t>Тайжузген;</w:t>
      </w:r>
      <w:r w:rsidR="00DA25BC">
        <w:rPr>
          <w:rFonts w:cs="Times New Roman"/>
          <w:szCs w:val="28"/>
        </w:rPr>
        <w:t xml:space="preserve"> </w:t>
      </w:r>
      <w:r w:rsidRPr="009270CA">
        <w:rPr>
          <w:rFonts w:cs="Times New Roman"/>
          <w:szCs w:val="28"/>
        </w:rPr>
        <w:t>б)</w:t>
      </w:r>
      <w:r w:rsidR="00DA25BC">
        <w:rPr>
          <w:rFonts w:cs="Times New Roman"/>
          <w:szCs w:val="28"/>
        </w:rPr>
        <w:t xml:space="preserve"> </w:t>
      </w:r>
      <w:r w:rsidRPr="009270CA">
        <w:rPr>
          <w:rFonts w:cs="Times New Roman"/>
          <w:szCs w:val="28"/>
        </w:rPr>
        <w:t>цеолит</w:t>
      </w:r>
      <w:r w:rsidR="00DA25BC">
        <w:rPr>
          <w:rFonts w:cs="Times New Roman"/>
          <w:szCs w:val="28"/>
        </w:rPr>
        <w:t xml:space="preserve"> </w:t>
      </w:r>
      <w:r w:rsidRPr="009270CA">
        <w:rPr>
          <w:rFonts w:cs="Times New Roman"/>
          <w:szCs w:val="28"/>
        </w:rPr>
        <w:t>Сарыозек;</w:t>
      </w:r>
      <w:r w:rsidR="00DA25BC">
        <w:rPr>
          <w:rFonts w:cs="Times New Roman"/>
          <w:szCs w:val="28"/>
        </w:rPr>
        <w:t xml:space="preserve"> </w:t>
      </w:r>
      <w:r w:rsidRPr="009270CA">
        <w:rPr>
          <w:rFonts w:cs="Times New Roman"/>
          <w:szCs w:val="28"/>
        </w:rPr>
        <w:t>в)</w:t>
      </w:r>
      <w:r w:rsidR="00DA25BC">
        <w:rPr>
          <w:rFonts w:cs="Times New Roman"/>
          <w:szCs w:val="28"/>
        </w:rPr>
        <w:t xml:space="preserve"> </w:t>
      </w:r>
      <w:r w:rsidRPr="009270CA">
        <w:rPr>
          <w:rFonts w:cs="Times New Roman"/>
          <w:szCs w:val="28"/>
        </w:rPr>
        <w:t>цеолит</w:t>
      </w:r>
      <w:r w:rsidR="00DA25BC">
        <w:rPr>
          <w:rFonts w:cs="Times New Roman"/>
          <w:szCs w:val="28"/>
        </w:rPr>
        <w:t xml:space="preserve"> </w:t>
      </w:r>
      <w:r w:rsidRPr="009270CA">
        <w:rPr>
          <w:rFonts w:cs="Times New Roman"/>
          <w:szCs w:val="28"/>
        </w:rPr>
        <w:t>Чанканай</w:t>
      </w:r>
    </w:p>
    <w:p w14:paraId="7257B52F" w14:textId="77777777" w:rsidR="004E71B6" w:rsidRDefault="004E71B6" w:rsidP="00996DFB">
      <w:pPr>
        <w:spacing w:after="0"/>
        <w:ind w:firstLine="709"/>
        <w:jc w:val="center"/>
        <w:rPr>
          <w:rFonts w:cs="Times New Roman"/>
          <w:szCs w:val="28"/>
        </w:rPr>
      </w:pPr>
    </w:p>
    <w:p w14:paraId="339A69FA" w14:textId="4160616D" w:rsidR="00996DFB" w:rsidRDefault="00DA25BC" w:rsidP="004E71B6">
      <w:pPr>
        <w:spacing w:after="0"/>
        <w:ind w:firstLine="142"/>
        <w:jc w:val="center"/>
        <w:rPr>
          <w:rFonts w:cs="Times New Roman"/>
          <w:szCs w:val="28"/>
        </w:rPr>
      </w:pPr>
      <w:r>
        <w:rPr>
          <w:rFonts w:cs="Times New Roman"/>
          <w:szCs w:val="28"/>
        </w:rPr>
        <w:t xml:space="preserve"> </w:t>
      </w:r>
      <w:r w:rsidR="00996DFB" w:rsidRPr="009270CA">
        <w:rPr>
          <w:rFonts w:cs="Times New Roman"/>
          <w:szCs w:val="28"/>
        </w:rPr>
        <w:t>Рисунок</w:t>
      </w:r>
      <w:r>
        <w:rPr>
          <w:rFonts w:cs="Times New Roman"/>
          <w:szCs w:val="28"/>
        </w:rPr>
        <w:t xml:space="preserve"> </w:t>
      </w:r>
      <w:r w:rsidR="00996DFB">
        <w:rPr>
          <w:rFonts w:cs="Times New Roman"/>
          <w:szCs w:val="28"/>
        </w:rPr>
        <w:t>3.1.9</w:t>
      </w:r>
      <w:r>
        <w:rPr>
          <w:rFonts w:cs="Times New Roman"/>
          <w:szCs w:val="28"/>
        </w:rPr>
        <w:t xml:space="preserve"> </w:t>
      </w:r>
      <w:r w:rsidR="00996DFB" w:rsidRPr="009270CA">
        <w:rPr>
          <w:rFonts w:cs="Times New Roman"/>
          <w:szCs w:val="28"/>
        </w:rPr>
        <w:t>-</w:t>
      </w:r>
      <w:r>
        <w:rPr>
          <w:rFonts w:cs="Times New Roman"/>
          <w:szCs w:val="28"/>
        </w:rPr>
        <w:t xml:space="preserve"> </w:t>
      </w:r>
      <w:r w:rsidR="00996DFB" w:rsidRPr="009270CA">
        <w:rPr>
          <w:rFonts w:cs="Times New Roman"/>
          <w:szCs w:val="28"/>
        </w:rPr>
        <w:t>Оптические</w:t>
      </w:r>
      <w:r>
        <w:rPr>
          <w:rFonts w:cs="Times New Roman"/>
          <w:szCs w:val="28"/>
        </w:rPr>
        <w:t xml:space="preserve"> </w:t>
      </w:r>
      <w:r w:rsidR="00996DFB" w:rsidRPr="009270CA">
        <w:rPr>
          <w:rFonts w:cs="Times New Roman"/>
          <w:szCs w:val="28"/>
        </w:rPr>
        <w:t>снимки,</w:t>
      </w:r>
      <w:r>
        <w:rPr>
          <w:rFonts w:cs="Times New Roman"/>
          <w:szCs w:val="28"/>
        </w:rPr>
        <w:t xml:space="preserve"> </w:t>
      </w:r>
      <w:r w:rsidR="00996DFB" w:rsidRPr="009270CA">
        <w:rPr>
          <w:rFonts w:cs="Times New Roman"/>
          <w:szCs w:val="28"/>
        </w:rPr>
        <w:t>полученные</w:t>
      </w:r>
      <w:r>
        <w:rPr>
          <w:rFonts w:cs="Times New Roman"/>
          <w:szCs w:val="28"/>
        </w:rPr>
        <w:t xml:space="preserve"> </w:t>
      </w:r>
      <w:r w:rsidR="00996DFB" w:rsidRPr="009270CA">
        <w:rPr>
          <w:rFonts w:cs="Times New Roman"/>
          <w:szCs w:val="28"/>
        </w:rPr>
        <w:t>при</w:t>
      </w:r>
      <w:r>
        <w:rPr>
          <w:rFonts w:cs="Times New Roman"/>
          <w:szCs w:val="28"/>
        </w:rPr>
        <w:t xml:space="preserve"> </w:t>
      </w:r>
      <w:r w:rsidR="00996DFB" w:rsidRPr="009270CA">
        <w:rPr>
          <w:rFonts w:cs="Times New Roman"/>
          <w:szCs w:val="28"/>
        </w:rPr>
        <w:t>увеличении</w:t>
      </w:r>
      <w:r>
        <w:rPr>
          <w:rFonts w:cs="Times New Roman"/>
          <w:szCs w:val="28"/>
        </w:rPr>
        <w:t xml:space="preserve"> </w:t>
      </w:r>
      <w:r w:rsidR="00996DFB" w:rsidRPr="009270CA">
        <w:rPr>
          <w:rFonts w:cs="Times New Roman"/>
          <w:szCs w:val="28"/>
        </w:rPr>
        <w:t>х100</w:t>
      </w:r>
      <w:r>
        <w:rPr>
          <w:rFonts w:cs="Times New Roman"/>
          <w:szCs w:val="28"/>
        </w:rPr>
        <w:t xml:space="preserve"> </w:t>
      </w:r>
    </w:p>
    <w:p w14:paraId="45E05D9B" w14:textId="77777777" w:rsidR="00996DFB" w:rsidRPr="009270CA" w:rsidRDefault="00996DFB" w:rsidP="00996DFB">
      <w:pPr>
        <w:spacing w:after="0"/>
        <w:ind w:firstLine="709"/>
        <w:jc w:val="center"/>
        <w:rPr>
          <w:rFonts w:cs="Times New Roman"/>
          <w:szCs w:val="28"/>
        </w:rPr>
      </w:pPr>
    </w:p>
    <w:p w14:paraId="4B73EF94" w14:textId="1A89F86C" w:rsidR="00996DFB" w:rsidRDefault="00996DFB" w:rsidP="00996DFB">
      <w:pPr>
        <w:spacing w:after="0"/>
        <w:ind w:firstLine="709"/>
        <w:jc w:val="both"/>
        <w:rPr>
          <w:rFonts w:cs="Times New Roman"/>
          <w:szCs w:val="28"/>
        </w:rPr>
      </w:pPr>
      <w:r>
        <w:rPr>
          <w:rFonts w:cs="Times New Roman"/>
          <w:szCs w:val="28"/>
        </w:rPr>
        <w:t>У</w:t>
      </w:r>
      <w:r w:rsidR="00DA25BC">
        <w:rPr>
          <w:rFonts w:cs="Times New Roman"/>
          <w:szCs w:val="28"/>
        </w:rPr>
        <w:t xml:space="preserve"> </w:t>
      </w:r>
      <w:r>
        <w:rPr>
          <w:rFonts w:cs="Times New Roman"/>
          <w:szCs w:val="28"/>
        </w:rPr>
        <w:t>бентонитовых</w:t>
      </w:r>
      <w:r w:rsidR="00DA25BC">
        <w:rPr>
          <w:rFonts w:cs="Times New Roman"/>
          <w:szCs w:val="28"/>
        </w:rPr>
        <w:t xml:space="preserve"> </w:t>
      </w:r>
      <w:r>
        <w:rPr>
          <w:rFonts w:cs="Times New Roman"/>
          <w:szCs w:val="28"/>
        </w:rPr>
        <w:t>глин</w:t>
      </w:r>
      <w:r w:rsidR="00DA25BC">
        <w:rPr>
          <w:rFonts w:cs="Times New Roman"/>
          <w:szCs w:val="28"/>
        </w:rPr>
        <w:t xml:space="preserve"> </w:t>
      </w:r>
      <w:r>
        <w:rPr>
          <w:rFonts w:cs="Times New Roman"/>
          <w:szCs w:val="28"/>
        </w:rPr>
        <w:t>и</w:t>
      </w:r>
      <w:r w:rsidRPr="002747AB">
        <w:rPr>
          <w:rFonts w:cs="Times New Roman"/>
          <w:szCs w:val="28"/>
        </w:rPr>
        <w:t>з</w:t>
      </w:r>
      <w:r w:rsidR="00DA25BC">
        <w:rPr>
          <w:rFonts w:cs="Times New Roman"/>
          <w:szCs w:val="28"/>
        </w:rPr>
        <w:t xml:space="preserve"> </w:t>
      </w:r>
      <w:r w:rsidRPr="002747AB">
        <w:rPr>
          <w:rFonts w:cs="Times New Roman"/>
          <w:szCs w:val="28"/>
        </w:rPr>
        <w:t>породообразующих</w:t>
      </w:r>
      <w:r w:rsidR="00DA25BC">
        <w:rPr>
          <w:rFonts w:cs="Times New Roman"/>
          <w:szCs w:val="28"/>
        </w:rPr>
        <w:t xml:space="preserve"> </w:t>
      </w:r>
      <w:r w:rsidRPr="002747AB">
        <w:rPr>
          <w:rFonts w:cs="Times New Roman"/>
          <w:szCs w:val="28"/>
        </w:rPr>
        <w:t>минералов</w:t>
      </w:r>
      <w:r w:rsidR="00DA25BC">
        <w:rPr>
          <w:rFonts w:cs="Times New Roman"/>
          <w:szCs w:val="28"/>
        </w:rPr>
        <w:t xml:space="preserve"> </w:t>
      </w:r>
      <w:r w:rsidRPr="002747AB">
        <w:rPr>
          <w:rFonts w:cs="Times New Roman"/>
          <w:szCs w:val="28"/>
        </w:rPr>
        <w:t>отмечается</w:t>
      </w:r>
      <w:r w:rsidR="00DA25BC">
        <w:rPr>
          <w:rFonts w:cs="Times New Roman"/>
          <w:szCs w:val="28"/>
        </w:rPr>
        <w:t xml:space="preserve"> </w:t>
      </w:r>
      <w:r w:rsidRPr="002747AB">
        <w:rPr>
          <w:rFonts w:cs="Times New Roman"/>
          <w:szCs w:val="28"/>
        </w:rPr>
        <w:t>кварц,</w:t>
      </w:r>
      <w:r w:rsidR="00DA25BC">
        <w:rPr>
          <w:rFonts w:cs="Times New Roman"/>
          <w:szCs w:val="28"/>
        </w:rPr>
        <w:t xml:space="preserve"> </w:t>
      </w:r>
      <w:r w:rsidRPr="002747AB">
        <w:rPr>
          <w:rFonts w:cs="Times New Roman"/>
          <w:szCs w:val="28"/>
        </w:rPr>
        <w:t>полевые</w:t>
      </w:r>
      <w:r w:rsidR="00DA25BC">
        <w:rPr>
          <w:rFonts w:cs="Times New Roman"/>
          <w:szCs w:val="28"/>
        </w:rPr>
        <w:t xml:space="preserve"> </w:t>
      </w:r>
      <w:r w:rsidRPr="002747AB">
        <w:rPr>
          <w:rFonts w:cs="Times New Roman"/>
          <w:szCs w:val="28"/>
        </w:rPr>
        <w:t>шпаты,</w:t>
      </w:r>
      <w:r w:rsidR="00DA25BC">
        <w:rPr>
          <w:rFonts w:cs="Times New Roman"/>
          <w:szCs w:val="28"/>
        </w:rPr>
        <w:t xml:space="preserve"> </w:t>
      </w:r>
      <w:r w:rsidRPr="002747AB">
        <w:rPr>
          <w:rFonts w:cs="Times New Roman"/>
          <w:szCs w:val="28"/>
        </w:rPr>
        <w:t>реже</w:t>
      </w:r>
      <w:r w:rsidR="00DA25BC">
        <w:rPr>
          <w:rFonts w:cs="Times New Roman"/>
          <w:szCs w:val="28"/>
        </w:rPr>
        <w:t xml:space="preserve"> </w:t>
      </w:r>
      <w:r w:rsidRPr="002747AB">
        <w:rPr>
          <w:rFonts w:cs="Times New Roman"/>
          <w:szCs w:val="28"/>
        </w:rPr>
        <w:t>слюд</w:t>
      </w:r>
      <w:r>
        <w:rPr>
          <w:rFonts w:cs="Times New Roman"/>
          <w:szCs w:val="28"/>
        </w:rPr>
        <w:t>а</w:t>
      </w:r>
      <w:r w:rsidR="00DA25BC">
        <w:rPr>
          <w:rFonts w:cs="Times New Roman"/>
          <w:szCs w:val="28"/>
        </w:rPr>
        <w:t xml:space="preserve"> </w:t>
      </w:r>
      <w:r>
        <w:rPr>
          <w:rFonts w:cs="Times New Roman"/>
          <w:szCs w:val="28"/>
        </w:rPr>
        <w:t>(рисунок</w:t>
      </w:r>
      <w:r w:rsidR="00DA25BC">
        <w:rPr>
          <w:rFonts w:cs="Times New Roman"/>
          <w:szCs w:val="28"/>
        </w:rPr>
        <w:t xml:space="preserve"> </w:t>
      </w:r>
      <w:r>
        <w:rPr>
          <w:rFonts w:cs="Times New Roman"/>
          <w:szCs w:val="28"/>
        </w:rPr>
        <w:t>3.1.10)</w:t>
      </w:r>
      <w:r w:rsidRPr="002747AB">
        <w:rPr>
          <w:rFonts w:cs="Times New Roman"/>
          <w:szCs w:val="28"/>
        </w:rPr>
        <w:t>.</w:t>
      </w:r>
      <w:r w:rsidR="00DA25BC">
        <w:rPr>
          <w:sz w:val="24"/>
          <w:szCs w:val="24"/>
        </w:rPr>
        <w:t xml:space="preserve"> </w:t>
      </w:r>
    </w:p>
    <w:p w14:paraId="39BAECAA" w14:textId="77777777" w:rsidR="00996DFB" w:rsidRDefault="00996DFB" w:rsidP="00996DFB">
      <w:pPr>
        <w:spacing w:after="0"/>
        <w:ind w:firstLine="709"/>
        <w:jc w:val="both"/>
        <w:rPr>
          <w:rFonts w:cs="Times New Roman"/>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6"/>
        <w:gridCol w:w="2286"/>
        <w:gridCol w:w="2141"/>
        <w:gridCol w:w="2170"/>
        <w:gridCol w:w="372"/>
      </w:tblGrid>
      <w:tr w:rsidR="00996DFB" w:rsidRPr="002747AB" w14:paraId="15C0369C" w14:textId="77777777" w:rsidTr="00DA25BC">
        <w:tc>
          <w:tcPr>
            <w:tcW w:w="2376" w:type="dxa"/>
          </w:tcPr>
          <w:p w14:paraId="5315FED0" w14:textId="77777777" w:rsidR="00996DFB" w:rsidRPr="002747AB" w:rsidRDefault="00996DFB" w:rsidP="00DA25BC">
            <w:pPr>
              <w:jc w:val="center"/>
              <w:rPr>
                <w:rFonts w:cs="Times New Roman"/>
                <w:noProof/>
                <w:szCs w:val="28"/>
              </w:rPr>
            </w:pPr>
            <w:r w:rsidRPr="002747AB">
              <w:rPr>
                <w:rFonts w:cs="Times New Roman"/>
                <w:noProof/>
                <w:szCs w:val="28"/>
                <w:lang w:eastAsia="ru-RU"/>
              </w:rPr>
              <w:drawing>
                <wp:inline distT="0" distB="0" distL="0" distR="0" wp14:anchorId="3BA03B4D" wp14:editId="0D0FD67D">
                  <wp:extent cx="1181100" cy="910666"/>
                  <wp:effectExtent l="0" t="0" r="0"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191954" cy="919035"/>
                          </a:xfrm>
                          <a:prstGeom prst="rect">
                            <a:avLst/>
                          </a:prstGeom>
                          <a:noFill/>
                          <a:ln>
                            <a:noFill/>
                          </a:ln>
                        </pic:spPr>
                      </pic:pic>
                    </a:graphicData>
                  </a:graphic>
                </wp:inline>
              </w:drawing>
            </w:r>
          </w:p>
        </w:tc>
        <w:tc>
          <w:tcPr>
            <w:tcW w:w="2286" w:type="dxa"/>
          </w:tcPr>
          <w:p w14:paraId="0DDD4F3A" w14:textId="77777777" w:rsidR="00996DFB" w:rsidRPr="002747AB" w:rsidRDefault="00996DFB" w:rsidP="00DA25BC">
            <w:pPr>
              <w:jc w:val="center"/>
              <w:rPr>
                <w:rFonts w:cs="Times New Roman"/>
                <w:noProof/>
                <w:szCs w:val="28"/>
              </w:rPr>
            </w:pPr>
            <w:r w:rsidRPr="002747AB">
              <w:rPr>
                <w:rFonts w:cs="Times New Roman"/>
                <w:noProof/>
                <w:szCs w:val="28"/>
                <w:lang w:eastAsia="ru-RU"/>
              </w:rPr>
              <w:drawing>
                <wp:inline distT="0" distB="0" distL="0" distR="0" wp14:anchorId="33A420E6" wp14:editId="3A8EE6D4">
                  <wp:extent cx="1181100" cy="911751"/>
                  <wp:effectExtent l="0" t="0" r="0" b="317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188734" cy="917644"/>
                          </a:xfrm>
                          <a:prstGeom prst="rect">
                            <a:avLst/>
                          </a:prstGeom>
                          <a:noFill/>
                          <a:ln>
                            <a:noFill/>
                          </a:ln>
                        </pic:spPr>
                      </pic:pic>
                    </a:graphicData>
                  </a:graphic>
                </wp:inline>
              </w:drawing>
            </w:r>
          </w:p>
        </w:tc>
        <w:tc>
          <w:tcPr>
            <w:tcW w:w="2141" w:type="dxa"/>
          </w:tcPr>
          <w:p w14:paraId="7E35197E" w14:textId="77777777" w:rsidR="00996DFB" w:rsidRPr="002747AB" w:rsidRDefault="00996DFB" w:rsidP="00DA25BC">
            <w:pPr>
              <w:jc w:val="center"/>
              <w:rPr>
                <w:rFonts w:cs="Times New Roman"/>
                <w:noProof/>
                <w:szCs w:val="28"/>
              </w:rPr>
            </w:pPr>
            <w:r w:rsidRPr="002747AB">
              <w:rPr>
                <w:rFonts w:eastAsia="Times New Roman" w:cs="Times New Roman"/>
                <w:noProof/>
                <w:szCs w:val="28"/>
                <w:lang w:eastAsia="ru-RU"/>
              </w:rPr>
              <w:drawing>
                <wp:inline distT="0" distB="0" distL="0" distR="0" wp14:anchorId="173A339A" wp14:editId="2EDA5398">
                  <wp:extent cx="1179888" cy="909730"/>
                  <wp:effectExtent l="0" t="0" r="1270" b="5080"/>
                  <wp:docPr id="2102758664" name="Рисунок 2102758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194748" cy="921187"/>
                          </a:xfrm>
                          <a:prstGeom prst="rect">
                            <a:avLst/>
                          </a:prstGeom>
                          <a:noFill/>
                          <a:ln>
                            <a:noFill/>
                          </a:ln>
                        </pic:spPr>
                      </pic:pic>
                    </a:graphicData>
                  </a:graphic>
                </wp:inline>
              </w:drawing>
            </w:r>
          </w:p>
        </w:tc>
        <w:tc>
          <w:tcPr>
            <w:tcW w:w="2170" w:type="dxa"/>
          </w:tcPr>
          <w:p w14:paraId="561FE42B" w14:textId="77777777" w:rsidR="00996DFB" w:rsidRPr="002747AB" w:rsidRDefault="00996DFB" w:rsidP="00DA25BC">
            <w:pPr>
              <w:jc w:val="center"/>
              <w:rPr>
                <w:rFonts w:cs="Times New Roman"/>
                <w:noProof/>
                <w:szCs w:val="28"/>
              </w:rPr>
            </w:pPr>
            <w:r w:rsidRPr="002747AB">
              <w:rPr>
                <w:rFonts w:eastAsia="Times New Roman" w:cs="Times New Roman"/>
                <w:noProof/>
                <w:szCs w:val="28"/>
                <w:lang w:eastAsia="ru-RU"/>
              </w:rPr>
              <w:drawing>
                <wp:inline distT="0" distB="0" distL="0" distR="0" wp14:anchorId="08C5ADFD" wp14:editId="22B06621">
                  <wp:extent cx="1181100" cy="910665"/>
                  <wp:effectExtent l="0" t="0" r="0" b="381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189509" cy="917149"/>
                          </a:xfrm>
                          <a:prstGeom prst="rect">
                            <a:avLst/>
                          </a:prstGeom>
                          <a:noFill/>
                          <a:ln>
                            <a:noFill/>
                          </a:ln>
                        </pic:spPr>
                      </pic:pic>
                    </a:graphicData>
                  </a:graphic>
                </wp:inline>
              </w:drawing>
            </w:r>
          </w:p>
        </w:tc>
        <w:tc>
          <w:tcPr>
            <w:tcW w:w="372" w:type="dxa"/>
          </w:tcPr>
          <w:p w14:paraId="208126F5" w14:textId="77777777" w:rsidR="00996DFB" w:rsidRPr="002747AB" w:rsidRDefault="00996DFB" w:rsidP="00DA25BC">
            <w:pPr>
              <w:jc w:val="center"/>
              <w:rPr>
                <w:rFonts w:cs="Times New Roman"/>
                <w:noProof/>
                <w:szCs w:val="28"/>
                <w:lang w:val="en-US"/>
              </w:rPr>
            </w:pPr>
            <w:r w:rsidRPr="002747AB">
              <w:rPr>
                <w:rFonts w:cs="Times New Roman"/>
                <w:noProof/>
                <w:szCs w:val="28"/>
                <w:lang w:val="en-US"/>
              </w:rPr>
              <w:t>a</w:t>
            </w:r>
          </w:p>
        </w:tc>
      </w:tr>
      <w:tr w:rsidR="00996DFB" w:rsidRPr="002747AB" w14:paraId="50627823" w14:textId="77777777" w:rsidTr="00DA25BC">
        <w:tc>
          <w:tcPr>
            <w:tcW w:w="2376" w:type="dxa"/>
          </w:tcPr>
          <w:p w14:paraId="09FBBB98" w14:textId="77777777" w:rsidR="00996DFB" w:rsidRPr="002747AB" w:rsidRDefault="00996DFB" w:rsidP="00DA25BC">
            <w:pPr>
              <w:jc w:val="center"/>
              <w:rPr>
                <w:rFonts w:cs="Times New Roman"/>
                <w:noProof/>
                <w:szCs w:val="28"/>
              </w:rPr>
            </w:pPr>
          </w:p>
        </w:tc>
        <w:tc>
          <w:tcPr>
            <w:tcW w:w="2286" w:type="dxa"/>
          </w:tcPr>
          <w:p w14:paraId="19585D2F" w14:textId="77777777" w:rsidR="00996DFB" w:rsidRPr="002747AB" w:rsidRDefault="00996DFB" w:rsidP="00DA25BC">
            <w:pPr>
              <w:jc w:val="center"/>
              <w:rPr>
                <w:rFonts w:cs="Times New Roman"/>
                <w:noProof/>
                <w:szCs w:val="28"/>
              </w:rPr>
            </w:pPr>
          </w:p>
        </w:tc>
        <w:tc>
          <w:tcPr>
            <w:tcW w:w="2141" w:type="dxa"/>
          </w:tcPr>
          <w:p w14:paraId="6DFB98EE" w14:textId="77777777" w:rsidR="00996DFB" w:rsidRPr="002747AB" w:rsidRDefault="00996DFB" w:rsidP="00DA25BC">
            <w:pPr>
              <w:jc w:val="center"/>
              <w:rPr>
                <w:rFonts w:eastAsia="Times New Roman" w:cs="Times New Roman"/>
                <w:noProof/>
                <w:szCs w:val="28"/>
                <w:lang w:eastAsia="ru-RU"/>
              </w:rPr>
            </w:pPr>
          </w:p>
        </w:tc>
        <w:tc>
          <w:tcPr>
            <w:tcW w:w="2170" w:type="dxa"/>
          </w:tcPr>
          <w:p w14:paraId="6826DFE4" w14:textId="77777777" w:rsidR="00996DFB" w:rsidRPr="002747AB" w:rsidRDefault="00996DFB" w:rsidP="00DA25BC">
            <w:pPr>
              <w:jc w:val="center"/>
              <w:rPr>
                <w:rFonts w:eastAsia="Times New Roman" w:cs="Times New Roman"/>
                <w:noProof/>
                <w:szCs w:val="28"/>
                <w:lang w:eastAsia="ru-RU"/>
              </w:rPr>
            </w:pPr>
          </w:p>
        </w:tc>
        <w:tc>
          <w:tcPr>
            <w:tcW w:w="372" w:type="dxa"/>
          </w:tcPr>
          <w:p w14:paraId="36680A5E" w14:textId="77777777" w:rsidR="00996DFB" w:rsidRPr="002747AB" w:rsidRDefault="00996DFB" w:rsidP="00DA25BC">
            <w:pPr>
              <w:jc w:val="center"/>
              <w:rPr>
                <w:rFonts w:cs="Times New Roman"/>
                <w:noProof/>
                <w:szCs w:val="28"/>
                <w:lang w:val="en-US"/>
              </w:rPr>
            </w:pPr>
          </w:p>
        </w:tc>
      </w:tr>
      <w:tr w:rsidR="00996DFB" w:rsidRPr="002747AB" w14:paraId="1FD14EB5" w14:textId="77777777" w:rsidTr="00DA25BC">
        <w:tc>
          <w:tcPr>
            <w:tcW w:w="2376" w:type="dxa"/>
          </w:tcPr>
          <w:p w14:paraId="6CA7B532" w14:textId="77777777" w:rsidR="00996DFB" w:rsidRPr="002747AB" w:rsidRDefault="00996DFB" w:rsidP="00DA25BC">
            <w:pPr>
              <w:jc w:val="center"/>
              <w:rPr>
                <w:rFonts w:cs="Times New Roman"/>
                <w:noProof/>
                <w:szCs w:val="28"/>
              </w:rPr>
            </w:pPr>
            <w:r w:rsidRPr="002747AB">
              <w:rPr>
                <w:rFonts w:cs="Times New Roman"/>
                <w:noProof/>
                <w:szCs w:val="28"/>
                <w:lang w:eastAsia="ru-RU"/>
              </w:rPr>
              <w:drawing>
                <wp:inline distT="0" distB="0" distL="0" distR="0" wp14:anchorId="644AC1B3" wp14:editId="22F5D555">
                  <wp:extent cx="1183473" cy="912495"/>
                  <wp:effectExtent l="0" t="0" r="0" b="190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02681" cy="927305"/>
                          </a:xfrm>
                          <a:prstGeom prst="rect">
                            <a:avLst/>
                          </a:prstGeom>
                          <a:noFill/>
                          <a:ln>
                            <a:noFill/>
                          </a:ln>
                        </pic:spPr>
                      </pic:pic>
                    </a:graphicData>
                  </a:graphic>
                </wp:inline>
              </w:drawing>
            </w:r>
          </w:p>
        </w:tc>
        <w:tc>
          <w:tcPr>
            <w:tcW w:w="2286" w:type="dxa"/>
          </w:tcPr>
          <w:p w14:paraId="78DF413D" w14:textId="77777777" w:rsidR="00996DFB" w:rsidRPr="002747AB" w:rsidRDefault="00996DFB" w:rsidP="00DA25BC">
            <w:pPr>
              <w:jc w:val="center"/>
              <w:rPr>
                <w:rFonts w:cs="Times New Roman"/>
                <w:noProof/>
                <w:szCs w:val="28"/>
              </w:rPr>
            </w:pPr>
            <w:r w:rsidRPr="002747AB">
              <w:rPr>
                <w:rFonts w:cs="Times New Roman"/>
                <w:noProof/>
                <w:szCs w:val="28"/>
                <w:lang w:eastAsia="ru-RU"/>
              </w:rPr>
              <w:drawing>
                <wp:inline distT="0" distB="0" distL="0" distR="0" wp14:anchorId="4C05E788" wp14:editId="19903B74">
                  <wp:extent cx="1184296" cy="913130"/>
                  <wp:effectExtent l="0" t="0" r="0" b="1270"/>
                  <wp:docPr id="1483380265" name="Рисунок 148338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04249" cy="928515"/>
                          </a:xfrm>
                          <a:prstGeom prst="rect">
                            <a:avLst/>
                          </a:prstGeom>
                          <a:noFill/>
                          <a:ln>
                            <a:noFill/>
                          </a:ln>
                        </pic:spPr>
                      </pic:pic>
                    </a:graphicData>
                  </a:graphic>
                </wp:inline>
              </w:drawing>
            </w:r>
          </w:p>
        </w:tc>
        <w:tc>
          <w:tcPr>
            <w:tcW w:w="2141" w:type="dxa"/>
          </w:tcPr>
          <w:p w14:paraId="27D6A797" w14:textId="77777777" w:rsidR="00996DFB" w:rsidRPr="002747AB" w:rsidRDefault="00996DFB" w:rsidP="00DA25BC">
            <w:pPr>
              <w:jc w:val="center"/>
              <w:rPr>
                <w:rFonts w:cs="Times New Roman"/>
                <w:noProof/>
                <w:szCs w:val="28"/>
              </w:rPr>
            </w:pPr>
            <w:r w:rsidRPr="002747AB">
              <w:rPr>
                <w:rFonts w:cs="Times New Roman"/>
                <w:noProof/>
                <w:szCs w:val="28"/>
                <w:lang w:eastAsia="ru-RU"/>
              </w:rPr>
              <w:drawing>
                <wp:inline distT="0" distB="0" distL="0" distR="0" wp14:anchorId="4D458BF5" wp14:editId="00172667">
                  <wp:extent cx="1185900" cy="914366"/>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206800" cy="930481"/>
                          </a:xfrm>
                          <a:prstGeom prst="rect">
                            <a:avLst/>
                          </a:prstGeom>
                          <a:noFill/>
                          <a:ln>
                            <a:noFill/>
                          </a:ln>
                        </pic:spPr>
                      </pic:pic>
                    </a:graphicData>
                  </a:graphic>
                </wp:inline>
              </w:drawing>
            </w:r>
          </w:p>
        </w:tc>
        <w:tc>
          <w:tcPr>
            <w:tcW w:w="2170" w:type="dxa"/>
          </w:tcPr>
          <w:p w14:paraId="70E80B04" w14:textId="77777777" w:rsidR="00996DFB" w:rsidRPr="002747AB" w:rsidRDefault="00996DFB" w:rsidP="00DA25BC">
            <w:pPr>
              <w:jc w:val="center"/>
              <w:rPr>
                <w:rFonts w:cs="Times New Roman"/>
                <w:noProof/>
                <w:szCs w:val="28"/>
              </w:rPr>
            </w:pPr>
            <w:r w:rsidRPr="002747AB">
              <w:rPr>
                <w:rFonts w:cs="Times New Roman"/>
                <w:noProof/>
                <w:szCs w:val="28"/>
                <w:lang w:eastAsia="ru-RU"/>
              </w:rPr>
              <w:drawing>
                <wp:inline distT="0" distB="0" distL="0" distR="0" wp14:anchorId="1328DC37" wp14:editId="2194F690">
                  <wp:extent cx="1196410" cy="922470"/>
                  <wp:effectExtent l="0" t="0" r="381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flipH="1">
                            <a:off x="0" y="0"/>
                            <a:ext cx="1214631" cy="936519"/>
                          </a:xfrm>
                          <a:prstGeom prst="rect">
                            <a:avLst/>
                          </a:prstGeom>
                          <a:noFill/>
                          <a:ln>
                            <a:noFill/>
                          </a:ln>
                        </pic:spPr>
                      </pic:pic>
                    </a:graphicData>
                  </a:graphic>
                </wp:inline>
              </w:drawing>
            </w:r>
          </w:p>
        </w:tc>
        <w:tc>
          <w:tcPr>
            <w:tcW w:w="372" w:type="dxa"/>
          </w:tcPr>
          <w:p w14:paraId="10FB9D61" w14:textId="77777777" w:rsidR="00996DFB" w:rsidRPr="002747AB" w:rsidRDefault="00996DFB" w:rsidP="00DA25BC">
            <w:pPr>
              <w:jc w:val="center"/>
              <w:rPr>
                <w:rFonts w:cs="Times New Roman"/>
                <w:noProof/>
                <w:szCs w:val="28"/>
              </w:rPr>
            </w:pPr>
            <w:r w:rsidRPr="002747AB">
              <w:rPr>
                <w:rFonts w:cs="Times New Roman"/>
                <w:noProof/>
                <w:szCs w:val="28"/>
              </w:rPr>
              <w:t>б</w:t>
            </w:r>
          </w:p>
        </w:tc>
      </w:tr>
      <w:tr w:rsidR="00996DFB" w:rsidRPr="002747AB" w14:paraId="0DB499A8" w14:textId="77777777" w:rsidTr="00DA25BC">
        <w:tc>
          <w:tcPr>
            <w:tcW w:w="2376" w:type="dxa"/>
          </w:tcPr>
          <w:p w14:paraId="3BC53FA2" w14:textId="77777777" w:rsidR="00996DFB" w:rsidRPr="002747AB" w:rsidRDefault="00996DFB" w:rsidP="00DA25BC">
            <w:pPr>
              <w:jc w:val="center"/>
              <w:rPr>
                <w:rFonts w:cs="Times New Roman"/>
                <w:noProof/>
                <w:szCs w:val="28"/>
              </w:rPr>
            </w:pPr>
          </w:p>
        </w:tc>
        <w:tc>
          <w:tcPr>
            <w:tcW w:w="2286" w:type="dxa"/>
          </w:tcPr>
          <w:p w14:paraId="19270771" w14:textId="77777777" w:rsidR="00996DFB" w:rsidRPr="002747AB" w:rsidRDefault="00996DFB" w:rsidP="00DA25BC">
            <w:pPr>
              <w:jc w:val="center"/>
              <w:rPr>
                <w:rFonts w:cs="Times New Roman"/>
                <w:noProof/>
                <w:szCs w:val="28"/>
              </w:rPr>
            </w:pPr>
          </w:p>
        </w:tc>
        <w:tc>
          <w:tcPr>
            <w:tcW w:w="2141" w:type="dxa"/>
          </w:tcPr>
          <w:p w14:paraId="09552883" w14:textId="77777777" w:rsidR="00996DFB" w:rsidRPr="002747AB" w:rsidRDefault="00996DFB" w:rsidP="00DA25BC">
            <w:pPr>
              <w:jc w:val="center"/>
              <w:rPr>
                <w:rFonts w:cs="Times New Roman"/>
                <w:noProof/>
                <w:szCs w:val="28"/>
              </w:rPr>
            </w:pPr>
          </w:p>
        </w:tc>
        <w:tc>
          <w:tcPr>
            <w:tcW w:w="2170" w:type="dxa"/>
          </w:tcPr>
          <w:p w14:paraId="22FFCE62" w14:textId="77777777" w:rsidR="00996DFB" w:rsidRPr="002747AB" w:rsidRDefault="00996DFB" w:rsidP="00DA25BC">
            <w:pPr>
              <w:jc w:val="center"/>
              <w:rPr>
                <w:rFonts w:cs="Times New Roman"/>
                <w:noProof/>
                <w:szCs w:val="28"/>
              </w:rPr>
            </w:pPr>
          </w:p>
        </w:tc>
        <w:tc>
          <w:tcPr>
            <w:tcW w:w="372" w:type="dxa"/>
          </w:tcPr>
          <w:p w14:paraId="4A9D4032" w14:textId="77777777" w:rsidR="00996DFB" w:rsidRPr="002747AB" w:rsidRDefault="00996DFB" w:rsidP="00DA25BC">
            <w:pPr>
              <w:jc w:val="center"/>
              <w:rPr>
                <w:rFonts w:cs="Times New Roman"/>
                <w:noProof/>
                <w:szCs w:val="28"/>
                <w:lang w:val="en-US"/>
              </w:rPr>
            </w:pPr>
          </w:p>
        </w:tc>
      </w:tr>
      <w:tr w:rsidR="00996DFB" w:rsidRPr="002747AB" w14:paraId="164433BF" w14:textId="77777777" w:rsidTr="00DA25BC">
        <w:tc>
          <w:tcPr>
            <w:tcW w:w="2376" w:type="dxa"/>
          </w:tcPr>
          <w:p w14:paraId="64776D30" w14:textId="77777777" w:rsidR="00996DFB" w:rsidRPr="002747AB" w:rsidRDefault="00996DFB" w:rsidP="00DA25BC">
            <w:pPr>
              <w:jc w:val="center"/>
              <w:rPr>
                <w:rFonts w:cs="Times New Roman"/>
                <w:szCs w:val="28"/>
              </w:rPr>
            </w:pPr>
            <w:r w:rsidRPr="002747AB">
              <w:rPr>
                <w:rFonts w:cs="Times New Roman"/>
                <w:szCs w:val="28"/>
              </w:rPr>
              <w:t>Исходный</w:t>
            </w:r>
          </w:p>
        </w:tc>
        <w:tc>
          <w:tcPr>
            <w:tcW w:w="2286" w:type="dxa"/>
          </w:tcPr>
          <w:p w14:paraId="54A4BC41" w14:textId="7D103693" w:rsidR="00996DFB" w:rsidRPr="002747AB" w:rsidRDefault="00996DFB" w:rsidP="00DA25BC">
            <w:pPr>
              <w:jc w:val="center"/>
              <w:rPr>
                <w:rFonts w:cs="Times New Roman"/>
                <w:szCs w:val="28"/>
              </w:rPr>
            </w:pPr>
            <w:r w:rsidRPr="002747AB">
              <w:rPr>
                <w:rFonts w:cs="Times New Roman"/>
                <w:szCs w:val="28"/>
              </w:rPr>
              <w:t>500</w:t>
            </w:r>
            <w:r w:rsidR="00DA25BC">
              <w:rPr>
                <w:rFonts w:cs="Times New Roman"/>
                <w:szCs w:val="28"/>
              </w:rPr>
              <w:t xml:space="preserve"> </w:t>
            </w:r>
            <w:r w:rsidRPr="002747AB">
              <w:rPr>
                <w:rFonts w:cs="Times New Roman"/>
                <w:szCs w:val="28"/>
                <w:vertAlign w:val="superscript"/>
              </w:rPr>
              <w:t>0</w:t>
            </w:r>
            <w:r w:rsidRPr="002747AB">
              <w:rPr>
                <w:rFonts w:cs="Times New Roman"/>
                <w:szCs w:val="28"/>
              </w:rPr>
              <w:t>С</w:t>
            </w:r>
          </w:p>
        </w:tc>
        <w:tc>
          <w:tcPr>
            <w:tcW w:w="2141" w:type="dxa"/>
          </w:tcPr>
          <w:p w14:paraId="4ED6E014" w14:textId="1A556187" w:rsidR="00996DFB" w:rsidRPr="002747AB" w:rsidRDefault="00996DFB" w:rsidP="00DA25BC">
            <w:pPr>
              <w:jc w:val="center"/>
              <w:rPr>
                <w:rFonts w:cs="Times New Roman"/>
                <w:szCs w:val="28"/>
              </w:rPr>
            </w:pPr>
            <w:r w:rsidRPr="002747AB">
              <w:rPr>
                <w:rFonts w:cs="Times New Roman"/>
                <w:szCs w:val="28"/>
              </w:rPr>
              <w:t>750</w:t>
            </w:r>
            <w:r w:rsidR="00DA25BC">
              <w:rPr>
                <w:rFonts w:cs="Times New Roman"/>
                <w:szCs w:val="28"/>
              </w:rPr>
              <w:t xml:space="preserve"> </w:t>
            </w:r>
            <w:r w:rsidRPr="002747AB">
              <w:rPr>
                <w:rFonts w:cs="Times New Roman"/>
                <w:szCs w:val="28"/>
                <w:vertAlign w:val="superscript"/>
              </w:rPr>
              <w:t>0</w:t>
            </w:r>
            <w:r w:rsidRPr="002747AB">
              <w:rPr>
                <w:rFonts w:cs="Times New Roman"/>
                <w:szCs w:val="28"/>
              </w:rPr>
              <w:t>С</w:t>
            </w:r>
          </w:p>
        </w:tc>
        <w:tc>
          <w:tcPr>
            <w:tcW w:w="2170" w:type="dxa"/>
          </w:tcPr>
          <w:p w14:paraId="245F50A2" w14:textId="70BD8035" w:rsidR="00996DFB" w:rsidRPr="002747AB" w:rsidRDefault="00996DFB" w:rsidP="00DA25BC">
            <w:pPr>
              <w:jc w:val="center"/>
              <w:rPr>
                <w:rFonts w:cs="Times New Roman"/>
                <w:szCs w:val="28"/>
              </w:rPr>
            </w:pPr>
            <w:r w:rsidRPr="002747AB">
              <w:rPr>
                <w:rFonts w:cs="Times New Roman"/>
                <w:szCs w:val="28"/>
              </w:rPr>
              <w:t>1000</w:t>
            </w:r>
            <w:r w:rsidR="00DA25BC">
              <w:rPr>
                <w:rFonts w:cs="Times New Roman"/>
                <w:szCs w:val="28"/>
              </w:rPr>
              <w:t xml:space="preserve"> </w:t>
            </w:r>
            <w:r w:rsidRPr="002747AB">
              <w:rPr>
                <w:rFonts w:cs="Times New Roman"/>
                <w:szCs w:val="28"/>
                <w:vertAlign w:val="superscript"/>
              </w:rPr>
              <w:t>0</w:t>
            </w:r>
            <w:r w:rsidRPr="002747AB">
              <w:rPr>
                <w:rFonts w:cs="Times New Roman"/>
                <w:szCs w:val="28"/>
              </w:rPr>
              <w:t>С</w:t>
            </w:r>
          </w:p>
        </w:tc>
        <w:tc>
          <w:tcPr>
            <w:tcW w:w="372" w:type="dxa"/>
          </w:tcPr>
          <w:p w14:paraId="77A529DE" w14:textId="77777777" w:rsidR="00996DFB" w:rsidRPr="002747AB" w:rsidRDefault="00996DFB" w:rsidP="00DA25BC">
            <w:pPr>
              <w:jc w:val="center"/>
              <w:rPr>
                <w:rFonts w:cs="Times New Roman"/>
                <w:szCs w:val="28"/>
              </w:rPr>
            </w:pPr>
          </w:p>
        </w:tc>
      </w:tr>
      <w:tr w:rsidR="00996DFB" w:rsidRPr="002747AB" w14:paraId="5E1DFFB8" w14:textId="77777777" w:rsidTr="00F02349">
        <w:trPr>
          <w:trHeight w:val="111"/>
        </w:trPr>
        <w:tc>
          <w:tcPr>
            <w:tcW w:w="2376" w:type="dxa"/>
          </w:tcPr>
          <w:p w14:paraId="5181D0DF" w14:textId="77777777" w:rsidR="00996DFB" w:rsidRPr="002747AB" w:rsidRDefault="00996DFB" w:rsidP="00DA25BC">
            <w:pPr>
              <w:jc w:val="center"/>
              <w:rPr>
                <w:rFonts w:cs="Times New Roman"/>
                <w:szCs w:val="28"/>
              </w:rPr>
            </w:pPr>
          </w:p>
        </w:tc>
        <w:tc>
          <w:tcPr>
            <w:tcW w:w="2286" w:type="dxa"/>
          </w:tcPr>
          <w:p w14:paraId="7C36D479" w14:textId="77777777" w:rsidR="00996DFB" w:rsidRPr="002747AB" w:rsidRDefault="00996DFB" w:rsidP="00DA25BC">
            <w:pPr>
              <w:jc w:val="center"/>
              <w:rPr>
                <w:rFonts w:cs="Times New Roman"/>
                <w:szCs w:val="28"/>
              </w:rPr>
            </w:pPr>
          </w:p>
        </w:tc>
        <w:tc>
          <w:tcPr>
            <w:tcW w:w="2141" w:type="dxa"/>
          </w:tcPr>
          <w:p w14:paraId="5E822183" w14:textId="77777777" w:rsidR="00996DFB" w:rsidRPr="002747AB" w:rsidRDefault="00996DFB" w:rsidP="00DA25BC">
            <w:pPr>
              <w:jc w:val="center"/>
              <w:rPr>
                <w:rFonts w:cs="Times New Roman"/>
                <w:szCs w:val="28"/>
              </w:rPr>
            </w:pPr>
          </w:p>
        </w:tc>
        <w:tc>
          <w:tcPr>
            <w:tcW w:w="2170" w:type="dxa"/>
          </w:tcPr>
          <w:p w14:paraId="414C8CA9" w14:textId="77777777" w:rsidR="00996DFB" w:rsidRPr="002747AB" w:rsidRDefault="00996DFB" w:rsidP="00F02349">
            <w:pPr>
              <w:rPr>
                <w:rFonts w:cs="Times New Roman"/>
                <w:szCs w:val="28"/>
              </w:rPr>
            </w:pPr>
          </w:p>
        </w:tc>
        <w:tc>
          <w:tcPr>
            <w:tcW w:w="372" w:type="dxa"/>
          </w:tcPr>
          <w:p w14:paraId="30BD02B7" w14:textId="77777777" w:rsidR="00996DFB" w:rsidRPr="002747AB" w:rsidRDefault="00996DFB" w:rsidP="00DA25BC">
            <w:pPr>
              <w:jc w:val="center"/>
              <w:rPr>
                <w:rFonts w:cs="Times New Roman"/>
                <w:szCs w:val="28"/>
              </w:rPr>
            </w:pPr>
          </w:p>
        </w:tc>
      </w:tr>
    </w:tbl>
    <w:p w14:paraId="7BC972A4" w14:textId="0D8165FA" w:rsidR="00F02349" w:rsidRDefault="00F02349" w:rsidP="00996DFB">
      <w:pPr>
        <w:spacing w:after="0"/>
        <w:ind w:firstLine="709"/>
        <w:jc w:val="center"/>
        <w:rPr>
          <w:rFonts w:cs="Times New Roman"/>
          <w:szCs w:val="28"/>
        </w:rPr>
      </w:pPr>
      <w:r w:rsidRPr="002747AB">
        <w:rPr>
          <w:rFonts w:cs="Times New Roman"/>
          <w:szCs w:val="28"/>
        </w:rPr>
        <w:t>а)</w:t>
      </w:r>
      <w:r w:rsidR="00DA25BC">
        <w:rPr>
          <w:rFonts w:cs="Times New Roman"/>
          <w:szCs w:val="28"/>
        </w:rPr>
        <w:t xml:space="preserve"> </w:t>
      </w:r>
      <w:r w:rsidRPr="002747AB">
        <w:rPr>
          <w:rFonts w:cs="Times New Roman"/>
          <w:szCs w:val="28"/>
        </w:rPr>
        <w:t>бентонит</w:t>
      </w:r>
      <w:r w:rsidR="00DA25BC">
        <w:rPr>
          <w:rFonts w:cs="Times New Roman"/>
          <w:szCs w:val="28"/>
        </w:rPr>
        <w:t xml:space="preserve"> </w:t>
      </w:r>
      <w:r w:rsidRPr="002747AB">
        <w:rPr>
          <w:rFonts w:cs="Times New Roman"/>
          <w:szCs w:val="28"/>
        </w:rPr>
        <w:t>Таганский;</w:t>
      </w:r>
      <w:r w:rsidR="00DA25BC">
        <w:rPr>
          <w:rFonts w:cs="Times New Roman"/>
          <w:szCs w:val="28"/>
        </w:rPr>
        <w:t xml:space="preserve"> </w:t>
      </w:r>
      <w:r w:rsidRPr="002747AB">
        <w:rPr>
          <w:rFonts w:cs="Times New Roman"/>
          <w:szCs w:val="28"/>
        </w:rPr>
        <w:t>б)</w:t>
      </w:r>
      <w:r w:rsidR="00DA25BC">
        <w:rPr>
          <w:rFonts w:cs="Times New Roman"/>
          <w:szCs w:val="28"/>
        </w:rPr>
        <w:t xml:space="preserve"> </w:t>
      </w:r>
      <w:r w:rsidRPr="002747AB">
        <w:rPr>
          <w:rFonts w:cs="Times New Roman"/>
          <w:szCs w:val="28"/>
        </w:rPr>
        <w:t>бентонит</w:t>
      </w:r>
      <w:r w:rsidR="00DA25BC">
        <w:rPr>
          <w:rFonts w:cs="Times New Roman"/>
          <w:szCs w:val="28"/>
        </w:rPr>
        <w:t xml:space="preserve"> </w:t>
      </w:r>
      <w:r w:rsidRPr="002747AB">
        <w:rPr>
          <w:rFonts w:cs="Times New Roman"/>
          <w:szCs w:val="28"/>
        </w:rPr>
        <w:t>Динозавровый</w:t>
      </w:r>
    </w:p>
    <w:p w14:paraId="4602E3A3" w14:textId="77777777" w:rsidR="00F02349" w:rsidRDefault="00F02349" w:rsidP="00996DFB">
      <w:pPr>
        <w:spacing w:after="0"/>
        <w:ind w:firstLine="709"/>
        <w:jc w:val="center"/>
        <w:rPr>
          <w:rFonts w:cs="Times New Roman"/>
          <w:szCs w:val="28"/>
        </w:rPr>
      </w:pPr>
    </w:p>
    <w:p w14:paraId="3FE81C7F" w14:textId="4EE8A345" w:rsidR="00996DFB" w:rsidRDefault="00DA25BC" w:rsidP="00996DFB">
      <w:pPr>
        <w:spacing w:after="0"/>
        <w:ind w:firstLine="709"/>
        <w:jc w:val="center"/>
        <w:rPr>
          <w:rFonts w:cs="Times New Roman"/>
          <w:szCs w:val="28"/>
        </w:rPr>
      </w:pPr>
      <w:r>
        <w:rPr>
          <w:rFonts w:cs="Times New Roman"/>
          <w:szCs w:val="28"/>
        </w:rPr>
        <w:t xml:space="preserve"> </w:t>
      </w:r>
      <w:r w:rsidR="00996DFB" w:rsidRPr="002747AB">
        <w:rPr>
          <w:rFonts w:cs="Times New Roman"/>
          <w:szCs w:val="28"/>
        </w:rPr>
        <w:t>Рисунок</w:t>
      </w:r>
      <w:r>
        <w:rPr>
          <w:rFonts w:cs="Times New Roman"/>
          <w:szCs w:val="28"/>
        </w:rPr>
        <w:t xml:space="preserve"> </w:t>
      </w:r>
      <w:r w:rsidR="00996DFB">
        <w:rPr>
          <w:rFonts w:cs="Times New Roman"/>
          <w:szCs w:val="28"/>
        </w:rPr>
        <w:t>3.1.10</w:t>
      </w:r>
      <w:r>
        <w:rPr>
          <w:rFonts w:cs="Times New Roman"/>
          <w:szCs w:val="28"/>
        </w:rPr>
        <w:t xml:space="preserve"> </w:t>
      </w:r>
      <w:r w:rsidR="00996DFB" w:rsidRPr="002747AB">
        <w:rPr>
          <w:rFonts w:cs="Times New Roman"/>
          <w:szCs w:val="28"/>
        </w:rPr>
        <w:t>-</w:t>
      </w:r>
      <w:r>
        <w:rPr>
          <w:rFonts w:cs="Times New Roman"/>
          <w:szCs w:val="28"/>
        </w:rPr>
        <w:t xml:space="preserve"> </w:t>
      </w:r>
      <w:r w:rsidR="00996DFB" w:rsidRPr="002747AB">
        <w:rPr>
          <w:rFonts w:cs="Times New Roman"/>
          <w:szCs w:val="28"/>
        </w:rPr>
        <w:t>Оптические</w:t>
      </w:r>
      <w:r>
        <w:rPr>
          <w:rFonts w:cs="Times New Roman"/>
          <w:szCs w:val="28"/>
        </w:rPr>
        <w:t xml:space="preserve"> </w:t>
      </w:r>
      <w:r w:rsidR="00996DFB" w:rsidRPr="002747AB">
        <w:rPr>
          <w:rFonts w:cs="Times New Roman"/>
          <w:szCs w:val="28"/>
        </w:rPr>
        <w:t>снимки,</w:t>
      </w:r>
      <w:r>
        <w:rPr>
          <w:rFonts w:cs="Times New Roman"/>
          <w:szCs w:val="28"/>
        </w:rPr>
        <w:t xml:space="preserve"> </w:t>
      </w:r>
      <w:r w:rsidR="00996DFB" w:rsidRPr="002747AB">
        <w:rPr>
          <w:rFonts w:cs="Times New Roman"/>
          <w:szCs w:val="28"/>
        </w:rPr>
        <w:t>полученные</w:t>
      </w:r>
      <w:r>
        <w:rPr>
          <w:rFonts w:cs="Times New Roman"/>
          <w:szCs w:val="28"/>
        </w:rPr>
        <w:t xml:space="preserve"> </w:t>
      </w:r>
      <w:r w:rsidR="00996DFB" w:rsidRPr="002747AB">
        <w:rPr>
          <w:rFonts w:cs="Times New Roman"/>
          <w:szCs w:val="28"/>
        </w:rPr>
        <w:t>при</w:t>
      </w:r>
      <w:r>
        <w:rPr>
          <w:rFonts w:cs="Times New Roman"/>
          <w:szCs w:val="28"/>
        </w:rPr>
        <w:t xml:space="preserve"> </w:t>
      </w:r>
      <w:r w:rsidR="00996DFB" w:rsidRPr="002747AB">
        <w:rPr>
          <w:rFonts w:cs="Times New Roman"/>
          <w:szCs w:val="28"/>
        </w:rPr>
        <w:t>увеличении</w:t>
      </w:r>
      <w:r>
        <w:rPr>
          <w:rFonts w:cs="Times New Roman"/>
          <w:szCs w:val="28"/>
        </w:rPr>
        <w:t xml:space="preserve"> </w:t>
      </w:r>
      <w:r w:rsidR="00996DFB" w:rsidRPr="002747AB">
        <w:rPr>
          <w:rFonts w:cs="Times New Roman"/>
          <w:szCs w:val="28"/>
        </w:rPr>
        <w:t>х100</w:t>
      </w:r>
    </w:p>
    <w:p w14:paraId="469A0822" w14:textId="77777777" w:rsidR="00996DFB" w:rsidRPr="002747AB" w:rsidRDefault="00996DFB" w:rsidP="00996DFB">
      <w:pPr>
        <w:spacing w:after="0"/>
        <w:ind w:firstLine="709"/>
        <w:jc w:val="center"/>
        <w:rPr>
          <w:rFonts w:cs="Times New Roman"/>
          <w:szCs w:val="28"/>
        </w:rPr>
      </w:pPr>
    </w:p>
    <w:p w14:paraId="1E36CB95" w14:textId="3E5D2505" w:rsidR="00996DFB" w:rsidRDefault="00F02349" w:rsidP="00996DFB">
      <w:pPr>
        <w:spacing w:after="0"/>
        <w:ind w:firstLine="709"/>
        <w:jc w:val="both"/>
        <w:rPr>
          <w:rFonts w:cs="Times New Roman"/>
          <w:szCs w:val="28"/>
        </w:rPr>
      </w:pPr>
      <w:r w:rsidRPr="002747AB">
        <w:rPr>
          <w:rFonts w:cs="Times New Roman"/>
          <w:szCs w:val="28"/>
        </w:rPr>
        <w:t>Основная</w:t>
      </w:r>
      <w:r w:rsidR="00DA25BC">
        <w:rPr>
          <w:rFonts w:cs="Times New Roman"/>
          <w:szCs w:val="28"/>
        </w:rPr>
        <w:t xml:space="preserve"> </w:t>
      </w:r>
      <w:r w:rsidRPr="002747AB">
        <w:rPr>
          <w:rFonts w:cs="Times New Roman"/>
          <w:szCs w:val="28"/>
        </w:rPr>
        <w:t>масса</w:t>
      </w:r>
      <w:r w:rsidR="00DA25BC">
        <w:rPr>
          <w:rFonts w:cs="Times New Roman"/>
          <w:szCs w:val="28"/>
        </w:rPr>
        <w:t xml:space="preserve"> </w:t>
      </w:r>
      <w:r w:rsidRPr="002747AB">
        <w:rPr>
          <w:rFonts w:cs="Times New Roman"/>
          <w:szCs w:val="28"/>
        </w:rPr>
        <w:t>частиц</w:t>
      </w:r>
      <w:r w:rsidR="00DA25BC">
        <w:rPr>
          <w:rFonts w:cs="Times New Roman"/>
          <w:szCs w:val="28"/>
        </w:rPr>
        <w:t xml:space="preserve"> </w:t>
      </w:r>
      <w:r w:rsidRPr="002747AB">
        <w:rPr>
          <w:rFonts w:cs="Times New Roman"/>
          <w:szCs w:val="28"/>
        </w:rPr>
        <w:t>в</w:t>
      </w:r>
      <w:r w:rsidR="00DA25BC">
        <w:rPr>
          <w:rFonts w:cs="Times New Roman"/>
          <w:szCs w:val="28"/>
        </w:rPr>
        <w:t xml:space="preserve"> </w:t>
      </w:r>
      <w:r w:rsidRPr="002747AB">
        <w:rPr>
          <w:rFonts w:cs="Times New Roman"/>
          <w:szCs w:val="28"/>
        </w:rPr>
        <w:t>данном</w:t>
      </w:r>
      <w:r w:rsidR="00DA25BC">
        <w:rPr>
          <w:rFonts w:cs="Times New Roman"/>
          <w:szCs w:val="28"/>
        </w:rPr>
        <w:t xml:space="preserve"> </w:t>
      </w:r>
      <w:r w:rsidRPr="002747AB">
        <w:rPr>
          <w:rFonts w:cs="Times New Roman"/>
          <w:szCs w:val="28"/>
        </w:rPr>
        <w:t>материале</w:t>
      </w:r>
      <w:r w:rsidR="00DA25BC">
        <w:rPr>
          <w:rFonts w:cs="Times New Roman"/>
          <w:szCs w:val="28"/>
        </w:rPr>
        <w:t xml:space="preserve"> </w:t>
      </w:r>
      <w:r w:rsidRPr="002747AB">
        <w:rPr>
          <w:rFonts w:cs="Times New Roman"/>
          <w:szCs w:val="28"/>
        </w:rPr>
        <w:t>представлена</w:t>
      </w:r>
      <w:r w:rsidR="00DA25BC">
        <w:rPr>
          <w:rFonts w:cs="Times New Roman"/>
          <w:szCs w:val="28"/>
        </w:rPr>
        <w:t xml:space="preserve"> </w:t>
      </w:r>
      <w:r w:rsidRPr="002747AB">
        <w:rPr>
          <w:rFonts w:cs="Times New Roman"/>
          <w:szCs w:val="28"/>
        </w:rPr>
        <w:t>кварцем.</w:t>
      </w:r>
      <w:r w:rsidR="00DA25BC">
        <w:rPr>
          <w:rFonts w:cs="Times New Roman"/>
          <w:szCs w:val="28"/>
        </w:rPr>
        <w:t xml:space="preserve"> </w:t>
      </w:r>
      <w:r w:rsidRPr="002747AB">
        <w:rPr>
          <w:rFonts w:cs="Times New Roman"/>
          <w:szCs w:val="28"/>
        </w:rPr>
        <w:t>В</w:t>
      </w:r>
      <w:r w:rsidR="00DA25BC">
        <w:rPr>
          <w:rFonts w:cs="Times New Roman"/>
          <w:szCs w:val="28"/>
        </w:rPr>
        <w:t xml:space="preserve"> </w:t>
      </w:r>
      <w:r w:rsidRPr="002747AB">
        <w:rPr>
          <w:rFonts w:cs="Times New Roman"/>
          <w:szCs w:val="28"/>
        </w:rPr>
        <w:t>исходном</w:t>
      </w:r>
      <w:r w:rsidR="00DA25BC">
        <w:rPr>
          <w:rFonts w:cs="Times New Roman"/>
          <w:szCs w:val="28"/>
        </w:rPr>
        <w:t xml:space="preserve"> </w:t>
      </w:r>
      <w:r w:rsidRPr="002747AB">
        <w:rPr>
          <w:rFonts w:cs="Times New Roman"/>
          <w:szCs w:val="28"/>
        </w:rPr>
        <w:t>не</w:t>
      </w:r>
      <w:r w:rsidR="00DA25BC">
        <w:rPr>
          <w:rFonts w:cs="Times New Roman"/>
          <w:szCs w:val="28"/>
        </w:rPr>
        <w:t xml:space="preserve"> </w:t>
      </w:r>
      <w:r w:rsidRPr="002747AB">
        <w:rPr>
          <w:rFonts w:cs="Times New Roman"/>
          <w:szCs w:val="28"/>
        </w:rPr>
        <w:t>спечённом</w:t>
      </w:r>
      <w:r w:rsidR="00DA25BC">
        <w:rPr>
          <w:rFonts w:cs="Times New Roman"/>
          <w:szCs w:val="28"/>
        </w:rPr>
        <w:t xml:space="preserve"> </w:t>
      </w:r>
      <w:r w:rsidRPr="002747AB">
        <w:rPr>
          <w:rFonts w:cs="Times New Roman"/>
          <w:szCs w:val="28"/>
        </w:rPr>
        <w:t>состоянии</w:t>
      </w:r>
      <w:r w:rsidR="00DA25BC">
        <w:rPr>
          <w:rFonts w:cs="Times New Roman"/>
          <w:szCs w:val="28"/>
        </w:rPr>
        <w:t xml:space="preserve"> </w:t>
      </w:r>
      <w:r w:rsidRPr="002747AB">
        <w:rPr>
          <w:rFonts w:cs="Times New Roman"/>
          <w:szCs w:val="28"/>
        </w:rPr>
        <w:t>у</w:t>
      </w:r>
      <w:r w:rsidR="00DA25BC">
        <w:rPr>
          <w:rFonts w:cs="Times New Roman"/>
          <w:szCs w:val="28"/>
        </w:rPr>
        <w:t xml:space="preserve"> </w:t>
      </w:r>
      <w:r w:rsidRPr="002747AB">
        <w:rPr>
          <w:rFonts w:cs="Times New Roman"/>
          <w:szCs w:val="28"/>
        </w:rPr>
        <w:t>бентонитов</w:t>
      </w:r>
      <w:r w:rsidR="00DA25BC">
        <w:rPr>
          <w:rFonts w:cs="Times New Roman"/>
          <w:szCs w:val="28"/>
        </w:rPr>
        <w:t xml:space="preserve"> </w:t>
      </w:r>
      <w:r w:rsidRPr="002747AB">
        <w:rPr>
          <w:rFonts w:cs="Times New Roman"/>
          <w:szCs w:val="28"/>
        </w:rPr>
        <w:t>наблюдаются</w:t>
      </w:r>
      <w:r w:rsidR="00DA25BC">
        <w:rPr>
          <w:rFonts w:cs="Times New Roman"/>
          <w:szCs w:val="28"/>
        </w:rPr>
        <w:t xml:space="preserve"> </w:t>
      </w:r>
      <w:r w:rsidRPr="002747AB">
        <w:rPr>
          <w:rFonts w:cs="Times New Roman"/>
          <w:szCs w:val="28"/>
        </w:rPr>
        <w:t>ярко</w:t>
      </w:r>
      <w:r w:rsidR="00DA25BC">
        <w:rPr>
          <w:rFonts w:cs="Times New Roman"/>
          <w:szCs w:val="28"/>
        </w:rPr>
        <w:t xml:space="preserve"> </w:t>
      </w:r>
      <w:r w:rsidRPr="002747AB">
        <w:rPr>
          <w:rFonts w:cs="Times New Roman"/>
          <w:szCs w:val="28"/>
        </w:rPr>
        <w:t>выраженные</w:t>
      </w:r>
      <w:r w:rsidR="00DA25BC">
        <w:rPr>
          <w:rFonts w:cs="Times New Roman"/>
          <w:szCs w:val="28"/>
        </w:rPr>
        <w:t xml:space="preserve"> </w:t>
      </w:r>
      <w:r w:rsidRPr="002747AB">
        <w:rPr>
          <w:rFonts w:cs="Times New Roman"/>
          <w:szCs w:val="28"/>
        </w:rPr>
        <w:t>отдельные</w:t>
      </w:r>
      <w:r w:rsidR="00DA25BC">
        <w:rPr>
          <w:rFonts w:cs="Times New Roman"/>
          <w:szCs w:val="28"/>
        </w:rPr>
        <w:t xml:space="preserve"> </w:t>
      </w:r>
      <w:r w:rsidRPr="002747AB">
        <w:rPr>
          <w:rFonts w:cs="Times New Roman"/>
          <w:szCs w:val="28"/>
        </w:rPr>
        <w:t>частицы</w:t>
      </w:r>
      <w:r w:rsidR="00DA25BC">
        <w:rPr>
          <w:rFonts w:cs="Times New Roman"/>
          <w:szCs w:val="28"/>
        </w:rPr>
        <w:t xml:space="preserve"> </w:t>
      </w:r>
      <w:r w:rsidRPr="002747AB">
        <w:rPr>
          <w:rFonts w:cs="Times New Roman"/>
          <w:szCs w:val="28"/>
        </w:rPr>
        <w:t>порошка,</w:t>
      </w:r>
      <w:r w:rsidR="00DA25BC">
        <w:rPr>
          <w:rFonts w:cs="Times New Roman"/>
          <w:szCs w:val="28"/>
        </w:rPr>
        <w:t xml:space="preserve"> </w:t>
      </w:r>
      <w:r w:rsidRPr="002747AB">
        <w:rPr>
          <w:rFonts w:cs="Times New Roman"/>
          <w:szCs w:val="28"/>
        </w:rPr>
        <w:t>размером</w:t>
      </w:r>
      <w:r w:rsidR="00DA25BC">
        <w:rPr>
          <w:rFonts w:cs="Times New Roman"/>
          <w:szCs w:val="28"/>
        </w:rPr>
        <w:t xml:space="preserve"> </w:t>
      </w:r>
      <w:r w:rsidRPr="002747AB">
        <w:rPr>
          <w:rFonts w:cs="Times New Roman"/>
          <w:szCs w:val="28"/>
        </w:rPr>
        <w:t>5-20</w:t>
      </w:r>
      <w:r w:rsidR="00DA25BC">
        <w:rPr>
          <w:rFonts w:cs="Times New Roman"/>
          <w:szCs w:val="28"/>
        </w:rPr>
        <w:t xml:space="preserve"> </w:t>
      </w:r>
      <w:r w:rsidRPr="002747AB">
        <w:rPr>
          <w:rFonts w:cs="Times New Roman"/>
          <w:szCs w:val="28"/>
        </w:rPr>
        <w:t>мкм.</w:t>
      </w:r>
      <w:r w:rsidR="00DA25BC">
        <w:rPr>
          <w:rFonts w:cs="Times New Roman"/>
          <w:szCs w:val="28"/>
        </w:rPr>
        <w:t xml:space="preserve"> </w:t>
      </w:r>
      <w:r w:rsidR="00996DFB" w:rsidRPr="002747AB">
        <w:rPr>
          <w:rFonts w:cs="Times New Roman"/>
          <w:szCs w:val="28"/>
        </w:rPr>
        <w:t>При</w:t>
      </w:r>
      <w:r w:rsidR="00DA25BC">
        <w:rPr>
          <w:rFonts w:cs="Times New Roman"/>
          <w:szCs w:val="28"/>
        </w:rPr>
        <w:t xml:space="preserve"> </w:t>
      </w:r>
      <w:r w:rsidR="00996DFB" w:rsidRPr="002747AB">
        <w:rPr>
          <w:rFonts w:cs="Times New Roman"/>
          <w:szCs w:val="28"/>
        </w:rPr>
        <w:t>повышении</w:t>
      </w:r>
      <w:r w:rsidR="00DA25BC">
        <w:rPr>
          <w:rFonts w:cs="Times New Roman"/>
          <w:szCs w:val="28"/>
        </w:rPr>
        <w:t xml:space="preserve"> </w:t>
      </w:r>
      <w:r w:rsidR="00996DFB" w:rsidRPr="002747AB">
        <w:rPr>
          <w:rFonts w:cs="Times New Roman"/>
          <w:szCs w:val="28"/>
        </w:rPr>
        <w:t>температуры</w:t>
      </w:r>
      <w:r w:rsidR="00DA25BC">
        <w:rPr>
          <w:rFonts w:cs="Times New Roman"/>
          <w:szCs w:val="28"/>
        </w:rPr>
        <w:t xml:space="preserve"> </w:t>
      </w:r>
      <w:r w:rsidR="00996DFB" w:rsidRPr="002747AB">
        <w:rPr>
          <w:rFonts w:cs="Times New Roman"/>
          <w:szCs w:val="28"/>
        </w:rPr>
        <w:t>до</w:t>
      </w:r>
      <w:r w:rsidR="00DA25BC">
        <w:rPr>
          <w:rFonts w:cs="Times New Roman"/>
          <w:szCs w:val="28"/>
        </w:rPr>
        <w:t xml:space="preserve"> </w:t>
      </w:r>
      <w:r w:rsidR="00996DFB" w:rsidRPr="002747AB">
        <w:rPr>
          <w:rFonts w:cs="Times New Roman"/>
          <w:szCs w:val="28"/>
        </w:rPr>
        <w:t>500</w:t>
      </w:r>
      <w:r w:rsidR="00DA25BC">
        <w:rPr>
          <w:rFonts w:cs="Times New Roman"/>
          <w:szCs w:val="28"/>
        </w:rPr>
        <w:t xml:space="preserve"> </w:t>
      </w:r>
      <w:r w:rsidR="00996DFB" w:rsidRPr="00042377">
        <w:rPr>
          <w:rFonts w:cs="Times New Roman"/>
          <w:szCs w:val="28"/>
        </w:rPr>
        <w:t>°</w:t>
      </w:r>
      <w:r w:rsidR="00996DFB" w:rsidRPr="00042377">
        <w:rPr>
          <w:rFonts w:cs="Times New Roman"/>
          <w:szCs w:val="28"/>
          <w:lang w:val="en-US"/>
        </w:rPr>
        <w:t>C</w:t>
      </w:r>
      <w:r w:rsidR="00DA25BC">
        <w:rPr>
          <w:rFonts w:cs="Times New Roman"/>
          <w:szCs w:val="28"/>
        </w:rPr>
        <w:t xml:space="preserve"> </w:t>
      </w:r>
      <w:r w:rsidR="00996DFB" w:rsidRPr="002747AB">
        <w:rPr>
          <w:rFonts w:cs="Times New Roman"/>
          <w:szCs w:val="28"/>
        </w:rPr>
        <w:t>наблюдается</w:t>
      </w:r>
      <w:r w:rsidR="00DA25BC">
        <w:rPr>
          <w:rFonts w:cs="Times New Roman"/>
          <w:szCs w:val="28"/>
        </w:rPr>
        <w:t xml:space="preserve"> </w:t>
      </w:r>
      <w:r w:rsidR="00996DFB" w:rsidRPr="002747AB">
        <w:rPr>
          <w:rFonts w:cs="Times New Roman"/>
          <w:szCs w:val="28"/>
        </w:rPr>
        <w:t>частичное</w:t>
      </w:r>
      <w:r w:rsidR="00DA25BC">
        <w:rPr>
          <w:rFonts w:cs="Times New Roman"/>
          <w:szCs w:val="28"/>
        </w:rPr>
        <w:t xml:space="preserve"> </w:t>
      </w:r>
      <w:r w:rsidR="00996DFB" w:rsidRPr="002747AB">
        <w:rPr>
          <w:rFonts w:cs="Times New Roman"/>
          <w:szCs w:val="28"/>
        </w:rPr>
        <w:t>спекание</w:t>
      </w:r>
      <w:r w:rsidR="00DA25BC">
        <w:rPr>
          <w:rFonts w:cs="Times New Roman"/>
          <w:szCs w:val="28"/>
        </w:rPr>
        <w:t xml:space="preserve"> </w:t>
      </w:r>
      <w:r w:rsidR="00996DFB" w:rsidRPr="002747AB">
        <w:rPr>
          <w:rFonts w:cs="Times New Roman"/>
          <w:szCs w:val="28"/>
        </w:rPr>
        <w:t>и</w:t>
      </w:r>
      <w:r w:rsidR="00DA25BC">
        <w:rPr>
          <w:rFonts w:cs="Times New Roman"/>
          <w:szCs w:val="28"/>
        </w:rPr>
        <w:t xml:space="preserve"> </w:t>
      </w:r>
      <w:r w:rsidR="00996DFB" w:rsidRPr="002747AB">
        <w:rPr>
          <w:rFonts w:cs="Times New Roman"/>
          <w:szCs w:val="28"/>
        </w:rPr>
        <w:t>уплотнение</w:t>
      </w:r>
      <w:r w:rsidR="00DA25BC">
        <w:rPr>
          <w:rFonts w:cs="Times New Roman"/>
          <w:szCs w:val="28"/>
        </w:rPr>
        <w:t xml:space="preserve"> </w:t>
      </w:r>
      <w:r w:rsidR="00996DFB" w:rsidRPr="002747AB">
        <w:rPr>
          <w:rFonts w:cs="Times New Roman"/>
          <w:szCs w:val="28"/>
        </w:rPr>
        <w:t>структуры</w:t>
      </w:r>
      <w:r w:rsidR="00DA25BC">
        <w:rPr>
          <w:rFonts w:cs="Times New Roman"/>
          <w:szCs w:val="28"/>
        </w:rPr>
        <w:t xml:space="preserve"> </w:t>
      </w:r>
      <w:r w:rsidR="00996DFB" w:rsidRPr="002747AB">
        <w:rPr>
          <w:rFonts w:cs="Times New Roman"/>
          <w:szCs w:val="28"/>
        </w:rPr>
        <w:t>по</w:t>
      </w:r>
      <w:r w:rsidR="00DA25BC">
        <w:rPr>
          <w:rFonts w:cs="Times New Roman"/>
          <w:szCs w:val="28"/>
        </w:rPr>
        <w:t xml:space="preserve"> </w:t>
      </w:r>
      <w:r w:rsidR="00996DFB" w:rsidRPr="002747AB">
        <w:rPr>
          <w:rFonts w:cs="Times New Roman"/>
          <w:szCs w:val="28"/>
        </w:rPr>
        <w:t>всему</w:t>
      </w:r>
      <w:r w:rsidR="00DA25BC">
        <w:rPr>
          <w:rFonts w:cs="Times New Roman"/>
          <w:szCs w:val="28"/>
        </w:rPr>
        <w:t xml:space="preserve"> </w:t>
      </w:r>
      <w:r w:rsidR="00996DFB" w:rsidRPr="002747AB">
        <w:rPr>
          <w:rFonts w:cs="Times New Roman"/>
          <w:szCs w:val="28"/>
        </w:rPr>
        <w:t>образцу.</w:t>
      </w:r>
      <w:r w:rsidR="00DA25BC">
        <w:rPr>
          <w:rFonts w:cs="Times New Roman"/>
          <w:szCs w:val="28"/>
        </w:rPr>
        <w:t xml:space="preserve"> </w:t>
      </w:r>
      <w:r w:rsidR="00996DFB" w:rsidRPr="002747AB">
        <w:rPr>
          <w:rFonts w:cs="Times New Roman"/>
          <w:szCs w:val="28"/>
        </w:rPr>
        <w:t>При</w:t>
      </w:r>
      <w:r w:rsidR="00DA25BC">
        <w:rPr>
          <w:rFonts w:cs="Times New Roman"/>
          <w:szCs w:val="28"/>
        </w:rPr>
        <w:t xml:space="preserve"> </w:t>
      </w:r>
      <w:r w:rsidR="00996DFB" w:rsidRPr="002747AB">
        <w:rPr>
          <w:rFonts w:cs="Times New Roman"/>
          <w:szCs w:val="28"/>
        </w:rPr>
        <w:t>750</w:t>
      </w:r>
      <w:r w:rsidR="00DA25BC">
        <w:rPr>
          <w:rFonts w:cs="Times New Roman"/>
          <w:szCs w:val="28"/>
        </w:rPr>
        <w:t xml:space="preserve"> </w:t>
      </w:r>
      <w:r w:rsidR="00996DFB" w:rsidRPr="00042377">
        <w:rPr>
          <w:rFonts w:cs="Times New Roman"/>
          <w:szCs w:val="28"/>
        </w:rPr>
        <w:t>°</w:t>
      </w:r>
      <w:r w:rsidR="00996DFB" w:rsidRPr="00042377">
        <w:rPr>
          <w:rFonts w:cs="Times New Roman"/>
          <w:szCs w:val="28"/>
          <w:lang w:val="en-US"/>
        </w:rPr>
        <w:t>C</w:t>
      </w:r>
      <w:r w:rsidR="00DA25BC">
        <w:rPr>
          <w:rFonts w:cs="Times New Roman"/>
          <w:szCs w:val="28"/>
        </w:rPr>
        <w:t xml:space="preserve"> </w:t>
      </w:r>
      <w:r w:rsidR="00996DFB" w:rsidRPr="002747AB">
        <w:rPr>
          <w:rFonts w:cs="Times New Roman"/>
          <w:szCs w:val="28"/>
        </w:rPr>
        <w:t>наблюдается</w:t>
      </w:r>
      <w:r w:rsidR="00DA25BC">
        <w:rPr>
          <w:rFonts w:cs="Times New Roman"/>
          <w:szCs w:val="28"/>
        </w:rPr>
        <w:t xml:space="preserve"> </w:t>
      </w:r>
      <w:r w:rsidR="00996DFB" w:rsidRPr="002747AB">
        <w:rPr>
          <w:rFonts w:cs="Times New Roman"/>
          <w:szCs w:val="28"/>
        </w:rPr>
        <w:t>более</w:t>
      </w:r>
      <w:r w:rsidR="00DA25BC">
        <w:rPr>
          <w:rFonts w:cs="Times New Roman"/>
          <w:szCs w:val="28"/>
        </w:rPr>
        <w:t xml:space="preserve"> </w:t>
      </w:r>
      <w:r w:rsidR="00996DFB" w:rsidRPr="002747AB">
        <w:rPr>
          <w:rFonts w:cs="Times New Roman"/>
          <w:szCs w:val="28"/>
        </w:rPr>
        <w:t>плотная</w:t>
      </w:r>
      <w:r w:rsidR="00DA25BC">
        <w:rPr>
          <w:rFonts w:cs="Times New Roman"/>
          <w:szCs w:val="28"/>
        </w:rPr>
        <w:t xml:space="preserve"> </w:t>
      </w:r>
      <w:r w:rsidR="00996DFB" w:rsidRPr="002747AB">
        <w:rPr>
          <w:rFonts w:cs="Times New Roman"/>
          <w:szCs w:val="28"/>
        </w:rPr>
        <w:t>структура</w:t>
      </w:r>
      <w:r w:rsidR="00DA25BC">
        <w:rPr>
          <w:rFonts w:cs="Times New Roman"/>
          <w:szCs w:val="28"/>
        </w:rPr>
        <w:t xml:space="preserve"> </w:t>
      </w:r>
      <w:r w:rsidR="00996DFB" w:rsidRPr="002747AB">
        <w:rPr>
          <w:rFonts w:cs="Times New Roman"/>
          <w:szCs w:val="28"/>
        </w:rPr>
        <w:t>с</w:t>
      </w:r>
      <w:r w:rsidR="00DA25BC">
        <w:rPr>
          <w:rFonts w:cs="Times New Roman"/>
          <w:szCs w:val="28"/>
        </w:rPr>
        <w:t xml:space="preserve"> </w:t>
      </w:r>
      <w:r w:rsidR="00996DFB" w:rsidRPr="002747AB">
        <w:rPr>
          <w:rFonts w:cs="Times New Roman"/>
          <w:szCs w:val="28"/>
        </w:rPr>
        <w:t>равномерным</w:t>
      </w:r>
      <w:r w:rsidR="00DA25BC">
        <w:rPr>
          <w:rFonts w:cs="Times New Roman"/>
          <w:szCs w:val="28"/>
        </w:rPr>
        <w:t xml:space="preserve"> </w:t>
      </w:r>
      <w:r w:rsidR="00996DFB" w:rsidRPr="002747AB">
        <w:rPr>
          <w:rFonts w:cs="Times New Roman"/>
          <w:szCs w:val="28"/>
        </w:rPr>
        <w:t>распределением</w:t>
      </w:r>
      <w:r w:rsidR="00DA25BC">
        <w:rPr>
          <w:rFonts w:cs="Times New Roman"/>
          <w:szCs w:val="28"/>
        </w:rPr>
        <w:t xml:space="preserve"> </w:t>
      </w:r>
      <w:r w:rsidR="00996DFB" w:rsidRPr="002747AB">
        <w:rPr>
          <w:rFonts w:cs="Times New Roman"/>
          <w:szCs w:val="28"/>
        </w:rPr>
        <w:t>3</w:t>
      </w:r>
      <w:r w:rsidR="00DA25BC">
        <w:rPr>
          <w:rFonts w:cs="Times New Roman"/>
          <w:szCs w:val="28"/>
        </w:rPr>
        <w:t xml:space="preserve"> </w:t>
      </w:r>
      <w:r w:rsidR="00996DFB" w:rsidRPr="002747AB">
        <w:rPr>
          <w:rFonts w:cs="Times New Roman"/>
          <w:szCs w:val="28"/>
        </w:rPr>
        <w:t>фаз</w:t>
      </w:r>
      <w:r w:rsidR="00DA25BC">
        <w:rPr>
          <w:rFonts w:cs="Times New Roman"/>
          <w:szCs w:val="28"/>
        </w:rPr>
        <w:t xml:space="preserve"> </w:t>
      </w:r>
      <w:r w:rsidR="00996DFB" w:rsidRPr="002747AB">
        <w:rPr>
          <w:rFonts w:cs="Times New Roman"/>
          <w:szCs w:val="28"/>
        </w:rPr>
        <w:t>-</w:t>
      </w:r>
      <w:r w:rsidR="00DA25BC">
        <w:rPr>
          <w:rFonts w:cs="Times New Roman"/>
          <w:szCs w:val="28"/>
        </w:rPr>
        <w:t xml:space="preserve"> </w:t>
      </w:r>
      <w:r w:rsidR="00996DFB" w:rsidRPr="002747AB">
        <w:rPr>
          <w:rFonts w:cs="Times New Roman"/>
          <w:szCs w:val="28"/>
        </w:rPr>
        <w:t>рыхлая</w:t>
      </w:r>
      <w:r w:rsidR="00DA25BC">
        <w:rPr>
          <w:rFonts w:cs="Times New Roman"/>
          <w:szCs w:val="28"/>
        </w:rPr>
        <w:t xml:space="preserve"> </w:t>
      </w:r>
      <w:r w:rsidR="00996DFB" w:rsidRPr="002747AB">
        <w:rPr>
          <w:rFonts w:cs="Times New Roman"/>
          <w:szCs w:val="28"/>
        </w:rPr>
        <w:t>(неподспечённая),</w:t>
      </w:r>
      <w:r w:rsidR="00DA25BC">
        <w:rPr>
          <w:rFonts w:cs="Times New Roman"/>
          <w:szCs w:val="28"/>
        </w:rPr>
        <w:t xml:space="preserve"> </w:t>
      </w:r>
      <w:r w:rsidR="00996DFB" w:rsidRPr="002747AB">
        <w:rPr>
          <w:rFonts w:cs="Times New Roman"/>
          <w:szCs w:val="28"/>
        </w:rPr>
        <w:t>уплотненная</w:t>
      </w:r>
      <w:r w:rsidR="00DA25BC">
        <w:rPr>
          <w:rFonts w:cs="Times New Roman"/>
          <w:szCs w:val="28"/>
        </w:rPr>
        <w:t xml:space="preserve"> </w:t>
      </w:r>
      <w:r w:rsidR="00996DFB" w:rsidRPr="002747AB">
        <w:rPr>
          <w:rFonts w:cs="Times New Roman"/>
          <w:szCs w:val="28"/>
        </w:rPr>
        <w:t>(спечённая)</w:t>
      </w:r>
      <w:r w:rsidR="00DA25BC">
        <w:rPr>
          <w:rFonts w:cs="Times New Roman"/>
          <w:szCs w:val="28"/>
        </w:rPr>
        <w:t xml:space="preserve"> </w:t>
      </w:r>
      <w:r w:rsidR="00996DFB" w:rsidRPr="002747AB">
        <w:rPr>
          <w:rFonts w:cs="Times New Roman"/>
          <w:szCs w:val="28"/>
        </w:rPr>
        <w:t>с</w:t>
      </w:r>
      <w:r w:rsidR="00DA25BC">
        <w:rPr>
          <w:rFonts w:cs="Times New Roman"/>
          <w:szCs w:val="28"/>
        </w:rPr>
        <w:t xml:space="preserve"> </w:t>
      </w:r>
      <w:r w:rsidR="00996DFB" w:rsidRPr="002747AB">
        <w:rPr>
          <w:rFonts w:cs="Times New Roman"/>
          <w:szCs w:val="28"/>
        </w:rPr>
        <w:t>отдельно</w:t>
      </w:r>
      <w:r w:rsidR="00DA25BC">
        <w:rPr>
          <w:rFonts w:cs="Times New Roman"/>
          <w:szCs w:val="28"/>
        </w:rPr>
        <w:t xml:space="preserve"> </w:t>
      </w:r>
      <w:r w:rsidR="00996DFB" w:rsidRPr="002747AB">
        <w:rPr>
          <w:rFonts w:cs="Times New Roman"/>
          <w:szCs w:val="28"/>
        </w:rPr>
        <w:t>выраженными</w:t>
      </w:r>
      <w:r w:rsidR="00DA25BC">
        <w:rPr>
          <w:rFonts w:cs="Times New Roman"/>
          <w:szCs w:val="28"/>
        </w:rPr>
        <w:t xml:space="preserve"> </w:t>
      </w:r>
      <w:r w:rsidR="00996DFB" w:rsidRPr="002747AB">
        <w:rPr>
          <w:rFonts w:cs="Times New Roman"/>
          <w:szCs w:val="28"/>
        </w:rPr>
        <w:t>кристаллами,</w:t>
      </w:r>
      <w:r w:rsidR="00DA25BC">
        <w:rPr>
          <w:rFonts w:cs="Times New Roman"/>
          <w:szCs w:val="28"/>
        </w:rPr>
        <w:t xml:space="preserve"> </w:t>
      </w:r>
      <w:r w:rsidR="00996DFB" w:rsidRPr="002747AB">
        <w:rPr>
          <w:rFonts w:cs="Times New Roman"/>
          <w:szCs w:val="28"/>
        </w:rPr>
        <w:t>которые</w:t>
      </w:r>
      <w:r w:rsidR="00DA25BC">
        <w:rPr>
          <w:rFonts w:cs="Times New Roman"/>
          <w:szCs w:val="28"/>
        </w:rPr>
        <w:t xml:space="preserve"> </w:t>
      </w:r>
      <w:r w:rsidR="00996DFB" w:rsidRPr="002747AB">
        <w:rPr>
          <w:rFonts w:cs="Times New Roman"/>
          <w:szCs w:val="28"/>
        </w:rPr>
        <w:t>составляют</w:t>
      </w:r>
      <w:r w:rsidR="00DA25BC">
        <w:rPr>
          <w:rFonts w:cs="Times New Roman"/>
          <w:szCs w:val="28"/>
        </w:rPr>
        <w:t xml:space="preserve"> </w:t>
      </w:r>
      <w:r w:rsidR="00996DFB" w:rsidRPr="002747AB">
        <w:rPr>
          <w:rFonts w:cs="Times New Roman"/>
          <w:szCs w:val="28"/>
        </w:rPr>
        <w:t>стекловидную</w:t>
      </w:r>
      <w:r w:rsidR="00DA25BC">
        <w:rPr>
          <w:rFonts w:cs="Times New Roman"/>
          <w:szCs w:val="28"/>
        </w:rPr>
        <w:t xml:space="preserve"> </w:t>
      </w:r>
      <w:r w:rsidR="00996DFB" w:rsidRPr="002747AB">
        <w:rPr>
          <w:rFonts w:cs="Times New Roman"/>
          <w:szCs w:val="28"/>
        </w:rPr>
        <w:t>фазу.</w:t>
      </w:r>
      <w:r w:rsidR="00DA25BC">
        <w:rPr>
          <w:rFonts w:cs="Times New Roman"/>
          <w:szCs w:val="28"/>
        </w:rPr>
        <w:t xml:space="preserve"> </w:t>
      </w:r>
      <w:r w:rsidR="00996DFB" w:rsidRPr="002747AB">
        <w:rPr>
          <w:rFonts w:cs="Times New Roman"/>
          <w:szCs w:val="28"/>
        </w:rPr>
        <w:t>При</w:t>
      </w:r>
      <w:r w:rsidR="00DA25BC">
        <w:rPr>
          <w:rFonts w:cs="Times New Roman"/>
          <w:szCs w:val="28"/>
        </w:rPr>
        <w:t xml:space="preserve"> </w:t>
      </w:r>
      <w:r w:rsidR="00996DFB" w:rsidRPr="002747AB">
        <w:rPr>
          <w:rFonts w:cs="Times New Roman"/>
          <w:szCs w:val="28"/>
        </w:rPr>
        <w:t>1000</w:t>
      </w:r>
      <w:r w:rsidR="00DA25BC">
        <w:rPr>
          <w:rFonts w:cs="Times New Roman"/>
          <w:szCs w:val="28"/>
        </w:rPr>
        <w:t xml:space="preserve"> </w:t>
      </w:r>
      <w:r w:rsidR="00996DFB" w:rsidRPr="00042377">
        <w:rPr>
          <w:rFonts w:cs="Times New Roman"/>
          <w:szCs w:val="28"/>
        </w:rPr>
        <w:t>°</w:t>
      </w:r>
      <w:r w:rsidR="00996DFB" w:rsidRPr="00042377">
        <w:rPr>
          <w:rFonts w:cs="Times New Roman"/>
          <w:szCs w:val="28"/>
          <w:lang w:val="en-US"/>
        </w:rPr>
        <w:t>C</w:t>
      </w:r>
      <w:r w:rsidR="00DA25BC">
        <w:rPr>
          <w:rFonts w:cs="Times New Roman"/>
          <w:szCs w:val="28"/>
        </w:rPr>
        <w:t xml:space="preserve"> </w:t>
      </w:r>
      <w:r w:rsidR="00996DFB" w:rsidRPr="002747AB">
        <w:rPr>
          <w:rFonts w:cs="Times New Roman"/>
          <w:szCs w:val="28"/>
        </w:rPr>
        <w:t>структура</w:t>
      </w:r>
      <w:r w:rsidR="00DA25BC">
        <w:rPr>
          <w:rFonts w:cs="Times New Roman"/>
          <w:szCs w:val="28"/>
        </w:rPr>
        <w:t xml:space="preserve"> </w:t>
      </w:r>
      <w:r w:rsidR="00996DFB" w:rsidRPr="002747AB">
        <w:rPr>
          <w:rFonts w:cs="Times New Roman"/>
          <w:szCs w:val="28"/>
        </w:rPr>
        <w:t>выражена</w:t>
      </w:r>
      <w:r w:rsidR="00DA25BC">
        <w:rPr>
          <w:rFonts w:cs="Times New Roman"/>
          <w:szCs w:val="28"/>
        </w:rPr>
        <w:t xml:space="preserve"> </w:t>
      </w:r>
      <w:r w:rsidR="00996DFB" w:rsidRPr="002747AB">
        <w:rPr>
          <w:rFonts w:cs="Times New Roman"/>
          <w:szCs w:val="28"/>
        </w:rPr>
        <w:t>кристаллической</w:t>
      </w:r>
      <w:r w:rsidR="00DA25BC">
        <w:rPr>
          <w:rFonts w:cs="Times New Roman"/>
          <w:szCs w:val="28"/>
        </w:rPr>
        <w:t xml:space="preserve"> </w:t>
      </w:r>
      <w:r w:rsidR="00996DFB" w:rsidRPr="002747AB">
        <w:rPr>
          <w:rFonts w:cs="Times New Roman"/>
          <w:szCs w:val="28"/>
        </w:rPr>
        <w:t>фазой</w:t>
      </w:r>
      <w:r w:rsidR="00DA25BC">
        <w:rPr>
          <w:rFonts w:cs="Times New Roman"/>
          <w:szCs w:val="28"/>
        </w:rPr>
        <w:t xml:space="preserve"> </w:t>
      </w:r>
      <w:r w:rsidR="00996DFB" w:rsidRPr="002747AB">
        <w:rPr>
          <w:rFonts w:cs="Times New Roman"/>
          <w:szCs w:val="28"/>
        </w:rPr>
        <w:t>с</w:t>
      </w:r>
      <w:r w:rsidR="00DA25BC">
        <w:rPr>
          <w:rFonts w:cs="Times New Roman"/>
          <w:szCs w:val="28"/>
        </w:rPr>
        <w:t xml:space="preserve"> </w:t>
      </w:r>
      <w:r w:rsidR="00996DFB" w:rsidRPr="002747AB">
        <w:rPr>
          <w:rFonts w:cs="Times New Roman"/>
          <w:szCs w:val="28"/>
        </w:rPr>
        <w:t>ярко</w:t>
      </w:r>
      <w:r w:rsidR="00DA25BC">
        <w:rPr>
          <w:rFonts w:cs="Times New Roman"/>
          <w:szCs w:val="28"/>
        </w:rPr>
        <w:t xml:space="preserve"> </w:t>
      </w:r>
      <w:r w:rsidR="00996DFB" w:rsidRPr="002747AB">
        <w:rPr>
          <w:rFonts w:cs="Times New Roman"/>
          <w:szCs w:val="28"/>
        </w:rPr>
        <w:t>выраженными</w:t>
      </w:r>
      <w:r w:rsidR="00DA25BC">
        <w:rPr>
          <w:rFonts w:cs="Times New Roman"/>
          <w:szCs w:val="28"/>
        </w:rPr>
        <w:t xml:space="preserve"> </w:t>
      </w:r>
      <w:r w:rsidR="00996DFB" w:rsidRPr="002747AB">
        <w:rPr>
          <w:rFonts w:cs="Times New Roman"/>
          <w:szCs w:val="28"/>
        </w:rPr>
        <w:t>порами</w:t>
      </w:r>
      <w:r w:rsidR="00DA25BC">
        <w:rPr>
          <w:rFonts w:cs="Times New Roman"/>
          <w:szCs w:val="28"/>
        </w:rPr>
        <w:t xml:space="preserve"> </w:t>
      </w:r>
      <w:r w:rsidR="00996DFB" w:rsidRPr="002747AB">
        <w:rPr>
          <w:rFonts w:cs="Times New Roman"/>
          <w:szCs w:val="28"/>
        </w:rPr>
        <w:t>неравномерно</w:t>
      </w:r>
      <w:r w:rsidR="00DA25BC">
        <w:rPr>
          <w:rFonts w:cs="Times New Roman"/>
          <w:szCs w:val="28"/>
        </w:rPr>
        <w:t xml:space="preserve"> </w:t>
      </w:r>
      <w:r w:rsidR="00996DFB" w:rsidRPr="002747AB">
        <w:rPr>
          <w:rFonts w:cs="Times New Roman"/>
          <w:szCs w:val="28"/>
        </w:rPr>
        <w:t>распределенными,</w:t>
      </w:r>
      <w:r w:rsidR="00DA25BC">
        <w:rPr>
          <w:rFonts w:cs="Times New Roman"/>
          <w:szCs w:val="28"/>
        </w:rPr>
        <w:t xml:space="preserve"> </w:t>
      </w:r>
      <w:r w:rsidR="00996DFB" w:rsidRPr="002747AB">
        <w:rPr>
          <w:rFonts w:cs="Times New Roman"/>
          <w:szCs w:val="28"/>
        </w:rPr>
        <w:t>наблюдаем</w:t>
      </w:r>
      <w:r w:rsidR="00DA25BC">
        <w:rPr>
          <w:rFonts w:cs="Times New Roman"/>
          <w:szCs w:val="28"/>
        </w:rPr>
        <w:t xml:space="preserve"> </w:t>
      </w:r>
      <w:r w:rsidR="00996DFB" w:rsidRPr="002747AB">
        <w:rPr>
          <w:rFonts w:cs="Times New Roman"/>
          <w:szCs w:val="28"/>
        </w:rPr>
        <w:t>скопление</w:t>
      </w:r>
      <w:r w:rsidR="00DA25BC">
        <w:rPr>
          <w:rFonts w:cs="Times New Roman"/>
          <w:szCs w:val="28"/>
        </w:rPr>
        <w:t xml:space="preserve"> </w:t>
      </w:r>
      <w:r w:rsidR="00996DFB" w:rsidRPr="002747AB">
        <w:rPr>
          <w:rFonts w:cs="Times New Roman"/>
          <w:szCs w:val="28"/>
        </w:rPr>
        <w:t>пор</w:t>
      </w:r>
      <w:r w:rsidR="00DA25BC">
        <w:rPr>
          <w:rFonts w:cs="Times New Roman"/>
          <w:szCs w:val="28"/>
        </w:rPr>
        <w:t xml:space="preserve"> </w:t>
      </w:r>
      <w:r w:rsidR="00996DFB" w:rsidRPr="002747AB">
        <w:rPr>
          <w:rFonts w:cs="Times New Roman"/>
          <w:szCs w:val="28"/>
        </w:rPr>
        <w:t>в</w:t>
      </w:r>
      <w:r w:rsidR="00DA25BC">
        <w:rPr>
          <w:rFonts w:cs="Times New Roman"/>
          <w:szCs w:val="28"/>
        </w:rPr>
        <w:t xml:space="preserve"> </w:t>
      </w:r>
      <w:r w:rsidR="00996DFB" w:rsidRPr="002747AB">
        <w:rPr>
          <w:rFonts w:cs="Times New Roman"/>
          <w:szCs w:val="28"/>
        </w:rPr>
        <w:t>одной</w:t>
      </w:r>
      <w:r w:rsidR="00DA25BC">
        <w:rPr>
          <w:rFonts w:cs="Times New Roman"/>
          <w:szCs w:val="28"/>
        </w:rPr>
        <w:t xml:space="preserve"> </w:t>
      </w:r>
      <w:r w:rsidR="00996DFB" w:rsidRPr="002747AB">
        <w:rPr>
          <w:rFonts w:cs="Times New Roman"/>
          <w:szCs w:val="28"/>
        </w:rPr>
        <w:t>области.</w:t>
      </w:r>
      <w:r w:rsidR="00DA25BC">
        <w:rPr>
          <w:rFonts w:cs="Times New Roman"/>
          <w:szCs w:val="28"/>
        </w:rPr>
        <w:t xml:space="preserve"> </w:t>
      </w:r>
      <w:r w:rsidR="00996DFB" w:rsidRPr="002747AB">
        <w:rPr>
          <w:rFonts w:cs="Times New Roman"/>
          <w:szCs w:val="28"/>
        </w:rPr>
        <w:t>Бентонит</w:t>
      </w:r>
      <w:r w:rsidR="00DA25BC">
        <w:rPr>
          <w:rFonts w:cs="Times New Roman"/>
          <w:szCs w:val="28"/>
        </w:rPr>
        <w:t xml:space="preserve"> </w:t>
      </w:r>
      <w:r w:rsidR="00996DFB" w:rsidRPr="002747AB">
        <w:rPr>
          <w:rFonts w:cs="Times New Roman"/>
          <w:szCs w:val="28"/>
        </w:rPr>
        <w:t>Таганский</w:t>
      </w:r>
      <w:r w:rsidR="00DA25BC">
        <w:rPr>
          <w:rFonts w:cs="Times New Roman"/>
          <w:szCs w:val="28"/>
        </w:rPr>
        <w:t xml:space="preserve"> </w:t>
      </w:r>
      <w:r w:rsidR="00996DFB" w:rsidRPr="002747AB">
        <w:rPr>
          <w:rFonts w:cs="Times New Roman"/>
          <w:szCs w:val="28"/>
        </w:rPr>
        <w:t>имеет</w:t>
      </w:r>
      <w:r w:rsidR="00DA25BC">
        <w:rPr>
          <w:rFonts w:cs="Times New Roman"/>
          <w:szCs w:val="28"/>
        </w:rPr>
        <w:t xml:space="preserve"> </w:t>
      </w:r>
      <w:r w:rsidR="00996DFB" w:rsidRPr="002747AB">
        <w:rPr>
          <w:rFonts w:cs="Times New Roman"/>
          <w:szCs w:val="28"/>
        </w:rPr>
        <w:t>размеры</w:t>
      </w:r>
      <w:r w:rsidR="00DA25BC">
        <w:rPr>
          <w:rFonts w:cs="Times New Roman"/>
          <w:szCs w:val="28"/>
        </w:rPr>
        <w:t xml:space="preserve"> </w:t>
      </w:r>
      <w:r w:rsidR="00996DFB" w:rsidRPr="002747AB">
        <w:rPr>
          <w:rFonts w:cs="Times New Roman"/>
          <w:szCs w:val="28"/>
        </w:rPr>
        <w:t>пор</w:t>
      </w:r>
      <w:r w:rsidR="00DA25BC">
        <w:rPr>
          <w:rFonts w:cs="Times New Roman"/>
          <w:szCs w:val="28"/>
        </w:rPr>
        <w:t xml:space="preserve"> </w:t>
      </w:r>
      <w:r w:rsidR="00996DFB" w:rsidRPr="002747AB">
        <w:rPr>
          <w:rFonts w:cs="Times New Roman"/>
          <w:szCs w:val="28"/>
        </w:rPr>
        <w:t>5-100</w:t>
      </w:r>
      <w:r w:rsidR="00DA25BC">
        <w:rPr>
          <w:rFonts w:cs="Times New Roman"/>
          <w:szCs w:val="28"/>
        </w:rPr>
        <w:t xml:space="preserve"> </w:t>
      </w:r>
      <w:r w:rsidR="00996DFB" w:rsidRPr="002747AB">
        <w:rPr>
          <w:rFonts w:cs="Times New Roman"/>
          <w:szCs w:val="28"/>
        </w:rPr>
        <w:t>мкм,</w:t>
      </w:r>
      <w:r w:rsidR="00DA25BC">
        <w:rPr>
          <w:rFonts w:cs="Times New Roman"/>
          <w:szCs w:val="28"/>
        </w:rPr>
        <w:t xml:space="preserve"> </w:t>
      </w:r>
      <w:r w:rsidR="00996DFB" w:rsidRPr="002747AB">
        <w:rPr>
          <w:rFonts w:cs="Times New Roman"/>
          <w:szCs w:val="28"/>
        </w:rPr>
        <w:t>бентонит</w:t>
      </w:r>
      <w:r w:rsidR="00DA25BC">
        <w:rPr>
          <w:rFonts w:cs="Times New Roman"/>
          <w:szCs w:val="28"/>
        </w:rPr>
        <w:t xml:space="preserve"> </w:t>
      </w:r>
      <w:r w:rsidR="00996DFB" w:rsidRPr="002747AB">
        <w:rPr>
          <w:rFonts w:cs="Times New Roman"/>
          <w:szCs w:val="28"/>
        </w:rPr>
        <w:t>Динозавровый</w:t>
      </w:r>
      <w:r w:rsidR="00DA25BC">
        <w:rPr>
          <w:rFonts w:cs="Times New Roman"/>
          <w:szCs w:val="28"/>
        </w:rPr>
        <w:t xml:space="preserve"> </w:t>
      </w:r>
      <w:r w:rsidR="00996DFB" w:rsidRPr="002747AB">
        <w:rPr>
          <w:rFonts w:cs="Times New Roman"/>
          <w:szCs w:val="28"/>
        </w:rPr>
        <w:t>30-80</w:t>
      </w:r>
      <w:r w:rsidR="00DA25BC">
        <w:rPr>
          <w:rFonts w:cs="Times New Roman"/>
          <w:szCs w:val="28"/>
        </w:rPr>
        <w:t xml:space="preserve"> </w:t>
      </w:r>
      <w:r w:rsidR="00996DFB" w:rsidRPr="002747AB">
        <w:rPr>
          <w:rFonts w:cs="Times New Roman"/>
          <w:szCs w:val="28"/>
        </w:rPr>
        <w:t>мкм.</w:t>
      </w:r>
      <w:r w:rsidR="00DA25BC">
        <w:rPr>
          <w:rFonts w:cs="Times New Roman"/>
          <w:szCs w:val="28"/>
        </w:rPr>
        <w:t xml:space="preserve"> </w:t>
      </w:r>
    </w:p>
    <w:p w14:paraId="372CD4B1" w14:textId="604FBE13" w:rsidR="00996DFB" w:rsidRDefault="00996DFB" w:rsidP="00996DFB">
      <w:pPr>
        <w:spacing w:after="0"/>
        <w:ind w:firstLine="709"/>
        <w:jc w:val="both"/>
        <w:rPr>
          <w:rFonts w:cs="Times New Roman"/>
          <w:szCs w:val="28"/>
        </w:rPr>
      </w:pPr>
      <w:r w:rsidRPr="001E523F">
        <w:rPr>
          <w:rFonts w:cs="Times New Roman"/>
          <w:szCs w:val="28"/>
        </w:rPr>
        <w:t>Современными</w:t>
      </w:r>
      <w:r w:rsidR="00DA25BC">
        <w:rPr>
          <w:rFonts w:cs="Times New Roman"/>
          <w:szCs w:val="28"/>
        </w:rPr>
        <w:t xml:space="preserve"> </w:t>
      </w:r>
      <w:r w:rsidRPr="001E523F">
        <w:rPr>
          <w:rFonts w:cs="Times New Roman"/>
          <w:szCs w:val="28"/>
        </w:rPr>
        <w:t>методами</w:t>
      </w:r>
      <w:r w:rsidR="00DA25BC">
        <w:rPr>
          <w:rFonts w:cs="Times New Roman"/>
          <w:szCs w:val="28"/>
        </w:rPr>
        <w:t xml:space="preserve"> </w:t>
      </w:r>
      <w:r w:rsidRPr="001E523F">
        <w:rPr>
          <w:rFonts w:cs="Times New Roman"/>
          <w:szCs w:val="28"/>
        </w:rPr>
        <w:t>анализа</w:t>
      </w:r>
      <w:r w:rsidR="00DA25BC">
        <w:rPr>
          <w:rFonts w:cs="Times New Roman"/>
          <w:szCs w:val="28"/>
        </w:rPr>
        <w:t xml:space="preserve"> </w:t>
      </w:r>
      <w:r w:rsidRPr="001E523F">
        <w:rPr>
          <w:rFonts w:cs="Times New Roman"/>
          <w:szCs w:val="28"/>
        </w:rPr>
        <w:t>исследованы</w:t>
      </w:r>
      <w:r w:rsidR="00DA25BC">
        <w:rPr>
          <w:rFonts w:cs="Times New Roman"/>
          <w:szCs w:val="28"/>
        </w:rPr>
        <w:t xml:space="preserve"> </w:t>
      </w:r>
      <w:r w:rsidRPr="001E523F">
        <w:rPr>
          <w:rFonts w:cs="Times New Roman"/>
          <w:szCs w:val="28"/>
        </w:rPr>
        <w:t>свойства</w:t>
      </w:r>
      <w:r w:rsidR="00DA25BC">
        <w:rPr>
          <w:rFonts w:cs="Times New Roman"/>
          <w:szCs w:val="28"/>
        </w:rPr>
        <w:t xml:space="preserve"> </w:t>
      </w:r>
      <w:r w:rsidRPr="001E523F">
        <w:rPr>
          <w:rFonts w:cs="Times New Roman"/>
          <w:szCs w:val="28"/>
        </w:rPr>
        <w:t>исходн</w:t>
      </w:r>
      <w:r>
        <w:rPr>
          <w:rFonts w:cs="Times New Roman"/>
          <w:szCs w:val="28"/>
        </w:rPr>
        <w:t>ого</w:t>
      </w:r>
      <w:r w:rsidR="00DA25BC">
        <w:rPr>
          <w:rFonts w:cs="Times New Roman"/>
          <w:szCs w:val="28"/>
        </w:rPr>
        <w:t xml:space="preserve"> </w:t>
      </w:r>
      <w:r>
        <w:rPr>
          <w:rFonts w:cs="Times New Roman"/>
          <w:szCs w:val="28"/>
        </w:rPr>
        <w:t>сырья</w:t>
      </w:r>
      <w:r w:rsidRPr="001E523F">
        <w:rPr>
          <w:rFonts w:cs="Times New Roman"/>
          <w:szCs w:val="28"/>
        </w:rPr>
        <w:t>.</w:t>
      </w:r>
      <w:r w:rsidR="00DA25BC">
        <w:rPr>
          <w:rFonts w:cs="Times New Roman"/>
          <w:szCs w:val="28"/>
        </w:rPr>
        <w:t xml:space="preserve"> </w:t>
      </w:r>
      <w:r>
        <w:rPr>
          <w:rFonts w:cs="Times New Roman"/>
          <w:szCs w:val="28"/>
        </w:rPr>
        <w:t>У</w:t>
      </w:r>
      <w:r w:rsidRPr="001E523F">
        <w:rPr>
          <w:rFonts w:cs="Times New Roman"/>
          <w:szCs w:val="28"/>
        </w:rPr>
        <w:t>становлено,</w:t>
      </w:r>
      <w:r w:rsidR="00DA25BC">
        <w:rPr>
          <w:rFonts w:cs="Times New Roman"/>
          <w:szCs w:val="28"/>
        </w:rPr>
        <w:t xml:space="preserve"> </w:t>
      </w:r>
      <w:r w:rsidRPr="001E523F">
        <w:rPr>
          <w:rFonts w:cs="Times New Roman"/>
          <w:szCs w:val="28"/>
        </w:rPr>
        <w:t>что</w:t>
      </w:r>
      <w:r w:rsidR="00DA25BC">
        <w:rPr>
          <w:rFonts w:cs="Times New Roman"/>
          <w:szCs w:val="28"/>
        </w:rPr>
        <w:t xml:space="preserve"> </w:t>
      </w:r>
      <w:r w:rsidRPr="001E523F">
        <w:rPr>
          <w:rFonts w:cs="Times New Roman"/>
          <w:szCs w:val="28"/>
        </w:rPr>
        <w:t>основными</w:t>
      </w:r>
      <w:r w:rsidR="00DA25BC">
        <w:rPr>
          <w:rFonts w:cs="Times New Roman"/>
          <w:szCs w:val="28"/>
        </w:rPr>
        <w:t xml:space="preserve"> </w:t>
      </w:r>
      <w:r w:rsidRPr="001E523F">
        <w:rPr>
          <w:rFonts w:cs="Times New Roman"/>
          <w:szCs w:val="28"/>
        </w:rPr>
        <w:t>структурными</w:t>
      </w:r>
      <w:r w:rsidR="00DA25BC">
        <w:rPr>
          <w:rFonts w:cs="Times New Roman"/>
          <w:szCs w:val="28"/>
        </w:rPr>
        <w:t xml:space="preserve"> </w:t>
      </w:r>
      <w:r w:rsidRPr="001E523F">
        <w:rPr>
          <w:rFonts w:cs="Times New Roman"/>
          <w:szCs w:val="28"/>
        </w:rPr>
        <w:t>составляющими</w:t>
      </w:r>
      <w:r w:rsidR="00DA25BC">
        <w:rPr>
          <w:rFonts w:cs="Times New Roman"/>
          <w:szCs w:val="28"/>
        </w:rPr>
        <w:t xml:space="preserve"> </w:t>
      </w:r>
      <w:r>
        <w:rPr>
          <w:rFonts w:cs="Times New Roman"/>
          <w:szCs w:val="28"/>
        </w:rPr>
        <w:t>металлургических</w:t>
      </w:r>
      <w:r w:rsidR="00DA25BC">
        <w:rPr>
          <w:rFonts w:cs="Times New Roman"/>
          <w:szCs w:val="28"/>
        </w:rPr>
        <w:t xml:space="preserve"> </w:t>
      </w:r>
      <w:r>
        <w:rPr>
          <w:rFonts w:cs="Times New Roman"/>
          <w:szCs w:val="28"/>
        </w:rPr>
        <w:t>шлаков</w:t>
      </w:r>
      <w:r w:rsidR="00DA25BC">
        <w:rPr>
          <w:rFonts w:cs="Times New Roman"/>
          <w:szCs w:val="28"/>
        </w:rPr>
        <w:t xml:space="preserve"> </w:t>
      </w:r>
      <w:r w:rsidRPr="001E523F">
        <w:rPr>
          <w:rFonts w:cs="Times New Roman"/>
          <w:szCs w:val="28"/>
        </w:rPr>
        <w:t>являются</w:t>
      </w:r>
      <w:r w:rsidR="00DA25BC">
        <w:rPr>
          <w:rFonts w:cs="Times New Roman"/>
          <w:szCs w:val="28"/>
        </w:rPr>
        <w:t xml:space="preserve"> </w:t>
      </w:r>
      <w:r w:rsidRPr="001E523F">
        <w:rPr>
          <w:rFonts w:cs="Times New Roman"/>
          <w:szCs w:val="28"/>
        </w:rPr>
        <w:t>оксиды</w:t>
      </w:r>
      <w:r w:rsidR="00DA25BC">
        <w:rPr>
          <w:rFonts w:cs="Times New Roman"/>
          <w:szCs w:val="28"/>
        </w:rPr>
        <w:t xml:space="preserve"> </w:t>
      </w:r>
      <w:r w:rsidRPr="001E523F">
        <w:rPr>
          <w:rFonts w:cs="Times New Roman"/>
          <w:szCs w:val="28"/>
        </w:rPr>
        <w:t>кремния,</w:t>
      </w:r>
      <w:r w:rsidR="00DA25BC">
        <w:rPr>
          <w:rFonts w:cs="Times New Roman"/>
          <w:szCs w:val="28"/>
        </w:rPr>
        <w:t xml:space="preserve"> </w:t>
      </w:r>
      <w:r w:rsidRPr="001E523F">
        <w:rPr>
          <w:rFonts w:cs="Times New Roman"/>
          <w:szCs w:val="28"/>
        </w:rPr>
        <w:t>алюминия</w:t>
      </w:r>
      <w:r w:rsidR="00DA25BC">
        <w:rPr>
          <w:rFonts w:cs="Times New Roman"/>
          <w:szCs w:val="28"/>
        </w:rPr>
        <w:t xml:space="preserve"> </w:t>
      </w:r>
      <w:r w:rsidRPr="001E523F">
        <w:rPr>
          <w:rFonts w:cs="Times New Roman"/>
          <w:szCs w:val="28"/>
        </w:rPr>
        <w:t>и</w:t>
      </w:r>
      <w:r w:rsidR="00DA25BC">
        <w:rPr>
          <w:rFonts w:cs="Times New Roman"/>
          <w:szCs w:val="28"/>
        </w:rPr>
        <w:t xml:space="preserve"> </w:t>
      </w:r>
      <w:r w:rsidRPr="001E523F">
        <w:rPr>
          <w:rFonts w:cs="Times New Roman"/>
          <w:szCs w:val="28"/>
        </w:rPr>
        <w:t>железа.</w:t>
      </w:r>
      <w:r w:rsidR="00DA25BC">
        <w:rPr>
          <w:rFonts w:cs="Times New Roman"/>
          <w:szCs w:val="28"/>
        </w:rPr>
        <w:t xml:space="preserve"> </w:t>
      </w:r>
      <w:r w:rsidRPr="001E523F">
        <w:rPr>
          <w:rFonts w:cs="Times New Roman"/>
          <w:szCs w:val="28"/>
        </w:rPr>
        <w:t>Эта</w:t>
      </w:r>
      <w:r w:rsidR="00DA25BC">
        <w:rPr>
          <w:rFonts w:cs="Times New Roman"/>
          <w:szCs w:val="28"/>
        </w:rPr>
        <w:t xml:space="preserve"> </w:t>
      </w:r>
      <w:r w:rsidRPr="001E523F">
        <w:rPr>
          <w:rFonts w:cs="Times New Roman"/>
          <w:szCs w:val="28"/>
        </w:rPr>
        <w:t>особенность</w:t>
      </w:r>
      <w:r w:rsidR="00DA25BC">
        <w:t xml:space="preserve"> </w:t>
      </w:r>
      <w:r w:rsidRPr="001E523F">
        <w:rPr>
          <w:rFonts w:cs="Times New Roman"/>
          <w:szCs w:val="28"/>
        </w:rPr>
        <w:t>свидетельствуют</w:t>
      </w:r>
      <w:r w:rsidR="00DA25BC">
        <w:rPr>
          <w:rFonts w:cs="Times New Roman"/>
          <w:szCs w:val="28"/>
        </w:rPr>
        <w:t xml:space="preserve"> </w:t>
      </w:r>
      <w:bookmarkStart w:id="44" w:name="_Hlk200572696"/>
      <w:r w:rsidRPr="001E523F">
        <w:rPr>
          <w:rFonts w:cs="Times New Roman"/>
          <w:szCs w:val="28"/>
        </w:rPr>
        <w:t>о</w:t>
      </w:r>
      <w:r w:rsidR="00DA25BC">
        <w:rPr>
          <w:rFonts w:cs="Times New Roman"/>
          <w:szCs w:val="28"/>
        </w:rPr>
        <w:t xml:space="preserve"> </w:t>
      </w:r>
      <w:r w:rsidRPr="001E523F">
        <w:rPr>
          <w:rFonts w:cs="Times New Roman"/>
          <w:szCs w:val="28"/>
        </w:rPr>
        <w:t>возможности</w:t>
      </w:r>
      <w:r w:rsidR="00DA25BC">
        <w:rPr>
          <w:rFonts w:cs="Times New Roman"/>
          <w:szCs w:val="28"/>
        </w:rPr>
        <w:t xml:space="preserve"> </w:t>
      </w:r>
      <w:r w:rsidRPr="001E523F">
        <w:rPr>
          <w:rFonts w:cs="Times New Roman"/>
          <w:szCs w:val="28"/>
        </w:rPr>
        <w:t>вовлечения</w:t>
      </w:r>
      <w:r w:rsidR="00DA25BC">
        <w:rPr>
          <w:rFonts w:cs="Times New Roman"/>
          <w:szCs w:val="28"/>
        </w:rPr>
        <w:t xml:space="preserve"> </w:t>
      </w:r>
      <w:r w:rsidRPr="001E523F">
        <w:rPr>
          <w:rFonts w:cs="Times New Roman"/>
          <w:szCs w:val="28"/>
        </w:rPr>
        <w:t>металлургических</w:t>
      </w:r>
      <w:r w:rsidR="00DA25BC">
        <w:rPr>
          <w:rFonts w:cs="Times New Roman"/>
          <w:szCs w:val="28"/>
        </w:rPr>
        <w:t xml:space="preserve"> </w:t>
      </w:r>
      <w:r w:rsidRPr="001E523F">
        <w:rPr>
          <w:rFonts w:cs="Times New Roman"/>
          <w:szCs w:val="28"/>
        </w:rPr>
        <w:t>шлаков</w:t>
      </w:r>
      <w:r w:rsidR="00DA25BC">
        <w:rPr>
          <w:rFonts w:cs="Times New Roman"/>
          <w:szCs w:val="28"/>
        </w:rPr>
        <w:t xml:space="preserve"> </w:t>
      </w:r>
      <w:bookmarkEnd w:id="44"/>
      <w:r w:rsidRPr="001E523F">
        <w:rPr>
          <w:rFonts w:cs="Times New Roman"/>
          <w:szCs w:val="28"/>
        </w:rPr>
        <w:t>в</w:t>
      </w:r>
      <w:r w:rsidR="00DA25BC">
        <w:rPr>
          <w:rFonts w:cs="Times New Roman"/>
          <w:szCs w:val="28"/>
        </w:rPr>
        <w:t xml:space="preserve"> </w:t>
      </w:r>
      <w:r w:rsidRPr="001E523F">
        <w:rPr>
          <w:rFonts w:cs="Times New Roman"/>
          <w:szCs w:val="28"/>
        </w:rPr>
        <w:t>синтез</w:t>
      </w:r>
      <w:r w:rsidR="00DA25BC">
        <w:rPr>
          <w:rFonts w:cs="Times New Roman"/>
          <w:szCs w:val="28"/>
        </w:rPr>
        <w:t xml:space="preserve"> </w:t>
      </w:r>
      <w:r w:rsidRPr="001E523F">
        <w:rPr>
          <w:rFonts w:cs="Times New Roman"/>
          <w:szCs w:val="28"/>
        </w:rPr>
        <w:t>новых</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1E523F">
        <w:rPr>
          <w:rFonts w:cs="Times New Roman"/>
          <w:szCs w:val="28"/>
        </w:rPr>
        <w:t>материалов.</w:t>
      </w:r>
    </w:p>
    <w:bookmarkEnd w:id="39"/>
    <w:p w14:paraId="4DE861AB" w14:textId="77777777" w:rsidR="00996DFB" w:rsidRDefault="00996DFB" w:rsidP="00996DFB">
      <w:pPr>
        <w:tabs>
          <w:tab w:val="left" w:pos="0"/>
        </w:tabs>
        <w:spacing w:after="0"/>
        <w:jc w:val="both"/>
        <w:rPr>
          <w:rFonts w:cs="Times New Roman"/>
          <w:szCs w:val="28"/>
        </w:rPr>
      </w:pPr>
    </w:p>
    <w:p w14:paraId="35D7A2B3" w14:textId="59EE53A1" w:rsidR="00CA1C03" w:rsidRPr="009A4D8A" w:rsidRDefault="00DA25BC" w:rsidP="00CA1C03">
      <w:pPr>
        <w:tabs>
          <w:tab w:val="left" w:pos="0"/>
        </w:tabs>
        <w:spacing w:after="0"/>
        <w:jc w:val="both"/>
        <w:rPr>
          <w:rFonts w:cs="Times New Roman"/>
          <w:b/>
          <w:bCs/>
          <w:szCs w:val="28"/>
        </w:rPr>
      </w:pPr>
      <w:r>
        <w:rPr>
          <w:rFonts w:cs="Times New Roman"/>
          <w:b/>
          <w:bCs/>
          <w:szCs w:val="28"/>
        </w:rPr>
        <w:t xml:space="preserve"> </w:t>
      </w:r>
      <w:r w:rsidR="00CA1C03" w:rsidRPr="009A4D8A">
        <w:rPr>
          <w:rFonts w:cs="Times New Roman"/>
          <w:b/>
          <w:bCs/>
          <w:szCs w:val="28"/>
        </w:rPr>
        <w:t>3.2</w:t>
      </w:r>
      <w:r>
        <w:rPr>
          <w:rFonts w:cs="Times New Roman"/>
          <w:b/>
          <w:bCs/>
          <w:szCs w:val="28"/>
        </w:rPr>
        <w:t xml:space="preserve"> </w:t>
      </w:r>
      <w:r w:rsidR="00CA1C03" w:rsidRPr="00663E4C">
        <w:rPr>
          <w:rFonts w:cs="Times New Roman"/>
          <w:b/>
          <w:bCs/>
          <w:szCs w:val="28"/>
        </w:rPr>
        <w:t>Результаты</w:t>
      </w:r>
      <w:r>
        <w:rPr>
          <w:rFonts w:cs="Times New Roman"/>
          <w:b/>
          <w:bCs/>
          <w:szCs w:val="28"/>
        </w:rPr>
        <w:t xml:space="preserve"> </w:t>
      </w:r>
      <w:r w:rsidR="00CA1C03" w:rsidRPr="00663E4C">
        <w:rPr>
          <w:rFonts w:cs="Times New Roman"/>
          <w:b/>
          <w:bCs/>
          <w:szCs w:val="28"/>
        </w:rPr>
        <w:t>исследования</w:t>
      </w:r>
      <w:r>
        <w:rPr>
          <w:rFonts w:cs="Times New Roman"/>
          <w:b/>
          <w:bCs/>
          <w:szCs w:val="28"/>
        </w:rPr>
        <w:t xml:space="preserve"> </w:t>
      </w:r>
      <w:r w:rsidR="00CA1C03" w:rsidRPr="00663E4C">
        <w:rPr>
          <w:rFonts w:cs="Times New Roman"/>
          <w:b/>
          <w:bCs/>
          <w:szCs w:val="28"/>
        </w:rPr>
        <w:t>солянокислотного</w:t>
      </w:r>
      <w:r>
        <w:rPr>
          <w:rFonts w:cs="Times New Roman"/>
          <w:b/>
          <w:bCs/>
          <w:szCs w:val="28"/>
        </w:rPr>
        <w:t xml:space="preserve"> </w:t>
      </w:r>
      <w:r w:rsidR="00CA1C03" w:rsidRPr="00663E4C">
        <w:rPr>
          <w:rFonts w:cs="Times New Roman"/>
          <w:b/>
          <w:bCs/>
          <w:szCs w:val="28"/>
        </w:rPr>
        <w:t>выщелачивания</w:t>
      </w:r>
      <w:r>
        <w:rPr>
          <w:rFonts w:cs="Times New Roman"/>
          <w:b/>
          <w:bCs/>
          <w:szCs w:val="28"/>
        </w:rPr>
        <w:t xml:space="preserve"> </w:t>
      </w:r>
      <w:r w:rsidR="00CA1C03" w:rsidRPr="00663E4C">
        <w:rPr>
          <w:rFonts w:cs="Times New Roman"/>
          <w:b/>
          <w:bCs/>
          <w:szCs w:val="28"/>
        </w:rPr>
        <w:t>металлургических</w:t>
      </w:r>
      <w:r>
        <w:rPr>
          <w:rFonts w:cs="Times New Roman"/>
          <w:b/>
          <w:bCs/>
          <w:szCs w:val="28"/>
        </w:rPr>
        <w:t xml:space="preserve"> </w:t>
      </w:r>
      <w:r w:rsidR="00CA1C03" w:rsidRPr="00663E4C">
        <w:rPr>
          <w:rFonts w:cs="Times New Roman"/>
          <w:b/>
          <w:bCs/>
          <w:szCs w:val="28"/>
        </w:rPr>
        <w:t>шлаков</w:t>
      </w:r>
      <w:r>
        <w:rPr>
          <w:rFonts w:cs="Times New Roman"/>
          <w:b/>
          <w:bCs/>
          <w:szCs w:val="28"/>
        </w:rPr>
        <w:t xml:space="preserve"> </w:t>
      </w:r>
    </w:p>
    <w:p w14:paraId="2C897CFA" w14:textId="77777777" w:rsidR="00CA1C03" w:rsidRDefault="00CA1C03" w:rsidP="00CA1C03">
      <w:pPr>
        <w:spacing w:after="0"/>
        <w:ind w:firstLine="567"/>
        <w:jc w:val="both"/>
        <w:rPr>
          <w:color w:val="000000"/>
          <w:szCs w:val="28"/>
        </w:rPr>
      </w:pPr>
    </w:p>
    <w:p w14:paraId="60A2D4A8" w14:textId="33624D2B" w:rsidR="001F4D94" w:rsidRDefault="001F4D94" w:rsidP="00CA1C03">
      <w:pPr>
        <w:spacing w:after="0"/>
        <w:ind w:firstLine="567"/>
        <w:jc w:val="both"/>
        <w:rPr>
          <w:color w:val="000000"/>
          <w:szCs w:val="28"/>
        </w:rPr>
      </w:pPr>
      <w:r w:rsidRPr="001F4D94">
        <w:rPr>
          <w:color w:val="000000"/>
          <w:szCs w:val="28"/>
        </w:rPr>
        <w:t>Для</w:t>
      </w:r>
      <w:r w:rsidR="00DA25BC">
        <w:rPr>
          <w:color w:val="000000"/>
          <w:szCs w:val="28"/>
        </w:rPr>
        <w:t xml:space="preserve"> </w:t>
      </w:r>
      <w:r w:rsidRPr="001F4D94">
        <w:rPr>
          <w:color w:val="000000"/>
          <w:szCs w:val="28"/>
        </w:rPr>
        <w:t>проведения</w:t>
      </w:r>
      <w:r w:rsidR="00DA25BC">
        <w:rPr>
          <w:color w:val="000000"/>
          <w:szCs w:val="28"/>
        </w:rPr>
        <w:t xml:space="preserve"> </w:t>
      </w:r>
      <w:r w:rsidRPr="001F4D94">
        <w:rPr>
          <w:color w:val="000000"/>
          <w:szCs w:val="28"/>
        </w:rPr>
        <w:t>процесса</w:t>
      </w:r>
      <w:r w:rsidR="00DA25BC">
        <w:rPr>
          <w:color w:val="000000"/>
          <w:szCs w:val="28"/>
        </w:rPr>
        <w:t xml:space="preserve"> </w:t>
      </w:r>
      <w:r w:rsidRPr="001F4D94">
        <w:rPr>
          <w:color w:val="000000"/>
          <w:szCs w:val="28"/>
        </w:rPr>
        <w:t>выщелачивания</w:t>
      </w:r>
      <w:r w:rsidR="00DA25BC">
        <w:rPr>
          <w:color w:val="000000"/>
          <w:szCs w:val="28"/>
        </w:rPr>
        <w:t xml:space="preserve"> </w:t>
      </w:r>
      <w:r w:rsidRPr="001F4D94">
        <w:rPr>
          <w:color w:val="000000"/>
          <w:szCs w:val="28"/>
        </w:rPr>
        <w:t>из</w:t>
      </w:r>
      <w:r w:rsidR="00DA25BC">
        <w:rPr>
          <w:color w:val="000000"/>
          <w:szCs w:val="28"/>
        </w:rPr>
        <w:t xml:space="preserve"> </w:t>
      </w:r>
      <w:r w:rsidRPr="001F4D94">
        <w:rPr>
          <w:color w:val="000000"/>
          <w:szCs w:val="28"/>
        </w:rPr>
        <w:t>металлургических</w:t>
      </w:r>
      <w:r w:rsidR="00DA25BC">
        <w:rPr>
          <w:color w:val="000000"/>
          <w:szCs w:val="28"/>
        </w:rPr>
        <w:t xml:space="preserve"> </w:t>
      </w:r>
      <w:r w:rsidRPr="001F4D94">
        <w:rPr>
          <w:color w:val="000000"/>
          <w:szCs w:val="28"/>
        </w:rPr>
        <w:t>шлаков</w:t>
      </w:r>
      <w:r w:rsidR="00DA25BC">
        <w:rPr>
          <w:color w:val="000000"/>
          <w:szCs w:val="28"/>
        </w:rPr>
        <w:t xml:space="preserve"> </w:t>
      </w:r>
      <w:r w:rsidRPr="001F4D94">
        <w:rPr>
          <w:color w:val="000000"/>
          <w:szCs w:val="28"/>
        </w:rPr>
        <w:t>используют</w:t>
      </w:r>
      <w:r w:rsidR="00DA25BC">
        <w:rPr>
          <w:color w:val="000000"/>
          <w:szCs w:val="28"/>
        </w:rPr>
        <w:t xml:space="preserve"> </w:t>
      </w:r>
      <w:r w:rsidRPr="001F4D94">
        <w:rPr>
          <w:color w:val="000000"/>
          <w:szCs w:val="28"/>
        </w:rPr>
        <w:t>различные</w:t>
      </w:r>
      <w:r w:rsidR="00DA25BC">
        <w:rPr>
          <w:color w:val="000000"/>
          <w:szCs w:val="28"/>
        </w:rPr>
        <w:t xml:space="preserve"> </w:t>
      </w:r>
      <w:r w:rsidRPr="001F4D94">
        <w:rPr>
          <w:color w:val="000000"/>
          <w:szCs w:val="28"/>
        </w:rPr>
        <w:t>кислоты,</w:t>
      </w:r>
      <w:r w:rsidR="00DA25BC">
        <w:rPr>
          <w:color w:val="000000"/>
          <w:szCs w:val="28"/>
        </w:rPr>
        <w:t xml:space="preserve"> </w:t>
      </w:r>
      <w:r w:rsidRPr="001F4D94">
        <w:rPr>
          <w:color w:val="000000"/>
          <w:szCs w:val="28"/>
        </w:rPr>
        <w:t>такие</w:t>
      </w:r>
      <w:r w:rsidR="00DA25BC">
        <w:rPr>
          <w:color w:val="000000"/>
          <w:szCs w:val="28"/>
        </w:rPr>
        <w:t xml:space="preserve"> </w:t>
      </w:r>
      <w:r w:rsidRPr="001F4D94">
        <w:rPr>
          <w:color w:val="000000"/>
          <w:szCs w:val="28"/>
        </w:rPr>
        <w:t>как</w:t>
      </w:r>
      <w:r w:rsidR="00DA25BC">
        <w:rPr>
          <w:color w:val="000000"/>
          <w:szCs w:val="28"/>
        </w:rPr>
        <w:t xml:space="preserve"> </w:t>
      </w:r>
      <w:r w:rsidRPr="001F4D94">
        <w:rPr>
          <w:color w:val="000000"/>
          <w:szCs w:val="28"/>
        </w:rPr>
        <w:t>серная,</w:t>
      </w:r>
      <w:r w:rsidR="00DA25BC">
        <w:rPr>
          <w:color w:val="000000"/>
          <w:szCs w:val="28"/>
        </w:rPr>
        <w:t xml:space="preserve"> </w:t>
      </w:r>
      <w:r w:rsidRPr="001F4D94">
        <w:rPr>
          <w:color w:val="000000"/>
          <w:szCs w:val="28"/>
        </w:rPr>
        <w:t>лимонная,</w:t>
      </w:r>
      <w:r w:rsidR="00DA25BC">
        <w:rPr>
          <w:color w:val="000000"/>
          <w:szCs w:val="28"/>
        </w:rPr>
        <w:t xml:space="preserve"> </w:t>
      </w:r>
      <w:r w:rsidRPr="001F4D94">
        <w:rPr>
          <w:color w:val="000000"/>
          <w:szCs w:val="28"/>
        </w:rPr>
        <w:t>азотная</w:t>
      </w:r>
      <w:r w:rsidR="00DA25BC">
        <w:rPr>
          <w:color w:val="000000"/>
          <w:szCs w:val="28"/>
        </w:rPr>
        <w:t xml:space="preserve"> </w:t>
      </w:r>
      <w:r w:rsidRPr="001F4D94">
        <w:rPr>
          <w:color w:val="000000"/>
          <w:szCs w:val="28"/>
        </w:rPr>
        <w:t>и</w:t>
      </w:r>
      <w:r w:rsidR="00DA25BC">
        <w:rPr>
          <w:color w:val="000000"/>
          <w:szCs w:val="28"/>
        </w:rPr>
        <w:t xml:space="preserve"> </w:t>
      </w:r>
      <w:r w:rsidRPr="001F4D94">
        <w:rPr>
          <w:color w:val="000000"/>
          <w:szCs w:val="28"/>
        </w:rPr>
        <w:t>другие.</w:t>
      </w:r>
      <w:r w:rsidR="00DA25BC">
        <w:rPr>
          <w:color w:val="000000"/>
          <w:szCs w:val="28"/>
        </w:rPr>
        <w:t xml:space="preserve"> </w:t>
      </w:r>
      <w:r w:rsidRPr="001F4D94">
        <w:rPr>
          <w:color w:val="000000"/>
          <w:szCs w:val="28"/>
        </w:rPr>
        <w:t>Каждый</w:t>
      </w:r>
      <w:r w:rsidR="00DA25BC">
        <w:rPr>
          <w:color w:val="000000"/>
          <w:szCs w:val="28"/>
        </w:rPr>
        <w:t xml:space="preserve"> </w:t>
      </w:r>
      <w:r w:rsidRPr="001F4D94">
        <w:rPr>
          <w:color w:val="000000"/>
          <w:szCs w:val="28"/>
        </w:rPr>
        <w:t>из</w:t>
      </w:r>
      <w:r w:rsidR="00DA25BC">
        <w:rPr>
          <w:color w:val="000000"/>
          <w:szCs w:val="28"/>
        </w:rPr>
        <w:t xml:space="preserve"> </w:t>
      </w:r>
      <w:r w:rsidRPr="001F4D94">
        <w:rPr>
          <w:color w:val="000000"/>
          <w:szCs w:val="28"/>
        </w:rPr>
        <w:t>этих</w:t>
      </w:r>
      <w:r w:rsidR="00DA25BC">
        <w:rPr>
          <w:color w:val="000000"/>
          <w:szCs w:val="28"/>
        </w:rPr>
        <w:t xml:space="preserve"> </w:t>
      </w:r>
      <w:r w:rsidRPr="001F4D94">
        <w:rPr>
          <w:color w:val="000000"/>
          <w:szCs w:val="28"/>
        </w:rPr>
        <w:t>реагентов</w:t>
      </w:r>
      <w:r w:rsidR="00DA25BC">
        <w:rPr>
          <w:color w:val="000000"/>
          <w:szCs w:val="28"/>
        </w:rPr>
        <w:t xml:space="preserve"> </w:t>
      </w:r>
      <w:r w:rsidRPr="001F4D94">
        <w:rPr>
          <w:color w:val="000000"/>
          <w:szCs w:val="28"/>
        </w:rPr>
        <w:t>обладает</w:t>
      </w:r>
      <w:r w:rsidR="00DA25BC">
        <w:rPr>
          <w:color w:val="000000"/>
          <w:szCs w:val="28"/>
        </w:rPr>
        <w:t xml:space="preserve"> </w:t>
      </w:r>
      <w:r w:rsidRPr="001F4D94">
        <w:rPr>
          <w:color w:val="000000"/>
          <w:szCs w:val="28"/>
        </w:rPr>
        <w:t>своими</w:t>
      </w:r>
      <w:r w:rsidR="00DA25BC">
        <w:rPr>
          <w:color w:val="000000"/>
          <w:szCs w:val="28"/>
        </w:rPr>
        <w:t xml:space="preserve"> </w:t>
      </w:r>
      <w:r w:rsidRPr="001F4D94">
        <w:rPr>
          <w:color w:val="000000"/>
          <w:szCs w:val="28"/>
        </w:rPr>
        <w:t>особенностями</w:t>
      </w:r>
      <w:r w:rsidR="00DA25BC">
        <w:rPr>
          <w:color w:val="000000"/>
          <w:szCs w:val="28"/>
        </w:rPr>
        <w:t xml:space="preserve"> </w:t>
      </w:r>
      <w:r w:rsidRPr="001F4D94">
        <w:rPr>
          <w:color w:val="000000"/>
          <w:szCs w:val="28"/>
        </w:rPr>
        <w:t>и</w:t>
      </w:r>
      <w:r w:rsidR="00DA25BC">
        <w:rPr>
          <w:color w:val="000000"/>
          <w:szCs w:val="28"/>
        </w:rPr>
        <w:t xml:space="preserve"> </w:t>
      </w:r>
      <w:r w:rsidRPr="001F4D94">
        <w:rPr>
          <w:color w:val="000000"/>
          <w:szCs w:val="28"/>
        </w:rPr>
        <w:t>применяется</w:t>
      </w:r>
      <w:r w:rsidR="00DA25BC">
        <w:rPr>
          <w:color w:val="000000"/>
          <w:szCs w:val="28"/>
        </w:rPr>
        <w:t xml:space="preserve"> </w:t>
      </w:r>
      <w:r w:rsidRPr="001F4D94">
        <w:rPr>
          <w:color w:val="000000"/>
          <w:szCs w:val="28"/>
        </w:rPr>
        <w:t>в</w:t>
      </w:r>
      <w:r w:rsidR="00DA25BC">
        <w:rPr>
          <w:color w:val="000000"/>
          <w:szCs w:val="28"/>
        </w:rPr>
        <w:t xml:space="preserve"> </w:t>
      </w:r>
      <w:r w:rsidRPr="001F4D94">
        <w:rPr>
          <w:color w:val="000000"/>
          <w:szCs w:val="28"/>
        </w:rPr>
        <w:t>зависимости</w:t>
      </w:r>
      <w:r w:rsidR="00DA25BC">
        <w:rPr>
          <w:color w:val="000000"/>
          <w:szCs w:val="28"/>
        </w:rPr>
        <w:t xml:space="preserve"> </w:t>
      </w:r>
      <w:r w:rsidRPr="001F4D94">
        <w:rPr>
          <w:color w:val="000000"/>
          <w:szCs w:val="28"/>
        </w:rPr>
        <w:t>от</w:t>
      </w:r>
      <w:r w:rsidR="00DA25BC">
        <w:rPr>
          <w:color w:val="000000"/>
          <w:szCs w:val="28"/>
        </w:rPr>
        <w:t xml:space="preserve"> </w:t>
      </w:r>
      <w:r w:rsidRPr="001F4D94">
        <w:rPr>
          <w:color w:val="000000"/>
          <w:szCs w:val="28"/>
        </w:rPr>
        <w:t>конкретных</w:t>
      </w:r>
      <w:r w:rsidR="00DA25BC">
        <w:rPr>
          <w:color w:val="000000"/>
          <w:szCs w:val="28"/>
        </w:rPr>
        <w:t xml:space="preserve"> </w:t>
      </w:r>
      <w:r w:rsidRPr="001F4D94">
        <w:rPr>
          <w:color w:val="000000"/>
          <w:szCs w:val="28"/>
        </w:rPr>
        <w:t>условий</w:t>
      </w:r>
      <w:r w:rsidR="00DA25BC">
        <w:rPr>
          <w:color w:val="000000"/>
          <w:szCs w:val="28"/>
        </w:rPr>
        <w:t xml:space="preserve"> </w:t>
      </w:r>
      <w:r w:rsidRPr="001F4D94">
        <w:rPr>
          <w:color w:val="000000"/>
          <w:szCs w:val="28"/>
        </w:rPr>
        <w:t>и</w:t>
      </w:r>
      <w:r w:rsidR="00DA25BC">
        <w:rPr>
          <w:color w:val="000000"/>
          <w:szCs w:val="28"/>
        </w:rPr>
        <w:t xml:space="preserve"> </w:t>
      </w:r>
      <w:r w:rsidRPr="001F4D94">
        <w:rPr>
          <w:color w:val="000000"/>
          <w:szCs w:val="28"/>
        </w:rPr>
        <w:t>целей</w:t>
      </w:r>
      <w:r w:rsidR="00DA25BC">
        <w:rPr>
          <w:color w:val="000000"/>
          <w:szCs w:val="28"/>
        </w:rPr>
        <w:t xml:space="preserve"> </w:t>
      </w:r>
      <w:r w:rsidRPr="001F4D94">
        <w:rPr>
          <w:color w:val="000000"/>
          <w:szCs w:val="28"/>
        </w:rPr>
        <w:t>эксперимента.</w:t>
      </w:r>
      <w:r w:rsidR="00DA25BC">
        <w:rPr>
          <w:color w:val="000000"/>
          <w:szCs w:val="28"/>
        </w:rPr>
        <w:t xml:space="preserve"> </w:t>
      </w:r>
      <w:r w:rsidRPr="001F4D94">
        <w:rPr>
          <w:color w:val="000000"/>
          <w:szCs w:val="28"/>
        </w:rPr>
        <w:t>В</w:t>
      </w:r>
      <w:r w:rsidR="00DA25BC">
        <w:rPr>
          <w:color w:val="000000"/>
          <w:szCs w:val="28"/>
        </w:rPr>
        <w:t xml:space="preserve"> </w:t>
      </w:r>
      <w:r w:rsidRPr="001F4D94">
        <w:rPr>
          <w:color w:val="000000"/>
          <w:szCs w:val="28"/>
        </w:rPr>
        <w:t>нашей</w:t>
      </w:r>
      <w:r w:rsidR="00DA25BC">
        <w:rPr>
          <w:color w:val="000000"/>
          <w:szCs w:val="28"/>
        </w:rPr>
        <w:t xml:space="preserve"> </w:t>
      </w:r>
      <w:r w:rsidRPr="001F4D94">
        <w:rPr>
          <w:color w:val="000000"/>
          <w:szCs w:val="28"/>
        </w:rPr>
        <w:t>работе</w:t>
      </w:r>
      <w:r w:rsidR="00DA25BC">
        <w:rPr>
          <w:color w:val="000000"/>
          <w:szCs w:val="28"/>
        </w:rPr>
        <w:t xml:space="preserve"> </w:t>
      </w:r>
      <w:r w:rsidRPr="001F4D94">
        <w:rPr>
          <w:color w:val="000000"/>
          <w:szCs w:val="28"/>
        </w:rPr>
        <w:t>мы</w:t>
      </w:r>
      <w:r w:rsidR="00DA25BC">
        <w:rPr>
          <w:color w:val="000000"/>
          <w:szCs w:val="28"/>
        </w:rPr>
        <w:t xml:space="preserve"> </w:t>
      </w:r>
      <w:r w:rsidRPr="001F4D94">
        <w:rPr>
          <w:color w:val="000000"/>
          <w:szCs w:val="28"/>
        </w:rPr>
        <w:t>выбрали</w:t>
      </w:r>
      <w:r w:rsidR="00DA25BC">
        <w:rPr>
          <w:color w:val="000000"/>
          <w:szCs w:val="28"/>
        </w:rPr>
        <w:t xml:space="preserve"> </w:t>
      </w:r>
      <w:r w:rsidRPr="001F4D94">
        <w:rPr>
          <w:color w:val="000000"/>
          <w:szCs w:val="28"/>
        </w:rPr>
        <w:t>для</w:t>
      </w:r>
      <w:r w:rsidR="00DA25BC">
        <w:rPr>
          <w:color w:val="000000"/>
          <w:szCs w:val="28"/>
        </w:rPr>
        <w:t xml:space="preserve"> </w:t>
      </w:r>
      <w:r w:rsidRPr="001F4D94">
        <w:rPr>
          <w:color w:val="000000"/>
          <w:szCs w:val="28"/>
        </w:rPr>
        <w:t>выщелачивания</w:t>
      </w:r>
      <w:r w:rsidR="00DA25BC">
        <w:rPr>
          <w:color w:val="000000"/>
          <w:szCs w:val="28"/>
        </w:rPr>
        <w:t xml:space="preserve"> </w:t>
      </w:r>
      <w:r w:rsidRPr="001F4D94">
        <w:rPr>
          <w:color w:val="000000"/>
          <w:szCs w:val="28"/>
        </w:rPr>
        <w:t>соляную</w:t>
      </w:r>
      <w:r w:rsidR="00DA25BC">
        <w:rPr>
          <w:color w:val="000000"/>
          <w:szCs w:val="28"/>
        </w:rPr>
        <w:t xml:space="preserve"> </w:t>
      </w:r>
      <w:r w:rsidRPr="001F4D94">
        <w:rPr>
          <w:color w:val="000000"/>
          <w:szCs w:val="28"/>
        </w:rPr>
        <w:t>кислоту</w:t>
      </w:r>
      <w:r w:rsidR="00DA25BC">
        <w:rPr>
          <w:color w:val="000000"/>
          <w:szCs w:val="28"/>
        </w:rPr>
        <w:t xml:space="preserve"> </w:t>
      </w:r>
      <w:r w:rsidRPr="001F4D94">
        <w:rPr>
          <w:color w:val="000000"/>
          <w:szCs w:val="28"/>
        </w:rPr>
        <w:t>по</w:t>
      </w:r>
      <w:r w:rsidR="00DA25BC">
        <w:rPr>
          <w:color w:val="000000"/>
          <w:szCs w:val="28"/>
        </w:rPr>
        <w:t xml:space="preserve"> </w:t>
      </w:r>
      <w:r w:rsidRPr="001F4D94">
        <w:rPr>
          <w:color w:val="000000"/>
          <w:szCs w:val="28"/>
        </w:rPr>
        <w:t>нескольким</w:t>
      </w:r>
      <w:r w:rsidR="00DA25BC">
        <w:rPr>
          <w:color w:val="000000"/>
          <w:szCs w:val="28"/>
        </w:rPr>
        <w:t xml:space="preserve"> </w:t>
      </w:r>
      <w:r w:rsidRPr="001F4D94">
        <w:rPr>
          <w:color w:val="000000"/>
          <w:szCs w:val="28"/>
        </w:rPr>
        <w:t>причинам:</w:t>
      </w:r>
      <w:r w:rsidR="00DA25BC">
        <w:rPr>
          <w:color w:val="000000"/>
          <w:szCs w:val="28"/>
        </w:rPr>
        <w:t xml:space="preserve"> </w:t>
      </w:r>
      <w:r w:rsidRPr="001F4D94">
        <w:rPr>
          <w:color w:val="000000"/>
          <w:szCs w:val="28"/>
        </w:rPr>
        <w:t>она</w:t>
      </w:r>
      <w:r w:rsidR="00DA25BC">
        <w:rPr>
          <w:color w:val="000000"/>
          <w:szCs w:val="28"/>
        </w:rPr>
        <w:t xml:space="preserve"> </w:t>
      </w:r>
      <w:r w:rsidRPr="001F4D94">
        <w:rPr>
          <w:color w:val="000000"/>
          <w:szCs w:val="28"/>
        </w:rPr>
        <w:t>обладает</w:t>
      </w:r>
      <w:r w:rsidR="00DA25BC">
        <w:rPr>
          <w:color w:val="000000"/>
          <w:szCs w:val="28"/>
        </w:rPr>
        <w:t xml:space="preserve"> </w:t>
      </w:r>
      <w:r w:rsidRPr="001F4D94">
        <w:rPr>
          <w:color w:val="000000"/>
          <w:szCs w:val="28"/>
        </w:rPr>
        <w:t>высокой</w:t>
      </w:r>
      <w:r w:rsidR="00DA25BC">
        <w:rPr>
          <w:color w:val="000000"/>
          <w:szCs w:val="28"/>
        </w:rPr>
        <w:t xml:space="preserve"> </w:t>
      </w:r>
      <w:r w:rsidRPr="001F4D94">
        <w:rPr>
          <w:color w:val="000000"/>
          <w:szCs w:val="28"/>
        </w:rPr>
        <w:t>реакционной</w:t>
      </w:r>
      <w:r w:rsidR="00DA25BC">
        <w:rPr>
          <w:color w:val="000000"/>
          <w:szCs w:val="28"/>
        </w:rPr>
        <w:t xml:space="preserve"> </w:t>
      </w:r>
      <w:r w:rsidRPr="001F4D94">
        <w:rPr>
          <w:color w:val="000000"/>
          <w:szCs w:val="28"/>
        </w:rPr>
        <w:t>способностью,</w:t>
      </w:r>
      <w:r w:rsidR="00DA25BC">
        <w:rPr>
          <w:color w:val="000000"/>
          <w:szCs w:val="28"/>
        </w:rPr>
        <w:t xml:space="preserve"> </w:t>
      </w:r>
      <w:r w:rsidRPr="001F4D94">
        <w:rPr>
          <w:color w:val="000000"/>
          <w:szCs w:val="28"/>
        </w:rPr>
        <w:t>хорошо</w:t>
      </w:r>
      <w:r w:rsidR="00DA25BC">
        <w:rPr>
          <w:color w:val="000000"/>
          <w:szCs w:val="28"/>
        </w:rPr>
        <w:t xml:space="preserve"> </w:t>
      </w:r>
      <w:r w:rsidRPr="001F4D94">
        <w:rPr>
          <w:color w:val="000000"/>
          <w:szCs w:val="28"/>
        </w:rPr>
        <w:t>растворяет</w:t>
      </w:r>
      <w:r w:rsidR="00DA25BC">
        <w:rPr>
          <w:color w:val="000000"/>
          <w:szCs w:val="28"/>
        </w:rPr>
        <w:t xml:space="preserve"> </w:t>
      </w:r>
      <w:r w:rsidRPr="001F4D94">
        <w:rPr>
          <w:color w:val="000000"/>
          <w:szCs w:val="28"/>
        </w:rPr>
        <w:t>большинство</w:t>
      </w:r>
      <w:r w:rsidR="00DA25BC">
        <w:rPr>
          <w:color w:val="000000"/>
          <w:szCs w:val="28"/>
        </w:rPr>
        <w:t xml:space="preserve"> </w:t>
      </w:r>
      <w:r w:rsidRPr="001F4D94">
        <w:rPr>
          <w:color w:val="000000"/>
          <w:szCs w:val="28"/>
        </w:rPr>
        <w:t>металлов</w:t>
      </w:r>
      <w:r w:rsidR="00DA25BC">
        <w:rPr>
          <w:color w:val="000000"/>
          <w:szCs w:val="28"/>
        </w:rPr>
        <w:t xml:space="preserve"> </w:t>
      </w:r>
      <w:r w:rsidRPr="001F4D94">
        <w:rPr>
          <w:color w:val="000000"/>
          <w:szCs w:val="28"/>
        </w:rPr>
        <w:t>и</w:t>
      </w:r>
      <w:r w:rsidR="00DA25BC">
        <w:rPr>
          <w:color w:val="000000"/>
          <w:szCs w:val="28"/>
        </w:rPr>
        <w:t xml:space="preserve"> </w:t>
      </w:r>
      <w:r w:rsidRPr="001F4D94">
        <w:rPr>
          <w:color w:val="000000"/>
          <w:szCs w:val="28"/>
        </w:rPr>
        <w:t>их</w:t>
      </w:r>
      <w:r w:rsidR="00DA25BC">
        <w:rPr>
          <w:color w:val="000000"/>
          <w:szCs w:val="28"/>
        </w:rPr>
        <w:t xml:space="preserve"> </w:t>
      </w:r>
      <w:r w:rsidRPr="001F4D94">
        <w:rPr>
          <w:color w:val="000000"/>
          <w:szCs w:val="28"/>
        </w:rPr>
        <w:t>соединений,</w:t>
      </w:r>
      <w:r w:rsidR="00DA25BC">
        <w:rPr>
          <w:color w:val="000000"/>
          <w:szCs w:val="28"/>
        </w:rPr>
        <w:t xml:space="preserve"> </w:t>
      </w:r>
      <w:r w:rsidRPr="001F4D94">
        <w:rPr>
          <w:color w:val="000000"/>
          <w:szCs w:val="28"/>
        </w:rPr>
        <w:t>а</w:t>
      </w:r>
      <w:r w:rsidR="00DA25BC">
        <w:rPr>
          <w:color w:val="000000"/>
          <w:szCs w:val="28"/>
        </w:rPr>
        <w:t xml:space="preserve"> </w:t>
      </w:r>
      <w:r w:rsidRPr="001F4D94">
        <w:rPr>
          <w:color w:val="000000"/>
          <w:szCs w:val="28"/>
        </w:rPr>
        <w:t>также</w:t>
      </w:r>
      <w:r w:rsidR="00DA25BC">
        <w:rPr>
          <w:color w:val="000000"/>
          <w:szCs w:val="28"/>
        </w:rPr>
        <w:t xml:space="preserve"> </w:t>
      </w:r>
      <w:r w:rsidRPr="001F4D94">
        <w:rPr>
          <w:color w:val="000000"/>
          <w:szCs w:val="28"/>
        </w:rPr>
        <w:t>легко</w:t>
      </w:r>
      <w:r w:rsidR="00DA25BC">
        <w:rPr>
          <w:color w:val="000000"/>
          <w:szCs w:val="28"/>
        </w:rPr>
        <w:t xml:space="preserve"> </w:t>
      </w:r>
      <w:r w:rsidRPr="001F4D94">
        <w:rPr>
          <w:color w:val="000000"/>
          <w:szCs w:val="28"/>
        </w:rPr>
        <w:t>контролируется</w:t>
      </w:r>
      <w:r w:rsidR="00DA25BC">
        <w:rPr>
          <w:color w:val="000000"/>
          <w:szCs w:val="28"/>
        </w:rPr>
        <w:t xml:space="preserve"> </w:t>
      </w:r>
      <w:r w:rsidRPr="001F4D94">
        <w:rPr>
          <w:color w:val="000000"/>
          <w:szCs w:val="28"/>
        </w:rPr>
        <w:t>в</w:t>
      </w:r>
      <w:r w:rsidR="00DA25BC">
        <w:rPr>
          <w:color w:val="000000"/>
          <w:szCs w:val="28"/>
        </w:rPr>
        <w:t xml:space="preserve"> </w:t>
      </w:r>
      <w:r w:rsidRPr="001F4D94">
        <w:rPr>
          <w:color w:val="000000"/>
          <w:szCs w:val="28"/>
        </w:rPr>
        <w:t>лабораторных</w:t>
      </w:r>
      <w:r w:rsidR="00DA25BC">
        <w:rPr>
          <w:color w:val="000000"/>
          <w:szCs w:val="28"/>
        </w:rPr>
        <w:t xml:space="preserve"> </w:t>
      </w:r>
      <w:r w:rsidRPr="001F4D94">
        <w:rPr>
          <w:color w:val="000000"/>
          <w:szCs w:val="28"/>
        </w:rPr>
        <w:t>условиях.</w:t>
      </w:r>
      <w:r w:rsidR="00DA25BC">
        <w:rPr>
          <w:color w:val="000000"/>
          <w:szCs w:val="28"/>
        </w:rPr>
        <w:t xml:space="preserve"> </w:t>
      </w:r>
      <w:r w:rsidRPr="001F4D94">
        <w:rPr>
          <w:color w:val="000000"/>
          <w:szCs w:val="28"/>
        </w:rPr>
        <w:t>Кроме</w:t>
      </w:r>
      <w:r w:rsidR="00DA25BC">
        <w:rPr>
          <w:color w:val="000000"/>
          <w:szCs w:val="28"/>
        </w:rPr>
        <w:t xml:space="preserve"> </w:t>
      </w:r>
      <w:r w:rsidRPr="001F4D94">
        <w:rPr>
          <w:color w:val="000000"/>
          <w:szCs w:val="28"/>
        </w:rPr>
        <w:t>того,</w:t>
      </w:r>
      <w:r w:rsidR="00DA25BC">
        <w:rPr>
          <w:color w:val="000000"/>
          <w:szCs w:val="28"/>
        </w:rPr>
        <w:t xml:space="preserve"> </w:t>
      </w:r>
      <w:r w:rsidRPr="001F4D94">
        <w:rPr>
          <w:color w:val="000000"/>
          <w:szCs w:val="28"/>
        </w:rPr>
        <w:t>использование</w:t>
      </w:r>
      <w:r w:rsidR="00DA25BC">
        <w:rPr>
          <w:color w:val="000000"/>
          <w:szCs w:val="28"/>
        </w:rPr>
        <w:t xml:space="preserve"> </w:t>
      </w:r>
      <w:r w:rsidRPr="001F4D94">
        <w:rPr>
          <w:color w:val="000000"/>
          <w:szCs w:val="28"/>
        </w:rPr>
        <w:t>соляной</w:t>
      </w:r>
      <w:r w:rsidR="00DA25BC">
        <w:rPr>
          <w:color w:val="000000"/>
          <w:szCs w:val="28"/>
        </w:rPr>
        <w:t xml:space="preserve"> </w:t>
      </w:r>
      <w:r w:rsidRPr="001F4D94">
        <w:rPr>
          <w:color w:val="000000"/>
          <w:szCs w:val="28"/>
        </w:rPr>
        <w:t>кислоты</w:t>
      </w:r>
      <w:r w:rsidR="00DA25BC">
        <w:rPr>
          <w:color w:val="000000"/>
          <w:szCs w:val="28"/>
        </w:rPr>
        <w:t xml:space="preserve"> </w:t>
      </w:r>
      <w:r w:rsidRPr="001F4D94">
        <w:rPr>
          <w:color w:val="000000"/>
          <w:szCs w:val="28"/>
        </w:rPr>
        <w:t>позволяет</w:t>
      </w:r>
      <w:r w:rsidR="00DA25BC">
        <w:rPr>
          <w:color w:val="000000"/>
          <w:szCs w:val="28"/>
        </w:rPr>
        <w:t xml:space="preserve"> </w:t>
      </w:r>
      <w:r w:rsidRPr="001F4D94">
        <w:rPr>
          <w:color w:val="000000"/>
          <w:szCs w:val="28"/>
        </w:rPr>
        <w:t>добиться</w:t>
      </w:r>
      <w:r w:rsidR="00DA25BC">
        <w:rPr>
          <w:color w:val="000000"/>
          <w:szCs w:val="28"/>
        </w:rPr>
        <w:t xml:space="preserve"> </w:t>
      </w:r>
      <w:r w:rsidRPr="001F4D94">
        <w:rPr>
          <w:color w:val="000000"/>
          <w:szCs w:val="28"/>
        </w:rPr>
        <w:t>эффективного</w:t>
      </w:r>
      <w:r w:rsidR="00DA25BC">
        <w:rPr>
          <w:color w:val="000000"/>
          <w:szCs w:val="28"/>
        </w:rPr>
        <w:t xml:space="preserve"> </w:t>
      </w:r>
      <w:r w:rsidRPr="001F4D94">
        <w:rPr>
          <w:color w:val="000000"/>
          <w:szCs w:val="28"/>
        </w:rPr>
        <w:t>извлечения</w:t>
      </w:r>
      <w:r w:rsidR="00DA25BC">
        <w:rPr>
          <w:color w:val="000000"/>
          <w:szCs w:val="28"/>
        </w:rPr>
        <w:t xml:space="preserve"> </w:t>
      </w:r>
      <w:r w:rsidRPr="001F4D94">
        <w:rPr>
          <w:color w:val="000000"/>
          <w:szCs w:val="28"/>
        </w:rPr>
        <w:t>металлов</w:t>
      </w:r>
      <w:r w:rsidR="00DA25BC">
        <w:rPr>
          <w:color w:val="000000"/>
          <w:szCs w:val="28"/>
        </w:rPr>
        <w:t xml:space="preserve"> </w:t>
      </w:r>
      <w:r w:rsidRPr="001F4D94">
        <w:rPr>
          <w:color w:val="000000"/>
          <w:szCs w:val="28"/>
        </w:rPr>
        <w:t>из</w:t>
      </w:r>
      <w:r w:rsidR="00DA25BC">
        <w:rPr>
          <w:color w:val="000000"/>
          <w:szCs w:val="28"/>
        </w:rPr>
        <w:t xml:space="preserve"> </w:t>
      </w:r>
      <w:r w:rsidRPr="001F4D94">
        <w:rPr>
          <w:color w:val="000000"/>
          <w:szCs w:val="28"/>
        </w:rPr>
        <w:t>шлаков</w:t>
      </w:r>
      <w:r w:rsidR="00DA25BC">
        <w:rPr>
          <w:color w:val="000000"/>
          <w:szCs w:val="28"/>
        </w:rPr>
        <w:t xml:space="preserve"> </w:t>
      </w:r>
      <w:r w:rsidRPr="001F4D94">
        <w:rPr>
          <w:color w:val="000000"/>
          <w:szCs w:val="28"/>
        </w:rPr>
        <w:t>при</w:t>
      </w:r>
      <w:r w:rsidR="00DA25BC">
        <w:rPr>
          <w:color w:val="000000"/>
          <w:szCs w:val="28"/>
        </w:rPr>
        <w:t xml:space="preserve"> </w:t>
      </w:r>
      <w:r w:rsidRPr="001F4D94">
        <w:rPr>
          <w:color w:val="000000"/>
          <w:szCs w:val="28"/>
        </w:rPr>
        <w:t>относительно</w:t>
      </w:r>
      <w:r w:rsidR="00DA25BC">
        <w:rPr>
          <w:color w:val="000000"/>
          <w:szCs w:val="28"/>
        </w:rPr>
        <w:t xml:space="preserve"> </w:t>
      </w:r>
      <w:r w:rsidRPr="001F4D94">
        <w:rPr>
          <w:color w:val="000000"/>
          <w:szCs w:val="28"/>
        </w:rPr>
        <w:t>низких</w:t>
      </w:r>
      <w:r w:rsidR="00DA25BC">
        <w:rPr>
          <w:color w:val="000000"/>
          <w:szCs w:val="28"/>
        </w:rPr>
        <w:t xml:space="preserve"> </w:t>
      </w:r>
      <w:r w:rsidRPr="001F4D94">
        <w:rPr>
          <w:color w:val="000000"/>
          <w:szCs w:val="28"/>
        </w:rPr>
        <w:t>температурах</w:t>
      </w:r>
      <w:r w:rsidR="00DA25BC">
        <w:rPr>
          <w:color w:val="000000"/>
          <w:szCs w:val="28"/>
        </w:rPr>
        <w:t xml:space="preserve"> </w:t>
      </w:r>
      <w:r w:rsidRPr="001F4D94">
        <w:rPr>
          <w:color w:val="000000"/>
          <w:szCs w:val="28"/>
        </w:rPr>
        <w:t>и</w:t>
      </w:r>
      <w:r w:rsidR="00DA25BC">
        <w:rPr>
          <w:color w:val="000000"/>
          <w:szCs w:val="28"/>
        </w:rPr>
        <w:t xml:space="preserve"> </w:t>
      </w:r>
      <w:r w:rsidRPr="001F4D94">
        <w:rPr>
          <w:color w:val="000000"/>
          <w:szCs w:val="28"/>
        </w:rPr>
        <w:t>концентрациях,</w:t>
      </w:r>
      <w:r w:rsidR="00DA25BC">
        <w:rPr>
          <w:color w:val="000000"/>
          <w:szCs w:val="28"/>
        </w:rPr>
        <w:t xml:space="preserve"> </w:t>
      </w:r>
      <w:r w:rsidRPr="001F4D94">
        <w:rPr>
          <w:color w:val="000000"/>
          <w:szCs w:val="28"/>
        </w:rPr>
        <w:t>что</w:t>
      </w:r>
      <w:r w:rsidR="00DA25BC">
        <w:rPr>
          <w:color w:val="000000"/>
          <w:szCs w:val="28"/>
        </w:rPr>
        <w:t xml:space="preserve"> </w:t>
      </w:r>
      <w:r w:rsidRPr="001F4D94">
        <w:rPr>
          <w:color w:val="000000"/>
          <w:szCs w:val="28"/>
        </w:rPr>
        <w:t>делает</w:t>
      </w:r>
      <w:r w:rsidR="00DA25BC">
        <w:rPr>
          <w:color w:val="000000"/>
          <w:szCs w:val="28"/>
        </w:rPr>
        <w:t xml:space="preserve"> </w:t>
      </w:r>
      <w:r w:rsidRPr="001F4D94">
        <w:rPr>
          <w:color w:val="000000"/>
          <w:szCs w:val="28"/>
        </w:rPr>
        <w:t>этот</w:t>
      </w:r>
      <w:r w:rsidR="00DA25BC">
        <w:rPr>
          <w:color w:val="000000"/>
          <w:szCs w:val="28"/>
        </w:rPr>
        <w:t xml:space="preserve"> </w:t>
      </w:r>
      <w:r w:rsidRPr="001F4D94">
        <w:rPr>
          <w:color w:val="000000"/>
          <w:szCs w:val="28"/>
        </w:rPr>
        <w:t>метод</w:t>
      </w:r>
      <w:r w:rsidR="00DA25BC">
        <w:rPr>
          <w:color w:val="000000"/>
          <w:szCs w:val="28"/>
        </w:rPr>
        <w:t xml:space="preserve"> </w:t>
      </w:r>
      <w:r w:rsidRPr="001F4D94">
        <w:rPr>
          <w:color w:val="000000"/>
          <w:szCs w:val="28"/>
        </w:rPr>
        <w:t>экономичным</w:t>
      </w:r>
      <w:r w:rsidR="00DA25BC">
        <w:rPr>
          <w:color w:val="000000"/>
          <w:szCs w:val="28"/>
        </w:rPr>
        <w:t xml:space="preserve"> </w:t>
      </w:r>
      <w:r w:rsidRPr="001F4D94">
        <w:rPr>
          <w:color w:val="000000"/>
          <w:szCs w:val="28"/>
        </w:rPr>
        <w:t>и</w:t>
      </w:r>
      <w:r w:rsidR="00DA25BC">
        <w:rPr>
          <w:color w:val="000000"/>
          <w:szCs w:val="28"/>
        </w:rPr>
        <w:t xml:space="preserve"> </w:t>
      </w:r>
      <w:r w:rsidRPr="001F4D94">
        <w:rPr>
          <w:color w:val="000000"/>
          <w:szCs w:val="28"/>
        </w:rPr>
        <w:t>удобным</w:t>
      </w:r>
      <w:r w:rsidR="00DA25BC">
        <w:rPr>
          <w:color w:val="000000"/>
          <w:szCs w:val="28"/>
        </w:rPr>
        <w:t xml:space="preserve"> </w:t>
      </w:r>
      <w:r w:rsidRPr="001F4D94">
        <w:rPr>
          <w:color w:val="000000"/>
          <w:szCs w:val="28"/>
        </w:rPr>
        <w:t>для</w:t>
      </w:r>
      <w:r w:rsidR="00DA25BC">
        <w:rPr>
          <w:color w:val="000000"/>
          <w:szCs w:val="28"/>
        </w:rPr>
        <w:t xml:space="preserve"> </w:t>
      </w:r>
      <w:r w:rsidRPr="001F4D94">
        <w:rPr>
          <w:color w:val="000000"/>
          <w:szCs w:val="28"/>
        </w:rPr>
        <w:t>проведения</w:t>
      </w:r>
      <w:r w:rsidR="00DA25BC">
        <w:rPr>
          <w:color w:val="000000"/>
          <w:szCs w:val="28"/>
        </w:rPr>
        <w:t xml:space="preserve"> </w:t>
      </w:r>
      <w:r w:rsidRPr="001F4D94">
        <w:rPr>
          <w:color w:val="000000"/>
          <w:szCs w:val="28"/>
        </w:rPr>
        <w:t>эксперимента.</w:t>
      </w:r>
      <w:r w:rsidR="00DA25BC">
        <w:rPr>
          <w:color w:val="000000"/>
          <w:szCs w:val="28"/>
        </w:rPr>
        <w:t xml:space="preserve"> </w:t>
      </w:r>
    </w:p>
    <w:p w14:paraId="318C5564" w14:textId="5373EFD6" w:rsidR="00CA1C03" w:rsidRDefault="00CA1C03" w:rsidP="00CA1C03">
      <w:pPr>
        <w:spacing w:after="0"/>
        <w:ind w:firstLine="567"/>
        <w:jc w:val="both"/>
        <w:rPr>
          <w:color w:val="000000"/>
          <w:szCs w:val="28"/>
        </w:rPr>
      </w:pPr>
      <w:r w:rsidRPr="00AB3D68">
        <w:rPr>
          <w:color w:val="000000"/>
          <w:szCs w:val="28"/>
        </w:rPr>
        <w:t>Для</w:t>
      </w:r>
      <w:r w:rsidR="00DA25BC">
        <w:rPr>
          <w:color w:val="000000"/>
          <w:szCs w:val="28"/>
        </w:rPr>
        <w:t xml:space="preserve"> </w:t>
      </w:r>
      <w:r w:rsidRPr="00AB3D68">
        <w:rPr>
          <w:color w:val="000000"/>
          <w:szCs w:val="28"/>
        </w:rPr>
        <w:t>оценки</w:t>
      </w:r>
      <w:r w:rsidR="00DA25BC">
        <w:rPr>
          <w:color w:val="000000"/>
          <w:szCs w:val="28"/>
        </w:rPr>
        <w:t xml:space="preserve"> </w:t>
      </w:r>
      <w:r w:rsidRPr="00AB3D68">
        <w:rPr>
          <w:color w:val="000000"/>
          <w:szCs w:val="28"/>
        </w:rPr>
        <w:t>возможности</w:t>
      </w:r>
      <w:r w:rsidR="00DA25BC">
        <w:rPr>
          <w:color w:val="000000"/>
          <w:szCs w:val="28"/>
        </w:rPr>
        <w:t xml:space="preserve"> </w:t>
      </w:r>
      <w:r w:rsidRPr="00AB3D68">
        <w:rPr>
          <w:color w:val="000000"/>
          <w:szCs w:val="28"/>
        </w:rPr>
        <w:t>селективного</w:t>
      </w:r>
      <w:r w:rsidR="00DA25BC">
        <w:rPr>
          <w:color w:val="000000"/>
          <w:szCs w:val="28"/>
        </w:rPr>
        <w:t xml:space="preserve"> </w:t>
      </w:r>
      <w:r w:rsidRPr="00AB3D68">
        <w:rPr>
          <w:color w:val="000000"/>
          <w:szCs w:val="28"/>
        </w:rPr>
        <w:t>извлечения</w:t>
      </w:r>
      <w:r w:rsidR="00DA25BC">
        <w:rPr>
          <w:color w:val="000000"/>
          <w:szCs w:val="28"/>
        </w:rPr>
        <w:t xml:space="preserve"> </w:t>
      </w:r>
      <w:r w:rsidRPr="00AB3D68">
        <w:rPr>
          <w:color w:val="000000"/>
          <w:szCs w:val="28"/>
        </w:rPr>
        <w:t>свинца</w:t>
      </w:r>
      <w:r w:rsidR="00DA25BC">
        <w:rPr>
          <w:color w:val="000000"/>
          <w:szCs w:val="28"/>
        </w:rPr>
        <w:t xml:space="preserve"> </w:t>
      </w:r>
      <w:r w:rsidRPr="00AB3D68">
        <w:rPr>
          <w:color w:val="000000"/>
          <w:szCs w:val="28"/>
        </w:rPr>
        <w:t>и</w:t>
      </w:r>
      <w:r w:rsidR="00DA25BC">
        <w:rPr>
          <w:color w:val="000000"/>
          <w:szCs w:val="28"/>
        </w:rPr>
        <w:t xml:space="preserve"> </w:t>
      </w:r>
      <w:r w:rsidRPr="00AB3D68">
        <w:rPr>
          <w:color w:val="000000"/>
          <w:szCs w:val="28"/>
        </w:rPr>
        <w:t>других</w:t>
      </w:r>
      <w:r w:rsidR="00DA25BC">
        <w:rPr>
          <w:color w:val="000000"/>
          <w:szCs w:val="28"/>
        </w:rPr>
        <w:t xml:space="preserve"> </w:t>
      </w:r>
      <w:r w:rsidRPr="00AB3D68">
        <w:rPr>
          <w:color w:val="000000"/>
          <w:szCs w:val="28"/>
        </w:rPr>
        <w:t>металлов</w:t>
      </w:r>
      <w:r w:rsidR="00DA25BC">
        <w:rPr>
          <w:color w:val="000000"/>
          <w:szCs w:val="28"/>
        </w:rPr>
        <w:t xml:space="preserve"> </w:t>
      </w:r>
      <w:r w:rsidRPr="00AB3D68">
        <w:rPr>
          <w:color w:val="000000"/>
          <w:szCs w:val="28"/>
          <w:lang w:val="kk-KZ"/>
        </w:rPr>
        <w:t>с</w:t>
      </w:r>
      <w:r w:rsidR="00DA25BC">
        <w:rPr>
          <w:color w:val="000000"/>
          <w:szCs w:val="28"/>
          <w:lang w:val="kk-KZ"/>
        </w:rPr>
        <w:t xml:space="preserve"> </w:t>
      </w:r>
      <w:r w:rsidRPr="00AB3D68">
        <w:rPr>
          <w:color w:val="000000"/>
          <w:szCs w:val="28"/>
          <w:lang w:val="kk-KZ"/>
        </w:rPr>
        <w:t>помощью</w:t>
      </w:r>
      <w:r w:rsidR="00DA25BC">
        <w:rPr>
          <w:color w:val="000000"/>
          <w:szCs w:val="28"/>
          <w:lang w:val="kk-KZ"/>
        </w:rPr>
        <w:t xml:space="preserve"> </w:t>
      </w:r>
      <w:r w:rsidRPr="00AB3D68">
        <w:rPr>
          <w:color w:val="000000"/>
          <w:szCs w:val="28"/>
          <w:lang w:val="kk-KZ"/>
        </w:rPr>
        <w:t>программ</w:t>
      </w:r>
      <w:r w:rsidR="00DA25BC">
        <w:rPr>
          <w:color w:val="000000"/>
          <w:szCs w:val="28"/>
          <w:lang w:val="kk-KZ"/>
        </w:rPr>
        <w:t xml:space="preserve"> </w:t>
      </w:r>
      <w:r w:rsidRPr="00AB3D68">
        <w:rPr>
          <w:color w:val="000000"/>
          <w:szCs w:val="28"/>
          <w:lang w:val="en-US"/>
        </w:rPr>
        <w:t>HSC</w:t>
      </w:r>
      <w:r w:rsidR="00DA25BC">
        <w:rPr>
          <w:color w:val="000000"/>
          <w:szCs w:val="28"/>
        </w:rPr>
        <w:t xml:space="preserve"> </w:t>
      </w:r>
      <w:r w:rsidRPr="00AB3D68">
        <w:rPr>
          <w:color w:val="000000"/>
          <w:szCs w:val="28"/>
        </w:rPr>
        <w:t>9</w:t>
      </w:r>
      <w:r w:rsidR="00DA25BC">
        <w:rPr>
          <w:color w:val="000000"/>
          <w:szCs w:val="28"/>
        </w:rPr>
        <w:t xml:space="preserve"> </w:t>
      </w:r>
      <w:r>
        <w:rPr>
          <w:color w:val="000000"/>
          <w:szCs w:val="28"/>
        </w:rPr>
        <w:t>был</w:t>
      </w:r>
      <w:r w:rsidR="00DA25BC">
        <w:rPr>
          <w:color w:val="000000"/>
          <w:szCs w:val="28"/>
        </w:rPr>
        <w:t xml:space="preserve"> </w:t>
      </w:r>
      <w:r w:rsidRPr="00AB3D68">
        <w:rPr>
          <w:color w:val="000000"/>
          <w:szCs w:val="28"/>
        </w:rPr>
        <w:t>проведен</w:t>
      </w:r>
      <w:r w:rsidR="00DA25BC">
        <w:rPr>
          <w:color w:val="000000"/>
          <w:szCs w:val="28"/>
        </w:rPr>
        <w:t xml:space="preserve"> </w:t>
      </w:r>
      <w:r w:rsidRPr="00AB3D68">
        <w:rPr>
          <w:color w:val="000000"/>
          <w:szCs w:val="28"/>
        </w:rPr>
        <w:t>термодинамический</w:t>
      </w:r>
      <w:r w:rsidR="00DA25BC">
        <w:rPr>
          <w:color w:val="000000"/>
          <w:szCs w:val="28"/>
        </w:rPr>
        <w:t xml:space="preserve"> </w:t>
      </w:r>
      <w:r w:rsidRPr="00AB3D68">
        <w:rPr>
          <w:color w:val="000000"/>
          <w:szCs w:val="28"/>
        </w:rPr>
        <w:t>анализ</w:t>
      </w:r>
      <w:r w:rsidR="00DA25BC">
        <w:rPr>
          <w:color w:val="000000"/>
          <w:szCs w:val="28"/>
        </w:rPr>
        <w:t xml:space="preserve"> </w:t>
      </w:r>
      <w:r w:rsidRPr="00AB3D68">
        <w:rPr>
          <w:color w:val="000000"/>
          <w:szCs w:val="28"/>
        </w:rPr>
        <w:t>взаимодействия</w:t>
      </w:r>
      <w:r w:rsidR="00DA25BC">
        <w:rPr>
          <w:color w:val="000000"/>
          <w:szCs w:val="28"/>
        </w:rPr>
        <w:t xml:space="preserve"> </w:t>
      </w:r>
      <w:r w:rsidRPr="00AB3D68">
        <w:rPr>
          <w:color w:val="000000"/>
          <w:szCs w:val="28"/>
        </w:rPr>
        <w:t>компонентов</w:t>
      </w:r>
      <w:r w:rsidR="00DA25BC">
        <w:rPr>
          <w:color w:val="000000"/>
          <w:szCs w:val="28"/>
        </w:rPr>
        <w:t xml:space="preserve"> </w:t>
      </w:r>
      <w:r w:rsidRPr="00AB3D68">
        <w:rPr>
          <w:color w:val="000000"/>
          <w:szCs w:val="28"/>
        </w:rPr>
        <w:t>при</w:t>
      </w:r>
      <w:r w:rsidR="00DA25BC">
        <w:rPr>
          <w:color w:val="000000"/>
          <w:szCs w:val="28"/>
        </w:rPr>
        <w:t xml:space="preserve"> </w:t>
      </w:r>
      <w:r w:rsidRPr="00AB3D68">
        <w:rPr>
          <w:color w:val="000000"/>
          <w:szCs w:val="28"/>
        </w:rPr>
        <w:t>выщелачивании</w:t>
      </w:r>
      <w:r w:rsidR="00DA25BC">
        <w:rPr>
          <w:color w:val="000000"/>
          <w:szCs w:val="28"/>
        </w:rPr>
        <w:t xml:space="preserve"> </w:t>
      </w:r>
      <w:r w:rsidRPr="00AB3D68">
        <w:rPr>
          <w:color w:val="000000"/>
          <w:szCs w:val="28"/>
        </w:rPr>
        <w:t>шлака</w:t>
      </w:r>
      <w:r w:rsidR="00DA25BC">
        <w:rPr>
          <w:color w:val="000000"/>
          <w:szCs w:val="28"/>
        </w:rPr>
        <w:t xml:space="preserve"> </w:t>
      </w:r>
      <w:r w:rsidRPr="00AB3D68">
        <w:rPr>
          <w:color w:val="000000"/>
          <w:szCs w:val="28"/>
        </w:rPr>
        <w:t>в</w:t>
      </w:r>
      <w:r w:rsidR="00DA25BC">
        <w:rPr>
          <w:color w:val="000000"/>
          <w:szCs w:val="28"/>
        </w:rPr>
        <w:t xml:space="preserve"> </w:t>
      </w:r>
      <w:r w:rsidRPr="00AB3D68">
        <w:rPr>
          <w:color w:val="000000"/>
          <w:szCs w:val="28"/>
        </w:rPr>
        <w:t>водном</w:t>
      </w:r>
      <w:r w:rsidR="00DA25BC">
        <w:rPr>
          <w:color w:val="000000"/>
          <w:szCs w:val="28"/>
        </w:rPr>
        <w:t xml:space="preserve"> </w:t>
      </w:r>
      <w:r w:rsidRPr="00AB3D68">
        <w:rPr>
          <w:color w:val="000000"/>
          <w:szCs w:val="28"/>
        </w:rPr>
        <w:t>растворе</w:t>
      </w:r>
      <w:r w:rsidR="00DA25BC">
        <w:rPr>
          <w:color w:val="000000"/>
          <w:szCs w:val="28"/>
        </w:rPr>
        <w:t xml:space="preserve"> </w:t>
      </w:r>
      <w:r w:rsidRPr="00AB3D68">
        <w:rPr>
          <w:color w:val="000000"/>
          <w:szCs w:val="28"/>
        </w:rPr>
        <w:t>соляной</w:t>
      </w:r>
      <w:r w:rsidR="00DA25BC">
        <w:rPr>
          <w:color w:val="000000"/>
          <w:szCs w:val="28"/>
        </w:rPr>
        <w:t xml:space="preserve"> </w:t>
      </w:r>
      <w:r w:rsidRPr="00AB3D68">
        <w:rPr>
          <w:color w:val="000000"/>
          <w:szCs w:val="28"/>
        </w:rPr>
        <w:t>кислоты.</w:t>
      </w:r>
      <w:r w:rsidR="00DA25BC">
        <w:rPr>
          <w:color w:val="000000"/>
          <w:szCs w:val="28"/>
        </w:rPr>
        <w:t xml:space="preserve"> </w:t>
      </w:r>
      <w:r>
        <w:rPr>
          <w:color w:val="000000"/>
          <w:szCs w:val="28"/>
        </w:rPr>
        <w:t>Установлено</w:t>
      </w:r>
      <w:r w:rsidR="00DA25BC">
        <w:rPr>
          <w:color w:val="000000"/>
          <w:szCs w:val="28"/>
        </w:rPr>
        <w:t xml:space="preserve"> </w:t>
      </w:r>
      <w:r>
        <w:rPr>
          <w:color w:val="000000"/>
          <w:szCs w:val="28"/>
        </w:rPr>
        <w:t>экспериментально,</w:t>
      </w:r>
      <w:r w:rsidR="00DA25BC">
        <w:rPr>
          <w:color w:val="000000"/>
          <w:szCs w:val="28"/>
        </w:rPr>
        <w:t xml:space="preserve"> </w:t>
      </w:r>
      <w:r>
        <w:rPr>
          <w:color w:val="000000"/>
          <w:szCs w:val="28"/>
        </w:rPr>
        <w:t>что</w:t>
      </w:r>
      <w:r w:rsidR="00DA25BC">
        <w:rPr>
          <w:color w:val="000000"/>
          <w:szCs w:val="28"/>
        </w:rPr>
        <w:t xml:space="preserve"> </w:t>
      </w:r>
      <w:r>
        <w:rPr>
          <w:color w:val="000000"/>
          <w:szCs w:val="28"/>
        </w:rPr>
        <w:t>т</w:t>
      </w:r>
      <w:r w:rsidRPr="00AB3D68">
        <w:rPr>
          <w:color w:val="000000"/>
          <w:szCs w:val="28"/>
        </w:rPr>
        <w:t>яжелы</w:t>
      </w:r>
      <w:r w:rsidRPr="00AB3D68">
        <w:rPr>
          <w:color w:val="000000"/>
          <w:szCs w:val="28"/>
          <w:lang w:val="kk-KZ"/>
        </w:rPr>
        <w:t>е</w:t>
      </w:r>
      <w:r w:rsidR="00DA25BC">
        <w:rPr>
          <w:color w:val="000000"/>
          <w:szCs w:val="28"/>
        </w:rPr>
        <w:t xml:space="preserve"> </w:t>
      </w:r>
      <w:r w:rsidRPr="00AB3D68">
        <w:rPr>
          <w:color w:val="000000"/>
          <w:szCs w:val="28"/>
        </w:rPr>
        <w:t>металлы</w:t>
      </w:r>
      <w:r w:rsidR="00DA25BC">
        <w:rPr>
          <w:color w:val="000000"/>
          <w:szCs w:val="28"/>
        </w:rPr>
        <w:t xml:space="preserve"> </w:t>
      </w:r>
      <w:r w:rsidRPr="00AB3D68">
        <w:rPr>
          <w:color w:val="000000"/>
          <w:szCs w:val="28"/>
        </w:rPr>
        <w:t>медь,</w:t>
      </w:r>
      <w:r w:rsidR="00DA25BC">
        <w:rPr>
          <w:color w:val="000000"/>
          <w:szCs w:val="28"/>
        </w:rPr>
        <w:t xml:space="preserve"> </w:t>
      </w:r>
      <w:r w:rsidRPr="00AB3D68">
        <w:rPr>
          <w:color w:val="000000"/>
          <w:szCs w:val="28"/>
        </w:rPr>
        <w:t>цинк</w:t>
      </w:r>
      <w:r w:rsidR="00DA25BC">
        <w:rPr>
          <w:color w:val="000000"/>
          <w:szCs w:val="28"/>
        </w:rPr>
        <w:t xml:space="preserve"> </w:t>
      </w:r>
      <w:r w:rsidRPr="00AB3D68">
        <w:rPr>
          <w:color w:val="000000"/>
          <w:szCs w:val="28"/>
        </w:rPr>
        <w:t>и</w:t>
      </w:r>
      <w:r w:rsidR="00DA25BC">
        <w:rPr>
          <w:color w:val="000000"/>
          <w:szCs w:val="28"/>
        </w:rPr>
        <w:t xml:space="preserve"> </w:t>
      </w:r>
      <w:r w:rsidRPr="00AB3D68">
        <w:rPr>
          <w:color w:val="000000"/>
          <w:szCs w:val="28"/>
        </w:rPr>
        <w:t>свинец</w:t>
      </w:r>
      <w:r w:rsidR="00DA25BC">
        <w:rPr>
          <w:color w:val="000000"/>
          <w:szCs w:val="28"/>
        </w:rPr>
        <w:t xml:space="preserve"> </w:t>
      </w:r>
      <w:r w:rsidRPr="00AB3D68">
        <w:rPr>
          <w:color w:val="000000"/>
          <w:szCs w:val="28"/>
        </w:rPr>
        <w:t>находятся</w:t>
      </w:r>
      <w:r w:rsidR="00DA25BC">
        <w:rPr>
          <w:color w:val="000000"/>
          <w:szCs w:val="28"/>
        </w:rPr>
        <w:t xml:space="preserve"> </w:t>
      </w:r>
      <w:r w:rsidRPr="00AB3D68">
        <w:rPr>
          <w:color w:val="000000"/>
          <w:szCs w:val="28"/>
        </w:rPr>
        <w:t>в</w:t>
      </w:r>
      <w:r w:rsidR="00DA25BC">
        <w:rPr>
          <w:color w:val="000000"/>
          <w:szCs w:val="28"/>
        </w:rPr>
        <w:t xml:space="preserve"> </w:t>
      </w:r>
      <w:r w:rsidRPr="00AB3D68">
        <w:rPr>
          <w:color w:val="000000"/>
          <w:szCs w:val="28"/>
        </w:rPr>
        <w:t>виде</w:t>
      </w:r>
      <w:r w:rsidR="00DA25BC">
        <w:rPr>
          <w:color w:val="000000"/>
          <w:szCs w:val="28"/>
        </w:rPr>
        <w:t xml:space="preserve"> </w:t>
      </w:r>
      <w:r w:rsidRPr="00AB3D68">
        <w:rPr>
          <w:color w:val="000000"/>
          <w:szCs w:val="28"/>
        </w:rPr>
        <w:t>оксидов,</w:t>
      </w:r>
      <w:r w:rsidR="00DA25BC">
        <w:rPr>
          <w:color w:val="000000"/>
          <w:szCs w:val="28"/>
        </w:rPr>
        <w:t xml:space="preserve"> </w:t>
      </w:r>
      <w:r w:rsidRPr="00AB3D68">
        <w:rPr>
          <w:color w:val="000000"/>
          <w:szCs w:val="28"/>
        </w:rPr>
        <w:t>которые</w:t>
      </w:r>
      <w:r w:rsidR="00DA25BC">
        <w:rPr>
          <w:color w:val="000000"/>
          <w:szCs w:val="28"/>
        </w:rPr>
        <w:t xml:space="preserve"> </w:t>
      </w:r>
      <w:r w:rsidRPr="00AB3D68">
        <w:rPr>
          <w:color w:val="000000"/>
          <w:szCs w:val="28"/>
        </w:rPr>
        <w:t>свободно</w:t>
      </w:r>
      <w:r w:rsidR="00DA25BC">
        <w:rPr>
          <w:color w:val="000000"/>
          <w:szCs w:val="28"/>
        </w:rPr>
        <w:t xml:space="preserve"> </w:t>
      </w:r>
      <w:r w:rsidRPr="00AB3D68">
        <w:rPr>
          <w:color w:val="000000"/>
          <w:szCs w:val="28"/>
        </w:rPr>
        <w:t>вступают</w:t>
      </w:r>
      <w:r w:rsidR="00DA25BC">
        <w:rPr>
          <w:color w:val="000000"/>
          <w:szCs w:val="28"/>
        </w:rPr>
        <w:t xml:space="preserve"> </w:t>
      </w:r>
      <w:r w:rsidRPr="00AB3D68">
        <w:rPr>
          <w:color w:val="000000"/>
          <w:szCs w:val="28"/>
        </w:rPr>
        <w:t>в</w:t>
      </w:r>
      <w:r w:rsidR="00DA25BC">
        <w:rPr>
          <w:color w:val="000000"/>
          <w:szCs w:val="28"/>
        </w:rPr>
        <w:t xml:space="preserve"> </w:t>
      </w:r>
      <w:r w:rsidRPr="00AB3D68">
        <w:rPr>
          <w:color w:val="000000"/>
          <w:szCs w:val="28"/>
        </w:rPr>
        <w:t>реакцию</w:t>
      </w:r>
      <w:r w:rsidR="00DA25BC">
        <w:rPr>
          <w:color w:val="000000"/>
          <w:szCs w:val="28"/>
        </w:rPr>
        <w:t xml:space="preserve"> </w:t>
      </w:r>
      <w:r w:rsidRPr="00AB3D68">
        <w:rPr>
          <w:color w:val="000000"/>
          <w:szCs w:val="28"/>
        </w:rPr>
        <w:t>с</w:t>
      </w:r>
      <w:r w:rsidR="00DA25BC">
        <w:rPr>
          <w:color w:val="000000"/>
          <w:szCs w:val="28"/>
        </w:rPr>
        <w:t xml:space="preserve"> </w:t>
      </w:r>
      <w:r w:rsidRPr="00AB3D68">
        <w:rPr>
          <w:color w:val="000000"/>
          <w:szCs w:val="28"/>
        </w:rPr>
        <w:t>водным</w:t>
      </w:r>
      <w:r w:rsidR="00DA25BC">
        <w:rPr>
          <w:color w:val="000000"/>
          <w:szCs w:val="28"/>
        </w:rPr>
        <w:t xml:space="preserve"> </w:t>
      </w:r>
      <w:r w:rsidRPr="00AB3D68">
        <w:rPr>
          <w:color w:val="000000"/>
          <w:szCs w:val="28"/>
        </w:rPr>
        <w:t>раствором</w:t>
      </w:r>
      <w:r w:rsidR="00DA25BC">
        <w:rPr>
          <w:color w:val="000000"/>
          <w:szCs w:val="28"/>
        </w:rPr>
        <w:t xml:space="preserve"> </w:t>
      </w:r>
      <w:r w:rsidRPr="00AB3D68">
        <w:rPr>
          <w:color w:val="000000"/>
          <w:szCs w:val="28"/>
        </w:rPr>
        <w:t>соляной</w:t>
      </w:r>
      <w:r w:rsidR="00DA25BC">
        <w:rPr>
          <w:color w:val="000000"/>
          <w:szCs w:val="28"/>
        </w:rPr>
        <w:t xml:space="preserve"> </w:t>
      </w:r>
      <w:r w:rsidRPr="00AB3D68">
        <w:rPr>
          <w:color w:val="000000"/>
          <w:szCs w:val="28"/>
        </w:rPr>
        <w:t>кислоты.</w:t>
      </w:r>
      <w:r w:rsidR="00DA25BC">
        <w:rPr>
          <w:color w:val="000000"/>
          <w:szCs w:val="28"/>
        </w:rPr>
        <w:t xml:space="preserve"> </w:t>
      </w:r>
      <w:r w:rsidRPr="00AB3D68">
        <w:rPr>
          <w:color w:val="000000"/>
          <w:szCs w:val="28"/>
        </w:rPr>
        <w:t>Часть</w:t>
      </w:r>
      <w:r w:rsidR="00DA25BC">
        <w:rPr>
          <w:color w:val="000000"/>
          <w:szCs w:val="28"/>
        </w:rPr>
        <w:t xml:space="preserve"> </w:t>
      </w:r>
      <w:r w:rsidRPr="00AB3D68">
        <w:rPr>
          <w:color w:val="000000"/>
          <w:szCs w:val="28"/>
        </w:rPr>
        <w:t>химических</w:t>
      </w:r>
      <w:r w:rsidR="00DA25BC">
        <w:rPr>
          <w:color w:val="000000"/>
          <w:szCs w:val="28"/>
        </w:rPr>
        <w:t xml:space="preserve"> </w:t>
      </w:r>
      <w:r w:rsidRPr="00AB3D68">
        <w:rPr>
          <w:color w:val="000000"/>
          <w:szCs w:val="28"/>
        </w:rPr>
        <w:t>элементов</w:t>
      </w:r>
      <w:r w:rsidR="00DA25BC">
        <w:rPr>
          <w:color w:val="000000"/>
          <w:szCs w:val="28"/>
        </w:rPr>
        <w:t xml:space="preserve"> </w:t>
      </w:r>
      <w:r w:rsidRPr="00AB3D68">
        <w:rPr>
          <w:color w:val="000000"/>
          <w:szCs w:val="28"/>
        </w:rPr>
        <w:t>и</w:t>
      </w:r>
      <w:r w:rsidR="00DA25BC">
        <w:rPr>
          <w:color w:val="000000"/>
          <w:szCs w:val="28"/>
        </w:rPr>
        <w:t xml:space="preserve"> </w:t>
      </w:r>
      <w:r w:rsidRPr="00AB3D68">
        <w:rPr>
          <w:color w:val="000000"/>
          <w:szCs w:val="28"/>
        </w:rPr>
        <w:t>соединений</w:t>
      </w:r>
      <w:r w:rsidR="00DA25BC">
        <w:rPr>
          <w:color w:val="000000"/>
          <w:szCs w:val="28"/>
        </w:rPr>
        <w:t xml:space="preserve"> </w:t>
      </w:r>
      <w:r w:rsidRPr="00AB3D68">
        <w:rPr>
          <w:color w:val="000000"/>
          <w:szCs w:val="28"/>
        </w:rPr>
        <w:t>(</w:t>
      </w:r>
      <w:r w:rsidRPr="00AB3D68">
        <w:rPr>
          <w:szCs w:val="28"/>
        </w:rPr>
        <w:t>SiO₂,</w:t>
      </w:r>
      <w:r w:rsidR="00DA25BC">
        <w:rPr>
          <w:szCs w:val="28"/>
        </w:rPr>
        <w:t xml:space="preserve"> </w:t>
      </w:r>
      <w:r w:rsidRPr="00AB3D68">
        <w:rPr>
          <w:szCs w:val="28"/>
          <w:lang w:val="en-US"/>
        </w:rPr>
        <w:t>Al</w:t>
      </w:r>
      <w:r w:rsidRPr="00AB3D68">
        <w:rPr>
          <w:szCs w:val="28"/>
          <w:vertAlign w:val="subscript"/>
        </w:rPr>
        <w:t>2</w:t>
      </w:r>
      <w:r w:rsidRPr="00AB3D68">
        <w:rPr>
          <w:szCs w:val="28"/>
          <w:lang w:val="en-US"/>
        </w:rPr>
        <w:t>O</w:t>
      </w:r>
      <w:r w:rsidRPr="00AB3D68">
        <w:rPr>
          <w:szCs w:val="28"/>
          <w:vertAlign w:val="subscript"/>
        </w:rPr>
        <w:t>3</w:t>
      </w:r>
      <w:r w:rsidRPr="00AB3D68">
        <w:rPr>
          <w:szCs w:val="28"/>
        </w:rPr>
        <w:t>,</w:t>
      </w:r>
      <w:r w:rsidR="00DA25BC">
        <w:rPr>
          <w:szCs w:val="28"/>
        </w:rPr>
        <w:t xml:space="preserve"> </w:t>
      </w:r>
      <w:r w:rsidRPr="00AB3D68">
        <w:rPr>
          <w:color w:val="000000"/>
          <w:szCs w:val="28"/>
          <w:lang w:val="en-US"/>
        </w:rPr>
        <w:t>S</w:t>
      </w:r>
      <w:r w:rsidRPr="00AB3D68">
        <w:rPr>
          <w:color w:val="000000"/>
          <w:szCs w:val="28"/>
        </w:rPr>
        <w:t>,</w:t>
      </w:r>
      <w:r w:rsidR="00DA25BC">
        <w:rPr>
          <w:color w:val="000000"/>
          <w:szCs w:val="28"/>
        </w:rPr>
        <w:t xml:space="preserve"> </w:t>
      </w:r>
      <w:r w:rsidRPr="00AB3D68">
        <w:rPr>
          <w:color w:val="000000"/>
          <w:szCs w:val="28"/>
          <w:lang w:val="en-US"/>
        </w:rPr>
        <w:t>As</w:t>
      </w:r>
      <w:r w:rsidRPr="00AB3D68">
        <w:rPr>
          <w:color w:val="000000"/>
          <w:szCs w:val="28"/>
        </w:rPr>
        <w:t>)</w:t>
      </w:r>
      <w:r w:rsidR="00DA25BC">
        <w:rPr>
          <w:color w:val="000000"/>
          <w:szCs w:val="28"/>
        </w:rPr>
        <w:t xml:space="preserve"> </w:t>
      </w:r>
      <w:r w:rsidRPr="00AB3D68">
        <w:rPr>
          <w:color w:val="000000"/>
          <w:szCs w:val="28"/>
        </w:rPr>
        <w:t>останется</w:t>
      </w:r>
      <w:r w:rsidR="00DA25BC">
        <w:rPr>
          <w:color w:val="000000"/>
          <w:szCs w:val="28"/>
        </w:rPr>
        <w:t xml:space="preserve"> </w:t>
      </w:r>
      <w:r w:rsidRPr="00AB3D68">
        <w:rPr>
          <w:color w:val="000000"/>
          <w:szCs w:val="28"/>
        </w:rPr>
        <w:t>в</w:t>
      </w:r>
      <w:r w:rsidR="00DA25BC">
        <w:rPr>
          <w:color w:val="000000"/>
          <w:szCs w:val="28"/>
        </w:rPr>
        <w:t xml:space="preserve"> </w:t>
      </w:r>
      <w:r>
        <w:rPr>
          <w:color w:val="000000"/>
          <w:szCs w:val="28"/>
        </w:rPr>
        <w:t>шлаковом</w:t>
      </w:r>
      <w:r w:rsidR="00DA25BC">
        <w:rPr>
          <w:color w:val="000000"/>
          <w:szCs w:val="28"/>
        </w:rPr>
        <w:t xml:space="preserve"> </w:t>
      </w:r>
      <w:r>
        <w:rPr>
          <w:color w:val="000000"/>
          <w:szCs w:val="28"/>
        </w:rPr>
        <w:t>остатке</w:t>
      </w:r>
      <w:r w:rsidRPr="00AB3D68">
        <w:rPr>
          <w:color w:val="000000"/>
          <w:szCs w:val="28"/>
        </w:rPr>
        <w:t>,</w:t>
      </w:r>
      <w:r w:rsidR="00DA25BC">
        <w:rPr>
          <w:color w:val="000000"/>
          <w:szCs w:val="28"/>
        </w:rPr>
        <w:t xml:space="preserve"> </w:t>
      </w:r>
      <w:r w:rsidRPr="00AB3D68">
        <w:rPr>
          <w:color w:val="000000"/>
          <w:szCs w:val="28"/>
        </w:rPr>
        <w:t>поскольку</w:t>
      </w:r>
      <w:r w:rsidR="00DA25BC">
        <w:rPr>
          <w:color w:val="000000"/>
          <w:szCs w:val="28"/>
        </w:rPr>
        <w:t xml:space="preserve"> </w:t>
      </w:r>
      <w:r w:rsidRPr="00AB3D68">
        <w:rPr>
          <w:color w:val="000000"/>
          <w:szCs w:val="28"/>
        </w:rPr>
        <w:t>их</w:t>
      </w:r>
      <w:r w:rsidR="00DA25BC">
        <w:rPr>
          <w:color w:val="000000"/>
          <w:szCs w:val="28"/>
        </w:rPr>
        <w:t xml:space="preserve"> </w:t>
      </w:r>
      <w:r w:rsidRPr="00AB3D68">
        <w:rPr>
          <w:color w:val="000000"/>
          <w:szCs w:val="28"/>
        </w:rPr>
        <w:t>реакции</w:t>
      </w:r>
      <w:r w:rsidR="00DA25BC">
        <w:rPr>
          <w:color w:val="000000"/>
          <w:szCs w:val="28"/>
        </w:rPr>
        <w:t xml:space="preserve"> </w:t>
      </w:r>
      <w:r w:rsidRPr="00AB3D68">
        <w:rPr>
          <w:color w:val="000000"/>
          <w:szCs w:val="28"/>
        </w:rPr>
        <w:t>взаимодействия</w:t>
      </w:r>
      <w:r w:rsidR="00DA25BC">
        <w:rPr>
          <w:color w:val="000000"/>
          <w:szCs w:val="28"/>
        </w:rPr>
        <w:t xml:space="preserve"> </w:t>
      </w:r>
      <w:r w:rsidRPr="00AB3D68">
        <w:rPr>
          <w:color w:val="000000"/>
          <w:szCs w:val="28"/>
        </w:rPr>
        <w:t>с</w:t>
      </w:r>
      <w:r w:rsidR="00DA25BC">
        <w:rPr>
          <w:color w:val="000000"/>
          <w:szCs w:val="28"/>
        </w:rPr>
        <w:t xml:space="preserve"> </w:t>
      </w:r>
      <w:r w:rsidRPr="00AB3D68">
        <w:rPr>
          <w:color w:val="000000"/>
          <w:szCs w:val="28"/>
        </w:rPr>
        <w:t>водным</w:t>
      </w:r>
      <w:r w:rsidR="00DA25BC">
        <w:rPr>
          <w:color w:val="000000"/>
          <w:szCs w:val="28"/>
        </w:rPr>
        <w:t xml:space="preserve"> </w:t>
      </w:r>
      <w:r w:rsidRPr="00AB3D68">
        <w:rPr>
          <w:color w:val="000000"/>
          <w:szCs w:val="28"/>
        </w:rPr>
        <w:t>раствором</w:t>
      </w:r>
      <w:r w:rsidR="00DA25BC">
        <w:rPr>
          <w:color w:val="000000"/>
          <w:szCs w:val="28"/>
        </w:rPr>
        <w:t xml:space="preserve"> </w:t>
      </w:r>
      <w:r w:rsidRPr="00AB3D68">
        <w:rPr>
          <w:color w:val="000000"/>
          <w:szCs w:val="28"/>
        </w:rPr>
        <w:t>соляной</w:t>
      </w:r>
      <w:r w:rsidR="00DA25BC">
        <w:rPr>
          <w:color w:val="000000"/>
          <w:szCs w:val="28"/>
        </w:rPr>
        <w:t xml:space="preserve"> </w:t>
      </w:r>
      <w:r w:rsidRPr="00AB3D68">
        <w:rPr>
          <w:color w:val="000000"/>
          <w:szCs w:val="28"/>
        </w:rPr>
        <w:t>кислоты</w:t>
      </w:r>
      <w:r w:rsidR="00DA25BC">
        <w:rPr>
          <w:color w:val="000000"/>
          <w:szCs w:val="28"/>
        </w:rPr>
        <w:t xml:space="preserve"> </w:t>
      </w:r>
      <w:r w:rsidRPr="00AB3D68">
        <w:rPr>
          <w:color w:val="000000"/>
          <w:szCs w:val="28"/>
        </w:rPr>
        <w:t>маловероятны</w:t>
      </w:r>
      <w:r w:rsidR="00DA25BC">
        <w:rPr>
          <w:color w:val="000000"/>
          <w:szCs w:val="28"/>
        </w:rPr>
        <w:t xml:space="preserve"> </w:t>
      </w:r>
      <w:r w:rsidRPr="00AB3D68">
        <w:rPr>
          <w:color w:val="000000"/>
          <w:szCs w:val="28"/>
        </w:rPr>
        <w:t>(</w:t>
      </w:r>
      <w:r>
        <w:rPr>
          <w:color w:val="000000"/>
          <w:szCs w:val="28"/>
        </w:rPr>
        <w:t>т</w:t>
      </w:r>
      <w:r w:rsidRPr="00AB3D68">
        <w:rPr>
          <w:color w:val="000000"/>
          <w:szCs w:val="28"/>
        </w:rPr>
        <w:t>аблица</w:t>
      </w:r>
      <w:r w:rsidR="00DA25BC">
        <w:rPr>
          <w:color w:val="000000"/>
          <w:szCs w:val="28"/>
        </w:rPr>
        <w:t xml:space="preserve"> </w:t>
      </w:r>
      <w:r>
        <w:rPr>
          <w:color w:val="000000"/>
          <w:szCs w:val="28"/>
        </w:rPr>
        <w:t>3.2.1</w:t>
      </w:r>
      <w:r w:rsidRPr="00AB3D68">
        <w:rPr>
          <w:color w:val="000000"/>
          <w:szCs w:val="28"/>
        </w:rPr>
        <w:t>).</w:t>
      </w:r>
      <w:r w:rsidR="00DA25BC">
        <w:rPr>
          <w:color w:val="000000"/>
          <w:szCs w:val="28"/>
        </w:rPr>
        <w:t xml:space="preserve"> </w:t>
      </w:r>
    </w:p>
    <w:p w14:paraId="6FB4BD9C" w14:textId="5342B10E" w:rsidR="00CA1C03" w:rsidRDefault="00CA1C03" w:rsidP="00CA1C03">
      <w:pPr>
        <w:spacing w:after="0"/>
        <w:ind w:firstLine="708"/>
        <w:jc w:val="both"/>
        <w:rPr>
          <w:color w:val="000000"/>
          <w:szCs w:val="28"/>
        </w:rPr>
      </w:pPr>
      <w:r>
        <w:rPr>
          <w:color w:val="000000"/>
          <w:szCs w:val="28"/>
        </w:rPr>
        <w:t>Выполнена</w:t>
      </w:r>
      <w:r w:rsidR="00DA25BC">
        <w:rPr>
          <w:color w:val="000000"/>
          <w:szCs w:val="28"/>
        </w:rPr>
        <w:t xml:space="preserve"> </w:t>
      </w:r>
      <w:r>
        <w:rPr>
          <w:color w:val="000000"/>
          <w:szCs w:val="28"/>
        </w:rPr>
        <w:t>о</w:t>
      </w:r>
      <w:r w:rsidRPr="00AB3D68">
        <w:rPr>
          <w:color w:val="000000"/>
          <w:szCs w:val="28"/>
        </w:rPr>
        <w:t>ценка</w:t>
      </w:r>
      <w:r w:rsidR="00DA25BC">
        <w:rPr>
          <w:color w:val="000000"/>
          <w:szCs w:val="28"/>
        </w:rPr>
        <w:t xml:space="preserve"> </w:t>
      </w:r>
      <w:r w:rsidRPr="00AB3D68">
        <w:rPr>
          <w:color w:val="000000"/>
          <w:szCs w:val="28"/>
        </w:rPr>
        <w:t>окислительно</w:t>
      </w:r>
      <w:r w:rsidR="00DA25BC">
        <w:rPr>
          <w:color w:val="000000"/>
          <w:szCs w:val="28"/>
        </w:rPr>
        <w:t xml:space="preserve"> </w:t>
      </w:r>
      <w:r w:rsidRPr="00AB3D68">
        <w:rPr>
          <w:color w:val="000000"/>
          <w:szCs w:val="28"/>
        </w:rPr>
        <w:t>-</w:t>
      </w:r>
      <w:r w:rsidR="00DA25BC">
        <w:rPr>
          <w:color w:val="000000"/>
          <w:szCs w:val="28"/>
        </w:rPr>
        <w:t xml:space="preserve"> </w:t>
      </w:r>
      <w:r w:rsidRPr="00AB3D68">
        <w:rPr>
          <w:color w:val="000000"/>
          <w:szCs w:val="28"/>
        </w:rPr>
        <w:t>восстановительного</w:t>
      </w:r>
      <w:r w:rsidR="00DA25BC">
        <w:rPr>
          <w:color w:val="000000"/>
          <w:szCs w:val="28"/>
        </w:rPr>
        <w:t xml:space="preserve"> </w:t>
      </w:r>
      <w:r w:rsidRPr="00AB3D68">
        <w:rPr>
          <w:color w:val="000000"/>
          <w:szCs w:val="28"/>
        </w:rPr>
        <w:t>потенциалов</w:t>
      </w:r>
      <w:r w:rsidR="00DA25BC">
        <w:rPr>
          <w:color w:val="000000"/>
          <w:szCs w:val="28"/>
        </w:rPr>
        <w:t xml:space="preserve"> </w:t>
      </w:r>
      <w:r w:rsidRPr="00AB3D68">
        <w:rPr>
          <w:color w:val="000000"/>
          <w:szCs w:val="28"/>
        </w:rPr>
        <w:t>(Eh)</w:t>
      </w:r>
      <w:r w:rsidR="00DA25BC">
        <w:rPr>
          <w:color w:val="000000"/>
          <w:szCs w:val="28"/>
        </w:rPr>
        <w:t xml:space="preserve"> </w:t>
      </w:r>
      <w:r w:rsidRPr="00AB3D68">
        <w:rPr>
          <w:color w:val="000000"/>
          <w:szCs w:val="28"/>
        </w:rPr>
        <w:t>ионов</w:t>
      </w:r>
      <w:r w:rsidR="00DA25BC">
        <w:rPr>
          <w:color w:val="000000"/>
          <w:szCs w:val="28"/>
        </w:rPr>
        <w:t xml:space="preserve"> </w:t>
      </w:r>
      <w:r w:rsidRPr="00AB3D68">
        <w:rPr>
          <w:color w:val="000000"/>
          <w:szCs w:val="28"/>
        </w:rPr>
        <w:t>разделяемых</w:t>
      </w:r>
      <w:r w:rsidR="00DA25BC">
        <w:rPr>
          <w:color w:val="000000"/>
          <w:szCs w:val="28"/>
        </w:rPr>
        <w:t xml:space="preserve"> </w:t>
      </w:r>
      <w:r w:rsidRPr="00AB3D68">
        <w:rPr>
          <w:color w:val="000000"/>
          <w:szCs w:val="28"/>
        </w:rPr>
        <w:t>металлов</w:t>
      </w:r>
      <w:r w:rsidR="00DA25BC">
        <w:rPr>
          <w:color w:val="000000"/>
          <w:szCs w:val="28"/>
        </w:rPr>
        <w:t xml:space="preserve"> </w:t>
      </w:r>
      <w:r>
        <w:rPr>
          <w:color w:val="000000"/>
          <w:szCs w:val="28"/>
        </w:rPr>
        <w:t>для</w:t>
      </w:r>
      <w:r w:rsidR="00DA25BC">
        <w:rPr>
          <w:color w:val="000000"/>
          <w:szCs w:val="28"/>
        </w:rPr>
        <w:t xml:space="preserve"> </w:t>
      </w:r>
      <w:r w:rsidRPr="00AB3D68">
        <w:rPr>
          <w:color w:val="000000"/>
          <w:szCs w:val="28"/>
        </w:rPr>
        <w:t>прогнозирования</w:t>
      </w:r>
      <w:r w:rsidR="00DA25BC">
        <w:rPr>
          <w:color w:val="000000"/>
          <w:szCs w:val="28"/>
        </w:rPr>
        <w:t xml:space="preserve"> </w:t>
      </w:r>
      <w:r w:rsidRPr="00AB3D68">
        <w:rPr>
          <w:color w:val="000000"/>
          <w:szCs w:val="28"/>
        </w:rPr>
        <w:t>их</w:t>
      </w:r>
      <w:r w:rsidR="00DA25BC">
        <w:rPr>
          <w:color w:val="000000"/>
          <w:szCs w:val="28"/>
        </w:rPr>
        <w:t xml:space="preserve"> </w:t>
      </w:r>
      <w:r w:rsidRPr="00AB3D68">
        <w:rPr>
          <w:color w:val="000000"/>
          <w:szCs w:val="28"/>
        </w:rPr>
        <w:t>последующего</w:t>
      </w:r>
      <w:r w:rsidR="00DA25BC">
        <w:rPr>
          <w:color w:val="000000"/>
          <w:szCs w:val="28"/>
        </w:rPr>
        <w:t xml:space="preserve"> </w:t>
      </w:r>
      <w:r w:rsidRPr="00AB3D68">
        <w:rPr>
          <w:color w:val="000000"/>
          <w:szCs w:val="28"/>
        </w:rPr>
        <w:t>поведения</w:t>
      </w:r>
      <w:r w:rsidR="00DA25BC">
        <w:rPr>
          <w:color w:val="000000"/>
          <w:szCs w:val="28"/>
        </w:rPr>
        <w:t xml:space="preserve"> </w:t>
      </w:r>
      <w:r w:rsidRPr="00AB3D68">
        <w:rPr>
          <w:color w:val="000000"/>
          <w:szCs w:val="28"/>
        </w:rPr>
        <w:t>при</w:t>
      </w:r>
      <w:r w:rsidR="00DA25BC">
        <w:rPr>
          <w:color w:val="000000"/>
          <w:szCs w:val="28"/>
        </w:rPr>
        <w:t xml:space="preserve"> </w:t>
      </w:r>
      <w:r w:rsidRPr="00AB3D68">
        <w:rPr>
          <w:color w:val="000000"/>
          <w:szCs w:val="28"/>
        </w:rPr>
        <w:t>выщелачивании.</w:t>
      </w:r>
      <w:r w:rsidR="00DA25BC">
        <w:rPr>
          <w:color w:val="000000"/>
          <w:szCs w:val="28"/>
        </w:rPr>
        <w:t xml:space="preserve"> </w:t>
      </w:r>
      <w:r w:rsidRPr="00AB3D68">
        <w:rPr>
          <w:color w:val="000000"/>
          <w:szCs w:val="28"/>
        </w:rPr>
        <w:t>На</w:t>
      </w:r>
      <w:r w:rsidR="00DA25BC">
        <w:rPr>
          <w:color w:val="000000"/>
          <w:szCs w:val="28"/>
        </w:rPr>
        <w:t xml:space="preserve"> </w:t>
      </w:r>
      <w:r w:rsidRPr="00AB3D68">
        <w:rPr>
          <w:color w:val="000000"/>
          <w:szCs w:val="28"/>
        </w:rPr>
        <w:t>рисунке</w:t>
      </w:r>
      <w:r w:rsidR="00DA25BC">
        <w:rPr>
          <w:color w:val="000000"/>
          <w:szCs w:val="28"/>
        </w:rPr>
        <w:t xml:space="preserve"> </w:t>
      </w:r>
      <w:r>
        <w:rPr>
          <w:color w:val="000000"/>
          <w:szCs w:val="28"/>
        </w:rPr>
        <w:t>3.2.1</w:t>
      </w:r>
      <w:r w:rsidR="00DA25BC">
        <w:rPr>
          <w:color w:val="000000"/>
          <w:szCs w:val="28"/>
        </w:rPr>
        <w:t xml:space="preserve"> </w:t>
      </w:r>
      <w:r w:rsidRPr="00AB3D68">
        <w:rPr>
          <w:color w:val="000000"/>
          <w:szCs w:val="28"/>
        </w:rPr>
        <w:t>изображены</w:t>
      </w:r>
      <w:r w:rsidR="00DA25BC">
        <w:rPr>
          <w:color w:val="000000"/>
          <w:szCs w:val="28"/>
        </w:rPr>
        <w:t xml:space="preserve"> </w:t>
      </w:r>
      <w:r w:rsidRPr="00AB3D68">
        <w:rPr>
          <w:color w:val="000000"/>
          <w:szCs w:val="28"/>
        </w:rPr>
        <w:t>диаграммы</w:t>
      </w:r>
      <w:r w:rsidR="00DA25BC">
        <w:rPr>
          <w:color w:val="000000"/>
          <w:szCs w:val="28"/>
        </w:rPr>
        <w:t xml:space="preserve"> </w:t>
      </w:r>
      <w:r w:rsidRPr="00AB3D68">
        <w:rPr>
          <w:color w:val="000000"/>
          <w:szCs w:val="28"/>
          <w:lang w:val="en-US"/>
        </w:rPr>
        <w:t>Eh</w:t>
      </w:r>
      <w:r w:rsidRPr="00AB3D68">
        <w:rPr>
          <w:color w:val="000000"/>
          <w:szCs w:val="28"/>
        </w:rPr>
        <w:t>-</w:t>
      </w:r>
      <w:r w:rsidRPr="00AB3D68">
        <w:rPr>
          <w:color w:val="000000"/>
          <w:szCs w:val="28"/>
          <w:lang w:val="en-US"/>
        </w:rPr>
        <w:t>pH</w:t>
      </w:r>
      <w:r w:rsidRPr="00AB3D68">
        <w:rPr>
          <w:color w:val="000000"/>
          <w:szCs w:val="28"/>
        </w:rPr>
        <w:t>,</w:t>
      </w:r>
      <w:r w:rsidR="00DA25BC">
        <w:rPr>
          <w:color w:val="000000"/>
          <w:szCs w:val="28"/>
        </w:rPr>
        <w:t xml:space="preserve"> </w:t>
      </w:r>
      <w:r w:rsidRPr="00AB3D68">
        <w:rPr>
          <w:color w:val="000000"/>
          <w:szCs w:val="28"/>
        </w:rPr>
        <w:t>отражающие</w:t>
      </w:r>
      <w:r w:rsidR="00DA25BC">
        <w:rPr>
          <w:color w:val="000000"/>
          <w:szCs w:val="28"/>
        </w:rPr>
        <w:t xml:space="preserve"> </w:t>
      </w:r>
      <w:r w:rsidRPr="00AB3D68">
        <w:rPr>
          <w:color w:val="000000"/>
          <w:szCs w:val="28"/>
        </w:rPr>
        <w:t>области</w:t>
      </w:r>
      <w:r w:rsidR="00DA25BC">
        <w:rPr>
          <w:color w:val="000000"/>
          <w:szCs w:val="28"/>
        </w:rPr>
        <w:t xml:space="preserve"> </w:t>
      </w:r>
      <w:r w:rsidRPr="00AB3D68">
        <w:rPr>
          <w:color w:val="000000"/>
          <w:szCs w:val="28"/>
        </w:rPr>
        <w:t>существования</w:t>
      </w:r>
      <w:r w:rsidR="00DA25BC">
        <w:rPr>
          <w:color w:val="000000"/>
          <w:szCs w:val="28"/>
        </w:rPr>
        <w:t xml:space="preserve"> </w:t>
      </w:r>
      <w:r w:rsidRPr="00AB3D68">
        <w:rPr>
          <w:color w:val="000000"/>
          <w:szCs w:val="28"/>
        </w:rPr>
        <w:t>различных</w:t>
      </w:r>
      <w:r w:rsidR="00DA25BC">
        <w:rPr>
          <w:color w:val="000000"/>
          <w:szCs w:val="28"/>
        </w:rPr>
        <w:t xml:space="preserve"> </w:t>
      </w:r>
      <w:r w:rsidRPr="00AB3D68">
        <w:rPr>
          <w:color w:val="000000"/>
          <w:szCs w:val="28"/>
        </w:rPr>
        <w:t>форм</w:t>
      </w:r>
      <w:r w:rsidR="00DA25BC">
        <w:rPr>
          <w:color w:val="000000"/>
          <w:szCs w:val="28"/>
        </w:rPr>
        <w:t xml:space="preserve"> </w:t>
      </w:r>
      <w:r w:rsidRPr="00AB3D68">
        <w:rPr>
          <w:color w:val="000000"/>
          <w:szCs w:val="28"/>
        </w:rPr>
        <w:t>металлов</w:t>
      </w:r>
      <w:r w:rsidR="00DA25BC">
        <w:rPr>
          <w:color w:val="000000"/>
          <w:szCs w:val="28"/>
        </w:rPr>
        <w:t xml:space="preserve"> </w:t>
      </w:r>
      <w:r w:rsidRPr="00AB3D68">
        <w:rPr>
          <w:color w:val="000000"/>
          <w:szCs w:val="28"/>
        </w:rPr>
        <w:t>в</w:t>
      </w:r>
      <w:r w:rsidR="00DA25BC">
        <w:rPr>
          <w:color w:val="000000"/>
          <w:szCs w:val="28"/>
        </w:rPr>
        <w:t xml:space="preserve"> </w:t>
      </w:r>
      <w:r w:rsidRPr="00AB3D68">
        <w:rPr>
          <w:color w:val="000000"/>
          <w:szCs w:val="28"/>
        </w:rPr>
        <w:t>водном</w:t>
      </w:r>
      <w:r w:rsidR="00DA25BC">
        <w:rPr>
          <w:color w:val="000000"/>
          <w:szCs w:val="28"/>
        </w:rPr>
        <w:t xml:space="preserve"> </w:t>
      </w:r>
      <w:r w:rsidRPr="00AB3D68">
        <w:rPr>
          <w:color w:val="000000"/>
          <w:szCs w:val="28"/>
        </w:rPr>
        <w:t>растворе</w:t>
      </w:r>
      <w:r w:rsidR="00DA25BC">
        <w:rPr>
          <w:color w:val="000000"/>
          <w:szCs w:val="28"/>
        </w:rPr>
        <w:t xml:space="preserve"> </w:t>
      </w:r>
      <w:r w:rsidRPr="00AB3D68">
        <w:rPr>
          <w:color w:val="000000"/>
          <w:szCs w:val="28"/>
        </w:rPr>
        <w:t>из</w:t>
      </w:r>
      <w:r w:rsidR="00DA25BC">
        <w:rPr>
          <w:color w:val="000000"/>
          <w:szCs w:val="28"/>
        </w:rPr>
        <w:t xml:space="preserve"> </w:t>
      </w:r>
      <w:r w:rsidRPr="00AB3D68">
        <w:rPr>
          <w:color w:val="000000"/>
          <w:szCs w:val="28"/>
        </w:rPr>
        <w:t>числа</w:t>
      </w:r>
      <w:r w:rsidR="00DA25BC">
        <w:rPr>
          <w:color w:val="000000"/>
          <w:szCs w:val="28"/>
        </w:rPr>
        <w:t xml:space="preserve"> </w:t>
      </w:r>
      <w:r w:rsidRPr="00AB3D68">
        <w:rPr>
          <w:color w:val="000000"/>
          <w:szCs w:val="28"/>
        </w:rPr>
        <w:t>присутствующих</w:t>
      </w:r>
      <w:r w:rsidR="00DA25BC">
        <w:rPr>
          <w:color w:val="000000"/>
          <w:szCs w:val="28"/>
        </w:rPr>
        <w:t xml:space="preserve"> </w:t>
      </w:r>
      <w:r w:rsidRPr="00AB3D68">
        <w:rPr>
          <w:color w:val="000000"/>
          <w:szCs w:val="28"/>
        </w:rPr>
        <w:t>в</w:t>
      </w:r>
      <w:r w:rsidR="00DA25BC">
        <w:rPr>
          <w:color w:val="000000"/>
          <w:szCs w:val="28"/>
        </w:rPr>
        <w:t xml:space="preserve"> </w:t>
      </w:r>
      <w:r w:rsidRPr="00AB3D68">
        <w:rPr>
          <w:color w:val="000000"/>
          <w:szCs w:val="28"/>
        </w:rPr>
        <w:t>шлаке.</w:t>
      </w:r>
      <w:r w:rsidR="00DA25BC">
        <w:rPr>
          <w:color w:val="000000"/>
          <w:szCs w:val="28"/>
        </w:rPr>
        <w:t xml:space="preserve"> </w:t>
      </w:r>
      <w:r w:rsidRPr="00AB3D68">
        <w:rPr>
          <w:color w:val="000000"/>
          <w:szCs w:val="28"/>
        </w:rPr>
        <w:t>Варьирование</w:t>
      </w:r>
      <w:r w:rsidR="00DA25BC">
        <w:rPr>
          <w:color w:val="000000"/>
          <w:szCs w:val="28"/>
        </w:rPr>
        <w:t xml:space="preserve"> </w:t>
      </w:r>
      <w:r w:rsidRPr="00AB3D68">
        <w:rPr>
          <w:color w:val="000000"/>
          <w:szCs w:val="28"/>
        </w:rPr>
        <w:t>концентрации</w:t>
      </w:r>
      <w:r w:rsidR="00DA25BC">
        <w:rPr>
          <w:color w:val="000000"/>
          <w:szCs w:val="28"/>
        </w:rPr>
        <w:t xml:space="preserve"> </w:t>
      </w:r>
      <w:r w:rsidRPr="00AB3D68">
        <w:rPr>
          <w:color w:val="000000"/>
          <w:szCs w:val="28"/>
        </w:rPr>
        <w:t>(молярность)</w:t>
      </w:r>
      <w:r w:rsidR="00DA25BC">
        <w:rPr>
          <w:color w:val="000000"/>
          <w:szCs w:val="28"/>
        </w:rPr>
        <w:t xml:space="preserve"> </w:t>
      </w:r>
      <w:r w:rsidRPr="00AB3D68">
        <w:rPr>
          <w:color w:val="000000"/>
          <w:szCs w:val="28"/>
        </w:rPr>
        <w:t>металлов</w:t>
      </w:r>
      <w:r w:rsidR="00DA25BC">
        <w:rPr>
          <w:color w:val="000000"/>
          <w:szCs w:val="28"/>
        </w:rPr>
        <w:t xml:space="preserve"> </w:t>
      </w:r>
      <w:r w:rsidRPr="00AB3D68">
        <w:rPr>
          <w:color w:val="000000"/>
          <w:szCs w:val="28"/>
        </w:rPr>
        <w:t>в</w:t>
      </w:r>
      <w:r w:rsidR="00DA25BC">
        <w:rPr>
          <w:color w:val="000000"/>
          <w:szCs w:val="28"/>
        </w:rPr>
        <w:t xml:space="preserve"> </w:t>
      </w:r>
      <w:r w:rsidRPr="00AB3D68">
        <w:rPr>
          <w:color w:val="000000"/>
          <w:szCs w:val="28"/>
        </w:rPr>
        <w:t>модельных</w:t>
      </w:r>
      <w:r w:rsidR="00DA25BC">
        <w:rPr>
          <w:color w:val="000000"/>
          <w:szCs w:val="28"/>
        </w:rPr>
        <w:t xml:space="preserve"> </w:t>
      </w:r>
      <w:r w:rsidRPr="00AB3D68">
        <w:rPr>
          <w:color w:val="000000"/>
          <w:szCs w:val="28"/>
        </w:rPr>
        <w:t>растворах</w:t>
      </w:r>
      <w:r w:rsidR="00DA25BC">
        <w:rPr>
          <w:color w:val="000000"/>
          <w:szCs w:val="28"/>
        </w:rPr>
        <w:t xml:space="preserve"> </w:t>
      </w:r>
      <w:r w:rsidRPr="00AB3D68">
        <w:rPr>
          <w:color w:val="000000"/>
          <w:szCs w:val="28"/>
        </w:rPr>
        <w:t>осуществляли</w:t>
      </w:r>
      <w:r w:rsidR="00DA25BC">
        <w:rPr>
          <w:color w:val="000000"/>
          <w:szCs w:val="28"/>
        </w:rPr>
        <w:t xml:space="preserve"> </w:t>
      </w:r>
      <w:r w:rsidRPr="00AB3D68">
        <w:rPr>
          <w:color w:val="000000"/>
          <w:szCs w:val="28"/>
        </w:rPr>
        <w:t>в</w:t>
      </w:r>
      <w:r w:rsidR="00DA25BC">
        <w:rPr>
          <w:color w:val="000000"/>
          <w:szCs w:val="28"/>
        </w:rPr>
        <w:t xml:space="preserve"> </w:t>
      </w:r>
      <w:r w:rsidRPr="00AB3D68">
        <w:rPr>
          <w:color w:val="000000"/>
          <w:szCs w:val="28"/>
        </w:rPr>
        <w:t>пределах</w:t>
      </w:r>
      <w:r w:rsidR="00DA25BC">
        <w:rPr>
          <w:color w:val="000000"/>
          <w:szCs w:val="28"/>
        </w:rPr>
        <w:t xml:space="preserve"> </w:t>
      </w:r>
      <w:r w:rsidRPr="00AB3D68">
        <w:rPr>
          <w:color w:val="000000"/>
          <w:szCs w:val="28"/>
        </w:rPr>
        <w:t>близких</w:t>
      </w:r>
      <w:r w:rsidR="00DA25BC">
        <w:rPr>
          <w:color w:val="000000"/>
          <w:szCs w:val="28"/>
        </w:rPr>
        <w:t xml:space="preserve"> </w:t>
      </w:r>
      <w:r w:rsidRPr="00AB3D68">
        <w:rPr>
          <w:color w:val="000000"/>
          <w:szCs w:val="28"/>
        </w:rPr>
        <w:t>реальным</w:t>
      </w:r>
      <w:r w:rsidR="00DA25BC">
        <w:rPr>
          <w:color w:val="000000"/>
          <w:szCs w:val="28"/>
        </w:rPr>
        <w:t xml:space="preserve"> </w:t>
      </w:r>
      <w:r w:rsidRPr="00AB3D68">
        <w:rPr>
          <w:color w:val="000000"/>
          <w:szCs w:val="28"/>
        </w:rPr>
        <w:t>(вероятным)</w:t>
      </w:r>
      <w:r w:rsidR="00DA25BC">
        <w:rPr>
          <w:color w:val="000000"/>
          <w:szCs w:val="28"/>
        </w:rPr>
        <w:t xml:space="preserve"> </w:t>
      </w:r>
      <w:r w:rsidRPr="00AB3D68">
        <w:rPr>
          <w:color w:val="000000"/>
          <w:szCs w:val="28"/>
        </w:rPr>
        <w:t>концентрациям</w:t>
      </w:r>
      <w:r w:rsidR="00DA25BC">
        <w:rPr>
          <w:color w:val="000000"/>
          <w:szCs w:val="28"/>
        </w:rPr>
        <w:t xml:space="preserve"> </w:t>
      </w:r>
      <w:r>
        <w:rPr>
          <w:color w:val="000000"/>
          <w:szCs w:val="28"/>
        </w:rPr>
        <w:t>элементов</w:t>
      </w:r>
      <w:r w:rsidR="00DA25BC">
        <w:rPr>
          <w:color w:val="000000"/>
          <w:szCs w:val="28"/>
        </w:rPr>
        <w:t xml:space="preserve"> </w:t>
      </w:r>
      <w:r w:rsidRPr="00AB3D68">
        <w:rPr>
          <w:color w:val="000000"/>
          <w:szCs w:val="28"/>
        </w:rPr>
        <w:t>(таблица</w:t>
      </w:r>
      <w:r w:rsidR="00DA25BC">
        <w:rPr>
          <w:color w:val="000000"/>
          <w:szCs w:val="28"/>
        </w:rPr>
        <w:t xml:space="preserve"> </w:t>
      </w:r>
      <w:r>
        <w:rPr>
          <w:color w:val="000000"/>
          <w:szCs w:val="28"/>
        </w:rPr>
        <w:t>3.2.1</w:t>
      </w:r>
      <w:r w:rsidRPr="00AB3D68">
        <w:rPr>
          <w:color w:val="000000"/>
          <w:szCs w:val="28"/>
        </w:rPr>
        <w:t>).</w:t>
      </w:r>
    </w:p>
    <w:p w14:paraId="2FEA9F55" w14:textId="77777777" w:rsidR="00CA1C03" w:rsidRPr="00AB3D68" w:rsidRDefault="00CA1C03" w:rsidP="00CA1C03">
      <w:pPr>
        <w:spacing w:after="0"/>
        <w:ind w:firstLine="708"/>
        <w:jc w:val="both"/>
        <w:rPr>
          <w:color w:val="000000"/>
          <w:szCs w:val="28"/>
        </w:rPr>
      </w:pPr>
    </w:p>
    <w:p w14:paraId="56EF43D6" w14:textId="3A514FA1" w:rsidR="00CA1C03" w:rsidRDefault="00CA1C03" w:rsidP="00CA1C03">
      <w:pPr>
        <w:spacing w:after="0"/>
        <w:jc w:val="both"/>
        <w:rPr>
          <w:color w:val="000000"/>
          <w:szCs w:val="28"/>
        </w:rPr>
      </w:pPr>
      <w:r w:rsidRPr="00AB3D68">
        <w:rPr>
          <w:color w:val="000000"/>
          <w:szCs w:val="28"/>
          <w:lang w:val="kk-KZ"/>
        </w:rPr>
        <w:t>Таблица</w:t>
      </w:r>
      <w:r w:rsidR="00DA25BC">
        <w:rPr>
          <w:color w:val="000000"/>
          <w:szCs w:val="28"/>
          <w:lang w:val="kk-KZ"/>
        </w:rPr>
        <w:t xml:space="preserve"> </w:t>
      </w:r>
      <w:r>
        <w:rPr>
          <w:color w:val="000000"/>
          <w:szCs w:val="28"/>
          <w:lang w:val="kk-KZ"/>
        </w:rPr>
        <w:t>3.</w:t>
      </w:r>
      <w:r w:rsidRPr="00874493">
        <w:rPr>
          <w:color w:val="000000"/>
          <w:szCs w:val="28"/>
        </w:rPr>
        <w:t>2</w:t>
      </w:r>
      <w:r>
        <w:rPr>
          <w:color w:val="000000"/>
          <w:szCs w:val="28"/>
        </w:rPr>
        <w:t>.1</w:t>
      </w:r>
      <w:r w:rsidR="00DA25BC">
        <w:rPr>
          <w:color w:val="000000"/>
          <w:szCs w:val="28"/>
        </w:rPr>
        <w:t xml:space="preserve"> </w:t>
      </w:r>
      <w:r w:rsidRPr="00AB3D68">
        <w:rPr>
          <w:color w:val="000000"/>
          <w:szCs w:val="28"/>
        </w:rPr>
        <w:t>-</w:t>
      </w:r>
      <w:r w:rsidR="00DA25BC">
        <w:rPr>
          <w:color w:val="000000"/>
          <w:szCs w:val="28"/>
        </w:rPr>
        <w:t xml:space="preserve"> </w:t>
      </w:r>
      <w:r w:rsidRPr="00AB3D68">
        <w:rPr>
          <w:color w:val="000000"/>
          <w:szCs w:val="28"/>
        </w:rPr>
        <w:t>Стандартные</w:t>
      </w:r>
      <w:r w:rsidR="00DA25BC">
        <w:rPr>
          <w:color w:val="000000"/>
          <w:szCs w:val="28"/>
        </w:rPr>
        <w:t xml:space="preserve"> </w:t>
      </w:r>
      <w:r w:rsidRPr="00AB3D68">
        <w:rPr>
          <w:color w:val="000000"/>
          <w:szCs w:val="28"/>
        </w:rPr>
        <w:t>значения</w:t>
      </w:r>
      <w:r w:rsidR="00DA25BC">
        <w:rPr>
          <w:color w:val="000000"/>
          <w:szCs w:val="28"/>
        </w:rPr>
        <w:t xml:space="preserve"> </w:t>
      </w:r>
      <w:r w:rsidRPr="00AB3D68">
        <w:rPr>
          <w:color w:val="000000"/>
          <w:szCs w:val="28"/>
        </w:rPr>
        <w:t>ΔG°</w:t>
      </w:r>
      <w:r w:rsidR="00DA25BC">
        <w:rPr>
          <w:color w:val="000000"/>
          <w:szCs w:val="28"/>
        </w:rPr>
        <w:t xml:space="preserve"> </w:t>
      </w:r>
      <w:r w:rsidRPr="00AB3D68">
        <w:rPr>
          <w:color w:val="000000"/>
          <w:szCs w:val="28"/>
        </w:rPr>
        <w:t>для</w:t>
      </w:r>
      <w:r w:rsidR="00DA25BC">
        <w:rPr>
          <w:color w:val="000000"/>
          <w:szCs w:val="28"/>
        </w:rPr>
        <w:t xml:space="preserve"> </w:t>
      </w:r>
      <w:r w:rsidRPr="00AB3D68">
        <w:rPr>
          <w:color w:val="000000"/>
          <w:szCs w:val="28"/>
        </w:rPr>
        <w:t>реакций</w:t>
      </w:r>
      <w:r w:rsidR="00DA25BC">
        <w:rPr>
          <w:color w:val="000000"/>
          <w:szCs w:val="28"/>
        </w:rPr>
        <w:t xml:space="preserve"> </w:t>
      </w:r>
      <w:r w:rsidRPr="00AB3D68">
        <w:rPr>
          <w:color w:val="000000"/>
          <w:szCs w:val="28"/>
        </w:rPr>
        <w:t>оксидов</w:t>
      </w:r>
      <w:r w:rsidR="00DA25BC">
        <w:rPr>
          <w:color w:val="000000"/>
          <w:szCs w:val="28"/>
        </w:rPr>
        <w:t xml:space="preserve"> </w:t>
      </w:r>
      <w:r w:rsidRPr="00AB3D68">
        <w:rPr>
          <w:color w:val="000000"/>
          <w:szCs w:val="28"/>
        </w:rPr>
        <w:t>с</w:t>
      </w:r>
      <w:r w:rsidR="00DA25BC">
        <w:rPr>
          <w:color w:val="000000"/>
          <w:szCs w:val="28"/>
        </w:rPr>
        <w:t xml:space="preserve"> </w:t>
      </w:r>
      <w:r w:rsidRPr="00AB3D68">
        <w:rPr>
          <w:color w:val="000000"/>
          <w:szCs w:val="28"/>
        </w:rPr>
        <w:t>HCl</w:t>
      </w:r>
    </w:p>
    <w:p w14:paraId="340A5F48" w14:textId="77777777" w:rsidR="00CA1C03" w:rsidRPr="00AB3D68" w:rsidRDefault="00CA1C03" w:rsidP="00CA1C03">
      <w:pPr>
        <w:spacing w:after="0"/>
        <w:jc w:val="both"/>
        <w:rPr>
          <w:color w:val="000000"/>
          <w:szCs w:val="28"/>
        </w:rPr>
      </w:pPr>
    </w:p>
    <w:tbl>
      <w:tblPr>
        <w:tblW w:w="89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6"/>
        <w:gridCol w:w="3499"/>
        <w:gridCol w:w="1399"/>
        <w:gridCol w:w="2672"/>
      </w:tblGrid>
      <w:tr w:rsidR="00CA1C03" w:rsidRPr="00AB3D68" w14:paraId="7B051E1C" w14:textId="77777777" w:rsidTr="00DA25BC">
        <w:tc>
          <w:tcPr>
            <w:tcW w:w="1386" w:type="dxa"/>
            <w:vAlign w:val="center"/>
          </w:tcPr>
          <w:p w14:paraId="0CF60E46" w14:textId="77777777" w:rsidR="00CA1C03" w:rsidRPr="00276ADB" w:rsidRDefault="00CA1C03" w:rsidP="00DA25BC">
            <w:pPr>
              <w:spacing w:after="0"/>
              <w:jc w:val="center"/>
              <w:rPr>
                <w:bCs/>
              </w:rPr>
            </w:pPr>
            <w:r w:rsidRPr="00276ADB">
              <w:rPr>
                <w:bCs/>
              </w:rPr>
              <w:t>Вещество</w:t>
            </w:r>
          </w:p>
        </w:tc>
        <w:tc>
          <w:tcPr>
            <w:tcW w:w="3571" w:type="dxa"/>
            <w:vAlign w:val="center"/>
          </w:tcPr>
          <w:p w14:paraId="568E40FC" w14:textId="77777777" w:rsidR="00CA1C03" w:rsidRPr="00276ADB" w:rsidRDefault="00CA1C03" w:rsidP="00DA25BC">
            <w:pPr>
              <w:spacing w:after="0"/>
              <w:jc w:val="center"/>
              <w:rPr>
                <w:bCs/>
              </w:rPr>
            </w:pPr>
            <w:r w:rsidRPr="00276ADB">
              <w:rPr>
                <w:bCs/>
              </w:rPr>
              <w:t>Реакция</w:t>
            </w:r>
          </w:p>
        </w:tc>
        <w:tc>
          <w:tcPr>
            <w:tcW w:w="1323" w:type="dxa"/>
            <w:vAlign w:val="center"/>
          </w:tcPr>
          <w:p w14:paraId="2A5FEE2C" w14:textId="384C8FFD" w:rsidR="00CA1C03" w:rsidRPr="00276ADB" w:rsidRDefault="00CA1C03" w:rsidP="00DA25BC">
            <w:pPr>
              <w:spacing w:after="0"/>
              <w:jc w:val="center"/>
              <w:rPr>
                <w:bCs/>
              </w:rPr>
            </w:pPr>
            <w:r w:rsidRPr="00276ADB">
              <w:rPr>
                <w:bCs/>
              </w:rPr>
              <w:t>ΔG°</w:t>
            </w:r>
            <w:r w:rsidRPr="00276ADB">
              <w:rPr>
                <w:bCs/>
                <w:vertAlign w:val="subscript"/>
              </w:rPr>
              <w:t>298</w:t>
            </w:r>
            <w:r w:rsidRPr="00276ADB">
              <w:rPr>
                <w:bCs/>
              </w:rPr>
              <w:t> ,</w:t>
            </w:r>
            <w:r w:rsidR="00DA25BC">
              <w:rPr>
                <w:bCs/>
              </w:rPr>
              <w:t xml:space="preserve"> </w:t>
            </w:r>
            <w:r w:rsidRPr="00276ADB">
              <w:rPr>
                <w:bCs/>
              </w:rPr>
              <w:t>кДж/моль</w:t>
            </w:r>
          </w:p>
        </w:tc>
        <w:tc>
          <w:tcPr>
            <w:tcW w:w="2676" w:type="dxa"/>
            <w:vAlign w:val="center"/>
          </w:tcPr>
          <w:p w14:paraId="3D40D3AB" w14:textId="77777777" w:rsidR="00CA1C03" w:rsidRPr="00276ADB" w:rsidRDefault="00CA1C03" w:rsidP="00DA25BC">
            <w:pPr>
              <w:spacing w:after="0"/>
              <w:jc w:val="center"/>
              <w:rPr>
                <w:bCs/>
              </w:rPr>
            </w:pPr>
            <w:r w:rsidRPr="00276ADB">
              <w:rPr>
                <w:bCs/>
              </w:rPr>
              <w:t>Примечания</w:t>
            </w:r>
          </w:p>
        </w:tc>
      </w:tr>
      <w:tr w:rsidR="00CA1C03" w:rsidRPr="00AB3D68" w14:paraId="23563261" w14:textId="77777777" w:rsidTr="00DA25BC">
        <w:tc>
          <w:tcPr>
            <w:tcW w:w="1386" w:type="dxa"/>
            <w:vAlign w:val="center"/>
          </w:tcPr>
          <w:p w14:paraId="0E6113F5" w14:textId="77777777" w:rsidR="00CA1C03" w:rsidRPr="00276ADB" w:rsidRDefault="00CA1C03" w:rsidP="00DA25BC">
            <w:pPr>
              <w:spacing w:after="0"/>
            </w:pPr>
            <w:r w:rsidRPr="00276ADB">
              <w:t>FeO</w:t>
            </w:r>
          </w:p>
        </w:tc>
        <w:tc>
          <w:tcPr>
            <w:tcW w:w="3571" w:type="dxa"/>
            <w:vAlign w:val="center"/>
          </w:tcPr>
          <w:p w14:paraId="3D47542D" w14:textId="2AFEA609" w:rsidR="00CA1C03" w:rsidRPr="00276ADB" w:rsidRDefault="00CA1C03" w:rsidP="00DA25BC">
            <w:pPr>
              <w:spacing w:after="0"/>
            </w:pPr>
            <w:r w:rsidRPr="00276ADB">
              <w:t>FeO</w:t>
            </w:r>
            <w:r w:rsidR="00DA25BC">
              <w:t xml:space="preserve"> </w:t>
            </w:r>
            <w:r w:rsidRPr="00276ADB">
              <w:t>+</w:t>
            </w:r>
            <w:r w:rsidR="00DA25BC">
              <w:t xml:space="preserve"> </w:t>
            </w:r>
            <w:r w:rsidRPr="00276ADB">
              <w:t>2HCl</w:t>
            </w:r>
            <w:r w:rsidR="00DA25BC">
              <w:t xml:space="preserve"> </w:t>
            </w:r>
            <w:r w:rsidRPr="00276ADB">
              <w:t>→</w:t>
            </w:r>
            <w:r w:rsidR="00DA25BC">
              <w:t xml:space="preserve"> </w:t>
            </w:r>
            <w:r w:rsidRPr="00276ADB">
              <w:t>FeCl₂</w:t>
            </w:r>
            <w:r w:rsidR="00DA25BC">
              <w:t xml:space="preserve"> </w:t>
            </w:r>
            <w:r w:rsidRPr="00276ADB">
              <w:t>+</w:t>
            </w:r>
            <w:r w:rsidR="00DA25BC">
              <w:t xml:space="preserve"> </w:t>
            </w:r>
            <w:r w:rsidRPr="00276ADB">
              <w:t>H₂O</w:t>
            </w:r>
          </w:p>
        </w:tc>
        <w:tc>
          <w:tcPr>
            <w:tcW w:w="1323" w:type="dxa"/>
            <w:vAlign w:val="center"/>
          </w:tcPr>
          <w:p w14:paraId="747528B2" w14:textId="77777777" w:rsidR="00CA1C03" w:rsidRPr="00276ADB" w:rsidRDefault="00CA1C03" w:rsidP="00DA25BC">
            <w:pPr>
              <w:spacing w:after="0"/>
              <w:rPr>
                <w:lang w:val="en-US"/>
              </w:rPr>
            </w:pPr>
            <w:r w:rsidRPr="00276ADB">
              <w:t>−</w:t>
            </w:r>
            <w:r w:rsidRPr="00276ADB">
              <w:rPr>
                <w:lang w:val="en-US"/>
              </w:rPr>
              <w:t>103</w:t>
            </w:r>
            <w:r w:rsidRPr="00276ADB">
              <w:t>.</w:t>
            </w:r>
            <w:r w:rsidRPr="00276ADB">
              <w:rPr>
                <w:lang w:val="en-US"/>
              </w:rPr>
              <w:t>651</w:t>
            </w:r>
          </w:p>
        </w:tc>
        <w:tc>
          <w:tcPr>
            <w:tcW w:w="2676" w:type="dxa"/>
            <w:vAlign w:val="center"/>
          </w:tcPr>
          <w:p w14:paraId="4DA73983" w14:textId="2680A9E6" w:rsidR="00CA1C03" w:rsidRPr="00276ADB" w:rsidRDefault="00CA1C03" w:rsidP="00DA25BC">
            <w:pPr>
              <w:spacing w:after="0"/>
            </w:pPr>
            <w:r w:rsidRPr="00276ADB">
              <w:t>Термодинамически</w:t>
            </w:r>
            <w:r w:rsidR="00DA25BC">
              <w:t xml:space="preserve"> </w:t>
            </w:r>
            <w:r w:rsidRPr="00276ADB">
              <w:t>благоприятна</w:t>
            </w:r>
          </w:p>
        </w:tc>
      </w:tr>
      <w:tr w:rsidR="00CA1C03" w:rsidRPr="00AB3D68" w14:paraId="12DE5E69" w14:textId="77777777" w:rsidTr="00DA25BC">
        <w:tc>
          <w:tcPr>
            <w:tcW w:w="1386" w:type="dxa"/>
            <w:vAlign w:val="center"/>
          </w:tcPr>
          <w:p w14:paraId="3CD77A45" w14:textId="77777777" w:rsidR="00CA1C03" w:rsidRPr="00276ADB" w:rsidRDefault="00CA1C03" w:rsidP="00DA25BC">
            <w:pPr>
              <w:spacing w:after="0"/>
            </w:pPr>
            <w:r w:rsidRPr="00276ADB">
              <w:t>CuO</w:t>
            </w:r>
          </w:p>
        </w:tc>
        <w:tc>
          <w:tcPr>
            <w:tcW w:w="3571" w:type="dxa"/>
            <w:vAlign w:val="center"/>
          </w:tcPr>
          <w:p w14:paraId="317A8A66" w14:textId="432152FF" w:rsidR="00CA1C03" w:rsidRPr="00276ADB" w:rsidRDefault="00CA1C03" w:rsidP="00DA25BC">
            <w:pPr>
              <w:spacing w:after="0"/>
            </w:pPr>
            <w:r w:rsidRPr="00276ADB">
              <w:t>CuO</w:t>
            </w:r>
            <w:r w:rsidR="00DA25BC">
              <w:t xml:space="preserve"> </w:t>
            </w:r>
            <w:r w:rsidRPr="00276ADB">
              <w:t>+</w:t>
            </w:r>
            <w:r w:rsidR="00DA25BC">
              <w:t xml:space="preserve"> </w:t>
            </w:r>
            <w:r w:rsidRPr="00276ADB">
              <w:t>2HCl</w:t>
            </w:r>
            <w:r w:rsidR="00DA25BC">
              <w:t xml:space="preserve"> </w:t>
            </w:r>
            <w:r w:rsidRPr="00276ADB">
              <w:t>→</w:t>
            </w:r>
            <w:r w:rsidR="00DA25BC">
              <w:t xml:space="preserve"> </w:t>
            </w:r>
            <w:r w:rsidRPr="00276ADB">
              <w:t>CuCl₂</w:t>
            </w:r>
            <w:r w:rsidR="00DA25BC">
              <w:t xml:space="preserve"> </w:t>
            </w:r>
            <w:r w:rsidRPr="00276ADB">
              <w:t>+</w:t>
            </w:r>
            <w:r w:rsidR="00DA25BC">
              <w:t xml:space="preserve"> </w:t>
            </w:r>
            <w:r w:rsidRPr="00276ADB">
              <w:t>H₂O</w:t>
            </w:r>
          </w:p>
        </w:tc>
        <w:tc>
          <w:tcPr>
            <w:tcW w:w="1323" w:type="dxa"/>
            <w:vAlign w:val="center"/>
          </w:tcPr>
          <w:p w14:paraId="451C4305" w14:textId="77777777" w:rsidR="00CA1C03" w:rsidRPr="00276ADB" w:rsidRDefault="00CA1C03" w:rsidP="00DA25BC">
            <w:pPr>
              <w:spacing w:after="0"/>
              <w:rPr>
                <w:lang w:val="en-US"/>
              </w:rPr>
            </w:pPr>
            <w:r w:rsidRPr="00276ADB">
              <w:t>-</w:t>
            </w:r>
            <w:r w:rsidRPr="00276ADB">
              <w:rPr>
                <w:lang w:val="en-US"/>
              </w:rPr>
              <w:t>93</w:t>
            </w:r>
            <w:r w:rsidRPr="00276ADB">
              <w:t>.</w:t>
            </w:r>
            <w:r w:rsidRPr="00276ADB">
              <w:rPr>
                <w:lang w:val="en-US"/>
              </w:rPr>
              <w:t>15</w:t>
            </w:r>
          </w:p>
        </w:tc>
        <w:tc>
          <w:tcPr>
            <w:tcW w:w="2676" w:type="dxa"/>
            <w:vAlign w:val="center"/>
          </w:tcPr>
          <w:p w14:paraId="6843FA18" w14:textId="0EA541A6" w:rsidR="00CA1C03" w:rsidRPr="00276ADB" w:rsidRDefault="00CA1C03" w:rsidP="00DA25BC">
            <w:pPr>
              <w:spacing w:after="0"/>
            </w:pPr>
            <w:r w:rsidRPr="00276ADB">
              <w:t>Термодинамически</w:t>
            </w:r>
            <w:r w:rsidR="00DA25BC">
              <w:t xml:space="preserve"> </w:t>
            </w:r>
            <w:r w:rsidRPr="00276ADB">
              <w:t>благоприятна</w:t>
            </w:r>
          </w:p>
        </w:tc>
      </w:tr>
      <w:tr w:rsidR="00CA1C03" w:rsidRPr="00AB3D68" w14:paraId="66096FE5" w14:textId="77777777" w:rsidTr="00DA25BC">
        <w:tc>
          <w:tcPr>
            <w:tcW w:w="1386" w:type="dxa"/>
            <w:vAlign w:val="center"/>
          </w:tcPr>
          <w:p w14:paraId="77D8A700" w14:textId="77777777" w:rsidR="00CA1C03" w:rsidRPr="00276ADB" w:rsidRDefault="00CA1C03" w:rsidP="00DA25BC">
            <w:pPr>
              <w:spacing w:after="0"/>
            </w:pPr>
            <w:r w:rsidRPr="00276ADB">
              <w:t>PbO</w:t>
            </w:r>
          </w:p>
        </w:tc>
        <w:tc>
          <w:tcPr>
            <w:tcW w:w="3571" w:type="dxa"/>
            <w:vAlign w:val="center"/>
          </w:tcPr>
          <w:p w14:paraId="4D8BA86E" w14:textId="409CE258" w:rsidR="00CA1C03" w:rsidRPr="00276ADB" w:rsidRDefault="00CA1C03" w:rsidP="00DA25BC">
            <w:pPr>
              <w:spacing w:after="0"/>
            </w:pPr>
            <w:r w:rsidRPr="00276ADB">
              <w:t>PbO</w:t>
            </w:r>
            <w:r w:rsidR="00DA25BC">
              <w:t xml:space="preserve"> </w:t>
            </w:r>
            <w:r w:rsidRPr="00276ADB">
              <w:t>+</w:t>
            </w:r>
            <w:r w:rsidR="00DA25BC">
              <w:t xml:space="preserve"> </w:t>
            </w:r>
            <w:r w:rsidRPr="00276ADB">
              <w:t>2HCl</w:t>
            </w:r>
            <w:r w:rsidR="00DA25BC">
              <w:t xml:space="preserve"> </w:t>
            </w:r>
            <w:r w:rsidRPr="00276ADB">
              <w:t>→</w:t>
            </w:r>
            <w:r w:rsidR="00DA25BC">
              <w:t xml:space="preserve"> </w:t>
            </w:r>
            <w:r w:rsidRPr="00276ADB">
              <w:t>PbCl₂</w:t>
            </w:r>
            <w:r w:rsidR="00DA25BC">
              <w:t xml:space="preserve"> </w:t>
            </w:r>
            <w:r w:rsidRPr="00276ADB">
              <w:t>+</w:t>
            </w:r>
            <w:r w:rsidR="00DA25BC">
              <w:t xml:space="preserve"> </w:t>
            </w:r>
            <w:r w:rsidRPr="00276ADB">
              <w:t>H₂O</w:t>
            </w:r>
          </w:p>
        </w:tc>
        <w:tc>
          <w:tcPr>
            <w:tcW w:w="1323" w:type="dxa"/>
            <w:vAlign w:val="center"/>
          </w:tcPr>
          <w:p w14:paraId="01C96080" w14:textId="77777777" w:rsidR="00CA1C03" w:rsidRPr="00276ADB" w:rsidRDefault="00CA1C03" w:rsidP="00DA25BC">
            <w:pPr>
              <w:spacing w:after="0"/>
              <w:rPr>
                <w:lang w:val="en-US"/>
              </w:rPr>
            </w:pPr>
            <w:r w:rsidRPr="00276ADB">
              <w:t>-</w:t>
            </w:r>
            <w:r w:rsidRPr="00276ADB">
              <w:rPr>
                <w:lang w:val="en-US"/>
              </w:rPr>
              <w:t>17</w:t>
            </w:r>
            <w:r w:rsidRPr="00276ADB">
              <w:t>2.</w:t>
            </w:r>
            <w:r w:rsidRPr="00276ADB">
              <w:rPr>
                <w:lang w:val="en-US"/>
              </w:rPr>
              <w:t>969</w:t>
            </w:r>
          </w:p>
        </w:tc>
        <w:tc>
          <w:tcPr>
            <w:tcW w:w="2676" w:type="dxa"/>
            <w:vAlign w:val="center"/>
          </w:tcPr>
          <w:p w14:paraId="2587CE7E" w14:textId="7F09B655" w:rsidR="00CA1C03" w:rsidRPr="00276ADB" w:rsidRDefault="00CA1C03" w:rsidP="00DA25BC">
            <w:pPr>
              <w:spacing w:after="0"/>
            </w:pPr>
            <w:r w:rsidRPr="00276ADB">
              <w:t>Термодинамически</w:t>
            </w:r>
            <w:r w:rsidR="00DA25BC">
              <w:t xml:space="preserve"> </w:t>
            </w:r>
            <w:r w:rsidRPr="00276ADB">
              <w:t>благоприятна</w:t>
            </w:r>
          </w:p>
        </w:tc>
      </w:tr>
      <w:tr w:rsidR="00CA1C03" w:rsidRPr="00AB3D68" w14:paraId="5FFDB9BC" w14:textId="77777777" w:rsidTr="00DA25BC">
        <w:tc>
          <w:tcPr>
            <w:tcW w:w="1386" w:type="dxa"/>
            <w:vAlign w:val="center"/>
          </w:tcPr>
          <w:p w14:paraId="131696E9" w14:textId="77777777" w:rsidR="00CA1C03" w:rsidRPr="00276ADB" w:rsidRDefault="00CA1C03" w:rsidP="00DA25BC">
            <w:pPr>
              <w:spacing w:after="0"/>
            </w:pPr>
            <w:r w:rsidRPr="00276ADB">
              <w:t>ZnO</w:t>
            </w:r>
          </w:p>
        </w:tc>
        <w:tc>
          <w:tcPr>
            <w:tcW w:w="3571" w:type="dxa"/>
            <w:vAlign w:val="center"/>
          </w:tcPr>
          <w:p w14:paraId="64A81FA4" w14:textId="23B5EA4C" w:rsidR="00CA1C03" w:rsidRPr="00276ADB" w:rsidRDefault="00CA1C03" w:rsidP="00DA25BC">
            <w:pPr>
              <w:spacing w:after="0"/>
            </w:pPr>
            <w:r w:rsidRPr="00276ADB">
              <w:t>ZnO</w:t>
            </w:r>
            <w:r w:rsidR="00DA25BC">
              <w:t xml:space="preserve"> </w:t>
            </w:r>
            <w:r w:rsidRPr="00276ADB">
              <w:t>+</w:t>
            </w:r>
            <w:r w:rsidR="00DA25BC">
              <w:t xml:space="preserve"> </w:t>
            </w:r>
            <w:r w:rsidRPr="00276ADB">
              <w:t>2HCl</w:t>
            </w:r>
            <w:r w:rsidR="00DA25BC">
              <w:t xml:space="preserve"> </w:t>
            </w:r>
            <w:r w:rsidRPr="00276ADB">
              <w:t>→</w:t>
            </w:r>
            <w:r w:rsidR="00DA25BC">
              <w:t xml:space="preserve"> </w:t>
            </w:r>
            <w:r w:rsidRPr="00276ADB">
              <w:t>ZnCl₂</w:t>
            </w:r>
            <w:r w:rsidR="00DA25BC">
              <w:t xml:space="preserve"> </w:t>
            </w:r>
            <w:r w:rsidRPr="00276ADB">
              <w:t>+</w:t>
            </w:r>
            <w:r w:rsidR="00DA25BC">
              <w:t xml:space="preserve"> </w:t>
            </w:r>
            <w:r w:rsidRPr="00276ADB">
              <w:t>H₂O</w:t>
            </w:r>
          </w:p>
        </w:tc>
        <w:tc>
          <w:tcPr>
            <w:tcW w:w="1323" w:type="dxa"/>
            <w:vAlign w:val="center"/>
          </w:tcPr>
          <w:p w14:paraId="20D2BCDC" w14:textId="77777777" w:rsidR="00CA1C03" w:rsidRPr="00276ADB" w:rsidRDefault="00CA1C03" w:rsidP="00DA25BC">
            <w:pPr>
              <w:spacing w:after="0"/>
              <w:rPr>
                <w:lang w:val="en-US"/>
              </w:rPr>
            </w:pPr>
            <w:r w:rsidRPr="00276ADB">
              <w:t>−</w:t>
            </w:r>
            <w:r w:rsidRPr="00276ADB">
              <w:rPr>
                <w:lang w:val="en-US"/>
              </w:rPr>
              <w:t>97,436</w:t>
            </w:r>
          </w:p>
        </w:tc>
        <w:tc>
          <w:tcPr>
            <w:tcW w:w="2676" w:type="dxa"/>
            <w:vAlign w:val="center"/>
          </w:tcPr>
          <w:p w14:paraId="4FA3F513" w14:textId="78D618DA" w:rsidR="00CA1C03" w:rsidRPr="00276ADB" w:rsidRDefault="00CA1C03" w:rsidP="00DA25BC">
            <w:pPr>
              <w:spacing w:after="0"/>
            </w:pPr>
            <w:r w:rsidRPr="00276ADB">
              <w:t>Термодинамически</w:t>
            </w:r>
            <w:r w:rsidR="00DA25BC">
              <w:t xml:space="preserve"> </w:t>
            </w:r>
            <w:r w:rsidRPr="00276ADB">
              <w:t>благоприятна</w:t>
            </w:r>
          </w:p>
        </w:tc>
      </w:tr>
      <w:tr w:rsidR="00CA1C03" w:rsidRPr="00AB3D68" w14:paraId="1453CC6C" w14:textId="77777777" w:rsidTr="00DA25BC">
        <w:tc>
          <w:tcPr>
            <w:tcW w:w="1386" w:type="dxa"/>
            <w:vAlign w:val="center"/>
          </w:tcPr>
          <w:p w14:paraId="23CB475A" w14:textId="77777777" w:rsidR="00CA1C03" w:rsidRPr="00276ADB" w:rsidRDefault="00CA1C03" w:rsidP="00DA25BC">
            <w:pPr>
              <w:spacing w:after="0"/>
            </w:pPr>
            <w:r w:rsidRPr="00276ADB">
              <w:t>CaO</w:t>
            </w:r>
          </w:p>
        </w:tc>
        <w:tc>
          <w:tcPr>
            <w:tcW w:w="3571" w:type="dxa"/>
            <w:vAlign w:val="center"/>
          </w:tcPr>
          <w:p w14:paraId="487D0A4E" w14:textId="57B7DF55" w:rsidR="00CA1C03" w:rsidRPr="00276ADB" w:rsidRDefault="00CA1C03" w:rsidP="00DA25BC">
            <w:pPr>
              <w:spacing w:after="0"/>
            </w:pPr>
            <w:r w:rsidRPr="00276ADB">
              <w:t>CaO</w:t>
            </w:r>
            <w:r w:rsidR="00DA25BC">
              <w:t xml:space="preserve"> </w:t>
            </w:r>
            <w:r w:rsidRPr="00276ADB">
              <w:t>+</w:t>
            </w:r>
            <w:r w:rsidR="00DA25BC">
              <w:t xml:space="preserve"> </w:t>
            </w:r>
            <w:r w:rsidRPr="00276ADB">
              <w:t>2HCl</w:t>
            </w:r>
            <w:r w:rsidR="00DA25BC">
              <w:t xml:space="preserve"> </w:t>
            </w:r>
            <w:r w:rsidRPr="00276ADB">
              <w:t>→</w:t>
            </w:r>
            <w:r w:rsidR="00DA25BC">
              <w:t xml:space="preserve"> </w:t>
            </w:r>
            <w:r w:rsidRPr="00276ADB">
              <w:t>CaCl₂</w:t>
            </w:r>
            <w:r w:rsidR="00DA25BC">
              <w:t xml:space="preserve"> </w:t>
            </w:r>
            <w:r w:rsidRPr="00276ADB">
              <w:t>+</w:t>
            </w:r>
            <w:r w:rsidR="00DA25BC">
              <w:t xml:space="preserve"> </w:t>
            </w:r>
            <w:r w:rsidRPr="00276ADB">
              <w:t>H₂O</w:t>
            </w:r>
          </w:p>
        </w:tc>
        <w:tc>
          <w:tcPr>
            <w:tcW w:w="1323" w:type="dxa"/>
            <w:vAlign w:val="center"/>
          </w:tcPr>
          <w:p w14:paraId="00013E89" w14:textId="77777777" w:rsidR="00CA1C03" w:rsidRPr="00276ADB" w:rsidRDefault="00CA1C03" w:rsidP="00DA25BC">
            <w:pPr>
              <w:spacing w:after="0"/>
            </w:pPr>
            <w:r w:rsidRPr="00276ADB">
              <w:t>-1</w:t>
            </w:r>
            <w:r w:rsidRPr="00276ADB">
              <w:rPr>
                <w:lang w:val="en-US"/>
              </w:rPr>
              <w:t>92</w:t>
            </w:r>
            <w:r w:rsidRPr="00276ADB">
              <w:t>.2</w:t>
            </w:r>
          </w:p>
        </w:tc>
        <w:tc>
          <w:tcPr>
            <w:tcW w:w="2676" w:type="dxa"/>
            <w:vAlign w:val="center"/>
          </w:tcPr>
          <w:p w14:paraId="4AC8CC56" w14:textId="42623ADE" w:rsidR="00CA1C03" w:rsidRPr="00276ADB" w:rsidRDefault="00CA1C03" w:rsidP="00DA25BC">
            <w:pPr>
              <w:spacing w:after="0"/>
            </w:pPr>
            <w:r w:rsidRPr="00276ADB">
              <w:t>Термодинамически</w:t>
            </w:r>
            <w:r w:rsidR="00DA25BC">
              <w:t xml:space="preserve"> </w:t>
            </w:r>
            <w:r w:rsidRPr="00276ADB">
              <w:t>благоприятна</w:t>
            </w:r>
          </w:p>
        </w:tc>
      </w:tr>
      <w:tr w:rsidR="00CA1C03" w:rsidRPr="00AB3D68" w14:paraId="10AD3B6A" w14:textId="77777777" w:rsidTr="00DA25BC">
        <w:tc>
          <w:tcPr>
            <w:tcW w:w="1386" w:type="dxa"/>
            <w:vAlign w:val="center"/>
          </w:tcPr>
          <w:p w14:paraId="6DD61004" w14:textId="77777777" w:rsidR="00CA1C03" w:rsidRPr="00276ADB" w:rsidRDefault="00CA1C03" w:rsidP="00DA25BC">
            <w:pPr>
              <w:spacing w:after="0"/>
            </w:pPr>
            <w:r w:rsidRPr="00276ADB">
              <w:t>SiO₂</w:t>
            </w:r>
          </w:p>
        </w:tc>
        <w:tc>
          <w:tcPr>
            <w:tcW w:w="3571" w:type="dxa"/>
            <w:vAlign w:val="center"/>
          </w:tcPr>
          <w:p w14:paraId="48315FEA" w14:textId="00F42BE2" w:rsidR="00CA1C03" w:rsidRPr="00276ADB" w:rsidRDefault="00CA1C03" w:rsidP="00DA25BC">
            <w:pPr>
              <w:spacing w:after="0"/>
            </w:pPr>
            <w:r w:rsidRPr="00276ADB">
              <w:t>SiO₂</w:t>
            </w:r>
            <w:r w:rsidR="00DA25BC">
              <w:t xml:space="preserve"> </w:t>
            </w:r>
            <w:r w:rsidRPr="00276ADB">
              <w:t>+</w:t>
            </w:r>
            <w:r w:rsidR="00DA25BC">
              <w:t xml:space="preserve"> </w:t>
            </w:r>
            <w:r w:rsidRPr="00276ADB">
              <w:t>4HCl</w:t>
            </w:r>
            <w:r w:rsidR="00DA25BC">
              <w:t xml:space="preserve"> </w:t>
            </w:r>
            <w:r w:rsidRPr="00276ADB">
              <w:t>→</w:t>
            </w:r>
            <w:r w:rsidR="00DA25BC">
              <w:t xml:space="preserve"> </w:t>
            </w:r>
            <w:r w:rsidRPr="00276ADB">
              <w:t>SiCl₄</w:t>
            </w:r>
            <w:r w:rsidR="00DA25BC">
              <w:t xml:space="preserve"> </w:t>
            </w:r>
            <w:r w:rsidRPr="00276ADB">
              <w:t>+</w:t>
            </w:r>
            <w:r w:rsidR="00DA25BC">
              <w:t xml:space="preserve"> </w:t>
            </w:r>
            <w:r w:rsidRPr="00276ADB">
              <w:t>2H₂O</w:t>
            </w:r>
          </w:p>
        </w:tc>
        <w:tc>
          <w:tcPr>
            <w:tcW w:w="1323" w:type="dxa"/>
            <w:vAlign w:val="center"/>
          </w:tcPr>
          <w:p w14:paraId="29397498" w14:textId="77777777" w:rsidR="00CA1C03" w:rsidRPr="00276ADB" w:rsidRDefault="00CA1C03" w:rsidP="00DA25BC">
            <w:pPr>
              <w:spacing w:after="0"/>
            </w:pPr>
            <w:r w:rsidRPr="00276ADB">
              <w:t>-</w:t>
            </w:r>
          </w:p>
        </w:tc>
        <w:tc>
          <w:tcPr>
            <w:tcW w:w="2676" w:type="dxa"/>
            <w:vAlign w:val="center"/>
          </w:tcPr>
          <w:p w14:paraId="1C3AA3DE" w14:textId="7C72F629" w:rsidR="00CA1C03" w:rsidRPr="00276ADB" w:rsidRDefault="00CA1C03" w:rsidP="00DA25BC">
            <w:pPr>
              <w:spacing w:after="0"/>
            </w:pPr>
            <w:r w:rsidRPr="00276ADB">
              <w:t>Реакция</w:t>
            </w:r>
            <w:r w:rsidR="00DA25BC">
              <w:t xml:space="preserve"> </w:t>
            </w:r>
            <w:r w:rsidRPr="00276ADB">
              <w:t>маловероятна</w:t>
            </w:r>
          </w:p>
        </w:tc>
      </w:tr>
      <w:tr w:rsidR="00CA1C03" w:rsidRPr="00AB3D68" w14:paraId="058EF24A" w14:textId="77777777" w:rsidTr="00DA25BC">
        <w:tc>
          <w:tcPr>
            <w:tcW w:w="1386" w:type="dxa"/>
            <w:vAlign w:val="center"/>
          </w:tcPr>
          <w:p w14:paraId="60CD1B16" w14:textId="77777777" w:rsidR="00CA1C03" w:rsidRPr="00276ADB" w:rsidRDefault="00CA1C03" w:rsidP="00DA25BC">
            <w:pPr>
              <w:spacing w:after="0"/>
            </w:pPr>
            <w:r w:rsidRPr="00276ADB">
              <w:t>Al₂O₃</w:t>
            </w:r>
          </w:p>
        </w:tc>
        <w:tc>
          <w:tcPr>
            <w:tcW w:w="3571" w:type="dxa"/>
            <w:vAlign w:val="center"/>
          </w:tcPr>
          <w:p w14:paraId="37950312" w14:textId="050E4780" w:rsidR="00CA1C03" w:rsidRPr="00276ADB" w:rsidRDefault="00CA1C03" w:rsidP="00DA25BC">
            <w:pPr>
              <w:spacing w:after="0"/>
            </w:pPr>
            <w:r w:rsidRPr="00276ADB">
              <w:t>Al₂O₃</w:t>
            </w:r>
            <w:r w:rsidR="00DA25BC">
              <w:t xml:space="preserve"> </w:t>
            </w:r>
            <w:r w:rsidRPr="00276ADB">
              <w:t>+</w:t>
            </w:r>
            <w:r w:rsidR="00DA25BC">
              <w:t xml:space="preserve"> </w:t>
            </w:r>
            <w:r w:rsidRPr="00276ADB">
              <w:t>6HCl</w:t>
            </w:r>
            <w:r w:rsidR="00DA25BC">
              <w:t xml:space="preserve"> </w:t>
            </w:r>
            <w:r w:rsidRPr="00276ADB">
              <w:t>→</w:t>
            </w:r>
            <w:r w:rsidR="00DA25BC">
              <w:t xml:space="preserve"> </w:t>
            </w:r>
            <w:r w:rsidRPr="00276ADB">
              <w:t>2AlCl₃</w:t>
            </w:r>
            <w:r w:rsidR="00DA25BC">
              <w:t xml:space="preserve"> </w:t>
            </w:r>
            <w:r w:rsidRPr="00276ADB">
              <w:t>+</w:t>
            </w:r>
            <w:r w:rsidR="00DA25BC">
              <w:t xml:space="preserve"> </w:t>
            </w:r>
            <w:r w:rsidRPr="00276ADB">
              <w:t>3H₂O</w:t>
            </w:r>
          </w:p>
        </w:tc>
        <w:tc>
          <w:tcPr>
            <w:tcW w:w="1323" w:type="dxa"/>
            <w:vAlign w:val="center"/>
          </w:tcPr>
          <w:p w14:paraId="6AA3887A" w14:textId="77777777" w:rsidR="00CA1C03" w:rsidRPr="00276ADB" w:rsidRDefault="00CA1C03" w:rsidP="00DA25BC">
            <w:pPr>
              <w:spacing w:after="0"/>
            </w:pPr>
            <w:r w:rsidRPr="00276ADB">
              <w:t>-</w:t>
            </w:r>
          </w:p>
        </w:tc>
        <w:tc>
          <w:tcPr>
            <w:tcW w:w="2676" w:type="dxa"/>
            <w:vAlign w:val="center"/>
          </w:tcPr>
          <w:p w14:paraId="1EB7A057" w14:textId="2E4093CF" w:rsidR="00CA1C03" w:rsidRPr="00276ADB" w:rsidRDefault="00CA1C03" w:rsidP="00DA25BC">
            <w:pPr>
              <w:spacing w:after="0"/>
            </w:pPr>
            <w:r w:rsidRPr="00276ADB">
              <w:t>Реакция</w:t>
            </w:r>
            <w:r w:rsidR="00DA25BC">
              <w:t xml:space="preserve"> </w:t>
            </w:r>
            <w:r w:rsidRPr="00276ADB">
              <w:t>маловероятна</w:t>
            </w:r>
          </w:p>
        </w:tc>
      </w:tr>
      <w:tr w:rsidR="00CA1C03" w:rsidRPr="00AB3D68" w14:paraId="0F4EE3D8" w14:textId="77777777" w:rsidTr="00DA25BC">
        <w:tc>
          <w:tcPr>
            <w:tcW w:w="1386" w:type="dxa"/>
            <w:vAlign w:val="center"/>
          </w:tcPr>
          <w:p w14:paraId="57F1BBB3" w14:textId="77777777" w:rsidR="00CA1C03" w:rsidRPr="00276ADB" w:rsidRDefault="00CA1C03" w:rsidP="00DA25BC">
            <w:pPr>
              <w:spacing w:after="0"/>
            </w:pPr>
            <w:r w:rsidRPr="00276ADB">
              <w:t>MgO</w:t>
            </w:r>
          </w:p>
        </w:tc>
        <w:tc>
          <w:tcPr>
            <w:tcW w:w="3571" w:type="dxa"/>
            <w:vAlign w:val="center"/>
          </w:tcPr>
          <w:p w14:paraId="6FBAB26B" w14:textId="3BD7A5AF" w:rsidR="00CA1C03" w:rsidRPr="00276ADB" w:rsidRDefault="00CA1C03" w:rsidP="00DA25BC">
            <w:pPr>
              <w:spacing w:after="0"/>
            </w:pPr>
            <w:r w:rsidRPr="00276ADB">
              <w:t>MgO</w:t>
            </w:r>
            <w:r w:rsidR="00DA25BC">
              <w:t xml:space="preserve"> </w:t>
            </w:r>
            <w:r w:rsidRPr="00276ADB">
              <w:t>+</w:t>
            </w:r>
            <w:r w:rsidR="00DA25BC">
              <w:t xml:space="preserve"> </w:t>
            </w:r>
            <w:r w:rsidRPr="00276ADB">
              <w:t>2HCl</w:t>
            </w:r>
            <w:r w:rsidR="00DA25BC">
              <w:t xml:space="preserve"> </w:t>
            </w:r>
            <w:r w:rsidRPr="00276ADB">
              <w:t>→</w:t>
            </w:r>
            <w:r w:rsidR="00DA25BC">
              <w:t xml:space="preserve"> </w:t>
            </w:r>
            <w:r w:rsidRPr="00276ADB">
              <w:t>MgCl₂</w:t>
            </w:r>
            <w:r w:rsidR="00DA25BC">
              <w:t xml:space="preserve"> </w:t>
            </w:r>
            <w:r w:rsidRPr="00276ADB">
              <w:t>+</w:t>
            </w:r>
            <w:r w:rsidR="00DA25BC">
              <w:t xml:space="preserve"> </w:t>
            </w:r>
            <w:r w:rsidRPr="00276ADB">
              <w:t>H₂O</w:t>
            </w:r>
          </w:p>
        </w:tc>
        <w:tc>
          <w:tcPr>
            <w:tcW w:w="1323" w:type="dxa"/>
            <w:vAlign w:val="center"/>
          </w:tcPr>
          <w:p w14:paraId="685B9E64" w14:textId="77777777" w:rsidR="00CA1C03" w:rsidRPr="00276ADB" w:rsidRDefault="00CA1C03" w:rsidP="00DA25BC">
            <w:pPr>
              <w:spacing w:after="0"/>
              <w:rPr>
                <w:lang w:val="en-US"/>
              </w:rPr>
            </w:pPr>
            <w:r w:rsidRPr="00276ADB">
              <w:t>-</w:t>
            </w:r>
            <w:r w:rsidRPr="00276ADB">
              <w:rPr>
                <w:lang w:val="en-US"/>
              </w:rPr>
              <w:t>72,968</w:t>
            </w:r>
          </w:p>
        </w:tc>
        <w:tc>
          <w:tcPr>
            <w:tcW w:w="2676" w:type="dxa"/>
            <w:vAlign w:val="center"/>
          </w:tcPr>
          <w:p w14:paraId="1DD85558" w14:textId="102594FC" w:rsidR="00CA1C03" w:rsidRPr="00276ADB" w:rsidRDefault="00CA1C03" w:rsidP="00DA25BC">
            <w:pPr>
              <w:spacing w:after="0"/>
            </w:pPr>
            <w:r w:rsidRPr="00276ADB">
              <w:t>Термодинамически</w:t>
            </w:r>
            <w:r w:rsidR="00DA25BC">
              <w:t xml:space="preserve"> </w:t>
            </w:r>
            <w:r w:rsidRPr="00276ADB">
              <w:t>благоприятна</w:t>
            </w:r>
          </w:p>
        </w:tc>
      </w:tr>
      <w:tr w:rsidR="00CA1C03" w:rsidRPr="00AB3D68" w14:paraId="58670C57" w14:textId="77777777" w:rsidTr="00DA25BC">
        <w:tc>
          <w:tcPr>
            <w:tcW w:w="1386" w:type="dxa"/>
            <w:vAlign w:val="center"/>
          </w:tcPr>
          <w:p w14:paraId="608784E6" w14:textId="77777777" w:rsidR="00CA1C03" w:rsidRPr="00276ADB" w:rsidRDefault="00CA1C03" w:rsidP="00DA25BC">
            <w:pPr>
              <w:spacing w:after="0"/>
            </w:pPr>
            <w:r w:rsidRPr="00276ADB">
              <w:t>S</w:t>
            </w:r>
          </w:p>
        </w:tc>
        <w:tc>
          <w:tcPr>
            <w:tcW w:w="3571" w:type="dxa"/>
            <w:vAlign w:val="center"/>
          </w:tcPr>
          <w:p w14:paraId="4A024492" w14:textId="2D03983E" w:rsidR="00CA1C03" w:rsidRPr="00276ADB" w:rsidRDefault="00CA1C03" w:rsidP="00DA25BC">
            <w:pPr>
              <w:spacing w:after="0"/>
              <w:rPr>
                <w:lang w:val="en-US"/>
              </w:rPr>
            </w:pPr>
            <w:r w:rsidRPr="00276ADB">
              <w:t>S</w:t>
            </w:r>
            <w:r w:rsidR="00DA25BC">
              <w:t xml:space="preserve"> </w:t>
            </w:r>
            <w:r w:rsidRPr="00276ADB">
              <w:t>+</w:t>
            </w:r>
            <w:r w:rsidR="00DA25BC">
              <w:t xml:space="preserve"> </w:t>
            </w:r>
            <w:r w:rsidRPr="00276ADB">
              <w:t>2HCl</w:t>
            </w:r>
            <w:r w:rsidR="00DA25BC">
              <w:t xml:space="preserve"> </w:t>
            </w:r>
            <w:r w:rsidRPr="00276ADB">
              <w:t>→</w:t>
            </w:r>
            <w:r w:rsidR="00DA25BC">
              <w:t xml:space="preserve"> </w:t>
            </w:r>
            <w:r w:rsidRPr="00276ADB">
              <w:t>SCl₂</w:t>
            </w:r>
            <w:r w:rsidR="00DA25BC">
              <w:t xml:space="preserve"> </w:t>
            </w:r>
            <w:r w:rsidRPr="00276ADB">
              <w:t>+</w:t>
            </w:r>
            <w:r w:rsidR="00DA25BC">
              <w:t xml:space="preserve"> </w:t>
            </w:r>
            <w:r w:rsidRPr="00276ADB">
              <w:t>H₂</w:t>
            </w:r>
          </w:p>
        </w:tc>
        <w:tc>
          <w:tcPr>
            <w:tcW w:w="1323" w:type="dxa"/>
            <w:vAlign w:val="center"/>
          </w:tcPr>
          <w:p w14:paraId="540D66C9" w14:textId="77777777" w:rsidR="00CA1C03" w:rsidRPr="00276ADB" w:rsidRDefault="00CA1C03" w:rsidP="00DA25BC">
            <w:pPr>
              <w:spacing w:after="0"/>
              <w:rPr>
                <w:lang w:val="en-US"/>
              </w:rPr>
            </w:pPr>
            <w:r w:rsidRPr="00276ADB">
              <w:t>+1</w:t>
            </w:r>
            <w:r w:rsidRPr="00276ADB">
              <w:rPr>
                <w:lang w:val="en-US"/>
              </w:rPr>
              <w:t>6</w:t>
            </w:r>
            <w:r w:rsidRPr="00276ADB">
              <w:t>5.</w:t>
            </w:r>
            <w:r w:rsidRPr="00276ADB">
              <w:rPr>
                <w:lang w:val="en-US"/>
              </w:rPr>
              <w:t>148</w:t>
            </w:r>
          </w:p>
        </w:tc>
        <w:tc>
          <w:tcPr>
            <w:tcW w:w="2676" w:type="dxa"/>
            <w:vAlign w:val="center"/>
          </w:tcPr>
          <w:p w14:paraId="212D0D61" w14:textId="1FAB2E70" w:rsidR="00CA1C03" w:rsidRPr="00276ADB" w:rsidRDefault="00CA1C03" w:rsidP="00DA25BC">
            <w:pPr>
              <w:spacing w:after="0"/>
            </w:pPr>
            <w:r w:rsidRPr="00276ADB">
              <w:t>Реакция</w:t>
            </w:r>
            <w:r w:rsidR="00DA25BC">
              <w:t xml:space="preserve"> </w:t>
            </w:r>
            <w:r w:rsidRPr="00276ADB">
              <w:t>маловероятна</w:t>
            </w:r>
          </w:p>
        </w:tc>
      </w:tr>
      <w:tr w:rsidR="00CA1C03" w:rsidRPr="00AB3D68" w14:paraId="3324C13E" w14:textId="77777777" w:rsidTr="00DA25BC">
        <w:tc>
          <w:tcPr>
            <w:tcW w:w="1386" w:type="dxa"/>
            <w:vAlign w:val="center"/>
          </w:tcPr>
          <w:p w14:paraId="0451581A" w14:textId="77777777" w:rsidR="00CA1C03" w:rsidRPr="00276ADB" w:rsidRDefault="00CA1C03" w:rsidP="00DA25BC">
            <w:pPr>
              <w:spacing w:after="0"/>
            </w:pPr>
            <w:r w:rsidRPr="00276ADB">
              <w:t>As</w:t>
            </w:r>
          </w:p>
        </w:tc>
        <w:tc>
          <w:tcPr>
            <w:tcW w:w="3571" w:type="dxa"/>
            <w:vAlign w:val="center"/>
          </w:tcPr>
          <w:p w14:paraId="3FAD7F8A" w14:textId="57B4D3AE" w:rsidR="00CA1C03" w:rsidRPr="00276ADB" w:rsidRDefault="00CA1C03" w:rsidP="00DA25BC">
            <w:pPr>
              <w:spacing w:after="0"/>
            </w:pPr>
            <w:r w:rsidRPr="00276ADB">
              <w:t>As</w:t>
            </w:r>
            <w:r w:rsidR="00DA25BC">
              <w:t xml:space="preserve"> </w:t>
            </w:r>
            <w:r w:rsidRPr="00276ADB">
              <w:t>+</w:t>
            </w:r>
            <w:r w:rsidR="00DA25BC">
              <w:t xml:space="preserve"> </w:t>
            </w:r>
            <w:r w:rsidRPr="00276ADB">
              <w:t>3HCl</w:t>
            </w:r>
            <w:r w:rsidR="00DA25BC">
              <w:t xml:space="preserve"> </w:t>
            </w:r>
            <w:r w:rsidRPr="00276ADB">
              <w:t>→</w:t>
            </w:r>
            <w:r w:rsidR="00DA25BC">
              <w:t xml:space="preserve"> </w:t>
            </w:r>
            <w:r w:rsidRPr="00276ADB">
              <w:t>AsCl₃</w:t>
            </w:r>
            <w:r w:rsidR="00DA25BC">
              <w:t xml:space="preserve"> </w:t>
            </w:r>
            <w:r w:rsidRPr="00276ADB">
              <w:t>+</w:t>
            </w:r>
            <w:r w:rsidR="00DA25BC">
              <w:t xml:space="preserve"> </w:t>
            </w:r>
            <w:r w:rsidRPr="00276ADB">
              <w:t>H₂</w:t>
            </w:r>
          </w:p>
        </w:tc>
        <w:tc>
          <w:tcPr>
            <w:tcW w:w="1323" w:type="dxa"/>
            <w:vAlign w:val="center"/>
          </w:tcPr>
          <w:p w14:paraId="7E029D68" w14:textId="77777777" w:rsidR="00CA1C03" w:rsidRPr="00276ADB" w:rsidRDefault="00CA1C03" w:rsidP="00DA25BC">
            <w:pPr>
              <w:spacing w:after="0"/>
            </w:pPr>
            <w:r w:rsidRPr="00276ADB">
              <w:t>-</w:t>
            </w:r>
          </w:p>
        </w:tc>
        <w:tc>
          <w:tcPr>
            <w:tcW w:w="2676" w:type="dxa"/>
            <w:vAlign w:val="center"/>
          </w:tcPr>
          <w:p w14:paraId="455D9B89" w14:textId="0A5ADA4D" w:rsidR="00CA1C03" w:rsidRPr="00276ADB" w:rsidRDefault="00CA1C03" w:rsidP="00DA25BC">
            <w:pPr>
              <w:spacing w:after="0"/>
            </w:pPr>
            <w:r w:rsidRPr="00276ADB">
              <w:t>Реакция</w:t>
            </w:r>
            <w:r w:rsidR="00DA25BC">
              <w:t xml:space="preserve"> </w:t>
            </w:r>
            <w:r w:rsidRPr="00276ADB">
              <w:t>маловероятна</w:t>
            </w:r>
          </w:p>
        </w:tc>
      </w:tr>
    </w:tbl>
    <w:p w14:paraId="241645A3" w14:textId="77777777" w:rsidR="00CA1C03" w:rsidRDefault="00CA1C03" w:rsidP="00CA1C03">
      <w:pPr>
        <w:spacing w:after="0"/>
        <w:ind w:firstLine="708"/>
        <w:jc w:val="both"/>
        <w:rPr>
          <w:color w:val="000000"/>
          <w:szCs w:val="28"/>
        </w:rPr>
      </w:pPr>
    </w:p>
    <w:p w14:paraId="057A3717" w14:textId="39186D68" w:rsidR="00CA1C03" w:rsidRPr="002E068F" w:rsidRDefault="00CA1C03" w:rsidP="00CA1C03">
      <w:pPr>
        <w:spacing w:after="0"/>
        <w:ind w:firstLine="708"/>
        <w:jc w:val="both"/>
        <w:rPr>
          <w:color w:val="000000"/>
          <w:szCs w:val="28"/>
        </w:rPr>
      </w:pPr>
      <w:r w:rsidRPr="00AB3D68">
        <w:rPr>
          <w:szCs w:val="28"/>
        </w:rPr>
        <w:t>Из</w:t>
      </w:r>
      <w:r w:rsidR="00DA25BC">
        <w:rPr>
          <w:szCs w:val="28"/>
        </w:rPr>
        <w:t xml:space="preserve"> </w:t>
      </w:r>
      <w:r w:rsidRPr="00AB3D68">
        <w:rPr>
          <w:szCs w:val="28"/>
        </w:rPr>
        <w:t>диаграммы</w:t>
      </w:r>
      <w:r w:rsidR="00DA25BC">
        <w:rPr>
          <w:szCs w:val="28"/>
        </w:rPr>
        <w:t xml:space="preserve"> </w:t>
      </w:r>
      <w:r w:rsidRPr="00AB3D68">
        <w:rPr>
          <w:color w:val="000000"/>
          <w:szCs w:val="28"/>
          <w:lang w:val="en-US"/>
        </w:rPr>
        <w:t>Eh</w:t>
      </w:r>
      <w:r w:rsidRPr="00AB3D68">
        <w:rPr>
          <w:color w:val="000000"/>
          <w:szCs w:val="28"/>
        </w:rPr>
        <w:t>-</w:t>
      </w:r>
      <w:r w:rsidRPr="00AB3D68">
        <w:rPr>
          <w:color w:val="000000"/>
          <w:szCs w:val="28"/>
          <w:lang w:val="en-US"/>
        </w:rPr>
        <w:t>pH</w:t>
      </w:r>
      <w:r w:rsidRPr="00AB3D68">
        <w:rPr>
          <w:color w:val="000000"/>
          <w:szCs w:val="28"/>
        </w:rPr>
        <w:t>,</w:t>
      </w:r>
      <w:r w:rsidR="00DA25BC">
        <w:rPr>
          <w:noProof/>
          <w:color w:val="000000"/>
          <w:szCs w:val="28"/>
          <w:bdr w:val="none" w:sz="0" w:space="0" w:color="auto" w:frame="1"/>
        </w:rPr>
        <w:t xml:space="preserve"> </w:t>
      </w:r>
      <w:r w:rsidRPr="00AB3D68">
        <w:rPr>
          <w:szCs w:val="28"/>
        </w:rPr>
        <w:t>для</w:t>
      </w:r>
      <w:r w:rsidR="00DA25BC">
        <w:rPr>
          <w:szCs w:val="28"/>
        </w:rPr>
        <w:t xml:space="preserve"> </w:t>
      </w:r>
      <w:r w:rsidRPr="00DF1DEA">
        <w:rPr>
          <w:rStyle w:val="af1"/>
          <w:b w:val="0"/>
          <w:bCs w:val="0"/>
          <w:szCs w:val="28"/>
        </w:rPr>
        <w:t>свинца</w:t>
      </w:r>
      <w:r w:rsidR="00DA25BC">
        <w:rPr>
          <w:rStyle w:val="af1"/>
          <w:b w:val="0"/>
          <w:bCs w:val="0"/>
          <w:szCs w:val="28"/>
        </w:rPr>
        <w:t xml:space="preserve"> </w:t>
      </w:r>
      <w:r w:rsidRPr="00DF1DEA">
        <w:rPr>
          <w:rStyle w:val="af1"/>
          <w:b w:val="0"/>
          <w:bCs w:val="0"/>
          <w:szCs w:val="28"/>
        </w:rPr>
        <w:t>(Pb)</w:t>
      </w:r>
      <w:r w:rsidR="00DA25BC">
        <w:rPr>
          <w:szCs w:val="28"/>
        </w:rPr>
        <w:t xml:space="preserve"> </w:t>
      </w:r>
      <w:r w:rsidRPr="00AB3D68">
        <w:rPr>
          <w:szCs w:val="28"/>
        </w:rPr>
        <w:t>видно,</w:t>
      </w:r>
      <w:r w:rsidR="00DA25BC">
        <w:rPr>
          <w:szCs w:val="28"/>
        </w:rPr>
        <w:t xml:space="preserve"> </w:t>
      </w:r>
      <w:r w:rsidRPr="00AB3D68">
        <w:rPr>
          <w:szCs w:val="28"/>
        </w:rPr>
        <w:t>что</w:t>
      </w:r>
      <w:r w:rsidR="00DA25BC">
        <w:rPr>
          <w:szCs w:val="28"/>
        </w:rPr>
        <w:t xml:space="preserve"> </w:t>
      </w:r>
      <w:r w:rsidRPr="00AB3D68">
        <w:rPr>
          <w:szCs w:val="28"/>
        </w:rPr>
        <w:t>при</w:t>
      </w:r>
      <w:r w:rsidR="00DA25BC">
        <w:rPr>
          <w:szCs w:val="28"/>
        </w:rPr>
        <w:t xml:space="preserve"> </w:t>
      </w:r>
      <w:r w:rsidRPr="00DF1DEA">
        <w:rPr>
          <w:rStyle w:val="af1"/>
          <w:b w:val="0"/>
          <w:bCs w:val="0"/>
          <w:szCs w:val="28"/>
        </w:rPr>
        <w:t>низком</w:t>
      </w:r>
      <w:r w:rsidR="00DA25BC">
        <w:rPr>
          <w:rStyle w:val="af1"/>
          <w:b w:val="0"/>
          <w:bCs w:val="0"/>
          <w:szCs w:val="28"/>
        </w:rPr>
        <w:t xml:space="preserve"> </w:t>
      </w:r>
      <w:r w:rsidRPr="00DF1DEA">
        <w:rPr>
          <w:rStyle w:val="af1"/>
          <w:b w:val="0"/>
          <w:bCs w:val="0"/>
          <w:szCs w:val="28"/>
        </w:rPr>
        <w:t>pH</w:t>
      </w:r>
      <w:r w:rsidR="00DA25BC">
        <w:rPr>
          <w:rStyle w:val="af1"/>
          <w:b w:val="0"/>
          <w:bCs w:val="0"/>
          <w:szCs w:val="28"/>
        </w:rPr>
        <w:t xml:space="preserve"> </w:t>
      </w:r>
      <w:r w:rsidRPr="00DF1DEA">
        <w:rPr>
          <w:rStyle w:val="af1"/>
          <w:b w:val="0"/>
          <w:bCs w:val="0"/>
          <w:szCs w:val="28"/>
        </w:rPr>
        <w:t>(кислая</w:t>
      </w:r>
      <w:r w:rsidR="00DA25BC">
        <w:rPr>
          <w:rStyle w:val="af1"/>
          <w:b w:val="0"/>
          <w:bCs w:val="0"/>
          <w:szCs w:val="28"/>
        </w:rPr>
        <w:t xml:space="preserve"> </w:t>
      </w:r>
      <w:r w:rsidRPr="00DF1DEA">
        <w:rPr>
          <w:rStyle w:val="af1"/>
          <w:b w:val="0"/>
          <w:bCs w:val="0"/>
          <w:szCs w:val="28"/>
        </w:rPr>
        <w:t>среда)</w:t>
      </w:r>
      <w:r w:rsidR="00DA25BC">
        <w:rPr>
          <w:b/>
          <w:bCs/>
          <w:szCs w:val="28"/>
        </w:rPr>
        <w:t xml:space="preserve"> </w:t>
      </w:r>
      <w:r w:rsidRPr="00AB3D68">
        <w:rPr>
          <w:szCs w:val="28"/>
        </w:rPr>
        <w:t>стабильной</w:t>
      </w:r>
      <w:r w:rsidR="00DA25BC">
        <w:rPr>
          <w:szCs w:val="28"/>
        </w:rPr>
        <w:t xml:space="preserve"> </w:t>
      </w:r>
      <w:r w:rsidRPr="00AB3D68">
        <w:rPr>
          <w:szCs w:val="28"/>
        </w:rPr>
        <w:t>формой</w:t>
      </w:r>
      <w:r w:rsidR="00DA25BC">
        <w:rPr>
          <w:szCs w:val="28"/>
        </w:rPr>
        <w:t xml:space="preserve"> </w:t>
      </w:r>
      <w:r w:rsidRPr="00AB3D68">
        <w:rPr>
          <w:szCs w:val="28"/>
        </w:rPr>
        <w:t>становится</w:t>
      </w:r>
      <w:r w:rsidR="00DA25BC">
        <w:rPr>
          <w:szCs w:val="28"/>
        </w:rPr>
        <w:t xml:space="preserve"> </w:t>
      </w:r>
      <w:r w:rsidRPr="00DF1DEA">
        <w:rPr>
          <w:rStyle w:val="af1"/>
          <w:b w:val="0"/>
          <w:bCs w:val="0"/>
          <w:szCs w:val="28"/>
        </w:rPr>
        <w:t>Pb²⁺</w:t>
      </w:r>
      <w:r w:rsidRPr="00DF1DEA">
        <w:rPr>
          <w:b/>
          <w:bCs/>
          <w:szCs w:val="28"/>
        </w:rPr>
        <w:t>,</w:t>
      </w:r>
      <w:r w:rsidR="00DA25BC">
        <w:rPr>
          <w:szCs w:val="28"/>
        </w:rPr>
        <w:t xml:space="preserve"> </w:t>
      </w:r>
      <w:r w:rsidRPr="00AB3D68">
        <w:rPr>
          <w:szCs w:val="28"/>
        </w:rPr>
        <w:t>в</w:t>
      </w:r>
      <w:r w:rsidR="00DA25BC">
        <w:rPr>
          <w:szCs w:val="28"/>
        </w:rPr>
        <w:t xml:space="preserve"> </w:t>
      </w:r>
      <w:r w:rsidRPr="00AB3D68">
        <w:rPr>
          <w:szCs w:val="28"/>
        </w:rPr>
        <w:t>то</w:t>
      </w:r>
      <w:r w:rsidR="00DA25BC">
        <w:rPr>
          <w:szCs w:val="28"/>
        </w:rPr>
        <w:t xml:space="preserve"> </w:t>
      </w:r>
      <w:r w:rsidRPr="00AB3D68">
        <w:rPr>
          <w:szCs w:val="28"/>
        </w:rPr>
        <w:t>время</w:t>
      </w:r>
      <w:r w:rsidR="00DA25BC">
        <w:rPr>
          <w:szCs w:val="28"/>
        </w:rPr>
        <w:t xml:space="preserve"> </w:t>
      </w:r>
      <w:r w:rsidRPr="00AB3D68">
        <w:rPr>
          <w:szCs w:val="28"/>
        </w:rPr>
        <w:t>как</w:t>
      </w:r>
      <w:r w:rsidR="00DA25BC">
        <w:rPr>
          <w:szCs w:val="28"/>
        </w:rPr>
        <w:t xml:space="preserve"> </w:t>
      </w:r>
      <w:r w:rsidRPr="00AB3D68">
        <w:rPr>
          <w:szCs w:val="28"/>
        </w:rPr>
        <w:t>Pb</w:t>
      </w:r>
      <w:r w:rsidRPr="00AB3D68">
        <w:rPr>
          <w:szCs w:val="28"/>
          <w:lang w:val="en-US"/>
        </w:rPr>
        <w:t>O</w:t>
      </w:r>
      <w:r w:rsidR="00DA25BC">
        <w:rPr>
          <w:szCs w:val="28"/>
        </w:rPr>
        <w:t xml:space="preserve"> </w:t>
      </w:r>
      <w:r w:rsidRPr="00AB3D68">
        <w:rPr>
          <w:szCs w:val="28"/>
        </w:rPr>
        <w:t>устойчив</w:t>
      </w:r>
      <w:r w:rsidR="00DA25BC">
        <w:rPr>
          <w:szCs w:val="28"/>
        </w:rPr>
        <w:t xml:space="preserve"> </w:t>
      </w:r>
      <w:r w:rsidRPr="00AB3D68">
        <w:rPr>
          <w:szCs w:val="28"/>
        </w:rPr>
        <w:t>при</w:t>
      </w:r>
      <w:r w:rsidR="00DA25BC">
        <w:rPr>
          <w:szCs w:val="28"/>
        </w:rPr>
        <w:t xml:space="preserve"> </w:t>
      </w:r>
      <w:r w:rsidRPr="00AB3D68">
        <w:rPr>
          <w:szCs w:val="28"/>
        </w:rPr>
        <w:t>более</w:t>
      </w:r>
      <w:r w:rsidR="00DA25BC">
        <w:rPr>
          <w:szCs w:val="28"/>
        </w:rPr>
        <w:t xml:space="preserve"> </w:t>
      </w:r>
      <w:r w:rsidRPr="00AB3D68">
        <w:rPr>
          <w:szCs w:val="28"/>
        </w:rPr>
        <w:t>высоком</w:t>
      </w:r>
      <w:r w:rsidR="00DA25BC">
        <w:rPr>
          <w:szCs w:val="28"/>
        </w:rPr>
        <w:t xml:space="preserve"> </w:t>
      </w:r>
      <w:r w:rsidRPr="00AB3D68">
        <w:rPr>
          <w:szCs w:val="28"/>
        </w:rPr>
        <w:t>pH.</w:t>
      </w:r>
      <w:r w:rsidR="00DA25BC">
        <w:rPr>
          <w:szCs w:val="28"/>
        </w:rPr>
        <w:t xml:space="preserve"> </w:t>
      </w:r>
      <w:r w:rsidRPr="00AB3D68">
        <w:rPr>
          <w:szCs w:val="28"/>
        </w:rPr>
        <w:t>При</w:t>
      </w:r>
      <w:r w:rsidR="00DA25BC">
        <w:rPr>
          <w:szCs w:val="28"/>
        </w:rPr>
        <w:t xml:space="preserve"> </w:t>
      </w:r>
      <w:r w:rsidRPr="00AB3D68">
        <w:rPr>
          <w:szCs w:val="28"/>
        </w:rPr>
        <w:t>добавление</w:t>
      </w:r>
      <w:r w:rsidR="00DA25BC">
        <w:rPr>
          <w:szCs w:val="28"/>
        </w:rPr>
        <w:t xml:space="preserve"> </w:t>
      </w:r>
      <w:r w:rsidRPr="00AB3D68">
        <w:rPr>
          <w:szCs w:val="28"/>
        </w:rPr>
        <w:t>HCl</w:t>
      </w:r>
      <w:r w:rsidR="00DA25BC">
        <w:rPr>
          <w:szCs w:val="28"/>
        </w:rPr>
        <w:t xml:space="preserve"> </w:t>
      </w:r>
      <w:r w:rsidRPr="00AB3D68">
        <w:rPr>
          <w:szCs w:val="28"/>
        </w:rPr>
        <w:t>(даже</w:t>
      </w:r>
      <w:r w:rsidR="00DA25BC">
        <w:rPr>
          <w:szCs w:val="28"/>
        </w:rPr>
        <w:t xml:space="preserve"> </w:t>
      </w:r>
      <w:r w:rsidRPr="00AB3D68">
        <w:rPr>
          <w:szCs w:val="28"/>
        </w:rPr>
        <w:t>слабого</w:t>
      </w:r>
      <w:r w:rsidR="00DA25BC">
        <w:rPr>
          <w:szCs w:val="28"/>
        </w:rPr>
        <w:t xml:space="preserve"> </w:t>
      </w:r>
      <w:r w:rsidRPr="00AB3D68">
        <w:rPr>
          <w:szCs w:val="28"/>
        </w:rPr>
        <w:t>раствора)</w:t>
      </w:r>
      <w:r w:rsidR="00DA25BC">
        <w:rPr>
          <w:szCs w:val="28"/>
        </w:rPr>
        <w:t xml:space="preserve"> </w:t>
      </w:r>
      <w:r w:rsidRPr="00AB3D68">
        <w:rPr>
          <w:szCs w:val="28"/>
        </w:rPr>
        <w:t>pH</w:t>
      </w:r>
      <w:r w:rsidR="00DA25BC">
        <w:rPr>
          <w:szCs w:val="28"/>
        </w:rPr>
        <w:t xml:space="preserve"> </w:t>
      </w:r>
      <w:r w:rsidRPr="00AB3D68">
        <w:rPr>
          <w:szCs w:val="28"/>
        </w:rPr>
        <w:t>среды</w:t>
      </w:r>
      <w:r w:rsidR="00DA25BC">
        <w:rPr>
          <w:szCs w:val="28"/>
        </w:rPr>
        <w:t xml:space="preserve"> </w:t>
      </w:r>
      <w:r w:rsidRPr="00AB3D68">
        <w:rPr>
          <w:szCs w:val="28"/>
        </w:rPr>
        <w:t>снижается,</w:t>
      </w:r>
      <w:r w:rsidR="00DA25BC">
        <w:rPr>
          <w:szCs w:val="28"/>
        </w:rPr>
        <w:t xml:space="preserve"> </w:t>
      </w:r>
      <w:r w:rsidRPr="00AB3D68">
        <w:rPr>
          <w:szCs w:val="28"/>
        </w:rPr>
        <w:t>Pb</w:t>
      </w:r>
      <w:r w:rsidRPr="00AB3D68">
        <w:rPr>
          <w:szCs w:val="28"/>
          <w:lang w:val="en-US"/>
        </w:rPr>
        <w:t>O</w:t>
      </w:r>
      <w:r w:rsidR="00DA25BC">
        <w:rPr>
          <w:szCs w:val="28"/>
        </w:rPr>
        <w:t xml:space="preserve"> </w:t>
      </w:r>
      <w:r w:rsidRPr="00AB3D68">
        <w:rPr>
          <w:szCs w:val="28"/>
        </w:rPr>
        <w:t>переходит</w:t>
      </w:r>
      <w:r w:rsidR="00DA25BC">
        <w:rPr>
          <w:szCs w:val="28"/>
        </w:rPr>
        <w:t xml:space="preserve"> </w:t>
      </w:r>
      <w:r w:rsidRPr="00AB3D68">
        <w:rPr>
          <w:szCs w:val="28"/>
        </w:rPr>
        <w:t>в</w:t>
      </w:r>
      <w:r w:rsidR="00DA25BC">
        <w:rPr>
          <w:szCs w:val="28"/>
        </w:rPr>
        <w:t xml:space="preserve"> </w:t>
      </w:r>
      <w:r w:rsidRPr="00AB3D68">
        <w:rPr>
          <w:szCs w:val="28"/>
        </w:rPr>
        <w:t>раствор</w:t>
      </w:r>
      <w:r w:rsidR="00DA25BC">
        <w:rPr>
          <w:szCs w:val="28"/>
        </w:rPr>
        <w:t xml:space="preserve"> </w:t>
      </w:r>
      <w:r w:rsidRPr="00AB3D68">
        <w:rPr>
          <w:szCs w:val="28"/>
        </w:rPr>
        <w:t>в</w:t>
      </w:r>
      <w:r w:rsidR="00DA25BC">
        <w:rPr>
          <w:szCs w:val="28"/>
        </w:rPr>
        <w:t xml:space="preserve"> </w:t>
      </w:r>
      <w:r w:rsidRPr="00AB3D68">
        <w:rPr>
          <w:szCs w:val="28"/>
        </w:rPr>
        <w:t>виде</w:t>
      </w:r>
      <w:r w:rsidR="00DA25BC">
        <w:rPr>
          <w:szCs w:val="28"/>
        </w:rPr>
        <w:t xml:space="preserve"> </w:t>
      </w:r>
      <w:r w:rsidRPr="00AB3D68">
        <w:rPr>
          <w:szCs w:val="28"/>
        </w:rPr>
        <w:t>Pb²⁺</w:t>
      </w:r>
      <w:r w:rsidR="00DA25BC">
        <w:rPr>
          <w:szCs w:val="28"/>
        </w:rPr>
        <w:t xml:space="preserve"> </w:t>
      </w:r>
      <w:r w:rsidRPr="00AB3D68">
        <w:rPr>
          <w:szCs w:val="28"/>
        </w:rPr>
        <w:t>(1).</w:t>
      </w:r>
      <w:r w:rsidR="00DA25BC">
        <w:rPr>
          <w:szCs w:val="28"/>
        </w:rPr>
        <w:t xml:space="preserve"> </w:t>
      </w:r>
      <w:r w:rsidRPr="00AB3D68">
        <w:rPr>
          <w:szCs w:val="28"/>
        </w:rPr>
        <w:t>Далее</w:t>
      </w:r>
      <w:r w:rsidR="00DA25BC">
        <w:rPr>
          <w:szCs w:val="28"/>
        </w:rPr>
        <w:t xml:space="preserve"> </w:t>
      </w:r>
      <w:r w:rsidRPr="00AB3D68">
        <w:rPr>
          <w:szCs w:val="28"/>
        </w:rPr>
        <w:t>Pb²⁺</w:t>
      </w:r>
      <w:r w:rsidR="00DA25BC">
        <w:rPr>
          <w:szCs w:val="28"/>
        </w:rPr>
        <w:t xml:space="preserve"> </w:t>
      </w:r>
      <w:r w:rsidRPr="00AB3D68">
        <w:rPr>
          <w:szCs w:val="28"/>
        </w:rPr>
        <w:t>реагирует</w:t>
      </w:r>
      <w:r w:rsidR="00DA25BC">
        <w:rPr>
          <w:szCs w:val="28"/>
        </w:rPr>
        <w:t xml:space="preserve"> </w:t>
      </w:r>
      <w:r w:rsidRPr="00AB3D68">
        <w:rPr>
          <w:szCs w:val="28"/>
        </w:rPr>
        <w:t>с</w:t>
      </w:r>
      <w:r w:rsidR="00DA25BC">
        <w:rPr>
          <w:szCs w:val="28"/>
        </w:rPr>
        <w:t xml:space="preserve"> </w:t>
      </w:r>
      <w:r w:rsidRPr="00AB3D68">
        <w:rPr>
          <w:szCs w:val="28"/>
        </w:rPr>
        <w:t>Cl⁻</w:t>
      </w:r>
      <w:r w:rsidR="00DA25BC">
        <w:rPr>
          <w:szCs w:val="28"/>
        </w:rPr>
        <w:t xml:space="preserve"> </w:t>
      </w:r>
      <w:r w:rsidRPr="00AB3D68">
        <w:rPr>
          <w:szCs w:val="28"/>
        </w:rPr>
        <w:t>и</w:t>
      </w:r>
      <w:r w:rsidR="00DA25BC">
        <w:rPr>
          <w:szCs w:val="28"/>
        </w:rPr>
        <w:t xml:space="preserve"> </w:t>
      </w:r>
      <w:r w:rsidRPr="00AB3D68">
        <w:rPr>
          <w:szCs w:val="28"/>
        </w:rPr>
        <w:t>образует</w:t>
      </w:r>
      <w:r w:rsidR="00DA25BC">
        <w:rPr>
          <w:szCs w:val="28"/>
        </w:rPr>
        <w:t xml:space="preserve"> </w:t>
      </w:r>
      <w:r w:rsidRPr="00AB3D68">
        <w:rPr>
          <w:szCs w:val="28"/>
        </w:rPr>
        <w:t>PbCl₂</w:t>
      </w:r>
      <w:r w:rsidR="00DA25BC">
        <w:rPr>
          <w:szCs w:val="28"/>
        </w:rPr>
        <w:t xml:space="preserve"> </w:t>
      </w:r>
      <w:r w:rsidRPr="00AB3D68">
        <w:rPr>
          <w:szCs w:val="28"/>
        </w:rPr>
        <w:t>(мало</w:t>
      </w:r>
      <w:r w:rsidR="00DA25BC">
        <w:rPr>
          <w:szCs w:val="28"/>
        </w:rPr>
        <w:t xml:space="preserve"> </w:t>
      </w:r>
      <w:r w:rsidRPr="00AB3D68">
        <w:rPr>
          <w:szCs w:val="28"/>
        </w:rPr>
        <w:t>растворим,</w:t>
      </w:r>
      <w:r w:rsidR="00DA25BC">
        <w:rPr>
          <w:szCs w:val="28"/>
        </w:rPr>
        <w:t xml:space="preserve"> </w:t>
      </w:r>
      <w:r w:rsidRPr="00AB3D68">
        <w:rPr>
          <w:szCs w:val="28"/>
        </w:rPr>
        <w:t>частично</w:t>
      </w:r>
      <w:r w:rsidR="00DA25BC">
        <w:rPr>
          <w:szCs w:val="28"/>
        </w:rPr>
        <w:t xml:space="preserve"> </w:t>
      </w:r>
      <w:r w:rsidRPr="00AB3D68">
        <w:rPr>
          <w:szCs w:val="28"/>
        </w:rPr>
        <w:t>осаждается).</w:t>
      </w:r>
      <w:r w:rsidR="00DA25BC">
        <w:rPr>
          <w:szCs w:val="28"/>
        </w:rPr>
        <w:t xml:space="preserve"> </w:t>
      </w:r>
      <w:r w:rsidRPr="00AB3D68">
        <w:rPr>
          <w:szCs w:val="28"/>
        </w:rPr>
        <w:t>Таким</w:t>
      </w:r>
      <w:r w:rsidR="00DA25BC">
        <w:rPr>
          <w:szCs w:val="28"/>
        </w:rPr>
        <w:t xml:space="preserve"> </w:t>
      </w:r>
      <w:r w:rsidRPr="00AB3D68">
        <w:rPr>
          <w:szCs w:val="28"/>
        </w:rPr>
        <w:t>образом,</w:t>
      </w:r>
      <w:r w:rsidR="00DA25BC">
        <w:rPr>
          <w:szCs w:val="28"/>
        </w:rPr>
        <w:t xml:space="preserve"> </w:t>
      </w:r>
      <w:r w:rsidRPr="00AB3D68">
        <w:rPr>
          <w:szCs w:val="28"/>
        </w:rPr>
        <w:t>при</w:t>
      </w:r>
      <w:r w:rsidR="00DA25BC">
        <w:rPr>
          <w:szCs w:val="28"/>
        </w:rPr>
        <w:t xml:space="preserve"> </w:t>
      </w:r>
      <w:r w:rsidRPr="00AB3D68">
        <w:rPr>
          <w:szCs w:val="28"/>
        </w:rPr>
        <w:t>pH</w:t>
      </w:r>
      <w:r w:rsidR="00DA25BC">
        <w:rPr>
          <w:szCs w:val="28"/>
        </w:rPr>
        <w:t xml:space="preserve"> </w:t>
      </w:r>
      <w:r w:rsidRPr="00AB3D68">
        <w:rPr>
          <w:szCs w:val="28"/>
        </w:rPr>
        <w:t>&lt;</w:t>
      </w:r>
      <w:r w:rsidR="00DA25BC">
        <w:rPr>
          <w:szCs w:val="28"/>
        </w:rPr>
        <w:t xml:space="preserve"> </w:t>
      </w:r>
      <w:r w:rsidRPr="00AB3D68">
        <w:rPr>
          <w:szCs w:val="28"/>
        </w:rPr>
        <w:t>7</w:t>
      </w:r>
      <w:r w:rsidR="00DA25BC">
        <w:rPr>
          <w:szCs w:val="28"/>
        </w:rPr>
        <w:t xml:space="preserve"> </w:t>
      </w:r>
      <w:r w:rsidRPr="00AB3D68">
        <w:rPr>
          <w:szCs w:val="28"/>
        </w:rPr>
        <w:t>Pb</w:t>
      </w:r>
      <w:r w:rsidRPr="00AB3D68">
        <w:rPr>
          <w:szCs w:val="28"/>
          <w:lang w:val="en-US"/>
        </w:rPr>
        <w:t>O</w:t>
      </w:r>
      <w:r w:rsidR="00DA25BC">
        <w:rPr>
          <w:szCs w:val="28"/>
        </w:rPr>
        <w:t xml:space="preserve"> </w:t>
      </w:r>
      <w:r w:rsidRPr="00AB3D68">
        <w:rPr>
          <w:szCs w:val="28"/>
        </w:rPr>
        <w:t>нестабилен</w:t>
      </w:r>
      <w:r w:rsidR="00DA25BC">
        <w:rPr>
          <w:szCs w:val="28"/>
        </w:rPr>
        <w:t xml:space="preserve"> </w:t>
      </w:r>
      <w:r w:rsidRPr="00AB3D68">
        <w:rPr>
          <w:szCs w:val="28"/>
        </w:rPr>
        <w:t>и</w:t>
      </w:r>
      <w:r w:rsidR="00DA25BC">
        <w:rPr>
          <w:szCs w:val="28"/>
        </w:rPr>
        <w:t xml:space="preserve"> </w:t>
      </w:r>
      <w:r w:rsidRPr="00AB3D68">
        <w:rPr>
          <w:szCs w:val="28"/>
        </w:rPr>
        <w:t>растворяется,</w:t>
      </w:r>
      <w:r w:rsidR="00DA25BC">
        <w:rPr>
          <w:szCs w:val="28"/>
        </w:rPr>
        <w:t xml:space="preserve"> </w:t>
      </w:r>
      <w:r w:rsidRPr="00AB3D68">
        <w:rPr>
          <w:szCs w:val="28"/>
        </w:rPr>
        <w:t>что</w:t>
      </w:r>
      <w:r w:rsidR="00DA25BC">
        <w:rPr>
          <w:szCs w:val="28"/>
        </w:rPr>
        <w:t xml:space="preserve"> </w:t>
      </w:r>
      <w:r w:rsidRPr="00AB3D68">
        <w:rPr>
          <w:szCs w:val="28"/>
        </w:rPr>
        <w:t>соответствует</w:t>
      </w:r>
      <w:r w:rsidR="00DA25BC">
        <w:rPr>
          <w:szCs w:val="28"/>
        </w:rPr>
        <w:t xml:space="preserve"> </w:t>
      </w:r>
      <w:r w:rsidRPr="00AB3D68">
        <w:rPr>
          <w:szCs w:val="28"/>
        </w:rPr>
        <w:t>применению</w:t>
      </w:r>
      <w:r w:rsidR="00DA25BC">
        <w:rPr>
          <w:szCs w:val="28"/>
        </w:rPr>
        <w:t xml:space="preserve"> </w:t>
      </w:r>
      <w:r w:rsidRPr="00AB3D68">
        <w:rPr>
          <w:szCs w:val="28"/>
        </w:rPr>
        <w:t>слабого</w:t>
      </w:r>
      <w:r w:rsidR="00DA25BC">
        <w:rPr>
          <w:szCs w:val="28"/>
        </w:rPr>
        <w:t xml:space="preserve"> </w:t>
      </w:r>
      <w:r w:rsidRPr="00AB3D68">
        <w:rPr>
          <w:szCs w:val="28"/>
        </w:rPr>
        <w:t>раствора</w:t>
      </w:r>
      <w:r w:rsidR="00DA25BC">
        <w:rPr>
          <w:szCs w:val="28"/>
        </w:rPr>
        <w:t xml:space="preserve"> </w:t>
      </w:r>
      <w:r w:rsidRPr="00AB3D68">
        <w:rPr>
          <w:szCs w:val="28"/>
        </w:rPr>
        <w:t>HCl.</w:t>
      </w:r>
    </w:p>
    <w:p w14:paraId="3CA01BA9" w14:textId="77777777" w:rsidR="00CA1C03" w:rsidRPr="00AB3D68" w:rsidRDefault="00CA1C03" w:rsidP="00CA1C03">
      <w:pPr>
        <w:spacing w:after="0"/>
        <w:rPr>
          <w:szCs w:val="28"/>
        </w:rPr>
      </w:pPr>
    </w:p>
    <w:p w14:paraId="655205F9" w14:textId="5071298B" w:rsidR="00CA1C03" w:rsidRPr="00AB3D68" w:rsidRDefault="00DA25BC" w:rsidP="00CA1C03">
      <w:pPr>
        <w:spacing w:after="0"/>
        <w:jc w:val="center"/>
        <w:rPr>
          <w:szCs w:val="28"/>
        </w:rPr>
      </w:pPr>
      <w:r>
        <w:rPr>
          <w:rStyle w:val="katex"/>
          <w:szCs w:val="28"/>
        </w:rPr>
        <w:t xml:space="preserve"> </w:t>
      </w:r>
      <w:r w:rsidR="00CA1C03" w:rsidRPr="00AB3D68">
        <w:rPr>
          <w:rStyle w:val="katex"/>
          <w:szCs w:val="28"/>
        </w:rPr>
        <w:t>PbO+2H</w:t>
      </w:r>
      <w:r w:rsidR="00CA1C03" w:rsidRPr="00AB3D68">
        <w:rPr>
          <w:rStyle w:val="katex"/>
          <w:szCs w:val="28"/>
          <w:vertAlign w:val="superscript"/>
        </w:rPr>
        <w:t>+</w:t>
      </w:r>
      <w:r w:rsidR="00CA1C03" w:rsidRPr="00AB3D68">
        <w:rPr>
          <w:rStyle w:val="katex"/>
          <w:szCs w:val="28"/>
        </w:rPr>
        <w:t>→Pb</w:t>
      </w:r>
      <w:r w:rsidR="00CA1C03" w:rsidRPr="00AB3D68">
        <w:rPr>
          <w:rStyle w:val="katex"/>
          <w:szCs w:val="28"/>
          <w:vertAlign w:val="superscript"/>
        </w:rPr>
        <w:t>2+</w:t>
      </w:r>
      <w:r w:rsidR="00CA1C03" w:rsidRPr="00AB3D68">
        <w:rPr>
          <w:rStyle w:val="katex"/>
          <w:szCs w:val="28"/>
        </w:rPr>
        <w:t>+H</w:t>
      </w:r>
      <w:r w:rsidR="00CA1C03" w:rsidRPr="00AB3D68">
        <w:rPr>
          <w:rStyle w:val="katex"/>
          <w:szCs w:val="28"/>
          <w:vertAlign w:val="subscript"/>
        </w:rPr>
        <w:t>2</w:t>
      </w:r>
      <w:r w:rsidR="00CA1C03" w:rsidRPr="00AB3D68">
        <w:rPr>
          <w:rStyle w:val="katex"/>
          <w:szCs w:val="28"/>
        </w:rPr>
        <w:t>O</w:t>
      </w:r>
      <w:r>
        <w:rPr>
          <w:szCs w:val="28"/>
        </w:rPr>
        <w:t xml:space="preserve"> </w:t>
      </w:r>
      <w:r w:rsidR="00CA1C03" w:rsidRPr="00AB3D68">
        <w:rPr>
          <w:szCs w:val="28"/>
        </w:rPr>
        <w:t>(1)</w:t>
      </w:r>
    </w:p>
    <w:p w14:paraId="16BC0AA9" w14:textId="77777777" w:rsidR="00CA1C03" w:rsidRDefault="00CA1C03" w:rsidP="00CA1C03">
      <w:pPr>
        <w:spacing w:after="0"/>
        <w:ind w:firstLine="708"/>
        <w:jc w:val="both"/>
        <w:rPr>
          <w:szCs w:val="28"/>
        </w:rPr>
      </w:pPr>
    </w:p>
    <w:p w14:paraId="46F1A9C5" w14:textId="6A08DA85" w:rsidR="00CA1C03" w:rsidRPr="00F02349" w:rsidRDefault="00CA1C03" w:rsidP="00CA1C03">
      <w:pPr>
        <w:spacing w:after="0"/>
        <w:ind w:firstLine="708"/>
        <w:jc w:val="both"/>
        <w:rPr>
          <w:szCs w:val="28"/>
        </w:rPr>
      </w:pPr>
      <w:r w:rsidRPr="00AB3D68">
        <w:rPr>
          <w:szCs w:val="28"/>
        </w:rPr>
        <w:t>Из</w:t>
      </w:r>
      <w:r w:rsidR="00DA25BC">
        <w:rPr>
          <w:szCs w:val="28"/>
        </w:rPr>
        <w:t xml:space="preserve"> </w:t>
      </w:r>
      <w:r w:rsidRPr="00F02349">
        <w:rPr>
          <w:szCs w:val="28"/>
        </w:rPr>
        <w:t>диаграммы</w:t>
      </w:r>
      <w:r w:rsidR="00DA25BC">
        <w:rPr>
          <w:szCs w:val="28"/>
        </w:rPr>
        <w:t xml:space="preserve"> </w:t>
      </w:r>
      <w:r w:rsidRPr="00F02349">
        <w:rPr>
          <w:color w:val="000000"/>
          <w:szCs w:val="28"/>
          <w:lang w:val="en-US"/>
        </w:rPr>
        <w:t>Eh</w:t>
      </w:r>
      <w:r w:rsidRPr="00F02349">
        <w:rPr>
          <w:color w:val="000000"/>
          <w:szCs w:val="28"/>
        </w:rPr>
        <w:t>-</w:t>
      </w:r>
      <w:r w:rsidRPr="00F02349">
        <w:rPr>
          <w:color w:val="000000"/>
          <w:szCs w:val="28"/>
          <w:lang w:val="en-US"/>
        </w:rPr>
        <w:t>pH</w:t>
      </w:r>
      <w:r w:rsidRPr="00F02349">
        <w:rPr>
          <w:color w:val="000000"/>
          <w:szCs w:val="28"/>
        </w:rPr>
        <w:t>,</w:t>
      </w:r>
      <w:r w:rsidR="00DA25BC">
        <w:rPr>
          <w:noProof/>
          <w:color w:val="000000"/>
          <w:szCs w:val="28"/>
          <w:bdr w:val="none" w:sz="0" w:space="0" w:color="auto" w:frame="1"/>
        </w:rPr>
        <w:t xml:space="preserve"> </w:t>
      </w:r>
      <w:r w:rsidRPr="00F02349">
        <w:rPr>
          <w:szCs w:val="28"/>
        </w:rPr>
        <w:t>для</w:t>
      </w:r>
      <w:r w:rsidR="00DA25BC">
        <w:rPr>
          <w:szCs w:val="28"/>
        </w:rPr>
        <w:t xml:space="preserve"> </w:t>
      </w:r>
      <w:r w:rsidRPr="00DF1DEA">
        <w:rPr>
          <w:rStyle w:val="af1"/>
          <w:b w:val="0"/>
          <w:bCs w:val="0"/>
          <w:szCs w:val="28"/>
        </w:rPr>
        <w:t>меди</w:t>
      </w:r>
      <w:r w:rsidR="00DA25BC">
        <w:rPr>
          <w:rStyle w:val="af1"/>
          <w:b w:val="0"/>
          <w:bCs w:val="0"/>
          <w:szCs w:val="28"/>
        </w:rPr>
        <w:t xml:space="preserve"> </w:t>
      </w:r>
      <w:r w:rsidRPr="00DF1DEA">
        <w:rPr>
          <w:rStyle w:val="af1"/>
          <w:b w:val="0"/>
          <w:bCs w:val="0"/>
          <w:szCs w:val="28"/>
        </w:rPr>
        <w:t>(Cu)</w:t>
      </w:r>
      <w:r w:rsidR="00DA25BC">
        <w:rPr>
          <w:szCs w:val="28"/>
        </w:rPr>
        <w:t xml:space="preserve"> </w:t>
      </w:r>
      <w:r w:rsidRPr="00F02349">
        <w:rPr>
          <w:szCs w:val="28"/>
        </w:rPr>
        <w:t>видно,</w:t>
      </w:r>
      <w:r w:rsidR="00DA25BC">
        <w:rPr>
          <w:szCs w:val="28"/>
        </w:rPr>
        <w:t xml:space="preserve"> </w:t>
      </w:r>
      <w:r w:rsidRPr="00F02349">
        <w:rPr>
          <w:szCs w:val="28"/>
        </w:rPr>
        <w:t>что</w:t>
      </w:r>
      <w:r w:rsidR="00DA25BC">
        <w:rPr>
          <w:szCs w:val="28"/>
        </w:rPr>
        <w:t xml:space="preserve"> </w:t>
      </w:r>
      <w:r w:rsidRPr="00DF1DEA">
        <w:rPr>
          <w:rStyle w:val="af1"/>
          <w:b w:val="0"/>
          <w:bCs w:val="0"/>
          <w:szCs w:val="28"/>
        </w:rPr>
        <w:t>CuO</w:t>
      </w:r>
      <w:r w:rsidR="00DA25BC">
        <w:rPr>
          <w:rStyle w:val="af1"/>
          <w:b w:val="0"/>
          <w:bCs w:val="0"/>
          <w:szCs w:val="28"/>
        </w:rPr>
        <w:t xml:space="preserve"> </w:t>
      </w:r>
      <w:r w:rsidRPr="00DF1DEA">
        <w:rPr>
          <w:rStyle w:val="af1"/>
          <w:b w:val="0"/>
          <w:bCs w:val="0"/>
          <w:szCs w:val="28"/>
        </w:rPr>
        <w:t>устойчив</w:t>
      </w:r>
      <w:r w:rsidR="00DA25BC">
        <w:rPr>
          <w:rStyle w:val="af1"/>
          <w:b w:val="0"/>
          <w:bCs w:val="0"/>
          <w:szCs w:val="28"/>
        </w:rPr>
        <w:t xml:space="preserve"> </w:t>
      </w:r>
      <w:r w:rsidRPr="00DF1DEA">
        <w:rPr>
          <w:rStyle w:val="af1"/>
          <w:b w:val="0"/>
          <w:bCs w:val="0"/>
          <w:szCs w:val="28"/>
        </w:rPr>
        <w:t>в</w:t>
      </w:r>
      <w:r w:rsidR="00DA25BC">
        <w:rPr>
          <w:rStyle w:val="af1"/>
          <w:b w:val="0"/>
          <w:bCs w:val="0"/>
          <w:szCs w:val="28"/>
        </w:rPr>
        <w:t xml:space="preserve"> </w:t>
      </w:r>
      <w:r w:rsidRPr="00DF1DEA">
        <w:rPr>
          <w:rStyle w:val="af1"/>
          <w:b w:val="0"/>
          <w:bCs w:val="0"/>
          <w:szCs w:val="28"/>
        </w:rPr>
        <w:t>нейтральной</w:t>
      </w:r>
      <w:r w:rsidR="00DA25BC">
        <w:rPr>
          <w:rStyle w:val="af1"/>
          <w:b w:val="0"/>
          <w:bCs w:val="0"/>
          <w:szCs w:val="28"/>
        </w:rPr>
        <w:t xml:space="preserve"> </w:t>
      </w:r>
      <w:r w:rsidRPr="00DF1DEA">
        <w:rPr>
          <w:rStyle w:val="af1"/>
          <w:b w:val="0"/>
          <w:bCs w:val="0"/>
          <w:szCs w:val="28"/>
        </w:rPr>
        <w:t>и</w:t>
      </w:r>
      <w:r w:rsidR="00DA25BC">
        <w:rPr>
          <w:rStyle w:val="af1"/>
          <w:b w:val="0"/>
          <w:bCs w:val="0"/>
          <w:szCs w:val="28"/>
        </w:rPr>
        <w:t xml:space="preserve"> </w:t>
      </w:r>
      <w:r w:rsidRPr="00DF1DEA">
        <w:rPr>
          <w:rStyle w:val="af1"/>
          <w:b w:val="0"/>
          <w:bCs w:val="0"/>
          <w:szCs w:val="28"/>
        </w:rPr>
        <w:t>слабокислой</w:t>
      </w:r>
      <w:r w:rsidR="00DA25BC">
        <w:rPr>
          <w:rStyle w:val="af1"/>
          <w:b w:val="0"/>
          <w:bCs w:val="0"/>
          <w:szCs w:val="28"/>
        </w:rPr>
        <w:t xml:space="preserve"> </w:t>
      </w:r>
      <w:r w:rsidRPr="00DF1DEA">
        <w:rPr>
          <w:rStyle w:val="af1"/>
          <w:b w:val="0"/>
          <w:bCs w:val="0"/>
          <w:szCs w:val="28"/>
        </w:rPr>
        <w:t>среде</w:t>
      </w:r>
      <w:r w:rsidRPr="00F02349">
        <w:rPr>
          <w:szCs w:val="28"/>
        </w:rPr>
        <w:t>,</w:t>
      </w:r>
      <w:r w:rsidR="00DA25BC">
        <w:rPr>
          <w:szCs w:val="28"/>
        </w:rPr>
        <w:t xml:space="preserve"> </w:t>
      </w:r>
      <w:r w:rsidRPr="00F02349">
        <w:rPr>
          <w:szCs w:val="28"/>
        </w:rPr>
        <w:t>но</w:t>
      </w:r>
      <w:r w:rsidR="00DA25BC">
        <w:rPr>
          <w:szCs w:val="28"/>
        </w:rPr>
        <w:t xml:space="preserve"> </w:t>
      </w:r>
      <w:r w:rsidRPr="00F02349">
        <w:rPr>
          <w:szCs w:val="28"/>
        </w:rPr>
        <w:t>при</w:t>
      </w:r>
      <w:r w:rsidR="00DA25BC">
        <w:rPr>
          <w:szCs w:val="28"/>
        </w:rPr>
        <w:t xml:space="preserve"> </w:t>
      </w:r>
      <w:r w:rsidRPr="00DF1DEA">
        <w:rPr>
          <w:rStyle w:val="af1"/>
          <w:b w:val="0"/>
          <w:bCs w:val="0"/>
          <w:szCs w:val="28"/>
        </w:rPr>
        <w:t>pH</w:t>
      </w:r>
      <w:r w:rsidR="00DA25BC">
        <w:rPr>
          <w:rStyle w:val="af1"/>
          <w:b w:val="0"/>
          <w:bCs w:val="0"/>
          <w:szCs w:val="28"/>
        </w:rPr>
        <w:t xml:space="preserve"> </w:t>
      </w:r>
      <w:r w:rsidRPr="00DF1DEA">
        <w:rPr>
          <w:rStyle w:val="af1"/>
          <w:b w:val="0"/>
          <w:bCs w:val="0"/>
          <w:szCs w:val="28"/>
        </w:rPr>
        <w:t>&lt;</w:t>
      </w:r>
      <w:r w:rsidR="00DA25BC">
        <w:rPr>
          <w:rStyle w:val="af1"/>
          <w:b w:val="0"/>
          <w:bCs w:val="0"/>
          <w:szCs w:val="28"/>
        </w:rPr>
        <w:t xml:space="preserve"> </w:t>
      </w:r>
      <w:r w:rsidRPr="00DF1DEA">
        <w:rPr>
          <w:rStyle w:val="af1"/>
          <w:b w:val="0"/>
          <w:bCs w:val="0"/>
          <w:szCs w:val="28"/>
        </w:rPr>
        <w:t>4</w:t>
      </w:r>
      <w:r w:rsidR="00DA25BC">
        <w:rPr>
          <w:szCs w:val="28"/>
        </w:rPr>
        <w:t xml:space="preserve"> </w:t>
      </w:r>
      <w:r w:rsidRPr="00F02349">
        <w:rPr>
          <w:szCs w:val="28"/>
        </w:rPr>
        <w:t>он</w:t>
      </w:r>
      <w:r w:rsidR="00DA25BC">
        <w:rPr>
          <w:szCs w:val="28"/>
        </w:rPr>
        <w:t xml:space="preserve"> </w:t>
      </w:r>
      <w:r w:rsidRPr="00F02349">
        <w:rPr>
          <w:szCs w:val="28"/>
        </w:rPr>
        <w:t>начинает</w:t>
      </w:r>
      <w:r w:rsidR="00DA25BC">
        <w:rPr>
          <w:szCs w:val="28"/>
        </w:rPr>
        <w:t xml:space="preserve"> </w:t>
      </w:r>
      <w:r w:rsidRPr="00F02349">
        <w:rPr>
          <w:szCs w:val="28"/>
        </w:rPr>
        <w:t>растворяться</w:t>
      </w:r>
      <w:r w:rsidR="00DA25BC">
        <w:rPr>
          <w:szCs w:val="28"/>
        </w:rPr>
        <w:t xml:space="preserve"> </w:t>
      </w:r>
      <w:r w:rsidRPr="00F02349">
        <w:rPr>
          <w:szCs w:val="28"/>
        </w:rPr>
        <w:t>с</w:t>
      </w:r>
      <w:r w:rsidR="00DA25BC">
        <w:rPr>
          <w:szCs w:val="28"/>
        </w:rPr>
        <w:t xml:space="preserve"> </w:t>
      </w:r>
      <w:r w:rsidRPr="00F02349">
        <w:rPr>
          <w:szCs w:val="28"/>
        </w:rPr>
        <w:t>образованием</w:t>
      </w:r>
      <w:r w:rsidR="00DA25BC">
        <w:rPr>
          <w:szCs w:val="28"/>
        </w:rPr>
        <w:t xml:space="preserve"> </w:t>
      </w:r>
      <w:r w:rsidRPr="00DF1DEA">
        <w:rPr>
          <w:rStyle w:val="af1"/>
          <w:b w:val="0"/>
          <w:bCs w:val="0"/>
          <w:szCs w:val="28"/>
        </w:rPr>
        <w:t>Cu²⁺(2)</w:t>
      </w:r>
      <w:r w:rsidRPr="00DF1DEA">
        <w:rPr>
          <w:b/>
          <w:bCs/>
          <w:szCs w:val="28"/>
        </w:rPr>
        <w:t>.</w:t>
      </w:r>
      <w:r w:rsidR="00DA25BC">
        <w:rPr>
          <w:szCs w:val="28"/>
        </w:rPr>
        <w:t xml:space="preserve"> </w:t>
      </w:r>
      <w:r w:rsidRPr="00F02349">
        <w:rPr>
          <w:szCs w:val="28"/>
        </w:rPr>
        <w:t>При</w:t>
      </w:r>
      <w:r w:rsidR="00DA25BC">
        <w:rPr>
          <w:szCs w:val="28"/>
        </w:rPr>
        <w:t xml:space="preserve"> </w:t>
      </w:r>
      <w:r w:rsidRPr="00F02349">
        <w:rPr>
          <w:szCs w:val="28"/>
        </w:rPr>
        <w:t>добавлении</w:t>
      </w:r>
      <w:r w:rsidR="00DA25BC">
        <w:rPr>
          <w:szCs w:val="28"/>
        </w:rPr>
        <w:t xml:space="preserve"> </w:t>
      </w:r>
      <w:r w:rsidRPr="00F02349">
        <w:rPr>
          <w:szCs w:val="28"/>
        </w:rPr>
        <w:t>концентрированной</w:t>
      </w:r>
      <w:r w:rsidR="00DA25BC">
        <w:rPr>
          <w:szCs w:val="28"/>
        </w:rPr>
        <w:t xml:space="preserve"> </w:t>
      </w:r>
      <w:r w:rsidRPr="00F02349">
        <w:rPr>
          <w:szCs w:val="28"/>
        </w:rPr>
        <w:t>HCl</w:t>
      </w:r>
      <w:r w:rsidR="00DA25BC">
        <w:rPr>
          <w:szCs w:val="28"/>
        </w:rPr>
        <w:t xml:space="preserve"> </w:t>
      </w:r>
      <w:r w:rsidRPr="00F02349">
        <w:rPr>
          <w:szCs w:val="28"/>
        </w:rPr>
        <w:t>(pH~0-1)</w:t>
      </w:r>
      <w:r w:rsidR="00DA25BC">
        <w:rPr>
          <w:szCs w:val="28"/>
        </w:rPr>
        <w:t xml:space="preserve"> </w:t>
      </w:r>
      <w:r w:rsidRPr="00F02349">
        <w:rPr>
          <w:szCs w:val="28"/>
        </w:rPr>
        <w:t>и</w:t>
      </w:r>
      <w:r w:rsidR="00DA25BC">
        <w:rPr>
          <w:szCs w:val="28"/>
        </w:rPr>
        <w:t xml:space="preserve"> </w:t>
      </w:r>
      <w:r w:rsidRPr="00F02349">
        <w:rPr>
          <w:szCs w:val="28"/>
        </w:rPr>
        <w:t>нагревании</w:t>
      </w:r>
      <w:r w:rsidR="00DA25BC">
        <w:rPr>
          <w:szCs w:val="28"/>
        </w:rPr>
        <w:t xml:space="preserve"> </w:t>
      </w:r>
      <w:r w:rsidRPr="00F02349">
        <w:rPr>
          <w:szCs w:val="28"/>
        </w:rPr>
        <w:t>ускоряется</w:t>
      </w:r>
      <w:r w:rsidR="00DA25BC">
        <w:rPr>
          <w:szCs w:val="28"/>
        </w:rPr>
        <w:t xml:space="preserve"> </w:t>
      </w:r>
      <w:r w:rsidRPr="00F02349">
        <w:rPr>
          <w:szCs w:val="28"/>
        </w:rPr>
        <w:t>переход</w:t>
      </w:r>
      <w:r w:rsidR="00DA25BC">
        <w:rPr>
          <w:szCs w:val="28"/>
        </w:rPr>
        <w:t xml:space="preserve"> </w:t>
      </w:r>
      <w:r w:rsidRPr="00F02349">
        <w:rPr>
          <w:szCs w:val="28"/>
        </w:rPr>
        <w:t>Cu²⁺</w:t>
      </w:r>
      <w:r w:rsidR="00DA25BC">
        <w:rPr>
          <w:szCs w:val="28"/>
        </w:rPr>
        <w:t xml:space="preserve"> </w:t>
      </w:r>
      <w:r w:rsidRPr="00F02349">
        <w:rPr>
          <w:szCs w:val="28"/>
        </w:rPr>
        <w:t>стабилизируется</w:t>
      </w:r>
      <w:r w:rsidR="00DA25BC">
        <w:rPr>
          <w:szCs w:val="28"/>
        </w:rPr>
        <w:t xml:space="preserve"> </w:t>
      </w:r>
      <w:r w:rsidRPr="00F02349">
        <w:rPr>
          <w:szCs w:val="28"/>
        </w:rPr>
        <w:t>в</w:t>
      </w:r>
      <w:r w:rsidR="00DA25BC">
        <w:rPr>
          <w:szCs w:val="28"/>
        </w:rPr>
        <w:t xml:space="preserve"> </w:t>
      </w:r>
      <w:r w:rsidRPr="00F02349">
        <w:rPr>
          <w:szCs w:val="28"/>
        </w:rPr>
        <w:t>растворе</w:t>
      </w:r>
      <w:r w:rsidR="00DA25BC">
        <w:rPr>
          <w:szCs w:val="28"/>
        </w:rPr>
        <w:t xml:space="preserve"> </w:t>
      </w:r>
      <w:r w:rsidRPr="00F02349">
        <w:rPr>
          <w:szCs w:val="28"/>
        </w:rPr>
        <w:t>как</w:t>
      </w:r>
      <w:r w:rsidR="00DA25BC">
        <w:rPr>
          <w:szCs w:val="28"/>
        </w:rPr>
        <w:t xml:space="preserve"> </w:t>
      </w:r>
      <w:r w:rsidRPr="00F02349">
        <w:rPr>
          <w:szCs w:val="28"/>
        </w:rPr>
        <w:t>CuCl₂.</w:t>
      </w:r>
      <w:r w:rsidR="00DA25BC">
        <w:rPr>
          <w:szCs w:val="28"/>
        </w:rPr>
        <w:t xml:space="preserve"> </w:t>
      </w:r>
      <w:r w:rsidRPr="00F02349">
        <w:rPr>
          <w:szCs w:val="28"/>
        </w:rPr>
        <w:t>Соединение</w:t>
      </w:r>
      <w:r w:rsidR="00DA25BC">
        <w:rPr>
          <w:szCs w:val="28"/>
        </w:rPr>
        <w:t xml:space="preserve"> </w:t>
      </w:r>
      <w:r w:rsidRPr="00F02349">
        <w:rPr>
          <w:szCs w:val="28"/>
        </w:rPr>
        <w:t>CuO</w:t>
      </w:r>
      <w:r w:rsidR="00DA25BC">
        <w:rPr>
          <w:szCs w:val="28"/>
        </w:rPr>
        <w:t xml:space="preserve"> </w:t>
      </w:r>
      <w:r w:rsidRPr="00F02349">
        <w:rPr>
          <w:szCs w:val="28"/>
        </w:rPr>
        <w:t>растворяется</w:t>
      </w:r>
      <w:r w:rsidR="00DA25BC">
        <w:rPr>
          <w:szCs w:val="28"/>
        </w:rPr>
        <w:t xml:space="preserve"> </w:t>
      </w:r>
      <w:r w:rsidRPr="00F02349">
        <w:rPr>
          <w:szCs w:val="28"/>
        </w:rPr>
        <w:t>только</w:t>
      </w:r>
      <w:r w:rsidR="00DA25BC">
        <w:rPr>
          <w:szCs w:val="28"/>
        </w:rPr>
        <w:t xml:space="preserve"> </w:t>
      </w:r>
      <w:r w:rsidRPr="00F02349">
        <w:rPr>
          <w:szCs w:val="28"/>
        </w:rPr>
        <w:t>в</w:t>
      </w:r>
      <w:r w:rsidR="00DA25BC">
        <w:rPr>
          <w:szCs w:val="28"/>
        </w:rPr>
        <w:t xml:space="preserve"> </w:t>
      </w:r>
      <w:r w:rsidRPr="00F02349">
        <w:rPr>
          <w:szCs w:val="28"/>
        </w:rPr>
        <w:t>достаточно</w:t>
      </w:r>
      <w:r w:rsidR="00DA25BC">
        <w:rPr>
          <w:szCs w:val="28"/>
        </w:rPr>
        <w:t xml:space="preserve"> </w:t>
      </w:r>
      <w:r w:rsidRPr="00F02349">
        <w:rPr>
          <w:szCs w:val="28"/>
        </w:rPr>
        <w:t>кислых</w:t>
      </w:r>
      <w:r w:rsidR="00DA25BC">
        <w:rPr>
          <w:szCs w:val="28"/>
        </w:rPr>
        <w:t xml:space="preserve"> </w:t>
      </w:r>
      <w:r w:rsidRPr="00F02349">
        <w:rPr>
          <w:szCs w:val="28"/>
        </w:rPr>
        <w:t>условиях</w:t>
      </w:r>
      <w:r w:rsidR="00DA25BC">
        <w:rPr>
          <w:szCs w:val="28"/>
        </w:rPr>
        <w:t xml:space="preserve"> </w:t>
      </w:r>
      <w:r w:rsidRPr="00F02349">
        <w:rPr>
          <w:szCs w:val="28"/>
        </w:rPr>
        <w:t>-</w:t>
      </w:r>
      <w:r w:rsidR="00DA25BC">
        <w:rPr>
          <w:szCs w:val="28"/>
        </w:rPr>
        <w:t xml:space="preserve"> </w:t>
      </w:r>
      <w:r w:rsidRPr="00F02349">
        <w:rPr>
          <w:szCs w:val="28"/>
        </w:rPr>
        <w:t>это</w:t>
      </w:r>
      <w:r w:rsidR="00DA25BC">
        <w:rPr>
          <w:szCs w:val="28"/>
        </w:rPr>
        <w:t xml:space="preserve"> </w:t>
      </w:r>
      <w:r w:rsidRPr="00F02349">
        <w:rPr>
          <w:szCs w:val="28"/>
        </w:rPr>
        <w:t>видно</w:t>
      </w:r>
      <w:r w:rsidR="00DA25BC">
        <w:rPr>
          <w:szCs w:val="28"/>
        </w:rPr>
        <w:t xml:space="preserve"> </w:t>
      </w:r>
      <w:r w:rsidRPr="00F02349">
        <w:rPr>
          <w:szCs w:val="28"/>
        </w:rPr>
        <w:t>на</w:t>
      </w:r>
      <w:r w:rsidR="00DA25BC">
        <w:rPr>
          <w:szCs w:val="28"/>
        </w:rPr>
        <w:t xml:space="preserve"> </w:t>
      </w:r>
      <w:r w:rsidRPr="00F02349">
        <w:rPr>
          <w:szCs w:val="28"/>
        </w:rPr>
        <w:t>диаграмме</w:t>
      </w:r>
      <w:r w:rsidR="00DA25BC">
        <w:rPr>
          <w:szCs w:val="28"/>
        </w:rPr>
        <w:t xml:space="preserve"> </w:t>
      </w:r>
      <w:r w:rsidRPr="00F02349">
        <w:rPr>
          <w:szCs w:val="28"/>
        </w:rPr>
        <w:t>Пурбе.</w:t>
      </w:r>
      <w:r w:rsidR="00DA25BC">
        <w:rPr>
          <w:szCs w:val="28"/>
        </w:rPr>
        <w:t xml:space="preserve"> </w:t>
      </w:r>
      <w:r w:rsidRPr="00F02349">
        <w:rPr>
          <w:szCs w:val="28"/>
        </w:rPr>
        <w:t>Поэтому</w:t>
      </w:r>
      <w:r w:rsidR="00DA25BC">
        <w:rPr>
          <w:szCs w:val="28"/>
        </w:rPr>
        <w:t xml:space="preserve"> </w:t>
      </w:r>
      <w:r w:rsidRPr="00F02349">
        <w:rPr>
          <w:szCs w:val="28"/>
        </w:rPr>
        <w:t>используется</w:t>
      </w:r>
      <w:r w:rsidR="00DA25BC">
        <w:rPr>
          <w:szCs w:val="28"/>
        </w:rPr>
        <w:t xml:space="preserve"> </w:t>
      </w:r>
      <w:r w:rsidRPr="00F02349">
        <w:rPr>
          <w:szCs w:val="28"/>
        </w:rPr>
        <w:t>более</w:t>
      </w:r>
      <w:r w:rsidR="00DA25BC">
        <w:rPr>
          <w:szCs w:val="28"/>
        </w:rPr>
        <w:t xml:space="preserve"> </w:t>
      </w:r>
      <w:r w:rsidRPr="00F02349">
        <w:rPr>
          <w:szCs w:val="28"/>
        </w:rPr>
        <w:t>концентрированный</w:t>
      </w:r>
      <w:r w:rsidR="00DA25BC">
        <w:rPr>
          <w:szCs w:val="28"/>
        </w:rPr>
        <w:t xml:space="preserve"> </w:t>
      </w:r>
      <w:r w:rsidRPr="00F02349">
        <w:rPr>
          <w:szCs w:val="28"/>
        </w:rPr>
        <w:t>раствор</w:t>
      </w:r>
      <w:r w:rsidR="00DA25BC">
        <w:rPr>
          <w:szCs w:val="28"/>
        </w:rPr>
        <w:t xml:space="preserve"> </w:t>
      </w:r>
      <w:r w:rsidRPr="00F02349">
        <w:rPr>
          <w:szCs w:val="28"/>
        </w:rPr>
        <w:t>HCl</w:t>
      </w:r>
      <w:r w:rsidR="00DA25BC">
        <w:rPr>
          <w:szCs w:val="28"/>
        </w:rPr>
        <w:t xml:space="preserve"> </w:t>
      </w:r>
      <w:r w:rsidRPr="00F02349">
        <w:rPr>
          <w:szCs w:val="28"/>
        </w:rPr>
        <w:t>и</w:t>
      </w:r>
      <w:r w:rsidR="00DA25BC">
        <w:rPr>
          <w:szCs w:val="28"/>
        </w:rPr>
        <w:t xml:space="preserve"> </w:t>
      </w:r>
      <w:r w:rsidRPr="00F02349">
        <w:rPr>
          <w:szCs w:val="28"/>
        </w:rPr>
        <w:t>нагрев.</w:t>
      </w:r>
      <w:r w:rsidR="00DA25BC">
        <w:rPr>
          <w:szCs w:val="28"/>
        </w:rPr>
        <w:t xml:space="preserve"> </w:t>
      </w:r>
    </w:p>
    <w:p w14:paraId="400AC322" w14:textId="77777777" w:rsidR="00CA1C03" w:rsidRPr="00F02349" w:rsidRDefault="00CA1C03" w:rsidP="00CA1C03">
      <w:pPr>
        <w:spacing w:after="0"/>
        <w:ind w:firstLine="708"/>
        <w:jc w:val="both"/>
        <w:rPr>
          <w:szCs w:val="28"/>
        </w:rPr>
      </w:pPr>
    </w:p>
    <w:p w14:paraId="77ECBDA6" w14:textId="02D3719F" w:rsidR="00CA1C03" w:rsidRPr="00F02349" w:rsidRDefault="00DA25BC" w:rsidP="00CA1C03">
      <w:pPr>
        <w:tabs>
          <w:tab w:val="right" w:pos="8504"/>
        </w:tabs>
        <w:spacing w:after="0"/>
        <w:rPr>
          <w:rStyle w:val="katex"/>
          <w:szCs w:val="28"/>
        </w:rPr>
      </w:pPr>
      <w:r>
        <w:rPr>
          <w:rStyle w:val="katex"/>
          <w:szCs w:val="28"/>
        </w:rPr>
        <w:t xml:space="preserve"> </w:t>
      </w:r>
      <w:r w:rsidR="00CA1C03" w:rsidRPr="00F02349">
        <w:rPr>
          <w:rStyle w:val="katex"/>
          <w:szCs w:val="28"/>
        </w:rPr>
        <w:t>CuO+2H</w:t>
      </w:r>
      <w:r w:rsidR="00CA1C03" w:rsidRPr="00F02349">
        <w:rPr>
          <w:rStyle w:val="katex"/>
          <w:szCs w:val="28"/>
          <w:vertAlign w:val="superscript"/>
        </w:rPr>
        <w:t>+</w:t>
      </w:r>
      <w:r w:rsidR="00CA1C03" w:rsidRPr="00F02349">
        <w:rPr>
          <w:rStyle w:val="katex"/>
          <w:szCs w:val="28"/>
        </w:rPr>
        <w:t>→Cu</w:t>
      </w:r>
      <w:r w:rsidR="00CA1C03" w:rsidRPr="00F02349">
        <w:rPr>
          <w:rStyle w:val="katex"/>
          <w:szCs w:val="28"/>
          <w:vertAlign w:val="superscript"/>
        </w:rPr>
        <w:t>2+</w:t>
      </w:r>
      <w:r w:rsidR="00CA1C03" w:rsidRPr="00F02349">
        <w:rPr>
          <w:rStyle w:val="katex"/>
          <w:szCs w:val="28"/>
        </w:rPr>
        <w:t>+H</w:t>
      </w:r>
      <w:r w:rsidR="00CA1C03" w:rsidRPr="00F02349">
        <w:rPr>
          <w:rStyle w:val="katex"/>
          <w:szCs w:val="28"/>
          <w:vertAlign w:val="subscript"/>
        </w:rPr>
        <w:t>2</w:t>
      </w:r>
      <w:r w:rsidR="00CA1C03" w:rsidRPr="00F02349">
        <w:rPr>
          <w:rStyle w:val="katex"/>
          <w:szCs w:val="28"/>
        </w:rPr>
        <w:t>O</w:t>
      </w:r>
      <w:r>
        <w:rPr>
          <w:rStyle w:val="katex"/>
          <w:szCs w:val="28"/>
        </w:rPr>
        <w:t xml:space="preserve"> </w:t>
      </w:r>
      <w:r w:rsidR="00CA1C03" w:rsidRPr="00F02349">
        <w:rPr>
          <w:rStyle w:val="katex"/>
          <w:szCs w:val="28"/>
        </w:rPr>
        <w:t>(2)</w:t>
      </w:r>
      <w:r>
        <w:rPr>
          <w:rStyle w:val="katex"/>
          <w:szCs w:val="28"/>
        </w:rPr>
        <w:t xml:space="preserve"> </w:t>
      </w:r>
    </w:p>
    <w:p w14:paraId="50348263" w14:textId="77777777" w:rsidR="00CA1C03" w:rsidRDefault="00CA1C03" w:rsidP="00CA1C03">
      <w:pPr>
        <w:spacing w:after="0"/>
        <w:ind w:firstLine="708"/>
        <w:jc w:val="both"/>
        <w:rPr>
          <w:color w:val="000000"/>
          <w:szCs w:val="28"/>
        </w:rPr>
      </w:pPr>
    </w:p>
    <w:p w14:paraId="097AFE30" w14:textId="77777777" w:rsidR="00CA1C03" w:rsidRPr="00AB3D68" w:rsidRDefault="00CA1C03" w:rsidP="00CA1C03">
      <w:pPr>
        <w:spacing w:after="0"/>
        <w:jc w:val="center"/>
        <w:rPr>
          <w:szCs w:val="28"/>
        </w:rPr>
      </w:pPr>
      <w:r w:rsidRPr="005176DC">
        <w:rPr>
          <w:noProof/>
          <w:szCs w:val="28"/>
          <w:lang w:eastAsia="ru-RU"/>
        </w:rPr>
        <w:drawing>
          <wp:inline distT="0" distB="0" distL="0" distR="0" wp14:anchorId="43E0437F" wp14:editId="1D4CBFE0">
            <wp:extent cx="6056871" cy="3781778"/>
            <wp:effectExtent l="0" t="0" r="1270" b="0"/>
            <wp:docPr id="18724233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72821" cy="3791737"/>
                    </a:xfrm>
                    <a:prstGeom prst="rect">
                      <a:avLst/>
                    </a:prstGeom>
                    <a:noFill/>
                    <a:ln>
                      <a:noFill/>
                    </a:ln>
                  </pic:spPr>
                </pic:pic>
              </a:graphicData>
            </a:graphic>
          </wp:inline>
        </w:drawing>
      </w:r>
    </w:p>
    <w:p w14:paraId="4E763255" w14:textId="4891B4A9" w:rsidR="00CA1C03" w:rsidRDefault="00CA1C03" w:rsidP="00CA1C03">
      <w:pPr>
        <w:spacing w:after="0"/>
        <w:jc w:val="center"/>
        <w:rPr>
          <w:color w:val="000000"/>
          <w:szCs w:val="28"/>
        </w:rPr>
      </w:pPr>
      <w:r>
        <w:rPr>
          <w:color w:val="000000"/>
          <w:szCs w:val="28"/>
        </w:rPr>
        <w:t>а</w:t>
      </w:r>
      <w:r w:rsidR="00DA25BC">
        <w:rPr>
          <w:color w:val="000000"/>
          <w:szCs w:val="28"/>
        </w:rPr>
        <w:t xml:space="preserve"> </w:t>
      </w:r>
      <w:r>
        <w:rPr>
          <w:color w:val="000000"/>
          <w:szCs w:val="28"/>
        </w:rPr>
        <w:t>–</w:t>
      </w:r>
      <w:r w:rsidR="00DA25BC">
        <w:rPr>
          <w:color w:val="000000"/>
          <w:szCs w:val="28"/>
        </w:rPr>
        <w:t xml:space="preserve"> </w:t>
      </w:r>
      <w:r>
        <w:rPr>
          <w:color w:val="000000"/>
          <w:szCs w:val="28"/>
          <w:lang w:val="en-US"/>
        </w:rPr>
        <w:t>Cu</w:t>
      </w:r>
      <w:r>
        <w:rPr>
          <w:color w:val="000000"/>
          <w:szCs w:val="28"/>
        </w:rPr>
        <w:t>;</w:t>
      </w:r>
      <w:r w:rsidR="00DA25BC">
        <w:rPr>
          <w:color w:val="000000"/>
          <w:szCs w:val="28"/>
        </w:rPr>
        <w:t xml:space="preserve"> </w:t>
      </w:r>
      <w:r>
        <w:rPr>
          <w:color w:val="000000"/>
          <w:szCs w:val="28"/>
        </w:rPr>
        <w:t>б</w:t>
      </w:r>
      <w:r w:rsidR="00DA25BC">
        <w:rPr>
          <w:color w:val="000000"/>
          <w:szCs w:val="28"/>
        </w:rPr>
        <w:t xml:space="preserve"> </w:t>
      </w:r>
      <w:r>
        <w:rPr>
          <w:color w:val="000000"/>
          <w:szCs w:val="28"/>
        </w:rPr>
        <w:t>-</w:t>
      </w:r>
      <w:r w:rsidR="00DA25BC">
        <w:rPr>
          <w:color w:val="000000"/>
          <w:szCs w:val="28"/>
        </w:rPr>
        <w:t xml:space="preserve"> </w:t>
      </w:r>
      <w:r w:rsidRPr="00AB3D68">
        <w:rPr>
          <w:color w:val="000000"/>
          <w:szCs w:val="28"/>
          <w:lang w:val="en-US"/>
        </w:rPr>
        <w:t>Fe</w:t>
      </w:r>
      <w:r>
        <w:rPr>
          <w:color w:val="000000"/>
          <w:szCs w:val="28"/>
        </w:rPr>
        <w:t>;</w:t>
      </w:r>
      <w:r w:rsidR="00DA25BC">
        <w:rPr>
          <w:color w:val="000000"/>
          <w:szCs w:val="28"/>
        </w:rPr>
        <w:t xml:space="preserve"> </w:t>
      </w:r>
      <w:r>
        <w:rPr>
          <w:color w:val="000000"/>
          <w:szCs w:val="28"/>
        </w:rPr>
        <w:t>с</w:t>
      </w:r>
      <w:r w:rsidR="00DA25BC">
        <w:rPr>
          <w:color w:val="000000"/>
          <w:szCs w:val="28"/>
        </w:rPr>
        <w:t xml:space="preserve"> </w:t>
      </w:r>
      <w:r>
        <w:rPr>
          <w:color w:val="000000"/>
          <w:szCs w:val="28"/>
        </w:rPr>
        <w:t>–</w:t>
      </w:r>
      <w:r w:rsidR="00DA25BC">
        <w:rPr>
          <w:color w:val="000000"/>
          <w:szCs w:val="28"/>
        </w:rPr>
        <w:t xml:space="preserve"> </w:t>
      </w:r>
      <w:r w:rsidRPr="00AB3D68">
        <w:rPr>
          <w:color w:val="000000"/>
          <w:szCs w:val="28"/>
          <w:lang w:val="en-US"/>
        </w:rPr>
        <w:t>Zn</w:t>
      </w:r>
      <w:r>
        <w:rPr>
          <w:color w:val="000000"/>
          <w:szCs w:val="28"/>
        </w:rPr>
        <w:t>;</w:t>
      </w:r>
      <w:r w:rsidR="00DA25BC">
        <w:rPr>
          <w:color w:val="000000"/>
          <w:szCs w:val="28"/>
        </w:rPr>
        <w:t xml:space="preserve"> </w:t>
      </w:r>
      <w:r>
        <w:rPr>
          <w:color w:val="000000"/>
          <w:szCs w:val="28"/>
        </w:rPr>
        <w:t>д</w:t>
      </w:r>
      <w:r w:rsidR="00DA25BC">
        <w:rPr>
          <w:color w:val="000000"/>
          <w:szCs w:val="28"/>
        </w:rPr>
        <w:t xml:space="preserve"> </w:t>
      </w:r>
      <w:r>
        <w:rPr>
          <w:color w:val="000000"/>
          <w:szCs w:val="28"/>
        </w:rPr>
        <w:t>-</w:t>
      </w:r>
      <w:r w:rsidR="00DA25BC">
        <w:rPr>
          <w:color w:val="000000"/>
          <w:szCs w:val="28"/>
        </w:rPr>
        <w:t xml:space="preserve"> </w:t>
      </w:r>
      <w:r w:rsidRPr="00AB3D68">
        <w:rPr>
          <w:color w:val="000000"/>
          <w:szCs w:val="28"/>
          <w:lang w:val="en-US"/>
        </w:rPr>
        <w:t>Pb</w:t>
      </w:r>
    </w:p>
    <w:p w14:paraId="2775B7E1" w14:textId="77777777" w:rsidR="00CA1C03" w:rsidRDefault="00CA1C03" w:rsidP="00CA1C03">
      <w:pPr>
        <w:spacing w:after="0"/>
        <w:jc w:val="both"/>
        <w:rPr>
          <w:color w:val="000000"/>
          <w:szCs w:val="28"/>
        </w:rPr>
      </w:pPr>
    </w:p>
    <w:p w14:paraId="6A1BF3C6" w14:textId="61C3D81C" w:rsidR="00CA1C03" w:rsidRPr="00AB3D68" w:rsidRDefault="00CA1C03" w:rsidP="00CA1C03">
      <w:pPr>
        <w:spacing w:after="0"/>
        <w:jc w:val="center"/>
        <w:rPr>
          <w:color w:val="000000"/>
          <w:szCs w:val="28"/>
        </w:rPr>
      </w:pPr>
      <w:r w:rsidRPr="002203D1">
        <w:rPr>
          <w:bCs/>
          <w:color w:val="000000"/>
          <w:szCs w:val="28"/>
        </w:rPr>
        <w:t>Рисунок</w:t>
      </w:r>
      <w:r w:rsidR="00DA25BC">
        <w:rPr>
          <w:bCs/>
          <w:color w:val="000000"/>
          <w:szCs w:val="28"/>
        </w:rPr>
        <w:t xml:space="preserve"> </w:t>
      </w:r>
      <w:r>
        <w:rPr>
          <w:bCs/>
          <w:color w:val="000000"/>
          <w:szCs w:val="28"/>
        </w:rPr>
        <w:t>3.2.1</w:t>
      </w:r>
      <w:r w:rsidR="00DA25BC">
        <w:rPr>
          <w:b/>
          <w:bCs/>
          <w:color w:val="000000"/>
          <w:szCs w:val="28"/>
        </w:rPr>
        <w:t xml:space="preserve"> </w:t>
      </w:r>
      <w:r w:rsidRPr="00AB3D68">
        <w:rPr>
          <w:b/>
          <w:bCs/>
          <w:color w:val="000000"/>
          <w:szCs w:val="28"/>
        </w:rPr>
        <w:t>-</w:t>
      </w:r>
      <w:r w:rsidR="00DA25BC">
        <w:rPr>
          <w:b/>
          <w:bCs/>
          <w:color w:val="000000"/>
          <w:szCs w:val="28"/>
        </w:rPr>
        <w:t xml:space="preserve"> </w:t>
      </w:r>
      <w:r w:rsidRPr="00AB3D68">
        <w:rPr>
          <w:color w:val="000000"/>
          <w:szCs w:val="28"/>
        </w:rPr>
        <w:t>Диаграммы</w:t>
      </w:r>
      <w:r w:rsidR="00DA25BC">
        <w:rPr>
          <w:color w:val="000000"/>
          <w:szCs w:val="28"/>
        </w:rPr>
        <w:t xml:space="preserve"> </w:t>
      </w:r>
      <w:r w:rsidRPr="00AB3D68">
        <w:rPr>
          <w:color w:val="000000"/>
          <w:szCs w:val="28"/>
          <w:lang w:val="en-US"/>
        </w:rPr>
        <w:t>Eh</w:t>
      </w:r>
      <w:r w:rsidRPr="00AB3D68">
        <w:rPr>
          <w:color w:val="000000"/>
          <w:szCs w:val="28"/>
        </w:rPr>
        <w:t>-</w:t>
      </w:r>
      <w:r w:rsidRPr="00AB3D68">
        <w:rPr>
          <w:color w:val="000000"/>
          <w:szCs w:val="28"/>
          <w:lang w:val="en-US"/>
        </w:rPr>
        <w:t>pH</w:t>
      </w:r>
      <w:r w:rsidRPr="00AB3D68">
        <w:rPr>
          <w:color w:val="000000"/>
          <w:szCs w:val="28"/>
        </w:rPr>
        <w:t>,</w:t>
      </w:r>
      <w:r w:rsidR="00DA25BC">
        <w:rPr>
          <w:noProof/>
          <w:color w:val="000000"/>
          <w:szCs w:val="28"/>
          <w:bdr w:val="none" w:sz="0" w:space="0" w:color="auto" w:frame="1"/>
        </w:rPr>
        <w:t xml:space="preserve"> </w:t>
      </w:r>
      <w:r w:rsidRPr="00AB3D68">
        <w:rPr>
          <w:noProof/>
          <w:color w:val="000000"/>
          <w:szCs w:val="28"/>
        </w:rPr>
        <w:t>отображающие</w:t>
      </w:r>
      <w:r w:rsidR="00DA25BC">
        <w:rPr>
          <w:noProof/>
          <w:color w:val="000000"/>
          <w:szCs w:val="28"/>
        </w:rPr>
        <w:t xml:space="preserve"> </w:t>
      </w:r>
      <w:r w:rsidRPr="00AB3D68">
        <w:rPr>
          <w:noProof/>
          <w:color w:val="000000"/>
          <w:szCs w:val="28"/>
        </w:rPr>
        <w:t>области</w:t>
      </w:r>
      <w:r w:rsidR="00DA25BC">
        <w:rPr>
          <w:noProof/>
          <w:color w:val="000000"/>
          <w:szCs w:val="28"/>
        </w:rPr>
        <w:t xml:space="preserve"> </w:t>
      </w:r>
      <w:r w:rsidRPr="00AB3D68">
        <w:rPr>
          <w:noProof/>
          <w:color w:val="000000"/>
          <w:szCs w:val="28"/>
        </w:rPr>
        <w:t>существования</w:t>
      </w:r>
      <w:r w:rsidR="00DA25BC">
        <w:rPr>
          <w:noProof/>
          <w:color w:val="000000"/>
          <w:szCs w:val="28"/>
        </w:rPr>
        <w:t xml:space="preserve"> </w:t>
      </w:r>
      <w:r w:rsidRPr="00AB3D68">
        <w:rPr>
          <w:noProof/>
          <w:color w:val="000000"/>
          <w:szCs w:val="28"/>
        </w:rPr>
        <w:t>в</w:t>
      </w:r>
      <w:r w:rsidR="00DA25BC">
        <w:rPr>
          <w:noProof/>
          <w:color w:val="000000"/>
          <w:szCs w:val="28"/>
        </w:rPr>
        <w:t xml:space="preserve"> </w:t>
      </w:r>
      <w:r w:rsidRPr="00AB3D68">
        <w:rPr>
          <w:noProof/>
          <w:color w:val="000000"/>
          <w:szCs w:val="28"/>
        </w:rPr>
        <w:t>водном</w:t>
      </w:r>
      <w:r w:rsidR="00DA25BC">
        <w:rPr>
          <w:noProof/>
          <w:color w:val="000000"/>
          <w:szCs w:val="28"/>
        </w:rPr>
        <w:t xml:space="preserve"> </w:t>
      </w:r>
      <w:r w:rsidRPr="00AB3D68">
        <w:rPr>
          <w:noProof/>
          <w:color w:val="000000"/>
          <w:szCs w:val="28"/>
        </w:rPr>
        <w:t>растворе</w:t>
      </w:r>
      <w:r w:rsidR="00DA25BC">
        <w:rPr>
          <w:noProof/>
          <w:color w:val="000000"/>
          <w:szCs w:val="28"/>
        </w:rPr>
        <w:t xml:space="preserve"> </w:t>
      </w:r>
      <w:r w:rsidRPr="00AB3D68">
        <w:rPr>
          <w:noProof/>
          <w:color w:val="000000"/>
          <w:szCs w:val="28"/>
        </w:rPr>
        <w:t>различных</w:t>
      </w:r>
      <w:r w:rsidR="00DA25BC">
        <w:rPr>
          <w:noProof/>
          <w:color w:val="000000"/>
          <w:szCs w:val="28"/>
        </w:rPr>
        <w:t xml:space="preserve"> </w:t>
      </w:r>
      <w:r w:rsidRPr="00AB3D68">
        <w:rPr>
          <w:noProof/>
          <w:color w:val="000000"/>
          <w:szCs w:val="28"/>
        </w:rPr>
        <w:t>форм</w:t>
      </w:r>
      <w:r w:rsidR="00DA25BC">
        <w:rPr>
          <w:noProof/>
          <w:color w:val="000000"/>
          <w:szCs w:val="28"/>
        </w:rPr>
        <w:t xml:space="preserve"> </w:t>
      </w:r>
      <w:r w:rsidRPr="00AB3D68">
        <w:rPr>
          <w:noProof/>
          <w:color w:val="000000"/>
          <w:szCs w:val="28"/>
        </w:rPr>
        <w:t>металлов</w:t>
      </w:r>
    </w:p>
    <w:p w14:paraId="4D63E63E" w14:textId="77777777" w:rsidR="00CA1C03" w:rsidRDefault="00CA1C03" w:rsidP="00CA1C03">
      <w:pPr>
        <w:spacing w:after="0"/>
        <w:ind w:firstLine="708"/>
        <w:jc w:val="both"/>
        <w:rPr>
          <w:color w:val="000000"/>
          <w:szCs w:val="28"/>
        </w:rPr>
      </w:pPr>
    </w:p>
    <w:p w14:paraId="0C84C745" w14:textId="57EE7E2F" w:rsidR="00CA1C03" w:rsidRPr="00DF1DEA" w:rsidRDefault="00CA1C03" w:rsidP="00CA1C03">
      <w:pPr>
        <w:spacing w:after="0"/>
        <w:ind w:firstLine="708"/>
        <w:jc w:val="both"/>
        <w:rPr>
          <w:szCs w:val="28"/>
        </w:rPr>
      </w:pPr>
      <w:r w:rsidRPr="00DF1DEA">
        <w:rPr>
          <w:szCs w:val="28"/>
        </w:rPr>
        <w:t>Из</w:t>
      </w:r>
      <w:r w:rsidR="00DA25BC">
        <w:rPr>
          <w:szCs w:val="28"/>
        </w:rPr>
        <w:t xml:space="preserve"> </w:t>
      </w:r>
      <w:r w:rsidRPr="00DF1DEA">
        <w:rPr>
          <w:szCs w:val="28"/>
        </w:rPr>
        <w:t>диаграммы</w:t>
      </w:r>
      <w:r w:rsidR="00DA25BC">
        <w:rPr>
          <w:szCs w:val="28"/>
        </w:rPr>
        <w:t xml:space="preserve"> </w:t>
      </w:r>
      <w:r w:rsidRPr="00DF1DEA">
        <w:rPr>
          <w:color w:val="000000"/>
          <w:szCs w:val="28"/>
          <w:lang w:val="en-US"/>
        </w:rPr>
        <w:t>Eh</w:t>
      </w:r>
      <w:r w:rsidRPr="00DF1DEA">
        <w:rPr>
          <w:color w:val="000000"/>
          <w:szCs w:val="28"/>
        </w:rPr>
        <w:t>-</w:t>
      </w:r>
      <w:r w:rsidRPr="00DF1DEA">
        <w:rPr>
          <w:color w:val="000000"/>
          <w:szCs w:val="28"/>
          <w:lang w:val="en-US"/>
        </w:rPr>
        <w:t>pH</w:t>
      </w:r>
      <w:r w:rsidRPr="00DF1DEA">
        <w:rPr>
          <w:color w:val="000000"/>
          <w:szCs w:val="28"/>
        </w:rPr>
        <w:t>,</w:t>
      </w:r>
      <w:r w:rsidR="00DA25BC">
        <w:rPr>
          <w:noProof/>
          <w:color w:val="000000"/>
          <w:szCs w:val="28"/>
          <w:bdr w:val="none" w:sz="0" w:space="0" w:color="auto" w:frame="1"/>
        </w:rPr>
        <w:t xml:space="preserve"> </w:t>
      </w:r>
      <w:r w:rsidRPr="00DF1DEA">
        <w:rPr>
          <w:szCs w:val="28"/>
        </w:rPr>
        <w:t>для</w:t>
      </w:r>
      <w:r w:rsidR="00DA25BC">
        <w:rPr>
          <w:szCs w:val="28"/>
        </w:rPr>
        <w:t xml:space="preserve"> </w:t>
      </w:r>
      <w:r w:rsidRPr="00DF1DEA">
        <w:rPr>
          <w:rStyle w:val="af1"/>
          <w:b w:val="0"/>
          <w:bCs w:val="0"/>
          <w:szCs w:val="28"/>
        </w:rPr>
        <w:t>цинка</w:t>
      </w:r>
      <w:r w:rsidR="00DA25BC">
        <w:rPr>
          <w:rStyle w:val="af1"/>
          <w:szCs w:val="28"/>
        </w:rPr>
        <w:t xml:space="preserve"> </w:t>
      </w:r>
      <w:r w:rsidRPr="00DF1DEA">
        <w:rPr>
          <w:rStyle w:val="af1"/>
          <w:b w:val="0"/>
          <w:bCs w:val="0"/>
          <w:szCs w:val="28"/>
        </w:rPr>
        <w:t>(Zn)</w:t>
      </w:r>
      <w:r w:rsidR="00DA25BC">
        <w:rPr>
          <w:szCs w:val="28"/>
        </w:rPr>
        <w:t xml:space="preserve"> </w:t>
      </w:r>
      <w:r w:rsidRPr="00DF1DEA">
        <w:rPr>
          <w:szCs w:val="28"/>
        </w:rPr>
        <w:t>видно,</w:t>
      </w:r>
      <w:r w:rsidR="00DA25BC">
        <w:rPr>
          <w:szCs w:val="28"/>
        </w:rPr>
        <w:t xml:space="preserve"> </w:t>
      </w:r>
      <w:r w:rsidRPr="00DF1DEA">
        <w:rPr>
          <w:szCs w:val="28"/>
        </w:rPr>
        <w:t>что</w:t>
      </w:r>
      <w:r w:rsidR="00DA25BC">
        <w:rPr>
          <w:szCs w:val="28"/>
        </w:rPr>
        <w:t xml:space="preserve"> </w:t>
      </w:r>
      <w:r w:rsidRPr="00DF1DEA">
        <w:rPr>
          <w:szCs w:val="28"/>
        </w:rPr>
        <w:t>ZnO</w:t>
      </w:r>
      <w:r w:rsidR="00DA25BC">
        <w:rPr>
          <w:szCs w:val="28"/>
        </w:rPr>
        <w:t xml:space="preserve"> </w:t>
      </w:r>
      <w:r w:rsidRPr="00DF1DEA">
        <w:rPr>
          <w:szCs w:val="28"/>
        </w:rPr>
        <w:t>переходит</w:t>
      </w:r>
      <w:r w:rsidR="00DA25BC">
        <w:rPr>
          <w:szCs w:val="28"/>
        </w:rPr>
        <w:t xml:space="preserve"> </w:t>
      </w:r>
      <w:r w:rsidRPr="00DF1DEA">
        <w:rPr>
          <w:szCs w:val="28"/>
        </w:rPr>
        <w:t>в</w:t>
      </w:r>
      <w:r w:rsidR="00DA25BC">
        <w:rPr>
          <w:szCs w:val="28"/>
        </w:rPr>
        <w:t xml:space="preserve"> </w:t>
      </w:r>
      <w:r w:rsidRPr="00DF1DEA">
        <w:rPr>
          <w:rStyle w:val="af1"/>
          <w:b w:val="0"/>
          <w:bCs w:val="0"/>
          <w:szCs w:val="28"/>
        </w:rPr>
        <w:t>Zn²</w:t>
      </w:r>
      <w:r w:rsidRPr="00DF1DEA">
        <w:rPr>
          <w:rStyle w:val="af1"/>
          <w:szCs w:val="28"/>
        </w:rPr>
        <w:t>⁺</w:t>
      </w:r>
      <w:r w:rsidR="00DA25BC">
        <w:rPr>
          <w:rStyle w:val="af1"/>
          <w:szCs w:val="28"/>
        </w:rPr>
        <w:t xml:space="preserve"> </w:t>
      </w:r>
      <w:r w:rsidRPr="00DF1DEA">
        <w:rPr>
          <w:szCs w:val="28"/>
        </w:rPr>
        <w:t>при</w:t>
      </w:r>
      <w:r w:rsidR="00DA25BC">
        <w:rPr>
          <w:szCs w:val="28"/>
        </w:rPr>
        <w:t xml:space="preserve"> </w:t>
      </w:r>
      <w:r w:rsidRPr="00DF1DEA">
        <w:rPr>
          <w:rStyle w:val="af1"/>
          <w:b w:val="0"/>
          <w:bCs w:val="0"/>
          <w:szCs w:val="28"/>
        </w:rPr>
        <w:t>pH</w:t>
      </w:r>
      <w:r w:rsidR="00DA25BC">
        <w:rPr>
          <w:rStyle w:val="af1"/>
          <w:szCs w:val="28"/>
        </w:rPr>
        <w:t xml:space="preserve"> </w:t>
      </w:r>
      <w:r w:rsidRPr="00DF1DEA">
        <w:rPr>
          <w:rStyle w:val="af1"/>
          <w:szCs w:val="28"/>
        </w:rPr>
        <w:t>&lt;</w:t>
      </w:r>
      <w:r w:rsidR="00DA25BC">
        <w:rPr>
          <w:rStyle w:val="af1"/>
          <w:szCs w:val="28"/>
        </w:rPr>
        <w:t xml:space="preserve"> </w:t>
      </w:r>
      <w:r w:rsidRPr="00DF1DEA">
        <w:rPr>
          <w:rStyle w:val="af1"/>
          <w:b w:val="0"/>
          <w:bCs w:val="0"/>
          <w:szCs w:val="28"/>
        </w:rPr>
        <w:t>6</w:t>
      </w:r>
      <w:r w:rsidR="00DA25BC">
        <w:rPr>
          <w:szCs w:val="28"/>
        </w:rPr>
        <w:t xml:space="preserve"> </w:t>
      </w:r>
      <w:r w:rsidRPr="00DF1DEA">
        <w:rPr>
          <w:szCs w:val="28"/>
        </w:rPr>
        <w:t>ZnO</w:t>
      </w:r>
      <w:r w:rsidR="00DA25BC">
        <w:rPr>
          <w:szCs w:val="28"/>
        </w:rPr>
        <w:t xml:space="preserve"> </w:t>
      </w:r>
      <w:r w:rsidRPr="00DF1DEA">
        <w:rPr>
          <w:rStyle w:val="af1"/>
          <w:b w:val="0"/>
          <w:bCs w:val="0"/>
          <w:szCs w:val="28"/>
        </w:rPr>
        <w:t>(3)</w:t>
      </w:r>
      <w:r w:rsidRPr="00DF1DEA">
        <w:rPr>
          <w:b/>
          <w:bCs/>
          <w:szCs w:val="28"/>
        </w:rPr>
        <w:t>.</w:t>
      </w:r>
      <w:r w:rsidR="00DA25BC">
        <w:rPr>
          <w:szCs w:val="28"/>
        </w:rPr>
        <w:t xml:space="preserve"> </w:t>
      </w:r>
      <w:r w:rsidRPr="00DF1DEA">
        <w:rPr>
          <w:szCs w:val="28"/>
        </w:rPr>
        <w:t>В</w:t>
      </w:r>
      <w:r w:rsidR="00DA25BC">
        <w:rPr>
          <w:szCs w:val="28"/>
        </w:rPr>
        <w:t xml:space="preserve"> </w:t>
      </w:r>
      <w:r w:rsidRPr="00DF1DEA">
        <w:rPr>
          <w:szCs w:val="28"/>
        </w:rPr>
        <w:t>кислоте</w:t>
      </w:r>
      <w:r w:rsidR="00DA25BC">
        <w:rPr>
          <w:szCs w:val="28"/>
        </w:rPr>
        <w:t xml:space="preserve"> </w:t>
      </w:r>
      <w:r w:rsidRPr="00DF1DEA">
        <w:rPr>
          <w:szCs w:val="28"/>
        </w:rPr>
        <w:t>он</w:t>
      </w:r>
      <w:r w:rsidR="00DA25BC">
        <w:rPr>
          <w:szCs w:val="28"/>
        </w:rPr>
        <w:t xml:space="preserve"> </w:t>
      </w:r>
      <w:r w:rsidRPr="00DF1DEA">
        <w:rPr>
          <w:szCs w:val="28"/>
        </w:rPr>
        <w:t>ведёт</w:t>
      </w:r>
      <w:r w:rsidR="00DA25BC">
        <w:rPr>
          <w:szCs w:val="28"/>
        </w:rPr>
        <w:t xml:space="preserve"> </w:t>
      </w:r>
      <w:r w:rsidRPr="00DF1DEA">
        <w:rPr>
          <w:szCs w:val="28"/>
        </w:rPr>
        <w:t>себя</w:t>
      </w:r>
      <w:r w:rsidR="00DA25BC">
        <w:rPr>
          <w:szCs w:val="28"/>
        </w:rPr>
        <w:t xml:space="preserve"> </w:t>
      </w:r>
      <w:r w:rsidRPr="00DF1DEA">
        <w:rPr>
          <w:szCs w:val="28"/>
        </w:rPr>
        <w:t>как</w:t>
      </w:r>
      <w:r w:rsidR="00DA25BC">
        <w:rPr>
          <w:szCs w:val="28"/>
        </w:rPr>
        <w:t xml:space="preserve"> </w:t>
      </w:r>
      <w:r w:rsidRPr="00DF1DEA">
        <w:rPr>
          <w:szCs w:val="28"/>
        </w:rPr>
        <w:t>основание.</w:t>
      </w:r>
      <w:r w:rsidR="00DA25BC">
        <w:rPr>
          <w:szCs w:val="28"/>
        </w:rPr>
        <w:t xml:space="preserve"> </w:t>
      </w:r>
      <w:r w:rsidRPr="00DF1DEA">
        <w:rPr>
          <w:szCs w:val="28"/>
        </w:rPr>
        <w:t>Для</w:t>
      </w:r>
      <w:r w:rsidR="00DA25BC">
        <w:rPr>
          <w:szCs w:val="28"/>
        </w:rPr>
        <w:t xml:space="preserve"> </w:t>
      </w:r>
      <w:r w:rsidRPr="00DF1DEA">
        <w:rPr>
          <w:szCs w:val="28"/>
        </w:rPr>
        <w:t>эффективного</w:t>
      </w:r>
      <w:r w:rsidR="00DA25BC">
        <w:rPr>
          <w:szCs w:val="28"/>
        </w:rPr>
        <w:t xml:space="preserve"> </w:t>
      </w:r>
      <w:r w:rsidRPr="00DF1DEA">
        <w:rPr>
          <w:szCs w:val="28"/>
        </w:rPr>
        <w:t>растворения</w:t>
      </w:r>
      <w:r w:rsidR="00DA25BC">
        <w:rPr>
          <w:szCs w:val="28"/>
        </w:rPr>
        <w:t xml:space="preserve"> </w:t>
      </w:r>
      <w:r w:rsidRPr="00DF1DEA">
        <w:rPr>
          <w:szCs w:val="28"/>
        </w:rPr>
        <w:t>необходима</w:t>
      </w:r>
      <w:r w:rsidR="00DA25BC">
        <w:rPr>
          <w:szCs w:val="28"/>
        </w:rPr>
        <w:t xml:space="preserve"> </w:t>
      </w:r>
      <w:r w:rsidRPr="00DF1DEA">
        <w:rPr>
          <w:szCs w:val="28"/>
        </w:rPr>
        <w:t>высокая</w:t>
      </w:r>
      <w:r w:rsidR="00DA25BC">
        <w:rPr>
          <w:szCs w:val="28"/>
        </w:rPr>
        <w:t xml:space="preserve"> </w:t>
      </w:r>
      <w:r w:rsidRPr="00DF1DEA">
        <w:rPr>
          <w:szCs w:val="28"/>
        </w:rPr>
        <w:t>концентрация</w:t>
      </w:r>
      <w:r w:rsidR="00DA25BC">
        <w:rPr>
          <w:szCs w:val="28"/>
        </w:rPr>
        <w:t xml:space="preserve"> </w:t>
      </w:r>
      <w:r w:rsidRPr="00DF1DEA">
        <w:rPr>
          <w:szCs w:val="28"/>
        </w:rPr>
        <w:t>H⁺,</w:t>
      </w:r>
      <w:r w:rsidR="00DA25BC">
        <w:rPr>
          <w:szCs w:val="28"/>
        </w:rPr>
        <w:t xml:space="preserve"> </w:t>
      </w:r>
      <w:r w:rsidRPr="00DF1DEA">
        <w:rPr>
          <w:szCs w:val="28"/>
        </w:rPr>
        <w:t>то</w:t>
      </w:r>
      <w:r w:rsidR="00DA25BC">
        <w:rPr>
          <w:szCs w:val="28"/>
        </w:rPr>
        <w:t xml:space="preserve"> </w:t>
      </w:r>
      <w:r w:rsidRPr="00DF1DEA">
        <w:rPr>
          <w:szCs w:val="28"/>
        </w:rPr>
        <w:t>есть</w:t>
      </w:r>
      <w:r w:rsidR="00DA25BC">
        <w:rPr>
          <w:szCs w:val="28"/>
        </w:rPr>
        <w:t xml:space="preserve"> </w:t>
      </w:r>
      <w:r w:rsidRPr="00DF1DEA">
        <w:rPr>
          <w:rStyle w:val="af1"/>
          <w:b w:val="0"/>
          <w:bCs w:val="0"/>
          <w:szCs w:val="28"/>
          <w:lang w:val="kk-KZ"/>
        </w:rPr>
        <w:t>высокое</w:t>
      </w:r>
      <w:r w:rsidR="00DA25BC">
        <w:rPr>
          <w:rStyle w:val="af1"/>
          <w:szCs w:val="28"/>
          <w:lang w:val="kk-KZ"/>
        </w:rPr>
        <w:t xml:space="preserve"> </w:t>
      </w:r>
      <w:r w:rsidRPr="00DF1DEA">
        <w:rPr>
          <w:rStyle w:val="af1"/>
          <w:b w:val="0"/>
          <w:bCs w:val="0"/>
          <w:szCs w:val="28"/>
          <w:lang w:val="kk-KZ"/>
        </w:rPr>
        <w:t>содержание</w:t>
      </w:r>
      <w:r w:rsidR="00DA25BC">
        <w:rPr>
          <w:rStyle w:val="af1"/>
          <w:szCs w:val="28"/>
        </w:rPr>
        <w:t xml:space="preserve"> </w:t>
      </w:r>
      <w:r w:rsidRPr="00DF1DEA">
        <w:rPr>
          <w:rStyle w:val="af1"/>
          <w:b w:val="0"/>
          <w:bCs w:val="0"/>
          <w:szCs w:val="28"/>
        </w:rPr>
        <w:t>HCl</w:t>
      </w:r>
      <w:r w:rsidR="00DA25BC">
        <w:rPr>
          <w:szCs w:val="28"/>
        </w:rPr>
        <w:t xml:space="preserve"> </w:t>
      </w:r>
      <w:r w:rsidRPr="00DF1DEA">
        <w:rPr>
          <w:szCs w:val="28"/>
        </w:rPr>
        <w:t>и</w:t>
      </w:r>
      <w:r w:rsidR="00DA25BC">
        <w:rPr>
          <w:szCs w:val="28"/>
        </w:rPr>
        <w:t xml:space="preserve"> </w:t>
      </w:r>
      <w:r w:rsidRPr="00DF1DEA">
        <w:rPr>
          <w:szCs w:val="28"/>
        </w:rPr>
        <w:t>нагрев.</w:t>
      </w:r>
      <w:r w:rsidR="00DA25BC">
        <w:rPr>
          <w:szCs w:val="28"/>
        </w:rPr>
        <w:t xml:space="preserve"> </w:t>
      </w:r>
    </w:p>
    <w:p w14:paraId="4260486C" w14:textId="08FAF178" w:rsidR="0029321A" w:rsidRPr="00AC4987" w:rsidRDefault="00DA25BC" w:rsidP="00CA1C03">
      <w:pPr>
        <w:tabs>
          <w:tab w:val="right" w:pos="9355"/>
        </w:tabs>
        <w:spacing w:after="0"/>
        <w:rPr>
          <w:rStyle w:val="katex"/>
          <w:szCs w:val="28"/>
        </w:rPr>
      </w:pPr>
      <w:r>
        <w:rPr>
          <w:rStyle w:val="katex"/>
          <w:szCs w:val="28"/>
        </w:rPr>
        <w:t xml:space="preserve"> </w:t>
      </w:r>
    </w:p>
    <w:p w14:paraId="5CDD6760" w14:textId="25B87278" w:rsidR="00CA1C03" w:rsidRPr="00F02349" w:rsidRDefault="00CA1C03" w:rsidP="0029321A">
      <w:pPr>
        <w:tabs>
          <w:tab w:val="right" w:pos="9355"/>
        </w:tabs>
        <w:spacing w:after="0"/>
        <w:jc w:val="center"/>
        <w:rPr>
          <w:szCs w:val="28"/>
        </w:rPr>
      </w:pPr>
      <w:r w:rsidRPr="00F02349">
        <w:rPr>
          <w:rStyle w:val="katex"/>
          <w:szCs w:val="28"/>
        </w:rPr>
        <w:t>ZnO+2H</w:t>
      </w:r>
      <w:r w:rsidRPr="00F02349">
        <w:rPr>
          <w:rStyle w:val="katex"/>
          <w:szCs w:val="28"/>
          <w:vertAlign w:val="superscript"/>
        </w:rPr>
        <w:t>+</w:t>
      </w:r>
      <w:r w:rsidRPr="00F02349">
        <w:rPr>
          <w:rStyle w:val="katex"/>
          <w:szCs w:val="28"/>
        </w:rPr>
        <w:t>→Zn</w:t>
      </w:r>
      <w:r w:rsidRPr="00F02349">
        <w:rPr>
          <w:rStyle w:val="katex"/>
          <w:szCs w:val="28"/>
          <w:vertAlign w:val="superscript"/>
        </w:rPr>
        <w:t>2+</w:t>
      </w:r>
      <w:r w:rsidRPr="00F02349">
        <w:rPr>
          <w:rStyle w:val="katex"/>
          <w:szCs w:val="28"/>
        </w:rPr>
        <w:t>+H</w:t>
      </w:r>
      <w:r w:rsidRPr="00F02349">
        <w:rPr>
          <w:rStyle w:val="katex"/>
          <w:szCs w:val="28"/>
          <w:vertAlign w:val="subscript"/>
        </w:rPr>
        <w:t>2</w:t>
      </w:r>
      <w:r w:rsidRPr="00F02349">
        <w:rPr>
          <w:rStyle w:val="katex"/>
          <w:szCs w:val="28"/>
        </w:rPr>
        <w:t>O</w:t>
      </w:r>
      <w:r w:rsidR="00DA25BC">
        <w:rPr>
          <w:szCs w:val="28"/>
        </w:rPr>
        <w:t xml:space="preserve"> </w:t>
      </w:r>
      <w:r w:rsidRPr="00F02349">
        <w:rPr>
          <w:rStyle w:val="katex"/>
          <w:szCs w:val="28"/>
        </w:rPr>
        <w:t>(3)</w:t>
      </w:r>
    </w:p>
    <w:p w14:paraId="34D3A864" w14:textId="77777777" w:rsidR="00CA1C03" w:rsidRPr="00F02349" w:rsidRDefault="00CA1C03" w:rsidP="00CA1C03">
      <w:pPr>
        <w:spacing w:after="0"/>
        <w:jc w:val="both"/>
        <w:rPr>
          <w:color w:val="000000"/>
          <w:szCs w:val="28"/>
        </w:rPr>
      </w:pPr>
    </w:p>
    <w:p w14:paraId="36EFC7FD" w14:textId="2CB184D7" w:rsidR="00CA1C03" w:rsidRDefault="00CA1C03" w:rsidP="00CA1C03">
      <w:pPr>
        <w:spacing w:after="0"/>
        <w:ind w:firstLine="708"/>
        <w:jc w:val="both"/>
        <w:rPr>
          <w:color w:val="000000"/>
          <w:szCs w:val="28"/>
          <w:lang w:val="en-US"/>
        </w:rPr>
      </w:pPr>
      <w:r w:rsidRPr="00F02349">
        <w:rPr>
          <w:color w:val="000000"/>
          <w:szCs w:val="28"/>
        </w:rPr>
        <w:t>Предположено,</w:t>
      </w:r>
      <w:r w:rsidR="00DA25BC">
        <w:rPr>
          <w:color w:val="000000"/>
          <w:szCs w:val="28"/>
        </w:rPr>
        <w:t xml:space="preserve"> </w:t>
      </w:r>
      <w:r w:rsidRPr="00F02349">
        <w:rPr>
          <w:color w:val="000000"/>
          <w:szCs w:val="28"/>
        </w:rPr>
        <w:t>что</w:t>
      </w:r>
      <w:r w:rsidR="00DA25BC">
        <w:rPr>
          <w:color w:val="000000"/>
          <w:szCs w:val="28"/>
        </w:rPr>
        <w:t xml:space="preserve"> </w:t>
      </w:r>
      <w:r w:rsidRPr="00F02349">
        <w:rPr>
          <w:color w:val="000000"/>
          <w:szCs w:val="28"/>
        </w:rPr>
        <w:t>для</w:t>
      </w:r>
      <w:r w:rsidR="00DA25BC">
        <w:rPr>
          <w:color w:val="000000"/>
          <w:szCs w:val="28"/>
        </w:rPr>
        <w:t xml:space="preserve"> </w:t>
      </w:r>
      <w:r w:rsidRPr="00F02349">
        <w:rPr>
          <w:szCs w:val="28"/>
        </w:rPr>
        <w:t>растворения</w:t>
      </w:r>
      <w:r w:rsidR="00DA25BC">
        <w:rPr>
          <w:szCs w:val="28"/>
        </w:rPr>
        <w:t xml:space="preserve"> </w:t>
      </w:r>
      <w:r w:rsidRPr="00F02349">
        <w:rPr>
          <w:szCs w:val="28"/>
        </w:rPr>
        <w:t>Pb</w:t>
      </w:r>
      <w:r w:rsidRPr="00F02349">
        <w:rPr>
          <w:szCs w:val="28"/>
          <w:lang w:val="en-US"/>
        </w:rPr>
        <w:t>O</w:t>
      </w:r>
      <w:r w:rsidR="00DA25BC">
        <w:rPr>
          <w:color w:val="000000"/>
          <w:szCs w:val="28"/>
        </w:rPr>
        <w:t xml:space="preserve"> </w:t>
      </w:r>
      <w:r w:rsidRPr="00F02349">
        <w:rPr>
          <w:color w:val="000000"/>
          <w:szCs w:val="28"/>
        </w:rPr>
        <w:t>необходимо</w:t>
      </w:r>
      <w:r w:rsidR="00DA25BC">
        <w:rPr>
          <w:color w:val="000000"/>
          <w:szCs w:val="28"/>
        </w:rPr>
        <w:t xml:space="preserve"> </w:t>
      </w:r>
      <w:r w:rsidRPr="00F02349">
        <w:rPr>
          <w:szCs w:val="28"/>
        </w:rPr>
        <w:t>использовать</w:t>
      </w:r>
      <w:r w:rsidR="00DA25BC">
        <w:rPr>
          <w:szCs w:val="28"/>
        </w:rPr>
        <w:t xml:space="preserve"> </w:t>
      </w:r>
      <w:r w:rsidRPr="00F02349">
        <w:rPr>
          <w:szCs w:val="28"/>
        </w:rPr>
        <w:t>слабый</w:t>
      </w:r>
      <w:r w:rsidR="00DA25BC">
        <w:rPr>
          <w:szCs w:val="28"/>
        </w:rPr>
        <w:t xml:space="preserve"> </w:t>
      </w:r>
      <w:r w:rsidRPr="00F02349">
        <w:rPr>
          <w:szCs w:val="28"/>
        </w:rPr>
        <w:t>раствор</w:t>
      </w:r>
      <w:r w:rsidR="00DA25BC">
        <w:rPr>
          <w:szCs w:val="28"/>
        </w:rPr>
        <w:t xml:space="preserve"> </w:t>
      </w:r>
      <w:r w:rsidRPr="00F02349">
        <w:rPr>
          <w:szCs w:val="28"/>
        </w:rPr>
        <w:t>HCl</w:t>
      </w:r>
      <w:r w:rsidR="00DA25BC">
        <w:rPr>
          <w:szCs w:val="28"/>
        </w:rPr>
        <w:t xml:space="preserve"> </w:t>
      </w:r>
      <w:r w:rsidRPr="00F02349">
        <w:rPr>
          <w:szCs w:val="28"/>
        </w:rPr>
        <w:t>(1-2М)</w:t>
      </w:r>
      <w:r w:rsidR="00DA25BC">
        <w:rPr>
          <w:szCs w:val="28"/>
        </w:rPr>
        <w:t xml:space="preserve"> </w:t>
      </w:r>
      <w:r w:rsidRPr="00F02349">
        <w:rPr>
          <w:szCs w:val="28"/>
        </w:rPr>
        <w:t>при</w:t>
      </w:r>
      <w:r w:rsidR="00DA25BC">
        <w:rPr>
          <w:szCs w:val="28"/>
        </w:rPr>
        <w:t xml:space="preserve"> </w:t>
      </w:r>
      <w:r w:rsidRPr="00F02349">
        <w:rPr>
          <w:szCs w:val="28"/>
        </w:rPr>
        <w:t>комнатной</w:t>
      </w:r>
      <w:r w:rsidR="00DA25BC">
        <w:rPr>
          <w:szCs w:val="28"/>
        </w:rPr>
        <w:t xml:space="preserve"> </w:t>
      </w:r>
      <w:r w:rsidRPr="00F02349">
        <w:rPr>
          <w:szCs w:val="28"/>
        </w:rPr>
        <w:t>температуре.</w:t>
      </w:r>
      <w:r w:rsidR="00DA25BC">
        <w:rPr>
          <w:color w:val="000000"/>
          <w:szCs w:val="28"/>
        </w:rPr>
        <w:t xml:space="preserve"> </w:t>
      </w:r>
      <w:r w:rsidRPr="00F02349">
        <w:rPr>
          <w:color w:val="000000"/>
          <w:szCs w:val="28"/>
        </w:rPr>
        <w:t>Для</w:t>
      </w:r>
      <w:r w:rsidR="00DA25BC">
        <w:rPr>
          <w:color w:val="000000"/>
          <w:szCs w:val="28"/>
        </w:rPr>
        <w:t xml:space="preserve"> </w:t>
      </w:r>
      <w:r w:rsidRPr="00F02349">
        <w:rPr>
          <w:szCs w:val="28"/>
        </w:rPr>
        <w:t>растворения</w:t>
      </w:r>
      <w:r w:rsidR="00DA25BC">
        <w:rPr>
          <w:szCs w:val="28"/>
        </w:rPr>
        <w:t xml:space="preserve"> </w:t>
      </w:r>
      <w:r w:rsidRPr="00F02349">
        <w:rPr>
          <w:szCs w:val="28"/>
        </w:rPr>
        <w:t>CuO</w:t>
      </w:r>
      <w:r w:rsidR="00DA25BC">
        <w:rPr>
          <w:szCs w:val="28"/>
        </w:rPr>
        <w:t xml:space="preserve"> </w:t>
      </w:r>
      <w:r w:rsidRPr="00F02349">
        <w:rPr>
          <w:szCs w:val="28"/>
        </w:rPr>
        <w:t>необходимо</w:t>
      </w:r>
      <w:r w:rsidR="00DA25BC">
        <w:rPr>
          <w:color w:val="000000"/>
          <w:szCs w:val="28"/>
        </w:rPr>
        <w:t xml:space="preserve"> </w:t>
      </w:r>
      <w:r w:rsidRPr="00F02349">
        <w:rPr>
          <w:szCs w:val="28"/>
        </w:rPr>
        <w:t>использовать</w:t>
      </w:r>
      <w:r w:rsidR="00DA25BC">
        <w:rPr>
          <w:szCs w:val="28"/>
        </w:rPr>
        <w:t xml:space="preserve"> </w:t>
      </w:r>
      <w:r w:rsidRPr="00F02349">
        <w:rPr>
          <w:szCs w:val="28"/>
        </w:rPr>
        <w:t>раствор</w:t>
      </w:r>
      <w:r w:rsidR="00DA25BC">
        <w:rPr>
          <w:szCs w:val="28"/>
        </w:rPr>
        <w:t xml:space="preserve"> </w:t>
      </w:r>
      <w:r w:rsidRPr="00F02349">
        <w:rPr>
          <w:szCs w:val="28"/>
        </w:rPr>
        <w:t>HCl</w:t>
      </w:r>
      <w:r w:rsidR="00DA25BC">
        <w:rPr>
          <w:szCs w:val="28"/>
        </w:rPr>
        <w:t xml:space="preserve"> </w:t>
      </w:r>
      <w:r w:rsidRPr="00F02349">
        <w:rPr>
          <w:szCs w:val="28"/>
        </w:rPr>
        <w:t>(3-6М),</w:t>
      </w:r>
      <w:r w:rsidR="00DA25BC">
        <w:rPr>
          <w:szCs w:val="28"/>
        </w:rPr>
        <w:t xml:space="preserve"> </w:t>
      </w:r>
      <w:r w:rsidRPr="00F02349">
        <w:rPr>
          <w:szCs w:val="28"/>
        </w:rPr>
        <w:t>подогретый</w:t>
      </w:r>
      <w:r w:rsidR="00DA25BC">
        <w:rPr>
          <w:szCs w:val="28"/>
        </w:rPr>
        <w:t xml:space="preserve"> </w:t>
      </w:r>
      <w:r w:rsidRPr="00F02349">
        <w:rPr>
          <w:szCs w:val="28"/>
        </w:rPr>
        <w:t>до</w:t>
      </w:r>
      <w:r w:rsidR="00DA25BC">
        <w:rPr>
          <w:szCs w:val="28"/>
        </w:rPr>
        <w:t xml:space="preserve"> </w:t>
      </w:r>
      <w:r w:rsidRPr="00F02349">
        <w:rPr>
          <w:szCs w:val="28"/>
        </w:rPr>
        <w:t>50-60°C.</w:t>
      </w:r>
      <w:r w:rsidR="00DA25BC">
        <w:rPr>
          <w:color w:val="000000"/>
          <w:szCs w:val="28"/>
        </w:rPr>
        <w:t xml:space="preserve"> </w:t>
      </w:r>
      <w:r w:rsidRPr="00F02349">
        <w:rPr>
          <w:color w:val="000000"/>
          <w:szCs w:val="28"/>
        </w:rPr>
        <w:t>Для</w:t>
      </w:r>
      <w:r w:rsidR="00DA25BC">
        <w:rPr>
          <w:color w:val="000000"/>
          <w:szCs w:val="28"/>
        </w:rPr>
        <w:t xml:space="preserve"> </w:t>
      </w:r>
      <w:r w:rsidRPr="00F02349">
        <w:rPr>
          <w:szCs w:val="28"/>
        </w:rPr>
        <w:t>растворения</w:t>
      </w:r>
      <w:r w:rsidR="00DA25BC">
        <w:rPr>
          <w:szCs w:val="28"/>
        </w:rPr>
        <w:t xml:space="preserve"> </w:t>
      </w:r>
      <w:r w:rsidRPr="00F02349">
        <w:rPr>
          <w:szCs w:val="28"/>
        </w:rPr>
        <w:t>ZnO</w:t>
      </w:r>
      <w:r w:rsidR="00DA25BC">
        <w:rPr>
          <w:color w:val="000000"/>
          <w:szCs w:val="28"/>
        </w:rPr>
        <w:t xml:space="preserve"> </w:t>
      </w:r>
      <w:r w:rsidRPr="00F02349">
        <w:rPr>
          <w:color w:val="000000"/>
          <w:szCs w:val="28"/>
        </w:rPr>
        <w:t>необходимо</w:t>
      </w:r>
      <w:r w:rsidR="00DA25BC">
        <w:rPr>
          <w:color w:val="000000"/>
          <w:szCs w:val="28"/>
        </w:rPr>
        <w:t xml:space="preserve"> </w:t>
      </w:r>
      <w:r w:rsidRPr="00F02349">
        <w:rPr>
          <w:szCs w:val="28"/>
        </w:rPr>
        <w:t>использовать</w:t>
      </w:r>
      <w:r w:rsidR="00DA25BC">
        <w:rPr>
          <w:szCs w:val="28"/>
        </w:rPr>
        <w:t xml:space="preserve"> </w:t>
      </w:r>
      <w:r w:rsidRPr="00F02349">
        <w:rPr>
          <w:szCs w:val="28"/>
        </w:rPr>
        <w:t>раствор</w:t>
      </w:r>
      <w:r w:rsidR="00DA25BC">
        <w:rPr>
          <w:szCs w:val="28"/>
        </w:rPr>
        <w:t xml:space="preserve"> </w:t>
      </w:r>
      <w:r w:rsidRPr="00F02349">
        <w:rPr>
          <w:szCs w:val="28"/>
        </w:rPr>
        <w:t>HCl</w:t>
      </w:r>
      <w:r w:rsidR="00DA25BC">
        <w:rPr>
          <w:szCs w:val="28"/>
        </w:rPr>
        <w:t xml:space="preserve"> </w:t>
      </w:r>
      <w:r w:rsidRPr="00F02349">
        <w:rPr>
          <w:szCs w:val="28"/>
        </w:rPr>
        <w:t>(3-6М),</w:t>
      </w:r>
      <w:r w:rsidR="00DA25BC">
        <w:rPr>
          <w:szCs w:val="28"/>
        </w:rPr>
        <w:t xml:space="preserve"> </w:t>
      </w:r>
      <w:r w:rsidRPr="00F02349">
        <w:rPr>
          <w:szCs w:val="28"/>
        </w:rPr>
        <w:t>подогретый</w:t>
      </w:r>
      <w:r w:rsidR="00DA25BC">
        <w:rPr>
          <w:szCs w:val="28"/>
        </w:rPr>
        <w:t xml:space="preserve"> </w:t>
      </w:r>
      <w:r w:rsidRPr="00F02349">
        <w:rPr>
          <w:szCs w:val="28"/>
        </w:rPr>
        <w:t>до</w:t>
      </w:r>
      <w:r w:rsidR="00DA25BC">
        <w:rPr>
          <w:szCs w:val="28"/>
        </w:rPr>
        <w:t xml:space="preserve"> </w:t>
      </w:r>
      <w:r w:rsidRPr="00F02349">
        <w:rPr>
          <w:szCs w:val="28"/>
        </w:rPr>
        <w:t>60-80°C.</w:t>
      </w:r>
      <w:r w:rsidR="00DA25BC">
        <w:rPr>
          <w:szCs w:val="28"/>
        </w:rPr>
        <w:t xml:space="preserve"> </w:t>
      </w:r>
      <w:r w:rsidRPr="00F02349">
        <w:rPr>
          <w:szCs w:val="28"/>
        </w:rPr>
        <w:t>Во</w:t>
      </w:r>
      <w:r w:rsidR="00DA25BC">
        <w:rPr>
          <w:szCs w:val="28"/>
        </w:rPr>
        <w:t xml:space="preserve"> </w:t>
      </w:r>
      <w:r w:rsidRPr="00F02349">
        <w:rPr>
          <w:szCs w:val="28"/>
        </w:rPr>
        <w:t>всех</w:t>
      </w:r>
      <w:r w:rsidR="00DA25BC">
        <w:rPr>
          <w:szCs w:val="28"/>
        </w:rPr>
        <w:t xml:space="preserve"> </w:t>
      </w:r>
      <w:r w:rsidRPr="00F02349">
        <w:rPr>
          <w:szCs w:val="28"/>
        </w:rPr>
        <w:t>случаях</w:t>
      </w:r>
      <w:r w:rsidR="00DA25BC">
        <w:rPr>
          <w:szCs w:val="28"/>
        </w:rPr>
        <w:t xml:space="preserve"> </w:t>
      </w:r>
      <w:r w:rsidRPr="00F02349">
        <w:rPr>
          <w:szCs w:val="28"/>
        </w:rPr>
        <w:t>для</w:t>
      </w:r>
      <w:r w:rsidR="00DA25BC">
        <w:rPr>
          <w:szCs w:val="28"/>
        </w:rPr>
        <w:t xml:space="preserve"> </w:t>
      </w:r>
      <w:r w:rsidRPr="00F02349">
        <w:rPr>
          <w:szCs w:val="28"/>
        </w:rPr>
        <w:t>смещения</w:t>
      </w:r>
      <w:r w:rsidR="00DA25BC">
        <w:rPr>
          <w:szCs w:val="28"/>
        </w:rPr>
        <w:t xml:space="preserve"> </w:t>
      </w:r>
      <w:r w:rsidRPr="00DF1DEA">
        <w:rPr>
          <w:rStyle w:val="af1"/>
          <w:b w:val="0"/>
          <w:bCs w:val="0"/>
          <w:szCs w:val="28"/>
        </w:rPr>
        <w:t>pH</w:t>
      </w:r>
      <w:r w:rsidR="00DA25BC">
        <w:rPr>
          <w:rStyle w:val="af1"/>
          <w:b w:val="0"/>
          <w:bCs w:val="0"/>
          <w:szCs w:val="28"/>
        </w:rPr>
        <w:t xml:space="preserve"> </w:t>
      </w:r>
      <w:r w:rsidRPr="00DF1DEA">
        <w:rPr>
          <w:rStyle w:val="af1"/>
          <w:b w:val="0"/>
          <w:bCs w:val="0"/>
          <w:szCs w:val="28"/>
        </w:rPr>
        <w:t>в</w:t>
      </w:r>
      <w:r w:rsidR="00DA25BC">
        <w:rPr>
          <w:rStyle w:val="af1"/>
          <w:b w:val="0"/>
          <w:bCs w:val="0"/>
          <w:szCs w:val="28"/>
        </w:rPr>
        <w:t xml:space="preserve"> </w:t>
      </w:r>
      <w:r w:rsidRPr="00DF1DEA">
        <w:rPr>
          <w:rStyle w:val="af1"/>
          <w:b w:val="0"/>
          <w:bCs w:val="0"/>
          <w:szCs w:val="28"/>
        </w:rPr>
        <w:t>кислую</w:t>
      </w:r>
      <w:r w:rsidR="00DA25BC">
        <w:rPr>
          <w:rStyle w:val="af1"/>
          <w:b w:val="0"/>
          <w:bCs w:val="0"/>
          <w:szCs w:val="28"/>
        </w:rPr>
        <w:t xml:space="preserve"> </w:t>
      </w:r>
      <w:r w:rsidRPr="00DF1DEA">
        <w:rPr>
          <w:rStyle w:val="af1"/>
          <w:b w:val="0"/>
          <w:bCs w:val="0"/>
          <w:szCs w:val="28"/>
        </w:rPr>
        <w:t>сторон</w:t>
      </w:r>
      <w:r w:rsidRPr="00DF1DEA">
        <w:rPr>
          <w:rStyle w:val="af1"/>
          <w:b w:val="0"/>
          <w:bCs w:val="0"/>
          <w:szCs w:val="28"/>
          <w:lang w:val="kk-KZ"/>
        </w:rPr>
        <w:t>у</w:t>
      </w:r>
      <w:r w:rsidR="00DA25BC">
        <w:rPr>
          <w:rStyle w:val="af1"/>
          <w:szCs w:val="28"/>
          <w:lang w:val="kk-KZ"/>
        </w:rPr>
        <w:t xml:space="preserve"> </w:t>
      </w:r>
      <w:r w:rsidRPr="00F02349">
        <w:rPr>
          <w:szCs w:val="28"/>
        </w:rPr>
        <w:t>используется</w:t>
      </w:r>
      <w:r w:rsidR="00DA25BC">
        <w:rPr>
          <w:szCs w:val="28"/>
        </w:rPr>
        <w:t xml:space="preserve"> </w:t>
      </w:r>
      <w:r w:rsidRPr="00F02349">
        <w:rPr>
          <w:szCs w:val="28"/>
        </w:rPr>
        <w:t>перекись</w:t>
      </w:r>
      <w:r w:rsidR="00DA25BC">
        <w:rPr>
          <w:szCs w:val="28"/>
        </w:rPr>
        <w:t xml:space="preserve"> </w:t>
      </w:r>
      <w:r w:rsidRPr="00F02349">
        <w:rPr>
          <w:szCs w:val="28"/>
        </w:rPr>
        <w:t>водорода</w:t>
      </w:r>
      <w:r w:rsidR="00DA25BC">
        <w:rPr>
          <w:szCs w:val="28"/>
        </w:rPr>
        <w:t xml:space="preserve"> </w:t>
      </w:r>
      <w:r w:rsidRPr="00F02349">
        <w:rPr>
          <w:szCs w:val="28"/>
        </w:rPr>
        <w:t>(</w:t>
      </w:r>
      <w:r w:rsidRPr="00F02349">
        <w:rPr>
          <w:szCs w:val="28"/>
          <w:lang w:val="en-US"/>
        </w:rPr>
        <w:t>H</w:t>
      </w:r>
      <w:r w:rsidRPr="00F02349">
        <w:rPr>
          <w:szCs w:val="28"/>
          <w:vertAlign w:val="subscript"/>
        </w:rPr>
        <w:t>2</w:t>
      </w:r>
      <w:r w:rsidRPr="00F02349">
        <w:rPr>
          <w:szCs w:val="28"/>
          <w:lang w:val="en-US"/>
        </w:rPr>
        <w:t>O</w:t>
      </w:r>
      <w:r w:rsidRPr="00F02349">
        <w:rPr>
          <w:szCs w:val="28"/>
          <w:vertAlign w:val="subscript"/>
        </w:rPr>
        <w:t>2</w:t>
      </w:r>
      <w:r w:rsidRPr="00F02349">
        <w:rPr>
          <w:szCs w:val="28"/>
        </w:rPr>
        <w:t>)</w:t>
      </w:r>
      <w:r w:rsidRPr="00F02349">
        <w:rPr>
          <w:rStyle w:val="af1"/>
          <w:szCs w:val="28"/>
        </w:rPr>
        <w:t>.</w:t>
      </w:r>
      <w:r w:rsidR="00DA25BC">
        <w:rPr>
          <w:color w:val="000000"/>
          <w:szCs w:val="28"/>
        </w:rPr>
        <w:t xml:space="preserve"> </w:t>
      </w:r>
      <w:r w:rsidRPr="00F02349">
        <w:rPr>
          <w:color w:val="000000"/>
          <w:szCs w:val="28"/>
          <w:lang w:val="kk-KZ"/>
        </w:rPr>
        <w:t>Для</w:t>
      </w:r>
      <w:r w:rsidR="00DA25BC">
        <w:rPr>
          <w:color w:val="000000"/>
          <w:szCs w:val="28"/>
          <w:lang w:val="kk-KZ"/>
        </w:rPr>
        <w:t xml:space="preserve"> </w:t>
      </w:r>
      <w:r w:rsidRPr="00F02349">
        <w:rPr>
          <w:color w:val="000000"/>
          <w:szCs w:val="28"/>
          <w:lang w:val="kk-KZ"/>
        </w:rPr>
        <w:t>проверки</w:t>
      </w:r>
      <w:r w:rsidR="00DA25BC">
        <w:rPr>
          <w:color w:val="000000"/>
          <w:szCs w:val="28"/>
          <w:lang w:val="kk-KZ"/>
        </w:rPr>
        <w:t xml:space="preserve"> </w:t>
      </w:r>
      <w:r w:rsidRPr="00F02349">
        <w:rPr>
          <w:color w:val="000000"/>
          <w:szCs w:val="28"/>
          <w:lang w:val="kk-KZ"/>
        </w:rPr>
        <w:t>данной</w:t>
      </w:r>
      <w:r w:rsidR="00DA25BC">
        <w:rPr>
          <w:color w:val="000000"/>
          <w:szCs w:val="28"/>
          <w:lang w:val="kk-KZ"/>
        </w:rPr>
        <w:t xml:space="preserve"> </w:t>
      </w:r>
      <w:r w:rsidRPr="00F02349">
        <w:rPr>
          <w:color w:val="000000"/>
          <w:szCs w:val="28"/>
          <w:lang w:val="kk-KZ"/>
        </w:rPr>
        <w:t>гипотезы</w:t>
      </w:r>
      <w:r w:rsidR="00DA25BC">
        <w:rPr>
          <w:color w:val="000000"/>
          <w:szCs w:val="28"/>
          <w:lang w:val="kk-KZ"/>
        </w:rPr>
        <w:t xml:space="preserve"> </w:t>
      </w:r>
      <w:r w:rsidRPr="00F02349">
        <w:rPr>
          <w:color w:val="000000"/>
          <w:szCs w:val="28"/>
          <w:lang w:val="kk-KZ"/>
        </w:rPr>
        <w:t>были</w:t>
      </w:r>
      <w:r w:rsidR="00DA25BC">
        <w:rPr>
          <w:color w:val="000000"/>
          <w:szCs w:val="28"/>
          <w:lang w:val="kk-KZ"/>
        </w:rPr>
        <w:t xml:space="preserve"> </w:t>
      </w:r>
      <w:r w:rsidRPr="00F02349">
        <w:rPr>
          <w:color w:val="000000"/>
          <w:szCs w:val="28"/>
          <w:lang w:val="kk-KZ"/>
        </w:rPr>
        <w:t>проведены</w:t>
      </w:r>
      <w:r w:rsidR="00DA25BC">
        <w:rPr>
          <w:color w:val="000000"/>
          <w:szCs w:val="28"/>
          <w:lang w:val="kk-KZ"/>
        </w:rPr>
        <w:t xml:space="preserve"> </w:t>
      </w:r>
      <w:r w:rsidRPr="00F02349">
        <w:rPr>
          <w:color w:val="000000"/>
          <w:szCs w:val="28"/>
          <w:lang w:val="kk-KZ"/>
        </w:rPr>
        <w:t>предварительные</w:t>
      </w:r>
      <w:r w:rsidR="00DA25BC">
        <w:rPr>
          <w:color w:val="000000"/>
          <w:szCs w:val="28"/>
          <w:lang w:val="kk-KZ"/>
        </w:rPr>
        <w:t xml:space="preserve"> </w:t>
      </w:r>
      <w:r w:rsidRPr="00F02349">
        <w:rPr>
          <w:color w:val="000000"/>
          <w:szCs w:val="28"/>
          <w:lang w:val="kk-KZ"/>
        </w:rPr>
        <w:t>исследования</w:t>
      </w:r>
      <w:r w:rsidR="00DA25BC">
        <w:rPr>
          <w:color w:val="000000"/>
          <w:szCs w:val="28"/>
          <w:lang w:val="kk-KZ"/>
        </w:rPr>
        <w:t xml:space="preserve"> </w:t>
      </w:r>
      <w:r w:rsidRPr="00F02349">
        <w:rPr>
          <w:color w:val="000000"/>
          <w:szCs w:val="28"/>
          <w:lang w:val="kk-KZ"/>
        </w:rPr>
        <w:t>с</w:t>
      </w:r>
      <w:r w:rsidR="00DA25BC">
        <w:rPr>
          <w:color w:val="000000"/>
          <w:szCs w:val="28"/>
          <w:lang w:val="kk-KZ"/>
        </w:rPr>
        <w:t xml:space="preserve"> </w:t>
      </w:r>
      <w:r w:rsidRPr="00F02349">
        <w:rPr>
          <w:color w:val="000000"/>
          <w:szCs w:val="28"/>
          <w:lang w:val="kk-KZ"/>
        </w:rPr>
        <w:t>подбором</w:t>
      </w:r>
      <w:r w:rsidR="00DA25BC">
        <w:rPr>
          <w:color w:val="000000"/>
          <w:szCs w:val="28"/>
          <w:lang w:val="kk-KZ"/>
        </w:rPr>
        <w:t xml:space="preserve"> </w:t>
      </w:r>
      <w:r w:rsidRPr="00F02349">
        <w:rPr>
          <w:color w:val="000000"/>
          <w:szCs w:val="28"/>
          <w:lang w:val="kk-KZ"/>
        </w:rPr>
        <w:t>оптимальных</w:t>
      </w:r>
      <w:r w:rsidR="00DA25BC">
        <w:rPr>
          <w:color w:val="000000"/>
          <w:szCs w:val="28"/>
          <w:lang w:val="kk-KZ"/>
        </w:rPr>
        <w:t xml:space="preserve"> </w:t>
      </w:r>
      <w:r w:rsidRPr="00F02349">
        <w:rPr>
          <w:color w:val="000000"/>
          <w:szCs w:val="28"/>
          <w:lang w:val="kk-KZ"/>
        </w:rPr>
        <w:t>условий</w:t>
      </w:r>
      <w:r w:rsidR="00DA25BC">
        <w:rPr>
          <w:color w:val="000000"/>
          <w:szCs w:val="28"/>
          <w:lang w:val="kk-KZ"/>
        </w:rPr>
        <w:t xml:space="preserve"> </w:t>
      </w:r>
      <w:r w:rsidRPr="00F02349">
        <w:rPr>
          <w:color w:val="000000"/>
          <w:szCs w:val="28"/>
          <w:lang w:val="kk-KZ"/>
        </w:rPr>
        <w:t>выщелачивания</w:t>
      </w:r>
      <w:r w:rsidR="00DA25BC">
        <w:rPr>
          <w:color w:val="000000"/>
          <w:szCs w:val="28"/>
          <w:lang w:val="kk-KZ"/>
        </w:rPr>
        <w:t xml:space="preserve"> </w:t>
      </w:r>
      <w:r w:rsidRPr="00F02349">
        <w:rPr>
          <w:rStyle w:val="katex"/>
          <w:szCs w:val="28"/>
        </w:rPr>
        <w:t>Pb,</w:t>
      </w:r>
      <w:r w:rsidR="00DA25BC">
        <w:rPr>
          <w:rStyle w:val="katex"/>
          <w:szCs w:val="28"/>
        </w:rPr>
        <w:t xml:space="preserve"> </w:t>
      </w:r>
      <w:r w:rsidRPr="00F02349">
        <w:rPr>
          <w:rStyle w:val="katex"/>
          <w:szCs w:val="28"/>
        </w:rPr>
        <w:t>Cu</w:t>
      </w:r>
      <w:r w:rsidR="00DA25BC">
        <w:rPr>
          <w:rStyle w:val="katex"/>
          <w:szCs w:val="28"/>
        </w:rPr>
        <w:t xml:space="preserve"> </w:t>
      </w:r>
      <w:r w:rsidRPr="00F02349">
        <w:rPr>
          <w:rStyle w:val="katex"/>
          <w:szCs w:val="28"/>
        </w:rPr>
        <w:t>и</w:t>
      </w:r>
      <w:r w:rsidR="00DA25BC">
        <w:rPr>
          <w:rStyle w:val="katex"/>
          <w:szCs w:val="28"/>
        </w:rPr>
        <w:t xml:space="preserve"> </w:t>
      </w:r>
      <w:r w:rsidRPr="00F02349">
        <w:rPr>
          <w:rStyle w:val="katex"/>
          <w:szCs w:val="28"/>
        </w:rPr>
        <w:t>Zn</w:t>
      </w:r>
      <w:r w:rsidR="00DA25BC">
        <w:rPr>
          <w:rStyle w:val="katex"/>
          <w:szCs w:val="28"/>
        </w:rPr>
        <w:t xml:space="preserve"> </w:t>
      </w:r>
      <w:r w:rsidR="00435DD6">
        <w:rPr>
          <w:rStyle w:val="katex"/>
          <w:szCs w:val="28"/>
        </w:rPr>
        <w:t>из</w:t>
      </w:r>
      <w:r w:rsidR="00DA25BC">
        <w:rPr>
          <w:rStyle w:val="katex"/>
          <w:szCs w:val="28"/>
        </w:rPr>
        <w:t xml:space="preserve"> </w:t>
      </w:r>
      <w:r w:rsidR="00435DD6">
        <w:rPr>
          <w:rStyle w:val="katex"/>
          <w:szCs w:val="28"/>
        </w:rPr>
        <w:t>металлургического</w:t>
      </w:r>
      <w:r w:rsidR="00DA25BC">
        <w:rPr>
          <w:rStyle w:val="katex"/>
          <w:szCs w:val="28"/>
        </w:rPr>
        <w:t xml:space="preserve"> </w:t>
      </w:r>
      <w:r w:rsidR="00435DD6">
        <w:rPr>
          <w:rStyle w:val="katex"/>
          <w:szCs w:val="28"/>
        </w:rPr>
        <w:t>шлака</w:t>
      </w:r>
      <w:r w:rsidRPr="00F02349">
        <w:rPr>
          <w:rStyle w:val="katex"/>
          <w:szCs w:val="28"/>
        </w:rPr>
        <w:t>.</w:t>
      </w:r>
      <w:r w:rsidR="00DA25BC">
        <w:rPr>
          <w:rStyle w:val="katex"/>
          <w:szCs w:val="28"/>
        </w:rPr>
        <w:t xml:space="preserve"> </w:t>
      </w:r>
      <w:r w:rsidRPr="00F02349">
        <w:rPr>
          <w:rStyle w:val="katex"/>
          <w:szCs w:val="28"/>
        </w:rPr>
        <w:t>Для</w:t>
      </w:r>
      <w:r w:rsidR="00DA25BC">
        <w:rPr>
          <w:rStyle w:val="katex"/>
          <w:szCs w:val="28"/>
        </w:rPr>
        <w:t xml:space="preserve"> </w:t>
      </w:r>
      <w:r w:rsidRPr="00F02349">
        <w:rPr>
          <w:rStyle w:val="katex"/>
          <w:szCs w:val="28"/>
        </w:rPr>
        <w:t>этого</w:t>
      </w:r>
      <w:r w:rsidR="00DA25BC">
        <w:rPr>
          <w:rStyle w:val="katex"/>
          <w:szCs w:val="28"/>
        </w:rPr>
        <w:t xml:space="preserve"> </w:t>
      </w:r>
      <w:r w:rsidRPr="00F02349">
        <w:rPr>
          <w:rStyle w:val="katex"/>
          <w:szCs w:val="28"/>
        </w:rPr>
        <w:t>были</w:t>
      </w:r>
      <w:r w:rsidR="00DA25BC">
        <w:rPr>
          <w:rStyle w:val="katex"/>
          <w:szCs w:val="28"/>
        </w:rPr>
        <w:t xml:space="preserve"> </w:t>
      </w:r>
      <w:r w:rsidRPr="00F02349">
        <w:rPr>
          <w:rStyle w:val="katex"/>
          <w:szCs w:val="28"/>
        </w:rPr>
        <w:t>проведены</w:t>
      </w:r>
      <w:r w:rsidR="00DA25BC">
        <w:rPr>
          <w:rStyle w:val="katex"/>
          <w:szCs w:val="28"/>
        </w:rPr>
        <w:t xml:space="preserve"> </w:t>
      </w:r>
      <w:r w:rsidRPr="00F02349">
        <w:rPr>
          <w:rStyle w:val="katex"/>
          <w:szCs w:val="28"/>
        </w:rPr>
        <w:t>эксперименты</w:t>
      </w:r>
      <w:r w:rsidR="00DA25BC">
        <w:rPr>
          <w:rStyle w:val="katex"/>
          <w:szCs w:val="28"/>
        </w:rPr>
        <w:t xml:space="preserve"> </w:t>
      </w:r>
      <w:r w:rsidRPr="00F02349">
        <w:rPr>
          <w:rStyle w:val="katex"/>
          <w:szCs w:val="28"/>
        </w:rPr>
        <w:t>с</w:t>
      </w:r>
      <w:r w:rsidR="00DA25BC">
        <w:rPr>
          <w:rStyle w:val="katex"/>
          <w:szCs w:val="28"/>
        </w:rPr>
        <w:t xml:space="preserve"> </w:t>
      </w:r>
      <w:r w:rsidRPr="00F02349">
        <w:rPr>
          <w:rStyle w:val="katex"/>
          <w:szCs w:val="28"/>
        </w:rPr>
        <w:t>варьированием</w:t>
      </w:r>
      <w:r w:rsidR="00DA25BC">
        <w:rPr>
          <w:rStyle w:val="katex"/>
          <w:szCs w:val="28"/>
        </w:rPr>
        <w:t xml:space="preserve"> </w:t>
      </w:r>
      <w:r w:rsidRPr="00F02349">
        <w:rPr>
          <w:rStyle w:val="katex"/>
          <w:szCs w:val="28"/>
        </w:rPr>
        <w:t>концентрации</w:t>
      </w:r>
      <w:r w:rsidR="00DA25BC">
        <w:rPr>
          <w:rStyle w:val="katex"/>
          <w:szCs w:val="28"/>
        </w:rPr>
        <w:t xml:space="preserve"> </w:t>
      </w:r>
      <w:r w:rsidRPr="00F02349">
        <w:rPr>
          <w:szCs w:val="28"/>
        </w:rPr>
        <w:t>HCl</w:t>
      </w:r>
      <w:r w:rsidR="00DA25BC">
        <w:rPr>
          <w:szCs w:val="28"/>
        </w:rPr>
        <w:t xml:space="preserve"> </w:t>
      </w:r>
      <w:r w:rsidRPr="00F02349">
        <w:rPr>
          <w:szCs w:val="28"/>
        </w:rPr>
        <w:t>в</w:t>
      </w:r>
      <w:r w:rsidR="00DA25BC">
        <w:rPr>
          <w:szCs w:val="28"/>
        </w:rPr>
        <w:t xml:space="preserve"> </w:t>
      </w:r>
      <w:r w:rsidRPr="00F02349">
        <w:rPr>
          <w:szCs w:val="28"/>
        </w:rPr>
        <w:t>интервале</w:t>
      </w:r>
      <w:r w:rsidR="00DA25BC">
        <w:rPr>
          <w:szCs w:val="28"/>
        </w:rPr>
        <w:t xml:space="preserve"> </w:t>
      </w:r>
      <w:r w:rsidRPr="00F02349">
        <w:rPr>
          <w:szCs w:val="28"/>
        </w:rPr>
        <w:t>от</w:t>
      </w:r>
      <w:r w:rsidR="00DA25BC">
        <w:rPr>
          <w:szCs w:val="28"/>
        </w:rPr>
        <w:t xml:space="preserve"> </w:t>
      </w:r>
      <w:r w:rsidRPr="00F02349">
        <w:rPr>
          <w:szCs w:val="28"/>
        </w:rPr>
        <w:t>2</w:t>
      </w:r>
      <w:r w:rsidR="00DA25BC">
        <w:rPr>
          <w:szCs w:val="28"/>
        </w:rPr>
        <w:t xml:space="preserve"> </w:t>
      </w:r>
      <w:r w:rsidRPr="00F02349">
        <w:rPr>
          <w:szCs w:val="28"/>
        </w:rPr>
        <w:t>до</w:t>
      </w:r>
      <w:r w:rsidR="00DA25BC">
        <w:rPr>
          <w:szCs w:val="28"/>
        </w:rPr>
        <w:t xml:space="preserve"> </w:t>
      </w:r>
      <w:r w:rsidRPr="00F02349">
        <w:rPr>
          <w:szCs w:val="28"/>
        </w:rPr>
        <w:t>6М,</w:t>
      </w:r>
      <w:r w:rsidR="00DA25BC">
        <w:rPr>
          <w:szCs w:val="28"/>
        </w:rPr>
        <w:t xml:space="preserve"> </w:t>
      </w:r>
      <w:r w:rsidRPr="00F02349">
        <w:rPr>
          <w:szCs w:val="28"/>
        </w:rPr>
        <w:t>и</w:t>
      </w:r>
      <w:r w:rsidR="00DA25BC">
        <w:rPr>
          <w:szCs w:val="28"/>
        </w:rPr>
        <w:t xml:space="preserve"> </w:t>
      </w:r>
      <w:r w:rsidRPr="00F02349">
        <w:rPr>
          <w:szCs w:val="28"/>
        </w:rPr>
        <w:t>температуры</w:t>
      </w:r>
      <w:r w:rsidR="00DA25BC">
        <w:rPr>
          <w:szCs w:val="28"/>
        </w:rPr>
        <w:t xml:space="preserve"> </w:t>
      </w:r>
      <w:r w:rsidRPr="00F02349">
        <w:rPr>
          <w:szCs w:val="28"/>
        </w:rPr>
        <w:t>в</w:t>
      </w:r>
      <w:r w:rsidR="00DA25BC">
        <w:rPr>
          <w:szCs w:val="28"/>
        </w:rPr>
        <w:t xml:space="preserve"> </w:t>
      </w:r>
      <w:r w:rsidRPr="00F02349">
        <w:rPr>
          <w:szCs w:val="28"/>
        </w:rPr>
        <w:t>диапазоне</w:t>
      </w:r>
      <w:r w:rsidR="00DA25BC">
        <w:rPr>
          <w:szCs w:val="28"/>
        </w:rPr>
        <w:t xml:space="preserve"> </w:t>
      </w:r>
      <w:r w:rsidRPr="00F02349">
        <w:rPr>
          <w:szCs w:val="28"/>
        </w:rPr>
        <w:t>от</w:t>
      </w:r>
      <w:r w:rsidR="00DA25BC">
        <w:rPr>
          <w:szCs w:val="28"/>
        </w:rPr>
        <w:t xml:space="preserve"> </w:t>
      </w:r>
      <w:r w:rsidRPr="00F02349">
        <w:rPr>
          <w:szCs w:val="28"/>
        </w:rPr>
        <w:t>21</w:t>
      </w:r>
      <w:r w:rsidR="00DA25BC">
        <w:rPr>
          <w:szCs w:val="28"/>
        </w:rPr>
        <w:t xml:space="preserve"> </w:t>
      </w:r>
      <w:r w:rsidRPr="00F02349">
        <w:rPr>
          <w:szCs w:val="28"/>
        </w:rPr>
        <w:t>°C</w:t>
      </w:r>
      <w:r w:rsidR="00DA25BC">
        <w:rPr>
          <w:szCs w:val="28"/>
        </w:rPr>
        <w:t xml:space="preserve"> </w:t>
      </w:r>
      <w:r w:rsidRPr="00F02349">
        <w:rPr>
          <w:szCs w:val="28"/>
        </w:rPr>
        <w:t>до</w:t>
      </w:r>
      <w:r w:rsidR="00DA25BC">
        <w:rPr>
          <w:szCs w:val="28"/>
        </w:rPr>
        <w:t xml:space="preserve"> </w:t>
      </w:r>
      <w:r w:rsidRPr="00F02349">
        <w:rPr>
          <w:szCs w:val="28"/>
        </w:rPr>
        <w:t>80</w:t>
      </w:r>
      <w:r w:rsidR="00DA25BC">
        <w:rPr>
          <w:szCs w:val="28"/>
        </w:rPr>
        <w:t xml:space="preserve"> </w:t>
      </w:r>
      <w:r w:rsidRPr="00F02349">
        <w:rPr>
          <w:szCs w:val="28"/>
        </w:rPr>
        <w:t>°C.</w:t>
      </w:r>
      <w:r w:rsidR="00DA25BC">
        <w:rPr>
          <w:szCs w:val="28"/>
        </w:rPr>
        <w:t xml:space="preserve"> </w:t>
      </w:r>
      <w:r w:rsidRPr="00F02349">
        <w:rPr>
          <w:szCs w:val="28"/>
        </w:rPr>
        <w:t>Установлено,</w:t>
      </w:r>
      <w:r w:rsidR="00DA25BC">
        <w:rPr>
          <w:szCs w:val="28"/>
        </w:rPr>
        <w:t xml:space="preserve"> </w:t>
      </w:r>
      <w:r w:rsidRPr="00F02349">
        <w:rPr>
          <w:szCs w:val="28"/>
        </w:rPr>
        <w:t>что</w:t>
      </w:r>
      <w:r w:rsidR="00DA25BC">
        <w:rPr>
          <w:szCs w:val="28"/>
        </w:rPr>
        <w:t xml:space="preserve"> </w:t>
      </w:r>
      <w:r w:rsidRPr="00F02349">
        <w:rPr>
          <w:szCs w:val="28"/>
        </w:rPr>
        <w:t>оптимальными</w:t>
      </w:r>
      <w:r w:rsidR="00DA25BC">
        <w:rPr>
          <w:szCs w:val="28"/>
        </w:rPr>
        <w:t xml:space="preserve"> </w:t>
      </w:r>
      <w:r w:rsidRPr="00F02349">
        <w:rPr>
          <w:szCs w:val="28"/>
        </w:rPr>
        <w:t>являются</w:t>
      </w:r>
      <w:r w:rsidR="00DA25BC">
        <w:rPr>
          <w:szCs w:val="28"/>
        </w:rPr>
        <w:t xml:space="preserve"> </w:t>
      </w:r>
      <w:r w:rsidRPr="00F02349">
        <w:rPr>
          <w:szCs w:val="28"/>
        </w:rPr>
        <w:t>параметры</w:t>
      </w:r>
      <w:r w:rsidR="00DA25BC">
        <w:rPr>
          <w:szCs w:val="28"/>
        </w:rPr>
        <w:t xml:space="preserve"> </w:t>
      </w:r>
      <w:r w:rsidRPr="00F02349">
        <w:rPr>
          <w:szCs w:val="28"/>
        </w:rPr>
        <w:t>процесса,</w:t>
      </w:r>
      <w:r w:rsidR="00DA25BC">
        <w:rPr>
          <w:szCs w:val="28"/>
        </w:rPr>
        <w:t xml:space="preserve"> </w:t>
      </w:r>
      <w:r w:rsidRPr="00F02349">
        <w:rPr>
          <w:szCs w:val="28"/>
        </w:rPr>
        <w:t>где</w:t>
      </w:r>
      <w:r w:rsidR="00DA25BC">
        <w:rPr>
          <w:szCs w:val="28"/>
        </w:rPr>
        <w:t xml:space="preserve"> </w:t>
      </w:r>
      <w:r w:rsidRPr="00F02349">
        <w:rPr>
          <w:rStyle w:val="katex"/>
          <w:szCs w:val="28"/>
        </w:rPr>
        <w:t>концентрация</w:t>
      </w:r>
      <w:r w:rsidR="00DA25BC">
        <w:rPr>
          <w:rStyle w:val="katex"/>
          <w:szCs w:val="28"/>
        </w:rPr>
        <w:t xml:space="preserve"> </w:t>
      </w:r>
      <w:r w:rsidRPr="00F02349">
        <w:rPr>
          <w:szCs w:val="28"/>
        </w:rPr>
        <w:t>HCl</w:t>
      </w:r>
      <w:r w:rsidR="00DA25BC">
        <w:rPr>
          <w:szCs w:val="28"/>
        </w:rPr>
        <w:t xml:space="preserve"> </w:t>
      </w:r>
      <w:r w:rsidRPr="00F02349">
        <w:rPr>
          <w:szCs w:val="28"/>
        </w:rPr>
        <w:t>=</w:t>
      </w:r>
      <w:r w:rsidR="00DA25BC">
        <w:rPr>
          <w:szCs w:val="28"/>
        </w:rPr>
        <w:t xml:space="preserve"> </w:t>
      </w:r>
      <w:r w:rsidRPr="00F02349">
        <w:rPr>
          <w:szCs w:val="28"/>
        </w:rPr>
        <w:t>6М</w:t>
      </w:r>
      <w:r w:rsidR="00DA25BC">
        <w:rPr>
          <w:szCs w:val="28"/>
        </w:rPr>
        <w:t xml:space="preserve"> </w:t>
      </w:r>
      <w:r w:rsidRPr="00F02349">
        <w:rPr>
          <w:szCs w:val="28"/>
        </w:rPr>
        <w:t>при</w:t>
      </w:r>
      <w:r w:rsidR="00DA25BC">
        <w:rPr>
          <w:szCs w:val="28"/>
        </w:rPr>
        <w:t xml:space="preserve"> </w:t>
      </w:r>
      <w:r w:rsidRPr="00F02349">
        <w:rPr>
          <w:szCs w:val="28"/>
        </w:rPr>
        <w:t>температуре</w:t>
      </w:r>
      <w:r w:rsidR="00DA25BC">
        <w:rPr>
          <w:szCs w:val="28"/>
        </w:rPr>
        <w:t xml:space="preserve"> </w:t>
      </w:r>
      <w:r w:rsidRPr="00F02349">
        <w:rPr>
          <w:szCs w:val="28"/>
        </w:rPr>
        <w:t>процесса</w:t>
      </w:r>
      <w:r w:rsidR="00DA25BC">
        <w:rPr>
          <w:szCs w:val="28"/>
        </w:rPr>
        <w:t xml:space="preserve"> </w:t>
      </w:r>
      <w:r w:rsidRPr="00F02349">
        <w:rPr>
          <w:szCs w:val="28"/>
        </w:rPr>
        <w:t>70</w:t>
      </w:r>
      <w:r w:rsidR="00DA25BC">
        <w:rPr>
          <w:szCs w:val="28"/>
        </w:rPr>
        <w:t xml:space="preserve"> </w:t>
      </w:r>
      <w:r w:rsidRPr="00F02349">
        <w:rPr>
          <w:szCs w:val="28"/>
        </w:rPr>
        <w:t>°C.</w:t>
      </w:r>
      <w:r w:rsidR="00DA25BC">
        <w:rPr>
          <w:szCs w:val="28"/>
        </w:rPr>
        <w:t xml:space="preserve"> </w:t>
      </w:r>
      <w:r w:rsidRPr="00F02349">
        <w:rPr>
          <w:szCs w:val="28"/>
        </w:rPr>
        <w:t>Концентрация</w:t>
      </w:r>
      <w:r w:rsidR="00DA25BC">
        <w:rPr>
          <w:szCs w:val="28"/>
        </w:rPr>
        <w:t xml:space="preserve"> </w:t>
      </w:r>
      <w:r w:rsidRPr="00F02349">
        <w:rPr>
          <w:szCs w:val="28"/>
          <w:lang w:val="en-US"/>
        </w:rPr>
        <w:t>H</w:t>
      </w:r>
      <w:r w:rsidRPr="00F02349">
        <w:rPr>
          <w:szCs w:val="28"/>
          <w:vertAlign w:val="subscript"/>
        </w:rPr>
        <w:t>2</w:t>
      </w:r>
      <w:r w:rsidRPr="00F02349">
        <w:rPr>
          <w:szCs w:val="28"/>
          <w:lang w:val="en-US"/>
        </w:rPr>
        <w:t>O</w:t>
      </w:r>
      <w:r w:rsidRPr="00F02349">
        <w:rPr>
          <w:szCs w:val="28"/>
          <w:vertAlign w:val="subscript"/>
        </w:rPr>
        <w:t>2</w:t>
      </w:r>
      <w:r w:rsidR="00DA25BC">
        <w:rPr>
          <w:szCs w:val="28"/>
          <w:vertAlign w:val="subscript"/>
        </w:rPr>
        <w:t xml:space="preserve"> </w:t>
      </w:r>
      <w:r w:rsidRPr="00F02349">
        <w:rPr>
          <w:szCs w:val="28"/>
        </w:rPr>
        <w:t>=</w:t>
      </w:r>
      <w:r w:rsidR="00DA25BC">
        <w:rPr>
          <w:szCs w:val="28"/>
        </w:rPr>
        <w:t xml:space="preserve"> </w:t>
      </w:r>
      <w:r w:rsidRPr="00F02349">
        <w:rPr>
          <w:szCs w:val="28"/>
        </w:rPr>
        <w:t>15</w:t>
      </w:r>
      <w:r w:rsidR="00DA25BC">
        <w:rPr>
          <w:szCs w:val="28"/>
        </w:rPr>
        <w:t xml:space="preserve"> </w:t>
      </w:r>
      <w:r w:rsidRPr="00F02349">
        <w:rPr>
          <w:szCs w:val="28"/>
        </w:rPr>
        <w:t>мл</w:t>
      </w:r>
      <w:r w:rsidR="00DA25BC">
        <w:rPr>
          <w:szCs w:val="28"/>
        </w:rPr>
        <w:t xml:space="preserve"> </w:t>
      </w:r>
      <w:r w:rsidRPr="00F02349">
        <w:rPr>
          <w:szCs w:val="28"/>
        </w:rPr>
        <w:t>/100</w:t>
      </w:r>
      <w:r w:rsidR="00DA25BC">
        <w:rPr>
          <w:szCs w:val="28"/>
        </w:rPr>
        <w:t xml:space="preserve"> </w:t>
      </w:r>
      <w:r w:rsidRPr="00F02349">
        <w:rPr>
          <w:szCs w:val="28"/>
          <w:lang w:val="kk-KZ"/>
        </w:rPr>
        <w:t>мл</w:t>
      </w:r>
      <w:r w:rsidR="00DA25BC">
        <w:rPr>
          <w:szCs w:val="28"/>
          <w:lang w:val="kk-KZ"/>
        </w:rPr>
        <w:t xml:space="preserve"> </w:t>
      </w:r>
      <w:r w:rsidRPr="00F02349">
        <w:rPr>
          <w:szCs w:val="28"/>
          <w:lang w:val="kk-KZ"/>
        </w:rPr>
        <w:t>раствора.</w:t>
      </w:r>
      <w:r w:rsidR="00DA25BC">
        <w:rPr>
          <w:szCs w:val="28"/>
          <w:lang w:val="kk-KZ"/>
        </w:rPr>
        <w:t xml:space="preserve"> </w:t>
      </w:r>
      <w:r w:rsidRPr="00F02349">
        <w:rPr>
          <w:color w:val="000000"/>
          <w:szCs w:val="28"/>
          <w:lang w:val="kk-KZ"/>
        </w:rPr>
        <w:t>Далее</w:t>
      </w:r>
      <w:r w:rsidR="00DA25BC">
        <w:rPr>
          <w:color w:val="000000"/>
          <w:szCs w:val="28"/>
          <w:lang w:val="kk-KZ"/>
        </w:rPr>
        <w:t xml:space="preserve"> </w:t>
      </w:r>
      <w:r w:rsidRPr="00F02349">
        <w:rPr>
          <w:color w:val="000000"/>
          <w:szCs w:val="28"/>
          <w:lang w:val="kk-KZ"/>
        </w:rPr>
        <w:t>были</w:t>
      </w:r>
      <w:r w:rsidR="00DA25BC">
        <w:rPr>
          <w:color w:val="000000"/>
          <w:szCs w:val="28"/>
          <w:lang w:val="kk-KZ"/>
        </w:rPr>
        <w:t xml:space="preserve"> </w:t>
      </w:r>
      <w:r w:rsidRPr="00F02349">
        <w:rPr>
          <w:color w:val="000000"/>
          <w:szCs w:val="28"/>
          <w:lang w:val="kk-KZ"/>
        </w:rPr>
        <w:t>проведены</w:t>
      </w:r>
      <w:r w:rsidR="00DA25BC">
        <w:rPr>
          <w:color w:val="000000"/>
          <w:szCs w:val="28"/>
        </w:rPr>
        <w:t xml:space="preserve"> </w:t>
      </w:r>
      <w:r w:rsidRPr="00F02349">
        <w:rPr>
          <w:color w:val="000000"/>
          <w:szCs w:val="28"/>
        </w:rPr>
        <w:t>эксперимент</w:t>
      </w:r>
      <w:r>
        <w:rPr>
          <w:color w:val="000000"/>
          <w:szCs w:val="28"/>
        </w:rPr>
        <w:t>ы</w:t>
      </w:r>
      <w:r w:rsidR="00DA25BC">
        <w:rPr>
          <w:color w:val="000000"/>
          <w:szCs w:val="28"/>
        </w:rPr>
        <w:t xml:space="preserve"> </w:t>
      </w:r>
      <w:r w:rsidRPr="00F02349">
        <w:rPr>
          <w:color w:val="000000"/>
          <w:szCs w:val="28"/>
        </w:rPr>
        <w:t>по</w:t>
      </w:r>
      <w:r w:rsidR="00DA25BC">
        <w:rPr>
          <w:color w:val="000000"/>
          <w:szCs w:val="28"/>
        </w:rPr>
        <w:t xml:space="preserve"> </w:t>
      </w:r>
      <w:r w:rsidRPr="00F02349">
        <w:rPr>
          <w:color w:val="000000"/>
          <w:szCs w:val="28"/>
        </w:rPr>
        <w:t>гидрометаллургическому</w:t>
      </w:r>
      <w:r w:rsidR="00DA25BC">
        <w:rPr>
          <w:color w:val="000000"/>
          <w:szCs w:val="28"/>
        </w:rPr>
        <w:t xml:space="preserve"> </w:t>
      </w:r>
      <w:r w:rsidRPr="00F02349">
        <w:rPr>
          <w:color w:val="000000"/>
          <w:szCs w:val="28"/>
        </w:rPr>
        <w:t>извлечению</w:t>
      </w:r>
      <w:r w:rsidR="00DA25BC">
        <w:rPr>
          <w:color w:val="000000"/>
          <w:szCs w:val="28"/>
        </w:rPr>
        <w:t xml:space="preserve"> </w:t>
      </w:r>
      <w:r w:rsidRPr="00F02349">
        <w:rPr>
          <w:rStyle w:val="katex"/>
          <w:szCs w:val="28"/>
        </w:rPr>
        <w:t>Pb,</w:t>
      </w:r>
      <w:r w:rsidR="00DA25BC">
        <w:rPr>
          <w:rStyle w:val="katex"/>
          <w:szCs w:val="28"/>
        </w:rPr>
        <w:t xml:space="preserve"> </w:t>
      </w:r>
      <w:r w:rsidRPr="00F02349">
        <w:rPr>
          <w:rStyle w:val="katex"/>
          <w:szCs w:val="28"/>
        </w:rPr>
        <w:t>Cu</w:t>
      </w:r>
      <w:r w:rsidR="00DA25BC">
        <w:rPr>
          <w:rStyle w:val="katex"/>
          <w:szCs w:val="28"/>
        </w:rPr>
        <w:t xml:space="preserve"> </w:t>
      </w:r>
      <w:r w:rsidRPr="00F02349">
        <w:rPr>
          <w:rStyle w:val="katex"/>
          <w:szCs w:val="28"/>
        </w:rPr>
        <w:t>и</w:t>
      </w:r>
      <w:r w:rsidR="00DA25BC">
        <w:rPr>
          <w:rStyle w:val="katex"/>
          <w:szCs w:val="28"/>
        </w:rPr>
        <w:t xml:space="preserve"> </w:t>
      </w:r>
      <w:r w:rsidRPr="00F02349">
        <w:rPr>
          <w:rStyle w:val="katex"/>
          <w:szCs w:val="28"/>
        </w:rPr>
        <w:t>Zn</w:t>
      </w:r>
      <w:r w:rsidR="00DA25BC">
        <w:rPr>
          <w:rStyle w:val="katex"/>
          <w:szCs w:val="28"/>
        </w:rPr>
        <w:t xml:space="preserve"> </w:t>
      </w:r>
      <w:r w:rsidRPr="00F02349">
        <w:rPr>
          <w:color w:val="000000"/>
          <w:szCs w:val="28"/>
        </w:rPr>
        <w:t>из</w:t>
      </w:r>
      <w:r w:rsidR="00DA25BC">
        <w:rPr>
          <w:color w:val="000000"/>
          <w:szCs w:val="28"/>
        </w:rPr>
        <w:t xml:space="preserve"> </w:t>
      </w:r>
      <w:r w:rsidRPr="00F02349">
        <w:rPr>
          <w:color w:val="000000"/>
          <w:szCs w:val="28"/>
        </w:rPr>
        <w:t>образцов</w:t>
      </w:r>
      <w:r w:rsidR="00DA25BC">
        <w:rPr>
          <w:color w:val="000000"/>
          <w:szCs w:val="28"/>
        </w:rPr>
        <w:t xml:space="preserve"> </w:t>
      </w:r>
      <w:r w:rsidRPr="00F02349">
        <w:rPr>
          <w:color w:val="000000"/>
          <w:szCs w:val="28"/>
        </w:rPr>
        <w:t>шлака</w:t>
      </w:r>
      <w:r w:rsidR="00DA25BC">
        <w:rPr>
          <w:color w:val="000000"/>
          <w:szCs w:val="28"/>
        </w:rPr>
        <w:t xml:space="preserve"> </w:t>
      </w:r>
      <w:r w:rsidRPr="00F02349">
        <w:rPr>
          <w:color w:val="000000"/>
          <w:szCs w:val="28"/>
        </w:rPr>
        <w:t>свинцового</w:t>
      </w:r>
      <w:r w:rsidR="00DA25BC">
        <w:rPr>
          <w:color w:val="000000"/>
          <w:szCs w:val="28"/>
        </w:rPr>
        <w:t xml:space="preserve"> </w:t>
      </w:r>
      <w:r>
        <w:rPr>
          <w:color w:val="000000"/>
          <w:szCs w:val="28"/>
        </w:rPr>
        <w:t>и</w:t>
      </w:r>
      <w:r w:rsidR="00DA25BC">
        <w:rPr>
          <w:color w:val="000000"/>
          <w:szCs w:val="28"/>
        </w:rPr>
        <w:t xml:space="preserve"> </w:t>
      </w:r>
      <w:r>
        <w:rPr>
          <w:color w:val="000000"/>
          <w:szCs w:val="28"/>
        </w:rPr>
        <w:t>медного</w:t>
      </w:r>
      <w:r w:rsidR="00DA25BC">
        <w:rPr>
          <w:color w:val="000000"/>
          <w:szCs w:val="28"/>
        </w:rPr>
        <w:t xml:space="preserve"> </w:t>
      </w:r>
      <w:r w:rsidRPr="00F02349">
        <w:rPr>
          <w:color w:val="000000"/>
          <w:szCs w:val="28"/>
        </w:rPr>
        <w:t>производства</w:t>
      </w:r>
      <w:r w:rsidR="00DA25BC">
        <w:rPr>
          <w:color w:val="000000"/>
          <w:szCs w:val="28"/>
        </w:rPr>
        <w:t xml:space="preserve"> </w:t>
      </w:r>
      <w:r w:rsidRPr="00F02349">
        <w:rPr>
          <w:color w:val="000000"/>
          <w:szCs w:val="28"/>
        </w:rPr>
        <w:t>с</w:t>
      </w:r>
      <w:r w:rsidR="00DA25BC">
        <w:rPr>
          <w:color w:val="000000"/>
          <w:szCs w:val="28"/>
        </w:rPr>
        <w:t xml:space="preserve"> </w:t>
      </w:r>
      <w:r w:rsidRPr="00F02349">
        <w:rPr>
          <w:color w:val="000000"/>
          <w:szCs w:val="28"/>
        </w:rPr>
        <w:t>определением</w:t>
      </w:r>
      <w:r w:rsidR="00DA25BC">
        <w:rPr>
          <w:color w:val="000000"/>
          <w:szCs w:val="28"/>
        </w:rPr>
        <w:t xml:space="preserve"> </w:t>
      </w:r>
      <w:r w:rsidRPr="00F02349">
        <w:rPr>
          <w:color w:val="000000"/>
          <w:szCs w:val="28"/>
        </w:rPr>
        <w:t>кажущейся</w:t>
      </w:r>
      <w:r w:rsidR="00DA25BC">
        <w:rPr>
          <w:color w:val="000000"/>
          <w:szCs w:val="28"/>
        </w:rPr>
        <w:t xml:space="preserve"> </w:t>
      </w:r>
      <w:r w:rsidRPr="00F02349">
        <w:rPr>
          <w:color w:val="000000"/>
          <w:szCs w:val="28"/>
        </w:rPr>
        <w:t>энергии</w:t>
      </w:r>
      <w:r w:rsidR="00DA25BC">
        <w:rPr>
          <w:color w:val="000000"/>
          <w:szCs w:val="28"/>
        </w:rPr>
        <w:t xml:space="preserve"> </w:t>
      </w:r>
      <w:r w:rsidRPr="00F02349">
        <w:rPr>
          <w:color w:val="000000"/>
          <w:szCs w:val="28"/>
        </w:rPr>
        <w:t>активации</w:t>
      </w:r>
      <w:r w:rsidR="00DA25BC">
        <w:rPr>
          <w:color w:val="000000"/>
          <w:szCs w:val="28"/>
        </w:rPr>
        <w:t xml:space="preserve"> </w:t>
      </w:r>
      <w:r w:rsidRPr="00F02349">
        <w:rPr>
          <w:color w:val="000000"/>
          <w:szCs w:val="28"/>
        </w:rPr>
        <w:t>процессов</w:t>
      </w:r>
      <w:r w:rsidR="00DA25BC">
        <w:rPr>
          <w:color w:val="000000"/>
          <w:szCs w:val="28"/>
        </w:rPr>
        <w:t xml:space="preserve"> </w:t>
      </w:r>
      <w:r w:rsidRPr="00F02349">
        <w:rPr>
          <w:color w:val="000000"/>
          <w:szCs w:val="28"/>
        </w:rPr>
        <w:t>выщелачивания.</w:t>
      </w:r>
      <w:r w:rsidR="00DA25BC">
        <w:rPr>
          <w:color w:val="000000"/>
          <w:szCs w:val="28"/>
        </w:rPr>
        <w:t xml:space="preserve"> </w:t>
      </w:r>
      <w:r w:rsidRPr="00F02349">
        <w:rPr>
          <w:color w:val="000000"/>
          <w:szCs w:val="28"/>
        </w:rPr>
        <w:t>Получено,</w:t>
      </w:r>
      <w:r w:rsidR="00DA25BC">
        <w:rPr>
          <w:color w:val="000000"/>
          <w:szCs w:val="28"/>
        </w:rPr>
        <w:t xml:space="preserve"> </w:t>
      </w:r>
      <w:r w:rsidRPr="00F02349">
        <w:rPr>
          <w:color w:val="000000"/>
          <w:szCs w:val="28"/>
        </w:rPr>
        <w:t>что</w:t>
      </w:r>
      <w:r w:rsidR="00DA25BC">
        <w:rPr>
          <w:color w:val="000000"/>
          <w:szCs w:val="28"/>
        </w:rPr>
        <w:t xml:space="preserve"> </w:t>
      </w:r>
      <w:r w:rsidRPr="00F02349">
        <w:rPr>
          <w:color w:val="000000"/>
          <w:szCs w:val="28"/>
        </w:rPr>
        <w:t>последовательность</w:t>
      </w:r>
      <w:r w:rsidR="00DA25BC">
        <w:rPr>
          <w:color w:val="000000"/>
          <w:szCs w:val="28"/>
        </w:rPr>
        <w:t xml:space="preserve"> </w:t>
      </w:r>
      <w:r w:rsidRPr="00F02349">
        <w:rPr>
          <w:color w:val="000000"/>
          <w:szCs w:val="28"/>
        </w:rPr>
        <w:t>извлекаемых</w:t>
      </w:r>
      <w:r w:rsidR="00DA25BC">
        <w:rPr>
          <w:color w:val="000000"/>
          <w:szCs w:val="28"/>
        </w:rPr>
        <w:t xml:space="preserve"> </w:t>
      </w:r>
      <w:r w:rsidRPr="00F02349">
        <w:rPr>
          <w:color w:val="000000"/>
          <w:szCs w:val="28"/>
        </w:rPr>
        <w:t>металлов</w:t>
      </w:r>
      <w:r w:rsidR="00DA25BC">
        <w:rPr>
          <w:color w:val="000000"/>
          <w:szCs w:val="28"/>
        </w:rPr>
        <w:t xml:space="preserve"> </w:t>
      </w:r>
      <w:r w:rsidRPr="00F02349">
        <w:rPr>
          <w:color w:val="000000"/>
          <w:szCs w:val="28"/>
        </w:rPr>
        <w:t>целесообразно</w:t>
      </w:r>
      <w:r w:rsidR="00DA25BC">
        <w:rPr>
          <w:color w:val="000000"/>
          <w:szCs w:val="28"/>
        </w:rPr>
        <w:t xml:space="preserve"> </w:t>
      </w:r>
      <w:r w:rsidRPr="00F02349">
        <w:rPr>
          <w:color w:val="000000"/>
          <w:szCs w:val="28"/>
        </w:rPr>
        <w:t>проводить</w:t>
      </w:r>
      <w:r w:rsidR="00DA25BC">
        <w:rPr>
          <w:color w:val="000000"/>
          <w:szCs w:val="28"/>
        </w:rPr>
        <w:t xml:space="preserve"> </w:t>
      </w:r>
      <w:r w:rsidRPr="00F02349">
        <w:rPr>
          <w:color w:val="000000"/>
          <w:szCs w:val="28"/>
        </w:rPr>
        <w:t>в</w:t>
      </w:r>
      <w:r w:rsidR="00DA25BC">
        <w:rPr>
          <w:color w:val="000000"/>
          <w:szCs w:val="28"/>
        </w:rPr>
        <w:t xml:space="preserve"> </w:t>
      </w:r>
      <w:r w:rsidRPr="00F02349">
        <w:rPr>
          <w:color w:val="000000"/>
          <w:szCs w:val="28"/>
        </w:rPr>
        <w:t>зависимости</w:t>
      </w:r>
      <w:r w:rsidR="00DA25BC">
        <w:rPr>
          <w:color w:val="000000"/>
          <w:szCs w:val="28"/>
        </w:rPr>
        <w:t xml:space="preserve"> </w:t>
      </w:r>
      <w:r w:rsidRPr="00F02349">
        <w:rPr>
          <w:color w:val="000000"/>
          <w:szCs w:val="28"/>
        </w:rPr>
        <w:t>от</w:t>
      </w:r>
      <w:r w:rsidR="00DA25BC">
        <w:rPr>
          <w:color w:val="000000"/>
          <w:szCs w:val="28"/>
        </w:rPr>
        <w:t xml:space="preserve"> </w:t>
      </w:r>
      <w:r w:rsidRPr="00F02349">
        <w:rPr>
          <w:color w:val="000000"/>
          <w:szCs w:val="28"/>
        </w:rPr>
        <w:t>их</w:t>
      </w:r>
      <w:r w:rsidR="00DA25BC">
        <w:rPr>
          <w:color w:val="000000"/>
          <w:szCs w:val="28"/>
        </w:rPr>
        <w:t xml:space="preserve"> </w:t>
      </w:r>
      <w:r w:rsidRPr="00F02349">
        <w:rPr>
          <w:color w:val="000000"/>
          <w:szCs w:val="28"/>
        </w:rPr>
        <w:t>количества</w:t>
      </w:r>
      <w:r w:rsidR="00DA25BC">
        <w:rPr>
          <w:color w:val="000000"/>
          <w:szCs w:val="28"/>
        </w:rPr>
        <w:t xml:space="preserve"> </w:t>
      </w:r>
      <w:r w:rsidRPr="00F02349">
        <w:rPr>
          <w:color w:val="000000"/>
          <w:szCs w:val="28"/>
        </w:rPr>
        <w:t>и</w:t>
      </w:r>
      <w:r w:rsidR="00DA25BC">
        <w:rPr>
          <w:color w:val="000000"/>
          <w:szCs w:val="28"/>
        </w:rPr>
        <w:t xml:space="preserve"> </w:t>
      </w:r>
      <w:r w:rsidRPr="00F02349">
        <w:rPr>
          <w:color w:val="000000"/>
          <w:szCs w:val="28"/>
        </w:rPr>
        <w:t>физико</w:t>
      </w:r>
      <w:r w:rsidR="00DA25BC">
        <w:rPr>
          <w:color w:val="000000"/>
          <w:szCs w:val="28"/>
        </w:rPr>
        <w:t xml:space="preserve"> </w:t>
      </w:r>
      <w:r w:rsidRPr="00F02349">
        <w:rPr>
          <w:color w:val="000000"/>
          <w:szCs w:val="28"/>
        </w:rPr>
        <w:t>–</w:t>
      </w:r>
      <w:r w:rsidR="00DA25BC">
        <w:rPr>
          <w:color w:val="000000"/>
          <w:szCs w:val="28"/>
        </w:rPr>
        <w:t xml:space="preserve"> </w:t>
      </w:r>
      <w:r w:rsidRPr="00F02349">
        <w:rPr>
          <w:color w:val="000000"/>
          <w:szCs w:val="28"/>
        </w:rPr>
        <w:t>химических</w:t>
      </w:r>
      <w:r w:rsidR="00DA25BC">
        <w:rPr>
          <w:color w:val="000000"/>
          <w:szCs w:val="28"/>
        </w:rPr>
        <w:t xml:space="preserve"> </w:t>
      </w:r>
      <w:r w:rsidRPr="00F02349">
        <w:rPr>
          <w:color w:val="000000"/>
          <w:szCs w:val="28"/>
        </w:rPr>
        <w:t>свойств.</w:t>
      </w:r>
      <w:r w:rsidR="00DA25BC">
        <w:rPr>
          <w:color w:val="000000"/>
          <w:szCs w:val="28"/>
        </w:rPr>
        <w:t xml:space="preserve"> </w:t>
      </w:r>
      <w:r w:rsidRPr="00AB3D68">
        <w:rPr>
          <w:color w:val="000000"/>
          <w:szCs w:val="28"/>
        </w:rPr>
        <w:t>Полученные</w:t>
      </w:r>
      <w:r w:rsidR="00DA25BC">
        <w:rPr>
          <w:color w:val="000000"/>
          <w:szCs w:val="28"/>
        </w:rPr>
        <w:t xml:space="preserve"> </w:t>
      </w:r>
      <w:r>
        <w:rPr>
          <w:color w:val="000000"/>
          <w:szCs w:val="28"/>
        </w:rPr>
        <w:t>результаты</w:t>
      </w:r>
      <w:r w:rsidR="00DA25BC">
        <w:rPr>
          <w:color w:val="000000"/>
          <w:szCs w:val="28"/>
        </w:rPr>
        <w:t xml:space="preserve"> </w:t>
      </w:r>
      <w:r w:rsidRPr="00AB3D68">
        <w:rPr>
          <w:color w:val="000000"/>
          <w:szCs w:val="28"/>
        </w:rPr>
        <w:t>представлены</w:t>
      </w:r>
      <w:r w:rsidR="00DA25BC">
        <w:rPr>
          <w:color w:val="000000"/>
          <w:szCs w:val="28"/>
        </w:rPr>
        <w:t xml:space="preserve"> </w:t>
      </w:r>
      <w:r w:rsidRPr="00AB3D68">
        <w:rPr>
          <w:color w:val="000000"/>
          <w:szCs w:val="28"/>
        </w:rPr>
        <w:t>на</w:t>
      </w:r>
      <w:r w:rsidR="00DA25BC">
        <w:rPr>
          <w:color w:val="000000"/>
          <w:szCs w:val="28"/>
        </w:rPr>
        <w:t xml:space="preserve"> </w:t>
      </w:r>
      <w:r w:rsidRPr="00AB3D68">
        <w:rPr>
          <w:color w:val="000000"/>
          <w:szCs w:val="28"/>
        </w:rPr>
        <w:t>рисунке</w:t>
      </w:r>
      <w:r w:rsidR="00DA25BC">
        <w:rPr>
          <w:color w:val="000000"/>
          <w:szCs w:val="28"/>
        </w:rPr>
        <w:t xml:space="preserve"> </w:t>
      </w:r>
      <w:r>
        <w:rPr>
          <w:color w:val="000000"/>
          <w:szCs w:val="28"/>
        </w:rPr>
        <w:t>3.2.2</w:t>
      </w:r>
      <w:r w:rsidRPr="00AB3D68">
        <w:rPr>
          <w:color w:val="000000"/>
          <w:szCs w:val="28"/>
        </w:rPr>
        <w:t>.</w:t>
      </w:r>
      <w:r w:rsidR="00DA25BC">
        <w:rPr>
          <w:color w:val="000000"/>
          <w:szCs w:val="28"/>
        </w:rPr>
        <w:t xml:space="preserve"> </w:t>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4"/>
        <w:gridCol w:w="4986"/>
      </w:tblGrid>
      <w:tr w:rsidR="00C631DF" w14:paraId="3D3C078D" w14:textId="77777777" w:rsidTr="00DA25BC">
        <w:trPr>
          <w:jc w:val="center"/>
        </w:trPr>
        <w:tc>
          <w:tcPr>
            <w:tcW w:w="4783" w:type="dxa"/>
          </w:tcPr>
          <w:p w14:paraId="3158E0C5" w14:textId="77777777" w:rsidR="00C631DF" w:rsidRDefault="00C631DF" w:rsidP="00DA25BC">
            <w:pPr>
              <w:tabs>
                <w:tab w:val="left" w:pos="0"/>
              </w:tabs>
              <w:jc w:val="center"/>
              <w:rPr>
                <w:bCs/>
                <w:color w:val="000000"/>
              </w:rPr>
            </w:pPr>
            <w:r w:rsidRPr="005176DC">
              <w:rPr>
                <w:noProof/>
                <w:color w:val="000000"/>
                <w:szCs w:val="28"/>
                <w:lang w:eastAsia="ru-RU"/>
              </w:rPr>
              <w:drawing>
                <wp:inline distT="0" distB="0" distL="0" distR="0" wp14:anchorId="2CAD85AE" wp14:editId="6FD462FA">
                  <wp:extent cx="2754489" cy="2665730"/>
                  <wp:effectExtent l="0" t="0" r="8255" b="1270"/>
                  <wp:docPr id="41689610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92">
                            <a:extLst>
                              <a:ext uri="{28A0092B-C50C-407E-A947-70E740481C1C}">
                                <a14:useLocalDpi xmlns:a14="http://schemas.microsoft.com/office/drawing/2010/main" val="0"/>
                              </a:ext>
                            </a:extLst>
                          </a:blip>
                          <a:srcRect l="3345" t="1047" r="20898" b="4449"/>
                          <a:stretch/>
                        </pic:blipFill>
                        <pic:spPr bwMode="auto">
                          <a:xfrm>
                            <a:off x="0" y="0"/>
                            <a:ext cx="2754693" cy="26659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71" w:type="dxa"/>
          </w:tcPr>
          <w:p w14:paraId="39B3AE8C" w14:textId="77777777" w:rsidR="00C631DF" w:rsidRDefault="00C631DF" w:rsidP="00DA25BC">
            <w:pPr>
              <w:tabs>
                <w:tab w:val="left" w:pos="0"/>
              </w:tabs>
              <w:jc w:val="center"/>
              <w:rPr>
                <w:bCs/>
                <w:color w:val="000000"/>
              </w:rPr>
            </w:pPr>
            <w:r w:rsidRPr="005176DC">
              <w:rPr>
                <w:noProof/>
                <w:color w:val="000000"/>
                <w:szCs w:val="28"/>
                <w:lang w:eastAsia="ru-RU"/>
              </w:rPr>
              <w:drawing>
                <wp:inline distT="0" distB="0" distL="0" distR="0" wp14:anchorId="27F7DF9B" wp14:editId="14802CA0">
                  <wp:extent cx="3029452" cy="2856089"/>
                  <wp:effectExtent l="0" t="0" r="0" b="1905"/>
                  <wp:docPr id="1150593509"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3">
                            <a:extLst>
                              <a:ext uri="{28A0092B-C50C-407E-A947-70E740481C1C}">
                                <a14:useLocalDpi xmlns:a14="http://schemas.microsoft.com/office/drawing/2010/main" val="0"/>
                              </a:ext>
                            </a:extLst>
                          </a:blip>
                          <a:srcRect l="4176" t="1981" r="23096" b="5611"/>
                          <a:stretch>
                            <a:fillRect/>
                          </a:stretch>
                        </pic:blipFill>
                        <pic:spPr bwMode="auto">
                          <a:xfrm>
                            <a:off x="0" y="0"/>
                            <a:ext cx="3034522" cy="2860869"/>
                          </a:xfrm>
                          <a:prstGeom prst="rect">
                            <a:avLst/>
                          </a:prstGeom>
                          <a:noFill/>
                          <a:ln>
                            <a:noFill/>
                          </a:ln>
                        </pic:spPr>
                      </pic:pic>
                    </a:graphicData>
                  </a:graphic>
                </wp:inline>
              </w:drawing>
            </w:r>
          </w:p>
        </w:tc>
      </w:tr>
      <w:tr w:rsidR="00C631DF" w14:paraId="2823BA57" w14:textId="77777777" w:rsidTr="00DA25BC">
        <w:trPr>
          <w:jc w:val="center"/>
        </w:trPr>
        <w:tc>
          <w:tcPr>
            <w:tcW w:w="4783" w:type="dxa"/>
          </w:tcPr>
          <w:p w14:paraId="42FA8C22" w14:textId="77777777" w:rsidR="00C631DF" w:rsidRDefault="00C631DF" w:rsidP="00DA25BC">
            <w:pPr>
              <w:tabs>
                <w:tab w:val="left" w:pos="0"/>
              </w:tabs>
              <w:jc w:val="center"/>
              <w:rPr>
                <w:bCs/>
                <w:color w:val="000000"/>
              </w:rPr>
            </w:pPr>
            <w:r>
              <w:rPr>
                <w:bCs/>
                <w:color w:val="000000"/>
              </w:rPr>
              <w:t>а</w:t>
            </w:r>
          </w:p>
        </w:tc>
        <w:tc>
          <w:tcPr>
            <w:tcW w:w="4571" w:type="dxa"/>
          </w:tcPr>
          <w:p w14:paraId="20DEBB03" w14:textId="77777777" w:rsidR="00C631DF" w:rsidRDefault="00C631DF" w:rsidP="00DA25BC">
            <w:pPr>
              <w:tabs>
                <w:tab w:val="left" w:pos="0"/>
              </w:tabs>
              <w:jc w:val="center"/>
              <w:rPr>
                <w:bCs/>
                <w:color w:val="000000"/>
              </w:rPr>
            </w:pPr>
            <w:r>
              <w:rPr>
                <w:bCs/>
                <w:color w:val="000000"/>
              </w:rPr>
              <w:t>б</w:t>
            </w:r>
          </w:p>
          <w:p w14:paraId="1BB92095" w14:textId="77777777" w:rsidR="00C631DF" w:rsidRDefault="00C631DF" w:rsidP="00DA25BC">
            <w:pPr>
              <w:tabs>
                <w:tab w:val="left" w:pos="0"/>
              </w:tabs>
              <w:jc w:val="center"/>
              <w:rPr>
                <w:bCs/>
                <w:color w:val="000000"/>
              </w:rPr>
            </w:pPr>
          </w:p>
        </w:tc>
      </w:tr>
      <w:tr w:rsidR="00C631DF" w14:paraId="70F8FD3C" w14:textId="77777777" w:rsidTr="00DA25BC">
        <w:trPr>
          <w:jc w:val="center"/>
        </w:trPr>
        <w:tc>
          <w:tcPr>
            <w:tcW w:w="9354" w:type="dxa"/>
            <w:gridSpan w:val="2"/>
          </w:tcPr>
          <w:p w14:paraId="7DB056A5" w14:textId="77777777" w:rsidR="00C631DF" w:rsidRDefault="00C631DF" w:rsidP="00DA25BC">
            <w:pPr>
              <w:tabs>
                <w:tab w:val="left" w:pos="0"/>
              </w:tabs>
              <w:jc w:val="center"/>
              <w:rPr>
                <w:bCs/>
                <w:color w:val="000000"/>
              </w:rPr>
            </w:pPr>
            <w:r w:rsidRPr="005176DC">
              <w:rPr>
                <w:noProof/>
                <w:color w:val="000000"/>
                <w:szCs w:val="28"/>
                <w:lang w:eastAsia="ru-RU"/>
              </w:rPr>
              <w:drawing>
                <wp:inline distT="0" distB="0" distL="0" distR="0" wp14:anchorId="1222389A" wp14:editId="620B9974">
                  <wp:extent cx="3240590" cy="3081866"/>
                  <wp:effectExtent l="0" t="0" r="0" b="4445"/>
                  <wp:docPr id="288071659"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4">
                            <a:extLst>
                              <a:ext uri="{28A0092B-C50C-407E-A947-70E740481C1C}">
                                <a14:useLocalDpi xmlns:a14="http://schemas.microsoft.com/office/drawing/2010/main" val="0"/>
                              </a:ext>
                            </a:extLst>
                          </a:blip>
                          <a:srcRect l="4224" t="2480" r="23219" b="4369"/>
                          <a:stretch>
                            <a:fillRect/>
                          </a:stretch>
                        </pic:blipFill>
                        <pic:spPr bwMode="auto">
                          <a:xfrm>
                            <a:off x="0" y="0"/>
                            <a:ext cx="3252436" cy="3093132"/>
                          </a:xfrm>
                          <a:prstGeom prst="rect">
                            <a:avLst/>
                          </a:prstGeom>
                          <a:noFill/>
                          <a:ln>
                            <a:noFill/>
                          </a:ln>
                        </pic:spPr>
                      </pic:pic>
                    </a:graphicData>
                  </a:graphic>
                </wp:inline>
              </w:drawing>
            </w:r>
          </w:p>
        </w:tc>
      </w:tr>
      <w:tr w:rsidR="00C631DF" w14:paraId="7FD4B36F" w14:textId="77777777" w:rsidTr="00DA25BC">
        <w:trPr>
          <w:jc w:val="center"/>
        </w:trPr>
        <w:tc>
          <w:tcPr>
            <w:tcW w:w="9354" w:type="dxa"/>
            <w:gridSpan w:val="2"/>
          </w:tcPr>
          <w:p w14:paraId="1B17EC66" w14:textId="77777777" w:rsidR="00C631DF" w:rsidRDefault="00C631DF" w:rsidP="00DA25BC">
            <w:pPr>
              <w:tabs>
                <w:tab w:val="left" w:pos="0"/>
              </w:tabs>
              <w:jc w:val="center"/>
              <w:rPr>
                <w:bCs/>
                <w:color w:val="000000"/>
              </w:rPr>
            </w:pPr>
            <w:r>
              <w:rPr>
                <w:bCs/>
                <w:color w:val="000000"/>
              </w:rPr>
              <w:t>в</w:t>
            </w:r>
          </w:p>
        </w:tc>
      </w:tr>
    </w:tbl>
    <w:p w14:paraId="4AD9B73D" w14:textId="7C8D89B2" w:rsidR="00C631DF" w:rsidRDefault="00C631DF" w:rsidP="00C631DF">
      <w:pPr>
        <w:tabs>
          <w:tab w:val="left" w:pos="0"/>
        </w:tabs>
        <w:spacing w:after="0"/>
        <w:jc w:val="center"/>
        <w:rPr>
          <w:color w:val="000000"/>
          <w:szCs w:val="28"/>
        </w:rPr>
      </w:pPr>
      <w:r>
        <w:rPr>
          <w:color w:val="000000"/>
          <w:szCs w:val="28"/>
        </w:rPr>
        <w:t>а</w:t>
      </w:r>
      <w:r w:rsidR="00DA25BC">
        <w:rPr>
          <w:color w:val="000000"/>
          <w:szCs w:val="28"/>
        </w:rPr>
        <w:t xml:space="preserve"> </w:t>
      </w:r>
      <w:r>
        <w:rPr>
          <w:color w:val="000000"/>
          <w:szCs w:val="28"/>
        </w:rPr>
        <w:t>–</w:t>
      </w:r>
      <w:r w:rsidR="00DA25BC">
        <w:rPr>
          <w:color w:val="000000"/>
          <w:szCs w:val="28"/>
        </w:rPr>
        <w:t xml:space="preserve"> </w:t>
      </w:r>
      <w:r w:rsidRPr="00AB3D68">
        <w:rPr>
          <w:color w:val="000000"/>
          <w:szCs w:val="28"/>
          <w:lang w:val="en-US"/>
        </w:rPr>
        <w:t>Pb</w:t>
      </w:r>
      <w:r>
        <w:rPr>
          <w:color w:val="000000"/>
          <w:szCs w:val="28"/>
        </w:rPr>
        <w:t>;</w:t>
      </w:r>
      <w:r w:rsidR="00DA25BC">
        <w:rPr>
          <w:color w:val="000000"/>
          <w:szCs w:val="28"/>
        </w:rPr>
        <w:t xml:space="preserve"> </w:t>
      </w:r>
      <w:r>
        <w:rPr>
          <w:color w:val="000000"/>
          <w:szCs w:val="28"/>
        </w:rPr>
        <w:t>б</w:t>
      </w:r>
      <w:r w:rsidR="00DA25BC">
        <w:rPr>
          <w:color w:val="000000"/>
          <w:szCs w:val="28"/>
        </w:rPr>
        <w:t xml:space="preserve"> </w:t>
      </w:r>
      <w:r>
        <w:rPr>
          <w:color w:val="000000"/>
          <w:szCs w:val="28"/>
        </w:rPr>
        <w:t>–</w:t>
      </w:r>
      <w:r w:rsidR="00DA25BC">
        <w:rPr>
          <w:color w:val="000000"/>
          <w:szCs w:val="28"/>
        </w:rPr>
        <w:t xml:space="preserve"> </w:t>
      </w:r>
      <w:r w:rsidRPr="00AB3D68">
        <w:rPr>
          <w:rStyle w:val="katex"/>
          <w:szCs w:val="28"/>
        </w:rPr>
        <w:t>Cu</w:t>
      </w:r>
      <w:r>
        <w:rPr>
          <w:rStyle w:val="katex"/>
          <w:szCs w:val="28"/>
        </w:rPr>
        <w:t>;</w:t>
      </w:r>
      <w:r w:rsidR="00DA25BC">
        <w:rPr>
          <w:rStyle w:val="katex"/>
          <w:szCs w:val="28"/>
        </w:rPr>
        <w:t xml:space="preserve"> </w:t>
      </w:r>
      <w:r>
        <w:rPr>
          <w:rStyle w:val="katex"/>
          <w:szCs w:val="28"/>
        </w:rPr>
        <w:t>в</w:t>
      </w:r>
      <w:r w:rsidR="00DA25BC">
        <w:rPr>
          <w:rStyle w:val="katex"/>
          <w:szCs w:val="28"/>
        </w:rPr>
        <w:t xml:space="preserve"> </w:t>
      </w:r>
      <w:r>
        <w:rPr>
          <w:rStyle w:val="katex"/>
          <w:szCs w:val="28"/>
        </w:rPr>
        <w:t>-</w:t>
      </w:r>
      <w:r w:rsidR="00DA25BC">
        <w:rPr>
          <w:color w:val="000000"/>
          <w:szCs w:val="28"/>
        </w:rPr>
        <w:t xml:space="preserve"> </w:t>
      </w:r>
      <w:r w:rsidRPr="00AB3D68">
        <w:rPr>
          <w:color w:val="000000"/>
          <w:szCs w:val="28"/>
        </w:rPr>
        <w:t>Zn</w:t>
      </w:r>
      <w:r w:rsidR="00DA25BC">
        <w:rPr>
          <w:color w:val="000000"/>
          <w:szCs w:val="28"/>
        </w:rPr>
        <w:t xml:space="preserve"> </w:t>
      </w:r>
    </w:p>
    <w:p w14:paraId="42114C6B" w14:textId="2BEB0F45" w:rsidR="00C631DF" w:rsidRPr="00F66DD0" w:rsidRDefault="00C631DF" w:rsidP="00C631DF">
      <w:pPr>
        <w:tabs>
          <w:tab w:val="left" w:pos="0"/>
        </w:tabs>
        <w:spacing w:after="0"/>
        <w:jc w:val="center"/>
        <w:rPr>
          <w:szCs w:val="28"/>
        </w:rPr>
      </w:pPr>
      <w:r w:rsidRPr="002203D1">
        <w:rPr>
          <w:bCs/>
          <w:color w:val="000000"/>
          <w:szCs w:val="28"/>
        </w:rPr>
        <w:t>Рисунок</w:t>
      </w:r>
      <w:r w:rsidR="00DA25BC">
        <w:rPr>
          <w:bCs/>
          <w:color w:val="000000"/>
          <w:szCs w:val="28"/>
        </w:rPr>
        <w:t xml:space="preserve"> </w:t>
      </w:r>
      <w:r>
        <w:rPr>
          <w:bCs/>
          <w:color w:val="000000"/>
          <w:szCs w:val="28"/>
        </w:rPr>
        <w:t>3.2.2</w:t>
      </w:r>
      <w:r w:rsidR="00DA25BC">
        <w:rPr>
          <w:bCs/>
          <w:color w:val="000000"/>
          <w:szCs w:val="28"/>
        </w:rPr>
        <w:t xml:space="preserve"> </w:t>
      </w:r>
      <w:r w:rsidRPr="002203D1">
        <w:rPr>
          <w:bCs/>
          <w:color w:val="000000"/>
          <w:szCs w:val="28"/>
        </w:rPr>
        <w:t>–</w:t>
      </w:r>
      <w:r w:rsidR="00DA25BC">
        <w:rPr>
          <w:color w:val="000000"/>
          <w:szCs w:val="28"/>
        </w:rPr>
        <w:t xml:space="preserve"> </w:t>
      </w:r>
      <w:r>
        <w:rPr>
          <w:color w:val="000000"/>
          <w:szCs w:val="28"/>
        </w:rPr>
        <w:t>Степень</w:t>
      </w:r>
      <w:r w:rsidR="00DA25BC">
        <w:rPr>
          <w:color w:val="000000"/>
          <w:szCs w:val="28"/>
        </w:rPr>
        <w:t xml:space="preserve"> </w:t>
      </w:r>
      <w:r>
        <w:rPr>
          <w:color w:val="000000"/>
          <w:szCs w:val="28"/>
        </w:rPr>
        <w:t>извлечения</w:t>
      </w:r>
      <w:r w:rsidR="00DA25BC">
        <w:rPr>
          <w:color w:val="000000"/>
          <w:szCs w:val="28"/>
        </w:rPr>
        <w:t xml:space="preserve"> </w:t>
      </w:r>
      <w:r>
        <w:rPr>
          <w:color w:val="000000"/>
          <w:szCs w:val="28"/>
        </w:rPr>
        <w:t>в</w:t>
      </w:r>
      <w:r w:rsidR="00DA25BC">
        <w:rPr>
          <w:color w:val="000000"/>
          <w:szCs w:val="28"/>
        </w:rPr>
        <w:t xml:space="preserve"> </w:t>
      </w:r>
      <w:r>
        <w:rPr>
          <w:color w:val="000000"/>
          <w:szCs w:val="28"/>
        </w:rPr>
        <w:t>зависимости</w:t>
      </w:r>
      <w:r w:rsidR="00DA25BC">
        <w:rPr>
          <w:color w:val="000000"/>
          <w:szCs w:val="28"/>
        </w:rPr>
        <w:t xml:space="preserve"> </w:t>
      </w:r>
      <w:r>
        <w:rPr>
          <w:color w:val="000000"/>
          <w:szCs w:val="28"/>
        </w:rPr>
        <w:t>от</w:t>
      </w:r>
      <w:r w:rsidR="00DA25BC">
        <w:rPr>
          <w:color w:val="000000"/>
          <w:szCs w:val="28"/>
        </w:rPr>
        <w:t xml:space="preserve"> </w:t>
      </w:r>
      <w:r>
        <w:rPr>
          <w:color w:val="000000"/>
          <w:szCs w:val="28"/>
        </w:rPr>
        <w:t>температуры</w:t>
      </w:r>
    </w:p>
    <w:p w14:paraId="27D80F93" w14:textId="2586A4FA" w:rsidR="00CA1C03" w:rsidRPr="002E068F" w:rsidRDefault="00CA1C03" w:rsidP="00CA1C03">
      <w:pPr>
        <w:spacing w:after="0"/>
        <w:ind w:firstLine="708"/>
        <w:jc w:val="both"/>
        <w:rPr>
          <w:color w:val="000000"/>
          <w:szCs w:val="28"/>
        </w:rPr>
      </w:pPr>
      <w:r w:rsidRPr="00AB3D68">
        <w:rPr>
          <w:color w:val="000000"/>
          <w:szCs w:val="28"/>
        </w:rPr>
        <w:t>Показано,</w:t>
      </w:r>
      <w:r w:rsidR="00DA25BC">
        <w:rPr>
          <w:color w:val="000000"/>
          <w:szCs w:val="28"/>
        </w:rPr>
        <w:t xml:space="preserve"> </w:t>
      </w:r>
      <w:r w:rsidRPr="00AB3D68">
        <w:rPr>
          <w:color w:val="000000"/>
          <w:szCs w:val="28"/>
        </w:rPr>
        <w:t>что</w:t>
      </w:r>
      <w:r w:rsidR="00DA25BC">
        <w:rPr>
          <w:color w:val="000000"/>
          <w:szCs w:val="28"/>
        </w:rPr>
        <w:t xml:space="preserve"> </w:t>
      </w:r>
      <w:r w:rsidRPr="00AB3D68">
        <w:rPr>
          <w:color w:val="000000"/>
          <w:szCs w:val="28"/>
        </w:rPr>
        <w:t>степень</w:t>
      </w:r>
      <w:r w:rsidR="00DA25BC">
        <w:rPr>
          <w:color w:val="000000"/>
          <w:szCs w:val="28"/>
        </w:rPr>
        <w:t xml:space="preserve"> </w:t>
      </w:r>
      <w:r w:rsidRPr="00AB3D68">
        <w:rPr>
          <w:color w:val="000000"/>
          <w:szCs w:val="28"/>
        </w:rPr>
        <w:t>выщелачивание</w:t>
      </w:r>
      <w:r w:rsidR="00DA25BC">
        <w:rPr>
          <w:color w:val="000000"/>
          <w:szCs w:val="28"/>
        </w:rPr>
        <w:t xml:space="preserve"> </w:t>
      </w:r>
      <w:r w:rsidRPr="00AB3D68">
        <w:rPr>
          <w:color w:val="000000"/>
          <w:szCs w:val="28"/>
          <w:lang w:val="en-US"/>
        </w:rPr>
        <w:t>Pb</w:t>
      </w:r>
      <w:r w:rsidR="00DA25BC">
        <w:rPr>
          <w:color w:val="000000"/>
          <w:szCs w:val="28"/>
        </w:rPr>
        <w:t xml:space="preserve"> </w:t>
      </w:r>
      <w:r>
        <w:rPr>
          <w:color w:val="000000"/>
          <w:szCs w:val="28"/>
        </w:rPr>
        <w:t>(р</w:t>
      </w:r>
      <w:r w:rsidRPr="00AB3D68">
        <w:rPr>
          <w:color w:val="000000"/>
          <w:szCs w:val="28"/>
        </w:rPr>
        <w:t>исун</w:t>
      </w:r>
      <w:r>
        <w:rPr>
          <w:color w:val="000000"/>
          <w:szCs w:val="28"/>
        </w:rPr>
        <w:t>о</w:t>
      </w:r>
      <w:r w:rsidRPr="00AB3D68">
        <w:rPr>
          <w:color w:val="000000"/>
          <w:szCs w:val="28"/>
        </w:rPr>
        <w:t>к</w:t>
      </w:r>
      <w:r w:rsidR="00DA25BC">
        <w:rPr>
          <w:color w:val="000000"/>
          <w:szCs w:val="28"/>
        </w:rPr>
        <w:t xml:space="preserve"> </w:t>
      </w:r>
      <w:r>
        <w:rPr>
          <w:color w:val="000000"/>
          <w:szCs w:val="28"/>
        </w:rPr>
        <w:t>3.2.2а)</w:t>
      </w:r>
      <w:r w:rsidR="00DA25BC">
        <w:rPr>
          <w:color w:val="000000"/>
          <w:szCs w:val="28"/>
        </w:rPr>
        <w:t xml:space="preserve"> </w:t>
      </w:r>
      <w:r w:rsidRPr="00AB3D68">
        <w:rPr>
          <w:color w:val="000000"/>
          <w:szCs w:val="28"/>
        </w:rPr>
        <w:t>из</w:t>
      </w:r>
      <w:r w:rsidR="00DA25BC">
        <w:rPr>
          <w:color w:val="000000"/>
          <w:szCs w:val="28"/>
        </w:rPr>
        <w:t xml:space="preserve"> </w:t>
      </w:r>
      <w:r w:rsidRPr="00AB3D68">
        <w:rPr>
          <w:color w:val="000000"/>
          <w:szCs w:val="28"/>
        </w:rPr>
        <w:t>шлака</w:t>
      </w:r>
      <w:r w:rsidR="00DA25BC">
        <w:rPr>
          <w:color w:val="000000"/>
          <w:szCs w:val="28"/>
        </w:rPr>
        <w:t xml:space="preserve"> </w:t>
      </w:r>
      <w:r w:rsidRPr="00AB3D68">
        <w:rPr>
          <w:color w:val="000000"/>
          <w:szCs w:val="28"/>
        </w:rPr>
        <w:t>свинцового</w:t>
      </w:r>
      <w:r w:rsidR="00DA25BC">
        <w:rPr>
          <w:color w:val="000000"/>
          <w:szCs w:val="28"/>
        </w:rPr>
        <w:t xml:space="preserve"> </w:t>
      </w:r>
      <w:r w:rsidRPr="00AB3D68">
        <w:rPr>
          <w:color w:val="000000"/>
          <w:szCs w:val="28"/>
        </w:rPr>
        <w:t>производства</w:t>
      </w:r>
      <w:r w:rsidR="00DA25BC">
        <w:rPr>
          <w:color w:val="000000"/>
          <w:szCs w:val="28"/>
        </w:rPr>
        <w:t xml:space="preserve"> </w:t>
      </w:r>
      <w:r w:rsidRPr="00AB3D68">
        <w:rPr>
          <w:color w:val="000000"/>
          <w:szCs w:val="28"/>
        </w:rPr>
        <w:t>при</w:t>
      </w:r>
      <w:r w:rsidR="00DA25BC">
        <w:rPr>
          <w:color w:val="000000"/>
          <w:szCs w:val="28"/>
        </w:rPr>
        <w:t xml:space="preserve"> </w:t>
      </w:r>
      <w:r w:rsidRPr="00AB3D68">
        <w:rPr>
          <w:color w:val="000000"/>
          <w:szCs w:val="28"/>
        </w:rPr>
        <w:t>температуре</w:t>
      </w:r>
      <w:r w:rsidR="00DA25BC">
        <w:rPr>
          <w:color w:val="000000"/>
          <w:szCs w:val="28"/>
        </w:rPr>
        <w:t xml:space="preserve"> </w:t>
      </w:r>
      <w:r>
        <w:rPr>
          <w:color w:val="000000"/>
          <w:szCs w:val="28"/>
        </w:rPr>
        <w:t>55</w:t>
      </w:r>
      <w:r w:rsidR="00DA25BC">
        <w:rPr>
          <w:color w:val="000000"/>
          <w:szCs w:val="28"/>
        </w:rPr>
        <w:t xml:space="preserve"> </w:t>
      </w:r>
      <w:r w:rsidRPr="00AB3D68">
        <w:rPr>
          <w:color w:val="000000"/>
          <w:szCs w:val="28"/>
        </w:rPr>
        <w:t>°</w:t>
      </w:r>
      <w:r w:rsidRPr="00AB3D68">
        <w:rPr>
          <w:color w:val="000000"/>
          <w:szCs w:val="28"/>
          <w:lang w:val="en-US"/>
        </w:rPr>
        <w:t>C</w:t>
      </w:r>
      <w:r w:rsidR="00DA25BC">
        <w:rPr>
          <w:color w:val="000000"/>
          <w:szCs w:val="28"/>
        </w:rPr>
        <w:t xml:space="preserve"> </w:t>
      </w:r>
      <w:r w:rsidRPr="00AB3D68">
        <w:rPr>
          <w:color w:val="000000"/>
          <w:szCs w:val="28"/>
        </w:rPr>
        <w:t>составляет</w:t>
      </w:r>
      <w:r w:rsidR="00DA25BC">
        <w:rPr>
          <w:color w:val="000000"/>
          <w:szCs w:val="28"/>
        </w:rPr>
        <w:t xml:space="preserve"> </w:t>
      </w:r>
      <w:r>
        <w:rPr>
          <w:color w:val="000000"/>
          <w:szCs w:val="28"/>
        </w:rPr>
        <w:t>19</w:t>
      </w:r>
      <w:r w:rsidRPr="00AB3D68">
        <w:rPr>
          <w:color w:val="000000"/>
          <w:szCs w:val="28"/>
        </w:rPr>
        <w:t>,7%</w:t>
      </w:r>
      <w:r w:rsidR="00DA25BC">
        <w:rPr>
          <w:color w:val="000000"/>
          <w:szCs w:val="28"/>
        </w:rPr>
        <w:t xml:space="preserve"> </w:t>
      </w:r>
      <w:r w:rsidRPr="00AB3D68">
        <w:rPr>
          <w:color w:val="000000"/>
          <w:szCs w:val="28"/>
        </w:rPr>
        <w:t>и</w:t>
      </w:r>
      <w:r w:rsidR="00DA25BC">
        <w:rPr>
          <w:color w:val="000000"/>
          <w:szCs w:val="28"/>
        </w:rPr>
        <w:t xml:space="preserve"> </w:t>
      </w:r>
      <w:r w:rsidRPr="001601E9">
        <w:rPr>
          <w:color w:val="000000"/>
          <w:szCs w:val="28"/>
        </w:rPr>
        <w:t>растет</w:t>
      </w:r>
      <w:r w:rsidR="00DA25BC">
        <w:rPr>
          <w:color w:val="000000"/>
          <w:szCs w:val="28"/>
        </w:rPr>
        <w:t xml:space="preserve"> </w:t>
      </w:r>
      <w:r w:rsidRPr="00AB3D68">
        <w:rPr>
          <w:color w:val="000000"/>
          <w:szCs w:val="28"/>
        </w:rPr>
        <w:t>по</w:t>
      </w:r>
      <w:r w:rsidR="00DA25BC">
        <w:rPr>
          <w:color w:val="000000"/>
          <w:szCs w:val="28"/>
        </w:rPr>
        <w:t xml:space="preserve"> </w:t>
      </w:r>
      <w:r w:rsidRPr="00AB3D68">
        <w:rPr>
          <w:color w:val="000000"/>
          <w:szCs w:val="28"/>
        </w:rPr>
        <w:t>мере</w:t>
      </w:r>
      <w:r w:rsidR="00DA25BC">
        <w:rPr>
          <w:color w:val="000000"/>
          <w:szCs w:val="28"/>
        </w:rPr>
        <w:t xml:space="preserve"> </w:t>
      </w:r>
      <w:r w:rsidRPr="00AB3D68">
        <w:rPr>
          <w:color w:val="000000"/>
          <w:szCs w:val="28"/>
        </w:rPr>
        <w:t>увеличения</w:t>
      </w:r>
      <w:r w:rsidR="00DA25BC">
        <w:rPr>
          <w:color w:val="000000"/>
          <w:szCs w:val="28"/>
        </w:rPr>
        <w:t xml:space="preserve"> </w:t>
      </w:r>
      <w:r w:rsidRPr="00AB3D68">
        <w:rPr>
          <w:color w:val="000000"/>
          <w:szCs w:val="28"/>
        </w:rPr>
        <w:t>температуры</w:t>
      </w:r>
      <w:r w:rsidR="00DA25BC">
        <w:rPr>
          <w:color w:val="000000"/>
          <w:szCs w:val="28"/>
        </w:rPr>
        <w:t xml:space="preserve"> </w:t>
      </w:r>
      <w:r w:rsidRPr="00AB3D68">
        <w:rPr>
          <w:color w:val="000000"/>
          <w:szCs w:val="28"/>
        </w:rPr>
        <w:t>до</w:t>
      </w:r>
      <w:r w:rsidR="00DA25BC">
        <w:rPr>
          <w:color w:val="000000"/>
          <w:szCs w:val="28"/>
        </w:rPr>
        <w:t xml:space="preserve"> </w:t>
      </w:r>
      <w:r>
        <w:rPr>
          <w:color w:val="000000"/>
          <w:szCs w:val="28"/>
        </w:rPr>
        <w:t>21,4</w:t>
      </w:r>
      <w:r w:rsidRPr="00AB3D68">
        <w:rPr>
          <w:color w:val="000000"/>
          <w:szCs w:val="28"/>
        </w:rPr>
        <w:t>%</w:t>
      </w:r>
      <w:r w:rsidR="00DA25BC">
        <w:rPr>
          <w:color w:val="000000"/>
          <w:szCs w:val="28"/>
        </w:rPr>
        <w:t xml:space="preserve"> </w:t>
      </w:r>
      <w:r w:rsidRPr="00AB3D68">
        <w:rPr>
          <w:color w:val="000000"/>
          <w:szCs w:val="28"/>
        </w:rPr>
        <w:t>при</w:t>
      </w:r>
      <w:r w:rsidR="00DA25BC">
        <w:rPr>
          <w:color w:val="000000"/>
          <w:szCs w:val="28"/>
        </w:rPr>
        <w:t xml:space="preserve"> </w:t>
      </w:r>
      <w:r>
        <w:rPr>
          <w:color w:val="000000"/>
          <w:szCs w:val="28"/>
        </w:rPr>
        <w:t>60</w:t>
      </w:r>
      <w:r w:rsidR="00DA25BC">
        <w:rPr>
          <w:color w:val="000000"/>
          <w:szCs w:val="28"/>
        </w:rPr>
        <w:t xml:space="preserve"> </w:t>
      </w:r>
      <w:r w:rsidRPr="00AB3D68">
        <w:rPr>
          <w:color w:val="000000"/>
          <w:szCs w:val="28"/>
        </w:rPr>
        <w:t>°</w:t>
      </w:r>
      <w:r w:rsidRPr="00AB3D68">
        <w:rPr>
          <w:color w:val="000000"/>
          <w:szCs w:val="28"/>
          <w:lang w:val="en-US"/>
        </w:rPr>
        <w:t>C</w:t>
      </w:r>
      <w:r w:rsidRPr="00AB3D68">
        <w:rPr>
          <w:color w:val="000000"/>
          <w:szCs w:val="28"/>
        </w:rPr>
        <w:t>,</w:t>
      </w:r>
      <w:r w:rsidR="00DA25BC">
        <w:rPr>
          <w:color w:val="000000"/>
          <w:szCs w:val="28"/>
        </w:rPr>
        <w:t xml:space="preserve"> </w:t>
      </w:r>
      <w:r w:rsidRPr="00AB3D68">
        <w:rPr>
          <w:color w:val="000000"/>
          <w:szCs w:val="28"/>
          <w:lang w:val="kk-KZ"/>
        </w:rPr>
        <w:t>затем</w:t>
      </w:r>
      <w:r w:rsidR="00DA25BC">
        <w:rPr>
          <w:color w:val="000000"/>
          <w:szCs w:val="28"/>
          <w:lang w:val="kk-KZ"/>
        </w:rPr>
        <w:t xml:space="preserve"> </w:t>
      </w:r>
      <w:r w:rsidRPr="00AB3D68">
        <w:rPr>
          <w:color w:val="000000"/>
          <w:szCs w:val="28"/>
          <w:lang w:val="kk-KZ"/>
        </w:rPr>
        <w:t>до</w:t>
      </w:r>
      <w:r w:rsidR="00DA25BC">
        <w:rPr>
          <w:color w:val="000000"/>
          <w:szCs w:val="28"/>
        </w:rPr>
        <w:t xml:space="preserve"> </w:t>
      </w:r>
      <w:r>
        <w:rPr>
          <w:color w:val="000000"/>
          <w:szCs w:val="28"/>
        </w:rPr>
        <w:t>24,7</w:t>
      </w:r>
      <w:r w:rsidRPr="00AB3D68">
        <w:rPr>
          <w:color w:val="000000"/>
          <w:szCs w:val="28"/>
        </w:rPr>
        <w:t>%</w:t>
      </w:r>
      <w:r w:rsidR="00DA25BC">
        <w:rPr>
          <w:color w:val="000000"/>
          <w:szCs w:val="28"/>
        </w:rPr>
        <w:t xml:space="preserve"> </w:t>
      </w:r>
      <w:r w:rsidRPr="00AB3D68">
        <w:rPr>
          <w:color w:val="000000"/>
          <w:szCs w:val="28"/>
        </w:rPr>
        <w:t>при</w:t>
      </w:r>
      <w:r w:rsidR="00DA25BC">
        <w:rPr>
          <w:color w:val="000000"/>
          <w:szCs w:val="28"/>
        </w:rPr>
        <w:t xml:space="preserve"> </w:t>
      </w:r>
      <w:r>
        <w:rPr>
          <w:color w:val="000000"/>
          <w:szCs w:val="28"/>
        </w:rPr>
        <w:t>65</w:t>
      </w:r>
      <w:r w:rsidR="00DA25BC">
        <w:rPr>
          <w:color w:val="000000"/>
          <w:szCs w:val="28"/>
        </w:rPr>
        <w:t xml:space="preserve"> </w:t>
      </w:r>
      <w:r w:rsidRPr="00AB3D68">
        <w:rPr>
          <w:color w:val="000000"/>
          <w:szCs w:val="28"/>
        </w:rPr>
        <w:t>°</w:t>
      </w:r>
      <w:r w:rsidRPr="00AB3D68">
        <w:rPr>
          <w:color w:val="000000"/>
          <w:szCs w:val="28"/>
          <w:lang w:val="en-US"/>
        </w:rPr>
        <w:t>C</w:t>
      </w:r>
      <w:r w:rsidR="00DA25BC">
        <w:rPr>
          <w:color w:val="000000"/>
          <w:szCs w:val="28"/>
        </w:rPr>
        <w:t xml:space="preserve"> </w:t>
      </w:r>
      <w:r w:rsidRPr="00AB3D68">
        <w:rPr>
          <w:color w:val="000000"/>
          <w:szCs w:val="28"/>
        </w:rPr>
        <w:t>с</w:t>
      </w:r>
      <w:r w:rsidR="00DA25BC">
        <w:rPr>
          <w:color w:val="000000"/>
          <w:szCs w:val="28"/>
        </w:rPr>
        <w:t xml:space="preserve"> </w:t>
      </w:r>
      <w:r w:rsidRPr="00AB3D68">
        <w:rPr>
          <w:color w:val="000000"/>
          <w:szCs w:val="28"/>
        </w:rPr>
        <w:t>достижением</w:t>
      </w:r>
      <w:r w:rsidR="00DA25BC">
        <w:rPr>
          <w:color w:val="000000"/>
          <w:szCs w:val="28"/>
        </w:rPr>
        <w:t xml:space="preserve"> </w:t>
      </w:r>
      <w:r w:rsidRPr="00AB3D68">
        <w:rPr>
          <w:color w:val="000000"/>
          <w:szCs w:val="28"/>
        </w:rPr>
        <w:t>максимума</w:t>
      </w:r>
      <w:r w:rsidR="00DA25BC">
        <w:rPr>
          <w:color w:val="000000"/>
          <w:szCs w:val="28"/>
        </w:rPr>
        <w:t xml:space="preserve"> </w:t>
      </w:r>
      <w:r>
        <w:rPr>
          <w:color w:val="000000"/>
          <w:szCs w:val="28"/>
        </w:rPr>
        <w:t>31,8</w:t>
      </w:r>
      <w:r w:rsidRPr="00AB3D68">
        <w:rPr>
          <w:color w:val="000000"/>
          <w:szCs w:val="28"/>
        </w:rPr>
        <w:t>%</w:t>
      </w:r>
      <w:r w:rsidR="00DA25BC">
        <w:rPr>
          <w:color w:val="000000"/>
          <w:szCs w:val="28"/>
        </w:rPr>
        <w:t xml:space="preserve"> </w:t>
      </w:r>
      <w:r>
        <w:rPr>
          <w:color w:val="000000"/>
          <w:szCs w:val="28"/>
        </w:rPr>
        <w:t>с</w:t>
      </w:r>
      <w:r w:rsidR="00DA25BC">
        <w:rPr>
          <w:color w:val="000000"/>
          <w:szCs w:val="28"/>
        </w:rPr>
        <w:t xml:space="preserve"> </w:t>
      </w:r>
      <w:r>
        <w:rPr>
          <w:color w:val="000000"/>
          <w:szCs w:val="28"/>
        </w:rPr>
        <w:t>выходом</w:t>
      </w:r>
      <w:r w:rsidR="00DA25BC">
        <w:rPr>
          <w:color w:val="000000"/>
          <w:szCs w:val="28"/>
        </w:rPr>
        <w:t xml:space="preserve"> </w:t>
      </w:r>
      <w:r>
        <w:rPr>
          <w:color w:val="000000"/>
          <w:szCs w:val="28"/>
        </w:rPr>
        <w:t>на</w:t>
      </w:r>
      <w:r w:rsidR="00DA25BC">
        <w:rPr>
          <w:color w:val="000000"/>
          <w:szCs w:val="28"/>
        </w:rPr>
        <w:t xml:space="preserve"> </w:t>
      </w:r>
      <w:r>
        <w:rPr>
          <w:color w:val="000000"/>
          <w:szCs w:val="28"/>
        </w:rPr>
        <w:t>плато</w:t>
      </w:r>
      <w:r w:rsidR="00DA25BC">
        <w:rPr>
          <w:color w:val="000000"/>
          <w:szCs w:val="28"/>
        </w:rPr>
        <w:t xml:space="preserve"> </w:t>
      </w:r>
      <w:r w:rsidRPr="00AB3D68">
        <w:rPr>
          <w:color w:val="000000"/>
          <w:szCs w:val="28"/>
        </w:rPr>
        <w:t>при</w:t>
      </w:r>
      <w:r w:rsidR="00DA25BC">
        <w:rPr>
          <w:color w:val="000000"/>
          <w:szCs w:val="28"/>
        </w:rPr>
        <w:t xml:space="preserve"> </w:t>
      </w:r>
      <w:r w:rsidRPr="00AB3D68">
        <w:rPr>
          <w:color w:val="000000"/>
          <w:szCs w:val="28"/>
        </w:rPr>
        <w:t>температуре</w:t>
      </w:r>
      <w:r w:rsidR="00DA25BC">
        <w:rPr>
          <w:color w:val="000000"/>
          <w:szCs w:val="28"/>
        </w:rPr>
        <w:t xml:space="preserve"> </w:t>
      </w:r>
      <w:r>
        <w:rPr>
          <w:color w:val="000000"/>
          <w:szCs w:val="28"/>
        </w:rPr>
        <w:t>70</w:t>
      </w:r>
      <w:r w:rsidRPr="00AB3D68">
        <w:rPr>
          <w:color w:val="000000"/>
          <w:szCs w:val="28"/>
        </w:rPr>
        <w:t>°</w:t>
      </w:r>
      <w:r w:rsidR="00DA25BC">
        <w:rPr>
          <w:color w:val="000000"/>
          <w:szCs w:val="28"/>
        </w:rPr>
        <w:t xml:space="preserve"> </w:t>
      </w:r>
      <w:r w:rsidRPr="00AB3D68">
        <w:rPr>
          <w:color w:val="000000"/>
          <w:szCs w:val="28"/>
          <w:lang w:val="en-US"/>
        </w:rPr>
        <w:t>C</w:t>
      </w:r>
      <w:r w:rsidRPr="00AB3D68">
        <w:rPr>
          <w:color w:val="000000"/>
          <w:szCs w:val="28"/>
        </w:rPr>
        <w:t>.</w:t>
      </w:r>
      <w:r w:rsidR="00DA25BC">
        <w:rPr>
          <w:color w:val="000000"/>
          <w:szCs w:val="28"/>
        </w:rPr>
        <w:t xml:space="preserve"> </w:t>
      </w:r>
      <w:r w:rsidRPr="00AB3D68">
        <w:rPr>
          <w:color w:val="000000"/>
          <w:szCs w:val="28"/>
        </w:rPr>
        <w:t>Данные</w:t>
      </w:r>
      <w:r w:rsidR="00DA25BC">
        <w:rPr>
          <w:color w:val="000000"/>
          <w:szCs w:val="28"/>
        </w:rPr>
        <w:t xml:space="preserve"> </w:t>
      </w:r>
      <w:r w:rsidRPr="00AB3D68">
        <w:rPr>
          <w:color w:val="000000"/>
          <w:szCs w:val="28"/>
        </w:rPr>
        <w:t>по</w:t>
      </w:r>
      <w:r w:rsidR="00DA25BC">
        <w:rPr>
          <w:color w:val="000000"/>
          <w:szCs w:val="28"/>
        </w:rPr>
        <w:t xml:space="preserve"> </w:t>
      </w:r>
      <w:r w:rsidRPr="00AB3D68">
        <w:rPr>
          <w:color w:val="000000"/>
          <w:szCs w:val="28"/>
        </w:rPr>
        <w:t>извлечению</w:t>
      </w:r>
      <w:r w:rsidR="00DA25BC">
        <w:rPr>
          <w:color w:val="000000"/>
          <w:szCs w:val="28"/>
        </w:rPr>
        <w:t xml:space="preserve"> </w:t>
      </w:r>
      <w:r w:rsidRPr="00AB3D68">
        <w:rPr>
          <w:color w:val="000000"/>
          <w:szCs w:val="28"/>
        </w:rPr>
        <w:t>меди,</w:t>
      </w:r>
      <w:r w:rsidR="00DA25BC">
        <w:rPr>
          <w:color w:val="000000"/>
          <w:szCs w:val="28"/>
        </w:rPr>
        <w:t xml:space="preserve"> </w:t>
      </w:r>
      <w:r w:rsidRPr="00AB3D68">
        <w:rPr>
          <w:color w:val="000000"/>
          <w:szCs w:val="28"/>
        </w:rPr>
        <w:t>в</w:t>
      </w:r>
      <w:r w:rsidR="00DA25BC">
        <w:rPr>
          <w:color w:val="000000"/>
          <w:szCs w:val="28"/>
        </w:rPr>
        <w:t xml:space="preserve"> </w:t>
      </w:r>
      <w:r w:rsidRPr="00AB3D68">
        <w:rPr>
          <w:color w:val="000000"/>
          <w:szCs w:val="28"/>
        </w:rPr>
        <w:t>зависимости</w:t>
      </w:r>
      <w:r w:rsidR="00DA25BC">
        <w:rPr>
          <w:color w:val="000000"/>
          <w:szCs w:val="28"/>
        </w:rPr>
        <w:t xml:space="preserve"> </w:t>
      </w:r>
      <w:r w:rsidRPr="00AB3D68">
        <w:rPr>
          <w:color w:val="000000"/>
          <w:szCs w:val="28"/>
        </w:rPr>
        <w:t>от</w:t>
      </w:r>
      <w:r w:rsidR="00DA25BC">
        <w:rPr>
          <w:color w:val="000000"/>
          <w:szCs w:val="28"/>
        </w:rPr>
        <w:t xml:space="preserve"> </w:t>
      </w:r>
      <w:r w:rsidRPr="00AB3D68">
        <w:rPr>
          <w:color w:val="000000"/>
          <w:szCs w:val="28"/>
        </w:rPr>
        <w:t>температуры</w:t>
      </w:r>
      <w:r w:rsidR="00DA25BC">
        <w:rPr>
          <w:color w:val="000000"/>
          <w:szCs w:val="28"/>
        </w:rPr>
        <w:t xml:space="preserve"> </w:t>
      </w:r>
      <w:r w:rsidRPr="00AB3D68">
        <w:rPr>
          <w:color w:val="000000"/>
          <w:szCs w:val="28"/>
        </w:rPr>
        <w:t>приведены</w:t>
      </w:r>
      <w:r w:rsidR="00DA25BC">
        <w:rPr>
          <w:color w:val="000000"/>
          <w:szCs w:val="28"/>
        </w:rPr>
        <w:t xml:space="preserve"> </w:t>
      </w:r>
      <w:r w:rsidRPr="00AB3D68">
        <w:rPr>
          <w:color w:val="000000"/>
          <w:szCs w:val="28"/>
        </w:rPr>
        <w:t>на</w:t>
      </w:r>
      <w:r w:rsidR="00DA25BC">
        <w:rPr>
          <w:color w:val="000000"/>
          <w:szCs w:val="28"/>
        </w:rPr>
        <w:t xml:space="preserve"> </w:t>
      </w:r>
      <w:r w:rsidRPr="00AB3D68">
        <w:rPr>
          <w:color w:val="000000"/>
          <w:szCs w:val="28"/>
        </w:rPr>
        <w:t>рисунке</w:t>
      </w:r>
      <w:r w:rsidR="00DA25BC">
        <w:rPr>
          <w:color w:val="000000"/>
          <w:szCs w:val="28"/>
        </w:rPr>
        <w:t xml:space="preserve"> </w:t>
      </w:r>
      <w:r>
        <w:rPr>
          <w:color w:val="000000"/>
          <w:szCs w:val="28"/>
        </w:rPr>
        <w:t>3.2.2</w:t>
      </w:r>
      <w:r w:rsidRPr="001601E9">
        <w:rPr>
          <w:color w:val="000000"/>
          <w:szCs w:val="28"/>
        </w:rPr>
        <w:t>б.</w:t>
      </w:r>
      <w:r w:rsidR="00DA25BC">
        <w:rPr>
          <w:color w:val="000000"/>
          <w:szCs w:val="28"/>
        </w:rPr>
        <w:t xml:space="preserve"> </w:t>
      </w:r>
      <w:r w:rsidRPr="00AB3D68">
        <w:rPr>
          <w:color w:val="000000"/>
          <w:szCs w:val="28"/>
          <w:lang w:val="en-US"/>
        </w:rPr>
        <w:t>C</w:t>
      </w:r>
      <w:r w:rsidRPr="00AB3D68">
        <w:rPr>
          <w:color w:val="000000"/>
          <w:szCs w:val="28"/>
        </w:rPr>
        <w:t>тепень</w:t>
      </w:r>
      <w:r w:rsidR="00DA25BC">
        <w:rPr>
          <w:color w:val="000000"/>
          <w:szCs w:val="28"/>
        </w:rPr>
        <w:t xml:space="preserve"> </w:t>
      </w:r>
      <w:r w:rsidRPr="00AB3D68">
        <w:rPr>
          <w:color w:val="000000"/>
          <w:szCs w:val="28"/>
        </w:rPr>
        <w:t>выщелачивание</w:t>
      </w:r>
      <w:r w:rsidR="00DA25BC">
        <w:rPr>
          <w:color w:val="000000"/>
          <w:szCs w:val="28"/>
        </w:rPr>
        <w:t xml:space="preserve"> </w:t>
      </w:r>
      <w:r w:rsidRPr="00AB3D68">
        <w:rPr>
          <w:rStyle w:val="katex"/>
          <w:szCs w:val="28"/>
        </w:rPr>
        <w:t>Cu</w:t>
      </w:r>
      <w:r w:rsidR="00DA25BC">
        <w:rPr>
          <w:color w:val="000000"/>
          <w:szCs w:val="28"/>
        </w:rPr>
        <w:t xml:space="preserve"> </w:t>
      </w:r>
      <w:r w:rsidRPr="00AB3D68">
        <w:rPr>
          <w:color w:val="000000"/>
          <w:szCs w:val="28"/>
        </w:rPr>
        <w:t>из</w:t>
      </w:r>
      <w:r w:rsidR="00DA25BC">
        <w:rPr>
          <w:color w:val="000000"/>
          <w:szCs w:val="28"/>
        </w:rPr>
        <w:t xml:space="preserve"> </w:t>
      </w:r>
      <w:r w:rsidRPr="00AB3D68">
        <w:rPr>
          <w:color w:val="000000"/>
          <w:szCs w:val="28"/>
        </w:rPr>
        <w:t>шлака</w:t>
      </w:r>
      <w:r w:rsidR="00DA25BC">
        <w:rPr>
          <w:color w:val="000000"/>
          <w:szCs w:val="28"/>
        </w:rPr>
        <w:t xml:space="preserve"> </w:t>
      </w:r>
      <w:r w:rsidRPr="00AB3D68">
        <w:rPr>
          <w:color w:val="000000"/>
          <w:szCs w:val="28"/>
        </w:rPr>
        <w:t>свинцового</w:t>
      </w:r>
      <w:r w:rsidR="00DA25BC">
        <w:rPr>
          <w:color w:val="000000"/>
          <w:szCs w:val="28"/>
        </w:rPr>
        <w:t xml:space="preserve"> </w:t>
      </w:r>
      <w:r w:rsidRPr="00AB3D68">
        <w:rPr>
          <w:color w:val="000000"/>
          <w:szCs w:val="28"/>
        </w:rPr>
        <w:t>производства</w:t>
      </w:r>
      <w:r w:rsidR="00DA25BC">
        <w:rPr>
          <w:color w:val="000000"/>
          <w:szCs w:val="28"/>
        </w:rPr>
        <w:t xml:space="preserve"> </w:t>
      </w:r>
      <w:r w:rsidRPr="00AB3D68">
        <w:rPr>
          <w:color w:val="000000"/>
          <w:szCs w:val="28"/>
        </w:rPr>
        <w:t>при</w:t>
      </w:r>
      <w:r w:rsidR="00DA25BC">
        <w:rPr>
          <w:color w:val="000000"/>
          <w:szCs w:val="28"/>
        </w:rPr>
        <w:t xml:space="preserve"> </w:t>
      </w:r>
      <w:r w:rsidRPr="00AB3D68">
        <w:rPr>
          <w:color w:val="000000"/>
          <w:szCs w:val="28"/>
        </w:rPr>
        <w:t>температуре</w:t>
      </w:r>
      <w:r w:rsidR="00DA25BC">
        <w:rPr>
          <w:color w:val="000000"/>
          <w:szCs w:val="28"/>
        </w:rPr>
        <w:t xml:space="preserve"> </w:t>
      </w:r>
      <w:r>
        <w:rPr>
          <w:color w:val="000000"/>
          <w:szCs w:val="28"/>
        </w:rPr>
        <w:t>5</w:t>
      </w:r>
      <w:r w:rsidRPr="00AB3D68">
        <w:rPr>
          <w:color w:val="000000"/>
          <w:szCs w:val="28"/>
        </w:rPr>
        <w:t>5</w:t>
      </w:r>
      <w:r w:rsidR="00DA25BC">
        <w:rPr>
          <w:color w:val="000000"/>
          <w:szCs w:val="28"/>
        </w:rPr>
        <w:t xml:space="preserve"> </w:t>
      </w:r>
      <w:r w:rsidRPr="00AB3D68">
        <w:rPr>
          <w:color w:val="000000"/>
          <w:szCs w:val="28"/>
        </w:rPr>
        <w:t>°</w:t>
      </w:r>
      <w:r w:rsidRPr="00AB3D68">
        <w:rPr>
          <w:color w:val="000000"/>
          <w:szCs w:val="28"/>
          <w:lang w:val="en-US"/>
        </w:rPr>
        <w:t>C</w:t>
      </w:r>
      <w:r w:rsidR="00DA25BC">
        <w:rPr>
          <w:color w:val="000000"/>
          <w:szCs w:val="28"/>
        </w:rPr>
        <w:t xml:space="preserve"> </w:t>
      </w:r>
      <w:r w:rsidRPr="00AB3D68">
        <w:rPr>
          <w:color w:val="000000"/>
          <w:szCs w:val="28"/>
        </w:rPr>
        <w:t>составляет</w:t>
      </w:r>
      <w:r w:rsidR="00DA25BC">
        <w:rPr>
          <w:color w:val="000000"/>
          <w:szCs w:val="28"/>
        </w:rPr>
        <w:t xml:space="preserve"> </w:t>
      </w:r>
      <w:r>
        <w:rPr>
          <w:color w:val="000000"/>
          <w:szCs w:val="28"/>
        </w:rPr>
        <w:t>36</w:t>
      </w:r>
      <w:r w:rsidRPr="00AB3D68">
        <w:rPr>
          <w:color w:val="000000"/>
          <w:szCs w:val="28"/>
        </w:rPr>
        <w:t>,</w:t>
      </w:r>
      <w:r>
        <w:rPr>
          <w:color w:val="000000"/>
          <w:szCs w:val="28"/>
        </w:rPr>
        <w:t>7</w:t>
      </w:r>
      <w:r w:rsidRPr="00AB3D68">
        <w:rPr>
          <w:color w:val="000000"/>
          <w:szCs w:val="28"/>
        </w:rPr>
        <w:t>%</w:t>
      </w:r>
      <w:r w:rsidR="00DA25BC">
        <w:rPr>
          <w:color w:val="000000"/>
          <w:szCs w:val="28"/>
        </w:rPr>
        <w:t xml:space="preserve"> </w:t>
      </w:r>
      <w:r w:rsidRPr="00AB3D68">
        <w:rPr>
          <w:color w:val="000000"/>
          <w:szCs w:val="28"/>
        </w:rPr>
        <w:t>и</w:t>
      </w:r>
      <w:r w:rsidR="00DA25BC">
        <w:rPr>
          <w:color w:val="000000"/>
          <w:szCs w:val="28"/>
        </w:rPr>
        <w:t xml:space="preserve"> </w:t>
      </w:r>
      <w:r w:rsidRPr="00AB3D68">
        <w:rPr>
          <w:color w:val="000000"/>
          <w:szCs w:val="28"/>
        </w:rPr>
        <w:t>возрастает</w:t>
      </w:r>
      <w:r w:rsidR="00DA25BC">
        <w:rPr>
          <w:color w:val="000000"/>
          <w:szCs w:val="28"/>
        </w:rPr>
        <w:t xml:space="preserve"> </w:t>
      </w:r>
      <w:r w:rsidRPr="00AB3D68">
        <w:rPr>
          <w:color w:val="000000"/>
          <w:szCs w:val="28"/>
        </w:rPr>
        <w:t>по</w:t>
      </w:r>
      <w:r w:rsidR="00DA25BC">
        <w:rPr>
          <w:color w:val="000000"/>
          <w:szCs w:val="28"/>
        </w:rPr>
        <w:t xml:space="preserve"> </w:t>
      </w:r>
      <w:r w:rsidRPr="00AB3D68">
        <w:rPr>
          <w:color w:val="000000"/>
          <w:szCs w:val="28"/>
        </w:rPr>
        <w:t>мере</w:t>
      </w:r>
      <w:r w:rsidR="00DA25BC">
        <w:rPr>
          <w:color w:val="000000"/>
          <w:szCs w:val="28"/>
        </w:rPr>
        <w:t xml:space="preserve"> </w:t>
      </w:r>
      <w:r w:rsidRPr="00AB3D68">
        <w:rPr>
          <w:color w:val="000000"/>
          <w:szCs w:val="28"/>
        </w:rPr>
        <w:t>увеличения</w:t>
      </w:r>
      <w:r w:rsidR="00DA25BC">
        <w:rPr>
          <w:color w:val="000000"/>
          <w:szCs w:val="28"/>
        </w:rPr>
        <w:t xml:space="preserve"> </w:t>
      </w:r>
      <w:r w:rsidRPr="00AB3D68">
        <w:rPr>
          <w:color w:val="000000"/>
          <w:szCs w:val="28"/>
        </w:rPr>
        <w:t>температуры</w:t>
      </w:r>
      <w:r w:rsidR="00DA25BC">
        <w:rPr>
          <w:color w:val="000000"/>
          <w:szCs w:val="28"/>
        </w:rPr>
        <w:t xml:space="preserve"> </w:t>
      </w:r>
      <w:r w:rsidRPr="00AB3D68">
        <w:rPr>
          <w:color w:val="000000"/>
          <w:szCs w:val="28"/>
        </w:rPr>
        <w:t>до</w:t>
      </w:r>
      <w:r w:rsidR="00DA25BC">
        <w:rPr>
          <w:color w:val="000000"/>
          <w:szCs w:val="28"/>
        </w:rPr>
        <w:t xml:space="preserve"> </w:t>
      </w:r>
      <w:r w:rsidRPr="00AB3D68">
        <w:rPr>
          <w:color w:val="000000"/>
          <w:szCs w:val="28"/>
        </w:rPr>
        <w:t>63,5</w:t>
      </w:r>
      <w:r w:rsidR="00DA25BC">
        <w:rPr>
          <w:color w:val="000000"/>
          <w:szCs w:val="28"/>
        </w:rPr>
        <w:t xml:space="preserve"> </w:t>
      </w:r>
      <w:r w:rsidRPr="00AB3D68">
        <w:rPr>
          <w:color w:val="000000"/>
          <w:szCs w:val="28"/>
        </w:rPr>
        <w:t>%</w:t>
      </w:r>
      <w:r w:rsidR="00DA25BC">
        <w:rPr>
          <w:color w:val="000000"/>
          <w:szCs w:val="28"/>
        </w:rPr>
        <w:t xml:space="preserve"> </w:t>
      </w:r>
      <w:r w:rsidRPr="00AB3D68">
        <w:rPr>
          <w:color w:val="000000"/>
          <w:szCs w:val="28"/>
        </w:rPr>
        <w:t>при</w:t>
      </w:r>
      <w:r w:rsidR="00DA25BC">
        <w:rPr>
          <w:color w:val="000000"/>
          <w:szCs w:val="28"/>
        </w:rPr>
        <w:t xml:space="preserve"> </w:t>
      </w:r>
      <w:r>
        <w:rPr>
          <w:color w:val="000000"/>
          <w:szCs w:val="28"/>
        </w:rPr>
        <w:t>60</w:t>
      </w:r>
      <w:r w:rsidR="00DA25BC">
        <w:rPr>
          <w:color w:val="000000"/>
          <w:szCs w:val="28"/>
        </w:rPr>
        <w:t xml:space="preserve"> </w:t>
      </w:r>
      <w:r w:rsidRPr="00AB3D68">
        <w:rPr>
          <w:color w:val="000000"/>
          <w:szCs w:val="28"/>
        </w:rPr>
        <w:t>°</w:t>
      </w:r>
      <w:r w:rsidRPr="00AB3D68">
        <w:rPr>
          <w:color w:val="000000"/>
          <w:szCs w:val="28"/>
          <w:lang w:val="en-US"/>
        </w:rPr>
        <w:t>C</w:t>
      </w:r>
      <w:r w:rsidRPr="00AB3D68">
        <w:rPr>
          <w:color w:val="000000"/>
          <w:szCs w:val="28"/>
        </w:rPr>
        <w:t>,</w:t>
      </w:r>
      <w:r w:rsidR="00DA25BC">
        <w:rPr>
          <w:color w:val="000000"/>
          <w:szCs w:val="28"/>
        </w:rPr>
        <w:t xml:space="preserve"> </w:t>
      </w:r>
      <w:r w:rsidRPr="00AB3D68">
        <w:rPr>
          <w:color w:val="000000"/>
          <w:szCs w:val="28"/>
          <w:lang w:val="kk-KZ"/>
        </w:rPr>
        <w:t>затем</w:t>
      </w:r>
      <w:r w:rsidR="00DA25BC">
        <w:rPr>
          <w:color w:val="000000"/>
          <w:szCs w:val="28"/>
          <w:lang w:val="kk-KZ"/>
        </w:rPr>
        <w:t xml:space="preserve"> </w:t>
      </w:r>
      <w:r w:rsidRPr="00AB3D68">
        <w:rPr>
          <w:color w:val="000000"/>
          <w:szCs w:val="28"/>
          <w:lang w:val="kk-KZ"/>
        </w:rPr>
        <w:t>до</w:t>
      </w:r>
      <w:r w:rsidR="00DA25BC">
        <w:rPr>
          <w:color w:val="000000"/>
          <w:szCs w:val="28"/>
        </w:rPr>
        <w:t xml:space="preserve"> </w:t>
      </w:r>
      <w:r w:rsidRPr="00AB3D68">
        <w:rPr>
          <w:color w:val="000000"/>
          <w:szCs w:val="28"/>
        </w:rPr>
        <w:t>84,1%</w:t>
      </w:r>
      <w:r w:rsidR="00DA25BC">
        <w:rPr>
          <w:color w:val="000000"/>
          <w:szCs w:val="28"/>
        </w:rPr>
        <w:t xml:space="preserve"> </w:t>
      </w:r>
      <w:r w:rsidRPr="00AB3D68">
        <w:rPr>
          <w:color w:val="000000"/>
          <w:szCs w:val="28"/>
        </w:rPr>
        <w:t>при</w:t>
      </w:r>
      <w:r w:rsidR="00DA25BC">
        <w:rPr>
          <w:color w:val="000000"/>
          <w:szCs w:val="28"/>
        </w:rPr>
        <w:t xml:space="preserve"> </w:t>
      </w:r>
      <w:r>
        <w:rPr>
          <w:color w:val="000000"/>
          <w:szCs w:val="28"/>
        </w:rPr>
        <w:t>6</w:t>
      </w:r>
      <w:r w:rsidRPr="00AB3D68">
        <w:rPr>
          <w:color w:val="000000"/>
          <w:szCs w:val="28"/>
        </w:rPr>
        <w:t>5</w:t>
      </w:r>
      <w:r w:rsidR="00DA25BC">
        <w:rPr>
          <w:color w:val="000000"/>
          <w:szCs w:val="28"/>
        </w:rPr>
        <w:t xml:space="preserve"> </w:t>
      </w:r>
      <w:r w:rsidRPr="00AB3D68">
        <w:rPr>
          <w:color w:val="000000"/>
          <w:szCs w:val="28"/>
        </w:rPr>
        <w:t>°</w:t>
      </w:r>
      <w:r w:rsidRPr="00AB3D68">
        <w:rPr>
          <w:color w:val="000000"/>
          <w:szCs w:val="28"/>
          <w:lang w:val="en-US"/>
        </w:rPr>
        <w:t>C</w:t>
      </w:r>
      <w:r w:rsidR="00DA25BC">
        <w:rPr>
          <w:color w:val="000000"/>
          <w:szCs w:val="28"/>
        </w:rPr>
        <w:t xml:space="preserve"> </w:t>
      </w:r>
      <w:r w:rsidRPr="00AB3D68">
        <w:rPr>
          <w:color w:val="000000"/>
          <w:szCs w:val="28"/>
        </w:rPr>
        <w:t>с</w:t>
      </w:r>
      <w:r w:rsidR="00DA25BC">
        <w:rPr>
          <w:color w:val="000000"/>
          <w:szCs w:val="28"/>
        </w:rPr>
        <w:t xml:space="preserve"> </w:t>
      </w:r>
      <w:r w:rsidRPr="00AB3D68">
        <w:rPr>
          <w:color w:val="000000"/>
          <w:szCs w:val="28"/>
        </w:rPr>
        <w:t>достижением</w:t>
      </w:r>
      <w:r w:rsidR="00DA25BC">
        <w:rPr>
          <w:color w:val="000000"/>
          <w:szCs w:val="28"/>
        </w:rPr>
        <w:t xml:space="preserve"> </w:t>
      </w:r>
      <w:r w:rsidRPr="00AB3D68">
        <w:rPr>
          <w:color w:val="000000"/>
          <w:szCs w:val="28"/>
        </w:rPr>
        <w:t>максимума</w:t>
      </w:r>
      <w:r w:rsidR="00DA25BC">
        <w:rPr>
          <w:color w:val="000000"/>
          <w:szCs w:val="28"/>
        </w:rPr>
        <w:t xml:space="preserve"> </w:t>
      </w:r>
      <w:r w:rsidRPr="00AB3D68">
        <w:rPr>
          <w:color w:val="000000"/>
          <w:szCs w:val="28"/>
        </w:rPr>
        <w:t>89,2</w:t>
      </w:r>
      <w:r w:rsidR="00DA25BC">
        <w:rPr>
          <w:color w:val="000000"/>
          <w:szCs w:val="28"/>
        </w:rPr>
        <w:t xml:space="preserve"> </w:t>
      </w:r>
      <w:r w:rsidRPr="00AB3D68">
        <w:rPr>
          <w:color w:val="000000"/>
          <w:szCs w:val="28"/>
        </w:rPr>
        <w:t>%</w:t>
      </w:r>
      <w:r w:rsidR="00DA25BC">
        <w:rPr>
          <w:color w:val="000000"/>
          <w:szCs w:val="28"/>
        </w:rPr>
        <w:t xml:space="preserve"> </w:t>
      </w:r>
      <w:r>
        <w:rPr>
          <w:color w:val="000000"/>
          <w:szCs w:val="28"/>
        </w:rPr>
        <w:t>и</w:t>
      </w:r>
      <w:r w:rsidR="00DA25BC">
        <w:rPr>
          <w:color w:val="000000"/>
          <w:szCs w:val="28"/>
        </w:rPr>
        <w:t xml:space="preserve"> </w:t>
      </w:r>
      <w:r>
        <w:rPr>
          <w:color w:val="000000"/>
          <w:szCs w:val="28"/>
        </w:rPr>
        <w:t>выходом</w:t>
      </w:r>
      <w:r w:rsidR="00DA25BC">
        <w:rPr>
          <w:color w:val="000000"/>
          <w:szCs w:val="28"/>
        </w:rPr>
        <w:t xml:space="preserve"> </w:t>
      </w:r>
      <w:r>
        <w:rPr>
          <w:color w:val="000000"/>
          <w:szCs w:val="28"/>
        </w:rPr>
        <w:t>на</w:t>
      </w:r>
      <w:r w:rsidR="00DA25BC">
        <w:rPr>
          <w:color w:val="000000"/>
          <w:szCs w:val="28"/>
        </w:rPr>
        <w:t xml:space="preserve"> </w:t>
      </w:r>
      <w:r>
        <w:rPr>
          <w:color w:val="000000"/>
          <w:szCs w:val="28"/>
        </w:rPr>
        <w:t>плато</w:t>
      </w:r>
      <w:r w:rsidR="00DA25BC">
        <w:rPr>
          <w:color w:val="000000"/>
          <w:szCs w:val="28"/>
        </w:rPr>
        <w:t xml:space="preserve"> </w:t>
      </w:r>
      <w:r w:rsidRPr="00AB3D68">
        <w:rPr>
          <w:color w:val="000000"/>
          <w:szCs w:val="28"/>
          <w:lang w:val="kk-KZ"/>
        </w:rPr>
        <w:t>при</w:t>
      </w:r>
      <w:r w:rsidR="00DA25BC">
        <w:rPr>
          <w:color w:val="000000"/>
          <w:szCs w:val="28"/>
          <w:lang w:val="kk-KZ"/>
        </w:rPr>
        <w:t xml:space="preserve"> </w:t>
      </w:r>
      <w:r>
        <w:rPr>
          <w:color w:val="000000"/>
          <w:szCs w:val="28"/>
        </w:rPr>
        <w:t>7</w:t>
      </w:r>
      <w:r w:rsidRPr="00AB3D68">
        <w:rPr>
          <w:color w:val="000000"/>
          <w:szCs w:val="28"/>
        </w:rPr>
        <w:t>0</w:t>
      </w:r>
      <w:r w:rsidR="00DA25BC">
        <w:rPr>
          <w:color w:val="000000"/>
          <w:szCs w:val="28"/>
        </w:rPr>
        <w:t xml:space="preserve"> </w:t>
      </w:r>
      <w:r w:rsidRPr="00AB3D68">
        <w:rPr>
          <w:color w:val="000000"/>
          <w:szCs w:val="28"/>
        </w:rPr>
        <w:t>°</w:t>
      </w:r>
      <w:r w:rsidRPr="00AB3D68">
        <w:rPr>
          <w:color w:val="000000"/>
          <w:szCs w:val="28"/>
          <w:lang w:val="en-US"/>
        </w:rPr>
        <w:t>C</w:t>
      </w:r>
      <w:r w:rsidRPr="00AB3D68">
        <w:rPr>
          <w:color w:val="000000"/>
          <w:szCs w:val="28"/>
        </w:rPr>
        <w:t>.</w:t>
      </w:r>
      <w:r w:rsidR="00DA25BC">
        <w:rPr>
          <w:color w:val="000000"/>
          <w:szCs w:val="28"/>
        </w:rPr>
        <w:t xml:space="preserve"> </w:t>
      </w:r>
      <w:r w:rsidRPr="00AB3D68">
        <w:rPr>
          <w:color w:val="000000"/>
          <w:szCs w:val="28"/>
        </w:rPr>
        <w:t>Данные</w:t>
      </w:r>
      <w:r w:rsidR="00DA25BC">
        <w:rPr>
          <w:color w:val="000000"/>
          <w:szCs w:val="28"/>
        </w:rPr>
        <w:t xml:space="preserve"> </w:t>
      </w:r>
      <w:r w:rsidRPr="00AB3D68">
        <w:rPr>
          <w:color w:val="000000"/>
          <w:szCs w:val="28"/>
        </w:rPr>
        <w:t>по</w:t>
      </w:r>
      <w:r w:rsidR="00DA25BC">
        <w:rPr>
          <w:color w:val="000000"/>
          <w:szCs w:val="28"/>
        </w:rPr>
        <w:t xml:space="preserve"> </w:t>
      </w:r>
      <w:r w:rsidRPr="00AB3D68">
        <w:rPr>
          <w:color w:val="000000"/>
          <w:szCs w:val="28"/>
        </w:rPr>
        <w:t>извлечению</w:t>
      </w:r>
      <w:r w:rsidR="00DA25BC">
        <w:rPr>
          <w:color w:val="000000"/>
          <w:szCs w:val="28"/>
        </w:rPr>
        <w:t xml:space="preserve"> </w:t>
      </w:r>
      <w:r>
        <w:rPr>
          <w:color w:val="000000"/>
          <w:szCs w:val="28"/>
        </w:rPr>
        <w:t>цинка</w:t>
      </w:r>
      <w:r w:rsidRPr="00AB3D68">
        <w:rPr>
          <w:color w:val="000000"/>
          <w:szCs w:val="28"/>
        </w:rPr>
        <w:t>,</w:t>
      </w:r>
      <w:r w:rsidR="00DA25BC">
        <w:rPr>
          <w:color w:val="000000"/>
          <w:szCs w:val="28"/>
        </w:rPr>
        <w:t xml:space="preserve"> </w:t>
      </w:r>
      <w:r w:rsidRPr="00AB3D68">
        <w:rPr>
          <w:color w:val="000000"/>
          <w:szCs w:val="28"/>
        </w:rPr>
        <w:t>в</w:t>
      </w:r>
      <w:r w:rsidR="00DA25BC">
        <w:rPr>
          <w:color w:val="000000"/>
          <w:szCs w:val="28"/>
        </w:rPr>
        <w:t xml:space="preserve"> </w:t>
      </w:r>
      <w:r w:rsidRPr="00AB3D68">
        <w:rPr>
          <w:color w:val="000000"/>
          <w:szCs w:val="28"/>
        </w:rPr>
        <w:t>зависимости</w:t>
      </w:r>
      <w:r w:rsidR="00DA25BC">
        <w:rPr>
          <w:color w:val="000000"/>
          <w:szCs w:val="28"/>
        </w:rPr>
        <w:t xml:space="preserve"> </w:t>
      </w:r>
      <w:r w:rsidRPr="00AB3D68">
        <w:rPr>
          <w:color w:val="000000"/>
          <w:szCs w:val="28"/>
        </w:rPr>
        <w:t>от</w:t>
      </w:r>
      <w:r w:rsidR="00DA25BC">
        <w:rPr>
          <w:color w:val="000000"/>
          <w:szCs w:val="28"/>
        </w:rPr>
        <w:t xml:space="preserve"> </w:t>
      </w:r>
      <w:r w:rsidRPr="00AB3D68">
        <w:rPr>
          <w:color w:val="000000"/>
          <w:szCs w:val="28"/>
        </w:rPr>
        <w:t>температуры</w:t>
      </w:r>
      <w:r w:rsidR="00DA25BC">
        <w:rPr>
          <w:color w:val="000000"/>
          <w:szCs w:val="28"/>
        </w:rPr>
        <w:t xml:space="preserve"> </w:t>
      </w:r>
      <w:r w:rsidRPr="00AB3D68">
        <w:rPr>
          <w:color w:val="000000"/>
          <w:szCs w:val="28"/>
        </w:rPr>
        <w:t>приведены</w:t>
      </w:r>
      <w:r w:rsidR="00DA25BC">
        <w:rPr>
          <w:color w:val="000000"/>
          <w:szCs w:val="28"/>
        </w:rPr>
        <w:t xml:space="preserve"> </w:t>
      </w:r>
      <w:r w:rsidRPr="00AB3D68">
        <w:rPr>
          <w:color w:val="000000"/>
          <w:szCs w:val="28"/>
        </w:rPr>
        <w:t>на</w:t>
      </w:r>
      <w:r w:rsidR="00DA25BC">
        <w:rPr>
          <w:color w:val="000000"/>
          <w:szCs w:val="28"/>
        </w:rPr>
        <w:t xml:space="preserve"> </w:t>
      </w:r>
      <w:r w:rsidRPr="00AB3D68">
        <w:rPr>
          <w:color w:val="000000"/>
          <w:szCs w:val="28"/>
        </w:rPr>
        <w:t>рисунке</w:t>
      </w:r>
      <w:r w:rsidR="00DA25BC">
        <w:rPr>
          <w:color w:val="000000"/>
          <w:szCs w:val="28"/>
        </w:rPr>
        <w:t xml:space="preserve"> </w:t>
      </w:r>
      <w:r w:rsidR="00AF4C8F">
        <w:rPr>
          <w:color w:val="000000"/>
          <w:szCs w:val="28"/>
        </w:rPr>
        <w:t>3.2.2в</w:t>
      </w:r>
      <w:r w:rsidRPr="00AB3D68">
        <w:rPr>
          <w:color w:val="000000"/>
          <w:szCs w:val="28"/>
        </w:rPr>
        <w:t>.</w:t>
      </w:r>
      <w:r w:rsidR="00DA25BC">
        <w:rPr>
          <w:color w:val="000000"/>
          <w:szCs w:val="28"/>
        </w:rPr>
        <w:t xml:space="preserve"> </w:t>
      </w:r>
      <w:r w:rsidRPr="00AB3D68">
        <w:rPr>
          <w:color w:val="000000"/>
          <w:szCs w:val="28"/>
          <w:lang w:val="en-US"/>
        </w:rPr>
        <w:t>C</w:t>
      </w:r>
      <w:r w:rsidRPr="00AB3D68">
        <w:rPr>
          <w:color w:val="000000"/>
          <w:szCs w:val="28"/>
        </w:rPr>
        <w:t>тепень</w:t>
      </w:r>
      <w:r w:rsidR="00DA25BC">
        <w:rPr>
          <w:color w:val="000000"/>
          <w:szCs w:val="28"/>
        </w:rPr>
        <w:t xml:space="preserve"> </w:t>
      </w:r>
      <w:r w:rsidRPr="00AB3D68">
        <w:rPr>
          <w:color w:val="000000"/>
          <w:szCs w:val="28"/>
        </w:rPr>
        <w:t>выщелачивание</w:t>
      </w:r>
      <w:r w:rsidR="00DA25BC">
        <w:rPr>
          <w:color w:val="000000"/>
          <w:szCs w:val="28"/>
        </w:rPr>
        <w:t xml:space="preserve"> </w:t>
      </w:r>
      <w:r w:rsidRPr="00AB3D68">
        <w:rPr>
          <w:rStyle w:val="katex"/>
          <w:szCs w:val="28"/>
        </w:rPr>
        <w:t>Zn</w:t>
      </w:r>
      <w:r w:rsidR="00DA25BC">
        <w:rPr>
          <w:color w:val="000000"/>
          <w:szCs w:val="28"/>
        </w:rPr>
        <w:t xml:space="preserve"> </w:t>
      </w:r>
      <w:r w:rsidRPr="00AB3D68">
        <w:rPr>
          <w:color w:val="000000"/>
          <w:szCs w:val="28"/>
        </w:rPr>
        <w:t>из</w:t>
      </w:r>
      <w:r w:rsidR="00DA25BC">
        <w:rPr>
          <w:color w:val="000000"/>
          <w:szCs w:val="28"/>
        </w:rPr>
        <w:t xml:space="preserve"> </w:t>
      </w:r>
      <w:r w:rsidRPr="00AB3D68">
        <w:rPr>
          <w:color w:val="000000"/>
          <w:szCs w:val="28"/>
        </w:rPr>
        <w:t>шлака</w:t>
      </w:r>
      <w:r w:rsidR="00DA25BC">
        <w:rPr>
          <w:color w:val="000000"/>
          <w:szCs w:val="28"/>
        </w:rPr>
        <w:t xml:space="preserve"> </w:t>
      </w:r>
      <w:r w:rsidRPr="00AB3D68">
        <w:rPr>
          <w:color w:val="000000"/>
          <w:szCs w:val="28"/>
        </w:rPr>
        <w:t>свинцового</w:t>
      </w:r>
      <w:r w:rsidR="00DA25BC">
        <w:rPr>
          <w:color w:val="000000"/>
          <w:szCs w:val="28"/>
        </w:rPr>
        <w:t xml:space="preserve"> </w:t>
      </w:r>
      <w:r w:rsidRPr="00AB3D68">
        <w:rPr>
          <w:color w:val="000000"/>
          <w:szCs w:val="28"/>
        </w:rPr>
        <w:t>производства</w:t>
      </w:r>
      <w:r w:rsidR="00DA25BC">
        <w:rPr>
          <w:color w:val="000000"/>
          <w:szCs w:val="28"/>
        </w:rPr>
        <w:t xml:space="preserve"> </w:t>
      </w:r>
      <w:r w:rsidRPr="00AB3D68">
        <w:rPr>
          <w:color w:val="000000"/>
          <w:szCs w:val="28"/>
        </w:rPr>
        <w:t>при</w:t>
      </w:r>
      <w:r w:rsidR="00DA25BC">
        <w:rPr>
          <w:color w:val="000000"/>
          <w:szCs w:val="28"/>
        </w:rPr>
        <w:t xml:space="preserve"> </w:t>
      </w:r>
      <w:r w:rsidRPr="00AB3D68">
        <w:rPr>
          <w:color w:val="000000"/>
          <w:szCs w:val="28"/>
        </w:rPr>
        <w:t>температуре</w:t>
      </w:r>
      <w:r w:rsidR="00DA25BC">
        <w:rPr>
          <w:color w:val="000000"/>
          <w:szCs w:val="28"/>
        </w:rPr>
        <w:t xml:space="preserve"> </w:t>
      </w:r>
      <w:r>
        <w:rPr>
          <w:color w:val="000000"/>
          <w:szCs w:val="28"/>
        </w:rPr>
        <w:t>5</w:t>
      </w:r>
      <w:r w:rsidRPr="00AB3D68">
        <w:rPr>
          <w:color w:val="000000"/>
          <w:szCs w:val="28"/>
        </w:rPr>
        <w:t>5</w:t>
      </w:r>
      <w:r w:rsidR="00DA25BC">
        <w:rPr>
          <w:color w:val="000000"/>
          <w:szCs w:val="28"/>
        </w:rPr>
        <w:t xml:space="preserve"> </w:t>
      </w:r>
      <w:r w:rsidRPr="00AB3D68">
        <w:rPr>
          <w:color w:val="000000"/>
          <w:szCs w:val="28"/>
        </w:rPr>
        <w:t>°</w:t>
      </w:r>
      <w:r w:rsidRPr="00AB3D68">
        <w:rPr>
          <w:color w:val="000000"/>
          <w:szCs w:val="28"/>
          <w:lang w:val="en-US"/>
        </w:rPr>
        <w:t>C</w:t>
      </w:r>
      <w:r w:rsidR="00DA25BC">
        <w:rPr>
          <w:color w:val="000000"/>
          <w:szCs w:val="28"/>
        </w:rPr>
        <w:t xml:space="preserve"> </w:t>
      </w:r>
      <w:r w:rsidRPr="00AB3D68">
        <w:rPr>
          <w:color w:val="000000"/>
          <w:szCs w:val="28"/>
        </w:rPr>
        <w:t>составляет</w:t>
      </w:r>
      <w:r w:rsidR="00DA25BC">
        <w:rPr>
          <w:color w:val="000000"/>
          <w:szCs w:val="28"/>
        </w:rPr>
        <w:t xml:space="preserve"> </w:t>
      </w:r>
      <w:r w:rsidRPr="00AB3D68">
        <w:rPr>
          <w:color w:val="000000"/>
          <w:szCs w:val="28"/>
        </w:rPr>
        <w:t>47,4%</w:t>
      </w:r>
      <w:r w:rsidR="00DA25BC">
        <w:rPr>
          <w:color w:val="000000"/>
          <w:szCs w:val="28"/>
        </w:rPr>
        <w:t xml:space="preserve"> </w:t>
      </w:r>
      <w:r w:rsidRPr="00AB3D68">
        <w:rPr>
          <w:color w:val="000000"/>
          <w:szCs w:val="28"/>
        </w:rPr>
        <w:t>и</w:t>
      </w:r>
      <w:r w:rsidR="00DA25BC">
        <w:rPr>
          <w:color w:val="000000"/>
          <w:szCs w:val="28"/>
        </w:rPr>
        <w:t xml:space="preserve"> </w:t>
      </w:r>
      <w:r w:rsidRPr="00AB3D68">
        <w:rPr>
          <w:color w:val="000000"/>
          <w:szCs w:val="28"/>
        </w:rPr>
        <w:t>возрастает</w:t>
      </w:r>
      <w:r w:rsidR="00DA25BC">
        <w:rPr>
          <w:color w:val="000000"/>
          <w:szCs w:val="28"/>
        </w:rPr>
        <w:t xml:space="preserve"> </w:t>
      </w:r>
      <w:r w:rsidRPr="00AB3D68">
        <w:rPr>
          <w:color w:val="000000"/>
          <w:szCs w:val="28"/>
        </w:rPr>
        <w:t>по</w:t>
      </w:r>
      <w:r w:rsidR="00DA25BC">
        <w:rPr>
          <w:color w:val="000000"/>
          <w:szCs w:val="28"/>
        </w:rPr>
        <w:t xml:space="preserve"> </w:t>
      </w:r>
      <w:r w:rsidRPr="00AB3D68">
        <w:rPr>
          <w:color w:val="000000"/>
          <w:szCs w:val="28"/>
        </w:rPr>
        <w:t>мере</w:t>
      </w:r>
      <w:r w:rsidR="00DA25BC">
        <w:rPr>
          <w:color w:val="000000"/>
          <w:szCs w:val="28"/>
        </w:rPr>
        <w:t xml:space="preserve"> </w:t>
      </w:r>
      <w:r w:rsidRPr="00AB3D68">
        <w:rPr>
          <w:color w:val="000000"/>
          <w:szCs w:val="28"/>
        </w:rPr>
        <w:t>увеличения</w:t>
      </w:r>
      <w:r w:rsidR="00DA25BC">
        <w:rPr>
          <w:color w:val="000000"/>
          <w:szCs w:val="28"/>
        </w:rPr>
        <w:t xml:space="preserve"> </w:t>
      </w:r>
      <w:r w:rsidRPr="00AB3D68">
        <w:rPr>
          <w:color w:val="000000"/>
          <w:szCs w:val="28"/>
        </w:rPr>
        <w:t>температуры</w:t>
      </w:r>
      <w:r w:rsidR="00DA25BC">
        <w:rPr>
          <w:color w:val="000000"/>
          <w:szCs w:val="28"/>
        </w:rPr>
        <w:t xml:space="preserve"> </w:t>
      </w:r>
      <w:r w:rsidRPr="00AB3D68">
        <w:rPr>
          <w:color w:val="000000"/>
          <w:szCs w:val="28"/>
        </w:rPr>
        <w:t>до</w:t>
      </w:r>
      <w:r w:rsidR="00DA25BC">
        <w:rPr>
          <w:color w:val="000000"/>
          <w:szCs w:val="28"/>
        </w:rPr>
        <w:t xml:space="preserve"> </w:t>
      </w:r>
      <w:r w:rsidRPr="00AB3D68">
        <w:rPr>
          <w:color w:val="000000"/>
          <w:szCs w:val="28"/>
        </w:rPr>
        <w:t>63,</w:t>
      </w:r>
      <w:r>
        <w:rPr>
          <w:color w:val="000000"/>
          <w:szCs w:val="28"/>
        </w:rPr>
        <w:t>4</w:t>
      </w:r>
      <w:r w:rsidR="00DA25BC">
        <w:rPr>
          <w:color w:val="000000"/>
          <w:szCs w:val="28"/>
        </w:rPr>
        <w:t xml:space="preserve"> </w:t>
      </w:r>
      <w:r w:rsidRPr="00AB3D68">
        <w:rPr>
          <w:color w:val="000000"/>
          <w:szCs w:val="28"/>
        </w:rPr>
        <w:t>%</w:t>
      </w:r>
      <w:r w:rsidR="00DA25BC">
        <w:rPr>
          <w:color w:val="000000"/>
          <w:szCs w:val="28"/>
        </w:rPr>
        <w:t xml:space="preserve"> </w:t>
      </w:r>
      <w:r w:rsidRPr="00AB3D68">
        <w:rPr>
          <w:color w:val="000000"/>
          <w:szCs w:val="28"/>
        </w:rPr>
        <w:t>при</w:t>
      </w:r>
      <w:r w:rsidR="00DA25BC">
        <w:rPr>
          <w:color w:val="000000"/>
          <w:szCs w:val="28"/>
        </w:rPr>
        <w:t xml:space="preserve"> </w:t>
      </w:r>
      <w:r>
        <w:rPr>
          <w:color w:val="000000"/>
          <w:szCs w:val="28"/>
        </w:rPr>
        <w:t>60</w:t>
      </w:r>
      <w:r w:rsidR="00DA25BC">
        <w:rPr>
          <w:color w:val="000000"/>
          <w:szCs w:val="28"/>
        </w:rPr>
        <w:t xml:space="preserve"> </w:t>
      </w:r>
      <w:r w:rsidRPr="00AB3D68">
        <w:rPr>
          <w:color w:val="000000"/>
          <w:szCs w:val="28"/>
        </w:rPr>
        <w:t>°</w:t>
      </w:r>
      <w:r w:rsidRPr="00AB3D68">
        <w:rPr>
          <w:color w:val="000000"/>
          <w:szCs w:val="28"/>
          <w:lang w:val="en-US"/>
        </w:rPr>
        <w:t>C</w:t>
      </w:r>
      <w:r w:rsidRPr="00AB3D68">
        <w:rPr>
          <w:color w:val="000000"/>
          <w:szCs w:val="28"/>
        </w:rPr>
        <w:t>,</w:t>
      </w:r>
      <w:r w:rsidR="00DA25BC">
        <w:rPr>
          <w:color w:val="000000"/>
          <w:szCs w:val="28"/>
        </w:rPr>
        <w:t xml:space="preserve"> </w:t>
      </w:r>
      <w:r w:rsidRPr="00AB3D68">
        <w:rPr>
          <w:color w:val="000000"/>
          <w:szCs w:val="28"/>
          <w:lang w:val="kk-KZ"/>
        </w:rPr>
        <w:t>затем</w:t>
      </w:r>
      <w:r w:rsidR="00DA25BC">
        <w:rPr>
          <w:color w:val="000000"/>
          <w:szCs w:val="28"/>
          <w:lang w:val="kk-KZ"/>
        </w:rPr>
        <w:t xml:space="preserve"> </w:t>
      </w:r>
      <w:r w:rsidRPr="00AB3D68">
        <w:rPr>
          <w:color w:val="000000"/>
          <w:szCs w:val="28"/>
          <w:lang w:val="kk-KZ"/>
        </w:rPr>
        <w:t>до</w:t>
      </w:r>
      <w:r w:rsidR="00DA25BC">
        <w:rPr>
          <w:color w:val="000000"/>
          <w:szCs w:val="28"/>
        </w:rPr>
        <w:t xml:space="preserve"> </w:t>
      </w:r>
      <w:r w:rsidRPr="00AB3D68">
        <w:rPr>
          <w:color w:val="000000"/>
          <w:szCs w:val="28"/>
        </w:rPr>
        <w:t>84,1%</w:t>
      </w:r>
      <w:r w:rsidR="00DA25BC">
        <w:rPr>
          <w:color w:val="000000"/>
          <w:szCs w:val="28"/>
        </w:rPr>
        <w:t xml:space="preserve"> </w:t>
      </w:r>
      <w:r w:rsidRPr="00AB3D68">
        <w:rPr>
          <w:color w:val="000000"/>
          <w:szCs w:val="28"/>
        </w:rPr>
        <w:t>при</w:t>
      </w:r>
      <w:r w:rsidR="00DA25BC">
        <w:rPr>
          <w:color w:val="000000"/>
          <w:szCs w:val="28"/>
        </w:rPr>
        <w:t xml:space="preserve"> </w:t>
      </w:r>
      <w:r>
        <w:rPr>
          <w:color w:val="000000"/>
          <w:szCs w:val="28"/>
        </w:rPr>
        <w:t>6</w:t>
      </w:r>
      <w:r w:rsidRPr="00AB3D68">
        <w:rPr>
          <w:color w:val="000000"/>
          <w:szCs w:val="28"/>
        </w:rPr>
        <w:t>5</w:t>
      </w:r>
      <w:r w:rsidR="00DA25BC">
        <w:rPr>
          <w:color w:val="000000"/>
          <w:szCs w:val="28"/>
        </w:rPr>
        <w:t xml:space="preserve"> </w:t>
      </w:r>
      <w:r w:rsidRPr="00AB3D68">
        <w:rPr>
          <w:color w:val="000000"/>
          <w:szCs w:val="28"/>
        </w:rPr>
        <w:t>°</w:t>
      </w:r>
      <w:r w:rsidRPr="00AB3D68">
        <w:rPr>
          <w:color w:val="000000"/>
          <w:szCs w:val="28"/>
          <w:lang w:val="en-US"/>
        </w:rPr>
        <w:t>C</w:t>
      </w:r>
      <w:r w:rsidR="00DA25BC">
        <w:rPr>
          <w:color w:val="000000"/>
          <w:szCs w:val="28"/>
        </w:rPr>
        <w:t xml:space="preserve"> </w:t>
      </w:r>
      <w:r w:rsidRPr="00AB3D68">
        <w:rPr>
          <w:color w:val="000000"/>
          <w:szCs w:val="28"/>
        </w:rPr>
        <w:t>с</w:t>
      </w:r>
      <w:r w:rsidR="00DA25BC">
        <w:rPr>
          <w:color w:val="000000"/>
          <w:szCs w:val="28"/>
        </w:rPr>
        <w:t xml:space="preserve"> </w:t>
      </w:r>
      <w:r w:rsidRPr="00AB3D68">
        <w:rPr>
          <w:color w:val="000000"/>
          <w:szCs w:val="28"/>
        </w:rPr>
        <w:t>достижением</w:t>
      </w:r>
      <w:r w:rsidR="00DA25BC">
        <w:rPr>
          <w:color w:val="000000"/>
          <w:szCs w:val="28"/>
        </w:rPr>
        <w:t xml:space="preserve"> </w:t>
      </w:r>
      <w:r w:rsidRPr="00AB3D68">
        <w:rPr>
          <w:color w:val="000000"/>
          <w:szCs w:val="28"/>
        </w:rPr>
        <w:t>максимума</w:t>
      </w:r>
      <w:r w:rsidR="00DA25BC">
        <w:rPr>
          <w:color w:val="000000"/>
          <w:szCs w:val="28"/>
        </w:rPr>
        <w:t xml:space="preserve"> </w:t>
      </w:r>
      <w:r w:rsidRPr="00AB3D68">
        <w:rPr>
          <w:color w:val="000000"/>
          <w:szCs w:val="28"/>
        </w:rPr>
        <w:t>89,2</w:t>
      </w:r>
      <w:r w:rsidR="00DA25BC">
        <w:rPr>
          <w:color w:val="000000"/>
          <w:szCs w:val="28"/>
        </w:rPr>
        <w:t xml:space="preserve"> </w:t>
      </w:r>
      <w:r w:rsidRPr="00AB3D68">
        <w:rPr>
          <w:color w:val="000000"/>
          <w:szCs w:val="28"/>
        </w:rPr>
        <w:t>%</w:t>
      </w:r>
      <w:r w:rsidR="00DA25BC">
        <w:rPr>
          <w:color w:val="000000"/>
          <w:szCs w:val="28"/>
        </w:rPr>
        <w:t xml:space="preserve"> </w:t>
      </w:r>
      <w:r>
        <w:rPr>
          <w:color w:val="000000"/>
          <w:szCs w:val="28"/>
        </w:rPr>
        <w:t>и</w:t>
      </w:r>
      <w:r w:rsidR="00DA25BC">
        <w:rPr>
          <w:color w:val="000000"/>
          <w:szCs w:val="28"/>
        </w:rPr>
        <w:t xml:space="preserve"> </w:t>
      </w:r>
      <w:r>
        <w:rPr>
          <w:color w:val="000000"/>
          <w:szCs w:val="28"/>
        </w:rPr>
        <w:t>выходом</w:t>
      </w:r>
      <w:r w:rsidR="00DA25BC">
        <w:rPr>
          <w:color w:val="000000"/>
          <w:szCs w:val="28"/>
        </w:rPr>
        <w:t xml:space="preserve"> </w:t>
      </w:r>
      <w:r>
        <w:rPr>
          <w:color w:val="000000"/>
          <w:szCs w:val="28"/>
        </w:rPr>
        <w:t>на</w:t>
      </w:r>
      <w:r w:rsidR="00DA25BC">
        <w:rPr>
          <w:color w:val="000000"/>
          <w:szCs w:val="28"/>
        </w:rPr>
        <w:t xml:space="preserve"> </w:t>
      </w:r>
      <w:r>
        <w:rPr>
          <w:color w:val="000000"/>
          <w:szCs w:val="28"/>
        </w:rPr>
        <w:t>плато</w:t>
      </w:r>
      <w:r w:rsidR="00DA25BC">
        <w:rPr>
          <w:color w:val="000000"/>
          <w:szCs w:val="28"/>
        </w:rPr>
        <w:t xml:space="preserve"> </w:t>
      </w:r>
      <w:r w:rsidRPr="00AB3D68">
        <w:rPr>
          <w:color w:val="000000"/>
          <w:szCs w:val="28"/>
          <w:lang w:val="kk-KZ"/>
        </w:rPr>
        <w:t>при</w:t>
      </w:r>
      <w:r w:rsidR="00DA25BC">
        <w:rPr>
          <w:color w:val="000000"/>
          <w:szCs w:val="28"/>
          <w:lang w:val="kk-KZ"/>
        </w:rPr>
        <w:t xml:space="preserve"> </w:t>
      </w:r>
      <w:r>
        <w:rPr>
          <w:color w:val="000000"/>
          <w:szCs w:val="28"/>
        </w:rPr>
        <w:t>7</w:t>
      </w:r>
      <w:r w:rsidRPr="00AB3D68">
        <w:rPr>
          <w:color w:val="000000"/>
          <w:szCs w:val="28"/>
        </w:rPr>
        <w:t>0</w:t>
      </w:r>
      <w:r w:rsidR="00DA25BC">
        <w:rPr>
          <w:color w:val="000000"/>
          <w:szCs w:val="28"/>
        </w:rPr>
        <w:t xml:space="preserve"> </w:t>
      </w:r>
      <w:r w:rsidRPr="00AB3D68">
        <w:rPr>
          <w:color w:val="000000"/>
          <w:szCs w:val="28"/>
        </w:rPr>
        <w:t>°</w:t>
      </w:r>
      <w:r w:rsidRPr="00AB3D68">
        <w:rPr>
          <w:color w:val="000000"/>
          <w:szCs w:val="28"/>
          <w:lang w:val="en-US"/>
        </w:rPr>
        <w:t>C</w:t>
      </w:r>
      <w:r w:rsidRPr="00AB3D68">
        <w:rPr>
          <w:color w:val="000000"/>
          <w:szCs w:val="28"/>
        </w:rPr>
        <w:t>.</w:t>
      </w:r>
      <w:r w:rsidR="00DA25BC">
        <w:rPr>
          <w:color w:val="000000"/>
          <w:szCs w:val="28"/>
        </w:rPr>
        <w:t xml:space="preserve"> </w:t>
      </w:r>
      <w:r w:rsidRPr="00AB3D68">
        <w:rPr>
          <w:color w:val="000000"/>
          <w:szCs w:val="28"/>
        </w:rPr>
        <w:t>На</w:t>
      </w:r>
      <w:r w:rsidR="00DA25BC">
        <w:rPr>
          <w:color w:val="000000"/>
          <w:szCs w:val="28"/>
        </w:rPr>
        <w:t xml:space="preserve"> </w:t>
      </w:r>
      <w:r w:rsidRPr="00AB3D68">
        <w:rPr>
          <w:color w:val="000000"/>
          <w:szCs w:val="28"/>
        </w:rPr>
        <w:t>следующем</w:t>
      </w:r>
      <w:r w:rsidR="00DA25BC">
        <w:rPr>
          <w:color w:val="000000"/>
          <w:szCs w:val="28"/>
        </w:rPr>
        <w:t xml:space="preserve"> </w:t>
      </w:r>
      <w:r w:rsidRPr="00AB3D68">
        <w:rPr>
          <w:color w:val="000000"/>
          <w:szCs w:val="28"/>
        </w:rPr>
        <w:t>этапе</w:t>
      </w:r>
      <w:r w:rsidR="00DA25BC">
        <w:rPr>
          <w:color w:val="000000"/>
          <w:szCs w:val="28"/>
        </w:rPr>
        <w:t xml:space="preserve"> </w:t>
      </w:r>
      <w:r w:rsidRPr="00AB3D68">
        <w:rPr>
          <w:color w:val="000000"/>
          <w:szCs w:val="28"/>
        </w:rPr>
        <w:t>были</w:t>
      </w:r>
      <w:r w:rsidR="00DA25BC">
        <w:rPr>
          <w:color w:val="000000"/>
          <w:szCs w:val="28"/>
        </w:rPr>
        <w:t xml:space="preserve"> </w:t>
      </w:r>
      <w:r w:rsidRPr="00AB3D68">
        <w:rPr>
          <w:color w:val="000000"/>
          <w:szCs w:val="28"/>
        </w:rPr>
        <w:t>проведен</w:t>
      </w:r>
      <w:r w:rsidR="00DA25BC">
        <w:rPr>
          <w:color w:val="000000"/>
          <w:szCs w:val="28"/>
        </w:rPr>
        <w:t xml:space="preserve"> </w:t>
      </w:r>
      <w:r w:rsidRPr="00AB3D68">
        <w:rPr>
          <w:color w:val="000000"/>
          <w:szCs w:val="28"/>
        </w:rPr>
        <w:t>расчет</w:t>
      </w:r>
      <w:r w:rsidR="00DA25BC">
        <w:rPr>
          <w:color w:val="000000"/>
          <w:szCs w:val="28"/>
        </w:rPr>
        <w:t xml:space="preserve"> </w:t>
      </w:r>
      <w:r w:rsidRPr="00AB3D68">
        <w:rPr>
          <w:color w:val="000000"/>
          <w:szCs w:val="28"/>
        </w:rPr>
        <w:t>энергии</w:t>
      </w:r>
      <w:r w:rsidR="00DA25BC">
        <w:rPr>
          <w:color w:val="000000"/>
          <w:szCs w:val="28"/>
        </w:rPr>
        <w:t xml:space="preserve"> </w:t>
      </w:r>
      <w:r w:rsidRPr="00AB3D68">
        <w:rPr>
          <w:color w:val="000000"/>
          <w:szCs w:val="28"/>
        </w:rPr>
        <w:t>активации</w:t>
      </w:r>
      <w:r w:rsidR="00DA25BC">
        <w:rPr>
          <w:color w:val="000000"/>
          <w:szCs w:val="28"/>
        </w:rPr>
        <w:t xml:space="preserve"> </w:t>
      </w:r>
      <w:r w:rsidRPr="00AB3D68">
        <w:rPr>
          <w:color w:val="000000"/>
          <w:szCs w:val="28"/>
        </w:rPr>
        <w:t>процесса</w:t>
      </w:r>
      <w:r w:rsidR="00DA25BC">
        <w:rPr>
          <w:color w:val="000000"/>
          <w:szCs w:val="28"/>
        </w:rPr>
        <w:t xml:space="preserve"> </w:t>
      </w:r>
      <w:r w:rsidRPr="00AB3D68">
        <w:rPr>
          <w:color w:val="000000"/>
          <w:szCs w:val="28"/>
        </w:rPr>
        <w:t>по</w:t>
      </w:r>
      <w:r w:rsidR="00DA25BC">
        <w:rPr>
          <w:color w:val="000000"/>
          <w:szCs w:val="28"/>
        </w:rPr>
        <w:t xml:space="preserve"> </w:t>
      </w:r>
      <w:r w:rsidRPr="00AB3D68">
        <w:rPr>
          <w:color w:val="000000"/>
          <w:szCs w:val="28"/>
        </w:rPr>
        <w:t>формуле</w:t>
      </w:r>
      <w:r w:rsidR="00DA25BC">
        <w:rPr>
          <w:color w:val="000000"/>
          <w:szCs w:val="28"/>
        </w:rPr>
        <w:t xml:space="preserve"> </w:t>
      </w:r>
      <w:r w:rsidRPr="00AB3D68">
        <w:rPr>
          <w:color w:val="000000"/>
          <w:szCs w:val="28"/>
        </w:rPr>
        <w:t>Аррениуса.</w:t>
      </w:r>
      <w:r w:rsidR="00DA25BC">
        <w:rPr>
          <w:color w:val="000000"/>
          <w:szCs w:val="28"/>
        </w:rPr>
        <w:t xml:space="preserve"> </w:t>
      </w:r>
      <w:r w:rsidRPr="00AB3D68">
        <w:rPr>
          <w:color w:val="000000"/>
          <w:szCs w:val="28"/>
        </w:rPr>
        <w:t>Для</w:t>
      </w:r>
      <w:r w:rsidR="00DA25BC">
        <w:rPr>
          <w:color w:val="000000"/>
          <w:szCs w:val="28"/>
        </w:rPr>
        <w:t xml:space="preserve"> </w:t>
      </w:r>
      <w:r w:rsidRPr="00AB3D68">
        <w:rPr>
          <w:color w:val="000000"/>
          <w:szCs w:val="28"/>
        </w:rPr>
        <w:t>этого</w:t>
      </w:r>
      <w:r w:rsidR="00DA25BC">
        <w:rPr>
          <w:color w:val="000000"/>
          <w:szCs w:val="28"/>
        </w:rPr>
        <w:t xml:space="preserve"> </w:t>
      </w:r>
      <w:r w:rsidRPr="00AB3D68">
        <w:rPr>
          <w:color w:val="000000"/>
          <w:szCs w:val="28"/>
        </w:rPr>
        <w:t>полученные</w:t>
      </w:r>
      <w:r w:rsidR="00DA25BC">
        <w:rPr>
          <w:color w:val="000000"/>
          <w:szCs w:val="28"/>
        </w:rPr>
        <w:t xml:space="preserve"> </w:t>
      </w:r>
      <w:r w:rsidRPr="00AB3D68">
        <w:rPr>
          <w:color w:val="000000"/>
          <w:szCs w:val="28"/>
        </w:rPr>
        <w:t>эмпирические</w:t>
      </w:r>
      <w:r w:rsidR="00DA25BC">
        <w:rPr>
          <w:color w:val="000000"/>
          <w:szCs w:val="28"/>
        </w:rPr>
        <w:t xml:space="preserve"> </w:t>
      </w:r>
      <w:r w:rsidRPr="00AB3D68">
        <w:rPr>
          <w:color w:val="000000"/>
          <w:szCs w:val="28"/>
        </w:rPr>
        <w:t>графики</w:t>
      </w:r>
      <w:r w:rsidR="00DA25BC">
        <w:rPr>
          <w:color w:val="000000"/>
          <w:szCs w:val="28"/>
        </w:rPr>
        <w:t xml:space="preserve"> </w:t>
      </w:r>
      <w:r w:rsidRPr="00AB3D68">
        <w:rPr>
          <w:color w:val="000000"/>
          <w:szCs w:val="28"/>
        </w:rPr>
        <w:t>оптимизировали</w:t>
      </w:r>
      <w:r w:rsidR="00DA25BC">
        <w:rPr>
          <w:color w:val="000000"/>
          <w:szCs w:val="28"/>
        </w:rPr>
        <w:t xml:space="preserve"> </w:t>
      </w:r>
      <w:r w:rsidRPr="00AB3D68">
        <w:rPr>
          <w:color w:val="000000"/>
          <w:szCs w:val="28"/>
        </w:rPr>
        <w:t>методом</w:t>
      </w:r>
      <w:r w:rsidR="00DA25BC">
        <w:rPr>
          <w:color w:val="000000"/>
          <w:szCs w:val="28"/>
        </w:rPr>
        <w:t xml:space="preserve"> </w:t>
      </w:r>
      <w:r w:rsidRPr="00AB3D68">
        <w:rPr>
          <w:color w:val="000000"/>
          <w:szCs w:val="28"/>
        </w:rPr>
        <w:t>наименьших</w:t>
      </w:r>
      <w:r w:rsidR="00DA25BC">
        <w:rPr>
          <w:color w:val="000000"/>
          <w:szCs w:val="28"/>
        </w:rPr>
        <w:t xml:space="preserve"> </w:t>
      </w:r>
      <w:r w:rsidRPr="00AB3D68">
        <w:rPr>
          <w:color w:val="000000"/>
          <w:szCs w:val="28"/>
        </w:rPr>
        <w:t>квадратов.</w:t>
      </w:r>
      <w:r w:rsidR="00DA25BC">
        <w:rPr>
          <w:color w:val="000000"/>
          <w:szCs w:val="28"/>
        </w:rPr>
        <w:t xml:space="preserve"> </w:t>
      </w:r>
      <w:r w:rsidRPr="00AB3D68">
        <w:rPr>
          <w:color w:val="000000"/>
          <w:szCs w:val="28"/>
        </w:rPr>
        <w:t>Затем</w:t>
      </w:r>
      <w:r w:rsidR="00DA25BC">
        <w:rPr>
          <w:color w:val="000000"/>
          <w:szCs w:val="28"/>
        </w:rPr>
        <w:t xml:space="preserve"> </w:t>
      </w:r>
      <w:r w:rsidRPr="00AB3D68">
        <w:rPr>
          <w:color w:val="000000"/>
          <w:szCs w:val="28"/>
        </w:rPr>
        <w:t>методом</w:t>
      </w:r>
      <w:r w:rsidR="00DA25BC">
        <w:rPr>
          <w:color w:val="000000"/>
          <w:szCs w:val="28"/>
        </w:rPr>
        <w:t xml:space="preserve"> </w:t>
      </w:r>
      <w:r w:rsidRPr="00AB3D68">
        <w:rPr>
          <w:color w:val="000000"/>
          <w:szCs w:val="28"/>
        </w:rPr>
        <w:t>регрессии</w:t>
      </w:r>
      <w:r w:rsidR="00DA25BC">
        <w:rPr>
          <w:color w:val="000000"/>
          <w:szCs w:val="28"/>
        </w:rPr>
        <w:t xml:space="preserve"> </w:t>
      </w:r>
      <w:r w:rsidRPr="00AB3D68">
        <w:rPr>
          <w:color w:val="000000"/>
          <w:szCs w:val="28"/>
        </w:rPr>
        <w:t>были</w:t>
      </w:r>
      <w:r w:rsidR="00DA25BC">
        <w:rPr>
          <w:color w:val="000000"/>
          <w:szCs w:val="28"/>
        </w:rPr>
        <w:t xml:space="preserve"> </w:t>
      </w:r>
      <w:r w:rsidRPr="00AB3D68">
        <w:rPr>
          <w:color w:val="000000"/>
          <w:szCs w:val="28"/>
        </w:rPr>
        <w:t>построены</w:t>
      </w:r>
      <w:r w:rsidR="00DA25BC">
        <w:rPr>
          <w:color w:val="000000"/>
          <w:szCs w:val="28"/>
        </w:rPr>
        <w:t xml:space="preserve"> </w:t>
      </w:r>
      <w:r w:rsidRPr="00AB3D68">
        <w:rPr>
          <w:color w:val="000000"/>
          <w:szCs w:val="28"/>
        </w:rPr>
        <w:t>графики</w:t>
      </w:r>
      <w:r w:rsidR="00DA25BC">
        <w:rPr>
          <w:color w:val="000000"/>
          <w:szCs w:val="28"/>
        </w:rPr>
        <w:t xml:space="preserve"> </w:t>
      </w:r>
      <w:r w:rsidRPr="00AB3D68">
        <w:rPr>
          <w:color w:val="000000"/>
          <w:szCs w:val="28"/>
        </w:rPr>
        <w:t>зависимости</w:t>
      </w:r>
      <w:r w:rsidR="00DA25BC">
        <w:rPr>
          <w:color w:val="000000"/>
          <w:szCs w:val="28"/>
        </w:rPr>
        <w:t xml:space="preserve"> </w:t>
      </w:r>
      <w:r w:rsidRPr="00AB3D68">
        <w:rPr>
          <w:color w:val="000000"/>
          <w:szCs w:val="28"/>
          <w:lang w:val="en-US"/>
        </w:rPr>
        <w:t>ln</w:t>
      </w:r>
      <w:r w:rsidR="00DA25BC">
        <w:rPr>
          <w:color w:val="000000"/>
          <w:szCs w:val="28"/>
        </w:rPr>
        <w:t xml:space="preserve"> </w:t>
      </w:r>
      <w:r w:rsidRPr="00AB3D68">
        <w:rPr>
          <w:color w:val="000000"/>
          <w:szCs w:val="28"/>
          <w:lang w:val="en-US"/>
        </w:rPr>
        <w:t>τ</w:t>
      </w:r>
      <w:r w:rsidR="00DA25BC">
        <w:rPr>
          <w:color w:val="000000"/>
          <w:szCs w:val="28"/>
        </w:rPr>
        <w:t xml:space="preserve"> </w:t>
      </w:r>
      <w:r w:rsidRPr="00AB3D68">
        <w:rPr>
          <w:color w:val="000000"/>
          <w:szCs w:val="28"/>
        </w:rPr>
        <w:t>от</w:t>
      </w:r>
      <w:r w:rsidR="00DA25BC">
        <w:rPr>
          <w:color w:val="000000"/>
          <w:szCs w:val="28"/>
        </w:rPr>
        <w:t xml:space="preserve"> </w:t>
      </w:r>
      <w:r w:rsidRPr="00AB3D68">
        <w:rPr>
          <w:color w:val="000000"/>
          <w:szCs w:val="28"/>
        </w:rPr>
        <w:t>1/</w:t>
      </w:r>
      <w:r w:rsidRPr="00AB3D68">
        <w:rPr>
          <w:color w:val="000000"/>
          <w:szCs w:val="28"/>
          <w:lang w:val="en-US"/>
        </w:rPr>
        <w:t>T</w:t>
      </w:r>
      <w:r w:rsidRPr="00AB3D68">
        <w:rPr>
          <w:color w:val="000000"/>
          <w:szCs w:val="28"/>
        </w:rPr>
        <w:t>.</w:t>
      </w:r>
    </w:p>
    <w:p w14:paraId="265FE2C2" w14:textId="342FAA31" w:rsidR="007D57ED" w:rsidRDefault="00CA1C03" w:rsidP="007D57ED">
      <w:pPr>
        <w:spacing w:after="0"/>
        <w:ind w:firstLine="708"/>
        <w:jc w:val="both"/>
        <w:rPr>
          <w:color w:val="000000"/>
          <w:szCs w:val="28"/>
        </w:rPr>
      </w:pPr>
      <w:r w:rsidRPr="00AB3D68">
        <w:rPr>
          <w:color w:val="000000"/>
          <w:szCs w:val="28"/>
        </w:rPr>
        <w:t>Коэффициенты</w:t>
      </w:r>
      <w:r w:rsidR="00DA25BC">
        <w:rPr>
          <w:color w:val="000000"/>
          <w:szCs w:val="28"/>
        </w:rPr>
        <w:t xml:space="preserve"> </w:t>
      </w:r>
      <w:r w:rsidRPr="00AB3D68">
        <w:rPr>
          <w:color w:val="000000"/>
          <w:szCs w:val="28"/>
        </w:rPr>
        <w:t>наклона</w:t>
      </w:r>
      <w:r w:rsidR="00DA25BC">
        <w:rPr>
          <w:color w:val="000000"/>
          <w:szCs w:val="28"/>
        </w:rPr>
        <w:t xml:space="preserve"> </w:t>
      </w:r>
      <w:r w:rsidRPr="00AB3D68">
        <w:rPr>
          <w:color w:val="000000"/>
          <w:szCs w:val="28"/>
        </w:rPr>
        <w:t>прямых</w:t>
      </w:r>
      <w:r w:rsidR="00DA25BC">
        <w:rPr>
          <w:color w:val="000000"/>
          <w:szCs w:val="28"/>
        </w:rPr>
        <w:t xml:space="preserve"> </w:t>
      </w:r>
      <w:r w:rsidRPr="00AB3D68">
        <w:rPr>
          <w:color w:val="000000"/>
          <w:szCs w:val="28"/>
          <w:lang w:val="en-US"/>
        </w:rPr>
        <w:t>lgτ</w:t>
      </w:r>
      <w:r w:rsidR="00DA25BC">
        <w:rPr>
          <w:color w:val="000000"/>
          <w:szCs w:val="28"/>
        </w:rPr>
        <w:t xml:space="preserve"> </w:t>
      </w:r>
      <w:r w:rsidRPr="00AB3D68">
        <w:rPr>
          <w:color w:val="000000"/>
          <w:szCs w:val="28"/>
        </w:rPr>
        <w:t>=</w:t>
      </w:r>
      <w:r w:rsidR="00DA25BC">
        <w:rPr>
          <w:color w:val="000000"/>
          <w:szCs w:val="28"/>
        </w:rPr>
        <w:t xml:space="preserve"> </w:t>
      </w:r>
      <w:r w:rsidRPr="00AB3D68">
        <w:rPr>
          <w:color w:val="000000"/>
          <w:szCs w:val="28"/>
        </w:rPr>
        <w:t>ƒ</w:t>
      </w:r>
      <w:r w:rsidR="00DA25BC">
        <w:rPr>
          <w:color w:val="000000"/>
          <w:szCs w:val="28"/>
        </w:rPr>
        <w:t xml:space="preserve"> </w:t>
      </w:r>
      <w:r w:rsidRPr="00AB3D68">
        <w:rPr>
          <w:color w:val="000000"/>
          <w:szCs w:val="28"/>
        </w:rPr>
        <w:t>(1/</w:t>
      </w:r>
      <w:r w:rsidRPr="00AB3D68">
        <w:rPr>
          <w:color w:val="000000"/>
          <w:szCs w:val="28"/>
          <w:lang w:val="en-US"/>
        </w:rPr>
        <w:t>T</w:t>
      </w:r>
      <w:r w:rsidRPr="00AB3D68">
        <w:rPr>
          <w:color w:val="000000"/>
          <w:szCs w:val="28"/>
        </w:rPr>
        <w:t>)</w:t>
      </w:r>
      <w:r w:rsidR="00DA25BC">
        <w:rPr>
          <w:color w:val="000000"/>
          <w:szCs w:val="28"/>
        </w:rPr>
        <w:t xml:space="preserve"> </w:t>
      </w:r>
      <w:r w:rsidRPr="00AB3D68">
        <w:rPr>
          <w:color w:val="000000"/>
          <w:szCs w:val="28"/>
        </w:rPr>
        <w:t>связаны</w:t>
      </w:r>
      <w:r w:rsidR="00DA25BC">
        <w:rPr>
          <w:color w:val="000000"/>
          <w:szCs w:val="28"/>
        </w:rPr>
        <w:t xml:space="preserve"> </w:t>
      </w:r>
      <w:r w:rsidRPr="00AB3D68">
        <w:rPr>
          <w:color w:val="000000"/>
          <w:szCs w:val="28"/>
        </w:rPr>
        <w:t>со</w:t>
      </w:r>
      <w:r w:rsidR="00DA25BC">
        <w:rPr>
          <w:color w:val="000000"/>
          <w:szCs w:val="28"/>
        </w:rPr>
        <w:t xml:space="preserve"> </w:t>
      </w:r>
      <w:r w:rsidRPr="00AB3D68">
        <w:rPr>
          <w:color w:val="000000"/>
          <w:szCs w:val="28"/>
        </w:rPr>
        <w:t>значением</w:t>
      </w:r>
      <w:r w:rsidR="00DA25BC">
        <w:rPr>
          <w:color w:val="000000"/>
          <w:szCs w:val="28"/>
        </w:rPr>
        <w:t xml:space="preserve"> </w:t>
      </w:r>
      <w:r w:rsidRPr="00AB3D68">
        <w:rPr>
          <w:color w:val="000000"/>
          <w:szCs w:val="28"/>
        </w:rPr>
        <w:t>кажущейся</w:t>
      </w:r>
      <w:r w:rsidR="00DA25BC">
        <w:rPr>
          <w:color w:val="000000"/>
          <w:szCs w:val="28"/>
        </w:rPr>
        <w:t xml:space="preserve"> </w:t>
      </w:r>
      <w:r w:rsidRPr="00AB3D68">
        <w:rPr>
          <w:color w:val="000000"/>
          <w:szCs w:val="28"/>
        </w:rPr>
        <w:t>энергии</w:t>
      </w:r>
      <w:r w:rsidR="00DA25BC">
        <w:rPr>
          <w:color w:val="000000"/>
          <w:szCs w:val="28"/>
        </w:rPr>
        <w:t xml:space="preserve"> </w:t>
      </w:r>
      <w:r w:rsidRPr="00AB3D68">
        <w:rPr>
          <w:color w:val="000000"/>
          <w:szCs w:val="28"/>
        </w:rPr>
        <w:t>активации</w:t>
      </w:r>
      <w:r w:rsidR="00DA25BC">
        <w:rPr>
          <w:color w:val="000000"/>
          <w:szCs w:val="28"/>
        </w:rPr>
        <w:t xml:space="preserve"> </w:t>
      </w:r>
      <w:r w:rsidRPr="00AB3D68">
        <w:rPr>
          <w:color w:val="000000"/>
          <w:szCs w:val="28"/>
        </w:rPr>
        <w:t>соотношением</w:t>
      </w:r>
      <w:r w:rsidR="00DA25BC">
        <w:rPr>
          <w:color w:val="000000"/>
          <w:szCs w:val="28"/>
        </w:rPr>
        <w:t xml:space="preserve"> </w:t>
      </w:r>
      <w:r w:rsidRPr="00AB3D68">
        <w:rPr>
          <w:color w:val="000000"/>
          <w:szCs w:val="28"/>
          <w:lang w:val="en-US"/>
        </w:rPr>
        <w:t>d</w:t>
      </w:r>
      <w:r w:rsidRPr="00AB3D68">
        <w:rPr>
          <w:color w:val="000000"/>
          <w:szCs w:val="28"/>
        </w:rPr>
        <w:t>(</w:t>
      </w:r>
      <w:r w:rsidRPr="00AB3D68">
        <w:rPr>
          <w:color w:val="000000"/>
          <w:szCs w:val="28"/>
          <w:lang w:val="en-US"/>
        </w:rPr>
        <w:t>lg</w:t>
      </w:r>
      <w:r w:rsidR="00DA25BC">
        <w:rPr>
          <w:color w:val="000000"/>
          <w:szCs w:val="28"/>
        </w:rPr>
        <w:t xml:space="preserve"> </w:t>
      </w:r>
      <w:r w:rsidRPr="00AB3D68">
        <w:rPr>
          <w:color w:val="000000"/>
          <w:szCs w:val="28"/>
          <w:lang w:val="en-US"/>
        </w:rPr>
        <w:t>τ</w:t>
      </w:r>
      <w:r w:rsidRPr="00AB3D68">
        <w:rPr>
          <w:color w:val="000000"/>
          <w:szCs w:val="28"/>
        </w:rPr>
        <w:t>)/</w:t>
      </w:r>
      <w:r w:rsidRPr="00AB3D68">
        <w:rPr>
          <w:color w:val="000000"/>
          <w:szCs w:val="28"/>
          <w:lang w:val="en-US"/>
        </w:rPr>
        <w:t>d</w:t>
      </w:r>
      <w:r w:rsidRPr="00AB3D68">
        <w:rPr>
          <w:color w:val="000000"/>
          <w:szCs w:val="28"/>
        </w:rPr>
        <w:t>(1/</w:t>
      </w:r>
      <w:r w:rsidRPr="00AB3D68">
        <w:rPr>
          <w:color w:val="000000"/>
          <w:szCs w:val="28"/>
          <w:lang w:val="en-US"/>
        </w:rPr>
        <w:t>T</w:t>
      </w:r>
      <w:r w:rsidRPr="00AB3D68">
        <w:rPr>
          <w:color w:val="000000"/>
          <w:szCs w:val="28"/>
        </w:rPr>
        <w:t>)</w:t>
      </w:r>
      <w:r w:rsidR="00DA25BC">
        <w:rPr>
          <w:color w:val="000000"/>
          <w:szCs w:val="28"/>
        </w:rPr>
        <w:t xml:space="preserve"> </w:t>
      </w:r>
      <w:r w:rsidRPr="00AB3D68">
        <w:rPr>
          <w:color w:val="000000"/>
          <w:szCs w:val="28"/>
        </w:rPr>
        <w:t>=</w:t>
      </w:r>
      <w:r w:rsidR="00DA25BC">
        <w:rPr>
          <w:color w:val="000000"/>
          <w:szCs w:val="28"/>
        </w:rPr>
        <w:t xml:space="preserve"> </w:t>
      </w:r>
      <w:r w:rsidRPr="00AB3D68">
        <w:rPr>
          <w:color w:val="000000"/>
          <w:szCs w:val="28"/>
          <w:lang w:val="en-US"/>
        </w:rPr>
        <w:t>E</w:t>
      </w:r>
      <w:r w:rsidRPr="00AB3D68">
        <w:rPr>
          <w:color w:val="000000"/>
          <w:szCs w:val="28"/>
        </w:rPr>
        <w:t>/(2,3</w:t>
      </w:r>
      <w:r w:rsidRPr="00AB3D68">
        <w:rPr>
          <w:color w:val="000000"/>
          <w:szCs w:val="28"/>
          <w:lang w:val="en-US"/>
        </w:rPr>
        <w:t>R</w:t>
      </w:r>
      <w:r w:rsidRPr="00AB3D68">
        <w:rPr>
          <w:color w:val="000000"/>
          <w:szCs w:val="28"/>
        </w:rPr>
        <w:t>)</w:t>
      </w:r>
      <w:r w:rsidR="00DA25BC">
        <w:rPr>
          <w:color w:val="000000"/>
          <w:szCs w:val="28"/>
        </w:rPr>
        <w:t xml:space="preserve"> </w:t>
      </w:r>
      <w:r>
        <w:rPr>
          <w:color w:val="000000"/>
          <w:szCs w:val="28"/>
        </w:rPr>
        <w:t>(Рисунок</w:t>
      </w:r>
      <w:r w:rsidR="00DA25BC">
        <w:rPr>
          <w:color w:val="000000"/>
          <w:szCs w:val="28"/>
        </w:rPr>
        <w:t xml:space="preserve"> </w:t>
      </w:r>
      <w:r>
        <w:rPr>
          <w:color w:val="000000"/>
          <w:szCs w:val="28"/>
        </w:rPr>
        <w:t>3.2.3)</w:t>
      </w:r>
      <w:r w:rsidRPr="00AB3D68">
        <w:rPr>
          <w:color w:val="000000"/>
          <w:szCs w:val="28"/>
        </w:rPr>
        <w:t>.</w:t>
      </w:r>
      <w:r w:rsidR="00DA25BC">
        <w:rPr>
          <w:color w:val="000000"/>
          <w:szCs w:val="28"/>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2"/>
      </w:tblGrid>
      <w:tr w:rsidR="00C631DF" w14:paraId="4FD3C794" w14:textId="77777777" w:rsidTr="00DA25BC">
        <w:tc>
          <w:tcPr>
            <w:tcW w:w="4672" w:type="dxa"/>
          </w:tcPr>
          <w:p w14:paraId="7B37D1B5" w14:textId="77777777" w:rsidR="00C631DF" w:rsidRDefault="00C631DF" w:rsidP="00DA25BC">
            <w:pPr>
              <w:jc w:val="center"/>
              <w:rPr>
                <w:color w:val="000000"/>
                <w:szCs w:val="28"/>
              </w:rPr>
            </w:pPr>
            <w:r w:rsidRPr="005176DC">
              <w:rPr>
                <w:noProof/>
                <w:color w:val="000000"/>
                <w:szCs w:val="28"/>
                <w:lang w:eastAsia="ru-RU"/>
              </w:rPr>
              <w:drawing>
                <wp:inline distT="0" distB="0" distL="0" distR="0" wp14:anchorId="4A7279E9" wp14:editId="51AE0FBB">
                  <wp:extent cx="1792498" cy="1901952"/>
                  <wp:effectExtent l="0" t="0" r="0" b="3175"/>
                  <wp:docPr id="102155738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95">
                            <a:extLst>
                              <a:ext uri="{28A0092B-C50C-407E-A947-70E740481C1C}">
                                <a14:useLocalDpi xmlns:a14="http://schemas.microsoft.com/office/drawing/2010/main" val="0"/>
                              </a:ext>
                            </a:extLst>
                          </a:blip>
                          <a:srcRect l="7007" t="1466" r="34471" b="5528"/>
                          <a:stretch>
                            <a:fillRect/>
                          </a:stretch>
                        </pic:blipFill>
                        <pic:spPr bwMode="auto">
                          <a:xfrm>
                            <a:off x="0" y="0"/>
                            <a:ext cx="1807487" cy="1917857"/>
                          </a:xfrm>
                          <a:prstGeom prst="rect">
                            <a:avLst/>
                          </a:prstGeom>
                          <a:noFill/>
                          <a:ln>
                            <a:noFill/>
                          </a:ln>
                        </pic:spPr>
                      </pic:pic>
                    </a:graphicData>
                  </a:graphic>
                </wp:inline>
              </w:drawing>
            </w:r>
          </w:p>
        </w:tc>
        <w:tc>
          <w:tcPr>
            <w:tcW w:w="4672" w:type="dxa"/>
          </w:tcPr>
          <w:p w14:paraId="2775087F" w14:textId="77777777" w:rsidR="00C631DF" w:rsidRDefault="00C631DF" w:rsidP="00DA25BC">
            <w:pPr>
              <w:jc w:val="center"/>
              <w:rPr>
                <w:color w:val="000000"/>
                <w:szCs w:val="28"/>
              </w:rPr>
            </w:pPr>
            <w:r w:rsidRPr="005176DC">
              <w:rPr>
                <w:noProof/>
                <w:color w:val="000000"/>
                <w:szCs w:val="28"/>
                <w:lang w:eastAsia="ru-RU"/>
              </w:rPr>
              <w:drawing>
                <wp:inline distT="0" distB="0" distL="0" distR="0" wp14:anchorId="50D8DAF1" wp14:editId="658BA009">
                  <wp:extent cx="2060867" cy="1840992"/>
                  <wp:effectExtent l="0" t="0" r="0" b="6985"/>
                  <wp:docPr id="67834398"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6">
                            <a:extLst>
                              <a:ext uri="{28A0092B-C50C-407E-A947-70E740481C1C}">
                                <a14:useLocalDpi xmlns:a14="http://schemas.microsoft.com/office/drawing/2010/main" val="0"/>
                              </a:ext>
                            </a:extLst>
                          </a:blip>
                          <a:srcRect l="4024" t="3041" r="42802" b="7091"/>
                          <a:stretch>
                            <a:fillRect/>
                          </a:stretch>
                        </pic:blipFill>
                        <pic:spPr bwMode="auto">
                          <a:xfrm>
                            <a:off x="0" y="0"/>
                            <a:ext cx="2067741" cy="1847133"/>
                          </a:xfrm>
                          <a:prstGeom prst="rect">
                            <a:avLst/>
                          </a:prstGeom>
                          <a:noFill/>
                          <a:ln>
                            <a:noFill/>
                          </a:ln>
                        </pic:spPr>
                      </pic:pic>
                    </a:graphicData>
                  </a:graphic>
                </wp:inline>
              </w:drawing>
            </w:r>
          </w:p>
        </w:tc>
      </w:tr>
      <w:tr w:rsidR="00C631DF" w14:paraId="229F76FF" w14:textId="77777777" w:rsidTr="00DA25BC">
        <w:tc>
          <w:tcPr>
            <w:tcW w:w="4672" w:type="dxa"/>
          </w:tcPr>
          <w:p w14:paraId="0A9C51A2" w14:textId="77777777" w:rsidR="00C631DF" w:rsidRDefault="00C631DF" w:rsidP="00DA25BC">
            <w:pPr>
              <w:jc w:val="center"/>
              <w:rPr>
                <w:color w:val="000000"/>
                <w:szCs w:val="28"/>
              </w:rPr>
            </w:pPr>
            <w:r>
              <w:rPr>
                <w:color w:val="000000"/>
                <w:szCs w:val="28"/>
              </w:rPr>
              <w:t>а</w:t>
            </w:r>
          </w:p>
        </w:tc>
        <w:tc>
          <w:tcPr>
            <w:tcW w:w="4672" w:type="dxa"/>
          </w:tcPr>
          <w:p w14:paraId="29F477AA" w14:textId="77777777" w:rsidR="00C631DF" w:rsidRDefault="00C631DF" w:rsidP="00DA25BC">
            <w:pPr>
              <w:jc w:val="center"/>
              <w:rPr>
                <w:color w:val="000000"/>
                <w:szCs w:val="28"/>
              </w:rPr>
            </w:pPr>
            <w:r>
              <w:rPr>
                <w:color w:val="000000"/>
                <w:szCs w:val="28"/>
              </w:rPr>
              <w:t>б</w:t>
            </w:r>
          </w:p>
        </w:tc>
      </w:tr>
      <w:tr w:rsidR="00C631DF" w14:paraId="01E52C73" w14:textId="77777777" w:rsidTr="00DA25BC">
        <w:tc>
          <w:tcPr>
            <w:tcW w:w="9344" w:type="dxa"/>
            <w:gridSpan w:val="2"/>
          </w:tcPr>
          <w:p w14:paraId="5AA4DDFD" w14:textId="77777777" w:rsidR="00C631DF" w:rsidRDefault="00C631DF" w:rsidP="00DA25BC">
            <w:pPr>
              <w:jc w:val="center"/>
              <w:rPr>
                <w:color w:val="000000"/>
                <w:szCs w:val="28"/>
              </w:rPr>
            </w:pPr>
            <w:r w:rsidRPr="005176DC">
              <w:rPr>
                <w:noProof/>
                <w:color w:val="000000"/>
                <w:szCs w:val="28"/>
                <w:lang w:eastAsia="ru-RU"/>
              </w:rPr>
              <w:drawing>
                <wp:inline distT="0" distB="0" distL="0" distR="0" wp14:anchorId="7BBE9C3C" wp14:editId="45EEC3D1">
                  <wp:extent cx="2036064" cy="1838636"/>
                  <wp:effectExtent l="0" t="0" r="2540" b="9525"/>
                  <wp:docPr id="401785716"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7">
                            <a:extLst>
                              <a:ext uri="{28A0092B-C50C-407E-A947-70E740481C1C}">
                                <a14:useLocalDpi xmlns:a14="http://schemas.microsoft.com/office/drawing/2010/main" val="0"/>
                              </a:ext>
                            </a:extLst>
                          </a:blip>
                          <a:srcRect l="3400" t="3052" r="43239" b="6779"/>
                          <a:stretch>
                            <a:fillRect/>
                          </a:stretch>
                        </pic:blipFill>
                        <pic:spPr bwMode="auto">
                          <a:xfrm>
                            <a:off x="0" y="0"/>
                            <a:ext cx="2050099" cy="1851310"/>
                          </a:xfrm>
                          <a:prstGeom prst="rect">
                            <a:avLst/>
                          </a:prstGeom>
                          <a:noFill/>
                          <a:ln>
                            <a:noFill/>
                          </a:ln>
                        </pic:spPr>
                      </pic:pic>
                    </a:graphicData>
                  </a:graphic>
                </wp:inline>
              </w:drawing>
            </w:r>
          </w:p>
        </w:tc>
      </w:tr>
      <w:tr w:rsidR="00C631DF" w14:paraId="66AE4760" w14:textId="77777777" w:rsidTr="00DA25BC">
        <w:tc>
          <w:tcPr>
            <w:tcW w:w="9344" w:type="dxa"/>
            <w:gridSpan w:val="2"/>
          </w:tcPr>
          <w:p w14:paraId="4FE6DCB7" w14:textId="77777777" w:rsidR="00C631DF" w:rsidRDefault="00C631DF" w:rsidP="00DA25BC">
            <w:pPr>
              <w:jc w:val="center"/>
              <w:rPr>
                <w:color w:val="000000"/>
                <w:szCs w:val="28"/>
              </w:rPr>
            </w:pPr>
            <w:r>
              <w:rPr>
                <w:color w:val="000000"/>
                <w:szCs w:val="28"/>
              </w:rPr>
              <w:t>в</w:t>
            </w:r>
          </w:p>
        </w:tc>
      </w:tr>
    </w:tbl>
    <w:p w14:paraId="43AB4CD4" w14:textId="73D32D69" w:rsidR="00C631DF" w:rsidRDefault="00C631DF" w:rsidP="00C631DF">
      <w:pPr>
        <w:tabs>
          <w:tab w:val="left" w:pos="0"/>
        </w:tabs>
        <w:spacing w:after="0"/>
        <w:jc w:val="center"/>
        <w:rPr>
          <w:color w:val="000000"/>
          <w:szCs w:val="28"/>
        </w:rPr>
      </w:pPr>
      <w:r>
        <w:rPr>
          <w:color w:val="000000"/>
          <w:szCs w:val="28"/>
        </w:rPr>
        <w:t>а</w:t>
      </w:r>
      <w:r w:rsidR="00DA25BC">
        <w:rPr>
          <w:color w:val="000000"/>
          <w:szCs w:val="28"/>
        </w:rPr>
        <w:t xml:space="preserve"> </w:t>
      </w:r>
      <w:r>
        <w:rPr>
          <w:color w:val="000000"/>
          <w:szCs w:val="28"/>
        </w:rPr>
        <w:t>–</w:t>
      </w:r>
      <w:r w:rsidR="00DA25BC">
        <w:rPr>
          <w:color w:val="000000"/>
          <w:szCs w:val="28"/>
        </w:rPr>
        <w:t xml:space="preserve"> </w:t>
      </w:r>
      <w:r w:rsidRPr="00AB3D68">
        <w:rPr>
          <w:color w:val="000000"/>
          <w:szCs w:val="28"/>
          <w:lang w:val="en-US"/>
        </w:rPr>
        <w:t>Pb</w:t>
      </w:r>
      <w:r>
        <w:rPr>
          <w:color w:val="000000"/>
          <w:szCs w:val="28"/>
        </w:rPr>
        <w:t>;</w:t>
      </w:r>
      <w:r w:rsidR="00DA25BC">
        <w:rPr>
          <w:color w:val="000000"/>
          <w:szCs w:val="28"/>
        </w:rPr>
        <w:t xml:space="preserve"> </w:t>
      </w:r>
      <w:r>
        <w:rPr>
          <w:color w:val="000000"/>
          <w:szCs w:val="28"/>
        </w:rPr>
        <w:t>б</w:t>
      </w:r>
      <w:r w:rsidR="00DA25BC">
        <w:rPr>
          <w:color w:val="000000"/>
          <w:szCs w:val="28"/>
        </w:rPr>
        <w:t xml:space="preserve"> </w:t>
      </w:r>
      <w:r>
        <w:rPr>
          <w:color w:val="000000"/>
          <w:szCs w:val="28"/>
        </w:rPr>
        <w:t>–</w:t>
      </w:r>
      <w:r w:rsidR="00DA25BC">
        <w:rPr>
          <w:color w:val="000000"/>
          <w:szCs w:val="28"/>
        </w:rPr>
        <w:t xml:space="preserve"> </w:t>
      </w:r>
      <w:r w:rsidRPr="00AB3D68">
        <w:rPr>
          <w:rStyle w:val="katex"/>
          <w:szCs w:val="28"/>
        </w:rPr>
        <w:t>Cu</w:t>
      </w:r>
      <w:r>
        <w:rPr>
          <w:rStyle w:val="katex"/>
          <w:szCs w:val="28"/>
        </w:rPr>
        <w:t>;</w:t>
      </w:r>
      <w:r w:rsidR="00DA25BC">
        <w:rPr>
          <w:rStyle w:val="katex"/>
          <w:szCs w:val="28"/>
        </w:rPr>
        <w:t xml:space="preserve"> </w:t>
      </w:r>
      <w:r>
        <w:rPr>
          <w:rStyle w:val="katex"/>
          <w:szCs w:val="28"/>
        </w:rPr>
        <w:t>в</w:t>
      </w:r>
      <w:r w:rsidR="00DA25BC">
        <w:rPr>
          <w:rStyle w:val="katex"/>
          <w:szCs w:val="28"/>
        </w:rPr>
        <w:t xml:space="preserve"> </w:t>
      </w:r>
      <w:r>
        <w:rPr>
          <w:rStyle w:val="katex"/>
          <w:szCs w:val="28"/>
        </w:rPr>
        <w:t>-</w:t>
      </w:r>
      <w:r w:rsidR="00DA25BC">
        <w:rPr>
          <w:color w:val="000000"/>
          <w:szCs w:val="28"/>
        </w:rPr>
        <w:t xml:space="preserve"> </w:t>
      </w:r>
      <w:r w:rsidRPr="00AB3D68">
        <w:rPr>
          <w:color w:val="000000"/>
          <w:szCs w:val="28"/>
        </w:rPr>
        <w:t>Zn</w:t>
      </w:r>
      <w:r w:rsidR="00DA25BC">
        <w:rPr>
          <w:color w:val="000000"/>
          <w:szCs w:val="28"/>
        </w:rPr>
        <w:t xml:space="preserve"> </w:t>
      </w:r>
    </w:p>
    <w:p w14:paraId="691AF694" w14:textId="04998788" w:rsidR="00C631DF" w:rsidRDefault="00C631DF" w:rsidP="00C631DF">
      <w:pPr>
        <w:spacing w:after="0"/>
        <w:ind w:firstLine="708"/>
        <w:jc w:val="center"/>
        <w:rPr>
          <w:color w:val="000000"/>
          <w:szCs w:val="28"/>
        </w:rPr>
      </w:pPr>
      <w:r w:rsidRPr="005176DC">
        <w:rPr>
          <w:bCs/>
          <w:color w:val="000000"/>
          <w:szCs w:val="28"/>
        </w:rPr>
        <w:t>Рисунок</w:t>
      </w:r>
      <w:r w:rsidR="00DA25BC">
        <w:rPr>
          <w:bCs/>
          <w:color w:val="000000"/>
          <w:szCs w:val="28"/>
        </w:rPr>
        <w:t xml:space="preserve"> </w:t>
      </w:r>
      <w:r>
        <w:rPr>
          <w:bCs/>
          <w:color w:val="000000"/>
          <w:szCs w:val="28"/>
        </w:rPr>
        <w:t>3.2.3</w:t>
      </w:r>
      <w:r w:rsidR="00DA25BC">
        <w:rPr>
          <w:bCs/>
          <w:color w:val="000000"/>
          <w:szCs w:val="28"/>
        </w:rPr>
        <w:t xml:space="preserve"> </w:t>
      </w:r>
      <w:r w:rsidRPr="005176DC">
        <w:rPr>
          <w:bCs/>
          <w:color w:val="000000"/>
          <w:szCs w:val="28"/>
        </w:rPr>
        <w:t>–</w:t>
      </w:r>
      <w:r w:rsidR="00DA25BC">
        <w:rPr>
          <w:color w:val="000000"/>
          <w:szCs w:val="28"/>
        </w:rPr>
        <w:t xml:space="preserve"> </w:t>
      </w:r>
      <w:r w:rsidRPr="005176DC">
        <w:rPr>
          <w:color w:val="000000"/>
          <w:szCs w:val="28"/>
        </w:rPr>
        <w:t>Кинетика</w:t>
      </w:r>
      <w:r w:rsidR="00DA25BC">
        <w:rPr>
          <w:color w:val="000000"/>
          <w:szCs w:val="28"/>
        </w:rPr>
        <w:t xml:space="preserve"> </w:t>
      </w:r>
      <w:r w:rsidRPr="005176DC">
        <w:rPr>
          <w:color w:val="000000"/>
          <w:szCs w:val="28"/>
        </w:rPr>
        <w:t>выщелачивания</w:t>
      </w:r>
      <w:r w:rsidR="00DA25BC">
        <w:rPr>
          <w:color w:val="000000"/>
          <w:szCs w:val="28"/>
        </w:rPr>
        <w:t xml:space="preserve"> </w:t>
      </w:r>
      <w:r>
        <w:rPr>
          <w:color w:val="000000"/>
          <w:szCs w:val="28"/>
        </w:rPr>
        <w:t>тяжелых</w:t>
      </w:r>
      <w:r w:rsidR="00DA25BC">
        <w:rPr>
          <w:color w:val="000000"/>
          <w:szCs w:val="28"/>
        </w:rPr>
        <w:t xml:space="preserve"> </w:t>
      </w:r>
      <w:r>
        <w:rPr>
          <w:color w:val="000000"/>
          <w:szCs w:val="28"/>
        </w:rPr>
        <w:t>металлов</w:t>
      </w:r>
      <w:r w:rsidR="00DA25BC">
        <w:rPr>
          <w:color w:val="000000"/>
          <w:szCs w:val="28"/>
        </w:rPr>
        <w:t xml:space="preserve"> </w:t>
      </w:r>
      <w:r w:rsidRPr="005176DC">
        <w:rPr>
          <w:color w:val="000000"/>
          <w:szCs w:val="28"/>
        </w:rPr>
        <w:t>в</w:t>
      </w:r>
      <w:r w:rsidR="00DA25BC">
        <w:rPr>
          <w:color w:val="000000"/>
          <w:szCs w:val="28"/>
        </w:rPr>
        <w:t xml:space="preserve"> </w:t>
      </w:r>
      <w:r w:rsidRPr="005176DC">
        <w:rPr>
          <w:color w:val="000000"/>
          <w:szCs w:val="28"/>
        </w:rPr>
        <w:t>водном</w:t>
      </w:r>
      <w:r w:rsidR="00DA25BC">
        <w:rPr>
          <w:color w:val="000000"/>
          <w:szCs w:val="28"/>
        </w:rPr>
        <w:t xml:space="preserve"> </w:t>
      </w:r>
      <w:r w:rsidRPr="005176DC">
        <w:rPr>
          <w:color w:val="000000"/>
          <w:szCs w:val="28"/>
        </w:rPr>
        <w:t>растворе</w:t>
      </w:r>
      <w:r w:rsidR="00DA25BC">
        <w:rPr>
          <w:color w:val="000000"/>
          <w:szCs w:val="28"/>
        </w:rPr>
        <w:t xml:space="preserve"> </w:t>
      </w:r>
      <w:r w:rsidRPr="005176DC">
        <w:rPr>
          <w:color w:val="000000"/>
          <w:szCs w:val="28"/>
          <w:lang w:val="en-US"/>
        </w:rPr>
        <w:t>HCl</w:t>
      </w:r>
    </w:p>
    <w:p w14:paraId="3CC40C5E" w14:textId="77777777" w:rsidR="00C631DF" w:rsidRPr="00C631DF" w:rsidRDefault="00C631DF" w:rsidP="00C631DF">
      <w:pPr>
        <w:spacing w:after="0"/>
        <w:ind w:firstLine="708"/>
        <w:jc w:val="center"/>
        <w:rPr>
          <w:color w:val="000000"/>
          <w:szCs w:val="28"/>
        </w:rPr>
      </w:pPr>
    </w:p>
    <w:p w14:paraId="46B49211" w14:textId="6E51AE2F" w:rsidR="00997F79" w:rsidRPr="00BD1247" w:rsidRDefault="00DA25BC" w:rsidP="00CA1C03">
      <w:pPr>
        <w:tabs>
          <w:tab w:val="left" w:pos="0"/>
        </w:tabs>
        <w:spacing w:after="0"/>
        <w:jc w:val="both"/>
        <w:rPr>
          <w:color w:val="000000"/>
          <w:szCs w:val="28"/>
        </w:rPr>
      </w:pPr>
      <w:r>
        <w:rPr>
          <w:szCs w:val="28"/>
        </w:rPr>
        <w:t xml:space="preserve"> </w:t>
      </w:r>
      <w:r w:rsidR="00997F79" w:rsidRPr="00AB3D68">
        <w:rPr>
          <w:color w:val="000000"/>
          <w:szCs w:val="28"/>
        </w:rPr>
        <w:t>Графики</w:t>
      </w:r>
      <w:r>
        <w:rPr>
          <w:color w:val="000000"/>
          <w:szCs w:val="28"/>
        </w:rPr>
        <w:t xml:space="preserve"> </w:t>
      </w:r>
      <w:r w:rsidR="00997F79" w:rsidRPr="00AB3D68">
        <w:rPr>
          <w:color w:val="000000"/>
          <w:szCs w:val="28"/>
        </w:rPr>
        <w:t>зависимости</w:t>
      </w:r>
      <w:r>
        <w:rPr>
          <w:color w:val="000000"/>
          <w:szCs w:val="28"/>
        </w:rPr>
        <w:t xml:space="preserve"> </w:t>
      </w:r>
      <w:r w:rsidR="00997F79" w:rsidRPr="00AB3D68">
        <w:rPr>
          <w:color w:val="000000"/>
          <w:szCs w:val="28"/>
          <w:lang w:val="en-US"/>
        </w:rPr>
        <w:t>l</w:t>
      </w:r>
      <w:r w:rsidR="00997F79">
        <w:rPr>
          <w:color w:val="000000"/>
          <w:szCs w:val="28"/>
          <w:lang w:val="en-US"/>
        </w:rPr>
        <w:t>g</w:t>
      </w:r>
      <w:r>
        <w:rPr>
          <w:color w:val="000000"/>
          <w:szCs w:val="28"/>
        </w:rPr>
        <w:t xml:space="preserve"> </w:t>
      </w:r>
      <w:r w:rsidR="00997F79" w:rsidRPr="00AB3D68">
        <w:rPr>
          <w:color w:val="000000"/>
          <w:szCs w:val="28"/>
          <w:lang w:val="en-US"/>
        </w:rPr>
        <w:t>τ</w:t>
      </w:r>
      <w:r>
        <w:rPr>
          <w:color w:val="000000"/>
          <w:szCs w:val="28"/>
        </w:rPr>
        <w:t xml:space="preserve"> </w:t>
      </w:r>
      <w:r w:rsidR="00997F79" w:rsidRPr="00AB3D68">
        <w:rPr>
          <w:color w:val="000000"/>
          <w:szCs w:val="28"/>
        </w:rPr>
        <w:t>от</w:t>
      </w:r>
      <w:r>
        <w:rPr>
          <w:color w:val="000000"/>
          <w:szCs w:val="28"/>
        </w:rPr>
        <w:t xml:space="preserve"> </w:t>
      </w:r>
      <w:r w:rsidR="00997F79" w:rsidRPr="00AB3D68">
        <w:rPr>
          <w:color w:val="000000"/>
          <w:szCs w:val="28"/>
        </w:rPr>
        <w:t>1/</w:t>
      </w:r>
      <w:r w:rsidR="00997F79" w:rsidRPr="00AB3D68">
        <w:rPr>
          <w:color w:val="000000"/>
          <w:szCs w:val="28"/>
          <w:lang w:val="en-US"/>
        </w:rPr>
        <w:t>T</w:t>
      </w:r>
      <w:r>
        <w:rPr>
          <w:color w:val="000000"/>
          <w:szCs w:val="28"/>
        </w:rPr>
        <w:t xml:space="preserve"> </w:t>
      </w:r>
      <w:r w:rsidR="00997F79">
        <w:rPr>
          <w:color w:val="000000"/>
          <w:szCs w:val="28"/>
        </w:rPr>
        <w:t>для</w:t>
      </w:r>
      <w:r>
        <w:rPr>
          <w:color w:val="000000"/>
          <w:szCs w:val="28"/>
        </w:rPr>
        <w:t xml:space="preserve"> </w:t>
      </w:r>
      <w:r w:rsidR="00997F79" w:rsidRPr="00AB3D68">
        <w:rPr>
          <w:color w:val="000000"/>
          <w:szCs w:val="28"/>
          <w:lang w:val="en-US"/>
        </w:rPr>
        <w:t>Pb</w:t>
      </w:r>
      <w:r>
        <w:rPr>
          <w:color w:val="000000"/>
          <w:szCs w:val="28"/>
        </w:rPr>
        <w:t xml:space="preserve"> </w:t>
      </w:r>
      <w:r w:rsidR="00997F79" w:rsidRPr="00AB3D68">
        <w:rPr>
          <w:color w:val="000000"/>
          <w:szCs w:val="28"/>
        </w:rPr>
        <w:t>показаны</w:t>
      </w:r>
      <w:r>
        <w:rPr>
          <w:color w:val="000000"/>
          <w:szCs w:val="28"/>
        </w:rPr>
        <w:t xml:space="preserve"> </w:t>
      </w:r>
      <w:r w:rsidR="00997F79" w:rsidRPr="00AB3D68">
        <w:rPr>
          <w:color w:val="000000"/>
          <w:szCs w:val="28"/>
        </w:rPr>
        <w:t>на</w:t>
      </w:r>
      <w:r>
        <w:rPr>
          <w:color w:val="000000"/>
          <w:szCs w:val="28"/>
        </w:rPr>
        <w:t xml:space="preserve"> </w:t>
      </w:r>
      <w:r w:rsidR="00997F79" w:rsidRPr="00AB3D68">
        <w:rPr>
          <w:color w:val="000000"/>
          <w:szCs w:val="28"/>
        </w:rPr>
        <w:t>рисунке</w:t>
      </w:r>
      <w:r>
        <w:rPr>
          <w:color w:val="000000"/>
          <w:szCs w:val="28"/>
        </w:rPr>
        <w:t xml:space="preserve"> </w:t>
      </w:r>
      <w:r w:rsidR="00997F79">
        <w:rPr>
          <w:color w:val="000000"/>
          <w:szCs w:val="28"/>
        </w:rPr>
        <w:t>3.2.3а</w:t>
      </w:r>
      <w:r w:rsidR="00997F79" w:rsidRPr="00AB3D68">
        <w:rPr>
          <w:color w:val="000000"/>
          <w:szCs w:val="28"/>
        </w:rPr>
        <w:t>.</w:t>
      </w:r>
      <w:r>
        <w:rPr>
          <w:color w:val="000000"/>
          <w:szCs w:val="28"/>
          <w:lang w:val="kk-KZ"/>
        </w:rPr>
        <w:t xml:space="preserve"> </w:t>
      </w:r>
      <w:r w:rsidR="00997F79" w:rsidRPr="00AB3D68">
        <w:rPr>
          <w:color w:val="000000"/>
          <w:szCs w:val="28"/>
          <w:lang w:val="kk-KZ"/>
        </w:rPr>
        <w:t>Кажущаяся</w:t>
      </w:r>
      <w:r>
        <w:rPr>
          <w:color w:val="000000"/>
          <w:szCs w:val="28"/>
          <w:lang w:val="kk-KZ"/>
        </w:rPr>
        <w:t xml:space="preserve"> </w:t>
      </w:r>
      <w:r w:rsidR="00997F79" w:rsidRPr="00AB3D68">
        <w:rPr>
          <w:color w:val="000000"/>
          <w:szCs w:val="28"/>
        </w:rPr>
        <w:t>энергия</w:t>
      </w:r>
      <w:r>
        <w:rPr>
          <w:color w:val="000000"/>
          <w:szCs w:val="28"/>
        </w:rPr>
        <w:t xml:space="preserve"> </w:t>
      </w:r>
      <w:r w:rsidR="00997F79" w:rsidRPr="00AB3D68">
        <w:rPr>
          <w:color w:val="000000"/>
          <w:szCs w:val="28"/>
        </w:rPr>
        <w:t>активации</w:t>
      </w:r>
      <w:r>
        <w:rPr>
          <w:color w:val="000000"/>
          <w:szCs w:val="28"/>
        </w:rPr>
        <w:t xml:space="preserve"> </w:t>
      </w:r>
      <w:r w:rsidR="00997F79" w:rsidRPr="00AB3D68">
        <w:rPr>
          <w:color w:val="000000"/>
          <w:szCs w:val="28"/>
        </w:rPr>
        <w:t>выщелачивания</w:t>
      </w:r>
      <w:r>
        <w:rPr>
          <w:color w:val="000000"/>
          <w:szCs w:val="28"/>
        </w:rPr>
        <w:t xml:space="preserve"> </w:t>
      </w:r>
      <w:r w:rsidR="00997F79">
        <w:rPr>
          <w:color w:val="000000"/>
          <w:szCs w:val="28"/>
          <w:lang w:val="en-US"/>
        </w:rPr>
        <w:t>Pb</w:t>
      </w:r>
      <w:r>
        <w:rPr>
          <w:color w:val="000000"/>
          <w:szCs w:val="28"/>
        </w:rPr>
        <w:t xml:space="preserve"> </w:t>
      </w:r>
      <w:r w:rsidR="00997F79" w:rsidRPr="00AB3D68">
        <w:rPr>
          <w:color w:val="000000"/>
          <w:szCs w:val="28"/>
        </w:rPr>
        <w:t>составила</w:t>
      </w:r>
      <w:r>
        <w:rPr>
          <w:color w:val="000000"/>
          <w:szCs w:val="28"/>
        </w:rPr>
        <w:t xml:space="preserve"> </w:t>
      </w:r>
      <w:r w:rsidR="00997F79">
        <w:rPr>
          <w:color w:val="000000"/>
          <w:szCs w:val="28"/>
        </w:rPr>
        <w:t>62</w:t>
      </w:r>
      <w:r>
        <w:rPr>
          <w:color w:val="000000"/>
          <w:szCs w:val="28"/>
        </w:rPr>
        <w:t xml:space="preserve"> </w:t>
      </w:r>
      <w:r w:rsidR="00997F79" w:rsidRPr="00AB3D68">
        <w:rPr>
          <w:color w:val="000000"/>
          <w:szCs w:val="28"/>
        </w:rPr>
        <w:t>кДж/моль</w:t>
      </w:r>
      <w:r w:rsidR="00997F79">
        <w:rPr>
          <w:color w:val="000000"/>
          <w:szCs w:val="28"/>
        </w:rPr>
        <w:t>.</w:t>
      </w:r>
      <w:r>
        <w:rPr>
          <w:color w:val="000000"/>
          <w:szCs w:val="28"/>
        </w:rPr>
        <w:t xml:space="preserve"> </w:t>
      </w:r>
      <w:r w:rsidR="00997F79" w:rsidRPr="00AB3D68">
        <w:rPr>
          <w:color w:val="000000"/>
          <w:szCs w:val="28"/>
        </w:rPr>
        <w:t>Графики</w:t>
      </w:r>
      <w:r>
        <w:rPr>
          <w:color w:val="000000"/>
          <w:szCs w:val="28"/>
        </w:rPr>
        <w:t xml:space="preserve"> </w:t>
      </w:r>
      <w:r w:rsidR="00997F79" w:rsidRPr="00AB3D68">
        <w:rPr>
          <w:color w:val="000000"/>
          <w:szCs w:val="28"/>
        </w:rPr>
        <w:t>зависимости</w:t>
      </w:r>
      <w:r>
        <w:rPr>
          <w:color w:val="000000"/>
          <w:szCs w:val="28"/>
        </w:rPr>
        <w:t xml:space="preserve"> </w:t>
      </w:r>
      <w:r w:rsidR="00997F79" w:rsidRPr="00AB3D68">
        <w:rPr>
          <w:color w:val="000000"/>
          <w:szCs w:val="28"/>
          <w:lang w:val="en-US"/>
        </w:rPr>
        <w:t>lg</w:t>
      </w:r>
      <w:r>
        <w:rPr>
          <w:color w:val="000000"/>
          <w:szCs w:val="28"/>
        </w:rPr>
        <w:t xml:space="preserve"> </w:t>
      </w:r>
      <w:r w:rsidR="00997F79" w:rsidRPr="00AB3D68">
        <w:rPr>
          <w:color w:val="000000"/>
          <w:szCs w:val="28"/>
          <w:lang w:val="en-US"/>
        </w:rPr>
        <w:t>τ</w:t>
      </w:r>
      <w:r>
        <w:rPr>
          <w:color w:val="000000"/>
          <w:szCs w:val="28"/>
        </w:rPr>
        <w:t xml:space="preserve"> </w:t>
      </w:r>
      <w:r w:rsidR="00997F79" w:rsidRPr="00AB3D68">
        <w:rPr>
          <w:color w:val="000000"/>
          <w:szCs w:val="28"/>
        </w:rPr>
        <w:t>от</w:t>
      </w:r>
      <w:r>
        <w:rPr>
          <w:color w:val="000000"/>
          <w:szCs w:val="28"/>
        </w:rPr>
        <w:t xml:space="preserve"> </w:t>
      </w:r>
      <w:r w:rsidR="00997F79" w:rsidRPr="00AB3D68">
        <w:rPr>
          <w:color w:val="000000"/>
          <w:szCs w:val="28"/>
        </w:rPr>
        <w:t>1/</w:t>
      </w:r>
      <w:r w:rsidR="00997F79" w:rsidRPr="00AB3D68">
        <w:rPr>
          <w:color w:val="000000"/>
          <w:szCs w:val="28"/>
          <w:lang w:val="en-US"/>
        </w:rPr>
        <w:t>T</w:t>
      </w:r>
      <w:r>
        <w:rPr>
          <w:color w:val="000000"/>
          <w:szCs w:val="28"/>
        </w:rPr>
        <w:t xml:space="preserve"> </w:t>
      </w:r>
      <w:r w:rsidR="00997F79">
        <w:rPr>
          <w:color w:val="000000"/>
          <w:szCs w:val="28"/>
        </w:rPr>
        <w:t>для</w:t>
      </w:r>
      <w:r>
        <w:rPr>
          <w:color w:val="000000"/>
          <w:szCs w:val="28"/>
        </w:rPr>
        <w:t xml:space="preserve"> </w:t>
      </w:r>
      <w:r w:rsidR="00997F79" w:rsidRPr="00AB3D68">
        <w:rPr>
          <w:rStyle w:val="katex"/>
          <w:szCs w:val="28"/>
        </w:rPr>
        <w:t>Cu</w:t>
      </w:r>
      <w:r>
        <w:rPr>
          <w:color w:val="000000"/>
          <w:szCs w:val="28"/>
        </w:rPr>
        <w:t xml:space="preserve"> </w:t>
      </w:r>
      <w:r w:rsidR="00997F79" w:rsidRPr="00AB3D68">
        <w:rPr>
          <w:color w:val="000000"/>
          <w:szCs w:val="28"/>
        </w:rPr>
        <w:t>показаны</w:t>
      </w:r>
      <w:r>
        <w:rPr>
          <w:color w:val="000000"/>
          <w:szCs w:val="28"/>
        </w:rPr>
        <w:t xml:space="preserve"> </w:t>
      </w:r>
      <w:r w:rsidR="00997F79" w:rsidRPr="00AB3D68">
        <w:rPr>
          <w:color w:val="000000"/>
          <w:szCs w:val="28"/>
        </w:rPr>
        <w:t>на</w:t>
      </w:r>
      <w:r>
        <w:rPr>
          <w:color w:val="000000"/>
          <w:szCs w:val="28"/>
        </w:rPr>
        <w:t xml:space="preserve"> </w:t>
      </w:r>
      <w:r w:rsidR="00997F79" w:rsidRPr="00AB3D68">
        <w:rPr>
          <w:color w:val="000000"/>
          <w:szCs w:val="28"/>
        </w:rPr>
        <w:t>рисунке</w:t>
      </w:r>
      <w:r>
        <w:rPr>
          <w:color w:val="000000"/>
          <w:szCs w:val="28"/>
        </w:rPr>
        <w:t xml:space="preserve"> </w:t>
      </w:r>
      <w:r w:rsidR="00997F79">
        <w:rPr>
          <w:color w:val="000000"/>
          <w:szCs w:val="28"/>
        </w:rPr>
        <w:t>3.2.3б</w:t>
      </w:r>
      <w:r w:rsidR="00997F79" w:rsidRPr="00AB3D68">
        <w:rPr>
          <w:color w:val="000000"/>
          <w:szCs w:val="28"/>
        </w:rPr>
        <w:t>.</w:t>
      </w:r>
      <w:r>
        <w:rPr>
          <w:color w:val="000000"/>
          <w:szCs w:val="28"/>
          <w:lang w:val="kk-KZ"/>
        </w:rPr>
        <w:t xml:space="preserve"> </w:t>
      </w:r>
      <w:r w:rsidR="00997F79" w:rsidRPr="00AB3D68">
        <w:rPr>
          <w:color w:val="000000"/>
          <w:szCs w:val="28"/>
          <w:lang w:val="kk-KZ"/>
        </w:rPr>
        <w:t>Кажущаяся</w:t>
      </w:r>
      <w:r>
        <w:rPr>
          <w:color w:val="000000"/>
          <w:szCs w:val="28"/>
          <w:lang w:val="kk-KZ"/>
        </w:rPr>
        <w:t xml:space="preserve"> </w:t>
      </w:r>
      <w:r w:rsidR="00997F79" w:rsidRPr="00AB3D68">
        <w:rPr>
          <w:color w:val="000000"/>
          <w:szCs w:val="28"/>
        </w:rPr>
        <w:t>энергия</w:t>
      </w:r>
      <w:r>
        <w:rPr>
          <w:color w:val="000000"/>
          <w:szCs w:val="28"/>
        </w:rPr>
        <w:t xml:space="preserve"> </w:t>
      </w:r>
      <w:r w:rsidR="00997F79" w:rsidRPr="00AB3D68">
        <w:rPr>
          <w:color w:val="000000"/>
          <w:szCs w:val="28"/>
        </w:rPr>
        <w:t>активации</w:t>
      </w:r>
      <w:r>
        <w:rPr>
          <w:color w:val="000000"/>
          <w:szCs w:val="28"/>
        </w:rPr>
        <w:t xml:space="preserve"> </w:t>
      </w:r>
      <w:r w:rsidR="00997F79" w:rsidRPr="00AB3D68">
        <w:rPr>
          <w:color w:val="000000"/>
          <w:szCs w:val="28"/>
        </w:rPr>
        <w:t>выщелачивания</w:t>
      </w:r>
      <w:r>
        <w:rPr>
          <w:color w:val="000000"/>
          <w:szCs w:val="28"/>
        </w:rPr>
        <w:t xml:space="preserve"> </w:t>
      </w:r>
      <w:r w:rsidR="00997F79" w:rsidRPr="00AB3D68">
        <w:rPr>
          <w:rStyle w:val="katex"/>
          <w:szCs w:val="28"/>
        </w:rPr>
        <w:t>Cu</w:t>
      </w:r>
      <w:r>
        <w:rPr>
          <w:color w:val="000000"/>
          <w:szCs w:val="28"/>
        </w:rPr>
        <w:t xml:space="preserve"> </w:t>
      </w:r>
      <w:r w:rsidR="00997F79" w:rsidRPr="00AB3D68">
        <w:rPr>
          <w:color w:val="000000"/>
          <w:szCs w:val="28"/>
        </w:rPr>
        <w:t>составила</w:t>
      </w:r>
      <w:r>
        <w:rPr>
          <w:color w:val="000000"/>
          <w:szCs w:val="28"/>
        </w:rPr>
        <w:t xml:space="preserve"> </w:t>
      </w:r>
      <w:r w:rsidR="00997F79">
        <w:rPr>
          <w:color w:val="000000"/>
          <w:szCs w:val="28"/>
        </w:rPr>
        <w:t>103</w:t>
      </w:r>
      <w:r w:rsidR="00997F79" w:rsidRPr="00AB3D68">
        <w:rPr>
          <w:color w:val="000000"/>
          <w:szCs w:val="28"/>
        </w:rPr>
        <w:t>,</w:t>
      </w:r>
      <w:r w:rsidR="00997F79">
        <w:rPr>
          <w:color w:val="000000"/>
          <w:szCs w:val="28"/>
        </w:rPr>
        <w:t>4</w:t>
      </w:r>
      <w:r>
        <w:rPr>
          <w:color w:val="000000"/>
          <w:szCs w:val="28"/>
        </w:rPr>
        <w:t xml:space="preserve"> </w:t>
      </w:r>
      <w:r w:rsidR="00997F79" w:rsidRPr="00AB3D68">
        <w:rPr>
          <w:color w:val="000000"/>
          <w:szCs w:val="28"/>
        </w:rPr>
        <w:t>кДж/моль</w:t>
      </w:r>
      <w:r w:rsidR="00997F79">
        <w:rPr>
          <w:color w:val="000000"/>
          <w:szCs w:val="28"/>
        </w:rPr>
        <w:t>.</w:t>
      </w:r>
      <w:r>
        <w:rPr>
          <w:color w:val="000000"/>
          <w:szCs w:val="28"/>
        </w:rPr>
        <w:t xml:space="preserve"> </w:t>
      </w:r>
      <w:r w:rsidR="00997F79" w:rsidRPr="00AB3D68">
        <w:rPr>
          <w:color w:val="000000"/>
          <w:szCs w:val="28"/>
        </w:rPr>
        <w:t>Графики</w:t>
      </w:r>
      <w:r>
        <w:rPr>
          <w:color w:val="000000"/>
          <w:szCs w:val="28"/>
        </w:rPr>
        <w:t xml:space="preserve"> </w:t>
      </w:r>
      <w:r w:rsidR="00997F79" w:rsidRPr="00AB3D68">
        <w:rPr>
          <w:color w:val="000000"/>
          <w:szCs w:val="28"/>
        </w:rPr>
        <w:t>зависимости</w:t>
      </w:r>
      <w:r>
        <w:rPr>
          <w:color w:val="000000"/>
          <w:szCs w:val="28"/>
        </w:rPr>
        <w:t xml:space="preserve"> </w:t>
      </w:r>
      <w:r w:rsidR="00997F79" w:rsidRPr="00AB3D68">
        <w:rPr>
          <w:color w:val="000000"/>
          <w:szCs w:val="28"/>
          <w:lang w:val="en-US"/>
        </w:rPr>
        <w:t>lg</w:t>
      </w:r>
      <w:r>
        <w:rPr>
          <w:color w:val="000000"/>
          <w:szCs w:val="28"/>
        </w:rPr>
        <w:t xml:space="preserve"> </w:t>
      </w:r>
      <w:r w:rsidR="00997F79" w:rsidRPr="00AB3D68">
        <w:rPr>
          <w:color w:val="000000"/>
          <w:szCs w:val="28"/>
          <w:lang w:val="en-US"/>
        </w:rPr>
        <w:t>τ</w:t>
      </w:r>
      <w:r>
        <w:rPr>
          <w:color w:val="000000"/>
          <w:szCs w:val="28"/>
        </w:rPr>
        <w:t xml:space="preserve"> </w:t>
      </w:r>
      <w:r w:rsidR="00997F79" w:rsidRPr="00AB3D68">
        <w:rPr>
          <w:color w:val="000000"/>
          <w:szCs w:val="28"/>
        </w:rPr>
        <w:t>от</w:t>
      </w:r>
      <w:r>
        <w:rPr>
          <w:color w:val="000000"/>
          <w:szCs w:val="28"/>
        </w:rPr>
        <w:t xml:space="preserve"> </w:t>
      </w:r>
      <w:r w:rsidR="00997F79" w:rsidRPr="00AB3D68">
        <w:rPr>
          <w:color w:val="000000"/>
          <w:szCs w:val="28"/>
        </w:rPr>
        <w:t>1/</w:t>
      </w:r>
      <w:r w:rsidR="00997F79" w:rsidRPr="00AB3D68">
        <w:rPr>
          <w:color w:val="000000"/>
          <w:szCs w:val="28"/>
          <w:lang w:val="en-US"/>
        </w:rPr>
        <w:t>T</w:t>
      </w:r>
      <w:r>
        <w:rPr>
          <w:color w:val="000000"/>
          <w:szCs w:val="28"/>
        </w:rPr>
        <w:t xml:space="preserve"> </w:t>
      </w:r>
      <w:r w:rsidR="00997F79">
        <w:rPr>
          <w:color w:val="000000"/>
          <w:szCs w:val="28"/>
        </w:rPr>
        <w:t>для</w:t>
      </w:r>
      <w:r>
        <w:rPr>
          <w:color w:val="000000"/>
          <w:szCs w:val="28"/>
        </w:rPr>
        <w:t xml:space="preserve"> </w:t>
      </w:r>
      <w:r w:rsidR="00997F79" w:rsidRPr="00AB3D68">
        <w:rPr>
          <w:color w:val="000000"/>
          <w:szCs w:val="28"/>
        </w:rPr>
        <w:t>Zn</w:t>
      </w:r>
      <w:r>
        <w:rPr>
          <w:color w:val="000000"/>
          <w:szCs w:val="28"/>
        </w:rPr>
        <w:t xml:space="preserve"> </w:t>
      </w:r>
      <w:r w:rsidR="00997F79" w:rsidRPr="00AB3D68">
        <w:rPr>
          <w:color w:val="000000"/>
          <w:szCs w:val="28"/>
        </w:rPr>
        <w:t>показаны</w:t>
      </w:r>
      <w:r>
        <w:rPr>
          <w:color w:val="000000"/>
          <w:szCs w:val="28"/>
        </w:rPr>
        <w:t xml:space="preserve"> </w:t>
      </w:r>
      <w:r w:rsidR="00997F79" w:rsidRPr="00AB3D68">
        <w:rPr>
          <w:color w:val="000000"/>
          <w:szCs w:val="28"/>
        </w:rPr>
        <w:t>на</w:t>
      </w:r>
      <w:r>
        <w:rPr>
          <w:color w:val="000000"/>
          <w:szCs w:val="28"/>
        </w:rPr>
        <w:t xml:space="preserve"> </w:t>
      </w:r>
      <w:r w:rsidR="00997F79" w:rsidRPr="00AB3D68">
        <w:rPr>
          <w:color w:val="000000"/>
          <w:szCs w:val="28"/>
        </w:rPr>
        <w:t>рисунке</w:t>
      </w:r>
      <w:r>
        <w:rPr>
          <w:color w:val="000000"/>
          <w:szCs w:val="28"/>
        </w:rPr>
        <w:t xml:space="preserve"> </w:t>
      </w:r>
      <w:r w:rsidR="00997F79">
        <w:rPr>
          <w:color w:val="000000"/>
          <w:szCs w:val="28"/>
        </w:rPr>
        <w:t>3.2.3в</w:t>
      </w:r>
      <w:r w:rsidR="00997F79" w:rsidRPr="00AB3D68">
        <w:rPr>
          <w:color w:val="000000"/>
          <w:szCs w:val="28"/>
        </w:rPr>
        <w:t>.</w:t>
      </w:r>
      <w:r>
        <w:rPr>
          <w:color w:val="000000"/>
          <w:szCs w:val="28"/>
          <w:lang w:val="kk-KZ"/>
        </w:rPr>
        <w:t xml:space="preserve"> </w:t>
      </w:r>
      <w:r w:rsidR="00997F79" w:rsidRPr="00AB3D68">
        <w:rPr>
          <w:color w:val="000000"/>
          <w:szCs w:val="28"/>
          <w:lang w:val="kk-KZ"/>
        </w:rPr>
        <w:t>Кажущаяся</w:t>
      </w:r>
      <w:r>
        <w:rPr>
          <w:color w:val="000000"/>
          <w:szCs w:val="28"/>
          <w:lang w:val="kk-KZ"/>
        </w:rPr>
        <w:t xml:space="preserve"> </w:t>
      </w:r>
      <w:r w:rsidR="00997F79" w:rsidRPr="00AB3D68">
        <w:rPr>
          <w:color w:val="000000"/>
          <w:szCs w:val="28"/>
        </w:rPr>
        <w:t>энергия</w:t>
      </w:r>
      <w:r>
        <w:rPr>
          <w:color w:val="000000"/>
          <w:szCs w:val="28"/>
        </w:rPr>
        <w:t xml:space="preserve"> </w:t>
      </w:r>
      <w:r w:rsidR="00997F79" w:rsidRPr="00AB3D68">
        <w:rPr>
          <w:color w:val="000000"/>
          <w:szCs w:val="28"/>
        </w:rPr>
        <w:t>активации</w:t>
      </w:r>
      <w:r>
        <w:rPr>
          <w:color w:val="000000"/>
          <w:szCs w:val="28"/>
        </w:rPr>
        <w:t xml:space="preserve"> </w:t>
      </w:r>
      <w:r w:rsidR="00997F79" w:rsidRPr="00AB3D68">
        <w:rPr>
          <w:color w:val="000000"/>
          <w:szCs w:val="28"/>
        </w:rPr>
        <w:t>выщелачивания</w:t>
      </w:r>
      <w:r>
        <w:rPr>
          <w:color w:val="000000"/>
          <w:szCs w:val="28"/>
        </w:rPr>
        <w:t xml:space="preserve"> </w:t>
      </w:r>
      <w:r w:rsidR="00997F79" w:rsidRPr="00AB3D68">
        <w:rPr>
          <w:color w:val="000000"/>
          <w:szCs w:val="28"/>
        </w:rPr>
        <w:t>Zn</w:t>
      </w:r>
      <w:r>
        <w:rPr>
          <w:color w:val="000000"/>
          <w:szCs w:val="28"/>
        </w:rPr>
        <w:t xml:space="preserve"> </w:t>
      </w:r>
      <w:r w:rsidR="00997F79" w:rsidRPr="00AB3D68">
        <w:rPr>
          <w:color w:val="000000"/>
          <w:szCs w:val="28"/>
        </w:rPr>
        <w:t>составила</w:t>
      </w:r>
      <w:r>
        <w:rPr>
          <w:color w:val="000000"/>
          <w:szCs w:val="28"/>
        </w:rPr>
        <w:t xml:space="preserve"> </w:t>
      </w:r>
      <w:r w:rsidR="00997F79">
        <w:rPr>
          <w:color w:val="000000"/>
          <w:szCs w:val="28"/>
        </w:rPr>
        <w:t>91,07</w:t>
      </w:r>
      <w:r>
        <w:rPr>
          <w:color w:val="000000"/>
          <w:szCs w:val="28"/>
        </w:rPr>
        <w:t xml:space="preserve"> </w:t>
      </w:r>
      <w:r w:rsidR="00997F79" w:rsidRPr="00AB3D68">
        <w:rPr>
          <w:color w:val="000000"/>
          <w:szCs w:val="28"/>
        </w:rPr>
        <w:t>кДж/моль</w:t>
      </w:r>
      <w:r w:rsidR="00997F79">
        <w:rPr>
          <w:color w:val="000000"/>
          <w:szCs w:val="28"/>
        </w:rPr>
        <w:t>.</w:t>
      </w:r>
    </w:p>
    <w:p w14:paraId="51A62738" w14:textId="1BF124B1" w:rsidR="00CA1C03" w:rsidRDefault="00DA25BC" w:rsidP="00CA1C03">
      <w:pPr>
        <w:tabs>
          <w:tab w:val="left" w:pos="0"/>
        </w:tabs>
        <w:spacing w:after="0"/>
        <w:jc w:val="both"/>
        <w:rPr>
          <w:szCs w:val="28"/>
        </w:rPr>
      </w:pPr>
      <w:r>
        <w:rPr>
          <w:color w:val="000000"/>
          <w:szCs w:val="28"/>
        </w:rPr>
        <w:t xml:space="preserve"> </w:t>
      </w:r>
      <w:r w:rsidR="00CA1C03" w:rsidRPr="00F522FE">
        <w:rPr>
          <w:szCs w:val="28"/>
        </w:rPr>
        <w:t>После</w:t>
      </w:r>
      <w:r>
        <w:rPr>
          <w:szCs w:val="28"/>
        </w:rPr>
        <w:t xml:space="preserve"> </w:t>
      </w:r>
      <w:r w:rsidR="00CA1C03" w:rsidRPr="00F522FE">
        <w:rPr>
          <w:szCs w:val="28"/>
        </w:rPr>
        <w:t>стадий</w:t>
      </w:r>
      <w:r>
        <w:rPr>
          <w:szCs w:val="28"/>
        </w:rPr>
        <w:t xml:space="preserve"> </w:t>
      </w:r>
      <w:r w:rsidR="00CA1C03">
        <w:rPr>
          <w:szCs w:val="28"/>
        </w:rPr>
        <w:t>солянокислотного</w:t>
      </w:r>
      <w:r>
        <w:rPr>
          <w:szCs w:val="28"/>
        </w:rPr>
        <w:t xml:space="preserve"> </w:t>
      </w:r>
      <w:r w:rsidR="00CA1C03" w:rsidRPr="00F522FE">
        <w:rPr>
          <w:szCs w:val="28"/>
        </w:rPr>
        <w:t>выщелачивания</w:t>
      </w:r>
      <w:r>
        <w:rPr>
          <w:szCs w:val="28"/>
        </w:rPr>
        <w:t xml:space="preserve"> </w:t>
      </w:r>
      <w:r w:rsidR="00CA1C03" w:rsidRPr="00F522FE">
        <w:rPr>
          <w:szCs w:val="28"/>
        </w:rPr>
        <w:t>получается</w:t>
      </w:r>
      <w:r w:rsidR="00CA1C03">
        <w:rPr>
          <w:szCs w:val="28"/>
        </w:rPr>
        <w:t>:</w:t>
      </w:r>
    </w:p>
    <w:p w14:paraId="7BA8DA6D" w14:textId="6A345F4A" w:rsidR="00CA1C03" w:rsidRDefault="00DA25BC" w:rsidP="00CA1C03">
      <w:pPr>
        <w:tabs>
          <w:tab w:val="left" w:pos="0"/>
        </w:tabs>
        <w:spacing w:after="0"/>
        <w:jc w:val="both"/>
        <w:rPr>
          <w:szCs w:val="28"/>
        </w:rPr>
      </w:pPr>
      <w:r>
        <w:rPr>
          <w:szCs w:val="28"/>
        </w:rPr>
        <w:t xml:space="preserve"> </w:t>
      </w:r>
      <w:r w:rsidR="00CA1C03">
        <w:rPr>
          <w:szCs w:val="28"/>
        </w:rPr>
        <w:t>-</w:t>
      </w:r>
      <w:r>
        <w:rPr>
          <w:szCs w:val="28"/>
        </w:rPr>
        <w:t xml:space="preserve"> </w:t>
      </w:r>
      <w:r w:rsidR="00CA1C03">
        <w:rPr>
          <w:szCs w:val="28"/>
        </w:rPr>
        <w:t>фильтрат;</w:t>
      </w:r>
      <w:r>
        <w:rPr>
          <w:szCs w:val="28"/>
        </w:rPr>
        <w:t xml:space="preserve"> </w:t>
      </w:r>
    </w:p>
    <w:p w14:paraId="17D094B1" w14:textId="3E617823" w:rsidR="00CA1C03" w:rsidRDefault="00DA25BC" w:rsidP="00CA1C03">
      <w:pPr>
        <w:tabs>
          <w:tab w:val="left" w:pos="0"/>
        </w:tabs>
        <w:spacing w:after="0"/>
        <w:jc w:val="both"/>
        <w:rPr>
          <w:szCs w:val="28"/>
        </w:rPr>
      </w:pPr>
      <w:r>
        <w:rPr>
          <w:szCs w:val="28"/>
        </w:rPr>
        <w:t xml:space="preserve"> </w:t>
      </w:r>
      <w:r w:rsidR="00CA1C03">
        <w:rPr>
          <w:szCs w:val="28"/>
        </w:rPr>
        <w:t>-</w:t>
      </w:r>
      <w:r>
        <w:rPr>
          <w:szCs w:val="28"/>
        </w:rPr>
        <w:t xml:space="preserve"> </w:t>
      </w:r>
      <w:r w:rsidR="00CA1C03">
        <w:rPr>
          <w:szCs w:val="28"/>
        </w:rPr>
        <w:t>промывной</w:t>
      </w:r>
      <w:r>
        <w:rPr>
          <w:szCs w:val="28"/>
        </w:rPr>
        <w:t xml:space="preserve"> </w:t>
      </w:r>
      <w:r w:rsidR="00CA1C03">
        <w:rPr>
          <w:szCs w:val="28"/>
        </w:rPr>
        <w:t>раствор</w:t>
      </w:r>
      <w:r w:rsidR="00490D0F">
        <w:rPr>
          <w:szCs w:val="28"/>
        </w:rPr>
        <w:t>;</w:t>
      </w:r>
    </w:p>
    <w:p w14:paraId="49C5147C" w14:textId="5370BFB0" w:rsidR="00490D0F" w:rsidRDefault="00490D0F" w:rsidP="00CA1C03">
      <w:pPr>
        <w:spacing w:after="0"/>
        <w:ind w:firstLine="708"/>
        <w:jc w:val="both"/>
        <w:rPr>
          <w:szCs w:val="28"/>
        </w:rPr>
      </w:pPr>
      <w:r>
        <w:rPr>
          <w:szCs w:val="28"/>
        </w:rPr>
        <w:t>-</w:t>
      </w:r>
      <w:r w:rsidR="00DA25BC">
        <w:rPr>
          <w:szCs w:val="28"/>
        </w:rPr>
        <w:t xml:space="preserve"> </w:t>
      </w:r>
      <w:r>
        <w:rPr>
          <w:szCs w:val="28"/>
        </w:rPr>
        <w:t>к</w:t>
      </w:r>
      <w:r w:rsidRPr="00F522FE">
        <w:rPr>
          <w:szCs w:val="28"/>
        </w:rPr>
        <w:t>ек</w:t>
      </w:r>
      <w:r w:rsidR="00DA25BC">
        <w:rPr>
          <w:szCs w:val="28"/>
        </w:rPr>
        <w:t xml:space="preserve"> </w:t>
      </w:r>
      <w:r>
        <w:rPr>
          <w:szCs w:val="28"/>
        </w:rPr>
        <w:t>(шлаковый</w:t>
      </w:r>
      <w:r w:rsidR="00DA25BC">
        <w:rPr>
          <w:szCs w:val="28"/>
        </w:rPr>
        <w:t xml:space="preserve"> </w:t>
      </w:r>
      <w:r w:rsidRPr="00F522FE">
        <w:rPr>
          <w:szCs w:val="28"/>
        </w:rPr>
        <w:t>твердый</w:t>
      </w:r>
      <w:r w:rsidR="00DA25BC">
        <w:rPr>
          <w:szCs w:val="28"/>
        </w:rPr>
        <w:t xml:space="preserve"> </w:t>
      </w:r>
      <w:r w:rsidRPr="00F522FE">
        <w:rPr>
          <w:szCs w:val="28"/>
        </w:rPr>
        <w:t>остаток</w:t>
      </w:r>
      <w:r>
        <w:rPr>
          <w:szCs w:val="28"/>
        </w:rPr>
        <w:t>)</w:t>
      </w:r>
      <w:r w:rsidR="00DA25BC">
        <w:rPr>
          <w:szCs w:val="28"/>
        </w:rPr>
        <w:t xml:space="preserve"> </w:t>
      </w:r>
      <w:r>
        <w:rPr>
          <w:szCs w:val="28"/>
        </w:rPr>
        <w:t>(рисунок</w:t>
      </w:r>
      <w:r w:rsidR="00DA25BC">
        <w:rPr>
          <w:szCs w:val="28"/>
        </w:rPr>
        <w:t xml:space="preserve"> </w:t>
      </w:r>
      <w:r>
        <w:rPr>
          <w:szCs w:val="28"/>
        </w:rPr>
        <w:t>3.2.4).</w:t>
      </w:r>
    </w:p>
    <w:p w14:paraId="37E4FEFA" w14:textId="6AE8EC92" w:rsidR="00CA1C03" w:rsidRDefault="00CA1C03" w:rsidP="00CA1C03">
      <w:pPr>
        <w:spacing w:after="0"/>
        <w:ind w:firstLine="708"/>
        <w:jc w:val="both"/>
        <w:rPr>
          <w:szCs w:val="28"/>
        </w:rPr>
      </w:pPr>
      <w:r w:rsidRPr="007D5C62">
        <w:rPr>
          <w:szCs w:val="28"/>
        </w:rPr>
        <w:t>Полученный</w:t>
      </w:r>
      <w:r w:rsidR="00DA25BC">
        <w:rPr>
          <w:szCs w:val="28"/>
        </w:rPr>
        <w:t xml:space="preserve"> </w:t>
      </w:r>
      <w:r w:rsidRPr="007D5C62">
        <w:rPr>
          <w:szCs w:val="28"/>
        </w:rPr>
        <w:t>после</w:t>
      </w:r>
      <w:r w:rsidR="00DA25BC">
        <w:rPr>
          <w:szCs w:val="28"/>
        </w:rPr>
        <w:t xml:space="preserve"> </w:t>
      </w:r>
      <w:r w:rsidRPr="007D5C62">
        <w:rPr>
          <w:szCs w:val="28"/>
        </w:rPr>
        <w:t>выщелачивания</w:t>
      </w:r>
      <w:r w:rsidR="00DA25BC">
        <w:rPr>
          <w:szCs w:val="28"/>
        </w:rPr>
        <w:t xml:space="preserve"> </w:t>
      </w:r>
      <w:r w:rsidRPr="007D5C62">
        <w:rPr>
          <w:szCs w:val="28"/>
        </w:rPr>
        <w:t>раствор</w:t>
      </w:r>
      <w:r w:rsidR="00DA25BC">
        <w:rPr>
          <w:szCs w:val="28"/>
        </w:rPr>
        <w:t xml:space="preserve"> </w:t>
      </w:r>
      <w:r w:rsidRPr="007D5C62">
        <w:rPr>
          <w:szCs w:val="28"/>
        </w:rPr>
        <w:t>направляется</w:t>
      </w:r>
      <w:r w:rsidR="00DA25BC">
        <w:rPr>
          <w:szCs w:val="28"/>
        </w:rPr>
        <w:t xml:space="preserve"> </w:t>
      </w:r>
      <w:r w:rsidRPr="007D5C62">
        <w:rPr>
          <w:szCs w:val="28"/>
        </w:rPr>
        <w:t>на</w:t>
      </w:r>
      <w:r w:rsidR="00DA25BC">
        <w:rPr>
          <w:szCs w:val="28"/>
        </w:rPr>
        <w:t xml:space="preserve"> </w:t>
      </w:r>
      <w:r w:rsidRPr="007D5C62">
        <w:rPr>
          <w:szCs w:val="28"/>
        </w:rPr>
        <w:t>извлечение</w:t>
      </w:r>
      <w:r w:rsidR="00DA25BC">
        <w:rPr>
          <w:szCs w:val="28"/>
        </w:rPr>
        <w:t xml:space="preserve"> </w:t>
      </w:r>
      <w:r w:rsidRPr="007D5C62">
        <w:rPr>
          <w:szCs w:val="28"/>
        </w:rPr>
        <w:t>ценных</w:t>
      </w:r>
      <w:r w:rsidR="00DA25BC">
        <w:rPr>
          <w:szCs w:val="28"/>
        </w:rPr>
        <w:t xml:space="preserve"> </w:t>
      </w:r>
      <w:r w:rsidRPr="007D5C62">
        <w:rPr>
          <w:szCs w:val="28"/>
        </w:rPr>
        <w:t>компонентов</w:t>
      </w:r>
      <w:r w:rsidR="00DA25BC">
        <w:rPr>
          <w:szCs w:val="28"/>
        </w:rPr>
        <w:t xml:space="preserve"> </w:t>
      </w:r>
      <w:r w:rsidRPr="007D5C62">
        <w:rPr>
          <w:szCs w:val="28"/>
        </w:rPr>
        <w:t>традиционными</w:t>
      </w:r>
      <w:r w:rsidR="00DA25BC">
        <w:rPr>
          <w:szCs w:val="28"/>
        </w:rPr>
        <w:t xml:space="preserve"> </w:t>
      </w:r>
      <w:r w:rsidRPr="007D5C62">
        <w:rPr>
          <w:szCs w:val="28"/>
        </w:rPr>
        <w:t>методами.</w:t>
      </w:r>
      <w:r w:rsidR="00DA25BC">
        <w:rPr>
          <w:szCs w:val="28"/>
        </w:rPr>
        <w:t xml:space="preserve"> </w:t>
      </w:r>
      <w:r w:rsidRPr="00FA799A">
        <w:rPr>
          <w:szCs w:val="28"/>
        </w:rPr>
        <w:t>Оставшийся</w:t>
      </w:r>
      <w:r w:rsidR="00DA25BC">
        <w:rPr>
          <w:szCs w:val="28"/>
        </w:rPr>
        <w:t xml:space="preserve"> </w:t>
      </w:r>
      <w:r w:rsidRPr="00FA799A">
        <w:rPr>
          <w:szCs w:val="28"/>
        </w:rPr>
        <w:t>после</w:t>
      </w:r>
      <w:r w:rsidR="00DA25BC">
        <w:rPr>
          <w:szCs w:val="28"/>
        </w:rPr>
        <w:t xml:space="preserve"> </w:t>
      </w:r>
      <w:r w:rsidRPr="00FA799A">
        <w:rPr>
          <w:szCs w:val="28"/>
        </w:rPr>
        <w:t>всех</w:t>
      </w:r>
      <w:r w:rsidR="00DA25BC">
        <w:rPr>
          <w:szCs w:val="28"/>
        </w:rPr>
        <w:t xml:space="preserve"> </w:t>
      </w:r>
      <w:r w:rsidRPr="00FA799A">
        <w:rPr>
          <w:szCs w:val="28"/>
        </w:rPr>
        <w:t>стадий</w:t>
      </w:r>
      <w:r w:rsidR="00DA25BC">
        <w:rPr>
          <w:szCs w:val="28"/>
        </w:rPr>
        <w:t xml:space="preserve"> </w:t>
      </w:r>
      <w:r w:rsidRPr="00FA799A">
        <w:rPr>
          <w:szCs w:val="28"/>
        </w:rPr>
        <w:t>выщелачивания</w:t>
      </w:r>
      <w:r w:rsidR="00DA25BC">
        <w:rPr>
          <w:szCs w:val="28"/>
        </w:rPr>
        <w:t xml:space="preserve"> </w:t>
      </w:r>
      <w:r>
        <w:rPr>
          <w:szCs w:val="28"/>
        </w:rPr>
        <w:t>шлаковый</w:t>
      </w:r>
      <w:r w:rsidR="00DA25BC">
        <w:rPr>
          <w:szCs w:val="28"/>
        </w:rPr>
        <w:t xml:space="preserve"> </w:t>
      </w:r>
      <w:r>
        <w:rPr>
          <w:szCs w:val="28"/>
        </w:rPr>
        <w:t>остаток</w:t>
      </w:r>
      <w:r w:rsidRPr="00FA799A">
        <w:rPr>
          <w:szCs w:val="28"/>
        </w:rPr>
        <w:t>,</w:t>
      </w:r>
      <w:r w:rsidR="00DA25BC">
        <w:rPr>
          <w:szCs w:val="28"/>
        </w:rPr>
        <w:t xml:space="preserve"> </w:t>
      </w:r>
      <w:r w:rsidRPr="00FA799A">
        <w:rPr>
          <w:szCs w:val="28"/>
        </w:rPr>
        <w:t>не</w:t>
      </w:r>
      <w:r w:rsidR="00DA25BC">
        <w:rPr>
          <w:szCs w:val="28"/>
        </w:rPr>
        <w:t xml:space="preserve"> </w:t>
      </w:r>
      <w:r w:rsidRPr="00FA799A">
        <w:rPr>
          <w:szCs w:val="28"/>
        </w:rPr>
        <w:t>представляющий</w:t>
      </w:r>
      <w:r w:rsidR="00DA25BC">
        <w:rPr>
          <w:szCs w:val="28"/>
        </w:rPr>
        <w:t xml:space="preserve"> </w:t>
      </w:r>
      <w:r w:rsidRPr="00FA799A">
        <w:rPr>
          <w:szCs w:val="28"/>
        </w:rPr>
        <w:t>интерес</w:t>
      </w:r>
      <w:r w:rsidR="00DA25BC">
        <w:rPr>
          <w:szCs w:val="28"/>
        </w:rPr>
        <w:t xml:space="preserve"> </w:t>
      </w:r>
      <w:r w:rsidRPr="00FA799A">
        <w:rPr>
          <w:szCs w:val="28"/>
        </w:rPr>
        <w:t>для</w:t>
      </w:r>
      <w:r w:rsidR="00DA25BC">
        <w:rPr>
          <w:szCs w:val="28"/>
        </w:rPr>
        <w:t xml:space="preserve"> </w:t>
      </w:r>
      <w:r w:rsidRPr="00FA799A">
        <w:rPr>
          <w:szCs w:val="28"/>
        </w:rPr>
        <w:t>металлургической</w:t>
      </w:r>
      <w:r w:rsidR="00DA25BC">
        <w:rPr>
          <w:szCs w:val="28"/>
        </w:rPr>
        <w:t xml:space="preserve"> </w:t>
      </w:r>
      <w:r w:rsidRPr="00FA799A">
        <w:rPr>
          <w:szCs w:val="28"/>
        </w:rPr>
        <w:t>переработки,</w:t>
      </w:r>
      <w:r w:rsidR="00DA25BC">
        <w:rPr>
          <w:szCs w:val="28"/>
        </w:rPr>
        <w:t xml:space="preserve"> </w:t>
      </w:r>
      <w:r w:rsidRPr="00FA799A">
        <w:rPr>
          <w:szCs w:val="28"/>
        </w:rPr>
        <w:t>но</w:t>
      </w:r>
      <w:r w:rsidR="00DA25BC">
        <w:rPr>
          <w:szCs w:val="28"/>
        </w:rPr>
        <w:t xml:space="preserve"> </w:t>
      </w:r>
      <w:r w:rsidRPr="00FA799A">
        <w:rPr>
          <w:szCs w:val="28"/>
        </w:rPr>
        <w:t>при</w:t>
      </w:r>
      <w:r w:rsidR="00DA25BC">
        <w:rPr>
          <w:szCs w:val="28"/>
        </w:rPr>
        <w:t xml:space="preserve"> </w:t>
      </w:r>
      <w:r w:rsidRPr="00FA799A">
        <w:rPr>
          <w:szCs w:val="28"/>
        </w:rPr>
        <w:t>этом</w:t>
      </w:r>
      <w:r w:rsidR="00DA25BC">
        <w:rPr>
          <w:szCs w:val="28"/>
        </w:rPr>
        <w:t xml:space="preserve"> </w:t>
      </w:r>
      <w:r w:rsidRPr="00FA799A">
        <w:rPr>
          <w:szCs w:val="28"/>
        </w:rPr>
        <w:t>аккумулирующий</w:t>
      </w:r>
      <w:r w:rsidR="00DA25BC">
        <w:rPr>
          <w:szCs w:val="28"/>
        </w:rPr>
        <w:t xml:space="preserve"> </w:t>
      </w:r>
      <w:r w:rsidRPr="00FA799A">
        <w:rPr>
          <w:szCs w:val="28"/>
        </w:rPr>
        <w:t>оксиды</w:t>
      </w:r>
      <w:r w:rsidR="00DA25BC">
        <w:rPr>
          <w:szCs w:val="28"/>
        </w:rPr>
        <w:t xml:space="preserve"> </w:t>
      </w:r>
      <w:r w:rsidRPr="00FA799A">
        <w:rPr>
          <w:szCs w:val="28"/>
        </w:rPr>
        <w:t>Al</w:t>
      </w:r>
      <w:r w:rsidRPr="00FA799A">
        <w:rPr>
          <w:szCs w:val="28"/>
          <w:vertAlign w:val="subscript"/>
        </w:rPr>
        <w:t>2</w:t>
      </w:r>
      <w:r w:rsidRPr="00FA799A">
        <w:rPr>
          <w:szCs w:val="28"/>
        </w:rPr>
        <w:t>O</w:t>
      </w:r>
      <w:r w:rsidRPr="00FA799A">
        <w:rPr>
          <w:szCs w:val="28"/>
          <w:vertAlign w:val="subscript"/>
        </w:rPr>
        <w:t>3</w:t>
      </w:r>
      <w:r w:rsidR="00DA25BC">
        <w:rPr>
          <w:szCs w:val="28"/>
        </w:rPr>
        <w:t xml:space="preserve"> </w:t>
      </w:r>
      <w:r w:rsidRPr="00FA799A">
        <w:rPr>
          <w:szCs w:val="28"/>
        </w:rPr>
        <w:t>и</w:t>
      </w:r>
      <w:r w:rsidR="00DA25BC">
        <w:rPr>
          <w:szCs w:val="28"/>
        </w:rPr>
        <w:t xml:space="preserve"> </w:t>
      </w:r>
      <w:r w:rsidRPr="00FA799A">
        <w:rPr>
          <w:szCs w:val="28"/>
        </w:rPr>
        <w:t>SiO</w:t>
      </w:r>
      <w:r w:rsidRPr="00FA799A">
        <w:rPr>
          <w:szCs w:val="28"/>
          <w:vertAlign w:val="subscript"/>
        </w:rPr>
        <w:t>2</w:t>
      </w:r>
      <w:r w:rsidR="00DA25BC">
        <w:rPr>
          <w:szCs w:val="28"/>
        </w:rPr>
        <w:t xml:space="preserve"> </w:t>
      </w:r>
      <w:r>
        <w:rPr>
          <w:szCs w:val="28"/>
        </w:rPr>
        <w:t>и</w:t>
      </w:r>
      <w:r w:rsidR="00DA25BC">
        <w:rPr>
          <w:szCs w:val="28"/>
        </w:rPr>
        <w:t xml:space="preserve"> </w:t>
      </w:r>
      <w:r>
        <w:rPr>
          <w:szCs w:val="28"/>
          <w:lang w:val="en-US"/>
        </w:rPr>
        <w:t>FeO</w:t>
      </w:r>
      <w:r w:rsidR="00DA25BC">
        <w:rPr>
          <w:szCs w:val="28"/>
        </w:rPr>
        <w:t xml:space="preserve"> </w:t>
      </w:r>
      <w:r w:rsidRPr="00FA799A">
        <w:rPr>
          <w:szCs w:val="28"/>
        </w:rPr>
        <w:t>планируется</w:t>
      </w:r>
      <w:r w:rsidR="00DA25BC">
        <w:rPr>
          <w:szCs w:val="28"/>
        </w:rPr>
        <w:t xml:space="preserve"> </w:t>
      </w:r>
      <w:r w:rsidRPr="00FA799A">
        <w:rPr>
          <w:szCs w:val="28"/>
        </w:rPr>
        <w:t>использовать</w:t>
      </w:r>
      <w:r w:rsidR="00DA25BC">
        <w:rPr>
          <w:szCs w:val="28"/>
        </w:rPr>
        <w:t xml:space="preserve"> </w:t>
      </w:r>
      <w:r w:rsidRPr="00FA799A">
        <w:rPr>
          <w:szCs w:val="28"/>
        </w:rPr>
        <w:t>в</w:t>
      </w:r>
      <w:r w:rsidR="00DA25BC">
        <w:rPr>
          <w:szCs w:val="28"/>
        </w:rPr>
        <w:t xml:space="preserve"> </w:t>
      </w:r>
      <w:r w:rsidRPr="00FA799A">
        <w:rPr>
          <w:szCs w:val="28"/>
        </w:rPr>
        <w:t>качестве</w:t>
      </w:r>
      <w:r w:rsidR="00DA25BC">
        <w:rPr>
          <w:szCs w:val="28"/>
        </w:rPr>
        <w:t xml:space="preserve"> </w:t>
      </w:r>
      <w:r w:rsidRPr="00FA799A">
        <w:rPr>
          <w:szCs w:val="28"/>
        </w:rPr>
        <w:t>материала</w:t>
      </w:r>
      <w:r w:rsidR="00DA25BC">
        <w:rPr>
          <w:szCs w:val="28"/>
        </w:rPr>
        <w:t xml:space="preserve"> </w:t>
      </w:r>
      <w:r w:rsidRPr="00FA799A">
        <w:rPr>
          <w:szCs w:val="28"/>
        </w:rPr>
        <w:t>для</w:t>
      </w:r>
      <w:r w:rsidR="00DA25BC">
        <w:rPr>
          <w:szCs w:val="28"/>
        </w:rPr>
        <w:t xml:space="preserve"> </w:t>
      </w:r>
      <w:r w:rsidRPr="00FA799A">
        <w:rPr>
          <w:szCs w:val="28"/>
        </w:rPr>
        <w:t>производства</w:t>
      </w:r>
      <w:r w:rsidR="00DA25BC">
        <w:rPr>
          <w:szCs w:val="28"/>
        </w:rPr>
        <w:t xml:space="preserve"> </w:t>
      </w:r>
      <w:r w:rsidR="00997F79">
        <w:rPr>
          <w:szCs w:val="28"/>
        </w:rPr>
        <w:t>кармических</w:t>
      </w:r>
      <w:r w:rsidR="00DA25BC">
        <w:rPr>
          <w:szCs w:val="28"/>
        </w:rPr>
        <w:t xml:space="preserve"> </w:t>
      </w:r>
      <w:r w:rsidRPr="00FA799A">
        <w:rPr>
          <w:szCs w:val="28"/>
        </w:rPr>
        <w:t>материалов</w:t>
      </w:r>
      <w:r w:rsidR="00DA25BC">
        <w:rPr>
          <w:szCs w:val="28"/>
        </w:rPr>
        <w:t xml:space="preserve"> </w:t>
      </w:r>
      <w:r w:rsidRPr="00FA799A">
        <w:rPr>
          <w:szCs w:val="28"/>
        </w:rPr>
        <w:t>методами</w:t>
      </w:r>
      <w:r w:rsidR="00DA25BC">
        <w:rPr>
          <w:szCs w:val="28"/>
        </w:rPr>
        <w:t xml:space="preserve"> </w:t>
      </w:r>
      <w:r w:rsidRPr="00FA799A">
        <w:rPr>
          <w:szCs w:val="28"/>
        </w:rPr>
        <w:t>порошковой</w:t>
      </w:r>
      <w:r w:rsidR="00DA25BC">
        <w:rPr>
          <w:szCs w:val="28"/>
        </w:rPr>
        <w:t xml:space="preserve"> </w:t>
      </w:r>
      <w:r w:rsidRPr="00FA799A">
        <w:rPr>
          <w:szCs w:val="28"/>
        </w:rPr>
        <w:t>металлургии.</w:t>
      </w:r>
    </w:p>
    <w:p w14:paraId="6EACC1A5" w14:textId="05AB7239" w:rsidR="00997F79" w:rsidRPr="00227194" w:rsidRDefault="00997F79" w:rsidP="00997F79">
      <w:pPr>
        <w:spacing w:after="0"/>
        <w:ind w:firstLine="708"/>
        <w:jc w:val="both"/>
        <w:rPr>
          <w:szCs w:val="28"/>
        </w:rPr>
      </w:pPr>
      <w:r w:rsidRPr="00227194">
        <w:rPr>
          <w:szCs w:val="28"/>
        </w:rPr>
        <w:t>Результаты</w:t>
      </w:r>
      <w:r w:rsidR="00DA25BC">
        <w:rPr>
          <w:szCs w:val="28"/>
        </w:rPr>
        <w:t xml:space="preserve"> </w:t>
      </w:r>
      <w:r>
        <w:rPr>
          <w:szCs w:val="28"/>
        </w:rPr>
        <w:t>выщелачивания</w:t>
      </w:r>
      <w:r w:rsidRPr="00227194">
        <w:rPr>
          <w:szCs w:val="28"/>
        </w:rPr>
        <w:t>,</w:t>
      </w:r>
      <w:r w:rsidR="00DA25BC">
        <w:rPr>
          <w:szCs w:val="28"/>
        </w:rPr>
        <w:t xml:space="preserve"> </w:t>
      </w:r>
      <w:r w:rsidRPr="00227194">
        <w:rPr>
          <w:szCs w:val="28"/>
        </w:rPr>
        <w:t>приведённые</w:t>
      </w:r>
      <w:r w:rsidR="00DA25BC">
        <w:rPr>
          <w:szCs w:val="28"/>
        </w:rPr>
        <w:t xml:space="preserve"> </w:t>
      </w:r>
      <w:r w:rsidRPr="00227194">
        <w:rPr>
          <w:szCs w:val="28"/>
        </w:rPr>
        <w:t>в</w:t>
      </w:r>
      <w:r w:rsidR="00DA25BC">
        <w:rPr>
          <w:szCs w:val="28"/>
        </w:rPr>
        <w:t xml:space="preserve"> </w:t>
      </w:r>
      <w:r w:rsidRPr="00227194">
        <w:rPr>
          <w:szCs w:val="28"/>
        </w:rPr>
        <w:t>таблицах</w:t>
      </w:r>
      <w:r w:rsidR="00DA25BC">
        <w:rPr>
          <w:szCs w:val="28"/>
        </w:rPr>
        <w:t xml:space="preserve"> </w:t>
      </w:r>
      <w:r w:rsidRPr="00227194">
        <w:rPr>
          <w:szCs w:val="28"/>
        </w:rPr>
        <w:t>3.2.2</w:t>
      </w:r>
      <w:r w:rsidR="00DA25BC">
        <w:rPr>
          <w:szCs w:val="28"/>
        </w:rPr>
        <w:t xml:space="preserve"> </w:t>
      </w:r>
      <w:r>
        <w:rPr>
          <w:szCs w:val="28"/>
        </w:rPr>
        <w:t>и</w:t>
      </w:r>
      <w:r w:rsidR="00DA25BC">
        <w:rPr>
          <w:szCs w:val="28"/>
        </w:rPr>
        <w:t xml:space="preserve"> </w:t>
      </w:r>
      <w:r w:rsidRPr="00227194">
        <w:rPr>
          <w:szCs w:val="28"/>
        </w:rPr>
        <w:t>3.2.3,</w:t>
      </w:r>
      <w:r w:rsidR="00DA25BC">
        <w:rPr>
          <w:szCs w:val="28"/>
        </w:rPr>
        <w:t xml:space="preserve"> </w:t>
      </w:r>
      <w:r w:rsidRPr="00227194">
        <w:rPr>
          <w:szCs w:val="28"/>
        </w:rPr>
        <w:t>демонстрируют</w:t>
      </w:r>
      <w:r w:rsidR="00DA25BC">
        <w:rPr>
          <w:szCs w:val="28"/>
        </w:rPr>
        <w:t xml:space="preserve"> </w:t>
      </w:r>
      <w:r w:rsidRPr="00227194">
        <w:rPr>
          <w:szCs w:val="28"/>
        </w:rPr>
        <w:t>эффективность</w:t>
      </w:r>
      <w:r w:rsidR="00DA25BC">
        <w:rPr>
          <w:szCs w:val="28"/>
        </w:rPr>
        <w:t xml:space="preserve"> </w:t>
      </w:r>
      <w:r w:rsidRPr="00227194">
        <w:rPr>
          <w:szCs w:val="28"/>
        </w:rPr>
        <w:t>процессов</w:t>
      </w:r>
      <w:r w:rsidR="00DA25BC">
        <w:rPr>
          <w:szCs w:val="28"/>
        </w:rPr>
        <w:t xml:space="preserve"> </w:t>
      </w:r>
      <w:r w:rsidRPr="00227194">
        <w:rPr>
          <w:szCs w:val="28"/>
        </w:rPr>
        <w:t>извлечения</w:t>
      </w:r>
      <w:r w:rsidR="00DA25BC">
        <w:rPr>
          <w:szCs w:val="28"/>
        </w:rPr>
        <w:t xml:space="preserve"> </w:t>
      </w:r>
      <w:r w:rsidRPr="00227194">
        <w:rPr>
          <w:szCs w:val="28"/>
        </w:rPr>
        <w:t>металлов</w:t>
      </w:r>
      <w:r w:rsidR="00DA25BC">
        <w:rPr>
          <w:szCs w:val="28"/>
        </w:rPr>
        <w:t xml:space="preserve"> </w:t>
      </w:r>
      <w:r w:rsidRPr="00227194">
        <w:rPr>
          <w:szCs w:val="28"/>
        </w:rPr>
        <w:t>из</w:t>
      </w:r>
      <w:r w:rsidR="00DA25BC">
        <w:rPr>
          <w:szCs w:val="28"/>
        </w:rPr>
        <w:t xml:space="preserve"> </w:t>
      </w:r>
      <w:r w:rsidRPr="00227194">
        <w:rPr>
          <w:szCs w:val="28"/>
        </w:rPr>
        <w:t>шлаков</w:t>
      </w:r>
      <w:r w:rsidR="00DA25BC">
        <w:rPr>
          <w:szCs w:val="28"/>
        </w:rPr>
        <w:t xml:space="preserve"> </w:t>
      </w:r>
      <w:r w:rsidRPr="00227194">
        <w:rPr>
          <w:szCs w:val="28"/>
        </w:rPr>
        <w:t>различного</w:t>
      </w:r>
      <w:r w:rsidR="00DA25BC">
        <w:rPr>
          <w:szCs w:val="28"/>
        </w:rPr>
        <w:t xml:space="preserve"> </w:t>
      </w:r>
      <w:r w:rsidRPr="00227194">
        <w:rPr>
          <w:szCs w:val="28"/>
        </w:rPr>
        <w:t>происхождения.</w:t>
      </w:r>
      <w:r w:rsidR="00DA25BC">
        <w:rPr>
          <w:szCs w:val="28"/>
        </w:rPr>
        <w:t xml:space="preserve"> </w:t>
      </w:r>
      <w:r w:rsidRPr="00104910">
        <w:rPr>
          <w:szCs w:val="28"/>
        </w:rPr>
        <w:t>В</w:t>
      </w:r>
      <w:r w:rsidR="00DA25BC">
        <w:rPr>
          <w:szCs w:val="28"/>
        </w:rPr>
        <w:t xml:space="preserve"> </w:t>
      </w:r>
      <w:r w:rsidRPr="00104910">
        <w:rPr>
          <w:szCs w:val="28"/>
        </w:rPr>
        <w:t>результате</w:t>
      </w:r>
      <w:r w:rsidR="00DA25BC">
        <w:rPr>
          <w:szCs w:val="28"/>
        </w:rPr>
        <w:t xml:space="preserve"> </w:t>
      </w:r>
      <w:r w:rsidRPr="00104910">
        <w:rPr>
          <w:szCs w:val="28"/>
        </w:rPr>
        <w:t>выщелачивания</w:t>
      </w:r>
      <w:r w:rsidR="00DA25BC">
        <w:rPr>
          <w:szCs w:val="28"/>
        </w:rPr>
        <w:t xml:space="preserve"> </w:t>
      </w:r>
      <w:r w:rsidRPr="00104910">
        <w:rPr>
          <w:szCs w:val="28"/>
        </w:rPr>
        <w:t>отвальных</w:t>
      </w:r>
      <w:r w:rsidR="00DA25BC">
        <w:rPr>
          <w:szCs w:val="28"/>
        </w:rPr>
        <w:t xml:space="preserve"> </w:t>
      </w:r>
      <w:r w:rsidRPr="00104910">
        <w:rPr>
          <w:szCs w:val="28"/>
        </w:rPr>
        <w:t>и</w:t>
      </w:r>
      <w:r w:rsidR="00DA25BC">
        <w:rPr>
          <w:szCs w:val="28"/>
        </w:rPr>
        <w:t xml:space="preserve"> </w:t>
      </w:r>
      <w:r w:rsidRPr="00104910">
        <w:rPr>
          <w:szCs w:val="28"/>
        </w:rPr>
        <w:t>лежалых</w:t>
      </w:r>
      <w:r w:rsidR="00DA25BC">
        <w:rPr>
          <w:szCs w:val="28"/>
        </w:rPr>
        <w:t xml:space="preserve"> </w:t>
      </w:r>
      <w:r w:rsidRPr="00104910">
        <w:rPr>
          <w:szCs w:val="28"/>
        </w:rPr>
        <w:t>шлаков</w:t>
      </w:r>
      <w:r w:rsidR="00DA25BC">
        <w:rPr>
          <w:szCs w:val="28"/>
        </w:rPr>
        <w:t xml:space="preserve"> </w:t>
      </w:r>
      <w:r w:rsidRPr="00104910">
        <w:rPr>
          <w:szCs w:val="28"/>
        </w:rPr>
        <w:t>свинцового</w:t>
      </w:r>
      <w:r w:rsidR="00DA25BC">
        <w:rPr>
          <w:szCs w:val="28"/>
        </w:rPr>
        <w:t xml:space="preserve"> </w:t>
      </w:r>
      <w:r w:rsidRPr="00104910">
        <w:rPr>
          <w:szCs w:val="28"/>
        </w:rPr>
        <w:t>и</w:t>
      </w:r>
      <w:r w:rsidR="00DA25BC">
        <w:rPr>
          <w:szCs w:val="28"/>
        </w:rPr>
        <w:t xml:space="preserve"> </w:t>
      </w:r>
      <w:r w:rsidRPr="00104910">
        <w:rPr>
          <w:szCs w:val="28"/>
        </w:rPr>
        <w:t>медного</w:t>
      </w:r>
      <w:r w:rsidR="00DA25BC">
        <w:rPr>
          <w:szCs w:val="28"/>
        </w:rPr>
        <w:t xml:space="preserve"> </w:t>
      </w:r>
      <w:r w:rsidRPr="00104910">
        <w:rPr>
          <w:szCs w:val="28"/>
        </w:rPr>
        <w:t>металлургических</w:t>
      </w:r>
      <w:r w:rsidR="00DA25BC">
        <w:rPr>
          <w:szCs w:val="28"/>
        </w:rPr>
        <w:t xml:space="preserve"> </w:t>
      </w:r>
      <w:r w:rsidRPr="00104910">
        <w:rPr>
          <w:szCs w:val="28"/>
        </w:rPr>
        <w:t>производств</w:t>
      </w:r>
      <w:r w:rsidR="00DA25BC">
        <w:rPr>
          <w:szCs w:val="28"/>
        </w:rPr>
        <w:t xml:space="preserve"> </w:t>
      </w:r>
      <w:r w:rsidRPr="00104910">
        <w:rPr>
          <w:szCs w:val="28"/>
        </w:rPr>
        <w:t>обеспечивается</w:t>
      </w:r>
      <w:r w:rsidR="00DA25BC">
        <w:rPr>
          <w:szCs w:val="28"/>
        </w:rPr>
        <w:t xml:space="preserve"> </w:t>
      </w:r>
      <w:r w:rsidRPr="00104910">
        <w:rPr>
          <w:szCs w:val="28"/>
        </w:rPr>
        <w:t>извлечение</w:t>
      </w:r>
      <w:r w:rsidR="00DA25BC">
        <w:rPr>
          <w:szCs w:val="28"/>
        </w:rPr>
        <w:t xml:space="preserve"> </w:t>
      </w:r>
      <w:r w:rsidRPr="00104910">
        <w:rPr>
          <w:szCs w:val="28"/>
        </w:rPr>
        <w:t>для</w:t>
      </w:r>
      <w:r w:rsidR="00DA25BC">
        <w:rPr>
          <w:szCs w:val="28"/>
        </w:rPr>
        <w:t xml:space="preserve"> </w:t>
      </w:r>
      <w:r w:rsidRPr="00104910">
        <w:rPr>
          <w:szCs w:val="28"/>
        </w:rPr>
        <w:t>Zn</w:t>
      </w:r>
      <w:r w:rsidR="00DA25BC">
        <w:rPr>
          <w:szCs w:val="28"/>
        </w:rPr>
        <w:t xml:space="preserve"> </w:t>
      </w:r>
      <w:r w:rsidRPr="00104910">
        <w:rPr>
          <w:szCs w:val="28"/>
        </w:rPr>
        <w:t>73-8</w:t>
      </w:r>
      <w:r>
        <w:rPr>
          <w:szCs w:val="28"/>
        </w:rPr>
        <w:t>4</w:t>
      </w:r>
      <w:r w:rsidR="00DA25BC">
        <w:rPr>
          <w:szCs w:val="28"/>
        </w:rPr>
        <w:t xml:space="preserve"> </w:t>
      </w:r>
      <w:r w:rsidRPr="00104910">
        <w:rPr>
          <w:szCs w:val="28"/>
        </w:rPr>
        <w:t>%,</w:t>
      </w:r>
      <w:r w:rsidR="00DA25BC">
        <w:rPr>
          <w:szCs w:val="28"/>
        </w:rPr>
        <w:t xml:space="preserve"> </w:t>
      </w:r>
      <w:r w:rsidRPr="00104910">
        <w:rPr>
          <w:szCs w:val="28"/>
        </w:rPr>
        <w:t>Pb</w:t>
      </w:r>
      <w:r w:rsidR="00DA25BC">
        <w:rPr>
          <w:szCs w:val="28"/>
        </w:rPr>
        <w:t xml:space="preserve"> </w:t>
      </w:r>
      <w:r w:rsidRPr="00104910">
        <w:rPr>
          <w:szCs w:val="28"/>
        </w:rPr>
        <w:t>24</w:t>
      </w:r>
      <w:r w:rsidR="00DA25BC">
        <w:rPr>
          <w:szCs w:val="28"/>
        </w:rPr>
        <w:t xml:space="preserve"> </w:t>
      </w:r>
      <w:r w:rsidRPr="00104910">
        <w:rPr>
          <w:szCs w:val="28"/>
        </w:rPr>
        <w:t>-</w:t>
      </w:r>
      <w:r w:rsidR="00DA25BC">
        <w:rPr>
          <w:szCs w:val="28"/>
        </w:rPr>
        <w:t xml:space="preserve"> </w:t>
      </w:r>
      <w:r w:rsidRPr="00104910">
        <w:rPr>
          <w:szCs w:val="28"/>
        </w:rPr>
        <w:t>3</w:t>
      </w:r>
      <w:r>
        <w:rPr>
          <w:szCs w:val="28"/>
        </w:rPr>
        <w:t>2</w:t>
      </w:r>
      <w:r w:rsidR="00DA25BC">
        <w:rPr>
          <w:szCs w:val="28"/>
        </w:rPr>
        <w:t xml:space="preserve"> </w:t>
      </w:r>
      <w:r w:rsidRPr="00104910">
        <w:rPr>
          <w:szCs w:val="28"/>
        </w:rPr>
        <w:t>%,</w:t>
      </w:r>
      <w:r w:rsidR="00DA25BC">
        <w:rPr>
          <w:szCs w:val="28"/>
        </w:rPr>
        <w:t xml:space="preserve"> </w:t>
      </w:r>
      <w:r w:rsidRPr="00104910">
        <w:rPr>
          <w:szCs w:val="28"/>
        </w:rPr>
        <w:t>Cu</w:t>
      </w:r>
      <w:r w:rsidR="00DA25BC">
        <w:rPr>
          <w:szCs w:val="28"/>
        </w:rPr>
        <w:t xml:space="preserve"> </w:t>
      </w:r>
      <w:r w:rsidRPr="00104910">
        <w:rPr>
          <w:szCs w:val="28"/>
        </w:rPr>
        <w:t>76-77</w:t>
      </w:r>
      <w:r w:rsidR="00DA25BC">
        <w:rPr>
          <w:szCs w:val="28"/>
        </w:rPr>
        <w:t xml:space="preserve"> </w:t>
      </w:r>
      <w:r w:rsidRPr="00104910">
        <w:rPr>
          <w:szCs w:val="28"/>
        </w:rPr>
        <w:t>%</w:t>
      </w:r>
      <w:r>
        <w:rPr>
          <w:szCs w:val="28"/>
        </w:rPr>
        <w:t>,</w:t>
      </w:r>
      <w:r w:rsidR="00DA25BC">
        <w:rPr>
          <w:szCs w:val="28"/>
        </w:rPr>
        <w:t xml:space="preserve"> </w:t>
      </w:r>
      <w:r w:rsidRPr="00227194">
        <w:rPr>
          <w:szCs w:val="28"/>
        </w:rPr>
        <w:t>Fe</w:t>
      </w:r>
      <w:r w:rsidR="00DA25BC">
        <w:rPr>
          <w:szCs w:val="28"/>
        </w:rPr>
        <w:t xml:space="preserve"> </w:t>
      </w:r>
      <w:r>
        <w:rPr>
          <w:szCs w:val="28"/>
        </w:rPr>
        <w:t>89</w:t>
      </w:r>
      <w:r w:rsidRPr="00104910">
        <w:rPr>
          <w:szCs w:val="28"/>
        </w:rPr>
        <w:t>-</w:t>
      </w:r>
      <w:r>
        <w:rPr>
          <w:szCs w:val="28"/>
        </w:rPr>
        <w:t>93</w:t>
      </w:r>
      <w:r w:rsidR="00DA25BC">
        <w:rPr>
          <w:szCs w:val="28"/>
        </w:rPr>
        <w:t xml:space="preserve"> </w:t>
      </w:r>
      <w:r w:rsidRPr="00104910">
        <w:rPr>
          <w:szCs w:val="28"/>
        </w:rPr>
        <w:t>%</w:t>
      </w:r>
      <w:r>
        <w:rPr>
          <w:szCs w:val="28"/>
        </w:rPr>
        <w:t>.</w:t>
      </w:r>
      <w:r w:rsidR="00DA25BC">
        <w:rPr>
          <w:szCs w:val="28"/>
        </w:rPr>
        <w:t xml:space="preserve"> </w:t>
      </w:r>
      <w:r>
        <w:rPr>
          <w:szCs w:val="28"/>
        </w:rPr>
        <w:t>А</w:t>
      </w:r>
      <w:r w:rsidRPr="00227194">
        <w:rPr>
          <w:szCs w:val="28"/>
        </w:rPr>
        <w:t>налогичны</w:t>
      </w:r>
      <w:r>
        <w:rPr>
          <w:szCs w:val="28"/>
        </w:rPr>
        <w:t>е</w:t>
      </w:r>
      <w:r w:rsidR="00DA25BC">
        <w:rPr>
          <w:szCs w:val="28"/>
        </w:rPr>
        <w:t xml:space="preserve"> </w:t>
      </w:r>
      <w:r>
        <w:rPr>
          <w:szCs w:val="28"/>
        </w:rPr>
        <w:t>результаты</w:t>
      </w:r>
      <w:r w:rsidR="00DA25BC">
        <w:rPr>
          <w:szCs w:val="28"/>
        </w:rPr>
        <w:t xml:space="preserve"> </w:t>
      </w:r>
      <w:r>
        <w:rPr>
          <w:szCs w:val="28"/>
        </w:rPr>
        <w:t>получены</w:t>
      </w:r>
      <w:r w:rsidR="00DA25BC">
        <w:rPr>
          <w:szCs w:val="28"/>
        </w:rPr>
        <w:t xml:space="preserve"> </w:t>
      </w:r>
      <w:r>
        <w:rPr>
          <w:szCs w:val="28"/>
        </w:rPr>
        <w:t>при</w:t>
      </w:r>
      <w:r w:rsidR="00DA25BC">
        <w:rPr>
          <w:szCs w:val="28"/>
        </w:rPr>
        <w:t xml:space="preserve"> </w:t>
      </w:r>
      <w:r>
        <w:rPr>
          <w:szCs w:val="28"/>
        </w:rPr>
        <w:t>выщелачивании</w:t>
      </w:r>
      <w:r w:rsidR="00DA25BC">
        <w:rPr>
          <w:szCs w:val="28"/>
        </w:rPr>
        <w:t xml:space="preserve"> </w:t>
      </w:r>
      <w:r>
        <w:rPr>
          <w:szCs w:val="28"/>
        </w:rPr>
        <w:t>медного</w:t>
      </w:r>
      <w:r w:rsidR="00DA25BC">
        <w:rPr>
          <w:szCs w:val="28"/>
        </w:rPr>
        <w:t xml:space="preserve"> </w:t>
      </w:r>
      <w:r>
        <w:rPr>
          <w:szCs w:val="28"/>
        </w:rPr>
        <w:t>шлака</w:t>
      </w:r>
      <w:r w:rsidR="00DA25BC">
        <w:rPr>
          <w:szCs w:val="28"/>
        </w:rPr>
        <w:t xml:space="preserve"> </w:t>
      </w:r>
      <w:r>
        <w:rPr>
          <w:szCs w:val="28"/>
        </w:rPr>
        <w:t>ТОО</w:t>
      </w:r>
      <w:r w:rsidR="00DA25BC">
        <w:rPr>
          <w:szCs w:val="28"/>
        </w:rPr>
        <w:t xml:space="preserve"> </w:t>
      </w:r>
      <w:r>
        <w:rPr>
          <w:szCs w:val="28"/>
        </w:rPr>
        <w:t>«Казцинк».</w:t>
      </w:r>
      <w:r w:rsidR="00DA25BC">
        <w:rPr>
          <w:szCs w:val="28"/>
        </w:rPr>
        <w:t xml:space="preserve"> </w:t>
      </w:r>
      <w:r>
        <w:rPr>
          <w:szCs w:val="28"/>
        </w:rPr>
        <w:t>Полученные</w:t>
      </w:r>
      <w:r w:rsidR="00DA25BC">
        <w:rPr>
          <w:szCs w:val="28"/>
        </w:rPr>
        <w:t xml:space="preserve"> </w:t>
      </w:r>
      <w:r>
        <w:rPr>
          <w:szCs w:val="28"/>
        </w:rPr>
        <w:t>результаты</w:t>
      </w:r>
      <w:r w:rsidR="00DA25BC">
        <w:rPr>
          <w:szCs w:val="28"/>
        </w:rPr>
        <w:t xml:space="preserve"> </w:t>
      </w:r>
      <w:r w:rsidRPr="00227194">
        <w:rPr>
          <w:szCs w:val="28"/>
        </w:rPr>
        <w:t>свидетельствует</w:t>
      </w:r>
      <w:r w:rsidR="00DA25BC">
        <w:rPr>
          <w:szCs w:val="28"/>
        </w:rPr>
        <w:t xml:space="preserve"> </w:t>
      </w:r>
      <w:r w:rsidRPr="00227194">
        <w:rPr>
          <w:szCs w:val="28"/>
        </w:rPr>
        <w:t>о</w:t>
      </w:r>
      <w:r w:rsidR="00DA25BC">
        <w:rPr>
          <w:szCs w:val="28"/>
        </w:rPr>
        <w:t xml:space="preserve"> </w:t>
      </w:r>
      <w:r w:rsidRPr="00227194">
        <w:rPr>
          <w:szCs w:val="28"/>
        </w:rPr>
        <w:t>воспроизводимости</w:t>
      </w:r>
      <w:r w:rsidR="00DA25BC">
        <w:rPr>
          <w:szCs w:val="28"/>
        </w:rPr>
        <w:t xml:space="preserve"> </w:t>
      </w:r>
      <w:r w:rsidRPr="00227194">
        <w:rPr>
          <w:szCs w:val="28"/>
        </w:rPr>
        <w:t>метода</w:t>
      </w:r>
      <w:r w:rsidR="00DA25BC">
        <w:rPr>
          <w:szCs w:val="28"/>
        </w:rPr>
        <w:t xml:space="preserve"> </w:t>
      </w:r>
      <w:r w:rsidRPr="00227194">
        <w:rPr>
          <w:szCs w:val="28"/>
        </w:rPr>
        <w:t>и</w:t>
      </w:r>
      <w:r w:rsidR="00DA25BC">
        <w:rPr>
          <w:szCs w:val="28"/>
        </w:rPr>
        <w:t xml:space="preserve"> </w:t>
      </w:r>
      <w:r w:rsidRPr="00227194">
        <w:rPr>
          <w:szCs w:val="28"/>
        </w:rPr>
        <w:t>его</w:t>
      </w:r>
      <w:r w:rsidR="00DA25BC">
        <w:rPr>
          <w:szCs w:val="28"/>
        </w:rPr>
        <w:t xml:space="preserve"> </w:t>
      </w:r>
      <w:r w:rsidRPr="00227194">
        <w:rPr>
          <w:szCs w:val="28"/>
        </w:rPr>
        <w:t>стабильной</w:t>
      </w:r>
      <w:r w:rsidR="00DA25BC">
        <w:rPr>
          <w:szCs w:val="28"/>
        </w:rPr>
        <w:t xml:space="preserve"> </w:t>
      </w:r>
      <w:r w:rsidRPr="00227194">
        <w:rPr>
          <w:szCs w:val="28"/>
        </w:rPr>
        <w:t>эффективности</w:t>
      </w:r>
      <w:r w:rsidR="00DA25BC">
        <w:rPr>
          <w:szCs w:val="28"/>
        </w:rPr>
        <w:t xml:space="preserve"> </w:t>
      </w:r>
      <w:r w:rsidRPr="00227194">
        <w:rPr>
          <w:szCs w:val="28"/>
        </w:rPr>
        <w:t>при</w:t>
      </w:r>
      <w:r w:rsidR="00DA25BC">
        <w:rPr>
          <w:szCs w:val="28"/>
        </w:rPr>
        <w:t xml:space="preserve"> </w:t>
      </w:r>
      <w:r w:rsidRPr="00227194">
        <w:rPr>
          <w:szCs w:val="28"/>
        </w:rPr>
        <w:t>различных</w:t>
      </w:r>
      <w:r w:rsidR="00DA25BC">
        <w:rPr>
          <w:szCs w:val="28"/>
        </w:rPr>
        <w:t xml:space="preserve"> </w:t>
      </w:r>
      <w:r w:rsidRPr="00227194">
        <w:rPr>
          <w:szCs w:val="28"/>
        </w:rPr>
        <w:t>партиях</w:t>
      </w:r>
      <w:r w:rsidR="00DA25BC">
        <w:rPr>
          <w:szCs w:val="28"/>
        </w:rPr>
        <w:t xml:space="preserve"> </w:t>
      </w:r>
      <w:r w:rsidRPr="00227194">
        <w:rPr>
          <w:szCs w:val="28"/>
        </w:rPr>
        <w:t>исходных</w:t>
      </w:r>
      <w:r w:rsidR="00DA25BC">
        <w:rPr>
          <w:szCs w:val="28"/>
        </w:rPr>
        <w:t xml:space="preserve"> </w:t>
      </w:r>
      <w:r w:rsidRPr="00227194">
        <w:rPr>
          <w:szCs w:val="28"/>
        </w:rPr>
        <w:t>материалов.</w:t>
      </w:r>
      <w:r w:rsidR="00DA25BC">
        <w:rPr>
          <w:szCs w:val="28"/>
        </w:rPr>
        <w:t xml:space="preserve"> </w:t>
      </w:r>
      <w:r w:rsidRPr="00227194">
        <w:rPr>
          <w:szCs w:val="28"/>
        </w:rPr>
        <w:t>Такой</w:t>
      </w:r>
      <w:r w:rsidR="00DA25BC">
        <w:rPr>
          <w:szCs w:val="28"/>
        </w:rPr>
        <w:t xml:space="preserve"> </w:t>
      </w:r>
      <w:r w:rsidRPr="00227194">
        <w:rPr>
          <w:szCs w:val="28"/>
        </w:rPr>
        <w:t>уровень</w:t>
      </w:r>
      <w:r w:rsidR="00DA25BC">
        <w:rPr>
          <w:szCs w:val="28"/>
        </w:rPr>
        <w:t xml:space="preserve"> </w:t>
      </w:r>
      <w:r w:rsidRPr="00227194">
        <w:rPr>
          <w:szCs w:val="28"/>
        </w:rPr>
        <w:t>повторяемости</w:t>
      </w:r>
      <w:r w:rsidR="00DA25BC">
        <w:rPr>
          <w:szCs w:val="28"/>
        </w:rPr>
        <w:t xml:space="preserve"> </w:t>
      </w:r>
      <w:r w:rsidRPr="00227194">
        <w:rPr>
          <w:szCs w:val="28"/>
        </w:rPr>
        <w:t>подтверждает</w:t>
      </w:r>
      <w:r w:rsidR="00DA25BC">
        <w:rPr>
          <w:szCs w:val="28"/>
        </w:rPr>
        <w:t xml:space="preserve"> </w:t>
      </w:r>
      <w:r w:rsidRPr="00227194">
        <w:rPr>
          <w:szCs w:val="28"/>
        </w:rPr>
        <w:t>возможность</w:t>
      </w:r>
      <w:r w:rsidR="00DA25BC">
        <w:rPr>
          <w:szCs w:val="28"/>
        </w:rPr>
        <w:t xml:space="preserve"> </w:t>
      </w:r>
      <w:r w:rsidRPr="00227194">
        <w:rPr>
          <w:szCs w:val="28"/>
        </w:rPr>
        <w:t>масштабирования</w:t>
      </w:r>
      <w:r w:rsidR="00DA25BC">
        <w:rPr>
          <w:szCs w:val="28"/>
        </w:rPr>
        <w:t xml:space="preserve"> </w:t>
      </w:r>
      <w:r w:rsidRPr="00227194">
        <w:rPr>
          <w:szCs w:val="28"/>
        </w:rPr>
        <w:t>технологии</w:t>
      </w:r>
      <w:r w:rsidR="00DA25BC">
        <w:rPr>
          <w:szCs w:val="28"/>
        </w:rPr>
        <w:t xml:space="preserve"> </w:t>
      </w:r>
      <w:r w:rsidRPr="00227194">
        <w:rPr>
          <w:szCs w:val="28"/>
        </w:rPr>
        <w:t>для</w:t>
      </w:r>
      <w:r w:rsidR="00DA25BC">
        <w:rPr>
          <w:szCs w:val="28"/>
        </w:rPr>
        <w:t xml:space="preserve"> </w:t>
      </w:r>
      <w:r w:rsidRPr="00227194">
        <w:rPr>
          <w:szCs w:val="28"/>
        </w:rPr>
        <w:t>промышленного</w:t>
      </w:r>
      <w:r w:rsidR="00DA25BC">
        <w:rPr>
          <w:szCs w:val="28"/>
        </w:rPr>
        <w:t xml:space="preserve"> </w:t>
      </w:r>
      <w:r w:rsidRPr="00227194">
        <w:rPr>
          <w:szCs w:val="28"/>
        </w:rPr>
        <w:t>применения.</w:t>
      </w:r>
    </w:p>
    <w:p w14:paraId="748DC708" w14:textId="3F3FDDBA" w:rsidR="00997F79" w:rsidRDefault="00997F79" w:rsidP="00997F79">
      <w:pPr>
        <w:spacing w:after="0"/>
        <w:ind w:firstLine="708"/>
        <w:jc w:val="both"/>
        <w:rPr>
          <w:szCs w:val="28"/>
        </w:rPr>
      </w:pPr>
      <w:r w:rsidRPr="003A75FB">
        <w:rPr>
          <w:szCs w:val="28"/>
        </w:rPr>
        <w:t>Эти</w:t>
      </w:r>
      <w:r w:rsidR="00DA25BC">
        <w:rPr>
          <w:szCs w:val="28"/>
        </w:rPr>
        <w:t xml:space="preserve"> </w:t>
      </w:r>
      <w:r w:rsidRPr="003A75FB">
        <w:rPr>
          <w:szCs w:val="28"/>
        </w:rPr>
        <w:t>показатели</w:t>
      </w:r>
      <w:r w:rsidR="00DA25BC">
        <w:rPr>
          <w:szCs w:val="28"/>
        </w:rPr>
        <w:t xml:space="preserve"> </w:t>
      </w:r>
      <w:r w:rsidRPr="003A75FB">
        <w:rPr>
          <w:szCs w:val="28"/>
        </w:rPr>
        <w:t>свидетельствуют</w:t>
      </w:r>
      <w:r w:rsidR="00DA25BC">
        <w:rPr>
          <w:szCs w:val="28"/>
        </w:rPr>
        <w:t xml:space="preserve"> </w:t>
      </w:r>
      <w:r w:rsidRPr="003A75FB">
        <w:rPr>
          <w:szCs w:val="28"/>
        </w:rPr>
        <w:t>о</w:t>
      </w:r>
      <w:r w:rsidR="00DA25BC">
        <w:rPr>
          <w:szCs w:val="28"/>
        </w:rPr>
        <w:t xml:space="preserve"> </w:t>
      </w:r>
      <w:r w:rsidRPr="003A75FB">
        <w:rPr>
          <w:szCs w:val="28"/>
        </w:rPr>
        <w:t>высокой</w:t>
      </w:r>
      <w:r w:rsidR="00DA25BC">
        <w:rPr>
          <w:szCs w:val="28"/>
        </w:rPr>
        <w:t xml:space="preserve"> </w:t>
      </w:r>
      <w:r w:rsidRPr="003A75FB">
        <w:rPr>
          <w:szCs w:val="28"/>
        </w:rPr>
        <w:t>эффективности</w:t>
      </w:r>
      <w:r w:rsidR="00DA25BC">
        <w:rPr>
          <w:szCs w:val="28"/>
        </w:rPr>
        <w:t xml:space="preserve"> </w:t>
      </w:r>
      <w:r w:rsidRPr="003A75FB">
        <w:rPr>
          <w:szCs w:val="28"/>
        </w:rPr>
        <w:t>извлечения</w:t>
      </w:r>
      <w:r w:rsidR="00DA25BC">
        <w:rPr>
          <w:szCs w:val="28"/>
        </w:rPr>
        <w:t xml:space="preserve"> </w:t>
      </w:r>
      <w:r w:rsidRPr="003A75FB">
        <w:rPr>
          <w:szCs w:val="28"/>
        </w:rPr>
        <w:t>цинка</w:t>
      </w:r>
      <w:r w:rsidR="00DA25BC">
        <w:rPr>
          <w:szCs w:val="28"/>
        </w:rPr>
        <w:t xml:space="preserve"> </w:t>
      </w:r>
      <w:r w:rsidRPr="003A75FB">
        <w:rPr>
          <w:szCs w:val="28"/>
        </w:rPr>
        <w:t>и</w:t>
      </w:r>
      <w:r w:rsidR="00DA25BC">
        <w:rPr>
          <w:szCs w:val="28"/>
        </w:rPr>
        <w:t xml:space="preserve"> </w:t>
      </w:r>
      <w:r w:rsidRPr="003A75FB">
        <w:rPr>
          <w:szCs w:val="28"/>
        </w:rPr>
        <w:t>меди,</w:t>
      </w:r>
      <w:r w:rsidR="00DA25BC">
        <w:rPr>
          <w:szCs w:val="28"/>
        </w:rPr>
        <w:t xml:space="preserve"> </w:t>
      </w:r>
      <w:r w:rsidRPr="003A75FB">
        <w:rPr>
          <w:szCs w:val="28"/>
        </w:rPr>
        <w:t>что</w:t>
      </w:r>
      <w:r w:rsidR="00DA25BC">
        <w:rPr>
          <w:szCs w:val="28"/>
        </w:rPr>
        <w:t xml:space="preserve"> </w:t>
      </w:r>
      <w:r w:rsidRPr="003A75FB">
        <w:rPr>
          <w:szCs w:val="28"/>
        </w:rPr>
        <w:t>обусловлено</w:t>
      </w:r>
      <w:r w:rsidR="00DA25BC">
        <w:rPr>
          <w:szCs w:val="28"/>
        </w:rPr>
        <w:t xml:space="preserve"> </w:t>
      </w:r>
      <w:r w:rsidRPr="003A75FB">
        <w:rPr>
          <w:szCs w:val="28"/>
        </w:rPr>
        <w:t>высокой</w:t>
      </w:r>
      <w:r w:rsidR="00DA25BC">
        <w:rPr>
          <w:szCs w:val="28"/>
        </w:rPr>
        <w:t xml:space="preserve"> </w:t>
      </w:r>
      <w:r w:rsidRPr="003A75FB">
        <w:rPr>
          <w:szCs w:val="28"/>
        </w:rPr>
        <w:t>растворимостью</w:t>
      </w:r>
      <w:r w:rsidR="00DA25BC">
        <w:rPr>
          <w:szCs w:val="28"/>
        </w:rPr>
        <w:t xml:space="preserve"> </w:t>
      </w:r>
      <w:r w:rsidRPr="003A75FB">
        <w:rPr>
          <w:szCs w:val="28"/>
        </w:rPr>
        <w:t>их</w:t>
      </w:r>
      <w:r w:rsidR="00DA25BC">
        <w:rPr>
          <w:szCs w:val="28"/>
        </w:rPr>
        <w:t xml:space="preserve"> </w:t>
      </w:r>
      <w:r w:rsidRPr="003A75FB">
        <w:rPr>
          <w:szCs w:val="28"/>
        </w:rPr>
        <w:t>соединений</w:t>
      </w:r>
      <w:r w:rsidR="00DA25BC">
        <w:rPr>
          <w:szCs w:val="28"/>
        </w:rPr>
        <w:t xml:space="preserve"> </w:t>
      </w:r>
      <w:r w:rsidRPr="003A75FB">
        <w:rPr>
          <w:szCs w:val="28"/>
        </w:rPr>
        <w:t>в</w:t>
      </w:r>
      <w:r w:rsidR="00DA25BC">
        <w:rPr>
          <w:szCs w:val="28"/>
        </w:rPr>
        <w:t xml:space="preserve"> </w:t>
      </w:r>
      <w:r>
        <w:rPr>
          <w:szCs w:val="28"/>
          <w:lang w:val="en-US"/>
        </w:rPr>
        <w:t>HCl</w:t>
      </w:r>
      <w:r w:rsidR="00DA25BC">
        <w:rPr>
          <w:szCs w:val="28"/>
        </w:rPr>
        <w:t xml:space="preserve"> </w:t>
      </w:r>
      <w:r w:rsidRPr="003A75FB">
        <w:rPr>
          <w:szCs w:val="28"/>
        </w:rPr>
        <w:t>с</w:t>
      </w:r>
      <w:r w:rsidR="00DA25BC">
        <w:rPr>
          <w:szCs w:val="28"/>
        </w:rPr>
        <w:t xml:space="preserve"> </w:t>
      </w:r>
      <w:r w:rsidRPr="003A75FB">
        <w:rPr>
          <w:szCs w:val="28"/>
        </w:rPr>
        <w:t>добавлением</w:t>
      </w:r>
      <w:r w:rsidR="00DA25BC">
        <w:rPr>
          <w:szCs w:val="28"/>
        </w:rPr>
        <w:t xml:space="preserve"> </w:t>
      </w:r>
      <w:r w:rsidRPr="003A75FB">
        <w:rPr>
          <w:szCs w:val="28"/>
        </w:rPr>
        <w:t>перекиси</w:t>
      </w:r>
      <w:r w:rsidR="00DA25BC">
        <w:rPr>
          <w:szCs w:val="28"/>
        </w:rPr>
        <w:t xml:space="preserve"> </w:t>
      </w:r>
      <w:r w:rsidRPr="003A75FB">
        <w:rPr>
          <w:szCs w:val="28"/>
        </w:rPr>
        <w:t>водорода</w:t>
      </w:r>
      <w:r w:rsidR="00DA25BC">
        <w:rPr>
          <w:szCs w:val="28"/>
        </w:rPr>
        <w:t xml:space="preserve"> </w:t>
      </w:r>
      <w:r w:rsidRPr="003A75FB">
        <w:rPr>
          <w:szCs w:val="28"/>
        </w:rPr>
        <w:t>(H₂O₂)</w:t>
      </w:r>
      <w:r w:rsidR="00DA25BC">
        <w:rPr>
          <w:szCs w:val="28"/>
        </w:rPr>
        <w:t xml:space="preserve"> </w:t>
      </w:r>
      <w:r w:rsidRPr="003A75FB">
        <w:rPr>
          <w:szCs w:val="28"/>
        </w:rPr>
        <w:t>в</w:t>
      </w:r>
      <w:r w:rsidR="00DA25BC">
        <w:rPr>
          <w:szCs w:val="28"/>
        </w:rPr>
        <w:t xml:space="preserve"> </w:t>
      </w:r>
      <w:r w:rsidRPr="003A75FB">
        <w:rPr>
          <w:szCs w:val="28"/>
        </w:rPr>
        <w:t>качестве</w:t>
      </w:r>
      <w:r w:rsidR="00DA25BC">
        <w:rPr>
          <w:szCs w:val="28"/>
        </w:rPr>
        <w:t xml:space="preserve"> </w:t>
      </w:r>
      <w:r w:rsidRPr="003A75FB">
        <w:rPr>
          <w:szCs w:val="28"/>
        </w:rPr>
        <w:t>окислителя.</w:t>
      </w:r>
      <w:r w:rsidR="00DA25BC">
        <w:rPr>
          <w:szCs w:val="28"/>
        </w:rPr>
        <w:t xml:space="preserve"> </w:t>
      </w:r>
      <w:r w:rsidRPr="003A75FB">
        <w:rPr>
          <w:szCs w:val="28"/>
        </w:rPr>
        <w:t>В</w:t>
      </w:r>
      <w:r w:rsidR="00DA25BC">
        <w:rPr>
          <w:szCs w:val="28"/>
        </w:rPr>
        <w:t xml:space="preserve"> </w:t>
      </w:r>
      <w:r w:rsidRPr="003A75FB">
        <w:rPr>
          <w:szCs w:val="28"/>
        </w:rPr>
        <w:t>то</w:t>
      </w:r>
      <w:r w:rsidR="00DA25BC">
        <w:rPr>
          <w:szCs w:val="28"/>
        </w:rPr>
        <w:t xml:space="preserve"> </w:t>
      </w:r>
      <w:r w:rsidRPr="003A75FB">
        <w:rPr>
          <w:szCs w:val="28"/>
        </w:rPr>
        <w:t>же</w:t>
      </w:r>
      <w:r w:rsidR="00DA25BC">
        <w:rPr>
          <w:szCs w:val="28"/>
        </w:rPr>
        <w:t xml:space="preserve"> </w:t>
      </w:r>
      <w:r w:rsidRPr="003A75FB">
        <w:rPr>
          <w:szCs w:val="28"/>
        </w:rPr>
        <w:t>время</w:t>
      </w:r>
      <w:r w:rsidR="00DA25BC">
        <w:rPr>
          <w:szCs w:val="28"/>
        </w:rPr>
        <w:t xml:space="preserve"> </w:t>
      </w:r>
      <w:r w:rsidRPr="003A75FB">
        <w:rPr>
          <w:szCs w:val="28"/>
        </w:rPr>
        <w:t>уровень</w:t>
      </w:r>
      <w:r w:rsidR="00DA25BC">
        <w:rPr>
          <w:szCs w:val="28"/>
        </w:rPr>
        <w:t xml:space="preserve"> </w:t>
      </w:r>
      <w:r w:rsidRPr="003A75FB">
        <w:rPr>
          <w:szCs w:val="28"/>
        </w:rPr>
        <w:t>извлечения</w:t>
      </w:r>
      <w:r w:rsidR="00DA25BC">
        <w:rPr>
          <w:szCs w:val="28"/>
        </w:rPr>
        <w:t xml:space="preserve"> </w:t>
      </w:r>
      <w:r w:rsidRPr="003A75FB">
        <w:rPr>
          <w:szCs w:val="28"/>
        </w:rPr>
        <w:t>свинца</w:t>
      </w:r>
      <w:r w:rsidR="00DA25BC">
        <w:rPr>
          <w:szCs w:val="28"/>
        </w:rPr>
        <w:t xml:space="preserve"> </w:t>
      </w:r>
      <w:r w:rsidRPr="003A75FB">
        <w:rPr>
          <w:szCs w:val="28"/>
        </w:rPr>
        <w:t>остается</w:t>
      </w:r>
      <w:r w:rsidR="00DA25BC">
        <w:rPr>
          <w:szCs w:val="28"/>
        </w:rPr>
        <w:t xml:space="preserve"> </w:t>
      </w:r>
      <w:r w:rsidRPr="003A75FB">
        <w:rPr>
          <w:szCs w:val="28"/>
        </w:rPr>
        <w:t>относительно</w:t>
      </w:r>
      <w:r w:rsidR="00DA25BC">
        <w:rPr>
          <w:szCs w:val="28"/>
        </w:rPr>
        <w:t xml:space="preserve"> </w:t>
      </w:r>
      <w:r w:rsidRPr="003A75FB">
        <w:rPr>
          <w:szCs w:val="28"/>
        </w:rPr>
        <w:t>низким,</w:t>
      </w:r>
      <w:r w:rsidR="00DA25BC">
        <w:rPr>
          <w:szCs w:val="28"/>
        </w:rPr>
        <w:t xml:space="preserve"> </w:t>
      </w:r>
      <w:r w:rsidRPr="003A75FB">
        <w:rPr>
          <w:szCs w:val="28"/>
        </w:rPr>
        <w:t>что</w:t>
      </w:r>
      <w:r w:rsidR="00DA25BC">
        <w:rPr>
          <w:szCs w:val="28"/>
        </w:rPr>
        <w:t xml:space="preserve"> </w:t>
      </w:r>
      <w:r w:rsidRPr="003A75FB">
        <w:rPr>
          <w:szCs w:val="28"/>
        </w:rPr>
        <w:t>связано</w:t>
      </w:r>
      <w:r w:rsidR="00DA25BC">
        <w:rPr>
          <w:szCs w:val="28"/>
        </w:rPr>
        <w:t xml:space="preserve"> </w:t>
      </w:r>
      <w:r w:rsidRPr="003A75FB">
        <w:rPr>
          <w:szCs w:val="28"/>
        </w:rPr>
        <w:t>с</w:t>
      </w:r>
      <w:r w:rsidR="00DA25BC">
        <w:rPr>
          <w:szCs w:val="28"/>
        </w:rPr>
        <w:t xml:space="preserve"> </w:t>
      </w:r>
      <w:r w:rsidRPr="003A75FB">
        <w:rPr>
          <w:szCs w:val="28"/>
        </w:rPr>
        <w:t>его</w:t>
      </w:r>
      <w:r w:rsidR="00DA25BC">
        <w:rPr>
          <w:szCs w:val="28"/>
        </w:rPr>
        <w:t xml:space="preserve"> </w:t>
      </w:r>
      <w:r w:rsidRPr="003A75FB">
        <w:rPr>
          <w:szCs w:val="28"/>
        </w:rPr>
        <w:t>более</w:t>
      </w:r>
      <w:r w:rsidR="00DA25BC">
        <w:rPr>
          <w:szCs w:val="28"/>
        </w:rPr>
        <w:t xml:space="preserve"> </w:t>
      </w:r>
      <w:r w:rsidRPr="003A75FB">
        <w:rPr>
          <w:szCs w:val="28"/>
        </w:rPr>
        <w:t>устойчивыми</w:t>
      </w:r>
      <w:r w:rsidR="00DA25BC">
        <w:rPr>
          <w:szCs w:val="28"/>
        </w:rPr>
        <w:t xml:space="preserve"> </w:t>
      </w:r>
      <w:r w:rsidRPr="003A75FB">
        <w:rPr>
          <w:szCs w:val="28"/>
        </w:rPr>
        <w:t>минеральными</w:t>
      </w:r>
      <w:r w:rsidR="00DA25BC">
        <w:rPr>
          <w:szCs w:val="28"/>
        </w:rPr>
        <w:t xml:space="preserve"> </w:t>
      </w:r>
      <w:r w:rsidRPr="003A75FB">
        <w:rPr>
          <w:szCs w:val="28"/>
        </w:rPr>
        <w:t>формами</w:t>
      </w:r>
      <w:r w:rsidR="00DA25BC">
        <w:rPr>
          <w:szCs w:val="28"/>
        </w:rPr>
        <w:t xml:space="preserve"> </w:t>
      </w:r>
      <w:r w:rsidRPr="003A75FB">
        <w:rPr>
          <w:szCs w:val="28"/>
        </w:rPr>
        <w:t>или</w:t>
      </w:r>
      <w:r w:rsidR="00DA25BC">
        <w:rPr>
          <w:szCs w:val="28"/>
        </w:rPr>
        <w:t xml:space="preserve"> </w:t>
      </w:r>
      <w:r w:rsidRPr="003A75FB">
        <w:rPr>
          <w:szCs w:val="28"/>
        </w:rPr>
        <w:t>меньшей</w:t>
      </w:r>
      <w:r w:rsidR="00DA25BC">
        <w:rPr>
          <w:szCs w:val="28"/>
        </w:rPr>
        <w:t xml:space="preserve"> </w:t>
      </w:r>
      <w:r w:rsidRPr="003A75FB">
        <w:rPr>
          <w:szCs w:val="28"/>
        </w:rPr>
        <w:t>реакционной</w:t>
      </w:r>
      <w:r w:rsidR="00DA25BC">
        <w:rPr>
          <w:szCs w:val="28"/>
        </w:rPr>
        <w:t xml:space="preserve"> </w:t>
      </w:r>
      <w:r w:rsidRPr="003A75FB">
        <w:rPr>
          <w:szCs w:val="28"/>
        </w:rPr>
        <w:t>активностью</w:t>
      </w:r>
      <w:r w:rsidR="00DA25BC">
        <w:rPr>
          <w:szCs w:val="28"/>
        </w:rPr>
        <w:t xml:space="preserve"> </w:t>
      </w:r>
      <w:r w:rsidRPr="003A75FB">
        <w:rPr>
          <w:szCs w:val="28"/>
        </w:rPr>
        <w:t>при</w:t>
      </w:r>
      <w:r w:rsidR="00DA25BC">
        <w:rPr>
          <w:szCs w:val="28"/>
        </w:rPr>
        <w:t xml:space="preserve"> </w:t>
      </w:r>
      <w:r w:rsidRPr="003A75FB">
        <w:rPr>
          <w:szCs w:val="28"/>
        </w:rPr>
        <w:t>данных</w:t>
      </w:r>
      <w:r w:rsidR="00DA25BC">
        <w:rPr>
          <w:szCs w:val="28"/>
        </w:rPr>
        <w:t xml:space="preserve"> </w:t>
      </w:r>
      <w:r w:rsidRPr="003A75FB">
        <w:rPr>
          <w:szCs w:val="28"/>
        </w:rPr>
        <w:t>условиях.</w:t>
      </w:r>
    </w:p>
    <w:p w14:paraId="66DB575E" w14:textId="77777777" w:rsidR="00CA1C03" w:rsidRDefault="00CA1C03" w:rsidP="00CA1C03">
      <w:pPr>
        <w:spacing w:after="0"/>
        <w:ind w:firstLine="708"/>
        <w:jc w:val="both"/>
        <w:rPr>
          <w:szCs w:val="28"/>
        </w:rPr>
      </w:pPr>
    </w:p>
    <w:p w14:paraId="07B3ABBC" w14:textId="77777777" w:rsidR="00CA1C03" w:rsidRDefault="00CA1C03" w:rsidP="00CA1C03">
      <w:pPr>
        <w:tabs>
          <w:tab w:val="left" w:pos="0"/>
        </w:tabs>
        <w:spacing w:after="0"/>
        <w:jc w:val="center"/>
        <w:rPr>
          <w:szCs w:val="28"/>
        </w:rPr>
      </w:pPr>
      <w:r>
        <w:rPr>
          <w:noProof/>
          <w:lang w:eastAsia="ru-RU"/>
        </w:rPr>
        <w:drawing>
          <wp:inline distT="0" distB="0" distL="0" distR="0" wp14:anchorId="3AB7120E" wp14:editId="5D938271">
            <wp:extent cx="5028128" cy="8180832"/>
            <wp:effectExtent l="0" t="0" r="1270" b="0"/>
            <wp:docPr id="81816510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98">
                      <a:extLst>
                        <a:ext uri="{28A0092B-C50C-407E-A947-70E740481C1C}">
                          <a14:useLocalDpi xmlns:a14="http://schemas.microsoft.com/office/drawing/2010/main" val="0"/>
                        </a:ext>
                      </a:extLst>
                    </a:blip>
                    <a:srcRect b="8476"/>
                    <a:stretch/>
                  </pic:blipFill>
                  <pic:spPr bwMode="auto">
                    <a:xfrm>
                      <a:off x="0" y="0"/>
                      <a:ext cx="5036784" cy="8194916"/>
                    </a:xfrm>
                    <a:prstGeom prst="rect">
                      <a:avLst/>
                    </a:prstGeom>
                    <a:noFill/>
                    <a:ln>
                      <a:noFill/>
                    </a:ln>
                    <a:extLst>
                      <a:ext uri="{53640926-AAD7-44D8-BBD7-CCE9431645EC}">
                        <a14:shadowObscured xmlns:a14="http://schemas.microsoft.com/office/drawing/2010/main"/>
                      </a:ext>
                    </a:extLst>
                  </pic:spPr>
                </pic:pic>
              </a:graphicData>
            </a:graphic>
          </wp:inline>
        </w:drawing>
      </w:r>
    </w:p>
    <w:p w14:paraId="12D00512" w14:textId="77777777" w:rsidR="00CA1C03" w:rsidRDefault="00CA1C03" w:rsidP="00CA1C03">
      <w:pPr>
        <w:tabs>
          <w:tab w:val="left" w:pos="0"/>
        </w:tabs>
        <w:spacing w:after="0"/>
        <w:jc w:val="both"/>
        <w:rPr>
          <w:szCs w:val="28"/>
        </w:rPr>
      </w:pPr>
    </w:p>
    <w:p w14:paraId="515F38BD" w14:textId="608D4DA3" w:rsidR="00CA1C03" w:rsidRDefault="00CA1C03" w:rsidP="00CA1C03">
      <w:pPr>
        <w:tabs>
          <w:tab w:val="left" w:pos="2340"/>
        </w:tabs>
        <w:spacing w:after="0"/>
        <w:jc w:val="center"/>
        <w:rPr>
          <w:szCs w:val="28"/>
        </w:rPr>
      </w:pPr>
      <w:r w:rsidRPr="002747AB">
        <w:rPr>
          <w:rFonts w:cs="Times New Roman"/>
          <w:szCs w:val="28"/>
        </w:rPr>
        <w:t>Рисунок</w:t>
      </w:r>
      <w:r w:rsidR="00DA25BC">
        <w:rPr>
          <w:rFonts w:cs="Times New Roman"/>
          <w:szCs w:val="28"/>
        </w:rPr>
        <w:t xml:space="preserve"> </w:t>
      </w:r>
      <w:r>
        <w:rPr>
          <w:rFonts w:cs="Times New Roman"/>
          <w:szCs w:val="28"/>
        </w:rPr>
        <w:t>3.2.4</w:t>
      </w:r>
      <w:r w:rsidR="00DA25BC">
        <w:rPr>
          <w:rFonts w:cs="Times New Roman"/>
          <w:szCs w:val="28"/>
        </w:rPr>
        <w:t xml:space="preserve"> </w:t>
      </w:r>
      <w:r>
        <w:rPr>
          <w:rFonts w:cs="Times New Roman"/>
          <w:szCs w:val="28"/>
        </w:rPr>
        <w:t>-</w:t>
      </w:r>
      <w:r w:rsidR="00DA25BC">
        <w:rPr>
          <w:rFonts w:cs="Times New Roman"/>
          <w:szCs w:val="28"/>
        </w:rPr>
        <w:t xml:space="preserve"> </w:t>
      </w:r>
      <w:r>
        <w:rPr>
          <w:szCs w:val="28"/>
        </w:rPr>
        <w:t>Порядок</w:t>
      </w:r>
      <w:r w:rsidR="00DA25BC">
        <w:rPr>
          <w:szCs w:val="28"/>
        </w:rPr>
        <w:t xml:space="preserve"> </w:t>
      </w:r>
      <w:r>
        <w:rPr>
          <w:szCs w:val="28"/>
        </w:rPr>
        <w:t>проведения</w:t>
      </w:r>
      <w:r w:rsidR="00DA25BC">
        <w:rPr>
          <w:szCs w:val="28"/>
        </w:rPr>
        <w:t xml:space="preserve"> </w:t>
      </w:r>
      <w:r>
        <w:rPr>
          <w:szCs w:val="28"/>
        </w:rPr>
        <w:t>процесса</w:t>
      </w:r>
      <w:r w:rsidR="00DA25BC">
        <w:rPr>
          <w:szCs w:val="28"/>
        </w:rPr>
        <w:t xml:space="preserve"> </w:t>
      </w:r>
      <w:r>
        <w:rPr>
          <w:szCs w:val="28"/>
        </w:rPr>
        <w:t>солянокислотного</w:t>
      </w:r>
      <w:r w:rsidR="00DA25BC">
        <w:rPr>
          <w:szCs w:val="28"/>
        </w:rPr>
        <w:t xml:space="preserve"> </w:t>
      </w:r>
      <w:r>
        <w:rPr>
          <w:szCs w:val="28"/>
        </w:rPr>
        <w:t>выщелачивания</w:t>
      </w:r>
    </w:p>
    <w:p w14:paraId="4D108326" w14:textId="77777777" w:rsidR="00CA1C03" w:rsidRDefault="00CA1C03" w:rsidP="00CA1C03">
      <w:pPr>
        <w:spacing w:after="0"/>
        <w:ind w:firstLine="708"/>
        <w:jc w:val="both"/>
        <w:rPr>
          <w:szCs w:val="28"/>
        </w:rPr>
      </w:pPr>
    </w:p>
    <w:p w14:paraId="039E8347" w14:textId="37053EA0" w:rsidR="00490D0F" w:rsidRDefault="00490D0F" w:rsidP="00490D0F">
      <w:pPr>
        <w:spacing w:after="0"/>
        <w:ind w:firstLine="708"/>
        <w:jc w:val="both"/>
        <w:rPr>
          <w:szCs w:val="28"/>
        </w:rPr>
      </w:pPr>
      <w:r>
        <w:rPr>
          <w:szCs w:val="28"/>
        </w:rPr>
        <w:t>Таблица</w:t>
      </w:r>
      <w:r w:rsidR="00DA25BC">
        <w:rPr>
          <w:szCs w:val="28"/>
        </w:rPr>
        <w:t xml:space="preserve"> </w:t>
      </w:r>
      <w:r>
        <w:rPr>
          <w:szCs w:val="28"/>
        </w:rPr>
        <w:t>3.2.2</w:t>
      </w:r>
      <w:r w:rsidR="00DA25BC">
        <w:rPr>
          <w:szCs w:val="28"/>
        </w:rPr>
        <w:t xml:space="preserve"> </w:t>
      </w:r>
      <w:r>
        <w:rPr>
          <w:szCs w:val="28"/>
        </w:rPr>
        <w:t>–</w:t>
      </w:r>
      <w:r w:rsidR="00DA25BC">
        <w:rPr>
          <w:szCs w:val="28"/>
        </w:rPr>
        <w:t xml:space="preserve"> </w:t>
      </w:r>
      <w:r>
        <w:rPr>
          <w:szCs w:val="28"/>
        </w:rPr>
        <w:t>Извлечение</w:t>
      </w:r>
      <w:r w:rsidR="00DA25BC">
        <w:rPr>
          <w:szCs w:val="28"/>
        </w:rPr>
        <w:t xml:space="preserve"> </w:t>
      </w:r>
      <w:r>
        <w:rPr>
          <w:szCs w:val="28"/>
        </w:rPr>
        <w:t>элементов</w:t>
      </w:r>
      <w:r w:rsidR="00DA25BC">
        <w:rPr>
          <w:szCs w:val="28"/>
        </w:rPr>
        <w:t xml:space="preserve"> </w:t>
      </w:r>
      <w:r>
        <w:rPr>
          <w:szCs w:val="28"/>
        </w:rPr>
        <w:t>из</w:t>
      </w:r>
      <w:r w:rsidR="00DA25BC">
        <w:rPr>
          <w:szCs w:val="28"/>
        </w:rPr>
        <w:t xml:space="preserve"> </w:t>
      </w:r>
      <w:r>
        <w:rPr>
          <w:szCs w:val="28"/>
        </w:rPr>
        <w:t>свинцового</w:t>
      </w:r>
      <w:r w:rsidR="00DA25BC">
        <w:rPr>
          <w:szCs w:val="28"/>
        </w:rPr>
        <w:t xml:space="preserve"> </w:t>
      </w:r>
      <w:r>
        <w:rPr>
          <w:szCs w:val="28"/>
        </w:rPr>
        <w:t>шлака</w:t>
      </w:r>
      <w:r w:rsidR="00DA25BC">
        <w:rPr>
          <w:szCs w:val="28"/>
        </w:rPr>
        <w:t xml:space="preserve"> </w:t>
      </w:r>
      <w:r>
        <w:rPr>
          <w:szCs w:val="28"/>
        </w:rPr>
        <w:t>ТОО</w:t>
      </w:r>
      <w:r w:rsidR="00DA25BC">
        <w:rPr>
          <w:szCs w:val="28"/>
        </w:rPr>
        <w:t xml:space="preserve"> </w:t>
      </w:r>
      <w:r>
        <w:rPr>
          <w:szCs w:val="28"/>
        </w:rPr>
        <w:t>«Казцинк»</w:t>
      </w:r>
      <w:r w:rsidR="00DA25BC">
        <w:rPr>
          <w:szCs w:val="28"/>
        </w:rPr>
        <w:t xml:space="preserve"> </w:t>
      </w:r>
      <w:r>
        <w:rPr>
          <w:szCs w:val="28"/>
        </w:rPr>
        <w:t>в</w:t>
      </w:r>
      <w:r w:rsidR="00DA25BC">
        <w:rPr>
          <w:szCs w:val="28"/>
        </w:rPr>
        <w:t xml:space="preserve"> </w:t>
      </w:r>
      <w:r>
        <w:rPr>
          <w:szCs w:val="28"/>
        </w:rPr>
        <w:t>продукты</w:t>
      </w:r>
      <w:r w:rsidR="00DA25BC">
        <w:rPr>
          <w:szCs w:val="28"/>
        </w:rPr>
        <w:t xml:space="preserve"> </w:t>
      </w:r>
      <w:r>
        <w:rPr>
          <w:szCs w:val="28"/>
        </w:rPr>
        <w:t>выщелачивания</w:t>
      </w:r>
    </w:p>
    <w:tbl>
      <w:tblPr>
        <w:tblStyle w:val="ac"/>
        <w:tblW w:w="0" w:type="auto"/>
        <w:jc w:val="center"/>
        <w:tblLook w:val="04A0" w:firstRow="1" w:lastRow="0" w:firstColumn="1" w:lastColumn="0" w:noHBand="0" w:noVBand="1"/>
      </w:tblPr>
      <w:tblGrid>
        <w:gridCol w:w="1636"/>
        <w:gridCol w:w="1035"/>
        <w:gridCol w:w="706"/>
        <w:gridCol w:w="1023"/>
        <w:gridCol w:w="706"/>
        <w:gridCol w:w="1035"/>
        <w:gridCol w:w="706"/>
        <w:gridCol w:w="1022"/>
        <w:gridCol w:w="706"/>
      </w:tblGrid>
      <w:tr w:rsidR="00490D0F" w14:paraId="4A0B960A" w14:textId="77777777" w:rsidTr="00DA25BC">
        <w:trPr>
          <w:jc w:val="center"/>
        </w:trPr>
        <w:tc>
          <w:tcPr>
            <w:tcW w:w="1620" w:type="dxa"/>
            <w:vMerge w:val="restart"/>
          </w:tcPr>
          <w:p w14:paraId="731EDC48" w14:textId="77777777" w:rsidR="00490D0F" w:rsidRPr="00420874" w:rsidRDefault="00490D0F" w:rsidP="00DA25BC">
            <w:pPr>
              <w:jc w:val="center"/>
              <w:rPr>
                <w:szCs w:val="28"/>
              </w:rPr>
            </w:pPr>
            <w:r w:rsidRPr="00420874">
              <w:rPr>
                <w:szCs w:val="28"/>
              </w:rPr>
              <w:t>Продукты</w:t>
            </w:r>
          </w:p>
        </w:tc>
        <w:tc>
          <w:tcPr>
            <w:tcW w:w="1734" w:type="dxa"/>
            <w:gridSpan w:val="2"/>
          </w:tcPr>
          <w:p w14:paraId="01F5BDC8" w14:textId="77777777" w:rsidR="00490D0F" w:rsidRPr="00420874" w:rsidRDefault="00490D0F" w:rsidP="00DA25BC">
            <w:pPr>
              <w:jc w:val="center"/>
              <w:rPr>
                <w:szCs w:val="28"/>
                <w:lang w:val="en-US"/>
              </w:rPr>
            </w:pPr>
            <w:r w:rsidRPr="00420874">
              <w:rPr>
                <w:szCs w:val="28"/>
                <w:lang w:val="en-US"/>
              </w:rPr>
              <w:t>Cu</w:t>
            </w:r>
          </w:p>
        </w:tc>
        <w:tc>
          <w:tcPr>
            <w:tcW w:w="1723" w:type="dxa"/>
            <w:gridSpan w:val="2"/>
          </w:tcPr>
          <w:p w14:paraId="4B7E4C71" w14:textId="77777777" w:rsidR="00490D0F" w:rsidRPr="00420874" w:rsidRDefault="00490D0F" w:rsidP="00DA25BC">
            <w:pPr>
              <w:jc w:val="center"/>
              <w:rPr>
                <w:szCs w:val="28"/>
                <w:lang w:val="en-US"/>
              </w:rPr>
            </w:pPr>
            <w:r w:rsidRPr="00420874">
              <w:rPr>
                <w:szCs w:val="28"/>
                <w:lang w:val="en-US"/>
              </w:rPr>
              <w:t>Zn</w:t>
            </w:r>
          </w:p>
        </w:tc>
        <w:tc>
          <w:tcPr>
            <w:tcW w:w="1735" w:type="dxa"/>
            <w:gridSpan w:val="2"/>
          </w:tcPr>
          <w:p w14:paraId="47475A07" w14:textId="77777777" w:rsidR="00490D0F" w:rsidRPr="00420874" w:rsidRDefault="00490D0F" w:rsidP="00DA25BC">
            <w:pPr>
              <w:jc w:val="center"/>
              <w:rPr>
                <w:szCs w:val="28"/>
                <w:lang w:val="en-US"/>
              </w:rPr>
            </w:pPr>
            <w:r w:rsidRPr="00420874">
              <w:rPr>
                <w:szCs w:val="28"/>
                <w:lang w:val="en-US"/>
              </w:rPr>
              <w:t>Pb</w:t>
            </w:r>
          </w:p>
        </w:tc>
        <w:tc>
          <w:tcPr>
            <w:tcW w:w="1722" w:type="dxa"/>
            <w:gridSpan w:val="2"/>
          </w:tcPr>
          <w:p w14:paraId="17559A42" w14:textId="77777777" w:rsidR="00490D0F" w:rsidRPr="00420874" w:rsidRDefault="00490D0F" w:rsidP="00DA25BC">
            <w:pPr>
              <w:jc w:val="center"/>
              <w:rPr>
                <w:szCs w:val="28"/>
                <w:lang w:val="en-US"/>
              </w:rPr>
            </w:pPr>
            <w:r w:rsidRPr="00420874">
              <w:rPr>
                <w:szCs w:val="28"/>
                <w:lang w:val="en-US"/>
              </w:rPr>
              <w:t>Fe</w:t>
            </w:r>
          </w:p>
        </w:tc>
      </w:tr>
      <w:tr w:rsidR="00490D0F" w14:paraId="716A3072" w14:textId="77777777" w:rsidTr="00DA25BC">
        <w:trPr>
          <w:jc w:val="center"/>
        </w:trPr>
        <w:tc>
          <w:tcPr>
            <w:tcW w:w="1620" w:type="dxa"/>
            <w:vMerge/>
          </w:tcPr>
          <w:p w14:paraId="3987E316" w14:textId="77777777" w:rsidR="00490D0F" w:rsidRPr="00420874" w:rsidRDefault="00490D0F" w:rsidP="00DA25BC">
            <w:pPr>
              <w:jc w:val="center"/>
              <w:rPr>
                <w:szCs w:val="28"/>
              </w:rPr>
            </w:pPr>
          </w:p>
        </w:tc>
        <w:tc>
          <w:tcPr>
            <w:tcW w:w="1035" w:type="dxa"/>
          </w:tcPr>
          <w:p w14:paraId="2D1F9A96" w14:textId="77777777" w:rsidR="00490D0F" w:rsidRPr="00420874" w:rsidRDefault="00490D0F" w:rsidP="00DA25BC">
            <w:pPr>
              <w:jc w:val="center"/>
              <w:rPr>
                <w:szCs w:val="28"/>
              </w:rPr>
            </w:pPr>
            <w:r w:rsidRPr="00420874">
              <w:rPr>
                <w:szCs w:val="28"/>
              </w:rPr>
              <w:t>мг/дм</w:t>
            </w:r>
            <w:r w:rsidRPr="00420874">
              <w:rPr>
                <w:szCs w:val="28"/>
                <w:vertAlign w:val="superscript"/>
              </w:rPr>
              <w:t>3</w:t>
            </w:r>
          </w:p>
        </w:tc>
        <w:tc>
          <w:tcPr>
            <w:tcW w:w="699" w:type="dxa"/>
          </w:tcPr>
          <w:p w14:paraId="307A2CEF" w14:textId="77777777" w:rsidR="00490D0F" w:rsidRPr="00420874" w:rsidRDefault="00490D0F" w:rsidP="00DA25BC">
            <w:pPr>
              <w:jc w:val="center"/>
              <w:rPr>
                <w:szCs w:val="28"/>
              </w:rPr>
            </w:pPr>
            <w:r w:rsidRPr="00420874">
              <w:rPr>
                <w:szCs w:val="28"/>
              </w:rPr>
              <w:t>%</w:t>
            </w:r>
          </w:p>
        </w:tc>
        <w:tc>
          <w:tcPr>
            <w:tcW w:w="1023" w:type="dxa"/>
          </w:tcPr>
          <w:p w14:paraId="5A1A8864" w14:textId="77777777" w:rsidR="00490D0F" w:rsidRPr="00420874" w:rsidRDefault="00490D0F" w:rsidP="00DA25BC">
            <w:pPr>
              <w:jc w:val="center"/>
              <w:rPr>
                <w:szCs w:val="28"/>
              </w:rPr>
            </w:pPr>
            <w:r w:rsidRPr="00420874">
              <w:rPr>
                <w:szCs w:val="28"/>
              </w:rPr>
              <w:t>г/дм</w:t>
            </w:r>
            <w:r w:rsidRPr="00420874">
              <w:rPr>
                <w:szCs w:val="28"/>
                <w:vertAlign w:val="superscript"/>
              </w:rPr>
              <w:t>3</w:t>
            </w:r>
          </w:p>
        </w:tc>
        <w:tc>
          <w:tcPr>
            <w:tcW w:w="700" w:type="dxa"/>
          </w:tcPr>
          <w:p w14:paraId="46EF4DAD" w14:textId="77777777" w:rsidR="00490D0F" w:rsidRPr="00420874" w:rsidRDefault="00490D0F" w:rsidP="00DA25BC">
            <w:pPr>
              <w:jc w:val="center"/>
              <w:rPr>
                <w:szCs w:val="28"/>
              </w:rPr>
            </w:pPr>
            <w:r w:rsidRPr="00420874">
              <w:rPr>
                <w:szCs w:val="28"/>
              </w:rPr>
              <w:t>%</w:t>
            </w:r>
          </w:p>
        </w:tc>
        <w:tc>
          <w:tcPr>
            <w:tcW w:w="1035" w:type="dxa"/>
          </w:tcPr>
          <w:p w14:paraId="6583CE85" w14:textId="77777777" w:rsidR="00490D0F" w:rsidRPr="00420874" w:rsidRDefault="00490D0F" w:rsidP="00DA25BC">
            <w:pPr>
              <w:jc w:val="center"/>
              <w:rPr>
                <w:szCs w:val="28"/>
              </w:rPr>
            </w:pPr>
            <w:r w:rsidRPr="00420874">
              <w:rPr>
                <w:szCs w:val="28"/>
              </w:rPr>
              <w:t>мг/дм</w:t>
            </w:r>
            <w:r w:rsidRPr="00420874">
              <w:rPr>
                <w:szCs w:val="28"/>
                <w:vertAlign w:val="superscript"/>
              </w:rPr>
              <w:t>3</w:t>
            </w:r>
          </w:p>
        </w:tc>
        <w:tc>
          <w:tcPr>
            <w:tcW w:w="700" w:type="dxa"/>
          </w:tcPr>
          <w:p w14:paraId="0C96BB02" w14:textId="77777777" w:rsidR="00490D0F" w:rsidRPr="00420874" w:rsidRDefault="00490D0F" w:rsidP="00DA25BC">
            <w:pPr>
              <w:jc w:val="center"/>
              <w:rPr>
                <w:szCs w:val="28"/>
              </w:rPr>
            </w:pPr>
            <w:r w:rsidRPr="00420874">
              <w:rPr>
                <w:szCs w:val="28"/>
              </w:rPr>
              <w:t>%</w:t>
            </w:r>
          </w:p>
        </w:tc>
        <w:tc>
          <w:tcPr>
            <w:tcW w:w="1022" w:type="dxa"/>
          </w:tcPr>
          <w:p w14:paraId="0D90E46B" w14:textId="77777777" w:rsidR="00490D0F" w:rsidRPr="00420874" w:rsidRDefault="00490D0F" w:rsidP="00DA25BC">
            <w:pPr>
              <w:jc w:val="center"/>
              <w:rPr>
                <w:szCs w:val="28"/>
              </w:rPr>
            </w:pPr>
            <w:r w:rsidRPr="00420874">
              <w:rPr>
                <w:szCs w:val="28"/>
              </w:rPr>
              <w:t>г/дм</w:t>
            </w:r>
            <w:r w:rsidRPr="00420874">
              <w:rPr>
                <w:szCs w:val="28"/>
                <w:vertAlign w:val="superscript"/>
              </w:rPr>
              <w:t>3</w:t>
            </w:r>
          </w:p>
        </w:tc>
        <w:tc>
          <w:tcPr>
            <w:tcW w:w="700" w:type="dxa"/>
          </w:tcPr>
          <w:p w14:paraId="0A978230" w14:textId="77777777" w:rsidR="00490D0F" w:rsidRPr="00420874" w:rsidRDefault="00490D0F" w:rsidP="00DA25BC">
            <w:pPr>
              <w:jc w:val="center"/>
              <w:rPr>
                <w:szCs w:val="28"/>
              </w:rPr>
            </w:pPr>
            <w:r w:rsidRPr="00420874">
              <w:rPr>
                <w:szCs w:val="28"/>
              </w:rPr>
              <w:t>%</w:t>
            </w:r>
          </w:p>
        </w:tc>
      </w:tr>
      <w:tr w:rsidR="00490D0F" w14:paraId="5C7F815E" w14:textId="77777777" w:rsidTr="00DA25BC">
        <w:trPr>
          <w:jc w:val="center"/>
        </w:trPr>
        <w:tc>
          <w:tcPr>
            <w:tcW w:w="1620" w:type="dxa"/>
          </w:tcPr>
          <w:p w14:paraId="11D16A6C" w14:textId="77777777" w:rsidR="00490D0F" w:rsidRPr="00420874" w:rsidRDefault="00490D0F" w:rsidP="00DA25BC">
            <w:pPr>
              <w:jc w:val="both"/>
              <w:rPr>
                <w:szCs w:val="28"/>
              </w:rPr>
            </w:pPr>
            <w:r w:rsidRPr="00420874">
              <w:rPr>
                <w:szCs w:val="28"/>
              </w:rPr>
              <w:t>Фильтрат</w:t>
            </w:r>
          </w:p>
        </w:tc>
        <w:tc>
          <w:tcPr>
            <w:tcW w:w="1035" w:type="dxa"/>
          </w:tcPr>
          <w:p w14:paraId="29EC5F04" w14:textId="77777777" w:rsidR="00490D0F" w:rsidRPr="00420874" w:rsidRDefault="00490D0F" w:rsidP="00DA25BC">
            <w:pPr>
              <w:jc w:val="center"/>
              <w:rPr>
                <w:szCs w:val="28"/>
              </w:rPr>
            </w:pPr>
            <w:r w:rsidRPr="00420874">
              <w:rPr>
                <w:szCs w:val="28"/>
              </w:rPr>
              <w:t>12,92</w:t>
            </w:r>
          </w:p>
        </w:tc>
        <w:tc>
          <w:tcPr>
            <w:tcW w:w="699" w:type="dxa"/>
          </w:tcPr>
          <w:p w14:paraId="6C05F59E" w14:textId="77777777" w:rsidR="00490D0F" w:rsidRPr="00420874" w:rsidRDefault="00490D0F" w:rsidP="00DA25BC">
            <w:pPr>
              <w:jc w:val="center"/>
              <w:rPr>
                <w:szCs w:val="28"/>
              </w:rPr>
            </w:pPr>
            <w:r w:rsidRPr="00420874">
              <w:rPr>
                <w:szCs w:val="28"/>
              </w:rPr>
              <w:t>76,8</w:t>
            </w:r>
          </w:p>
        </w:tc>
        <w:tc>
          <w:tcPr>
            <w:tcW w:w="1023" w:type="dxa"/>
          </w:tcPr>
          <w:p w14:paraId="3BAC8E15" w14:textId="77777777" w:rsidR="00490D0F" w:rsidRPr="00420874" w:rsidRDefault="00490D0F" w:rsidP="00DA25BC">
            <w:pPr>
              <w:jc w:val="center"/>
              <w:rPr>
                <w:szCs w:val="28"/>
              </w:rPr>
            </w:pPr>
            <w:r w:rsidRPr="00420874">
              <w:rPr>
                <w:szCs w:val="28"/>
              </w:rPr>
              <w:t>4,87</w:t>
            </w:r>
          </w:p>
        </w:tc>
        <w:tc>
          <w:tcPr>
            <w:tcW w:w="700" w:type="dxa"/>
          </w:tcPr>
          <w:p w14:paraId="65D393D1" w14:textId="77777777" w:rsidR="00490D0F" w:rsidRPr="00420874" w:rsidRDefault="00490D0F" w:rsidP="00DA25BC">
            <w:pPr>
              <w:jc w:val="center"/>
              <w:rPr>
                <w:szCs w:val="28"/>
              </w:rPr>
            </w:pPr>
            <w:r w:rsidRPr="00420874">
              <w:rPr>
                <w:szCs w:val="28"/>
              </w:rPr>
              <w:t>83,8</w:t>
            </w:r>
          </w:p>
        </w:tc>
        <w:tc>
          <w:tcPr>
            <w:tcW w:w="1035" w:type="dxa"/>
          </w:tcPr>
          <w:p w14:paraId="00DAB11D" w14:textId="77777777" w:rsidR="00490D0F" w:rsidRPr="00420874" w:rsidRDefault="00490D0F" w:rsidP="00DA25BC">
            <w:pPr>
              <w:jc w:val="center"/>
              <w:rPr>
                <w:szCs w:val="28"/>
              </w:rPr>
            </w:pPr>
            <w:r w:rsidRPr="00420874">
              <w:rPr>
                <w:szCs w:val="28"/>
              </w:rPr>
              <w:t>630,5</w:t>
            </w:r>
          </w:p>
        </w:tc>
        <w:tc>
          <w:tcPr>
            <w:tcW w:w="700" w:type="dxa"/>
          </w:tcPr>
          <w:p w14:paraId="60C9667F" w14:textId="77777777" w:rsidR="00490D0F" w:rsidRPr="00420874" w:rsidRDefault="00490D0F" w:rsidP="00DA25BC">
            <w:pPr>
              <w:jc w:val="center"/>
              <w:rPr>
                <w:szCs w:val="28"/>
              </w:rPr>
            </w:pPr>
            <w:r w:rsidRPr="00420874">
              <w:rPr>
                <w:szCs w:val="28"/>
              </w:rPr>
              <w:t>31,8</w:t>
            </w:r>
          </w:p>
        </w:tc>
        <w:tc>
          <w:tcPr>
            <w:tcW w:w="1022" w:type="dxa"/>
          </w:tcPr>
          <w:p w14:paraId="296E027C" w14:textId="77777777" w:rsidR="00490D0F" w:rsidRPr="00420874" w:rsidRDefault="00490D0F" w:rsidP="00DA25BC">
            <w:pPr>
              <w:jc w:val="center"/>
              <w:rPr>
                <w:szCs w:val="28"/>
              </w:rPr>
            </w:pPr>
            <w:r w:rsidRPr="00420874">
              <w:rPr>
                <w:szCs w:val="28"/>
              </w:rPr>
              <w:t>26,31</w:t>
            </w:r>
          </w:p>
        </w:tc>
        <w:tc>
          <w:tcPr>
            <w:tcW w:w="700" w:type="dxa"/>
          </w:tcPr>
          <w:p w14:paraId="7C622702" w14:textId="77777777" w:rsidR="00490D0F" w:rsidRPr="00420874" w:rsidRDefault="00490D0F" w:rsidP="00DA25BC">
            <w:pPr>
              <w:jc w:val="center"/>
              <w:rPr>
                <w:szCs w:val="28"/>
              </w:rPr>
            </w:pPr>
            <w:r w:rsidRPr="00420874">
              <w:rPr>
                <w:szCs w:val="28"/>
              </w:rPr>
              <w:t>89,2</w:t>
            </w:r>
          </w:p>
        </w:tc>
      </w:tr>
      <w:tr w:rsidR="00490D0F" w14:paraId="1A8A6F99" w14:textId="77777777" w:rsidTr="00DA25BC">
        <w:trPr>
          <w:jc w:val="center"/>
        </w:trPr>
        <w:tc>
          <w:tcPr>
            <w:tcW w:w="1620" w:type="dxa"/>
          </w:tcPr>
          <w:p w14:paraId="2292E6EA" w14:textId="431E6686" w:rsidR="00490D0F" w:rsidRPr="00420874" w:rsidRDefault="00490D0F" w:rsidP="00DA25BC">
            <w:pPr>
              <w:jc w:val="both"/>
              <w:rPr>
                <w:szCs w:val="28"/>
              </w:rPr>
            </w:pPr>
            <w:r w:rsidRPr="00420874">
              <w:rPr>
                <w:szCs w:val="28"/>
              </w:rPr>
              <w:t>Промывной</w:t>
            </w:r>
            <w:r w:rsidR="00DA25BC">
              <w:rPr>
                <w:szCs w:val="28"/>
              </w:rPr>
              <w:t xml:space="preserve"> </w:t>
            </w:r>
            <w:r w:rsidRPr="00420874">
              <w:rPr>
                <w:szCs w:val="28"/>
              </w:rPr>
              <w:t>раствор</w:t>
            </w:r>
          </w:p>
        </w:tc>
        <w:tc>
          <w:tcPr>
            <w:tcW w:w="1035" w:type="dxa"/>
          </w:tcPr>
          <w:p w14:paraId="78B16AD5" w14:textId="77777777" w:rsidR="00490D0F" w:rsidRPr="00420874" w:rsidRDefault="00490D0F" w:rsidP="00DA25BC">
            <w:pPr>
              <w:jc w:val="center"/>
              <w:rPr>
                <w:szCs w:val="28"/>
              </w:rPr>
            </w:pPr>
            <w:r w:rsidRPr="00420874">
              <w:rPr>
                <w:szCs w:val="28"/>
              </w:rPr>
              <w:t>7,14</w:t>
            </w:r>
          </w:p>
        </w:tc>
        <w:tc>
          <w:tcPr>
            <w:tcW w:w="699" w:type="dxa"/>
          </w:tcPr>
          <w:p w14:paraId="495C66B0" w14:textId="77777777" w:rsidR="00490D0F" w:rsidRPr="00420874" w:rsidRDefault="00490D0F" w:rsidP="00DA25BC">
            <w:pPr>
              <w:jc w:val="center"/>
              <w:rPr>
                <w:szCs w:val="28"/>
              </w:rPr>
            </w:pPr>
            <w:r w:rsidRPr="00420874">
              <w:rPr>
                <w:szCs w:val="28"/>
              </w:rPr>
              <w:t>16,5</w:t>
            </w:r>
          </w:p>
        </w:tc>
        <w:tc>
          <w:tcPr>
            <w:tcW w:w="1023" w:type="dxa"/>
          </w:tcPr>
          <w:p w14:paraId="78DC4AC5" w14:textId="77777777" w:rsidR="00490D0F" w:rsidRPr="00420874" w:rsidRDefault="00490D0F" w:rsidP="00DA25BC">
            <w:pPr>
              <w:jc w:val="center"/>
              <w:rPr>
                <w:szCs w:val="28"/>
              </w:rPr>
            </w:pPr>
            <w:r w:rsidRPr="00420874">
              <w:rPr>
                <w:szCs w:val="28"/>
              </w:rPr>
              <w:t>1,69</w:t>
            </w:r>
          </w:p>
        </w:tc>
        <w:tc>
          <w:tcPr>
            <w:tcW w:w="700" w:type="dxa"/>
          </w:tcPr>
          <w:p w14:paraId="362D69CB" w14:textId="77777777" w:rsidR="00490D0F" w:rsidRPr="00420874" w:rsidRDefault="00490D0F" w:rsidP="00DA25BC">
            <w:pPr>
              <w:jc w:val="center"/>
              <w:rPr>
                <w:szCs w:val="28"/>
              </w:rPr>
            </w:pPr>
            <w:r w:rsidRPr="00420874">
              <w:rPr>
                <w:szCs w:val="28"/>
              </w:rPr>
              <w:t>8,4</w:t>
            </w:r>
          </w:p>
        </w:tc>
        <w:tc>
          <w:tcPr>
            <w:tcW w:w="1035" w:type="dxa"/>
          </w:tcPr>
          <w:p w14:paraId="07405EE6" w14:textId="77777777" w:rsidR="00490D0F" w:rsidRPr="00420874" w:rsidRDefault="00490D0F" w:rsidP="00DA25BC">
            <w:pPr>
              <w:jc w:val="center"/>
              <w:rPr>
                <w:szCs w:val="28"/>
              </w:rPr>
            </w:pPr>
            <w:r w:rsidRPr="00420874">
              <w:rPr>
                <w:szCs w:val="28"/>
              </w:rPr>
              <w:t>205,5</w:t>
            </w:r>
          </w:p>
        </w:tc>
        <w:tc>
          <w:tcPr>
            <w:tcW w:w="700" w:type="dxa"/>
          </w:tcPr>
          <w:p w14:paraId="4B856257" w14:textId="77777777" w:rsidR="00490D0F" w:rsidRPr="00420874" w:rsidRDefault="00490D0F" w:rsidP="00DA25BC">
            <w:pPr>
              <w:jc w:val="center"/>
              <w:rPr>
                <w:szCs w:val="28"/>
              </w:rPr>
            </w:pPr>
            <w:r w:rsidRPr="00420874">
              <w:rPr>
                <w:szCs w:val="28"/>
              </w:rPr>
              <w:t>12,3</w:t>
            </w:r>
          </w:p>
        </w:tc>
        <w:tc>
          <w:tcPr>
            <w:tcW w:w="1022" w:type="dxa"/>
          </w:tcPr>
          <w:p w14:paraId="571A73B4" w14:textId="77777777" w:rsidR="00490D0F" w:rsidRPr="00420874" w:rsidRDefault="00490D0F" w:rsidP="00DA25BC">
            <w:pPr>
              <w:jc w:val="center"/>
              <w:rPr>
                <w:szCs w:val="28"/>
              </w:rPr>
            </w:pPr>
            <w:r w:rsidRPr="00420874">
              <w:rPr>
                <w:szCs w:val="28"/>
              </w:rPr>
              <w:t>8,59</w:t>
            </w:r>
          </w:p>
        </w:tc>
        <w:tc>
          <w:tcPr>
            <w:tcW w:w="700" w:type="dxa"/>
          </w:tcPr>
          <w:p w14:paraId="2CD5A0E6" w14:textId="77777777" w:rsidR="00490D0F" w:rsidRPr="00420874" w:rsidRDefault="00490D0F" w:rsidP="00DA25BC">
            <w:pPr>
              <w:jc w:val="center"/>
              <w:rPr>
                <w:szCs w:val="28"/>
              </w:rPr>
            </w:pPr>
            <w:r w:rsidRPr="00420874">
              <w:rPr>
                <w:szCs w:val="28"/>
              </w:rPr>
              <w:t>1,7</w:t>
            </w:r>
          </w:p>
        </w:tc>
      </w:tr>
      <w:tr w:rsidR="00490D0F" w14:paraId="0336541E" w14:textId="77777777" w:rsidTr="00DA25BC">
        <w:trPr>
          <w:jc w:val="center"/>
        </w:trPr>
        <w:tc>
          <w:tcPr>
            <w:tcW w:w="1620" w:type="dxa"/>
          </w:tcPr>
          <w:p w14:paraId="4BE80477" w14:textId="77777777" w:rsidR="00490D0F" w:rsidRPr="00420874" w:rsidRDefault="00490D0F" w:rsidP="00DA25BC">
            <w:pPr>
              <w:jc w:val="both"/>
              <w:rPr>
                <w:szCs w:val="28"/>
              </w:rPr>
            </w:pPr>
          </w:p>
        </w:tc>
        <w:tc>
          <w:tcPr>
            <w:tcW w:w="1035" w:type="dxa"/>
          </w:tcPr>
          <w:p w14:paraId="1F0038CD" w14:textId="77777777" w:rsidR="00490D0F" w:rsidRPr="00420874" w:rsidRDefault="00490D0F" w:rsidP="00DA25BC">
            <w:pPr>
              <w:jc w:val="center"/>
              <w:rPr>
                <w:szCs w:val="28"/>
              </w:rPr>
            </w:pPr>
            <w:r w:rsidRPr="00420874">
              <w:rPr>
                <w:szCs w:val="28"/>
              </w:rPr>
              <w:t>г/т</w:t>
            </w:r>
          </w:p>
        </w:tc>
        <w:tc>
          <w:tcPr>
            <w:tcW w:w="699" w:type="dxa"/>
          </w:tcPr>
          <w:p w14:paraId="668FD5B4" w14:textId="77777777" w:rsidR="00490D0F" w:rsidRPr="00420874" w:rsidRDefault="00490D0F" w:rsidP="00DA25BC">
            <w:pPr>
              <w:jc w:val="center"/>
              <w:rPr>
                <w:szCs w:val="28"/>
              </w:rPr>
            </w:pPr>
            <w:r w:rsidRPr="00420874">
              <w:rPr>
                <w:szCs w:val="28"/>
              </w:rPr>
              <w:t>%</w:t>
            </w:r>
          </w:p>
        </w:tc>
        <w:tc>
          <w:tcPr>
            <w:tcW w:w="1023" w:type="dxa"/>
          </w:tcPr>
          <w:p w14:paraId="3706544D" w14:textId="77777777" w:rsidR="00490D0F" w:rsidRPr="00420874" w:rsidRDefault="00490D0F" w:rsidP="00DA25BC">
            <w:pPr>
              <w:jc w:val="center"/>
              <w:rPr>
                <w:szCs w:val="28"/>
              </w:rPr>
            </w:pPr>
            <w:r w:rsidRPr="00420874">
              <w:rPr>
                <w:szCs w:val="28"/>
              </w:rPr>
              <w:t>г/т</w:t>
            </w:r>
          </w:p>
        </w:tc>
        <w:tc>
          <w:tcPr>
            <w:tcW w:w="700" w:type="dxa"/>
          </w:tcPr>
          <w:p w14:paraId="08DCD5C2" w14:textId="77777777" w:rsidR="00490D0F" w:rsidRPr="00420874" w:rsidRDefault="00490D0F" w:rsidP="00DA25BC">
            <w:pPr>
              <w:jc w:val="center"/>
              <w:rPr>
                <w:szCs w:val="28"/>
              </w:rPr>
            </w:pPr>
            <w:r w:rsidRPr="00420874">
              <w:rPr>
                <w:szCs w:val="28"/>
              </w:rPr>
              <w:t>%</w:t>
            </w:r>
          </w:p>
        </w:tc>
        <w:tc>
          <w:tcPr>
            <w:tcW w:w="1035" w:type="dxa"/>
          </w:tcPr>
          <w:p w14:paraId="1B012768" w14:textId="77777777" w:rsidR="00490D0F" w:rsidRPr="00420874" w:rsidRDefault="00490D0F" w:rsidP="00DA25BC">
            <w:pPr>
              <w:jc w:val="center"/>
              <w:rPr>
                <w:szCs w:val="28"/>
              </w:rPr>
            </w:pPr>
            <w:r w:rsidRPr="00420874">
              <w:rPr>
                <w:szCs w:val="28"/>
              </w:rPr>
              <w:t>г/т</w:t>
            </w:r>
          </w:p>
        </w:tc>
        <w:tc>
          <w:tcPr>
            <w:tcW w:w="700" w:type="dxa"/>
          </w:tcPr>
          <w:p w14:paraId="16516F8A" w14:textId="77777777" w:rsidR="00490D0F" w:rsidRPr="00420874" w:rsidRDefault="00490D0F" w:rsidP="00DA25BC">
            <w:pPr>
              <w:jc w:val="center"/>
              <w:rPr>
                <w:szCs w:val="28"/>
              </w:rPr>
            </w:pPr>
            <w:r w:rsidRPr="00420874">
              <w:rPr>
                <w:szCs w:val="28"/>
              </w:rPr>
              <w:t>%</w:t>
            </w:r>
          </w:p>
        </w:tc>
        <w:tc>
          <w:tcPr>
            <w:tcW w:w="1022" w:type="dxa"/>
          </w:tcPr>
          <w:p w14:paraId="4D30C1CC" w14:textId="77777777" w:rsidR="00490D0F" w:rsidRPr="00420874" w:rsidRDefault="00490D0F" w:rsidP="00DA25BC">
            <w:pPr>
              <w:jc w:val="center"/>
              <w:rPr>
                <w:szCs w:val="28"/>
              </w:rPr>
            </w:pPr>
            <w:r w:rsidRPr="00420874">
              <w:rPr>
                <w:szCs w:val="28"/>
              </w:rPr>
              <w:t>г/т</w:t>
            </w:r>
          </w:p>
        </w:tc>
        <w:tc>
          <w:tcPr>
            <w:tcW w:w="700" w:type="dxa"/>
          </w:tcPr>
          <w:p w14:paraId="62877F95" w14:textId="77777777" w:rsidR="00490D0F" w:rsidRPr="00420874" w:rsidRDefault="00490D0F" w:rsidP="00DA25BC">
            <w:pPr>
              <w:jc w:val="center"/>
              <w:rPr>
                <w:szCs w:val="28"/>
              </w:rPr>
            </w:pPr>
            <w:r w:rsidRPr="00420874">
              <w:rPr>
                <w:szCs w:val="28"/>
              </w:rPr>
              <w:t>%</w:t>
            </w:r>
          </w:p>
        </w:tc>
      </w:tr>
      <w:tr w:rsidR="00490D0F" w14:paraId="78854C18" w14:textId="77777777" w:rsidTr="00DA25BC">
        <w:trPr>
          <w:jc w:val="center"/>
        </w:trPr>
        <w:tc>
          <w:tcPr>
            <w:tcW w:w="1620" w:type="dxa"/>
          </w:tcPr>
          <w:p w14:paraId="5645C655" w14:textId="163E5B83" w:rsidR="00490D0F" w:rsidRPr="00420874" w:rsidRDefault="00490D0F" w:rsidP="00DA25BC">
            <w:pPr>
              <w:jc w:val="both"/>
              <w:rPr>
                <w:szCs w:val="28"/>
              </w:rPr>
            </w:pPr>
            <w:r w:rsidRPr="00420874">
              <w:rPr>
                <w:szCs w:val="28"/>
              </w:rPr>
              <w:t>Шлаковый</w:t>
            </w:r>
            <w:r w:rsidR="00DA25BC">
              <w:rPr>
                <w:szCs w:val="28"/>
              </w:rPr>
              <w:t xml:space="preserve"> </w:t>
            </w:r>
            <w:r w:rsidRPr="00420874">
              <w:rPr>
                <w:szCs w:val="28"/>
              </w:rPr>
              <w:t>остаток</w:t>
            </w:r>
          </w:p>
        </w:tc>
        <w:tc>
          <w:tcPr>
            <w:tcW w:w="1035" w:type="dxa"/>
          </w:tcPr>
          <w:p w14:paraId="4DD69701" w14:textId="77777777" w:rsidR="00490D0F" w:rsidRPr="00420874" w:rsidRDefault="00490D0F" w:rsidP="00DA25BC">
            <w:pPr>
              <w:jc w:val="center"/>
              <w:rPr>
                <w:szCs w:val="28"/>
              </w:rPr>
            </w:pPr>
            <w:r w:rsidRPr="00420874">
              <w:rPr>
                <w:szCs w:val="28"/>
              </w:rPr>
              <w:t>1170</w:t>
            </w:r>
          </w:p>
        </w:tc>
        <w:tc>
          <w:tcPr>
            <w:tcW w:w="699" w:type="dxa"/>
          </w:tcPr>
          <w:p w14:paraId="3C6BCFF7" w14:textId="77777777" w:rsidR="00490D0F" w:rsidRPr="00420874" w:rsidRDefault="00490D0F" w:rsidP="00DA25BC">
            <w:pPr>
              <w:jc w:val="center"/>
              <w:rPr>
                <w:szCs w:val="28"/>
              </w:rPr>
            </w:pPr>
            <w:r w:rsidRPr="00420874">
              <w:rPr>
                <w:szCs w:val="28"/>
              </w:rPr>
              <w:t>6,7</w:t>
            </w:r>
          </w:p>
        </w:tc>
        <w:tc>
          <w:tcPr>
            <w:tcW w:w="1023" w:type="dxa"/>
          </w:tcPr>
          <w:p w14:paraId="0F15FEF7" w14:textId="77777777" w:rsidR="00490D0F" w:rsidRPr="00420874" w:rsidRDefault="00490D0F" w:rsidP="00DA25BC">
            <w:pPr>
              <w:jc w:val="center"/>
              <w:rPr>
                <w:szCs w:val="28"/>
              </w:rPr>
            </w:pPr>
            <w:r w:rsidRPr="00420874">
              <w:rPr>
                <w:szCs w:val="28"/>
              </w:rPr>
              <w:t>2653,2</w:t>
            </w:r>
          </w:p>
        </w:tc>
        <w:tc>
          <w:tcPr>
            <w:tcW w:w="700" w:type="dxa"/>
          </w:tcPr>
          <w:p w14:paraId="59E3011A" w14:textId="77777777" w:rsidR="00490D0F" w:rsidRPr="00420874" w:rsidRDefault="00490D0F" w:rsidP="00DA25BC">
            <w:pPr>
              <w:jc w:val="center"/>
              <w:rPr>
                <w:szCs w:val="28"/>
              </w:rPr>
            </w:pPr>
            <w:r w:rsidRPr="00420874">
              <w:rPr>
                <w:szCs w:val="28"/>
              </w:rPr>
              <w:t>7,8</w:t>
            </w:r>
          </w:p>
        </w:tc>
        <w:tc>
          <w:tcPr>
            <w:tcW w:w="1035" w:type="dxa"/>
          </w:tcPr>
          <w:p w14:paraId="74AE2533" w14:textId="77777777" w:rsidR="00490D0F" w:rsidRPr="00420874" w:rsidRDefault="00490D0F" w:rsidP="00DA25BC">
            <w:pPr>
              <w:jc w:val="center"/>
              <w:rPr>
                <w:szCs w:val="28"/>
              </w:rPr>
            </w:pPr>
            <w:r w:rsidRPr="00420874">
              <w:rPr>
                <w:szCs w:val="28"/>
              </w:rPr>
              <w:t>45,65</w:t>
            </w:r>
          </w:p>
        </w:tc>
        <w:tc>
          <w:tcPr>
            <w:tcW w:w="700" w:type="dxa"/>
          </w:tcPr>
          <w:p w14:paraId="57D5FECD" w14:textId="77777777" w:rsidR="00490D0F" w:rsidRPr="00420874" w:rsidRDefault="00490D0F" w:rsidP="00DA25BC">
            <w:pPr>
              <w:jc w:val="center"/>
              <w:rPr>
                <w:szCs w:val="28"/>
              </w:rPr>
            </w:pPr>
            <w:r w:rsidRPr="00420874">
              <w:rPr>
                <w:szCs w:val="28"/>
              </w:rPr>
              <w:t>55,9</w:t>
            </w:r>
          </w:p>
        </w:tc>
        <w:tc>
          <w:tcPr>
            <w:tcW w:w="1022" w:type="dxa"/>
          </w:tcPr>
          <w:p w14:paraId="479CE041" w14:textId="77777777" w:rsidR="00490D0F" w:rsidRPr="00420874" w:rsidRDefault="00490D0F" w:rsidP="00DA25BC">
            <w:pPr>
              <w:jc w:val="center"/>
              <w:rPr>
                <w:szCs w:val="28"/>
              </w:rPr>
            </w:pPr>
            <w:r w:rsidRPr="00420874">
              <w:rPr>
                <w:szCs w:val="28"/>
              </w:rPr>
              <w:t>38949</w:t>
            </w:r>
          </w:p>
        </w:tc>
        <w:tc>
          <w:tcPr>
            <w:tcW w:w="700" w:type="dxa"/>
          </w:tcPr>
          <w:p w14:paraId="6853F906" w14:textId="77777777" w:rsidR="00490D0F" w:rsidRPr="00420874" w:rsidRDefault="00490D0F" w:rsidP="00DA25BC">
            <w:pPr>
              <w:jc w:val="center"/>
              <w:rPr>
                <w:szCs w:val="28"/>
              </w:rPr>
            </w:pPr>
            <w:r w:rsidRPr="00420874">
              <w:rPr>
                <w:szCs w:val="28"/>
              </w:rPr>
              <w:t>12,5</w:t>
            </w:r>
          </w:p>
        </w:tc>
      </w:tr>
    </w:tbl>
    <w:p w14:paraId="2CC52AA8" w14:textId="77777777" w:rsidR="00490D0F" w:rsidRDefault="00490D0F" w:rsidP="00490D0F">
      <w:pPr>
        <w:spacing w:after="0"/>
        <w:ind w:firstLine="708"/>
        <w:jc w:val="both"/>
        <w:rPr>
          <w:szCs w:val="28"/>
        </w:rPr>
      </w:pPr>
    </w:p>
    <w:p w14:paraId="23024547" w14:textId="72920501" w:rsidR="00490D0F" w:rsidRDefault="00490D0F" w:rsidP="00490D0F">
      <w:pPr>
        <w:spacing w:after="0"/>
        <w:ind w:firstLine="708"/>
        <w:jc w:val="both"/>
        <w:rPr>
          <w:szCs w:val="28"/>
        </w:rPr>
      </w:pPr>
      <w:r>
        <w:rPr>
          <w:szCs w:val="28"/>
        </w:rPr>
        <w:t>Таблица</w:t>
      </w:r>
      <w:r w:rsidR="00DA25BC">
        <w:rPr>
          <w:szCs w:val="28"/>
        </w:rPr>
        <w:t xml:space="preserve"> </w:t>
      </w:r>
      <w:r>
        <w:rPr>
          <w:szCs w:val="28"/>
        </w:rPr>
        <w:t>3.2.3</w:t>
      </w:r>
      <w:r w:rsidR="00DA25BC">
        <w:rPr>
          <w:szCs w:val="28"/>
        </w:rPr>
        <w:t xml:space="preserve"> </w:t>
      </w:r>
      <w:r>
        <w:rPr>
          <w:szCs w:val="28"/>
        </w:rPr>
        <w:t>–</w:t>
      </w:r>
      <w:r w:rsidR="00DA25BC">
        <w:rPr>
          <w:szCs w:val="28"/>
        </w:rPr>
        <w:t xml:space="preserve"> </w:t>
      </w:r>
      <w:r>
        <w:rPr>
          <w:szCs w:val="28"/>
        </w:rPr>
        <w:t>Извлечение</w:t>
      </w:r>
      <w:r w:rsidR="00DA25BC">
        <w:rPr>
          <w:szCs w:val="28"/>
        </w:rPr>
        <w:t xml:space="preserve"> </w:t>
      </w:r>
      <w:r>
        <w:rPr>
          <w:szCs w:val="28"/>
        </w:rPr>
        <w:t>элементов</w:t>
      </w:r>
      <w:r w:rsidR="00DA25BC">
        <w:rPr>
          <w:szCs w:val="28"/>
        </w:rPr>
        <w:t xml:space="preserve"> </w:t>
      </w:r>
      <w:r>
        <w:rPr>
          <w:szCs w:val="28"/>
        </w:rPr>
        <w:t>из</w:t>
      </w:r>
      <w:r w:rsidR="00DA25BC">
        <w:rPr>
          <w:szCs w:val="28"/>
        </w:rPr>
        <w:t xml:space="preserve"> </w:t>
      </w:r>
      <w:r>
        <w:rPr>
          <w:szCs w:val="28"/>
        </w:rPr>
        <w:t>медного</w:t>
      </w:r>
      <w:r w:rsidR="00DA25BC">
        <w:rPr>
          <w:szCs w:val="28"/>
        </w:rPr>
        <w:t xml:space="preserve"> </w:t>
      </w:r>
      <w:r>
        <w:rPr>
          <w:szCs w:val="28"/>
        </w:rPr>
        <w:t>шлака</w:t>
      </w:r>
      <w:r w:rsidR="00DA25BC">
        <w:rPr>
          <w:szCs w:val="28"/>
        </w:rPr>
        <w:t xml:space="preserve"> </w:t>
      </w:r>
      <w:r>
        <w:rPr>
          <w:szCs w:val="28"/>
        </w:rPr>
        <w:t>ИМЗ</w:t>
      </w:r>
      <w:r w:rsidR="00DA25BC">
        <w:rPr>
          <w:szCs w:val="28"/>
        </w:rPr>
        <w:t xml:space="preserve"> </w:t>
      </w:r>
      <w:r>
        <w:rPr>
          <w:szCs w:val="28"/>
        </w:rPr>
        <w:t>в</w:t>
      </w:r>
      <w:r w:rsidR="00DA25BC">
        <w:rPr>
          <w:szCs w:val="28"/>
        </w:rPr>
        <w:t xml:space="preserve"> </w:t>
      </w:r>
      <w:r>
        <w:rPr>
          <w:szCs w:val="28"/>
        </w:rPr>
        <w:t>продукты</w:t>
      </w:r>
      <w:r w:rsidR="00DA25BC">
        <w:rPr>
          <w:szCs w:val="28"/>
        </w:rPr>
        <w:t xml:space="preserve"> </w:t>
      </w:r>
      <w:r>
        <w:rPr>
          <w:szCs w:val="28"/>
        </w:rPr>
        <w:t>выщелачивания</w:t>
      </w:r>
    </w:p>
    <w:tbl>
      <w:tblPr>
        <w:tblStyle w:val="ac"/>
        <w:tblW w:w="0" w:type="auto"/>
        <w:tblInd w:w="421" w:type="dxa"/>
        <w:tblLook w:val="04A0" w:firstRow="1" w:lastRow="0" w:firstColumn="1" w:lastColumn="0" w:noHBand="0" w:noVBand="1"/>
      </w:tblPr>
      <w:tblGrid>
        <w:gridCol w:w="1636"/>
        <w:gridCol w:w="1035"/>
        <w:gridCol w:w="706"/>
        <w:gridCol w:w="1023"/>
        <w:gridCol w:w="706"/>
        <w:gridCol w:w="1035"/>
        <w:gridCol w:w="846"/>
        <w:gridCol w:w="1022"/>
        <w:gridCol w:w="700"/>
      </w:tblGrid>
      <w:tr w:rsidR="00490D0F" w14:paraId="6E384E9B" w14:textId="77777777" w:rsidTr="00DA25BC">
        <w:tc>
          <w:tcPr>
            <w:tcW w:w="1636" w:type="dxa"/>
            <w:vMerge w:val="restart"/>
          </w:tcPr>
          <w:p w14:paraId="29286AE5" w14:textId="77777777" w:rsidR="00490D0F" w:rsidRPr="00420874" w:rsidRDefault="00490D0F" w:rsidP="00DA25BC">
            <w:pPr>
              <w:jc w:val="center"/>
              <w:rPr>
                <w:szCs w:val="28"/>
              </w:rPr>
            </w:pPr>
            <w:r w:rsidRPr="00420874">
              <w:rPr>
                <w:szCs w:val="28"/>
              </w:rPr>
              <w:t>Продукты</w:t>
            </w:r>
          </w:p>
        </w:tc>
        <w:tc>
          <w:tcPr>
            <w:tcW w:w="1741" w:type="dxa"/>
            <w:gridSpan w:val="2"/>
          </w:tcPr>
          <w:p w14:paraId="0E998C37" w14:textId="77777777" w:rsidR="00490D0F" w:rsidRPr="00420874" w:rsidRDefault="00490D0F" w:rsidP="00DA25BC">
            <w:pPr>
              <w:jc w:val="center"/>
              <w:rPr>
                <w:szCs w:val="28"/>
                <w:lang w:val="en-US"/>
              </w:rPr>
            </w:pPr>
            <w:r w:rsidRPr="00420874">
              <w:rPr>
                <w:szCs w:val="28"/>
                <w:lang w:val="en-US"/>
              </w:rPr>
              <w:t>Cu</w:t>
            </w:r>
          </w:p>
        </w:tc>
        <w:tc>
          <w:tcPr>
            <w:tcW w:w="1729" w:type="dxa"/>
            <w:gridSpan w:val="2"/>
          </w:tcPr>
          <w:p w14:paraId="33A4D639" w14:textId="77777777" w:rsidR="00490D0F" w:rsidRPr="00420874" w:rsidRDefault="00490D0F" w:rsidP="00DA25BC">
            <w:pPr>
              <w:jc w:val="center"/>
              <w:rPr>
                <w:szCs w:val="28"/>
                <w:lang w:val="en-US"/>
              </w:rPr>
            </w:pPr>
            <w:r w:rsidRPr="00420874">
              <w:rPr>
                <w:szCs w:val="28"/>
                <w:lang w:val="en-US"/>
              </w:rPr>
              <w:t>Zn</w:t>
            </w:r>
          </w:p>
        </w:tc>
        <w:tc>
          <w:tcPr>
            <w:tcW w:w="1881" w:type="dxa"/>
            <w:gridSpan w:val="2"/>
          </w:tcPr>
          <w:p w14:paraId="55BB240B" w14:textId="77777777" w:rsidR="00490D0F" w:rsidRPr="00420874" w:rsidRDefault="00490D0F" w:rsidP="00DA25BC">
            <w:pPr>
              <w:jc w:val="center"/>
              <w:rPr>
                <w:szCs w:val="28"/>
                <w:lang w:val="en-US"/>
              </w:rPr>
            </w:pPr>
            <w:r w:rsidRPr="00420874">
              <w:rPr>
                <w:szCs w:val="28"/>
                <w:lang w:val="en-US"/>
              </w:rPr>
              <w:t>Pb</w:t>
            </w:r>
          </w:p>
        </w:tc>
        <w:tc>
          <w:tcPr>
            <w:tcW w:w="1722" w:type="dxa"/>
            <w:gridSpan w:val="2"/>
          </w:tcPr>
          <w:p w14:paraId="0762A3F3" w14:textId="77777777" w:rsidR="00490D0F" w:rsidRPr="00420874" w:rsidRDefault="00490D0F" w:rsidP="00DA25BC">
            <w:pPr>
              <w:jc w:val="center"/>
              <w:rPr>
                <w:szCs w:val="28"/>
                <w:lang w:val="en-US"/>
              </w:rPr>
            </w:pPr>
            <w:r w:rsidRPr="00420874">
              <w:rPr>
                <w:szCs w:val="28"/>
                <w:lang w:val="en-US"/>
              </w:rPr>
              <w:t>Fe</w:t>
            </w:r>
          </w:p>
        </w:tc>
      </w:tr>
      <w:tr w:rsidR="00490D0F" w14:paraId="367DF787" w14:textId="77777777" w:rsidTr="00DA25BC">
        <w:tc>
          <w:tcPr>
            <w:tcW w:w="1636" w:type="dxa"/>
            <w:vMerge/>
          </w:tcPr>
          <w:p w14:paraId="012C8C65" w14:textId="77777777" w:rsidR="00490D0F" w:rsidRPr="00420874" w:rsidRDefault="00490D0F" w:rsidP="00DA25BC">
            <w:pPr>
              <w:jc w:val="center"/>
              <w:rPr>
                <w:szCs w:val="28"/>
              </w:rPr>
            </w:pPr>
          </w:p>
        </w:tc>
        <w:tc>
          <w:tcPr>
            <w:tcW w:w="1035" w:type="dxa"/>
          </w:tcPr>
          <w:p w14:paraId="2512AA60" w14:textId="77777777" w:rsidR="00490D0F" w:rsidRPr="00420874" w:rsidRDefault="00490D0F" w:rsidP="00DA25BC">
            <w:pPr>
              <w:jc w:val="center"/>
              <w:rPr>
                <w:szCs w:val="28"/>
              </w:rPr>
            </w:pPr>
            <w:r w:rsidRPr="00420874">
              <w:rPr>
                <w:szCs w:val="28"/>
              </w:rPr>
              <w:t>мг/дм</w:t>
            </w:r>
            <w:r w:rsidRPr="00420874">
              <w:rPr>
                <w:szCs w:val="28"/>
                <w:vertAlign w:val="superscript"/>
              </w:rPr>
              <w:t>3</w:t>
            </w:r>
          </w:p>
        </w:tc>
        <w:tc>
          <w:tcPr>
            <w:tcW w:w="706" w:type="dxa"/>
          </w:tcPr>
          <w:p w14:paraId="581EFABE" w14:textId="77777777" w:rsidR="00490D0F" w:rsidRPr="00420874" w:rsidRDefault="00490D0F" w:rsidP="00DA25BC">
            <w:pPr>
              <w:jc w:val="center"/>
              <w:rPr>
                <w:szCs w:val="28"/>
              </w:rPr>
            </w:pPr>
            <w:r w:rsidRPr="00420874">
              <w:rPr>
                <w:szCs w:val="28"/>
              </w:rPr>
              <w:t>%</w:t>
            </w:r>
          </w:p>
        </w:tc>
        <w:tc>
          <w:tcPr>
            <w:tcW w:w="1023" w:type="dxa"/>
          </w:tcPr>
          <w:p w14:paraId="37863682" w14:textId="77777777" w:rsidR="00490D0F" w:rsidRPr="00420874" w:rsidRDefault="00490D0F" w:rsidP="00DA25BC">
            <w:pPr>
              <w:jc w:val="center"/>
              <w:rPr>
                <w:szCs w:val="28"/>
              </w:rPr>
            </w:pPr>
            <w:r w:rsidRPr="00420874">
              <w:rPr>
                <w:szCs w:val="28"/>
              </w:rPr>
              <w:t>г/дм</w:t>
            </w:r>
            <w:r w:rsidRPr="00420874">
              <w:rPr>
                <w:szCs w:val="28"/>
                <w:vertAlign w:val="superscript"/>
              </w:rPr>
              <w:t>3</w:t>
            </w:r>
          </w:p>
        </w:tc>
        <w:tc>
          <w:tcPr>
            <w:tcW w:w="706" w:type="dxa"/>
          </w:tcPr>
          <w:p w14:paraId="32E5F58A" w14:textId="77777777" w:rsidR="00490D0F" w:rsidRPr="00420874" w:rsidRDefault="00490D0F" w:rsidP="00DA25BC">
            <w:pPr>
              <w:jc w:val="center"/>
              <w:rPr>
                <w:szCs w:val="28"/>
              </w:rPr>
            </w:pPr>
            <w:r w:rsidRPr="00420874">
              <w:rPr>
                <w:szCs w:val="28"/>
              </w:rPr>
              <w:t>%</w:t>
            </w:r>
          </w:p>
        </w:tc>
        <w:tc>
          <w:tcPr>
            <w:tcW w:w="1035" w:type="dxa"/>
          </w:tcPr>
          <w:p w14:paraId="3B098095" w14:textId="77777777" w:rsidR="00490D0F" w:rsidRPr="00420874" w:rsidRDefault="00490D0F" w:rsidP="00DA25BC">
            <w:pPr>
              <w:jc w:val="center"/>
              <w:rPr>
                <w:szCs w:val="28"/>
              </w:rPr>
            </w:pPr>
            <w:r w:rsidRPr="00420874">
              <w:rPr>
                <w:szCs w:val="28"/>
              </w:rPr>
              <w:t>мг/дм</w:t>
            </w:r>
            <w:r w:rsidRPr="00420874">
              <w:rPr>
                <w:szCs w:val="28"/>
                <w:vertAlign w:val="superscript"/>
              </w:rPr>
              <w:t>3</w:t>
            </w:r>
          </w:p>
        </w:tc>
        <w:tc>
          <w:tcPr>
            <w:tcW w:w="846" w:type="dxa"/>
          </w:tcPr>
          <w:p w14:paraId="7696989C" w14:textId="77777777" w:rsidR="00490D0F" w:rsidRPr="00420874" w:rsidRDefault="00490D0F" w:rsidP="00DA25BC">
            <w:pPr>
              <w:jc w:val="center"/>
              <w:rPr>
                <w:szCs w:val="28"/>
              </w:rPr>
            </w:pPr>
            <w:r w:rsidRPr="00420874">
              <w:rPr>
                <w:szCs w:val="28"/>
              </w:rPr>
              <w:t>%</w:t>
            </w:r>
          </w:p>
        </w:tc>
        <w:tc>
          <w:tcPr>
            <w:tcW w:w="1022" w:type="dxa"/>
          </w:tcPr>
          <w:p w14:paraId="0A6999A1" w14:textId="77777777" w:rsidR="00490D0F" w:rsidRPr="00420874" w:rsidRDefault="00490D0F" w:rsidP="00DA25BC">
            <w:pPr>
              <w:jc w:val="center"/>
              <w:rPr>
                <w:szCs w:val="28"/>
              </w:rPr>
            </w:pPr>
            <w:r w:rsidRPr="00420874">
              <w:rPr>
                <w:szCs w:val="28"/>
              </w:rPr>
              <w:t>г/дм</w:t>
            </w:r>
            <w:r w:rsidRPr="00420874">
              <w:rPr>
                <w:szCs w:val="28"/>
                <w:vertAlign w:val="superscript"/>
              </w:rPr>
              <w:t>3</w:t>
            </w:r>
          </w:p>
        </w:tc>
        <w:tc>
          <w:tcPr>
            <w:tcW w:w="700" w:type="dxa"/>
          </w:tcPr>
          <w:p w14:paraId="103759D5" w14:textId="77777777" w:rsidR="00490D0F" w:rsidRPr="00420874" w:rsidRDefault="00490D0F" w:rsidP="00DA25BC">
            <w:pPr>
              <w:jc w:val="center"/>
              <w:rPr>
                <w:szCs w:val="28"/>
              </w:rPr>
            </w:pPr>
            <w:r w:rsidRPr="00420874">
              <w:rPr>
                <w:szCs w:val="28"/>
              </w:rPr>
              <w:t>%</w:t>
            </w:r>
          </w:p>
        </w:tc>
      </w:tr>
      <w:tr w:rsidR="00490D0F" w14:paraId="17B5FA1E" w14:textId="77777777" w:rsidTr="00DA25BC">
        <w:tc>
          <w:tcPr>
            <w:tcW w:w="1636" w:type="dxa"/>
          </w:tcPr>
          <w:p w14:paraId="198DC3E5" w14:textId="77777777" w:rsidR="00490D0F" w:rsidRPr="00420874" w:rsidRDefault="00490D0F" w:rsidP="00DA25BC">
            <w:pPr>
              <w:jc w:val="center"/>
              <w:rPr>
                <w:szCs w:val="28"/>
              </w:rPr>
            </w:pPr>
            <w:r w:rsidRPr="00420874">
              <w:rPr>
                <w:szCs w:val="28"/>
              </w:rPr>
              <w:t>Фильтрат</w:t>
            </w:r>
          </w:p>
        </w:tc>
        <w:tc>
          <w:tcPr>
            <w:tcW w:w="1035" w:type="dxa"/>
          </w:tcPr>
          <w:p w14:paraId="6EA0F777" w14:textId="77777777" w:rsidR="00490D0F" w:rsidRPr="00420874" w:rsidRDefault="00490D0F" w:rsidP="00DA25BC">
            <w:pPr>
              <w:jc w:val="center"/>
              <w:rPr>
                <w:szCs w:val="28"/>
              </w:rPr>
            </w:pPr>
            <w:r w:rsidRPr="00420874">
              <w:rPr>
                <w:szCs w:val="28"/>
              </w:rPr>
              <w:t>12,7</w:t>
            </w:r>
          </w:p>
        </w:tc>
        <w:tc>
          <w:tcPr>
            <w:tcW w:w="706" w:type="dxa"/>
          </w:tcPr>
          <w:p w14:paraId="304270D0" w14:textId="77777777" w:rsidR="00490D0F" w:rsidRPr="00420874" w:rsidRDefault="00490D0F" w:rsidP="00DA25BC">
            <w:pPr>
              <w:jc w:val="center"/>
              <w:rPr>
                <w:szCs w:val="28"/>
              </w:rPr>
            </w:pPr>
            <w:r w:rsidRPr="00420874">
              <w:rPr>
                <w:szCs w:val="28"/>
              </w:rPr>
              <w:t>76</w:t>
            </w:r>
          </w:p>
        </w:tc>
        <w:tc>
          <w:tcPr>
            <w:tcW w:w="1023" w:type="dxa"/>
          </w:tcPr>
          <w:p w14:paraId="7FEEBAA5" w14:textId="77777777" w:rsidR="00490D0F" w:rsidRPr="00420874" w:rsidRDefault="00490D0F" w:rsidP="00DA25BC">
            <w:pPr>
              <w:jc w:val="center"/>
              <w:rPr>
                <w:szCs w:val="28"/>
              </w:rPr>
            </w:pPr>
            <w:r w:rsidRPr="00420874">
              <w:rPr>
                <w:szCs w:val="28"/>
              </w:rPr>
              <w:t>4,52</w:t>
            </w:r>
          </w:p>
        </w:tc>
        <w:tc>
          <w:tcPr>
            <w:tcW w:w="706" w:type="dxa"/>
          </w:tcPr>
          <w:p w14:paraId="047B390A" w14:textId="77777777" w:rsidR="00490D0F" w:rsidRPr="00420874" w:rsidRDefault="00490D0F" w:rsidP="00DA25BC">
            <w:pPr>
              <w:jc w:val="center"/>
              <w:rPr>
                <w:szCs w:val="28"/>
              </w:rPr>
            </w:pPr>
            <w:r w:rsidRPr="00420874">
              <w:rPr>
                <w:szCs w:val="28"/>
              </w:rPr>
              <w:t>73,7</w:t>
            </w:r>
          </w:p>
        </w:tc>
        <w:tc>
          <w:tcPr>
            <w:tcW w:w="1035" w:type="dxa"/>
          </w:tcPr>
          <w:p w14:paraId="0647FA18" w14:textId="77777777" w:rsidR="00490D0F" w:rsidRPr="00420874" w:rsidRDefault="00490D0F" w:rsidP="00DA25BC">
            <w:pPr>
              <w:jc w:val="center"/>
              <w:rPr>
                <w:szCs w:val="28"/>
              </w:rPr>
            </w:pPr>
            <w:r w:rsidRPr="00420874">
              <w:rPr>
                <w:szCs w:val="28"/>
              </w:rPr>
              <w:t>493,9</w:t>
            </w:r>
          </w:p>
        </w:tc>
        <w:tc>
          <w:tcPr>
            <w:tcW w:w="846" w:type="dxa"/>
          </w:tcPr>
          <w:p w14:paraId="12522CCF" w14:textId="77777777" w:rsidR="00490D0F" w:rsidRPr="00420874" w:rsidRDefault="00490D0F" w:rsidP="00DA25BC">
            <w:pPr>
              <w:jc w:val="center"/>
              <w:rPr>
                <w:szCs w:val="28"/>
              </w:rPr>
            </w:pPr>
            <w:r w:rsidRPr="00420874">
              <w:rPr>
                <w:szCs w:val="28"/>
              </w:rPr>
              <w:t>24,83</w:t>
            </w:r>
          </w:p>
        </w:tc>
        <w:tc>
          <w:tcPr>
            <w:tcW w:w="1022" w:type="dxa"/>
          </w:tcPr>
          <w:p w14:paraId="758DBC9D" w14:textId="77777777" w:rsidR="00490D0F" w:rsidRPr="00420874" w:rsidRDefault="00490D0F" w:rsidP="00DA25BC">
            <w:pPr>
              <w:jc w:val="center"/>
              <w:rPr>
                <w:szCs w:val="28"/>
              </w:rPr>
            </w:pPr>
            <w:r w:rsidRPr="00420874">
              <w:rPr>
                <w:szCs w:val="28"/>
              </w:rPr>
              <w:t>38,55</w:t>
            </w:r>
          </w:p>
        </w:tc>
        <w:tc>
          <w:tcPr>
            <w:tcW w:w="700" w:type="dxa"/>
          </w:tcPr>
          <w:p w14:paraId="5989D4CF" w14:textId="77777777" w:rsidR="00490D0F" w:rsidRPr="00420874" w:rsidRDefault="00490D0F" w:rsidP="00DA25BC">
            <w:pPr>
              <w:jc w:val="center"/>
              <w:rPr>
                <w:szCs w:val="28"/>
              </w:rPr>
            </w:pPr>
            <w:r w:rsidRPr="00420874">
              <w:rPr>
                <w:szCs w:val="28"/>
              </w:rPr>
              <w:t>93</w:t>
            </w:r>
          </w:p>
        </w:tc>
      </w:tr>
      <w:tr w:rsidR="00490D0F" w14:paraId="297E181B" w14:textId="77777777" w:rsidTr="00DA25BC">
        <w:tc>
          <w:tcPr>
            <w:tcW w:w="1636" w:type="dxa"/>
          </w:tcPr>
          <w:p w14:paraId="3B492079" w14:textId="5FF2A6B3" w:rsidR="00490D0F" w:rsidRPr="00420874" w:rsidRDefault="00490D0F" w:rsidP="00DA25BC">
            <w:pPr>
              <w:jc w:val="center"/>
              <w:rPr>
                <w:szCs w:val="28"/>
              </w:rPr>
            </w:pPr>
            <w:r w:rsidRPr="00420874">
              <w:rPr>
                <w:szCs w:val="28"/>
              </w:rPr>
              <w:t>Промывной</w:t>
            </w:r>
            <w:r w:rsidR="00DA25BC">
              <w:rPr>
                <w:szCs w:val="28"/>
              </w:rPr>
              <w:t xml:space="preserve"> </w:t>
            </w:r>
            <w:r w:rsidRPr="00420874">
              <w:rPr>
                <w:szCs w:val="28"/>
              </w:rPr>
              <w:t>раствор</w:t>
            </w:r>
          </w:p>
        </w:tc>
        <w:tc>
          <w:tcPr>
            <w:tcW w:w="1035" w:type="dxa"/>
          </w:tcPr>
          <w:p w14:paraId="7F6F980C" w14:textId="77777777" w:rsidR="00490D0F" w:rsidRPr="00420874" w:rsidRDefault="00490D0F" w:rsidP="00DA25BC">
            <w:pPr>
              <w:jc w:val="center"/>
              <w:rPr>
                <w:szCs w:val="28"/>
              </w:rPr>
            </w:pPr>
            <w:r w:rsidRPr="00420874">
              <w:rPr>
                <w:szCs w:val="28"/>
              </w:rPr>
              <w:t>6,53</w:t>
            </w:r>
          </w:p>
        </w:tc>
        <w:tc>
          <w:tcPr>
            <w:tcW w:w="706" w:type="dxa"/>
          </w:tcPr>
          <w:p w14:paraId="7728F93F" w14:textId="77777777" w:rsidR="00490D0F" w:rsidRPr="00420874" w:rsidRDefault="00490D0F" w:rsidP="00DA25BC">
            <w:pPr>
              <w:jc w:val="center"/>
              <w:rPr>
                <w:szCs w:val="28"/>
              </w:rPr>
            </w:pPr>
            <w:r w:rsidRPr="00420874">
              <w:rPr>
                <w:szCs w:val="28"/>
              </w:rPr>
              <w:t>15,1</w:t>
            </w:r>
          </w:p>
        </w:tc>
        <w:tc>
          <w:tcPr>
            <w:tcW w:w="1023" w:type="dxa"/>
          </w:tcPr>
          <w:p w14:paraId="79EECD82" w14:textId="77777777" w:rsidR="00490D0F" w:rsidRPr="00420874" w:rsidRDefault="00490D0F" w:rsidP="00DA25BC">
            <w:pPr>
              <w:jc w:val="center"/>
              <w:rPr>
                <w:szCs w:val="28"/>
              </w:rPr>
            </w:pPr>
            <w:r w:rsidRPr="00420874">
              <w:rPr>
                <w:szCs w:val="28"/>
              </w:rPr>
              <w:t>1,41</w:t>
            </w:r>
          </w:p>
        </w:tc>
        <w:tc>
          <w:tcPr>
            <w:tcW w:w="706" w:type="dxa"/>
          </w:tcPr>
          <w:p w14:paraId="594EFC85" w14:textId="77777777" w:rsidR="00490D0F" w:rsidRPr="00420874" w:rsidRDefault="00490D0F" w:rsidP="00DA25BC">
            <w:pPr>
              <w:jc w:val="center"/>
              <w:rPr>
                <w:szCs w:val="28"/>
              </w:rPr>
            </w:pPr>
            <w:r w:rsidRPr="00420874">
              <w:rPr>
                <w:szCs w:val="28"/>
              </w:rPr>
              <w:t>7,1</w:t>
            </w:r>
          </w:p>
        </w:tc>
        <w:tc>
          <w:tcPr>
            <w:tcW w:w="1035" w:type="dxa"/>
          </w:tcPr>
          <w:p w14:paraId="463A63BE" w14:textId="77777777" w:rsidR="00490D0F" w:rsidRPr="00420874" w:rsidRDefault="00490D0F" w:rsidP="00DA25BC">
            <w:pPr>
              <w:jc w:val="center"/>
              <w:rPr>
                <w:szCs w:val="28"/>
              </w:rPr>
            </w:pPr>
            <w:r w:rsidRPr="00420874">
              <w:rPr>
                <w:szCs w:val="28"/>
              </w:rPr>
              <w:t>145,6</w:t>
            </w:r>
          </w:p>
        </w:tc>
        <w:tc>
          <w:tcPr>
            <w:tcW w:w="846" w:type="dxa"/>
          </w:tcPr>
          <w:p w14:paraId="4911394E" w14:textId="77777777" w:rsidR="00490D0F" w:rsidRPr="00420874" w:rsidRDefault="00490D0F" w:rsidP="00DA25BC">
            <w:pPr>
              <w:jc w:val="center"/>
              <w:rPr>
                <w:szCs w:val="28"/>
              </w:rPr>
            </w:pPr>
            <w:r w:rsidRPr="00420874">
              <w:rPr>
                <w:szCs w:val="28"/>
              </w:rPr>
              <w:t>17,6</w:t>
            </w:r>
          </w:p>
        </w:tc>
        <w:tc>
          <w:tcPr>
            <w:tcW w:w="1022" w:type="dxa"/>
          </w:tcPr>
          <w:p w14:paraId="34D0318A" w14:textId="77777777" w:rsidR="00490D0F" w:rsidRPr="00420874" w:rsidRDefault="00490D0F" w:rsidP="00DA25BC">
            <w:pPr>
              <w:jc w:val="center"/>
              <w:rPr>
                <w:szCs w:val="28"/>
              </w:rPr>
            </w:pPr>
            <w:r w:rsidRPr="00420874">
              <w:rPr>
                <w:szCs w:val="28"/>
              </w:rPr>
              <w:t>11,15</w:t>
            </w:r>
          </w:p>
        </w:tc>
        <w:tc>
          <w:tcPr>
            <w:tcW w:w="700" w:type="dxa"/>
          </w:tcPr>
          <w:p w14:paraId="32094A8F" w14:textId="77777777" w:rsidR="00490D0F" w:rsidRPr="00420874" w:rsidRDefault="00490D0F" w:rsidP="00DA25BC">
            <w:pPr>
              <w:jc w:val="center"/>
              <w:rPr>
                <w:szCs w:val="28"/>
              </w:rPr>
            </w:pPr>
            <w:r w:rsidRPr="00420874">
              <w:rPr>
                <w:szCs w:val="28"/>
              </w:rPr>
              <w:t>2,2</w:t>
            </w:r>
          </w:p>
        </w:tc>
      </w:tr>
      <w:tr w:rsidR="00490D0F" w14:paraId="35A71F3E" w14:textId="77777777" w:rsidTr="00DA25BC">
        <w:tc>
          <w:tcPr>
            <w:tcW w:w="1636" w:type="dxa"/>
          </w:tcPr>
          <w:p w14:paraId="656F9A93" w14:textId="77777777" w:rsidR="00490D0F" w:rsidRPr="00420874" w:rsidRDefault="00490D0F" w:rsidP="00DA25BC">
            <w:pPr>
              <w:jc w:val="center"/>
              <w:rPr>
                <w:szCs w:val="28"/>
              </w:rPr>
            </w:pPr>
          </w:p>
        </w:tc>
        <w:tc>
          <w:tcPr>
            <w:tcW w:w="1035" w:type="dxa"/>
          </w:tcPr>
          <w:p w14:paraId="0589E048" w14:textId="77777777" w:rsidR="00490D0F" w:rsidRPr="00420874" w:rsidRDefault="00490D0F" w:rsidP="00DA25BC">
            <w:pPr>
              <w:jc w:val="center"/>
              <w:rPr>
                <w:szCs w:val="28"/>
              </w:rPr>
            </w:pPr>
            <w:r w:rsidRPr="00420874">
              <w:rPr>
                <w:szCs w:val="28"/>
              </w:rPr>
              <w:t>г/т</w:t>
            </w:r>
          </w:p>
        </w:tc>
        <w:tc>
          <w:tcPr>
            <w:tcW w:w="706" w:type="dxa"/>
          </w:tcPr>
          <w:p w14:paraId="156DECB2" w14:textId="77777777" w:rsidR="00490D0F" w:rsidRPr="00420874" w:rsidRDefault="00490D0F" w:rsidP="00DA25BC">
            <w:pPr>
              <w:jc w:val="center"/>
              <w:rPr>
                <w:szCs w:val="28"/>
              </w:rPr>
            </w:pPr>
            <w:r w:rsidRPr="00420874">
              <w:rPr>
                <w:szCs w:val="28"/>
              </w:rPr>
              <w:t>%</w:t>
            </w:r>
          </w:p>
        </w:tc>
        <w:tc>
          <w:tcPr>
            <w:tcW w:w="1023" w:type="dxa"/>
          </w:tcPr>
          <w:p w14:paraId="351E2788" w14:textId="77777777" w:rsidR="00490D0F" w:rsidRPr="00420874" w:rsidRDefault="00490D0F" w:rsidP="00DA25BC">
            <w:pPr>
              <w:jc w:val="center"/>
              <w:rPr>
                <w:szCs w:val="28"/>
              </w:rPr>
            </w:pPr>
            <w:r w:rsidRPr="00420874">
              <w:rPr>
                <w:szCs w:val="28"/>
              </w:rPr>
              <w:t>г/т</w:t>
            </w:r>
          </w:p>
        </w:tc>
        <w:tc>
          <w:tcPr>
            <w:tcW w:w="706" w:type="dxa"/>
          </w:tcPr>
          <w:p w14:paraId="60DF4F17" w14:textId="77777777" w:rsidR="00490D0F" w:rsidRPr="00420874" w:rsidRDefault="00490D0F" w:rsidP="00DA25BC">
            <w:pPr>
              <w:jc w:val="center"/>
              <w:rPr>
                <w:szCs w:val="28"/>
              </w:rPr>
            </w:pPr>
            <w:r w:rsidRPr="00420874">
              <w:rPr>
                <w:szCs w:val="28"/>
              </w:rPr>
              <w:t>%</w:t>
            </w:r>
          </w:p>
        </w:tc>
        <w:tc>
          <w:tcPr>
            <w:tcW w:w="1035" w:type="dxa"/>
          </w:tcPr>
          <w:p w14:paraId="71EA1884" w14:textId="77777777" w:rsidR="00490D0F" w:rsidRPr="00420874" w:rsidRDefault="00490D0F" w:rsidP="00DA25BC">
            <w:pPr>
              <w:jc w:val="center"/>
              <w:rPr>
                <w:szCs w:val="28"/>
              </w:rPr>
            </w:pPr>
            <w:r w:rsidRPr="00420874">
              <w:rPr>
                <w:szCs w:val="28"/>
              </w:rPr>
              <w:t>г/т</w:t>
            </w:r>
          </w:p>
        </w:tc>
        <w:tc>
          <w:tcPr>
            <w:tcW w:w="846" w:type="dxa"/>
          </w:tcPr>
          <w:p w14:paraId="3CBB8720" w14:textId="77777777" w:rsidR="00490D0F" w:rsidRPr="00420874" w:rsidRDefault="00490D0F" w:rsidP="00DA25BC">
            <w:pPr>
              <w:jc w:val="center"/>
              <w:rPr>
                <w:szCs w:val="28"/>
              </w:rPr>
            </w:pPr>
            <w:r w:rsidRPr="00420874">
              <w:rPr>
                <w:szCs w:val="28"/>
              </w:rPr>
              <w:t>%</w:t>
            </w:r>
          </w:p>
        </w:tc>
        <w:tc>
          <w:tcPr>
            <w:tcW w:w="1022" w:type="dxa"/>
          </w:tcPr>
          <w:p w14:paraId="013BA42E" w14:textId="77777777" w:rsidR="00490D0F" w:rsidRPr="00420874" w:rsidRDefault="00490D0F" w:rsidP="00DA25BC">
            <w:pPr>
              <w:jc w:val="center"/>
              <w:rPr>
                <w:szCs w:val="28"/>
              </w:rPr>
            </w:pPr>
            <w:r w:rsidRPr="00420874">
              <w:rPr>
                <w:szCs w:val="28"/>
              </w:rPr>
              <w:t>г/т</w:t>
            </w:r>
          </w:p>
        </w:tc>
        <w:tc>
          <w:tcPr>
            <w:tcW w:w="700" w:type="dxa"/>
          </w:tcPr>
          <w:p w14:paraId="68162C1C" w14:textId="77777777" w:rsidR="00490D0F" w:rsidRPr="00420874" w:rsidRDefault="00490D0F" w:rsidP="00DA25BC">
            <w:pPr>
              <w:jc w:val="center"/>
              <w:rPr>
                <w:szCs w:val="28"/>
              </w:rPr>
            </w:pPr>
            <w:r w:rsidRPr="00420874">
              <w:rPr>
                <w:szCs w:val="28"/>
              </w:rPr>
              <w:t>%</w:t>
            </w:r>
          </w:p>
        </w:tc>
      </w:tr>
      <w:tr w:rsidR="00490D0F" w14:paraId="3EB44114" w14:textId="77777777" w:rsidTr="00DA25BC">
        <w:tc>
          <w:tcPr>
            <w:tcW w:w="1636" w:type="dxa"/>
          </w:tcPr>
          <w:p w14:paraId="67665022" w14:textId="32C9EA72" w:rsidR="00490D0F" w:rsidRPr="00420874" w:rsidRDefault="00490D0F" w:rsidP="00DA25BC">
            <w:pPr>
              <w:jc w:val="center"/>
              <w:rPr>
                <w:szCs w:val="28"/>
              </w:rPr>
            </w:pPr>
            <w:r w:rsidRPr="00420874">
              <w:rPr>
                <w:szCs w:val="28"/>
              </w:rPr>
              <w:t>Шлаковый</w:t>
            </w:r>
            <w:r w:rsidR="00DA25BC">
              <w:rPr>
                <w:szCs w:val="28"/>
              </w:rPr>
              <w:t xml:space="preserve"> </w:t>
            </w:r>
            <w:r w:rsidRPr="00420874">
              <w:rPr>
                <w:szCs w:val="28"/>
              </w:rPr>
              <w:t>остаток</w:t>
            </w:r>
          </w:p>
        </w:tc>
        <w:tc>
          <w:tcPr>
            <w:tcW w:w="1035" w:type="dxa"/>
          </w:tcPr>
          <w:p w14:paraId="5B1D148C" w14:textId="77777777" w:rsidR="00490D0F" w:rsidRPr="00420874" w:rsidRDefault="00490D0F" w:rsidP="00DA25BC">
            <w:pPr>
              <w:jc w:val="center"/>
              <w:rPr>
                <w:szCs w:val="28"/>
              </w:rPr>
            </w:pPr>
            <w:r w:rsidRPr="00420874">
              <w:rPr>
                <w:szCs w:val="28"/>
              </w:rPr>
              <w:t>1554</w:t>
            </w:r>
          </w:p>
        </w:tc>
        <w:tc>
          <w:tcPr>
            <w:tcW w:w="706" w:type="dxa"/>
          </w:tcPr>
          <w:p w14:paraId="05AA23CB" w14:textId="77777777" w:rsidR="00490D0F" w:rsidRPr="00420874" w:rsidRDefault="00490D0F" w:rsidP="00DA25BC">
            <w:pPr>
              <w:jc w:val="center"/>
              <w:rPr>
                <w:szCs w:val="28"/>
              </w:rPr>
            </w:pPr>
            <w:r w:rsidRPr="00420874">
              <w:rPr>
                <w:szCs w:val="28"/>
              </w:rPr>
              <w:t>8,9</w:t>
            </w:r>
          </w:p>
        </w:tc>
        <w:tc>
          <w:tcPr>
            <w:tcW w:w="1023" w:type="dxa"/>
          </w:tcPr>
          <w:p w14:paraId="6B2BC98F" w14:textId="77777777" w:rsidR="00490D0F" w:rsidRPr="00420874" w:rsidRDefault="00490D0F" w:rsidP="00DA25BC">
            <w:pPr>
              <w:jc w:val="center"/>
              <w:rPr>
                <w:szCs w:val="28"/>
              </w:rPr>
            </w:pPr>
            <w:r w:rsidRPr="00420874">
              <w:rPr>
                <w:szCs w:val="28"/>
              </w:rPr>
              <w:t>2151,8</w:t>
            </w:r>
          </w:p>
        </w:tc>
        <w:tc>
          <w:tcPr>
            <w:tcW w:w="706" w:type="dxa"/>
          </w:tcPr>
          <w:p w14:paraId="09E0503D" w14:textId="77777777" w:rsidR="00490D0F" w:rsidRPr="00420874" w:rsidRDefault="00490D0F" w:rsidP="00DA25BC">
            <w:pPr>
              <w:jc w:val="center"/>
              <w:rPr>
                <w:szCs w:val="28"/>
              </w:rPr>
            </w:pPr>
            <w:r w:rsidRPr="00420874">
              <w:rPr>
                <w:szCs w:val="28"/>
              </w:rPr>
              <w:t>19,2</w:t>
            </w:r>
          </w:p>
        </w:tc>
        <w:tc>
          <w:tcPr>
            <w:tcW w:w="1035" w:type="dxa"/>
          </w:tcPr>
          <w:p w14:paraId="7D72ED2D" w14:textId="77777777" w:rsidR="00490D0F" w:rsidRPr="00420874" w:rsidRDefault="00490D0F" w:rsidP="00DA25BC">
            <w:pPr>
              <w:jc w:val="center"/>
              <w:rPr>
                <w:szCs w:val="28"/>
              </w:rPr>
            </w:pPr>
            <w:r w:rsidRPr="00420874">
              <w:rPr>
                <w:szCs w:val="28"/>
              </w:rPr>
              <w:t>51,97</w:t>
            </w:r>
          </w:p>
        </w:tc>
        <w:tc>
          <w:tcPr>
            <w:tcW w:w="846" w:type="dxa"/>
          </w:tcPr>
          <w:p w14:paraId="3D01E051" w14:textId="77777777" w:rsidR="00490D0F" w:rsidRPr="00420874" w:rsidRDefault="00490D0F" w:rsidP="00DA25BC">
            <w:pPr>
              <w:jc w:val="center"/>
              <w:rPr>
                <w:szCs w:val="28"/>
              </w:rPr>
            </w:pPr>
            <w:r w:rsidRPr="00420874">
              <w:rPr>
                <w:szCs w:val="28"/>
              </w:rPr>
              <w:t>42,43</w:t>
            </w:r>
          </w:p>
        </w:tc>
        <w:tc>
          <w:tcPr>
            <w:tcW w:w="1022" w:type="dxa"/>
          </w:tcPr>
          <w:p w14:paraId="0C075EC4" w14:textId="77777777" w:rsidR="00490D0F" w:rsidRPr="00420874" w:rsidRDefault="00490D0F" w:rsidP="00DA25BC">
            <w:pPr>
              <w:jc w:val="center"/>
              <w:rPr>
                <w:szCs w:val="28"/>
              </w:rPr>
            </w:pPr>
            <w:r w:rsidRPr="00420874">
              <w:rPr>
                <w:szCs w:val="28"/>
              </w:rPr>
              <w:t>14956</w:t>
            </w:r>
          </w:p>
        </w:tc>
        <w:tc>
          <w:tcPr>
            <w:tcW w:w="700" w:type="dxa"/>
          </w:tcPr>
          <w:p w14:paraId="11CB48CB" w14:textId="77777777" w:rsidR="00490D0F" w:rsidRPr="00420874" w:rsidRDefault="00490D0F" w:rsidP="00DA25BC">
            <w:pPr>
              <w:jc w:val="center"/>
              <w:rPr>
                <w:szCs w:val="28"/>
              </w:rPr>
            </w:pPr>
            <w:r w:rsidRPr="00420874">
              <w:rPr>
                <w:szCs w:val="28"/>
              </w:rPr>
              <w:t>4,8</w:t>
            </w:r>
          </w:p>
        </w:tc>
      </w:tr>
    </w:tbl>
    <w:p w14:paraId="243171FC" w14:textId="77777777" w:rsidR="00490D0F" w:rsidRDefault="00490D0F" w:rsidP="00490D0F">
      <w:pPr>
        <w:spacing w:after="0"/>
        <w:jc w:val="both"/>
        <w:rPr>
          <w:szCs w:val="28"/>
        </w:rPr>
      </w:pPr>
    </w:p>
    <w:p w14:paraId="4543C026" w14:textId="7439D3D4" w:rsidR="00490D0F" w:rsidRPr="003F6465" w:rsidRDefault="00490D0F" w:rsidP="00490D0F">
      <w:pPr>
        <w:spacing w:after="0"/>
        <w:ind w:firstLine="708"/>
        <w:jc w:val="both"/>
        <w:rPr>
          <w:szCs w:val="28"/>
        </w:rPr>
      </w:pPr>
      <w:r w:rsidRPr="0053497C">
        <w:rPr>
          <w:szCs w:val="28"/>
        </w:rPr>
        <w:t>Полученный</w:t>
      </w:r>
      <w:r w:rsidR="00DA25BC">
        <w:rPr>
          <w:szCs w:val="28"/>
        </w:rPr>
        <w:t xml:space="preserve"> </w:t>
      </w:r>
      <w:r w:rsidRPr="0053497C">
        <w:rPr>
          <w:szCs w:val="28"/>
        </w:rPr>
        <w:t>после</w:t>
      </w:r>
      <w:r w:rsidR="00DA25BC">
        <w:rPr>
          <w:szCs w:val="28"/>
        </w:rPr>
        <w:t xml:space="preserve"> </w:t>
      </w:r>
      <w:r w:rsidRPr="0053497C">
        <w:rPr>
          <w:szCs w:val="28"/>
        </w:rPr>
        <w:t>выщелачивания</w:t>
      </w:r>
      <w:r w:rsidR="00DA25BC">
        <w:rPr>
          <w:szCs w:val="28"/>
        </w:rPr>
        <w:t xml:space="preserve"> </w:t>
      </w:r>
      <w:r w:rsidRPr="0053497C">
        <w:rPr>
          <w:szCs w:val="28"/>
        </w:rPr>
        <w:t>раствор</w:t>
      </w:r>
      <w:r w:rsidR="00DA25BC">
        <w:rPr>
          <w:szCs w:val="28"/>
        </w:rPr>
        <w:t xml:space="preserve"> </w:t>
      </w:r>
      <w:r w:rsidRPr="0053497C">
        <w:rPr>
          <w:szCs w:val="28"/>
        </w:rPr>
        <w:t>направляется</w:t>
      </w:r>
      <w:r w:rsidR="00DA25BC">
        <w:rPr>
          <w:szCs w:val="28"/>
        </w:rPr>
        <w:t xml:space="preserve"> </w:t>
      </w:r>
      <w:r w:rsidRPr="0053497C">
        <w:rPr>
          <w:szCs w:val="28"/>
        </w:rPr>
        <w:t>на</w:t>
      </w:r>
      <w:r w:rsidR="00DA25BC">
        <w:rPr>
          <w:szCs w:val="28"/>
        </w:rPr>
        <w:t xml:space="preserve"> </w:t>
      </w:r>
      <w:r w:rsidRPr="0053497C">
        <w:rPr>
          <w:szCs w:val="28"/>
        </w:rPr>
        <w:t>последующие</w:t>
      </w:r>
      <w:r w:rsidR="00DA25BC">
        <w:rPr>
          <w:szCs w:val="28"/>
        </w:rPr>
        <w:t xml:space="preserve"> </w:t>
      </w:r>
      <w:r w:rsidRPr="0053497C">
        <w:rPr>
          <w:szCs w:val="28"/>
        </w:rPr>
        <w:t>этапы</w:t>
      </w:r>
      <w:r w:rsidR="00DA25BC">
        <w:rPr>
          <w:szCs w:val="28"/>
        </w:rPr>
        <w:t xml:space="preserve"> </w:t>
      </w:r>
      <w:r w:rsidRPr="0053497C">
        <w:rPr>
          <w:szCs w:val="28"/>
        </w:rPr>
        <w:t>извлечения</w:t>
      </w:r>
      <w:r w:rsidR="00DA25BC">
        <w:rPr>
          <w:szCs w:val="28"/>
        </w:rPr>
        <w:t xml:space="preserve"> </w:t>
      </w:r>
      <w:r w:rsidRPr="0053497C">
        <w:rPr>
          <w:szCs w:val="28"/>
        </w:rPr>
        <w:t>ценных</w:t>
      </w:r>
      <w:r w:rsidR="00DA25BC">
        <w:rPr>
          <w:szCs w:val="28"/>
        </w:rPr>
        <w:t xml:space="preserve"> </w:t>
      </w:r>
      <w:r w:rsidRPr="0053497C">
        <w:rPr>
          <w:szCs w:val="28"/>
        </w:rPr>
        <w:t>компонентов</w:t>
      </w:r>
      <w:r w:rsidR="00DA25BC">
        <w:rPr>
          <w:szCs w:val="28"/>
        </w:rPr>
        <w:t xml:space="preserve"> </w:t>
      </w:r>
      <w:r w:rsidRPr="0053497C">
        <w:rPr>
          <w:szCs w:val="28"/>
        </w:rPr>
        <w:t>с</w:t>
      </w:r>
      <w:r w:rsidR="00DA25BC">
        <w:rPr>
          <w:szCs w:val="28"/>
        </w:rPr>
        <w:t xml:space="preserve"> </w:t>
      </w:r>
      <w:r w:rsidRPr="0053497C">
        <w:rPr>
          <w:szCs w:val="28"/>
        </w:rPr>
        <w:t>использованием</w:t>
      </w:r>
      <w:r w:rsidR="00DA25BC">
        <w:rPr>
          <w:szCs w:val="28"/>
        </w:rPr>
        <w:t xml:space="preserve"> </w:t>
      </w:r>
      <w:r w:rsidRPr="0053497C">
        <w:rPr>
          <w:szCs w:val="28"/>
        </w:rPr>
        <w:t>традиционных</w:t>
      </w:r>
      <w:r w:rsidR="00DA25BC">
        <w:rPr>
          <w:szCs w:val="28"/>
        </w:rPr>
        <w:t xml:space="preserve"> </w:t>
      </w:r>
      <w:r w:rsidRPr="0053497C">
        <w:rPr>
          <w:szCs w:val="28"/>
        </w:rPr>
        <w:t>методов,</w:t>
      </w:r>
      <w:r w:rsidR="00DA25BC">
        <w:rPr>
          <w:szCs w:val="28"/>
        </w:rPr>
        <w:t xml:space="preserve"> </w:t>
      </w:r>
      <w:r w:rsidRPr="0053497C">
        <w:rPr>
          <w:szCs w:val="28"/>
        </w:rPr>
        <w:t>таких</w:t>
      </w:r>
      <w:r w:rsidR="00DA25BC">
        <w:rPr>
          <w:szCs w:val="28"/>
        </w:rPr>
        <w:t xml:space="preserve"> </w:t>
      </w:r>
      <w:r w:rsidRPr="0053497C">
        <w:rPr>
          <w:szCs w:val="28"/>
        </w:rPr>
        <w:t>как</w:t>
      </w:r>
      <w:r w:rsidR="00DA25BC">
        <w:rPr>
          <w:szCs w:val="28"/>
        </w:rPr>
        <w:t xml:space="preserve"> </w:t>
      </w:r>
      <w:r w:rsidRPr="0053497C">
        <w:rPr>
          <w:szCs w:val="28"/>
        </w:rPr>
        <w:t>осаждение,</w:t>
      </w:r>
      <w:r w:rsidR="00DA25BC">
        <w:rPr>
          <w:szCs w:val="28"/>
        </w:rPr>
        <w:t xml:space="preserve"> </w:t>
      </w:r>
      <w:r w:rsidRPr="0053497C">
        <w:rPr>
          <w:szCs w:val="28"/>
        </w:rPr>
        <w:t>экстракция</w:t>
      </w:r>
      <w:r w:rsidR="00DA25BC">
        <w:rPr>
          <w:szCs w:val="28"/>
        </w:rPr>
        <w:t xml:space="preserve"> </w:t>
      </w:r>
      <w:r w:rsidRPr="0053497C">
        <w:rPr>
          <w:szCs w:val="28"/>
        </w:rPr>
        <w:t>и</w:t>
      </w:r>
      <w:r w:rsidR="00DA25BC">
        <w:rPr>
          <w:szCs w:val="28"/>
        </w:rPr>
        <w:t xml:space="preserve"> </w:t>
      </w:r>
      <w:r w:rsidRPr="0053497C">
        <w:rPr>
          <w:szCs w:val="28"/>
        </w:rPr>
        <w:t>электролитическое</w:t>
      </w:r>
      <w:r w:rsidR="00DA25BC">
        <w:rPr>
          <w:szCs w:val="28"/>
        </w:rPr>
        <w:t xml:space="preserve"> </w:t>
      </w:r>
      <w:r w:rsidRPr="0053497C">
        <w:rPr>
          <w:szCs w:val="28"/>
        </w:rPr>
        <w:t>рафинирование.</w:t>
      </w:r>
      <w:r w:rsidR="00DA25BC">
        <w:rPr>
          <w:szCs w:val="28"/>
        </w:rPr>
        <w:t xml:space="preserve"> </w:t>
      </w:r>
      <w:r w:rsidRPr="0053497C">
        <w:rPr>
          <w:szCs w:val="28"/>
        </w:rPr>
        <w:t>В</w:t>
      </w:r>
      <w:r w:rsidR="00DA25BC">
        <w:rPr>
          <w:szCs w:val="28"/>
        </w:rPr>
        <w:t xml:space="preserve"> </w:t>
      </w:r>
      <w:r w:rsidRPr="0053497C">
        <w:rPr>
          <w:szCs w:val="28"/>
        </w:rPr>
        <w:t>частности,</w:t>
      </w:r>
      <w:r w:rsidR="00DA25BC">
        <w:rPr>
          <w:szCs w:val="28"/>
        </w:rPr>
        <w:t xml:space="preserve"> </w:t>
      </w:r>
      <w:r w:rsidRPr="0053497C">
        <w:rPr>
          <w:szCs w:val="28"/>
        </w:rPr>
        <w:t>одним</w:t>
      </w:r>
      <w:r w:rsidR="00DA25BC">
        <w:rPr>
          <w:szCs w:val="28"/>
        </w:rPr>
        <w:t xml:space="preserve"> </w:t>
      </w:r>
      <w:r w:rsidRPr="0053497C">
        <w:rPr>
          <w:szCs w:val="28"/>
        </w:rPr>
        <w:t>из</w:t>
      </w:r>
      <w:r w:rsidR="00DA25BC">
        <w:rPr>
          <w:szCs w:val="28"/>
        </w:rPr>
        <w:t xml:space="preserve"> </w:t>
      </w:r>
      <w:r w:rsidRPr="0053497C">
        <w:rPr>
          <w:szCs w:val="28"/>
        </w:rPr>
        <w:t>эффективных</w:t>
      </w:r>
      <w:r w:rsidR="00DA25BC">
        <w:rPr>
          <w:szCs w:val="28"/>
        </w:rPr>
        <w:t xml:space="preserve"> </w:t>
      </w:r>
      <w:r w:rsidRPr="0053497C">
        <w:rPr>
          <w:szCs w:val="28"/>
        </w:rPr>
        <w:t>способов</w:t>
      </w:r>
      <w:r w:rsidR="00DA25BC">
        <w:rPr>
          <w:szCs w:val="28"/>
        </w:rPr>
        <w:t xml:space="preserve"> </w:t>
      </w:r>
      <w:r w:rsidRPr="0053497C">
        <w:rPr>
          <w:szCs w:val="28"/>
        </w:rPr>
        <w:t>выделения</w:t>
      </w:r>
      <w:r w:rsidR="00DA25BC">
        <w:rPr>
          <w:szCs w:val="28"/>
        </w:rPr>
        <w:t xml:space="preserve"> </w:t>
      </w:r>
      <w:r w:rsidRPr="0053497C">
        <w:rPr>
          <w:szCs w:val="28"/>
        </w:rPr>
        <w:t>металлов</w:t>
      </w:r>
      <w:r w:rsidR="00DA25BC">
        <w:rPr>
          <w:szCs w:val="28"/>
        </w:rPr>
        <w:t xml:space="preserve"> </w:t>
      </w:r>
      <w:r w:rsidRPr="0053497C">
        <w:rPr>
          <w:szCs w:val="28"/>
        </w:rPr>
        <w:t>из</w:t>
      </w:r>
      <w:r w:rsidR="00DA25BC">
        <w:rPr>
          <w:szCs w:val="28"/>
        </w:rPr>
        <w:t xml:space="preserve"> </w:t>
      </w:r>
      <w:r w:rsidRPr="0053497C">
        <w:rPr>
          <w:szCs w:val="28"/>
        </w:rPr>
        <w:t>раствора</w:t>
      </w:r>
      <w:r w:rsidR="00DA25BC">
        <w:rPr>
          <w:szCs w:val="28"/>
        </w:rPr>
        <w:t xml:space="preserve"> </w:t>
      </w:r>
      <w:r w:rsidRPr="0053497C">
        <w:rPr>
          <w:szCs w:val="28"/>
        </w:rPr>
        <w:t>является</w:t>
      </w:r>
      <w:r w:rsidR="00DA25BC">
        <w:rPr>
          <w:szCs w:val="28"/>
        </w:rPr>
        <w:t xml:space="preserve"> </w:t>
      </w:r>
      <w:r w:rsidR="00CA1048">
        <w:rPr>
          <w:szCs w:val="28"/>
        </w:rPr>
        <w:t>процесс</w:t>
      </w:r>
      <w:r w:rsidR="00DA25BC">
        <w:rPr>
          <w:szCs w:val="28"/>
        </w:rPr>
        <w:t xml:space="preserve"> </w:t>
      </w:r>
      <w:r w:rsidRPr="0053497C">
        <w:rPr>
          <w:szCs w:val="28"/>
        </w:rPr>
        <w:t>осаждения,</w:t>
      </w:r>
      <w:r w:rsidR="00DA25BC">
        <w:rPr>
          <w:szCs w:val="28"/>
        </w:rPr>
        <w:t xml:space="preserve"> </w:t>
      </w:r>
      <w:r w:rsidRPr="0053497C">
        <w:rPr>
          <w:szCs w:val="28"/>
        </w:rPr>
        <w:t>которая</w:t>
      </w:r>
      <w:r w:rsidR="00DA25BC">
        <w:rPr>
          <w:szCs w:val="28"/>
        </w:rPr>
        <w:t xml:space="preserve"> </w:t>
      </w:r>
      <w:r w:rsidRPr="0053497C">
        <w:rPr>
          <w:szCs w:val="28"/>
        </w:rPr>
        <w:t>позволяет</w:t>
      </w:r>
      <w:r w:rsidR="00DA25BC">
        <w:rPr>
          <w:szCs w:val="28"/>
        </w:rPr>
        <w:t xml:space="preserve"> </w:t>
      </w:r>
      <w:r w:rsidRPr="0053497C">
        <w:rPr>
          <w:szCs w:val="28"/>
        </w:rPr>
        <w:t>селективно</w:t>
      </w:r>
      <w:r w:rsidR="00DA25BC">
        <w:rPr>
          <w:szCs w:val="28"/>
        </w:rPr>
        <w:t xml:space="preserve"> </w:t>
      </w:r>
      <w:r w:rsidRPr="0053497C">
        <w:rPr>
          <w:szCs w:val="28"/>
        </w:rPr>
        <w:t>отделять</w:t>
      </w:r>
      <w:r w:rsidR="00DA25BC">
        <w:rPr>
          <w:szCs w:val="28"/>
        </w:rPr>
        <w:t xml:space="preserve"> </w:t>
      </w:r>
      <w:r w:rsidRPr="0053497C">
        <w:rPr>
          <w:szCs w:val="28"/>
        </w:rPr>
        <w:t>ценные</w:t>
      </w:r>
      <w:r w:rsidR="00DA25BC">
        <w:rPr>
          <w:szCs w:val="28"/>
        </w:rPr>
        <w:t xml:space="preserve"> </w:t>
      </w:r>
      <w:r w:rsidRPr="0053497C">
        <w:rPr>
          <w:szCs w:val="28"/>
        </w:rPr>
        <w:t>металлы</w:t>
      </w:r>
      <w:r w:rsidR="00DA25BC">
        <w:rPr>
          <w:szCs w:val="28"/>
        </w:rPr>
        <w:t xml:space="preserve"> </w:t>
      </w:r>
      <w:r w:rsidRPr="0053497C">
        <w:rPr>
          <w:szCs w:val="28"/>
        </w:rPr>
        <w:t>в</w:t>
      </w:r>
      <w:r w:rsidR="00DA25BC">
        <w:rPr>
          <w:szCs w:val="28"/>
        </w:rPr>
        <w:t xml:space="preserve"> </w:t>
      </w:r>
      <w:r w:rsidRPr="0053497C">
        <w:rPr>
          <w:szCs w:val="28"/>
        </w:rPr>
        <w:t>виде</w:t>
      </w:r>
      <w:r w:rsidR="00DA25BC">
        <w:rPr>
          <w:szCs w:val="28"/>
        </w:rPr>
        <w:t xml:space="preserve"> </w:t>
      </w:r>
      <w:r w:rsidRPr="0053497C">
        <w:rPr>
          <w:szCs w:val="28"/>
        </w:rPr>
        <w:t>твердых</w:t>
      </w:r>
      <w:r w:rsidR="00DA25BC">
        <w:rPr>
          <w:szCs w:val="28"/>
        </w:rPr>
        <w:t xml:space="preserve"> </w:t>
      </w:r>
      <w:r w:rsidRPr="0053497C">
        <w:rPr>
          <w:szCs w:val="28"/>
        </w:rPr>
        <w:t>осадков</w:t>
      </w:r>
      <w:r w:rsidR="00B77FCE">
        <w:rPr>
          <w:szCs w:val="28"/>
        </w:rPr>
        <w:t>.</w:t>
      </w:r>
      <w:r w:rsidR="00DA25BC">
        <w:rPr>
          <w:szCs w:val="28"/>
        </w:rPr>
        <w:t xml:space="preserve"> </w:t>
      </w:r>
      <w:r w:rsidR="00B77FCE">
        <w:rPr>
          <w:szCs w:val="28"/>
        </w:rPr>
        <w:t>Предложена</w:t>
      </w:r>
      <w:r w:rsidR="00DA25BC">
        <w:rPr>
          <w:szCs w:val="28"/>
        </w:rPr>
        <w:t xml:space="preserve"> </w:t>
      </w:r>
      <w:r w:rsidR="00B77FCE">
        <w:rPr>
          <w:szCs w:val="28"/>
        </w:rPr>
        <w:t>схема</w:t>
      </w:r>
      <w:r w:rsidR="00DA25BC">
        <w:rPr>
          <w:szCs w:val="28"/>
        </w:rPr>
        <w:t xml:space="preserve"> </w:t>
      </w:r>
      <w:r w:rsidR="00B77FCE">
        <w:rPr>
          <w:szCs w:val="28"/>
        </w:rPr>
        <w:t>осаждения</w:t>
      </w:r>
      <w:r w:rsidR="00DA25BC">
        <w:rPr>
          <w:szCs w:val="28"/>
        </w:rPr>
        <w:t xml:space="preserve"> </w:t>
      </w:r>
      <w:r w:rsidR="00B77FCE">
        <w:rPr>
          <w:szCs w:val="28"/>
        </w:rPr>
        <w:t>ценных</w:t>
      </w:r>
      <w:r w:rsidR="00DA25BC">
        <w:rPr>
          <w:szCs w:val="28"/>
        </w:rPr>
        <w:t xml:space="preserve"> </w:t>
      </w:r>
      <w:r w:rsidR="00B77FCE">
        <w:rPr>
          <w:szCs w:val="28"/>
        </w:rPr>
        <w:t>компонентов</w:t>
      </w:r>
      <w:r w:rsidR="00DA25BC">
        <w:rPr>
          <w:szCs w:val="28"/>
        </w:rPr>
        <w:t xml:space="preserve"> </w:t>
      </w:r>
      <w:r w:rsidR="00B77FCE">
        <w:rPr>
          <w:szCs w:val="28"/>
        </w:rPr>
        <w:t>из</w:t>
      </w:r>
      <w:r w:rsidR="00DA25BC">
        <w:rPr>
          <w:szCs w:val="28"/>
        </w:rPr>
        <w:t xml:space="preserve"> </w:t>
      </w:r>
      <w:r w:rsidR="00B77FCE">
        <w:rPr>
          <w:szCs w:val="28"/>
        </w:rPr>
        <w:t>полученного</w:t>
      </w:r>
      <w:r w:rsidR="00DA25BC">
        <w:rPr>
          <w:szCs w:val="28"/>
        </w:rPr>
        <w:t xml:space="preserve"> </w:t>
      </w:r>
      <w:r w:rsidR="00B77FCE">
        <w:rPr>
          <w:szCs w:val="28"/>
        </w:rPr>
        <w:t>раствора</w:t>
      </w:r>
      <w:r w:rsidR="00DA25BC">
        <w:rPr>
          <w:szCs w:val="28"/>
        </w:rPr>
        <w:t xml:space="preserve"> </w:t>
      </w:r>
      <w:r w:rsidR="00B77FCE">
        <w:rPr>
          <w:szCs w:val="28"/>
        </w:rPr>
        <w:t>и</w:t>
      </w:r>
      <w:r w:rsidR="00DA25BC">
        <w:rPr>
          <w:szCs w:val="28"/>
        </w:rPr>
        <w:t xml:space="preserve"> </w:t>
      </w:r>
      <w:r w:rsidR="00B77FCE">
        <w:rPr>
          <w:szCs w:val="28"/>
        </w:rPr>
        <w:t>представлена</w:t>
      </w:r>
      <w:r w:rsidR="00DA25BC">
        <w:rPr>
          <w:szCs w:val="28"/>
        </w:rPr>
        <w:t xml:space="preserve"> </w:t>
      </w:r>
      <w:r w:rsidR="00B77FCE">
        <w:rPr>
          <w:szCs w:val="28"/>
        </w:rPr>
        <w:t>на</w:t>
      </w:r>
      <w:r w:rsidR="00DA25BC">
        <w:rPr>
          <w:szCs w:val="28"/>
        </w:rPr>
        <w:t xml:space="preserve"> </w:t>
      </w:r>
      <w:r w:rsidR="00B77FCE">
        <w:rPr>
          <w:szCs w:val="28"/>
        </w:rPr>
        <w:t>рисунке</w:t>
      </w:r>
      <w:r w:rsidR="00DA25BC">
        <w:rPr>
          <w:szCs w:val="28"/>
        </w:rPr>
        <w:t xml:space="preserve"> </w:t>
      </w:r>
      <w:r>
        <w:rPr>
          <w:szCs w:val="28"/>
        </w:rPr>
        <w:t>3.2.5</w:t>
      </w:r>
      <w:r w:rsidRPr="0053497C">
        <w:rPr>
          <w:szCs w:val="28"/>
        </w:rPr>
        <w:t>.</w:t>
      </w:r>
      <w:r w:rsidR="00DA25BC">
        <w:rPr>
          <w:szCs w:val="28"/>
        </w:rPr>
        <w:t xml:space="preserve"> </w:t>
      </w:r>
      <w:r w:rsidRPr="0039098A">
        <w:rPr>
          <w:szCs w:val="28"/>
        </w:rPr>
        <w:t>Процесс</w:t>
      </w:r>
      <w:r w:rsidR="00DA25BC">
        <w:rPr>
          <w:szCs w:val="28"/>
        </w:rPr>
        <w:t xml:space="preserve"> </w:t>
      </w:r>
      <w:r w:rsidRPr="0039098A">
        <w:rPr>
          <w:szCs w:val="28"/>
        </w:rPr>
        <w:t>очистки</w:t>
      </w:r>
      <w:r w:rsidR="00DA25BC">
        <w:rPr>
          <w:szCs w:val="28"/>
        </w:rPr>
        <w:t xml:space="preserve"> </w:t>
      </w:r>
      <w:r w:rsidRPr="0039098A">
        <w:rPr>
          <w:szCs w:val="28"/>
        </w:rPr>
        <w:t>и</w:t>
      </w:r>
      <w:r w:rsidR="00DA25BC">
        <w:rPr>
          <w:szCs w:val="28"/>
        </w:rPr>
        <w:t xml:space="preserve"> </w:t>
      </w:r>
      <w:r w:rsidRPr="0039098A">
        <w:rPr>
          <w:szCs w:val="28"/>
        </w:rPr>
        <w:t>разделения</w:t>
      </w:r>
      <w:r w:rsidR="00DA25BC">
        <w:rPr>
          <w:szCs w:val="28"/>
        </w:rPr>
        <w:t xml:space="preserve"> </w:t>
      </w:r>
      <w:r w:rsidRPr="0039098A">
        <w:rPr>
          <w:szCs w:val="28"/>
        </w:rPr>
        <w:t>металлов</w:t>
      </w:r>
      <w:r w:rsidR="00DA25BC">
        <w:rPr>
          <w:szCs w:val="28"/>
        </w:rPr>
        <w:t xml:space="preserve"> </w:t>
      </w:r>
      <w:r w:rsidRPr="0039098A">
        <w:rPr>
          <w:szCs w:val="28"/>
        </w:rPr>
        <w:t>из</w:t>
      </w:r>
      <w:r w:rsidR="00DA25BC">
        <w:rPr>
          <w:szCs w:val="28"/>
        </w:rPr>
        <w:t xml:space="preserve"> </w:t>
      </w:r>
      <w:r w:rsidRPr="0039098A">
        <w:rPr>
          <w:szCs w:val="28"/>
        </w:rPr>
        <w:t>растворов</w:t>
      </w:r>
      <w:r w:rsidR="00DA25BC">
        <w:rPr>
          <w:szCs w:val="28"/>
        </w:rPr>
        <w:t xml:space="preserve"> </w:t>
      </w:r>
      <w:r w:rsidRPr="0039098A">
        <w:rPr>
          <w:szCs w:val="28"/>
        </w:rPr>
        <w:t>основан</w:t>
      </w:r>
      <w:r w:rsidR="00DA25BC">
        <w:rPr>
          <w:szCs w:val="28"/>
        </w:rPr>
        <w:t xml:space="preserve"> </w:t>
      </w:r>
      <w:r w:rsidRPr="0039098A">
        <w:rPr>
          <w:szCs w:val="28"/>
        </w:rPr>
        <w:t>на</w:t>
      </w:r>
      <w:r w:rsidR="00DA25BC">
        <w:rPr>
          <w:szCs w:val="28"/>
        </w:rPr>
        <w:t xml:space="preserve"> </w:t>
      </w:r>
      <w:r w:rsidRPr="0039098A">
        <w:rPr>
          <w:szCs w:val="28"/>
        </w:rPr>
        <w:t>их</w:t>
      </w:r>
      <w:r w:rsidR="00DA25BC">
        <w:rPr>
          <w:szCs w:val="28"/>
        </w:rPr>
        <w:t xml:space="preserve"> </w:t>
      </w:r>
      <w:r w:rsidRPr="0039098A">
        <w:rPr>
          <w:szCs w:val="28"/>
        </w:rPr>
        <w:t>способности</w:t>
      </w:r>
      <w:r w:rsidR="00DA25BC">
        <w:rPr>
          <w:szCs w:val="28"/>
        </w:rPr>
        <w:t xml:space="preserve"> </w:t>
      </w:r>
      <w:r w:rsidRPr="0039098A">
        <w:rPr>
          <w:szCs w:val="28"/>
        </w:rPr>
        <w:t>образовывать</w:t>
      </w:r>
      <w:r w:rsidR="00DA25BC">
        <w:rPr>
          <w:szCs w:val="28"/>
        </w:rPr>
        <w:t xml:space="preserve"> </w:t>
      </w:r>
      <w:r w:rsidRPr="0039098A">
        <w:rPr>
          <w:szCs w:val="28"/>
        </w:rPr>
        <w:t>нерастворимые</w:t>
      </w:r>
      <w:r w:rsidR="00DA25BC">
        <w:rPr>
          <w:szCs w:val="28"/>
        </w:rPr>
        <w:t xml:space="preserve"> </w:t>
      </w:r>
      <w:r w:rsidRPr="0039098A">
        <w:rPr>
          <w:szCs w:val="28"/>
        </w:rPr>
        <w:t>гидроксиды</w:t>
      </w:r>
      <w:r w:rsidR="00DA25BC">
        <w:rPr>
          <w:szCs w:val="28"/>
        </w:rPr>
        <w:t xml:space="preserve"> </w:t>
      </w:r>
      <w:r w:rsidRPr="0039098A">
        <w:rPr>
          <w:szCs w:val="28"/>
        </w:rPr>
        <w:t>или</w:t>
      </w:r>
      <w:r w:rsidR="00DA25BC">
        <w:rPr>
          <w:szCs w:val="28"/>
        </w:rPr>
        <w:t xml:space="preserve"> </w:t>
      </w:r>
      <w:r w:rsidRPr="0039098A">
        <w:rPr>
          <w:szCs w:val="28"/>
        </w:rPr>
        <w:t>восстанавливаться</w:t>
      </w:r>
      <w:r w:rsidR="00DA25BC">
        <w:rPr>
          <w:szCs w:val="28"/>
        </w:rPr>
        <w:t xml:space="preserve"> </w:t>
      </w:r>
      <w:r w:rsidRPr="0039098A">
        <w:rPr>
          <w:szCs w:val="28"/>
        </w:rPr>
        <w:t>до</w:t>
      </w:r>
      <w:r w:rsidR="00DA25BC">
        <w:rPr>
          <w:szCs w:val="28"/>
        </w:rPr>
        <w:t xml:space="preserve"> </w:t>
      </w:r>
      <w:r w:rsidRPr="0039098A">
        <w:rPr>
          <w:szCs w:val="28"/>
        </w:rPr>
        <w:t>металлического</w:t>
      </w:r>
      <w:r w:rsidR="00DA25BC">
        <w:rPr>
          <w:szCs w:val="28"/>
        </w:rPr>
        <w:t xml:space="preserve"> </w:t>
      </w:r>
      <w:r w:rsidRPr="0039098A">
        <w:rPr>
          <w:szCs w:val="28"/>
        </w:rPr>
        <w:t>состояния.</w:t>
      </w:r>
      <w:r w:rsidR="00DA25BC">
        <w:rPr>
          <w:szCs w:val="28"/>
        </w:rPr>
        <w:t xml:space="preserve"> </w:t>
      </w:r>
      <w:r w:rsidRPr="0039098A">
        <w:rPr>
          <w:szCs w:val="28"/>
        </w:rPr>
        <w:t>Осаждени</w:t>
      </w:r>
      <w:r>
        <w:rPr>
          <w:szCs w:val="28"/>
        </w:rPr>
        <w:t>е</w:t>
      </w:r>
      <w:r w:rsidR="00DA25BC">
        <w:rPr>
          <w:szCs w:val="28"/>
        </w:rPr>
        <w:t xml:space="preserve"> </w:t>
      </w:r>
      <w:r>
        <w:rPr>
          <w:szCs w:val="28"/>
        </w:rPr>
        <w:t>проводили</w:t>
      </w:r>
      <w:r w:rsidR="00DA25BC">
        <w:rPr>
          <w:szCs w:val="28"/>
        </w:rPr>
        <w:t xml:space="preserve"> </w:t>
      </w:r>
      <w:r w:rsidRPr="0039098A">
        <w:rPr>
          <w:szCs w:val="28"/>
        </w:rPr>
        <w:t>с</w:t>
      </w:r>
      <w:r w:rsidR="00DA25BC">
        <w:rPr>
          <w:szCs w:val="28"/>
        </w:rPr>
        <w:t xml:space="preserve"> </w:t>
      </w:r>
      <w:r w:rsidRPr="0039098A">
        <w:rPr>
          <w:szCs w:val="28"/>
        </w:rPr>
        <w:t>помощью</w:t>
      </w:r>
      <w:r w:rsidR="00DA25BC">
        <w:rPr>
          <w:szCs w:val="28"/>
        </w:rPr>
        <w:t xml:space="preserve"> </w:t>
      </w:r>
      <w:r>
        <w:rPr>
          <w:szCs w:val="28"/>
          <w:lang w:val="en-US"/>
        </w:rPr>
        <w:t>NaOH</w:t>
      </w:r>
      <w:r w:rsidR="00DA25BC">
        <w:rPr>
          <w:szCs w:val="28"/>
        </w:rPr>
        <w:t xml:space="preserve"> </w:t>
      </w:r>
      <w:r w:rsidRPr="0039098A">
        <w:rPr>
          <w:szCs w:val="28"/>
        </w:rPr>
        <w:t>и</w:t>
      </w:r>
      <w:r w:rsidR="00DA25BC">
        <w:rPr>
          <w:szCs w:val="28"/>
        </w:rPr>
        <w:t xml:space="preserve"> </w:t>
      </w:r>
      <w:r w:rsidRPr="0039098A">
        <w:rPr>
          <w:szCs w:val="28"/>
        </w:rPr>
        <w:t>восстановление</w:t>
      </w:r>
      <w:r w:rsidR="00DA25BC">
        <w:rPr>
          <w:szCs w:val="28"/>
        </w:rPr>
        <w:t xml:space="preserve"> </w:t>
      </w:r>
      <w:r>
        <w:rPr>
          <w:szCs w:val="28"/>
          <w:lang w:val="en-US"/>
        </w:rPr>
        <w:t>Cu</w:t>
      </w:r>
      <w:r w:rsidR="00DA25BC">
        <w:rPr>
          <w:szCs w:val="28"/>
        </w:rPr>
        <w:t xml:space="preserve"> </w:t>
      </w:r>
      <w:r w:rsidRPr="0039098A">
        <w:rPr>
          <w:szCs w:val="28"/>
        </w:rPr>
        <w:t>железным</w:t>
      </w:r>
      <w:r w:rsidR="00DA25BC">
        <w:rPr>
          <w:szCs w:val="28"/>
        </w:rPr>
        <w:t xml:space="preserve"> </w:t>
      </w:r>
      <w:r w:rsidRPr="0039098A">
        <w:rPr>
          <w:szCs w:val="28"/>
        </w:rPr>
        <w:t>порошком.</w:t>
      </w:r>
      <w:r w:rsidR="00DA25BC">
        <w:rPr>
          <w:szCs w:val="28"/>
        </w:rPr>
        <w:t xml:space="preserve"> </w:t>
      </w:r>
      <w:r w:rsidRPr="0039098A">
        <w:rPr>
          <w:szCs w:val="28"/>
        </w:rPr>
        <w:t>Эти</w:t>
      </w:r>
      <w:r w:rsidR="00DA25BC">
        <w:rPr>
          <w:szCs w:val="28"/>
        </w:rPr>
        <w:t xml:space="preserve"> </w:t>
      </w:r>
      <w:r w:rsidRPr="0039098A">
        <w:rPr>
          <w:szCs w:val="28"/>
        </w:rPr>
        <w:t>методы</w:t>
      </w:r>
      <w:r w:rsidR="00DA25BC">
        <w:rPr>
          <w:szCs w:val="28"/>
        </w:rPr>
        <w:t xml:space="preserve"> </w:t>
      </w:r>
      <w:r w:rsidRPr="0039098A">
        <w:rPr>
          <w:szCs w:val="28"/>
        </w:rPr>
        <w:t>позволяют</w:t>
      </w:r>
      <w:r w:rsidR="00DA25BC">
        <w:rPr>
          <w:szCs w:val="28"/>
        </w:rPr>
        <w:t xml:space="preserve"> </w:t>
      </w:r>
      <w:r w:rsidRPr="0039098A">
        <w:rPr>
          <w:szCs w:val="28"/>
        </w:rPr>
        <w:t>эффективно</w:t>
      </w:r>
      <w:r w:rsidR="00DA25BC">
        <w:rPr>
          <w:szCs w:val="28"/>
        </w:rPr>
        <w:t xml:space="preserve"> </w:t>
      </w:r>
      <w:r w:rsidRPr="0039098A">
        <w:rPr>
          <w:szCs w:val="28"/>
        </w:rPr>
        <w:t>отделить</w:t>
      </w:r>
      <w:r w:rsidR="00DA25BC">
        <w:rPr>
          <w:szCs w:val="28"/>
        </w:rPr>
        <w:t xml:space="preserve"> </w:t>
      </w:r>
      <w:r w:rsidRPr="0039098A">
        <w:rPr>
          <w:szCs w:val="28"/>
        </w:rPr>
        <w:t>желаемые</w:t>
      </w:r>
      <w:r w:rsidR="00DA25BC">
        <w:rPr>
          <w:szCs w:val="28"/>
        </w:rPr>
        <w:t xml:space="preserve"> </w:t>
      </w:r>
      <w:r w:rsidRPr="0039098A">
        <w:rPr>
          <w:szCs w:val="28"/>
        </w:rPr>
        <w:t>металлы</w:t>
      </w:r>
      <w:r w:rsidR="00DA25BC">
        <w:rPr>
          <w:szCs w:val="28"/>
        </w:rPr>
        <w:t xml:space="preserve"> </w:t>
      </w:r>
      <w:r w:rsidRPr="0039098A">
        <w:rPr>
          <w:szCs w:val="28"/>
        </w:rPr>
        <w:t>от</w:t>
      </w:r>
      <w:r w:rsidR="00DA25BC">
        <w:rPr>
          <w:szCs w:val="28"/>
        </w:rPr>
        <w:t xml:space="preserve"> </w:t>
      </w:r>
      <w:r w:rsidRPr="0039098A">
        <w:rPr>
          <w:szCs w:val="28"/>
        </w:rPr>
        <w:t>растворов</w:t>
      </w:r>
      <w:r w:rsidR="00DA25BC">
        <w:rPr>
          <w:szCs w:val="28"/>
        </w:rPr>
        <w:t xml:space="preserve"> </w:t>
      </w:r>
      <w:r w:rsidRPr="0039098A">
        <w:rPr>
          <w:szCs w:val="28"/>
        </w:rPr>
        <w:t>и</w:t>
      </w:r>
      <w:r w:rsidR="00DA25BC">
        <w:rPr>
          <w:szCs w:val="28"/>
        </w:rPr>
        <w:t xml:space="preserve"> </w:t>
      </w:r>
      <w:r w:rsidRPr="0039098A">
        <w:rPr>
          <w:szCs w:val="28"/>
        </w:rPr>
        <w:t>друг</w:t>
      </w:r>
      <w:r w:rsidR="00DA25BC">
        <w:rPr>
          <w:szCs w:val="28"/>
        </w:rPr>
        <w:t xml:space="preserve"> </w:t>
      </w:r>
      <w:r w:rsidRPr="0039098A">
        <w:rPr>
          <w:szCs w:val="28"/>
        </w:rPr>
        <w:t>от</w:t>
      </w:r>
      <w:r w:rsidR="00DA25BC">
        <w:rPr>
          <w:szCs w:val="28"/>
        </w:rPr>
        <w:t xml:space="preserve"> </w:t>
      </w:r>
      <w:r w:rsidRPr="0039098A">
        <w:rPr>
          <w:szCs w:val="28"/>
        </w:rPr>
        <w:t>друга.</w:t>
      </w:r>
      <w:r w:rsidR="00DA25BC">
        <w:rPr>
          <w:szCs w:val="28"/>
        </w:rPr>
        <w:t xml:space="preserve"> </w:t>
      </w:r>
    </w:p>
    <w:p w14:paraId="532F3876" w14:textId="649D03D9" w:rsidR="00490D0F" w:rsidRDefault="00490D0F" w:rsidP="00490D0F">
      <w:pPr>
        <w:spacing w:after="0"/>
        <w:ind w:firstLine="708"/>
        <w:jc w:val="both"/>
        <w:rPr>
          <w:szCs w:val="28"/>
        </w:rPr>
      </w:pPr>
      <w:r>
        <w:rPr>
          <w:szCs w:val="28"/>
        </w:rPr>
        <w:t>П</w:t>
      </w:r>
      <w:r w:rsidRPr="0053497C">
        <w:rPr>
          <w:szCs w:val="28"/>
        </w:rPr>
        <w:t>редварительная</w:t>
      </w:r>
      <w:r w:rsidR="00DA25BC">
        <w:rPr>
          <w:szCs w:val="28"/>
        </w:rPr>
        <w:t xml:space="preserve"> </w:t>
      </w:r>
      <w:r w:rsidRPr="0053497C">
        <w:rPr>
          <w:szCs w:val="28"/>
        </w:rPr>
        <w:t>очистка</w:t>
      </w:r>
      <w:r w:rsidR="00DA25BC">
        <w:rPr>
          <w:szCs w:val="28"/>
        </w:rPr>
        <w:t xml:space="preserve"> </w:t>
      </w:r>
      <w:r w:rsidRPr="0053497C">
        <w:rPr>
          <w:szCs w:val="28"/>
        </w:rPr>
        <w:t>и</w:t>
      </w:r>
      <w:r w:rsidR="00DA25BC">
        <w:rPr>
          <w:szCs w:val="28"/>
        </w:rPr>
        <w:t xml:space="preserve"> </w:t>
      </w:r>
      <w:r w:rsidRPr="0053497C">
        <w:rPr>
          <w:szCs w:val="28"/>
        </w:rPr>
        <w:t>коррекция</w:t>
      </w:r>
      <w:r w:rsidR="00DA25BC">
        <w:rPr>
          <w:szCs w:val="28"/>
        </w:rPr>
        <w:t xml:space="preserve"> </w:t>
      </w:r>
      <w:r w:rsidRPr="0053497C">
        <w:rPr>
          <w:szCs w:val="28"/>
        </w:rPr>
        <w:t>pH</w:t>
      </w:r>
      <w:r w:rsidR="00DA25BC">
        <w:rPr>
          <w:szCs w:val="28"/>
        </w:rPr>
        <w:t xml:space="preserve"> </w:t>
      </w:r>
      <w:r>
        <w:rPr>
          <w:szCs w:val="28"/>
        </w:rPr>
        <w:t>осуществляется</w:t>
      </w:r>
      <w:r w:rsidR="00DA25BC">
        <w:rPr>
          <w:szCs w:val="28"/>
        </w:rPr>
        <w:t xml:space="preserve"> </w:t>
      </w:r>
      <w:r w:rsidRPr="0053497C">
        <w:rPr>
          <w:szCs w:val="28"/>
        </w:rPr>
        <w:t>для</w:t>
      </w:r>
      <w:r w:rsidR="00DA25BC">
        <w:rPr>
          <w:szCs w:val="28"/>
        </w:rPr>
        <w:t xml:space="preserve"> </w:t>
      </w:r>
      <w:r w:rsidRPr="0053497C">
        <w:rPr>
          <w:szCs w:val="28"/>
        </w:rPr>
        <w:t>оптимизации</w:t>
      </w:r>
      <w:r w:rsidR="00DA25BC">
        <w:rPr>
          <w:szCs w:val="28"/>
        </w:rPr>
        <w:t xml:space="preserve"> </w:t>
      </w:r>
      <w:r w:rsidRPr="0053497C">
        <w:rPr>
          <w:szCs w:val="28"/>
        </w:rPr>
        <w:t>условий</w:t>
      </w:r>
      <w:r w:rsidR="00DA25BC">
        <w:rPr>
          <w:szCs w:val="28"/>
        </w:rPr>
        <w:t xml:space="preserve"> </w:t>
      </w:r>
      <w:r w:rsidRPr="0053497C">
        <w:rPr>
          <w:szCs w:val="28"/>
        </w:rPr>
        <w:t>осаждения</w:t>
      </w:r>
      <w:r>
        <w:rPr>
          <w:szCs w:val="28"/>
        </w:rPr>
        <w:t>.</w:t>
      </w:r>
      <w:r w:rsidR="00DA25BC">
        <w:rPr>
          <w:szCs w:val="28"/>
        </w:rPr>
        <w:t xml:space="preserve"> </w:t>
      </w:r>
      <w:r>
        <w:rPr>
          <w:szCs w:val="28"/>
        </w:rPr>
        <w:t>Оптимизация</w:t>
      </w:r>
      <w:r w:rsidR="00DA25BC">
        <w:rPr>
          <w:szCs w:val="28"/>
        </w:rPr>
        <w:t xml:space="preserve"> </w:t>
      </w:r>
      <w:r w:rsidRPr="0053497C">
        <w:rPr>
          <w:szCs w:val="28"/>
        </w:rPr>
        <w:t>pH</w:t>
      </w:r>
      <w:r w:rsidR="00DA25BC">
        <w:rPr>
          <w:szCs w:val="28"/>
        </w:rPr>
        <w:t xml:space="preserve"> </w:t>
      </w:r>
      <w:r>
        <w:rPr>
          <w:szCs w:val="28"/>
        </w:rPr>
        <w:t>проводилась</w:t>
      </w:r>
      <w:r w:rsidR="00DA25BC">
        <w:rPr>
          <w:szCs w:val="28"/>
        </w:rPr>
        <w:t xml:space="preserve"> </w:t>
      </w:r>
      <w:r>
        <w:rPr>
          <w:szCs w:val="28"/>
        </w:rPr>
        <w:t>согласно</w:t>
      </w:r>
      <w:r w:rsidR="00DA25BC">
        <w:rPr>
          <w:szCs w:val="28"/>
        </w:rPr>
        <w:t xml:space="preserve"> </w:t>
      </w:r>
      <w:r>
        <w:rPr>
          <w:szCs w:val="28"/>
        </w:rPr>
        <w:t>таблице</w:t>
      </w:r>
      <w:r w:rsidR="00DA25BC">
        <w:rPr>
          <w:szCs w:val="28"/>
        </w:rPr>
        <w:t xml:space="preserve"> </w:t>
      </w:r>
      <w:r>
        <w:rPr>
          <w:szCs w:val="28"/>
        </w:rPr>
        <w:t>3.2.4</w:t>
      </w:r>
      <w:r w:rsidRPr="0053497C">
        <w:rPr>
          <w:szCs w:val="28"/>
        </w:rPr>
        <w:t>.</w:t>
      </w:r>
      <w:r w:rsidR="00DA25BC">
        <w:rPr>
          <w:szCs w:val="28"/>
        </w:rPr>
        <w:t xml:space="preserve"> </w:t>
      </w:r>
    </w:p>
    <w:p w14:paraId="5595EBB8" w14:textId="77777777" w:rsidR="00490D0F" w:rsidRPr="00BD1247" w:rsidRDefault="00490D0F" w:rsidP="00490D0F">
      <w:pPr>
        <w:spacing w:after="0"/>
        <w:ind w:firstLine="708"/>
        <w:jc w:val="both"/>
        <w:rPr>
          <w:szCs w:val="28"/>
        </w:rPr>
      </w:pPr>
    </w:p>
    <w:p w14:paraId="40F41A0C" w14:textId="77777777" w:rsidR="00997F79" w:rsidRPr="00BD1247" w:rsidRDefault="00997F79" w:rsidP="00490D0F">
      <w:pPr>
        <w:spacing w:after="0"/>
        <w:ind w:firstLine="708"/>
        <w:jc w:val="both"/>
        <w:rPr>
          <w:szCs w:val="28"/>
        </w:rPr>
      </w:pPr>
    </w:p>
    <w:p w14:paraId="3AF61667" w14:textId="77777777" w:rsidR="00997F79" w:rsidRPr="00BD1247" w:rsidRDefault="00997F79" w:rsidP="00490D0F">
      <w:pPr>
        <w:spacing w:after="0"/>
        <w:ind w:firstLine="708"/>
        <w:jc w:val="both"/>
        <w:rPr>
          <w:szCs w:val="28"/>
        </w:rPr>
      </w:pPr>
    </w:p>
    <w:p w14:paraId="0BF5F1A6" w14:textId="77777777" w:rsidR="00997F79" w:rsidRPr="00BD1247" w:rsidRDefault="00997F79" w:rsidP="00490D0F">
      <w:pPr>
        <w:spacing w:after="0"/>
        <w:ind w:firstLine="708"/>
        <w:jc w:val="both"/>
        <w:rPr>
          <w:szCs w:val="28"/>
        </w:rPr>
      </w:pPr>
    </w:p>
    <w:p w14:paraId="54B28769" w14:textId="77777777" w:rsidR="00997F79" w:rsidRPr="00BD1247" w:rsidRDefault="00997F79" w:rsidP="00490D0F">
      <w:pPr>
        <w:spacing w:after="0"/>
        <w:ind w:firstLine="708"/>
        <w:jc w:val="both"/>
        <w:rPr>
          <w:szCs w:val="28"/>
        </w:rPr>
      </w:pPr>
    </w:p>
    <w:p w14:paraId="7380DE69" w14:textId="1EDCD016" w:rsidR="00490D0F" w:rsidRDefault="00490D0F" w:rsidP="00490D0F">
      <w:pPr>
        <w:spacing w:after="0"/>
        <w:ind w:firstLine="708"/>
        <w:jc w:val="both"/>
        <w:rPr>
          <w:szCs w:val="28"/>
        </w:rPr>
      </w:pPr>
      <w:r>
        <w:rPr>
          <w:szCs w:val="28"/>
        </w:rPr>
        <w:t>Таблица</w:t>
      </w:r>
      <w:r w:rsidR="00DA25BC">
        <w:rPr>
          <w:szCs w:val="28"/>
        </w:rPr>
        <w:t xml:space="preserve"> </w:t>
      </w:r>
      <w:r>
        <w:rPr>
          <w:szCs w:val="28"/>
        </w:rPr>
        <w:t>3.2.4</w:t>
      </w:r>
      <w:r w:rsidR="00DA25BC">
        <w:rPr>
          <w:szCs w:val="28"/>
        </w:rPr>
        <w:t xml:space="preserve"> </w:t>
      </w:r>
      <w:r>
        <w:rPr>
          <w:szCs w:val="28"/>
        </w:rPr>
        <w:t>–</w:t>
      </w:r>
      <w:r w:rsidR="00DA25BC">
        <w:rPr>
          <w:szCs w:val="28"/>
        </w:rPr>
        <w:t xml:space="preserve"> </w:t>
      </w:r>
      <w:r w:rsidRPr="00CF294F">
        <w:rPr>
          <w:szCs w:val="28"/>
        </w:rPr>
        <w:t>Таблица</w:t>
      </w:r>
      <w:r w:rsidR="00DA25BC">
        <w:rPr>
          <w:szCs w:val="28"/>
        </w:rPr>
        <w:t xml:space="preserve"> </w:t>
      </w:r>
      <w:r w:rsidRPr="00CF294F">
        <w:rPr>
          <w:szCs w:val="28"/>
        </w:rPr>
        <w:t>осаждения</w:t>
      </w:r>
      <w:r w:rsidR="00DA25BC">
        <w:rPr>
          <w:szCs w:val="28"/>
        </w:rPr>
        <w:t xml:space="preserve"> </w:t>
      </w:r>
      <w:r w:rsidRPr="00CF294F">
        <w:rPr>
          <w:szCs w:val="28"/>
        </w:rPr>
        <w:t>гидроксидов</w:t>
      </w:r>
      <w:r w:rsidR="00DA25BC">
        <w:rPr>
          <w:szCs w:val="28"/>
        </w:rPr>
        <w:t xml:space="preserve"> </w:t>
      </w:r>
      <w:r w:rsidRPr="00CF294F">
        <w:rPr>
          <w:szCs w:val="28"/>
        </w:rPr>
        <w:t>металлов</w:t>
      </w:r>
      <w:r w:rsidR="00DA25BC">
        <w:rPr>
          <w:szCs w:val="28"/>
        </w:rPr>
        <w:t xml:space="preserve"> </w:t>
      </w:r>
      <w:r w:rsidRPr="00CF294F">
        <w:rPr>
          <w:szCs w:val="28"/>
        </w:rPr>
        <w:t>в</w:t>
      </w:r>
      <w:r w:rsidR="00DA25BC">
        <w:rPr>
          <w:szCs w:val="28"/>
        </w:rPr>
        <w:t xml:space="preserve"> </w:t>
      </w:r>
      <w:r w:rsidRPr="00CF294F">
        <w:rPr>
          <w:szCs w:val="28"/>
        </w:rPr>
        <w:t>зависимости</w:t>
      </w:r>
      <w:r w:rsidR="00DA25BC">
        <w:rPr>
          <w:szCs w:val="28"/>
        </w:rPr>
        <w:t xml:space="preserve"> </w:t>
      </w:r>
      <w:r w:rsidRPr="00CF294F">
        <w:rPr>
          <w:szCs w:val="28"/>
        </w:rPr>
        <w:t>от</w:t>
      </w:r>
      <w:r w:rsidR="00DA25BC">
        <w:rPr>
          <w:szCs w:val="28"/>
        </w:rPr>
        <w:t xml:space="preserve"> </w:t>
      </w:r>
      <w:r w:rsidRPr="00CF294F">
        <w:rPr>
          <w:szCs w:val="28"/>
        </w:rPr>
        <w:t>pH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846"/>
        <w:gridCol w:w="2449"/>
        <w:gridCol w:w="1915"/>
        <w:gridCol w:w="1589"/>
        <w:gridCol w:w="2545"/>
      </w:tblGrid>
      <w:tr w:rsidR="00490D0F" w:rsidRPr="00085C6D" w14:paraId="1113C2F4" w14:textId="77777777" w:rsidTr="00EF4048">
        <w:trPr>
          <w:trHeight w:val="517"/>
          <w:tblHeader/>
        </w:trPr>
        <w:tc>
          <w:tcPr>
            <w:tcW w:w="846" w:type="dxa"/>
            <w:tcMar>
              <w:top w:w="150" w:type="dxa"/>
              <w:left w:w="0" w:type="dxa"/>
              <w:bottom w:w="150" w:type="dxa"/>
              <w:right w:w="150" w:type="dxa"/>
            </w:tcMar>
            <w:vAlign w:val="center"/>
            <w:hideMark/>
          </w:tcPr>
          <w:p w14:paraId="31E169EA" w14:textId="43DC9C0E" w:rsidR="00490D0F" w:rsidRPr="00823F9B" w:rsidRDefault="00490D0F" w:rsidP="00DA25BC">
            <w:pPr>
              <w:spacing w:after="0"/>
              <w:jc w:val="center"/>
              <w:rPr>
                <w:rFonts w:cs="Times New Roman"/>
                <w:b/>
                <w:bCs/>
                <w:szCs w:val="28"/>
              </w:rPr>
            </w:pPr>
            <w:r w:rsidRPr="00823F9B">
              <w:rPr>
                <w:rStyle w:val="af1"/>
                <w:rFonts w:cs="Times New Roman"/>
                <w:b w:val="0"/>
                <w:bCs w:val="0"/>
                <w:szCs w:val="28"/>
              </w:rPr>
              <w:t>Ион</w:t>
            </w:r>
            <w:r w:rsidR="00DA25BC">
              <w:rPr>
                <w:rStyle w:val="af1"/>
                <w:rFonts w:cs="Times New Roman"/>
                <w:b w:val="0"/>
                <w:bCs w:val="0"/>
                <w:szCs w:val="28"/>
              </w:rPr>
              <w:t xml:space="preserve"> </w:t>
            </w:r>
            <w:r w:rsidR="00EF4048">
              <w:rPr>
                <w:rStyle w:val="af1"/>
                <w:rFonts w:cs="Times New Roman"/>
                <w:b w:val="0"/>
                <w:bCs w:val="0"/>
                <w:szCs w:val="28"/>
              </w:rPr>
              <w:t>М</w:t>
            </w:r>
            <w:r w:rsidR="00EF4048">
              <w:rPr>
                <w:rStyle w:val="af1"/>
                <w:rFonts w:cs="Times New Roman"/>
                <w:szCs w:val="28"/>
              </w:rPr>
              <w:t>е</w:t>
            </w:r>
          </w:p>
        </w:tc>
        <w:tc>
          <w:tcPr>
            <w:tcW w:w="2449" w:type="dxa"/>
            <w:tcMar>
              <w:top w:w="150" w:type="dxa"/>
              <w:left w:w="150" w:type="dxa"/>
              <w:bottom w:w="150" w:type="dxa"/>
              <w:right w:w="150" w:type="dxa"/>
            </w:tcMar>
            <w:vAlign w:val="center"/>
            <w:hideMark/>
          </w:tcPr>
          <w:p w14:paraId="2FA914F1" w14:textId="326881B8" w:rsidR="00490D0F" w:rsidRPr="00823F9B" w:rsidRDefault="00490D0F" w:rsidP="00DA25BC">
            <w:pPr>
              <w:spacing w:after="0"/>
              <w:rPr>
                <w:rFonts w:cs="Times New Roman"/>
                <w:b/>
                <w:bCs/>
                <w:szCs w:val="28"/>
              </w:rPr>
            </w:pPr>
            <w:r w:rsidRPr="00823F9B">
              <w:rPr>
                <w:rStyle w:val="af1"/>
                <w:rFonts w:cs="Times New Roman"/>
                <w:b w:val="0"/>
                <w:bCs w:val="0"/>
                <w:szCs w:val="28"/>
              </w:rPr>
              <w:t>Форма</w:t>
            </w:r>
            <w:r w:rsidR="00DA25BC">
              <w:rPr>
                <w:rStyle w:val="af1"/>
                <w:rFonts w:cs="Times New Roman"/>
                <w:b w:val="0"/>
                <w:bCs w:val="0"/>
                <w:szCs w:val="28"/>
              </w:rPr>
              <w:t xml:space="preserve"> </w:t>
            </w:r>
            <w:r w:rsidRPr="00823F9B">
              <w:rPr>
                <w:rStyle w:val="af1"/>
                <w:rFonts w:cs="Times New Roman"/>
                <w:b w:val="0"/>
                <w:bCs w:val="0"/>
                <w:szCs w:val="28"/>
              </w:rPr>
              <w:t>осадка</w:t>
            </w:r>
          </w:p>
        </w:tc>
        <w:tc>
          <w:tcPr>
            <w:tcW w:w="1915" w:type="dxa"/>
            <w:tcMar>
              <w:top w:w="150" w:type="dxa"/>
              <w:left w:w="150" w:type="dxa"/>
              <w:bottom w:w="150" w:type="dxa"/>
              <w:right w:w="150" w:type="dxa"/>
            </w:tcMar>
            <w:vAlign w:val="center"/>
            <w:hideMark/>
          </w:tcPr>
          <w:p w14:paraId="049540B7" w14:textId="36D40AF2" w:rsidR="00490D0F" w:rsidRPr="00823F9B" w:rsidRDefault="00490D0F" w:rsidP="00DA25BC">
            <w:pPr>
              <w:spacing w:after="0"/>
              <w:rPr>
                <w:rFonts w:cs="Times New Roman"/>
                <w:b/>
                <w:bCs/>
                <w:szCs w:val="28"/>
              </w:rPr>
            </w:pPr>
            <w:r w:rsidRPr="00823F9B">
              <w:rPr>
                <w:rStyle w:val="af1"/>
                <w:rFonts w:cs="Times New Roman"/>
                <w:b w:val="0"/>
                <w:bCs w:val="0"/>
                <w:szCs w:val="28"/>
              </w:rPr>
              <w:t>pH</w:t>
            </w:r>
            <w:r w:rsidR="00DA25BC">
              <w:rPr>
                <w:rStyle w:val="af1"/>
                <w:rFonts w:cs="Times New Roman"/>
                <w:b w:val="0"/>
                <w:bCs w:val="0"/>
                <w:szCs w:val="28"/>
              </w:rPr>
              <w:t xml:space="preserve"> </w:t>
            </w:r>
            <w:r w:rsidRPr="00823F9B">
              <w:rPr>
                <w:rStyle w:val="af1"/>
                <w:rFonts w:cs="Times New Roman"/>
                <w:b w:val="0"/>
                <w:bCs w:val="0"/>
                <w:szCs w:val="28"/>
              </w:rPr>
              <w:t>начала</w:t>
            </w:r>
            <w:r w:rsidR="00DA25BC">
              <w:rPr>
                <w:rStyle w:val="af1"/>
                <w:rFonts w:cs="Times New Roman"/>
                <w:b w:val="0"/>
                <w:bCs w:val="0"/>
                <w:szCs w:val="28"/>
              </w:rPr>
              <w:t xml:space="preserve"> </w:t>
            </w:r>
            <w:r w:rsidRPr="00823F9B">
              <w:rPr>
                <w:rStyle w:val="af1"/>
                <w:rFonts w:cs="Times New Roman"/>
                <w:b w:val="0"/>
                <w:bCs w:val="0"/>
                <w:szCs w:val="28"/>
              </w:rPr>
              <w:t>осаждения</w:t>
            </w:r>
          </w:p>
        </w:tc>
        <w:tc>
          <w:tcPr>
            <w:tcW w:w="1589" w:type="dxa"/>
            <w:tcMar>
              <w:top w:w="150" w:type="dxa"/>
              <w:left w:w="150" w:type="dxa"/>
              <w:bottom w:w="150" w:type="dxa"/>
              <w:right w:w="150" w:type="dxa"/>
            </w:tcMar>
            <w:vAlign w:val="center"/>
            <w:hideMark/>
          </w:tcPr>
          <w:p w14:paraId="6CE053D1" w14:textId="12B96944" w:rsidR="00490D0F" w:rsidRPr="00823F9B" w:rsidRDefault="00490D0F" w:rsidP="00DA25BC">
            <w:pPr>
              <w:spacing w:after="0"/>
              <w:rPr>
                <w:rFonts w:cs="Times New Roman"/>
                <w:b/>
                <w:bCs/>
                <w:szCs w:val="28"/>
              </w:rPr>
            </w:pPr>
            <w:r w:rsidRPr="00823F9B">
              <w:rPr>
                <w:rStyle w:val="af1"/>
                <w:rFonts w:cs="Times New Roman"/>
                <w:b w:val="0"/>
                <w:bCs w:val="0"/>
                <w:szCs w:val="28"/>
              </w:rPr>
              <w:t>pH</w:t>
            </w:r>
            <w:r w:rsidR="00DA25BC">
              <w:rPr>
                <w:rStyle w:val="af1"/>
                <w:rFonts w:cs="Times New Roman"/>
                <w:b w:val="0"/>
                <w:bCs w:val="0"/>
                <w:szCs w:val="28"/>
              </w:rPr>
              <w:t xml:space="preserve"> </w:t>
            </w:r>
            <w:r w:rsidRPr="00823F9B">
              <w:rPr>
                <w:rStyle w:val="af1"/>
                <w:rFonts w:cs="Times New Roman"/>
                <w:b w:val="0"/>
                <w:bCs w:val="0"/>
                <w:szCs w:val="28"/>
              </w:rPr>
              <w:t>полного</w:t>
            </w:r>
            <w:r w:rsidR="00DA25BC">
              <w:rPr>
                <w:rStyle w:val="af1"/>
                <w:rFonts w:cs="Times New Roman"/>
                <w:b w:val="0"/>
                <w:bCs w:val="0"/>
                <w:szCs w:val="28"/>
              </w:rPr>
              <w:t xml:space="preserve"> </w:t>
            </w:r>
            <w:r w:rsidRPr="00823F9B">
              <w:rPr>
                <w:rStyle w:val="af1"/>
                <w:rFonts w:cs="Times New Roman"/>
                <w:b w:val="0"/>
                <w:bCs w:val="0"/>
                <w:szCs w:val="28"/>
              </w:rPr>
              <w:t>осаждения</w:t>
            </w:r>
          </w:p>
        </w:tc>
        <w:tc>
          <w:tcPr>
            <w:tcW w:w="2545" w:type="dxa"/>
            <w:tcMar>
              <w:top w:w="150" w:type="dxa"/>
              <w:left w:w="150" w:type="dxa"/>
              <w:bottom w:w="150" w:type="dxa"/>
              <w:right w:w="150" w:type="dxa"/>
            </w:tcMar>
            <w:vAlign w:val="center"/>
            <w:hideMark/>
          </w:tcPr>
          <w:p w14:paraId="74FC60A0" w14:textId="2576B614" w:rsidR="00490D0F" w:rsidRPr="00823F9B" w:rsidRDefault="00490D0F" w:rsidP="00DA25BC">
            <w:pPr>
              <w:spacing w:after="0"/>
              <w:rPr>
                <w:rFonts w:cs="Times New Roman"/>
                <w:b/>
                <w:bCs/>
                <w:szCs w:val="28"/>
              </w:rPr>
            </w:pPr>
            <w:r w:rsidRPr="00823F9B">
              <w:rPr>
                <w:rStyle w:val="af1"/>
                <w:rFonts w:cs="Times New Roman"/>
                <w:b w:val="0"/>
                <w:bCs w:val="0"/>
                <w:szCs w:val="28"/>
              </w:rPr>
              <w:t>Растворимость</w:t>
            </w:r>
            <w:r w:rsidR="00DA25BC">
              <w:rPr>
                <w:rStyle w:val="af1"/>
                <w:rFonts w:cs="Times New Roman"/>
                <w:b w:val="0"/>
                <w:bCs w:val="0"/>
                <w:szCs w:val="28"/>
              </w:rPr>
              <w:t xml:space="preserve"> </w:t>
            </w:r>
            <w:r w:rsidRPr="00823F9B">
              <w:rPr>
                <w:rStyle w:val="af1"/>
                <w:rFonts w:cs="Times New Roman"/>
                <w:b w:val="0"/>
                <w:bCs w:val="0"/>
                <w:szCs w:val="28"/>
              </w:rPr>
              <w:t>в</w:t>
            </w:r>
            <w:r w:rsidR="00DA25BC">
              <w:rPr>
                <w:rStyle w:val="af1"/>
                <w:rFonts w:cs="Times New Roman"/>
                <w:b w:val="0"/>
                <w:bCs w:val="0"/>
                <w:szCs w:val="28"/>
              </w:rPr>
              <w:t xml:space="preserve"> </w:t>
            </w:r>
            <w:r w:rsidRPr="00823F9B">
              <w:rPr>
                <w:rStyle w:val="af1"/>
                <w:rFonts w:cs="Times New Roman"/>
                <w:b w:val="0"/>
                <w:bCs w:val="0"/>
                <w:szCs w:val="28"/>
              </w:rPr>
              <w:t>избытке</w:t>
            </w:r>
            <w:r w:rsidR="00DA25BC">
              <w:rPr>
                <w:rStyle w:val="af1"/>
                <w:rFonts w:cs="Times New Roman"/>
                <w:b w:val="0"/>
                <w:bCs w:val="0"/>
                <w:szCs w:val="28"/>
              </w:rPr>
              <w:t xml:space="preserve"> </w:t>
            </w:r>
            <w:r w:rsidRPr="00823F9B">
              <w:rPr>
                <w:rStyle w:val="af1"/>
                <w:rFonts w:cs="Times New Roman"/>
                <w:b w:val="0"/>
                <w:bCs w:val="0"/>
                <w:szCs w:val="28"/>
              </w:rPr>
              <w:t>щёлочи</w:t>
            </w:r>
          </w:p>
        </w:tc>
      </w:tr>
      <w:tr w:rsidR="00490D0F" w:rsidRPr="00085C6D" w14:paraId="1CE7AD2B" w14:textId="77777777" w:rsidTr="00EF4048">
        <w:trPr>
          <w:trHeight w:val="380"/>
        </w:trPr>
        <w:tc>
          <w:tcPr>
            <w:tcW w:w="846" w:type="dxa"/>
            <w:tcMar>
              <w:top w:w="150" w:type="dxa"/>
              <w:left w:w="0" w:type="dxa"/>
              <w:bottom w:w="150" w:type="dxa"/>
              <w:right w:w="150" w:type="dxa"/>
            </w:tcMar>
            <w:vAlign w:val="center"/>
            <w:hideMark/>
          </w:tcPr>
          <w:p w14:paraId="3E2AC29D" w14:textId="77777777" w:rsidR="00490D0F" w:rsidRPr="00823F9B" w:rsidRDefault="00490D0F" w:rsidP="00DA25BC">
            <w:pPr>
              <w:spacing w:after="0"/>
              <w:jc w:val="center"/>
              <w:rPr>
                <w:rFonts w:cs="Times New Roman"/>
                <w:szCs w:val="28"/>
              </w:rPr>
            </w:pPr>
            <w:r w:rsidRPr="00823F9B">
              <w:rPr>
                <w:rStyle w:val="af1"/>
                <w:rFonts w:cs="Times New Roman"/>
                <w:b w:val="0"/>
                <w:bCs w:val="0"/>
                <w:szCs w:val="28"/>
              </w:rPr>
              <w:t>Fe³⁺</w:t>
            </w:r>
          </w:p>
        </w:tc>
        <w:tc>
          <w:tcPr>
            <w:tcW w:w="2449" w:type="dxa"/>
            <w:tcMar>
              <w:top w:w="150" w:type="dxa"/>
              <w:left w:w="150" w:type="dxa"/>
              <w:bottom w:w="150" w:type="dxa"/>
              <w:right w:w="150" w:type="dxa"/>
            </w:tcMar>
            <w:vAlign w:val="center"/>
            <w:hideMark/>
          </w:tcPr>
          <w:p w14:paraId="0978CED0" w14:textId="22791A09" w:rsidR="00490D0F" w:rsidRPr="00823F9B" w:rsidRDefault="00490D0F" w:rsidP="00DA25BC">
            <w:pPr>
              <w:spacing w:after="0"/>
              <w:rPr>
                <w:rFonts w:cs="Times New Roman"/>
                <w:szCs w:val="28"/>
              </w:rPr>
            </w:pPr>
            <w:r w:rsidRPr="00823F9B">
              <w:rPr>
                <w:rFonts w:cs="Times New Roman"/>
                <w:szCs w:val="28"/>
              </w:rPr>
              <w:t>Fe(OH)₃</w:t>
            </w:r>
            <w:r w:rsidR="00DA25BC">
              <w:rPr>
                <w:rFonts w:cs="Times New Roman"/>
                <w:szCs w:val="28"/>
              </w:rPr>
              <w:t xml:space="preserve"> </w:t>
            </w:r>
            <w:r w:rsidRPr="00823F9B">
              <w:rPr>
                <w:rFonts w:cs="Times New Roman"/>
                <w:szCs w:val="28"/>
              </w:rPr>
              <w:t>(ржавый)</w:t>
            </w:r>
          </w:p>
        </w:tc>
        <w:tc>
          <w:tcPr>
            <w:tcW w:w="1915" w:type="dxa"/>
            <w:tcMar>
              <w:top w:w="150" w:type="dxa"/>
              <w:left w:w="150" w:type="dxa"/>
              <w:bottom w:w="150" w:type="dxa"/>
              <w:right w:w="150" w:type="dxa"/>
            </w:tcMar>
            <w:vAlign w:val="center"/>
            <w:hideMark/>
          </w:tcPr>
          <w:p w14:paraId="7AA2C9DD" w14:textId="77777777" w:rsidR="00490D0F" w:rsidRPr="00823F9B" w:rsidRDefault="00490D0F" w:rsidP="00DA25BC">
            <w:pPr>
              <w:spacing w:after="0"/>
              <w:rPr>
                <w:rFonts w:cs="Times New Roman"/>
                <w:szCs w:val="28"/>
              </w:rPr>
            </w:pPr>
            <w:r w:rsidRPr="00823F9B">
              <w:rPr>
                <w:rStyle w:val="af1"/>
                <w:rFonts w:cs="Times New Roman"/>
                <w:b w:val="0"/>
                <w:bCs w:val="0"/>
                <w:szCs w:val="28"/>
              </w:rPr>
              <w:t>~2,5</w:t>
            </w:r>
          </w:p>
        </w:tc>
        <w:tc>
          <w:tcPr>
            <w:tcW w:w="1589" w:type="dxa"/>
            <w:tcMar>
              <w:top w:w="150" w:type="dxa"/>
              <w:left w:w="150" w:type="dxa"/>
              <w:bottom w:w="150" w:type="dxa"/>
              <w:right w:w="150" w:type="dxa"/>
            </w:tcMar>
            <w:vAlign w:val="center"/>
          </w:tcPr>
          <w:p w14:paraId="52272E5A" w14:textId="77777777" w:rsidR="00490D0F" w:rsidRPr="00823F9B" w:rsidRDefault="00490D0F" w:rsidP="00DA25BC">
            <w:pPr>
              <w:spacing w:after="0"/>
              <w:rPr>
                <w:rFonts w:cs="Times New Roman"/>
                <w:szCs w:val="28"/>
              </w:rPr>
            </w:pPr>
            <w:r w:rsidRPr="00823F9B">
              <w:rPr>
                <w:rFonts w:cs="Times New Roman"/>
                <w:szCs w:val="28"/>
              </w:rPr>
              <w:t>8-9</w:t>
            </w:r>
          </w:p>
        </w:tc>
        <w:tc>
          <w:tcPr>
            <w:tcW w:w="2545" w:type="dxa"/>
            <w:tcMar>
              <w:top w:w="150" w:type="dxa"/>
              <w:left w:w="150" w:type="dxa"/>
              <w:bottom w:w="150" w:type="dxa"/>
              <w:right w:w="150" w:type="dxa"/>
            </w:tcMar>
            <w:vAlign w:val="center"/>
            <w:hideMark/>
          </w:tcPr>
          <w:p w14:paraId="442A1154" w14:textId="77777777" w:rsidR="00490D0F" w:rsidRPr="00823F9B" w:rsidRDefault="00490D0F" w:rsidP="00DA25BC">
            <w:pPr>
              <w:spacing w:after="0"/>
              <w:rPr>
                <w:rFonts w:cs="Times New Roman"/>
                <w:szCs w:val="28"/>
              </w:rPr>
            </w:pPr>
            <w:r w:rsidRPr="00823F9B">
              <w:rPr>
                <w:rFonts w:cs="Times New Roman"/>
                <w:szCs w:val="28"/>
              </w:rPr>
              <w:t>Нерастворим</w:t>
            </w:r>
          </w:p>
        </w:tc>
      </w:tr>
      <w:tr w:rsidR="00490D0F" w:rsidRPr="00085C6D" w14:paraId="64ACB6B9" w14:textId="77777777" w:rsidTr="00EF4048">
        <w:trPr>
          <w:trHeight w:val="380"/>
        </w:trPr>
        <w:tc>
          <w:tcPr>
            <w:tcW w:w="846" w:type="dxa"/>
            <w:tcMar>
              <w:top w:w="150" w:type="dxa"/>
              <w:left w:w="0" w:type="dxa"/>
              <w:bottom w:w="150" w:type="dxa"/>
              <w:right w:w="150" w:type="dxa"/>
            </w:tcMar>
            <w:vAlign w:val="center"/>
          </w:tcPr>
          <w:p w14:paraId="7EEB0270" w14:textId="77777777" w:rsidR="00490D0F" w:rsidRPr="00823F9B" w:rsidRDefault="00490D0F" w:rsidP="00DA25BC">
            <w:pPr>
              <w:spacing w:after="0"/>
              <w:jc w:val="center"/>
              <w:rPr>
                <w:rStyle w:val="af1"/>
                <w:rFonts w:cs="Times New Roman"/>
                <w:b w:val="0"/>
                <w:bCs w:val="0"/>
                <w:szCs w:val="28"/>
              </w:rPr>
            </w:pPr>
            <w:r w:rsidRPr="00823F9B">
              <w:rPr>
                <w:rStyle w:val="af1"/>
                <w:rFonts w:cs="Times New Roman"/>
                <w:b w:val="0"/>
                <w:bCs w:val="0"/>
                <w:szCs w:val="28"/>
              </w:rPr>
              <w:t>Zn²⁺</w:t>
            </w:r>
          </w:p>
        </w:tc>
        <w:tc>
          <w:tcPr>
            <w:tcW w:w="2449" w:type="dxa"/>
            <w:tcMar>
              <w:top w:w="150" w:type="dxa"/>
              <w:left w:w="150" w:type="dxa"/>
              <w:bottom w:w="150" w:type="dxa"/>
              <w:right w:w="150" w:type="dxa"/>
            </w:tcMar>
            <w:vAlign w:val="center"/>
          </w:tcPr>
          <w:p w14:paraId="18C98F41" w14:textId="65EB64B1" w:rsidR="00490D0F" w:rsidRPr="00823F9B" w:rsidRDefault="00490D0F" w:rsidP="00DA25BC">
            <w:pPr>
              <w:spacing w:after="0"/>
              <w:rPr>
                <w:rFonts w:cs="Times New Roman"/>
                <w:szCs w:val="28"/>
              </w:rPr>
            </w:pPr>
            <w:r w:rsidRPr="00823F9B">
              <w:rPr>
                <w:rFonts w:cs="Times New Roman"/>
                <w:szCs w:val="28"/>
              </w:rPr>
              <w:t>Zn(OH)₂</w:t>
            </w:r>
            <w:r w:rsidR="00DA25BC">
              <w:rPr>
                <w:rFonts w:cs="Times New Roman"/>
                <w:szCs w:val="28"/>
              </w:rPr>
              <w:t xml:space="preserve"> </w:t>
            </w:r>
            <w:r w:rsidRPr="00823F9B">
              <w:rPr>
                <w:rFonts w:cs="Times New Roman"/>
                <w:szCs w:val="28"/>
              </w:rPr>
              <w:t>(белый)</w:t>
            </w:r>
          </w:p>
        </w:tc>
        <w:tc>
          <w:tcPr>
            <w:tcW w:w="1915" w:type="dxa"/>
            <w:tcMar>
              <w:top w:w="150" w:type="dxa"/>
              <w:left w:w="150" w:type="dxa"/>
              <w:bottom w:w="150" w:type="dxa"/>
              <w:right w:w="150" w:type="dxa"/>
            </w:tcMar>
            <w:vAlign w:val="center"/>
          </w:tcPr>
          <w:p w14:paraId="0789812A" w14:textId="77777777" w:rsidR="00490D0F" w:rsidRPr="00823F9B" w:rsidRDefault="00490D0F" w:rsidP="00DA25BC">
            <w:pPr>
              <w:spacing w:after="0"/>
              <w:rPr>
                <w:rStyle w:val="af1"/>
                <w:rFonts w:cs="Times New Roman"/>
                <w:b w:val="0"/>
                <w:bCs w:val="0"/>
                <w:szCs w:val="28"/>
              </w:rPr>
            </w:pPr>
            <w:r w:rsidRPr="00823F9B">
              <w:rPr>
                <w:rStyle w:val="af1"/>
                <w:rFonts w:cs="Times New Roman"/>
                <w:b w:val="0"/>
                <w:bCs w:val="0"/>
                <w:szCs w:val="28"/>
              </w:rPr>
              <w:t>~6,0</w:t>
            </w:r>
          </w:p>
        </w:tc>
        <w:tc>
          <w:tcPr>
            <w:tcW w:w="1589" w:type="dxa"/>
            <w:tcMar>
              <w:top w:w="150" w:type="dxa"/>
              <w:left w:w="150" w:type="dxa"/>
              <w:bottom w:w="150" w:type="dxa"/>
              <w:right w:w="150" w:type="dxa"/>
            </w:tcMar>
            <w:vAlign w:val="center"/>
          </w:tcPr>
          <w:p w14:paraId="412CE5D9" w14:textId="77777777" w:rsidR="00490D0F" w:rsidRPr="00823F9B" w:rsidRDefault="00490D0F" w:rsidP="00DA25BC">
            <w:pPr>
              <w:spacing w:after="0"/>
              <w:rPr>
                <w:rFonts w:cs="Times New Roman"/>
                <w:szCs w:val="28"/>
              </w:rPr>
            </w:pPr>
            <w:r w:rsidRPr="00823F9B">
              <w:rPr>
                <w:rFonts w:cs="Times New Roman"/>
                <w:szCs w:val="28"/>
              </w:rPr>
              <w:t>7-8</w:t>
            </w:r>
          </w:p>
        </w:tc>
        <w:tc>
          <w:tcPr>
            <w:tcW w:w="2545" w:type="dxa"/>
            <w:tcMar>
              <w:top w:w="150" w:type="dxa"/>
              <w:left w:w="150" w:type="dxa"/>
              <w:bottom w:w="150" w:type="dxa"/>
              <w:right w:w="150" w:type="dxa"/>
            </w:tcMar>
            <w:vAlign w:val="center"/>
          </w:tcPr>
          <w:p w14:paraId="727A9B82" w14:textId="3F7E6A20" w:rsidR="00490D0F" w:rsidRPr="00823F9B" w:rsidRDefault="00490D0F" w:rsidP="00DA25BC">
            <w:pPr>
              <w:spacing w:after="0"/>
              <w:rPr>
                <w:rFonts w:cs="Times New Roman"/>
                <w:szCs w:val="28"/>
              </w:rPr>
            </w:pPr>
            <w:r w:rsidRPr="00823F9B">
              <w:rPr>
                <w:rFonts w:cs="Times New Roman"/>
                <w:szCs w:val="28"/>
              </w:rPr>
              <w:t>Да</w:t>
            </w:r>
            <w:r w:rsidR="00DA25BC">
              <w:rPr>
                <w:rFonts w:cs="Times New Roman"/>
                <w:szCs w:val="28"/>
              </w:rPr>
              <w:t xml:space="preserve"> </w:t>
            </w:r>
            <w:r w:rsidRPr="00823F9B">
              <w:rPr>
                <w:rFonts w:cs="Times New Roman"/>
                <w:szCs w:val="28"/>
              </w:rPr>
              <w:t>(Zn(OH)₄²⁻)</w:t>
            </w:r>
          </w:p>
        </w:tc>
      </w:tr>
      <w:tr w:rsidR="00490D0F" w:rsidRPr="00085C6D" w14:paraId="4600C45E" w14:textId="77777777" w:rsidTr="00EF4048">
        <w:tc>
          <w:tcPr>
            <w:tcW w:w="846" w:type="dxa"/>
            <w:tcMar>
              <w:top w:w="150" w:type="dxa"/>
              <w:left w:w="0" w:type="dxa"/>
              <w:bottom w:w="150" w:type="dxa"/>
              <w:right w:w="150" w:type="dxa"/>
            </w:tcMar>
            <w:vAlign w:val="center"/>
            <w:hideMark/>
          </w:tcPr>
          <w:p w14:paraId="50EAB1A5" w14:textId="77777777" w:rsidR="00490D0F" w:rsidRPr="00823F9B" w:rsidRDefault="00490D0F" w:rsidP="00DA25BC">
            <w:pPr>
              <w:spacing w:after="0"/>
              <w:jc w:val="center"/>
              <w:rPr>
                <w:rFonts w:cs="Times New Roman"/>
                <w:szCs w:val="28"/>
              </w:rPr>
            </w:pPr>
            <w:r w:rsidRPr="00823F9B">
              <w:rPr>
                <w:rStyle w:val="af1"/>
                <w:rFonts w:cs="Times New Roman"/>
                <w:b w:val="0"/>
                <w:bCs w:val="0"/>
                <w:szCs w:val="28"/>
              </w:rPr>
              <w:t>Cu²⁺</w:t>
            </w:r>
          </w:p>
        </w:tc>
        <w:tc>
          <w:tcPr>
            <w:tcW w:w="2449" w:type="dxa"/>
            <w:tcMar>
              <w:top w:w="150" w:type="dxa"/>
              <w:left w:w="150" w:type="dxa"/>
              <w:bottom w:w="150" w:type="dxa"/>
              <w:right w:w="150" w:type="dxa"/>
            </w:tcMar>
            <w:vAlign w:val="center"/>
            <w:hideMark/>
          </w:tcPr>
          <w:p w14:paraId="56ADE9FF" w14:textId="5138AC8B" w:rsidR="00490D0F" w:rsidRPr="00823F9B" w:rsidRDefault="00490D0F" w:rsidP="00DA25BC">
            <w:pPr>
              <w:spacing w:after="0"/>
              <w:rPr>
                <w:rFonts w:cs="Times New Roman"/>
                <w:szCs w:val="28"/>
              </w:rPr>
            </w:pPr>
            <w:r w:rsidRPr="00823F9B">
              <w:rPr>
                <w:rFonts w:cs="Times New Roman"/>
                <w:szCs w:val="28"/>
              </w:rPr>
              <w:t>Cu(OH)₂</w:t>
            </w:r>
            <w:r w:rsidR="00DA25BC">
              <w:rPr>
                <w:rFonts w:cs="Times New Roman"/>
                <w:szCs w:val="28"/>
              </w:rPr>
              <w:t xml:space="preserve"> </w:t>
            </w:r>
            <w:r w:rsidRPr="00823F9B">
              <w:rPr>
                <w:rFonts w:cs="Times New Roman"/>
                <w:szCs w:val="28"/>
              </w:rPr>
              <w:t>(голубой)</w:t>
            </w:r>
          </w:p>
        </w:tc>
        <w:tc>
          <w:tcPr>
            <w:tcW w:w="1915" w:type="dxa"/>
            <w:tcMar>
              <w:top w:w="150" w:type="dxa"/>
              <w:left w:w="150" w:type="dxa"/>
              <w:bottom w:w="150" w:type="dxa"/>
              <w:right w:w="150" w:type="dxa"/>
            </w:tcMar>
            <w:vAlign w:val="center"/>
            <w:hideMark/>
          </w:tcPr>
          <w:p w14:paraId="68F6BA6B" w14:textId="77777777" w:rsidR="00490D0F" w:rsidRPr="00823F9B" w:rsidRDefault="00490D0F" w:rsidP="00DA25BC">
            <w:pPr>
              <w:spacing w:after="0"/>
              <w:rPr>
                <w:rFonts w:cs="Times New Roman"/>
                <w:szCs w:val="28"/>
              </w:rPr>
            </w:pPr>
            <w:r w:rsidRPr="00823F9B">
              <w:rPr>
                <w:rStyle w:val="af1"/>
                <w:rFonts w:cs="Times New Roman"/>
                <w:b w:val="0"/>
                <w:bCs w:val="0"/>
                <w:szCs w:val="28"/>
              </w:rPr>
              <w:t>~5,0</w:t>
            </w:r>
          </w:p>
        </w:tc>
        <w:tc>
          <w:tcPr>
            <w:tcW w:w="1589" w:type="dxa"/>
            <w:tcMar>
              <w:top w:w="150" w:type="dxa"/>
              <w:left w:w="150" w:type="dxa"/>
              <w:bottom w:w="150" w:type="dxa"/>
              <w:right w:w="150" w:type="dxa"/>
            </w:tcMar>
            <w:vAlign w:val="center"/>
          </w:tcPr>
          <w:p w14:paraId="5C5A9275" w14:textId="77777777" w:rsidR="00490D0F" w:rsidRPr="00823F9B" w:rsidRDefault="00490D0F" w:rsidP="00DA25BC">
            <w:pPr>
              <w:spacing w:after="0"/>
              <w:rPr>
                <w:rFonts w:cs="Times New Roman"/>
                <w:szCs w:val="28"/>
              </w:rPr>
            </w:pPr>
            <w:r w:rsidRPr="00823F9B">
              <w:rPr>
                <w:rFonts w:cs="Times New Roman"/>
                <w:szCs w:val="28"/>
              </w:rPr>
              <w:t>6-7</w:t>
            </w:r>
          </w:p>
        </w:tc>
        <w:tc>
          <w:tcPr>
            <w:tcW w:w="2545" w:type="dxa"/>
            <w:tcMar>
              <w:top w:w="150" w:type="dxa"/>
              <w:left w:w="150" w:type="dxa"/>
              <w:bottom w:w="150" w:type="dxa"/>
              <w:right w:w="150" w:type="dxa"/>
            </w:tcMar>
            <w:vAlign w:val="center"/>
            <w:hideMark/>
          </w:tcPr>
          <w:p w14:paraId="19B16873" w14:textId="744BFD31" w:rsidR="00490D0F" w:rsidRPr="00823F9B" w:rsidRDefault="00490D0F" w:rsidP="00DA25BC">
            <w:pPr>
              <w:spacing w:after="0"/>
              <w:rPr>
                <w:rFonts w:cs="Times New Roman"/>
                <w:szCs w:val="28"/>
              </w:rPr>
            </w:pPr>
            <w:r w:rsidRPr="00823F9B">
              <w:rPr>
                <w:rFonts w:cs="Times New Roman"/>
                <w:szCs w:val="28"/>
              </w:rPr>
              <w:t>Нет</w:t>
            </w:r>
            <w:r w:rsidR="00DA25BC">
              <w:rPr>
                <w:rFonts w:cs="Times New Roman"/>
                <w:szCs w:val="28"/>
              </w:rPr>
              <w:t xml:space="preserve"> </w:t>
            </w:r>
            <w:r w:rsidRPr="00823F9B">
              <w:rPr>
                <w:rFonts w:cs="Times New Roman"/>
                <w:szCs w:val="28"/>
              </w:rPr>
              <w:t>(разлагается</w:t>
            </w:r>
            <w:r w:rsidR="00DA25BC">
              <w:rPr>
                <w:rFonts w:cs="Times New Roman"/>
                <w:szCs w:val="28"/>
              </w:rPr>
              <w:t xml:space="preserve"> </w:t>
            </w:r>
            <w:r w:rsidRPr="00823F9B">
              <w:rPr>
                <w:rFonts w:cs="Times New Roman"/>
                <w:szCs w:val="28"/>
              </w:rPr>
              <w:t>в</w:t>
            </w:r>
            <w:r w:rsidR="00DA25BC">
              <w:rPr>
                <w:rFonts w:cs="Times New Roman"/>
                <w:szCs w:val="28"/>
              </w:rPr>
              <w:t xml:space="preserve"> </w:t>
            </w:r>
            <w:r w:rsidRPr="00823F9B">
              <w:rPr>
                <w:rFonts w:cs="Times New Roman"/>
                <w:szCs w:val="28"/>
              </w:rPr>
              <w:t>CuO</w:t>
            </w:r>
            <w:r w:rsidR="00DA25BC">
              <w:rPr>
                <w:rFonts w:cs="Times New Roman"/>
                <w:szCs w:val="28"/>
              </w:rPr>
              <w:t xml:space="preserve"> </w:t>
            </w:r>
            <w:r w:rsidRPr="00823F9B">
              <w:rPr>
                <w:rFonts w:cs="Times New Roman"/>
                <w:szCs w:val="28"/>
              </w:rPr>
              <w:t>+</w:t>
            </w:r>
            <w:r w:rsidR="00DA25BC">
              <w:rPr>
                <w:rFonts w:cs="Times New Roman"/>
                <w:szCs w:val="28"/>
              </w:rPr>
              <w:t xml:space="preserve"> </w:t>
            </w:r>
            <w:r w:rsidRPr="00823F9B">
              <w:rPr>
                <w:rFonts w:cs="Times New Roman"/>
                <w:szCs w:val="28"/>
              </w:rPr>
              <w:t>H₂O)</w:t>
            </w:r>
          </w:p>
        </w:tc>
      </w:tr>
      <w:tr w:rsidR="00490D0F" w:rsidRPr="00085C6D" w14:paraId="3ABE18A0" w14:textId="77777777" w:rsidTr="00EF4048">
        <w:tc>
          <w:tcPr>
            <w:tcW w:w="846" w:type="dxa"/>
            <w:tcMar>
              <w:top w:w="150" w:type="dxa"/>
              <w:left w:w="0" w:type="dxa"/>
              <w:bottom w:w="150" w:type="dxa"/>
              <w:right w:w="150" w:type="dxa"/>
            </w:tcMar>
            <w:vAlign w:val="center"/>
          </w:tcPr>
          <w:p w14:paraId="267A13A8" w14:textId="77777777" w:rsidR="00490D0F" w:rsidRPr="00823F9B" w:rsidRDefault="00490D0F" w:rsidP="00DA25BC">
            <w:pPr>
              <w:spacing w:after="0"/>
              <w:jc w:val="center"/>
              <w:rPr>
                <w:rFonts w:cs="Times New Roman"/>
                <w:szCs w:val="28"/>
              </w:rPr>
            </w:pPr>
            <w:r w:rsidRPr="00823F9B">
              <w:rPr>
                <w:rStyle w:val="af1"/>
                <w:rFonts w:cs="Times New Roman"/>
                <w:b w:val="0"/>
                <w:bCs w:val="0"/>
                <w:szCs w:val="28"/>
              </w:rPr>
              <w:t>Pb²⁺</w:t>
            </w:r>
          </w:p>
        </w:tc>
        <w:tc>
          <w:tcPr>
            <w:tcW w:w="2449" w:type="dxa"/>
            <w:tcMar>
              <w:top w:w="150" w:type="dxa"/>
              <w:left w:w="150" w:type="dxa"/>
              <w:bottom w:w="150" w:type="dxa"/>
              <w:right w:w="150" w:type="dxa"/>
            </w:tcMar>
            <w:vAlign w:val="center"/>
          </w:tcPr>
          <w:p w14:paraId="3450CEC7" w14:textId="1EFA02E5" w:rsidR="00490D0F" w:rsidRPr="00823F9B" w:rsidRDefault="00490D0F" w:rsidP="00DA25BC">
            <w:pPr>
              <w:spacing w:after="0"/>
              <w:rPr>
                <w:rFonts w:cs="Times New Roman"/>
                <w:szCs w:val="28"/>
              </w:rPr>
            </w:pPr>
            <w:r w:rsidRPr="00823F9B">
              <w:rPr>
                <w:rFonts w:cs="Times New Roman"/>
                <w:szCs w:val="28"/>
              </w:rPr>
              <w:t>Pb(OH)₂</w:t>
            </w:r>
            <w:r w:rsidR="00DA25BC">
              <w:rPr>
                <w:rFonts w:cs="Times New Roman"/>
                <w:szCs w:val="28"/>
              </w:rPr>
              <w:t xml:space="preserve"> </w:t>
            </w:r>
            <w:r w:rsidRPr="00823F9B">
              <w:rPr>
                <w:rFonts w:cs="Times New Roman"/>
                <w:szCs w:val="28"/>
              </w:rPr>
              <w:t>(белый)</w:t>
            </w:r>
          </w:p>
        </w:tc>
        <w:tc>
          <w:tcPr>
            <w:tcW w:w="1915" w:type="dxa"/>
            <w:tcMar>
              <w:top w:w="150" w:type="dxa"/>
              <w:left w:w="150" w:type="dxa"/>
              <w:bottom w:w="150" w:type="dxa"/>
              <w:right w:w="150" w:type="dxa"/>
            </w:tcMar>
            <w:vAlign w:val="center"/>
          </w:tcPr>
          <w:p w14:paraId="1B196B5B" w14:textId="77777777" w:rsidR="00490D0F" w:rsidRPr="00823F9B" w:rsidRDefault="00490D0F" w:rsidP="00DA25BC">
            <w:pPr>
              <w:spacing w:after="0"/>
              <w:rPr>
                <w:rFonts w:cs="Times New Roman"/>
                <w:szCs w:val="28"/>
              </w:rPr>
            </w:pPr>
            <w:r w:rsidRPr="00823F9B">
              <w:rPr>
                <w:rStyle w:val="af1"/>
                <w:rFonts w:cs="Times New Roman"/>
                <w:b w:val="0"/>
                <w:bCs w:val="0"/>
                <w:szCs w:val="28"/>
              </w:rPr>
              <w:t>~6,0</w:t>
            </w:r>
          </w:p>
        </w:tc>
        <w:tc>
          <w:tcPr>
            <w:tcW w:w="1589" w:type="dxa"/>
            <w:tcMar>
              <w:top w:w="150" w:type="dxa"/>
              <w:left w:w="150" w:type="dxa"/>
              <w:bottom w:w="150" w:type="dxa"/>
              <w:right w:w="150" w:type="dxa"/>
            </w:tcMar>
            <w:vAlign w:val="center"/>
          </w:tcPr>
          <w:p w14:paraId="39384B57" w14:textId="77777777" w:rsidR="00490D0F" w:rsidRPr="00823F9B" w:rsidRDefault="00490D0F" w:rsidP="00DA25BC">
            <w:pPr>
              <w:spacing w:after="0"/>
              <w:rPr>
                <w:rFonts w:cs="Times New Roman"/>
                <w:szCs w:val="28"/>
              </w:rPr>
            </w:pPr>
            <w:r w:rsidRPr="00823F9B">
              <w:rPr>
                <w:rStyle w:val="af1"/>
                <w:rFonts w:cs="Times New Roman"/>
                <w:b w:val="0"/>
                <w:bCs w:val="0"/>
                <w:szCs w:val="28"/>
              </w:rPr>
              <w:t>8,0</w:t>
            </w:r>
          </w:p>
        </w:tc>
        <w:tc>
          <w:tcPr>
            <w:tcW w:w="2545" w:type="dxa"/>
            <w:tcMar>
              <w:top w:w="150" w:type="dxa"/>
              <w:left w:w="150" w:type="dxa"/>
              <w:bottom w:w="150" w:type="dxa"/>
              <w:right w:w="150" w:type="dxa"/>
            </w:tcMar>
            <w:vAlign w:val="center"/>
          </w:tcPr>
          <w:p w14:paraId="3FAF14CF" w14:textId="5ABACABB" w:rsidR="00490D0F" w:rsidRPr="00823F9B" w:rsidRDefault="00490D0F" w:rsidP="00DA25BC">
            <w:pPr>
              <w:spacing w:after="0"/>
              <w:rPr>
                <w:rFonts w:cs="Times New Roman"/>
                <w:szCs w:val="28"/>
              </w:rPr>
            </w:pPr>
            <w:r w:rsidRPr="00823F9B">
              <w:rPr>
                <w:rFonts w:cs="Times New Roman"/>
                <w:sz w:val="24"/>
                <w:szCs w:val="24"/>
              </w:rPr>
              <w:t>Да</w:t>
            </w:r>
            <w:r w:rsidR="00DA25BC">
              <w:rPr>
                <w:rFonts w:cs="Times New Roman"/>
                <w:sz w:val="24"/>
                <w:szCs w:val="24"/>
              </w:rPr>
              <w:t xml:space="preserve"> </w:t>
            </w:r>
            <w:r w:rsidRPr="00823F9B">
              <w:rPr>
                <w:rFonts w:cs="Times New Roman"/>
                <w:sz w:val="24"/>
                <w:szCs w:val="24"/>
              </w:rPr>
              <w:t>(Pb(OH)₃⁻)</w:t>
            </w:r>
          </w:p>
        </w:tc>
      </w:tr>
    </w:tbl>
    <w:p w14:paraId="29C37A48" w14:textId="77777777" w:rsidR="00490D0F" w:rsidRDefault="00490D0F" w:rsidP="00490D0F">
      <w:pPr>
        <w:spacing w:after="0"/>
        <w:ind w:firstLine="708"/>
        <w:jc w:val="both"/>
        <w:rPr>
          <w:szCs w:val="28"/>
        </w:rPr>
      </w:pPr>
    </w:p>
    <w:p w14:paraId="4B36F2EC" w14:textId="7458CBA9" w:rsidR="00490D0F" w:rsidRPr="00083D2E" w:rsidRDefault="00490D0F" w:rsidP="00490D0F">
      <w:pPr>
        <w:spacing w:after="0"/>
        <w:ind w:firstLine="708"/>
        <w:jc w:val="both"/>
        <w:rPr>
          <w:szCs w:val="28"/>
        </w:rPr>
      </w:pPr>
      <w:r w:rsidRPr="00083D2E">
        <w:rPr>
          <w:szCs w:val="28"/>
        </w:rPr>
        <w:t>Первым</w:t>
      </w:r>
      <w:r w:rsidR="00DA25BC">
        <w:rPr>
          <w:szCs w:val="28"/>
        </w:rPr>
        <w:t xml:space="preserve"> </w:t>
      </w:r>
      <w:r w:rsidRPr="00083D2E">
        <w:rPr>
          <w:szCs w:val="28"/>
        </w:rPr>
        <w:t>этапом</w:t>
      </w:r>
      <w:r w:rsidR="00DA25BC">
        <w:rPr>
          <w:szCs w:val="28"/>
        </w:rPr>
        <w:t xml:space="preserve"> </w:t>
      </w:r>
      <w:r w:rsidRPr="00083D2E">
        <w:rPr>
          <w:szCs w:val="28"/>
        </w:rPr>
        <w:t>является</w:t>
      </w:r>
      <w:r w:rsidR="00DA25BC">
        <w:rPr>
          <w:szCs w:val="28"/>
        </w:rPr>
        <w:t xml:space="preserve"> </w:t>
      </w:r>
      <w:r w:rsidRPr="00083D2E">
        <w:rPr>
          <w:szCs w:val="28"/>
        </w:rPr>
        <w:t>удаление</w:t>
      </w:r>
      <w:r w:rsidR="00DA25BC">
        <w:rPr>
          <w:szCs w:val="28"/>
        </w:rPr>
        <w:t xml:space="preserve"> </w:t>
      </w:r>
      <w:r w:rsidRPr="00083D2E">
        <w:rPr>
          <w:szCs w:val="28"/>
        </w:rPr>
        <w:t>железа</w:t>
      </w:r>
      <w:r w:rsidR="00DA25BC">
        <w:rPr>
          <w:szCs w:val="28"/>
        </w:rPr>
        <w:t xml:space="preserve"> </w:t>
      </w:r>
      <w:r w:rsidRPr="00083D2E">
        <w:rPr>
          <w:szCs w:val="28"/>
        </w:rPr>
        <w:t>из</w:t>
      </w:r>
      <w:r w:rsidR="00DA25BC">
        <w:rPr>
          <w:szCs w:val="28"/>
        </w:rPr>
        <w:t xml:space="preserve"> </w:t>
      </w:r>
      <w:r w:rsidRPr="00083D2E">
        <w:rPr>
          <w:szCs w:val="28"/>
        </w:rPr>
        <w:t>раствора.</w:t>
      </w:r>
      <w:r w:rsidR="00DA25BC">
        <w:rPr>
          <w:szCs w:val="28"/>
        </w:rPr>
        <w:t xml:space="preserve"> </w:t>
      </w:r>
      <w:r w:rsidRPr="00083D2E">
        <w:rPr>
          <w:szCs w:val="28"/>
        </w:rPr>
        <w:t>Обычно</w:t>
      </w:r>
      <w:r w:rsidR="00DA25BC">
        <w:rPr>
          <w:szCs w:val="28"/>
        </w:rPr>
        <w:t xml:space="preserve"> </w:t>
      </w:r>
      <w:r w:rsidRPr="00083D2E">
        <w:rPr>
          <w:szCs w:val="28"/>
        </w:rPr>
        <w:t>в</w:t>
      </w:r>
      <w:r w:rsidR="00DA25BC">
        <w:rPr>
          <w:szCs w:val="28"/>
        </w:rPr>
        <w:t xml:space="preserve"> </w:t>
      </w:r>
      <w:r w:rsidRPr="00083D2E">
        <w:rPr>
          <w:szCs w:val="28"/>
        </w:rPr>
        <w:t>растворе</w:t>
      </w:r>
      <w:r w:rsidR="00DA25BC">
        <w:rPr>
          <w:szCs w:val="28"/>
        </w:rPr>
        <w:t xml:space="preserve"> </w:t>
      </w:r>
      <w:r w:rsidRPr="00083D2E">
        <w:rPr>
          <w:szCs w:val="28"/>
        </w:rPr>
        <w:t>присутствуют</w:t>
      </w:r>
      <w:r w:rsidR="00DA25BC">
        <w:rPr>
          <w:szCs w:val="28"/>
        </w:rPr>
        <w:t xml:space="preserve"> </w:t>
      </w:r>
      <w:r w:rsidRPr="00083D2E">
        <w:rPr>
          <w:szCs w:val="28"/>
        </w:rPr>
        <w:t>ионы</w:t>
      </w:r>
      <w:r w:rsidR="00DA25BC">
        <w:rPr>
          <w:szCs w:val="28"/>
        </w:rPr>
        <w:t xml:space="preserve"> </w:t>
      </w:r>
      <w:r w:rsidRPr="00083D2E">
        <w:rPr>
          <w:szCs w:val="28"/>
        </w:rPr>
        <w:t>Fe³⁺</w:t>
      </w:r>
      <w:r w:rsidR="00DA25BC">
        <w:rPr>
          <w:szCs w:val="28"/>
        </w:rPr>
        <w:t xml:space="preserve"> </w:t>
      </w:r>
      <w:r w:rsidRPr="00083D2E">
        <w:rPr>
          <w:szCs w:val="28"/>
        </w:rPr>
        <w:t>или</w:t>
      </w:r>
      <w:r w:rsidR="00DA25BC">
        <w:rPr>
          <w:szCs w:val="28"/>
        </w:rPr>
        <w:t xml:space="preserve"> </w:t>
      </w:r>
      <w:r w:rsidRPr="00083D2E">
        <w:rPr>
          <w:szCs w:val="28"/>
        </w:rPr>
        <w:t>Fe²⁺.</w:t>
      </w:r>
      <w:r w:rsidR="00DA25BC">
        <w:rPr>
          <w:szCs w:val="28"/>
        </w:rPr>
        <w:t xml:space="preserve"> </w:t>
      </w:r>
      <w:r w:rsidRPr="00083D2E">
        <w:rPr>
          <w:szCs w:val="28"/>
        </w:rPr>
        <w:t>При</w:t>
      </w:r>
      <w:r w:rsidR="00DA25BC">
        <w:rPr>
          <w:szCs w:val="28"/>
        </w:rPr>
        <w:t xml:space="preserve"> </w:t>
      </w:r>
      <w:r w:rsidRPr="00083D2E">
        <w:rPr>
          <w:szCs w:val="28"/>
        </w:rPr>
        <w:t>добавлении</w:t>
      </w:r>
      <w:r w:rsidR="00DA25BC">
        <w:rPr>
          <w:szCs w:val="28"/>
        </w:rPr>
        <w:t xml:space="preserve"> </w:t>
      </w:r>
      <w:r w:rsidRPr="00083D2E">
        <w:rPr>
          <w:szCs w:val="28"/>
        </w:rPr>
        <w:t>NaOH</w:t>
      </w:r>
      <w:r w:rsidR="00DA25BC">
        <w:rPr>
          <w:szCs w:val="28"/>
        </w:rPr>
        <w:t xml:space="preserve"> </w:t>
      </w:r>
      <w:r w:rsidRPr="00083D2E">
        <w:rPr>
          <w:szCs w:val="28"/>
        </w:rPr>
        <w:t>к</w:t>
      </w:r>
      <w:r w:rsidR="00DA25BC">
        <w:rPr>
          <w:szCs w:val="28"/>
        </w:rPr>
        <w:t xml:space="preserve"> </w:t>
      </w:r>
      <w:r w:rsidRPr="00083D2E">
        <w:rPr>
          <w:szCs w:val="28"/>
        </w:rPr>
        <w:t>раствору</w:t>
      </w:r>
      <w:r w:rsidR="00DA25BC">
        <w:rPr>
          <w:szCs w:val="28"/>
        </w:rPr>
        <w:t xml:space="preserve"> </w:t>
      </w:r>
      <w:r w:rsidRPr="00083D2E">
        <w:rPr>
          <w:szCs w:val="28"/>
        </w:rPr>
        <w:t>с</w:t>
      </w:r>
      <w:r w:rsidR="00DA25BC">
        <w:rPr>
          <w:szCs w:val="28"/>
        </w:rPr>
        <w:t xml:space="preserve"> </w:t>
      </w:r>
      <w:r w:rsidRPr="00083D2E">
        <w:rPr>
          <w:szCs w:val="28"/>
        </w:rPr>
        <w:t>ионами</w:t>
      </w:r>
      <w:r w:rsidR="00DA25BC">
        <w:rPr>
          <w:szCs w:val="28"/>
        </w:rPr>
        <w:t xml:space="preserve"> </w:t>
      </w:r>
      <w:r w:rsidRPr="00083D2E">
        <w:rPr>
          <w:szCs w:val="28"/>
        </w:rPr>
        <w:t>железа</w:t>
      </w:r>
      <w:r w:rsidR="00DA25BC">
        <w:rPr>
          <w:szCs w:val="28"/>
        </w:rPr>
        <w:t xml:space="preserve"> </w:t>
      </w:r>
      <w:r w:rsidRPr="00083D2E">
        <w:rPr>
          <w:szCs w:val="28"/>
        </w:rPr>
        <w:t>происходит</w:t>
      </w:r>
      <w:r w:rsidR="00DA25BC">
        <w:rPr>
          <w:szCs w:val="28"/>
        </w:rPr>
        <w:t xml:space="preserve"> </w:t>
      </w:r>
      <w:r w:rsidRPr="00083D2E">
        <w:rPr>
          <w:szCs w:val="28"/>
        </w:rPr>
        <w:t>реакция</w:t>
      </w:r>
      <w:r w:rsidR="00DA25BC">
        <w:rPr>
          <w:szCs w:val="28"/>
        </w:rPr>
        <w:t xml:space="preserve"> </w:t>
      </w:r>
      <w:r w:rsidRPr="00083D2E">
        <w:rPr>
          <w:szCs w:val="28"/>
        </w:rPr>
        <w:t>образования</w:t>
      </w:r>
      <w:r w:rsidR="00DA25BC">
        <w:rPr>
          <w:szCs w:val="28"/>
        </w:rPr>
        <w:t xml:space="preserve"> </w:t>
      </w:r>
      <w:r w:rsidRPr="00083D2E">
        <w:rPr>
          <w:szCs w:val="28"/>
        </w:rPr>
        <w:t>гидроксидов</w:t>
      </w:r>
      <w:r w:rsidR="00DA25BC">
        <w:rPr>
          <w:szCs w:val="28"/>
        </w:rPr>
        <w:t xml:space="preserve"> </w:t>
      </w:r>
      <w:r w:rsidRPr="00083D2E">
        <w:rPr>
          <w:szCs w:val="28"/>
        </w:rPr>
        <w:t>железа</w:t>
      </w:r>
      <w:r w:rsidR="00DA25BC">
        <w:rPr>
          <w:szCs w:val="28"/>
        </w:rPr>
        <w:t xml:space="preserve"> </w:t>
      </w:r>
      <w:r w:rsidRPr="00083D2E">
        <w:rPr>
          <w:szCs w:val="28"/>
        </w:rPr>
        <w:t>Fe(OH)₃</w:t>
      </w:r>
      <w:r w:rsidR="00DA25BC">
        <w:rPr>
          <w:szCs w:val="28"/>
        </w:rPr>
        <w:t xml:space="preserve"> </w:t>
      </w:r>
      <w:r w:rsidRPr="00083D2E">
        <w:rPr>
          <w:szCs w:val="28"/>
        </w:rPr>
        <w:t>или</w:t>
      </w:r>
      <w:r w:rsidR="00DA25BC">
        <w:rPr>
          <w:szCs w:val="28"/>
        </w:rPr>
        <w:t xml:space="preserve"> </w:t>
      </w:r>
      <w:r w:rsidRPr="00083D2E">
        <w:rPr>
          <w:szCs w:val="28"/>
        </w:rPr>
        <w:t>Fe(OH)₂.</w:t>
      </w:r>
      <w:r w:rsidR="00DA25BC">
        <w:rPr>
          <w:szCs w:val="28"/>
        </w:rPr>
        <w:t xml:space="preserve"> </w:t>
      </w:r>
      <w:r w:rsidRPr="00083D2E">
        <w:rPr>
          <w:szCs w:val="28"/>
        </w:rPr>
        <w:t>Эти</w:t>
      </w:r>
      <w:r w:rsidR="00DA25BC">
        <w:rPr>
          <w:szCs w:val="28"/>
        </w:rPr>
        <w:t xml:space="preserve"> </w:t>
      </w:r>
      <w:r w:rsidRPr="00083D2E">
        <w:rPr>
          <w:szCs w:val="28"/>
        </w:rPr>
        <w:t>гидроксиды</w:t>
      </w:r>
      <w:r w:rsidR="00DA25BC">
        <w:rPr>
          <w:szCs w:val="28"/>
        </w:rPr>
        <w:t xml:space="preserve"> </w:t>
      </w:r>
      <w:r w:rsidRPr="00083D2E">
        <w:rPr>
          <w:szCs w:val="28"/>
        </w:rPr>
        <w:t>являются</w:t>
      </w:r>
      <w:r w:rsidR="00DA25BC">
        <w:rPr>
          <w:szCs w:val="28"/>
        </w:rPr>
        <w:t xml:space="preserve"> </w:t>
      </w:r>
      <w:r w:rsidRPr="00083D2E">
        <w:rPr>
          <w:szCs w:val="28"/>
        </w:rPr>
        <w:t>нерастворимыми</w:t>
      </w:r>
      <w:r w:rsidR="00DA25BC">
        <w:rPr>
          <w:szCs w:val="28"/>
        </w:rPr>
        <w:t xml:space="preserve"> </w:t>
      </w:r>
      <w:r w:rsidRPr="00083D2E">
        <w:rPr>
          <w:szCs w:val="28"/>
        </w:rPr>
        <w:t>в</w:t>
      </w:r>
      <w:r w:rsidR="00DA25BC">
        <w:rPr>
          <w:szCs w:val="28"/>
        </w:rPr>
        <w:t xml:space="preserve"> </w:t>
      </w:r>
      <w:r w:rsidRPr="00083D2E">
        <w:rPr>
          <w:szCs w:val="28"/>
        </w:rPr>
        <w:t>воде</w:t>
      </w:r>
      <w:r w:rsidR="00DA25BC">
        <w:rPr>
          <w:szCs w:val="28"/>
        </w:rPr>
        <w:t xml:space="preserve"> </w:t>
      </w:r>
      <w:r w:rsidRPr="00083D2E">
        <w:rPr>
          <w:szCs w:val="28"/>
        </w:rPr>
        <w:t>веществами,</w:t>
      </w:r>
      <w:r w:rsidR="00DA25BC">
        <w:rPr>
          <w:szCs w:val="28"/>
        </w:rPr>
        <w:t xml:space="preserve"> </w:t>
      </w:r>
      <w:r w:rsidRPr="00083D2E">
        <w:rPr>
          <w:szCs w:val="28"/>
        </w:rPr>
        <w:t>поэтому</w:t>
      </w:r>
      <w:r w:rsidR="00DA25BC">
        <w:rPr>
          <w:szCs w:val="28"/>
        </w:rPr>
        <w:t xml:space="preserve"> </w:t>
      </w:r>
      <w:r w:rsidRPr="00083D2E">
        <w:rPr>
          <w:szCs w:val="28"/>
        </w:rPr>
        <w:t>они</w:t>
      </w:r>
      <w:r w:rsidR="00DA25BC">
        <w:rPr>
          <w:szCs w:val="28"/>
        </w:rPr>
        <w:t xml:space="preserve"> </w:t>
      </w:r>
      <w:r w:rsidRPr="00083D2E">
        <w:rPr>
          <w:szCs w:val="28"/>
        </w:rPr>
        <w:t>выпадают</w:t>
      </w:r>
      <w:r w:rsidR="00DA25BC">
        <w:rPr>
          <w:szCs w:val="28"/>
        </w:rPr>
        <w:t xml:space="preserve"> </w:t>
      </w:r>
      <w:r w:rsidRPr="00083D2E">
        <w:rPr>
          <w:szCs w:val="28"/>
        </w:rPr>
        <w:t>в</w:t>
      </w:r>
      <w:r w:rsidR="00DA25BC">
        <w:rPr>
          <w:szCs w:val="28"/>
        </w:rPr>
        <w:t xml:space="preserve"> </w:t>
      </w:r>
      <w:r w:rsidRPr="00083D2E">
        <w:rPr>
          <w:szCs w:val="28"/>
        </w:rPr>
        <w:t>осадок.</w:t>
      </w:r>
    </w:p>
    <w:p w14:paraId="16122E9D" w14:textId="77777777" w:rsidR="00490D0F" w:rsidRDefault="00490D0F" w:rsidP="00490D0F">
      <w:pPr>
        <w:spacing w:after="0"/>
        <w:ind w:firstLine="708"/>
        <w:jc w:val="both"/>
        <w:rPr>
          <w:szCs w:val="28"/>
        </w:rPr>
      </w:pPr>
    </w:p>
    <w:p w14:paraId="5292FF92" w14:textId="1C0A29C0" w:rsidR="00490D0F" w:rsidRDefault="00490D0F" w:rsidP="00490D0F">
      <w:pPr>
        <w:spacing w:after="0"/>
        <w:ind w:firstLine="708"/>
        <w:jc w:val="both"/>
        <w:rPr>
          <w:szCs w:val="28"/>
        </w:rPr>
      </w:pPr>
      <w:r w:rsidRPr="00083D2E">
        <w:rPr>
          <w:szCs w:val="28"/>
        </w:rPr>
        <w:t>Для</w:t>
      </w:r>
      <w:r w:rsidR="00DA25BC">
        <w:rPr>
          <w:szCs w:val="28"/>
        </w:rPr>
        <w:t xml:space="preserve"> </w:t>
      </w:r>
      <w:r w:rsidRPr="00083D2E">
        <w:rPr>
          <w:szCs w:val="28"/>
        </w:rPr>
        <w:t>Fe³⁺</w:t>
      </w:r>
      <w:r w:rsidR="00DA25BC">
        <w:rPr>
          <w:szCs w:val="28"/>
        </w:rPr>
        <w:t xml:space="preserve"> </w:t>
      </w:r>
      <w:r>
        <w:rPr>
          <w:szCs w:val="28"/>
        </w:rPr>
        <w:t>-</w:t>
      </w:r>
      <w:r w:rsidR="00DA25BC">
        <w:rPr>
          <w:szCs w:val="28"/>
        </w:rPr>
        <w:t xml:space="preserve"> </w:t>
      </w:r>
      <w:r w:rsidRPr="00083D2E">
        <w:rPr>
          <w:szCs w:val="28"/>
        </w:rPr>
        <w:t>Fe</w:t>
      </w:r>
      <w:r w:rsidRPr="0039098A">
        <w:rPr>
          <w:szCs w:val="28"/>
          <w:vertAlign w:val="superscript"/>
        </w:rPr>
        <w:t>3+</w:t>
      </w:r>
      <w:r w:rsidR="00DA25BC">
        <w:rPr>
          <w:szCs w:val="28"/>
          <w:vertAlign w:val="superscript"/>
        </w:rPr>
        <w:t xml:space="preserve"> </w:t>
      </w:r>
      <w:r w:rsidRPr="00083D2E">
        <w:rPr>
          <w:szCs w:val="28"/>
        </w:rPr>
        <w:t>+3OH</w:t>
      </w:r>
      <w:r w:rsidRPr="0039098A">
        <w:rPr>
          <w:szCs w:val="28"/>
          <w:vertAlign w:val="superscript"/>
        </w:rPr>
        <w:t>−</w:t>
      </w:r>
      <w:r w:rsidR="00DA25BC">
        <w:rPr>
          <w:szCs w:val="28"/>
        </w:rPr>
        <w:t xml:space="preserve"> </w:t>
      </w:r>
      <w:r w:rsidRPr="00083D2E">
        <w:rPr>
          <w:szCs w:val="28"/>
        </w:rPr>
        <w:t>→Fe(OH)</w:t>
      </w:r>
      <w:r w:rsidRPr="0039098A">
        <w:rPr>
          <w:szCs w:val="28"/>
          <w:vertAlign w:val="subscript"/>
        </w:rPr>
        <w:t>3</w:t>
      </w:r>
      <w:r w:rsidR="00DA25BC">
        <w:rPr>
          <w:szCs w:val="28"/>
        </w:rPr>
        <w:t xml:space="preserve"> </w:t>
      </w:r>
      <w:r w:rsidRPr="00083D2E">
        <w:rPr>
          <w:szCs w:val="28"/>
        </w:rPr>
        <w:t>↓</w:t>
      </w:r>
      <w:r w:rsidR="00DA25BC">
        <w:rPr>
          <w:szCs w:val="28"/>
        </w:rPr>
        <w:t xml:space="preserve"> </w:t>
      </w:r>
      <w:r w:rsidR="00752E93">
        <w:rPr>
          <w:szCs w:val="28"/>
        </w:rPr>
        <w:t>(4)</w:t>
      </w:r>
    </w:p>
    <w:p w14:paraId="6C636944" w14:textId="77777777" w:rsidR="00490D0F" w:rsidRPr="00083D2E" w:rsidRDefault="00490D0F" w:rsidP="00490D0F">
      <w:pPr>
        <w:spacing w:after="0"/>
        <w:ind w:firstLine="708"/>
        <w:jc w:val="both"/>
        <w:rPr>
          <w:szCs w:val="28"/>
        </w:rPr>
      </w:pPr>
    </w:p>
    <w:p w14:paraId="3CCA3EC1" w14:textId="0B2E6CCC" w:rsidR="00490D0F" w:rsidRDefault="00490D0F" w:rsidP="00490D0F">
      <w:pPr>
        <w:spacing w:after="0"/>
        <w:ind w:firstLine="708"/>
        <w:jc w:val="both"/>
        <w:rPr>
          <w:szCs w:val="28"/>
        </w:rPr>
      </w:pPr>
      <w:r w:rsidRPr="00083D2E">
        <w:rPr>
          <w:szCs w:val="28"/>
        </w:rPr>
        <w:t>Для</w:t>
      </w:r>
      <w:r w:rsidR="00DA25BC">
        <w:rPr>
          <w:szCs w:val="28"/>
        </w:rPr>
        <w:t xml:space="preserve"> </w:t>
      </w:r>
      <w:r w:rsidRPr="00083D2E">
        <w:rPr>
          <w:szCs w:val="28"/>
        </w:rPr>
        <w:t>Fe²⁺</w:t>
      </w:r>
      <w:r w:rsidR="00DA25BC">
        <w:rPr>
          <w:szCs w:val="28"/>
        </w:rPr>
        <w:t xml:space="preserve"> </w:t>
      </w:r>
      <w:r>
        <w:rPr>
          <w:szCs w:val="28"/>
        </w:rPr>
        <w:t>-</w:t>
      </w:r>
      <w:r w:rsidR="00DA25BC">
        <w:rPr>
          <w:szCs w:val="28"/>
        </w:rPr>
        <w:t xml:space="preserve"> </w:t>
      </w:r>
      <w:r w:rsidRPr="00083D2E">
        <w:rPr>
          <w:szCs w:val="28"/>
        </w:rPr>
        <w:t>Fe</w:t>
      </w:r>
      <w:r>
        <w:rPr>
          <w:szCs w:val="28"/>
          <w:vertAlign w:val="superscript"/>
        </w:rPr>
        <w:t>2</w:t>
      </w:r>
      <w:r w:rsidRPr="0039098A">
        <w:rPr>
          <w:szCs w:val="28"/>
          <w:vertAlign w:val="superscript"/>
        </w:rPr>
        <w:t>+</w:t>
      </w:r>
      <w:r w:rsidR="00DA25BC">
        <w:rPr>
          <w:szCs w:val="28"/>
          <w:vertAlign w:val="superscript"/>
        </w:rPr>
        <w:t xml:space="preserve"> </w:t>
      </w:r>
      <w:r w:rsidRPr="00083D2E">
        <w:rPr>
          <w:szCs w:val="28"/>
        </w:rPr>
        <w:t>+</w:t>
      </w:r>
      <w:r>
        <w:rPr>
          <w:szCs w:val="28"/>
        </w:rPr>
        <w:t>2</w:t>
      </w:r>
      <w:r w:rsidRPr="00083D2E">
        <w:rPr>
          <w:szCs w:val="28"/>
        </w:rPr>
        <w:t>OH</w:t>
      </w:r>
      <w:r w:rsidRPr="0039098A">
        <w:rPr>
          <w:szCs w:val="28"/>
          <w:vertAlign w:val="superscript"/>
        </w:rPr>
        <w:t>−</w:t>
      </w:r>
      <w:r w:rsidR="00DA25BC">
        <w:rPr>
          <w:szCs w:val="28"/>
        </w:rPr>
        <w:t xml:space="preserve"> </w:t>
      </w:r>
      <w:r w:rsidRPr="00083D2E">
        <w:rPr>
          <w:szCs w:val="28"/>
        </w:rPr>
        <w:t>→Fe(OH)</w:t>
      </w:r>
      <w:r>
        <w:rPr>
          <w:szCs w:val="28"/>
          <w:vertAlign w:val="subscript"/>
        </w:rPr>
        <w:t>2</w:t>
      </w:r>
      <w:r w:rsidR="00DA25BC">
        <w:rPr>
          <w:szCs w:val="28"/>
        </w:rPr>
        <w:t xml:space="preserve"> </w:t>
      </w:r>
      <w:r w:rsidRPr="00083D2E">
        <w:rPr>
          <w:szCs w:val="28"/>
        </w:rPr>
        <w:t>↓</w:t>
      </w:r>
      <w:r w:rsidR="00DA25BC">
        <w:rPr>
          <w:szCs w:val="28"/>
        </w:rPr>
        <w:t xml:space="preserve"> </w:t>
      </w:r>
      <w:r w:rsidR="00752E93">
        <w:rPr>
          <w:szCs w:val="28"/>
        </w:rPr>
        <w:t>(5)</w:t>
      </w:r>
    </w:p>
    <w:p w14:paraId="35D63F11" w14:textId="77777777" w:rsidR="00490D0F" w:rsidRPr="00083D2E" w:rsidRDefault="00490D0F" w:rsidP="00490D0F">
      <w:pPr>
        <w:spacing w:after="0"/>
        <w:ind w:firstLine="708"/>
        <w:jc w:val="both"/>
        <w:rPr>
          <w:szCs w:val="28"/>
        </w:rPr>
      </w:pPr>
    </w:p>
    <w:p w14:paraId="773E378E" w14:textId="53A74D40" w:rsidR="00490D0F" w:rsidRPr="00083D2E" w:rsidRDefault="00490D0F" w:rsidP="00490D0F">
      <w:pPr>
        <w:spacing w:after="0"/>
        <w:ind w:firstLine="708"/>
        <w:jc w:val="both"/>
        <w:rPr>
          <w:szCs w:val="28"/>
        </w:rPr>
      </w:pPr>
      <w:r w:rsidRPr="00083D2E">
        <w:rPr>
          <w:szCs w:val="28"/>
        </w:rPr>
        <w:t>После</w:t>
      </w:r>
      <w:r w:rsidR="00DA25BC">
        <w:rPr>
          <w:szCs w:val="28"/>
        </w:rPr>
        <w:t xml:space="preserve"> </w:t>
      </w:r>
      <w:r w:rsidRPr="00083D2E">
        <w:rPr>
          <w:szCs w:val="28"/>
        </w:rPr>
        <w:t>полного</w:t>
      </w:r>
      <w:r w:rsidR="00DA25BC">
        <w:rPr>
          <w:szCs w:val="28"/>
        </w:rPr>
        <w:t xml:space="preserve"> </w:t>
      </w:r>
      <w:r w:rsidRPr="00083D2E">
        <w:rPr>
          <w:szCs w:val="28"/>
        </w:rPr>
        <w:t>осаждения</w:t>
      </w:r>
      <w:r w:rsidR="00DA25BC">
        <w:rPr>
          <w:szCs w:val="28"/>
        </w:rPr>
        <w:t xml:space="preserve"> </w:t>
      </w:r>
      <w:r w:rsidRPr="00083D2E">
        <w:rPr>
          <w:szCs w:val="28"/>
        </w:rPr>
        <w:t>гидроксидов</w:t>
      </w:r>
      <w:r w:rsidR="00DA25BC">
        <w:rPr>
          <w:szCs w:val="28"/>
        </w:rPr>
        <w:t xml:space="preserve"> </w:t>
      </w:r>
      <w:r w:rsidRPr="00083D2E">
        <w:rPr>
          <w:szCs w:val="28"/>
        </w:rPr>
        <w:t>их</w:t>
      </w:r>
      <w:r w:rsidR="00DA25BC">
        <w:rPr>
          <w:szCs w:val="28"/>
        </w:rPr>
        <w:t xml:space="preserve"> </w:t>
      </w:r>
      <w:r w:rsidRPr="00083D2E">
        <w:rPr>
          <w:szCs w:val="28"/>
        </w:rPr>
        <w:t>отделяют</w:t>
      </w:r>
      <w:r w:rsidR="00DA25BC">
        <w:rPr>
          <w:szCs w:val="28"/>
        </w:rPr>
        <w:t xml:space="preserve"> </w:t>
      </w:r>
      <w:r w:rsidRPr="00083D2E">
        <w:rPr>
          <w:szCs w:val="28"/>
        </w:rPr>
        <w:t>от</w:t>
      </w:r>
      <w:r w:rsidR="00DA25BC">
        <w:rPr>
          <w:szCs w:val="28"/>
        </w:rPr>
        <w:t xml:space="preserve"> </w:t>
      </w:r>
      <w:r w:rsidRPr="00083D2E">
        <w:rPr>
          <w:szCs w:val="28"/>
        </w:rPr>
        <w:t>раствора</w:t>
      </w:r>
      <w:r w:rsidR="00DA25BC">
        <w:rPr>
          <w:szCs w:val="28"/>
        </w:rPr>
        <w:t xml:space="preserve"> </w:t>
      </w:r>
      <w:r w:rsidRPr="00083D2E">
        <w:rPr>
          <w:szCs w:val="28"/>
        </w:rPr>
        <w:t>методом</w:t>
      </w:r>
      <w:r w:rsidR="00DA25BC">
        <w:rPr>
          <w:szCs w:val="28"/>
        </w:rPr>
        <w:t xml:space="preserve"> </w:t>
      </w:r>
      <w:r w:rsidRPr="00083D2E">
        <w:rPr>
          <w:szCs w:val="28"/>
        </w:rPr>
        <w:t>фильтрации.</w:t>
      </w:r>
      <w:r w:rsidR="00DA25BC">
        <w:rPr>
          <w:szCs w:val="28"/>
        </w:rPr>
        <w:t xml:space="preserve"> </w:t>
      </w:r>
      <w:r w:rsidRPr="00083D2E">
        <w:rPr>
          <w:szCs w:val="28"/>
        </w:rPr>
        <w:t>Осадок</w:t>
      </w:r>
      <w:r w:rsidR="00DA25BC">
        <w:rPr>
          <w:szCs w:val="28"/>
        </w:rPr>
        <w:t xml:space="preserve"> </w:t>
      </w:r>
      <w:r w:rsidRPr="00083D2E">
        <w:rPr>
          <w:szCs w:val="28"/>
        </w:rPr>
        <w:t>промывают</w:t>
      </w:r>
      <w:r w:rsidR="00DA25BC">
        <w:rPr>
          <w:szCs w:val="28"/>
        </w:rPr>
        <w:t xml:space="preserve"> </w:t>
      </w:r>
      <w:r w:rsidRPr="00083D2E">
        <w:rPr>
          <w:szCs w:val="28"/>
        </w:rPr>
        <w:t>водой</w:t>
      </w:r>
      <w:r w:rsidR="00DA25BC">
        <w:rPr>
          <w:szCs w:val="28"/>
        </w:rPr>
        <w:t xml:space="preserve"> </w:t>
      </w:r>
      <w:r w:rsidRPr="00083D2E">
        <w:rPr>
          <w:szCs w:val="28"/>
        </w:rPr>
        <w:t>для</w:t>
      </w:r>
      <w:r w:rsidR="00DA25BC">
        <w:rPr>
          <w:szCs w:val="28"/>
        </w:rPr>
        <w:t xml:space="preserve"> </w:t>
      </w:r>
      <w:r w:rsidRPr="00083D2E">
        <w:rPr>
          <w:szCs w:val="28"/>
        </w:rPr>
        <w:t>удаления</w:t>
      </w:r>
      <w:r w:rsidR="00DA25BC">
        <w:rPr>
          <w:szCs w:val="28"/>
        </w:rPr>
        <w:t xml:space="preserve"> </w:t>
      </w:r>
      <w:r w:rsidRPr="00083D2E">
        <w:rPr>
          <w:szCs w:val="28"/>
        </w:rPr>
        <w:t>остатков</w:t>
      </w:r>
      <w:r w:rsidR="00DA25BC">
        <w:rPr>
          <w:szCs w:val="28"/>
        </w:rPr>
        <w:t xml:space="preserve"> </w:t>
      </w:r>
      <w:r w:rsidRPr="00083D2E">
        <w:rPr>
          <w:szCs w:val="28"/>
        </w:rPr>
        <w:t>растворителя</w:t>
      </w:r>
      <w:r w:rsidR="00DA25BC">
        <w:rPr>
          <w:szCs w:val="28"/>
        </w:rPr>
        <w:t xml:space="preserve"> </w:t>
      </w:r>
      <w:r w:rsidRPr="00083D2E">
        <w:rPr>
          <w:szCs w:val="28"/>
        </w:rPr>
        <w:t>и</w:t>
      </w:r>
      <w:r w:rsidR="00DA25BC">
        <w:rPr>
          <w:szCs w:val="28"/>
        </w:rPr>
        <w:t xml:space="preserve"> </w:t>
      </w:r>
      <w:r w:rsidRPr="00083D2E">
        <w:rPr>
          <w:szCs w:val="28"/>
        </w:rPr>
        <w:t>примесей,</w:t>
      </w:r>
      <w:r w:rsidR="00DA25BC">
        <w:rPr>
          <w:szCs w:val="28"/>
        </w:rPr>
        <w:t xml:space="preserve"> </w:t>
      </w:r>
      <w:r w:rsidRPr="00083D2E">
        <w:rPr>
          <w:szCs w:val="28"/>
        </w:rPr>
        <w:t>чтобы</w:t>
      </w:r>
      <w:r w:rsidR="00DA25BC">
        <w:rPr>
          <w:szCs w:val="28"/>
        </w:rPr>
        <w:t xml:space="preserve"> </w:t>
      </w:r>
      <w:r w:rsidRPr="00083D2E">
        <w:rPr>
          <w:szCs w:val="28"/>
        </w:rPr>
        <w:t>получить</w:t>
      </w:r>
      <w:r w:rsidR="00DA25BC">
        <w:rPr>
          <w:szCs w:val="28"/>
        </w:rPr>
        <w:t xml:space="preserve"> </w:t>
      </w:r>
      <w:r w:rsidRPr="00083D2E">
        <w:rPr>
          <w:szCs w:val="28"/>
        </w:rPr>
        <w:t>чистое</w:t>
      </w:r>
      <w:r w:rsidR="00DA25BC">
        <w:rPr>
          <w:szCs w:val="28"/>
        </w:rPr>
        <w:t xml:space="preserve"> </w:t>
      </w:r>
      <w:r w:rsidRPr="00083D2E">
        <w:rPr>
          <w:szCs w:val="28"/>
        </w:rPr>
        <w:t>железо</w:t>
      </w:r>
      <w:r w:rsidR="00DA25BC">
        <w:rPr>
          <w:szCs w:val="28"/>
        </w:rPr>
        <w:t xml:space="preserve"> </w:t>
      </w:r>
      <w:r w:rsidRPr="00083D2E">
        <w:rPr>
          <w:szCs w:val="28"/>
        </w:rPr>
        <w:t>в</w:t>
      </w:r>
      <w:r w:rsidR="00DA25BC">
        <w:rPr>
          <w:szCs w:val="28"/>
        </w:rPr>
        <w:t xml:space="preserve"> </w:t>
      </w:r>
      <w:r w:rsidRPr="00083D2E">
        <w:rPr>
          <w:szCs w:val="28"/>
        </w:rPr>
        <w:t>виде</w:t>
      </w:r>
      <w:r w:rsidR="00DA25BC">
        <w:rPr>
          <w:szCs w:val="28"/>
        </w:rPr>
        <w:t xml:space="preserve"> </w:t>
      </w:r>
      <w:r w:rsidRPr="00083D2E">
        <w:rPr>
          <w:szCs w:val="28"/>
        </w:rPr>
        <w:t>гидроксида.</w:t>
      </w:r>
    </w:p>
    <w:p w14:paraId="28E62E42" w14:textId="7ABF5843" w:rsidR="00490D0F" w:rsidRPr="00083D2E" w:rsidRDefault="00490D0F" w:rsidP="00490D0F">
      <w:pPr>
        <w:spacing w:after="0"/>
        <w:ind w:firstLine="708"/>
        <w:jc w:val="both"/>
        <w:rPr>
          <w:szCs w:val="28"/>
        </w:rPr>
      </w:pPr>
      <w:r w:rsidRPr="00083D2E">
        <w:rPr>
          <w:szCs w:val="28"/>
        </w:rPr>
        <w:t>Следующим</w:t>
      </w:r>
      <w:r w:rsidR="00DA25BC">
        <w:rPr>
          <w:szCs w:val="28"/>
        </w:rPr>
        <w:t xml:space="preserve"> </w:t>
      </w:r>
      <w:r w:rsidRPr="00083D2E">
        <w:rPr>
          <w:szCs w:val="28"/>
        </w:rPr>
        <w:t>этапом</w:t>
      </w:r>
      <w:r w:rsidR="00DA25BC">
        <w:rPr>
          <w:szCs w:val="28"/>
        </w:rPr>
        <w:t xml:space="preserve"> </w:t>
      </w:r>
      <w:r w:rsidRPr="00083D2E">
        <w:rPr>
          <w:szCs w:val="28"/>
        </w:rPr>
        <w:t>является</w:t>
      </w:r>
      <w:r w:rsidR="00DA25BC">
        <w:rPr>
          <w:szCs w:val="28"/>
        </w:rPr>
        <w:t xml:space="preserve"> </w:t>
      </w:r>
      <w:r w:rsidRPr="00083D2E">
        <w:rPr>
          <w:szCs w:val="28"/>
        </w:rPr>
        <w:t>удаление</w:t>
      </w:r>
      <w:r w:rsidR="00DA25BC">
        <w:rPr>
          <w:szCs w:val="28"/>
        </w:rPr>
        <w:t xml:space="preserve"> </w:t>
      </w:r>
      <w:r w:rsidRPr="00083D2E">
        <w:rPr>
          <w:szCs w:val="28"/>
        </w:rPr>
        <w:t>цинка</w:t>
      </w:r>
      <w:r w:rsidR="00DA25BC">
        <w:rPr>
          <w:szCs w:val="28"/>
        </w:rPr>
        <w:t xml:space="preserve"> </w:t>
      </w:r>
      <w:r w:rsidRPr="00083D2E">
        <w:rPr>
          <w:szCs w:val="28"/>
        </w:rPr>
        <w:t>из</w:t>
      </w:r>
      <w:r w:rsidR="00DA25BC">
        <w:rPr>
          <w:szCs w:val="28"/>
        </w:rPr>
        <w:t xml:space="preserve"> </w:t>
      </w:r>
      <w:r w:rsidRPr="00083D2E">
        <w:rPr>
          <w:szCs w:val="28"/>
        </w:rPr>
        <w:t>раствора.</w:t>
      </w:r>
      <w:r w:rsidR="00DA25BC">
        <w:rPr>
          <w:szCs w:val="28"/>
        </w:rPr>
        <w:t xml:space="preserve"> </w:t>
      </w:r>
      <w:r w:rsidRPr="00083D2E">
        <w:rPr>
          <w:szCs w:val="28"/>
        </w:rPr>
        <w:t>Аналогично</w:t>
      </w:r>
      <w:r w:rsidR="00DA25BC">
        <w:rPr>
          <w:szCs w:val="28"/>
        </w:rPr>
        <w:t xml:space="preserve"> </w:t>
      </w:r>
      <w:r w:rsidRPr="00083D2E">
        <w:rPr>
          <w:szCs w:val="28"/>
        </w:rPr>
        <w:t>железу,</w:t>
      </w:r>
      <w:r w:rsidR="00DA25BC">
        <w:rPr>
          <w:szCs w:val="28"/>
        </w:rPr>
        <w:t xml:space="preserve"> </w:t>
      </w:r>
      <w:r w:rsidRPr="00083D2E">
        <w:rPr>
          <w:szCs w:val="28"/>
        </w:rPr>
        <w:t>цинк</w:t>
      </w:r>
      <w:r w:rsidR="00DA25BC">
        <w:rPr>
          <w:szCs w:val="28"/>
        </w:rPr>
        <w:t xml:space="preserve"> </w:t>
      </w:r>
      <w:r w:rsidRPr="00083D2E">
        <w:rPr>
          <w:szCs w:val="28"/>
        </w:rPr>
        <w:t>образует</w:t>
      </w:r>
      <w:r w:rsidR="00DA25BC">
        <w:rPr>
          <w:szCs w:val="28"/>
        </w:rPr>
        <w:t xml:space="preserve"> </w:t>
      </w:r>
      <w:r w:rsidRPr="00083D2E">
        <w:rPr>
          <w:szCs w:val="28"/>
        </w:rPr>
        <w:t>нерастворимый</w:t>
      </w:r>
      <w:r w:rsidR="00DA25BC">
        <w:rPr>
          <w:szCs w:val="28"/>
        </w:rPr>
        <w:t xml:space="preserve"> </w:t>
      </w:r>
      <w:r w:rsidRPr="00083D2E">
        <w:rPr>
          <w:szCs w:val="28"/>
        </w:rPr>
        <w:t>гидроксид</w:t>
      </w:r>
      <w:r w:rsidR="00DA25BC">
        <w:rPr>
          <w:szCs w:val="28"/>
        </w:rPr>
        <w:t xml:space="preserve"> </w:t>
      </w:r>
      <w:r w:rsidRPr="00083D2E">
        <w:rPr>
          <w:szCs w:val="28"/>
        </w:rPr>
        <w:t>при</w:t>
      </w:r>
      <w:r w:rsidR="00DA25BC">
        <w:rPr>
          <w:szCs w:val="28"/>
        </w:rPr>
        <w:t xml:space="preserve"> </w:t>
      </w:r>
      <w:r w:rsidRPr="00083D2E">
        <w:rPr>
          <w:szCs w:val="28"/>
        </w:rPr>
        <w:t>добавлении</w:t>
      </w:r>
      <w:r w:rsidR="00DA25BC">
        <w:rPr>
          <w:szCs w:val="28"/>
        </w:rPr>
        <w:t xml:space="preserve"> </w:t>
      </w:r>
      <w:r w:rsidRPr="00083D2E">
        <w:rPr>
          <w:szCs w:val="28"/>
        </w:rPr>
        <w:t>NaOH.</w:t>
      </w:r>
      <w:r w:rsidR="00DA25BC">
        <w:rPr>
          <w:szCs w:val="28"/>
        </w:rPr>
        <w:t xml:space="preserve"> </w:t>
      </w:r>
      <w:r w:rsidR="00752E93">
        <w:rPr>
          <w:szCs w:val="28"/>
        </w:rPr>
        <w:t>При</w:t>
      </w:r>
      <w:r w:rsidR="00DA25BC">
        <w:rPr>
          <w:szCs w:val="28"/>
        </w:rPr>
        <w:t xml:space="preserve"> </w:t>
      </w:r>
      <w:r w:rsidR="00752E93">
        <w:rPr>
          <w:szCs w:val="28"/>
        </w:rPr>
        <w:t>добавлении</w:t>
      </w:r>
      <w:r w:rsidR="00DA25BC">
        <w:rPr>
          <w:szCs w:val="28"/>
        </w:rPr>
        <w:t xml:space="preserve"> </w:t>
      </w:r>
      <w:r w:rsidRPr="00083D2E">
        <w:rPr>
          <w:szCs w:val="28"/>
        </w:rPr>
        <w:t>NaOH</w:t>
      </w:r>
      <w:r w:rsidR="00DA25BC">
        <w:rPr>
          <w:szCs w:val="28"/>
        </w:rPr>
        <w:t xml:space="preserve"> </w:t>
      </w:r>
      <w:r w:rsidRPr="00083D2E">
        <w:rPr>
          <w:szCs w:val="28"/>
        </w:rPr>
        <w:t>в</w:t>
      </w:r>
      <w:r w:rsidR="00DA25BC">
        <w:rPr>
          <w:szCs w:val="28"/>
        </w:rPr>
        <w:t xml:space="preserve"> </w:t>
      </w:r>
      <w:r w:rsidRPr="00083D2E">
        <w:rPr>
          <w:szCs w:val="28"/>
        </w:rPr>
        <w:t>раствор</w:t>
      </w:r>
      <w:r w:rsidR="00DA25BC">
        <w:rPr>
          <w:szCs w:val="28"/>
        </w:rPr>
        <w:t xml:space="preserve"> </w:t>
      </w:r>
      <w:r w:rsidRPr="00083D2E">
        <w:rPr>
          <w:szCs w:val="28"/>
        </w:rPr>
        <w:t>с</w:t>
      </w:r>
      <w:r w:rsidR="00DA25BC">
        <w:rPr>
          <w:szCs w:val="28"/>
        </w:rPr>
        <w:t xml:space="preserve"> </w:t>
      </w:r>
      <w:r w:rsidRPr="00083D2E">
        <w:rPr>
          <w:szCs w:val="28"/>
        </w:rPr>
        <w:t>ионами</w:t>
      </w:r>
      <w:r w:rsidR="00DA25BC">
        <w:rPr>
          <w:szCs w:val="28"/>
        </w:rPr>
        <w:t xml:space="preserve"> </w:t>
      </w:r>
      <w:r w:rsidRPr="00083D2E">
        <w:rPr>
          <w:szCs w:val="28"/>
        </w:rPr>
        <w:t>Zn²⁺</w:t>
      </w:r>
      <w:r w:rsidR="00DA25BC">
        <w:rPr>
          <w:szCs w:val="28"/>
        </w:rPr>
        <w:t xml:space="preserve"> </w:t>
      </w:r>
      <w:r w:rsidRPr="00083D2E">
        <w:rPr>
          <w:szCs w:val="28"/>
        </w:rPr>
        <w:t>происходит</w:t>
      </w:r>
      <w:r w:rsidR="00DA25BC">
        <w:rPr>
          <w:szCs w:val="28"/>
        </w:rPr>
        <w:t xml:space="preserve"> </w:t>
      </w:r>
      <w:r w:rsidRPr="00083D2E">
        <w:rPr>
          <w:szCs w:val="28"/>
        </w:rPr>
        <w:t>реакция:</w:t>
      </w:r>
    </w:p>
    <w:p w14:paraId="21897491" w14:textId="77777777" w:rsidR="00490D0F" w:rsidRDefault="00490D0F" w:rsidP="00490D0F">
      <w:pPr>
        <w:spacing w:after="0"/>
        <w:ind w:firstLine="708"/>
        <w:jc w:val="both"/>
        <w:rPr>
          <w:szCs w:val="28"/>
        </w:rPr>
      </w:pPr>
    </w:p>
    <w:p w14:paraId="3149A94E" w14:textId="6931F671" w:rsidR="00490D0F" w:rsidRDefault="00490D0F" w:rsidP="00490D0F">
      <w:pPr>
        <w:spacing w:after="0"/>
        <w:ind w:firstLine="708"/>
        <w:jc w:val="both"/>
        <w:rPr>
          <w:szCs w:val="28"/>
        </w:rPr>
      </w:pPr>
      <w:r w:rsidRPr="00083D2E">
        <w:rPr>
          <w:szCs w:val="28"/>
        </w:rPr>
        <w:t>Zn</w:t>
      </w:r>
      <w:r>
        <w:rPr>
          <w:szCs w:val="28"/>
          <w:vertAlign w:val="superscript"/>
        </w:rPr>
        <w:t>2</w:t>
      </w:r>
      <w:r w:rsidRPr="0039098A">
        <w:rPr>
          <w:szCs w:val="28"/>
          <w:vertAlign w:val="superscript"/>
        </w:rPr>
        <w:t>+</w:t>
      </w:r>
      <w:r w:rsidR="00DA25BC">
        <w:rPr>
          <w:szCs w:val="28"/>
          <w:vertAlign w:val="superscript"/>
        </w:rPr>
        <w:t xml:space="preserve"> </w:t>
      </w:r>
      <w:r w:rsidRPr="00083D2E">
        <w:rPr>
          <w:szCs w:val="28"/>
        </w:rPr>
        <w:t>+</w:t>
      </w:r>
      <w:r>
        <w:rPr>
          <w:szCs w:val="28"/>
        </w:rPr>
        <w:t>2</w:t>
      </w:r>
      <w:r w:rsidRPr="00083D2E">
        <w:rPr>
          <w:szCs w:val="28"/>
        </w:rPr>
        <w:t>OH</w:t>
      </w:r>
      <w:r w:rsidRPr="0039098A">
        <w:rPr>
          <w:szCs w:val="28"/>
          <w:vertAlign w:val="superscript"/>
        </w:rPr>
        <w:t>−</w:t>
      </w:r>
      <w:r w:rsidR="00DA25BC">
        <w:rPr>
          <w:szCs w:val="28"/>
        </w:rPr>
        <w:t xml:space="preserve"> </w:t>
      </w:r>
      <w:r w:rsidRPr="00083D2E">
        <w:rPr>
          <w:szCs w:val="28"/>
        </w:rPr>
        <w:t>→</w:t>
      </w:r>
      <w:r w:rsidR="00DA25BC">
        <w:rPr>
          <w:szCs w:val="28"/>
        </w:rPr>
        <w:t xml:space="preserve"> </w:t>
      </w:r>
      <w:r w:rsidRPr="00083D2E">
        <w:rPr>
          <w:szCs w:val="28"/>
        </w:rPr>
        <w:t>Zn</w:t>
      </w:r>
      <w:r w:rsidR="00DA25BC">
        <w:rPr>
          <w:szCs w:val="28"/>
        </w:rPr>
        <w:t xml:space="preserve"> </w:t>
      </w:r>
      <w:r w:rsidRPr="00083D2E">
        <w:rPr>
          <w:szCs w:val="28"/>
        </w:rPr>
        <w:t>(OH)</w:t>
      </w:r>
      <w:r>
        <w:rPr>
          <w:szCs w:val="28"/>
          <w:vertAlign w:val="subscript"/>
        </w:rPr>
        <w:t>2</w:t>
      </w:r>
      <w:r w:rsidR="00DA25BC">
        <w:rPr>
          <w:szCs w:val="28"/>
        </w:rPr>
        <w:t xml:space="preserve"> </w:t>
      </w:r>
      <w:r w:rsidRPr="00083D2E">
        <w:rPr>
          <w:szCs w:val="28"/>
        </w:rPr>
        <w:t>↓</w:t>
      </w:r>
      <w:r w:rsidR="00DA25BC">
        <w:rPr>
          <w:szCs w:val="28"/>
        </w:rPr>
        <w:t xml:space="preserve"> </w:t>
      </w:r>
      <w:r w:rsidR="00752E93">
        <w:rPr>
          <w:szCs w:val="28"/>
        </w:rPr>
        <w:t>(6)</w:t>
      </w:r>
    </w:p>
    <w:p w14:paraId="71F0EBE0" w14:textId="77777777" w:rsidR="00490D0F" w:rsidRPr="00083D2E" w:rsidRDefault="00490D0F" w:rsidP="00490D0F">
      <w:pPr>
        <w:spacing w:after="0"/>
        <w:ind w:firstLine="708"/>
        <w:jc w:val="both"/>
        <w:rPr>
          <w:szCs w:val="28"/>
        </w:rPr>
      </w:pPr>
    </w:p>
    <w:p w14:paraId="4295E8B6" w14:textId="2B9581A5" w:rsidR="00490D0F" w:rsidRPr="00083D2E" w:rsidRDefault="00490D0F" w:rsidP="00490D0F">
      <w:pPr>
        <w:spacing w:after="0"/>
        <w:ind w:firstLine="708"/>
        <w:jc w:val="both"/>
        <w:rPr>
          <w:szCs w:val="28"/>
        </w:rPr>
      </w:pPr>
      <w:r w:rsidRPr="00083D2E">
        <w:rPr>
          <w:szCs w:val="28"/>
        </w:rPr>
        <w:t>Гидроксид</w:t>
      </w:r>
      <w:r w:rsidR="00DA25BC">
        <w:rPr>
          <w:szCs w:val="28"/>
        </w:rPr>
        <w:t xml:space="preserve"> </w:t>
      </w:r>
      <w:r w:rsidRPr="00083D2E">
        <w:rPr>
          <w:szCs w:val="28"/>
        </w:rPr>
        <w:t>цинка</w:t>
      </w:r>
      <w:r w:rsidR="00DA25BC">
        <w:rPr>
          <w:szCs w:val="28"/>
        </w:rPr>
        <w:t xml:space="preserve"> </w:t>
      </w:r>
      <w:r w:rsidRPr="00083D2E">
        <w:rPr>
          <w:szCs w:val="28"/>
        </w:rPr>
        <w:t>—</w:t>
      </w:r>
      <w:r w:rsidR="00DA25BC">
        <w:rPr>
          <w:szCs w:val="28"/>
        </w:rPr>
        <w:t xml:space="preserve"> </w:t>
      </w:r>
      <w:r w:rsidRPr="00083D2E">
        <w:rPr>
          <w:szCs w:val="28"/>
        </w:rPr>
        <w:t>белый</w:t>
      </w:r>
      <w:r w:rsidR="00DA25BC">
        <w:rPr>
          <w:szCs w:val="28"/>
        </w:rPr>
        <w:t xml:space="preserve"> </w:t>
      </w:r>
      <w:r w:rsidRPr="00083D2E">
        <w:rPr>
          <w:szCs w:val="28"/>
        </w:rPr>
        <w:t>или</w:t>
      </w:r>
      <w:r w:rsidR="00DA25BC">
        <w:rPr>
          <w:szCs w:val="28"/>
        </w:rPr>
        <w:t xml:space="preserve"> </w:t>
      </w:r>
      <w:r w:rsidRPr="00083D2E">
        <w:rPr>
          <w:szCs w:val="28"/>
        </w:rPr>
        <w:t>светло-серый</w:t>
      </w:r>
      <w:r w:rsidR="00DA25BC">
        <w:rPr>
          <w:szCs w:val="28"/>
        </w:rPr>
        <w:t xml:space="preserve"> </w:t>
      </w:r>
      <w:r w:rsidRPr="00083D2E">
        <w:rPr>
          <w:szCs w:val="28"/>
        </w:rPr>
        <w:t>нерастворимый</w:t>
      </w:r>
      <w:r w:rsidR="00DA25BC">
        <w:rPr>
          <w:szCs w:val="28"/>
        </w:rPr>
        <w:t xml:space="preserve"> </w:t>
      </w:r>
      <w:r w:rsidRPr="00083D2E">
        <w:rPr>
          <w:szCs w:val="28"/>
        </w:rPr>
        <w:t>осадок,</w:t>
      </w:r>
      <w:r w:rsidR="00DA25BC">
        <w:rPr>
          <w:szCs w:val="28"/>
        </w:rPr>
        <w:t xml:space="preserve"> </w:t>
      </w:r>
      <w:r w:rsidRPr="00083D2E">
        <w:rPr>
          <w:szCs w:val="28"/>
        </w:rPr>
        <w:t>который</w:t>
      </w:r>
      <w:r w:rsidR="00DA25BC">
        <w:rPr>
          <w:szCs w:val="28"/>
        </w:rPr>
        <w:t xml:space="preserve"> </w:t>
      </w:r>
      <w:r w:rsidRPr="00083D2E">
        <w:rPr>
          <w:szCs w:val="28"/>
        </w:rPr>
        <w:t>легко</w:t>
      </w:r>
      <w:r w:rsidR="00DA25BC">
        <w:rPr>
          <w:szCs w:val="28"/>
        </w:rPr>
        <w:t xml:space="preserve"> </w:t>
      </w:r>
      <w:r w:rsidRPr="00083D2E">
        <w:rPr>
          <w:szCs w:val="28"/>
        </w:rPr>
        <w:t>отделяется</w:t>
      </w:r>
      <w:r w:rsidR="00DA25BC">
        <w:rPr>
          <w:szCs w:val="28"/>
        </w:rPr>
        <w:t xml:space="preserve"> </w:t>
      </w:r>
      <w:r w:rsidRPr="00083D2E">
        <w:rPr>
          <w:szCs w:val="28"/>
        </w:rPr>
        <w:t>фильтрацией.</w:t>
      </w:r>
      <w:r w:rsidR="00DA25BC">
        <w:rPr>
          <w:szCs w:val="28"/>
        </w:rPr>
        <w:t xml:space="preserve"> </w:t>
      </w:r>
    </w:p>
    <w:p w14:paraId="0C0D5D2C" w14:textId="4AE3D9D0" w:rsidR="00490D0F" w:rsidRPr="00083D2E" w:rsidRDefault="00490D0F" w:rsidP="00490D0F">
      <w:pPr>
        <w:spacing w:after="0"/>
        <w:ind w:firstLine="708"/>
        <w:jc w:val="both"/>
        <w:rPr>
          <w:szCs w:val="28"/>
        </w:rPr>
      </w:pPr>
      <w:r w:rsidRPr="00083D2E">
        <w:rPr>
          <w:szCs w:val="28"/>
        </w:rPr>
        <w:t>Медь</w:t>
      </w:r>
      <w:r w:rsidR="00DA25BC">
        <w:rPr>
          <w:szCs w:val="28"/>
        </w:rPr>
        <w:t xml:space="preserve"> </w:t>
      </w:r>
      <w:r w:rsidRPr="00083D2E">
        <w:rPr>
          <w:szCs w:val="28"/>
        </w:rPr>
        <w:t>присутствует</w:t>
      </w:r>
      <w:r w:rsidR="00DA25BC">
        <w:rPr>
          <w:szCs w:val="28"/>
        </w:rPr>
        <w:t xml:space="preserve"> </w:t>
      </w:r>
      <w:r w:rsidRPr="00083D2E">
        <w:rPr>
          <w:szCs w:val="28"/>
        </w:rPr>
        <w:t>в</w:t>
      </w:r>
      <w:r w:rsidR="00DA25BC">
        <w:rPr>
          <w:szCs w:val="28"/>
        </w:rPr>
        <w:t xml:space="preserve"> </w:t>
      </w:r>
      <w:r w:rsidRPr="00083D2E">
        <w:rPr>
          <w:szCs w:val="28"/>
        </w:rPr>
        <w:t>растворе</w:t>
      </w:r>
      <w:r w:rsidR="00DA25BC">
        <w:rPr>
          <w:szCs w:val="28"/>
        </w:rPr>
        <w:t xml:space="preserve"> </w:t>
      </w:r>
      <w:r w:rsidRPr="00083D2E">
        <w:rPr>
          <w:szCs w:val="28"/>
        </w:rPr>
        <w:t>в</w:t>
      </w:r>
      <w:r w:rsidR="00DA25BC">
        <w:rPr>
          <w:szCs w:val="28"/>
        </w:rPr>
        <w:t xml:space="preserve"> </w:t>
      </w:r>
      <w:r w:rsidRPr="00083D2E">
        <w:rPr>
          <w:szCs w:val="28"/>
        </w:rPr>
        <w:t>виде</w:t>
      </w:r>
      <w:r w:rsidR="00DA25BC">
        <w:rPr>
          <w:szCs w:val="28"/>
        </w:rPr>
        <w:t xml:space="preserve"> </w:t>
      </w:r>
      <w:r w:rsidRPr="00083D2E">
        <w:rPr>
          <w:szCs w:val="28"/>
        </w:rPr>
        <w:t>ионов</w:t>
      </w:r>
      <w:r w:rsidR="00DA25BC">
        <w:rPr>
          <w:szCs w:val="28"/>
        </w:rPr>
        <w:t xml:space="preserve"> </w:t>
      </w:r>
      <w:r w:rsidRPr="00083D2E">
        <w:rPr>
          <w:szCs w:val="28"/>
        </w:rPr>
        <w:t>Cu²⁺.</w:t>
      </w:r>
      <w:r w:rsidR="00DA25BC">
        <w:rPr>
          <w:szCs w:val="28"/>
        </w:rPr>
        <w:t xml:space="preserve"> </w:t>
      </w:r>
      <w:r w:rsidRPr="00083D2E">
        <w:rPr>
          <w:szCs w:val="28"/>
        </w:rPr>
        <w:t>Для</w:t>
      </w:r>
      <w:r w:rsidR="00DA25BC">
        <w:rPr>
          <w:szCs w:val="28"/>
        </w:rPr>
        <w:t xml:space="preserve"> </w:t>
      </w:r>
      <w:r w:rsidRPr="00083D2E">
        <w:rPr>
          <w:szCs w:val="28"/>
        </w:rPr>
        <w:t>её</w:t>
      </w:r>
      <w:r w:rsidR="00DA25BC">
        <w:rPr>
          <w:szCs w:val="28"/>
        </w:rPr>
        <w:t xml:space="preserve"> </w:t>
      </w:r>
      <w:r w:rsidRPr="00083D2E">
        <w:rPr>
          <w:szCs w:val="28"/>
        </w:rPr>
        <w:t>извлечения</w:t>
      </w:r>
      <w:r w:rsidR="00DA25BC">
        <w:rPr>
          <w:szCs w:val="28"/>
        </w:rPr>
        <w:t xml:space="preserve"> </w:t>
      </w:r>
      <w:r w:rsidRPr="00083D2E">
        <w:rPr>
          <w:szCs w:val="28"/>
        </w:rPr>
        <w:t>используют</w:t>
      </w:r>
      <w:r w:rsidR="00DA25BC">
        <w:rPr>
          <w:szCs w:val="28"/>
        </w:rPr>
        <w:t xml:space="preserve"> </w:t>
      </w:r>
      <w:r w:rsidRPr="00083D2E">
        <w:rPr>
          <w:szCs w:val="28"/>
        </w:rPr>
        <w:t>восстановительный</w:t>
      </w:r>
      <w:r w:rsidR="00DA25BC">
        <w:rPr>
          <w:szCs w:val="28"/>
        </w:rPr>
        <w:t xml:space="preserve"> </w:t>
      </w:r>
      <w:r w:rsidRPr="00083D2E">
        <w:rPr>
          <w:szCs w:val="28"/>
        </w:rPr>
        <w:t>метод</w:t>
      </w:r>
      <w:r w:rsidR="00DA25BC">
        <w:rPr>
          <w:szCs w:val="28"/>
        </w:rPr>
        <w:t xml:space="preserve"> </w:t>
      </w:r>
      <w:r>
        <w:rPr>
          <w:szCs w:val="28"/>
        </w:rPr>
        <w:t>-</w:t>
      </w:r>
      <w:r w:rsidR="00DA25BC">
        <w:rPr>
          <w:szCs w:val="28"/>
        </w:rPr>
        <w:t xml:space="preserve"> </w:t>
      </w:r>
      <w:r w:rsidRPr="00083D2E">
        <w:rPr>
          <w:szCs w:val="28"/>
        </w:rPr>
        <w:t>добавление</w:t>
      </w:r>
      <w:r w:rsidR="00DA25BC">
        <w:rPr>
          <w:szCs w:val="28"/>
        </w:rPr>
        <w:t xml:space="preserve"> </w:t>
      </w:r>
      <w:r w:rsidRPr="00083D2E">
        <w:rPr>
          <w:szCs w:val="28"/>
        </w:rPr>
        <w:t>металлического</w:t>
      </w:r>
      <w:r w:rsidR="00DA25BC">
        <w:rPr>
          <w:szCs w:val="28"/>
        </w:rPr>
        <w:t xml:space="preserve"> </w:t>
      </w:r>
      <w:r w:rsidRPr="00083D2E">
        <w:rPr>
          <w:szCs w:val="28"/>
        </w:rPr>
        <w:t>железа</w:t>
      </w:r>
      <w:r w:rsidR="00DA25BC">
        <w:rPr>
          <w:szCs w:val="28"/>
        </w:rPr>
        <w:t xml:space="preserve"> </w:t>
      </w:r>
      <w:r w:rsidRPr="00083D2E">
        <w:rPr>
          <w:szCs w:val="28"/>
        </w:rPr>
        <w:t>(железного</w:t>
      </w:r>
      <w:r w:rsidR="00DA25BC">
        <w:rPr>
          <w:szCs w:val="28"/>
        </w:rPr>
        <w:t xml:space="preserve"> </w:t>
      </w:r>
      <w:r w:rsidRPr="00083D2E">
        <w:rPr>
          <w:szCs w:val="28"/>
        </w:rPr>
        <w:t>порошка).</w:t>
      </w:r>
      <w:r w:rsidR="00DA25BC">
        <w:rPr>
          <w:szCs w:val="28"/>
        </w:rPr>
        <w:t xml:space="preserve"> </w:t>
      </w:r>
      <w:r w:rsidRPr="00083D2E">
        <w:rPr>
          <w:szCs w:val="28"/>
        </w:rPr>
        <w:t>Железо</w:t>
      </w:r>
      <w:r w:rsidR="00DA25BC">
        <w:rPr>
          <w:szCs w:val="28"/>
        </w:rPr>
        <w:t xml:space="preserve"> </w:t>
      </w:r>
      <w:r w:rsidRPr="00083D2E">
        <w:rPr>
          <w:szCs w:val="28"/>
        </w:rPr>
        <w:t>восстанавливает</w:t>
      </w:r>
      <w:r w:rsidR="00DA25BC">
        <w:rPr>
          <w:szCs w:val="28"/>
        </w:rPr>
        <w:t xml:space="preserve"> </w:t>
      </w:r>
      <w:r w:rsidRPr="00083D2E">
        <w:rPr>
          <w:szCs w:val="28"/>
        </w:rPr>
        <w:t>медь</w:t>
      </w:r>
      <w:r w:rsidR="00DA25BC">
        <w:rPr>
          <w:szCs w:val="28"/>
        </w:rPr>
        <w:t xml:space="preserve"> </w:t>
      </w:r>
      <w:r w:rsidRPr="00083D2E">
        <w:rPr>
          <w:szCs w:val="28"/>
        </w:rPr>
        <w:t>до</w:t>
      </w:r>
      <w:r w:rsidR="00DA25BC">
        <w:rPr>
          <w:szCs w:val="28"/>
        </w:rPr>
        <w:t xml:space="preserve"> </w:t>
      </w:r>
      <w:r w:rsidRPr="00083D2E">
        <w:rPr>
          <w:szCs w:val="28"/>
        </w:rPr>
        <w:t>металлического</w:t>
      </w:r>
      <w:r w:rsidR="00DA25BC">
        <w:rPr>
          <w:szCs w:val="28"/>
        </w:rPr>
        <w:t xml:space="preserve"> </w:t>
      </w:r>
      <w:r w:rsidRPr="00083D2E">
        <w:rPr>
          <w:szCs w:val="28"/>
        </w:rPr>
        <w:t>состояния:</w:t>
      </w:r>
    </w:p>
    <w:p w14:paraId="77BC064C" w14:textId="77777777" w:rsidR="00490D0F" w:rsidRPr="00083D2E" w:rsidRDefault="00490D0F" w:rsidP="00490D0F">
      <w:pPr>
        <w:spacing w:after="0"/>
        <w:ind w:firstLine="708"/>
        <w:jc w:val="both"/>
        <w:rPr>
          <w:szCs w:val="28"/>
        </w:rPr>
      </w:pPr>
    </w:p>
    <w:p w14:paraId="034A7CFC" w14:textId="2038F3FB" w:rsidR="00490D0F" w:rsidRDefault="00490D0F" w:rsidP="00490D0F">
      <w:pPr>
        <w:spacing w:after="0"/>
        <w:ind w:firstLine="708"/>
        <w:jc w:val="both"/>
      </w:pPr>
      <w:r>
        <w:t>Fe⁰</w:t>
      </w:r>
      <w:r w:rsidR="00DA25BC">
        <w:t xml:space="preserve"> </w:t>
      </w:r>
      <w:r>
        <w:t>+</w:t>
      </w:r>
      <w:r w:rsidR="00DA25BC">
        <w:t xml:space="preserve"> </w:t>
      </w:r>
      <w:r>
        <w:t>Cu²⁺</w:t>
      </w:r>
      <w:r w:rsidR="00DA25BC">
        <w:t xml:space="preserve"> </w:t>
      </w:r>
      <w:r>
        <w:t>→</w:t>
      </w:r>
      <w:r w:rsidR="00DA25BC">
        <w:t xml:space="preserve"> </w:t>
      </w:r>
      <w:r>
        <w:t>Fe²⁺</w:t>
      </w:r>
      <w:r w:rsidR="00DA25BC">
        <w:t xml:space="preserve"> </w:t>
      </w:r>
      <w:r>
        <w:t>+</w:t>
      </w:r>
      <w:r w:rsidR="00DA25BC">
        <w:t xml:space="preserve"> </w:t>
      </w:r>
      <w:r>
        <w:t>Cu⁰↓</w:t>
      </w:r>
      <w:r w:rsidR="00DA25BC">
        <w:t xml:space="preserve"> </w:t>
      </w:r>
      <w:r w:rsidR="00752E93">
        <w:rPr>
          <w:szCs w:val="28"/>
        </w:rPr>
        <w:t>(7)</w:t>
      </w:r>
    </w:p>
    <w:p w14:paraId="5BA98E43" w14:textId="77777777" w:rsidR="00490D0F" w:rsidRDefault="00490D0F" w:rsidP="00490D0F">
      <w:pPr>
        <w:spacing w:after="0"/>
        <w:ind w:firstLine="708"/>
        <w:jc w:val="both"/>
      </w:pPr>
    </w:p>
    <w:p w14:paraId="67BE9279" w14:textId="0FFF50F1" w:rsidR="00913040" w:rsidRDefault="00490D0F" w:rsidP="00490D0F">
      <w:pPr>
        <w:spacing w:after="0"/>
        <w:ind w:firstLine="708"/>
        <w:jc w:val="both"/>
        <w:rPr>
          <w:szCs w:val="28"/>
        </w:rPr>
      </w:pPr>
      <w:r w:rsidRPr="00083D2E">
        <w:rPr>
          <w:szCs w:val="28"/>
        </w:rPr>
        <w:t>В</w:t>
      </w:r>
      <w:r w:rsidR="00DA25BC">
        <w:rPr>
          <w:szCs w:val="28"/>
        </w:rPr>
        <w:t xml:space="preserve"> </w:t>
      </w:r>
      <w:r w:rsidRPr="00083D2E">
        <w:rPr>
          <w:szCs w:val="28"/>
        </w:rPr>
        <w:t>результате</w:t>
      </w:r>
      <w:r w:rsidR="00DA25BC">
        <w:rPr>
          <w:szCs w:val="28"/>
        </w:rPr>
        <w:t xml:space="preserve"> </w:t>
      </w:r>
      <w:r w:rsidRPr="00083D2E">
        <w:rPr>
          <w:szCs w:val="28"/>
        </w:rPr>
        <w:t>медь</w:t>
      </w:r>
      <w:r w:rsidR="00DA25BC">
        <w:rPr>
          <w:szCs w:val="28"/>
        </w:rPr>
        <w:t xml:space="preserve"> </w:t>
      </w:r>
      <w:r w:rsidRPr="00083D2E">
        <w:rPr>
          <w:szCs w:val="28"/>
        </w:rPr>
        <w:t>выпадает</w:t>
      </w:r>
      <w:r w:rsidR="00DA25BC">
        <w:rPr>
          <w:szCs w:val="28"/>
        </w:rPr>
        <w:t xml:space="preserve"> </w:t>
      </w:r>
      <w:r w:rsidRPr="00083D2E">
        <w:rPr>
          <w:szCs w:val="28"/>
        </w:rPr>
        <w:t>в</w:t>
      </w:r>
      <w:r w:rsidR="00DA25BC">
        <w:rPr>
          <w:szCs w:val="28"/>
        </w:rPr>
        <w:t xml:space="preserve"> </w:t>
      </w:r>
      <w:r w:rsidRPr="00083D2E">
        <w:rPr>
          <w:szCs w:val="28"/>
        </w:rPr>
        <w:t>виде</w:t>
      </w:r>
      <w:r w:rsidR="00DA25BC">
        <w:rPr>
          <w:szCs w:val="28"/>
        </w:rPr>
        <w:t xml:space="preserve"> </w:t>
      </w:r>
      <w:r w:rsidRPr="00083D2E">
        <w:rPr>
          <w:szCs w:val="28"/>
        </w:rPr>
        <w:t>металлического</w:t>
      </w:r>
      <w:r w:rsidR="00DA25BC">
        <w:rPr>
          <w:szCs w:val="28"/>
        </w:rPr>
        <w:t xml:space="preserve"> </w:t>
      </w:r>
      <w:r w:rsidRPr="00083D2E">
        <w:rPr>
          <w:szCs w:val="28"/>
        </w:rPr>
        <w:t>осадка</w:t>
      </w:r>
      <w:r w:rsidR="00DA25BC">
        <w:rPr>
          <w:szCs w:val="28"/>
        </w:rPr>
        <w:t xml:space="preserve"> </w:t>
      </w:r>
      <w:r w:rsidRPr="00083D2E">
        <w:rPr>
          <w:szCs w:val="28"/>
        </w:rPr>
        <w:t>—</w:t>
      </w:r>
      <w:r w:rsidR="00DA25BC">
        <w:rPr>
          <w:szCs w:val="28"/>
        </w:rPr>
        <w:t xml:space="preserve"> </w:t>
      </w:r>
      <w:r w:rsidRPr="00083D2E">
        <w:rPr>
          <w:szCs w:val="28"/>
        </w:rPr>
        <w:t>мелких</w:t>
      </w:r>
      <w:r w:rsidR="00DA25BC">
        <w:rPr>
          <w:szCs w:val="28"/>
        </w:rPr>
        <w:t xml:space="preserve"> </w:t>
      </w:r>
      <w:r w:rsidRPr="00083D2E">
        <w:rPr>
          <w:szCs w:val="28"/>
        </w:rPr>
        <w:t>частиц</w:t>
      </w:r>
      <w:r w:rsidR="00913040">
        <w:rPr>
          <w:szCs w:val="28"/>
        </w:rPr>
        <w:t>.</w:t>
      </w:r>
      <w:r w:rsidR="00DA25BC">
        <w:rPr>
          <w:szCs w:val="28"/>
        </w:rPr>
        <w:t xml:space="preserve"> </w:t>
      </w:r>
      <w:r w:rsidR="00913040" w:rsidRPr="00913040">
        <w:rPr>
          <w:szCs w:val="28"/>
        </w:rPr>
        <w:t>Для</w:t>
      </w:r>
      <w:r w:rsidR="00DA25BC">
        <w:rPr>
          <w:szCs w:val="28"/>
        </w:rPr>
        <w:t xml:space="preserve"> </w:t>
      </w:r>
      <w:r w:rsidR="00913040" w:rsidRPr="00913040">
        <w:rPr>
          <w:szCs w:val="28"/>
        </w:rPr>
        <w:t>разделения</w:t>
      </w:r>
      <w:r w:rsidR="00DA25BC">
        <w:rPr>
          <w:szCs w:val="28"/>
        </w:rPr>
        <w:t xml:space="preserve"> </w:t>
      </w:r>
      <w:r w:rsidR="00913040" w:rsidRPr="00913040">
        <w:rPr>
          <w:szCs w:val="28"/>
        </w:rPr>
        <w:t>меди</w:t>
      </w:r>
      <w:r w:rsidR="00DA25BC">
        <w:rPr>
          <w:szCs w:val="28"/>
        </w:rPr>
        <w:t xml:space="preserve"> </w:t>
      </w:r>
      <w:r w:rsidR="00913040" w:rsidRPr="00913040">
        <w:rPr>
          <w:szCs w:val="28"/>
        </w:rPr>
        <w:t>и</w:t>
      </w:r>
      <w:r w:rsidR="00DA25BC">
        <w:rPr>
          <w:szCs w:val="28"/>
        </w:rPr>
        <w:t xml:space="preserve"> </w:t>
      </w:r>
      <w:r w:rsidR="00913040" w:rsidRPr="00913040">
        <w:rPr>
          <w:szCs w:val="28"/>
        </w:rPr>
        <w:t>железа</w:t>
      </w:r>
      <w:r w:rsidR="00DA25BC">
        <w:rPr>
          <w:szCs w:val="28"/>
        </w:rPr>
        <w:t xml:space="preserve"> </w:t>
      </w:r>
      <w:r w:rsidR="00913040" w:rsidRPr="00913040">
        <w:rPr>
          <w:szCs w:val="28"/>
        </w:rPr>
        <w:t>применяется</w:t>
      </w:r>
      <w:r w:rsidR="00DA25BC">
        <w:rPr>
          <w:szCs w:val="28"/>
        </w:rPr>
        <w:t xml:space="preserve"> </w:t>
      </w:r>
      <w:r w:rsidR="00913040" w:rsidRPr="00913040">
        <w:rPr>
          <w:szCs w:val="28"/>
        </w:rPr>
        <w:t>метод</w:t>
      </w:r>
      <w:r w:rsidR="00DA25BC">
        <w:rPr>
          <w:szCs w:val="28"/>
        </w:rPr>
        <w:t xml:space="preserve"> </w:t>
      </w:r>
      <w:r w:rsidR="00913040" w:rsidRPr="00913040">
        <w:rPr>
          <w:szCs w:val="28"/>
        </w:rPr>
        <w:t>магнитной</w:t>
      </w:r>
      <w:r w:rsidR="00DA25BC">
        <w:rPr>
          <w:szCs w:val="28"/>
        </w:rPr>
        <w:t xml:space="preserve"> </w:t>
      </w:r>
      <w:r w:rsidR="00913040" w:rsidRPr="00913040">
        <w:rPr>
          <w:szCs w:val="28"/>
        </w:rPr>
        <w:t>сепарации.</w:t>
      </w:r>
      <w:r w:rsidR="00DA25BC">
        <w:rPr>
          <w:szCs w:val="28"/>
        </w:rPr>
        <w:t xml:space="preserve"> </w:t>
      </w:r>
      <w:r w:rsidR="00913040" w:rsidRPr="00913040">
        <w:rPr>
          <w:szCs w:val="28"/>
        </w:rPr>
        <w:t>Этот</w:t>
      </w:r>
      <w:r w:rsidR="00DA25BC">
        <w:rPr>
          <w:szCs w:val="28"/>
        </w:rPr>
        <w:t xml:space="preserve"> </w:t>
      </w:r>
      <w:r w:rsidR="00913040" w:rsidRPr="00913040">
        <w:rPr>
          <w:szCs w:val="28"/>
        </w:rPr>
        <w:t>физический</w:t>
      </w:r>
      <w:r w:rsidR="00DA25BC">
        <w:rPr>
          <w:szCs w:val="28"/>
        </w:rPr>
        <w:t xml:space="preserve"> </w:t>
      </w:r>
      <w:r w:rsidR="00913040" w:rsidRPr="00913040">
        <w:rPr>
          <w:szCs w:val="28"/>
        </w:rPr>
        <w:t>способ</w:t>
      </w:r>
      <w:r w:rsidR="00DA25BC">
        <w:rPr>
          <w:szCs w:val="28"/>
        </w:rPr>
        <w:t xml:space="preserve"> </w:t>
      </w:r>
      <w:r w:rsidR="00913040" w:rsidRPr="00913040">
        <w:rPr>
          <w:szCs w:val="28"/>
        </w:rPr>
        <w:t>основан</w:t>
      </w:r>
      <w:r w:rsidR="00DA25BC">
        <w:rPr>
          <w:szCs w:val="28"/>
        </w:rPr>
        <w:t xml:space="preserve"> </w:t>
      </w:r>
      <w:r w:rsidR="00913040" w:rsidRPr="00913040">
        <w:rPr>
          <w:szCs w:val="28"/>
        </w:rPr>
        <w:t>на</w:t>
      </w:r>
      <w:r w:rsidR="00DA25BC">
        <w:rPr>
          <w:szCs w:val="28"/>
        </w:rPr>
        <w:t xml:space="preserve"> </w:t>
      </w:r>
      <w:r w:rsidR="00913040" w:rsidRPr="00913040">
        <w:rPr>
          <w:szCs w:val="28"/>
        </w:rPr>
        <w:t>различии</w:t>
      </w:r>
      <w:r w:rsidR="00DA25BC">
        <w:rPr>
          <w:szCs w:val="28"/>
        </w:rPr>
        <w:t xml:space="preserve"> </w:t>
      </w:r>
      <w:r w:rsidR="00913040" w:rsidRPr="00913040">
        <w:rPr>
          <w:szCs w:val="28"/>
        </w:rPr>
        <w:t>магнитных</w:t>
      </w:r>
      <w:r w:rsidR="00DA25BC">
        <w:rPr>
          <w:szCs w:val="28"/>
        </w:rPr>
        <w:t xml:space="preserve"> </w:t>
      </w:r>
      <w:r w:rsidR="00913040" w:rsidRPr="00913040">
        <w:rPr>
          <w:szCs w:val="28"/>
        </w:rPr>
        <w:t>свойств</w:t>
      </w:r>
      <w:r w:rsidR="00DA25BC">
        <w:rPr>
          <w:szCs w:val="28"/>
        </w:rPr>
        <w:t xml:space="preserve"> </w:t>
      </w:r>
      <w:r w:rsidR="00913040" w:rsidRPr="00913040">
        <w:rPr>
          <w:szCs w:val="28"/>
        </w:rPr>
        <w:t>компонентов</w:t>
      </w:r>
      <w:r w:rsidR="00DA25BC">
        <w:rPr>
          <w:szCs w:val="28"/>
        </w:rPr>
        <w:t xml:space="preserve"> </w:t>
      </w:r>
      <w:r w:rsidR="00913040" w:rsidRPr="00913040">
        <w:rPr>
          <w:szCs w:val="28"/>
        </w:rPr>
        <w:t>смеси:</w:t>
      </w:r>
      <w:r w:rsidR="00DA25BC">
        <w:rPr>
          <w:szCs w:val="28"/>
        </w:rPr>
        <w:t xml:space="preserve"> </w:t>
      </w:r>
      <w:r w:rsidR="00913040" w:rsidRPr="00913040">
        <w:rPr>
          <w:szCs w:val="28"/>
        </w:rPr>
        <w:t>железо</w:t>
      </w:r>
      <w:r w:rsidR="00DA25BC">
        <w:rPr>
          <w:szCs w:val="28"/>
        </w:rPr>
        <w:t xml:space="preserve"> </w:t>
      </w:r>
      <w:r w:rsidR="00913040" w:rsidRPr="00913040">
        <w:rPr>
          <w:szCs w:val="28"/>
        </w:rPr>
        <w:t>является</w:t>
      </w:r>
      <w:r w:rsidR="00DA25BC">
        <w:rPr>
          <w:szCs w:val="28"/>
        </w:rPr>
        <w:t xml:space="preserve"> </w:t>
      </w:r>
      <w:r w:rsidR="00913040" w:rsidRPr="00913040">
        <w:rPr>
          <w:szCs w:val="28"/>
        </w:rPr>
        <w:t>магнитным</w:t>
      </w:r>
      <w:r w:rsidR="00DA25BC">
        <w:rPr>
          <w:szCs w:val="28"/>
        </w:rPr>
        <w:t xml:space="preserve"> </w:t>
      </w:r>
      <w:r w:rsidR="00913040" w:rsidRPr="00913040">
        <w:rPr>
          <w:szCs w:val="28"/>
        </w:rPr>
        <w:t>металлом</w:t>
      </w:r>
      <w:r w:rsidR="00DA25BC">
        <w:rPr>
          <w:szCs w:val="28"/>
        </w:rPr>
        <w:t xml:space="preserve"> </w:t>
      </w:r>
      <w:r w:rsidR="00913040" w:rsidRPr="00913040">
        <w:rPr>
          <w:szCs w:val="28"/>
        </w:rPr>
        <w:t>и</w:t>
      </w:r>
      <w:r w:rsidR="00DA25BC">
        <w:rPr>
          <w:szCs w:val="28"/>
        </w:rPr>
        <w:t xml:space="preserve"> </w:t>
      </w:r>
      <w:r w:rsidR="00913040" w:rsidRPr="00913040">
        <w:rPr>
          <w:szCs w:val="28"/>
        </w:rPr>
        <w:t>легко</w:t>
      </w:r>
      <w:r w:rsidR="00DA25BC">
        <w:rPr>
          <w:szCs w:val="28"/>
        </w:rPr>
        <w:t xml:space="preserve"> </w:t>
      </w:r>
      <w:r w:rsidR="00913040" w:rsidRPr="00913040">
        <w:rPr>
          <w:szCs w:val="28"/>
        </w:rPr>
        <w:t>притягивается</w:t>
      </w:r>
      <w:r w:rsidR="00DA25BC">
        <w:rPr>
          <w:szCs w:val="28"/>
        </w:rPr>
        <w:t xml:space="preserve"> </w:t>
      </w:r>
      <w:r w:rsidR="00913040" w:rsidRPr="00913040">
        <w:rPr>
          <w:szCs w:val="28"/>
        </w:rPr>
        <w:t>к</w:t>
      </w:r>
      <w:r w:rsidR="00DA25BC">
        <w:rPr>
          <w:szCs w:val="28"/>
        </w:rPr>
        <w:t xml:space="preserve"> </w:t>
      </w:r>
      <w:r w:rsidR="00913040" w:rsidRPr="00913040">
        <w:rPr>
          <w:szCs w:val="28"/>
        </w:rPr>
        <w:t>магнитам,</w:t>
      </w:r>
      <w:r w:rsidR="00DA25BC">
        <w:rPr>
          <w:szCs w:val="28"/>
        </w:rPr>
        <w:t xml:space="preserve"> </w:t>
      </w:r>
      <w:r w:rsidR="00913040" w:rsidRPr="00913040">
        <w:rPr>
          <w:szCs w:val="28"/>
        </w:rPr>
        <w:t>тогда</w:t>
      </w:r>
      <w:r w:rsidR="00DA25BC">
        <w:rPr>
          <w:szCs w:val="28"/>
        </w:rPr>
        <w:t xml:space="preserve"> </w:t>
      </w:r>
      <w:r w:rsidR="00913040" w:rsidRPr="00913040">
        <w:rPr>
          <w:szCs w:val="28"/>
        </w:rPr>
        <w:t>как</w:t>
      </w:r>
      <w:r w:rsidR="00DA25BC">
        <w:rPr>
          <w:szCs w:val="28"/>
        </w:rPr>
        <w:t xml:space="preserve"> </w:t>
      </w:r>
      <w:r w:rsidR="00913040" w:rsidRPr="00913040">
        <w:rPr>
          <w:szCs w:val="28"/>
        </w:rPr>
        <w:t>медь</w:t>
      </w:r>
      <w:r w:rsidR="00DA25BC">
        <w:rPr>
          <w:szCs w:val="28"/>
        </w:rPr>
        <w:t xml:space="preserve"> </w:t>
      </w:r>
      <w:r w:rsidR="00913040" w:rsidRPr="00913040">
        <w:rPr>
          <w:szCs w:val="28"/>
        </w:rPr>
        <w:t>—</w:t>
      </w:r>
      <w:r w:rsidR="00DA25BC">
        <w:rPr>
          <w:szCs w:val="28"/>
        </w:rPr>
        <w:t xml:space="preserve"> </w:t>
      </w:r>
      <w:r w:rsidR="00913040" w:rsidRPr="00913040">
        <w:rPr>
          <w:szCs w:val="28"/>
        </w:rPr>
        <w:t>немагнитный</w:t>
      </w:r>
      <w:r w:rsidR="00DA25BC">
        <w:rPr>
          <w:szCs w:val="28"/>
        </w:rPr>
        <w:t xml:space="preserve"> </w:t>
      </w:r>
      <w:r w:rsidR="00913040" w:rsidRPr="00913040">
        <w:rPr>
          <w:szCs w:val="28"/>
        </w:rPr>
        <w:t>металл</w:t>
      </w:r>
      <w:r w:rsidR="00DA25BC">
        <w:rPr>
          <w:szCs w:val="28"/>
        </w:rPr>
        <w:t xml:space="preserve"> </w:t>
      </w:r>
      <w:r w:rsidR="00913040" w:rsidRPr="00913040">
        <w:rPr>
          <w:szCs w:val="28"/>
        </w:rPr>
        <w:t>и</w:t>
      </w:r>
      <w:r w:rsidR="00DA25BC">
        <w:rPr>
          <w:szCs w:val="28"/>
        </w:rPr>
        <w:t xml:space="preserve"> </w:t>
      </w:r>
      <w:r w:rsidR="00913040" w:rsidRPr="00913040">
        <w:rPr>
          <w:szCs w:val="28"/>
        </w:rPr>
        <w:t>не</w:t>
      </w:r>
      <w:r w:rsidR="00DA25BC">
        <w:rPr>
          <w:szCs w:val="28"/>
        </w:rPr>
        <w:t xml:space="preserve"> </w:t>
      </w:r>
      <w:r w:rsidR="00913040" w:rsidRPr="00913040">
        <w:rPr>
          <w:szCs w:val="28"/>
        </w:rPr>
        <w:t>реагирует</w:t>
      </w:r>
      <w:r w:rsidR="00DA25BC">
        <w:rPr>
          <w:szCs w:val="28"/>
        </w:rPr>
        <w:t xml:space="preserve"> </w:t>
      </w:r>
      <w:r w:rsidR="00913040" w:rsidRPr="00913040">
        <w:rPr>
          <w:szCs w:val="28"/>
        </w:rPr>
        <w:t>на</w:t>
      </w:r>
      <w:r w:rsidR="00DA25BC">
        <w:rPr>
          <w:szCs w:val="28"/>
        </w:rPr>
        <w:t xml:space="preserve"> </w:t>
      </w:r>
      <w:r w:rsidR="00913040" w:rsidRPr="00913040">
        <w:rPr>
          <w:szCs w:val="28"/>
        </w:rPr>
        <w:t>магнитное</w:t>
      </w:r>
      <w:r w:rsidR="00DA25BC">
        <w:rPr>
          <w:szCs w:val="28"/>
        </w:rPr>
        <w:t xml:space="preserve"> </w:t>
      </w:r>
      <w:r w:rsidR="00913040" w:rsidRPr="00913040">
        <w:rPr>
          <w:szCs w:val="28"/>
        </w:rPr>
        <w:t>поле.</w:t>
      </w:r>
    </w:p>
    <w:p w14:paraId="7063FD2F" w14:textId="34EF903A" w:rsidR="00490D0F" w:rsidRPr="00083D2E" w:rsidRDefault="00490D0F" w:rsidP="00490D0F">
      <w:pPr>
        <w:spacing w:after="0"/>
        <w:ind w:firstLine="708"/>
        <w:jc w:val="both"/>
        <w:rPr>
          <w:szCs w:val="28"/>
        </w:rPr>
      </w:pPr>
      <w:r w:rsidRPr="00083D2E">
        <w:rPr>
          <w:szCs w:val="28"/>
        </w:rPr>
        <w:t>Данный</w:t>
      </w:r>
      <w:r w:rsidR="00DA25BC">
        <w:rPr>
          <w:szCs w:val="28"/>
        </w:rPr>
        <w:t xml:space="preserve"> </w:t>
      </w:r>
      <w:r w:rsidRPr="00083D2E">
        <w:rPr>
          <w:szCs w:val="28"/>
        </w:rPr>
        <w:t>комплекс</w:t>
      </w:r>
      <w:r w:rsidR="00DA25BC">
        <w:rPr>
          <w:szCs w:val="28"/>
        </w:rPr>
        <w:t xml:space="preserve"> </w:t>
      </w:r>
      <w:r w:rsidRPr="00083D2E">
        <w:rPr>
          <w:szCs w:val="28"/>
        </w:rPr>
        <w:t>методов</w:t>
      </w:r>
      <w:r w:rsidR="00DA25BC">
        <w:rPr>
          <w:szCs w:val="28"/>
        </w:rPr>
        <w:t xml:space="preserve"> </w:t>
      </w:r>
      <w:r w:rsidRPr="00083D2E">
        <w:rPr>
          <w:szCs w:val="28"/>
        </w:rPr>
        <w:t>позволяет</w:t>
      </w:r>
      <w:r w:rsidR="00DA25BC">
        <w:rPr>
          <w:szCs w:val="28"/>
        </w:rPr>
        <w:t xml:space="preserve"> </w:t>
      </w:r>
      <w:r w:rsidRPr="00083D2E">
        <w:rPr>
          <w:szCs w:val="28"/>
        </w:rPr>
        <w:t>последовательно</w:t>
      </w:r>
      <w:r w:rsidR="00DA25BC">
        <w:rPr>
          <w:szCs w:val="28"/>
        </w:rPr>
        <w:t xml:space="preserve"> </w:t>
      </w:r>
      <w:r w:rsidR="00CB03BC">
        <w:rPr>
          <w:szCs w:val="28"/>
        </w:rPr>
        <w:t>извлекать</w:t>
      </w:r>
      <w:r w:rsidR="00DA25BC">
        <w:rPr>
          <w:szCs w:val="28"/>
        </w:rPr>
        <w:t xml:space="preserve"> </w:t>
      </w:r>
      <w:r w:rsidR="00CB03BC" w:rsidRPr="00083D2E">
        <w:rPr>
          <w:szCs w:val="28"/>
        </w:rPr>
        <w:t>различные</w:t>
      </w:r>
      <w:r w:rsidR="00DA25BC">
        <w:rPr>
          <w:szCs w:val="28"/>
        </w:rPr>
        <w:t xml:space="preserve"> </w:t>
      </w:r>
      <w:r w:rsidR="00CB03BC" w:rsidRPr="00083D2E">
        <w:rPr>
          <w:szCs w:val="28"/>
        </w:rPr>
        <w:t>металлы</w:t>
      </w:r>
      <w:r w:rsidR="00DA25BC">
        <w:rPr>
          <w:szCs w:val="28"/>
        </w:rPr>
        <w:t xml:space="preserve"> </w:t>
      </w:r>
      <w:r w:rsidRPr="00083D2E">
        <w:rPr>
          <w:szCs w:val="28"/>
        </w:rPr>
        <w:t>из</w:t>
      </w:r>
      <w:r w:rsidR="00DA25BC">
        <w:rPr>
          <w:szCs w:val="28"/>
        </w:rPr>
        <w:t xml:space="preserve"> </w:t>
      </w:r>
      <w:r w:rsidRPr="00083D2E">
        <w:rPr>
          <w:szCs w:val="28"/>
        </w:rPr>
        <w:t>раствора:</w:t>
      </w:r>
      <w:r w:rsidR="00DA25BC">
        <w:rPr>
          <w:szCs w:val="28"/>
        </w:rPr>
        <w:t xml:space="preserve"> </w:t>
      </w:r>
      <w:r w:rsidRPr="00083D2E">
        <w:rPr>
          <w:szCs w:val="28"/>
        </w:rPr>
        <w:t>сначала</w:t>
      </w:r>
      <w:r w:rsidR="00DA25BC">
        <w:rPr>
          <w:szCs w:val="28"/>
        </w:rPr>
        <w:t xml:space="preserve"> </w:t>
      </w:r>
      <w:r w:rsidRPr="00083D2E">
        <w:rPr>
          <w:szCs w:val="28"/>
        </w:rPr>
        <w:t>железо,</w:t>
      </w:r>
      <w:r w:rsidR="00DA25BC">
        <w:rPr>
          <w:szCs w:val="28"/>
        </w:rPr>
        <w:t xml:space="preserve"> </w:t>
      </w:r>
      <w:r w:rsidR="00B23EFC">
        <w:rPr>
          <w:szCs w:val="28"/>
        </w:rPr>
        <w:t>потом</w:t>
      </w:r>
      <w:r w:rsidR="00DA25BC">
        <w:rPr>
          <w:szCs w:val="28"/>
        </w:rPr>
        <w:t xml:space="preserve"> </w:t>
      </w:r>
      <w:r w:rsidRPr="00083D2E">
        <w:rPr>
          <w:szCs w:val="28"/>
        </w:rPr>
        <w:t>цинк,</w:t>
      </w:r>
      <w:r w:rsidR="00DA25BC">
        <w:rPr>
          <w:szCs w:val="28"/>
        </w:rPr>
        <w:t xml:space="preserve"> </w:t>
      </w:r>
      <w:r w:rsidRPr="00083D2E">
        <w:rPr>
          <w:szCs w:val="28"/>
        </w:rPr>
        <w:t>а</w:t>
      </w:r>
      <w:r w:rsidR="00DA25BC">
        <w:rPr>
          <w:szCs w:val="28"/>
        </w:rPr>
        <w:t xml:space="preserve"> </w:t>
      </w:r>
      <w:r w:rsidRPr="00083D2E">
        <w:rPr>
          <w:szCs w:val="28"/>
        </w:rPr>
        <w:t>затем</w:t>
      </w:r>
      <w:r w:rsidR="00DA25BC">
        <w:rPr>
          <w:szCs w:val="28"/>
        </w:rPr>
        <w:t xml:space="preserve"> </w:t>
      </w:r>
      <w:r w:rsidRPr="00083D2E">
        <w:rPr>
          <w:szCs w:val="28"/>
        </w:rPr>
        <w:t>медь.</w:t>
      </w:r>
      <w:r w:rsidR="00DA25BC">
        <w:rPr>
          <w:szCs w:val="28"/>
        </w:rPr>
        <w:t xml:space="preserve"> </w:t>
      </w:r>
      <w:r w:rsidRPr="00083D2E">
        <w:rPr>
          <w:szCs w:val="28"/>
        </w:rPr>
        <w:t>Использование</w:t>
      </w:r>
      <w:r w:rsidR="00DA25BC">
        <w:rPr>
          <w:szCs w:val="28"/>
        </w:rPr>
        <w:t xml:space="preserve"> </w:t>
      </w:r>
      <w:r w:rsidRPr="00083D2E">
        <w:rPr>
          <w:szCs w:val="28"/>
        </w:rPr>
        <w:t>химических</w:t>
      </w:r>
      <w:r w:rsidR="00DA25BC">
        <w:rPr>
          <w:szCs w:val="28"/>
        </w:rPr>
        <w:t xml:space="preserve"> </w:t>
      </w:r>
      <w:r w:rsidRPr="00083D2E">
        <w:rPr>
          <w:szCs w:val="28"/>
        </w:rPr>
        <w:t>реагентов</w:t>
      </w:r>
      <w:r w:rsidR="00DA25BC">
        <w:rPr>
          <w:szCs w:val="28"/>
        </w:rPr>
        <w:t xml:space="preserve"> </w:t>
      </w:r>
      <w:r w:rsidRPr="00083D2E">
        <w:rPr>
          <w:szCs w:val="28"/>
        </w:rPr>
        <w:t>(NaOH)</w:t>
      </w:r>
      <w:r w:rsidR="00DA25BC">
        <w:rPr>
          <w:szCs w:val="28"/>
        </w:rPr>
        <w:t xml:space="preserve"> </w:t>
      </w:r>
      <w:r w:rsidRPr="00083D2E">
        <w:rPr>
          <w:szCs w:val="28"/>
        </w:rPr>
        <w:t>и</w:t>
      </w:r>
      <w:r w:rsidR="00DA25BC">
        <w:rPr>
          <w:szCs w:val="28"/>
        </w:rPr>
        <w:t xml:space="preserve"> </w:t>
      </w:r>
      <w:r w:rsidRPr="00083D2E">
        <w:rPr>
          <w:szCs w:val="28"/>
        </w:rPr>
        <w:t>восстановительных</w:t>
      </w:r>
      <w:r w:rsidR="00DA25BC">
        <w:rPr>
          <w:szCs w:val="28"/>
        </w:rPr>
        <w:t xml:space="preserve"> </w:t>
      </w:r>
      <w:r w:rsidRPr="00083D2E">
        <w:rPr>
          <w:szCs w:val="28"/>
        </w:rPr>
        <w:t>методов</w:t>
      </w:r>
      <w:r w:rsidR="00DA25BC">
        <w:rPr>
          <w:szCs w:val="28"/>
        </w:rPr>
        <w:t xml:space="preserve"> </w:t>
      </w:r>
      <w:r w:rsidRPr="00083D2E">
        <w:rPr>
          <w:szCs w:val="28"/>
        </w:rPr>
        <w:t>(железный</w:t>
      </w:r>
      <w:r w:rsidR="00DA25BC">
        <w:rPr>
          <w:szCs w:val="28"/>
        </w:rPr>
        <w:t xml:space="preserve"> </w:t>
      </w:r>
      <w:r w:rsidRPr="00083D2E">
        <w:rPr>
          <w:szCs w:val="28"/>
        </w:rPr>
        <w:t>порошок),</w:t>
      </w:r>
      <w:r w:rsidR="00DA25BC">
        <w:rPr>
          <w:szCs w:val="28"/>
        </w:rPr>
        <w:t xml:space="preserve"> </w:t>
      </w:r>
      <w:r w:rsidRPr="00083D2E">
        <w:rPr>
          <w:szCs w:val="28"/>
        </w:rPr>
        <w:t>а</w:t>
      </w:r>
      <w:r w:rsidR="00DA25BC">
        <w:rPr>
          <w:szCs w:val="28"/>
        </w:rPr>
        <w:t xml:space="preserve"> </w:t>
      </w:r>
      <w:r w:rsidRPr="00083D2E">
        <w:rPr>
          <w:szCs w:val="28"/>
        </w:rPr>
        <w:t>также</w:t>
      </w:r>
      <w:r w:rsidR="00DA25BC">
        <w:rPr>
          <w:szCs w:val="28"/>
        </w:rPr>
        <w:t xml:space="preserve"> </w:t>
      </w:r>
      <w:r w:rsidRPr="00083D2E">
        <w:rPr>
          <w:szCs w:val="28"/>
        </w:rPr>
        <w:t>физические</w:t>
      </w:r>
      <w:r w:rsidR="00DA25BC">
        <w:rPr>
          <w:szCs w:val="28"/>
        </w:rPr>
        <w:t xml:space="preserve"> </w:t>
      </w:r>
      <w:r w:rsidRPr="00083D2E">
        <w:rPr>
          <w:szCs w:val="28"/>
        </w:rPr>
        <w:t>методы</w:t>
      </w:r>
      <w:r w:rsidR="00DA25BC">
        <w:rPr>
          <w:szCs w:val="28"/>
        </w:rPr>
        <w:t xml:space="preserve"> </w:t>
      </w:r>
      <w:r w:rsidRPr="00083D2E">
        <w:rPr>
          <w:szCs w:val="28"/>
        </w:rPr>
        <w:t>(фильтрация)</w:t>
      </w:r>
      <w:r w:rsidR="00DA25BC">
        <w:rPr>
          <w:szCs w:val="28"/>
        </w:rPr>
        <w:t xml:space="preserve"> </w:t>
      </w:r>
      <w:r w:rsidRPr="00083D2E">
        <w:rPr>
          <w:szCs w:val="28"/>
        </w:rPr>
        <w:t>обеспечивает</w:t>
      </w:r>
      <w:r w:rsidR="00DA25BC">
        <w:rPr>
          <w:szCs w:val="28"/>
        </w:rPr>
        <w:t xml:space="preserve"> </w:t>
      </w:r>
      <w:r w:rsidRPr="00083D2E">
        <w:rPr>
          <w:szCs w:val="28"/>
        </w:rPr>
        <w:t>высокую</w:t>
      </w:r>
      <w:r w:rsidR="00DA25BC">
        <w:rPr>
          <w:szCs w:val="28"/>
        </w:rPr>
        <w:t xml:space="preserve"> </w:t>
      </w:r>
      <w:r w:rsidRPr="00083D2E">
        <w:rPr>
          <w:szCs w:val="28"/>
        </w:rPr>
        <w:t>эффективность</w:t>
      </w:r>
      <w:r w:rsidR="00DA25BC">
        <w:rPr>
          <w:szCs w:val="28"/>
        </w:rPr>
        <w:t xml:space="preserve"> </w:t>
      </w:r>
      <w:r w:rsidRPr="00083D2E">
        <w:rPr>
          <w:szCs w:val="28"/>
        </w:rPr>
        <w:t>разделения</w:t>
      </w:r>
      <w:r w:rsidR="00DA25BC">
        <w:rPr>
          <w:szCs w:val="28"/>
        </w:rPr>
        <w:t xml:space="preserve"> </w:t>
      </w:r>
      <w:r w:rsidRPr="00083D2E">
        <w:rPr>
          <w:szCs w:val="28"/>
        </w:rPr>
        <w:t>и</w:t>
      </w:r>
      <w:r w:rsidR="00DA25BC">
        <w:rPr>
          <w:szCs w:val="28"/>
        </w:rPr>
        <w:t xml:space="preserve"> </w:t>
      </w:r>
      <w:r w:rsidRPr="00083D2E">
        <w:rPr>
          <w:szCs w:val="28"/>
        </w:rPr>
        <w:t>очистки</w:t>
      </w:r>
      <w:r w:rsidR="00DA25BC">
        <w:rPr>
          <w:szCs w:val="28"/>
        </w:rPr>
        <w:t xml:space="preserve"> </w:t>
      </w:r>
      <w:r w:rsidRPr="00083D2E">
        <w:rPr>
          <w:szCs w:val="28"/>
        </w:rPr>
        <w:t>металлов.</w:t>
      </w:r>
    </w:p>
    <w:p w14:paraId="550C706D" w14:textId="53466789" w:rsidR="0075516F" w:rsidRDefault="0075516F" w:rsidP="0075516F">
      <w:pPr>
        <w:spacing w:after="0"/>
        <w:ind w:firstLine="708"/>
        <w:jc w:val="both"/>
        <w:rPr>
          <w:szCs w:val="28"/>
        </w:rPr>
      </w:pPr>
      <w:r w:rsidRPr="00FA799A">
        <w:rPr>
          <w:szCs w:val="28"/>
        </w:rPr>
        <w:t>Оставшийся</w:t>
      </w:r>
      <w:r w:rsidR="00DA25BC">
        <w:rPr>
          <w:szCs w:val="28"/>
        </w:rPr>
        <w:t xml:space="preserve"> </w:t>
      </w:r>
      <w:r w:rsidRPr="00FA799A">
        <w:rPr>
          <w:szCs w:val="28"/>
        </w:rPr>
        <w:t>после</w:t>
      </w:r>
      <w:r w:rsidR="00DA25BC">
        <w:rPr>
          <w:szCs w:val="28"/>
        </w:rPr>
        <w:t xml:space="preserve"> </w:t>
      </w:r>
      <w:r w:rsidRPr="00FA799A">
        <w:rPr>
          <w:szCs w:val="28"/>
        </w:rPr>
        <w:t>всех</w:t>
      </w:r>
      <w:r w:rsidR="00DA25BC">
        <w:rPr>
          <w:szCs w:val="28"/>
        </w:rPr>
        <w:t xml:space="preserve"> </w:t>
      </w:r>
      <w:r w:rsidRPr="00FA799A">
        <w:rPr>
          <w:szCs w:val="28"/>
        </w:rPr>
        <w:t>стадий</w:t>
      </w:r>
      <w:r w:rsidR="00DA25BC">
        <w:rPr>
          <w:szCs w:val="28"/>
        </w:rPr>
        <w:t xml:space="preserve"> </w:t>
      </w:r>
      <w:r w:rsidRPr="00FA799A">
        <w:rPr>
          <w:szCs w:val="28"/>
        </w:rPr>
        <w:t>выщелачивания</w:t>
      </w:r>
      <w:r w:rsidR="00DA25BC">
        <w:rPr>
          <w:szCs w:val="28"/>
        </w:rPr>
        <w:t xml:space="preserve"> </w:t>
      </w:r>
      <w:r>
        <w:rPr>
          <w:szCs w:val="28"/>
        </w:rPr>
        <w:t>шлаковый</w:t>
      </w:r>
      <w:r w:rsidR="00DA25BC">
        <w:rPr>
          <w:szCs w:val="28"/>
        </w:rPr>
        <w:t xml:space="preserve"> </w:t>
      </w:r>
      <w:r>
        <w:rPr>
          <w:szCs w:val="28"/>
        </w:rPr>
        <w:t>остаток</w:t>
      </w:r>
      <w:r w:rsidRPr="00FA799A">
        <w:rPr>
          <w:szCs w:val="28"/>
        </w:rPr>
        <w:t>,</w:t>
      </w:r>
      <w:r w:rsidR="00DA25BC">
        <w:rPr>
          <w:szCs w:val="28"/>
        </w:rPr>
        <w:t xml:space="preserve"> </w:t>
      </w:r>
      <w:r w:rsidRPr="00FA799A">
        <w:rPr>
          <w:szCs w:val="28"/>
        </w:rPr>
        <w:t>не</w:t>
      </w:r>
      <w:r w:rsidR="00DA25BC">
        <w:rPr>
          <w:szCs w:val="28"/>
        </w:rPr>
        <w:t xml:space="preserve"> </w:t>
      </w:r>
      <w:r w:rsidRPr="00FA799A">
        <w:rPr>
          <w:szCs w:val="28"/>
        </w:rPr>
        <w:t>представляющий</w:t>
      </w:r>
      <w:r w:rsidR="00DA25BC">
        <w:rPr>
          <w:szCs w:val="28"/>
        </w:rPr>
        <w:t xml:space="preserve"> </w:t>
      </w:r>
      <w:r w:rsidRPr="00FA799A">
        <w:rPr>
          <w:szCs w:val="28"/>
        </w:rPr>
        <w:t>интерес</w:t>
      </w:r>
      <w:r w:rsidR="00DA25BC">
        <w:rPr>
          <w:szCs w:val="28"/>
        </w:rPr>
        <w:t xml:space="preserve"> </w:t>
      </w:r>
      <w:r w:rsidRPr="00FA799A">
        <w:rPr>
          <w:szCs w:val="28"/>
        </w:rPr>
        <w:t>для</w:t>
      </w:r>
      <w:r w:rsidR="00DA25BC">
        <w:rPr>
          <w:szCs w:val="28"/>
        </w:rPr>
        <w:t xml:space="preserve"> </w:t>
      </w:r>
      <w:r w:rsidRPr="00FA799A">
        <w:rPr>
          <w:szCs w:val="28"/>
        </w:rPr>
        <w:t>металлургической</w:t>
      </w:r>
      <w:r w:rsidR="00DA25BC">
        <w:rPr>
          <w:szCs w:val="28"/>
        </w:rPr>
        <w:t xml:space="preserve"> </w:t>
      </w:r>
      <w:r w:rsidRPr="00FA799A">
        <w:rPr>
          <w:szCs w:val="28"/>
        </w:rPr>
        <w:t>переработки,</w:t>
      </w:r>
      <w:r w:rsidR="00DA25BC">
        <w:rPr>
          <w:szCs w:val="28"/>
        </w:rPr>
        <w:t xml:space="preserve"> </w:t>
      </w:r>
      <w:r w:rsidRPr="00FA799A">
        <w:rPr>
          <w:szCs w:val="28"/>
        </w:rPr>
        <w:t>но</w:t>
      </w:r>
      <w:r w:rsidR="00DA25BC">
        <w:rPr>
          <w:szCs w:val="28"/>
        </w:rPr>
        <w:t xml:space="preserve"> </w:t>
      </w:r>
      <w:r w:rsidRPr="00FA799A">
        <w:rPr>
          <w:szCs w:val="28"/>
        </w:rPr>
        <w:t>при</w:t>
      </w:r>
      <w:r w:rsidR="00DA25BC">
        <w:rPr>
          <w:szCs w:val="28"/>
        </w:rPr>
        <w:t xml:space="preserve"> </w:t>
      </w:r>
      <w:r w:rsidRPr="00FA799A">
        <w:rPr>
          <w:szCs w:val="28"/>
        </w:rPr>
        <w:t>этом</w:t>
      </w:r>
      <w:r w:rsidR="00DA25BC">
        <w:rPr>
          <w:szCs w:val="28"/>
        </w:rPr>
        <w:t xml:space="preserve"> </w:t>
      </w:r>
      <w:r w:rsidRPr="00FA799A">
        <w:rPr>
          <w:szCs w:val="28"/>
        </w:rPr>
        <w:t>аккумулирующий</w:t>
      </w:r>
      <w:r w:rsidR="00DA25BC">
        <w:rPr>
          <w:szCs w:val="28"/>
        </w:rPr>
        <w:t xml:space="preserve"> </w:t>
      </w:r>
      <w:r w:rsidRPr="00FA799A">
        <w:rPr>
          <w:szCs w:val="28"/>
        </w:rPr>
        <w:t>оксиды</w:t>
      </w:r>
      <w:r w:rsidR="00DA25BC">
        <w:rPr>
          <w:szCs w:val="28"/>
        </w:rPr>
        <w:t xml:space="preserve"> </w:t>
      </w:r>
      <w:r w:rsidRPr="00FA799A">
        <w:rPr>
          <w:szCs w:val="28"/>
        </w:rPr>
        <w:t>Al</w:t>
      </w:r>
      <w:r w:rsidRPr="00FA799A">
        <w:rPr>
          <w:szCs w:val="28"/>
          <w:vertAlign w:val="subscript"/>
        </w:rPr>
        <w:t>2</w:t>
      </w:r>
      <w:r w:rsidRPr="00FA799A">
        <w:rPr>
          <w:szCs w:val="28"/>
        </w:rPr>
        <w:t>O</w:t>
      </w:r>
      <w:r w:rsidRPr="00FA799A">
        <w:rPr>
          <w:szCs w:val="28"/>
          <w:vertAlign w:val="subscript"/>
        </w:rPr>
        <w:t>3</w:t>
      </w:r>
      <w:r w:rsidR="00DA25BC">
        <w:rPr>
          <w:szCs w:val="28"/>
        </w:rPr>
        <w:t xml:space="preserve"> </w:t>
      </w:r>
      <w:r w:rsidRPr="00FA799A">
        <w:rPr>
          <w:szCs w:val="28"/>
        </w:rPr>
        <w:t>и</w:t>
      </w:r>
      <w:r w:rsidR="00DA25BC">
        <w:rPr>
          <w:szCs w:val="28"/>
        </w:rPr>
        <w:t xml:space="preserve"> </w:t>
      </w:r>
      <w:r w:rsidRPr="00FA799A">
        <w:rPr>
          <w:szCs w:val="28"/>
        </w:rPr>
        <w:t>SiO</w:t>
      </w:r>
      <w:r w:rsidRPr="00FA799A">
        <w:rPr>
          <w:szCs w:val="28"/>
          <w:vertAlign w:val="subscript"/>
        </w:rPr>
        <w:t>2</w:t>
      </w:r>
      <w:r w:rsidR="00DA25BC">
        <w:rPr>
          <w:szCs w:val="28"/>
        </w:rPr>
        <w:t xml:space="preserve"> </w:t>
      </w:r>
      <w:r>
        <w:rPr>
          <w:szCs w:val="28"/>
        </w:rPr>
        <w:t>и</w:t>
      </w:r>
      <w:r w:rsidR="00DA25BC">
        <w:rPr>
          <w:szCs w:val="28"/>
        </w:rPr>
        <w:t xml:space="preserve"> </w:t>
      </w:r>
      <w:r>
        <w:rPr>
          <w:szCs w:val="28"/>
          <w:lang w:val="en-US"/>
        </w:rPr>
        <w:t>FeO</w:t>
      </w:r>
      <w:r w:rsidR="00DA25BC">
        <w:rPr>
          <w:szCs w:val="28"/>
        </w:rPr>
        <w:t xml:space="preserve"> </w:t>
      </w:r>
      <w:r w:rsidRPr="00FA799A">
        <w:rPr>
          <w:szCs w:val="28"/>
        </w:rPr>
        <w:t>планируется</w:t>
      </w:r>
      <w:r w:rsidR="00DA25BC">
        <w:rPr>
          <w:szCs w:val="28"/>
        </w:rPr>
        <w:t xml:space="preserve"> </w:t>
      </w:r>
      <w:r w:rsidRPr="00FA799A">
        <w:rPr>
          <w:szCs w:val="28"/>
        </w:rPr>
        <w:t>использовать</w:t>
      </w:r>
      <w:r w:rsidR="00DA25BC">
        <w:rPr>
          <w:szCs w:val="28"/>
        </w:rPr>
        <w:t xml:space="preserve"> </w:t>
      </w:r>
      <w:r w:rsidRPr="00FA799A">
        <w:rPr>
          <w:szCs w:val="28"/>
        </w:rPr>
        <w:t>в</w:t>
      </w:r>
      <w:r w:rsidR="00DA25BC">
        <w:rPr>
          <w:szCs w:val="28"/>
        </w:rPr>
        <w:t xml:space="preserve"> </w:t>
      </w:r>
      <w:r w:rsidRPr="00FA799A">
        <w:rPr>
          <w:szCs w:val="28"/>
        </w:rPr>
        <w:t>качестве</w:t>
      </w:r>
      <w:r w:rsidR="00DA25BC">
        <w:rPr>
          <w:szCs w:val="28"/>
        </w:rPr>
        <w:t xml:space="preserve"> </w:t>
      </w:r>
      <w:r w:rsidR="00B22F57">
        <w:rPr>
          <w:szCs w:val="28"/>
        </w:rPr>
        <w:t>сырья</w:t>
      </w:r>
      <w:r w:rsidR="00DA25BC">
        <w:rPr>
          <w:szCs w:val="28"/>
        </w:rPr>
        <w:t xml:space="preserve"> </w:t>
      </w:r>
      <w:r w:rsidRPr="00FA799A">
        <w:rPr>
          <w:szCs w:val="28"/>
        </w:rPr>
        <w:t>для</w:t>
      </w:r>
      <w:r w:rsidR="00DA25BC">
        <w:rPr>
          <w:szCs w:val="28"/>
        </w:rPr>
        <w:t xml:space="preserve"> </w:t>
      </w:r>
      <w:r w:rsidRPr="00FA799A">
        <w:rPr>
          <w:szCs w:val="28"/>
        </w:rPr>
        <w:t>производства</w:t>
      </w:r>
      <w:r w:rsidR="00DA25BC">
        <w:rPr>
          <w:szCs w:val="28"/>
        </w:rPr>
        <w:t xml:space="preserve"> </w:t>
      </w:r>
      <w:r w:rsidR="00B22F57">
        <w:rPr>
          <w:szCs w:val="28"/>
        </w:rPr>
        <w:t>керамических</w:t>
      </w:r>
      <w:r w:rsidR="00DA25BC">
        <w:rPr>
          <w:szCs w:val="28"/>
        </w:rPr>
        <w:t xml:space="preserve"> </w:t>
      </w:r>
      <w:r w:rsidRPr="00FA799A">
        <w:rPr>
          <w:szCs w:val="28"/>
        </w:rPr>
        <w:t>материалов</w:t>
      </w:r>
      <w:r w:rsidR="00DA25BC">
        <w:rPr>
          <w:szCs w:val="28"/>
        </w:rPr>
        <w:t xml:space="preserve"> </w:t>
      </w:r>
      <w:r w:rsidRPr="00FA799A">
        <w:rPr>
          <w:szCs w:val="28"/>
        </w:rPr>
        <w:t>методами</w:t>
      </w:r>
      <w:r w:rsidR="00DA25BC">
        <w:rPr>
          <w:szCs w:val="28"/>
        </w:rPr>
        <w:t xml:space="preserve"> </w:t>
      </w:r>
      <w:r w:rsidRPr="00FA799A">
        <w:rPr>
          <w:szCs w:val="28"/>
        </w:rPr>
        <w:t>порошковой</w:t>
      </w:r>
      <w:r w:rsidR="00DA25BC">
        <w:rPr>
          <w:szCs w:val="28"/>
        </w:rPr>
        <w:t xml:space="preserve"> </w:t>
      </w:r>
      <w:r w:rsidRPr="00FA799A">
        <w:rPr>
          <w:szCs w:val="28"/>
        </w:rPr>
        <w:t>металлургии.</w:t>
      </w:r>
    </w:p>
    <w:p w14:paraId="533ECE28" w14:textId="1DDBF99C" w:rsidR="0075516F" w:rsidRPr="00343CE8" w:rsidRDefault="0075516F" w:rsidP="0075516F">
      <w:pPr>
        <w:spacing w:after="0"/>
        <w:ind w:firstLine="708"/>
        <w:jc w:val="both"/>
        <w:rPr>
          <w:szCs w:val="28"/>
        </w:rPr>
      </w:pPr>
      <w:r>
        <w:rPr>
          <w:szCs w:val="28"/>
        </w:rPr>
        <w:t>Полученные</w:t>
      </w:r>
      <w:r w:rsidR="00DA25BC">
        <w:rPr>
          <w:szCs w:val="28"/>
        </w:rPr>
        <w:t xml:space="preserve"> </w:t>
      </w:r>
      <w:r>
        <w:rPr>
          <w:szCs w:val="28"/>
        </w:rPr>
        <w:t>шлаковые</w:t>
      </w:r>
      <w:r w:rsidR="00DA25BC">
        <w:rPr>
          <w:szCs w:val="28"/>
        </w:rPr>
        <w:t xml:space="preserve"> </w:t>
      </w:r>
      <w:r>
        <w:rPr>
          <w:szCs w:val="28"/>
        </w:rPr>
        <w:t>остатки</w:t>
      </w:r>
      <w:r w:rsidR="00DA25BC">
        <w:rPr>
          <w:szCs w:val="28"/>
        </w:rPr>
        <w:t xml:space="preserve"> </w:t>
      </w:r>
      <w:r>
        <w:rPr>
          <w:szCs w:val="28"/>
        </w:rPr>
        <w:t>были</w:t>
      </w:r>
      <w:r w:rsidR="00DA25BC">
        <w:rPr>
          <w:szCs w:val="28"/>
        </w:rPr>
        <w:t xml:space="preserve"> </w:t>
      </w:r>
      <w:r>
        <w:rPr>
          <w:szCs w:val="28"/>
        </w:rPr>
        <w:t>направлены</w:t>
      </w:r>
      <w:r w:rsidR="00DA25BC">
        <w:rPr>
          <w:szCs w:val="28"/>
        </w:rPr>
        <w:t xml:space="preserve"> </w:t>
      </w:r>
      <w:r>
        <w:rPr>
          <w:szCs w:val="28"/>
        </w:rPr>
        <w:t>на</w:t>
      </w:r>
      <w:r w:rsidR="00DA25BC">
        <w:rPr>
          <w:szCs w:val="28"/>
        </w:rPr>
        <w:t xml:space="preserve"> </w:t>
      </w:r>
      <w:r>
        <w:rPr>
          <w:szCs w:val="28"/>
        </w:rPr>
        <w:t>исследование.</w:t>
      </w:r>
      <w:r w:rsidR="00DA25BC">
        <w:rPr>
          <w:szCs w:val="28"/>
        </w:rPr>
        <w:t xml:space="preserve"> </w:t>
      </w:r>
      <w:r>
        <w:rPr>
          <w:szCs w:val="28"/>
        </w:rPr>
        <w:t>О</w:t>
      </w:r>
      <w:r w:rsidRPr="00343CE8">
        <w:rPr>
          <w:szCs w:val="28"/>
        </w:rPr>
        <w:t>бнаружено,</w:t>
      </w:r>
      <w:r w:rsidR="00DA25BC">
        <w:rPr>
          <w:szCs w:val="28"/>
        </w:rPr>
        <w:t xml:space="preserve"> </w:t>
      </w:r>
      <w:r w:rsidRPr="00343CE8">
        <w:rPr>
          <w:szCs w:val="28"/>
        </w:rPr>
        <w:t>что</w:t>
      </w:r>
      <w:r w:rsidR="00DA25BC">
        <w:rPr>
          <w:szCs w:val="28"/>
        </w:rPr>
        <w:t xml:space="preserve"> </w:t>
      </w:r>
      <w:r w:rsidRPr="00343CE8">
        <w:rPr>
          <w:szCs w:val="28"/>
        </w:rPr>
        <w:t>наличие</w:t>
      </w:r>
      <w:r w:rsidR="00DA25BC">
        <w:rPr>
          <w:szCs w:val="28"/>
        </w:rPr>
        <w:t xml:space="preserve"> </w:t>
      </w:r>
      <w:r w:rsidRPr="00343CE8">
        <w:rPr>
          <w:szCs w:val="28"/>
        </w:rPr>
        <w:t>железа</w:t>
      </w:r>
      <w:r w:rsidR="00DA25BC">
        <w:rPr>
          <w:szCs w:val="28"/>
        </w:rPr>
        <w:t xml:space="preserve"> </w:t>
      </w:r>
      <w:r w:rsidRPr="00343CE8">
        <w:rPr>
          <w:szCs w:val="28"/>
        </w:rPr>
        <w:t>в</w:t>
      </w:r>
      <w:r w:rsidR="00DA25BC">
        <w:rPr>
          <w:szCs w:val="28"/>
        </w:rPr>
        <w:t xml:space="preserve"> </w:t>
      </w:r>
      <w:r w:rsidRPr="00343CE8">
        <w:rPr>
          <w:szCs w:val="28"/>
        </w:rPr>
        <w:t>шлаке</w:t>
      </w:r>
      <w:r w:rsidR="00DA25BC">
        <w:rPr>
          <w:szCs w:val="28"/>
        </w:rPr>
        <w:t xml:space="preserve"> </w:t>
      </w:r>
      <w:r w:rsidRPr="00343CE8">
        <w:rPr>
          <w:szCs w:val="28"/>
        </w:rPr>
        <w:t>существенно</w:t>
      </w:r>
      <w:r w:rsidR="00DA25BC">
        <w:rPr>
          <w:szCs w:val="28"/>
        </w:rPr>
        <w:t xml:space="preserve"> </w:t>
      </w:r>
      <w:r w:rsidRPr="00343CE8">
        <w:rPr>
          <w:szCs w:val="28"/>
        </w:rPr>
        <w:t>влияет</w:t>
      </w:r>
      <w:r w:rsidR="00DA25BC">
        <w:rPr>
          <w:szCs w:val="28"/>
        </w:rPr>
        <w:t xml:space="preserve"> </w:t>
      </w:r>
      <w:r w:rsidRPr="00343CE8">
        <w:rPr>
          <w:szCs w:val="28"/>
        </w:rPr>
        <w:t>на</w:t>
      </w:r>
      <w:r w:rsidR="00DA25BC">
        <w:rPr>
          <w:szCs w:val="28"/>
        </w:rPr>
        <w:t xml:space="preserve"> </w:t>
      </w:r>
      <w:r>
        <w:rPr>
          <w:szCs w:val="28"/>
        </w:rPr>
        <w:t>его</w:t>
      </w:r>
      <w:r w:rsidR="00DA25BC">
        <w:rPr>
          <w:szCs w:val="28"/>
        </w:rPr>
        <w:t xml:space="preserve"> </w:t>
      </w:r>
      <w:r>
        <w:rPr>
          <w:szCs w:val="28"/>
        </w:rPr>
        <w:t>состав</w:t>
      </w:r>
      <w:r w:rsidRPr="00343CE8">
        <w:rPr>
          <w:szCs w:val="28"/>
        </w:rPr>
        <w:t>.</w:t>
      </w:r>
      <w:r w:rsidR="00DA25BC">
        <w:rPr>
          <w:szCs w:val="28"/>
        </w:rPr>
        <w:t xml:space="preserve"> </w:t>
      </w:r>
      <w:r>
        <w:rPr>
          <w:szCs w:val="28"/>
        </w:rPr>
        <w:t>Ж</w:t>
      </w:r>
      <w:r w:rsidRPr="00343CE8">
        <w:rPr>
          <w:szCs w:val="28"/>
        </w:rPr>
        <w:t>елезо</w:t>
      </w:r>
      <w:r w:rsidR="00DA25BC">
        <w:rPr>
          <w:szCs w:val="28"/>
        </w:rPr>
        <w:t xml:space="preserve"> </w:t>
      </w:r>
      <w:r w:rsidRPr="00343CE8">
        <w:rPr>
          <w:szCs w:val="28"/>
        </w:rPr>
        <w:t>хорошо</w:t>
      </w:r>
      <w:r w:rsidR="00DA25BC">
        <w:rPr>
          <w:szCs w:val="28"/>
        </w:rPr>
        <w:t xml:space="preserve"> </w:t>
      </w:r>
      <w:r w:rsidRPr="00343CE8">
        <w:rPr>
          <w:szCs w:val="28"/>
        </w:rPr>
        <w:t>растворяется</w:t>
      </w:r>
      <w:r w:rsidR="00DA25BC">
        <w:rPr>
          <w:szCs w:val="28"/>
        </w:rPr>
        <w:t xml:space="preserve"> </w:t>
      </w:r>
      <w:r w:rsidRPr="00343CE8">
        <w:rPr>
          <w:szCs w:val="28"/>
        </w:rPr>
        <w:t>в</w:t>
      </w:r>
      <w:r w:rsidR="00DA25BC">
        <w:rPr>
          <w:szCs w:val="28"/>
        </w:rPr>
        <w:t xml:space="preserve"> </w:t>
      </w:r>
      <w:r w:rsidRPr="00343CE8">
        <w:rPr>
          <w:szCs w:val="28"/>
        </w:rPr>
        <w:t>условиях</w:t>
      </w:r>
      <w:r w:rsidR="00DA25BC">
        <w:rPr>
          <w:szCs w:val="28"/>
        </w:rPr>
        <w:t xml:space="preserve"> </w:t>
      </w:r>
      <w:r w:rsidRPr="00343CE8">
        <w:rPr>
          <w:szCs w:val="28"/>
        </w:rPr>
        <w:t>низкой</w:t>
      </w:r>
      <w:r w:rsidR="00DA25BC">
        <w:rPr>
          <w:szCs w:val="28"/>
        </w:rPr>
        <w:t xml:space="preserve"> </w:t>
      </w:r>
      <w:r w:rsidRPr="00343CE8">
        <w:rPr>
          <w:szCs w:val="28"/>
        </w:rPr>
        <w:t>концентрации</w:t>
      </w:r>
      <w:r w:rsidR="00DA25BC">
        <w:rPr>
          <w:szCs w:val="28"/>
        </w:rPr>
        <w:t xml:space="preserve"> </w:t>
      </w:r>
      <w:r w:rsidRPr="00343CE8">
        <w:rPr>
          <w:szCs w:val="28"/>
        </w:rPr>
        <w:t>перекиси</w:t>
      </w:r>
      <w:r w:rsidR="00DA25BC">
        <w:rPr>
          <w:szCs w:val="28"/>
        </w:rPr>
        <w:t xml:space="preserve"> </w:t>
      </w:r>
      <w:r w:rsidRPr="00343CE8">
        <w:rPr>
          <w:szCs w:val="28"/>
        </w:rPr>
        <w:t>водорода,</w:t>
      </w:r>
      <w:r w:rsidR="00DA25BC">
        <w:rPr>
          <w:szCs w:val="28"/>
        </w:rPr>
        <w:t xml:space="preserve"> </w:t>
      </w:r>
      <w:r w:rsidRPr="00343CE8">
        <w:rPr>
          <w:szCs w:val="28"/>
        </w:rPr>
        <w:t>то</w:t>
      </w:r>
      <w:r w:rsidR="00DA25BC">
        <w:rPr>
          <w:szCs w:val="28"/>
        </w:rPr>
        <w:t xml:space="preserve"> </w:t>
      </w:r>
      <w:r w:rsidRPr="00343CE8">
        <w:rPr>
          <w:szCs w:val="28"/>
        </w:rPr>
        <w:t>есть</w:t>
      </w:r>
      <w:r w:rsidR="00DA25BC">
        <w:rPr>
          <w:szCs w:val="28"/>
        </w:rPr>
        <w:t xml:space="preserve"> </w:t>
      </w:r>
      <w:r w:rsidRPr="00343CE8">
        <w:rPr>
          <w:szCs w:val="28"/>
        </w:rPr>
        <w:t>при</w:t>
      </w:r>
      <w:r w:rsidR="00DA25BC">
        <w:rPr>
          <w:szCs w:val="28"/>
        </w:rPr>
        <w:t xml:space="preserve"> </w:t>
      </w:r>
      <w:r w:rsidRPr="00343CE8">
        <w:rPr>
          <w:szCs w:val="28"/>
        </w:rPr>
        <w:t>небольшом</w:t>
      </w:r>
      <w:r w:rsidR="00DA25BC">
        <w:rPr>
          <w:szCs w:val="28"/>
        </w:rPr>
        <w:t xml:space="preserve"> </w:t>
      </w:r>
      <w:r w:rsidRPr="00343CE8">
        <w:rPr>
          <w:szCs w:val="28"/>
        </w:rPr>
        <w:t>количестве</w:t>
      </w:r>
      <w:r w:rsidR="00DA25BC">
        <w:rPr>
          <w:szCs w:val="28"/>
        </w:rPr>
        <w:t xml:space="preserve"> </w:t>
      </w:r>
      <w:r w:rsidRPr="00343CE8">
        <w:rPr>
          <w:szCs w:val="28"/>
        </w:rPr>
        <w:t>этого</w:t>
      </w:r>
      <w:r w:rsidR="00DA25BC">
        <w:rPr>
          <w:szCs w:val="28"/>
        </w:rPr>
        <w:t xml:space="preserve"> </w:t>
      </w:r>
      <w:r w:rsidRPr="00343CE8">
        <w:rPr>
          <w:szCs w:val="28"/>
        </w:rPr>
        <w:t>реагента.</w:t>
      </w:r>
      <w:r w:rsidR="00DA25BC">
        <w:rPr>
          <w:szCs w:val="28"/>
        </w:rPr>
        <w:t xml:space="preserve"> </w:t>
      </w:r>
      <w:r w:rsidRPr="00343CE8">
        <w:rPr>
          <w:szCs w:val="28"/>
        </w:rPr>
        <w:t>Однако</w:t>
      </w:r>
      <w:r w:rsidR="00DA25BC">
        <w:rPr>
          <w:szCs w:val="28"/>
        </w:rPr>
        <w:t xml:space="preserve"> </w:t>
      </w:r>
      <w:r w:rsidRPr="00343CE8">
        <w:rPr>
          <w:szCs w:val="28"/>
        </w:rPr>
        <w:t>при</w:t>
      </w:r>
      <w:r w:rsidR="00DA25BC">
        <w:rPr>
          <w:szCs w:val="28"/>
        </w:rPr>
        <w:t xml:space="preserve"> </w:t>
      </w:r>
      <w:r w:rsidRPr="00343CE8">
        <w:rPr>
          <w:szCs w:val="28"/>
        </w:rPr>
        <w:t>увеличении</w:t>
      </w:r>
      <w:r w:rsidR="00DA25BC">
        <w:rPr>
          <w:szCs w:val="28"/>
        </w:rPr>
        <w:t xml:space="preserve"> </w:t>
      </w:r>
      <w:r w:rsidRPr="00343CE8">
        <w:rPr>
          <w:szCs w:val="28"/>
        </w:rPr>
        <w:t>количества</w:t>
      </w:r>
      <w:r w:rsidR="00DA25BC">
        <w:rPr>
          <w:szCs w:val="28"/>
        </w:rPr>
        <w:t xml:space="preserve"> </w:t>
      </w:r>
      <w:r w:rsidRPr="00343CE8">
        <w:rPr>
          <w:szCs w:val="28"/>
        </w:rPr>
        <w:t>перекиси</w:t>
      </w:r>
      <w:r w:rsidR="00DA25BC">
        <w:rPr>
          <w:szCs w:val="28"/>
        </w:rPr>
        <w:t xml:space="preserve"> </w:t>
      </w:r>
      <w:r w:rsidRPr="00343CE8">
        <w:rPr>
          <w:szCs w:val="28"/>
        </w:rPr>
        <w:t>водорода</w:t>
      </w:r>
      <w:r w:rsidR="00DA25BC">
        <w:rPr>
          <w:szCs w:val="28"/>
        </w:rPr>
        <w:t xml:space="preserve"> </w:t>
      </w:r>
      <w:r w:rsidRPr="00343CE8">
        <w:rPr>
          <w:szCs w:val="28"/>
        </w:rPr>
        <w:t>растворимость</w:t>
      </w:r>
      <w:r w:rsidR="00DA25BC">
        <w:rPr>
          <w:szCs w:val="28"/>
        </w:rPr>
        <w:t xml:space="preserve"> </w:t>
      </w:r>
      <w:r w:rsidRPr="00343CE8">
        <w:rPr>
          <w:szCs w:val="28"/>
        </w:rPr>
        <w:t>железа</w:t>
      </w:r>
      <w:r w:rsidR="00DA25BC">
        <w:rPr>
          <w:szCs w:val="28"/>
        </w:rPr>
        <w:t xml:space="preserve"> </w:t>
      </w:r>
      <w:r w:rsidRPr="00343CE8">
        <w:rPr>
          <w:szCs w:val="28"/>
        </w:rPr>
        <w:t>уменьшается.</w:t>
      </w:r>
      <w:r w:rsidR="00DA25BC">
        <w:rPr>
          <w:szCs w:val="28"/>
        </w:rPr>
        <w:t xml:space="preserve"> </w:t>
      </w:r>
      <w:r w:rsidRPr="00343CE8">
        <w:rPr>
          <w:szCs w:val="28"/>
        </w:rPr>
        <w:t>Проще</w:t>
      </w:r>
      <w:r w:rsidR="00DA25BC">
        <w:rPr>
          <w:szCs w:val="28"/>
        </w:rPr>
        <w:t xml:space="preserve"> </w:t>
      </w:r>
      <w:r w:rsidRPr="00343CE8">
        <w:rPr>
          <w:szCs w:val="28"/>
        </w:rPr>
        <w:t>говоря,</w:t>
      </w:r>
      <w:r w:rsidR="00DA25BC">
        <w:rPr>
          <w:szCs w:val="28"/>
        </w:rPr>
        <w:t xml:space="preserve"> </w:t>
      </w:r>
      <w:r w:rsidRPr="00343CE8">
        <w:rPr>
          <w:szCs w:val="28"/>
        </w:rPr>
        <w:t>железо</w:t>
      </w:r>
      <w:r w:rsidR="00DA25BC">
        <w:rPr>
          <w:szCs w:val="28"/>
        </w:rPr>
        <w:t xml:space="preserve"> </w:t>
      </w:r>
      <w:r w:rsidRPr="00343CE8">
        <w:rPr>
          <w:szCs w:val="28"/>
        </w:rPr>
        <w:t>сначала</w:t>
      </w:r>
      <w:r w:rsidR="00DA25BC">
        <w:rPr>
          <w:szCs w:val="28"/>
        </w:rPr>
        <w:t xml:space="preserve"> </w:t>
      </w:r>
      <w:r w:rsidRPr="00343CE8">
        <w:rPr>
          <w:szCs w:val="28"/>
        </w:rPr>
        <w:t>растворяется</w:t>
      </w:r>
      <w:r w:rsidR="00DA25BC">
        <w:rPr>
          <w:szCs w:val="28"/>
        </w:rPr>
        <w:t xml:space="preserve"> </w:t>
      </w:r>
      <w:r w:rsidRPr="00343CE8">
        <w:rPr>
          <w:szCs w:val="28"/>
        </w:rPr>
        <w:t>из</w:t>
      </w:r>
      <w:r w:rsidR="00DA25BC">
        <w:rPr>
          <w:szCs w:val="28"/>
        </w:rPr>
        <w:t xml:space="preserve"> </w:t>
      </w:r>
      <w:r w:rsidRPr="00343CE8">
        <w:rPr>
          <w:szCs w:val="28"/>
        </w:rPr>
        <w:t>частиц</w:t>
      </w:r>
      <w:r w:rsidR="00DA25BC">
        <w:rPr>
          <w:szCs w:val="28"/>
        </w:rPr>
        <w:t xml:space="preserve"> </w:t>
      </w:r>
      <w:r w:rsidRPr="00343CE8">
        <w:rPr>
          <w:szCs w:val="28"/>
        </w:rPr>
        <w:t>даже</w:t>
      </w:r>
      <w:r w:rsidR="00DA25BC">
        <w:rPr>
          <w:szCs w:val="28"/>
        </w:rPr>
        <w:t xml:space="preserve"> </w:t>
      </w:r>
      <w:r w:rsidRPr="00343CE8">
        <w:rPr>
          <w:szCs w:val="28"/>
        </w:rPr>
        <w:t>при</w:t>
      </w:r>
      <w:r w:rsidR="00DA25BC">
        <w:rPr>
          <w:szCs w:val="28"/>
        </w:rPr>
        <w:t xml:space="preserve"> </w:t>
      </w:r>
      <w:r w:rsidRPr="00343CE8">
        <w:rPr>
          <w:szCs w:val="28"/>
        </w:rPr>
        <w:t>слабых</w:t>
      </w:r>
      <w:r w:rsidR="00DA25BC">
        <w:rPr>
          <w:szCs w:val="28"/>
        </w:rPr>
        <w:t xml:space="preserve"> </w:t>
      </w:r>
      <w:r w:rsidRPr="00343CE8">
        <w:rPr>
          <w:szCs w:val="28"/>
        </w:rPr>
        <w:t>условиях</w:t>
      </w:r>
      <w:r w:rsidR="00DA25BC">
        <w:rPr>
          <w:szCs w:val="28"/>
        </w:rPr>
        <w:t xml:space="preserve"> </w:t>
      </w:r>
      <w:r w:rsidRPr="00343CE8">
        <w:rPr>
          <w:szCs w:val="28"/>
        </w:rPr>
        <w:t>(что</w:t>
      </w:r>
      <w:r w:rsidR="00DA25BC">
        <w:rPr>
          <w:szCs w:val="28"/>
        </w:rPr>
        <w:t xml:space="preserve"> </w:t>
      </w:r>
      <w:r w:rsidRPr="00343CE8">
        <w:rPr>
          <w:szCs w:val="28"/>
        </w:rPr>
        <w:t>приводит</w:t>
      </w:r>
      <w:r w:rsidR="00DA25BC">
        <w:rPr>
          <w:szCs w:val="28"/>
        </w:rPr>
        <w:t xml:space="preserve"> </w:t>
      </w:r>
      <w:r w:rsidRPr="00343CE8">
        <w:rPr>
          <w:szCs w:val="28"/>
        </w:rPr>
        <w:t>к</w:t>
      </w:r>
      <w:r w:rsidR="00DA25BC">
        <w:rPr>
          <w:szCs w:val="28"/>
        </w:rPr>
        <w:t xml:space="preserve"> </w:t>
      </w:r>
      <w:r w:rsidRPr="00343CE8">
        <w:rPr>
          <w:szCs w:val="28"/>
        </w:rPr>
        <w:t>уменьшению</w:t>
      </w:r>
      <w:r w:rsidR="00DA25BC">
        <w:rPr>
          <w:szCs w:val="28"/>
        </w:rPr>
        <w:t xml:space="preserve"> </w:t>
      </w:r>
      <w:r w:rsidRPr="00343CE8">
        <w:rPr>
          <w:szCs w:val="28"/>
        </w:rPr>
        <w:t>размера</w:t>
      </w:r>
      <w:r w:rsidR="00DA25BC">
        <w:rPr>
          <w:szCs w:val="28"/>
        </w:rPr>
        <w:t xml:space="preserve"> </w:t>
      </w:r>
      <w:r w:rsidRPr="00343CE8">
        <w:rPr>
          <w:szCs w:val="28"/>
        </w:rPr>
        <w:t>частиц</w:t>
      </w:r>
      <w:r w:rsidR="00DA25BC">
        <w:rPr>
          <w:szCs w:val="28"/>
        </w:rPr>
        <w:t xml:space="preserve"> </w:t>
      </w:r>
      <w:r w:rsidRPr="00343CE8">
        <w:rPr>
          <w:szCs w:val="28"/>
        </w:rPr>
        <w:t>в</w:t>
      </w:r>
      <w:r w:rsidR="00DA25BC">
        <w:rPr>
          <w:szCs w:val="28"/>
        </w:rPr>
        <w:t xml:space="preserve"> </w:t>
      </w:r>
      <w:r w:rsidRPr="00343CE8">
        <w:rPr>
          <w:szCs w:val="28"/>
        </w:rPr>
        <w:t>остатке</w:t>
      </w:r>
      <w:r w:rsidR="00DA25BC">
        <w:rPr>
          <w:szCs w:val="28"/>
        </w:rPr>
        <w:t xml:space="preserve"> </w:t>
      </w:r>
      <w:r w:rsidRPr="00343CE8">
        <w:rPr>
          <w:szCs w:val="28"/>
        </w:rPr>
        <w:t>после</w:t>
      </w:r>
      <w:r w:rsidR="00DA25BC">
        <w:rPr>
          <w:szCs w:val="28"/>
        </w:rPr>
        <w:t xml:space="preserve"> </w:t>
      </w:r>
      <w:r w:rsidRPr="00343CE8">
        <w:rPr>
          <w:szCs w:val="28"/>
        </w:rPr>
        <w:t>выщелачивания).</w:t>
      </w:r>
      <w:r w:rsidR="00DA25BC">
        <w:rPr>
          <w:szCs w:val="28"/>
        </w:rPr>
        <w:t xml:space="preserve"> </w:t>
      </w:r>
      <w:r w:rsidRPr="00343CE8">
        <w:rPr>
          <w:szCs w:val="28"/>
        </w:rPr>
        <w:t>Но</w:t>
      </w:r>
      <w:r w:rsidR="00DA25BC">
        <w:rPr>
          <w:szCs w:val="28"/>
        </w:rPr>
        <w:t xml:space="preserve"> </w:t>
      </w:r>
      <w:r w:rsidRPr="00343CE8">
        <w:rPr>
          <w:szCs w:val="28"/>
        </w:rPr>
        <w:t>затем</w:t>
      </w:r>
      <w:r w:rsidR="00DA25BC">
        <w:rPr>
          <w:szCs w:val="28"/>
        </w:rPr>
        <w:t xml:space="preserve"> </w:t>
      </w:r>
      <w:r w:rsidRPr="00343CE8">
        <w:rPr>
          <w:szCs w:val="28"/>
        </w:rPr>
        <w:t>оно</w:t>
      </w:r>
      <w:r w:rsidR="00DA25BC">
        <w:rPr>
          <w:szCs w:val="28"/>
        </w:rPr>
        <w:t xml:space="preserve"> </w:t>
      </w:r>
      <w:r w:rsidRPr="00343CE8">
        <w:rPr>
          <w:szCs w:val="28"/>
        </w:rPr>
        <w:t>реагирует</w:t>
      </w:r>
      <w:r w:rsidR="00DA25BC">
        <w:rPr>
          <w:szCs w:val="28"/>
        </w:rPr>
        <w:t xml:space="preserve"> </w:t>
      </w:r>
      <w:r w:rsidRPr="00343CE8">
        <w:rPr>
          <w:szCs w:val="28"/>
        </w:rPr>
        <w:t>с</w:t>
      </w:r>
      <w:r w:rsidR="00DA25BC">
        <w:rPr>
          <w:szCs w:val="28"/>
        </w:rPr>
        <w:t xml:space="preserve"> </w:t>
      </w:r>
      <w:r w:rsidRPr="00343CE8">
        <w:rPr>
          <w:szCs w:val="28"/>
        </w:rPr>
        <w:t>кислородом,</w:t>
      </w:r>
      <w:r w:rsidR="00DA25BC">
        <w:rPr>
          <w:szCs w:val="28"/>
        </w:rPr>
        <w:t xml:space="preserve"> </w:t>
      </w:r>
      <w:r w:rsidRPr="00343CE8">
        <w:rPr>
          <w:szCs w:val="28"/>
        </w:rPr>
        <w:t>который</w:t>
      </w:r>
      <w:r w:rsidR="00DA25BC">
        <w:rPr>
          <w:szCs w:val="28"/>
        </w:rPr>
        <w:t xml:space="preserve"> </w:t>
      </w:r>
      <w:r w:rsidRPr="00343CE8">
        <w:rPr>
          <w:szCs w:val="28"/>
        </w:rPr>
        <w:t>появляется</w:t>
      </w:r>
      <w:r w:rsidR="00DA25BC">
        <w:rPr>
          <w:szCs w:val="28"/>
        </w:rPr>
        <w:t xml:space="preserve"> </w:t>
      </w:r>
      <w:r w:rsidRPr="00343CE8">
        <w:rPr>
          <w:szCs w:val="28"/>
        </w:rPr>
        <w:t>в</w:t>
      </w:r>
      <w:r w:rsidR="00DA25BC">
        <w:rPr>
          <w:szCs w:val="28"/>
        </w:rPr>
        <w:t xml:space="preserve"> </w:t>
      </w:r>
      <w:r w:rsidRPr="00343CE8">
        <w:rPr>
          <w:szCs w:val="28"/>
        </w:rPr>
        <w:t>окружающей</w:t>
      </w:r>
      <w:r w:rsidR="00DA25BC">
        <w:rPr>
          <w:szCs w:val="28"/>
        </w:rPr>
        <w:t xml:space="preserve"> </w:t>
      </w:r>
      <w:r w:rsidRPr="00343CE8">
        <w:rPr>
          <w:szCs w:val="28"/>
        </w:rPr>
        <w:t>среде,</w:t>
      </w:r>
      <w:r w:rsidR="00DA25BC">
        <w:rPr>
          <w:szCs w:val="28"/>
        </w:rPr>
        <w:t xml:space="preserve"> </w:t>
      </w:r>
      <w:r w:rsidRPr="00343CE8">
        <w:rPr>
          <w:szCs w:val="28"/>
        </w:rPr>
        <w:t>и</w:t>
      </w:r>
      <w:r w:rsidR="00DA25BC">
        <w:rPr>
          <w:szCs w:val="28"/>
        </w:rPr>
        <w:t xml:space="preserve"> </w:t>
      </w:r>
      <w:r w:rsidRPr="00343CE8">
        <w:rPr>
          <w:szCs w:val="28"/>
        </w:rPr>
        <w:t>образует</w:t>
      </w:r>
      <w:r w:rsidR="00DA25BC">
        <w:rPr>
          <w:szCs w:val="28"/>
        </w:rPr>
        <w:t xml:space="preserve"> </w:t>
      </w:r>
      <w:r w:rsidRPr="00343CE8">
        <w:rPr>
          <w:szCs w:val="28"/>
        </w:rPr>
        <w:t>новые</w:t>
      </w:r>
      <w:r w:rsidR="00DA25BC">
        <w:rPr>
          <w:szCs w:val="28"/>
        </w:rPr>
        <w:t xml:space="preserve"> </w:t>
      </w:r>
      <w:r w:rsidRPr="00343CE8">
        <w:rPr>
          <w:szCs w:val="28"/>
        </w:rPr>
        <w:t>соединения</w:t>
      </w:r>
      <w:r w:rsidR="00DA25BC">
        <w:rPr>
          <w:szCs w:val="28"/>
        </w:rPr>
        <w:t xml:space="preserve"> </w:t>
      </w:r>
      <w:r w:rsidRPr="00343CE8">
        <w:rPr>
          <w:szCs w:val="28"/>
        </w:rPr>
        <w:t>—</w:t>
      </w:r>
      <w:r w:rsidR="00DA25BC">
        <w:rPr>
          <w:szCs w:val="28"/>
        </w:rPr>
        <w:t xml:space="preserve"> </w:t>
      </w:r>
      <w:r w:rsidRPr="00343CE8">
        <w:rPr>
          <w:szCs w:val="28"/>
        </w:rPr>
        <w:t>оксиды</w:t>
      </w:r>
      <w:r w:rsidR="00DA25BC">
        <w:rPr>
          <w:szCs w:val="28"/>
        </w:rPr>
        <w:t xml:space="preserve"> </w:t>
      </w:r>
      <w:r w:rsidRPr="00343CE8">
        <w:rPr>
          <w:szCs w:val="28"/>
        </w:rPr>
        <w:t>и</w:t>
      </w:r>
      <w:r w:rsidR="00DA25BC">
        <w:rPr>
          <w:szCs w:val="28"/>
        </w:rPr>
        <w:t xml:space="preserve"> </w:t>
      </w:r>
      <w:r w:rsidRPr="00343CE8">
        <w:rPr>
          <w:szCs w:val="28"/>
        </w:rPr>
        <w:t>силикаты</w:t>
      </w:r>
      <w:r w:rsidR="00DA25BC">
        <w:rPr>
          <w:szCs w:val="28"/>
        </w:rPr>
        <w:t xml:space="preserve"> </w:t>
      </w:r>
      <w:r w:rsidRPr="00343CE8">
        <w:rPr>
          <w:szCs w:val="28"/>
        </w:rPr>
        <w:t>железа</w:t>
      </w:r>
      <w:r w:rsidR="00DA25BC">
        <w:rPr>
          <w:szCs w:val="28"/>
        </w:rPr>
        <w:t xml:space="preserve"> </w:t>
      </w:r>
      <w:r w:rsidRPr="00343CE8">
        <w:rPr>
          <w:szCs w:val="28"/>
        </w:rPr>
        <w:t>(например,</w:t>
      </w:r>
      <w:r w:rsidR="00DA25BC">
        <w:rPr>
          <w:szCs w:val="28"/>
        </w:rPr>
        <w:t xml:space="preserve"> </w:t>
      </w:r>
      <w:r w:rsidRPr="00343CE8">
        <w:rPr>
          <w:szCs w:val="28"/>
        </w:rPr>
        <w:t>Fe₂SiO₄)</w:t>
      </w:r>
      <w:r w:rsidR="00DA25BC">
        <w:rPr>
          <w:szCs w:val="28"/>
        </w:rPr>
        <w:t xml:space="preserve"> </w:t>
      </w:r>
      <w:r w:rsidRPr="00343CE8">
        <w:rPr>
          <w:szCs w:val="28"/>
        </w:rPr>
        <w:t>и</w:t>
      </w:r>
      <w:r w:rsidR="00DA25BC">
        <w:rPr>
          <w:szCs w:val="28"/>
        </w:rPr>
        <w:t xml:space="preserve"> </w:t>
      </w:r>
      <w:r w:rsidRPr="00343CE8">
        <w:rPr>
          <w:szCs w:val="28"/>
        </w:rPr>
        <w:t>оксиды</w:t>
      </w:r>
      <w:r w:rsidR="00DA25BC">
        <w:rPr>
          <w:szCs w:val="28"/>
        </w:rPr>
        <w:t xml:space="preserve"> </w:t>
      </w:r>
      <w:r w:rsidRPr="00343CE8">
        <w:rPr>
          <w:szCs w:val="28"/>
        </w:rPr>
        <w:t>магния-алюминия-железа</w:t>
      </w:r>
      <w:r w:rsidR="00DA25BC">
        <w:rPr>
          <w:szCs w:val="28"/>
        </w:rPr>
        <w:t xml:space="preserve"> </w:t>
      </w:r>
      <w:r w:rsidRPr="00343CE8">
        <w:rPr>
          <w:szCs w:val="28"/>
        </w:rPr>
        <w:t>(Mg₀,₂Fe₂,₆Al₀,₂O₄).</w:t>
      </w:r>
      <w:r w:rsidR="00DA25BC">
        <w:rPr>
          <w:szCs w:val="28"/>
        </w:rPr>
        <w:t xml:space="preserve"> </w:t>
      </w:r>
      <w:r w:rsidRPr="00343CE8">
        <w:rPr>
          <w:szCs w:val="28"/>
        </w:rPr>
        <w:t>Эти</w:t>
      </w:r>
      <w:r w:rsidR="00DA25BC">
        <w:rPr>
          <w:szCs w:val="28"/>
        </w:rPr>
        <w:t xml:space="preserve"> </w:t>
      </w:r>
      <w:r w:rsidRPr="00343CE8">
        <w:rPr>
          <w:szCs w:val="28"/>
        </w:rPr>
        <w:t>реакции</w:t>
      </w:r>
      <w:r w:rsidR="00DA25BC">
        <w:rPr>
          <w:szCs w:val="28"/>
        </w:rPr>
        <w:t xml:space="preserve"> </w:t>
      </w:r>
      <w:r w:rsidRPr="00343CE8">
        <w:rPr>
          <w:szCs w:val="28"/>
        </w:rPr>
        <w:t>меняют</w:t>
      </w:r>
      <w:r w:rsidR="00DA25BC">
        <w:rPr>
          <w:szCs w:val="28"/>
        </w:rPr>
        <w:t xml:space="preserve"> </w:t>
      </w:r>
      <w:r w:rsidRPr="00343CE8">
        <w:rPr>
          <w:szCs w:val="28"/>
        </w:rPr>
        <w:t>состав</w:t>
      </w:r>
      <w:r w:rsidR="00DA25BC">
        <w:rPr>
          <w:szCs w:val="28"/>
        </w:rPr>
        <w:t xml:space="preserve"> </w:t>
      </w:r>
      <w:r w:rsidRPr="00343CE8">
        <w:rPr>
          <w:szCs w:val="28"/>
        </w:rPr>
        <w:t>образца</w:t>
      </w:r>
      <w:r w:rsidR="00DA25BC">
        <w:rPr>
          <w:szCs w:val="28"/>
        </w:rPr>
        <w:t xml:space="preserve"> </w:t>
      </w:r>
      <w:r w:rsidRPr="00343CE8">
        <w:rPr>
          <w:szCs w:val="28"/>
        </w:rPr>
        <w:t>и</w:t>
      </w:r>
      <w:r w:rsidR="00DA25BC">
        <w:rPr>
          <w:szCs w:val="28"/>
        </w:rPr>
        <w:t xml:space="preserve"> </w:t>
      </w:r>
      <w:r w:rsidRPr="00343CE8">
        <w:rPr>
          <w:szCs w:val="28"/>
        </w:rPr>
        <w:t>влияют</w:t>
      </w:r>
      <w:r w:rsidR="00DA25BC">
        <w:rPr>
          <w:szCs w:val="28"/>
        </w:rPr>
        <w:t xml:space="preserve"> </w:t>
      </w:r>
      <w:r w:rsidRPr="00343CE8">
        <w:rPr>
          <w:szCs w:val="28"/>
        </w:rPr>
        <w:t>на</w:t>
      </w:r>
      <w:r w:rsidR="00DA25BC">
        <w:rPr>
          <w:szCs w:val="28"/>
        </w:rPr>
        <w:t xml:space="preserve"> </w:t>
      </w:r>
      <w:r w:rsidRPr="00343CE8">
        <w:rPr>
          <w:szCs w:val="28"/>
        </w:rPr>
        <w:t>его</w:t>
      </w:r>
      <w:r w:rsidR="00DA25BC">
        <w:rPr>
          <w:szCs w:val="28"/>
        </w:rPr>
        <w:t xml:space="preserve"> </w:t>
      </w:r>
      <w:r w:rsidRPr="00343CE8">
        <w:rPr>
          <w:szCs w:val="28"/>
        </w:rPr>
        <w:t>свойства</w:t>
      </w:r>
      <w:r w:rsidR="00DA25BC">
        <w:rPr>
          <w:szCs w:val="28"/>
        </w:rPr>
        <w:t xml:space="preserve"> </w:t>
      </w:r>
      <w:r>
        <w:rPr>
          <w:szCs w:val="28"/>
        </w:rPr>
        <w:t>(рисунок</w:t>
      </w:r>
      <w:r w:rsidR="00DA25BC">
        <w:rPr>
          <w:szCs w:val="28"/>
        </w:rPr>
        <w:t xml:space="preserve"> </w:t>
      </w:r>
      <w:r>
        <w:rPr>
          <w:szCs w:val="28"/>
        </w:rPr>
        <w:t>3.2.6)</w:t>
      </w:r>
      <w:r w:rsidRPr="00343CE8">
        <w:rPr>
          <w:szCs w:val="28"/>
        </w:rPr>
        <w:t>.</w:t>
      </w:r>
    </w:p>
    <w:p w14:paraId="46F4F16E" w14:textId="77777777" w:rsidR="00490D0F" w:rsidRPr="00083D2E" w:rsidRDefault="00490D0F" w:rsidP="00490D0F">
      <w:pPr>
        <w:spacing w:after="0"/>
        <w:ind w:firstLine="708"/>
        <w:jc w:val="both"/>
        <w:rPr>
          <w:szCs w:val="28"/>
        </w:rPr>
      </w:pPr>
    </w:p>
    <w:p w14:paraId="3DDEDE74" w14:textId="3D68BF3E" w:rsidR="00490D0F" w:rsidRDefault="001C0310" w:rsidP="00490D0F">
      <w:pPr>
        <w:spacing w:after="0"/>
        <w:jc w:val="center"/>
        <w:rPr>
          <w:szCs w:val="28"/>
        </w:rPr>
      </w:pPr>
      <w:r>
        <w:rPr>
          <w:noProof/>
          <w:lang w:eastAsia="ru-RU"/>
        </w:rPr>
        <w:drawing>
          <wp:inline distT="0" distB="0" distL="0" distR="0" wp14:anchorId="2C55A7B4" wp14:editId="4F0EEB4C">
            <wp:extent cx="5202555" cy="8336692"/>
            <wp:effectExtent l="0" t="0" r="0" b="7620"/>
            <wp:docPr id="37507910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9">
                      <a:extLst>
                        <a:ext uri="{28A0092B-C50C-407E-A947-70E740481C1C}">
                          <a14:useLocalDpi xmlns:a14="http://schemas.microsoft.com/office/drawing/2010/main" val="0"/>
                        </a:ext>
                      </a:extLst>
                    </a:blip>
                    <a:srcRect b="9892"/>
                    <a:stretch>
                      <a:fillRect/>
                    </a:stretch>
                  </pic:blipFill>
                  <pic:spPr bwMode="auto">
                    <a:xfrm>
                      <a:off x="0" y="0"/>
                      <a:ext cx="5202555" cy="8336692"/>
                    </a:xfrm>
                    <a:prstGeom prst="rect">
                      <a:avLst/>
                    </a:prstGeom>
                    <a:noFill/>
                    <a:ln>
                      <a:noFill/>
                    </a:ln>
                    <a:extLst>
                      <a:ext uri="{53640926-AAD7-44D8-BBD7-CCE9431645EC}">
                        <a14:shadowObscured xmlns:a14="http://schemas.microsoft.com/office/drawing/2010/main"/>
                      </a:ext>
                    </a:extLst>
                  </pic:spPr>
                </pic:pic>
              </a:graphicData>
            </a:graphic>
          </wp:inline>
        </w:drawing>
      </w:r>
    </w:p>
    <w:p w14:paraId="2A08EBA6" w14:textId="31FC29FF" w:rsidR="00490D0F" w:rsidRDefault="00490D0F" w:rsidP="00490D0F">
      <w:pPr>
        <w:tabs>
          <w:tab w:val="left" w:pos="2340"/>
        </w:tabs>
        <w:spacing w:after="0"/>
        <w:jc w:val="center"/>
        <w:rPr>
          <w:szCs w:val="28"/>
        </w:rPr>
      </w:pPr>
      <w:r w:rsidRPr="002747AB">
        <w:rPr>
          <w:rFonts w:cs="Times New Roman"/>
          <w:szCs w:val="28"/>
        </w:rPr>
        <w:t>Рисунок</w:t>
      </w:r>
      <w:r w:rsidR="00DA25BC">
        <w:rPr>
          <w:rFonts w:cs="Times New Roman"/>
          <w:szCs w:val="28"/>
        </w:rPr>
        <w:t xml:space="preserve"> </w:t>
      </w:r>
      <w:r>
        <w:rPr>
          <w:rFonts w:cs="Times New Roman"/>
          <w:szCs w:val="28"/>
        </w:rPr>
        <w:t>3.2.5</w:t>
      </w:r>
      <w:r w:rsidR="00DA25BC">
        <w:rPr>
          <w:rFonts w:cs="Times New Roman"/>
          <w:szCs w:val="28"/>
        </w:rPr>
        <w:t xml:space="preserve"> </w:t>
      </w:r>
      <w:r>
        <w:rPr>
          <w:rFonts w:cs="Times New Roman"/>
          <w:szCs w:val="28"/>
        </w:rPr>
        <w:t>–</w:t>
      </w:r>
      <w:r w:rsidR="00DA25BC">
        <w:rPr>
          <w:rFonts w:cs="Times New Roman"/>
          <w:szCs w:val="28"/>
        </w:rPr>
        <w:t xml:space="preserve"> </w:t>
      </w:r>
      <w:r w:rsidR="00B95B15">
        <w:rPr>
          <w:rFonts w:cs="Times New Roman"/>
          <w:szCs w:val="28"/>
        </w:rPr>
        <w:t>Схема</w:t>
      </w:r>
      <w:r w:rsidR="00DA25BC">
        <w:rPr>
          <w:rFonts w:cs="Times New Roman"/>
          <w:szCs w:val="28"/>
        </w:rPr>
        <w:t xml:space="preserve"> </w:t>
      </w:r>
      <w:r>
        <w:rPr>
          <w:rFonts w:cs="Times New Roman"/>
          <w:szCs w:val="28"/>
        </w:rPr>
        <w:t>осаждения</w:t>
      </w:r>
      <w:r w:rsidR="00DA25BC">
        <w:rPr>
          <w:szCs w:val="28"/>
        </w:rPr>
        <w:t xml:space="preserve"> </w:t>
      </w:r>
      <w:r w:rsidRPr="00BD2508">
        <w:rPr>
          <w:szCs w:val="28"/>
        </w:rPr>
        <w:t>ценны</w:t>
      </w:r>
      <w:r>
        <w:rPr>
          <w:szCs w:val="28"/>
        </w:rPr>
        <w:t>х</w:t>
      </w:r>
      <w:r w:rsidR="00DA25BC">
        <w:rPr>
          <w:szCs w:val="28"/>
        </w:rPr>
        <w:t xml:space="preserve"> </w:t>
      </w:r>
      <w:r w:rsidR="00B95B15">
        <w:rPr>
          <w:szCs w:val="28"/>
        </w:rPr>
        <w:t>компонентов</w:t>
      </w:r>
    </w:p>
    <w:p w14:paraId="7AA547D8" w14:textId="77777777" w:rsidR="00B95B15" w:rsidRDefault="00B95B15" w:rsidP="00490D0F">
      <w:pPr>
        <w:tabs>
          <w:tab w:val="left" w:pos="2340"/>
        </w:tabs>
        <w:spacing w:after="0"/>
        <w:jc w:val="center"/>
        <w:rPr>
          <w:szCs w:val="28"/>
        </w:rPr>
      </w:pPr>
    </w:p>
    <w:p w14:paraId="39262E73" w14:textId="085AE45C" w:rsidR="00CA1C03" w:rsidRDefault="0015485F" w:rsidP="00CA1C03">
      <w:pPr>
        <w:spacing w:after="0"/>
        <w:jc w:val="center"/>
        <w:rPr>
          <w:szCs w:val="28"/>
        </w:rPr>
      </w:pPr>
      <w:r>
        <w:rPr>
          <w:noProof/>
          <w:lang w:eastAsia="ru-RU"/>
        </w:rPr>
        <w:drawing>
          <wp:inline distT="0" distB="0" distL="0" distR="0" wp14:anchorId="4C98541A" wp14:editId="4E5718AB">
            <wp:extent cx="5055458" cy="7449312"/>
            <wp:effectExtent l="0" t="0" r="0" b="0"/>
            <wp:docPr id="3704044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71179" cy="7472477"/>
                    </a:xfrm>
                    <a:prstGeom prst="rect">
                      <a:avLst/>
                    </a:prstGeom>
                    <a:noFill/>
                    <a:ln>
                      <a:noFill/>
                    </a:ln>
                  </pic:spPr>
                </pic:pic>
              </a:graphicData>
            </a:graphic>
          </wp:inline>
        </w:drawing>
      </w:r>
    </w:p>
    <w:p w14:paraId="08D0D68F" w14:textId="7DE572CB" w:rsidR="00CA1C03" w:rsidRDefault="00CA1C03" w:rsidP="00CA1C03">
      <w:pPr>
        <w:spacing w:after="0"/>
        <w:jc w:val="center"/>
        <w:rPr>
          <w:rFonts w:cs="Times New Roman"/>
          <w:szCs w:val="28"/>
        </w:rPr>
      </w:pPr>
      <w:r w:rsidRPr="00DA5C19">
        <w:rPr>
          <w:rFonts w:cs="Times New Roman"/>
          <w:szCs w:val="28"/>
        </w:rPr>
        <w:t>а)</w:t>
      </w:r>
      <w:r w:rsidR="00DA25BC">
        <w:rPr>
          <w:rFonts w:cs="Times New Roman"/>
          <w:szCs w:val="28"/>
        </w:rPr>
        <w:t xml:space="preserve"> </w:t>
      </w:r>
      <w:r w:rsidRPr="00DA5C19">
        <w:rPr>
          <w:rFonts w:cs="Times New Roman"/>
          <w:szCs w:val="28"/>
        </w:rPr>
        <w:t>свинцовый;</w:t>
      </w:r>
      <w:r w:rsidR="00DA25BC">
        <w:rPr>
          <w:rFonts w:cs="Times New Roman"/>
          <w:szCs w:val="28"/>
        </w:rPr>
        <w:t xml:space="preserve"> </w:t>
      </w:r>
      <w:r>
        <w:rPr>
          <w:rFonts w:cs="Times New Roman"/>
          <w:szCs w:val="28"/>
        </w:rPr>
        <w:t>б</w:t>
      </w:r>
      <w:r w:rsidRPr="00DA5C19">
        <w:rPr>
          <w:rFonts w:cs="Times New Roman"/>
          <w:szCs w:val="28"/>
        </w:rPr>
        <w:t>)</w:t>
      </w:r>
      <w:r w:rsidR="00DA25BC">
        <w:rPr>
          <w:rFonts w:cs="Times New Roman"/>
          <w:szCs w:val="28"/>
        </w:rPr>
        <w:t xml:space="preserve"> </w:t>
      </w:r>
      <w:r w:rsidRPr="00DA5C19">
        <w:rPr>
          <w:rFonts w:cs="Times New Roman"/>
          <w:szCs w:val="28"/>
        </w:rPr>
        <w:t>медный</w:t>
      </w:r>
      <w:r w:rsidR="00DA25BC">
        <w:rPr>
          <w:rFonts w:cs="Times New Roman"/>
          <w:szCs w:val="28"/>
        </w:rPr>
        <w:t xml:space="preserve"> </w:t>
      </w:r>
      <w:r>
        <w:rPr>
          <w:rFonts w:cs="Times New Roman"/>
          <w:szCs w:val="28"/>
        </w:rPr>
        <w:t>ИМЗ;</w:t>
      </w:r>
      <w:r w:rsidR="00DA25BC">
        <w:rPr>
          <w:rFonts w:cs="Times New Roman"/>
          <w:szCs w:val="28"/>
        </w:rPr>
        <w:t xml:space="preserve"> </w:t>
      </w:r>
      <w:r>
        <w:rPr>
          <w:rFonts w:cs="Times New Roman"/>
          <w:szCs w:val="28"/>
        </w:rPr>
        <w:t>в)</w:t>
      </w:r>
      <w:r w:rsidR="00DA25BC">
        <w:rPr>
          <w:rFonts w:cs="Times New Roman"/>
          <w:szCs w:val="28"/>
        </w:rPr>
        <w:t xml:space="preserve"> </w:t>
      </w:r>
      <w:r>
        <w:rPr>
          <w:rFonts w:cs="Times New Roman"/>
          <w:szCs w:val="28"/>
        </w:rPr>
        <w:t>медный</w:t>
      </w:r>
    </w:p>
    <w:p w14:paraId="4EC3EB30" w14:textId="77777777" w:rsidR="00CA1C03" w:rsidRDefault="00CA1C03" w:rsidP="00CA1C03">
      <w:pPr>
        <w:spacing w:after="0"/>
        <w:ind w:firstLine="709"/>
        <w:jc w:val="center"/>
        <w:rPr>
          <w:color w:val="000000" w:themeColor="text1"/>
          <w:szCs w:val="28"/>
        </w:rPr>
      </w:pPr>
    </w:p>
    <w:p w14:paraId="4D2275F7" w14:textId="594A2915" w:rsidR="00CA1C03" w:rsidRPr="00DA5C19" w:rsidRDefault="00DA25BC" w:rsidP="00CA1C03">
      <w:pPr>
        <w:spacing w:after="0"/>
        <w:jc w:val="center"/>
        <w:rPr>
          <w:rFonts w:cs="Times New Roman"/>
          <w:szCs w:val="28"/>
        </w:rPr>
      </w:pPr>
      <w:r>
        <w:rPr>
          <w:color w:val="000000" w:themeColor="text1"/>
          <w:szCs w:val="28"/>
        </w:rPr>
        <w:t xml:space="preserve"> </w:t>
      </w:r>
      <w:r w:rsidR="00CA1C03" w:rsidRPr="00A23A76">
        <w:rPr>
          <w:color w:val="000000" w:themeColor="text1"/>
          <w:szCs w:val="28"/>
        </w:rPr>
        <w:t>Рисунок</w:t>
      </w:r>
      <w:r>
        <w:rPr>
          <w:color w:val="000000" w:themeColor="text1"/>
          <w:szCs w:val="28"/>
        </w:rPr>
        <w:t xml:space="preserve"> </w:t>
      </w:r>
      <w:r w:rsidR="00CA1C03">
        <w:rPr>
          <w:color w:val="000000" w:themeColor="text1"/>
          <w:szCs w:val="28"/>
        </w:rPr>
        <w:t>3.2.</w:t>
      </w:r>
      <w:r w:rsidR="0075516F">
        <w:rPr>
          <w:color w:val="000000" w:themeColor="text1"/>
          <w:szCs w:val="28"/>
        </w:rPr>
        <w:t>6</w:t>
      </w:r>
      <w:r>
        <w:rPr>
          <w:color w:val="000000" w:themeColor="text1"/>
          <w:szCs w:val="28"/>
        </w:rPr>
        <w:t xml:space="preserve"> </w:t>
      </w:r>
      <w:r w:rsidR="00CA1C03">
        <w:rPr>
          <w:color w:val="000000" w:themeColor="text1"/>
          <w:szCs w:val="28"/>
        </w:rPr>
        <w:t>-</w:t>
      </w:r>
      <w:r>
        <w:rPr>
          <w:color w:val="000000" w:themeColor="text1"/>
          <w:szCs w:val="28"/>
        </w:rPr>
        <w:t xml:space="preserve"> </w:t>
      </w:r>
      <w:r w:rsidR="00CA1C03" w:rsidRPr="00D167E3">
        <w:rPr>
          <w:color w:val="000000" w:themeColor="text1"/>
          <w:szCs w:val="28"/>
        </w:rPr>
        <w:t>Спектры</w:t>
      </w:r>
      <w:r>
        <w:rPr>
          <w:color w:val="000000" w:themeColor="text1"/>
          <w:szCs w:val="28"/>
        </w:rPr>
        <w:t xml:space="preserve"> </w:t>
      </w:r>
      <w:r w:rsidR="00CA1C03" w:rsidRPr="00D167E3">
        <w:rPr>
          <w:color w:val="000000" w:themeColor="text1"/>
          <w:szCs w:val="28"/>
        </w:rPr>
        <w:t>РФА</w:t>
      </w:r>
      <w:r>
        <w:rPr>
          <w:color w:val="000000" w:themeColor="text1"/>
          <w:szCs w:val="28"/>
        </w:rPr>
        <w:t xml:space="preserve"> </w:t>
      </w:r>
      <w:r w:rsidR="00CA1C03">
        <w:rPr>
          <w:color w:val="000000" w:themeColor="text1"/>
          <w:szCs w:val="28"/>
        </w:rPr>
        <w:t>шлакового</w:t>
      </w:r>
      <w:r>
        <w:rPr>
          <w:color w:val="000000" w:themeColor="text1"/>
          <w:szCs w:val="28"/>
        </w:rPr>
        <w:t xml:space="preserve"> </w:t>
      </w:r>
      <w:r w:rsidR="00CA1C03">
        <w:rPr>
          <w:color w:val="000000" w:themeColor="text1"/>
          <w:szCs w:val="28"/>
        </w:rPr>
        <w:t>остатка</w:t>
      </w:r>
      <w:r>
        <w:rPr>
          <w:color w:val="000000" w:themeColor="text1"/>
          <w:szCs w:val="28"/>
        </w:rPr>
        <w:t xml:space="preserve"> </w:t>
      </w:r>
      <w:r w:rsidR="00CA1C03">
        <w:rPr>
          <w:color w:val="000000" w:themeColor="text1"/>
          <w:szCs w:val="28"/>
        </w:rPr>
        <w:t>после</w:t>
      </w:r>
      <w:r>
        <w:rPr>
          <w:color w:val="000000" w:themeColor="text1"/>
          <w:szCs w:val="28"/>
        </w:rPr>
        <w:t xml:space="preserve"> </w:t>
      </w:r>
      <w:r w:rsidR="00CA1C03">
        <w:rPr>
          <w:color w:val="000000" w:themeColor="text1"/>
          <w:szCs w:val="28"/>
        </w:rPr>
        <w:t>выщелачивания</w:t>
      </w:r>
    </w:p>
    <w:p w14:paraId="3E14634A" w14:textId="77777777" w:rsidR="00CA1C03" w:rsidRDefault="00CA1C03" w:rsidP="00CA1C03">
      <w:pPr>
        <w:spacing w:after="0"/>
        <w:ind w:firstLine="708"/>
        <w:jc w:val="both"/>
        <w:rPr>
          <w:szCs w:val="28"/>
        </w:rPr>
      </w:pPr>
    </w:p>
    <w:p w14:paraId="1954DAD2" w14:textId="77777777" w:rsidR="0075516F" w:rsidRDefault="0075516F" w:rsidP="00CA1C03">
      <w:pPr>
        <w:spacing w:after="0"/>
        <w:ind w:firstLine="708"/>
        <w:jc w:val="both"/>
        <w:rPr>
          <w:szCs w:val="28"/>
        </w:rPr>
      </w:pPr>
    </w:p>
    <w:p w14:paraId="2F31F091" w14:textId="32C699E0" w:rsidR="00CA1C03" w:rsidRDefault="00CA1C03" w:rsidP="00CA1C03">
      <w:pPr>
        <w:spacing w:after="0"/>
        <w:ind w:firstLine="708"/>
        <w:jc w:val="both"/>
        <w:rPr>
          <w:szCs w:val="28"/>
        </w:rPr>
      </w:pPr>
      <w:r w:rsidRPr="007E3F25">
        <w:rPr>
          <w:szCs w:val="28"/>
        </w:rPr>
        <w:t>Изображени</w:t>
      </w:r>
      <w:r>
        <w:rPr>
          <w:szCs w:val="28"/>
        </w:rPr>
        <w:t>я</w:t>
      </w:r>
      <w:r w:rsidR="00DA25BC">
        <w:rPr>
          <w:szCs w:val="28"/>
        </w:rPr>
        <w:t xml:space="preserve"> </w:t>
      </w:r>
      <w:r w:rsidRPr="007E3F25">
        <w:rPr>
          <w:szCs w:val="28"/>
        </w:rPr>
        <w:t>SEM,</w:t>
      </w:r>
      <w:r w:rsidR="00DA25BC">
        <w:rPr>
          <w:szCs w:val="28"/>
        </w:rPr>
        <w:t xml:space="preserve"> </w:t>
      </w:r>
      <w:r w:rsidRPr="007E3F25">
        <w:rPr>
          <w:szCs w:val="28"/>
        </w:rPr>
        <w:t>показывающ</w:t>
      </w:r>
      <w:r>
        <w:rPr>
          <w:szCs w:val="28"/>
        </w:rPr>
        <w:t>и</w:t>
      </w:r>
      <w:r w:rsidRPr="007E3F25">
        <w:rPr>
          <w:szCs w:val="28"/>
        </w:rPr>
        <w:t>е</w:t>
      </w:r>
      <w:r w:rsidR="00DA25BC">
        <w:rPr>
          <w:szCs w:val="28"/>
        </w:rPr>
        <w:t xml:space="preserve"> </w:t>
      </w:r>
      <w:r w:rsidRPr="007E3F25">
        <w:rPr>
          <w:szCs w:val="28"/>
        </w:rPr>
        <w:t>морфологию</w:t>
      </w:r>
      <w:r w:rsidR="00DA25BC">
        <w:rPr>
          <w:szCs w:val="28"/>
        </w:rPr>
        <w:t xml:space="preserve"> </w:t>
      </w:r>
      <w:r w:rsidR="00C631DF">
        <w:rPr>
          <w:szCs w:val="28"/>
        </w:rPr>
        <w:t>поверхности</w:t>
      </w:r>
      <w:r w:rsidR="00DA25BC">
        <w:rPr>
          <w:szCs w:val="28"/>
        </w:rPr>
        <w:t xml:space="preserve"> </w:t>
      </w:r>
      <w:r>
        <w:rPr>
          <w:szCs w:val="28"/>
        </w:rPr>
        <w:t>шлакового</w:t>
      </w:r>
      <w:r w:rsidR="00DA25BC">
        <w:rPr>
          <w:szCs w:val="28"/>
        </w:rPr>
        <w:t xml:space="preserve"> </w:t>
      </w:r>
      <w:r w:rsidRPr="007E3F25">
        <w:rPr>
          <w:szCs w:val="28"/>
        </w:rPr>
        <w:t>остатка</w:t>
      </w:r>
      <w:r w:rsidR="00DA25BC">
        <w:rPr>
          <w:szCs w:val="28"/>
        </w:rPr>
        <w:t xml:space="preserve"> </w:t>
      </w:r>
      <w:r w:rsidR="00C631DF">
        <w:rPr>
          <w:szCs w:val="28"/>
        </w:rPr>
        <w:t>после</w:t>
      </w:r>
      <w:r w:rsidR="00DA25BC">
        <w:rPr>
          <w:szCs w:val="28"/>
        </w:rPr>
        <w:t xml:space="preserve"> </w:t>
      </w:r>
      <w:r w:rsidR="00C631DF">
        <w:rPr>
          <w:szCs w:val="28"/>
        </w:rPr>
        <w:t>фильтрации</w:t>
      </w:r>
      <w:r w:rsidR="00DA25BC">
        <w:rPr>
          <w:szCs w:val="28"/>
        </w:rPr>
        <w:t xml:space="preserve"> </w:t>
      </w:r>
      <w:r w:rsidR="00C631DF">
        <w:rPr>
          <w:szCs w:val="28"/>
        </w:rPr>
        <w:t>и</w:t>
      </w:r>
      <w:r w:rsidR="00DA25BC">
        <w:rPr>
          <w:szCs w:val="28"/>
        </w:rPr>
        <w:t xml:space="preserve"> </w:t>
      </w:r>
      <w:r w:rsidR="00C631DF">
        <w:rPr>
          <w:szCs w:val="28"/>
        </w:rPr>
        <w:t>промывки</w:t>
      </w:r>
      <w:r w:rsidRPr="007E3F25">
        <w:rPr>
          <w:szCs w:val="28"/>
        </w:rPr>
        <w:t>,</w:t>
      </w:r>
      <w:r w:rsidR="00DA25BC">
        <w:rPr>
          <w:szCs w:val="28"/>
        </w:rPr>
        <w:t xml:space="preserve"> </w:t>
      </w:r>
      <w:r w:rsidRPr="007E3F25">
        <w:rPr>
          <w:szCs w:val="28"/>
        </w:rPr>
        <w:t>представлен</w:t>
      </w:r>
      <w:r>
        <w:rPr>
          <w:szCs w:val="28"/>
        </w:rPr>
        <w:t>ы</w:t>
      </w:r>
      <w:r w:rsidR="00DA25BC">
        <w:rPr>
          <w:szCs w:val="28"/>
        </w:rPr>
        <w:t xml:space="preserve"> </w:t>
      </w:r>
      <w:r>
        <w:rPr>
          <w:szCs w:val="28"/>
        </w:rPr>
        <w:t>на</w:t>
      </w:r>
      <w:r w:rsidR="00DA25BC">
        <w:rPr>
          <w:szCs w:val="28"/>
        </w:rPr>
        <w:t xml:space="preserve"> </w:t>
      </w:r>
      <w:r>
        <w:rPr>
          <w:szCs w:val="28"/>
        </w:rPr>
        <w:t>рисунке</w:t>
      </w:r>
      <w:r w:rsidR="00DA25BC">
        <w:rPr>
          <w:szCs w:val="28"/>
        </w:rPr>
        <w:t xml:space="preserve"> </w:t>
      </w:r>
      <w:r>
        <w:rPr>
          <w:szCs w:val="28"/>
        </w:rPr>
        <w:t>3.2.</w:t>
      </w:r>
      <w:r w:rsidR="0075516F">
        <w:rPr>
          <w:szCs w:val="28"/>
        </w:rPr>
        <w:t>7</w:t>
      </w:r>
      <w:r>
        <w:rPr>
          <w:szCs w:val="28"/>
        </w:rPr>
        <w:t>,</w:t>
      </w:r>
      <w:r w:rsidR="00DA25BC">
        <w:rPr>
          <w:szCs w:val="28"/>
        </w:rPr>
        <w:t xml:space="preserve"> </w:t>
      </w:r>
      <w:r>
        <w:rPr>
          <w:szCs w:val="28"/>
        </w:rPr>
        <w:t>который</w:t>
      </w:r>
      <w:r w:rsidR="00DA25BC">
        <w:rPr>
          <w:szCs w:val="28"/>
        </w:rPr>
        <w:t xml:space="preserve"> </w:t>
      </w:r>
      <w:r w:rsidRPr="007E3F25">
        <w:rPr>
          <w:szCs w:val="28"/>
        </w:rPr>
        <w:t>подтвер</w:t>
      </w:r>
      <w:r>
        <w:rPr>
          <w:szCs w:val="28"/>
        </w:rPr>
        <w:t>ждает</w:t>
      </w:r>
      <w:r w:rsidR="00DA25BC">
        <w:rPr>
          <w:szCs w:val="28"/>
        </w:rPr>
        <w:t xml:space="preserve"> </w:t>
      </w:r>
      <w:r w:rsidRPr="007E3F25">
        <w:rPr>
          <w:szCs w:val="28"/>
        </w:rPr>
        <w:t>результаты</w:t>
      </w:r>
      <w:r w:rsidR="00DA25BC">
        <w:rPr>
          <w:szCs w:val="28"/>
        </w:rPr>
        <w:t xml:space="preserve"> </w:t>
      </w:r>
      <w:r>
        <w:rPr>
          <w:szCs w:val="28"/>
        </w:rPr>
        <w:t>рентгенофазового</w:t>
      </w:r>
      <w:r w:rsidR="00DA25BC">
        <w:rPr>
          <w:szCs w:val="28"/>
        </w:rPr>
        <w:t xml:space="preserve"> </w:t>
      </w:r>
      <w:r w:rsidRPr="007E3F25">
        <w:rPr>
          <w:szCs w:val="28"/>
        </w:rPr>
        <w:t>анализа.</w:t>
      </w:r>
      <w:r w:rsidR="00DA25BC">
        <w:rPr>
          <w:szCs w:val="28"/>
        </w:rPr>
        <w:t xml:space="preserve"> </w:t>
      </w:r>
    </w:p>
    <w:p w14:paraId="29E6A69F" w14:textId="77777777" w:rsidR="00CA1C03" w:rsidRDefault="00CA1C03" w:rsidP="00CA1C03">
      <w:pPr>
        <w:spacing w:after="0"/>
        <w:ind w:firstLine="708"/>
        <w:jc w:val="both"/>
        <w:rPr>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359"/>
      </w:tblGrid>
      <w:tr w:rsidR="00CA1C03" w14:paraId="248D4545" w14:textId="77777777" w:rsidTr="00DA25BC">
        <w:tc>
          <w:tcPr>
            <w:tcW w:w="8364" w:type="dxa"/>
          </w:tcPr>
          <w:p w14:paraId="1092E13B" w14:textId="77777777" w:rsidR="00CA1C03" w:rsidRDefault="00CA1C03" w:rsidP="00DA25BC">
            <w:pPr>
              <w:jc w:val="both"/>
            </w:pPr>
            <w:r>
              <w:rPr>
                <w:noProof/>
                <w:lang w:eastAsia="ru-RU"/>
              </w:rPr>
              <w:drawing>
                <wp:anchor distT="0" distB="0" distL="114300" distR="114300" simplePos="0" relativeHeight="251667456" behindDoc="0" locked="0" layoutInCell="1" allowOverlap="1" wp14:anchorId="32536BBC" wp14:editId="2F2F1B41">
                  <wp:simplePos x="0" y="0"/>
                  <wp:positionH relativeFrom="page">
                    <wp:posOffset>2700170</wp:posOffset>
                  </wp:positionH>
                  <wp:positionV relativeFrom="page">
                    <wp:posOffset>225516</wp:posOffset>
                  </wp:positionV>
                  <wp:extent cx="2231948" cy="1578428"/>
                  <wp:effectExtent l="0" t="0" r="0" b="3175"/>
                  <wp:wrapNone/>
                  <wp:docPr id="144841835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35354" cy="1580837"/>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79FA33D2" wp14:editId="0EA2FB00">
                  <wp:extent cx="4996543" cy="2226791"/>
                  <wp:effectExtent l="0" t="0" r="0" b="2540"/>
                  <wp:docPr id="153598801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17323" cy="2236052"/>
                          </a:xfrm>
                          <a:prstGeom prst="rect">
                            <a:avLst/>
                          </a:prstGeom>
                          <a:noFill/>
                        </pic:spPr>
                      </pic:pic>
                    </a:graphicData>
                  </a:graphic>
                </wp:inline>
              </w:drawing>
            </w:r>
          </w:p>
        </w:tc>
        <w:tc>
          <w:tcPr>
            <w:tcW w:w="359" w:type="dxa"/>
          </w:tcPr>
          <w:p w14:paraId="6DD74223" w14:textId="77777777" w:rsidR="00CA1C03" w:rsidRDefault="00CA1C03" w:rsidP="00DA25BC">
            <w:pPr>
              <w:jc w:val="both"/>
              <w:rPr>
                <w:noProof/>
              </w:rPr>
            </w:pPr>
          </w:p>
          <w:p w14:paraId="76113146" w14:textId="77777777" w:rsidR="00CA1C03" w:rsidRDefault="00CA1C03" w:rsidP="00DA25BC">
            <w:pPr>
              <w:jc w:val="both"/>
              <w:rPr>
                <w:noProof/>
              </w:rPr>
            </w:pPr>
          </w:p>
          <w:p w14:paraId="0C9C2E50" w14:textId="77777777" w:rsidR="00CA1C03" w:rsidRDefault="00CA1C03" w:rsidP="00DA25BC">
            <w:pPr>
              <w:jc w:val="both"/>
              <w:rPr>
                <w:noProof/>
              </w:rPr>
            </w:pPr>
          </w:p>
          <w:p w14:paraId="5EA96B7B" w14:textId="77777777" w:rsidR="00CA1C03" w:rsidRDefault="00CA1C03" w:rsidP="00DA25BC">
            <w:pPr>
              <w:jc w:val="both"/>
              <w:rPr>
                <w:noProof/>
              </w:rPr>
            </w:pPr>
            <w:r>
              <w:rPr>
                <w:noProof/>
              </w:rPr>
              <w:t>а</w:t>
            </w:r>
          </w:p>
        </w:tc>
      </w:tr>
      <w:tr w:rsidR="00CA1C03" w14:paraId="4C9A11B7" w14:textId="77777777" w:rsidTr="00DA25BC">
        <w:tc>
          <w:tcPr>
            <w:tcW w:w="8364" w:type="dxa"/>
          </w:tcPr>
          <w:p w14:paraId="5AA73E02" w14:textId="77777777" w:rsidR="00CA1C03" w:rsidRDefault="00CA1C03" w:rsidP="00DA25BC">
            <w:pPr>
              <w:jc w:val="both"/>
            </w:pPr>
          </w:p>
        </w:tc>
        <w:tc>
          <w:tcPr>
            <w:tcW w:w="359" w:type="dxa"/>
          </w:tcPr>
          <w:p w14:paraId="5D02B9AD" w14:textId="77777777" w:rsidR="00CA1C03" w:rsidRDefault="00CA1C03" w:rsidP="00DA25BC">
            <w:pPr>
              <w:jc w:val="both"/>
            </w:pPr>
          </w:p>
        </w:tc>
      </w:tr>
      <w:tr w:rsidR="00CA1C03" w14:paraId="1FA049D9" w14:textId="77777777" w:rsidTr="00DA25BC">
        <w:tc>
          <w:tcPr>
            <w:tcW w:w="8364" w:type="dxa"/>
          </w:tcPr>
          <w:p w14:paraId="4DA67A96" w14:textId="77777777" w:rsidR="00CA1C03" w:rsidRDefault="00CA1C03" w:rsidP="00DA25BC">
            <w:pPr>
              <w:jc w:val="both"/>
            </w:pPr>
            <w:r>
              <w:rPr>
                <w:noProof/>
                <w:lang w:eastAsia="ru-RU"/>
              </w:rPr>
              <w:drawing>
                <wp:anchor distT="0" distB="0" distL="114300" distR="114300" simplePos="0" relativeHeight="251668480" behindDoc="0" locked="0" layoutInCell="1" allowOverlap="1" wp14:anchorId="1D83DE48" wp14:editId="66F33B3B">
                  <wp:simplePos x="0" y="0"/>
                  <wp:positionH relativeFrom="column">
                    <wp:posOffset>2683056</wp:posOffset>
                  </wp:positionH>
                  <wp:positionV relativeFrom="paragraph">
                    <wp:posOffset>274139</wp:posOffset>
                  </wp:positionV>
                  <wp:extent cx="2195377" cy="1553275"/>
                  <wp:effectExtent l="0" t="0" r="0" b="8890"/>
                  <wp:wrapNone/>
                  <wp:docPr id="23464772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97932" cy="1555083"/>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1C3446CA" wp14:editId="1C8C6CA1">
                  <wp:extent cx="4988620" cy="2223260"/>
                  <wp:effectExtent l="0" t="0" r="2540" b="5715"/>
                  <wp:docPr id="144586662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04411" cy="2230297"/>
                          </a:xfrm>
                          <a:prstGeom prst="rect">
                            <a:avLst/>
                          </a:prstGeom>
                          <a:noFill/>
                        </pic:spPr>
                      </pic:pic>
                    </a:graphicData>
                  </a:graphic>
                </wp:inline>
              </w:drawing>
            </w:r>
          </w:p>
        </w:tc>
        <w:tc>
          <w:tcPr>
            <w:tcW w:w="359" w:type="dxa"/>
          </w:tcPr>
          <w:p w14:paraId="06B9B5EC" w14:textId="77777777" w:rsidR="00CA1C03" w:rsidRDefault="00CA1C03" w:rsidP="00DA25BC">
            <w:pPr>
              <w:jc w:val="both"/>
            </w:pPr>
          </w:p>
          <w:p w14:paraId="1D84C1A7" w14:textId="77777777" w:rsidR="00CA1C03" w:rsidRDefault="00CA1C03" w:rsidP="00DA25BC">
            <w:pPr>
              <w:jc w:val="both"/>
            </w:pPr>
          </w:p>
          <w:p w14:paraId="0905EFE0" w14:textId="77777777" w:rsidR="00CA1C03" w:rsidRDefault="00CA1C03" w:rsidP="00DA25BC">
            <w:pPr>
              <w:jc w:val="both"/>
            </w:pPr>
          </w:p>
          <w:p w14:paraId="43D00D70" w14:textId="77777777" w:rsidR="00CA1C03" w:rsidRDefault="00CA1C03" w:rsidP="00DA25BC">
            <w:pPr>
              <w:jc w:val="both"/>
            </w:pPr>
            <w:r>
              <w:t>б</w:t>
            </w:r>
          </w:p>
        </w:tc>
      </w:tr>
      <w:tr w:rsidR="00CA1C03" w14:paraId="75BB8D62" w14:textId="77777777" w:rsidTr="00DA25BC">
        <w:tc>
          <w:tcPr>
            <w:tcW w:w="8364" w:type="dxa"/>
          </w:tcPr>
          <w:p w14:paraId="633DBA3C" w14:textId="77777777" w:rsidR="00CA1C03" w:rsidRDefault="00CA1C03" w:rsidP="00DA25BC">
            <w:pPr>
              <w:jc w:val="both"/>
            </w:pPr>
          </w:p>
        </w:tc>
        <w:tc>
          <w:tcPr>
            <w:tcW w:w="359" w:type="dxa"/>
          </w:tcPr>
          <w:p w14:paraId="521E76AC" w14:textId="77777777" w:rsidR="00CA1C03" w:rsidRDefault="00CA1C03" w:rsidP="00DA25BC">
            <w:pPr>
              <w:jc w:val="both"/>
            </w:pPr>
          </w:p>
        </w:tc>
      </w:tr>
      <w:tr w:rsidR="00CA1C03" w14:paraId="1726436E" w14:textId="77777777" w:rsidTr="00DA25BC">
        <w:tc>
          <w:tcPr>
            <w:tcW w:w="8364" w:type="dxa"/>
          </w:tcPr>
          <w:p w14:paraId="372BCDD5" w14:textId="77777777" w:rsidR="00CA1C03" w:rsidRDefault="00CA1C03" w:rsidP="00DA25BC">
            <w:pPr>
              <w:jc w:val="both"/>
            </w:pPr>
            <w:r>
              <w:rPr>
                <w:noProof/>
                <w:lang w:eastAsia="ru-RU"/>
              </w:rPr>
              <w:drawing>
                <wp:anchor distT="0" distB="0" distL="114300" distR="114300" simplePos="0" relativeHeight="251669504" behindDoc="0" locked="0" layoutInCell="1" allowOverlap="1" wp14:anchorId="52302DA3" wp14:editId="1D539531">
                  <wp:simplePos x="0" y="0"/>
                  <wp:positionH relativeFrom="column">
                    <wp:posOffset>2704846</wp:posOffset>
                  </wp:positionH>
                  <wp:positionV relativeFrom="paragraph">
                    <wp:posOffset>304165</wp:posOffset>
                  </wp:positionV>
                  <wp:extent cx="2142990" cy="1516211"/>
                  <wp:effectExtent l="0" t="0" r="0" b="8255"/>
                  <wp:wrapNone/>
                  <wp:docPr id="124670527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142990" cy="1516211"/>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2A8F3D83" wp14:editId="543793B8">
                  <wp:extent cx="4990089" cy="2218427"/>
                  <wp:effectExtent l="0" t="0" r="1270" b="0"/>
                  <wp:docPr id="89387908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09223" cy="2226933"/>
                          </a:xfrm>
                          <a:prstGeom prst="rect">
                            <a:avLst/>
                          </a:prstGeom>
                          <a:noFill/>
                        </pic:spPr>
                      </pic:pic>
                    </a:graphicData>
                  </a:graphic>
                </wp:inline>
              </w:drawing>
            </w:r>
          </w:p>
          <w:p w14:paraId="26842724" w14:textId="77777777" w:rsidR="00CA1C03" w:rsidRDefault="00CA1C03" w:rsidP="00DA25BC">
            <w:pPr>
              <w:jc w:val="both"/>
            </w:pPr>
          </w:p>
        </w:tc>
        <w:tc>
          <w:tcPr>
            <w:tcW w:w="359" w:type="dxa"/>
          </w:tcPr>
          <w:p w14:paraId="36DE63D9" w14:textId="77777777" w:rsidR="00CA1C03" w:rsidRDefault="00CA1C03" w:rsidP="00DA25BC">
            <w:pPr>
              <w:jc w:val="both"/>
            </w:pPr>
          </w:p>
          <w:p w14:paraId="0CA95886" w14:textId="77777777" w:rsidR="00CA1C03" w:rsidRDefault="00CA1C03" w:rsidP="00DA25BC">
            <w:pPr>
              <w:jc w:val="both"/>
            </w:pPr>
          </w:p>
          <w:p w14:paraId="57B5B43E" w14:textId="77777777" w:rsidR="00CA1C03" w:rsidRDefault="00CA1C03" w:rsidP="00DA25BC">
            <w:pPr>
              <w:jc w:val="both"/>
            </w:pPr>
          </w:p>
          <w:p w14:paraId="70D084C3" w14:textId="77777777" w:rsidR="00CA1C03" w:rsidRDefault="00CA1C03" w:rsidP="00DA25BC">
            <w:pPr>
              <w:jc w:val="both"/>
            </w:pPr>
          </w:p>
          <w:p w14:paraId="0A822FAB" w14:textId="77777777" w:rsidR="00CA1C03" w:rsidRDefault="00CA1C03" w:rsidP="00DA25BC">
            <w:pPr>
              <w:jc w:val="both"/>
            </w:pPr>
            <w:r>
              <w:t>в</w:t>
            </w:r>
          </w:p>
          <w:p w14:paraId="3F6B6C4B" w14:textId="77777777" w:rsidR="00CA1C03" w:rsidRDefault="00CA1C03" w:rsidP="00DA25BC">
            <w:pPr>
              <w:jc w:val="both"/>
            </w:pPr>
          </w:p>
        </w:tc>
      </w:tr>
    </w:tbl>
    <w:p w14:paraId="31F57FB2" w14:textId="3BA30F92" w:rsidR="00CA1C03" w:rsidRDefault="00CA1C03" w:rsidP="00CA1C03">
      <w:pPr>
        <w:spacing w:after="0"/>
        <w:jc w:val="center"/>
        <w:rPr>
          <w:rFonts w:cs="Times New Roman"/>
          <w:szCs w:val="28"/>
        </w:rPr>
      </w:pPr>
      <w:r w:rsidRPr="00DA5C19">
        <w:rPr>
          <w:rFonts w:cs="Times New Roman"/>
          <w:szCs w:val="28"/>
        </w:rPr>
        <w:t>а)</w:t>
      </w:r>
      <w:r w:rsidR="00DA25BC">
        <w:rPr>
          <w:rFonts w:cs="Times New Roman"/>
          <w:szCs w:val="28"/>
        </w:rPr>
        <w:t xml:space="preserve"> </w:t>
      </w:r>
      <w:r w:rsidRPr="00DA5C19">
        <w:rPr>
          <w:rFonts w:cs="Times New Roman"/>
          <w:szCs w:val="28"/>
        </w:rPr>
        <w:t>шлак</w:t>
      </w:r>
      <w:r w:rsidR="00DA25BC">
        <w:rPr>
          <w:rFonts w:cs="Times New Roman"/>
          <w:szCs w:val="28"/>
        </w:rPr>
        <w:t xml:space="preserve"> </w:t>
      </w:r>
      <w:r w:rsidRPr="00DA5C19">
        <w:rPr>
          <w:rFonts w:cs="Times New Roman"/>
          <w:szCs w:val="28"/>
        </w:rPr>
        <w:t>свинцовый;</w:t>
      </w:r>
      <w:r w:rsidR="00DA25BC">
        <w:rPr>
          <w:rFonts w:cs="Times New Roman"/>
          <w:szCs w:val="28"/>
        </w:rPr>
        <w:t xml:space="preserve"> </w:t>
      </w:r>
      <w:r>
        <w:rPr>
          <w:rFonts w:cs="Times New Roman"/>
          <w:szCs w:val="28"/>
        </w:rPr>
        <w:t>б</w:t>
      </w:r>
      <w:r w:rsidRPr="00DA5C19">
        <w:rPr>
          <w:rFonts w:cs="Times New Roman"/>
          <w:szCs w:val="28"/>
        </w:rPr>
        <w:t>)</w:t>
      </w:r>
      <w:r w:rsidR="00DA25BC">
        <w:rPr>
          <w:rFonts w:cs="Times New Roman"/>
          <w:szCs w:val="28"/>
        </w:rPr>
        <w:t xml:space="preserve"> </w:t>
      </w:r>
      <w:r w:rsidRPr="00DA5C19">
        <w:rPr>
          <w:rFonts w:cs="Times New Roman"/>
          <w:szCs w:val="28"/>
        </w:rPr>
        <w:t>шлак</w:t>
      </w:r>
      <w:r w:rsidR="00DA25BC">
        <w:rPr>
          <w:rFonts w:cs="Times New Roman"/>
          <w:szCs w:val="28"/>
        </w:rPr>
        <w:t xml:space="preserve"> </w:t>
      </w:r>
      <w:r w:rsidRPr="00DA5C19">
        <w:rPr>
          <w:rFonts w:cs="Times New Roman"/>
          <w:szCs w:val="28"/>
        </w:rPr>
        <w:t>медный</w:t>
      </w:r>
      <w:r w:rsidR="00DA25BC">
        <w:rPr>
          <w:rFonts w:cs="Times New Roman"/>
          <w:szCs w:val="28"/>
        </w:rPr>
        <w:t xml:space="preserve"> </w:t>
      </w:r>
      <w:r>
        <w:rPr>
          <w:rFonts w:cs="Times New Roman"/>
          <w:szCs w:val="28"/>
        </w:rPr>
        <w:t>ИМЗ;</w:t>
      </w:r>
      <w:r w:rsidR="00DA25BC">
        <w:rPr>
          <w:rFonts w:cs="Times New Roman"/>
          <w:szCs w:val="28"/>
        </w:rPr>
        <w:t xml:space="preserve"> </w:t>
      </w:r>
      <w:r>
        <w:rPr>
          <w:rFonts w:cs="Times New Roman"/>
          <w:szCs w:val="28"/>
        </w:rPr>
        <w:t>в)</w:t>
      </w:r>
      <w:r w:rsidR="00DA25BC">
        <w:rPr>
          <w:rFonts w:cs="Times New Roman"/>
          <w:szCs w:val="28"/>
        </w:rPr>
        <w:t xml:space="preserve"> </w:t>
      </w:r>
      <w:r>
        <w:rPr>
          <w:rFonts w:cs="Times New Roman"/>
          <w:szCs w:val="28"/>
        </w:rPr>
        <w:t>шлак</w:t>
      </w:r>
      <w:r w:rsidR="00DA25BC">
        <w:rPr>
          <w:rFonts w:cs="Times New Roman"/>
          <w:szCs w:val="28"/>
        </w:rPr>
        <w:t xml:space="preserve"> </w:t>
      </w:r>
      <w:r>
        <w:rPr>
          <w:rFonts w:cs="Times New Roman"/>
          <w:szCs w:val="28"/>
        </w:rPr>
        <w:t>медный</w:t>
      </w:r>
      <w:r w:rsidR="00DA25BC">
        <w:rPr>
          <w:rFonts w:cs="Times New Roman"/>
          <w:szCs w:val="28"/>
        </w:rPr>
        <w:t xml:space="preserve"> </w:t>
      </w:r>
    </w:p>
    <w:p w14:paraId="32309400" w14:textId="77777777" w:rsidR="00CA1C03" w:rsidRDefault="00CA1C03" w:rsidP="00CA1C03">
      <w:pPr>
        <w:spacing w:after="0"/>
        <w:jc w:val="center"/>
        <w:rPr>
          <w:rFonts w:cs="Times New Roman"/>
          <w:szCs w:val="28"/>
        </w:rPr>
      </w:pPr>
    </w:p>
    <w:p w14:paraId="0CAA90A8" w14:textId="1076A8AF" w:rsidR="00CA1C03" w:rsidRDefault="00CA1C03" w:rsidP="00CA1C03">
      <w:pPr>
        <w:spacing w:after="0"/>
        <w:jc w:val="center"/>
        <w:rPr>
          <w:rFonts w:cs="Times New Roman"/>
          <w:szCs w:val="28"/>
        </w:rPr>
      </w:pPr>
      <w:r w:rsidRPr="00DA5C19">
        <w:rPr>
          <w:rFonts w:cs="Times New Roman"/>
          <w:szCs w:val="28"/>
        </w:rPr>
        <w:t>Рисунок</w:t>
      </w:r>
      <w:r w:rsidR="00DA25BC">
        <w:rPr>
          <w:rFonts w:cs="Times New Roman"/>
          <w:szCs w:val="28"/>
        </w:rPr>
        <w:t xml:space="preserve"> </w:t>
      </w:r>
      <w:r>
        <w:rPr>
          <w:rFonts w:cs="Times New Roman"/>
          <w:szCs w:val="28"/>
        </w:rPr>
        <w:t>3.2.</w:t>
      </w:r>
      <w:r w:rsidR="0075516F">
        <w:rPr>
          <w:rFonts w:cs="Times New Roman"/>
          <w:szCs w:val="28"/>
        </w:rPr>
        <w:t>7</w:t>
      </w:r>
      <w:r w:rsidR="00DA25BC">
        <w:rPr>
          <w:rFonts w:cs="Times New Roman"/>
          <w:szCs w:val="28"/>
        </w:rPr>
        <w:t xml:space="preserve"> </w:t>
      </w:r>
      <w:r w:rsidRPr="00DA5C19">
        <w:rPr>
          <w:rFonts w:cs="Times New Roman"/>
          <w:szCs w:val="28"/>
        </w:rPr>
        <w:t>-</w:t>
      </w:r>
      <w:r w:rsidR="00DA25BC">
        <w:rPr>
          <w:rFonts w:cs="Times New Roman"/>
          <w:szCs w:val="28"/>
        </w:rPr>
        <w:t xml:space="preserve"> </w:t>
      </w:r>
      <w:r w:rsidRPr="00DC0A21">
        <w:rPr>
          <w:rFonts w:cs="Times New Roman"/>
          <w:szCs w:val="28"/>
        </w:rPr>
        <w:t>Растровая</w:t>
      </w:r>
      <w:r w:rsidR="00DA25BC">
        <w:rPr>
          <w:rFonts w:cs="Times New Roman"/>
          <w:szCs w:val="28"/>
        </w:rPr>
        <w:t xml:space="preserve"> </w:t>
      </w:r>
      <w:r w:rsidRPr="00DC0A21">
        <w:rPr>
          <w:rFonts w:cs="Times New Roman"/>
          <w:szCs w:val="28"/>
        </w:rPr>
        <w:t>электронная</w:t>
      </w:r>
      <w:r w:rsidR="00DA25BC">
        <w:rPr>
          <w:rFonts w:cs="Times New Roman"/>
          <w:szCs w:val="28"/>
        </w:rPr>
        <w:t xml:space="preserve"> </w:t>
      </w:r>
      <w:r w:rsidRPr="00DC0A21">
        <w:rPr>
          <w:rFonts w:cs="Times New Roman"/>
          <w:szCs w:val="28"/>
        </w:rPr>
        <w:t>микроскопия</w:t>
      </w:r>
      <w:r w:rsidR="00DA25BC">
        <w:rPr>
          <w:rFonts w:cs="Times New Roman"/>
          <w:szCs w:val="28"/>
        </w:rPr>
        <w:t xml:space="preserve"> </w:t>
      </w:r>
      <w:r w:rsidRPr="00DC0A21">
        <w:rPr>
          <w:rFonts w:cs="Times New Roman"/>
          <w:szCs w:val="28"/>
        </w:rPr>
        <w:t>и</w:t>
      </w:r>
      <w:r w:rsidR="00DA25BC">
        <w:rPr>
          <w:rFonts w:cs="Times New Roman"/>
          <w:szCs w:val="28"/>
        </w:rPr>
        <w:t xml:space="preserve"> </w:t>
      </w:r>
      <w:r w:rsidRPr="00DC0A21">
        <w:rPr>
          <w:rFonts w:cs="Times New Roman"/>
          <w:szCs w:val="28"/>
        </w:rPr>
        <w:t>микроанализ</w:t>
      </w:r>
      <w:r w:rsidR="00DA25BC">
        <w:rPr>
          <w:rFonts w:cs="Times New Roman"/>
          <w:szCs w:val="28"/>
        </w:rPr>
        <w:t xml:space="preserve"> </w:t>
      </w:r>
      <w:r w:rsidRPr="00DC0A21">
        <w:rPr>
          <w:rFonts w:cs="Times New Roman"/>
          <w:szCs w:val="28"/>
        </w:rPr>
        <w:t>шлак</w:t>
      </w:r>
      <w:r>
        <w:rPr>
          <w:rFonts w:cs="Times New Roman"/>
          <w:szCs w:val="28"/>
        </w:rPr>
        <w:t>ового</w:t>
      </w:r>
      <w:r w:rsidR="00DA25BC">
        <w:rPr>
          <w:rFonts w:cs="Times New Roman"/>
          <w:szCs w:val="28"/>
        </w:rPr>
        <w:t xml:space="preserve"> </w:t>
      </w:r>
      <w:r>
        <w:rPr>
          <w:rFonts w:cs="Times New Roman"/>
          <w:szCs w:val="28"/>
        </w:rPr>
        <w:t>остатка</w:t>
      </w:r>
      <w:r w:rsidR="00DA25BC">
        <w:rPr>
          <w:rFonts w:cs="Times New Roman"/>
          <w:szCs w:val="28"/>
        </w:rPr>
        <w:t xml:space="preserve"> </w:t>
      </w:r>
      <w:r w:rsidRPr="003605E9">
        <w:rPr>
          <w:rFonts w:cs="Times New Roman"/>
          <w:szCs w:val="28"/>
        </w:rPr>
        <w:t>при</w:t>
      </w:r>
      <w:r w:rsidR="00DA25BC">
        <w:rPr>
          <w:rFonts w:cs="Times New Roman"/>
          <w:szCs w:val="28"/>
        </w:rPr>
        <w:t xml:space="preserve"> </w:t>
      </w:r>
      <w:r w:rsidRPr="003605E9">
        <w:rPr>
          <w:rFonts w:cs="Times New Roman"/>
          <w:szCs w:val="28"/>
        </w:rPr>
        <w:t>увеличении</w:t>
      </w:r>
      <w:r w:rsidR="00DA25BC">
        <w:rPr>
          <w:rFonts w:cs="Times New Roman"/>
          <w:szCs w:val="28"/>
        </w:rPr>
        <w:t xml:space="preserve"> </w:t>
      </w:r>
      <w:r w:rsidRPr="003605E9">
        <w:rPr>
          <w:rFonts w:cs="Times New Roman"/>
          <w:szCs w:val="28"/>
        </w:rPr>
        <w:t>х</w:t>
      </w:r>
      <w:r>
        <w:rPr>
          <w:rFonts w:cs="Times New Roman"/>
          <w:szCs w:val="28"/>
        </w:rPr>
        <w:t>5</w:t>
      </w:r>
      <w:r w:rsidRPr="003605E9">
        <w:rPr>
          <w:rFonts w:cs="Times New Roman"/>
          <w:szCs w:val="28"/>
        </w:rPr>
        <w:t>00</w:t>
      </w:r>
    </w:p>
    <w:p w14:paraId="4912FF3B" w14:textId="77777777" w:rsidR="0075516F" w:rsidRDefault="0075516F" w:rsidP="00CA1C03">
      <w:pPr>
        <w:spacing w:after="0"/>
        <w:ind w:firstLine="708"/>
        <w:jc w:val="both"/>
        <w:rPr>
          <w:szCs w:val="28"/>
        </w:rPr>
      </w:pPr>
    </w:p>
    <w:p w14:paraId="067C298B" w14:textId="64DAC6E5" w:rsidR="00CA1C03" w:rsidRDefault="00CA1C03" w:rsidP="00CA1C03">
      <w:pPr>
        <w:spacing w:after="0"/>
        <w:ind w:firstLine="708"/>
        <w:jc w:val="both"/>
        <w:rPr>
          <w:szCs w:val="28"/>
        </w:rPr>
      </w:pPr>
      <w:r w:rsidRPr="000D4975">
        <w:rPr>
          <w:szCs w:val="28"/>
        </w:rPr>
        <w:t>Видно,</w:t>
      </w:r>
      <w:r w:rsidR="00DA25BC">
        <w:rPr>
          <w:szCs w:val="28"/>
        </w:rPr>
        <w:t xml:space="preserve"> </w:t>
      </w:r>
      <w:r w:rsidRPr="000D4975">
        <w:rPr>
          <w:szCs w:val="28"/>
        </w:rPr>
        <w:t>что</w:t>
      </w:r>
      <w:r w:rsidR="00DA25BC">
        <w:rPr>
          <w:szCs w:val="28"/>
        </w:rPr>
        <w:t xml:space="preserve"> </w:t>
      </w:r>
      <w:r w:rsidRPr="000D4975">
        <w:rPr>
          <w:szCs w:val="28"/>
        </w:rPr>
        <w:t>шлаковый</w:t>
      </w:r>
      <w:r w:rsidR="00DA25BC">
        <w:rPr>
          <w:szCs w:val="28"/>
        </w:rPr>
        <w:t xml:space="preserve"> </w:t>
      </w:r>
      <w:r w:rsidRPr="000D4975">
        <w:rPr>
          <w:szCs w:val="28"/>
        </w:rPr>
        <w:t>остаток</w:t>
      </w:r>
      <w:r w:rsidR="00DA25BC">
        <w:rPr>
          <w:szCs w:val="28"/>
        </w:rPr>
        <w:t xml:space="preserve"> </w:t>
      </w:r>
      <w:r w:rsidRPr="000D4975">
        <w:rPr>
          <w:szCs w:val="28"/>
        </w:rPr>
        <w:t>представляет</w:t>
      </w:r>
      <w:r w:rsidR="00DA25BC">
        <w:rPr>
          <w:szCs w:val="28"/>
        </w:rPr>
        <w:t xml:space="preserve"> </w:t>
      </w:r>
      <w:r w:rsidRPr="000D4975">
        <w:rPr>
          <w:szCs w:val="28"/>
        </w:rPr>
        <w:t>собой</w:t>
      </w:r>
      <w:r w:rsidR="00DA25BC">
        <w:rPr>
          <w:szCs w:val="28"/>
        </w:rPr>
        <w:t xml:space="preserve"> </w:t>
      </w:r>
      <w:r w:rsidRPr="000D4975">
        <w:rPr>
          <w:szCs w:val="28"/>
        </w:rPr>
        <w:t>аморфное</w:t>
      </w:r>
      <w:r w:rsidR="00DA25BC">
        <w:rPr>
          <w:szCs w:val="28"/>
        </w:rPr>
        <w:t xml:space="preserve"> </w:t>
      </w:r>
      <w:r w:rsidRPr="000D4975">
        <w:rPr>
          <w:szCs w:val="28"/>
        </w:rPr>
        <w:t>тело</w:t>
      </w:r>
      <w:r w:rsidR="00DA25BC">
        <w:rPr>
          <w:szCs w:val="28"/>
        </w:rPr>
        <w:t xml:space="preserve"> </w:t>
      </w:r>
      <w:r w:rsidRPr="000D4975">
        <w:rPr>
          <w:szCs w:val="28"/>
        </w:rPr>
        <w:t>неупорядоченной</w:t>
      </w:r>
      <w:r w:rsidR="00DA25BC">
        <w:rPr>
          <w:szCs w:val="28"/>
        </w:rPr>
        <w:t xml:space="preserve"> </w:t>
      </w:r>
      <w:r w:rsidRPr="000D4975">
        <w:rPr>
          <w:szCs w:val="28"/>
        </w:rPr>
        <w:t>формы,</w:t>
      </w:r>
      <w:r w:rsidR="00DA25BC">
        <w:rPr>
          <w:szCs w:val="28"/>
        </w:rPr>
        <w:t xml:space="preserve"> </w:t>
      </w:r>
      <w:r w:rsidRPr="000D4975">
        <w:rPr>
          <w:szCs w:val="28"/>
        </w:rPr>
        <w:t>с</w:t>
      </w:r>
      <w:r w:rsidR="00DA25BC">
        <w:rPr>
          <w:szCs w:val="28"/>
        </w:rPr>
        <w:t xml:space="preserve"> </w:t>
      </w:r>
      <w:r w:rsidRPr="000D4975">
        <w:rPr>
          <w:szCs w:val="28"/>
        </w:rPr>
        <w:t>мелкими</w:t>
      </w:r>
      <w:r w:rsidR="00DA25BC">
        <w:rPr>
          <w:szCs w:val="28"/>
        </w:rPr>
        <w:t xml:space="preserve"> </w:t>
      </w:r>
      <w:r w:rsidRPr="000D4975">
        <w:rPr>
          <w:szCs w:val="28"/>
        </w:rPr>
        <w:t>частицами,</w:t>
      </w:r>
      <w:r w:rsidR="00DA25BC">
        <w:rPr>
          <w:szCs w:val="28"/>
        </w:rPr>
        <w:t xml:space="preserve"> </w:t>
      </w:r>
      <w:r w:rsidRPr="000D4975">
        <w:rPr>
          <w:szCs w:val="28"/>
        </w:rPr>
        <w:t>тесно</w:t>
      </w:r>
      <w:r w:rsidR="00DA25BC">
        <w:rPr>
          <w:szCs w:val="28"/>
        </w:rPr>
        <w:t xml:space="preserve"> </w:t>
      </w:r>
      <w:r w:rsidRPr="000D4975">
        <w:rPr>
          <w:szCs w:val="28"/>
        </w:rPr>
        <w:t>связанными</w:t>
      </w:r>
      <w:r w:rsidR="00DA25BC">
        <w:rPr>
          <w:szCs w:val="28"/>
        </w:rPr>
        <w:t xml:space="preserve"> </w:t>
      </w:r>
      <w:r w:rsidRPr="000D4975">
        <w:rPr>
          <w:szCs w:val="28"/>
        </w:rPr>
        <w:t>между</w:t>
      </w:r>
      <w:r w:rsidR="00DA25BC">
        <w:rPr>
          <w:szCs w:val="28"/>
        </w:rPr>
        <w:t xml:space="preserve"> </w:t>
      </w:r>
      <w:r w:rsidRPr="000D4975">
        <w:rPr>
          <w:szCs w:val="28"/>
        </w:rPr>
        <w:t>собой.</w:t>
      </w:r>
      <w:r w:rsidR="00DA25BC">
        <w:rPr>
          <w:szCs w:val="28"/>
        </w:rPr>
        <w:t xml:space="preserve"> </w:t>
      </w:r>
      <w:r w:rsidRPr="000D4975">
        <w:rPr>
          <w:szCs w:val="28"/>
        </w:rPr>
        <w:t>После</w:t>
      </w:r>
      <w:r w:rsidR="00DA25BC">
        <w:rPr>
          <w:szCs w:val="28"/>
        </w:rPr>
        <w:t xml:space="preserve"> </w:t>
      </w:r>
      <w:r w:rsidRPr="000D4975">
        <w:rPr>
          <w:szCs w:val="28"/>
        </w:rPr>
        <w:t>обычного</w:t>
      </w:r>
      <w:r w:rsidR="00DA25BC">
        <w:rPr>
          <w:szCs w:val="28"/>
        </w:rPr>
        <w:t xml:space="preserve"> </w:t>
      </w:r>
      <w:r w:rsidRPr="000D4975">
        <w:rPr>
          <w:szCs w:val="28"/>
        </w:rPr>
        <w:t>выщелачивания</w:t>
      </w:r>
      <w:r w:rsidR="00DA25BC">
        <w:rPr>
          <w:szCs w:val="28"/>
        </w:rPr>
        <w:t xml:space="preserve"> </w:t>
      </w:r>
      <w:r w:rsidRPr="000D4975">
        <w:rPr>
          <w:szCs w:val="28"/>
        </w:rPr>
        <w:t>в</w:t>
      </w:r>
      <w:r w:rsidR="00DA25BC">
        <w:rPr>
          <w:szCs w:val="28"/>
        </w:rPr>
        <w:t xml:space="preserve"> </w:t>
      </w:r>
      <w:r w:rsidRPr="000D4975">
        <w:rPr>
          <w:szCs w:val="28"/>
        </w:rPr>
        <w:t>остатке</w:t>
      </w:r>
      <w:r w:rsidR="00DA25BC">
        <w:rPr>
          <w:szCs w:val="28"/>
        </w:rPr>
        <w:t xml:space="preserve"> </w:t>
      </w:r>
      <w:r w:rsidRPr="000D4975">
        <w:rPr>
          <w:szCs w:val="28"/>
        </w:rPr>
        <w:t>были</w:t>
      </w:r>
      <w:r w:rsidR="00DA25BC">
        <w:rPr>
          <w:szCs w:val="28"/>
        </w:rPr>
        <w:t xml:space="preserve"> </w:t>
      </w:r>
      <w:r w:rsidRPr="000D4975">
        <w:rPr>
          <w:szCs w:val="28"/>
        </w:rPr>
        <w:t>зернистые</w:t>
      </w:r>
      <w:r w:rsidR="00DA25BC">
        <w:rPr>
          <w:szCs w:val="28"/>
        </w:rPr>
        <w:t xml:space="preserve"> </w:t>
      </w:r>
      <w:r w:rsidRPr="000D4975">
        <w:rPr>
          <w:szCs w:val="28"/>
        </w:rPr>
        <w:t>и</w:t>
      </w:r>
      <w:r w:rsidR="00DA25BC">
        <w:rPr>
          <w:szCs w:val="28"/>
        </w:rPr>
        <w:t xml:space="preserve"> </w:t>
      </w:r>
      <w:r w:rsidRPr="000D4975">
        <w:rPr>
          <w:szCs w:val="28"/>
        </w:rPr>
        <w:t>нерегулярные</w:t>
      </w:r>
      <w:r w:rsidR="00DA25BC">
        <w:rPr>
          <w:szCs w:val="28"/>
        </w:rPr>
        <w:t xml:space="preserve"> </w:t>
      </w:r>
      <w:r w:rsidRPr="000D4975">
        <w:rPr>
          <w:szCs w:val="28"/>
        </w:rPr>
        <w:t>частицы</w:t>
      </w:r>
      <w:r w:rsidR="00DA25BC">
        <w:rPr>
          <w:szCs w:val="28"/>
        </w:rPr>
        <w:t xml:space="preserve"> </w:t>
      </w:r>
      <w:r w:rsidRPr="000D4975">
        <w:rPr>
          <w:szCs w:val="28"/>
        </w:rPr>
        <w:t>размером</w:t>
      </w:r>
      <w:r w:rsidR="00DA25BC">
        <w:rPr>
          <w:szCs w:val="28"/>
        </w:rPr>
        <w:t xml:space="preserve"> </w:t>
      </w:r>
      <w:r w:rsidRPr="000D4975">
        <w:rPr>
          <w:szCs w:val="28"/>
        </w:rPr>
        <w:t>≥10</w:t>
      </w:r>
      <w:r w:rsidR="00DA25BC">
        <w:rPr>
          <w:szCs w:val="28"/>
        </w:rPr>
        <w:t xml:space="preserve"> </w:t>
      </w:r>
      <w:r w:rsidRPr="000D4975">
        <w:rPr>
          <w:szCs w:val="28"/>
        </w:rPr>
        <w:t>мкм.</w:t>
      </w:r>
      <w:r w:rsidR="00DA25BC">
        <w:rPr>
          <w:szCs w:val="28"/>
        </w:rPr>
        <w:t xml:space="preserve"> </w:t>
      </w:r>
      <w:r w:rsidRPr="000D4975">
        <w:rPr>
          <w:szCs w:val="28"/>
        </w:rPr>
        <w:t>Кроме</w:t>
      </w:r>
      <w:r w:rsidR="00DA25BC">
        <w:rPr>
          <w:szCs w:val="28"/>
        </w:rPr>
        <w:t xml:space="preserve"> </w:t>
      </w:r>
      <w:r w:rsidRPr="000D4975">
        <w:rPr>
          <w:szCs w:val="28"/>
        </w:rPr>
        <w:t>того,</w:t>
      </w:r>
      <w:r w:rsidR="00DA25BC">
        <w:rPr>
          <w:szCs w:val="28"/>
        </w:rPr>
        <w:t xml:space="preserve"> </w:t>
      </w:r>
      <w:r w:rsidRPr="000D4975">
        <w:rPr>
          <w:szCs w:val="28"/>
        </w:rPr>
        <w:t>поверхность</w:t>
      </w:r>
      <w:r w:rsidR="00DA25BC">
        <w:rPr>
          <w:szCs w:val="28"/>
        </w:rPr>
        <w:t xml:space="preserve"> </w:t>
      </w:r>
      <w:r w:rsidRPr="000D4975">
        <w:rPr>
          <w:szCs w:val="28"/>
        </w:rPr>
        <w:t>частиц</w:t>
      </w:r>
      <w:r w:rsidR="00DA25BC">
        <w:rPr>
          <w:szCs w:val="28"/>
        </w:rPr>
        <w:t xml:space="preserve"> </w:t>
      </w:r>
      <w:r w:rsidRPr="000D4975">
        <w:rPr>
          <w:szCs w:val="28"/>
        </w:rPr>
        <w:t>блестит</w:t>
      </w:r>
      <w:r w:rsidR="00DA25BC">
        <w:rPr>
          <w:szCs w:val="28"/>
        </w:rPr>
        <w:t xml:space="preserve"> </w:t>
      </w:r>
      <w:r w:rsidRPr="000D4975">
        <w:rPr>
          <w:szCs w:val="28"/>
        </w:rPr>
        <w:t>из-за</w:t>
      </w:r>
      <w:r w:rsidR="00DA25BC">
        <w:rPr>
          <w:szCs w:val="28"/>
        </w:rPr>
        <w:t xml:space="preserve"> </w:t>
      </w:r>
      <w:r w:rsidRPr="000D4975">
        <w:rPr>
          <w:szCs w:val="28"/>
        </w:rPr>
        <w:t>силикатных</w:t>
      </w:r>
      <w:r w:rsidR="00DA25BC">
        <w:rPr>
          <w:szCs w:val="28"/>
        </w:rPr>
        <w:t xml:space="preserve"> </w:t>
      </w:r>
      <w:r w:rsidRPr="000D4975">
        <w:rPr>
          <w:szCs w:val="28"/>
        </w:rPr>
        <w:t>соединений,</w:t>
      </w:r>
      <w:r w:rsidR="00DA25BC">
        <w:rPr>
          <w:szCs w:val="28"/>
        </w:rPr>
        <w:t xml:space="preserve"> </w:t>
      </w:r>
      <w:r w:rsidRPr="000D4975">
        <w:rPr>
          <w:szCs w:val="28"/>
        </w:rPr>
        <w:t>осажденных</w:t>
      </w:r>
      <w:r w:rsidR="00DA25BC">
        <w:rPr>
          <w:szCs w:val="28"/>
        </w:rPr>
        <w:t xml:space="preserve"> </w:t>
      </w:r>
      <w:r w:rsidRPr="000D4975">
        <w:rPr>
          <w:szCs w:val="28"/>
        </w:rPr>
        <w:t>на</w:t>
      </w:r>
      <w:r w:rsidR="00DA25BC">
        <w:rPr>
          <w:szCs w:val="28"/>
        </w:rPr>
        <w:t xml:space="preserve"> </w:t>
      </w:r>
      <w:r w:rsidRPr="000D4975">
        <w:rPr>
          <w:szCs w:val="28"/>
        </w:rPr>
        <w:t>поверхности.</w:t>
      </w:r>
      <w:r w:rsidR="00DA25BC">
        <w:rPr>
          <w:szCs w:val="28"/>
        </w:rPr>
        <w:t xml:space="preserve"> </w:t>
      </w:r>
      <w:r w:rsidRPr="000D4975">
        <w:rPr>
          <w:szCs w:val="28"/>
        </w:rPr>
        <w:t>Анализ</w:t>
      </w:r>
      <w:r w:rsidR="00DA25BC">
        <w:rPr>
          <w:szCs w:val="28"/>
        </w:rPr>
        <w:t xml:space="preserve"> </w:t>
      </w:r>
      <w:r w:rsidRPr="000D4975">
        <w:rPr>
          <w:szCs w:val="28"/>
        </w:rPr>
        <w:t>также</w:t>
      </w:r>
      <w:r w:rsidR="00DA25BC">
        <w:rPr>
          <w:szCs w:val="28"/>
        </w:rPr>
        <w:t xml:space="preserve"> </w:t>
      </w:r>
      <w:r w:rsidRPr="000D4975">
        <w:rPr>
          <w:szCs w:val="28"/>
        </w:rPr>
        <w:t>показал,</w:t>
      </w:r>
      <w:r w:rsidR="00DA25BC">
        <w:rPr>
          <w:szCs w:val="28"/>
        </w:rPr>
        <w:t xml:space="preserve"> </w:t>
      </w:r>
      <w:r w:rsidRPr="000D4975">
        <w:rPr>
          <w:szCs w:val="28"/>
        </w:rPr>
        <w:t>что</w:t>
      </w:r>
      <w:r w:rsidR="00DA25BC">
        <w:rPr>
          <w:szCs w:val="28"/>
        </w:rPr>
        <w:t xml:space="preserve"> </w:t>
      </w:r>
      <w:r w:rsidRPr="000D4975">
        <w:rPr>
          <w:szCs w:val="28"/>
        </w:rPr>
        <w:t>после</w:t>
      </w:r>
      <w:r w:rsidR="00DA25BC">
        <w:rPr>
          <w:szCs w:val="28"/>
        </w:rPr>
        <w:t xml:space="preserve"> </w:t>
      </w:r>
      <w:r w:rsidRPr="000D4975">
        <w:rPr>
          <w:szCs w:val="28"/>
        </w:rPr>
        <w:t>время</w:t>
      </w:r>
      <w:r w:rsidR="00DA25BC">
        <w:rPr>
          <w:szCs w:val="28"/>
        </w:rPr>
        <w:t xml:space="preserve"> </w:t>
      </w:r>
      <w:r w:rsidRPr="000D4975">
        <w:rPr>
          <w:szCs w:val="28"/>
        </w:rPr>
        <w:t>выщелачивания</w:t>
      </w:r>
      <w:r w:rsidR="00DA25BC">
        <w:rPr>
          <w:szCs w:val="28"/>
        </w:rPr>
        <w:t xml:space="preserve"> </w:t>
      </w:r>
      <w:r w:rsidRPr="000D4975">
        <w:rPr>
          <w:szCs w:val="28"/>
        </w:rPr>
        <w:t>в</w:t>
      </w:r>
      <w:r w:rsidR="00DA25BC">
        <w:rPr>
          <w:szCs w:val="28"/>
        </w:rPr>
        <w:t xml:space="preserve"> </w:t>
      </w:r>
      <w:r w:rsidRPr="000D4975">
        <w:rPr>
          <w:szCs w:val="28"/>
        </w:rPr>
        <w:t>шлаковом</w:t>
      </w:r>
      <w:r w:rsidR="00DA25BC">
        <w:rPr>
          <w:szCs w:val="28"/>
        </w:rPr>
        <w:t xml:space="preserve"> </w:t>
      </w:r>
      <w:r w:rsidRPr="000D4975">
        <w:rPr>
          <w:szCs w:val="28"/>
        </w:rPr>
        <w:t>остатке</w:t>
      </w:r>
      <w:r w:rsidR="00DA25BC">
        <w:rPr>
          <w:szCs w:val="28"/>
        </w:rPr>
        <w:t xml:space="preserve"> </w:t>
      </w:r>
      <w:r w:rsidRPr="000D4975">
        <w:rPr>
          <w:szCs w:val="28"/>
        </w:rPr>
        <w:t>остаются</w:t>
      </w:r>
      <w:r w:rsidR="00DA25BC">
        <w:rPr>
          <w:szCs w:val="28"/>
        </w:rPr>
        <w:t xml:space="preserve"> </w:t>
      </w:r>
      <w:r w:rsidRPr="000D4975">
        <w:rPr>
          <w:szCs w:val="28"/>
        </w:rPr>
        <w:t>незначительные</w:t>
      </w:r>
      <w:r w:rsidR="00DA25BC">
        <w:rPr>
          <w:szCs w:val="28"/>
        </w:rPr>
        <w:t xml:space="preserve"> </w:t>
      </w:r>
      <w:r w:rsidRPr="000D4975">
        <w:rPr>
          <w:szCs w:val="28"/>
        </w:rPr>
        <w:t>содержания</w:t>
      </w:r>
      <w:r w:rsidR="00DA25BC">
        <w:rPr>
          <w:szCs w:val="28"/>
        </w:rPr>
        <w:t xml:space="preserve"> </w:t>
      </w:r>
      <w:r w:rsidRPr="000D4975">
        <w:rPr>
          <w:szCs w:val="28"/>
        </w:rPr>
        <w:t>Cu</w:t>
      </w:r>
      <w:r w:rsidR="00DA25BC">
        <w:rPr>
          <w:szCs w:val="28"/>
        </w:rPr>
        <w:t xml:space="preserve"> </w:t>
      </w:r>
      <w:r w:rsidRPr="000D4975">
        <w:rPr>
          <w:szCs w:val="28"/>
        </w:rPr>
        <w:t>и</w:t>
      </w:r>
      <w:r w:rsidR="00DA25BC">
        <w:rPr>
          <w:szCs w:val="28"/>
        </w:rPr>
        <w:t xml:space="preserve"> </w:t>
      </w:r>
      <w:r w:rsidRPr="000D4975">
        <w:rPr>
          <w:szCs w:val="28"/>
        </w:rPr>
        <w:t>Zn,</w:t>
      </w:r>
      <w:r w:rsidR="00DA25BC">
        <w:rPr>
          <w:szCs w:val="28"/>
        </w:rPr>
        <w:t xml:space="preserve"> </w:t>
      </w:r>
      <w:r w:rsidRPr="000D4975">
        <w:rPr>
          <w:szCs w:val="28"/>
        </w:rPr>
        <w:t>в</w:t>
      </w:r>
      <w:r w:rsidR="00DA25BC">
        <w:rPr>
          <w:szCs w:val="28"/>
        </w:rPr>
        <w:t xml:space="preserve"> </w:t>
      </w:r>
      <w:r w:rsidRPr="000D4975">
        <w:rPr>
          <w:szCs w:val="28"/>
        </w:rPr>
        <w:t>то</w:t>
      </w:r>
      <w:r w:rsidR="00DA25BC">
        <w:rPr>
          <w:szCs w:val="28"/>
        </w:rPr>
        <w:t xml:space="preserve"> </w:t>
      </w:r>
      <w:r w:rsidRPr="000D4975">
        <w:rPr>
          <w:szCs w:val="28"/>
        </w:rPr>
        <w:t>время</w:t>
      </w:r>
      <w:r w:rsidR="00DA25BC">
        <w:rPr>
          <w:szCs w:val="28"/>
        </w:rPr>
        <w:t xml:space="preserve"> </w:t>
      </w:r>
      <w:r w:rsidRPr="000D4975">
        <w:rPr>
          <w:szCs w:val="28"/>
        </w:rPr>
        <w:t>как</w:t>
      </w:r>
      <w:r w:rsidR="00DA25BC">
        <w:rPr>
          <w:szCs w:val="28"/>
        </w:rPr>
        <w:t xml:space="preserve"> </w:t>
      </w:r>
      <w:r w:rsidRPr="000D4975">
        <w:rPr>
          <w:szCs w:val="28"/>
        </w:rPr>
        <w:t>содержание</w:t>
      </w:r>
      <w:r w:rsidR="00DA25BC">
        <w:rPr>
          <w:szCs w:val="28"/>
        </w:rPr>
        <w:t xml:space="preserve"> </w:t>
      </w:r>
      <w:r w:rsidRPr="000D4975">
        <w:rPr>
          <w:szCs w:val="28"/>
        </w:rPr>
        <w:t>Fe</w:t>
      </w:r>
      <w:r w:rsidR="00DA25BC">
        <w:rPr>
          <w:szCs w:val="28"/>
        </w:rPr>
        <w:t xml:space="preserve"> </w:t>
      </w:r>
      <w:r w:rsidRPr="000D4975">
        <w:rPr>
          <w:szCs w:val="28"/>
        </w:rPr>
        <w:t>и</w:t>
      </w:r>
      <w:r w:rsidR="00DA25BC">
        <w:rPr>
          <w:szCs w:val="28"/>
        </w:rPr>
        <w:t xml:space="preserve"> </w:t>
      </w:r>
      <w:r w:rsidRPr="000D4975">
        <w:rPr>
          <w:szCs w:val="28"/>
        </w:rPr>
        <w:t>Si</w:t>
      </w:r>
      <w:r w:rsidR="00DA25BC">
        <w:rPr>
          <w:szCs w:val="28"/>
        </w:rPr>
        <w:t xml:space="preserve"> </w:t>
      </w:r>
      <w:r w:rsidRPr="000D4975">
        <w:rPr>
          <w:szCs w:val="28"/>
        </w:rPr>
        <w:t>увеличилось.</w:t>
      </w:r>
      <w:r w:rsidR="00DA25BC">
        <w:rPr>
          <w:szCs w:val="28"/>
        </w:rPr>
        <w:t xml:space="preserve"> </w:t>
      </w:r>
      <w:r w:rsidRPr="000D4975">
        <w:rPr>
          <w:szCs w:val="28"/>
        </w:rPr>
        <w:t>Кремнистая</w:t>
      </w:r>
      <w:r w:rsidR="00DA25BC">
        <w:rPr>
          <w:szCs w:val="28"/>
        </w:rPr>
        <w:t xml:space="preserve"> </w:t>
      </w:r>
      <w:r w:rsidRPr="000D4975">
        <w:rPr>
          <w:szCs w:val="28"/>
        </w:rPr>
        <w:t>матрица</w:t>
      </w:r>
      <w:r w:rsidR="00DA25BC">
        <w:rPr>
          <w:szCs w:val="28"/>
        </w:rPr>
        <w:t xml:space="preserve"> </w:t>
      </w:r>
      <w:r w:rsidRPr="000D4975">
        <w:rPr>
          <w:szCs w:val="28"/>
        </w:rPr>
        <w:t>остается</w:t>
      </w:r>
      <w:r w:rsidR="00DA25BC">
        <w:rPr>
          <w:szCs w:val="28"/>
        </w:rPr>
        <w:t xml:space="preserve"> </w:t>
      </w:r>
      <w:r w:rsidRPr="000D4975">
        <w:rPr>
          <w:szCs w:val="28"/>
        </w:rPr>
        <w:t>в</w:t>
      </w:r>
      <w:r w:rsidR="00DA25BC">
        <w:rPr>
          <w:szCs w:val="28"/>
        </w:rPr>
        <w:t xml:space="preserve"> </w:t>
      </w:r>
      <w:r w:rsidRPr="000D4975">
        <w:rPr>
          <w:szCs w:val="28"/>
        </w:rPr>
        <w:t>качестве</w:t>
      </w:r>
      <w:r w:rsidR="00DA25BC">
        <w:rPr>
          <w:szCs w:val="28"/>
        </w:rPr>
        <w:t xml:space="preserve"> </w:t>
      </w:r>
      <w:r w:rsidRPr="000D4975">
        <w:rPr>
          <w:szCs w:val="28"/>
        </w:rPr>
        <w:t>кристаллического</w:t>
      </w:r>
      <w:r w:rsidR="00DA25BC">
        <w:rPr>
          <w:szCs w:val="28"/>
        </w:rPr>
        <w:t xml:space="preserve"> </w:t>
      </w:r>
      <w:r w:rsidRPr="000D4975">
        <w:rPr>
          <w:szCs w:val="28"/>
        </w:rPr>
        <w:t>каркаса</w:t>
      </w:r>
      <w:r w:rsidR="00DA25BC">
        <w:rPr>
          <w:szCs w:val="28"/>
        </w:rPr>
        <w:t xml:space="preserve"> </w:t>
      </w:r>
      <w:r w:rsidRPr="000D4975">
        <w:rPr>
          <w:szCs w:val="28"/>
        </w:rPr>
        <w:t>после</w:t>
      </w:r>
      <w:r w:rsidR="00DA25BC">
        <w:rPr>
          <w:szCs w:val="28"/>
        </w:rPr>
        <w:t xml:space="preserve"> </w:t>
      </w:r>
      <w:r w:rsidRPr="000D4975">
        <w:rPr>
          <w:szCs w:val="28"/>
        </w:rPr>
        <w:t>выщелачивания</w:t>
      </w:r>
      <w:r w:rsidR="00DA25BC">
        <w:rPr>
          <w:szCs w:val="28"/>
        </w:rPr>
        <w:t xml:space="preserve"> </w:t>
      </w:r>
      <w:r w:rsidRPr="000D4975">
        <w:rPr>
          <w:szCs w:val="28"/>
        </w:rPr>
        <w:t>металлов</w:t>
      </w:r>
      <w:r w:rsidR="00DA25BC">
        <w:rPr>
          <w:szCs w:val="28"/>
        </w:rPr>
        <w:t xml:space="preserve"> </w:t>
      </w:r>
      <w:r w:rsidRPr="000D4975">
        <w:rPr>
          <w:szCs w:val="28"/>
        </w:rPr>
        <w:t>и</w:t>
      </w:r>
      <w:r w:rsidR="00DA25BC">
        <w:rPr>
          <w:szCs w:val="28"/>
        </w:rPr>
        <w:t xml:space="preserve"> </w:t>
      </w:r>
      <w:r w:rsidRPr="000D4975">
        <w:rPr>
          <w:szCs w:val="28"/>
        </w:rPr>
        <w:t>частично</w:t>
      </w:r>
      <w:r w:rsidR="00DA25BC">
        <w:rPr>
          <w:szCs w:val="28"/>
        </w:rPr>
        <w:t xml:space="preserve"> </w:t>
      </w:r>
      <w:r w:rsidRPr="000D4975">
        <w:rPr>
          <w:szCs w:val="28"/>
        </w:rPr>
        <w:t>Ca.</w:t>
      </w:r>
      <w:r w:rsidR="00DA25BC">
        <w:rPr>
          <w:szCs w:val="28"/>
        </w:rPr>
        <w:t xml:space="preserve"> </w:t>
      </w:r>
      <w:r w:rsidRPr="000D4975">
        <w:rPr>
          <w:szCs w:val="28"/>
        </w:rPr>
        <w:t>Использование</w:t>
      </w:r>
      <w:r w:rsidR="00DA25BC">
        <w:rPr>
          <w:szCs w:val="28"/>
        </w:rPr>
        <w:t xml:space="preserve"> </w:t>
      </w:r>
      <w:r w:rsidRPr="000D4975">
        <w:rPr>
          <w:szCs w:val="28"/>
        </w:rPr>
        <w:t>этого</w:t>
      </w:r>
      <w:r w:rsidR="00DA25BC">
        <w:rPr>
          <w:szCs w:val="28"/>
        </w:rPr>
        <w:t xml:space="preserve"> </w:t>
      </w:r>
      <w:r w:rsidRPr="000D4975">
        <w:rPr>
          <w:szCs w:val="28"/>
        </w:rPr>
        <w:t>остатка</w:t>
      </w:r>
      <w:r w:rsidR="00DA25BC">
        <w:rPr>
          <w:szCs w:val="28"/>
        </w:rPr>
        <w:t xml:space="preserve"> </w:t>
      </w:r>
      <w:r w:rsidRPr="000D4975">
        <w:rPr>
          <w:szCs w:val="28"/>
        </w:rPr>
        <w:t>в</w:t>
      </w:r>
      <w:r w:rsidR="00DA25BC">
        <w:rPr>
          <w:szCs w:val="28"/>
        </w:rPr>
        <w:t xml:space="preserve"> </w:t>
      </w:r>
      <w:r w:rsidRPr="000D4975">
        <w:rPr>
          <w:szCs w:val="28"/>
        </w:rPr>
        <w:t>качестве</w:t>
      </w:r>
      <w:r w:rsidR="00DA25BC">
        <w:rPr>
          <w:szCs w:val="28"/>
        </w:rPr>
        <w:t xml:space="preserve"> </w:t>
      </w:r>
      <w:r w:rsidRPr="000D4975">
        <w:rPr>
          <w:szCs w:val="28"/>
        </w:rPr>
        <w:t>добавки</w:t>
      </w:r>
      <w:r w:rsidR="00DA25BC">
        <w:rPr>
          <w:szCs w:val="28"/>
        </w:rPr>
        <w:t xml:space="preserve"> </w:t>
      </w:r>
      <w:r w:rsidRPr="000D4975">
        <w:rPr>
          <w:szCs w:val="28"/>
        </w:rPr>
        <w:t>к</w:t>
      </w:r>
      <w:r w:rsidR="00DA25BC">
        <w:rPr>
          <w:szCs w:val="28"/>
        </w:rPr>
        <w:t xml:space="preserve"> </w:t>
      </w:r>
      <w:r w:rsidR="00F2362F">
        <w:rPr>
          <w:szCs w:val="28"/>
        </w:rPr>
        <w:t>керамическим</w:t>
      </w:r>
      <w:r w:rsidR="00DA25BC">
        <w:rPr>
          <w:szCs w:val="28"/>
        </w:rPr>
        <w:t xml:space="preserve"> </w:t>
      </w:r>
      <w:r w:rsidRPr="000D4975">
        <w:rPr>
          <w:szCs w:val="28"/>
        </w:rPr>
        <w:t>материалам</w:t>
      </w:r>
      <w:r w:rsidR="00DA25BC">
        <w:rPr>
          <w:szCs w:val="28"/>
        </w:rPr>
        <w:t xml:space="preserve"> </w:t>
      </w:r>
      <w:r w:rsidRPr="000D4975">
        <w:rPr>
          <w:szCs w:val="28"/>
        </w:rPr>
        <w:t>дает</w:t>
      </w:r>
      <w:r w:rsidR="00DA25BC">
        <w:rPr>
          <w:szCs w:val="28"/>
        </w:rPr>
        <w:t xml:space="preserve"> </w:t>
      </w:r>
      <w:r w:rsidRPr="000D4975">
        <w:rPr>
          <w:szCs w:val="28"/>
        </w:rPr>
        <w:t>преимущество</w:t>
      </w:r>
      <w:r w:rsidR="00DA25BC">
        <w:rPr>
          <w:szCs w:val="28"/>
        </w:rPr>
        <w:t xml:space="preserve"> </w:t>
      </w:r>
      <w:r w:rsidRPr="000D4975">
        <w:rPr>
          <w:szCs w:val="28"/>
        </w:rPr>
        <w:t>более</w:t>
      </w:r>
      <w:r w:rsidR="00DA25BC">
        <w:rPr>
          <w:szCs w:val="28"/>
        </w:rPr>
        <w:t xml:space="preserve"> </w:t>
      </w:r>
      <w:r w:rsidRPr="000D4975">
        <w:rPr>
          <w:szCs w:val="28"/>
        </w:rPr>
        <w:t>легкой</w:t>
      </w:r>
      <w:r w:rsidR="00DA25BC">
        <w:rPr>
          <w:szCs w:val="28"/>
        </w:rPr>
        <w:t xml:space="preserve"> </w:t>
      </w:r>
      <w:r w:rsidRPr="000D4975">
        <w:rPr>
          <w:szCs w:val="28"/>
        </w:rPr>
        <w:t>измельчаемости</w:t>
      </w:r>
      <w:r w:rsidR="00DA25BC">
        <w:rPr>
          <w:szCs w:val="28"/>
        </w:rPr>
        <w:t xml:space="preserve"> </w:t>
      </w:r>
      <w:r w:rsidRPr="000D4975">
        <w:rPr>
          <w:szCs w:val="28"/>
        </w:rPr>
        <w:t>в</w:t>
      </w:r>
      <w:r w:rsidR="00DA25BC">
        <w:rPr>
          <w:szCs w:val="28"/>
        </w:rPr>
        <w:t xml:space="preserve"> </w:t>
      </w:r>
      <w:r w:rsidRPr="000D4975">
        <w:rPr>
          <w:szCs w:val="28"/>
        </w:rPr>
        <w:t>случае,</w:t>
      </w:r>
      <w:r w:rsidR="00DA25BC">
        <w:rPr>
          <w:szCs w:val="28"/>
        </w:rPr>
        <w:t xml:space="preserve"> </w:t>
      </w:r>
      <w:r w:rsidRPr="000D4975">
        <w:rPr>
          <w:szCs w:val="28"/>
        </w:rPr>
        <w:t>если</w:t>
      </w:r>
      <w:r w:rsidR="00DA25BC">
        <w:rPr>
          <w:szCs w:val="28"/>
        </w:rPr>
        <w:t xml:space="preserve"> </w:t>
      </w:r>
      <w:r w:rsidRPr="000D4975">
        <w:rPr>
          <w:szCs w:val="28"/>
        </w:rPr>
        <w:t>требуется</w:t>
      </w:r>
      <w:r w:rsidR="00DA25BC">
        <w:rPr>
          <w:szCs w:val="28"/>
        </w:rPr>
        <w:t xml:space="preserve"> </w:t>
      </w:r>
      <w:r w:rsidRPr="000D4975">
        <w:rPr>
          <w:szCs w:val="28"/>
        </w:rPr>
        <w:t>дальнейшее</w:t>
      </w:r>
      <w:r w:rsidR="00DA25BC">
        <w:rPr>
          <w:szCs w:val="28"/>
        </w:rPr>
        <w:t xml:space="preserve"> </w:t>
      </w:r>
      <w:r w:rsidRPr="000D4975">
        <w:rPr>
          <w:szCs w:val="28"/>
        </w:rPr>
        <w:t>измельчение.</w:t>
      </w:r>
      <w:r w:rsidR="00DA25BC">
        <w:rPr>
          <w:szCs w:val="28"/>
        </w:rPr>
        <w:t xml:space="preserve"> </w:t>
      </w:r>
      <w:r w:rsidRPr="000D4975">
        <w:rPr>
          <w:szCs w:val="28"/>
        </w:rPr>
        <w:t>Это</w:t>
      </w:r>
      <w:r w:rsidR="00DA25BC">
        <w:rPr>
          <w:szCs w:val="28"/>
        </w:rPr>
        <w:t xml:space="preserve"> </w:t>
      </w:r>
      <w:r w:rsidRPr="000D4975">
        <w:rPr>
          <w:szCs w:val="28"/>
        </w:rPr>
        <w:t>также</w:t>
      </w:r>
      <w:r w:rsidR="00DA25BC">
        <w:rPr>
          <w:szCs w:val="28"/>
        </w:rPr>
        <w:t xml:space="preserve"> </w:t>
      </w:r>
      <w:r w:rsidRPr="000D4975">
        <w:rPr>
          <w:szCs w:val="28"/>
        </w:rPr>
        <w:t>резко</w:t>
      </w:r>
      <w:r w:rsidR="00DA25BC">
        <w:rPr>
          <w:szCs w:val="28"/>
        </w:rPr>
        <w:t xml:space="preserve"> </w:t>
      </w:r>
      <w:r w:rsidRPr="000D4975">
        <w:rPr>
          <w:szCs w:val="28"/>
        </w:rPr>
        <w:t>снижает</w:t>
      </w:r>
      <w:r w:rsidR="00DA25BC">
        <w:rPr>
          <w:szCs w:val="28"/>
        </w:rPr>
        <w:t xml:space="preserve"> </w:t>
      </w:r>
      <w:r w:rsidRPr="000D4975">
        <w:rPr>
          <w:szCs w:val="28"/>
        </w:rPr>
        <w:t>затраты</w:t>
      </w:r>
      <w:r w:rsidR="00DA25BC">
        <w:rPr>
          <w:szCs w:val="28"/>
        </w:rPr>
        <w:t xml:space="preserve"> </w:t>
      </w:r>
      <w:r w:rsidRPr="000D4975">
        <w:rPr>
          <w:szCs w:val="28"/>
        </w:rPr>
        <w:t>на</w:t>
      </w:r>
      <w:r w:rsidR="00DA25BC">
        <w:rPr>
          <w:szCs w:val="28"/>
        </w:rPr>
        <w:t xml:space="preserve"> </w:t>
      </w:r>
      <w:r w:rsidRPr="000D4975">
        <w:rPr>
          <w:szCs w:val="28"/>
        </w:rPr>
        <w:t>измельчение.</w:t>
      </w:r>
    </w:p>
    <w:p w14:paraId="645268EC" w14:textId="03261E58" w:rsidR="00CA1C03" w:rsidRDefault="00CA1C03" w:rsidP="00CA1C03">
      <w:pPr>
        <w:spacing w:after="0"/>
        <w:ind w:firstLine="708"/>
        <w:jc w:val="both"/>
        <w:rPr>
          <w:szCs w:val="28"/>
        </w:rPr>
      </w:pPr>
      <w:r>
        <w:rPr>
          <w:szCs w:val="28"/>
        </w:rPr>
        <w:t>На</w:t>
      </w:r>
      <w:r w:rsidR="00DA25BC">
        <w:rPr>
          <w:szCs w:val="28"/>
        </w:rPr>
        <w:t xml:space="preserve"> </w:t>
      </w:r>
      <w:r>
        <w:rPr>
          <w:szCs w:val="28"/>
        </w:rPr>
        <w:t>рисунках</w:t>
      </w:r>
      <w:r w:rsidR="00DA25BC">
        <w:rPr>
          <w:szCs w:val="28"/>
        </w:rPr>
        <w:t xml:space="preserve"> </w:t>
      </w:r>
      <w:r>
        <w:rPr>
          <w:szCs w:val="28"/>
        </w:rPr>
        <w:t>3.2.</w:t>
      </w:r>
      <w:r w:rsidR="0075516F">
        <w:rPr>
          <w:szCs w:val="28"/>
        </w:rPr>
        <w:t>8</w:t>
      </w:r>
      <w:r>
        <w:rPr>
          <w:szCs w:val="28"/>
        </w:rPr>
        <w:t>-3.2.</w:t>
      </w:r>
      <w:r w:rsidR="0075516F">
        <w:rPr>
          <w:szCs w:val="28"/>
        </w:rPr>
        <w:t>10</w:t>
      </w:r>
      <w:r w:rsidR="00DA25BC">
        <w:rPr>
          <w:szCs w:val="28"/>
        </w:rPr>
        <w:t xml:space="preserve"> </w:t>
      </w:r>
      <w:r>
        <w:rPr>
          <w:szCs w:val="28"/>
        </w:rPr>
        <w:t>приведены</w:t>
      </w:r>
      <w:r w:rsidR="00DA25BC">
        <w:rPr>
          <w:szCs w:val="28"/>
        </w:rPr>
        <w:t xml:space="preserve"> </w:t>
      </w:r>
      <w:r>
        <w:rPr>
          <w:szCs w:val="28"/>
        </w:rPr>
        <w:t>технологические</w:t>
      </w:r>
      <w:r w:rsidR="00DA25BC">
        <w:rPr>
          <w:szCs w:val="28"/>
        </w:rPr>
        <w:t xml:space="preserve"> </w:t>
      </w:r>
      <w:r>
        <w:rPr>
          <w:szCs w:val="28"/>
        </w:rPr>
        <w:t>схемы,</w:t>
      </w:r>
      <w:r w:rsidR="00DA25BC">
        <w:rPr>
          <w:szCs w:val="28"/>
        </w:rPr>
        <w:t xml:space="preserve"> </w:t>
      </w:r>
      <w:r>
        <w:rPr>
          <w:szCs w:val="28"/>
        </w:rPr>
        <w:t>предлагающие</w:t>
      </w:r>
      <w:r w:rsidR="00DA25BC">
        <w:rPr>
          <w:szCs w:val="28"/>
        </w:rPr>
        <w:t xml:space="preserve"> </w:t>
      </w:r>
      <w:r>
        <w:rPr>
          <w:szCs w:val="28"/>
        </w:rPr>
        <w:t>выщелачивание</w:t>
      </w:r>
      <w:r w:rsidR="00DA25BC">
        <w:rPr>
          <w:szCs w:val="28"/>
        </w:rPr>
        <w:t xml:space="preserve"> </w:t>
      </w:r>
      <w:r>
        <w:rPr>
          <w:szCs w:val="28"/>
          <w:lang w:val="en-US"/>
        </w:rPr>
        <w:t>HCl</w:t>
      </w:r>
      <w:r w:rsidR="00DA25BC">
        <w:rPr>
          <w:szCs w:val="28"/>
        </w:rPr>
        <w:t xml:space="preserve"> </w:t>
      </w:r>
      <w:r>
        <w:rPr>
          <w:szCs w:val="28"/>
        </w:rPr>
        <w:t>для</w:t>
      </w:r>
      <w:r w:rsidR="00DA25BC">
        <w:rPr>
          <w:szCs w:val="28"/>
        </w:rPr>
        <w:t xml:space="preserve"> </w:t>
      </w:r>
      <w:r>
        <w:rPr>
          <w:szCs w:val="28"/>
        </w:rPr>
        <w:t>свинцового</w:t>
      </w:r>
      <w:r w:rsidR="00DA25BC">
        <w:rPr>
          <w:szCs w:val="28"/>
        </w:rPr>
        <w:t xml:space="preserve"> </w:t>
      </w:r>
      <w:r>
        <w:rPr>
          <w:szCs w:val="28"/>
        </w:rPr>
        <w:t>и</w:t>
      </w:r>
      <w:r w:rsidR="00DA25BC">
        <w:rPr>
          <w:szCs w:val="28"/>
        </w:rPr>
        <w:t xml:space="preserve"> </w:t>
      </w:r>
      <w:r>
        <w:rPr>
          <w:szCs w:val="28"/>
        </w:rPr>
        <w:t>медного</w:t>
      </w:r>
      <w:r w:rsidR="00DA25BC">
        <w:rPr>
          <w:szCs w:val="28"/>
        </w:rPr>
        <w:t xml:space="preserve"> </w:t>
      </w:r>
      <w:r>
        <w:rPr>
          <w:szCs w:val="28"/>
        </w:rPr>
        <w:t>производств</w:t>
      </w:r>
      <w:r w:rsidRPr="00523979">
        <w:rPr>
          <w:szCs w:val="28"/>
        </w:rPr>
        <w:t>,</w:t>
      </w:r>
      <w:r w:rsidR="00DA25BC">
        <w:rPr>
          <w:szCs w:val="28"/>
        </w:rPr>
        <w:t xml:space="preserve"> </w:t>
      </w:r>
      <w:r>
        <w:rPr>
          <w:szCs w:val="28"/>
        </w:rPr>
        <w:t>где</w:t>
      </w:r>
      <w:r w:rsidR="00DA25BC">
        <w:rPr>
          <w:szCs w:val="28"/>
        </w:rPr>
        <w:t xml:space="preserve"> </w:t>
      </w:r>
      <w:r>
        <w:rPr>
          <w:szCs w:val="28"/>
        </w:rPr>
        <w:t>желтым</w:t>
      </w:r>
      <w:r w:rsidR="00DA25BC">
        <w:rPr>
          <w:szCs w:val="28"/>
        </w:rPr>
        <w:t xml:space="preserve"> </w:t>
      </w:r>
      <w:r>
        <w:rPr>
          <w:szCs w:val="28"/>
        </w:rPr>
        <w:t>цветом</w:t>
      </w:r>
      <w:r w:rsidR="00DA25BC">
        <w:rPr>
          <w:szCs w:val="28"/>
        </w:rPr>
        <w:t xml:space="preserve"> </w:t>
      </w:r>
      <w:r>
        <w:rPr>
          <w:szCs w:val="28"/>
        </w:rPr>
        <w:t>указаны</w:t>
      </w:r>
      <w:r w:rsidR="00DA25BC">
        <w:rPr>
          <w:szCs w:val="28"/>
        </w:rPr>
        <w:t xml:space="preserve"> </w:t>
      </w:r>
      <w:r>
        <w:rPr>
          <w:szCs w:val="28"/>
        </w:rPr>
        <w:t>технологические</w:t>
      </w:r>
      <w:r w:rsidR="00DA25BC">
        <w:rPr>
          <w:szCs w:val="28"/>
        </w:rPr>
        <w:t xml:space="preserve"> </w:t>
      </w:r>
      <w:r>
        <w:rPr>
          <w:szCs w:val="28"/>
        </w:rPr>
        <w:t>операции</w:t>
      </w:r>
      <w:r w:rsidR="00DA25BC">
        <w:rPr>
          <w:szCs w:val="28"/>
        </w:rPr>
        <w:t xml:space="preserve"> </w:t>
      </w:r>
      <w:r>
        <w:rPr>
          <w:szCs w:val="28"/>
        </w:rPr>
        <w:t>действующие</w:t>
      </w:r>
      <w:r w:rsidR="00DA25BC">
        <w:rPr>
          <w:szCs w:val="28"/>
        </w:rPr>
        <w:t xml:space="preserve"> </w:t>
      </w:r>
      <w:r>
        <w:rPr>
          <w:szCs w:val="28"/>
        </w:rPr>
        <w:t>на</w:t>
      </w:r>
      <w:r w:rsidR="00DA25BC">
        <w:rPr>
          <w:szCs w:val="28"/>
        </w:rPr>
        <w:t xml:space="preserve"> </w:t>
      </w:r>
      <w:r>
        <w:rPr>
          <w:szCs w:val="28"/>
        </w:rPr>
        <w:t>предприятиях,</w:t>
      </w:r>
      <w:r w:rsidR="00DA25BC">
        <w:rPr>
          <w:szCs w:val="28"/>
        </w:rPr>
        <w:t xml:space="preserve"> </w:t>
      </w:r>
      <w:r>
        <w:rPr>
          <w:szCs w:val="28"/>
        </w:rPr>
        <w:t>зеленым</w:t>
      </w:r>
      <w:r w:rsidR="00DA25BC">
        <w:rPr>
          <w:szCs w:val="28"/>
        </w:rPr>
        <w:t xml:space="preserve"> </w:t>
      </w:r>
      <w:r>
        <w:rPr>
          <w:szCs w:val="28"/>
        </w:rPr>
        <w:t>цветом</w:t>
      </w:r>
      <w:r w:rsidR="00DA25BC">
        <w:rPr>
          <w:szCs w:val="28"/>
        </w:rPr>
        <w:t xml:space="preserve"> </w:t>
      </w:r>
      <w:r>
        <w:rPr>
          <w:szCs w:val="28"/>
        </w:rPr>
        <w:t>показана</w:t>
      </w:r>
      <w:r w:rsidR="00DA25BC">
        <w:rPr>
          <w:szCs w:val="28"/>
        </w:rPr>
        <w:t xml:space="preserve"> </w:t>
      </w:r>
      <w:r>
        <w:rPr>
          <w:szCs w:val="28"/>
        </w:rPr>
        <w:t>предлагаемая</w:t>
      </w:r>
      <w:r w:rsidR="00DA25BC">
        <w:rPr>
          <w:szCs w:val="28"/>
        </w:rPr>
        <w:t xml:space="preserve"> </w:t>
      </w:r>
      <w:r>
        <w:rPr>
          <w:szCs w:val="28"/>
        </w:rPr>
        <w:t>схема</w:t>
      </w:r>
      <w:r w:rsidR="00DA25BC">
        <w:rPr>
          <w:szCs w:val="28"/>
        </w:rPr>
        <w:t xml:space="preserve"> </w:t>
      </w:r>
      <w:r>
        <w:rPr>
          <w:szCs w:val="28"/>
        </w:rPr>
        <w:t>переработки</w:t>
      </w:r>
      <w:r w:rsidR="00DA25BC">
        <w:rPr>
          <w:szCs w:val="28"/>
        </w:rPr>
        <w:t xml:space="preserve"> </w:t>
      </w:r>
      <w:r>
        <w:rPr>
          <w:szCs w:val="28"/>
        </w:rPr>
        <w:t>шлаков,</w:t>
      </w:r>
      <w:r w:rsidR="00DA25BC">
        <w:rPr>
          <w:szCs w:val="28"/>
        </w:rPr>
        <w:t xml:space="preserve"> </w:t>
      </w:r>
      <w:r w:rsidRPr="00523979">
        <w:rPr>
          <w:szCs w:val="28"/>
        </w:rPr>
        <w:t>предусматривающ</w:t>
      </w:r>
      <w:r>
        <w:rPr>
          <w:szCs w:val="28"/>
        </w:rPr>
        <w:t>ая</w:t>
      </w:r>
      <w:r w:rsidR="00DA25BC">
        <w:rPr>
          <w:szCs w:val="28"/>
        </w:rPr>
        <w:t xml:space="preserve"> </w:t>
      </w:r>
      <w:r w:rsidRPr="00523979">
        <w:rPr>
          <w:szCs w:val="28"/>
        </w:rPr>
        <w:t>первоначальное</w:t>
      </w:r>
      <w:r w:rsidR="00DA25BC">
        <w:rPr>
          <w:szCs w:val="28"/>
        </w:rPr>
        <w:t xml:space="preserve"> </w:t>
      </w:r>
      <w:r w:rsidRPr="00523979">
        <w:rPr>
          <w:szCs w:val="28"/>
        </w:rPr>
        <w:t>выщелачивание</w:t>
      </w:r>
      <w:r w:rsidR="00DA25BC">
        <w:rPr>
          <w:szCs w:val="28"/>
        </w:rPr>
        <w:t xml:space="preserve"> </w:t>
      </w:r>
      <w:r w:rsidRPr="00523979">
        <w:rPr>
          <w:szCs w:val="28"/>
        </w:rPr>
        <w:t>остаточных</w:t>
      </w:r>
      <w:r w:rsidR="00DA25BC">
        <w:rPr>
          <w:szCs w:val="28"/>
        </w:rPr>
        <w:t xml:space="preserve"> </w:t>
      </w:r>
      <w:r w:rsidRPr="00523979">
        <w:rPr>
          <w:szCs w:val="28"/>
        </w:rPr>
        <w:t>концентрации</w:t>
      </w:r>
      <w:r w:rsidR="00DA25BC">
        <w:rPr>
          <w:szCs w:val="28"/>
        </w:rPr>
        <w:t xml:space="preserve"> </w:t>
      </w:r>
      <w:r w:rsidRPr="00523979">
        <w:rPr>
          <w:szCs w:val="28"/>
        </w:rPr>
        <w:t>ценных</w:t>
      </w:r>
      <w:r w:rsidR="00DA25BC">
        <w:rPr>
          <w:szCs w:val="28"/>
        </w:rPr>
        <w:t xml:space="preserve"> </w:t>
      </w:r>
      <w:r w:rsidRPr="00523979">
        <w:rPr>
          <w:szCs w:val="28"/>
        </w:rPr>
        <w:t>компонентов</w:t>
      </w:r>
      <w:r w:rsidR="00DA25BC">
        <w:rPr>
          <w:szCs w:val="28"/>
        </w:rPr>
        <w:t xml:space="preserve"> </w:t>
      </w:r>
      <w:r w:rsidRPr="00523979">
        <w:rPr>
          <w:szCs w:val="28"/>
        </w:rPr>
        <w:t>до</w:t>
      </w:r>
      <w:r w:rsidR="00DA25BC">
        <w:rPr>
          <w:szCs w:val="28"/>
        </w:rPr>
        <w:t xml:space="preserve"> </w:t>
      </w:r>
      <w:r w:rsidRPr="00523979">
        <w:rPr>
          <w:szCs w:val="28"/>
        </w:rPr>
        <w:t>получения</w:t>
      </w:r>
      <w:r w:rsidR="00DA25BC">
        <w:rPr>
          <w:szCs w:val="28"/>
        </w:rPr>
        <w:t xml:space="preserve"> </w:t>
      </w:r>
      <w:r w:rsidRPr="00523979">
        <w:rPr>
          <w:szCs w:val="28"/>
        </w:rPr>
        <w:t>из</w:t>
      </w:r>
      <w:r w:rsidR="00DA25BC">
        <w:rPr>
          <w:szCs w:val="28"/>
        </w:rPr>
        <w:t xml:space="preserve"> </w:t>
      </w:r>
      <w:r w:rsidRPr="00523979">
        <w:rPr>
          <w:szCs w:val="28"/>
        </w:rPr>
        <w:t>металлургических</w:t>
      </w:r>
      <w:r w:rsidR="00DA25BC">
        <w:rPr>
          <w:szCs w:val="28"/>
        </w:rPr>
        <w:t xml:space="preserve"> </w:t>
      </w:r>
      <w:r w:rsidRPr="00523979">
        <w:rPr>
          <w:szCs w:val="28"/>
        </w:rPr>
        <w:t>шлаков</w:t>
      </w:r>
      <w:r w:rsidR="00DA25BC">
        <w:rPr>
          <w:szCs w:val="28"/>
        </w:rPr>
        <w:t xml:space="preserve"> </w:t>
      </w:r>
      <w:r w:rsidRPr="00523979">
        <w:rPr>
          <w:szCs w:val="28"/>
        </w:rPr>
        <w:t>инертного</w:t>
      </w:r>
      <w:r w:rsidR="00DA25BC">
        <w:rPr>
          <w:szCs w:val="28"/>
        </w:rPr>
        <w:t xml:space="preserve"> </w:t>
      </w:r>
      <w:r w:rsidRPr="00523979">
        <w:rPr>
          <w:szCs w:val="28"/>
        </w:rPr>
        <w:t>материала,</w:t>
      </w:r>
      <w:r w:rsidR="00DA25BC">
        <w:rPr>
          <w:szCs w:val="28"/>
        </w:rPr>
        <w:t xml:space="preserve"> </w:t>
      </w:r>
      <w:r w:rsidRPr="00523979">
        <w:rPr>
          <w:szCs w:val="28"/>
        </w:rPr>
        <w:t>пригодного</w:t>
      </w:r>
      <w:r w:rsidR="00DA25BC">
        <w:rPr>
          <w:szCs w:val="28"/>
        </w:rPr>
        <w:t xml:space="preserve"> </w:t>
      </w:r>
      <w:r w:rsidRPr="00523979">
        <w:rPr>
          <w:szCs w:val="28"/>
        </w:rPr>
        <w:t>для</w:t>
      </w:r>
      <w:r w:rsidR="00DA25BC">
        <w:rPr>
          <w:szCs w:val="28"/>
        </w:rPr>
        <w:t xml:space="preserve"> </w:t>
      </w:r>
      <w:r w:rsidRPr="00523979">
        <w:rPr>
          <w:szCs w:val="28"/>
        </w:rPr>
        <w:t>последующей</w:t>
      </w:r>
      <w:r w:rsidR="00DA25BC">
        <w:rPr>
          <w:szCs w:val="28"/>
        </w:rPr>
        <w:t xml:space="preserve"> </w:t>
      </w:r>
      <w:r w:rsidRPr="00523979">
        <w:rPr>
          <w:szCs w:val="28"/>
        </w:rPr>
        <w:t>переработки</w:t>
      </w:r>
      <w:r w:rsidR="00DA25BC">
        <w:rPr>
          <w:szCs w:val="28"/>
        </w:rPr>
        <w:t xml:space="preserve"> </w:t>
      </w:r>
      <w:r w:rsidRPr="00523979">
        <w:rPr>
          <w:szCs w:val="28"/>
        </w:rPr>
        <w:t>и</w:t>
      </w:r>
      <w:r w:rsidR="00DA25BC">
        <w:rPr>
          <w:szCs w:val="28"/>
        </w:rPr>
        <w:t xml:space="preserve"> </w:t>
      </w:r>
      <w:r w:rsidRPr="00523979">
        <w:rPr>
          <w:szCs w:val="28"/>
        </w:rPr>
        <w:t>синтеза</w:t>
      </w:r>
      <w:r w:rsidR="00DA25BC">
        <w:rPr>
          <w:szCs w:val="28"/>
        </w:rPr>
        <w:t xml:space="preserve"> </w:t>
      </w:r>
      <w:r w:rsidRPr="00523979">
        <w:rPr>
          <w:szCs w:val="28"/>
        </w:rPr>
        <w:t>получения</w:t>
      </w:r>
      <w:r w:rsidR="00DA25BC">
        <w:rPr>
          <w:szCs w:val="28"/>
        </w:rPr>
        <w:t xml:space="preserve"> </w:t>
      </w:r>
      <w:r w:rsidRPr="00523979">
        <w:rPr>
          <w:szCs w:val="28"/>
        </w:rPr>
        <w:t>новых</w:t>
      </w:r>
      <w:r w:rsidR="00DA25BC">
        <w:rPr>
          <w:szCs w:val="28"/>
        </w:rPr>
        <w:t xml:space="preserve"> </w:t>
      </w:r>
      <w:r w:rsidR="00F2362F">
        <w:rPr>
          <w:szCs w:val="28"/>
        </w:rPr>
        <w:t>керамических</w:t>
      </w:r>
      <w:r w:rsidR="00DA25BC">
        <w:rPr>
          <w:szCs w:val="28"/>
        </w:rPr>
        <w:t xml:space="preserve"> </w:t>
      </w:r>
      <w:r w:rsidRPr="00523979">
        <w:rPr>
          <w:szCs w:val="28"/>
        </w:rPr>
        <w:t>материалов</w:t>
      </w:r>
      <w:r w:rsidR="00DA25BC">
        <w:rPr>
          <w:szCs w:val="28"/>
        </w:rPr>
        <w:t xml:space="preserve"> </w:t>
      </w:r>
      <w:r w:rsidRPr="00523979">
        <w:rPr>
          <w:szCs w:val="28"/>
        </w:rPr>
        <w:t>многоцелевого</w:t>
      </w:r>
      <w:r w:rsidR="00DA25BC">
        <w:rPr>
          <w:szCs w:val="28"/>
        </w:rPr>
        <w:t xml:space="preserve"> </w:t>
      </w:r>
      <w:r w:rsidRPr="00523979">
        <w:rPr>
          <w:szCs w:val="28"/>
        </w:rPr>
        <w:t>назначения</w:t>
      </w:r>
      <w:r w:rsidR="00DA25BC">
        <w:rPr>
          <w:szCs w:val="28"/>
        </w:rPr>
        <w:t xml:space="preserve"> </w:t>
      </w:r>
      <w:r w:rsidRPr="00523979">
        <w:rPr>
          <w:szCs w:val="28"/>
        </w:rPr>
        <w:t>из</w:t>
      </w:r>
      <w:r w:rsidR="00DA25BC">
        <w:rPr>
          <w:szCs w:val="28"/>
        </w:rPr>
        <w:t xml:space="preserve"> </w:t>
      </w:r>
      <w:r w:rsidRPr="00523979">
        <w:rPr>
          <w:szCs w:val="28"/>
        </w:rPr>
        <w:t>смеси</w:t>
      </w:r>
      <w:r w:rsidR="00DA25BC">
        <w:rPr>
          <w:szCs w:val="28"/>
        </w:rPr>
        <w:t xml:space="preserve"> </w:t>
      </w:r>
      <w:r w:rsidRPr="00523979">
        <w:rPr>
          <w:szCs w:val="28"/>
        </w:rPr>
        <w:t>металлургических</w:t>
      </w:r>
      <w:r w:rsidR="00DA25BC">
        <w:rPr>
          <w:szCs w:val="28"/>
        </w:rPr>
        <w:t xml:space="preserve"> </w:t>
      </w:r>
      <w:r w:rsidRPr="00523979">
        <w:rPr>
          <w:szCs w:val="28"/>
        </w:rPr>
        <w:t>шлаков</w:t>
      </w:r>
      <w:r w:rsidR="00DA25BC">
        <w:rPr>
          <w:szCs w:val="28"/>
        </w:rPr>
        <w:t xml:space="preserve"> </w:t>
      </w:r>
      <w:r w:rsidRPr="00523979">
        <w:rPr>
          <w:szCs w:val="28"/>
        </w:rPr>
        <w:t>и</w:t>
      </w:r>
      <w:r w:rsidR="00DA25BC">
        <w:rPr>
          <w:szCs w:val="28"/>
        </w:rPr>
        <w:t xml:space="preserve"> </w:t>
      </w:r>
      <w:r w:rsidRPr="00523979">
        <w:rPr>
          <w:szCs w:val="28"/>
        </w:rPr>
        <w:t>природного</w:t>
      </w:r>
      <w:r w:rsidR="00DA25BC">
        <w:rPr>
          <w:szCs w:val="28"/>
        </w:rPr>
        <w:t xml:space="preserve"> </w:t>
      </w:r>
      <w:r w:rsidRPr="00523979">
        <w:rPr>
          <w:szCs w:val="28"/>
        </w:rPr>
        <w:t>сырья</w:t>
      </w:r>
      <w:r>
        <w:rPr>
          <w:szCs w:val="28"/>
        </w:rPr>
        <w:t>.</w:t>
      </w:r>
    </w:p>
    <w:p w14:paraId="4890251D" w14:textId="65817A8C" w:rsidR="00CA1C03" w:rsidRDefault="00CA1C03" w:rsidP="00CA1C03">
      <w:pPr>
        <w:spacing w:after="0"/>
        <w:ind w:firstLine="708"/>
        <w:jc w:val="both"/>
        <w:rPr>
          <w:szCs w:val="28"/>
        </w:rPr>
      </w:pPr>
      <w:r>
        <w:rPr>
          <w:szCs w:val="28"/>
        </w:rPr>
        <w:t>Согласно</w:t>
      </w:r>
      <w:r w:rsidR="00DA25BC">
        <w:rPr>
          <w:szCs w:val="28"/>
        </w:rPr>
        <w:t xml:space="preserve"> </w:t>
      </w:r>
      <w:r w:rsidR="001B385A" w:rsidRPr="001B385A">
        <w:rPr>
          <w:szCs w:val="28"/>
        </w:rPr>
        <w:t>схем</w:t>
      </w:r>
      <w:r w:rsidR="001B385A">
        <w:rPr>
          <w:szCs w:val="28"/>
        </w:rPr>
        <w:t>е</w:t>
      </w:r>
      <w:r w:rsidR="00DA25BC">
        <w:rPr>
          <w:szCs w:val="28"/>
        </w:rPr>
        <w:t xml:space="preserve"> </w:t>
      </w:r>
      <w:r>
        <w:rPr>
          <w:szCs w:val="28"/>
        </w:rPr>
        <w:t>на</w:t>
      </w:r>
      <w:r w:rsidR="00DA25BC">
        <w:rPr>
          <w:szCs w:val="28"/>
        </w:rPr>
        <w:t xml:space="preserve"> </w:t>
      </w:r>
      <w:r>
        <w:rPr>
          <w:szCs w:val="28"/>
        </w:rPr>
        <w:t>рисунке</w:t>
      </w:r>
      <w:r w:rsidR="00DA25BC">
        <w:rPr>
          <w:szCs w:val="28"/>
        </w:rPr>
        <w:t xml:space="preserve"> </w:t>
      </w:r>
      <w:r>
        <w:rPr>
          <w:szCs w:val="28"/>
        </w:rPr>
        <w:t>3.2.</w:t>
      </w:r>
      <w:r w:rsidR="0075516F">
        <w:rPr>
          <w:szCs w:val="28"/>
        </w:rPr>
        <w:t>8</w:t>
      </w:r>
      <w:r w:rsidR="00DA25BC">
        <w:rPr>
          <w:szCs w:val="28"/>
        </w:rPr>
        <w:t xml:space="preserve"> </w:t>
      </w:r>
      <w:r>
        <w:rPr>
          <w:szCs w:val="28"/>
        </w:rPr>
        <w:t>отвальный</w:t>
      </w:r>
      <w:r w:rsidR="00DA25BC">
        <w:rPr>
          <w:szCs w:val="28"/>
        </w:rPr>
        <w:t xml:space="preserve"> </w:t>
      </w:r>
      <w:r>
        <w:rPr>
          <w:szCs w:val="28"/>
        </w:rPr>
        <w:t>бедный</w:t>
      </w:r>
      <w:r w:rsidR="00DA25BC">
        <w:rPr>
          <w:szCs w:val="28"/>
        </w:rPr>
        <w:t xml:space="preserve"> </w:t>
      </w:r>
      <w:r>
        <w:rPr>
          <w:szCs w:val="28"/>
        </w:rPr>
        <w:t>шлак</w:t>
      </w:r>
      <w:r w:rsidR="00DA25BC">
        <w:rPr>
          <w:szCs w:val="28"/>
        </w:rPr>
        <w:t xml:space="preserve"> </w:t>
      </w:r>
      <w:r>
        <w:rPr>
          <w:szCs w:val="28"/>
        </w:rPr>
        <w:t>ТОО</w:t>
      </w:r>
      <w:r w:rsidR="00DA25BC">
        <w:rPr>
          <w:szCs w:val="28"/>
        </w:rPr>
        <w:t xml:space="preserve"> </w:t>
      </w:r>
      <w:r>
        <w:rPr>
          <w:szCs w:val="28"/>
        </w:rPr>
        <w:t>«Казцинк»</w:t>
      </w:r>
      <w:r w:rsidR="00DA25BC">
        <w:rPr>
          <w:szCs w:val="28"/>
        </w:rPr>
        <w:t xml:space="preserve"> </w:t>
      </w:r>
      <w:r>
        <w:rPr>
          <w:szCs w:val="28"/>
        </w:rPr>
        <w:t>после</w:t>
      </w:r>
      <w:r w:rsidR="00DA25BC">
        <w:rPr>
          <w:szCs w:val="28"/>
        </w:rPr>
        <w:t xml:space="preserve"> </w:t>
      </w:r>
      <w:r>
        <w:rPr>
          <w:szCs w:val="28"/>
        </w:rPr>
        <w:t>процесса</w:t>
      </w:r>
      <w:r w:rsidR="00DA25BC">
        <w:rPr>
          <w:szCs w:val="28"/>
        </w:rPr>
        <w:t xml:space="preserve"> </w:t>
      </w:r>
      <w:r>
        <w:rPr>
          <w:szCs w:val="28"/>
        </w:rPr>
        <w:t>фьюмингования</w:t>
      </w:r>
      <w:r w:rsidR="00DA25BC">
        <w:rPr>
          <w:szCs w:val="28"/>
        </w:rPr>
        <w:t xml:space="preserve"> </w:t>
      </w:r>
      <w:r w:rsidR="00C631DF">
        <w:rPr>
          <w:szCs w:val="28"/>
        </w:rPr>
        <w:t>предлагается</w:t>
      </w:r>
      <w:r w:rsidR="00DA25BC">
        <w:rPr>
          <w:szCs w:val="28"/>
        </w:rPr>
        <w:t xml:space="preserve"> </w:t>
      </w:r>
      <w:r>
        <w:rPr>
          <w:szCs w:val="28"/>
        </w:rPr>
        <w:t>направить</w:t>
      </w:r>
      <w:r w:rsidR="00DA25BC">
        <w:rPr>
          <w:szCs w:val="28"/>
        </w:rPr>
        <w:t xml:space="preserve"> </w:t>
      </w:r>
      <w:r>
        <w:rPr>
          <w:szCs w:val="28"/>
        </w:rPr>
        <w:t>на</w:t>
      </w:r>
      <w:r w:rsidR="00DA25BC">
        <w:rPr>
          <w:szCs w:val="28"/>
        </w:rPr>
        <w:t xml:space="preserve"> </w:t>
      </w:r>
      <w:r>
        <w:rPr>
          <w:szCs w:val="28"/>
        </w:rPr>
        <w:t>гидрометаллургическую</w:t>
      </w:r>
      <w:r w:rsidR="00DA25BC">
        <w:rPr>
          <w:szCs w:val="28"/>
        </w:rPr>
        <w:t xml:space="preserve"> </w:t>
      </w:r>
      <w:r>
        <w:rPr>
          <w:szCs w:val="28"/>
        </w:rPr>
        <w:t>переработку.</w:t>
      </w:r>
      <w:r w:rsidR="00DA25BC">
        <w:rPr>
          <w:szCs w:val="28"/>
        </w:rPr>
        <w:t xml:space="preserve"> </w:t>
      </w:r>
      <w:r>
        <w:rPr>
          <w:szCs w:val="28"/>
        </w:rPr>
        <w:t>Г</w:t>
      </w:r>
      <w:r w:rsidRPr="004B280D">
        <w:rPr>
          <w:szCs w:val="28"/>
        </w:rPr>
        <w:t>ранулированные</w:t>
      </w:r>
      <w:r w:rsidR="00DA25BC">
        <w:rPr>
          <w:szCs w:val="28"/>
        </w:rPr>
        <w:t xml:space="preserve"> </w:t>
      </w:r>
      <w:r w:rsidRPr="004B280D">
        <w:rPr>
          <w:szCs w:val="28"/>
        </w:rPr>
        <w:t>бедные</w:t>
      </w:r>
      <w:r w:rsidR="00DA25BC">
        <w:rPr>
          <w:szCs w:val="28"/>
        </w:rPr>
        <w:t xml:space="preserve"> </w:t>
      </w:r>
      <w:r w:rsidRPr="004B280D">
        <w:rPr>
          <w:szCs w:val="28"/>
        </w:rPr>
        <w:t>шлаки</w:t>
      </w:r>
      <w:r w:rsidR="00DA25BC">
        <w:rPr>
          <w:szCs w:val="28"/>
        </w:rPr>
        <w:t xml:space="preserve"> </w:t>
      </w:r>
      <w:r w:rsidRPr="004B280D">
        <w:rPr>
          <w:szCs w:val="28"/>
        </w:rPr>
        <w:t>свинцового</w:t>
      </w:r>
      <w:r w:rsidR="00DA25BC">
        <w:rPr>
          <w:szCs w:val="28"/>
        </w:rPr>
        <w:t xml:space="preserve"> </w:t>
      </w:r>
      <w:r w:rsidRPr="004B280D">
        <w:rPr>
          <w:szCs w:val="28"/>
        </w:rPr>
        <w:t>производства</w:t>
      </w:r>
      <w:r w:rsidR="00DA25BC">
        <w:rPr>
          <w:szCs w:val="28"/>
        </w:rPr>
        <w:t xml:space="preserve"> </w:t>
      </w:r>
      <w:r>
        <w:rPr>
          <w:szCs w:val="28"/>
        </w:rPr>
        <w:t>согласно</w:t>
      </w:r>
      <w:r w:rsidR="00DA25BC">
        <w:rPr>
          <w:szCs w:val="28"/>
        </w:rPr>
        <w:t xml:space="preserve"> </w:t>
      </w:r>
      <w:r>
        <w:rPr>
          <w:szCs w:val="28"/>
        </w:rPr>
        <w:t>действующей</w:t>
      </w:r>
      <w:r w:rsidR="00DA25BC">
        <w:rPr>
          <w:szCs w:val="28"/>
        </w:rPr>
        <w:t xml:space="preserve"> </w:t>
      </w:r>
      <w:r>
        <w:rPr>
          <w:szCs w:val="28"/>
        </w:rPr>
        <w:t>на</w:t>
      </w:r>
      <w:r w:rsidR="00DA25BC">
        <w:rPr>
          <w:szCs w:val="28"/>
        </w:rPr>
        <w:t xml:space="preserve"> </w:t>
      </w:r>
      <w:r>
        <w:rPr>
          <w:szCs w:val="28"/>
        </w:rPr>
        <w:t>схеме</w:t>
      </w:r>
      <w:r w:rsidR="00DA25BC">
        <w:rPr>
          <w:szCs w:val="28"/>
        </w:rPr>
        <w:t xml:space="preserve"> </w:t>
      </w:r>
      <w:r w:rsidRPr="004B280D">
        <w:rPr>
          <w:szCs w:val="28"/>
        </w:rPr>
        <w:t>ТОО</w:t>
      </w:r>
      <w:r w:rsidR="00DA25BC">
        <w:rPr>
          <w:szCs w:val="28"/>
        </w:rPr>
        <w:t xml:space="preserve"> </w:t>
      </w:r>
      <w:r w:rsidRPr="004B280D">
        <w:rPr>
          <w:szCs w:val="28"/>
        </w:rPr>
        <w:t>«Казцинк»</w:t>
      </w:r>
      <w:r w:rsidR="00DA25BC">
        <w:rPr>
          <w:szCs w:val="28"/>
        </w:rPr>
        <w:t xml:space="preserve"> </w:t>
      </w:r>
      <w:r w:rsidRPr="004B280D">
        <w:rPr>
          <w:szCs w:val="28"/>
        </w:rPr>
        <w:t>направляются</w:t>
      </w:r>
      <w:r w:rsidR="00DA25BC">
        <w:rPr>
          <w:szCs w:val="28"/>
        </w:rPr>
        <w:t xml:space="preserve"> </w:t>
      </w:r>
      <w:r w:rsidRPr="004B280D">
        <w:rPr>
          <w:szCs w:val="28"/>
        </w:rPr>
        <w:t>на</w:t>
      </w:r>
      <w:r w:rsidR="00DA25BC">
        <w:rPr>
          <w:szCs w:val="28"/>
        </w:rPr>
        <w:t xml:space="preserve"> </w:t>
      </w:r>
      <w:r w:rsidRPr="004B280D">
        <w:rPr>
          <w:szCs w:val="28"/>
        </w:rPr>
        <w:t>переработку</w:t>
      </w:r>
      <w:r w:rsidR="00DA25BC">
        <w:rPr>
          <w:szCs w:val="28"/>
        </w:rPr>
        <w:t xml:space="preserve"> </w:t>
      </w:r>
      <w:r w:rsidRPr="004B280D">
        <w:rPr>
          <w:szCs w:val="28"/>
        </w:rPr>
        <w:t>на</w:t>
      </w:r>
      <w:r w:rsidR="00DA25BC">
        <w:rPr>
          <w:szCs w:val="28"/>
        </w:rPr>
        <w:t xml:space="preserve"> </w:t>
      </w:r>
      <w:r w:rsidRPr="004B280D">
        <w:rPr>
          <w:szCs w:val="28"/>
        </w:rPr>
        <w:t>цементные</w:t>
      </w:r>
      <w:r w:rsidR="00DA25BC">
        <w:rPr>
          <w:szCs w:val="28"/>
        </w:rPr>
        <w:t xml:space="preserve"> </w:t>
      </w:r>
      <w:r w:rsidRPr="004B280D">
        <w:rPr>
          <w:szCs w:val="28"/>
        </w:rPr>
        <w:t>заводы.</w:t>
      </w:r>
      <w:r w:rsidR="00DA25BC">
        <w:t xml:space="preserve"> </w:t>
      </w:r>
      <w:r>
        <w:t>По</w:t>
      </w:r>
      <w:r w:rsidR="00DA25BC">
        <w:t xml:space="preserve"> </w:t>
      </w:r>
      <w:r>
        <w:t>предлагаемой</w:t>
      </w:r>
      <w:r w:rsidR="00DA25BC">
        <w:t xml:space="preserve"> </w:t>
      </w:r>
      <w:r>
        <w:t>схеме</w:t>
      </w:r>
      <w:r w:rsidR="00DA25BC">
        <w:t xml:space="preserve"> </w:t>
      </w:r>
      <w:r w:rsidRPr="004B280D">
        <w:rPr>
          <w:szCs w:val="28"/>
        </w:rPr>
        <w:t>после</w:t>
      </w:r>
      <w:r w:rsidR="00DA25BC">
        <w:rPr>
          <w:szCs w:val="28"/>
        </w:rPr>
        <w:t xml:space="preserve"> </w:t>
      </w:r>
      <w:r w:rsidRPr="004B280D">
        <w:rPr>
          <w:szCs w:val="28"/>
        </w:rPr>
        <w:t>гидрометаллургической</w:t>
      </w:r>
      <w:r w:rsidR="00DA25BC">
        <w:rPr>
          <w:szCs w:val="28"/>
        </w:rPr>
        <w:t xml:space="preserve"> </w:t>
      </w:r>
      <w:r w:rsidRPr="004B280D">
        <w:rPr>
          <w:szCs w:val="28"/>
        </w:rPr>
        <w:t>переработки</w:t>
      </w:r>
      <w:r w:rsidR="00DA25BC">
        <w:rPr>
          <w:szCs w:val="28"/>
        </w:rPr>
        <w:t xml:space="preserve"> </w:t>
      </w:r>
      <w:r>
        <w:rPr>
          <w:szCs w:val="28"/>
        </w:rPr>
        <w:t>шлаковый</w:t>
      </w:r>
      <w:r w:rsidR="00DA25BC">
        <w:rPr>
          <w:szCs w:val="28"/>
        </w:rPr>
        <w:t xml:space="preserve"> </w:t>
      </w:r>
      <w:r>
        <w:rPr>
          <w:szCs w:val="28"/>
        </w:rPr>
        <w:t>остаток</w:t>
      </w:r>
      <w:r w:rsidR="00DA25BC">
        <w:rPr>
          <w:szCs w:val="28"/>
        </w:rPr>
        <w:t xml:space="preserve"> </w:t>
      </w:r>
      <w:r w:rsidRPr="004B280D">
        <w:rPr>
          <w:szCs w:val="28"/>
        </w:rPr>
        <w:t>не</w:t>
      </w:r>
      <w:r w:rsidR="00DA25BC">
        <w:rPr>
          <w:szCs w:val="28"/>
        </w:rPr>
        <w:t xml:space="preserve"> </w:t>
      </w:r>
      <w:r w:rsidRPr="004B280D">
        <w:rPr>
          <w:szCs w:val="28"/>
        </w:rPr>
        <w:t>буд</w:t>
      </w:r>
      <w:r w:rsidR="00463123">
        <w:rPr>
          <w:szCs w:val="28"/>
        </w:rPr>
        <w:t>е</w:t>
      </w:r>
      <w:r w:rsidRPr="004B280D">
        <w:rPr>
          <w:szCs w:val="28"/>
        </w:rPr>
        <w:t>т</w:t>
      </w:r>
      <w:r w:rsidR="00DA25BC">
        <w:rPr>
          <w:szCs w:val="28"/>
        </w:rPr>
        <w:t xml:space="preserve"> </w:t>
      </w:r>
      <w:r w:rsidRPr="004B280D">
        <w:rPr>
          <w:szCs w:val="28"/>
        </w:rPr>
        <w:t>содержать</w:t>
      </w:r>
      <w:r w:rsidR="00DA25BC">
        <w:rPr>
          <w:szCs w:val="28"/>
        </w:rPr>
        <w:t xml:space="preserve"> </w:t>
      </w:r>
      <w:r w:rsidRPr="004B280D">
        <w:rPr>
          <w:szCs w:val="28"/>
        </w:rPr>
        <w:t>вредные</w:t>
      </w:r>
      <w:r w:rsidR="00DA25BC">
        <w:rPr>
          <w:szCs w:val="28"/>
        </w:rPr>
        <w:t xml:space="preserve"> </w:t>
      </w:r>
      <w:r w:rsidRPr="004B280D">
        <w:rPr>
          <w:szCs w:val="28"/>
        </w:rPr>
        <w:t>вещества</w:t>
      </w:r>
      <w:r w:rsidR="00DA25BC">
        <w:rPr>
          <w:szCs w:val="28"/>
        </w:rPr>
        <w:t xml:space="preserve"> </w:t>
      </w:r>
      <w:r w:rsidRPr="004B280D">
        <w:rPr>
          <w:szCs w:val="28"/>
        </w:rPr>
        <w:t>и</w:t>
      </w:r>
      <w:r w:rsidR="00DA25BC">
        <w:rPr>
          <w:szCs w:val="28"/>
        </w:rPr>
        <w:t xml:space="preserve"> </w:t>
      </w:r>
      <w:r>
        <w:rPr>
          <w:szCs w:val="28"/>
        </w:rPr>
        <w:t>его</w:t>
      </w:r>
      <w:r w:rsidR="00DA25BC">
        <w:rPr>
          <w:szCs w:val="28"/>
        </w:rPr>
        <w:t xml:space="preserve"> </w:t>
      </w:r>
      <w:r>
        <w:rPr>
          <w:szCs w:val="28"/>
        </w:rPr>
        <w:t>можно</w:t>
      </w:r>
      <w:r w:rsidR="00DA25BC">
        <w:rPr>
          <w:szCs w:val="28"/>
        </w:rPr>
        <w:t xml:space="preserve"> </w:t>
      </w:r>
      <w:r>
        <w:rPr>
          <w:szCs w:val="28"/>
        </w:rPr>
        <w:t>рассматривать</w:t>
      </w:r>
      <w:r w:rsidR="00DA25BC">
        <w:rPr>
          <w:szCs w:val="28"/>
        </w:rPr>
        <w:t xml:space="preserve"> </w:t>
      </w:r>
      <w:r>
        <w:rPr>
          <w:szCs w:val="28"/>
        </w:rPr>
        <w:t>в</w:t>
      </w:r>
      <w:r w:rsidR="00DA25BC">
        <w:rPr>
          <w:szCs w:val="28"/>
        </w:rPr>
        <w:t xml:space="preserve"> </w:t>
      </w:r>
      <w:r>
        <w:rPr>
          <w:szCs w:val="28"/>
        </w:rPr>
        <w:t>качестве</w:t>
      </w:r>
      <w:r w:rsidR="00DA25BC">
        <w:rPr>
          <w:szCs w:val="28"/>
        </w:rPr>
        <w:t xml:space="preserve"> </w:t>
      </w:r>
      <w:r>
        <w:rPr>
          <w:szCs w:val="28"/>
        </w:rPr>
        <w:t>сырья</w:t>
      </w:r>
      <w:r w:rsidR="00DA25BC">
        <w:rPr>
          <w:szCs w:val="28"/>
        </w:rPr>
        <w:t xml:space="preserve"> </w:t>
      </w:r>
      <w:r>
        <w:rPr>
          <w:szCs w:val="28"/>
        </w:rPr>
        <w:t>для</w:t>
      </w:r>
      <w:r w:rsidR="00DA25BC">
        <w:rPr>
          <w:szCs w:val="28"/>
        </w:rPr>
        <w:t xml:space="preserve"> </w:t>
      </w:r>
      <w:r>
        <w:rPr>
          <w:szCs w:val="28"/>
        </w:rPr>
        <w:t>получения</w:t>
      </w:r>
      <w:r w:rsidR="00DA25BC">
        <w:rPr>
          <w:szCs w:val="28"/>
        </w:rPr>
        <w:t xml:space="preserve"> </w:t>
      </w:r>
      <w:r w:rsidR="00F2362F">
        <w:rPr>
          <w:szCs w:val="28"/>
        </w:rPr>
        <w:t>керамических</w:t>
      </w:r>
      <w:r w:rsidR="00DA25BC">
        <w:rPr>
          <w:szCs w:val="28"/>
        </w:rPr>
        <w:t xml:space="preserve"> </w:t>
      </w:r>
      <w:r>
        <w:rPr>
          <w:szCs w:val="28"/>
        </w:rPr>
        <w:t>материалов.</w:t>
      </w:r>
      <w:r w:rsidR="00DA25BC">
        <w:rPr>
          <w:szCs w:val="28"/>
        </w:rPr>
        <w:t xml:space="preserve"> </w:t>
      </w:r>
    </w:p>
    <w:p w14:paraId="5CEC9B48" w14:textId="1D1C4DF2" w:rsidR="00CA1C03" w:rsidRPr="004B280D" w:rsidRDefault="00CA1C03" w:rsidP="00CA1C03">
      <w:pPr>
        <w:spacing w:after="0"/>
        <w:ind w:firstLine="708"/>
        <w:jc w:val="both"/>
        <w:rPr>
          <w:szCs w:val="28"/>
        </w:rPr>
      </w:pPr>
      <w:r w:rsidRPr="004B280D">
        <w:rPr>
          <w:szCs w:val="28"/>
        </w:rPr>
        <w:t>На</w:t>
      </w:r>
      <w:r w:rsidR="00DA25BC">
        <w:rPr>
          <w:szCs w:val="28"/>
        </w:rPr>
        <w:t xml:space="preserve"> </w:t>
      </w:r>
      <w:r>
        <w:rPr>
          <w:szCs w:val="28"/>
        </w:rPr>
        <w:t>рисунке</w:t>
      </w:r>
      <w:r w:rsidR="00DA25BC">
        <w:rPr>
          <w:szCs w:val="28"/>
        </w:rPr>
        <w:t xml:space="preserve"> </w:t>
      </w:r>
      <w:r>
        <w:rPr>
          <w:szCs w:val="28"/>
        </w:rPr>
        <w:t>3.2.</w:t>
      </w:r>
      <w:r w:rsidR="0075516F">
        <w:rPr>
          <w:szCs w:val="28"/>
        </w:rPr>
        <w:t>9</w:t>
      </w:r>
      <w:r w:rsidR="00DA25BC">
        <w:rPr>
          <w:szCs w:val="28"/>
        </w:rPr>
        <w:t xml:space="preserve"> </w:t>
      </w:r>
      <w:r w:rsidRPr="004B280D">
        <w:rPr>
          <w:szCs w:val="28"/>
        </w:rPr>
        <w:t>представлен</w:t>
      </w:r>
      <w:r w:rsidR="00DA25BC">
        <w:rPr>
          <w:szCs w:val="28"/>
        </w:rPr>
        <w:t xml:space="preserve"> </w:t>
      </w:r>
      <w:r w:rsidRPr="004B280D">
        <w:rPr>
          <w:szCs w:val="28"/>
        </w:rPr>
        <w:t>технологический</w:t>
      </w:r>
      <w:r w:rsidR="00DA25BC">
        <w:rPr>
          <w:szCs w:val="28"/>
        </w:rPr>
        <w:t xml:space="preserve"> </w:t>
      </w:r>
      <w:r w:rsidRPr="004B280D">
        <w:rPr>
          <w:szCs w:val="28"/>
        </w:rPr>
        <w:t>процесс</w:t>
      </w:r>
      <w:r w:rsidR="00DA25BC">
        <w:rPr>
          <w:szCs w:val="28"/>
        </w:rPr>
        <w:t xml:space="preserve"> </w:t>
      </w:r>
      <w:r w:rsidRPr="004B280D">
        <w:rPr>
          <w:szCs w:val="28"/>
        </w:rPr>
        <w:t>получения</w:t>
      </w:r>
      <w:r w:rsidR="00DA25BC">
        <w:rPr>
          <w:szCs w:val="28"/>
        </w:rPr>
        <w:t xml:space="preserve"> </w:t>
      </w:r>
      <w:r w:rsidRPr="004B280D">
        <w:rPr>
          <w:szCs w:val="28"/>
        </w:rPr>
        <w:t>меди</w:t>
      </w:r>
      <w:r w:rsidR="00DA25BC">
        <w:rPr>
          <w:szCs w:val="28"/>
        </w:rPr>
        <w:t xml:space="preserve"> </w:t>
      </w:r>
      <w:r>
        <w:rPr>
          <w:szCs w:val="28"/>
        </w:rPr>
        <w:t>на</w:t>
      </w:r>
      <w:r w:rsidR="00DA25BC">
        <w:rPr>
          <w:szCs w:val="28"/>
        </w:rPr>
        <w:t xml:space="preserve"> </w:t>
      </w:r>
      <w:r>
        <w:rPr>
          <w:szCs w:val="28"/>
        </w:rPr>
        <w:t>ТОО</w:t>
      </w:r>
      <w:r w:rsidR="00DA25BC">
        <w:rPr>
          <w:szCs w:val="28"/>
        </w:rPr>
        <w:t xml:space="preserve"> </w:t>
      </w:r>
      <w:r>
        <w:rPr>
          <w:szCs w:val="28"/>
        </w:rPr>
        <w:t>«Казцинк».</w:t>
      </w:r>
      <w:r w:rsidR="00DA25BC">
        <w:rPr>
          <w:szCs w:val="28"/>
        </w:rPr>
        <w:t xml:space="preserve"> </w:t>
      </w:r>
      <w:r>
        <w:rPr>
          <w:szCs w:val="28"/>
        </w:rPr>
        <w:t>По</w:t>
      </w:r>
      <w:r w:rsidR="00DA25BC">
        <w:rPr>
          <w:szCs w:val="28"/>
        </w:rPr>
        <w:t xml:space="preserve"> </w:t>
      </w:r>
      <w:r>
        <w:rPr>
          <w:szCs w:val="28"/>
        </w:rPr>
        <w:t>схеме</w:t>
      </w:r>
      <w:r w:rsidR="00DA25BC">
        <w:rPr>
          <w:szCs w:val="28"/>
        </w:rPr>
        <w:t xml:space="preserve"> </w:t>
      </w:r>
      <w:r>
        <w:rPr>
          <w:szCs w:val="28"/>
        </w:rPr>
        <w:t>получаемый</w:t>
      </w:r>
      <w:r w:rsidR="00DA25BC">
        <w:rPr>
          <w:szCs w:val="28"/>
        </w:rPr>
        <w:t xml:space="preserve"> </w:t>
      </w:r>
      <w:r w:rsidRPr="004B280D">
        <w:rPr>
          <w:szCs w:val="28"/>
        </w:rPr>
        <w:t>после</w:t>
      </w:r>
      <w:r w:rsidR="00DA25BC">
        <w:rPr>
          <w:szCs w:val="28"/>
        </w:rPr>
        <w:t xml:space="preserve"> </w:t>
      </w:r>
      <w:r w:rsidRPr="004B280D">
        <w:rPr>
          <w:szCs w:val="28"/>
        </w:rPr>
        <w:t>электроплавки</w:t>
      </w:r>
      <w:r w:rsidR="00DA25BC">
        <w:rPr>
          <w:szCs w:val="28"/>
        </w:rPr>
        <w:t xml:space="preserve"> </w:t>
      </w:r>
      <w:r w:rsidRPr="004B280D">
        <w:rPr>
          <w:szCs w:val="28"/>
        </w:rPr>
        <w:t>отвальный</w:t>
      </w:r>
      <w:r w:rsidR="00DA25BC">
        <w:rPr>
          <w:szCs w:val="28"/>
        </w:rPr>
        <w:t xml:space="preserve"> </w:t>
      </w:r>
      <w:r w:rsidRPr="004B280D">
        <w:rPr>
          <w:szCs w:val="28"/>
        </w:rPr>
        <w:t>шлак,</w:t>
      </w:r>
      <w:r w:rsidR="00DA25BC">
        <w:rPr>
          <w:szCs w:val="28"/>
        </w:rPr>
        <w:t xml:space="preserve"> </w:t>
      </w:r>
      <w:r w:rsidRPr="004B280D">
        <w:rPr>
          <w:szCs w:val="28"/>
        </w:rPr>
        <w:t>который</w:t>
      </w:r>
      <w:r w:rsidR="00DA25BC">
        <w:rPr>
          <w:szCs w:val="28"/>
        </w:rPr>
        <w:t xml:space="preserve"> </w:t>
      </w:r>
      <w:r w:rsidRPr="004B280D">
        <w:rPr>
          <w:szCs w:val="28"/>
        </w:rPr>
        <w:t>содержит</w:t>
      </w:r>
      <w:r w:rsidR="00DA25BC">
        <w:rPr>
          <w:szCs w:val="28"/>
        </w:rPr>
        <w:t xml:space="preserve"> </w:t>
      </w:r>
      <w:r w:rsidRPr="004B280D">
        <w:rPr>
          <w:szCs w:val="28"/>
        </w:rPr>
        <w:t>остаточное</w:t>
      </w:r>
      <w:r w:rsidR="00DA25BC">
        <w:rPr>
          <w:szCs w:val="28"/>
        </w:rPr>
        <w:t xml:space="preserve"> </w:t>
      </w:r>
      <w:r w:rsidRPr="004B280D">
        <w:rPr>
          <w:szCs w:val="28"/>
        </w:rPr>
        <w:t>количество</w:t>
      </w:r>
      <w:r w:rsidR="00DA25BC">
        <w:rPr>
          <w:szCs w:val="28"/>
        </w:rPr>
        <w:t xml:space="preserve"> </w:t>
      </w:r>
      <w:r w:rsidRPr="004B280D">
        <w:rPr>
          <w:szCs w:val="28"/>
        </w:rPr>
        <w:t>ценных</w:t>
      </w:r>
      <w:r w:rsidR="00DA25BC">
        <w:rPr>
          <w:szCs w:val="28"/>
        </w:rPr>
        <w:t xml:space="preserve"> </w:t>
      </w:r>
      <w:r w:rsidRPr="004B280D">
        <w:rPr>
          <w:szCs w:val="28"/>
        </w:rPr>
        <w:t>компонентов</w:t>
      </w:r>
      <w:r w:rsidR="00DA25BC">
        <w:rPr>
          <w:szCs w:val="28"/>
        </w:rPr>
        <w:t xml:space="preserve"> </w:t>
      </w:r>
      <w:r w:rsidRPr="004B280D">
        <w:rPr>
          <w:szCs w:val="28"/>
        </w:rPr>
        <w:t>направляется</w:t>
      </w:r>
      <w:r w:rsidR="00DA25BC">
        <w:rPr>
          <w:szCs w:val="28"/>
        </w:rPr>
        <w:t xml:space="preserve"> </w:t>
      </w:r>
      <w:r w:rsidRPr="004B280D">
        <w:rPr>
          <w:szCs w:val="28"/>
        </w:rPr>
        <w:t>на</w:t>
      </w:r>
      <w:r w:rsidR="00DA25BC">
        <w:rPr>
          <w:szCs w:val="28"/>
        </w:rPr>
        <w:t xml:space="preserve"> </w:t>
      </w:r>
      <w:r w:rsidRPr="004B280D">
        <w:rPr>
          <w:szCs w:val="28"/>
        </w:rPr>
        <w:t>флотацию</w:t>
      </w:r>
      <w:r w:rsidR="00DA25BC">
        <w:rPr>
          <w:szCs w:val="28"/>
        </w:rPr>
        <w:t xml:space="preserve"> </w:t>
      </w:r>
      <w:r w:rsidRPr="004B280D">
        <w:rPr>
          <w:szCs w:val="28"/>
        </w:rPr>
        <w:t>на</w:t>
      </w:r>
      <w:r w:rsidR="00DA25BC">
        <w:rPr>
          <w:szCs w:val="28"/>
        </w:rPr>
        <w:t xml:space="preserve"> </w:t>
      </w:r>
      <w:r w:rsidRPr="004B280D">
        <w:rPr>
          <w:szCs w:val="28"/>
        </w:rPr>
        <w:t>обогатительную</w:t>
      </w:r>
      <w:r w:rsidR="00DA25BC">
        <w:rPr>
          <w:szCs w:val="28"/>
        </w:rPr>
        <w:t xml:space="preserve"> </w:t>
      </w:r>
      <w:r w:rsidRPr="004B280D">
        <w:rPr>
          <w:szCs w:val="28"/>
        </w:rPr>
        <w:t>фабрику</w:t>
      </w:r>
      <w:r w:rsidR="00DA25BC">
        <w:rPr>
          <w:szCs w:val="28"/>
        </w:rPr>
        <w:t xml:space="preserve"> </w:t>
      </w:r>
      <w:r w:rsidRPr="004B280D">
        <w:rPr>
          <w:szCs w:val="28"/>
        </w:rPr>
        <w:t>«Алтай».</w:t>
      </w:r>
      <w:r w:rsidR="00DA25BC">
        <w:rPr>
          <w:szCs w:val="28"/>
        </w:rPr>
        <w:t xml:space="preserve"> </w:t>
      </w:r>
      <w:r w:rsidRPr="004B280D">
        <w:rPr>
          <w:szCs w:val="28"/>
        </w:rPr>
        <w:t>Однако</w:t>
      </w:r>
      <w:r w:rsidR="00DA25BC">
        <w:rPr>
          <w:szCs w:val="28"/>
        </w:rPr>
        <w:t xml:space="preserve"> </w:t>
      </w:r>
      <w:r w:rsidRPr="004B280D">
        <w:rPr>
          <w:szCs w:val="28"/>
        </w:rPr>
        <w:t>в</w:t>
      </w:r>
      <w:r w:rsidR="00DA25BC">
        <w:rPr>
          <w:szCs w:val="28"/>
        </w:rPr>
        <w:t xml:space="preserve"> </w:t>
      </w:r>
      <w:r w:rsidRPr="004B280D">
        <w:rPr>
          <w:szCs w:val="28"/>
        </w:rPr>
        <w:t>ходе</w:t>
      </w:r>
      <w:r w:rsidR="00DA25BC">
        <w:rPr>
          <w:szCs w:val="28"/>
        </w:rPr>
        <w:t xml:space="preserve"> </w:t>
      </w:r>
      <w:r w:rsidRPr="004B280D">
        <w:rPr>
          <w:szCs w:val="28"/>
        </w:rPr>
        <w:t>флотации</w:t>
      </w:r>
      <w:r w:rsidR="00DA25BC">
        <w:rPr>
          <w:szCs w:val="28"/>
        </w:rPr>
        <w:t xml:space="preserve"> </w:t>
      </w:r>
      <w:r w:rsidRPr="004B280D">
        <w:rPr>
          <w:szCs w:val="28"/>
        </w:rPr>
        <w:t>медного</w:t>
      </w:r>
      <w:r w:rsidR="00DA25BC">
        <w:rPr>
          <w:szCs w:val="28"/>
        </w:rPr>
        <w:t xml:space="preserve"> </w:t>
      </w:r>
      <w:r w:rsidRPr="004B280D">
        <w:rPr>
          <w:szCs w:val="28"/>
        </w:rPr>
        <w:t>шлака</w:t>
      </w:r>
      <w:r w:rsidR="00DA25BC">
        <w:rPr>
          <w:szCs w:val="28"/>
        </w:rPr>
        <w:t xml:space="preserve"> </w:t>
      </w:r>
      <w:r w:rsidRPr="004B280D">
        <w:rPr>
          <w:szCs w:val="28"/>
        </w:rPr>
        <w:t>элементы,</w:t>
      </w:r>
      <w:r w:rsidR="00DA25BC">
        <w:rPr>
          <w:szCs w:val="28"/>
        </w:rPr>
        <w:t xml:space="preserve"> </w:t>
      </w:r>
      <w:r w:rsidRPr="004B280D">
        <w:rPr>
          <w:szCs w:val="28"/>
        </w:rPr>
        <w:t>содержащиеся</w:t>
      </w:r>
      <w:r w:rsidR="00DA25BC">
        <w:rPr>
          <w:szCs w:val="28"/>
        </w:rPr>
        <w:t xml:space="preserve"> </w:t>
      </w:r>
      <w:r w:rsidRPr="004B280D">
        <w:rPr>
          <w:szCs w:val="28"/>
        </w:rPr>
        <w:t>в</w:t>
      </w:r>
      <w:r w:rsidR="00DA25BC">
        <w:rPr>
          <w:szCs w:val="28"/>
        </w:rPr>
        <w:t xml:space="preserve"> </w:t>
      </w:r>
      <w:r w:rsidRPr="004B280D">
        <w:rPr>
          <w:szCs w:val="28"/>
        </w:rPr>
        <w:t>стеклянной</w:t>
      </w:r>
      <w:r w:rsidR="00DA25BC">
        <w:rPr>
          <w:szCs w:val="28"/>
        </w:rPr>
        <w:t xml:space="preserve"> </w:t>
      </w:r>
      <w:r w:rsidRPr="004B280D">
        <w:rPr>
          <w:szCs w:val="28"/>
        </w:rPr>
        <w:t>и</w:t>
      </w:r>
      <w:r w:rsidR="00DA25BC">
        <w:rPr>
          <w:szCs w:val="28"/>
        </w:rPr>
        <w:t xml:space="preserve"> </w:t>
      </w:r>
      <w:r w:rsidRPr="004B280D">
        <w:rPr>
          <w:szCs w:val="28"/>
        </w:rPr>
        <w:t>оксидной</w:t>
      </w:r>
      <w:r w:rsidR="00DA25BC">
        <w:rPr>
          <w:szCs w:val="28"/>
        </w:rPr>
        <w:t xml:space="preserve"> </w:t>
      </w:r>
      <w:r w:rsidRPr="004B280D">
        <w:rPr>
          <w:szCs w:val="28"/>
        </w:rPr>
        <w:t>фазах,</w:t>
      </w:r>
      <w:r w:rsidR="00DA25BC">
        <w:rPr>
          <w:szCs w:val="28"/>
        </w:rPr>
        <w:t xml:space="preserve"> </w:t>
      </w:r>
      <w:r w:rsidRPr="004B280D">
        <w:rPr>
          <w:szCs w:val="28"/>
        </w:rPr>
        <w:t>останутся</w:t>
      </w:r>
      <w:r w:rsidR="00DA25BC">
        <w:rPr>
          <w:szCs w:val="28"/>
        </w:rPr>
        <w:t xml:space="preserve"> </w:t>
      </w:r>
      <w:r w:rsidRPr="004B280D">
        <w:rPr>
          <w:szCs w:val="28"/>
        </w:rPr>
        <w:t>в</w:t>
      </w:r>
      <w:r w:rsidR="00DA25BC">
        <w:rPr>
          <w:szCs w:val="28"/>
        </w:rPr>
        <w:t xml:space="preserve"> </w:t>
      </w:r>
      <w:r w:rsidRPr="004B280D">
        <w:rPr>
          <w:szCs w:val="28"/>
        </w:rPr>
        <w:t>шлаке.</w:t>
      </w:r>
      <w:r w:rsidR="00DA25BC">
        <w:rPr>
          <w:szCs w:val="28"/>
        </w:rPr>
        <w:t xml:space="preserve"> </w:t>
      </w:r>
      <w:r w:rsidRPr="004B280D">
        <w:rPr>
          <w:szCs w:val="28"/>
        </w:rPr>
        <w:t>А</w:t>
      </w:r>
      <w:r w:rsidR="00DA25BC">
        <w:rPr>
          <w:szCs w:val="28"/>
        </w:rPr>
        <w:t xml:space="preserve"> </w:t>
      </w:r>
      <w:r w:rsidRPr="004B280D">
        <w:rPr>
          <w:szCs w:val="28"/>
        </w:rPr>
        <w:t>именно,</w:t>
      </w:r>
      <w:r w:rsidR="00DA25BC">
        <w:rPr>
          <w:szCs w:val="28"/>
        </w:rPr>
        <w:t xml:space="preserve"> </w:t>
      </w:r>
      <w:r w:rsidRPr="004B280D">
        <w:rPr>
          <w:szCs w:val="28"/>
        </w:rPr>
        <w:t>значения</w:t>
      </w:r>
      <w:r w:rsidR="00DA25BC">
        <w:rPr>
          <w:szCs w:val="28"/>
        </w:rPr>
        <w:t xml:space="preserve"> </w:t>
      </w:r>
      <w:r w:rsidRPr="004B280D">
        <w:rPr>
          <w:szCs w:val="28"/>
        </w:rPr>
        <w:t>Cu,</w:t>
      </w:r>
      <w:r w:rsidR="00DA25BC">
        <w:rPr>
          <w:szCs w:val="28"/>
        </w:rPr>
        <w:t xml:space="preserve"> </w:t>
      </w:r>
      <w:r w:rsidRPr="004B280D">
        <w:rPr>
          <w:szCs w:val="28"/>
        </w:rPr>
        <w:t>в</w:t>
      </w:r>
      <w:r w:rsidR="00DA25BC">
        <w:rPr>
          <w:szCs w:val="28"/>
        </w:rPr>
        <w:t xml:space="preserve"> </w:t>
      </w:r>
      <w:r w:rsidRPr="004B280D">
        <w:rPr>
          <w:szCs w:val="28"/>
        </w:rPr>
        <w:t>основном</w:t>
      </w:r>
      <w:r w:rsidR="00DA25BC">
        <w:rPr>
          <w:szCs w:val="28"/>
        </w:rPr>
        <w:t xml:space="preserve"> </w:t>
      </w:r>
      <w:r w:rsidRPr="004B280D">
        <w:rPr>
          <w:szCs w:val="28"/>
        </w:rPr>
        <w:t>присутствующие</w:t>
      </w:r>
      <w:r w:rsidR="00DA25BC">
        <w:rPr>
          <w:szCs w:val="28"/>
        </w:rPr>
        <w:t xml:space="preserve"> </w:t>
      </w:r>
      <w:r w:rsidRPr="004B280D">
        <w:rPr>
          <w:szCs w:val="28"/>
        </w:rPr>
        <w:t>в</w:t>
      </w:r>
      <w:r w:rsidR="00DA25BC">
        <w:rPr>
          <w:szCs w:val="28"/>
        </w:rPr>
        <w:t xml:space="preserve"> </w:t>
      </w:r>
      <w:r w:rsidRPr="004B280D">
        <w:rPr>
          <w:szCs w:val="28"/>
        </w:rPr>
        <w:t>виде</w:t>
      </w:r>
      <w:r w:rsidR="00DA25BC">
        <w:rPr>
          <w:szCs w:val="28"/>
        </w:rPr>
        <w:t xml:space="preserve"> </w:t>
      </w:r>
      <w:r w:rsidRPr="004B280D">
        <w:rPr>
          <w:szCs w:val="28"/>
        </w:rPr>
        <w:t>оксидов</w:t>
      </w:r>
      <w:r w:rsidR="00DA25BC">
        <w:rPr>
          <w:szCs w:val="28"/>
        </w:rPr>
        <w:t xml:space="preserve"> </w:t>
      </w:r>
      <w:r w:rsidRPr="004B280D">
        <w:rPr>
          <w:szCs w:val="28"/>
        </w:rPr>
        <w:t>в</w:t>
      </w:r>
      <w:r w:rsidR="00DA25BC">
        <w:rPr>
          <w:szCs w:val="28"/>
        </w:rPr>
        <w:t xml:space="preserve"> </w:t>
      </w:r>
      <w:r w:rsidRPr="004B280D">
        <w:rPr>
          <w:szCs w:val="28"/>
        </w:rPr>
        <w:t>шлаке,</w:t>
      </w:r>
      <w:r w:rsidR="00DA25BC">
        <w:rPr>
          <w:szCs w:val="28"/>
        </w:rPr>
        <w:t xml:space="preserve"> </w:t>
      </w:r>
      <w:r w:rsidRPr="004B280D">
        <w:rPr>
          <w:szCs w:val="28"/>
        </w:rPr>
        <w:t>не</w:t>
      </w:r>
      <w:r w:rsidR="00DA25BC">
        <w:rPr>
          <w:szCs w:val="28"/>
        </w:rPr>
        <w:t xml:space="preserve"> </w:t>
      </w:r>
      <w:r w:rsidRPr="004B280D">
        <w:rPr>
          <w:szCs w:val="28"/>
        </w:rPr>
        <w:t>очень</w:t>
      </w:r>
      <w:r w:rsidR="00DA25BC">
        <w:rPr>
          <w:szCs w:val="28"/>
        </w:rPr>
        <w:t xml:space="preserve"> </w:t>
      </w:r>
      <w:r w:rsidRPr="004B280D">
        <w:rPr>
          <w:szCs w:val="28"/>
        </w:rPr>
        <w:t>хорошо</w:t>
      </w:r>
      <w:r w:rsidR="00DA25BC">
        <w:rPr>
          <w:szCs w:val="28"/>
        </w:rPr>
        <w:t xml:space="preserve"> </w:t>
      </w:r>
      <w:r w:rsidRPr="004B280D">
        <w:rPr>
          <w:szCs w:val="28"/>
        </w:rPr>
        <w:t>реагируют</w:t>
      </w:r>
      <w:r w:rsidR="00DA25BC">
        <w:rPr>
          <w:szCs w:val="28"/>
        </w:rPr>
        <w:t xml:space="preserve"> </w:t>
      </w:r>
      <w:r w:rsidRPr="004B280D">
        <w:rPr>
          <w:szCs w:val="28"/>
        </w:rPr>
        <w:t>на</w:t>
      </w:r>
      <w:r w:rsidR="00DA25BC">
        <w:rPr>
          <w:szCs w:val="28"/>
        </w:rPr>
        <w:t xml:space="preserve"> </w:t>
      </w:r>
      <w:r w:rsidRPr="004B280D">
        <w:rPr>
          <w:szCs w:val="28"/>
        </w:rPr>
        <w:t>флотационный</w:t>
      </w:r>
      <w:r w:rsidR="00DA25BC">
        <w:rPr>
          <w:szCs w:val="28"/>
        </w:rPr>
        <w:t xml:space="preserve"> </w:t>
      </w:r>
      <w:r w:rsidRPr="004B280D">
        <w:rPr>
          <w:szCs w:val="28"/>
        </w:rPr>
        <w:t>маршрут,</w:t>
      </w:r>
      <w:r w:rsidR="00DA25BC">
        <w:rPr>
          <w:szCs w:val="28"/>
        </w:rPr>
        <w:t xml:space="preserve"> </w:t>
      </w:r>
      <w:r w:rsidRPr="004B280D">
        <w:rPr>
          <w:szCs w:val="28"/>
        </w:rPr>
        <w:t>принятый</w:t>
      </w:r>
      <w:r w:rsidR="00DA25BC">
        <w:rPr>
          <w:szCs w:val="28"/>
        </w:rPr>
        <w:t xml:space="preserve"> </w:t>
      </w:r>
      <w:r w:rsidRPr="004B280D">
        <w:rPr>
          <w:szCs w:val="28"/>
        </w:rPr>
        <w:t>для</w:t>
      </w:r>
      <w:r w:rsidR="00DA25BC">
        <w:rPr>
          <w:szCs w:val="28"/>
        </w:rPr>
        <w:t xml:space="preserve"> </w:t>
      </w:r>
      <w:r w:rsidRPr="004B280D">
        <w:rPr>
          <w:szCs w:val="28"/>
        </w:rPr>
        <w:t>извлечения</w:t>
      </w:r>
      <w:r w:rsidR="00DA25BC">
        <w:rPr>
          <w:szCs w:val="28"/>
        </w:rPr>
        <w:t xml:space="preserve"> </w:t>
      </w:r>
      <w:r w:rsidRPr="004B280D">
        <w:rPr>
          <w:szCs w:val="28"/>
        </w:rPr>
        <w:t>сульфидов</w:t>
      </w:r>
      <w:r w:rsidR="00DA25BC">
        <w:rPr>
          <w:szCs w:val="28"/>
        </w:rPr>
        <w:t xml:space="preserve"> </w:t>
      </w:r>
      <w:r w:rsidRPr="004B280D">
        <w:rPr>
          <w:szCs w:val="28"/>
        </w:rPr>
        <w:t>Cu</w:t>
      </w:r>
      <w:r w:rsidR="00DA25BC">
        <w:rPr>
          <w:szCs w:val="28"/>
        </w:rPr>
        <w:t xml:space="preserve"> </w:t>
      </w:r>
      <w:r w:rsidRPr="004B280D">
        <w:rPr>
          <w:szCs w:val="28"/>
        </w:rPr>
        <w:t>из</w:t>
      </w:r>
      <w:r w:rsidR="00DA25BC">
        <w:rPr>
          <w:szCs w:val="28"/>
        </w:rPr>
        <w:t xml:space="preserve"> </w:t>
      </w:r>
      <w:r w:rsidRPr="004B280D">
        <w:rPr>
          <w:szCs w:val="28"/>
        </w:rPr>
        <w:t>природных</w:t>
      </w:r>
      <w:r w:rsidR="00DA25BC">
        <w:rPr>
          <w:szCs w:val="28"/>
        </w:rPr>
        <w:t xml:space="preserve"> </w:t>
      </w:r>
      <w:r w:rsidRPr="004B280D">
        <w:rPr>
          <w:szCs w:val="28"/>
        </w:rPr>
        <w:t>руд.</w:t>
      </w:r>
      <w:r w:rsidR="00DA25BC">
        <w:rPr>
          <w:szCs w:val="28"/>
        </w:rPr>
        <w:t xml:space="preserve"> </w:t>
      </w:r>
      <w:r w:rsidRPr="004B280D">
        <w:rPr>
          <w:szCs w:val="28"/>
        </w:rPr>
        <w:t>Хвосты</w:t>
      </w:r>
      <w:r w:rsidR="00DA25BC">
        <w:rPr>
          <w:szCs w:val="28"/>
        </w:rPr>
        <w:t xml:space="preserve"> </w:t>
      </w:r>
      <w:r w:rsidRPr="004B280D">
        <w:rPr>
          <w:szCs w:val="28"/>
        </w:rPr>
        <w:t>флотации</w:t>
      </w:r>
      <w:r w:rsidR="00DA25BC">
        <w:rPr>
          <w:szCs w:val="28"/>
        </w:rPr>
        <w:t xml:space="preserve"> </w:t>
      </w:r>
      <w:r w:rsidRPr="004B280D">
        <w:rPr>
          <w:szCs w:val="28"/>
        </w:rPr>
        <w:t>не</w:t>
      </w:r>
      <w:r w:rsidR="00DA25BC">
        <w:rPr>
          <w:szCs w:val="28"/>
        </w:rPr>
        <w:t xml:space="preserve"> </w:t>
      </w:r>
      <w:r w:rsidRPr="004B280D">
        <w:rPr>
          <w:szCs w:val="28"/>
        </w:rPr>
        <w:t>используются,</w:t>
      </w:r>
      <w:r w:rsidR="00DA25BC">
        <w:rPr>
          <w:szCs w:val="28"/>
        </w:rPr>
        <w:t xml:space="preserve"> </w:t>
      </w:r>
      <w:r w:rsidRPr="004B280D">
        <w:rPr>
          <w:szCs w:val="28"/>
        </w:rPr>
        <w:t>и</w:t>
      </w:r>
      <w:r w:rsidR="00DA25BC">
        <w:rPr>
          <w:szCs w:val="28"/>
        </w:rPr>
        <w:t xml:space="preserve"> </w:t>
      </w:r>
      <w:r w:rsidRPr="004B280D">
        <w:rPr>
          <w:szCs w:val="28"/>
        </w:rPr>
        <w:t>эти</w:t>
      </w:r>
      <w:r w:rsidR="00DA25BC">
        <w:rPr>
          <w:szCs w:val="28"/>
        </w:rPr>
        <w:t xml:space="preserve"> </w:t>
      </w:r>
      <w:r w:rsidRPr="004B280D">
        <w:rPr>
          <w:szCs w:val="28"/>
        </w:rPr>
        <w:t>хвосты</w:t>
      </w:r>
      <w:r w:rsidR="00DA25BC">
        <w:rPr>
          <w:szCs w:val="28"/>
        </w:rPr>
        <w:t xml:space="preserve"> </w:t>
      </w:r>
      <w:r w:rsidRPr="004B280D">
        <w:rPr>
          <w:szCs w:val="28"/>
        </w:rPr>
        <w:t>представляют</w:t>
      </w:r>
      <w:r w:rsidR="00DA25BC">
        <w:rPr>
          <w:szCs w:val="28"/>
        </w:rPr>
        <w:t xml:space="preserve"> </w:t>
      </w:r>
      <w:r w:rsidRPr="004B280D">
        <w:rPr>
          <w:szCs w:val="28"/>
        </w:rPr>
        <w:t>гораздо</w:t>
      </w:r>
      <w:r w:rsidR="00DA25BC">
        <w:rPr>
          <w:szCs w:val="28"/>
        </w:rPr>
        <w:t xml:space="preserve"> </w:t>
      </w:r>
      <w:r w:rsidRPr="004B280D">
        <w:rPr>
          <w:szCs w:val="28"/>
        </w:rPr>
        <w:t>большую</w:t>
      </w:r>
      <w:r w:rsidR="00DA25BC">
        <w:rPr>
          <w:szCs w:val="28"/>
        </w:rPr>
        <w:t xml:space="preserve"> </w:t>
      </w:r>
      <w:r w:rsidRPr="004B280D">
        <w:rPr>
          <w:szCs w:val="28"/>
        </w:rPr>
        <w:t>угрозу</w:t>
      </w:r>
      <w:r w:rsidR="00DA25BC">
        <w:rPr>
          <w:szCs w:val="28"/>
        </w:rPr>
        <w:t xml:space="preserve"> </w:t>
      </w:r>
      <w:r w:rsidRPr="004B280D">
        <w:rPr>
          <w:szCs w:val="28"/>
        </w:rPr>
        <w:t>для</w:t>
      </w:r>
      <w:r w:rsidR="00DA25BC">
        <w:rPr>
          <w:szCs w:val="28"/>
        </w:rPr>
        <w:t xml:space="preserve"> </w:t>
      </w:r>
      <w:r w:rsidRPr="004B280D">
        <w:rPr>
          <w:szCs w:val="28"/>
        </w:rPr>
        <w:t>окружающей</w:t>
      </w:r>
      <w:r w:rsidR="00DA25BC">
        <w:rPr>
          <w:szCs w:val="28"/>
        </w:rPr>
        <w:t xml:space="preserve"> </w:t>
      </w:r>
      <w:r w:rsidRPr="004B280D">
        <w:rPr>
          <w:szCs w:val="28"/>
        </w:rPr>
        <w:t>среды,</w:t>
      </w:r>
      <w:r w:rsidR="00DA25BC">
        <w:rPr>
          <w:szCs w:val="28"/>
        </w:rPr>
        <w:t xml:space="preserve"> </w:t>
      </w:r>
      <w:r w:rsidRPr="004B280D">
        <w:rPr>
          <w:szCs w:val="28"/>
        </w:rPr>
        <w:t>чем</w:t>
      </w:r>
      <w:r w:rsidR="00DA25BC">
        <w:rPr>
          <w:szCs w:val="28"/>
        </w:rPr>
        <w:t xml:space="preserve"> </w:t>
      </w:r>
      <w:r w:rsidRPr="004B280D">
        <w:rPr>
          <w:szCs w:val="28"/>
        </w:rPr>
        <w:t>шлак</w:t>
      </w:r>
      <w:r w:rsidR="00DA25BC">
        <w:rPr>
          <w:szCs w:val="28"/>
        </w:rPr>
        <w:t xml:space="preserve"> </w:t>
      </w:r>
      <w:r w:rsidRPr="004B280D">
        <w:rPr>
          <w:szCs w:val="28"/>
        </w:rPr>
        <w:t>из-за</w:t>
      </w:r>
      <w:r w:rsidR="00DA25BC">
        <w:rPr>
          <w:szCs w:val="28"/>
        </w:rPr>
        <w:t xml:space="preserve"> </w:t>
      </w:r>
      <w:r w:rsidRPr="004B280D">
        <w:rPr>
          <w:szCs w:val="28"/>
        </w:rPr>
        <w:t>уменьшенного</w:t>
      </w:r>
      <w:r w:rsidR="00DA25BC">
        <w:rPr>
          <w:szCs w:val="28"/>
        </w:rPr>
        <w:t xml:space="preserve"> </w:t>
      </w:r>
      <w:r w:rsidRPr="004B280D">
        <w:rPr>
          <w:szCs w:val="28"/>
        </w:rPr>
        <w:t>размера</w:t>
      </w:r>
      <w:r w:rsidR="00DA25BC">
        <w:rPr>
          <w:szCs w:val="28"/>
        </w:rPr>
        <w:t xml:space="preserve"> </w:t>
      </w:r>
      <w:r w:rsidRPr="004B280D">
        <w:rPr>
          <w:szCs w:val="28"/>
        </w:rPr>
        <w:t>частиц.</w:t>
      </w:r>
      <w:r w:rsidR="00DA25BC">
        <w:rPr>
          <w:szCs w:val="28"/>
        </w:rPr>
        <w:t xml:space="preserve"> </w:t>
      </w:r>
      <w:r w:rsidRPr="004B280D">
        <w:rPr>
          <w:szCs w:val="28"/>
        </w:rPr>
        <w:t>Недостатком</w:t>
      </w:r>
      <w:r w:rsidR="00DA25BC">
        <w:rPr>
          <w:szCs w:val="28"/>
        </w:rPr>
        <w:t xml:space="preserve"> </w:t>
      </w:r>
      <w:r w:rsidRPr="004B280D">
        <w:rPr>
          <w:szCs w:val="28"/>
        </w:rPr>
        <w:t>флотации</w:t>
      </w:r>
      <w:r w:rsidR="00DA25BC">
        <w:rPr>
          <w:szCs w:val="28"/>
        </w:rPr>
        <w:t xml:space="preserve"> </w:t>
      </w:r>
      <w:r w:rsidRPr="004B280D">
        <w:rPr>
          <w:szCs w:val="28"/>
        </w:rPr>
        <w:t>является</w:t>
      </w:r>
      <w:r w:rsidR="00DA25BC">
        <w:rPr>
          <w:szCs w:val="28"/>
        </w:rPr>
        <w:t xml:space="preserve"> </w:t>
      </w:r>
      <w:r w:rsidRPr="004B280D">
        <w:rPr>
          <w:szCs w:val="28"/>
        </w:rPr>
        <w:t>то,</w:t>
      </w:r>
      <w:r w:rsidR="00DA25BC">
        <w:rPr>
          <w:szCs w:val="28"/>
        </w:rPr>
        <w:t xml:space="preserve"> </w:t>
      </w:r>
      <w:r w:rsidRPr="004B280D">
        <w:rPr>
          <w:szCs w:val="28"/>
        </w:rPr>
        <w:t>что</w:t>
      </w:r>
      <w:r w:rsidR="00DA25BC">
        <w:rPr>
          <w:szCs w:val="28"/>
        </w:rPr>
        <w:t xml:space="preserve"> </w:t>
      </w:r>
      <w:r w:rsidRPr="004B280D">
        <w:rPr>
          <w:szCs w:val="28"/>
        </w:rPr>
        <w:t>мощность</w:t>
      </w:r>
      <w:r w:rsidR="00DA25BC">
        <w:rPr>
          <w:szCs w:val="28"/>
        </w:rPr>
        <w:t xml:space="preserve"> </w:t>
      </w:r>
      <w:r w:rsidRPr="004B280D">
        <w:rPr>
          <w:szCs w:val="28"/>
        </w:rPr>
        <w:t>плавильного</w:t>
      </w:r>
      <w:r w:rsidR="00DA25BC">
        <w:rPr>
          <w:szCs w:val="28"/>
        </w:rPr>
        <w:t xml:space="preserve"> </w:t>
      </w:r>
      <w:r w:rsidRPr="004B280D">
        <w:rPr>
          <w:szCs w:val="28"/>
        </w:rPr>
        <w:t>завода</w:t>
      </w:r>
      <w:r w:rsidR="00DA25BC">
        <w:rPr>
          <w:szCs w:val="28"/>
        </w:rPr>
        <w:t xml:space="preserve"> </w:t>
      </w:r>
      <w:r w:rsidRPr="004B280D">
        <w:rPr>
          <w:szCs w:val="28"/>
        </w:rPr>
        <w:t>необходимо</w:t>
      </w:r>
      <w:r w:rsidR="00DA25BC">
        <w:rPr>
          <w:szCs w:val="28"/>
        </w:rPr>
        <w:t xml:space="preserve"> </w:t>
      </w:r>
      <w:r w:rsidRPr="004B280D">
        <w:rPr>
          <w:szCs w:val="28"/>
        </w:rPr>
        <w:t>увеличить</w:t>
      </w:r>
      <w:r w:rsidR="00DA25BC">
        <w:rPr>
          <w:szCs w:val="28"/>
        </w:rPr>
        <w:t xml:space="preserve"> </w:t>
      </w:r>
      <w:r w:rsidRPr="004B280D">
        <w:rPr>
          <w:szCs w:val="28"/>
        </w:rPr>
        <w:t>для</w:t>
      </w:r>
      <w:r w:rsidR="00DA25BC">
        <w:rPr>
          <w:szCs w:val="28"/>
        </w:rPr>
        <w:t xml:space="preserve"> </w:t>
      </w:r>
      <w:r w:rsidRPr="004B280D">
        <w:rPr>
          <w:szCs w:val="28"/>
        </w:rPr>
        <w:t>плавки</w:t>
      </w:r>
      <w:r w:rsidR="00DA25BC">
        <w:rPr>
          <w:szCs w:val="28"/>
        </w:rPr>
        <w:t xml:space="preserve"> </w:t>
      </w:r>
      <w:r w:rsidRPr="004B280D">
        <w:rPr>
          <w:szCs w:val="28"/>
        </w:rPr>
        <w:t>дополнительного</w:t>
      </w:r>
      <w:r w:rsidR="00DA25BC">
        <w:rPr>
          <w:szCs w:val="28"/>
        </w:rPr>
        <w:t xml:space="preserve"> </w:t>
      </w:r>
      <w:r w:rsidRPr="004B280D">
        <w:rPr>
          <w:szCs w:val="28"/>
        </w:rPr>
        <w:t>шлакового</w:t>
      </w:r>
      <w:r w:rsidR="00DA25BC">
        <w:rPr>
          <w:szCs w:val="28"/>
        </w:rPr>
        <w:t xml:space="preserve"> </w:t>
      </w:r>
      <w:r w:rsidRPr="004B280D">
        <w:rPr>
          <w:szCs w:val="28"/>
        </w:rPr>
        <w:t>концентрата,</w:t>
      </w:r>
      <w:r w:rsidR="00DA25BC">
        <w:rPr>
          <w:szCs w:val="28"/>
        </w:rPr>
        <w:t xml:space="preserve"> </w:t>
      </w:r>
      <w:r w:rsidRPr="004B280D">
        <w:rPr>
          <w:szCs w:val="28"/>
        </w:rPr>
        <w:t>который</w:t>
      </w:r>
      <w:r w:rsidR="00DA25BC">
        <w:rPr>
          <w:szCs w:val="28"/>
        </w:rPr>
        <w:t xml:space="preserve"> </w:t>
      </w:r>
      <w:r w:rsidRPr="004B280D">
        <w:rPr>
          <w:szCs w:val="28"/>
        </w:rPr>
        <w:t>перерабатывается</w:t>
      </w:r>
      <w:r w:rsidR="00DA25BC">
        <w:rPr>
          <w:szCs w:val="28"/>
        </w:rPr>
        <w:t xml:space="preserve"> </w:t>
      </w:r>
      <w:r w:rsidRPr="004B280D">
        <w:rPr>
          <w:szCs w:val="28"/>
        </w:rPr>
        <w:t>в</w:t>
      </w:r>
      <w:r w:rsidR="00DA25BC">
        <w:rPr>
          <w:szCs w:val="28"/>
        </w:rPr>
        <w:t xml:space="preserve"> </w:t>
      </w:r>
      <w:r w:rsidRPr="004B280D">
        <w:rPr>
          <w:szCs w:val="28"/>
        </w:rPr>
        <w:t>плавильном</w:t>
      </w:r>
      <w:r w:rsidR="00DA25BC">
        <w:rPr>
          <w:szCs w:val="28"/>
        </w:rPr>
        <w:t xml:space="preserve"> </w:t>
      </w:r>
      <w:r w:rsidRPr="004B280D">
        <w:rPr>
          <w:szCs w:val="28"/>
        </w:rPr>
        <w:t>заводе.</w:t>
      </w:r>
      <w:r w:rsidR="00DA25BC">
        <w:rPr>
          <w:szCs w:val="28"/>
        </w:rPr>
        <w:t xml:space="preserve"> </w:t>
      </w:r>
      <w:r>
        <w:rPr>
          <w:szCs w:val="28"/>
        </w:rPr>
        <w:t>Поэтому</w:t>
      </w:r>
      <w:r w:rsidR="00DA25BC">
        <w:rPr>
          <w:szCs w:val="28"/>
        </w:rPr>
        <w:t xml:space="preserve"> </w:t>
      </w:r>
      <w:r w:rsidRPr="00B05BEE">
        <w:rPr>
          <w:szCs w:val="28"/>
        </w:rPr>
        <w:t>внедрение</w:t>
      </w:r>
      <w:r w:rsidR="00DA25BC">
        <w:rPr>
          <w:szCs w:val="28"/>
        </w:rPr>
        <w:t xml:space="preserve"> </w:t>
      </w:r>
      <w:r w:rsidRPr="00B05BEE">
        <w:rPr>
          <w:szCs w:val="28"/>
        </w:rPr>
        <w:t>гидрометаллургических</w:t>
      </w:r>
      <w:r w:rsidR="00DA25BC">
        <w:rPr>
          <w:szCs w:val="28"/>
        </w:rPr>
        <w:t xml:space="preserve"> </w:t>
      </w:r>
      <w:r w:rsidRPr="00B05BEE">
        <w:rPr>
          <w:szCs w:val="28"/>
        </w:rPr>
        <w:t>технологий,</w:t>
      </w:r>
      <w:r w:rsidR="00DA25BC">
        <w:rPr>
          <w:szCs w:val="28"/>
        </w:rPr>
        <w:t xml:space="preserve"> </w:t>
      </w:r>
      <w:r w:rsidRPr="00B05BEE">
        <w:rPr>
          <w:szCs w:val="28"/>
        </w:rPr>
        <w:t>являющихся</w:t>
      </w:r>
      <w:r w:rsidR="00DA25BC">
        <w:rPr>
          <w:szCs w:val="28"/>
        </w:rPr>
        <w:t xml:space="preserve"> </w:t>
      </w:r>
      <w:r w:rsidRPr="00B05BEE">
        <w:rPr>
          <w:szCs w:val="28"/>
        </w:rPr>
        <w:t>более</w:t>
      </w:r>
      <w:r w:rsidR="00DA25BC">
        <w:rPr>
          <w:szCs w:val="28"/>
        </w:rPr>
        <w:t xml:space="preserve"> </w:t>
      </w:r>
      <w:r w:rsidRPr="00B05BEE">
        <w:rPr>
          <w:szCs w:val="28"/>
        </w:rPr>
        <w:t>перспективными</w:t>
      </w:r>
      <w:r w:rsidR="00DA25BC">
        <w:rPr>
          <w:szCs w:val="28"/>
        </w:rPr>
        <w:t xml:space="preserve"> </w:t>
      </w:r>
      <w:r w:rsidRPr="00B05BEE">
        <w:rPr>
          <w:szCs w:val="28"/>
        </w:rPr>
        <w:t>с</w:t>
      </w:r>
      <w:r w:rsidR="00DA25BC">
        <w:rPr>
          <w:szCs w:val="28"/>
        </w:rPr>
        <w:t xml:space="preserve"> </w:t>
      </w:r>
      <w:r w:rsidRPr="00B05BEE">
        <w:rPr>
          <w:szCs w:val="28"/>
        </w:rPr>
        <w:t>экологической</w:t>
      </w:r>
      <w:r w:rsidR="00DA25BC">
        <w:rPr>
          <w:szCs w:val="28"/>
        </w:rPr>
        <w:t xml:space="preserve"> </w:t>
      </w:r>
      <w:r w:rsidRPr="00B05BEE">
        <w:rPr>
          <w:szCs w:val="28"/>
        </w:rPr>
        <w:t>и</w:t>
      </w:r>
      <w:r w:rsidR="00DA25BC">
        <w:rPr>
          <w:szCs w:val="28"/>
        </w:rPr>
        <w:t xml:space="preserve"> </w:t>
      </w:r>
      <w:r w:rsidRPr="00B05BEE">
        <w:rPr>
          <w:szCs w:val="28"/>
        </w:rPr>
        <w:t>экономической</w:t>
      </w:r>
      <w:r w:rsidR="00DA25BC">
        <w:rPr>
          <w:szCs w:val="28"/>
        </w:rPr>
        <w:t xml:space="preserve"> </w:t>
      </w:r>
      <w:r w:rsidRPr="00B05BEE">
        <w:rPr>
          <w:szCs w:val="28"/>
        </w:rPr>
        <w:t>точек</w:t>
      </w:r>
      <w:r w:rsidR="00DA25BC">
        <w:rPr>
          <w:szCs w:val="28"/>
        </w:rPr>
        <w:t xml:space="preserve"> </w:t>
      </w:r>
      <w:r w:rsidRPr="00B05BEE">
        <w:rPr>
          <w:szCs w:val="28"/>
        </w:rPr>
        <w:t>зрения</w:t>
      </w:r>
      <w:r w:rsidR="00DA25BC">
        <w:rPr>
          <w:szCs w:val="28"/>
        </w:rPr>
        <w:t xml:space="preserve"> </w:t>
      </w:r>
      <w:r>
        <w:rPr>
          <w:szCs w:val="28"/>
        </w:rPr>
        <w:t>представляет</w:t>
      </w:r>
      <w:r w:rsidR="00DA25BC">
        <w:rPr>
          <w:szCs w:val="28"/>
        </w:rPr>
        <w:t xml:space="preserve"> </w:t>
      </w:r>
      <w:r>
        <w:rPr>
          <w:szCs w:val="28"/>
        </w:rPr>
        <w:t>интерес.</w:t>
      </w:r>
      <w:r w:rsidR="00DA25BC">
        <w:rPr>
          <w:szCs w:val="28"/>
        </w:rPr>
        <w:t xml:space="preserve"> </w:t>
      </w:r>
    </w:p>
    <w:p w14:paraId="7C0DF983" w14:textId="77777777" w:rsidR="00CA1C03" w:rsidRDefault="00CA1C03" w:rsidP="00CA1C03">
      <w:pPr>
        <w:spacing w:after="0"/>
        <w:ind w:firstLine="708"/>
        <w:jc w:val="both"/>
        <w:rPr>
          <w:szCs w:val="28"/>
        </w:rPr>
      </w:pPr>
    </w:p>
    <w:p w14:paraId="57C47116" w14:textId="4CE6ABCA" w:rsidR="006E269E" w:rsidRPr="006E269E" w:rsidRDefault="006E269E" w:rsidP="006E269E">
      <w:pPr>
        <w:shd w:val="clear" w:color="auto" w:fill="FFFFFF"/>
        <w:spacing w:after="0"/>
        <w:jc w:val="center"/>
        <w:rPr>
          <w:rFonts w:cs="Times New Roman"/>
          <w:szCs w:val="28"/>
        </w:rPr>
      </w:pPr>
      <w:r w:rsidRPr="006E269E">
        <w:rPr>
          <w:rFonts w:cs="Times New Roman"/>
          <w:noProof/>
          <w:szCs w:val="28"/>
          <w:lang w:eastAsia="ru-RU"/>
        </w:rPr>
        <w:drawing>
          <wp:inline distT="0" distB="0" distL="0" distR="0" wp14:anchorId="49F85AE9" wp14:editId="55843B60">
            <wp:extent cx="5939790" cy="8045450"/>
            <wp:effectExtent l="0" t="0" r="3810" b="0"/>
            <wp:docPr id="66495941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39790" cy="8045450"/>
                    </a:xfrm>
                    <a:prstGeom prst="rect">
                      <a:avLst/>
                    </a:prstGeom>
                    <a:noFill/>
                    <a:ln>
                      <a:noFill/>
                    </a:ln>
                  </pic:spPr>
                </pic:pic>
              </a:graphicData>
            </a:graphic>
          </wp:inline>
        </w:drawing>
      </w:r>
    </w:p>
    <w:p w14:paraId="3F2A070F" w14:textId="488A9FCE" w:rsidR="00CA1C03" w:rsidRDefault="00CA1C03" w:rsidP="00CA1C03">
      <w:pPr>
        <w:shd w:val="clear" w:color="auto" w:fill="FFFFFF"/>
        <w:spacing w:after="0"/>
        <w:jc w:val="center"/>
        <w:rPr>
          <w:rFonts w:cs="Times New Roman"/>
          <w:szCs w:val="28"/>
        </w:rPr>
      </w:pPr>
    </w:p>
    <w:p w14:paraId="4A5D96A7" w14:textId="77777777" w:rsidR="00CA1C03" w:rsidRDefault="00CA1C03" w:rsidP="00CA1C03">
      <w:pPr>
        <w:shd w:val="clear" w:color="auto" w:fill="FFFFFF"/>
        <w:spacing w:after="0"/>
        <w:ind w:firstLine="480"/>
        <w:jc w:val="center"/>
        <w:rPr>
          <w:rFonts w:cs="Times New Roman"/>
          <w:szCs w:val="28"/>
        </w:rPr>
      </w:pPr>
    </w:p>
    <w:p w14:paraId="03695419" w14:textId="45712431" w:rsidR="00CA1C03" w:rsidRDefault="00CA1C03" w:rsidP="00CA1C03">
      <w:pPr>
        <w:shd w:val="clear" w:color="auto" w:fill="FFFFFF"/>
        <w:spacing w:after="0"/>
        <w:ind w:firstLine="480"/>
        <w:jc w:val="center"/>
        <w:rPr>
          <w:rFonts w:eastAsia="Times New Roman" w:cs="Times New Roman"/>
          <w:szCs w:val="28"/>
          <w:lang w:eastAsia="ru-RU"/>
        </w:rPr>
      </w:pPr>
      <w:r w:rsidRPr="002747AB">
        <w:rPr>
          <w:rFonts w:cs="Times New Roman"/>
          <w:szCs w:val="28"/>
        </w:rPr>
        <w:t>Рисунок</w:t>
      </w:r>
      <w:r w:rsidR="00DA25BC">
        <w:rPr>
          <w:rFonts w:cs="Times New Roman"/>
          <w:szCs w:val="28"/>
        </w:rPr>
        <w:t xml:space="preserve"> </w:t>
      </w:r>
      <w:r>
        <w:rPr>
          <w:rFonts w:cs="Times New Roman"/>
          <w:szCs w:val="28"/>
        </w:rPr>
        <w:t>3.2.</w:t>
      </w:r>
      <w:r w:rsidR="004C76FC" w:rsidRPr="004C76FC">
        <w:rPr>
          <w:rFonts w:cs="Times New Roman"/>
          <w:szCs w:val="28"/>
        </w:rPr>
        <w:t>8</w:t>
      </w:r>
      <w:r w:rsidR="00DA25BC">
        <w:rPr>
          <w:rFonts w:cs="Times New Roman"/>
          <w:szCs w:val="28"/>
        </w:rPr>
        <w:t xml:space="preserve"> </w:t>
      </w:r>
      <w:r>
        <w:rPr>
          <w:rFonts w:cs="Times New Roman"/>
          <w:szCs w:val="28"/>
        </w:rPr>
        <w:t>–</w:t>
      </w:r>
      <w:r w:rsidR="00DA25BC">
        <w:rPr>
          <w:rFonts w:cs="Times New Roman"/>
          <w:szCs w:val="28"/>
        </w:rPr>
        <w:t xml:space="preserve"> </w:t>
      </w:r>
      <w:r w:rsidR="0043142A">
        <w:rPr>
          <w:rFonts w:cs="Times New Roman"/>
          <w:szCs w:val="28"/>
        </w:rPr>
        <w:t>Предлагаемая</w:t>
      </w:r>
      <w:r w:rsidR="00DA25BC">
        <w:rPr>
          <w:rFonts w:cs="Times New Roman"/>
          <w:szCs w:val="28"/>
        </w:rPr>
        <w:t xml:space="preserve"> </w:t>
      </w:r>
      <w:r w:rsidR="0043142A">
        <w:rPr>
          <w:rFonts w:cs="Times New Roman"/>
          <w:szCs w:val="28"/>
        </w:rPr>
        <w:t>схема</w:t>
      </w:r>
      <w:r w:rsidR="00DA25BC">
        <w:rPr>
          <w:rFonts w:cs="Times New Roman"/>
          <w:szCs w:val="28"/>
        </w:rPr>
        <w:t xml:space="preserve"> </w:t>
      </w:r>
      <w:r w:rsidR="0043142A">
        <w:rPr>
          <w:rFonts w:cs="Times New Roman"/>
          <w:szCs w:val="28"/>
        </w:rPr>
        <w:t>переработки</w:t>
      </w:r>
      <w:r w:rsidR="00DA25BC">
        <w:rPr>
          <w:rFonts w:cs="Times New Roman"/>
          <w:szCs w:val="28"/>
        </w:rPr>
        <w:t xml:space="preserve"> </w:t>
      </w:r>
      <w:r>
        <w:rPr>
          <w:rFonts w:cs="Times New Roman"/>
          <w:szCs w:val="28"/>
        </w:rPr>
        <w:t>свинцово</w:t>
      </w:r>
      <w:r w:rsidR="00831E55">
        <w:rPr>
          <w:rFonts w:cs="Times New Roman"/>
          <w:szCs w:val="28"/>
        </w:rPr>
        <w:t>го</w:t>
      </w:r>
      <w:r w:rsidR="00DA25BC">
        <w:rPr>
          <w:rFonts w:cs="Times New Roman"/>
          <w:szCs w:val="28"/>
        </w:rPr>
        <w:t xml:space="preserve"> </w:t>
      </w:r>
      <w:r>
        <w:rPr>
          <w:rFonts w:cs="Times New Roman"/>
          <w:szCs w:val="28"/>
        </w:rPr>
        <w:t>шлака</w:t>
      </w:r>
      <w:r w:rsidR="00DA25BC">
        <w:rPr>
          <w:rFonts w:cs="Times New Roman"/>
          <w:szCs w:val="28"/>
        </w:rPr>
        <w:t xml:space="preserve"> </w:t>
      </w:r>
      <w:r w:rsidR="0043142A">
        <w:rPr>
          <w:rFonts w:cs="Times New Roman"/>
          <w:szCs w:val="28"/>
        </w:rPr>
        <w:t>ТОО</w:t>
      </w:r>
      <w:r w:rsidR="00DA25BC">
        <w:rPr>
          <w:rFonts w:cs="Times New Roman"/>
          <w:szCs w:val="28"/>
        </w:rPr>
        <w:t xml:space="preserve"> </w:t>
      </w:r>
      <w:r w:rsidR="0043142A">
        <w:rPr>
          <w:rFonts w:cs="Times New Roman"/>
          <w:szCs w:val="28"/>
        </w:rPr>
        <w:t>«Казцинк»</w:t>
      </w:r>
    </w:p>
    <w:p w14:paraId="7ACBE4DF" w14:textId="0C4D6E4C" w:rsidR="00CA1C03" w:rsidRDefault="00CA1C03" w:rsidP="00CA1C03">
      <w:pPr>
        <w:shd w:val="clear" w:color="auto" w:fill="FFFFFF"/>
        <w:spacing w:after="0"/>
        <w:jc w:val="center"/>
        <w:rPr>
          <w:rFonts w:cs="Times New Roman"/>
          <w:szCs w:val="28"/>
        </w:rPr>
      </w:pPr>
    </w:p>
    <w:p w14:paraId="7B183C24" w14:textId="77777777" w:rsidR="00CA1C03" w:rsidRDefault="00CA1C03" w:rsidP="00CA1C03">
      <w:pPr>
        <w:shd w:val="clear" w:color="auto" w:fill="FFFFFF"/>
        <w:spacing w:after="0"/>
        <w:ind w:firstLine="480"/>
        <w:jc w:val="center"/>
        <w:rPr>
          <w:rFonts w:cs="Times New Roman"/>
          <w:szCs w:val="28"/>
        </w:rPr>
      </w:pPr>
    </w:p>
    <w:p w14:paraId="410412A5" w14:textId="7E437802" w:rsidR="006E269E" w:rsidRPr="006E269E" w:rsidRDefault="006E269E" w:rsidP="006E269E">
      <w:pPr>
        <w:shd w:val="clear" w:color="auto" w:fill="FFFFFF"/>
        <w:spacing w:after="0"/>
        <w:jc w:val="center"/>
        <w:rPr>
          <w:rFonts w:cs="Times New Roman"/>
          <w:szCs w:val="28"/>
        </w:rPr>
      </w:pPr>
      <w:r w:rsidRPr="006E269E">
        <w:rPr>
          <w:rFonts w:cs="Times New Roman"/>
          <w:noProof/>
          <w:szCs w:val="28"/>
          <w:lang w:eastAsia="ru-RU"/>
        </w:rPr>
        <w:drawing>
          <wp:inline distT="0" distB="0" distL="0" distR="0" wp14:anchorId="6F057FC8" wp14:editId="654AB660">
            <wp:extent cx="5939790" cy="8045450"/>
            <wp:effectExtent l="0" t="0" r="3810" b="0"/>
            <wp:docPr id="124615902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9790" cy="8045450"/>
                    </a:xfrm>
                    <a:prstGeom prst="rect">
                      <a:avLst/>
                    </a:prstGeom>
                    <a:noFill/>
                    <a:ln>
                      <a:noFill/>
                    </a:ln>
                  </pic:spPr>
                </pic:pic>
              </a:graphicData>
            </a:graphic>
          </wp:inline>
        </w:drawing>
      </w:r>
    </w:p>
    <w:p w14:paraId="0A13EE28" w14:textId="77777777" w:rsidR="006E269E" w:rsidRDefault="006E269E" w:rsidP="00CA1C03">
      <w:pPr>
        <w:shd w:val="clear" w:color="auto" w:fill="FFFFFF"/>
        <w:spacing w:after="0"/>
        <w:ind w:firstLine="480"/>
        <w:jc w:val="center"/>
        <w:rPr>
          <w:rFonts w:cs="Times New Roman"/>
          <w:szCs w:val="28"/>
          <w:lang w:val="en-US"/>
        </w:rPr>
      </w:pPr>
    </w:p>
    <w:p w14:paraId="6BC8181A" w14:textId="4B3DC107" w:rsidR="00CA1C03" w:rsidRPr="00BC0138" w:rsidRDefault="00CA1C03" w:rsidP="00CA1C03">
      <w:pPr>
        <w:shd w:val="clear" w:color="auto" w:fill="FFFFFF"/>
        <w:spacing w:after="0"/>
        <w:ind w:firstLine="480"/>
        <w:jc w:val="center"/>
        <w:rPr>
          <w:rFonts w:cs="Times New Roman"/>
          <w:szCs w:val="28"/>
        </w:rPr>
      </w:pPr>
      <w:r w:rsidRPr="002747AB">
        <w:rPr>
          <w:rFonts w:cs="Times New Roman"/>
          <w:szCs w:val="28"/>
        </w:rPr>
        <w:t>Рисунок</w:t>
      </w:r>
      <w:r w:rsidR="00DA25BC">
        <w:rPr>
          <w:rFonts w:cs="Times New Roman"/>
          <w:szCs w:val="28"/>
        </w:rPr>
        <w:t xml:space="preserve"> </w:t>
      </w:r>
      <w:r>
        <w:rPr>
          <w:rFonts w:cs="Times New Roman"/>
          <w:szCs w:val="28"/>
        </w:rPr>
        <w:t>3.2.</w:t>
      </w:r>
      <w:r w:rsidR="004C76FC" w:rsidRPr="004C76FC">
        <w:rPr>
          <w:rFonts w:cs="Times New Roman"/>
          <w:szCs w:val="28"/>
        </w:rPr>
        <w:t>9</w:t>
      </w:r>
      <w:r w:rsidR="00DA25BC">
        <w:rPr>
          <w:rFonts w:cs="Times New Roman"/>
          <w:szCs w:val="28"/>
        </w:rPr>
        <w:t xml:space="preserve"> </w:t>
      </w:r>
      <w:r>
        <w:rPr>
          <w:rFonts w:cs="Times New Roman"/>
          <w:szCs w:val="28"/>
        </w:rPr>
        <w:t>–</w:t>
      </w:r>
      <w:r w:rsidR="00DA25BC">
        <w:rPr>
          <w:rFonts w:cs="Times New Roman"/>
          <w:szCs w:val="28"/>
        </w:rPr>
        <w:t xml:space="preserve"> </w:t>
      </w:r>
      <w:r w:rsidR="0043142A">
        <w:rPr>
          <w:rFonts w:cs="Times New Roman"/>
          <w:szCs w:val="28"/>
        </w:rPr>
        <w:t>Предлагаемая</w:t>
      </w:r>
      <w:r w:rsidR="00DA25BC">
        <w:rPr>
          <w:rFonts w:cs="Times New Roman"/>
          <w:szCs w:val="28"/>
        </w:rPr>
        <w:t xml:space="preserve"> </w:t>
      </w:r>
      <w:r w:rsidR="0043142A">
        <w:rPr>
          <w:rFonts w:cs="Times New Roman"/>
          <w:szCs w:val="28"/>
        </w:rPr>
        <w:t>схема</w:t>
      </w:r>
      <w:r w:rsidR="00DA25BC">
        <w:rPr>
          <w:rFonts w:cs="Times New Roman"/>
          <w:szCs w:val="28"/>
        </w:rPr>
        <w:t xml:space="preserve"> </w:t>
      </w:r>
      <w:r w:rsidR="0043142A">
        <w:rPr>
          <w:rFonts w:cs="Times New Roman"/>
          <w:szCs w:val="28"/>
        </w:rPr>
        <w:t>переработки</w:t>
      </w:r>
      <w:r w:rsidR="00DA25BC">
        <w:rPr>
          <w:rFonts w:cs="Times New Roman"/>
          <w:szCs w:val="28"/>
        </w:rPr>
        <w:t xml:space="preserve"> </w:t>
      </w:r>
      <w:r>
        <w:rPr>
          <w:rFonts w:cs="Times New Roman"/>
          <w:szCs w:val="28"/>
        </w:rPr>
        <w:t>медного</w:t>
      </w:r>
      <w:r w:rsidR="00DA25BC">
        <w:rPr>
          <w:rFonts w:cs="Times New Roman"/>
          <w:szCs w:val="28"/>
        </w:rPr>
        <w:t xml:space="preserve"> </w:t>
      </w:r>
      <w:r>
        <w:rPr>
          <w:rFonts w:cs="Times New Roman"/>
          <w:szCs w:val="28"/>
        </w:rPr>
        <w:t>шлака</w:t>
      </w:r>
      <w:r w:rsidR="00DA25BC">
        <w:rPr>
          <w:rFonts w:cs="Times New Roman"/>
          <w:szCs w:val="28"/>
        </w:rPr>
        <w:t xml:space="preserve"> </w:t>
      </w:r>
      <w:r w:rsidR="0043142A">
        <w:rPr>
          <w:rFonts w:cs="Times New Roman"/>
          <w:szCs w:val="28"/>
        </w:rPr>
        <w:t>ТОО</w:t>
      </w:r>
      <w:r w:rsidR="00DA25BC">
        <w:rPr>
          <w:rFonts w:cs="Times New Roman"/>
          <w:szCs w:val="28"/>
        </w:rPr>
        <w:t xml:space="preserve"> </w:t>
      </w:r>
      <w:r w:rsidR="0043142A">
        <w:rPr>
          <w:rFonts w:cs="Times New Roman"/>
          <w:szCs w:val="28"/>
        </w:rPr>
        <w:t>«Казцинк»</w:t>
      </w:r>
    </w:p>
    <w:p w14:paraId="7651945B" w14:textId="77777777" w:rsidR="00CA1C03" w:rsidRPr="00BC0138" w:rsidRDefault="00CA1C03" w:rsidP="00CA1C03">
      <w:pPr>
        <w:shd w:val="clear" w:color="auto" w:fill="FFFFFF"/>
        <w:spacing w:after="0"/>
        <w:ind w:firstLine="480"/>
        <w:jc w:val="center"/>
        <w:rPr>
          <w:rFonts w:cs="Times New Roman"/>
          <w:szCs w:val="28"/>
        </w:rPr>
      </w:pPr>
    </w:p>
    <w:p w14:paraId="32B54B17" w14:textId="77777777" w:rsidR="00CA1C03" w:rsidRDefault="00CA1C03" w:rsidP="00CA1C03">
      <w:pPr>
        <w:shd w:val="clear" w:color="auto" w:fill="FFFFFF"/>
        <w:spacing w:after="0"/>
        <w:ind w:firstLine="480"/>
        <w:jc w:val="center"/>
        <w:rPr>
          <w:rFonts w:cs="Times New Roman"/>
          <w:szCs w:val="28"/>
        </w:rPr>
      </w:pPr>
    </w:p>
    <w:p w14:paraId="228CE67E" w14:textId="7948CA53" w:rsidR="006E269E" w:rsidRPr="006E269E" w:rsidRDefault="006E269E" w:rsidP="006E269E">
      <w:pPr>
        <w:shd w:val="clear" w:color="auto" w:fill="FFFFFF"/>
        <w:spacing w:after="0"/>
        <w:jc w:val="center"/>
        <w:rPr>
          <w:rFonts w:cs="Times New Roman"/>
          <w:szCs w:val="28"/>
        </w:rPr>
      </w:pPr>
      <w:r w:rsidRPr="006E269E">
        <w:rPr>
          <w:rFonts w:cs="Times New Roman"/>
          <w:noProof/>
          <w:szCs w:val="28"/>
          <w:lang w:eastAsia="ru-RU"/>
        </w:rPr>
        <w:drawing>
          <wp:inline distT="0" distB="0" distL="0" distR="0" wp14:anchorId="3B9D748C" wp14:editId="0DE6B97A">
            <wp:extent cx="5939790" cy="6672649"/>
            <wp:effectExtent l="0" t="0" r="3810" b="0"/>
            <wp:docPr id="162165383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9">
                      <a:extLst>
                        <a:ext uri="{28A0092B-C50C-407E-A947-70E740481C1C}">
                          <a14:useLocalDpi xmlns:a14="http://schemas.microsoft.com/office/drawing/2010/main" val="0"/>
                        </a:ext>
                      </a:extLst>
                    </a:blip>
                    <a:srcRect b="17063"/>
                    <a:stretch>
                      <a:fillRect/>
                    </a:stretch>
                  </pic:blipFill>
                  <pic:spPr bwMode="auto">
                    <a:xfrm>
                      <a:off x="0" y="0"/>
                      <a:ext cx="5939790" cy="6672649"/>
                    </a:xfrm>
                    <a:prstGeom prst="rect">
                      <a:avLst/>
                    </a:prstGeom>
                    <a:noFill/>
                    <a:ln>
                      <a:noFill/>
                    </a:ln>
                    <a:extLst>
                      <a:ext uri="{53640926-AAD7-44D8-BBD7-CCE9431645EC}">
                        <a14:shadowObscured xmlns:a14="http://schemas.microsoft.com/office/drawing/2010/main"/>
                      </a:ext>
                    </a:extLst>
                  </pic:spPr>
                </pic:pic>
              </a:graphicData>
            </a:graphic>
          </wp:inline>
        </w:drawing>
      </w:r>
    </w:p>
    <w:p w14:paraId="76137075" w14:textId="0A8AE539" w:rsidR="00CA1C03" w:rsidRDefault="00DA25BC" w:rsidP="006E269E">
      <w:pPr>
        <w:shd w:val="clear" w:color="auto" w:fill="FFFFFF"/>
        <w:spacing w:after="0"/>
        <w:jc w:val="center"/>
        <w:rPr>
          <w:rFonts w:eastAsia="Times New Roman" w:cs="Times New Roman"/>
          <w:szCs w:val="28"/>
          <w:lang w:eastAsia="ru-RU"/>
        </w:rPr>
      </w:pPr>
      <w:r>
        <w:rPr>
          <w:rFonts w:cs="Times New Roman"/>
          <w:szCs w:val="28"/>
        </w:rPr>
        <w:t xml:space="preserve"> </w:t>
      </w:r>
      <w:r w:rsidR="00CA1C03" w:rsidRPr="002747AB">
        <w:rPr>
          <w:rFonts w:cs="Times New Roman"/>
          <w:szCs w:val="28"/>
        </w:rPr>
        <w:t>Рисунок</w:t>
      </w:r>
      <w:r>
        <w:rPr>
          <w:rFonts w:cs="Times New Roman"/>
          <w:szCs w:val="28"/>
        </w:rPr>
        <w:t xml:space="preserve"> </w:t>
      </w:r>
      <w:r w:rsidR="00CA1C03">
        <w:rPr>
          <w:rFonts w:cs="Times New Roman"/>
          <w:szCs w:val="28"/>
        </w:rPr>
        <w:t>3.2.</w:t>
      </w:r>
      <w:r w:rsidR="004C76FC" w:rsidRPr="001B3B5D">
        <w:rPr>
          <w:rFonts w:cs="Times New Roman"/>
          <w:szCs w:val="28"/>
        </w:rPr>
        <w:t>10</w:t>
      </w:r>
      <w:r>
        <w:rPr>
          <w:rFonts w:cs="Times New Roman"/>
          <w:szCs w:val="28"/>
        </w:rPr>
        <w:t xml:space="preserve"> </w:t>
      </w:r>
      <w:r w:rsidR="00CA1C03">
        <w:rPr>
          <w:rFonts w:cs="Times New Roman"/>
          <w:szCs w:val="28"/>
        </w:rPr>
        <w:t>–</w:t>
      </w:r>
      <w:r>
        <w:rPr>
          <w:rFonts w:cs="Times New Roman"/>
          <w:szCs w:val="28"/>
        </w:rPr>
        <w:t xml:space="preserve"> </w:t>
      </w:r>
      <w:r w:rsidR="0043142A">
        <w:rPr>
          <w:rFonts w:cs="Times New Roman"/>
          <w:szCs w:val="28"/>
        </w:rPr>
        <w:t>Предлагаемая</w:t>
      </w:r>
      <w:r>
        <w:rPr>
          <w:rFonts w:cs="Times New Roman"/>
          <w:szCs w:val="28"/>
        </w:rPr>
        <w:t xml:space="preserve"> </w:t>
      </w:r>
      <w:r w:rsidR="0043142A">
        <w:rPr>
          <w:rFonts w:cs="Times New Roman"/>
          <w:szCs w:val="28"/>
        </w:rPr>
        <w:t>схема</w:t>
      </w:r>
      <w:r>
        <w:rPr>
          <w:rFonts w:cs="Times New Roman"/>
          <w:szCs w:val="28"/>
        </w:rPr>
        <w:t xml:space="preserve"> </w:t>
      </w:r>
      <w:r w:rsidR="0043142A">
        <w:rPr>
          <w:rFonts w:cs="Times New Roman"/>
          <w:szCs w:val="28"/>
        </w:rPr>
        <w:t>переработки</w:t>
      </w:r>
      <w:r>
        <w:rPr>
          <w:rFonts w:cs="Times New Roman"/>
          <w:szCs w:val="28"/>
        </w:rPr>
        <w:t xml:space="preserve"> </w:t>
      </w:r>
      <w:r w:rsidR="0043142A">
        <w:rPr>
          <w:rFonts w:cs="Times New Roman"/>
          <w:szCs w:val="28"/>
        </w:rPr>
        <w:t>медного</w:t>
      </w:r>
      <w:r>
        <w:rPr>
          <w:rFonts w:cs="Times New Roman"/>
          <w:szCs w:val="28"/>
        </w:rPr>
        <w:t xml:space="preserve"> </w:t>
      </w:r>
      <w:r w:rsidR="00CA1C03">
        <w:rPr>
          <w:rFonts w:cs="Times New Roman"/>
          <w:szCs w:val="28"/>
        </w:rPr>
        <w:t>шлака</w:t>
      </w:r>
      <w:r>
        <w:rPr>
          <w:rFonts w:cs="Times New Roman"/>
          <w:szCs w:val="28"/>
        </w:rPr>
        <w:t xml:space="preserve"> </w:t>
      </w:r>
      <w:r w:rsidR="00CA1C03">
        <w:rPr>
          <w:rFonts w:cs="Times New Roman"/>
          <w:szCs w:val="28"/>
        </w:rPr>
        <w:t>ИМЗ</w:t>
      </w:r>
    </w:p>
    <w:p w14:paraId="62CE35B5" w14:textId="77777777" w:rsidR="00CA1C03" w:rsidRDefault="00CA1C03" w:rsidP="00CA1C03">
      <w:pPr>
        <w:shd w:val="clear" w:color="auto" w:fill="FFFFFF"/>
        <w:spacing w:after="0"/>
        <w:ind w:firstLine="480"/>
        <w:jc w:val="both"/>
        <w:rPr>
          <w:rFonts w:eastAsia="Times New Roman" w:cs="Times New Roman"/>
          <w:szCs w:val="28"/>
          <w:lang w:eastAsia="ru-RU"/>
        </w:rPr>
      </w:pPr>
    </w:p>
    <w:p w14:paraId="3A7F15DA" w14:textId="5EE0F55F" w:rsidR="001B3B5D" w:rsidRDefault="00CA1C03" w:rsidP="00CA1C03">
      <w:pPr>
        <w:shd w:val="clear" w:color="auto" w:fill="FFFFFF"/>
        <w:spacing w:after="0"/>
        <w:ind w:firstLine="480"/>
        <w:jc w:val="both"/>
        <w:rPr>
          <w:rFonts w:eastAsia="Times New Roman" w:cs="Times New Roman"/>
          <w:szCs w:val="28"/>
          <w:lang w:eastAsia="ru-RU"/>
        </w:rPr>
      </w:pPr>
      <w:r w:rsidRPr="009965F1">
        <w:rPr>
          <w:rFonts w:eastAsia="Times New Roman" w:cs="Times New Roman"/>
          <w:szCs w:val="28"/>
          <w:lang w:eastAsia="ru-RU"/>
        </w:rPr>
        <w:t>На</w:t>
      </w:r>
      <w:r w:rsidR="00DA25BC">
        <w:rPr>
          <w:rFonts w:eastAsia="Times New Roman" w:cs="Times New Roman"/>
          <w:szCs w:val="28"/>
          <w:lang w:eastAsia="ru-RU"/>
        </w:rPr>
        <w:t xml:space="preserve"> </w:t>
      </w:r>
      <w:r w:rsidRPr="009965F1">
        <w:rPr>
          <w:rFonts w:eastAsia="Times New Roman" w:cs="Times New Roman"/>
          <w:szCs w:val="28"/>
          <w:lang w:eastAsia="ru-RU"/>
        </w:rPr>
        <w:t>рисунке</w:t>
      </w:r>
      <w:r w:rsidR="00DA25BC">
        <w:rPr>
          <w:rFonts w:eastAsia="Times New Roman" w:cs="Times New Roman"/>
          <w:szCs w:val="28"/>
          <w:lang w:eastAsia="ru-RU"/>
        </w:rPr>
        <w:t xml:space="preserve"> </w:t>
      </w:r>
      <w:r w:rsidRPr="009965F1">
        <w:rPr>
          <w:rFonts w:eastAsia="Times New Roman" w:cs="Times New Roman"/>
          <w:szCs w:val="28"/>
          <w:lang w:eastAsia="ru-RU"/>
        </w:rPr>
        <w:t>3.2.</w:t>
      </w:r>
      <w:r w:rsidR="0075516F">
        <w:rPr>
          <w:rFonts w:eastAsia="Times New Roman" w:cs="Times New Roman"/>
          <w:szCs w:val="28"/>
          <w:lang w:eastAsia="ru-RU"/>
        </w:rPr>
        <w:t>10</w:t>
      </w:r>
      <w:r w:rsidR="00DA25BC">
        <w:rPr>
          <w:rFonts w:eastAsia="Times New Roman" w:cs="Times New Roman"/>
          <w:szCs w:val="28"/>
          <w:lang w:eastAsia="ru-RU"/>
        </w:rPr>
        <w:t xml:space="preserve"> </w:t>
      </w:r>
      <w:r w:rsidRPr="009965F1">
        <w:rPr>
          <w:rFonts w:eastAsia="Times New Roman" w:cs="Times New Roman"/>
          <w:szCs w:val="28"/>
          <w:lang w:eastAsia="ru-RU"/>
        </w:rPr>
        <w:t>представлена</w:t>
      </w:r>
      <w:r w:rsidR="00DA25BC">
        <w:rPr>
          <w:rFonts w:eastAsia="Times New Roman" w:cs="Times New Roman"/>
          <w:szCs w:val="28"/>
          <w:lang w:eastAsia="ru-RU"/>
        </w:rPr>
        <w:t xml:space="preserve"> </w:t>
      </w:r>
      <w:r w:rsidR="001B385A">
        <w:rPr>
          <w:rFonts w:eastAsia="Times New Roman" w:cs="Times New Roman"/>
          <w:szCs w:val="28"/>
          <w:lang w:eastAsia="ru-RU"/>
        </w:rPr>
        <w:t>предлагаемая</w:t>
      </w:r>
      <w:r w:rsidR="00DA25BC">
        <w:rPr>
          <w:rFonts w:eastAsia="Times New Roman" w:cs="Times New Roman"/>
          <w:szCs w:val="28"/>
          <w:lang w:eastAsia="ru-RU"/>
        </w:rPr>
        <w:t xml:space="preserve"> </w:t>
      </w:r>
      <w:r w:rsidRPr="009965F1">
        <w:rPr>
          <w:rFonts w:eastAsia="Times New Roman" w:cs="Times New Roman"/>
          <w:szCs w:val="28"/>
          <w:lang w:eastAsia="ru-RU"/>
        </w:rPr>
        <w:t>схема</w:t>
      </w:r>
      <w:r w:rsidR="00DA25BC">
        <w:rPr>
          <w:rFonts w:eastAsia="Times New Roman" w:cs="Times New Roman"/>
          <w:szCs w:val="28"/>
          <w:lang w:eastAsia="ru-RU"/>
        </w:rPr>
        <w:t xml:space="preserve"> </w:t>
      </w:r>
      <w:r w:rsidRPr="009965F1">
        <w:rPr>
          <w:rFonts w:eastAsia="Times New Roman" w:cs="Times New Roman"/>
          <w:szCs w:val="28"/>
          <w:lang w:eastAsia="ru-RU"/>
        </w:rPr>
        <w:t>переработки</w:t>
      </w:r>
      <w:r w:rsidR="00DA25BC">
        <w:rPr>
          <w:rFonts w:eastAsia="Times New Roman" w:cs="Times New Roman"/>
          <w:szCs w:val="28"/>
          <w:lang w:eastAsia="ru-RU"/>
        </w:rPr>
        <w:t xml:space="preserve"> </w:t>
      </w:r>
      <w:r w:rsidRPr="009965F1">
        <w:rPr>
          <w:rFonts w:eastAsia="Times New Roman" w:cs="Times New Roman"/>
          <w:szCs w:val="28"/>
          <w:lang w:eastAsia="ru-RU"/>
        </w:rPr>
        <w:t>лежалого</w:t>
      </w:r>
      <w:r w:rsidR="00DA25BC">
        <w:rPr>
          <w:rFonts w:eastAsia="Times New Roman" w:cs="Times New Roman"/>
          <w:szCs w:val="28"/>
          <w:lang w:eastAsia="ru-RU"/>
        </w:rPr>
        <w:t xml:space="preserve"> </w:t>
      </w:r>
      <w:r w:rsidRPr="009965F1">
        <w:rPr>
          <w:rFonts w:eastAsia="Times New Roman" w:cs="Times New Roman"/>
          <w:szCs w:val="28"/>
          <w:lang w:eastAsia="ru-RU"/>
        </w:rPr>
        <w:t>медного</w:t>
      </w:r>
      <w:r w:rsidR="00DA25BC">
        <w:rPr>
          <w:rFonts w:eastAsia="Times New Roman" w:cs="Times New Roman"/>
          <w:szCs w:val="28"/>
          <w:lang w:eastAsia="ru-RU"/>
        </w:rPr>
        <w:t xml:space="preserve"> </w:t>
      </w:r>
      <w:r w:rsidRPr="009965F1">
        <w:rPr>
          <w:rFonts w:eastAsia="Times New Roman" w:cs="Times New Roman"/>
          <w:szCs w:val="28"/>
          <w:lang w:eastAsia="ru-RU"/>
        </w:rPr>
        <w:t>шлака</w:t>
      </w:r>
      <w:r w:rsidR="00DA25BC">
        <w:rPr>
          <w:rFonts w:eastAsia="Times New Roman" w:cs="Times New Roman"/>
          <w:szCs w:val="28"/>
          <w:lang w:eastAsia="ru-RU"/>
        </w:rPr>
        <w:t xml:space="preserve"> </w:t>
      </w:r>
      <w:r w:rsidR="001B385A">
        <w:rPr>
          <w:rFonts w:eastAsia="Times New Roman" w:cs="Times New Roman"/>
          <w:szCs w:val="28"/>
          <w:lang w:eastAsia="ru-RU"/>
        </w:rPr>
        <w:t>ИМЗ</w:t>
      </w:r>
      <w:r w:rsidR="00DA25BC">
        <w:rPr>
          <w:rFonts w:eastAsia="Times New Roman" w:cs="Times New Roman"/>
          <w:szCs w:val="28"/>
          <w:lang w:eastAsia="ru-RU"/>
        </w:rPr>
        <w:t xml:space="preserve"> </w:t>
      </w:r>
      <w:r w:rsidR="009965F1" w:rsidRPr="009965F1">
        <w:rPr>
          <w:rFonts w:eastAsia="Times New Roman" w:cs="Times New Roman"/>
          <w:szCs w:val="28"/>
          <w:lang w:eastAsia="ru-RU"/>
        </w:rPr>
        <w:t>серной</w:t>
      </w:r>
      <w:r w:rsidR="00DA25BC">
        <w:rPr>
          <w:rFonts w:eastAsia="Times New Roman" w:cs="Times New Roman"/>
          <w:szCs w:val="28"/>
          <w:lang w:eastAsia="ru-RU"/>
        </w:rPr>
        <w:t xml:space="preserve"> </w:t>
      </w:r>
      <w:r w:rsidR="009965F1" w:rsidRPr="009965F1">
        <w:rPr>
          <w:rFonts w:eastAsia="Times New Roman" w:cs="Times New Roman"/>
          <w:szCs w:val="28"/>
          <w:lang w:eastAsia="ru-RU"/>
        </w:rPr>
        <w:t>кислотой</w:t>
      </w:r>
      <w:r w:rsidRPr="009965F1">
        <w:rPr>
          <w:rFonts w:eastAsia="Times New Roman" w:cs="Times New Roman"/>
          <w:szCs w:val="28"/>
          <w:lang w:eastAsia="ru-RU"/>
        </w:rPr>
        <w:t>,</w:t>
      </w:r>
      <w:r w:rsidR="00DA25BC">
        <w:rPr>
          <w:rFonts w:eastAsia="Times New Roman" w:cs="Times New Roman"/>
          <w:szCs w:val="28"/>
          <w:lang w:eastAsia="ru-RU"/>
        </w:rPr>
        <w:t xml:space="preserve"> </w:t>
      </w:r>
      <w:r w:rsidRPr="009965F1">
        <w:rPr>
          <w:rFonts w:eastAsia="Times New Roman" w:cs="Times New Roman"/>
          <w:szCs w:val="28"/>
          <w:lang w:eastAsia="ru-RU"/>
        </w:rPr>
        <w:t>которые</w:t>
      </w:r>
      <w:r w:rsidR="00DA25BC">
        <w:rPr>
          <w:rFonts w:eastAsia="Times New Roman" w:cs="Times New Roman"/>
          <w:szCs w:val="28"/>
          <w:lang w:eastAsia="ru-RU"/>
        </w:rPr>
        <w:t xml:space="preserve"> </w:t>
      </w:r>
      <w:r w:rsidRPr="009965F1">
        <w:rPr>
          <w:rFonts w:eastAsia="Times New Roman" w:cs="Times New Roman"/>
          <w:szCs w:val="28"/>
          <w:lang w:eastAsia="ru-RU"/>
        </w:rPr>
        <w:t>используют</w:t>
      </w:r>
      <w:r w:rsidR="00DA25BC">
        <w:rPr>
          <w:rFonts w:eastAsia="Times New Roman" w:cs="Times New Roman"/>
          <w:szCs w:val="28"/>
          <w:lang w:eastAsia="ru-RU"/>
        </w:rPr>
        <w:t xml:space="preserve"> </w:t>
      </w:r>
      <w:r w:rsidR="009965F1" w:rsidRPr="009965F1">
        <w:rPr>
          <w:rFonts w:eastAsia="Times New Roman" w:cs="Times New Roman"/>
          <w:szCs w:val="28"/>
          <w:lang w:eastAsia="ru-RU"/>
        </w:rPr>
        <w:t>на</w:t>
      </w:r>
      <w:r w:rsidR="00DA25BC">
        <w:rPr>
          <w:rFonts w:eastAsia="Times New Roman" w:cs="Times New Roman"/>
          <w:szCs w:val="28"/>
          <w:lang w:eastAsia="ru-RU"/>
        </w:rPr>
        <w:t xml:space="preserve"> </w:t>
      </w:r>
      <w:r w:rsidR="009965F1" w:rsidRPr="009965F1">
        <w:rPr>
          <w:rFonts w:eastAsia="Times New Roman" w:cs="Times New Roman"/>
          <w:szCs w:val="28"/>
          <w:lang w:eastAsia="ru-RU"/>
        </w:rPr>
        <w:t>предприятии</w:t>
      </w:r>
      <w:r w:rsidR="00DA25BC">
        <w:rPr>
          <w:rFonts w:eastAsia="Times New Roman" w:cs="Times New Roman"/>
          <w:szCs w:val="28"/>
          <w:lang w:eastAsia="ru-RU"/>
        </w:rPr>
        <w:t xml:space="preserve"> </w:t>
      </w:r>
      <w:r w:rsidRPr="009965F1">
        <w:rPr>
          <w:rFonts w:eastAsia="Times New Roman" w:cs="Times New Roman"/>
          <w:szCs w:val="28"/>
          <w:lang w:eastAsia="ru-RU"/>
        </w:rPr>
        <w:t>ТОО</w:t>
      </w:r>
      <w:r w:rsidR="00DA25BC">
        <w:rPr>
          <w:rFonts w:eastAsia="Times New Roman" w:cs="Times New Roman"/>
          <w:szCs w:val="28"/>
          <w:lang w:eastAsia="ru-RU"/>
        </w:rPr>
        <w:t xml:space="preserve"> </w:t>
      </w:r>
      <w:r w:rsidRPr="009965F1">
        <w:rPr>
          <w:rFonts w:eastAsia="Times New Roman" w:cs="Times New Roman"/>
          <w:szCs w:val="28"/>
          <w:lang w:eastAsia="ru-RU"/>
        </w:rPr>
        <w:t>«East</w:t>
      </w:r>
      <w:r w:rsidR="00DA25BC">
        <w:rPr>
          <w:rFonts w:eastAsia="Times New Roman" w:cs="Times New Roman"/>
          <w:szCs w:val="28"/>
          <w:lang w:eastAsia="ru-RU"/>
        </w:rPr>
        <w:t xml:space="preserve"> </w:t>
      </w:r>
      <w:r w:rsidRPr="009965F1">
        <w:rPr>
          <w:rFonts w:eastAsia="Times New Roman" w:cs="Times New Roman"/>
          <w:szCs w:val="28"/>
          <w:lang w:eastAsia="ru-RU"/>
        </w:rPr>
        <w:t>Mineral</w:t>
      </w:r>
      <w:r w:rsidR="00DA25BC">
        <w:rPr>
          <w:rFonts w:eastAsia="Times New Roman" w:cs="Times New Roman"/>
          <w:szCs w:val="28"/>
          <w:lang w:eastAsia="ru-RU"/>
        </w:rPr>
        <w:t xml:space="preserve"> </w:t>
      </w:r>
      <w:r w:rsidRPr="009965F1">
        <w:rPr>
          <w:rFonts w:eastAsia="Times New Roman" w:cs="Times New Roman"/>
          <w:szCs w:val="28"/>
          <w:lang w:eastAsia="ru-RU"/>
        </w:rPr>
        <w:t>Resources»</w:t>
      </w:r>
      <w:r w:rsidR="009965F1" w:rsidRPr="009965F1">
        <w:rPr>
          <w:rFonts w:eastAsia="Times New Roman" w:cs="Times New Roman"/>
          <w:szCs w:val="28"/>
          <w:lang w:eastAsia="ru-RU"/>
        </w:rPr>
        <w:t>,</w:t>
      </w:r>
      <w:r w:rsidR="00DA25BC">
        <w:rPr>
          <w:rFonts w:eastAsia="Times New Roman" w:cs="Times New Roman"/>
          <w:szCs w:val="28"/>
          <w:lang w:eastAsia="ru-RU"/>
        </w:rPr>
        <w:t xml:space="preserve"> </w:t>
      </w:r>
      <w:r w:rsidR="009965F1" w:rsidRPr="009965F1">
        <w:rPr>
          <w:rFonts w:eastAsia="Times New Roman" w:cs="Times New Roman"/>
          <w:szCs w:val="28"/>
          <w:lang w:eastAsia="ru-RU"/>
        </w:rPr>
        <w:t>являющийся</w:t>
      </w:r>
      <w:r w:rsidR="00DA25BC">
        <w:rPr>
          <w:rFonts w:eastAsia="Times New Roman" w:cs="Times New Roman"/>
          <w:szCs w:val="28"/>
          <w:lang w:eastAsia="ru-RU"/>
        </w:rPr>
        <w:t xml:space="preserve"> </w:t>
      </w:r>
      <w:r w:rsidR="009965F1" w:rsidRPr="009965F1">
        <w:rPr>
          <w:rFonts w:eastAsia="Times New Roman" w:cs="Times New Roman"/>
          <w:szCs w:val="28"/>
          <w:lang w:eastAsia="ru-RU"/>
        </w:rPr>
        <w:t>правообладателем</w:t>
      </w:r>
      <w:r w:rsidR="00DA25BC">
        <w:rPr>
          <w:rFonts w:eastAsia="Times New Roman" w:cs="Times New Roman"/>
          <w:szCs w:val="28"/>
          <w:lang w:eastAsia="ru-RU"/>
        </w:rPr>
        <w:t xml:space="preserve"> </w:t>
      </w:r>
      <w:r w:rsidR="009965F1" w:rsidRPr="009965F1">
        <w:rPr>
          <w:rFonts w:eastAsia="Times New Roman" w:cs="Times New Roman"/>
          <w:szCs w:val="28"/>
          <w:lang w:eastAsia="ru-RU"/>
        </w:rPr>
        <w:t>недропользования</w:t>
      </w:r>
      <w:r w:rsidR="00DA25BC">
        <w:rPr>
          <w:rFonts w:eastAsia="Times New Roman" w:cs="Times New Roman"/>
          <w:szCs w:val="28"/>
          <w:lang w:eastAsia="ru-RU"/>
        </w:rPr>
        <w:t xml:space="preserve"> </w:t>
      </w:r>
      <w:r w:rsidR="009965F1" w:rsidRPr="009965F1">
        <w:rPr>
          <w:rFonts w:eastAsia="Times New Roman" w:cs="Times New Roman"/>
          <w:szCs w:val="28"/>
          <w:lang w:eastAsia="ru-RU"/>
        </w:rPr>
        <w:t>металлургических</w:t>
      </w:r>
      <w:r w:rsidR="00DA25BC">
        <w:rPr>
          <w:rFonts w:eastAsia="Times New Roman" w:cs="Times New Roman"/>
          <w:szCs w:val="28"/>
          <w:lang w:eastAsia="ru-RU"/>
        </w:rPr>
        <w:t xml:space="preserve"> </w:t>
      </w:r>
      <w:r w:rsidR="009965F1" w:rsidRPr="009965F1">
        <w:rPr>
          <w:rFonts w:eastAsia="Times New Roman" w:cs="Times New Roman"/>
          <w:szCs w:val="28"/>
          <w:lang w:eastAsia="ru-RU"/>
        </w:rPr>
        <w:t>шлаков</w:t>
      </w:r>
      <w:r w:rsidR="00DA25BC">
        <w:rPr>
          <w:rFonts w:eastAsia="Times New Roman" w:cs="Times New Roman"/>
          <w:szCs w:val="28"/>
          <w:lang w:eastAsia="ru-RU"/>
        </w:rPr>
        <w:t xml:space="preserve"> </w:t>
      </w:r>
      <w:r w:rsidR="009965F1" w:rsidRPr="009965F1">
        <w:rPr>
          <w:rFonts w:eastAsia="Times New Roman" w:cs="Times New Roman"/>
          <w:szCs w:val="28"/>
          <w:lang w:eastAsia="ru-RU"/>
        </w:rPr>
        <w:t>Иртышского</w:t>
      </w:r>
      <w:r w:rsidR="00DA25BC">
        <w:rPr>
          <w:rFonts w:eastAsia="Times New Roman" w:cs="Times New Roman"/>
          <w:szCs w:val="28"/>
          <w:lang w:eastAsia="ru-RU"/>
        </w:rPr>
        <w:t xml:space="preserve"> </w:t>
      </w:r>
      <w:r w:rsidR="009965F1" w:rsidRPr="009965F1">
        <w:rPr>
          <w:rFonts w:eastAsia="Times New Roman" w:cs="Times New Roman"/>
          <w:szCs w:val="28"/>
          <w:lang w:eastAsia="ru-RU"/>
        </w:rPr>
        <w:t>медеплавильного</w:t>
      </w:r>
      <w:r w:rsidR="00DA25BC">
        <w:rPr>
          <w:rFonts w:eastAsia="Times New Roman" w:cs="Times New Roman"/>
          <w:szCs w:val="28"/>
          <w:lang w:eastAsia="ru-RU"/>
        </w:rPr>
        <w:t xml:space="preserve"> </w:t>
      </w:r>
      <w:r w:rsidR="009965F1" w:rsidRPr="009965F1">
        <w:rPr>
          <w:rFonts w:eastAsia="Times New Roman" w:cs="Times New Roman"/>
          <w:szCs w:val="28"/>
          <w:lang w:eastAsia="ru-RU"/>
        </w:rPr>
        <w:t>завода</w:t>
      </w:r>
      <w:r w:rsidR="00DA25BC">
        <w:rPr>
          <w:rFonts w:eastAsia="Times New Roman" w:cs="Times New Roman"/>
          <w:szCs w:val="28"/>
          <w:lang w:eastAsia="ru-RU"/>
        </w:rPr>
        <w:t xml:space="preserve"> </w:t>
      </w:r>
      <w:r w:rsidR="009965F1" w:rsidRPr="009965F1">
        <w:rPr>
          <w:rFonts w:eastAsia="Times New Roman" w:cs="Times New Roman"/>
          <w:szCs w:val="28"/>
          <w:lang w:eastAsia="ru-RU"/>
        </w:rPr>
        <w:t>(ИМЗ)</w:t>
      </w:r>
      <w:r w:rsidR="00DA25BC">
        <w:rPr>
          <w:rFonts w:eastAsia="Times New Roman" w:cs="Times New Roman"/>
          <w:szCs w:val="28"/>
          <w:lang w:eastAsia="ru-RU"/>
        </w:rPr>
        <w:t xml:space="preserve"> </w:t>
      </w:r>
      <w:r w:rsidR="009965F1">
        <w:rPr>
          <w:rFonts w:eastAsia="Times New Roman" w:cs="Times New Roman"/>
          <w:szCs w:val="28"/>
          <w:lang w:eastAsia="ru-RU"/>
        </w:rPr>
        <w:t>с</w:t>
      </w:r>
      <w:r w:rsidR="00DA25BC">
        <w:rPr>
          <w:rFonts w:eastAsia="Times New Roman" w:cs="Times New Roman"/>
          <w:szCs w:val="28"/>
          <w:lang w:eastAsia="ru-RU"/>
        </w:rPr>
        <w:t xml:space="preserve"> </w:t>
      </w:r>
      <w:r w:rsidR="009965F1">
        <w:rPr>
          <w:rFonts w:eastAsia="Times New Roman" w:cs="Times New Roman"/>
          <w:szCs w:val="28"/>
          <w:lang w:eastAsia="ru-RU"/>
        </w:rPr>
        <w:t>2019</w:t>
      </w:r>
      <w:r w:rsidR="00DA25BC">
        <w:rPr>
          <w:rFonts w:eastAsia="Times New Roman" w:cs="Times New Roman"/>
          <w:szCs w:val="28"/>
          <w:lang w:eastAsia="ru-RU"/>
        </w:rPr>
        <w:t xml:space="preserve"> </w:t>
      </w:r>
      <w:r w:rsidR="009965F1">
        <w:rPr>
          <w:rFonts w:eastAsia="Times New Roman" w:cs="Times New Roman"/>
          <w:szCs w:val="28"/>
          <w:lang w:eastAsia="ru-RU"/>
        </w:rPr>
        <w:t>года.</w:t>
      </w:r>
      <w:r w:rsidR="00DA25BC">
        <w:rPr>
          <w:rFonts w:eastAsia="Times New Roman" w:cs="Times New Roman"/>
          <w:szCs w:val="28"/>
          <w:lang w:eastAsia="ru-RU"/>
        </w:rPr>
        <w:t xml:space="preserve"> </w:t>
      </w:r>
      <w:r w:rsidR="009965F1">
        <w:rPr>
          <w:rFonts w:eastAsia="Times New Roman" w:cs="Times New Roman"/>
          <w:szCs w:val="28"/>
          <w:lang w:eastAsia="ru-RU"/>
        </w:rPr>
        <w:t>Однако</w:t>
      </w:r>
      <w:r w:rsidR="00DA25BC">
        <w:rPr>
          <w:rFonts w:eastAsia="Times New Roman" w:cs="Times New Roman"/>
          <w:szCs w:val="28"/>
          <w:lang w:eastAsia="ru-RU"/>
        </w:rPr>
        <w:t xml:space="preserve"> </w:t>
      </w:r>
      <w:r w:rsidR="009965F1">
        <w:rPr>
          <w:rFonts w:eastAsia="Times New Roman" w:cs="Times New Roman"/>
          <w:szCs w:val="28"/>
          <w:lang w:eastAsia="ru-RU"/>
        </w:rPr>
        <w:t>при</w:t>
      </w:r>
      <w:r w:rsidR="00DA25BC">
        <w:rPr>
          <w:rFonts w:eastAsia="Times New Roman" w:cs="Times New Roman"/>
          <w:szCs w:val="28"/>
          <w:lang w:eastAsia="ru-RU"/>
        </w:rPr>
        <w:t xml:space="preserve"> </w:t>
      </w:r>
      <w:r w:rsidR="009965F1">
        <w:rPr>
          <w:rFonts w:eastAsia="Times New Roman" w:cs="Times New Roman"/>
          <w:szCs w:val="28"/>
          <w:lang w:eastAsia="ru-RU"/>
        </w:rPr>
        <w:t>выщелачивании</w:t>
      </w:r>
      <w:r w:rsidR="00DA25BC">
        <w:rPr>
          <w:rFonts w:eastAsia="Times New Roman" w:cs="Times New Roman"/>
          <w:szCs w:val="28"/>
          <w:lang w:eastAsia="ru-RU"/>
        </w:rPr>
        <w:t xml:space="preserve"> </w:t>
      </w:r>
      <w:r w:rsidR="009965F1" w:rsidRPr="009965F1">
        <w:rPr>
          <w:rFonts w:eastAsia="Times New Roman" w:cs="Times New Roman"/>
          <w:szCs w:val="28"/>
          <w:lang w:eastAsia="ru-RU"/>
        </w:rPr>
        <w:t>с</w:t>
      </w:r>
      <w:r w:rsidR="00DA25BC">
        <w:rPr>
          <w:rFonts w:eastAsia="Times New Roman" w:cs="Times New Roman"/>
          <w:szCs w:val="28"/>
          <w:lang w:eastAsia="ru-RU"/>
        </w:rPr>
        <w:t xml:space="preserve"> </w:t>
      </w:r>
      <w:r w:rsidR="009965F1" w:rsidRPr="009965F1">
        <w:rPr>
          <w:rFonts w:eastAsia="Times New Roman" w:cs="Times New Roman"/>
          <w:szCs w:val="28"/>
          <w:lang w:eastAsia="ru-RU"/>
        </w:rPr>
        <w:t>серной</w:t>
      </w:r>
      <w:r w:rsidR="00DA25BC">
        <w:rPr>
          <w:rFonts w:eastAsia="Times New Roman" w:cs="Times New Roman"/>
          <w:szCs w:val="28"/>
          <w:lang w:eastAsia="ru-RU"/>
        </w:rPr>
        <w:t xml:space="preserve"> </w:t>
      </w:r>
      <w:r w:rsidR="009965F1" w:rsidRPr="009965F1">
        <w:rPr>
          <w:rFonts w:eastAsia="Times New Roman" w:cs="Times New Roman"/>
          <w:szCs w:val="28"/>
          <w:lang w:eastAsia="ru-RU"/>
        </w:rPr>
        <w:t>кислотой</w:t>
      </w:r>
      <w:r w:rsidR="00DA25BC">
        <w:rPr>
          <w:rFonts w:eastAsia="Times New Roman" w:cs="Times New Roman"/>
          <w:szCs w:val="28"/>
          <w:lang w:eastAsia="ru-RU"/>
        </w:rPr>
        <w:t xml:space="preserve"> </w:t>
      </w:r>
      <w:r w:rsidR="009965F1" w:rsidRPr="009965F1">
        <w:rPr>
          <w:rFonts w:eastAsia="Times New Roman" w:cs="Times New Roman"/>
          <w:szCs w:val="28"/>
          <w:lang w:eastAsia="ru-RU"/>
        </w:rPr>
        <w:t>образуется</w:t>
      </w:r>
      <w:r w:rsidR="00DA25BC">
        <w:rPr>
          <w:rFonts w:eastAsia="Times New Roman" w:cs="Times New Roman"/>
          <w:szCs w:val="28"/>
          <w:lang w:eastAsia="ru-RU"/>
        </w:rPr>
        <w:t xml:space="preserve"> </w:t>
      </w:r>
      <w:r w:rsidR="009965F1" w:rsidRPr="009965F1">
        <w:rPr>
          <w:rFonts w:eastAsia="Times New Roman" w:cs="Times New Roman"/>
          <w:szCs w:val="28"/>
          <w:lang w:eastAsia="ru-RU"/>
        </w:rPr>
        <w:t>силикогель</w:t>
      </w:r>
      <w:r w:rsidR="00DA25BC">
        <w:rPr>
          <w:rFonts w:eastAsia="Times New Roman" w:cs="Times New Roman"/>
          <w:szCs w:val="28"/>
          <w:lang w:eastAsia="ru-RU"/>
        </w:rPr>
        <w:t xml:space="preserve"> </w:t>
      </w:r>
      <w:r w:rsidR="009965F1" w:rsidRPr="009965F1">
        <w:rPr>
          <w:rFonts w:eastAsia="Times New Roman" w:cs="Times New Roman"/>
          <w:szCs w:val="28"/>
          <w:lang w:eastAsia="ru-RU"/>
        </w:rPr>
        <w:t>затрудняющий</w:t>
      </w:r>
      <w:r w:rsidR="00DA25BC">
        <w:rPr>
          <w:rFonts w:eastAsia="Times New Roman" w:cs="Times New Roman"/>
          <w:szCs w:val="28"/>
          <w:lang w:eastAsia="ru-RU"/>
        </w:rPr>
        <w:t xml:space="preserve"> </w:t>
      </w:r>
      <w:r w:rsidR="009965F1" w:rsidRPr="009965F1">
        <w:rPr>
          <w:rFonts w:eastAsia="Times New Roman" w:cs="Times New Roman"/>
          <w:szCs w:val="28"/>
          <w:lang w:eastAsia="ru-RU"/>
        </w:rPr>
        <w:t>извлечение</w:t>
      </w:r>
      <w:r w:rsidR="00DA25BC">
        <w:rPr>
          <w:rFonts w:eastAsia="Times New Roman" w:cs="Times New Roman"/>
          <w:szCs w:val="28"/>
          <w:lang w:eastAsia="ru-RU"/>
        </w:rPr>
        <w:t xml:space="preserve"> </w:t>
      </w:r>
      <w:r w:rsidR="009965F1" w:rsidRPr="009965F1">
        <w:rPr>
          <w:rFonts w:eastAsia="Times New Roman" w:cs="Times New Roman"/>
          <w:szCs w:val="28"/>
          <w:lang w:eastAsia="ru-RU"/>
        </w:rPr>
        <w:t>растворенных</w:t>
      </w:r>
      <w:r w:rsidR="00DA25BC">
        <w:rPr>
          <w:rFonts w:eastAsia="Times New Roman" w:cs="Times New Roman"/>
          <w:szCs w:val="28"/>
          <w:lang w:eastAsia="ru-RU"/>
        </w:rPr>
        <w:t xml:space="preserve"> </w:t>
      </w:r>
      <w:r w:rsidR="009965F1" w:rsidRPr="009965F1">
        <w:rPr>
          <w:rFonts w:eastAsia="Times New Roman" w:cs="Times New Roman"/>
          <w:szCs w:val="28"/>
          <w:lang w:eastAsia="ru-RU"/>
        </w:rPr>
        <w:t>в</w:t>
      </w:r>
      <w:r w:rsidR="00DA25BC">
        <w:rPr>
          <w:rFonts w:eastAsia="Times New Roman" w:cs="Times New Roman"/>
          <w:szCs w:val="28"/>
          <w:lang w:eastAsia="ru-RU"/>
        </w:rPr>
        <w:t xml:space="preserve"> </w:t>
      </w:r>
      <w:r w:rsidR="009965F1" w:rsidRPr="009965F1">
        <w:rPr>
          <w:rFonts w:eastAsia="Times New Roman" w:cs="Times New Roman"/>
          <w:szCs w:val="28"/>
          <w:lang w:eastAsia="ru-RU"/>
        </w:rPr>
        <w:t>продуктивном</w:t>
      </w:r>
      <w:r w:rsidR="00DA25BC">
        <w:rPr>
          <w:rFonts w:eastAsia="Times New Roman" w:cs="Times New Roman"/>
          <w:szCs w:val="28"/>
          <w:lang w:eastAsia="ru-RU"/>
        </w:rPr>
        <w:t xml:space="preserve"> </w:t>
      </w:r>
      <w:r w:rsidR="009965F1" w:rsidRPr="009965F1">
        <w:rPr>
          <w:rFonts w:eastAsia="Times New Roman" w:cs="Times New Roman"/>
          <w:szCs w:val="28"/>
          <w:lang w:eastAsia="ru-RU"/>
        </w:rPr>
        <w:t>растворе</w:t>
      </w:r>
      <w:r w:rsidR="00DA25BC">
        <w:rPr>
          <w:rFonts w:eastAsia="Times New Roman" w:cs="Times New Roman"/>
          <w:szCs w:val="28"/>
          <w:lang w:eastAsia="ru-RU"/>
        </w:rPr>
        <w:t xml:space="preserve"> </w:t>
      </w:r>
      <w:r w:rsidR="009965F1" w:rsidRPr="009965F1">
        <w:rPr>
          <w:rFonts w:eastAsia="Times New Roman" w:cs="Times New Roman"/>
          <w:szCs w:val="28"/>
          <w:lang w:eastAsia="ru-RU"/>
        </w:rPr>
        <w:t>тяжелых</w:t>
      </w:r>
      <w:r w:rsidR="00DA25BC">
        <w:rPr>
          <w:rFonts w:eastAsia="Times New Roman" w:cs="Times New Roman"/>
          <w:szCs w:val="28"/>
          <w:lang w:eastAsia="ru-RU"/>
        </w:rPr>
        <w:t xml:space="preserve"> </w:t>
      </w:r>
      <w:r w:rsidR="009965F1" w:rsidRPr="009965F1">
        <w:rPr>
          <w:rFonts w:eastAsia="Times New Roman" w:cs="Times New Roman"/>
          <w:szCs w:val="28"/>
          <w:lang w:eastAsia="ru-RU"/>
        </w:rPr>
        <w:t>металлов.</w:t>
      </w:r>
      <w:r w:rsidR="00DA25BC">
        <w:rPr>
          <w:rFonts w:eastAsia="Times New Roman" w:cs="Times New Roman"/>
          <w:szCs w:val="28"/>
          <w:lang w:eastAsia="ru-RU"/>
        </w:rPr>
        <w:t xml:space="preserve"> </w:t>
      </w:r>
      <w:r w:rsidR="009965F1" w:rsidRPr="009965F1">
        <w:rPr>
          <w:rFonts w:eastAsia="Times New Roman" w:cs="Times New Roman"/>
          <w:szCs w:val="28"/>
          <w:lang w:eastAsia="ru-RU"/>
        </w:rPr>
        <w:t>Полученный</w:t>
      </w:r>
      <w:r w:rsidR="00DA25BC">
        <w:rPr>
          <w:rFonts w:eastAsia="Times New Roman" w:cs="Times New Roman"/>
          <w:szCs w:val="28"/>
          <w:lang w:eastAsia="ru-RU"/>
        </w:rPr>
        <w:t xml:space="preserve"> </w:t>
      </w:r>
      <w:r w:rsidR="009965F1" w:rsidRPr="009965F1">
        <w:rPr>
          <w:rFonts w:eastAsia="Times New Roman" w:cs="Times New Roman"/>
          <w:szCs w:val="28"/>
          <w:lang w:eastAsia="ru-RU"/>
        </w:rPr>
        <w:t>результат</w:t>
      </w:r>
      <w:r w:rsidR="00DA25BC">
        <w:rPr>
          <w:rFonts w:eastAsia="Times New Roman" w:cs="Times New Roman"/>
          <w:szCs w:val="28"/>
          <w:lang w:eastAsia="ru-RU"/>
        </w:rPr>
        <w:t xml:space="preserve"> </w:t>
      </w:r>
      <w:r w:rsidR="009965F1" w:rsidRPr="009965F1">
        <w:rPr>
          <w:rFonts w:eastAsia="Times New Roman" w:cs="Times New Roman"/>
          <w:szCs w:val="28"/>
          <w:lang w:eastAsia="ru-RU"/>
        </w:rPr>
        <w:t>показал</w:t>
      </w:r>
      <w:r w:rsidR="00DA25BC">
        <w:rPr>
          <w:rFonts w:eastAsia="Times New Roman" w:cs="Times New Roman"/>
          <w:szCs w:val="28"/>
          <w:lang w:eastAsia="ru-RU"/>
        </w:rPr>
        <w:t xml:space="preserve"> </w:t>
      </w:r>
      <w:r w:rsidR="009965F1" w:rsidRPr="009965F1">
        <w:rPr>
          <w:rFonts w:eastAsia="Times New Roman" w:cs="Times New Roman"/>
          <w:szCs w:val="28"/>
          <w:lang w:eastAsia="ru-RU"/>
        </w:rPr>
        <w:t>эффективность</w:t>
      </w:r>
      <w:r w:rsidR="00DA25BC">
        <w:rPr>
          <w:rFonts w:eastAsia="Times New Roman" w:cs="Times New Roman"/>
          <w:szCs w:val="28"/>
          <w:lang w:eastAsia="ru-RU"/>
        </w:rPr>
        <w:t xml:space="preserve"> </w:t>
      </w:r>
      <w:r w:rsidR="009965F1" w:rsidRPr="009965F1">
        <w:rPr>
          <w:rFonts w:eastAsia="Times New Roman" w:cs="Times New Roman"/>
          <w:szCs w:val="28"/>
          <w:lang w:eastAsia="ru-RU"/>
        </w:rPr>
        <w:t>примененного</w:t>
      </w:r>
      <w:r w:rsidR="00DA25BC">
        <w:rPr>
          <w:rFonts w:eastAsia="Times New Roman" w:cs="Times New Roman"/>
          <w:szCs w:val="28"/>
          <w:lang w:eastAsia="ru-RU"/>
        </w:rPr>
        <w:t xml:space="preserve"> </w:t>
      </w:r>
      <w:r w:rsidR="009965F1" w:rsidRPr="009965F1">
        <w:rPr>
          <w:rFonts w:eastAsia="Times New Roman" w:cs="Times New Roman"/>
          <w:szCs w:val="28"/>
          <w:lang w:eastAsia="ru-RU"/>
        </w:rPr>
        <w:t>солянокислого</w:t>
      </w:r>
      <w:r w:rsidR="00DA25BC">
        <w:rPr>
          <w:rFonts w:eastAsia="Times New Roman" w:cs="Times New Roman"/>
          <w:szCs w:val="28"/>
          <w:lang w:eastAsia="ru-RU"/>
        </w:rPr>
        <w:t xml:space="preserve"> </w:t>
      </w:r>
      <w:r w:rsidR="009965F1" w:rsidRPr="009965F1">
        <w:rPr>
          <w:rFonts w:eastAsia="Times New Roman" w:cs="Times New Roman"/>
          <w:szCs w:val="28"/>
          <w:lang w:eastAsia="ru-RU"/>
        </w:rPr>
        <w:t>выщелачивания</w:t>
      </w:r>
      <w:r w:rsidR="00DA25BC">
        <w:rPr>
          <w:rFonts w:eastAsia="Times New Roman" w:cs="Times New Roman"/>
          <w:szCs w:val="28"/>
          <w:lang w:eastAsia="ru-RU"/>
        </w:rPr>
        <w:t xml:space="preserve"> </w:t>
      </w:r>
      <w:r w:rsidR="009965F1" w:rsidRPr="009965F1">
        <w:rPr>
          <w:rFonts w:eastAsia="Times New Roman" w:cs="Times New Roman"/>
          <w:szCs w:val="28"/>
          <w:lang w:eastAsia="ru-RU"/>
        </w:rPr>
        <w:t>поскольку</w:t>
      </w:r>
      <w:r w:rsidR="00DA25BC">
        <w:rPr>
          <w:rFonts w:eastAsia="Times New Roman" w:cs="Times New Roman"/>
          <w:szCs w:val="28"/>
          <w:lang w:eastAsia="ru-RU"/>
        </w:rPr>
        <w:t xml:space="preserve"> </w:t>
      </w:r>
      <w:r w:rsidR="009965F1" w:rsidRPr="009965F1">
        <w:rPr>
          <w:rFonts w:eastAsia="Times New Roman" w:cs="Times New Roman"/>
          <w:szCs w:val="28"/>
          <w:lang w:eastAsia="ru-RU"/>
        </w:rPr>
        <w:t>идет</w:t>
      </w:r>
      <w:r w:rsidR="00DA25BC">
        <w:rPr>
          <w:rFonts w:eastAsia="Times New Roman" w:cs="Times New Roman"/>
          <w:szCs w:val="28"/>
          <w:lang w:eastAsia="ru-RU"/>
        </w:rPr>
        <w:t xml:space="preserve"> </w:t>
      </w:r>
      <w:r w:rsidR="009965F1" w:rsidRPr="009965F1">
        <w:rPr>
          <w:rFonts w:eastAsia="Times New Roman" w:cs="Times New Roman"/>
          <w:szCs w:val="28"/>
          <w:lang w:eastAsia="ru-RU"/>
        </w:rPr>
        <w:t>растворение</w:t>
      </w:r>
      <w:r w:rsidR="00DA25BC">
        <w:rPr>
          <w:rFonts w:eastAsia="Times New Roman" w:cs="Times New Roman"/>
          <w:szCs w:val="28"/>
          <w:lang w:eastAsia="ru-RU"/>
        </w:rPr>
        <w:t xml:space="preserve"> </w:t>
      </w:r>
      <w:r w:rsidR="009965F1" w:rsidRPr="009965F1">
        <w:rPr>
          <w:rFonts w:eastAsia="Times New Roman" w:cs="Times New Roman"/>
          <w:szCs w:val="28"/>
          <w:lang w:eastAsia="ru-RU"/>
        </w:rPr>
        <w:t>части</w:t>
      </w:r>
      <w:r w:rsidR="00DA25BC">
        <w:rPr>
          <w:rFonts w:eastAsia="Times New Roman" w:cs="Times New Roman"/>
          <w:szCs w:val="28"/>
          <w:lang w:eastAsia="ru-RU"/>
        </w:rPr>
        <w:t xml:space="preserve"> </w:t>
      </w:r>
      <w:r w:rsidR="009965F1" w:rsidRPr="009965F1">
        <w:rPr>
          <w:rFonts w:eastAsia="Times New Roman" w:cs="Times New Roman"/>
          <w:szCs w:val="28"/>
          <w:lang w:eastAsia="ru-RU"/>
        </w:rPr>
        <w:t>оксидов</w:t>
      </w:r>
      <w:r w:rsidR="00DA25BC">
        <w:rPr>
          <w:rFonts w:eastAsia="Times New Roman" w:cs="Times New Roman"/>
          <w:szCs w:val="28"/>
          <w:lang w:eastAsia="ru-RU"/>
        </w:rPr>
        <w:t xml:space="preserve"> </w:t>
      </w:r>
      <w:r w:rsidR="009965F1" w:rsidRPr="009965F1">
        <w:rPr>
          <w:rFonts w:eastAsia="Times New Roman" w:cs="Times New Roman"/>
          <w:szCs w:val="28"/>
          <w:lang w:eastAsia="ru-RU"/>
        </w:rPr>
        <w:t>тяжелых</w:t>
      </w:r>
      <w:r w:rsidR="00DA25BC">
        <w:rPr>
          <w:rFonts w:eastAsia="Times New Roman" w:cs="Times New Roman"/>
          <w:szCs w:val="28"/>
          <w:lang w:eastAsia="ru-RU"/>
        </w:rPr>
        <w:t xml:space="preserve"> </w:t>
      </w:r>
      <w:r w:rsidR="009965F1" w:rsidRPr="009965F1">
        <w:rPr>
          <w:rFonts w:eastAsia="Times New Roman" w:cs="Times New Roman"/>
          <w:szCs w:val="28"/>
          <w:lang w:eastAsia="ru-RU"/>
        </w:rPr>
        <w:t>металлов</w:t>
      </w:r>
      <w:r w:rsidR="00DA25BC">
        <w:rPr>
          <w:rFonts w:eastAsia="Times New Roman" w:cs="Times New Roman"/>
          <w:szCs w:val="28"/>
          <w:lang w:eastAsia="ru-RU"/>
        </w:rPr>
        <w:t xml:space="preserve"> </w:t>
      </w:r>
      <w:r w:rsidR="009965F1" w:rsidRPr="009965F1">
        <w:rPr>
          <w:rFonts w:eastAsia="Times New Roman" w:cs="Times New Roman"/>
          <w:szCs w:val="28"/>
          <w:lang w:eastAsia="ru-RU"/>
        </w:rPr>
        <w:t>без</w:t>
      </w:r>
      <w:r w:rsidR="00DA25BC">
        <w:rPr>
          <w:rFonts w:eastAsia="Times New Roman" w:cs="Times New Roman"/>
          <w:szCs w:val="28"/>
          <w:lang w:eastAsia="ru-RU"/>
        </w:rPr>
        <w:t xml:space="preserve"> </w:t>
      </w:r>
      <w:r w:rsidR="009965F1" w:rsidRPr="009965F1">
        <w:rPr>
          <w:rFonts w:eastAsia="Times New Roman" w:cs="Times New Roman"/>
          <w:szCs w:val="28"/>
          <w:lang w:eastAsia="ru-RU"/>
        </w:rPr>
        <w:t>растворения</w:t>
      </w:r>
      <w:r w:rsidR="00DA25BC">
        <w:rPr>
          <w:rFonts w:eastAsia="Times New Roman" w:cs="Times New Roman"/>
          <w:szCs w:val="28"/>
          <w:lang w:eastAsia="ru-RU"/>
        </w:rPr>
        <w:t xml:space="preserve"> </w:t>
      </w:r>
      <w:r w:rsidR="009965F1" w:rsidRPr="009965F1">
        <w:rPr>
          <w:rFonts w:eastAsia="Times New Roman" w:cs="Times New Roman"/>
          <w:szCs w:val="28"/>
          <w:lang w:eastAsia="ru-RU"/>
        </w:rPr>
        <w:t>Al</w:t>
      </w:r>
      <w:r w:rsidR="009965F1" w:rsidRPr="009965F1">
        <w:rPr>
          <w:rFonts w:eastAsia="Times New Roman" w:cs="Times New Roman"/>
          <w:szCs w:val="28"/>
          <w:vertAlign w:val="subscript"/>
          <w:lang w:eastAsia="ru-RU"/>
        </w:rPr>
        <w:t>2</w:t>
      </w:r>
      <w:r w:rsidR="009965F1" w:rsidRPr="009965F1">
        <w:rPr>
          <w:rFonts w:eastAsia="Times New Roman" w:cs="Times New Roman"/>
          <w:szCs w:val="28"/>
          <w:lang w:eastAsia="ru-RU"/>
        </w:rPr>
        <w:t>O</w:t>
      </w:r>
      <w:r w:rsidR="009965F1" w:rsidRPr="009965F1">
        <w:rPr>
          <w:rFonts w:eastAsia="Times New Roman" w:cs="Times New Roman"/>
          <w:szCs w:val="28"/>
          <w:vertAlign w:val="subscript"/>
          <w:lang w:eastAsia="ru-RU"/>
        </w:rPr>
        <w:t>3</w:t>
      </w:r>
      <w:r w:rsidR="00DA25BC">
        <w:rPr>
          <w:rFonts w:eastAsia="Times New Roman" w:cs="Times New Roman"/>
          <w:szCs w:val="28"/>
          <w:vertAlign w:val="subscript"/>
          <w:lang w:eastAsia="ru-RU"/>
        </w:rPr>
        <w:t xml:space="preserve"> </w:t>
      </w:r>
      <w:r w:rsidR="009965F1" w:rsidRPr="009965F1">
        <w:rPr>
          <w:rFonts w:eastAsia="Times New Roman" w:cs="Times New Roman"/>
          <w:szCs w:val="28"/>
          <w:lang w:eastAsia="ru-RU"/>
        </w:rPr>
        <w:t>и</w:t>
      </w:r>
      <w:r w:rsidR="00DA25BC">
        <w:rPr>
          <w:rFonts w:eastAsia="Times New Roman" w:cs="Times New Roman"/>
          <w:szCs w:val="28"/>
          <w:lang w:eastAsia="ru-RU"/>
        </w:rPr>
        <w:t xml:space="preserve"> </w:t>
      </w:r>
      <w:r w:rsidR="009965F1" w:rsidRPr="009965F1">
        <w:rPr>
          <w:rFonts w:eastAsia="Times New Roman" w:cs="Times New Roman"/>
          <w:szCs w:val="28"/>
          <w:lang w:eastAsia="ru-RU"/>
        </w:rPr>
        <w:t>SiO</w:t>
      </w:r>
      <w:r w:rsidR="009965F1" w:rsidRPr="009965F1">
        <w:rPr>
          <w:rFonts w:eastAsia="Times New Roman" w:cs="Times New Roman"/>
          <w:szCs w:val="28"/>
          <w:vertAlign w:val="subscript"/>
          <w:lang w:eastAsia="ru-RU"/>
        </w:rPr>
        <w:t>2</w:t>
      </w:r>
      <w:r w:rsidR="009965F1">
        <w:rPr>
          <w:rFonts w:eastAsia="Times New Roman" w:cs="Times New Roman"/>
          <w:szCs w:val="28"/>
          <w:lang w:eastAsia="ru-RU"/>
        </w:rPr>
        <w:t>.</w:t>
      </w:r>
    </w:p>
    <w:p w14:paraId="040AA0EB" w14:textId="5EA38E75" w:rsidR="00CA1C03" w:rsidRDefault="00DA25BC" w:rsidP="00CA1C03">
      <w:pPr>
        <w:shd w:val="clear" w:color="auto" w:fill="FFFFFF"/>
        <w:spacing w:after="0"/>
        <w:ind w:firstLine="480"/>
        <w:jc w:val="both"/>
        <w:rPr>
          <w:rFonts w:eastAsia="Times New Roman" w:cs="Times New Roman"/>
          <w:szCs w:val="28"/>
          <w:lang w:eastAsia="ru-RU"/>
        </w:rPr>
      </w:pPr>
      <w:r>
        <w:t xml:space="preserve"> </w:t>
      </w:r>
      <w:r w:rsidR="001B3B5D" w:rsidRPr="001B3B5D">
        <w:rPr>
          <w:rFonts w:eastAsia="Times New Roman" w:cs="Times New Roman"/>
          <w:szCs w:val="28"/>
          <w:lang w:eastAsia="ru-RU"/>
        </w:rPr>
        <w:t>Таким</w:t>
      </w:r>
      <w:r>
        <w:rPr>
          <w:rFonts w:eastAsia="Times New Roman" w:cs="Times New Roman"/>
          <w:szCs w:val="28"/>
          <w:lang w:eastAsia="ru-RU"/>
        </w:rPr>
        <w:t xml:space="preserve"> </w:t>
      </w:r>
      <w:r w:rsidR="001B3B5D" w:rsidRPr="001B3B5D">
        <w:rPr>
          <w:rFonts w:eastAsia="Times New Roman" w:cs="Times New Roman"/>
          <w:szCs w:val="28"/>
          <w:lang w:eastAsia="ru-RU"/>
        </w:rPr>
        <w:t>образом,</w:t>
      </w:r>
      <w:r>
        <w:rPr>
          <w:rFonts w:eastAsia="Times New Roman" w:cs="Times New Roman"/>
          <w:szCs w:val="28"/>
          <w:lang w:eastAsia="ru-RU"/>
        </w:rPr>
        <w:t xml:space="preserve"> </w:t>
      </w:r>
      <w:r w:rsidR="001B3B5D" w:rsidRPr="001B3B5D">
        <w:rPr>
          <w:rFonts w:eastAsia="Times New Roman" w:cs="Times New Roman"/>
          <w:szCs w:val="28"/>
          <w:lang w:eastAsia="ru-RU"/>
        </w:rPr>
        <w:t>рассмотренные</w:t>
      </w:r>
      <w:r>
        <w:rPr>
          <w:rFonts w:eastAsia="Times New Roman" w:cs="Times New Roman"/>
          <w:szCs w:val="28"/>
          <w:lang w:eastAsia="ru-RU"/>
        </w:rPr>
        <w:t xml:space="preserve"> </w:t>
      </w:r>
      <w:r w:rsidR="001B3B5D" w:rsidRPr="001B3B5D">
        <w:rPr>
          <w:rFonts w:eastAsia="Times New Roman" w:cs="Times New Roman"/>
          <w:szCs w:val="28"/>
          <w:lang w:eastAsia="ru-RU"/>
        </w:rPr>
        <w:t>технологические</w:t>
      </w:r>
      <w:r>
        <w:rPr>
          <w:rFonts w:eastAsia="Times New Roman" w:cs="Times New Roman"/>
          <w:szCs w:val="28"/>
          <w:lang w:eastAsia="ru-RU"/>
        </w:rPr>
        <w:t xml:space="preserve"> </w:t>
      </w:r>
      <w:r w:rsidR="001B3B5D" w:rsidRPr="001B3B5D">
        <w:rPr>
          <w:rFonts w:eastAsia="Times New Roman" w:cs="Times New Roman"/>
          <w:szCs w:val="28"/>
          <w:lang w:eastAsia="ru-RU"/>
        </w:rPr>
        <w:t>схемы</w:t>
      </w:r>
      <w:r>
        <w:rPr>
          <w:rFonts w:eastAsia="Times New Roman" w:cs="Times New Roman"/>
          <w:szCs w:val="28"/>
          <w:lang w:eastAsia="ru-RU"/>
        </w:rPr>
        <w:t xml:space="preserve"> </w:t>
      </w:r>
      <w:r w:rsidR="001B3B5D" w:rsidRPr="001B3B5D">
        <w:rPr>
          <w:rFonts w:eastAsia="Times New Roman" w:cs="Times New Roman"/>
          <w:szCs w:val="28"/>
          <w:lang w:eastAsia="ru-RU"/>
        </w:rPr>
        <w:t>демонстрируют</w:t>
      </w:r>
      <w:r>
        <w:rPr>
          <w:rFonts w:eastAsia="Times New Roman" w:cs="Times New Roman"/>
          <w:szCs w:val="28"/>
          <w:lang w:eastAsia="ru-RU"/>
        </w:rPr>
        <w:t xml:space="preserve"> </w:t>
      </w:r>
      <w:r w:rsidR="001B3B5D" w:rsidRPr="001B3B5D">
        <w:rPr>
          <w:rFonts w:eastAsia="Times New Roman" w:cs="Times New Roman"/>
          <w:szCs w:val="28"/>
          <w:lang w:eastAsia="ru-RU"/>
        </w:rPr>
        <w:t>перспективность</w:t>
      </w:r>
      <w:r>
        <w:rPr>
          <w:rFonts w:eastAsia="Times New Roman" w:cs="Times New Roman"/>
          <w:szCs w:val="28"/>
          <w:lang w:eastAsia="ru-RU"/>
        </w:rPr>
        <w:t xml:space="preserve"> </w:t>
      </w:r>
      <w:r w:rsidR="001B3B5D" w:rsidRPr="001B3B5D">
        <w:rPr>
          <w:rFonts w:eastAsia="Times New Roman" w:cs="Times New Roman"/>
          <w:szCs w:val="28"/>
          <w:lang w:eastAsia="ru-RU"/>
        </w:rPr>
        <w:t>применения</w:t>
      </w:r>
      <w:r>
        <w:rPr>
          <w:rFonts w:eastAsia="Times New Roman" w:cs="Times New Roman"/>
          <w:szCs w:val="28"/>
          <w:lang w:eastAsia="ru-RU"/>
        </w:rPr>
        <w:t xml:space="preserve"> </w:t>
      </w:r>
      <w:r w:rsidR="001B3B5D" w:rsidRPr="001B3B5D">
        <w:rPr>
          <w:rFonts w:eastAsia="Times New Roman" w:cs="Times New Roman"/>
          <w:szCs w:val="28"/>
          <w:lang w:eastAsia="ru-RU"/>
        </w:rPr>
        <w:t>гидрометаллургических</w:t>
      </w:r>
      <w:r>
        <w:rPr>
          <w:rFonts w:eastAsia="Times New Roman" w:cs="Times New Roman"/>
          <w:szCs w:val="28"/>
          <w:lang w:eastAsia="ru-RU"/>
        </w:rPr>
        <w:t xml:space="preserve"> </w:t>
      </w:r>
      <w:r w:rsidR="001B3B5D" w:rsidRPr="001B3B5D">
        <w:rPr>
          <w:rFonts w:eastAsia="Times New Roman" w:cs="Times New Roman"/>
          <w:szCs w:val="28"/>
          <w:lang w:eastAsia="ru-RU"/>
        </w:rPr>
        <w:t>методов</w:t>
      </w:r>
      <w:r>
        <w:rPr>
          <w:rFonts w:eastAsia="Times New Roman" w:cs="Times New Roman"/>
          <w:szCs w:val="28"/>
          <w:lang w:eastAsia="ru-RU"/>
        </w:rPr>
        <w:t xml:space="preserve"> </w:t>
      </w:r>
      <w:r w:rsidR="001B3B5D" w:rsidRPr="001B3B5D">
        <w:rPr>
          <w:rFonts w:eastAsia="Times New Roman" w:cs="Times New Roman"/>
          <w:szCs w:val="28"/>
          <w:lang w:eastAsia="ru-RU"/>
        </w:rPr>
        <w:t>для</w:t>
      </w:r>
      <w:r>
        <w:rPr>
          <w:rFonts w:eastAsia="Times New Roman" w:cs="Times New Roman"/>
          <w:szCs w:val="28"/>
          <w:lang w:eastAsia="ru-RU"/>
        </w:rPr>
        <w:t xml:space="preserve"> </w:t>
      </w:r>
      <w:r w:rsidR="001B3B5D" w:rsidRPr="001B3B5D">
        <w:rPr>
          <w:rFonts w:eastAsia="Times New Roman" w:cs="Times New Roman"/>
          <w:szCs w:val="28"/>
          <w:lang w:eastAsia="ru-RU"/>
        </w:rPr>
        <w:t>переработки</w:t>
      </w:r>
      <w:r>
        <w:rPr>
          <w:rFonts w:eastAsia="Times New Roman" w:cs="Times New Roman"/>
          <w:szCs w:val="28"/>
          <w:lang w:eastAsia="ru-RU"/>
        </w:rPr>
        <w:t xml:space="preserve"> </w:t>
      </w:r>
      <w:r w:rsidR="001B3B5D" w:rsidRPr="001B3B5D">
        <w:rPr>
          <w:rFonts w:eastAsia="Times New Roman" w:cs="Times New Roman"/>
          <w:szCs w:val="28"/>
          <w:lang w:eastAsia="ru-RU"/>
        </w:rPr>
        <w:t>металлургических</w:t>
      </w:r>
      <w:r>
        <w:rPr>
          <w:rFonts w:eastAsia="Times New Roman" w:cs="Times New Roman"/>
          <w:szCs w:val="28"/>
          <w:lang w:eastAsia="ru-RU"/>
        </w:rPr>
        <w:t xml:space="preserve"> </w:t>
      </w:r>
      <w:r w:rsidR="001B3B5D" w:rsidRPr="001B3B5D">
        <w:rPr>
          <w:rFonts w:eastAsia="Times New Roman" w:cs="Times New Roman"/>
          <w:szCs w:val="28"/>
          <w:lang w:eastAsia="ru-RU"/>
        </w:rPr>
        <w:t>шлаков.</w:t>
      </w:r>
      <w:r>
        <w:rPr>
          <w:rFonts w:eastAsia="Times New Roman" w:cs="Times New Roman"/>
          <w:szCs w:val="28"/>
          <w:lang w:eastAsia="ru-RU"/>
        </w:rPr>
        <w:t xml:space="preserve"> </w:t>
      </w:r>
      <w:r w:rsidR="001B3B5D" w:rsidRPr="001B3B5D">
        <w:rPr>
          <w:rFonts w:eastAsia="Times New Roman" w:cs="Times New Roman"/>
          <w:szCs w:val="28"/>
          <w:lang w:eastAsia="ru-RU"/>
        </w:rPr>
        <w:t>Использование</w:t>
      </w:r>
      <w:r>
        <w:rPr>
          <w:rFonts w:eastAsia="Times New Roman" w:cs="Times New Roman"/>
          <w:szCs w:val="28"/>
          <w:lang w:eastAsia="ru-RU"/>
        </w:rPr>
        <w:t xml:space="preserve"> </w:t>
      </w:r>
      <w:r w:rsidR="001B3B5D" w:rsidRPr="001B3B5D">
        <w:rPr>
          <w:rFonts w:eastAsia="Times New Roman" w:cs="Times New Roman"/>
          <w:szCs w:val="28"/>
          <w:lang w:eastAsia="ru-RU"/>
        </w:rPr>
        <w:t>выщелачивания</w:t>
      </w:r>
      <w:r>
        <w:rPr>
          <w:rFonts w:eastAsia="Times New Roman" w:cs="Times New Roman"/>
          <w:szCs w:val="28"/>
          <w:lang w:eastAsia="ru-RU"/>
        </w:rPr>
        <w:t xml:space="preserve"> </w:t>
      </w:r>
      <w:r w:rsidR="001B3B5D" w:rsidRPr="001B3B5D">
        <w:rPr>
          <w:rFonts w:eastAsia="Times New Roman" w:cs="Times New Roman"/>
          <w:szCs w:val="28"/>
          <w:lang w:eastAsia="ru-RU"/>
        </w:rPr>
        <w:t>HCl</w:t>
      </w:r>
      <w:r>
        <w:rPr>
          <w:rFonts w:eastAsia="Times New Roman" w:cs="Times New Roman"/>
          <w:szCs w:val="28"/>
          <w:lang w:eastAsia="ru-RU"/>
        </w:rPr>
        <w:t xml:space="preserve"> </w:t>
      </w:r>
      <w:r w:rsidR="001B3B5D" w:rsidRPr="001B3B5D">
        <w:rPr>
          <w:rFonts w:eastAsia="Times New Roman" w:cs="Times New Roman"/>
          <w:szCs w:val="28"/>
          <w:lang w:eastAsia="ru-RU"/>
        </w:rPr>
        <w:t>позволяет</w:t>
      </w:r>
      <w:r>
        <w:rPr>
          <w:rFonts w:eastAsia="Times New Roman" w:cs="Times New Roman"/>
          <w:szCs w:val="28"/>
          <w:lang w:eastAsia="ru-RU"/>
        </w:rPr>
        <w:t xml:space="preserve"> </w:t>
      </w:r>
      <w:r w:rsidR="001B3B5D" w:rsidRPr="001B3B5D">
        <w:rPr>
          <w:rFonts w:eastAsia="Times New Roman" w:cs="Times New Roman"/>
          <w:szCs w:val="28"/>
          <w:lang w:eastAsia="ru-RU"/>
        </w:rPr>
        <w:t>эффективно</w:t>
      </w:r>
      <w:r>
        <w:rPr>
          <w:rFonts w:eastAsia="Times New Roman" w:cs="Times New Roman"/>
          <w:szCs w:val="28"/>
          <w:lang w:eastAsia="ru-RU"/>
        </w:rPr>
        <w:t xml:space="preserve"> </w:t>
      </w:r>
      <w:r w:rsidR="001B3B5D" w:rsidRPr="001B3B5D">
        <w:rPr>
          <w:rFonts w:eastAsia="Times New Roman" w:cs="Times New Roman"/>
          <w:szCs w:val="28"/>
          <w:lang w:eastAsia="ru-RU"/>
        </w:rPr>
        <w:t>извлекать</w:t>
      </w:r>
      <w:r>
        <w:rPr>
          <w:rFonts w:eastAsia="Times New Roman" w:cs="Times New Roman"/>
          <w:szCs w:val="28"/>
          <w:lang w:eastAsia="ru-RU"/>
        </w:rPr>
        <w:t xml:space="preserve"> </w:t>
      </w:r>
      <w:r w:rsidR="001B3B5D" w:rsidRPr="001B3B5D">
        <w:rPr>
          <w:rFonts w:eastAsia="Times New Roman" w:cs="Times New Roman"/>
          <w:szCs w:val="28"/>
          <w:lang w:eastAsia="ru-RU"/>
        </w:rPr>
        <w:t>ценные</w:t>
      </w:r>
      <w:r>
        <w:rPr>
          <w:rFonts w:eastAsia="Times New Roman" w:cs="Times New Roman"/>
          <w:szCs w:val="28"/>
          <w:lang w:eastAsia="ru-RU"/>
        </w:rPr>
        <w:t xml:space="preserve"> </w:t>
      </w:r>
      <w:r w:rsidR="001B3B5D" w:rsidRPr="001B3B5D">
        <w:rPr>
          <w:rFonts w:eastAsia="Times New Roman" w:cs="Times New Roman"/>
          <w:szCs w:val="28"/>
          <w:lang w:eastAsia="ru-RU"/>
        </w:rPr>
        <w:t>металлы</w:t>
      </w:r>
      <w:r>
        <w:rPr>
          <w:rFonts w:eastAsia="Times New Roman" w:cs="Times New Roman"/>
          <w:szCs w:val="28"/>
          <w:lang w:eastAsia="ru-RU"/>
        </w:rPr>
        <w:t xml:space="preserve"> </w:t>
      </w:r>
      <w:r w:rsidR="001B3B5D" w:rsidRPr="001B3B5D">
        <w:rPr>
          <w:rFonts w:eastAsia="Times New Roman" w:cs="Times New Roman"/>
          <w:szCs w:val="28"/>
          <w:lang w:eastAsia="ru-RU"/>
        </w:rPr>
        <w:t>из</w:t>
      </w:r>
      <w:r>
        <w:rPr>
          <w:rFonts w:eastAsia="Times New Roman" w:cs="Times New Roman"/>
          <w:szCs w:val="28"/>
          <w:lang w:eastAsia="ru-RU"/>
        </w:rPr>
        <w:t xml:space="preserve"> </w:t>
      </w:r>
      <w:r w:rsidR="001B3B5D" w:rsidRPr="001B3B5D">
        <w:rPr>
          <w:rFonts w:eastAsia="Times New Roman" w:cs="Times New Roman"/>
          <w:szCs w:val="28"/>
          <w:lang w:eastAsia="ru-RU"/>
        </w:rPr>
        <w:t>шлаков</w:t>
      </w:r>
      <w:r>
        <w:rPr>
          <w:rFonts w:eastAsia="Times New Roman" w:cs="Times New Roman"/>
          <w:szCs w:val="28"/>
          <w:lang w:eastAsia="ru-RU"/>
        </w:rPr>
        <w:t xml:space="preserve"> </w:t>
      </w:r>
      <w:r w:rsidR="001B3B5D" w:rsidRPr="001B3B5D">
        <w:rPr>
          <w:rFonts w:eastAsia="Times New Roman" w:cs="Times New Roman"/>
          <w:szCs w:val="28"/>
          <w:lang w:eastAsia="ru-RU"/>
        </w:rPr>
        <w:t>при</w:t>
      </w:r>
      <w:r>
        <w:rPr>
          <w:rFonts w:eastAsia="Times New Roman" w:cs="Times New Roman"/>
          <w:szCs w:val="28"/>
          <w:lang w:eastAsia="ru-RU"/>
        </w:rPr>
        <w:t xml:space="preserve"> </w:t>
      </w:r>
      <w:r w:rsidR="001B3B5D" w:rsidRPr="001B3B5D">
        <w:rPr>
          <w:rFonts w:eastAsia="Times New Roman" w:cs="Times New Roman"/>
          <w:szCs w:val="28"/>
          <w:lang w:eastAsia="ru-RU"/>
        </w:rPr>
        <w:t>относительно</w:t>
      </w:r>
      <w:r>
        <w:rPr>
          <w:rFonts w:eastAsia="Times New Roman" w:cs="Times New Roman"/>
          <w:szCs w:val="28"/>
          <w:lang w:eastAsia="ru-RU"/>
        </w:rPr>
        <w:t xml:space="preserve"> </w:t>
      </w:r>
      <w:r w:rsidR="001B3B5D" w:rsidRPr="001B3B5D">
        <w:rPr>
          <w:rFonts w:eastAsia="Times New Roman" w:cs="Times New Roman"/>
          <w:szCs w:val="28"/>
          <w:lang w:eastAsia="ru-RU"/>
        </w:rPr>
        <w:t>низких</w:t>
      </w:r>
      <w:r>
        <w:rPr>
          <w:rFonts w:eastAsia="Times New Roman" w:cs="Times New Roman"/>
          <w:szCs w:val="28"/>
          <w:lang w:eastAsia="ru-RU"/>
        </w:rPr>
        <w:t xml:space="preserve"> </w:t>
      </w:r>
      <w:r w:rsidR="001B3B5D" w:rsidRPr="001B3B5D">
        <w:rPr>
          <w:rFonts w:eastAsia="Times New Roman" w:cs="Times New Roman"/>
          <w:szCs w:val="28"/>
          <w:lang w:eastAsia="ru-RU"/>
        </w:rPr>
        <w:t>температурах</w:t>
      </w:r>
      <w:r>
        <w:rPr>
          <w:rFonts w:eastAsia="Times New Roman" w:cs="Times New Roman"/>
          <w:szCs w:val="28"/>
          <w:lang w:eastAsia="ru-RU"/>
        </w:rPr>
        <w:t xml:space="preserve"> </w:t>
      </w:r>
      <w:r w:rsidR="001B3B5D" w:rsidRPr="001B3B5D">
        <w:rPr>
          <w:rFonts w:eastAsia="Times New Roman" w:cs="Times New Roman"/>
          <w:szCs w:val="28"/>
          <w:lang w:eastAsia="ru-RU"/>
        </w:rPr>
        <w:t>и</w:t>
      </w:r>
      <w:r>
        <w:rPr>
          <w:rFonts w:eastAsia="Times New Roman" w:cs="Times New Roman"/>
          <w:szCs w:val="28"/>
          <w:lang w:eastAsia="ru-RU"/>
        </w:rPr>
        <w:t xml:space="preserve"> </w:t>
      </w:r>
      <w:r w:rsidR="001B3B5D" w:rsidRPr="001B3B5D">
        <w:rPr>
          <w:rFonts w:eastAsia="Times New Roman" w:cs="Times New Roman"/>
          <w:szCs w:val="28"/>
          <w:lang w:eastAsia="ru-RU"/>
        </w:rPr>
        <w:t>концентрациях</w:t>
      </w:r>
      <w:r>
        <w:rPr>
          <w:rFonts w:eastAsia="Times New Roman" w:cs="Times New Roman"/>
          <w:szCs w:val="28"/>
          <w:lang w:eastAsia="ru-RU"/>
        </w:rPr>
        <w:t xml:space="preserve"> </w:t>
      </w:r>
      <w:r w:rsidR="001B3B5D" w:rsidRPr="001B3B5D">
        <w:rPr>
          <w:rFonts w:eastAsia="Times New Roman" w:cs="Times New Roman"/>
          <w:szCs w:val="28"/>
          <w:lang w:eastAsia="ru-RU"/>
        </w:rPr>
        <w:t>реагентов,</w:t>
      </w:r>
      <w:r>
        <w:rPr>
          <w:rFonts w:eastAsia="Times New Roman" w:cs="Times New Roman"/>
          <w:szCs w:val="28"/>
          <w:lang w:eastAsia="ru-RU"/>
        </w:rPr>
        <w:t xml:space="preserve"> </w:t>
      </w:r>
      <w:r w:rsidR="001B3B5D" w:rsidRPr="001B3B5D">
        <w:rPr>
          <w:rFonts w:eastAsia="Times New Roman" w:cs="Times New Roman"/>
          <w:szCs w:val="28"/>
          <w:lang w:eastAsia="ru-RU"/>
        </w:rPr>
        <w:t>что</w:t>
      </w:r>
      <w:r>
        <w:rPr>
          <w:rFonts w:eastAsia="Times New Roman" w:cs="Times New Roman"/>
          <w:szCs w:val="28"/>
          <w:lang w:eastAsia="ru-RU"/>
        </w:rPr>
        <w:t xml:space="preserve"> </w:t>
      </w:r>
      <w:r w:rsidR="001B3B5D" w:rsidRPr="001B3B5D">
        <w:rPr>
          <w:rFonts w:eastAsia="Times New Roman" w:cs="Times New Roman"/>
          <w:szCs w:val="28"/>
          <w:lang w:eastAsia="ru-RU"/>
        </w:rPr>
        <w:t>снижает</w:t>
      </w:r>
      <w:r>
        <w:rPr>
          <w:rFonts w:eastAsia="Times New Roman" w:cs="Times New Roman"/>
          <w:szCs w:val="28"/>
          <w:lang w:eastAsia="ru-RU"/>
        </w:rPr>
        <w:t xml:space="preserve"> </w:t>
      </w:r>
      <w:r w:rsidR="001B3B5D" w:rsidRPr="001B3B5D">
        <w:rPr>
          <w:rFonts w:eastAsia="Times New Roman" w:cs="Times New Roman"/>
          <w:szCs w:val="28"/>
          <w:lang w:eastAsia="ru-RU"/>
        </w:rPr>
        <w:t>энергетические</w:t>
      </w:r>
      <w:r>
        <w:rPr>
          <w:rFonts w:eastAsia="Times New Roman" w:cs="Times New Roman"/>
          <w:szCs w:val="28"/>
          <w:lang w:eastAsia="ru-RU"/>
        </w:rPr>
        <w:t xml:space="preserve"> </w:t>
      </w:r>
      <w:r w:rsidR="001B3B5D" w:rsidRPr="001B3B5D">
        <w:rPr>
          <w:rFonts w:eastAsia="Times New Roman" w:cs="Times New Roman"/>
          <w:szCs w:val="28"/>
          <w:lang w:eastAsia="ru-RU"/>
        </w:rPr>
        <w:t>затраты.</w:t>
      </w:r>
      <w:r>
        <w:rPr>
          <w:rFonts w:eastAsia="Times New Roman" w:cs="Times New Roman"/>
          <w:szCs w:val="28"/>
          <w:lang w:eastAsia="ru-RU"/>
        </w:rPr>
        <w:t xml:space="preserve"> </w:t>
      </w:r>
      <w:r w:rsidR="001B3B5D" w:rsidRPr="001B3B5D">
        <w:rPr>
          <w:rFonts w:eastAsia="Times New Roman" w:cs="Times New Roman"/>
          <w:szCs w:val="28"/>
          <w:lang w:eastAsia="ru-RU"/>
        </w:rPr>
        <w:t>Полученный</w:t>
      </w:r>
      <w:r>
        <w:rPr>
          <w:rFonts w:eastAsia="Times New Roman" w:cs="Times New Roman"/>
          <w:szCs w:val="28"/>
          <w:lang w:eastAsia="ru-RU"/>
        </w:rPr>
        <w:t xml:space="preserve"> </w:t>
      </w:r>
      <w:r w:rsidR="001B3B5D" w:rsidRPr="001B3B5D">
        <w:rPr>
          <w:rFonts w:eastAsia="Times New Roman" w:cs="Times New Roman"/>
          <w:szCs w:val="28"/>
          <w:lang w:eastAsia="ru-RU"/>
        </w:rPr>
        <w:t>шлаковый</w:t>
      </w:r>
      <w:r>
        <w:rPr>
          <w:rFonts w:eastAsia="Times New Roman" w:cs="Times New Roman"/>
          <w:szCs w:val="28"/>
          <w:lang w:eastAsia="ru-RU"/>
        </w:rPr>
        <w:t xml:space="preserve"> </w:t>
      </w:r>
      <w:r w:rsidR="001B3B5D" w:rsidRPr="001B3B5D">
        <w:rPr>
          <w:rFonts w:eastAsia="Times New Roman" w:cs="Times New Roman"/>
          <w:szCs w:val="28"/>
          <w:lang w:eastAsia="ru-RU"/>
        </w:rPr>
        <w:t>остаток</w:t>
      </w:r>
      <w:r>
        <w:rPr>
          <w:rFonts w:eastAsia="Times New Roman" w:cs="Times New Roman"/>
          <w:szCs w:val="28"/>
          <w:lang w:eastAsia="ru-RU"/>
        </w:rPr>
        <w:t xml:space="preserve"> </w:t>
      </w:r>
      <w:r w:rsidR="001B3B5D" w:rsidRPr="001B3B5D">
        <w:rPr>
          <w:rFonts w:eastAsia="Times New Roman" w:cs="Times New Roman"/>
          <w:szCs w:val="28"/>
          <w:lang w:eastAsia="ru-RU"/>
        </w:rPr>
        <w:t>направляется</w:t>
      </w:r>
      <w:r>
        <w:rPr>
          <w:rFonts w:eastAsia="Times New Roman" w:cs="Times New Roman"/>
          <w:szCs w:val="28"/>
          <w:lang w:eastAsia="ru-RU"/>
        </w:rPr>
        <w:t xml:space="preserve"> </w:t>
      </w:r>
      <w:r w:rsidR="001B3B5D" w:rsidRPr="001B3B5D">
        <w:rPr>
          <w:rFonts w:eastAsia="Times New Roman" w:cs="Times New Roman"/>
          <w:szCs w:val="28"/>
          <w:lang w:eastAsia="ru-RU"/>
        </w:rPr>
        <w:t>на</w:t>
      </w:r>
      <w:r>
        <w:rPr>
          <w:rFonts w:eastAsia="Times New Roman" w:cs="Times New Roman"/>
          <w:szCs w:val="28"/>
          <w:lang w:eastAsia="ru-RU"/>
        </w:rPr>
        <w:t xml:space="preserve"> </w:t>
      </w:r>
      <w:r w:rsidR="00904F2F" w:rsidRPr="001B3B5D">
        <w:rPr>
          <w:rFonts w:eastAsia="Times New Roman" w:cs="Times New Roman"/>
          <w:szCs w:val="28"/>
          <w:lang w:eastAsia="ru-RU"/>
        </w:rPr>
        <w:t>дальнейшую</w:t>
      </w:r>
      <w:r>
        <w:rPr>
          <w:rFonts w:eastAsia="Times New Roman" w:cs="Times New Roman"/>
          <w:szCs w:val="28"/>
          <w:lang w:eastAsia="ru-RU"/>
        </w:rPr>
        <w:t xml:space="preserve"> </w:t>
      </w:r>
      <w:r w:rsidR="001B3B5D" w:rsidRPr="001B3B5D">
        <w:rPr>
          <w:rFonts w:eastAsia="Times New Roman" w:cs="Times New Roman"/>
          <w:szCs w:val="28"/>
          <w:lang w:eastAsia="ru-RU"/>
        </w:rPr>
        <w:t>переработку</w:t>
      </w:r>
      <w:r>
        <w:rPr>
          <w:rFonts w:eastAsia="Times New Roman" w:cs="Times New Roman"/>
          <w:szCs w:val="28"/>
          <w:lang w:eastAsia="ru-RU"/>
        </w:rPr>
        <w:t xml:space="preserve"> </w:t>
      </w:r>
      <w:r w:rsidR="001B3B5D" w:rsidRPr="001B3B5D">
        <w:rPr>
          <w:rFonts w:eastAsia="Times New Roman" w:cs="Times New Roman"/>
          <w:szCs w:val="28"/>
          <w:lang w:eastAsia="ru-RU"/>
        </w:rPr>
        <w:t>для</w:t>
      </w:r>
      <w:r>
        <w:rPr>
          <w:rFonts w:eastAsia="Times New Roman" w:cs="Times New Roman"/>
          <w:szCs w:val="28"/>
          <w:lang w:eastAsia="ru-RU"/>
        </w:rPr>
        <w:t xml:space="preserve"> </w:t>
      </w:r>
      <w:r w:rsidR="001B3B5D" w:rsidRPr="001B3B5D">
        <w:rPr>
          <w:rFonts w:eastAsia="Times New Roman" w:cs="Times New Roman"/>
          <w:szCs w:val="28"/>
          <w:lang w:eastAsia="ru-RU"/>
        </w:rPr>
        <w:t>получения</w:t>
      </w:r>
      <w:r>
        <w:rPr>
          <w:rFonts w:eastAsia="Times New Roman" w:cs="Times New Roman"/>
          <w:szCs w:val="28"/>
          <w:lang w:eastAsia="ru-RU"/>
        </w:rPr>
        <w:t xml:space="preserve"> </w:t>
      </w:r>
      <w:r w:rsidR="00904F2F" w:rsidRPr="001B3B5D">
        <w:rPr>
          <w:rFonts w:eastAsia="Times New Roman" w:cs="Times New Roman"/>
          <w:szCs w:val="28"/>
          <w:lang w:eastAsia="ru-RU"/>
        </w:rPr>
        <w:t>керамических</w:t>
      </w:r>
      <w:r>
        <w:rPr>
          <w:rFonts w:eastAsia="Times New Roman" w:cs="Times New Roman"/>
          <w:szCs w:val="28"/>
          <w:lang w:eastAsia="ru-RU"/>
        </w:rPr>
        <w:t xml:space="preserve"> </w:t>
      </w:r>
      <w:r w:rsidR="001B3B5D" w:rsidRPr="001B3B5D">
        <w:rPr>
          <w:rFonts w:eastAsia="Times New Roman" w:cs="Times New Roman"/>
          <w:szCs w:val="28"/>
          <w:lang w:eastAsia="ru-RU"/>
        </w:rPr>
        <w:t>материалов.</w:t>
      </w:r>
      <w:r>
        <w:rPr>
          <w:rFonts w:eastAsia="Times New Roman" w:cs="Times New Roman"/>
          <w:szCs w:val="28"/>
          <w:lang w:eastAsia="ru-RU"/>
        </w:rPr>
        <w:t xml:space="preserve"> </w:t>
      </w:r>
      <w:r w:rsidR="001B3B5D" w:rsidRPr="001B3B5D">
        <w:rPr>
          <w:rFonts w:eastAsia="Times New Roman" w:cs="Times New Roman"/>
          <w:szCs w:val="28"/>
          <w:lang w:eastAsia="ru-RU"/>
        </w:rPr>
        <w:t>Прделагаемые</w:t>
      </w:r>
      <w:r>
        <w:rPr>
          <w:rFonts w:eastAsia="Times New Roman" w:cs="Times New Roman"/>
          <w:szCs w:val="28"/>
          <w:lang w:eastAsia="ru-RU"/>
        </w:rPr>
        <w:t xml:space="preserve"> </w:t>
      </w:r>
      <w:r w:rsidR="001B3B5D" w:rsidRPr="001B3B5D">
        <w:rPr>
          <w:rFonts w:eastAsia="Times New Roman" w:cs="Times New Roman"/>
          <w:szCs w:val="28"/>
          <w:lang w:eastAsia="ru-RU"/>
        </w:rPr>
        <w:t>схемы</w:t>
      </w:r>
      <w:r>
        <w:rPr>
          <w:rFonts w:eastAsia="Times New Roman" w:cs="Times New Roman"/>
          <w:szCs w:val="28"/>
          <w:lang w:eastAsia="ru-RU"/>
        </w:rPr>
        <w:t xml:space="preserve"> </w:t>
      </w:r>
      <w:r w:rsidR="001B3B5D" w:rsidRPr="001B3B5D">
        <w:rPr>
          <w:rFonts w:eastAsia="Times New Roman" w:cs="Times New Roman"/>
          <w:szCs w:val="28"/>
          <w:lang w:eastAsia="ru-RU"/>
        </w:rPr>
        <w:t>способствует</w:t>
      </w:r>
      <w:r>
        <w:rPr>
          <w:rFonts w:eastAsia="Times New Roman" w:cs="Times New Roman"/>
          <w:szCs w:val="28"/>
          <w:lang w:eastAsia="ru-RU"/>
        </w:rPr>
        <w:t xml:space="preserve"> </w:t>
      </w:r>
      <w:r w:rsidR="001B3B5D" w:rsidRPr="001B3B5D">
        <w:rPr>
          <w:rFonts w:eastAsia="Times New Roman" w:cs="Times New Roman"/>
          <w:szCs w:val="28"/>
          <w:lang w:eastAsia="ru-RU"/>
        </w:rPr>
        <w:t>формированию</w:t>
      </w:r>
      <w:r>
        <w:rPr>
          <w:rFonts w:eastAsia="Times New Roman" w:cs="Times New Roman"/>
          <w:szCs w:val="28"/>
          <w:lang w:eastAsia="ru-RU"/>
        </w:rPr>
        <w:t xml:space="preserve"> </w:t>
      </w:r>
      <w:r w:rsidR="001B3B5D" w:rsidRPr="001B3B5D">
        <w:rPr>
          <w:rFonts w:eastAsia="Times New Roman" w:cs="Times New Roman"/>
          <w:szCs w:val="28"/>
          <w:lang w:eastAsia="ru-RU"/>
        </w:rPr>
        <w:t>замкнутых</w:t>
      </w:r>
      <w:r>
        <w:rPr>
          <w:rFonts w:eastAsia="Times New Roman" w:cs="Times New Roman"/>
          <w:szCs w:val="28"/>
          <w:lang w:eastAsia="ru-RU"/>
        </w:rPr>
        <w:t xml:space="preserve"> </w:t>
      </w:r>
      <w:r w:rsidR="001B3B5D" w:rsidRPr="001B3B5D">
        <w:rPr>
          <w:rFonts w:eastAsia="Times New Roman" w:cs="Times New Roman"/>
          <w:szCs w:val="28"/>
          <w:lang w:eastAsia="ru-RU"/>
        </w:rPr>
        <w:t>циклов</w:t>
      </w:r>
      <w:r>
        <w:rPr>
          <w:rFonts w:eastAsia="Times New Roman" w:cs="Times New Roman"/>
          <w:szCs w:val="28"/>
          <w:lang w:eastAsia="ru-RU"/>
        </w:rPr>
        <w:t xml:space="preserve"> </w:t>
      </w:r>
      <w:r w:rsidR="001B3B5D" w:rsidRPr="001B3B5D">
        <w:rPr>
          <w:rFonts w:eastAsia="Times New Roman" w:cs="Times New Roman"/>
          <w:szCs w:val="28"/>
          <w:lang w:eastAsia="ru-RU"/>
        </w:rPr>
        <w:t>переработки</w:t>
      </w:r>
      <w:r>
        <w:rPr>
          <w:rFonts w:eastAsia="Times New Roman" w:cs="Times New Roman"/>
          <w:szCs w:val="28"/>
          <w:lang w:eastAsia="ru-RU"/>
        </w:rPr>
        <w:t xml:space="preserve"> </w:t>
      </w:r>
      <w:r w:rsidR="001B3B5D" w:rsidRPr="001B3B5D">
        <w:rPr>
          <w:rFonts w:eastAsia="Times New Roman" w:cs="Times New Roman"/>
          <w:szCs w:val="28"/>
          <w:lang w:eastAsia="ru-RU"/>
        </w:rPr>
        <w:t>отходов</w:t>
      </w:r>
      <w:r>
        <w:rPr>
          <w:rFonts w:eastAsia="Times New Roman" w:cs="Times New Roman"/>
          <w:szCs w:val="28"/>
          <w:lang w:eastAsia="ru-RU"/>
        </w:rPr>
        <w:t xml:space="preserve"> </w:t>
      </w:r>
      <w:r w:rsidR="001B3B5D" w:rsidRPr="001B3B5D">
        <w:rPr>
          <w:rFonts w:eastAsia="Times New Roman" w:cs="Times New Roman"/>
          <w:szCs w:val="28"/>
          <w:lang w:eastAsia="ru-RU"/>
        </w:rPr>
        <w:t>металлургии,</w:t>
      </w:r>
      <w:r>
        <w:rPr>
          <w:rFonts w:eastAsia="Times New Roman" w:cs="Times New Roman"/>
          <w:szCs w:val="28"/>
          <w:lang w:eastAsia="ru-RU"/>
        </w:rPr>
        <w:t xml:space="preserve"> </w:t>
      </w:r>
      <w:r w:rsidR="001B3B5D" w:rsidRPr="001B3B5D">
        <w:rPr>
          <w:rFonts w:eastAsia="Times New Roman" w:cs="Times New Roman"/>
          <w:szCs w:val="28"/>
          <w:lang w:eastAsia="ru-RU"/>
        </w:rPr>
        <w:t>повышая</w:t>
      </w:r>
      <w:r>
        <w:rPr>
          <w:rFonts w:eastAsia="Times New Roman" w:cs="Times New Roman"/>
          <w:szCs w:val="28"/>
          <w:lang w:eastAsia="ru-RU"/>
        </w:rPr>
        <w:t xml:space="preserve"> </w:t>
      </w:r>
      <w:r w:rsidR="001B3B5D" w:rsidRPr="001B3B5D">
        <w:rPr>
          <w:rFonts w:eastAsia="Times New Roman" w:cs="Times New Roman"/>
          <w:szCs w:val="28"/>
          <w:lang w:eastAsia="ru-RU"/>
        </w:rPr>
        <w:t>эффективность</w:t>
      </w:r>
      <w:r>
        <w:rPr>
          <w:rFonts w:eastAsia="Times New Roman" w:cs="Times New Roman"/>
          <w:szCs w:val="28"/>
          <w:lang w:eastAsia="ru-RU"/>
        </w:rPr>
        <w:t xml:space="preserve"> </w:t>
      </w:r>
      <w:r w:rsidR="001B3B5D" w:rsidRPr="001B3B5D">
        <w:rPr>
          <w:rFonts w:eastAsia="Times New Roman" w:cs="Times New Roman"/>
          <w:szCs w:val="28"/>
          <w:lang w:eastAsia="ru-RU"/>
        </w:rPr>
        <w:t>использования</w:t>
      </w:r>
      <w:r>
        <w:rPr>
          <w:rFonts w:eastAsia="Times New Roman" w:cs="Times New Roman"/>
          <w:szCs w:val="28"/>
          <w:lang w:eastAsia="ru-RU"/>
        </w:rPr>
        <w:t xml:space="preserve"> </w:t>
      </w:r>
      <w:r w:rsidR="001B3B5D" w:rsidRPr="001B3B5D">
        <w:rPr>
          <w:rFonts w:eastAsia="Times New Roman" w:cs="Times New Roman"/>
          <w:szCs w:val="28"/>
          <w:lang w:eastAsia="ru-RU"/>
        </w:rPr>
        <w:t>ресурсов</w:t>
      </w:r>
      <w:r>
        <w:rPr>
          <w:rFonts w:eastAsia="Times New Roman" w:cs="Times New Roman"/>
          <w:szCs w:val="28"/>
          <w:lang w:eastAsia="ru-RU"/>
        </w:rPr>
        <w:t xml:space="preserve"> </w:t>
      </w:r>
      <w:r w:rsidR="001B3B5D" w:rsidRPr="001B3B5D">
        <w:rPr>
          <w:rFonts w:eastAsia="Times New Roman" w:cs="Times New Roman"/>
          <w:szCs w:val="28"/>
          <w:lang w:eastAsia="ru-RU"/>
        </w:rPr>
        <w:t>и</w:t>
      </w:r>
      <w:r>
        <w:rPr>
          <w:rFonts w:eastAsia="Times New Roman" w:cs="Times New Roman"/>
          <w:szCs w:val="28"/>
          <w:lang w:eastAsia="ru-RU"/>
        </w:rPr>
        <w:t xml:space="preserve"> </w:t>
      </w:r>
      <w:r w:rsidR="001B3B5D" w:rsidRPr="001B3B5D">
        <w:rPr>
          <w:rFonts w:eastAsia="Times New Roman" w:cs="Times New Roman"/>
          <w:szCs w:val="28"/>
          <w:lang w:eastAsia="ru-RU"/>
        </w:rPr>
        <w:t>снижая</w:t>
      </w:r>
      <w:r>
        <w:rPr>
          <w:rFonts w:eastAsia="Times New Roman" w:cs="Times New Roman"/>
          <w:szCs w:val="28"/>
          <w:lang w:eastAsia="ru-RU"/>
        </w:rPr>
        <w:t xml:space="preserve"> </w:t>
      </w:r>
      <w:r w:rsidR="001B3B5D" w:rsidRPr="001B3B5D">
        <w:rPr>
          <w:rFonts w:eastAsia="Times New Roman" w:cs="Times New Roman"/>
          <w:szCs w:val="28"/>
          <w:lang w:eastAsia="ru-RU"/>
        </w:rPr>
        <w:t>негативное</w:t>
      </w:r>
      <w:r>
        <w:rPr>
          <w:rFonts w:eastAsia="Times New Roman" w:cs="Times New Roman"/>
          <w:szCs w:val="28"/>
          <w:lang w:eastAsia="ru-RU"/>
        </w:rPr>
        <w:t xml:space="preserve"> </w:t>
      </w:r>
      <w:r w:rsidR="001B3B5D" w:rsidRPr="001B3B5D">
        <w:rPr>
          <w:rFonts w:eastAsia="Times New Roman" w:cs="Times New Roman"/>
          <w:szCs w:val="28"/>
          <w:lang w:eastAsia="ru-RU"/>
        </w:rPr>
        <w:t>воздействие</w:t>
      </w:r>
      <w:r>
        <w:rPr>
          <w:rFonts w:eastAsia="Times New Roman" w:cs="Times New Roman"/>
          <w:szCs w:val="28"/>
          <w:lang w:eastAsia="ru-RU"/>
        </w:rPr>
        <w:t xml:space="preserve"> </w:t>
      </w:r>
      <w:r w:rsidR="001B3B5D" w:rsidRPr="001B3B5D">
        <w:rPr>
          <w:rFonts w:eastAsia="Times New Roman" w:cs="Times New Roman"/>
          <w:szCs w:val="28"/>
          <w:lang w:eastAsia="ru-RU"/>
        </w:rPr>
        <w:t>на</w:t>
      </w:r>
      <w:r>
        <w:rPr>
          <w:rFonts w:eastAsia="Times New Roman" w:cs="Times New Roman"/>
          <w:szCs w:val="28"/>
          <w:lang w:eastAsia="ru-RU"/>
        </w:rPr>
        <w:t xml:space="preserve"> </w:t>
      </w:r>
      <w:r w:rsidR="001B3B5D" w:rsidRPr="001B3B5D">
        <w:rPr>
          <w:rFonts w:eastAsia="Times New Roman" w:cs="Times New Roman"/>
          <w:szCs w:val="28"/>
          <w:lang w:eastAsia="ru-RU"/>
        </w:rPr>
        <w:t>окружающую</w:t>
      </w:r>
      <w:r>
        <w:rPr>
          <w:rFonts w:eastAsia="Times New Roman" w:cs="Times New Roman"/>
          <w:szCs w:val="28"/>
          <w:lang w:eastAsia="ru-RU"/>
        </w:rPr>
        <w:t xml:space="preserve"> </w:t>
      </w:r>
      <w:r w:rsidR="001B3B5D" w:rsidRPr="001B3B5D">
        <w:rPr>
          <w:rFonts w:eastAsia="Times New Roman" w:cs="Times New Roman"/>
          <w:szCs w:val="28"/>
          <w:lang w:eastAsia="ru-RU"/>
        </w:rPr>
        <w:t>среду.</w:t>
      </w:r>
      <w:r>
        <w:rPr>
          <w:rFonts w:eastAsia="Times New Roman" w:cs="Times New Roman"/>
          <w:szCs w:val="28"/>
          <w:lang w:eastAsia="ru-RU"/>
        </w:rPr>
        <w:t xml:space="preserve"> </w:t>
      </w:r>
      <w:r w:rsidR="001B3B5D" w:rsidRPr="001B3B5D">
        <w:rPr>
          <w:rFonts w:eastAsia="Times New Roman" w:cs="Times New Roman"/>
          <w:szCs w:val="28"/>
          <w:lang w:eastAsia="ru-RU"/>
        </w:rPr>
        <w:t>Такой</w:t>
      </w:r>
      <w:r>
        <w:rPr>
          <w:rFonts w:eastAsia="Times New Roman" w:cs="Times New Roman"/>
          <w:szCs w:val="28"/>
          <w:lang w:eastAsia="ru-RU"/>
        </w:rPr>
        <w:t xml:space="preserve"> </w:t>
      </w:r>
      <w:r w:rsidR="001B3B5D" w:rsidRPr="001B3B5D">
        <w:rPr>
          <w:rFonts w:eastAsia="Times New Roman" w:cs="Times New Roman"/>
          <w:szCs w:val="28"/>
          <w:lang w:eastAsia="ru-RU"/>
        </w:rPr>
        <w:t>подход</w:t>
      </w:r>
      <w:r>
        <w:rPr>
          <w:rFonts w:eastAsia="Times New Roman" w:cs="Times New Roman"/>
          <w:szCs w:val="28"/>
          <w:lang w:eastAsia="ru-RU"/>
        </w:rPr>
        <w:t xml:space="preserve"> </w:t>
      </w:r>
      <w:r w:rsidR="001B3B5D" w:rsidRPr="001B3B5D">
        <w:rPr>
          <w:rFonts w:eastAsia="Times New Roman" w:cs="Times New Roman"/>
          <w:szCs w:val="28"/>
          <w:lang w:eastAsia="ru-RU"/>
        </w:rPr>
        <w:t>соответствует</w:t>
      </w:r>
      <w:r>
        <w:rPr>
          <w:rFonts w:eastAsia="Times New Roman" w:cs="Times New Roman"/>
          <w:szCs w:val="28"/>
          <w:lang w:eastAsia="ru-RU"/>
        </w:rPr>
        <w:t xml:space="preserve"> </w:t>
      </w:r>
      <w:r w:rsidR="001B3B5D" w:rsidRPr="001B3B5D">
        <w:rPr>
          <w:rFonts w:eastAsia="Times New Roman" w:cs="Times New Roman"/>
          <w:szCs w:val="28"/>
          <w:lang w:eastAsia="ru-RU"/>
        </w:rPr>
        <w:t>современным</w:t>
      </w:r>
      <w:r>
        <w:rPr>
          <w:rFonts w:eastAsia="Times New Roman" w:cs="Times New Roman"/>
          <w:szCs w:val="28"/>
          <w:lang w:eastAsia="ru-RU"/>
        </w:rPr>
        <w:t xml:space="preserve"> </w:t>
      </w:r>
      <w:r w:rsidR="001B3B5D" w:rsidRPr="001B3B5D">
        <w:rPr>
          <w:rFonts w:eastAsia="Times New Roman" w:cs="Times New Roman"/>
          <w:szCs w:val="28"/>
          <w:lang w:eastAsia="ru-RU"/>
        </w:rPr>
        <w:t>тенденциям</w:t>
      </w:r>
      <w:r>
        <w:rPr>
          <w:rFonts w:eastAsia="Times New Roman" w:cs="Times New Roman"/>
          <w:szCs w:val="28"/>
          <w:lang w:eastAsia="ru-RU"/>
        </w:rPr>
        <w:t xml:space="preserve"> </w:t>
      </w:r>
      <w:r w:rsidR="001B3B5D" w:rsidRPr="001B3B5D">
        <w:rPr>
          <w:rFonts w:eastAsia="Times New Roman" w:cs="Times New Roman"/>
          <w:szCs w:val="28"/>
          <w:lang w:eastAsia="ru-RU"/>
        </w:rPr>
        <w:t>устойчивого</w:t>
      </w:r>
      <w:r>
        <w:rPr>
          <w:rFonts w:eastAsia="Times New Roman" w:cs="Times New Roman"/>
          <w:szCs w:val="28"/>
          <w:lang w:eastAsia="ru-RU"/>
        </w:rPr>
        <w:t xml:space="preserve"> </w:t>
      </w:r>
      <w:r w:rsidR="001B3B5D" w:rsidRPr="001B3B5D">
        <w:rPr>
          <w:rFonts w:eastAsia="Times New Roman" w:cs="Times New Roman"/>
          <w:szCs w:val="28"/>
          <w:lang w:eastAsia="ru-RU"/>
        </w:rPr>
        <w:t>развития</w:t>
      </w:r>
      <w:r>
        <w:rPr>
          <w:rFonts w:eastAsia="Times New Roman" w:cs="Times New Roman"/>
          <w:szCs w:val="28"/>
          <w:lang w:eastAsia="ru-RU"/>
        </w:rPr>
        <w:t xml:space="preserve"> </w:t>
      </w:r>
      <w:r w:rsidR="001B3B5D" w:rsidRPr="001B3B5D">
        <w:rPr>
          <w:rFonts w:eastAsia="Times New Roman" w:cs="Times New Roman"/>
          <w:szCs w:val="28"/>
          <w:lang w:eastAsia="ru-RU"/>
        </w:rPr>
        <w:t>металлургической</w:t>
      </w:r>
      <w:r>
        <w:rPr>
          <w:rFonts w:eastAsia="Times New Roman" w:cs="Times New Roman"/>
          <w:szCs w:val="28"/>
          <w:lang w:eastAsia="ru-RU"/>
        </w:rPr>
        <w:t xml:space="preserve"> </w:t>
      </w:r>
      <w:r w:rsidR="001B3B5D" w:rsidRPr="001B3B5D">
        <w:rPr>
          <w:rFonts w:eastAsia="Times New Roman" w:cs="Times New Roman"/>
          <w:szCs w:val="28"/>
          <w:lang w:eastAsia="ru-RU"/>
        </w:rPr>
        <w:t>отрасли</w:t>
      </w:r>
      <w:r>
        <w:rPr>
          <w:rFonts w:eastAsia="Times New Roman" w:cs="Times New Roman"/>
          <w:szCs w:val="28"/>
          <w:lang w:eastAsia="ru-RU"/>
        </w:rPr>
        <w:t xml:space="preserve"> </w:t>
      </w:r>
      <w:r w:rsidR="001B3B5D" w:rsidRPr="001B3B5D">
        <w:rPr>
          <w:rFonts w:eastAsia="Times New Roman" w:cs="Times New Roman"/>
          <w:szCs w:val="28"/>
          <w:lang w:eastAsia="ru-RU"/>
        </w:rPr>
        <w:t>и</w:t>
      </w:r>
      <w:r>
        <w:rPr>
          <w:rFonts w:eastAsia="Times New Roman" w:cs="Times New Roman"/>
          <w:szCs w:val="28"/>
          <w:lang w:eastAsia="ru-RU"/>
        </w:rPr>
        <w:t xml:space="preserve"> </w:t>
      </w:r>
      <w:r w:rsidR="001B3B5D" w:rsidRPr="001B3B5D">
        <w:rPr>
          <w:rFonts w:eastAsia="Times New Roman" w:cs="Times New Roman"/>
          <w:szCs w:val="28"/>
          <w:lang w:eastAsia="ru-RU"/>
        </w:rPr>
        <w:t>открывает</w:t>
      </w:r>
      <w:r>
        <w:rPr>
          <w:rFonts w:eastAsia="Times New Roman" w:cs="Times New Roman"/>
          <w:szCs w:val="28"/>
          <w:lang w:eastAsia="ru-RU"/>
        </w:rPr>
        <w:t xml:space="preserve"> </w:t>
      </w:r>
      <w:r w:rsidR="001B3B5D" w:rsidRPr="001B3B5D">
        <w:rPr>
          <w:rFonts w:eastAsia="Times New Roman" w:cs="Times New Roman"/>
          <w:szCs w:val="28"/>
          <w:lang w:eastAsia="ru-RU"/>
        </w:rPr>
        <w:t>новые</w:t>
      </w:r>
      <w:r>
        <w:rPr>
          <w:rFonts w:eastAsia="Times New Roman" w:cs="Times New Roman"/>
          <w:szCs w:val="28"/>
          <w:lang w:eastAsia="ru-RU"/>
        </w:rPr>
        <w:t xml:space="preserve"> </w:t>
      </w:r>
      <w:r w:rsidR="001B3B5D" w:rsidRPr="001B3B5D">
        <w:rPr>
          <w:rFonts w:eastAsia="Times New Roman" w:cs="Times New Roman"/>
          <w:szCs w:val="28"/>
          <w:lang w:eastAsia="ru-RU"/>
        </w:rPr>
        <w:t>возможности</w:t>
      </w:r>
      <w:r>
        <w:rPr>
          <w:rFonts w:eastAsia="Times New Roman" w:cs="Times New Roman"/>
          <w:szCs w:val="28"/>
          <w:lang w:eastAsia="ru-RU"/>
        </w:rPr>
        <w:t xml:space="preserve"> </w:t>
      </w:r>
      <w:r w:rsidR="001B3B5D" w:rsidRPr="001B3B5D">
        <w:rPr>
          <w:rFonts w:eastAsia="Times New Roman" w:cs="Times New Roman"/>
          <w:szCs w:val="28"/>
          <w:lang w:eastAsia="ru-RU"/>
        </w:rPr>
        <w:t>для</w:t>
      </w:r>
      <w:r>
        <w:rPr>
          <w:rFonts w:eastAsia="Times New Roman" w:cs="Times New Roman"/>
          <w:szCs w:val="28"/>
          <w:lang w:eastAsia="ru-RU"/>
        </w:rPr>
        <w:t xml:space="preserve"> </w:t>
      </w:r>
      <w:r w:rsidR="001B3B5D" w:rsidRPr="001B3B5D">
        <w:rPr>
          <w:rFonts w:eastAsia="Times New Roman" w:cs="Times New Roman"/>
          <w:szCs w:val="28"/>
          <w:lang w:eastAsia="ru-RU"/>
        </w:rPr>
        <w:t>получения</w:t>
      </w:r>
      <w:r>
        <w:rPr>
          <w:rFonts w:eastAsia="Times New Roman" w:cs="Times New Roman"/>
          <w:szCs w:val="28"/>
          <w:lang w:eastAsia="ru-RU"/>
        </w:rPr>
        <w:t xml:space="preserve"> </w:t>
      </w:r>
      <w:r w:rsidR="001B3B5D" w:rsidRPr="001B3B5D">
        <w:rPr>
          <w:rFonts w:eastAsia="Times New Roman" w:cs="Times New Roman"/>
          <w:szCs w:val="28"/>
          <w:lang w:eastAsia="ru-RU"/>
        </w:rPr>
        <w:t>новых</w:t>
      </w:r>
      <w:r>
        <w:rPr>
          <w:rFonts w:eastAsia="Times New Roman" w:cs="Times New Roman"/>
          <w:szCs w:val="28"/>
          <w:lang w:eastAsia="ru-RU"/>
        </w:rPr>
        <w:t xml:space="preserve"> </w:t>
      </w:r>
      <w:r w:rsidR="001B3B5D" w:rsidRPr="001B3B5D">
        <w:rPr>
          <w:rFonts w:eastAsia="Times New Roman" w:cs="Times New Roman"/>
          <w:szCs w:val="28"/>
          <w:lang w:eastAsia="ru-RU"/>
        </w:rPr>
        <w:t>керамических</w:t>
      </w:r>
      <w:r>
        <w:rPr>
          <w:rFonts w:eastAsia="Times New Roman" w:cs="Times New Roman"/>
          <w:szCs w:val="28"/>
          <w:lang w:eastAsia="ru-RU"/>
        </w:rPr>
        <w:t xml:space="preserve"> </w:t>
      </w:r>
      <w:r w:rsidR="001B3B5D" w:rsidRPr="001B3B5D">
        <w:rPr>
          <w:rFonts w:eastAsia="Times New Roman" w:cs="Times New Roman"/>
          <w:szCs w:val="28"/>
          <w:lang w:eastAsia="ru-RU"/>
        </w:rPr>
        <w:t>материалов</w:t>
      </w:r>
      <w:r>
        <w:rPr>
          <w:rFonts w:eastAsia="Times New Roman" w:cs="Times New Roman"/>
          <w:szCs w:val="28"/>
          <w:lang w:eastAsia="ru-RU"/>
        </w:rPr>
        <w:t xml:space="preserve"> </w:t>
      </w:r>
      <w:r w:rsidR="001B3B5D" w:rsidRPr="001B3B5D">
        <w:rPr>
          <w:rFonts w:eastAsia="Times New Roman" w:cs="Times New Roman"/>
          <w:szCs w:val="28"/>
          <w:lang w:eastAsia="ru-RU"/>
        </w:rPr>
        <w:t>из</w:t>
      </w:r>
      <w:r>
        <w:rPr>
          <w:rFonts w:eastAsia="Times New Roman" w:cs="Times New Roman"/>
          <w:szCs w:val="28"/>
          <w:lang w:eastAsia="ru-RU"/>
        </w:rPr>
        <w:t xml:space="preserve"> </w:t>
      </w:r>
      <w:r w:rsidR="001B3B5D" w:rsidRPr="001B3B5D">
        <w:rPr>
          <w:rFonts w:eastAsia="Times New Roman" w:cs="Times New Roman"/>
          <w:szCs w:val="28"/>
          <w:lang w:eastAsia="ru-RU"/>
        </w:rPr>
        <w:t>вторичных</w:t>
      </w:r>
      <w:r>
        <w:rPr>
          <w:rFonts w:eastAsia="Times New Roman" w:cs="Times New Roman"/>
          <w:szCs w:val="28"/>
          <w:lang w:eastAsia="ru-RU"/>
        </w:rPr>
        <w:t xml:space="preserve"> </w:t>
      </w:r>
      <w:r w:rsidR="001B3B5D" w:rsidRPr="001B3B5D">
        <w:rPr>
          <w:rFonts w:eastAsia="Times New Roman" w:cs="Times New Roman"/>
          <w:szCs w:val="28"/>
          <w:lang w:eastAsia="ru-RU"/>
        </w:rPr>
        <w:t>ресурсов.</w:t>
      </w:r>
    </w:p>
    <w:p w14:paraId="7CF086FF" w14:textId="77777777" w:rsidR="001B3B5D" w:rsidRPr="009965F1" w:rsidRDefault="001B3B5D" w:rsidP="00CA1C03">
      <w:pPr>
        <w:shd w:val="clear" w:color="auto" w:fill="FFFFFF"/>
        <w:spacing w:after="0"/>
        <w:ind w:firstLine="480"/>
        <w:jc w:val="both"/>
        <w:rPr>
          <w:rFonts w:eastAsia="Times New Roman" w:cs="Times New Roman"/>
          <w:szCs w:val="28"/>
          <w:vertAlign w:val="subscript"/>
          <w:lang w:eastAsia="ru-RU"/>
        </w:rPr>
      </w:pPr>
    </w:p>
    <w:p w14:paraId="3BF2E0B6" w14:textId="44BDAD47" w:rsidR="00CA1C03" w:rsidRDefault="00DA25BC" w:rsidP="00CA1C03">
      <w:pPr>
        <w:tabs>
          <w:tab w:val="left" w:pos="0"/>
        </w:tabs>
        <w:spacing w:after="0"/>
        <w:jc w:val="both"/>
        <w:rPr>
          <w:b/>
          <w:bCs/>
        </w:rPr>
      </w:pPr>
      <w:r>
        <w:rPr>
          <w:b/>
          <w:bCs/>
        </w:rPr>
        <w:t xml:space="preserve"> </w:t>
      </w:r>
      <w:r w:rsidR="00CA1C03" w:rsidRPr="00B1184A">
        <w:rPr>
          <w:b/>
          <w:bCs/>
        </w:rPr>
        <w:t>3.3</w:t>
      </w:r>
      <w:r>
        <w:rPr>
          <w:b/>
          <w:bCs/>
        </w:rPr>
        <w:t xml:space="preserve"> </w:t>
      </w:r>
      <w:r w:rsidR="00CA1C03" w:rsidRPr="00324160">
        <w:rPr>
          <w:b/>
          <w:bCs/>
        </w:rPr>
        <w:t>Исследования</w:t>
      </w:r>
      <w:r>
        <w:rPr>
          <w:b/>
          <w:bCs/>
        </w:rPr>
        <w:t xml:space="preserve"> </w:t>
      </w:r>
      <w:r w:rsidR="00CA1C03" w:rsidRPr="00324160">
        <w:rPr>
          <w:b/>
          <w:bCs/>
        </w:rPr>
        <w:t>по</w:t>
      </w:r>
      <w:r>
        <w:rPr>
          <w:b/>
          <w:bCs/>
        </w:rPr>
        <w:t xml:space="preserve"> </w:t>
      </w:r>
      <w:r w:rsidR="00CA1C03" w:rsidRPr="00324160">
        <w:rPr>
          <w:b/>
          <w:bCs/>
        </w:rPr>
        <w:t>синтезу</w:t>
      </w:r>
      <w:r>
        <w:rPr>
          <w:b/>
          <w:bCs/>
        </w:rPr>
        <w:t xml:space="preserve"> </w:t>
      </w:r>
      <w:r w:rsidR="00CA1C03" w:rsidRPr="00324160">
        <w:rPr>
          <w:b/>
          <w:bCs/>
        </w:rPr>
        <w:t>новых</w:t>
      </w:r>
      <w:r>
        <w:rPr>
          <w:b/>
          <w:bCs/>
        </w:rPr>
        <w:t xml:space="preserve"> </w:t>
      </w:r>
      <w:r w:rsidR="00F2362F">
        <w:rPr>
          <w:b/>
          <w:bCs/>
        </w:rPr>
        <w:t>керамических</w:t>
      </w:r>
      <w:r>
        <w:rPr>
          <w:b/>
          <w:bCs/>
        </w:rPr>
        <w:t xml:space="preserve"> </w:t>
      </w:r>
      <w:r w:rsidR="00CA1C03" w:rsidRPr="00324160">
        <w:rPr>
          <w:b/>
          <w:bCs/>
        </w:rPr>
        <w:t>материалов</w:t>
      </w:r>
      <w:r>
        <w:rPr>
          <w:b/>
          <w:bCs/>
        </w:rPr>
        <w:t xml:space="preserve"> </w:t>
      </w:r>
      <w:r w:rsidR="00CA1C03" w:rsidRPr="00324160">
        <w:rPr>
          <w:b/>
          <w:bCs/>
        </w:rPr>
        <w:t>из</w:t>
      </w:r>
      <w:r>
        <w:rPr>
          <w:b/>
          <w:bCs/>
        </w:rPr>
        <w:t xml:space="preserve"> </w:t>
      </w:r>
      <w:r w:rsidR="00CA1C03" w:rsidRPr="00324160">
        <w:rPr>
          <w:b/>
          <w:bCs/>
        </w:rPr>
        <w:t>смеси</w:t>
      </w:r>
      <w:r>
        <w:rPr>
          <w:b/>
          <w:bCs/>
        </w:rPr>
        <w:t xml:space="preserve"> </w:t>
      </w:r>
      <w:r w:rsidR="00CA1C03">
        <w:rPr>
          <w:b/>
          <w:bCs/>
        </w:rPr>
        <w:t>шлакового</w:t>
      </w:r>
      <w:r>
        <w:rPr>
          <w:b/>
          <w:bCs/>
        </w:rPr>
        <w:t xml:space="preserve"> </w:t>
      </w:r>
      <w:r w:rsidR="00CA1C03">
        <w:rPr>
          <w:b/>
          <w:bCs/>
        </w:rPr>
        <w:t>остатка</w:t>
      </w:r>
      <w:r>
        <w:rPr>
          <w:b/>
          <w:bCs/>
        </w:rPr>
        <w:t xml:space="preserve"> </w:t>
      </w:r>
      <w:r w:rsidR="00CA1C03" w:rsidRPr="00324160">
        <w:rPr>
          <w:b/>
          <w:bCs/>
        </w:rPr>
        <w:t>и</w:t>
      </w:r>
      <w:r>
        <w:rPr>
          <w:b/>
          <w:bCs/>
        </w:rPr>
        <w:t xml:space="preserve"> </w:t>
      </w:r>
      <w:r w:rsidR="00CA1C03" w:rsidRPr="00324160">
        <w:rPr>
          <w:b/>
          <w:bCs/>
        </w:rPr>
        <w:t>природного</w:t>
      </w:r>
      <w:r>
        <w:rPr>
          <w:b/>
          <w:bCs/>
        </w:rPr>
        <w:t xml:space="preserve"> </w:t>
      </w:r>
      <w:r w:rsidR="00CA1C03" w:rsidRPr="00324160">
        <w:rPr>
          <w:b/>
          <w:bCs/>
        </w:rPr>
        <w:t>сырья</w:t>
      </w:r>
    </w:p>
    <w:p w14:paraId="6FA37790" w14:textId="77777777" w:rsidR="00CA1C03" w:rsidRDefault="00CA1C03" w:rsidP="00CA1C03">
      <w:pPr>
        <w:tabs>
          <w:tab w:val="left" w:pos="0"/>
        </w:tabs>
        <w:spacing w:after="0"/>
        <w:jc w:val="both"/>
        <w:rPr>
          <w:b/>
          <w:bCs/>
        </w:rPr>
      </w:pPr>
    </w:p>
    <w:p w14:paraId="490303EB" w14:textId="0A531A85" w:rsidR="005948D3" w:rsidRPr="00914EF0" w:rsidRDefault="005948D3" w:rsidP="005948D3">
      <w:pPr>
        <w:tabs>
          <w:tab w:val="right" w:pos="7100"/>
        </w:tabs>
        <w:spacing w:after="0"/>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Для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синтеза</w:t>
      </w:r>
      <w:r w:rsidR="00DA25BC">
        <w:rPr>
          <w:rFonts w:eastAsia="Times New Roman" w:cs="Times New Roman"/>
          <w:bCs/>
          <w:color w:val="000000" w:themeColor="text1"/>
          <w:szCs w:val="28"/>
        </w:rPr>
        <w:t xml:space="preserve"> </w:t>
      </w:r>
      <w:r w:rsidR="00F2362F">
        <w:rPr>
          <w:rFonts w:eastAsia="Times New Roman" w:cs="Times New Roman"/>
          <w:bCs/>
          <w:color w:val="000000" w:themeColor="text1"/>
          <w:szCs w:val="28"/>
        </w:rPr>
        <w:t>керамических</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систем</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варьировалось</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содержание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шлака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в</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широком</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диапазоне.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Для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обеспечения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пластичности</w:t>
      </w:r>
      <w:r w:rsidR="00DA25BC">
        <w:rPr>
          <w:rFonts w:eastAsia="Times New Roman" w:cs="Times New Roman"/>
          <w:bCs/>
          <w:color w:val="000000" w:themeColor="text1"/>
          <w:szCs w:val="28"/>
        </w:rPr>
        <w:t xml:space="preserve"> </w:t>
      </w:r>
      <w:r w:rsidR="00F2362F">
        <w:rPr>
          <w:rFonts w:eastAsia="Times New Roman" w:cs="Times New Roman"/>
          <w:bCs/>
          <w:color w:val="000000" w:themeColor="text1"/>
          <w:szCs w:val="28"/>
        </w:rPr>
        <w:t>керамических</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систем</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добавлялась</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влага.</w:t>
      </w:r>
      <w:r w:rsidR="00DA25BC">
        <w:rPr>
          <w:rFonts w:eastAsia="Times New Roman" w:cs="Times New Roman"/>
          <w:bCs/>
          <w:color w:val="000000" w:themeColor="text1"/>
          <w:szCs w:val="28"/>
        </w:rPr>
        <w:t xml:space="preserve"> </w:t>
      </w:r>
    </w:p>
    <w:p w14:paraId="13BA2DC2" w14:textId="0B4AF979" w:rsidR="005948D3" w:rsidRPr="00914EF0" w:rsidRDefault="005948D3" w:rsidP="005948D3">
      <w:pPr>
        <w:tabs>
          <w:tab w:val="right" w:pos="7100"/>
        </w:tabs>
        <w:spacing w:after="0" w:line="264" w:lineRule="auto"/>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Варьировали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влияния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следующих</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факторов:</w:t>
      </w:r>
    </w:p>
    <w:p w14:paraId="687A27B7" w14:textId="1078C8FC" w:rsidR="005948D3" w:rsidRPr="00914EF0" w:rsidRDefault="005948D3" w:rsidP="005948D3">
      <w:pPr>
        <w:tabs>
          <w:tab w:val="left" w:pos="720"/>
        </w:tabs>
        <w:spacing w:after="0" w:line="264" w:lineRule="auto"/>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типа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шлаковой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добавки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(медный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шлак,</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свинцовый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шлак);</w:t>
      </w:r>
    </w:p>
    <w:p w14:paraId="3152992F" w14:textId="64ACAE78" w:rsidR="005948D3" w:rsidRPr="00914EF0" w:rsidRDefault="005948D3" w:rsidP="005948D3">
      <w:pPr>
        <w:tabs>
          <w:tab w:val="left" w:pos="720"/>
        </w:tabs>
        <w:spacing w:after="0" w:line="264" w:lineRule="auto"/>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массового</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соотношения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компонентов</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шихты;</w:t>
      </w:r>
    </w:p>
    <w:p w14:paraId="48CB63A9" w14:textId="3063B2B1" w:rsidR="005948D3" w:rsidRPr="00914EF0" w:rsidRDefault="005948D3" w:rsidP="005948D3">
      <w:pPr>
        <w:tabs>
          <w:tab w:val="left" w:pos="720"/>
        </w:tabs>
        <w:spacing w:after="0" w:line="264" w:lineRule="auto"/>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температуру</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обжига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(500,</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750</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1000</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w:t>
      </w:r>
      <w:r w:rsidRPr="00914EF0">
        <w:rPr>
          <w:rFonts w:eastAsia="Times New Roman" w:cs="Times New Roman"/>
          <w:bCs/>
          <w:color w:val="000000" w:themeColor="text1"/>
          <w:szCs w:val="28"/>
          <w:lang w:val="en-US"/>
        </w:rPr>
        <w:t>C</w:t>
      </w:r>
      <w:r w:rsidRPr="00914EF0">
        <w:rPr>
          <w:rFonts w:eastAsia="Times New Roman" w:cs="Times New Roman"/>
          <w:bCs/>
          <w:color w:val="000000" w:themeColor="text1"/>
          <w:szCs w:val="28"/>
        </w:rPr>
        <w:t>);</w:t>
      </w:r>
      <w:r w:rsidR="00DA25BC">
        <w:rPr>
          <w:rFonts w:eastAsia="Times New Roman" w:cs="Times New Roman"/>
          <w:bCs/>
          <w:color w:val="000000" w:themeColor="text1"/>
          <w:szCs w:val="28"/>
        </w:rPr>
        <w:t xml:space="preserve"> </w:t>
      </w:r>
    </w:p>
    <w:p w14:paraId="3DBB1E17" w14:textId="3A7EEAD3" w:rsidR="005948D3" w:rsidRPr="00914EF0" w:rsidRDefault="005948D3" w:rsidP="005948D3">
      <w:pPr>
        <w:tabs>
          <w:tab w:val="left" w:pos="720"/>
        </w:tabs>
        <w:spacing w:after="0" w:line="264" w:lineRule="auto"/>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влажность</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формовочной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массы:</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15–25</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мас.%.</w:t>
      </w:r>
    </w:p>
    <w:p w14:paraId="4E7E2E13" w14:textId="17A13A04" w:rsidR="005948D3" w:rsidRPr="00914EF0" w:rsidRDefault="00DA25BC" w:rsidP="005948D3">
      <w:pPr>
        <w:tabs>
          <w:tab w:val="right" w:pos="7100"/>
        </w:tabs>
        <w:spacing w:after="0" w:line="264" w:lineRule="auto"/>
        <w:ind w:firstLine="567"/>
        <w:jc w:val="both"/>
        <w:rPr>
          <w:rFonts w:eastAsia="Times New Roman" w:cs="Times New Roman"/>
          <w:bCs/>
          <w:color w:val="000000" w:themeColor="text1"/>
          <w:szCs w:val="28"/>
        </w:rPr>
      </w:pPr>
      <w:r>
        <w:rPr>
          <w:rFonts w:eastAsia="Times New Roman" w:cs="Times New Roman"/>
          <w:bCs/>
          <w:color w:val="000000" w:themeColor="text1"/>
          <w:szCs w:val="28"/>
        </w:rPr>
        <w:t xml:space="preserve"> </w:t>
      </w:r>
      <w:r w:rsidR="005948D3" w:rsidRPr="00914EF0">
        <w:rPr>
          <w:rFonts w:eastAsia="Times New Roman" w:cs="Times New Roman"/>
          <w:bCs/>
          <w:color w:val="000000" w:themeColor="text1"/>
          <w:szCs w:val="28"/>
        </w:rPr>
        <w:t>Компоненты</w:t>
      </w:r>
      <w:r>
        <w:rPr>
          <w:rFonts w:eastAsia="Times New Roman" w:cs="Times New Roman"/>
          <w:bCs/>
          <w:color w:val="000000" w:themeColor="text1"/>
          <w:szCs w:val="28"/>
        </w:rPr>
        <w:t xml:space="preserve"> </w:t>
      </w:r>
      <w:r w:rsidR="005948D3" w:rsidRPr="00914EF0">
        <w:rPr>
          <w:rFonts w:eastAsia="Times New Roman" w:cs="Times New Roman"/>
          <w:bCs/>
          <w:color w:val="000000" w:themeColor="text1"/>
          <w:szCs w:val="28"/>
        </w:rPr>
        <w:t>шихты</w:t>
      </w:r>
      <w:r>
        <w:rPr>
          <w:rFonts w:eastAsia="Times New Roman" w:cs="Times New Roman"/>
          <w:bCs/>
          <w:color w:val="000000" w:themeColor="text1"/>
          <w:szCs w:val="28"/>
        </w:rPr>
        <w:t xml:space="preserve"> </w:t>
      </w:r>
      <w:r w:rsidR="005948D3" w:rsidRPr="00914EF0">
        <w:rPr>
          <w:rFonts w:eastAsia="Times New Roman" w:cs="Times New Roman"/>
          <w:bCs/>
          <w:color w:val="000000" w:themeColor="text1"/>
          <w:szCs w:val="28"/>
        </w:rPr>
        <w:t>варьировались</w:t>
      </w:r>
      <w:r>
        <w:rPr>
          <w:rFonts w:eastAsia="Times New Roman" w:cs="Times New Roman"/>
          <w:bCs/>
          <w:color w:val="000000" w:themeColor="text1"/>
          <w:szCs w:val="28"/>
        </w:rPr>
        <w:t xml:space="preserve"> </w:t>
      </w:r>
      <w:r w:rsidR="005948D3" w:rsidRPr="00914EF0">
        <w:rPr>
          <w:rFonts w:eastAsia="Times New Roman" w:cs="Times New Roman"/>
          <w:bCs/>
          <w:color w:val="000000" w:themeColor="text1"/>
          <w:szCs w:val="28"/>
        </w:rPr>
        <w:t>в</w:t>
      </w:r>
      <w:r>
        <w:rPr>
          <w:rFonts w:eastAsia="Times New Roman" w:cs="Times New Roman"/>
          <w:bCs/>
          <w:color w:val="000000" w:themeColor="text1"/>
          <w:szCs w:val="28"/>
        </w:rPr>
        <w:t xml:space="preserve"> </w:t>
      </w:r>
      <w:r w:rsidR="005948D3" w:rsidRPr="00914EF0">
        <w:rPr>
          <w:rFonts w:eastAsia="Times New Roman" w:cs="Times New Roman"/>
          <w:bCs/>
          <w:color w:val="000000" w:themeColor="text1"/>
          <w:szCs w:val="28"/>
        </w:rPr>
        <w:t>следующих</w:t>
      </w:r>
      <w:r>
        <w:rPr>
          <w:rFonts w:eastAsia="Times New Roman" w:cs="Times New Roman"/>
          <w:bCs/>
          <w:color w:val="000000" w:themeColor="text1"/>
          <w:szCs w:val="28"/>
        </w:rPr>
        <w:t xml:space="preserve"> </w:t>
      </w:r>
      <w:r w:rsidR="005948D3" w:rsidRPr="00914EF0">
        <w:rPr>
          <w:rFonts w:eastAsia="Times New Roman" w:cs="Times New Roman"/>
          <w:bCs/>
          <w:color w:val="000000" w:themeColor="text1"/>
          <w:szCs w:val="28"/>
        </w:rPr>
        <w:t>пределах:</w:t>
      </w:r>
    </w:p>
    <w:p w14:paraId="59BA60F3" w14:textId="1AD3DC8E" w:rsidR="005948D3" w:rsidRPr="00914EF0" w:rsidRDefault="005948D3" w:rsidP="005948D3">
      <w:pPr>
        <w:tabs>
          <w:tab w:val="right" w:pos="7100"/>
        </w:tabs>
        <w:spacing w:after="0" w:line="264" w:lineRule="auto"/>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шлак:</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10–30</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мас.%;</w:t>
      </w:r>
    </w:p>
    <w:p w14:paraId="5E262025" w14:textId="001C0D62" w:rsidR="005948D3" w:rsidRPr="00914EF0" w:rsidRDefault="005948D3" w:rsidP="005948D3">
      <w:pPr>
        <w:tabs>
          <w:tab w:val="right" w:pos="7100"/>
        </w:tabs>
        <w:spacing w:after="0" w:line="264" w:lineRule="auto"/>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цеолит: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40–60</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мас.%;</w:t>
      </w:r>
    </w:p>
    <w:p w14:paraId="77AC0B6C" w14:textId="32AE9FFD" w:rsidR="005948D3" w:rsidRPr="00914EF0" w:rsidRDefault="005948D3" w:rsidP="005948D3">
      <w:pPr>
        <w:tabs>
          <w:tab w:val="right" w:pos="7100"/>
        </w:tabs>
        <w:spacing w:after="0" w:line="264" w:lineRule="auto"/>
        <w:ind w:firstLine="709"/>
        <w:jc w:val="both"/>
        <w:rPr>
          <w:rFonts w:eastAsia="Times New Roman" w:cs="Times New Roman"/>
          <w:bCs/>
          <w:color w:val="000000" w:themeColor="text1"/>
          <w:szCs w:val="28"/>
        </w:rPr>
      </w:pPr>
      <w:r w:rsidRPr="00914EF0">
        <w:rPr>
          <w:rFonts w:eastAsia="Times New Roman" w:cs="Times New Roman"/>
          <w:bCs/>
          <w:color w:val="000000" w:themeColor="text1"/>
          <w:szCs w:val="28"/>
        </w:rPr>
        <w:t>-</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бентонит: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30–40</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мас.%.</w:t>
      </w:r>
    </w:p>
    <w:p w14:paraId="1E3F223A" w14:textId="7EDC9989" w:rsidR="005948D3" w:rsidRPr="00914EF0" w:rsidRDefault="005948D3" w:rsidP="005948D3">
      <w:pPr>
        <w:spacing w:after="0"/>
        <w:ind w:firstLine="567"/>
        <w:jc w:val="both"/>
        <w:rPr>
          <w:rFonts w:eastAsia="Times New Roman" w:cs="Times New Roman"/>
          <w:bCs/>
          <w:color w:val="000000" w:themeColor="text1"/>
          <w:szCs w:val="28"/>
        </w:rPr>
      </w:pPr>
      <w:r w:rsidRPr="00914EF0">
        <w:rPr>
          <w:rFonts w:eastAsia="Times New Roman" w:cs="Times New Roman"/>
          <w:bCs/>
          <w:color w:val="000000" w:themeColor="text1"/>
          <w:szCs w:val="28"/>
        </w:rPr>
        <w:t>В</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результате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были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получены</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образцы</w:t>
      </w:r>
      <w:r w:rsidR="00DA25BC">
        <w:rPr>
          <w:rFonts w:eastAsia="Times New Roman" w:cs="Times New Roman"/>
          <w:bCs/>
          <w:color w:val="000000" w:themeColor="text1"/>
          <w:szCs w:val="28"/>
        </w:rPr>
        <w:t xml:space="preserve"> </w:t>
      </w:r>
      <w:r w:rsidR="00F2362F">
        <w:rPr>
          <w:rFonts w:eastAsia="Times New Roman" w:cs="Times New Roman"/>
          <w:bCs/>
          <w:color w:val="000000" w:themeColor="text1"/>
          <w:szCs w:val="28"/>
        </w:rPr>
        <w:t>керамических</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систем,</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пригодные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для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формования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придания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заданной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конфигурации:</w:t>
      </w:r>
      <w:r w:rsidR="00DA25BC">
        <w:rPr>
          <w:rFonts w:eastAsia="Times New Roman" w:cs="Times New Roman"/>
          <w:bCs/>
          <w:color w:val="000000" w:themeColor="text1"/>
          <w:szCs w:val="28"/>
        </w:rPr>
        <w:t xml:space="preserve"> </w:t>
      </w:r>
    </w:p>
    <w:p w14:paraId="7710C570" w14:textId="24690DE9" w:rsidR="005948D3" w:rsidRPr="00914EF0" w:rsidRDefault="005948D3" w:rsidP="005948D3">
      <w:pPr>
        <w:spacing w:after="0"/>
        <w:ind w:firstLine="709"/>
        <w:jc w:val="both"/>
        <w:rPr>
          <w:rFonts w:cs="Times New Roman"/>
          <w:szCs w:val="28"/>
          <w:lang w:val="kk-KZ"/>
        </w:rPr>
      </w:pPr>
      <w:r w:rsidRPr="00914EF0">
        <w:rPr>
          <w:rFonts w:cs="Times New Roman"/>
          <w:szCs w:val="28"/>
          <w:lang w:val="kk-KZ"/>
        </w:rPr>
        <w:t>1</w:t>
      </w:r>
      <w:r w:rsidR="00DA25BC">
        <w:rPr>
          <w:rFonts w:cs="Times New Roman"/>
          <w:szCs w:val="28"/>
          <w:lang w:val="kk-KZ"/>
        </w:rPr>
        <w:t xml:space="preserve"> </w:t>
      </w:r>
      <w:r w:rsidRPr="00914EF0">
        <w:rPr>
          <w:rFonts w:cs="Times New Roman"/>
          <w:szCs w:val="28"/>
          <w:lang w:val="kk-KZ"/>
        </w:rPr>
        <w:t>состав</w:t>
      </w:r>
      <w:r w:rsidR="00DA25BC">
        <w:rPr>
          <w:rFonts w:cs="Times New Roman"/>
          <w:szCs w:val="28"/>
          <w:lang w:val="kk-KZ"/>
        </w:rPr>
        <w:t xml:space="preserve"> </w:t>
      </w:r>
      <w:r w:rsidRPr="00914EF0">
        <w:rPr>
          <w:rFonts w:cs="Times New Roman"/>
          <w:szCs w:val="28"/>
          <w:lang w:val="kk-KZ"/>
        </w:rPr>
        <w:t>-</w:t>
      </w:r>
      <w:r w:rsidR="00DA25BC">
        <w:rPr>
          <w:rFonts w:cs="Times New Roman"/>
          <w:szCs w:val="28"/>
          <w:lang w:val="kk-KZ"/>
        </w:rPr>
        <w:t xml:space="preserve"> </w:t>
      </w:r>
      <w:r w:rsidRPr="00914EF0">
        <w:rPr>
          <w:rFonts w:cs="Times New Roman"/>
          <w:szCs w:val="28"/>
          <w:lang w:val="kk-KZ"/>
        </w:rPr>
        <w:t>алюмосиликатную</w:t>
      </w:r>
      <w:r w:rsidR="00DA25BC">
        <w:rPr>
          <w:rFonts w:cs="Times New Roman"/>
          <w:szCs w:val="28"/>
          <w:lang w:val="kk-KZ"/>
        </w:rPr>
        <w:t xml:space="preserve"> </w:t>
      </w:r>
      <w:r w:rsidRPr="00914EF0">
        <w:rPr>
          <w:rFonts w:cs="Times New Roman"/>
          <w:szCs w:val="28"/>
          <w:lang w:val="kk-KZ"/>
        </w:rPr>
        <w:t>смесь</w:t>
      </w:r>
      <w:r w:rsidR="00DA25BC">
        <w:rPr>
          <w:rFonts w:cs="Times New Roman"/>
          <w:szCs w:val="28"/>
          <w:lang w:val="kk-KZ"/>
        </w:rPr>
        <w:t xml:space="preserve"> </w:t>
      </w:r>
      <w:r w:rsidRPr="00914EF0">
        <w:rPr>
          <w:rFonts w:cs="Times New Roman"/>
          <w:szCs w:val="28"/>
          <w:lang w:val="kk-KZ"/>
        </w:rPr>
        <w:t>в</w:t>
      </w:r>
      <w:r w:rsidR="00DA25BC">
        <w:rPr>
          <w:rFonts w:cs="Times New Roman"/>
          <w:szCs w:val="28"/>
          <w:lang w:val="kk-KZ"/>
        </w:rPr>
        <w:t xml:space="preserve"> </w:t>
      </w:r>
      <w:r w:rsidRPr="00914EF0">
        <w:rPr>
          <w:rFonts w:cs="Times New Roman"/>
          <w:szCs w:val="28"/>
          <w:lang w:val="kk-KZ"/>
        </w:rPr>
        <w:t>соотношениях</w:t>
      </w:r>
      <w:r w:rsidR="00DA25BC">
        <w:rPr>
          <w:rFonts w:cs="Times New Roman"/>
          <w:szCs w:val="28"/>
          <w:lang w:val="kk-KZ"/>
        </w:rPr>
        <w:t xml:space="preserve"> </w:t>
      </w:r>
      <w:r w:rsidRPr="00914EF0">
        <w:rPr>
          <w:rFonts w:cs="Times New Roman"/>
          <w:szCs w:val="28"/>
          <w:lang w:val="kk-KZ"/>
        </w:rPr>
        <w:t>60%</w:t>
      </w:r>
      <w:r w:rsidR="00DA25BC">
        <w:rPr>
          <w:rFonts w:cs="Times New Roman"/>
          <w:szCs w:val="28"/>
          <w:lang w:val="kk-KZ"/>
        </w:rPr>
        <w:t xml:space="preserve"> </w:t>
      </w:r>
      <w:r w:rsidRPr="00914EF0">
        <w:rPr>
          <w:rFonts w:cs="Times New Roman"/>
          <w:szCs w:val="28"/>
          <w:lang w:val="kk-KZ"/>
        </w:rPr>
        <w:t>цеолита</w:t>
      </w:r>
      <w:r w:rsidR="00DA25BC">
        <w:rPr>
          <w:rFonts w:cs="Times New Roman"/>
          <w:szCs w:val="28"/>
          <w:lang w:val="kk-KZ"/>
        </w:rPr>
        <w:t xml:space="preserve"> </w:t>
      </w:r>
      <w:r w:rsidRPr="00914EF0">
        <w:rPr>
          <w:rFonts w:cs="Times New Roman"/>
          <w:szCs w:val="28"/>
          <w:lang w:val="kk-KZ"/>
        </w:rPr>
        <w:t>:</w:t>
      </w:r>
      <w:r w:rsidR="00DA25BC">
        <w:rPr>
          <w:rFonts w:cs="Times New Roman"/>
          <w:szCs w:val="28"/>
          <w:lang w:val="kk-KZ"/>
        </w:rPr>
        <w:t xml:space="preserve"> </w:t>
      </w:r>
      <w:r w:rsidRPr="00914EF0">
        <w:rPr>
          <w:rFonts w:cs="Times New Roman"/>
          <w:szCs w:val="28"/>
          <w:lang w:val="kk-KZ"/>
        </w:rPr>
        <w:t>30%</w:t>
      </w:r>
      <w:r w:rsidR="00DA25BC">
        <w:rPr>
          <w:rFonts w:cs="Times New Roman"/>
          <w:szCs w:val="28"/>
          <w:lang w:val="kk-KZ"/>
        </w:rPr>
        <w:t xml:space="preserve"> </w:t>
      </w:r>
      <w:r w:rsidRPr="00914EF0">
        <w:rPr>
          <w:rFonts w:cs="Times New Roman"/>
          <w:szCs w:val="28"/>
          <w:lang w:val="kk-KZ"/>
        </w:rPr>
        <w:t>бентонита</w:t>
      </w:r>
      <w:r w:rsidR="00DA25BC">
        <w:rPr>
          <w:rFonts w:cs="Times New Roman"/>
          <w:szCs w:val="28"/>
          <w:lang w:val="kk-KZ"/>
        </w:rPr>
        <w:t xml:space="preserve"> </w:t>
      </w:r>
      <w:r w:rsidRPr="00914EF0">
        <w:rPr>
          <w:rFonts w:cs="Times New Roman"/>
          <w:szCs w:val="28"/>
          <w:lang w:val="kk-KZ"/>
        </w:rPr>
        <w:t>вводят</w:t>
      </w:r>
      <w:r w:rsidR="00DA25BC">
        <w:rPr>
          <w:rFonts w:cs="Times New Roman"/>
          <w:szCs w:val="28"/>
          <w:lang w:val="kk-KZ"/>
        </w:rPr>
        <w:t xml:space="preserve"> </w:t>
      </w:r>
      <w:r w:rsidRPr="00914EF0">
        <w:rPr>
          <w:rFonts w:cs="Times New Roman"/>
          <w:szCs w:val="28"/>
          <w:lang w:val="kk-KZ"/>
        </w:rPr>
        <w:t>10</w:t>
      </w:r>
      <w:r w:rsidR="00DA25BC">
        <w:rPr>
          <w:rFonts w:cs="Times New Roman"/>
          <w:szCs w:val="28"/>
          <w:lang w:val="kk-KZ"/>
        </w:rPr>
        <w:t xml:space="preserve"> </w:t>
      </w:r>
      <w:r w:rsidRPr="00914EF0">
        <w:rPr>
          <w:rFonts w:cs="Times New Roman"/>
          <w:szCs w:val="28"/>
          <w:lang w:val="kk-KZ"/>
        </w:rPr>
        <w:t>мас.%</w:t>
      </w:r>
      <w:r w:rsidR="00DA25BC">
        <w:rPr>
          <w:rFonts w:cs="Times New Roman"/>
          <w:szCs w:val="28"/>
          <w:lang w:val="kk-KZ"/>
        </w:rPr>
        <w:t xml:space="preserve"> </w:t>
      </w:r>
      <w:r w:rsidRPr="00914EF0">
        <w:rPr>
          <w:rFonts w:cs="Times New Roman"/>
          <w:szCs w:val="28"/>
          <w:lang w:val="kk-KZ"/>
        </w:rPr>
        <w:t>шлака</w:t>
      </w:r>
      <w:r w:rsidR="00DA25BC">
        <w:rPr>
          <w:rFonts w:cs="Times New Roman"/>
          <w:szCs w:val="28"/>
          <w:lang w:val="kk-KZ"/>
        </w:rPr>
        <w:t xml:space="preserve"> </w:t>
      </w:r>
      <w:r w:rsidRPr="00914EF0">
        <w:rPr>
          <w:rFonts w:cs="Times New Roman"/>
          <w:szCs w:val="28"/>
          <w:lang w:val="kk-KZ"/>
        </w:rPr>
        <w:t>и</w:t>
      </w:r>
      <w:r w:rsidR="00DA25BC">
        <w:rPr>
          <w:rFonts w:cs="Times New Roman"/>
          <w:szCs w:val="28"/>
          <w:lang w:val="kk-KZ"/>
        </w:rPr>
        <w:t xml:space="preserve"> </w:t>
      </w:r>
      <w:r w:rsidRPr="00914EF0">
        <w:rPr>
          <w:rFonts w:cs="Times New Roman"/>
          <w:szCs w:val="28"/>
          <w:lang w:val="kk-KZ"/>
        </w:rPr>
        <w:t>увлажняют</w:t>
      </w:r>
      <w:r w:rsidR="00DA25BC">
        <w:rPr>
          <w:rFonts w:cs="Times New Roman"/>
          <w:szCs w:val="28"/>
          <w:lang w:val="kk-KZ"/>
        </w:rPr>
        <w:t xml:space="preserve"> </w:t>
      </w:r>
      <w:r w:rsidRPr="00914EF0">
        <w:rPr>
          <w:rFonts w:cs="Times New Roman"/>
          <w:szCs w:val="28"/>
          <w:lang w:val="kk-KZ"/>
        </w:rPr>
        <w:t>15-25</w:t>
      </w:r>
      <w:r w:rsidR="00DA25BC">
        <w:rPr>
          <w:rFonts w:cs="Times New Roman"/>
          <w:szCs w:val="28"/>
          <w:lang w:val="kk-KZ"/>
        </w:rPr>
        <w:t xml:space="preserve"> </w:t>
      </w:r>
      <w:r w:rsidRPr="00914EF0">
        <w:rPr>
          <w:rFonts w:cs="Times New Roman"/>
          <w:szCs w:val="28"/>
          <w:lang w:val="kk-KZ"/>
        </w:rPr>
        <w:t>мас.%</w:t>
      </w:r>
      <w:r w:rsidR="00DA25BC">
        <w:rPr>
          <w:rFonts w:cs="Times New Roman"/>
          <w:szCs w:val="28"/>
          <w:lang w:val="kk-KZ"/>
        </w:rPr>
        <w:t xml:space="preserve"> </w:t>
      </w:r>
      <w:r w:rsidRPr="00914EF0">
        <w:rPr>
          <w:rFonts w:cs="Times New Roman"/>
          <w:szCs w:val="28"/>
          <w:lang w:val="kk-KZ"/>
        </w:rPr>
        <w:t>водой;</w:t>
      </w:r>
      <w:r w:rsidR="00DA25BC">
        <w:rPr>
          <w:rFonts w:cs="Times New Roman"/>
          <w:szCs w:val="28"/>
          <w:lang w:val="kk-KZ"/>
        </w:rPr>
        <w:t xml:space="preserve"> </w:t>
      </w:r>
    </w:p>
    <w:p w14:paraId="597346A2" w14:textId="0DA1376D" w:rsidR="005948D3" w:rsidRPr="00914EF0" w:rsidRDefault="005948D3" w:rsidP="005948D3">
      <w:pPr>
        <w:spacing w:after="0"/>
        <w:ind w:firstLine="709"/>
        <w:jc w:val="both"/>
        <w:rPr>
          <w:rFonts w:cs="Times New Roman"/>
          <w:szCs w:val="28"/>
          <w:lang w:val="kk-KZ"/>
        </w:rPr>
      </w:pPr>
      <w:r w:rsidRPr="00914EF0">
        <w:rPr>
          <w:rFonts w:cs="Times New Roman"/>
          <w:szCs w:val="28"/>
          <w:lang w:val="kk-KZ"/>
        </w:rPr>
        <w:t>2</w:t>
      </w:r>
      <w:r w:rsidR="00DA25BC">
        <w:rPr>
          <w:rFonts w:cs="Times New Roman"/>
          <w:szCs w:val="28"/>
          <w:lang w:val="kk-KZ"/>
        </w:rPr>
        <w:t xml:space="preserve"> </w:t>
      </w:r>
      <w:r w:rsidRPr="00914EF0">
        <w:rPr>
          <w:rFonts w:cs="Times New Roman"/>
          <w:szCs w:val="28"/>
          <w:lang w:val="kk-KZ"/>
        </w:rPr>
        <w:t>состав</w:t>
      </w:r>
      <w:r w:rsidR="00DA25BC">
        <w:rPr>
          <w:rFonts w:cs="Times New Roman"/>
          <w:szCs w:val="28"/>
          <w:lang w:val="kk-KZ"/>
        </w:rPr>
        <w:t xml:space="preserve"> </w:t>
      </w:r>
      <w:r w:rsidRPr="00914EF0">
        <w:rPr>
          <w:rFonts w:cs="Times New Roman"/>
          <w:szCs w:val="28"/>
          <w:lang w:val="kk-KZ"/>
        </w:rPr>
        <w:t>-</w:t>
      </w:r>
      <w:r w:rsidR="00DA25BC">
        <w:rPr>
          <w:rFonts w:cs="Times New Roman"/>
          <w:szCs w:val="28"/>
          <w:lang w:val="kk-KZ"/>
        </w:rPr>
        <w:t xml:space="preserve"> </w:t>
      </w:r>
      <w:r w:rsidRPr="00914EF0">
        <w:rPr>
          <w:rFonts w:cs="Times New Roman"/>
          <w:szCs w:val="28"/>
          <w:lang w:val="kk-KZ"/>
        </w:rPr>
        <w:t>в</w:t>
      </w:r>
      <w:r w:rsidR="00DA25BC">
        <w:rPr>
          <w:rFonts w:cs="Times New Roman"/>
          <w:szCs w:val="28"/>
          <w:lang w:val="kk-KZ"/>
        </w:rPr>
        <w:t xml:space="preserve"> </w:t>
      </w:r>
      <w:r w:rsidRPr="00914EF0">
        <w:rPr>
          <w:rFonts w:cs="Times New Roman"/>
          <w:szCs w:val="28"/>
          <w:lang w:val="kk-KZ"/>
        </w:rPr>
        <w:t>алюмосиликатную</w:t>
      </w:r>
      <w:r w:rsidR="00DA25BC">
        <w:rPr>
          <w:rFonts w:cs="Times New Roman"/>
          <w:szCs w:val="28"/>
          <w:lang w:val="kk-KZ"/>
        </w:rPr>
        <w:t xml:space="preserve"> </w:t>
      </w:r>
      <w:r w:rsidRPr="00914EF0">
        <w:rPr>
          <w:rFonts w:cs="Times New Roman"/>
          <w:szCs w:val="28"/>
          <w:lang w:val="kk-KZ"/>
        </w:rPr>
        <w:t>смесь</w:t>
      </w:r>
      <w:r w:rsidR="00DA25BC">
        <w:rPr>
          <w:rFonts w:cs="Times New Roman"/>
          <w:szCs w:val="28"/>
          <w:lang w:val="kk-KZ"/>
        </w:rPr>
        <w:t xml:space="preserve"> </w:t>
      </w:r>
      <w:r w:rsidRPr="00914EF0">
        <w:rPr>
          <w:rFonts w:cs="Times New Roman"/>
          <w:szCs w:val="28"/>
          <w:lang w:val="kk-KZ"/>
        </w:rPr>
        <w:t>в</w:t>
      </w:r>
      <w:r w:rsidR="00DA25BC">
        <w:rPr>
          <w:rFonts w:cs="Times New Roman"/>
          <w:szCs w:val="28"/>
          <w:lang w:val="kk-KZ"/>
        </w:rPr>
        <w:t xml:space="preserve"> </w:t>
      </w:r>
      <w:r w:rsidRPr="00914EF0">
        <w:rPr>
          <w:rFonts w:cs="Times New Roman"/>
          <w:szCs w:val="28"/>
          <w:lang w:val="kk-KZ"/>
        </w:rPr>
        <w:t>соотношениях</w:t>
      </w:r>
      <w:r w:rsidR="00DA25BC">
        <w:rPr>
          <w:rFonts w:cs="Times New Roman"/>
          <w:szCs w:val="28"/>
          <w:lang w:val="kk-KZ"/>
        </w:rPr>
        <w:t xml:space="preserve"> </w:t>
      </w:r>
      <w:r w:rsidRPr="00914EF0">
        <w:rPr>
          <w:rFonts w:cs="Times New Roman"/>
          <w:szCs w:val="28"/>
          <w:lang w:val="kk-KZ"/>
        </w:rPr>
        <w:t>40%</w:t>
      </w:r>
      <w:r w:rsidR="00DA25BC">
        <w:rPr>
          <w:rFonts w:cs="Times New Roman"/>
          <w:szCs w:val="28"/>
          <w:lang w:val="kk-KZ"/>
        </w:rPr>
        <w:t xml:space="preserve"> </w:t>
      </w:r>
      <w:r w:rsidRPr="00914EF0">
        <w:rPr>
          <w:rFonts w:cs="Times New Roman"/>
          <w:szCs w:val="28"/>
          <w:lang w:val="kk-KZ"/>
        </w:rPr>
        <w:t>цеолита</w:t>
      </w:r>
      <w:r w:rsidR="00DA25BC">
        <w:rPr>
          <w:rFonts w:cs="Times New Roman"/>
          <w:szCs w:val="28"/>
          <w:lang w:val="kk-KZ"/>
        </w:rPr>
        <w:t xml:space="preserve"> </w:t>
      </w:r>
      <w:r w:rsidRPr="00914EF0">
        <w:rPr>
          <w:rFonts w:cs="Times New Roman"/>
          <w:szCs w:val="28"/>
          <w:lang w:val="kk-KZ"/>
        </w:rPr>
        <w:t>:</w:t>
      </w:r>
      <w:r w:rsidR="00DA25BC">
        <w:rPr>
          <w:rFonts w:cs="Times New Roman"/>
          <w:szCs w:val="28"/>
          <w:lang w:val="kk-KZ"/>
        </w:rPr>
        <w:t xml:space="preserve"> </w:t>
      </w:r>
      <w:r w:rsidRPr="00914EF0">
        <w:rPr>
          <w:rFonts w:cs="Times New Roman"/>
          <w:szCs w:val="28"/>
          <w:lang w:val="kk-KZ"/>
        </w:rPr>
        <w:t>40%</w:t>
      </w:r>
      <w:r w:rsidR="00DA25BC">
        <w:rPr>
          <w:rFonts w:cs="Times New Roman"/>
          <w:szCs w:val="28"/>
          <w:lang w:val="kk-KZ"/>
        </w:rPr>
        <w:t xml:space="preserve"> </w:t>
      </w:r>
      <w:r w:rsidRPr="00914EF0">
        <w:rPr>
          <w:rFonts w:cs="Times New Roman"/>
          <w:szCs w:val="28"/>
          <w:lang w:val="kk-KZ"/>
        </w:rPr>
        <w:t>бентонита</w:t>
      </w:r>
      <w:r w:rsidR="00DA25BC">
        <w:rPr>
          <w:rFonts w:cs="Times New Roman"/>
          <w:szCs w:val="28"/>
          <w:lang w:val="kk-KZ"/>
        </w:rPr>
        <w:t xml:space="preserve"> </w:t>
      </w:r>
      <w:r w:rsidRPr="00914EF0">
        <w:rPr>
          <w:rFonts w:cs="Times New Roman"/>
          <w:szCs w:val="28"/>
          <w:lang w:val="kk-KZ"/>
        </w:rPr>
        <w:t>вводят</w:t>
      </w:r>
      <w:r w:rsidR="00DA25BC">
        <w:rPr>
          <w:rFonts w:cs="Times New Roman"/>
          <w:szCs w:val="28"/>
          <w:lang w:val="kk-KZ"/>
        </w:rPr>
        <w:t xml:space="preserve"> </w:t>
      </w:r>
      <w:r w:rsidRPr="00914EF0">
        <w:rPr>
          <w:rFonts w:cs="Times New Roman"/>
          <w:szCs w:val="28"/>
          <w:lang w:val="kk-KZ"/>
        </w:rPr>
        <w:t>20</w:t>
      </w:r>
      <w:r w:rsidR="00DA25BC">
        <w:rPr>
          <w:rFonts w:cs="Times New Roman"/>
          <w:szCs w:val="28"/>
          <w:lang w:val="kk-KZ"/>
        </w:rPr>
        <w:t xml:space="preserve"> </w:t>
      </w:r>
      <w:r w:rsidRPr="00914EF0">
        <w:rPr>
          <w:rFonts w:cs="Times New Roman"/>
          <w:szCs w:val="28"/>
          <w:lang w:val="kk-KZ"/>
        </w:rPr>
        <w:t>мас.%</w:t>
      </w:r>
      <w:r w:rsidR="00DA25BC">
        <w:rPr>
          <w:rFonts w:cs="Times New Roman"/>
          <w:szCs w:val="28"/>
          <w:lang w:val="kk-KZ"/>
        </w:rPr>
        <w:t xml:space="preserve"> </w:t>
      </w:r>
      <w:r w:rsidRPr="00914EF0">
        <w:rPr>
          <w:rFonts w:cs="Times New Roman"/>
          <w:szCs w:val="28"/>
          <w:lang w:val="kk-KZ"/>
        </w:rPr>
        <w:t>шлака</w:t>
      </w:r>
      <w:r w:rsidR="00DA25BC">
        <w:rPr>
          <w:rFonts w:cs="Times New Roman"/>
          <w:szCs w:val="28"/>
          <w:lang w:val="kk-KZ"/>
        </w:rPr>
        <w:t xml:space="preserve"> </w:t>
      </w:r>
      <w:r w:rsidRPr="00914EF0">
        <w:rPr>
          <w:rFonts w:cs="Times New Roman"/>
          <w:szCs w:val="28"/>
          <w:lang w:val="kk-KZ"/>
        </w:rPr>
        <w:t>и</w:t>
      </w:r>
      <w:r w:rsidR="00DA25BC">
        <w:rPr>
          <w:rFonts w:cs="Times New Roman"/>
          <w:szCs w:val="28"/>
          <w:lang w:val="kk-KZ"/>
        </w:rPr>
        <w:t xml:space="preserve"> </w:t>
      </w:r>
      <w:r w:rsidRPr="00914EF0">
        <w:rPr>
          <w:rFonts w:cs="Times New Roman"/>
          <w:szCs w:val="28"/>
          <w:lang w:val="kk-KZ"/>
        </w:rPr>
        <w:t>увлажняют</w:t>
      </w:r>
      <w:r w:rsidR="00DA25BC">
        <w:rPr>
          <w:rFonts w:cs="Times New Roman"/>
          <w:szCs w:val="28"/>
          <w:lang w:val="kk-KZ"/>
        </w:rPr>
        <w:t xml:space="preserve"> </w:t>
      </w:r>
      <w:r w:rsidRPr="00914EF0">
        <w:rPr>
          <w:rFonts w:cs="Times New Roman"/>
          <w:szCs w:val="28"/>
          <w:lang w:val="kk-KZ"/>
        </w:rPr>
        <w:t>15-25</w:t>
      </w:r>
      <w:r w:rsidR="00DA25BC">
        <w:rPr>
          <w:rFonts w:cs="Times New Roman"/>
          <w:szCs w:val="28"/>
          <w:lang w:val="kk-KZ"/>
        </w:rPr>
        <w:t xml:space="preserve"> </w:t>
      </w:r>
      <w:r w:rsidRPr="00914EF0">
        <w:rPr>
          <w:rFonts w:cs="Times New Roman"/>
          <w:szCs w:val="28"/>
          <w:lang w:val="kk-KZ"/>
        </w:rPr>
        <w:t>мас.%</w:t>
      </w:r>
      <w:r w:rsidR="00DA25BC">
        <w:rPr>
          <w:rFonts w:cs="Times New Roman"/>
          <w:szCs w:val="28"/>
          <w:lang w:val="kk-KZ"/>
        </w:rPr>
        <w:t xml:space="preserve"> </w:t>
      </w:r>
      <w:r w:rsidRPr="00914EF0">
        <w:rPr>
          <w:rFonts w:cs="Times New Roman"/>
          <w:szCs w:val="28"/>
          <w:lang w:val="kk-KZ"/>
        </w:rPr>
        <w:t>водой;</w:t>
      </w:r>
    </w:p>
    <w:p w14:paraId="366992E3" w14:textId="6D3A7F7A" w:rsidR="005948D3" w:rsidRPr="00914EF0" w:rsidRDefault="005948D3" w:rsidP="005948D3">
      <w:pPr>
        <w:spacing w:after="0"/>
        <w:ind w:firstLine="709"/>
        <w:jc w:val="both"/>
        <w:rPr>
          <w:rFonts w:cs="Times New Roman"/>
          <w:szCs w:val="28"/>
          <w:lang w:val="kk-KZ"/>
        </w:rPr>
      </w:pPr>
      <w:r w:rsidRPr="00914EF0">
        <w:rPr>
          <w:rFonts w:cs="Times New Roman"/>
          <w:szCs w:val="28"/>
          <w:lang w:val="kk-KZ"/>
        </w:rPr>
        <w:t>3</w:t>
      </w:r>
      <w:r w:rsidR="00DA25BC">
        <w:rPr>
          <w:rFonts w:cs="Times New Roman"/>
          <w:szCs w:val="28"/>
          <w:lang w:val="kk-KZ"/>
        </w:rPr>
        <w:t xml:space="preserve"> </w:t>
      </w:r>
      <w:r w:rsidRPr="00914EF0">
        <w:rPr>
          <w:rFonts w:cs="Times New Roman"/>
          <w:szCs w:val="28"/>
          <w:lang w:val="kk-KZ"/>
        </w:rPr>
        <w:t>состав</w:t>
      </w:r>
      <w:r w:rsidR="00DA25BC">
        <w:rPr>
          <w:rFonts w:cs="Times New Roman"/>
          <w:szCs w:val="28"/>
          <w:lang w:val="kk-KZ"/>
        </w:rPr>
        <w:t xml:space="preserve"> </w:t>
      </w:r>
      <w:r w:rsidRPr="00914EF0">
        <w:rPr>
          <w:rFonts w:cs="Times New Roman"/>
          <w:szCs w:val="28"/>
          <w:lang w:val="kk-KZ"/>
        </w:rPr>
        <w:t>-</w:t>
      </w:r>
      <w:r w:rsidR="00DA25BC">
        <w:rPr>
          <w:rFonts w:cs="Times New Roman"/>
          <w:szCs w:val="28"/>
          <w:lang w:val="kk-KZ"/>
        </w:rPr>
        <w:t xml:space="preserve"> </w:t>
      </w:r>
      <w:r w:rsidRPr="00914EF0">
        <w:rPr>
          <w:rFonts w:cs="Times New Roman"/>
          <w:szCs w:val="28"/>
          <w:lang w:val="kk-KZ"/>
        </w:rPr>
        <w:t>в</w:t>
      </w:r>
      <w:r w:rsidR="00DA25BC">
        <w:rPr>
          <w:rFonts w:cs="Times New Roman"/>
          <w:szCs w:val="28"/>
          <w:lang w:val="kk-KZ"/>
        </w:rPr>
        <w:t xml:space="preserve"> </w:t>
      </w:r>
      <w:r w:rsidRPr="00914EF0">
        <w:rPr>
          <w:rFonts w:cs="Times New Roman"/>
          <w:szCs w:val="28"/>
          <w:lang w:val="kk-KZ"/>
        </w:rPr>
        <w:t>алюмосиликатную</w:t>
      </w:r>
      <w:r w:rsidR="00DA25BC">
        <w:rPr>
          <w:rFonts w:cs="Times New Roman"/>
          <w:szCs w:val="28"/>
          <w:lang w:val="kk-KZ"/>
        </w:rPr>
        <w:t xml:space="preserve"> </w:t>
      </w:r>
      <w:r w:rsidRPr="00914EF0">
        <w:rPr>
          <w:rFonts w:cs="Times New Roman"/>
          <w:szCs w:val="28"/>
          <w:lang w:val="kk-KZ"/>
        </w:rPr>
        <w:t>смесь</w:t>
      </w:r>
      <w:r w:rsidR="00DA25BC">
        <w:rPr>
          <w:rFonts w:cs="Times New Roman"/>
          <w:szCs w:val="28"/>
          <w:lang w:val="kk-KZ"/>
        </w:rPr>
        <w:t xml:space="preserve"> </w:t>
      </w:r>
      <w:r w:rsidRPr="00914EF0">
        <w:rPr>
          <w:rFonts w:cs="Times New Roman"/>
          <w:szCs w:val="28"/>
          <w:lang w:val="kk-KZ"/>
        </w:rPr>
        <w:t>в</w:t>
      </w:r>
      <w:r w:rsidR="00DA25BC">
        <w:rPr>
          <w:rFonts w:cs="Times New Roman"/>
          <w:szCs w:val="28"/>
          <w:lang w:val="kk-KZ"/>
        </w:rPr>
        <w:t xml:space="preserve"> </w:t>
      </w:r>
      <w:r w:rsidRPr="00914EF0">
        <w:rPr>
          <w:rFonts w:cs="Times New Roman"/>
          <w:szCs w:val="28"/>
          <w:lang w:val="kk-KZ"/>
        </w:rPr>
        <w:t>соотношениях</w:t>
      </w:r>
      <w:r w:rsidR="00DA25BC">
        <w:rPr>
          <w:rFonts w:cs="Times New Roman"/>
          <w:szCs w:val="28"/>
          <w:lang w:val="kk-KZ"/>
        </w:rPr>
        <w:t xml:space="preserve"> </w:t>
      </w:r>
      <w:r w:rsidRPr="00914EF0">
        <w:rPr>
          <w:rFonts w:cs="Times New Roman"/>
          <w:szCs w:val="28"/>
          <w:lang w:val="kk-KZ"/>
        </w:rPr>
        <w:t>40%</w:t>
      </w:r>
      <w:r w:rsidR="00DA25BC">
        <w:rPr>
          <w:rFonts w:cs="Times New Roman"/>
          <w:szCs w:val="28"/>
          <w:lang w:val="kk-KZ"/>
        </w:rPr>
        <w:t xml:space="preserve"> </w:t>
      </w:r>
      <w:r w:rsidRPr="00914EF0">
        <w:rPr>
          <w:rFonts w:cs="Times New Roman"/>
          <w:szCs w:val="28"/>
          <w:lang w:val="kk-KZ"/>
        </w:rPr>
        <w:t>цеолита</w:t>
      </w:r>
      <w:r w:rsidR="00DA25BC">
        <w:rPr>
          <w:rFonts w:cs="Times New Roman"/>
          <w:szCs w:val="28"/>
          <w:lang w:val="kk-KZ"/>
        </w:rPr>
        <w:t xml:space="preserve"> </w:t>
      </w:r>
      <w:r w:rsidRPr="00914EF0">
        <w:rPr>
          <w:rFonts w:cs="Times New Roman"/>
          <w:szCs w:val="28"/>
          <w:lang w:val="kk-KZ"/>
        </w:rPr>
        <w:t>:</w:t>
      </w:r>
      <w:r w:rsidR="00DA25BC">
        <w:rPr>
          <w:rFonts w:cs="Times New Roman"/>
          <w:szCs w:val="28"/>
          <w:lang w:val="kk-KZ"/>
        </w:rPr>
        <w:t xml:space="preserve"> </w:t>
      </w:r>
      <w:r w:rsidRPr="00914EF0">
        <w:rPr>
          <w:rFonts w:cs="Times New Roman"/>
          <w:szCs w:val="28"/>
          <w:lang w:val="kk-KZ"/>
        </w:rPr>
        <w:t>30%</w:t>
      </w:r>
      <w:r w:rsidR="00DA25BC">
        <w:rPr>
          <w:rFonts w:cs="Times New Roman"/>
          <w:szCs w:val="28"/>
          <w:lang w:val="kk-KZ"/>
        </w:rPr>
        <w:t xml:space="preserve"> </w:t>
      </w:r>
      <w:r w:rsidRPr="00914EF0">
        <w:rPr>
          <w:rFonts w:cs="Times New Roman"/>
          <w:szCs w:val="28"/>
          <w:lang w:val="kk-KZ"/>
        </w:rPr>
        <w:t>бентонита</w:t>
      </w:r>
      <w:r w:rsidR="00DA25BC">
        <w:rPr>
          <w:rFonts w:cs="Times New Roman"/>
          <w:szCs w:val="28"/>
          <w:lang w:val="kk-KZ"/>
        </w:rPr>
        <w:t xml:space="preserve"> </w:t>
      </w:r>
      <w:r w:rsidRPr="00914EF0">
        <w:rPr>
          <w:rFonts w:cs="Times New Roman"/>
          <w:szCs w:val="28"/>
          <w:lang w:val="kk-KZ"/>
        </w:rPr>
        <w:t>вводят</w:t>
      </w:r>
      <w:r w:rsidR="00DA25BC">
        <w:rPr>
          <w:rFonts w:cs="Times New Roman"/>
          <w:szCs w:val="28"/>
          <w:lang w:val="kk-KZ"/>
        </w:rPr>
        <w:t xml:space="preserve"> </w:t>
      </w:r>
      <w:r w:rsidRPr="00914EF0">
        <w:rPr>
          <w:rFonts w:cs="Times New Roman"/>
          <w:szCs w:val="28"/>
          <w:lang w:val="kk-KZ"/>
        </w:rPr>
        <w:t>30</w:t>
      </w:r>
      <w:r w:rsidR="00DA25BC">
        <w:rPr>
          <w:rFonts w:cs="Times New Roman"/>
          <w:szCs w:val="28"/>
          <w:lang w:val="kk-KZ"/>
        </w:rPr>
        <w:t xml:space="preserve"> </w:t>
      </w:r>
      <w:r w:rsidRPr="00914EF0">
        <w:rPr>
          <w:rFonts w:cs="Times New Roman"/>
          <w:szCs w:val="28"/>
          <w:lang w:val="kk-KZ"/>
        </w:rPr>
        <w:t>мас.%</w:t>
      </w:r>
      <w:r w:rsidR="00DA25BC">
        <w:rPr>
          <w:rFonts w:cs="Times New Roman"/>
          <w:szCs w:val="28"/>
          <w:lang w:val="kk-KZ"/>
        </w:rPr>
        <w:t xml:space="preserve"> </w:t>
      </w:r>
      <w:r w:rsidRPr="00914EF0">
        <w:rPr>
          <w:rFonts w:cs="Times New Roman"/>
          <w:szCs w:val="28"/>
          <w:lang w:val="kk-KZ"/>
        </w:rPr>
        <w:t>шлака</w:t>
      </w:r>
      <w:r w:rsidR="00DA25BC">
        <w:rPr>
          <w:rFonts w:cs="Times New Roman"/>
          <w:szCs w:val="28"/>
          <w:lang w:val="kk-KZ"/>
        </w:rPr>
        <w:t xml:space="preserve"> </w:t>
      </w:r>
      <w:r w:rsidRPr="00914EF0">
        <w:rPr>
          <w:rFonts w:cs="Times New Roman"/>
          <w:szCs w:val="28"/>
          <w:lang w:val="kk-KZ"/>
        </w:rPr>
        <w:t>и</w:t>
      </w:r>
      <w:r w:rsidR="00DA25BC">
        <w:rPr>
          <w:rFonts w:cs="Times New Roman"/>
          <w:szCs w:val="28"/>
          <w:lang w:val="kk-KZ"/>
        </w:rPr>
        <w:t xml:space="preserve"> </w:t>
      </w:r>
      <w:r w:rsidRPr="00914EF0">
        <w:rPr>
          <w:rFonts w:cs="Times New Roman"/>
          <w:szCs w:val="28"/>
          <w:lang w:val="kk-KZ"/>
        </w:rPr>
        <w:t>увлажняют</w:t>
      </w:r>
      <w:r w:rsidR="00DA25BC">
        <w:rPr>
          <w:rFonts w:cs="Times New Roman"/>
          <w:szCs w:val="28"/>
          <w:lang w:val="kk-KZ"/>
        </w:rPr>
        <w:t xml:space="preserve"> </w:t>
      </w:r>
      <w:r w:rsidRPr="00914EF0">
        <w:rPr>
          <w:rFonts w:cs="Times New Roman"/>
          <w:szCs w:val="28"/>
          <w:lang w:val="kk-KZ"/>
        </w:rPr>
        <w:t>15-25</w:t>
      </w:r>
      <w:r w:rsidR="00DA25BC">
        <w:rPr>
          <w:rFonts w:cs="Times New Roman"/>
          <w:szCs w:val="28"/>
          <w:lang w:val="kk-KZ"/>
        </w:rPr>
        <w:t xml:space="preserve"> </w:t>
      </w:r>
      <w:r w:rsidRPr="00914EF0">
        <w:rPr>
          <w:rFonts w:cs="Times New Roman"/>
          <w:szCs w:val="28"/>
          <w:lang w:val="kk-KZ"/>
        </w:rPr>
        <w:t>мас.%</w:t>
      </w:r>
      <w:r w:rsidR="00DA25BC">
        <w:rPr>
          <w:rFonts w:cs="Times New Roman"/>
          <w:szCs w:val="28"/>
          <w:lang w:val="kk-KZ"/>
        </w:rPr>
        <w:t xml:space="preserve"> </w:t>
      </w:r>
      <w:r w:rsidRPr="00914EF0">
        <w:rPr>
          <w:rFonts w:cs="Times New Roman"/>
          <w:szCs w:val="28"/>
          <w:lang w:val="kk-KZ"/>
        </w:rPr>
        <w:t>водой;</w:t>
      </w:r>
    </w:p>
    <w:p w14:paraId="0B34E6BC" w14:textId="605EDE74" w:rsidR="005948D3" w:rsidRPr="00914EF0" w:rsidRDefault="005948D3" w:rsidP="005948D3">
      <w:pPr>
        <w:spacing w:after="0"/>
        <w:ind w:firstLine="709"/>
        <w:jc w:val="both"/>
        <w:rPr>
          <w:rFonts w:cs="Times New Roman"/>
          <w:szCs w:val="28"/>
          <w:lang w:val="kk-KZ"/>
        </w:rPr>
      </w:pPr>
      <w:r w:rsidRPr="00914EF0">
        <w:rPr>
          <w:rFonts w:cs="Times New Roman"/>
          <w:szCs w:val="28"/>
          <w:lang w:val="kk-KZ"/>
        </w:rPr>
        <w:t>4</w:t>
      </w:r>
      <w:r w:rsidR="00DA25BC">
        <w:rPr>
          <w:rFonts w:cs="Times New Roman"/>
          <w:szCs w:val="28"/>
          <w:lang w:val="kk-KZ"/>
        </w:rPr>
        <w:t xml:space="preserve"> </w:t>
      </w:r>
      <w:r w:rsidRPr="00914EF0">
        <w:rPr>
          <w:rFonts w:cs="Times New Roman"/>
          <w:szCs w:val="28"/>
          <w:lang w:val="kk-KZ"/>
        </w:rPr>
        <w:t>состав</w:t>
      </w:r>
      <w:r w:rsidR="00DA25BC">
        <w:rPr>
          <w:rFonts w:cs="Times New Roman"/>
          <w:szCs w:val="28"/>
          <w:lang w:val="kk-KZ"/>
        </w:rPr>
        <w:t xml:space="preserve"> </w:t>
      </w:r>
      <w:r w:rsidRPr="00914EF0">
        <w:rPr>
          <w:rFonts w:cs="Times New Roman"/>
          <w:szCs w:val="28"/>
          <w:lang w:val="kk-KZ"/>
        </w:rPr>
        <w:t>–</w:t>
      </w:r>
      <w:r w:rsidR="00DA25BC">
        <w:rPr>
          <w:rFonts w:cs="Times New Roman"/>
          <w:szCs w:val="28"/>
          <w:lang w:val="kk-KZ"/>
        </w:rPr>
        <w:t xml:space="preserve"> </w:t>
      </w:r>
      <w:r w:rsidRPr="00914EF0">
        <w:rPr>
          <w:rFonts w:cs="Times New Roman"/>
          <w:szCs w:val="28"/>
          <w:lang w:val="kk-KZ"/>
        </w:rPr>
        <w:t>в</w:t>
      </w:r>
      <w:r w:rsidR="00DA25BC">
        <w:rPr>
          <w:rFonts w:cs="Times New Roman"/>
          <w:szCs w:val="28"/>
          <w:lang w:val="kk-KZ"/>
        </w:rPr>
        <w:t xml:space="preserve"> </w:t>
      </w:r>
      <w:r w:rsidRPr="00914EF0">
        <w:rPr>
          <w:rFonts w:cs="Times New Roman"/>
          <w:szCs w:val="28"/>
          <w:lang w:val="kk-KZ"/>
        </w:rPr>
        <w:t>алюмосиликатную</w:t>
      </w:r>
      <w:r w:rsidR="00DA25BC">
        <w:rPr>
          <w:rFonts w:cs="Times New Roman"/>
          <w:szCs w:val="28"/>
          <w:lang w:val="kk-KZ"/>
        </w:rPr>
        <w:t xml:space="preserve"> </w:t>
      </w:r>
      <w:r w:rsidRPr="00914EF0">
        <w:rPr>
          <w:rFonts w:cs="Times New Roman"/>
          <w:szCs w:val="28"/>
          <w:lang w:val="kk-KZ"/>
        </w:rPr>
        <w:t>смесь</w:t>
      </w:r>
      <w:r w:rsidR="00DA25BC">
        <w:rPr>
          <w:rFonts w:cs="Times New Roman"/>
          <w:szCs w:val="28"/>
          <w:lang w:val="kk-KZ"/>
        </w:rPr>
        <w:t xml:space="preserve"> </w:t>
      </w:r>
      <w:r w:rsidRPr="00914EF0">
        <w:rPr>
          <w:rFonts w:cs="Times New Roman"/>
          <w:szCs w:val="28"/>
          <w:lang w:val="kk-KZ"/>
        </w:rPr>
        <w:t>в</w:t>
      </w:r>
      <w:r w:rsidR="00DA25BC">
        <w:rPr>
          <w:rFonts w:cs="Times New Roman"/>
          <w:szCs w:val="28"/>
          <w:lang w:val="kk-KZ"/>
        </w:rPr>
        <w:t xml:space="preserve"> </w:t>
      </w:r>
      <w:r w:rsidRPr="00914EF0">
        <w:rPr>
          <w:rFonts w:cs="Times New Roman"/>
          <w:szCs w:val="28"/>
          <w:lang w:val="kk-KZ"/>
        </w:rPr>
        <w:t>соотношениях</w:t>
      </w:r>
      <w:r w:rsidR="00DA25BC">
        <w:rPr>
          <w:rFonts w:cs="Times New Roman"/>
          <w:szCs w:val="28"/>
          <w:lang w:val="kk-KZ"/>
        </w:rPr>
        <w:t xml:space="preserve"> </w:t>
      </w:r>
      <w:r w:rsidRPr="00914EF0">
        <w:rPr>
          <w:rFonts w:cs="Times New Roman"/>
          <w:szCs w:val="28"/>
          <w:lang w:val="kk-KZ"/>
        </w:rPr>
        <w:t>60%</w:t>
      </w:r>
      <w:r w:rsidR="00DA25BC">
        <w:rPr>
          <w:rFonts w:cs="Times New Roman"/>
          <w:szCs w:val="28"/>
          <w:lang w:val="kk-KZ"/>
        </w:rPr>
        <w:t xml:space="preserve"> </w:t>
      </w:r>
      <w:r w:rsidRPr="00914EF0">
        <w:rPr>
          <w:rFonts w:cs="Times New Roman"/>
          <w:szCs w:val="28"/>
          <w:lang w:val="kk-KZ"/>
        </w:rPr>
        <w:t>цеолита</w:t>
      </w:r>
      <w:r w:rsidR="00DA25BC">
        <w:rPr>
          <w:rFonts w:cs="Times New Roman"/>
          <w:szCs w:val="28"/>
          <w:lang w:val="kk-KZ"/>
        </w:rPr>
        <w:t xml:space="preserve"> </w:t>
      </w:r>
      <w:r w:rsidRPr="00914EF0">
        <w:rPr>
          <w:rFonts w:cs="Times New Roman"/>
          <w:szCs w:val="28"/>
          <w:lang w:val="kk-KZ"/>
        </w:rPr>
        <w:t>:</w:t>
      </w:r>
      <w:r w:rsidR="00DA25BC">
        <w:rPr>
          <w:rFonts w:cs="Times New Roman"/>
          <w:szCs w:val="28"/>
          <w:lang w:val="kk-KZ"/>
        </w:rPr>
        <w:t xml:space="preserve"> </w:t>
      </w:r>
      <w:r w:rsidRPr="00914EF0">
        <w:rPr>
          <w:rFonts w:cs="Times New Roman"/>
          <w:szCs w:val="28"/>
          <w:lang w:val="kk-KZ"/>
        </w:rPr>
        <w:t>20%</w:t>
      </w:r>
      <w:r w:rsidR="00DA25BC">
        <w:rPr>
          <w:rFonts w:cs="Times New Roman"/>
          <w:szCs w:val="28"/>
          <w:lang w:val="kk-KZ"/>
        </w:rPr>
        <w:t xml:space="preserve"> </w:t>
      </w:r>
      <w:r w:rsidRPr="00914EF0">
        <w:rPr>
          <w:rFonts w:cs="Times New Roman"/>
          <w:szCs w:val="28"/>
          <w:lang w:val="kk-KZ"/>
        </w:rPr>
        <w:t>бентонита</w:t>
      </w:r>
      <w:r w:rsidR="00DA25BC">
        <w:rPr>
          <w:rFonts w:cs="Times New Roman"/>
          <w:szCs w:val="28"/>
          <w:lang w:val="kk-KZ"/>
        </w:rPr>
        <w:t xml:space="preserve"> </w:t>
      </w:r>
      <w:r w:rsidRPr="00914EF0">
        <w:rPr>
          <w:rFonts w:cs="Times New Roman"/>
          <w:szCs w:val="28"/>
          <w:lang w:val="kk-KZ"/>
        </w:rPr>
        <w:t>вводят</w:t>
      </w:r>
      <w:r w:rsidR="00DA25BC">
        <w:rPr>
          <w:rFonts w:cs="Times New Roman"/>
          <w:szCs w:val="28"/>
          <w:lang w:val="kk-KZ"/>
        </w:rPr>
        <w:t xml:space="preserve"> </w:t>
      </w:r>
      <w:r w:rsidRPr="00914EF0">
        <w:rPr>
          <w:rFonts w:cs="Times New Roman"/>
          <w:szCs w:val="28"/>
          <w:lang w:val="kk-KZ"/>
        </w:rPr>
        <w:t>20</w:t>
      </w:r>
      <w:r w:rsidR="00DA25BC">
        <w:rPr>
          <w:rFonts w:cs="Times New Roman"/>
          <w:szCs w:val="28"/>
          <w:lang w:val="kk-KZ"/>
        </w:rPr>
        <w:t xml:space="preserve"> </w:t>
      </w:r>
      <w:r w:rsidRPr="00914EF0">
        <w:rPr>
          <w:rFonts w:cs="Times New Roman"/>
          <w:szCs w:val="28"/>
          <w:lang w:val="kk-KZ"/>
        </w:rPr>
        <w:t>мас.%</w:t>
      </w:r>
      <w:r w:rsidR="00DA25BC">
        <w:rPr>
          <w:rFonts w:cs="Times New Roman"/>
          <w:szCs w:val="28"/>
          <w:lang w:val="kk-KZ"/>
        </w:rPr>
        <w:t xml:space="preserve"> </w:t>
      </w:r>
      <w:r w:rsidRPr="00914EF0">
        <w:rPr>
          <w:rFonts w:cs="Times New Roman"/>
          <w:szCs w:val="28"/>
          <w:lang w:val="kk-KZ"/>
        </w:rPr>
        <w:t>шлака</w:t>
      </w:r>
      <w:r w:rsidR="00DA25BC">
        <w:rPr>
          <w:rFonts w:cs="Times New Roman"/>
          <w:szCs w:val="28"/>
          <w:lang w:val="kk-KZ"/>
        </w:rPr>
        <w:t xml:space="preserve"> </w:t>
      </w:r>
      <w:r w:rsidRPr="00914EF0">
        <w:rPr>
          <w:rFonts w:cs="Times New Roman"/>
          <w:szCs w:val="28"/>
          <w:lang w:val="kk-KZ"/>
        </w:rPr>
        <w:t>и</w:t>
      </w:r>
      <w:r w:rsidR="00DA25BC">
        <w:rPr>
          <w:rFonts w:cs="Times New Roman"/>
          <w:szCs w:val="28"/>
          <w:lang w:val="kk-KZ"/>
        </w:rPr>
        <w:t xml:space="preserve"> </w:t>
      </w:r>
      <w:r w:rsidRPr="00914EF0">
        <w:rPr>
          <w:rFonts w:cs="Times New Roman"/>
          <w:szCs w:val="28"/>
          <w:lang w:val="kk-KZ"/>
        </w:rPr>
        <w:t>увлажняют</w:t>
      </w:r>
      <w:r w:rsidR="00DA25BC">
        <w:rPr>
          <w:rFonts w:cs="Times New Roman"/>
          <w:szCs w:val="28"/>
          <w:lang w:val="kk-KZ"/>
        </w:rPr>
        <w:t xml:space="preserve"> </w:t>
      </w:r>
      <w:r w:rsidRPr="00914EF0">
        <w:rPr>
          <w:rFonts w:cs="Times New Roman"/>
          <w:szCs w:val="28"/>
          <w:lang w:val="kk-KZ"/>
        </w:rPr>
        <w:t>15-25</w:t>
      </w:r>
      <w:r w:rsidR="00DA25BC">
        <w:rPr>
          <w:rFonts w:cs="Times New Roman"/>
          <w:szCs w:val="28"/>
          <w:lang w:val="kk-KZ"/>
        </w:rPr>
        <w:t xml:space="preserve"> </w:t>
      </w:r>
      <w:r w:rsidRPr="00914EF0">
        <w:rPr>
          <w:rFonts w:cs="Times New Roman"/>
          <w:szCs w:val="28"/>
          <w:lang w:val="kk-KZ"/>
        </w:rPr>
        <w:t>мас.%</w:t>
      </w:r>
      <w:r w:rsidR="00DA25BC">
        <w:rPr>
          <w:rFonts w:cs="Times New Roman"/>
          <w:szCs w:val="28"/>
          <w:lang w:val="kk-KZ"/>
        </w:rPr>
        <w:t xml:space="preserve"> </w:t>
      </w:r>
      <w:r w:rsidRPr="00914EF0">
        <w:rPr>
          <w:rFonts w:cs="Times New Roman"/>
          <w:szCs w:val="28"/>
          <w:lang w:val="kk-KZ"/>
        </w:rPr>
        <w:t>водой;</w:t>
      </w:r>
    </w:p>
    <w:p w14:paraId="07846CBA" w14:textId="2792CF92" w:rsidR="005948D3" w:rsidRPr="00914EF0" w:rsidRDefault="005948D3" w:rsidP="005948D3">
      <w:pPr>
        <w:spacing w:after="0"/>
        <w:ind w:firstLine="709"/>
        <w:jc w:val="both"/>
        <w:rPr>
          <w:rFonts w:cs="Times New Roman"/>
          <w:szCs w:val="28"/>
          <w:lang w:val="kk-KZ"/>
        </w:rPr>
      </w:pPr>
      <w:r w:rsidRPr="00914EF0">
        <w:rPr>
          <w:rFonts w:cs="Times New Roman"/>
          <w:szCs w:val="28"/>
          <w:lang w:val="kk-KZ"/>
        </w:rPr>
        <w:t>5</w:t>
      </w:r>
      <w:r w:rsidR="00DA25BC">
        <w:rPr>
          <w:rFonts w:cs="Times New Roman"/>
          <w:szCs w:val="28"/>
          <w:lang w:val="kk-KZ"/>
        </w:rPr>
        <w:t xml:space="preserve"> </w:t>
      </w:r>
      <w:r w:rsidRPr="00914EF0">
        <w:rPr>
          <w:rFonts w:cs="Times New Roman"/>
          <w:szCs w:val="28"/>
          <w:lang w:val="kk-KZ"/>
        </w:rPr>
        <w:t>состав</w:t>
      </w:r>
      <w:r w:rsidR="00DA25BC">
        <w:rPr>
          <w:rFonts w:cs="Times New Roman"/>
          <w:szCs w:val="28"/>
          <w:lang w:val="kk-KZ"/>
        </w:rPr>
        <w:t xml:space="preserve"> </w:t>
      </w:r>
      <w:r w:rsidRPr="00914EF0">
        <w:rPr>
          <w:rFonts w:cs="Times New Roman"/>
          <w:szCs w:val="28"/>
          <w:lang w:val="kk-KZ"/>
        </w:rPr>
        <w:t>-</w:t>
      </w:r>
      <w:r w:rsidR="00DA25BC">
        <w:rPr>
          <w:rFonts w:cs="Times New Roman"/>
          <w:szCs w:val="28"/>
          <w:lang w:val="kk-KZ"/>
        </w:rPr>
        <w:t xml:space="preserve"> </w:t>
      </w:r>
      <w:r w:rsidRPr="00914EF0">
        <w:rPr>
          <w:rFonts w:cs="Times New Roman"/>
          <w:szCs w:val="28"/>
          <w:lang w:val="kk-KZ"/>
        </w:rPr>
        <w:t>в</w:t>
      </w:r>
      <w:r w:rsidR="00DA25BC">
        <w:rPr>
          <w:rFonts w:cs="Times New Roman"/>
          <w:szCs w:val="28"/>
          <w:lang w:val="kk-KZ"/>
        </w:rPr>
        <w:t xml:space="preserve"> </w:t>
      </w:r>
      <w:r w:rsidRPr="00914EF0">
        <w:rPr>
          <w:rFonts w:cs="Times New Roman"/>
          <w:szCs w:val="28"/>
          <w:lang w:val="kk-KZ"/>
        </w:rPr>
        <w:t>алюмосиликатную</w:t>
      </w:r>
      <w:r w:rsidR="00DA25BC">
        <w:rPr>
          <w:rFonts w:cs="Times New Roman"/>
          <w:szCs w:val="28"/>
          <w:lang w:val="kk-KZ"/>
        </w:rPr>
        <w:t xml:space="preserve"> </w:t>
      </w:r>
      <w:r w:rsidRPr="00914EF0">
        <w:rPr>
          <w:rFonts w:cs="Times New Roman"/>
          <w:szCs w:val="28"/>
          <w:lang w:val="kk-KZ"/>
        </w:rPr>
        <w:t>смесь</w:t>
      </w:r>
      <w:r w:rsidR="00DA25BC">
        <w:rPr>
          <w:rFonts w:cs="Times New Roman"/>
          <w:szCs w:val="28"/>
          <w:lang w:val="kk-KZ"/>
        </w:rPr>
        <w:t xml:space="preserve"> </w:t>
      </w:r>
      <w:r w:rsidRPr="00914EF0">
        <w:rPr>
          <w:rFonts w:cs="Times New Roman"/>
          <w:szCs w:val="28"/>
          <w:lang w:val="kk-KZ"/>
        </w:rPr>
        <w:t>в</w:t>
      </w:r>
      <w:r w:rsidR="00DA25BC">
        <w:rPr>
          <w:rFonts w:cs="Times New Roman"/>
          <w:szCs w:val="28"/>
          <w:lang w:val="kk-KZ"/>
        </w:rPr>
        <w:t xml:space="preserve"> </w:t>
      </w:r>
      <w:r w:rsidRPr="00914EF0">
        <w:rPr>
          <w:rFonts w:cs="Times New Roman"/>
          <w:szCs w:val="28"/>
          <w:lang w:val="kk-KZ"/>
        </w:rPr>
        <w:t>соотношениях</w:t>
      </w:r>
      <w:r w:rsidR="00DA25BC">
        <w:rPr>
          <w:rFonts w:cs="Times New Roman"/>
          <w:szCs w:val="28"/>
          <w:lang w:val="kk-KZ"/>
        </w:rPr>
        <w:t xml:space="preserve"> </w:t>
      </w:r>
      <w:r w:rsidRPr="00914EF0">
        <w:rPr>
          <w:rFonts w:cs="Times New Roman"/>
          <w:szCs w:val="28"/>
          <w:lang w:val="kk-KZ"/>
        </w:rPr>
        <w:t>50%</w:t>
      </w:r>
      <w:r w:rsidR="00DA25BC">
        <w:rPr>
          <w:rFonts w:cs="Times New Roman"/>
          <w:szCs w:val="28"/>
          <w:lang w:val="kk-KZ"/>
        </w:rPr>
        <w:t xml:space="preserve"> </w:t>
      </w:r>
      <w:r w:rsidRPr="00914EF0">
        <w:rPr>
          <w:rFonts w:cs="Times New Roman"/>
          <w:szCs w:val="28"/>
          <w:lang w:val="kk-KZ"/>
        </w:rPr>
        <w:t>цеолита</w:t>
      </w:r>
      <w:r w:rsidR="00DA25BC">
        <w:rPr>
          <w:rFonts w:cs="Times New Roman"/>
          <w:szCs w:val="28"/>
          <w:lang w:val="kk-KZ"/>
        </w:rPr>
        <w:t xml:space="preserve"> </w:t>
      </w:r>
      <w:r w:rsidRPr="00914EF0">
        <w:rPr>
          <w:rFonts w:cs="Times New Roman"/>
          <w:szCs w:val="28"/>
          <w:lang w:val="kk-KZ"/>
        </w:rPr>
        <w:t>:</w:t>
      </w:r>
      <w:r w:rsidR="00DA25BC">
        <w:rPr>
          <w:rFonts w:cs="Times New Roman"/>
          <w:szCs w:val="28"/>
          <w:lang w:val="kk-KZ"/>
        </w:rPr>
        <w:t xml:space="preserve"> </w:t>
      </w:r>
      <w:r w:rsidRPr="00914EF0">
        <w:rPr>
          <w:rFonts w:cs="Times New Roman"/>
          <w:szCs w:val="28"/>
          <w:lang w:val="kk-KZ"/>
        </w:rPr>
        <w:t>30%</w:t>
      </w:r>
      <w:r w:rsidR="00DA25BC">
        <w:rPr>
          <w:rFonts w:cs="Times New Roman"/>
          <w:szCs w:val="28"/>
          <w:lang w:val="kk-KZ"/>
        </w:rPr>
        <w:t xml:space="preserve"> </w:t>
      </w:r>
      <w:r w:rsidRPr="00914EF0">
        <w:rPr>
          <w:rFonts w:cs="Times New Roman"/>
          <w:szCs w:val="28"/>
          <w:lang w:val="kk-KZ"/>
        </w:rPr>
        <w:t>бентонита</w:t>
      </w:r>
      <w:r w:rsidR="00DA25BC">
        <w:rPr>
          <w:rFonts w:cs="Times New Roman"/>
          <w:szCs w:val="28"/>
          <w:lang w:val="kk-KZ"/>
        </w:rPr>
        <w:t xml:space="preserve"> </w:t>
      </w:r>
      <w:r w:rsidRPr="00914EF0">
        <w:rPr>
          <w:rFonts w:cs="Times New Roman"/>
          <w:szCs w:val="28"/>
          <w:lang w:val="kk-KZ"/>
        </w:rPr>
        <w:t>вводят</w:t>
      </w:r>
      <w:r w:rsidR="00DA25BC">
        <w:rPr>
          <w:rFonts w:cs="Times New Roman"/>
          <w:szCs w:val="28"/>
          <w:lang w:val="kk-KZ"/>
        </w:rPr>
        <w:t xml:space="preserve"> </w:t>
      </w:r>
      <w:r w:rsidRPr="00914EF0">
        <w:rPr>
          <w:rFonts w:cs="Times New Roman"/>
          <w:szCs w:val="28"/>
          <w:lang w:val="kk-KZ"/>
        </w:rPr>
        <w:t>20</w:t>
      </w:r>
      <w:r w:rsidR="00DA25BC">
        <w:rPr>
          <w:rFonts w:cs="Times New Roman"/>
          <w:szCs w:val="28"/>
          <w:lang w:val="kk-KZ"/>
        </w:rPr>
        <w:t xml:space="preserve"> </w:t>
      </w:r>
      <w:r w:rsidRPr="00914EF0">
        <w:rPr>
          <w:rFonts w:cs="Times New Roman"/>
          <w:szCs w:val="28"/>
          <w:lang w:val="kk-KZ"/>
        </w:rPr>
        <w:t>мас.%</w:t>
      </w:r>
      <w:r w:rsidR="00DA25BC">
        <w:rPr>
          <w:rFonts w:cs="Times New Roman"/>
          <w:szCs w:val="28"/>
          <w:lang w:val="kk-KZ"/>
        </w:rPr>
        <w:t xml:space="preserve"> </w:t>
      </w:r>
      <w:r w:rsidRPr="00914EF0">
        <w:rPr>
          <w:rFonts w:cs="Times New Roman"/>
          <w:szCs w:val="28"/>
          <w:lang w:val="kk-KZ"/>
        </w:rPr>
        <w:t>шлака</w:t>
      </w:r>
      <w:r w:rsidR="00DA25BC">
        <w:rPr>
          <w:rFonts w:cs="Times New Roman"/>
          <w:szCs w:val="28"/>
          <w:lang w:val="kk-KZ"/>
        </w:rPr>
        <w:t xml:space="preserve"> </w:t>
      </w:r>
      <w:r w:rsidRPr="00914EF0">
        <w:rPr>
          <w:rFonts w:cs="Times New Roman"/>
          <w:szCs w:val="28"/>
          <w:lang w:val="kk-KZ"/>
        </w:rPr>
        <w:t>и</w:t>
      </w:r>
      <w:r w:rsidR="00DA25BC">
        <w:rPr>
          <w:rFonts w:cs="Times New Roman"/>
          <w:szCs w:val="28"/>
          <w:lang w:val="kk-KZ"/>
        </w:rPr>
        <w:t xml:space="preserve"> </w:t>
      </w:r>
      <w:r w:rsidRPr="00914EF0">
        <w:rPr>
          <w:rFonts w:cs="Times New Roman"/>
          <w:szCs w:val="28"/>
          <w:lang w:val="kk-KZ"/>
        </w:rPr>
        <w:t>увлажняют</w:t>
      </w:r>
      <w:r w:rsidR="00DA25BC">
        <w:rPr>
          <w:rFonts w:cs="Times New Roman"/>
          <w:szCs w:val="28"/>
          <w:lang w:val="kk-KZ"/>
        </w:rPr>
        <w:t xml:space="preserve"> </w:t>
      </w:r>
      <w:r w:rsidRPr="00914EF0">
        <w:rPr>
          <w:rFonts w:cs="Times New Roman"/>
          <w:szCs w:val="28"/>
          <w:lang w:val="kk-KZ"/>
        </w:rPr>
        <w:t>15-25</w:t>
      </w:r>
      <w:r w:rsidR="00DA25BC">
        <w:rPr>
          <w:rFonts w:cs="Times New Roman"/>
          <w:szCs w:val="28"/>
          <w:lang w:val="kk-KZ"/>
        </w:rPr>
        <w:t xml:space="preserve"> </w:t>
      </w:r>
      <w:r w:rsidRPr="00914EF0">
        <w:rPr>
          <w:rFonts w:cs="Times New Roman"/>
          <w:szCs w:val="28"/>
          <w:lang w:val="kk-KZ"/>
        </w:rPr>
        <w:t>мас.%</w:t>
      </w:r>
      <w:r w:rsidR="00DA25BC">
        <w:rPr>
          <w:rFonts w:cs="Times New Roman"/>
          <w:szCs w:val="28"/>
          <w:lang w:val="kk-KZ"/>
        </w:rPr>
        <w:t xml:space="preserve"> </w:t>
      </w:r>
      <w:r w:rsidRPr="00914EF0">
        <w:rPr>
          <w:rFonts w:cs="Times New Roman"/>
          <w:szCs w:val="28"/>
          <w:lang w:val="kk-KZ"/>
        </w:rPr>
        <w:t>водой.</w:t>
      </w:r>
    </w:p>
    <w:p w14:paraId="7E4BD869" w14:textId="5EA61428" w:rsidR="005948D3" w:rsidRDefault="005948D3" w:rsidP="005948D3">
      <w:pPr>
        <w:spacing w:after="0"/>
        <w:ind w:firstLine="709"/>
        <w:jc w:val="both"/>
        <w:rPr>
          <w:rFonts w:cs="Times New Roman"/>
          <w:szCs w:val="28"/>
        </w:rPr>
      </w:pPr>
      <w:r w:rsidRPr="00914EF0">
        <w:rPr>
          <w:rFonts w:cs="Times New Roman"/>
          <w:szCs w:val="28"/>
        </w:rPr>
        <w:t>Подбор</w:t>
      </w:r>
      <w:r w:rsidR="00DA25BC">
        <w:rPr>
          <w:rFonts w:cs="Times New Roman"/>
          <w:szCs w:val="28"/>
        </w:rPr>
        <w:t xml:space="preserve"> </w:t>
      </w:r>
      <w:r w:rsidRPr="00914EF0">
        <w:rPr>
          <w:rFonts w:cs="Times New Roman"/>
          <w:szCs w:val="28"/>
        </w:rPr>
        <w:t>оптимального</w:t>
      </w:r>
      <w:r w:rsidR="00DA25BC">
        <w:rPr>
          <w:rFonts w:cs="Times New Roman"/>
          <w:szCs w:val="28"/>
        </w:rPr>
        <w:t xml:space="preserve"> </w:t>
      </w:r>
      <w:r w:rsidRPr="00914EF0">
        <w:rPr>
          <w:rFonts w:cs="Times New Roman"/>
          <w:szCs w:val="28"/>
        </w:rPr>
        <w:t>режима</w:t>
      </w:r>
      <w:r w:rsidR="00DA25BC">
        <w:rPr>
          <w:rFonts w:cs="Times New Roman"/>
          <w:szCs w:val="28"/>
        </w:rPr>
        <w:t xml:space="preserve"> </w:t>
      </w:r>
      <w:r w:rsidRPr="00914EF0">
        <w:rPr>
          <w:rFonts w:cs="Times New Roman"/>
          <w:szCs w:val="28"/>
        </w:rPr>
        <w:t>обжига</w:t>
      </w:r>
      <w:r w:rsidR="00DA25BC">
        <w:rPr>
          <w:rFonts w:cs="Times New Roman"/>
          <w:szCs w:val="28"/>
        </w:rPr>
        <w:t xml:space="preserve"> </w:t>
      </w:r>
      <w:r w:rsidRPr="00914EF0">
        <w:rPr>
          <w:rFonts w:cs="Times New Roman"/>
          <w:szCs w:val="28"/>
        </w:rPr>
        <w:t>имеет</w:t>
      </w:r>
      <w:r w:rsidR="00DA25BC">
        <w:rPr>
          <w:rFonts w:cs="Times New Roman"/>
          <w:szCs w:val="28"/>
        </w:rPr>
        <w:t xml:space="preserve"> </w:t>
      </w:r>
      <w:r w:rsidRPr="00914EF0">
        <w:rPr>
          <w:rFonts w:cs="Times New Roman"/>
          <w:szCs w:val="28"/>
        </w:rPr>
        <w:t>существенное</w:t>
      </w:r>
      <w:r w:rsidR="00DA25BC">
        <w:rPr>
          <w:rFonts w:cs="Times New Roman"/>
          <w:szCs w:val="28"/>
        </w:rPr>
        <w:t xml:space="preserve"> </w:t>
      </w:r>
      <w:r w:rsidRPr="00914EF0">
        <w:rPr>
          <w:rFonts w:cs="Times New Roman"/>
          <w:szCs w:val="28"/>
        </w:rPr>
        <w:t>значение</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процессе</w:t>
      </w:r>
      <w:r w:rsidR="00DA25BC">
        <w:rPr>
          <w:rFonts w:cs="Times New Roman"/>
          <w:szCs w:val="28"/>
        </w:rPr>
        <w:t xml:space="preserve"> </w:t>
      </w:r>
      <w:r w:rsidRPr="00914EF0">
        <w:rPr>
          <w:rFonts w:cs="Times New Roman"/>
          <w:szCs w:val="28"/>
        </w:rPr>
        <w:t>производства</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914EF0">
        <w:rPr>
          <w:rFonts w:cs="Times New Roman"/>
          <w:szCs w:val="28"/>
        </w:rPr>
        <w:t>материалов,</w:t>
      </w:r>
      <w:r w:rsidR="00DA25BC">
        <w:rPr>
          <w:rFonts w:cs="Times New Roman"/>
          <w:szCs w:val="28"/>
        </w:rPr>
        <w:t xml:space="preserve"> </w:t>
      </w:r>
      <w:r w:rsidRPr="00914EF0">
        <w:rPr>
          <w:rFonts w:cs="Times New Roman"/>
          <w:szCs w:val="28"/>
        </w:rPr>
        <w:t>так</w:t>
      </w:r>
      <w:r w:rsidR="00DA25BC">
        <w:rPr>
          <w:rFonts w:cs="Times New Roman"/>
          <w:szCs w:val="28"/>
        </w:rPr>
        <w:t xml:space="preserve"> </w:t>
      </w:r>
      <w:r w:rsidRPr="00914EF0">
        <w:rPr>
          <w:rFonts w:cs="Times New Roman"/>
          <w:szCs w:val="28"/>
        </w:rPr>
        <w:t>как</w:t>
      </w:r>
      <w:r w:rsidR="00DA25BC">
        <w:rPr>
          <w:rFonts w:cs="Times New Roman"/>
          <w:szCs w:val="28"/>
        </w:rPr>
        <w:t xml:space="preserve"> </w:t>
      </w:r>
      <w:r w:rsidRPr="00914EF0">
        <w:rPr>
          <w:rFonts w:cs="Times New Roman"/>
          <w:szCs w:val="28"/>
        </w:rPr>
        <w:t>именно</w:t>
      </w:r>
      <w:r w:rsidR="00DA25BC">
        <w:rPr>
          <w:rFonts w:cs="Times New Roman"/>
          <w:szCs w:val="28"/>
        </w:rPr>
        <w:t xml:space="preserve"> </w:t>
      </w:r>
      <w:r w:rsidRPr="00914EF0">
        <w:rPr>
          <w:rFonts w:cs="Times New Roman"/>
          <w:szCs w:val="28"/>
        </w:rPr>
        <w:t>на</w:t>
      </w:r>
      <w:r w:rsidR="00DA25BC">
        <w:rPr>
          <w:rFonts w:cs="Times New Roman"/>
          <w:szCs w:val="28"/>
        </w:rPr>
        <w:t xml:space="preserve"> </w:t>
      </w:r>
      <w:r w:rsidRPr="00914EF0">
        <w:rPr>
          <w:rFonts w:cs="Times New Roman"/>
          <w:szCs w:val="28"/>
        </w:rPr>
        <w:t>этом</w:t>
      </w:r>
      <w:r w:rsidR="00DA25BC">
        <w:rPr>
          <w:rFonts w:cs="Times New Roman"/>
          <w:szCs w:val="28"/>
        </w:rPr>
        <w:t xml:space="preserve"> </w:t>
      </w:r>
      <w:r w:rsidRPr="00914EF0">
        <w:rPr>
          <w:rFonts w:cs="Times New Roman"/>
          <w:szCs w:val="28"/>
        </w:rPr>
        <w:t>этапе</w:t>
      </w:r>
      <w:r w:rsidR="00DA25BC">
        <w:rPr>
          <w:rFonts w:cs="Times New Roman"/>
          <w:szCs w:val="28"/>
        </w:rPr>
        <w:t xml:space="preserve"> </w:t>
      </w:r>
      <w:r w:rsidRPr="00914EF0">
        <w:rPr>
          <w:rFonts w:cs="Times New Roman"/>
          <w:szCs w:val="28"/>
        </w:rPr>
        <w:t>происходит</w:t>
      </w:r>
      <w:r w:rsidR="00DA25BC">
        <w:rPr>
          <w:rFonts w:cs="Times New Roman"/>
          <w:szCs w:val="28"/>
        </w:rPr>
        <w:t xml:space="preserve"> </w:t>
      </w:r>
      <w:r w:rsidRPr="00914EF0">
        <w:rPr>
          <w:rFonts w:cs="Times New Roman"/>
          <w:szCs w:val="28"/>
        </w:rPr>
        <w:t>набор</w:t>
      </w:r>
      <w:r w:rsidR="00DA25BC">
        <w:rPr>
          <w:rFonts w:cs="Times New Roman"/>
          <w:szCs w:val="28"/>
        </w:rPr>
        <w:t xml:space="preserve"> </w:t>
      </w:r>
      <w:r w:rsidRPr="00914EF0">
        <w:rPr>
          <w:rFonts w:cs="Times New Roman"/>
          <w:szCs w:val="28"/>
        </w:rPr>
        <w:t>прочности</w:t>
      </w:r>
      <w:r w:rsidR="00DA25BC">
        <w:rPr>
          <w:rFonts w:cs="Times New Roman"/>
          <w:szCs w:val="28"/>
        </w:rPr>
        <w:t xml:space="preserve"> </w:t>
      </w:r>
      <w:r w:rsidRPr="00914EF0">
        <w:rPr>
          <w:rFonts w:cs="Times New Roman"/>
          <w:szCs w:val="28"/>
        </w:rPr>
        <w:t>готового</w:t>
      </w:r>
      <w:r w:rsidR="00DA25BC">
        <w:rPr>
          <w:rFonts w:cs="Times New Roman"/>
          <w:szCs w:val="28"/>
        </w:rPr>
        <w:t xml:space="preserve"> </w:t>
      </w:r>
      <w:r w:rsidRPr="00914EF0">
        <w:rPr>
          <w:rFonts w:cs="Times New Roman"/>
          <w:szCs w:val="28"/>
        </w:rPr>
        <w:t>изделия.</w:t>
      </w:r>
      <w:r w:rsidR="00DA25BC">
        <w:rPr>
          <w:rFonts w:cs="Times New Roman"/>
          <w:szCs w:val="28"/>
        </w:rPr>
        <w:t xml:space="preserve"> </w:t>
      </w:r>
      <w:r w:rsidRPr="00914EF0">
        <w:rPr>
          <w:rFonts w:cs="Times New Roman"/>
          <w:szCs w:val="28"/>
        </w:rPr>
        <w:t>Полученные</w:t>
      </w:r>
      <w:r w:rsidR="00DA25BC">
        <w:rPr>
          <w:rFonts w:cs="Times New Roman"/>
          <w:szCs w:val="28"/>
        </w:rPr>
        <w:t xml:space="preserve"> </w:t>
      </w:r>
      <w:r w:rsidRPr="00914EF0">
        <w:rPr>
          <w:rFonts w:cs="Times New Roman"/>
          <w:szCs w:val="28"/>
        </w:rPr>
        <w:t>образцы</w:t>
      </w:r>
      <w:r w:rsidR="00DA25BC">
        <w:rPr>
          <w:rFonts w:cs="Times New Roman"/>
          <w:szCs w:val="28"/>
        </w:rPr>
        <w:t xml:space="preserve"> </w:t>
      </w:r>
      <w:r w:rsidRPr="00914EF0">
        <w:rPr>
          <w:rFonts w:cs="Times New Roman"/>
          <w:szCs w:val="28"/>
        </w:rPr>
        <w:t>сушились</w:t>
      </w:r>
      <w:r w:rsidR="00DA25BC">
        <w:rPr>
          <w:rFonts w:cs="Times New Roman"/>
          <w:szCs w:val="28"/>
        </w:rPr>
        <w:t xml:space="preserve"> </w:t>
      </w:r>
      <w:r w:rsidRPr="00914EF0">
        <w:rPr>
          <w:rFonts w:cs="Times New Roman"/>
          <w:szCs w:val="28"/>
        </w:rPr>
        <w:t>при</w:t>
      </w:r>
      <w:r w:rsidR="00DA25BC">
        <w:rPr>
          <w:rFonts w:cs="Times New Roman"/>
          <w:szCs w:val="28"/>
        </w:rPr>
        <w:t xml:space="preserve"> </w:t>
      </w:r>
      <w:r w:rsidRPr="00914EF0">
        <w:rPr>
          <w:rFonts w:cs="Times New Roman"/>
          <w:szCs w:val="28"/>
        </w:rPr>
        <w:t>100</w:t>
      </w:r>
      <w:r w:rsidR="00DA25BC">
        <w:rPr>
          <w:rFonts w:cs="Times New Roman"/>
          <w:szCs w:val="28"/>
        </w:rPr>
        <w:t xml:space="preserve"> </w:t>
      </w:r>
      <w:r w:rsidRPr="00914EF0">
        <w:rPr>
          <w:rFonts w:cs="Times New Roman"/>
          <w:szCs w:val="28"/>
          <w:vertAlign w:val="superscript"/>
        </w:rPr>
        <w:t>о</w:t>
      </w:r>
      <w:r w:rsidRPr="00914EF0">
        <w:rPr>
          <w:rFonts w:cs="Times New Roman"/>
          <w:szCs w:val="28"/>
        </w:rPr>
        <w:t>С</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сушильном</w:t>
      </w:r>
      <w:r w:rsidR="00DA25BC">
        <w:rPr>
          <w:rFonts w:cs="Times New Roman"/>
          <w:szCs w:val="28"/>
        </w:rPr>
        <w:t xml:space="preserve"> </w:t>
      </w:r>
      <w:r w:rsidRPr="00914EF0">
        <w:rPr>
          <w:rFonts w:cs="Times New Roman"/>
          <w:szCs w:val="28"/>
        </w:rPr>
        <w:t>шкафу</w:t>
      </w:r>
      <w:r w:rsidR="00DA25BC">
        <w:rPr>
          <w:rFonts w:cs="Times New Roman"/>
          <w:szCs w:val="28"/>
        </w:rPr>
        <w:t xml:space="preserve"> </w:t>
      </w:r>
      <w:r w:rsidRPr="00914EF0">
        <w:rPr>
          <w:rFonts w:cs="Times New Roman"/>
          <w:szCs w:val="28"/>
        </w:rPr>
        <w:t>и</w:t>
      </w:r>
      <w:r w:rsidR="00DA25BC">
        <w:rPr>
          <w:rFonts w:cs="Times New Roman"/>
          <w:szCs w:val="28"/>
        </w:rPr>
        <w:t xml:space="preserve"> </w:t>
      </w:r>
      <w:r w:rsidRPr="00914EF0">
        <w:rPr>
          <w:rFonts w:cs="Times New Roman"/>
          <w:szCs w:val="28"/>
        </w:rPr>
        <w:t>спекались</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муфельной</w:t>
      </w:r>
      <w:r w:rsidR="00DA25BC">
        <w:rPr>
          <w:rFonts w:cs="Times New Roman"/>
          <w:szCs w:val="28"/>
        </w:rPr>
        <w:t xml:space="preserve"> </w:t>
      </w:r>
      <w:r w:rsidRPr="00914EF0">
        <w:rPr>
          <w:rFonts w:cs="Times New Roman"/>
          <w:szCs w:val="28"/>
        </w:rPr>
        <w:t>электропечи</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интервале</w:t>
      </w:r>
      <w:r w:rsidR="00DA25BC">
        <w:rPr>
          <w:rFonts w:cs="Times New Roman"/>
          <w:szCs w:val="28"/>
        </w:rPr>
        <w:t xml:space="preserve"> </w:t>
      </w:r>
      <w:r w:rsidRPr="00914EF0">
        <w:rPr>
          <w:rFonts w:cs="Times New Roman"/>
          <w:szCs w:val="28"/>
        </w:rPr>
        <w:t>температур</w:t>
      </w:r>
      <w:r w:rsidR="00DA25BC">
        <w:rPr>
          <w:rFonts w:cs="Times New Roman"/>
          <w:szCs w:val="28"/>
        </w:rPr>
        <w:t xml:space="preserve"> </w:t>
      </w:r>
      <w:r w:rsidRPr="00914EF0">
        <w:rPr>
          <w:rFonts w:cs="Times New Roman"/>
          <w:szCs w:val="28"/>
        </w:rPr>
        <w:t>500-1000</w:t>
      </w:r>
      <w:r w:rsidR="00DA25BC">
        <w:rPr>
          <w:rFonts w:cs="Times New Roman"/>
          <w:szCs w:val="28"/>
        </w:rPr>
        <w:t xml:space="preserve"> </w:t>
      </w:r>
      <w:r w:rsidRPr="00914EF0">
        <w:rPr>
          <w:rFonts w:cs="Times New Roman"/>
          <w:szCs w:val="28"/>
          <w:vertAlign w:val="superscript"/>
        </w:rPr>
        <w:t>о</w:t>
      </w:r>
      <w:r w:rsidRPr="00914EF0">
        <w:rPr>
          <w:rFonts w:cs="Times New Roman"/>
          <w:szCs w:val="28"/>
        </w:rPr>
        <w:t>С.</w:t>
      </w:r>
      <w:r w:rsidR="00DA25BC">
        <w:rPr>
          <w:rFonts w:cs="Times New Roman"/>
          <w:szCs w:val="28"/>
        </w:rPr>
        <w:t xml:space="preserve"> </w:t>
      </w:r>
      <w:r w:rsidRPr="00914EF0">
        <w:rPr>
          <w:rFonts w:cs="Times New Roman"/>
          <w:szCs w:val="28"/>
        </w:rPr>
        <w:t>Все</w:t>
      </w:r>
      <w:r w:rsidR="00DA25BC">
        <w:rPr>
          <w:rFonts w:cs="Times New Roman"/>
          <w:szCs w:val="28"/>
        </w:rPr>
        <w:t xml:space="preserve"> </w:t>
      </w:r>
      <w:r w:rsidRPr="00914EF0">
        <w:rPr>
          <w:rFonts w:cs="Times New Roman"/>
          <w:szCs w:val="28"/>
        </w:rPr>
        <w:t>этапы</w:t>
      </w:r>
      <w:r w:rsidR="00DA25BC">
        <w:rPr>
          <w:rFonts w:cs="Times New Roman"/>
          <w:szCs w:val="28"/>
        </w:rPr>
        <w:t xml:space="preserve"> </w:t>
      </w:r>
      <w:r w:rsidRPr="00914EF0">
        <w:rPr>
          <w:rFonts w:cs="Times New Roman"/>
          <w:szCs w:val="28"/>
        </w:rPr>
        <w:t>процесса</w:t>
      </w:r>
      <w:r w:rsidR="00DA25BC">
        <w:rPr>
          <w:rFonts w:cs="Times New Roman"/>
          <w:szCs w:val="28"/>
        </w:rPr>
        <w:t xml:space="preserve"> </w:t>
      </w:r>
      <w:r w:rsidRPr="00914EF0">
        <w:rPr>
          <w:rFonts w:cs="Times New Roman"/>
          <w:szCs w:val="28"/>
        </w:rPr>
        <w:t>испарения</w:t>
      </w:r>
      <w:r w:rsidR="00DA25BC">
        <w:rPr>
          <w:rFonts w:cs="Times New Roman"/>
          <w:szCs w:val="28"/>
        </w:rPr>
        <w:t xml:space="preserve"> </w:t>
      </w:r>
      <w:r w:rsidRPr="00914EF0">
        <w:rPr>
          <w:rFonts w:cs="Times New Roman"/>
          <w:szCs w:val="28"/>
        </w:rPr>
        <w:t>влаги,</w:t>
      </w:r>
      <w:r w:rsidR="00DA25BC">
        <w:rPr>
          <w:rFonts w:cs="Times New Roman"/>
          <w:szCs w:val="28"/>
        </w:rPr>
        <w:t xml:space="preserve"> </w:t>
      </w:r>
      <w:r w:rsidRPr="00914EF0">
        <w:rPr>
          <w:rFonts w:cs="Times New Roman"/>
          <w:szCs w:val="28"/>
        </w:rPr>
        <w:t>происходящие</w:t>
      </w:r>
      <w:r w:rsidR="00DA25BC">
        <w:rPr>
          <w:rFonts w:cs="Times New Roman"/>
          <w:szCs w:val="28"/>
        </w:rPr>
        <w:t xml:space="preserve"> </w:t>
      </w:r>
      <w:r w:rsidRPr="00914EF0">
        <w:rPr>
          <w:rFonts w:cs="Times New Roman"/>
          <w:szCs w:val="28"/>
        </w:rPr>
        <w:t>при</w:t>
      </w:r>
      <w:r w:rsidR="00DA25BC">
        <w:rPr>
          <w:rFonts w:cs="Times New Roman"/>
          <w:szCs w:val="28"/>
        </w:rPr>
        <w:t xml:space="preserve"> </w:t>
      </w:r>
      <w:r w:rsidRPr="00914EF0">
        <w:rPr>
          <w:rFonts w:cs="Times New Roman"/>
          <w:szCs w:val="28"/>
        </w:rPr>
        <w:t>нагреве</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00D652E9">
        <w:rPr>
          <w:rFonts w:cs="Times New Roman"/>
          <w:szCs w:val="28"/>
        </w:rPr>
        <w:t>систем</w:t>
      </w:r>
      <w:r w:rsidRPr="00914EF0">
        <w:rPr>
          <w:rFonts w:cs="Times New Roman"/>
          <w:szCs w:val="28"/>
        </w:rPr>
        <w:t>,</w:t>
      </w:r>
      <w:r w:rsidR="00DA25BC">
        <w:rPr>
          <w:rFonts w:cs="Times New Roman"/>
          <w:szCs w:val="28"/>
        </w:rPr>
        <w:t xml:space="preserve"> </w:t>
      </w:r>
      <w:r w:rsidRPr="00914EF0">
        <w:rPr>
          <w:rFonts w:cs="Times New Roman"/>
          <w:szCs w:val="28"/>
        </w:rPr>
        <w:t>должны</w:t>
      </w:r>
      <w:r w:rsidR="00DA25BC">
        <w:rPr>
          <w:rFonts w:cs="Times New Roman"/>
          <w:szCs w:val="28"/>
        </w:rPr>
        <w:t xml:space="preserve"> </w:t>
      </w:r>
      <w:r w:rsidRPr="00914EF0">
        <w:rPr>
          <w:rFonts w:cs="Times New Roman"/>
          <w:szCs w:val="28"/>
        </w:rPr>
        <w:t>протекать</w:t>
      </w:r>
      <w:r w:rsidR="00DA25BC">
        <w:rPr>
          <w:rFonts w:cs="Times New Roman"/>
          <w:szCs w:val="28"/>
        </w:rPr>
        <w:t xml:space="preserve"> </w:t>
      </w:r>
      <w:r w:rsidRPr="00914EF0">
        <w:rPr>
          <w:rFonts w:cs="Times New Roman"/>
          <w:szCs w:val="28"/>
        </w:rPr>
        <w:t>плавно</w:t>
      </w:r>
      <w:r w:rsidR="00DA25BC">
        <w:rPr>
          <w:rFonts w:cs="Times New Roman"/>
          <w:szCs w:val="28"/>
        </w:rPr>
        <w:t xml:space="preserve"> </w:t>
      </w:r>
      <w:r w:rsidRPr="00914EF0">
        <w:rPr>
          <w:rFonts w:cs="Times New Roman"/>
          <w:szCs w:val="28"/>
        </w:rPr>
        <w:t>и</w:t>
      </w:r>
      <w:r w:rsidR="00DA25BC">
        <w:rPr>
          <w:rFonts w:cs="Times New Roman"/>
          <w:szCs w:val="28"/>
        </w:rPr>
        <w:t xml:space="preserve"> </w:t>
      </w:r>
      <w:r w:rsidRPr="00914EF0">
        <w:rPr>
          <w:rFonts w:cs="Times New Roman"/>
          <w:szCs w:val="28"/>
        </w:rPr>
        <w:t>непрерывно</w:t>
      </w:r>
      <w:r w:rsidR="00DA25BC">
        <w:rPr>
          <w:rFonts w:cs="Times New Roman"/>
          <w:szCs w:val="28"/>
        </w:rPr>
        <w:t xml:space="preserve"> </w:t>
      </w:r>
      <w:r w:rsidRPr="00914EF0">
        <w:rPr>
          <w:rFonts w:cs="Times New Roman"/>
          <w:szCs w:val="28"/>
        </w:rPr>
        <w:t>с</w:t>
      </w:r>
      <w:r w:rsidR="00DA25BC">
        <w:rPr>
          <w:rFonts w:cs="Times New Roman"/>
          <w:szCs w:val="28"/>
        </w:rPr>
        <w:t xml:space="preserve"> </w:t>
      </w:r>
      <w:r w:rsidRPr="00914EF0">
        <w:rPr>
          <w:rFonts w:cs="Times New Roman"/>
          <w:szCs w:val="28"/>
        </w:rPr>
        <w:t>определенной</w:t>
      </w:r>
      <w:r w:rsidR="00DA25BC">
        <w:rPr>
          <w:rFonts w:cs="Times New Roman"/>
          <w:szCs w:val="28"/>
        </w:rPr>
        <w:t xml:space="preserve"> </w:t>
      </w:r>
      <w:r w:rsidRPr="00914EF0">
        <w:rPr>
          <w:rFonts w:cs="Times New Roman"/>
          <w:szCs w:val="28"/>
        </w:rPr>
        <w:t>скоростью,</w:t>
      </w:r>
      <w:r w:rsidR="00DA25BC">
        <w:rPr>
          <w:rFonts w:cs="Times New Roman"/>
          <w:szCs w:val="28"/>
        </w:rPr>
        <w:t xml:space="preserve"> </w:t>
      </w:r>
      <w:r w:rsidRPr="00914EF0">
        <w:rPr>
          <w:rFonts w:cs="Times New Roman"/>
          <w:szCs w:val="28"/>
        </w:rPr>
        <w:t>так</w:t>
      </w:r>
      <w:r w:rsidR="00DA25BC">
        <w:rPr>
          <w:rFonts w:cs="Times New Roman"/>
          <w:szCs w:val="28"/>
        </w:rPr>
        <w:t xml:space="preserve"> </w:t>
      </w:r>
      <w:r w:rsidRPr="00914EF0">
        <w:rPr>
          <w:rFonts w:cs="Times New Roman"/>
          <w:szCs w:val="28"/>
        </w:rPr>
        <w:t>чтобы</w:t>
      </w:r>
      <w:r w:rsidR="00DA25BC">
        <w:rPr>
          <w:rFonts w:cs="Times New Roman"/>
          <w:szCs w:val="28"/>
        </w:rPr>
        <w:t xml:space="preserve"> </w:t>
      </w:r>
      <w:r w:rsidRPr="00914EF0">
        <w:rPr>
          <w:rFonts w:cs="Times New Roman"/>
          <w:szCs w:val="28"/>
        </w:rPr>
        <w:t>изделия</w:t>
      </w:r>
      <w:r w:rsidR="00DA25BC">
        <w:rPr>
          <w:rFonts w:cs="Times New Roman"/>
          <w:szCs w:val="28"/>
        </w:rPr>
        <w:t xml:space="preserve"> </w:t>
      </w:r>
      <w:r w:rsidRPr="00914EF0">
        <w:rPr>
          <w:rFonts w:cs="Times New Roman"/>
          <w:szCs w:val="28"/>
        </w:rPr>
        <w:t>не</w:t>
      </w:r>
      <w:r w:rsidR="00DA25BC">
        <w:rPr>
          <w:rFonts w:cs="Times New Roman"/>
          <w:szCs w:val="28"/>
        </w:rPr>
        <w:t xml:space="preserve"> </w:t>
      </w:r>
      <w:r w:rsidRPr="00914EF0">
        <w:rPr>
          <w:rFonts w:cs="Times New Roman"/>
          <w:szCs w:val="28"/>
        </w:rPr>
        <w:t>теряли</w:t>
      </w:r>
      <w:r w:rsidR="00DA25BC">
        <w:rPr>
          <w:rFonts w:cs="Times New Roman"/>
          <w:szCs w:val="28"/>
        </w:rPr>
        <w:t xml:space="preserve"> </w:t>
      </w:r>
      <w:r w:rsidRPr="00914EF0">
        <w:rPr>
          <w:rFonts w:cs="Times New Roman"/>
          <w:szCs w:val="28"/>
        </w:rPr>
        <w:t>своей</w:t>
      </w:r>
      <w:r w:rsidR="00DA25BC">
        <w:rPr>
          <w:rFonts w:cs="Times New Roman"/>
          <w:szCs w:val="28"/>
        </w:rPr>
        <w:t xml:space="preserve"> </w:t>
      </w:r>
      <w:r w:rsidRPr="00914EF0">
        <w:rPr>
          <w:rFonts w:cs="Times New Roman"/>
          <w:szCs w:val="28"/>
        </w:rPr>
        <w:t>геометрической</w:t>
      </w:r>
      <w:r w:rsidR="00DA25BC">
        <w:rPr>
          <w:rFonts w:cs="Times New Roman"/>
          <w:szCs w:val="28"/>
        </w:rPr>
        <w:t xml:space="preserve"> </w:t>
      </w:r>
      <w:r w:rsidRPr="00914EF0">
        <w:rPr>
          <w:rFonts w:cs="Times New Roman"/>
          <w:szCs w:val="28"/>
        </w:rPr>
        <w:t>формы</w:t>
      </w:r>
      <w:r w:rsidR="00DA25BC">
        <w:rPr>
          <w:rFonts w:cs="Times New Roman"/>
          <w:szCs w:val="28"/>
        </w:rPr>
        <w:t xml:space="preserve"> </w:t>
      </w:r>
      <w:r w:rsidRPr="00914EF0">
        <w:rPr>
          <w:rFonts w:cs="Times New Roman"/>
          <w:szCs w:val="28"/>
        </w:rPr>
        <w:t>и</w:t>
      </w:r>
      <w:r w:rsidR="00DA25BC">
        <w:rPr>
          <w:rFonts w:cs="Times New Roman"/>
          <w:szCs w:val="28"/>
        </w:rPr>
        <w:t xml:space="preserve"> </w:t>
      </w:r>
      <w:r w:rsidRPr="00914EF0">
        <w:rPr>
          <w:rFonts w:cs="Times New Roman"/>
          <w:szCs w:val="28"/>
        </w:rPr>
        <w:t>не</w:t>
      </w:r>
      <w:r w:rsidR="00DA25BC">
        <w:rPr>
          <w:rFonts w:cs="Times New Roman"/>
          <w:szCs w:val="28"/>
        </w:rPr>
        <w:t xml:space="preserve"> </w:t>
      </w:r>
      <w:r w:rsidRPr="00914EF0">
        <w:rPr>
          <w:rFonts w:cs="Times New Roman"/>
          <w:szCs w:val="28"/>
        </w:rPr>
        <w:t>имели</w:t>
      </w:r>
      <w:r w:rsidR="00DA25BC">
        <w:rPr>
          <w:rFonts w:cs="Times New Roman"/>
          <w:szCs w:val="28"/>
        </w:rPr>
        <w:t xml:space="preserve"> </w:t>
      </w:r>
      <w:r w:rsidRPr="00914EF0">
        <w:rPr>
          <w:rFonts w:cs="Times New Roman"/>
          <w:szCs w:val="28"/>
        </w:rPr>
        <w:t>вздутий</w:t>
      </w:r>
      <w:r w:rsidR="00DA25BC">
        <w:rPr>
          <w:rFonts w:cs="Times New Roman"/>
          <w:szCs w:val="28"/>
        </w:rPr>
        <w:t xml:space="preserve"> </w:t>
      </w:r>
      <w:r w:rsidRPr="00914EF0">
        <w:rPr>
          <w:rFonts w:cs="Times New Roman"/>
          <w:szCs w:val="28"/>
        </w:rPr>
        <w:t>и</w:t>
      </w:r>
      <w:r w:rsidR="00DA25BC">
        <w:rPr>
          <w:rFonts w:cs="Times New Roman"/>
          <w:szCs w:val="28"/>
        </w:rPr>
        <w:t xml:space="preserve"> </w:t>
      </w:r>
      <w:r w:rsidRPr="00914EF0">
        <w:rPr>
          <w:rFonts w:cs="Times New Roman"/>
          <w:szCs w:val="28"/>
        </w:rPr>
        <w:t>трещин.</w:t>
      </w:r>
      <w:r w:rsidR="00DA25BC">
        <w:rPr>
          <w:rFonts w:cs="Times New Roman"/>
          <w:szCs w:val="28"/>
        </w:rPr>
        <w:t xml:space="preserve"> </w:t>
      </w:r>
      <w:r w:rsidRPr="00914EF0">
        <w:rPr>
          <w:rFonts w:cs="Times New Roman"/>
          <w:szCs w:val="28"/>
        </w:rPr>
        <w:t>Поэтому</w:t>
      </w:r>
      <w:r w:rsidR="00DA25BC">
        <w:rPr>
          <w:rFonts w:cs="Times New Roman"/>
          <w:szCs w:val="28"/>
        </w:rPr>
        <w:t xml:space="preserve"> </w:t>
      </w:r>
      <w:r w:rsidRPr="00914EF0">
        <w:rPr>
          <w:rFonts w:cs="Times New Roman"/>
          <w:szCs w:val="28"/>
        </w:rPr>
        <w:t>был</w:t>
      </w:r>
      <w:r w:rsidR="00DA25BC">
        <w:rPr>
          <w:rFonts w:cs="Times New Roman"/>
          <w:szCs w:val="28"/>
        </w:rPr>
        <w:t xml:space="preserve"> </w:t>
      </w:r>
      <w:r w:rsidRPr="00914EF0">
        <w:rPr>
          <w:rFonts w:cs="Times New Roman"/>
          <w:szCs w:val="28"/>
        </w:rPr>
        <w:t>разработан</w:t>
      </w:r>
      <w:r w:rsidR="00DA25BC">
        <w:rPr>
          <w:rFonts w:cs="Times New Roman"/>
          <w:szCs w:val="28"/>
        </w:rPr>
        <w:t xml:space="preserve"> </w:t>
      </w:r>
      <w:r w:rsidRPr="00914EF0">
        <w:rPr>
          <w:rFonts w:cs="Times New Roman"/>
          <w:szCs w:val="28"/>
        </w:rPr>
        <w:t>температурный</w:t>
      </w:r>
      <w:r w:rsidR="00DA25BC">
        <w:rPr>
          <w:rFonts w:cs="Times New Roman"/>
          <w:szCs w:val="28"/>
        </w:rPr>
        <w:t xml:space="preserve"> </w:t>
      </w:r>
      <w:r w:rsidRPr="00914EF0">
        <w:rPr>
          <w:rFonts w:cs="Times New Roman"/>
          <w:szCs w:val="28"/>
        </w:rPr>
        <w:t>режим</w:t>
      </w:r>
      <w:r w:rsidR="00DA25BC">
        <w:rPr>
          <w:rFonts w:cs="Times New Roman"/>
          <w:szCs w:val="28"/>
        </w:rPr>
        <w:t xml:space="preserve"> </w:t>
      </w:r>
      <w:r w:rsidRPr="00914EF0">
        <w:rPr>
          <w:rFonts w:cs="Times New Roman"/>
          <w:szCs w:val="28"/>
        </w:rPr>
        <w:t>нагрева.</w:t>
      </w:r>
      <w:r w:rsidR="00DA25BC">
        <w:rPr>
          <w:rFonts w:cs="Times New Roman"/>
          <w:szCs w:val="28"/>
        </w:rPr>
        <w:t xml:space="preserve"> </w:t>
      </w:r>
      <w:r w:rsidRPr="00914EF0">
        <w:rPr>
          <w:rFonts w:cs="Times New Roman"/>
          <w:szCs w:val="28"/>
        </w:rPr>
        <w:t>Время</w:t>
      </w:r>
      <w:r w:rsidR="00DA25BC">
        <w:rPr>
          <w:rFonts w:cs="Times New Roman"/>
          <w:szCs w:val="28"/>
        </w:rPr>
        <w:t xml:space="preserve"> </w:t>
      </w:r>
      <w:r w:rsidRPr="00914EF0">
        <w:rPr>
          <w:rFonts w:cs="Times New Roman"/>
          <w:szCs w:val="28"/>
        </w:rPr>
        <w:t>выдержки</w:t>
      </w:r>
      <w:r w:rsidR="00DA25BC">
        <w:rPr>
          <w:rFonts w:cs="Times New Roman"/>
          <w:szCs w:val="28"/>
        </w:rPr>
        <w:t xml:space="preserve"> </w:t>
      </w:r>
      <w:r w:rsidRPr="00914EF0">
        <w:rPr>
          <w:rFonts w:cs="Times New Roman"/>
          <w:szCs w:val="28"/>
        </w:rPr>
        <w:t>на</w:t>
      </w:r>
      <w:r w:rsidR="00DA25BC">
        <w:rPr>
          <w:rFonts w:cs="Times New Roman"/>
          <w:szCs w:val="28"/>
        </w:rPr>
        <w:t xml:space="preserve"> </w:t>
      </w:r>
      <w:r w:rsidRPr="00914EF0">
        <w:rPr>
          <w:rFonts w:cs="Times New Roman"/>
          <w:szCs w:val="28"/>
        </w:rPr>
        <w:t>каждом</w:t>
      </w:r>
      <w:r w:rsidR="00DA25BC">
        <w:rPr>
          <w:rFonts w:cs="Times New Roman"/>
          <w:szCs w:val="28"/>
        </w:rPr>
        <w:t xml:space="preserve"> </w:t>
      </w:r>
      <w:r w:rsidRPr="00914EF0">
        <w:rPr>
          <w:rFonts w:cs="Times New Roman"/>
          <w:szCs w:val="28"/>
        </w:rPr>
        <w:t>температурном</w:t>
      </w:r>
      <w:r w:rsidR="00DA25BC">
        <w:rPr>
          <w:rFonts w:cs="Times New Roman"/>
          <w:szCs w:val="28"/>
        </w:rPr>
        <w:t xml:space="preserve"> </w:t>
      </w:r>
      <w:r w:rsidRPr="00914EF0">
        <w:rPr>
          <w:rFonts w:cs="Times New Roman"/>
          <w:szCs w:val="28"/>
        </w:rPr>
        <w:t>интервале</w:t>
      </w:r>
      <w:r w:rsidR="00DA25BC">
        <w:rPr>
          <w:rFonts w:cs="Times New Roman"/>
          <w:szCs w:val="28"/>
        </w:rPr>
        <w:t xml:space="preserve"> </w:t>
      </w:r>
      <w:r w:rsidRPr="00914EF0">
        <w:rPr>
          <w:rFonts w:cs="Times New Roman"/>
          <w:szCs w:val="28"/>
        </w:rPr>
        <w:t>составляет</w:t>
      </w:r>
      <w:r w:rsidR="00DA25BC">
        <w:rPr>
          <w:rFonts w:cs="Times New Roman"/>
          <w:szCs w:val="28"/>
        </w:rPr>
        <w:t xml:space="preserve"> </w:t>
      </w:r>
      <w:r w:rsidRPr="00914EF0">
        <w:rPr>
          <w:rFonts w:cs="Times New Roman"/>
          <w:szCs w:val="28"/>
        </w:rPr>
        <w:t>от</w:t>
      </w:r>
      <w:r w:rsidR="00DA25BC">
        <w:rPr>
          <w:rFonts w:cs="Times New Roman"/>
          <w:szCs w:val="28"/>
        </w:rPr>
        <w:t xml:space="preserve"> </w:t>
      </w:r>
      <w:r w:rsidRPr="00914EF0">
        <w:rPr>
          <w:rFonts w:cs="Times New Roman"/>
          <w:szCs w:val="28"/>
        </w:rPr>
        <w:t>3</w:t>
      </w:r>
      <w:r w:rsidR="00DA25BC">
        <w:rPr>
          <w:rFonts w:cs="Times New Roman"/>
          <w:szCs w:val="28"/>
        </w:rPr>
        <w:t xml:space="preserve"> </w:t>
      </w:r>
      <w:r w:rsidRPr="00914EF0">
        <w:rPr>
          <w:rFonts w:cs="Times New Roman"/>
          <w:szCs w:val="28"/>
        </w:rPr>
        <w:t>до</w:t>
      </w:r>
      <w:r w:rsidR="00DA25BC">
        <w:rPr>
          <w:rFonts w:cs="Times New Roman"/>
          <w:szCs w:val="28"/>
        </w:rPr>
        <w:t xml:space="preserve"> </w:t>
      </w:r>
      <w:r w:rsidRPr="00914EF0">
        <w:rPr>
          <w:rFonts w:cs="Times New Roman"/>
          <w:szCs w:val="28"/>
        </w:rPr>
        <w:t>5</w:t>
      </w:r>
      <w:r w:rsidR="00DA25BC">
        <w:rPr>
          <w:rFonts w:cs="Times New Roman"/>
          <w:szCs w:val="28"/>
        </w:rPr>
        <w:t xml:space="preserve"> </w:t>
      </w:r>
      <w:r w:rsidRPr="00914EF0">
        <w:rPr>
          <w:rFonts w:cs="Times New Roman"/>
          <w:szCs w:val="28"/>
        </w:rPr>
        <w:t>часов.</w:t>
      </w:r>
      <w:r w:rsidR="00DA25BC">
        <w:rPr>
          <w:rFonts w:cs="Times New Roman"/>
          <w:szCs w:val="28"/>
        </w:rPr>
        <w:t xml:space="preserve"> </w:t>
      </w:r>
      <w:r w:rsidRPr="00914EF0">
        <w:rPr>
          <w:rFonts w:cs="Times New Roman"/>
          <w:szCs w:val="28"/>
        </w:rPr>
        <w:t>Общее</w:t>
      </w:r>
      <w:r w:rsidR="00DA25BC">
        <w:rPr>
          <w:rFonts w:cs="Times New Roman"/>
          <w:szCs w:val="28"/>
        </w:rPr>
        <w:t xml:space="preserve"> </w:t>
      </w:r>
      <w:r w:rsidRPr="00914EF0">
        <w:rPr>
          <w:rFonts w:cs="Times New Roman"/>
          <w:szCs w:val="28"/>
        </w:rPr>
        <w:t>время</w:t>
      </w:r>
      <w:r w:rsidR="00DA25BC">
        <w:rPr>
          <w:rFonts w:cs="Times New Roman"/>
          <w:szCs w:val="28"/>
        </w:rPr>
        <w:t xml:space="preserve"> </w:t>
      </w:r>
      <w:r w:rsidRPr="00914EF0">
        <w:rPr>
          <w:rFonts w:cs="Times New Roman"/>
          <w:szCs w:val="28"/>
        </w:rPr>
        <w:t>температурной</w:t>
      </w:r>
      <w:r w:rsidR="00DA25BC">
        <w:rPr>
          <w:rFonts w:cs="Times New Roman"/>
          <w:szCs w:val="28"/>
        </w:rPr>
        <w:t xml:space="preserve"> </w:t>
      </w:r>
      <w:r w:rsidRPr="00914EF0">
        <w:rPr>
          <w:rFonts w:cs="Times New Roman"/>
          <w:szCs w:val="28"/>
        </w:rPr>
        <w:t>обработки</w:t>
      </w:r>
      <w:r w:rsidR="00DA25BC">
        <w:rPr>
          <w:rFonts w:cs="Times New Roman"/>
          <w:szCs w:val="28"/>
        </w:rPr>
        <w:t xml:space="preserve"> </w:t>
      </w:r>
      <w:r w:rsidRPr="00914EF0">
        <w:rPr>
          <w:rFonts w:cs="Times New Roman"/>
          <w:szCs w:val="28"/>
        </w:rPr>
        <w:t>от</w:t>
      </w:r>
      <w:r w:rsidR="00DA25BC">
        <w:rPr>
          <w:rFonts w:cs="Times New Roman"/>
          <w:szCs w:val="28"/>
        </w:rPr>
        <w:t xml:space="preserve"> </w:t>
      </w:r>
      <w:r w:rsidRPr="00914EF0">
        <w:rPr>
          <w:rFonts w:cs="Times New Roman"/>
          <w:szCs w:val="28"/>
        </w:rPr>
        <w:t>32</w:t>
      </w:r>
      <w:r w:rsidR="00DA25BC">
        <w:rPr>
          <w:rFonts w:cs="Times New Roman"/>
          <w:szCs w:val="28"/>
        </w:rPr>
        <w:t xml:space="preserve"> </w:t>
      </w:r>
      <w:r w:rsidRPr="00914EF0">
        <w:rPr>
          <w:rFonts w:cs="Times New Roman"/>
          <w:szCs w:val="28"/>
        </w:rPr>
        <w:t>до</w:t>
      </w:r>
      <w:r w:rsidR="00DA25BC">
        <w:rPr>
          <w:rFonts w:cs="Times New Roman"/>
          <w:szCs w:val="28"/>
        </w:rPr>
        <w:t xml:space="preserve"> </w:t>
      </w:r>
      <w:r w:rsidRPr="00914EF0">
        <w:rPr>
          <w:rFonts w:cs="Times New Roman"/>
          <w:szCs w:val="28"/>
        </w:rPr>
        <w:t>40</w:t>
      </w:r>
      <w:r w:rsidR="00DA25BC">
        <w:rPr>
          <w:rFonts w:cs="Times New Roman"/>
          <w:szCs w:val="28"/>
        </w:rPr>
        <w:t xml:space="preserve"> </w:t>
      </w:r>
      <w:r w:rsidRPr="00914EF0">
        <w:rPr>
          <w:rFonts w:cs="Times New Roman"/>
          <w:szCs w:val="28"/>
        </w:rPr>
        <w:t>часов</w:t>
      </w:r>
      <w:r w:rsidR="00DA25BC">
        <w:rPr>
          <w:rFonts w:cs="Times New Roman"/>
          <w:szCs w:val="28"/>
        </w:rPr>
        <w:t xml:space="preserve"> </w:t>
      </w:r>
      <w:r w:rsidRPr="005A008B">
        <w:rPr>
          <w:rFonts w:cs="Times New Roman"/>
          <w:szCs w:val="28"/>
        </w:rPr>
        <w:t>[</w:t>
      </w:r>
      <w:r>
        <w:rPr>
          <w:rFonts w:cs="Times New Roman"/>
          <w:szCs w:val="28"/>
        </w:rPr>
        <w:t>13</w:t>
      </w:r>
      <w:r w:rsidR="007629FC">
        <w:rPr>
          <w:rFonts w:cs="Times New Roman"/>
          <w:szCs w:val="28"/>
        </w:rPr>
        <w:t>8</w:t>
      </w:r>
      <w:r w:rsidRPr="005A008B">
        <w:rPr>
          <w:rFonts w:cs="Times New Roman"/>
          <w:szCs w:val="28"/>
        </w:rPr>
        <w:t>]</w:t>
      </w:r>
      <w:r w:rsidRPr="00914EF0">
        <w:rPr>
          <w:rFonts w:cs="Times New Roman"/>
          <w:szCs w:val="28"/>
        </w:rPr>
        <w:t>.</w:t>
      </w:r>
      <w:r w:rsidR="00DA25BC">
        <w:rPr>
          <w:rFonts w:cs="Times New Roman"/>
          <w:szCs w:val="28"/>
        </w:rPr>
        <w:t xml:space="preserve"> </w:t>
      </w:r>
      <w:r w:rsidRPr="00914EF0">
        <w:rPr>
          <w:rFonts w:cs="Times New Roman"/>
          <w:szCs w:val="28"/>
        </w:rPr>
        <w:t>До</w:t>
      </w:r>
      <w:r w:rsidR="00DA25BC">
        <w:rPr>
          <w:rFonts w:cs="Times New Roman"/>
          <w:szCs w:val="28"/>
        </w:rPr>
        <w:t xml:space="preserve"> </w:t>
      </w:r>
      <w:r w:rsidRPr="00914EF0">
        <w:rPr>
          <w:rFonts w:cs="Times New Roman"/>
          <w:szCs w:val="28"/>
        </w:rPr>
        <w:t>и</w:t>
      </w:r>
      <w:r w:rsidR="00DA25BC">
        <w:rPr>
          <w:rFonts w:cs="Times New Roman"/>
          <w:szCs w:val="28"/>
        </w:rPr>
        <w:t xml:space="preserve"> </w:t>
      </w:r>
      <w:r w:rsidRPr="00914EF0">
        <w:rPr>
          <w:rFonts w:cs="Times New Roman"/>
          <w:szCs w:val="28"/>
        </w:rPr>
        <w:t>после</w:t>
      </w:r>
      <w:r w:rsidR="00DA25BC">
        <w:rPr>
          <w:rFonts w:cs="Times New Roman"/>
          <w:szCs w:val="28"/>
        </w:rPr>
        <w:t xml:space="preserve"> </w:t>
      </w:r>
      <w:r w:rsidRPr="00914EF0">
        <w:rPr>
          <w:rFonts w:cs="Times New Roman"/>
          <w:szCs w:val="28"/>
        </w:rPr>
        <w:t>температурной</w:t>
      </w:r>
      <w:r w:rsidR="00DA25BC">
        <w:rPr>
          <w:rFonts w:cs="Times New Roman"/>
          <w:szCs w:val="28"/>
        </w:rPr>
        <w:t xml:space="preserve"> </w:t>
      </w:r>
      <w:r w:rsidRPr="00914EF0">
        <w:rPr>
          <w:rFonts w:cs="Times New Roman"/>
          <w:szCs w:val="28"/>
        </w:rPr>
        <w:t>обработки</w:t>
      </w:r>
      <w:r w:rsidR="00DA25BC">
        <w:rPr>
          <w:rFonts w:cs="Times New Roman"/>
          <w:szCs w:val="28"/>
        </w:rPr>
        <w:t xml:space="preserve"> </w:t>
      </w:r>
      <w:r w:rsidRPr="00914EF0">
        <w:rPr>
          <w:rFonts w:cs="Times New Roman"/>
          <w:szCs w:val="28"/>
        </w:rPr>
        <w:t>осуществляется</w:t>
      </w:r>
      <w:r w:rsidR="00DA25BC">
        <w:rPr>
          <w:rFonts w:cs="Times New Roman"/>
          <w:szCs w:val="28"/>
        </w:rPr>
        <w:t xml:space="preserve"> </w:t>
      </w:r>
      <w:r w:rsidRPr="00914EF0">
        <w:rPr>
          <w:rFonts w:cs="Times New Roman"/>
          <w:szCs w:val="28"/>
        </w:rPr>
        <w:t>контроль</w:t>
      </w:r>
      <w:r w:rsidR="00DA25BC">
        <w:rPr>
          <w:rFonts w:cs="Times New Roman"/>
          <w:szCs w:val="28"/>
        </w:rPr>
        <w:t xml:space="preserve"> </w:t>
      </w:r>
      <w:r w:rsidRPr="00914EF0">
        <w:rPr>
          <w:rFonts w:cs="Times New Roman"/>
          <w:szCs w:val="28"/>
        </w:rPr>
        <w:t>внешнего</w:t>
      </w:r>
      <w:r w:rsidR="00DA25BC">
        <w:rPr>
          <w:rFonts w:cs="Times New Roman"/>
          <w:szCs w:val="28"/>
        </w:rPr>
        <w:t xml:space="preserve"> </w:t>
      </w:r>
      <w:r w:rsidRPr="00914EF0">
        <w:rPr>
          <w:rFonts w:cs="Times New Roman"/>
          <w:szCs w:val="28"/>
        </w:rPr>
        <w:t>вида</w:t>
      </w:r>
      <w:r w:rsidR="00DA25BC">
        <w:rPr>
          <w:rFonts w:cs="Times New Roman"/>
          <w:szCs w:val="28"/>
        </w:rPr>
        <w:t xml:space="preserve"> </w:t>
      </w:r>
      <w:r w:rsidRPr="00914EF0">
        <w:rPr>
          <w:rFonts w:cs="Times New Roman"/>
          <w:szCs w:val="28"/>
        </w:rPr>
        <w:t>образцов.</w:t>
      </w:r>
      <w:r w:rsidR="00DA25BC">
        <w:rPr>
          <w:rFonts w:cs="Times New Roman"/>
          <w:szCs w:val="28"/>
        </w:rPr>
        <w:t xml:space="preserve"> </w:t>
      </w:r>
    </w:p>
    <w:p w14:paraId="6D2EBA28" w14:textId="05D241B0" w:rsidR="00CA1C03" w:rsidRPr="00914EF0" w:rsidRDefault="00CA1C03" w:rsidP="00CA1C03">
      <w:pPr>
        <w:shd w:val="clear" w:color="auto" w:fill="FFFFFF"/>
        <w:spacing w:after="0"/>
        <w:ind w:firstLine="709"/>
        <w:jc w:val="both"/>
        <w:rPr>
          <w:rFonts w:eastAsiaTheme="minorEastAsia" w:cs="Times New Roman"/>
          <w:szCs w:val="28"/>
          <w:lang w:eastAsia="ru-RU"/>
        </w:rPr>
      </w:pPr>
      <w:r w:rsidRPr="00914EF0">
        <w:rPr>
          <w:bCs/>
          <w:color w:val="000000" w:themeColor="text1"/>
          <w:szCs w:val="28"/>
        </w:rPr>
        <w:t>На</w:t>
      </w:r>
      <w:r w:rsidR="00DA25BC">
        <w:rPr>
          <w:bCs/>
          <w:color w:val="000000" w:themeColor="text1"/>
          <w:szCs w:val="28"/>
        </w:rPr>
        <w:t xml:space="preserve"> </w:t>
      </w:r>
      <w:r w:rsidRPr="00914EF0">
        <w:rPr>
          <w:bCs/>
          <w:color w:val="000000" w:themeColor="text1"/>
          <w:szCs w:val="28"/>
        </w:rPr>
        <w:t>следующем</w:t>
      </w:r>
      <w:r w:rsidR="00DA25BC">
        <w:rPr>
          <w:bCs/>
          <w:color w:val="000000" w:themeColor="text1"/>
          <w:szCs w:val="28"/>
        </w:rPr>
        <w:t xml:space="preserve"> </w:t>
      </w:r>
      <w:r w:rsidRPr="00914EF0">
        <w:rPr>
          <w:bCs/>
          <w:color w:val="000000" w:themeColor="text1"/>
          <w:szCs w:val="28"/>
        </w:rPr>
        <w:t>этапе</w:t>
      </w:r>
      <w:r w:rsidR="00DA25BC">
        <w:rPr>
          <w:bCs/>
          <w:color w:val="000000" w:themeColor="text1"/>
          <w:szCs w:val="28"/>
        </w:rPr>
        <w:t xml:space="preserve"> </w:t>
      </w:r>
      <w:r w:rsidRPr="00914EF0">
        <w:rPr>
          <w:bCs/>
          <w:color w:val="000000" w:themeColor="text1"/>
          <w:szCs w:val="28"/>
        </w:rPr>
        <w:t>исследовали</w:t>
      </w:r>
      <w:r w:rsidR="00DA25BC">
        <w:rPr>
          <w:bCs/>
          <w:color w:val="000000" w:themeColor="text1"/>
          <w:szCs w:val="28"/>
        </w:rPr>
        <w:t xml:space="preserve"> </w:t>
      </w:r>
      <w:r>
        <w:rPr>
          <w:bCs/>
          <w:color w:val="000000" w:themeColor="text1"/>
          <w:szCs w:val="28"/>
        </w:rPr>
        <w:t>свойства</w:t>
      </w:r>
      <w:r w:rsidR="00DA25BC">
        <w:rPr>
          <w:bCs/>
          <w:color w:val="000000" w:themeColor="text1"/>
          <w:szCs w:val="28"/>
        </w:rPr>
        <w:t xml:space="preserve"> </w:t>
      </w:r>
      <w:r w:rsidRPr="00914EF0">
        <w:rPr>
          <w:bCs/>
          <w:color w:val="000000" w:themeColor="text1"/>
          <w:szCs w:val="28"/>
        </w:rPr>
        <w:t>и</w:t>
      </w:r>
      <w:r w:rsidR="00DA25BC">
        <w:rPr>
          <w:bCs/>
          <w:color w:val="000000" w:themeColor="text1"/>
          <w:szCs w:val="28"/>
        </w:rPr>
        <w:t xml:space="preserve"> </w:t>
      </w:r>
      <w:r w:rsidRPr="00914EF0">
        <w:rPr>
          <w:bCs/>
          <w:color w:val="000000" w:themeColor="text1"/>
          <w:szCs w:val="28"/>
        </w:rPr>
        <w:t>структуру</w:t>
      </w:r>
      <w:r w:rsidR="00DA25BC">
        <w:rPr>
          <w:bCs/>
          <w:color w:val="000000" w:themeColor="text1"/>
          <w:szCs w:val="28"/>
        </w:rPr>
        <w:t xml:space="preserve"> </w:t>
      </w:r>
      <w:r>
        <w:rPr>
          <w:bCs/>
          <w:color w:val="000000" w:themeColor="text1"/>
          <w:szCs w:val="28"/>
        </w:rPr>
        <w:t>полученных</w:t>
      </w:r>
      <w:r w:rsidR="00DA25BC">
        <w:rPr>
          <w:bCs/>
          <w:color w:val="000000" w:themeColor="text1"/>
          <w:szCs w:val="28"/>
        </w:rPr>
        <w:t xml:space="preserve"> </w:t>
      </w:r>
      <w:r>
        <w:rPr>
          <w:bCs/>
          <w:color w:val="000000" w:themeColor="text1"/>
          <w:szCs w:val="28"/>
        </w:rPr>
        <w:t>новых</w:t>
      </w:r>
      <w:r w:rsidR="00DA25BC">
        <w:rPr>
          <w:bCs/>
          <w:color w:val="000000" w:themeColor="text1"/>
          <w:szCs w:val="28"/>
        </w:rPr>
        <w:t xml:space="preserve"> </w:t>
      </w:r>
      <w:r w:rsidR="00F2362F">
        <w:rPr>
          <w:bCs/>
          <w:color w:val="000000" w:themeColor="text1"/>
          <w:szCs w:val="28"/>
        </w:rPr>
        <w:t>керамических</w:t>
      </w:r>
      <w:r w:rsidR="00DA25BC">
        <w:rPr>
          <w:bCs/>
          <w:color w:val="000000" w:themeColor="text1"/>
          <w:szCs w:val="28"/>
        </w:rPr>
        <w:t xml:space="preserve"> </w:t>
      </w:r>
      <w:r>
        <w:rPr>
          <w:bCs/>
          <w:color w:val="000000" w:themeColor="text1"/>
          <w:szCs w:val="28"/>
        </w:rPr>
        <w:t>материалов</w:t>
      </w:r>
      <w:r w:rsidRPr="00914EF0">
        <w:rPr>
          <w:bCs/>
          <w:color w:val="000000" w:themeColor="text1"/>
          <w:szCs w:val="28"/>
        </w:rPr>
        <w:t>.</w:t>
      </w:r>
      <w:r w:rsidR="00DA25BC">
        <w:rPr>
          <w:rFonts w:eastAsiaTheme="minorEastAsia" w:cs="Times New Roman"/>
          <w:szCs w:val="28"/>
          <w:lang w:eastAsia="ru-RU"/>
        </w:rPr>
        <w:t xml:space="preserve"> </w:t>
      </w:r>
      <w:r w:rsidRPr="00914EF0">
        <w:rPr>
          <w:rFonts w:eastAsiaTheme="minorEastAsia" w:cs="Times New Roman"/>
          <w:szCs w:val="28"/>
          <w:lang w:eastAsia="ru-RU"/>
        </w:rPr>
        <w:t>Проведен</w:t>
      </w:r>
      <w:r w:rsidR="00DA25BC">
        <w:rPr>
          <w:rFonts w:eastAsiaTheme="minorEastAsia" w:cs="Times New Roman"/>
          <w:szCs w:val="28"/>
          <w:lang w:eastAsia="ru-RU"/>
        </w:rPr>
        <w:t xml:space="preserve"> </w:t>
      </w:r>
      <w:r w:rsidRPr="00914EF0">
        <w:rPr>
          <w:rFonts w:eastAsiaTheme="minorEastAsia" w:cs="Times New Roman"/>
          <w:szCs w:val="28"/>
          <w:lang w:eastAsia="ru-RU"/>
        </w:rPr>
        <w:t>рентгенофазовый</w:t>
      </w:r>
      <w:r w:rsidR="00DA25BC">
        <w:rPr>
          <w:rFonts w:eastAsiaTheme="minorEastAsia" w:cs="Times New Roman"/>
          <w:szCs w:val="28"/>
          <w:lang w:eastAsia="ru-RU"/>
        </w:rPr>
        <w:t xml:space="preserve"> </w:t>
      </w:r>
      <w:r w:rsidRPr="00914EF0">
        <w:rPr>
          <w:rFonts w:eastAsiaTheme="minorEastAsia" w:cs="Times New Roman"/>
          <w:szCs w:val="28"/>
          <w:lang w:eastAsia="ru-RU"/>
        </w:rPr>
        <w:t>анализ</w:t>
      </w:r>
      <w:r w:rsidR="00DA25BC">
        <w:rPr>
          <w:rFonts w:eastAsiaTheme="minorEastAsia" w:cs="Times New Roman"/>
          <w:szCs w:val="28"/>
          <w:lang w:eastAsia="ru-RU"/>
        </w:rPr>
        <w:t xml:space="preserve"> </w:t>
      </w:r>
      <w:r w:rsidRPr="00914EF0">
        <w:rPr>
          <w:rFonts w:eastAsiaTheme="minorEastAsia" w:cs="Times New Roman"/>
          <w:szCs w:val="28"/>
          <w:lang w:eastAsia="ru-RU"/>
        </w:rPr>
        <w:t>смеси</w:t>
      </w:r>
      <w:r w:rsidR="00DA25BC">
        <w:rPr>
          <w:rFonts w:eastAsiaTheme="minorEastAsia" w:cs="Times New Roman"/>
          <w:szCs w:val="28"/>
          <w:lang w:eastAsia="ru-RU"/>
        </w:rPr>
        <w:t xml:space="preserve"> </w:t>
      </w:r>
      <w:r w:rsidRPr="00914EF0">
        <w:rPr>
          <w:rFonts w:eastAsiaTheme="minorEastAsia" w:cs="Times New Roman"/>
          <w:szCs w:val="28"/>
          <w:lang w:eastAsia="ru-RU"/>
        </w:rPr>
        <w:t>ЦТ</w:t>
      </w:r>
      <w:r w:rsidR="00DA25BC">
        <w:rPr>
          <w:rFonts w:eastAsiaTheme="minorEastAsia" w:cs="Times New Roman"/>
          <w:szCs w:val="28"/>
          <w:lang w:eastAsia="ru-RU"/>
        </w:rPr>
        <w:t xml:space="preserve"> </w:t>
      </w:r>
      <w:r w:rsidRPr="00914EF0">
        <w:rPr>
          <w:rFonts w:eastAsiaTheme="minorEastAsia" w:cs="Times New Roman"/>
          <w:szCs w:val="28"/>
          <w:lang w:eastAsia="ru-RU"/>
        </w:rPr>
        <w:t>+</w:t>
      </w:r>
      <w:r w:rsidR="00DA25BC">
        <w:rPr>
          <w:rFonts w:eastAsiaTheme="minorEastAsia" w:cs="Times New Roman"/>
          <w:szCs w:val="28"/>
          <w:lang w:eastAsia="ru-RU"/>
        </w:rPr>
        <w:t xml:space="preserve"> </w:t>
      </w:r>
      <w:r w:rsidRPr="00914EF0">
        <w:rPr>
          <w:rFonts w:eastAsiaTheme="minorEastAsia" w:cs="Times New Roman"/>
          <w:szCs w:val="28"/>
          <w:lang w:eastAsia="ru-RU"/>
        </w:rPr>
        <w:t>БТ</w:t>
      </w:r>
      <w:r w:rsidR="00DA25BC">
        <w:rPr>
          <w:rFonts w:eastAsiaTheme="minorEastAsia" w:cs="Times New Roman"/>
          <w:szCs w:val="28"/>
          <w:lang w:eastAsia="ru-RU"/>
        </w:rPr>
        <w:t xml:space="preserve"> </w:t>
      </w:r>
      <w:r w:rsidRPr="00914EF0">
        <w:rPr>
          <w:rFonts w:eastAsiaTheme="minorEastAsia" w:cs="Times New Roman"/>
          <w:szCs w:val="28"/>
          <w:lang w:eastAsia="ru-RU"/>
        </w:rPr>
        <w:t>(рисунок</w:t>
      </w:r>
      <w:r w:rsidR="00DA25BC">
        <w:rPr>
          <w:rFonts w:eastAsiaTheme="minorEastAsia" w:cs="Times New Roman"/>
          <w:szCs w:val="28"/>
          <w:lang w:eastAsia="ru-RU"/>
        </w:rPr>
        <w:t xml:space="preserve"> </w:t>
      </w:r>
      <w:r w:rsidRPr="00914EF0">
        <w:rPr>
          <w:rFonts w:eastAsiaTheme="minorEastAsia" w:cs="Times New Roman"/>
          <w:szCs w:val="28"/>
          <w:lang w:eastAsia="ru-RU"/>
        </w:rPr>
        <w:t>3.</w:t>
      </w:r>
      <w:r>
        <w:rPr>
          <w:rFonts w:eastAsiaTheme="minorEastAsia" w:cs="Times New Roman"/>
          <w:szCs w:val="28"/>
          <w:lang w:eastAsia="ru-RU"/>
        </w:rPr>
        <w:t>3</w:t>
      </w:r>
      <w:r w:rsidRPr="00914EF0">
        <w:rPr>
          <w:rFonts w:eastAsiaTheme="minorEastAsia" w:cs="Times New Roman"/>
          <w:szCs w:val="28"/>
          <w:lang w:eastAsia="ru-RU"/>
        </w:rPr>
        <w:t>.</w:t>
      </w:r>
      <w:r>
        <w:rPr>
          <w:rFonts w:eastAsiaTheme="minorEastAsia" w:cs="Times New Roman"/>
          <w:szCs w:val="28"/>
          <w:lang w:eastAsia="ru-RU"/>
        </w:rPr>
        <w:t>1</w:t>
      </w:r>
      <w:r w:rsidR="00DA25BC">
        <w:rPr>
          <w:rFonts w:eastAsiaTheme="minorEastAsia" w:cs="Times New Roman"/>
          <w:szCs w:val="28"/>
          <w:lang w:eastAsia="ru-RU"/>
        </w:rPr>
        <w:t xml:space="preserve"> </w:t>
      </w:r>
      <w:r w:rsidRPr="00914EF0">
        <w:rPr>
          <w:rFonts w:eastAsiaTheme="minorEastAsia" w:cs="Times New Roman"/>
          <w:szCs w:val="28"/>
          <w:lang w:eastAsia="ru-RU"/>
        </w:rPr>
        <w:t>а)</w:t>
      </w:r>
      <w:r w:rsidR="00DA25BC">
        <w:rPr>
          <w:rFonts w:eastAsiaTheme="minorEastAsia" w:cs="Times New Roman"/>
          <w:szCs w:val="28"/>
          <w:lang w:eastAsia="ru-RU"/>
        </w:rPr>
        <w:t xml:space="preserve"> </w:t>
      </w:r>
      <w:r w:rsidRPr="00914EF0">
        <w:rPr>
          <w:rFonts w:eastAsiaTheme="minorEastAsia" w:cs="Times New Roman"/>
          <w:szCs w:val="28"/>
          <w:lang w:eastAsia="ru-RU"/>
        </w:rPr>
        <w:t>с</w:t>
      </w:r>
      <w:r w:rsidR="00DA25BC">
        <w:rPr>
          <w:rFonts w:eastAsiaTheme="minorEastAsia" w:cs="Times New Roman"/>
          <w:szCs w:val="28"/>
          <w:lang w:eastAsia="ru-RU"/>
        </w:rPr>
        <w:t xml:space="preserve"> </w:t>
      </w:r>
      <w:r w:rsidRPr="00914EF0">
        <w:rPr>
          <w:rFonts w:eastAsiaTheme="minorEastAsia" w:cs="Times New Roman"/>
          <w:szCs w:val="28"/>
          <w:lang w:eastAsia="ru-RU"/>
        </w:rPr>
        <w:t>сопоставлением</w:t>
      </w:r>
      <w:r w:rsidR="00DA25BC">
        <w:rPr>
          <w:rFonts w:eastAsiaTheme="minorEastAsia" w:cs="Times New Roman"/>
          <w:szCs w:val="28"/>
          <w:lang w:eastAsia="ru-RU"/>
        </w:rPr>
        <w:t xml:space="preserve"> </w:t>
      </w:r>
      <w:r w:rsidRPr="00914EF0">
        <w:rPr>
          <w:rFonts w:eastAsiaTheme="minorEastAsia" w:cs="Times New Roman"/>
          <w:szCs w:val="28"/>
          <w:lang w:eastAsia="ru-RU"/>
        </w:rPr>
        <w:t>смеси,</w:t>
      </w:r>
      <w:r w:rsidR="00DA25BC">
        <w:rPr>
          <w:rFonts w:eastAsiaTheme="minorEastAsia" w:cs="Times New Roman"/>
          <w:szCs w:val="28"/>
          <w:lang w:eastAsia="ru-RU"/>
        </w:rPr>
        <w:t xml:space="preserve"> </w:t>
      </w:r>
      <w:r w:rsidRPr="00914EF0">
        <w:rPr>
          <w:rFonts w:eastAsiaTheme="minorEastAsia" w:cs="Times New Roman"/>
          <w:szCs w:val="28"/>
          <w:lang w:eastAsia="ru-RU"/>
        </w:rPr>
        <w:t>содержащей</w:t>
      </w:r>
      <w:r w:rsidR="00DA25BC">
        <w:rPr>
          <w:rFonts w:eastAsiaTheme="minorEastAsia" w:cs="Times New Roman"/>
          <w:szCs w:val="28"/>
          <w:lang w:eastAsia="ru-RU"/>
        </w:rPr>
        <w:t xml:space="preserve"> </w:t>
      </w:r>
      <w:r w:rsidRPr="00914EF0">
        <w:rPr>
          <w:rFonts w:eastAsiaTheme="minorEastAsia" w:cs="Times New Roman"/>
          <w:szCs w:val="28"/>
          <w:lang w:eastAsia="ru-RU"/>
        </w:rPr>
        <w:t>Шлак</w:t>
      </w:r>
      <w:r w:rsidR="00DA25BC">
        <w:rPr>
          <w:rFonts w:eastAsiaTheme="minorEastAsia" w:cs="Times New Roman"/>
          <w:szCs w:val="28"/>
          <w:lang w:eastAsia="ru-RU"/>
        </w:rPr>
        <w:t xml:space="preserve"> </w:t>
      </w:r>
      <w:r w:rsidRPr="00914EF0">
        <w:rPr>
          <w:rFonts w:eastAsiaTheme="minorEastAsia" w:cs="Times New Roman"/>
          <w:szCs w:val="28"/>
          <w:lang w:val="en-US" w:eastAsia="ru-RU"/>
        </w:rPr>
        <w:t>Pb</w:t>
      </w:r>
      <w:r w:rsidRPr="00914EF0">
        <w:rPr>
          <w:rFonts w:eastAsiaTheme="minorEastAsia" w:cs="Times New Roman"/>
          <w:szCs w:val="28"/>
          <w:lang w:eastAsia="ru-RU"/>
        </w:rPr>
        <w:t>/</w:t>
      </w:r>
      <w:r w:rsidRPr="00914EF0">
        <w:rPr>
          <w:rFonts w:eastAsiaTheme="minorEastAsia" w:cs="Times New Roman"/>
          <w:szCs w:val="28"/>
          <w:lang w:val="en-US" w:eastAsia="ru-RU"/>
        </w:rPr>
        <w:t>Cu</w:t>
      </w:r>
      <w:r w:rsidR="00DA25BC">
        <w:rPr>
          <w:rFonts w:eastAsiaTheme="minorEastAsia" w:cs="Times New Roman"/>
          <w:szCs w:val="28"/>
          <w:lang w:eastAsia="ru-RU"/>
        </w:rPr>
        <w:t xml:space="preserve"> </w:t>
      </w:r>
      <w:r w:rsidRPr="00914EF0">
        <w:rPr>
          <w:rFonts w:eastAsiaTheme="minorEastAsia" w:cs="Times New Roman"/>
          <w:szCs w:val="28"/>
          <w:lang w:eastAsia="ru-RU"/>
        </w:rPr>
        <w:t>+</w:t>
      </w:r>
      <w:r w:rsidR="00DA25BC">
        <w:rPr>
          <w:rFonts w:eastAsiaTheme="minorEastAsia" w:cs="Times New Roman"/>
          <w:szCs w:val="28"/>
          <w:lang w:eastAsia="ru-RU"/>
        </w:rPr>
        <w:t xml:space="preserve"> </w:t>
      </w:r>
      <w:r w:rsidRPr="00914EF0">
        <w:rPr>
          <w:rFonts w:eastAsiaTheme="minorEastAsia" w:cs="Times New Roman"/>
          <w:szCs w:val="28"/>
          <w:lang w:eastAsia="ru-RU"/>
        </w:rPr>
        <w:t>ЦТ</w:t>
      </w:r>
      <w:r w:rsidR="00DA25BC">
        <w:rPr>
          <w:rFonts w:eastAsiaTheme="minorEastAsia" w:cs="Times New Roman"/>
          <w:szCs w:val="28"/>
          <w:lang w:eastAsia="ru-RU"/>
        </w:rPr>
        <w:t xml:space="preserve"> </w:t>
      </w:r>
      <w:r w:rsidRPr="00914EF0">
        <w:rPr>
          <w:rFonts w:eastAsiaTheme="minorEastAsia" w:cs="Times New Roman"/>
          <w:szCs w:val="28"/>
          <w:lang w:eastAsia="ru-RU"/>
        </w:rPr>
        <w:t>+</w:t>
      </w:r>
      <w:r w:rsidR="00DA25BC">
        <w:rPr>
          <w:rFonts w:eastAsiaTheme="minorEastAsia" w:cs="Times New Roman"/>
          <w:szCs w:val="28"/>
          <w:lang w:eastAsia="ru-RU"/>
        </w:rPr>
        <w:t xml:space="preserve"> </w:t>
      </w:r>
      <w:r w:rsidRPr="00914EF0">
        <w:rPr>
          <w:rFonts w:eastAsiaTheme="minorEastAsia" w:cs="Times New Roman"/>
          <w:szCs w:val="28"/>
          <w:lang w:eastAsia="ru-RU"/>
        </w:rPr>
        <w:t>БТ</w:t>
      </w:r>
      <w:r w:rsidR="00DA25BC">
        <w:rPr>
          <w:rFonts w:eastAsiaTheme="minorEastAsia" w:cs="Times New Roman"/>
          <w:szCs w:val="28"/>
          <w:lang w:eastAsia="ru-RU"/>
        </w:rPr>
        <w:t xml:space="preserve"> </w:t>
      </w:r>
      <w:r w:rsidRPr="00914EF0">
        <w:rPr>
          <w:rFonts w:eastAsiaTheme="minorEastAsia" w:cs="Times New Roman"/>
          <w:szCs w:val="28"/>
          <w:lang w:eastAsia="ru-RU"/>
        </w:rPr>
        <w:t>(рисунок</w:t>
      </w:r>
      <w:r w:rsidR="00DA25BC">
        <w:rPr>
          <w:rFonts w:eastAsiaTheme="minorEastAsia" w:cs="Times New Roman"/>
          <w:szCs w:val="28"/>
          <w:lang w:eastAsia="ru-RU"/>
        </w:rPr>
        <w:t xml:space="preserve"> </w:t>
      </w:r>
      <w:r w:rsidRPr="00914EF0">
        <w:rPr>
          <w:rFonts w:eastAsiaTheme="minorEastAsia" w:cs="Times New Roman"/>
          <w:szCs w:val="28"/>
          <w:lang w:eastAsia="ru-RU"/>
        </w:rPr>
        <w:t>3.</w:t>
      </w:r>
      <w:r>
        <w:rPr>
          <w:rFonts w:eastAsiaTheme="minorEastAsia" w:cs="Times New Roman"/>
          <w:szCs w:val="28"/>
          <w:lang w:eastAsia="ru-RU"/>
        </w:rPr>
        <w:t>3.</w:t>
      </w:r>
      <w:r w:rsidR="003B5396">
        <w:rPr>
          <w:rFonts w:eastAsiaTheme="minorEastAsia" w:cs="Times New Roman"/>
          <w:szCs w:val="28"/>
          <w:lang w:eastAsia="ru-RU"/>
        </w:rPr>
        <w:t>1</w:t>
      </w:r>
      <w:r w:rsidR="00DA25BC">
        <w:rPr>
          <w:rFonts w:eastAsiaTheme="minorEastAsia" w:cs="Times New Roman"/>
          <w:szCs w:val="28"/>
          <w:lang w:eastAsia="ru-RU"/>
        </w:rPr>
        <w:t xml:space="preserve"> </w:t>
      </w:r>
      <w:r w:rsidRPr="00914EF0">
        <w:rPr>
          <w:rFonts w:eastAsiaTheme="minorEastAsia" w:cs="Times New Roman"/>
          <w:szCs w:val="28"/>
          <w:lang w:eastAsia="ru-RU"/>
        </w:rPr>
        <w:t>б,</w:t>
      </w:r>
      <w:r w:rsidR="00DA25BC">
        <w:rPr>
          <w:rFonts w:eastAsiaTheme="minorEastAsia" w:cs="Times New Roman"/>
          <w:szCs w:val="28"/>
          <w:lang w:eastAsia="ru-RU"/>
        </w:rPr>
        <w:t xml:space="preserve"> </w:t>
      </w:r>
      <w:r w:rsidRPr="00914EF0">
        <w:rPr>
          <w:rFonts w:eastAsiaTheme="minorEastAsia" w:cs="Times New Roman"/>
          <w:szCs w:val="28"/>
          <w:lang w:eastAsia="ru-RU"/>
        </w:rPr>
        <w:t>в).</w:t>
      </w:r>
      <w:r w:rsidR="00DA25BC">
        <w:rPr>
          <w:rFonts w:eastAsiaTheme="minorEastAsia" w:cs="Times New Roman"/>
          <w:szCs w:val="28"/>
          <w:lang w:eastAsia="ru-RU"/>
        </w:rPr>
        <w:t xml:space="preserve"> </w:t>
      </w:r>
    </w:p>
    <w:p w14:paraId="41E7CC7E" w14:textId="77777777" w:rsidR="00CA1C03" w:rsidRPr="00914EF0" w:rsidRDefault="00CA1C03" w:rsidP="00CA1C03">
      <w:pPr>
        <w:autoSpaceDE w:val="0"/>
        <w:autoSpaceDN w:val="0"/>
        <w:adjustRightInd w:val="0"/>
        <w:spacing w:after="0" w:line="360" w:lineRule="auto"/>
        <w:jc w:val="center"/>
        <w:rPr>
          <w:rFonts w:eastAsia="Times New Roman" w:cs="Times New Roman"/>
          <w:color w:val="000000"/>
          <w:szCs w:val="28"/>
          <w:lang w:eastAsia="ru-RU"/>
        </w:rPr>
      </w:pPr>
      <w:r w:rsidRPr="00914EF0">
        <w:rPr>
          <w:rFonts w:eastAsia="Times New Roman" w:cs="Times New Roman"/>
          <w:noProof/>
          <w:color w:val="000000"/>
          <w:sz w:val="24"/>
          <w:szCs w:val="24"/>
          <w:lang w:eastAsia="ru-RU"/>
        </w:rPr>
        <w:drawing>
          <wp:inline distT="0" distB="0" distL="0" distR="0" wp14:anchorId="6DD8A950" wp14:editId="2BE45694">
            <wp:extent cx="6133950" cy="4829577"/>
            <wp:effectExtent l="0" t="0" r="635" b="9525"/>
            <wp:docPr id="168795583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76534" cy="4863106"/>
                    </a:xfrm>
                    <a:prstGeom prst="rect">
                      <a:avLst/>
                    </a:prstGeom>
                    <a:noFill/>
                    <a:ln>
                      <a:noFill/>
                    </a:ln>
                  </pic:spPr>
                </pic:pic>
              </a:graphicData>
            </a:graphic>
          </wp:inline>
        </w:drawing>
      </w:r>
    </w:p>
    <w:p w14:paraId="749CD30A" w14:textId="1A88A85D" w:rsidR="00CA1C03" w:rsidRPr="00914EF0" w:rsidRDefault="00CA1C03" w:rsidP="00CA1C03">
      <w:pPr>
        <w:numPr>
          <w:ilvl w:val="0"/>
          <w:numId w:val="2"/>
        </w:numPr>
        <w:autoSpaceDE w:val="0"/>
        <w:autoSpaceDN w:val="0"/>
        <w:adjustRightInd w:val="0"/>
        <w:spacing w:after="0" w:line="259" w:lineRule="auto"/>
        <w:jc w:val="center"/>
        <w:rPr>
          <w:rFonts w:eastAsia="Times New Roman" w:cs="Times New Roman"/>
          <w:color w:val="000000"/>
          <w:szCs w:val="28"/>
          <w:lang w:eastAsia="ru-RU"/>
        </w:rPr>
      </w:pPr>
      <w:r w:rsidRPr="00914EF0">
        <w:rPr>
          <w:rFonts w:eastAsia="Times New Roman" w:cs="Times New Roman"/>
          <w:color w:val="000000"/>
          <w:szCs w:val="28"/>
          <w:lang w:eastAsia="ru-RU"/>
        </w:rPr>
        <w:t>ЦТ</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БТ;</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б)</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Шлак</w:t>
      </w:r>
      <w:r w:rsidR="00DA25BC">
        <w:rPr>
          <w:rFonts w:eastAsia="Times New Roman" w:cs="Times New Roman"/>
          <w:color w:val="000000"/>
          <w:szCs w:val="28"/>
          <w:lang w:eastAsia="ru-RU"/>
        </w:rPr>
        <w:t xml:space="preserve"> </w:t>
      </w:r>
      <w:r w:rsidRPr="00914EF0">
        <w:rPr>
          <w:rFonts w:eastAsia="Times New Roman" w:cs="Times New Roman"/>
          <w:color w:val="000000"/>
          <w:szCs w:val="28"/>
          <w:lang w:val="en-US" w:eastAsia="ru-RU"/>
        </w:rPr>
        <w:t>Pb</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ЦТ</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БТ;</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в)</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Шлак</w:t>
      </w:r>
      <w:r w:rsidR="00DA25BC">
        <w:rPr>
          <w:rFonts w:eastAsia="Times New Roman" w:cs="Times New Roman"/>
          <w:color w:val="000000"/>
          <w:szCs w:val="28"/>
          <w:lang w:eastAsia="ru-RU"/>
        </w:rPr>
        <w:t xml:space="preserve"> </w:t>
      </w:r>
      <w:r w:rsidRPr="00914EF0">
        <w:rPr>
          <w:rFonts w:eastAsia="Times New Roman" w:cs="Times New Roman"/>
          <w:color w:val="000000"/>
          <w:szCs w:val="28"/>
          <w:lang w:val="en-US" w:eastAsia="ru-RU"/>
        </w:rPr>
        <w:t>Cu</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ЦТ</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БТ</w:t>
      </w:r>
    </w:p>
    <w:p w14:paraId="3F591B99" w14:textId="77777777" w:rsidR="00CA1C03" w:rsidRPr="00914EF0" w:rsidRDefault="00CA1C03" w:rsidP="00CA1C03">
      <w:pPr>
        <w:autoSpaceDE w:val="0"/>
        <w:autoSpaceDN w:val="0"/>
        <w:adjustRightInd w:val="0"/>
        <w:spacing w:after="0"/>
        <w:ind w:left="720"/>
        <w:rPr>
          <w:rFonts w:eastAsia="Times New Roman" w:cs="Times New Roman"/>
          <w:color w:val="000000"/>
          <w:szCs w:val="28"/>
          <w:lang w:eastAsia="ru-RU"/>
        </w:rPr>
      </w:pPr>
    </w:p>
    <w:p w14:paraId="588484E3" w14:textId="61D25EDE" w:rsidR="00CA1C03" w:rsidRPr="00914EF0" w:rsidRDefault="00CA1C03" w:rsidP="00CA1C03">
      <w:pPr>
        <w:autoSpaceDE w:val="0"/>
        <w:autoSpaceDN w:val="0"/>
        <w:adjustRightInd w:val="0"/>
        <w:spacing w:after="0"/>
        <w:jc w:val="center"/>
        <w:rPr>
          <w:rFonts w:eastAsia="Times New Roman" w:cs="Times New Roman"/>
          <w:color w:val="000000"/>
          <w:szCs w:val="28"/>
          <w:lang w:eastAsia="ru-RU"/>
        </w:rPr>
      </w:pPr>
      <w:r w:rsidRPr="00914EF0">
        <w:rPr>
          <w:rFonts w:eastAsia="Times New Roman" w:cs="Times New Roman"/>
          <w:color w:val="000000"/>
          <w:szCs w:val="28"/>
          <w:lang w:eastAsia="ru-RU"/>
        </w:rPr>
        <w:t>Рисунок</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3.</w:t>
      </w:r>
      <w:r>
        <w:rPr>
          <w:rFonts w:eastAsia="Times New Roman" w:cs="Times New Roman"/>
          <w:color w:val="000000"/>
          <w:szCs w:val="28"/>
          <w:lang w:eastAsia="ru-RU"/>
        </w:rPr>
        <w:t>3.1</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Рентгенограммы</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образцов,</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содержащих</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шлак,</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прокаленные</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при</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500</w:t>
      </w:r>
      <w:r w:rsidR="00DA25BC">
        <w:rPr>
          <w:rFonts w:eastAsia="Times New Roman" w:cs="Times New Roman"/>
          <w:color w:val="000000"/>
          <w:szCs w:val="28"/>
          <w:lang w:eastAsia="ru-RU"/>
        </w:rPr>
        <w:t xml:space="preserve"> </w:t>
      </w:r>
      <w:r w:rsidRPr="00914EF0">
        <w:rPr>
          <w:rFonts w:eastAsia="Times New Roman" w:cs="Times New Roman"/>
          <w:color w:val="000000"/>
          <w:szCs w:val="28"/>
          <w:vertAlign w:val="superscript"/>
          <w:lang w:eastAsia="ru-RU"/>
        </w:rPr>
        <w:t>о</w:t>
      </w:r>
      <w:r w:rsidRPr="00914EF0">
        <w:rPr>
          <w:rFonts w:eastAsia="Times New Roman" w:cs="Times New Roman"/>
          <w:color w:val="000000"/>
          <w:szCs w:val="28"/>
          <w:lang w:eastAsia="ru-RU"/>
        </w:rPr>
        <w:t>С</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и</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1000</w:t>
      </w:r>
      <w:r w:rsidR="00DA25BC">
        <w:rPr>
          <w:rFonts w:eastAsia="Times New Roman" w:cs="Times New Roman"/>
          <w:color w:val="000000"/>
          <w:szCs w:val="28"/>
          <w:lang w:eastAsia="ru-RU"/>
        </w:rPr>
        <w:t xml:space="preserve"> </w:t>
      </w:r>
      <w:r w:rsidRPr="00914EF0">
        <w:rPr>
          <w:rFonts w:eastAsia="Times New Roman" w:cs="Times New Roman"/>
          <w:color w:val="000000"/>
          <w:szCs w:val="28"/>
          <w:vertAlign w:val="superscript"/>
          <w:lang w:eastAsia="ru-RU"/>
        </w:rPr>
        <w:t>о</w:t>
      </w:r>
      <w:r w:rsidRPr="00914EF0">
        <w:rPr>
          <w:rFonts w:eastAsia="Times New Roman" w:cs="Times New Roman"/>
          <w:color w:val="000000"/>
          <w:szCs w:val="28"/>
          <w:lang w:eastAsia="ru-RU"/>
        </w:rPr>
        <w:t>С</w:t>
      </w:r>
      <w:r w:rsidR="00DA25BC">
        <w:rPr>
          <w:rFonts w:eastAsia="Times New Roman" w:cs="Times New Roman"/>
          <w:color w:val="000000"/>
          <w:szCs w:val="28"/>
          <w:lang w:eastAsia="ru-RU"/>
        </w:rPr>
        <w:t xml:space="preserve"> </w:t>
      </w:r>
    </w:p>
    <w:p w14:paraId="43339941" w14:textId="2EF576DE" w:rsidR="00CA1C03" w:rsidRPr="00914EF0" w:rsidRDefault="00CA1C03" w:rsidP="00CA1C03">
      <w:pPr>
        <w:shd w:val="clear" w:color="auto" w:fill="FFFFFF"/>
        <w:spacing w:after="0"/>
        <w:ind w:firstLine="709"/>
        <w:jc w:val="both"/>
        <w:rPr>
          <w:rFonts w:cs="Times New Roman"/>
          <w:szCs w:val="28"/>
        </w:rPr>
      </w:pPr>
      <w:r>
        <w:rPr>
          <w:rFonts w:cs="Times New Roman"/>
          <w:szCs w:val="28"/>
        </w:rPr>
        <w:t>На</w:t>
      </w:r>
      <w:r w:rsidR="00DA25BC">
        <w:rPr>
          <w:rFonts w:cs="Times New Roman"/>
          <w:szCs w:val="28"/>
        </w:rPr>
        <w:t xml:space="preserve"> </w:t>
      </w:r>
      <w:r>
        <w:rPr>
          <w:rFonts w:cs="Times New Roman"/>
          <w:szCs w:val="28"/>
        </w:rPr>
        <w:t>рисунке</w:t>
      </w:r>
      <w:r w:rsidR="00DA25BC">
        <w:rPr>
          <w:rFonts w:cs="Times New Roman"/>
          <w:szCs w:val="28"/>
        </w:rPr>
        <w:t xml:space="preserve"> </w:t>
      </w:r>
      <w:r>
        <w:rPr>
          <w:rFonts w:cs="Times New Roman"/>
          <w:szCs w:val="28"/>
        </w:rPr>
        <w:t>3.3.1а</w:t>
      </w:r>
      <w:r w:rsidR="00DA25BC">
        <w:rPr>
          <w:rFonts w:cs="Times New Roman"/>
          <w:szCs w:val="28"/>
        </w:rPr>
        <w:t xml:space="preserve"> </w:t>
      </w:r>
      <w:r>
        <w:rPr>
          <w:rFonts w:cs="Times New Roman"/>
          <w:szCs w:val="28"/>
        </w:rPr>
        <w:t>видно,</w:t>
      </w:r>
      <w:r w:rsidR="00DA25BC">
        <w:rPr>
          <w:rFonts w:cs="Times New Roman"/>
          <w:szCs w:val="28"/>
        </w:rPr>
        <w:t xml:space="preserve"> </w:t>
      </w:r>
      <w:r>
        <w:rPr>
          <w:rFonts w:cs="Times New Roman"/>
          <w:szCs w:val="28"/>
        </w:rPr>
        <w:t>что</w:t>
      </w:r>
      <w:r w:rsidR="00DA25BC">
        <w:rPr>
          <w:rFonts w:cs="Times New Roman"/>
          <w:szCs w:val="28"/>
        </w:rPr>
        <w:t xml:space="preserve"> </w:t>
      </w:r>
      <w:r w:rsidRPr="00914EF0">
        <w:rPr>
          <w:rFonts w:cs="Times New Roman"/>
          <w:noProof/>
          <w:szCs w:val="28"/>
        </w:rPr>
        <w:t>при</w:t>
      </w:r>
      <w:r w:rsidR="00DA25BC">
        <w:rPr>
          <w:rFonts w:cs="Times New Roman"/>
          <w:noProof/>
          <w:szCs w:val="28"/>
        </w:rPr>
        <w:t xml:space="preserve"> </w:t>
      </w:r>
      <w:r w:rsidRPr="00914EF0">
        <w:rPr>
          <w:rFonts w:cs="Times New Roman"/>
          <w:noProof/>
          <w:szCs w:val="28"/>
        </w:rPr>
        <w:t>нагреве</w:t>
      </w:r>
      <w:r w:rsidR="00DA25BC">
        <w:rPr>
          <w:rFonts w:cs="Times New Roman"/>
          <w:noProof/>
          <w:szCs w:val="28"/>
        </w:rPr>
        <w:t xml:space="preserve"> </w:t>
      </w:r>
      <w:r>
        <w:rPr>
          <w:rFonts w:cs="Times New Roman"/>
          <w:noProof/>
          <w:szCs w:val="28"/>
        </w:rPr>
        <w:t>образцов</w:t>
      </w:r>
      <w:r w:rsidR="00DA25BC">
        <w:rPr>
          <w:rFonts w:cs="Times New Roman"/>
          <w:noProof/>
          <w:szCs w:val="28"/>
        </w:rPr>
        <w:t xml:space="preserve"> </w:t>
      </w:r>
      <w:r w:rsidRPr="00914EF0">
        <w:rPr>
          <w:rFonts w:cs="Times New Roman"/>
          <w:noProof/>
          <w:szCs w:val="28"/>
        </w:rPr>
        <w:t>до</w:t>
      </w:r>
      <w:r w:rsidR="00DA25BC">
        <w:rPr>
          <w:rFonts w:cs="Times New Roman"/>
          <w:noProof/>
          <w:szCs w:val="28"/>
        </w:rPr>
        <w:t xml:space="preserve"> </w:t>
      </w:r>
      <w:r w:rsidRPr="00914EF0">
        <w:rPr>
          <w:rFonts w:cs="Times New Roman"/>
          <w:noProof/>
          <w:szCs w:val="28"/>
        </w:rPr>
        <w:t>500</w:t>
      </w:r>
      <w:r w:rsidRPr="00914EF0">
        <w:rPr>
          <w:rFonts w:cs="Times New Roman"/>
          <w:noProof/>
          <w:szCs w:val="28"/>
          <w:vertAlign w:val="superscript"/>
        </w:rPr>
        <w:t>о</w:t>
      </w:r>
      <w:r w:rsidRPr="00914EF0">
        <w:rPr>
          <w:rFonts w:cs="Times New Roman"/>
          <w:noProof/>
          <w:szCs w:val="28"/>
        </w:rPr>
        <w:t>С</w:t>
      </w:r>
      <w:r w:rsidR="00DA25BC">
        <w:rPr>
          <w:rFonts w:cs="Times New Roman"/>
          <w:noProof/>
          <w:szCs w:val="28"/>
        </w:rPr>
        <w:t xml:space="preserve"> </w:t>
      </w:r>
      <w:r w:rsidRPr="00914EF0">
        <w:rPr>
          <w:rFonts w:cs="Times New Roman"/>
          <w:noProof/>
          <w:szCs w:val="28"/>
        </w:rPr>
        <w:t>влияет</w:t>
      </w:r>
      <w:r w:rsidR="00DA25BC">
        <w:rPr>
          <w:rFonts w:cs="Times New Roman"/>
          <w:noProof/>
          <w:szCs w:val="28"/>
        </w:rPr>
        <w:t xml:space="preserve"> </w:t>
      </w:r>
      <w:r w:rsidRPr="00914EF0">
        <w:rPr>
          <w:rFonts w:cs="Times New Roman"/>
          <w:noProof/>
          <w:szCs w:val="28"/>
        </w:rPr>
        <w:t>незначительно</w:t>
      </w:r>
      <w:r w:rsidR="00DA25BC">
        <w:rPr>
          <w:rFonts w:cs="Times New Roman"/>
          <w:noProof/>
          <w:szCs w:val="28"/>
        </w:rPr>
        <w:t xml:space="preserve"> </w:t>
      </w:r>
      <w:r w:rsidRPr="00914EF0">
        <w:rPr>
          <w:rFonts w:cs="Times New Roman"/>
          <w:noProof/>
          <w:szCs w:val="28"/>
        </w:rPr>
        <w:t>на</w:t>
      </w:r>
      <w:r w:rsidR="00DA25BC">
        <w:rPr>
          <w:rFonts w:cs="Times New Roman"/>
          <w:noProof/>
          <w:szCs w:val="28"/>
        </w:rPr>
        <w:t xml:space="preserve"> </w:t>
      </w:r>
      <w:r w:rsidRPr="00914EF0">
        <w:rPr>
          <w:rFonts w:cs="Times New Roman"/>
          <w:noProof/>
          <w:szCs w:val="28"/>
        </w:rPr>
        <w:t>характеристики</w:t>
      </w:r>
      <w:r w:rsidR="00DA25BC">
        <w:rPr>
          <w:rFonts w:cs="Times New Roman"/>
          <w:noProof/>
          <w:szCs w:val="28"/>
        </w:rPr>
        <w:t xml:space="preserve"> </w:t>
      </w:r>
      <w:r w:rsidR="00F2362F">
        <w:rPr>
          <w:rFonts w:cs="Times New Roman"/>
          <w:noProof/>
          <w:szCs w:val="28"/>
        </w:rPr>
        <w:t>керамической</w:t>
      </w:r>
      <w:r w:rsidR="00DA25BC">
        <w:rPr>
          <w:rFonts w:cs="Times New Roman"/>
          <w:noProof/>
          <w:szCs w:val="28"/>
        </w:rPr>
        <w:t xml:space="preserve"> </w:t>
      </w:r>
      <w:r w:rsidRPr="00914EF0">
        <w:rPr>
          <w:rFonts w:cs="Times New Roman"/>
          <w:noProof/>
          <w:szCs w:val="28"/>
        </w:rPr>
        <w:t>смеси,</w:t>
      </w:r>
      <w:r w:rsidR="00DA25BC">
        <w:rPr>
          <w:rFonts w:cs="Times New Roman"/>
          <w:noProof/>
          <w:szCs w:val="28"/>
        </w:rPr>
        <w:t xml:space="preserve"> </w:t>
      </w:r>
      <w:r w:rsidRPr="00914EF0">
        <w:rPr>
          <w:rFonts w:cs="Times New Roman"/>
          <w:noProof/>
          <w:szCs w:val="28"/>
        </w:rPr>
        <w:t>так</w:t>
      </w:r>
      <w:r w:rsidR="00DA25BC">
        <w:rPr>
          <w:rFonts w:cs="Times New Roman"/>
          <w:noProof/>
          <w:szCs w:val="28"/>
        </w:rPr>
        <w:t xml:space="preserve"> </w:t>
      </w:r>
      <w:r w:rsidRPr="00914EF0">
        <w:rPr>
          <w:rFonts w:cs="Times New Roman"/>
          <w:noProof/>
          <w:szCs w:val="28"/>
        </w:rPr>
        <w:t>как</w:t>
      </w:r>
      <w:r w:rsidR="00DA25BC">
        <w:rPr>
          <w:rFonts w:cs="Times New Roman"/>
          <w:noProof/>
          <w:szCs w:val="28"/>
        </w:rPr>
        <w:t xml:space="preserve"> </w:t>
      </w:r>
      <w:r w:rsidRPr="00914EF0">
        <w:rPr>
          <w:rFonts w:cs="Times New Roman"/>
          <w:noProof/>
          <w:szCs w:val="28"/>
        </w:rPr>
        <w:t>основные</w:t>
      </w:r>
      <w:r w:rsidR="00DA25BC">
        <w:rPr>
          <w:rFonts w:cs="Times New Roman"/>
          <w:noProof/>
          <w:szCs w:val="28"/>
        </w:rPr>
        <w:t xml:space="preserve"> </w:t>
      </w:r>
      <w:r w:rsidRPr="00914EF0">
        <w:rPr>
          <w:rFonts w:cs="Times New Roman"/>
          <w:noProof/>
          <w:szCs w:val="28"/>
        </w:rPr>
        <w:t>рефлексы</w:t>
      </w:r>
      <w:r w:rsidR="00DA25BC">
        <w:rPr>
          <w:rFonts w:cs="Times New Roman"/>
          <w:noProof/>
          <w:szCs w:val="28"/>
        </w:rPr>
        <w:t xml:space="preserve"> </w:t>
      </w:r>
      <w:r w:rsidRPr="00914EF0">
        <w:rPr>
          <w:rFonts w:cs="Times New Roman"/>
          <w:noProof/>
          <w:szCs w:val="28"/>
        </w:rPr>
        <w:t>на</w:t>
      </w:r>
      <w:r w:rsidR="00DA25BC">
        <w:rPr>
          <w:rFonts w:cs="Times New Roman"/>
          <w:noProof/>
          <w:szCs w:val="28"/>
        </w:rPr>
        <w:t xml:space="preserve"> </w:t>
      </w:r>
      <w:r w:rsidRPr="00914EF0">
        <w:rPr>
          <w:rFonts w:cs="Times New Roman"/>
          <w:noProof/>
          <w:szCs w:val="28"/>
        </w:rPr>
        <w:t>дифрактограммах</w:t>
      </w:r>
      <w:r w:rsidR="00DA25BC">
        <w:rPr>
          <w:rFonts w:cs="Times New Roman"/>
          <w:noProof/>
          <w:szCs w:val="28"/>
        </w:rPr>
        <w:t xml:space="preserve"> </w:t>
      </w:r>
      <w:r w:rsidRPr="00914EF0">
        <w:rPr>
          <w:rFonts w:cs="Times New Roman"/>
          <w:noProof/>
          <w:szCs w:val="28"/>
        </w:rPr>
        <w:t>схожи,</w:t>
      </w:r>
      <w:r w:rsidR="00DA25BC">
        <w:rPr>
          <w:rFonts w:cs="Times New Roman"/>
          <w:noProof/>
          <w:szCs w:val="28"/>
        </w:rPr>
        <w:t xml:space="preserve"> </w:t>
      </w:r>
      <w:r w:rsidRPr="00914EF0">
        <w:rPr>
          <w:rFonts w:cs="Times New Roman"/>
          <w:noProof/>
          <w:szCs w:val="28"/>
        </w:rPr>
        <w:t>в</w:t>
      </w:r>
      <w:r w:rsidR="00DA25BC">
        <w:rPr>
          <w:rFonts w:cs="Times New Roman"/>
          <w:noProof/>
          <w:szCs w:val="28"/>
        </w:rPr>
        <w:t xml:space="preserve"> </w:t>
      </w:r>
      <w:r w:rsidRPr="00914EF0">
        <w:rPr>
          <w:rFonts w:cs="Times New Roman"/>
          <w:noProof/>
          <w:szCs w:val="28"/>
        </w:rPr>
        <w:t>тоже</w:t>
      </w:r>
      <w:r w:rsidR="00DA25BC">
        <w:rPr>
          <w:rFonts w:cs="Times New Roman"/>
          <w:noProof/>
          <w:szCs w:val="28"/>
        </w:rPr>
        <w:t xml:space="preserve"> </w:t>
      </w:r>
      <w:r w:rsidRPr="00914EF0">
        <w:rPr>
          <w:rFonts w:cs="Times New Roman"/>
          <w:noProof/>
          <w:szCs w:val="28"/>
        </w:rPr>
        <w:t>время</w:t>
      </w:r>
      <w:r w:rsidR="00DA25BC">
        <w:rPr>
          <w:rFonts w:cs="Times New Roman"/>
          <w:noProof/>
          <w:szCs w:val="28"/>
        </w:rPr>
        <w:t xml:space="preserve"> </w:t>
      </w:r>
      <w:r w:rsidRPr="00914EF0">
        <w:rPr>
          <w:rFonts w:cs="Times New Roman"/>
          <w:noProof/>
          <w:szCs w:val="28"/>
        </w:rPr>
        <w:t>высокотемпературное</w:t>
      </w:r>
      <w:r w:rsidR="00DA25BC">
        <w:rPr>
          <w:rFonts w:cs="Times New Roman"/>
          <w:noProof/>
          <w:szCs w:val="28"/>
        </w:rPr>
        <w:t xml:space="preserve"> </w:t>
      </w:r>
      <w:r w:rsidRPr="00914EF0">
        <w:rPr>
          <w:rFonts w:cs="Times New Roman"/>
          <w:noProof/>
          <w:szCs w:val="28"/>
        </w:rPr>
        <w:t>воздействие</w:t>
      </w:r>
      <w:r w:rsidR="00DA25BC">
        <w:rPr>
          <w:rFonts w:cs="Times New Roman"/>
          <w:noProof/>
          <w:szCs w:val="28"/>
        </w:rPr>
        <w:t xml:space="preserve"> </w:t>
      </w:r>
      <w:r w:rsidRPr="00914EF0">
        <w:rPr>
          <w:rFonts w:cs="Times New Roman"/>
          <w:noProof/>
          <w:szCs w:val="28"/>
        </w:rPr>
        <w:t>при</w:t>
      </w:r>
      <w:r w:rsidR="00DA25BC">
        <w:rPr>
          <w:rFonts w:cs="Times New Roman"/>
          <w:noProof/>
          <w:szCs w:val="28"/>
        </w:rPr>
        <w:t xml:space="preserve"> </w:t>
      </w:r>
      <w:r w:rsidRPr="00914EF0">
        <w:rPr>
          <w:rFonts w:cs="Times New Roman"/>
          <w:noProof/>
          <w:szCs w:val="28"/>
        </w:rPr>
        <w:t>1000</w:t>
      </w:r>
      <w:r w:rsidR="00DA25BC">
        <w:rPr>
          <w:rFonts w:cs="Times New Roman"/>
          <w:noProof/>
          <w:szCs w:val="28"/>
        </w:rPr>
        <w:t xml:space="preserve"> </w:t>
      </w:r>
      <w:r w:rsidRPr="00914EF0">
        <w:rPr>
          <w:rFonts w:cs="Times New Roman"/>
          <w:noProof/>
          <w:szCs w:val="28"/>
          <w:vertAlign w:val="superscript"/>
        </w:rPr>
        <w:t>о</w:t>
      </w:r>
      <w:r w:rsidRPr="00914EF0">
        <w:rPr>
          <w:rFonts w:cs="Times New Roman"/>
          <w:noProof/>
          <w:szCs w:val="28"/>
        </w:rPr>
        <w:t>С</w:t>
      </w:r>
      <w:r w:rsidR="00DA25BC">
        <w:rPr>
          <w:rFonts w:cs="Times New Roman"/>
          <w:noProof/>
          <w:szCs w:val="28"/>
        </w:rPr>
        <w:t xml:space="preserve"> </w:t>
      </w:r>
      <w:r w:rsidRPr="00914EF0">
        <w:rPr>
          <w:rFonts w:cs="Times New Roman"/>
          <w:noProof/>
          <w:szCs w:val="28"/>
        </w:rPr>
        <w:t>приводит</w:t>
      </w:r>
      <w:r w:rsidR="00DA25BC">
        <w:rPr>
          <w:rFonts w:cs="Times New Roman"/>
          <w:noProof/>
          <w:szCs w:val="28"/>
        </w:rPr>
        <w:t xml:space="preserve"> </w:t>
      </w:r>
      <w:r w:rsidRPr="00914EF0">
        <w:rPr>
          <w:rFonts w:cs="Times New Roman"/>
          <w:noProof/>
          <w:szCs w:val="28"/>
        </w:rPr>
        <w:t>к</w:t>
      </w:r>
      <w:r w:rsidR="00DA25BC">
        <w:rPr>
          <w:rFonts w:cs="Times New Roman"/>
          <w:noProof/>
          <w:szCs w:val="28"/>
        </w:rPr>
        <w:t xml:space="preserve"> </w:t>
      </w:r>
      <w:r w:rsidRPr="00914EF0">
        <w:rPr>
          <w:rFonts w:cs="Times New Roman"/>
          <w:noProof/>
          <w:szCs w:val="28"/>
        </w:rPr>
        <w:t>различным</w:t>
      </w:r>
      <w:r w:rsidR="00DA25BC">
        <w:rPr>
          <w:rFonts w:cs="Times New Roman"/>
          <w:noProof/>
          <w:szCs w:val="28"/>
        </w:rPr>
        <w:t xml:space="preserve"> </w:t>
      </w:r>
      <w:r w:rsidRPr="00914EF0">
        <w:rPr>
          <w:rFonts w:cs="Times New Roman"/>
          <w:noProof/>
          <w:szCs w:val="28"/>
        </w:rPr>
        <w:t>фазовым</w:t>
      </w:r>
      <w:r w:rsidR="00DA25BC">
        <w:rPr>
          <w:rFonts w:cs="Times New Roman"/>
          <w:noProof/>
          <w:szCs w:val="28"/>
        </w:rPr>
        <w:t xml:space="preserve"> </w:t>
      </w:r>
      <w:r w:rsidRPr="00914EF0">
        <w:rPr>
          <w:rFonts w:cs="Times New Roman"/>
          <w:noProof/>
          <w:szCs w:val="28"/>
        </w:rPr>
        <w:t>и</w:t>
      </w:r>
      <w:r w:rsidR="00DA25BC">
        <w:rPr>
          <w:rFonts w:cs="Times New Roman"/>
          <w:noProof/>
          <w:szCs w:val="28"/>
        </w:rPr>
        <w:t xml:space="preserve"> </w:t>
      </w:r>
      <w:r w:rsidRPr="00914EF0">
        <w:rPr>
          <w:rFonts w:cs="Times New Roman"/>
          <w:noProof/>
          <w:szCs w:val="28"/>
        </w:rPr>
        <w:t>структурным</w:t>
      </w:r>
      <w:r w:rsidR="00DA25BC">
        <w:rPr>
          <w:rFonts w:cs="Times New Roman"/>
          <w:noProof/>
          <w:szCs w:val="28"/>
        </w:rPr>
        <w:t xml:space="preserve"> </w:t>
      </w:r>
      <w:r w:rsidRPr="00914EF0">
        <w:rPr>
          <w:rFonts w:cs="Times New Roman"/>
          <w:noProof/>
          <w:szCs w:val="28"/>
        </w:rPr>
        <w:t>превращениям,</w:t>
      </w:r>
      <w:r w:rsidR="00DA25BC">
        <w:rPr>
          <w:rFonts w:cs="Times New Roman"/>
          <w:noProof/>
          <w:szCs w:val="28"/>
        </w:rPr>
        <w:t xml:space="preserve"> </w:t>
      </w:r>
      <w:r w:rsidRPr="00914EF0">
        <w:rPr>
          <w:rFonts w:cs="Times New Roman"/>
          <w:noProof/>
          <w:szCs w:val="28"/>
        </w:rPr>
        <w:t>следовательно,</w:t>
      </w:r>
      <w:r w:rsidR="00DA25BC">
        <w:rPr>
          <w:rFonts w:cs="Times New Roman"/>
          <w:noProof/>
          <w:szCs w:val="28"/>
        </w:rPr>
        <w:t xml:space="preserve"> </w:t>
      </w:r>
      <w:r w:rsidRPr="00914EF0">
        <w:rPr>
          <w:rFonts w:cs="Times New Roman"/>
          <w:noProof/>
          <w:szCs w:val="28"/>
        </w:rPr>
        <w:t>синтезируемые</w:t>
      </w:r>
      <w:r w:rsidR="00DA25BC">
        <w:rPr>
          <w:rFonts w:cs="Times New Roman"/>
          <w:noProof/>
          <w:szCs w:val="28"/>
        </w:rPr>
        <w:t xml:space="preserve"> </w:t>
      </w:r>
      <w:r w:rsidRPr="00914EF0">
        <w:rPr>
          <w:rFonts w:cs="Times New Roman"/>
          <w:noProof/>
          <w:szCs w:val="28"/>
        </w:rPr>
        <w:t>образцы</w:t>
      </w:r>
      <w:r w:rsidR="00DA25BC">
        <w:rPr>
          <w:rFonts w:cs="Times New Roman"/>
          <w:noProof/>
          <w:szCs w:val="28"/>
        </w:rPr>
        <w:t xml:space="preserve"> </w:t>
      </w:r>
      <w:r w:rsidRPr="00914EF0">
        <w:rPr>
          <w:rFonts w:cs="Times New Roman"/>
          <w:noProof/>
          <w:szCs w:val="28"/>
        </w:rPr>
        <w:t>будут</w:t>
      </w:r>
      <w:r w:rsidR="00DA25BC">
        <w:rPr>
          <w:rFonts w:cs="Times New Roman"/>
          <w:noProof/>
          <w:szCs w:val="28"/>
        </w:rPr>
        <w:t xml:space="preserve"> </w:t>
      </w:r>
      <w:r w:rsidRPr="00914EF0">
        <w:rPr>
          <w:rFonts w:cs="Times New Roman"/>
          <w:noProof/>
          <w:szCs w:val="28"/>
        </w:rPr>
        <w:t>заметно</w:t>
      </w:r>
      <w:r w:rsidR="00DA25BC">
        <w:rPr>
          <w:rFonts w:cs="Times New Roman"/>
          <w:noProof/>
          <w:szCs w:val="28"/>
        </w:rPr>
        <w:t xml:space="preserve"> </w:t>
      </w:r>
      <w:r w:rsidRPr="00914EF0">
        <w:rPr>
          <w:rFonts w:cs="Times New Roman"/>
          <w:noProof/>
          <w:szCs w:val="28"/>
        </w:rPr>
        <w:t>отличатся</w:t>
      </w:r>
      <w:r w:rsidR="00DA25BC">
        <w:rPr>
          <w:rFonts w:cs="Times New Roman"/>
          <w:noProof/>
          <w:szCs w:val="28"/>
        </w:rPr>
        <w:t xml:space="preserve"> </w:t>
      </w:r>
      <w:r w:rsidRPr="00914EF0">
        <w:rPr>
          <w:rFonts w:cs="Times New Roman"/>
          <w:noProof/>
          <w:szCs w:val="28"/>
        </w:rPr>
        <w:t>по</w:t>
      </w:r>
      <w:r w:rsidR="00DA25BC">
        <w:rPr>
          <w:rFonts w:cs="Times New Roman"/>
          <w:noProof/>
          <w:szCs w:val="28"/>
        </w:rPr>
        <w:t xml:space="preserve"> </w:t>
      </w:r>
      <w:r w:rsidRPr="00914EF0">
        <w:rPr>
          <w:rFonts w:cs="Times New Roman"/>
          <w:noProof/>
          <w:szCs w:val="28"/>
        </w:rPr>
        <w:t>термической</w:t>
      </w:r>
      <w:r w:rsidR="00DA25BC">
        <w:rPr>
          <w:rFonts w:cs="Times New Roman"/>
          <w:noProof/>
          <w:szCs w:val="28"/>
        </w:rPr>
        <w:t xml:space="preserve"> </w:t>
      </w:r>
      <w:r w:rsidRPr="00914EF0">
        <w:rPr>
          <w:rFonts w:cs="Times New Roman"/>
          <w:noProof/>
          <w:szCs w:val="28"/>
        </w:rPr>
        <w:t>устойчивости</w:t>
      </w:r>
      <w:r w:rsidR="00DA25BC">
        <w:rPr>
          <w:rFonts w:cs="Times New Roman"/>
          <w:noProof/>
          <w:szCs w:val="28"/>
        </w:rPr>
        <w:t xml:space="preserve"> </w:t>
      </w:r>
      <w:r w:rsidRPr="00914EF0">
        <w:rPr>
          <w:rFonts w:cs="Times New Roman"/>
          <w:noProof/>
          <w:szCs w:val="28"/>
        </w:rPr>
        <w:t>и</w:t>
      </w:r>
      <w:r w:rsidR="00DA25BC">
        <w:rPr>
          <w:rFonts w:cs="Times New Roman"/>
          <w:noProof/>
          <w:szCs w:val="28"/>
        </w:rPr>
        <w:t xml:space="preserve"> </w:t>
      </w:r>
      <w:r w:rsidRPr="00914EF0">
        <w:rPr>
          <w:rFonts w:cs="Times New Roman"/>
          <w:noProof/>
          <w:szCs w:val="28"/>
        </w:rPr>
        <w:t>другим</w:t>
      </w:r>
      <w:r w:rsidR="00DA25BC">
        <w:rPr>
          <w:rFonts w:cs="Times New Roman"/>
          <w:noProof/>
          <w:szCs w:val="28"/>
        </w:rPr>
        <w:t xml:space="preserve"> </w:t>
      </w:r>
      <w:r w:rsidRPr="00914EF0">
        <w:rPr>
          <w:rFonts w:cs="Times New Roman"/>
          <w:noProof/>
          <w:szCs w:val="28"/>
        </w:rPr>
        <w:t>параметрам.</w:t>
      </w:r>
      <w:r w:rsidR="00DA25BC">
        <w:rPr>
          <w:rFonts w:cs="Times New Roman"/>
          <w:szCs w:val="28"/>
        </w:rPr>
        <w:t xml:space="preserve"> </w:t>
      </w:r>
      <w:r>
        <w:rPr>
          <w:rFonts w:cs="Times New Roman"/>
          <w:szCs w:val="28"/>
        </w:rPr>
        <w:t>При</w:t>
      </w:r>
      <w:r w:rsidR="00DA25BC">
        <w:rPr>
          <w:rFonts w:cs="Times New Roman"/>
          <w:szCs w:val="28"/>
        </w:rPr>
        <w:t xml:space="preserve"> </w:t>
      </w:r>
      <w:r w:rsidRPr="00914EF0">
        <w:rPr>
          <w:rFonts w:cs="Times New Roman"/>
          <w:noProof/>
          <w:szCs w:val="28"/>
        </w:rPr>
        <w:t>замене</w:t>
      </w:r>
      <w:r w:rsidR="00DA25BC">
        <w:rPr>
          <w:rFonts w:cs="Times New Roman"/>
          <w:noProof/>
          <w:szCs w:val="28"/>
        </w:rPr>
        <w:t xml:space="preserve"> </w:t>
      </w:r>
      <w:r w:rsidRPr="00914EF0">
        <w:rPr>
          <w:rFonts w:cs="Times New Roman"/>
          <w:noProof/>
          <w:szCs w:val="28"/>
        </w:rPr>
        <w:t>свинцового</w:t>
      </w:r>
      <w:r w:rsidR="00DA25BC">
        <w:rPr>
          <w:rFonts w:cs="Times New Roman"/>
          <w:noProof/>
          <w:szCs w:val="28"/>
        </w:rPr>
        <w:t xml:space="preserve"> </w:t>
      </w:r>
      <w:r w:rsidRPr="00914EF0">
        <w:rPr>
          <w:rFonts w:cs="Times New Roman"/>
          <w:noProof/>
          <w:szCs w:val="28"/>
        </w:rPr>
        <w:t>шлака</w:t>
      </w:r>
      <w:r w:rsidR="00DA25BC">
        <w:rPr>
          <w:rFonts w:cs="Times New Roman"/>
          <w:noProof/>
          <w:szCs w:val="28"/>
        </w:rPr>
        <w:t xml:space="preserve"> </w:t>
      </w:r>
      <w:r w:rsidRPr="00914EF0">
        <w:rPr>
          <w:rFonts w:cs="Times New Roman"/>
          <w:noProof/>
          <w:szCs w:val="28"/>
        </w:rPr>
        <w:t>(рисунок</w:t>
      </w:r>
      <w:r w:rsidR="00DA25BC">
        <w:rPr>
          <w:rFonts w:cs="Times New Roman"/>
          <w:noProof/>
          <w:szCs w:val="28"/>
        </w:rPr>
        <w:t xml:space="preserve"> </w:t>
      </w:r>
      <w:r w:rsidRPr="00914EF0">
        <w:rPr>
          <w:rFonts w:cs="Times New Roman"/>
          <w:noProof/>
          <w:szCs w:val="28"/>
        </w:rPr>
        <w:t>3.</w:t>
      </w:r>
      <w:r>
        <w:rPr>
          <w:rFonts w:cs="Times New Roman"/>
          <w:noProof/>
          <w:szCs w:val="28"/>
        </w:rPr>
        <w:t>3.1</w:t>
      </w:r>
      <w:r w:rsidRPr="00914EF0">
        <w:rPr>
          <w:rFonts w:cs="Times New Roman"/>
          <w:noProof/>
          <w:szCs w:val="28"/>
        </w:rPr>
        <w:t>б)</w:t>
      </w:r>
      <w:r w:rsidR="00DA25BC">
        <w:rPr>
          <w:rFonts w:cs="Times New Roman"/>
          <w:noProof/>
          <w:szCs w:val="28"/>
        </w:rPr>
        <w:t xml:space="preserve"> </w:t>
      </w:r>
      <w:r w:rsidRPr="00914EF0">
        <w:rPr>
          <w:rFonts w:cs="Times New Roman"/>
          <w:noProof/>
          <w:szCs w:val="28"/>
        </w:rPr>
        <w:t>на</w:t>
      </w:r>
      <w:r w:rsidR="00DA25BC">
        <w:rPr>
          <w:rFonts w:cs="Times New Roman"/>
          <w:noProof/>
          <w:szCs w:val="28"/>
        </w:rPr>
        <w:t xml:space="preserve"> </w:t>
      </w:r>
      <w:r w:rsidRPr="00914EF0">
        <w:rPr>
          <w:rFonts w:cs="Times New Roman"/>
          <w:noProof/>
          <w:szCs w:val="28"/>
        </w:rPr>
        <w:t>медный</w:t>
      </w:r>
      <w:r w:rsidR="00DA25BC">
        <w:rPr>
          <w:rFonts w:cs="Times New Roman"/>
          <w:noProof/>
          <w:szCs w:val="28"/>
        </w:rPr>
        <w:t xml:space="preserve"> </w:t>
      </w:r>
      <w:r w:rsidRPr="00914EF0">
        <w:rPr>
          <w:rFonts w:cs="Times New Roman"/>
          <w:noProof/>
          <w:szCs w:val="28"/>
        </w:rPr>
        <w:t>шлак</w:t>
      </w:r>
      <w:r w:rsidR="00DA25BC">
        <w:rPr>
          <w:rFonts w:cs="Times New Roman"/>
          <w:noProof/>
          <w:szCs w:val="28"/>
        </w:rPr>
        <w:t xml:space="preserve"> </w:t>
      </w:r>
      <w:r w:rsidRPr="00914EF0">
        <w:rPr>
          <w:rFonts w:cs="Times New Roman"/>
          <w:noProof/>
          <w:szCs w:val="28"/>
        </w:rPr>
        <w:t>(рисунок</w:t>
      </w:r>
      <w:r w:rsidR="00DA25BC">
        <w:rPr>
          <w:rFonts w:cs="Times New Roman"/>
          <w:noProof/>
          <w:szCs w:val="28"/>
        </w:rPr>
        <w:t xml:space="preserve"> </w:t>
      </w:r>
      <w:r w:rsidRPr="00914EF0">
        <w:rPr>
          <w:rFonts w:cs="Times New Roman"/>
          <w:noProof/>
          <w:szCs w:val="28"/>
        </w:rPr>
        <w:t>3.</w:t>
      </w:r>
      <w:r>
        <w:rPr>
          <w:rFonts w:cs="Times New Roman"/>
          <w:noProof/>
          <w:szCs w:val="28"/>
        </w:rPr>
        <w:t>3.1</w:t>
      </w:r>
      <w:r w:rsidRPr="00914EF0">
        <w:rPr>
          <w:rFonts w:cs="Times New Roman"/>
          <w:noProof/>
          <w:szCs w:val="28"/>
        </w:rPr>
        <w:t>в)</w:t>
      </w:r>
      <w:r w:rsidR="00DA25BC">
        <w:rPr>
          <w:rFonts w:cs="Times New Roman"/>
          <w:noProof/>
          <w:szCs w:val="28"/>
        </w:rPr>
        <w:t xml:space="preserve"> </w:t>
      </w:r>
      <w:r w:rsidRPr="00914EF0">
        <w:rPr>
          <w:rFonts w:cs="Times New Roman"/>
          <w:noProof/>
          <w:szCs w:val="28"/>
        </w:rPr>
        <w:t>в</w:t>
      </w:r>
      <w:r w:rsidR="00DA25BC">
        <w:rPr>
          <w:rFonts w:cs="Times New Roman"/>
          <w:noProof/>
          <w:szCs w:val="28"/>
        </w:rPr>
        <w:t xml:space="preserve"> </w:t>
      </w:r>
      <w:r w:rsidR="00A944E8">
        <w:rPr>
          <w:rFonts w:cs="Times New Roman"/>
          <w:noProof/>
          <w:szCs w:val="28"/>
        </w:rPr>
        <w:t>керамических</w:t>
      </w:r>
      <w:r w:rsidR="00DA25BC">
        <w:rPr>
          <w:rFonts w:cs="Times New Roman"/>
          <w:noProof/>
          <w:szCs w:val="28"/>
        </w:rPr>
        <w:t xml:space="preserve"> </w:t>
      </w:r>
      <w:r w:rsidR="001A506B">
        <w:rPr>
          <w:rFonts w:cs="Times New Roman"/>
          <w:noProof/>
          <w:szCs w:val="28"/>
        </w:rPr>
        <w:t>системах</w:t>
      </w:r>
      <w:r w:rsidR="00DA25BC">
        <w:rPr>
          <w:rFonts w:cs="Times New Roman"/>
          <w:noProof/>
          <w:szCs w:val="28"/>
        </w:rPr>
        <w:t xml:space="preserve"> </w:t>
      </w:r>
      <w:r w:rsidRPr="00914EF0">
        <w:rPr>
          <w:rFonts w:cs="Times New Roman"/>
          <w:noProof/>
          <w:szCs w:val="28"/>
        </w:rPr>
        <w:t>проявилась</w:t>
      </w:r>
      <w:r w:rsidR="00DA25BC">
        <w:rPr>
          <w:rFonts w:cs="Times New Roman"/>
          <w:noProof/>
          <w:szCs w:val="28"/>
        </w:rPr>
        <w:t xml:space="preserve"> </w:t>
      </w:r>
      <w:r w:rsidRPr="00914EF0">
        <w:rPr>
          <w:rFonts w:cs="Times New Roman"/>
          <w:noProof/>
          <w:szCs w:val="28"/>
        </w:rPr>
        <w:t>аналогичная</w:t>
      </w:r>
      <w:r w:rsidR="00DA25BC">
        <w:rPr>
          <w:rFonts w:cs="Times New Roman"/>
          <w:noProof/>
          <w:szCs w:val="28"/>
        </w:rPr>
        <w:t xml:space="preserve"> </w:t>
      </w:r>
      <w:r w:rsidRPr="00914EF0">
        <w:rPr>
          <w:rFonts w:cs="Times New Roman"/>
          <w:noProof/>
          <w:szCs w:val="28"/>
        </w:rPr>
        <w:t>закономерность.</w:t>
      </w:r>
      <w:r w:rsidR="00DA25BC">
        <w:rPr>
          <w:rFonts w:cs="Times New Roman"/>
          <w:noProof/>
          <w:szCs w:val="28"/>
        </w:rPr>
        <w:t xml:space="preserve"> </w:t>
      </w:r>
      <w:r w:rsidRPr="00914EF0">
        <w:rPr>
          <w:rFonts w:cs="Times New Roman"/>
          <w:noProof/>
          <w:szCs w:val="28"/>
        </w:rPr>
        <w:t>Сравнение</w:t>
      </w:r>
      <w:r w:rsidR="00DA25BC">
        <w:rPr>
          <w:rFonts w:cs="Times New Roman"/>
          <w:noProof/>
          <w:szCs w:val="28"/>
        </w:rPr>
        <w:t xml:space="preserve"> </w:t>
      </w:r>
      <w:r w:rsidRPr="00914EF0">
        <w:rPr>
          <w:rFonts w:cs="Times New Roman"/>
          <w:noProof/>
          <w:szCs w:val="28"/>
        </w:rPr>
        <w:t>образцов</w:t>
      </w:r>
      <w:r w:rsidR="00DA25BC">
        <w:rPr>
          <w:rFonts w:cs="Times New Roman"/>
          <w:noProof/>
          <w:szCs w:val="28"/>
        </w:rPr>
        <w:t xml:space="preserve"> </w:t>
      </w:r>
      <w:r w:rsidRPr="00914EF0">
        <w:rPr>
          <w:rFonts w:cs="Times New Roman"/>
          <w:noProof/>
          <w:szCs w:val="28"/>
        </w:rPr>
        <w:t>содержащих</w:t>
      </w:r>
      <w:r w:rsidR="00DA25BC">
        <w:rPr>
          <w:rFonts w:cs="Times New Roman"/>
          <w:noProof/>
          <w:szCs w:val="28"/>
        </w:rPr>
        <w:t xml:space="preserve"> </w:t>
      </w:r>
      <w:r w:rsidRPr="00914EF0">
        <w:rPr>
          <w:rFonts w:cs="Times New Roman"/>
          <w:noProof/>
          <w:szCs w:val="28"/>
        </w:rPr>
        <w:t>медный</w:t>
      </w:r>
      <w:r w:rsidR="00DA25BC">
        <w:rPr>
          <w:rFonts w:cs="Times New Roman"/>
          <w:noProof/>
          <w:szCs w:val="28"/>
        </w:rPr>
        <w:t xml:space="preserve"> </w:t>
      </w:r>
      <w:r w:rsidRPr="00914EF0">
        <w:rPr>
          <w:rFonts w:cs="Times New Roman"/>
          <w:noProof/>
          <w:szCs w:val="28"/>
        </w:rPr>
        <w:t>и</w:t>
      </w:r>
      <w:r w:rsidR="00DA25BC">
        <w:rPr>
          <w:rFonts w:cs="Times New Roman"/>
          <w:noProof/>
          <w:szCs w:val="28"/>
        </w:rPr>
        <w:t xml:space="preserve"> </w:t>
      </w:r>
      <w:r w:rsidRPr="00914EF0">
        <w:rPr>
          <w:rFonts w:cs="Times New Roman"/>
          <w:noProof/>
          <w:szCs w:val="28"/>
        </w:rPr>
        <w:t>свинцовый</w:t>
      </w:r>
      <w:r w:rsidR="00DA25BC">
        <w:rPr>
          <w:rFonts w:cs="Times New Roman"/>
          <w:noProof/>
          <w:szCs w:val="28"/>
        </w:rPr>
        <w:t xml:space="preserve"> </w:t>
      </w:r>
      <w:r w:rsidRPr="00914EF0">
        <w:rPr>
          <w:rFonts w:cs="Times New Roman"/>
          <w:noProof/>
          <w:szCs w:val="28"/>
        </w:rPr>
        <w:t>шлаки,</w:t>
      </w:r>
      <w:r w:rsidR="00DA25BC">
        <w:rPr>
          <w:rFonts w:cs="Times New Roman"/>
          <w:noProof/>
          <w:szCs w:val="28"/>
        </w:rPr>
        <w:t xml:space="preserve"> </w:t>
      </w:r>
      <w:r w:rsidRPr="00914EF0">
        <w:rPr>
          <w:rFonts w:cs="Times New Roman"/>
          <w:noProof/>
          <w:szCs w:val="28"/>
        </w:rPr>
        <w:t>на</w:t>
      </w:r>
      <w:r w:rsidR="00DA25BC">
        <w:rPr>
          <w:rFonts w:cs="Times New Roman"/>
          <w:noProof/>
          <w:szCs w:val="28"/>
        </w:rPr>
        <w:t xml:space="preserve"> </w:t>
      </w:r>
      <w:r w:rsidRPr="00914EF0">
        <w:rPr>
          <w:rFonts w:cs="Times New Roman"/>
          <w:noProof/>
          <w:szCs w:val="28"/>
        </w:rPr>
        <w:t>данном</w:t>
      </w:r>
      <w:r w:rsidR="00DA25BC">
        <w:rPr>
          <w:rFonts w:cs="Times New Roman"/>
          <w:noProof/>
          <w:szCs w:val="28"/>
        </w:rPr>
        <w:t xml:space="preserve"> </w:t>
      </w:r>
      <w:r w:rsidRPr="00914EF0">
        <w:rPr>
          <w:rFonts w:cs="Times New Roman"/>
          <w:noProof/>
          <w:szCs w:val="28"/>
        </w:rPr>
        <w:t>этапе</w:t>
      </w:r>
      <w:r w:rsidR="00DA25BC">
        <w:rPr>
          <w:rFonts w:cs="Times New Roman"/>
          <w:noProof/>
          <w:szCs w:val="28"/>
        </w:rPr>
        <w:t xml:space="preserve"> </w:t>
      </w:r>
      <w:r w:rsidRPr="00914EF0">
        <w:rPr>
          <w:rFonts w:cs="Times New Roman"/>
          <w:noProof/>
          <w:szCs w:val="28"/>
        </w:rPr>
        <w:t>не</w:t>
      </w:r>
      <w:r w:rsidR="00DA25BC">
        <w:rPr>
          <w:rFonts w:cs="Times New Roman"/>
          <w:noProof/>
          <w:szCs w:val="28"/>
        </w:rPr>
        <w:t xml:space="preserve"> </w:t>
      </w:r>
      <w:r w:rsidRPr="00914EF0">
        <w:rPr>
          <w:rFonts w:cs="Times New Roman"/>
          <w:noProof/>
          <w:szCs w:val="28"/>
        </w:rPr>
        <w:t>позволяют</w:t>
      </w:r>
      <w:r w:rsidR="00DA25BC">
        <w:rPr>
          <w:rFonts w:cs="Times New Roman"/>
          <w:noProof/>
          <w:szCs w:val="28"/>
        </w:rPr>
        <w:t xml:space="preserve"> </w:t>
      </w:r>
      <w:r w:rsidRPr="00914EF0">
        <w:rPr>
          <w:rFonts w:cs="Times New Roman"/>
          <w:noProof/>
          <w:szCs w:val="28"/>
        </w:rPr>
        <w:t>отдать</w:t>
      </w:r>
      <w:r w:rsidR="00DA25BC">
        <w:rPr>
          <w:rFonts w:cs="Times New Roman"/>
          <w:noProof/>
          <w:szCs w:val="28"/>
        </w:rPr>
        <w:t xml:space="preserve"> </w:t>
      </w:r>
      <w:r w:rsidRPr="00914EF0">
        <w:rPr>
          <w:rFonts w:cs="Times New Roman"/>
          <w:noProof/>
          <w:szCs w:val="28"/>
        </w:rPr>
        <w:t>предпочтение</w:t>
      </w:r>
      <w:r w:rsidR="00DA25BC">
        <w:rPr>
          <w:rFonts w:cs="Times New Roman"/>
          <w:noProof/>
          <w:szCs w:val="28"/>
        </w:rPr>
        <w:t xml:space="preserve"> </w:t>
      </w:r>
      <w:r w:rsidRPr="00914EF0">
        <w:rPr>
          <w:rFonts w:cs="Times New Roman"/>
          <w:noProof/>
          <w:szCs w:val="28"/>
        </w:rPr>
        <w:t>какому</w:t>
      </w:r>
      <w:r w:rsidR="00DA25BC">
        <w:rPr>
          <w:rFonts w:cs="Times New Roman"/>
          <w:noProof/>
          <w:szCs w:val="28"/>
        </w:rPr>
        <w:t xml:space="preserve"> </w:t>
      </w:r>
      <w:r w:rsidRPr="00914EF0">
        <w:rPr>
          <w:rFonts w:cs="Times New Roman"/>
          <w:noProof/>
          <w:szCs w:val="28"/>
        </w:rPr>
        <w:t>либо</w:t>
      </w:r>
      <w:r w:rsidR="00DA25BC">
        <w:rPr>
          <w:rFonts w:cs="Times New Roman"/>
          <w:noProof/>
          <w:szCs w:val="28"/>
        </w:rPr>
        <w:t xml:space="preserve"> </w:t>
      </w:r>
      <w:r w:rsidRPr="00914EF0">
        <w:rPr>
          <w:rFonts w:cs="Times New Roman"/>
          <w:noProof/>
          <w:szCs w:val="28"/>
        </w:rPr>
        <w:t>из</w:t>
      </w:r>
      <w:r w:rsidR="00DA25BC">
        <w:rPr>
          <w:rFonts w:cs="Times New Roman"/>
          <w:noProof/>
          <w:szCs w:val="28"/>
        </w:rPr>
        <w:t xml:space="preserve"> </w:t>
      </w:r>
      <w:r w:rsidRPr="00914EF0">
        <w:rPr>
          <w:rFonts w:cs="Times New Roman"/>
          <w:noProof/>
          <w:szCs w:val="28"/>
        </w:rPr>
        <w:t>шлаков,</w:t>
      </w:r>
      <w:r w:rsidR="00DA25BC">
        <w:rPr>
          <w:rFonts w:cs="Times New Roman"/>
          <w:noProof/>
          <w:szCs w:val="28"/>
        </w:rPr>
        <w:t xml:space="preserve"> </w:t>
      </w:r>
      <w:r w:rsidRPr="00914EF0">
        <w:rPr>
          <w:rFonts w:cs="Times New Roman"/>
          <w:noProof/>
          <w:szCs w:val="28"/>
        </w:rPr>
        <w:t>так</w:t>
      </w:r>
      <w:r w:rsidR="00DA25BC">
        <w:rPr>
          <w:rFonts w:cs="Times New Roman"/>
          <w:noProof/>
          <w:szCs w:val="28"/>
        </w:rPr>
        <w:t xml:space="preserve"> </w:t>
      </w:r>
      <w:r w:rsidRPr="00914EF0">
        <w:rPr>
          <w:rFonts w:cs="Times New Roman"/>
          <w:noProof/>
          <w:szCs w:val="28"/>
        </w:rPr>
        <w:t>как</w:t>
      </w:r>
      <w:r w:rsidR="00DA25BC">
        <w:rPr>
          <w:rFonts w:cs="Times New Roman"/>
          <w:noProof/>
          <w:szCs w:val="28"/>
        </w:rPr>
        <w:t xml:space="preserve"> </w:t>
      </w:r>
      <w:r w:rsidRPr="00914EF0">
        <w:rPr>
          <w:rFonts w:cs="Times New Roman"/>
          <w:noProof/>
          <w:szCs w:val="28"/>
        </w:rPr>
        <w:t>выявленные</w:t>
      </w:r>
      <w:r w:rsidR="00DA25BC">
        <w:rPr>
          <w:rFonts w:cs="Times New Roman"/>
          <w:noProof/>
          <w:szCs w:val="28"/>
        </w:rPr>
        <w:t xml:space="preserve"> </w:t>
      </w:r>
      <w:r w:rsidRPr="00914EF0">
        <w:rPr>
          <w:rFonts w:cs="Times New Roman"/>
          <w:noProof/>
          <w:szCs w:val="28"/>
        </w:rPr>
        <w:t>закономерности</w:t>
      </w:r>
      <w:r w:rsidR="00DA25BC">
        <w:rPr>
          <w:rFonts w:cs="Times New Roman"/>
          <w:noProof/>
          <w:szCs w:val="28"/>
        </w:rPr>
        <w:t xml:space="preserve"> </w:t>
      </w:r>
      <w:r w:rsidRPr="00914EF0">
        <w:rPr>
          <w:rFonts w:cs="Times New Roman"/>
          <w:noProof/>
          <w:szCs w:val="28"/>
        </w:rPr>
        <w:t>характерны</w:t>
      </w:r>
      <w:r w:rsidR="00DA25BC">
        <w:rPr>
          <w:rFonts w:cs="Times New Roman"/>
          <w:noProof/>
          <w:szCs w:val="28"/>
        </w:rPr>
        <w:t xml:space="preserve"> </w:t>
      </w:r>
      <w:r w:rsidRPr="00914EF0">
        <w:rPr>
          <w:rFonts w:cs="Times New Roman"/>
          <w:noProof/>
          <w:szCs w:val="28"/>
        </w:rPr>
        <w:t>для</w:t>
      </w:r>
      <w:r w:rsidR="00DA25BC">
        <w:rPr>
          <w:rFonts w:cs="Times New Roman"/>
          <w:noProof/>
          <w:szCs w:val="28"/>
        </w:rPr>
        <w:t xml:space="preserve"> </w:t>
      </w:r>
      <w:r w:rsidRPr="00914EF0">
        <w:rPr>
          <w:rFonts w:cs="Times New Roman"/>
          <w:noProof/>
          <w:szCs w:val="28"/>
        </w:rPr>
        <w:t>обеих</w:t>
      </w:r>
      <w:r w:rsidR="00DA25BC">
        <w:rPr>
          <w:rFonts w:cs="Times New Roman"/>
          <w:noProof/>
          <w:szCs w:val="28"/>
        </w:rPr>
        <w:t xml:space="preserve"> </w:t>
      </w:r>
      <w:r w:rsidRPr="00914EF0">
        <w:rPr>
          <w:rFonts w:cs="Times New Roman"/>
          <w:noProof/>
          <w:szCs w:val="28"/>
        </w:rPr>
        <w:t>систем.</w:t>
      </w:r>
      <w:r w:rsidR="00DA25BC">
        <w:rPr>
          <w:rFonts w:cs="Times New Roman"/>
          <w:noProof/>
          <w:szCs w:val="28"/>
        </w:rPr>
        <w:t xml:space="preserve"> </w:t>
      </w:r>
    </w:p>
    <w:p w14:paraId="2D8B3C57" w14:textId="38FFEA7E" w:rsidR="00CA1C03" w:rsidRPr="00914EF0" w:rsidRDefault="00CA1C03" w:rsidP="00CA1C03">
      <w:pPr>
        <w:shd w:val="clear" w:color="auto" w:fill="FFFFFF"/>
        <w:spacing w:after="0"/>
        <w:ind w:firstLine="709"/>
        <w:jc w:val="both"/>
        <w:rPr>
          <w:rFonts w:cs="Times New Roman"/>
          <w:noProof/>
          <w:szCs w:val="28"/>
        </w:rPr>
      </w:pPr>
      <w:r w:rsidRPr="00914EF0">
        <w:rPr>
          <w:rFonts w:cs="Times New Roman"/>
          <w:noProof/>
          <w:szCs w:val="28"/>
        </w:rPr>
        <w:t>Следует</w:t>
      </w:r>
      <w:r w:rsidR="00DA25BC">
        <w:rPr>
          <w:rFonts w:cs="Times New Roman"/>
          <w:noProof/>
          <w:szCs w:val="28"/>
        </w:rPr>
        <w:t xml:space="preserve"> </w:t>
      </w:r>
      <w:r w:rsidRPr="00914EF0">
        <w:rPr>
          <w:rFonts w:cs="Times New Roman"/>
          <w:noProof/>
          <w:szCs w:val="28"/>
        </w:rPr>
        <w:t>особо</w:t>
      </w:r>
      <w:r w:rsidR="00DA25BC">
        <w:rPr>
          <w:rFonts w:cs="Times New Roman"/>
          <w:noProof/>
          <w:szCs w:val="28"/>
        </w:rPr>
        <w:t xml:space="preserve"> </w:t>
      </w:r>
      <w:r w:rsidRPr="00914EF0">
        <w:rPr>
          <w:rFonts w:cs="Times New Roman"/>
          <w:noProof/>
          <w:szCs w:val="28"/>
        </w:rPr>
        <w:t>отметить</w:t>
      </w:r>
      <w:r w:rsidR="00DA25BC">
        <w:rPr>
          <w:rFonts w:cs="Times New Roman"/>
          <w:noProof/>
          <w:szCs w:val="28"/>
        </w:rPr>
        <w:t xml:space="preserve"> </w:t>
      </w:r>
      <w:r w:rsidRPr="00914EF0">
        <w:rPr>
          <w:rFonts w:cs="Times New Roman"/>
          <w:noProof/>
          <w:szCs w:val="28"/>
        </w:rPr>
        <w:t>также</w:t>
      </w:r>
      <w:r w:rsidR="00DA25BC">
        <w:rPr>
          <w:rFonts w:cs="Times New Roman"/>
          <w:noProof/>
          <w:szCs w:val="28"/>
        </w:rPr>
        <w:t xml:space="preserve"> </w:t>
      </w:r>
      <w:r w:rsidRPr="00914EF0">
        <w:rPr>
          <w:rFonts w:cs="Times New Roman"/>
          <w:noProof/>
          <w:szCs w:val="28"/>
        </w:rPr>
        <w:t>образование</w:t>
      </w:r>
      <w:r w:rsidR="00DA25BC">
        <w:rPr>
          <w:rFonts w:cs="Times New Roman"/>
          <w:noProof/>
          <w:szCs w:val="28"/>
        </w:rPr>
        <w:t xml:space="preserve"> </w:t>
      </w:r>
      <w:r w:rsidRPr="00914EF0">
        <w:rPr>
          <w:rFonts w:cs="Times New Roman"/>
          <w:noProof/>
          <w:szCs w:val="28"/>
        </w:rPr>
        <w:t>в</w:t>
      </w:r>
      <w:r w:rsidR="00DA25BC">
        <w:rPr>
          <w:rFonts w:cs="Times New Roman"/>
          <w:noProof/>
          <w:szCs w:val="28"/>
        </w:rPr>
        <w:t xml:space="preserve"> </w:t>
      </w:r>
      <w:r w:rsidRPr="00914EF0">
        <w:rPr>
          <w:rFonts w:cs="Times New Roman"/>
          <w:noProof/>
          <w:szCs w:val="28"/>
        </w:rPr>
        <w:t>системе</w:t>
      </w:r>
      <w:r w:rsidR="00DA25BC">
        <w:rPr>
          <w:rFonts w:cs="Times New Roman"/>
          <w:noProof/>
          <w:szCs w:val="28"/>
        </w:rPr>
        <w:t xml:space="preserve"> </w:t>
      </w:r>
      <w:r w:rsidRPr="00914EF0">
        <w:rPr>
          <w:rFonts w:cs="Times New Roman"/>
          <w:noProof/>
          <w:szCs w:val="28"/>
        </w:rPr>
        <w:t>Al</w:t>
      </w:r>
      <w:r w:rsidRPr="00914EF0">
        <w:rPr>
          <w:rFonts w:cs="Times New Roman"/>
          <w:noProof/>
          <w:szCs w:val="28"/>
          <w:vertAlign w:val="subscript"/>
        </w:rPr>
        <w:t>2</w:t>
      </w:r>
      <w:r w:rsidRPr="00914EF0">
        <w:rPr>
          <w:rFonts w:cs="Times New Roman"/>
          <w:noProof/>
          <w:szCs w:val="28"/>
        </w:rPr>
        <w:t>O</w:t>
      </w:r>
      <w:r w:rsidRPr="00914EF0">
        <w:rPr>
          <w:rFonts w:cs="Times New Roman"/>
          <w:noProof/>
          <w:szCs w:val="28"/>
          <w:vertAlign w:val="subscript"/>
        </w:rPr>
        <w:t>3</w:t>
      </w:r>
      <w:r w:rsidRPr="00914EF0">
        <w:rPr>
          <w:rFonts w:cs="Times New Roman"/>
          <w:noProof/>
          <w:szCs w:val="28"/>
        </w:rPr>
        <w:t>-SiO</w:t>
      </w:r>
      <w:r w:rsidRPr="00914EF0">
        <w:rPr>
          <w:rFonts w:cs="Times New Roman"/>
          <w:noProof/>
          <w:szCs w:val="28"/>
          <w:vertAlign w:val="subscript"/>
        </w:rPr>
        <w:t>2</w:t>
      </w:r>
      <w:r w:rsidR="00DA25BC">
        <w:rPr>
          <w:rFonts w:cs="Times New Roman"/>
          <w:noProof/>
          <w:szCs w:val="28"/>
        </w:rPr>
        <w:t xml:space="preserve"> </w:t>
      </w:r>
      <w:r w:rsidRPr="00914EF0">
        <w:rPr>
          <w:rFonts w:cs="Times New Roman"/>
          <w:noProof/>
          <w:szCs w:val="28"/>
        </w:rPr>
        <w:t>кристаллического</w:t>
      </w:r>
      <w:r w:rsidR="00DA25BC">
        <w:rPr>
          <w:rFonts w:cs="Times New Roman"/>
          <w:noProof/>
          <w:szCs w:val="28"/>
        </w:rPr>
        <w:t xml:space="preserve"> </w:t>
      </w:r>
      <w:r w:rsidRPr="00914EF0">
        <w:rPr>
          <w:rFonts w:cs="Times New Roman"/>
          <w:noProof/>
          <w:szCs w:val="28"/>
        </w:rPr>
        <w:t>соединения</w:t>
      </w:r>
      <w:r w:rsidR="00DA25BC">
        <w:rPr>
          <w:rFonts w:cs="Times New Roman"/>
          <w:noProof/>
          <w:szCs w:val="28"/>
        </w:rPr>
        <w:t xml:space="preserve"> </w:t>
      </w:r>
      <w:r w:rsidRPr="00914EF0">
        <w:rPr>
          <w:rFonts w:cs="Times New Roman"/>
          <w:noProof/>
          <w:szCs w:val="28"/>
        </w:rPr>
        <w:t>3Al</w:t>
      </w:r>
      <w:r w:rsidRPr="00914EF0">
        <w:rPr>
          <w:rFonts w:cs="Times New Roman"/>
          <w:noProof/>
          <w:szCs w:val="28"/>
          <w:vertAlign w:val="subscript"/>
        </w:rPr>
        <w:t>2</w:t>
      </w:r>
      <w:r w:rsidRPr="00914EF0">
        <w:rPr>
          <w:rFonts w:cs="Times New Roman"/>
          <w:noProof/>
          <w:szCs w:val="28"/>
        </w:rPr>
        <w:t>O</w:t>
      </w:r>
      <w:r w:rsidRPr="00914EF0">
        <w:rPr>
          <w:rFonts w:cs="Times New Roman"/>
          <w:noProof/>
          <w:szCs w:val="28"/>
          <w:vertAlign w:val="subscript"/>
        </w:rPr>
        <w:t>3</w:t>
      </w:r>
      <w:r w:rsidRPr="00914EF0">
        <w:rPr>
          <w:rFonts w:cs="Times New Roman"/>
          <w:noProof/>
          <w:szCs w:val="28"/>
        </w:rPr>
        <w:t>×2SiO</w:t>
      </w:r>
      <w:r w:rsidRPr="00914EF0">
        <w:rPr>
          <w:rFonts w:cs="Times New Roman"/>
          <w:noProof/>
          <w:szCs w:val="28"/>
          <w:vertAlign w:val="subscript"/>
        </w:rPr>
        <w:t>2</w:t>
      </w:r>
      <w:r w:rsidRPr="00914EF0">
        <w:rPr>
          <w:rFonts w:cs="Times New Roman"/>
          <w:noProof/>
          <w:szCs w:val="28"/>
        </w:rPr>
        <w:t>,</w:t>
      </w:r>
      <w:r w:rsidR="00DA25BC">
        <w:rPr>
          <w:rFonts w:cs="Times New Roman"/>
          <w:noProof/>
          <w:szCs w:val="28"/>
        </w:rPr>
        <w:t xml:space="preserve"> </w:t>
      </w:r>
      <w:r w:rsidRPr="00914EF0">
        <w:rPr>
          <w:rFonts w:cs="Times New Roman"/>
          <w:noProof/>
          <w:szCs w:val="28"/>
        </w:rPr>
        <w:t>называемого</w:t>
      </w:r>
      <w:r w:rsidR="00DA25BC">
        <w:rPr>
          <w:rFonts w:cs="Times New Roman"/>
          <w:noProof/>
          <w:szCs w:val="28"/>
        </w:rPr>
        <w:t xml:space="preserve"> </w:t>
      </w:r>
      <w:r w:rsidRPr="00914EF0">
        <w:rPr>
          <w:rFonts w:cs="Times New Roman"/>
          <w:noProof/>
          <w:szCs w:val="28"/>
        </w:rPr>
        <w:t>муллитом.</w:t>
      </w:r>
      <w:r w:rsidR="00DA25BC">
        <w:rPr>
          <w:rFonts w:cs="Times New Roman"/>
          <w:noProof/>
          <w:szCs w:val="28"/>
        </w:rPr>
        <w:t xml:space="preserve"> </w:t>
      </w:r>
      <w:r w:rsidRPr="00914EF0">
        <w:rPr>
          <w:rFonts w:cs="Times New Roman"/>
          <w:noProof/>
          <w:szCs w:val="28"/>
        </w:rPr>
        <w:t>Состав</w:t>
      </w:r>
      <w:r w:rsidR="00DA25BC">
        <w:rPr>
          <w:rFonts w:cs="Times New Roman"/>
          <w:noProof/>
          <w:szCs w:val="28"/>
        </w:rPr>
        <w:t xml:space="preserve"> </w:t>
      </w:r>
      <w:r w:rsidRPr="00914EF0">
        <w:rPr>
          <w:rFonts w:cs="Times New Roman"/>
          <w:noProof/>
          <w:szCs w:val="28"/>
        </w:rPr>
        <w:t>муллита</w:t>
      </w:r>
      <w:r w:rsidR="00DA25BC">
        <w:rPr>
          <w:rFonts w:cs="Times New Roman"/>
          <w:noProof/>
          <w:szCs w:val="28"/>
        </w:rPr>
        <w:t xml:space="preserve"> </w:t>
      </w:r>
      <w:r w:rsidRPr="00914EF0">
        <w:rPr>
          <w:rFonts w:cs="Times New Roman"/>
          <w:noProof/>
          <w:szCs w:val="28"/>
        </w:rPr>
        <w:t>может</w:t>
      </w:r>
      <w:r w:rsidR="00DA25BC">
        <w:rPr>
          <w:rFonts w:cs="Times New Roman"/>
          <w:noProof/>
          <w:szCs w:val="28"/>
        </w:rPr>
        <w:t xml:space="preserve"> </w:t>
      </w:r>
      <w:r w:rsidRPr="00914EF0">
        <w:rPr>
          <w:rFonts w:cs="Times New Roman"/>
          <w:noProof/>
          <w:szCs w:val="28"/>
        </w:rPr>
        <w:t>меняться</w:t>
      </w:r>
      <w:r w:rsidR="00DA25BC">
        <w:rPr>
          <w:rFonts w:cs="Times New Roman"/>
          <w:noProof/>
          <w:szCs w:val="28"/>
        </w:rPr>
        <w:t xml:space="preserve"> </w:t>
      </w:r>
      <w:r w:rsidRPr="00914EF0">
        <w:rPr>
          <w:rFonts w:cs="Times New Roman"/>
          <w:noProof/>
          <w:szCs w:val="28"/>
        </w:rPr>
        <w:t>от</w:t>
      </w:r>
      <w:r w:rsidR="00DA25BC">
        <w:rPr>
          <w:rFonts w:cs="Times New Roman"/>
          <w:noProof/>
          <w:szCs w:val="28"/>
        </w:rPr>
        <w:t xml:space="preserve"> </w:t>
      </w:r>
      <w:r w:rsidRPr="00914EF0">
        <w:rPr>
          <w:rFonts w:cs="Times New Roman"/>
          <w:noProof/>
          <w:szCs w:val="28"/>
        </w:rPr>
        <w:t>3Al</w:t>
      </w:r>
      <w:r w:rsidRPr="00914EF0">
        <w:rPr>
          <w:rFonts w:cs="Times New Roman"/>
          <w:noProof/>
          <w:szCs w:val="28"/>
          <w:vertAlign w:val="subscript"/>
        </w:rPr>
        <w:t>2</w:t>
      </w:r>
      <w:r w:rsidRPr="00914EF0">
        <w:rPr>
          <w:rFonts w:cs="Times New Roman"/>
          <w:noProof/>
          <w:szCs w:val="28"/>
        </w:rPr>
        <w:t>O</w:t>
      </w:r>
      <w:r w:rsidRPr="00914EF0">
        <w:rPr>
          <w:rFonts w:cs="Times New Roman"/>
          <w:noProof/>
          <w:szCs w:val="28"/>
          <w:vertAlign w:val="subscript"/>
        </w:rPr>
        <w:t>3</w:t>
      </w:r>
      <w:r w:rsidRPr="00914EF0">
        <w:rPr>
          <w:rFonts w:cs="Times New Roman"/>
          <w:noProof/>
          <w:szCs w:val="28"/>
        </w:rPr>
        <w:t>×2SiO</w:t>
      </w:r>
      <w:r w:rsidRPr="00914EF0">
        <w:rPr>
          <w:rFonts w:cs="Times New Roman"/>
          <w:noProof/>
          <w:szCs w:val="28"/>
          <w:vertAlign w:val="subscript"/>
        </w:rPr>
        <w:t>2</w:t>
      </w:r>
      <w:r w:rsidR="00DA25BC">
        <w:rPr>
          <w:rFonts w:cs="Times New Roman"/>
          <w:noProof/>
          <w:szCs w:val="28"/>
        </w:rPr>
        <w:t xml:space="preserve"> </w:t>
      </w:r>
      <w:r w:rsidRPr="00914EF0">
        <w:rPr>
          <w:rFonts w:cs="Times New Roman"/>
          <w:noProof/>
          <w:szCs w:val="28"/>
        </w:rPr>
        <w:t>до</w:t>
      </w:r>
      <w:r w:rsidR="00DA25BC">
        <w:rPr>
          <w:rFonts w:cs="Times New Roman"/>
          <w:noProof/>
          <w:szCs w:val="28"/>
        </w:rPr>
        <w:t xml:space="preserve"> </w:t>
      </w:r>
      <w:r w:rsidRPr="00914EF0">
        <w:rPr>
          <w:rFonts w:cs="Times New Roman"/>
          <w:noProof/>
          <w:szCs w:val="28"/>
        </w:rPr>
        <w:t>2Al</w:t>
      </w:r>
      <w:r w:rsidRPr="00914EF0">
        <w:rPr>
          <w:rFonts w:cs="Times New Roman"/>
          <w:noProof/>
          <w:szCs w:val="28"/>
          <w:vertAlign w:val="subscript"/>
        </w:rPr>
        <w:t>2</w:t>
      </w:r>
      <w:r w:rsidRPr="00914EF0">
        <w:rPr>
          <w:rFonts w:cs="Times New Roman"/>
          <w:noProof/>
          <w:szCs w:val="28"/>
        </w:rPr>
        <w:t>O</w:t>
      </w:r>
      <w:r w:rsidRPr="00914EF0">
        <w:rPr>
          <w:rFonts w:cs="Times New Roman"/>
          <w:noProof/>
          <w:szCs w:val="28"/>
          <w:vertAlign w:val="subscript"/>
        </w:rPr>
        <w:t>3</w:t>
      </w:r>
      <w:r w:rsidRPr="00914EF0">
        <w:rPr>
          <w:rFonts w:cs="Times New Roman"/>
          <w:noProof/>
          <w:szCs w:val="28"/>
        </w:rPr>
        <w:t>×SiO</w:t>
      </w:r>
      <w:r w:rsidRPr="00914EF0">
        <w:rPr>
          <w:rFonts w:cs="Times New Roman"/>
          <w:noProof/>
          <w:szCs w:val="28"/>
          <w:vertAlign w:val="subscript"/>
        </w:rPr>
        <w:t>2</w:t>
      </w:r>
      <w:r w:rsidR="00DA25BC">
        <w:rPr>
          <w:rFonts w:cs="Times New Roman"/>
          <w:noProof/>
          <w:szCs w:val="28"/>
        </w:rPr>
        <w:t xml:space="preserve"> </w:t>
      </w:r>
      <w:r w:rsidRPr="00914EF0">
        <w:rPr>
          <w:rFonts w:cs="Times New Roman"/>
          <w:noProof/>
          <w:szCs w:val="28"/>
        </w:rPr>
        <w:t>и</w:t>
      </w:r>
      <w:r w:rsidR="00DA25BC">
        <w:rPr>
          <w:rFonts w:cs="Times New Roman"/>
          <w:noProof/>
          <w:szCs w:val="28"/>
        </w:rPr>
        <w:t xml:space="preserve"> </w:t>
      </w:r>
      <w:r w:rsidRPr="00914EF0">
        <w:rPr>
          <w:rFonts w:cs="Times New Roman"/>
          <w:noProof/>
          <w:szCs w:val="28"/>
        </w:rPr>
        <w:t>образовывать</w:t>
      </w:r>
      <w:r w:rsidR="00DA25BC">
        <w:rPr>
          <w:rFonts w:cs="Times New Roman"/>
          <w:noProof/>
          <w:szCs w:val="28"/>
        </w:rPr>
        <w:t xml:space="preserve"> </w:t>
      </w:r>
      <w:r w:rsidRPr="00914EF0">
        <w:rPr>
          <w:rFonts w:cs="Times New Roman"/>
          <w:noProof/>
          <w:szCs w:val="28"/>
        </w:rPr>
        <w:t>непрерывный</w:t>
      </w:r>
      <w:r w:rsidR="00DA25BC">
        <w:rPr>
          <w:rFonts w:cs="Times New Roman"/>
          <w:noProof/>
          <w:szCs w:val="28"/>
        </w:rPr>
        <w:t xml:space="preserve"> </w:t>
      </w:r>
      <w:r w:rsidRPr="00914EF0">
        <w:rPr>
          <w:rFonts w:cs="Times New Roman"/>
          <w:noProof/>
          <w:szCs w:val="28"/>
        </w:rPr>
        <w:t>ряд</w:t>
      </w:r>
      <w:r w:rsidR="00DA25BC">
        <w:rPr>
          <w:rFonts w:cs="Times New Roman"/>
          <w:noProof/>
          <w:szCs w:val="28"/>
        </w:rPr>
        <w:t xml:space="preserve"> </w:t>
      </w:r>
      <w:r w:rsidRPr="00914EF0">
        <w:rPr>
          <w:rFonts w:cs="Times New Roman"/>
          <w:noProof/>
          <w:szCs w:val="28"/>
        </w:rPr>
        <w:t>твердых</w:t>
      </w:r>
      <w:r w:rsidR="00DA25BC">
        <w:rPr>
          <w:rFonts w:cs="Times New Roman"/>
          <w:noProof/>
          <w:szCs w:val="28"/>
        </w:rPr>
        <w:t xml:space="preserve"> </w:t>
      </w:r>
      <w:r w:rsidRPr="00914EF0">
        <w:rPr>
          <w:rFonts w:cs="Times New Roman"/>
          <w:noProof/>
          <w:szCs w:val="28"/>
        </w:rPr>
        <w:t>растворов</w:t>
      </w:r>
      <w:r w:rsidR="00DA25BC">
        <w:rPr>
          <w:rFonts w:cs="Times New Roman"/>
          <w:noProof/>
          <w:szCs w:val="28"/>
        </w:rPr>
        <w:t xml:space="preserve"> </w:t>
      </w:r>
      <w:r w:rsidRPr="00914EF0">
        <w:rPr>
          <w:rFonts w:cs="Times New Roman"/>
          <w:noProof/>
          <w:szCs w:val="28"/>
        </w:rPr>
        <w:t>с</w:t>
      </w:r>
      <w:r w:rsidR="00DA25BC">
        <w:rPr>
          <w:rFonts w:cs="Times New Roman"/>
          <w:noProof/>
          <w:szCs w:val="28"/>
        </w:rPr>
        <w:t xml:space="preserve"> </w:t>
      </w:r>
      <w:r w:rsidRPr="00914EF0">
        <w:rPr>
          <w:rFonts w:cs="Times New Roman"/>
          <w:noProof/>
          <w:szCs w:val="28"/>
        </w:rPr>
        <w:t>Al</w:t>
      </w:r>
      <w:r w:rsidRPr="00914EF0">
        <w:rPr>
          <w:rFonts w:cs="Times New Roman"/>
          <w:noProof/>
          <w:szCs w:val="28"/>
          <w:vertAlign w:val="subscript"/>
        </w:rPr>
        <w:t>2</w:t>
      </w:r>
      <w:r w:rsidRPr="00914EF0">
        <w:rPr>
          <w:rFonts w:cs="Times New Roman"/>
          <w:noProof/>
          <w:szCs w:val="28"/>
        </w:rPr>
        <w:t>O</w:t>
      </w:r>
      <w:r w:rsidRPr="00914EF0">
        <w:rPr>
          <w:rFonts w:cs="Times New Roman"/>
          <w:noProof/>
          <w:szCs w:val="28"/>
          <w:vertAlign w:val="subscript"/>
        </w:rPr>
        <w:t>3</w:t>
      </w:r>
      <w:r w:rsidRPr="00914EF0">
        <w:rPr>
          <w:rFonts w:cs="Times New Roman"/>
          <w:noProof/>
          <w:szCs w:val="28"/>
        </w:rPr>
        <w:t>.</w:t>
      </w:r>
      <w:r w:rsidR="00DA25BC">
        <w:rPr>
          <w:rFonts w:cs="Times New Roman"/>
          <w:noProof/>
          <w:szCs w:val="28"/>
        </w:rPr>
        <w:t xml:space="preserve"> </w:t>
      </w:r>
      <w:r w:rsidRPr="00914EF0">
        <w:rPr>
          <w:rFonts w:cs="Times New Roman"/>
          <w:noProof/>
          <w:szCs w:val="28"/>
        </w:rPr>
        <w:t>Температура</w:t>
      </w:r>
      <w:r w:rsidR="00DA25BC">
        <w:rPr>
          <w:rFonts w:cs="Times New Roman"/>
          <w:noProof/>
          <w:szCs w:val="28"/>
        </w:rPr>
        <w:t xml:space="preserve"> </w:t>
      </w:r>
      <w:r w:rsidRPr="00914EF0">
        <w:rPr>
          <w:rFonts w:cs="Times New Roman"/>
          <w:noProof/>
          <w:szCs w:val="28"/>
        </w:rPr>
        <w:t>плавления</w:t>
      </w:r>
      <w:r w:rsidR="00DA25BC">
        <w:rPr>
          <w:rFonts w:cs="Times New Roman"/>
          <w:noProof/>
          <w:szCs w:val="28"/>
        </w:rPr>
        <w:t xml:space="preserve"> </w:t>
      </w:r>
      <w:r w:rsidRPr="00914EF0">
        <w:rPr>
          <w:rFonts w:cs="Times New Roman"/>
          <w:noProof/>
          <w:szCs w:val="28"/>
        </w:rPr>
        <w:t>муллита</w:t>
      </w:r>
      <w:r w:rsidR="00DA25BC">
        <w:rPr>
          <w:rFonts w:cs="Times New Roman"/>
          <w:noProof/>
          <w:szCs w:val="28"/>
        </w:rPr>
        <w:t xml:space="preserve"> </w:t>
      </w:r>
      <w:r w:rsidRPr="00914EF0">
        <w:rPr>
          <w:rFonts w:cs="Times New Roman"/>
          <w:noProof/>
          <w:szCs w:val="28"/>
        </w:rPr>
        <w:t>составляет</w:t>
      </w:r>
      <w:r w:rsidR="00DA25BC">
        <w:rPr>
          <w:rFonts w:cs="Times New Roman"/>
          <w:noProof/>
          <w:szCs w:val="28"/>
        </w:rPr>
        <w:t xml:space="preserve"> </w:t>
      </w:r>
      <w:r w:rsidRPr="00914EF0">
        <w:rPr>
          <w:rFonts w:cs="Times New Roman"/>
          <w:noProof/>
          <w:szCs w:val="28"/>
        </w:rPr>
        <w:t>1910°С.</w:t>
      </w:r>
      <w:r w:rsidR="00DA25BC">
        <w:rPr>
          <w:rFonts w:cs="Times New Roman"/>
          <w:noProof/>
          <w:szCs w:val="28"/>
        </w:rPr>
        <w:t xml:space="preserve"> </w:t>
      </w:r>
    </w:p>
    <w:p w14:paraId="51969465" w14:textId="63C17E10" w:rsidR="00CA1C03" w:rsidRPr="00914EF0" w:rsidRDefault="00CA1C03" w:rsidP="00CA1C03">
      <w:pPr>
        <w:spacing w:after="0"/>
        <w:ind w:firstLine="709"/>
        <w:jc w:val="both"/>
        <w:rPr>
          <w:rFonts w:cs="Times New Roman"/>
          <w:szCs w:val="28"/>
        </w:rPr>
      </w:pPr>
      <w:r w:rsidRPr="00914EF0">
        <w:rPr>
          <w:rFonts w:cs="Times New Roman"/>
          <w:szCs w:val="28"/>
        </w:rPr>
        <w:t>Анализируемая</w:t>
      </w:r>
      <w:r w:rsidR="00DA25BC">
        <w:rPr>
          <w:rFonts w:cs="Times New Roman"/>
          <w:szCs w:val="28"/>
        </w:rPr>
        <w:t xml:space="preserve"> </w:t>
      </w:r>
      <w:r w:rsidRPr="00914EF0">
        <w:rPr>
          <w:rFonts w:cs="Times New Roman"/>
          <w:szCs w:val="28"/>
        </w:rPr>
        <w:t>ЦТ+БТ</w:t>
      </w:r>
      <w:r w:rsidR="00DA25BC">
        <w:rPr>
          <w:rFonts w:cs="Times New Roman"/>
          <w:szCs w:val="28"/>
        </w:rPr>
        <w:t xml:space="preserve"> </w:t>
      </w:r>
      <w:r w:rsidRPr="00914EF0">
        <w:rPr>
          <w:rFonts w:cs="Times New Roman"/>
          <w:szCs w:val="28"/>
        </w:rPr>
        <w:t>смесь</w:t>
      </w:r>
      <w:r w:rsidR="00DA25BC">
        <w:rPr>
          <w:rFonts w:cs="Times New Roman"/>
          <w:szCs w:val="28"/>
        </w:rPr>
        <w:t xml:space="preserve"> </w:t>
      </w:r>
      <w:r w:rsidRPr="00914EF0">
        <w:rPr>
          <w:rFonts w:cs="Times New Roman"/>
          <w:szCs w:val="28"/>
        </w:rPr>
        <w:t>(рисунок</w:t>
      </w:r>
      <w:r w:rsidR="00DA25BC">
        <w:rPr>
          <w:rFonts w:cs="Times New Roman"/>
          <w:szCs w:val="28"/>
        </w:rPr>
        <w:t xml:space="preserve"> </w:t>
      </w:r>
      <w:r w:rsidRPr="00914EF0">
        <w:rPr>
          <w:rFonts w:cs="Times New Roman"/>
          <w:szCs w:val="28"/>
        </w:rPr>
        <w:t>3.</w:t>
      </w:r>
      <w:r>
        <w:rPr>
          <w:rFonts w:cs="Times New Roman"/>
          <w:szCs w:val="28"/>
        </w:rPr>
        <w:t>3.2</w:t>
      </w:r>
      <w:r w:rsidRPr="00914EF0">
        <w:rPr>
          <w:rFonts w:cs="Times New Roman"/>
          <w:szCs w:val="28"/>
        </w:rPr>
        <w:t>а),</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условиях</w:t>
      </w:r>
      <w:r w:rsidR="00DA25BC">
        <w:rPr>
          <w:rFonts w:cs="Times New Roman"/>
          <w:szCs w:val="28"/>
        </w:rPr>
        <w:t xml:space="preserve"> </w:t>
      </w:r>
      <w:r w:rsidRPr="00914EF0">
        <w:rPr>
          <w:rFonts w:cs="Times New Roman"/>
          <w:szCs w:val="28"/>
        </w:rPr>
        <w:t>динамического</w:t>
      </w:r>
      <w:r w:rsidR="00DA25BC">
        <w:rPr>
          <w:rFonts w:cs="Times New Roman"/>
          <w:szCs w:val="28"/>
        </w:rPr>
        <w:t xml:space="preserve"> </w:t>
      </w:r>
      <w:r w:rsidRPr="00914EF0">
        <w:rPr>
          <w:rFonts w:cs="Times New Roman"/>
          <w:szCs w:val="28"/>
        </w:rPr>
        <w:t>нагрева</w:t>
      </w:r>
      <w:r w:rsidR="00DA25BC">
        <w:rPr>
          <w:rFonts w:cs="Times New Roman"/>
          <w:szCs w:val="28"/>
        </w:rPr>
        <w:t xml:space="preserve"> </w:t>
      </w:r>
      <w:r w:rsidRPr="00914EF0">
        <w:rPr>
          <w:rFonts w:cs="Times New Roman"/>
          <w:szCs w:val="28"/>
        </w:rPr>
        <w:t>от</w:t>
      </w:r>
      <w:r w:rsidR="00DA25BC">
        <w:rPr>
          <w:rFonts w:cs="Times New Roman"/>
          <w:szCs w:val="28"/>
        </w:rPr>
        <w:t xml:space="preserve"> </w:t>
      </w:r>
      <w:r w:rsidRPr="00914EF0">
        <w:rPr>
          <w:rFonts w:cs="Times New Roman"/>
          <w:szCs w:val="28"/>
        </w:rPr>
        <w:t>20</w:t>
      </w:r>
      <w:r w:rsidR="00DA25BC">
        <w:rPr>
          <w:rFonts w:cs="Times New Roman"/>
          <w:szCs w:val="28"/>
        </w:rPr>
        <w:t xml:space="preserve"> </w:t>
      </w:r>
      <w:r w:rsidRPr="00914EF0">
        <w:rPr>
          <w:rFonts w:cs="Times New Roman"/>
          <w:szCs w:val="28"/>
        </w:rPr>
        <w:t>до</w:t>
      </w:r>
      <w:r w:rsidR="00DA25BC">
        <w:rPr>
          <w:rFonts w:cs="Times New Roman"/>
          <w:szCs w:val="28"/>
        </w:rPr>
        <w:t xml:space="preserve"> </w:t>
      </w:r>
      <w:r w:rsidRPr="00914EF0">
        <w:rPr>
          <w:rFonts w:cs="Times New Roman"/>
          <w:szCs w:val="28"/>
        </w:rPr>
        <w:t>1000</w:t>
      </w:r>
      <w:r w:rsidR="00DA25BC">
        <w:rPr>
          <w:rFonts w:cs="Times New Roman"/>
          <w:szCs w:val="28"/>
        </w:rPr>
        <w:t xml:space="preserve"> </w:t>
      </w:r>
      <w:r w:rsidRPr="00914EF0">
        <w:rPr>
          <w:rFonts w:cs="Times New Roman"/>
          <w:szCs w:val="28"/>
        </w:rPr>
        <w:t>°С,</w:t>
      </w:r>
      <w:r w:rsidR="00DA25BC">
        <w:rPr>
          <w:rFonts w:cs="Times New Roman"/>
          <w:szCs w:val="28"/>
        </w:rPr>
        <w:t xml:space="preserve"> </w:t>
      </w:r>
      <w:r w:rsidRPr="00914EF0">
        <w:rPr>
          <w:rFonts w:cs="Times New Roman"/>
          <w:szCs w:val="28"/>
        </w:rPr>
        <w:t>дает</w:t>
      </w:r>
      <w:r w:rsidR="00DA25BC">
        <w:rPr>
          <w:rFonts w:cs="Times New Roman"/>
          <w:szCs w:val="28"/>
        </w:rPr>
        <w:t xml:space="preserve"> </w:t>
      </w:r>
      <w:r w:rsidRPr="00914EF0">
        <w:rPr>
          <w:rFonts w:cs="Times New Roman"/>
          <w:szCs w:val="28"/>
        </w:rPr>
        <w:t>серию</w:t>
      </w:r>
      <w:r w:rsidR="00DA25BC">
        <w:rPr>
          <w:rFonts w:cs="Times New Roman"/>
          <w:szCs w:val="28"/>
        </w:rPr>
        <w:t xml:space="preserve"> </w:t>
      </w:r>
      <w:r w:rsidRPr="00914EF0">
        <w:rPr>
          <w:rFonts w:cs="Times New Roman"/>
          <w:szCs w:val="28"/>
        </w:rPr>
        <w:t>термических</w:t>
      </w:r>
      <w:r w:rsidR="00DA25BC">
        <w:rPr>
          <w:rFonts w:cs="Times New Roman"/>
          <w:szCs w:val="28"/>
        </w:rPr>
        <w:t xml:space="preserve"> </w:t>
      </w:r>
      <w:r w:rsidRPr="00914EF0">
        <w:rPr>
          <w:rFonts w:cs="Times New Roman"/>
          <w:szCs w:val="28"/>
        </w:rPr>
        <w:t>эффектов,</w:t>
      </w:r>
      <w:r w:rsidR="00DA25BC">
        <w:rPr>
          <w:rFonts w:cs="Times New Roman"/>
          <w:szCs w:val="28"/>
        </w:rPr>
        <w:t xml:space="preserve"> </w:t>
      </w:r>
      <w:r w:rsidRPr="00914EF0">
        <w:rPr>
          <w:rFonts w:cs="Times New Roman"/>
          <w:szCs w:val="28"/>
        </w:rPr>
        <w:t>связанных</w:t>
      </w:r>
      <w:r w:rsidR="00DA25BC">
        <w:rPr>
          <w:rFonts w:cs="Times New Roman"/>
          <w:szCs w:val="28"/>
        </w:rPr>
        <w:t xml:space="preserve"> </w:t>
      </w:r>
      <w:r w:rsidRPr="00914EF0">
        <w:rPr>
          <w:rFonts w:cs="Times New Roman"/>
          <w:szCs w:val="28"/>
        </w:rPr>
        <w:t>с</w:t>
      </w:r>
      <w:r w:rsidR="00DA25BC">
        <w:rPr>
          <w:rFonts w:cs="Times New Roman"/>
          <w:szCs w:val="28"/>
        </w:rPr>
        <w:t xml:space="preserve"> </w:t>
      </w:r>
      <w:r w:rsidRPr="00914EF0">
        <w:rPr>
          <w:rFonts w:cs="Times New Roman"/>
          <w:szCs w:val="28"/>
        </w:rPr>
        <w:t>деструкцией</w:t>
      </w:r>
      <w:r w:rsidR="00DA25BC">
        <w:rPr>
          <w:rFonts w:cs="Times New Roman"/>
          <w:szCs w:val="28"/>
        </w:rPr>
        <w:t xml:space="preserve"> </w:t>
      </w:r>
      <w:r w:rsidRPr="00914EF0">
        <w:rPr>
          <w:rFonts w:cs="Times New Roman"/>
          <w:szCs w:val="28"/>
        </w:rPr>
        <w:t>ее</w:t>
      </w:r>
      <w:r w:rsidR="00DA25BC">
        <w:rPr>
          <w:rFonts w:cs="Times New Roman"/>
          <w:szCs w:val="28"/>
        </w:rPr>
        <w:t xml:space="preserve"> </w:t>
      </w:r>
      <w:r w:rsidRPr="00914EF0">
        <w:rPr>
          <w:rFonts w:cs="Times New Roman"/>
          <w:szCs w:val="28"/>
        </w:rPr>
        <w:t>водосодержащих</w:t>
      </w:r>
      <w:r w:rsidR="00DA25BC">
        <w:rPr>
          <w:rFonts w:cs="Times New Roman"/>
          <w:szCs w:val="28"/>
        </w:rPr>
        <w:t xml:space="preserve"> </w:t>
      </w:r>
      <w:r w:rsidRPr="00914EF0">
        <w:rPr>
          <w:rFonts w:cs="Times New Roman"/>
          <w:szCs w:val="28"/>
        </w:rPr>
        <w:t>минеральных</w:t>
      </w:r>
      <w:r w:rsidR="00DA25BC">
        <w:rPr>
          <w:rFonts w:cs="Times New Roman"/>
          <w:szCs w:val="28"/>
        </w:rPr>
        <w:t xml:space="preserve"> </w:t>
      </w:r>
      <w:r w:rsidRPr="00914EF0">
        <w:rPr>
          <w:rFonts w:cs="Times New Roman"/>
          <w:szCs w:val="28"/>
        </w:rPr>
        <w:t>включений.</w:t>
      </w:r>
      <w:r w:rsidR="00DA25BC">
        <w:rPr>
          <w:rFonts w:cs="Times New Roman"/>
          <w:szCs w:val="28"/>
        </w:rPr>
        <w:t xml:space="preserve"> </w:t>
      </w:r>
      <w:r w:rsidRPr="00914EF0">
        <w:rPr>
          <w:rFonts w:cs="Times New Roman"/>
          <w:szCs w:val="28"/>
        </w:rPr>
        <w:t>Нагревание</w:t>
      </w:r>
      <w:r w:rsidR="00DA25BC">
        <w:rPr>
          <w:rFonts w:cs="Times New Roman"/>
          <w:szCs w:val="28"/>
        </w:rPr>
        <w:t xml:space="preserve"> </w:t>
      </w:r>
      <w:r w:rsidRPr="00914EF0">
        <w:rPr>
          <w:rFonts w:cs="Times New Roman"/>
          <w:szCs w:val="28"/>
        </w:rPr>
        <w:t>порошковой</w:t>
      </w:r>
      <w:r w:rsidR="00DA25BC">
        <w:rPr>
          <w:rFonts w:cs="Times New Roman"/>
          <w:szCs w:val="28"/>
        </w:rPr>
        <w:t xml:space="preserve"> </w:t>
      </w:r>
      <w:r w:rsidRPr="00914EF0">
        <w:rPr>
          <w:rFonts w:cs="Times New Roman"/>
          <w:szCs w:val="28"/>
        </w:rPr>
        <w:t>смеси</w:t>
      </w:r>
      <w:r w:rsidR="00DA25BC">
        <w:rPr>
          <w:rFonts w:cs="Times New Roman"/>
          <w:szCs w:val="28"/>
        </w:rPr>
        <w:t xml:space="preserve"> </w:t>
      </w:r>
      <w:r w:rsidRPr="00914EF0">
        <w:rPr>
          <w:rFonts w:cs="Times New Roman"/>
          <w:szCs w:val="28"/>
        </w:rPr>
        <w:t>(цеолит+бентонит)</w:t>
      </w:r>
      <w:r w:rsidR="00DA25BC">
        <w:rPr>
          <w:rFonts w:cs="Times New Roman"/>
          <w:szCs w:val="28"/>
        </w:rPr>
        <w:t xml:space="preserve"> </w:t>
      </w:r>
      <w:r w:rsidRPr="00914EF0">
        <w:rPr>
          <w:rFonts w:cs="Times New Roman"/>
          <w:szCs w:val="28"/>
        </w:rPr>
        <w:t>приводит</w:t>
      </w:r>
      <w:r w:rsidR="00DA25BC">
        <w:rPr>
          <w:rFonts w:cs="Times New Roman"/>
          <w:szCs w:val="28"/>
        </w:rPr>
        <w:t xml:space="preserve"> </w:t>
      </w:r>
      <w:r w:rsidRPr="00914EF0">
        <w:rPr>
          <w:rFonts w:cs="Times New Roman"/>
          <w:szCs w:val="28"/>
        </w:rPr>
        <w:t>к</w:t>
      </w:r>
      <w:r w:rsidR="00DA25BC">
        <w:rPr>
          <w:rFonts w:cs="Times New Roman"/>
          <w:szCs w:val="28"/>
        </w:rPr>
        <w:t xml:space="preserve"> </w:t>
      </w:r>
      <w:r w:rsidRPr="00914EF0">
        <w:rPr>
          <w:rFonts w:cs="Times New Roman"/>
          <w:szCs w:val="28"/>
        </w:rPr>
        <w:t>поэтапному</w:t>
      </w:r>
      <w:r w:rsidR="00DA25BC">
        <w:rPr>
          <w:rFonts w:cs="Times New Roman"/>
          <w:szCs w:val="28"/>
        </w:rPr>
        <w:t xml:space="preserve"> </w:t>
      </w:r>
      <w:r w:rsidRPr="00914EF0">
        <w:rPr>
          <w:rFonts w:cs="Times New Roman"/>
          <w:szCs w:val="28"/>
        </w:rPr>
        <w:t>разложению</w:t>
      </w:r>
      <w:r w:rsidR="00DA25BC">
        <w:rPr>
          <w:rFonts w:cs="Times New Roman"/>
          <w:szCs w:val="28"/>
        </w:rPr>
        <w:t xml:space="preserve"> </w:t>
      </w:r>
      <w:r w:rsidRPr="00914EF0">
        <w:rPr>
          <w:rFonts w:cs="Times New Roman"/>
          <w:szCs w:val="28"/>
        </w:rPr>
        <w:t>ее</w:t>
      </w:r>
      <w:r w:rsidR="00DA25BC">
        <w:rPr>
          <w:rFonts w:cs="Times New Roman"/>
          <w:szCs w:val="28"/>
        </w:rPr>
        <w:t xml:space="preserve"> </w:t>
      </w:r>
      <w:r w:rsidRPr="00914EF0">
        <w:rPr>
          <w:rFonts w:cs="Times New Roman"/>
          <w:szCs w:val="28"/>
        </w:rPr>
        <w:t>составляющих.</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пределах</w:t>
      </w:r>
      <w:r w:rsidR="00DA25BC">
        <w:rPr>
          <w:rFonts w:cs="Times New Roman"/>
          <w:szCs w:val="28"/>
        </w:rPr>
        <w:t xml:space="preserve"> </w:t>
      </w:r>
      <w:r w:rsidRPr="00914EF0">
        <w:rPr>
          <w:rFonts w:cs="Times New Roman"/>
          <w:szCs w:val="28"/>
        </w:rPr>
        <w:t>60-220</w:t>
      </w:r>
      <w:r w:rsidR="00DA25BC">
        <w:rPr>
          <w:rFonts w:cs="Times New Roman"/>
          <w:szCs w:val="28"/>
        </w:rPr>
        <w:t xml:space="preserve"> </w:t>
      </w:r>
      <w:r w:rsidRPr="00914EF0">
        <w:rPr>
          <w:rFonts w:cs="Times New Roman"/>
          <w:szCs w:val="28"/>
        </w:rPr>
        <w:t>°С</w:t>
      </w:r>
      <w:r w:rsidR="00DA25BC">
        <w:rPr>
          <w:rFonts w:cs="Times New Roman"/>
          <w:szCs w:val="28"/>
        </w:rPr>
        <w:t xml:space="preserve"> </w:t>
      </w:r>
      <w:r w:rsidRPr="00914EF0">
        <w:rPr>
          <w:rFonts w:cs="Times New Roman"/>
          <w:szCs w:val="28"/>
        </w:rPr>
        <w:t>анализируемая</w:t>
      </w:r>
      <w:r w:rsidR="00DA25BC">
        <w:rPr>
          <w:rFonts w:cs="Times New Roman"/>
          <w:szCs w:val="28"/>
        </w:rPr>
        <w:t xml:space="preserve"> </w:t>
      </w:r>
      <w:r w:rsidRPr="00914EF0">
        <w:rPr>
          <w:rFonts w:cs="Times New Roman"/>
          <w:szCs w:val="28"/>
        </w:rPr>
        <w:t>проба</w:t>
      </w:r>
      <w:r w:rsidR="00DA25BC">
        <w:rPr>
          <w:rFonts w:cs="Times New Roman"/>
          <w:szCs w:val="28"/>
        </w:rPr>
        <w:t xml:space="preserve"> </w:t>
      </w:r>
      <w:r w:rsidRPr="00914EF0">
        <w:rPr>
          <w:rFonts w:cs="Times New Roman"/>
          <w:szCs w:val="28"/>
        </w:rPr>
        <w:t>теряет</w:t>
      </w:r>
      <w:r w:rsidR="00DA25BC">
        <w:rPr>
          <w:rFonts w:cs="Times New Roman"/>
          <w:szCs w:val="28"/>
        </w:rPr>
        <w:t xml:space="preserve"> </w:t>
      </w:r>
      <w:r w:rsidRPr="00914EF0">
        <w:rPr>
          <w:rFonts w:cs="Times New Roman"/>
          <w:szCs w:val="28"/>
        </w:rPr>
        <w:t>7,45%</w:t>
      </w:r>
      <w:r w:rsidR="00DA25BC">
        <w:rPr>
          <w:rFonts w:cs="Times New Roman"/>
          <w:szCs w:val="28"/>
        </w:rPr>
        <w:t xml:space="preserve"> </w:t>
      </w:r>
      <w:r w:rsidRPr="00914EF0">
        <w:rPr>
          <w:rFonts w:cs="Times New Roman"/>
          <w:szCs w:val="28"/>
        </w:rPr>
        <w:t>своего</w:t>
      </w:r>
      <w:r w:rsidR="00DA25BC">
        <w:rPr>
          <w:rFonts w:cs="Times New Roman"/>
          <w:szCs w:val="28"/>
        </w:rPr>
        <w:t xml:space="preserve"> </w:t>
      </w:r>
      <w:r w:rsidRPr="00914EF0">
        <w:rPr>
          <w:rFonts w:cs="Times New Roman"/>
          <w:szCs w:val="28"/>
        </w:rPr>
        <w:t>веса,</w:t>
      </w:r>
      <w:r w:rsidR="00DA25BC">
        <w:rPr>
          <w:rFonts w:cs="Times New Roman"/>
          <w:szCs w:val="28"/>
        </w:rPr>
        <w:t xml:space="preserve"> </w:t>
      </w:r>
      <w:r w:rsidRPr="00914EF0">
        <w:rPr>
          <w:rFonts w:cs="Times New Roman"/>
          <w:szCs w:val="28"/>
        </w:rPr>
        <w:t>затем</w:t>
      </w:r>
      <w:r w:rsidR="00DA25BC">
        <w:rPr>
          <w:rFonts w:cs="Times New Roman"/>
          <w:szCs w:val="28"/>
        </w:rPr>
        <w:t xml:space="preserve"> </w:t>
      </w:r>
      <w:r w:rsidRPr="00914EF0">
        <w:rPr>
          <w:rFonts w:cs="Times New Roman"/>
          <w:szCs w:val="28"/>
        </w:rPr>
        <w:t>(при</w:t>
      </w:r>
      <w:r w:rsidR="00DA25BC">
        <w:rPr>
          <w:rFonts w:cs="Times New Roman"/>
          <w:szCs w:val="28"/>
        </w:rPr>
        <w:t xml:space="preserve"> </w:t>
      </w:r>
      <w:r w:rsidRPr="00914EF0">
        <w:rPr>
          <w:rFonts w:cs="Times New Roman"/>
          <w:szCs w:val="28"/>
        </w:rPr>
        <w:t>более</w:t>
      </w:r>
      <w:r w:rsidR="00DA25BC">
        <w:rPr>
          <w:rFonts w:cs="Times New Roman"/>
          <w:szCs w:val="28"/>
        </w:rPr>
        <w:t xml:space="preserve"> </w:t>
      </w:r>
      <w:r w:rsidRPr="00914EF0">
        <w:rPr>
          <w:rFonts w:cs="Times New Roman"/>
          <w:szCs w:val="28"/>
        </w:rPr>
        <w:t>высоких</w:t>
      </w:r>
      <w:r w:rsidR="00DA25BC">
        <w:rPr>
          <w:rFonts w:cs="Times New Roman"/>
          <w:szCs w:val="28"/>
        </w:rPr>
        <w:t xml:space="preserve"> </w:t>
      </w:r>
      <w:r w:rsidRPr="00914EF0">
        <w:rPr>
          <w:rFonts w:cs="Times New Roman"/>
          <w:szCs w:val="28"/>
        </w:rPr>
        <w:t>температур)</w:t>
      </w:r>
      <w:r w:rsidR="00DA25BC">
        <w:rPr>
          <w:rFonts w:cs="Times New Roman"/>
          <w:szCs w:val="28"/>
        </w:rPr>
        <w:t xml:space="preserve"> </w:t>
      </w:r>
      <w:r w:rsidRPr="00914EF0">
        <w:rPr>
          <w:rFonts w:cs="Times New Roman"/>
          <w:szCs w:val="28"/>
        </w:rPr>
        <w:t>3,95%.</w:t>
      </w:r>
      <w:r w:rsidR="00DA25BC">
        <w:rPr>
          <w:rFonts w:cs="Times New Roman"/>
          <w:szCs w:val="28"/>
        </w:rPr>
        <w:t xml:space="preserve"> </w:t>
      </w:r>
      <w:r w:rsidRPr="00914EF0">
        <w:rPr>
          <w:rFonts w:cs="Times New Roman"/>
          <w:szCs w:val="28"/>
        </w:rPr>
        <w:t>Низкотемпературную</w:t>
      </w:r>
      <w:r w:rsidR="00DA25BC">
        <w:rPr>
          <w:rFonts w:cs="Times New Roman"/>
          <w:szCs w:val="28"/>
        </w:rPr>
        <w:t xml:space="preserve"> </w:t>
      </w:r>
      <w:r w:rsidRPr="00914EF0">
        <w:rPr>
          <w:rFonts w:cs="Times New Roman"/>
          <w:szCs w:val="28"/>
        </w:rPr>
        <w:t>дегидратацию</w:t>
      </w:r>
      <w:r w:rsidR="00DA25BC">
        <w:rPr>
          <w:rFonts w:cs="Times New Roman"/>
          <w:szCs w:val="28"/>
        </w:rPr>
        <w:t xml:space="preserve"> </w:t>
      </w:r>
      <w:r w:rsidRPr="00914EF0">
        <w:rPr>
          <w:rFonts w:cs="Times New Roman"/>
          <w:szCs w:val="28"/>
        </w:rPr>
        <w:t>претерпевают,</w:t>
      </w:r>
      <w:r w:rsidR="00DA25BC">
        <w:rPr>
          <w:rFonts w:cs="Times New Roman"/>
          <w:szCs w:val="28"/>
        </w:rPr>
        <w:t xml:space="preserve"> </w:t>
      </w:r>
      <w:r w:rsidRPr="00914EF0">
        <w:rPr>
          <w:rFonts w:cs="Times New Roman"/>
          <w:szCs w:val="28"/>
        </w:rPr>
        <w:t>как</w:t>
      </w:r>
      <w:r w:rsidR="00DA25BC">
        <w:rPr>
          <w:rFonts w:cs="Times New Roman"/>
          <w:szCs w:val="28"/>
        </w:rPr>
        <w:t xml:space="preserve"> </w:t>
      </w:r>
      <w:r w:rsidRPr="00914EF0">
        <w:rPr>
          <w:rFonts w:cs="Times New Roman"/>
          <w:szCs w:val="28"/>
        </w:rPr>
        <w:t>бентонит</w:t>
      </w:r>
      <w:r w:rsidR="00DA25BC">
        <w:rPr>
          <w:rFonts w:cs="Times New Roman"/>
          <w:szCs w:val="28"/>
        </w:rPr>
        <w:t xml:space="preserve"> </w:t>
      </w:r>
      <w:r w:rsidRPr="00914EF0">
        <w:rPr>
          <w:rFonts w:cs="Times New Roman"/>
          <w:szCs w:val="28"/>
        </w:rPr>
        <w:t>так</w:t>
      </w:r>
      <w:r w:rsidR="00DA25BC">
        <w:rPr>
          <w:rFonts w:cs="Times New Roman"/>
          <w:szCs w:val="28"/>
        </w:rPr>
        <w:t xml:space="preserve"> </w:t>
      </w:r>
      <w:r w:rsidRPr="00914EF0">
        <w:rPr>
          <w:rFonts w:cs="Times New Roman"/>
          <w:szCs w:val="28"/>
        </w:rPr>
        <w:t>и</w:t>
      </w:r>
      <w:r w:rsidR="00DA25BC">
        <w:rPr>
          <w:rFonts w:cs="Times New Roman"/>
          <w:szCs w:val="28"/>
        </w:rPr>
        <w:t xml:space="preserve"> </w:t>
      </w:r>
      <w:r w:rsidRPr="00914EF0">
        <w:rPr>
          <w:rFonts w:cs="Times New Roman"/>
          <w:szCs w:val="28"/>
        </w:rPr>
        <w:t>цеолит,</w:t>
      </w:r>
      <w:r w:rsidR="00DA25BC">
        <w:rPr>
          <w:rFonts w:cs="Times New Roman"/>
          <w:szCs w:val="28"/>
        </w:rPr>
        <w:t xml:space="preserve"> </w:t>
      </w:r>
      <w:r w:rsidRPr="00914EF0">
        <w:rPr>
          <w:rFonts w:cs="Times New Roman"/>
          <w:szCs w:val="28"/>
        </w:rPr>
        <w:t>при</w:t>
      </w:r>
      <w:r w:rsidR="00DA25BC">
        <w:rPr>
          <w:rFonts w:cs="Times New Roman"/>
          <w:szCs w:val="28"/>
        </w:rPr>
        <w:t xml:space="preserve"> </w:t>
      </w:r>
      <w:r w:rsidRPr="00914EF0">
        <w:rPr>
          <w:rFonts w:cs="Times New Roman"/>
          <w:szCs w:val="28"/>
        </w:rPr>
        <w:t>котором</w:t>
      </w:r>
      <w:r w:rsidR="00DA25BC">
        <w:rPr>
          <w:rFonts w:cs="Times New Roman"/>
          <w:szCs w:val="28"/>
        </w:rPr>
        <w:t xml:space="preserve"> </w:t>
      </w:r>
      <w:r w:rsidRPr="00914EF0">
        <w:rPr>
          <w:rFonts w:cs="Times New Roman"/>
          <w:szCs w:val="28"/>
        </w:rPr>
        <w:t>последний</w:t>
      </w:r>
      <w:r w:rsidR="00DA25BC">
        <w:rPr>
          <w:rFonts w:cs="Times New Roman"/>
          <w:szCs w:val="28"/>
        </w:rPr>
        <w:t xml:space="preserve"> </w:t>
      </w:r>
      <w:r w:rsidRPr="00914EF0">
        <w:rPr>
          <w:rFonts w:cs="Times New Roman"/>
          <w:szCs w:val="28"/>
        </w:rPr>
        <w:t>теряет</w:t>
      </w:r>
      <w:r w:rsidR="00DA25BC">
        <w:rPr>
          <w:rFonts w:cs="Times New Roman"/>
          <w:szCs w:val="28"/>
        </w:rPr>
        <w:t xml:space="preserve"> </w:t>
      </w:r>
      <w:r w:rsidRPr="00914EF0">
        <w:rPr>
          <w:rFonts w:cs="Times New Roman"/>
          <w:szCs w:val="28"/>
        </w:rPr>
        <w:t>1,74%</w:t>
      </w:r>
      <w:r w:rsidR="00DA25BC">
        <w:rPr>
          <w:rFonts w:cs="Times New Roman"/>
          <w:szCs w:val="28"/>
        </w:rPr>
        <w:t xml:space="preserve"> </w:t>
      </w:r>
      <w:r w:rsidRPr="00914EF0">
        <w:rPr>
          <w:rFonts w:cs="Times New Roman"/>
          <w:szCs w:val="28"/>
        </w:rPr>
        <w:t>своего</w:t>
      </w:r>
      <w:r w:rsidR="00DA25BC">
        <w:rPr>
          <w:rFonts w:cs="Times New Roman"/>
          <w:szCs w:val="28"/>
        </w:rPr>
        <w:t xml:space="preserve"> </w:t>
      </w:r>
      <w:r w:rsidRPr="00914EF0">
        <w:rPr>
          <w:rFonts w:cs="Times New Roman"/>
          <w:szCs w:val="28"/>
        </w:rPr>
        <w:t>веса</w:t>
      </w:r>
      <w:r w:rsidR="00DA25BC">
        <w:rPr>
          <w:rFonts w:cs="Times New Roman"/>
          <w:szCs w:val="28"/>
        </w:rPr>
        <w:t xml:space="preserve"> </w:t>
      </w:r>
      <w:r w:rsidRPr="00914EF0">
        <w:rPr>
          <w:rFonts w:cs="Times New Roman"/>
          <w:szCs w:val="28"/>
        </w:rPr>
        <w:t>(результаты</w:t>
      </w:r>
      <w:r w:rsidR="00DA25BC">
        <w:rPr>
          <w:rFonts w:cs="Times New Roman"/>
          <w:szCs w:val="28"/>
        </w:rPr>
        <w:t xml:space="preserve"> </w:t>
      </w:r>
      <w:r w:rsidRPr="00914EF0">
        <w:rPr>
          <w:rFonts w:cs="Times New Roman"/>
          <w:szCs w:val="28"/>
        </w:rPr>
        <w:t>съемки</w:t>
      </w:r>
      <w:r w:rsidR="00DA25BC">
        <w:rPr>
          <w:rFonts w:cs="Times New Roman"/>
          <w:szCs w:val="28"/>
        </w:rPr>
        <w:t xml:space="preserve"> </w:t>
      </w:r>
      <w:r w:rsidRPr="00914EF0">
        <w:rPr>
          <w:rFonts w:cs="Times New Roman"/>
          <w:szCs w:val="28"/>
        </w:rPr>
        <w:t>отдельного</w:t>
      </w:r>
      <w:r w:rsidR="00DA25BC">
        <w:rPr>
          <w:rFonts w:cs="Times New Roman"/>
          <w:szCs w:val="28"/>
        </w:rPr>
        <w:t xml:space="preserve"> </w:t>
      </w:r>
      <w:r w:rsidRPr="00914EF0">
        <w:rPr>
          <w:rFonts w:cs="Times New Roman"/>
          <w:szCs w:val="28"/>
        </w:rPr>
        <w:t>цеолита</w:t>
      </w:r>
      <w:r w:rsidR="00DA25BC">
        <w:rPr>
          <w:rFonts w:cs="Times New Roman"/>
          <w:szCs w:val="28"/>
        </w:rPr>
        <w:t xml:space="preserve"> </w:t>
      </w:r>
      <w:r w:rsidRPr="00914EF0">
        <w:rPr>
          <w:rFonts w:cs="Times New Roman"/>
          <w:szCs w:val="28"/>
        </w:rPr>
        <w:t>с</w:t>
      </w:r>
      <w:r w:rsidR="00DA25BC">
        <w:rPr>
          <w:rFonts w:cs="Times New Roman"/>
          <w:szCs w:val="28"/>
        </w:rPr>
        <w:t xml:space="preserve"> </w:t>
      </w:r>
      <w:r w:rsidRPr="00914EF0">
        <w:rPr>
          <w:rFonts w:cs="Times New Roman"/>
          <w:szCs w:val="28"/>
        </w:rPr>
        <w:t>учетом</w:t>
      </w:r>
      <w:r w:rsidR="00DA25BC">
        <w:rPr>
          <w:rFonts w:cs="Times New Roman"/>
          <w:szCs w:val="28"/>
        </w:rPr>
        <w:t xml:space="preserve"> </w:t>
      </w:r>
      <w:r w:rsidRPr="00914EF0">
        <w:rPr>
          <w:rFonts w:cs="Times New Roman"/>
          <w:szCs w:val="28"/>
        </w:rPr>
        <w:t>количества</w:t>
      </w:r>
      <w:r w:rsidR="00DA25BC">
        <w:rPr>
          <w:rFonts w:cs="Times New Roman"/>
          <w:szCs w:val="28"/>
        </w:rPr>
        <w:t xml:space="preserve"> </w:t>
      </w:r>
      <w:r w:rsidRPr="00914EF0">
        <w:rPr>
          <w:rFonts w:cs="Times New Roman"/>
          <w:szCs w:val="28"/>
        </w:rPr>
        <w:t>его</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смеси),</w:t>
      </w:r>
      <w:r w:rsidR="00DA25BC">
        <w:rPr>
          <w:rFonts w:cs="Times New Roman"/>
          <w:szCs w:val="28"/>
        </w:rPr>
        <w:t xml:space="preserve"> </w:t>
      </w:r>
      <w:r w:rsidRPr="00914EF0">
        <w:rPr>
          <w:rFonts w:cs="Times New Roman"/>
          <w:szCs w:val="28"/>
        </w:rPr>
        <w:t>а</w:t>
      </w:r>
      <w:r w:rsidR="00DA25BC">
        <w:rPr>
          <w:rFonts w:cs="Times New Roman"/>
          <w:szCs w:val="28"/>
        </w:rPr>
        <w:t xml:space="preserve"> </w:t>
      </w:r>
      <w:r w:rsidRPr="00914EF0">
        <w:rPr>
          <w:rFonts w:cs="Times New Roman"/>
          <w:szCs w:val="28"/>
        </w:rPr>
        <w:t>масса</w:t>
      </w:r>
      <w:r w:rsidR="00DA25BC">
        <w:rPr>
          <w:rFonts w:cs="Times New Roman"/>
          <w:szCs w:val="28"/>
        </w:rPr>
        <w:t xml:space="preserve"> </w:t>
      </w:r>
      <w:r w:rsidRPr="00914EF0">
        <w:rPr>
          <w:rFonts w:cs="Times New Roman"/>
          <w:szCs w:val="28"/>
        </w:rPr>
        <w:t>бентонита</w:t>
      </w:r>
      <w:r w:rsidR="00DA25BC">
        <w:rPr>
          <w:rFonts w:cs="Times New Roman"/>
          <w:szCs w:val="28"/>
        </w:rPr>
        <w:t xml:space="preserve"> </w:t>
      </w:r>
      <w:r w:rsidRPr="00914EF0">
        <w:rPr>
          <w:rFonts w:cs="Times New Roman"/>
          <w:szCs w:val="28"/>
        </w:rPr>
        <w:t>уменьшается</w:t>
      </w:r>
      <w:r w:rsidR="00DA25BC">
        <w:rPr>
          <w:rFonts w:cs="Times New Roman"/>
          <w:szCs w:val="28"/>
        </w:rPr>
        <w:t xml:space="preserve"> </w:t>
      </w:r>
      <w:r w:rsidRPr="00914EF0">
        <w:rPr>
          <w:rFonts w:cs="Times New Roman"/>
          <w:szCs w:val="28"/>
        </w:rPr>
        <w:t>на</w:t>
      </w:r>
      <w:r w:rsidR="00DA25BC">
        <w:rPr>
          <w:rFonts w:cs="Times New Roman"/>
          <w:szCs w:val="28"/>
        </w:rPr>
        <w:t xml:space="preserve"> </w:t>
      </w:r>
      <w:r w:rsidRPr="00914EF0">
        <w:rPr>
          <w:rFonts w:cs="Times New Roman"/>
          <w:szCs w:val="28"/>
        </w:rPr>
        <w:t>5,71%.</w:t>
      </w:r>
      <w:r w:rsidR="00DA25BC">
        <w:rPr>
          <w:rFonts w:cs="Times New Roman"/>
          <w:szCs w:val="28"/>
        </w:rPr>
        <w:t xml:space="preserve"> </w:t>
      </w:r>
      <w:r w:rsidRPr="00914EF0">
        <w:rPr>
          <w:rFonts w:cs="Times New Roman"/>
          <w:szCs w:val="28"/>
        </w:rPr>
        <w:t>Обе</w:t>
      </w:r>
      <w:r w:rsidR="00DA25BC">
        <w:rPr>
          <w:rFonts w:cs="Times New Roman"/>
          <w:szCs w:val="28"/>
        </w:rPr>
        <w:t xml:space="preserve"> </w:t>
      </w:r>
      <w:r w:rsidRPr="00914EF0">
        <w:rPr>
          <w:rFonts w:cs="Times New Roman"/>
          <w:szCs w:val="28"/>
        </w:rPr>
        <w:t>потери</w:t>
      </w:r>
      <w:r w:rsidR="00DA25BC">
        <w:rPr>
          <w:rFonts w:cs="Times New Roman"/>
          <w:szCs w:val="28"/>
        </w:rPr>
        <w:t xml:space="preserve"> </w:t>
      </w:r>
      <w:r w:rsidRPr="00914EF0">
        <w:rPr>
          <w:rFonts w:cs="Times New Roman"/>
          <w:szCs w:val="28"/>
        </w:rPr>
        <w:t>веса</w:t>
      </w:r>
      <w:r w:rsidR="00DA25BC">
        <w:rPr>
          <w:rFonts w:cs="Times New Roman"/>
          <w:szCs w:val="28"/>
        </w:rPr>
        <w:t xml:space="preserve"> </w:t>
      </w:r>
      <w:r w:rsidRPr="00914EF0">
        <w:rPr>
          <w:rFonts w:cs="Times New Roman"/>
          <w:szCs w:val="28"/>
        </w:rPr>
        <w:t>протекают</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одном</w:t>
      </w:r>
      <w:r w:rsidR="00DA25BC">
        <w:rPr>
          <w:rFonts w:cs="Times New Roman"/>
          <w:szCs w:val="28"/>
        </w:rPr>
        <w:t xml:space="preserve"> </w:t>
      </w:r>
      <w:r w:rsidRPr="00914EF0">
        <w:rPr>
          <w:rFonts w:cs="Times New Roman"/>
          <w:szCs w:val="28"/>
        </w:rPr>
        <w:t>интервале</w:t>
      </w:r>
      <w:r w:rsidR="00DA25BC">
        <w:rPr>
          <w:rFonts w:cs="Times New Roman"/>
          <w:szCs w:val="28"/>
        </w:rPr>
        <w:t xml:space="preserve"> </w:t>
      </w:r>
      <w:r w:rsidRPr="00914EF0">
        <w:rPr>
          <w:rFonts w:cs="Times New Roman"/>
          <w:szCs w:val="28"/>
        </w:rPr>
        <w:t>температур,</w:t>
      </w:r>
      <w:r w:rsidR="00DA25BC">
        <w:rPr>
          <w:rFonts w:cs="Times New Roman"/>
          <w:szCs w:val="28"/>
        </w:rPr>
        <w:t xml:space="preserve"> </w:t>
      </w:r>
      <w:r w:rsidRPr="00914EF0">
        <w:rPr>
          <w:rFonts w:cs="Times New Roman"/>
          <w:szCs w:val="28"/>
        </w:rPr>
        <w:t>хотя</w:t>
      </w:r>
      <w:r w:rsidR="00DA25BC">
        <w:rPr>
          <w:rFonts w:cs="Times New Roman"/>
          <w:szCs w:val="28"/>
        </w:rPr>
        <w:t xml:space="preserve"> </w:t>
      </w:r>
      <w:r w:rsidRPr="00914EF0">
        <w:rPr>
          <w:rFonts w:cs="Times New Roman"/>
          <w:szCs w:val="28"/>
        </w:rPr>
        <w:t>природа</w:t>
      </w:r>
      <w:r w:rsidR="00DA25BC">
        <w:rPr>
          <w:rFonts w:cs="Times New Roman"/>
          <w:szCs w:val="28"/>
        </w:rPr>
        <w:t xml:space="preserve"> </w:t>
      </w:r>
      <w:r w:rsidRPr="00914EF0">
        <w:rPr>
          <w:rFonts w:cs="Times New Roman"/>
          <w:szCs w:val="28"/>
        </w:rPr>
        <w:t>связи</w:t>
      </w:r>
      <w:r w:rsidR="00DA25BC">
        <w:rPr>
          <w:rFonts w:cs="Times New Roman"/>
          <w:szCs w:val="28"/>
        </w:rPr>
        <w:t xml:space="preserve"> </w:t>
      </w:r>
      <w:r w:rsidRPr="00914EF0">
        <w:rPr>
          <w:rFonts w:cs="Times New Roman"/>
          <w:szCs w:val="28"/>
        </w:rPr>
        <w:t>их</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кристаллических</w:t>
      </w:r>
      <w:r w:rsidR="00DA25BC">
        <w:rPr>
          <w:rFonts w:cs="Times New Roman"/>
          <w:szCs w:val="28"/>
        </w:rPr>
        <w:t xml:space="preserve"> </w:t>
      </w:r>
      <w:r w:rsidRPr="00914EF0">
        <w:rPr>
          <w:rFonts w:cs="Times New Roman"/>
          <w:szCs w:val="28"/>
        </w:rPr>
        <w:t>структурах</w:t>
      </w:r>
      <w:r w:rsidR="00DA25BC">
        <w:rPr>
          <w:rFonts w:cs="Times New Roman"/>
          <w:szCs w:val="28"/>
        </w:rPr>
        <w:t xml:space="preserve"> </w:t>
      </w:r>
      <w:r w:rsidRPr="00914EF0">
        <w:rPr>
          <w:rFonts w:cs="Times New Roman"/>
          <w:szCs w:val="28"/>
        </w:rPr>
        <w:t>различна.</w:t>
      </w:r>
      <w:r w:rsidR="00DA25BC">
        <w:rPr>
          <w:rFonts w:cs="Times New Roman"/>
          <w:szCs w:val="28"/>
        </w:rPr>
        <w:t xml:space="preserve"> </w:t>
      </w:r>
      <w:r w:rsidRPr="00914EF0">
        <w:rPr>
          <w:rFonts w:cs="Times New Roman"/>
          <w:szCs w:val="28"/>
        </w:rPr>
        <w:t>Цеолит</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этом</w:t>
      </w:r>
      <w:r w:rsidR="00DA25BC">
        <w:rPr>
          <w:rFonts w:cs="Times New Roman"/>
          <w:szCs w:val="28"/>
        </w:rPr>
        <w:t xml:space="preserve"> </w:t>
      </w:r>
      <w:r w:rsidRPr="00914EF0">
        <w:rPr>
          <w:rFonts w:cs="Times New Roman"/>
          <w:szCs w:val="28"/>
        </w:rPr>
        <w:t>случае</w:t>
      </w:r>
      <w:r w:rsidR="00DA25BC">
        <w:rPr>
          <w:rFonts w:cs="Times New Roman"/>
          <w:szCs w:val="28"/>
        </w:rPr>
        <w:t xml:space="preserve"> </w:t>
      </w:r>
      <w:r w:rsidRPr="00914EF0">
        <w:rPr>
          <w:rFonts w:cs="Times New Roman"/>
          <w:szCs w:val="28"/>
        </w:rPr>
        <w:t>отдает</w:t>
      </w:r>
      <w:r w:rsidR="00DA25BC">
        <w:rPr>
          <w:rFonts w:cs="Times New Roman"/>
          <w:szCs w:val="28"/>
        </w:rPr>
        <w:t xml:space="preserve"> </w:t>
      </w:r>
      <w:r w:rsidRPr="00914EF0">
        <w:rPr>
          <w:rFonts w:cs="Times New Roman"/>
          <w:szCs w:val="28"/>
        </w:rPr>
        <w:t>адсорбированную</w:t>
      </w:r>
      <w:r w:rsidR="00DA25BC">
        <w:rPr>
          <w:rFonts w:cs="Times New Roman"/>
          <w:szCs w:val="28"/>
        </w:rPr>
        <w:t xml:space="preserve"> </w:t>
      </w:r>
      <w:r w:rsidRPr="00914EF0">
        <w:rPr>
          <w:rFonts w:cs="Times New Roman"/>
          <w:szCs w:val="28"/>
        </w:rPr>
        <w:t>воду,</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то</w:t>
      </w:r>
      <w:r w:rsidR="00DA25BC">
        <w:rPr>
          <w:rFonts w:cs="Times New Roman"/>
          <w:szCs w:val="28"/>
        </w:rPr>
        <w:t xml:space="preserve"> </w:t>
      </w:r>
      <w:r w:rsidRPr="00914EF0">
        <w:rPr>
          <w:rFonts w:cs="Times New Roman"/>
          <w:szCs w:val="28"/>
        </w:rPr>
        <w:t>время</w:t>
      </w:r>
      <w:r w:rsidR="00DA25BC">
        <w:rPr>
          <w:rFonts w:cs="Times New Roman"/>
          <w:szCs w:val="28"/>
        </w:rPr>
        <w:t xml:space="preserve"> </w:t>
      </w:r>
      <w:r w:rsidRPr="00914EF0">
        <w:rPr>
          <w:rFonts w:cs="Times New Roman"/>
          <w:szCs w:val="28"/>
        </w:rPr>
        <w:t>как</w:t>
      </w:r>
      <w:r w:rsidR="00DA25BC">
        <w:rPr>
          <w:rFonts w:cs="Times New Roman"/>
          <w:szCs w:val="28"/>
        </w:rPr>
        <w:t xml:space="preserve"> </w:t>
      </w:r>
      <w:r w:rsidRPr="00914EF0">
        <w:rPr>
          <w:rFonts w:cs="Times New Roman"/>
          <w:szCs w:val="28"/>
        </w:rPr>
        <w:t>глинистая</w:t>
      </w:r>
      <w:r w:rsidR="00DA25BC">
        <w:rPr>
          <w:rFonts w:cs="Times New Roman"/>
          <w:szCs w:val="28"/>
        </w:rPr>
        <w:t xml:space="preserve"> </w:t>
      </w:r>
      <w:r w:rsidRPr="00914EF0">
        <w:rPr>
          <w:rFonts w:cs="Times New Roman"/>
          <w:szCs w:val="28"/>
        </w:rPr>
        <w:t>часть</w:t>
      </w:r>
      <w:r w:rsidR="00DA25BC">
        <w:rPr>
          <w:rFonts w:cs="Times New Roman"/>
          <w:szCs w:val="28"/>
        </w:rPr>
        <w:t xml:space="preserve"> </w:t>
      </w:r>
      <w:r w:rsidRPr="00914EF0">
        <w:rPr>
          <w:rFonts w:cs="Times New Roman"/>
          <w:szCs w:val="28"/>
        </w:rPr>
        <w:t>пробы</w:t>
      </w:r>
      <w:r w:rsidR="00DA25BC">
        <w:rPr>
          <w:rFonts w:cs="Times New Roman"/>
          <w:szCs w:val="28"/>
        </w:rPr>
        <w:t xml:space="preserve"> </w:t>
      </w:r>
      <w:r w:rsidRPr="00914EF0">
        <w:rPr>
          <w:rFonts w:cs="Times New Roman"/>
          <w:szCs w:val="28"/>
        </w:rPr>
        <w:t>теряет</w:t>
      </w:r>
      <w:r w:rsidR="00DA25BC">
        <w:rPr>
          <w:rFonts w:cs="Times New Roman"/>
          <w:szCs w:val="28"/>
        </w:rPr>
        <w:t xml:space="preserve"> </w:t>
      </w:r>
      <w:r w:rsidRPr="00914EF0">
        <w:rPr>
          <w:rFonts w:cs="Times New Roman"/>
          <w:szCs w:val="28"/>
        </w:rPr>
        <w:t>молекулы</w:t>
      </w:r>
      <w:r w:rsidR="00DA25BC">
        <w:rPr>
          <w:rFonts w:cs="Times New Roman"/>
          <w:szCs w:val="28"/>
        </w:rPr>
        <w:t xml:space="preserve"> </w:t>
      </w:r>
      <w:r w:rsidRPr="00914EF0">
        <w:rPr>
          <w:rFonts w:cs="Times New Roman"/>
          <w:szCs w:val="28"/>
        </w:rPr>
        <w:t>Н</w:t>
      </w:r>
      <w:r w:rsidRPr="00914EF0">
        <w:rPr>
          <w:rFonts w:cs="Times New Roman"/>
          <w:szCs w:val="28"/>
          <w:vertAlign w:val="subscript"/>
        </w:rPr>
        <w:t>2</w:t>
      </w:r>
      <w:r w:rsidRPr="00914EF0">
        <w:rPr>
          <w:rFonts w:cs="Times New Roman"/>
          <w:szCs w:val="28"/>
        </w:rPr>
        <w:t>О</w:t>
      </w:r>
      <w:r w:rsidR="00DA25BC">
        <w:rPr>
          <w:rFonts w:cs="Times New Roman"/>
          <w:szCs w:val="28"/>
        </w:rPr>
        <w:t xml:space="preserve"> </w:t>
      </w:r>
      <w:r w:rsidRPr="00914EF0">
        <w:rPr>
          <w:rFonts w:cs="Times New Roman"/>
          <w:szCs w:val="28"/>
        </w:rPr>
        <w:t>другой</w:t>
      </w:r>
      <w:r w:rsidR="00DA25BC">
        <w:rPr>
          <w:rFonts w:cs="Times New Roman"/>
          <w:szCs w:val="28"/>
        </w:rPr>
        <w:t xml:space="preserve"> </w:t>
      </w:r>
      <w:r w:rsidRPr="00914EF0">
        <w:rPr>
          <w:rFonts w:cs="Times New Roman"/>
          <w:szCs w:val="28"/>
        </w:rPr>
        <w:t>принадлежности</w:t>
      </w:r>
      <w:r w:rsidR="00DA25BC">
        <w:rPr>
          <w:rFonts w:cs="Times New Roman"/>
          <w:szCs w:val="28"/>
        </w:rPr>
        <w:t xml:space="preserve"> </w:t>
      </w:r>
      <w:r w:rsidRPr="00914EF0">
        <w:rPr>
          <w:rFonts w:cs="Times New Roman"/>
          <w:szCs w:val="28"/>
        </w:rPr>
        <w:t>-</w:t>
      </w:r>
      <w:r w:rsidR="00DA25BC">
        <w:rPr>
          <w:rFonts w:cs="Times New Roman"/>
          <w:szCs w:val="28"/>
        </w:rPr>
        <w:t xml:space="preserve"> </w:t>
      </w:r>
      <w:r w:rsidRPr="00914EF0">
        <w:rPr>
          <w:rFonts w:cs="Times New Roman"/>
          <w:szCs w:val="28"/>
        </w:rPr>
        <w:t>из</w:t>
      </w:r>
      <w:r w:rsidR="00DA25BC">
        <w:rPr>
          <w:rFonts w:cs="Times New Roman"/>
          <w:szCs w:val="28"/>
        </w:rPr>
        <w:t xml:space="preserve"> </w:t>
      </w:r>
      <w:r w:rsidRPr="00914EF0">
        <w:rPr>
          <w:rFonts w:cs="Times New Roman"/>
          <w:szCs w:val="28"/>
        </w:rPr>
        <w:t>межслоевого</w:t>
      </w:r>
      <w:r w:rsidR="00DA25BC">
        <w:rPr>
          <w:rFonts w:cs="Times New Roman"/>
          <w:szCs w:val="28"/>
        </w:rPr>
        <w:t xml:space="preserve"> </w:t>
      </w:r>
      <w:r w:rsidRPr="00914EF0">
        <w:rPr>
          <w:rFonts w:cs="Times New Roman"/>
          <w:szCs w:val="28"/>
        </w:rPr>
        <w:t>пространства</w:t>
      </w:r>
      <w:r w:rsidR="00DA25BC">
        <w:rPr>
          <w:rFonts w:cs="Times New Roman"/>
          <w:szCs w:val="28"/>
        </w:rPr>
        <w:t xml:space="preserve"> </w:t>
      </w:r>
      <w:r w:rsidRPr="00914EF0">
        <w:rPr>
          <w:rFonts w:cs="Times New Roman"/>
          <w:szCs w:val="28"/>
        </w:rPr>
        <w:t>кремнекислородной</w:t>
      </w:r>
      <w:r w:rsidR="00DA25BC">
        <w:rPr>
          <w:rFonts w:cs="Times New Roman"/>
          <w:szCs w:val="28"/>
        </w:rPr>
        <w:t xml:space="preserve"> </w:t>
      </w:r>
      <w:r w:rsidRPr="00914EF0">
        <w:rPr>
          <w:rFonts w:cs="Times New Roman"/>
          <w:szCs w:val="28"/>
        </w:rPr>
        <w:t>каркаса.</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пределах</w:t>
      </w:r>
      <w:r w:rsidR="00DA25BC">
        <w:rPr>
          <w:rFonts w:cs="Times New Roman"/>
          <w:szCs w:val="28"/>
        </w:rPr>
        <w:t xml:space="preserve"> </w:t>
      </w:r>
      <w:r w:rsidRPr="00914EF0">
        <w:rPr>
          <w:rFonts w:cs="Times New Roman"/>
          <w:szCs w:val="28"/>
        </w:rPr>
        <w:t>700-800</w:t>
      </w:r>
      <w:r w:rsidR="00DA25BC">
        <w:rPr>
          <w:rFonts w:cs="Times New Roman"/>
          <w:szCs w:val="28"/>
        </w:rPr>
        <w:t xml:space="preserve"> </w:t>
      </w:r>
      <w:r w:rsidRPr="00914EF0">
        <w:rPr>
          <w:rFonts w:cs="Times New Roman"/>
          <w:szCs w:val="28"/>
        </w:rPr>
        <w:t>°С</w:t>
      </w:r>
      <w:r w:rsidR="00DA25BC">
        <w:rPr>
          <w:rFonts w:cs="Times New Roman"/>
          <w:szCs w:val="28"/>
        </w:rPr>
        <w:t xml:space="preserve"> </w:t>
      </w:r>
      <w:r w:rsidRPr="00914EF0">
        <w:rPr>
          <w:rFonts w:cs="Times New Roman"/>
          <w:szCs w:val="28"/>
        </w:rPr>
        <w:t>члены</w:t>
      </w:r>
      <w:r w:rsidR="00DA25BC">
        <w:rPr>
          <w:rFonts w:cs="Times New Roman"/>
          <w:szCs w:val="28"/>
        </w:rPr>
        <w:t xml:space="preserve"> </w:t>
      </w:r>
      <w:r w:rsidRPr="00914EF0">
        <w:rPr>
          <w:rFonts w:cs="Times New Roman"/>
          <w:szCs w:val="28"/>
        </w:rPr>
        <w:t>монтмориллонитового</w:t>
      </w:r>
      <w:r w:rsidR="00DA25BC">
        <w:rPr>
          <w:rFonts w:cs="Times New Roman"/>
          <w:szCs w:val="28"/>
        </w:rPr>
        <w:t xml:space="preserve"> </w:t>
      </w:r>
      <w:r w:rsidRPr="00914EF0">
        <w:rPr>
          <w:rFonts w:cs="Times New Roman"/>
          <w:szCs w:val="28"/>
        </w:rPr>
        <w:t>ряда,</w:t>
      </w:r>
      <w:r w:rsidR="00DA25BC">
        <w:rPr>
          <w:rFonts w:cs="Times New Roman"/>
          <w:szCs w:val="28"/>
        </w:rPr>
        <w:t xml:space="preserve"> </w:t>
      </w:r>
      <w:r w:rsidRPr="00914EF0">
        <w:rPr>
          <w:rFonts w:cs="Times New Roman"/>
          <w:szCs w:val="28"/>
        </w:rPr>
        <w:t>слоистых</w:t>
      </w:r>
      <w:r w:rsidR="00DA25BC">
        <w:rPr>
          <w:rFonts w:cs="Times New Roman"/>
          <w:szCs w:val="28"/>
        </w:rPr>
        <w:t xml:space="preserve"> </w:t>
      </w:r>
      <w:r w:rsidRPr="00914EF0">
        <w:rPr>
          <w:rFonts w:cs="Times New Roman"/>
          <w:szCs w:val="28"/>
        </w:rPr>
        <w:t>силикатов,</w:t>
      </w:r>
      <w:r w:rsidR="00DA25BC">
        <w:rPr>
          <w:rFonts w:cs="Times New Roman"/>
          <w:szCs w:val="28"/>
        </w:rPr>
        <w:t xml:space="preserve"> </w:t>
      </w:r>
      <w:r w:rsidRPr="00914EF0">
        <w:rPr>
          <w:rFonts w:cs="Times New Roman"/>
          <w:szCs w:val="28"/>
        </w:rPr>
        <w:t>представителем</w:t>
      </w:r>
      <w:r w:rsidR="00DA25BC">
        <w:rPr>
          <w:rFonts w:cs="Times New Roman"/>
          <w:szCs w:val="28"/>
        </w:rPr>
        <w:t xml:space="preserve"> </w:t>
      </w:r>
      <w:r w:rsidRPr="00914EF0">
        <w:rPr>
          <w:rFonts w:cs="Times New Roman"/>
          <w:szCs w:val="28"/>
        </w:rPr>
        <w:t>из</w:t>
      </w:r>
      <w:r w:rsidR="00DA25BC">
        <w:rPr>
          <w:rFonts w:cs="Times New Roman"/>
          <w:szCs w:val="28"/>
        </w:rPr>
        <w:t xml:space="preserve"> </w:t>
      </w:r>
      <w:r w:rsidRPr="00914EF0">
        <w:rPr>
          <w:rFonts w:cs="Times New Roman"/>
          <w:szCs w:val="28"/>
        </w:rPr>
        <w:t>которых</w:t>
      </w:r>
      <w:r w:rsidR="00DA25BC">
        <w:rPr>
          <w:rFonts w:cs="Times New Roman"/>
          <w:szCs w:val="28"/>
        </w:rPr>
        <w:t xml:space="preserve"> </w:t>
      </w:r>
      <w:r w:rsidRPr="00914EF0">
        <w:rPr>
          <w:rFonts w:cs="Times New Roman"/>
          <w:szCs w:val="28"/>
        </w:rPr>
        <w:t>является</w:t>
      </w:r>
      <w:r w:rsidR="00DA25BC">
        <w:rPr>
          <w:rFonts w:cs="Times New Roman"/>
          <w:szCs w:val="28"/>
        </w:rPr>
        <w:t xml:space="preserve"> </w:t>
      </w:r>
      <w:r w:rsidRPr="00914EF0">
        <w:rPr>
          <w:rFonts w:cs="Times New Roman"/>
          <w:szCs w:val="28"/>
        </w:rPr>
        <w:t>бентонит,</w:t>
      </w:r>
      <w:r w:rsidR="00DA25BC">
        <w:rPr>
          <w:rFonts w:cs="Times New Roman"/>
          <w:szCs w:val="28"/>
        </w:rPr>
        <w:t xml:space="preserve"> </w:t>
      </w:r>
      <w:r w:rsidRPr="00914EF0">
        <w:rPr>
          <w:rFonts w:cs="Times New Roman"/>
          <w:szCs w:val="28"/>
        </w:rPr>
        <w:t>обычно</w:t>
      </w:r>
      <w:r w:rsidR="00DA25BC">
        <w:rPr>
          <w:rFonts w:cs="Times New Roman"/>
          <w:szCs w:val="28"/>
        </w:rPr>
        <w:t xml:space="preserve"> </w:t>
      </w:r>
      <w:r w:rsidRPr="00914EF0">
        <w:rPr>
          <w:rFonts w:cs="Times New Roman"/>
          <w:szCs w:val="28"/>
        </w:rPr>
        <w:t>оставляют</w:t>
      </w:r>
      <w:r w:rsidR="00DA25BC">
        <w:rPr>
          <w:rFonts w:cs="Times New Roman"/>
          <w:szCs w:val="28"/>
        </w:rPr>
        <w:t xml:space="preserve"> </w:t>
      </w:r>
      <w:r w:rsidRPr="00914EF0">
        <w:rPr>
          <w:rFonts w:cs="Times New Roman"/>
          <w:szCs w:val="28"/>
        </w:rPr>
        <w:t>на</w:t>
      </w:r>
      <w:r w:rsidR="00DA25BC">
        <w:rPr>
          <w:rFonts w:cs="Times New Roman"/>
          <w:szCs w:val="28"/>
        </w:rPr>
        <w:t xml:space="preserve"> </w:t>
      </w:r>
      <w:r w:rsidRPr="00914EF0">
        <w:rPr>
          <w:rFonts w:cs="Times New Roman"/>
          <w:szCs w:val="28"/>
          <w:lang w:val="en-US"/>
        </w:rPr>
        <w:t>DTA</w:t>
      </w:r>
      <w:r w:rsidRPr="00914EF0">
        <w:rPr>
          <w:rFonts w:cs="Times New Roman"/>
          <w:szCs w:val="28"/>
        </w:rPr>
        <w:t>-кривых</w:t>
      </w:r>
      <w:r w:rsidR="00DA25BC">
        <w:rPr>
          <w:rFonts w:cs="Times New Roman"/>
          <w:szCs w:val="28"/>
        </w:rPr>
        <w:t xml:space="preserve"> </w:t>
      </w:r>
      <w:r w:rsidRPr="00914EF0">
        <w:rPr>
          <w:rFonts w:cs="Times New Roman"/>
          <w:szCs w:val="28"/>
          <w:lang w:val="en-US"/>
        </w:rPr>
        <w:t>S</w:t>
      </w:r>
      <w:r w:rsidRPr="00914EF0">
        <w:rPr>
          <w:rFonts w:cs="Times New Roman"/>
          <w:szCs w:val="28"/>
        </w:rPr>
        <w:t>-образный</w:t>
      </w:r>
      <w:r w:rsidR="00DA25BC">
        <w:rPr>
          <w:rFonts w:cs="Times New Roman"/>
          <w:szCs w:val="28"/>
        </w:rPr>
        <w:t xml:space="preserve"> </w:t>
      </w:r>
      <w:r w:rsidRPr="00914EF0">
        <w:rPr>
          <w:rFonts w:cs="Times New Roman"/>
          <w:szCs w:val="28"/>
        </w:rPr>
        <w:t>изгиб,</w:t>
      </w:r>
      <w:r w:rsidR="00DA25BC">
        <w:rPr>
          <w:rFonts w:cs="Times New Roman"/>
          <w:szCs w:val="28"/>
        </w:rPr>
        <w:t xml:space="preserve"> </w:t>
      </w:r>
      <w:r w:rsidRPr="00914EF0">
        <w:rPr>
          <w:rFonts w:cs="Times New Roman"/>
          <w:szCs w:val="28"/>
        </w:rPr>
        <w:t>связанный</w:t>
      </w:r>
      <w:r w:rsidR="00DA25BC">
        <w:rPr>
          <w:rFonts w:cs="Times New Roman"/>
          <w:szCs w:val="28"/>
        </w:rPr>
        <w:t xml:space="preserve"> </w:t>
      </w:r>
      <w:r w:rsidRPr="00914EF0">
        <w:rPr>
          <w:rFonts w:cs="Times New Roman"/>
          <w:szCs w:val="28"/>
        </w:rPr>
        <w:t>с</w:t>
      </w:r>
      <w:r w:rsidR="00DA25BC">
        <w:rPr>
          <w:rFonts w:cs="Times New Roman"/>
          <w:szCs w:val="28"/>
        </w:rPr>
        <w:t xml:space="preserve"> </w:t>
      </w:r>
      <w:r w:rsidRPr="00914EF0">
        <w:rPr>
          <w:rFonts w:cs="Times New Roman"/>
          <w:szCs w:val="28"/>
        </w:rPr>
        <w:t>переходом</w:t>
      </w:r>
      <w:r w:rsidR="00DA25BC">
        <w:rPr>
          <w:rFonts w:cs="Times New Roman"/>
          <w:szCs w:val="28"/>
        </w:rPr>
        <w:t xml:space="preserve"> </w:t>
      </w:r>
      <w:r w:rsidRPr="00914EF0">
        <w:rPr>
          <w:rFonts w:cs="Times New Roman"/>
          <w:szCs w:val="28"/>
        </w:rPr>
        <w:t>системы</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новую</w:t>
      </w:r>
      <w:r w:rsidR="00DA25BC">
        <w:rPr>
          <w:rFonts w:cs="Times New Roman"/>
          <w:szCs w:val="28"/>
        </w:rPr>
        <w:t xml:space="preserve"> </w:t>
      </w:r>
      <w:r w:rsidRPr="00914EF0">
        <w:rPr>
          <w:rFonts w:cs="Times New Roman"/>
          <w:szCs w:val="28"/>
        </w:rPr>
        <w:t>фазу.</w:t>
      </w:r>
      <w:r w:rsidR="00DA25BC">
        <w:rPr>
          <w:rFonts w:cs="Times New Roman"/>
          <w:szCs w:val="28"/>
        </w:rPr>
        <w:t xml:space="preserve"> </w:t>
      </w:r>
    </w:p>
    <w:p w14:paraId="18C7C8C6" w14:textId="7B117A5E" w:rsidR="00CA1C03" w:rsidRPr="00914EF0" w:rsidRDefault="00CA1C03" w:rsidP="00CA1C03">
      <w:pPr>
        <w:spacing w:after="0"/>
        <w:ind w:firstLine="709"/>
        <w:jc w:val="both"/>
        <w:rPr>
          <w:rFonts w:cs="Times New Roman"/>
          <w:szCs w:val="28"/>
        </w:rPr>
      </w:pPr>
      <w:r w:rsidRPr="00914EF0">
        <w:rPr>
          <w:rFonts w:cs="Times New Roman"/>
          <w:szCs w:val="28"/>
        </w:rPr>
        <w:t>На</w:t>
      </w:r>
      <w:r w:rsidR="00DA25BC">
        <w:rPr>
          <w:rFonts w:cs="Times New Roman"/>
          <w:szCs w:val="28"/>
        </w:rPr>
        <w:t xml:space="preserve"> </w:t>
      </w:r>
      <w:r w:rsidRPr="00914EF0">
        <w:rPr>
          <w:rFonts w:cs="Times New Roman"/>
          <w:szCs w:val="28"/>
        </w:rPr>
        <w:t>рисунках</w:t>
      </w:r>
      <w:r w:rsidR="00DA25BC">
        <w:rPr>
          <w:rFonts w:cs="Times New Roman"/>
          <w:szCs w:val="28"/>
        </w:rPr>
        <w:t xml:space="preserve"> </w:t>
      </w:r>
      <w:r w:rsidRPr="00914EF0">
        <w:rPr>
          <w:rFonts w:cs="Times New Roman"/>
          <w:szCs w:val="28"/>
        </w:rPr>
        <w:t>3.</w:t>
      </w:r>
      <w:r>
        <w:rPr>
          <w:rFonts w:cs="Times New Roman"/>
          <w:szCs w:val="28"/>
        </w:rPr>
        <w:t>3.2</w:t>
      </w:r>
      <w:r w:rsidRPr="00914EF0">
        <w:rPr>
          <w:rFonts w:cs="Times New Roman"/>
          <w:szCs w:val="28"/>
        </w:rPr>
        <w:t>б</w:t>
      </w:r>
      <w:r w:rsidR="00DA25BC">
        <w:rPr>
          <w:rFonts w:cs="Times New Roman"/>
          <w:szCs w:val="28"/>
        </w:rPr>
        <w:t xml:space="preserve"> </w:t>
      </w:r>
      <w:r w:rsidRPr="00914EF0">
        <w:rPr>
          <w:rFonts w:cs="Times New Roman"/>
          <w:szCs w:val="28"/>
        </w:rPr>
        <w:t>и</w:t>
      </w:r>
      <w:r w:rsidR="00DA25BC">
        <w:rPr>
          <w:rFonts w:cs="Times New Roman"/>
          <w:szCs w:val="28"/>
        </w:rPr>
        <w:t xml:space="preserve"> </w:t>
      </w:r>
      <w:r w:rsidRPr="00914EF0">
        <w:rPr>
          <w:rFonts w:cs="Times New Roman"/>
          <w:szCs w:val="28"/>
        </w:rPr>
        <w:t>3.</w:t>
      </w:r>
      <w:r>
        <w:rPr>
          <w:rFonts w:cs="Times New Roman"/>
          <w:szCs w:val="28"/>
        </w:rPr>
        <w:t>3.2</w:t>
      </w:r>
      <w:r w:rsidRPr="00914EF0">
        <w:rPr>
          <w:rFonts w:cs="Times New Roman"/>
          <w:szCs w:val="28"/>
        </w:rPr>
        <w:t>в</w:t>
      </w:r>
      <w:r w:rsidR="00DA25BC">
        <w:rPr>
          <w:rFonts w:cs="Times New Roman"/>
          <w:szCs w:val="28"/>
        </w:rPr>
        <w:t xml:space="preserve"> </w:t>
      </w:r>
      <w:r w:rsidRPr="00914EF0">
        <w:rPr>
          <w:rFonts w:cs="Times New Roman"/>
          <w:szCs w:val="28"/>
        </w:rPr>
        <w:t>представлены</w:t>
      </w:r>
      <w:r w:rsidR="00DA25BC">
        <w:rPr>
          <w:rFonts w:cs="Times New Roman"/>
          <w:szCs w:val="28"/>
        </w:rPr>
        <w:t xml:space="preserve"> </w:t>
      </w:r>
      <w:r w:rsidRPr="00914EF0">
        <w:rPr>
          <w:rFonts w:cs="Times New Roman"/>
          <w:szCs w:val="28"/>
        </w:rPr>
        <w:t>спектры</w:t>
      </w:r>
      <w:r w:rsidR="00DA25BC">
        <w:rPr>
          <w:rFonts w:cs="Times New Roman"/>
          <w:szCs w:val="28"/>
        </w:rPr>
        <w:t xml:space="preserve"> </w:t>
      </w:r>
      <w:r w:rsidRPr="00914EF0">
        <w:rPr>
          <w:rFonts w:cs="Times New Roman"/>
          <w:szCs w:val="28"/>
        </w:rPr>
        <w:t>синтезированных</w:t>
      </w:r>
      <w:r w:rsidR="00DA25BC">
        <w:rPr>
          <w:rFonts w:cs="Times New Roman"/>
          <w:szCs w:val="28"/>
        </w:rPr>
        <w:t xml:space="preserve"> </w:t>
      </w:r>
      <w:r w:rsidRPr="00914EF0">
        <w:rPr>
          <w:rFonts w:cs="Times New Roman"/>
          <w:szCs w:val="28"/>
        </w:rPr>
        <w:t>материалов</w:t>
      </w:r>
      <w:r w:rsidR="00DA25BC">
        <w:rPr>
          <w:rFonts w:cs="Times New Roman"/>
          <w:szCs w:val="28"/>
        </w:rPr>
        <w:t xml:space="preserve"> </w:t>
      </w:r>
      <w:r w:rsidRPr="00914EF0">
        <w:rPr>
          <w:rFonts w:cs="Times New Roman"/>
          <w:szCs w:val="28"/>
        </w:rPr>
        <w:t>на</w:t>
      </w:r>
      <w:r w:rsidR="00DA25BC">
        <w:rPr>
          <w:rFonts w:cs="Times New Roman"/>
          <w:szCs w:val="28"/>
        </w:rPr>
        <w:t xml:space="preserve"> </w:t>
      </w:r>
      <w:r w:rsidRPr="00914EF0">
        <w:rPr>
          <w:rFonts w:cs="Times New Roman"/>
          <w:szCs w:val="28"/>
        </w:rPr>
        <w:t>основе</w:t>
      </w:r>
      <w:r w:rsidR="00DA25BC">
        <w:rPr>
          <w:rFonts w:cs="Times New Roman"/>
          <w:szCs w:val="28"/>
        </w:rPr>
        <w:t xml:space="preserve"> </w:t>
      </w:r>
      <w:r w:rsidRPr="00914EF0">
        <w:rPr>
          <w:rFonts w:cs="Times New Roman"/>
          <w:szCs w:val="28"/>
        </w:rPr>
        <w:t>цеолит-бентонитовой</w:t>
      </w:r>
      <w:r w:rsidR="00DA25BC">
        <w:rPr>
          <w:rFonts w:cs="Times New Roman"/>
          <w:szCs w:val="28"/>
        </w:rPr>
        <w:t xml:space="preserve"> </w:t>
      </w:r>
      <w:r w:rsidRPr="00914EF0">
        <w:rPr>
          <w:rFonts w:cs="Times New Roman"/>
          <w:szCs w:val="28"/>
        </w:rPr>
        <w:t>смеси</w:t>
      </w:r>
      <w:r w:rsidR="00DA25BC">
        <w:rPr>
          <w:rFonts w:cs="Times New Roman"/>
          <w:szCs w:val="28"/>
        </w:rPr>
        <w:t xml:space="preserve"> </w:t>
      </w:r>
      <w:r w:rsidRPr="00914EF0">
        <w:rPr>
          <w:rFonts w:cs="Times New Roman"/>
          <w:szCs w:val="28"/>
        </w:rPr>
        <w:t>с</w:t>
      </w:r>
      <w:r w:rsidR="00DA25BC">
        <w:rPr>
          <w:rFonts w:cs="Times New Roman"/>
          <w:szCs w:val="28"/>
        </w:rPr>
        <w:t xml:space="preserve"> </w:t>
      </w:r>
      <w:r w:rsidRPr="00914EF0">
        <w:rPr>
          <w:rFonts w:cs="Times New Roman"/>
          <w:szCs w:val="28"/>
        </w:rPr>
        <w:t>добавлением</w:t>
      </w:r>
      <w:r w:rsidR="00DA25BC">
        <w:rPr>
          <w:rFonts w:cs="Times New Roman"/>
          <w:szCs w:val="28"/>
        </w:rPr>
        <w:t xml:space="preserve"> </w:t>
      </w:r>
      <w:r w:rsidRPr="00914EF0">
        <w:rPr>
          <w:rFonts w:cs="Times New Roman"/>
          <w:szCs w:val="28"/>
        </w:rPr>
        <w:t>свинцового</w:t>
      </w:r>
      <w:r w:rsidR="00DA25BC">
        <w:rPr>
          <w:rFonts w:cs="Times New Roman"/>
          <w:szCs w:val="28"/>
        </w:rPr>
        <w:t xml:space="preserve"> </w:t>
      </w:r>
      <w:r w:rsidRPr="00914EF0">
        <w:rPr>
          <w:rFonts w:cs="Times New Roman"/>
          <w:szCs w:val="28"/>
        </w:rPr>
        <w:t>шлака</w:t>
      </w:r>
      <w:r w:rsidR="00DA25BC">
        <w:rPr>
          <w:rFonts w:cs="Times New Roman"/>
          <w:szCs w:val="28"/>
        </w:rPr>
        <w:t xml:space="preserve"> </w:t>
      </w:r>
      <w:r w:rsidRPr="00914EF0">
        <w:rPr>
          <w:rFonts w:cs="Times New Roman"/>
          <w:szCs w:val="28"/>
        </w:rPr>
        <w:t>(рисунок</w:t>
      </w:r>
      <w:r w:rsidR="00DA25BC">
        <w:rPr>
          <w:rFonts w:cs="Times New Roman"/>
          <w:szCs w:val="28"/>
        </w:rPr>
        <w:t xml:space="preserve"> </w:t>
      </w:r>
      <w:r w:rsidRPr="00914EF0">
        <w:rPr>
          <w:rFonts w:cs="Times New Roman"/>
          <w:szCs w:val="28"/>
        </w:rPr>
        <w:t>3.</w:t>
      </w:r>
      <w:r w:rsidR="003B5396">
        <w:rPr>
          <w:rFonts w:cs="Times New Roman"/>
          <w:szCs w:val="28"/>
        </w:rPr>
        <w:t>3</w:t>
      </w:r>
      <w:r w:rsidRPr="00914EF0">
        <w:rPr>
          <w:rFonts w:cs="Times New Roman"/>
          <w:szCs w:val="28"/>
        </w:rPr>
        <w:t>.</w:t>
      </w:r>
      <w:r w:rsidR="003B5396">
        <w:rPr>
          <w:rFonts w:cs="Times New Roman"/>
          <w:szCs w:val="28"/>
        </w:rPr>
        <w:t>2</w:t>
      </w:r>
      <w:r w:rsidR="00DA25BC">
        <w:rPr>
          <w:rFonts w:cs="Times New Roman"/>
          <w:szCs w:val="28"/>
        </w:rPr>
        <w:t xml:space="preserve"> </w:t>
      </w:r>
      <w:r w:rsidRPr="00914EF0">
        <w:rPr>
          <w:rFonts w:cs="Times New Roman"/>
          <w:szCs w:val="28"/>
        </w:rPr>
        <w:t>б)</w:t>
      </w:r>
      <w:r w:rsidR="00DA25BC">
        <w:rPr>
          <w:rFonts w:cs="Times New Roman"/>
          <w:szCs w:val="28"/>
        </w:rPr>
        <w:t xml:space="preserve"> </w:t>
      </w:r>
      <w:r w:rsidRPr="00914EF0">
        <w:rPr>
          <w:rFonts w:cs="Times New Roman"/>
          <w:szCs w:val="28"/>
        </w:rPr>
        <w:t>и</w:t>
      </w:r>
      <w:r w:rsidR="00DA25BC">
        <w:rPr>
          <w:rFonts w:cs="Times New Roman"/>
          <w:szCs w:val="28"/>
        </w:rPr>
        <w:t xml:space="preserve"> </w:t>
      </w:r>
      <w:r w:rsidRPr="00914EF0">
        <w:rPr>
          <w:rFonts w:cs="Times New Roman"/>
          <w:szCs w:val="28"/>
        </w:rPr>
        <w:t>медного</w:t>
      </w:r>
      <w:r w:rsidR="00DA25BC">
        <w:rPr>
          <w:rFonts w:cs="Times New Roman"/>
          <w:szCs w:val="28"/>
        </w:rPr>
        <w:t xml:space="preserve"> </w:t>
      </w:r>
      <w:r w:rsidRPr="00914EF0">
        <w:rPr>
          <w:rFonts w:cs="Times New Roman"/>
          <w:szCs w:val="28"/>
        </w:rPr>
        <w:t>шлака</w:t>
      </w:r>
      <w:r w:rsidR="00DA25BC">
        <w:rPr>
          <w:rFonts w:cs="Times New Roman"/>
          <w:szCs w:val="28"/>
        </w:rPr>
        <w:t xml:space="preserve"> </w:t>
      </w:r>
      <w:r w:rsidRPr="00914EF0">
        <w:rPr>
          <w:rFonts w:cs="Times New Roman"/>
          <w:szCs w:val="28"/>
        </w:rPr>
        <w:t>(рисунок</w:t>
      </w:r>
      <w:r w:rsidR="00DA25BC">
        <w:rPr>
          <w:rFonts w:cs="Times New Roman"/>
          <w:szCs w:val="28"/>
        </w:rPr>
        <w:t xml:space="preserve"> </w:t>
      </w:r>
      <w:r w:rsidRPr="00914EF0">
        <w:rPr>
          <w:rFonts w:cs="Times New Roman"/>
          <w:szCs w:val="28"/>
        </w:rPr>
        <w:t>3.</w:t>
      </w:r>
      <w:r>
        <w:rPr>
          <w:rFonts w:cs="Times New Roman"/>
          <w:szCs w:val="28"/>
        </w:rPr>
        <w:t>3.2</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При</w:t>
      </w:r>
      <w:r w:rsidR="00DA25BC">
        <w:rPr>
          <w:rFonts w:cs="Times New Roman"/>
          <w:szCs w:val="28"/>
        </w:rPr>
        <w:t xml:space="preserve"> </w:t>
      </w:r>
      <w:r w:rsidRPr="00914EF0">
        <w:rPr>
          <w:rFonts w:cs="Times New Roman"/>
          <w:szCs w:val="28"/>
        </w:rPr>
        <w:t>нагревании</w:t>
      </w:r>
      <w:r w:rsidR="00DA25BC">
        <w:rPr>
          <w:rFonts w:cs="Times New Roman"/>
          <w:szCs w:val="28"/>
        </w:rPr>
        <w:t xml:space="preserve"> </w:t>
      </w:r>
      <w:r w:rsidRPr="00914EF0">
        <w:rPr>
          <w:rFonts w:cs="Times New Roman"/>
          <w:szCs w:val="28"/>
        </w:rPr>
        <w:t>этих</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914EF0">
        <w:rPr>
          <w:rFonts w:cs="Times New Roman"/>
          <w:szCs w:val="28"/>
        </w:rPr>
        <w:t>смесей</w:t>
      </w:r>
      <w:r w:rsidR="00DA25BC">
        <w:rPr>
          <w:rFonts w:cs="Times New Roman"/>
          <w:szCs w:val="28"/>
        </w:rPr>
        <w:t xml:space="preserve"> </w:t>
      </w:r>
      <w:r w:rsidRPr="00914EF0">
        <w:rPr>
          <w:rFonts w:cs="Times New Roman"/>
          <w:szCs w:val="28"/>
        </w:rPr>
        <w:t>сформировались</w:t>
      </w:r>
      <w:r w:rsidR="00DA25BC">
        <w:rPr>
          <w:rFonts w:cs="Times New Roman"/>
          <w:szCs w:val="28"/>
        </w:rPr>
        <w:t xml:space="preserve"> </w:t>
      </w:r>
      <w:r w:rsidRPr="00914EF0">
        <w:rPr>
          <w:rFonts w:cs="Times New Roman"/>
          <w:szCs w:val="28"/>
        </w:rPr>
        <w:t>линии,</w:t>
      </w:r>
      <w:r w:rsidR="00DA25BC">
        <w:rPr>
          <w:rFonts w:cs="Times New Roman"/>
          <w:szCs w:val="28"/>
        </w:rPr>
        <w:t xml:space="preserve"> </w:t>
      </w:r>
      <w:r w:rsidRPr="00914EF0">
        <w:rPr>
          <w:rFonts w:cs="Times New Roman"/>
          <w:szCs w:val="28"/>
        </w:rPr>
        <w:t>несущие</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себе</w:t>
      </w:r>
      <w:r w:rsidR="00DA25BC">
        <w:rPr>
          <w:rFonts w:cs="Times New Roman"/>
          <w:szCs w:val="28"/>
        </w:rPr>
        <w:t xml:space="preserve"> </w:t>
      </w:r>
      <w:r w:rsidRPr="00914EF0">
        <w:rPr>
          <w:rFonts w:cs="Times New Roman"/>
          <w:szCs w:val="28"/>
        </w:rPr>
        <w:t>информацию,</w:t>
      </w:r>
      <w:r w:rsidR="00DA25BC">
        <w:rPr>
          <w:rFonts w:cs="Times New Roman"/>
          <w:szCs w:val="28"/>
        </w:rPr>
        <w:t xml:space="preserve"> </w:t>
      </w:r>
      <w:r w:rsidRPr="00914EF0">
        <w:rPr>
          <w:rFonts w:cs="Times New Roman"/>
          <w:szCs w:val="28"/>
        </w:rPr>
        <w:t>которая</w:t>
      </w:r>
      <w:r w:rsidR="00DA25BC">
        <w:rPr>
          <w:rFonts w:cs="Times New Roman"/>
          <w:szCs w:val="28"/>
        </w:rPr>
        <w:t xml:space="preserve"> </w:t>
      </w:r>
      <w:r w:rsidRPr="00914EF0">
        <w:rPr>
          <w:rFonts w:cs="Times New Roman"/>
          <w:szCs w:val="28"/>
        </w:rPr>
        <w:t>соответствует</w:t>
      </w:r>
      <w:r w:rsidR="00DA25BC">
        <w:rPr>
          <w:rFonts w:cs="Times New Roman"/>
          <w:szCs w:val="28"/>
        </w:rPr>
        <w:t xml:space="preserve"> </w:t>
      </w:r>
      <w:r w:rsidRPr="00914EF0">
        <w:rPr>
          <w:rFonts w:cs="Times New Roman"/>
          <w:szCs w:val="28"/>
        </w:rPr>
        <w:t>их</w:t>
      </w:r>
      <w:r w:rsidR="00DA25BC">
        <w:rPr>
          <w:rFonts w:cs="Times New Roman"/>
          <w:szCs w:val="28"/>
        </w:rPr>
        <w:t xml:space="preserve"> </w:t>
      </w:r>
      <w:r w:rsidRPr="00914EF0">
        <w:rPr>
          <w:rFonts w:cs="Times New Roman"/>
          <w:szCs w:val="28"/>
        </w:rPr>
        <w:t>вещественному</w:t>
      </w:r>
      <w:r w:rsidR="00DA25BC">
        <w:rPr>
          <w:rFonts w:cs="Times New Roman"/>
          <w:szCs w:val="28"/>
        </w:rPr>
        <w:t xml:space="preserve"> </w:t>
      </w:r>
      <w:r w:rsidRPr="00914EF0">
        <w:rPr>
          <w:rFonts w:cs="Times New Roman"/>
          <w:szCs w:val="28"/>
        </w:rPr>
        <w:t>составу.</w:t>
      </w:r>
      <w:r w:rsidR="00DA25BC">
        <w:rPr>
          <w:rFonts w:cs="Times New Roman"/>
          <w:szCs w:val="28"/>
        </w:rPr>
        <w:t xml:space="preserve"> </w:t>
      </w:r>
      <w:r w:rsidRPr="00914EF0">
        <w:rPr>
          <w:rFonts w:cs="Times New Roman"/>
          <w:szCs w:val="28"/>
        </w:rPr>
        <w:t>Полученные</w:t>
      </w:r>
      <w:r w:rsidR="00DA25BC">
        <w:rPr>
          <w:rFonts w:cs="Times New Roman"/>
          <w:szCs w:val="28"/>
        </w:rPr>
        <w:t xml:space="preserve"> </w:t>
      </w:r>
      <w:r w:rsidRPr="00914EF0">
        <w:rPr>
          <w:rFonts w:cs="Times New Roman"/>
          <w:szCs w:val="28"/>
        </w:rPr>
        <w:t>термогравиметрические</w:t>
      </w:r>
      <w:r w:rsidR="00DA25BC">
        <w:rPr>
          <w:rFonts w:cs="Times New Roman"/>
          <w:szCs w:val="28"/>
        </w:rPr>
        <w:t xml:space="preserve"> </w:t>
      </w:r>
      <w:r w:rsidRPr="00914EF0">
        <w:rPr>
          <w:rFonts w:cs="Times New Roman"/>
          <w:szCs w:val="28"/>
        </w:rPr>
        <w:t>и</w:t>
      </w:r>
      <w:r w:rsidR="00DA25BC">
        <w:rPr>
          <w:rFonts w:cs="Times New Roman"/>
          <w:szCs w:val="28"/>
        </w:rPr>
        <w:t xml:space="preserve"> </w:t>
      </w:r>
      <w:r w:rsidRPr="00914EF0">
        <w:rPr>
          <w:rFonts w:cs="Times New Roman"/>
          <w:szCs w:val="28"/>
        </w:rPr>
        <w:t>дифференциальные</w:t>
      </w:r>
      <w:r w:rsidR="00DA25BC">
        <w:rPr>
          <w:rFonts w:cs="Times New Roman"/>
          <w:szCs w:val="28"/>
        </w:rPr>
        <w:t xml:space="preserve"> </w:t>
      </w:r>
      <w:r w:rsidRPr="00914EF0">
        <w:rPr>
          <w:rFonts w:cs="Times New Roman"/>
          <w:szCs w:val="28"/>
        </w:rPr>
        <w:t>кривые</w:t>
      </w:r>
      <w:r w:rsidR="00DA25BC">
        <w:rPr>
          <w:rFonts w:cs="Times New Roman"/>
          <w:szCs w:val="28"/>
        </w:rPr>
        <w:t xml:space="preserve"> </w:t>
      </w:r>
      <w:r w:rsidRPr="00914EF0">
        <w:rPr>
          <w:rFonts w:cs="Times New Roman"/>
          <w:szCs w:val="28"/>
        </w:rPr>
        <w:t>отвечают</w:t>
      </w:r>
      <w:r w:rsidR="00DA25BC">
        <w:rPr>
          <w:rFonts w:cs="Times New Roman"/>
          <w:szCs w:val="28"/>
        </w:rPr>
        <w:t xml:space="preserve"> </w:t>
      </w:r>
      <w:r w:rsidRPr="00914EF0">
        <w:rPr>
          <w:rFonts w:cs="Times New Roman"/>
          <w:szCs w:val="28"/>
        </w:rPr>
        <w:t>сумме</w:t>
      </w:r>
      <w:r w:rsidR="00DA25BC">
        <w:rPr>
          <w:rFonts w:cs="Times New Roman"/>
          <w:szCs w:val="28"/>
        </w:rPr>
        <w:t xml:space="preserve"> </w:t>
      </w:r>
      <w:r w:rsidRPr="00914EF0">
        <w:rPr>
          <w:rFonts w:cs="Times New Roman"/>
          <w:szCs w:val="28"/>
        </w:rPr>
        <w:t>термовесовых</w:t>
      </w:r>
      <w:r w:rsidR="00DA25BC">
        <w:rPr>
          <w:rFonts w:cs="Times New Roman"/>
          <w:szCs w:val="28"/>
        </w:rPr>
        <w:t xml:space="preserve"> </w:t>
      </w:r>
      <w:r w:rsidRPr="00914EF0">
        <w:rPr>
          <w:rFonts w:cs="Times New Roman"/>
          <w:szCs w:val="28"/>
        </w:rPr>
        <w:t>показаний,</w:t>
      </w:r>
      <w:r w:rsidR="00DA25BC">
        <w:rPr>
          <w:rFonts w:cs="Times New Roman"/>
          <w:szCs w:val="28"/>
        </w:rPr>
        <w:t xml:space="preserve"> </w:t>
      </w:r>
      <w:r w:rsidRPr="00914EF0">
        <w:rPr>
          <w:rFonts w:cs="Times New Roman"/>
          <w:szCs w:val="28"/>
        </w:rPr>
        <w:t>которые</w:t>
      </w:r>
      <w:r w:rsidR="00DA25BC">
        <w:rPr>
          <w:rFonts w:cs="Times New Roman"/>
          <w:szCs w:val="28"/>
        </w:rPr>
        <w:t xml:space="preserve"> </w:t>
      </w:r>
      <w:r w:rsidRPr="00914EF0">
        <w:rPr>
          <w:rFonts w:cs="Times New Roman"/>
          <w:szCs w:val="28"/>
        </w:rPr>
        <w:t>были</w:t>
      </w:r>
      <w:r w:rsidR="00DA25BC">
        <w:rPr>
          <w:rFonts w:cs="Times New Roman"/>
          <w:szCs w:val="28"/>
        </w:rPr>
        <w:t xml:space="preserve"> </w:t>
      </w:r>
      <w:r w:rsidRPr="00914EF0">
        <w:rPr>
          <w:rFonts w:cs="Times New Roman"/>
          <w:szCs w:val="28"/>
        </w:rPr>
        <w:t>зарегистрированы</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процессе</w:t>
      </w:r>
      <w:r w:rsidR="00DA25BC">
        <w:rPr>
          <w:rFonts w:cs="Times New Roman"/>
          <w:szCs w:val="28"/>
        </w:rPr>
        <w:t xml:space="preserve"> </w:t>
      </w:r>
      <w:r w:rsidRPr="00914EF0">
        <w:rPr>
          <w:rFonts w:cs="Times New Roman"/>
          <w:szCs w:val="28"/>
        </w:rPr>
        <w:t>разложения</w:t>
      </w:r>
      <w:r w:rsidR="00DA25BC">
        <w:rPr>
          <w:rFonts w:cs="Times New Roman"/>
          <w:szCs w:val="28"/>
        </w:rPr>
        <w:t xml:space="preserve"> </w:t>
      </w:r>
      <w:r w:rsidRPr="00914EF0">
        <w:rPr>
          <w:rFonts w:cs="Times New Roman"/>
          <w:szCs w:val="28"/>
        </w:rPr>
        <w:t>компонентов</w:t>
      </w:r>
      <w:r w:rsidR="00DA25BC">
        <w:rPr>
          <w:rFonts w:cs="Times New Roman"/>
          <w:szCs w:val="28"/>
        </w:rPr>
        <w:t xml:space="preserve"> </w:t>
      </w:r>
      <w:r w:rsidRPr="00914EF0">
        <w:rPr>
          <w:rFonts w:cs="Times New Roman"/>
          <w:szCs w:val="28"/>
        </w:rPr>
        <w:t>смеси</w:t>
      </w:r>
      <w:r w:rsidR="00DA25BC">
        <w:rPr>
          <w:rFonts w:cs="Times New Roman"/>
          <w:szCs w:val="28"/>
        </w:rPr>
        <w:t xml:space="preserve"> </w:t>
      </w:r>
      <w:r w:rsidRPr="00914EF0">
        <w:rPr>
          <w:rFonts w:cs="Times New Roman"/>
          <w:szCs w:val="28"/>
        </w:rPr>
        <w:t>(таблица</w:t>
      </w:r>
      <w:r w:rsidR="00DA25BC">
        <w:rPr>
          <w:rFonts w:cs="Times New Roman"/>
          <w:szCs w:val="28"/>
        </w:rPr>
        <w:t xml:space="preserve"> </w:t>
      </w:r>
      <w:r w:rsidRPr="00914EF0">
        <w:rPr>
          <w:rFonts w:cs="Times New Roman"/>
          <w:szCs w:val="28"/>
        </w:rPr>
        <w:t>3.2.</w:t>
      </w:r>
      <w:r>
        <w:rPr>
          <w:rFonts w:cs="Times New Roman"/>
          <w:szCs w:val="28"/>
        </w:rPr>
        <w:t>1</w:t>
      </w:r>
      <w:r w:rsidRPr="00914EF0">
        <w:rPr>
          <w:rFonts w:cs="Times New Roman"/>
          <w:szCs w:val="28"/>
        </w:rPr>
        <w:t>).</w:t>
      </w:r>
      <w:r w:rsidR="00DA25BC">
        <w:rPr>
          <w:rFonts w:cs="Times New Roman"/>
          <w:szCs w:val="28"/>
        </w:rPr>
        <w:t xml:space="preserve"> </w:t>
      </w:r>
    </w:p>
    <w:p w14:paraId="436E24DA" w14:textId="77777777" w:rsidR="00CA1C03" w:rsidRPr="00914EF0" w:rsidRDefault="00CA1C03" w:rsidP="00CA1C03">
      <w:pPr>
        <w:spacing w:after="0"/>
        <w:rPr>
          <w:rFonts w:cs="Times New Roman"/>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8"/>
        <w:gridCol w:w="4866"/>
      </w:tblGrid>
      <w:tr w:rsidR="00CA1C03" w:rsidRPr="00914EF0" w14:paraId="27FBC078" w14:textId="77777777" w:rsidTr="00DA25BC">
        <w:tc>
          <w:tcPr>
            <w:tcW w:w="4488" w:type="dxa"/>
          </w:tcPr>
          <w:p w14:paraId="73889FA0" w14:textId="77777777" w:rsidR="00CA1C03" w:rsidRPr="00914EF0" w:rsidRDefault="00CA1C03" w:rsidP="00DA25BC">
            <w:pPr>
              <w:rPr>
                <w:rFonts w:asciiTheme="minorHAnsi" w:hAnsiTheme="minorHAnsi"/>
                <w:szCs w:val="28"/>
                <w:lang w:val="it-IT"/>
              </w:rPr>
            </w:pPr>
            <w:r w:rsidRPr="00914EF0">
              <w:rPr>
                <w:rFonts w:asciiTheme="minorHAnsi" w:hAnsiTheme="minorHAnsi"/>
                <w:noProof/>
                <w:szCs w:val="28"/>
                <w:lang w:eastAsia="ru-RU"/>
              </w:rPr>
              <w:drawing>
                <wp:inline distT="0" distB="0" distL="0" distR="0" wp14:anchorId="71DA309F" wp14:editId="5A884131">
                  <wp:extent cx="2569028" cy="3296058"/>
                  <wp:effectExtent l="0" t="0" r="3175" b="0"/>
                  <wp:docPr id="1789673903" name="Рисунок 1789673903" descr="E:\ГБ тема\проект 2020\отчет\3 часть\дта\Ц+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ГБ тема\проект 2020\отчет\3 часть\дта\Ц+Б.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84800" cy="3316293"/>
                          </a:xfrm>
                          <a:prstGeom prst="rect">
                            <a:avLst/>
                          </a:prstGeom>
                          <a:noFill/>
                          <a:ln>
                            <a:noFill/>
                          </a:ln>
                        </pic:spPr>
                      </pic:pic>
                    </a:graphicData>
                  </a:graphic>
                </wp:inline>
              </w:drawing>
            </w:r>
          </w:p>
        </w:tc>
        <w:tc>
          <w:tcPr>
            <w:tcW w:w="4866" w:type="dxa"/>
          </w:tcPr>
          <w:p w14:paraId="5B60B48F" w14:textId="77777777" w:rsidR="00CA1C03" w:rsidRPr="00914EF0" w:rsidRDefault="00CA1C03" w:rsidP="00DA25BC">
            <w:pPr>
              <w:rPr>
                <w:rFonts w:asciiTheme="minorHAnsi" w:hAnsiTheme="minorHAnsi"/>
                <w:szCs w:val="28"/>
                <w:lang w:val="it-IT"/>
              </w:rPr>
            </w:pPr>
            <w:r w:rsidRPr="00914EF0">
              <w:rPr>
                <w:rFonts w:asciiTheme="minorHAnsi" w:hAnsiTheme="minorHAnsi"/>
                <w:noProof/>
                <w:szCs w:val="28"/>
                <w:lang w:eastAsia="ru-RU"/>
              </w:rPr>
              <w:drawing>
                <wp:inline distT="0" distB="0" distL="0" distR="0" wp14:anchorId="3839D157" wp14:editId="1D20B699">
                  <wp:extent cx="2757715" cy="3274067"/>
                  <wp:effectExtent l="0" t="0" r="5080" b="2540"/>
                  <wp:docPr id="773213047" name="Рисунок 773213047" descr="E:\ГБ тема\проект 2020\отчет\3 часть\дта\Т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ГБ тема\проект 2020\отчет\3 часть\дта\Тс.pn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84363" cy="3305705"/>
                          </a:xfrm>
                          <a:prstGeom prst="rect">
                            <a:avLst/>
                          </a:prstGeom>
                          <a:noFill/>
                          <a:ln>
                            <a:noFill/>
                          </a:ln>
                        </pic:spPr>
                      </pic:pic>
                    </a:graphicData>
                  </a:graphic>
                </wp:inline>
              </w:drawing>
            </w:r>
          </w:p>
        </w:tc>
      </w:tr>
      <w:tr w:rsidR="00CA1C03" w:rsidRPr="00914EF0" w14:paraId="5A11DE82" w14:textId="77777777" w:rsidTr="00DA25BC">
        <w:tc>
          <w:tcPr>
            <w:tcW w:w="4488" w:type="dxa"/>
          </w:tcPr>
          <w:p w14:paraId="0013925D" w14:textId="77777777" w:rsidR="00CA1C03" w:rsidRPr="00914EF0" w:rsidRDefault="00CA1C03" w:rsidP="00DA25BC">
            <w:pPr>
              <w:jc w:val="center"/>
              <w:rPr>
                <w:rFonts w:cs="Times New Roman"/>
                <w:noProof/>
                <w:szCs w:val="28"/>
                <w:lang w:val="it-IT"/>
              </w:rPr>
            </w:pPr>
            <w:r w:rsidRPr="00914EF0">
              <w:rPr>
                <w:rFonts w:cs="Times New Roman"/>
                <w:noProof/>
                <w:szCs w:val="28"/>
                <w:lang w:val="it-IT"/>
              </w:rPr>
              <w:t>а</w:t>
            </w:r>
          </w:p>
        </w:tc>
        <w:tc>
          <w:tcPr>
            <w:tcW w:w="4866" w:type="dxa"/>
          </w:tcPr>
          <w:p w14:paraId="09E2BA4D" w14:textId="77777777" w:rsidR="00CA1C03" w:rsidRPr="00914EF0" w:rsidRDefault="00CA1C03" w:rsidP="00DA25BC">
            <w:pPr>
              <w:jc w:val="center"/>
              <w:rPr>
                <w:rFonts w:cs="Times New Roman"/>
                <w:noProof/>
                <w:szCs w:val="28"/>
                <w:lang w:val="it-IT"/>
              </w:rPr>
            </w:pPr>
            <w:r w:rsidRPr="00914EF0">
              <w:rPr>
                <w:rFonts w:cs="Times New Roman"/>
                <w:noProof/>
                <w:szCs w:val="28"/>
                <w:lang w:val="it-IT"/>
              </w:rPr>
              <w:t>б</w:t>
            </w:r>
          </w:p>
        </w:tc>
      </w:tr>
      <w:tr w:rsidR="00CA1C03" w:rsidRPr="00914EF0" w14:paraId="511A599A" w14:textId="77777777" w:rsidTr="00DA25BC">
        <w:tc>
          <w:tcPr>
            <w:tcW w:w="9354" w:type="dxa"/>
            <w:gridSpan w:val="2"/>
          </w:tcPr>
          <w:p w14:paraId="7A92141B" w14:textId="77777777" w:rsidR="00CA1C03" w:rsidRPr="00914EF0" w:rsidRDefault="00CA1C03" w:rsidP="00DA25BC">
            <w:pPr>
              <w:jc w:val="center"/>
              <w:rPr>
                <w:rFonts w:cs="Times New Roman"/>
                <w:noProof/>
                <w:szCs w:val="28"/>
                <w:lang w:val="it-IT"/>
              </w:rPr>
            </w:pPr>
          </w:p>
        </w:tc>
      </w:tr>
      <w:tr w:rsidR="00CA1C03" w:rsidRPr="00914EF0" w14:paraId="5504681B" w14:textId="77777777" w:rsidTr="00DA25BC">
        <w:tc>
          <w:tcPr>
            <w:tcW w:w="9354" w:type="dxa"/>
            <w:gridSpan w:val="2"/>
          </w:tcPr>
          <w:p w14:paraId="7AEC4448" w14:textId="77777777" w:rsidR="00CA1C03" w:rsidRPr="00914EF0" w:rsidRDefault="00CA1C03" w:rsidP="00DA25BC">
            <w:pPr>
              <w:jc w:val="center"/>
              <w:rPr>
                <w:rFonts w:cs="Times New Roman"/>
                <w:noProof/>
                <w:szCs w:val="28"/>
                <w:lang w:val="it-IT"/>
              </w:rPr>
            </w:pPr>
            <w:r w:rsidRPr="00914EF0">
              <w:rPr>
                <w:rFonts w:asciiTheme="minorHAnsi" w:hAnsiTheme="minorHAnsi"/>
                <w:noProof/>
                <w:szCs w:val="28"/>
                <w:lang w:eastAsia="ru-RU"/>
              </w:rPr>
              <w:drawing>
                <wp:inline distT="0" distB="0" distL="0" distR="0" wp14:anchorId="0B09C3B5" wp14:editId="10A5AC1B">
                  <wp:extent cx="3018972" cy="3628050"/>
                  <wp:effectExtent l="0" t="0" r="0" b="0"/>
                  <wp:docPr id="1542087851" name="Рисунок 1542087851" descr="E:\ГБ тема\проект 2020\отчет\3 часть\дта\Тм 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ГБ тема\проект 2020\отчет\3 часть\дта\Тм 500.pn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032726" cy="3644578"/>
                          </a:xfrm>
                          <a:prstGeom prst="rect">
                            <a:avLst/>
                          </a:prstGeom>
                          <a:noFill/>
                          <a:ln>
                            <a:noFill/>
                          </a:ln>
                        </pic:spPr>
                      </pic:pic>
                    </a:graphicData>
                  </a:graphic>
                </wp:inline>
              </w:drawing>
            </w:r>
          </w:p>
        </w:tc>
      </w:tr>
      <w:tr w:rsidR="00CA1C03" w:rsidRPr="00914EF0" w14:paraId="0A9E9554" w14:textId="77777777" w:rsidTr="00DA25BC">
        <w:tc>
          <w:tcPr>
            <w:tcW w:w="9354" w:type="dxa"/>
            <w:gridSpan w:val="2"/>
          </w:tcPr>
          <w:p w14:paraId="251AA7A8" w14:textId="77777777" w:rsidR="00CA1C03" w:rsidRPr="00914EF0" w:rsidRDefault="00CA1C03" w:rsidP="00DA25BC">
            <w:pPr>
              <w:jc w:val="center"/>
              <w:rPr>
                <w:rFonts w:cs="Times New Roman"/>
                <w:noProof/>
                <w:szCs w:val="28"/>
                <w:lang w:val="it-IT"/>
              </w:rPr>
            </w:pPr>
            <w:r w:rsidRPr="00914EF0">
              <w:rPr>
                <w:rFonts w:cs="Times New Roman"/>
                <w:noProof/>
                <w:szCs w:val="28"/>
                <w:lang w:val="it-IT"/>
              </w:rPr>
              <w:t>в</w:t>
            </w:r>
          </w:p>
        </w:tc>
      </w:tr>
    </w:tbl>
    <w:p w14:paraId="00D35AF6" w14:textId="598A6E52" w:rsidR="00CA1C03" w:rsidRPr="00914EF0" w:rsidRDefault="00CA1C03" w:rsidP="00CA1C03">
      <w:pPr>
        <w:pStyle w:val="a7"/>
        <w:autoSpaceDE w:val="0"/>
        <w:autoSpaceDN w:val="0"/>
        <w:adjustRightInd w:val="0"/>
        <w:spacing w:after="0"/>
        <w:jc w:val="center"/>
        <w:rPr>
          <w:rFonts w:eastAsia="Times New Roman" w:cs="Times New Roman"/>
          <w:color w:val="000000"/>
          <w:szCs w:val="28"/>
          <w:lang w:eastAsia="ru-RU"/>
        </w:rPr>
      </w:pPr>
      <w:r>
        <w:rPr>
          <w:rFonts w:eastAsia="Times New Roman" w:cs="Times New Roman"/>
          <w:color w:val="000000"/>
          <w:szCs w:val="28"/>
          <w:lang w:eastAsia="ru-RU"/>
        </w:rPr>
        <w:t>а)</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ЦТ</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БТ;</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б)</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Шлак</w:t>
      </w:r>
      <w:r w:rsidR="00DA25BC">
        <w:rPr>
          <w:rFonts w:eastAsia="Times New Roman" w:cs="Times New Roman"/>
          <w:color w:val="000000"/>
          <w:szCs w:val="28"/>
          <w:lang w:eastAsia="ru-RU"/>
        </w:rPr>
        <w:t xml:space="preserve"> </w:t>
      </w:r>
      <w:r w:rsidRPr="00914EF0">
        <w:rPr>
          <w:rFonts w:eastAsia="Times New Roman" w:cs="Times New Roman"/>
          <w:color w:val="000000"/>
          <w:szCs w:val="28"/>
          <w:lang w:val="en-US" w:eastAsia="ru-RU"/>
        </w:rPr>
        <w:t>Pb</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ЦТ</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БТ;</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в)</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Шлак</w:t>
      </w:r>
      <w:r w:rsidR="00DA25BC">
        <w:rPr>
          <w:rFonts w:eastAsia="Times New Roman" w:cs="Times New Roman"/>
          <w:color w:val="000000"/>
          <w:szCs w:val="28"/>
          <w:lang w:eastAsia="ru-RU"/>
        </w:rPr>
        <w:t xml:space="preserve"> </w:t>
      </w:r>
      <w:r w:rsidRPr="00914EF0">
        <w:rPr>
          <w:rFonts w:eastAsia="Times New Roman" w:cs="Times New Roman"/>
          <w:color w:val="000000"/>
          <w:szCs w:val="28"/>
          <w:lang w:val="en-US" w:eastAsia="ru-RU"/>
        </w:rPr>
        <w:t>Cu</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ЦТ</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БТ</w:t>
      </w:r>
    </w:p>
    <w:p w14:paraId="47553F9F" w14:textId="77777777" w:rsidR="00CA1C03" w:rsidRPr="00914EF0" w:rsidRDefault="00CA1C03" w:rsidP="00CA1C03">
      <w:pPr>
        <w:autoSpaceDE w:val="0"/>
        <w:autoSpaceDN w:val="0"/>
        <w:adjustRightInd w:val="0"/>
        <w:spacing w:after="0"/>
        <w:jc w:val="center"/>
        <w:rPr>
          <w:rFonts w:eastAsia="Times New Roman" w:cs="Times New Roman"/>
          <w:color w:val="000000"/>
          <w:szCs w:val="28"/>
          <w:lang w:eastAsia="ru-RU"/>
        </w:rPr>
      </w:pPr>
    </w:p>
    <w:p w14:paraId="2C768FB4" w14:textId="617A9600" w:rsidR="00CA1C03" w:rsidRDefault="00CA1C03" w:rsidP="00CA1C03">
      <w:pPr>
        <w:pStyle w:val="a7"/>
        <w:autoSpaceDE w:val="0"/>
        <w:autoSpaceDN w:val="0"/>
        <w:adjustRightInd w:val="0"/>
        <w:spacing w:after="0"/>
        <w:jc w:val="center"/>
        <w:rPr>
          <w:rFonts w:eastAsia="Times New Roman" w:cs="Times New Roman"/>
          <w:color w:val="000000"/>
          <w:szCs w:val="28"/>
          <w:lang w:eastAsia="ru-RU"/>
        </w:rPr>
      </w:pPr>
      <w:r w:rsidRPr="002C206F">
        <w:rPr>
          <w:rFonts w:eastAsia="Times New Roman" w:cs="Times New Roman"/>
          <w:color w:val="000000"/>
          <w:szCs w:val="28"/>
          <w:lang w:eastAsia="ru-RU"/>
        </w:rPr>
        <w:t>Рисунок</w:t>
      </w:r>
      <w:r w:rsidR="00DA25BC">
        <w:rPr>
          <w:rFonts w:eastAsia="Times New Roman" w:cs="Times New Roman"/>
          <w:color w:val="000000"/>
          <w:szCs w:val="28"/>
          <w:lang w:eastAsia="ru-RU"/>
        </w:rPr>
        <w:t xml:space="preserve"> </w:t>
      </w:r>
      <w:r w:rsidRPr="002C206F">
        <w:rPr>
          <w:rFonts w:eastAsia="Times New Roman" w:cs="Times New Roman"/>
          <w:color w:val="000000"/>
          <w:szCs w:val="28"/>
          <w:lang w:eastAsia="ru-RU"/>
        </w:rPr>
        <w:t>3.</w:t>
      </w:r>
      <w:r>
        <w:rPr>
          <w:rFonts w:eastAsia="Times New Roman" w:cs="Times New Roman"/>
          <w:color w:val="000000"/>
          <w:szCs w:val="28"/>
          <w:lang w:eastAsia="ru-RU"/>
        </w:rPr>
        <w:t>3.2</w:t>
      </w:r>
      <w:r w:rsidR="00DA25BC">
        <w:rPr>
          <w:rFonts w:eastAsia="Times New Roman" w:cs="Times New Roman"/>
          <w:color w:val="000000"/>
          <w:szCs w:val="28"/>
          <w:lang w:eastAsia="ru-RU"/>
        </w:rPr>
        <w:t xml:space="preserve"> </w:t>
      </w:r>
      <w:r w:rsidRPr="002C206F">
        <w:rPr>
          <w:rFonts w:eastAsia="Times New Roman" w:cs="Times New Roman"/>
          <w:color w:val="000000"/>
          <w:szCs w:val="28"/>
          <w:lang w:eastAsia="ru-RU"/>
        </w:rPr>
        <w:t>–</w:t>
      </w:r>
      <w:r w:rsidR="00DA25BC">
        <w:rPr>
          <w:rFonts w:eastAsia="Times New Roman" w:cs="Times New Roman"/>
          <w:color w:val="000000"/>
          <w:szCs w:val="28"/>
          <w:lang w:eastAsia="ru-RU"/>
        </w:rPr>
        <w:t xml:space="preserve"> </w:t>
      </w:r>
      <w:r w:rsidRPr="002C206F">
        <w:rPr>
          <w:rFonts w:eastAsia="Times New Roman" w:cs="Times New Roman"/>
          <w:color w:val="000000"/>
          <w:szCs w:val="28"/>
          <w:lang w:eastAsia="ru-RU"/>
        </w:rPr>
        <w:t>Дериватограмма</w:t>
      </w:r>
      <w:r w:rsidR="00DA25BC">
        <w:rPr>
          <w:rFonts w:eastAsia="Times New Roman" w:cs="Times New Roman"/>
          <w:color w:val="000000"/>
          <w:szCs w:val="28"/>
          <w:lang w:eastAsia="ru-RU"/>
        </w:rPr>
        <w:t xml:space="preserve"> </w:t>
      </w:r>
      <w:r w:rsidRPr="002C206F">
        <w:rPr>
          <w:rFonts w:eastAsia="Times New Roman" w:cs="Times New Roman"/>
          <w:color w:val="000000"/>
          <w:szCs w:val="28"/>
          <w:lang w:eastAsia="ru-RU"/>
        </w:rPr>
        <w:t>синтезированн</w:t>
      </w:r>
      <w:r w:rsidR="00D831B7">
        <w:rPr>
          <w:rFonts w:eastAsia="Times New Roman" w:cs="Times New Roman"/>
          <w:color w:val="000000"/>
          <w:szCs w:val="28"/>
          <w:lang w:eastAsia="ru-RU"/>
        </w:rPr>
        <w:t>ых</w:t>
      </w:r>
      <w:r w:rsidR="00DA25BC">
        <w:rPr>
          <w:rFonts w:eastAsia="Times New Roman" w:cs="Times New Roman"/>
          <w:color w:val="000000"/>
          <w:szCs w:val="28"/>
          <w:lang w:eastAsia="ru-RU"/>
        </w:rPr>
        <w:t xml:space="preserve"> </w:t>
      </w:r>
      <w:r w:rsidR="00F2362F">
        <w:rPr>
          <w:rFonts w:eastAsia="Times New Roman" w:cs="Times New Roman"/>
          <w:color w:val="000000"/>
          <w:szCs w:val="28"/>
          <w:lang w:eastAsia="ru-RU"/>
        </w:rPr>
        <w:t>керамических</w:t>
      </w:r>
      <w:r w:rsidR="00DA25BC">
        <w:rPr>
          <w:rFonts w:eastAsia="Times New Roman" w:cs="Times New Roman"/>
          <w:color w:val="000000"/>
          <w:szCs w:val="28"/>
          <w:lang w:eastAsia="ru-RU"/>
        </w:rPr>
        <w:t xml:space="preserve"> </w:t>
      </w:r>
      <w:r w:rsidR="00D831B7">
        <w:rPr>
          <w:rFonts w:eastAsia="Times New Roman" w:cs="Times New Roman"/>
          <w:color w:val="000000"/>
          <w:szCs w:val="28"/>
          <w:lang w:eastAsia="ru-RU"/>
        </w:rPr>
        <w:t>систем</w:t>
      </w:r>
    </w:p>
    <w:p w14:paraId="5B73C2A2" w14:textId="77777777" w:rsidR="00CA1C03" w:rsidRPr="00914EF0" w:rsidRDefault="00CA1C03" w:rsidP="00CA1C03">
      <w:pPr>
        <w:autoSpaceDE w:val="0"/>
        <w:autoSpaceDN w:val="0"/>
        <w:adjustRightInd w:val="0"/>
        <w:spacing w:after="0"/>
        <w:ind w:left="720"/>
        <w:rPr>
          <w:rFonts w:eastAsia="Times New Roman" w:cs="Times New Roman"/>
          <w:color w:val="000000"/>
          <w:szCs w:val="28"/>
          <w:lang w:eastAsia="ru-RU"/>
        </w:rPr>
      </w:pPr>
    </w:p>
    <w:p w14:paraId="7EAFD0BD" w14:textId="2F73CD55" w:rsidR="00DC36D6" w:rsidRPr="00914EF0" w:rsidRDefault="00DC36D6" w:rsidP="00DC36D6">
      <w:pPr>
        <w:spacing w:after="0"/>
        <w:ind w:firstLine="709"/>
        <w:jc w:val="both"/>
        <w:rPr>
          <w:rFonts w:cs="Times New Roman"/>
          <w:szCs w:val="28"/>
        </w:rPr>
      </w:pPr>
      <w:r w:rsidRPr="00914EF0">
        <w:rPr>
          <w:rFonts w:cs="Times New Roman"/>
          <w:szCs w:val="28"/>
        </w:rPr>
        <w:t>Введенные</w:t>
      </w:r>
      <w:r w:rsidR="00DA25BC">
        <w:rPr>
          <w:rFonts w:cs="Times New Roman"/>
          <w:szCs w:val="28"/>
        </w:rPr>
        <w:t xml:space="preserve"> </w:t>
      </w:r>
      <w:r w:rsidRPr="00914EF0">
        <w:rPr>
          <w:rFonts w:cs="Times New Roman"/>
          <w:szCs w:val="28"/>
        </w:rPr>
        <w:t>шлаки</w:t>
      </w:r>
      <w:r w:rsidR="00DA25BC">
        <w:rPr>
          <w:rFonts w:cs="Times New Roman"/>
          <w:szCs w:val="28"/>
        </w:rPr>
        <w:t xml:space="preserve"> </w:t>
      </w:r>
      <w:r w:rsidRPr="00914EF0">
        <w:rPr>
          <w:rFonts w:cs="Times New Roman"/>
          <w:szCs w:val="28"/>
        </w:rPr>
        <w:t>при</w:t>
      </w:r>
      <w:r w:rsidR="00DA25BC">
        <w:rPr>
          <w:rFonts w:cs="Times New Roman"/>
          <w:szCs w:val="28"/>
        </w:rPr>
        <w:t xml:space="preserve"> </w:t>
      </w:r>
      <w:r w:rsidRPr="00914EF0">
        <w:rPr>
          <w:rFonts w:cs="Times New Roman"/>
          <w:szCs w:val="28"/>
        </w:rPr>
        <w:t>обжиге</w:t>
      </w:r>
      <w:r w:rsidR="00DA25BC">
        <w:rPr>
          <w:rFonts w:cs="Times New Roman"/>
          <w:szCs w:val="28"/>
        </w:rPr>
        <w:t xml:space="preserve"> </w:t>
      </w:r>
      <w:r w:rsidRPr="00914EF0">
        <w:rPr>
          <w:rFonts w:cs="Times New Roman"/>
          <w:szCs w:val="28"/>
        </w:rPr>
        <w:t>выполнили</w:t>
      </w:r>
      <w:r w:rsidR="00DA25BC">
        <w:rPr>
          <w:rFonts w:cs="Times New Roman"/>
          <w:szCs w:val="28"/>
        </w:rPr>
        <w:t xml:space="preserve"> </w:t>
      </w:r>
      <w:r w:rsidRPr="00914EF0">
        <w:rPr>
          <w:rFonts w:cs="Times New Roman"/>
          <w:szCs w:val="28"/>
        </w:rPr>
        <w:t>роль</w:t>
      </w:r>
      <w:r w:rsidR="00DA25BC">
        <w:rPr>
          <w:rFonts w:cs="Times New Roman"/>
          <w:szCs w:val="28"/>
        </w:rPr>
        <w:t xml:space="preserve"> </w:t>
      </w:r>
      <w:r w:rsidRPr="00914EF0">
        <w:rPr>
          <w:rFonts w:cs="Times New Roman"/>
          <w:szCs w:val="28"/>
        </w:rPr>
        <w:t>химических</w:t>
      </w:r>
      <w:r w:rsidR="00DA25BC">
        <w:rPr>
          <w:rFonts w:cs="Times New Roman"/>
          <w:szCs w:val="28"/>
        </w:rPr>
        <w:t xml:space="preserve"> </w:t>
      </w:r>
      <w:r w:rsidRPr="00914EF0">
        <w:rPr>
          <w:rFonts w:cs="Times New Roman"/>
          <w:szCs w:val="28"/>
        </w:rPr>
        <w:t>реагентов,</w:t>
      </w:r>
      <w:r w:rsidR="00DA25BC">
        <w:rPr>
          <w:rFonts w:cs="Times New Roman"/>
          <w:szCs w:val="28"/>
        </w:rPr>
        <w:t xml:space="preserve"> </w:t>
      </w:r>
      <w:r w:rsidRPr="00914EF0">
        <w:rPr>
          <w:rFonts w:cs="Times New Roman"/>
          <w:szCs w:val="28"/>
        </w:rPr>
        <w:t>регулирующих</w:t>
      </w:r>
      <w:r w:rsidR="00DA25BC">
        <w:rPr>
          <w:rFonts w:cs="Times New Roman"/>
          <w:szCs w:val="28"/>
        </w:rPr>
        <w:t xml:space="preserve"> </w:t>
      </w:r>
      <w:r w:rsidRPr="00914EF0">
        <w:rPr>
          <w:rFonts w:cs="Times New Roman"/>
          <w:szCs w:val="28"/>
        </w:rPr>
        <w:t>хронологию</w:t>
      </w:r>
      <w:r w:rsidR="00DA25BC">
        <w:rPr>
          <w:rFonts w:cs="Times New Roman"/>
          <w:szCs w:val="28"/>
        </w:rPr>
        <w:t xml:space="preserve"> </w:t>
      </w:r>
      <w:r w:rsidRPr="00914EF0">
        <w:rPr>
          <w:rFonts w:cs="Times New Roman"/>
          <w:szCs w:val="28"/>
        </w:rPr>
        <w:t>деструкции</w:t>
      </w:r>
      <w:r w:rsidR="00DA25BC">
        <w:rPr>
          <w:rFonts w:cs="Times New Roman"/>
          <w:szCs w:val="28"/>
        </w:rPr>
        <w:t xml:space="preserve"> </w:t>
      </w:r>
      <w:r w:rsidRPr="00914EF0">
        <w:rPr>
          <w:rFonts w:cs="Times New Roman"/>
          <w:szCs w:val="28"/>
        </w:rPr>
        <w:t>глинистого</w:t>
      </w:r>
      <w:r w:rsidR="00DA25BC">
        <w:rPr>
          <w:rFonts w:cs="Times New Roman"/>
          <w:szCs w:val="28"/>
        </w:rPr>
        <w:t xml:space="preserve"> </w:t>
      </w:r>
      <w:r w:rsidRPr="00914EF0">
        <w:rPr>
          <w:rFonts w:cs="Times New Roman"/>
          <w:szCs w:val="28"/>
        </w:rPr>
        <w:t>вещества</w:t>
      </w:r>
      <w:r w:rsidR="00DA25BC">
        <w:rPr>
          <w:rFonts w:cs="Times New Roman"/>
          <w:szCs w:val="28"/>
        </w:rPr>
        <w:t xml:space="preserve"> </w:t>
      </w:r>
      <w:r w:rsidRPr="00914EF0">
        <w:rPr>
          <w:rFonts w:cs="Times New Roman"/>
          <w:szCs w:val="28"/>
        </w:rPr>
        <w:t>и</w:t>
      </w:r>
      <w:r w:rsidR="00DA25BC">
        <w:rPr>
          <w:rFonts w:cs="Times New Roman"/>
          <w:szCs w:val="28"/>
        </w:rPr>
        <w:t xml:space="preserve"> </w:t>
      </w:r>
      <w:r w:rsidRPr="00914EF0">
        <w:rPr>
          <w:rFonts w:cs="Times New Roman"/>
          <w:szCs w:val="28"/>
        </w:rPr>
        <w:t>развития</w:t>
      </w:r>
      <w:r w:rsidR="00DA25BC">
        <w:rPr>
          <w:rFonts w:cs="Times New Roman"/>
          <w:szCs w:val="28"/>
        </w:rPr>
        <w:t xml:space="preserve"> </w:t>
      </w:r>
      <w:r w:rsidRPr="00914EF0">
        <w:rPr>
          <w:rFonts w:cs="Times New Roman"/>
          <w:szCs w:val="28"/>
        </w:rPr>
        <w:t>нового</w:t>
      </w:r>
      <w:r w:rsidR="00DA25BC">
        <w:rPr>
          <w:rFonts w:cs="Times New Roman"/>
          <w:szCs w:val="28"/>
        </w:rPr>
        <w:t xml:space="preserve"> </w:t>
      </w:r>
      <w:r w:rsidRPr="00914EF0">
        <w:rPr>
          <w:rFonts w:cs="Times New Roman"/>
          <w:szCs w:val="28"/>
        </w:rPr>
        <w:t>кристаллического</w:t>
      </w:r>
      <w:r w:rsidR="00DA25BC">
        <w:rPr>
          <w:rFonts w:cs="Times New Roman"/>
          <w:szCs w:val="28"/>
        </w:rPr>
        <w:t xml:space="preserve"> </w:t>
      </w:r>
      <w:r w:rsidRPr="00914EF0">
        <w:rPr>
          <w:rFonts w:cs="Times New Roman"/>
          <w:szCs w:val="28"/>
        </w:rPr>
        <w:t>образования.</w:t>
      </w:r>
      <w:r w:rsidR="00DA25BC">
        <w:rPr>
          <w:rFonts w:cs="Times New Roman"/>
          <w:szCs w:val="28"/>
        </w:rPr>
        <w:t xml:space="preserve"> </w:t>
      </w:r>
      <w:r w:rsidRPr="00914EF0">
        <w:rPr>
          <w:rFonts w:cs="Times New Roman"/>
          <w:noProof/>
          <w:szCs w:val="28"/>
        </w:rPr>
        <w:t>Установлено,</w:t>
      </w:r>
      <w:r w:rsidR="00DA25BC">
        <w:rPr>
          <w:rFonts w:cs="Times New Roman"/>
          <w:noProof/>
          <w:szCs w:val="28"/>
        </w:rPr>
        <w:t xml:space="preserve"> </w:t>
      </w:r>
      <w:r w:rsidRPr="00914EF0">
        <w:rPr>
          <w:rFonts w:cs="Times New Roman"/>
          <w:noProof/>
          <w:szCs w:val="28"/>
        </w:rPr>
        <w:t>что</w:t>
      </w:r>
      <w:r w:rsidR="00DA25BC">
        <w:rPr>
          <w:rFonts w:cs="Times New Roman"/>
          <w:noProof/>
          <w:szCs w:val="28"/>
        </w:rPr>
        <w:t xml:space="preserve"> </w:t>
      </w:r>
      <w:r w:rsidRPr="00914EF0">
        <w:rPr>
          <w:rFonts w:cs="Times New Roman"/>
          <w:noProof/>
          <w:szCs w:val="28"/>
        </w:rPr>
        <w:t>при</w:t>
      </w:r>
      <w:r w:rsidR="00DA25BC">
        <w:rPr>
          <w:rFonts w:cs="Times New Roman"/>
          <w:noProof/>
          <w:szCs w:val="28"/>
        </w:rPr>
        <w:t xml:space="preserve"> </w:t>
      </w:r>
      <w:r w:rsidRPr="00914EF0">
        <w:rPr>
          <w:rFonts w:cs="Times New Roman"/>
          <w:noProof/>
          <w:szCs w:val="28"/>
        </w:rPr>
        <w:t>прокаливании</w:t>
      </w:r>
      <w:r w:rsidR="00DA25BC">
        <w:rPr>
          <w:rFonts w:cs="Times New Roman"/>
          <w:noProof/>
          <w:szCs w:val="28"/>
        </w:rPr>
        <w:t xml:space="preserve"> </w:t>
      </w:r>
      <w:r w:rsidRPr="00914EF0">
        <w:rPr>
          <w:rFonts w:cs="Times New Roman"/>
          <w:noProof/>
          <w:szCs w:val="28"/>
        </w:rPr>
        <w:t>в</w:t>
      </w:r>
      <w:r w:rsidR="00DA25BC">
        <w:rPr>
          <w:rFonts w:cs="Times New Roman"/>
          <w:noProof/>
          <w:szCs w:val="28"/>
        </w:rPr>
        <w:t xml:space="preserve"> </w:t>
      </w:r>
      <w:r w:rsidRPr="00914EF0">
        <w:rPr>
          <w:rFonts w:cs="Times New Roman"/>
          <w:noProof/>
          <w:szCs w:val="28"/>
        </w:rPr>
        <w:t>интервале</w:t>
      </w:r>
      <w:r w:rsidR="00DA25BC">
        <w:rPr>
          <w:rFonts w:cs="Times New Roman"/>
          <w:noProof/>
          <w:szCs w:val="28"/>
        </w:rPr>
        <w:t xml:space="preserve"> </w:t>
      </w:r>
      <w:r w:rsidRPr="00914EF0">
        <w:rPr>
          <w:rFonts w:cs="Times New Roman"/>
          <w:noProof/>
          <w:szCs w:val="28"/>
        </w:rPr>
        <w:t>температур</w:t>
      </w:r>
      <w:r w:rsidR="00DA25BC">
        <w:rPr>
          <w:rFonts w:cs="Times New Roman"/>
          <w:noProof/>
          <w:szCs w:val="28"/>
        </w:rPr>
        <w:t xml:space="preserve"> </w:t>
      </w:r>
      <w:r w:rsidRPr="00914EF0">
        <w:rPr>
          <w:rFonts w:cs="Times New Roman"/>
          <w:noProof/>
          <w:szCs w:val="28"/>
        </w:rPr>
        <w:t>от</w:t>
      </w:r>
      <w:r w:rsidR="00DA25BC">
        <w:rPr>
          <w:rFonts w:cs="Times New Roman"/>
          <w:noProof/>
          <w:szCs w:val="28"/>
        </w:rPr>
        <w:t xml:space="preserve"> </w:t>
      </w:r>
      <w:r w:rsidRPr="00914EF0">
        <w:rPr>
          <w:rFonts w:cs="Times New Roman"/>
          <w:noProof/>
          <w:szCs w:val="28"/>
        </w:rPr>
        <w:t>комнатной</w:t>
      </w:r>
      <w:r w:rsidR="00DA25BC">
        <w:rPr>
          <w:rFonts w:cs="Times New Roman"/>
          <w:noProof/>
          <w:szCs w:val="28"/>
        </w:rPr>
        <w:t xml:space="preserve"> </w:t>
      </w:r>
      <w:r w:rsidRPr="00914EF0">
        <w:rPr>
          <w:rFonts w:cs="Times New Roman"/>
          <w:noProof/>
          <w:szCs w:val="28"/>
        </w:rPr>
        <w:t>до</w:t>
      </w:r>
      <w:r w:rsidR="00DA25BC">
        <w:rPr>
          <w:rFonts w:cs="Times New Roman"/>
          <w:noProof/>
          <w:szCs w:val="28"/>
        </w:rPr>
        <w:t xml:space="preserve"> </w:t>
      </w:r>
      <w:r w:rsidRPr="00914EF0">
        <w:rPr>
          <w:rFonts w:cs="Times New Roman"/>
          <w:noProof/>
          <w:szCs w:val="28"/>
        </w:rPr>
        <w:t>180</w:t>
      </w:r>
      <w:r w:rsidR="00DA25BC">
        <w:rPr>
          <w:rFonts w:cs="Times New Roman"/>
          <w:noProof/>
          <w:szCs w:val="28"/>
        </w:rPr>
        <w:t xml:space="preserve"> </w:t>
      </w:r>
      <w:r w:rsidRPr="00914EF0">
        <w:rPr>
          <w:rFonts w:cs="Times New Roman"/>
          <w:noProof/>
          <w:szCs w:val="28"/>
        </w:rPr>
        <w:t>-</w:t>
      </w:r>
      <w:r w:rsidR="00DA25BC">
        <w:rPr>
          <w:rFonts w:cs="Times New Roman"/>
          <w:noProof/>
          <w:szCs w:val="28"/>
        </w:rPr>
        <w:t xml:space="preserve"> </w:t>
      </w:r>
      <w:r w:rsidRPr="00914EF0">
        <w:rPr>
          <w:rFonts w:cs="Times New Roman"/>
          <w:noProof/>
          <w:szCs w:val="28"/>
        </w:rPr>
        <w:t>200</w:t>
      </w:r>
      <w:r w:rsidR="00DA25BC">
        <w:rPr>
          <w:rFonts w:cs="Times New Roman"/>
          <w:noProof/>
          <w:szCs w:val="28"/>
        </w:rPr>
        <w:t xml:space="preserve"> </w:t>
      </w:r>
      <w:r w:rsidRPr="00914EF0">
        <w:rPr>
          <w:rFonts w:cs="Times New Roman"/>
          <w:noProof/>
          <w:szCs w:val="28"/>
          <w:vertAlign w:val="superscript"/>
        </w:rPr>
        <w:t>о</w:t>
      </w:r>
      <w:r w:rsidRPr="00914EF0">
        <w:rPr>
          <w:rFonts w:cs="Times New Roman"/>
          <w:noProof/>
          <w:szCs w:val="28"/>
        </w:rPr>
        <w:t>С</w:t>
      </w:r>
      <w:r w:rsidR="00DA25BC">
        <w:rPr>
          <w:rFonts w:cs="Times New Roman"/>
          <w:noProof/>
          <w:szCs w:val="28"/>
        </w:rPr>
        <w:t xml:space="preserve"> </w:t>
      </w:r>
      <w:r w:rsidRPr="00914EF0">
        <w:rPr>
          <w:rFonts w:cs="Times New Roman"/>
          <w:noProof/>
          <w:szCs w:val="28"/>
        </w:rPr>
        <w:t>происходит</w:t>
      </w:r>
      <w:r w:rsidR="00DA25BC">
        <w:rPr>
          <w:rFonts w:cs="Times New Roman"/>
          <w:noProof/>
          <w:szCs w:val="28"/>
        </w:rPr>
        <w:t xml:space="preserve"> </w:t>
      </w:r>
      <w:r w:rsidRPr="00914EF0">
        <w:rPr>
          <w:rFonts w:cs="Times New Roman"/>
          <w:noProof/>
          <w:szCs w:val="28"/>
        </w:rPr>
        <w:t>испарение</w:t>
      </w:r>
      <w:r w:rsidR="00DA25BC">
        <w:rPr>
          <w:rFonts w:cs="Times New Roman"/>
          <w:noProof/>
          <w:szCs w:val="28"/>
        </w:rPr>
        <w:t xml:space="preserve"> </w:t>
      </w:r>
      <w:r w:rsidRPr="00914EF0">
        <w:rPr>
          <w:rFonts w:cs="Times New Roman"/>
          <w:noProof/>
          <w:szCs w:val="28"/>
        </w:rPr>
        <w:t>гигроскопической</w:t>
      </w:r>
      <w:r w:rsidR="00DA25BC">
        <w:rPr>
          <w:rFonts w:cs="Times New Roman"/>
          <w:noProof/>
          <w:szCs w:val="28"/>
        </w:rPr>
        <w:t xml:space="preserve"> </w:t>
      </w:r>
      <w:r w:rsidRPr="00914EF0">
        <w:rPr>
          <w:rFonts w:cs="Times New Roman"/>
          <w:noProof/>
          <w:szCs w:val="28"/>
        </w:rPr>
        <w:t>влаги,</w:t>
      </w:r>
      <w:r w:rsidR="00DA25BC">
        <w:rPr>
          <w:rFonts w:cs="Times New Roman"/>
          <w:noProof/>
          <w:szCs w:val="28"/>
        </w:rPr>
        <w:t xml:space="preserve"> </w:t>
      </w:r>
      <w:r w:rsidRPr="00914EF0">
        <w:rPr>
          <w:rFonts w:cs="Times New Roman"/>
          <w:noProof/>
          <w:szCs w:val="28"/>
        </w:rPr>
        <w:t>а</w:t>
      </w:r>
      <w:r w:rsidR="00DA25BC">
        <w:rPr>
          <w:rFonts w:cs="Times New Roman"/>
          <w:noProof/>
          <w:szCs w:val="28"/>
        </w:rPr>
        <w:t xml:space="preserve"> </w:t>
      </w:r>
      <w:r w:rsidRPr="00914EF0">
        <w:rPr>
          <w:rFonts w:cs="Times New Roman"/>
          <w:noProof/>
          <w:szCs w:val="28"/>
        </w:rPr>
        <w:t>затем</w:t>
      </w:r>
      <w:r w:rsidR="00DA25BC">
        <w:rPr>
          <w:rFonts w:cs="Times New Roman"/>
          <w:noProof/>
          <w:szCs w:val="28"/>
        </w:rPr>
        <w:t xml:space="preserve"> </w:t>
      </w:r>
      <w:r w:rsidRPr="00914EF0">
        <w:rPr>
          <w:rFonts w:cs="Times New Roman"/>
          <w:noProof/>
          <w:szCs w:val="28"/>
        </w:rPr>
        <w:t>вплоть</w:t>
      </w:r>
      <w:r w:rsidR="00DA25BC">
        <w:rPr>
          <w:rFonts w:cs="Times New Roman"/>
          <w:noProof/>
          <w:szCs w:val="28"/>
        </w:rPr>
        <w:t xml:space="preserve"> </w:t>
      </w:r>
      <w:r w:rsidRPr="00914EF0">
        <w:rPr>
          <w:rFonts w:cs="Times New Roman"/>
          <w:noProof/>
          <w:szCs w:val="28"/>
        </w:rPr>
        <w:t>до</w:t>
      </w:r>
      <w:r w:rsidR="00DA25BC">
        <w:rPr>
          <w:rFonts w:cs="Times New Roman"/>
          <w:noProof/>
          <w:szCs w:val="28"/>
        </w:rPr>
        <w:t xml:space="preserve"> </w:t>
      </w:r>
      <w:r w:rsidRPr="00914EF0">
        <w:rPr>
          <w:rFonts w:cs="Times New Roman"/>
          <w:noProof/>
          <w:szCs w:val="28"/>
        </w:rPr>
        <w:t>600</w:t>
      </w:r>
      <w:r w:rsidR="00DA25BC">
        <w:rPr>
          <w:rFonts w:cs="Times New Roman"/>
          <w:noProof/>
          <w:szCs w:val="28"/>
        </w:rPr>
        <w:t xml:space="preserve"> </w:t>
      </w:r>
      <w:r w:rsidRPr="00914EF0">
        <w:rPr>
          <w:rFonts w:cs="Times New Roman"/>
          <w:noProof/>
          <w:szCs w:val="28"/>
          <w:vertAlign w:val="superscript"/>
        </w:rPr>
        <w:t>о</w:t>
      </w:r>
      <w:r w:rsidRPr="00914EF0">
        <w:rPr>
          <w:rFonts w:cs="Times New Roman"/>
          <w:noProof/>
          <w:szCs w:val="28"/>
        </w:rPr>
        <w:t>С</w:t>
      </w:r>
      <w:r w:rsidR="00DA25BC">
        <w:rPr>
          <w:rFonts w:cs="Times New Roman"/>
          <w:noProof/>
          <w:szCs w:val="28"/>
        </w:rPr>
        <w:t xml:space="preserve"> </w:t>
      </w:r>
      <w:r w:rsidRPr="00914EF0">
        <w:rPr>
          <w:rFonts w:cs="Times New Roman"/>
          <w:noProof/>
          <w:szCs w:val="28"/>
        </w:rPr>
        <w:t>удаляется</w:t>
      </w:r>
      <w:r w:rsidR="00DA25BC">
        <w:rPr>
          <w:rFonts w:cs="Times New Roman"/>
          <w:noProof/>
          <w:szCs w:val="28"/>
        </w:rPr>
        <w:t xml:space="preserve"> </w:t>
      </w:r>
      <w:r w:rsidRPr="00914EF0">
        <w:rPr>
          <w:rFonts w:cs="Times New Roman"/>
          <w:noProof/>
          <w:szCs w:val="28"/>
        </w:rPr>
        <w:t>структурная</w:t>
      </w:r>
      <w:r w:rsidR="00DA25BC">
        <w:rPr>
          <w:rFonts w:cs="Times New Roman"/>
          <w:noProof/>
          <w:szCs w:val="28"/>
        </w:rPr>
        <w:t xml:space="preserve"> </w:t>
      </w:r>
      <w:r w:rsidRPr="00914EF0">
        <w:rPr>
          <w:rFonts w:cs="Times New Roman"/>
          <w:noProof/>
          <w:szCs w:val="28"/>
        </w:rPr>
        <w:t>вода.</w:t>
      </w:r>
      <w:r w:rsidR="00DA25BC">
        <w:rPr>
          <w:rFonts w:cs="Times New Roman"/>
          <w:noProof/>
          <w:szCs w:val="28"/>
        </w:rPr>
        <w:t xml:space="preserve"> </w:t>
      </w:r>
      <w:r w:rsidRPr="00914EF0">
        <w:rPr>
          <w:rFonts w:cs="Times New Roman"/>
          <w:noProof/>
          <w:szCs w:val="28"/>
        </w:rPr>
        <w:t>Следует</w:t>
      </w:r>
      <w:r w:rsidR="00DA25BC">
        <w:rPr>
          <w:rFonts w:cs="Times New Roman"/>
          <w:noProof/>
          <w:szCs w:val="28"/>
        </w:rPr>
        <w:t xml:space="preserve"> </w:t>
      </w:r>
      <w:r w:rsidRPr="00914EF0">
        <w:rPr>
          <w:rFonts w:cs="Times New Roman"/>
          <w:noProof/>
          <w:szCs w:val="28"/>
        </w:rPr>
        <w:t>отметить,</w:t>
      </w:r>
      <w:r w:rsidR="00DA25BC">
        <w:rPr>
          <w:rFonts w:cs="Times New Roman"/>
          <w:noProof/>
          <w:szCs w:val="28"/>
        </w:rPr>
        <w:t xml:space="preserve"> </w:t>
      </w:r>
      <w:r w:rsidRPr="00914EF0">
        <w:rPr>
          <w:rFonts w:cs="Times New Roman"/>
          <w:noProof/>
          <w:szCs w:val="28"/>
        </w:rPr>
        <w:t>что</w:t>
      </w:r>
      <w:r w:rsidR="00DA25BC">
        <w:rPr>
          <w:rFonts w:cs="Times New Roman"/>
          <w:noProof/>
          <w:szCs w:val="28"/>
        </w:rPr>
        <w:t xml:space="preserve"> </w:t>
      </w:r>
      <w:r w:rsidRPr="00914EF0">
        <w:rPr>
          <w:rFonts w:cs="Times New Roman"/>
          <w:noProof/>
          <w:szCs w:val="28"/>
        </w:rPr>
        <w:t>за</w:t>
      </w:r>
      <w:r w:rsidR="00DA25BC">
        <w:rPr>
          <w:rFonts w:cs="Times New Roman"/>
          <w:noProof/>
          <w:szCs w:val="28"/>
        </w:rPr>
        <w:t xml:space="preserve"> </w:t>
      </w:r>
      <w:r w:rsidRPr="00914EF0">
        <w:rPr>
          <w:rFonts w:cs="Times New Roman"/>
          <w:noProof/>
          <w:szCs w:val="28"/>
        </w:rPr>
        <w:t>счет</w:t>
      </w:r>
      <w:r w:rsidR="00DA25BC">
        <w:rPr>
          <w:rFonts w:cs="Times New Roman"/>
          <w:noProof/>
          <w:szCs w:val="28"/>
        </w:rPr>
        <w:t xml:space="preserve"> </w:t>
      </w:r>
      <w:r w:rsidRPr="00914EF0">
        <w:rPr>
          <w:rFonts w:cs="Times New Roman"/>
          <w:noProof/>
          <w:szCs w:val="28"/>
        </w:rPr>
        <w:t>процессов</w:t>
      </w:r>
      <w:r w:rsidR="00DA25BC">
        <w:rPr>
          <w:rFonts w:cs="Times New Roman"/>
          <w:noProof/>
          <w:szCs w:val="28"/>
        </w:rPr>
        <w:t xml:space="preserve"> </w:t>
      </w:r>
      <w:r w:rsidRPr="00914EF0">
        <w:rPr>
          <w:rFonts w:cs="Times New Roman"/>
          <w:noProof/>
          <w:szCs w:val="28"/>
        </w:rPr>
        <w:t>спекания</w:t>
      </w:r>
      <w:r w:rsidR="00DA25BC">
        <w:rPr>
          <w:rFonts w:cs="Times New Roman"/>
          <w:noProof/>
          <w:szCs w:val="28"/>
        </w:rPr>
        <w:t xml:space="preserve"> </w:t>
      </w:r>
      <w:r w:rsidRPr="00914EF0">
        <w:rPr>
          <w:rFonts w:cs="Times New Roman"/>
          <w:noProof/>
          <w:szCs w:val="28"/>
        </w:rPr>
        <w:t>формируется</w:t>
      </w:r>
      <w:r w:rsidR="00DA25BC">
        <w:rPr>
          <w:rFonts w:cs="Times New Roman"/>
          <w:noProof/>
          <w:szCs w:val="28"/>
        </w:rPr>
        <w:t xml:space="preserve"> </w:t>
      </w:r>
      <w:r w:rsidRPr="00914EF0">
        <w:rPr>
          <w:rFonts w:cs="Times New Roman"/>
          <w:noProof/>
          <w:szCs w:val="28"/>
        </w:rPr>
        <w:t>кристаллическая</w:t>
      </w:r>
      <w:r w:rsidR="00DA25BC">
        <w:rPr>
          <w:rFonts w:cs="Times New Roman"/>
          <w:noProof/>
          <w:szCs w:val="28"/>
        </w:rPr>
        <w:t xml:space="preserve"> </w:t>
      </w:r>
      <w:r w:rsidRPr="00914EF0">
        <w:rPr>
          <w:rFonts w:cs="Times New Roman"/>
          <w:noProof/>
          <w:szCs w:val="28"/>
        </w:rPr>
        <w:t>структура,</w:t>
      </w:r>
      <w:r w:rsidR="00DA25BC">
        <w:rPr>
          <w:rFonts w:cs="Times New Roman"/>
          <w:noProof/>
          <w:szCs w:val="28"/>
        </w:rPr>
        <w:t xml:space="preserve"> </w:t>
      </w:r>
      <w:r w:rsidRPr="00914EF0">
        <w:rPr>
          <w:rFonts w:cs="Times New Roman"/>
          <w:noProof/>
          <w:szCs w:val="28"/>
        </w:rPr>
        <w:t>обеспечивающая</w:t>
      </w:r>
      <w:r w:rsidR="00DA25BC">
        <w:rPr>
          <w:rFonts w:cs="Times New Roman"/>
          <w:noProof/>
          <w:szCs w:val="28"/>
        </w:rPr>
        <w:t xml:space="preserve"> </w:t>
      </w:r>
      <w:r w:rsidRPr="00914EF0">
        <w:rPr>
          <w:rFonts w:cs="Times New Roman"/>
          <w:noProof/>
          <w:szCs w:val="28"/>
        </w:rPr>
        <w:t>требуемую</w:t>
      </w:r>
      <w:r w:rsidR="00DA25BC">
        <w:rPr>
          <w:rFonts w:cs="Times New Roman"/>
          <w:noProof/>
          <w:szCs w:val="28"/>
        </w:rPr>
        <w:t xml:space="preserve"> </w:t>
      </w:r>
      <w:r w:rsidRPr="00914EF0">
        <w:rPr>
          <w:rFonts w:cs="Times New Roman"/>
          <w:noProof/>
          <w:szCs w:val="28"/>
        </w:rPr>
        <w:t>механическую</w:t>
      </w:r>
      <w:r w:rsidR="00DA25BC">
        <w:rPr>
          <w:rFonts w:cs="Times New Roman"/>
          <w:noProof/>
          <w:szCs w:val="28"/>
        </w:rPr>
        <w:t xml:space="preserve"> </w:t>
      </w:r>
      <w:r w:rsidRPr="00914EF0">
        <w:rPr>
          <w:rFonts w:cs="Times New Roman"/>
          <w:noProof/>
          <w:szCs w:val="28"/>
        </w:rPr>
        <w:t>прочность</w:t>
      </w:r>
      <w:r w:rsidR="00DA25BC">
        <w:rPr>
          <w:rFonts w:cs="Times New Roman"/>
          <w:noProof/>
          <w:szCs w:val="28"/>
        </w:rPr>
        <w:t xml:space="preserve"> </w:t>
      </w:r>
      <w:r>
        <w:rPr>
          <w:rFonts w:cs="Times New Roman"/>
          <w:noProof/>
          <w:szCs w:val="28"/>
        </w:rPr>
        <w:t>керамических</w:t>
      </w:r>
      <w:r w:rsidR="00DA25BC">
        <w:rPr>
          <w:rFonts w:cs="Times New Roman"/>
          <w:noProof/>
          <w:szCs w:val="28"/>
        </w:rPr>
        <w:t xml:space="preserve"> </w:t>
      </w:r>
      <w:r w:rsidRPr="00914EF0">
        <w:rPr>
          <w:rFonts w:cs="Times New Roman"/>
          <w:noProof/>
          <w:szCs w:val="28"/>
        </w:rPr>
        <w:t>образцов</w:t>
      </w:r>
      <w:r w:rsidR="00DA25BC">
        <w:rPr>
          <w:rFonts w:cs="Times New Roman"/>
          <w:noProof/>
          <w:szCs w:val="28"/>
        </w:rPr>
        <w:t xml:space="preserve"> </w:t>
      </w:r>
      <w:r w:rsidRPr="00914EF0">
        <w:rPr>
          <w:rFonts w:cs="Times New Roman"/>
          <w:noProof/>
          <w:szCs w:val="28"/>
        </w:rPr>
        <w:t>из</w:t>
      </w:r>
      <w:r w:rsidR="00DA25BC">
        <w:rPr>
          <w:rFonts w:cs="Times New Roman"/>
          <w:noProof/>
          <w:szCs w:val="28"/>
        </w:rPr>
        <w:t xml:space="preserve"> </w:t>
      </w:r>
      <w:r w:rsidRPr="00914EF0">
        <w:rPr>
          <w:rFonts w:cs="Times New Roman"/>
          <w:noProof/>
          <w:szCs w:val="28"/>
        </w:rPr>
        <w:t>смеси</w:t>
      </w:r>
      <w:r w:rsidR="00DA25BC">
        <w:rPr>
          <w:rFonts w:cs="Times New Roman"/>
          <w:noProof/>
          <w:szCs w:val="28"/>
        </w:rPr>
        <w:t xml:space="preserve"> </w:t>
      </w:r>
      <w:r w:rsidRPr="00914EF0">
        <w:rPr>
          <w:rFonts w:cs="Times New Roman"/>
          <w:noProof/>
          <w:szCs w:val="28"/>
        </w:rPr>
        <w:t>шлак-цеолит-бентонит.</w:t>
      </w:r>
      <w:r w:rsidR="00DA25BC">
        <w:rPr>
          <w:rFonts w:cs="Times New Roman"/>
          <w:noProof/>
          <w:szCs w:val="28"/>
        </w:rPr>
        <w:t xml:space="preserve"> </w:t>
      </w:r>
      <w:r w:rsidRPr="00914EF0">
        <w:rPr>
          <w:rFonts w:cs="Times New Roman"/>
          <w:szCs w:val="28"/>
        </w:rPr>
        <w:t>Прокаленные</w:t>
      </w:r>
      <w:r w:rsidR="00DA25BC">
        <w:rPr>
          <w:rFonts w:cs="Times New Roman"/>
          <w:szCs w:val="28"/>
        </w:rPr>
        <w:t xml:space="preserve"> </w:t>
      </w:r>
      <w:r w:rsidRPr="00914EF0">
        <w:rPr>
          <w:rFonts w:cs="Times New Roman"/>
          <w:szCs w:val="28"/>
        </w:rPr>
        <w:t>при</w:t>
      </w:r>
      <w:r w:rsidR="00DA25BC">
        <w:rPr>
          <w:rFonts w:cs="Times New Roman"/>
          <w:szCs w:val="28"/>
        </w:rPr>
        <w:t xml:space="preserve"> </w:t>
      </w:r>
      <w:r w:rsidRPr="00914EF0">
        <w:rPr>
          <w:rFonts w:cs="Times New Roman"/>
          <w:szCs w:val="28"/>
        </w:rPr>
        <w:t>1000</w:t>
      </w:r>
      <w:r w:rsidR="00DA25BC">
        <w:rPr>
          <w:rFonts w:cs="Times New Roman"/>
          <w:szCs w:val="28"/>
        </w:rPr>
        <w:t xml:space="preserve"> </w:t>
      </w:r>
      <w:r w:rsidRPr="00914EF0">
        <w:rPr>
          <w:rFonts w:cs="Times New Roman"/>
          <w:szCs w:val="28"/>
          <w:vertAlign w:val="superscript"/>
        </w:rPr>
        <w:t>о</w:t>
      </w:r>
      <w:r w:rsidRPr="00914EF0">
        <w:rPr>
          <w:rFonts w:cs="Times New Roman"/>
          <w:szCs w:val="28"/>
        </w:rPr>
        <w:t>С</w:t>
      </w:r>
      <w:r w:rsidR="00DA25BC">
        <w:rPr>
          <w:rFonts w:cs="Times New Roman"/>
          <w:szCs w:val="28"/>
        </w:rPr>
        <w:t xml:space="preserve"> </w:t>
      </w:r>
      <w:r w:rsidRPr="00914EF0">
        <w:rPr>
          <w:rFonts w:cs="Times New Roman"/>
          <w:szCs w:val="28"/>
        </w:rPr>
        <w:t>образцы</w:t>
      </w:r>
      <w:r w:rsidR="00DA25BC">
        <w:rPr>
          <w:rFonts w:cs="Times New Roman"/>
          <w:szCs w:val="28"/>
        </w:rPr>
        <w:t xml:space="preserve"> </w:t>
      </w:r>
      <w:r w:rsidRPr="00914EF0">
        <w:rPr>
          <w:rFonts w:cs="Times New Roman"/>
          <w:szCs w:val="28"/>
        </w:rPr>
        <w:t>не</w:t>
      </w:r>
      <w:r w:rsidR="00DA25BC">
        <w:rPr>
          <w:rFonts w:cs="Times New Roman"/>
          <w:szCs w:val="28"/>
        </w:rPr>
        <w:t xml:space="preserve"> </w:t>
      </w:r>
      <w:r w:rsidRPr="00914EF0">
        <w:rPr>
          <w:rFonts w:cs="Times New Roman"/>
          <w:szCs w:val="28"/>
        </w:rPr>
        <w:t>оставили</w:t>
      </w:r>
      <w:r w:rsidR="00DA25BC">
        <w:rPr>
          <w:rFonts w:cs="Times New Roman"/>
          <w:szCs w:val="28"/>
        </w:rPr>
        <w:t xml:space="preserve"> </w:t>
      </w:r>
      <w:r w:rsidRPr="00914EF0">
        <w:rPr>
          <w:rFonts w:cs="Times New Roman"/>
          <w:szCs w:val="28"/>
        </w:rPr>
        <w:t>при</w:t>
      </w:r>
      <w:r w:rsidR="00DA25BC">
        <w:rPr>
          <w:rFonts w:cs="Times New Roman"/>
          <w:szCs w:val="28"/>
        </w:rPr>
        <w:t xml:space="preserve"> </w:t>
      </w:r>
      <w:r w:rsidRPr="00914EF0">
        <w:rPr>
          <w:rFonts w:cs="Times New Roman"/>
          <w:szCs w:val="28"/>
        </w:rPr>
        <w:t>нагревании</w:t>
      </w:r>
      <w:r w:rsidR="00DA25BC">
        <w:rPr>
          <w:rFonts w:cs="Times New Roman"/>
          <w:szCs w:val="28"/>
        </w:rPr>
        <w:t xml:space="preserve"> </w:t>
      </w:r>
      <w:r w:rsidRPr="00914EF0">
        <w:rPr>
          <w:rFonts w:cs="Times New Roman"/>
          <w:szCs w:val="28"/>
        </w:rPr>
        <w:t>какой-либо</w:t>
      </w:r>
      <w:r w:rsidR="00DA25BC">
        <w:rPr>
          <w:rFonts w:cs="Times New Roman"/>
          <w:szCs w:val="28"/>
        </w:rPr>
        <w:t xml:space="preserve"> </w:t>
      </w:r>
      <w:r w:rsidRPr="00914EF0">
        <w:rPr>
          <w:rFonts w:cs="Times New Roman"/>
          <w:szCs w:val="28"/>
        </w:rPr>
        <w:t>информации,</w:t>
      </w:r>
      <w:r w:rsidR="00DA25BC">
        <w:rPr>
          <w:rFonts w:cs="Times New Roman"/>
          <w:szCs w:val="28"/>
        </w:rPr>
        <w:t xml:space="preserve"> </w:t>
      </w:r>
      <w:r w:rsidRPr="00914EF0">
        <w:rPr>
          <w:rFonts w:cs="Times New Roman"/>
          <w:szCs w:val="28"/>
        </w:rPr>
        <w:t>касающихся</w:t>
      </w:r>
      <w:r w:rsidR="00DA25BC">
        <w:rPr>
          <w:rFonts w:cs="Times New Roman"/>
          <w:szCs w:val="28"/>
        </w:rPr>
        <w:t xml:space="preserve"> </w:t>
      </w:r>
      <w:r w:rsidRPr="00914EF0">
        <w:rPr>
          <w:rFonts w:cs="Times New Roman"/>
          <w:szCs w:val="28"/>
        </w:rPr>
        <w:t>химических</w:t>
      </w:r>
      <w:r w:rsidR="00DA25BC">
        <w:rPr>
          <w:rFonts w:cs="Times New Roman"/>
          <w:szCs w:val="28"/>
        </w:rPr>
        <w:t xml:space="preserve"> </w:t>
      </w:r>
      <w:r w:rsidRPr="00914EF0">
        <w:rPr>
          <w:rFonts w:cs="Times New Roman"/>
          <w:szCs w:val="28"/>
        </w:rPr>
        <w:t>реакций,</w:t>
      </w:r>
      <w:r w:rsidR="00DA25BC">
        <w:rPr>
          <w:rFonts w:cs="Times New Roman"/>
          <w:szCs w:val="28"/>
        </w:rPr>
        <w:t xml:space="preserve"> </w:t>
      </w:r>
      <w:r w:rsidRPr="00914EF0">
        <w:rPr>
          <w:rFonts w:cs="Times New Roman"/>
          <w:szCs w:val="28"/>
        </w:rPr>
        <w:t>кроме</w:t>
      </w:r>
      <w:r w:rsidR="00DA25BC">
        <w:rPr>
          <w:rFonts w:cs="Times New Roman"/>
          <w:szCs w:val="28"/>
        </w:rPr>
        <w:t xml:space="preserve"> </w:t>
      </w:r>
      <w:r w:rsidRPr="00914EF0">
        <w:rPr>
          <w:rFonts w:cs="Times New Roman"/>
          <w:szCs w:val="28"/>
        </w:rPr>
        <w:t>удаления</w:t>
      </w:r>
      <w:r w:rsidR="00DA25BC">
        <w:rPr>
          <w:rFonts w:cs="Times New Roman"/>
          <w:szCs w:val="28"/>
        </w:rPr>
        <w:t xml:space="preserve"> </w:t>
      </w:r>
      <w:r w:rsidRPr="00914EF0">
        <w:rPr>
          <w:rFonts w:cs="Times New Roman"/>
          <w:szCs w:val="28"/>
        </w:rPr>
        <w:t>из</w:t>
      </w:r>
      <w:r w:rsidR="00DA25BC">
        <w:rPr>
          <w:rFonts w:cs="Times New Roman"/>
          <w:szCs w:val="28"/>
        </w:rPr>
        <w:t xml:space="preserve"> </w:t>
      </w:r>
      <w:r w:rsidRPr="00914EF0">
        <w:rPr>
          <w:rFonts w:cs="Times New Roman"/>
          <w:szCs w:val="28"/>
        </w:rPr>
        <w:t>поровых</w:t>
      </w:r>
      <w:r w:rsidR="00DA25BC">
        <w:rPr>
          <w:rFonts w:cs="Times New Roman"/>
          <w:szCs w:val="28"/>
        </w:rPr>
        <w:t xml:space="preserve"> </w:t>
      </w:r>
      <w:r w:rsidRPr="00914EF0">
        <w:rPr>
          <w:rFonts w:cs="Times New Roman"/>
          <w:szCs w:val="28"/>
        </w:rPr>
        <w:t>пространств</w:t>
      </w:r>
      <w:r w:rsidR="00DA25BC">
        <w:rPr>
          <w:rFonts w:cs="Times New Roman"/>
          <w:szCs w:val="28"/>
        </w:rPr>
        <w:t xml:space="preserve"> </w:t>
      </w:r>
      <w:r w:rsidRPr="00914EF0">
        <w:rPr>
          <w:rFonts w:cs="Times New Roman"/>
          <w:szCs w:val="28"/>
        </w:rPr>
        <w:t>пробы</w:t>
      </w:r>
      <w:r w:rsidR="00DA25BC">
        <w:rPr>
          <w:rFonts w:cs="Times New Roman"/>
          <w:szCs w:val="28"/>
        </w:rPr>
        <w:t xml:space="preserve"> </w:t>
      </w:r>
      <w:r w:rsidRPr="00914EF0">
        <w:rPr>
          <w:rFonts w:cs="Times New Roman"/>
          <w:szCs w:val="28"/>
        </w:rPr>
        <w:t>атмосферной</w:t>
      </w:r>
      <w:r w:rsidR="00DA25BC">
        <w:rPr>
          <w:rFonts w:cs="Times New Roman"/>
          <w:szCs w:val="28"/>
        </w:rPr>
        <w:t xml:space="preserve"> </w:t>
      </w:r>
      <w:r w:rsidRPr="00914EF0">
        <w:rPr>
          <w:rFonts w:cs="Times New Roman"/>
          <w:szCs w:val="28"/>
        </w:rPr>
        <w:t>воды.</w:t>
      </w:r>
      <w:r w:rsidR="00DA25BC">
        <w:rPr>
          <w:rFonts w:cs="Times New Roman"/>
          <w:szCs w:val="28"/>
        </w:rPr>
        <w:t xml:space="preserve"> </w:t>
      </w:r>
    </w:p>
    <w:p w14:paraId="403D5EA7" w14:textId="77777777" w:rsidR="003B5396" w:rsidRDefault="003B5396" w:rsidP="00CA1C03">
      <w:pPr>
        <w:spacing w:after="0"/>
        <w:jc w:val="both"/>
        <w:rPr>
          <w:rFonts w:cs="Times New Roman"/>
          <w:szCs w:val="28"/>
        </w:rPr>
      </w:pPr>
    </w:p>
    <w:p w14:paraId="02FE9D51" w14:textId="33EE5FB3" w:rsidR="00CA1C03" w:rsidRPr="00914EF0" w:rsidRDefault="00CA1C03" w:rsidP="00CA1C03">
      <w:pPr>
        <w:spacing w:after="0"/>
        <w:jc w:val="both"/>
        <w:rPr>
          <w:rFonts w:cs="Times New Roman"/>
          <w:szCs w:val="28"/>
        </w:rPr>
      </w:pPr>
      <w:r w:rsidRPr="00914EF0">
        <w:rPr>
          <w:rFonts w:cs="Times New Roman"/>
          <w:szCs w:val="28"/>
        </w:rPr>
        <w:t>Таблица</w:t>
      </w:r>
      <w:r w:rsidR="00DA25BC">
        <w:rPr>
          <w:rFonts w:cs="Times New Roman"/>
          <w:szCs w:val="28"/>
        </w:rPr>
        <w:t xml:space="preserve"> </w:t>
      </w:r>
      <w:r w:rsidRPr="00914EF0">
        <w:rPr>
          <w:rFonts w:cs="Times New Roman"/>
          <w:szCs w:val="28"/>
        </w:rPr>
        <w:t>3.2.</w:t>
      </w:r>
      <w:r>
        <w:rPr>
          <w:rFonts w:cs="Times New Roman"/>
          <w:szCs w:val="28"/>
        </w:rPr>
        <w:t>1</w:t>
      </w:r>
      <w:r w:rsidR="00DA25BC">
        <w:rPr>
          <w:rFonts w:cs="Times New Roman"/>
          <w:szCs w:val="28"/>
        </w:rPr>
        <w:t xml:space="preserve"> </w:t>
      </w:r>
      <w:r w:rsidRPr="00914EF0">
        <w:rPr>
          <w:rFonts w:cs="Times New Roman"/>
          <w:szCs w:val="28"/>
        </w:rPr>
        <w:t>-</w:t>
      </w:r>
      <w:r w:rsidR="00DA25BC">
        <w:rPr>
          <w:rFonts w:cs="Times New Roman"/>
          <w:szCs w:val="28"/>
        </w:rPr>
        <w:t xml:space="preserve"> </w:t>
      </w:r>
      <w:r w:rsidRPr="00914EF0">
        <w:rPr>
          <w:rFonts w:cs="Times New Roman"/>
          <w:szCs w:val="28"/>
        </w:rPr>
        <w:t>Термогравиметрические</w:t>
      </w:r>
      <w:r w:rsidR="00DA25BC">
        <w:rPr>
          <w:rFonts w:cs="Times New Roman"/>
          <w:szCs w:val="28"/>
        </w:rPr>
        <w:t xml:space="preserve"> </w:t>
      </w:r>
      <w:r w:rsidRPr="00914EF0">
        <w:rPr>
          <w:rFonts w:cs="Times New Roman"/>
          <w:szCs w:val="28"/>
        </w:rPr>
        <w:t>показания</w:t>
      </w:r>
      <w:r w:rsidR="00DA25BC">
        <w:rPr>
          <w:rFonts w:cs="Times New Roman"/>
          <w:szCs w:val="28"/>
        </w:rPr>
        <w:t xml:space="preserve"> </w:t>
      </w:r>
      <w:r w:rsidRPr="00914EF0">
        <w:rPr>
          <w:rFonts w:cs="Times New Roman"/>
          <w:szCs w:val="28"/>
        </w:rPr>
        <w:t>разложения</w:t>
      </w:r>
      <w:r w:rsidR="00DA25BC">
        <w:rPr>
          <w:rFonts w:cs="Times New Roman"/>
          <w:szCs w:val="28"/>
        </w:rPr>
        <w:t xml:space="preserve"> </w:t>
      </w:r>
      <w:r w:rsidRPr="00914EF0">
        <w:rPr>
          <w:rFonts w:cs="Times New Roman"/>
          <w:szCs w:val="28"/>
        </w:rPr>
        <w:t>цеолит-бентонит-шлаковой</w:t>
      </w:r>
      <w:r w:rsidR="00DA25BC">
        <w:rPr>
          <w:rFonts w:cs="Times New Roman"/>
          <w:szCs w:val="28"/>
        </w:rPr>
        <w:t xml:space="preserve"> </w:t>
      </w:r>
      <w:r w:rsidRPr="00914EF0">
        <w:rPr>
          <w:rFonts w:cs="Times New Roman"/>
          <w:szCs w:val="28"/>
        </w:rPr>
        <w:t>смеси</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интервале</w:t>
      </w:r>
      <w:r w:rsidR="00DA25BC">
        <w:rPr>
          <w:rFonts w:cs="Times New Roman"/>
          <w:szCs w:val="28"/>
        </w:rPr>
        <w:t xml:space="preserve"> </w:t>
      </w:r>
      <w:r w:rsidRPr="00914EF0">
        <w:rPr>
          <w:rFonts w:cs="Times New Roman"/>
          <w:szCs w:val="28"/>
        </w:rPr>
        <w:t>температур</w:t>
      </w:r>
      <w:r w:rsidR="00DA25BC">
        <w:rPr>
          <w:rFonts w:cs="Times New Roman"/>
          <w:szCs w:val="28"/>
        </w:rPr>
        <w:t xml:space="preserve"> </w:t>
      </w:r>
      <w:r w:rsidRPr="00914EF0">
        <w:rPr>
          <w:rFonts w:cs="Times New Roman"/>
          <w:szCs w:val="28"/>
        </w:rPr>
        <w:t>20-1000</w:t>
      </w:r>
      <w:r w:rsidR="00DA25BC">
        <w:rPr>
          <w:rFonts w:cs="Times New Roman"/>
          <w:szCs w:val="28"/>
        </w:rPr>
        <w:t xml:space="preserve"> </w:t>
      </w:r>
      <w:r w:rsidRPr="00914EF0">
        <w:rPr>
          <w:rFonts w:cs="Times New Roman"/>
          <w:szCs w:val="28"/>
        </w:rPr>
        <w:t>°</w:t>
      </w:r>
      <w:r w:rsidR="00DA25BC">
        <w:rPr>
          <w:rFonts w:cs="Times New Roman"/>
          <w:szCs w:val="28"/>
        </w:rPr>
        <w:t xml:space="preserve"> </w:t>
      </w:r>
      <w:r w:rsidRPr="00914EF0">
        <w:rPr>
          <w:rFonts w:cs="Times New Roman"/>
          <w:szCs w:val="28"/>
        </w:rPr>
        <w:t>C</w:t>
      </w:r>
      <w:r w:rsidR="00DA25BC">
        <w:rPr>
          <w:rFonts w:cs="Times New Roman"/>
          <w:szCs w:val="28"/>
        </w:rPr>
        <w:t xml:space="preserve"> </w:t>
      </w:r>
    </w:p>
    <w:p w14:paraId="7CE5E571" w14:textId="77777777" w:rsidR="00CA1C03" w:rsidRPr="00914EF0" w:rsidRDefault="00CA1C03" w:rsidP="00CA1C03">
      <w:pPr>
        <w:spacing w:after="0"/>
        <w:rPr>
          <w:rFonts w:cs="Times New Roman"/>
          <w:szCs w:val="28"/>
        </w:rPr>
      </w:pPr>
    </w:p>
    <w:tbl>
      <w:tblPr>
        <w:tblW w:w="94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55"/>
        <w:gridCol w:w="1842"/>
        <w:gridCol w:w="1842"/>
        <w:gridCol w:w="1985"/>
        <w:gridCol w:w="2262"/>
      </w:tblGrid>
      <w:tr w:rsidR="00CA1C03" w:rsidRPr="00914EF0" w14:paraId="736FE8A4" w14:textId="77777777" w:rsidTr="00DA25BC">
        <w:trPr>
          <w:trHeight w:val="734"/>
          <w:jc w:val="center"/>
        </w:trPr>
        <w:tc>
          <w:tcPr>
            <w:tcW w:w="1555" w:type="dxa"/>
          </w:tcPr>
          <w:p w14:paraId="1AA02906" w14:textId="77777777" w:rsidR="00CA1C03" w:rsidRPr="00914EF0" w:rsidRDefault="00CA1C03" w:rsidP="00DA25BC">
            <w:pPr>
              <w:shd w:val="clear" w:color="auto" w:fill="FFFFFF"/>
              <w:spacing w:after="0"/>
              <w:rPr>
                <w:rFonts w:cs="Times New Roman"/>
                <w:szCs w:val="28"/>
              </w:rPr>
            </w:pPr>
            <w:r w:rsidRPr="00914EF0">
              <w:rPr>
                <w:rFonts w:cs="Times New Roman"/>
                <w:szCs w:val="28"/>
              </w:rPr>
              <w:t>Последовательность</w:t>
            </w:r>
          </w:p>
          <w:p w14:paraId="0D52973C" w14:textId="7DC77C33" w:rsidR="00CA1C03" w:rsidRPr="00914EF0" w:rsidRDefault="00CA1C03" w:rsidP="00DA25BC">
            <w:pPr>
              <w:shd w:val="clear" w:color="auto" w:fill="FFFFFF"/>
              <w:spacing w:after="0"/>
              <w:rPr>
                <w:rFonts w:cs="Times New Roman"/>
                <w:szCs w:val="28"/>
              </w:rPr>
            </w:pPr>
            <w:r w:rsidRPr="00914EF0">
              <w:rPr>
                <w:rFonts w:cs="Times New Roman"/>
                <w:szCs w:val="28"/>
              </w:rPr>
              <w:t>потерей</w:t>
            </w:r>
            <w:r w:rsidR="00DA25BC">
              <w:rPr>
                <w:rFonts w:cs="Times New Roman"/>
                <w:szCs w:val="28"/>
              </w:rPr>
              <w:t xml:space="preserve"> </w:t>
            </w:r>
            <w:r w:rsidRPr="00914EF0">
              <w:rPr>
                <w:rFonts w:cs="Times New Roman"/>
                <w:szCs w:val="28"/>
              </w:rPr>
              <w:t>веса</w:t>
            </w:r>
          </w:p>
        </w:tc>
        <w:tc>
          <w:tcPr>
            <w:tcW w:w="1842" w:type="dxa"/>
          </w:tcPr>
          <w:p w14:paraId="34809A49" w14:textId="77777777" w:rsidR="00CA1C03" w:rsidRPr="00914EF0" w:rsidRDefault="00CA1C03" w:rsidP="00DA25BC">
            <w:pPr>
              <w:spacing w:after="0"/>
              <w:rPr>
                <w:rFonts w:cs="Times New Roman"/>
                <w:szCs w:val="28"/>
              </w:rPr>
            </w:pPr>
            <w:r w:rsidRPr="00914EF0">
              <w:rPr>
                <w:rFonts w:cs="Times New Roman"/>
                <w:szCs w:val="28"/>
              </w:rPr>
              <w:t>Количество</w:t>
            </w:r>
          </w:p>
          <w:p w14:paraId="44ABB2EB" w14:textId="0DEF5DEB" w:rsidR="00CA1C03" w:rsidRPr="00914EF0" w:rsidRDefault="00CA1C03" w:rsidP="00DA25BC">
            <w:pPr>
              <w:spacing w:after="0"/>
              <w:rPr>
                <w:rFonts w:cs="Times New Roman"/>
                <w:szCs w:val="28"/>
              </w:rPr>
            </w:pPr>
            <w:r w:rsidRPr="00914EF0">
              <w:rPr>
                <w:rFonts w:cs="Times New Roman"/>
                <w:szCs w:val="28"/>
              </w:rPr>
              <w:t>потери</w:t>
            </w:r>
            <w:r w:rsidR="00DA25BC">
              <w:rPr>
                <w:rFonts w:cs="Times New Roman"/>
                <w:szCs w:val="28"/>
              </w:rPr>
              <w:t xml:space="preserve"> </w:t>
            </w:r>
            <w:r w:rsidRPr="00914EF0">
              <w:rPr>
                <w:rFonts w:cs="Times New Roman"/>
                <w:szCs w:val="28"/>
              </w:rPr>
              <w:t>веса</w:t>
            </w:r>
            <w:r w:rsidR="00DA25BC">
              <w:rPr>
                <w:rFonts w:cs="Times New Roman"/>
                <w:szCs w:val="28"/>
              </w:rPr>
              <w:t xml:space="preserve"> </w:t>
            </w:r>
            <w:r w:rsidRPr="00914EF0">
              <w:rPr>
                <w:rFonts w:cs="Times New Roman"/>
                <w:szCs w:val="28"/>
              </w:rPr>
              <w:t>с</w:t>
            </w:r>
            <w:r w:rsidR="00DA25BC">
              <w:rPr>
                <w:rFonts w:cs="Times New Roman"/>
                <w:szCs w:val="28"/>
              </w:rPr>
              <w:t xml:space="preserve"> </w:t>
            </w:r>
            <w:r w:rsidRPr="00914EF0">
              <w:rPr>
                <w:rFonts w:cs="Times New Roman"/>
                <w:szCs w:val="28"/>
              </w:rPr>
              <w:t>добавлением</w:t>
            </w:r>
            <w:r w:rsidR="00DA25BC">
              <w:rPr>
                <w:rFonts w:cs="Times New Roman"/>
                <w:szCs w:val="28"/>
              </w:rPr>
              <w:t xml:space="preserve"> </w:t>
            </w:r>
            <w:r w:rsidRPr="00914EF0">
              <w:rPr>
                <w:rFonts w:cs="Times New Roman"/>
                <w:szCs w:val="28"/>
              </w:rPr>
              <w:t>свинцового</w:t>
            </w:r>
            <w:r w:rsidR="00DA25BC">
              <w:rPr>
                <w:rFonts w:cs="Times New Roman"/>
                <w:szCs w:val="28"/>
              </w:rPr>
              <w:t xml:space="preserve"> </w:t>
            </w:r>
            <w:r w:rsidRPr="00914EF0">
              <w:rPr>
                <w:rFonts w:cs="Times New Roman"/>
                <w:szCs w:val="28"/>
              </w:rPr>
              <w:t>шлака,</w:t>
            </w:r>
          </w:p>
          <w:p w14:paraId="09FBB764" w14:textId="737E8FCB" w:rsidR="00CA1C03" w:rsidRPr="00914EF0" w:rsidRDefault="00CA1C03" w:rsidP="00DA25BC">
            <w:pPr>
              <w:spacing w:after="0"/>
              <w:rPr>
                <w:rFonts w:cs="Times New Roman"/>
                <w:szCs w:val="28"/>
              </w:rPr>
            </w:pPr>
            <w:r w:rsidRPr="00914EF0">
              <w:rPr>
                <w:rFonts w:cs="Times New Roman"/>
                <w:szCs w:val="28"/>
              </w:rPr>
              <w:t>в</w:t>
            </w:r>
            <w:r w:rsidR="00DA25BC">
              <w:rPr>
                <w:rFonts w:cs="Times New Roman"/>
                <w:szCs w:val="28"/>
              </w:rPr>
              <w:t xml:space="preserve"> </w:t>
            </w:r>
            <w:r w:rsidRPr="00914EF0">
              <w:rPr>
                <w:rFonts w:cs="Times New Roman"/>
                <w:szCs w:val="28"/>
              </w:rPr>
              <w:t>%</w:t>
            </w:r>
            <w:r w:rsidR="00DA25BC">
              <w:rPr>
                <w:rFonts w:cs="Times New Roman"/>
                <w:szCs w:val="28"/>
              </w:rPr>
              <w:t xml:space="preserve"> </w:t>
            </w:r>
          </w:p>
        </w:tc>
        <w:tc>
          <w:tcPr>
            <w:tcW w:w="1842" w:type="dxa"/>
          </w:tcPr>
          <w:p w14:paraId="18B73EE3" w14:textId="77777777" w:rsidR="00CA1C03" w:rsidRPr="00914EF0" w:rsidRDefault="00CA1C03" w:rsidP="00DA25BC">
            <w:pPr>
              <w:shd w:val="clear" w:color="auto" w:fill="FFFFFF"/>
              <w:spacing w:after="0"/>
              <w:rPr>
                <w:rFonts w:cs="Times New Roman"/>
                <w:szCs w:val="28"/>
              </w:rPr>
            </w:pPr>
            <w:r w:rsidRPr="00914EF0">
              <w:rPr>
                <w:rFonts w:cs="Times New Roman"/>
                <w:szCs w:val="28"/>
              </w:rPr>
              <w:t>Количество</w:t>
            </w:r>
          </w:p>
          <w:p w14:paraId="48F44FD9" w14:textId="619C9CFE" w:rsidR="00CA1C03" w:rsidRPr="00914EF0" w:rsidRDefault="00CA1C03" w:rsidP="00DA25BC">
            <w:pPr>
              <w:spacing w:after="0"/>
              <w:rPr>
                <w:rFonts w:cs="Times New Roman"/>
                <w:szCs w:val="28"/>
              </w:rPr>
            </w:pPr>
            <w:r w:rsidRPr="00914EF0">
              <w:rPr>
                <w:rFonts w:cs="Times New Roman"/>
                <w:szCs w:val="28"/>
              </w:rPr>
              <w:t>потери</w:t>
            </w:r>
            <w:r w:rsidR="00DA25BC">
              <w:rPr>
                <w:rFonts w:cs="Times New Roman"/>
                <w:szCs w:val="28"/>
              </w:rPr>
              <w:t xml:space="preserve"> </w:t>
            </w:r>
            <w:r w:rsidRPr="00914EF0">
              <w:rPr>
                <w:rFonts w:cs="Times New Roman"/>
                <w:szCs w:val="28"/>
              </w:rPr>
              <w:t>веса</w:t>
            </w:r>
            <w:r w:rsidR="00DA25BC">
              <w:rPr>
                <w:rFonts w:cs="Times New Roman"/>
                <w:szCs w:val="28"/>
              </w:rPr>
              <w:t xml:space="preserve"> </w:t>
            </w:r>
            <w:r w:rsidRPr="00914EF0">
              <w:rPr>
                <w:rFonts w:cs="Times New Roman"/>
                <w:szCs w:val="28"/>
              </w:rPr>
              <w:t>с</w:t>
            </w:r>
            <w:r w:rsidR="00DA25BC">
              <w:rPr>
                <w:rFonts w:cs="Times New Roman"/>
                <w:szCs w:val="28"/>
              </w:rPr>
              <w:t xml:space="preserve"> </w:t>
            </w:r>
            <w:r w:rsidRPr="00914EF0">
              <w:rPr>
                <w:rFonts w:cs="Times New Roman"/>
                <w:szCs w:val="28"/>
              </w:rPr>
              <w:t>добавлением</w:t>
            </w:r>
            <w:r w:rsidR="00DA25BC">
              <w:rPr>
                <w:rFonts w:cs="Times New Roman"/>
                <w:szCs w:val="28"/>
              </w:rPr>
              <w:t xml:space="preserve"> </w:t>
            </w:r>
            <w:r>
              <w:rPr>
                <w:rFonts w:cs="Times New Roman"/>
                <w:szCs w:val="28"/>
              </w:rPr>
              <w:t>медного</w:t>
            </w:r>
            <w:r w:rsidR="00DA25BC">
              <w:rPr>
                <w:rFonts w:cs="Times New Roman"/>
                <w:szCs w:val="28"/>
              </w:rPr>
              <w:t xml:space="preserve"> </w:t>
            </w:r>
            <w:r w:rsidRPr="00914EF0">
              <w:rPr>
                <w:rFonts w:cs="Times New Roman"/>
                <w:szCs w:val="28"/>
              </w:rPr>
              <w:t>шлака,</w:t>
            </w:r>
          </w:p>
          <w:p w14:paraId="5FA81950" w14:textId="3659DB13" w:rsidR="00CA1C03" w:rsidRPr="00914EF0" w:rsidRDefault="00CA1C03" w:rsidP="00DA25BC">
            <w:pPr>
              <w:spacing w:after="0"/>
              <w:rPr>
                <w:rFonts w:cs="Times New Roman"/>
                <w:szCs w:val="28"/>
              </w:rPr>
            </w:pPr>
            <w:r w:rsidRPr="00914EF0">
              <w:rPr>
                <w:rFonts w:cs="Times New Roman"/>
                <w:szCs w:val="28"/>
              </w:rPr>
              <w:t>в</w:t>
            </w:r>
            <w:r w:rsidR="00DA25BC">
              <w:rPr>
                <w:rFonts w:cs="Times New Roman"/>
                <w:szCs w:val="28"/>
              </w:rPr>
              <w:t xml:space="preserve"> </w:t>
            </w:r>
            <w:r w:rsidRPr="00914EF0">
              <w:rPr>
                <w:rFonts w:cs="Times New Roman"/>
                <w:szCs w:val="28"/>
              </w:rPr>
              <w:t>%</w:t>
            </w:r>
          </w:p>
        </w:tc>
        <w:tc>
          <w:tcPr>
            <w:tcW w:w="1985" w:type="dxa"/>
          </w:tcPr>
          <w:p w14:paraId="4EDFF7F7" w14:textId="3B5A453D" w:rsidR="00CA1C03" w:rsidRPr="00914EF0" w:rsidRDefault="00CA1C03" w:rsidP="00DA25BC">
            <w:pPr>
              <w:spacing w:after="0"/>
              <w:rPr>
                <w:rFonts w:cs="Times New Roman"/>
                <w:szCs w:val="28"/>
              </w:rPr>
            </w:pPr>
            <w:r w:rsidRPr="00914EF0">
              <w:rPr>
                <w:rFonts w:cs="Times New Roman"/>
                <w:szCs w:val="28"/>
              </w:rPr>
              <w:t>Летучие</w:t>
            </w:r>
            <w:r w:rsidR="00DA25BC">
              <w:rPr>
                <w:rFonts w:cs="Times New Roman"/>
                <w:szCs w:val="28"/>
              </w:rPr>
              <w:t xml:space="preserve"> </w:t>
            </w:r>
            <w:r w:rsidRPr="00914EF0">
              <w:rPr>
                <w:rFonts w:cs="Times New Roman"/>
                <w:szCs w:val="28"/>
              </w:rPr>
              <w:t>компоненты,</w:t>
            </w:r>
            <w:r w:rsidR="00DA25BC">
              <w:rPr>
                <w:rFonts w:cs="Times New Roman"/>
                <w:szCs w:val="28"/>
              </w:rPr>
              <w:t xml:space="preserve"> </w:t>
            </w:r>
            <w:r w:rsidRPr="00914EF0">
              <w:rPr>
                <w:rFonts w:cs="Times New Roman"/>
                <w:szCs w:val="28"/>
              </w:rPr>
              <w:t>удаленные</w:t>
            </w:r>
            <w:r w:rsidR="00DA25BC">
              <w:rPr>
                <w:rFonts w:cs="Times New Roman"/>
                <w:szCs w:val="28"/>
              </w:rPr>
              <w:t xml:space="preserve"> </w:t>
            </w:r>
            <w:r w:rsidRPr="00914EF0">
              <w:rPr>
                <w:rFonts w:cs="Times New Roman"/>
                <w:szCs w:val="28"/>
              </w:rPr>
              <w:t>из</w:t>
            </w:r>
            <w:r w:rsidR="00DA25BC">
              <w:rPr>
                <w:rFonts w:cs="Times New Roman"/>
                <w:szCs w:val="28"/>
              </w:rPr>
              <w:t xml:space="preserve"> </w:t>
            </w:r>
            <w:r w:rsidRPr="00914EF0">
              <w:rPr>
                <w:rFonts w:cs="Times New Roman"/>
                <w:szCs w:val="28"/>
              </w:rPr>
              <w:t>системы</w:t>
            </w:r>
            <w:r w:rsidR="00DA25BC">
              <w:rPr>
                <w:rFonts w:cs="Times New Roman"/>
                <w:szCs w:val="28"/>
              </w:rPr>
              <w:t xml:space="preserve"> </w:t>
            </w:r>
            <w:r w:rsidRPr="00914EF0">
              <w:rPr>
                <w:rFonts w:cs="Times New Roman"/>
                <w:szCs w:val="28"/>
              </w:rPr>
              <w:t>и</w:t>
            </w:r>
            <w:r w:rsidR="00DA25BC">
              <w:rPr>
                <w:rFonts w:cs="Times New Roman"/>
                <w:szCs w:val="28"/>
              </w:rPr>
              <w:t xml:space="preserve"> </w:t>
            </w:r>
            <w:r w:rsidRPr="00914EF0">
              <w:rPr>
                <w:rFonts w:cs="Times New Roman"/>
                <w:szCs w:val="28"/>
              </w:rPr>
              <w:t>привнесенные</w:t>
            </w:r>
          </w:p>
        </w:tc>
        <w:tc>
          <w:tcPr>
            <w:tcW w:w="2262" w:type="dxa"/>
          </w:tcPr>
          <w:p w14:paraId="013899C6" w14:textId="5849E494" w:rsidR="00CA1C03" w:rsidRPr="00914EF0" w:rsidRDefault="00CA1C03" w:rsidP="00DA25BC">
            <w:pPr>
              <w:spacing w:after="0"/>
              <w:rPr>
                <w:rFonts w:cs="Times New Roman"/>
                <w:szCs w:val="28"/>
              </w:rPr>
            </w:pPr>
            <w:r w:rsidRPr="00914EF0">
              <w:rPr>
                <w:rFonts w:cs="Times New Roman"/>
                <w:szCs w:val="28"/>
              </w:rPr>
              <w:t>Интервал</w:t>
            </w:r>
            <w:r w:rsidR="00DA25BC">
              <w:rPr>
                <w:rFonts w:cs="Times New Roman"/>
                <w:szCs w:val="28"/>
              </w:rPr>
              <w:t xml:space="preserve"> </w:t>
            </w:r>
            <w:r w:rsidRPr="00914EF0">
              <w:rPr>
                <w:rFonts w:cs="Times New Roman"/>
                <w:szCs w:val="28"/>
              </w:rPr>
              <w:t>температур</w:t>
            </w:r>
            <w:r w:rsidR="00DA25BC">
              <w:rPr>
                <w:rFonts w:cs="Times New Roman"/>
                <w:szCs w:val="28"/>
              </w:rPr>
              <w:t xml:space="preserve"> </w:t>
            </w:r>
            <w:r w:rsidRPr="00914EF0">
              <w:rPr>
                <w:rFonts w:cs="Times New Roman"/>
                <w:szCs w:val="28"/>
              </w:rPr>
              <w:t>этапа</w:t>
            </w:r>
            <w:r w:rsidR="00DA25BC">
              <w:rPr>
                <w:rFonts w:cs="Times New Roman"/>
                <w:szCs w:val="28"/>
              </w:rPr>
              <w:t xml:space="preserve"> </w:t>
            </w:r>
            <w:r w:rsidRPr="00914EF0">
              <w:rPr>
                <w:rFonts w:cs="Times New Roman"/>
                <w:szCs w:val="28"/>
              </w:rPr>
              <w:t>разложения</w:t>
            </w:r>
            <w:r w:rsidR="00DA25BC">
              <w:rPr>
                <w:rFonts w:cs="Times New Roman"/>
                <w:szCs w:val="28"/>
              </w:rPr>
              <w:t xml:space="preserve"> </w:t>
            </w:r>
            <w:r w:rsidRPr="00914EF0">
              <w:rPr>
                <w:rFonts w:cs="Times New Roman"/>
                <w:szCs w:val="28"/>
              </w:rPr>
              <w:t>и</w:t>
            </w:r>
            <w:r w:rsidR="00DA25BC">
              <w:rPr>
                <w:rFonts w:cs="Times New Roman"/>
                <w:szCs w:val="28"/>
              </w:rPr>
              <w:t xml:space="preserve"> </w:t>
            </w:r>
            <w:r w:rsidRPr="00914EF0">
              <w:rPr>
                <w:rFonts w:cs="Times New Roman"/>
                <w:szCs w:val="28"/>
              </w:rPr>
              <w:t>окисления</w:t>
            </w:r>
            <w:r w:rsidR="00DA25BC">
              <w:rPr>
                <w:rFonts w:cs="Times New Roman"/>
                <w:szCs w:val="28"/>
              </w:rPr>
              <w:t xml:space="preserve"> </w:t>
            </w:r>
            <w:r w:rsidRPr="00914EF0">
              <w:rPr>
                <w:rFonts w:cs="Times New Roman"/>
                <w:szCs w:val="28"/>
              </w:rPr>
              <w:t>системы,</w:t>
            </w:r>
            <w:r w:rsidR="00DA25BC">
              <w:rPr>
                <w:rFonts w:cs="Times New Roman"/>
                <w:szCs w:val="28"/>
              </w:rPr>
              <w:t xml:space="preserve"> </w:t>
            </w:r>
            <w:r w:rsidRPr="00914EF0">
              <w:rPr>
                <w:rFonts w:cs="Times New Roman"/>
                <w:szCs w:val="28"/>
              </w:rPr>
              <w:t>°С</w:t>
            </w:r>
          </w:p>
        </w:tc>
      </w:tr>
      <w:tr w:rsidR="00CA1C03" w:rsidRPr="00914EF0" w14:paraId="2B097DD1" w14:textId="77777777" w:rsidTr="00DA25BC">
        <w:trPr>
          <w:trHeight w:val="48"/>
          <w:jc w:val="center"/>
        </w:trPr>
        <w:tc>
          <w:tcPr>
            <w:tcW w:w="1555" w:type="dxa"/>
          </w:tcPr>
          <w:p w14:paraId="273CBFC3" w14:textId="77777777" w:rsidR="00CA1C03" w:rsidRPr="00914EF0" w:rsidRDefault="00CA1C03" w:rsidP="00DA25BC">
            <w:pPr>
              <w:shd w:val="clear" w:color="auto" w:fill="FFFFFF"/>
              <w:spacing w:after="0"/>
              <w:jc w:val="center"/>
              <w:rPr>
                <w:rFonts w:cs="Times New Roman"/>
                <w:szCs w:val="28"/>
                <w:vertAlign w:val="subscript"/>
              </w:rPr>
            </w:pPr>
            <w:r w:rsidRPr="00914EF0">
              <w:rPr>
                <w:rFonts w:cs="Times New Roman"/>
                <w:szCs w:val="28"/>
              </w:rPr>
              <w:t>Δm</w:t>
            </w:r>
            <w:r w:rsidRPr="00914EF0">
              <w:rPr>
                <w:rFonts w:cs="Times New Roman"/>
                <w:szCs w:val="28"/>
                <w:vertAlign w:val="subscript"/>
              </w:rPr>
              <w:t>1</w:t>
            </w:r>
          </w:p>
          <w:p w14:paraId="6095554F"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Δm</w:t>
            </w:r>
            <w:r w:rsidRPr="00914EF0">
              <w:rPr>
                <w:rFonts w:cs="Times New Roman"/>
                <w:szCs w:val="28"/>
                <w:vertAlign w:val="subscript"/>
              </w:rPr>
              <w:t>2</w:t>
            </w:r>
          </w:p>
          <w:p w14:paraId="5BF69DC0"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Δm</w:t>
            </w:r>
            <w:r w:rsidRPr="00914EF0">
              <w:rPr>
                <w:rFonts w:cs="Times New Roman"/>
                <w:szCs w:val="28"/>
                <w:vertAlign w:val="subscript"/>
              </w:rPr>
              <w:t>3</w:t>
            </w:r>
          </w:p>
          <w:p w14:paraId="1F0EB7BA"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Δm</w:t>
            </w:r>
            <w:r w:rsidRPr="00914EF0">
              <w:rPr>
                <w:rFonts w:cs="Times New Roman"/>
                <w:szCs w:val="28"/>
                <w:vertAlign w:val="subscript"/>
              </w:rPr>
              <w:t>4</w:t>
            </w:r>
          </w:p>
          <w:p w14:paraId="12AB2068"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Δm</w:t>
            </w:r>
            <w:r w:rsidRPr="00914EF0">
              <w:rPr>
                <w:rFonts w:cs="Times New Roman"/>
                <w:szCs w:val="28"/>
                <w:vertAlign w:val="subscript"/>
              </w:rPr>
              <w:t>5</w:t>
            </w:r>
          </w:p>
          <w:p w14:paraId="4A06F459"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Δm</w:t>
            </w:r>
            <w:r w:rsidRPr="00914EF0">
              <w:rPr>
                <w:rFonts w:cs="Times New Roman"/>
                <w:szCs w:val="28"/>
                <w:vertAlign w:val="subscript"/>
              </w:rPr>
              <w:t>6</w:t>
            </w:r>
          </w:p>
          <w:p w14:paraId="07D8C783" w14:textId="77777777" w:rsidR="00CA1C03" w:rsidRPr="00914EF0" w:rsidRDefault="00CA1C03" w:rsidP="00DA25BC">
            <w:pPr>
              <w:shd w:val="clear" w:color="auto" w:fill="FFFFFF"/>
              <w:spacing w:after="0"/>
              <w:jc w:val="center"/>
              <w:rPr>
                <w:rFonts w:cs="Times New Roman"/>
                <w:szCs w:val="28"/>
              </w:rPr>
            </w:pPr>
          </w:p>
          <w:p w14:paraId="226AA384"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∑Δm</w:t>
            </w:r>
            <w:r w:rsidRPr="00914EF0">
              <w:rPr>
                <w:rFonts w:cs="Times New Roman"/>
                <w:szCs w:val="28"/>
                <w:vertAlign w:val="subscript"/>
              </w:rPr>
              <w:t>1000°C</w:t>
            </w:r>
          </w:p>
        </w:tc>
        <w:tc>
          <w:tcPr>
            <w:tcW w:w="1842" w:type="dxa"/>
          </w:tcPr>
          <w:p w14:paraId="700FB7E5"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4.95</w:t>
            </w:r>
          </w:p>
          <w:p w14:paraId="260ECE32"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0.3</w:t>
            </w:r>
          </w:p>
          <w:p w14:paraId="21090D56"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0.65</w:t>
            </w:r>
          </w:p>
          <w:p w14:paraId="7351666B"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1.5</w:t>
            </w:r>
          </w:p>
          <w:p w14:paraId="14D31055"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-0.5</w:t>
            </w:r>
          </w:p>
          <w:p w14:paraId="0026514B"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0.1</w:t>
            </w:r>
          </w:p>
          <w:p w14:paraId="59095780" w14:textId="77777777" w:rsidR="00CA1C03" w:rsidRPr="00914EF0" w:rsidRDefault="00CA1C03" w:rsidP="00DA25BC">
            <w:pPr>
              <w:shd w:val="clear" w:color="auto" w:fill="FFFFFF"/>
              <w:spacing w:after="0"/>
              <w:jc w:val="center"/>
              <w:rPr>
                <w:rFonts w:cs="Times New Roman"/>
                <w:szCs w:val="28"/>
              </w:rPr>
            </w:pPr>
          </w:p>
          <w:p w14:paraId="566EBE9D"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7.0</w:t>
            </w:r>
          </w:p>
        </w:tc>
        <w:tc>
          <w:tcPr>
            <w:tcW w:w="1842" w:type="dxa"/>
          </w:tcPr>
          <w:p w14:paraId="71937196"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5.35</w:t>
            </w:r>
          </w:p>
          <w:p w14:paraId="40797E8E"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0.3</w:t>
            </w:r>
          </w:p>
          <w:p w14:paraId="0FF8D931"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0.85</w:t>
            </w:r>
          </w:p>
          <w:p w14:paraId="58B0EAD7"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0.7</w:t>
            </w:r>
          </w:p>
          <w:p w14:paraId="162E233C"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-0.25</w:t>
            </w:r>
          </w:p>
          <w:p w14:paraId="030A6235"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0.25</w:t>
            </w:r>
          </w:p>
          <w:p w14:paraId="40664194" w14:textId="77777777" w:rsidR="00CA1C03" w:rsidRPr="00914EF0" w:rsidRDefault="00CA1C03" w:rsidP="00DA25BC">
            <w:pPr>
              <w:shd w:val="clear" w:color="auto" w:fill="FFFFFF"/>
              <w:spacing w:after="0"/>
              <w:jc w:val="center"/>
              <w:rPr>
                <w:rFonts w:cs="Times New Roman"/>
                <w:szCs w:val="28"/>
              </w:rPr>
            </w:pPr>
          </w:p>
          <w:p w14:paraId="2DEE98B2" w14:textId="77777777" w:rsidR="00CA1C03" w:rsidRPr="00914EF0" w:rsidRDefault="00CA1C03" w:rsidP="00DA25BC">
            <w:pPr>
              <w:shd w:val="clear" w:color="auto" w:fill="FFFFFF"/>
              <w:spacing w:after="0"/>
              <w:jc w:val="center"/>
              <w:rPr>
                <w:rFonts w:cs="Times New Roman"/>
                <w:szCs w:val="28"/>
              </w:rPr>
            </w:pPr>
            <w:r w:rsidRPr="00914EF0">
              <w:rPr>
                <w:rFonts w:cs="Times New Roman"/>
                <w:szCs w:val="28"/>
              </w:rPr>
              <w:t>7.2</w:t>
            </w:r>
          </w:p>
        </w:tc>
        <w:tc>
          <w:tcPr>
            <w:tcW w:w="1985" w:type="dxa"/>
          </w:tcPr>
          <w:p w14:paraId="3564AB8C" w14:textId="77777777" w:rsidR="00CA1C03" w:rsidRPr="00914EF0" w:rsidRDefault="00CA1C03" w:rsidP="00DA25BC">
            <w:pPr>
              <w:spacing w:after="0"/>
              <w:jc w:val="center"/>
              <w:rPr>
                <w:rFonts w:cs="Times New Roman"/>
                <w:szCs w:val="28"/>
              </w:rPr>
            </w:pPr>
            <w:r w:rsidRPr="00914EF0">
              <w:rPr>
                <w:rFonts w:cs="Times New Roman"/>
                <w:szCs w:val="28"/>
              </w:rPr>
              <w:t>H</w:t>
            </w:r>
            <w:r w:rsidRPr="00914EF0">
              <w:rPr>
                <w:rFonts w:cs="Times New Roman"/>
                <w:szCs w:val="28"/>
                <w:vertAlign w:val="subscript"/>
              </w:rPr>
              <w:t>2</w:t>
            </w:r>
            <w:r w:rsidRPr="00914EF0">
              <w:rPr>
                <w:rFonts w:cs="Times New Roman"/>
                <w:szCs w:val="28"/>
              </w:rPr>
              <w:t>O</w:t>
            </w:r>
          </w:p>
          <w:p w14:paraId="7215ED40" w14:textId="77777777" w:rsidR="00CA1C03" w:rsidRPr="00914EF0" w:rsidRDefault="00CA1C03" w:rsidP="00DA25BC">
            <w:pPr>
              <w:spacing w:after="0"/>
              <w:jc w:val="center"/>
              <w:rPr>
                <w:rFonts w:cs="Times New Roman"/>
                <w:szCs w:val="28"/>
              </w:rPr>
            </w:pPr>
            <w:r w:rsidRPr="00914EF0">
              <w:rPr>
                <w:rFonts w:cs="Times New Roman"/>
                <w:szCs w:val="28"/>
              </w:rPr>
              <w:t>ОН</w:t>
            </w:r>
          </w:p>
          <w:p w14:paraId="4E3BB6D2" w14:textId="77777777" w:rsidR="00CA1C03" w:rsidRPr="00914EF0" w:rsidRDefault="00CA1C03" w:rsidP="00DA25BC">
            <w:pPr>
              <w:spacing w:after="0"/>
              <w:jc w:val="center"/>
              <w:rPr>
                <w:rFonts w:cs="Times New Roman"/>
                <w:szCs w:val="28"/>
              </w:rPr>
            </w:pPr>
            <w:r w:rsidRPr="00914EF0">
              <w:rPr>
                <w:rFonts w:cs="Times New Roman"/>
                <w:szCs w:val="28"/>
              </w:rPr>
              <w:t>ОН</w:t>
            </w:r>
          </w:p>
          <w:p w14:paraId="63E178D1" w14:textId="77777777" w:rsidR="00CA1C03" w:rsidRPr="00914EF0" w:rsidRDefault="00CA1C03" w:rsidP="00DA25BC">
            <w:pPr>
              <w:spacing w:after="0"/>
              <w:jc w:val="center"/>
              <w:rPr>
                <w:rFonts w:cs="Times New Roman"/>
                <w:szCs w:val="28"/>
              </w:rPr>
            </w:pPr>
            <w:r w:rsidRPr="00914EF0">
              <w:rPr>
                <w:rFonts w:cs="Times New Roman"/>
                <w:szCs w:val="28"/>
              </w:rPr>
              <w:t>ОН</w:t>
            </w:r>
          </w:p>
          <w:p w14:paraId="5BE4E4A8" w14:textId="77777777" w:rsidR="00CA1C03" w:rsidRPr="00914EF0" w:rsidRDefault="00CA1C03" w:rsidP="00DA25BC">
            <w:pPr>
              <w:spacing w:after="0"/>
              <w:jc w:val="center"/>
              <w:rPr>
                <w:rFonts w:cs="Times New Roman"/>
                <w:szCs w:val="28"/>
              </w:rPr>
            </w:pPr>
            <w:r w:rsidRPr="00914EF0">
              <w:rPr>
                <w:rFonts w:cs="Times New Roman"/>
                <w:szCs w:val="28"/>
              </w:rPr>
              <w:t>-О</w:t>
            </w:r>
            <w:r w:rsidRPr="00914EF0">
              <w:rPr>
                <w:rFonts w:cs="Times New Roman"/>
                <w:szCs w:val="28"/>
                <w:vertAlign w:val="subscript"/>
              </w:rPr>
              <w:t>2</w:t>
            </w:r>
          </w:p>
          <w:p w14:paraId="7724EF19" w14:textId="296FCABE" w:rsidR="00CA1C03" w:rsidRPr="00914EF0" w:rsidRDefault="00CA1C03" w:rsidP="00DA25BC">
            <w:pPr>
              <w:spacing w:after="0"/>
              <w:jc w:val="center"/>
              <w:rPr>
                <w:rFonts w:cs="Times New Roman"/>
                <w:szCs w:val="28"/>
              </w:rPr>
            </w:pPr>
            <w:r w:rsidRPr="00914EF0">
              <w:rPr>
                <w:rFonts w:cs="Times New Roman"/>
                <w:szCs w:val="28"/>
              </w:rPr>
              <w:t>О</w:t>
            </w:r>
            <w:r w:rsidRPr="00914EF0">
              <w:rPr>
                <w:rFonts w:cs="Times New Roman"/>
                <w:szCs w:val="28"/>
                <w:vertAlign w:val="subscript"/>
              </w:rPr>
              <w:t>2</w:t>
            </w:r>
            <w:r w:rsidRPr="00914EF0">
              <w:rPr>
                <w:rFonts w:cs="Times New Roman"/>
                <w:szCs w:val="28"/>
              </w:rPr>
              <w:t>+</w:t>
            </w:r>
            <w:r w:rsidR="00DA25BC">
              <w:rPr>
                <w:rFonts w:cs="Times New Roman"/>
                <w:szCs w:val="28"/>
              </w:rPr>
              <w:t xml:space="preserve"> </w:t>
            </w:r>
            <w:r w:rsidRPr="00914EF0">
              <w:rPr>
                <w:rFonts w:cs="Times New Roman"/>
                <w:szCs w:val="28"/>
              </w:rPr>
              <w:t>ОН</w:t>
            </w:r>
          </w:p>
          <w:p w14:paraId="5EF58BC4" w14:textId="77777777" w:rsidR="00CA1C03" w:rsidRPr="00914EF0" w:rsidRDefault="00CA1C03" w:rsidP="00DA25BC">
            <w:pPr>
              <w:spacing w:after="0"/>
              <w:jc w:val="center"/>
              <w:rPr>
                <w:rFonts w:cs="Times New Roman"/>
                <w:szCs w:val="28"/>
              </w:rPr>
            </w:pPr>
          </w:p>
          <w:p w14:paraId="0CFFB772" w14:textId="5630939A" w:rsidR="00CA1C03" w:rsidRPr="00914EF0" w:rsidRDefault="00CA1C03" w:rsidP="00DA25BC">
            <w:pPr>
              <w:spacing w:after="0"/>
              <w:jc w:val="center"/>
              <w:rPr>
                <w:rFonts w:cs="Times New Roman"/>
                <w:szCs w:val="28"/>
              </w:rPr>
            </w:pPr>
            <w:r w:rsidRPr="00914EF0">
              <w:rPr>
                <w:rFonts w:cs="Times New Roman"/>
                <w:szCs w:val="28"/>
              </w:rPr>
              <w:t>H</w:t>
            </w:r>
            <w:r w:rsidRPr="00914EF0">
              <w:rPr>
                <w:rFonts w:cs="Times New Roman"/>
                <w:szCs w:val="28"/>
                <w:vertAlign w:val="subscript"/>
              </w:rPr>
              <w:t>2</w:t>
            </w:r>
            <w:r w:rsidRPr="00914EF0">
              <w:rPr>
                <w:rFonts w:cs="Times New Roman"/>
                <w:szCs w:val="28"/>
              </w:rPr>
              <w:t>O,</w:t>
            </w:r>
            <w:r w:rsidR="00DA25BC">
              <w:rPr>
                <w:rFonts w:cs="Times New Roman"/>
                <w:szCs w:val="28"/>
              </w:rPr>
              <w:t xml:space="preserve"> </w:t>
            </w:r>
            <w:r w:rsidRPr="00914EF0">
              <w:rPr>
                <w:rFonts w:cs="Times New Roman"/>
                <w:szCs w:val="28"/>
              </w:rPr>
              <w:t>ОН,</w:t>
            </w:r>
            <w:r w:rsidR="00DA25BC">
              <w:rPr>
                <w:rFonts w:cs="Times New Roman"/>
                <w:szCs w:val="28"/>
              </w:rPr>
              <w:t xml:space="preserve"> </w:t>
            </w:r>
            <w:r w:rsidRPr="00914EF0">
              <w:rPr>
                <w:rFonts w:cs="Times New Roman"/>
                <w:szCs w:val="28"/>
              </w:rPr>
              <w:t>-О</w:t>
            </w:r>
            <w:r w:rsidRPr="00914EF0">
              <w:rPr>
                <w:rFonts w:cs="Times New Roman"/>
                <w:szCs w:val="28"/>
                <w:vertAlign w:val="subscript"/>
              </w:rPr>
              <w:t>2</w:t>
            </w:r>
          </w:p>
        </w:tc>
        <w:tc>
          <w:tcPr>
            <w:tcW w:w="2262" w:type="dxa"/>
          </w:tcPr>
          <w:p w14:paraId="492D50B4" w14:textId="28D035B9" w:rsidR="00CA1C03" w:rsidRPr="00914EF0" w:rsidRDefault="00A74C34" w:rsidP="00DA25BC">
            <w:pPr>
              <w:spacing w:after="0"/>
              <w:jc w:val="center"/>
              <w:rPr>
                <w:rFonts w:cs="Times New Roman"/>
                <w:szCs w:val="28"/>
              </w:rPr>
            </w:pPr>
            <w:r>
              <w:rPr>
                <w:rFonts w:cs="Times New Roman"/>
                <w:szCs w:val="28"/>
              </w:rPr>
              <w:t>20</w:t>
            </w:r>
            <w:r w:rsidR="00CA1C03" w:rsidRPr="00914EF0">
              <w:rPr>
                <w:rFonts w:cs="Times New Roman"/>
                <w:szCs w:val="28"/>
              </w:rPr>
              <w:t>-</w:t>
            </w:r>
            <w:r>
              <w:rPr>
                <w:rFonts w:cs="Times New Roman"/>
                <w:szCs w:val="28"/>
              </w:rPr>
              <w:t>200</w:t>
            </w:r>
          </w:p>
          <w:p w14:paraId="6A7DDD62" w14:textId="417C834E" w:rsidR="00CA1C03" w:rsidRPr="00914EF0" w:rsidRDefault="00A74C34" w:rsidP="00DA25BC">
            <w:pPr>
              <w:spacing w:after="0"/>
              <w:jc w:val="center"/>
              <w:rPr>
                <w:rFonts w:cs="Times New Roman"/>
                <w:szCs w:val="28"/>
              </w:rPr>
            </w:pPr>
            <w:r>
              <w:rPr>
                <w:rFonts w:cs="Times New Roman"/>
                <w:szCs w:val="28"/>
              </w:rPr>
              <w:t>200</w:t>
            </w:r>
            <w:r w:rsidR="00CA1C03" w:rsidRPr="00914EF0">
              <w:rPr>
                <w:rFonts w:cs="Times New Roman"/>
                <w:szCs w:val="28"/>
              </w:rPr>
              <w:t>-</w:t>
            </w:r>
            <w:r>
              <w:rPr>
                <w:rFonts w:cs="Times New Roman"/>
                <w:szCs w:val="28"/>
              </w:rPr>
              <w:t>230</w:t>
            </w:r>
          </w:p>
          <w:p w14:paraId="79A2EA31" w14:textId="6D658117" w:rsidR="00CA1C03" w:rsidRPr="00914EF0" w:rsidRDefault="00A74C34" w:rsidP="00DA25BC">
            <w:pPr>
              <w:spacing w:after="0"/>
              <w:jc w:val="center"/>
              <w:rPr>
                <w:rFonts w:cs="Times New Roman"/>
                <w:szCs w:val="28"/>
              </w:rPr>
            </w:pPr>
            <w:r>
              <w:rPr>
                <w:rFonts w:cs="Times New Roman"/>
                <w:szCs w:val="28"/>
              </w:rPr>
              <w:t>230</w:t>
            </w:r>
            <w:r w:rsidR="00CA1C03" w:rsidRPr="00914EF0">
              <w:rPr>
                <w:rFonts w:cs="Times New Roman"/>
                <w:szCs w:val="28"/>
              </w:rPr>
              <w:t>-</w:t>
            </w:r>
            <w:r>
              <w:rPr>
                <w:rFonts w:cs="Times New Roman"/>
                <w:szCs w:val="28"/>
              </w:rPr>
              <w:t>330</w:t>
            </w:r>
          </w:p>
          <w:p w14:paraId="79FF41B9" w14:textId="584C37B6" w:rsidR="00CA1C03" w:rsidRPr="00914EF0" w:rsidRDefault="00A74C34" w:rsidP="00DA25BC">
            <w:pPr>
              <w:spacing w:after="0"/>
              <w:jc w:val="center"/>
              <w:rPr>
                <w:rFonts w:cs="Times New Roman"/>
                <w:szCs w:val="28"/>
              </w:rPr>
            </w:pPr>
            <w:r>
              <w:rPr>
                <w:rFonts w:cs="Times New Roman"/>
                <w:szCs w:val="28"/>
              </w:rPr>
              <w:t>330</w:t>
            </w:r>
            <w:r w:rsidR="00CA1C03" w:rsidRPr="00914EF0">
              <w:rPr>
                <w:rFonts w:cs="Times New Roman"/>
                <w:szCs w:val="28"/>
              </w:rPr>
              <w:t>-</w:t>
            </w:r>
            <w:r>
              <w:rPr>
                <w:rFonts w:cs="Times New Roman"/>
                <w:szCs w:val="28"/>
              </w:rPr>
              <w:t>515</w:t>
            </w:r>
          </w:p>
          <w:p w14:paraId="50895403" w14:textId="5DE970AE" w:rsidR="00CA1C03" w:rsidRPr="00914EF0" w:rsidRDefault="00A74C34" w:rsidP="00DA25BC">
            <w:pPr>
              <w:spacing w:after="0"/>
              <w:jc w:val="center"/>
              <w:rPr>
                <w:rFonts w:cs="Times New Roman"/>
                <w:szCs w:val="28"/>
              </w:rPr>
            </w:pPr>
            <w:r>
              <w:rPr>
                <w:rFonts w:cs="Times New Roman"/>
                <w:szCs w:val="28"/>
              </w:rPr>
              <w:t>515</w:t>
            </w:r>
            <w:r w:rsidR="00CA1C03" w:rsidRPr="00914EF0">
              <w:rPr>
                <w:rFonts w:cs="Times New Roman"/>
                <w:szCs w:val="28"/>
              </w:rPr>
              <w:t>-</w:t>
            </w:r>
            <w:r>
              <w:rPr>
                <w:rFonts w:cs="Times New Roman"/>
                <w:szCs w:val="28"/>
              </w:rPr>
              <w:t>740</w:t>
            </w:r>
          </w:p>
          <w:p w14:paraId="3F68D008" w14:textId="5C0BED47" w:rsidR="00CA1C03" w:rsidRPr="00914EF0" w:rsidRDefault="00A74C34" w:rsidP="00DA25BC">
            <w:pPr>
              <w:spacing w:after="0"/>
              <w:jc w:val="center"/>
              <w:rPr>
                <w:rFonts w:cs="Times New Roman"/>
                <w:szCs w:val="28"/>
              </w:rPr>
            </w:pPr>
            <w:r>
              <w:rPr>
                <w:rFonts w:cs="Times New Roman"/>
                <w:szCs w:val="28"/>
              </w:rPr>
              <w:t>740</w:t>
            </w:r>
            <w:r w:rsidR="00CA1C03" w:rsidRPr="00914EF0">
              <w:rPr>
                <w:rFonts w:cs="Times New Roman"/>
                <w:szCs w:val="28"/>
              </w:rPr>
              <w:t>-1</w:t>
            </w:r>
            <w:r>
              <w:rPr>
                <w:rFonts w:cs="Times New Roman"/>
                <w:szCs w:val="28"/>
              </w:rPr>
              <w:t>00</w:t>
            </w:r>
          </w:p>
          <w:p w14:paraId="33018DB0" w14:textId="77777777" w:rsidR="00CA1C03" w:rsidRPr="00914EF0" w:rsidRDefault="00CA1C03" w:rsidP="00DA25BC">
            <w:pPr>
              <w:shd w:val="clear" w:color="auto" w:fill="FFFFFF"/>
              <w:spacing w:after="0"/>
              <w:jc w:val="center"/>
              <w:rPr>
                <w:rFonts w:cs="Times New Roman"/>
                <w:szCs w:val="28"/>
              </w:rPr>
            </w:pPr>
          </w:p>
          <w:p w14:paraId="5DA5570D" w14:textId="409A483C" w:rsidR="00CA1C03" w:rsidRPr="00914EF0" w:rsidRDefault="00CA1C03" w:rsidP="00DA25BC">
            <w:pPr>
              <w:shd w:val="clear" w:color="auto" w:fill="FFFFFF"/>
              <w:spacing w:after="0"/>
              <w:jc w:val="center"/>
              <w:rPr>
                <w:rFonts w:cs="Times New Roman"/>
                <w:szCs w:val="28"/>
              </w:rPr>
            </w:pPr>
            <w:r w:rsidRPr="00914EF0">
              <w:rPr>
                <w:rFonts w:cs="Times New Roman"/>
                <w:szCs w:val="28"/>
              </w:rPr>
              <w:t>2</w:t>
            </w:r>
            <w:r w:rsidR="00A74C34">
              <w:rPr>
                <w:rFonts w:cs="Times New Roman"/>
                <w:szCs w:val="28"/>
              </w:rPr>
              <w:t>0</w:t>
            </w:r>
            <w:r w:rsidRPr="00914EF0">
              <w:rPr>
                <w:rFonts w:cs="Times New Roman"/>
                <w:szCs w:val="28"/>
              </w:rPr>
              <w:t>-1</w:t>
            </w:r>
            <w:r w:rsidR="00A74C34">
              <w:rPr>
                <w:rFonts w:cs="Times New Roman"/>
                <w:szCs w:val="28"/>
              </w:rPr>
              <w:t>000</w:t>
            </w:r>
          </w:p>
        </w:tc>
      </w:tr>
    </w:tbl>
    <w:p w14:paraId="262C8A94" w14:textId="77777777" w:rsidR="00CA1C03" w:rsidRPr="00914EF0" w:rsidRDefault="00CA1C03" w:rsidP="00CA1C03">
      <w:pPr>
        <w:spacing w:after="0"/>
        <w:ind w:firstLine="709"/>
        <w:jc w:val="both"/>
        <w:rPr>
          <w:rFonts w:cs="Times New Roman"/>
          <w:szCs w:val="28"/>
        </w:rPr>
      </w:pPr>
    </w:p>
    <w:p w14:paraId="15CD0677" w14:textId="696078FD" w:rsidR="00CA1C03" w:rsidRPr="00914EF0" w:rsidRDefault="00CA1C03" w:rsidP="00CA1C03">
      <w:pPr>
        <w:spacing w:after="0"/>
        <w:ind w:firstLine="567"/>
        <w:jc w:val="both"/>
        <w:rPr>
          <w:rFonts w:eastAsia="Times New Roman" w:cs="Times New Roman"/>
          <w:bCs/>
          <w:color w:val="000000" w:themeColor="text1"/>
          <w:szCs w:val="28"/>
        </w:rPr>
      </w:pPr>
      <w:r w:rsidRPr="00914EF0">
        <w:rPr>
          <w:rFonts w:eastAsia="Times New Roman" w:cs="Times New Roman"/>
          <w:bCs/>
          <w:color w:val="000000" w:themeColor="text1"/>
          <w:szCs w:val="28"/>
        </w:rPr>
        <w:t>Синтезированные</w:t>
      </w:r>
      <w:r w:rsidR="00DA25BC">
        <w:rPr>
          <w:rFonts w:eastAsia="Times New Roman" w:cs="Times New Roman"/>
          <w:bCs/>
          <w:color w:val="000000" w:themeColor="text1"/>
          <w:szCs w:val="28"/>
        </w:rPr>
        <w:t xml:space="preserve"> </w:t>
      </w:r>
      <w:r w:rsidR="00F2362F">
        <w:rPr>
          <w:rFonts w:eastAsia="Times New Roman" w:cs="Times New Roman"/>
          <w:bCs/>
          <w:color w:val="000000" w:themeColor="text1"/>
          <w:szCs w:val="28"/>
        </w:rPr>
        <w:t>керамические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системы</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изучены</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микроскопическим</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анализом.</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На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рисунке</w:t>
      </w:r>
      <w:r w:rsidR="00DA25BC">
        <w:rPr>
          <w:rFonts w:eastAsia="Times New Roman" w:cs="Times New Roman"/>
          <w:bCs/>
          <w:color w:val="000000" w:themeColor="text1"/>
          <w:szCs w:val="28"/>
        </w:rPr>
        <w:t xml:space="preserve"> </w:t>
      </w:r>
      <w:r>
        <w:rPr>
          <w:rFonts w:eastAsia="Times New Roman" w:cs="Times New Roman"/>
          <w:bCs/>
          <w:color w:val="000000" w:themeColor="text1"/>
          <w:szCs w:val="28"/>
        </w:rPr>
        <w:t>3.3.3</w:t>
      </w:r>
      <w:r w:rsidRPr="00914EF0">
        <w:rPr>
          <w:rFonts w:eastAsia="Times New Roman" w:cs="Times New Roman"/>
          <w:bCs/>
          <w:color w:val="000000" w:themeColor="text1"/>
          <w:szCs w:val="28"/>
        </w:rPr>
        <w:t>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представлена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двухфазная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структурная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составляющая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смеси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ЦТ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БТ.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При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температуре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прокаливания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500</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°C</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зерна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равномерно</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распределены</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по</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всей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поверхности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образца,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преобладают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высокодисперсные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частицы</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размером</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порядка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0,01-0,04</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мкм.</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При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повышении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температуры</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до</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1000</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°C</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структура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становится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более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однородной,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цвет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смеси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изменяется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на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кирпичный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оттенок.</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Образцы,</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синтезированные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из</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смеси</w:t>
      </w:r>
      <w:r w:rsidR="00DA25BC">
        <w:rPr>
          <w:rFonts w:eastAsia="Times New Roman" w:cs="Times New Roman"/>
          <w:bCs/>
          <w:color w:val="000000" w:themeColor="text1"/>
          <w:szCs w:val="28"/>
        </w:rPr>
        <w:t xml:space="preserve"> </w:t>
      </w:r>
      <w:r w:rsidRPr="00914EF0">
        <w:rPr>
          <w:rFonts w:eastAsiaTheme="minorEastAsia" w:cs="Times New Roman"/>
          <w:szCs w:val="28"/>
          <w:lang w:eastAsia="ru-RU"/>
        </w:rPr>
        <w:t>Шлак</w:t>
      </w:r>
      <w:r w:rsidR="00DA25BC">
        <w:rPr>
          <w:rFonts w:eastAsiaTheme="minorEastAsia" w:cs="Times New Roman"/>
          <w:szCs w:val="28"/>
          <w:lang w:eastAsia="ru-RU"/>
        </w:rPr>
        <w:t xml:space="preserve"> </w:t>
      </w:r>
      <w:r w:rsidRPr="00914EF0">
        <w:rPr>
          <w:rFonts w:eastAsiaTheme="minorEastAsia" w:cs="Times New Roman"/>
          <w:szCs w:val="28"/>
          <w:lang w:val="en-US" w:eastAsia="ru-RU"/>
        </w:rPr>
        <w:t>Pb</w:t>
      </w:r>
      <w:r w:rsidRPr="00914EF0">
        <w:rPr>
          <w:rFonts w:eastAsiaTheme="minorEastAsia" w:cs="Times New Roman"/>
          <w:szCs w:val="28"/>
          <w:lang w:eastAsia="ru-RU"/>
        </w:rPr>
        <w:t>/</w:t>
      </w:r>
      <w:r w:rsidRPr="00914EF0">
        <w:rPr>
          <w:rFonts w:eastAsiaTheme="minorEastAsia" w:cs="Times New Roman"/>
          <w:szCs w:val="28"/>
          <w:lang w:val="en-US" w:eastAsia="ru-RU"/>
        </w:rPr>
        <w:t>Cu</w:t>
      </w:r>
      <w:r w:rsidR="00DA25BC">
        <w:rPr>
          <w:rFonts w:eastAsiaTheme="minorEastAsia" w:cs="Times New Roman"/>
          <w:szCs w:val="28"/>
          <w:lang w:eastAsia="ru-RU"/>
        </w:rPr>
        <w:t xml:space="preserve"> </w:t>
      </w:r>
      <w:r w:rsidRPr="00914EF0">
        <w:rPr>
          <w:rFonts w:eastAsiaTheme="minorEastAsia" w:cs="Times New Roman"/>
          <w:szCs w:val="28"/>
          <w:lang w:eastAsia="ru-RU"/>
        </w:rPr>
        <w:t>+</w:t>
      </w:r>
      <w:r w:rsidR="00DA25BC">
        <w:rPr>
          <w:rFonts w:eastAsiaTheme="minorEastAsia" w:cs="Times New Roman"/>
          <w:szCs w:val="28"/>
          <w:lang w:eastAsia="ru-RU"/>
        </w:rPr>
        <w:t xml:space="preserve"> </w:t>
      </w:r>
      <w:r w:rsidRPr="00914EF0">
        <w:rPr>
          <w:rFonts w:eastAsiaTheme="minorEastAsia" w:cs="Times New Roman"/>
          <w:szCs w:val="28"/>
          <w:lang w:eastAsia="ru-RU"/>
        </w:rPr>
        <w:t>ЦТ</w:t>
      </w:r>
      <w:r w:rsidR="00DA25BC">
        <w:rPr>
          <w:rFonts w:eastAsiaTheme="minorEastAsia" w:cs="Times New Roman"/>
          <w:szCs w:val="28"/>
          <w:lang w:eastAsia="ru-RU"/>
        </w:rPr>
        <w:t xml:space="preserve"> </w:t>
      </w:r>
      <w:r w:rsidRPr="00914EF0">
        <w:rPr>
          <w:rFonts w:eastAsiaTheme="minorEastAsia" w:cs="Times New Roman"/>
          <w:szCs w:val="28"/>
          <w:lang w:eastAsia="ru-RU"/>
        </w:rPr>
        <w:t>+</w:t>
      </w:r>
      <w:r w:rsidR="00DA25BC">
        <w:rPr>
          <w:rFonts w:eastAsiaTheme="minorEastAsia" w:cs="Times New Roman"/>
          <w:szCs w:val="28"/>
          <w:lang w:eastAsia="ru-RU"/>
        </w:rPr>
        <w:t xml:space="preserve"> </w:t>
      </w:r>
      <w:r w:rsidRPr="00914EF0">
        <w:rPr>
          <w:rFonts w:eastAsiaTheme="minorEastAsia" w:cs="Times New Roman"/>
          <w:szCs w:val="28"/>
          <w:lang w:eastAsia="ru-RU"/>
        </w:rPr>
        <w:t>БТ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(рисунок</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3</w:t>
      </w:r>
      <w:r>
        <w:rPr>
          <w:rFonts w:eastAsia="Times New Roman" w:cs="Times New Roman"/>
          <w:bCs/>
          <w:color w:val="000000" w:themeColor="text1"/>
          <w:szCs w:val="28"/>
        </w:rPr>
        <w:t>.3.3</w:t>
      </w:r>
      <w:r w:rsidR="00DA25BC">
        <w:rPr>
          <w:rFonts w:eastAsia="Times New Roman" w:cs="Times New Roman"/>
          <w:bCs/>
          <w:color w:val="000000" w:themeColor="text1"/>
          <w:szCs w:val="28"/>
        </w:rPr>
        <w:t xml:space="preserve"> </w:t>
      </w:r>
      <w:r>
        <w:rPr>
          <w:rFonts w:eastAsia="Times New Roman" w:cs="Times New Roman"/>
          <w:bCs/>
          <w:color w:val="000000" w:themeColor="text1"/>
          <w:szCs w:val="28"/>
        </w:rPr>
        <w:t>б,в</w:t>
      </w:r>
      <w:r w:rsidRPr="00914EF0">
        <w:rPr>
          <w:rFonts w:eastAsia="Times New Roman" w:cs="Times New Roman"/>
          <w:bCs/>
          <w:color w:val="000000" w:themeColor="text1"/>
          <w:szCs w:val="28"/>
        </w:rPr>
        <w:t>),</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также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демонстрируют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неоднородную</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структуру</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наличием</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плотных</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пористых</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включений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в</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мелкозернистой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спеченной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основной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массе.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Белые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включения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представлены</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кварцем,</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коричневые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(рыжие)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зерна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железосодержащей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полуразложившейся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горной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породой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переменного</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состава.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Черные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серые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зерна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имеют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принципиально</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иной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состав</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они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состоят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из</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железосодержащих</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металлургических</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гранулированных</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шлаков</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силикатной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стеклофазой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включениями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магнетита,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шпинели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металлического</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железа.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При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увеличении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температуры</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прокаливания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до</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1000</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°C</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основная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смесь</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также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изменяет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цвет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на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кирпичный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оттенок.</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После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обжига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глинистые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минералы</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трансформируются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в</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муллит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кристобалит,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что</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придает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материалу</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твердость</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камня.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Это</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свидетельствует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о</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том,</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что</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при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расплавлении</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глинистые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компоненты</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преобразуются</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в</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кварц,</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натрий</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в</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альбит,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а</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остальные</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элементы</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переходят</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в</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состав</w:t>
      </w:r>
      <w:r w:rsidR="00DA25BC">
        <w:rPr>
          <w:rFonts w:eastAsia="Times New Roman" w:cs="Times New Roman"/>
          <w:bCs/>
          <w:color w:val="000000" w:themeColor="text1"/>
          <w:szCs w:val="28"/>
        </w:rPr>
        <w:t xml:space="preserve"> </w:t>
      </w:r>
      <w:r w:rsidRPr="00914EF0">
        <w:rPr>
          <w:rFonts w:eastAsia="Times New Roman" w:cs="Times New Roman"/>
          <w:bCs/>
          <w:color w:val="000000" w:themeColor="text1"/>
          <w:szCs w:val="28"/>
        </w:rPr>
        <w:t>муллита.</w:t>
      </w:r>
    </w:p>
    <w:p w14:paraId="35C12689" w14:textId="3D7114F4" w:rsidR="00DC36D6" w:rsidRPr="00914EF0" w:rsidRDefault="00DC36D6" w:rsidP="00DC36D6">
      <w:pPr>
        <w:spacing w:after="0"/>
        <w:ind w:firstLine="708"/>
        <w:jc w:val="both"/>
        <w:rPr>
          <w:rFonts w:cs="Times New Roman"/>
          <w:szCs w:val="28"/>
        </w:rPr>
      </w:pPr>
      <w:r w:rsidRPr="00914EF0">
        <w:rPr>
          <w:rFonts w:cs="Times New Roman"/>
          <w:szCs w:val="28"/>
        </w:rPr>
        <w:t>Исследование</w:t>
      </w:r>
      <w:r w:rsidR="00DA25BC">
        <w:rPr>
          <w:rFonts w:cs="Times New Roman"/>
          <w:szCs w:val="28"/>
        </w:rPr>
        <w:t xml:space="preserve"> </w:t>
      </w:r>
      <w:r w:rsidRPr="00914EF0">
        <w:rPr>
          <w:rFonts w:cs="Times New Roman"/>
          <w:szCs w:val="28"/>
        </w:rPr>
        <w:t>шлаксодержащей</w:t>
      </w:r>
      <w:r w:rsidR="00DA25BC">
        <w:rPr>
          <w:rFonts w:cs="Times New Roman"/>
          <w:szCs w:val="28"/>
        </w:rPr>
        <w:t xml:space="preserve"> </w:t>
      </w:r>
      <w:r w:rsidRPr="00914EF0">
        <w:rPr>
          <w:rFonts w:cs="Times New Roman"/>
          <w:szCs w:val="28"/>
        </w:rPr>
        <w:t>керамики</w:t>
      </w:r>
      <w:r w:rsidR="00DA25BC">
        <w:rPr>
          <w:rFonts w:cs="Times New Roman"/>
          <w:szCs w:val="28"/>
        </w:rPr>
        <w:t xml:space="preserve"> </w:t>
      </w:r>
      <w:r w:rsidRPr="00914EF0">
        <w:rPr>
          <w:rFonts w:cs="Times New Roman"/>
          <w:szCs w:val="28"/>
        </w:rPr>
        <w:t>с</w:t>
      </w:r>
      <w:r w:rsidR="00DA25BC">
        <w:rPr>
          <w:rFonts w:cs="Times New Roman"/>
          <w:szCs w:val="28"/>
        </w:rPr>
        <w:t xml:space="preserve"> </w:t>
      </w:r>
      <w:r w:rsidRPr="00914EF0">
        <w:rPr>
          <w:rFonts w:cs="Times New Roman"/>
          <w:szCs w:val="28"/>
        </w:rPr>
        <w:t>помощью</w:t>
      </w:r>
      <w:r w:rsidR="00DA25BC">
        <w:rPr>
          <w:rFonts w:cs="Times New Roman"/>
          <w:szCs w:val="28"/>
        </w:rPr>
        <w:t xml:space="preserve"> </w:t>
      </w:r>
      <w:r w:rsidRPr="00914EF0">
        <w:rPr>
          <w:rFonts w:cs="Times New Roman"/>
          <w:szCs w:val="28"/>
        </w:rPr>
        <w:t>растрового</w:t>
      </w:r>
      <w:r w:rsidR="00DA25BC">
        <w:rPr>
          <w:rFonts w:cs="Times New Roman"/>
          <w:szCs w:val="28"/>
        </w:rPr>
        <w:t xml:space="preserve"> </w:t>
      </w:r>
      <w:r w:rsidRPr="00914EF0">
        <w:rPr>
          <w:rFonts w:cs="Times New Roman"/>
          <w:szCs w:val="28"/>
        </w:rPr>
        <w:t>электронного</w:t>
      </w:r>
      <w:r w:rsidR="00DA25BC">
        <w:rPr>
          <w:rFonts w:cs="Times New Roman"/>
          <w:szCs w:val="28"/>
        </w:rPr>
        <w:t xml:space="preserve"> </w:t>
      </w:r>
      <w:r w:rsidRPr="00914EF0">
        <w:rPr>
          <w:rFonts w:cs="Times New Roman"/>
          <w:szCs w:val="28"/>
        </w:rPr>
        <w:t>микроскопа</w:t>
      </w:r>
      <w:r w:rsidR="00DA25BC">
        <w:rPr>
          <w:rFonts w:cs="Times New Roman"/>
          <w:szCs w:val="28"/>
        </w:rPr>
        <w:t xml:space="preserve"> </w:t>
      </w:r>
      <w:r w:rsidRPr="00914EF0">
        <w:rPr>
          <w:rFonts w:cs="Times New Roman"/>
          <w:szCs w:val="28"/>
        </w:rPr>
        <w:t>(рисунок</w:t>
      </w:r>
      <w:r w:rsidR="00DA25BC">
        <w:rPr>
          <w:rFonts w:cs="Times New Roman"/>
          <w:szCs w:val="28"/>
        </w:rPr>
        <w:t xml:space="preserve"> </w:t>
      </w:r>
      <w:r w:rsidRPr="00914EF0">
        <w:rPr>
          <w:rFonts w:cs="Times New Roman"/>
          <w:szCs w:val="28"/>
        </w:rPr>
        <w:t>3.</w:t>
      </w:r>
      <w:r>
        <w:rPr>
          <w:rFonts w:cs="Times New Roman"/>
          <w:szCs w:val="28"/>
        </w:rPr>
        <w:t>3.4</w:t>
      </w:r>
      <w:r w:rsidRPr="00914EF0">
        <w:rPr>
          <w:rFonts w:cs="Times New Roman"/>
          <w:szCs w:val="28"/>
        </w:rPr>
        <w:t>)</w:t>
      </w:r>
      <w:r w:rsidR="00DA25BC">
        <w:rPr>
          <w:rFonts w:cs="Times New Roman"/>
          <w:szCs w:val="28"/>
        </w:rPr>
        <w:t xml:space="preserve"> </w:t>
      </w:r>
      <w:r w:rsidRPr="00914EF0">
        <w:rPr>
          <w:rFonts w:cs="Times New Roman"/>
          <w:szCs w:val="28"/>
        </w:rPr>
        <w:t>показало,</w:t>
      </w:r>
      <w:r w:rsidR="00DA25BC">
        <w:rPr>
          <w:rFonts w:cs="Times New Roman"/>
          <w:szCs w:val="28"/>
        </w:rPr>
        <w:t xml:space="preserve"> </w:t>
      </w:r>
      <w:r w:rsidRPr="00914EF0">
        <w:rPr>
          <w:rFonts w:cs="Times New Roman"/>
          <w:szCs w:val="28"/>
        </w:rPr>
        <w:t>что</w:t>
      </w:r>
      <w:r w:rsidR="00DA25BC">
        <w:rPr>
          <w:rFonts w:cs="Times New Roman"/>
          <w:szCs w:val="28"/>
        </w:rPr>
        <w:t xml:space="preserve"> </w:t>
      </w:r>
      <w:r w:rsidRPr="00914EF0">
        <w:rPr>
          <w:rFonts w:cs="Times New Roman"/>
          <w:szCs w:val="28"/>
        </w:rPr>
        <w:t>при</w:t>
      </w:r>
      <w:r w:rsidR="00DA25BC">
        <w:rPr>
          <w:rFonts w:cs="Times New Roman"/>
          <w:szCs w:val="28"/>
        </w:rPr>
        <w:t xml:space="preserve"> </w:t>
      </w:r>
      <w:r w:rsidRPr="00914EF0">
        <w:rPr>
          <w:rFonts w:cs="Times New Roman"/>
          <w:szCs w:val="28"/>
        </w:rPr>
        <w:t>введении</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систему</w:t>
      </w:r>
      <w:r w:rsidR="00DA25BC">
        <w:rPr>
          <w:rFonts w:cs="Times New Roman"/>
          <w:szCs w:val="28"/>
        </w:rPr>
        <w:t xml:space="preserve"> </w:t>
      </w:r>
      <w:r w:rsidRPr="00914EF0">
        <w:rPr>
          <w:rFonts w:cs="Times New Roman"/>
          <w:szCs w:val="28"/>
        </w:rPr>
        <w:t>ЦТ</w:t>
      </w:r>
      <w:r w:rsidR="00DA25BC">
        <w:rPr>
          <w:rFonts w:cs="Times New Roman"/>
          <w:szCs w:val="28"/>
        </w:rPr>
        <w:t xml:space="preserve"> </w:t>
      </w:r>
      <w:r w:rsidRPr="00914EF0">
        <w:rPr>
          <w:rFonts w:cs="Times New Roman"/>
          <w:szCs w:val="28"/>
        </w:rPr>
        <w:t>–</w:t>
      </w:r>
      <w:r w:rsidR="00DA25BC">
        <w:rPr>
          <w:rFonts w:cs="Times New Roman"/>
          <w:szCs w:val="28"/>
        </w:rPr>
        <w:t xml:space="preserve"> </w:t>
      </w:r>
      <w:r w:rsidRPr="00914EF0">
        <w:rPr>
          <w:rFonts w:cs="Times New Roman"/>
          <w:szCs w:val="28"/>
        </w:rPr>
        <w:t>БТ</w:t>
      </w:r>
      <w:r w:rsidR="00DA25BC">
        <w:rPr>
          <w:rFonts w:cs="Times New Roman"/>
          <w:szCs w:val="28"/>
        </w:rPr>
        <w:t xml:space="preserve"> </w:t>
      </w:r>
      <w:r w:rsidRPr="00914EF0">
        <w:rPr>
          <w:rFonts w:cs="Times New Roman"/>
          <w:szCs w:val="28"/>
          <w:lang w:val="en-US"/>
        </w:rPr>
        <w:t>Cu</w:t>
      </w:r>
      <w:r w:rsidR="00DA25BC">
        <w:rPr>
          <w:rFonts w:cs="Times New Roman"/>
          <w:szCs w:val="28"/>
        </w:rPr>
        <w:t xml:space="preserve"> </w:t>
      </w:r>
      <w:r w:rsidRPr="00914EF0">
        <w:rPr>
          <w:rFonts w:cs="Times New Roman"/>
          <w:szCs w:val="28"/>
        </w:rPr>
        <w:t>шлака</w:t>
      </w:r>
      <w:r w:rsidR="00DA25BC">
        <w:rPr>
          <w:rFonts w:cs="Times New Roman"/>
          <w:szCs w:val="28"/>
        </w:rPr>
        <w:t xml:space="preserve"> </w:t>
      </w:r>
      <w:r w:rsidRPr="00914EF0">
        <w:rPr>
          <w:rFonts w:cs="Times New Roman"/>
          <w:szCs w:val="28"/>
        </w:rPr>
        <w:t>рисунок</w:t>
      </w:r>
      <w:r w:rsidR="00DA25BC">
        <w:rPr>
          <w:rFonts w:cs="Times New Roman"/>
          <w:szCs w:val="28"/>
        </w:rPr>
        <w:t xml:space="preserve"> </w:t>
      </w:r>
      <w:r w:rsidRPr="00914EF0">
        <w:rPr>
          <w:rFonts w:cs="Times New Roman"/>
          <w:szCs w:val="28"/>
        </w:rPr>
        <w:t>3.</w:t>
      </w:r>
      <w:r>
        <w:rPr>
          <w:rFonts w:cs="Times New Roman"/>
          <w:szCs w:val="28"/>
        </w:rPr>
        <w:t>3.4</w:t>
      </w:r>
      <w:r w:rsidR="00DA25BC">
        <w:rPr>
          <w:rFonts w:cs="Times New Roman"/>
          <w:szCs w:val="28"/>
        </w:rPr>
        <w:t xml:space="preserve"> </w:t>
      </w:r>
      <w:r w:rsidRPr="00914EF0">
        <w:rPr>
          <w:rFonts w:cs="Times New Roman"/>
          <w:szCs w:val="28"/>
        </w:rPr>
        <w:t>а</w:t>
      </w:r>
      <w:r w:rsidR="00DA25BC">
        <w:rPr>
          <w:rFonts w:cs="Times New Roman"/>
          <w:szCs w:val="28"/>
        </w:rPr>
        <w:t xml:space="preserve"> </w:t>
      </w:r>
      <w:r w:rsidRPr="00914EF0">
        <w:rPr>
          <w:rFonts w:cs="Times New Roman"/>
          <w:szCs w:val="28"/>
        </w:rPr>
        <w:t>зафиксирована</w:t>
      </w:r>
      <w:r w:rsidR="00DA25BC">
        <w:rPr>
          <w:rFonts w:cs="Times New Roman"/>
          <w:szCs w:val="28"/>
        </w:rPr>
        <w:t xml:space="preserve"> </w:t>
      </w:r>
      <w:r w:rsidRPr="00914EF0">
        <w:rPr>
          <w:rFonts w:cs="Times New Roman"/>
          <w:szCs w:val="28"/>
        </w:rPr>
        <w:t>клеточная</w:t>
      </w:r>
      <w:r w:rsidR="00DA25BC">
        <w:rPr>
          <w:rFonts w:cs="Times New Roman"/>
          <w:szCs w:val="28"/>
        </w:rPr>
        <w:t xml:space="preserve"> </w:t>
      </w:r>
      <w:r w:rsidRPr="00914EF0">
        <w:rPr>
          <w:rFonts w:cs="Times New Roman"/>
          <w:szCs w:val="28"/>
        </w:rPr>
        <w:t>микроструктура,</w:t>
      </w:r>
      <w:r w:rsidR="00DA25BC">
        <w:rPr>
          <w:rFonts w:cs="Times New Roman"/>
          <w:szCs w:val="28"/>
        </w:rPr>
        <w:t xml:space="preserve"> </w:t>
      </w:r>
      <w:r w:rsidRPr="00914EF0">
        <w:rPr>
          <w:rFonts w:cs="Times New Roman"/>
          <w:szCs w:val="28"/>
        </w:rPr>
        <w:t>основной</w:t>
      </w:r>
      <w:r w:rsidR="00DA25BC">
        <w:rPr>
          <w:rFonts w:cs="Times New Roman"/>
          <w:szCs w:val="28"/>
        </w:rPr>
        <w:t xml:space="preserve"> </w:t>
      </w:r>
      <w:r w:rsidRPr="00914EF0">
        <w:rPr>
          <w:rFonts w:cs="Times New Roman"/>
          <w:szCs w:val="28"/>
        </w:rPr>
        <w:t>морфологической</w:t>
      </w:r>
      <w:r w:rsidR="00DA25BC">
        <w:rPr>
          <w:rFonts w:cs="Times New Roman"/>
          <w:szCs w:val="28"/>
        </w:rPr>
        <w:t xml:space="preserve"> </w:t>
      </w:r>
      <w:r w:rsidRPr="00914EF0">
        <w:rPr>
          <w:rFonts w:cs="Times New Roman"/>
          <w:szCs w:val="28"/>
        </w:rPr>
        <w:t>особенностью</w:t>
      </w:r>
      <w:r w:rsidR="00DA25BC">
        <w:rPr>
          <w:rFonts w:cs="Times New Roman"/>
          <w:szCs w:val="28"/>
        </w:rPr>
        <w:t xml:space="preserve"> </w:t>
      </w:r>
      <w:r w:rsidRPr="00914EF0">
        <w:rPr>
          <w:rFonts w:cs="Times New Roman"/>
          <w:szCs w:val="28"/>
        </w:rPr>
        <w:t>которой</w:t>
      </w:r>
      <w:r w:rsidR="00DA25BC">
        <w:rPr>
          <w:rFonts w:cs="Times New Roman"/>
          <w:szCs w:val="28"/>
        </w:rPr>
        <w:t xml:space="preserve"> </w:t>
      </w:r>
      <w:r w:rsidRPr="00914EF0">
        <w:rPr>
          <w:rFonts w:cs="Times New Roman"/>
          <w:szCs w:val="28"/>
        </w:rPr>
        <w:t>является</w:t>
      </w:r>
      <w:r w:rsidR="00DA25BC">
        <w:rPr>
          <w:rFonts w:cs="Times New Roman"/>
          <w:szCs w:val="28"/>
        </w:rPr>
        <w:t xml:space="preserve"> </w:t>
      </w:r>
      <w:r w:rsidRPr="00914EF0">
        <w:rPr>
          <w:rFonts w:cs="Times New Roman"/>
          <w:szCs w:val="28"/>
        </w:rPr>
        <w:t>наличие</w:t>
      </w:r>
      <w:r w:rsidR="00DA25BC">
        <w:rPr>
          <w:rFonts w:cs="Times New Roman"/>
          <w:szCs w:val="28"/>
        </w:rPr>
        <w:t xml:space="preserve"> </w:t>
      </w:r>
      <w:r w:rsidRPr="00914EF0">
        <w:rPr>
          <w:rFonts w:cs="Times New Roman"/>
          <w:szCs w:val="28"/>
        </w:rPr>
        <w:t>изометрических</w:t>
      </w:r>
      <w:r w:rsidR="00DA25BC">
        <w:rPr>
          <w:rFonts w:cs="Times New Roman"/>
          <w:szCs w:val="28"/>
        </w:rPr>
        <w:t xml:space="preserve"> </w:t>
      </w:r>
      <w:r w:rsidRPr="00914EF0">
        <w:rPr>
          <w:rFonts w:cs="Times New Roman"/>
          <w:szCs w:val="28"/>
        </w:rPr>
        <w:t>открытых</w:t>
      </w:r>
      <w:r w:rsidR="00DA25BC">
        <w:rPr>
          <w:rFonts w:cs="Times New Roman"/>
          <w:szCs w:val="28"/>
        </w:rPr>
        <w:t xml:space="preserve"> </w:t>
      </w:r>
      <w:r w:rsidRPr="00914EF0">
        <w:rPr>
          <w:rFonts w:cs="Times New Roman"/>
          <w:szCs w:val="28"/>
        </w:rPr>
        <w:t>клеток,</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то</w:t>
      </w:r>
      <w:r w:rsidR="00DA25BC">
        <w:rPr>
          <w:rFonts w:cs="Times New Roman"/>
          <w:szCs w:val="28"/>
        </w:rPr>
        <w:t xml:space="preserve"> </w:t>
      </w:r>
      <w:r w:rsidRPr="00914EF0">
        <w:rPr>
          <w:rFonts w:cs="Times New Roman"/>
          <w:szCs w:val="28"/>
        </w:rPr>
        <w:t>время</w:t>
      </w:r>
      <w:r w:rsidR="00DA25BC">
        <w:rPr>
          <w:rFonts w:cs="Times New Roman"/>
          <w:szCs w:val="28"/>
        </w:rPr>
        <w:t xml:space="preserve"> </w:t>
      </w:r>
      <w:r w:rsidRPr="00914EF0">
        <w:rPr>
          <w:rFonts w:cs="Times New Roman"/>
          <w:szCs w:val="28"/>
        </w:rPr>
        <w:t>как</w:t>
      </w:r>
      <w:r w:rsidR="00DA25BC">
        <w:rPr>
          <w:rFonts w:cs="Times New Roman"/>
          <w:szCs w:val="28"/>
        </w:rPr>
        <w:t xml:space="preserve"> </w:t>
      </w:r>
      <w:r w:rsidRPr="00914EF0">
        <w:rPr>
          <w:rFonts w:cs="Times New Roman"/>
          <w:szCs w:val="28"/>
        </w:rPr>
        <w:t>в</w:t>
      </w:r>
      <w:r w:rsidR="00DA25BC">
        <w:rPr>
          <w:rFonts w:cs="Times New Roman"/>
          <w:szCs w:val="28"/>
        </w:rPr>
        <w:t xml:space="preserve"> </w:t>
      </w:r>
      <w:r w:rsidRPr="00914EF0">
        <w:rPr>
          <w:rFonts w:cs="Times New Roman"/>
          <w:szCs w:val="28"/>
        </w:rPr>
        <w:t>присутствии</w:t>
      </w:r>
      <w:r w:rsidR="00DA25BC">
        <w:rPr>
          <w:rFonts w:cs="Times New Roman"/>
          <w:szCs w:val="28"/>
        </w:rPr>
        <w:t xml:space="preserve"> </w:t>
      </w:r>
      <w:r w:rsidRPr="00914EF0">
        <w:rPr>
          <w:rFonts w:cs="Times New Roman"/>
          <w:szCs w:val="28"/>
        </w:rPr>
        <w:t>свинцового</w:t>
      </w:r>
      <w:r w:rsidR="00DA25BC">
        <w:rPr>
          <w:rFonts w:cs="Times New Roman"/>
          <w:szCs w:val="28"/>
        </w:rPr>
        <w:t xml:space="preserve"> </w:t>
      </w:r>
      <w:r w:rsidRPr="00914EF0">
        <w:rPr>
          <w:rFonts w:cs="Times New Roman"/>
          <w:szCs w:val="28"/>
        </w:rPr>
        <w:t>шлака</w:t>
      </w:r>
      <w:r w:rsidR="00DA25BC">
        <w:rPr>
          <w:rFonts w:cs="Times New Roman"/>
          <w:szCs w:val="28"/>
        </w:rPr>
        <w:t xml:space="preserve"> </w:t>
      </w:r>
      <w:r w:rsidRPr="00914EF0">
        <w:rPr>
          <w:rFonts w:cs="Times New Roman"/>
          <w:szCs w:val="28"/>
        </w:rPr>
        <w:t>на</w:t>
      </w:r>
      <w:r w:rsidR="00DA25BC">
        <w:rPr>
          <w:rFonts w:cs="Times New Roman"/>
          <w:szCs w:val="28"/>
        </w:rPr>
        <w:t xml:space="preserve"> </w:t>
      </w:r>
      <w:r w:rsidRPr="00914EF0">
        <w:rPr>
          <w:rFonts w:cs="Times New Roman"/>
          <w:szCs w:val="28"/>
        </w:rPr>
        <w:t>рисунке</w:t>
      </w:r>
      <w:r w:rsidR="00DA25BC">
        <w:rPr>
          <w:rFonts w:cs="Times New Roman"/>
          <w:szCs w:val="28"/>
        </w:rPr>
        <w:t xml:space="preserve"> </w:t>
      </w:r>
      <w:r w:rsidRPr="00914EF0">
        <w:rPr>
          <w:rFonts w:cs="Times New Roman"/>
          <w:szCs w:val="28"/>
        </w:rPr>
        <w:t>3</w:t>
      </w:r>
      <w:r>
        <w:rPr>
          <w:rFonts w:cs="Times New Roman"/>
          <w:szCs w:val="28"/>
        </w:rPr>
        <w:t>.3.4</w:t>
      </w:r>
      <w:r w:rsidRPr="00914EF0">
        <w:rPr>
          <w:rFonts w:cs="Times New Roman"/>
          <w:szCs w:val="28"/>
        </w:rPr>
        <w:t>б</w:t>
      </w:r>
      <w:r w:rsidR="00DA25BC">
        <w:rPr>
          <w:rFonts w:cs="Times New Roman"/>
          <w:szCs w:val="28"/>
        </w:rPr>
        <w:t xml:space="preserve"> </w:t>
      </w:r>
      <w:r w:rsidRPr="00914EF0">
        <w:rPr>
          <w:rFonts w:cs="Times New Roman"/>
          <w:szCs w:val="28"/>
        </w:rPr>
        <w:t>видны</w:t>
      </w:r>
      <w:r w:rsidR="00DA25BC">
        <w:rPr>
          <w:rFonts w:cs="Times New Roman"/>
          <w:szCs w:val="28"/>
        </w:rPr>
        <w:t xml:space="preserve"> </w:t>
      </w:r>
      <w:r w:rsidRPr="00914EF0">
        <w:rPr>
          <w:rFonts w:cs="Times New Roman"/>
          <w:szCs w:val="28"/>
        </w:rPr>
        <w:t>шлаковые</w:t>
      </w:r>
      <w:r w:rsidR="00DA25BC">
        <w:rPr>
          <w:rFonts w:cs="Times New Roman"/>
          <w:szCs w:val="28"/>
        </w:rPr>
        <w:t xml:space="preserve"> </w:t>
      </w:r>
      <w:r w:rsidRPr="00914EF0">
        <w:rPr>
          <w:rFonts w:cs="Times New Roman"/>
          <w:szCs w:val="28"/>
        </w:rPr>
        <w:t>зерна</w:t>
      </w:r>
      <w:r w:rsidR="00DA25BC">
        <w:rPr>
          <w:rFonts w:cs="Times New Roman"/>
          <w:szCs w:val="28"/>
        </w:rPr>
        <w:t xml:space="preserve"> </w:t>
      </w:r>
      <w:r w:rsidRPr="00914EF0">
        <w:rPr>
          <w:rFonts w:cs="Times New Roman"/>
          <w:szCs w:val="28"/>
        </w:rPr>
        <w:t>неправильной</w:t>
      </w:r>
      <w:r w:rsidR="00DA25BC">
        <w:rPr>
          <w:rFonts w:cs="Times New Roman"/>
          <w:szCs w:val="28"/>
        </w:rPr>
        <w:t xml:space="preserve"> </w:t>
      </w:r>
      <w:r w:rsidRPr="00914EF0">
        <w:rPr>
          <w:rFonts w:cs="Times New Roman"/>
          <w:szCs w:val="28"/>
        </w:rPr>
        <w:t>формы,</w:t>
      </w:r>
      <w:r w:rsidR="00DA25BC">
        <w:rPr>
          <w:rFonts w:cs="Times New Roman"/>
          <w:szCs w:val="28"/>
        </w:rPr>
        <w:t xml:space="preserve"> </w:t>
      </w:r>
      <w:r w:rsidRPr="00914EF0">
        <w:rPr>
          <w:rFonts w:cs="Times New Roman"/>
          <w:szCs w:val="28"/>
        </w:rPr>
        <w:t>которые</w:t>
      </w:r>
      <w:r w:rsidR="00DA25BC">
        <w:rPr>
          <w:rFonts w:cs="Times New Roman"/>
          <w:szCs w:val="28"/>
        </w:rPr>
        <w:t xml:space="preserve"> </w:t>
      </w:r>
      <w:r w:rsidRPr="00914EF0">
        <w:rPr>
          <w:rFonts w:cs="Times New Roman"/>
          <w:szCs w:val="28"/>
        </w:rPr>
        <w:t>не</w:t>
      </w:r>
      <w:r w:rsidR="00DA25BC">
        <w:rPr>
          <w:rFonts w:cs="Times New Roman"/>
          <w:szCs w:val="28"/>
        </w:rPr>
        <w:t xml:space="preserve"> </w:t>
      </w:r>
      <w:r w:rsidRPr="00914EF0">
        <w:rPr>
          <w:rFonts w:cs="Times New Roman"/>
          <w:szCs w:val="28"/>
        </w:rPr>
        <w:t>имеют</w:t>
      </w:r>
      <w:r w:rsidR="00DA25BC">
        <w:rPr>
          <w:rFonts w:cs="Times New Roman"/>
          <w:szCs w:val="28"/>
        </w:rPr>
        <w:t xml:space="preserve"> </w:t>
      </w:r>
      <w:r w:rsidRPr="00914EF0">
        <w:rPr>
          <w:rFonts w:cs="Times New Roman"/>
          <w:szCs w:val="28"/>
        </w:rPr>
        <w:t>прямого</w:t>
      </w:r>
      <w:r w:rsidR="00DA25BC">
        <w:rPr>
          <w:rFonts w:cs="Times New Roman"/>
          <w:szCs w:val="28"/>
        </w:rPr>
        <w:t xml:space="preserve"> </w:t>
      </w:r>
      <w:r w:rsidRPr="00914EF0">
        <w:rPr>
          <w:rFonts w:cs="Times New Roman"/>
          <w:szCs w:val="28"/>
        </w:rPr>
        <w:t>контакта</w:t>
      </w:r>
      <w:r w:rsidR="00DA25BC">
        <w:rPr>
          <w:rFonts w:cs="Times New Roman"/>
          <w:szCs w:val="28"/>
        </w:rPr>
        <w:t xml:space="preserve"> </w:t>
      </w:r>
      <w:r w:rsidRPr="00914EF0">
        <w:rPr>
          <w:rFonts w:cs="Times New Roman"/>
          <w:szCs w:val="28"/>
        </w:rPr>
        <w:t>друг</w:t>
      </w:r>
      <w:r w:rsidR="00DA25BC">
        <w:rPr>
          <w:rFonts w:cs="Times New Roman"/>
          <w:szCs w:val="28"/>
        </w:rPr>
        <w:t xml:space="preserve"> </w:t>
      </w:r>
      <w:r w:rsidRPr="00914EF0">
        <w:rPr>
          <w:rFonts w:cs="Times New Roman"/>
          <w:szCs w:val="28"/>
        </w:rPr>
        <w:t>с</w:t>
      </w:r>
      <w:r w:rsidR="00DA25BC">
        <w:rPr>
          <w:rFonts w:cs="Times New Roman"/>
          <w:szCs w:val="28"/>
        </w:rPr>
        <w:t xml:space="preserve"> </w:t>
      </w:r>
      <w:r w:rsidRPr="00914EF0">
        <w:rPr>
          <w:rFonts w:cs="Times New Roman"/>
          <w:szCs w:val="28"/>
        </w:rPr>
        <w:t>другом.</w:t>
      </w:r>
      <w:r w:rsidR="00DA25BC">
        <w:rPr>
          <w:rFonts w:cs="Times New Roman"/>
          <w:szCs w:val="28"/>
        </w:rPr>
        <w:t xml:space="preserve"> </w:t>
      </w:r>
    </w:p>
    <w:p w14:paraId="7646A7D9" w14:textId="77777777" w:rsidR="00CA1C03" w:rsidRPr="00914EF0" w:rsidRDefault="00CA1C03" w:rsidP="00CA1C03">
      <w:pPr>
        <w:spacing w:after="0"/>
        <w:ind w:firstLine="567"/>
        <w:jc w:val="both"/>
        <w:rPr>
          <w:rFonts w:eastAsia="Times New Roman" w:cs="Times New Roman"/>
          <w:bCs/>
          <w:color w:val="000000" w:themeColor="text1"/>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2"/>
        <w:gridCol w:w="2835"/>
        <w:gridCol w:w="2977"/>
        <w:gridCol w:w="2971"/>
      </w:tblGrid>
      <w:tr w:rsidR="00CA1C03" w:rsidRPr="00914EF0" w14:paraId="5F7F8F17" w14:textId="77777777" w:rsidTr="00DA25BC">
        <w:trPr>
          <w:cantSplit/>
          <w:trHeight w:val="1829"/>
        </w:trPr>
        <w:tc>
          <w:tcPr>
            <w:tcW w:w="562" w:type="dxa"/>
            <w:textDirection w:val="btLr"/>
          </w:tcPr>
          <w:p w14:paraId="0FA23489" w14:textId="600ED84C" w:rsidR="00CA1C03" w:rsidRPr="00914EF0" w:rsidRDefault="00DA25BC" w:rsidP="00DA25BC">
            <w:pPr>
              <w:ind w:left="113" w:right="113"/>
              <w:jc w:val="both"/>
              <w:rPr>
                <w:rFonts w:eastAsia="Times New Roman" w:cs="Times New Roman"/>
                <w:bCs/>
                <w:color w:val="000000" w:themeColor="text1"/>
                <w:szCs w:val="28"/>
                <w:lang w:val="it-IT"/>
              </w:rPr>
            </w:pPr>
            <w:r>
              <w:rPr>
                <w:rFonts w:cs="Times New Roman"/>
                <w:szCs w:val="28"/>
              </w:rPr>
              <w:t xml:space="preserve"> </w:t>
            </w:r>
            <w:r w:rsidR="00CA1C03" w:rsidRPr="00914EF0">
              <w:rPr>
                <w:rFonts w:cs="Times New Roman"/>
                <w:szCs w:val="28"/>
              </w:rPr>
              <w:t>500</w:t>
            </w:r>
            <w:r>
              <w:rPr>
                <w:rFonts w:cs="Times New Roman"/>
                <w:szCs w:val="28"/>
              </w:rPr>
              <w:t xml:space="preserve"> </w:t>
            </w:r>
            <w:r w:rsidR="00CA1C03" w:rsidRPr="00914EF0">
              <w:rPr>
                <w:rFonts w:cs="Times New Roman"/>
                <w:szCs w:val="28"/>
                <w:vertAlign w:val="superscript"/>
              </w:rPr>
              <w:t>о</w:t>
            </w:r>
            <w:r w:rsidR="00CA1C03" w:rsidRPr="00914EF0">
              <w:rPr>
                <w:rFonts w:cs="Times New Roman"/>
                <w:szCs w:val="28"/>
              </w:rPr>
              <w:t>С</w:t>
            </w:r>
          </w:p>
          <w:p w14:paraId="5CC61341" w14:textId="77777777" w:rsidR="00CA1C03" w:rsidRPr="00914EF0" w:rsidRDefault="00CA1C03" w:rsidP="00DA25BC">
            <w:pPr>
              <w:ind w:left="113" w:right="113"/>
              <w:jc w:val="both"/>
              <w:rPr>
                <w:rFonts w:eastAsia="Times New Roman" w:cs="Times New Roman"/>
                <w:bCs/>
                <w:color w:val="000000" w:themeColor="text1"/>
                <w:szCs w:val="28"/>
              </w:rPr>
            </w:pPr>
          </w:p>
          <w:p w14:paraId="35DD9A40" w14:textId="77777777" w:rsidR="00CA1C03" w:rsidRPr="00914EF0" w:rsidRDefault="00CA1C03" w:rsidP="00DA25BC">
            <w:pPr>
              <w:ind w:left="113" w:right="113"/>
              <w:jc w:val="both"/>
              <w:rPr>
                <w:rFonts w:eastAsia="Times New Roman" w:cs="Times New Roman"/>
                <w:bCs/>
                <w:color w:val="000000" w:themeColor="text1"/>
                <w:szCs w:val="28"/>
              </w:rPr>
            </w:pPr>
          </w:p>
          <w:p w14:paraId="117369D6" w14:textId="77777777" w:rsidR="00CA1C03" w:rsidRPr="00914EF0" w:rsidRDefault="00CA1C03" w:rsidP="00DA25BC">
            <w:pPr>
              <w:ind w:left="113" w:right="113"/>
              <w:jc w:val="both"/>
              <w:rPr>
                <w:rFonts w:eastAsia="Times New Roman" w:cs="Times New Roman"/>
                <w:bCs/>
                <w:color w:val="000000" w:themeColor="text1"/>
                <w:szCs w:val="28"/>
              </w:rPr>
            </w:pPr>
          </w:p>
        </w:tc>
        <w:tc>
          <w:tcPr>
            <w:tcW w:w="8783" w:type="dxa"/>
            <w:gridSpan w:val="3"/>
            <w:vMerge w:val="restart"/>
          </w:tcPr>
          <w:p w14:paraId="13AFEF64" w14:textId="77777777" w:rsidR="00CA1C03" w:rsidRPr="00914EF0" w:rsidRDefault="00CA1C03" w:rsidP="00DA25BC">
            <w:pPr>
              <w:jc w:val="both"/>
              <w:rPr>
                <w:rFonts w:asciiTheme="minorHAnsi" w:hAnsiTheme="minorHAnsi"/>
                <w:noProof/>
                <w:sz w:val="22"/>
                <w:lang w:val="it-IT"/>
              </w:rPr>
            </w:pPr>
            <w:r w:rsidRPr="00914EF0">
              <w:rPr>
                <w:rFonts w:asciiTheme="minorHAnsi" w:hAnsiTheme="minorHAnsi"/>
                <w:noProof/>
                <w:sz w:val="22"/>
                <w:lang w:eastAsia="ru-RU"/>
              </w:rPr>
              <w:drawing>
                <wp:inline distT="0" distB="0" distL="0" distR="0" wp14:anchorId="3EC847DF" wp14:editId="43D3EF4B">
                  <wp:extent cx="5315585" cy="2633472"/>
                  <wp:effectExtent l="0" t="0" r="0" b="0"/>
                  <wp:docPr id="705880885" name="Рисунок 705880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r="10516" b="11553"/>
                          <a:stretch/>
                        </pic:blipFill>
                        <pic:spPr bwMode="auto">
                          <a:xfrm>
                            <a:off x="0" y="0"/>
                            <a:ext cx="5315585" cy="26334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A1C03" w:rsidRPr="00914EF0" w14:paraId="66891AE0" w14:textId="77777777" w:rsidTr="00DA25BC">
        <w:trPr>
          <w:trHeight w:val="331"/>
        </w:trPr>
        <w:tc>
          <w:tcPr>
            <w:tcW w:w="562" w:type="dxa"/>
            <w:vMerge w:val="restart"/>
            <w:textDirection w:val="btLr"/>
          </w:tcPr>
          <w:p w14:paraId="3BA1554D" w14:textId="01BA331C" w:rsidR="00CA1C03" w:rsidRPr="00914EF0" w:rsidRDefault="00DA25BC" w:rsidP="00DA25BC">
            <w:pPr>
              <w:jc w:val="both"/>
              <w:rPr>
                <w:rFonts w:eastAsia="Times New Roman" w:cs="Times New Roman"/>
                <w:bCs/>
                <w:color w:val="000000" w:themeColor="text1"/>
                <w:szCs w:val="28"/>
                <w:lang w:val="it-IT"/>
              </w:rPr>
            </w:pPr>
            <w:r>
              <w:rPr>
                <w:rFonts w:cs="Times New Roman"/>
                <w:szCs w:val="28"/>
              </w:rPr>
              <w:t xml:space="preserve"> </w:t>
            </w:r>
            <w:r w:rsidR="00CA1C03" w:rsidRPr="00914EF0">
              <w:rPr>
                <w:rFonts w:cs="Times New Roman"/>
                <w:szCs w:val="28"/>
              </w:rPr>
              <w:t>1000</w:t>
            </w:r>
            <w:r>
              <w:rPr>
                <w:rFonts w:asciiTheme="minorHAnsi" w:hAnsiTheme="minorHAnsi"/>
                <w:szCs w:val="28"/>
              </w:rPr>
              <w:t xml:space="preserve"> </w:t>
            </w:r>
            <w:r w:rsidR="00CA1C03" w:rsidRPr="00914EF0">
              <w:rPr>
                <w:rFonts w:cs="Times New Roman"/>
                <w:szCs w:val="28"/>
                <w:vertAlign w:val="superscript"/>
              </w:rPr>
              <w:t>о</w:t>
            </w:r>
            <w:r w:rsidR="00CA1C03" w:rsidRPr="00914EF0">
              <w:rPr>
                <w:rFonts w:cs="Times New Roman"/>
                <w:szCs w:val="28"/>
              </w:rPr>
              <w:t>С</w:t>
            </w:r>
          </w:p>
        </w:tc>
        <w:tc>
          <w:tcPr>
            <w:tcW w:w="8783" w:type="dxa"/>
            <w:gridSpan w:val="3"/>
            <w:vMerge/>
          </w:tcPr>
          <w:p w14:paraId="37522CB0" w14:textId="77777777" w:rsidR="00CA1C03" w:rsidRPr="00914EF0" w:rsidRDefault="00CA1C03" w:rsidP="00DA25BC">
            <w:pPr>
              <w:jc w:val="both"/>
              <w:rPr>
                <w:rFonts w:eastAsia="Times New Roman" w:cs="Times New Roman"/>
                <w:bCs/>
                <w:color w:val="000000" w:themeColor="text1"/>
                <w:szCs w:val="28"/>
                <w:lang w:val="it-IT"/>
              </w:rPr>
            </w:pPr>
          </w:p>
        </w:tc>
      </w:tr>
      <w:tr w:rsidR="00CA1C03" w:rsidRPr="00914EF0" w14:paraId="1ABB25D4" w14:textId="77777777" w:rsidTr="00DA25BC">
        <w:tc>
          <w:tcPr>
            <w:tcW w:w="562" w:type="dxa"/>
            <w:vMerge/>
          </w:tcPr>
          <w:p w14:paraId="34D8F365" w14:textId="77777777" w:rsidR="00CA1C03" w:rsidRPr="00914EF0" w:rsidRDefault="00CA1C03" w:rsidP="00DA25BC">
            <w:pPr>
              <w:jc w:val="both"/>
              <w:rPr>
                <w:rFonts w:eastAsia="Times New Roman" w:cs="Times New Roman"/>
                <w:bCs/>
                <w:color w:val="000000" w:themeColor="text1"/>
                <w:szCs w:val="28"/>
                <w:lang w:val="it-IT"/>
              </w:rPr>
            </w:pPr>
          </w:p>
        </w:tc>
        <w:tc>
          <w:tcPr>
            <w:tcW w:w="2835" w:type="dxa"/>
          </w:tcPr>
          <w:p w14:paraId="01FE3260" w14:textId="77777777" w:rsidR="00CA1C03" w:rsidRPr="00914EF0" w:rsidRDefault="00CA1C03" w:rsidP="00DA25BC">
            <w:pPr>
              <w:jc w:val="center"/>
              <w:rPr>
                <w:rFonts w:eastAsia="Times New Roman" w:cs="Times New Roman"/>
                <w:bCs/>
                <w:color w:val="000000" w:themeColor="text1"/>
                <w:szCs w:val="28"/>
                <w:lang w:val="it-IT"/>
              </w:rPr>
            </w:pPr>
            <w:r w:rsidRPr="00914EF0">
              <w:rPr>
                <w:rFonts w:cs="Times New Roman"/>
                <w:szCs w:val="28"/>
                <w:lang w:val="it-IT"/>
              </w:rPr>
              <w:t>а</w:t>
            </w:r>
          </w:p>
        </w:tc>
        <w:tc>
          <w:tcPr>
            <w:tcW w:w="2977" w:type="dxa"/>
          </w:tcPr>
          <w:p w14:paraId="0FDF47B2" w14:textId="77777777" w:rsidR="00CA1C03" w:rsidRPr="00914EF0" w:rsidRDefault="00CA1C03" w:rsidP="00DA25BC">
            <w:pPr>
              <w:jc w:val="center"/>
              <w:rPr>
                <w:rFonts w:eastAsia="Times New Roman" w:cs="Times New Roman"/>
                <w:bCs/>
                <w:color w:val="000000" w:themeColor="text1"/>
                <w:szCs w:val="28"/>
                <w:lang w:val="it-IT"/>
              </w:rPr>
            </w:pPr>
            <w:r w:rsidRPr="00914EF0">
              <w:rPr>
                <w:rFonts w:cs="Times New Roman"/>
                <w:szCs w:val="28"/>
                <w:lang w:val="it-IT"/>
              </w:rPr>
              <w:t>б</w:t>
            </w:r>
          </w:p>
        </w:tc>
        <w:tc>
          <w:tcPr>
            <w:tcW w:w="2971" w:type="dxa"/>
          </w:tcPr>
          <w:p w14:paraId="03CE41B3" w14:textId="77777777" w:rsidR="00CA1C03" w:rsidRPr="00914EF0" w:rsidRDefault="00CA1C03" w:rsidP="00DA25BC">
            <w:pPr>
              <w:jc w:val="center"/>
              <w:rPr>
                <w:rFonts w:eastAsia="Times New Roman" w:cs="Times New Roman"/>
                <w:bCs/>
                <w:color w:val="000000" w:themeColor="text1"/>
                <w:szCs w:val="28"/>
              </w:rPr>
            </w:pPr>
            <w:r w:rsidRPr="00914EF0">
              <w:rPr>
                <w:rFonts w:eastAsia="Times New Roman" w:cs="Times New Roman"/>
                <w:bCs/>
                <w:color w:val="000000" w:themeColor="text1"/>
                <w:szCs w:val="28"/>
              </w:rPr>
              <w:t>в</w:t>
            </w:r>
          </w:p>
        </w:tc>
      </w:tr>
    </w:tbl>
    <w:p w14:paraId="18A6F987" w14:textId="3E1BBDBD" w:rsidR="00CA1C03" w:rsidRPr="004F0966" w:rsidRDefault="00CA1C03" w:rsidP="00CA1C03">
      <w:pPr>
        <w:numPr>
          <w:ilvl w:val="0"/>
          <w:numId w:val="3"/>
        </w:numPr>
        <w:spacing w:after="0" w:line="259" w:lineRule="auto"/>
        <w:contextualSpacing/>
        <w:jc w:val="center"/>
        <w:rPr>
          <w:rFonts w:cs="Times New Roman"/>
          <w:szCs w:val="28"/>
        </w:rPr>
      </w:pPr>
      <w:r w:rsidRPr="004F0966">
        <w:rPr>
          <w:rFonts w:cs="Times New Roman"/>
          <w:szCs w:val="28"/>
        </w:rPr>
        <w:t>ЦТ</w:t>
      </w:r>
      <w:r w:rsidR="00DA25BC">
        <w:rPr>
          <w:rFonts w:cs="Times New Roman"/>
          <w:szCs w:val="28"/>
        </w:rPr>
        <w:t xml:space="preserve"> </w:t>
      </w:r>
      <w:r w:rsidRPr="004F0966">
        <w:rPr>
          <w:rFonts w:cs="Times New Roman"/>
          <w:szCs w:val="28"/>
        </w:rPr>
        <w:t>-</w:t>
      </w:r>
      <w:r w:rsidR="00DA25BC">
        <w:rPr>
          <w:rFonts w:cs="Times New Roman"/>
          <w:szCs w:val="28"/>
        </w:rPr>
        <w:t xml:space="preserve"> </w:t>
      </w:r>
      <w:r w:rsidRPr="004F0966">
        <w:rPr>
          <w:rFonts w:cs="Times New Roman"/>
          <w:szCs w:val="28"/>
        </w:rPr>
        <w:t>БТ;</w:t>
      </w:r>
      <w:r w:rsidR="00DA25BC">
        <w:rPr>
          <w:rFonts w:cs="Times New Roman"/>
          <w:szCs w:val="28"/>
        </w:rPr>
        <w:t xml:space="preserve"> </w:t>
      </w:r>
      <w:r w:rsidRPr="004F0966">
        <w:rPr>
          <w:rFonts w:cs="Times New Roman"/>
          <w:szCs w:val="28"/>
        </w:rPr>
        <w:t>б)</w:t>
      </w:r>
      <w:r w:rsidR="00DA25BC">
        <w:rPr>
          <w:rFonts w:cs="Times New Roman"/>
          <w:szCs w:val="28"/>
        </w:rPr>
        <w:t xml:space="preserve"> </w:t>
      </w:r>
      <w:r w:rsidRPr="004F0966">
        <w:rPr>
          <w:rFonts w:cs="Times New Roman"/>
          <w:szCs w:val="28"/>
        </w:rPr>
        <w:t>Шлак</w:t>
      </w:r>
      <w:r w:rsidR="00DA25BC">
        <w:rPr>
          <w:rFonts w:cs="Times New Roman"/>
          <w:szCs w:val="28"/>
        </w:rPr>
        <w:t xml:space="preserve"> </w:t>
      </w:r>
      <w:r w:rsidRPr="004F0966">
        <w:rPr>
          <w:rFonts w:cs="Times New Roman"/>
          <w:szCs w:val="28"/>
          <w:lang w:val="en-US"/>
        </w:rPr>
        <w:t>Pb</w:t>
      </w:r>
      <w:r w:rsidR="00DA25BC">
        <w:rPr>
          <w:rFonts w:cs="Times New Roman"/>
          <w:szCs w:val="28"/>
        </w:rPr>
        <w:t xml:space="preserve"> </w:t>
      </w:r>
      <w:r w:rsidRPr="004F0966">
        <w:rPr>
          <w:rFonts w:cs="Times New Roman"/>
          <w:szCs w:val="28"/>
        </w:rPr>
        <w:t>-</w:t>
      </w:r>
      <w:r w:rsidR="00DA25BC">
        <w:rPr>
          <w:rFonts w:cs="Times New Roman"/>
          <w:szCs w:val="28"/>
        </w:rPr>
        <w:t xml:space="preserve"> </w:t>
      </w:r>
      <w:r w:rsidRPr="004F0966">
        <w:rPr>
          <w:rFonts w:cs="Times New Roman"/>
          <w:szCs w:val="28"/>
        </w:rPr>
        <w:t>ЦТ</w:t>
      </w:r>
      <w:r w:rsidR="00DA25BC">
        <w:rPr>
          <w:rFonts w:cs="Times New Roman"/>
          <w:szCs w:val="28"/>
        </w:rPr>
        <w:t xml:space="preserve"> </w:t>
      </w:r>
      <w:r w:rsidRPr="004F0966">
        <w:rPr>
          <w:rFonts w:cs="Times New Roman"/>
          <w:szCs w:val="28"/>
        </w:rPr>
        <w:t>-</w:t>
      </w:r>
      <w:r w:rsidR="00DA25BC">
        <w:rPr>
          <w:rFonts w:cs="Times New Roman"/>
          <w:szCs w:val="28"/>
        </w:rPr>
        <w:t xml:space="preserve"> </w:t>
      </w:r>
      <w:r w:rsidRPr="004F0966">
        <w:rPr>
          <w:rFonts w:cs="Times New Roman"/>
          <w:szCs w:val="28"/>
        </w:rPr>
        <w:t>БТ;</w:t>
      </w:r>
      <w:r w:rsidR="00DA25BC">
        <w:rPr>
          <w:rFonts w:cs="Times New Roman"/>
          <w:szCs w:val="28"/>
        </w:rPr>
        <w:t xml:space="preserve"> </w:t>
      </w:r>
      <w:r w:rsidRPr="004F0966">
        <w:rPr>
          <w:rFonts w:cs="Times New Roman"/>
          <w:szCs w:val="28"/>
        </w:rPr>
        <w:t>в)</w:t>
      </w:r>
      <w:r w:rsidR="00DA25BC">
        <w:rPr>
          <w:rFonts w:cs="Times New Roman"/>
          <w:szCs w:val="28"/>
        </w:rPr>
        <w:t xml:space="preserve"> </w:t>
      </w:r>
      <w:r w:rsidRPr="004F0966">
        <w:rPr>
          <w:rFonts w:cs="Times New Roman"/>
          <w:szCs w:val="28"/>
        </w:rPr>
        <w:t>Шлак</w:t>
      </w:r>
      <w:r w:rsidR="00DA25BC">
        <w:rPr>
          <w:rFonts w:cs="Times New Roman"/>
          <w:szCs w:val="28"/>
        </w:rPr>
        <w:t xml:space="preserve"> </w:t>
      </w:r>
      <w:r w:rsidRPr="004F0966">
        <w:rPr>
          <w:rFonts w:cs="Times New Roman"/>
          <w:szCs w:val="28"/>
          <w:lang w:val="en-US"/>
        </w:rPr>
        <w:t>Cu</w:t>
      </w:r>
      <w:r w:rsidR="00DA25BC">
        <w:rPr>
          <w:rFonts w:cs="Times New Roman"/>
          <w:szCs w:val="28"/>
        </w:rPr>
        <w:t xml:space="preserve"> </w:t>
      </w:r>
      <w:r w:rsidRPr="004F0966">
        <w:rPr>
          <w:rFonts w:cs="Times New Roman"/>
          <w:szCs w:val="28"/>
        </w:rPr>
        <w:t>-</w:t>
      </w:r>
      <w:r w:rsidR="00DA25BC">
        <w:rPr>
          <w:rFonts w:cs="Times New Roman"/>
          <w:szCs w:val="28"/>
        </w:rPr>
        <w:t xml:space="preserve"> </w:t>
      </w:r>
      <w:r w:rsidRPr="004F0966">
        <w:rPr>
          <w:rFonts w:cs="Times New Roman"/>
          <w:szCs w:val="28"/>
        </w:rPr>
        <w:t>ЦТ</w:t>
      </w:r>
      <w:r w:rsidR="00DA25BC">
        <w:rPr>
          <w:rFonts w:cs="Times New Roman"/>
          <w:szCs w:val="28"/>
        </w:rPr>
        <w:t xml:space="preserve"> </w:t>
      </w:r>
      <w:r w:rsidRPr="004F0966">
        <w:rPr>
          <w:rFonts w:cs="Times New Roman"/>
          <w:szCs w:val="28"/>
        </w:rPr>
        <w:t>–</w:t>
      </w:r>
      <w:r w:rsidR="00DA25BC">
        <w:rPr>
          <w:rFonts w:cs="Times New Roman"/>
          <w:szCs w:val="28"/>
        </w:rPr>
        <w:t xml:space="preserve"> </w:t>
      </w:r>
      <w:r w:rsidRPr="004F0966">
        <w:rPr>
          <w:rFonts w:cs="Times New Roman"/>
          <w:szCs w:val="28"/>
        </w:rPr>
        <w:t>БТ</w:t>
      </w:r>
    </w:p>
    <w:p w14:paraId="58BF7CC5" w14:textId="77777777" w:rsidR="00CA1C03" w:rsidRPr="004F0966" w:rsidRDefault="00CA1C03" w:rsidP="00CA1C03">
      <w:pPr>
        <w:spacing w:after="0"/>
        <w:ind w:left="927"/>
        <w:contextualSpacing/>
        <w:rPr>
          <w:rFonts w:eastAsia="Times New Roman" w:cs="Times New Roman"/>
          <w:bCs/>
          <w:color w:val="000000" w:themeColor="text1"/>
          <w:szCs w:val="28"/>
        </w:rPr>
      </w:pPr>
    </w:p>
    <w:p w14:paraId="45226B68" w14:textId="2C80D7B1" w:rsidR="00CA1C03" w:rsidRPr="00914EF0" w:rsidRDefault="00CA1C03" w:rsidP="00CA1C03">
      <w:pPr>
        <w:spacing w:after="0"/>
        <w:ind w:firstLine="709"/>
        <w:jc w:val="center"/>
        <w:rPr>
          <w:rFonts w:cs="Times New Roman"/>
          <w:szCs w:val="28"/>
        </w:rPr>
      </w:pPr>
      <w:r w:rsidRPr="004F0966">
        <w:rPr>
          <w:rFonts w:cs="Times New Roman"/>
          <w:szCs w:val="28"/>
        </w:rPr>
        <w:t>Рисунок</w:t>
      </w:r>
      <w:r w:rsidR="00DA25BC">
        <w:rPr>
          <w:rFonts w:cs="Times New Roman"/>
          <w:szCs w:val="28"/>
        </w:rPr>
        <w:t xml:space="preserve"> </w:t>
      </w:r>
      <w:r w:rsidRPr="004F0966">
        <w:rPr>
          <w:rFonts w:cs="Times New Roman"/>
          <w:szCs w:val="28"/>
        </w:rPr>
        <w:t>3.3.3</w:t>
      </w:r>
      <w:r w:rsidR="00DA25BC">
        <w:rPr>
          <w:rFonts w:cs="Times New Roman"/>
          <w:szCs w:val="28"/>
        </w:rPr>
        <w:t xml:space="preserve"> </w:t>
      </w:r>
      <w:r w:rsidRPr="004F0966">
        <w:rPr>
          <w:rFonts w:cs="Times New Roman"/>
          <w:szCs w:val="28"/>
        </w:rPr>
        <w:t>-</w:t>
      </w:r>
      <w:r w:rsidR="00DA25BC">
        <w:rPr>
          <w:rFonts w:cs="Times New Roman"/>
          <w:szCs w:val="28"/>
        </w:rPr>
        <w:t xml:space="preserve"> </w:t>
      </w:r>
      <w:r w:rsidRPr="004F0966">
        <w:rPr>
          <w:rFonts w:cs="Times New Roman"/>
          <w:szCs w:val="28"/>
        </w:rPr>
        <w:t>Оптические</w:t>
      </w:r>
      <w:r w:rsidR="00DA25BC">
        <w:rPr>
          <w:rFonts w:cs="Times New Roman"/>
          <w:szCs w:val="28"/>
        </w:rPr>
        <w:t xml:space="preserve"> </w:t>
      </w:r>
      <w:r w:rsidRPr="004F0966">
        <w:rPr>
          <w:rFonts w:cs="Times New Roman"/>
          <w:szCs w:val="28"/>
        </w:rPr>
        <w:t>снимки,</w:t>
      </w:r>
      <w:r w:rsidR="00DA25BC">
        <w:rPr>
          <w:rFonts w:cs="Times New Roman"/>
          <w:szCs w:val="28"/>
        </w:rPr>
        <w:t xml:space="preserve"> </w:t>
      </w:r>
      <w:r w:rsidRPr="004F0966">
        <w:rPr>
          <w:rFonts w:cs="Times New Roman"/>
          <w:szCs w:val="28"/>
        </w:rPr>
        <w:t>полученные</w:t>
      </w:r>
      <w:r w:rsidR="00DA25BC">
        <w:rPr>
          <w:rFonts w:cs="Times New Roman"/>
          <w:szCs w:val="28"/>
        </w:rPr>
        <w:t xml:space="preserve"> </w:t>
      </w:r>
      <w:r w:rsidRPr="004F0966">
        <w:rPr>
          <w:rFonts w:cs="Times New Roman"/>
          <w:szCs w:val="28"/>
        </w:rPr>
        <w:t>при</w:t>
      </w:r>
      <w:r w:rsidR="00DA25BC">
        <w:rPr>
          <w:rFonts w:cs="Times New Roman"/>
          <w:szCs w:val="28"/>
        </w:rPr>
        <w:t xml:space="preserve"> </w:t>
      </w:r>
      <w:r w:rsidRPr="004F0966">
        <w:rPr>
          <w:rFonts w:cs="Times New Roman"/>
          <w:szCs w:val="28"/>
        </w:rPr>
        <w:t>увеличении</w:t>
      </w:r>
      <w:r w:rsidR="00DA25BC">
        <w:rPr>
          <w:rFonts w:cs="Times New Roman"/>
          <w:szCs w:val="28"/>
        </w:rPr>
        <w:t xml:space="preserve"> </w:t>
      </w:r>
      <w:r w:rsidRPr="004F0966">
        <w:rPr>
          <w:rFonts w:cs="Times New Roman"/>
          <w:szCs w:val="28"/>
        </w:rPr>
        <w:t>х100</w:t>
      </w:r>
      <w:r w:rsidR="00DA25BC">
        <w:rPr>
          <w:rFonts w:cs="Times New Roman"/>
          <w:szCs w:val="28"/>
        </w:rPr>
        <w:t xml:space="preserve"> </w:t>
      </w:r>
    </w:p>
    <w:p w14:paraId="6A411BB8" w14:textId="77777777" w:rsidR="00DC36D6" w:rsidRDefault="00DC36D6" w:rsidP="00DC36D6">
      <w:pPr>
        <w:spacing w:after="0"/>
        <w:ind w:firstLine="708"/>
        <w:jc w:val="both"/>
        <w:rPr>
          <w:rFonts w:cs="Times New Roman"/>
          <w:szCs w:val="28"/>
        </w:rPr>
      </w:pPr>
    </w:p>
    <w:p w14:paraId="547F4674" w14:textId="77777777" w:rsidR="00CA1C03" w:rsidRDefault="00CA1C03" w:rsidP="00CA1C03">
      <w:pPr>
        <w:autoSpaceDE w:val="0"/>
        <w:autoSpaceDN w:val="0"/>
        <w:adjustRightInd w:val="0"/>
        <w:spacing w:after="0"/>
        <w:jc w:val="center"/>
        <w:rPr>
          <w:rFonts w:eastAsia="Times New Roman" w:cs="Times New Roman"/>
          <w:color w:val="000000"/>
          <w:szCs w:val="28"/>
          <w:lang w:eastAsia="ru-RU"/>
        </w:rPr>
      </w:pPr>
    </w:p>
    <w:p w14:paraId="54F5CD0B" w14:textId="77777777" w:rsidR="00320D11" w:rsidRDefault="00320D11" w:rsidP="00CA1C03">
      <w:pPr>
        <w:autoSpaceDE w:val="0"/>
        <w:autoSpaceDN w:val="0"/>
        <w:adjustRightInd w:val="0"/>
        <w:spacing w:after="0"/>
        <w:jc w:val="center"/>
        <w:rPr>
          <w:rFonts w:eastAsia="Times New Roman" w:cs="Times New Roman"/>
          <w:color w:val="000000"/>
          <w:szCs w:val="28"/>
          <w:lang w:eastAsia="ru-RU"/>
        </w:rPr>
      </w:pPr>
    </w:p>
    <w:p w14:paraId="384B6846" w14:textId="77777777" w:rsidR="00320D11" w:rsidRDefault="00320D11" w:rsidP="00CA1C03">
      <w:pPr>
        <w:autoSpaceDE w:val="0"/>
        <w:autoSpaceDN w:val="0"/>
        <w:adjustRightInd w:val="0"/>
        <w:spacing w:after="0"/>
        <w:jc w:val="center"/>
        <w:rPr>
          <w:rFonts w:eastAsia="Times New Roman" w:cs="Times New Roman"/>
          <w:color w:val="000000"/>
          <w:szCs w:val="28"/>
          <w:lang w:eastAsia="ru-RU"/>
        </w:rPr>
      </w:pPr>
    </w:p>
    <w:p w14:paraId="61026587" w14:textId="77777777" w:rsidR="00320D11" w:rsidRDefault="00320D11" w:rsidP="00CA1C03">
      <w:pPr>
        <w:autoSpaceDE w:val="0"/>
        <w:autoSpaceDN w:val="0"/>
        <w:adjustRightInd w:val="0"/>
        <w:spacing w:after="0"/>
        <w:jc w:val="center"/>
        <w:rPr>
          <w:rFonts w:eastAsia="Times New Roman" w:cs="Times New Roman"/>
          <w:color w:val="000000"/>
          <w:szCs w:val="28"/>
          <w:lang w:eastAsia="ru-RU"/>
        </w:rPr>
      </w:pPr>
    </w:p>
    <w:p w14:paraId="2E65C9AF" w14:textId="77777777" w:rsidR="00320D11" w:rsidRDefault="00320D11" w:rsidP="00CA1C03">
      <w:pPr>
        <w:autoSpaceDE w:val="0"/>
        <w:autoSpaceDN w:val="0"/>
        <w:adjustRightInd w:val="0"/>
        <w:spacing w:after="0"/>
        <w:jc w:val="center"/>
        <w:rPr>
          <w:rFonts w:eastAsia="Times New Roman" w:cs="Times New Roman"/>
          <w:color w:val="000000"/>
          <w:szCs w:val="28"/>
          <w:lang w:eastAsia="ru-RU"/>
        </w:rPr>
      </w:pPr>
    </w:p>
    <w:p w14:paraId="4AFE1F64" w14:textId="77777777" w:rsidR="00320D11" w:rsidRDefault="00320D11" w:rsidP="00CA1C03">
      <w:pPr>
        <w:autoSpaceDE w:val="0"/>
        <w:autoSpaceDN w:val="0"/>
        <w:adjustRightInd w:val="0"/>
        <w:spacing w:after="0"/>
        <w:jc w:val="center"/>
        <w:rPr>
          <w:rFonts w:eastAsia="Times New Roman" w:cs="Times New Roman"/>
          <w:color w:val="000000"/>
          <w:szCs w:val="28"/>
          <w:lang w:eastAsia="ru-RU"/>
        </w:rPr>
      </w:pPr>
    </w:p>
    <w:p w14:paraId="38657560" w14:textId="77777777" w:rsidR="00320D11" w:rsidRPr="00914EF0" w:rsidRDefault="00320D11" w:rsidP="00CA1C03">
      <w:pPr>
        <w:autoSpaceDE w:val="0"/>
        <w:autoSpaceDN w:val="0"/>
        <w:adjustRightInd w:val="0"/>
        <w:spacing w:after="0"/>
        <w:jc w:val="center"/>
        <w:rPr>
          <w:rFonts w:eastAsia="Times New Roman" w:cs="Times New Roman"/>
          <w:color w:val="000000"/>
          <w:szCs w:val="28"/>
          <w:lang w:eastAsia="ru-RU"/>
        </w:rPr>
      </w:pPr>
    </w:p>
    <w:p w14:paraId="31BEA988" w14:textId="77777777" w:rsidR="00CA1C03" w:rsidRPr="00914EF0" w:rsidRDefault="00CA1C03" w:rsidP="00CA1C03">
      <w:pPr>
        <w:spacing w:after="0"/>
        <w:ind w:firstLine="708"/>
        <w:jc w:val="both"/>
        <w:rPr>
          <w:rFonts w:cs="Times New Roman"/>
          <w:szCs w:val="28"/>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
        <w:gridCol w:w="4111"/>
        <w:gridCol w:w="3969"/>
      </w:tblGrid>
      <w:tr w:rsidR="00CA1C03" w:rsidRPr="00914EF0" w14:paraId="107EE547" w14:textId="77777777" w:rsidTr="00DA25BC">
        <w:trPr>
          <w:cantSplit/>
          <w:trHeight w:val="1134"/>
          <w:jc w:val="center"/>
        </w:trPr>
        <w:tc>
          <w:tcPr>
            <w:tcW w:w="553" w:type="dxa"/>
            <w:textDirection w:val="btLr"/>
          </w:tcPr>
          <w:p w14:paraId="7A7A94A1" w14:textId="462B4C4A" w:rsidR="00CA1C03" w:rsidRPr="00914EF0" w:rsidRDefault="00CA1C03" w:rsidP="00DA25BC">
            <w:pPr>
              <w:autoSpaceDE w:val="0"/>
              <w:autoSpaceDN w:val="0"/>
              <w:adjustRightInd w:val="0"/>
              <w:ind w:left="113" w:right="113"/>
              <w:jc w:val="center"/>
              <w:rPr>
                <w:rFonts w:eastAsia="Times New Roman" w:cs="Times New Roman"/>
                <w:color w:val="000000"/>
                <w:szCs w:val="28"/>
                <w:lang w:val="kk-KZ" w:eastAsia="ru-RU"/>
              </w:rPr>
            </w:pPr>
            <w:r w:rsidRPr="00914EF0">
              <w:rPr>
                <w:rFonts w:eastAsia="Times New Roman" w:cs="Times New Roman"/>
                <w:color w:val="000000"/>
                <w:szCs w:val="28"/>
                <w:lang w:eastAsia="ru-RU"/>
              </w:rPr>
              <w:t>500</w:t>
            </w:r>
            <w:r w:rsidR="00DA25BC">
              <w:rPr>
                <w:rFonts w:eastAsia="Times New Roman" w:cs="Times New Roman"/>
                <w:color w:val="000000"/>
                <w:szCs w:val="28"/>
                <w:lang w:eastAsia="ru-RU"/>
              </w:rPr>
              <w:t xml:space="preserve"> </w:t>
            </w:r>
            <w:r w:rsidRPr="00914EF0">
              <w:rPr>
                <w:rFonts w:eastAsia="Times New Roman" w:cs="Times New Roman"/>
                <w:color w:val="000000"/>
                <w:szCs w:val="28"/>
                <w:vertAlign w:val="superscript"/>
                <w:lang w:eastAsia="ru-RU"/>
              </w:rPr>
              <w:t>о</w:t>
            </w:r>
            <w:r w:rsidRPr="00914EF0">
              <w:rPr>
                <w:rFonts w:eastAsia="Times New Roman" w:cs="Times New Roman"/>
                <w:color w:val="000000"/>
                <w:szCs w:val="28"/>
                <w:lang w:eastAsia="ru-RU"/>
              </w:rPr>
              <w:t>С</w:t>
            </w:r>
          </w:p>
        </w:tc>
        <w:tc>
          <w:tcPr>
            <w:tcW w:w="4111" w:type="dxa"/>
          </w:tcPr>
          <w:p w14:paraId="4BA4D69B" w14:textId="77777777" w:rsidR="00CA1C03" w:rsidRPr="00914EF0" w:rsidRDefault="00CA1C03" w:rsidP="00DA25BC">
            <w:pPr>
              <w:autoSpaceDE w:val="0"/>
              <w:autoSpaceDN w:val="0"/>
              <w:adjustRightInd w:val="0"/>
              <w:jc w:val="center"/>
              <w:rPr>
                <w:rFonts w:eastAsia="Times New Roman" w:cs="Times New Roman"/>
                <w:color w:val="000000"/>
                <w:szCs w:val="28"/>
                <w:lang w:val="it-IT" w:eastAsia="ru-RU"/>
              </w:rPr>
            </w:pPr>
            <w:r w:rsidRPr="00914EF0">
              <w:rPr>
                <w:rFonts w:eastAsia="Times New Roman" w:cs="Times New Roman"/>
                <w:noProof/>
                <w:color w:val="000000"/>
                <w:szCs w:val="28"/>
                <w:lang w:eastAsia="ru-RU"/>
              </w:rPr>
              <w:drawing>
                <wp:inline distT="0" distB="0" distL="0" distR="0" wp14:anchorId="7B7C7BD1" wp14:editId="400FEFD7">
                  <wp:extent cx="2082799" cy="1562100"/>
                  <wp:effectExtent l="0" t="0" r="0" b="0"/>
                  <wp:docPr id="1291595364" name="Рисунок 1291595364" descr="E:\докторская диссертация\экперимент\РЭМ\20200527\20200526 Tc 533\x1.0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докторская диссертация\экперимент\РЭМ\20200527\20200526 Tc 533\x1.000-1.bmp"/>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082799" cy="1562100"/>
                          </a:xfrm>
                          <a:prstGeom prst="rect">
                            <a:avLst/>
                          </a:prstGeom>
                          <a:noFill/>
                          <a:ln>
                            <a:noFill/>
                          </a:ln>
                        </pic:spPr>
                      </pic:pic>
                    </a:graphicData>
                  </a:graphic>
                </wp:inline>
              </w:drawing>
            </w:r>
          </w:p>
        </w:tc>
        <w:tc>
          <w:tcPr>
            <w:tcW w:w="3969" w:type="dxa"/>
          </w:tcPr>
          <w:p w14:paraId="0DC9C45D" w14:textId="77777777" w:rsidR="00CA1C03" w:rsidRPr="00914EF0" w:rsidRDefault="00CA1C03" w:rsidP="00DA25BC">
            <w:pPr>
              <w:autoSpaceDE w:val="0"/>
              <w:autoSpaceDN w:val="0"/>
              <w:adjustRightInd w:val="0"/>
              <w:jc w:val="center"/>
              <w:rPr>
                <w:rFonts w:eastAsia="Times New Roman" w:cs="Times New Roman"/>
                <w:noProof/>
                <w:color w:val="000000"/>
                <w:szCs w:val="28"/>
                <w:lang w:val="it-IT" w:eastAsia="ru-RU"/>
              </w:rPr>
            </w:pPr>
            <w:r w:rsidRPr="00914EF0">
              <w:rPr>
                <w:rFonts w:eastAsia="Times New Roman" w:cs="Times New Roman"/>
                <w:noProof/>
                <w:color w:val="000000"/>
                <w:szCs w:val="28"/>
                <w:lang w:eastAsia="ru-RU"/>
              </w:rPr>
              <w:drawing>
                <wp:inline distT="0" distB="0" distL="0" distR="0" wp14:anchorId="30D46A4A" wp14:editId="79B3672F">
                  <wp:extent cx="2082796" cy="1562100"/>
                  <wp:effectExtent l="0" t="0" r="0" b="8890"/>
                  <wp:docPr id="1178930716" name="Рисунок 1178930716" descr="E:\докторская диссертация\экперимент\РЭМ\20200527\20200527 Tc 114\x1.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докторская диссертация\экперимент\РЭМ\20200527\20200527 Tc 114\x1.000.bmp"/>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82796" cy="1562100"/>
                          </a:xfrm>
                          <a:prstGeom prst="rect">
                            <a:avLst/>
                          </a:prstGeom>
                          <a:noFill/>
                          <a:ln>
                            <a:noFill/>
                          </a:ln>
                        </pic:spPr>
                      </pic:pic>
                    </a:graphicData>
                  </a:graphic>
                </wp:inline>
              </w:drawing>
            </w:r>
          </w:p>
        </w:tc>
      </w:tr>
      <w:tr w:rsidR="00CA1C03" w:rsidRPr="00914EF0" w14:paraId="49DB5366" w14:textId="77777777" w:rsidTr="00DA25BC">
        <w:trPr>
          <w:jc w:val="center"/>
        </w:trPr>
        <w:tc>
          <w:tcPr>
            <w:tcW w:w="553" w:type="dxa"/>
          </w:tcPr>
          <w:p w14:paraId="6F2E7ED3" w14:textId="77777777" w:rsidR="00CA1C03" w:rsidRPr="00914EF0" w:rsidRDefault="00CA1C03" w:rsidP="00DA25BC">
            <w:pPr>
              <w:autoSpaceDE w:val="0"/>
              <w:autoSpaceDN w:val="0"/>
              <w:adjustRightInd w:val="0"/>
              <w:jc w:val="center"/>
              <w:rPr>
                <w:rFonts w:eastAsia="Times New Roman" w:cs="Times New Roman"/>
                <w:color w:val="000000"/>
                <w:szCs w:val="28"/>
                <w:lang w:val="it-IT" w:eastAsia="ru-RU"/>
              </w:rPr>
            </w:pPr>
          </w:p>
        </w:tc>
        <w:tc>
          <w:tcPr>
            <w:tcW w:w="4111" w:type="dxa"/>
          </w:tcPr>
          <w:p w14:paraId="65C46108" w14:textId="77777777" w:rsidR="00CA1C03" w:rsidRPr="00914EF0" w:rsidRDefault="00CA1C03" w:rsidP="00DA25BC">
            <w:pPr>
              <w:autoSpaceDE w:val="0"/>
              <w:autoSpaceDN w:val="0"/>
              <w:adjustRightInd w:val="0"/>
              <w:jc w:val="center"/>
              <w:rPr>
                <w:rFonts w:eastAsia="Times New Roman" w:cs="Times New Roman"/>
                <w:color w:val="000000"/>
                <w:szCs w:val="28"/>
                <w:lang w:val="it-IT" w:eastAsia="ru-RU"/>
              </w:rPr>
            </w:pPr>
          </w:p>
        </w:tc>
        <w:tc>
          <w:tcPr>
            <w:tcW w:w="3969" w:type="dxa"/>
          </w:tcPr>
          <w:p w14:paraId="39CB5DD4" w14:textId="77777777" w:rsidR="00CA1C03" w:rsidRPr="00914EF0" w:rsidRDefault="00CA1C03" w:rsidP="00DA25BC">
            <w:pPr>
              <w:autoSpaceDE w:val="0"/>
              <w:autoSpaceDN w:val="0"/>
              <w:adjustRightInd w:val="0"/>
              <w:jc w:val="center"/>
              <w:rPr>
                <w:rFonts w:eastAsia="Times New Roman" w:cs="Times New Roman"/>
                <w:color w:val="000000"/>
                <w:szCs w:val="28"/>
                <w:lang w:val="it-IT" w:eastAsia="ru-RU"/>
              </w:rPr>
            </w:pPr>
          </w:p>
        </w:tc>
      </w:tr>
      <w:tr w:rsidR="00CA1C03" w:rsidRPr="00914EF0" w14:paraId="129789D5" w14:textId="77777777" w:rsidTr="00DA25BC">
        <w:trPr>
          <w:cantSplit/>
          <w:trHeight w:val="1134"/>
          <w:jc w:val="center"/>
        </w:trPr>
        <w:tc>
          <w:tcPr>
            <w:tcW w:w="553" w:type="dxa"/>
            <w:textDirection w:val="btLr"/>
          </w:tcPr>
          <w:p w14:paraId="7E1B5188" w14:textId="439566E1" w:rsidR="00CA1C03" w:rsidRPr="00914EF0" w:rsidRDefault="00CA1C03" w:rsidP="00DA25BC">
            <w:pPr>
              <w:autoSpaceDE w:val="0"/>
              <w:autoSpaceDN w:val="0"/>
              <w:adjustRightInd w:val="0"/>
              <w:ind w:left="113" w:right="113"/>
              <w:jc w:val="center"/>
              <w:rPr>
                <w:rFonts w:eastAsia="Times New Roman" w:cs="Times New Roman"/>
                <w:color w:val="000000"/>
                <w:szCs w:val="28"/>
                <w:lang w:val="it-IT" w:eastAsia="ru-RU"/>
              </w:rPr>
            </w:pPr>
            <w:r w:rsidRPr="00914EF0">
              <w:rPr>
                <w:rFonts w:eastAsia="Times New Roman" w:cs="Times New Roman"/>
                <w:color w:val="000000"/>
                <w:szCs w:val="28"/>
                <w:lang w:eastAsia="ru-RU"/>
              </w:rPr>
              <w:t>1000</w:t>
            </w:r>
            <w:r w:rsidR="00DA25BC">
              <w:rPr>
                <w:rFonts w:eastAsia="Times New Roman" w:cs="Times New Roman"/>
                <w:color w:val="000000"/>
                <w:szCs w:val="28"/>
                <w:lang w:eastAsia="ru-RU"/>
              </w:rPr>
              <w:t xml:space="preserve"> </w:t>
            </w:r>
            <w:r w:rsidRPr="00914EF0">
              <w:rPr>
                <w:rFonts w:eastAsia="Times New Roman" w:cs="Times New Roman"/>
                <w:color w:val="000000"/>
                <w:szCs w:val="28"/>
                <w:vertAlign w:val="superscript"/>
                <w:lang w:eastAsia="ru-RU"/>
              </w:rPr>
              <w:t>о</w:t>
            </w:r>
            <w:r w:rsidRPr="00914EF0">
              <w:rPr>
                <w:rFonts w:eastAsia="Times New Roman" w:cs="Times New Roman"/>
                <w:color w:val="000000"/>
                <w:szCs w:val="28"/>
                <w:lang w:eastAsia="ru-RU"/>
              </w:rPr>
              <w:t>С</w:t>
            </w:r>
          </w:p>
        </w:tc>
        <w:tc>
          <w:tcPr>
            <w:tcW w:w="4111" w:type="dxa"/>
          </w:tcPr>
          <w:p w14:paraId="7913DAAB" w14:textId="77777777" w:rsidR="00CA1C03" w:rsidRPr="00914EF0" w:rsidRDefault="00CA1C03" w:rsidP="00DA25BC">
            <w:pPr>
              <w:autoSpaceDE w:val="0"/>
              <w:autoSpaceDN w:val="0"/>
              <w:adjustRightInd w:val="0"/>
              <w:jc w:val="center"/>
              <w:rPr>
                <w:rFonts w:eastAsia="Times New Roman" w:cs="Times New Roman"/>
                <w:color w:val="000000"/>
                <w:szCs w:val="28"/>
                <w:lang w:val="it-IT" w:eastAsia="ru-RU"/>
              </w:rPr>
            </w:pPr>
            <w:r w:rsidRPr="00914EF0">
              <w:rPr>
                <w:rFonts w:eastAsia="Times New Roman" w:cs="Times New Roman"/>
                <w:noProof/>
                <w:color w:val="000000"/>
                <w:szCs w:val="28"/>
                <w:lang w:eastAsia="ru-RU"/>
              </w:rPr>
              <w:drawing>
                <wp:inline distT="0" distB="0" distL="0" distR="0" wp14:anchorId="3C1A1C32" wp14:editId="64CDA3C0">
                  <wp:extent cx="2057400" cy="1543050"/>
                  <wp:effectExtent l="0" t="0" r="0" b="0"/>
                  <wp:docPr id="375178688" name="Рисунок 375178688" descr="E:\докторская диссертация\экперимент\РЭМ\20200527\20200527 Tм 413\x1.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докторская диссертация\экперимент\РЭМ\20200527\20200527 Tм 413\x1.000.bmp"/>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057400" cy="1543050"/>
                          </a:xfrm>
                          <a:prstGeom prst="rect">
                            <a:avLst/>
                          </a:prstGeom>
                          <a:noFill/>
                          <a:ln>
                            <a:noFill/>
                          </a:ln>
                        </pic:spPr>
                      </pic:pic>
                    </a:graphicData>
                  </a:graphic>
                </wp:inline>
              </w:drawing>
            </w:r>
          </w:p>
        </w:tc>
        <w:tc>
          <w:tcPr>
            <w:tcW w:w="3969" w:type="dxa"/>
          </w:tcPr>
          <w:p w14:paraId="09B8D387" w14:textId="77777777" w:rsidR="00CA1C03" w:rsidRPr="00914EF0" w:rsidRDefault="00CA1C03" w:rsidP="00DA25BC">
            <w:pPr>
              <w:autoSpaceDE w:val="0"/>
              <w:autoSpaceDN w:val="0"/>
              <w:adjustRightInd w:val="0"/>
              <w:jc w:val="center"/>
              <w:rPr>
                <w:rFonts w:eastAsia="Times New Roman" w:cs="Times New Roman"/>
                <w:noProof/>
                <w:color w:val="000000"/>
                <w:szCs w:val="28"/>
                <w:lang w:val="it-IT" w:eastAsia="ru-RU"/>
              </w:rPr>
            </w:pPr>
            <w:r w:rsidRPr="00914EF0">
              <w:rPr>
                <w:rFonts w:eastAsia="Times New Roman" w:cs="Times New Roman"/>
                <w:noProof/>
                <w:color w:val="000000"/>
                <w:szCs w:val="28"/>
                <w:lang w:eastAsia="ru-RU"/>
              </w:rPr>
              <w:drawing>
                <wp:inline distT="0" distB="0" distL="0" distR="0" wp14:anchorId="4FA1C392" wp14:editId="252B92E2">
                  <wp:extent cx="2057399" cy="1543050"/>
                  <wp:effectExtent l="0" t="0" r="635" b="0"/>
                  <wp:docPr id="751982733" name="Рисунок 751982733" descr="E:\докторская диссертация\экперимент\РЭМ\20200527\20200527 Tм 431\x1.00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докторская диссертация\экперимент\РЭМ\20200527\20200527 Tм 431\x1.000.bmp"/>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057399" cy="1543050"/>
                          </a:xfrm>
                          <a:prstGeom prst="rect">
                            <a:avLst/>
                          </a:prstGeom>
                          <a:noFill/>
                          <a:ln>
                            <a:noFill/>
                          </a:ln>
                        </pic:spPr>
                      </pic:pic>
                    </a:graphicData>
                  </a:graphic>
                </wp:inline>
              </w:drawing>
            </w:r>
          </w:p>
        </w:tc>
      </w:tr>
      <w:tr w:rsidR="00CA1C03" w:rsidRPr="00914EF0" w14:paraId="2C5AA5B8" w14:textId="77777777" w:rsidTr="00DA25BC">
        <w:trPr>
          <w:jc w:val="center"/>
        </w:trPr>
        <w:tc>
          <w:tcPr>
            <w:tcW w:w="553" w:type="dxa"/>
          </w:tcPr>
          <w:p w14:paraId="5A8F7529" w14:textId="77777777" w:rsidR="00CA1C03" w:rsidRPr="00914EF0" w:rsidRDefault="00CA1C03" w:rsidP="00DA25BC">
            <w:pPr>
              <w:autoSpaceDE w:val="0"/>
              <w:autoSpaceDN w:val="0"/>
              <w:adjustRightInd w:val="0"/>
              <w:jc w:val="center"/>
              <w:rPr>
                <w:rFonts w:eastAsia="Times New Roman" w:cs="Times New Roman"/>
                <w:color w:val="000000"/>
                <w:szCs w:val="28"/>
                <w:lang w:val="it-IT" w:eastAsia="ru-RU"/>
              </w:rPr>
            </w:pPr>
          </w:p>
        </w:tc>
        <w:tc>
          <w:tcPr>
            <w:tcW w:w="4111" w:type="dxa"/>
          </w:tcPr>
          <w:p w14:paraId="4C8E9C5B" w14:textId="77777777" w:rsidR="00CA1C03" w:rsidRPr="00914EF0" w:rsidRDefault="00CA1C03" w:rsidP="00DA25BC">
            <w:pPr>
              <w:autoSpaceDE w:val="0"/>
              <w:autoSpaceDN w:val="0"/>
              <w:adjustRightInd w:val="0"/>
              <w:jc w:val="center"/>
              <w:rPr>
                <w:rFonts w:eastAsia="Times New Roman" w:cs="Times New Roman"/>
                <w:color w:val="000000"/>
                <w:szCs w:val="28"/>
                <w:lang w:val="it-IT" w:eastAsia="ru-RU"/>
              </w:rPr>
            </w:pPr>
            <w:r w:rsidRPr="00914EF0">
              <w:rPr>
                <w:rFonts w:eastAsia="Times New Roman" w:cs="Times New Roman"/>
                <w:color w:val="000000"/>
                <w:szCs w:val="28"/>
                <w:lang w:val="it-IT" w:eastAsia="ru-RU"/>
              </w:rPr>
              <w:t>а</w:t>
            </w:r>
          </w:p>
        </w:tc>
        <w:tc>
          <w:tcPr>
            <w:tcW w:w="3969" w:type="dxa"/>
          </w:tcPr>
          <w:p w14:paraId="16112F92" w14:textId="77777777" w:rsidR="00CA1C03" w:rsidRPr="00914EF0" w:rsidRDefault="00CA1C03" w:rsidP="00DA25BC">
            <w:pPr>
              <w:autoSpaceDE w:val="0"/>
              <w:autoSpaceDN w:val="0"/>
              <w:adjustRightInd w:val="0"/>
              <w:jc w:val="center"/>
              <w:rPr>
                <w:rFonts w:eastAsia="Times New Roman" w:cs="Times New Roman"/>
                <w:color w:val="000000"/>
                <w:szCs w:val="28"/>
                <w:lang w:val="it-IT" w:eastAsia="ru-RU"/>
              </w:rPr>
            </w:pPr>
            <w:r w:rsidRPr="00914EF0">
              <w:rPr>
                <w:rFonts w:eastAsia="Times New Roman" w:cs="Times New Roman"/>
                <w:color w:val="000000"/>
                <w:szCs w:val="28"/>
                <w:lang w:val="it-IT" w:eastAsia="ru-RU"/>
              </w:rPr>
              <w:t>б</w:t>
            </w:r>
          </w:p>
        </w:tc>
      </w:tr>
    </w:tbl>
    <w:p w14:paraId="2C9447BB" w14:textId="3455E302" w:rsidR="00CA1C03" w:rsidRPr="00914EF0" w:rsidRDefault="00CA1C03" w:rsidP="00CA1C03">
      <w:pPr>
        <w:numPr>
          <w:ilvl w:val="0"/>
          <w:numId w:val="1"/>
        </w:numPr>
        <w:autoSpaceDE w:val="0"/>
        <w:autoSpaceDN w:val="0"/>
        <w:adjustRightInd w:val="0"/>
        <w:spacing w:after="0" w:line="259" w:lineRule="auto"/>
        <w:jc w:val="center"/>
        <w:rPr>
          <w:rFonts w:eastAsia="Times New Roman" w:cs="Times New Roman"/>
          <w:color w:val="000000"/>
          <w:szCs w:val="28"/>
          <w:lang w:eastAsia="ru-RU"/>
        </w:rPr>
      </w:pPr>
      <w:r w:rsidRPr="00914EF0">
        <w:rPr>
          <w:rFonts w:eastAsia="Times New Roman" w:cs="Times New Roman"/>
          <w:color w:val="000000"/>
          <w:szCs w:val="28"/>
          <w:lang w:eastAsia="ru-RU"/>
        </w:rPr>
        <w:t>медный</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шлак;</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б)</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свинцовый</w:t>
      </w:r>
      <w:r w:rsidR="00DA25BC">
        <w:rPr>
          <w:rFonts w:eastAsia="Times New Roman" w:cs="Times New Roman"/>
          <w:color w:val="000000"/>
          <w:szCs w:val="28"/>
          <w:lang w:eastAsia="ru-RU"/>
        </w:rPr>
        <w:t xml:space="preserve"> </w:t>
      </w:r>
      <w:r w:rsidRPr="00914EF0">
        <w:rPr>
          <w:rFonts w:eastAsia="Times New Roman" w:cs="Times New Roman"/>
          <w:color w:val="000000"/>
          <w:szCs w:val="28"/>
          <w:lang w:eastAsia="ru-RU"/>
        </w:rPr>
        <w:t>шлак</w:t>
      </w:r>
    </w:p>
    <w:p w14:paraId="4F909A23" w14:textId="77777777" w:rsidR="00CA1C03" w:rsidRPr="00914EF0" w:rsidRDefault="00CA1C03" w:rsidP="00CA1C03">
      <w:pPr>
        <w:autoSpaceDE w:val="0"/>
        <w:autoSpaceDN w:val="0"/>
        <w:adjustRightInd w:val="0"/>
        <w:spacing w:after="0"/>
        <w:jc w:val="center"/>
        <w:rPr>
          <w:rFonts w:eastAsia="Times New Roman" w:cs="Times New Roman"/>
          <w:color w:val="000000"/>
          <w:szCs w:val="28"/>
          <w:lang w:eastAsia="ru-RU"/>
        </w:rPr>
      </w:pPr>
    </w:p>
    <w:p w14:paraId="79761C4F" w14:textId="4BA5D8EE" w:rsidR="00CA1C03" w:rsidRPr="001B7496" w:rsidRDefault="00CA1C03" w:rsidP="00CA1C03">
      <w:pPr>
        <w:autoSpaceDE w:val="0"/>
        <w:autoSpaceDN w:val="0"/>
        <w:adjustRightInd w:val="0"/>
        <w:spacing w:after="0"/>
        <w:jc w:val="center"/>
        <w:rPr>
          <w:rFonts w:eastAsia="Times New Roman" w:cs="Times New Roman"/>
          <w:color w:val="000000"/>
          <w:szCs w:val="28"/>
          <w:lang w:eastAsia="ru-RU"/>
        </w:rPr>
      </w:pPr>
      <w:r w:rsidRPr="001B7496">
        <w:rPr>
          <w:rFonts w:eastAsia="Times New Roman" w:cs="Times New Roman"/>
          <w:color w:val="000000"/>
          <w:szCs w:val="28"/>
          <w:lang w:eastAsia="ru-RU"/>
        </w:rPr>
        <w:t>Рисунок</w:t>
      </w:r>
      <w:r w:rsidR="00DA25BC">
        <w:rPr>
          <w:rFonts w:eastAsia="Times New Roman" w:cs="Times New Roman"/>
          <w:color w:val="000000"/>
          <w:szCs w:val="28"/>
          <w:lang w:eastAsia="ru-RU"/>
        </w:rPr>
        <w:t xml:space="preserve"> </w:t>
      </w:r>
      <w:r w:rsidRPr="001B7496">
        <w:rPr>
          <w:rFonts w:eastAsia="Times New Roman" w:cs="Times New Roman"/>
          <w:color w:val="000000"/>
          <w:szCs w:val="28"/>
          <w:lang w:eastAsia="ru-RU"/>
        </w:rPr>
        <w:t>3.3.4</w:t>
      </w:r>
      <w:r w:rsidR="00DA25BC">
        <w:rPr>
          <w:rFonts w:eastAsia="Times New Roman" w:cs="Times New Roman"/>
          <w:color w:val="000000"/>
          <w:szCs w:val="28"/>
          <w:lang w:eastAsia="ru-RU"/>
        </w:rPr>
        <w:t xml:space="preserve"> </w:t>
      </w:r>
      <w:r w:rsidRPr="001B7496">
        <w:rPr>
          <w:rFonts w:eastAsia="Times New Roman" w:cs="Times New Roman"/>
          <w:color w:val="000000"/>
          <w:szCs w:val="28"/>
          <w:lang w:eastAsia="ru-RU"/>
        </w:rPr>
        <w:t>-</w:t>
      </w:r>
      <w:r w:rsidR="00DA25BC">
        <w:rPr>
          <w:rFonts w:eastAsia="Times New Roman" w:cs="Times New Roman"/>
          <w:color w:val="000000"/>
          <w:szCs w:val="28"/>
          <w:lang w:eastAsia="ru-RU"/>
        </w:rPr>
        <w:t xml:space="preserve"> </w:t>
      </w:r>
      <w:r w:rsidR="00994F94">
        <w:rPr>
          <w:lang w:val="en-US"/>
        </w:rPr>
        <w:t>SEM</w:t>
      </w:r>
      <w:r w:rsidRPr="001B7496">
        <w:rPr>
          <w:rFonts w:eastAsia="Times New Roman" w:cs="Times New Roman"/>
          <w:color w:val="000000"/>
          <w:szCs w:val="28"/>
          <w:lang w:eastAsia="ru-RU"/>
        </w:rPr>
        <w:t>-изображения</w:t>
      </w:r>
      <w:r w:rsidR="00DA25BC">
        <w:rPr>
          <w:rFonts w:eastAsia="Times New Roman" w:cs="Times New Roman"/>
          <w:color w:val="000000"/>
          <w:szCs w:val="28"/>
          <w:lang w:eastAsia="ru-RU"/>
        </w:rPr>
        <w:t xml:space="preserve"> </w:t>
      </w:r>
      <w:r w:rsidR="00F2362F">
        <w:rPr>
          <w:rFonts w:eastAsia="Times New Roman" w:cs="Times New Roman"/>
          <w:color w:val="000000"/>
          <w:szCs w:val="28"/>
          <w:lang w:eastAsia="ru-RU"/>
        </w:rPr>
        <w:t>керамических</w:t>
      </w:r>
      <w:r w:rsidR="00DA25BC">
        <w:rPr>
          <w:rFonts w:eastAsia="Times New Roman" w:cs="Times New Roman"/>
          <w:color w:val="000000"/>
          <w:szCs w:val="28"/>
          <w:lang w:eastAsia="ru-RU"/>
        </w:rPr>
        <w:t xml:space="preserve"> </w:t>
      </w:r>
      <w:r w:rsidR="00D831B7">
        <w:rPr>
          <w:rFonts w:eastAsia="Times New Roman" w:cs="Times New Roman"/>
          <w:color w:val="000000"/>
          <w:szCs w:val="28"/>
          <w:lang w:eastAsia="ru-RU"/>
        </w:rPr>
        <w:t>систем</w:t>
      </w:r>
      <w:r w:rsidR="00DA25BC">
        <w:rPr>
          <w:rFonts w:eastAsia="Times New Roman" w:cs="Times New Roman"/>
          <w:color w:val="000000"/>
          <w:szCs w:val="28"/>
          <w:lang w:eastAsia="ru-RU"/>
        </w:rPr>
        <w:t xml:space="preserve"> </w:t>
      </w:r>
      <w:r w:rsidRPr="001B7496">
        <w:rPr>
          <w:rFonts w:eastAsia="Times New Roman" w:cs="Times New Roman"/>
          <w:color w:val="000000"/>
          <w:szCs w:val="28"/>
          <w:lang w:eastAsia="ru-RU"/>
        </w:rPr>
        <w:t>при</w:t>
      </w:r>
      <w:r w:rsidR="00DA25BC">
        <w:rPr>
          <w:rFonts w:eastAsia="Times New Roman" w:cs="Times New Roman"/>
          <w:color w:val="000000"/>
          <w:szCs w:val="28"/>
          <w:lang w:eastAsia="ru-RU"/>
        </w:rPr>
        <w:t xml:space="preserve"> </w:t>
      </w:r>
    </w:p>
    <w:p w14:paraId="4328FC9C" w14:textId="31363181" w:rsidR="00CA1C03" w:rsidRPr="00914EF0" w:rsidRDefault="00CA1C03" w:rsidP="00CA1C03">
      <w:pPr>
        <w:autoSpaceDE w:val="0"/>
        <w:autoSpaceDN w:val="0"/>
        <w:adjustRightInd w:val="0"/>
        <w:spacing w:after="0"/>
        <w:jc w:val="center"/>
        <w:rPr>
          <w:rFonts w:eastAsia="Times New Roman" w:cs="Times New Roman"/>
          <w:color w:val="000000"/>
          <w:szCs w:val="28"/>
          <w:lang w:eastAsia="ru-RU"/>
        </w:rPr>
      </w:pPr>
      <w:r w:rsidRPr="001B7496">
        <w:rPr>
          <w:rFonts w:eastAsia="Times New Roman" w:cs="Times New Roman"/>
          <w:color w:val="000000"/>
          <w:szCs w:val="28"/>
          <w:lang w:eastAsia="ru-RU"/>
        </w:rPr>
        <w:t>увеличении</w:t>
      </w:r>
      <w:r w:rsidR="00DA25BC">
        <w:rPr>
          <w:rFonts w:eastAsia="Times New Roman" w:cs="Times New Roman"/>
          <w:color w:val="000000"/>
          <w:szCs w:val="28"/>
          <w:lang w:eastAsia="ru-RU"/>
        </w:rPr>
        <w:t xml:space="preserve"> </w:t>
      </w:r>
      <w:r w:rsidRPr="001B7496">
        <w:rPr>
          <w:rFonts w:eastAsia="Times New Roman" w:cs="Times New Roman"/>
          <w:color w:val="000000"/>
          <w:szCs w:val="28"/>
          <w:lang w:eastAsia="ru-RU"/>
        </w:rPr>
        <w:t>х1000,</w:t>
      </w:r>
      <w:r w:rsidR="00DA25BC">
        <w:rPr>
          <w:rFonts w:eastAsia="Times New Roman" w:cs="Times New Roman"/>
          <w:color w:val="000000"/>
          <w:szCs w:val="28"/>
          <w:lang w:eastAsia="ru-RU"/>
        </w:rPr>
        <w:t xml:space="preserve"> </w:t>
      </w:r>
      <w:r w:rsidRPr="001B7496">
        <w:rPr>
          <w:rFonts w:eastAsia="Times New Roman" w:cs="Times New Roman"/>
          <w:color w:val="000000"/>
          <w:szCs w:val="28"/>
          <w:lang w:eastAsia="ru-RU"/>
        </w:rPr>
        <w:t>прокаленные</w:t>
      </w:r>
      <w:r w:rsidR="00DA25BC">
        <w:rPr>
          <w:rFonts w:eastAsia="Times New Roman" w:cs="Times New Roman"/>
          <w:color w:val="000000"/>
          <w:szCs w:val="28"/>
          <w:lang w:eastAsia="ru-RU"/>
        </w:rPr>
        <w:t xml:space="preserve"> </w:t>
      </w:r>
      <w:r w:rsidRPr="001B7496">
        <w:rPr>
          <w:rFonts w:eastAsia="Times New Roman" w:cs="Times New Roman"/>
          <w:color w:val="000000"/>
          <w:szCs w:val="28"/>
          <w:lang w:eastAsia="ru-RU"/>
        </w:rPr>
        <w:t>при</w:t>
      </w:r>
      <w:r w:rsidR="00DA25BC">
        <w:rPr>
          <w:rFonts w:eastAsia="Times New Roman" w:cs="Times New Roman"/>
          <w:color w:val="000000"/>
          <w:szCs w:val="28"/>
          <w:lang w:eastAsia="ru-RU"/>
        </w:rPr>
        <w:t xml:space="preserve"> </w:t>
      </w:r>
      <w:r w:rsidRPr="001B7496">
        <w:rPr>
          <w:rFonts w:eastAsia="Times New Roman" w:cs="Times New Roman"/>
          <w:color w:val="000000"/>
          <w:szCs w:val="28"/>
          <w:lang w:eastAsia="ru-RU"/>
        </w:rPr>
        <w:t>500</w:t>
      </w:r>
      <w:r w:rsidR="00DA25BC">
        <w:rPr>
          <w:rFonts w:eastAsia="Times New Roman" w:cs="Times New Roman"/>
          <w:color w:val="000000"/>
          <w:szCs w:val="28"/>
          <w:lang w:eastAsia="ru-RU"/>
        </w:rPr>
        <w:t xml:space="preserve"> </w:t>
      </w:r>
      <w:r w:rsidRPr="001B7496">
        <w:rPr>
          <w:rFonts w:eastAsia="Times New Roman" w:cs="Times New Roman"/>
          <w:color w:val="000000"/>
          <w:szCs w:val="28"/>
          <w:lang w:eastAsia="ru-RU"/>
        </w:rPr>
        <w:t>°C</w:t>
      </w:r>
      <w:r w:rsidR="00DA25BC">
        <w:rPr>
          <w:rFonts w:eastAsia="Times New Roman" w:cs="Times New Roman"/>
          <w:color w:val="000000"/>
          <w:szCs w:val="28"/>
          <w:lang w:eastAsia="ru-RU"/>
        </w:rPr>
        <w:t xml:space="preserve"> </w:t>
      </w:r>
      <w:r w:rsidRPr="001B7496">
        <w:rPr>
          <w:rFonts w:eastAsia="Times New Roman" w:cs="Times New Roman"/>
          <w:color w:val="000000"/>
          <w:szCs w:val="28"/>
          <w:lang w:eastAsia="ru-RU"/>
        </w:rPr>
        <w:t>и</w:t>
      </w:r>
      <w:r w:rsidR="00DA25BC">
        <w:rPr>
          <w:rFonts w:eastAsia="Times New Roman" w:cs="Times New Roman"/>
          <w:color w:val="000000"/>
          <w:szCs w:val="28"/>
          <w:lang w:eastAsia="ru-RU"/>
        </w:rPr>
        <w:t xml:space="preserve"> </w:t>
      </w:r>
      <w:r w:rsidRPr="001B7496">
        <w:rPr>
          <w:rFonts w:eastAsia="Times New Roman" w:cs="Times New Roman"/>
          <w:color w:val="000000"/>
          <w:szCs w:val="28"/>
          <w:lang w:eastAsia="ru-RU"/>
        </w:rPr>
        <w:t>1000</w:t>
      </w:r>
      <w:r w:rsidR="00DA25BC">
        <w:rPr>
          <w:rFonts w:eastAsia="Times New Roman" w:cs="Times New Roman"/>
          <w:color w:val="000000"/>
          <w:szCs w:val="28"/>
          <w:lang w:eastAsia="ru-RU"/>
        </w:rPr>
        <w:t xml:space="preserve"> </w:t>
      </w:r>
      <w:r w:rsidRPr="001B7496">
        <w:rPr>
          <w:rFonts w:eastAsia="Times New Roman" w:cs="Times New Roman"/>
          <w:color w:val="000000"/>
          <w:szCs w:val="28"/>
          <w:lang w:eastAsia="ru-RU"/>
        </w:rPr>
        <w:t>°C</w:t>
      </w:r>
    </w:p>
    <w:p w14:paraId="166FB488" w14:textId="77777777" w:rsidR="00CA1C03" w:rsidRPr="00914EF0" w:rsidRDefault="00CA1C03" w:rsidP="00CA1C03">
      <w:pPr>
        <w:autoSpaceDE w:val="0"/>
        <w:autoSpaceDN w:val="0"/>
        <w:adjustRightInd w:val="0"/>
        <w:spacing w:after="0"/>
        <w:ind w:left="360"/>
        <w:rPr>
          <w:rFonts w:eastAsia="Times New Roman" w:cs="Times New Roman"/>
          <w:color w:val="000000"/>
          <w:szCs w:val="28"/>
          <w:lang w:eastAsia="ru-RU"/>
        </w:rPr>
      </w:pPr>
    </w:p>
    <w:p w14:paraId="2C909FA2" w14:textId="3A3314A4" w:rsidR="00DC36D6" w:rsidRDefault="00DC36D6" w:rsidP="00DC36D6">
      <w:pPr>
        <w:tabs>
          <w:tab w:val="right" w:pos="7100"/>
        </w:tabs>
        <w:spacing w:after="0"/>
        <w:ind w:firstLine="709"/>
        <w:jc w:val="both"/>
        <w:rPr>
          <w:rFonts w:eastAsia="Times New Roman" w:cs="Times New Roman"/>
          <w:szCs w:val="28"/>
        </w:rPr>
      </w:pPr>
      <w:r w:rsidRPr="00914EF0">
        <w:rPr>
          <w:rFonts w:eastAsia="Times New Roman" w:cs="Times New Roman"/>
          <w:szCs w:val="28"/>
        </w:rPr>
        <w:t>Повышение</w:t>
      </w:r>
      <w:r w:rsidR="00DA25BC">
        <w:rPr>
          <w:rFonts w:eastAsia="Times New Roman" w:cs="Times New Roman"/>
          <w:szCs w:val="28"/>
        </w:rPr>
        <w:t xml:space="preserve"> </w:t>
      </w:r>
      <w:r w:rsidRPr="00914EF0">
        <w:rPr>
          <w:rFonts w:eastAsia="Times New Roman" w:cs="Times New Roman"/>
          <w:szCs w:val="28"/>
        </w:rPr>
        <w:t>температуры</w:t>
      </w:r>
      <w:r w:rsidR="00DA25BC">
        <w:rPr>
          <w:rFonts w:eastAsia="Times New Roman" w:cs="Times New Roman"/>
          <w:szCs w:val="28"/>
        </w:rPr>
        <w:t xml:space="preserve"> </w:t>
      </w:r>
      <w:r w:rsidRPr="00914EF0">
        <w:rPr>
          <w:rFonts w:eastAsia="Times New Roman" w:cs="Times New Roman"/>
          <w:szCs w:val="28"/>
        </w:rPr>
        <w:t>прокаливания</w:t>
      </w:r>
      <w:r w:rsidR="00DA25BC">
        <w:rPr>
          <w:rFonts w:eastAsia="Times New Roman" w:cs="Times New Roman"/>
          <w:szCs w:val="28"/>
        </w:rPr>
        <w:t xml:space="preserve"> </w:t>
      </w:r>
      <w:r w:rsidRPr="00914EF0">
        <w:rPr>
          <w:rFonts w:eastAsia="Times New Roman" w:cs="Times New Roman"/>
          <w:szCs w:val="28"/>
        </w:rPr>
        <w:t>системы</w:t>
      </w:r>
      <w:r w:rsidR="00DA25BC">
        <w:rPr>
          <w:rFonts w:eastAsia="Times New Roman" w:cs="Times New Roman"/>
          <w:szCs w:val="28"/>
        </w:rPr>
        <w:t xml:space="preserve"> </w:t>
      </w:r>
      <w:r w:rsidRPr="00914EF0">
        <w:rPr>
          <w:rFonts w:eastAsia="Times New Roman" w:cs="Times New Roman"/>
          <w:szCs w:val="28"/>
        </w:rPr>
        <w:t>с</w:t>
      </w:r>
      <w:r w:rsidR="00DA25BC">
        <w:rPr>
          <w:rFonts w:eastAsia="Times New Roman" w:cs="Times New Roman"/>
          <w:szCs w:val="28"/>
        </w:rPr>
        <w:t xml:space="preserve"> </w:t>
      </w:r>
      <w:r w:rsidRPr="00914EF0">
        <w:rPr>
          <w:rFonts w:eastAsia="Times New Roman" w:cs="Times New Roman"/>
          <w:szCs w:val="28"/>
        </w:rPr>
        <w:t>500</w:t>
      </w:r>
      <w:r w:rsidR="00DA25BC">
        <w:rPr>
          <w:rFonts w:eastAsia="Times New Roman" w:cs="Times New Roman"/>
          <w:szCs w:val="28"/>
        </w:rPr>
        <w:t xml:space="preserve"> </w:t>
      </w:r>
      <w:r w:rsidRPr="00914EF0">
        <w:rPr>
          <w:rFonts w:eastAsia="Times New Roman" w:cs="Times New Roman"/>
          <w:szCs w:val="28"/>
          <w:vertAlign w:val="superscript"/>
        </w:rPr>
        <w:t>о</w:t>
      </w:r>
      <w:r w:rsidRPr="00914EF0">
        <w:rPr>
          <w:rFonts w:eastAsia="Times New Roman" w:cs="Times New Roman"/>
          <w:szCs w:val="28"/>
        </w:rPr>
        <w:t>С</w:t>
      </w:r>
      <w:r w:rsidR="00DA25BC">
        <w:rPr>
          <w:rFonts w:eastAsia="Times New Roman" w:cs="Times New Roman"/>
          <w:szCs w:val="28"/>
        </w:rPr>
        <w:t xml:space="preserve"> </w:t>
      </w:r>
      <w:r w:rsidRPr="00914EF0">
        <w:rPr>
          <w:rFonts w:eastAsia="Times New Roman" w:cs="Times New Roman"/>
          <w:szCs w:val="28"/>
        </w:rPr>
        <w:t>до</w:t>
      </w:r>
      <w:r w:rsidR="00DA25BC">
        <w:rPr>
          <w:rFonts w:eastAsia="Times New Roman" w:cs="Times New Roman"/>
          <w:szCs w:val="28"/>
        </w:rPr>
        <w:t xml:space="preserve"> </w:t>
      </w:r>
      <w:r w:rsidRPr="00914EF0">
        <w:rPr>
          <w:rFonts w:eastAsia="Times New Roman" w:cs="Times New Roman"/>
          <w:szCs w:val="28"/>
        </w:rPr>
        <w:t>1000</w:t>
      </w:r>
      <w:r w:rsidR="00DA25BC">
        <w:rPr>
          <w:rFonts w:eastAsia="Times New Roman" w:cs="Times New Roman"/>
          <w:szCs w:val="28"/>
        </w:rPr>
        <w:t xml:space="preserve"> </w:t>
      </w:r>
      <w:r w:rsidRPr="00914EF0">
        <w:rPr>
          <w:rFonts w:eastAsia="Times New Roman" w:cs="Times New Roman"/>
          <w:szCs w:val="28"/>
          <w:vertAlign w:val="superscript"/>
        </w:rPr>
        <w:t>о</w:t>
      </w:r>
      <w:r w:rsidRPr="00914EF0">
        <w:rPr>
          <w:rFonts w:eastAsia="Times New Roman" w:cs="Times New Roman"/>
          <w:szCs w:val="28"/>
        </w:rPr>
        <w:t>С</w:t>
      </w:r>
      <w:r w:rsidR="00DA25BC">
        <w:rPr>
          <w:rFonts w:eastAsia="Times New Roman" w:cs="Times New Roman"/>
          <w:szCs w:val="28"/>
        </w:rPr>
        <w:t xml:space="preserve"> </w:t>
      </w:r>
      <w:r w:rsidRPr="00914EF0">
        <w:rPr>
          <w:rFonts w:eastAsia="Times New Roman" w:cs="Times New Roman"/>
          <w:szCs w:val="28"/>
        </w:rPr>
        <w:t>приводит</w:t>
      </w:r>
      <w:r w:rsidR="00DA25BC">
        <w:rPr>
          <w:rFonts w:eastAsia="Times New Roman" w:cs="Times New Roman"/>
          <w:szCs w:val="28"/>
        </w:rPr>
        <w:t xml:space="preserve"> </w:t>
      </w:r>
      <w:r w:rsidRPr="00914EF0">
        <w:rPr>
          <w:rFonts w:eastAsia="Times New Roman" w:cs="Times New Roman"/>
          <w:szCs w:val="28"/>
        </w:rPr>
        <w:t>к</w:t>
      </w:r>
      <w:r w:rsidR="00DA25BC">
        <w:rPr>
          <w:rFonts w:eastAsia="Times New Roman" w:cs="Times New Roman"/>
          <w:szCs w:val="28"/>
        </w:rPr>
        <w:t xml:space="preserve"> </w:t>
      </w:r>
      <w:r w:rsidRPr="00914EF0">
        <w:rPr>
          <w:rFonts w:eastAsia="Times New Roman" w:cs="Times New Roman"/>
          <w:szCs w:val="28"/>
        </w:rPr>
        <w:t>образованию</w:t>
      </w:r>
      <w:r w:rsidR="00DA25BC">
        <w:rPr>
          <w:rFonts w:eastAsia="Times New Roman" w:cs="Times New Roman"/>
          <w:szCs w:val="28"/>
        </w:rPr>
        <w:t xml:space="preserve"> </w:t>
      </w:r>
      <w:r w:rsidRPr="00914EF0">
        <w:rPr>
          <w:rFonts w:eastAsia="Times New Roman" w:cs="Times New Roman"/>
          <w:szCs w:val="28"/>
        </w:rPr>
        <w:t>микроструктуры</w:t>
      </w:r>
      <w:r w:rsidR="00DA25BC">
        <w:rPr>
          <w:rFonts w:eastAsia="Times New Roman" w:cs="Times New Roman"/>
          <w:szCs w:val="28"/>
        </w:rPr>
        <w:t xml:space="preserve"> </w:t>
      </w:r>
      <w:r w:rsidRPr="00914EF0">
        <w:rPr>
          <w:rFonts w:eastAsia="Times New Roman" w:cs="Times New Roman"/>
          <w:szCs w:val="28"/>
        </w:rPr>
        <w:t>матрицы</w:t>
      </w:r>
      <w:r w:rsidR="00DA25BC">
        <w:rPr>
          <w:rFonts w:eastAsia="Times New Roman" w:cs="Times New Roman"/>
          <w:szCs w:val="28"/>
        </w:rPr>
        <w:t xml:space="preserve"> </w:t>
      </w:r>
      <w:r w:rsidRPr="00914EF0">
        <w:rPr>
          <w:rFonts w:eastAsia="Times New Roman" w:cs="Times New Roman"/>
          <w:szCs w:val="28"/>
        </w:rPr>
        <w:t>с</w:t>
      </w:r>
      <w:r w:rsidR="00DA25BC">
        <w:rPr>
          <w:rFonts w:eastAsia="Times New Roman" w:cs="Times New Roman"/>
          <w:szCs w:val="28"/>
        </w:rPr>
        <w:t xml:space="preserve"> </w:t>
      </w:r>
      <w:r w:rsidRPr="00914EF0">
        <w:rPr>
          <w:rFonts w:eastAsia="Times New Roman" w:cs="Times New Roman"/>
          <w:szCs w:val="28"/>
        </w:rPr>
        <w:t>закрытыми,</w:t>
      </w:r>
      <w:r w:rsidR="00DA25BC">
        <w:rPr>
          <w:rFonts w:eastAsia="Times New Roman" w:cs="Times New Roman"/>
          <w:szCs w:val="28"/>
        </w:rPr>
        <w:t xml:space="preserve"> </w:t>
      </w:r>
      <w:r w:rsidRPr="00914EF0">
        <w:rPr>
          <w:rFonts w:eastAsia="Times New Roman" w:cs="Times New Roman"/>
          <w:szCs w:val="28"/>
        </w:rPr>
        <w:t>круглыми</w:t>
      </w:r>
      <w:r w:rsidR="00DA25BC">
        <w:rPr>
          <w:rFonts w:eastAsia="Times New Roman" w:cs="Times New Roman"/>
          <w:szCs w:val="28"/>
        </w:rPr>
        <w:t xml:space="preserve"> </w:t>
      </w:r>
      <w:r w:rsidRPr="00914EF0">
        <w:rPr>
          <w:rFonts w:eastAsia="Times New Roman" w:cs="Times New Roman"/>
          <w:szCs w:val="28"/>
        </w:rPr>
        <w:t>или</w:t>
      </w:r>
      <w:r w:rsidR="00DA25BC">
        <w:rPr>
          <w:rFonts w:eastAsia="Times New Roman" w:cs="Times New Roman"/>
          <w:szCs w:val="28"/>
        </w:rPr>
        <w:t xml:space="preserve"> </w:t>
      </w:r>
      <w:r w:rsidRPr="00914EF0">
        <w:rPr>
          <w:rFonts w:eastAsia="Times New Roman" w:cs="Times New Roman"/>
          <w:szCs w:val="28"/>
        </w:rPr>
        <w:t>овальными</w:t>
      </w:r>
      <w:r w:rsidR="00DA25BC">
        <w:rPr>
          <w:rFonts w:eastAsia="Times New Roman" w:cs="Times New Roman"/>
          <w:szCs w:val="28"/>
        </w:rPr>
        <w:t xml:space="preserve"> </w:t>
      </w:r>
      <w:r w:rsidRPr="00914EF0">
        <w:rPr>
          <w:rFonts w:eastAsia="Times New Roman" w:cs="Times New Roman"/>
          <w:szCs w:val="28"/>
        </w:rPr>
        <w:t>порами</w:t>
      </w:r>
      <w:r w:rsidR="00DA25BC">
        <w:rPr>
          <w:rFonts w:eastAsia="Times New Roman" w:cs="Times New Roman"/>
          <w:szCs w:val="28"/>
        </w:rPr>
        <w:t xml:space="preserve"> </w:t>
      </w:r>
      <w:r w:rsidRPr="00914EF0">
        <w:rPr>
          <w:rFonts w:eastAsia="Times New Roman" w:cs="Times New Roman"/>
          <w:szCs w:val="28"/>
        </w:rPr>
        <w:t>в</w:t>
      </w:r>
      <w:r w:rsidR="00DA25BC">
        <w:rPr>
          <w:rFonts w:eastAsia="Times New Roman" w:cs="Times New Roman"/>
          <w:szCs w:val="28"/>
        </w:rPr>
        <w:t xml:space="preserve"> </w:t>
      </w:r>
      <w:r w:rsidRPr="00914EF0">
        <w:rPr>
          <w:rFonts w:eastAsia="Times New Roman" w:cs="Times New Roman"/>
          <w:szCs w:val="28"/>
        </w:rPr>
        <w:t>случае</w:t>
      </w:r>
      <w:r w:rsidR="00DA25BC">
        <w:rPr>
          <w:rFonts w:eastAsia="Times New Roman" w:cs="Times New Roman"/>
          <w:szCs w:val="28"/>
        </w:rPr>
        <w:t xml:space="preserve"> </w:t>
      </w:r>
      <w:r w:rsidRPr="00914EF0">
        <w:rPr>
          <w:rFonts w:eastAsia="Times New Roman" w:cs="Times New Roman"/>
          <w:szCs w:val="28"/>
        </w:rPr>
        <w:t>обоих</w:t>
      </w:r>
      <w:r w:rsidR="00DA25BC">
        <w:rPr>
          <w:rFonts w:eastAsia="Times New Roman" w:cs="Times New Roman"/>
          <w:szCs w:val="28"/>
        </w:rPr>
        <w:t xml:space="preserve"> </w:t>
      </w:r>
      <w:r w:rsidRPr="00914EF0">
        <w:rPr>
          <w:rFonts w:eastAsia="Times New Roman" w:cs="Times New Roman"/>
          <w:szCs w:val="28"/>
        </w:rPr>
        <w:t>шлаков,</w:t>
      </w:r>
      <w:r w:rsidR="00DA25BC">
        <w:rPr>
          <w:rFonts w:eastAsia="Times New Roman" w:cs="Times New Roman"/>
          <w:szCs w:val="28"/>
        </w:rPr>
        <w:t xml:space="preserve"> </w:t>
      </w:r>
      <w:r w:rsidRPr="00914EF0">
        <w:rPr>
          <w:rFonts w:eastAsia="Times New Roman" w:cs="Times New Roman"/>
          <w:szCs w:val="28"/>
        </w:rPr>
        <w:t>кроме</w:t>
      </w:r>
      <w:r w:rsidR="00DA25BC">
        <w:rPr>
          <w:rFonts w:eastAsia="Times New Roman" w:cs="Times New Roman"/>
          <w:szCs w:val="28"/>
        </w:rPr>
        <w:t xml:space="preserve"> </w:t>
      </w:r>
      <w:r w:rsidRPr="00914EF0">
        <w:rPr>
          <w:rFonts w:eastAsia="Times New Roman" w:cs="Times New Roman"/>
          <w:szCs w:val="28"/>
        </w:rPr>
        <w:t>того,</w:t>
      </w:r>
      <w:r w:rsidR="00DA25BC">
        <w:rPr>
          <w:rFonts w:eastAsia="Times New Roman" w:cs="Times New Roman"/>
          <w:szCs w:val="28"/>
        </w:rPr>
        <w:t xml:space="preserve"> </w:t>
      </w:r>
      <w:r w:rsidRPr="00914EF0">
        <w:rPr>
          <w:rFonts w:eastAsia="Times New Roman" w:cs="Times New Roman"/>
          <w:szCs w:val="28"/>
        </w:rPr>
        <w:t>в</w:t>
      </w:r>
      <w:r w:rsidR="00DA25BC">
        <w:rPr>
          <w:rFonts w:eastAsia="Times New Roman" w:cs="Times New Roman"/>
          <w:szCs w:val="28"/>
        </w:rPr>
        <w:t xml:space="preserve"> </w:t>
      </w:r>
      <w:r w:rsidRPr="00914EF0">
        <w:rPr>
          <w:rFonts w:eastAsia="Times New Roman" w:cs="Times New Roman"/>
          <w:szCs w:val="28"/>
        </w:rPr>
        <w:t>пограничном</w:t>
      </w:r>
      <w:r w:rsidR="00DA25BC">
        <w:rPr>
          <w:rFonts w:eastAsia="Times New Roman" w:cs="Times New Roman"/>
          <w:szCs w:val="28"/>
        </w:rPr>
        <w:t xml:space="preserve"> </w:t>
      </w:r>
      <w:r w:rsidRPr="00914EF0">
        <w:rPr>
          <w:rFonts w:eastAsia="Times New Roman" w:cs="Times New Roman"/>
          <w:szCs w:val="28"/>
        </w:rPr>
        <w:t>слое</w:t>
      </w:r>
      <w:r w:rsidR="00DA25BC">
        <w:rPr>
          <w:rFonts w:eastAsia="Times New Roman" w:cs="Times New Roman"/>
          <w:szCs w:val="28"/>
        </w:rPr>
        <w:t xml:space="preserve"> </w:t>
      </w:r>
      <w:r w:rsidRPr="00914EF0">
        <w:rPr>
          <w:rFonts w:eastAsia="Times New Roman" w:cs="Times New Roman"/>
          <w:szCs w:val="28"/>
        </w:rPr>
        <w:t>имеются</w:t>
      </w:r>
      <w:r w:rsidR="00DA25BC">
        <w:rPr>
          <w:rFonts w:eastAsia="Times New Roman" w:cs="Times New Roman"/>
          <w:szCs w:val="28"/>
        </w:rPr>
        <w:t xml:space="preserve"> </w:t>
      </w:r>
      <w:r w:rsidRPr="00914EF0">
        <w:rPr>
          <w:rFonts w:eastAsia="Times New Roman" w:cs="Times New Roman"/>
          <w:szCs w:val="28"/>
        </w:rPr>
        <w:t>макропоры</w:t>
      </w:r>
      <w:r w:rsidR="00DA25BC">
        <w:rPr>
          <w:rFonts w:eastAsia="Times New Roman" w:cs="Times New Roman"/>
          <w:szCs w:val="28"/>
        </w:rPr>
        <w:t xml:space="preserve"> </w:t>
      </w:r>
      <w:r w:rsidRPr="00914EF0">
        <w:rPr>
          <w:rFonts w:eastAsia="Times New Roman" w:cs="Times New Roman"/>
          <w:szCs w:val="28"/>
        </w:rPr>
        <w:t>неправильной,</w:t>
      </w:r>
      <w:r w:rsidR="00DA25BC">
        <w:rPr>
          <w:rFonts w:eastAsia="Times New Roman" w:cs="Times New Roman"/>
          <w:szCs w:val="28"/>
        </w:rPr>
        <w:t xml:space="preserve"> </w:t>
      </w:r>
      <w:r w:rsidRPr="00914EF0">
        <w:rPr>
          <w:rFonts w:eastAsia="Times New Roman" w:cs="Times New Roman"/>
          <w:szCs w:val="28"/>
        </w:rPr>
        <w:t>преимущественно</w:t>
      </w:r>
      <w:r w:rsidR="00DA25BC">
        <w:rPr>
          <w:rFonts w:eastAsia="Times New Roman" w:cs="Times New Roman"/>
          <w:szCs w:val="28"/>
        </w:rPr>
        <w:t xml:space="preserve"> </w:t>
      </w:r>
      <w:r w:rsidRPr="00914EF0">
        <w:rPr>
          <w:rFonts w:eastAsia="Times New Roman" w:cs="Times New Roman"/>
          <w:szCs w:val="28"/>
        </w:rPr>
        <w:t>вытянутой</w:t>
      </w:r>
      <w:r w:rsidR="00DA25BC">
        <w:rPr>
          <w:rFonts w:eastAsia="Times New Roman" w:cs="Times New Roman"/>
          <w:szCs w:val="28"/>
        </w:rPr>
        <w:t xml:space="preserve"> </w:t>
      </w:r>
      <w:r w:rsidRPr="00914EF0">
        <w:rPr>
          <w:rFonts w:eastAsia="Times New Roman" w:cs="Times New Roman"/>
          <w:szCs w:val="28"/>
        </w:rPr>
        <w:t>формы.</w:t>
      </w:r>
      <w:r w:rsidR="00DA25BC">
        <w:rPr>
          <w:rFonts w:eastAsia="Times New Roman" w:cs="Times New Roman"/>
          <w:szCs w:val="28"/>
        </w:rPr>
        <w:t xml:space="preserve"> </w:t>
      </w:r>
      <w:r w:rsidRPr="00914EF0">
        <w:rPr>
          <w:rFonts w:eastAsia="Times New Roman" w:cs="Times New Roman"/>
          <w:szCs w:val="28"/>
        </w:rPr>
        <w:t>При</w:t>
      </w:r>
      <w:r w:rsidR="00DA25BC">
        <w:rPr>
          <w:rFonts w:eastAsia="Times New Roman" w:cs="Times New Roman"/>
          <w:szCs w:val="28"/>
        </w:rPr>
        <w:t xml:space="preserve"> </w:t>
      </w:r>
      <w:r w:rsidRPr="00914EF0">
        <w:rPr>
          <w:rFonts w:eastAsia="Times New Roman" w:cs="Times New Roman"/>
          <w:szCs w:val="28"/>
        </w:rPr>
        <w:t>температурной</w:t>
      </w:r>
      <w:r w:rsidR="00DA25BC">
        <w:rPr>
          <w:rFonts w:eastAsia="Times New Roman" w:cs="Times New Roman"/>
          <w:szCs w:val="28"/>
        </w:rPr>
        <w:t xml:space="preserve"> </w:t>
      </w:r>
      <w:r w:rsidRPr="00914EF0">
        <w:rPr>
          <w:rFonts w:eastAsia="Times New Roman" w:cs="Times New Roman"/>
          <w:szCs w:val="28"/>
        </w:rPr>
        <w:t>обработке</w:t>
      </w:r>
      <w:r w:rsidR="00DA25BC">
        <w:rPr>
          <w:rFonts w:eastAsia="Times New Roman" w:cs="Times New Roman"/>
          <w:szCs w:val="28"/>
        </w:rPr>
        <w:t xml:space="preserve"> </w:t>
      </w:r>
      <w:r w:rsidRPr="00914EF0">
        <w:rPr>
          <w:rFonts w:eastAsia="Times New Roman" w:cs="Times New Roman"/>
          <w:szCs w:val="28"/>
        </w:rPr>
        <w:t>до</w:t>
      </w:r>
      <w:r w:rsidR="00DA25BC">
        <w:rPr>
          <w:rFonts w:eastAsia="Times New Roman" w:cs="Times New Roman"/>
          <w:szCs w:val="28"/>
        </w:rPr>
        <w:t xml:space="preserve"> </w:t>
      </w:r>
      <w:r w:rsidRPr="00914EF0">
        <w:rPr>
          <w:rFonts w:eastAsia="Times New Roman" w:cs="Times New Roman"/>
          <w:szCs w:val="28"/>
        </w:rPr>
        <w:t>1000</w:t>
      </w:r>
      <w:r w:rsidR="00DA25BC">
        <w:rPr>
          <w:rFonts w:eastAsia="Times New Roman" w:cs="Times New Roman"/>
          <w:szCs w:val="28"/>
        </w:rPr>
        <w:t xml:space="preserve"> </w:t>
      </w:r>
      <w:r w:rsidRPr="00914EF0">
        <w:rPr>
          <w:rFonts w:eastAsia="Times New Roman" w:cs="Times New Roman"/>
          <w:szCs w:val="28"/>
        </w:rPr>
        <w:t>°</w:t>
      </w:r>
      <w:r w:rsidRPr="00914EF0">
        <w:rPr>
          <w:rFonts w:eastAsia="Times New Roman" w:cs="Times New Roman"/>
          <w:szCs w:val="28"/>
          <w:lang w:val="en-US"/>
        </w:rPr>
        <w:t>C</w:t>
      </w:r>
      <w:r w:rsidR="00DA25BC">
        <w:rPr>
          <w:rFonts w:eastAsia="Times New Roman" w:cs="Times New Roman"/>
          <w:szCs w:val="28"/>
        </w:rPr>
        <w:t xml:space="preserve"> </w:t>
      </w:r>
      <w:r w:rsidRPr="00914EF0">
        <w:rPr>
          <w:rFonts w:eastAsia="Times New Roman" w:cs="Times New Roman"/>
          <w:szCs w:val="28"/>
        </w:rPr>
        <w:t>структура</w:t>
      </w:r>
      <w:r w:rsidR="00DA25BC">
        <w:rPr>
          <w:rFonts w:eastAsia="Times New Roman" w:cs="Times New Roman"/>
          <w:szCs w:val="28"/>
        </w:rPr>
        <w:t xml:space="preserve"> </w:t>
      </w:r>
      <w:r w:rsidRPr="00914EF0">
        <w:rPr>
          <w:rFonts w:eastAsia="Times New Roman" w:cs="Times New Roman"/>
          <w:szCs w:val="28"/>
        </w:rPr>
        <w:t>становится</w:t>
      </w:r>
      <w:r w:rsidR="00DA25BC">
        <w:rPr>
          <w:rFonts w:eastAsia="Times New Roman" w:cs="Times New Roman"/>
          <w:szCs w:val="28"/>
        </w:rPr>
        <w:t xml:space="preserve"> </w:t>
      </w:r>
      <w:r w:rsidRPr="00914EF0">
        <w:rPr>
          <w:rFonts w:eastAsia="Times New Roman" w:cs="Times New Roman"/>
          <w:szCs w:val="28"/>
        </w:rPr>
        <w:t>более</w:t>
      </w:r>
      <w:r w:rsidR="00DA25BC">
        <w:rPr>
          <w:rFonts w:eastAsia="Times New Roman" w:cs="Times New Roman"/>
          <w:szCs w:val="28"/>
        </w:rPr>
        <w:t xml:space="preserve"> </w:t>
      </w:r>
      <w:r w:rsidRPr="00914EF0">
        <w:rPr>
          <w:rFonts w:eastAsia="Times New Roman" w:cs="Times New Roman"/>
          <w:szCs w:val="28"/>
        </w:rPr>
        <w:t>однородной</w:t>
      </w:r>
      <w:r w:rsidR="00DA25BC">
        <w:rPr>
          <w:rFonts w:eastAsia="Times New Roman" w:cs="Times New Roman"/>
          <w:szCs w:val="28"/>
        </w:rPr>
        <w:t xml:space="preserve"> </w:t>
      </w:r>
      <w:r w:rsidRPr="00914EF0">
        <w:rPr>
          <w:rFonts w:eastAsia="Times New Roman" w:cs="Times New Roman"/>
          <w:szCs w:val="28"/>
        </w:rPr>
        <w:t>и</w:t>
      </w:r>
      <w:r w:rsidR="00DA25BC">
        <w:rPr>
          <w:rFonts w:eastAsia="Times New Roman" w:cs="Times New Roman"/>
          <w:szCs w:val="28"/>
        </w:rPr>
        <w:t xml:space="preserve"> </w:t>
      </w:r>
      <w:r w:rsidRPr="00914EF0">
        <w:rPr>
          <w:rFonts w:eastAsia="Times New Roman" w:cs="Times New Roman"/>
          <w:szCs w:val="28"/>
        </w:rPr>
        <w:t>плотной,</w:t>
      </w:r>
      <w:r w:rsidR="00DA25BC">
        <w:rPr>
          <w:rFonts w:eastAsia="Times New Roman" w:cs="Times New Roman"/>
          <w:szCs w:val="28"/>
        </w:rPr>
        <w:t xml:space="preserve"> </w:t>
      </w:r>
      <w:r w:rsidRPr="00914EF0">
        <w:rPr>
          <w:rFonts w:eastAsia="Times New Roman" w:cs="Times New Roman"/>
          <w:szCs w:val="28"/>
        </w:rPr>
        <w:t>видны</w:t>
      </w:r>
      <w:r w:rsidR="00DA25BC">
        <w:rPr>
          <w:rFonts w:eastAsia="Times New Roman" w:cs="Times New Roman"/>
          <w:szCs w:val="28"/>
        </w:rPr>
        <w:t xml:space="preserve"> </w:t>
      </w:r>
      <w:r w:rsidRPr="00914EF0">
        <w:rPr>
          <w:rFonts w:eastAsia="Times New Roman" w:cs="Times New Roman"/>
          <w:szCs w:val="28"/>
        </w:rPr>
        <w:t>расплавленные</w:t>
      </w:r>
      <w:r w:rsidR="00DA25BC">
        <w:rPr>
          <w:rFonts w:eastAsia="Times New Roman" w:cs="Times New Roman"/>
          <w:szCs w:val="28"/>
        </w:rPr>
        <w:t xml:space="preserve"> </w:t>
      </w:r>
      <w:r w:rsidRPr="00914EF0">
        <w:rPr>
          <w:rFonts w:eastAsia="Times New Roman" w:cs="Times New Roman"/>
          <w:szCs w:val="28"/>
        </w:rPr>
        <w:t>кристаллы,</w:t>
      </w:r>
      <w:r w:rsidR="00DA25BC">
        <w:rPr>
          <w:rFonts w:eastAsia="Times New Roman" w:cs="Times New Roman"/>
          <w:szCs w:val="28"/>
        </w:rPr>
        <w:t xml:space="preserve"> </w:t>
      </w:r>
      <w:r w:rsidRPr="00914EF0">
        <w:rPr>
          <w:rFonts w:eastAsia="Times New Roman" w:cs="Times New Roman"/>
          <w:szCs w:val="28"/>
        </w:rPr>
        <w:t>что</w:t>
      </w:r>
      <w:r w:rsidR="00DA25BC">
        <w:rPr>
          <w:rFonts w:eastAsia="Times New Roman" w:cs="Times New Roman"/>
          <w:szCs w:val="28"/>
        </w:rPr>
        <w:t xml:space="preserve"> </w:t>
      </w:r>
      <w:r w:rsidRPr="00914EF0">
        <w:rPr>
          <w:rFonts w:eastAsia="Times New Roman" w:cs="Times New Roman"/>
          <w:szCs w:val="28"/>
        </w:rPr>
        <w:t>способствует</w:t>
      </w:r>
      <w:r w:rsidR="00DA25BC">
        <w:rPr>
          <w:rFonts w:eastAsia="Times New Roman" w:cs="Times New Roman"/>
          <w:szCs w:val="28"/>
        </w:rPr>
        <w:t xml:space="preserve"> </w:t>
      </w:r>
      <w:r w:rsidRPr="00914EF0">
        <w:rPr>
          <w:rFonts w:eastAsia="Times New Roman" w:cs="Times New Roman"/>
          <w:szCs w:val="28"/>
        </w:rPr>
        <w:t>повышению</w:t>
      </w:r>
      <w:r w:rsidR="00DA25BC">
        <w:rPr>
          <w:rFonts w:eastAsia="Times New Roman" w:cs="Times New Roman"/>
          <w:szCs w:val="28"/>
        </w:rPr>
        <w:t xml:space="preserve"> </w:t>
      </w:r>
      <w:r w:rsidRPr="00914EF0">
        <w:rPr>
          <w:rFonts w:eastAsia="Times New Roman" w:cs="Times New Roman"/>
          <w:szCs w:val="28"/>
        </w:rPr>
        <w:t>реакционной</w:t>
      </w:r>
      <w:r w:rsidR="00DA25BC">
        <w:rPr>
          <w:rFonts w:eastAsia="Times New Roman" w:cs="Times New Roman"/>
          <w:szCs w:val="28"/>
        </w:rPr>
        <w:t xml:space="preserve"> </w:t>
      </w:r>
      <w:r w:rsidRPr="00914EF0">
        <w:rPr>
          <w:rFonts w:eastAsia="Times New Roman" w:cs="Times New Roman"/>
          <w:szCs w:val="28"/>
        </w:rPr>
        <w:t>способности</w:t>
      </w:r>
      <w:r w:rsidR="00DA25BC">
        <w:rPr>
          <w:rFonts w:eastAsia="Times New Roman" w:cs="Times New Roman"/>
          <w:szCs w:val="28"/>
        </w:rPr>
        <w:t xml:space="preserve"> </w:t>
      </w:r>
      <w:r w:rsidRPr="00914EF0">
        <w:rPr>
          <w:rFonts w:eastAsia="Times New Roman" w:cs="Times New Roman"/>
          <w:szCs w:val="28"/>
        </w:rPr>
        <w:t>при</w:t>
      </w:r>
      <w:r w:rsidR="00DA25BC">
        <w:rPr>
          <w:rFonts w:eastAsia="Times New Roman" w:cs="Times New Roman"/>
          <w:szCs w:val="28"/>
        </w:rPr>
        <w:t xml:space="preserve"> </w:t>
      </w:r>
      <w:r w:rsidRPr="00914EF0">
        <w:rPr>
          <w:rFonts w:eastAsia="Times New Roman" w:cs="Times New Roman"/>
          <w:szCs w:val="28"/>
        </w:rPr>
        <w:t>спекании</w:t>
      </w:r>
      <w:r w:rsidR="00DA25BC">
        <w:rPr>
          <w:rFonts w:eastAsia="Times New Roman" w:cs="Times New Roman"/>
          <w:szCs w:val="28"/>
        </w:rPr>
        <w:t xml:space="preserve"> </w:t>
      </w:r>
      <w:r w:rsidRPr="00914EF0">
        <w:rPr>
          <w:rFonts w:eastAsia="Times New Roman" w:cs="Times New Roman"/>
          <w:szCs w:val="28"/>
        </w:rPr>
        <w:t>керамики.</w:t>
      </w:r>
      <w:r w:rsidR="00DA25BC">
        <w:rPr>
          <w:rFonts w:eastAsia="Times New Roman" w:cs="Times New Roman"/>
          <w:szCs w:val="28"/>
        </w:rPr>
        <w:t xml:space="preserve"> </w:t>
      </w:r>
      <w:r w:rsidRPr="00914EF0">
        <w:rPr>
          <w:rFonts w:eastAsia="Times New Roman" w:cs="Times New Roman"/>
          <w:szCs w:val="28"/>
        </w:rPr>
        <w:t>Такая</w:t>
      </w:r>
      <w:r w:rsidR="00DA25BC">
        <w:rPr>
          <w:rFonts w:eastAsia="Times New Roman" w:cs="Times New Roman"/>
          <w:szCs w:val="28"/>
        </w:rPr>
        <w:t xml:space="preserve"> </w:t>
      </w:r>
      <w:r w:rsidRPr="00914EF0">
        <w:rPr>
          <w:rFonts w:eastAsia="Times New Roman" w:cs="Times New Roman"/>
          <w:szCs w:val="28"/>
        </w:rPr>
        <w:t>матричная</w:t>
      </w:r>
      <w:r w:rsidR="00DA25BC">
        <w:rPr>
          <w:rFonts w:eastAsia="Times New Roman" w:cs="Times New Roman"/>
          <w:szCs w:val="28"/>
        </w:rPr>
        <w:t xml:space="preserve"> </w:t>
      </w:r>
      <w:r w:rsidRPr="00914EF0">
        <w:rPr>
          <w:rFonts w:eastAsia="Times New Roman" w:cs="Times New Roman"/>
          <w:szCs w:val="28"/>
        </w:rPr>
        <w:t>структура</w:t>
      </w:r>
      <w:r w:rsidR="00DA25BC">
        <w:rPr>
          <w:rFonts w:eastAsia="Times New Roman" w:cs="Times New Roman"/>
          <w:szCs w:val="28"/>
        </w:rPr>
        <w:t xml:space="preserve"> </w:t>
      </w:r>
      <w:r w:rsidRPr="00914EF0">
        <w:rPr>
          <w:rFonts w:eastAsia="Times New Roman" w:cs="Times New Roman"/>
          <w:szCs w:val="28"/>
        </w:rPr>
        <w:t>имеет</w:t>
      </w:r>
      <w:r w:rsidR="00DA25BC">
        <w:rPr>
          <w:rFonts w:eastAsia="Times New Roman" w:cs="Times New Roman"/>
          <w:szCs w:val="28"/>
        </w:rPr>
        <w:t xml:space="preserve"> </w:t>
      </w:r>
      <w:r w:rsidRPr="00914EF0">
        <w:rPr>
          <w:rFonts w:eastAsia="Times New Roman" w:cs="Times New Roman"/>
          <w:szCs w:val="28"/>
        </w:rPr>
        <w:t>высокую</w:t>
      </w:r>
      <w:r w:rsidR="00DA25BC">
        <w:rPr>
          <w:rFonts w:eastAsia="Times New Roman" w:cs="Times New Roman"/>
          <w:szCs w:val="28"/>
        </w:rPr>
        <w:t xml:space="preserve"> </w:t>
      </w:r>
      <w:r w:rsidRPr="00914EF0">
        <w:rPr>
          <w:rFonts w:eastAsia="Times New Roman" w:cs="Times New Roman"/>
          <w:szCs w:val="28"/>
        </w:rPr>
        <w:t>механическую</w:t>
      </w:r>
      <w:r w:rsidR="00DA25BC">
        <w:rPr>
          <w:rFonts w:eastAsia="Times New Roman" w:cs="Times New Roman"/>
          <w:szCs w:val="28"/>
        </w:rPr>
        <w:t xml:space="preserve"> </w:t>
      </w:r>
      <w:r w:rsidRPr="00914EF0">
        <w:rPr>
          <w:rFonts w:eastAsia="Times New Roman" w:cs="Times New Roman"/>
          <w:szCs w:val="28"/>
        </w:rPr>
        <w:t>прочность.</w:t>
      </w:r>
    </w:p>
    <w:p w14:paraId="416D8C49" w14:textId="41DFDAF8" w:rsidR="00996DFB" w:rsidRDefault="00996DFB" w:rsidP="00CA1C03">
      <w:pPr>
        <w:tabs>
          <w:tab w:val="left" w:pos="0"/>
        </w:tabs>
        <w:spacing w:after="0"/>
        <w:jc w:val="both"/>
        <w:rPr>
          <w:b/>
          <w:bCs/>
        </w:rPr>
      </w:pPr>
    </w:p>
    <w:p w14:paraId="0ADD8FFB" w14:textId="08A5C00F" w:rsidR="00996DFB" w:rsidRDefault="00996DFB" w:rsidP="00996DFB">
      <w:pPr>
        <w:shd w:val="clear" w:color="auto" w:fill="FFFFFF"/>
        <w:spacing w:after="0"/>
        <w:ind w:firstLine="709"/>
        <w:jc w:val="both"/>
        <w:rPr>
          <w:b/>
          <w:bCs/>
        </w:rPr>
      </w:pPr>
      <w:r w:rsidRPr="00654AC5">
        <w:rPr>
          <w:b/>
          <w:bCs/>
        </w:rPr>
        <w:t>3.4</w:t>
      </w:r>
      <w:r w:rsidR="00DA25BC">
        <w:rPr>
          <w:b/>
          <w:bCs/>
        </w:rPr>
        <w:t xml:space="preserve"> </w:t>
      </w:r>
      <w:r w:rsidRPr="00FE70AD">
        <w:rPr>
          <w:b/>
          <w:bCs/>
        </w:rPr>
        <w:t>Исследования</w:t>
      </w:r>
      <w:r w:rsidR="00DA25BC">
        <w:rPr>
          <w:b/>
          <w:bCs/>
        </w:rPr>
        <w:t xml:space="preserve"> </w:t>
      </w:r>
      <w:r w:rsidRPr="00FE70AD">
        <w:rPr>
          <w:b/>
          <w:bCs/>
        </w:rPr>
        <w:t>свойств</w:t>
      </w:r>
      <w:r w:rsidR="00DA25BC">
        <w:rPr>
          <w:b/>
          <w:bCs/>
        </w:rPr>
        <w:t xml:space="preserve"> </w:t>
      </w:r>
      <w:r w:rsidRPr="00FE70AD">
        <w:rPr>
          <w:b/>
          <w:bCs/>
        </w:rPr>
        <w:t>синтезированных</w:t>
      </w:r>
      <w:r w:rsidR="00DA25BC">
        <w:rPr>
          <w:b/>
          <w:bCs/>
        </w:rPr>
        <w:t xml:space="preserve"> </w:t>
      </w:r>
      <w:r w:rsidR="00F2362F">
        <w:rPr>
          <w:b/>
          <w:bCs/>
        </w:rPr>
        <w:t>керамических</w:t>
      </w:r>
      <w:r w:rsidR="00DA25BC">
        <w:rPr>
          <w:b/>
          <w:bCs/>
        </w:rPr>
        <w:t xml:space="preserve"> </w:t>
      </w:r>
      <w:r w:rsidRPr="00FE70AD">
        <w:rPr>
          <w:b/>
          <w:bCs/>
        </w:rPr>
        <w:t>материалов</w:t>
      </w:r>
    </w:p>
    <w:p w14:paraId="2D337B42" w14:textId="77777777" w:rsidR="00067CC5" w:rsidRPr="00654AC5" w:rsidRDefault="00067CC5" w:rsidP="00996DFB">
      <w:pPr>
        <w:shd w:val="clear" w:color="auto" w:fill="FFFFFF"/>
        <w:spacing w:after="0"/>
        <w:ind w:firstLine="709"/>
        <w:jc w:val="both"/>
        <w:rPr>
          <w:rFonts w:eastAsiaTheme="minorEastAsia" w:cs="Times New Roman"/>
          <w:b/>
          <w:bCs/>
          <w:szCs w:val="28"/>
          <w:lang w:eastAsia="ru-RU"/>
        </w:rPr>
      </w:pPr>
    </w:p>
    <w:p w14:paraId="1C60F15F" w14:textId="2CDE3478" w:rsidR="00996DFB" w:rsidRPr="00333B57" w:rsidRDefault="00996DFB" w:rsidP="00996DFB">
      <w:pPr>
        <w:spacing w:after="0"/>
        <w:ind w:firstLine="709"/>
        <w:jc w:val="both"/>
        <w:rPr>
          <w:rFonts w:cs="Times New Roman"/>
          <w:szCs w:val="28"/>
        </w:rPr>
      </w:pPr>
      <w:r w:rsidRPr="00333B57">
        <w:rPr>
          <w:rFonts w:cs="Times New Roman"/>
          <w:szCs w:val="28"/>
        </w:rPr>
        <w:t>Исследование</w:t>
      </w:r>
      <w:r w:rsidR="00DA25BC">
        <w:rPr>
          <w:rFonts w:cs="Times New Roman"/>
          <w:szCs w:val="28"/>
        </w:rPr>
        <w:t xml:space="preserve"> </w:t>
      </w:r>
      <w:r w:rsidRPr="00333B57">
        <w:rPr>
          <w:rFonts w:cs="Times New Roman"/>
          <w:szCs w:val="28"/>
        </w:rPr>
        <w:t>механической</w:t>
      </w:r>
      <w:r w:rsidR="00DA25BC">
        <w:rPr>
          <w:rFonts w:cs="Times New Roman"/>
          <w:szCs w:val="28"/>
        </w:rPr>
        <w:t xml:space="preserve"> </w:t>
      </w:r>
      <w:r w:rsidRPr="00333B57">
        <w:rPr>
          <w:rFonts w:cs="Times New Roman"/>
          <w:szCs w:val="28"/>
        </w:rPr>
        <w:t>прочности</w:t>
      </w:r>
      <w:r w:rsidR="00DA25BC">
        <w:rPr>
          <w:rFonts w:cs="Times New Roman"/>
          <w:szCs w:val="28"/>
        </w:rPr>
        <w:t xml:space="preserve"> </w:t>
      </w:r>
      <w:r w:rsidRPr="00333B57">
        <w:rPr>
          <w:rFonts w:cs="Times New Roman"/>
          <w:szCs w:val="28"/>
        </w:rPr>
        <w:t>новых</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333B57">
        <w:rPr>
          <w:rFonts w:cs="Times New Roman"/>
          <w:szCs w:val="28"/>
        </w:rPr>
        <w:t>материалов</w:t>
      </w:r>
      <w:r w:rsidR="00DA25BC">
        <w:rPr>
          <w:rFonts w:cs="Times New Roman"/>
          <w:szCs w:val="28"/>
        </w:rPr>
        <w:t xml:space="preserve"> </w:t>
      </w:r>
      <w:r w:rsidRPr="00333B57">
        <w:rPr>
          <w:rFonts w:cs="Times New Roman"/>
          <w:szCs w:val="28"/>
        </w:rPr>
        <w:t>на</w:t>
      </w:r>
      <w:r w:rsidR="00DA25BC">
        <w:rPr>
          <w:rFonts w:cs="Times New Roman"/>
          <w:szCs w:val="28"/>
        </w:rPr>
        <w:t xml:space="preserve"> </w:t>
      </w:r>
      <w:r w:rsidRPr="00333B57">
        <w:rPr>
          <w:rFonts w:cs="Times New Roman"/>
          <w:szCs w:val="28"/>
        </w:rPr>
        <w:t>основе</w:t>
      </w:r>
      <w:r w:rsidR="00DA25BC">
        <w:rPr>
          <w:rFonts w:cs="Times New Roman"/>
          <w:szCs w:val="28"/>
        </w:rPr>
        <w:t xml:space="preserve"> </w:t>
      </w:r>
      <w:r w:rsidRPr="00333B57">
        <w:rPr>
          <w:rFonts w:cs="Times New Roman"/>
          <w:szCs w:val="28"/>
        </w:rPr>
        <w:t>металлургических</w:t>
      </w:r>
      <w:r w:rsidR="00DA25BC">
        <w:rPr>
          <w:rFonts w:cs="Times New Roman"/>
          <w:szCs w:val="28"/>
        </w:rPr>
        <w:t xml:space="preserve"> </w:t>
      </w:r>
      <w:r w:rsidRPr="00333B57">
        <w:rPr>
          <w:rFonts w:cs="Times New Roman"/>
          <w:szCs w:val="28"/>
        </w:rPr>
        <w:t>шлаков</w:t>
      </w:r>
      <w:r w:rsidR="00DA25BC">
        <w:rPr>
          <w:rFonts w:cs="Times New Roman"/>
          <w:szCs w:val="28"/>
        </w:rPr>
        <w:t xml:space="preserve"> </w:t>
      </w:r>
      <w:r w:rsidRPr="00333B57">
        <w:rPr>
          <w:rFonts w:cs="Times New Roman"/>
          <w:szCs w:val="28"/>
        </w:rPr>
        <w:t>является</w:t>
      </w:r>
      <w:r w:rsidR="00DA25BC">
        <w:rPr>
          <w:rFonts w:cs="Times New Roman"/>
          <w:szCs w:val="28"/>
        </w:rPr>
        <w:t xml:space="preserve"> </w:t>
      </w:r>
      <w:r w:rsidRPr="00333B57">
        <w:rPr>
          <w:rFonts w:cs="Times New Roman"/>
          <w:szCs w:val="28"/>
        </w:rPr>
        <w:t>ключевым</w:t>
      </w:r>
      <w:r w:rsidR="00DA25BC">
        <w:rPr>
          <w:rFonts w:cs="Times New Roman"/>
          <w:szCs w:val="28"/>
        </w:rPr>
        <w:t xml:space="preserve"> </w:t>
      </w:r>
      <w:r w:rsidRPr="00333B57">
        <w:rPr>
          <w:rFonts w:cs="Times New Roman"/>
          <w:szCs w:val="28"/>
        </w:rPr>
        <w:t>этапом</w:t>
      </w:r>
      <w:r w:rsidR="00DA25BC">
        <w:rPr>
          <w:rFonts w:cs="Times New Roman"/>
          <w:szCs w:val="28"/>
        </w:rPr>
        <w:t xml:space="preserve"> </w:t>
      </w:r>
      <w:r w:rsidRPr="00333B57">
        <w:rPr>
          <w:rFonts w:cs="Times New Roman"/>
          <w:szCs w:val="28"/>
        </w:rPr>
        <w:t>в</w:t>
      </w:r>
      <w:r w:rsidR="00DA25BC">
        <w:rPr>
          <w:rFonts w:cs="Times New Roman"/>
          <w:szCs w:val="28"/>
        </w:rPr>
        <w:t xml:space="preserve"> </w:t>
      </w:r>
      <w:r w:rsidRPr="00333B57">
        <w:rPr>
          <w:rFonts w:cs="Times New Roman"/>
          <w:szCs w:val="28"/>
        </w:rPr>
        <w:t>оценке</w:t>
      </w:r>
      <w:r w:rsidR="00DA25BC">
        <w:rPr>
          <w:rFonts w:cs="Times New Roman"/>
          <w:szCs w:val="28"/>
        </w:rPr>
        <w:t xml:space="preserve"> </w:t>
      </w:r>
      <w:r w:rsidRPr="00333B57">
        <w:rPr>
          <w:rFonts w:cs="Times New Roman"/>
          <w:szCs w:val="28"/>
        </w:rPr>
        <w:t>их</w:t>
      </w:r>
      <w:r w:rsidR="00DA25BC">
        <w:rPr>
          <w:rFonts w:cs="Times New Roman"/>
          <w:szCs w:val="28"/>
        </w:rPr>
        <w:t xml:space="preserve"> </w:t>
      </w:r>
      <w:r w:rsidRPr="00333B57">
        <w:rPr>
          <w:rFonts w:cs="Times New Roman"/>
          <w:szCs w:val="28"/>
        </w:rPr>
        <w:t>пригодности</w:t>
      </w:r>
      <w:r w:rsidR="00DA25BC">
        <w:rPr>
          <w:rFonts w:cs="Times New Roman"/>
          <w:szCs w:val="28"/>
        </w:rPr>
        <w:t xml:space="preserve"> </w:t>
      </w:r>
      <w:r w:rsidRPr="00333B57">
        <w:rPr>
          <w:rFonts w:cs="Times New Roman"/>
          <w:szCs w:val="28"/>
        </w:rPr>
        <w:t>для</w:t>
      </w:r>
      <w:r w:rsidR="00DA25BC">
        <w:rPr>
          <w:rFonts w:cs="Times New Roman"/>
          <w:szCs w:val="28"/>
        </w:rPr>
        <w:t xml:space="preserve"> </w:t>
      </w:r>
      <w:r w:rsidRPr="00333B57">
        <w:rPr>
          <w:rFonts w:cs="Times New Roman"/>
          <w:szCs w:val="28"/>
        </w:rPr>
        <w:t>различных</w:t>
      </w:r>
      <w:r w:rsidR="00DA25BC">
        <w:rPr>
          <w:rFonts w:cs="Times New Roman"/>
          <w:szCs w:val="28"/>
        </w:rPr>
        <w:t xml:space="preserve"> </w:t>
      </w:r>
      <w:r w:rsidRPr="00333B57">
        <w:rPr>
          <w:rFonts w:cs="Times New Roman"/>
          <w:szCs w:val="28"/>
        </w:rPr>
        <w:t>применений</w:t>
      </w:r>
      <w:r w:rsidR="00DA25BC">
        <w:rPr>
          <w:rFonts w:cs="Times New Roman"/>
          <w:szCs w:val="28"/>
        </w:rPr>
        <w:t xml:space="preserve"> </w:t>
      </w:r>
      <w:r w:rsidRPr="005A008B">
        <w:rPr>
          <w:rFonts w:cs="Times New Roman"/>
          <w:szCs w:val="28"/>
        </w:rPr>
        <w:t>[</w:t>
      </w:r>
      <w:r w:rsidR="004F45DE" w:rsidRPr="004F45DE">
        <w:rPr>
          <w:rFonts w:cs="Times New Roman"/>
          <w:szCs w:val="28"/>
        </w:rPr>
        <w:t>13</w:t>
      </w:r>
      <w:r w:rsidR="007629FC">
        <w:rPr>
          <w:rFonts w:cs="Times New Roman"/>
          <w:szCs w:val="28"/>
        </w:rPr>
        <w:t>9</w:t>
      </w:r>
      <w:r w:rsidRPr="005A008B">
        <w:rPr>
          <w:rFonts w:cs="Times New Roman"/>
          <w:szCs w:val="28"/>
        </w:rPr>
        <w:t>]</w:t>
      </w:r>
      <w:r w:rsidRPr="00BE29C1">
        <w:rPr>
          <w:rFonts w:cs="Times New Roman"/>
          <w:szCs w:val="28"/>
        </w:rPr>
        <w:t>.</w:t>
      </w:r>
      <w:r w:rsidR="00DA25BC">
        <w:rPr>
          <w:rFonts w:cs="Times New Roman"/>
          <w:szCs w:val="28"/>
        </w:rPr>
        <w:t xml:space="preserve"> </w:t>
      </w:r>
      <w:r w:rsidRPr="00333B57">
        <w:rPr>
          <w:rFonts w:cs="Times New Roman"/>
          <w:szCs w:val="28"/>
        </w:rPr>
        <w:t>Оценка</w:t>
      </w:r>
      <w:r w:rsidR="00DA25BC">
        <w:rPr>
          <w:rFonts w:cs="Times New Roman"/>
          <w:szCs w:val="28"/>
        </w:rPr>
        <w:t xml:space="preserve"> </w:t>
      </w:r>
      <w:r w:rsidRPr="00333B57">
        <w:rPr>
          <w:rFonts w:cs="Times New Roman"/>
          <w:szCs w:val="28"/>
        </w:rPr>
        <w:t>прочности</w:t>
      </w:r>
      <w:r w:rsidR="00DA25BC">
        <w:rPr>
          <w:rFonts w:cs="Times New Roman"/>
          <w:szCs w:val="28"/>
        </w:rPr>
        <w:t xml:space="preserve"> </w:t>
      </w:r>
      <w:r w:rsidRPr="00333B57">
        <w:rPr>
          <w:rFonts w:cs="Times New Roman"/>
          <w:szCs w:val="28"/>
        </w:rPr>
        <w:t>позволяет</w:t>
      </w:r>
      <w:r w:rsidR="00DA25BC">
        <w:rPr>
          <w:rFonts w:cs="Times New Roman"/>
          <w:szCs w:val="28"/>
        </w:rPr>
        <w:t xml:space="preserve"> </w:t>
      </w:r>
      <w:r w:rsidRPr="00333B57">
        <w:rPr>
          <w:rFonts w:cs="Times New Roman"/>
          <w:szCs w:val="28"/>
        </w:rPr>
        <w:t>определить,</w:t>
      </w:r>
      <w:r w:rsidR="00DA25BC">
        <w:rPr>
          <w:rFonts w:cs="Times New Roman"/>
          <w:szCs w:val="28"/>
        </w:rPr>
        <w:t xml:space="preserve"> </w:t>
      </w:r>
      <w:r w:rsidRPr="00333B57">
        <w:rPr>
          <w:rFonts w:cs="Times New Roman"/>
          <w:szCs w:val="28"/>
        </w:rPr>
        <w:t>насколько</w:t>
      </w:r>
      <w:r w:rsidR="00DA25BC">
        <w:rPr>
          <w:rFonts w:cs="Times New Roman"/>
          <w:szCs w:val="28"/>
        </w:rPr>
        <w:t xml:space="preserve"> </w:t>
      </w:r>
      <w:r w:rsidRPr="00333B57">
        <w:rPr>
          <w:rFonts w:cs="Times New Roman"/>
          <w:szCs w:val="28"/>
        </w:rPr>
        <w:t>эффективно</w:t>
      </w:r>
      <w:r w:rsidR="00DA25BC">
        <w:rPr>
          <w:rFonts w:cs="Times New Roman"/>
          <w:szCs w:val="28"/>
        </w:rPr>
        <w:t xml:space="preserve"> </w:t>
      </w:r>
      <w:r w:rsidRPr="00333B57">
        <w:rPr>
          <w:rFonts w:cs="Times New Roman"/>
          <w:szCs w:val="28"/>
        </w:rPr>
        <w:t>они</w:t>
      </w:r>
      <w:r w:rsidR="00DA25BC">
        <w:rPr>
          <w:rFonts w:cs="Times New Roman"/>
          <w:szCs w:val="28"/>
        </w:rPr>
        <w:t xml:space="preserve"> </w:t>
      </w:r>
      <w:r w:rsidRPr="00333B57">
        <w:rPr>
          <w:rFonts w:cs="Times New Roman"/>
          <w:szCs w:val="28"/>
        </w:rPr>
        <w:t>могут</w:t>
      </w:r>
      <w:r w:rsidR="00DA25BC">
        <w:rPr>
          <w:rFonts w:cs="Times New Roman"/>
          <w:szCs w:val="28"/>
        </w:rPr>
        <w:t xml:space="preserve"> </w:t>
      </w:r>
      <w:r w:rsidRPr="00333B57">
        <w:rPr>
          <w:rFonts w:cs="Times New Roman"/>
          <w:szCs w:val="28"/>
        </w:rPr>
        <w:t>выдерживать</w:t>
      </w:r>
      <w:r w:rsidR="00DA25BC">
        <w:rPr>
          <w:rFonts w:cs="Times New Roman"/>
          <w:szCs w:val="28"/>
        </w:rPr>
        <w:t xml:space="preserve"> </w:t>
      </w:r>
      <w:r w:rsidRPr="00333B57">
        <w:rPr>
          <w:rFonts w:cs="Times New Roman"/>
          <w:szCs w:val="28"/>
        </w:rPr>
        <w:t>нагрузки</w:t>
      </w:r>
      <w:r w:rsidR="00DA25BC">
        <w:rPr>
          <w:rFonts w:cs="Times New Roman"/>
          <w:szCs w:val="28"/>
        </w:rPr>
        <w:t xml:space="preserve"> </w:t>
      </w:r>
      <w:r w:rsidRPr="00333B57">
        <w:rPr>
          <w:rFonts w:cs="Times New Roman"/>
          <w:szCs w:val="28"/>
        </w:rPr>
        <w:t>и</w:t>
      </w:r>
      <w:r w:rsidR="00DA25BC">
        <w:rPr>
          <w:rFonts w:cs="Times New Roman"/>
          <w:szCs w:val="28"/>
        </w:rPr>
        <w:t xml:space="preserve"> </w:t>
      </w:r>
      <w:r w:rsidRPr="00333B57">
        <w:rPr>
          <w:rFonts w:cs="Times New Roman"/>
          <w:szCs w:val="28"/>
        </w:rPr>
        <w:t>воздействие</w:t>
      </w:r>
      <w:r w:rsidR="00DA25BC">
        <w:rPr>
          <w:rFonts w:cs="Times New Roman"/>
          <w:szCs w:val="28"/>
        </w:rPr>
        <w:t xml:space="preserve"> </w:t>
      </w:r>
      <w:r w:rsidRPr="00333B57">
        <w:rPr>
          <w:rFonts w:cs="Times New Roman"/>
          <w:szCs w:val="28"/>
        </w:rPr>
        <w:t>внешней</w:t>
      </w:r>
      <w:r w:rsidR="00DA25BC">
        <w:rPr>
          <w:rFonts w:cs="Times New Roman"/>
          <w:szCs w:val="28"/>
        </w:rPr>
        <w:t xml:space="preserve"> </w:t>
      </w:r>
      <w:r w:rsidRPr="00333B57">
        <w:rPr>
          <w:rFonts w:cs="Times New Roman"/>
          <w:szCs w:val="28"/>
        </w:rPr>
        <w:t>среды.</w:t>
      </w:r>
    </w:p>
    <w:p w14:paraId="4E187E56" w14:textId="13EC44F3" w:rsidR="00996DFB" w:rsidRPr="00333B57" w:rsidRDefault="00996DFB" w:rsidP="00996DFB">
      <w:pPr>
        <w:spacing w:after="0"/>
        <w:ind w:firstLine="709"/>
        <w:jc w:val="both"/>
        <w:rPr>
          <w:rFonts w:cs="Times New Roman"/>
          <w:szCs w:val="28"/>
        </w:rPr>
      </w:pPr>
      <w:r w:rsidRPr="00333B57">
        <w:rPr>
          <w:rFonts w:cs="Times New Roman"/>
          <w:szCs w:val="28"/>
        </w:rPr>
        <w:t>Для</w:t>
      </w:r>
      <w:r w:rsidR="00DA25BC">
        <w:rPr>
          <w:rFonts w:cs="Times New Roman"/>
          <w:szCs w:val="28"/>
        </w:rPr>
        <w:t xml:space="preserve"> </w:t>
      </w:r>
      <w:r w:rsidRPr="00333B57">
        <w:rPr>
          <w:rFonts w:cs="Times New Roman"/>
          <w:szCs w:val="28"/>
        </w:rPr>
        <w:t>проведения</w:t>
      </w:r>
      <w:r w:rsidR="00DA25BC">
        <w:rPr>
          <w:rFonts w:cs="Times New Roman"/>
          <w:szCs w:val="28"/>
        </w:rPr>
        <w:t xml:space="preserve"> </w:t>
      </w:r>
      <w:r w:rsidRPr="00333B57">
        <w:rPr>
          <w:rFonts w:cs="Times New Roman"/>
          <w:szCs w:val="28"/>
        </w:rPr>
        <w:t>испытаний</w:t>
      </w:r>
      <w:r w:rsidR="00DA25BC">
        <w:rPr>
          <w:rFonts w:cs="Times New Roman"/>
          <w:szCs w:val="28"/>
        </w:rPr>
        <w:t xml:space="preserve"> </w:t>
      </w:r>
      <w:r w:rsidRPr="00333B57">
        <w:rPr>
          <w:rFonts w:cs="Times New Roman"/>
          <w:szCs w:val="28"/>
        </w:rPr>
        <w:t>на</w:t>
      </w:r>
      <w:r w:rsidR="00DA25BC">
        <w:rPr>
          <w:rFonts w:cs="Times New Roman"/>
          <w:szCs w:val="28"/>
        </w:rPr>
        <w:t xml:space="preserve"> </w:t>
      </w:r>
      <w:r w:rsidRPr="00333B57">
        <w:rPr>
          <w:rFonts w:cs="Times New Roman"/>
          <w:szCs w:val="28"/>
        </w:rPr>
        <w:t>прочность</w:t>
      </w:r>
      <w:r w:rsidR="00DA25BC">
        <w:rPr>
          <w:rFonts w:cs="Times New Roman"/>
          <w:szCs w:val="28"/>
        </w:rPr>
        <w:t xml:space="preserve"> </w:t>
      </w:r>
      <w:r w:rsidRPr="00333B57">
        <w:rPr>
          <w:rFonts w:cs="Times New Roman"/>
          <w:szCs w:val="28"/>
        </w:rPr>
        <w:t>использовалась</w:t>
      </w:r>
      <w:r w:rsidR="00DA25BC">
        <w:rPr>
          <w:rFonts w:cs="Times New Roman"/>
          <w:szCs w:val="28"/>
        </w:rPr>
        <w:t xml:space="preserve"> </w:t>
      </w:r>
      <w:bookmarkStart w:id="45" w:name="_Hlk199140850"/>
      <w:r w:rsidRPr="00333B57">
        <w:rPr>
          <w:rFonts w:cs="Times New Roman"/>
          <w:szCs w:val="28"/>
        </w:rPr>
        <w:t>универсальная</w:t>
      </w:r>
      <w:r w:rsidR="00DA25BC">
        <w:rPr>
          <w:rFonts w:cs="Times New Roman"/>
          <w:szCs w:val="28"/>
        </w:rPr>
        <w:t xml:space="preserve"> </w:t>
      </w:r>
      <w:r w:rsidRPr="00333B57">
        <w:rPr>
          <w:rFonts w:cs="Times New Roman"/>
          <w:szCs w:val="28"/>
        </w:rPr>
        <w:t>испытательная</w:t>
      </w:r>
      <w:r w:rsidR="00DA25BC">
        <w:rPr>
          <w:rFonts w:cs="Times New Roman"/>
          <w:szCs w:val="28"/>
        </w:rPr>
        <w:t xml:space="preserve"> </w:t>
      </w:r>
      <w:r w:rsidRPr="00333B57">
        <w:rPr>
          <w:rFonts w:cs="Times New Roman"/>
          <w:szCs w:val="28"/>
        </w:rPr>
        <w:t>машина</w:t>
      </w:r>
      <w:r w:rsidR="00DA25BC">
        <w:rPr>
          <w:rFonts w:cs="Times New Roman"/>
          <w:szCs w:val="28"/>
        </w:rPr>
        <w:t xml:space="preserve"> </w:t>
      </w:r>
      <w:r w:rsidRPr="00333B57">
        <w:rPr>
          <w:rFonts w:cs="Times New Roman"/>
          <w:szCs w:val="28"/>
        </w:rPr>
        <w:t>Shimadzu</w:t>
      </w:r>
      <w:r w:rsidR="00DA25BC">
        <w:rPr>
          <w:rFonts w:cs="Times New Roman"/>
          <w:szCs w:val="28"/>
        </w:rPr>
        <w:t xml:space="preserve"> </w:t>
      </w:r>
      <w:r w:rsidRPr="00333B57">
        <w:rPr>
          <w:rFonts w:cs="Times New Roman"/>
          <w:szCs w:val="28"/>
        </w:rPr>
        <w:t>Autograph</w:t>
      </w:r>
      <w:r w:rsidR="00DA25BC">
        <w:rPr>
          <w:rFonts w:cs="Times New Roman"/>
          <w:szCs w:val="28"/>
        </w:rPr>
        <w:t xml:space="preserve"> </w:t>
      </w:r>
      <w:r w:rsidRPr="00333B57">
        <w:rPr>
          <w:rFonts w:cs="Times New Roman"/>
          <w:szCs w:val="28"/>
        </w:rPr>
        <w:t>AG-Xplus</w:t>
      </w:r>
      <w:r w:rsidR="00DA25BC">
        <w:rPr>
          <w:rFonts w:cs="Times New Roman"/>
          <w:szCs w:val="28"/>
        </w:rPr>
        <w:t xml:space="preserve"> </w:t>
      </w:r>
      <w:bookmarkEnd w:id="45"/>
      <w:r>
        <w:rPr>
          <w:rFonts w:cs="Times New Roman"/>
          <w:szCs w:val="28"/>
        </w:rPr>
        <w:t>(рисунок</w:t>
      </w:r>
      <w:r w:rsidR="00DA25BC">
        <w:rPr>
          <w:rFonts w:cs="Times New Roman"/>
          <w:szCs w:val="28"/>
        </w:rPr>
        <w:t xml:space="preserve"> </w:t>
      </w:r>
      <w:r w:rsidRPr="00FE69E0">
        <w:rPr>
          <w:rFonts w:cs="Times New Roman"/>
          <w:szCs w:val="28"/>
        </w:rPr>
        <w:t>2.</w:t>
      </w:r>
      <w:r>
        <w:rPr>
          <w:rFonts w:cs="Times New Roman"/>
          <w:szCs w:val="28"/>
        </w:rPr>
        <w:t>4</w:t>
      </w:r>
      <w:r w:rsidRPr="00FE69E0">
        <w:rPr>
          <w:rFonts w:cs="Times New Roman"/>
          <w:szCs w:val="28"/>
        </w:rPr>
        <w:t>.4</w:t>
      </w:r>
      <w:r>
        <w:rPr>
          <w:rFonts w:cs="Times New Roman"/>
          <w:szCs w:val="28"/>
        </w:rPr>
        <w:t>)</w:t>
      </w:r>
      <w:r w:rsidRPr="00333B57">
        <w:rPr>
          <w:rFonts w:cs="Times New Roman"/>
          <w:szCs w:val="28"/>
        </w:rPr>
        <w:t>,</w:t>
      </w:r>
      <w:r w:rsidR="00DA25BC">
        <w:rPr>
          <w:rFonts w:cs="Times New Roman"/>
          <w:szCs w:val="28"/>
        </w:rPr>
        <w:t xml:space="preserve"> </w:t>
      </w:r>
      <w:r w:rsidRPr="00333B57">
        <w:rPr>
          <w:rFonts w:cs="Times New Roman"/>
          <w:szCs w:val="28"/>
        </w:rPr>
        <w:t>которая</w:t>
      </w:r>
      <w:r w:rsidR="00DA25BC">
        <w:rPr>
          <w:rFonts w:cs="Times New Roman"/>
          <w:szCs w:val="28"/>
        </w:rPr>
        <w:t xml:space="preserve"> </w:t>
      </w:r>
      <w:r w:rsidRPr="00333B57">
        <w:rPr>
          <w:rFonts w:cs="Times New Roman"/>
          <w:szCs w:val="28"/>
        </w:rPr>
        <w:t>обеспечивает</w:t>
      </w:r>
      <w:r w:rsidR="00DA25BC">
        <w:rPr>
          <w:rFonts w:cs="Times New Roman"/>
          <w:szCs w:val="28"/>
        </w:rPr>
        <w:t xml:space="preserve"> </w:t>
      </w:r>
      <w:r w:rsidRPr="00333B57">
        <w:rPr>
          <w:rFonts w:cs="Times New Roman"/>
          <w:szCs w:val="28"/>
        </w:rPr>
        <w:t>высокую</w:t>
      </w:r>
      <w:r w:rsidR="00DA25BC">
        <w:rPr>
          <w:rFonts w:cs="Times New Roman"/>
          <w:szCs w:val="28"/>
        </w:rPr>
        <w:t xml:space="preserve"> </w:t>
      </w:r>
      <w:r w:rsidRPr="00333B57">
        <w:rPr>
          <w:rFonts w:cs="Times New Roman"/>
          <w:szCs w:val="28"/>
        </w:rPr>
        <w:t>точность</w:t>
      </w:r>
      <w:r w:rsidR="00DA25BC">
        <w:rPr>
          <w:rFonts w:cs="Times New Roman"/>
          <w:szCs w:val="28"/>
        </w:rPr>
        <w:t xml:space="preserve"> </w:t>
      </w:r>
      <w:r w:rsidRPr="00333B57">
        <w:rPr>
          <w:rFonts w:cs="Times New Roman"/>
          <w:szCs w:val="28"/>
        </w:rPr>
        <w:t>и</w:t>
      </w:r>
      <w:r w:rsidR="00DA25BC">
        <w:rPr>
          <w:rFonts w:cs="Times New Roman"/>
          <w:szCs w:val="28"/>
        </w:rPr>
        <w:t xml:space="preserve"> </w:t>
      </w:r>
      <w:r w:rsidRPr="00333B57">
        <w:rPr>
          <w:rFonts w:cs="Times New Roman"/>
          <w:szCs w:val="28"/>
        </w:rPr>
        <w:t>надежность</w:t>
      </w:r>
      <w:r w:rsidR="00DA25BC">
        <w:rPr>
          <w:rFonts w:cs="Times New Roman"/>
          <w:szCs w:val="28"/>
        </w:rPr>
        <w:t xml:space="preserve"> </w:t>
      </w:r>
      <w:r w:rsidRPr="00333B57">
        <w:rPr>
          <w:rFonts w:cs="Times New Roman"/>
          <w:szCs w:val="28"/>
        </w:rPr>
        <w:t>измерений.</w:t>
      </w:r>
      <w:r w:rsidR="00DA25BC">
        <w:rPr>
          <w:rFonts w:cs="Times New Roman"/>
          <w:szCs w:val="28"/>
        </w:rPr>
        <w:t xml:space="preserve"> </w:t>
      </w:r>
      <w:r w:rsidRPr="00333B57">
        <w:rPr>
          <w:rFonts w:cs="Times New Roman"/>
          <w:szCs w:val="28"/>
        </w:rPr>
        <w:t>Эта</w:t>
      </w:r>
      <w:r w:rsidR="00DA25BC">
        <w:rPr>
          <w:rFonts w:cs="Times New Roman"/>
          <w:szCs w:val="28"/>
        </w:rPr>
        <w:t xml:space="preserve"> </w:t>
      </w:r>
      <w:r w:rsidRPr="00333B57">
        <w:rPr>
          <w:rFonts w:cs="Times New Roman"/>
          <w:szCs w:val="28"/>
        </w:rPr>
        <w:t>машина</w:t>
      </w:r>
      <w:r w:rsidR="00DA25BC">
        <w:rPr>
          <w:rFonts w:cs="Times New Roman"/>
          <w:szCs w:val="28"/>
        </w:rPr>
        <w:t xml:space="preserve"> </w:t>
      </w:r>
      <w:r w:rsidRPr="00333B57">
        <w:rPr>
          <w:rFonts w:cs="Times New Roman"/>
          <w:szCs w:val="28"/>
        </w:rPr>
        <w:t>оснащена</w:t>
      </w:r>
      <w:r w:rsidR="00DA25BC">
        <w:rPr>
          <w:rFonts w:cs="Times New Roman"/>
          <w:szCs w:val="28"/>
        </w:rPr>
        <w:t xml:space="preserve"> </w:t>
      </w:r>
      <w:r w:rsidRPr="00333B57">
        <w:rPr>
          <w:rFonts w:cs="Times New Roman"/>
          <w:szCs w:val="28"/>
        </w:rPr>
        <w:t>современными</w:t>
      </w:r>
      <w:r w:rsidR="00DA25BC">
        <w:rPr>
          <w:rFonts w:cs="Times New Roman"/>
          <w:szCs w:val="28"/>
        </w:rPr>
        <w:t xml:space="preserve"> </w:t>
      </w:r>
      <w:r w:rsidRPr="00333B57">
        <w:rPr>
          <w:rFonts w:cs="Times New Roman"/>
          <w:szCs w:val="28"/>
        </w:rPr>
        <w:t>датчиками</w:t>
      </w:r>
      <w:r w:rsidR="00DA25BC">
        <w:rPr>
          <w:rFonts w:cs="Times New Roman"/>
          <w:szCs w:val="28"/>
        </w:rPr>
        <w:t xml:space="preserve"> </w:t>
      </w:r>
      <w:r w:rsidRPr="00333B57">
        <w:rPr>
          <w:rFonts w:cs="Times New Roman"/>
          <w:szCs w:val="28"/>
        </w:rPr>
        <w:t>и</w:t>
      </w:r>
      <w:r w:rsidR="00DA25BC">
        <w:rPr>
          <w:rFonts w:cs="Times New Roman"/>
          <w:szCs w:val="28"/>
        </w:rPr>
        <w:t xml:space="preserve"> </w:t>
      </w:r>
      <w:r w:rsidRPr="00333B57">
        <w:rPr>
          <w:rFonts w:cs="Times New Roman"/>
          <w:szCs w:val="28"/>
        </w:rPr>
        <w:t>системами</w:t>
      </w:r>
      <w:r w:rsidR="00DA25BC">
        <w:rPr>
          <w:rFonts w:cs="Times New Roman"/>
          <w:szCs w:val="28"/>
        </w:rPr>
        <w:t xml:space="preserve"> </w:t>
      </w:r>
      <w:r w:rsidRPr="00333B57">
        <w:rPr>
          <w:rFonts w:cs="Times New Roman"/>
          <w:szCs w:val="28"/>
        </w:rPr>
        <w:t>управления,</w:t>
      </w:r>
      <w:r w:rsidR="00DA25BC">
        <w:rPr>
          <w:rFonts w:cs="Times New Roman"/>
          <w:szCs w:val="28"/>
        </w:rPr>
        <w:t xml:space="preserve"> </w:t>
      </w:r>
      <w:r w:rsidRPr="00333B57">
        <w:rPr>
          <w:rFonts w:cs="Times New Roman"/>
          <w:szCs w:val="28"/>
        </w:rPr>
        <w:t>что</w:t>
      </w:r>
      <w:r w:rsidR="00DA25BC">
        <w:rPr>
          <w:rFonts w:cs="Times New Roman"/>
          <w:szCs w:val="28"/>
        </w:rPr>
        <w:t xml:space="preserve"> </w:t>
      </w:r>
      <w:r w:rsidRPr="00333B57">
        <w:rPr>
          <w:rFonts w:cs="Times New Roman"/>
          <w:szCs w:val="28"/>
        </w:rPr>
        <w:t>позволяет</w:t>
      </w:r>
      <w:r w:rsidR="00DA25BC">
        <w:rPr>
          <w:rFonts w:cs="Times New Roman"/>
          <w:szCs w:val="28"/>
        </w:rPr>
        <w:t xml:space="preserve"> </w:t>
      </w:r>
      <w:r w:rsidRPr="00333B57">
        <w:rPr>
          <w:rFonts w:cs="Times New Roman"/>
          <w:szCs w:val="28"/>
        </w:rPr>
        <w:t>проводить</w:t>
      </w:r>
      <w:r w:rsidR="00DA25BC">
        <w:rPr>
          <w:rFonts w:cs="Times New Roman"/>
          <w:szCs w:val="28"/>
        </w:rPr>
        <w:t xml:space="preserve"> </w:t>
      </w:r>
      <w:r w:rsidRPr="00333B57">
        <w:rPr>
          <w:rFonts w:cs="Times New Roman"/>
          <w:szCs w:val="28"/>
        </w:rPr>
        <w:t>испытания</w:t>
      </w:r>
      <w:r w:rsidR="00DA25BC">
        <w:rPr>
          <w:rFonts w:cs="Times New Roman"/>
          <w:szCs w:val="28"/>
        </w:rPr>
        <w:t xml:space="preserve"> </w:t>
      </w:r>
      <w:r w:rsidRPr="00333B57">
        <w:rPr>
          <w:rFonts w:cs="Times New Roman"/>
          <w:szCs w:val="28"/>
        </w:rPr>
        <w:t>с</w:t>
      </w:r>
      <w:r w:rsidR="00DA25BC">
        <w:rPr>
          <w:rFonts w:cs="Times New Roman"/>
          <w:szCs w:val="28"/>
        </w:rPr>
        <w:t xml:space="preserve"> </w:t>
      </w:r>
      <w:r w:rsidRPr="00333B57">
        <w:rPr>
          <w:rFonts w:cs="Times New Roman"/>
          <w:szCs w:val="28"/>
        </w:rPr>
        <w:t>высокой</w:t>
      </w:r>
      <w:r w:rsidR="00DA25BC">
        <w:rPr>
          <w:rFonts w:cs="Times New Roman"/>
          <w:szCs w:val="28"/>
        </w:rPr>
        <w:t xml:space="preserve"> </w:t>
      </w:r>
      <w:r w:rsidRPr="00333B57">
        <w:rPr>
          <w:rFonts w:cs="Times New Roman"/>
          <w:szCs w:val="28"/>
        </w:rPr>
        <w:t>степенью</w:t>
      </w:r>
      <w:r w:rsidR="00DA25BC">
        <w:rPr>
          <w:rFonts w:cs="Times New Roman"/>
          <w:szCs w:val="28"/>
        </w:rPr>
        <w:t xml:space="preserve"> </w:t>
      </w:r>
      <w:r w:rsidRPr="00333B57">
        <w:rPr>
          <w:rFonts w:cs="Times New Roman"/>
          <w:szCs w:val="28"/>
        </w:rPr>
        <w:t>автоматизации.</w:t>
      </w:r>
      <w:r w:rsidR="00DA25BC">
        <w:rPr>
          <w:rFonts w:cs="Times New Roman"/>
          <w:szCs w:val="28"/>
        </w:rPr>
        <w:t xml:space="preserve"> </w:t>
      </w:r>
      <w:r w:rsidRPr="00333B57">
        <w:rPr>
          <w:rFonts w:cs="Times New Roman"/>
          <w:szCs w:val="28"/>
        </w:rPr>
        <w:t>Программное</w:t>
      </w:r>
      <w:r w:rsidR="00DA25BC">
        <w:rPr>
          <w:rFonts w:cs="Times New Roman"/>
          <w:szCs w:val="28"/>
        </w:rPr>
        <w:t xml:space="preserve"> </w:t>
      </w:r>
      <w:r w:rsidRPr="00333B57">
        <w:rPr>
          <w:rFonts w:cs="Times New Roman"/>
          <w:szCs w:val="28"/>
        </w:rPr>
        <w:t>обеспечение</w:t>
      </w:r>
      <w:r w:rsidR="00DA25BC">
        <w:rPr>
          <w:rFonts w:cs="Times New Roman"/>
          <w:szCs w:val="28"/>
        </w:rPr>
        <w:t xml:space="preserve"> </w:t>
      </w:r>
      <w:r w:rsidRPr="00333B57">
        <w:rPr>
          <w:rFonts w:cs="Times New Roman"/>
          <w:szCs w:val="28"/>
        </w:rPr>
        <w:t>TRAPEZIUM</w:t>
      </w:r>
      <w:r w:rsidR="00DA25BC">
        <w:rPr>
          <w:rFonts w:cs="Times New Roman"/>
          <w:szCs w:val="28"/>
        </w:rPr>
        <w:t xml:space="preserve"> </w:t>
      </w:r>
      <w:r w:rsidRPr="00333B57">
        <w:rPr>
          <w:rFonts w:cs="Times New Roman"/>
          <w:szCs w:val="28"/>
        </w:rPr>
        <w:t>X,</w:t>
      </w:r>
      <w:r w:rsidR="00DA25BC">
        <w:rPr>
          <w:rFonts w:cs="Times New Roman"/>
          <w:szCs w:val="28"/>
        </w:rPr>
        <w:t xml:space="preserve"> </w:t>
      </w:r>
      <w:r w:rsidRPr="00333B57">
        <w:rPr>
          <w:rFonts w:cs="Times New Roman"/>
          <w:szCs w:val="28"/>
        </w:rPr>
        <w:t>интегрированное</w:t>
      </w:r>
      <w:r w:rsidR="00DA25BC">
        <w:rPr>
          <w:rFonts w:cs="Times New Roman"/>
          <w:szCs w:val="28"/>
        </w:rPr>
        <w:t xml:space="preserve"> </w:t>
      </w:r>
      <w:r w:rsidRPr="00333B57">
        <w:rPr>
          <w:rFonts w:cs="Times New Roman"/>
          <w:szCs w:val="28"/>
        </w:rPr>
        <w:t>с</w:t>
      </w:r>
      <w:r w:rsidR="00DA25BC">
        <w:rPr>
          <w:rFonts w:cs="Times New Roman"/>
          <w:szCs w:val="28"/>
        </w:rPr>
        <w:t xml:space="preserve"> </w:t>
      </w:r>
      <w:r w:rsidRPr="00333B57">
        <w:rPr>
          <w:rFonts w:cs="Times New Roman"/>
          <w:szCs w:val="28"/>
        </w:rPr>
        <w:t>машиной,</w:t>
      </w:r>
      <w:r w:rsidR="00DA25BC">
        <w:rPr>
          <w:rFonts w:cs="Times New Roman"/>
          <w:szCs w:val="28"/>
        </w:rPr>
        <w:t xml:space="preserve"> </w:t>
      </w:r>
      <w:r w:rsidRPr="00333B57">
        <w:rPr>
          <w:rFonts w:cs="Times New Roman"/>
          <w:szCs w:val="28"/>
        </w:rPr>
        <w:t>предоставляет</w:t>
      </w:r>
      <w:r w:rsidR="00DA25BC">
        <w:rPr>
          <w:rFonts w:cs="Times New Roman"/>
          <w:szCs w:val="28"/>
        </w:rPr>
        <w:t xml:space="preserve"> </w:t>
      </w:r>
      <w:r w:rsidRPr="00333B57">
        <w:rPr>
          <w:rFonts w:cs="Times New Roman"/>
          <w:szCs w:val="28"/>
        </w:rPr>
        <w:t>пользователю</w:t>
      </w:r>
      <w:r w:rsidR="00DA25BC">
        <w:rPr>
          <w:rFonts w:cs="Times New Roman"/>
          <w:szCs w:val="28"/>
        </w:rPr>
        <w:t xml:space="preserve"> </w:t>
      </w:r>
      <w:r w:rsidRPr="00333B57">
        <w:rPr>
          <w:rFonts w:cs="Times New Roman"/>
          <w:szCs w:val="28"/>
        </w:rPr>
        <w:t>возможность</w:t>
      </w:r>
      <w:r w:rsidR="00DA25BC">
        <w:rPr>
          <w:rFonts w:cs="Times New Roman"/>
          <w:szCs w:val="28"/>
        </w:rPr>
        <w:t xml:space="preserve"> </w:t>
      </w:r>
      <w:r w:rsidRPr="00333B57">
        <w:rPr>
          <w:rFonts w:cs="Times New Roman"/>
          <w:szCs w:val="28"/>
        </w:rPr>
        <w:t>полностью</w:t>
      </w:r>
      <w:r w:rsidR="00DA25BC">
        <w:rPr>
          <w:rFonts w:cs="Times New Roman"/>
          <w:szCs w:val="28"/>
        </w:rPr>
        <w:t xml:space="preserve"> </w:t>
      </w:r>
      <w:r w:rsidRPr="00333B57">
        <w:rPr>
          <w:rFonts w:cs="Times New Roman"/>
          <w:szCs w:val="28"/>
        </w:rPr>
        <w:t>контролировать</w:t>
      </w:r>
      <w:r w:rsidR="00DA25BC">
        <w:rPr>
          <w:rFonts w:cs="Times New Roman"/>
          <w:szCs w:val="28"/>
        </w:rPr>
        <w:t xml:space="preserve"> </w:t>
      </w:r>
      <w:r w:rsidRPr="00333B57">
        <w:rPr>
          <w:rFonts w:cs="Times New Roman"/>
          <w:szCs w:val="28"/>
        </w:rPr>
        <w:t>процесс</w:t>
      </w:r>
      <w:r w:rsidR="00DA25BC">
        <w:rPr>
          <w:rFonts w:cs="Times New Roman"/>
          <w:szCs w:val="28"/>
        </w:rPr>
        <w:t xml:space="preserve"> </w:t>
      </w:r>
      <w:r w:rsidRPr="00333B57">
        <w:rPr>
          <w:rFonts w:cs="Times New Roman"/>
          <w:szCs w:val="28"/>
        </w:rPr>
        <w:t>испытания</w:t>
      </w:r>
      <w:r w:rsidR="00DA25BC">
        <w:rPr>
          <w:rFonts w:cs="Times New Roman"/>
          <w:szCs w:val="28"/>
        </w:rPr>
        <w:t xml:space="preserve"> </w:t>
      </w:r>
      <w:r w:rsidRPr="00333B57">
        <w:rPr>
          <w:rFonts w:cs="Times New Roman"/>
          <w:szCs w:val="28"/>
        </w:rPr>
        <w:t>через</w:t>
      </w:r>
      <w:r w:rsidR="00DA25BC">
        <w:rPr>
          <w:rFonts w:cs="Times New Roman"/>
          <w:szCs w:val="28"/>
        </w:rPr>
        <w:t xml:space="preserve"> </w:t>
      </w:r>
      <w:r w:rsidRPr="00333B57">
        <w:rPr>
          <w:rFonts w:cs="Times New Roman"/>
          <w:szCs w:val="28"/>
        </w:rPr>
        <w:t>персональный</w:t>
      </w:r>
      <w:r w:rsidR="00DA25BC">
        <w:rPr>
          <w:rFonts w:cs="Times New Roman"/>
          <w:szCs w:val="28"/>
        </w:rPr>
        <w:t xml:space="preserve"> </w:t>
      </w:r>
      <w:r w:rsidRPr="00333B57">
        <w:rPr>
          <w:rFonts w:cs="Times New Roman"/>
          <w:szCs w:val="28"/>
        </w:rPr>
        <w:t>компьютер.</w:t>
      </w:r>
      <w:r w:rsidR="00DA25BC">
        <w:rPr>
          <w:rFonts w:cs="Times New Roman"/>
          <w:szCs w:val="28"/>
        </w:rPr>
        <w:t xml:space="preserve"> </w:t>
      </w:r>
      <w:r w:rsidRPr="00333B57">
        <w:rPr>
          <w:rFonts w:cs="Times New Roman"/>
          <w:szCs w:val="28"/>
        </w:rPr>
        <w:t>Это</w:t>
      </w:r>
      <w:r w:rsidR="00DA25BC">
        <w:rPr>
          <w:rFonts w:cs="Times New Roman"/>
          <w:szCs w:val="28"/>
        </w:rPr>
        <w:t xml:space="preserve"> </w:t>
      </w:r>
      <w:r w:rsidRPr="00333B57">
        <w:rPr>
          <w:rFonts w:cs="Times New Roman"/>
          <w:szCs w:val="28"/>
        </w:rPr>
        <w:t>включает</w:t>
      </w:r>
      <w:r w:rsidR="00DA25BC">
        <w:rPr>
          <w:rFonts w:cs="Times New Roman"/>
          <w:szCs w:val="28"/>
        </w:rPr>
        <w:t xml:space="preserve"> </w:t>
      </w:r>
      <w:r w:rsidRPr="00333B57">
        <w:rPr>
          <w:rFonts w:cs="Times New Roman"/>
          <w:szCs w:val="28"/>
        </w:rPr>
        <w:t>в</w:t>
      </w:r>
      <w:r w:rsidR="00DA25BC">
        <w:rPr>
          <w:rFonts w:cs="Times New Roman"/>
          <w:szCs w:val="28"/>
        </w:rPr>
        <w:t xml:space="preserve"> </w:t>
      </w:r>
      <w:r w:rsidRPr="00333B57">
        <w:rPr>
          <w:rFonts w:cs="Times New Roman"/>
          <w:szCs w:val="28"/>
        </w:rPr>
        <w:t>себя</w:t>
      </w:r>
      <w:r w:rsidR="00DA25BC">
        <w:rPr>
          <w:rFonts w:cs="Times New Roman"/>
          <w:szCs w:val="28"/>
        </w:rPr>
        <w:t xml:space="preserve"> </w:t>
      </w:r>
      <w:r w:rsidRPr="00333B57">
        <w:rPr>
          <w:rFonts w:cs="Times New Roman"/>
          <w:szCs w:val="28"/>
        </w:rPr>
        <w:t>настройку</w:t>
      </w:r>
      <w:r w:rsidR="00DA25BC">
        <w:rPr>
          <w:rFonts w:cs="Times New Roman"/>
          <w:szCs w:val="28"/>
        </w:rPr>
        <w:t xml:space="preserve"> </w:t>
      </w:r>
      <w:r w:rsidRPr="00333B57">
        <w:rPr>
          <w:rFonts w:cs="Times New Roman"/>
          <w:szCs w:val="28"/>
        </w:rPr>
        <w:t>параметров</w:t>
      </w:r>
      <w:r w:rsidR="00DA25BC">
        <w:rPr>
          <w:rFonts w:cs="Times New Roman"/>
          <w:szCs w:val="28"/>
        </w:rPr>
        <w:t xml:space="preserve"> </w:t>
      </w:r>
      <w:r w:rsidRPr="00333B57">
        <w:rPr>
          <w:rFonts w:cs="Times New Roman"/>
          <w:szCs w:val="28"/>
        </w:rPr>
        <w:t>испытания,</w:t>
      </w:r>
      <w:r w:rsidR="00DA25BC">
        <w:rPr>
          <w:rFonts w:cs="Times New Roman"/>
          <w:szCs w:val="28"/>
        </w:rPr>
        <w:t xml:space="preserve"> </w:t>
      </w:r>
      <w:r w:rsidRPr="00333B57">
        <w:rPr>
          <w:rFonts w:cs="Times New Roman"/>
          <w:szCs w:val="28"/>
        </w:rPr>
        <w:t>мониторинг</w:t>
      </w:r>
      <w:r w:rsidR="00DA25BC">
        <w:rPr>
          <w:rFonts w:cs="Times New Roman"/>
          <w:szCs w:val="28"/>
        </w:rPr>
        <w:t xml:space="preserve"> </w:t>
      </w:r>
      <w:r w:rsidRPr="00333B57">
        <w:rPr>
          <w:rFonts w:cs="Times New Roman"/>
          <w:szCs w:val="28"/>
        </w:rPr>
        <w:t>процесса</w:t>
      </w:r>
      <w:r w:rsidR="00DA25BC">
        <w:rPr>
          <w:rFonts w:cs="Times New Roman"/>
          <w:szCs w:val="28"/>
        </w:rPr>
        <w:t xml:space="preserve"> </w:t>
      </w:r>
      <w:r w:rsidRPr="00333B57">
        <w:rPr>
          <w:rFonts w:cs="Times New Roman"/>
          <w:szCs w:val="28"/>
        </w:rPr>
        <w:t>в</w:t>
      </w:r>
      <w:r w:rsidR="00DA25BC">
        <w:rPr>
          <w:rFonts w:cs="Times New Roman"/>
          <w:szCs w:val="28"/>
        </w:rPr>
        <w:t xml:space="preserve"> </w:t>
      </w:r>
      <w:r w:rsidRPr="00333B57">
        <w:rPr>
          <w:rFonts w:cs="Times New Roman"/>
          <w:szCs w:val="28"/>
        </w:rPr>
        <w:t>реальном</w:t>
      </w:r>
      <w:r w:rsidR="00DA25BC">
        <w:rPr>
          <w:rFonts w:cs="Times New Roman"/>
          <w:szCs w:val="28"/>
        </w:rPr>
        <w:t xml:space="preserve"> </w:t>
      </w:r>
      <w:r w:rsidRPr="00333B57">
        <w:rPr>
          <w:rFonts w:cs="Times New Roman"/>
          <w:szCs w:val="28"/>
        </w:rPr>
        <w:t>времени</w:t>
      </w:r>
      <w:r w:rsidR="00DA25BC">
        <w:rPr>
          <w:rFonts w:cs="Times New Roman"/>
          <w:szCs w:val="28"/>
        </w:rPr>
        <w:t xml:space="preserve"> </w:t>
      </w:r>
      <w:r w:rsidRPr="00333B57">
        <w:rPr>
          <w:rFonts w:cs="Times New Roman"/>
          <w:szCs w:val="28"/>
        </w:rPr>
        <w:t>и</w:t>
      </w:r>
      <w:r w:rsidR="00DA25BC">
        <w:rPr>
          <w:rFonts w:cs="Times New Roman"/>
          <w:szCs w:val="28"/>
        </w:rPr>
        <w:t xml:space="preserve"> </w:t>
      </w:r>
      <w:r w:rsidRPr="00333B57">
        <w:rPr>
          <w:rFonts w:cs="Times New Roman"/>
          <w:szCs w:val="28"/>
        </w:rPr>
        <w:t>анализ</w:t>
      </w:r>
      <w:r w:rsidR="00DA25BC">
        <w:rPr>
          <w:rFonts w:cs="Times New Roman"/>
          <w:szCs w:val="28"/>
        </w:rPr>
        <w:t xml:space="preserve"> </w:t>
      </w:r>
      <w:r w:rsidRPr="00333B57">
        <w:rPr>
          <w:rFonts w:cs="Times New Roman"/>
          <w:szCs w:val="28"/>
        </w:rPr>
        <w:t>полученных</w:t>
      </w:r>
      <w:r w:rsidR="00DA25BC">
        <w:rPr>
          <w:rFonts w:cs="Times New Roman"/>
          <w:szCs w:val="28"/>
        </w:rPr>
        <w:t xml:space="preserve"> </w:t>
      </w:r>
      <w:r w:rsidRPr="00333B57">
        <w:rPr>
          <w:rFonts w:cs="Times New Roman"/>
          <w:szCs w:val="28"/>
        </w:rPr>
        <w:t>данных</w:t>
      </w:r>
      <w:r w:rsidR="00DA25BC">
        <w:rPr>
          <w:rFonts w:cs="Times New Roman"/>
          <w:szCs w:val="28"/>
        </w:rPr>
        <w:t xml:space="preserve"> </w:t>
      </w:r>
      <w:r w:rsidRPr="005A008B">
        <w:rPr>
          <w:rFonts w:cs="Times New Roman"/>
          <w:szCs w:val="28"/>
        </w:rPr>
        <w:t>[</w:t>
      </w:r>
      <w:r w:rsidR="004F45DE" w:rsidRPr="004F45DE">
        <w:rPr>
          <w:rFonts w:cs="Times New Roman"/>
          <w:szCs w:val="28"/>
        </w:rPr>
        <w:t>1</w:t>
      </w:r>
      <w:r w:rsidR="007629FC">
        <w:rPr>
          <w:rFonts w:cs="Times New Roman"/>
          <w:szCs w:val="28"/>
        </w:rPr>
        <w:t>40</w:t>
      </w:r>
      <w:r w:rsidRPr="005A008B">
        <w:rPr>
          <w:rFonts w:cs="Times New Roman"/>
          <w:szCs w:val="28"/>
        </w:rPr>
        <w:t>]</w:t>
      </w:r>
      <w:r w:rsidRPr="00333B57">
        <w:rPr>
          <w:rFonts w:cs="Times New Roman"/>
          <w:szCs w:val="28"/>
        </w:rPr>
        <w:t>.</w:t>
      </w:r>
    </w:p>
    <w:p w14:paraId="1CB38542" w14:textId="5E53087D" w:rsidR="00996DFB" w:rsidRPr="00333B57" w:rsidRDefault="00996DFB" w:rsidP="00996DFB">
      <w:pPr>
        <w:spacing w:after="0"/>
        <w:ind w:firstLine="709"/>
        <w:jc w:val="both"/>
        <w:rPr>
          <w:rFonts w:cs="Times New Roman"/>
          <w:szCs w:val="28"/>
        </w:rPr>
      </w:pPr>
      <w:r w:rsidRPr="00333B57">
        <w:rPr>
          <w:rFonts w:cs="Times New Roman"/>
          <w:szCs w:val="28"/>
        </w:rPr>
        <w:t>В</w:t>
      </w:r>
      <w:r w:rsidR="00DA25BC">
        <w:rPr>
          <w:rFonts w:cs="Times New Roman"/>
          <w:szCs w:val="28"/>
        </w:rPr>
        <w:t xml:space="preserve"> </w:t>
      </w:r>
      <w:r w:rsidRPr="00333B57">
        <w:rPr>
          <w:rFonts w:cs="Times New Roman"/>
          <w:szCs w:val="28"/>
        </w:rPr>
        <w:t>процессе</w:t>
      </w:r>
      <w:r w:rsidR="00DA25BC">
        <w:rPr>
          <w:rFonts w:cs="Times New Roman"/>
          <w:szCs w:val="28"/>
        </w:rPr>
        <w:t xml:space="preserve"> </w:t>
      </w:r>
      <w:r w:rsidRPr="00333B57">
        <w:rPr>
          <w:rFonts w:cs="Times New Roman"/>
          <w:szCs w:val="28"/>
        </w:rPr>
        <w:t>испытаний</w:t>
      </w:r>
      <w:r w:rsidR="00DA25BC">
        <w:rPr>
          <w:rFonts w:cs="Times New Roman"/>
          <w:szCs w:val="28"/>
        </w:rPr>
        <w:t xml:space="preserve"> </w:t>
      </w:r>
      <w:r w:rsidRPr="00333B57">
        <w:rPr>
          <w:rFonts w:cs="Times New Roman"/>
          <w:szCs w:val="28"/>
        </w:rPr>
        <w:t>образцы</w:t>
      </w:r>
      <w:r w:rsidR="00DA25BC">
        <w:rPr>
          <w:rFonts w:cs="Times New Roman"/>
          <w:szCs w:val="28"/>
        </w:rPr>
        <w:t xml:space="preserve"> </w:t>
      </w:r>
      <w:r w:rsidRPr="00333B57">
        <w:rPr>
          <w:rFonts w:cs="Times New Roman"/>
          <w:szCs w:val="28"/>
        </w:rPr>
        <w:t>в</w:t>
      </w:r>
      <w:r w:rsidR="00DA25BC">
        <w:rPr>
          <w:rFonts w:cs="Times New Roman"/>
          <w:szCs w:val="28"/>
        </w:rPr>
        <w:t xml:space="preserve"> </w:t>
      </w:r>
      <w:r w:rsidRPr="00333B57">
        <w:rPr>
          <w:rFonts w:cs="Times New Roman"/>
          <w:szCs w:val="28"/>
        </w:rPr>
        <w:t>виде</w:t>
      </w:r>
      <w:r w:rsidR="00DA25BC">
        <w:rPr>
          <w:rFonts w:cs="Times New Roman"/>
          <w:szCs w:val="28"/>
        </w:rPr>
        <w:t xml:space="preserve"> </w:t>
      </w:r>
      <w:r w:rsidRPr="00333B57">
        <w:rPr>
          <w:rFonts w:cs="Times New Roman"/>
          <w:szCs w:val="28"/>
        </w:rPr>
        <w:t>цилиндров</w:t>
      </w:r>
      <w:r w:rsidR="00DA25BC">
        <w:rPr>
          <w:rFonts w:cs="Times New Roman"/>
          <w:szCs w:val="28"/>
        </w:rPr>
        <w:t xml:space="preserve"> </w:t>
      </w:r>
      <w:r w:rsidRPr="00333B57">
        <w:rPr>
          <w:rFonts w:cs="Times New Roman"/>
          <w:szCs w:val="28"/>
        </w:rPr>
        <w:t>диаметром</w:t>
      </w:r>
      <w:r w:rsidR="00DA25BC">
        <w:rPr>
          <w:rFonts w:cs="Times New Roman"/>
          <w:szCs w:val="28"/>
        </w:rPr>
        <w:t xml:space="preserve"> </w:t>
      </w:r>
      <w:r w:rsidRPr="00333B57">
        <w:rPr>
          <w:rFonts w:cs="Times New Roman"/>
          <w:szCs w:val="28"/>
        </w:rPr>
        <w:t>12,6</w:t>
      </w:r>
      <w:r w:rsidR="00DA25BC">
        <w:rPr>
          <w:rFonts w:cs="Times New Roman"/>
          <w:szCs w:val="28"/>
        </w:rPr>
        <w:t xml:space="preserve"> </w:t>
      </w:r>
      <w:r w:rsidRPr="00333B57">
        <w:rPr>
          <w:rFonts w:cs="Times New Roman"/>
          <w:szCs w:val="28"/>
        </w:rPr>
        <w:t>мм</w:t>
      </w:r>
      <w:r w:rsidR="00DA25BC">
        <w:rPr>
          <w:rFonts w:cs="Times New Roman"/>
          <w:szCs w:val="28"/>
        </w:rPr>
        <w:t xml:space="preserve"> </w:t>
      </w:r>
      <w:r w:rsidRPr="00333B57">
        <w:rPr>
          <w:rFonts w:cs="Times New Roman"/>
          <w:szCs w:val="28"/>
        </w:rPr>
        <w:t>помещались</w:t>
      </w:r>
      <w:r w:rsidR="00DA25BC">
        <w:rPr>
          <w:rFonts w:cs="Times New Roman"/>
          <w:szCs w:val="28"/>
        </w:rPr>
        <w:t xml:space="preserve"> </w:t>
      </w:r>
      <w:r w:rsidRPr="00333B57">
        <w:rPr>
          <w:rFonts w:cs="Times New Roman"/>
          <w:szCs w:val="28"/>
        </w:rPr>
        <w:t>между</w:t>
      </w:r>
      <w:r w:rsidR="00DA25BC">
        <w:rPr>
          <w:rFonts w:cs="Times New Roman"/>
          <w:szCs w:val="28"/>
        </w:rPr>
        <w:t xml:space="preserve"> </w:t>
      </w:r>
      <w:r w:rsidRPr="00333B57">
        <w:rPr>
          <w:rFonts w:cs="Times New Roman"/>
          <w:szCs w:val="28"/>
        </w:rPr>
        <w:t>плитами</w:t>
      </w:r>
      <w:r w:rsidR="00DA25BC">
        <w:rPr>
          <w:rFonts w:cs="Times New Roman"/>
          <w:szCs w:val="28"/>
        </w:rPr>
        <w:t xml:space="preserve"> </w:t>
      </w:r>
      <w:r w:rsidRPr="00333B57">
        <w:rPr>
          <w:rFonts w:cs="Times New Roman"/>
          <w:szCs w:val="28"/>
        </w:rPr>
        <w:t>машины.</w:t>
      </w:r>
      <w:r w:rsidR="00DA25BC">
        <w:rPr>
          <w:rFonts w:cs="Times New Roman"/>
          <w:szCs w:val="28"/>
        </w:rPr>
        <w:t xml:space="preserve"> </w:t>
      </w:r>
      <w:r w:rsidRPr="00333B57">
        <w:rPr>
          <w:rFonts w:cs="Times New Roman"/>
          <w:szCs w:val="28"/>
        </w:rPr>
        <w:t>Постепенное</w:t>
      </w:r>
      <w:r w:rsidR="00DA25BC">
        <w:rPr>
          <w:rFonts w:cs="Times New Roman"/>
          <w:szCs w:val="28"/>
        </w:rPr>
        <w:t xml:space="preserve"> </w:t>
      </w:r>
      <w:r w:rsidRPr="00333B57">
        <w:rPr>
          <w:rFonts w:cs="Times New Roman"/>
          <w:szCs w:val="28"/>
        </w:rPr>
        <w:t>увеличение</w:t>
      </w:r>
      <w:r w:rsidR="00DA25BC">
        <w:rPr>
          <w:rFonts w:cs="Times New Roman"/>
          <w:szCs w:val="28"/>
        </w:rPr>
        <w:t xml:space="preserve"> </w:t>
      </w:r>
      <w:r w:rsidRPr="00333B57">
        <w:rPr>
          <w:rFonts w:cs="Times New Roman"/>
          <w:szCs w:val="28"/>
        </w:rPr>
        <w:t>нагрузки</w:t>
      </w:r>
      <w:r w:rsidR="00DA25BC">
        <w:rPr>
          <w:rFonts w:cs="Times New Roman"/>
          <w:szCs w:val="28"/>
        </w:rPr>
        <w:t xml:space="preserve"> </w:t>
      </w:r>
      <w:r w:rsidRPr="00333B57">
        <w:rPr>
          <w:rFonts w:cs="Times New Roman"/>
          <w:szCs w:val="28"/>
        </w:rPr>
        <w:t>осуществлялось</w:t>
      </w:r>
      <w:r w:rsidR="00DA25BC">
        <w:rPr>
          <w:rFonts w:cs="Times New Roman"/>
          <w:szCs w:val="28"/>
        </w:rPr>
        <w:t xml:space="preserve"> </w:t>
      </w:r>
      <w:r w:rsidRPr="00333B57">
        <w:rPr>
          <w:rFonts w:cs="Times New Roman"/>
          <w:szCs w:val="28"/>
        </w:rPr>
        <w:t>с</w:t>
      </w:r>
      <w:r w:rsidR="00DA25BC">
        <w:rPr>
          <w:rFonts w:cs="Times New Roman"/>
          <w:szCs w:val="28"/>
        </w:rPr>
        <w:t xml:space="preserve"> </w:t>
      </w:r>
      <w:r w:rsidRPr="00333B57">
        <w:rPr>
          <w:rFonts w:cs="Times New Roman"/>
          <w:szCs w:val="28"/>
        </w:rPr>
        <w:t>заданной</w:t>
      </w:r>
      <w:r w:rsidR="00DA25BC">
        <w:rPr>
          <w:rFonts w:cs="Times New Roman"/>
          <w:szCs w:val="28"/>
        </w:rPr>
        <w:t xml:space="preserve"> </w:t>
      </w:r>
      <w:r w:rsidRPr="00333B57">
        <w:rPr>
          <w:rFonts w:cs="Times New Roman"/>
          <w:szCs w:val="28"/>
        </w:rPr>
        <w:t>скоростью</w:t>
      </w:r>
      <w:r w:rsidR="00DA25BC">
        <w:rPr>
          <w:rFonts w:cs="Times New Roman"/>
          <w:szCs w:val="28"/>
        </w:rPr>
        <w:t xml:space="preserve"> </w:t>
      </w:r>
      <w:r w:rsidRPr="00333B57">
        <w:rPr>
          <w:rFonts w:cs="Times New Roman"/>
          <w:szCs w:val="28"/>
        </w:rPr>
        <w:t>0,5</w:t>
      </w:r>
      <w:r w:rsidR="00DA25BC">
        <w:rPr>
          <w:rFonts w:cs="Times New Roman"/>
          <w:szCs w:val="28"/>
        </w:rPr>
        <w:t xml:space="preserve"> </w:t>
      </w:r>
      <w:r w:rsidRPr="00333B57">
        <w:rPr>
          <w:rFonts w:cs="Times New Roman"/>
          <w:szCs w:val="28"/>
        </w:rPr>
        <w:t>мм</w:t>
      </w:r>
      <w:r w:rsidR="00DA25BC">
        <w:rPr>
          <w:rFonts w:cs="Times New Roman"/>
          <w:szCs w:val="28"/>
        </w:rPr>
        <w:t xml:space="preserve"> </w:t>
      </w:r>
      <w:r w:rsidRPr="00333B57">
        <w:rPr>
          <w:rFonts w:cs="Times New Roman"/>
          <w:szCs w:val="28"/>
        </w:rPr>
        <w:t>в</w:t>
      </w:r>
      <w:r w:rsidR="00DA25BC">
        <w:rPr>
          <w:rFonts w:cs="Times New Roman"/>
          <w:szCs w:val="28"/>
        </w:rPr>
        <w:t xml:space="preserve"> </w:t>
      </w:r>
      <w:r w:rsidRPr="00333B57">
        <w:rPr>
          <w:rFonts w:cs="Times New Roman"/>
          <w:szCs w:val="28"/>
        </w:rPr>
        <w:t>минуту,</w:t>
      </w:r>
      <w:r w:rsidR="00DA25BC">
        <w:rPr>
          <w:rFonts w:cs="Times New Roman"/>
          <w:szCs w:val="28"/>
        </w:rPr>
        <w:t xml:space="preserve"> </w:t>
      </w:r>
      <w:r w:rsidRPr="00333B57">
        <w:rPr>
          <w:rFonts w:cs="Times New Roman"/>
          <w:szCs w:val="28"/>
        </w:rPr>
        <w:t>что</w:t>
      </w:r>
      <w:r w:rsidR="00DA25BC">
        <w:rPr>
          <w:rFonts w:cs="Times New Roman"/>
          <w:szCs w:val="28"/>
        </w:rPr>
        <w:t xml:space="preserve"> </w:t>
      </w:r>
      <w:r w:rsidRPr="00333B57">
        <w:rPr>
          <w:rFonts w:cs="Times New Roman"/>
          <w:szCs w:val="28"/>
        </w:rPr>
        <w:t>позволяет</w:t>
      </w:r>
      <w:r w:rsidR="00DA25BC">
        <w:rPr>
          <w:rFonts w:cs="Times New Roman"/>
          <w:szCs w:val="28"/>
        </w:rPr>
        <w:t xml:space="preserve"> </w:t>
      </w:r>
      <w:r w:rsidRPr="00333B57">
        <w:rPr>
          <w:rFonts w:cs="Times New Roman"/>
          <w:szCs w:val="28"/>
        </w:rPr>
        <w:t>точно</w:t>
      </w:r>
      <w:r w:rsidR="00DA25BC">
        <w:rPr>
          <w:rFonts w:cs="Times New Roman"/>
          <w:szCs w:val="28"/>
        </w:rPr>
        <w:t xml:space="preserve"> </w:t>
      </w:r>
      <w:r w:rsidRPr="00333B57">
        <w:rPr>
          <w:rFonts w:cs="Times New Roman"/>
          <w:szCs w:val="28"/>
        </w:rPr>
        <w:t>фиксировать</w:t>
      </w:r>
      <w:r w:rsidR="00DA25BC">
        <w:rPr>
          <w:rFonts w:cs="Times New Roman"/>
          <w:szCs w:val="28"/>
        </w:rPr>
        <w:t xml:space="preserve"> </w:t>
      </w:r>
      <w:r w:rsidRPr="00333B57">
        <w:rPr>
          <w:rFonts w:cs="Times New Roman"/>
          <w:szCs w:val="28"/>
        </w:rPr>
        <w:t>изменения</w:t>
      </w:r>
      <w:r w:rsidR="00DA25BC">
        <w:rPr>
          <w:rFonts w:cs="Times New Roman"/>
          <w:szCs w:val="28"/>
        </w:rPr>
        <w:t xml:space="preserve"> </w:t>
      </w:r>
      <w:r w:rsidRPr="00333B57">
        <w:rPr>
          <w:rFonts w:cs="Times New Roman"/>
          <w:szCs w:val="28"/>
        </w:rPr>
        <w:t>в</w:t>
      </w:r>
      <w:r w:rsidR="00DA25BC">
        <w:rPr>
          <w:rFonts w:cs="Times New Roman"/>
          <w:szCs w:val="28"/>
        </w:rPr>
        <w:t xml:space="preserve"> </w:t>
      </w:r>
      <w:r w:rsidRPr="00333B57">
        <w:rPr>
          <w:rFonts w:cs="Times New Roman"/>
          <w:szCs w:val="28"/>
        </w:rPr>
        <w:t>поведении</w:t>
      </w:r>
      <w:r w:rsidR="00DA25BC">
        <w:rPr>
          <w:rFonts w:cs="Times New Roman"/>
          <w:szCs w:val="28"/>
        </w:rPr>
        <w:t xml:space="preserve"> </w:t>
      </w:r>
      <w:r w:rsidRPr="00333B57">
        <w:rPr>
          <w:rFonts w:cs="Times New Roman"/>
          <w:szCs w:val="28"/>
        </w:rPr>
        <w:t>материала</w:t>
      </w:r>
      <w:r w:rsidR="00DA25BC">
        <w:rPr>
          <w:rFonts w:cs="Times New Roman"/>
          <w:szCs w:val="28"/>
        </w:rPr>
        <w:t xml:space="preserve"> </w:t>
      </w:r>
      <w:r w:rsidRPr="00333B57">
        <w:rPr>
          <w:rFonts w:cs="Times New Roman"/>
          <w:szCs w:val="28"/>
        </w:rPr>
        <w:t>под</w:t>
      </w:r>
      <w:r w:rsidR="00DA25BC">
        <w:rPr>
          <w:rFonts w:cs="Times New Roman"/>
          <w:szCs w:val="28"/>
        </w:rPr>
        <w:t xml:space="preserve"> </w:t>
      </w:r>
      <w:r w:rsidRPr="00333B57">
        <w:rPr>
          <w:rFonts w:cs="Times New Roman"/>
          <w:szCs w:val="28"/>
        </w:rPr>
        <w:t>нагрузкой.</w:t>
      </w:r>
      <w:r w:rsidR="00DA25BC">
        <w:rPr>
          <w:rFonts w:cs="Times New Roman"/>
          <w:szCs w:val="28"/>
        </w:rPr>
        <w:t xml:space="preserve"> </w:t>
      </w:r>
      <w:r w:rsidRPr="00333B57">
        <w:rPr>
          <w:rFonts w:cs="Times New Roman"/>
          <w:szCs w:val="28"/>
        </w:rPr>
        <w:t>На</w:t>
      </w:r>
      <w:r w:rsidR="00DA25BC">
        <w:rPr>
          <w:rFonts w:cs="Times New Roman"/>
          <w:szCs w:val="28"/>
        </w:rPr>
        <w:t xml:space="preserve"> </w:t>
      </w:r>
      <w:r w:rsidRPr="00333B57">
        <w:rPr>
          <w:rFonts w:cs="Times New Roman"/>
          <w:szCs w:val="28"/>
        </w:rPr>
        <w:t>экране</w:t>
      </w:r>
      <w:r w:rsidR="00DA25BC">
        <w:rPr>
          <w:rFonts w:cs="Times New Roman"/>
          <w:szCs w:val="28"/>
        </w:rPr>
        <w:t xml:space="preserve"> </w:t>
      </w:r>
      <w:r w:rsidRPr="00333B57">
        <w:rPr>
          <w:rFonts w:cs="Times New Roman"/>
          <w:szCs w:val="28"/>
        </w:rPr>
        <w:t>компьютера</w:t>
      </w:r>
      <w:r w:rsidR="00DA25BC">
        <w:rPr>
          <w:rFonts w:cs="Times New Roman"/>
          <w:szCs w:val="28"/>
        </w:rPr>
        <w:t xml:space="preserve"> </w:t>
      </w:r>
      <w:r w:rsidRPr="00333B57">
        <w:rPr>
          <w:rFonts w:cs="Times New Roman"/>
          <w:szCs w:val="28"/>
        </w:rPr>
        <w:t>отображалась</w:t>
      </w:r>
      <w:r w:rsidR="00DA25BC">
        <w:rPr>
          <w:rFonts w:cs="Times New Roman"/>
          <w:szCs w:val="28"/>
        </w:rPr>
        <w:t xml:space="preserve"> </w:t>
      </w:r>
      <w:r w:rsidRPr="00333B57">
        <w:rPr>
          <w:rFonts w:cs="Times New Roman"/>
          <w:szCs w:val="28"/>
        </w:rPr>
        <w:t>диаграмма</w:t>
      </w:r>
      <w:r w:rsidR="00DA25BC">
        <w:rPr>
          <w:rFonts w:cs="Times New Roman"/>
          <w:szCs w:val="28"/>
        </w:rPr>
        <w:t xml:space="preserve"> </w:t>
      </w:r>
      <w:r w:rsidRPr="00333B57">
        <w:rPr>
          <w:rFonts w:cs="Times New Roman"/>
          <w:szCs w:val="28"/>
        </w:rPr>
        <w:t>сжатия,</w:t>
      </w:r>
      <w:r w:rsidR="00DA25BC">
        <w:rPr>
          <w:rFonts w:cs="Times New Roman"/>
          <w:szCs w:val="28"/>
        </w:rPr>
        <w:t xml:space="preserve"> </w:t>
      </w:r>
      <w:r w:rsidRPr="00333B57">
        <w:rPr>
          <w:rFonts w:cs="Times New Roman"/>
          <w:szCs w:val="28"/>
        </w:rPr>
        <w:t>которая</w:t>
      </w:r>
      <w:r w:rsidR="00DA25BC">
        <w:rPr>
          <w:rFonts w:cs="Times New Roman"/>
          <w:szCs w:val="28"/>
        </w:rPr>
        <w:t xml:space="preserve"> </w:t>
      </w:r>
      <w:r w:rsidRPr="00333B57">
        <w:rPr>
          <w:rFonts w:cs="Times New Roman"/>
          <w:szCs w:val="28"/>
        </w:rPr>
        <w:t>визуализировала</w:t>
      </w:r>
      <w:r w:rsidR="00DA25BC">
        <w:rPr>
          <w:rFonts w:cs="Times New Roman"/>
          <w:szCs w:val="28"/>
        </w:rPr>
        <w:t xml:space="preserve"> </w:t>
      </w:r>
      <w:r w:rsidRPr="00333B57">
        <w:rPr>
          <w:rFonts w:cs="Times New Roman"/>
          <w:szCs w:val="28"/>
        </w:rPr>
        <w:t>процесс</w:t>
      </w:r>
      <w:r w:rsidR="00DA25BC">
        <w:rPr>
          <w:rFonts w:cs="Times New Roman"/>
          <w:szCs w:val="28"/>
        </w:rPr>
        <w:t xml:space="preserve"> </w:t>
      </w:r>
      <w:r w:rsidRPr="00333B57">
        <w:rPr>
          <w:rFonts w:cs="Times New Roman"/>
          <w:szCs w:val="28"/>
        </w:rPr>
        <w:t>испытания</w:t>
      </w:r>
      <w:r w:rsidR="00DA25BC">
        <w:rPr>
          <w:rFonts w:cs="Times New Roman"/>
          <w:szCs w:val="28"/>
        </w:rPr>
        <w:t xml:space="preserve"> </w:t>
      </w:r>
      <w:r w:rsidRPr="00333B57">
        <w:rPr>
          <w:rFonts w:cs="Times New Roman"/>
          <w:szCs w:val="28"/>
        </w:rPr>
        <w:t>и</w:t>
      </w:r>
      <w:r w:rsidR="00DA25BC">
        <w:rPr>
          <w:rFonts w:cs="Times New Roman"/>
          <w:szCs w:val="28"/>
        </w:rPr>
        <w:t xml:space="preserve"> </w:t>
      </w:r>
      <w:r w:rsidRPr="00333B57">
        <w:rPr>
          <w:rFonts w:cs="Times New Roman"/>
          <w:szCs w:val="28"/>
        </w:rPr>
        <w:t>позволяла</w:t>
      </w:r>
      <w:r w:rsidR="00DA25BC">
        <w:rPr>
          <w:rFonts w:cs="Times New Roman"/>
          <w:szCs w:val="28"/>
        </w:rPr>
        <w:t xml:space="preserve"> </w:t>
      </w:r>
      <w:r w:rsidRPr="00333B57">
        <w:rPr>
          <w:rFonts w:cs="Times New Roman"/>
          <w:szCs w:val="28"/>
        </w:rPr>
        <w:t>исследователям</w:t>
      </w:r>
      <w:r w:rsidR="00DA25BC">
        <w:rPr>
          <w:rFonts w:cs="Times New Roman"/>
          <w:szCs w:val="28"/>
        </w:rPr>
        <w:t xml:space="preserve"> </w:t>
      </w:r>
      <w:r w:rsidRPr="00333B57">
        <w:rPr>
          <w:rFonts w:cs="Times New Roman"/>
          <w:szCs w:val="28"/>
        </w:rPr>
        <w:t>отслеживать</w:t>
      </w:r>
      <w:r w:rsidR="00DA25BC">
        <w:rPr>
          <w:rFonts w:cs="Times New Roman"/>
          <w:szCs w:val="28"/>
        </w:rPr>
        <w:t xml:space="preserve"> </w:t>
      </w:r>
      <w:r w:rsidRPr="00333B57">
        <w:rPr>
          <w:rFonts w:cs="Times New Roman"/>
          <w:szCs w:val="28"/>
        </w:rPr>
        <w:t>критические</w:t>
      </w:r>
      <w:r w:rsidR="00DA25BC">
        <w:rPr>
          <w:rFonts w:cs="Times New Roman"/>
          <w:szCs w:val="28"/>
        </w:rPr>
        <w:t xml:space="preserve"> </w:t>
      </w:r>
      <w:r w:rsidRPr="00333B57">
        <w:rPr>
          <w:rFonts w:cs="Times New Roman"/>
          <w:szCs w:val="28"/>
        </w:rPr>
        <w:t>моменты,</w:t>
      </w:r>
      <w:r w:rsidR="00DA25BC">
        <w:rPr>
          <w:rFonts w:cs="Times New Roman"/>
          <w:szCs w:val="28"/>
        </w:rPr>
        <w:t xml:space="preserve"> </w:t>
      </w:r>
      <w:r w:rsidRPr="00333B57">
        <w:rPr>
          <w:rFonts w:cs="Times New Roman"/>
          <w:szCs w:val="28"/>
        </w:rPr>
        <w:t>такие</w:t>
      </w:r>
      <w:r w:rsidR="00DA25BC">
        <w:rPr>
          <w:rFonts w:cs="Times New Roman"/>
          <w:szCs w:val="28"/>
        </w:rPr>
        <w:t xml:space="preserve"> </w:t>
      </w:r>
      <w:r w:rsidRPr="00333B57">
        <w:rPr>
          <w:rFonts w:cs="Times New Roman"/>
          <w:szCs w:val="28"/>
        </w:rPr>
        <w:t>как</w:t>
      </w:r>
      <w:r w:rsidR="00DA25BC">
        <w:rPr>
          <w:rFonts w:cs="Times New Roman"/>
          <w:szCs w:val="28"/>
        </w:rPr>
        <w:t xml:space="preserve"> </w:t>
      </w:r>
      <w:r w:rsidRPr="00333B57">
        <w:rPr>
          <w:rFonts w:cs="Times New Roman"/>
          <w:szCs w:val="28"/>
        </w:rPr>
        <w:t>начало</w:t>
      </w:r>
      <w:r w:rsidR="00DA25BC">
        <w:rPr>
          <w:rFonts w:cs="Times New Roman"/>
          <w:szCs w:val="28"/>
        </w:rPr>
        <w:t xml:space="preserve"> </w:t>
      </w:r>
      <w:r w:rsidRPr="00333B57">
        <w:rPr>
          <w:rFonts w:cs="Times New Roman"/>
          <w:szCs w:val="28"/>
        </w:rPr>
        <w:t>деформации</w:t>
      </w:r>
      <w:r w:rsidR="00DA25BC">
        <w:rPr>
          <w:rFonts w:cs="Times New Roman"/>
          <w:szCs w:val="28"/>
        </w:rPr>
        <w:t xml:space="preserve"> </w:t>
      </w:r>
      <w:r w:rsidRPr="00333B57">
        <w:rPr>
          <w:rFonts w:cs="Times New Roman"/>
          <w:szCs w:val="28"/>
        </w:rPr>
        <w:t>и</w:t>
      </w:r>
      <w:r w:rsidR="00DA25BC">
        <w:rPr>
          <w:rFonts w:cs="Times New Roman"/>
          <w:szCs w:val="28"/>
        </w:rPr>
        <w:t xml:space="preserve"> </w:t>
      </w:r>
      <w:r w:rsidRPr="00333B57">
        <w:rPr>
          <w:rFonts w:cs="Times New Roman"/>
          <w:szCs w:val="28"/>
        </w:rPr>
        <w:t>разрушение</w:t>
      </w:r>
      <w:r w:rsidR="00DA25BC">
        <w:rPr>
          <w:rFonts w:cs="Times New Roman"/>
          <w:szCs w:val="28"/>
        </w:rPr>
        <w:t xml:space="preserve"> </w:t>
      </w:r>
      <w:r w:rsidRPr="00333B57">
        <w:rPr>
          <w:rFonts w:cs="Times New Roman"/>
          <w:szCs w:val="28"/>
        </w:rPr>
        <w:t>образца.</w:t>
      </w:r>
    </w:p>
    <w:p w14:paraId="2E0BEA8D" w14:textId="6BDD9CC3" w:rsidR="00996DFB" w:rsidRPr="00333B57" w:rsidRDefault="00996DFB" w:rsidP="00996DFB">
      <w:pPr>
        <w:spacing w:after="0"/>
        <w:ind w:firstLine="709"/>
        <w:jc w:val="both"/>
        <w:rPr>
          <w:rFonts w:cs="Times New Roman"/>
          <w:szCs w:val="28"/>
        </w:rPr>
      </w:pPr>
      <w:r w:rsidRPr="00333B57">
        <w:rPr>
          <w:rFonts w:cs="Times New Roman"/>
          <w:szCs w:val="28"/>
        </w:rPr>
        <w:t>После</w:t>
      </w:r>
      <w:r w:rsidR="00DA25BC">
        <w:rPr>
          <w:rFonts w:cs="Times New Roman"/>
          <w:szCs w:val="28"/>
        </w:rPr>
        <w:t xml:space="preserve"> </w:t>
      </w:r>
      <w:r w:rsidRPr="00333B57">
        <w:rPr>
          <w:rFonts w:cs="Times New Roman"/>
          <w:szCs w:val="28"/>
        </w:rPr>
        <w:t>завершения</w:t>
      </w:r>
      <w:r w:rsidR="00DA25BC">
        <w:rPr>
          <w:rFonts w:cs="Times New Roman"/>
          <w:szCs w:val="28"/>
        </w:rPr>
        <w:t xml:space="preserve"> </w:t>
      </w:r>
      <w:r w:rsidRPr="00333B57">
        <w:rPr>
          <w:rFonts w:cs="Times New Roman"/>
          <w:szCs w:val="28"/>
        </w:rPr>
        <w:t>каждого</w:t>
      </w:r>
      <w:r w:rsidR="00DA25BC">
        <w:rPr>
          <w:rFonts w:cs="Times New Roman"/>
          <w:szCs w:val="28"/>
        </w:rPr>
        <w:t xml:space="preserve"> </w:t>
      </w:r>
      <w:r w:rsidRPr="00333B57">
        <w:rPr>
          <w:rFonts w:cs="Times New Roman"/>
          <w:szCs w:val="28"/>
        </w:rPr>
        <w:t>испытания</w:t>
      </w:r>
      <w:r w:rsidR="00DA25BC">
        <w:rPr>
          <w:rFonts w:cs="Times New Roman"/>
          <w:szCs w:val="28"/>
        </w:rPr>
        <w:t xml:space="preserve"> </w:t>
      </w:r>
      <w:r w:rsidRPr="00333B57">
        <w:rPr>
          <w:rFonts w:cs="Times New Roman"/>
          <w:szCs w:val="28"/>
        </w:rPr>
        <w:t>программное</w:t>
      </w:r>
      <w:r w:rsidR="00DA25BC">
        <w:rPr>
          <w:rFonts w:cs="Times New Roman"/>
          <w:szCs w:val="28"/>
        </w:rPr>
        <w:t xml:space="preserve"> </w:t>
      </w:r>
      <w:r w:rsidRPr="00333B57">
        <w:rPr>
          <w:rFonts w:cs="Times New Roman"/>
          <w:szCs w:val="28"/>
        </w:rPr>
        <w:t>обеспечение</w:t>
      </w:r>
      <w:r w:rsidR="00DA25BC">
        <w:rPr>
          <w:rFonts w:cs="Times New Roman"/>
          <w:szCs w:val="28"/>
        </w:rPr>
        <w:t xml:space="preserve"> </w:t>
      </w:r>
      <w:r w:rsidRPr="00333B57">
        <w:rPr>
          <w:rFonts w:cs="Times New Roman"/>
          <w:szCs w:val="28"/>
        </w:rPr>
        <w:t>TRAPEZIUM</w:t>
      </w:r>
      <w:r w:rsidR="00DA25BC">
        <w:rPr>
          <w:rFonts w:cs="Times New Roman"/>
          <w:szCs w:val="28"/>
        </w:rPr>
        <w:t xml:space="preserve"> </w:t>
      </w:r>
      <w:r w:rsidRPr="00333B57">
        <w:rPr>
          <w:rFonts w:cs="Times New Roman"/>
          <w:szCs w:val="28"/>
        </w:rPr>
        <w:t>X</w:t>
      </w:r>
      <w:r w:rsidR="00DA25BC">
        <w:rPr>
          <w:rFonts w:cs="Times New Roman"/>
          <w:szCs w:val="28"/>
        </w:rPr>
        <w:t xml:space="preserve"> </w:t>
      </w:r>
      <w:r w:rsidRPr="00333B57">
        <w:rPr>
          <w:rFonts w:cs="Times New Roman"/>
          <w:szCs w:val="28"/>
        </w:rPr>
        <w:t>автоматически</w:t>
      </w:r>
      <w:r w:rsidR="00DA25BC">
        <w:rPr>
          <w:rFonts w:cs="Times New Roman"/>
          <w:szCs w:val="28"/>
        </w:rPr>
        <w:t xml:space="preserve"> </w:t>
      </w:r>
      <w:r w:rsidRPr="00333B57">
        <w:rPr>
          <w:rFonts w:cs="Times New Roman"/>
          <w:szCs w:val="28"/>
        </w:rPr>
        <w:t>обрабатывало</w:t>
      </w:r>
      <w:r w:rsidR="00DA25BC">
        <w:rPr>
          <w:rFonts w:cs="Times New Roman"/>
          <w:szCs w:val="28"/>
        </w:rPr>
        <w:t xml:space="preserve"> </w:t>
      </w:r>
      <w:r w:rsidRPr="00333B57">
        <w:rPr>
          <w:rFonts w:cs="Times New Roman"/>
          <w:szCs w:val="28"/>
        </w:rPr>
        <w:t>данные</w:t>
      </w:r>
      <w:r w:rsidR="00DA25BC">
        <w:rPr>
          <w:rFonts w:cs="Times New Roman"/>
          <w:szCs w:val="28"/>
        </w:rPr>
        <w:t xml:space="preserve"> </w:t>
      </w:r>
      <w:r w:rsidRPr="00333B57">
        <w:rPr>
          <w:rFonts w:cs="Times New Roman"/>
          <w:szCs w:val="28"/>
        </w:rPr>
        <w:t>и</w:t>
      </w:r>
      <w:r w:rsidR="00DA25BC">
        <w:rPr>
          <w:rFonts w:cs="Times New Roman"/>
          <w:szCs w:val="28"/>
        </w:rPr>
        <w:t xml:space="preserve"> </w:t>
      </w:r>
      <w:r w:rsidRPr="00333B57">
        <w:rPr>
          <w:rFonts w:cs="Times New Roman"/>
          <w:szCs w:val="28"/>
        </w:rPr>
        <w:t>выводило</w:t>
      </w:r>
      <w:r w:rsidR="00DA25BC">
        <w:rPr>
          <w:rFonts w:cs="Times New Roman"/>
          <w:szCs w:val="28"/>
        </w:rPr>
        <w:t xml:space="preserve"> </w:t>
      </w:r>
      <w:r w:rsidRPr="00333B57">
        <w:rPr>
          <w:rFonts w:cs="Times New Roman"/>
          <w:szCs w:val="28"/>
        </w:rPr>
        <w:t>ключевые</w:t>
      </w:r>
      <w:r w:rsidR="00DA25BC">
        <w:rPr>
          <w:rFonts w:cs="Times New Roman"/>
          <w:szCs w:val="28"/>
        </w:rPr>
        <w:t xml:space="preserve"> </w:t>
      </w:r>
      <w:r w:rsidRPr="00333B57">
        <w:rPr>
          <w:rFonts w:cs="Times New Roman"/>
          <w:szCs w:val="28"/>
        </w:rPr>
        <w:t>характеристики</w:t>
      </w:r>
      <w:r w:rsidR="00DA25BC">
        <w:rPr>
          <w:rFonts w:cs="Times New Roman"/>
          <w:szCs w:val="28"/>
        </w:rPr>
        <w:t xml:space="preserve"> </w:t>
      </w:r>
      <w:r w:rsidRPr="00333B57">
        <w:rPr>
          <w:rFonts w:cs="Times New Roman"/>
          <w:szCs w:val="28"/>
        </w:rPr>
        <w:t>образцов.</w:t>
      </w:r>
      <w:r w:rsidR="00DA25BC">
        <w:rPr>
          <w:rFonts w:cs="Times New Roman"/>
          <w:szCs w:val="28"/>
        </w:rPr>
        <w:t xml:space="preserve"> </w:t>
      </w:r>
      <w:r w:rsidRPr="00333B57">
        <w:rPr>
          <w:rFonts w:cs="Times New Roman"/>
          <w:szCs w:val="28"/>
        </w:rPr>
        <w:t>Среди</w:t>
      </w:r>
      <w:r w:rsidR="00DA25BC">
        <w:rPr>
          <w:rFonts w:cs="Times New Roman"/>
          <w:szCs w:val="28"/>
        </w:rPr>
        <w:t xml:space="preserve"> </w:t>
      </w:r>
      <w:r w:rsidRPr="00333B57">
        <w:rPr>
          <w:rFonts w:cs="Times New Roman"/>
          <w:szCs w:val="28"/>
        </w:rPr>
        <w:t>них</w:t>
      </w:r>
      <w:r w:rsidR="00DA25BC">
        <w:rPr>
          <w:rFonts w:cs="Times New Roman"/>
          <w:szCs w:val="28"/>
        </w:rPr>
        <w:t xml:space="preserve"> </w:t>
      </w:r>
      <w:r w:rsidRPr="00333B57">
        <w:rPr>
          <w:rFonts w:cs="Times New Roman"/>
          <w:szCs w:val="28"/>
        </w:rPr>
        <w:t>были</w:t>
      </w:r>
      <w:r w:rsidR="00DA25BC">
        <w:rPr>
          <w:rFonts w:cs="Times New Roman"/>
          <w:szCs w:val="28"/>
        </w:rPr>
        <w:t xml:space="preserve"> </w:t>
      </w:r>
      <w:r w:rsidRPr="00333B57">
        <w:rPr>
          <w:rFonts w:cs="Times New Roman"/>
          <w:szCs w:val="28"/>
        </w:rPr>
        <w:t>максимальная</w:t>
      </w:r>
      <w:r w:rsidR="00DA25BC">
        <w:rPr>
          <w:rFonts w:cs="Times New Roman"/>
          <w:szCs w:val="28"/>
        </w:rPr>
        <w:t xml:space="preserve"> </w:t>
      </w:r>
      <w:r w:rsidRPr="00333B57">
        <w:rPr>
          <w:rFonts w:cs="Times New Roman"/>
          <w:szCs w:val="28"/>
        </w:rPr>
        <w:t>приложенная</w:t>
      </w:r>
      <w:r w:rsidR="00DA25BC">
        <w:rPr>
          <w:rFonts w:cs="Times New Roman"/>
          <w:szCs w:val="28"/>
        </w:rPr>
        <w:t xml:space="preserve"> </w:t>
      </w:r>
      <w:r w:rsidRPr="00333B57">
        <w:rPr>
          <w:rFonts w:cs="Times New Roman"/>
          <w:szCs w:val="28"/>
        </w:rPr>
        <w:t>сила</w:t>
      </w:r>
      <w:r w:rsidR="00DA25BC">
        <w:rPr>
          <w:rFonts w:cs="Times New Roman"/>
          <w:szCs w:val="28"/>
        </w:rPr>
        <w:t xml:space="preserve"> </w:t>
      </w:r>
      <w:r w:rsidRPr="00333B57">
        <w:rPr>
          <w:rFonts w:cs="Times New Roman"/>
          <w:szCs w:val="28"/>
        </w:rPr>
        <w:t>и</w:t>
      </w:r>
      <w:r w:rsidR="00DA25BC">
        <w:rPr>
          <w:rFonts w:cs="Times New Roman"/>
          <w:szCs w:val="28"/>
        </w:rPr>
        <w:t xml:space="preserve"> </w:t>
      </w:r>
      <w:r w:rsidRPr="00333B57">
        <w:rPr>
          <w:rFonts w:cs="Times New Roman"/>
          <w:szCs w:val="28"/>
        </w:rPr>
        <w:t>максимальное</w:t>
      </w:r>
      <w:r w:rsidR="00DA25BC">
        <w:rPr>
          <w:rFonts w:cs="Times New Roman"/>
          <w:szCs w:val="28"/>
        </w:rPr>
        <w:t xml:space="preserve"> </w:t>
      </w:r>
      <w:r w:rsidRPr="00333B57">
        <w:rPr>
          <w:rFonts w:cs="Times New Roman"/>
          <w:szCs w:val="28"/>
        </w:rPr>
        <w:t>напряжение</w:t>
      </w:r>
      <w:r w:rsidR="00DA25BC">
        <w:rPr>
          <w:rFonts w:cs="Times New Roman"/>
          <w:szCs w:val="28"/>
        </w:rPr>
        <w:t xml:space="preserve"> </w:t>
      </w:r>
      <w:r w:rsidRPr="00333B57">
        <w:rPr>
          <w:rFonts w:cs="Times New Roman"/>
          <w:szCs w:val="28"/>
        </w:rPr>
        <w:t>при</w:t>
      </w:r>
      <w:r w:rsidR="00DA25BC">
        <w:rPr>
          <w:rFonts w:cs="Times New Roman"/>
          <w:szCs w:val="28"/>
        </w:rPr>
        <w:t xml:space="preserve"> </w:t>
      </w:r>
      <w:r w:rsidRPr="00333B57">
        <w:rPr>
          <w:rFonts w:cs="Times New Roman"/>
          <w:szCs w:val="28"/>
        </w:rPr>
        <w:t>сжатии.</w:t>
      </w:r>
      <w:r w:rsidR="00DA25BC">
        <w:rPr>
          <w:rFonts w:cs="Times New Roman"/>
          <w:szCs w:val="28"/>
        </w:rPr>
        <w:t xml:space="preserve"> </w:t>
      </w:r>
      <w:r w:rsidRPr="00333B57">
        <w:rPr>
          <w:rFonts w:cs="Times New Roman"/>
          <w:szCs w:val="28"/>
        </w:rPr>
        <w:t>Эти</w:t>
      </w:r>
      <w:r w:rsidR="00DA25BC">
        <w:rPr>
          <w:rFonts w:cs="Times New Roman"/>
          <w:szCs w:val="28"/>
        </w:rPr>
        <w:t xml:space="preserve"> </w:t>
      </w:r>
      <w:r w:rsidRPr="00333B57">
        <w:rPr>
          <w:rFonts w:cs="Times New Roman"/>
          <w:szCs w:val="28"/>
        </w:rPr>
        <w:t>параметры</w:t>
      </w:r>
      <w:r w:rsidR="00DA25BC">
        <w:rPr>
          <w:rFonts w:cs="Times New Roman"/>
          <w:szCs w:val="28"/>
        </w:rPr>
        <w:t xml:space="preserve"> </w:t>
      </w:r>
      <w:r w:rsidRPr="00333B57">
        <w:rPr>
          <w:rFonts w:cs="Times New Roman"/>
          <w:szCs w:val="28"/>
        </w:rPr>
        <w:t>являются</w:t>
      </w:r>
      <w:r w:rsidR="00DA25BC">
        <w:rPr>
          <w:rFonts w:cs="Times New Roman"/>
          <w:szCs w:val="28"/>
        </w:rPr>
        <w:t xml:space="preserve"> </w:t>
      </w:r>
      <w:r w:rsidRPr="00333B57">
        <w:rPr>
          <w:rFonts w:cs="Times New Roman"/>
          <w:szCs w:val="28"/>
        </w:rPr>
        <w:t>важными</w:t>
      </w:r>
      <w:r w:rsidR="00DA25BC">
        <w:rPr>
          <w:rFonts w:cs="Times New Roman"/>
          <w:szCs w:val="28"/>
        </w:rPr>
        <w:t xml:space="preserve"> </w:t>
      </w:r>
      <w:r w:rsidRPr="00333B57">
        <w:rPr>
          <w:rFonts w:cs="Times New Roman"/>
          <w:szCs w:val="28"/>
        </w:rPr>
        <w:t>показателями</w:t>
      </w:r>
      <w:r w:rsidR="00DA25BC">
        <w:rPr>
          <w:rFonts w:cs="Times New Roman"/>
          <w:szCs w:val="28"/>
        </w:rPr>
        <w:t xml:space="preserve"> </w:t>
      </w:r>
      <w:r w:rsidRPr="00333B57">
        <w:rPr>
          <w:rFonts w:cs="Times New Roman"/>
          <w:szCs w:val="28"/>
        </w:rPr>
        <w:t>механической</w:t>
      </w:r>
      <w:r w:rsidR="00DA25BC">
        <w:rPr>
          <w:rFonts w:cs="Times New Roman"/>
          <w:szCs w:val="28"/>
        </w:rPr>
        <w:t xml:space="preserve"> </w:t>
      </w:r>
      <w:r w:rsidRPr="00333B57">
        <w:rPr>
          <w:rFonts w:cs="Times New Roman"/>
          <w:szCs w:val="28"/>
        </w:rPr>
        <w:t>прочности</w:t>
      </w:r>
      <w:r w:rsidR="00DA25BC">
        <w:rPr>
          <w:rFonts w:cs="Times New Roman"/>
          <w:szCs w:val="28"/>
        </w:rPr>
        <w:t xml:space="preserve"> </w:t>
      </w:r>
      <w:r w:rsidRPr="00333B57">
        <w:rPr>
          <w:rFonts w:cs="Times New Roman"/>
          <w:szCs w:val="28"/>
        </w:rPr>
        <w:t>материала</w:t>
      </w:r>
      <w:r w:rsidR="00DA25BC">
        <w:rPr>
          <w:rFonts w:cs="Times New Roman"/>
          <w:szCs w:val="28"/>
        </w:rPr>
        <w:t xml:space="preserve"> </w:t>
      </w:r>
      <w:r w:rsidRPr="00333B57">
        <w:rPr>
          <w:rFonts w:cs="Times New Roman"/>
          <w:szCs w:val="28"/>
        </w:rPr>
        <w:t>и</w:t>
      </w:r>
      <w:r w:rsidR="00DA25BC">
        <w:rPr>
          <w:rFonts w:cs="Times New Roman"/>
          <w:szCs w:val="28"/>
        </w:rPr>
        <w:t xml:space="preserve"> </w:t>
      </w:r>
      <w:r w:rsidRPr="00333B57">
        <w:rPr>
          <w:rFonts w:cs="Times New Roman"/>
          <w:szCs w:val="28"/>
        </w:rPr>
        <w:t>позволяют</w:t>
      </w:r>
      <w:r w:rsidR="00DA25BC">
        <w:rPr>
          <w:rFonts w:cs="Times New Roman"/>
          <w:szCs w:val="28"/>
        </w:rPr>
        <w:t xml:space="preserve"> </w:t>
      </w:r>
      <w:r w:rsidRPr="00333B57">
        <w:rPr>
          <w:rFonts w:cs="Times New Roman"/>
          <w:szCs w:val="28"/>
        </w:rPr>
        <w:t>сравнивать</w:t>
      </w:r>
      <w:r w:rsidR="00DA25BC">
        <w:rPr>
          <w:rFonts w:cs="Times New Roman"/>
          <w:szCs w:val="28"/>
        </w:rPr>
        <w:t xml:space="preserve"> </w:t>
      </w:r>
      <w:r w:rsidRPr="00333B57">
        <w:rPr>
          <w:rFonts w:cs="Times New Roman"/>
          <w:szCs w:val="28"/>
        </w:rPr>
        <w:t>различные</w:t>
      </w:r>
      <w:r w:rsidR="00DA25BC">
        <w:rPr>
          <w:rFonts w:cs="Times New Roman"/>
          <w:szCs w:val="28"/>
        </w:rPr>
        <w:t xml:space="preserve"> </w:t>
      </w:r>
      <w:r w:rsidRPr="00333B57">
        <w:rPr>
          <w:rFonts w:cs="Times New Roman"/>
          <w:szCs w:val="28"/>
        </w:rPr>
        <w:t>образцы</w:t>
      </w:r>
      <w:r w:rsidR="00DA25BC">
        <w:rPr>
          <w:rFonts w:cs="Times New Roman"/>
          <w:szCs w:val="28"/>
        </w:rPr>
        <w:t xml:space="preserve"> </w:t>
      </w:r>
      <w:r w:rsidRPr="00333B57">
        <w:rPr>
          <w:rFonts w:cs="Times New Roman"/>
          <w:szCs w:val="28"/>
        </w:rPr>
        <w:t>между</w:t>
      </w:r>
      <w:r w:rsidR="00DA25BC">
        <w:rPr>
          <w:rFonts w:cs="Times New Roman"/>
          <w:szCs w:val="28"/>
        </w:rPr>
        <w:t xml:space="preserve"> </w:t>
      </w:r>
      <w:r w:rsidRPr="00333B57">
        <w:rPr>
          <w:rFonts w:cs="Times New Roman"/>
          <w:szCs w:val="28"/>
        </w:rPr>
        <w:t>собой.</w:t>
      </w:r>
    </w:p>
    <w:p w14:paraId="0A0B48E5" w14:textId="2DF9B334" w:rsidR="00996DFB" w:rsidRPr="00E406CD" w:rsidRDefault="00996DFB" w:rsidP="00E406CD">
      <w:pPr>
        <w:spacing w:after="0"/>
        <w:ind w:firstLine="709"/>
        <w:jc w:val="both"/>
        <w:rPr>
          <w:rFonts w:cs="Times New Roman"/>
          <w:szCs w:val="28"/>
        </w:rPr>
      </w:pPr>
      <w:r w:rsidRPr="00333B57">
        <w:rPr>
          <w:rFonts w:cs="Times New Roman"/>
          <w:szCs w:val="28"/>
        </w:rPr>
        <w:t>Максимальная</w:t>
      </w:r>
      <w:r w:rsidR="00DA25BC">
        <w:rPr>
          <w:rFonts w:cs="Times New Roman"/>
          <w:szCs w:val="28"/>
        </w:rPr>
        <w:t xml:space="preserve"> </w:t>
      </w:r>
      <w:r w:rsidRPr="00333B57">
        <w:rPr>
          <w:rFonts w:cs="Times New Roman"/>
          <w:szCs w:val="28"/>
        </w:rPr>
        <w:t>приложенная</w:t>
      </w:r>
      <w:r w:rsidR="00DA25BC">
        <w:rPr>
          <w:rFonts w:cs="Times New Roman"/>
          <w:szCs w:val="28"/>
        </w:rPr>
        <w:t xml:space="preserve"> </w:t>
      </w:r>
      <w:r w:rsidRPr="00333B57">
        <w:rPr>
          <w:rFonts w:cs="Times New Roman"/>
          <w:szCs w:val="28"/>
        </w:rPr>
        <w:t>сила</w:t>
      </w:r>
      <w:r w:rsidR="00DA25BC">
        <w:rPr>
          <w:rFonts w:cs="Times New Roman"/>
          <w:szCs w:val="28"/>
        </w:rPr>
        <w:t xml:space="preserve"> </w:t>
      </w:r>
      <w:r w:rsidRPr="00333B57">
        <w:rPr>
          <w:rFonts w:cs="Times New Roman"/>
          <w:szCs w:val="28"/>
        </w:rPr>
        <w:t>указывает</w:t>
      </w:r>
      <w:r w:rsidR="00DA25BC">
        <w:rPr>
          <w:rFonts w:cs="Times New Roman"/>
          <w:szCs w:val="28"/>
        </w:rPr>
        <w:t xml:space="preserve"> </w:t>
      </w:r>
      <w:r w:rsidRPr="00333B57">
        <w:rPr>
          <w:rFonts w:cs="Times New Roman"/>
          <w:szCs w:val="28"/>
        </w:rPr>
        <w:t>на</w:t>
      </w:r>
      <w:r w:rsidR="00DA25BC">
        <w:rPr>
          <w:rFonts w:cs="Times New Roman"/>
          <w:szCs w:val="28"/>
        </w:rPr>
        <w:t xml:space="preserve"> </w:t>
      </w:r>
      <w:r w:rsidRPr="00333B57">
        <w:rPr>
          <w:rFonts w:cs="Times New Roman"/>
          <w:szCs w:val="28"/>
        </w:rPr>
        <w:t>величину</w:t>
      </w:r>
      <w:r w:rsidR="00DA25BC">
        <w:rPr>
          <w:rFonts w:cs="Times New Roman"/>
          <w:szCs w:val="28"/>
        </w:rPr>
        <w:t xml:space="preserve"> </w:t>
      </w:r>
      <w:r w:rsidRPr="00333B57">
        <w:rPr>
          <w:rFonts w:cs="Times New Roman"/>
          <w:szCs w:val="28"/>
        </w:rPr>
        <w:t>нагрузки,</w:t>
      </w:r>
      <w:r w:rsidR="00DA25BC">
        <w:rPr>
          <w:rFonts w:cs="Times New Roman"/>
          <w:szCs w:val="28"/>
        </w:rPr>
        <w:t xml:space="preserve"> </w:t>
      </w:r>
      <w:r w:rsidRPr="00333B57">
        <w:rPr>
          <w:rFonts w:cs="Times New Roman"/>
          <w:szCs w:val="28"/>
        </w:rPr>
        <w:t>которую</w:t>
      </w:r>
      <w:r w:rsidR="00DA25BC">
        <w:rPr>
          <w:rFonts w:cs="Times New Roman"/>
          <w:szCs w:val="28"/>
        </w:rPr>
        <w:t xml:space="preserve"> </w:t>
      </w:r>
      <w:r w:rsidRPr="00333B57">
        <w:rPr>
          <w:rFonts w:cs="Times New Roman"/>
          <w:szCs w:val="28"/>
        </w:rPr>
        <w:t>материал</w:t>
      </w:r>
      <w:r w:rsidR="00DA25BC">
        <w:rPr>
          <w:rFonts w:cs="Times New Roman"/>
          <w:szCs w:val="28"/>
        </w:rPr>
        <w:t xml:space="preserve"> </w:t>
      </w:r>
      <w:r w:rsidRPr="00333B57">
        <w:rPr>
          <w:rFonts w:cs="Times New Roman"/>
          <w:szCs w:val="28"/>
        </w:rPr>
        <w:t>может</w:t>
      </w:r>
      <w:r w:rsidR="00DA25BC">
        <w:rPr>
          <w:rFonts w:cs="Times New Roman"/>
          <w:szCs w:val="28"/>
        </w:rPr>
        <w:t xml:space="preserve"> </w:t>
      </w:r>
      <w:r w:rsidRPr="00333B57">
        <w:rPr>
          <w:rFonts w:cs="Times New Roman"/>
          <w:szCs w:val="28"/>
        </w:rPr>
        <w:t>выдержать</w:t>
      </w:r>
      <w:r w:rsidR="00DA25BC">
        <w:rPr>
          <w:rFonts w:cs="Times New Roman"/>
          <w:szCs w:val="28"/>
        </w:rPr>
        <w:t xml:space="preserve"> </w:t>
      </w:r>
      <w:r w:rsidRPr="00333B57">
        <w:rPr>
          <w:rFonts w:cs="Times New Roman"/>
          <w:szCs w:val="28"/>
        </w:rPr>
        <w:t>перед</w:t>
      </w:r>
      <w:r w:rsidR="00DA25BC">
        <w:rPr>
          <w:rFonts w:cs="Times New Roman"/>
          <w:szCs w:val="28"/>
        </w:rPr>
        <w:t xml:space="preserve"> </w:t>
      </w:r>
      <w:r w:rsidRPr="00333B57">
        <w:rPr>
          <w:rFonts w:cs="Times New Roman"/>
          <w:szCs w:val="28"/>
        </w:rPr>
        <w:t>началом</w:t>
      </w:r>
      <w:r w:rsidR="00DA25BC">
        <w:rPr>
          <w:rFonts w:cs="Times New Roman"/>
          <w:szCs w:val="28"/>
        </w:rPr>
        <w:t xml:space="preserve"> </w:t>
      </w:r>
      <w:r w:rsidRPr="00333B57">
        <w:rPr>
          <w:rFonts w:cs="Times New Roman"/>
          <w:szCs w:val="28"/>
        </w:rPr>
        <w:t>разрушения.</w:t>
      </w:r>
      <w:r w:rsidR="00DA25BC">
        <w:rPr>
          <w:rFonts w:cs="Times New Roman"/>
          <w:szCs w:val="28"/>
        </w:rPr>
        <w:t xml:space="preserve"> </w:t>
      </w:r>
      <w:r w:rsidRPr="00333B57">
        <w:rPr>
          <w:rFonts w:cs="Times New Roman"/>
          <w:szCs w:val="28"/>
        </w:rPr>
        <w:t>Максимальное</w:t>
      </w:r>
      <w:r w:rsidR="00DA25BC">
        <w:rPr>
          <w:rFonts w:cs="Times New Roman"/>
          <w:szCs w:val="28"/>
        </w:rPr>
        <w:t xml:space="preserve"> </w:t>
      </w:r>
      <w:r w:rsidRPr="00333B57">
        <w:rPr>
          <w:rFonts w:cs="Times New Roman"/>
          <w:szCs w:val="28"/>
        </w:rPr>
        <w:t>напряжение</w:t>
      </w:r>
      <w:r w:rsidR="00DA25BC">
        <w:rPr>
          <w:rFonts w:cs="Times New Roman"/>
          <w:szCs w:val="28"/>
        </w:rPr>
        <w:t xml:space="preserve"> </w:t>
      </w:r>
      <w:r w:rsidRPr="00333B57">
        <w:rPr>
          <w:rFonts w:cs="Times New Roman"/>
          <w:szCs w:val="28"/>
        </w:rPr>
        <w:t>при</w:t>
      </w:r>
      <w:r w:rsidR="00DA25BC">
        <w:rPr>
          <w:rFonts w:cs="Times New Roman"/>
          <w:szCs w:val="28"/>
        </w:rPr>
        <w:t xml:space="preserve"> </w:t>
      </w:r>
      <w:r w:rsidRPr="00333B57">
        <w:rPr>
          <w:rFonts w:cs="Times New Roman"/>
          <w:szCs w:val="28"/>
        </w:rPr>
        <w:t>сжатии</w:t>
      </w:r>
      <w:r w:rsidR="00DA25BC">
        <w:rPr>
          <w:rFonts w:cs="Times New Roman"/>
          <w:szCs w:val="28"/>
        </w:rPr>
        <w:t xml:space="preserve"> </w:t>
      </w:r>
      <w:r w:rsidRPr="00333B57">
        <w:rPr>
          <w:rFonts w:cs="Times New Roman"/>
          <w:szCs w:val="28"/>
        </w:rPr>
        <w:t>показывает</w:t>
      </w:r>
      <w:r w:rsidR="00DA25BC">
        <w:rPr>
          <w:rFonts w:cs="Times New Roman"/>
          <w:szCs w:val="28"/>
        </w:rPr>
        <w:t xml:space="preserve"> </w:t>
      </w:r>
      <w:r w:rsidRPr="00333B57">
        <w:rPr>
          <w:rFonts w:cs="Times New Roman"/>
          <w:szCs w:val="28"/>
        </w:rPr>
        <w:t>предел</w:t>
      </w:r>
      <w:r w:rsidR="00DA25BC">
        <w:rPr>
          <w:rFonts w:cs="Times New Roman"/>
          <w:szCs w:val="28"/>
        </w:rPr>
        <w:t xml:space="preserve"> </w:t>
      </w:r>
      <w:r w:rsidRPr="00333B57">
        <w:rPr>
          <w:rFonts w:cs="Times New Roman"/>
          <w:szCs w:val="28"/>
        </w:rPr>
        <w:t>прочности</w:t>
      </w:r>
      <w:r w:rsidR="00DA25BC">
        <w:rPr>
          <w:rFonts w:cs="Times New Roman"/>
          <w:szCs w:val="28"/>
        </w:rPr>
        <w:t xml:space="preserve"> </w:t>
      </w:r>
      <w:r w:rsidRPr="00333B57">
        <w:rPr>
          <w:rFonts w:cs="Times New Roman"/>
          <w:szCs w:val="28"/>
        </w:rPr>
        <w:t>материала</w:t>
      </w:r>
      <w:r w:rsidR="00DA25BC">
        <w:rPr>
          <w:rFonts w:cs="Times New Roman"/>
          <w:szCs w:val="28"/>
        </w:rPr>
        <w:t xml:space="preserve"> </w:t>
      </w:r>
      <w:r w:rsidRPr="00333B57">
        <w:rPr>
          <w:rFonts w:cs="Times New Roman"/>
          <w:szCs w:val="28"/>
        </w:rPr>
        <w:t>на</w:t>
      </w:r>
      <w:r w:rsidR="00DA25BC">
        <w:rPr>
          <w:rFonts w:cs="Times New Roman"/>
          <w:szCs w:val="28"/>
        </w:rPr>
        <w:t xml:space="preserve"> </w:t>
      </w:r>
      <w:r w:rsidRPr="00333B57">
        <w:rPr>
          <w:rFonts w:cs="Times New Roman"/>
          <w:szCs w:val="28"/>
        </w:rPr>
        <w:t>сжатие</w:t>
      </w:r>
      <w:r w:rsidR="00DA25BC">
        <w:rPr>
          <w:rFonts w:cs="Times New Roman"/>
          <w:szCs w:val="28"/>
        </w:rPr>
        <w:t xml:space="preserve"> </w:t>
      </w:r>
      <w:r w:rsidRPr="00333B57">
        <w:rPr>
          <w:rFonts w:cs="Times New Roman"/>
          <w:szCs w:val="28"/>
        </w:rPr>
        <w:t>и</w:t>
      </w:r>
      <w:r w:rsidR="00DA25BC">
        <w:rPr>
          <w:rFonts w:cs="Times New Roman"/>
          <w:szCs w:val="28"/>
        </w:rPr>
        <w:t xml:space="preserve"> </w:t>
      </w:r>
      <w:r w:rsidRPr="00333B57">
        <w:rPr>
          <w:rFonts w:cs="Times New Roman"/>
          <w:szCs w:val="28"/>
        </w:rPr>
        <w:t>является</w:t>
      </w:r>
      <w:r w:rsidR="00DA25BC">
        <w:rPr>
          <w:rFonts w:cs="Times New Roman"/>
          <w:szCs w:val="28"/>
        </w:rPr>
        <w:t xml:space="preserve"> </w:t>
      </w:r>
      <w:r w:rsidRPr="00333B57">
        <w:rPr>
          <w:rFonts w:cs="Times New Roman"/>
          <w:szCs w:val="28"/>
        </w:rPr>
        <w:t>критически</w:t>
      </w:r>
      <w:r w:rsidR="00DA25BC">
        <w:rPr>
          <w:rFonts w:cs="Times New Roman"/>
          <w:szCs w:val="28"/>
        </w:rPr>
        <w:t xml:space="preserve"> </w:t>
      </w:r>
      <w:r w:rsidRPr="00333B57">
        <w:rPr>
          <w:rFonts w:cs="Times New Roman"/>
          <w:szCs w:val="28"/>
        </w:rPr>
        <w:t>важным</w:t>
      </w:r>
      <w:r w:rsidR="00DA25BC">
        <w:rPr>
          <w:rFonts w:cs="Times New Roman"/>
          <w:szCs w:val="28"/>
        </w:rPr>
        <w:t xml:space="preserve"> </w:t>
      </w:r>
      <w:r w:rsidRPr="00333B57">
        <w:rPr>
          <w:rFonts w:cs="Times New Roman"/>
          <w:szCs w:val="28"/>
        </w:rPr>
        <w:t>для</w:t>
      </w:r>
      <w:r w:rsidR="00DA25BC">
        <w:rPr>
          <w:rFonts w:cs="Times New Roman"/>
          <w:szCs w:val="28"/>
        </w:rPr>
        <w:t xml:space="preserve"> </w:t>
      </w:r>
      <w:r w:rsidRPr="00333B57">
        <w:rPr>
          <w:rFonts w:cs="Times New Roman"/>
          <w:szCs w:val="28"/>
        </w:rPr>
        <w:t>оценки</w:t>
      </w:r>
      <w:r w:rsidR="00DA25BC">
        <w:rPr>
          <w:rFonts w:cs="Times New Roman"/>
          <w:szCs w:val="28"/>
        </w:rPr>
        <w:t xml:space="preserve"> </w:t>
      </w:r>
      <w:r w:rsidRPr="00333B57">
        <w:rPr>
          <w:rFonts w:cs="Times New Roman"/>
          <w:szCs w:val="28"/>
        </w:rPr>
        <w:t>его</w:t>
      </w:r>
      <w:r w:rsidR="00DA25BC">
        <w:rPr>
          <w:rFonts w:cs="Times New Roman"/>
          <w:szCs w:val="28"/>
        </w:rPr>
        <w:t xml:space="preserve"> </w:t>
      </w:r>
      <w:r w:rsidRPr="00333B57">
        <w:rPr>
          <w:rFonts w:cs="Times New Roman"/>
          <w:szCs w:val="28"/>
        </w:rPr>
        <w:t>эксплуатационных</w:t>
      </w:r>
      <w:r w:rsidR="00DA25BC">
        <w:rPr>
          <w:rFonts w:cs="Times New Roman"/>
          <w:szCs w:val="28"/>
        </w:rPr>
        <w:t xml:space="preserve"> </w:t>
      </w:r>
      <w:r w:rsidRPr="00333B57">
        <w:rPr>
          <w:rFonts w:cs="Times New Roman"/>
          <w:szCs w:val="28"/>
        </w:rPr>
        <w:t>характеристик.</w:t>
      </w:r>
      <w:r w:rsidR="00DA25BC">
        <w:rPr>
          <w:rFonts w:cs="Times New Roman"/>
          <w:szCs w:val="28"/>
        </w:rPr>
        <w:t xml:space="preserve"> </w:t>
      </w:r>
      <w:r>
        <w:rPr>
          <w:rFonts w:eastAsia="Times New Roman" w:cs="Times New Roman"/>
          <w:szCs w:val="28"/>
        </w:rPr>
        <w:t>Далее</w:t>
      </w:r>
      <w:r w:rsidR="00DA25BC">
        <w:rPr>
          <w:rFonts w:eastAsia="Times New Roman" w:cs="Times New Roman"/>
          <w:szCs w:val="28"/>
        </w:rPr>
        <w:t xml:space="preserve"> </w:t>
      </w:r>
      <w:r w:rsidRPr="00DC180F">
        <w:rPr>
          <w:rFonts w:eastAsiaTheme="minorEastAsia" w:cs="Times New Roman"/>
          <w:szCs w:val="28"/>
          <w:lang w:eastAsia="ru-RU"/>
        </w:rPr>
        <w:t>представлены</w:t>
      </w:r>
      <w:r w:rsidR="00DA25BC">
        <w:rPr>
          <w:rFonts w:eastAsiaTheme="minorEastAsia" w:cs="Times New Roman"/>
          <w:szCs w:val="28"/>
          <w:lang w:eastAsia="ru-RU"/>
        </w:rPr>
        <w:t xml:space="preserve"> </w:t>
      </w:r>
      <w:r w:rsidRPr="00DC180F">
        <w:rPr>
          <w:rFonts w:eastAsiaTheme="minorEastAsia" w:cs="Times New Roman"/>
          <w:szCs w:val="28"/>
          <w:lang w:eastAsia="ru-RU"/>
        </w:rPr>
        <w:t>результаты</w:t>
      </w:r>
      <w:r w:rsidR="00DA25BC">
        <w:rPr>
          <w:rFonts w:eastAsiaTheme="minorEastAsia" w:cs="Times New Roman"/>
          <w:szCs w:val="28"/>
          <w:lang w:eastAsia="ru-RU"/>
        </w:rPr>
        <w:t xml:space="preserve"> </w:t>
      </w:r>
      <w:r w:rsidRPr="00DC180F">
        <w:rPr>
          <w:rFonts w:eastAsiaTheme="minorEastAsia" w:cs="Times New Roman"/>
          <w:szCs w:val="28"/>
          <w:lang w:eastAsia="ru-RU"/>
        </w:rPr>
        <w:t>оценки</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прочностных</w:t>
      </w:r>
      <w:r w:rsidR="00DA25BC">
        <w:rPr>
          <w:rFonts w:eastAsiaTheme="minorEastAsia" w:cs="Times New Roman"/>
          <w:szCs w:val="28"/>
          <w:lang w:eastAsia="ru-RU"/>
        </w:rPr>
        <w:t xml:space="preserve"> </w:t>
      </w:r>
      <w:r w:rsidRPr="00DC180F">
        <w:rPr>
          <w:rFonts w:eastAsiaTheme="minorEastAsia" w:cs="Times New Roman"/>
          <w:szCs w:val="28"/>
          <w:lang w:eastAsia="ru-RU"/>
        </w:rPr>
        <w:t>характеристик</w:t>
      </w:r>
      <w:r w:rsidR="00DA25BC">
        <w:rPr>
          <w:rFonts w:eastAsiaTheme="minorEastAsia" w:cs="Times New Roman"/>
          <w:szCs w:val="28"/>
          <w:lang w:eastAsia="ru-RU"/>
        </w:rPr>
        <w:t xml:space="preserve"> </w:t>
      </w:r>
      <w:r w:rsidR="00F2362F">
        <w:rPr>
          <w:rFonts w:eastAsiaTheme="minorEastAsia" w:cs="Times New Roman"/>
          <w:szCs w:val="28"/>
          <w:lang w:eastAsia="ru-RU"/>
        </w:rPr>
        <w:t>керамических</w:t>
      </w:r>
      <w:r w:rsidR="00DA25BC">
        <w:rPr>
          <w:rFonts w:eastAsiaTheme="minorEastAsia" w:cs="Times New Roman"/>
          <w:szCs w:val="28"/>
          <w:lang w:eastAsia="ru-RU"/>
        </w:rPr>
        <w:t xml:space="preserve"> </w:t>
      </w:r>
      <w:r>
        <w:rPr>
          <w:rFonts w:eastAsiaTheme="minorEastAsia" w:cs="Times New Roman"/>
          <w:szCs w:val="28"/>
          <w:lang w:eastAsia="ru-RU"/>
        </w:rPr>
        <w:t>материалов</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полученных</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основе</w:t>
      </w:r>
      <w:r w:rsidR="00DA25BC">
        <w:rPr>
          <w:rFonts w:eastAsiaTheme="minorEastAsia" w:cs="Times New Roman"/>
          <w:szCs w:val="28"/>
          <w:lang w:eastAsia="ru-RU"/>
        </w:rPr>
        <w:t xml:space="preserve"> </w:t>
      </w:r>
      <w:r>
        <w:rPr>
          <w:rFonts w:eastAsiaTheme="minorEastAsia" w:cs="Times New Roman"/>
          <w:szCs w:val="28"/>
          <w:lang w:eastAsia="ru-RU"/>
        </w:rPr>
        <w:t>металлургических</w:t>
      </w:r>
      <w:r w:rsidR="00DA25BC">
        <w:rPr>
          <w:rFonts w:eastAsiaTheme="minorEastAsia" w:cs="Times New Roman"/>
          <w:szCs w:val="28"/>
          <w:lang w:eastAsia="ru-RU"/>
        </w:rPr>
        <w:t xml:space="preserve"> </w:t>
      </w:r>
      <w:r>
        <w:rPr>
          <w:rFonts w:eastAsiaTheme="minorEastAsia" w:cs="Times New Roman"/>
          <w:szCs w:val="28"/>
          <w:lang w:eastAsia="ru-RU"/>
        </w:rPr>
        <w:t>шлаков</w:t>
      </w:r>
      <w:r w:rsidR="00DA25BC">
        <w:rPr>
          <w:rFonts w:eastAsiaTheme="minorEastAsia" w:cs="Times New Roman"/>
          <w:szCs w:val="28"/>
          <w:lang w:eastAsia="ru-RU"/>
        </w:rPr>
        <w:t xml:space="preserve"> </w:t>
      </w:r>
      <w:r>
        <w:rPr>
          <w:rFonts w:eastAsiaTheme="minorEastAsia" w:cs="Times New Roman"/>
          <w:szCs w:val="28"/>
          <w:lang w:eastAsia="ru-RU"/>
        </w:rPr>
        <w:t>и</w:t>
      </w:r>
      <w:r w:rsidR="00DA25BC">
        <w:rPr>
          <w:rFonts w:eastAsiaTheme="minorEastAsia" w:cs="Times New Roman"/>
          <w:szCs w:val="28"/>
          <w:lang w:eastAsia="ru-RU"/>
        </w:rPr>
        <w:t xml:space="preserve"> </w:t>
      </w:r>
      <w:r>
        <w:rPr>
          <w:rFonts w:eastAsiaTheme="minorEastAsia" w:cs="Times New Roman"/>
          <w:szCs w:val="28"/>
          <w:lang w:eastAsia="ru-RU"/>
        </w:rPr>
        <w:t>природных</w:t>
      </w:r>
      <w:r w:rsidR="00DA25BC">
        <w:rPr>
          <w:rFonts w:eastAsiaTheme="minorEastAsia" w:cs="Times New Roman"/>
          <w:szCs w:val="28"/>
          <w:lang w:eastAsia="ru-RU"/>
        </w:rPr>
        <w:t xml:space="preserve"> </w:t>
      </w:r>
      <w:r>
        <w:rPr>
          <w:rFonts w:eastAsiaTheme="minorEastAsia" w:cs="Times New Roman"/>
          <w:szCs w:val="28"/>
          <w:lang w:eastAsia="ru-RU"/>
        </w:rPr>
        <w:t>алюмосиликатов.</w:t>
      </w:r>
      <w:r w:rsidR="00DA25BC">
        <w:rPr>
          <w:rFonts w:eastAsiaTheme="minorEastAsia" w:cs="Times New Roman"/>
          <w:szCs w:val="28"/>
          <w:lang w:eastAsia="ru-RU"/>
        </w:rPr>
        <w:t xml:space="preserve"> </w:t>
      </w:r>
      <w:r w:rsidRPr="00DC180F">
        <w:rPr>
          <w:rFonts w:eastAsiaTheme="minorEastAsia" w:cs="Times New Roman"/>
          <w:szCs w:val="28"/>
          <w:lang w:eastAsia="ru-RU"/>
        </w:rPr>
        <w:t>После</w:t>
      </w:r>
      <w:r w:rsidR="00DA25BC">
        <w:rPr>
          <w:rFonts w:eastAsiaTheme="minorEastAsia" w:cs="Times New Roman"/>
          <w:szCs w:val="28"/>
          <w:lang w:eastAsia="ru-RU"/>
        </w:rPr>
        <w:t xml:space="preserve"> </w:t>
      </w:r>
      <w:r w:rsidRPr="00DC180F">
        <w:rPr>
          <w:rFonts w:eastAsiaTheme="minorEastAsia" w:cs="Times New Roman"/>
          <w:szCs w:val="28"/>
          <w:lang w:eastAsia="ru-RU"/>
        </w:rPr>
        <w:t>сушки</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спекания</w:t>
      </w:r>
      <w:r w:rsidR="00DA25BC">
        <w:rPr>
          <w:rFonts w:eastAsiaTheme="minorEastAsia" w:cs="Times New Roman"/>
          <w:szCs w:val="28"/>
          <w:lang w:eastAsia="ru-RU"/>
        </w:rPr>
        <w:t xml:space="preserve"> </w:t>
      </w:r>
      <w:r w:rsidRPr="00DC180F">
        <w:rPr>
          <w:rFonts w:eastAsiaTheme="minorEastAsia" w:cs="Times New Roman"/>
          <w:szCs w:val="28"/>
          <w:lang w:eastAsia="ru-RU"/>
        </w:rPr>
        <w:t>образцы</w:t>
      </w:r>
      <w:r w:rsidR="00DA25BC">
        <w:rPr>
          <w:rFonts w:eastAsiaTheme="minorEastAsia" w:cs="Times New Roman"/>
          <w:szCs w:val="28"/>
          <w:lang w:eastAsia="ru-RU"/>
        </w:rPr>
        <w:t xml:space="preserve"> </w:t>
      </w:r>
      <w:r w:rsidRPr="00DC180F">
        <w:rPr>
          <w:rFonts w:eastAsiaTheme="minorEastAsia" w:cs="Times New Roman"/>
          <w:szCs w:val="28"/>
          <w:lang w:eastAsia="ru-RU"/>
        </w:rPr>
        <w:t>испытывались</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сжатие,</w:t>
      </w:r>
      <w:r w:rsidR="00DA25BC">
        <w:rPr>
          <w:rFonts w:eastAsiaTheme="minorEastAsia" w:cs="Times New Roman"/>
          <w:szCs w:val="28"/>
          <w:lang w:eastAsia="ru-RU"/>
        </w:rPr>
        <w:t xml:space="preserve"> </w:t>
      </w:r>
      <w:r w:rsidRPr="00DC180F">
        <w:rPr>
          <w:rFonts w:eastAsiaTheme="minorEastAsia" w:cs="Times New Roman"/>
          <w:szCs w:val="28"/>
          <w:lang w:eastAsia="ru-RU"/>
        </w:rPr>
        <w:t>а</w:t>
      </w:r>
      <w:r w:rsidR="00DA25BC">
        <w:rPr>
          <w:rFonts w:eastAsiaTheme="minorEastAsia" w:cs="Times New Roman"/>
          <w:szCs w:val="28"/>
          <w:lang w:eastAsia="ru-RU"/>
        </w:rPr>
        <w:t xml:space="preserve"> </w:t>
      </w:r>
      <w:r w:rsidRPr="00DC180F">
        <w:rPr>
          <w:rFonts w:eastAsiaTheme="minorEastAsia" w:cs="Times New Roman"/>
          <w:szCs w:val="28"/>
          <w:lang w:eastAsia="ru-RU"/>
        </w:rPr>
        <w:t>значения</w:t>
      </w:r>
      <w:r w:rsidR="00DA25BC">
        <w:rPr>
          <w:rFonts w:eastAsiaTheme="minorEastAsia" w:cs="Times New Roman"/>
          <w:szCs w:val="28"/>
          <w:lang w:eastAsia="ru-RU"/>
        </w:rPr>
        <w:t xml:space="preserve"> </w:t>
      </w:r>
      <w:r w:rsidRPr="00DC180F">
        <w:rPr>
          <w:rFonts w:eastAsiaTheme="minorEastAsia" w:cs="Times New Roman"/>
          <w:szCs w:val="28"/>
          <w:lang w:eastAsia="ru-RU"/>
        </w:rPr>
        <w:t>предела</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DC180F">
        <w:rPr>
          <w:rFonts w:eastAsiaTheme="minorEastAsia" w:cs="Times New Roman"/>
          <w:szCs w:val="28"/>
          <w:lang w:eastAsia="ru-RU"/>
        </w:rPr>
        <w:t>приведены</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мегапаскалях</w:t>
      </w:r>
      <w:r w:rsidR="00DA25BC">
        <w:rPr>
          <w:rFonts w:eastAsiaTheme="minorEastAsia" w:cs="Times New Roman"/>
          <w:szCs w:val="28"/>
          <w:lang w:eastAsia="ru-RU"/>
        </w:rPr>
        <w:t xml:space="preserve"> </w:t>
      </w:r>
      <w:r w:rsidRPr="00DC180F">
        <w:rPr>
          <w:rFonts w:eastAsiaTheme="minorEastAsia" w:cs="Times New Roman"/>
          <w:szCs w:val="28"/>
          <w:lang w:eastAsia="ru-RU"/>
        </w:rPr>
        <w:t>(МПа).</w:t>
      </w:r>
    </w:p>
    <w:p w14:paraId="6DF82B8A" w14:textId="47DD563E" w:rsidR="00996DFB" w:rsidRPr="00DC180F" w:rsidRDefault="00996DFB" w:rsidP="00996DFB">
      <w:pPr>
        <w:shd w:val="clear" w:color="auto" w:fill="FFFFFF"/>
        <w:spacing w:after="0"/>
        <w:ind w:firstLine="567"/>
        <w:jc w:val="both"/>
        <w:rPr>
          <w:rFonts w:eastAsiaTheme="minorEastAsia" w:cs="Times New Roman"/>
          <w:szCs w:val="28"/>
          <w:lang w:eastAsia="ru-RU"/>
        </w:rPr>
      </w:pPr>
      <w:r>
        <w:rPr>
          <w:rFonts w:eastAsiaTheme="minorEastAsia" w:cs="Times New Roman"/>
          <w:szCs w:val="28"/>
          <w:lang w:eastAsia="ru-RU"/>
        </w:rPr>
        <w:t>П</w:t>
      </w:r>
      <w:r w:rsidRPr="00DC180F">
        <w:rPr>
          <w:rFonts w:eastAsiaTheme="minorEastAsia" w:cs="Times New Roman"/>
          <w:szCs w:val="28"/>
          <w:lang w:eastAsia="ru-RU"/>
        </w:rPr>
        <w:t>редставлены</w:t>
      </w:r>
      <w:r w:rsidR="00DA25BC">
        <w:rPr>
          <w:rFonts w:eastAsiaTheme="minorEastAsia" w:cs="Times New Roman"/>
          <w:szCs w:val="28"/>
          <w:lang w:eastAsia="ru-RU"/>
        </w:rPr>
        <w:t xml:space="preserve"> </w:t>
      </w:r>
      <w:r w:rsidRPr="00DC180F">
        <w:rPr>
          <w:rFonts w:eastAsiaTheme="minorEastAsia" w:cs="Times New Roman"/>
          <w:szCs w:val="28"/>
          <w:lang w:eastAsia="ru-RU"/>
        </w:rPr>
        <w:t>результаты</w:t>
      </w:r>
      <w:r w:rsidR="00DA25BC">
        <w:rPr>
          <w:rFonts w:eastAsiaTheme="minorEastAsia" w:cs="Times New Roman"/>
          <w:szCs w:val="28"/>
          <w:lang w:eastAsia="ru-RU"/>
        </w:rPr>
        <w:t xml:space="preserve"> </w:t>
      </w:r>
      <w:r w:rsidRPr="00DC180F">
        <w:rPr>
          <w:rFonts w:eastAsiaTheme="minorEastAsia" w:cs="Times New Roman"/>
          <w:szCs w:val="28"/>
          <w:lang w:eastAsia="ru-RU"/>
        </w:rPr>
        <w:t>для</w:t>
      </w:r>
      <w:r w:rsidR="00DA25BC">
        <w:rPr>
          <w:rFonts w:eastAsiaTheme="minorEastAsia" w:cs="Times New Roman"/>
          <w:szCs w:val="28"/>
          <w:lang w:eastAsia="ru-RU"/>
        </w:rPr>
        <w:t xml:space="preserve"> </w:t>
      </w:r>
      <w:r w:rsidRPr="00DC180F">
        <w:rPr>
          <w:rFonts w:eastAsiaTheme="minorEastAsia" w:cs="Times New Roman"/>
          <w:szCs w:val="28"/>
          <w:lang w:eastAsia="ru-RU"/>
        </w:rPr>
        <w:t>различных</w:t>
      </w:r>
      <w:r w:rsidR="00DA25BC">
        <w:rPr>
          <w:rFonts w:eastAsiaTheme="minorEastAsia" w:cs="Times New Roman"/>
          <w:szCs w:val="28"/>
          <w:lang w:eastAsia="ru-RU"/>
        </w:rPr>
        <w:t xml:space="preserve"> </w:t>
      </w:r>
      <w:r w:rsidRPr="00DC180F">
        <w:rPr>
          <w:rFonts w:eastAsiaTheme="minorEastAsia" w:cs="Times New Roman"/>
          <w:szCs w:val="28"/>
          <w:lang w:eastAsia="ru-RU"/>
        </w:rPr>
        <w:t>систем</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зависимости</w:t>
      </w:r>
      <w:r w:rsidR="00DA25BC">
        <w:rPr>
          <w:rFonts w:eastAsiaTheme="minorEastAsia" w:cs="Times New Roman"/>
          <w:szCs w:val="28"/>
          <w:lang w:eastAsia="ru-RU"/>
        </w:rPr>
        <w:t xml:space="preserve"> </w:t>
      </w:r>
      <w:r w:rsidRPr="00DC180F">
        <w:rPr>
          <w:rFonts w:eastAsiaTheme="minorEastAsia" w:cs="Times New Roman"/>
          <w:szCs w:val="28"/>
          <w:lang w:eastAsia="ru-RU"/>
        </w:rPr>
        <w:t>от</w:t>
      </w:r>
      <w:r w:rsidR="00DA25BC">
        <w:rPr>
          <w:rFonts w:eastAsiaTheme="minorEastAsia" w:cs="Times New Roman"/>
          <w:szCs w:val="28"/>
          <w:lang w:eastAsia="ru-RU"/>
        </w:rPr>
        <w:t xml:space="preserve"> </w:t>
      </w:r>
      <w:r w:rsidRPr="00DC180F">
        <w:rPr>
          <w:rFonts w:eastAsiaTheme="minorEastAsia" w:cs="Times New Roman"/>
          <w:szCs w:val="28"/>
          <w:lang w:eastAsia="ru-RU"/>
        </w:rPr>
        <w:t>типа</w:t>
      </w:r>
      <w:r w:rsidR="00DA25BC">
        <w:rPr>
          <w:rFonts w:eastAsiaTheme="minorEastAsia" w:cs="Times New Roman"/>
          <w:szCs w:val="28"/>
          <w:lang w:eastAsia="ru-RU"/>
        </w:rPr>
        <w:t xml:space="preserve"> </w:t>
      </w:r>
      <w:r w:rsidRPr="00DC180F">
        <w:rPr>
          <w:rFonts w:eastAsiaTheme="minorEastAsia" w:cs="Times New Roman"/>
          <w:szCs w:val="28"/>
          <w:lang w:eastAsia="ru-RU"/>
        </w:rPr>
        <w:t>шлак</w:t>
      </w:r>
      <w:r>
        <w:rPr>
          <w:rFonts w:eastAsiaTheme="minorEastAsia" w:cs="Times New Roman"/>
          <w:szCs w:val="28"/>
          <w:lang w:eastAsia="ru-RU"/>
        </w:rPr>
        <w:t>а</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Pr>
          <w:rFonts w:eastAsiaTheme="minorEastAsia" w:cs="Times New Roman"/>
          <w:szCs w:val="28"/>
          <w:lang w:eastAsia="ru-RU"/>
        </w:rPr>
        <w:t>используемого</w:t>
      </w:r>
      <w:r w:rsidR="00DA25BC">
        <w:rPr>
          <w:rFonts w:eastAsiaTheme="minorEastAsia" w:cs="Times New Roman"/>
          <w:szCs w:val="28"/>
          <w:lang w:eastAsia="ru-RU"/>
        </w:rPr>
        <w:t xml:space="preserve"> </w:t>
      </w:r>
      <w:r>
        <w:rPr>
          <w:rFonts w:eastAsiaTheme="minorEastAsia" w:cs="Times New Roman"/>
          <w:szCs w:val="28"/>
          <w:lang w:eastAsia="ru-RU"/>
        </w:rPr>
        <w:t>алюмосиликата</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Каждая</w:t>
      </w:r>
      <w:r w:rsidR="00DA25BC">
        <w:rPr>
          <w:rFonts w:eastAsiaTheme="minorEastAsia" w:cs="Times New Roman"/>
          <w:szCs w:val="28"/>
          <w:lang w:eastAsia="ru-RU"/>
        </w:rPr>
        <w:t xml:space="preserve"> </w:t>
      </w:r>
      <w:r w:rsidRPr="00DC180F">
        <w:rPr>
          <w:rFonts w:eastAsiaTheme="minorEastAsia" w:cs="Times New Roman"/>
          <w:szCs w:val="28"/>
          <w:lang w:eastAsia="ru-RU"/>
        </w:rPr>
        <w:t>система</w:t>
      </w:r>
      <w:r w:rsidR="00DA25BC">
        <w:rPr>
          <w:rFonts w:eastAsiaTheme="minorEastAsia" w:cs="Times New Roman"/>
          <w:szCs w:val="28"/>
          <w:lang w:eastAsia="ru-RU"/>
        </w:rPr>
        <w:t xml:space="preserve"> </w:t>
      </w:r>
      <w:r w:rsidRPr="00DC180F">
        <w:rPr>
          <w:rFonts w:eastAsiaTheme="minorEastAsia" w:cs="Times New Roman"/>
          <w:szCs w:val="28"/>
          <w:lang w:eastAsia="ru-RU"/>
        </w:rPr>
        <w:t>анализируется</w:t>
      </w:r>
      <w:r w:rsidR="00DA25BC">
        <w:rPr>
          <w:rFonts w:eastAsiaTheme="minorEastAsia" w:cs="Times New Roman"/>
          <w:szCs w:val="28"/>
          <w:lang w:eastAsia="ru-RU"/>
        </w:rPr>
        <w:t xml:space="preserve"> </w:t>
      </w:r>
      <w:r w:rsidRPr="00DC180F">
        <w:rPr>
          <w:rFonts w:eastAsiaTheme="minorEastAsia" w:cs="Times New Roman"/>
          <w:szCs w:val="28"/>
          <w:lang w:eastAsia="ru-RU"/>
        </w:rPr>
        <w:t>по</w:t>
      </w:r>
      <w:r w:rsidR="00DA25BC">
        <w:rPr>
          <w:rFonts w:eastAsiaTheme="minorEastAsia" w:cs="Times New Roman"/>
          <w:szCs w:val="28"/>
          <w:lang w:eastAsia="ru-RU"/>
        </w:rPr>
        <w:t xml:space="preserve"> </w:t>
      </w:r>
      <w:r w:rsidRPr="00DC180F">
        <w:rPr>
          <w:rFonts w:eastAsiaTheme="minorEastAsia" w:cs="Times New Roman"/>
          <w:szCs w:val="28"/>
          <w:lang w:eastAsia="ru-RU"/>
        </w:rPr>
        <w:t>влиянию</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температуры</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состава</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использованием</w:t>
      </w:r>
      <w:r w:rsidR="00DA25BC">
        <w:rPr>
          <w:rFonts w:eastAsiaTheme="minorEastAsia" w:cs="Times New Roman"/>
          <w:szCs w:val="28"/>
          <w:lang w:eastAsia="ru-RU"/>
        </w:rPr>
        <w:t xml:space="preserve"> </w:t>
      </w:r>
      <w:r w:rsidRPr="00DC180F">
        <w:rPr>
          <w:rFonts w:eastAsiaTheme="minorEastAsia" w:cs="Times New Roman"/>
          <w:szCs w:val="28"/>
          <w:lang w:eastAsia="ru-RU"/>
        </w:rPr>
        <w:t>графиков</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сводных</w:t>
      </w:r>
      <w:r w:rsidR="00DA25BC">
        <w:rPr>
          <w:rFonts w:eastAsiaTheme="minorEastAsia" w:cs="Times New Roman"/>
          <w:szCs w:val="28"/>
          <w:lang w:eastAsia="ru-RU"/>
        </w:rPr>
        <w:t xml:space="preserve"> </w:t>
      </w:r>
      <w:r w:rsidRPr="00DC180F">
        <w:rPr>
          <w:rFonts w:eastAsiaTheme="minorEastAsia" w:cs="Times New Roman"/>
          <w:szCs w:val="28"/>
          <w:lang w:eastAsia="ru-RU"/>
        </w:rPr>
        <w:t>таблиц.</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рисунке</w:t>
      </w:r>
      <w:r w:rsidR="00DA25BC">
        <w:rPr>
          <w:rFonts w:eastAsiaTheme="minorEastAsia" w:cs="Times New Roman"/>
          <w:szCs w:val="28"/>
          <w:lang w:eastAsia="ru-RU"/>
        </w:rPr>
        <w:t xml:space="preserve"> </w:t>
      </w:r>
      <w:r>
        <w:rPr>
          <w:rFonts w:eastAsiaTheme="minorEastAsia" w:cs="Times New Roman"/>
          <w:szCs w:val="28"/>
          <w:lang w:eastAsia="ru-RU"/>
        </w:rPr>
        <w:t>3.4.1</w:t>
      </w:r>
      <w:r w:rsidR="00DA25BC">
        <w:rPr>
          <w:rFonts w:eastAsiaTheme="minorEastAsia" w:cs="Times New Roman"/>
          <w:szCs w:val="28"/>
          <w:lang w:eastAsia="ru-RU"/>
        </w:rPr>
        <w:t xml:space="preserve"> </w:t>
      </w:r>
      <w:r w:rsidRPr="00DC180F">
        <w:rPr>
          <w:rFonts w:eastAsiaTheme="minorEastAsia" w:cs="Times New Roman"/>
          <w:szCs w:val="28"/>
          <w:lang w:eastAsia="ru-RU"/>
        </w:rPr>
        <w:t>представлена</w:t>
      </w:r>
      <w:r w:rsidR="00DA25BC">
        <w:rPr>
          <w:rFonts w:eastAsiaTheme="minorEastAsia" w:cs="Times New Roman"/>
          <w:szCs w:val="28"/>
          <w:lang w:eastAsia="ru-RU"/>
        </w:rPr>
        <w:t xml:space="preserve"> </w:t>
      </w:r>
      <w:r w:rsidRPr="00DC180F">
        <w:rPr>
          <w:rFonts w:eastAsiaTheme="minorEastAsia" w:cs="Times New Roman"/>
          <w:szCs w:val="28"/>
          <w:lang w:eastAsia="ru-RU"/>
        </w:rPr>
        <w:t>зависимость</w:t>
      </w:r>
      <w:r w:rsidR="00DA25BC">
        <w:rPr>
          <w:rFonts w:eastAsiaTheme="minorEastAsia" w:cs="Times New Roman"/>
          <w:szCs w:val="28"/>
          <w:lang w:eastAsia="ru-RU"/>
        </w:rPr>
        <w:t xml:space="preserve"> </w:t>
      </w:r>
      <w:r w:rsidRPr="00DC180F">
        <w:rPr>
          <w:rFonts w:eastAsiaTheme="minorEastAsia" w:cs="Times New Roman"/>
          <w:szCs w:val="28"/>
          <w:lang w:eastAsia="ru-RU"/>
        </w:rPr>
        <w:t>механической</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DC180F">
        <w:rPr>
          <w:rFonts w:eastAsiaTheme="minorEastAsia" w:cs="Times New Roman"/>
          <w:szCs w:val="28"/>
          <w:lang w:eastAsia="ru-RU"/>
        </w:rPr>
        <w:t>образцов</w:t>
      </w:r>
      <w:r w:rsidR="00DA25BC">
        <w:rPr>
          <w:rFonts w:eastAsiaTheme="minorEastAsia" w:cs="Times New Roman"/>
          <w:szCs w:val="28"/>
          <w:lang w:eastAsia="ru-RU"/>
        </w:rPr>
        <w:t xml:space="preserve"> </w:t>
      </w:r>
      <w:r w:rsidRPr="00DC180F">
        <w:rPr>
          <w:rFonts w:eastAsiaTheme="minorEastAsia" w:cs="Times New Roman"/>
          <w:szCs w:val="28"/>
          <w:lang w:eastAsia="ru-RU"/>
        </w:rPr>
        <w:t>от</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температуры</w:t>
      </w:r>
      <w:r w:rsidR="00DA25BC">
        <w:rPr>
          <w:rFonts w:eastAsiaTheme="minorEastAsia" w:cs="Times New Roman"/>
          <w:szCs w:val="28"/>
          <w:lang w:eastAsia="ru-RU"/>
        </w:rPr>
        <w:t xml:space="preserve"> </w:t>
      </w:r>
      <w:r w:rsidRPr="00DC180F">
        <w:rPr>
          <w:rFonts w:eastAsiaTheme="minorEastAsia" w:cs="Times New Roman"/>
          <w:szCs w:val="28"/>
          <w:lang w:eastAsia="ru-RU"/>
        </w:rPr>
        <w:t>обжига</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состава</w:t>
      </w:r>
      <w:r w:rsidR="00DA25BC">
        <w:rPr>
          <w:rFonts w:eastAsiaTheme="minorEastAsia" w:cs="Times New Roman"/>
          <w:szCs w:val="28"/>
          <w:lang w:eastAsia="ru-RU"/>
        </w:rPr>
        <w:t xml:space="preserve"> </w:t>
      </w:r>
      <w:r w:rsidRPr="00DC180F">
        <w:rPr>
          <w:rFonts w:eastAsiaTheme="minorEastAsia" w:cs="Times New Roman"/>
          <w:szCs w:val="28"/>
          <w:lang w:eastAsia="ru-RU"/>
        </w:rPr>
        <w:t>шихты</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добавлением</w:t>
      </w:r>
      <w:r w:rsidR="00DA25BC">
        <w:rPr>
          <w:rFonts w:eastAsiaTheme="minorEastAsia" w:cs="Times New Roman"/>
          <w:szCs w:val="28"/>
          <w:lang w:eastAsia="ru-RU"/>
        </w:rPr>
        <w:t xml:space="preserve"> </w:t>
      </w:r>
      <w:r w:rsidRPr="00DC180F">
        <w:rPr>
          <w:rFonts w:eastAsiaTheme="minorEastAsia" w:cs="Times New Roman"/>
          <w:szCs w:val="28"/>
          <w:lang w:eastAsia="ru-RU"/>
        </w:rPr>
        <w:t>свинцов</w:t>
      </w:r>
      <w:r>
        <w:rPr>
          <w:rFonts w:eastAsiaTheme="minorEastAsia" w:cs="Times New Roman"/>
          <w:szCs w:val="28"/>
          <w:lang w:eastAsia="ru-RU"/>
        </w:rPr>
        <w:t>ого</w:t>
      </w:r>
      <w:r w:rsidR="00DA25BC">
        <w:rPr>
          <w:rFonts w:eastAsiaTheme="minorEastAsia" w:cs="Times New Roman"/>
          <w:szCs w:val="28"/>
          <w:lang w:eastAsia="ru-RU"/>
        </w:rPr>
        <w:t xml:space="preserve"> </w:t>
      </w:r>
      <w:r w:rsidRPr="00DC180F">
        <w:rPr>
          <w:rFonts w:eastAsiaTheme="minorEastAsia" w:cs="Times New Roman"/>
          <w:szCs w:val="28"/>
          <w:lang w:eastAsia="ru-RU"/>
        </w:rPr>
        <w:t>шлака</w:t>
      </w:r>
      <w:r w:rsidR="00DA25BC">
        <w:rPr>
          <w:rFonts w:eastAsiaTheme="minorEastAsia" w:cs="Times New Roman"/>
          <w:szCs w:val="28"/>
          <w:lang w:eastAsia="ru-RU"/>
        </w:rPr>
        <w:t xml:space="preserve"> </w:t>
      </w:r>
      <w:r>
        <w:rPr>
          <w:rFonts w:cs="Times New Roman"/>
          <w:szCs w:val="28"/>
        </w:rPr>
        <w:t>ТОО</w:t>
      </w:r>
      <w:r w:rsidR="00DA25BC">
        <w:rPr>
          <w:rFonts w:cs="Times New Roman"/>
          <w:szCs w:val="28"/>
        </w:rPr>
        <w:t xml:space="preserve"> </w:t>
      </w:r>
      <w:r>
        <w:rPr>
          <w:rFonts w:cs="Times New Roman"/>
          <w:szCs w:val="28"/>
        </w:rPr>
        <w:t>«Казцинк»</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Видно,</w:t>
      </w:r>
      <w:r w:rsidR="00DA25BC">
        <w:rPr>
          <w:rFonts w:eastAsiaTheme="minorEastAsia" w:cs="Times New Roman"/>
          <w:szCs w:val="28"/>
          <w:lang w:eastAsia="ru-RU"/>
        </w:rPr>
        <w:t xml:space="preserve"> </w:t>
      </w:r>
      <w:r w:rsidRPr="00DC180F">
        <w:rPr>
          <w:rFonts w:eastAsiaTheme="minorEastAsia" w:cs="Times New Roman"/>
          <w:szCs w:val="28"/>
          <w:lang w:eastAsia="ru-RU"/>
        </w:rPr>
        <w:t>что</w:t>
      </w:r>
      <w:r w:rsidR="00DA25BC">
        <w:rPr>
          <w:rFonts w:eastAsiaTheme="minorEastAsia" w:cs="Times New Roman"/>
          <w:szCs w:val="28"/>
          <w:lang w:eastAsia="ru-RU"/>
        </w:rPr>
        <w:t xml:space="preserve"> </w:t>
      </w:r>
      <w:r w:rsidRPr="00DC180F">
        <w:rPr>
          <w:rFonts w:eastAsiaTheme="minorEastAsia" w:cs="Times New Roman"/>
          <w:szCs w:val="28"/>
          <w:lang w:eastAsia="ru-RU"/>
        </w:rPr>
        <w:t>увеличение</w:t>
      </w:r>
      <w:r w:rsidR="00DA25BC">
        <w:rPr>
          <w:rFonts w:eastAsiaTheme="minorEastAsia" w:cs="Times New Roman"/>
          <w:szCs w:val="28"/>
          <w:lang w:eastAsia="ru-RU"/>
        </w:rPr>
        <w:t xml:space="preserve"> </w:t>
      </w:r>
      <w:r w:rsidRPr="00DC180F">
        <w:rPr>
          <w:rFonts w:eastAsiaTheme="minorEastAsia" w:cs="Times New Roman"/>
          <w:szCs w:val="28"/>
          <w:lang w:eastAsia="ru-RU"/>
        </w:rPr>
        <w:t>содержания</w:t>
      </w:r>
      <w:r w:rsidR="00DA25BC">
        <w:rPr>
          <w:rFonts w:eastAsiaTheme="minorEastAsia" w:cs="Times New Roman"/>
          <w:szCs w:val="28"/>
          <w:lang w:eastAsia="ru-RU"/>
        </w:rPr>
        <w:t xml:space="preserve"> </w:t>
      </w:r>
      <w:r w:rsidRPr="00DC180F">
        <w:rPr>
          <w:rFonts w:eastAsiaTheme="minorEastAsia" w:cs="Times New Roman"/>
          <w:szCs w:val="28"/>
          <w:lang w:eastAsia="ru-RU"/>
        </w:rPr>
        <w:t>шлака</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температуры</w:t>
      </w:r>
      <w:r w:rsidR="00DA25BC">
        <w:rPr>
          <w:rFonts w:eastAsiaTheme="minorEastAsia" w:cs="Times New Roman"/>
          <w:szCs w:val="28"/>
          <w:lang w:eastAsia="ru-RU"/>
        </w:rPr>
        <w:t xml:space="preserve"> </w:t>
      </w:r>
      <w:r w:rsidRPr="00DC180F">
        <w:rPr>
          <w:rFonts w:eastAsiaTheme="minorEastAsia" w:cs="Times New Roman"/>
          <w:szCs w:val="28"/>
          <w:lang w:eastAsia="ru-RU"/>
        </w:rPr>
        <w:t>прокалки</w:t>
      </w:r>
      <w:r w:rsidR="00DA25BC">
        <w:rPr>
          <w:rFonts w:eastAsiaTheme="minorEastAsia" w:cs="Times New Roman"/>
          <w:szCs w:val="28"/>
          <w:lang w:eastAsia="ru-RU"/>
        </w:rPr>
        <w:t xml:space="preserve"> </w:t>
      </w:r>
      <w:r w:rsidRPr="00DC180F">
        <w:rPr>
          <w:rFonts w:eastAsiaTheme="minorEastAsia" w:cs="Times New Roman"/>
          <w:szCs w:val="28"/>
          <w:lang w:eastAsia="ru-RU"/>
        </w:rPr>
        <w:t>оказывает</w:t>
      </w:r>
      <w:r w:rsidR="00DA25BC">
        <w:rPr>
          <w:rFonts w:eastAsiaTheme="minorEastAsia" w:cs="Times New Roman"/>
          <w:szCs w:val="28"/>
          <w:lang w:eastAsia="ru-RU"/>
        </w:rPr>
        <w:t xml:space="preserve"> </w:t>
      </w:r>
      <w:r w:rsidRPr="00DC180F">
        <w:rPr>
          <w:rFonts w:eastAsiaTheme="minorEastAsia" w:cs="Times New Roman"/>
          <w:szCs w:val="28"/>
          <w:lang w:eastAsia="ru-RU"/>
        </w:rPr>
        <w:t>положительное</w:t>
      </w:r>
      <w:r w:rsidR="00DA25BC">
        <w:rPr>
          <w:rFonts w:eastAsiaTheme="minorEastAsia" w:cs="Times New Roman"/>
          <w:szCs w:val="28"/>
          <w:lang w:eastAsia="ru-RU"/>
        </w:rPr>
        <w:t xml:space="preserve"> </w:t>
      </w:r>
      <w:r w:rsidRPr="00DC180F">
        <w:rPr>
          <w:rFonts w:eastAsiaTheme="minorEastAsia" w:cs="Times New Roman"/>
          <w:szCs w:val="28"/>
          <w:lang w:eastAsia="ru-RU"/>
        </w:rPr>
        <w:t>влияние</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DC180F">
        <w:rPr>
          <w:rFonts w:eastAsiaTheme="minorEastAsia" w:cs="Times New Roman"/>
          <w:szCs w:val="28"/>
          <w:lang w:eastAsia="ru-RU"/>
        </w:rPr>
        <w:t>максимальное</w:t>
      </w:r>
      <w:r w:rsidR="00DA25BC">
        <w:rPr>
          <w:rFonts w:eastAsiaTheme="minorEastAsia" w:cs="Times New Roman"/>
          <w:szCs w:val="28"/>
          <w:lang w:eastAsia="ru-RU"/>
        </w:rPr>
        <w:t xml:space="preserve"> </w:t>
      </w:r>
      <w:r w:rsidRPr="00DC180F">
        <w:rPr>
          <w:rFonts w:eastAsiaTheme="minorEastAsia" w:cs="Times New Roman"/>
          <w:szCs w:val="28"/>
          <w:lang w:eastAsia="ru-RU"/>
        </w:rPr>
        <w:t>значение</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составило</w:t>
      </w:r>
      <w:r w:rsidR="00DA25BC">
        <w:rPr>
          <w:rFonts w:eastAsiaTheme="minorEastAsia" w:cs="Times New Roman"/>
          <w:szCs w:val="28"/>
          <w:lang w:eastAsia="ru-RU"/>
        </w:rPr>
        <w:t xml:space="preserve"> </w:t>
      </w:r>
      <w:r w:rsidRPr="00DC180F">
        <w:rPr>
          <w:rFonts w:eastAsiaTheme="minorEastAsia" w:cs="Times New Roman"/>
          <w:szCs w:val="28"/>
          <w:lang w:eastAsia="ru-RU"/>
        </w:rPr>
        <w:t>50,53</w:t>
      </w:r>
      <w:r w:rsidR="00DA25BC">
        <w:rPr>
          <w:rFonts w:eastAsiaTheme="minorEastAsia" w:cs="Times New Roman"/>
          <w:szCs w:val="28"/>
          <w:lang w:eastAsia="ru-RU"/>
        </w:rPr>
        <w:t xml:space="preserve"> </w:t>
      </w:r>
      <w:r w:rsidRPr="00DC180F">
        <w:rPr>
          <w:rFonts w:eastAsiaTheme="minorEastAsia" w:cs="Times New Roman"/>
          <w:szCs w:val="28"/>
          <w:lang w:eastAsia="ru-RU"/>
        </w:rPr>
        <w:t>МПа</w:t>
      </w:r>
      <w:r w:rsidR="00DA25BC">
        <w:rPr>
          <w:rFonts w:eastAsiaTheme="minorEastAsia" w:cs="Times New Roman"/>
          <w:szCs w:val="28"/>
          <w:lang w:eastAsia="ru-RU"/>
        </w:rPr>
        <w:t xml:space="preserve"> </w:t>
      </w:r>
      <w:r w:rsidRPr="00DC180F">
        <w:rPr>
          <w:rFonts w:eastAsiaTheme="minorEastAsia" w:cs="Times New Roman"/>
          <w:szCs w:val="28"/>
          <w:lang w:eastAsia="ru-RU"/>
        </w:rPr>
        <w:t>для</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состава</w:t>
      </w:r>
      <w:r w:rsidR="00DA25BC">
        <w:rPr>
          <w:rFonts w:eastAsiaTheme="minorEastAsia" w:cs="Times New Roman"/>
          <w:szCs w:val="28"/>
          <w:lang w:eastAsia="ru-RU"/>
        </w:rPr>
        <w:t xml:space="preserve"> </w:t>
      </w:r>
      <w:r w:rsidRPr="00DC180F">
        <w:rPr>
          <w:rFonts w:eastAsiaTheme="minorEastAsia" w:cs="Times New Roman"/>
          <w:szCs w:val="28"/>
          <w:lang w:eastAsia="ru-RU"/>
        </w:rPr>
        <w:t>20-50-30</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температуре</w:t>
      </w:r>
      <w:r w:rsidR="00DA25BC">
        <w:rPr>
          <w:rFonts w:eastAsiaTheme="minorEastAsia" w:cs="Times New Roman"/>
          <w:szCs w:val="28"/>
          <w:lang w:eastAsia="ru-RU"/>
        </w:rPr>
        <w:t xml:space="preserve"> </w:t>
      </w:r>
      <w:r w:rsidRPr="00DC180F">
        <w:rPr>
          <w:rFonts w:eastAsiaTheme="minorEastAsia" w:cs="Times New Roman"/>
          <w:szCs w:val="28"/>
          <w:lang w:eastAsia="ru-RU"/>
        </w:rPr>
        <w:t>1000 °C.</w:t>
      </w:r>
    </w:p>
    <w:p w14:paraId="64AB4FBB" w14:textId="77777777" w:rsidR="00996DFB" w:rsidRPr="00DC180F" w:rsidRDefault="00996DFB" w:rsidP="00996DFB">
      <w:pPr>
        <w:spacing w:after="0"/>
        <w:rPr>
          <w:rFonts w:cs="Times New Roman"/>
          <w:b/>
          <w:bCs/>
          <w:szCs w:val="28"/>
          <w:lang w:val="kk-KZ"/>
        </w:rPr>
      </w:pPr>
      <w:r w:rsidRPr="00DC180F">
        <w:rPr>
          <w:rFonts w:cs="Times New Roman"/>
          <w:b/>
          <w:bCs/>
          <w:noProof/>
          <w:szCs w:val="28"/>
          <w:lang w:eastAsia="ru-RU"/>
          <w14:ligatures w14:val="standardContextual"/>
        </w:rPr>
        <w:drawing>
          <wp:inline distT="0" distB="0" distL="0" distR="0" wp14:anchorId="6E0BA8F2" wp14:editId="505D2D78">
            <wp:extent cx="5939790" cy="2625090"/>
            <wp:effectExtent l="0" t="0" r="3810" b="3810"/>
            <wp:docPr id="11735378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39790" cy="2625090"/>
                    </a:xfrm>
                    <a:prstGeom prst="rect">
                      <a:avLst/>
                    </a:prstGeom>
                  </pic:spPr>
                </pic:pic>
              </a:graphicData>
            </a:graphic>
          </wp:inline>
        </w:drawing>
      </w:r>
    </w:p>
    <w:p w14:paraId="1B1EA9DA" w14:textId="1643BCD2" w:rsidR="00996DFB" w:rsidRPr="00DC180F" w:rsidRDefault="00996DFB" w:rsidP="00996DFB">
      <w:pPr>
        <w:shd w:val="clear" w:color="auto" w:fill="FFFFFF"/>
        <w:spacing w:after="0"/>
        <w:jc w:val="center"/>
        <w:rPr>
          <w:rFonts w:cs="Times New Roman"/>
          <w:szCs w:val="28"/>
        </w:rPr>
      </w:pPr>
      <w:r w:rsidRPr="00DC180F">
        <w:rPr>
          <w:rFonts w:cs="Times New Roman"/>
          <w:szCs w:val="28"/>
        </w:rPr>
        <w:t>Рисунок</w:t>
      </w:r>
      <w:r w:rsidR="00DA25BC">
        <w:rPr>
          <w:rFonts w:cs="Times New Roman"/>
          <w:szCs w:val="28"/>
        </w:rPr>
        <w:t xml:space="preserve"> </w:t>
      </w:r>
      <w:r>
        <w:rPr>
          <w:rFonts w:cs="Times New Roman"/>
          <w:szCs w:val="28"/>
        </w:rPr>
        <w:t>3.4.1</w:t>
      </w:r>
      <w:r w:rsidR="00DA25BC">
        <w:rPr>
          <w:rFonts w:cs="Times New Roman"/>
          <w:szCs w:val="28"/>
        </w:rPr>
        <w:t xml:space="preserve"> </w:t>
      </w:r>
      <w:r w:rsidRPr="00DC180F">
        <w:rPr>
          <w:rFonts w:cs="Times New Roman"/>
          <w:szCs w:val="28"/>
        </w:rPr>
        <w:t>–</w:t>
      </w:r>
      <w:r w:rsidR="00DA25BC">
        <w:rPr>
          <w:rFonts w:cs="Times New Roman"/>
          <w:szCs w:val="28"/>
        </w:rPr>
        <w:t xml:space="preserve"> </w:t>
      </w:r>
      <w:r w:rsidRPr="00DC180F">
        <w:rPr>
          <w:rFonts w:cs="Times New Roman"/>
          <w:szCs w:val="28"/>
        </w:rPr>
        <w:t>Прочность</w:t>
      </w:r>
      <w:r w:rsidR="00DA25BC">
        <w:rPr>
          <w:rFonts w:cs="Times New Roman"/>
          <w:szCs w:val="28"/>
        </w:rPr>
        <w:t xml:space="preserve"> </w:t>
      </w:r>
      <w:r>
        <w:rPr>
          <w:rFonts w:cs="Times New Roman"/>
          <w:szCs w:val="28"/>
        </w:rPr>
        <w:t>образцов</w:t>
      </w:r>
      <w:r w:rsidR="00DA25BC">
        <w:rPr>
          <w:rFonts w:cs="Times New Roman"/>
          <w:szCs w:val="28"/>
        </w:rPr>
        <w:t xml:space="preserve"> </w:t>
      </w:r>
      <w:r w:rsidRPr="00DC180F">
        <w:rPr>
          <w:rFonts w:cs="Times New Roman"/>
          <w:szCs w:val="28"/>
        </w:rPr>
        <w:t>со</w:t>
      </w:r>
      <w:r w:rsidR="00DA25BC">
        <w:rPr>
          <w:rFonts w:cs="Times New Roman"/>
          <w:szCs w:val="28"/>
        </w:rPr>
        <w:t xml:space="preserve"> </w:t>
      </w:r>
      <w:r w:rsidRPr="00DC180F">
        <w:rPr>
          <w:rFonts w:cs="Times New Roman"/>
          <w:szCs w:val="28"/>
        </w:rPr>
        <w:t>свинцовым</w:t>
      </w:r>
      <w:r w:rsidR="00DA25BC">
        <w:rPr>
          <w:rFonts w:cs="Times New Roman"/>
          <w:szCs w:val="28"/>
        </w:rPr>
        <w:t xml:space="preserve"> </w:t>
      </w:r>
      <w:r w:rsidRPr="00DC180F">
        <w:rPr>
          <w:rFonts w:cs="Times New Roman"/>
          <w:szCs w:val="28"/>
        </w:rPr>
        <w:t>шлако</w:t>
      </w:r>
      <w:r>
        <w:rPr>
          <w:rFonts w:cs="Times New Roman"/>
          <w:szCs w:val="28"/>
        </w:rPr>
        <w:t>м</w:t>
      </w:r>
      <w:r w:rsidR="00DA25BC">
        <w:rPr>
          <w:rFonts w:cs="Times New Roman"/>
          <w:szCs w:val="28"/>
        </w:rPr>
        <w:t xml:space="preserve"> </w:t>
      </w:r>
      <w:r>
        <w:rPr>
          <w:rFonts w:cs="Times New Roman"/>
          <w:szCs w:val="28"/>
        </w:rPr>
        <w:t>ТОО</w:t>
      </w:r>
      <w:r w:rsidR="00DA25BC">
        <w:rPr>
          <w:rFonts w:cs="Times New Roman"/>
          <w:szCs w:val="28"/>
        </w:rPr>
        <w:t xml:space="preserve"> </w:t>
      </w:r>
      <w:r>
        <w:rPr>
          <w:rFonts w:cs="Times New Roman"/>
          <w:szCs w:val="28"/>
        </w:rPr>
        <w:t>«Казцинк»</w:t>
      </w:r>
      <w:r w:rsidR="00DA25BC">
        <w:rPr>
          <w:rFonts w:cs="Times New Roman"/>
          <w:szCs w:val="28"/>
        </w:rPr>
        <w:t xml:space="preserve"> </w:t>
      </w:r>
      <w:r>
        <w:rPr>
          <w:rFonts w:cs="Times New Roman"/>
          <w:szCs w:val="28"/>
        </w:rPr>
        <w:t>на</w:t>
      </w:r>
      <w:r w:rsidR="00DA25BC">
        <w:rPr>
          <w:rFonts w:cs="Times New Roman"/>
          <w:szCs w:val="28"/>
        </w:rPr>
        <w:t xml:space="preserve"> </w:t>
      </w:r>
      <w:r>
        <w:rPr>
          <w:rFonts w:cs="Times New Roman"/>
          <w:szCs w:val="28"/>
        </w:rPr>
        <w:t>основе</w:t>
      </w:r>
      <w:r w:rsidR="00DA25BC">
        <w:rPr>
          <w:rFonts w:cs="Times New Roman"/>
          <w:szCs w:val="28"/>
        </w:rPr>
        <w:t xml:space="preserve"> </w:t>
      </w:r>
      <w:r>
        <w:rPr>
          <w:rFonts w:cs="Times New Roman"/>
          <w:szCs w:val="28"/>
        </w:rPr>
        <w:t>ЦТ</w:t>
      </w:r>
      <w:r w:rsidR="00DA25BC">
        <w:rPr>
          <w:rFonts w:cs="Times New Roman"/>
          <w:szCs w:val="28"/>
        </w:rPr>
        <w:t xml:space="preserve"> </w:t>
      </w:r>
      <w:r>
        <w:rPr>
          <w:rFonts w:cs="Times New Roman"/>
          <w:szCs w:val="28"/>
        </w:rPr>
        <w:t>+</w:t>
      </w:r>
      <w:r w:rsidR="00DA25BC">
        <w:rPr>
          <w:rFonts w:cs="Times New Roman"/>
          <w:szCs w:val="28"/>
        </w:rPr>
        <w:t xml:space="preserve"> </w:t>
      </w:r>
      <w:r>
        <w:rPr>
          <w:rFonts w:cs="Times New Roman"/>
          <w:szCs w:val="28"/>
        </w:rPr>
        <w:t>БТ</w:t>
      </w:r>
    </w:p>
    <w:p w14:paraId="0266DFC6" w14:textId="77777777" w:rsidR="00996DFB" w:rsidRPr="00DC180F" w:rsidRDefault="00996DFB" w:rsidP="00996DFB">
      <w:pPr>
        <w:spacing w:after="0"/>
        <w:jc w:val="both"/>
        <w:rPr>
          <w:rFonts w:cs="Times New Roman"/>
          <w:b/>
          <w:bCs/>
          <w:szCs w:val="28"/>
          <w:lang w:val="kk-KZ"/>
        </w:rPr>
      </w:pPr>
    </w:p>
    <w:p w14:paraId="3FA35EA9" w14:textId="2707D6C9" w:rsidR="00996DFB" w:rsidRPr="00DC180F" w:rsidRDefault="00996DFB" w:rsidP="00996DFB">
      <w:pPr>
        <w:shd w:val="clear" w:color="auto" w:fill="FFFFFF"/>
        <w:spacing w:after="0"/>
        <w:ind w:firstLine="567"/>
        <w:jc w:val="both"/>
        <w:rPr>
          <w:rFonts w:eastAsiaTheme="minorEastAsia" w:cs="Times New Roman"/>
          <w:szCs w:val="28"/>
          <w:lang w:eastAsia="ru-RU"/>
        </w:rPr>
      </w:pPr>
      <w:r w:rsidRPr="00C91D23">
        <w:rPr>
          <w:rFonts w:eastAsiaTheme="minorEastAsia" w:cs="Times New Roman"/>
          <w:szCs w:val="28"/>
          <w:lang w:eastAsia="ru-RU"/>
        </w:rPr>
        <w:t>Затем</w:t>
      </w:r>
      <w:r w:rsidR="00DA25BC">
        <w:rPr>
          <w:rFonts w:eastAsiaTheme="minorEastAsia" w:cs="Times New Roman"/>
          <w:szCs w:val="28"/>
          <w:lang w:eastAsia="ru-RU"/>
        </w:rPr>
        <w:t xml:space="preserve"> </w:t>
      </w:r>
      <w:r w:rsidRPr="00C91D23">
        <w:rPr>
          <w:rFonts w:eastAsiaTheme="minorEastAsia" w:cs="Times New Roman"/>
          <w:szCs w:val="28"/>
          <w:lang w:eastAsia="ru-RU"/>
        </w:rPr>
        <w:t>был</w:t>
      </w:r>
      <w:r w:rsidR="00DA25BC">
        <w:rPr>
          <w:rFonts w:eastAsiaTheme="minorEastAsia" w:cs="Times New Roman"/>
          <w:szCs w:val="28"/>
          <w:lang w:eastAsia="ru-RU"/>
        </w:rPr>
        <w:t xml:space="preserve"> </w:t>
      </w:r>
      <w:r w:rsidRPr="00C91D23">
        <w:rPr>
          <w:rFonts w:eastAsiaTheme="minorEastAsia" w:cs="Times New Roman"/>
          <w:szCs w:val="28"/>
          <w:lang w:eastAsia="ru-RU"/>
        </w:rPr>
        <w:t>проведён</w:t>
      </w:r>
      <w:r w:rsidR="00DA25BC">
        <w:rPr>
          <w:rFonts w:eastAsiaTheme="minorEastAsia" w:cs="Times New Roman"/>
          <w:szCs w:val="28"/>
          <w:lang w:eastAsia="ru-RU"/>
        </w:rPr>
        <w:t xml:space="preserve"> </w:t>
      </w:r>
      <w:r w:rsidRPr="00C91D23">
        <w:rPr>
          <w:rFonts w:eastAsiaTheme="minorEastAsia" w:cs="Times New Roman"/>
          <w:szCs w:val="28"/>
          <w:lang w:eastAsia="ru-RU"/>
        </w:rPr>
        <w:t>аналогичный</w:t>
      </w:r>
      <w:r w:rsidR="00DA25BC">
        <w:rPr>
          <w:rFonts w:eastAsiaTheme="minorEastAsia" w:cs="Times New Roman"/>
          <w:szCs w:val="28"/>
          <w:lang w:eastAsia="ru-RU"/>
        </w:rPr>
        <w:t xml:space="preserve"> </w:t>
      </w:r>
      <w:r w:rsidRPr="00C91D23">
        <w:rPr>
          <w:rFonts w:eastAsiaTheme="minorEastAsia" w:cs="Times New Roman"/>
          <w:szCs w:val="28"/>
          <w:lang w:eastAsia="ru-RU"/>
        </w:rPr>
        <w:t>анализ</w:t>
      </w:r>
      <w:r w:rsidR="00DA25BC">
        <w:rPr>
          <w:rFonts w:eastAsiaTheme="minorEastAsia" w:cs="Times New Roman"/>
          <w:szCs w:val="28"/>
          <w:lang w:eastAsia="ru-RU"/>
        </w:rPr>
        <w:t xml:space="preserve"> </w:t>
      </w:r>
      <w:r w:rsidRPr="00C91D23">
        <w:rPr>
          <w:rFonts w:eastAsiaTheme="minorEastAsia" w:cs="Times New Roman"/>
          <w:szCs w:val="28"/>
          <w:lang w:eastAsia="ru-RU"/>
        </w:rPr>
        <w:t>для</w:t>
      </w:r>
      <w:r w:rsidR="00DA25BC">
        <w:rPr>
          <w:rFonts w:eastAsiaTheme="minorEastAsia" w:cs="Times New Roman"/>
          <w:szCs w:val="28"/>
          <w:lang w:eastAsia="ru-RU"/>
        </w:rPr>
        <w:t xml:space="preserve"> </w:t>
      </w:r>
      <w:r w:rsidRPr="00C91D23">
        <w:rPr>
          <w:rFonts w:eastAsiaTheme="minorEastAsia" w:cs="Times New Roman"/>
          <w:szCs w:val="28"/>
          <w:lang w:eastAsia="ru-RU"/>
        </w:rPr>
        <w:t>образцов,</w:t>
      </w:r>
      <w:r w:rsidR="00DA25BC">
        <w:rPr>
          <w:rFonts w:eastAsiaTheme="minorEastAsia" w:cs="Times New Roman"/>
          <w:szCs w:val="28"/>
          <w:lang w:eastAsia="ru-RU"/>
        </w:rPr>
        <w:t xml:space="preserve"> </w:t>
      </w:r>
      <w:r w:rsidRPr="00C91D23">
        <w:rPr>
          <w:rFonts w:eastAsiaTheme="minorEastAsia" w:cs="Times New Roman"/>
          <w:szCs w:val="28"/>
          <w:lang w:eastAsia="ru-RU"/>
        </w:rPr>
        <w:t>содержащих</w:t>
      </w:r>
      <w:r w:rsidR="00DA25BC">
        <w:rPr>
          <w:rFonts w:eastAsiaTheme="minorEastAsia" w:cs="Times New Roman"/>
          <w:szCs w:val="28"/>
          <w:lang w:eastAsia="ru-RU"/>
        </w:rPr>
        <w:t xml:space="preserve"> </w:t>
      </w:r>
      <w:r>
        <w:rPr>
          <w:rFonts w:eastAsiaTheme="minorEastAsia" w:cs="Times New Roman"/>
          <w:szCs w:val="28"/>
          <w:lang w:eastAsia="ru-RU"/>
        </w:rPr>
        <w:t>медный</w:t>
      </w:r>
      <w:r w:rsidR="00DA25BC">
        <w:rPr>
          <w:rFonts w:eastAsiaTheme="minorEastAsia" w:cs="Times New Roman"/>
          <w:szCs w:val="28"/>
          <w:lang w:eastAsia="ru-RU"/>
        </w:rPr>
        <w:t xml:space="preserve"> </w:t>
      </w:r>
      <w:r w:rsidRPr="00C91D23">
        <w:rPr>
          <w:rFonts w:eastAsiaTheme="minorEastAsia" w:cs="Times New Roman"/>
          <w:szCs w:val="28"/>
          <w:lang w:eastAsia="ru-RU"/>
        </w:rPr>
        <w:t>шлак</w:t>
      </w:r>
      <w:r w:rsidR="00DA25BC">
        <w:rPr>
          <w:rFonts w:eastAsiaTheme="minorEastAsia" w:cs="Times New Roman"/>
          <w:szCs w:val="28"/>
          <w:lang w:eastAsia="ru-RU"/>
        </w:rPr>
        <w:t xml:space="preserve"> </w:t>
      </w:r>
      <w:r>
        <w:rPr>
          <w:rFonts w:cs="Times New Roman"/>
          <w:szCs w:val="28"/>
        </w:rPr>
        <w:t>ТОО</w:t>
      </w:r>
      <w:r w:rsidR="00DA25BC">
        <w:rPr>
          <w:rFonts w:cs="Times New Roman"/>
          <w:szCs w:val="28"/>
        </w:rPr>
        <w:t xml:space="preserve"> </w:t>
      </w:r>
      <w:r>
        <w:rPr>
          <w:rFonts w:cs="Times New Roman"/>
          <w:szCs w:val="28"/>
        </w:rPr>
        <w:t>«Казцинк»</w:t>
      </w:r>
      <w:r w:rsidRPr="00C91D23">
        <w:rPr>
          <w:rFonts w:eastAsiaTheme="minorEastAsia" w:cs="Times New Roman"/>
          <w:szCs w:val="28"/>
          <w:lang w:eastAsia="ru-RU"/>
        </w:rPr>
        <w:t>.</w:t>
      </w:r>
      <w:r w:rsidR="00DA25BC">
        <w:rPr>
          <w:rFonts w:eastAsiaTheme="minorEastAsia" w:cs="Times New Roman"/>
          <w:szCs w:val="28"/>
          <w:lang w:eastAsia="ru-RU"/>
        </w:rPr>
        <w:t xml:space="preserve"> </w:t>
      </w:r>
      <w:r>
        <w:rPr>
          <w:rFonts w:eastAsiaTheme="minorEastAsia" w:cs="Times New Roman"/>
          <w:szCs w:val="28"/>
          <w:lang w:eastAsia="ru-RU"/>
        </w:rPr>
        <w:t>На</w:t>
      </w:r>
      <w:r w:rsidR="00DA25BC">
        <w:rPr>
          <w:rFonts w:eastAsiaTheme="minorEastAsia" w:cs="Times New Roman"/>
          <w:szCs w:val="28"/>
          <w:lang w:eastAsia="ru-RU"/>
        </w:rPr>
        <w:t xml:space="preserve"> </w:t>
      </w:r>
      <w:r>
        <w:rPr>
          <w:rFonts w:eastAsiaTheme="minorEastAsia" w:cs="Times New Roman"/>
          <w:szCs w:val="28"/>
          <w:lang w:eastAsia="ru-RU"/>
        </w:rPr>
        <w:t>рисунке</w:t>
      </w:r>
      <w:r w:rsidR="00DA25BC">
        <w:rPr>
          <w:rFonts w:eastAsiaTheme="minorEastAsia" w:cs="Times New Roman"/>
          <w:szCs w:val="28"/>
          <w:lang w:eastAsia="ru-RU"/>
        </w:rPr>
        <w:t xml:space="preserve"> </w:t>
      </w:r>
      <w:r>
        <w:rPr>
          <w:rFonts w:eastAsiaTheme="minorEastAsia" w:cs="Times New Roman"/>
          <w:szCs w:val="28"/>
          <w:lang w:eastAsia="ru-RU"/>
        </w:rPr>
        <w:t>3.4.2</w:t>
      </w:r>
      <w:r w:rsidR="00DA25BC">
        <w:rPr>
          <w:rFonts w:eastAsiaTheme="minorEastAsia" w:cs="Times New Roman"/>
          <w:szCs w:val="28"/>
          <w:lang w:eastAsia="ru-RU"/>
        </w:rPr>
        <w:t xml:space="preserve"> </w:t>
      </w:r>
      <w:r>
        <w:rPr>
          <w:rFonts w:eastAsiaTheme="minorEastAsia" w:cs="Times New Roman"/>
          <w:szCs w:val="28"/>
          <w:lang w:eastAsia="ru-RU"/>
        </w:rPr>
        <w:t>в</w:t>
      </w:r>
      <w:r w:rsidRPr="00DC180F">
        <w:rPr>
          <w:rFonts w:eastAsiaTheme="minorEastAsia" w:cs="Times New Roman"/>
          <w:szCs w:val="28"/>
          <w:lang w:eastAsia="ru-RU"/>
        </w:rPr>
        <w:t>идно,</w:t>
      </w:r>
      <w:r w:rsidR="00DA25BC">
        <w:rPr>
          <w:rFonts w:eastAsiaTheme="minorEastAsia" w:cs="Times New Roman"/>
          <w:szCs w:val="28"/>
          <w:lang w:eastAsia="ru-RU"/>
        </w:rPr>
        <w:t xml:space="preserve"> </w:t>
      </w:r>
      <w:r w:rsidRPr="00DC180F">
        <w:rPr>
          <w:rFonts w:eastAsiaTheme="minorEastAsia" w:cs="Times New Roman"/>
          <w:szCs w:val="28"/>
          <w:lang w:eastAsia="ru-RU"/>
        </w:rPr>
        <w:t>что</w:t>
      </w:r>
      <w:r w:rsidR="00DA25BC">
        <w:rPr>
          <w:rFonts w:eastAsiaTheme="minorEastAsia" w:cs="Times New Roman"/>
          <w:szCs w:val="28"/>
          <w:lang w:eastAsia="ru-RU"/>
        </w:rPr>
        <w:t xml:space="preserve"> </w:t>
      </w:r>
      <w:r w:rsidRPr="00DC180F">
        <w:rPr>
          <w:rFonts w:eastAsiaTheme="minorEastAsia" w:cs="Times New Roman"/>
          <w:szCs w:val="28"/>
          <w:lang w:eastAsia="ru-RU"/>
        </w:rPr>
        <w:t>увеличение</w:t>
      </w:r>
      <w:r w:rsidR="00DA25BC">
        <w:rPr>
          <w:rFonts w:eastAsiaTheme="minorEastAsia" w:cs="Times New Roman"/>
          <w:szCs w:val="28"/>
          <w:lang w:eastAsia="ru-RU"/>
        </w:rPr>
        <w:t xml:space="preserve"> </w:t>
      </w:r>
      <w:r w:rsidRPr="00DC180F">
        <w:rPr>
          <w:rFonts w:eastAsiaTheme="minorEastAsia" w:cs="Times New Roman"/>
          <w:szCs w:val="28"/>
          <w:lang w:eastAsia="ru-RU"/>
        </w:rPr>
        <w:t>содержания</w:t>
      </w:r>
      <w:r w:rsidR="00DA25BC">
        <w:rPr>
          <w:rFonts w:eastAsiaTheme="minorEastAsia" w:cs="Times New Roman"/>
          <w:szCs w:val="28"/>
          <w:lang w:eastAsia="ru-RU"/>
        </w:rPr>
        <w:t xml:space="preserve"> </w:t>
      </w:r>
      <w:r w:rsidRPr="00DC180F">
        <w:rPr>
          <w:rFonts w:eastAsiaTheme="minorEastAsia" w:cs="Times New Roman"/>
          <w:szCs w:val="28"/>
          <w:lang w:eastAsia="ru-RU"/>
        </w:rPr>
        <w:t>шлака</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температуры</w:t>
      </w:r>
      <w:r w:rsidR="00DA25BC">
        <w:rPr>
          <w:rFonts w:eastAsiaTheme="minorEastAsia" w:cs="Times New Roman"/>
          <w:szCs w:val="28"/>
          <w:lang w:eastAsia="ru-RU"/>
        </w:rPr>
        <w:t xml:space="preserve"> </w:t>
      </w:r>
      <w:r w:rsidR="000E4BAB">
        <w:rPr>
          <w:rFonts w:eastAsiaTheme="minorEastAsia" w:cs="Times New Roman"/>
          <w:szCs w:val="28"/>
          <w:lang w:eastAsia="ru-RU"/>
        </w:rPr>
        <w:t>спекания</w:t>
      </w:r>
      <w:r w:rsidR="00DA25BC">
        <w:rPr>
          <w:rFonts w:eastAsiaTheme="minorEastAsia" w:cs="Times New Roman"/>
          <w:szCs w:val="28"/>
          <w:lang w:eastAsia="ru-RU"/>
        </w:rPr>
        <w:t xml:space="preserve"> </w:t>
      </w:r>
      <w:r w:rsidRPr="00DC180F">
        <w:rPr>
          <w:rFonts w:eastAsiaTheme="minorEastAsia" w:cs="Times New Roman"/>
          <w:szCs w:val="28"/>
          <w:lang w:eastAsia="ru-RU"/>
        </w:rPr>
        <w:t>оказывает</w:t>
      </w:r>
      <w:r w:rsidR="00DA25BC">
        <w:rPr>
          <w:rFonts w:eastAsiaTheme="minorEastAsia" w:cs="Times New Roman"/>
          <w:szCs w:val="28"/>
          <w:lang w:eastAsia="ru-RU"/>
        </w:rPr>
        <w:t xml:space="preserve"> </w:t>
      </w:r>
      <w:r w:rsidRPr="00DC180F">
        <w:rPr>
          <w:rFonts w:eastAsiaTheme="minorEastAsia" w:cs="Times New Roman"/>
          <w:szCs w:val="28"/>
          <w:lang w:eastAsia="ru-RU"/>
        </w:rPr>
        <w:t>положительное</w:t>
      </w:r>
      <w:r w:rsidR="00DA25BC">
        <w:rPr>
          <w:rFonts w:eastAsiaTheme="minorEastAsia" w:cs="Times New Roman"/>
          <w:szCs w:val="28"/>
          <w:lang w:eastAsia="ru-RU"/>
        </w:rPr>
        <w:t xml:space="preserve"> </w:t>
      </w:r>
      <w:r w:rsidRPr="00DC180F">
        <w:rPr>
          <w:rFonts w:eastAsiaTheme="minorEastAsia" w:cs="Times New Roman"/>
          <w:szCs w:val="28"/>
          <w:lang w:eastAsia="ru-RU"/>
        </w:rPr>
        <w:t>влияние</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DC180F">
        <w:rPr>
          <w:rFonts w:eastAsiaTheme="minorEastAsia" w:cs="Times New Roman"/>
          <w:szCs w:val="28"/>
          <w:lang w:eastAsia="ru-RU"/>
        </w:rPr>
        <w:t>максимальное</w:t>
      </w:r>
      <w:r w:rsidR="00DA25BC">
        <w:rPr>
          <w:rFonts w:eastAsiaTheme="minorEastAsia" w:cs="Times New Roman"/>
          <w:szCs w:val="28"/>
          <w:lang w:eastAsia="ru-RU"/>
        </w:rPr>
        <w:t xml:space="preserve"> </w:t>
      </w:r>
      <w:r w:rsidRPr="00DC180F">
        <w:rPr>
          <w:rFonts w:eastAsiaTheme="minorEastAsia" w:cs="Times New Roman"/>
          <w:szCs w:val="28"/>
          <w:lang w:eastAsia="ru-RU"/>
        </w:rPr>
        <w:t>значение</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составило</w:t>
      </w:r>
      <w:r w:rsidR="00DA25BC">
        <w:rPr>
          <w:rFonts w:eastAsiaTheme="minorEastAsia" w:cs="Times New Roman"/>
          <w:szCs w:val="28"/>
          <w:lang w:eastAsia="ru-RU"/>
        </w:rPr>
        <w:t xml:space="preserve"> </w:t>
      </w:r>
      <w:r w:rsidRPr="00DC180F">
        <w:rPr>
          <w:rFonts w:eastAsiaTheme="minorEastAsia" w:cs="Times New Roman"/>
          <w:szCs w:val="28"/>
          <w:lang w:eastAsia="ru-RU"/>
        </w:rPr>
        <w:t>73,43</w:t>
      </w:r>
      <w:r w:rsidR="00DA25BC">
        <w:rPr>
          <w:rFonts w:eastAsiaTheme="minorEastAsia" w:cs="Times New Roman"/>
          <w:szCs w:val="28"/>
          <w:lang w:eastAsia="ru-RU"/>
        </w:rPr>
        <w:t xml:space="preserve"> </w:t>
      </w:r>
      <w:r w:rsidRPr="00DC180F">
        <w:rPr>
          <w:rFonts w:eastAsiaTheme="minorEastAsia" w:cs="Times New Roman"/>
          <w:szCs w:val="28"/>
          <w:lang w:eastAsia="ru-RU"/>
        </w:rPr>
        <w:t>МПа</w:t>
      </w:r>
      <w:r w:rsidR="00DA25BC">
        <w:rPr>
          <w:rFonts w:eastAsiaTheme="minorEastAsia" w:cs="Times New Roman"/>
          <w:szCs w:val="28"/>
          <w:lang w:eastAsia="ru-RU"/>
        </w:rPr>
        <w:t xml:space="preserve"> </w:t>
      </w:r>
      <w:r w:rsidRPr="00DC180F">
        <w:rPr>
          <w:rFonts w:eastAsiaTheme="minorEastAsia" w:cs="Times New Roman"/>
          <w:szCs w:val="28"/>
          <w:lang w:eastAsia="ru-RU"/>
        </w:rPr>
        <w:t>для</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состава</w:t>
      </w:r>
      <w:r w:rsidR="00DA25BC">
        <w:rPr>
          <w:rFonts w:eastAsiaTheme="minorEastAsia" w:cs="Times New Roman"/>
          <w:szCs w:val="28"/>
          <w:lang w:eastAsia="ru-RU"/>
        </w:rPr>
        <w:t xml:space="preserve"> </w:t>
      </w:r>
      <w:r w:rsidRPr="00DC180F">
        <w:rPr>
          <w:rFonts w:eastAsiaTheme="minorEastAsia" w:cs="Times New Roman"/>
          <w:szCs w:val="28"/>
          <w:lang w:eastAsia="ru-RU"/>
        </w:rPr>
        <w:t>20-50-30</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температуре</w:t>
      </w:r>
      <w:r w:rsidR="00DA25BC">
        <w:rPr>
          <w:rFonts w:eastAsiaTheme="minorEastAsia" w:cs="Times New Roman"/>
          <w:szCs w:val="28"/>
          <w:lang w:eastAsia="ru-RU"/>
        </w:rPr>
        <w:t xml:space="preserve"> </w:t>
      </w:r>
      <w:r w:rsidRPr="00DC180F">
        <w:rPr>
          <w:rFonts w:eastAsiaTheme="minorEastAsia" w:cs="Times New Roman"/>
          <w:szCs w:val="28"/>
          <w:lang w:eastAsia="ru-RU"/>
        </w:rPr>
        <w:t>1000 °C.</w:t>
      </w:r>
    </w:p>
    <w:p w14:paraId="486ABD0C" w14:textId="74B2FCD0"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Для</w:t>
      </w:r>
      <w:r w:rsidR="00DA25BC">
        <w:rPr>
          <w:rFonts w:eastAsiaTheme="minorEastAsia" w:cs="Times New Roman"/>
          <w:szCs w:val="28"/>
          <w:lang w:eastAsia="ru-RU"/>
        </w:rPr>
        <w:t xml:space="preserve"> </w:t>
      </w:r>
      <w:r w:rsidRPr="00DC180F">
        <w:rPr>
          <w:rFonts w:eastAsiaTheme="minorEastAsia" w:cs="Times New Roman"/>
          <w:szCs w:val="28"/>
          <w:lang w:eastAsia="ru-RU"/>
        </w:rPr>
        <w:t>комплексного</w:t>
      </w:r>
      <w:r w:rsidR="00DA25BC">
        <w:rPr>
          <w:rFonts w:eastAsiaTheme="minorEastAsia" w:cs="Times New Roman"/>
          <w:szCs w:val="28"/>
          <w:lang w:eastAsia="ru-RU"/>
        </w:rPr>
        <w:t xml:space="preserve"> </w:t>
      </w:r>
      <w:r w:rsidRPr="00DC180F">
        <w:rPr>
          <w:rFonts w:eastAsiaTheme="minorEastAsia" w:cs="Times New Roman"/>
          <w:szCs w:val="28"/>
          <w:lang w:eastAsia="ru-RU"/>
        </w:rPr>
        <w:t>анализа</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прочностных</w:t>
      </w:r>
      <w:r w:rsidR="00DA25BC">
        <w:rPr>
          <w:rFonts w:eastAsiaTheme="minorEastAsia" w:cs="Times New Roman"/>
          <w:szCs w:val="28"/>
          <w:lang w:eastAsia="ru-RU"/>
        </w:rPr>
        <w:t xml:space="preserve"> </w:t>
      </w:r>
      <w:r w:rsidRPr="00DC180F">
        <w:rPr>
          <w:rFonts w:eastAsiaTheme="minorEastAsia" w:cs="Times New Roman"/>
          <w:szCs w:val="28"/>
          <w:lang w:eastAsia="ru-RU"/>
        </w:rPr>
        <w:t>характеристик</w:t>
      </w:r>
      <w:r w:rsidR="00DA25BC">
        <w:rPr>
          <w:rFonts w:eastAsiaTheme="minorEastAsia" w:cs="Times New Roman"/>
          <w:szCs w:val="28"/>
          <w:lang w:eastAsia="ru-RU"/>
        </w:rPr>
        <w:t xml:space="preserve"> </w:t>
      </w:r>
      <w:r w:rsidR="00F2362F">
        <w:rPr>
          <w:rFonts w:eastAsiaTheme="minorEastAsia" w:cs="Times New Roman"/>
          <w:szCs w:val="28"/>
          <w:lang w:eastAsia="ru-RU"/>
        </w:rPr>
        <w:t>керамических</w:t>
      </w:r>
      <w:r w:rsidR="00DA25BC">
        <w:rPr>
          <w:rFonts w:eastAsiaTheme="minorEastAsia" w:cs="Times New Roman"/>
          <w:szCs w:val="28"/>
          <w:lang w:eastAsia="ru-RU"/>
        </w:rPr>
        <w:t xml:space="preserve"> </w:t>
      </w:r>
      <w:r>
        <w:rPr>
          <w:rFonts w:eastAsiaTheme="minorEastAsia" w:cs="Times New Roman"/>
          <w:szCs w:val="28"/>
          <w:lang w:eastAsia="ru-RU"/>
        </w:rPr>
        <w:t>материалов</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синтезированной</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основе</w:t>
      </w:r>
      <w:r w:rsidR="00DA25BC">
        <w:rPr>
          <w:rFonts w:eastAsiaTheme="minorEastAsia" w:cs="Times New Roman"/>
          <w:szCs w:val="28"/>
          <w:lang w:eastAsia="ru-RU"/>
        </w:rPr>
        <w:t xml:space="preserve"> </w:t>
      </w:r>
      <w:r w:rsidRPr="00DC180F">
        <w:rPr>
          <w:rFonts w:eastAsiaTheme="minorEastAsia" w:cs="Times New Roman"/>
          <w:szCs w:val="28"/>
          <w:lang w:eastAsia="ru-RU"/>
        </w:rPr>
        <w:t>цеолита</w:t>
      </w:r>
      <w:r w:rsidR="00DA25BC">
        <w:rPr>
          <w:rFonts w:eastAsiaTheme="minorEastAsia" w:cs="Times New Roman"/>
          <w:szCs w:val="28"/>
          <w:lang w:eastAsia="ru-RU"/>
        </w:rPr>
        <w:t xml:space="preserve"> </w:t>
      </w:r>
      <w:r w:rsidRPr="00DC180F">
        <w:rPr>
          <w:rFonts w:eastAsiaTheme="minorEastAsia" w:cs="Times New Roman"/>
          <w:szCs w:val="28"/>
          <w:lang w:eastAsia="ru-RU"/>
        </w:rPr>
        <w:t>Тайжузген,</w:t>
      </w:r>
      <w:r w:rsidR="00DA25BC">
        <w:rPr>
          <w:rFonts w:eastAsiaTheme="minorEastAsia" w:cs="Times New Roman"/>
          <w:szCs w:val="28"/>
          <w:lang w:eastAsia="ru-RU"/>
        </w:rPr>
        <w:t xml:space="preserve"> </w:t>
      </w:r>
      <w:r w:rsidRPr="00DC180F">
        <w:rPr>
          <w:rFonts w:eastAsiaTheme="minorEastAsia" w:cs="Times New Roman"/>
          <w:szCs w:val="28"/>
          <w:lang w:eastAsia="ru-RU"/>
        </w:rPr>
        <w:t>бентонита</w:t>
      </w:r>
      <w:r w:rsidR="00DA25BC">
        <w:rPr>
          <w:rFonts w:eastAsiaTheme="minorEastAsia" w:cs="Times New Roman"/>
          <w:szCs w:val="28"/>
          <w:lang w:eastAsia="ru-RU"/>
        </w:rPr>
        <w:t xml:space="preserve"> </w:t>
      </w:r>
      <w:r w:rsidRPr="00DC180F">
        <w:rPr>
          <w:rFonts w:eastAsiaTheme="minorEastAsia" w:cs="Times New Roman"/>
          <w:szCs w:val="28"/>
          <w:lang w:eastAsia="ru-RU"/>
        </w:rPr>
        <w:t>Таганского</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свинцового</w:t>
      </w:r>
      <w:r w:rsidR="00DA25BC">
        <w:rPr>
          <w:rFonts w:eastAsiaTheme="minorEastAsia" w:cs="Times New Roman"/>
          <w:szCs w:val="28"/>
          <w:lang w:eastAsia="ru-RU"/>
        </w:rPr>
        <w:t xml:space="preserve"> </w:t>
      </w:r>
      <w:r>
        <w:rPr>
          <w:rFonts w:eastAsiaTheme="minorEastAsia" w:cs="Times New Roman"/>
          <w:szCs w:val="28"/>
          <w:lang w:eastAsia="ru-RU"/>
        </w:rPr>
        <w:t>шлака</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была</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составлена</w:t>
      </w:r>
      <w:r w:rsidR="00DA25BC">
        <w:rPr>
          <w:rFonts w:eastAsiaTheme="minorEastAsia" w:cs="Times New Roman"/>
          <w:szCs w:val="28"/>
          <w:lang w:eastAsia="ru-RU"/>
        </w:rPr>
        <w:t xml:space="preserve"> </w:t>
      </w:r>
      <w:r w:rsidRPr="00DC180F">
        <w:rPr>
          <w:rFonts w:eastAsiaTheme="minorEastAsia" w:cs="Times New Roman"/>
          <w:szCs w:val="28"/>
          <w:lang w:eastAsia="ru-RU"/>
        </w:rPr>
        <w:t>обобщающая</w:t>
      </w:r>
      <w:r w:rsidR="00DA25BC">
        <w:rPr>
          <w:rFonts w:eastAsiaTheme="minorEastAsia" w:cs="Times New Roman"/>
          <w:szCs w:val="28"/>
          <w:lang w:eastAsia="ru-RU"/>
        </w:rPr>
        <w:t xml:space="preserve"> </w:t>
      </w:r>
      <w:r w:rsidRPr="00DC180F">
        <w:rPr>
          <w:rFonts w:eastAsiaTheme="minorEastAsia" w:cs="Times New Roman"/>
          <w:szCs w:val="28"/>
          <w:lang w:eastAsia="ru-RU"/>
        </w:rPr>
        <w:t>сводная</w:t>
      </w:r>
      <w:r w:rsidR="00DA25BC">
        <w:rPr>
          <w:rFonts w:eastAsiaTheme="minorEastAsia" w:cs="Times New Roman"/>
          <w:szCs w:val="28"/>
          <w:lang w:eastAsia="ru-RU"/>
        </w:rPr>
        <w:t xml:space="preserve"> </w:t>
      </w:r>
      <w:r w:rsidRPr="00DC180F">
        <w:rPr>
          <w:rFonts w:eastAsiaTheme="minorEastAsia" w:cs="Times New Roman"/>
          <w:szCs w:val="28"/>
          <w:lang w:eastAsia="ru-RU"/>
        </w:rPr>
        <w:t>таблица</w:t>
      </w:r>
      <w:r w:rsidR="00DA25BC">
        <w:rPr>
          <w:rFonts w:eastAsiaTheme="minorEastAsia" w:cs="Times New Roman"/>
          <w:szCs w:val="28"/>
          <w:lang w:eastAsia="ru-RU"/>
        </w:rPr>
        <w:t xml:space="preserve"> </w:t>
      </w:r>
      <w:r w:rsidR="009A46A5">
        <w:rPr>
          <w:rFonts w:eastAsiaTheme="minorEastAsia" w:cs="Times New Roman"/>
          <w:szCs w:val="28"/>
          <w:lang w:eastAsia="ru-RU"/>
        </w:rPr>
        <w:t>3.4.1</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таблице</w:t>
      </w:r>
      <w:r w:rsidR="00DA25BC">
        <w:rPr>
          <w:rFonts w:eastAsiaTheme="minorEastAsia" w:cs="Times New Roman"/>
          <w:szCs w:val="28"/>
          <w:lang w:eastAsia="ru-RU"/>
        </w:rPr>
        <w:t xml:space="preserve"> </w:t>
      </w:r>
      <w:r>
        <w:rPr>
          <w:rFonts w:eastAsiaTheme="minorEastAsia" w:cs="Times New Roman"/>
          <w:szCs w:val="28"/>
          <w:lang w:eastAsia="ru-RU"/>
        </w:rPr>
        <w:t>3.4.</w:t>
      </w:r>
      <w:r w:rsidRPr="00DC180F">
        <w:rPr>
          <w:rFonts w:eastAsiaTheme="minorEastAsia" w:cs="Times New Roman"/>
          <w:szCs w:val="28"/>
          <w:lang w:eastAsia="ru-RU"/>
        </w:rPr>
        <w:t>1</w:t>
      </w:r>
      <w:r w:rsidR="00DA25BC">
        <w:rPr>
          <w:rFonts w:eastAsiaTheme="minorEastAsia" w:cs="Times New Roman"/>
          <w:szCs w:val="28"/>
          <w:lang w:eastAsia="ru-RU"/>
        </w:rPr>
        <w:t xml:space="preserve"> </w:t>
      </w:r>
      <w:r w:rsidRPr="00DC180F">
        <w:rPr>
          <w:rFonts w:eastAsiaTheme="minorEastAsia" w:cs="Times New Roman"/>
          <w:szCs w:val="28"/>
          <w:lang w:eastAsia="ru-RU"/>
        </w:rPr>
        <w:t>представлены</w:t>
      </w:r>
      <w:r w:rsidR="00DA25BC">
        <w:rPr>
          <w:rFonts w:eastAsiaTheme="minorEastAsia" w:cs="Times New Roman"/>
          <w:szCs w:val="28"/>
          <w:lang w:eastAsia="ru-RU"/>
        </w:rPr>
        <w:t xml:space="preserve"> </w:t>
      </w:r>
      <w:r w:rsidRPr="00DC180F">
        <w:rPr>
          <w:rFonts w:eastAsiaTheme="minorEastAsia" w:cs="Times New Roman"/>
          <w:szCs w:val="28"/>
          <w:lang w:eastAsia="ru-RU"/>
        </w:rPr>
        <w:t>значения</w:t>
      </w:r>
      <w:r w:rsidR="00DA25BC">
        <w:rPr>
          <w:rFonts w:eastAsiaTheme="minorEastAsia" w:cs="Times New Roman"/>
          <w:szCs w:val="28"/>
          <w:lang w:eastAsia="ru-RU"/>
        </w:rPr>
        <w:t xml:space="preserve"> </w:t>
      </w:r>
      <w:r w:rsidRPr="00DC180F">
        <w:rPr>
          <w:rFonts w:eastAsiaTheme="minorEastAsia" w:cs="Times New Roman"/>
          <w:szCs w:val="28"/>
          <w:lang w:eastAsia="ru-RU"/>
        </w:rPr>
        <w:t>предела</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сжатие</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00791212">
        <w:rPr>
          <w:rFonts w:eastAsiaTheme="minorEastAsia" w:cs="Times New Roman"/>
          <w:szCs w:val="28"/>
          <w:lang w:eastAsia="ru-RU"/>
        </w:rPr>
        <w:t>спекании</w:t>
      </w:r>
      <w:r w:rsidR="00DA25BC">
        <w:rPr>
          <w:rFonts w:eastAsiaTheme="minorEastAsia" w:cs="Times New Roman"/>
          <w:szCs w:val="28"/>
          <w:lang w:eastAsia="ru-RU"/>
        </w:rPr>
        <w:t xml:space="preserve"> </w:t>
      </w:r>
      <w:r w:rsidRPr="00DC180F">
        <w:rPr>
          <w:rFonts w:eastAsiaTheme="minorEastAsia" w:cs="Times New Roman"/>
          <w:szCs w:val="28"/>
          <w:lang w:eastAsia="ru-RU"/>
        </w:rPr>
        <w:t>образцов</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температурах</w:t>
      </w:r>
      <w:r w:rsidR="00DA25BC">
        <w:rPr>
          <w:rFonts w:eastAsiaTheme="minorEastAsia" w:cs="Times New Roman"/>
          <w:szCs w:val="28"/>
          <w:lang w:eastAsia="ru-RU"/>
        </w:rPr>
        <w:t xml:space="preserve"> </w:t>
      </w:r>
      <w:r w:rsidRPr="00DC180F">
        <w:rPr>
          <w:rFonts w:eastAsiaTheme="minorEastAsia" w:cs="Times New Roman"/>
          <w:szCs w:val="28"/>
          <w:lang w:eastAsia="ru-RU"/>
        </w:rPr>
        <w:t>500 °C,</w:t>
      </w:r>
      <w:r w:rsidR="00DA25BC">
        <w:rPr>
          <w:rFonts w:eastAsiaTheme="minorEastAsia" w:cs="Times New Roman"/>
          <w:szCs w:val="28"/>
          <w:lang w:eastAsia="ru-RU"/>
        </w:rPr>
        <w:t xml:space="preserve"> </w:t>
      </w:r>
      <w:r w:rsidRPr="00DC180F">
        <w:rPr>
          <w:rFonts w:eastAsiaTheme="minorEastAsia" w:cs="Times New Roman"/>
          <w:szCs w:val="28"/>
          <w:lang w:eastAsia="ru-RU"/>
        </w:rPr>
        <w:t>750 °C</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1000 °C,</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зависимости</w:t>
      </w:r>
      <w:r w:rsidR="00DA25BC">
        <w:rPr>
          <w:rFonts w:eastAsiaTheme="minorEastAsia" w:cs="Times New Roman"/>
          <w:szCs w:val="28"/>
          <w:lang w:eastAsia="ru-RU"/>
        </w:rPr>
        <w:t xml:space="preserve"> </w:t>
      </w:r>
      <w:r w:rsidRPr="00DC180F">
        <w:rPr>
          <w:rFonts w:eastAsiaTheme="minorEastAsia" w:cs="Times New Roman"/>
          <w:szCs w:val="28"/>
          <w:lang w:eastAsia="ru-RU"/>
        </w:rPr>
        <w:t>от</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состава</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влажности.</w:t>
      </w:r>
    </w:p>
    <w:p w14:paraId="41E34BE7" w14:textId="24F62462"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Сравнение</w:t>
      </w:r>
      <w:r w:rsidR="00DA25BC">
        <w:rPr>
          <w:rFonts w:eastAsiaTheme="minorEastAsia" w:cs="Times New Roman"/>
          <w:szCs w:val="28"/>
          <w:lang w:eastAsia="ru-RU"/>
        </w:rPr>
        <w:t xml:space="preserve"> </w:t>
      </w:r>
      <w:r w:rsidRPr="00DC180F">
        <w:rPr>
          <w:rFonts w:eastAsiaTheme="minorEastAsia" w:cs="Times New Roman"/>
          <w:szCs w:val="28"/>
          <w:lang w:eastAsia="ru-RU"/>
        </w:rPr>
        <w:t>выполнено</w:t>
      </w:r>
      <w:r w:rsidR="00DA25BC">
        <w:rPr>
          <w:rFonts w:eastAsiaTheme="minorEastAsia" w:cs="Times New Roman"/>
          <w:szCs w:val="28"/>
          <w:lang w:eastAsia="ru-RU"/>
        </w:rPr>
        <w:t xml:space="preserve"> </w:t>
      </w:r>
      <w:r w:rsidRPr="00DC180F">
        <w:rPr>
          <w:rFonts w:eastAsiaTheme="minorEastAsia" w:cs="Times New Roman"/>
          <w:szCs w:val="28"/>
          <w:lang w:eastAsia="ru-RU"/>
        </w:rPr>
        <w:t>для</w:t>
      </w:r>
      <w:r w:rsidR="00DA25BC">
        <w:rPr>
          <w:rFonts w:eastAsiaTheme="minorEastAsia" w:cs="Times New Roman"/>
          <w:szCs w:val="28"/>
          <w:lang w:eastAsia="ru-RU"/>
        </w:rPr>
        <w:t xml:space="preserve"> </w:t>
      </w:r>
      <w:r w:rsidRPr="00DC180F">
        <w:rPr>
          <w:rFonts w:eastAsiaTheme="minorEastAsia" w:cs="Times New Roman"/>
          <w:szCs w:val="28"/>
          <w:lang w:eastAsia="ru-RU"/>
        </w:rPr>
        <w:t>пяти</w:t>
      </w:r>
      <w:r w:rsidR="00DA25BC">
        <w:rPr>
          <w:rFonts w:eastAsiaTheme="minorEastAsia" w:cs="Times New Roman"/>
          <w:szCs w:val="28"/>
          <w:lang w:eastAsia="ru-RU"/>
        </w:rPr>
        <w:t xml:space="preserve"> </w:t>
      </w:r>
      <w:r w:rsidRPr="00DC180F">
        <w:rPr>
          <w:rFonts w:eastAsiaTheme="minorEastAsia" w:cs="Times New Roman"/>
          <w:szCs w:val="28"/>
          <w:lang w:eastAsia="ru-RU"/>
        </w:rPr>
        <w:t>шихт</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различным</w:t>
      </w:r>
      <w:r w:rsidR="00DA25BC">
        <w:rPr>
          <w:rFonts w:eastAsiaTheme="minorEastAsia" w:cs="Times New Roman"/>
          <w:szCs w:val="28"/>
          <w:lang w:eastAsia="ru-RU"/>
        </w:rPr>
        <w:t xml:space="preserve"> </w:t>
      </w:r>
      <w:r w:rsidRPr="00DC180F">
        <w:rPr>
          <w:rFonts w:eastAsiaTheme="minorEastAsia" w:cs="Times New Roman"/>
          <w:szCs w:val="28"/>
          <w:lang w:eastAsia="ru-RU"/>
        </w:rPr>
        <w:t>соотношением</w:t>
      </w:r>
      <w:r w:rsidR="00DA25BC">
        <w:rPr>
          <w:rFonts w:eastAsiaTheme="minorEastAsia" w:cs="Times New Roman"/>
          <w:szCs w:val="28"/>
          <w:lang w:eastAsia="ru-RU"/>
        </w:rPr>
        <w:t xml:space="preserve"> </w:t>
      </w:r>
      <w:r w:rsidRPr="00DC180F">
        <w:rPr>
          <w:rFonts w:eastAsiaTheme="minorEastAsia" w:cs="Times New Roman"/>
          <w:szCs w:val="28"/>
          <w:lang w:eastAsia="ru-RU"/>
        </w:rPr>
        <w:t>шлак-цеолит-бентонит,</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постоянной</w:t>
      </w:r>
      <w:r w:rsidR="00DA25BC">
        <w:rPr>
          <w:rFonts w:eastAsiaTheme="minorEastAsia" w:cs="Times New Roman"/>
          <w:szCs w:val="28"/>
          <w:lang w:eastAsia="ru-RU"/>
        </w:rPr>
        <w:t xml:space="preserve"> </w:t>
      </w:r>
      <w:r w:rsidRPr="00DC180F">
        <w:rPr>
          <w:rFonts w:eastAsiaTheme="minorEastAsia" w:cs="Times New Roman"/>
          <w:szCs w:val="28"/>
          <w:lang w:eastAsia="ru-RU"/>
        </w:rPr>
        <w:t>влажности</w:t>
      </w:r>
      <w:r w:rsidR="00DA25BC">
        <w:rPr>
          <w:rFonts w:eastAsiaTheme="minorEastAsia" w:cs="Times New Roman"/>
          <w:szCs w:val="28"/>
          <w:lang w:eastAsia="ru-RU"/>
        </w:rPr>
        <w:t xml:space="preserve"> </w:t>
      </w:r>
      <w:r w:rsidRPr="00DC180F">
        <w:rPr>
          <w:rFonts w:eastAsiaTheme="minorEastAsia" w:cs="Times New Roman"/>
          <w:szCs w:val="28"/>
          <w:lang w:eastAsia="ru-RU"/>
        </w:rPr>
        <w:t>формовочной</w:t>
      </w:r>
      <w:r w:rsidR="00DA25BC">
        <w:rPr>
          <w:rFonts w:eastAsiaTheme="minorEastAsia" w:cs="Times New Roman"/>
          <w:szCs w:val="28"/>
          <w:lang w:eastAsia="ru-RU"/>
        </w:rPr>
        <w:t xml:space="preserve"> </w:t>
      </w:r>
      <w:r w:rsidRPr="00DC180F">
        <w:rPr>
          <w:rFonts w:eastAsiaTheme="minorEastAsia" w:cs="Times New Roman"/>
          <w:szCs w:val="28"/>
          <w:lang w:eastAsia="ru-RU"/>
        </w:rPr>
        <w:t>массы</w:t>
      </w:r>
      <w:r w:rsidR="00DA25BC">
        <w:rPr>
          <w:rFonts w:eastAsiaTheme="minorEastAsia" w:cs="Times New Roman"/>
          <w:szCs w:val="28"/>
          <w:lang w:eastAsia="ru-RU"/>
        </w:rPr>
        <w:t xml:space="preserve"> </w:t>
      </w:r>
      <w:r w:rsidRPr="00DC180F">
        <w:rPr>
          <w:rFonts w:eastAsiaTheme="minorEastAsia" w:cs="Times New Roman"/>
          <w:szCs w:val="28"/>
          <w:lang w:eastAsia="ru-RU"/>
        </w:rPr>
        <w:t>15 %.</w:t>
      </w:r>
      <w:r w:rsidR="00DA25BC">
        <w:rPr>
          <w:rFonts w:eastAsiaTheme="minorEastAsia" w:cs="Times New Roman"/>
          <w:szCs w:val="28"/>
          <w:lang w:eastAsia="ru-RU"/>
        </w:rPr>
        <w:t xml:space="preserve"> </w:t>
      </w:r>
      <w:r w:rsidRPr="00DC180F">
        <w:rPr>
          <w:rFonts w:eastAsiaTheme="minorEastAsia" w:cs="Times New Roman"/>
          <w:szCs w:val="28"/>
          <w:lang w:eastAsia="ru-RU"/>
        </w:rPr>
        <w:t>Таблица</w:t>
      </w:r>
      <w:r w:rsidR="00DA25BC">
        <w:rPr>
          <w:rFonts w:eastAsiaTheme="minorEastAsia" w:cs="Times New Roman"/>
          <w:szCs w:val="28"/>
          <w:lang w:eastAsia="ru-RU"/>
        </w:rPr>
        <w:t xml:space="preserve"> </w:t>
      </w:r>
      <w:r w:rsidRPr="00DC180F">
        <w:rPr>
          <w:rFonts w:eastAsiaTheme="minorEastAsia" w:cs="Times New Roman"/>
          <w:szCs w:val="28"/>
          <w:lang w:eastAsia="ru-RU"/>
        </w:rPr>
        <w:t>позволяет</w:t>
      </w:r>
      <w:r w:rsidR="00DA25BC">
        <w:rPr>
          <w:rFonts w:eastAsiaTheme="minorEastAsia" w:cs="Times New Roman"/>
          <w:szCs w:val="28"/>
          <w:lang w:eastAsia="ru-RU"/>
        </w:rPr>
        <w:t xml:space="preserve"> </w:t>
      </w:r>
      <w:r w:rsidRPr="00DC180F">
        <w:rPr>
          <w:rFonts w:eastAsiaTheme="minorEastAsia" w:cs="Times New Roman"/>
          <w:szCs w:val="28"/>
          <w:lang w:eastAsia="ru-RU"/>
        </w:rPr>
        <w:t>проследить</w:t>
      </w:r>
      <w:r w:rsidR="00DA25BC">
        <w:rPr>
          <w:rFonts w:eastAsiaTheme="minorEastAsia" w:cs="Times New Roman"/>
          <w:szCs w:val="28"/>
          <w:lang w:eastAsia="ru-RU"/>
        </w:rPr>
        <w:t xml:space="preserve"> </w:t>
      </w:r>
      <w:r w:rsidRPr="00DC180F">
        <w:rPr>
          <w:rFonts w:eastAsiaTheme="minorEastAsia" w:cs="Times New Roman"/>
          <w:szCs w:val="28"/>
          <w:lang w:eastAsia="ru-RU"/>
        </w:rPr>
        <w:t>влияние</w:t>
      </w:r>
      <w:r w:rsidR="00DA25BC">
        <w:rPr>
          <w:rFonts w:eastAsiaTheme="minorEastAsia" w:cs="Times New Roman"/>
          <w:szCs w:val="28"/>
          <w:lang w:eastAsia="ru-RU"/>
        </w:rPr>
        <w:t xml:space="preserve"> </w:t>
      </w:r>
      <w:r w:rsidRPr="00DC180F">
        <w:rPr>
          <w:rFonts w:eastAsiaTheme="minorEastAsia" w:cs="Times New Roman"/>
          <w:szCs w:val="28"/>
          <w:lang w:eastAsia="ru-RU"/>
        </w:rPr>
        <w:t>как</w:t>
      </w:r>
      <w:r w:rsidR="00DA25BC">
        <w:rPr>
          <w:rFonts w:eastAsiaTheme="minorEastAsia" w:cs="Times New Roman"/>
          <w:szCs w:val="28"/>
          <w:lang w:eastAsia="ru-RU"/>
        </w:rPr>
        <w:t xml:space="preserve"> </w:t>
      </w:r>
      <w:r w:rsidRPr="00DC180F">
        <w:rPr>
          <w:rFonts w:eastAsiaTheme="minorEastAsia" w:cs="Times New Roman"/>
          <w:szCs w:val="28"/>
          <w:lang w:eastAsia="ru-RU"/>
        </w:rPr>
        <w:t>типа</w:t>
      </w:r>
      <w:r w:rsidR="00DA25BC">
        <w:rPr>
          <w:rFonts w:eastAsiaTheme="minorEastAsia" w:cs="Times New Roman"/>
          <w:szCs w:val="28"/>
          <w:lang w:eastAsia="ru-RU"/>
        </w:rPr>
        <w:t xml:space="preserve"> </w:t>
      </w:r>
      <w:r w:rsidRPr="00DC180F">
        <w:rPr>
          <w:rFonts w:eastAsiaTheme="minorEastAsia" w:cs="Times New Roman"/>
          <w:szCs w:val="28"/>
          <w:lang w:eastAsia="ru-RU"/>
        </w:rPr>
        <w:t>шлака,</w:t>
      </w:r>
      <w:r w:rsidR="00DA25BC">
        <w:rPr>
          <w:rFonts w:eastAsiaTheme="minorEastAsia" w:cs="Times New Roman"/>
          <w:szCs w:val="28"/>
          <w:lang w:eastAsia="ru-RU"/>
        </w:rPr>
        <w:t xml:space="preserve"> </w:t>
      </w:r>
      <w:r w:rsidRPr="00DC180F">
        <w:rPr>
          <w:rFonts w:eastAsiaTheme="minorEastAsia" w:cs="Times New Roman"/>
          <w:szCs w:val="28"/>
          <w:lang w:eastAsia="ru-RU"/>
        </w:rPr>
        <w:t>так</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состава</w:t>
      </w:r>
      <w:r w:rsidR="00DA25BC">
        <w:rPr>
          <w:rFonts w:eastAsiaTheme="minorEastAsia" w:cs="Times New Roman"/>
          <w:szCs w:val="28"/>
          <w:lang w:eastAsia="ru-RU"/>
        </w:rPr>
        <w:t xml:space="preserve"> </w:t>
      </w:r>
      <w:r w:rsidR="00493D76">
        <w:rPr>
          <w:rFonts w:eastAsiaTheme="minorEastAsia" w:cs="Times New Roman"/>
          <w:szCs w:val="28"/>
          <w:lang w:eastAsia="ru-RU"/>
        </w:rPr>
        <w:t>шихты</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механические</w:t>
      </w:r>
      <w:r w:rsidR="00DA25BC">
        <w:rPr>
          <w:rFonts w:eastAsiaTheme="minorEastAsia" w:cs="Times New Roman"/>
          <w:szCs w:val="28"/>
          <w:lang w:eastAsia="ru-RU"/>
        </w:rPr>
        <w:t xml:space="preserve"> </w:t>
      </w:r>
      <w:r w:rsidRPr="00DC180F">
        <w:rPr>
          <w:rFonts w:eastAsiaTheme="minorEastAsia" w:cs="Times New Roman"/>
          <w:szCs w:val="28"/>
          <w:lang w:eastAsia="ru-RU"/>
        </w:rPr>
        <w:t>свойства</w:t>
      </w:r>
      <w:r w:rsidR="00DA25BC">
        <w:rPr>
          <w:rFonts w:eastAsiaTheme="minorEastAsia" w:cs="Times New Roman"/>
          <w:szCs w:val="28"/>
          <w:lang w:eastAsia="ru-RU"/>
        </w:rPr>
        <w:t xml:space="preserve"> </w:t>
      </w:r>
      <w:r w:rsidRPr="00DC180F">
        <w:rPr>
          <w:rFonts w:eastAsiaTheme="minorEastAsia" w:cs="Times New Roman"/>
          <w:szCs w:val="28"/>
          <w:lang w:eastAsia="ru-RU"/>
        </w:rPr>
        <w:t>полученного</w:t>
      </w:r>
      <w:r w:rsidR="00DA25BC">
        <w:rPr>
          <w:rFonts w:eastAsiaTheme="minorEastAsia" w:cs="Times New Roman"/>
          <w:szCs w:val="28"/>
          <w:lang w:eastAsia="ru-RU"/>
        </w:rPr>
        <w:t xml:space="preserve"> </w:t>
      </w:r>
      <w:r w:rsidRPr="00DC180F">
        <w:rPr>
          <w:rFonts w:eastAsiaTheme="minorEastAsia" w:cs="Times New Roman"/>
          <w:szCs w:val="28"/>
          <w:lang w:eastAsia="ru-RU"/>
        </w:rPr>
        <w:t>материала.</w:t>
      </w:r>
      <w:r w:rsidR="00DA25BC">
        <w:rPr>
          <w:rFonts w:eastAsiaTheme="minorEastAsia" w:cs="Times New Roman"/>
          <w:szCs w:val="28"/>
          <w:lang w:eastAsia="ru-RU"/>
        </w:rPr>
        <w:t xml:space="preserve"> </w:t>
      </w:r>
      <w:r w:rsidRPr="00DC180F">
        <w:rPr>
          <w:rFonts w:eastAsiaTheme="minorEastAsia" w:cs="Times New Roman"/>
          <w:szCs w:val="28"/>
          <w:lang w:eastAsia="ru-RU"/>
        </w:rPr>
        <w:t>Также</w:t>
      </w:r>
      <w:r w:rsidR="00DA25BC">
        <w:rPr>
          <w:rFonts w:eastAsiaTheme="minorEastAsia" w:cs="Times New Roman"/>
          <w:szCs w:val="28"/>
          <w:lang w:eastAsia="ru-RU"/>
        </w:rPr>
        <w:t xml:space="preserve"> </w:t>
      </w:r>
      <w:r w:rsidRPr="00DC180F">
        <w:rPr>
          <w:rFonts w:eastAsiaTheme="minorEastAsia" w:cs="Times New Roman"/>
          <w:szCs w:val="28"/>
          <w:lang w:eastAsia="ru-RU"/>
        </w:rPr>
        <w:t>учтено</w:t>
      </w:r>
      <w:r w:rsidR="00DA25BC">
        <w:rPr>
          <w:rFonts w:eastAsiaTheme="minorEastAsia" w:cs="Times New Roman"/>
          <w:szCs w:val="28"/>
          <w:lang w:eastAsia="ru-RU"/>
        </w:rPr>
        <w:t xml:space="preserve"> </w:t>
      </w:r>
      <w:r w:rsidRPr="00DC180F">
        <w:rPr>
          <w:rFonts w:eastAsiaTheme="minorEastAsia" w:cs="Times New Roman"/>
          <w:szCs w:val="28"/>
          <w:lang w:eastAsia="ru-RU"/>
        </w:rPr>
        <w:t>поведение</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различных</w:t>
      </w:r>
      <w:r w:rsidR="00DA25BC">
        <w:rPr>
          <w:rFonts w:eastAsiaTheme="minorEastAsia" w:cs="Times New Roman"/>
          <w:szCs w:val="28"/>
          <w:lang w:eastAsia="ru-RU"/>
        </w:rPr>
        <w:t xml:space="preserve"> </w:t>
      </w:r>
      <w:r w:rsidRPr="00DC180F">
        <w:rPr>
          <w:rFonts w:eastAsiaTheme="minorEastAsia" w:cs="Times New Roman"/>
          <w:szCs w:val="28"/>
          <w:lang w:eastAsia="ru-RU"/>
        </w:rPr>
        <w:t>уровнях</w:t>
      </w:r>
      <w:r w:rsidR="00DA25BC">
        <w:rPr>
          <w:rFonts w:eastAsiaTheme="minorEastAsia" w:cs="Times New Roman"/>
          <w:szCs w:val="28"/>
          <w:lang w:eastAsia="ru-RU"/>
        </w:rPr>
        <w:t xml:space="preserve"> </w:t>
      </w:r>
      <w:r w:rsidRPr="00DC180F">
        <w:rPr>
          <w:rFonts w:eastAsiaTheme="minorEastAsia" w:cs="Times New Roman"/>
          <w:szCs w:val="28"/>
          <w:lang w:eastAsia="ru-RU"/>
        </w:rPr>
        <w:t>водонасыщения</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диапазоне</w:t>
      </w:r>
      <w:r w:rsidR="00DA25BC">
        <w:rPr>
          <w:rFonts w:eastAsiaTheme="minorEastAsia" w:cs="Times New Roman"/>
          <w:szCs w:val="28"/>
          <w:lang w:eastAsia="ru-RU"/>
        </w:rPr>
        <w:t xml:space="preserve"> </w:t>
      </w:r>
      <w:r w:rsidRPr="00DC180F">
        <w:rPr>
          <w:rFonts w:eastAsiaTheme="minorEastAsia" w:cs="Times New Roman"/>
          <w:szCs w:val="28"/>
          <w:lang w:eastAsia="ru-RU"/>
        </w:rPr>
        <w:t>от</w:t>
      </w:r>
      <w:r w:rsidR="00DA25BC">
        <w:rPr>
          <w:rFonts w:eastAsiaTheme="minorEastAsia" w:cs="Times New Roman"/>
          <w:szCs w:val="28"/>
          <w:lang w:eastAsia="ru-RU"/>
        </w:rPr>
        <w:t xml:space="preserve"> </w:t>
      </w:r>
      <w:r w:rsidRPr="00DC180F">
        <w:rPr>
          <w:rFonts w:eastAsiaTheme="minorEastAsia" w:cs="Times New Roman"/>
          <w:szCs w:val="28"/>
          <w:lang w:eastAsia="ru-RU"/>
        </w:rPr>
        <w:t>25 до</w:t>
      </w:r>
      <w:r w:rsidR="00DA25BC">
        <w:rPr>
          <w:rFonts w:eastAsiaTheme="minorEastAsia" w:cs="Times New Roman"/>
          <w:szCs w:val="28"/>
          <w:lang w:eastAsia="ru-RU"/>
        </w:rPr>
        <w:t xml:space="preserve"> </w:t>
      </w:r>
      <w:r w:rsidRPr="00DC180F">
        <w:rPr>
          <w:rFonts w:eastAsiaTheme="minorEastAsia" w:cs="Times New Roman"/>
          <w:szCs w:val="28"/>
          <w:lang w:eastAsia="ru-RU"/>
        </w:rPr>
        <w:t>15 </w:t>
      </w:r>
      <w:r w:rsidRPr="00764BC5">
        <w:rPr>
          <w:rFonts w:eastAsiaTheme="minorEastAsia" w:cs="Times New Roman"/>
          <w:szCs w:val="28"/>
          <w:lang w:eastAsia="ru-RU"/>
        </w:rPr>
        <w:t>мас.%.</w:t>
      </w:r>
    </w:p>
    <w:p w14:paraId="797347EB" w14:textId="77777777" w:rsidR="00996DFB" w:rsidRPr="00DC180F" w:rsidRDefault="00996DFB" w:rsidP="00996DFB">
      <w:pPr>
        <w:pStyle w:val="a7"/>
        <w:ind w:left="0"/>
        <w:jc w:val="both"/>
        <w:rPr>
          <w:b/>
          <w:bCs/>
          <w:i/>
          <w:iCs/>
          <w:szCs w:val="28"/>
          <w:lang w:val="kk-KZ"/>
        </w:rPr>
      </w:pPr>
    </w:p>
    <w:p w14:paraId="569B0100" w14:textId="77777777" w:rsidR="00996DFB" w:rsidRPr="00DC180F" w:rsidRDefault="00996DFB" w:rsidP="00996DFB">
      <w:pPr>
        <w:pStyle w:val="a7"/>
        <w:ind w:left="0"/>
        <w:jc w:val="center"/>
        <w:rPr>
          <w:b/>
          <w:bCs/>
          <w:i/>
          <w:iCs/>
          <w:szCs w:val="28"/>
          <w:lang w:val="kk-KZ"/>
        </w:rPr>
      </w:pPr>
      <w:r w:rsidRPr="00DC180F">
        <w:rPr>
          <w:b/>
          <w:bCs/>
          <w:i/>
          <w:iCs/>
          <w:noProof/>
          <w:szCs w:val="28"/>
          <w:lang w:eastAsia="ru-RU"/>
          <w14:ligatures w14:val="standardContextual"/>
        </w:rPr>
        <w:drawing>
          <wp:inline distT="0" distB="0" distL="0" distR="0" wp14:anchorId="21A6419E" wp14:editId="023008E5">
            <wp:extent cx="5596880" cy="2477729"/>
            <wp:effectExtent l="0" t="0" r="4445" b="0"/>
            <wp:docPr id="4887448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707682" cy="2526781"/>
                    </a:xfrm>
                    <a:prstGeom prst="rect">
                      <a:avLst/>
                    </a:prstGeom>
                  </pic:spPr>
                </pic:pic>
              </a:graphicData>
            </a:graphic>
          </wp:inline>
        </w:drawing>
      </w:r>
    </w:p>
    <w:p w14:paraId="138235F1" w14:textId="1412C777" w:rsidR="00996DFB" w:rsidRPr="00DC180F" w:rsidRDefault="00996DFB" w:rsidP="00996DFB">
      <w:pPr>
        <w:shd w:val="clear" w:color="auto" w:fill="FFFFFF"/>
        <w:spacing w:after="0"/>
        <w:jc w:val="center"/>
        <w:rPr>
          <w:rFonts w:cs="Times New Roman"/>
          <w:szCs w:val="28"/>
        </w:rPr>
      </w:pPr>
      <w:r w:rsidRPr="00DC180F">
        <w:rPr>
          <w:rFonts w:cs="Times New Roman"/>
          <w:szCs w:val="28"/>
        </w:rPr>
        <w:t>Рисунок</w:t>
      </w:r>
      <w:r w:rsidR="00DA25BC">
        <w:rPr>
          <w:rFonts w:cs="Times New Roman"/>
          <w:szCs w:val="28"/>
        </w:rPr>
        <w:t xml:space="preserve"> </w:t>
      </w:r>
      <w:r>
        <w:rPr>
          <w:rFonts w:cs="Times New Roman"/>
          <w:szCs w:val="28"/>
        </w:rPr>
        <w:t>3.4.2</w:t>
      </w:r>
      <w:r w:rsidR="00DA25BC">
        <w:rPr>
          <w:rFonts w:cs="Times New Roman"/>
          <w:szCs w:val="28"/>
        </w:rPr>
        <w:t xml:space="preserve"> </w:t>
      </w:r>
      <w:r w:rsidRPr="00DC180F">
        <w:rPr>
          <w:rFonts w:cs="Times New Roman"/>
          <w:szCs w:val="28"/>
        </w:rPr>
        <w:t>–</w:t>
      </w:r>
      <w:r w:rsidR="00DA25BC">
        <w:rPr>
          <w:rFonts w:cs="Times New Roman"/>
          <w:szCs w:val="28"/>
        </w:rPr>
        <w:t xml:space="preserve"> </w:t>
      </w:r>
      <w:r w:rsidRPr="00DC180F">
        <w:rPr>
          <w:rFonts w:cs="Times New Roman"/>
          <w:szCs w:val="28"/>
        </w:rPr>
        <w:t>Прочность</w:t>
      </w:r>
      <w:r w:rsidR="00DA25BC">
        <w:rPr>
          <w:rFonts w:cs="Times New Roman"/>
          <w:szCs w:val="28"/>
        </w:rPr>
        <w:t xml:space="preserve"> </w:t>
      </w:r>
      <w:r>
        <w:rPr>
          <w:rFonts w:cs="Times New Roman"/>
          <w:szCs w:val="28"/>
        </w:rPr>
        <w:t>образцов</w:t>
      </w:r>
      <w:r w:rsidR="00DA25BC">
        <w:rPr>
          <w:rFonts w:cs="Times New Roman"/>
          <w:szCs w:val="28"/>
        </w:rPr>
        <w:t xml:space="preserve"> </w:t>
      </w:r>
      <w:r w:rsidRPr="00DC180F">
        <w:rPr>
          <w:rFonts w:cs="Times New Roman"/>
          <w:szCs w:val="28"/>
        </w:rPr>
        <w:t>со</w:t>
      </w:r>
      <w:r w:rsidR="00DA25BC">
        <w:rPr>
          <w:rFonts w:cs="Times New Roman"/>
          <w:szCs w:val="28"/>
        </w:rPr>
        <w:t xml:space="preserve"> </w:t>
      </w:r>
      <w:r>
        <w:rPr>
          <w:rFonts w:cs="Times New Roman"/>
          <w:szCs w:val="28"/>
        </w:rPr>
        <w:t>медным</w:t>
      </w:r>
      <w:r w:rsidR="00DA25BC">
        <w:rPr>
          <w:rFonts w:cs="Times New Roman"/>
          <w:szCs w:val="28"/>
        </w:rPr>
        <w:t xml:space="preserve"> </w:t>
      </w:r>
      <w:r w:rsidRPr="00DC180F">
        <w:rPr>
          <w:rFonts w:cs="Times New Roman"/>
          <w:szCs w:val="28"/>
        </w:rPr>
        <w:t>шлако</w:t>
      </w:r>
      <w:r>
        <w:rPr>
          <w:rFonts w:cs="Times New Roman"/>
          <w:szCs w:val="28"/>
        </w:rPr>
        <w:t>м</w:t>
      </w:r>
      <w:r w:rsidR="00DA25BC">
        <w:rPr>
          <w:rFonts w:cs="Times New Roman"/>
          <w:szCs w:val="28"/>
        </w:rPr>
        <w:t xml:space="preserve"> </w:t>
      </w:r>
      <w:r>
        <w:rPr>
          <w:rFonts w:cs="Times New Roman"/>
          <w:szCs w:val="28"/>
        </w:rPr>
        <w:t>ТОО</w:t>
      </w:r>
      <w:r w:rsidR="00DA25BC">
        <w:rPr>
          <w:rFonts w:cs="Times New Roman"/>
          <w:szCs w:val="28"/>
        </w:rPr>
        <w:t xml:space="preserve"> </w:t>
      </w:r>
      <w:r>
        <w:rPr>
          <w:rFonts w:cs="Times New Roman"/>
          <w:szCs w:val="28"/>
        </w:rPr>
        <w:t>«Казцинк»</w:t>
      </w:r>
      <w:r w:rsidR="00DA25BC">
        <w:rPr>
          <w:rFonts w:cs="Times New Roman"/>
          <w:szCs w:val="28"/>
        </w:rPr>
        <w:t xml:space="preserve"> </w:t>
      </w:r>
      <w:r>
        <w:rPr>
          <w:rFonts w:cs="Times New Roman"/>
          <w:szCs w:val="28"/>
        </w:rPr>
        <w:t>на</w:t>
      </w:r>
      <w:r w:rsidR="00DA25BC">
        <w:rPr>
          <w:rFonts w:cs="Times New Roman"/>
          <w:szCs w:val="28"/>
        </w:rPr>
        <w:t xml:space="preserve"> </w:t>
      </w:r>
      <w:r>
        <w:rPr>
          <w:rFonts w:cs="Times New Roman"/>
          <w:szCs w:val="28"/>
        </w:rPr>
        <w:t>основе</w:t>
      </w:r>
      <w:r w:rsidR="00DA25BC">
        <w:rPr>
          <w:rFonts w:cs="Times New Roman"/>
          <w:szCs w:val="28"/>
        </w:rPr>
        <w:t xml:space="preserve"> </w:t>
      </w:r>
      <w:r>
        <w:rPr>
          <w:rFonts w:cs="Times New Roman"/>
          <w:szCs w:val="28"/>
        </w:rPr>
        <w:t>ЦТ</w:t>
      </w:r>
      <w:r w:rsidR="00DA25BC">
        <w:rPr>
          <w:rFonts w:cs="Times New Roman"/>
          <w:szCs w:val="28"/>
        </w:rPr>
        <w:t xml:space="preserve"> </w:t>
      </w:r>
      <w:r>
        <w:rPr>
          <w:rFonts w:cs="Times New Roman"/>
          <w:szCs w:val="28"/>
        </w:rPr>
        <w:t>+</w:t>
      </w:r>
      <w:r w:rsidR="00DA25BC">
        <w:rPr>
          <w:rFonts w:cs="Times New Roman"/>
          <w:szCs w:val="28"/>
        </w:rPr>
        <w:t xml:space="preserve"> </w:t>
      </w:r>
      <w:r>
        <w:rPr>
          <w:rFonts w:cs="Times New Roman"/>
          <w:szCs w:val="28"/>
        </w:rPr>
        <w:t>БТ</w:t>
      </w:r>
    </w:p>
    <w:p w14:paraId="055C2955" w14:textId="77777777" w:rsidR="00996DFB" w:rsidRDefault="00996DFB" w:rsidP="00996DFB">
      <w:pPr>
        <w:shd w:val="clear" w:color="auto" w:fill="FFFFFF"/>
        <w:spacing w:after="0"/>
        <w:ind w:firstLine="567"/>
        <w:jc w:val="both"/>
        <w:rPr>
          <w:rFonts w:eastAsiaTheme="minorEastAsia" w:cs="Times New Roman"/>
          <w:szCs w:val="28"/>
          <w:lang w:eastAsia="ru-RU"/>
        </w:rPr>
      </w:pPr>
    </w:p>
    <w:p w14:paraId="595E05D6" w14:textId="735DFCB1"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Как</w:t>
      </w:r>
      <w:r w:rsidR="00DA25BC">
        <w:rPr>
          <w:rFonts w:eastAsiaTheme="minorEastAsia" w:cs="Times New Roman"/>
          <w:szCs w:val="28"/>
          <w:lang w:eastAsia="ru-RU"/>
        </w:rPr>
        <w:t xml:space="preserve"> </w:t>
      </w:r>
      <w:r w:rsidRPr="00DC180F">
        <w:rPr>
          <w:rFonts w:eastAsiaTheme="minorEastAsia" w:cs="Times New Roman"/>
          <w:szCs w:val="28"/>
          <w:lang w:eastAsia="ru-RU"/>
        </w:rPr>
        <w:t>видно</w:t>
      </w:r>
      <w:r w:rsidR="00DA25BC">
        <w:rPr>
          <w:rFonts w:eastAsiaTheme="minorEastAsia" w:cs="Times New Roman"/>
          <w:szCs w:val="28"/>
          <w:lang w:eastAsia="ru-RU"/>
        </w:rPr>
        <w:t xml:space="preserve"> </w:t>
      </w:r>
      <w:r w:rsidRPr="00DC180F">
        <w:rPr>
          <w:rFonts w:eastAsiaTheme="minorEastAsia" w:cs="Times New Roman"/>
          <w:szCs w:val="28"/>
          <w:lang w:eastAsia="ru-RU"/>
        </w:rPr>
        <w:t>из</w:t>
      </w:r>
      <w:r w:rsidR="00DA25BC">
        <w:rPr>
          <w:rFonts w:eastAsiaTheme="minorEastAsia" w:cs="Times New Roman"/>
          <w:szCs w:val="28"/>
          <w:lang w:eastAsia="ru-RU"/>
        </w:rPr>
        <w:t xml:space="preserve"> </w:t>
      </w:r>
      <w:r w:rsidRPr="00DC180F">
        <w:rPr>
          <w:rFonts w:eastAsiaTheme="minorEastAsia" w:cs="Times New Roman"/>
          <w:szCs w:val="28"/>
          <w:lang w:eastAsia="ru-RU"/>
        </w:rPr>
        <w:t>таблицы</w:t>
      </w:r>
      <w:r w:rsidR="00DA25BC">
        <w:rPr>
          <w:rFonts w:eastAsiaTheme="minorEastAsia" w:cs="Times New Roman"/>
          <w:szCs w:val="28"/>
          <w:lang w:eastAsia="ru-RU"/>
        </w:rPr>
        <w:t xml:space="preserve"> </w:t>
      </w:r>
      <w:r>
        <w:rPr>
          <w:rFonts w:eastAsiaTheme="minorEastAsia" w:cs="Times New Roman"/>
          <w:szCs w:val="28"/>
          <w:lang w:eastAsia="ru-RU"/>
        </w:rPr>
        <w:t>3.4.</w:t>
      </w:r>
      <w:r w:rsidRPr="00DC180F">
        <w:rPr>
          <w:rFonts w:eastAsiaTheme="minorEastAsia" w:cs="Times New Roman"/>
          <w:szCs w:val="28"/>
          <w:lang w:eastAsia="ru-RU"/>
        </w:rPr>
        <w:t>1</w:t>
      </w:r>
      <w:r w:rsidR="00DA25BC">
        <w:rPr>
          <w:rFonts w:eastAsiaTheme="minorEastAsia" w:cs="Times New Roman"/>
          <w:szCs w:val="28"/>
          <w:lang w:eastAsia="ru-RU"/>
        </w:rPr>
        <w:t xml:space="preserve"> </w:t>
      </w:r>
      <w:r w:rsidR="00B267EB">
        <w:rPr>
          <w:rFonts w:eastAsiaTheme="minorEastAsia" w:cs="Times New Roman"/>
          <w:szCs w:val="28"/>
          <w:lang w:eastAsia="ru-RU"/>
        </w:rPr>
        <w:t>и</w:t>
      </w:r>
      <w:r w:rsidR="00DA25BC">
        <w:rPr>
          <w:rFonts w:eastAsiaTheme="minorEastAsia" w:cs="Times New Roman"/>
          <w:szCs w:val="28"/>
          <w:lang w:eastAsia="ru-RU"/>
        </w:rPr>
        <w:t xml:space="preserve"> </w:t>
      </w:r>
      <w:r w:rsidR="00B267EB">
        <w:rPr>
          <w:rFonts w:eastAsiaTheme="minorEastAsia" w:cs="Times New Roman"/>
          <w:szCs w:val="28"/>
          <w:lang w:eastAsia="ru-RU"/>
        </w:rPr>
        <w:t>3.4.2</w:t>
      </w:r>
      <w:r w:rsidR="00DA25BC">
        <w:rPr>
          <w:rFonts w:eastAsiaTheme="minorEastAsia" w:cs="Times New Roman"/>
          <w:szCs w:val="28"/>
          <w:lang w:eastAsia="ru-RU"/>
        </w:rPr>
        <w:t xml:space="preserve"> </w:t>
      </w:r>
      <w:r w:rsidRPr="00DC180F">
        <w:rPr>
          <w:rFonts w:eastAsiaTheme="minorEastAsia" w:cs="Times New Roman"/>
          <w:szCs w:val="28"/>
          <w:lang w:eastAsia="ru-RU"/>
        </w:rPr>
        <w:t>повышение</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температуры</w:t>
      </w:r>
      <w:r w:rsidR="00DA25BC">
        <w:rPr>
          <w:rFonts w:eastAsiaTheme="minorEastAsia" w:cs="Times New Roman"/>
          <w:szCs w:val="28"/>
          <w:lang w:eastAsia="ru-RU"/>
        </w:rPr>
        <w:t xml:space="preserve"> </w:t>
      </w:r>
      <w:r w:rsidR="00493D76">
        <w:rPr>
          <w:rFonts w:eastAsiaTheme="minorEastAsia" w:cs="Times New Roman"/>
          <w:szCs w:val="28"/>
          <w:lang w:eastAsia="ru-RU"/>
        </w:rPr>
        <w:t>спекания</w:t>
      </w:r>
      <w:r w:rsidR="00DA25BC">
        <w:rPr>
          <w:rFonts w:eastAsiaTheme="minorEastAsia" w:cs="Times New Roman"/>
          <w:szCs w:val="28"/>
          <w:lang w:eastAsia="ru-RU"/>
        </w:rPr>
        <w:t xml:space="preserve"> </w:t>
      </w:r>
      <w:r w:rsidRPr="00DC180F">
        <w:rPr>
          <w:rFonts w:eastAsiaTheme="minorEastAsia" w:cs="Times New Roman"/>
          <w:szCs w:val="28"/>
          <w:lang w:eastAsia="ru-RU"/>
        </w:rPr>
        <w:t>оказывает</w:t>
      </w:r>
      <w:r w:rsidR="00DA25BC">
        <w:rPr>
          <w:rFonts w:eastAsiaTheme="minorEastAsia" w:cs="Times New Roman"/>
          <w:szCs w:val="28"/>
          <w:lang w:eastAsia="ru-RU"/>
        </w:rPr>
        <w:t xml:space="preserve"> </w:t>
      </w:r>
      <w:r w:rsidRPr="00DC180F">
        <w:rPr>
          <w:rFonts w:eastAsiaTheme="minorEastAsia" w:cs="Times New Roman"/>
          <w:szCs w:val="28"/>
          <w:lang w:eastAsia="ru-RU"/>
        </w:rPr>
        <w:t>стабильно</w:t>
      </w:r>
      <w:r w:rsidR="00DA25BC">
        <w:rPr>
          <w:rFonts w:eastAsiaTheme="minorEastAsia" w:cs="Times New Roman"/>
          <w:szCs w:val="28"/>
          <w:lang w:eastAsia="ru-RU"/>
        </w:rPr>
        <w:t xml:space="preserve"> </w:t>
      </w:r>
      <w:r w:rsidRPr="00DC180F">
        <w:rPr>
          <w:rFonts w:eastAsiaTheme="minorEastAsia" w:cs="Times New Roman"/>
          <w:szCs w:val="28"/>
          <w:lang w:eastAsia="ru-RU"/>
        </w:rPr>
        <w:t>положительное</w:t>
      </w:r>
      <w:r w:rsidR="00DA25BC">
        <w:rPr>
          <w:rFonts w:eastAsiaTheme="minorEastAsia" w:cs="Times New Roman"/>
          <w:szCs w:val="28"/>
          <w:lang w:eastAsia="ru-RU"/>
        </w:rPr>
        <w:t xml:space="preserve"> </w:t>
      </w:r>
      <w:r w:rsidRPr="00DC180F">
        <w:rPr>
          <w:rFonts w:eastAsiaTheme="minorEastAsia" w:cs="Times New Roman"/>
          <w:szCs w:val="28"/>
          <w:lang w:eastAsia="ru-RU"/>
        </w:rPr>
        <w:t>влияние</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прочностные</w:t>
      </w:r>
      <w:r w:rsidR="00DA25BC">
        <w:rPr>
          <w:rFonts w:eastAsiaTheme="minorEastAsia" w:cs="Times New Roman"/>
          <w:szCs w:val="28"/>
          <w:lang w:eastAsia="ru-RU"/>
        </w:rPr>
        <w:t xml:space="preserve"> </w:t>
      </w:r>
      <w:r w:rsidRPr="00DC180F">
        <w:rPr>
          <w:rFonts w:eastAsiaTheme="minorEastAsia" w:cs="Times New Roman"/>
          <w:szCs w:val="28"/>
          <w:lang w:eastAsia="ru-RU"/>
        </w:rPr>
        <w:t>характеристики</w:t>
      </w:r>
      <w:r w:rsidR="00DA25BC">
        <w:rPr>
          <w:rFonts w:eastAsiaTheme="minorEastAsia" w:cs="Times New Roman"/>
          <w:szCs w:val="28"/>
          <w:lang w:eastAsia="ru-RU"/>
        </w:rPr>
        <w:t xml:space="preserve"> </w:t>
      </w:r>
      <w:r w:rsidRPr="00DC180F">
        <w:rPr>
          <w:rFonts w:eastAsiaTheme="minorEastAsia" w:cs="Times New Roman"/>
          <w:szCs w:val="28"/>
          <w:lang w:eastAsia="ru-RU"/>
        </w:rPr>
        <w:t>большинства</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составов.</w:t>
      </w:r>
      <w:r w:rsidR="00DA25BC">
        <w:rPr>
          <w:rFonts w:eastAsiaTheme="minorEastAsia" w:cs="Times New Roman"/>
          <w:szCs w:val="28"/>
          <w:lang w:eastAsia="ru-RU"/>
        </w:rPr>
        <w:t xml:space="preserve"> </w:t>
      </w:r>
      <w:r w:rsidRPr="00DC180F">
        <w:rPr>
          <w:rFonts w:eastAsiaTheme="minorEastAsia" w:cs="Times New Roman"/>
          <w:szCs w:val="28"/>
          <w:lang w:eastAsia="ru-RU"/>
        </w:rPr>
        <w:t>Особенно</w:t>
      </w:r>
      <w:r w:rsidR="00DA25BC">
        <w:rPr>
          <w:rFonts w:eastAsiaTheme="minorEastAsia" w:cs="Times New Roman"/>
          <w:szCs w:val="28"/>
          <w:lang w:eastAsia="ru-RU"/>
        </w:rPr>
        <w:t xml:space="preserve"> </w:t>
      </w:r>
      <w:r w:rsidRPr="00DC180F">
        <w:rPr>
          <w:rFonts w:eastAsiaTheme="minorEastAsia" w:cs="Times New Roman"/>
          <w:szCs w:val="28"/>
          <w:lang w:eastAsia="ru-RU"/>
        </w:rPr>
        <w:t>ярко</w:t>
      </w:r>
      <w:r w:rsidR="00DA25BC">
        <w:rPr>
          <w:rFonts w:eastAsiaTheme="minorEastAsia" w:cs="Times New Roman"/>
          <w:szCs w:val="28"/>
          <w:lang w:eastAsia="ru-RU"/>
        </w:rPr>
        <w:t xml:space="preserve"> </w:t>
      </w:r>
      <w:r w:rsidRPr="00DC180F">
        <w:rPr>
          <w:rFonts w:eastAsiaTheme="minorEastAsia" w:cs="Times New Roman"/>
          <w:szCs w:val="28"/>
          <w:lang w:eastAsia="ru-RU"/>
        </w:rPr>
        <w:t>это</w:t>
      </w:r>
      <w:r w:rsidR="00DA25BC">
        <w:rPr>
          <w:rFonts w:eastAsiaTheme="minorEastAsia" w:cs="Times New Roman"/>
          <w:szCs w:val="28"/>
          <w:lang w:eastAsia="ru-RU"/>
        </w:rPr>
        <w:t xml:space="preserve"> </w:t>
      </w:r>
      <w:r w:rsidRPr="00DC180F">
        <w:rPr>
          <w:rFonts w:eastAsiaTheme="minorEastAsia" w:cs="Times New Roman"/>
          <w:szCs w:val="28"/>
          <w:lang w:eastAsia="ru-RU"/>
        </w:rPr>
        <w:t>проявляется</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использовании</w:t>
      </w:r>
      <w:r w:rsidR="00DA25BC">
        <w:rPr>
          <w:rFonts w:eastAsiaTheme="minorEastAsia" w:cs="Times New Roman"/>
          <w:szCs w:val="28"/>
          <w:lang w:eastAsia="ru-RU"/>
        </w:rPr>
        <w:t xml:space="preserve"> </w:t>
      </w:r>
      <w:r w:rsidRPr="00DC180F">
        <w:rPr>
          <w:rFonts w:eastAsiaTheme="minorEastAsia" w:cs="Times New Roman"/>
          <w:szCs w:val="28"/>
          <w:lang w:eastAsia="ru-RU"/>
        </w:rPr>
        <w:t>медного</w:t>
      </w:r>
      <w:r w:rsidR="00DA25BC">
        <w:rPr>
          <w:rFonts w:eastAsiaTheme="minorEastAsia" w:cs="Times New Roman"/>
          <w:szCs w:val="28"/>
          <w:lang w:eastAsia="ru-RU"/>
        </w:rPr>
        <w:t xml:space="preserve"> </w:t>
      </w:r>
      <w:r w:rsidRPr="00DC180F">
        <w:rPr>
          <w:rFonts w:eastAsiaTheme="minorEastAsia" w:cs="Times New Roman"/>
          <w:szCs w:val="28"/>
          <w:lang w:eastAsia="ru-RU"/>
        </w:rPr>
        <w:t>шлака:</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большинстве</w:t>
      </w:r>
      <w:r w:rsidR="00DA25BC">
        <w:rPr>
          <w:rFonts w:eastAsiaTheme="minorEastAsia" w:cs="Times New Roman"/>
          <w:szCs w:val="28"/>
          <w:lang w:eastAsia="ru-RU"/>
        </w:rPr>
        <w:t xml:space="preserve"> </w:t>
      </w:r>
      <w:r w:rsidRPr="00DC180F">
        <w:rPr>
          <w:rFonts w:eastAsiaTheme="minorEastAsia" w:cs="Times New Roman"/>
          <w:szCs w:val="28"/>
          <w:lang w:eastAsia="ru-RU"/>
        </w:rPr>
        <w:t>случаев</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DC180F">
        <w:rPr>
          <w:rFonts w:eastAsiaTheme="minorEastAsia" w:cs="Times New Roman"/>
          <w:szCs w:val="28"/>
          <w:lang w:eastAsia="ru-RU"/>
        </w:rPr>
        <w:t>увеличивается</w:t>
      </w:r>
      <w:r w:rsidR="00DA25BC">
        <w:rPr>
          <w:rFonts w:eastAsiaTheme="minorEastAsia" w:cs="Times New Roman"/>
          <w:szCs w:val="28"/>
          <w:lang w:eastAsia="ru-RU"/>
        </w:rPr>
        <w:t xml:space="preserve"> </w:t>
      </w:r>
      <w:r w:rsidRPr="00DC180F">
        <w:rPr>
          <w:rFonts w:eastAsiaTheme="minorEastAsia" w:cs="Times New Roman"/>
          <w:szCs w:val="28"/>
          <w:lang w:eastAsia="ru-RU"/>
        </w:rPr>
        <w:t>более</w:t>
      </w:r>
      <w:r w:rsidR="00DA25BC">
        <w:rPr>
          <w:rFonts w:eastAsiaTheme="minorEastAsia" w:cs="Times New Roman"/>
          <w:szCs w:val="28"/>
          <w:lang w:eastAsia="ru-RU"/>
        </w:rPr>
        <w:t xml:space="preserve"> </w:t>
      </w:r>
      <w:r w:rsidRPr="00DC180F">
        <w:rPr>
          <w:rFonts w:eastAsiaTheme="minorEastAsia" w:cs="Times New Roman"/>
          <w:szCs w:val="28"/>
          <w:lang w:eastAsia="ru-RU"/>
        </w:rPr>
        <w:t>чем</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два</w:t>
      </w:r>
      <w:r w:rsidR="00DA25BC">
        <w:rPr>
          <w:rFonts w:eastAsiaTheme="minorEastAsia" w:cs="Times New Roman"/>
          <w:szCs w:val="28"/>
          <w:lang w:eastAsia="ru-RU"/>
        </w:rPr>
        <w:t xml:space="preserve"> </w:t>
      </w:r>
      <w:r w:rsidRPr="00DC180F">
        <w:rPr>
          <w:rFonts w:eastAsiaTheme="minorEastAsia" w:cs="Times New Roman"/>
          <w:szCs w:val="28"/>
          <w:lang w:eastAsia="ru-RU"/>
        </w:rPr>
        <w:t>раза</w:t>
      </w:r>
      <w:r w:rsidR="00DA25BC">
        <w:rPr>
          <w:rFonts w:eastAsiaTheme="minorEastAsia" w:cs="Times New Roman"/>
          <w:szCs w:val="28"/>
          <w:lang w:eastAsia="ru-RU"/>
        </w:rPr>
        <w:t xml:space="preserve"> </w:t>
      </w:r>
      <w:r w:rsidR="00493D76">
        <w:rPr>
          <w:rFonts w:eastAsiaTheme="minorEastAsia" w:cs="Times New Roman"/>
          <w:szCs w:val="28"/>
          <w:lang w:eastAsia="ru-RU"/>
        </w:rPr>
        <w:t>по</w:t>
      </w:r>
      <w:r w:rsidR="00DA25BC">
        <w:rPr>
          <w:rFonts w:eastAsiaTheme="minorEastAsia" w:cs="Times New Roman"/>
          <w:szCs w:val="28"/>
          <w:lang w:eastAsia="ru-RU"/>
        </w:rPr>
        <w:t xml:space="preserve"> </w:t>
      </w:r>
      <w:r w:rsidR="00493D76">
        <w:rPr>
          <w:rFonts w:eastAsiaTheme="minorEastAsia" w:cs="Times New Roman"/>
          <w:szCs w:val="28"/>
          <w:lang w:eastAsia="ru-RU"/>
        </w:rPr>
        <w:t>мере</w:t>
      </w:r>
      <w:r w:rsidR="00DA25BC">
        <w:rPr>
          <w:rFonts w:eastAsiaTheme="minorEastAsia" w:cs="Times New Roman"/>
          <w:szCs w:val="28"/>
          <w:lang w:eastAsia="ru-RU"/>
        </w:rPr>
        <w:t xml:space="preserve"> </w:t>
      </w:r>
      <w:r w:rsidR="00493D76">
        <w:rPr>
          <w:rFonts w:eastAsiaTheme="minorEastAsia" w:cs="Times New Roman"/>
          <w:szCs w:val="28"/>
          <w:lang w:eastAsia="ru-RU"/>
        </w:rPr>
        <w:t>возрастания</w:t>
      </w:r>
      <w:r w:rsidR="00DA25BC">
        <w:rPr>
          <w:rFonts w:eastAsiaTheme="minorEastAsia" w:cs="Times New Roman"/>
          <w:szCs w:val="28"/>
          <w:lang w:eastAsia="ru-RU"/>
        </w:rPr>
        <w:t xml:space="preserve"> </w:t>
      </w:r>
      <w:r w:rsidR="00493D76">
        <w:rPr>
          <w:rFonts w:eastAsiaTheme="minorEastAsia" w:cs="Times New Roman"/>
          <w:szCs w:val="28"/>
          <w:lang w:eastAsia="ru-RU"/>
        </w:rPr>
        <w:t>температуры</w:t>
      </w:r>
      <w:r w:rsidR="00DA25BC">
        <w:rPr>
          <w:rFonts w:eastAsiaTheme="minorEastAsia" w:cs="Times New Roman"/>
          <w:szCs w:val="28"/>
          <w:lang w:eastAsia="ru-RU"/>
        </w:rPr>
        <w:t xml:space="preserve"> </w:t>
      </w:r>
      <w:r w:rsidRPr="00DC180F">
        <w:rPr>
          <w:rFonts w:eastAsiaTheme="minorEastAsia" w:cs="Times New Roman"/>
          <w:szCs w:val="28"/>
          <w:lang w:eastAsia="ru-RU"/>
        </w:rPr>
        <w:t>от</w:t>
      </w:r>
      <w:r w:rsidR="00DA25BC">
        <w:rPr>
          <w:rFonts w:eastAsiaTheme="minorEastAsia" w:cs="Times New Roman"/>
          <w:szCs w:val="28"/>
          <w:lang w:eastAsia="ru-RU"/>
        </w:rPr>
        <w:t xml:space="preserve"> </w:t>
      </w:r>
      <w:r w:rsidRPr="00DC180F">
        <w:rPr>
          <w:rFonts w:eastAsiaTheme="minorEastAsia" w:cs="Times New Roman"/>
          <w:szCs w:val="28"/>
          <w:lang w:eastAsia="ru-RU"/>
        </w:rPr>
        <w:t>500 °C</w:t>
      </w:r>
      <w:r w:rsidR="00DA25BC">
        <w:rPr>
          <w:rFonts w:eastAsiaTheme="minorEastAsia" w:cs="Times New Roman"/>
          <w:szCs w:val="28"/>
          <w:lang w:eastAsia="ru-RU"/>
        </w:rPr>
        <w:t xml:space="preserve"> </w:t>
      </w:r>
      <w:r w:rsidR="00493D76">
        <w:rPr>
          <w:rFonts w:eastAsiaTheme="minorEastAsia" w:cs="Times New Roman"/>
          <w:szCs w:val="28"/>
          <w:lang w:eastAsia="ru-RU"/>
        </w:rPr>
        <w:t>до</w:t>
      </w:r>
      <w:r w:rsidR="00DA25BC">
        <w:rPr>
          <w:rFonts w:eastAsiaTheme="minorEastAsia" w:cs="Times New Roman"/>
          <w:szCs w:val="28"/>
          <w:lang w:eastAsia="ru-RU"/>
        </w:rPr>
        <w:t xml:space="preserve"> </w:t>
      </w:r>
      <w:r w:rsidRPr="00DC180F">
        <w:rPr>
          <w:rFonts w:eastAsiaTheme="minorEastAsia" w:cs="Times New Roman"/>
          <w:szCs w:val="28"/>
          <w:lang w:eastAsia="ru-RU"/>
        </w:rPr>
        <w:t>1000 °C.</w:t>
      </w:r>
      <w:r w:rsidR="00DA25BC">
        <w:rPr>
          <w:rFonts w:eastAsiaTheme="minorEastAsia" w:cs="Times New Roman"/>
          <w:szCs w:val="28"/>
          <w:lang w:eastAsia="ru-RU"/>
        </w:rPr>
        <w:t xml:space="preserve"> </w:t>
      </w:r>
      <w:r w:rsidRPr="00DC180F">
        <w:rPr>
          <w:rFonts w:eastAsiaTheme="minorEastAsia" w:cs="Times New Roman"/>
          <w:szCs w:val="28"/>
          <w:lang w:eastAsia="ru-RU"/>
        </w:rPr>
        <w:t>Наибольшие</w:t>
      </w:r>
      <w:r w:rsidR="00DA25BC">
        <w:rPr>
          <w:rFonts w:eastAsiaTheme="minorEastAsia" w:cs="Times New Roman"/>
          <w:szCs w:val="28"/>
          <w:lang w:eastAsia="ru-RU"/>
        </w:rPr>
        <w:t xml:space="preserve"> </w:t>
      </w:r>
      <w:r w:rsidRPr="00DC180F">
        <w:rPr>
          <w:rFonts w:eastAsiaTheme="minorEastAsia" w:cs="Times New Roman"/>
          <w:szCs w:val="28"/>
          <w:lang w:eastAsia="ru-RU"/>
        </w:rPr>
        <w:t>значения</w:t>
      </w:r>
      <w:r w:rsidR="00DA25BC">
        <w:rPr>
          <w:rFonts w:eastAsiaTheme="minorEastAsia" w:cs="Times New Roman"/>
          <w:szCs w:val="28"/>
          <w:lang w:eastAsia="ru-RU"/>
        </w:rPr>
        <w:t xml:space="preserve"> </w:t>
      </w:r>
      <w:r w:rsidRPr="00DC180F">
        <w:rPr>
          <w:rFonts w:eastAsiaTheme="minorEastAsia" w:cs="Times New Roman"/>
          <w:szCs w:val="28"/>
          <w:lang w:eastAsia="ru-RU"/>
        </w:rPr>
        <w:t>достигаются</w:t>
      </w:r>
      <w:r w:rsidR="00DA25BC">
        <w:rPr>
          <w:rFonts w:eastAsiaTheme="minorEastAsia" w:cs="Times New Roman"/>
          <w:szCs w:val="28"/>
          <w:lang w:eastAsia="ru-RU"/>
        </w:rPr>
        <w:t xml:space="preserve"> </w:t>
      </w:r>
      <w:r w:rsidRPr="00DC180F">
        <w:rPr>
          <w:rFonts w:eastAsiaTheme="minorEastAsia" w:cs="Times New Roman"/>
          <w:szCs w:val="28"/>
          <w:lang w:eastAsia="ru-RU"/>
        </w:rPr>
        <w:t>для</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состава</w:t>
      </w:r>
      <w:r w:rsidR="00DA25BC">
        <w:rPr>
          <w:rFonts w:eastAsiaTheme="minorEastAsia" w:cs="Times New Roman"/>
          <w:szCs w:val="28"/>
          <w:lang w:eastAsia="ru-RU"/>
        </w:rPr>
        <w:t xml:space="preserve"> </w:t>
      </w:r>
      <w:r w:rsidRPr="00DC180F">
        <w:rPr>
          <w:rFonts w:eastAsiaTheme="minorEastAsia" w:cs="Times New Roman"/>
          <w:szCs w:val="28"/>
          <w:lang w:eastAsia="ru-RU"/>
        </w:rPr>
        <w:t>20-50-30</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медным</w:t>
      </w:r>
      <w:r w:rsidR="00DA25BC">
        <w:rPr>
          <w:rFonts w:eastAsiaTheme="minorEastAsia" w:cs="Times New Roman"/>
          <w:szCs w:val="28"/>
          <w:lang w:eastAsia="ru-RU"/>
        </w:rPr>
        <w:t xml:space="preserve"> </w:t>
      </w:r>
      <w:r w:rsidRPr="00DC180F">
        <w:rPr>
          <w:rFonts w:eastAsiaTheme="minorEastAsia" w:cs="Times New Roman"/>
          <w:szCs w:val="28"/>
          <w:lang w:eastAsia="ru-RU"/>
        </w:rPr>
        <w:t>шлаком</w:t>
      </w:r>
      <w:r w:rsidR="00DA25BC">
        <w:rPr>
          <w:rFonts w:eastAsiaTheme="minorEastAsia" w:cs="Times New Roman"/>
          <w:szCs w:val="28"/>
          <w:lang w:eastAsia="ru-RU"/>
        </w:rPr>
        <w:t xml:space="preserve"> </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до</w:t>
      </w:r>
      <w:r w:rsidR="00DA25BC">
        <w:rPr>
          <w:rFonts w:eastAsiaTheme="minorEastAsia" w:cs="Times New Roman"/>
          <w:szCs w:val="28"/>
          <w:lang w:eastAsia="ru-RU"/>
        </w:rPr>
        <w:t xml:space="preserve"> </w:t>
      </w:r>
      <w:r w:rsidRPr="00DC180F">
        <w:rPr>
          <w:rFonts w:eastAsiaTheme="minorEastAsia" w:cs="Times New Roman"/>
          <w:szCs w:val="28"/>
          <w:lang w:eastAsia="ru-RU"/>
        </w:rPr>
        <w:t>73,43</w:t>
      </w:r>
      <w:r w:rsidR="00DA25BC">
        <w:rPr>
          <w:rFonts w:eastAsiaTheme="minorEastAsia" w:cs="Times New Roman"/>
          <w:szCs w:val="28"/>
          <w:lang w:eastAsia="ru-RU"/>
        </w:rPr>
        <w:t xml:space="preserve"> </w:t>
      </w:r>
      <w:r w:rsidRPr="00DC180F">
        <w:rPr>
          <w:rFonts w:eastAsiaTheme="minorEastAsia" w:cs="Times New Roman"/>
          <w:szCs w:val="28"/>
          <w:lang w:eastAsia="ru-RU"/>
        </w:rPr>
        <w:t>МПа.</w:t>
      </w:r>
      <w:r w:rsidR="00DA25BC">
        <w:rPr>
          <w:rFonts w:eastAsiaTheme="minorEastAsia" w:cs="Times New Roman"/>
          <w:szCs w:val="28"/>
          <w:lang w:eastAsia="ru-RU"/>
        </w:rPr>
        <w:t xml:space="preserve"> </w:t>
      </w:r>
      <w:r w:rsidRPr="00DC180F">
        <w:rPr>
          <w:rFonts w:eastAsiaTheme="minorEastAsia" w:cs="Times New Roman"/>
          <w:szCs w:val="28"/>
          <w:lang w:eastAsia="ru-RU"/>
        </w:rPr>
        <w:t>Свинцовый</w:t>
      </w:r>
      <w:r w:rsidR="00DA25BC">
        <w:rPr>
          <w:rFonts w:eastAsiaTheme="minorEastAsia" w:cs="Times New Roman"/>
          <w:szCs w:val="28"/>
          <w:lang w:eastAsia="ru-RU"/>
        </w:rPr>
        <w:t xml:space="preserve"> </w:t>
      </w:r>
      <w:r w:rsidRPr="00DC180F">
        <w:rPr>
          <w:rFonts w:eastAsiaTheme="minorEastAsia" w:cs="Times New Roman"/>
          <w:szCs w:val="28"/>
          <w:lang w:eastAsia="ru-RU"/>
        </w:rPr>
        <w:t>шлак</w:t>
      </w:r>
      <w:r w:rsidR="00DA25BC">
        <w:rPr>
          <w:rFonts w:eastAsiaTheme="minorEastAsia" w:cs="Times New Roman"/>
          <w:szCs w:val="28"/>
          <w:lang w:eastAsia="ru-RU"/>
        </w:rPr>
        <w:t xml:space="preserve"> </w:t>
      </w:r>
      <w:r w:rsidRPr="00DC180F">
        <w:rPr>
          <w:rFonts w:eastAsiaTheme="minorEastAsia" w:cs="Times New Roman"/>
          <w:szCs w:val="28"/>
          <w:lang w:eastAsia="ru-RU"/>
        </w:rPr>
        <w:t>демонстрирует</w:t>
      </w:r>
      <w:r w:rsidR="00DA25BC">
        <w:rPr>
          <w:rFonts w:eastAsiaTheme="minorEastAsia" w:cs="Times New Roman"/>
          <w:szCs w:val="28"/>
          <w:lang w:eastAsia="ru-RU"/>
        </w:rPr>
        <w:t xml:space="preserve"> </w:t>
      </w:r>
      <w:r w:rsidRPr="00DC180F">
        <w:rPr>
          <w:rFonts w:eastAsiaTheme="minorEastAsia" w:cs="Times New Roman"/>
          <w:szCs w:val="28"/>
          <w:lang w:eastAsia="ru-RU"/>
        </w:rPr>
        <w:t>менее</w:t>
      </w:r>
      <w:r w:rsidR="00DA25BC">
        <w:rPr>
          <w:rFonts w:eastAsiaTheme="minorEastAsia" w:cs="Times New Roman"/>
          <w:szCs w:val="28"/>
          <w:lang w:eastAsia="ru-RU"/>
        </w:rPr>
        <w:t xml:space="preserve"> </w:t>
      </w:r>
      <w:r w:rsidRPr="00DC180F">
        <w:rPr>
          <w:rFonts w:eastAsiaTheme="minorEastAsia" w:cs="Times New Roman"/>
          <w:szCs w:val="28"/>
          <w:lang w:eastAsia="ru-RU"/>
        </w:rPr>
        <w:t>выраженную</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температурную</w:t>
      </w:r>
      <w:r w:rsidR="00DA25BC">
        <w:rPr>
          <w:rFonts w:eastAsiaTheme="minorEastAsia" w:cs="Times New Roman"/>
          <w:szCs w:val="28"/>
          <w:lang w:eastAsia="ru-RU"/>
        </w:rPr>
        <w:t xml:space="preserve"> </w:t>
      </w:r>
      <w:r w:rsidRPr="00DC180F">
        <w:rPr>
          <w:rFonts w:eastAsiaTheme="minorEastAsia" w:cs="Times New Roman"/>
          <w:szCs w:val="28"/>
          <w:lang w:eastAsia="ru-RU"/>
        </w:rPr>
        <w:t>зависимость,</w:t>
      </w:r>
      <w:r w:rsidR="00DA25BC">
        <w:rPr>
          <w:rFonts w:eastAsiaTheme="minorEastAsia" w:cs="Times New Roman"/>
          <w:szCs w:val="28"/>
          <w:lang w:eastAsia="ru-RU"/>
        </w:rPr>
        <w:t xml:space="preserve"> </w:t>
      </w:r>
      <w:r w:rsidRPr="00DC180F">
        <w:rPr>
          <w:rFonts w:eastAsiaTheme="minorEastAsia" w:cs="Times New Roman"/>
          <w:szCs w:val="28"/>
          <w:lang w:eastAsia="ru-RU"/>
        </w:rPr>
        <w:t>однако</w:t>
      </w:r>
      <w:r w:rsidR="00DA25BC">
        <w:rPr>
          <w:rFonts w:eastAsiaTheme="minorEastAsia" w:cs="Times New Roman"/>
          <w:szCs w:val="28"/>
          <w:lang w:eastAsia="ru-RU"/>
        </w:rPr>
        <w:t xml:space="preserve"> </w:t>
      </w:r>
      <w:r w:rsidRPr="00DC180F">
        <w:rPr>
          <w:rFonts w:eastAsiaTheme="minorEastAsia" w:cs="Times New Roman"/>
          <w:szCs w:val="28"/>
          <w:lang w:eastAsia="ru-RU"/>
        </w:rPr>
        <w:t>также</w:t>
      </w:r>
      <w:r w:rsidR="00DA25BC">
        <w:rPr>
          <w:rFonts w:eastAsiaTheme="minorEastAsia" w:cs="Times New Roman"/>
          <w:szCs w:val="28"/>
          <w:lang w:eastAsia="ru-RU"/>
        </w:rPr>
        <w:t xml:space="preserve"> </w:t>
      </w:r>
      <w:r w:rsidRPr="00DC180F">
        <w:rPr>
          <w:rFonts w:eastAsiaTheme="minorEastAsia" w:cs="Times New Roman"/>
          <w:szCs w:val="28"/>
          <w:lang w:eastAsia="ru-RU"/>
        </w:rPr>
        <w:t>обеспечивает</w:t>
      </w:r>
      <w:r w:rsidR="00DA25BC">
        <w:rPr>
          <w:rFonts w:eastAsiaTheme="minorEastAsia" w:cs="Times New Roman"/>
          <w:szCs w:val="28"/>
          <w:lang w:eastAsia="ru-RU"/>
        </w:rPr>
        <w:t xml:space="preserve"> </w:t>
      </w:r>
      <w:r w:rsidRPr="00DC180F">
        <w:rPr>
          <w:rFonts w:eastAsiaTheme="minorEastAsia" w:cs="Times New Roman"/>
          <w:szCs w:val="28"/>
          <w:lang w:eastAsia="ru-RU"/>
        </w:rPr>
        <w:t>высокие</w:t>
      </w:r>
      <w:r w:rsidR="00DA25BC">
        <w:rPr>
          <w:rFonts w:eastAsiaTheme="minorEastAsia" w:cs="Times New Roman"/>
          <w:szCs w:val="28"/>
          <w:lang w:eastAsia="ru-RU"/>
        </w:rPr>
        <w:t xml:space="preserve"> </w:t>
      </w:r>
      <w:r w:rsidRPr="00DC180F">
        <w:rPr>
          <w:rFonts w:eastAsiaTheme="minorEastAsia" w:cs="Times New Roman"/>
          <w:szCs w:val="28"/>
          <w:lang w:eastAsia="ru-RU"/>
        </w:rPr>
        <w:t>значения</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DC180F">
        <w:rPr>
          <w:rFonts w:eastAsiaTheme="minorEastAsia" w:cs="Times New Roman"/>
          <w:szCs w:val="28"/>
          <w:lang w:eastAsia="ru-RU"/>
        </w:rPr>
        <w:t>особенно</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интервале</w:t>
      </w:r>
      <w:r w:rsidR="00DA25BC">
        <w:rPr>
          <w:rFonts w:eastAsiaTheme="minorEastAsia" w:cs="Times New Roman"/>
          <w:szCs w:val="28"/>
          <w:lang w:eastAsia="ru-RU"/>
        </w:rPr>
        <w:t xml:space="preserve"> </w:t>
      </w:r>
      <w:r w:rsidRPr="00DC180F">
        <w:rPr>
          <w:rFonts w:eastAsiaTheme="minorEastAsia" w:cs="Times New Roman"/>
          <w:szCs w:val="28"/>
          <w:lang w:eastAsia="ru-RU"/>
        </w:rPr>
        <w:t>750–1000 °C.</w:t>
      </w:r>
      <w:r w:rsidR="00DA25BC">
        <w:rPr>
          <w:rFonts w:eastAsiaTheme="minorEastAsia" w:cs="Times New Roman"/>
          <w:szCs w:val="28"/>
          <w:lang w:eastAsia="ru-RU"/>
        </w:rPr>
        <w:t xml:space="preserve"> </w:t>
      </w:r>
      <w:r w:rsidRPr="00DC180F">
        <w:rPr>
          <w:rFonts w:eastAsiaTheme="minorEastAsia" w:cs="Times New Roman"/>
          <w:szCs w:val="28"/>
          <w:lang w:eastAsia="ru-RU"/>
        </w:rPr>
        <w:t>Например,</w:t>
      </w:r>
      <w:r w:rsidR="00DA25BC">
        <w:rPr>
          <w:rFonts w:eastAsiaTheme="minorEastAsia" w:cs="Times New Roman"/>
          <w:szCs w:val="28"/>
          <w:lang w:eastAsia="ru-RU"/>
        </w:rPr>
        <w:t xml:space="preserve"> </w:t>
      </w:r>
      <w:r w:rsidRPr="00DC180F">
        <w:rPr>
          <w:rFonts w:eastAsiaTheme="minorEastAsia" w:cs="Times New Roman"/>
          <w:szCs w:val="28"/>
          <w:lang w:eastAsia="ru-RU"/>
        </w:rPr>
        <w:t>для</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состава</w:t>
      </w:r>
      <w:r w:rsidR="00DA25BC">
        <w:rPr>
          <w:rFonts w:eastAsiaTheme="minorEastAsia" w:cs="Times New Roman"/>
          <w:szCs w:val="28"/>
          <w:lang w:eastAsia="ru-RU"/>
        </w:rPr>
        <w:t xml:space="preserve"> </w:t>
      </w:r>
      <w:r w:rsidRPr="00DC180F">
        <w:rPr>
          <w:rFonts w:eastAsiaTheme="minorEastAsia" w:cs="Times New Roman"/>
          <w:szCs w:val="28"/>
          <w:lang w:eastAsia="ru-RU"/>
        </w:rPr>
        <w:t>20-60-20</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DC180F">
        <w:rPr>
          <w:rFonts w:eastAsiaTheme="minorEastAsia" w:cs="Times New Roman"/>
          <w:szCs w:val="28"/>
          <w:lang w:eastAsia="ru-RU"/>
        </w:rPr>
        <w:t>достигает</w:t>
      </w:r>
      <w:r w:rsidR="00DA25BC">
        <w:rPr>
          <w:rFonts w:eastAsiaTheme="minorEastAsia" w:cs="Times New Roman"/>
          <w:szCs w:val="28"/>
          <w:lang w:eastAsia="ru-RU"/>
        </w:rPr>
        <w:t xml:space="preserve"> </w:t>
      </w:r>
      <w:r w:rsidRPr="00DC180F">
        <w:rPr>
          <w:rFonts w:eastAsiaTheme="minorEastAsia" w:cs="Times New Roman"/>
          <w:szCs w:val="28"/>
          <w:lang w:eastAsia="ru-RU"/>
        </w:rPr>
        <w:t>47,35</w:t>
      </w:r>
      <w:r w:rsidR="00DA25BC">
        <w:rPr>
          <w:rFonts w:eastAsiaTheme="minorEastAsia" w:cs="Times New Roman"/>
          <w:szCs w:val="28"/>
          <w:lang w:eastAsia="ru-RU"/>
        </w:rPr>
        <w:t xml:space="preserve"> </w:t>
      </w:r>
      <w:r w:rsidRPr="00DC180F">
        <w:rPr>
          <w:rFonts w:eastAsiaTheme="minorEastAsia" w:cs="Times New Roman"/>
          <w:szCs w:val="28"/>
          <w:lang w:eastAsia="ru-RU"/>
        </w:rPr>
        <w:t>МПа.</w:t>
      </w:r>
    </w:p>
    <w:p w14:paraId="0712C401" w14:textId="20173EC3"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Результаты</w:t>
      </w:r>
      <w:r w:rsidR="00DA25BC">
        <w:rPr>
          <w:rFonts w:eastAsiaTheme="minorEastAsia" w:cs="Times New Roman"/>
          <w:szCs w:val="28"/>
          <w:lang w:eastAsia="ru-RU"/>
        </w:rPr>
        <w:t xml:space="preserve"> </w:t>
      </w:r>
      <w:r w:rsidRPr="00DC180F">
        <w:rPr>
          <w:rFonts w:eastAsiaTheme="minorEastAsia" w:cs="Times New Roman"/>
          <w:szCs w:val="28"/>
          <w:lang w:eastAsia="ru-RU"/>
        </w:rPr>
        <w:t>подтверждают,</w:t>
      </w:r>
      <w:r w:rsidR="00DA25BC">
        <w:rPr>
          <w:rFonts w:eastAsiaTheme="minorEastAsia" w:cs="Times New Roman"/>
          <w:szCs w:val="28"/>
          <w:lang w:eastAsia="ru-RU"/>
        </w:rPr>
        <w:t xml:space="preserve"> </w:t>
      </w:r>
      <w:r w:rsidRPr="00DC180F">
        <w:rPr>
          <w:rFonts w:eastAsiaTheme="minorEastAsia" w:cs="Times New Roman"/>
          <w:szCs w:val="28"/>
          <w:lang w:eastAsia="ru-RU"/>
        </w:rPr>
        <w:t>что</w:t>
      </w:r>
      <w:r w:rsidR="00DA25BC">
        <w:rPr>
          <w:rFonts w:eastAsiaTheme="minorEastAsia" w:cs="Times New Roman"/>
          <w:szCs w:val="28"/>
          <w:lang w:eastAsia="ru-RU"/>
        </w:rPr>
        <w:t xml:space="preserve"> </w:t>
      </w:r>
      <w:r w:rsidRPr="00DC180F">
        <w:rPr>
          <w:rFonts w:eastAsiaTheme="minorEastAsia" w:cs="Times New Roman"/>
          <w:szCs w:val="28"/>
          <w:lang w:eastAsia="ru-RU"/>
        </w:rPr>
        <w:t>комбинации</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повышенным</w:t>
      </w:r>
      <w:r w:rsidR="00DA25BC">
        <w:rPr>
          <w:rFonts w:eastAsiaTheme="minorEastAsia" w:cs="Times New Roman"/>
          <w:szCs w:val="28"/>
          <w:lang w:eastAsia="ru-RU"/>
        </w:rPr>
        <w:t xml:space="preserve"> </w:t>
      </w:r>
      <w:r w:rsidRPr="00DC180F">
        <w:rPr>
          <w:rFonts w:eastAsiaTheme="minorEastAsia" w:cs="Times New Roman"/>
          <w:szCs w:val="28"/>
          <w:lang w:eastAsia="ru-RU"/>
        </w:rPr>
        <w:t>содержанием</w:t>
      </w:r>
      <w:r w:rsidR="00DA25BC">
        <w:rPr>
          <w:rFonts w:eastAsiaTheme="minorEastAsia" w:cs="Times New Roman"/>
          <w:szCs w:val="28"/>
          <w:lang w:eastAsia="ru-RU"/>
        </w:rPr>
        <w:t xml:space="preserve"> </w:t>
      </w:r>
      <w:r w:rsidRPr="00DC180F">
        <w:rPr>
          <w:rFonts w:eastAsiaTheme="minorEastAsia" w:cs="Times New Roman"/>
          <w:szCs w:val="28"/>
          <w:lang w:eastAsia="ru-RU"/>
        </w:rPr>
        <w:t>цеолита</w:t>
      </w:r>
      <w:r w:rsidR="00DA25BC">
        <w:rPr>
          <w:rFonts w:eastAsiaTheme="minorEastAsia" w:cs="Times New Roman"/>
          <w:szCs w:val="28"/>
          <w:lang w:eastAsia="ru-RU"/>
        </w:rPr>
        <w:t xml:space="preserve"> </w:t>
      </w:r>
      <w:r w:rsidRPr="00DC180F">
        <w:rPr>
          <w:rFonts w:eastAsiaTheme="minorEastAsia" w:cs="Times New Roman"/>
          <w:szCs w:val="28"/>
          <w:lang w:eastAsia="ru-RU"/>
        </w:rPr>
        <w:t>(60 %)</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умеренным</w:t>
      </w:r>
      <w:r w:rsidR="00DA25BC">
        <w:rPr>
          <w:rFonts w:eastAsiaTheme="minorEastAsia" w:cs="Times New Roman"/>
          <w:szCs w:val="28"/>
          <w:lang w:eastAsia="ru-RU"/>
        </w:rPr>
        <w:t xml:space="preserve"> </w:t>
      </w:r>
      <w:r w:rsidRPr="00DC180F">
        <w:rPr>
          <w:rFonts w:eastAsiaTheme="minorEastAsia" w:cs="Times New Roman"/>
          <w:szCs w:val="28"/>
          <w:lang w:eastAsia="ru-RU"/>
        </w:rPr>
        <w:t>содержанием</w:t>
      </w:r>
      <w:r w:rsidR="00DA25BC">
        <w:rPr>
          <w:rFonts w:eastAsiaTheme="minorEastAsia" w:cs="Times New Roman"/>
          <w:szCs w:val="28"/>
          <w:lang w:eastAsia="ru-RU"/>
        </w:rPr>
        <w:t xml:space="preserve"> </w:t>
      </w:r>
      <w:r w:rsidRPr="00DC180F">
        <w:rPr>
          <w:rFonts w:eastAsiaTheme="minorEastAsia" w:cs="Times New Roman"/>
          <w:szCs w:val="28"/>
          <w:lang w:eastAsia="ru-RU"/>
        </w:rPr>
        <w:t>шлака</w:t>
      </w:r>
      <w:r w:rsidR="00DA25BC">
        <w:rPr>
          <w:rFonts w:eastAsiaTheme="minorEastAsia" w:cs="Times New Roman"/>
          <w:szCs w:val="28"/>
          <w:lang w:eastAsia="ru-RU"/>
        </w:rPr>
        <w:t xml:space="preserve"> </w:t>
      </w:r>
      <w:r w:rsidRPr="00DC180F">
        <w:rPr>
          <w:rFonts w:eastAsiaTheme="minorEastAsia" w:cs="Times New Roman"/>
          <w:szCs w:val="28"/>
          <w:lang w:eastAsia="ru-RU"/>
        </w:rPr>
        <w:t>(20 %)</w:t>
      </w:r>
      <w:r w:rsidR="00DA25BC">
        <w:rPr>
          <w:rFonts w:eastAsiaTheme="minorEastAsia" w:cs="Times New Roman"/>
          <w:szCs w:val="28"/>
          <w:lang w:eastAsia="ru-RU"/>
        </w:rPr>
        <w:t xml:space="preserve"> </w:t>
      </w:r>
      <w:r w:rsidRPr="00DC180F">
        <w:rPr>
          <w:rFonts w:eastAsiaTheme="minorEastAsia" w:cs="Times New Roman"/>
          <w:szCs w:val="28"/>
          <w:lang w:eastAsia="ru-RU"/>
        </w:rPr>
        <w:t>обладают</w:t>
      </w:r>
      <w:r w:rsidR="00DA25BC">
        <w:rPr>
          <w:rFonts w:eastAsiaTheme="minorEastAsia" w:cs="Times New Roman"/>
          <w:szCs w:val="28"/>
          <w:lang w:eastAsia="ru-RU"/>
        </w:rPr>
        <w:t xml:space="preserve"> </w:t>
      </w:r>
      <w:r w:rsidRPr="00DC180F">
        <w:rPr>
          <w:rFonts w:eastAsiaTheme="minorEastAsia" w:cs="Times New Roman"/>
          <w:szCs w:val="28"/>
          <w:lang w:eastAsia="ru-RU"/>
        </w:rPr>
        <w:t>хорошим</w:t>
      </w:r>
      <w:r w:rsidR="00DA25BC">
        <w:rPr>
          <w:rFonts w:eastAsiaTheme="minorEastAsia" w:cs="Times New Roman"/>
          <w:szCs w:val="28"/>
          <w:lang w:eastAsia="ru-RU"/>
        </w:rPr>
        <w:t xml:space="preserve"> </w:t>
      </w:r>
      <w:r w:rsidRPr="00DC180F">
        <w:rPr>
          <w:rFonts w:eastAsiaTheme="minorEastAsia" w:cs="Times New Roman"/>
          <w:szCs w:val="28"/>
          <w:lang w:eastAsia="ru-RU"/>
        </w:rPr>
        <w:t>потенциалом</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качестве</w:t>
      </w:r>
      <w:r w:rsidR="00DA25BC">
        <w:rPr>
          <w:rFonts w:eastAsiaTheme="minorEastAsia" w:cs="Times New Roman"/>
          <w:szCs w:val="28"/>
          <w:lang w:eastAsia="ru-RU"/>
        </w:rPr>
        <w:t xml:space="preserve"> </w:t>
      </w:r>
      <w:r w:rsidRPr="00DC180F">
        <w:rPr>
          <w:rFonts w:eastAsiaTheme="minorEastAsia" w:cs="Times New Roman"/>
          <w:szCs w:val="28"/>
          <w:lang w:eastAsia="ru-RU"/>
        </w:rPr>
        <w:t>сырьевой</w:t>
      </w:r>
      <w:r w:rsidR="00DA25BC">
        <w:rPr>
          <w:rFonts w:eastAsiaTheme="minorEastAsia" w:cs="Times New Roman"/>
          <w:szCs w:val="28"/>
          <w:lang w:eastAsia="ru-RU"/>
        </w:rPr>
        <w:t xml:space="preserve"> </w:t>
      </w:r>
      <w:r w:rsidRPr="00DC180F">
        <w:rPr>
          <w:rFonts w:eastAsiaTheme="minorEastAsia" w:cs="Times New Roman"/>
          <w:szCs w:val="28"/>
          <w:lang w:eastAsia="ru-RU"/>
        </w:rPr>
        <w:t>основы</w:t>
      </w:r>
      <w:r w:rsidR="00DA25BC">
        <w:rPr>
          <w:rFonts w:eastAsiaTheme="minorEastAsia" w:cs="Times New Roman"/>
          <w:szCs w:val="28"/>
          <w:lang w:eastAsia="ru-RU"/>
        </w:rPr>
        <w:t xml:space="preserve"> </w:t>
      </w:r>
      <w:r w:rsidRPr="00DC180F">
        <w:rPr>
          <w:rFonts w:eastAsiaTheme="minorEastAsia" w:cs="Times New Roman"/>
          <w:szCs w:val="28"/>
          <w:lang w:eastAsia="ru-RU"/>
        </w:rPr>
        <w:t>для</w:t>
      </w:r>
      <w:r w:rsidR="00DA25BC">
        <w:rPr>
          <w:rFonts w:eastAsiaTheme="minorEastAsia" w:cs="Times New Roman"/>
          <w:szCs w:val="28"/>
          <w:lang w:eastAsia="ru-RU"/>
        </w:rPr>
        <w:t xml:space="preserve"> </w:t>
      </w:r>
      <w:r w:rsidRPr="00DC180F">
        <w:rPr>
          <w:rFonts w:eastAsiaTheme="minorEastAsia" w:cs="Times New Roman"/>
          <w:szCs w:val="28"/>
          <w:lang w:eastAsia="ru-RU"/>
        </w:rPr>
        <w:t>создания</w:t>
      </w:r>
      <w:r w:rsidR="00DA25BC">
        <w:rPr>
          <w:rFonts w:eastAsiaTheme="minorEastAsia" w:cs="Times New Roman"/>
          <w:szCs w:val="28"/>
          <w:lang w:eastAsia="ru-RU"/>
        </w:rPr>
        <w:t xml:space="preserve"> </w:t>
      </w:r>
      <w:r w:rsidRPr="00DC180F">
        <w:rPr>
          <w:rFonts w:eastAsiaTheme="minorEastAsia" w:cs="Times New Roman"/>
          <w:szCs w:val="28"/>
          <w:lang w:eastAsia="ru-RU"/>
        </w:rPr>
        <w:t>проч</w:t>
      </w:r>
      <w:r w:rsidR="002F6363">
        <w:rPr>
          <w:rFonts w:eastAsiaTheme="minorEastAsia" w:cs="Times New Roman"/>
          <w:szCs w:val="28"/>
          <w:lang w:eastAsia="ru-RU"/>
        </w:rPr>
        <w:t>ных</w:t>
      </w:r>
      <w:r w:rsidR="00DA25BC">
        <w:rPr>
          <w:rFonts w:eastAsiaTheme="minorEastAsia" w:cs="Times New Roman"/>
          <w:szCs w:val="28"/>
          <w:lang w:eastAsia="ru-RU"/>
        </w:rPr>
        <w:t xml:space="preserve"> </w:t>
      </w:r>
      <w:r w:rsidR="00F2362F">
        <w:rPr>
          <w:rFonts w:eastAsiaTheme="minorEastAsia" w:cs="Times New Roman"/>
          <w:szCs w:val="28"/>
          <w:lang w:eastAsia="ru-RU"/>
        </w:rPr>
        <w:t>керамических</w:t>
      </w:r>
      <w:r w:rsidR="00DA25BC">
        <w:rPr>
          <w:rFonts w:eastAsiaTheme="minorEastAsia" w:cs="Times New Roman"/>
          <w:szCs w:val="28"/>
          <w:lang w:eastAsia="ru-RU"/>
        </w:rPr>
        <w:t xml:space="preserve"> </w:t>
      </w:r>
      <w:r w:rsidR="002F6363">
        <w:rPr>
          <w:rFonts w:eastAsiaTheme="minorEastAsia" w:cs="Times New Roman"/>
          <w:szCs w:val="28"/>
          <w:lang w:eastAsia="ru-RU"/>
        </w:rPr>
        <w:t>систем</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основе</w:t>
      </w:r>
      <w:r w:rsidR="00DA25BC">
        <w:rPr>
          <w:rFonts w:eastAsiaTheme="minorEastAsia" w:cs="Times New Roman"/>
          <w:szCs w:val="28"/>
          <w:lang w:eastAsia="ru-RU"/>
        </w:rPr>
        <w:t xml:space="preserve"> </w:t>
      </w:r>
      <w:r w:rsidRPr="00DC180F">
        <w:rPr>
          <w:rFonts w:eastAsiaTheme="minorEastAsia" w:cs="Times New Roman"/>
          <w:szCs w:val="28"/>
          <w:lang w:eastAsia="ru-RU"/>
        </w:rPr>
        <w:t>этих</w:t>
      </w:r>
      <w:r w:rsidR="00DA25BC">
        <w:rPr>
          <w:rFonts w:eastAsiaTheme="minorEastAsia" w:cs="Times New Roman"/>
          <w:szCs w:val="28"/>
          <w:lang w:eastAsia="ru-RU"/>
        </w:rPr>
        <w:t xml:space="preserve"> </w:t>
      </w:r>
      <w:r w:rsidRPr="00DC180F">
        <w:rPr>
          <w:rFonts w:eastAsiaTheme="minorEastAsia" w:cs="Times New Roman"/>
          <w:szCs w:val="28"/>
          <w:lang w:eastAsia="ru-RU"/>
        </w:rPr>
        <w:t>данных</w:t>
      </w:r>
      <w:r w:rsidR="00DA25BC">
        <w:rPr>
          <w:rFonts w:eastAsiaTheme="minorEastAsia" w:cs="Times New Roman"/>
          <w:szCs w:val="28"/>
          <w:lang w:eastAsia="ru-RU"/>
        </w:rPr>
        <w:t xml:space="preserve"> </w:t>
      </w:r>
      <w:r w:rsidRPr="00DC180F">
        <w:rPr>
          <w:rFonts w:eastAsiaTheme="minorEastAsia" w:cs="Times New Roman"/>
          <w:szCs w:val="28"/>
          <w:lang w:eastAsia="ru-RU"/>
        </w:rPr>
        <w:t>можно</w:t>
      </w:r>
      <w:r w:rsidR="00DA25BC">
        <w:rPr>
          <w:rFonts w:eastAsiaTheme="minorEastAsia" w:cs="Times New Roman"/>
          <w:szCs w:val="28"/>
          <w:lang w:eastAsia="ru-RU"/>
        </w:rPr>
        <w:t xml:space="preserve"> </w:t>
      </w:r>
      <w:r w:rsidRPr="00DC180F">
        <w:rPr>
          <w:rFonts w:eastAsiaTheme="minorEastAsia" w:cs="Times New Roman"/>
          <w:szCs w:val="28"/>
          <w:lang w:eastAsia="ru-RU"/>
        </w:rPr>
        <w:t>выделить</w:t>
      </w:r>
      <w:r w:rsidR="00DA25BC">
        <w:rPr>
          <w:rFonts w:eastAsiaTheme="minorEastAsia" w:cs="Times New Roman"/>
          <w:szCs w:val="28"/>
          <w:lang w:eastAsia="ru-RU"/>
        </w:rPr>
        <w:t xml:space="preserve"> </w:t>
      </w:r>
      <w:r w:rsidRPr="00DC180F">
        <w:rPr>
          <w:rFonts w:eastAsiaTheme="minorEastAsia" w:cs="Times New Roman"/>
          <w:szCs w:val="28"/>
          <w:lang w:eastAsia="ru-RU"/>
        </w:rPr>
        <w:t>оптимальные</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составы</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точки</w:t>
      </w:r>
      <w:r w:rsidR="00DA25BC">
        <w:rPr>
          <w:rFonts w:eastAsiaTheme="minorEastAsia" w:cs="Times New Roman"/>
          <w:szCs w:val="28"/>
          <w:lang w:eastAsia="ru-RU"/>
        </w:rPr>
        <w:t xml:space="preserve"> </w:t>
      </w:r>
      <w:r w:rsidRPr="00DC180F">
        <w:rPr>
          <w:rFonts w:eastAsiaTheme="minorEastAsia" w:cs="Times New Roman"/>
          <w:szCs w:val="28"/>
          <w:lang w:eastAsia="ru-RU"/>
        </w:rPr>
        <w:t>зрения</w:t>
      </w:r>
      <w:r w:rsidR="00DA25BC">
        <w:rPr>
          <w:rFonts w:eastAsiaTheme="minorEastAsia" w:cs="Times New Roman"/>
          <w:szCs w:val="28"/>
          <w:lang w:eastAsia="ru-RU"/>
        </w:rPr>
        <w:t xml:space="preserve"> </w:t>
      </w:r>
      <w:r w:rsidRPr="00DC180F">
        <w:rPr>
          <w:rFonts w:eastAsiaTheme="minorEastAsia" w:cs="Times New Roman"/>
          <w:szCs w:val="28"/>
          <w:lang w:eastAsia="ru-RU"/>
        </w:rPr>
        <w:t>технологичности</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механических</w:t>
      </w:r>
      <w:r w:rsidR="00DA25BC">
        <w:rPr>
          <w:rFonts w:eastAsiaTheme="minorEastAsia" w:cs="Times New Roman"/>
          <w:szCs w:val="28"/>
          <w:lang w:eastAsia="ru-RU"/>
        </w:rPr>
        <w:t xml:space="preserve"> </w:t>
      </w:r>
      <w:r w:rsidRPr="00DC180F">
        <w:rPr>
          <w:rFonts w:eastAsiaTheme="minorEastAsia" w:cs="Times New Roman"/>
          <w:szCs w:val="28"/>
          <w:lang w:eastAsia="ru-RU"/>
        </w:rPr>
        <w:t>свойств.</w:t>
      </w:r>
    </w:p>
    <w:p w14:paraId="7A2A9209" w14:textId="505F23EF"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Для</w:t>
      </w:r>
      <w:r w:rsidR="00DA25BC">
        <w:rPr>
          <w:rFonts w:eastAsiaTheme="minorEastAsia" w:cs="Times New Roman"/>
          <w:szCs w:val="28"/>
          <w:lang w:eastAsia="ru-RU"/>
        </w:rPr>
        <w:t xml:space="preserve"> </w:t>
      </w:r>
      <w:r w:rsidRPr="00DC180F">
        <w:rPr>
          <w:rFonts w:eastAsiaTheme="minorEastAsia" w:cs="Times New Roman"/>
          <w:szCs w:val="28"/>
          <w:lang w:eastAsia="ru-RU"/>
        </w:rPr>
        <w:t>дальнейшего</w:t>
      </w:r>
      <w:r w:rsidR="00DA25BC">
        <w:rPr>
          <w:rFonts w:eastAsiaTheme="minorEastAsia" w:cs="Times New Roman"/>
          <w:szCs w:val="28"/>
          <w:lang w:eastAsia="ru-RU"/>
        </w:rPr>
        <w:t xml:space="preserve"> </w:t>
      </w:r>
      <w:r w:rsidRPr="00DC180F">
        <w:rPr>
          <w:rFonts w:eastAsiaTheme="minorEastAsia" w:cs="Times New Roman"/>
          <w:szCs w:val="28"/>
          <w:lang w:eastAsia="ru-RU"/>
        </w:rPr>
        <w:t>повышения</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прочностных</w:t>
      </w:r>
      <w:r w:rsidR="00DA25BC">
        <w:rPr>
          <w:rFonts w:eastAsiaTheme="minorEastAsia" w:cs="Times New Roman"/>
          <w:szCs w:val="28"/>
          <w:lang w:eastAsia="ru-RU"/>
        </w:rPr>
        <w:t xml:space="preserve"> </w:t>
      </w:r>
      <w:r w:rsidRPr="00DC180F">
        <w:rPr>
          <w:rFonts w:eastAsiaTheme="minorEastAsia" w:cs="Times New Roman"/>
          <w:szCs w:val="28"/>
          <w:lang w:eastAsia="ru-RU"/>
        </w:rPr>
        <w:t>характеристик</w:t>
      </w:r>
      <w:r w:rsidR="00DA25BC">
        <w:rPr>
          <w:rFonts w:eastAsiaTheme="minorEastAsia" w:cs="Times New Roman"/>
          <w:szCs w:val="28"/>
          <w:lang w:eastAsia="ru-RU"/>
        </w:rPr>
        <w:t xml:space="preserve"> </w:t>
      </w:r>
      <w:r w:rsidR="00F2362F">
        <w:rPr>
          <w:rFonts w:eastAsiaTheme="minorEastAsia" w:cs="Times New Roman"/>
          <w:szCs w:val="28"/>
          <w:lang w:eastAsia="ru-RU"/>
        </w:rPr>
        <w:t>керамических</w:t>
      </w:r>
      <w:r w:rsidR="00DA25BC">
        <w:rPr>
          <w:rFonts w:eastAsiaTheme="minorEastAsia" w:cs="Times New Roman"/>
          <w:szCs w:val="28"/>
          <w:lang w:eastAsia="ru-RU"/>
        </w:rPr>
        <w:t xml:space="preserve"> </w:t>
      </w:r>
      <w:r>
        <w:rPr>
          <w:rFonts w:eastAsiaTheme="minorEastAsia" w:cs="Times New Roman"/>
          <w:szCs w:val="28"/>
          <w:lang w:eastAsia="ru-RU"/>
        </w:rPr>
        <w:t>материалов</w:t>
      </w:r>
      <w:r w:rsidR="00DA25BC">
        <w:rPr>
          <w:rFonts w:eastAsiaTheme="minorEastAsia" w:cs="Times New Roman"/>
          <w:szCs w:val="28"/>
          <w:lang w:eastAsia="ru-RU"/>
        </w:rPr>
        <w:t xml:space="preserve"> </w:t>
      </w:r>
      <w:r w:rsidRPr="00DC180F">
        <w:rPr>
          <w:rFonts w:eastAsiaTheme="minorEastAsia" w:cs="Times New Roman"/>
          <w:szCs w:val="28"/>
          <w:lang w:eastAsia="ru-RU"/>
        </w:rPr>
        <w:t>была</w:t>
      </w:r>
      <w:r w:rsidR="00DA25BC">
        <w:rPr>
          <w:rFonts w:eastAsiaTheme="minorEastAsia" w:cs="Times New Roman"/>
          <w:szCs w:val="28"/>
          <w:lang w:eastAsia="ru-RU"/>
        </w:rPr>
        <w:t xml:space="preserve"> </w:t>
      </w:r>
      <w:r w:rsidRPr="00DC180F">
        <w:rPr>
          <w:rFonts w:eastAsiaTheme="minorEastAsia" w:cs="Times New Roman"/>
          <w:szCs w:val="28"/>
          <w:lang w:eastAsia="ru-RU"/>
        </w:rPr>
        <w:t>исследована</w:t>
      </w:r>
      <w:r w:rsidR="00DA25BC">
        <w:rPr>
          <w:rFonts w:eastAsiaTheme="minorEastAsia" w:cs="Times New Roman"/>
          <w:szCs w:val="28"/>
          <w:lang w:eastAsia="ru-RU"/>
        </w:rPr>
        <w:t xml:space="preserve"> </w:t>
      </w:r>
      <w:r w:rsidRPr="00DC180F">
        <w:rPr>
          <w:rFonts w:eastAsiaTheme="minorEastAsia" w:cs="Times New Roman"/>
          <w:szCs w:val="28"/>
          <w:lang w:eastAsia="ru-RU"/>
        </w:rPr>
        <w:t>серия</w:t>
      </w:r>
      <w:r w:rsidR="00DA25BC">
        <w:rPr>
          <w:rFonts w:eastAsiaTheme="minorEastAsia" w:cs="Times New Roman"/>
          <w:szCs w:val="28"/>
          <w:lang w:eastAsia="ru-RU"/>
        </w:rPr>
        <w:t xml:space="preserve"> </w:t>
      </w:r>
      <w:r w:rsidRPr="00DC180F">
        <w:rPr>
          <w:rFonts w:eastAsiaTheme="minorEastAsia" w:cs="Times New Roman"/>
          <w:szCs w:val="28"/>
          <w:lang w:eastAsia="ru-RU"/>
        </w:rPr>
        <w:t>образцов</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добавлением</w:t>
      </w:r>
      <w:r w:rsidR="00DA25BC">
        <w:rPr>
          <w:rFonts w:eastAsiaTheme="minorEastAsia" w:cs="Times New Roman"/>
          <w:szCs w:val="28"/>
          <w:lang w:eastAsia="ru-RU"/>
        </w:rPr>
        <w:t xml:space="preserve"> </w:t>
      </w:r>
      <w:r w:rsidRPr="00DC180F">
        <w:rPr>
          <w:rFonts w:eastAsiaTheme="minorEastAsia" w:cs="Times New Roman"/>
          <w:szCs w:val="28"/>
          <w:lang w:eastAsia="ru-RU"/>
        </w:rPr>
        <w:t>медного</w:t>
      </w:r>
      <w:r w:rsidR="00DA25BC">
        <w:rPr>
          <w:rFonts w:eastAsiaTheme="minorEastAsia" w:cs="Times New Roman"/>
          <w:szCs w:val="28"/>
          <w:lang w:eastAsia="ru-RU"/>
        </w:rPr>
        <w:t xml:space="preserve"> </w:t>
      </w:r>
      <w:r w:rsidRPr="00DC180F">
        <w:rPr>
          <w:rFonts w:eastAsiaTheme="minorEastAsia" w:cs="Times New Roman"/>
          <w:szCs w:val="28"/>
          <w:lang w:eastAsia="ru-RU"/>
        </w:rPr>
        <w:t>шлака</w:t>
      </w:r>
      <w:r w:rsidR="00DA25BC">
        <w:rPr>
          <w:rFonts w:eastAsiaTheme="minorEastAsia" w:cs="Times New Roman"/>
          <w:szCs w:val="28"/>
          <w:lang w:eastAsia="ru-RU"/>
        </w:rPr>
        <w:t xml:space="preserve"> </w:t>
      </w:r>
      <w:r w:rsidRPr="00DC180F">
        <w:rPr>
          <w:rFonts w:eastAsiaTheme="minorEastAsia" w:cs="Times New Roman"/>
          <w:szCs w:val="28"/>
          <w:lang w:eastAsia="ru-RU"/>
        </w:rPr>
        <w:t>Иртышского</w:t>
      </w:r>
      <w:r w:rsidR="00DA25BC">
        <w:rPr>
          <w:rFonts w:eastAsiaTheme="minorEastAsia" w:cs="Times New Roman"/>
          <w:szCs w:val="28"/>
          <w:lang w:eastAsia="ru-RU"/>
        </w:rPr>
        <w:t xml:space="preserve"> </w:t>
      </w:r>
      <w:r w:rsidRPr="00DC180F">
        <w:rPr>
          <w:rFonts w:eastAsiaTheme="minorEastAsia" w:cs="Times New Roman"/>
          <w:szCs w:val="28"/>
          <w:lang w:eastAsia="ru-RU"/>
        </w:rPr>
        <w:t>медеплавильного</w:t>
      </w:r>
      <w:r w:rsidR="00DA25BC">
        <w:rPr>
          <w:rFonts w:eastAsiaTheme="minorEastAsia" w:cs="Times New Roman"/>
          <w:szCs w:val="28"/>
          <w:lang w:eastAsia="ru-RU"/>
        </w:rPr>
        <w:t xml:space="preserve"> </w:t>
      </w:r>
      <w:r w:rsidRPr="00DC180F">
        <w:rPr>
          <w:rFonts w:eastAsiaTheme="minorEastAsia" w:cs="Times New Roman"/>
          <w:szCs w:val="28"/>
          <w:lang w:eastAsia="ru-RU"/>
        </w:rPr>
        <w:t>завода</w:t>
      </w:r>
      <w:r w:rsidR="00DA25BC">
        <w:rPr>
          <w:rFonts w:eastAsiaTheme="minorEastAsia" w:cs="Times New Roman"/>
          <w:szCs w:val="28"/>
          <w:lang w:eastAsia="ru-RU"/>
        </w:rPr>
        <w:t xml:space="preserve"> </w:t>
      </w:r>
      <w:r w:rsidRPr="00DC180F">
        <w:rPr>
          <w:rFonts w:eastAsiaTheme="minorEastAsia" w:cs="Times New Roman"/>
          <w:szCs w:val="28"/>
          <w:lang w:eastAsia="ru-RU"/>
        </w:rPr>
        <w:t>(ИМЗ).</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качестве</w:t>
      </w:r>
      <w:r w:rsidR="00DA25BC">
        <w:rPr>
          <w:rFonts w:eastAsiaTheme="minorEastAsia" w:cs="Times New Roman"/>
          <w:szCs w:val="28"/>
          <w:lang w:eastAsia="ru-RU"/>
        </w:rPr>
        <w:t xml:space="preserve"> </w:t>
      </w:r>
      <w:r w:rsidRPr="00DC180F">
        <w:rPr>
          <w:rFonts w:eastAsiaTheme="minorEastAsia" w:cs="Times New Roman"/>
          <w:szCs w:val="28"/>
          <w:lang w:eastAsia="ru-RU"/>
        </w:rPr>
        <w:t>основного</w:t>
      </w:r>
      <w:r w:rsidR="00DA25BC">
        <w:rPr>
          <w:rFonts w:eastAsiaTheme="minorEastAsia" w:cs="Times New Roman"/>
          <w:szCs w:val="28"/>
          <w:lang w:eastAsia="ru-RU"/>
        </w:rPr>
        <w:t xml:space="preserve"> </w:t>
      </w:r>
      <w:r w:rsidRPr="00DC180F">
        <w:rPr>
          <w:rFonts w:eastAsiaTheme="minorEastAsia" w:cs="Times New Roman"/>
          <w:szCs w:val="28"/>
          <w:lang w:eastAsia="ru-RU"/>
        </w:rPr>
        <w:t>сырья</w:t>
      </w:r>
      <w:r w:rsidR="00DA25BC">
        <w:rPr>
          <w:rFonts w:eastAsiaTheme="minorEastAsia" w:cs="Times New Roman"/>
          <w:szCs w:val="28"/>
          <w:lang w:eastAsia="ru-RU"/>
        </w:rPr>
        <w:t xml:space="preserve"> </w:t>
      </w:r>
      <w:r w:rsidRPr="00DC180F">
        <w:rPr>
          <w:rFonts w:eastAsiaTheme="minorEastAsia" w:cs="Times New Roman"/>
          <w:szCs w:val="28"/>
          <w:lang w:eastAsia="ru-RU"/>
        </w:rPr>
        <w:t>также</w:t>
      </w:r>
      <w:r w:rsidR="00DA25BC">
        <w:rPr>
          <w:rFonts w:eastAsiaTheme="minorEastAsia" w:cs="Times New Roman"/>
          <w:szCs w:val="28"/>
          <w:lang w:eastAsia="ru-RU"/>
        </w:rPr>
        <w:t xml:space="preserve"> </w:t>
      </w:r>
      <w:r w:rsidRPr="00DC180F">
        <w:rPr>
          <w:rFonts w:eastAsiaTheme="minorEastAsia" w:cs="Times New Roman"/>
          <w:szCs w:val="28"/>
          <w:lang w:eastAsia="ru-RU"/>
        </w:rPr>
        <w:t>использовались</w:t>
      </w:r>
      <w:r w:rsidR="00DA25BC">
        <w:rPr>
          <w:rFonts w:eastAsiaTheme="minorEastAsia" w:cs="Times New Roman"/>
          <w:szCs w:val="28"/>
          <w:lang w:eastAsia="ru-RU"/>
        </w:rPr>
        <w:t xml:space="preserve"> </w:t>
      </w:r>
      <w:r w:rsidRPr="00DC180F">
        <w:rPr>
          <w:rFonts w:eastAsiaTheme="minorEastAsia" w:cs="Times New Roman"/>
          <w:szCs w:val="28"/>
          <w:lang w:eastAsia="ru-RU"/>
        </w:rPr>
        <w:t>цеолит</w:t>
      </w:r>
      <w:r w:rsidR="00DA25BC">
        <w:rPr>
          <w:rFonts w:eastAsiaTheme="minorEastAsia" w:cs="Times New Roman"/>
          <w:szCs w:val="28"/>
          <w:lang w:eastAsia="ru-RU"/>
        </w:rPr>
        <w:t xml:space="preserve"> </w:t>
      </w:r>
      <w:r w:rsidRPr="00DC180F">
        <w:rPr>
          <w:rFonts w:eastAsiaTheme="minorEastAsia" w:cs="Times New Roman"/>
          <w:szCs w:val="28"/>
          <w:lang w:eastAsia="ru-RU"/>
        </w:rPr>
        <w:t>Тайжузген</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бентонит</w:t>
      </w:r>
      <w:r w:rsidR="00DA25BC">
        <w:rPr>
          <w:rFonts w:eastAsiaTheme="minorEastAsia" w:cs="Times New Roman"/>
          <w:szCs w:val="28"/>
          <w:lang w:eastAsia="ru-RU"/>
        </w:rPr>
        <w:t xml:space="preserve"> </w:t>
      </w:r>
      <w:r w:rsidRPr="00DC180F">
        <w:rPr>
          <w:rFonts w:eastAsiaTheme="minorEastAsia" w:cs="Times New Roman"/>
          <w:szCs w:val="28"/>
          <w:lang w:eastAsia="ru-RU"/>
        </w:rPr>
        <w:t>Таганского</w:t>
      </w:r>
      <w:r w:rsidR="00DA25BC">
        <w:rPr>
          <w:rFonts w:eastAsiaTheme="minorEastAsia" w:cs="Times New Roman"/>
          <w:szCs w:val="28"/>
          <w:lang w:eastAsia="ru-RU"/>
        </w:rPr>
        <w:t xml:space="preserve"> </w:t>
      </w:r>
      <w:r w:rsidRPr="00DC180F">
        <w:rPr>
          <w:rFonts w:eastAsiaTheme="minorEastAsia" w:cs="Times New Roman"/>
          <w:szCs w:val="28"/>
          <w:lang w:eastAsia="ru-RU"/>
        </w:rPr>
        <w:t>месторождения.</w:t>
      </w:r>
      <w:r w:rsidR="00DA25BC">
        <w:rPr>
          <w:rFonts w:eastAsiaTheme="minorEastAsia" w:cs="Times New Roman"/>
          <w:szCs w:val="28"/>
          <w:lang w:eastAsia="ru-RU"/>
        </w:rPr>
        <w:t xml:space="preserve"> </w:t>
      </w:r>
      <w:r w:rsidRPr="00DC180F">
        <w:rPr>
          <w:rFonts w:eastAsiaTheme="minorEastAsia" w:cs="Times New Roman"/>
          <w:szCs w:val="28"/>
          <w:lang w:eastAsia="ru-RU"/>
        </w:rPr>
        <w:t>Все</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составы</w:t>
      </w:r>
      <w:r w:rsidR="00DA25BC">
        <w:rPr>
          <w:rFonts w:eastAsiaTheme="minorEastAsia" w:cs="Times New Roman"/>
          <w:szCs w:val="28"/>
          <w:lang w:eastAsia="ru-RU"/>
        </w:rPr>
        <w:t xml:space="preserve"> </w:t>
      </w:r>
      <w:r w:rsidRPr="00DC180F">
        <w:rPr>
          <w:rFonts w:eastAsiaTheme="minorEastAsia" w:cs="Times New Roman"/>
          <w:szCs w:val="28"/>
          <w:lang w:eastAsia="ru-RU"/>
        </w:rPr>
        <w:t>формовались</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влажности</w:t>
      </w:r>
      <w:r w:rsidR="00DA25BC">
        <w:rPr>
          <w:rFonts w:eastAsiaTheme="minorEastAsia" w:cs="Times New Roman"/>
          <w:szCs w:val="28"/>
          <w:lang w:eastAsia="ru-RU"/>
        </w:rPr>
        <w:t xml:space="preserve"> </w:t>
      </w:r>
      <w:r w:rsidRPr="00DC180F">
        <w:rPr>
          <w:rFonts w:eastAsiaTheme="minorEastAsia" w:cs="Times New Roman"/>
          <w:szCs w:val="28"/>
          <w:lang w:eastAsia="ru-RU"/>
        </w:rPr>
        <w:t>15 </w:t>
      </w:r>
      <w:r w:rsidRPr="00764BC5">
        <w:rPr>
          <w:rFonts w:eastAsiaTheme="minorEastAsia" w:cs="Times New Roman"/>
          <w:szCs w:val="28"/>
          <w:lang w:eastAsia="ru-RU"/>
        </w:rPr>
        <w:t>мас.%.</w:t>
      </w:r>
      <w:r w:rsidR="00DA25BC">
        <w:rPr>
          <w:rFonts w:eastAsiaTheme="minorEastAsia" w:cs="Times New Roman"/>
          <w:szCs w:val="28"/>
          <w:lang w:eastAsia="ru-RU"/>
        </w:rPr>
        <w:t xml:space="preserve"> </w:t>
      </w:r>
      <w:r w:rsidRPr="00DC180F">
        <w:rPr>
          <w:rFonts w:eastAsiaTheme="minorEastAsia" w:cs="Times New Roman"/>
          <w:szCs w:val="28"/>
          <w:lang w:eastAsia="ru-RU"/>
        </w:rPr>
        <w:t>Для</w:t>
      </w:r>
      <w:r w:rsidR="00DA25BC">
        <w:rPr>
          <w:rFonts w:eastAsiaTheme="minorEastAsia" w:cs="Times New Roman"/>
          <w:szCs w:val="28"/>
          <w:lang w:eastAsia="ru-RU"/>
        </w:rPr>
        <w:t xml:space="preserve"> </w:t>
      </w:r>
      <w:r w:rsidR="00E13AC1">
        <w:rPr>
          <w:rFonts w:eastAsiaTheme="minorEastAsia" w:cs="Times New Roman"/>
          <w:szCs w:val="28"/>
          <w:lang w:eastAsia="ru-RU"/>
        </w:rPr>
        <w:t>сравнения</w:t>
      </w:r>
      <w:r w:rsidR="00DA25BC">
        <w:rPr>
          <w:rFonts w:eastAsiaTheme="minorEastAsia" w:cs="Times New Roman"/>
          <w:szCs w:val="28"/>
          <w:lang w:eastAsia="ru-RU"/>
        </w:rPr>
        <w:t xml:space="preserve"> </w:t>
      </w:r>
      <w:r w:rsidRPr="00DC180F">
        <w:rPr>
          <w:rFonts w:eastAsiaTheme="minorEastAsia" w:cs="Times New Roman"/>
          <w:szCs w:val="28"/>
          <w:lang w:eastAsia="ru-RU"/>
        </w:rPr>
        <w:t>были</w:t>
      </w:r>
      <w:r w:rsidR="00DA25BC">
        <w:rPr>
          <w:rFonts w:eastAsiaTheme="minorEastAsia" w:cs="Times New Roman"/>
          <w:szCs w:val="28"/>
          <w:lang w:eastAsia="ru-RU"/>
        </w:rPr>
        <w:t xml:space="preserve"> </w:t>
      </w:r>
      <w:r w:rsidRPr="00DC180F">
        <w:rPr>
          <w:rFonts w:eastAsiaTheme="minorEastAsia" w:cs="Times New Roman"/>
          <w:szCs w:val="28"/>
          <w:lang w:eastAsia="ru-RU"/>
        </w:rPr>
        <w:t>выбраны</w:t>
      </w:r>
      <w:r w:rsidR="00DA25BC">
        <w:rPr>
          <w:rFonts w:eastAsiaTheme="minorEastAsia" w:cs="Times New Roman"/>
          <w:szCs w:val="28"/>
          <w:lang w:eastAsia="ru-RU"/>
        </w:rPr>
        <w:t xml:space="preserve"> </w:t>
      </w:r>
      <w:r w:rsidRPr="00DC180F">
        <w:rPr>
          <w:rFonts w:eastAsiaTheme="minorEastAsia" w:cs="Times New Roman"/>
          <w:szCs w:val="28"/>
          <w:lang w:eastAsia="ru-RU"/>
        </w:rPr>
        <w:t>два</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состава:</w:t>
      </w:r>
    </w:p>
    <w:p w14:paraId="4E315695" w14:textId="4A782A76"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w:t>
      </w:r>
      <w:r w:rsidR="00DA25BC">
        <w:rPr>
          <w:rFonts w:eastAsiaTheme="minorEastAsia" w:cs="Times New Roman"/>
          <w:szCs w:val="28"/>
          <w:lang w:eastAsia="ru-RU"/>
        </w:rPr>
        <w:t xml:space="preserve"> </w:t>
      </w:r>
      <w:r w:rsidRPr="00DC180F">
        <w:rPr>
          <w:rFonts w:eastAsiaTheme="minorEastAsia" w:cs="Times New Roman"/>
          <w:szCs w:val="28"/>
          <w:lang w:eastAsia="ru-RU"/>
        </w:rPr>
        <w:t>4:</w:t>
      </w:r>
      <w:r w:rsidR="00DA25BC">
        <w:rPr>
          <w:rFonts w:eastAsiaTheme="minorEastAsia" w:cs="Times New Roman"/>
          <w:szCs w:val="28"/>
          <w:lang w:eastAsia="ru-RU"/>
        </w:rPr>
        <w:t xml:space="preserve"> </w:t>
      </w:r>
      <w:r w:rsidRPr="00DC180F">
        <w:rPr>
          <w:rFonts w:eastAsiaTheme="minorEastAsia" w:cs="Times New Roman"/>
          <w:szCs w:val="28"/>
          <w:lang w:eastAsia="ru-RU"/>
        </w:rPr>
        <w:t>20 %</w:t>
      </w:r>
      <w:r w:rsidR="00DA25BC">
        <w:rPr>
          <w:rFonts w:eastAsiaTheme="minorEastAsia" w:cs="Times New Roman"/>
          <w:szCs w:val="28"/>
          <w:lang w:eastAsia="ru-RU"/>
        </w:rPr>
        <w:t xml:space="preserve"> </w:t>
      </w:r>
      <w:r w:rsidRPr="00DC180F">
        <w:rPr>
          <w:rFonts w:eastAsiaTheme="minorEastAsia" w:cs="Times New Roman"/>
          <w:szCs w:val="28"/>
          <w:lang w:eastAsia="ru-RU"/>
        </w:rPr>
        <w:t>шлака</w:t>
      </w:r>
      <w:r w:rsidR="00DA25BC">
        <w:rPr>
          <w:rFonts w:eastAsiaTheme="minorEastAsia" w:cs="Times New Roman"/>
          <w:szCs w:val="28"/>
          <w:lang w:eastAsia="ru-RU"/>
        </w:rPr>
        <w:t xml:space="preserve"> </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60 %</w:t>
      </w:r>
      <w:r w:rsidR="00DA25BC">
        <w:rPr>
          <w:rFonts w:eastAsiaTheme="minorEastAsia" w:cs="Times New Roman"/>
          <w:szCs w:val="28"/>
          <w:lang w:eastAsia="ru-RU"/>
        </w:rPr>
        <w:t xml:space="preserve"> </w:t>
      </w:r>
      <w:r w:rsidRPr="00DC180F">
        <w:rPr>
          <w:rFonts w:eastAsiaTheme="minorEastAsia" w:cs="Times New Roman"/>
          <w:szCs w:val="28"/>
          <w:lang w:eastAsia="ru-RU"/>
        </w:rPr>
        <w:t>цеолита</w:t>
      </w:r>
      <w:r w:rsidR="00DA25BC">
        <w:rPr>
          <w:rFonts w:eastAsiaTheme="minorEastAsia" w:cs="Times New Roman"/>
          <w:szCs w:val="28"/>
          <w:lang w:eastAsia="ru-RU"/>
        </w:rPr>
        <w:t xml:space="preserve"> </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20 %</w:t>
      </w:r>
      <w:r w:rsidR="00DA25BC">
        <w:rPr>
          <w:rFonts w:eastAsiaTheme="minorEastAsia" w:cs="Times New Roman"/>
          <w:szCs w:val="28"/>
          <w:lang w:eastAsia="ru-RU"/>
        </w:rPr>
        <w:t xml:space="preserve"> </w:t>
      </w:r>
      <w:r w:rsidRPr="00DC180F">
        <w:rPr>
          <w:rFonts w:eastAsiaTheme="minorEastAsia" w:cs="Times New Roman"/>
          <w:szCs w:val="28"/>
          <w:lang w:eastAsia="ru-RU"/>
        </w:rPr>
        <w:t>бентонита;</w:t>
      </w:r>
    </w:p>
    <w:p w14:paraId="55D380F2" w14:textId="26D0A4EE"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w:t>
      </w:r>
      <w:r w:rsidR="00DA25BC">
        <w:rPr>
          <w:rFonts w:eastAsiaTheme="minorEastAsia" w:cs="Times New Roman"/>
          <w:szCs w:val="28"/>
          <w:lang w:eastAsia="ru-RU"/>
        </w:rPr>
        <w:t xml:space="preserve"> </w:t>
      </w:r>
      <w:r w:rsidRPr="00DC180F">
        <w:rPr>
          <w:rFonts w:eastAsiaTheme="minorEastAsia" w:cs="Times New Roman"/>
          <w:szCs w:val="28"/>
          <w:lang w:eastAsia="ru-RU"/>
        </w:rPr>
        <w:t>5:</w:t>
      </w:r>
      <w:r w:rsidR="00DA25BC">
        <w:rPr>
          <w:rFonts w:eastAsiaTheme="minorEastAsia" w:cs="Times New Roman"/>
          <w:szCs w:val="28"/>
          <w:lang w:eastAsia="ru-RU"/>
        </w:rPr>
        <w:t xml:space="preserve"> </w:t>
      </w:r>
      <w:r w:rsidRPr="00DC180F">
        <w:rPr>
          <w:rFonts w:eastAsiaTheme="minorEastAsia" w:cs="Times New Roman"/>
          <w:szCs w:val="28"/>
          <w:lang w:eastAsia="ru-RU"/>
        </w:rPr>
        <w:t>20 %</w:t>
      </w:r>
      <w:r w:rsidR="00DA25BC">
        <w:rPr>
          <w:rFonts w:eastAsiaTheme="minorEastAsia" w:cs="Times New Roman"/>
          <w:szCs w:val="28"/>
          <w:lang w:eastAsia="ru-RU"/>
        </w:rPr>
        <w:t xml:space="preserve"> </w:t>
      </w:r>
      <w:r w:rsidRPr="00DC180F">
        <w:rPr>
          <w:rFonts w:eastAsiaTheme="minorEastAsia" w:cs="Times New Roman"/>
          <w:szCs w:val="28"/>
          <w:lang w:eastAsia="ru-RU"/>
        </w:rPr>
        <w:t>шлака</w:t>
      </w:r>
      <w:r w:rsidR="00DA25BC">
        <w:rPr>
          <w:rFonts w:eastAsiaTheme="minorEastAsia" w:cs="Times New Roman"/>
          <w:szCs w:val="28"/>
          <w:lang w:eastAsia="ru-RU"/>
        </w:rPr>
        <w:t xml:space="preserve"> </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50 %</w:t>
      </w:r>
      <w:r w:rsidR="00DA25BC">
        <w:rPr>
          <w:rFonts w:eastAsiaTheme="minorEastAsia" w:cs="Times New Roman"/>
          <w:szCs w:val="28"/>
          <w:lang w:eastAsia="ru-RU"/>
        </w:rPr>
        <w:t xml:space="preserve"> </w:t>
      </w:r>
      <w:r w:rsidRPr="00DC180F">
        <w:rPr>
          <w:rFonts w:eastAsiaTheme="minorEastAsia" w:cs="Times New Roman"/>
          <w:szCs w:val="28"/>
          <w:lang w:eastAsia="ru-RU"/>
        </w:rPr>
        <w:t>цеолита</w:t>
      </w:r>
      <w:r w:rsidR="00DA25BC">
        <w:rPr>
          <w:rFonts w:eastAsiaTheme="minorEastAsia" w:cs="Times New Roman"/>
          <w:szCs w:val="28"/>
          <w:lang w:eastAsia="ru-RU"/>
        </w:rPr>
        <w:t xml:space="preserve"> </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30 %</w:t>
      </w:r>
      <w:r w:rsidR="00DA25BC">
        <w:rPr>
          <w:rFonts w:eastAsiaTheme="minorEastAsia" w:cs="Times New Roman"/>
          <w:szCs w:val="28"/>
          <w:lang w:eastAsia="ru-RU"/>
        </w:rPr>
        <w:t xml:space="preserve"> </w:t>
      </w:r>
      <w:r w:rsidRPr="00DC180F">
        <w:rPr>
          <w:rFonts w:eastAsiaTheme="minorEastAsia" w:cs="Times New Roman"/>
          <w:szCs w:val="28"/>
          <w:lang w:eastAsia="ru-RU"/>
        </w:rPr>
        <w:t>бентонита.</w:t>
      </w:r>
    </w:p>
    <w:p w14:paraId="10897CCD" w14:textId="77777777" w:rsidR="00996DFB" w:rsidRDefault="00996DFB" w:rsidP="00996DFB">
      <w:pPr>
        <w:shd w:val="clear" w:color="auto" w:fill="FFFFFF"/>
        <w:tabs>
          <w:tab w:val="left" w:pos="-142"/>
          <w:tab w:val="left" w:pos="0"/>
          <w:tab w:val="left" w:pos="284"/>
        </w:tabs>
        <w:spacing w:after="0"/>
        <w:rPr>
          <w:rFonts w:cs="Times New Roman"/>
          <w:szCs w:val="28"/>
        </w:rPr>
      </w:pPr>
    </w:p>
    <w:p w14:paraId="68DC6185" w14:textId="77777777" w:rsidR="00E406CD" w:rsidRDefault="00E406CD" w:rsidP="00996DFB">
      <w:pPr>
        <w:shd w:val="clear" w:color="auto" w:fill="FFFFFF"/>
        <w:tabs>
          <w:tab w:val="left" w:pos="-142"/>
          <w:tab w:val="left" w:pos="0"/>
          <w:tab w:val="left" w:pos="284"/>
        </w:tabs>
        <w:spacing w:after="0"/>
        <w:rPr>
          <w:rFonts w:cs="Times New Roman"/>
          <w:szCs w:val="28"/>
        </w:rPr>
      </w:pPr>
    </w:p>
    <w:p w14:paraId="3BB25CCE" w14:textId="77777777" w:rsidR="00E406CD" w:rsidRDefault="00E406CD" w:rsidP="00996DFB">
      <w:pPr>
        <w:shd w:val="clear" w:color="auto" w:fill="FFFFFF"/>
        <w:tabs>
          <w:tab w:val="left" w:pos="-142"/>
          <w:tab w:val="left" w:pos="0"/>
          <w:tab w:val="left" w:pos="284"/>
        </w:tabs>
        <w:spacing w:after="0"/>
        <w:rPr>
          <w:rFonts w:cs="Times New Roman"/>
          <w:szCs w:val="28"/>
        </w:rPr>
      </w:pPr>
    </w:p>
    <w:p w14:paraId="2A3D3C47" w14:textId="77777777" w:rsidR="00E406CD" w:rsidRDefault="00E406CD" w:rsidP="00996DFB">
      <w:pPr>
        <w:shd w:val="clear" w:color="auto" w:fill="FFFFFF"/>
        <w:tabs>
          <w:tab w:val="left" w:pos="-142"/>
          <w:tab w:val="left" w:pos="0"/>
          <w:tab w:val="left" w:pos="284"/>
        </w:tabs>
        <w:spacing w:after="0"/>
        <w:rPr>
          <w:rFonts w:cs="Times New Roman"/>
          <w:szCs w:val="28"/>
        </w:rPr>
      </w:pPr>
    </w:p>
    <w:p w14:paraId="0FCCFDDC" w14:textId="77777777" w:rsidR="00E406CD" w:rsidRDefault="00E406CD" w:rsidP="00996DFB">
      <w:pPr>
        <w:shd w:val="clear" w:color="auto" w:fill="FFFFFF"/>
        <w:tabs>
          <w:tab w:val="left" w:pos="-142"/>
          <w:tab w:val="left" w:pos="0"/>
          <w:tab w:val="left" w:pos="284"/>
        </w:tabs>
        <w:spacing w:after="0"/>
        <w:rPr>
          <w:rFonts w:cs="Times New Roman"/>
          <w:szCs w:val="28"/>
        </w:rPr>
      </w:pPr>
    </w:p>
    <w:p w14:paraId="42EAE913" w14:textId="77777777" w:rsidR="00E406CD" w:rsidRPr="00DC180F" w:rsidRDefault="00E406CD" w:rsidP="00996DFB">
      <w:pPr>
        <w:shd w:val="clear" w:color="auto" w:fill="FFFFFF"/>
        <w:tabs>
          <w:tab w:val="left" w:pos="-142"/>
          <w:tab w:val="left" w:pos="0"/>
          <w:tab w:val="left" w:pos="284"/>
        </w:tabs>
        <w:spacing w:after="0"/>
        <w:rPr>
          <w:rFonts w:cs="Times New Roman"/>
          <w:szCs w:val="28"/>
        </w:rPr>
      </w:pPr>
    </w:p>
    <w:p w14:paraId="6887D037" w14:textId="49A36445" w:rsidR="00067CC5" w:rsidRDefault="00996DFB" w:rsidP="00996DFB">
      <w:pPr>
        <w:shd w:val="clear" w:color="auto" w:fill="FFFFFF"/>
        <w:tabs>
          <w:tab w:val="left" w:pos="-142"/>
          <w:tab w:val="left" w:pos="0"/>
          <w:tab w:val="left" w:pos="284"/>
        </w:tabs>
        <w:spacing w:after="0"/>
        <w:rPr>
          <w:rFonts w:cs="Times New Roman"/>
          <w:szCs w:val="28"/>
        </w:rPr>
      </w:pPr>
      <w:r w:rsidRPr="00DC180F">
        <w:rPr>
          <w:rFonts w:cs="Times New Roman"/>
          <w:szCs w:val="28"/>
        </w:rPr>
        <w:t>Таблица</w:t>
      </w:r>
      <w:r w:rsidR="00DA25BC">
        <w:rPr>
          <w:rFonts w:cs="Times New Roman"/>
          <w:szCs w:val="28"/>
        </w:rPr>
        <w:t xml:space="preserve"> </w:t>
      </w:r>
      <w:r>
        <w:rPr>
          <w:rFonts w:cs="Times New Roman"/>
          <w:szCs w:val="28"/>
        </w:rPr>
        <w:t>3.4.</w:t>
      </w:r>
      <w:r w:rsidRPr="00DC180F">
        <w:rPr>
          <w:rFonts w:cs="Times New Roman"/>
          <w:szCs w:val="28"/>
        </w:rPr>
        <w:t>1</w:t>
      </w:r>
      <w:r w:rsidR="00DA25BC">
        <w:rPr>
          <w:rFonts w:cs="Times New Roman"/>
          <w:szCs w:val="28"/>
        </w:rPr>
        <w:t xml:space="preserve"> </w:t>
      </w:r>
      <w:r w:rsidRPr="00DC180F">
        <w:rPr>
          <w:rFonts w:cs="Times New Roman"/>
          <w:szCs w:val="28"/>
        </w:rPr>
        <w:t>–</w:t>
      </w:r>
      <w:r w:rsidR="00DA25BC">
        <w:rPr>
          <w:rFonts w:cs="Times New Roman"/>
          <w:szCs w:val="28"/>
        </w:rPr>
        <w:t xml:space="preserve"> </w:t>
      </w:r>
      <w:r w:rsidRPr="00DC180F">
        <w:rPr>
          <w:rFonts w:cs="Times New Roman"/>
          <w:szCs w:val="28"/>
        </w:rPr>
        <w:t>Прочность</w:t>
      </w:r>
      <w:r w:rsidR="00DA25BC">
        <w:rPr>
          <w:rFonts w:cs="Times New Roman"/>
          <w:szCs w:val="28"/>
        </w:rPr>
        <w:t xml:space="preserve"> </w:t>
      </w:r>
      <w:r w:rsidRPr="00DC180F">
        <w:rPr>
          <w:rFonts w:cs="Times New Roman"/>
          <w:szCs w:val="28"/>
        </w:rPr>
        <w:t>образцов</w:t>
      </w:r>
      <w:r w:rsidR="00DA25BC">
        <w:rPr>
          <w:rFonts w:cs="Times New Roman"/>
          <w:szCs w:val="28"/>
        </w:rPr>
        <w:t xml:space="preserve"> </w:t>
      </w:r>
      <w:r w:rsidRPr="00DC180F">
        <w:rPr>
          <w:rFonts w:cs="Times New Roman"/>
          <w:szCs w:val="28"/>
        </w:rPr>
        <w:t>(МПа)</w:t>
      </w:r>
      <w:r w:rsidR="00DA25BC">
        <w:rPr>
          <w:rFonts w:cs="Times New Roman"/>
          <w:szCs w:val="28"/>
        </w:rPr>
        <w:t xml:space="preserve"> </w:t>
      </w:r>
      <w:r w:rsidRPr="00DC180F">
        <w:rPr>
          <w:rFonts w:cs="Times New Roman"/>
          <w:szCs w:val="28"/>
        </w:rPr>
        <w:t>при</w:t>
      </w:r>
      <w:r w:rsidR="00DA25BC">
        <w:rPr>
          <w:rFonts w:cs="Times New Roman"/>
          <w:szCs w:val="28"/>
        </w:rPr>
        <w:t xml:space="preserve"> </w:t>
      </w:r>
      <w:r w:rsidRPr="00DC180F">
        <w:rPr>
          <w:rFonts w:cs="Times New Roman"/>
          <w:szCs w:val="28"/>
        </w:rPr>
        <w:t>разных</w:t>
      </w:r>
      <w:r w:rsidR="00DA25BC">
        <w:rPr>
          <w:rFonts w:cs="Times New Roman"/>
          <w:szCs w:val="28"/>
        </w:rPr>
        <w:t xml:space="preserve"> </w:t>
      </w:r>
      <w:r w:rsidRPr="00DC180F">
        <w:rPr>
          <w:rFonts w:cs="Times New Roman"/>
          <w:szCs w:val="28"/>
        </w:rPr>
        <w:t>температурах</w:t>
      </w:r>
    </w:p>
    <w:p w14:paraId="05857B2D" w14:textId="711629BF" w:rsidR="00996DFB" w:rsidRDefault="00DA25BC" w:rsidP="00996DFB">
      <w:pPr>
        <w:shd w:val="clear" w:color="auto" w:fill="FFFFFF"/>
        <w:tabs>
          <w:tab w:val="left" w:pos="-142"/>
          <w:tab w:val="left" w:pos="0"/>
          <w:tab w:val="left" w:pos="284"/>
        </w:tabs>
        <w:spacing w:after="0"/>
        <w:rPr>
          <w:rFonts w:cs="Times New Roman"/>
          <w:szCs w:val="28"/>
        </w:rPr>
      </w:pPr>
      <w:r>
        <w:rPr>
          <w:rFonts w:cs="Times New Roman"/>
          <w:szCs w:val="28"/>
        </w:rPr>
        <w:t xml:space="preserve"> </w:t>
      </w:r>
    </w:p>
    <w:tbl>
      <w:tblPr>
        <w:tblStyle w:val="ac"/>
        <w:tblW w:w="9351" w:type="dxa"/>
        <w:tblLayout w:type="fixed"/>
        <w:tblLook w:val="04A0" w:firstRow="1" w:lastRow="0" w:firstColumn="1" w:lastColumn="0" w:noHBand="0" w:noVBand="1"/>
      </w:tblPr>
      <w:tblGrid>
        <w:gridCol w:w="484"/>
        <w:gridCol w:w="1638"/>
        <w:gridCol w:w="1342"/>
        <w:gridCol w:w="1595"/>
        <w:gridCol w:w="1136"/>
        <w:gridCol w:w="1144"/>
        <w:gridCol w:w="1082"/>
        <w:gridCol w:w="930"/>
      </w:tblGrid>
      <w:tr w:rsidR="00996DFB" w:rsidRPr="00DC180F" w14:paraId="7B21E43F" w14:textId="77777777" w:rsidTr="00DA25BC">
        <w:tc>
          <w:tcPr>
            <w:tcW w:w="484" w:type="dxa"/>
            <w:vAlign w:val="center"/>
            <w:hideMark/>
          </w:tcPr>
          <w:p w14:paraId="6CD31163" w14:textId="77777777" w:rsidR="00996DFB" w:rsidRPr="00DC180F" w:rsidRDefault="00996DFB" w:rsidP="00DA25BC">
            <w:pPr>
              <w:jc w:val="center"/>
              <w:rPr>
                <w:rFonts w:cs="Times New Roman"/>
                <w:szCs w:val="28"/>
                <w:lang w:eastAsia="ru-RU"/>
              </w:rPr>
            </w:pPr>
            <w:bookmarkStart w:id="46" w:name="_Hlk199139171"/>
            <w:r w:rsidRPr="00DC180F">
              <w:rPr>
                <w:rFonts w:cs="Times New Roman"/>
                <w:szCs w:val="28"/>
                <w:lang w:eastAsia="ru-RU"/>
              </w:rPr>
              <w:t>№</w:t>
            </w:r>
          </w:p>
        </w:tc>
        <w:tc>
          <w:tcPr>
            <w:tcW w:w="1638" w:type="dxa"/>
            <w:vAlign w:val="center"/>
            <w:hideMark/>
          </w:tcPr>
          <w:p w14:paraId="784EEAF6" w14:textId="77777777" w:rsidR="00996DFB" w:rsidRPr="00DC180F" w:rsidRDefault="00996DFB" w:rsidP="00DA25BC">
            <w:pPr>
              <w:jc w:val="center"/>
              <w:rPr>
                <w:rFonts w:cs="Times New Roman"/>
                <w:szCs w:val="28"/>
                <w:lang w:val="en-US" w:eastAsia="ru-RU"/>
              </w:rPr>
            </w:pPr>
            <w:r w:rsidRPr="00DC180F">
              <w:rPr>
                <w:rFonts w:cs="Times New Roman"/>
                <w:szCs w:val="28"/>
                <w:lang w:eastAsia="ru-RU"/>
              </w:rPr>
              <w:t>Шлак</w:t>
            </w:r>
            <w:r w:rsidRPr="00DC180F">
              <w:rPr>
                <w:rFonts w:cs="Times New Roman"/>
                <w:szCs w:val="28"/>
                <w:lang w:val="en-US" w:eastAsia="ru-RU"/>
              </w:rPr>
              <w:t>-</w:t>
            </w:r>
          </w:p>
          <w:p w14:paraId="0698E412" w14:textId="77777777" w:rsidR="00996DFB" w:rsidRPr="00DC180F" w:rsidRDefault="00996DFB" w:rsidP="00DA25BC">
            <w:pPr>
              <w:jc w:val="center"/>
              <w:rPr>
                <w:rFonts w:cs="Times New Roman"/>
                <w:szCs w:val="28"/>
                <w:lang w:val="en-US" w:eastAsia="ru-RU"/>
              </w:rPr>
            </w:pPr>
            <w:r w:rsidRPr="00DC180F">
              <w:rPr>
                <w:rFonts w:cs="Times New Roman"/>
                <w:szCs w:val="28"/>
                <w:lang w:eastAsia="ru-RU"/>
              </w:rPr>
              <w:t>Цеолит</w:t>
            </w:r>
          </w:p>
          <w:p w14:paraId="32722E07" w14:textId="77777777" w:rsidR="00996DFB" w:rsidRPr="00DC180F" w:rsidRDefault="00996DFB" w:rsidP="00DA25BC">
            <w:pPr>
              <w:jc w:val="center"/>
              <w:rPr>
                <w:rFonts w:cs="Times New Roman"/>
                <w:szCs w:val="28"/>
                <w:lang w:eastAsia="ru-RU"/>
              </w:rPr>
            </w:pPr>
            <w:r w:rsidRPr="00DC180F">
              <w:rPr>
                <w:rFonts w:cs="Times New Roman"/>
                <w:szCs w:val="28"/>
                <w:lang w:val="en-US" w:eastAsia="ru-RU"/>
              </w:rPr>
              <w:t>-</w:t>
            </w:r>
            <w:r w:rsidRPr="00DC180F">
              <w:rPr>
                <w:rFonts w:cs="Times New Roman"/>
                <w:szCs w:val="28"/>
                <w:lang w:eastAsia="ru-RU"/>
              </w:rPr>
              <w:t>Бентонит</w:t>
            </w:r>
          </w:p>
        </w:tc>
        <w:tc>
          <w:tcPr>
            <w:tcW w:w="1342" w:type="dxa"/>
            <w:vAlign w:val="center"/>
            <w:hideMark/>
          </w:tcPr>
          <w:p w14:paraId="615C91D1" w14:textId="64DAC2C6" w:rsidR="00996DFB" w:rsidRPr="00DC180F" w:rsidRDefault="00996DFB" w:rsidP="00DA25BC">
            <w:pPr>
              <w:jc w:val="center"/>
              <w:rPr>
                <w:rFonts w:cs="Times New Roman"/>
                <w:szCs w:val="28"/>
                <w:lang w:eastAsia="ru-RU"/>
              </w:rPr>
            </w:pPr>
            <w:r w:rsidRPr="00DC180F">
              <w:rPr>
                <w:rFonts w:cs="Times New Roman"/>
                <w:szCs w:val="28"/>
                <w:lang w:eastAsia="ru-RU"/>
              </w:rPr>
              <w:t>Температура</w:t>
            </w:r>
            <w:r w:rsidR="00DA25BC">
              <w:rPr>
                <w:rFonts w:cs="Times New Roman"/>
                <w:szCs w:val="28"/>
                <w:lang w:eastAsia="ru-RU"/>
              </w:rPr>
              <w:t xml:space="preserve"> </w:t>
            </w:r>
            <w:r w:rsidRPr="00DC180F">
              <w:rPr>
                <w:rFonts w:cs="Times New Roman"/>
                <w:szCs w:val="28"/>
                <w:lang w:eastAsia="ru-RU"/>
              </w:rPr>
              <w:t>(°C)</w:t>
            </w:r>
          </w:p>
        </w:tc>
        <w:tc>
          <w:tcPr>
            <w:tcW w:w="1595" w:type="dxa"/>
            <w:vAlign w:val="center"/>
            <w:hideMark/>
          </w:tcPr>
          <w:p w14:paraId="3752DF82" w14:textId="3D5EC04D" w:rsidR="00996DFB" w:rsidRPr="00DC180F" w:rsidRDefault="00996DFB" w:rsidP="00DA25BC">
            <w:pPr>
              <w:jc w:val="center"/>
              <w:rPr>
                <w:rFonts w:cs="Times New Roman"/>
                <w:szCs w:val="28"/>
                <w:lang w:eastAsia="ru-RU"/>
              </w:rPr>
            </w:pPr>
            <w:r w:rsidRPr="00DC180F">
              <w:rPr>
                <w:rFonts w:cs="Times New Roman"/>
                <w:szCs w:val="28"/>
                <w:lang w:eastAsia="ru-RU"/>
              </w:rPr>
              <w:t>Тип</w:t>
            </w:r>
            <w:r w:rsidR="00DA25BC">
              <w:rPr>
                <w:rFonts w:cs="Times New Roman"/>
                <w:szCs w:val="28"/>
                <w:lang w:eastAsia="ru-RU"/>
              </w:rPr>
              <w:t xml:space="preserve"> </w:t>
            </w:r>
            <w:r w:rsidRPr="00DC180F">
              <w:rPr>
                <w:rFonts w:cs="Times New Roman"/>
                <w:szCs w:val="28"/>
                <w:lang w:eastAsia="ru-RU"/>
              </w:rPr>
              <w:t>шлака</w:t>
            </w:r>
          </w:p>
        </w:tc>
        <w:tc>
          <w:tcPr>
            <w:tcW w:w="1136" w:type="dxa"/>
            <w:vAlign w:val="center"/>
            <w:hideMark/>
          </w:tcPr>
          <w:p w14:paraId="01555D3D" w14:textId="77777777" w:rsidR="00996DFB" w:rsidRPr="00DC180F" w:rsidRDefault="00996DFB" w:rsidP="00DA25BC">
            <w:pPr>
              <w:jc w:val="center"/>
              <w:rPr>
                <w:rFonts w:cs="Times New Roman"/>
                <w:szCs w:val="28"/>
                <w:lang w:eastAsia="ru-RU"/>
              </w:rPr>
            </w:pPr>
            <w:r w:rsidRPr="00DC180F">
              <w:rPr>
                <w:rFonts w:cs="Times New Roman"/>
                <w:szCs w:val="28"/>
                <w:lang w:eastAsia="ru-RU"/>
              </w:rPr>
              <w:t>25%</w:t>
            </w:r>
          </w:p>
        </w:tc>
        <w:tc>
          <w:tcPr>
            <w:tcW w:w="1144" w:type="dxa"/>
            <w:vAlign w:val="center"/>
            <w:hideMark/>
          </w:tcPr>
          <w:p w14:paraId="42E6ACED" w14:textId="77777777" w:rsidR="00996DFB" w:rsidRPr="00DC180F" w:rsidRDefault="00996DFB" w:rsidP="00DA25BC">
            <w:pPr>
              <w:jc w:val="center"/>
              <w:rPr>
                <w:rFonts w:cs="Times New Roman"/>
                <w:szCs w:val="28"/>
                <w:lang w:eastAsia="ru-RU"/>
              </w:rPr>
            </w:pPr>
            <w:r w:rsidRPr="00DC180F">
              <w:rPr>
                <w:rFonts w:cs="Times New Roman"/>
                <w:szCs w:val="28"/>
                <w:lang w:eastAsia="ru-RU"/>
              </w:rPr>
              <w:t>20%</w:t>
            </w:r>
          </w:p>
        </w:tc>
        <w:tc>
          <w:tcPr>
            <w:tcW w:w="1082" w:type="dxa"/>
            <w:vAlign w:val="center"/>
            <w:hideMark/>
          </w:tcPr>
          <w:p w14:paraId="2684C9AE" w14:textId="77777777" w:rsidR="00996DFB" w:rsidRPr="00DC180F" w:rsidRDefault="00996DFB" w:rsidP="00DA25BC">
            <w:pPr>
              <w:jc w:val="center"/>
              <w:rPr>
                <w:rFonts w:cs="Times New Roman"/>
                <w:szCs w:val="28"/>
                <w:lang w:eastAsia="ru-RU"/>
              </w:rPr>
            </w:pPr>
            <w:r w:rsidRPr="00DC180F">
              <w:rPr>
                <w:rFonts w:cs="Times New Roman"/>
                <w:szCs w:val="28"/>
                <w:lang w:eastAsia="ru-RU"/>
              </w:rPr>
              <w:t>17.5%</w:t>
            </w:r>
          </w:p>
        </w:tc>
        <w:tc>
          <w:tcPr>
            <w:tcW w:w="930" w:type="dxa"/>
            <w:vAlign w:val="center"/>
            <w:hideMark/>
          </w:tcPr>
          <w:p w14:paraId="4F39E563" w14:textId="77777777" w:rsidR="00996DFB" w:rsidRPr="00DC180F" w:rsidRDefault="00996DFB" w:rsidP="00DA25BC">
            <w:pPr>
              <w:jc w:val="center"/>
              <w:rPr>
                <w:rFonts w:cs="Times New Roman"/>
                <w:szCs w:val="28"/>
                <w:lang w:eastAsia="ru-RU"/>
              </w:rPr>
            </w:pPr>
            <w:r w:rsidRPr="00DC180F">
              <w:rPr>
                <w:rFonts w:cs="Times New Roman"/>
                <w:szCs w:val="28"/>
                <w:lang w:eastAsia="ru-RU"/>
              </w:rPr>
              <w:t>15%</w:t>
            </w:r>
          </w:p>
        </w:tc>
      </w:tr>
      <w:tr w:rsidR="00996DFB" w:rsidRPr="00DC180F" w14:paraId="7DFC2721" w14:textId="77777777" w:rsidTr="00DA25BC">
        <w:tc>
          <w:tcPr>
            <w:tcW w:w="484" w:type="dxa"/>
            <w:vAlign w:val="center"/>
            <w:hideMark/>
          </w:tcPr>
          <w:p w14:paraId="5E3E4A8F" w14:textId="77777777" w:rsidR="00996DFB" w:rsidRPr="00DC180F" w:rsidRDefault="00996DFB" w:rsidP="00DA25BC">
            <w:pPr>
              <w:jc w:val="center"/>
              <w:rPr>
                <w:rFonts w:cs="Times New Roman"/>
                <w:szCs w:val="28"/>
                <w:lang w:eastAsia="ru-RU"/>
              </w:rPr>
            </w:pPr>
            <w:r w:rsidRPr="00DC180F">
              <w:rPr>
                <w:rFonts w:cs="Times New Roman"/>
                <w:szCs w:val="28"/>
                <w:lang w:eastAsia="ru-RU"/>
              </w:rPr>
              <w:t>1</w:t>
            </w:r>
          </w:p>
        </w:tc>
        <w:tc>
          <w:tcPr>
            <w:tcW w:w="1638" w:type="dxa"/>
            <w:vAlign w:val="center"/>
            <w:hideMark/>
          </w:tcPr>
          <w:p w14:paraId="16BF2B97" w14:textId="77777777" w:rsidR="00996DFB" w:rsidRPr="00DC180F" w:rsidRDefault="00996DFB" w:rsidP="00DA25BC">
            <w:pPr>
              <w:jc w:val="center"/>
              <w:rPr>
                <w:rFonts w:cs="Times New Roman"/>
                <w:szCs w:val="28"/>
                <w:lang w:eastAsia="ru-RU"/>
              </w:rPr>
            </w:pPr>
            <w:r w:rsidRPr="00DC180F">
              <w:rPr>
                <w:rFonts w:cs="Times New Roman"/>
                <w:szCs w:val="28"/>
                <w:lang w:eastAsia="ru-RU"/>
              </w:rPr>
              <w:t>10–60–30</w:t>
            </w:r>
          </w:p>
        </w:tc>
        <w:tc>
          <w:tcPr>
            <w:tcW w:w="1342" w:type="dxa"/>
            <w:vAlign w:val="center"/>
            <w:hideMark/>
          </w:tcPr>
          <w:p w14:paraId="3EF7F8F4" w14:textId="77777777" w:rsidR="00996DFB" w:rsidRPr="00DC180F" w:rsidRDefault="00996DFB" w:rsidP="00DA25BC">
            <w:pPr>
              <w:jc w:val="center"/>
              <w:rPr>
                <w:rFonts w:cs="Times New Roman"/>
                <w:szCs w:val="28"/>
                <w:lang w:eastAsia="ru-RU"/>
              </w:rPr>
            </w:pPr>
            <w:r w:rsidRPr="00DC180F">
              <w:rPr>
                <w:rFonts w:cs="Times New Roman"/>
                <w:szCs w:val="28"/>
                <w:lang w:eastAsia="ru-RU"/>
              </w:rPr>
              <w:t>500</w:t>
            </w:r>
          </w:p>
        </w:tc>
        <w:tc>
          <w:tcPr>
            <w:tcW w:w="1595" w:type="dxa"/>
            <w:vAlign w:val="center"/>
            <w:hideMark/>
          </w:tcPr>
          <w:p w14:paraId="4A166BDA" w14:textId="77777777" w:rsidR="00996DFB" w:rsidRPr="00DC180F" w:rsidRDefault="00996DFB" w:rsidP="00DA25BC">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59346169" w14:textId="74157D49" w:rsidR="00996DFB" w:rsidRPr="00DC180F" w:rsidRDefault="00996DFB" w:rsidP="00DA25BC">
            <w:pPr>
              <w:jc w:val="center"/>
              <w:rPr>
                <w:rFonts w:cs="Times New Roman"/>
                <w:szCs w:val="28"/>
                <w:lang w:eastAsia="ru-RU"/>
              </w:rPr>
            </w:pPr>
            <w:r w:rsidRPr="00DC180F">
              <w:rPr>
                <w:rFonts w:cs="Times New Roman"/>
                <w:szCs w:val="28"/>
                <w:lang w:eastAsia="ru-RU"/>
              </w:rPr>
              <w:t>8.08</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4989E378" w14:textId="42CE808B" w:rsidR="00996DFB" w:rsidRPr="00DC180F" w:rsidRDefault="00996DFB" w:rsidP="00DA25BC">
            <w:pPr>
              <w:jc w:val="center"/>
              <w:rPr>
                <w:rFonts w:cs="Times New Roman"/>
                <w:szCs w:val="28"/>
                <w:lang w:eastAsia="ru-RU"/>
              </w:rPr>
            </w:pPr>
            <w:r w:rsidRPr="00DC180F">
              <w:rPr>
                <w:rFonts w:cs="Times New Roman"/>
                <w:szCs w:val="28"/>
                <w:lang w:eastAsia="ru-RU"/>
              </w:rPr>
              <w:t>12.59</w:t>
            </w:r>
            <w:r w:rsidR="00DA25BC">
              <w:rPr>
                <w:rFonts w:cs="Times New Roman"/>
                <w:szCs w:val="28"/>
                <w:lang w:eastAsia="ru-RU"/>
              </w:rPr>
              <w:t xml:space="preserve"> </w:t>
            </w:r>
            <w:r w:rsidRPr="00DC180F">
              <w:rPr>
                <w:rFonts w:cs="Times New Roman"/>
                <w:szCs w:val="28"/>
                <w:lang w:eastAsia="ru-RU"/>
              </w:rPr>
              <w:t>&gt;</w:t>
            </w:r>
          </w:p>
        </w:tc>
        <w:tc>
          <w:tcPr>
            <w:tcW w:w="1082" w:type="dxa"/>
            <w:vAlign w:val="center"/>
            <w:hideMark/>
          </w:tcPr>
          <w:p w14:paraId="49E842C4" w14:textId="6030DAE0" w:rsidR="00996DFB" w:rsidRPr="00DC180F" w:rsidRDefault="00996DFB" w:rsidP="00DA25BC">
            <w:pPr>
              <w:jc w:val="center"/>
              <w:rPr>
                <w:rFonts w:cs="Times New Roman"/>
                <w:szCs w:val="28"/>
                <w:lang w:eastAsia="ru-RU"/>
              </w:rPr>
            </w:pPr>
            <w:r w:rsidRPr="00DC180F">
              <w:rPr>
                <w:rFonts w:cs="Times New Roman"/>
                <w:szCs w:val="28"/>
                <w:lang w:eastAsia="ru-RU"/>
              </w:rPr>
              <w:t>12.14</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6E5640AD" w14:textId="77777777" w:rsidR="00996DFB" w:rsidRPr="00DC180F" w:rsidRDefault="00996DFB" w:rsidP="00DA25BC">
            <w:pPr>
              <w:jc w:val="center"/>
              <w:rPr>
                <w:rFonts w:cs="Times New Roman"/>
                <w:szCs w:val="28"/>
                <w:lang w:eastAsia="ru-RU"/>
              </w:rPr>
            </w:pPr>
            <w:r w:rsidRPr="00DC180F">
              <w:rPr>
                <w:rFonts w:cs="Times New Roman"/>
                <w:szCs w:val="28"/>
                <w:lang w:eastAsia="ru-RU"/>
              </w:rPr>
              <w:t>13.95</w:t>
            </w:r>
          </w:p>
        </w:tc>
      </w:tr>
      <w:tr w:rsidR="00996DFB" w:rsidRPr="00DC180F" w14:paraId="458A9F64" w14:textId="77777777" w:rsidTr="00DA25BC">
        <w:tc>
          <w:tcPr>
            <w:tcW w:w="484" w:type="dxa"/>
            <w:vAlign w:val="center"/>
            <w:hideMark/>
          </w:tcPr>
          <w:p w14:paraId="4D76079C" w14:textId="77777777" w:rsidR="00996DFB" w:rsidRPr="00DC180F" w:rsidRDefault="00996DFB" w:rsidP="00DA25BC">
            <w:pPr>
              <w:jc w:val="center"/>
              <w:rPr>
                <w:rFonts w:cs="Times New Roman"/>
                <w:szCs w:val="28"/>
                <w:lang w:eastAsia="ru-RU"/>
              </w:rPr>
            </w:pPr>
          </w:p>
        </w:tc>
        <w:tc>
          <w:tcPr>
            <w:tcW w:w="1638" w:type="dxa"/>
            <w:vAlign w:val="center"/>
            <w:hideMark/>
          </w:tcPr>
          <w:p w14:paraId="440ED7CB" w14:textId="77777777" w:rsidR="00996DFB" w:rsidRPr="00DC180F" w:rsidRDefault="00996DFB" w:rsidP="00DA25BC">
            <w:pPr>
              <w:jc w:val="center"/>
              <w:rPr>
                <w:rFonts w:cs="Times New Roman"/>
                <w:szCs w:val="28"/>
                <w:lang w:eastAsia="ru-RU"/>
              </w:rPr>
            </w:pPr>
          </w:p>
        </w:tc>
        <w:tc>
          <w:tcPr>
            <w:tcW w:w="1342" w:type="dxa"/>
            <w:vAlign w:val="center"/>
            <w:hideMark/>
          </w:tcPr>
          <w:p w14:paraId="087964B6" w14:textId="77777777" w:rsidR="00996DFB" w:rsidRPr="00DC180F" w:rsidRDefault="00996DFB" w:rsidP="00DA25BC">
            <w:pPr>
              <w:jc w:val="center"/>
              <w:rPr>
                <w:rFonts w:cs="Times New Roman"/>
                <w:szCs w:val="28"/>
                <w:lang w:eastAsia="ru-RU"/>
              </w:rPr>
            </w:pPr>
          </w:p>
        </w:tc>
        <w:tc>
          <w:tcPr>
            <w:tcW w:w="1595" w:type="dxa"/>
            <w:vAlign w:val="center"/>
            <w:hideMark/>
          </w:tcPr>
          <w:p w14:paraId="3419450D" w14:textId="77777777" w:rsidR="00996DFB" w:rsidRPr="00DC180F" w:rsidRDefault="00996DFB" w:rsidP="00DA25BC">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487AE0A2" w14:textId="1FF82C6D" w:rsidR="00996DFB" w:rsidRPr="00DC180F" w:rsidRDefault="00996DFB" w:rsidP="00DA25BC">
            <w:pPr>
              <w:jc w:val="center"/>
              <w:rPr>
                <w:rFonts w:cs="Times New Roman"/>
                <w:szCs w:val="28"/>
                <w:lang w:eastAsia="ru-RU"/>
              </w:rPr>
            </w:pPr>
            <w:r w:rsidRPr="00DC180F">
              <w:rPr>
                <w:rFonts w:cs="Times New Roman"/>
                <w:szCs w:val="28"/>
                <w:lang w:eastAsia="ru-RU"/>
              </w:rPr>
              <w:t>13.68</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2D0889AF" w14:textId="6BB86B05" w:rsidR="00996DFB" w:rsidRPr="00DC180F" w:rsidRDefault="00996DFB" w:rsidP="00DA25BC">
            <w:pPr>
              <w:jc w:val="center"/>
              <w:rPr>
                <w:rFonts w:cs="Times New Roman"/>
                <w:szCs w:val="28"/>
                <w:lang w:eastAsia="ru-RU"/>
              </w:rPr>
            </w:pPr>
            <w:r w:rsidRPr="00DC180F">
              <w:rPr>
                <w:rFonts w:cs="Times New Roman"/>
                <w:szCs w:val="28"/>
                <w:lang w:eastAsia="ru-RU"/>
              </w:rPr>
              <w:t>23.06</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3B96C874" w14:textId="04F64701" w:rsidR="00996DFB" w:rsidRPr="00DC180F" w:rsidRDefault="00996DFB" w:rsidP="00DA25BC">
            <w:pPr>
              <w:jc w:val="center"/>
              <w:rPr>
                <w:rFonts w:cs="Times New Roman"/>
                <w:szCs w:val="28"/>
                <w:lang w:eastAsia="ru-RU"/>
              </w:rPr>
            </w:pPr>
            <w:r w:rsidRPr="00DC180F">
              <w:rPr>
                <w:rFonts w:cs="Times New Roman"/>
                <w:szCs w:val="28"/>
                <w:lang w:eastAsia="ru-RU"/>
              </w:rPr>
              <w:t>23.21</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2294E7BA" w14:textId="77777777" w:rsidR="00996DFB" w:rsidRPr="00DC180F" w:rsidRDefault="00996DFB" w:rsidP="00DA25BC">
            <w:pPr>
              <w:jc w:val="center"/>
              <w:rPr>
                <w:rFonts w:cs="Times New Roman"/>
                <w:szCs w:val="28"/>
                <w:lang w:eastAsia="ru-RU"/>
              </w:rPr>
            </w:pPr>
            <w:r w:rsidRPr="00DC180F">
              <w:rPr>
                <w:rFonts w:cs="Times New Roman"/>
                <w:szCs w:val="28"/>
                <w:lang w:eastAsia="ru-RU"/>
              </w:rPr>
              <w:t>23.62</w:t>
            </w:r>
          </w:p>
        </w:tc>
      </w:tr>
      <w:tr w:rsidR="00996DFB" w:rsidRPr="00DC180F" w14:paraId="48550768" w14:textId="77777777" w:rsidTr="00DA25BC">
        <w:tc>
          <w:tcPr>
            <w:tcW w:w="484" w:type="dxa"/>
            <w:vAlign w:val="center"/>
            <w:hideMark/>
          </w:tcPr>
          <w:p w14:paraId="72118A7A" w14:textId="77777777" w:rsidR="00996DFB" w:rsidRPr="00DC180F" w:rsidRDefault="00996DFB" w:rsidP="00DA25BC">
            <w:pPr>
              <w:jc w:val="center"/>
              <w:rPr>
                <w:rFonts w:cs="Times New Roman"/>
                <w:szCs w:val="28"/>
                <w:lang w:eastAsia="ru-RU"/>
              </w:rPr>
            </w:pPr>
          </w:p>
        </w:tc>
        <w:tc>
          <w:tcPr>
            <w:tcW w:w="1638" w:type="dxa"/>
            <w:vAlign w:val="center"/>
            <w:hideMark/>
          </w:tcPr>
          <w:p w14:paraId="25FA71A5" w14:textId="77777777" w:rsidR="00996DFB" w:rsidRPr="00DC180F" w:rsidRDefault="00996DFB" w:rsidP="00DA25BC">
            <w:pPr>
              <w:jc w:val="center"/>
              <w:rPr>
                <w:rFonts w:cs="Times New Roman"/>
                <w:szCs w:val="28"/>
                <w:lang w:eastAsia="ru-RU"/>
              </w:rPr>
            </w:pPr>
          </w:p>
        </w:tc>
        <w:tc>
          <w:tcPr>
            <w:tcW w:w="1342" w:type="dxa"/>
            <w:vAlign w:val="center"/>
            <w:hideMark/>
          </w:tcPr>
          <w:p w14:paraId="13E67C38" w14:textId="77777777" w:rsidR="00996DFB" w:rsidRPr="00DC180F" w:rsidRDefault="00996DFB" w:rsidP="00DA25BC">
            <w:pPr>
              <w:jc w:val="center"/>
              <w:rPr>
                <w:rFonts w:cs="Times New Roman"/>
                <w:szCs w:val="28"/>
                <w:lang w:eastAsia="ru-RU"/>
              </w:rPr>
            </w:pPr>
            <w:r w:rsidRPr="00DC180F">
              <w:rPr>
                <w:rFonts w:cs="Times New Roman"/>
                <w:szCs w:val="28"/>
                <w:lang w:eastAsia="ru-RU"/>
              </w:rPr>
              <w:t>750</w:t>
            </w:r>
          </w:p>
        </w:tc>
        <w:tc>
          <w:tcPr>
            <w:tcW w:w="1595" w:type="dxa"/>
            <w:vAlign w:val="center"/>
            <w:hideMark/>
          </w:tcPr>
          <w:p w14:paraId="0C382971" w14:textId="77777777" w:rsidR="00996DFB" w:rsidRPr="00DC180F" w:rsidRDefault="00996DFB" w:rsidP="00DA25BC">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619A9742" w14:textId="08357983" w:rsidR="00996DFB" w:rsidRPr="00DC180F" w:rsidRDefault="00996DFB" w:rsidP="00DA25BC">
            <w:pPr>
              <w:jc w:val="center"/>
              <w:rPr>
                <w:rFonts w:cs="Times New Roman"/>
                <w:szCs w:val="28"/>
                <w:lang w:eastAsia="ru-RU"/>
              </w:rPr>
            </w:pPr>
            <w:r w:rsidRPr="00DC180F">
              <w:rPr>
                <w:rFonts w:cs="Times New Roman"/>
                <w:szCs w:val="28"/>
                <w:lang w:eastAsia="ru-RU"/>
              </w:rPr>
              <w:t>13.64</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02A9BC8F" w14:textId="784CA25C" w:rsidR="00996DFB" w:rsidRPr="00DC180F" w:rsidRDefault="00996DFB" w:rsidP="00DA25BC">
            <w:pPr>
              <w:jc w:val="center"/>
              <w:rPr>
                <w:rFonts w:cs="Times New Roman"/>
                <w:szCs w:val="28"/>
                <w:lang w:eastAsia="ru-RU"/>
              </w:rPr>
            </w:pPr>
            <w:r w:rsidRPr="00DC180F">
              <w:rPr>
                <w:rFonts w:cs="Times New Roman"/>
                <w:szCs w:val="28"/>
                <w:lang w:eastAsia="ru-RU"/>
              </w:rPr>
              <w:t>23.31</w:t>
            </w:r>
            <w:r w:rsidR="00DA25BC">
              <w:rPr>
                <w:rFonts w:cs="Times New Roman"/>
                <w:szCs w:val="28"/>
                <w:lang w:eastAsia="ru-RU"/>
              </w:rPr>
              <w:t xml:space="preserve"> </w:t>
            </w:r>
            <w:r w:rsidRPr="00DC180F">
              <w:rPr>
                <w:rFonts w:cs="Times New Roman"/>
                <w:szCs w:val="28"/>
                <w:lang w:eastAsia="ru-RU"/>
              </w:rPr>
              <w:t>&gt;</w:t>
            </w:r>
          </w:p>
        </w:tc>
        <w:tc>
          <w:tcPr>
            <w:tcW w:w="1082" w:type="dxa"/>
            <w:vAlign w:val="center"/>
            <w:hideMark/>
          </w:tcPr>
          <w:p w14:paraId="44B37DE9" w14:textId="5095643D" w:rsidR="00996DFB" w:rsidRPr="00DC180F" w:rsidRDefault="00996DFB" w:rsidP="00DA25BC">
            <w:pPr>
              <w:jc w:val="center"/>
              <w:rPr>
                <w:rFonts w:cs="Times New Roman"/>
                <w:szCs w:val="28"/>
                <w:lang w:eastAsia="ru-RU"/>
              </w:rPr>
            </w:pPr>
            <w:r w:rsidRPr="00DC180F">
              <w:rPr>
                <w:rFonts w:cs="Times New Roman"/>
                <w:szCs w:val="28"/>
                <w:lang w:eastAsia="ru-RU"/>
              </w:rPr>
              <w:t>16.18</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34F223D2" w14:textId="77777777" w:rsidR="00996DFB" w:rsidRPr="00DC180F" w:rsidRDefault="00996DFB" w:rsidP="00DA25BC">
            <w:pPr>
              <w:jc w:val="center"/>
              <w:rPr>
                <w:rFonts w:cs="Times New Roman"/>
                <w:szCs w:val="28"/>
                <w:lang w:eastAsia="ru-RU"/>
              </w:rPr>
            </w:pPr>
            <w:r w:rsidRPr="00DC180F">
              <w:rPr>
                <w:rFonts w:cs="Times New Roman"/>
                <w:szCs w:val="28"/>
                <w:lang w:eastAsia="ru-RU"/>
              </w:rPr>
              <w:t>19.84</w:t>
            </w:r>
          </w:p>
        </w:tc>
      </w:tr>
      <w:tr w:rsidR="00996DFB" w:rsidRPr="00DC180F" w14:paraId="37065CB9" w14:textId="77777777" w:rsidTr="00DA25BC">
        <w:tc>
          <w:tcPr>
            <w:tcW w:w="484" w:type="dxa"/>
            <w:vAlign w:val="center"/>
            <w:hideMark/>
          </w:tcPr>
          <w:p w14:paraId="0109EBA4" w14:textId="77777777" w:rsidR="00996DFB" w:rsidRPr="00DC180F" w:rsidRDefault="00996DFB" w:rsidP="00DA25BC">
            <w:pPr>
              <w:jc w:val="center"/>
              <w:rPr>
                <w:rFonts w:cs="Times New Roman"/>
                <w:szCs w:val="28"/>
                <w:lang w:eastAsia="ru-RU"/>
              </w:rPr>
            </w:pPr>
          </w:p>
        </w:tc>
        <w:tc>
          <w:tcPr>
            <w:tcW w:w="1638" w:type="dxa"/>
            <w:vAlign w:val="center"/>
            <w:hideMark/>
          </w:tcPr>
          <w:p w14:paraId="74A1914C" w14:textId="77777777" w:rsidR="00996DFB" w:rsidRPr="00DC180F" w:rsidRDefault="00996DFB" w:rsidP="00DA25BC">
            <w:pPr>
              <w:jc w:val="center"/>
              <w:rPr>
                <w:rFonts w:cs="Times New Roman"/>
                <w:szCs w:val="28"/>
                <w:lang w:eastAsia="ru-RU"/>
              </w:rPr>
            </w:pPr>
          </w:p>
        </w:tc>
        <w:tc>
          <w:tcPr>
            <w:tcW w:w="1342" w:type="dxa"/>
            <w:vAlign w:val="center"/>
            <w:hideMark/>
          </w:tcPr>
          <w:p w14:paraId="754FFC94" w14:textId="77777777" w:rsidR="00996DFB" w:rsidRPr="00DC180F" w:rsidRDefault="00996DFB" w:rsidP="00DA25BC">
            <w:pPr>
              <w:jc w:val="center"/>
              <w:rPr>
                <w:rFonts w:cs="Times New Roman"/>
                <w:szCs w:val="28"/>
                <w:lang w:eastAsia="ru-RU"/>
              </w:rPr>
            </w:pPr>
          </w:p>
        </w:tc>
        <w:tc>
          <w:tcPr>
            <w:tcW w:w="1595" w:type="dxa"/>
            <w:vAlign w:val="center"/>
            <w:hideMark/>
          </w:tcPr>
          <w:p w14:paraId="1899BBC5" w14:textId="77777777" w:rsidR="00996DFB" w:rsidRPr="00DC180F" w:rsidRDefault="00996DFB" w:rsidP="00DA25BC">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5CC52DBC" w14:textId="6134034D" w:rsidR="00996DFB" w:rsidRPr="00DC180F" w:rsidRDefault="00996DFB" w:rsidP="00DA25BC">
            <w:pPr>
              <w:jc w:val="center"/>
              <w:rPr>
                <w:rFonts w:cs="Times New Roman"/>
                <w:szCs w:val="28"/>
                <w:lang w:eastAsia="ru-RU"/>
              </w:rPr>
            </w:pPr>
            <w:r w:rsidRPr="00DC180F">
              <w:rPr>
                <w:rFonts w:cs="Times New Roman"/>
                <w:szCs w:val="28"/>
                <w:lang w:eastAsia="ru-RU"/>
              </w:rPr>
              <w:t>25.49</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137875D8" w14:textId="08A759A4" w:rsidR="00996DFB" w:rsidRPr="00DC180F" w:rsidRDefault="00996DFB" w:rsidP="00DA25BC">
            <w:pPr>
              <w:jc w:val="center"/>
              <w:rPr>
                <w:rFonts w:cs="Times New Roman"/>
                <w:szCs w:val="28"/>
                <w:lang w:eastAsia="ru-RU"/>
              </w:rPr>
            </w:pPr>
            <w:r w:rsidRPr="00DC180F">
              <w:rPr>
                <w:rFonts w:cs="Times New Roman"/>
                <w:szCs w:val="28"/>
                <w:lang w:eastAsia="ru-RU"/>
              </w:rPr>
              <w:t>34.56</w:t>
            </w:r>
            <w:r w:rsidR="00DA25BC">
              <w:rPr>
                <w:rFonts w:cs="Times New Roman"/>
                <w:szCs w:val="28"/>
                <w:lang w:eastAsia="ru-RU"/>
              </w:rPr>
              <w:t xml:space="preserve"> </w:t>
            </w:r>
            <w:r w:rsidRPr="00DC180F">
              <w:rPr>
                <w:rFonts w:cs="Times New Roman"/>
                <w:szCs w:val="28"/>
                <w:lang w:eastAsia="ru-RU"/>
              </w:rPr>
              <w:t>&gt;</w:t>
            </w:r>
          </w:p>
        </w:tc>
        <w:tc>
          <w:tcPr>
            <w:tcW w:w="1082" w:type="dxa"/>
            <w:vAlign w:val="center"/>
            <w:hideMark/>
          </w:tcPr>
          <w:p w14:paraId="0F4D8C34" w14:textId="3F857386" w:rsidR="00996DFB" w:rsidRPr="00DC180F" w:rsidRDefault="00996DFB" w:rsidP="00DA25BC">
            <w:pPr>
              <w:jc w:val="center"/>
              <w:rPr>
                <w:rFonts w:cs="Times New Roman"/>
                <w:szCs w:val="28"/>
                <w:lang w:eastAsia="ru-RU"/>
              </w:rPr>
            </w:pPr>
            <w:r w:rsidRPr="00DC180F">
              <w:rPr>
                <w:rFonts w:cs="Times New Roman"/>
                <w:szCs w:val="28"/>
                <w:lang w:eastAsia="ru-RU"/>
              </w:rPr>
              <w:t>25.60</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2D086B3A" w14:textId="77777777" w:rsidR="00996DFB" w:rsidRPr="00DC180F" w:rsidRDefault="00996DFB" w:rsidP="00DA25BC">
            <w:pPr>
              <w:jc w:val="center"/>
              <w:rPr>
                <w:rFonts w:cs="Times New Roman"/>
                <w:szCs w:val="28"/>
                <w:lang w:eastAsia="ru-RU"/>
              </w:rPr>
            </w:pPr>
            <w:r w:rsidRPr="00DC180F">
              <w:rPr>
                <w:rFonts w:cs="Times New Roman"/>
                <w:szCs w:val="28"/>
                <w:lang w:eastAsia="ru-RU"/>
              </w:rPr>
              <w:t>39.79</w:t>
            </w:r>
          </w:p>
        </w:tc>
      </w:tr>
      <w:tr w:rsidR="00996DFB" w:rsidRPr="00DC180F" w14:paraId="10C8CFC7" w14:textId="77777777" w:rsidTr="00DA25BC">
        <w:tc>
          <w:tcPr>
            <w:tcW w:w="484" w:type="dxa"/>
            <w:vAlign w:val="center"/>
            <w:hideMark/>
          </w:tcPr>
          <w:p w14:paraId="0A1FF815" w14:textId="77777777" w:rsidR="00996DFB" w:rsidRPr="00DC180F" w:rsidRDefault="00996DFB" w:rsidP="00DA25BC">
            <w:pPr>
              <w:jc w:val="center"/>
              <w:rPr>
                <w:rFonts w:cs="Times New Roman"/>
                <w:szCs w:val="28"/>
                <w:lang w:eastAsia="ru-RU"/>
              </w:rPr>
            </w:pPr>
          </w:p>
        </w:tc>
        <w:tc>
          <w:tcPr>
            <w:tcW w:w="1638" w:type="dxa"/>
            <w:vAlign w:val="center"/>
            <w:hideMark/>
          </w:tcPr>
          <w:p w14:paraId="077CED10" w14:textId="77777777" w:rsidR="00996DFB" w:rsidRPr="00DC180F" w:rsidRDefault="00996DFB" w:rsidP="00DA25BC">
            <w:pPr>
              <w:jc w:val="center"/>
              <w:rPr>
                <w:rFonts w:cs="Times New Roman"/>
                <w:szCs w:val="28"/>
                <w:lang w:eastAsia="ru-RU"/>
              </w:rPr>
            </w:pPr>
          </w:p>
        </w:tc>
        <w:tc>
          <w:tcPr>
            <w:tcW w:w="1342" w:type="dxa"/>
            <w:vAlign w:val="center"/>
            <w:hideMark/>
          </w:tcPr>
          <w:p w14:paraId="5E9F3176" w14:textId="77777777" w:rsidR="00996DFB" w:rsidRPr="00DC180F" w:rsidRDefault="00996DFB" w:rsidP="00DA25BC">
            <w:pPr>
              <w:jc w:val="center"/>
              <w:rPr>
                <w:rFonts w:cs="Times New Roman"/>
                <w:szCs w:val="28"/>
                <w:lang w:eastAsia="ru-RU"/>
              </w:rPr>
            </w:pPr>
            <w:r w:rsidRPr="00DC180F">
              <w:rPr>
                <w:rFonts w:cs="Times New Roman"/>
                <w:szCs w:val="28"/>
                <w:lang w:eastAsia="ru-RU"/>
              </w:rPr>
              <w:t>1000</w:t>
            </w:r>
          </w:p>
        </w:tc>
        <w:tc>
          <w:tcPr>
            <w:tcW w:w="1595" w:type="dxa"/>
            <w:vAlign w:val="center"/>
            <w:hideMark/>
          </w:tcPr>
          <w:p w14:paraId="1C3973FB" w14:textId="77777777" w:rsidR="00996DFB" w:rsidRPr="00DC180F" w:rsidRDefault="00996DFB" w:rsidP="00DA25BC">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63231E2D" w14:textId="0DD70CF2" w:rsidR="00996DFB" w:rsidRPr="00DC180F" w:rsidRDefault="00996DFB" w:rsidP="00DA25BC">
            <w:pPr>
              <w:jc w:val="center"/>
              <w:rPr>
                <w:rFonts w:cs="Times New Roman"/>
                <w:szCs w:val="28"/>
                <w:lang w:eastAsia="ru-RU"/>
              </w:rPr>
            </w:pPr>
            <w:r w:rsidRPr="00DC180F">
              <w:rPr>
                <w:rFonts w:cs="Times New Roman"/>
                <w:szCs w:val="28"/>
                <w:lang w:eastAsia="ru-RU"/>
              </w:rPr>
              <w:t>17.32</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554994D0" w14:textId="58381E7F" w:rsidR="00996DFB" w:rsidRPr="00DC180F" w:rsidRDefault="00996DFB" w:rsidP="00DA25BC">
            <w:pPr>
              <w:jc w:val="center"/>
              <w:rPr>
                <w:rFonts w:cs="Times New Roman"/>
                <w:szCs w:val="28"/>
                <w:lang w:eastAsia="ru-RU"/>
              </w:rPr>
            </w:pPr>
            <w:r w:rsidRPr="00DC180F">
              <w:rPr>
                <w:rFonts w:cs="Times New Roman"/>
                <w:szCs w:val="28"/>
                <w:lang w:eastAsia="ru-RU"/>
              </w:rPr>
              <w:t>42.03</w:t>
            </w:r>
            <w:r w:rsidR="00DA25BC">
              <w:rPr>
                <w:rFonts w:cs="Times New Roman"/>
                <w:szCs w:val="28"/>
                <w:lang w:eastAsia="ru-RU"/>
              </w:rPr>
              <w:t xml:space="preserve"> </w:t>
            </w:r>
            <w:r w:rsidRPr="00DC180F">
              <w:rPr>
                <w:rFonts w:cs="Times New Roman"/>
                <w:szCs w:val="28"/>
                <w:lang w:eastAsia="ru-RU"/>
              </w:rPr>
              <w:t>&gt;</w:t>
            </w:r>
          </w:p>
        </w:tc>
        <w:tc>
          <w:tcPr>
            <w:tcW w:w="1082" w:type="dxa"/>
            <w:vAlign w:val="center"/>
            <w:hideMark/>
          </w:tcPr>
          <w:p w14:paraId="02DEE20F" w14:textId="47177FD6" w:rsidR="00996DFB" w:rsidRPr="00DC180F" w:rsidRDefault="00996DFB" w:rsidP="00DA25BC">
            <w:pPr>
              <w:jc w:val="center"/>
              <w:rPr>
                <w:rFonts w:cs="Times New Roman"/>
                <w:szCs w:val="28"/>
                <w:lang w:eastAsia="ru-RU"/>
              </w:rPr>
            </w:pPr>
            <w:r w:rsidRPr="00DC180F">
              <w:rPr>
                <w:rFonts w:cs="Times New Roman"/>
                <w:szCs w:val="28"/>
                <w:lang w:eastAsia="ru-RU"/>
              </w:rPr>
              <w:t>23.54</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3B92FB8B" w14:textId="77777777" w:rsidR="00996DFB" w:rsidRPr="00DC180F" w:rsidRDefault="00996DFB" w:rsidP="00DA25BC">
            <w:pPr>
              <w:jc w:val="center"/>
              <w:rPr>
                <w:rFonts w:cs="Times New Roman"/>
                <w:szCs w:val="28"/>
                <w:lang w:eastAsia="ru-RU"/>
              </w:rPr>
            </w:pPr>
            <w:r w:rsidRPr="00DC180F">
              <w:rPr>
                <w:rFonts w:cs="Times New Roman"/>
                <w:szCs w:val="28"/>
                <w:lang w:eastAsia="ru-RU"/>
              </w:rPr>
              <w:t>44.98</w:t>
            </w:r>
          </w:p>
        </w:tc>
      </w:tr>
      <w:tr w:rsidR="00996DFB" w:rsidRPr="00DC180F" w14:paraId="58FE899C" w14:textId="77777777" w:rsidTr="00DA25BC">
        <w:tc>
          <w:tcPr>
            <w:tcW w:w="484" w:type="dxa"/>
            <w:vAlign w:val="center"/>
            <w:hideMark/>
          </w:tcPr>
          <w:p w14:paraId="02D7CC54" w14:textId="77777777" w:rsidR="00996DFB" w:rsidRPr="00DC180F" w:rsidRDefault="00996DFB" w:rsidP="00DA25BC">
            <w:pPr>
              <w:jc w:val="center"/>
              <w:rPr>
                <w:rFonts w:cs="Times New Roman"/>
                <w:szCs w:val="28"/>
                <w:lang w:eastAsia="ru-RU"/>
              </w:rPr>
            </w:pPr>
          </w:p>
        </w:tc>
        <w:tc>
          <w:tcPr>
            <w:tcW w:w="1638" w:type="dxa"/>
            <w:vAlign w:val="center"/>
            <w:hideMark/>
          </w:tcPr>
          <w:p w14:paraId="2BC66D7C" w14:textId="77777777" w:rsidR="00996DFB" w:rsidRPr="00DC180F" w:rsidRDefault="00996DFB" w:rsidP="00DA25BC">
            <w:pPr>
              <w:jc w:val="center"/>
              <w:rPr>
                <w:rFonts w:cs="Times New Roman"/>
                <w:szCs w:val="28"/>
                <w:lang w:eastAsia="ru-RU"/>
              </w:rPr>
            </w:pPr>
          </w:p>
        </w:tc>
        <w:tc>
          <w:tcPr>
            <w:tcW w:w="1342" w:type="dxa"/>
            <w:vAlign w:val="center"/>
            <w:hideMark/>
          </w:tcPr>
          <w:p w14:paraId="76630603" w14:textId="77777777" w:rsidR="00996DFB" w:rsidRPr="00DC180F" w:rsidRDefault="00996DFB" w:rsidP="00DA25BC">
            <w:pPr>
              <w:jc w:val="center"/>
              <w:rPr>
                <w:rFonts w:cs="Times New Roman"/>
                <w:szCs w:val="28"/>
                <w:lang w:eastAsia="ru-RU"/>
              </w:rPr>
            </w:pPr>
          </w:p>
        </w:tc>
        <w:tc>
          <w:tcPr>
            <w:tcW w:w="1595" w:type="dxa"/>
            <w:vAlign w:val="center"/>
            <w:hideMark/>
          </w:tcPr>
          <w:p w14:paraId="4FEA9B5F" w14:textId="77777777" w:rsidR="00996DFB" w:rsidRPr="00DC180F" w:rsidRDefault="00996DFB" w:rsidP="00DA25BC">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76577622" w14:textId="0E98124F" w:rsidR="00996DFB" w:rsidRPr="00DC180F" w:rsidRDefault="00996DFB" w:rsidP="00DA25BC">
            <w:pPr>
              <w:jc w:val="center"/>
              <w:rPr>
                <w:rFonts w:cs="Times New Roman"/>
                <w:szCs w:val="28"/>
                <w:lang w:eastAsia="ru-RU"/>
              </w:rPr>
            </w:pPr>
            <w:r w:rsidRPr="00DC180F">
              <w:rPr>
                <w:rFonts w:cs="Times New Roman"/>
                <w:szCs w:val="28"/>
                <w:lang w:eastAsia="ru-RU"/>
              </w:rPr>
              <w:t>32.06</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145BE267" w14:textId="3E52693B" w:rsidR="00996DFB" w:rsidRPr="00DC180F" w:rsidRDefault="00996DFB" w:rsidP="00DA25BC">
            <w:pPr>
              <w:jc w:val="center"/>
              <w:rPr>
                <w:rFonts w:cs="Times New Roman"/>
                <w:szCs w:val="28"/>
                <w:lang w:eastAsia="ru-RU"/>
              </w:rPr>
            </w:pPr>
            <w:r w:rsidRPr="00DC180F">
              <w:rPr>
                <w:rFonts w:cs="Times New Roman"/>
                <w:szCs w:val="28"/>
                <w:lang w:eastAsia="ru-RU"/>
              </w:rPr>
              <w:t>40.60</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24093A33" w14:textId="4533673A" w:rsidR="00996DFB" w:rsidRPr="00DC180F" w:rsidRDefault="00996DFB" w:rsidP="00DA25BC">
            <w:pPr>
              <w:jc w:val="center"/>
              <w:rPr>
                <w:rFonts w:cs="Times New Roman"/>
                <w:szCs w:val="28"/>
                <w:lang w:eastAsia="ru-RU"/>
              </w:rPr>
            </w:pPr>
            <w:r w:rsidRPr="00DC180F">
              <w:rPr>
                <w:rFonts w:cs="Times New Roman"/>
                <w:szCs w:val="28"/>
                <w:lang w:eastAsia="ru-RU"/>
              </w:rPr>
              <w:t>40.66</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110A7386" w14:textId="77777777" w:rsidR="00996DFB" w:rsidRPr="00DC180F" w:rsidRDefault="00996DFB" w:rsidP="00DA25BC">
            <w:pPr>
              <w:jc w:val="center"/>
              <w:rPr>
                <w:rFonts w:cs="Times New Roman"/>
                <w:szCs w:val="28"/>
                <w:lang w:eastAsia="ru-RU"/>
              </w:rPr>
            </w:pPr>
            <w:r w:rsidRPr="00DC180F">
              <w:rPr>
                <w:rFonts w:cs="Times New Roman"/>
                <w:szCs w:val="28"/>
                <w:lang w:eastAsia="ru-RU"/>
              </w:rPr>
              <w:t>44.31</w:t>
            </w:r>
          </w:p>
        </w:tc>
      </w:tr>
      <w:tr w:rsidR="00996DFB" w:rsidRPr="00DC180F" w14:paraId="1509DC77" w14:textId="77777777" w:rsidTr="00DA25BC">
        <w:tc>
          <w:tcPr>
            <w:tcW w:w="484" w:type="dxa"/>
            <w:vAlign w:val="center"/>
            <w:hideMark/>
          </w:tcPr>
          <w:p w14:paraId="37F20CC6" w14:textId="77777777" w:rsidR="00996DFB" w:rsidRPr="00DC180F" w:rsidRDefault="00996DFB" w:rsidP="00DA25BC">
            <w:pPr>
              <w:jc w:val="center"/>
              <w:rPr>
                <w:rFonts w:cs="Times New Roman"/>
                <w:szCs w:val="28"/>
                <w:lang w:eastAsia="ru-RU"/>
              </w:rPr>
            </w:pPr>
            <w:r w:rsidRPr="00DC180F">
              <w:rPr>
                <w:rFonts w:cs="Times New Roman"/>
                <w:szCs w:val="28"/>
                <w:lang w:eastAsia="ru-RU"/>
              </w:rPr>
              <w:t>2</w:t>
            </w:r>
          </w:p>
        </w:tc>
        <w:tc>
          <w:tcPr>
            <w:tcW w:w="1638" w:type="dxa"/>
            <w:vAlign w:val="center"/>
            <w:hideMark/>
          </w:tcPr>
          <w:p w14:paraId="5BE0DF5F" w14:textId="77777777" w:rsidR="00996DFB" w:rsidRPr="00DC180F" w:rsidRDefault="00996DFB" w:rsidP="00DA25BC">
            <w:pPr>
              <w:jc w:val="center"/>
              <w:rPr>
                <w:rFonts w:cs="Times New Roman"/>
                <w:szCs w:val="28"/>
                <w:lang w:eastAsia="ru-RU"/>
              </w:rPr>
            </w:pPr>
            <w:r w:rsidRPr="00DC180F">
              <w:rPr>
                <w:rFonts w:cs="Times New Roman"/>
                <w:szCs w:val="28"/>
                <w:lang w:eastAsia="ru-RU"/>
              </w:rPr>
              <w:t>20–40–40</w:t>
            </w:r>
          </w:p>
        </w:tc>
        <w:tc>
          <w:tcPr>
            <w:tcW w:w="1342" w:type="dxa"/>
            <w:vAlign w:val="center"/>
            <w:hideMark/>
          </w:tcPr>
          <w:p w14:paraId="5CE61860" w14:textId="77777777" w:rsidR="00996DFB" w:rsidRPr="00DC180F" w:rsidRDefault="00996DFB" w:rsidP="00DA25BC">
            <w:pPr>
              <w:jc w:val="center"/>
              <w:rPr>
                <w:rFonts w:cs="Times New Roman"/>
                <w:szCs w:val="28"/>
                <w:lang w:eastAsia="ru-RU"/>
              </w:rPr>
            </w:pPr>
            <w:r w:rsidRPr="00DC180F">
              <w:rPr>
                <w:rFonts w:cs="Times New Roman"/>
                <w:szCs w:val="28"/>
                <w:lang w:eastAsia="ru-RU"/>
              </w:rPr>
              <w:t>500</w:t>
            </w:r>
          </w:p>
        </w:tc>
        <w:tc>
          <w:tcPr>
            <w:tcW w:w="1595" w:type="dxa"/>
            <w:vAlign w:val="center"/>
            <w:hideMark/>
          </w:tcPr>
          <w:p w14:paraId="0242050D" w14:textId="77777777" w:rsidR="00996DFB" w:rsidRPr="00DC180F" w:rsidRDefault="00996DFB" w:rsidP="00DA25BC">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39C885F6" w14:textId="4419D202" w:rsidR="00996DFB" w:rsidRPr="00DC180F" w:rsidRDefault="00996DFB" w:rsidP="00DA25BC">
            <w:pPr>
              <w:jc w:val="center"/>
              <w:rPr>
                <w:rFonts w:cs="Times New Roman"/>
                <w:szCs w:val="28"/>
                <w:lang w:eastAsia="ru-RU"/>
              </w:rPr>
            </w:pPr>
            <w:r w:rsidRPr="00DC180F">
              <w:rPr>
                <w:rFonts w:cs="Times New Roman"/>
                <w:szCs w:val="28"/>
                <w:lang w:eastAsia="ru-RU"/>
              </w:rPr>
              <w:t>10.10</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5CC7F7B9" w14:textId="19DFF0B6" w:rsidR="00996DFB" w:rsidRPr="00DC180F" w:rsidRDefault="00996DFB" w:rsidP="00DA25BC">
            <w:pPr>
              <w:jc w:val="center"/>
              <w:rPr>
                <w:rFonts w:cs="Times New Roman"/>
                <w:szCs w:val="28"/>
                <w:lang w:eastAsia="ru-RU"/>
              </w:rPr>
            </w:pPr>
            <w:r w:rsidRPr="00DC180F">
              <w:rPr>
                <w:rFonts w:cs="Times New Roman"/>
                <w:szCs w:val="28"/>
                <w:lang w:eastAsia="ru-RU"/>
              </w:rPr>
              <w:t>12.09</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7E775E60" w14:textId="1E79E8AF" w:rsidR="00996DFB" w:rsidRPr="00DC180F" w:rsidRDefault="00996DFB" w:rsidP="00DA25BC">
            <w:pPr>
              <w:jc w:val="center"/>
              <w:rPr>
                <w:rFonts w:cs="Times New Roman"/>
                <w:szCs w:val="28"/>
                <w:lang w:eastAsia="ru-RU"/>
              </w:rPr>
            </w:pPr>
            <w:r w:rsidRPr="00DC180F">
              <w:rPr>
                <w:rFonts w:cs="Times New Roman"/>
                <w:szCs w:val="28"/>
                <w:lang w:eastAsia="ru-RU"/>
              </w:rPr>
              <w:t>13.38</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446C97D7" w14:textId="77777777" w:rsidR="00996DFB" w:rsidRPr="00DC180F" w:rsidRDefault="00996DFB" w:rsidP="00DA25BC">
            <w:pPr>
              <w:jc w:val="center"/>
              <w:rPr>
                <w:rFonts w:cs="Times New Roman"/>
                <w:szCs w:val="28"/>
                <w:lang w:eastAsia="ru-RU"/>
              </w:rPr>
            </w:pPr>
            <w:r w:rsidRPr="00DC180F">
              <w:rPr>
                <w:rFonts w:cs="Times New Roman"/>
                <w:szCs w:val="28"/>
                <w:lang w:eastAsia="ru-RU"/>
              </w:rPr>
              <w:t>16.77</w:t>
            </w:r>
          </w:p>
        </w:tc>
      </w:tr>
      <w:tr w:rsidR="00996DFB" w:rsidRPr="00DC180F" w14:paraId="4DA8FE40" w14:textId="77777777" w:rsidTr="00DA25BC">
        <w:tc>
          <w:tcPr>
            <w:tcW w:w="484" w:type="dxa"/>
            <w:vAlign w:val="center"/>
            <w:hideMark/>
          </w:tcPr>
          <w:p w14:paraId="365B6E0A" w14:textId="77777777" w:rsidR="00996DFB" w:rsidRPr="00DC180F" w:rsidRDefault="00996DFB" w:rsidP="00DA25BC">
            <w:pPr>
              <w:jc w:val="center"/>
              <w:rPr>
                <w:rFonts w:cs="Times New Roman"/>
                <w:szCs w:val="28"/>
                <w:lang w:eastAsia="ru-RU"/>
              </w:rPr>
            </w:pPr>
          </w:p>
        </w:tc>
        <w:tc>
          <w:tcPr>
            <w:tcW w:w="1638" w:type="dxa"/>
            <w:vAlign w:val="center"/>
            <w:hideMark/>
          </w:tcPr>
          <w:p w14:paraId="6C9940EF" w14:textId="77777777" w:rsidR="00996DFB" w:rsidRPr="00DC180F" w:rsidRDefault="00996DFB" w:rsidP="00DA25BC">
            <w:pPr>
              <w:jc w:val="center"/>
              <w:rPr>
                <w:rFonts w:cs="Times New Roman"/>
                <w:szCs w:val="28"/>
                <w:lang w:eastAsia="ru-RU"/>
              </w:rPr>
            </w:pPr>
          </w:p>
        </w:tc>
        <w:tc>
          <w:tcPr>
            <w:tcW w:w="1342" w:type="dxa"/>
            <w:vAlign w:val="center"/>
            <w:hideMark/>
          </w:tcPr>
          <w:p w14:paraId="4E5CFFB8" w14:textId="77777777" w:rsidR="00996DFB" w:rsidRPr="00DC180F" w:rsidRDefault="00996DFB" w:rsidP="00DA25BC">
            <w:pPr>
              <w:jc w:val="center"/>
              <w:rPr>
                <w:rFonts w:cs="Times New Roman"/>
                <w:szCs w:val="28"/>
                <w:lang w:eastAsia="ru-RU"/>
              </w:rPr>
            </w:pPr>
          </w:p>
        </w:tc>
        <w:tc>
          <w:tcPr>
            <w:tcW w:w="1595" w:type="dxa"/>
            <w:vAlign w:val="center"/>
            <w:hideMark/>
          </w:tcPr>
          <w:p w14:paraId="60CB0916" w14:textId="77777777" w:rsidR="00996DFB" w:rsidRPr="00DC180F" w:rsidRDefault="00996DFB" w:rsidP="00DA25BC">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682889A0" w14:textId="47822CD3" w:rsidR="00996DFB" w:rsidRPr="00DC180F" w:rsidRDefault="00996DFB" w:rsidP="00DA25BC">
            <w:pPr>
              <w:jc w:val="center"/>
              <w:rPr>
                <w:rFonts w:cs="Times New Roman"/>
                <w:szCs w:val="28"/>
                <w:lang w:eastAsia="ru-RU"/>
              </w:rPr>
            </w:pPr>
            <w:r w:rsidRPr="00DC180F">
              <w:rPr>
                <w:rFonts w:cs="Times New Roman"/>
                <w:szCs w:val="28"/>
                <w:lang w:eastAsia="ru-RU"/>
              </w:rPr>
              <w:t>5.49</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7634A9E5" w14:textId="255AF362" w:rsidR="00996DFB" w:rsidRPr="00DC180F" w:rsidRDefault="00996DFB" w:rsidP="00DA25BC">
            <w:pPr>
              <w:jc w:val="center"/>
              <w:rPr>
                <w:rFonts w:cs="Times New Roman"/>
                <w:szCs w:val="28"/>
                <w:lang w:eastAsia="ru-RU"/>
              </w:rPr>
            </w:pPr>
            <w:r w:rsidRPr="00DC180F">
              <w:rPr>
                <w:rFonts w:cs="Times New Roman"/>
                <w:szCs w:val="28"/>
                <w:lang w:eastAsia="ru-RU"/>
              </w:rPr>
              <w:t>6.12</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5D66B02C" w14:textId="4C9E4643" w:rsidR="00996DFB" w:rsidRPr="00DC180F" w:rsidRDefault="00996DFB" w:rsidP="00DA25BC">
            <w:pPr>
              <w:jc w:val="center"/>
              <w:rPr>
                <w:rFonts w:cs="Times New Roman"/>
                <w:szCs w:val="28"/>
                <w:lang w:eastAsia="ru-RU"/>
              </w:rPr>
            </w:pPr>
            <w:r w:rsidRPr="00DC180F">
              <w:rPr>
                <w:rFonts w:cs="Times New Roman"/>
                <w:szCs w:val="28"/>
                <w:lang w:eastAsia="ru-RU"/>
              </w:rPr>
              <w:t>7.04</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47817D19" w14:textId="77777777" w:rsidR="00996DFB" w:rsidRPr="00DC180F" w:rsidRDefault="00996DFB" w:rsidP="00DA25BC">
            <w:pPr>
              <w:jc w:val="center"/>
              <w:rPr>
                <w:rFonts w:cs="Times New Roman"/>
                <w:szCs w:val="28"/>
                <w:lang w:eastAsia="ru-RU"/>
              </w:rPr>
            </w:pPr>
            <w:r w:rsidRPr="00DC180F">
              <w:rPr>
                <w:rFonts w:cs="Times New Roman"/>
                <w:szCs w:val="28"/>
                <w:lang w:eastAsia="ru-RU"/>
              </w:rPr>
              <w:t>15.15</w:t>
            </w:r>
          </w:p>
        </w:tc>
      </w:tr>
      <w:tr w:rsidR="00996DFB" w:rsidRPr="00DC180F" w14:paraId="27DA419E" w14:textId="77777777" w:rsidTr="00DA25BC">
        <w:tc>
          <w:tcPr>
            <w:tcW w:w="484" w:type="dxa"/>
            <w:vAlign w:val="center"/>
            <w:hideMark/>
          </w:tcPr>
          <w:p w14:paraId="672EB2BE" w14:textId="77777777" w:rsidR="00996DFB" w:rsidRPr="00DC180F" w:rsidRDefault="00996DFB" w:rsidP="00DA25BC">
            <w:pPr>
              <w:jc w:val="center"/>
              <w:rPr>
                <w:rFonts w:cs="Times New Roman"/>
                <w:szCs w:val="28"/>
                <w:lang w:eastAsia="ru-RU"/>
              </w:rPr>
            </w:pPr>
          </w:p>
        </w:tc>
        <w:tc>
          <w:tcPr>
            <w:tcW w:w="1638" w:type="dxa"/>
            <w:vAlign w:val="center"/>
            <w:hideMark/>
          </w:tcPr>
          <w:p w14:paraId="058C0688" w14:textId="77777777" w:rsidR="00996DFB" w:rsidRPr="00DC180F" w:rsidRDefault="00996DFB" w:rsidP="00DA25BC">
            <w:pPr>
              <w:jc w:val="center"/>
              <w:rPr>
                <w:rFonts w:cs="Times New Roman"/>
                <w:szCs w:val="28"/>
                <w:lang w:eastAsia="ru-RU"/>
              </w:rPr>
            </w:pPr>
          </w:p>
        </w:tc>
        <w:tc>
          <w:tcPr>
            <w:tcW w:w="1342" w:type="dxa"/>
            <w:vAlign w:val="center"/>
            <w:hideMark/>
          </w:tcPr>
          <w:p w14:paraId="67E34B46" w14:textId="77777777" w:rsidR="00996DFB" w:rsidRPr="00DC180F" w:rsidRDefault="00996DFB" w:rsidP="00DA25BC">
            <w:pPr>
              <w:jc w:val="center"/>
              <w:rPr>
                <w:rFonts w:cs="Times New Roman"/>
                <w:szCs w:val="28"/>
                <w:lang w:eastAsia="ru-RU"/>
              </w:rPr>
            </w:pPr>
            <w:r w:rsidRPr="00DC180F">
              <w:rPr>
                <w:rFonts w:cs="Times New Roman"/>
                <w:szCs w:val="28"/>
                <w:lang w:eastAsia="ru-RU"/>
              </w:rPr>
              <w:t>750</w:t>
            </w:r>
          </w:p>
        </w:tc>
        <w:tc>
          <w:tcPr>
            <w:tcW w:w="1595" w:type="dxa"/>
            <w:vAlign w:val="center"/>
            <w:hideMark/>
          </w:tcPr>
          <w:p w14:paraId="15CB9B4B" w14:textId="77777777" w:rsidR="00996DFB" w:rsidRPr="00DC180F" w:rsidRDefault="00996DFB" w:rsidP="00DA25BC">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3F113E13" w14:textId="16D5E1DD" w:rsidR="00996DFB" w:rsidRPr="00DC180F" w:rsidRDefault="00996DFB" w:rsidP="00DA25BC">
            <w:pPr>
              <w:jc w:val="center"/>
              <w:rPr>
                <w:rFonts w:cs="Times New Roman"/>
                <w:szCs w:val="28"/>
                <w:lang w:eastAsia="ru-RU"/>
              </w:rPr>
            </w:pPr>
            <w:r w:rsidRPr="00DC180F">
              <w:rPr>
                <w:rFonts w:cs="Times New Roman"/>
                <w:szCs w:val="28"/>
                <w:lang w:eastAsia="ru-RU"/>
              </w:rPr>
              <w:t>13.06</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138730BA" w14:textId="7F88B659" w:rsidR="00996DFB" w:rsidRPr="00DC180F" w:rsidRDefault="00996DFB" w:rsidP="00DA25BC">
            <w:pPr>
              <w:jc w:val="center"/>
              <w:rPr>
                <w:rFonts w:cs="Times New Roman"/>
                <w:szCs w:val="28"/>
                <w:lang w:eastAsia="ru-RU"/>
              </w:rPr>
            </w:pPr>
            <w:r w:rsidRPr="00DC180F">
              <w:rPr>
                <w:rFonts w:cs="Times New Roman"/>
                <w:szCs w:val="28"/>
                <w:lang w:eastAsia="ru-RU"/>
              </w:rPr>
              <w:t>20.74</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44651088" w14:textId="36FD7F96" w:rsidR="00996DFB" w:rsidRPr="00DC180F" w:rsidRDefault="00996DFB" w:rsidP="00DA25BC">
            <w:pPr>
              <w:jc w:val="center"/>
              <w:rPr>
                <w:rFonts w:cs="Times New Roman"/>
                <w:szCs w:val="28"/>
                <w:lang w:eastAsia="ru-RU"/>
              </w:rPr>
            </w:pPr>
            <w:r w:rsidRPr="00DC180F">
              <w:rPr>
                <w:rFonts w:cs="Times New Roman"/>
                <w:szCs w:val="28"/>
                <w:lang w:eastAsia="ru-RU"/>
              </w:rPr>
              <w:t>21.37</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74381DC0" w14:textId="77777777" w:rsidR="00996DFB" w:rsidRPr="00DC180F" w:rsidRDefault="00996DFB" w:rsidP="00DA25BC">
            <w:pPr>
              <w:jc w:val="center"/>
              <w:rPr>
                <w:rFonts w:cs="Times New Roman"/>
                <w:szCs w:val="28"/>
                <w:lang w:eastAsia="ru-RU"/>
              </w:rPr>
            </w:pPr>
            <w:r w:rsidRPr="00DC180F">
              <w:rPr>
                <w:rFonts w:cs="Times New Roman"/>
                <w:szCs w:val="28"/>
                <w:lang w:eastAsia="ru-RU"/>
              </w:rPr>
              <w:t>26.09</w:t>
            </w:r>
          </w:p>
        </w:tc>
      </w:tr>
      <w:tr w:rsidR="00996DFB" w:rsidRPr="00DC180F" w14:paraId="5B9C7AFD" w14:textId="77777777" w:rsidTr="00DA25BC">
        <w:tc>
          <w:tcPr>
            <w:tcW w:w="484" w:type="dxa"/>
            <w:vAlign w:val="center"/>
            <w:hideMark/>
          </w:tcPr>
          <w:p w14:paraId="7B140F67" w14:textId="77777777" w:rsidR="00996DFB" w:rsidRPr="00DC180F" w:rsidRDefault="00996DFB" w:rsidP="00DA25BC">
            <w:pPr>
              <w:jc w:val="center"/>
              <w:rPr>
                <w:rFonts w:cs="Times New Roman"/>
                <w:szCs w:val="28"/>
                <w:lang w:eastAsia="ru-RU"/>
              </w:rPr>
            </w:pPr>
          </w:p>
        </w:tc>
        <w:tc>
          <w:tcPr>
            <w:tcW w:w="1638" w:type="dxa"/>
            <w:vAlign w:val="center"/>
            <w:hideMark/>
          </w:tcPr>
          <w:p w14:paraId="4B9FEDC9" w14:textId="77777777" w:rsidR="00996DFB" w:rsidRPr="00DC180F" w:rsidRDefault="00996DFB" w:rsidP="00DA25BC">
            <w:pPr>
              <w:jc w:val="center"/>
              <w:rPr>
                <w:rFonts w:cs="Times New Roman"/>
                <w:szCs w:val="28"/>
                <w:lang w:eastAsia="ru-RU"/>
              </w:rPr>
            </w:pPr>
          </w:p>
        </w:tc>
        <w:tc>
          <w:tcPr>
            <w:tcW w:w="1342" w:type="dxa"/>
            <w:vAlign w:val="center"/>
            <w:hideMark/>
          </w:tcPr>
          <w:p w14:paraId="51720C2A" w14:textId="77777777" w:rsidR="00996DFB" w:rsidRPr="00DC180F" w:rsidRDefault="00996DFB" w:rsidP="00DA25BC">
            <w:pPr>
              <w:jc w:val="center"/>
              <w:rPr>
                <w:rFonts w:cs="Times New Roman"/>
                <w:szCs w:val="28"/>
                <w:lang w:eastAsia="ru-RU"/>
              </w:rPr>
            </w:pPr>
          </w:p>
        </w:tc>
        <w:tc>
          <w:tcPr>
            <w:tcW w:w="1595" w:type="dxa"/>
            <w:vAlign w:val="center"/>
            <w:hideMark/>
          </w:tcPr>
          <w:p w14:paraId="1F49806D" w14:textId="77777777" w:rsidR="00996DFB" w:rsidRPr="00DC180F" w:rsidRDefault="00996DFB" w:rsidP="00DA25BC">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61D08EEB" w14:textId="498EF0EC" w:rsidR="00996DFB" w:rsidRPr="00DC180F" w:rsidRDefault="00996DFB" w:rsidP="00DA25BC">
            <w:pPr>
              <w:jc w:val="center"/>
              <w:rPr>
                <w:rFonts w:cs="Times New Roman"/>
                <w:szCs w:val="28"/>
                <w:lang w:eastAsia="ru-RU"/>
              </w:rPr>
            </w:pPr>
            <w:r w:rsidRPr="00DC180F">
              <w:rPr>
                <w:rFonts w:cs="Times New Roman"/>
                <w:szCs w:val="28"/>
                <w:lang w:eastAsia="ru-RU"/>
              </w:rPr>
              <w:t>12.76</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1907A57D" w14:textId="7CDF1CB3" w:rsidR="00996DFB" w:rsidRPr="00DC180F" w:rsidRDefault="00996DFB" w:rsidP="00DA25BC">
            <w:pPr>
              <w:jc w:val="center"/>
              <w:rPr>
                <w:rFonts w:cs="Times New Roman"/>
                <w:szCs w:val="28"/>
                <w:lang w:eastAsia="ru-RU"/>
              </w:rPr>
            </w:pPr>
            <w:r w:rsidRPr="00DC180F">
              <w:rPr>
                <w:rFonts w:cs="Times New Roman"/>
                <w:szCs w:val="28"/>
                <w:lang w:eastAsia="ru-RU"/>
              </w:rPr>
              <w:t>24.72</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55647743" w14:textId="07F1F508" w:rsidR="00996DFB" w:rsidRPr="00DC180F" w:rsidRDefault="00996DFB" w:rsidP="00DA25BC">
            <w:pPr>
              <w:jc w:val="center"/>
              <w:rPr>
                <w:rFonts w:cs="Times New Roman"/>
                <w:szCs w:val="28"/>
                <w:lang w:eastAsia="ru-RU"/>
              </w:rPr>
            </w:pPr>
            <w:r w:rsidRPr="00DC180F">
              <w:rPr>
                <w:rFonts w:cs="Times New Roman"/>
                <w:szCs w:val="28"/>
                <w:lang w:eastAsia="ru-RU"/>
              </w:rPr>
              <w:t>25.01</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0A4030CA" w14:textId="77777777" w:rsidR="00996DFB" w:rsidRPr="00DC180F" w:rsidRDefault="00996DFB" w:rsidP="00DA25BC">
            <w:pPr>
              <w:jc w:val="center"/>
              <w:rPr>
                <w:rFonts w:cs="Times New Roman"/>
                <w:szCs w:val="28"/>
                <w:lang w:eastAsia="ru-RU"/>
              </w:rPr>
            </w:pPr>
            <w:r w:rsidRPr="00DC180F">
              <w:rPr>
                <w:rFonts w:cs="Times New Roman"/>
                <w:szCs w:val="28"/>
                <w:lang w:eastAsia="ru-RU"/>
              </w:rPr>
              <w:t>25.93</w:t>
            </w:r>
          </w:p>
        </w:tc>
      </w:tr>
      <w:tr w:rsidR="00996DFB" w:rsidRPr="00DC180F" w14:paraId="4FFB7325" w14:textId="77777777" w:rsidTr="00DA25BC">
        <w:tc>
          <w:tcPr>
            <w:tcW w:w="484" w:type="dxa"/>
            <w:vAlign w:val="center"/>
            <w:hideMark/>
          </w:tcPr>
          <w:p w14:paraId="1D27324D" w14:textId="77777777" w:rsidR="00996DFB" w:rsidRPr="00DC180F" w:rsidRDefault="00996DFB" w:rsidP="00DA25BC">
            <w:pPr>
              <w:jc w:val="center"/>
              <w:rPr>
                <w:rFonts w:cs="Times New Roman"/>
                <w:szCs w:val="28"/>
                <w:lang w:eastAsia="ru-RU"/>
              </w:rPr>
            </w:pPr>
          </w:p>
        </w:tc>
        <w:tc>
          <w:tcPr>
            <w:tcW w:w="1638" w:type="dxa"/>
            <w:vAlign w:val="center"/>
            <w:hideMark/>
          </w:tcPr>
          <w:p w14:paraId="03C16727" w14:textId="77777777" w:rsidR="00996DFB" w:rsidRPr="00DC180F" w:rsidRDefault="00996DFB" w:rsidP="00DA25BC">
            <w:pPr>
              <w:jc w:val="center"/>
              <w:rPr>
                <w:rFonts w:cs="Times New Roman"/>
                <w:szCs w:val="28"/>
                <w:lang w:eastAsia="ru-RU"/>
              </w:rPr>
            </w:pPr>
          </w:p>
        </w:tc>
        <w:tc>
          <w:tcPr>
            <w:tcW w:w="1342" w:type="dxa"/>
            <w:vAlign w:val="center"/>
            <w:hideMark/>
          </w:tcPr>
          <w:p w14:paraId="2D9EF8F8" w14:textId="77777777" w:rsidR="00996DFB" w:rsidRPr="00DC180F" w:rsidRDefault="00996DFB" w:rsidP="00DA25BC">
            <w:pPr>
              <w:jc w:val="center"/>
              <w:rPr>
                <w:rFonts w:cs="Times New Roman"/>
                <w:szCs w:val="28"/>
                <w:lang w:eastAsia="ru-RU"/>
              </w:rPr>
            </w:pPr>
            <w:r w:rsidRPr="00DC180F">
              <w:rPr>
                <w:rFonts w:cs="Times New Roman"/>
                <w:szCs w:val="28"/>
                <w:lang w:eastAsia="ru-RU"/>
              </w:rPr>
              <w:t>1000</w:t>
            </w:r>
          </w:p>
        </w:tc>
        <w:tc>
          <w:tcPr>
            <w:tcW w:w="1595" w:type="dxa"/>
            <w:vAlign w:val="center"/>
            <w:hideMark/>
          </w:tcPr>
          <w:p w14:paraId="46C2059B" w14:textId="77777777" w:rsidR="00996DFB" w:rsidRPr="00DC180F" w:rsidRDefault="00996DFB" w:rsidP="00DA25BC">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1C5DD80A" w14:textId="2B73B1C3" w:rsidR="00996DFB" w:rsidRPr="00DC180F" w:rsidRDefault="00996DFB" w:rsidP="00DA25BC">
            <w:pPr>
              <w:jc w:val="center"/>
              <w:rPr>
                <w:rFonts w:cs="Times New Roman"/>
                <w:szCs w:val="28"/>
                <w:lang w:eastAsia="ru-RU"/>
              </w:rPr>
            </w:pPr>
            <w:r w:rsidRPr="00DC180F">
              <w:rPr>
                <w:rFonts w:cs="Times New Roman"/>
                <w:szCs w:val="28"/>
                <w:lang w:eastAsia="ru-RU"/>
              </w:rPr>
              <w:t>25.43</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5735AB1C" w14:textId="4E6D8A15" w:rsidR="00996DFB" w:rsidRPr="00DC180F" w:rsidRDefault="00996DFB" w:rsidP="00DA25BC">
            <w:pPr>
              <w:jc w:val="center"/>
              <w:rPr>
                <w:rFonts w:cs="Times New Roman"/>
                <w:szCs w:val="28"/>
                <w:lang w:eastAsia="ru-RU"/>
              </w:rPr>
            </w:pPr>
            <w:r w:rsidRPr="00DC180F">
              <w:rPr>
                <w:rFonts w:cs="Times New Roman"/>
                <w:szCs w:val="28"/>
                <w:lang w:eastAsia="ru-RU"/>
              </w:rPr>
              <w:t>28.44</w:t>
            </w:r>
            <w:r w:rsidR="00DA25BC">
              <w:rPr>
                <w:rFonts w:cs="Times New Roman"/>
                <w:szCs w:val="28"/>
                <w:lang w:eastAsia="ru-RU"/>
              </w:rPr>
              <w:t xml:space="preserve"> </w:t>
            </w:r>
            <w:r w:rsidRPr="00DC180F">
              <w:rPr>
                <w:rFonts w:cs="Times New Roman"/>
                <w:szCs w:val="28"/>
                <w:lang w:eastAsia="ru-RU"/>
              </w:rPr>
              <w:t>&gt;</w:t>
            </w:r>
          </w:p>
        </w:tc>
        <w:tc>
          <w:tcPr>
            <w:tcW w:w="1082" w:type="dxa"/>
            <w:vAlign w:val="center"/>
            <w:hideMark/>
          </w:tcPr>
          <w:p w14:paraId="40F222D8" w14:textId="379AB68D" w:rsidR="00996DFB" w:rsidRPr="00DC180F" w:rsidRDefault="00996DFB" w:rsidP="00DA25BC">
            <w:pPr>
              <w:jc w:val="center"/>
              <w:rPr>
                <w:rFonts w:cs="Times New Roman"/>
                <w:szCs w:val="28"/>
                <w:lang w:eastAsia="ru-RU"/>
              </w:rPr>
            </w:pPr>
            <w:r w:rsidRPr="00DC180F">
              <w:rPr>
                <w:rFonts w:cs="Times New Roman"/>
                <w:szCs w:val="28"/>
                <w:lang w:eastAsia="ru-RU"/>
              </w:rPr>
              <w:t>22.04</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242F91DC" w14:textId="77777777" w:rsidR="00996DFB" w:rsidRPr="00DC180F" w:rsidRDefault="00996DFB" w:rsidP="00DA25BC">
            <w:pPr>
              <w:jc w:val="center"/>
              <w:rPr>
                <w:rFonts w:cs="Times New Roman"/>
                <w:szCs w:val="28"/>
                <w:lang w:eastAsia="ru-RU"/>
              </w:rPr>
            </w:pPr>
            <w:r w:rsidRPr="00DC180F">
              <w:rPr>
                <w:rFonts w:cs="Times New Roman"/>
                <w:szCs w:val="28"/>
                <w:lang w:eastAsia="ru-RU"/>
              </w:rPr>
              <w:t>44.61</w:t>
            </w:r>
          </w:p>
        </w:tc>
      </w:tr>
      <w:tr w:rsidR="00996DFB" w:rsidRPr="00DC180F" w14:paraId="78B04EF3" w14:textId="77777777" w:rsidTr="00DA25BC">
        <w:tc>
          <w:tcPr>
            <w:tcW w:w="484" w:type="dxa"/>
            <w:vAlign w:val="center"/>
            <w:hideMark/>
          </w:tcPr>
          <w:p w14:paraId="7C7D448E" w14:textId="77777777" w:rsidR="00996DFB" w:rsidRPr="00DC180F" w:rsidRDefault="00996DFB" w:rsidP="00DA25BC">
            <w:pPr>
              <w:jc w:val="center"/>
              <w:rPr>
                <w:rFonts w:cs="Times New Roman"/>
                <w:szCs w:val="28"/>
                <w:lang w:eastAsia="ru-RU"/>
              </w:rPr>
            </w:pPr>
          </w:p>
        </w:tc>
        <w:tc>
          <w:tcPr>
            <w:tcW w:w="1638" w:type="dxa"/>
            <w:vAlign w:val="center"/>
            <w:hideMark/>
          </w:tcPr>
          <w:p w14:paraId="6CBBEDED" w14:textId="77777777" w:rsidR="00996DFB" w:rsidRPr="00DC180F" w:rsidRDefault="00996DFB" w:rsidP="00DA25BC">
            <w:pPr>
              <w:jc w:val="center"/>
              <w:rPr>
                <w:rFonts w:cs="Times New Roman"/>
                <w:szCs w:val="28"/>
                <w:lang w:eastAsia="ru-RU"/>
              </w:rPr>
            </w:pPr>
          </w:p>
        </w:tc>
        <w:tc>
          <w:tcPr>
            <w:tcW w:w="1342" w:type="dxa"/>
            <w:vAlign w:val="center"/>
            <w:hideMark/>
          </w:tcPr>
          <w:p w14:paraId="00A37E22" w14:textId="77777777" w:rsidR="00996DFB" w:rsidRPr="00DC180F" w:rsidRDefault="00996DFB" w:rsidP="00DA25BC">
            <w:pPr>
              <w:jc w:val="center"/>
              <w:rPr>
                <w:rFonts w:cs="Times New Roman"/>
                <w:szCs w:val="28"/>
                <w:lang w:eastAsia="ru-RU"/>
              </w:rPr>
            </w:pPr>
          </w:p>
        </w:tc>
        <w:tc>
          <w:tcPr>
            <w:tcW w:w="1595" w:type="dxa"/>
            <w:vAlign w:val="center"/>
            <w:hideMark/>
          </w:tcPr>
          <w:p w14:paraId="1B2A9A86" w14:textId="77777777" w:rsidR="00996DFB" w:rsidRPr="00DC180F" w:rsidRDefault="00996DFB" w:rsidP="00DA25BC">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4C76B4B0" w14:textId="2D9CDFAF" w:rsidR="00996DFB" w:rsidRPr="00DC180F" w:rsidRDefault="00996DFB" w:rsidP="00DA25BC">
            <w:pPr>
              <w:jc w:val="center"/>
              <w:rPr>
                <w:rFonts w:cs="Times New Roman"/>
                <w:szCs w:val="28"/>
                <w:lang w:eastAsia="ru-RU"/>
              </w:rPr>
            </w:pPr>
            <w:r w:rsidRPr="00DC180F">
              <w:rPr>
                <w:rFonts w:cs="Times New Roman"/>
                <w:szCs w:val="28"/>
                <w:lang w:eastAsia="ru-RU"/>
              </w:rPr>
              <w:t>20.79</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00FE9726" w14:textId="43373CFD" w:rsidR="00996DFB" w:rsidRPr="00DC180F" w:rsidRDefault="00996DFB" w:rsidP="00DA25BC">
            <w:pPr>
              <w:jc w:val="center"/>
              <w:rPr>
                <w:rFonts w:cs="Times New Roman"/>
                <w:szCs w:val="28"/>
                <w:lang w:eastAsia="ru-RU"/>
              </w:rPr>
            </w:pPr>
            <w:r w:rsidRPr="00DC180F">
              <w:rPr>
                <w:rFonts w:cs="Times New Roman"/>
                <w:szCs w:val="28"/>
                <w:lang w:eastAsia="ru-RU"/>
              </w:rPr>
              <w:t>26.87</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41F94873" w14:textId="549BA86D" w:rsidR="00996DFB" w:rsidRPr="00DC180F" w:rsidRDefault="00996DFB" w:rsidP="00DA25BC">
            <w:pPr>
              <w:jc w:val="center"/>
              <w:rPr>
                <w:rFonts w:cs="Times New Roman"/>
                <w:szCs w:val="28"/>
                <w:lang w:eastAsia="ru-RU"/>
              </w:rPr>
            </w:pPr>
            <w:r w:rsidRPr="00DC180F">
              <w:rPr>
                <w:rFonts w:cs="Times New Roman"/>
                <w:szCs w:val="28"/>
                <w:lang w:eastAsia="ru-RU"/>
              </w:rPr>
              <w:t>28.29</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135D2DBC" w14:textId="77777777" w:rsidR="00996DFB" w:rsidRPr="00DC180F" w:rsidRDefault="00996DFB" w:rsidP="00DA25BC">
            <w:pPr>
              <w:jc w:val="center"/>
              <w:rPr>
                <w:rFonts w:cs="Times New Roman"/>
                <w:szCs w:val="28"/>
                <w:lang w:eastAsia="ru-RU"/>
              </w:rPr>
            </w:pPr>
            <w:r w:rsidRPr="00DC180F">
              <w:rPr>
                <w:rFonts w:cs="Times New Roman"/>
                <w:szCs w:val="28"/>
                <w:lang w:eastAsia="ru-RU"/>
              </w:rPr>
              <w:t>29.13</w:t>
            </w:r>
          </w:p>
        </w:tc>
      </w:tr>
      <w:tr w:rsidR="00996DFB" w:rsidRPr="00DC180F" w14:paraId="75F1E9BC" w14:textId="77777777" w:rsidTr="00DA25BC">
        <w:tc>
          <w:tcPr>
            <w:tcW w:w="484" w:type="dxa"/>
            <w:vAlign w:val="center"/>
            <w:hideMark/>
          </w:tcPr>
          <w:p w14:paraId="1ED1AF53" w14:textId="77777777" w:rsidR="00996DFB" w:rsidRPr="00DC180F" w:rsidRDefault="00996DFB" w:rsidP="00DA25BC">
            <w:pPr>
              <w:jc w:val="center"/>
              <w:rPr>
                <w:rFonts w:cs="Times New Roman"/>
                <w:szCs w:val="28"/>
                <w:lang w:eastAsia="ru-RU"/>
              </w:rPr>
            </w:pPr>
            <w:r w:rsidRPr="00DC180F">
              <w:rPr>
                <w:rFonts w:cs="Times New Roman"/>
                <w:szCs w:val="28"/>
                <w:lang w:eastAsia="ru-RU"/>
              </w:rPr>
              <w:t>3</w:t>
            </w:r>
          </w:p>
        </w:tc>
        <w:tc>
          <w:tcPr>
            <w:tcW w:w="1638" w:type="dxa"/>
            <w:vAlign w:val="center"/>
            <w:hideMark/>
          </w:tcPr>
          <w:p w14:paraId="6D3FBE1E" w14:textId="77777777" w:rsidR="00996DFB" w:rsidRPr="00DC180F" w:rsidRDefault="00996DFB" w:rsidP="00DA25BC">
            <w:pPr>
              <w:jc w:val="center"/>
              <w:rPr>
                <w:rFonts w:cs="Times New Roman"/>
                <w:szCs w:val="28"/>
                <w:lang w:eastAsia="ru-RU"/>
              </w:rPr>
            </w:pPr>
            <w:r w:rsidRPr="00DC180F">
              <w:rPr>
                <w:rFonts w:cs="Times New Roman"/>
                <w:szCs w:val="28"/>
                <w:lang w:eastAsia="ru-RU"/>
              </w:rPr>
              <w:t>30–40–30</w:t>
            </w:r>
          </w:p>
        </w:tc>
        <w:tc>
          <w:tcPr>
            <w:tcW w:w="1342" w:type="dxa"/>
            <w:vAlign w:val="center"/>
            <w:hideMark/>
          </w:tcPr>
          <w:p w14:paraId="416D833A" w14:textId="77777777" w:rsidR="00996DFB" w:rsidRPr="00DC180F" w:rsidRDefault="00996DFB" w:rsidP="00DA25BC">
            <w:pPr>
              <w:jc w:val="center"/>
              <w:rPr>
                <w:rFonts w:cs="Times New Roman"/>
                <w:szCs w:val="28"/>
                <w:lang w:eastAsia="ru-RU"/>
              </w:rPr>
            </w:pPr>
            <w:r w:rsidRPr="00DC180F">
              <w:rPr>
                <w:rFonts w:cs="Times New Roman"/>
                <w:szCs w:val="28"/>
                <w:lang w:eastAsia="ru-RU"/>
              </w:rPr>
              <w:t>500</w:t>
            </w:r>
          </w:p>
        </w:tc>
        <w:tc>
          <w:tcPr>
            <w:tcW w:w="1595" w:type="dxa"/>
            <w:vAlign w:val="center"/>
            <w:hideMark/>
          </w:tcPr>
          <w:p w14:paraId="21502B81" w14:textId="77777777" w:rsidR="00996DFB" w:rsidRPr="00DC180F" w:rsidRDefault="00996DFB" w:rsidP="00DA25BC">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1BA1A8C4" w14:textId="7A6C5B4E" w:rsidR="00996DFB" w:rsidRPr="00DC180F" w:rsidRDefault="00996DFB" w:rsidP="00DA25BC">
            <w:pPr>
              <w:jc w:val="center"/>
              <w:rPr>
                <w:rFonts w:cs="Times New Roman"/>
                <w:szCs w:val="28"/>
                <w:lang w:eastAsia="ru-RU"/>
              </w:rPr>
            </w:pPr>
            <w:r w:rsidRPr="00DC180F">
              <w:rPr>
                <w:rFonts w:cs="Times New Roman"/>
                <w:szCs w:val="28"/>
                <w:lang w:eastAsia="ru-RU"/>
              </w:rPr>
              <w:t>10.40</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23D423D2" w14:textId="2014678A" w:rsidR="00996DFB" w:rsidRPr="00DC180F" w:rsidRDefault="00996DFB" w:rsidP="00DA25BC">
            <w:pPr>
              <w:jc w:val="center"/>
              <w:rPr>
                <w:rFonts w:cs="Times New Roman"/>
                <w:szCs w:val="28"/>
                <w:lang w:eastAsia="ru-RU"/>
              </w:rPr>
            </w:pPr>
            <w:r w:rsidRPr="00DC180F">
              <w:rPr>
                <w:rFonts w:cs="Times New Roman"/>
                <w:szCs w:val="28"/>
                <w:lang w:eastAsia="ru-RU"/>
              </w:rPr>
              <w:t>9.33</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1C6F071C" w14:textId="03F0EBE4" w:rsidR="00996DFB" w:rsidRPr="00DC180F" w:rsidRDefault="00996DFB" w:rsidP="00DA25BC">
            <w:pPr>
              <w:jc w:val="center"/>
              <w:rPr>
                <w:rFonts w:cs="Times New Roman"/>
                <w:szCs w:val="28"/>
                <w:lang w:eastAsia="ru-RU"/>
              </w:rPr>
            </w:pPr>
            <w:r w:rsidRPr="00DC180F">
              <w:rPr>
                <w:rFonts w:cs="Times New Roman"/>
                <w:szCs w:val="28"/>
                <w:lang w:eastAsia="ru-RU"/>
              </w:rPr>
              <w:t>14.31</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6A706C26" w14:textId="77777777" w:rsidR="00996DFB" w:rsidRPr="00DC180F" w:rsidRDefault="00996DFB" w:rsidP="00DA25BC">
            <w:pPr>
              <w:jc w:val="center"/>
              <w:rPr>
                <w:rFonts w:cs="Times New Roman"/>
                <w:szCs w:val="28"/>
                <w:lang w:eastAsia="ru-RU"/>
              </w:rPr>
            </w:pPr>
            <w:r w:rsidRPr="00DC180F">
              <w:rPr>
                <w:rFonts w:cs="Times New Roman"/>
                <w:szCs w:val="28"/>
                <w:lang w:eastAsia="ru-RU"/>
              </w:rPr>
              <w:t>20.18</w:t>
            </w:r>
          </w:p>
        </w:tc>
      </w:tr>
      <w:tr w:rsidR="00996DFB" w:rsidRPr="00DC180F" w14:paraId="6745E17A" w14:textId="77777777" w:rsidTr="00DA25BC">
        <w:tc>
          <w:tcPr>
            <w:tcW w:w="484" w:type="dxa"/>
            <w:vAlign w:val="center"/>
            <w:hideMark/>
          </w:tcPr>
          <w:p w14:paraId="5CA0BBC5" w14:textId="77777777" w:rsidR="00996DFB" w:rsidRPr="00DC180F" w:rsidRDefault="00996DFB" w:rsidP="00DA25BC">
            <w:pPr>
              <w:jc w:val="center"/>
              <w:rPr>
                <w:rFonts w:cs="Times New Roman"/>
                <w:szCs w:val="28"/>
                <w:lang w:eastAsia="ru-RU"/>
              </w:rPr>
            </w:pPr>
          </w:p>
        </w:tc>
        <w:tc>
          <w:tcPr>
            <w:tcW w:w="1638" w:type="dxa"/>
            <w:vAlign w:val="center"/>
            <w:hideMark/>
          </w:tcPr>
          <w:p w14:paraId="1D5052C1" w14:textId="77777777" w:rsidR="00996DFB" w:rsidRPr="00DC180F" w:rsidRDefault="00996DFB" w:rsidP="00DA25BC">
            <w:pPr>
              <w:jc w:val="center"/>
              <w:rPr>
                <w:rFonts w:cs="Times New Roman"/>
                <w:szCs w:val="28"/>
                <w:lang w:eastAsia="ru-RU"/>
              </w:rPr>
            </w:pPr>
          </w:p>
        </w:tc>
        <w:tc>
          <w:tcPr>
            <w:tcW w:w="1342" w:type="dxa"/>
            <w:vAlign w:val="center"/>
            <w:hideMark/>
          </w:tcPr>
          <w:p w14:paraId="2D8375F4" w14:textId="77777777" w:rsidR="00996DFB" w:rsidRPr="00DC180F" w:rsidRDefault="00996DFB" w:rsidP="00DA25BC">
            <w:pPr>
              <w:jc w:val="center"/>
              <w:rPr>
                <w:rFonts w:cs="Times New Roman"/>
                <w:szCs w:val="28"/>
                <w:lang w:eastAsia="ru-RU"/>
              </w:rPr>
            </w:pPr>
          </w:p>
        </w:tc>
        <w:tc>
          <w:tcPr>
            <w:tcW w:w="1595" w:type="dxa"/>
            <w:vAlign w:val="center"/>
            <w:hideMark/>
          </w:tcPr>
          <w:p w14:paraId="2750E231" w14:textId="77777777" w:rsidR="00996DFB" w:rsidRPr="00DC180F" w:rsidRDefault="00996DFB" w:rsidP="00DA25BC">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65022F64" w14:textId="3A6D0E80" w:rsidR="00996DFB" w:rsidRPr="00DC180F" w:rsidRDefault="00996DFB" w:rsidP="00DA25BC">
            <w:pPr>
              <w:jc w:val="center"/>
              <w:rPr>
                <w:rFonts w:cs="Times New Roman"/>
                <w:szCs w:val="28"/>
                <w:lang w:eastAsia="ru-RU"/>
              </w:rPr>
            </w:pPr>
            <w:r w:rsidRPr="00DC180F">
              <w:rPr>
                <w:rFonts w:cs="Times New Roman"/>
                <w:szCs w:val="28"/>
                <w:lang w:eastAsia="ru-RU"/>
              </w:rPr>
              <w:t>14.50</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1FE0F502" w14:textId="0B3EE8A7" w:rsidR="00996DFB" w:rsidRPr="00DC180F" w:rsidRDefault="00996DFB" w:rsidP="00DA25BC">
            <w:pPr>
              <w:jc w:val="center"/>
              <w:rPr>
                <w:rFonts w:cs="Times New Roman"/>
                <w:szCs w:val="28"/>
                <w:lang w:eastAsia="ru-RU"/>
              </w:rPr>
            </w:pPr>
            <w:r w:rsidRPr="00DC180F">
              <w:rPr>
                <w:rFonts w:cs="Times New Roman"/>
                <w:szCs w:val="28"/>
                <w:lang w:eastAsia="ru-RU"/>
              </w:rPr>
              <w:t>14.96</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142413DD" w14:textId="6FB2EFBD" w:rsidR="00996DFB" w:rsidRPr="00DC180F" w:rsidRDefault="00996DFB" w:rsidP="00DA25BC">
            <w:pPr>
              <w:jc w:val="center"/>
              <w:rPr>
                <w:rFonts w:cs="Times New Roman"/>
                <w:szCs w:val="28"/>
                <w:lang w:eastAsia="ru-RU"/>
              </w:rPr>
            </w:pPr>
            <w:r w:rsidRPr="00DC180F">
              <w:rPr>
                <w:rFonts w:cs="Times New Roman"/>
                <w:szCs w:val="28"/>
                <w:lang w:eastAsia="ru-RU"/>
              </w:rPr>
              <w:t>18.86</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471AB95C" w14:textId="77777777" w:rsidR="00996DFB" w:rsidRPr="00DC180F" w:rsidRDefault="00996DFB" w:rsidP="00DA25BC">
            <w:pPr>
              <w:jc w:val="center"/>
              <w:rPr>
                <w:rFonts w:cs="Times New Roman"/>
                <w:szCs w:val="28"/>
                <w:lang w:eastAsia="ru-RU"/>
              </w:rPr>
            </w:pPr>
            <w:r w:rsidRPr="00DC180F">
              <w:rPr>
                <w:rFonts w:cs="Times New Roman"/>
                <w:szCs w:val="28"/>
                <w:lang w:eastAsia="ru-RU"/>
              </w:rPr>
              <w:t>19.48</w:t>
            </w:r>
          </w:p>
        </w:tc>
      </w:tr>
      <w:tr w:rsidR="00996DFB" w:rsidRPr="00DC180F" w14:paraId="365CF3DE" w14:textId="77777777" w:rsidTr="00DA25BC">
        <w:tc>
          <w:tcPr>
            <w:tcW w:w="484" w:type="dxa"/>
            <w:vAlign w:val="center"/>
            <w:hideMark/>
          </w:tcPr>
          <w:p w14:paraId="7EE7E41A" w14:textId="77777777" w:rsidR="00996DFB" w:rsidRPr="00DC180F" w:rsidRDefault="00996DFB" w:rsidP="00DA25BC">
            <w:pPr>
              <w:jc w:val="center"/>
              <w:rPr>
                <w:rFonts w:cs="Times New Roman"/>
                <w:szCs w:val="28"/>
                <w:lang w:eastAsia="ru-RU"/>
              </w:rPr>
            </w:pPr>
          </w:p>
        </w:tc>
        <w:tc>
          <w:tcPr>
            <w:tcW w:w="1638" w:type="dxa"/>
            <w:vAlign w:val="center"/>
            <w:hideMark/>
          </w:tcPr>
          <w:p w14:paraId="2126B108" w14:textId="77777777" w:rsidR="00996DFB" w:rsidRPr="00DC180F" w:rsidRDefault="00996DFB" w:rsidP="00DA25BC">
            <w:pPr>
              <w:jc w:val="center"/>
              <w:rPr>
                <w:rFonts w:cs="Times New Roman"/>
                <w:szCs w:val="28"/>
                <w:lang w:eastAsia="ru-RU"/>
              </w:rPr>
            </w:pPr>
          </w:p>
        </w:tc>
        <w:tc>
          <w:tcPr>
            <w:tcW w:w="1342" w:type="dxa"/>
            <w:vAlign w:val="center"/>
            <w:hideMark/>
          </w:tcPr>
          <w:p w14:paraId="646255D9" w14:textId="77777777" w:rsidR="00996DFB" w:rsidRPr="00DC180F" w:rsidRDefault="00996DFB" w:rsidP="00DA25BC">
            <w:pPr>
              <w:jc w:val="center"/>
              <w:rPr>
                <w:rFonts w:cs="Times New Roman"/>
                <w:szCs w:val="28"/>
                <w:lang w:eastAsia="ru-RU"/>
              </w:rPr>
            </w:pPr>
            <w:r w:rsidRPr="00DC180F">
              <w:rPr>
                <w:rFonts w:cs="Times New Roman"/>
                <w:szCs w:val="28"/>
                <w:lang w:eastAsia="ru-RU"/>
              </w:rPr>
              <w:t>750</w:t>
            </w:r>
          </w:p>
        </w:tc>
        <w:tc>
          <w:tcPr>
            <w:tcW w:w="1595" w:type="dxa"/>
            <w:vAlign w:val="center"/>
            <w:hideMark/>
          </w:tcPr>
          <w:p w14:paraId="2B844CC9" w14:textId="77777777" w:rsidR="00996DFB" w:rsidRPr="00DC180F" w:rsidRDefault="00996DFB" w:rsidP="00DA25BC">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0D828487" w14:textId="398709E2" w:rsidR="00996DFB" w:rsidRPr="00DC180F" w:rsidRDefault="00996DFB" w:rsidP="00DA25BC">
            <w:pPr>
              <w:jc w:val="center"/>
              <w:rPr>
                <w:rFonts w:cs="Times New Roman"/>
                <w:szCs w:val="28"/>
                <w:lang w:eastAsia="ru-RU"/>
              </w:rPr>
            </w:pPr>
            <w:r w:rsidRPr="00DC180F">
              <w:rPr>
                <w:rFonts w:cs="Times New Roman"/>
                <w:szCs w:val="28"/>
                <w:lang w:eastAsia="ru-RU"/>
              </w:rPr>
              <w:t>12.52</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6322E9C9" w14:textId="7A8C02EC" w:rsidR="00996DFB" w:rsidRPr="00DC180F" w:rsidRDefault="00996DFB" w:rsidP="00DA25BC">
            <w:pPr>
              <w:jc w:val="center"/>
              <w:rPr>
                <w:rFonts w:cs="Times New Roman"/>
                <w:szCs w:val="28"/>
                <w:lang w:eastAsia="ru-RU"/>
              </w:rPr>
            </w:pPr>
            <w:r w:rsidRPr="00DC180F">
              <w:rPr>
                <w:rFonts w:cs="Times New Roman"/>
                <w:szCs w:val="28"/>
                <w:lang w:eastAsia="ru-RU"/>
              </w:rPr>
              <w:t>17.68</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4D6FAD71" w14:textId="3CC7460F" w:rsidR="00996DFB" w:rsidRPr="00DC180F" w:rsidRDefault="00996DFB" w:rsidP="00DA25BC">
            <w:pPr>
              <w:jc w:val="center"/>
              <w:rPr>
                <w:rFonts w:cs="Times New Roman"/>
                <w:szCs w:val="28"/>
                <w:lang w:eastAsia="ru-RU"/>
              </w:rPr>
            </w:pPr>
            <w:r w:rsidRPr="00DC180F">
              <w:rPr>
                <w:rFonts w:cs="Times New Roman"/>
                <w:szCs w:val="28"/>
                <w:lang w:eastAsia="ru-RU"/>
              </w:rPr>
              <w:t>18.62</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505DB7B1" w14:textId="77777777" w:rsidR="00996DFB" w:rsidRPr="00DC180F" w:rsidRDefault="00996DFB" w:rsidP="00DA25BC">
            <w:pPr>
              <w:jc w:val="center"/>
              <w:rPr>
                <w:rFonts w:cs="Times New Roman"/>
                <w:szCs w:val="28"/>
                <w:lang w:eastAsia="ru-RU"/>
              </w:rPr>
            </w:pPr>
            <w:r w:rsidRPr="00DC180F">
              <w:rPr>
                <w:rFonts w:cs="Times New Roman"/>
                <w:szCs w:val="28"/>
                <w:lang w:eastAsia="ru-RU"/>
              </w:rPr>
              <w:t>41.29</w:t>
            </w:r>
          </w:p>
        </w:tc>
      </w:tr>
      <w:tr w:rsidR="00996DFB" w:rsidRPr="00DC180F" w14:paraId="687CF6E2" w14:textId="77777777" w:rsidTr="00DA25BC">
        <w:tc>
          <w:tcPr>
            <w:tcW w:w="484" w:type="dxa"/>
            <w:vAlign w:val="center"/>
            <w:hideMark/>
          </w:tcPr>
          <w:p w14:paraId="27045B13" w14:textId="77777777" w:rsidR="00996DFB" w:rsidRPr="00DC180F" w:rsidRDefault="00996DFB" w:rsidP="00DA25BC">
            <w:pPr>
              <w:jc w:val="center"/>
              <w:rPr>
                <w:rFonts w:cs="Times New Roman"/>
                <w:szCs w:val="28"/>
                <w:lang w:eastAsia="ru-RU"/>
              </w:rPr>
            </w:pPr>
          </w:p>
        </w:tc>
        <w:tc>
          <w:tcPr>
            <w:tcW w:w="1638" w:type="dxa"/>
            <w:vAlign w:val="center"/>
            <w:hideMark/>
          </w:tcPr>
          <w:p w14:paraId="6D26B00E" w14:textId="77777777" w:rsidR="00996DFB" w:rsidRPr="00DC180F" w:rsidRDefault="00996DFB" w:rsidP="00DA25BC">
            <w:pPr>
              <w:jc w:val="center"/>
              <w:rPr>
                <w:rFonts w:cs="Times New Roman"/>
                <w:szCs w:val="28"/>
                <w:lang w:eastAsia="ru-RU"/>
              </w:rPr>
            </w:pPr>
          </w:p>
        </w:tc>
        <w:tc>
          <w:tcPr>
            <w:tcW w:w="1342" w:type="dxa"/>
            <w:vAlign w:val="center"/>
            <w:hideMark/>
          </w:tcPr>
          <w:p w14:paraId="003D0638" w14:textId="77777777" w:rsidR="00996DFB" w:rsidRPr="00DC180F" w:rsidRDefault="00996DFB" w:rsidP="00DA25BC">
            <w:pPr>
              <w:jc w:val="center"/>
              <w:rPr>
                <w:rFonts w:cs="Times New Roman"/>
                <w:szCs w:val="28"/>
                <w:lang w:eastAsia="ru-RU"/>
              </w:rPr>
            </w:pPr>
          </w:p>
        </w:tc>
        <w:tc>
          <w:tcPr>
            <w:tcW w:w="1595" w:type="dxa"/>
            <w:vAlign w:val="center"/>
            <w:hideMark/>
          </w:tcPr>
          <w:p w14:paraId="40245302" w14:textId="77777777" w:rsidR="00996DFB" w:rsidRPr="00DC180F" w:rsidRDefault="00996DFB" w:rsidP="00DA25BC">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4C914433" w14:textId="3D5CDFD7" w:rsidR="00996DFB" w:rsidRPr="00DC180F" w:rsidRDefault="00996DFB" w:rsidP="00DA25BC">
            <w:pPr>
              <w:jc w:val="center"/>
              <w:rPr>
                <w:rFonts w:cs="Times New Roman"/>
                <w:szCs w:val="28"/>
                <w:lang w:eastAsia="ru-RU"/>
              </w:rPr>
            </w:pPr>
            <w:r w:rsidRPr="00DC180F">
              <w:rPr>
                <w:rFonts w:cs="Times New Roman"/>
                <w:szCs w:val="28"/>
                <w:lang w:eastAsia="ru-RU"/>
              </w:rPr>
              <w:t>19.54</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7BF243E5" w14:textId="4BC0ECC8" w:rsidR="00996DFB" w:rsidRPr="00DC180F" w:rsidRDefault="00996DFB" w:rsidP="00DA25BC">
            <w:pPr>
              <w:jc w:val="center"/>
              <w:rPr>
                <w:rFonts w:cs="Times New Roman"/>
                <w:szCs w:val="28"/>
                <w:lang w:eastAsia="ru-RU"/>
              </w:rPr>
            </w:pPr>
            <w:r w:rsidRPr="00DC180F">
              <w:rPr>
                <w:rFonts w:cs="Times New Roman"/>
                <w:szCs w:val="28"/>
                <w:lang w:eastAsia="ru-RU"/>
              </w:rPr>
              <w:t>34.01</w:t>
            </w:r>
            <w:r w:rsidR="00DA25BC">
              <w:rPr>
                <w:rFonts w:cs="Times New Roman"/>
                <w:szCs w:val="28"/>
                <w:lang w:eastAsia="ru-RU"/>
              </w:rPr>
              <w:t xml:space="preserve"> </w:t>
            </w:r>
            <w:r w:rsidRPr="00DC180F">
              <w:rPr>
                <w:rFonts w:cs="Times New Roman"/>
                <w:szCs w:val="28"/>
                <w:lang w:eastAsia="ru-RU"/>
              </w:rPr>
              <w:t>&gt;</w:t>
            </w:r>
          </w:p>
        </w:tc>
        <w:tc>
          <w:tcPr>
            <w:tcW w:w="1082" w:type="dxa"/>
            <w:vAlign w:val="center"/>
            <w:hideMark/>
          </w:tcPr>
          <w:p w14:paraId="1823B390" w14:textId="5397B866" w:rsidR="00996DFB" w:rsidRPr="00DC180F" w:rsidRDefault="00996DFB" w:rsidP="00DA25BC">
            <w:pPr>
              <w:jc w:val="center"/>
              <w:rPr>
                <w:rFonts w:cs="Times New Roman"/>
                <w:szCs w:val="28"/>
                <w:lang w:eastAsia="ru-RU"/>
              </w:rPr>
            </w:pPr>
            <w:r w:rsidRPr="00DC180F">
              <w:rPr>
                <w:rFonts w:cs="Times New Roman"/>
                <w:szCs w:val="28"/>
                <w:lang w:eastAsia="ru-RU"/>
              </w:rPr>
              <w:t>26.98</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2CAC4918" w14:textId="77777777" w:rsidR="00996DFB" w:rsidRPr="00DC180F" w:rsidRDefault="00996DFB" w:rsidP="00DA25BC">
            <w:pPr>
              <w:jc w:val="center"/>
              <w:rPr>
                <w:rFonts w:cs="Times New Roman"/>
                <w:szCs w:val="28"/>
                <w:lang w:eastAsia="ru-RU"/>
              </w:rPr>
            </w:pPr>
            <w:r w:rsidRPr="00DC180F">
              <w:rPr>
                <w:rFonts w:cs="Times New Roman"/>
                <w:szCs w:val="28"/>
                <w:lang w:eastAsia="ru-RU"/>
              </w:rPr>
              <w:t>38.62</w:t>
            </w:r>
          </w:p>
        </w:tc>
      </w:tr>
      <w:tr w:rsidR="00996DFB" w:rsidRPr="00DC180F" w14:paraId="48CAED39" w14:textId="77777777" w:rsidTr="00DA25BC">
        <w:tc>
          <w:tcPr>
            <w:tcW w:w="484" w:type="dxa"/>
            <w:vAlign w:val="center"/>
            <w:hideMark/>
          </w:tcPr>
          <w:p w14:paraId="1D181BCA" w14:textId="77777777" w:rsidR="00996DFB" w:rsidRPr="00DC180F" w:rsidRDefault="00996DFB" w:rsidP="00DA25BC">
            <w:pPr>
              <w:jc w:val="center"/>
              <w:rPr>
                <w:rFonts w:cs="Times New Roman"/>
                <w:szCs w:val="28"/>
                <w:lang w:eastAsia="ru-RU"/>
              </w:rPr>
            </w:pPr>
          </w:p>
        </w:tc>
        <w:tc>
          <w:tcPr>
            <w:tcW w:w="1638" w:type="dxa"/>
            <w:vAlign w:val="center"/>
            <w:hideMark/>
          </w:tcPr>
          <w:p w14:paraId="40EEC623" w14:textId="77777777" w:rsidR="00996DFB" w:rsidRPr="00DC180F" w:rsidRDefault="00996DFB" w:rsidP="00DA25BC">
            <w:pPr>
              <w:jc w:val="center"/>
              <w:rPr>
                <w:rFonts w:cs="Times New Roman"/>
                <w:szCs w:val="28"/>
                <w:lang w:eastAsia="ru-RU"/>
              </w:rPr>
            </w:pPr>
          </w:p>
        </w:tc>
        <w:tc>
          <w:tcPr>
            <w:tcW w:w="1342" w:type="dxa"/>
            <w:vAlign w:val="center"/>
            <w:hideMark/>
          </w:tcPr>
          <w:p w14:paraId="2333F792" w14:textId="77777777" w:rsidR="00996DFB" w:rsidRPr="00DC180F" w:rsidRDefault="00996DFB" w:rsidP="00DA25BC">
            <w:pPr>
              <w:jc w:val="center"/>
              <w:rPr>
                <w:rFonts w:cs="Times New Roman"/>
                <w:szCs w:val="28"/>
                <w:lang w:eastAsia="ru-RU"/>
              </w:rPr>
            </w:pPr>
            <w:r w:rsidRPr="00DC180F">
              <w:rPr>
                <w:rFonts w:cs="Times New Roman"/>
                <w:szCs w:val="28"/>
                <w:lang w:eastAsia="ru-RU"/>
              </w:rPr>
              <w:t>1000</w:t>
            </w:r>
          </w:p>
        </w:tc>
        <w:tc>
          <w:tcPr>
            <w:tcW w:w="1595" w:type="dxa"/>
            <w:vAlign w:val="center"/>
            <w:hideMark/>
          </w:tcPr>
          <w:p w14:paraId="1BAD6120" w14:textId="77777777" w:rsidR="00996DFB" w:rsidRPr="00DC180F" w:rsidRDefault="00996DFB" w:rsidP="00DA25BC">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6573CE3B" w14:textId="118CF0C9" w:rsidR="00996DFB" w:rsidRPr="00DC180F" w:rsidRDefault="00996DFB" w:rsidP="00DA25BC">
            <w:pPr>
              <w:jc w:val="center"/>
              <w:rPr>
                <w:rFonts w:cs="Times New Roman"/>
                <w:szCs w:val="28"/>
                <w:lang w:eastAsia="ru-RU"/>
              </w:rPr>
            </w:pPr>
            <w:r w:rsidRPr="00DC180F">
              <w:rPr>
                <w:rFonts w:cs="Times New Roman"/>
                <w:szCs w:val="28"/>
                <w:lang w:eastAsia="ru-RU"/>
              </w:rPr>
              <w:t>22.85</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26BBA3D2" w14:textId="39CF5284" w:rsidR="00996DFB" w:rsidRPr="00DC180F" w:rsidRDefault="00996DFB" w:rsidP="00DA25BC">
            <w:pPr>
              <w:jc w:val="center"/>
              <w:rPr>
                <w:rFonts w:cs="Times New Roman"/>
                <w:szCs w:val="28"/>
                <w:lang w:eastAsia="ru-RU"/>
              </w:rPr>
            </w:pPr>
            <w:r w:rsidRPr="00DC180F">
              <w:rPr>
                <w:rFonts w:cs="Times New Roman"/>
                <w:szCs w:val="28"/>
                <w:lang w:eastAsia="ru-RU"/>
              </w:rPr>
              <w:t>26.03</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078888D5" w14:textId="6EBEA21B" w:rsidR="00996DFB" w:rsidRPr="00DC180F" w:rsidRDefault="00996DFB" w:rsidP="00DA25BC">
            <w:pPr>
              <w:jc w:val="center"/>
              <w:rPr>
                <w:rFonts w:cs="Times New Roman"/>
                <w:szCs w:val="28"/>
                <w:lang w:eastAsia="ru-RU"/>
              </w:rPr>
            </w:pPr>
            <w:r w:rsidRPr="00DC180F">
              <w:rPr>
                <w:rFonts w:cs="Times New Roman"/>
                <w:szCs w:val="28"/>
                <w:lang w:eastAsia="ru-RU"/>
              </w:rPr>
              <w:t>42.06</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1BF6092E" w14:textId="77777777" w:rsidR="00996DFB" w:rsidRPr="00DC180F" w:rsidRDefault="00996DFB" w:rsidP="00DA25BC">
            <w:pPr>
              <w:jc w:val="center"/>
              <w:rPr>
                <w:rFonts w:cs="Times New Roman"/>
                <w:szCs w:val="28"/>
                <w:lang w:eastAsia="ru-RU"/>
              </w:rPr>
            </w:pPr>
            <w:r w:rsidRPr="00DC180F">
              <w:rPr>
                <w:rFonts w:cs="Times New Roman"/>
                <w:szCs w:val="28"/>
                <w:lang w:eastAsia="ru-RU"/>
              </w:rPr>
              <w:t>54.06</w:t>
            </w:r>
          </w:p>
        </w:tc>
      </w:tr>
      <w:tr w:rsidR="00996DFB" w:rsidRPr="00DC180F" w14:paraId="3B4DC2ED" w14:textId="77777777" w:rsidTr="00DA25BC">
        <w:tc>
          <w:tcPr>
            <w:tcW w:w="484" w:type="dxa"/>
            <w:vAlign w:val="center"/>
            <w:hideMark/>
          </w:tcPr>
          <w:p w14:paraId="2BFB706F" w14:textId="77777777" w:rsidR="00996DFB" w:rsidRPr="00DC180F" w:rsidRDefault="00996DFB" w:rsidP="00DA25BC">
            <w:pPr>
              <w:jc w:val="center"/>
              <w:rPr>
                <w:rFonts w:cs="Times New Roman"/>
                <w:szCs w:val="28"/>
                <w:lang w:eastAsia="ru-RU"/>
              </w:rPr>
            </w:pPr>
          </w:p>
        </w:tc>
        <w:tc>
          <w:tcPr>
            <w:tcW w:w="1638" w:type="dxa"/>
            <w:vAlign w:val="center"/>
            <w:hideMark/>
          </w:tcPr>
          <w:p w14:paraId="68152C29" w14:textId="77777777" w:rsidR="00996DFB" w:rsidRPr="00DC180F" w:rsidRDefault="00996DFB" w:rsidP="00DA25BC">
            <w:pPr>
              <w:jc w:val="center"/>
              <w:rPr>
                <w:rFonts w:cs="Times New Roman"/>
                <w:szCs w:val="28"/>
                <w:lang w:eastAsia="ru-RU"/>
              </w:rPr>
            </w:pPr>
          </w:p>
        </w:tc>
        <w:tc>
          <w:tcPr>
            <w:tcW w:w="1342" w:type="dxa"/>
            <w:vAlign w:val="center"/>
            <w:hideMark/>
          </w:tcPr>
          <w:p w14:paraId="0F4C18EF" w14:textId="77777777" w:rsidR="00996DFB" w:rsidRPr="00DC180F" w:rsidRDefault="00996DFB" w:rsidP="00DA25BC">
            <w:pPr>
              <w:jc w:val="center"/>
              <w:rPr>
                <w:rFonts w:cs="Times New Roman"/>
                <w:szCs w:val="28"/>
                <w:lang w:eastAsia="ru-RU"/>
              </w:rPr>
            </w:pPr>
          </w:p>
        </w:tc>
        <w:tc>
          <w:tcPr>
            <w:tcW w:w="1595" w:type="dxa"/>
            <w:vAlign w:val="center"/>
            <w:hideMark/>
          </w:tcPr>
          <w:p w14:paraId="75653BD9" w14:textId="77777777" w:rsidR="00996DFB" w:rsidRPr="00DC180F" w:rsidRDefault="00996DFB" w:rsidP="00DA25BC">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47B5E86C" w14:textId="05AA25B9" w:rsidR="00996DFB" w:rsidRPr="00DC180F" w:rsidRDefault="00996DFB" w:rsidP="00DA25BC">
            <w:pPr>
              <w:jc w:val="center"/>
              <w:rPr>
                <w:rFonts w:cs="Times New Roman"/>
                <w:szCs w:val="28"/>
                <w:lang w:eastAsia="ru-RU"/>
              </w:rPr>
            </w:pPr>
            <w:r w:rsidRPr="00DC180F">
              <w:rPr>
                <w:rFonts w:cs="Times New Roman"/>
                <w:szCs w:val="28"/>
                <w:lang w:eastAsia="ru-RU"/>
              </w:rPr>
              <w:t>37.54</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28A242FD" w14:textId="22EEBDF3" w:rsidR="00996DFB" w:rsidRPr="00DC180F" w:rsidRDefault="00996DFB" w:rsidP="00DA25BC">
            <w:pPr>
              <w:jc w:val="center"/>
              <w:rPr>
                <w:rFonts w:cs="Times New Roman"/>
                <w:szCs w:val="28"/>
                <w:lang w:eastAsia="ru-RU"/>
              </w:rPr>
            </w:pPr>
            <w:r w:rsidRPr="00DC180F">
              <w:rPr>
                <w:rFonts w:cs="Times New Roman"/>
                <w:szCs w:val="28"/>
                <w:lang w:eastAsia="ru-RU"/>
              </w:rPr>
              <w:t>39.13</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73F0AFE2" w14:textId="788FA8AE" w:rsidR="00996DFB" w:rsidRPr="00DC180F" w:rsidRDefault="00996DFB" w:rsidP="00DA25BC">
            <w:pPr>
              <w:jc w:val="center"/>
              <w:rPr>
                <w:rFonts w:cs="Times New Roman"/>
                <w:szCs w:val="28"/>
                <w:lang w:eastAsia="ru-RU"/>
              </w:rPr>
            </w:pPr>
            <w:r w:rsidRPr="00DC180F">
              <w:rPr>
                <w:rFonts w:cs="Times New Roman"/>
                <w:szCs w:val="28"/>
                <w:lang w:eastAsia="ru-RU"/>
              </w:rPr>
              <w:t>39.45</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73987858" w14:textId="77777777" w:rsidR="00996DFB" w:rsidRPr="00DC180F" w:rsidRDefault="00996DFB" w:rsidP="00DA25BC">
            <w:pPr>
              <w:jc w:val="center"/>
              <w:rPr>
                <w:rFonts w:cs="Times New Roman"/>
                <w:szCs w:val="28"/>
                <w:lang w:eastAsia="ru-RU"/>
              </w:rPr>
            </w:pPr>
            <w:r w:rsidRPr="00DC180F">
              <w:rPr>
                <w:rFonts w:cs="Times New Roman"/>
                <w:szCs w:val="28"/>
                <w:lang w:eastAsia="ru-RU"/>
              </w:rPr>
              <w:t>41.89</w:t>
            </w:r>
          </w:p>
        </w:tc>
      </w:tr>
      <w:tr w:rsidR="00996DFB" w:rsidRPr="00DC180F" w14:paraId="231A2EAE" w14:textId="77777777" w:rsidTr="00DA25BC">
        <w:tc>
          <w:tcPr>
            <w:tcW w:w="484" w:type="dxa"/>
            <w:vAlign w:val="center"/>
            <w:hideMark/>
          </w:tcPr>
          <w:p w14:paraId="313BDAC9" w14:textId="77777777" w:rsidR="00996DFB" w:rsidRPr="00DC180F" w:rsidRDefault="00996DFB" w:rsidP="00DA25BC">
            <w:pPr>
              <w:jc w:val="center"/>
              <w:rPr>
                <w:rFonts w:cs="Times New Roman"/>
                <w:szCs w:val="28"/>
                <w:lang w:eastAsia="ru-RU"/>
              </w:rPr>
            </w:pPr>
            <w:r w:rsidRPr="00DC180F">
              <w:rPr>
                <w:rFonts w:cs="Times New Roman"/>
                <w:szCs w:val="28"/>
                <w:lang w:eastAsia="ru-RU"/>
              </w:rPr>
              <w:t>4</w:t>
            </w:r>
          </w:p>
        </w:tc>
        <w:tc>
          <w:tcPr>
            <w:tcW w:w="1638" w:type="dxa"/>
            <w:vAlign w:val="center"/>
            <w:hideMark/>
          </w:tcPr>
          <w:p w14:paraId="60451EF1" w14:textId="77777777" w:rsidR="00996DFB" w:rsidRPr="00DC180F" w:rsidRDefault="00996DFB" w:rsidP="00DA25BC">
            <w:pPr>
              <w:jc w:val="center"/>
              <w:rPr>
                <w:rFonts w:cs="Times New Roman"/>
                <w:szCs w:val="28"/>
                <w:lang w:eastAsia="ru-RU"/>
              </w:rPr>
            </w:pPr>
            <w:r w:rsidRPr="00DC180F">
              <w:rPr>
                <w:rFonts w:cs="Times New Roman"/>
                <w:szCs w:val="28"/>
                <w:lang w:eastAsia="ru-RU"/>
              </w:rPr>
              <w:t>20–60–20</w:t>
            </w:r>
          </w:p>
        </w:tc>
        <w:tc>
          <w:tcPr>
            <w:tcW w:w="1342" w:type="dxa"/>
            <w:vAlign w:val="center"/>
            <w:hideMark/>
          </w:tcPr>
          <w:p w14:paraId="56C10028" w14:textId="77777777" w:rsidR="00996DFB" w:rsidRPr="00DC180F" w:rsidRDefault="00996DFB" w:rsidP="00DA25BC">
            <w:pPr>
              <w:jc w:val="center"/>
              <w:rPr>
                <w:rFonts w:cs="Times New Roman"/>
                <w:szCs w:val="28"/>
                <w:lang w:eastAsia="ru-RU"/>
              </w:rPr>
            </w:pPr>
            <w:r w:rsidRPr="00DC180F">
              <w:rPr>
                <w:rFonts w:cs="Times New Roman"/>
                <w:szCs w:val="28"/>
                <w:lang w:eastAsia="ru-RU"/>
              </w:rPr>
              <w:t>500</w:t>
            </w:r>
          </w:p>
        </w:tc>
        <w:tc>
          <w:tcPr>
            <w:tcW w:w="1595" w:type="dxa"/>
            <w:vAlign w:val="center"/>
            <w:hideMark/>
          </w:tcPr>
          <w:p w14:paraId="452FDAFE" w14:textId="77777777" w:rsidR="00996DFB" w:rsidRPr="00DC180F" w:rsidRDefault="00996DFB" w:rsidP="00DA25BC">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57F121A8" w14:textId="518F6A4F" w:rsidR="00996DFB" w:rsidRPr="00DC180F" w:rsidRDefault="00996DFB" w:rsidP="00DA25BC">
            <w:pPr>
              <w:jc w:val="center"/>
              <w:rPr>
                <w:rFonts w:cs="Times New Roman"/>
                <w:szCs w:val="28"/>
                <w:lang w:eastAsia="ru-RU"/>
              </w:rPr>
            </w:pPr>
            <w:r w:rsidRPr="00DC180F">
              <w:rPr>
                <w:rFonts w:cs="Times New Roman"/>
                <w:szCs w:val="28"/>
                <w:lang w:eastAsia="ru-RU"/>
              </w:rPr>
              <w:t>7.23</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58A50CA3" w14:textId="21996154" w:rsidR="00996DFB" w:rsidRPr="00DC180F" w:rsidRDefault="00996DFB" w:rsidP="00DA25BC">
            <w:pPr>
              <w:jc w:val="center"/>
              <w:rPr>
                <w:rFonts w:cs="Times New Roman"/>
                <w:szCs w:val="28"/>
                <w:lang w:eastAsia="ru-RU"/>
              </w:rPr>
            </w:pPr>
            <w:r w:rsidRPr="00DC180F">
              <w:rPr>
                <w:rFonts w:cs="Times New Roman"/>
                <w:szCs w:val="28"/>
                <w:lang w:eastAsia="ru-RU"/>
              </w:rPr>
              <w:t>10.16</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4EE2A48D" w14:textId="335C17C3" w:rsidR="00996DFB" w:rsidRPr="00DC180F" w:rsidRDefault="00996DFB" w:rsidP="00DA25BC">
            <w:pPr>
              <w:jc w:val="center"/>
              <w:rPr>
                <w:rFonts w:cs="Times New Roman"/>
                <w:szCs w:val="28"/>
                <w:lang w:eastAsia="ru-RU"/>
              </w:rPr>
            </w:pPr>
            <w:r w:rsidRPr="00DC180F">
              <w:rPr>
                <w:rFonts w:cs="Times New Roman"/>
                <w:szCs w:val="28"/>
                <w:lang w:eastAsia="ru-RU"/>
              </w:rPr>
              <w:t>12.23</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67CF9F2B" w14:textId="77777777" w:rsidR="00996DFB" w:rsidRPr="00DC180F" w:rsidRDefault="00996DFB" w:rsidP="00DA25BC">
            <w:pPr>
              <w:jc w:val="center"/>
              <w:rPr>
                <w:rFonts w:cs="Times New Roman"/>
                <w:szCs w:val="28"/>
                <w:lang w:eastAsia="ru-RU"/>
              </w:rPr>
            </w:pPr>
            <w:r w:rsidRPr="00DC180F">
              <w:rPr>
                <w:rFonts w:cs="Times New Roman"/>
                <w:szCs w:val="28"/>
                <w:lang w:eastAsia="ru-RU"/>
              </w:rPr>
              <w:t>24.21</w:t>
            </w:r>
          </w:p>
        </w:tc>
      </w:tr>
      <w:tr w:rsidR="00996DFB" w:rsidRPr="00DC180F" w14:paraId="08CCD98B" w14:textId="77777777" w:rsidTr="00DA25BC">
        <w:tc>
          <w:tcPr>
            <w:tcW w:w="484" w:type="dxa"/>
            <w:vAlign w:val="center"/>
            <w:hideMark/>
          </w:tcPr>
          <w:p w14:paraId="3E7D9EEE" w14:textId="77777777" w:rsidR="00996DFB" w:rsidRPr="00DC180F" w:rsidRDefault="00996DFB" w:rsidP="00DA25BC">
            <w:pPr>
              <w:jc w:val="center"/>
              <w:rPr>
                <w:rFonts w:cs="Times New Roman"/>
                <w:szCs w:val="28"/>
                <w:lang w:eastAsia="ru-RU"/>
              </w:rPr>
            </w:pPr>
          </w:p>
        </w:tc>
        <w:tc>
          <w:tcPr>
            <w:tcW w:w="1638" w:type="dxa"/>
            <w:vAlign w:val="center"/>
            <w:hideMark/>
          </w:tcPr>
          <w:p w14:paraId="7446E281" w14:textId="77777777" w:rsidR="00996DFB" w:rsidRPr="00DC180F" w:rsidRDefault="00996DFB" w:rsidP="00DA25BC">
            <w:pPr>
              <w:jc w:val="center"/>
              <w:rPr>
                <w:rFonts w:cs="Times New Roman"/>
                <w:szCs w:val="28"/>
                <w:lang w:eastAsia="ru-RU"/>
              </w:rPr>
            </w:pPr>
          </w:p>
        </w:tc>
        <w:tc>
          <w:tcPr>
            <w:tcW w:w="1342" w:type="dxa"/>
            <w:vAlign w:val="center"/>
            <w:hideMark/>
          </w:tcPr>
          <w:p w14:paraId="5E6C6B18" w14:textId="77777777" w:rsidR="00996DFB" w:rsidRPr="00DC180F" w:rsidRDefault="00996DFB" w:rsidP="00DA25BC">
            <w:pPr>
              <w:jc w:val="center"/>
              <w:rPr>
                <w:rFonts w:cs="Times New Roman"/>
                <w:szCs w:val="28"/>
                <w:lang w:eastAsia="ru-RU"/>
              </w:rPr>
            </w:pPr>
          </w:p>
        </w:tc>
        <w:tc>
          <w:tcPr>
            <w:tcW w:w="1595" w:type="dxa"/>
            <w:vAlign w:val="center"/>
            <w:hideMark/>
          </w:tcPr>
          <w:p w14:paraId="005557DB" w14:textId="77777777" w:rsidR="00996DFB" w:rsidRPr="00DC180F" w:rsidRDefault="00996DFB" w:rsidP="00DA25BC">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651821C1" w14:textId="30D1E47B" w:rsidR="00996DFB" w:rsidRPr="00DC180F" w:rsidRDefault="00996DFB" w:rsidP="00DA25BC">
            <w:pPr>
              <w:jc w:val="center"/>
              <w:rPr>
                <w:rFonts w:cs="Times New Roman"/>
                <w:szCs w:val="28"/>
                <w:lang w:eastAsia="ru-RU"/>
              </w:rPr>
            </w:pPr>
            <w:r w:rsidRPr="00DC180F">
              <w:rPr>
                <w:rFonts w:cs="Times New Roman"/>
                <w:szCs w:val="28"/>
                <w:lang w:eastAsia="ru-RU"/>
              </w:rPr>
              <w:t>7.65</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69D3E7F7" w14:textId="7D403586" w:rsidR="00996DFB" w:rsidRPr="00DC180F" w:rsidRDefault="00996DFB" w:rsidP="00DA25BC">
            <w:pPr>
              <w:jc w:val="center"/>
              <w:rPr>
                <w:rFonts w:cs="Times New Roman"/>
                <w:szCs w:val="28"/>
                <w:lang w:eastAsia="ru-RU"/>
              </w:rPr>
            </w:pPr>
            <w:r w:rsidRPr="00DC180F">
              <w:rPr>
                <w:rFonts w:cs="Times New Roman"/>
                <w:szCs w:val="28"/>
                <w:lang w:eastAsia="ru-RU"/>
              </w:rPr>
              <w:t>8.56</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0176EAD1" w14:textId="29E64324" w:rsidR="00996DFB" w:rsidRPr="00DC180F" w:rsidRDefault="00996DFB" w:rsidP="00DA25BC">
            <w:pPr>
              <w:jc w:val="center"/>
              <w:rPr>
                <w:rFonts w:cs="Times New Roman"/>
                <w:szCs w:val="28"/>
                <w:lang w:eastAsia="ru-RU"/>
              </w:rPr>
            </w:pPr>
            <w:r w:rsidRPr="00DC180F">
              <w:rPr>
                <w:rFonts w:cs="Times New Roman"/>
                <w:szCs w:val="28"/>
                <w:lang w:eastAsia="ru-RU"/>
              </w:rPr>
              <w:t>23.34</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4A1AFF9C" w14:textId="77777777" w:rsidR="00996DFB" w:rsidRPr="00DC180F" w:rsidRDefault="00996DFB" w:rsidP="00DA25BC">
            <w:pPr>
              <w:jc w:val="center"/>
              <w:rPr>
                <w:rFonts w:cs="Times New Roman"/>
                <w:szCs w:val="28"/>
                <w:lang w:eastAsia="ru-RU"/>
              </w:rPr>
            </w:pPr>
            <w:r w:rsidRPr="00DC180F">
              <w:rPr>
                <w:rFonts w:cs="Times New Roman"/>
                <w:szCs w:val="28"/>
                <w:lang w:eastAsia="ru-RU"/>
              </w:rPr>
              <w:t>24.32</w:t>
            </w:r>
          </w:p>
        </w:tc>
      </w:tr>
      <w:tr w:rsidR="00996DFB" w:rsidRPr="00DC180F" w14:paraId="19321EE2" w14:textId="77777777" w:rsidTr="00DA25BC">
        <w:tc>
          <w:tcPr>
            <w:tcW w:w="484" w:type="dxa"/>
            <w:vAlign w:val="center"/>
            <w:hideMark/>
          </w:tcPr>
          <w:p w14:paraId="35C26E95" w14:textId="77777777" w:rsidR="00996DFB" w:rsidRPr="00DC180F" w:rsidRDefault="00996DFB" w:rsidP="00DA25BC">
            <w:pPr>
              <w:jc w:val="center"/>
              <w:rPr>
                <w:rFonts w:cs="Times New Roman"/>
                <w:szCs w:val="28"/>
                <w:lang w:eastAsia="ru-RU"/>
              </w:rPr>
            </w:pPr>
          </w:p>
        </w:tc>
        <w:tc>
          <w:tcPr>
            <w:tcW w:w="1638" w:type="dxa"/>
            <w:vAlign w:val="center"/>
            <w:hideMark/>
          </w:tcPr>
          <w:p w14:paraId="7F190FBC" w14:textId="77777777" w:rsidR="00996DFB" w:rsidRPr="00DC180F" w:rsidRDefault="00996DFB" w:rsidP="00DA25BC">
            <w:pPr>
              <w:jc w:val="center"/>
              <w:rPr>
                <w:rFonts w:cs="Times New Roman"/>
                <w:szCs w:val="28"/>
                <w:lang w:eastAsia="ru-RU"/>
              </w:rPr>
            </w:pPr>
          </w:p>
        </w:tc>
        <w:tc>
          <w:tcPr>
            <w:tcW w:w="1342" w:type="dxa"/>
            <w:vAlign w:val="center"/>
            <w:hideMark/>
          </w:tcPr>
          <w:p w14:paraId="7F7D95AE" w14:textId="77777777" w:rsidR="00996DFB" w:rsidRPr="00DC180F" w:rsidRDefault="00996DFB" w:rsidP="00DA25BC">
            <w:pPr>
              <w:jc w:val="center"/>
              <w:rPr>
                <w:rFonts w:cs="Times New Roman"/>
                <w:szCs w:val="28"/>
                <w:lang w:eastAsia="ru-RU"/>
              </w:rPr>
            </w:pPr>
            <w:r w:rsidRPr="00DC180F">
              <w:rPr>
                <w:rFonts w:cs="Times New Roman"/>
                <w:szCs w:val="28"/>
                <w:lang w:eastAsia="ru-RU"/>
              </w:rPr>
              <w:t>750</w:t>
            </w:r>
          </w:p>
        </w:tc>
        <w:tc>
          <w:tcPr>
            <w:tcW w:w="1595" w:type="dxa"/>
            <w:vAlign w:val="center"/>
            <w:hideMark/>
          </w:tcPr>
          <w:p w14:paraId="0FE4341E" w14:textId="77777777" w:rsidR="00996DFB" w:rsidRPr="00DC180F" w:rsidRDefault="00996DFB" w:rsidP="00DA25BC">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40B018C6" w14:textId="07071867" w:rsidR="00996DFB" w:rsidRPr="00DC180F" w:rsidRDefault="00996DFB" w:rsidP="00DA25BC">
            <w:pPr>
              <w:jc w:val="center"/>
              <w:rPr>
                <w:rFonts w:cs="Times New Roman"/>
                <w:szCs w:val="28"/>
                <w:lang w:eastAsia="ru-RU"/>
              </w:rPr>
            </w:pPr>
            <w:r w:rsidRPr="00DC180F">
              <w:rPr>
                <w:rFonts w:cs="Times New Roman"/>
                <w:szCs w:val="28"/>
                <w:lang w:eastAsia="ru-RU"/>
              </w:rPr>
              <w:t>8.35</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3EB32E69" w14:textId="4A3C11AD" w:rsidR="00996DFB" w:rsidRPr="00DC180F" w:rsidRDefault="00996DFB" w:rsidP="00DA25BC">
            <w:pPr>
              <w:jc w:val="center"/>
              <w:rPr>
                <w:rFonts w:cs="Times New Roman"/>
                <w:szCs w:val="28"/>
                <w:lang w:eastAsia="ru-RU"/>
              </w:rPr>
            </w:pPr>
            <w:r w:rsidRPr="00DC180F">
              <w:rPr>
                <w:rFonts w:cs="Times New Roman"/>
                <w:szCs w:val="28"/>
                <w:lang w:eastAsia="ru-RU"/>
              </w:rPr>
              <w:t>24.69</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7B083ABF" w14:textId="0B6B6C33" w:rsidR="00996DFB" w:rsidRPr="00DC180F" w:rsidRDefault="00996DFB" w:rsidP="00DA25BC">
            <w:pPr>
              <w:jc w:val="center"/>
              <w:rPr>
                <w:rFonts w:cs="Times New Roman"/>
                <w:szCs w:val="28"/>
                <w:lang w:eastAsia="ru-RU"/>
              </w:rPr>
            </w:pPr>
            <w:r w:rsidRPr="00DC180F">
              <w:rPr>
                <w:rFonts w:cs="Times New Roman"/>
                <w:szCs w:val="28"/>
                <w:lang w:eastAsia="ru-RU"/>
              </w:rPr>
              <w:t>23.04</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05C2B1F8" w14:textId="77777777" w:rsidR="00996DFB" w:rsidRPr="00DC180F" w:rsidRDefault="00996DFB" w:rsidP="00DA25BC">
            <w:pPr>
              <w:jc w:val="center"/>
              <w:rPr>
                <w:rFonts w:cs="Times New Roman"/>
                <w:szCs w:val="28"/>
                <w:lang w:eastAsia="ru-RU"/>
              </w:rPr>
            </w:pPr>
            <w:r w:rsidRPr="00DC180F">
              <w:rPr>
                <w:rFonts w:cs="Times New Roman"/>
                <w:szCs w:val="28"/>
                <w:lang w:eastAsia="ru-RU"/>
              </w:rPr>
              <w:t>46.87</w:t>
            </w:r>
          </w:p>
        </w:tc>
      </w:tr>
      <w:tr w:rsidR="00996DFB" w:rsidRPr="00DC180F" w14:paraId="11E6DEF4" w14:textId="77777777" w:rsidTr="00DA25BC">
        <w:tc>
          <w:tcPr>
            <w:tcW w:w="484" w:type="dxa"/>
            <w:vAlign w:val="center"/>
            <w:hideMark/>
          </w:tcPr>
          <w:p w14:paraId="32D788E3" w14:textId="77777777" w:rsidR="00996DFB" w:rsidRPr="00DC180F" w:rsidRDefault="00996DFB" w:rsidP="00DA25BC">
            <w:pPr>
              <w:jc w:val="center"/>
              <w:rPr>
                <w:rFonts w:cs="Times New Roman"/>
                <w:szCs w:val="28"/>
                <w:lang w:eastAsia="ru-RU"/>
              </w:rPr>
            </w:pPr>
          </w:p>
        </w:tc>
        <w:tc>
          <w:tcPr>
            <w:tcW w:w="1638" w:type="dxa"/>
            <w:vAlign w:val="center"/>
            <w:hideMark/>
          </w:tcPr>
          <w:p w14:paraId="11AB3C91" w14:textId="77777777" w:rsidR="00996DFB" w:rsidRPr="00DC180F" w:rsidRDefault="00996DFB" w:rsidP="00DA25BC">
            <w:pPr>
              <w:jc w:val="center"/>
              <w:rPr>
                <w:rFonts w:cs="Times New Roman"/>
                <w:szCs w:val="28"/>
                <w:lang w:eastAsia="ru-RU"/>
              </w:rPr>
            </w:pPr>
          </w:p>
        </w:tc>
        <w:tc>
          <w:tcPr>
            <w:tcW w:w="1342" w:type="dxa"/>
            <w:vAlign w:val="center"/>
            <w:hideMark/>
          </w:tcPr>
          <w:p w14:paraId="713F40D1" w14:textId="77777777" w:rsidR="00996DFB" w:rsidRPr="00DC180F" w:rsidRDefault="00996DFB" w:rsidP="00DA25BC">
            <w:pPr>
              <w:jc w:val="center"/>
              <w:rPr>
                <w:rFonts w:cs="Times New Roman"/>
                <w:szCs w:val="28"/>
                <w:lang w:eastAsia="ru-RU"/>
              </w:rPr>
            </w:pPr>
          </w:p>
        </w:tc>
        <w:tc>
          <w:tcPr>
            <w:tcW w:w="1595" w:type="dxa"/>
            <w:vAlign w:val="center"/>
            <w:hideMark/>
          </w:tcPr>
          <w:p w14:paraId="22A69055" w14:textId="77777777" w:rsidR="00996DFB" w:rsidRPr="00DC180F" w:rsidRDefault="00996DFB" w:rsidP="00DA25BC">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6AFBD0D6" w14:textId="4EB79181" w:rsidR="00996DFB" w:rsidRPr="00DC180F" w:rsidRDefault="00996DFB" w:rsidP="00DA25BC">
            <w:pPr>
              <w:jc w:val="center"/>
              <w:rPr>
                <w:rFonts w:cs="Times New Roman"/>
                <w:szCs w:val="28"/>
                <w:lang w:eastAsia="ru-RU"/>
              </w:rPr>
            </w:pPr>
            <w:r w:rsidRPr="00DC180F">
              <w:rPr>
                <w:rFonts w:cs="Times New Roman"/>
                <w:szCs w:val="28"/>
                <w:lang w:eastAsia="ru-RU"/>
              </w:rPr>
              <w:t>9.67</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59879847" w14:textId="3ED1E5F6" w:rsidR="00996DFB" w:rsidRPr="00DC180F" w:rsidRDefault="00996DFB" w:rsidP="00DA25BC">
            <w:pPr>
              <w:jc w:val="center"/>
              <w:rPr>
                <w:rFonts w:cs="Times New Roman"/>
                <w:szCs w:val="28"/>
                <w:lang w:eastAsia="ru-RU"/>
              </w:rPr>
            </w:pPr>
            <w:r w:rsidRPr="00DC180F">
              <w:rPr>
                <w:rFonts w:cs="Times New Roman"/>
                <w:szCs w:val="28"/>
                <w:lang w:eastAsia="ru-RU"/>
              </w:rPr>
              <w:t>14.30</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41E9C36B" w14:textId="006E5377" w:rsidR="00996DFB" w:rsidRPr="00DC180F" w:rsidRDefault="00996DFB" w:rsidP="00DA25BC">
            <w:pPr>
              <w:jc w:val="center"/>
              <w:rPr>
                <w:rFonts w:cs="Times New Roman"/>
                <w:szCs w:val="28"/>
                <w:lang w:eastAsia="ru-RU"/>
              </w:rPr>
            </w:pPr>
            <w:r w:rsidRPr="00DC180F">
              <w:rPr>
                <w:rFonts w:cs="Times New Roman"/>
                <w:szCs w:val="28"/>
                <w:lang w:eastAsia="ru-RU"/>
              </w:rPr>
              <w:t>36.12</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3FFAC1BA" w14:textId="77777777" w:rsidR="00996DFB" w:rsidRPr="00DC180F" w:rsidRDefault="00996DFB" w:rsidP="00DA25BC">
            <w:pPr>
              <w:jc w:val="center"/>
              <w:rPr>
                <w:rFonts w:cs="Times New Roman"/>
                <w:szCs w:val="28"/>
                <w:lang w:eastAsia="ru-RU"/>
              </w:rPr>
            </w:pPr>
            <w:r w:rsidRPr="00DC180F">
              <w:rPr>
                <w:rFonts w:cs="Times New Roman"/>
                <w:szCs w:val="28"/>
                <w:lang w:eastAsia="ru-RU"/>
              </w:rPr>
              <w:t>41.67</w:t>
            </w:r>
          </w:p>
        </w:tc>
      </w:tr>
      <w:tr w:rsidR="00996DFB" w:rsidRPr="00DC180F" w14:paraId="70AC925C" w14:textId="77777777" w:rsidTr="00DA25BC">
        <w:tc>
          <w:tcPr>
            <w:tcW w:w="484" w:type="dxa"/>
            <w:vAlign w:val="center"/>
            <w:hideMark/>
          </w:tcPr>
          <w:p w14:paraId="6103FD12" w14:textId="77777777" w:rsidR="00996DFB" w:rsidRPr="00DC180F" w:rsidRDefault="00996DFB" w:rsidP="00DA25BC">
            <w:pPr>
              <w:jc w:val="center"/>
              <w:rPr>
                <w:rFonts w:cs="Times New Roman"/>
                <w:szCs w:val="28"/>
                <w:lang w:eastAsia="ru-RU"/>
              </w:rPr>
            </w:pPr>
          </w:p>
        </w:tc>
        <w:tc>
          <w:tcPr>
            <w:tcW w:w="1638" w:type="dxa"/>
            <w:vAlign w:val="center"/>
            <w:hideMark/>
          </w:tcPr>
          <w:p w14:paraId="711091D9" w14:textId="77777777" w:rsidR="00996DFB" w:rsidRPr="00DC180F" w:rsidRDefault="00996DFB" w:rsidP="00DA25BC">
            <w:pPr>
              <w:jc w:val="center"/>
              <w:rPr>
                <w:rFonts w:cs="Times New Roman"/>
                <w:szCs w:val="28"/>
                <w:lang w:eastAsia="ru-RU"/>
              </w:rPr>
            </w:pPr>
          </w:p>
        </w:tc>
        <w:tc>
          <w:tcPr>
            <w:tcW w:w="1342" w:type="dxa"/>
            <w:vAlign w:val="center"/>
            <w:hideMark/>
          </w:tcPr>
          <w:p w14:paraId="23B82AC5" w14:textId="77777777" w:rsidR="00996DFB" w:rsidRPr="00DC180F" w:rsidRDefault="00996DFB" w:rsidP="00DA25BC">
            <w:pPr>
              <w:jc w:val="center"/>
              <w:rPr>
                <w:rFonts w:cs="Times New Roman"/>
                <w:szCs w:val="28"/>
                <w:lang w:eastAsia="ru-RU"/>
              </w:rPr>
            </w:pPr>
            <w:r w:rsidRPr="00DC180F">
              <w:rPr>
                <w:rFonts w:cs="Times New Roman"/>
                <w:szCs w:val="28"/>
                <w:lang w:eastAsia="ru-RU"/>
              </w:rPr>
              <w:t>1000</w:t>
            </w:r>
          </w:p>
        </w:tc>
        <w:tc>
          <w:tcPr>
            <w:tcW w:w="1595" w:type="dxa"/>
            <w:vAlign w:val="center"/>
            <w:hideMark/>
          </w:tcPr>
          <w:p w14:paraId="6B4D81A2" w14:textId="77777777" w:rsidR="00996DFB" w:rsidRPr="00DC180F" w:rsidRDefault="00996DFB" w:rsidP="00DA25BC">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17731B4A" w14:textId="34C87F41" w:rsidR="00996DFB" w:rsidRPr="00DC180F" w:rsidRDefault="00996DFB" w:rsidP="00DA25BC">
            <w:pPr>
              <w:jc w:val="center"/>
              <w:rPr>
                <w:rFonts w:cs="Times New Roman"/>
                <w:szCs w:val="28"/>
                <w:lang w:eastAsia="ru-RU"/>
              </w:rPr>
            </w:pPr>
            <w:r w:rsidRPr="00DC180F">
              <w:rPr>
                <w:rFonts w:cs="Times New Roman"/>
                <w:szCs w:val="28"/>
                <w:lang w:eastAsia="ru-RU"/>
              </w:rPr>
              <w:t>23.57</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35EAAE0A" w14:textId="04DED666" w:rsidR="00996DFB" w:rsidRPr="00DC180F" w:rsidRDefault="00996DFB" w:rsidP="00DA25BC">
            <w:pPr>
              <w:jc w:val="center"/>
              <w:rPr>
                <w:rFonts w:cs="Times New Roman"/>
                <w:szCs w:val="28"/>
                <w:lang w:eastAsia="ru-RU"/>
              </w:rPr>
            </w:pPr>
            <w:r w:rsidRPr="00DC180F">
              <w:rPr>
                <w:rFonts w:cs="Times New Roman"/>
                <w:szCs w:val="28"/>
                <w:lang w:eastAsia="ru-RU"/>
              </w:rPr>
              <w:t>27.06</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07238C67" w14:textId="1C7E16F5" w:rsidR="00996DFB" w:rsidRPr="00DC180F" w:rsidRDefault="00996DFB" w:rsidP="00DA25BC">
            <w:pPr>
              <w:jc w:val="center"/>
              <w:rPr>
                <w:rFonts w:cs="Times New Roman"/>
                <w:szCs w:val="28"/>
                <w:lang w:eastAsia="ru-RU"/>
              </w:rPr>
            </w:pPr>
            <w:r w:rsidRPr="00DC180F">
              <w:rPr>
                <w:rFonts w:cs="Times New Roman"/>
                <w:szCs w:val="28"/>
                <w:lang w:eastAsia="ru-RU"/>
              </w:rPr>
              <w:t>37.65</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79CE0BEE" w14:textId="77777777" w:rsidR="00996DFB" w:rsidRPr="00DC180F" w:rsidRDefault="00996DFB" w:rsidP="00DA25BC">
            <w:pPr>
              <w:jc w:val="center"/>
              <w:rPr>
                <w:rFonts w:cs="Times New Roman"/>
                <w:szCs w:val="28"/>
                <w:lang w:eastAsia="ru-RU"/>
              </w:rPr>
            </w:pPr>
            <w:r w:rsidRPr="00DC180F">
              <w:rPr>
                <w:rFonts w:cs="Times New Roman"/>
                <w:szCs w:val="28"/>
                <w:lang w:eastAsia="ru-RU"/>
              </w:rPr>
              <w:t>50.19</w:t>
            </w:r>
          </w:p>
        </w:tc>
      </w:tr>
      <w:tr w:rsidR="00996DFB" w:rsidRPr="00DC180F" w14:paraId="560261C1" w14:textId="77777777" w:rsidTr="00DA25BC">
        <w:tc>
          <w:tcPr>
            <w:tcW w:w="484" w:type="dxa"/>
            <w:vAlign w:val="center"/>
            <w:hideMark/>
          </w:tcPr>
          <w:p w14:paraId="2777B8A7" w14:textId="77777777" w:rsidR="00996DFB" w:rsidRPr="00DC180F" w:rsidRDefault="00996DFB" w:rsidP="00DA25BC">
            <w:pPr>
              <w:jc w:val="center"/>
              <w:rPr>
                <w:rFonts w:cs="Times New Roman"/>
                <w:szCs w:val="28"/>
                <w:lang w:eastAsia="ru-RU"/>
              </w:rPr>
            </w:pPr>
          </w:p>
        </w:tc>
        <w:tc>
          <w:tcPr>
            <w:tcW w:w="1638" w:type="dxa"/>
            <w:vAlign w:val="center"/>
            <w:hideMark/>
          </w:tcPr>
          <w:p w14:paraId="36F3A16E" w14:textId="77777777" w:rsidR="00996DFB" w:rsidRPr="00DC180F" w:rsidRDefault="00996DFB" w:rsidP="00DA25BC">
            <w:pPr>
              <w:jc w:val="center"/>
              <w:rPr>
                <w:rFonts w:cs="Times New Roman"/>
                <w:szCs w:val="28"/>
                <w:lang w:eastAsia="ru-RU"/>
              </w:rPr>
            </w:pPr>
          </w:p>
        </w:tc>
        <w:tc>
          <w:tcPr>
            <w:tcW w:w="1342" w:type="dxa"/>
            <w:vAlign w:val="center"/>
            <w:hideMark/>
          </w:tcPr>
          <w:p w14:paraId="3B84CCBB" w14:textId="77777777" w:rsidR="00996DFB" w:rsidRPr="00DC180F" w:rsidRDefault="00996DFB" w:rsidP="00DA25BC">
            <w:pPr>
              <w:jc w:val="center"/>
              <w:rPr>
                <w:rFonts w:cs="Times New Roman"/>
                <w:szCs w:val="28"/>
                <w:lang w:eastAsia="ru-RU"/>
              </w:rPr>
            </w:pPr>
          </w:p>
        </w:tc>
        <w:tc>
          <w:tcPr>
            <w:tcW w:w="1595" w:type="dxa"/>
            <w:vAlign w:val="center"/>
            <w:hideMark/>
          </w:tcPr>
          <w:p w14:paraId="70AEFE9E" w14:textId="77777777" w:rsidR="00996DFB" w:rsidRPr="00DC180F" w:rsidRDefault="00996DFB" w:rsidP="00DA25BC">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046AE7B1" w14:textId="31510541" w:rsidR="00996DFB" w:rsidRPr="00DC180F" w:rsidRDefault="00996DFB" w:rsidP="00DA25BC">
            <w:pPr>
              <w:jc w:val="center"/>
              <w:rPr>
                <w:rFonts w:cs="Times New Roman"/>
                <w:szCs w:val="28"/>
                <w:lang w:eastAsia="ru-RU"/>
              </w:rPr>
            </w:pPr>
            <w:r w:rsidRPr="00DC180F">
              <w:rPr>
                <w:rFonts w:cs="Times New Roman"/>
                <w:szCs w:val="28"/>
                <w:lang w:eastAsia="ru-RU"/>
              </w:rPr>
              <w:t>24.27</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1447212F" w14:textId="0DA6E2DF" w:rsidR="00996DFB" w:rsidRPr="00DC180F" w:rsidRDefault="00996DFB" w:rsidP="00DA25BC">
            <w:pPr>
              <w:jc w:val="center"/>
              <w:rPr>
                <w:rFonts w:cs="Times New Roman"/>
                <w:szCs w:val="28"/>
                <w:lang w:eastAsia="ru-RU"/>
              </w:rPr>
            </w:pPr>
            <w:r w:rsidRPr="00DC180F">
              <w:rPr>
                <w:rFonts w:cs="Times New Roman"/>
                <w:szCs w:val="28"/>
                <w:lang w:eastAsia="ru-RU"/>
              </w:rPr>
              <w:t>45.57</w:t>
            </w:r>
            <w:r w:rsidR="00DA25BC">
              <w:rPr>
                <w:rFonts w:cs="Times New Roman"/>
                <w:szCs w:val="28"/>
                <w:lang w:eastAsia="ru-RU"/>
              </w:rPr>
              <w:t xml:space="preserve"> </w:t>
            </w:r>
            <w:r w:rsidRPr="00DC180F">
              <w:rPr>
                <w:rFonts w:cs="Times New Roman"/>
                <w:szCs w:val="28"/>
                <w:lang w:eastAsia="ru-RU"/>
              </w:rPr>
              <w:t>&gt;</w:t>
            </w:r>
          </w:p>
        </w:tc>
        <w:tc>
          <w:tcPr>
            <w:tcW w:w="1082" w:type="dxa"/>
            <w:vAlign w:val="center"/>
            <w:hideMark/>
          </w:tcPr>
          <w:p w14:paraId="07D0BE2D" w14:textId="60AE48A1" w:rsidR="00996DFB" w:rsidRPr="00DC180F" w:rsidRDefault="00996DFB" w:rsidP="00DA25BC">
            <w:pPr>
              <w:jc w:val="center"/>
              <w:rPr>
                <w:rFonts w:cs="Times New Roman"/>
                <w:szCs w:val="28"/>
                <w:lang w:eastAsia="ru-RU"/>
              </w:rPr>
            </w:pPr>
            <w:r w:rsidRPr="00DC180F">
              <w:rPr>
                <w:rFonts w:cs="Times New Roman"/>
                <w:szCs w:val="28"/>
                <w:lang w:eastAsia="ru-RU"/>
              </w:rPr>
              <w:t>44.23</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6E1C7D5E" w14:textId="77777777" w:rsidR="00996DFB" w:rsidRPr="00DC180F" w:rsidRDefault="00996DFB" w:rsidP="00DA25BC">
            <w:pPr>
              <w:jc w:val="center"/>
              <w:rPr>
                <w:rFonts w:cs="Times New Roman"/>
                <w:szCs w:val="28"/>
                <w:lang w:eastAsia="ru-RU"/>
              </w:rPr>
            </w:pPr>
            <w:r w:rsidRPr="00DC180F">
              <w:rPr>
                <w:rFonts w:cs="Times New Roman"/>
                <w:szCs w:val="28"/>
                <w:lang w:eastAsia="ru-RU"/>
              </w:rPr>
              <w:t>47.35</w:t>
            </w:r>
          </w:p>
        </w:tc>
      </w:tr>
      <w:tr w:rsidR="00996DFB" w:rsidRPr="00DC180F" w14:paraId="5B2D73D5" w14:textId="77777777" w:rsidTr="00DA25BC">
        <w:tc>
          <w:tcPr>
            <w:tcW w:w="484" w:type="dxa"/>
            <w:vAlign w:val="center"/>
            <w:hideMark/>
          </w:tcPr>
          <w:p w14:paraId="346D0474" w14:textId="77777777" w:rsidR="00996DFB" w:rsidRPr="00DC180F" w:rsidRDefault="00996DFB" w:rsidP="00DA25BC">
            <w:pPr>
              <w:jc w:val="center"/>
              <w:rPr>
                <w:rFonts w:cs="Times New Roman"/>
                <w:szCs w:val="28"/>
                <w:lang w:eastAsia="ru-RU"/>
              </w:rPr>
            </w:pPr>
            <w:r w:rsidRPr="00DC180F">
              <w:rPr>
                <w:rFonts w:cs="Times New Roman"/>
                <w:szCs w:val="28"/>
                <w:lang w:eastAsia="ru-RU"/>
              </w:rPr>
              <w:t>5</w:t>
            </w:r>
          </w:p>
        </w:tc>
        <w:tc>
          <w:tcPr>
            <w:tcW w:w="1638" w:type="dxa"/>
            <w:vAlign w:val="center"/>
            <w:hideMark/>
          </w:tcPr>
          <w:p w14:paraId="555099BA" w14:textId="77777777" w:rsidR="00996DFB" w:rsidRPr="00DC180F" w:rsidRDefault="00996DFB" w:rsidP="00DA25BC">
            <w:pPr>
              <w:jc w:val="center"/>
              <w:rPr>
                <w:rFonts w:cs="Times New Roman"/>
                <w:szCs w:val="28"/>
                <w:lang w:eastAsia="ru-RU"/>
              </w:rPr>
            </w:pPr>
            <w:r w:rsidRPr="00DC180F">
              <w:rPr>
                <w:rFonts w:cs="Times New Roman"/>
                <w:szCs w:val="28"/>
                <w:lang w:eastAsia="ru-RU"/>
              </w:rPr>
              <w:t>20–50–30</w:t>
            </w:r>
          </w:p>
        </w:tc>
        <w:tc>
          <w:tcPr>
            <w:tcW w:w="1342" w:type="dxa"/>
            <w:vAlign w:val="center"/>
            <w:hideMark/>
          </w:tcPr>
          <w:p w14:paraId="10264845" w14:textId="77777777" w:rsidR="00996DFB" w:rsidRPr="00DC180F" w:rsidRDefault="00996DFB" w:rsidP="00DA25BC">
            <w:pPr>
              <w:jc w:val="center"/>
              <w:rPr>
                <w:rFonts w:cs="Times New Roman"/>
                <w:szCs w:val="28"/>
                <w:lang w:eastAsia="ru-RU"/>
              </w:rPr>
            </w:pPr>
            <w:r w:rsidRPr="00DC180F">
              <w:rPr>
                <w:rFonts w:cs="Times New Roman"/>
                <w:szCs w:val="28"/>
                <w:lang w:eastAsia="ru-RU"/>
              </w:rPr>
              <w:t>500</w:t>
            </w:r>
          </w:p>
        </w:tc>
        <w:tc>
          <w:tcPr>
            <w:tcW w:w="1595" w:type="dxa"/>
            <w:vAlign w:val="center"/>
            <w:hideMark/>
          </w:tcPr>
          <w:p w14:paraId="27AF2E6C" w14:textId="77777777" w:rsidR="00996DFB" w:rsidRPr="00DC180F" w:rsidRDefault="00996DFB" w:rsidP="00DA25BC">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0694B749" w14:textId="42ADEAA6" w:rsidR="00996DFB" w:rsidRPr="00DC180F" w:rsidRDefault="00996DFB" w:rsidP="00DA25BC">
            <w:pPr>
              <w:jc w:val="center"/>
              <w:rPr>
                <w:rFonts w:cs="Times New Roman"/>
                <w:szCs w:val="28"/>
                <w:lang w:eastAsia="ru-RU"/>
              </w:rPr>
            </w:pPr>
            <w:r w:rsidRPr="00DC180F">
              <w:rPr>
                <w:rFonts w:cs="Times New Roman"/>
                <w:szCs w:val="28"/>
                <w:lang w:eastAsia="ru-RU"/>
              </w:rPr>
              <w:t>7.18</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12481B07" w14:textId="6A358C24" w:rsidR="00996DFB" w:rsidRPr="00DC180F" w:rsidRDefault="00996DFB" w:rsidP="00DA25BC">
            <w:pPr>
              <w:jc w:val="center"/>
              <w:rPr>
                <w:rFonts w:cs="Times New Roman"/>
                <w:szCs w:val="28"/>
                <w:lang w:eastAsia="ru-RU"/>
              </w:rPr>
            </w:pPr>
            <w:r w:rsidRPr="00DC180F">
              <w:rPr>
                <w:rFonts w:cs="Times New Roman"/>
                <w:szCs w:val="28"/>
                <w:lang w:eastAsia="ru-RU"/>
              </w:rPr>
              <w:t>7.56</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73419529" w14:textId="0BBDFDBF" w:rsidR="00996DFB" w:rsidRPr="00DC180F" w:rsidRDefault="00996DFB" w:rsidP="00DA25BC">
            <w:pPr>
              <w:jc w:val="center"/>
              <w:rPr>
                <w:rFonts w:cs="Times New Roman"/>
                <w:szCs w:val="28"/>
                <w:lang w:eastAsia="ru-RU"/>
              </w:rPr>
            </w:pPr>
            <w:r w:rsidRPr="00DC180F">
              <w:rPr>
                <w:rFonts w:cs="Times New Roman"/>
                <w:szCs w:val="28"/>
                <w:lang w:eastAsia="ru-RU"/>
              </w:rPr>
              <w:t>11.21</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360439E2" w14:textId="77777777" w:rsidR="00996DFB" w:rsidRPr="00DC180F" w:rsidRDefault="00996DFB" w:rsidP="00DA25BC">
            <w:pPr>
              <w:jc w:val="center"/>
              <w:rPr>
                <w:rFonts w:cs="Times New Roman"/>
                <w:szCs w:val="28"/>
                <w:lang w:eastAsia="ru-RU"/>
              </w:rPr>
            </w:pPr>
            <w:r w:rsidRPr="00DC180F">
              <w:rPr>
                <w:rFonts w:cs="Times New Roman"/>
                <w:szCs w:val="28"/>
                <w:lang w:eastAsia="ru-RU"/>
              </w:rPr>
              <w:t>23.62</w:t>
            </w:r>
          </w:p>
        </w:tc>
      </w:tr>
      <w:tr w:rsidR="00996DFB" w:rsidRPr="00DC180F" w14:paraId="1628DA3F" w14:textId="77777777" w:rsidTr="00DA25BC">
        <w:tc>
          <w:tcPr>
            <w:tcW w:w="484" w:type="dxa"/>
            <w:vAlign w:val="center"/>
            <w:hideMark/>
          </w:tcPr>
          <w:p w14:paraId="79C19F52" w14:textId="77777777" w:rsidR="00996DFB" w:rsidRPr="00DC180F" w:rsidRDefault="00996DFB" w:rsidP="00DA25BC">
            <w:pPr>
              <w:jc w:val="center"/>
              <w:rPr>
                <w:rFonts w:cs="Times New Roman"/>
                <w:szCs w:val="28"/>
                <w:lang w:eastAsia="ru-RU"/>
              </w:rPr>
            </w:pPr>
          </w:p>
        </w:tc>
        <w:tc>
          <w:tcPr>
            <w:tcW w:w="1638" w:type="dxa"/>
            <w:vAlign w:val="center"/>
            <w:hideMark/>
          </w:tcPr>
          <w:p w14:paraId="140A110A" w14:textId="77777777" w:rsidR="00996DFB" w:rsidRPr="00DC180F" w:rsidRDefault="00996DFB" w:rsidP="00DA25BC">
            <w:pPr>
              <w:jc w:val="center"/>
              <w:rPr>
                <w:rFonts w:cs="Times New Roman"/>
                <w:szCs w:val="28"/>
                <w:lang w:eastAsia="ru-RU"/>
              </w:rPr>
            </w:pPr>
          </w:p>
        </w:tc>
        <w:tc>
          <w:tcPr>
            <w:tcW w:w="1342" w:type="dxa"/>
            <w:vAlign w:val="center"/>
            <w:hideMark/>
          </w:tcPr>
          <w:p w14:paraId="613C7709" w14:textId="77777777" w:rsidR="00996DFB" w:rsidRPr="00DC180F" w:rsidRDefault="00996DFB" w:rsidP="00DA25BC">
            <w:pPr>
              <w:jc w:val="center"/>
              <w:rPr>
                <w:rFonts w:cs="Times New Roman"/>
                <w:szCs w:val="28"/>
                <w:lang w:eastAsia="ru-RU"/>
              </w:rPr>
            </w:pPr>
          </w:p>
        </w:tc>
        <w:tc>
          <w:tcPr>
            <w:tcW w:w="1595" w:type="dxa"/>
            <w:vAlign w:val="center"/>
            <w:hideMark/>
          </w:tcPr>
          <w:p w14:paraId="67AF7C45" w14:textId="77777777" w:rsidR="00996DFB" w:rsidRPr="00DC180F" w:rsidRDefault="00996DFB" w:rsidP="00DA25BC">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523F4166" w14:textId="5AB8DA4D" w:rsidR="00996DFB" w:rsidRPr="00DC180F" w:rsidRDefault="00996DFB" w:rsidP="00DA25BC">
            <w:pPr>
              <w:jc w:val="center"/>
              <w:rPr>
                <w:rFonts w:cs="Times New Roman"/>
                <w:szCs w:val="28"/>
                <w:lang w:eastAsia="ru-RU"/>
              </w:rPr>
            </w:pPr>
            <w:r w:rsidRPr="00DC180F">
              <w:rPr>
                <w:rFonts w:cs="Times New Roman"/>
                <w:szCs w:val="28"/>
                <w:lang w:eastAsia="ru-RU"/>
              </w:rPr>
              <w:t>10.06</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5FBCDA31" w14:textId="6C815637" w:rsidR="00996DFB" w:rsidRPr="00DC180F" w:rsidRDefault="00996DFB" w:rsidP="00DA25BC">
            <w:pPr>
              <w:jc w:val="center"/>
              <w:rPr>
                <w:rFonts w:cs="Times New Roman"/>
                <w:szCs w:val="28"/>
                <w:lang w:eastAsia="ru-RU"/>
              </w:rPr>
            </w:pPr>
            <w:r w:rsidRPr="00DC180F">
              <w:rPr>
                <w:rFonts w:cs="Times New Roman"/>
                <w:szCs w:val="28"/>
                <w:lang w:eastAsia="ru-RU"/>
              </w:rPr>
              <w:t>18.03</w:t>
            </w:r>
            <w:r w:rsidR="00DA25BC">
              <w:rPr>
                <w:rFonts w:cs="Times New Roman"/>
                <w:szCs w:val="28"/>
                <w:lang w:eastAsia="ru-RU"/>
              </w:rPr>
              <w:t xml:space="preserve"> </w:t>
            </w:r>
            <w:r w:rsidRPr="00DC180F">
              <w:rPr>
                <w:rFonts w:cs="Times New Roman"/>
                <w:szCs w:val="28"/>
                <w:lang w:eastAsia="ru-RU"/>
              </w:rPr>
              <w:t>&gt;</w:t>
            </w:r>
          </w:p>
        </w:tc>
        <w:tc>
          <w:tcPr>
            <w:tcW w:w="1082" w:type="dxa"/>
            <w:vAlign w:val="center"/>
            <w:hideMark/>
          </w:tcPr>
          <w:p w14:paraId="6B0B7878" w14:textId="6D2D20B2" w:rsidR="00996DFB" w:rsidRPr="00DC180F" w:rsidRDefault="00996DFB" w:rsidP="00DA25BC">
            <w:pPr>
              <w:jc w:val="center"/>
              <w:rPr>
                <w:rFonts w:cs="Times New Roman"/>
                <w:szCs w:val="28"/>
                <w:lang w:eastAsia="ru-RU"/>
              </w:rPr>
            </w:pPr>
            <w:r w:rsidRPr="00DC180F">
              <w:rPr>
                <w:rFonts w:cs="Times New Roman"/>
                <w:szCs w:val="28"/>
                <w:lang w:eastAsia="ru-RU"/>
              </w:rPr>
              <w:t>11.47</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3219784C" w14:textId="77777777" w:rsidR="00996DFB" w:rsidRPr="00DC180F" w:rsidRDefault="00996DFB" w:rsidP="00DA25BC">
            <w:pPr>
              <w:jc w:val="center"/>
              <w:rPr>
                <w:rFonts w:cs="Times New Roman"/>
                <w:szCs w:val="28"/>
                <w:lang w:eastAsia="ru-RU"/>
              </w:rPr>
            </w:pPr>
            <w:r w:rsidRPr="00DC180F">
              <w:rPr>
                <w:rFonts w:cs="Times New Roman"/>
                <w:szCs w:val="28"/>
                <w:lang w:eastAsia="ru-RU"/>
              </w:rPr>
              <w:t>20.70</w:t>
            </w:r>
          </w:p>
        </w:tc>
      </w:tr>
      <w:tr w:rsidR="00996DFB" w:rsidRPr="00DC180F" w14:paraId="198794AA" w14:textId="77777777" w:rsidTr="00DA25BC">
        <w:tc>
          <w:tcPr>
            <w:tcW w:w="484" w:type="dxa"/>
            <w:vAlign w:val="center"/>
            <w:hideMark/>
          </w:tcPr>
          <w:p w14:paraId="3849662C" w14:textId="77777777" w:rsidR="00996DFB" w:rsidRPr="00DC180F" w:rsidRDefault="00996DFB" w:rsidP="00DA25BC">
            <w:pPr>
              <w:jc w:val="center"/>
              <w:rPr>
                <w:rFonts w:cs="Times New Roman"/>
                <w:szCs w:val="28"/>
                <w:lang w:eastAsia="ru-RU"/>
              </w:rPr>
            </w:pPr>
          </w:p>
        </w:tc>
        <w:tc>
          <w:tcPr>
            <w:tcW w:w="1638" w:type="dxa"/>
            <w:vAlign w:val="center"/>
            <w:hideMark/>
          </w:tcPr>
          <w:p w14:paraId="72E1842B" w14:textId="77777777" w:rsidR="00996DFB" w:rsidRPr="00DC180F" w:rsidRDefault="00996DFB" w:rsidP="00DA25BC">
            <w:pPr>
              <w:jc w:val="center"/>
              <w:rPr>
                <w:rFonts w:cs="Times New Roman"/>
                <w:szCs w:val="28"/>
                <w:lang w:eastAsia="ru-RU"/>
              </w:rPr>
            </w:pPr>
          </w:p>
        </w:tc>
        <w:tc>
          <w:tcPr>
            <w:tcW w:w="1342" w:type="dxa"/>
            <w:vAlign w:val="center"/>
            <w:hideMark/>
          </w:tcPr>
          <w:p w14:paraId="50984BD3" w14:textId="77777777" w:rsidR="00996DFB" w:rsidRPr="00DC180F" w:rsidRDefault="00996DFB" w:rsidP="00DA25BC">
            <w:pPr>
              <w:jc w:val="center"/>
              <w:rPr>
                <w:rFonts w:cs="Times New Roman"/>
                <w:szCs w:val="28"/>
                <w:lang w:eastAsia="ru-RU"/>
              </w:rPr>
            </w:pPr>
            <w:r w:rsidRPr="00DC180F">
              <w:rPr>
                <w:rFonts w:cs="Times New Roman"/>
                <w:szCs w:val="28"/>
                <w:lang w:eastAsia="ru-RU"/>
              </w:rPr>
              <w:t>750</w:t>
            </w:r>
          </w:p>
        </w:tc>
        <w:tc>
          <w:tcPr>
            <w:tcW w:w="1595" w:type="dxa"/>
            <w:vAlign w:val="center"/>
            <w:hideMark/>
          </w:tcPr>
          <w:p w14:paraId="7DA1AE32" w14:textId="77777777" w:rsidR="00996DFB" w:rsidRPr="00DC180F" w:rsidRDefault="00996DFB" w:rsidP="00DA25BC">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3EA4BE7B" w14:textId="43A3E40A" w:rsidR="00996DFB" w:rsidRPr="00DC180F" w:rsidRDefault="00996DFB" w:rsidP="00DA25BC">
            <w:pPr>
              <w:jc w:val="center"/>
              <w:rPr>
                <w:rFonts w:cs="Times New Roman"/>
                <w:szCs w:val="28"/>
                <w:lang w:eastAsia="ru-RU"/>
              </w:rPr>
            </w:pPr>
            <w:r w:rsidRPr="00DC180F">
              <w:rPr>
                <w:rFonts w:cs="Times New Roman"/>
                <w:szCs w:val="28"/>
                <w:lang w:eastAsia="ru-RU"/>
              </w:rPr>
              <w:t>9.35</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512C5A83" w14:textId="45DE2007" w:rsidR="00996DFB" w:rsidRPr="00DC180F" w:rsidRDefault="00996DFB" w:rsidP="00DA25BC">
            <w:pPr>
              <w:jc w:val="center"/>
              <w:rPr>
                <w:rFonts w:cs="Times New Roman"/>
                <w:szCs w:val="28"/>
                <w:lang w:eastAsia="ru-RU"/>
              </w:rPr>
            </w:pPr>
            <w:r w:rsidRPr="00DC180F">
              <w:rPr>
                <w:rFonts w:cs="Times New Roman"/>
                <w:szCs w:val="28"/>
                <w:lang w:eastAsia="ru-RU"/>
              </w:rPr>
              <w:t>10.30</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2D9927A9" w14:textId="38E8B403" w:rsidR="00996DFB" w:rsidRPr="00DC180F" w:rsidRDefault="00996DFB" w:rsidP="00DA25BC">
            <w:pPr>
              <w:jc w:val="center"/>
              <w:rPr>
                <w:rFonts w:cs="Times New Roman"/>
                <w:szCs w:val="28"/>
                <w:lang w:eastAsia="ru-RU"/>
              </w:rPr>
            </w:pPr>
            <w:r w:rsidRPr="00DC180F">
              <w:rPr>
                <w:rFonts w:cs="Times New Roman"/>
                <w:szCs w:val="28"/>
                <w:lang w:eastAsia="ru-RU"/>
              </w:rPr>
              <w:t>22.03</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67935097" w14:textId="77777777" w:rsidR="00996DFB" w:rsidRPr="00DC180F" w:rsidRDefault="00996DFB" w:rsidP="00DA25BC">
            <w:pPr>
              <w:jc w:val="center"/>
              <w:rPr>
                <w:rFonts w:cs="Times New Roman"/>
                <w:szCs w:val="28"/>
                <w:lang w:eastAsia="ru-RU"/>
              </w:rPr>
            </w:pPr>
            <w:r w:rsidRPr="00DC180F">
              <w:rPr>
                <w:rFonts w:cs="Times New Roman"/>
                <w:szCs w:val="28"/>
                <w:lang w:eastAsia="ru-RU"/>
              </w:rPr>
              <w:t>30.19</w:t>
            </w:r>
          </w:p>
        </w:tc>
      </w:tr>
      <w:tr w:rsidR="00996DFB" w:rsidRPr="00DC180F" w14:paraId="08F53F10" w14:textId="77777777" w:rsidTr="00DA25BC">
        <w:tc>
          <w:tcPr>
            <w:tcW w:w="484" w:type="dxa"/>
            <w:vAlign w:val="center"/>
            <w:hideMark/>
          </w:tcPr>
          <w:p w14:paraId="015EEF24" w14:textId="77777777" w:rsidR="00996DFB" w:rsidRPr="00DC180F" w:rsidRDefault="00996DFB" w:rsidP="00DA25BC">
            <w:pPr>
              <w:jc w:val="center"/>
              <w:rPr>
                <w:rFonts w:cs="Times New Roman"/>
                <w:szCs w:val="28"/>
                <w:lang w:eastAsia="ru-RU"/>
              </w:rPr>
            </w:pPr>
          </w:p>
        </w:tc>
        <w:tc>
          <w:tcPr>
            <w:tcW w:w="1638" w:type="dxa"/>
            <w:vAlign w:val="center"/>
            <w:hideMark/>
          </w:tcPr>
          <w:p w14:paraId="3208E017" w14:textId="77777777" w:rsidR="00996DFB" w:rsidRPr="00DC180F" w:rsidRDefault="00996DFB" w:rsidP="00DA25BC">
            <w:pPr>
              <w:jc w:val="center"/>
              <w:rPr>
                <w:rFonts w:cs="Times New Roman"/>
                <w:szCs w:val="28"/>
                <w:lang w:eastAsia="ru-RU"/>
              </w:rPr>
            </w:pPr>
          </w:p>
        </w:tc>
        <w:tc>
          <w:tcPr>
            <w:tcW w:w="1342" w:type="dxa"/>
            <w:vAlign w:val="center"/>
            <w:hideMark/>
          </w:tcPr>
          <w:p w14:paraId="1989AC0C" w14:textId="77777777" w:rsidR="00996DFB" w:rsidRPr="00DC180F" w:rsidRDefault="00996DFB" w:rsidP="00DA25BC">
            <w:pPr>
              <w:jc w:val="center"/>
              <w:rPr>
                <w:rFonts w:cs="Times New Roman"/>
                <w:szCs w:val="28"/>
                <w:lang w:eastAsia="ru-RU"/>
              </w:rPr>
            </w:pPr>
          </w:p>
        </w:tc>
        <w:tc>
          <w:tcPr>
            <w:tcW w:w="1595" w:type="dxa"/>
            <w:vAlign w:val="center"/>
            <w:hideMark/>
          </w:tcPr>
          <w:p w14:paraId="519A1798" w14:textId="77777777" w:rsidR="00996DFB" w:rsidRPr="00DC180F" w:rsidRDefault="00996DFB" w:rsidP="00DA25BC">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1F881280" w14:textId="3105DF34" w:rsidR="00996DFB" w:rsidRPr="00DC180F" w:rsidRDefault="00996DFB" w:rsidP="00DA25BC">
            <w:pPr>
              <w:jc w:val="center"/>
              <w:rPr>
                <w:rFonts w:cs="Times New Roman"/>
                <w:szCs w:val="28"/>
                <w:lang w:eastAsia="ru-RU"/>
              </w:rPr>
            </w:pPr>
            <w:r w:rsidRPr="00DC180F">
              <w:rPr>
                <w:rFonts w:cs="Times New Roman"/>
                <w:szCs w:val="28"/>
                <w:lang w:eastAsia="ru-RU"/>
              </w:rPr>
              <w:t>25.69</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423A866D" w14:textId="31E9F487" w:rsidR="00996DFB" w:rsidRPr="00DC180F" w:rsidRDefault="00996DFB" w:rsidP="00DA25BC">
            <w:pPr>
              <w:jc w:val="center"/>
              <w:rPr>
                <w:rFonts w:cs="Times New Roman"/>
                <w:szCs w:val="28"/>
                <w:lang w:eastAsia="ru-RU"/>
              </w:rPr>
            </w:pPr>
            <w:r w:rsidRPr="00DC180F">
              <w:rPr>
                <w:rFonts w:cs="Times New Roman"/>
                <w:szCs w:val="28"/>
                <w:lang w:eastAsia="ru-RU"/>
              </w:rPr>
              <w:t>32.47</w:t>
            </w:r>
            <w:r w:rsidR="00DA25BC">
              <w:rPr>
                <w:rFonts w:cs="Times New Roman"/>
                <w:szCs w:val="28"/>
                <w:lang w:eastAsia="ru-RU"/>
              </w:rPr>
              <w:t xml:space="preserve"> </w:t>
            </w:r>
            <w:r w:rsidRPr="00DC180F">
              <w:rPr>
                <w:rFonts w:cs="Times New Roman"/>
                <w:szCs w:val="28"/>
                <w:lang w:eastAsia="ru-RU"/>
              </w:rPr>
              <w:t>&gt;</w:t>
            </w:r>
          </w:p>
        </w:tc>
        <w:tc>
          <w:tcPr>
            <w:tcW w:w="1082" w:type="dxa"/>
            <w:vAlign w:val="center"/>
            <w:hideMark/>
          </w:tcPr>
          <w:p w14:paraId="5A43D9D7" w14:textId="51DAABFC" w:rsidR="00996DFB" w:rsidRPr="00DC180F" w:rsidRDefault="00996DFB" w:rsidP="00DA25BC">
            <w:pPr>
              <w:jc w:val="center"/>
              <w:rPr>
                <w:rFonts w:cs="Times New Roman"/>
                <w:szCs w:val="28"/>
                <w:lang w:eastAsia="ru-RU"/>
              </w:rPr>
            </w:pPr>
            <w:r w:rsidRPr="00DC180F">
              <w:rPr>
                <w:rFonts w:cs="Times New Roman"/>
                <w:szCs w:val="28"/>
                <w:lang w:eastAsia="ru-RU"/>
              </w:rPr>
              <w:t>20.76</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7808E990" w14:textId="77777777" w:rsidR="00996DFB" w:rsidRPr="00DC180F" w:rsidRDefault="00996DFB" w:rsidP="00DA25BC">
            <w:pPr>
              <w:jc w:val="center"/>
              <w:rPr>
                <w:rFonts w:cs="Times New Roman"/>
                <w:szCs w:val="28"/>
                <w:lang w:eastAsia="ru-RU"/>
              </w:rPr>
            </w:pPr>
            <w:r w:rsidRPr="00DC180F">
              <w:rPr>
                <w:rFonts w:cs="Times New Roman"/>
                <w:szCs w:val="28"/>
                <w:lang w:eastAsia="ru-RU"/>
              </w:rPr>
              <w:t>38.47</w:t>
            </w:r>
          </w:p>
        </w:tc>
      </w:tr>
      <w:tr w:rsidR="00996DFB" w:rsidRPr="00DC180F" w14:paraId="1D93CB1C" w14:textId="77777777" w:rsidTr="00DA25BC">
        <w:tc>
          <w:tcPr>
            <w:tcW w:w="484" w:type="dxa"/>
            <w:vAlign w:val="center"/>
            <w:hideMark/>
          </w:tcPr>
          <w:p w14:paraId="43810521" w14:textId="77777777" w:rsidR="00996DFB" w:rsidRPr="00DC180F" w:rsidRDefault="00996DFB" w:rsidP="00DA25BC">
            <w:pPr>
              <w:jc w:val="center"/>
              <w:rPr>
                <w:rFonts w:cs="Times New Roman"/>
                <w:szCs w:val="28"/>
                <w:lang w:eastAsia="ru-RU"/>
              </w:rPr>
            </w:pPr>
          </w:p>
        </w:tc>
        <w:tc>
          <w:tcPr>
            <w:tcW w:w="1638" w:type="dxa"/>
            <w:vAlign w:val="center"/>
            <w:hideMark/>
          </w:tcPr>
          <w:p w14:paraId="47AEA54B" w14:textId="77777777" w:rsidR="00996DFB" w:rsidRPr="00DC180F" w:rsidRDefault="00996DFB" w:rsidP="00DA25BC">
            <w:pPr>
              <w:jc w:val="center"/>
              <w:rPr>
                <w:rFonts w:cs="Times New Roman"/>
                <w:szCs w:val="28"/>
                <w:lang w:eastAsia="ru-RU"/>
              </w:rPr>
            </w:pPr>
          </w:p>
        </w:tc>
        <w:tc>
          <w:tcPr>
            <w:tcW w:w="1342" w:type="dxa"/>
            <w:vAlign w:val="center"/>
            <w:hideMark/>
          </w:tcPr>
          <w:p w14:paraId="12081414" w14:textId="77777777" w:rsidR="00996DFB" w:rsidRPr="00DC180F" w:rsidRDefault="00996DFB" w:rsidP="00DA25BC">
            <w:pPr>
              <w:jc w:val="center"/>
              <w:rPr>
                <w:rFonts w:cs="Times New Roman"/>
                <w:szCs w:val="28"/>
                <w:lang w:eastAsia="ru-RU"/>
              </w:rPr>
            </w:pPr>
            <w:r w:rsidRPr="00DC180F">
              <w:rPr>
                <w:rFonts w:cs="Times New Roman"/>
                <w:szCs w:val="28"/>
                <w:lang w:eastAsia="ru-RU"/>
              </w:rPr>
              <w:t>1000</w:t>
            </w:r>
          </w:p>
        </w:tc>
        <w:tc>
          <w:tcPr>
            <w:tcW w:w="1595" w:type="dxa"/>
            <w:vAlign w:val="center"/>
            <w:hideMark/>
          </w:tcPr>
          <w:p w14:paraId="5AF6F0F8" w14:textId="77777777" w:rsidR="00996DFB" w:rsidRPr="00DC180F" w:rsidRDefault="00996DFB" w:rsidP="00DA25BC">
            <w:pPr>
              <w:jc w:val="center"/>
              <w:rPr>
                <w:rFonts w:cs="Times New Roman"/>
                <w:szCs w:val="28"/>
                <w:lang w:eastAsia="ru-RU"/>
              </w:rPr>
            </w:pPr>
            <w:r w:rsidRPr="00DC180F">
              <w:rPr>
                <w:rFonts w:cs="Times New Roman"/>
                <w:szCs w:val="28"/>
                <w:lang w:eastAsia="ru-RU"/>
              </w:rPr>
              <w:t>Медный</w:t>
            </w:r>
          </w:p>
        </w:tc>
        <w:tc>
          <w:tcPr>
            <w:tcW w:w="1136" w:type="dxa"/>
            <w:vAlign w:val="center"/>
            <w:hideMark/>
          </w:tcPr>
          <w:p w14:paraId="4E8752A7" w14:textId="4A1DAF3D" w:rsidR="00996DFB" w:rsidRPr="00DC180F" w:rsidRDefault="00996DFB" w:rsidP="00DA25BC">
            <w:pPr>
              <w:jc w:val="center"/>
              <w:rPr>
                <w:rFonts w:cs="Times New Roman"/>
                <w:szCs w:val="28"/>
                <w:lang w:eastAsia="ru-RU"/>
              </w:rPr>
            </w:pPr>
            <w:r w:rsidRPr="00DC180F">
              <w:rPr>
                <w:rFonts w:cs="Times New Roman"/>
                <w:szCs w:val="28"/>
                <w:lang w:eastAsia="ru-RU"/>
              </w:rPr>
              <w:t>23.25</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387AB479" w14:textId="642DE86D" w:rsidR="00996DFB" w:rsidRPr="00DC180F" w:rsidRDefault="00996DFB" w:rsidP="00DA25BC">
            <w:pPr>
              <w:jc w:val="center"/>
              <w:rPr>
                <w:rFonts w:cs="Times New Roman"/>
                <w:szCs w:val="28"/>
                <w:lang w:eastAsia="ru-RU"/>
              </w:rPr>
            </w:pPr>
            <w:r w:rsidRPr="00DC180F">
              <w:rPr>
                <w:rFonts w:cs="Times New Roman"/>
                <w:szCs w:val="28"/>
                <w:lang w:eastAsia="ru-RU"/>
              </w:rPr>
              <w:t>41.91</w:t>
            </w:r>
            <w:r w:rsidR="00DA25BC">
              <w:rPr>
                <w:rFonts w:cs="Times New Roman"/>
                <w:szCs w:val="28"/>
                <w:lang w:eastAsia="ru-RU"/>
              </w:rPr>
              <w:t xml:space="preserve"> </w:t>
            </w:r>
            <w:r w:rsidRPr="00DC180F">
              <w:rPr>
                <w:rFonts w:cs="Times New Roman"/>
                <w:szCs w:val="28"/>
                <w:lang w:eastAsia="ru-RU"/>
              </w:rPr>
              <w:t>&gt;</w:t>
            </w:r>
          </w:p>
        </w:tc>
        <w:tc>
          <w:tcPr>
            <w:tcW w:w="1082" w:type="dxa"/>
            <w:vAlign w:val="center"/>
            <w:hideMark/>
          </w:tcPr>
          <w:p w14:paraId="566A5DB2" w14:textId="70F5F379" w:rsidR="00996DFB" w:rsidRPr="00DC180F" w:rsidRDefault="00996DFB" w:rsidP="00DA25BC">
            <w:pPr>
              <w:jc w:val="center"/>
              <w:rPr>
                <w:rFonts w:cs="Times New Roman"/>
                <w:szCs w:val="28"/>
                <w:lang w:eastAsia="ru-RU"/>
              </w:rPr>
            </w:pPr>
            <w:r w:rsidRPr="00DC180F">
              <w:rPr>
                <w:rFonts w:cs="Times New Roman"/>
                <w:szCs w:val="28"/>
                <w:lang w:eastAsia="ru-RU"/>
              </w:rPr>
              <w:t>28.46</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49996A67" w14:textId="77777777" w:rsidR="00996DFB" w:rsidRPr="00DC180F" w:rsidRDefault="00996DFB" w:rsidP="00DA25BC">
            <w:pPr>
              <w:jc w:val="center"/>
              <w:rPr>
                <w:rFonts w:cs="Times New Roman"/>
                <w:szCs w:val="28"/>
                <w:lang w:eastAsia="ru-RU"/>
              </w:rPr>
            </w:pPr>
            <w:r w:rsidRPr="00DC180F">
              <w:rPr>
                <w:rFonts w:cs="Times New Roman"/>
                <w:szCs w:val="28"/>
                <w:lang w:eastAsia="ru-RU"/>
              </w:rPr>
              <w:t>73.43</w:t>
            </w:r>
          </w:p>
        </w:tc>
      </w:tr>
      <w:tr w:rsidR="00996DFB" w:rsidRPr="00DC180F" w14:paraId="7E370278" w14:textId="77777777" w:rsidTr="00DA25BC">
        <w:tc>
          <w:tcPr>
            <w:tcW w:w="484" w:type="dxa"/>
            <w:vAlign w:val="center"/>
            <w:hideMark/>
          </w:tcPr>
          <w:p w14:paraId="49E3B4E8" w14:textId="77777777" w:rsidR="00996DFB" w:rsidRPr="00DC180F" w:rsidRDefault="00996DFB" w:rsidP="00DA25BC">
            <w:pPr>
              <w:jc w:val="center"/>
              <w:rPr>
                <w:rFonts w:cs="Times New Roman"/>
                <w:szCs w:val="28"/>
                <w:lang w:eastAsia="ru-RU"/>
              </w:rPr>
            </w:pPr>
          </w:p>
        </w:tc>
        <w:tc>
          <w:tcPr>
            <w:tcW w:w="1638" w:type="dxa"/>
            <w:vAlign w:val="center"/>
            <w:hideMark/>
          </w:tcPr>
          <w:p w14:paraId="3FA009EA" w14:textId="77777777" w:rsidR="00996DFB" w:rsidRPr="00DC180F" w:rsidRDefault="00996DFB" w:rsidP="00DA25BC">
            <w:pPr>
              <w:jc w:val="center"/>
              <w:rPr>
                <w:rFonts w:cs="Times New Roman"/>
                <w:szCs w:val="28"/>
                <w:lang w:eastAsia="ru-RU"/>
              </w:rPr>
            </w:pPr>
          </w:p>
        </w:tc>
        <w:tc>
          <w:tcPr>
            <w:tcW w:w="1342" w:type="dxa"/>
            <w:vAlign w:val="center"/>
            <w:hideMark/>
          </w:tcPr>
          <w:p w14:paraId="79A9237B" w14:textId="77777777" w:rsidR="00996DFB" w:rsidRPr="00DC180F" w:rsidRDefault="00996DFB" w:rsidP="00DA25BC">
            <w:pPr>
              <w:jc w:val="center"/>
              <w:rPr>
                <w:rFonts w:cs="Times New Roman"/>
                <w:szCs w:val="28"/>
                <w:lang w:eastAsia="ru-RU"/>
              </w:rPr>
            </w:pPr>
          </w:p>
        </w:tc>
        <w:tc>
          <w:tcPr>
            <w:tcW w:w="1595" w:type="dxa"/>
            <w:vAlign w:val="center"/>
            <w:hideMark/>
          </w:tcPr>
          <w:p w14:paraId="68C31ED7" w14:textId="77777777" w:rsidR="00996DFB" w:rsidRPr="00DC180F" w:rsidRDefault="00996DFB" w:rsidP="00DA25BC">
            <w:pPr>
              <w:jc w:val="center"/>
              <w:rPr>
                <w:rFonts w:cs="Times New Roman"/>
                <w:szCs w:val="28"/>
                <w:lang w:eastAsia="ru-RU"/>
              </w:rPr>
            </w:pPr>
            <w:r w:rsidRPr="00DC180F">
              <w:rPr>
                <w:rFonts w:cs="Times New Roman"/>
                <w:szCs w:val="28"/>
                <w:lang w:eastAsia="ru-RU"/>
              </w:rPr>
              <w:t>Свинцовый</w:t>
            </w:r>
          </w:p>
        </w:tc>
        <w:tc>
          <w:tcPr>
            <w:tcW w:w="1136" w:type="dxa"/>
            <w:vAlign w:val="center"/>
            <w:hideMark/>
          </w:tcPr>
          <w:p w14:paraId="2083135F" w14:textId="260B25FD" w:rsidR="00996DFB" w:rsidRPr="00DC180F" w:rsidRDefault="00996DFB" w:rsidP="00DA25BC">
            <w:pPr>
              <w:jc w:val="center"/>
              <w:rPr>
                <w:rFonts w:cs="Times New Roman"/>
                <w:szCs w:val="28"/>
                <w:lang w:eastAsia="ru-RU"/>
              </w:rPr>
            </w:pPr>
            <w:r w:rsidRPr="00DC180F">
              <w:rPr>
                <w:rFonts w:cs="Times New Roman"/>
                <w:szCs w:val="28"/>
                <w:lang w:eastAsia="ru-RU"/>
              </w:rPr>
              <w:t>27.09</w:t>
            </w:r>
            <w:r w:rsidR="00DA25BC">
              <w:rPr>
                <w:rFonts w:cs="Times New Roman"/>
                <w:szCs w:val="28"/>
                <w:lang w:eastAsia="ru-RU"/>
              </w:rPr>
              <w:t xml:space="preserve"> </w:t>
            </w:r>
            <w:r w:rsidRPr="00DC180F">
              <w:rPr>
                <w:rFonts w:cs="Times New Roman"/>
                <w:szCs w:val="28"/>
                <w:lang w:eastAsia="ru-RU"/>
              </w:rPr>
              <w:t>&lt;</w:t>
            </w:r>
          </w:p>
        </w:tc>
        <w:tc>
          <w:tcPr>
            <w:tcW w:w="1144" w:type="dxa"/>
            <w:vAlign w:val="center"/>
            <w:hideMark/>
          </w:tcPr>
          <w:p w14:paraId="5F8AE140" w14:textId="3841AB12" w:rsidR="00996DFB" w:rsidRPr="00DC180F" w:rsidRDefault="00996DFB" w:rsidP="00DA25BC">
            <w:pPr>
              <w:jc w:val="center"/>
              <w:rPr>
                <w:rFonts w:cs="Times New Roman"/>
                <w:szCs w:val="28"/>
                <w:lang w:eastAsia="ru-RU"/>
              </w:rPr>
            </w:pPr>
            <w:r w:rsidRPr="00DC180F">
              <w:rPr>
                <w:rFonts w:cs="Times New Roman"/>
                <w:szCs w:val="28"/>
                <w:lang w:eastAsia="ru-RU"/>
              </w:rPr>
              <w:t>40.70</w:t>
            </w:r>
            <w:r w:rsidR="00DA25BC">
              <w:rPr>
                <w:rFonts w:cs="Times New Roman"/>
                <w:szCs w:val="28"/>
                <w:lang w:eastAsia="ru-RU"/>
              </w:rPr>
              <w:t xml:space="preserve"> </w:t>
            </w:r>
            <w:r w:rsidRPr="00DC180F">
              <w:rPr>
                <w:rFonts w:cs="Times New Roman"/>
                <w:szCs w:val="28"/>
                <w:lang w:eastAsia="ru-RU"/>
              </w:rPr>
              <w:t>&lt;</w:t>
            </w:r>
          </w:p>
        </w:tc>
        <w:tc>
          <w:tcPr>
            <w:tcW w:w="1082" w:type="dxa"/>
            <w:vAlign w:val="center"/>
            <w:hideMark/>
          </w:tcPr>
          <w:p w14:paraId="6DF047DD" w14:textId="7A435AD0" w:rsidR="00996DFB" w:rsidRPr="00DC180F" w:rsidRDefault="00996DFB" w:rsidP="00DA25BC">
            <w:pPr>
              <w:jc w:val="center"/>
              <w:rPr>
                <w:rFonts w:cs="Times New Roman"/>
                <w:szCs w:val="28"/>
                <w:lang w:eastAsia="ru-RU"/>
              </w:rPr>
            </w:pPr>
            <w:r w:rsidRPr="00DC180F">
              <w:rPr>
                <w:rFonts w:cs="Times New Roman"/>
                <w:szCs w:val="28"/>
                <w:lang w:eastAsia="ru-RU"/>
              </w:rPr>
              <w:t>41.73</w:t>
            </w:r>
            <w:r w:rsidR="00DA25BC">
              <w:rPr>
                <w:rFonts w:cs="Times New Roman"/>
                <w:szCs w:val="28"/>
                <w:lang w:eastAsia="ru-RU"/>
              </w:rPr>
              <w:t xml:space="preserve"> </w:t>
            </w:r>
            <w:r w:rsidRPr="00DC180F">
              <w:rPr>
                <w:rFonts w:cs="Times New Roman"/>
                <w:szCs w:val="28"/>
                <w:lang w:eastAsia="ru-RU"/>
              </w:rPr>
              <w:t>&lt;</w:t>
            </w:r>
          </w:p>
        </w:tc>
        <w:tc>
          <w:tcPr>
            <w:tcW w:w="930" w:type="dxa"/>
            <w:vAlign w:val="center"/>
            <w:hideMark/>
          </w:tcPr>
          <w:p w14:paraId="3601CD8A" w14:textId="77777777" w:rsidR="00996DFB" w:rsidRPr="00DC180F" w:rsidRDefault="00996DFB" w:rsidP="00DA25BC">
            <w:pPr>
              <w:jc w:val="center"/>
              <w:rPr>
                <w:rFonts w:cs="Times New Roman"/>
                <w:szCs w:val="28"/>
                <w:lang w:eastAsia="ru-RU"/>
              </w:rPr>
            </w:pPr>
            <w:r w:rsidRPr="00DC180F">
              <w:rPr>
                <w:rFonts w:cs="Times New Roman"/>
                <w:szCs w:val="28"/>
                <w:lang w:eastAsia="ru-RU"/>
              </w:rPr>
              <w:t>50.53</w:t>
            </w:r>
          </w:p>
        </w:tc>
      </w:tr>
      <w:bookmarkEnd w:id="46"/>
    </w:tbl>
    <w:p w14:paraId="1F669F8B" w14:textId="77777777" w:rsidR="00996DFB" w:rsidRDefault="00996DFB" w:rsidP="00996DFB">
      <w:pPr>
        <w:shd w:val="clear" w:color="auto" w:fill="FFFFFF"/>
        <w:spacing w:after="0"/>
        <w:ind w:firstLine="567"/>
        <w:jc w:val="both"/>
        <w:rPr>
          <w:rFonts w:eastAsiaTheme="minorEastAsia" w:cs="Times New Roman"/>
          <w:szCs w:val="28"/>
          <w:lang w:eastAsia="ru-RU"/>
        </w:rPr>
      </w:pPr>
    </w:p>
    <w:p w14:paraId="0E4E076A" w14:textId="76AF9F00" w:rsidR="0012362A" w:rsidRDefault="0012362A" w:rsidP="0012362A">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Оба</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состава</w:t>
      </w:r>
      <w:r w:rsidR="00DA25BC">
        <w:rPr>
          <w:rFonts w:eastAsiaTheme="minorEastAsia" w:cs="Times New Roman"/>
          <w:szCs w:val="28"/>
          <w:lang w:eastAsia="ru-RU"/>
        </w:rPr>
        <w:t xml:space="preserve"> </w:t>
      </w:r>
      <w:r w:rsidRPr="00DC180F">
        <w:rPr>
          <w:rFonts w:eastAsiaTheme="minorEastAsia" w:cs="Times New Roman"/>
          <w:szCs w:val="28"/>
          <w:lang w:eastAsia="ru-RU"/>
        </w:rPr>
        <w:t>подвергались</w:t>
      </w:r>
      <w:r w:rsidR="00DA25BC">
        <w:rPr>
          <w:rFonts w:eastAsiaTheme="minorEastAsia" w:cs="Times New Roman"/>
          <w:szCs w:val="28"/>
          <w:lang w:eastAsia="ru-RU"/>
        </w:rPr>
        <w:t xml:space="preserve"> </w:t>
      </w:r>
      <w:r w:rsidRPr="00DC180F">
        <w:rPr>
          <w:rFonts w:eastAsiaTheme="minorEastAsia" w:cs="Times New Roman"/>
          <w:szCs w:val="28"/>
          <w:lang w:eastAsia="ru-RU"/>
        </w:rPr>
        <w:t>термической</w:t>
      </w:r>
      <w:r w:rsidR="00DA25BC">
        <w:rPr>
          <w:rFonts w:eastAsiaTheme="minorEastAsia" w:cs="Times New Roman"/>
          <w:szCs w:val="28"/>
          <w:lang w:eastAsia="ru-RU"/>
        </w:rPr>
        <w:t xml:space="preserve"> </w:t>
      </w:r>
      <w:r w:rsidRPr="00DC180F">
        <w:rPr>
          <w:rFonts w:eastAsiaTheme="minorEastAsia" w:cs="Times New Roman"/>
          <w:szCs w:val="28"/>
          <w:lang w:eastAsia="ru-RU"/>
        </w:rPr>
        <w:t>обработке</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температурах</w:t>
      </w:r>
      <w:r w:rsidR="00DA25BC">
        <w:rPr>
          <w:rFonts w:eastAsiaTheme="minorEastAsia" w:cs="Times New Roman"/>
          <w:szCs w:val="28"/>
          <w:lang w:eastAsia="ru-RU"/>
        </w:rPr>
        <w:t xml:space="preserve"> </w:t>
      </w:r>
      <w:r w:rsidRPr="00DC180F">
        <w:rPr>
          <w:rFonts w:eastAsiaTheme="minorEastAsia" w:cs="Times New Roman"/>
          <w:szCs w:val="28"/>
          <w:lang w:eastAsia="ru-RU"/>
        </w:rPr>
        <w:t>500,</w:t>
      </w:r>
      <w:r w:rsidR="00DA25BC">
        <w:rPr>
          <w:rFonts w:eastAsiaTheme="minorEastAsia" w:cs="Times New Roman"/>
          <w:szCs w:val="28"/>
          <w:lang w:eastAsia="ru-RU"/>
        </w:rPr>
        <w:t xml:space="preserve"> </w:t>
      </w:r>
      <w:r w:rsidRPr="00DC180F">
        <w:rPr>
          <w:rFonts w:eastAsiaTheme="minorEastAsia" w:cs="Times New Roman"/>
          <w:szCs w:val="28"/>
          <w:lang w:eastAsia="ru-RU"/>
        </w:rPr>
        <w:t>750</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1000 °C.</w:t>
      </w:r>
      <w:r w:rsidR="00DA25BC">
        <w:rPr>
          <w:rFonts w:eastAsiaTheme="minorEastAsia" w:cs="Times New Roman"/>
          <w:szCs w:val="28"/>
          <w:lang w:eastAsia="ru-RU"/>
        </w:rPr>
        <w:t xml:space="preserve"> </w:t>
      </w:r>
      <w:r w:rsidRPr="00DC180F">
        <w:rPr>
          <w:rFonts w:eastAsiaTheme="minorEastAsia" w:cs="Times New Roman"/>
          <w:szCs w:val="28"/>
          <w:lang w:eastAsia="ru-RU"/>
        </w:rPr>
        <w:t>Как</w:t>
      </w:r>
      <w:r w:rsidR="00DA25BC">
        <w:rPr>
          <w:rFonts w:eastAsiaTheme="minorEastAsia" w:cs="Times New Roman"/>
          <w:szCs w:val="28"/>
          <w:lang w:eastAsia="ru-RU"/>
        </w:rPr>
        <w:t xml:space="preserve"> </w:t>
      </w:r>
      <w:r w:rsidRPr="00DC180F">
        <w:rPr>
          <w:rFonts w:eastAsiaTheme="minorEastAsia" w:cs="Times New Roman"/>
          <w:szCs w:val="28"/>
          <w:lang w:eastAsia="ru-RU"/>
        </w:rPr>
        <w:t>видно</w:t>
      </w:r>
      <w:r w:rsidR="00DA25BC">
        <w:rPr>
          <w:rFonts w:eastAsiaTheme="minorEastAsia" w:cs="Times New Roman"/>
          <w:szCs w:val="28"/>
          <w:lang w:eastAsia="ru-RU"/>
        </w:rPr>
        <w:t xml:space="preserve"> </w:t>
      </w:r>
      <w:r w:rsidRPr="00DC180F">
        <w:rPr>
          <w:rFonts w:eastAsiaTheme="minorEastAsia" w:cs="Times New Roman"/>
          <w:szCs w:val="28"/>
          <w:lang w:eastAsia="ru-RU"/>
        </w:rPr>
        <w:t>из</w:t>
      </w:r>
      <w:r w:rsidR="00DA25BC">
        <w:rPr>
          <w:rFonts w:eastAsiaTheme="minorEastAsia" w:cs="Times New Roman"/>
          <w:szCs w:val="28"/>
          <w:lang w:eastAsia="ru-RU"/>
        </w:rPr>
        <w:t xml:space="preserve"> </w:t>
      </w:r>
      <w:r w:rsidRPr="00DC180F">
        <w:rPr>
          <w:rFonts w:eastAsiaTheme="minorEastAsia" w:cs="Times New Roman"/>
          <w:szCs w:val="28"/>
          <w:lang w:eastAsia="ru-RU"/>
        </w:rPr>
        <w:t>рисунка</w:t>
      </w:r>
      <w:r w:rsidR="00DA25BC">
        <w:rPr>
          <w:rFonts w:eastAsiaTheme="minorEastAsia" w:cs="Times New Roman"/>
          <w:szCs w:val="28"/>
          <w:lang w:eastAsia="ru-RU"/>
        </w:rPr>
        <w:t xml:space="preserve"> </w:t>
      </w:r>
      <w:r>
        <w:rPr>
          <w:rFonts w:eastAsiaTheme="minorEastAsia" w:cs="Times New Roman"/>
          <w:szCs w:val="28"/>
          <w:lang w:eastAsia="ru-RU"/>
        </w:rPr>
        <w:t>3.4.3</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прочность</w:t>
      </w:r>
      <w:r w:rsidR="00DA25BC">
        <w:rPr>
          <w:rFonts w:eastAsiaTheme="minorEastAsia" w:cs="Times New Roman"/>
          <w:szCs w:val="28"/>
          <w:lang w:eastAsia="ru-RU"/>
        </w:rPr>
        <w:t xml:space="preserve"> </w:t>
      </w:r>
      <w:r w:rsidR="00F2362F">
        <w:rPr>
          <w:rFonts w:eastAsiaTheme="minorEastAsia" w:cs="Times New Roman"/>
          <w:szCs w:val="28"/>
          <w:lang w:eastAsia="ru-RU"/>
        </w:rPr>
        <w:t>керамических</w:t>
      </w:r>
      <w:r w:rsidR="00DA25BC">
        <w:rPr>
          <w:rFonts w:eastAsiaTheme="minorEastAsia" w:cs="Times New Roman"/>
          <w:szCs w:val="28"/>
          <w:lang w:eastAsia="ru-RU"/>
        </w:rPr>
        <w:t xml:space="preserve"> </w:t>
      </w:r>
      <w:r>
        <w:rPr>
          <w:rFonts w:eastAsiaTheme="minorEastAsia" w:cs="Times New Roman"/>
          <w:szCs w:val="28"/>
          <w:lang w:eastAsia="ru-RU"/>
        </w:rPr>
        <w:t>материалов</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медным</w:t>
      </w:r>
      <w:r w:rsidR="00DA25BC">
        <w:rPr>
          <w:rFonts w:eastAsiaTheme="minorEastAsia" w:cs="Times New Roman"/>
          <w:szCs w:val="28"/>
          <w:lang w:eastAsia="ru-RU"/>
        </w:rPr>
        <w:t xml:space="preserve"> </w:t>
      </w:r>
      <w:r w:rsidRPr="00DC180F">
        <w:rPr>
          <w:rFonts w:eastAsiaTheme="minorEastAsia" w:cs="Times New Roman"/>
          <w:szCs w:val="28"/>
          <w:lang w:eastAsia="ru-RU"/>
        </w:rPr>
        <w:t>шлаком</w:t>
      </w:r>
      <w:r w:rsidR="00DA25BC">
        <w:rPr>
          <w:rFonts w:eastAsiaTheme="minorEastAsia" w:cs="Times New Roman"/>
          <w:szCs w:val="28"/>
          <w:lang w:eastAsia="ru-RU"/>
        </w:rPr>
        <w:t xml:space="preserve"> </w:t>
      </w:r>
      <w:r>
        <w:rPr>
          <w:rFonts w:eastAsiaTheme="minorEastAsia" w:cs="Times New Roman"/>
          <w:szCs w:val="28"/>
          <w:lang w:eastAsia="ru-RU"/>
        </w:rPr>
        <w:t>ИМЗ</w:t>
      </w:r>
      <w:r w:rsidR="00DA25BC">
        <w:rPr>
          <w:rFonts w:eastAsiaTheme="minorEastAsia" w:cs="Times New Roman"/>
          <w:szCs w:val="28"/>
          <w:lang w:eastAsia="ru-RU"/>
        </w:rPr>
        <w:t xml:space="preserve"> </w:t>
      </w:r>
      <w:r w:rsidRPr="00DC180F">
        <w:rPr>
          <w:rFonts w:eastAsiaTheme="minorEastAsia" w:cs="Times New Roman"/>
          <w:szCs w:val="28"/>
          <w:lang w:eastAsia="ru-RU"/>
        </w:rPr>
        <w:t>увеличивается</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повышением</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температуры,</w:t>
      </w:r>
      <w:r w:rsidR="00DA25BC">
        <w:rPr>
          <w:rFonts w:eastAsiaTheme="minorEastAsia" w:cs="Times New Roman"/>
          <w:szCs w:val="28"/>
          <w:lang w:eastAsia="ru-RU"/>
        </w:rPr>
        <w:t xml:space="preserve"> </w:t>
      </w:r>
      <w:r w:rsidRPr="00DC180F">
        <w:rPr>
          <w:rFonts w:eastAsiaTheme="minorEastAsia" w:cs="Times New Roman"/>
          <w:szCs w:val="28"/>
          <w:lang w:eastAsia="ru-RU"/>
        </w:rPr>
        <w:t>достигая</w:t>
      </w:r>
      <w:r w:rsidR="00DA25BC">
        <w:rPr>
          <w:rFonts w:eastAsiaTheme="minorEastAsia" w:cs="Times New Roman"/>
          <w:szCs w:val="28"/>
          <w:lang w:eastAsia="ru-RU"/>
        </w:rPr>
        <w:t xml:space="preserve"> </w:t>
      </w:r>
      <w:r w:rsidRPr="00DC180F">
        <w:rPr>
          <w:rFonts w:eastAsiaTheme="minorEastAsia" w:cs="Times New Roman"/>
          <w:szCs w:val="28"/>
          <w:lang w:eastAsia="ru-RU"/>
        </w:rPr>
        <w:t>максимума</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1000 °C.</w:t>
      </w:r>
      <w:r w:rsidR="00DA25BC">
        <w:rPr>
          <w:rFonts w:eastAsiaTheme="minorEastAsia" w:cs="Times New Roman"/>
          <w:szCs w:val="28"/>
          <w:lang w:eastAsia="ru-RU"/>
        </w:rPr>
        <w:t xml:space="preserve"> </w:t>
      </w:r>
      <w:r w:rsidRPr="00DC180F">
        <w:rPr>
          <w:rFonts w:eastAsiaTheme="minorEastAsia" w:cs="Times New Roman"/>
          <w:szCs w:val="28"/>
          <w:lang w:eastAsia="ru-RU"/>
        </w:rPr>
        <w:t>Наиболее</w:t>
      </w:r>
      <w:r w:rsidR="00DA25BC">
        <w:rPr>
          <w:rFonts w:eastAsiaTheme="minorEastAsia" w:cs="Times New Roman"/>
          <w:szCs w:val="28"/>
          <w:lang w:eastAsia="ru-RU"/>
        </w:rPr>
        <w:t xml:space="preserve"> </w:t>
      </w:r>
      <w:r w:rsidRPr="00DC180F">
        <w:rPr>
          <w:rFonts w:eastAsiaTheme="minorEastAsia" w:cs="Times New Roman"/>
          <w:szCs w:val="28"/>
          <w:lang w:eastAsia="ru-RU"/>
        </w:rPr>
        <w:t>высокое</w:t>
      </w:r>
      <w:r w:rsidR="00DA25BC">
        <w:rPr>
          <w:rFonts w:eastAsiaTheme="minorEastAsia" w:cs="Times New Roman"/>
          <w:szCs w:val="28"/>
          <w:lang w:eastAsia="ru-RU"/>
        </w:rPr>
        <w:t xml:space="preserve"> </w:t>
      </w:r>
      <w:r w:rsidRPr="00DC180F">
        <w:rPr>
          <w:rFonts w:eastAsiaTheme="minorEastAsia" w:cs="Times New Roman"/>
          <w:szCs w:val="28"/>
          <w:lang w:eastAsia="ru-RU"/>
        </w:rPr>
        <w:t>значение</w:t>
      </w:r>
      <w:r w:rsidR="00DA25BC">
        <w:rPr>
          <w:rFonts w:eastAsiaTheme="minorEastAsia" w:cs="Times New Roman"/>
          <w:szCs w:val="28"/>
          <w:lang w:eastAsia="ru-RU"/>
        </w:rPr>
        <w:t xml:space="preserve"> </w:t>
      </w:r>
      <w:r w:rsidRPr="00DC180F">
        <w:rPr>
          <w:rFonts w:eastAsiaTheme="minorEastAsia" w:cs="Times New Roman"/>
          <w:szCs w:val="28"/>
          <w:lang w:eastAsia="ru-RU"/>
        </w:rPr>
        <w:t>зафиксировано</w:t>
      </w:r>
      <w:r w:rsidR="00DA25BC">
        <w:rPr>
          <w:rFonts w:eastAsiaTheme="minorEastAsia" w:cs="Times New Roman"/>
          <w:szCs w:val="28"/>
          <w:lang w:eastAsia="ru-RU"/>
        </w:rPr>
        <w:t xml:space="preserve"> </w:t>
      </w:r>
      <w:r w:rsidRPr="00DC180F">
        <w:rPr>
          <w:rFonts w:eastAsiaTheme="minorEastAsia" w:cs="Times New Roman"/>
          <w:szCs w:val="28"/>
          <w:lang w:eastAsia="ru-RU"/>
        </w:rPr>
        <w:t>для</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состава</w:t>
      </w:r>
      <w:r w:rsidR="00DA25BC">
        <w:rPr>
          <w:rFonts w:eastAsiaTheme="minorEastAsia" w:cs="Times New Roman"/>
          <w:szCs w:val="28"/>
          <w:lang w:eastAsia="ru-RU"/>
        </w:rPr>
        <w:t xml:space="preserve"> </w:t>
      </w:r>
      <w:r w:rsidRPr="00DC180F">
        <w:rPr>
          <w:rFonts w:eastAsiaTheme="minorEastAsia" w:cs="Times New Roman"/>
          <w:szCs w:val="28"/>
          <w:lang w:eastAsia="ru-RU"/>
        </w:rPr>
        <w:t>5</w:t>
      </w:r>
      <w:r w:rsidR="00DA25BC">
        <w:rPr>
          <w:rFonts w:eastAsiaTheme="minorEastAsia" w:cs="Times New Roman"/>
          <w:szCs w:val="28"/>
          <w:lang w:eastAsia="ru-RU"/>
        </w:rPr>
        <w:t xml:space="preserve"> </w:t>
      </w:r>
      <w:r>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66,94</w:t>
      </w:r>
      <w:r w:rsidR="00DA25BC">
        <w:rPr>
          <w:rFonts w:eastAsiaTheme="minorEastAsia" w:cs="Times New Roman"/>
          <w:szCs w:val="28"/>
          <w:lang w:eastAsia="ru-RU"/>
        </w:rPr>
        <w:t xml:space="preserve"> </w:t>
      </w:r>
      <w:r w:rsidRPr="00DC180F">
        <w:rPr>
          <w:rFonts w:eastAsiaTheme="minorEastAsia" w:cs="Times New Roman"/>
          <w:szCs w:val="28"/>
          <w:lang w:eastAsia="ru-RU"/>
        </w:rPr>
        <w:t>МПа,</w:t>
      </w:r>
      <w:r w:rsidR="00DA25BC">
        <w:rPr>
          <w:rFonts w:eastAsiaTheme="minorEastAsia" w:cs="Times New Roman"/>
          <w:szCs w:val="28"/>
          <w:lang w:eastAsia="ru-RU"/>
        </w:rPr>
        <w:t xml:space="preserve"> </w:t>
      </w:r>
      <w:r w:rsidRPr="00DC180F">
        <w:rPr>
          <w:rFonts w:eastAsiaTheme="minorEastAsia" w:cs="Times New Roman"/>
          <w:szCs w:val="28"/>
          <w:lang w:eastAsia="ru-RU"/>
        </w:rPr>
        <w:t>что</w:t>
      </w:r>
      <w:r w:rsidR="00DA25BC">
        <w:rPr>
          <w:rFonts w:eastAsiaTheme="minorEastAsia" w:cs="Times New Roman"/>
          <w:szCs w:val="28"/>
          <w:lang w:eastAsia="ru-RU"/>
        </w:rPr>
        <w:t xml:space="preserve"> </w:t>
      </w:r>
      <w:r w:rsidRPr="00DC180F">
        <w:rPr>
          <w:rFonts w:eastAsiaTheme="minorEastAsia" w:cs="Times New Roman"/>
          <w:szCs w:val="28"/>
          <w:lang w:eastAsia="ru-RU"/>
        </w:rPr>
        <w:t>указывает</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перспективность</w:t>
      </w:r>
      <w:r w:rsidR="00DA25BC">
        <w:rPr>
          <w:rFonts w:eastAsiaTheme="minorEastAsia" w:cs="Times New Roman"/>
          <w:szCs w:val="28"/>
          <w:lang w:eastAsia="ru-RU"/>
        </w:rPr>
        <w:t xml:space="preserve"> </w:t>
      </w:r>
      <w:r w:rsidRPr="00DC180F">
        <w:rPr>
          <w:rFonts w:eastAsiaTheme="minorEastAsia" w:cs="Times New Roman"/>
          <w:szCs w:val="28"/>
          <w:lang w:eastAsia="ru-RU"/>
        </w:rPr>
        <w:t>именно</w:t>
      </w:r>
      <w:r w:rsidR="00DA25BC">
        <w:rPr>
          <w:rFonts w:eastAsiaTheme="minorEastAsia" w:cs="Times New Roman"/>
          <w:szCs w:val="28"/>
          <w:lang w:eastAsia="ru-RU"/>
        </w:rPr>
        <w:t xml:space="preserve"> </w:t>
      </w:r>
      <w:r w:rsidRPr="00DC180F">
        <w:rPr>
          <w:rFonts w:eastAsiaTheme="minorEastAsia" w:cs="Times New Roman"/>
          <w:szCs w:val="28"/>
          <w:lang w:eastAsia="ru-RU"/>
        </w:rPr>
        <w:t>этой</w:t>
      </w:r>
      <w:r w:rsidR="00DA25BC">
        <w:rPr>
          <w:rFonts w:eastAsiaTheme="minorEastAsia" w:cs="Times New Roman"/>
          <w:szCs w:val="28"/>
          <w:lang w:eastAsia="ru-RU"/>
        </w:rPr>
        <w:t xml:space="preserve"> </w:t>
      </w:r>
      <w:r w:rsidRPr="00DC180F">
        <w:rPr>
          <w:rFonts w:eastAsiaTheme="minorEastAsia" w:cs="Times New Roman"/>
          <w:szCs w:val="28"/>
          <w:lang w:eastAsia="ru-RU"/>
        </w:rPr>
        <w:t>пропорции</w:t>
      </w:r>
      <w:r w:rsidR="00DA25BC">
        <w:rPr>
          <w:rFonts w:eastAsiaTheme="minorEastAsia" w:cs="Times New Roman"/>
          <w:szCs w:val="28"/>
          <w:lang w:eastAsia="ru-RU"/>
        </w:rPr>
        <w:t xml:space="preserve"> </w:t>
      </w:r>
      <w:r w:rsidRPr="00DC180F">
        <w:rPr>
          <w:rFonts w:eastAsiaTheme="minorEastAsia" w:cs="Times New Roman"/>
          <w:szCs w:val="28"/>
          <w:lang w:eastAsia="ru-RU"/>
        </w:rPr>
        <w:t>компонентов.</w:t>
      </w:r>
      <w:r w:rsidR="00DA25BC">
        <w:rPr>
          <w:rFonts w:eastAsiaTheme="minorEastAsia" w:cs="Times New Roman"/>
          <w:szCs w:val="28"/>
          <w:lang w:eastAsia="ru-RU"/>
        </w:rPr>
        <w:t xml:space="preserve"> </w:t>
      </w:r>
    </w:p>
    <w:p w14:paraId="4B8CA0F3" w14:textId="7D8F9450" w:rsidR="00996DFB" w:rsidRPr="00DC180F"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Сравнительный</w:t>
      </w:r>
      <w:r w:rsidR="00DA25BC">
        <w:rPr>
          <w:rFonts w:eastAsiaTheme="minorEastAsia" w:cs="Times New Roman"/>
          <w:szCs w:val="28"/>
          <w:lang w:eastAsia="ru-RU"/>
        </w:rPr>
        <w:t xml:space="preserve"> </w:t>
      </w:r>
      <w:r w:rsidRPr="00DC180F">
        <w:rPr>
          <w:rFonts w:eastAsiaTheme="minorEastAsia" w:cs="Times New Roman"/>
          <w:szCs w:val="28"/>
          <w:lang w:eastAsia="ru-RU"/>
        </w:rPr>
        <w:t>анализ</w:t>
      </w:r>
      <w:r w:rsidR="00DA25BC">
        <w:rPr>
          <w:rFonts w:eastAsiaTheme="minorEastAsia" w:cs="Times New Roman"/>
          <w:szCs w:val="28"/>
          <w:lang w:eastAsia="ru-RU"/>
        </w:rPr>
        <w:t xml:space="preserve"> </w:t>
      </w:r>
      <w:r w:rsidRPr="00DC180F">
        <w:rPr>
          <w:rFonts w:eastAsiaTheme="minorEastAsia" w:cs="Times New Roman"/>
          <w:szCs w:val="28"/>
          <w:lang w:eastAsia="ru-RU"/>
        </w:rPr>
        <w:t>также</w:t>
      </w:r>
      <w:r w:rsidR="00DA25BC">
        <w:rPr>
          <w:rFonts w:eastAsiaTheme="minorEastAsia" w:cs="Times New Roman"/>
          <w:szCs w:val="28"/>
          <w:lang w:eastAsia="ru-RU"/>
        </w:rPr>
        <w:t xml:space="preserve"> </w:t>
      </w:r>
      <w:r w:rsidRPr="00DC180F">
        <w:rPr>
          <w:rFonts w:eastAsiaTheme="minorEastAsia" w:cs="Times New Roman"/>
          <w:szCs w:val="28"/>
          <w:lang w:eastAsia="ru-RU"/>
        </w:rPr>
        <w:t>проводился</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образцами,</w:t>
      </w:r>
      <w:r w:rsidR="00DA25BC">
        <w:rPr>
          <w:rFonts w:eastAsiaTheme="minorEastAsia" w:cs="Times New Roman"/>
          <w:szCs w:val="28"/>
          <w:lang w:eastAsia="ru-RU"/>
        </w:rPr>
        <w:t xml:space="preserve"> </w:t>
      </w:r>
      <w:r w:rsidRPr="00DC180F">
        <w:rPr>
          <w:rFonts w:eastAsiaTheme="minorEastAsia" w:cs="Times New Roman"/>
          <w:szCs w:val="28"/>
          <w:lang w:eastAsia="ru-RU"/>
        </w:rPr>
        <w:t>содержащими</w:t>
      </w:r>
      <w:r w:rsidR="00DA25BC">
        <w:rPr>
          <w:rFonts w:eastAsiaTheme="minorEastAsia" w:cs="Times New Roman"/>
          <w:szCs w:val="28"/>
          <w:lang w:eastAsia="ru-RU"/>
        </w:rPr>
        <w:t xml:space="preserve"> </w:t>
      </w:r>
      <w:r w:rsidRPr="00DC180F">
        <w:rPr>
          <w:rFonts w:eastAsiaTheme="minorEastAsia" w:cs="Times New Roman"/>
          <w:szCs w:val="28"/>
          <w:lang w:eastAsia="ru-RU"/>
        </w:rPr>
        <w:t>другие</w:t>
      </w:r>
      <w:r w:rsidR="00DA25BC">
        <w:rPr>
          <w:rFonts w:eastAsiaTheme="minorEastAsia" w:cs="Times New Roman"/>
          <w:szCs w:val="28"/>
          <w:lang w:eastAsia="ru-RU"/>
        </w:rPr>
        <w:t xml:space="preserve"> </w:t>
      </w:r>
      <w:r w:rsidRPr="00DC180F">
        <w:rPr>
          <w:rFonts w:eastAsiaTheme="minorEastAsia" w:cs="Times New Roman"/>
          <w:szCs w:val="28"/>
          <w:lang w:eastAsia="ru-RU"/>
        </w:rPr>
        <w:t>типы</w:t>
      </w:r>
      <w:r w:rsidR="00DA25BC">
        <w:rPr>
          <w:rFonts w:eastAsiaTheme="minorEastAsia" w:cs="Times New Roman"/>
          <w:szCs w:val="28"/>
          <w:lang w:eastAsia="ru-RU"/>
        </w:rPr>
        <w:t xml:space="preserve"> </w:t>
      </w:r>
      <w:r w:rsidRPr="00DC180F">
        <w:rPr>
          <w:rFonts w:eastAsiaTheme="minorEastAsia" w:cs="Times New Roman"/>
          <w:szCs w:val="28"/>
          <w:lang w:eastAsia="ru-RU"/>
        </w:rPr>
        <w:t>шлаков</w:t>
      </w:r>
      <w:r w:rsidR="00DA25BC">
        <w:rPr>
          <w:rFonts w:eastAsiaTheme="minorEastAsia" w:cs="Times New Roman"/>
          <w:szCs w:val="28"/>
          <w:lang w:eastAsia="ru-RU"/>
        </w:rPr>
        <w:t xml:space="preserve"> </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свинцовый</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медный</w:t>
      </w:r>
      <w:r w:rsidR="00DA25BC">
        <w:rPr>
          <w:rFonts w:eastAsiaTheme="minorEastAsia" w:cs="Times New Roman"/>
          <w:szCs w:val="28"/>
          <w:lang w:eastAsia="ru-RU"/>
        </w:rPr>
        <w:t xml:space="preserve"> </w:t>
      </w:r>
      <w:r w:rsidRPr="00DC180F">
        <w:rPr>
          <w:rFonts w:eastAsiaTheme="minorEastAsia" w:cs="Times New Roman"/>
          <w:szCs w:val="28"/>
          <w:lang w:eastAsia="ru-RU"/>
        </w:rPr>
        <w:t>шлаки</w:t>
      </w:r>
      <w:r w:rsidR="00DA25BC">
        <w:rPr>
          <w:rFonts w:eastAsiaTheme="minorEastAsia" w:cs="Times New Roman"/>
          <w:szCs w:val="28"/>
          <w:lang w:eastAsia="ru-RU"/>
        </w:rPr>
        <w:t xml:space="preserve"> </w:t>
      </w:r>
      <w:r w:rsidRPr="00DC180F">
        <w:rPr>
          <w:rFonts w:eastAsiaTheme="minorEastAsia" w:cs="Times New Roman"/>
          <w:szCs w:val="28"/>
          <w:lang w:eastAsia="ru-RU"/>
        </w:rPr>
        <w:t>производства</w:t>
      </w:r>
      <w:r w:rsidR="00DA25BC">
        <w:rPr>
          <w:rFonts w:eastAsiaTheme="minorEastAsia" w:cs="Times New Roman"/>
          <w:szCs w:val="28"/>
          <w:lang w:eastAsia="ru-RU"/>
        </w:rPr>
        <w:t xml:space="preserve"> </w:t>
      </w:r>
      <w:r w:rsidRPr="00DC180F">
        <w:rPr>
          <w:rFonts w:eastAsiaTheme="minorEastAsia" w:cs="Times New Roman"/>
          <w:szCs w:val="28"/>
          <w:lang w:eastAsia="ru-RU"/>
        </w:rPr>
        <w:t>ТОО</w:t>
      </w:r>
      <w:r w:rsidR="00DA25BC">
        <w:rPr>
          <w:rFonts w:eastAsiaTheme="minorEastAsia" w:cs="Times New Roman"/>
          <w:szCs w:val="28"/>
          <w:lang w:eastAsia="ru-RU"/>
        </w:rPr>
        <w:t xml:space="preserve"> </w:t>
      </w:r>
      <w:r w:rsidRPr="00DC180F">
        <w:rPr>
          <w:rFonts w:eastAsiaTheme="minorEastAsia" w:cs="Times New Roman"/>
          <w:szCs w:val="28"/>
          <w:lang w:eastAsia="ru-RU"/>
        </w:rPr>
        <w:t>«Казцинк».</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таблицах</w:t>
      </w:r>
      <w:r w:rsidR="00DA25BC">
        <w:rPr>
          <w:rFonts w:eastAsiaTheme="minorEastAsia" w:cs="Times New Roman"/>
          <w:szCs w:val="28"/>
          <w:lang w:eastAsia="ru-RU"/>
        </w:rPr>
        <w:t xml:space="preserve"> </w:t>
      </w:r>
      <w:r>
        <w:rPr>
          <w:rFonts w:eastAsiaTheme="minorEastAsia" w:cs="Times New Roman"/>
          <w:szCs w:val="28"/>
          <w:lang w:eastAsia="ru-RU"/>
        </w:rPr>
        <w:t>3.4.</w:t>
      </w:r>
      <w:r w:rsidRPr="00DC180F">
        <w:rPr>
          <w:rFonts w:eastAsiaTheme="minorEastAsia" w:cs="Times New Roman"/>
          <w:szCs w:val="28"/>
          <w:lang w:eastAsia="ru-RU"/>
        </w:rPr>
        <w:t>2</w:t>
      </w:r>
      <w:r w:rsidR="00DA25BC">
        <w:rPr>
          <w:rFonts w:eastAsiaTheme="minorEastAsia" w:cs="Times New Roman"/>
          <w:szCs w:val="28"/>
          <w:lang w:eastAsia="ru-RU"/>
        </w:rPr>
        <w:t xml:space="preserve"> </w:t>
      </w:r>
      <w:r>
        <w:rPr>
          <w:rFonts w:eastAsiaTheme="minorEastAsia" w:cs="Times New Roman"/>
          <w:szCs w:val="28"/>
          <w:lang w:eastAsia="ru-RU"/>
        </w:rPr>
        <w:t>и</w:t>
      </w:r>
      <w:r w:rsidR="00DA25BC">
        <w:rPr>
          <w:rFonts w:eastAsiaTheme="minorEastAsia" w:cs="Times New Roman"/>
          <w:szCs w:val="28"/>
          <w:lang w:eastAsia="ru-RU"/>
        </w:rPr>
        <w:t xml:space="preserve"> </w:t>
      </w:r>
      <w:r>
        <w:rPr>
          <w:rFonts w:eastAsiaTheme="minorEastAsia" w:cs="Times New Roman"/>
          <w:szCs w:val="28"/>
          <w:lang w:eastAsia="ru-RU"/>
        </w:rPr>
        <w:t>3.4.</w:t>
      </w:r>
      <w:r w:rsidRPr="00DC180F">
        <w:rPr>
          <w:rFonts w:eastAsiaTheme="minorEastAsia" w:cs="Times New Roman"/>
          <w:szCs w:val="28"/>
          <w:lang w:eastAsia="ru-RU"/>
        </w:rPr>
        <w:t>3</w:t>
      </w:r>
      <w:r w:rsidR="00DA25BC">
        <w:rPr>
          <w:rFonts w:eastAsiaTheme="minorEastAsia" w:cs="Times New Roman"/>
          <w:szCs w:val="28"/>
          <w:lang w:eastAsia="ru-RU"/>
        </w:rPr>
        <w:t xml:space="preserve"> </w:t>
      </w:r>
      <w:r w:rsidRPr="00DC180F">
        <w:rPr>
          <w:rFonts w:eastAsiaTheme="minorEastAsia" w:cs="Times New Roman"/>
          <w:szCs w:val="28"/>
          <w:lang w:eastAsia="ru-RU"/>
        </w:rPr>
        <w:t>представлены</w:t>
      </w:r>
      <w:r w:rsidR="00DA25BC">
        <w:rPr>
          <w:rFonts w:eastAsiaTheme="minorEastAsia" w:cs="Times New Roman"/>
          <w:szCs w:val="28"/>
          <w:lang w:eastAsia="ru-RU"/>
        </w:rPr>
        <w:t xml:space="preserve"> </w:t>
      </w:r>
      <w:r w:rsidRPr="00DC180F">
        <w:rPr>
          <w:rFonts w:eastAsiaTheme="minorEastAsia" w:cs="Times New Roman"/>
          <w:szCs w:val="28"/>
          <w:lang w:eastAsia="ru-RU"/>
        </w:rPr>
        <w:t>значения</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DC180F">
        <w:rPr>
          <w:rFonts w:eastAsiaTheme="minorEastAsia" w:cs="Times New Roman"/>
          <w:szCs w:val="28"/>
          <w:lang w:eastAsia="ru-RU"/>
        </w:rPr>
        <w:t>для</w:t>
      </w:r>
      <w:r w:rsidR="00DA25BC">
        <w:rPr>
          <w:rFonts w:eastAsiaTheme="minorEastAsia" w:cs="Times New Roman"/>
          <w:szCs w:val="28"/>
          <w:lang w:eastAsia="ru-RU"/>
        </w:rPr>
        <w:t xml:space="preserve"> </w:t>
      </w:r>
      <w:r w:rsidRPr="00DC180F">
        <w:rPr>
          <w:rFonts w:eastAsiaTheme="minorEastAsia" w:cs="Times New Roman"/>
          <w:szCs w:val="28"/>
          <w:lang w:eastAsia="ru-RU"/>
        </w:rPr>
        <w:t>всех</w:t>
      </w:r>
      <w:r w:rsidR="00DA25BC">
        <w:rPr>
          <w:rFonts w:eastAsiaTheme="minorEastAsia" w:cs="Times New Roman"/>
          <w:szCs w:val="28"/>
          <w:lang w:eastAsia="ru-RU"/>
        </w:rPr>
        <w:t xml:space="preserve"> </w:t>
      </w:r>
      <w:r w:rsidRPr="00DC180F">
        <w:rPr>
          <w:rFonts w:eastAsiaTheme="minorEastAsia" w:cs="Times New Roman"/>
          <w:szCs w:val="28"/>
          <w:lang w:eastAsia="ru-RU"/>
        </w:rPr>
        <w:t>трёх</w:t>
      </w:r>
      <w:r w:rsidR="00DA25BC">
        <w:rPr>
          <w:rFonts w:eastAsiaTheme="minorEastAsia" w:cs="Times New Roman"/>
          <w:szCs w:val="28"/>
          <w:lang w:eastAsia="ru-RU"/>
        </w:rPr>
        <w:t xml:space="preserve"> </w:t>
      </w:r>
      <w:r w:rsidRPr="00DC180F">
        <w:rPr>
          <w:rFonts w:eastAsiaTheme="minorEastAsia" w:cs="Times New Roman"/>
          <w:szCs w:val="28"/>
          <w:lang w:eastAsia="ru-RU"/>
        </w:rPr>
        <w:t>типов</w:t>
      </w:r>
      <w:r w:rsidR="00DA25BC">
        <w:rPr>
          <w:rFonts w:eastAsiaTheme="minorEastAsia" w:cs="Times New Roman"/>
          <w:szCs w:val="28"/>
          <w:lang w:eastAsia="ru-RU"/>
        </w:rPr>
        <w:t xml:space="preserve"> </w:t>
      </w:r>
      <w:r w:rsidRPr="00DC180F">
        <w:rPr>
          <w:rFonts w:eastAsiaTheme="minorEastAsia" w:cs="Times New Roman"/>
          <w:szCs w:val="28"/>
          <w:lang w:eastAsia="ru-RU"/>
        </w:rPr>
        <w:t>добавок</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одинаковых</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составах</w:t>
      </w:r>
      <w:r w:rsidR="00DA25BC">
        <w:rPr>
          <w:rFonts w:eastAsiaTheme="minorEastAsia" w:cs="Times New Roman"/>
          <w:szCs w:val="28"/>
          <w:lang w:eastAsia="ru-RU"/>
        </w:rPr>
        <w:t xml:space="preserve"> </w:t>
      </w:r>
      <w:r w:rsidRPr="00DC180F">
        <w:rPr>
          <w:rFonts w:eastAsiaTheme="minorEastAsia" w:cs="Times New Roman"/>
          <w:szCs w:val="28"/>
          <w:lang w:eastAsia="ru-RU"/>
        </w:rPr>
        <w:t>(№4</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№5)</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температурных</w:t>
      </w:r>
      <w:r w:rsidR="00DA25BC">
        <w:rPr>
          <w:rFonts w:eastAsiaTheme="minorEastAsia" w:cs="Times New Roman"/>
          <w:szCs w:val="28"/>
          <w:lang w:eastAsia="ru-RU"/>
        </w:rPr>
        <w:t xml:space="preserve"> </w:t>
      </w:r>
      <w:r w:rsidRPr="00DC180F">
        <w:rPr>
          <w:rFonts w:eastAsiaTheme="minorEastAsia" w:cs="Times New Roman"/>
          <w:szCs w:val="28"/>
          <w:lang w:eastAsia="ru-RU"/>
        </w:rPr>
        <w:t>режимах.</w:t>
      </w:r>
    </w:p>
    <w:p w14:paraId="6D07799E" w14:textId="77777777" w:rsidR="00996DFB" w:rsidRPr="00DC180F" w:rsidRDefault="00996DFB" w:rsidP="00996DFB">
      <w:pPr>
        <w:shd w:val="clear" w:color="auto" w:fill="FFFFFF"/>
        <w:spacing w:after="0"/>
        <w:ind w:firstLine="567"/>
        <w:jc w:val="both"/>
        <w:rPr>
          <w:rFonts w:eastAsiaTheme="minorEastAsia" w:cs="Times New Roman"/>
          <w:szCs w:val="28"/>
          <w:lang w:eastAsia="ru-RU"/>
        </w:rPr>
      </w:pPr>
    </w:p>
    <w:p w14:paraId="52D19F74" w14:textId="77777777" w:rsidR="00996DFB" w:rsidRPr="00DC180F" w:rsidRDefault="00996DFB" w:rsidP="00996DFB">
      <w:pPr>
        <w:pStyle w:val="a7"/>
        <w:ind w:left="0"/>
        <w:jc w:val="center"/>
        <w:rPr>
          <w:szCs w:val="28"/>
          <w:lang w:val="kk-KZ"/>
        </w:rPr>
      </w:pPr>
      <w:r w:rsidRPr="00DC180F">
        <w:rPr>
          <w:noProof/>
          <w:szCs w:val="28"/>
          <w:lang w:eastAsia="ru-RU"/>
        </w:rPr>
        <w:drawing>
          <wp:inline distT="0" distB="0" distL="0" distR="0" wp14:anchorId="07D1D90A" wp14:editId="18800FAE">
            <wp:extent cx="4836496" cy="2580601"/>
            <wp:effectExtent l="0" t="0" r="2540" b="0"/>
            <wp:docPr id="14701719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4842227" cy="2583659"/>
                    </a:xfrm>
                    <a:prstGeom prst="rect">
                      <a:avLst/>
                    </a:prstGeom>
                  </pic:spPr>
                </pic:pic>
              </a:graphicData>
            </a:graphic>
          </wp:inline>
        </w:drawing>
      </w:r>
    </w:p>
    <w:p w14:paraId="4EDF0520" w14:textId="4FC82991" w:rsidR="00996DFB" w:rsidRPr="00DC180F" w:rsidRDefault="00996DFB" w:rsidP="00996DFB">
      <w:pPr>
        <w:shd w:val="clear" w:color="auto" w:fill="FFFFFF"/>
        <w:spacing w:after="0"/>
        <w:jc w:val="center"/>
        <w:rPr>
          <w:rFonts w:cs="Times New Roman"/>
          <w:szCs w:val="28"/>
          <w:lang w:val="kk-KZ"/>
        </w:rPr>
      </w:pPr>
      <w:r w:rsidRPr="00DC180F">
        <w:rPr>
          <w:rFonts w:cs="Times New Roman"/>
          <w:szCs w:val="28"/>
        </w:rPr>
        <w:t>Рисунок</w:t>
      </w:r>
      <w:r w:rsidR="00DA25BC">
        <w:rPr>
          <w:rFonts w:cs="Times New Roman"/>
          <w:szCs w:val="28"/>
        </w:rPr>
        <w:t xml:space="preserve"> </w:t>
      </w:r>
      <w:r>
        <w:rPr>
          <w:rFonts w:cs="Times New Roman"/>
          <w:szCs w:val="28"/>
        </w:rPr>
        <w:t>3.4.</w:t>
      </w:r>
      <w:r w:rsidRPr="00DC180F">
        <w:rPr>
          <w:rFonts w:cs="Times New Roman"/>
          <w:szCs w:val="28"/>
        </w:rPr>
        <w:t>3</w:t>
      </w:r>
      <w:r w:rsidR="00DA25BC">
        <w:rPr>
          <w:rFonts w:cs="Times New Roman"/>
          <w:szCs w:val="28"/>
        </w:rPr>
        <w:t xml:space="preserve"> </w:t>
      </w:r>
      <w:r w:rsidRPr="00DC180F">
        <w:rPr>
          <w:rFonts w:cs="Times New Roman"/>
          <w:szCs w:val="28"/>
        </w:rPr>
        <w:t>–Прочность</w:t>
      </w:r>
      <w:r w:rsidR="00DA25BC">
        <w:rPr>
          <w:rFonts w:cs="Times New Roman"/>
          <w:szCs w:val="28"/>
        </w:rPr>
        <w:t xml:space="preserve"> </w:t>
      </w:r>
      <w:r>
        <w:rPr>
          <w:rFonts w:cs="Times New Roman"/>
          <w:szCs w:val="28"/>
        </w:rPr>
        <w:t>образцов</w:t>
      </w:r>
      <w:r w:rsidR="00DA25BC">
        <w:rPr>
          <w:rFonts w:cs="Times New Roman"/>
          <w:szCs w:val="28"/>
        </w:rPr>
        <w:t xml:space="preserve"> </w:t>
      </w:r>
      <w:r w:rsidRPr="00DC180F">
        <w:rPr>
          <w:rFonts w:cs="Times New Roman"/>
          <w:szCs w:val="28"/>
        </w:rPr>
        <w:t>с</w:t>
      </w:r>
      <w:r w:rsidR="00DA25BC">
        <w:rPr>
          <w:rFonts w:cs="Times New Roman"/>
          <w:szCs w:val="28"/>
        </w:rPr>
        <w:t xml:space="preserve"> </w:t>
      </w:r>
      <w:r w:rsidRPr="00DC180F">
        <w:rPr>
          <w:rFonts w:cs="Times New Roman"/>
          <w:szCs w:val="28"/>
        </w:rPr>
        <w:t>медным</w:t>
      </w:r>
      <w:r w:rsidR="00DA25BC">
        <w:rPr>
          <w:rFonts w:cs="Times New Roman"/>
          <w:szCs w:val="28"/>
        </w:rPr>
        <w:t xml:space="preserve"> </w:t>
      </w:r>
      <w:r w:rsidRPr="00DC180F">
        <w:rPr>
          <w:rFonts w:cs="Times New Roman"/>
          <w:szCs w:val="28"/>
        </w:rPr>
        <w:t>шлаком</w:t>
      </w:r>
      <w:r w:rsidR="00DA25BC">
        <w:rPr>
          <w:rFonts w:cs="Times New Roman"/>
          <w:szCs w:val="28"/>
        </w:rPr>
        <w:t xml:space="preserve"> </w:t>
      </w:r>
      <w:r>
        <w:rPr>
          <w:rFonts w:cs="Times New Roman"/>
          <w:szCs w:val="28"/>
        </w:rPr>
        <w:t>ИМЗ</w:t>
      </w:r>
      <w:r w:rsidR="00DA25BC">
        <w:rPr>
          <w:rFonts w:cs="Times New Roman"/>
          <w:szCs w:val="28"/>
        </w:rPr>
        <w:t xml:space="preserve"> </w:t>
      </w:r>
      <w:r>
        <w:rPr>
          <w:rFonts w:cs="Times New Roman"/>
          <w:szCs w:val="28"/>
        </w:rPr>
        <w:t>на</w:t>
      </w:r>
      <w:r w:rsidR="00DA25BC">
        <w:rPr>
          <w:rFonts w:cs="Times New Roman"/>
          <w:szCs w:val="28"/>
        </w:rPr>
        <w:t xml:space="preserve"> </w:t>
      </w:r>
      <w:r>
        <w:rPr>
          <w:rFonts w:cs="Times New Roman"/>
          <w:szCs w:val="28"/>
        </w:rPr>
        <w:t>основе</w:t>
      </w:r>
      <w:r w:rsidR="00DA25BC">
        <w:rPr>
          <w:rFonts w:cs="Times New Roman"/>
          <w:szCs w:val="28"/>
        </w:rPr>
        <w:t xml:space="preserve"> </w:t>
      </w:r>
      <w:r>
        <w:rPr>
          <w:rFonts w:cs="Times New Roman"/>
          <w:szCs w:val="28"/>
        </w:rPr>
        <w:t>ЦТ+БТ</w:t>
      </w:r>
      <w:r w:rsidRPr="00DC180F">
        <w:rPr>
          <w:rFonts w:cs="Times New Roman"/>
          <w:szCs w:val="28"/>
        </w:rPr>
        <w:t>,</w:t>
      </w:r>
      <w:r w:rsidR="00DA25BC">
        <w:rPr>
          <w:rFonts w:cs="Times New Roman"/>
          <w:szCs w:val="28"/>
        </w:rPr>
        <w:t xml:space="preserve"> </w:t>
      </w:r>
      <w:r w:rsidRPr="00DC180F">
        <w:rPr>
          <w:rFonts w:cs="Times New Roman"/>
          <w:szCs w:val="28"/>
        </w:rPr>
        <w:t>влажность</w:t>
      </w:r>
      <w:r w:rsidR="00DA25BC">
        <w:rPr>
          <w:rFonts w:cs="Times New Roman"/>
          <w:szCs w:val="28"/>
        </w:rPr>
        <w:t xml:space="preserve"> </w:t>
      </w:r>
      <w:r w:rsidRPr="00DC180F">
        <w:rPr>
          <w:rFonts w:cs="Times New Roman"/>
          <w:szCs w:val="28"/>
        </w:rPr>
        <w:t>15</w:t>
      </w:r>
      <w:r w:rsidR="00DA25BC">
        <w:t xml:space="preserve"> </w:t>
      </w:r>
      <w:r w:rsidRPr="00764BC5">
        <w:rPr>
          <w:rFonts w:cs="Times New Roman"/>
          <w:szCs w:val="28"/>
        </w:rPr>
        <w:t>мас.%</w:t>
      </w:r>
    </w:p>
    <w:p w14:paraId="5CD46A40" w14:textId="77777777" w:rsidR="00996DFB" w:rsidRPr="00DC180F" w:rsidRDefault="00996DFB" w:rsidP="00996DFB">
      <w:pPr>
        <w:pStyle w:val="a7"/>
        <w:ind w:left="0"/>
        <w:jc w:val="center"/>
        <w:rPr>
          <w:szCs w:val="28"/>
          <w:lang w:val="kk-KZ"/>
        </w:rPr>
      </w:pPr>
    </w:p>
    <w:p w14:paraId="5BFCF9FB" w14:textId="77777777" w:rsidR="00996DFB" w:rsidRPr="00DC180F" w:rsidRDefault="00996DFB" w:rsidP="00996DFB">
      <w:pPr>
        <w:spacing w:after="0"/>
        <w:jc w:val="both"/>
        <w:rPr>
          <w:rFonts w:cs="Times New Roman"/>
          <w:b/>
          <w:bCs/>
          <w:szCs w:val="28"/>
          <w:u w:val="single"/>
          <w:lang w:val="kk-KZ"/>
        </w:rPr>
      </w:pPr>
    </w:p>
    <w:p w14:paraId="130EFF22" w14:textId="3A354CFF" w:rsidR="00996DFB" w:rsidRPr="00DC180F" w:rsidRDefault="00996DFB" w:rsidP="00996DFB">
      <w:pPr>
        <w:shd w:val="clear" w:color="auto" w:fill="FFFFFF"/>
        <w:tabs>
          <w:tab w:val="left" w:pos="-142"/>
          <w:tab w:val="left" w:pos="0"/>
          <w:tab w:val="left" w:pos="284"/>
        </w:tabs>
        <w:spacing w:after="0"/>
        <w:jc w:val="both"/>
        <w:rPr>
          <w:rFonts w:cs="Times New Roman"/>
          <w:szCs w:val="28"/>
        </w:rPr>
      </w:pPr>
      <w:r w:rsidRPr="00DC180F">
        <w:rPr>
          <w:rFonts w:cs="Times New Roman"/>
          <w:szCs w:val="28"/>
        </w:rPr>
        <w:t>Таблица</w:t>
      </w:r>
      <w:r w:rsidR="00DA25BC">
        <w:rPr>
          <w:rFonts w:cs="Times New Roman"/>
          <w:szCs w:val="28"/>
        </w:rPr>
        <w:t xml:space="preserve"> </w:t>
      </w:r>
      <w:r>
        <w:rPr>
          <w:rFonts w:cs="Times New Roman"/>
          <w:szCs w:val="28"/>
        </w:rPr>
        <w:t>3.4.2</w:t>
      </w:r>
      <w:r w:rsidR="00DA25BC">
        <w:rPr>
          <w:rFonts w:cs="Times New Roman"/>
          <w:szCs w:val="28"/>
        </w:rPr>
        <w:t xml:space="preserve"> </w:t>
      </w:r>
      <w:r w:rsidRPr="00DC180F">
        <w:rPr>
          <w:rFonts w:cs="Times New Roman"/>
          <w:szCs w:val="28"/>
        </w:rPr>
        <w:t>–</w:t>
      </w:r>
      <w:r w:rsidR="00DA25BC">
        <w:rPr>
          <w:rFonts w:cs="Times New Roman"/>
          <w:szCs w:val="28"/>
        </w:rPr>
        <w:t xml:space="preserve"> </w:t>
      </w:r>
      <w:r w:rsidRPr="00DC180F">
        <w:rPr>
          <w:rFonts w:cs="Times New Roman"/>
          <w:szCs w:val="28"/>
        </w:rPr>
        <w:t>Сравнение</w:t>
      </w:r>
      <w:r w:rsidR="00DA25BC">
        <w:rPr>
          <w:rFonts w:cs="Times New Roman"/>
          <w:szCs w:val="28"/>
        </w:rPr>
        <w:t xml:space="preserve"> </w:t>
      </w:r>
      <w:r w:rsidRPr="00DC180F">
        <w:rPr>
          <w:rFonts w:cs="Times New Roman"/>
          <w:szCs w:val="28"/>
        </w:rPr>
        <w:t>прочности</w:t>
      </w:r>
      <w:r w:rsidR="00DA25BC">
        <w:rPr>
          <w:rFonts w:cs="Times New Roman"/>
          <w:szCs w:val="28"/>
        </w:rPr>
        <w:t xml:space="preserve"> </w:t>
      </w:r>
      <w:r w:rsidRPr="00DC180F">
        <w:rPr>
          <w:rFonts w:cs="Times New Roman"/>
          <w:szCs w:val="28"/>
        </w:rPr>
        <w:t>образцов</w:t>
      </w:r>
      <w:r w:rsidR="00DA25BC">
        <w:rPr>
          <w:rFonts w:cs="Times New Roman"/>
          <w:szCs w:val="28"/>
        </w:rPr>
        <w:t xml:space="preserve"> </w:t>
      </w:r>
      <w:r w:rsidR="004A12DF">
        <w:rPr>
          <w:rFonts w:cs="Times New Roman"/>
          <w:szCs w:val="28"/>
        </w:rPr>
        <w:t>между</w:t>
      </w:r>
      <w:r w:rsidR="00DA25BC">
        <w:rPr>
          <w:rFonts w:cs="Times New Roman"/>
          <w:szCs w:val="28"/>
        </w:rPr>
        <w:t xml:space="preserve"> </w:t>
      </w:r>
      <w:r w:rsidRPr="00DC180F">
        <w:rPr>
          <w:rFonts w:cs="Times New Roman"/>
          <w:szCs w:val="28"/>
        </w:rPr>
        <w:t>тремя</w:t>
      </w:r>
      <w:r w:rsidR="00DA25BC">
        <w:rPr>
          <w:rFonts w:cs="Times New Roman"/>
          <w:szCs w:val="28"/>
        </w:rPr>
        <w:t xml:space="preserve"> </w:t>
      </w:r>
      <w:r w:rsidRPr="00DC180F">
        <w:rPr>
          <w:rFonts w:cs="Times New Roman"/>
          <w:szCs w:val="28"/>
        </w:rPr>
        <w:t>типами</w:t>
      </w:r>
      <w:r w:rsidR="00DA25BC">
        <w:rPr>
          <w:rFonts w:cs="Times New Roman"/>
          <w:szCs w:val="28"/>
        </w:rPr>
        <w:t xml:space="preserve"> </w:t>
      </w:r>
      <w:r w:rsidRPr="00DC180F">
        <w:rPr>
          <w:rFonts w:cs="Times New Roman"/>
          <w:szCs w:val="28"/>
        </w:rPr>
        <w:t>шлаков</w:t>
      </w:r>
      <w:r w:rsidR="00DA25BC">
        <w:rPr>
          <w:rFonts w:cs="Times New Roman"/>
          <w:szCs w:val="28"/>
        </w:rPr>
        <w:t xml:space="preserve"> </w:t>
      </w:r>
      <w:r w:rsidRPr="00DC180F">
        <w:rPr>
          <w:rFonts w:cs="Times New Roman"/>
          <w:szCs w:val="28"/>
        </w:rPr>
        <w:t>(медный</w:t>
      </w:r>
      <w:r w:rsidR="00DA25BC">
        <w:rPr>
          <w:rFonts w:cs="Times New Roman"/>
          <w:szCs w:val="28"/>
        </w:rPr>
        <w:t xml:space="preserve"> </w:t>
      </w:r>
      <w:r w:rsidRPr="00DC180F">
        <w:rPr>
          <w:rFonts w:cs="Times New Roman"/>
          <w:szCs w:val="28"/>
        </w:rPr>
        <w:t>ИМЗ,</w:t>
      </w:r>
      <w:r w:rsidR="00DA25BC">
        <w:rPr>
          <w:rFonts w:cs="Times New Roman"/>
          <w:szCs w:val="28"/>
        </w:rPr>
        <w:t xml:space="preserve"> </w:t>
      </w:r>
      <w:r w:rsidRPr="00DC180F">
        <w:rPr>
          <w:rFonts w:cs="Times New Roman"/>
          <w:szCs w:val="28"/>
        </w:rPr>
        <w:t>медный</w:t>
      </w:r>
      <w:r w:rsidR="00DA25BC">
        <w:rPr>
          <w:rFonts w:cs="Times New Roman"/>
          <w:szCs w:val="28"/>
        </w:rPr>
        <w:t xml:space="preserve"> </w:t>
      </w:r>
      <w:r w:rsidRPr="00DC180F">
        <w:rPr>
          <w:rFonts w:cs="Times New Roman"/>
          <w:szCs w:val="28"/>
        </w:rPr>
        <w:t>ТОО</w:t>
      </w:r>
      <w:r w:rsidR="00DA25BC">
        <w:rPr>
          <w:rFonts w:cs="Times New Roman"/>
          <w:szCs w:val="28"/>
        </w:rPr>
        <w:t xml:space="preserve"> </w:t>
      </w:r>
      <w:r w:rsidRPr="00DC180F">
        <w:rPr>
          <w:rFonts w:cs="Times New Roman"/>
          <w:szCs w:val="28"/>
        </w:rPr>
        <w:t>«Казцинк»,</w:t>
      </w:r>
      <w:r w:rsidR="00DA25BC">
        <w:rPr>
          <w:rFonts w:cs="Times New Roman"/>
          <w:szCs w:val="28"/>
        </w:rPr>
        <w:t xml:space="preserve"> </w:t>
      </w:r>
      <w:r w:rsidRPr="00DC180F">
        <w:rPr>
          <w:rFonts w:cs="Times New Roman"/>
          <w:szCs w:val="28"/>
        </w:rPr>
        <w:t>свинцовый)</w:t>
      </w:r>
      <w:r w:rsidR="00DA25BC">
        <w:rPr>
          <w:rFonts w:cs="Times New Roman"/>
          <w:szCs w:val="28"/>
        </w:rPr>
        <w:t xml:space="preserve"> </w:t>
      </w:r>
      <w:r w:rsidRPr="00DC180F">
        <w:rPr>
          <w:rFonts w:cs="Times New Roman"/>
          <w:szCs w:val="28"/>
        </w:rPr>
        <w:t>при</w:t>
      </w:r>
      <w:r w:rsidR="00DA25BC">
        <w:rPr>
          <w:rFonts w:cs="Times New Roman"/>
          <w:szCs w:val="28"/>
        </w:rPr>
        <w:t xml:space="preserve"> </w:t>
      </w:r>
      <w:r w:rsidRPr="00DC180F">
        <w:rPr>
          <w:rFonts w:cs="Times New Roman"/>
          <w:szCs w:val="28"/>
        </w:rPr>
        <w:t>температурной</w:t>
      </w:r>
      <w:r w:rsidR="00DA25BC">
        <w:rPr>
          <w:rFonts w:cs="Times New Roman"/>
          <w:szCs w:val="28"/>
        </w:rPr>
        <w:t xml:space="preserve"> </w:t>
      </w:r>
      <w:r w:rsidRPr="00DC180F">
        <w:rPr>
          <w:rFonts w:cs="Times New Roman"/>
          <w:szCs w:val="28"/>
        </w:rPr>
        <w:t>обработке</w:t>
      </w:r>
      <w:r w:rsidR="00DA25BC">
        <w:rPr>
          <w:rFonts w:cs="Times New Roman"/>
          <w:szCs w:val="28"/>
        </w:rPr>
        <w:t xml:space="preserve"> </w:t>
      </w:r>
      <w:r w:rsidRPr="00DC180F">
        <w:rPr>
          <w:rFonts w:cs="Times New Roman"/>
          <w:szCs w:val="28"/>
        </w:rPr>
        <w:t>(состав</w:t>
      </w:r>
      <w:r w:rsidR="00DA25BC">
        <w:rPr>
          <w:rFonts w:cs="Times New Roman"/>
          <w:szCs w:val="28"/>
        </w:rPr>
        <w:t xml:space="preserve"> </w:t>
      </w:r>
      <w:r w:rsidRPr="00DC180F">
        <w:rPr>
          <w:rFonts w:cs="Times New Roman"/>
          <w:szCs w:val="28"/>
        </w:rPr>
        <w:t>№4,</w:t>
      </w:r>
      <w:r w:rsidR="00DA25BC">
        <w:rPr>
          <w:rFonts w:cs="Times New Roman"/>
          <w:szCs w:val="28"/>
        </w:rPr>
        <w:t xml:space="preserve"> </w:t>
      </w:r>
      <w:r w:rsidRPr="00DC180F">
        <w:rPr>
          <w:rFonts w:cs="Times New Roman"/>
          <w:szCs w:val="28"/>
        </w:rPr>
        <w:t>влажность</w:t>
      </w:r>
      <w:r w:rsidR="00DA25BC">
        <w:rPr>
          <w:rFonts w:cs="Times New Roman"/>
          <w:szCs w:val="28"/>
        </w:rPr>
        <w:t xml:space="preserve"> </w:t>
      </w:r>
      <w:r w:rsidRPr="00DC180F">
        <w:rPr>
          <w:rFonts w:cs="Times New Roman"/>
          <w:szCs w:val="28"/>
        </w:rPr>
        <w:t>15 %)</w:t>
      </w:r>
    </w:p>
    <w:p w14:paraId="415E72E0" w14:textId="77777777" w:rsidR="00996DFB" w:rsidRPr="00DC180F" w:rsidRDefault="00996DFB" w:rsidP="00996DFB">
      <w:pPr>
        <w:widowControl w:val="0"/>
        <w:spacing w:after="0"/>
        <w:ind w:firstLine="708"/>
        <w:contextualSpacing/>
        <w:jc w:val="both"/>
        <w:rPr>
          <w:rFonts w:cs="Times New Roman"/>
          <w:b/>
          <w:bCs/>
          <w:szCs w:val="28"/>
          <w:u w:val="single"/>
          <w:lang w:val="kk-KZ"/>
        </w:rPr>
      </w:pPr>
    </w:p>
    <w:tbl>
      <w:tblPr>
        <w:tblStyle w:val="ac"/>
        <w:tblW w:w="0" w:type="auto"/>
        <w:jc w:val="center"/>
        <w:tblLook w:val="04A0" w:firstRow="1" w:lastRow="0" w:firstColumn="1" w:lastColumn="0" w:noHBand="0" w:noVBand="1"/>
      </w:tblPr>
      <w:tblGrid>
        <w:gridCol w:w="2693"/>
        <w:gridCol w:w="1271"/>
        <w:gridCol w:w="1134"/>
        <w:gridCol w:w="1134"/>
      </w:tblGrid>
      <w:tr w:rsidR="00996DFB" w:rsidRPr="00DC180F" w14:paraId="28DC1BF6" w14:textId="77777777" w:rsidTr="00DA25BC">
        <w:trPr>
          <w:jc w:val="center"/>
        </w:trPr>
        <w:tc>
          <w:tcPr>
            <w:tcW w:w="2693" w:type="dxa"/>
            <w:vAlign w:val="center"/>
          </w:tcPr>
          <w:p w14:paraId="5F69C5B4" w14:textId="77777777" w:rsidR="00996DFB" w:rsidRPr="00DC180F" w:rsidRDefault="00996DFB" w:rsidP="00DA25BC">
            <w:pPr>
              <w:widowControl w:val="0"/>
              <w:contextualSpacing/>
              <w:jc w:val="center"/>
              <w:rPr>
                <w:rFonts w:cs="Times New Roman"/>
                <w:szCs w:val="28"/>
                <w:lang w:val="kk-KZ"/>
              </w:rPr>
            </w:pPr>
          </w:p>
        </w:tc>
        <w:tc>
          <w:tcPr>
            <w:tcW w:w="1271" w:type="dxa"/>
            <w:vAlign w:val="center"/>
          </w:tcPr>
          <w:p w14:paraId="77D26B6B" w14:textId="524872C2" w:rsidR="00996DFB" w:rsidRPr="00DC180F" w:rsidRDefault="00996DFB" w:rsidP="00DA25BC">
            <w:pPr>
              <w:widowControl w:val="0"/>
              <w:contextualSpacing/>
              <w:jc w:val="center"/>
              <w:rPr>
                <w:rFonts w:cs="Times New Roman"/>
                <w:szCs w:val="28"/>
                <w:lang w:val="en-US"/>
              </w:rPr>
            </w:pPr>
            <w:r w:rsidRPr="00DC180F">
              <w:rPr>
                <w:rFonts w:cs="Times New Roman"/>
                <w:szCs w:val="28"/>
                <w:lang w:val="en-US"/>
              </w:rPr>
              <w:t>500</w:t>
            </w:r>
            <w:r w:rsidR="00DA25BC">
              <w:rPr>
                <w:rFonts w:cs="Times New Roman"/>
                <w:szCs w:val="28"/>
              </w:rPr>
              <w:t xml:space="preserve"> </w:t>
            </w:r>
            <w:r w:rsidRPr="00DC180F">
              <w:rPr>
                <w:rFonts w:cs="Times New Roman"/>
                <w:szCs w:val="28"/>
                <w:vertAlign w:val="superscript"/>
              </w:rPr>
              <w:t>0</w:t>
            </w:r>
            <w:r w:rsidRPr="00DC180F">
              <w:rPr>
                <w:rFonts w:cs="Times New Roman"/>
                <w:szCs w:val="28"/>
              </w:rPr>
              <w:t>С</w:t>
            </w:r>
          </w:p>
        </w:tc>
        <w:tc>
          <w:tcPr>
            <w:tcW w:w="1134" w:type="dxa"/>
            <w:vAlign w:val="center"/>
          </w:tcPr>
          <w:p w14:paraId="5E6FF0B0" w14:textId="5924BF0D" w:rsidR="00996DFB" w:rsidRPr="00DC180F" w:rsidRDefault="00996DFB" w:rsidP="00DA25BC">
            <w:pPr>
              <w:widowControl w:val="0"/>
              <w:contextualSpacing/>
              <w:jc w:val="center"/>
              <w:rPr>
                <w:rFonts w:cs="Times New Roman"/>
                <w:szCs w:val="28"/>
                <w:lang w:val="en-US"/>
              </w:rPr>
            </w:pPr>
            <w:r w:rsidRPr="00DC180F">
              <w:rPr>
                <w:rFonts w:cs="Times New Roman"/>
                <w:szCs w:val="28"/>
                <w:lang w:val="en-US"/>
              </w:rPr>
              <w:t>750</w:t>
            </w:r>
            <w:r w:rsidR="00DA25BC">
              <w:rPr>
                <w:rFonts w:cs="Times New Roman"/>
                <w:szCs w:val="28"/>
              </w:rPr>
              <w:t xml:space="preserve"> </w:t>
            </w:r>
            <w:r w:rsidRPr="00DC180F">
              <w:rPr>
                <w:rFonts w:cs="Times New Roman"/>
                <w:szCs w:val="28"/>
                <w:vertAlign w:val="superscript"/>
              </w:rPr>
              <w:t>0</w:t>
            </w:r>
            <w:r w:rsidRPr="00DC180F">
              <w:rPr>
                <w:rFonts w:cs="Times New Roman"/>
                <w:szCs w:val="28"/>
              </w:rPr>
              <w:t>С</w:t>
            </w:r>
          </w:p>
        </w:tc>
        <w:tc>
          <w:tcPr>
            <w:tcW w:w="1134" w:type="dxa"/>
            <w:vAlign w:val="center"/>
          </w:tcPr>
          <w:p w14:paraId="077183DB" w14:textId="4398C29C" w:rsidR="00996DFB" w:rsidRPr="00DC180F" w:rsidRDefault="00996DFB" w:rsidP="00DA25BC">
            <w:pPr>
              <w:widowControl w:val="0"/>
              <w:contextualSpacing/>
              <w:jc w:val="center"/>
              <w:rPr>
                <w:rFonts w:cs="Times New Roman"/>
                <w:szCs w:val="28"/>
                <w:lang w:val="en-US"/>
              </w:rPr>
            </w:pPr>
            <w:r w:rsidRPr="00DC180F">
              <w:rPr>
                <w:rFonts w:cs="Times New Roman"/>
                <w:szCs w:val="28"/>
                <w:lang w:val="en-US"/>
              </w:rPr>
              <w:t>1000</w:t>
            </w:r>
            <w:r w:rsidR="00DA25BC">
              <w:rPr>
                <w:rFonts w:cs="Times New Roman"/>
                <w:szCs w:val="28"/>
              </w:rPr>
              <w:t xml:space="preserve"> </w:t>
            </w:r>
            <w:r w:rsidRPr="00DC180F">
              <w:rPr>
                <w:rFonts w:cs="Times New Roman"/>
                <w:szCs w:val="28"/>
                <w:vertAlign w:val="superscript"/>
              </w:rPr>
              <w:t>0</w:t>
            </w:r>
            <w:r w:rsidRPr="00DC180F">
              <w:rPr>
                <w:rFonts w:cs="Times New Roman"/>
                <w:szCs w:val="28"/>
              </w:rPr>
              <w:t>С</w:t>
            </w:r>
          </w:p>
        </w:tc>
      </w:tr>
      <w:tr w:rsidR="00996DFB" w:rsidRPr="00DC180F" w14:paraId="6470426E" w14:textId="77777777" w:rsidTr="00DA25BC">
        <w:trPr>
          <w:jc w:val="center"/>
        </w:trPr>
        <w:tc>
          <w:tcPr>
            <w:tcW w:w="2693" w:type="dxa"/>
            <w:vAlign w:val="center"/>
          </w:tcPr>
          <w:p w14:paraId="1F297713" w14:textId="1D574469" w:rsidR="00996DFB" w:rsidRPr="00DC180F" w:rsidRDefault="00996DFB" w:rsidP="00DA25BC">
            <w:pPr>
              <w:widowControl w:val="0"/>
              <w:contextualSpacing/>
              <w:jc w:val="center"/>
              <w:rPr>
                <w:rFonts w:cs="Times New Roman"/>
                <w:szCs w:val="28"/>
                <w:lang w:val="kk-KZ"/>
              </w:rPr>
            </w:pPr>
            <w:bookmarkStart w:id="47" w:name="_Hlk199140622"/>
            <w:r w:rsidRPr="00DC180F">
              <w:rPr>
                <w:rFonts w:cs="Times New Roman"/>
                <w:szCs w:val="28"/>
                <w:lang w:val="kk-KZ"/>
              </w:rPr>
              <w:t>медный</w:t>
            </w:r>
            <w:r w:rsidR="00DA25BC">
              <w:rPr>
                <w:rFonts w:cs="Times New Roman"/>
                <w:szCs w:val="28"/>
                <w:lang w:val="kk-KZ"/>
              </w:rPr>
              <w:t xml:space="preserve"> </w:t>
            </w:r>
            <w:r w:rsidRPr="00DC180F">
              <w:rPr>
                <w:rFonts w:cs="Times New Roman"/>
                <w:szCs w:val="28"/>
                <w:lang w:val="kk-KZ"/>
              </w:rPr>
              <w:t>шлак</w:t>
            </w:r>
            <w:r w:rsidR="00DA25BC">
              <w:rPr>
                <w:rFonts w:cs="Times New Roman"/>
                <w:szCs w:val="28"/>
                <w:lang w:val="kk-KZ"/>
              </w:rPr>
              <w:t xml:space="preserve"> </w:t>
            </w:r>
            <w:r w:rsidRPr="00DC180F">
              <w:rPr>
                <w:rFonts w:cs="Times New Roman"/>
                <w:szCs w:val="28"/>
                <w:lang w:val="kk-KZ"/>
              </w:rPr>
              <w:t>ИМЗ</w:t>
            </w:r>
          </w:p>
        </w:tc>
        <w:tc>
          <w:tcPr>
            <w:tcW w:w="1271" w:type="dxa"/>
            <w:vAlign w:val="center"/>
          </w:tcPr>
          <w:p w14:paraId="14C9CB0D" w14:textId="63D00CB6" w:rsidR="00996DFB" w:rsidRPr="00DC180F" w:rsidRDefault="00996DFB" w:rsidP="00DA25BC">
            <w:pPr>
              <w:widowControl w:val="0"/>
              <w:contextualSpacing/>
              <w:jc w:val="center"/>
              <w:rPr>
                <w:rFonts w:cs="Times New Roman"/>
                <w:szCs w:val="28"/>
                <w:lang w:val="en-US"/>
              </w:rPr>
            </w:pPr>
            <w:r w:rsidRPr="00DC180F">
              <w:rPr>
                <w:rFonts w:cs="Times New Roman"/>
                <w:szCs w:val="28"/>
                <w:lang w:val="kk-KZ"/>
              </w:rPr>
              <w:t>15,93</w:t>
            </w:r>
            <w:r w:rsidR="00DA25BC">
              <w:rPr>
                <w:rFonts w:cs="Times New Roman"/>
                <w:szCs w:val="28"/>
                <w:lang w:val="kk-KZ"/>
              </w:rPr>
              <w:t xml:space="preserve"> </w:t>
            </w:r>
            <w:r w:rsidRPr="00DC180F">
              <w:rPr>
                <w:rFonts w:cs="Times New Roman"/>
                <w:szCs w:val="28"/>
                <w:lang w:val="en-US"/>
              </w:rPr>
              <w:t>&lt;</w:t>
            </w:r>
          </w:p>
        </w:tc>
        <w:tc>
          <w:tcPr>
            <w:tcW w:w="1134" w:type="dxa"/>
            <w:vAlign w:val="center"/>
          </w:tcPr>
          <w:p w14:paraId="1C7F7F93" w14:textId="5A96C086" w:rsidR="00996DFB" w:rsidRPr="00DC180F" w:rsidRDefault="00996DFB" w:rsidP="00DA25BC">
            <w:pPr>
              <w:widowControl w:val="0"/>
              <w:contextualSpacing/>
              <w:jc w:val="center"/>
              <w:rPr>
                <w:rFonts w:cs="Times New Roman"/>
                <w:szCs w:val="28"/>
                <w:lang w:val="en-US"/>
              </w:rPr>
            </w:pPr>
            <w:r w:rsidRPr="00DC180F">
              <w:rPr>
                <w:rFonts w:cs="Times New Roman"/>
                <w:szCs w:val="28"/>
                <w:lang w:val="kk-KZ"/>
              </w:rPr>
              <w:t>25,55</w:t>
            </w:r>
            <w:r w:rsidR="00DA25BC">
              <w:rPr>
                <w:rFonts w:cs="Times New Roman"/>
                <w:szCs w:val="28"/>
                <w:lang w:val="kk-KZ"/>
              </w:rPr>
              <w:t xml:space="preserve"> </w:t>
            </w:r>
            <w:r w:rsidRPr="00DC180F">
              <w:rPr>
                <w:rFonts w:cs="Times New Roman"/>
                <w:szCs w:val="28"/>
                <w:lang w:val="en-US"/>
              </w:rPr>
              <w:t>&lt;</w:t>
            </w:r>
          </w:p>
        </w:tc>
        <w:tc>
          <w:tcPr>
            <w:tcW w:w="1134" w:type="dxa"/>
            <w:vAlign w:val="center"/>
          </w:tcPr>
          <w:p w14:paraId="624DF9AD" w14:textId="77777777" w:rsidR="00996DFB" w:rsidRPr="00DC180F" w:rsidRDefault="00996DFB" w:rsidP="00DA25BC">
            <w:pPr>
              <w:widowControl w:val="0"/>
              <w:contextualSpacing/>
              <w:jc w:val="center"/>
              <w:rPr>
                <w:rFonts w:cs="Times New Roman"/>
                <w:szCs w:val="28"/>
                <w:lang w:val="en-US"/>
              </w:rPr>
            </w:pPr>
            <w:r w:rsidRPr="00DC180F">
              <w:rPr>
                <w:rFonts w:cs="Times New Roman"/>
                <w:szCs w:val="28"/>
                <w:lang w:val="kk-KZ"/>
              </w:rPr>
              <w:t>46,12</w:t>
            </w:r>
          </w:p>
        </w:tc>
      </w:tr>
      <w:tr w:rsidR="00996DFB" w:rsidRPr="00DC180F" w14:paraId="7AABFC85" w14:textId="77777777" w:rsidTr="00DA25BC">
        <w:trPr>
          <w:jc w:val="center"/>
        </w:trPr>
        <w:tc>
          <w:tcPr>
            <w:tcW w:w="2693" w:type="dxa"/>
            <w:vAlign w:val="center"/>
          </w:tcPr>
          <w:p w14:paraId="41B154F8" w14:textId="09E623AF" w:rsidR="00996DFB" w:rsidRPr="00DC180F" w:rsidRDefault="00996DFB" w:rsidP="00DA25BC">
            <w:pPr>
              <w:widowControl w:val="0"/>
              <w:contextualSpacing/>
              <w:jc w:val="center"/>
              <w:rPr>
                <w:rFonts w:cs="Times New Roman"/>
                <w:szCs w:val="28"/>
              </w:rPr>
            </w:pPr>
            <w:r w:rsidRPr="00DC180F">
              <w:rPr>
                <w:rFonts w:cs="Times New Roman"/>
                <w:szCs w:val="28"/>
                <w:lang w:val="kk-KZ"/>
              </w:rPr>
              <w:t>свинцовый</w:t>
            </w:r>
            <w:r w:rsidR="00DA25BC">
              <w:rPr>
                <w:rFonts w:cs="Times New Roman"/>
                <w:szCs w:val="28"/>
                <w:lang w:val="kk-KZ"/>
              </w:rPr>
              <w:t xml:space="preserve"> </w:t>
            </w:r>
            <w:r w:rsidRPr="00DC180F">
              <w:rPr>
                <w:rFonts w:cs="Times New Roman"/>
                <w:szCs w:val="28"/>
                <w:lang w:val="kk-KZ"/>
              </w:rPr>
              <w:t>шлак</w:t>
            </w:r>
          </w:p>
        </w:tc>
        <w:tc>
          <w:tcPr>
            <w:tcW w:w="1271" w:type="dxa"/>
            <w:vAlign w:val="center"/>
          </w:tcPr>
          <w:p w14:paraId="4B159438" w14:textId="0B116B14" w:rsidR="00996DFB" w:rsidRPr="00DC180F" w:rsidRDefault="00996DFB" w:rsidP="00DA25BC">
            <w:pPr>
              <w:widowControl w:val="0"/>
              <w:contextualSpacing/>
              <w:jc w:val="center"/>
              <w:rPr>
                <w:rFonts w:cs="Times New Roman"/>
                <w:szCs w:val="28"/>
              </w:rPr>
            </w:pPr>
            <w:r w:rsidRPr="00DC180F">
              <w:rPr>
                <w:rFonts w:cs="Times New Roman"/>
                <w:szCs w:val="28"/>
                <w:lang w:val="kk-KZ"/>
              </w:rPr>
              <w:t>24,32</w:t>
            </w:r>
            <w:r w:rsidR="00DA25BC">
              <w:rPr>
                <w:rFonts w:cs="Times New Roman"/>
                <w:szCs w:val="28"/>
                <w:lang w:val="kk-KZ"/>
              </w:rPr>
              <w:t xml:space="preserve"> </w:t>
            </w:r>
            <w:r w:rsidRPr="00DC180F">
              <w:rPr>
                <w:rFonts w:cs="Times New Roman"/>
                <w:szCs w:val="28"/>
                <w:lang w:val="en-US"/>
              </w:rPr>
              <w:t>&lt;</w:t>
            </w:r>
          </w:p>
        </w:tc>
        <w:tc>
          <w:tcPr>
            <w:tcW w:w="1134" w:type="dxa"/>
            <w:vAlign w:val="center"/>
          </w:tcPr>
          <w:p w14:paraId="15E4184A" w14:textId="2584DCBE" w:rsidR="00996DFB" w:rsidRPr="00DC180F" w:rsidRDefault="00996DFB" w:rsidP="00DA25BC">
            <w:pPr>
              <w:widowControl w:val="0"/>
              <w:contextualSpacing/>
              <w:jc w:val="center"/>
              <w:rPr>
                <w:rFonts w:cs="Times New Roman"/>
                <w:szCs w:val="28"/>
              </w:rPr>
            </w:pPr>
            <w:r w:rsidRPr="00DC180F">
              <w:rPr>
                <w:rFonts w:cs="Times New Roman"/>
                <w:szCs w:val="28"/>
                <w:lang w:val="kk-KZ"/>
              </w:rPr>
              <w:t>41,67</w:t>
            </w:r>
            <w:r w:rsidR="00DA25BC">
              <w:rPr>
                <w:rFonts w:cs="Times New Roman"/>
                <w:szCs w:val="28"/>
                <w:lang w:val="kk-KZ"/>
              </w:rPr>
              <w:t xml:space="preserve"> </w:t>
            </w:r>
            <w:r w:rsidRPr="00DC180F">
              <w:rPr>
                <w:rFonts w:cs="Times New Roman"/>
                <w:szCs w:val="28"/>
                <w:lang w:val="en-US"/>
              </w:rPr>
              <w:t>&lt;</w:t>
            </w:r>
          </w:p>
        </w:tc>
        <w:tc>
          <w:tcPr>
            <w:tcW w:w="1134" w:type="dxa"/>
            <w:vAlign w:val="center"/>
          </w:tcPr>
          <w:p w14:paraId="6A849098" w14:textId="77777777" w:rsidR="00996DFB" w:rsidRPr="00DC180F" w:rsidRDefault="00996DFB" w:rsidP="00DA25BC">
            <w:pPr>
              <w:widowControl w:val="0"/>
              <w:contextualSpacing/>
              <w:jc w:val="center"/>
              <w:rPr>
                <w:rFonts w:cs="Times New Roman"/>
                <w:szCs w:val="28"/>
              </w:rPr>
            </w:pPr>
            <w:r w:rsidRPr="00DC180F">
              <w:rPr>
                <w:rFonts w:cs="Times New Roman"/>
                <w:szCs w:val="28"/>
                <w:lang w:val="kk-KZ"/>
              </w:rPr>
              <w:t>47,35</w:t>
            </w:r>
          </w:p>
        </w:tc>
      </w:tr>
      <w:tr w:rsidR="00996DFB" w:rsidRPr="00DC180F" w14:paraId="232D70DB" w14:textId="77777777" w:rsidTr="00DA25BC">
        <w:trPr>
          <w:jc w:val="center"/>
        </w:trPr>
        <w:tc>
          <w:tcPr>
            <w:tcW w:w="2693" w:type="dxa"/>
            <w:vAlign w:val="center"/>
          </w:tcPr>
          <w:p w14:paraId="33036A56" w14:textId="465F4C67" w:rsidR="00996DFB" w:rsidRPr="00DC180F" w:rsidRDefault="00996DFB" w:rsidP="00DA25BC">
            <w:pPr>
              <w:widowControl w:val="0"/>
              <w:contextualSpacing/>
              <w:jc w:val="center"/>
              <w:rPr>
                <w:rFonts w:cs="Times New Roman"/>
                <w:szCs w:val="28"/>
              </w:rPr>
            </w:pPr>
            <w:r w:rsidRPr="00DC180F">
              <w:rPr>
                <w:rFonts w:cs="Times New Roman"/>
                <w:szCs w:val="28"/>
                <w:lang w:val="kk-KZ"/>
              </w:rPr>
              <w:t>медный</w:t>
            </w:r>
            <w:r w:rsidR="00DA25BC">
              <w:rPr>
                <w:rFonts w:cs="Times New Roman"/>
                <w:szCs w:val="28"/>
                <w:lang w:val="kk-KZ"/>
              </w:rPr>
              <w:t xml:space="preserve"> </w:t>
            </w:r>
            <w:r w:rsidRPr="00DC180F">
              <w:rPr>
                <w:rFonts w:cs="Times New Roman"/>
                <w:szCs w:val="28"/>
                <w:lang w:val="kk-KZ"/>
              </w:rPr>
              <w:t>шлак</w:t>
            </w:r>
          </w:p>
        </w:tc>
        <w:tc>
          <w:tcPr>
            <w:tcW w:w="1271" w:type="dxa"/>
            <w:vAlign w:val="center"/>
          </w:tcPr>
          <w:p w14:paraId="25132E00" w14:textId="785E186B" w:rsidR="00996DFB" w:rsidRPr="00DC180F" w:rsidRDefault="00996DFB" w:rsidP="00DA25BC">
            <w:pPr>
              <w:widowControl w:val="0"/>
              <w:contextualSpacing/>
              <w:jc w:val="center"/>
              <w:rPr>
                <w:rFonts w:cs="Times New Roman"/>
                <w:szCs w:val="28"/>
              </w:rPr>
            </w:pPr>
            <w:r w:rsidRPr="00DC180F">
              <w:rPr>
                <w:rFonts w:cs="Times New Roman"/>
                <w:szCs w:val="28"/>
                <w:lang w:val="kk-KZ"/>
              </w:rPr>
              <w:t>24,21</w:t>
            </w:r>
            <w:r w:rsidR="00DA25BC">
              <w:rPr>
                <w:rFonts w:cs="Times New Roman"/>
                <w:szCs w:val="28"/>
                <w:lang w:val="kk-KZ"/>
              </w:rPr>
              <w:t xml:space="preserve"> </w:t>
            </w:r>
            <w:r w:rsidRPr="00DC180F">
              <w:rPr>
                <w:rFonts w:cs="Times New Roman"/>
                <w:szCs w:val="28"/>
                <w:lang w:val="en-US"/>
              </w:rPr>
              <w:t>&lt;</w:t>
            </w:r>
          </w:p>
        </w:tc>
        <w:tc>
          <w:tcPr>
            <w:tcW w:w="1134" w:type="dxa"/>
            <w:vAlign w:val="center"/>
          </w:tcPr>
          <w:p w14:paraId="6BD877C9" w14:textId="2687BC45" w:rsidR="00996DFB" w:rsidRPr="00DC180F" w:rsidRDefault="00996DFB" w:rsidP="00DA25BC">
            <w:pPr>
              <w:widowControl w:val="0"/>
              <w:contextualSpacing/>
              <w:jc w:val="center"/>
              <w:rPr>
                <w:rFonts w:cs="Times New Roman"/>
                <w:szCs w:val="28"/>
              </w:rPr>
            </w:pPr>
            <w:r w:rsidRPr="00DC180F">
              <w:rPr>
                <w:rFonts w:cs="Times New Roman"/>
                <w:szCs w:val="28"/>
                <w:lang w:val="kk-KZ"/>
              </w:rPr>
              <w:t>46,87</w:t>
            </w:r>
            <w:r w:rsidR="00DA25BC">
              <w:rPr>
                <w:rFonts w:cs="Times New Roman"/>
                <w:szCs w:val="28"/>
                <w:lang w:val="kk-KZ"/>
              </w:rPr>
              <w:t xml:space="preserve"> </w:t>
            </w:r>
            <w:r w:rsidRPr="00DC180F">
              <w:rPr>
                <w:rFonts w:cs="Times New Roman"/>
                <w:szCs w:val="28"/>
                <w:lang w:val="en-US"/>
              </w:rPr>
              <w:t>&lt;</w:t>
            </w:r>
          </w:p>
        </w:tc>
        <w:tc>
          <w:tcPr>
            <w:tcW w:w="1134" w:type="dxa"/>
            <w:vAlign w:val="center"/>
          </w:tcPr>
          <w:p w14:paraId="6A78464A" w14:textId="77777777" w:rsidR="00996DFB" w:rsidRPr="00DC180F" w:rsidRDefault="00996DFB" w:rsidP="00DA25BC">
            <w:pPr>
              <w:widowControl w:val="0"/>
              <w:contextualSpacing/>
              <w:jc w:val="center"/>
              <w:rPr>
                <w:rFonts w:cs="Times New Roman"/>
                <w:szCs w:val="28"/>
              </w:rPr>
            </w:pPr>
            <w:r w:rsidRPr="00DC180F">
              <w:rPr>
                <w:rFonts w:cs="Times New Roman"/>
                <w:szCs w:val="28"/>
                <w:lang w:val="en-US"/>
              </w:rPr>
              <w:t>50,19</w:t>
            </w:r>
          </w:p>
        </w:tc>
      </w:tr>
      <w:bookmarkEnd w:id="47"/>
    </w:tbl>
    <w:p w14:paraId="214F5196" w14:textId="77777777" w:rsidR="00996DFB" w:rsidRPr="00DC180F" w:rsidRDefault="00996DFB" w:rsidP="00996DFB">
      <w:pPr>
        <w:widowControl w:val="0"/>
        <w:spacing w:after="0"/>
        <w:ind w:firstLine="708"/>
        <w:contextualSpacing/>
        <w:jc w:val="both"/>
        <w:rPr>
          <w:rFonts w:cs="Times New Roman"/>
          <w:szCs w:val="28"/>
        </w:rPr>
      </w:pPr>
    </w:p>
    <w:p w14:paraId="7AF99AAA" w14:textId="145DA174" w:rsidR="00996DFB" w:rsidRPr="00DC180F" w:rsidRDefault="00996DFB" w:rsidP="00996DFB">
      <w:pPr>
        <w:shd w:val="clear" w:color="auto" w:fill="FFFFFF"/>
        <w:tabs>
          <w:tab w:val="left" w:pos="-142"/>
          <w:tab w:val="left" w:pos="0"/>
          <w:tab w:val="left" w:pos="284"/>
        </w:tabs>
        <w:spacing w:after="0"/>
        <w:jc w:val="both"/>
        <w:rPr>
          <w:rFonts w:cs="Times New Roman"/>
          <w:szCs w:val="28"/>
        </w:rPr>
      </w:pPr>
      <w:r w:rsidRPr="00DC180F">
        <w:rPr>
          <w:rFonts w:cs="Times New Roman"/>
          <w:szCs w:val="28"/>
        </w:rPr>
        <w:t>Таблица</w:t>
      </w:r>
      <w:r w:rsidR="00DA25BC">
        <w:rPr>
          <w:rFonts w:cs="Times New Roman"/>
          <w:szCs w:val="28"/>
        </w:rPr>
        <w:t xml:space="preserve"> </w:t>
      </w:r>
      <w:r>
        <w:rPr>
          <w:rFonts w:cs="Times New Roman"/>
          <w:szCs w:val="28"/>
        </w:rPr>
        <w:t>3.4.3</w:t>
      </w:r>
      <w:r w:rsidR="00DA25BC">
        <w:rPr>
          <w:rFonts w:cs="Times New Roman"/>
          <w:szCs w:val="28"/>
        </w:rPr>
        <w:t xml:space="preserve"> </w:t>
      </w:r>
      <w:r w:rsidRPr="00DC180F">
        <w:rPr>
          <w:rFonts w:cs="Times New Roman"/>
          <w:szCs w:val="28"/>
        </w:rPr>
        <w:t>–</w:t>
      </w:r>
      <w:r w:rsidR="00DA25BC">
        <w:rPr>
          <w:rFonts w:cs="Times New Roman"/>
          <w:szCs w:val="28"/>
        </w:rPr>
        <w:t xml:space="preserve"> </w:t>
      </w:r>
      <w:r w:rsidRPr="00DC180F">
        <w:rPr>
          <w:rFonts w:cs="Times New Roman"/>
          <w:szCs w:val="28"/>
        </w:rPr>
        <w:t>Сравнение</w:t>
      </w:r>
      <w:r w:rsidR="00DA25BC">
        <w:rPr>
          <w:rFonts w:cs="Times New Roman"/>
          <w:szCs w:val="28"/>
        </w:rPr>
        <w:t xml:space="preserve"> </w:t>
      </w:r>
      <w:r w:rsidRPr="00DC180F">
        <w:rPr>
          <w:rFonts w:cs="Times New Roman"/>
          <w:szCs w:val="28"/>
        </w:rPr>
        <w:t>прочности</w:t>
      </w:r>
      <w:r w:rsidR="00DA25BC">
        <w:rPr>
          <w:rFonts w:cs="Times New Roman"/>
          <w:szCs w:val="28"/>
        </w:rPr>
        <w:t xml:space="preserve"> </w:t>
      </w:r>
      <w:r w:rsidRPr="00DC180F">
        <w:rPr>
          <w:rFonts w:cs="Times New Roman"/>
          <w:szCs w:val="28"/>
        </w:rPr>
        <w:t>образцов</w:t>
      </w:r>
      <w:r w:rsidR="00DA25BC">
        <w:rPr>
          <w:rFonts w:cs="Times New Roman"/>
          <w:szCs w:val="28"/>
        </w:rPr>
        <w:t xml:space="preserve"> </w:t>
      </w:r>
      <w:r w:rsidR="004A12DF">
        <w:rPr>
          <w:rFonts w:cs="Times New Roman"/>
          <w:szCs w:val="28"/>
        </w:rPr>
        <w:t>между</w:t>
      </w:r>
      <w:r w:rsidR="00DA25BC">
        <w:rPr>
          <w:rFonts w:cs="Times New Roman"/>
          <w:szCs w:val="28"/>
        </w:rPr>
        <w:t xml:space="preserve"> </w:t>
      </w:r>
      <w:r w:rsidRPr="00DC180F">
        <w:rPr>
          <w:rFonts w:cs="Times New Roman"/>
          <w:szCs w:val="28"/>
        </w:rPr>
        <w:t>тремя</w:t>
      </w:r>
      <w:r w:rsidR="00DA25BC">
        <w:rPr>
          <w:rFonts w:cs="Times New Roman"/>
          <w:szCs w:val="28"/>
        </w:rPr>
        <w:t xml:space="preserve"> </w:t>
      </w:r>
      <w:r w:rsidRPr="00DC180F">
        <w:rPr>
          <w:rFonts w:cs="Times New Roman"/>
          <w:szCs w:val="28"/>
        </w:rPr>
        <w:t>типами</w:t>
      </w:r>
      <w:r w:rsidR="00DA25BC">
        <w:rPr>
          <w:rFonts w:cs="Times New Roman"/>
          <w:szCs w:val="28"/>
        </w:rPr>
        <w:t xml:space="preserve"> </w:t>
      </w:r>
      <w:r w:rsidRPr="00DC180F">
        <w:rPr>
          <w:rFonts w:cs="Times New Roman"/>
          <w:szCs w:val="28"/>
        </w:rPr>
        <w:t>шлаков</w:t>
      </w:r>
      <w:r w:rsidR="00DA25BC">
        <w:rPr>
          <w:rFonts w:cs="Times New Roman"/>
          <w:szCs w:val="28"/>
        </w:rPr>
        <w:t xml:space="preserve"> </w:t>
      </w:r>
      <w:r w:rsidRPr="00DC180F">
        <w:rPr>
          <w:rFonts w:cs="Times New Roman"/>
          <w:szCs w:val="28"/>
        </w:rPr>
        <w:t>(медный</w:t>
      </w:r>
      <w:r w:rsidR="00DA25BC">
        <w:rPr>
          <w:rFonts w:cs="Times New Roman"/>
          <w:szCs w:val="28"/>
        </w:rPr>
        <w:t xml:space="preserve"> </w:t>
      </w:r>
      <w:r w:rsidRPr="00DC180F">
        <w:rPr>
          <w:rFonts w:cs="Times New Roman"/>
          <w:szCs w:val="28"/>
        </w:rPr>
        <w:t>ИМЗ,</w:t>
      </w:r>
      <w:r w:rsidR="00DA25BC">
        <w:rPr>
          <w:rFonts w:cs="Times New Roman"/>
          <w:szCs w:val="28"/>
        </w:rPr>
        <w:t xml:space="preserve"> </w:t>
      </w:r>
      <w:r w:rsidRPr="00DC180F">
        <w:rPr>
          <w:rFonts w:cs="Times New Roman"/>
          <w:szCs w:val="28"/>
        </w:rPr>
        <w:t>медный</w:t>
      </w:r>
      <w:r w:rsidR="00DA25BC">
        <w:rPr>
          <w:rFonts w:cs="Times New Roman"/>
          <w:szCs w:val="28"/>
        </w:rPr>
        <w:t xml:space="preserve"> </w:t>
      </w:r>
      <w:r w:rsidRPr="00DC180F">
        <w:rPr>
          <w:rFonts w:cs="Times New Roman"/>
          <w:szCs w:val="28"/>
        </w:rPr>
        <w:t>ТОО</w:t>
      </w:r>
      <w:r w:rsidR="00DA25BC">
        <w:rPr>
          <w:rFonts w:cs="Times New Roman"/>
          <w:szCs w:val="28"/>
        </w:rPr>
        <w:t xml:space="preserve"> </w:t>
      </w:r>
      <w:r w:rsidRPr="00DC180F">
        <w:rPr>
          <w:rFonts w:cs="Times New Roman"/>
          <w:szCs w:val="28"/>
        </w:rPr>
        <w:t>«Казцинк»,</w:t>
      </w:r>
      <w:r w:rsidR="00DA25BC">
        <w:rPr>
          <w:rFonts w:cs="Times New Roman"/>
          <w:szCs w:val="28"/>
        </w:rPr>
        <w:t xml:space="preserve"> </w:t>
      </w:r>
      <w:r w:rsidRPr="00DC180F">
        <w:rPr>
          <w:rFonts w:cs="Times New Roman"/>
          <w:szCs w:val="28"/>
        </w:rPr>
        <w:t>свинцовый)</w:t>
      </w:r>
      <w:r w:rsidR="00DA25BC">
        <w:rPr>
          <w:rFonts w:cs="Times New Roman"/>
          <w:szCs w:val="28"/>
        </w:rPr>
        <w:t xml:space="preserve"> </w:t>
      </w:r>
      <w:r w:rsidRPr="00DC180F">
        <w:rPr>
          <w:rFonts w:cs="Times New Roman"/>
          <w:szCs w:val="28"/>
        </w:rPr>
        <w:t>при</w:t>
      </w:r>
      <w:r w:rsidR="00DA25BC">
        <w:rPr>
          <w:rFonts w:cs="Times New Roman"/>
          <w:szCs w:val="28"/>
        </w:rPr>
        <w:t xml:space="preserve"> </w:t>
      </w:r>
      <w:r w:rsidRPr="00DC180F">
        <w:rPr>
          <w:rFonts w:cs="Times New Roman"/>
          <w:szCs w:val="28"/>
        </w:rPr>
        <w:t>температурной</w:t>
      </w:r>
      <w:r w:rsidR="00DA25BC">
        <w:rPr>
          <w:rFonts w:cs="Times New Roman"/>
          <w:szCs w:val="28"/>
        </w:rPr>
        <w:t xml:space="preserve"> </w:t>
      </w:r>
      <w:r w:rsidRPr="00DC180F">
        <w:rPr>
          <w:rFonts w:cs="Times New Roman"/>
          <w:szCs w:val="28"/>
        </w:rPr>
        <w:t>обработке</w:t>
      </w:r>
      <w:r w:rsidR="00DA25BC">
        <w:rPr>
          <w:rFonts w:cs="Times New Roman"/>
          <w:szCs w:val="28"/>
        </w:rPr>
        <w:t xml:space="preserve"> </w:t>
      </w:r>
      <w:r w:rsidRPr="00DC180F">
        <w:rPr>
          <w:rFonts w:cs="Times New Roman"/>
          <w:szCs w:val="28"/>
        </w:rPr>
        <w:t>(состав</w:t>
      </w:r>
      <w:r w:rsidR="00DA25BC">
        <w:rPr>
          <w:rFonts w:cs="Times New Roman"/>
          <w:szCs w:val="28"/>
        </w:rPr>
        <w:t xml:space="preserve"> </w:t>
      </w:r>
      <w:r w:rsidRPr="00DC180F">
        <w:rPr>
          <w:rFonts w:cs="Times New Roman"/>
          <w:szCs w:val="28"/>
        </w:rPr>
        <w:t>№5,</w:t>
      </w:r>
      <w:r w:rsidR="00DA25BC">
        <w:rPr>
          <w:rFonts w:cs="Times New Roman"/>
          <w:szCs w:val="28"/>
        </w:rPr>
        <w:t xml:space="preserve"> </w:t>
      </w:r>
      <w:r w:rsidRPr="00DC180F">
        <w:rPr>
          <w:rFonts w:cs="Times New Roman"/>
          <w:szCs w:val="28"/>
        </w:rPr>
        <w:t>влажность</w:t>
      </w:r>
      <w:r w:rsidR="00DA25BC">
        <w:rPr>
          <w:rFonts w:cs="Times New Roman"/>
          <w:szCs w:val="28"/>
        </w:rPr>
        <w:t xml:space="preserve"> </w:t>
      </w:r>
      <w:r w:rsidRPr="00DC180F">
        <w:rPr>
          <w:rFonts w:cs="Times New Roman"/>
          <w:szCs w:val="28"/>
        </w:rPr>
        <w:t>15 %)</w:t>
      </w:r>
    </w:p>
    <w:p w14:paraId="54AF6E48" w14:textId="29BE5B7E" w:rsidR="00996DFB" w:rsidRPr="00DC180F" w:rsidRDefault="00DA25BC" w:rsidP="00996DFB">
      <w:pPr>
        <w:widowControl w:val="0"/>
        <w:spacing w:after="0"/>
        <w:ind w:firstLine="708"/>
        <w:contextualSpacing/>
        <w:jc w:val="both"/>
        <w:rPr>
          <w:rFonts w:cs="Times New Roman"/>
          <w:b/>
          <w:bCs/>
          <w:szCs w:val="28"/>
          <w:u w:val="single"/>
          <w:lang w:val="kk-KZ"/>
        </w:rPr>
      </w:pPr>
      <w:r>
        <w:rPr>
          <w:rFonts w:cs="Times New Roman"/>
          <w:b/>
          <w:bCs/>
          <w:szCs w:val="28"/>
          <w:u w:val="single"/>
          <w:lang w:val="kk-KZ"/>
        </w:rPr>
        <w:t xml:space="preserve"> </w:t>
      </w:r>
    </w:p>
    <w:tbl>
      <w:tblPr>
        <w:tblStyle w:val="ac"/>
        <w:tblW w:w="0" w:type="auto"/>
        <w:jc w:val="center"/>
        <w:tblLook w:val="04A0" w:firstRow="1" w:lastRow="0" w:firstColumn="1" w:lastColumn="0" w:noHBand="0" w:noVBand="1"/>
      </w:tblPr>
      <w:tblGrid>
        <w:gridCol w:w="2977"/>
        <w:gridCol w:w="1300"/>
        <w:gridCol w:w="1134"/>
        <w:gridCol w:w="1134"/>
      </w:tblGrid>
      <w:tr w:rsidR="00996DFB" w:rsidRPr="00DC180F" w14:paraId="3FE35896" w14:textId="77777777" w:rsidTr="00DA25BC">
        <w:trPr>
          <w:jc w:val="center"/>
        </w:trPr>
        <w:tc>
          <w:tcPr>
            <w:tcW w:w="2977" w:type="dxa"/>
            <w:vAlign w:val="center"/>
          </w:tcPr>
          <w:p w14:paraId="6926AA2D" w14:textId="77777777" w:rsidR="00996DFB" w:rsidRPr="00DC180F" w:rsidRDefault="00996DFB" w:rsidP="00DA25BC">
            <w:pPr>
              <w:widowControl w:val="0"/>
              <w:ind w:firstLine="738"/>
              <w:contextualSpacing/>
              <w:jc w:val="center"/>
              <w:rPr>
                <w:rFonts w:cs="Times New Roman"/>
                <w:szCs w:val="28"/>
                <w:lang w:val="kk-KZ"/>
              </w:rPr>
            </w:pPr>
          </w:p>
        </w:tc>
        <w:tc>
          <w:tcPr>
            <w:tcW w:w="1300" w:type="dxa"/>
            <w:vAlign w:val="center"/>
          </w:tcPr>
          <w:p w14:paraId="0B5B8161" w14:textId="5E656DFA" w:rsidR="00996DFB" w:rsidRPr="00DC180F" w:rsidRDefault="00996DFB" w:rsidP="00DA25BC">
            <w:pPr>
              <w:widowControl w:val="0"/>
              <w:contextualSpacing/>
              <w:jc w:val="center"/>
              <w:rPr>
                <w:rFonts w:cs="Times New Roman"/>
                <w:szCs w:val="28"/>
                <w:lang w:val="en-US"/>
              </w:rPr>
            </w:pPr>
            <w:r w:rsidRPr="00DC180F">
              <w:rPr>
                <w:rFonts w:cs="Times New Roman"/>
                <w:szCs w:val="28"/>
                <w:lang w:val="en-US"/>
              </w:rPr>
              <w:t>500</w:t>
            </w:r>
            <w:r w:rsidR="00DA25BC">
              <w:rPr>
                <w:rFonts w:cs="Times New Roman"/>
                <w:szCs w:val="28"/>
              </w:rPr>
              <w:t xml:space="preserve"> </w:t>
            </w:r>
            <w:r w:rsidRPr="00DC180F">
              <w:rPr>
                <w:rFonts w:cs="Times New Roman"/>
                <w:szCs w:val="28"/>
                <w:vertAlign w:val="superscript"/>
              </w:rPr>
              <w:t>0</w:t>
            </w:r>
            <w:r w:rsidRPr="00DC180F">
              <w:rPr>
                <w:rFonts w:cs="Times New Roman"/>
                <w:szCs w:val="28"/>
              </w:rPr>
              <w:t>С</w:t>
            </w:r>
          </w:p>
        </w:tc>
        <w:tc>
          <w:tcPr>
            <w:tcW w:w="1134" w:type="dxa"/>
            <w:vAlign w:val="center"/>
          </w:tcPr>
          <w:p w14:paraId="507F1179" w14:textId="46602A74" w:rsidR="00996DFB" w:rsidRPr="00DC180F" w:rsidRDefault="00996DFB" w:rsidP="00DA25BC">
            <w:pPr>
              <w:widowControl w:val="0"/>
              <w:contextualSpacing/>
              <w:jc w:val="center"/>
              <w:rPr>
                <w:rFonts w:cs="Times New Roman"/>
                <w:szCs w:val="28"/>
                <w:lang w:val="en-US"/>
              </w:rPr>
            </w:pPr>
            <w:r w:rsidRPr="00DC180F">
              <w:rPr>
                <w:rFonts w:cs="Times New Roman"/>
                <w:szCs w:val="28"/>
                <w:lang w:val="en-US"/>
              </w:rPr>
              <w:t>750</w:t>
            </w:r>
            <w:r w:rsidR="00DA25BC">
              <w:rPr>
                <w:rFonts w:cs="Times New Roman"/>
                <w:szCs w:val="28"/>
              </w:rPr>
              <w:t xml:space="preserve"> </w:t>
            </w:r>
            <w:r w:rsidRPr="00DC180F">
              <w:rPr>
                <w:rFonts w:cs="Times New Roman"/>
                <w:szCs w:val="28"/>
                <w:vertAlign w:val="superscript"/>
              </w:rPr>
              <w:t>0</w:t>
            </w:r>
            <w:r w:rsidRPr="00DC180F">
              <w:rPr>
                <w:rFonts w:cs="Times New Roman"/>
                <w:szCs w:val="28"/>
              </w:rPr>
              <w:t>С</w:t>
            </w:r>
          </w:p>
        </w:tc>
        <w:tc>
          <w:tcPr>
            <w:tcW w:w="1134" w:type="dxa"/>
            <w:vAlign w:val="center"/>
          </w:tcPr>
          <w:p w14:paraId="35CE2161" w14:textId="0A3EC32B" w:rsidR="00996DFB" w:rsidRPr="00DC180F" w:rsidRDefault="00996DFB" w:rsidP="00DA25BC">
            <w:pPr>
              <w:widowControl w:val="0"/>
              <w:contextualSpacing/>
              <w:jc w:val="center"/>
              <w:rPr>
                <w:rFonts w:cs="Times New Roman"/>
                <w:szCs w:val="28"/>
                <w:lang w:val="en-US"/>
              </w:rPr>
            </w:pPr>
            <w:r w:rsidRPr="00DC180F">
              <w:rPr>
                <w:rFonts w:cs="Times New Roman"/>
                <w:szCs w:val="28"/>
                <w:lang w:val="en-US"/>
              </w:rPr>
              <w:t>1000</w:t>
            </w:r>
            <w:r w:rsidR="00DA25BC">
              <w:rPr>
                <w:rFonts w:cs="Times New Roman"/>
                <w:szCs w:val="28"/>
              </w:rPr>
              <w:t xml:space="preserve"> </w:t>
            </w:r>
            <w:r w:rsidRPr="00DC180F">
              <w:rPr>
                <w:rFonts w:cs="Times New Roman"/>
                <w:szCs w:val="28"/>
                <w:vertAlign w:val="superscript"/>
              </w:rPr>
              <w:t>0</w:t>
            </w:r>
            <w:r w:rsidRPr="00DC180F">
              <w:rPr>
                <w:rFonts w:cs="Times New Roman"/>
                <w:szCs w:val="28"/>
              </w:rPr>
              <w:t>С</w:t>
            </w:r>
          </w:p>
        </w:tc>
      </w:tr>
      <w:tr w:rsidR="00996DFB" w:rsidRPr="00DC180F" w14:paraId="171074E1" w14:textId="77777777" w:rsidTr="00DA25BC">
        <w:trPr>
          <w:jc w:val="center"/>
        </w:trPr>
        <w:tc>
          <w:tcPr>
            <w:tcW w:w="2977" w:type="dxa"/>
            <w:vAlign w:val="center"/>
          </w:tcPr>
          <w:p w14:paraId="0FCA3DE0" w14:textId="3F6DBB68" w:rsidR="00996DFB" w:rsidRPr="00DC180F" w:rsidRDefault="00996DFB" w:rsidP="00DA25BC">
            <w:pPr>
              <w:widowControl w:val="0"/>
              <w:contextualSpacing/>
              <w:jc w:val="center"/>
              <w:rPr>
                <w:rFonts w:cs="Times New Roman"/>
                <w:szCs w:val="28"/>
                <w:lang w:val="kk-KZ"/>
              </w:rPr>
            </w:pPr>
            <w:bookmarkStart w:id="48" w:name="_Hlk199140717"/>
            <w:r w:rsidRPr="00DC180F">
              <w:rPr>
                <w:rFonts w:cs="Times New Roman"/>
                <w:szCs w:val="28"/>
                <w:lang w:val="kk-KZ"/>
              </w:rPr>
              <w:t>медный</w:t>
            </w:r>
            <w:r w:rsidR="00DA25BC">
              <w:rPr>
                <w:rFonts w:cs="Times New Roman"/>
                <w:szCs w:val="28"/>
                <w:lang w:val="kk-KZ"/>
              </w:rPr>
              <w:t xml:space="preserve"> </w:t>
            </w:r>
            <w:r w:rsidRPr="00DC180F">
              <w:rPr>
                <w:rFonts w:cs="Times New Roman"/>
                <w:szCs w:val="28"/>
                <w:lang w:val="kk-KZ"/>
              </w:rPr>
              <w:t>шлак</w:t>
            </w:r>
            <w:r w:rsidR="00DA25BC">
              <w:rPr>
                <w:rFonts w:cs="Times New Roman"/>
                <w:szCs w:val="28"/>
                <w:lang w:val="kk-KZ"/>
              </w:rPr>
              <w:t xml:space="preserve"> </w:t>
            </w:r>
            <w:r w:rsidRPr="00DC180F">
              <w:rPr>
                <w:rFonts w:cs="Times New Roman"/>
                <w:szCs w:val="28"/>
                <w:lang w:val="kk-KZ"/>
              </w:rPr>
              <w:t>ИМЗ</w:t>
            </w:r>
          </w:p>
        </w:tc>
        <w:tc>
          <w:tcPr>
            <w:tcW w:w="1300" w:type="dxa"/>
            <w:vAlign w:val="center"/>
          </w:tcPr>
          <w:p w14:paraId="5CB46382" w14:textId="02240BB2" w:rsidR="00996DFB" w:rsidRPr="00DC180F" w:rsidRDefault="00996DFB" w:rsidP="00DA25BC">
            <w:pPr>
              <w:widowControl w:val="0"/>
              <w:contextualSpacing/>
              <w:jc w:val="center"/>
              <w:rPr>
                <w:rFonts w:cs="Times New Roman"/>
                <w:szCs w:val="28"/>
                <w:lang w:val="en-US"/>
              </w:rPr>
            </w:pPr>
            <w:r w:rsidRPr="00DC180F">
              <w:rPr>
                <w:rFonts w:cs="Times New Roman"/>
                <w:szCs w:val="28"/>
                <w:lang w:val="kk-KZ"/>
              </w:rPr>
              <w:t>23,56</w:t>
            </w:r>
            <w:r w:rsidR="00DA25BC">
              <w:rPr>
                <w:rFonts w:cs="Times New Roman"/>
                <w:szCs w:val="28"/>
                <w:lang w:val="kk-KZ"/>
              </w:rPr>
              <w:t xml:space="preserve"> </w:t>
            </w:r>
            <w:r w:rsidRPr="00DC180F">
              <w:rPr>
                <w:rFonts w:cs="Times New Roman"/>
                <w:szCs w:val="28"/>
                <w:lang w:val="en-US"/>
              </w:rPr>
              <w:t>&lt;</w:t>
            </w:r>
          </w:p>
        </w:tc>
        <w:tc>
          <w:tcPr>
            <w:tcW w:w="1134" w:type="dxa"/>
            <w:vAlign w:val="center"/>
          </w:tcPr>
          <w:p w14:paraId="0F5A67B8" w14:textId="5136AC4D" w:rsidR="00996DFB" w:rsidRPr="00DC180F" w:rsidRDefault="00996DFB" w:rsidP="00DA25BC">
            <w:pPr>
              <w:widowControl w:val="0"/>
              <w:contextualSpacing/>
              <w:jc w:val="center"/>
              <w:rPr>
                <w:rFonts w:cs="Times New Roman"/>
                <w:szCs w:val="28"/>
                <w:lang w:val="en-US"/>
              </w:rPr>
            </w:pPr>
            <w:r w:rsidRPr="00DC180F">
              <w:rPr>
                <w:rFonts w:cs="Times New Roman"/>
                <w:szCs w:val="28"/>
                <w:lang w:val="kk-KZ"/>
              </w:rPr>
              <w:t>27,06</w:t>
            </w:r>
            <w:r w:rsidR="00DA25BC">
              <w:rPr>
                <w:rFonts w:cs="Times New Roman"/>
                <w:szCs w:val="28"/>
                <w:lang w:val="kk-KZ"/>
              </w:rPr>
              <w:t xml:space="preserve"> </w:t>
            </w:r>
            <w:r w:rsidRPr="00DC180F">
              <w:rPr>
                <w:rFonts w:cs="Times New Roman"/>
                <w:szCs w:val="28"/>
                <w:lang w:val="en-US"/>
              </w:rPr>
              <w:t>&lt;</w:t>
            </w:r>
          </w:p>
        </w:tc>
        <w:tc>
          <w:tcPr>
            <w:tcW w:w="1134" w:type="dxa"/>
            <w:vAlign w:val="center"/>
          </w:tcPr>
          <w:p w14:paraId="1A49AA21" w14:textId="77777777" w:rsidR="00996DFB" w:rsidRPr="00DC180F" w:rsidRDefault="00996DFB" w:rsidP="00DA25BC">
            <w:pPr>
              <w:widowControl w:val="0"/>
              <w:contextualSpacing/>
              <w:jc w:val="center"/>
              <w:rPr>
                <w:rFonts w:cs="Times New Roman"/>
                <w:szCs w:val="28"/>
                <w:lang w:val="en-US"/>
              </w:rPr>
            </w:pPr>
            <w:r w:rsidRPr="00DC180F">
              <w:rPr>
                <w:rFonts w:cs="Times New Roman"/>
                <w:szCs w:val="28"/>
                <w:lang w:val="kk-KZ"/>
              </w:rPr>
              <w:t>66,94</w:t>
            </w:r>
          </w:p>
        </w:tc>
      </w:tr>
      <w:tr w:rsidR="00996DFB" w:rsidRPr="00DC180F" w14:paraId="6CE9EA6C" w14:textId="77777777" w:rsidTr="00DA25BC">
        <w:trPr>
          <w:jc w:val="center"/>
        </w:trPr>
        <w:tc>
          <w:tcPr>
            <w:tcW w:w="2977" w:type="dxa"/>
            <w:vAlign w:val="center"/>
          </w:tcPr>
          <w:p w14:paraId="6D609AC0" w14:textId="090744B1" w:rsidR="00996DFB" w:rsidRPr="00DC180F" w:rsidRDefault="00996DFB" w:rsidP="00DA25BC">
            <w:pPr>
              <w:widowControl w:val="0"/>
              <w:contextualSpacing/>
              <w:jc w:val="center"/>
              <w:rPr>
                <w:rFonts w:cs="Times New Roman"/>
                <w:szCs w:val="28"/>
              </w:rPr>
            </w:pPr>
            <w:r w:rsidRPr="00DC180F">
              <w:rPr>
                <w:rFonts w:cs="Times New Roman"/>
                <w:szCs w:val="28"/>
                <w:lang w:val="kk-KZ"/>
              </w:rPr>
              <w:t>свинцовый</w:t>
            </w:r>
            <w:r w:rsidR="00DA25BC">
              <w:rPr>
                <w:rFonts w:cs="Times New Roman"/>
                <w:szCs w:val="28"/>
                <w:lang w:val="kk-KZ"/>
              </w:rPr>
              <w:t xml:space="preserve"> </w:t>
            </w:r>
            <w:r w:rsidRPr="00DC180F">
              <w:rPr>
                <w:rFonts w:cs="Times New Roman"/>
                <w:szCs w:val="28"/>
                <w:lang w:val="kk-KZ"/>
              </w:rPr>
              <w:t>шлак</w:t>
            </w:r>
          </w:p>
        </w:tc>
        <w:tc>
          <w:tcPr>
            <w:tcW w:w="1300" w:type="dxa"/>
            <w:vAlign w:val="center"/>
          </w:tcPr>
          <w:p w14:paraId="2E1DAEBD" w14:textId="7B66D5D9" w:rsidR="00996DFB" w:rsidRPr="00DC180F" w:rsidRDefault="00996DFB" w:rsidP="00DA25BC">
            <w:pPr>
              <w:widowControl w:val="0"/>
              <w:contextualSpacing/>
              <w:jc w:val="center"/>
              <w:rPr>
                <w:rFonts w:cs="Times New Roman"/>
                <w:szCs w:val="28"/>
              </w:rPr>
            </w:pPr>
            <w:r w:rsidRPr="00DC180F">
              <w:rPr>
                <w:rFonts w:cs="Times New Roman"/>
                <w:szCs w:val="28"/>
                <w:lang w:val="kk-KZ"/>
              </w:rPr>
              <w:t>20,7</w:t>
            </w:r>
            <w:r w:rsidR="00DA25BC">
              <w:rPr>
                <w:rFonts w:cs="Times New Roman"/>
                <w:szCs w:val="28"/>
                <w:lang w:val="kk-KZ"/>
              </w:rPr>
              <w:t xml:space="preserve"> </w:t>
            </w:r>
            <w:r w:rsidRPr="00DC180F">
              <w:rPr>
                <w:rFonts w:cs="Times New Roman"/>
                <w:szCs w:val="28"/>
                <w:lang w:val="en-US"/>
              </w:rPr>
              <w:t>&lt;</w:t>
            </w:r>
          </w:p>
        </w:tc>
        <w:tc>
          <w:tcPr>
            <w:tcW w:w="1134" w:type="dxa"/>
            <w:vAlign w:val="center"/>
          </w:tcPr>
          <w:p w14:paraId="43C54D38" w14:textId="76CC7395" w:rsidR="00996DFB" w:rsidRPr="00DC180F" w:rsidRDefault="00996DFB" w:rsidP="00DA25BC">
            <w:pPr>
              <w:widowControl w:val="0"/>
              <w:contextualSpacing/>
              <w:jc w:val="center"/>
              <w:rPr>
                <w:rFonts w:cs="Times New Roman"/>
                <w:szCs w:val="28"/>
              </w:rPr>
            </w:pPr>
            <w:r w:rsidRPr="00DC180F">
              <w:rPr>
                <w:rFonts w:cs="Times New Roman"/>
                <w:szCs w:val="28"/>
                <w:lang w:val="kk-KZ"/>
              </w:rPr>
              <w:t>38,47</w:t>
            </w:r>
            <w:r w:rsidR="00DA25BC">
              <w:rPr>
                <w:rFonts w:cs="Times New Roman"/>
                <w:szCs w:val="28"/>
                <w:lang w:val="kk-KZ"/>
              </w:rPr>
              <w:t xml:space="preserve"> </w:t>
            </w:r>
            <w:r w:rsidRPr="00DC180F">
              <w:rPr>
                <w:rFonts w:cs="Times New Roman"/>
                <w:szCs w:val="28"/>
                <w:lang w:val="en-US"/>
              </w:rPr>
              <w:t>&lt;</w:t>
            </w:r>
          </w:p>
        </w:tc>
        <w:tc>
          <w:tcPr>
            <w:tcW w:w="1134" w:type="dxa"/>
            <w:vAlign w:val="center"/>
          </w:tcPr>
          <w:p w14:paraId="03303EE8" w14:textId="77777777" w:rsidR="00996DFB" w:rsidRPr="00DC180F" w:rsidRDefault="00996DFB" w:rsidP="00DA25BC">
            <w:pPr>
              <w:widowControl w:val="0"/>
              <w:contextualSpacing/>
              <w:jc w:val="center"/>
              <w:rPr>
                <w:rFonts w:cs="Times New Roman"/>
                <w:szCs w:val="28"/>
              </w:rPr>
            </w:pPr>
            <w:r w:rsidRPr="00DC180F">
              <w:rPr>
                <w:rFonts w:cs="Times New Roman"/>
                <w:szCs w:val="28"/>
                <w:lang w:val="kk-KZ"/>
              </w:rPr>
              <w:t>50,53</w:t>
            </w:r>
          </w:p>
        </w:tc>
      </w:tr>
      <w:tr w:rsidR="00996DFB" w:rsidRPr="00DC180F" w14:paraId="44F36A32" w14:textId="77777777" w:rsidTr="00DA25BC">
        <w:trPr>
          <w:jc w:val="center"/>
        </w:trPr>
        <w:tc>
          <w:tcPr>
            <w:tcW w:w="2977" w:type="dxa"/>
            <w:vAlign w:val="center"/>
          </w:tcPr>
          <w:p w14:paraId="64D32E84" w14:textId="37DD542F" w:rsidR="00996DFB" w:rsidRPr="00DC180F" w:rsidRDefault="00996DFB" w:rsidP="00DA25BC">
            <w:pPr>
              <w:widowControl w:val="0"/>
              <w:contextualSpacing/>
              <w:jc w:val="center"/>
              <w:rPr>
                <w:rFonts w:cs="Times New Roman"/>
                <w:szCs w:val="28"/>
              </w:rPr>
            </w:pPr>
            <w:r w:rsidRPr="00DC180F">
              <w:rPr>
                <w:rFonts w:cs="Times New Roman"/>
                <w:szCs w:val="28"/>
                <w:lang w:val="kk-KZ"/>
              </w:rPr>
              <w:t>медный</w:t>
            </w:r>
            <w:r w:rsidR="00DA25BC">
              <w:rPr>
                <w:rFonts w:cs="Times New Roman"/>
                <w:szCs w:val="28"/>
                <w:lang w:val="kk-KZ"/>
              </w:rPr>
              <w:t xml:space="preserve"> </w:t>
            </w:r>
            <w:r w:rsidRPr="00DC180F">
              <w:rPr>
                <w:rFonts w:cs="Times New Roman"/>
                <w:szCs w:val="28"/>
                <w:lang w:val="kk-KZ"/>
              </w:rPr>
              <w:t>шлак</w:t>
            </w:r>
          </w:p>
        </w:tc>
        <w:tc>
          <w:tcPr>
            <w:tcW w:w="1300" w:type="dxa"/>
            <w:vAlign w:val="center"/>
          </w:tcPr>
          <w:p w14:paraId="14AC637C" w14:textId="53D358C6" w:rsidR="00996DFB" w:rsidRPr="00DC180F" w:rsidRDefault="00996DFB" w:rsidP="00DA25BC">
            <w:pPr>
              <w:widowControl w:val="0"/>
              <w:contextualSpacing/>
              <w:jc w:val="center"/>
              <w:rPr>
                <w:rFonts w:cs="Times New Roman"/>
                <w:szCs w:val="28"/>
              </w:rPr>
            </w:pPr>
            <w:r w:rsidRPr="00DC180F">
              <w:rPr>
                <w:rFonts w:cs="Times New Roman"/>
                <w:szCs w:val="28"/>
                <w:lang w:val="kk-KZ"/>
              </w:rPr>
              <w:t>23,62</w:t>
            </w:r>
            <w:r w:rsidR="00DA25BC">
              <w:rPr>
                <w:rFonts w:cs="Times New Roman"/>
                <w:szCs w:val="28"/>
                <w:lang w:val="kk-KZ"/>
              </w:rPr>
              <w:t xml:space="preserve"> </w:t>
            </w:r>
            <w:r w:rsidRPr="00DC180F">
              <w:rPr>
                <w:rFonts w:cs="Times New Roman"/>
                <w:szCs w:val="28"/>
                <w:lang w:val="en-US"/>
              </w:rPr>
              <w:t>&lt;</w:t>
            </w:r>
          </w:p>
        </w:tc>
        <w:tc>
          <w:tcPr>
            <w:tcW w:w="1134" w:type="dxa"/>
            <w:vAlign w:val="center"/>
          </w:tcPr>
          <w:p w14:paraId="3471443E" w14:textId="4E44F212" w:rsidR="00996DFB" w:rsidRPr="00DC180F" w:rsidRDefault="00996DFB" w:rsidP="00DA25BC">
            <w:pPr>
              <w:widowControl w:val="0"/>
              <w:contextualSpacing/>
              <w:jc w:val="center"/>
              <w:rPr>
                <w:rFonts w:cs="Times New Roman"/>
                <w:szCs w:val="28"/>
              </w:rPr>
            </w:pPr>
            <w:r w:rsidRPr="00DC180F">
              <w:rPr>
                <w:rFonts w:cs="Times New Roman"/>
                <w:szCs w:val="28"/>
                <w:lang w:val="kk-KZ"/>
              </w:rPr>
              <w:t>30,19</w:t>
            </w:r>
            <w:r w:rsidR="00DA25BC">
              <w:rPr>
                <w:rFonts w:cs="Times New Roman"/>
                <w:szCs w:val="28"/>
                <w:lang w:val="kk-KZ"/>
              </w:rPr>
              <w:t xml:space="preserve"> </w:t>
            </w:r>
            <w:r w:rsidRPr="00DC180F">
              <w:rPr>
                <w:rFonts w:cs="Times New Roman"/>
                <w:szCs w:val="28"/>
                <w:lang w:val="en-US"/>
              </w:rPr>
              <w:t>&lt;</w:t>
            </w:r>
          </w:p>
        </w:tc>
        <w:tc>
          <w:tcPr>
            <w:tcW w:w="1134" w:type="dxa"/>
            <w:vAlign w:val="center"/>
          </w:tcPr>
          <w:p w14:paraId="7853E133" w14:textId="77777777" w:rsidR="00996DFB" w:rsidRPr="00DC180F" w:rsidRDefault="00996DFB" w:rsidP="00DA25BC">
            <w:pPr>
              <w:widowControl w:val="0"/>
              <w:contextualSpacing/>
              <w:jc w:val="center"/>
              <w:rPr>
                <w:rFonts w:cs="Times New Roman"/>
                <w:szCs w:val="28"/>
              </w:rPr>
            </w:pPr>
            <w:r w:rsidRPr="00DC180F">
              <w:rPr>
                <w:rFonts w:cs="Times New Roman"/>
                <w:szCs w:val="28"/>
                <w:lang w:val="en-US"/>
              </w:rPr>
              <w:t>73,43</w:t>
            </w:r>
          </w:p>
        </w:tc>
      </w:tr>
      <w:bookmarkEnd w:id="48"/>
    </w:tbl>
    <w:p w14:paraId="493DE5FE" w14:textId="77777777" w:rsidR="00996DFB" w:rsidRDefault="00996DFB" w:rsidP="00996DFB">
      <w:pPr>
        <w:widowControl w:val="0"/>
        <w:spacing w:after="0"/>
        <w:contextualSpacing/>
        <w:jc w:val="both"/>
        <w:rPr>
          <w:rFonts w:cs="Times New Roman"/>
          <w:szCs w:val="28"/>
        </w:rPr>
      </w:pPr>
    </w:p>
    <w:p w14:paraId="558E8948" w14:textId="77777777" w:rsidR="00FE4706" w:rsidRPr="00DC180F" w:rsidRDefault="00FE4706" w:rsidP="00996DFB">
      <w:pPr>
        <w:widowControl w:val="0"/>
        <w:spacing w:after="0"/>
        <w:contextualSpacing/>
        <w:jc w:val="both"/>
        <w:rPr>
          <w:rFonts w:cs="Times New Roman"/>
          <w:szCs w:val="28"/>
        </w:rPr>
      </w:pPr>
    </w:p>
    <w:p w14:paraId="66AD1557" w14:textId="5CFDF079" w:rsidR="00996DFB" w:rsidRPr="00DC180F"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Из</w:t>
      </w:r>
      <w:r w:rsidR="00DA25BC">
        <w:rPr>
          <w:rFonts w:eastAsiaTheme="minorEastAsia" w:cs="Times New Roman"/>
          <w:szCs w:val="28"/>
          <w:lang w:eastAsia="ru-RU"/>
        </w:rPr>
        <w:t xml:space="preserve"> </w:t>
      </w:r>
      <w:r w:rsidRPr="00DC180F">
        <w:rPr>
          <w:rFonts w:eastAsiaTheme="minorEastAsia" w:cs="Times New Roman"/>
          <w:szCs w:val="28"/>
          <w:lang w:eastAsia="ru-RU"/>
        </w:rPr>
        <w:t>таблиц</w:t>
      </w:r>
      <w:r w:rsidR="00DA25BC">
        <w:rPr>
          <w:rFonts w:eastAsiaTheme="minorEastAsia" w:cs="Times New Roman"/>
          <w:szCs w:val="28"/>
          <w:lang w:eastAsia="ru-RU"/>
        </w:rPr>
        <w:t xml:space="preserve"> </w:t>
      </w:r>
      <w:r>
        <w:rPr>
          <w:rFonts w:eastAsiaTheme="minorEastAsia" w:cs="Times New Roman"/>
          <w:szCs w:val="28"/>
          <w:lang w:eastAsia="ru-RU"/>
        </w:rPr>
        <w:t>3.4.</w:t>
      </w:r>
      <w:r w:rsidRPr="00DC180F">
        <w:rPr>
          <w:rFonts w:eastAsiaTheme="minorEastAsia" w:cs="Times New Roman"/>
          <w:szCs w:val="28"/>
          <w:lang w:eastAsia="ru-RU"/>
        </w:rPr>
        <w:t>2</w:t>
      </w:r>
      <w:r w:rsidR="00DA25BC">
        <w:rPr>
          <w:rFonts w:eastAsiaTheme="minorEastAsia" w:cs="Times New Roman"/>
          <w:szCs w:val="28"/>
          <w:lang w:eastAsia="ru-RU"/>
        </w:rPr>
        <w:t xml:space="preserve"> </w:t>
      </w:r>
      <w:r>
        <w:rPr>
          <w:rFonts w:eastAsiaTheme="minorEastAsia" w:cs="Times New Roman"/>
          <w:szCs w:val="28"/>
          <w:lang w:eastAsia="ru-RU"/>
        </w:rPr>
        <w:t>и</w:t>
      </w:r>
      <w:r w:rsidR="00DA25BC">
        <w:rPr>
          <w:rFonts w:eastAsiaTheme="minorEastAsia" w:cs="Times New Roman"/>
          <w:szCs w:val="28"/>
          <w:lang w:eastAsia="ru-RU"/>
        </w:rPr>
        <w:t xml:space="preserve"> </w:t>
      </w:r>
      <w:r>
        <w:rPr>
          <w:rFonts w:eastAsiaTheme="minorEastAsia" w:cs="Times New Roman"/>
          <w:szCs w:val="28"/>
          <w:lang w:eastAsia="ru-RU"/>
        </w:rPr>
        <w:t>3.4.</w:t>
      </w:r>
      <w:r w:rsidRPr="00DC180F">
        <w:rPr>
          <w:rFonts w:eastAsiaTheme="minorEastAsia" w:cs="Times New Roman"/>
          <w:szCs w:val="28"/>
          <w:lang w:eastAsia="ru-RU"/>
        </w:rPr>
        <w:t>3</w:t>
      </w:r>
      <w:r w:rsidR="00DA25BC">
        <w:rPr>
          <w:rFonts w:eastAsiaTheme="minorEastAsia" w:cs="Times New Roman"/>
          <w:szCs w:val="28"/>
          <w:lang w:eastAsia="ru-RU"/>
        </w:rPr>
        <w:t xml:space="preserve"> </w:t>
      </w:r>
      <w:r w:rsidRPr="00DC180F">
        <w:rPr>
          <w:rFonts w:eastAsiaTheme="minorEastAsia" w:cs="Times New Roman"/>
          <w:szCs w:val="28"/>
          <w:lang w:eastAsia="ru-RU"/>
        </w:rPr>
        <w:t>следует,</w:t>
      </w:r>
      <w:r w:rsidR="00DA25BC">
        <w:rPr>
          <w:rFonts w:eastAsiaTheme="minorEastAsia" w:cs="Times New Roman"/>
          <w:szCs w:val="28"/>
          <w:lang w:eastAsia="ru-RU"/>
        </w:rPr>
        <w:t xml:space="preserve"> </w:t>
      </w:r>
      <w:r w:rsidRPr="00DC180F">
        <w:rPr>
          <w:rFonts w:eastAsiaTheme="minorEastAsia" w:cs="Times New Roman"/>
          <w:szCs w:val="28"/>
          <w:lang w:eastAsia="ru-RU"/>
        </w:rPr>
        <w:t>что</w:t>
      </w:r>
      <w:r w:rsidR="00DA25BC">
        <w:rPr>
          <w:rFonts w:eastAsiaTheme="minorEastAsia" w:cs="Times New Roman"/>
          <w:szCs w:val="28"/>
          <w:lang w:eastAsia="ru-RU"/>
        </w:rPr>
        <w:t xml:space="preserve"> </w:t>
      </w:r>
      <w:r w:rsidRPr="00DC180F">
        <w:rPr>
          <w:rFonts w:eastAsiaTheme="minorEastAsia" w:cs="Times New Roman"/>
          <w:szCs w:val="28"/>
          <w:lang w:eastAsia="ru-RU"/>
        </w:rPr>
        <w:t>по</w:t>
      </w:r>
      <w:r w:rsidR="00DA25BC">
        <w:rPr>
          <w:rFonts w:eastAsiaTheme="minorEastAsia" w:cs="Times New Roman"/>
          <w:szCs w:val="28"/>
          <w:lang w:eastAsia="ru-RU"/>
        </w:rPr>
        <w:t xml:space="preserve"> </w:t>
      </w:r>
      <w:r w:rsidRPr="00DC180F">
        <w:rPr>
          <w:rFonts w:eastAsiaTheme="minorEastAsia" w:cs="Times New Roman"/>
          <w:szCs w:val="28"/>
          <w:lang w:eastAsia="ru-RU"/>
        </w:rPr>
        <w:t>всем</w:t>
      </w:r>
      <w:r w:rsidR="00DA25BC">
        <w:rPr>
          <w:rFonts w:eastAsiaTheme="minorEastAsia" w:cs="Times New Roman"/>
          <w:szCs w:val="28"/>
          <w:lang w:eastAsia="ru-RU"/>
        </w:rPr>
        <w:t xml:space="preserve"> </w:t>
      </w:r>
      <w:r w:rsidRPr="00DC180F">
        <w:rPr>
          <w:rFonts w:eastAsiaTheme="minorEastAsia" w:cs="Times New Roman"/>
          <w:szCs w:val="28"/>
          <w:lang w:eastAsia="ru-RU"/>
        </w:rPr>
        <w:t>трём</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температурным</w:t>
      </w:r>
      <w:r w:rsidR="00DA25BC">
        <w:rPr>
          <w:rFonts w:eastAsiaTheme="minorEastAsia" w:cs="Times New Roman"/>
          <w:szCs w:val="28"/>
          <w:lang w:eastAsia="ru-RU"/>
        </w:rPr>
        <w:t xml:space="preserve"> </w:t>
      </w:r>
      <w:r w:rsidRPr="00DC180F">
        <w:rPr>
          <w:rFonts w:eastAsiaTheme="minorEastAsia" w:cs="Times New Roman"/>
          <w:szCs w:val="28"/>
          <w:lang w:eastAsia="ru-RU"/>
        </w:rPr>
        <w:t>режимам</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DC180F">
        <w:rPr>
          <w:rFonts w:eastAsiaTheme="minorEastAsia" w:cs="Times New Roman"/>
          <w:szCs w:val="28"/>
          <w:lang w:eastAsia="ru-RU"/>
        </w:rPr>
        <w:t>композиций</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медным</w:t>
      </w:r>
      <w:r w:rsidR="00DA25BC">
        <w:rPr>
          <w:rFonts w:eastAsiaTheme="minorEastAsia" w:cs="Times New Roman"/>
          <w:szCs w:val="28"/>
          <w:lang w:eastAsia="ru-RU"/>
        </w:rPr>
        <w:t xml:space="preserve"> </w:t>
      </w:r>
      <w:r w:rsidRPr="00DC180F">
        <w:rPr>
          <w:rFonts w:eastAsiaTheme="minorEastAsia" w:cs="Times New Roman"/>
          <w:szCs w:val="28"/>
          <w:lang w:eastAsia="ru-RU"/>
        </w:rPr>
        <w:t>шлаком</w:t>
      </w:r>
      <w:r w:rsidR="00DA25BC">
        <w:rPr>
          <w:rFonts w:eastAsiaTheme="minorEastAsia" w:cs="Times New Roman"/>
          <w:szCs w:val="28"/>
          <w:lang w:eastAsia="ru-RU"/>
        </w:rPr>
        <w:t xml:space="preserve"> </w:t>
      </w:r>
      <w:r w:rsidRPr="00DC180F">
        <w:rPr>
          <w:rFonts w:eastAsiaTheme="minorEastAsia" w:cs="Times New Roman"/>
          <w:szCs w:val="28"/>
          <w:lang w:eastAsia="ru-RU"/>
        </w:rPr>
        <w:t>ИМЗ</w:t>
      </w:r>
      <w:r w:rsidR="00DA25BC">
        <w:rPr>
          <w:rFonts w:eastAsiaTheme="minorEastAsia" w:cs="Times New Roman"/>
          <w:szCs w:val="28"/>
          <w:lang w:eastAsia="ru-RU"/>
        </w:rPr>
        <w:t xml:space="preserve"> </w:t>
      </w:r>
      <w:r w:rsidRPr="00DC180F">
        <w:rPr>
          <w:rFonts w:eastAsiaTheme="minorEastAsia" w:cs="Times New Roman"/>
          <w:szCs w:val="28"/>
          <w:lang w:eastAsia="ru-RU"/>
        </w:rPr>
        <w:t>находится</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высоком</w:t>
      </w:r>
      <w:r w:rsidR="00DA25BC">
        <w:rPr>
          <w:rFonts w:eastAsiaTheme="minorEastAsia" w:cs="Times New Roman"/>
          <w:szCs w:val="28"/>
          <w:lang w:eastAsia="ru-RU"/>
        </w:rPr>
        <w:t xml:space="preserve"> </w:t>
      </w:r>
      <w:r w:rsidRPr="00DC180F">
        <w:rPr>
          <w:rFonts w:eastAsiaTheme="minorEastAsia" w:cs="Times New Roman"/>
          <w:szCs w:val="28"/>
          <w:lang w:eastAsia="ru-RU"/>
        </w:rPr>
        <w:t>уровне</w:t>
      </w:r>
      <w:r w:rsidR="00EC7897">
        <w:rPr>
          <w:rFonts w:eastAsiaTheme="minorEastAsia" w:cs="Times New Roman"/>
          <w:szCs w:val="28"/>
          <w:lang w:eastAsia="ru-RU"/>
        </w:rPr>
        <w:t>,</w:t>
      </w:r>
      <w:r w:rsidR="00DA25BC">
        <w:rPr>
          <w:rFonts w:eastAsiaTheme="minorEastAsia" w:cs="Times New Roman"/>
          <w:szCs w:val="28"/>
          <w:lang w:eastAsia="ru-RU"/>
        </w:rPr>
        <w:t xml:space="preserve"> </w:t>
      </w:r>
      <w:r w:rsidR="00EC7897">
        <w:rPr>
          <w:rFonts w:eastAsiaTheme="minorEastAsia" w:cs="Times New Roman"/>
          <w:szCs w:val="28"/>
          <w:lang w:eastAsia="ru-RU"/>
        </w:rPr>
        <w:t>показывает</w:t>
      </w:r>
      <w:r w:rsidR="00DA25BC">
        <w:rPr>
          <w:rFonts w:eastAsiaTheme="minorEastAsia" w:cs="Times New Roman"/>
          <w:szCs w:val="28"/>
          <w:lang w:eastAsia="ru-RU"/>
        </w:rPr>
        <w:t xml:space="preserve"> </w:t>
      </w:r>
      <w:r w:rsidR="00EC7897">
        <w:rPr>
          <w:rFonts w:eastAsiaTheme="minorEastAsia" w:cs="Times New Roman"/>
          <w:szCs w:val="28"/>
          <w:lang w:eastAsia="ru-RU"/>
        </w:rPr>
        <w:t>стабильность</w:t>
      </w:r>
      <w:r w:rsidR="00DA25BC">
        <w:rPr>
          <w:rFonts w:eastAsiaTheme="minorEastAsia" w:cs="Times New Roman"/>
          <w:szCs w:val="28"/>
          <w:lang w:eastAsia="ru-RU"/>
        </w:rPr>
        <w:t xml:space="preserve"> </w:t>
      </w:r>
      <w:r w:rsidR="00EC7897">
        <w:rPr>
          <w:rFonts w:eastAsiaTheme="minorEastAsia" w:cs="Times New Roman"/>
          <w:szCs w:val="28"/>
          <w:lang w:eastAsia="ru-RU"/>
        </w:rPr>
        <w:t>также</w:t>
      </w:r>
      <w:r w:rsidR="00DA25BC">
        <w:rPr>
          <w:rFonts w:eastAsiaTheme="minorEastAsia" w:cs="Times New Roman"/>
          <w:szCs w:val="28"/>
          <w:lang w:eastAsia="ru-RU"/>
        </w:rPr>
        <w:t xml:space="preserve"> </w:t>
      </w:r>
      <w:r w:rsidR="00EC7897">
        <w:rPr>
          <w:rFonts w:eastAsiaTheme="minorEastAsia" w:cs="Times New Roman"/>
          <w:szCs w:val="28"/>
          <w:lang w:eastAsia="ru-RU"/>
        </w:rPr>
        <w:t>как</w:t>
      </w:r>
      <w:r w:rsidR="00DA25BC">
        <w:rPr>
          <w:rFonts w:eastAsiaTheme="minorEastAsia" w:cs="Times New Roman"/>
          <w:szCs w:val="28"/>
          <w:lang w:eastAsia="ru-RU"/>
        </w:rPr>
        <w:t xml:space="preserve"> </w:t>
      </w:r>
      <w:r w:rsidR="00EC7897">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медн</w:t>
      </w:r>
      <w:r w:rsidR="00EC7897">
        <w:rPr>
          <w:rFonts w:eastAsiaTheme="minorEastAsia" w:cs="Times New Roman"/>
          <w:szCs w:val="28"/>
          <w:lang w:eastAsia="ru-RU"/>
        </w:rPr>
        <w:t>ый</w:t>
      </w:r>
      <w:r w:rsidR="00DA25BC">
        <w:rPr>
          <w:rFonts w:eastAsiaTheme="minorEastAsia" w:cs="Times New Roman"/>
          <w:szCs w:val="28"/>
          <w:lang w:eastAsia="ru-RU"/>
        </w:rPr>
        <w:t xml:space="preserve"> </w:t>
      </w:r>
      <w:r w:rsidRPr="00DC180F">
        <w:rPr>
          <w:rFonts w:eastAsiaTheme="minorEastAsia" w:cs="Times New Roman"/>
          <w:szCs w:val="28"/>
          <w:lang w:eastAsia="ru-RU"/>
        </w:rPr>
        <w:t>шлак</w:t>
      </w:r>
      <w:r w:rsidR="00DA25BC">
        <w:rPr>
          <w:rFonts w:eastAsiaTheme="minorEastAsia" w:cs="Times New Roman"/>
          <w:szCs w:val="28"/>
          <w:lang w:eastAsia="ru-RU"/>
        </w:rPr>
        <w:t xml:space="preserve"> </w:t>
      </w:r>
      <w:r w:rsidRPr="00DC180F">
        <w:rPr>
          <w:rFonts w:eastAsiaTheme="minorEastAsia" w:cs="Times New Roman"/>
          <w:szCs w:val="28"/>
          <w:lang w:eastAsia="ru-RU"/>
        </w:rPr>
        <w:t>от</w:t>
      </w:r>
      <w:r w:rsidR="00DA25BC">
        <w:rPr>
          <w:rFonts w:eastAsiaTheme="minorEastAsia" w:cs="Times New Roman"/>
          <w:szCs w:val="28"/>
          <w:lang w:eastAsia="ru-RU"/>
        </w:rPr>
        <w:t xml:space="preserve"> </w:t>
      </w:r>
      <w:r w:rsidRPr="00DC180F">
        <w:rPr>
          <w:rFonts w:eastAsiaTheme="minorEastAsia" w:cs="Times New Roman"/>
          <w:szCs w:val="28"/>
          <w:lang w:eastAsia="ru-RU"/>
        </w:rPr>
        <w:t>ТОО</w:t>
      </w:r>
      <w:r w:rsidR="00DA25BC">
        <w:rPr>
          <w:rFonts w:eastAsiaTheme="minorEastAsia" w:cs="Times New Roman"/>
          <w:szCs w:val="28"/>
          <w:lang w:eastAsia="ru-RU"/>
        </w:rPr>
        <w:t xml:space="preserve"> </w:t>
      </w:r>
      <w:r w:rsidRPr="00DC180F">
        <w:rPr>
          <w:rFonts w:eastAsiaTheme="minorEastAsia" w:cs="Times New Roman"/>
          <w:szCs w:val="28"/>
          <w:lang w:eastAsia="ru-RU"/>
        </w:rPr>
        <w:t>«Казцинк».</w:t>
      </w:r>
      <w:r w:rsidR="00DA25BC">
        <w:rPr>
          <w:rFonts w:eastAsiaTheme="minorEastAsia" w:cs="Times New Roman"/>
          <w:szCs w:val="28"/>
          <w:lang w:eastAsia="ru-RU"/>
        </w:rPr>
        <w:t xml:space="preserve"> </w:t>
      </w:r>
      <w:r w:rsidRPr="00DC180F">
        <w:rPr>
          <w:rFonts w:eastAsiaTheme="minorEastAsia" w:cs="Times New Roman"/>
          <w:szCs w:val="28"/>
          <w:lang w:eastAsia="ru-RU"/>
        </w:rPr>
        <w:t>Свинцовый</w:t>
      </w:r>
      <w:r w:rsidR="00DA25BC">
        <w:rPr>
          <w:rFonts w:eastAsiaTheme="minorEastAsia" w:cs="Times New Roman"/>
          <w:szCs w:val="28"/>
          <w:lang w:eastAsia="ru-RU"/>
        </w:rPr>
        <w:t xml:space="preserve"> </w:t>
      </w:r>
      <w:r w:rsidRPr="00DC180F">
        <w:rPr>
          <w:rFonts w:eastAsiaTheme="minorEastAsia" w:cs="Times New Roman"/>
          <w:szCs w:val="28"/>
          <w:lang w:eastAsia="ru-RU"/>
        </w:rPr>
        <w:t>шлак</w:t>
      </w:r>
      <w:r w:rsidR="00DA25BC">
        <w:rPr>
          <w:rFonts w:eastAsiaTheme="minorEastAsia" w:cs="Times New Roman"/>
          <w:szCs w:val="28"/>
          <w:lang w:eastAsia="ru-RU"/>
        </w:rPr>
        <w:t xml:space="preserve"> </w:t>
      </w:r>
      <w:r w:rsidRPr="00DC180F">
        <w:rPr>
          <w:rFonts w:eastAsiaTheme="minorEastAsia" w:cs="Times New Roman"/>
          <w:szCs w:val="28"/>
          <w:lang w:eastAsia="ru-RU"/>
        </w:rPr>
        <w:t>также</w:t>
      </w:r>
      <w:r w:rsidR="00DA25BC">
        <w:rPr>
          <w:rFonts w:eastAsiaTheme="minorEastAsia" w:cs="Times New Roman"/>
          <w:szCs w:val="28"/>
          <w:lang w:eastAsia="ru-RU"/>
        </w:rPr>
        <w:t xml:space="preserve"> </w:t>
      </w:r>
      <w:r w:rsidRPr="00DC180F">
        <w:rPr>
          <w:rFonts w:eastAsiaTheme="minorEastAsia" w:cs="Times New Roman"/>
          <w:szCs w:val="28"/>
          <w:lang w:eastAsia="ru-RU"/>
        </w:rPr>
        <w:t>демонстрирует</w:t>
      </w:r>
      <w:r w:rsidR="00DA25BC">
        <w:rPr>
          <w:rFonts w:eastAsiaTheme="minorEastAsia" w:cs="Times New Roman"/>
          <w:szCs w:val="28"/>
          <w:lang w:eastAsia="ru-RU"/>
        </w:rPr>
        <w:t xml:space="preserve"> </w:t>
      </w:r>
      <w:r w:rsidRPr="00DC180F">
        <w:rPr>
          <w:rFonts w:eastAsiaTheme="minorEastAsia" w:cs="Times New Roman"/>
          <w:szCs w:val="28"/>
          <w:lang w:eastAsia="ru-RU"/>
        </w:rPr>
        <w:t>достойные</w:t>
      </w:r>
      <w:r w:rsidR="00DA25BC">
        <w:rPr>
          <w:rFonts w:eastAsiaTheme="minorEastAsia" w:cs="Times New Roman"/>
          <w:szCs w:val="28"/>
          <w:lang w:eastAsia="ru-RU"/>
        </w:rPr>
        <w:t xml:space="preserve"> </w:t>
      </w:r>
      <w:r w:rsidRPr="00DC180F">
        <w:rPr>
          <w:rFonts w:eastAsiaTheme="minorEastAsia" w:cs="Times New Roman"/>
          <w:szCs w:val="28"/>
          <w:lang w:eastAsia="ru-RU"/>
        </w:rPr>
        <w:t>результаты,</w:t>
      </w:r>
      <w:r w:rsidR="00DA25BC">
        <w:rPr>
          <w:rFonts w:eastAsiaTheme="minorEastAsia" w:cs="Times New Roman"/>
          <w:szCs w:val="28"/>
          <w:lang w:eastAsia="ru-RU"/>
        </w:rPr>
        <w:t xml:space="preserve"> </w:t>
      </w:r>
      <w:r w:rsidRPr="00DC180F">
        <w:rPr>
          <w:rFonts w:eastAsiaTheme="minorEastAsia" w:cs="Times New Roman"/>
          <w:szCs w:val="28"/>
          <w:lang w:eastAsia="ru-RU"/>
        </w:rPr>
        <w:t>особенно</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температуре</w:t>
      </w:r>
      <w:r w:rsidR="00DA25BC">
        <w:rPr>
          <w:rFonts w:eastAsiaTheme="minorEastAsia" w:cs="Times New Roman"/>
          <w:szCs w:val="28"/>
          <w:lang w:eastAsia="ru-RU"/>
        </w:rPr>
        <w:t xml:space="preserve"> </w:t>
      </w:r>
      <w:r w:rsidRPr="00DC180F">
        <w:rPr>
          <w:rFonts w:eastAsiaTheme="minorEastAsia" w:cs="Times New Roman"/>
          <w:szCs w:val="28"/>
          <w:lang w:eastAsia="ru-RU"/>
        </w:rPr>
        <w:t>1000 °C,</w:t>
      </w:r>
      <w:r w:rsidR="00DA25BC">
        <w:rPr>
          <w:rFonts w:eastAsiaTheme="minorEastAsia" w:cs="Times New Roman"/>
          <w:szCs w:val="28"/>
          <w:lang w:eastAsia="ru-RU"/>
        </w:rPr>
        <w:t xml:space="preserve"> </w:t>
      </w:r>
      <w:r w:rsidRPr="00DC180F">
        <w:rPr>
          <w:rFonts w:eastAsiaTheme="minorEastAsia" w:cs="Times New Roman"/>
          <w:szCs w:val="28"/>
          <w:lang w:eastAsia="ru-RU"/>
        </w:rPr>
        <w:t>но</w:t>
      </w:r>
      <w:r w:rsidR="00DA25BC">
        <w:rPr>
          <w:rFonts w:eastAsiaTheme="minorEastAsia" w:cs="Times New Roman"/>
          <w:szCs w:val="28"/>
          <w:lang w:eastAsia="ru-RU"/>
        </w:rPr>
        <w:t xml:space="preserve"> </w:t>
      </w:r>
      <w:r w:rsidRPr="00DC180F">
        <w:rPr>
          <w:rFonts w:eastAsiaTheme="minorEastAsia" w:cs="Times New Roman"/>
          <w:szCs w:val="28"/>
          <w:lang w:eastAsia="ru-RU"/>
        </w:rPr>
        <w:t>остаётся</w:t>
      </w:r>
      <w:r w:rsidR="00DA25BC">
        <w:rPr>
          <w:rFonts w:eastAsiaTheme="minorEastAsia" w:cs="Times New Roman"/>
          <w:szCs w:val="28"/>
          <w:lang w:eastAsia="ru-RU"/>
        </w:rPr>
        <w:t xml:space="preserve"> </w:t>
      </w:r>
      <w:r w:rsidRPr="00DC180F">
        <w:rPr>
          <w:rFonts w:eastAsiaTheme="minorEastAsia" w:cs="Times New Roman"/>
          <w:szCs w:val="28"/>
          <w:lang w:eastAsia="ru-RU"/>
        </w:rPr>
        <w:t>менее</w:t>
      </w:r>
      <w:r w:rsidR="00DA25BC">
        <w:rPr>
          <w:rFonts w:eastAsiaTheme="minorEastAsia" w:cs="Times New Roman"/>
          <w:szCs w:val="28"/>
          <w:lang w:eastAsia="ru-RU"/>
        </w:rPr>
        <w:t xml:space="preserve"> </w:t>
      </w:r>
      <w:r w:rsidRPr="00DC180F">
        <w:rPr>
          <w:rFonts w:eastAsiaTheme="minorEastAsia" w:cs="Times New Roman"/>
          <w:szCs w:val="28"/>
          <w:lang w:eastAsia="ru-RU"/>
        </w:rPr>
        <w:t>эффективным</w:t>
      </w:r>
      <w:r w:rsidR="00DA25BC">
        <w:rPr>
          <w:rFonts w:eastAsiaTheme="minorEastAsia" w:cs="Times New Roman"/>
          <w:szCs w:val="28"/>
          <w:lang w:eastAsia="ru-RU"/>
        </w:rPr>
        <w:t xml:space="preserve"> </w:t>
      </w:r>
      <w:r w:rsidRPr="00DC180F">
        <w:rPr>
          <w:rFonts w:eastAsiaTheme="minorEastAsia" w:cs="Times New Roman"/>
          <w:szCs w:val="28"/>
          <w:lang w:eastAsia="ru-RU"/>
        </w:rPr>
        <w:t>по</w:t>
      </w:r>
      <w:r w:rsidR="00DA25BC">
        <w:rPr>
          <w:rFonts w:eastAsiaTheme="minorEastAsia" w:cs="Times New Roman"/>
          <w:szCs w:val="28"/>
          <w:lang w:eastAsia="ru-RU"/>
        </w:rPr>
        <w:t xml:space="preserve"> </w:t>
      </w:r>
      <w:r w:rsidRPr="00DC180F">
        <w:rPr>
          <w:rFonts w:eastAsiaTheme="minorEastAsia" w:cs="Times New Roman"/>
          <w:szCs w:val="28"/>
          <w:lang w:eastAsia="ru-RU"/>
        </w:rPr>
        <w:t>сравнению</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медными</w:t>
      </w:r>
      <w:r w:rsidR="00DA25BC">
        <w:rPr>
          <w:rFonts w:eastAsiaTheme="minorEastAsia" w:cs="Times New Roman"/>
          <w:szCs w:val="28"/>
          <w:lang w:eastAsia="ru-RU"/>
        </w:rPr>
        <w:t xml:space="preserve"> </w:t>
      </w:r>
      <w:r w:rsidRPr="00DC180F">
        <w:rPr>
          <w:rFonts w:eastAsiaTheme="minorEastAsia" w:cs="Times New Roman"/>
          <w:szCs w:val="28"/>
          <w:lang w:eastAsia="ru-RU"/>
        </w:rPr>
        <w:t>шлаками.</w:t>
      </w:r>
      <w:r w:rsidR="00DA25BC">
        <w:rPr>
          <w:rFonts w:eastAsiaTheme="minorEastAsia" w:cs="Times New Roman"/>
          <w:szCs w:val="28"/>
          <w:lang w:eastAsia="ru-RU"/>
        </w:rPr>
        <w:t xml:space="preserve"> </w:t>
      </w:r>
      <w:r w:rsidRPr="00DC180F">
        <w:rPr>
          <w:rFonts w:eastAsiaTheme="minorEastAsia" w:cs="Times New Roman"/>
          <w:szCs w:val="28"/>
          <w:lang w:eastAsia="ru-RU"/>
        </w:rPr>
        <w:t>Таким</w:t>
      </w:r>
      <w:r w:rsidR="00DA25BC">
        <w:rPr>
          <w:rFonts w:eastAsiaTheme="minorEastAsia" w:cs="Times New Roman"/>
          <w:szCs w:val="28"/>
          <w:lang w:eastAsia="ru-RU"/>
        </w:rPr>
        <w:t xml:space="preserve"> </w:t>
      </w:r>
      <w:r w:rsidRPr="00DC180F">
        <w:rPr>
          <w:rFonts w:eastAsiaTheme="minorEastAsia" w:cs="Times New Roman"/>
          <w:szCs w:val="28"/>
          <w:lang w:eastAsia="ru-RU"/>
        </w:rPr>
        <w:t>образом,</w:t>
      </w:r>
      <w:r w:rsidR="00DA25BC">
        <w:rPr>
          <w:rFonts w:eastAsiaTheme="minorEastAsia" w:cs="Times New Roman"/>
          <w:szCs w:val="28"/>
          <w:lang w:eastAsia="ru-RU"/>
        </w:rPr>
        <w:t xml:space="preserve"> </w:t>
      </w:r>
      <w:r w:rsidRPr="00DC180F">
        <w:rPr>
          <w:rFonts w:eastAsiaTheme="minorEastAsia" w:cs="Times New Roman"/>
          <w:szCs w:val="28"/>
          <w:lang w:eastAsia="ru-RU"/>
        </w:rPr>
        <w:t>медный</w:t>
      </w:r>
      <w:r w:rsidR="00DA25BC">
        <w:rPr>
          <w:rFonts w:eastAsiaTheme="minorEastAsia" w:cs="Times New Roman"/>
          <w:szCs w:val="28"/>
          <w:lang w:eastAsia="ru-RU"/>
        </w:rPr>
        <w:t xml:space="preserve"> </w:t>
      </w:r>
      <w:r w:rsidRPr="00DC180F">
        <w:rPr>
          <w:rFonts w:eastAsiaTheme="minorEastAsia" w:cs="Times New Roman"/>
          <w:szCs w:val="28"/>
          <w:lang w:eastAsia="ru-RU"/>
        </w:rPr>
        <w:t>шлак</w:t>
      </w:r>
      <w:r w:rsidR="00DA25BC">
        <w:rPr>
          <w:rFonts w:eastAsiaTheme="minorEastAsia" w:cs="Times New Roman"/>
          <w:szCs w:val="28"/>
          <w:lang w:eastAsia="ru-RU"/>
        </w:rPr>
        <w:t xml:space="preserve"> </w:t>
      </w:r>
      <w:r w:rsidRPr="00DC180F">
        <w:rPr>
          <w:rFonts w:eastAsiaTheme="minorEastAsia" w:cs="Times New Roman"/>
          <w:szCs w:val="28"/>
          <w:lang w:eastAsia="ru-RU"/>
        </w:rPr>
        <w:t>ИМЗ</w:t>
      </w:r>
      <w:r w:rsidR="00DA25BC">
        <w:rPr>
          <w:rFonts w:eastAsiaTheme="minorEastAsia" w:cs="Times New Roman"/>
          <w:szCs w:val="28"/>
          <w:lang w:eastAsia="ru-RU"/>
        </w:rPr>
        <w:t xml:space="preserve"> </w:t>
      </w:r>
      <w:r w:rsidRPr="00DC180F">
        <w:rPr>
          <w:rFonts w:eastAsiaTheme="minorEastAsia" w:cs="Times New Roman"/>
          <w:szCs w:val="28"/>
          <w:lang w:eastAsia="ru-RU"/>
        </w:rPr>
        <w:t>можно</w:t>
      </w:r>
      <w:r w:rsidR="00DA25BC">
        <w:rPr>
          <w:rFonts w:eastAsiaTheme="minorEastAsia" w:cs="Times New Roman"/>
          <w:szCs w:val="28"/>
          <w:lang w:eastAsia="ru-RU"/>
        </w:rPr>
        <w:t xml:space="preserve"> </w:t>
      </w:r>
      <w:r w:rsidRPr="00DC180F">
        <w:rPr>
          <w:rFonts w:eastAsiaTheme="minorEastAsia" w:cs="Times New Roman"/>
          <w:szCs w:val="28"/>
          <w:lang w:eastAsia="ru-RU"/>
        </w:rPr>
        <w:t>рассматривать</w:t>
      </w:r>
      <w:r w:rsidR="00DA25BC">
        <w:rPr>
          <w:rFonts w:eastAsiaTheme="minorEastAsia" w:cs="Times New Roman"/>
          <w:szCs w:val="28"/>
          <w:lang w:eastAsia="ru-RU"/>
        </w:rPr>
        <w:t xml:space="preserve"> </w:t>
      </w:r>
      <w:r w:rsidRPr="00DC180F">
        <w:rPr>
          <w:rFonts w:eastAsiaTheme="minorEastAsia" w:cs="Times New Roman"/>
          <w:szCs w:val="28"/>
          <w:lang w:eastAsia="ru-RU"/>
        </w:rPr>
        <w:t>как</w:t>
      </w:r>
      <w:r w:rsidR="00DA25BC">
        <w:rPr>
          <w:rFonts w:eastAsiaTheme="minorEastAsia" w:cs="Times New Roman"/>
          <w:szCs w:val="28"/>
          <w:lang w:eastAsia="ru-RU"/>
        </w:rPr>
        <w:t xml:space="preserve"> </w:t>
      </w:r>
      <w:r w:rsidRPr="00DC180F">
        <w:rPr>
          <w:rFonts w:eastAsiaTheme="minorEastAsia" w:cs="Times New Roman"/>
          <w:szCs w:val="28"/>
          <w:lang w:eastAsia="ru-RU"/>
        </w:rPr>
        <w:t>экономически</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технологически</w:t>
      </w:r>
      <w:r w:rsidR="00DA25BC">
        <w:rPr>
          <w:rFonts w:eastAsiaTheme="minorEastAsia" w:cs="Times New Roman"/>
          <w:szCs w:val="28"/>
          <w:lang w:eastAsia="ru-RU"/>
        </w:rPr>
        <w:t xml:space="preserve"> </w:t>
      </w:r>
      <w:r w:rsidRPr="00DC180F">
        <w:rPr>
          <w:rFonts w:eastAsiaTheme="minorEastAsia" w:cs="Times New Roman"/>
          <w:szCs w:val="28"/>
          <w:lang w:eastAsia="ru-RU"/>
        </w:rPr>
        <w:t>обоснованную</w:t>
      </w:r>
      <w:r w:rsidR="00DA25BC">
        <w:rPr>
          <w:rFonts w:eastAsiaTheme="minorEastAsia" w:cs="Times New Roman"/>
          <w:szCs w:val="28"/>
          <w:lang w:eastAsia="ru-RU"/>
        </w:rPr>
        <w:t xml:space="preserve"> </w:t>
      </w:r>
      <w:r w:rsidRPr="00DC180F">
        <w:rPr>
          <w:rFonts w:eastAsiaTheme="minorEastAsia" w:cs="Times New Roman"/>
          <w:szCs w:val="28"/>
          <w:lang w:eastAsia="ru-RU"/>
        </w:rPr>
        <w:t>альтернативу</w:t>
      </w:r>
      <w:r w:rsidR="00DA25BC">
        <w:rPr>
          <w:rFonts w:eastAsiaTheme="minorEastAsia" w:cs="Times New Roman"/>
          <w:szCs w:val="28"/>
          <w:lang w:eastAsia="ru-RU"/>
        </w:rPr>
        <w:t xml:space="preserve"> </w:t>
      </w:r>
      <w:r w:rsidRPr="00DC180F">
        <w:rPr>
          <w:rFonts w:eastAsiaTheme="minorEastAsia" w:cs="Times New Roman"/>
          <w:szCs w:val="28"/>
          <w:lang w:eastAsia="ru-RU"/>
        </w:rPr>
        <w:t>другим</w:t>
      </w:r>
      <w:r w:rsidR="00DA25BC">
        <w:rPr>
          <w:rFonts w:eastAsiaTheme="minorEastAsia" w:cs="Times New Roman"/>
          <w:szCs w:val="28"/>
          <w:lang w:eastAsia="ru-RU"/>
        </w:rPr>
        <w:t xml:space="preserve"> </w:t>
      </w:r>
      <w:r w:rsidRPr="00DC180F">
        <w:rPr>
          <w:rFonts w:eastAsiaTheme="minorEastAsia" w:cs="Times New Roman"/>
          <w:szCs w:val="28"/>
          <w:lang w:eastAsia="ru-RU"/>
        </w:rPr>
        <w:t>видам</w:t>
      </w:r>
      <w:r w:rsidR="00DA25BC">
        <w:rPr>
          <w:rFonts w:eastAsiaTheme="minorEastAsia" w:cs="Times New Roman"/>
          <w:szCs w:val="28"/>
          <w:lang w:eastAsia="ru-RU"/>
        </w:rPr>
        <w:t xml:space="preserve"> </w:t>
      </w:r>
      <w:r w:rsidRPr="00DC180F">
        <w:rPr>
          <w:rFonts w:eastAsiaTheme="minorEastAsia" w:cs="Times New Roman"/>
          <w:szCs w:val="28"/>
          <w:lang w:eastAsia="ru-RU"/>
        </w:rPr>
        <w:t>шлаковых</w:t>
      </w:r>
      <w:r w:rsidR="00DA25BC">
        <w:rPr>
          <w:rFonts w:eastAsiaTheme="minorEastAsia" w:cs="Times New Roman"/>
          <w:szCs w:val="28"/>
          <w:lang w:eastAsia="ru-RU"/>
        </w:rPr>
        <w:t xml:space="preserve"> </w:t>
      </w:r>
      <w:r w:rsidRPr="00DC180F">
        <w:rPr>
          <w:rFonts w:eastAsiaTheme="minorEastAsia" w:cs="Times New Roman"/>
          <w:szCs w:val="28"/>
          <w:lang w:eastAsia="ru-RU"/>
        </w:rPr>
        <w:t>добавок</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разработке</w:t>
      </w:r>
      <w:r w:rsidR="00DA25BC">
        <w:rPr>
          <w:rFonts w:eastAsiaTheme="minorEastAsia" w:cs="Times New Roman"/>
          <w:szCs w:val="28"/>
          <w:lang w:eastAsia="ru-RU"/>
        </w:rPr>
        <w:t xml:space="preserve"> </w:t>
      </w:r>
      <w:r w:rsidR="00F2362F">
        <w:rPr>
          <w:rFonts w:eastAsiaTheme="minorEastAsia" w:cs="Times New Roman"/>
          <w:szCs w:val="28"/>
          <w:lang w:eastAsia="ru-RU"/>
        </w:rPr>
        <w:t>керамических</w:t>
      </w:r>
      <w:r w:rsidR="00DA25BC">
        <w:rPr>
          <w:rFonts w:eastAsiaTheme="minorEastAsia" w:cs="Times New Roman"/>
          <w:szCs w:val="28"/>
          <w:lang w:eastAsia="ru-RU"/>
        </w:rPr>
        <w:t xml:space="preserve"> </w:t>
      </w:r>
      <w:r w:rsidRPr="00DC180F">
        <w:rPr>
          <w:rFonts w:eastAsiaTheme="minorEastAsia" w:cs="Times New Roman"/>
          <w:szCs w:val="28"/>
          <w:lang w:eastAsia="ru-RU"/>
        </w:rPr>
        <w:t>материалов.</w:t>
      </w:r>
    </w:p>
    <w:p w14:paraId="1918A32B" w14:textId="20CC409D" w:rsidR="00996DFB" w:rsidRPr="00DC180F"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Следующим</w:t>
      </w:r>
      <w:r w:rsidR="00DA25BC">
        <w:rPr>
          <w:rFonts w:eastAsiaTheme="minorEastAsia" w:cs="Times New Roman"/>
          <w:szCs w:val="28"/>
          <w:lang w:eastAsia="ru-RU"/>
        </w:rPr>
        <w:t xml:space="preserve"> </w:t>
      </w:r>
      <w:r w:rsidRPr="00DC180F">
        <w:rPr>
          <w:rFonts w:eastAsiaTheme="minorEastAsia" w:cs="Times New Roman"/>
          <w:szCs w:val="28"/>
          <w:lang w:eastAsia="ru-RU"/>
        </w:rPr>
        <w:t>этапом</w:t>
      </w:r>
      <w:r w:rsidR="00DA25BC">
        <w:rPr>
          <w:rFonts w:eastAsiaTheme="minorEastAsia" w:cs="Times New Roman"/>
          <w:szCs w:val="28"/>
          <w:lang w:eastAsia="ru-RU"/>
        </w:rPr>
        <w:t xml:space="preserve"> </w:t>
      </w:r>
      <w:r w:rsidRPr="00DC180F">
        <w:rPr>
          <w:rFonts w:eastAsiaTheme="minorEastAsia" w:cs="Times New Roman"/>
          <w:szCs w:val="28"/>
          <w:lang w:eastAsia="ru-RU"/>
        </w:rPr>
        <w:t>исследований</w:t>
      </w:r>
      <w:r w:rsidR="00DA25BC">
        <w:rPr>
          <w:rFonts w:eastAsiaTheme="minorEastAsia" w:cs="Times New Roman"/>
          <w:szCs w:val="28"/>
          <w:lang w:eastAsia="ru-RU"/>
        </w:rPr>
        <w:t xml:space="preserve"> </w:t>
      </w:r>
      <w:r w:rsidRPr="00DC180F">
        <w:rPr>
          <w:rFonts w:eastAsiaTheme="minorEastAsia" w:cs="Times New Roman"/>
          <w:szCs w:val="28"/>
          <w:lang w:eastAsia="ru-RU"/>
        </w:rPr>
        <w:t>стало</w:t>
      </w:r>
      <w:r w:rsidR="00DA25BC">
        <w:rPr>
          <w:rFonts w:eastAsiaTheme="minorEastAsia" w:cs="Times New Roman"/>
          <w:szCs w:val="28"/>
          <w:lang w:eastAsia="ru-RU"/>
        </w:rPr>
        <w:t xml:space="preserve"> </w:t>
      </w:r>
      <w:r w:rsidRPr="00DC180F">
        <w:rPr>
          <w:rFonts w:eastAsiaTheme="minorEastAsia" w:cs="Times New Roman"/>
          <w:szCs w:val="28"/>
          <w:lang w:eastAsia="ru-RU"/>
        </w:rPr>
        <w:t>изучение</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прочностных</w:t>
      </w:r>
      <w:r w:rsidR="00DA25BC">
        <w:rPr>
          <w:rFonts w:eastAsiaTheme="minorEastAsia" w:cs="Times New Roman"/>
          <w:szCs w:val="28"/>
          <w:lang w:eastAsia="ru-RU"/>
        </w:rPr>
        <w:t xml:space="preserve"> </w:t>
      </w:r>
      <w:r w:rsidRPr="00DC180F">
        <w:rPr>
          <w:rFonts w:eastAsiaTheme="minorEastAsia" w:cs="Times New Roman"/>
          <w:szCs w:val="28"/>
          <w:lang w:eastAsia="ru-RU"/>
        </w:rPr>
        <w:t>характеристик</w:t>
      </w:r>
      <w:r w:rsidR="00DA25BC">
        <w:rPr>
          <w:rFonts w:eastAsiaTheme="minorEastAsia" w:cs="Times New Roman"/>
          <w:szCs w:val="28"/>
          <w:lang w:eastAsia="ru-RU"/>
        </w:rPr>
        <w:t xml:space="preserve"> </w:t>
      </w:r>
      <w:r w:rsidR="00F2362F">
        <w:rPr>
          <w:rFonts w:eastAsiaTheme="minorEastAsia" w:cs="Times New Roman"/>
          <w:szCs w:val="28"/>
          <w:lang w:eastAsia="ru-RU"/>
        </w:rPr>
        <w:t>керамических</w:t>
      </w:r>
      <w:r w:rsidR="00DA25BC">
        <w:rPr>
          <w:rFonts w:eastAsiaTheme="minorEastAsia" w:cs="Times New Roman"/>
          <w:szCs w:val="28"/>
          <w:lang w:eastAsia="ru-RU"/>
        </w:rPr>
        <w:t xml:space="preserve"> </w:t>
      </w:r>
      <w:r>
        <w:rPr>
          <w:rFonts w:eastAsiaTheme="minorEastAsia" w:cs="Times New Roman"/>
          <w:szCs w:val="28"/>
          <w:lang w:eastAsia="ru-RU"/>
        </w:rPr>
        <w:t>материалов</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которых</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качестве</w:t>
      </w:r>
      <w:r w:rsidR="00DA25BC">
        <w:rPr>
          <w:rFonts w:eastAsiaTheme="minorEastAsia" w:cs="Times New Roman"/>
          <w:szCs w:val="28"/>
          <w:lang w:eastAsia="ru-RU"/>
        </w:rPr>
        <w:t xml:space="preserve"> </w:t>
      </w:r>
      <w:r w:rsidRPr="00DC180F">
        <w:rPr>
          <w:rFonts w:eastAsiaTheme="minorEastAsia" w:cs="Times New Roman"/>
          <w:szCs w:val="28"/>
          <w:lang w:eastAsia="ru-RU"/>
        </w:rPr>
        <w:t>глинистой</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составляющей</w:t>
      </w:r>
      <w:r w:rsidR="00DA25BC">
        <w:rPr>
          <w:rFonts w:eastAsiaTheme="minorEastAsia" w:cs="Times New Roman"/>
          <w:szCs w:val="28"/>
          <w:lang w:eastAsia="ru-RU"/>
        </w:rPr>
        <w:t xml:space="preserve"> </w:t>
      </w:r>
      <w:r w:rsidRPr="00DC180F">
        <w:rPr>
          <w:rFonts w:eastAsiaTheme="minorEastAsia" w:cs="Times New Roman"/>
          <w:szCs w:val="28"/>
          <w:lang w:eastAsia="ru-RU"/>
        </w:rPr>
        <w:t>использовался</w:t>
      </w:r>
      <w:r w:rsidR="00DA25BC">
        <w:rPr>
          <w:rFonts w:eastAsiaTheme="minorEastAsia" w:cs="Times New Roman"/>
          <w:szCs w:val="28"/>
          <w:lang w:eastAsia="ru-RU"/>
        </w:rPr>
        <w:t xml:space="preserve"> </w:t>
      </w:r>
      <w:r w:rsidRPr="00DC180F">
        <w:rPr>
          <w:rFonts w:eastAsiaTheme="minorEastAsia" w:cs="Times New Roman"/>
          <w:szCs w:val="28"/>
          <w:lang w:eastAsia="ru-RU"/>
        </w:rPr>
        <w:t>бентонит</w:t>
      </w:r>
      <w:r w:rsidR="00DA25BC">
        <w:rPr>
          <w:rFonts w:eastAsiaTheme="minorEastAsia" w:cs="Times New Roman"/>
          <w:szCs w:val="28"/>
          <w:lang w:eastAsia="ru-RU"/>
        </w:rPr>
        <w:t xml:space="preserve"> </w:t>
      </w:r>
      <w:r w:rsidRPr="00DC180F">
        <w:rPr>
          <w:rFonts w:eastAsiaTheme="minorEastAsia" w:cs="Times New Roman"/>
          <w:szCs w:val="28"/>
          <w:lang w:eastAsia="ru-RU"/>
        </w:rPr>
        <w:t>Динозаврового</w:t>
      </w:r>
      <w:r w:rsidR="00DA25BC">
        <w:rPr>
          <w:rFonts w:eastAsiaTheme="minorEastAsia" w:cs="Times New Roman"/>
          <w:szCs w:val="28"/>
          <w:lang w:eastAsia="ru-RU"/>
        </w:rPr>
        <w:t xml:space="preserve"> </w:t>
      </w:r>
      <w:r w:rsidRPr="00DC180F">
        <w:rPr>
          <w:rFonts w:eastAsiaTheme="minorEastAsia" w:cs="Times New Roman"/>
          <w:szCs w:val="28"/>
          <w:lang w:eastAsia="ru-RU"/>
        </w:rPr>
        <w:t>месторождения.</w:t>
      </w:r>
      <w:r w:rsidR="00DA25BC">
        <w:rPr>
          <w:rFonts w:eastAsiaTheme="minorEastAsia" w:cs="Times New Roman"/>
          <w:szCs w:val="28"/>
          <w:lang w:eastAsia="ru-RU"/>
        </w:rPr>
        <w:t xml:space="preserve"> </w:t>
      </w:r>
      <w:r w:rsidRPr="00DC180F">
        <w:rPr>
          <w:rFonts w:eastAsiaTheme="minorEastAsia" w:cs="Times New Roman"/>
          <w:szCs w:val="28"/>
          <w:lang w:eastAsia="ru-RU"/>
        </w:rPr>
        <w:t>Сырьевой</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w:t>
      </w:r>
      <w:r w:rsidR="00DA25BC">
        <w:rPr>
          <w:rFonts w:eastAsiaTheme="minorEastAsia" w:cs="Times New Roman"/>
          <w:szCs w:val="28"/>
          <w:lang w:eastAsia="ru-RU"/>
        </w:rPr>
        <w:t xml:space="preserve"> </w:t>
      </w:r>
      <w:r w:rsidRPr="00DC180F">
        <w:rPr>
          <w:rFonts w:eastAsiaTheme="minorEastAsia" w:cs="Times New Roman"/>
          <w:szCs w:val="28"/>
          <w:lang w:eastAsia="ru-RU"/>
        </w:rPr>
        <w:t>дополнен</w:t>
      </w:r>
      <w:r w:rsidR="00DA25BC">
        <w:rPr>
          <w:rFonts w:eastAsiaTheme="minorEastAsia" w:cs="Times New Roman"/>
          <w:szCs w:val="28"/>
          <w:lang w:eastAsia="ru-RU"/>
        </w:rPr>
        <w:t xml:space="preserve"> </w:t>
      </w:r>
      <w:r w:rsidRPr="00DC180F">
        <w:rPr>
          <w:rFonts w:eastAsiaTheme="minorEastAsia" w:cs="Times New Roman"/>
          <w:szCs w:val="28"/>
          <w:lang w:eastAsia="ru-RU"/>
        </w:rPr>
        <w:t>цеолитом</w:t>
      </w:r>
      <w:r w:rsidR="00DA25BC">
        <w:rPr>
          <w:rFonts w:eastAsiaTheme="minorEastAsia" w:cs="Times New Roman"/>
          <w:szCs w:val="28"/>
          <w:lang w:eastAsia="ru-RU"/>
        </w:rPr>
        <w:t xml:space="preserve"> </w:t>
      </w:r>
      <w:r w:rsidRPr="00DC180F">
        <w:rPr>
          <w:rFonts w:eastAsiaTheme="minorEastAsia" w:cs="Times New Roman"/>
          <w:szCs w:val="28"/>
          <w:lang w:eastAsia="ru-RU"/>
        </w:rPr>
        <w:t>Тайжузген</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медным</w:t>
      </w:r>
      <w:r w:rsidR="00DA25BC">
        <w:rPr>
          <w:rFonts w:eastAsiaTheme="minorEastAsia" w:cs="Times New Roman"/>
          <w:szCs w:val="28"/>
          <w:lang w:eastAsia="ru-RU"/>
        </w:rPr>
        <w:t xml:space="preserve"> </w:t>
      </w:r>
      <w:r w:rsidRPr="00DC180F">
        <w:rPr>
          <w:rFonts w:eastAsiaTheme="minorEastAsia" w:cs="Times New Roman"/>
          <w:szCs w:val="28"/>
          <w:lang w:eastAsia="ru-RU"/>
        </w:rPr>
        <w:t>шлаком</w:t>
      </w:r>
      <w:r w:rsidR="00DA25BC">
        <w:rPr>
          <w:rFonts w:eastAsiaTheme="minorEastAsia" w:cs="Times New Roman"/>
          <w:szCs w:val="28"/>
          <w:lang w:eastAsia="ru-RU"/>
        </w:rPr>
        <w:t xml:space="preserve"> </w:t>
      </w:r>
      <w:r w:rsidRPr="00DC180F">
        <w:rPr>
          <w:rFonts w:eastAsiaTheme="minorEastAsia" w:cs="Times New Roman"/>
          <w:szCs w:val="28"/>
          <w:lang w:eastAsia="ru-RU"/>
        </w:rPr>
        <w:t>Иртышского</w:t>
      </w:r>
      <w:r w:rsidR="00DA25BC">
        <w:rPr>
          <w:rFonts w:eastAsiaTheme="minorEastAsia" w:cs="Times New Roman"/>
          <w:szCs w:val="28"/>
          <w:lang w:eastAsia="ru-RU"/>
        </w:rPr>
        <w:t xml:space="preserve"> </w:t>
      </w:r>
      <w:r w:rsidRPr="00DC180F">
        <w:rPr>
          <w:rFonts w:eastAsiaTheme="minorEastAsia" w:cs="Times New Roman"/>
          <w:szCs w:val="28"/>
          <w:lang w:eastAsia="ru-RU"/>
        </w:rPr>
        <w:t>медеплавильного</w:t>
      </w:r>
      <w:r w:rsidR="00DA25BC">
        <w:rPr>
          <w:rFonts w:eastAsiaTheme="minorEastAsia" w:cs="Times New Roman"/>
          <w:szCs w:val="28"/>
          <w:lang w:eastAsia="ru-RU"/>
        </w:rPr>
        <w:t xml:space="preserve"> </w:t>
      </w:r>
      <w:r w:rsidRPr="00DC180F">
        <w:rPr>
          <w:rFonts w:eastAsiaTheme="minorEastAsia" w:cs="Times New Roman"/>
          <w:szCs w:val="28"/>
          <w:lang w:eastAsia="ru-RU"/>
        </w:rPr>
        <w:t>завода</w:t>
      </w:r>
      <w:r w:rsidR="00DA25BC">
        <w:rPr>
          <w:rFonts w:eastAsiaTheme="minorEastAsia" w:cs="Times New Roman"/>
          <w:szCs w:val="28"/>
          <w:lang w:eastAsia="ru-RU"/>
        </w:rPr>
        <w:t xml:space="preserve"> </w:t>
      </w:r>
      <w:r w:rsidRPr="00DC180F">
        <w:rPr>
          <w:rFonts w:eastAsiaTheme="minorEastAsia" w:cs="Times New Roman"/>
          <w:szCs w:val="28"/>
          <w:lang w:eastAsia="ru-RU"/>
        </w:rPr>
        <w:t>(ИМЗ),</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постоянной</w:t>
      </w:r>
      <w:r w:rsidR="00DA25BC">
        <w:rPr>
          <w:rFonts w:eastAsiaTheme="minorEastAsia" w:cs="Times New Roman"/>
          <w:szCs w:val="28"/>
          <w:lang w:eastAsia="ru-RU"/>
        </w:rPr>
        <w:t xml:space="preserve"> </w:t>
      </w:r>
      <w:r w:rsidRPr="00DC180F">
        <w:rPr>
          <w:rFonts w:eastAsiaTheme="minorEastAsia" w:cs="Times New Roman"/>
          <w:szCs w:val="28"/>
          <w:lang w:eastAsia="ru-RU"/>
        </w:rPr>
        <w:t>влажности</w:t>
      </w:r>
      <w:r w:rsidR="00DA25BC">
        <w:rPr>
          <w:rFonts w:eastAsiaTheme="minorEastAsia" w:cs="Times New Roman"/>
          <w:szCs w:val="28"/>
          <w:lang w:eastAsia="ru-RU"/>
        </w:rPr>
        <w:t xml:space="preserve"> </w:t>
      </w:r>
      <w:r w:rsidRPr="00DC180F">
        <w:rPr>
          <w:rFonts w:eastAsiaTheme="minorEastAsia" w:cs="Times New Roman"/>
          <w:szCs w:val="28"/>
          <w:lang w:eastAsia="ru-RU"/>
        </w:rPr>
        <w:t>формовочной</w:t>
      </w:r>
      <w:r w:rsidR="00DA25BC">
        <w:rPr>
          <w:rFonts w:eastAsiaTheme="minorEastAsia" w:cs="Times New Roman"/>
          <w:szCs w:val="28"/>
          <w:lang w:eastAsia="ru-RU"/>
        </w:rPr>
        <w:t xml:space="preserve"> </w:t>
      </w:r>
      <w:r w:rsidRPr="00DC180F">
        <w:rPr>
          <w:rFonts w:eastAsiaTheme="minorEastAsia" w:cs="Times New Roman"/>
          <w:szCs w:val="28"/>
          <w:lang w:eastAsia="ru-RU"/>
        </w:rPr>
        <w:t>массы</w:t>
      </w:r>
      <w:r w:rsidR="00DA25BC">
        <w:rPr>
          <w:rFonts w:eastAsiaTheme="minorEastAsia" w:cs="Times New Roman"/>
          <w:szCs w:val="28"/>
          <w:lang w:eastAsia="ru-RU"/>
        </w:rPr>
        <w:t xml:space="preserve"> </w:t>
      </w:r>
      <w:r w:rsidRPr="00DC180F">
        <w:rPr>
          <w:rFonts w:eastAsiaTheme="minorEastAsia" w:cs="Times New Roman"/>
          <w:szCs w:val="28"/>
          <w:lang w:eastAsia="ru-RU"/>
        </w:rPr>
        <w:t>15 %.</w:t>
      </w:r>
    </w:p>
    <w:p w14:paraId="61386610" w14:textId="47D8EA78" w:rsidR="00996DFB" w:rsidRPr="00DC180F"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Для</w:t>
      </w:r>
      <w:r w:rsidR="00DA25BC">
        <w:rPr>
          <w:rFonts w:eastAsiaTheme="minorEastAsia" w:cs="Times New Roman"/>
          <w:szCs w:val="28"/>
          <w:lang w:eastAsia="ru-RU"/>
        </w:rPr>
        <w:t xml:space="preserve"> </w:t>
      </w:r>
      <w:r w:rsidRPr="00DC180F">
        <w:rPr>
          <w:rFonts w:eastAsiaTheme="minorEastAsia" w:cs="Times New Roman"/>
          <w:szCs w:val="28"/>
          <w:lang w:eastAsia="ru-RU"/>
        </w:rPr>
        <w:t>анализа</w:t>
      </w:r>
      <w:r w:rsidR="00DA25BC">
        <w:rPr>
          <w:rFonts w:eastAsiaTheme="minorEastAsia" w:cs="Times New Roman"/>
          <w:szCs w:val="28"/>
          <w:lang w:eastAsia="ru-RU"/>
        </w:rPr>
        <w:t xml:space="preserve"> </w:t>
      </w:r>
      <w:r w:rsidRPr="00DC180F">
        <w:rPr>
          <w:rFonts w:eastAsiaTheme="minorEastAsia" w:cs="Times New Roman"/>
          <w:szCs w:val="28"/>
          <w:lang w:eastAsia="ru-RU"/>
        </w:rPr>
        <w:t>были</w:t>
      </w:r>
      <w:r w:rsidR="00DA25BC">
        <w:rPr>
          <w:rFonts w:eastAsiaTheme="minorEastAsia" w:cs="Times New Roman"/>
          <w:szCs w:val="28"/>
          <w:lang w:eastAsia="ru-RU"/>
        </w:rPr>
        <w:t xml:space="preserve"> </w:t>
      </w:r>
      <w:r w:rsidRPr="00DC180F">
        <w:rPr>
          <w:rFonts w:eastAsiaTheme="minorEastAsia" w:cs="Times New Roman"/>
          <w:szCs w:val="28"/>
          <w:lang w:eastAsia="ru-RU"/>
        </w:rPr>
        <w:t>сформированы</w:t>
      </w:r>
      <w:r w:rsidR="00DA25BC">
        <w:rPr>
          <w:rFonts w:eastAsiaTheme="minorEastAsia" w:cs="Times New Roman"/>
          <w:szCs w:val="28"/>
          <w:lang w:eastAsia="ru-RU"/>
        </w:rPr>
        <w:t xml:space="preserve"> </w:t>
      </w:r>
      <w:r w:rsidRPr="00DC180F">
        <w:rPr>
          <w:rFonts w:eastAsiaTheme="minorEastAsia" w:cs="Times New Roman"/>
          <w:szCs w:val="28"/>
          <w:lang w:eastAsia="ru-RU"/>
        </w:rPr>
        <w:t>два</w:t>
      </w:r>
      <w:r w:rsidR="00DA25BC">
        <w:rPr>
          <w:rFonts w:eastAsiaTheme="minorEastAsia" w:cs="Times New Roman"/>
          <w:szCs w:val="28"/>
          <w:lang w:eastAsia="ru-RU"/>
        </w:rPr>
        <w:t xml:space="preserve"> </w:t>
      </w:r>
      <w:r w:rsidRPr="00DC180F">
        <w:rPr>
          <w:rFonts w:eastAsiaTheme="minorEastAsia" w:cs="Times New Roman"/>
          <w:szCs w:val="28"/>
          <w:lang w:eastAsia="ru-RU"/>
        </w:rPr>
        <w:t>варианта</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состава:</w:t>
      </w:r>
    </w:p>
    <w:p w14:paraId="4BB04B8E" w14:textId="061B6B3F" w:rsidR="00996DFB" w:rsidRPr="00DC180F"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w:t>
      </w:r>
      <w:r w:rsidR="00DA25BC">
        <w:rPr>
          <w:rFonts w:eastAsiaTheme="minorEastAsia" w:cs="Times New Roman"/>
          <w:szCs w:val="28"/>
          <w:lang w:eastAsia="ru-RU"/>
        </w:rPr>
        <w:t xml:space="preserve"> </w:t>
      </w:r>
      <w:r w:rsidRPr="00DC180F">
        <w:rPr>
          <w:rFonts w:eastAsiaTheme="minorEastAsia" w:cs="Times New Roman"/>
          <w:szCs w:val="28"/>
          <w:lang w:eastAsia="ru-RU"/>
        </w:rPr>
        <w:t>4:</w:t>
      </w:r>
      <w:r w:rsidR="00DA25BC">
        <w:rPr>
          <w:rFonts w:eastAsiaTheme="minorEastAsia" w:cs="Times New Roman"/>
          <w:szCs w:val="28"/>
          <w:lang w:eastAsia="ru-RU"/>
        </w:rPr>
        <w:t xml:space="preserve"> </w:t>
      </w:r>
      <w:r w:rsidRPr="00DC180F">
        <w:rPr>
          <w:rFonts w:eastAsiaTheme="minorEastAsia" w:cs="Times New Roman"/>
          <w:szCs w:val="28"/>
          <w:lang w:eastAsia="ru-RU"/>
        </w:rPr>
        <w:t>20 %</w:t>
      </w:r>
      <w:r w:rsidR="00DA25BC">
        <w:rPr>
          <w:rFonts w:eastAsiaTheme="minorEastAsia" w:cs="Times New Roman"/>
          <w:szCs w:val="28"/>
          <w:lang w:eastAsia="ru-RU"/>
        </w:rPr>
        <w:t xml:space="preserve"> </w:t>
      </w:r>
      <w:r w:rsidRPr="00DC180F">
        <w:rPr>
          <w:rFonts w:eastAsiaTheme="minorEastAsia" w:cs="Times New Roman"/>
          <w:szCs w:val="28"/>
          <w:lang w:eastAsia="ru-RU"/>
        </w:rPr>
        <w:t>шлака</w:t>
      </w:r>
      <w:r w:rsidR="00DA25BC">
        <w:rPr>
          <w:rFonts w:eastAsiaTheme="minorEastAsia" w:cs="Times New Roman"/>
          <w:szCs w:val="28"/>
          <w:lang w:eastAsia="ru-RU"/>
        </w:rPr>
        <w:t xml:space="preserve"> </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60 %</w:t>
      </w:r>
      <w:r w:rsidR="00DA25BC">
        <w:rPr>
          <w:rFonts w:eastAsiaTheme="minorEastAsia" w:cs="Times New Roman"/>
          <w:szCs w:val="28"/>
          <w:lang w:eastAsia="ru-RU"/>
        </w:rPr>
        <w:t xml:space="preserve"> </w:t>
      </w:r>
      <w:r w:rsidRPr="00DC180F">
        <w:rPr>
          <w:rFonts w:eastAsiaTheme="minorEastAsia" w:cs="Times New Roman"/>
          <w:szCs w:val="28"/>
          <w:lang w:eastAsia="ru-RU"/>
        </w:rPr>
        <w:t>цеолита</w:t>
      </w:r>
      <w:r w:rsidR="00DA25BC">
        <w:rPr>
          <w:rFonts w:eastAsiaTheme="minorEastAsia" w:cs="Times New Roman"/>
          <w:szCs w:val="28"/>
          <w:lang w:eastAsia="ru-RU"/>
        </w:rPr>
        <w:t xml:space="preserve"> </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20 %</w:t>
      </w:r>
      <w:r w:rsidR="00DA25BC">
        <w:rPr>
          <w:rFonts w:eastAsiaTheme="minorEastAsia" w:cs="Times New Roman"/>
          <w:szCs w:val="28"/>
          <w:lang w:eastAsia="ru-RU"/>
        </w:rPr>
        <w:t xml:space="preserve"> </w:t>
      </w:r>
      <w:r w:rsidRPr="00DC180F">
        <w:rPr>
          <w:rFonts w:eastAsiaTheme="minorEastAsia" w:cs="Times New Roman"/>
          <w:szCs w:val="28"/>
          <w:lang w:eastAsia="ru-RU"/>
        </w:rPr>
        <w:t>бентонита;</w:t>
      </w:r>
    </w:p>
    <w:p w14:paraId="454F54F6" w14:textId="284C7B1E" w:rsidR="00996DFB" w:rsidRPr="00DC180F"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w:t>
      </w:r>
      <w:r w:rsidR="00DA25BC">
        <w:rPr>
          <w:rFonts w:eastAsiaTheme="minorEastAsia" w:cs="Times New Roman"/>
          <w:szCs w:val="28"/>
          <w:lang w:eastAsia="ru-RU"/>
        </w:rPr>
        <w:t xml:space="preserve"> </w:t>
      </w:r>
      <w:r w:rsidRPr="00DC180F">
        <w:rPr>
          <w:rFonts w:eastAsiaTheme="minorEastAsia" w:cs="Times New Roman"/>
          <w:szCs w:val="28"/>
          <w:lang w:eastAsia="ru-RU"/>
        </w:rPr>
        <w:t>5:</w:t>
      </w:r>
      <w:r w:rsidR="00DA25BC">
        <w:rPr>
          <w:rFonts w:eastAsiaTheme="minorEastAsia" w:cs="Times New Roman"/>
          <w:szCs w:val="28"/>
          <w:lang w:eastAsia="ru-RU"/>
        </w:rPr>
        <w:t xml:space="preserve"> </w:t>
      </w:r>
      <w:r w:rsidRPr="00DC180F">
        <w:rPr>
          <w:rFonts w:eastAsiaTheme="minorEastAsia" w:cs="Times New Roman"/>
          <w:szCs w:val="28"/>
          <w:lang w:eastAsia="ru-RU"/>
        </w:rPr>
        <w:t>20 %</w:t>
      </w:r>
      <w:r w:rsidR="00DA25BC">
        <w:rPr>
          <w:rFonts w:eastAsiaTheme="minorEastAsia" w:cs="Times New Roman"/>
          <w:szCs w:val="28"/>
          <w:lang w:eastAsia="ru-RU"/>
        </w:rPr>
        <w:t xml:space="preserve"> </w:t>
      </w:r>
      <w:r w:rsidRPr="00DC180F">
        <w:rPr>
          <w:rFonts w:eastAsiaTheme="minorEastAsia" w:cs="Times New Roman"/>
          <w:szCs w:val="28"/>
          <w:lang w:eastAsia="ru-RU"/>
        </w:rPr>
        <w:t>шлака</w:t>
      </w:r>
      <w:r w:rsidR="00DA25BC">
        <w:rPr>
          <w:rFonts w:eastAsiaTheme="minorEastAsia" w:cs="Times New Roman"/>
          <w:szCs w:val="28"/>
          <w:lang w:eastAsia="ru-RU"/>
        </w:rPr>
        <w:t xml:space="preserve"> </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50 %</w:t>
      </w:r>
      <w:r w:rsidR="00DA25BC">
        <w:rPr>
          <w:rFonts w:eastAsiaTheme="minorEastAsia" w:cs="Times New Roman"/>
          <w:szCs w:val="28"/>
          <w:lang w:eastAsia="ru-RU"/>
        </w:rPr>
        <w:t xml:space="preserve"> </w:t>
      </w:r>
      <w:r w:rsidRPr="00DC180F">
        <w:rPr>
          <w:rFonts w:eastAsiaTheme="minorEastAsia" w:cs="Times New Roman"/>
          <w:szCs w:val="28"/>
          <w:lang w:eastAsia="ru-RU"/>
        </w:rPr>
        <w:t>цеолита</w:t>
      </w:r>
      <w:r w:rsidR="00DA25BC">
        <w:rPr>
          <w:rFonts w:eastAsiaTheme="minorEastAsia" w:cs="Times New Roman"/>
          <w:szCs w:val="28"/>
          <w:lang w:eastAsia="ru-RU"/>
        </w:rPr>
        <w:t xml:space="preserve"> </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30 %</w:t>
      </w:r>
      <w:r w:rsidR="00DA25BC">
        <w:rPr>
          <w:rFonts w:eastAsiaTheme="minorEastAsia" w:cs="Times New Roman"/>
          <w:szCs w:val="28"/>
          <w:lang w:eastAsia="ru-RU"/>
        </w:rPr>
        <w:t xml:space="preserve"> </w:t>
      </w:r>
      <w:r w:rsidRPr="00DC180F">
        <w:rPr>
          <w:rFonts w:eastAsiaTheme="minorEastAsia" w:cs="Times New Roman"/>
          <w:szCs w:val="28"/>
          <w:lang w:eastAsia="ru-RU"/>
        </w:rPr>
        <w:t>бентонита.</w:t>
      </w:r>
    </w:p>
    <w:p w14:paraId="0F7B3B0F" w14:textId="067A4E98" w:rsidR="00996DFB" w:rsidRPr="00DC180F"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Оба</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состава</w:t>
      </w:r>
      <w:r w:rsidR="00DA25BC">
        <w:rPr>
          <w:rFonts w:eastAsiaTheme="minorEastAsia" w:cs="Times New Roman"/>
          <w:szCs w:val="28"/>
          <w:lang w:eastAsia="ru-RU"/>
        </w:rPr>
        <w:t xml:space="preserve"> </w:t>
      </w:r>
      <w:r w:rsidRPr="00DC180F">
        <w:rPr>
          <w:rFonts w:eastAsiaTheme="minorEastAsia" w:cs="Times New Roman"/>
          <w:szCs w:val="28"/>
          <w:lang w:eastAsia="ru-RU"/>
        </w:rPr>
        <w:t>были</w:t>
      </w:r>
      <w:r w:rsidR="00DA25BC">
        <w:rPr>
          <w:rFonts w:eastAsiaTheme="minorEastAsia" w:cs="Times New Roman"/>
          <w:szCs w:val="28"/>
          <w:lang w:eastAsia="ru-RU"/>
        </w:rPr>
        <w:t xml:space="preserve"> </w:t>
      </w:r>
      <w:r w:rsidRPr="00DC180F">
        <w:rPr>
          <w:rFonts w:eastAsiaTheme="minorEastAsia" w:cs="Times New Roman"/>
          <w:szCs w:val="28"/>
          <w:lang w:eastAsia="ru-RU"/>
        </w:rPr>
        <w:t>подвергнуты</w:t>
      </w:r>
      <w:r w:rsidR="00DA25BC">
        <w:rPr>
          <w:rFonts w:eastAsiaTheme="minorEastAsia" w:cs="Times New Roman"/>
          <w:szCs w:val="28"/>
          <w:lang w:eastAsia="ru-RU"/>
        </w:rPr>
        <w:t xml:space="preserve"> </w:t>
      </w:r>
      <w:r w:rsidRPr="00DC180F">
        <w:rPr>
          <w:rFonts w:eastAsiaTheme="minorEastAsia" w:cs="Times New Roman"/>
          <w:szCs w:val="28"/>
          <w:lang w:eastAsia="ru-RU"/>
        </w:rPr>
        <w:t>термообработке</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температурах</w:t>
      </w:r>
      <w:r w:rsidR="00DA25BC">
        <w:rPr>
          <w:rFonts w:eastAsiaTheme="minorEastAsia" w:cs="Times New Roman"/>
          <w:szCs w:val="28"/>
          <w:lang w:eastAsia="ru-RU"/>
        </w:rPr>
        <w:t xml:space="preserve"> </w:t>
      </w:r>
      <w:r w:rsidRPr="00DC180F">
        <w:rPr>
          <w:rFonts w:eastAsiaTheme="minorEastAsia" w:cs="Times New Roman"/>
          <w:szCs w:val="28"/>
          <w:lang w:eastAsia="ru-RU"/>
        </w:rPr>
        <w:t>500,</w:t>
      </w:r>
      <w:r w:rsidR="00DA25BC">
        <w:rPr>
          <w:rFonts w:eastAsiaTheme="minorEastAsia" w:cs="Times New Roman"/>
          <w:szCs w:val="28"/>
          <w:lang w:eastAsia="ru-RU"/>
        </w:rPr>
        <w:t xml:space="preserve"> </w:t>
      </w:r>
      <w:r w:rsidRPr="00DC180F">
        <w:rPr>
          <w:rFonts w:eastAsiaTheme="minorEastAsia" w:cs="Times New Roman"/>
          <w:szCs w:val="28"/>
          <w:lang w:eastAsia="ru-RU"/>
        </w:rPr>
        <w:t>750</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1000 °C.</w:t>
      </w:r>
      <w:r w:rsidR="00DA25BC">
        <w:rPr>
          <w:rFonts w:eastAsiaTheme="minorEastAsia" w:cs="Times New Roman"/>
          <w:szCs w:val="28"/>
          <w:lang w:eastAsia="ru-RU"/>
        </w:rPr>
        <w:t xml:space="preserve"> </w:t>
      </w:r>
      <w:r w:rsidRPr="00DC180F">
        <w:rPr>
          <w:rFonts w:eastAsiaTheme="minorEastAsia" w:cs="Times New Roman"/>
          <w:szCs w:val="28"/>
          <w:lang w:eastAsia="ru-RU"/>
        </w:rPr>
        <w:t>Результаты</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DC180F">
        <w:rPr>
          <w:rFonts w:eastAsiaTheme="minorEastAsia" w:cs="Times New Roman"/>
          <w:szCs w:val="28"/>
          <w:lang w:eastAsia="ru-RU"/>
        </w:rPr>
        <w:t>представлены</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рисунке</w:t>
      </w:r>
      <w:r w:rsidR="00DA25BC">
        <w:rPr>
          <w:rFonts w:eastAsiaTheme="minorEastAsia" w:cs="Times New Roman"/>
          <w:szCs w:val="28"/>
          <w:lang w:eastAsia="ru-RU"/>
        </w:rPr>
        <w:t xml:space="preserve"> </w:t>
      </w:r>
      <w:r>
        <w:rPr>
          <w:rFonts w:eastAsiaTheme="minorEastAsia" w:cs="Times New Roman"/>
          <w:szCs w:val="28"/>
          <w:lang w:eastAsia="ru-RU"/>
        </w:rPr>
        <w:t>3.4.</w:t>
      </w:r>
      <w:r w:rsidRPr="00DC180F">
        <w:rPr>
          <w:rFonts w:eastAsiaTheme="minorEastAsia" w:cs="Times New Roman"/>
          <w:szCs w:val="28"/>
          <w:lang w:eastAsia="ru-RU"/>
        </w:rPr>
        <w:t>4.</w:t>
      </w:r>
      <w:r w:rsidR="00DA25BC">
        <w:rPr>
          <w:rFonts w:eastAsiaTheme="minorEastAsia" w:cs="Times New Roman"/>
          <w:szCs w:val="28"/>
          <w:lang w:eastAsia="ru-RU"/>
        </w:rPr>
        <w:t xml:space="preserve"> </w:t>
      </w:r>
      <w:r w:rsidRPr="00DC180F">
        <w:rPr>
          <w:rFonts w:eastAsiaTheme="minorEastAsia" w:cs="Times New Roman"/>
          <w:szCs w:val="28"/>
          <w:lang w:eastAsia="ru-RU"/>
        </w:rPr>
        <w:t>Видно,</w:t>
      </w:r>
      <w:r w:rsidR="00DA25BC">
        <w:rPr>
          <w:rFonts w:eastAsiaTheme="minorEastAsia" w:cs="Times New Roman"/>
          <w:szCs w:val="28"/>
          <w:lang w:eastAsia="ru-RU"/>
        </w:rPr>
        <w:t xml:space="preserve"> </w:t>
      </w:r>
      <w:r w:rsidRPr="00DC180F">
        <w:rPr>
          <w:rFonts w:eastAsiaTheme="minorEastAsia" w:cs="Times New Roman"/>
          <w:szCs w:val="28"/>
          <w:lang w:eastAsia="ru-RU"/>
        </w:rPr>
        <w:t>что</w:t>
      </w:r>
      <w:r w:rsidR="00DA25BC">
        <w:rPr>
          <w:rFonts w:eastAsiaTheme="minorEastAsia" w:cs="Times New Roman"/>
          <w:szCs w:val="28"/>
          <w:lang w:eastAsia="ru-RU"/>
        </w:rPr>
        <w:t xml:space="preserve"> </w:t>
      </w:r>
      <w:r w:rsidRPr="00DC180F">
        <w:rPr>
          <w:rFonts w:eastAsiaTheme="minorEastAsia" w:cs="Times New Roman"/>
          <w:szCs w:val="28"/>
          <w:lang w:eastAsia="ru-RU"/>
        </w:rPr>
        <w:t>максимальные</w:t>
      </w:r>
      <w:r w:rsidR="00DA25BC">
        <w:rPr>
          <w:rFonts w:eastAsiaTheme="minorEastAsia" w:cs="Times New Roman"/>
          <w:szCs w:val="28"/>
          <w:lang w:eastAsia="ru-RU"/>
        </w:rPr>
        <w:t xml:space="preserve"> </w:t>
      </w:r>
      <w:r w:rsidRPr="00DC180F">
        <w:rPr>
          <w:rFonts w:eastAsiaTheme="minorEastAsia" w:cs="Times New Roman"/>
          <w:szCs w:val="28"/>
          <w:lang w:eastAsia="ru-RU"/>
        </w:rPr>
        <w:t>значения</w:t>
      </w:r>
      <w:r w:rsidR="00DA25BC">
        <w:rPr>
          <w:rFonts w:eastAsiaTheme="minorEastAsia" w:cs="Times New Roman"/>
          <w:szCs w:val="28"/>
          <w:lang w:eastAsia="ru-RU"/>
        </w:rPr>
        <w:t xml:space="preserve"> </w:t>
      </w:r>
      <w:r w:rsidRPr="00DC180F">
        <w:rPr>
          <w:rFonts w:eastAsiaTheme="minorEastAsia" w:cs="Times New Roman"/>
          <w:szCs w:val="28"/>
          <w:lang w:eastAsia="ru-RU"/>
        </w:rPr>
        <w:t>достигаются</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1000 °C</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составляют</w:t>
      </w:r>
      <w:r w:rsidR="00DA25BC">
        <w:rPr>
          <w:rFonts w:eastAsiaTheme="minorEastAsia" w:cs="Times New Roman"/>
          <w:szCs w:val="28"/>
          <w:lang w:eastAsia="ru-RU"/>
        </w:rPr>
        <w:t xml:space="preserve"> </w:t>
      </w:r>
      <w:r w:rsidRPr="00DC180F">
        <w:rPr>
          <w:rFonts w:eastAsiaTheme="minorEastAsia" w:cs="Times New Roman"/>
          <w:szCs w:val="28"/>
          <w:lang w:eastAsia="ru-RU"/>
        </w:rPr>
        <w:t>46,15</w:t>
      </w:r>
      <w:r w:rsidR="00DA25BC">
        <w:rPr>
          <w:rFonts w:eastAsiaTheme="minorEastAsia" w:cs="Times New Roman"/>
          <w:szCs w:val="28"/>
          <w:lang w:eastAsia="ru-RU"/>
        </w:rPr>
        <w:t xml:space="preserve"> </w:t>
      </w:r>
      <w:r w:rsidRPr="00DC180F">
        <w:rPr>
          <w:rFonts w:eastAsiaTheme="minorEastAsia" w:cs="Times New Roman"/>
          <w:szCs w:val="28"/>
          <w:lang w:eastAsia="ru-RU"/>
        </w:rPr>
        <w:t>МПа</w:t>
      </w:r>
      <w:r w:rsidR="00DA25BC">
        <w:rPr>
          <w:rFonts w:eastAsiaTheme="minorEastAsia" w:cs="Times New Roman"/>
          <w:szCs w:val="28"/>
          <w:lang w:eastAsia="ru-RU"/>
        </w:rPr>
        <w:t xml:space="preserve"> </w:t>
      </w:r>
      <w:r w:rsidRPr="00DC180F">
        <w:rPr>
          <w:rFonts w:eastAsiaTheme="minorEastAsia" w:cs="Times New Roman"/>
          <w:szCs w:val="28"/>
          <w:lang w:eastAsia="ru-RU"/>
        </w:rPr>
        <w:t>для</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состава</w:t>
      </w:r>
      <w:r w:rsidR="00DA25BC">
        <w:rPr>
          <w:rFonts w:eastAsiaTheme="minorEastAsia" w:cs="Times New Roman"/>
          <w:szCs w:val="28"/>
          <w:lang w:eastAsia="ru-RU"/>
        </w:rPr>
        <w:t xml:space="preserve"> </w:t>
      </w:r>
      <w:r w:rsidRPr="00DC180F">
        <w:rPr>
          <w:rFonts w:eastAsiaTheme="minorEastAsia" w:cs="Times New Roman"/>
          <w:szCs w:val="28"/>
          <w:lang w:eastAsia="ru-RU"/>
        </w:rPr>
        <w:t>4</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48,12</w:t>
      </w:r>
      <w:r w:rsidR="00DA25BC">
        <w:rPr>
          <w:rFonts w:eastAsiaTheme="minorEastAsia" w:cs="Times New Roman"/>
          <w:szCs w:val="28"/>
          <w:lang w:eastAsia="ru-RU"/>
        </w:rPr>
        <w:t xml:space="preserve"> </w:t>
      </w:r>
      <w:r w:rsidRPr="00DC180F">
        <w:rPr>
          <w:rFonts w:eastAsiaTheme="minorEastAsia" w:cs="Times New Roman"/>
          <w:szCs w:val="28"/>
          <w:lang w:eastAsia="ru-RU"/>
        </w:rPr>
        <w:t>МПа</w:t>
      </w:r>
      <w:r w:rsidR="00DA25BC">
        <w:rPr>
          <w:rFonts w:eastAsiaTheme="minorEastAsia" w:cs="Times New Roman"/>
          <w:szCs w:val="28"/>
          <w:lang w:eastAsia="ru-RU"/>
        </w:rPr>
        <w:t xml:space="preserve"> </w:t>
      </w:r>
      <w:r w:rsidRPr="00DC180F">
        <w:rPr>
          <w:rFonts w:eastAsiaTheme="minorEastAsia" w:cs="Times New Roman"/>
          <w:szCs w:val="28"/>
          <w:lang w:eastAsia="ru-RU"/>
        </w:rPr>
        <w:t>для</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состава</w:t>
      </w:r>
      <w:r w:rsidR="00DA25BC">
        <w:rPr>
          <w:rFonts w:eastAsiaTheme="minorEastAsia" w:cs="Times New Roman"/>
          <w:szCs w:val="28"/>
          <w:lang w:eastAsia="ru-RU"/>
        </w:rPr>
        <w:t xml:space="preserve"> </w:t>
      </w:r>
      <w:r w:rsidRPr="00DC180F">
        <w:rPr>
          <w:rFonts w:eastAsiaTheme="minorEastAsia" w:cs="Times New Roman"/>
          <w:szCs w:val="28"/>
          <w:lang w:eastAsia="ru-RU"/>
        </w:rPr>
        <w:t>5.</w:t>
      </w:r>
      <w:r w:rsidR="00DA25BC">
        <w:rPr>
          <w:rFonts w:eastAsiaTheme="minorEastAsia" w:cs="Times New Roman"/>
          <w:szCs w:val="28"/>
          <w:lang w:eastAsia="ru-RU"/>
        </w:rPr>
        <w:t xml:space="preserve"> </w:t>
      </w:r>
      <w:r w:rsidRPr="00DC180F">
        <w:rPr>
          <w:rFonts w:eastAsiaTheme="minorEastAsia" w:cs="Times New Roman"/>
          <w:szCs w:val="28"/>
          <w:lang w:eastAsia="ru-RU"/>
        </w:rPr>
        <w:t>Это</w:t>
      </w:r>
      <w:r w:rsidR="00DA25BC">
        <w:rPr>
          <w:rFonts w:eastAsiaTheme="minorEastAsia" w:cs="Times New Roman"/>
          <w:szCs w:val="28"/>
          <w:lang w:eastAsia="ru-RU"/>
        </w:rPr>
        <w:t xml:space="preserve"> </w:t>
      </w:r>
      <w:r w:rsidRPr="00DC180F">
        <w:rPr>
          <w:rFonts w:eastAsiaTheme="minorEastAsia" w:cs="Times New Roman"/>
          <w:szCs w:val="28"/>
          <w:lang w:eastAsia="ru-RU"/>
        </w:rPr>
        <w:t>подтверждает,</w:t>
      </w:r>
      <w:r w:rsidR="00DA25BC">
        <w:rPr>
          <w:rFonts w:eastAsiaTheme="minorEastAsia" w:cs="Times New Roman"/>
          <w:szCs w:val="28"/>
          <w:lang w:eastAsia="ru-RU"/>
        </w:rPr>
        <w:t xml:space="preserve"> </w:t>
      </w:r>
      <w:r w:rsidRPr="00DC180F">
        <w:rPr>
          <w:rFonts w:eastAsiaTheme="minorEastAsia" w:cs="Times New Roman"/>
          <w:szCs w:val="28"/>
          <w:lang w:eastAsia="ru-RU"/>
        </w:rPr>
        <w:t>что</w:t>
      </w:r>
      <w:r w:rsidR="00DA25BC">
        <w:rPr>
          <w:rFonts w:eastAsiaTheme="minorEastAsia" w:cs="Times New Roman"/>
          <w:szCs w:val="28"/>
          <w:lang w:eastAsia="ru-RU"/>
        </w:rPr>
        <w:t xml:space="preserve"> </w:t>
      </w:r>
      <w:r w:rsidRPr="00DC180F">
        <w:rPr>
          <w:rFonts w:eastAsiaTheme="minorEastAsia" w:cs="Times New Roman"/>
          <w:szCs w:val="28"/>
          <w:lang w:eastAsia="ru-RU"/>
        </w:rPr>
        <w:t>бентонит</w:t>
      </w:r>
      <w:r w:rsidR="00DA25BC">
        <w:rPr>
          <w:rFonts w:eastAsiaTheme="minorEastAsia" w:cs="Times New Roman"/>
          <w:szCs w:val="28"/>
          <w:lang w:eastAsia="ru-RU"/>
        </w:rPr>
        <w:t xml:space="preserve"> </w:t>
      </w:r>
      <w:r w:rsidRPr="00DC180F">
        <w:rPr>
          <w:rFonts w:eastAsiaTheme="minorEastAsia" w:cs="Times New Roman"/>
          <w:szCs w:val="28"/>
          <w:lang w:eastAsia="ru-RU"/>
        </w:rPr>
        <w:t>Динозавровый</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сочетании</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цеолитом</w:t>
      </w:r>
      <w:r w:rsidR="00DA25BC">
        <w:rPr>
          <w:rFonts w:eastAsiaTheme="minorEastAsia" w:cs="Times New Roman"/>
          <w:szCs w:val="28"/>
          <w:lang w:eastAsia="ru-RU"/>
        </w:rPr>
        <w:t xml:space="preserve"> </w:t>
      </w:r>
      <w:r w:rsidRPr="00DC180F">
        <w:rPr>
          <w:rFonts w:eastAsiaTheme="minorEastAsia" w:cs="Times New Roman"/>
          <w:szCs w:val="28"/>
          <w:lang w:eastAsia="ru-RU"/>
        </w:rPr>
        <w:t>Тайжузген</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медным</w:t>
      </w:r>
      <w:r w:rsidR="00DA25BC">
        <w:rPr>
          <w:rFonts w:eastAsiaTheme="minorEastAsia" w:cs="Times New Roman"/>
          <w:szCs w:val="28"/>
          <w:lang w:eastAsia="ru-RU"/>
        </w:rPr>
        <w:t xml:space="preserve"> </w:t>
      </w:r>
      <w:r w:rsidRPr="00DC180F">
        <w:rPr>
          <w:rFonts w:eastAsiaTheme="minorEastAsia" w:cs="Times New Roman"/>
          <w:szCs w:val="28"/>
          <w:lang w:eastAsia="ru-RU"/>
        </w:rPr>
        <w:t>шлаком</w:t>
      </w:r>
      <w:r w:rsidR="00DA25BC">
        <w:rPr>
          <w:rFonts w:eastAsiaTheme="minorEastAsia" w:cs="Times New Roman"/>
          <w:szCs w:val="28"/>
          <w:lang w:eastAsia="ru-RU"/>
        </w:rPr>
        <w:t xml:space="preserve"> </w:t>
      </w:r>
      <w:r w:rsidRPr="00DC180F">
        <w:rPr>
          <w:rFonts w:eastAsiaTheme="minorEastAsia" w:cs="Times New Roman"/>
          <w:szCs w:val="28"/>
          <w:lang w:eastAsia="ru-RU"/>
        </w:rPr>
        <w:t>ИМЗ</w:t>
      </w:r>
      <w:r w:rsidR="00DA25BC">
        <w:rPr>
          <w:rFonts w:eastAsiaTheme="minorEastAsia" w:cs="Times New Roman"/>
          <w:szCs w:val="28"/>
          <w:lang w:eastAsia="ru-RU"/>
        </w:rPr>
        <w:t xml:space="preserve"> </w:t>
      </w:r>
      <w:r w:rsidRPr="00DC180F">
        <w:rPr>
          <w:rFonts w:eastAsiaTheme="minorEastAsia" w:cs="Times New Roman"/>
          <w:szCs w:val="28"/>
          <w:lang w:eastAsia="ru-RU"/>
        </w:rPr>
        <w:t>может</w:t>
      </w:r>
      <w:r w:rsidR="00DA25BC">
        <w:rPr>
          <w:rFonts w:eastAsiaTheme="minorEastAsia" w:cs="Times New Roman"/>
          <w:szCs w:val="28"/>
          <w:lang w:eastAsia="ru-RU"/>
        </w:rPr>
        <w:t xml:space="preserve"> </w:t>
      </w:r>
      <w:r w:rsidRPr="00DC180F">
        <w:rPr>
          <w:rFonts w:eastAsiaTheme="minorEastAsia" w:cs="Times New Roman"/>
          <w:szCs w:val="28"/>
          <w:lang w:eastAsia="ru-RU"/>
        </w:rPr>
        <w:t>обеспечивать</w:t>
      </w:r>
      <w:r w:rsidR="00DA25BC">
        <w:rPr>
          <w:rFonts w:eastAsiaTheme="minorEastAsia" w:cs="Times New Roman"/>
          <w:szCs w:val="28"/>
          <w:lang w:eastAsia="ru-RU"/>
        </w:rPr>
        <w:t xml:space="preserve"> </w:t>
      </w:r>
      <w:r w:rsidRPr="00DC180F">
        <w:rPr>
          <w:rFonts w:eastAsiaTheme="minorEastAsia" w:cs="Times New Roman"/>
          <w:szCs w:val="28"/>
          <w:lang w:eastAsia="ru-RU"/>
        </w:rPr>
        <w:t>высокие</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прочностные</w:t>
      </w:r>
      <w:r w:rsidR="00DA25BC">
        <w:rPr>
          <w:rFonts w:eastAsiaTheme="minorEastAsia" w:cs="Times New Roman"/>
          <w:szCs w:val="28"/>
          <w:lang w:eastAsia="ru-RU"/>
        </w:rPr>
        <w:t xml:space="preserve"> </w:t>
      </w:r>
      <w:r w:rsidRPr="00DC180F">
        <w:rPr>
          <w:rFonts w:eastAsiaTheme="minorEastAsia" w:cs="Times New Roman"/>
          <w:szCs w:val="28"/>
          <w:lang w:eastAsia="ru-RU"/>
        </w:rPr>
        <w:t>характеристики.</w:t>
      </w:r>
    </w:p>
    <w:p w14:paraId="05957230" w14:textId="77777777" w:rsidR="00996DFB" w:rsidRPr="00DC180F" w:rsidRDefault="00996DFB" w:rsidP="00996DFB">
      <w:pPr>
        <w:shd w:val="clear" w:color="auto" w:fill="FFFFFF"/>
        <w:spacing w:after="0"/>
        <w:ind w:firstLine="567"/>
        <w:jc w:val="both"/>
        <w:rPr>
          <w:rFonts w:eastAsiaTheme="minorEastAsia" w:cs="Times New Roman"/>
          <w:szCs w:val="28"/>
          <w:lang w:eastAsia="ru-RU"/>
        </w:rPr>
      </w:pPr>
    </w:p>
    <w:p w14:paraId="2BED2B3B" w14:textId="77777777" w:rsidR="00996DFB" w:rsidRPr="00DC180F" w:rsidRDefault="00996DFB" w:rsidP="00996DFB">
      <w:pPr>
        <w:spacing w:after="0"/>
        <w:ind w:firstLine="709"/>
        <w:jc w:val="both"/>
        <w:rPr>
          <w:rFonts w:cs="Times New Roman"/>
          <w:b/>
          <w:bCs/>
          <w:i/>
          <w:iCs/>
          <w:szCs w:val="28"/>
          <w:u w:val="single"/>
        </w:rPr>
      </w:pPr>
      <w:r w:rsidRPr="00DC180F">
        <w:rPr>
          <w:rFonts w:cs="Times New Roman"/>
          <w:b/>
          <w:bCs/>
          <w:i/>
          <w:iCs/>
          <w:noProof/>
          <w:szCs w:val="28"/>
          <w:u w:val="single"/>
          <w:lang w:eastAsia="ru-RU"/>
          <w14:ligatures w14:val="standardContextual"/>
        </w:rPr>
        <w:drawing>
          <wp:inline distT="0" distB="0" distL="0" distR="0" wp14:anchorId="03E655C8" wp14:editId="36757A23">
            <wp:extent cx="5012574" cy="2610783"/>
            <wp:effectExtent l="0" t="0" r="4445" b="5715"/>
            <wp:docPr id="67733865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024080" cy="2616776"/>
                    </a:xfrm>
                    <a:prstGeom prst="rect">
                      <a:avLst/>
                    </a:prstGeom>
                  </pic:spPr>
                </pic:pic>
              </a:graphicData>
            </a:graphic>
          </wp:inline>
        </w:drawing>
      </w:r>
    </w:p>
    <w:p w14:paraId="44A0493B" w14:textId="273810E0" w:rsidR="00996DFB" w:rsidRPr="00DC180F" w:rsidRDefault="00996DFB" w:rsidP="00996DFB">
      <w:pPr>
        <w:shd w:val="clear" w:color="auto" w:fill="FFFFFF"/>
        <w:spacing w:after="0"/>
        <w:jc w:val="center"/>
        <w:rPr>
          <w:rFonts w:cs="Times New Roman"/>
          <w:szCs w:val="28"/>
          <w:lang w:val="kk-KZ"/>
        </w:rPr>
      </w:pPr>
      <w:r w:rsidRPr="00DC180F">
        <w:rPr>
          <w:rFonts w:cs="Times New Roman"/>
          <w:szCs w:val="28"/>
        </w:rPr>
        <w:t>Рисунок</w:t>
      </w:r>
      <w:r w:rsidR="00DA25BC">
        <w:rPr>
          <w:rFonts w:cs="Times New Roman"/>
          <w:szCs w:val="28"/>
        </w:rPr>
        <w:t xml:space="preserve"> </w:t>
      </w:r>
      <w:r>
        <w:rPr>
          <w:rFonts w:cs="Times New Roman"/>
          <w:szCs w:val="28"/>
        </w:rPr>
        <w:t>3.4.</w:t>
      </w:r>
      <w:r w:rsidRPr="00DC180F">
        <w:rPr>
          <w:rFonts w:cs="Times New Roman"/>
          <w:szCs w:val="28"/>
        </w:rPr>
        <w:t>4</w:t>
      </w:r>
      <w:r w:rsidR="00DA25BC">
        <w:rPr>
          <w:rFonts w:cs="Times New Roman"/>
          <w:szCs w:val="28"/>
        </w:rPr>
        <w:t xml:space="preserve"> </w:t>
      </w:r>
      <w:r w:rsidRPr="00DC180F">
        <w:rPr>
          <w:rFonts w:cs="Times New Roman"/>
          <w:szCs w:val="28"/>
        </w:rPr>
        <w:t>–</w:t>
      </w:r>
      <w:r w:rsidR="00DA25BC">
        <w:rPr>
          <w:rFonts w:cs="Times New Roman"/>
          <w:szCs w:val="28"/>
        </w:rPr>
        <w:t xml:space="preserve"> </w:t>
      </w:r>
      <w:r w:rsidRPr="00DC180F">
        <w:rPr>
          <w:rFonts w:cs="Times New Roman"/>
          <w:szCs w:val="28"/>
        </w:rPr>
        <w:t>Прочность</w:t>
      </w:r>
      <w:r w:rsidR="00DA25BC">
        <w:rPr>
          <w:rFonts w:cs="Times New Roman"/>
          <w:szCs w:val="28"/>
        </w:rPr>
        <w:t xml:space="preserve"> </w:t>
      </w:r>
      <w:r>
        <w:rPr>
          <w:rFonts w:eastAsiaTheme="minorEastAsia" w:cs="Times New Roman"/>
          <w:szCs w:val="28"/>
          <w:lang w:eastAsia="ru-RU"/>
        </w:rPr>
        <w:t>материалов</w:t>
      </w:r>
      <w:r w:rsidR="00DA25BC">
        <w:rPr>
          <w:rFonts w:cs="Times New Roman"/>
          <w:szCs w:val="28"/>
        </w:rPr>
        <w:t xml:space="preserve"> </w:t>
      </w:r>
      <w:r w:rsidRPr="00DC180F">
        <w:rPr>
          <w:rFonts w:cs="Times New Roman"/>
          <w:szCs w:val="28"/>
        </w:rPr>
        <w:t>с</w:t>
      </w:r>
      <w:r w:rsidR="00DA25BC">
        <w:rPr>
          <w:rFonts w:cs="Times New Roman"/>
          <w:szCs w:val="28"/>
        </w:rPr>
        <w:t xml:space="preserve"> </w:t>
      </w:r>
      <w:r w:rsidRPr="00DC180F">
        <w:rPr>
          <w:rFonts w:cs="Times New Roman"/>
          <w:szCs w:val="28"/>
        </w:rPr>
        <w:t>медным</w:t>
      </w:r>
      <w:r w:rsidR="00DA25BC">
        <w:rPr>
          <w:rFonts w:cs="Times New Roman"/>
          <w:szCs w:val="28"/>
        </w:rPr>
        <w:t xml:space="preserve"> </w:t>
      </w:r>
      <w:r w:rsidRPr="00DC180F">
        <w:rPr>
          <w:rFonts w:cs="Times New Roman"/>
          <w:szCs w:val="28"/>
        </w:rPr>
        <w:t>шлаком</w:t>
      </w:r>
      <w:r w:rsidR="00DA25BC">
        <w:rPr>
          <w:rFonts w:cs="Times New Roman"/>
          <w:szCs w:val="28"/>
        </w:rPr>
        <w:t xml:space="preserve"> </w:t>
      </w:r>
      <w:r>
        <w:rPr>
          <w:rFonts w:cs="Times New Roman"/>
          <w:szCs w:val="28"/>
        </w:rPr>
        <w:t>на</w:t>
      </w:r>
      <w:r w:rsidR="00DA25BC">
        <w:rPr>
          <w:rFonts w:cs="Times New Roman"/>
          <w:szCs w:val="28"/>
        </w:rPr>
        <w:t xml:space="preserve"> </w:t>
      </w:r>
      <w:r>
        <w:rPr>
          <w:rFonts w:cs="Times New Roman"/>
          <w:szCs w:val="28"/>
        </w:rPr>
        <w:t>основе</w:t>
      </w:r>
      <w:r w:rsidR="00DA25BC">
        <w:rPr>
          <w:rFonts w:cs="Times New Roman"/>
          <w:szCs w:val="28"/>
        </w:rPr>
        <w:t xml:space="preserve"> </w:t>
      </w:r>
      <w:r>
        <w:rPr>
          <w:rFonts w:cs="Times New Roman"/>
          <w:szCs w:val="28"/>
        </w:rPr>
        <w:t>ЦТ+БД</w:t>
      </w:r>
      <w:r w:rsidRPr="00DC180F">
        <w:rPr>
          <w:rFonts w:cs="Times New Roman"/>
          <w:szCs w:val="28"/>
        </w:rPr>
        <w:t>,</w:t>
      </w:r>
      <w:r w:rsidR="00DA25BC">
        <w:rPr>
          <w:rFonts w:cs="Times New Roman"/>
          <w:szCs w:val="28"/>
        </w:rPr>
        <w:t xml:space="preserve"> </w:t>
      </w:r>
      <w:r w:rsidRPr="00DC180F">
        <w:rPr>
          <w:rFonts w:cs="Times New Roman"/>
          <w:szCs w:val="28"/>
        </w:rPr>
        <w:t>влажность</w:t>
      </w:r>
      <w:r w:rsidR="00DA25BC">
        <w:rPr>
          <w:rFonts w:cs="Times New Roman"/>
          <w:szCs w:val="28"/>
        </w:rPr>
        <w:t xml:space="preserve"> </w:t>
      </w:r>
      <w:r w:rsidRPr="00DC180F">
        <w:rPr>
          <w:rFonts w:cs="Times New Roman"/>
          <w:szCs w:val="28"/>
        </w:rPr>
        <w:t>15</w:t>
      </w:r>
      <w:r w:rsidR="00DA25BC">
        <w:t xml:space="preserve"> </w:t>
      </w:r>
      <w:r w:rsidRPr="00764BC5">
        <w:rPr>
          <w:rFonts w:cs="Times New Roman"/>
          <w:szCs w:val="28"/>
        </w:rPr>
        <w:t>мас.%</w:t>
      </w:r>
    </w:p>
    <w:p w14:paraId="54262B42" w14:textId="77777777" w:rsidR="00996DFB" w:rsidRPr="00DC180F" w:rsidRDefault="00996DFB" w:rsidP="00996DFB">
      <w:pPr>
        <w:shd w:val="clear" w:color="auto" w:fill="FFFFFF"/>
        <w:spacing w:after="0"/>
        <w:jc w:val="both"/>
        <w:rPr>
          <w:rFonts w:eastAsiaTheme="minorEastAsia" w:cs="Times New Roman"/>
          <w:szCs w:val="28"/>
          <w:lang w:eastAsia="ru-RU"/>
        </w:rPr>
      </w:pPr>
    </w:p>
    <w:p w14:paraId="5756601D" w14:textId="59E3BA8C" w:rsidR="00996DFB"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Во</w:t>
      </w:r>
      <w:r w:rsidR="00DA25BC">
        <w:rPr>
          <w:rFonts w:eastAsiaTheme="minorEastAsia" w:cs="Times New Roman"/>
          <w:szCs w:val="28"/>
          <w:lang w:eastAsia="ru-RU"/>
        </w:rPr>
        <w:t xml:space="preserve"> </w:t>
      </w:r>
      <w:r w:rsidRPr="00DC180F">
        <w:rPr>
          <w:rFonts w:eastAsiaTheme="minorEastAsia" w:cs="Times New Roman"/>
          <w:szCs w:val="28"/>
          <w:lang w:eastAsia="ru-RU"/>
        </w:rPr>
        <w:t>всех</w:t>
      </w:r>
      <w:r w:rsidR="00DA25BC">
        <w:rPr>
          <w:rFonts w:eastAsiaTheme="minorEastAsia" w:cs="Times New Roman"/>
          <w:szCs w:val="28"/>
          <w:lang w:eastAsia="ru-RU"/>
        </w:rPr>
        <w:t xml:space="preserve"> </w:t>
      </w:r>
      <w:r w:rsidRPr="00DC180F">
        <w:rPr>
          <w:rFonts w:eastAsiaTheme="minorEastAsia" w:cs="Times New Roman"/>
          <w:szCs w:val="28"/>
          <w:lang w:eastAsia="ru-RU"/>
        </w:rPr>
        <w:t>системах</w:t>
      </w:r>
      <w:r w:rsidR="00DA25BC">
        <w:rPr>
          <w:rFonts w:eastAsiaTheme="minorEastAsia" w:cs="Times New Roman"/>
          <w:szCs w:val="28"/>
          <w:lang w:eastAsia="ru-RU"/>
        </w:rPr>
        <w:t xml:space="preserve"> </w:t>
      </w:r>
      <w:r w:rsidRPr="00DC180F">
        <w:rPr>
          <w:rFonts w:eastAsiaTheme="minorEastAsia" w:cs="Times New Roman"/>
          <w:szCs w:val="28"/>
          <w:lang w:eastAsia="ru-RU"/>
        </w:rPr>
        <w:t>наблюдается</w:t>
      </w:r>
      <w:r w:rsidR="00DA25BC">
        <w:rPr>
          <w:rFonts w:eastAsiaTheme="minorEastAsia" w:cs="Times New Roman"/>
          <w:szCs w:val="28"/>
          <w:lang w:eastAsia="ru-RU"/>
        </w:rPr>
        <w:t xml:space="preserve"> </w:t>
      </w:r>
      <w:r w:rsidRPr="00DC180F">
        <w:rPr>
          <w:rFonts w:eastAsiaTheme="minorEastAsia" w:cs="Times New Roman"/>
          <w:szCs w:val="28"/>
          <w:lang w:eastAsia="ru-RU"/>
        </w:rPr>
        <w:t>устойчивый</w:t>
      </w:r>
      <w:r w:rsidR="00DA25BC">
        <w:rPr>
          <w:rFonts w:eastAsiaTheme="minorEastAsia" w:cs="Times New Roman"/>
          <w:szCs w:val="28"/>
          <w:lang w:eastAsia="ru-RU"/>
        </w:rPr>
        <w:t xml:space="preserve"> </w:t>
      </w:r>
      <w:r w:rsidRPr="00DC180F">
        <w:rPr>
          <w:rFonts w:eastAsiaTheme="minorEastAsia" w:cs="Times New Roman"/>
          <w:szCs w:val="28"/>
          <w:lang w:eastAsia="ru-RU"/>
        </w:rPr>
        <w:t>рост</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увеличением</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температуры.</w:t>
      </w:r>
      <w:r w:rsidR="00DA25BC">
        <w:rPr>
          <w:rFonts w:eastAsiaTheme="minorEastAsia" w:cs="Times New Roman"/>
          <w:szCs w:val="28"/>
          <w:lang w:eastAsia="ru-RU"/>
        </w:rPr>
        <w:t xml:space="preserve"> </w:t>
      </w:r>
      <w:r w:rsidRPr="00DC180F">
        <w:rPr>
          <w:rFonts w:eastAsiaTheme="minorEastAsia" w:cs="Times New Roman"/>
          <w:szCs w:val="28"/>
          <w:lang w:eastAsia="ru-RU"/>
        </w:rPr>
        <w:t>Особенно</w:t>
      </w:r>
      <w:r w:rsidR="00DA25BC">
        <w:rPr>
          <w:rFonts w:eastAsiaTheme="minorEastAsia" w:cs="Times New Roman"/>
          <w:szCs w:val="28"/>
          <w:lang w:eastAsia="ru-RU"/>
        </w:rPr>
        <w:t xml:space="preserve"> </w:t>
      </w:r>
      <w:r w:rsidRPr="00DC180F">
        <w:rPr>
          <w:rFonts w:eastAsiaTheme="minorEastAsia" w:cs="Times New Roman"/>
          <w:szCs w:val="28"/>
          <w:lang w:eastAsia="ru-RU"/>
        </w:rPr>
        <w:t>резко</w:t>
      </w:r>
      <w:r w:rsidR="00DA25BC">
        <w:rPr>
          <w:rFonts w:eastAsiaTheme="minorEastAsia" w:cs="Times New Roman"/>
          <w:szCs w:val="28"/>
          <w:lang w:eastAsia="ru-RU"/>
        </w:rPr>
        <w:t xml:space="preserve"> </w:t>
      </w:r>
      <w:r w:rsidRPr="00DC180F">
        <w:rPr>
          <w:rFonts w:eastAsiaTheme="minorEastAsia" w:cs="Times New Roman"/>
          <w:szCs w:val="28"/>
          <w:lang w:eastAsia="ru-RU"/>
        </w:rPr>
        <w:t>возрастает</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системах</w:t>
      </w:r>
      <w:r w:rsidR="00DA25BC">
        <w:rPr>
          <w:rFonts w:eastAsiaTheme="minorEastAsia" w:cs="Times New Roman"/>
          <w:szCs w:val="28"/>
          <w:lang w:eastAsia="ru-RU"/>
        </w:rPr>
        <w:t xml:space="preserve"> </w:t>
      </w:r>
      <w:r w:rsidRPr="00DC180F">
        <w:rPr>
          <w:rFonts w:eastAsiaTheme="minorEastAsia" w:cs="Times New Roman"/>
          <w:szCs w:val="28"/>
          <w:lang w:eastAsia="ru-RU"/>
        </w:rPr>
        <w:t>ИМЗ</w:t>
      </w:r>
      <w:r w:rsidR="00DA25BC">
        <w:rPr>
          <w:rFonts w:eastAsiaTheme="minorEastAsia" w:cs="Times New Roman"/>
          <w:szCs w:val="28"/>
          <w:lang w:eastAsia="ru-RU"/>
        </w:rPr>
        <w:t xml:space="preserve"> </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Таганский</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ИМЗ</w:t>
      </w:r>
      <w:r w:rsidR="00DA25BC">
        <w:rPr>
          <w:rFonts w:eastAsiaTheme="minorEastAsia" w:cs="Times New Roman"/>
          <w:szCs w:val="28"/>
          <w:lang w:eastAsia="ru-RU"/>
        </w:rPr>
        <w:t xml:space="preserve"> </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Динозавровый</w:t>
      </w:r>
      <w:r w:rsidR="00DA25BC">
        <w:rPr>
          <w:rFonts w:eastAsiaTheme="minorEastAsia" w:cs="Times New Roman"/>
          <w:szCs w:val="28"/>
          <w:lang w:eastAsia="ru-RU"/>
        </w:rPr>
        <w:t xml:space="preserve"> </w:t>
      </w:r>
      <w:r>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что</w:t>
      </w:r>
      <w:r w:rsidR="00DA25BC">
        <w:rPr>
          <w:rFonts w:eastAsiaTheme="minorEastAsia" w:cs="Times New Roman"/>
          <w:szCs w:val="28"/>
          <w:lang w:eastAsia="ru-RU"/>
        </w:rPr>
        <w:t xml:space="preserve"> </w:t>
      </w:r>
      <w:r w:rsidRPr="00DC180F">
        <w:rPr>
          <w:rFonts w:eastAsiaTheme="minorEastAsia" w:cs="Times New Roman"/>
          <w:szCs w:val="28"/>
          <w:lang w:eastAsia="ru-RU"/>
        </w:rPr>
        <w:t>подтверждает</w:t>
      </w:r>
      <w:r w:rsidR="00DA25BC">
        <w:rPr>
          <w:rFonts w:eastAsiaTheme="minorEastAsia" w:cs="Times New Roman"/>
          <w:szCs w:val="28"/>
          <w:lang w:eastAsia="ru-RU"/>
        </w:rPr>
        <w:t xml:space="preserve"> </w:t>
      </w:r>
      <w:r w:rsidRPr="00DC180F">
        <w:rPr>
          <w:rFonts w:eastAsiaTheme="minorEastAsia" w:cs="Times New Roman"/>
          <w:szCs w:val="28"/>
          <w:lang w:eastAsia="ru-RU"/>
        </w:rPr>
        <w:t>эффективность</w:t>
      </w:r>
      <w:r w:rsidR="00DA25BC">
        <w:rPr>
          <w:rFonts w:eastAsiaTheme="minorEastAsia" w:cs="Times New Roman"/>
          <w:szCs w:val="28"/>
          <w:lang w:eastAsia="ru-RU"/>
        </w:rPr>
        <w:t xml:space="preserve"> </w:t>
      </w:r>
      <w:r w:rsidRPr="00DC180F">
        <w:rPr>
          <w:rFonts w:eastAsiaTheme="minorEastAsia" w:cs="Times New Roman"/>
          <w:szCs w:val="28"/>
          <w:lang w:eastAsia="ru-RU"/>
        </w:rPr>
        <w:t>шлаков</w:t>
      </w:r>
      <w:r w:rsidR="00DA25BC">
        <w:rPr>
          <w:rFonts w:eastAsiaTheme="minorEastAsia" w:cs="Times New Roman"/>
          <w:szCs w:val="28"/>
          <w:lang w:eastAsia="ru-RU"/>
        </w:rPr>
        <w:t xml:space="preserve"> </w:t>
      </w:r>
      <w:r w:rsidRPr="00DC180F">
        <w:rPr>
          <w:rFonts w:eastAsiaTheme="minorEastAsia" w:cs="Times New Roman"/>
          <w:szCs w:val="28"/>
          <w:lang w:eastAsia="ru-RU"/>
        </w:rPr>
        <w:t>ИМЗ</w:t>
      </w:r>
      <w:r w:rsidR="00DA25BC">
        <w:rPr>
          <w:rFonts w:eastAsiaTheme="minorEastAsia" w:cs="Times New Roman"/>
          <w:szCs w:val="28"/>
          <w:lang w:eastAsia="ru-RU"/>
        </w:rPr>
        <w:t xml:space="preserve"> </w:t>
      </w:r>
      <w:r w:rsidRPr="00DC180F">
        <w:rPr>
          <w:rFonts w:eastAsiaTheme="minorEastAsia" w:cs="Times New Roman"/>
          <w:szCs w:val="28"/>
          <w:lang w:eastAsia="ru-RU"/>
        </w:rPr>
        <w:t>как</w:t>
      </w:r>
      <w:r w:rsidR="00DA25BC">
        <w:rPr>
          <w:rFonts w:eastAsiaTheme="minorEastAsia" w:cs="Times New Roman"/>
          <w:szCs w:val="28"/>
          <w:lang w:eastAsia="ru-RU"/>
        </w:rPr>
        <w:t xml:space="preserve"> </w:t>
      </w:r>
      <w:r w:rsidRPr="00DC180F">
        <w:rPr>
          <w:rFonts w:eastAsiaTheme="minorEastAsia" w:cs="Times New Roman"/>
          <w:szCs w:val="28"/>
          <w:lang w:eastAsia="ru-RU"/>
        </w:rPr>
        <w:t>активной</w:t>
      </w:r>
      <w:r w:rsidR="00DA25BC">
        <w:rPr>
          <w:rFonts w:eastAsiaTheme="minorEastAsia" w:cs="Times New Roman"/>
          <w:szCs w:val="28"/>
          <w:lang w:eastAsia="ru-RU"/>
        </w:rPr>
        <w:t xml:space="preserve"> </w:t>
      </w:r>
      <w:r w:rsidRPr="00DC180F">
        <w:rPr>
          <w:rFonts w:eastAsiaTheme="minorEastAsia" w:cs="Times New Roman"/>
          <w:szCs w:val="28"/>
          <w:lang w:eastAsia="ru-RU"/>
        </w:rPr>
        <w:t>добавки.</w:t>
      </w:r>
      <w:r w:rsidR="00DA25BC">
        <w:rPr>
          <w:rFonts w:eastAsiaTheme="minorEastAsia" w:cs="Times New Roman"/>
          <w:szCs w:val="28"/>
          <w:lang w:eastAsia="ru-RU"/>
        </w:rPr>
        <w:t xml:space="preserve"> </w:t>
      </w:r>
    </w:p>
    <w:p w14:paraId="7432ED28" w14:textId="4E59B824" w:rsidR="00996DFB" w:rsidRPr="00DC180F" w:rsidRDefault="00996DFB" w:rsidP="00996DFB">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Проведённый</w:t>
      </w:r>
      <w:r w:rsidR="00DA25BC">
        <w:rPr>
          <w:rFonts w:eastAsiaTheme="minorEastAsia" w:cs="Times New Roman"/>
          <w:szCs w:val="28"/>
          <w:lang w:eastAsia="ru-RU"/>
        </w:rPr>
        <w:t xml:space="preserve"> </w:t>
      </w:r>
      <w:r w:rsidRPr="00DC180F">
        <w:rPr>
          <w:rFonts w:eastAsiaTheme="minorEastAsia" w:cs="Times New Roman"/>
          <w:szCs w:val="28"/>
          <w:lang w:eastAsia="ru-RU"/>
        </w:rPr>
        <w:t>комплексный</w:t>
      </w:r>
      <w:r w:rsidR="00DA25BC">
        <w:rPr>
          <w:rFonts w:eastAsiaTheme="minorEastAsia" w:cs="Times New Roman"/>
          <w:szCs w:val="28"/>
          <w:lang w:eastAsia="ru-RU"/>
        </w:rPr>
        <w:t xml:space="preserve"> </w:t>
      </w:r>
      <w:r w:rsidRPr="00DC180F">
        <w:rPr>
          <w:rFonts w:eastAsiaTheme="minorEastAsia" w:cs="Times New Roman"/>
          <w:szCs w:val="28"/>
          <w:lang w:eastAsia="ru-RU"/>
        </w:rPr>
        <w:t>анализ</w:t>
      </w:r>
      <w:r w:rsidR="00DA25BC">
        <w:rPr>
          <w:rFonts w:eastAsiaTheme="minorEastAsia" w:cs="Times New Roman"/>
          <w:szCs w:val="28"/>
          <w:lang w:eastAsia="ru-RU"/>
        </w:rPr>
        <w:t xml:space="preserve"> </w:t>
      </w:r>
      <w:r w:rsidRPr="00DC180F">
        <w:rPr>
          <w:rFonts w:eastAsiaTheme="minorEastAsia" w:cs="Times New Roman"/>
          <w:szCs w:val="28"/>
          <w:lang w:eastAsia="ru-RU"/>
        </w:rPr>
        <w:t>позволил</w:t>
      </w:r>
      <w:r w:rsidR="00DA25BC">
        <w:rPr>
          <w:rFonts w:eastAsiaTheme="minorEastAsia" w:cs="Times New Roman"/>
          <w:szCs w:val="28"/>
          <w:lang w:eastAsia="ru-RU"/>
        </w:rPr>
        <w:t xml:space="preserve"> </w:t>
      </w:r>
      <w:r w:rsidRPr="00DC180F">
        <w:rPr>
          <w:rFonts w:eastAsiaTheme="minorEastAsia" w:cs="Times New Roman"/>
          <w:szCs w:val="28"/>
          <w:lang w:eastAsia="ru-RU"/>
        </w:rPr>
        <w:t>выявить</w:t>
      </w:r>
      <w:r w:rsidR="00DA25BC">
        <w:rPr>
          <w:rFonts w:eastAsiaTheme="minorEastAsia" w:cs="Times New Roman"/>
          <w:szCs w:val="28"/>
          <w:lang w:eastAsia="ru-RU"/>
        </w:rPr>
        <w:t xml:space="preserve"> </w:t>
      </w:r>
      <w:r w:rsidRPr="00DC180F">
        <w:rPr>
          <w:rFonts w:eastAsiaTheme="minorEastAsia" w:cs="Times New Roman"/>
          <w:szCs w:val="28"/>
          <w:lang w:eastAsia="ru-RU"/>
        </w:rPr>
        <w:t>ключевые</w:t>
      </w:r>
      <w:r w:rsidR="00DA25BC">
        <w:rPr>
          <w:rFonts w:eastAsiaTheme="minorEastAsia" w:cs="Times New Roman"/>
          <w:szCs w:val="28"/>
          <w:lang w:eastAsia="ru-RU"/>
        </w:rPr>
        <w:t xml:space="preserve"> </w:t>
      </w:r>
      <w:r w:rsidRPr="00DC180F">
        <w:rPr>
          <w:rFonts w:eastAsiaTheme="minorEastAsia" w:cs="Times New Roman"/>
          <w:szCs w:val="28"/>
          <w:lang w:eastAsia="ru-RU"/>
        </w:rPr>
        <w:t>закономерности,</w:t>
      </w:r>
      <w:r w:rsidR="00DA25BC">
        <w:rPr>
          <w:rFonts w:eastAsiaTheme="minorEastAsia" w:cs="Times New Roman"/>
          <w:szCs w:val="28"/>
          <w:lang w:eastAsia="ru-RU"/>
        </w:rPr>
        <w:t xml:space="preserve"> </w:t>
      </w:r>
      <w:r w:rsidRPr="00DC180F">
        <w:rPr>
          <w:rFonts w:eastAsiaTheme="minorEastAsia" w:cs="Times New Roman"/>
          <w:szCs w:val="28"/>
          <w:lang w:eastAsia="ru-RU"/>
        </w:rPr>
        <w:t>определяющие</w:t>
      </w:r>
      <w:r w:rsidR="00DA25BC">
        <w:rPr>
          <w:rFonts w:eastAsiaTheme="minorEastAsia" w:cs="Times New Roman"/>
          <w:szCs w:val="28"/>
          <w:lang w:eastAsia="ru-RU"/>
        </w:rPr>
        <w:t xml:space="preserve"> </w:t>
      </w:r>
      <w:r w:rsidRPr="00DC180F">
        <w:rPr>
          <w:rFonts w:eastAsiaTheme="minorEastAsia" w:cs="Times New Roman"/>
          <w:szCs w:val="28"/>
          <w:lang w:eastAsia="ru-RU"/>
        </w:rPr>
        <w:t>формирование</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прочностных</w:t>
      </w:r>
      <w:r w:rsidR="00DA25BC">
        <w:rPr>
          <w:rFonts w:eastAsiaTheme="minorEastAsia" w:cs="Times New Roman"/>
          <w:szCs w:val="28"/>
          <w:lang w:eastAsia="ru-RU"/>
        </w:rPr>
        <w:t xml:space="preserve"> </w:t>
      </w:r>
      <w:r w:rsidRPr="00DC180F">
        <w:rPr>
          <w:rFonts w:eastAsiaTheme="minorEastAsia" w:cs="Times New Roman"/>
          <w:szCs w:val="28"/>
          <w:lang w:eastAsia="ru-RU"/>
        </w:rPr>
        <w:t>свойств</w:t>
      </w:r>
      <w:r w:rsidR="00DA25BC">
        <w:rPr>
          <w:rFonts w:eastAsiaTheme="minorEastAsia" w:cs="Times New Roman"/>
          <w:szCs w:val="28"/>
          <w:lang w:eastAsia="ru-RU"/>
        </w:rPr>
        <w:t xml:space="preserve"> </w:t>
      </w:r>
      <w:r w:rsidR="00F2362F">
        <w:rPr>
          <w:rFonts w:eastAsiaTheme="minorEastAsia" w:cs="Times New Roman"/>
          <w:szCs w:val="28"/>
          <w:lang w:eastAsia="ru-RU"/>
        </w:rPr>
        <w:t>керамических</w:t>
      </w:r>
      <w:r w:rsidR="00DA25BC">
        <w:rPr>
          <w:rFonts w:eastAsiaTheme="minorEastAsia" w:cs="Times New Roman"/>
          <w:szCs w:val="28"/>
          <w:lang w:eastAsia="ru-RU"/>
        </w:rPr>
        <w:t xml:space="preserve"> </w:t>
      </w:r>
      <w:r w:rsidRPr="00DC180F">
        <w:rPr>
          <w:rFonts w:eastAsiaTheme="minorEastAsia" w:cs="Times New Roman"/>
          <w:szCs w:val="28"/>
          <w:lang w:eastAsia="ru-RU"/>
        </w:rPr>
        <w:t>материалов</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основе</w:t>
      </w:r>
      <w:r w:rsidR="00DA25BC">
        <w:rPr>
          <w:rFonts w:eastAsiaTheme="minorEastAsia" w:cs="Times New Roman"/>
          <w:szCs w:val="28"/>
          <w:lang w:eastAsia="ru-RU"/>
        </w:rPr>
        <w:t xml:space="preserve"> </w:t>
      </w:r>
      <w:r w:rsidRPr="00DC180F">
        <w:rPr>
          <w:rFonts w:eastAsiaTheme="minorEastAsia" w:cs="Times New Roman"/>
          <w:szCs w:val="28"/>
          <w:lang w:eastAsia="ru-RU"/>
        </w:rPr>
        <w:t>цеолита,</w:t>
      </w:r>
      <w:r w:rsidR="00DA25BC">
        <w:rPr>
          <w:rFonts w:eastAsiaTheme="minorEastAsia" w:cs="Times New Roman"/>
          <w:szCs w:val="28"/>
          <w:lang w:eastAsia="ru-RU"/>
        </w:rPr>
        <w:t xml:space="preserve"> </w:t>
      </w:r>
      <w:r w:rsidRPr="00DC180F">
        <w:rPr>
          <w:rFonts w:eastAsiaTheme="minorEastAsia" w:cs="Times New Roman"/>
          <w:szCs w:val="28"/>
          <w:lang w:eastAsia="ru-RU"/>
        </w:rPr>
        <w:t>бентонита</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00EE15FA">
        <w:rPr>
          <w:rFonts w:eastAsiaTheme="minorEastAsia" w:cs="Times New Roman"/>
          <w:szCs w:val="28"/>
          <w:lang w:eastAsia="ru-RU"/>
        </w:rPr>
        <w:t>шлака</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Наиболее</w:t>
      </w:r>
      <w:r w:rsidR="00DA25BC">
        <w:rPr>
          <w:rFonts w:eastAsiaTheme="minorEastAsia" w:cs="Times New Roman"/>
          <w:szCs w:val="28"/>
          <w:lang w:eastAsia="ru-RU"/>
        </w:rPr>
        <w:t xml:space="preserve"> </w:t>
      </w:r>
      <w:r w:rsidRPr="00DC180F">
        <w:rPr>
          <w:rFonts w:eastAsiaTheme="minorEastAsia" w:cs="Times New Roman"/>
          <w:szCs w:val="28"/>
          <w:lang w:eastAsia="ru-RU"/>
        </w:rPr>
        <w:t>значимым</w:t>
      </w:r>
      <w:r w:rsidR="00DA25BC">
        <w:rPr>
          <w:rFonts w:eastAsiaTheme="minorEastAsia" w:cs="Times New Roman"/>
          <w:szCs w:val="28"/>
          <w:lang w:eastAsia="ru-RU"/>
        </w:rPr>
        <w:t xml:space="preserve"> </w:t>
      </w:r>
      <w:r w:rsidRPr="00DC180F">
        <w:rPr>
          <w:rFonts w:eastAsiaTheme="minorEastAsia" w:cs="Times New Roman"/>
          <w:szCs w:val="28"/>
          <w:lang w:eastAsia="ru-RU"/>
        </w:rPr>
        <w:t>фактором,</w:t>
      </w:r>
      <w:r w:rsidR="00DA25BC">
        <w:rPr>
          <w:rFonts w:eastAsiaTheme="minorEastAsia" w:cs="Times New Roman"/>
          <w:szCs w:val="28"/>
          <w:lang w:eastAsia="ru-RU"/>
        </w:rPr>
        <w:t xml:space="preserve"> </w:t>
      </w:r>
      <w:r w:rsidRPr="00DC180F">
        <w:rPr>
          <w:rFonts w:eastAsiaTheme="minorEastAsia" w:cs="Times New Roman"/>
          <w:szCs w:val="28"/>
          <w:lang w:eastAsia="ru-RU"/>
        </w:rPr>
        <w:t>оказывающим</w:t>
      </w:r>
      <w:r w:rsidR="00DA25BC">
        <w:rPr>
          <w:rFonts w:eastAsiaTheme="minorEastAsia" w:cs="Times New Roman"/>
          <w:szCs w:val="28"/>
          <w:lang w:eastAsia="ru-RU"/>
        </w:rPr>
        <w:t xml:space="preserve"> </w:t>
      </w:r>
      <w:r w:rsidRPr="00DC180F">
        <w:rPr>
          <w:rFonts w:eastAsiaTheme="minorEastAsia" w:cs="Times New Roman"/>
          <w:szCs w:val="28"/>
          <w:lang w:eastAsia="ru-RU"/>
        </w:rPr>
        <w:t>влияние</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DC180F">
        <w:rPr>
          <w:rFonts w:eastAsiaTheme="minorEastAsia" w:cs="Times New Roman"/>
          <w:szCs w:val="28"/>
          <w:lang w:eastAsia="ru-RU"/>
        </w:rPr>
        <w:t>является</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температура</w:t>
      </w:r>
      <w:r w:rsidR="00DA25BC">
        <w:rPr>
          <w:rFonts w:eastAsiaTheme="minorEastAsia" w:cs="Times New Roman"/>
          <w:szCs w:val="28"/>
          <w:lang w:eastAsia="ru-RU"/>
        </w:rPr>
        <w:t xml:space="preserve"> </w:t>
      </w:r>
      <w:r w:rsidRPr="00DC180F">
        <w:rPr>
          <w:rFonts w:eastAsiaTheme="minorEastAsia" w:cs="Times New Roman"/>
          <w:szCs w:val="28"/>
          <w:lang w:eastAsia="ru-RU"/>
        </w:rPr>
        <w:t>обжига.</w:t>
      </w:r>
      <w:r w:rsidR="00DA25BC">
        <w:rPr>
          <w:rFonts w:eastAsiaTheme="minorEastAsia" w:cs="Times New Roman"/>
          <w:szCs w:val="28"/>
          <w:lang w:eastAsia="ru-RU"/>
        </w:rPr>
        <w:t xml:space="preserve"> </w:t>
      </w:r>
      <w:r w:rsidRPr="00DC180F">
        <w:rPr>
          <w:rFonts w:eastAsiaTheme="minorEastAsia" w:cs="Times New Roman"/>
          <w:szCs w:val="28"/>
          <w:lang w:eastAsia="ru-RU"/>
        </w:rPr>
        <w:t>Во</w:t>
      </w:r>
      <w:r w:rsidR="00DA25BC">
        <w:rPr>
          <w:rFonts w:eastAsiaTheme="minorEastAsia" w:cs="Times New Roman"/>
          <w:szCs w:val="28"/>
          <w:lang w:eastAsia="ru-RU"/>
        </w:rPr>
        <w:t xml:space="preserve"> </w:t>
      </w:r>
      <w:r w:rsidRPr="00DC180F">
        <w:rPr>
          <w:rFonts w:eastAsiaTheme="minorEastAsia" w:cs="Times New Roman"/>
          <w:szCs w:val="28"/>
          <w:lang w:eastAsia="ru-RU"/>
        </w:rPr>
        <w:t>всех</w:t>
      </w:r>
      <w:r w:rsidR="00DA25BC">
        <w:rPr>
          <w:rFonts w:eastAsiaTheme="minorEastAsia" w:cs="Times New Roman"/>
          <w:szCs w:val="28"/>
          <w:lang w:eastAsia="ru-RU"/>
        </w:rPr>
        <w:t xml:space="preserve"> </w:t>
      </w:r>
      <w:r w:rsidRPr="00DC180F">
        <w:rPr>
          <w:rFonts w:eastAsiaTheme="minorEastAsia" w:cs="Times New Roman"/>
          <w:szCs w:val="28"/>
          <w:lang w:eastAsia="ru-RU"/>
        </w:rPr>
        <w:t>рассмотренных</w:t>
      </w:r>
      <w:r w:rsidR="00DA25BC">
        <w:rPr>
          <w:rFonts w:eastAsiaTheme="minorEastAsia" w:cs="Times New Roman"/>
          <w:szCs w:val="28"/>
          <w:lang w:eastAsia="ru-RU"/>
        </w:rPr>
        <w:t xml:space="preserve"> </w:t>
      </w:r>
      <w:r w:rsidRPr="00DC180F">
        <w:rPr>
          <w:rFonts w:eastAsiaTheme="minorEastAsia" w:cs="Times New Roman"/>
          <w:szCs w:val="28"/>
          <w:lang w:eastAsia="ru-RU"/>
        </w:rPr>
        <w:t>системах</w:t>
      </w:r>
      <w:r w:rsidR="00DA25BC">
        <w:rPr>
          <w:rFonts w:eastAsiaTheme="minorEastAsia" w:cs="Times New Roman"/>
          <w:szCs w:val="28"/>
          <w:lang w:eastAsia="ru-RU"/>
        </w:rPr>
        <w:t xml:space="preserve"> </w:t>
      </w:r>
      <w:r w:rsidRPr="00DC180F">
        <w:rPr>
          <w:rFonts w:eastAsiaTheme="minorEastAsia" w:cs="Times New Roman"/>
          <w:szCs w:val="28"/>
          <w:lang w:eastAsia="ru-RU"/>
        </w:rPr>
        <w:t>наблюдается</w:t>
      </w:r>
      <w:r w:rsidR="00DA25BC">
        <w:rPr>
          <w:rFonts w:eastAsiaTheme="minorEastAsia" w:cs="Times New Roman"/>
          <w:szCs w:val="28"/>
          <w:lang w:eastAsia="ru-RU"/>
        </w:rPr>
        <w:t xml:space="preserve"> </w:t>
      </w:r>
      <w:r w:rsidRPr="00DC180F">
        <w:rPr>
          <w:rFonts w:eastAsiaTheme="minorEastAsia" w:cs="Times New Roman"/>
          <w:szCs w:val="28"/>
          <w:lang w:eastAsia="ru-RU"/>
        </w:rPr>
        <w:t>отчётливая</w:t>
      </w:r>
      <w:r w:rsidR="00DA25BC">
        <w:rPr>
          <w:rFonts w:eastAsiaTheme="minorEastAsia" w:cs="Times New Roman"/>
          <w:szCs w:val="28"/>
          <w:lang w:eastAsia="ru-RU"/>
        </w:rPr>
        <w:t xml:space="preserve"> </w:t>
      </w:r>
      <w:r w:rsidRPr="00DC180F">
        <w:rPr>
          <w:rFonts w:eastAsiaTheme="minorEastAsia" w:cs="Times New Roman"/>
          <w:szCs w:val="28"/>
          <w:lang w:eastAsia="ru-RU"/>
        </w:rPr>
        <w:t>тенденция</w:t>
      </w:r>
      <w:r w:rsidR="00DA25BC">
        <w:rPr>
          <w:rFonts w:eastAsiaTheme="minorEastAsia" w:cs="Times New Roman"/>
          <w:szCs w:val="28"/>
          <w:lang w:eastAsia="ru-RU"/>
        </w:rPr>
        <w:t xml:space="preserve"> </w:t>
      </w:r>
      <w:r w:rsidRPr="00DC180F">
        <w:rPr>
          <w:rFonts w:eastAsiaTheme="minorEastAsia" w:cs="Times New Roman"/>
          <w:szCs w:val="28"/>
          <w:lang w:eastAsia="ru-RU"/>
        </w:rPr>
        <w:t>увеличения</w:t>
      </w:r>
      <w:r w:rsidR="00DA25BC">
        <w:rPr>
          <w:rFonts w:eastAsiaTheme="minorEastAsia" w:cs="Times New Roman"/>
          <w:szCs w:val="28"/>
          <w:lang w:eastAsia="ru-RU"/>
        </w:rPr>
        <w:t xml:space="preserve"> </w:t>
      </w:r>
      <w:r w:rsidRPr="00DC180F">
        <w:rPr>
          <w:rFonts w:eastAsiaTheme="minorEastAsia" w:cs="Times New Roman"/>
          <w:szCs w:val="28"/>
          <w:lang w:eastAsia="ru-RU"/>
        </w:rPr>
        <w:t>предела</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переходе</w:t>
      </w:r>
      <w:r w:rsidR="00DA25BC">
        <w:rPr>
          <w:rFonts w:eastAsiaTheme="minorEastAsia" w:cs="Times New Roman"/>
          <w:szCs w:val="28"/>
          <w:lang w:eastAsia="ru-RU"/>
        </w:rPr>
        <w:t xml:space="preserve"> </w:t>
      </w:r>
      <w:r w:rsidRPr="00DC180F">
        <w:rPr>
          <w:rFonts w:eastAsiaTheme="minorEastAsia" w:cs="Times New Roman"/>
          <w:szCs w:val="28"/>
          <w:lang w:eastAsia="ru-RU"/>
        </w:rPr>
        <w:t>от</w:t>
      </w:r>
      <w:r w:rsidR="00DA25BC">
        <w:rPr>
          <w:rFonts w:eastAsiaTheme="minorEastAsia" w:cs="Times New Roman"/>
          <w:szCs w:val="28"/>
          <w:lang w:eastAsia="ru-RU"/>
        </w:rPr>
        <w:t xml:space="preserve"> </w:t>
      </w:r>
      <w:r w:rsidRPr="00DC180F">
        <w:rPr>
          <w:rFonts w:eastAsiaTheme="minorEastAsia" w:cs="Times New Roman"/>
          <w:szCs w:val="28"/>
          <w:lang w:eastAsia="ru-RU"/>
        </w:rPr>
        <w:t>500 °C</w:t>
      </w:r>
      <w:r w:rsidR="00DA25BC">
        <w:rPr>
          <w:rFonts w:eastAsiaTheme="minorEastAsia" w:cs="Times New Roman"/>
          <w:szCs w:val="28"/>
          <w:lang w:eastAsia="ru-RU"/>
        </w:rPr>
        <w:t xml:space="preserve"> </w:t>
      </w:r>
      <w:r w:rsidRPr="00DC180F">
        <w:rPr>
          <w:rFonts w:eastAsiaTheme="minorEastAsia" w:cs="Times New Roman"/>
          <w:szCs w:val="28"/>
          <w:lang w:eastAsia="ru-RU"/>
        </w:rPr>
        <w:t>к</w:t>
      </w:r>
      <w:r w:rsidR="00DA25BC">
        <w:rPr>
          <w:rFonts w:eastAsiaTheme="minorEastAsia" w:cs="Times New Roman"/>
          <w:szCs w:val="28"/>
          <w:lang w:eastAsia="ru-RU"/>
        </w:rPr>
        <w:t xml:space="preserve"> </w:t>
      </w:r>
      <w:r w:rsidRPr="00DC180F">
        <w:rPr>
          <w:rFonts w:eastAsiaTheme="minorEastAsia" w:cs="Times New Roman"/>
          <w:szCs w:val="28"/>
          <w:lang w:eastAsia="ru-RU"/>
        </w:rPr>
        <w:t>1000 °C.</w:t>
      </w:r>
      <w:r w:rsidR="00DA25BC">
        <w:rPr>
          <w:rFonts w:eastAsiaTheme="minorEastAsia" w:cs="Times New Roman"/>
          <w:szCs w:val="28"/>
          <w:lang w:eastAsia="ru-RU"/>
        </w:rPr>
        <w:t xml:space="preserve"> </w:t>
      </w:r>
      <w:r w:rsidRPr="00DC180F">
        <w:rPr>
          <w:rFonts w:eastAsiaTheme="minorEastAsia" w:cs="Times New Roman"/>
          <w:szCs w:val="28"/>
          <w:lang w:eastAsia="ru-RU"/>
        </w:rPr>
        <w:t>Это</w:t>
      </w:r>
      <w:r w:rsidR="00DA25BC">
        <w:rPr>
          <w:rFonts w:eastAsiaTheme="minorEastAsia" w:cs="Times New Roman"/>
          <w:szCs w:val="28"/>
          <w:lang w:eastAsia="ru-RU"/>
        </w:rPr>
        <w:t xml:space="preserve"> </w:t>
      </w:r>
      <w:r w:rsidRPr="00DC180F">
        <w:rPr>
          <w:rFonts w:eastAsiaTheme="minorEastAsia" w:cs="Times New Roman"/>
          <w:szCs w:val="28"/>
          <w:lang w:eastAsia="ru-RU"/>
        </w:rPr>
        <w:t>согласуется</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результатами,</w:t>
      </w:r>
      <w:r w:rsidR="00DA25BC">
        <w:rPr>
          <w:rFonts w:eastAsiaTheme="minorEastAsia" w:cs="Times New Roman"/>
          <w:szCs w:val="28"/>
          <w:lang w:eastAsia="ru-RU"/>
        </w:rPr>
        <w:t xml:space="preserve"> </w:t>
      </w:r>
      <w:r w:rsidRPr="00DC180F">
        <w:rPr>
          <w:rFonts w:eastAsiaTheme="minorEastAsia" w:cs="Times New Roman"/>
          <w:szCs w:val="28"/>
          <w:lang w:eastAsia="ru-RU"/>
        </w:rPr>
        <w:t>полученными</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других</w:t>
      </w:r>
      <w:r w:rsidR="00DA25BC">
        <w:rPr>
          <w:rFonts w:eastAsiaTheme="minorEastAsia" w:cs="Times New Roman"/>
          <w:szCs w:val="28"/>
          <w:lang w:eastAsia="ru-RU"/>
        </w:rPr>
        <w:t xml:space="preserve"> </w:t>
      </w:r>
      <w:r w:rsidRPr="00DC180F">
        <w:rPr>
          <w:rFonts w:eastAsiaTheme="minorEastAsia" w:cs="Times New Roman"/>
          <w:szCs w:val="28"/>
          <w:lang w:eastAsia="ru-RU"/>
        </w:rPr>
        <w:t>исследованиях</w:t>
      </w:r>
      <w:r w:rsidRPr="008E5399">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где</w:t>
      </w:r>
      <w:r w:rsidR="00DA25BC">
        <w:rPr>
          <w:rFonts w:eastAsiaTheme="minorEastAsia" w:cs="Times New Roman"/>
          <w:szCs w:val="28"/>
          <w:lang w:eastAsia="ru-RU"/>
        </w:rPr>
        <w:t xml:space="preserve"> </w:t>
      </w:r>
      <w:r w:rsidRPr="00DC180F">
        <w:rPr>
          <w:rFonts w:eastAsiaTheme="minorEastAsia" w:cs="Times New Roman"/>
          <w:szCs w:val="28"/>
          <w:lang w:eastAsia="ru-RU"/>
        </w:rPr>
        <w:t>повышение</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температуры</w:t>
      </w:r>
      <w:r w:rsidR="00DA25BC">
        <w:rPr>
          <w:rFonts w:eastAsiaTheme="minorEastAsia" w:cs="Times New Roman"/>
          <w:szCs w:val="28"/>
          <w:lang w:eastAsia="ru-RU"/>
        </w:rPr>
        <w:t xml:space="preserve"> </w:t>
      </w:r>
      <w:r w:rsidRPr="00DC180F">
        <w:rPr>
          <w:rFonts w:eastAsiaTheme="minorEastAsia" w:cs="Times New Roman"/>
          <w:szCs w:val="28"/>
          <w:lang w:eastAsia="ru-RU"/>
        </w:rPr>
        <w:t>термообработки</w:t>
      </w:r>
      <w:r w:rsidR="00DA25BC">
        <w:rPr>
          <w:rFonts w:eastAsiaTheme="minorEastAsia" w:cs="Times New Roman"/>
          <w:szCs w:val="28"/>
          <w:lang w:eastAsia="ru-RU"/>
        </w:rPr>
        <w:t xml:space="preserve"> </w:t>
      </w:r>
      <w:r w:rsidRPr="00DC180F">
        <w:rPr>
          <w:rFonts w:eastAsiaTheme="minorEastAsia" w:cs="Times New Roman"/>
          <w:szCs w:val="28"/>
          <w:lang w:eastAsia="ru-RU"/>
        </w:rPr>
        <w:t>способствовало</w:t>
      </w:r>
      <w:r w:rsidR="00DA25BC">
        <w:rPr>
          <w:rFonts w:eastAsiaTheme="minorEastAsia" w:cs="Times New Roman"/>
          <w:szCs w:val="28"/>
          <w:lang w:eastAsia="ru-RU"/>
        </w:rPr>
        <w:t xml:space="preserve"> </w:t>
      </w:r>
      <w:r w:rsidRPr="00DC180F">
        <w:rPr>
          <w:rFonts w:eastAsiaTheme="minorEastAsia" w:cs="Times New Roman"/>
          <w:szCs w:val="28"/>
          <w:lang w:eastAsia="ru-RU"/>
        </w:rPr>
        <w:t>улучшению</w:t>
      </w:r>
      <w:r w:rsidR="00DA25BC">
        <w:rPr>
          <w:rFonts w:eastAsiaTheme="minorEastAsia" w:cs="Times New Roman"/>
          <w:szCs w:val="28"/>
          <w:lang w:eastAsia="ru-RU"/>
        </w:rPr>
        <w:t xml:space="preserve"> </w:t>
      </w:r>
      <w:r w:rsidRPr="00DC180F">
        <w:rPr>
          <w:rFonts w:eastAsiaTheme="minorEastAsia" w:cs="Times New Roman"/>
          <w:szCs w:val="28"/>
          <w:lang w:eastAsia="ru-RU"/>
        </w:rPr>
        <w:t>межфазной</w:t>
      </w:r>
      <w:r w:rsidR="00DA25BC">
        <w:rPr>
          <w:rFonts w:eastAsiaTheme="minorEastAsia" w:cs="Times New Roman"/>
          <w:szCs w:val="28"/>
          <w:lang w:eastAsia="ru-RU"/>
        </w:rPr>
        <w:t xml:space="preserve"> </w:t>
      </w:r>
      <w:r w:rsidRPr="00DC180F">
        <w:rPr>
          <w:rFonts w:eastAsiaTheme="minorEastAsia" w:cs="Times New Roman"/>
          <w:szCs w:val="28"/>
          <w:lang w:eastAsia="ru-RU"/>
        </w:rPr>
        <w:t>связи</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уплотнению</w:t>
      </w:r>
      <w:r w:rsidR="00DA25BC">
        <w:rPr>
          <w:rFonts w:eastAsiaTheme="minorEastAsia" w:cs="Times New Roman"/>
          <w:szCs w:val="28"/>
          <w:lang w:eastAsia="ru-RU"/>
        </w:rPr>
        <w:t xml:space="preserve"> </w:t>
      </w:r>
      <w:r w:rsidRPr="00DC180F">
        <w:rPr>
          <w:rFonts w:eastAsiaTheme="minorEastAsia" w:cs="Times New Roman"/>
          <w:szCs w:val="28"/>
          <w:lang w:eastAsia="ru-RU"/>
        </w:rPr>
        <w:t>структуры</w:t>
      </w:r>
      <w:r w:rsidR="00DA25BC">
        <w:rPr>
          <w:rFonts w:eastAsiaTheme="minorEastAsia" w:cs="Times New Roman"/>
          <w:szCs w:val="28"/>
          <w:lang w:eastAsia="ru-RU"/>
        </w:rPr>
        <w:t xml:space="preserve"> </w:t>
      </w:r>
      <w:r w:rsidR="00B22F57">
        <w:rPr>
          <w:rFonts w:eastAsiaTheme="minorEastAsia" w:cs="Times New Roman"/>
          <w:szCs w:val="28"/>
          <w:lang w:eastAsia="ru-RU"/>
        </w:rPr>
        <w:t>материала</w:t>
      </w:r>
      <w:r w:rsidRPr="00DC180F">
        <w:rPr>
          <w:rFonts w:eastAsiaTheme="minorEastAsia" w:cs="Times New Roman"/>
          <w:szCs w:val="28"/>
          <w:lang w:eastAsia="ru-RU"/>
        </w:rPr>
        <w:t>.</w:t>
      </w:r>
      <w:r w:rsidR="00DA25BC">
        <w:rPr>
          <w:rFonts w:eastAsiaTheme="minorEastAsia" w:cs="Times New Roman"/>
          <w:szCs w:val="28"/>
          <w:lang w:eastAsia="ru-RU"/>
        </w:rPr>
        <w:t xml:space="preserve"> </w:t>
      </w:r>
      <w:r w:rsidRPr="00DC180F">
        <w:rPr>
          <w:rFonts w:eastAsiaTheme="minorEastAsia" w:cs="Times New Roman"/>
          <w:szCs w:val="28"/>
          <w:lang w:eastAsia="ru-RU"/>
        </w:rPr>
        <w:t>Тип</w:t>
      </w:r>
      <w:r w:rsidR="00DA25BC">
        <w:rPr>
          <w:rFonts w:eastAsiaTheme="minorEastAsia" w:cs="Times New Roman"/>
          <w:szCs w:val="28"/>
          <w:lang w:eastAsia="ru-RU"/>
        </w:rPr>
        <w:t xml:space="preserve"> </w:t>
      </w:r>
      <w:r>
        <w:rPr>
          <w:rFonts w:eastAsiaTheme="minorEastAsia" w:cs="Times New Roman"/>
          <w:szCs w:val="28"/>
          <w:lang w:eastAsia="ru-RU"/>
        </w:rPr>
        <w:t>шлака</w:t>
      </w:r>
      <w:r w:rsidR="00DA25BC">
        <w:rPr>
          <w:rFonts w:eastAsiaTheme="minorEastAsia" w:cs="Times New Roman"/>
          <w:szCs w:val="28"/>
          <w:lang w:eastAsia="ru-RU"/>
        </w:rPr>
        <w:t xml:space="preserve"> </w:t>
      </w:r>
      <w:r w:rsidRPr="00DC180F">
        <w:rPr>
          <w:rFonts w:eastAsiaTheme="minorEastAsia" w:cs="Times New Roman"/>
          <w:szCs w:val="28"/>
          <w:lang w:eastAsia="ru-RU"/>
        </w:rPr>
        <w:t>также</w:t>
      </w:r>
      <w:r w:rsidR="00DA25BC">
        <w:rPr>
          <w:rFonts w:eastAsiaTheme="minorEastAsia" w:cs="Times New Roman"/>
          <w:szCs w:val="28"/>
          <w:lang w:eastAsia="ru-RU"/>
        </w:rPr>
        <w:t xml:space="preserve"> </w:t>
      </w:r>
      <w:r w:rsidRPr="00DC180F">
        <w:rPr>
          <w:rFonts w:eastAsiaTheme="minorEastAsia" w:cs="Times New Roman"/>
          <w:szCs w:val="28"/>
          <w:lang w:eastAsia="ru-RU"/>
        </w:rPr>
        <w:t>оказывает</w:t>
      </w:r>
      <w:r w:rsidR="00DA25BC">
        <w:rPr>
          <w:rFonts w:eastAsiaTheme="minorEastAsia" w:cs="Times New Roman"/>
          <w:szCs w:val="28"/>
          <w:lang w:eastAsia="ru-RU"/>
        </w:rPr>
        <w:t xml:space="preserve"> </w:t>
      </w:r>
      <w:r w:rsidRPr="00DC180F">
        <w:rPr>
          <w:rFonts w:eastAsiaTheme="minorEastAsia" w:cs="Times New Roman"/>
          <w:szCs w:val="28"/>
          <w:lang w:eastAsia="ru-RU"/>
        </w:rPr>
        <w:t>существенное</w:t>
      </w:r>
      <w:r w:rsidR="00DA25BC">
        <w:rPr>
          <w:rFonts w:eastAsiaTheme="minorEastAsia" w:cs="Times New Roman"/>
          <w:szCs w:val="28"/>
          <w:lang w:eastAsia="ru-RU"/>
        </w:rPr>
        <w:t xml:space="preserve"> </w:t>
      </w:r>
      <w:r w:rsidRPr="00DC180F">
        <w:rPr>
          <w:rFonts w:eastAsiaTheme="minorEastAsia" w:cs="Times New Roman"/>
          <w:szCs w:val="28"/>
          <w:lang w:eastAsia="ru-RU"/>
        </w:rPr>
        <w:t>влияние</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DC180F">
        <w:rPr>
          <w:rFonts w:eastAsiaTheme="minorEastAsia" w:cs="Times New Roman"/>
          <w:szCs w:val="28"/>
          <w:lang w:eastAsia="ru-RU"/>
        </w:rPr>
        <w:t>Добавление</w:t>
      </w:r>
      <w:r w:rsidR="00DA25BC">
        <w:rPr>
          <w:rFonts w:eastAsiaTheme="minorEastAsia" w:cs="Times New Roman"/>
          <w:szCs w:val="28"/>
          <w:lang w:eastAsia="ru-RU"/>
        </w:rPr>
        <w:t xml:space="preserve"> </w:t>
      </w:r>
      <w:r w:rsidRPr="00DC180F">
        <w:rPr>
          <w:rFonts w:eastAsiaTheme="minorEastAsia" w:cs="Times New Roman"/>
          <w:szCs w:val="28"/>
          <w:lang w:eastAsia="ru-RU"/>
        </w:rPr>
        <w:t>медного</w:t>
      </w:r>
      <w:r w:rsidR="00DA25BC">
        <w:rPr>
          <w:rFonts w:eastAsiaTheme="minorEastAsia" w:cs="Times New Roman"/>
          <w:szCs w:val="28"/>
          <w:lang w:eastAsia="ru-RU"/>
        </w:rPr>
        <w:t xml:space="preserve"> </w:t>
      </w:r>
      <w:r w:rsidRPr="00DC180F">
        <w:rPr>
          <w:rFonts w:eastAsiaTheme="minorEastAsia" w:cs="Times New Roman"/>
          <w:szCs w:val="28"/>
          <w:lang w:eastAsia="ru-RU"/>
        </w:rPr>
        <w:t>шлака</w:t>
      </w:r>
      <w:r w:rsidR="00DA25BC">
        <w:rPr>
          <w:rFonts w:eastAsiaTheme="minorEastAsia" w:cs="Times New Roman"/>
          <w:szCs w:val="28"/>
          <w:lang w:eastAsia="ru-RU"/>
        </w:rPr>
        <w:t xml:space="preserve"> </w:t>
      </w:r>
      <w:r w:rsidRPr="00DC180F">
        <w:rPr>
          <w:rFonts w:eastAsiaTheme="minorEastAsia" w:cs="Times New Roman"/>
          <w:szCs w:val="28"/>
          <w:lang w:eastAsia="ru-RU"/>
        </w:rPr>
        <w:t>приводит</w:t>
      </w:r>
      <w:r w:rsidR="00DA25BC">
        <w:rPr>
          <w:rFonts w:eastAsiaTheme="minorEastAsia" w:cs="Times New Roman"/>
          <w:szCs w:val="28"/>
          <w:lang w:eastAsia="ru-RU"/>
        </w:rPr>
        <w:t xml:space="preserve"> </w:t>
      </w:r>
      <w:r w:rsidRPr="00DC180F">
        <w:rPr>
          <w:rFonts w:eastAsiaTheme="minorEastAsia" w:cs="Times New Roman"/>
          <w:szCs w:val="28"/>
          <w:lang w:eastAsia="ru-RU"/>
        </w:rPr>
        <w:t>к</w:t>
      </w:r>
      <w:r w:rsidR="00DA25BC">
        <w:rPr>
          <w:rFonts w:eastAsiaTheme="minorEastAsia" w:cs="Times New Roman"/>
          <w:szCs w:val="28"/>
          <w:lang w:eastAsia="ru-RU"/>
        </w:rPr>
        <w:t xml:space="preserve"> </w:t>
      </w:r>
      <w:r w:rsidRPr="00DC180F">
        <w:rPr>
          <w:rFonts w:eastAsiaTheme="minorEastAsia" w:cs="Times New Roman"/>
          <w:szCs w:val="28"/>
          <w:lang w:eastAsia="ru-RU"/>
        </w:rPr>
        <w:t>формированию</w:t>
      </w:r>
      <w:r w:rsidR="00DA25BC">
        <w:rPr>
          <w:rFonts w:eastAsiaTheme="minorEastAsia" w:cs="Times New Roman"/>
          <w:szCs w:val="28"/>
          <w:lang w:eastAsia="ru-RU"/>
        </w:rPr>
        <w:t xml:space="preserve"> </w:t>
      </w:r>
      <w:r w:rsidRPr="00DC180F">
        <w:rPr>
          <w:rFonts w:eastAsiaTheme="minorEastAsia" w:cs="Times New Roman"/>
          <w:szCs w:val="28"/>
          <w:lang w:eastAsia="ru-RU"/>
        </w:rPr>
        <w:t>более</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прочной</w:t>
      </w:r>
      <w:r w:rsidR="00DA25BC">
        <w:rPr>
          <w:rFonts w:eastAsiaTheme="minorEastAsia" w:cs="Times New Roman"/>
          <w:szCs w:val="28"/>
          <w:lang w:eastAsia="ru-RU"/>
        </w:rPr>
        <w:t xml:space="preserve"> </w:t>
      </w:r>
      <w:r w:rsidRPr="00DC180F">
        <w:rPr>
          <w:rFonts w:eastAsiaTheme="minorEastAsia" w:cs="Times New Roman"/>
          <w:szCs w:val="28"/>
          <w:lang w:eastAsia="ru-RU"/>
        </w:rPr>
        <w:t>структуры,</w:t>
      </w:r>
      <w:r w:rsidR="00DA25BC">
        <w:rPr>
          <w:rFonts w:eastAsiaTheme="minorEastAsia" w:cs="Times New Roman"/>
          <w:szCs w:val="28"/>
          <w:lang w:eastAsia="ru-RU"/>
        </w:rPr>
        <w:t xml:space="preserve"> </w:t>
      </w:r>
      <w:r w:rsidRPr="00DC180F">
        <w:rPr>
          <w:rFonts w:eastAsiaTheme="minorEastAsia" w:cs="Times New Roman"/>
          <w:szCs w:val="28"/>
          <w:lang w:eastAsia="ru-RU"/>
        </w:rPr>
        <w:t>по</w:t>
      </w:r>
      <w:r w:rsidR="00DA25BC">
        <w:rPr>
          <w:rFonts w:eastAsiaTheme="minorEastAsia" w:cs="Times New Roman"/>
          <w:szCs w:val="28"/>
          <w:lang w:eastAsia="ru-RU"/>
        </w:rPr>
        <w:t xml:space="preserve"> </w:t>
      </w:r>
      <w:r w:rsidRPr="00DC180F">
        <w:rPr>
          <w:rFonts w:eastAsiaTheme="minorEastAsia" w:cs="Times New Roman"/>
          <w:szCs w:val="28"/>
          <w:lang w:eastAsia="ru-RU"/>
        </w:rPr>
        <w:t>сравнению</w:t>
      </w:r>
      <w:r w:rsidR="00DA25BC">
        <w:rPr>
          <w:rFonts w:eastAsiaTheme="minorEastAsia" w:cs="Times New Roman"/>
          <w:szCs w:val="28"/>
          <w:lang w:eastAsia="ru-RU"/>
        </w:rPr>
        <w:t xml:space="preserve"> </w:t>
      </w:r>
      <w:r w:rsidRPr="00DC180F">
        <w:rPr>
          <w:rFonts w:eastAsiaTheme="minorEastAsia" w:cs="Times New Roman"/>
          <w:szCs w:val="28"/>
          <w:lang w:eastAsia="ru-RU"/>
        </w:rPr>
        <w:t>со</w:t>
      </w:r>
      <w:r w:rsidR="00DA25BC">
        <w:rPr>
          <w:rFonts w:eastAsiaTheme="minorEastAsia" w:cs="Times New Roman"/>
          <w:szCs w:val="28"/>
          <w:lang w:eastAsia="ru-RU"/>
        </w:rPr>
        <w:t xml:space="preserve"> </w:t>
      </w:r>
      <w:r w:rsidRPr="00DC180F">
        <w:rPr>
          <w:rFonts w:eastAsiaTheme="minorEastAsia" w:cs="Times New Roman"/>
          <w:szCs w:val="28"/>
          <w:lang w:eastAsia="ru-RU"/>
        </w:rPr>
        <w:t>свинцовым</w:t>
      </w:r>
      <w:r w:rsidR="00DA25BC">
        <w:rPr>
          <w:rFonts w:eastAsiaTheme="minorEastAsia" w:cs="Times New Roman"/>
          <w:szCs w:val="28"/>
          <w:lang w:eastAsia="ru-RU"/>
        </w:rPr>
        <w:t xml:space="preserve"> </w:t>
      </w:r>
      <w:r w:rsidRPr="00DC180F">
        <w:rPr>
          <w:rFonts w:eastAsiaTheme="minorEastAsia" w:cs="Times New Roman"/>
          <w:szCs w:val="28"/>
          <w:lang w:eastAsia="ru-RU"/>
        </w:rPr>
        <w:t>шлаком.</w:t>
      </w:r>
      <w:r w:rsidR="00DA25BC">
        <w:rPr>
          <w:rFonts w:eastAsiaTheme="minorEastAsia" w:cs="Times New Roman"/>
          <w:szCs w:val="28"/>
          <w:lang w:eastAsia="ru-RU"/>
        </w:rPr>
        <w:t xml:space="preserve"> </w:t>
      </w:r>
      <w:r w:rsidRPr="00DC180F">
        <w:rPr>
          <w:rFonts w:eastAsiaTheme="minorEastAsia" w:cs="Times New Roman"/>
          <w:szCs w:val="28"/>
          <w:lang w:eastAsia="ru-RU"/>
        </w:rPr>
        <w:t>Это</w:t>
      </w:r>
      <w:r w:rsidR="00DA25BC">
        <w:rPr>
          <w:rFonts w:eastAsiaTheme="minorEastAsia" w:cs="Times New Roman"/>
          <w:szCs w:val="28"/>
          <w:lang w:eastAsia="ru-RU"/>
        </w:rPr>
        <w:t xml:space="preserve"> </w:t>
      </w:r>
      <w:r w:rsidRPr="00DC180F">
        <w:rPr>
          <w:rFonts w:eastAsiaTheme="minorEastAsia" w:cs="Times New Roman"/>
          <w:szCs w:val="28"/>
          <w:lang w:eastAsia="ru-RU"/>
        </w:rPr>
        <w:t>может</w:t>
      </w:r>
      <w:r w:rsidR="00DA25BC">
        <w:rPr>
          <w:rFonts w:eastAsiaTheme="minorEastAsia" w:cs="Times New Roman"/>
          <w:szCs w:val="28"/>
          <w:lang w:eastAsia="ru-RU"/>
        </w:rPr>
        <w:t xml:space="preserve"> </w:t>
      </w:r>
      <w:r w:rsidRPr="00DC180F">
        <w:rPr>
          <w:rFonts w:eastAsiaTheme="minorEastAsia" w:cs="Times New Roman"/>
          <w:szCs w:val="28"/>
          <w:lang w:eastAsia="ru-RU"/>
        </w:rPr>
        <w:t>быть</w:t>
      </w:r>
      <w:r w:rsidR="00DA25BC">
        <w:rPr>
          <w:rFonts w:eastAsiaTheme="minorEastAsia" w:cs="Times New Roman"/>
          <w:szCs w:val="28"/>
          <w:lang w:eastAsia="ru-RU"/>
        </w:rPr>
        <w:t xml:space="preserve"> </w:t>
      </w:r>
      <w:r w:rsidRPr="00DC180F">
        <w:rPr>
          <w:rFonts w:eastAsiaTheme="minorEastAsia" w:cs="Times New Roman"/>
          <w:szCs w:val="28"/>
          <w:lang w:eastAsia="ru-RU"/>
        </w:rPr>
        <w:t>связано</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химическим</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составом</w:t>
      </w:r>
      <w:r w:rsidR="00DA25BC">
        <w:rPr>
          <w:rFonts w:eastAsiaTheme="minorEastAsia" w:cs="Times New Roman"/>
          <w:szCs w:val="28"/>
          <w:lang w:eastAsia="ru-RU"/>
        </w:rPr>
        <w:t xml:space="preserve"> </w:t>
      </w:r>
      <w:r w:rsidRPr="00DC180F">
        <w:rPr>
          <w:rFonts w:eastAsiaTheme="minorEastAsia" w:cs="Times New Roman"/>
          <w:szCs w:val="28"/>
          <w:lang w:eastAsia="ru-RU"/>
        </w:rPr>
        <w:t>медного</w:t>
      </w:r>
      <w:r w:rsidR="00DA25BC">
        <w:rPr>
          <w:rFonts w:eastAsiaTheme="minorEastAsia" w:cs="Times New Roman"/>
          <w:szCs w:val="28"/>
          <w:lang w:eastAsia="ru-RU"/>
        </w:rPr>
        <w:t xml:space="preserve"> </w:t>
      </w:r>
      <w:r w:rsidRPr="00DC180F">
        <w:rPr>
          <w:rFonts w:eastAsiaTheme="minorEastAsia" w:cs="Times New Roman"/>
          <w:szCs w:val="28"/>
          <w:lang w:eastAsia="ru-RU"/>
        </w:rPr>
        <w:t>шлака</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его</w:t>
      </w:r>
      <w:r w:rsidR="00DA25BC">
        <w:rPr>
          <w:rFonts w:eastAsiaTheme="minorEastAsia" w:cs="Times New Roman"/>
          <w:szCs w:val="28"/>
          <w:lang w:eastAsia="ru-RU"/>
        </w:rPr>
        <w:t xml:space="preserve"> </w:t>
      </w:r>
      <w:r w:rsidRPr="00DC180F">
        <w:rPr>
          <w:rFonts w:eastAsiaTheme="minorEastAsia" w:cs="Times New Roman"/>
          <w:szCs w:val="28"/>
          <w:lang w:eastAsia="ru-RU"/>
        </w:rPr>
        <w:t>более</w:t>
      </w:r>
      <w:r w:rsidR="00DA25BC">
        <w:rPr>
          <w:rFonts w:eastAsiaTheme="minorEastAsia" w:cs="Times New Roman"/>
          <w:szCs w:val="28"/>
          <w:lang w:eastAsia="ru-RU"/>
        </w:rPr>
        <w:t xml:space="preserve"> </w:t>
      </w:r>
      <w:r w:rsidRPr="00DC180F">
        <w:rPr>
          <w:rFonts w:eastAsiaTheme="minorEastAsia" w:cs="Times New Roman"/>
          <w:szCs w:val="28"/>
          <w:lang w:eastAsia="ru-RU"/>
        </w:rPr>
        <w:t>высокой</w:t>
      </w:r>
      <w:r w:rsidR="00DA25BC">
        <w:rPr>
          <w:rFonts w:eastAsiaTheme="minorEastAsia" w:cs="Times New Roman"/>
          <w:szCs w:val="28"/>
          <w:lang w:eastAsia="ru-RU"/>
        </w:rPr>
        <w:t xml:space="preserve"> </w:t>
      </w:r>
      <w:r w:rsidRPr="00DC180F">
        <w:rPr>
          <w:rFonts w:eastAsiaTheme="minorEastAsia" w:cs="Times New Roman"/>
          <w:szCs w:val="28"/>
          <w:lang w:eastAsia="ru-RU"/>
        </w:rPr>
        <w:t>реакционной</w:t>
      </w:r>
      <w:r w:rsidR="00DA25BC">
        <w:rPr>
          <w:rFonts w:eastAsiaTheme="minorEastAsia" w:cs="Times New Roman"/>
          <w:szCs w:val="28"/>
          <w:lang w:eastAsia="ru-RU"/>
        </w:rPr>
        <w:t xml:space="preserve"> </w:t>
      </w:r>
      <w:r w:rsidRPr="00DC180F">
        <w:rPr>
          <w:rFonts w:eastAsiaTheme="minorEastAsia" w:cs="Times New Roman"/>
          <w:szCs w:val="28"/>
          <w:lang w:eastAsia="ru-RU"/>
        </w:rPr>
        <w:t>способностью</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системе</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обжиге.</w:t>
      </w:r>
      <w:r w:rsidR="00DA25BC">
        <w:rPr>
          <w:rFonts w:eastAsiaTheme="minorEastAsia" w:cs="Times New Roman"/>
          <w:szCs w:val="28"/>
          <w:lang w:eastAsia="ru-RU"/>
        </w:rPr>
        <w:t xml:space="preserve"> </w:t>
      </w:r>
    </w:p>
    <w:p w14:paraId="216150FC" w14:textId="7FF17D3E"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Сравнение</w:t>
      </w:r>
      <w:r w:rsidR="00DA25BC">
        <w:rPr>
          <w:rFonts w:eastAsiaTheme="minorEastAsia" w:cs="Times New Roman"/>
          <w:szCs w:val="28"/>
          <w:lang w:eastAsia="ru-RU"/>
        </w:rPr>
        <w:t xml:space="preserve"> </w:t>
      </w:r>
      <w:r w:rsidRPr="00DC180F">
        <w:rPr>
          <w:rFonts w:eastAsiaTheme="minorEastAsia" w:cs="Times New Roman"/>
          <w:szCs w:val="28"/>
          <w:lang w:eastAsia="ru-RU"/>
        </w:rPr>
        <w:t>двух</w:t>
      </w:r>
      <w:r w:rsidR="00DA25BC">
        <w:rPr>
          <w:rFonts w:eastAsiaTheme="minorEastAsia" w:cs="Times New Roman"/>
          <w:szCs w:val="28"/>
          <w:lang w:eastAsia="ru-RU"/>
        </w:rPr>
        <w:t xml:space="preserve"> </w:t>
      </w:r>
      <w:r w:rsidRPr="00DC180F">
        <w:rPr>
          <w:rFonts w:eastAsiaTheme="minorEastAsia" w:cs="Times New Roman"/>
          <w:szCs w:val="28"/>
          <w:lang w:eastAsia="ru-RU"/>
        </w:rPr>
        <w:t>типов</w:t>
      </w:r>
      <w:r w:rsidR="00DA25BC">
        <w:rPr>
          <w:rFonts w:eastAsiaTheme="minorEastAsia" w:cs="Times New Roman"/>
          <w:szCs w:val="28"/>
          <w:lang w:eastAsia="ru-RU"/>
        </w:rPr>
        <w:t xml:space="preserve"> </w:t>
      </w:r>
      <w:r w:rsidRPr="00DC180F">
        <w:rPr>
          <w:rFonts w:eastAsiaTheme="minorEastAsia" w:cs="Times New Roman"/>
          <w:szCs w:val="28"/>
          <w:lang w:eastAsia="ru-RU"/>
        </w:rPr>
        <w:t>бентонита</w:t>
      </w:r>
      <w:r w:rsidR="00DA25BC">
        <w:rPr>
          <w:rFonts w:eastAsiaTheme="minorEastAsia" w:cs="Times New Roman"/>
          <w:szCs w:val="28"/>
          <w:lang w:eastAsia="ru-RU"/>
        </w:rPr>
        <w:t xml:space="preserve"> </w:t>
      </w:r>
      <w:r w:rsidRPr="00DC180F">
        <w:rPr>
          <w:rFonts w:eastAsiaTheme="minorEastAsia" w:cs="Times New Roman"/>
          <w:szCs w:val="28"/>
          <w:lang w:eastAsia="ru-RU"/>
        </w:rPr>
        <w:t>показало,</w:t>
      </w:r>
      <w:r w:rsidR="00DA25BC">
        <w:rPr>
          <w:rFonts w:eastAsiaTheme="minorEastAsia" w:cs="Times New Roman"/>
          <w:szCs w:val="28"/>
          <w:lang w:eastAsia="ru-RU"/>
        </w:rPr>
        <w:t xml:space="preserve"> </w:t>
      </w:r>
      <w:r w:rsidRPr="00DC180F">
        <w:rPr>
          <w:rFonts w:eastAsiaTheme="minorEastAsia" w:cs="Times New Roman"/>
          <w:szCs w:val="28"/>
          <w:lang w:eastAsia="ru-RU"/>
        </w:rPr>
        <w:t>что</w:t>
      </w:r>
      <w:r w:rsidR="00DA25BC">
        <w:rPr>
          <w:rFonts w:eastAsiaTheme="minorEastAsia" w:cs="Times New Roman"/>
          <w:szCs w:val="28"/>
          <w:lang w:eastAsia="ru-RU"/>
        </w:rPr>
        <w:t xml:space="preserve"> </w:t>
      </w:r>
      <w:r w:rsidRPr="00DC180F">
        <w:rPr>
          <w:rFonts w:eastAsiaTheme="minorEastAsia" w:cs="Times New Roman"/>
          <w:szCs w:val="28"/>
          <w:lang w:eastAsia="ru-RU"/>
        </w:rPr>
        <w:t>бентонит</w:t>
      </w:r>
      <w:r w:rsidR="00DA25BC">
        <w:rPr>
          <w:rFonts w:eastAsiaTheme="minorEastAsia" w:cs="Times New Roman"/>
          <w:szCs w:val="28"/>
          <w:lang w:eastAsia="ru-RU"/>
        </w:rPr>
        <w:t xml:space="preserve"> </w:t>
      </w:r>
      <w:r w:rsidRPr="00DC180F">
        <w:rPr>
          <w:rFonts w:eastAsiaTheme="minorEastAsia" w:cs="Times New Roman"/>
          <w:szCs w:val="28"/>
          <w:lang w:eastAsia="ru-RU"/>
        </w:rPr>
        <w:t>Динозавровый</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ряде</w:t>
      </w:r>
      <w:r w:rsidR="00DA25BC">
        <w:rPr>
          <w:rFonts w:eastAsiaTheme="minorEastAsia" w:cs="Times New Roman"/>
          <w:szCs w:val="28"/>
          <w:lang w:eastAsia="ru-RU"/>
        </w:rPr>
        <w:t xml:space="preserve"> </w:t>
      </w:r>
      <w:r w:rsidRPr="00DC180F">
        <w:rPr>
          <w:rFonts w:eastAsiaTheme="minorEastAsia" w:cs="Times New Roman"/>
          <w:szCs w:val="28"/>
          <w:lang w:eastAsia="ru-RU"/>
        </w:rPr>
        <w:t>случаев</w:t>
      </w:r>
      <w:r w:rsidR="00DA25BC">
        <w:rPr>
          <w:rFonts w:eastAsiaTheme="minorEastAsia" w:cs="Times New Roman"/>
          <w:szCs w:val="28"/>
          <w:lang w:eastAsia="ru-RU"/>
        </w:rPr>
        <w:t xml:space="preserve"> </w:t>
      </w:r>
      <w:r w:rsidRPr="00DC180F">
        <w:rPr>
          <w:rFonts w:eastAsiaTheme="minorEastAsia" w:cs="Times New Roman"/>
          <w:szCs w:val="28"/>
          <w:lang w:eastAsia="ru-RU"/>
        </w:rPr>
        <w:t>обеспечивает</w:t>
      </w:r>
      <w:r w:rsidR="00DA25BC">
        <w:rPr>
          <w:rFonts w:eastAsiaTheme="minorEastAsia" w:cs="Times New Roman"/>
          <w:szCs w:val="28"/>
          <w:lang w:eastAsia="ru-RU"/>
        </w:rPr>
        <w:t xml:space="preserve"> </w:t>
      </w:r>
      <w:r w:rsidRPr="00DC180F">
        <w:rPr>
          <w:rFonts w:eastAsiaTheme="minorEastAsia" w:cs="Times New Roman"/>
          <w:szCs w:val="28"/>
          <w:lang w:eastAsia="ru-RU"/>
        </w:rPr>
        <w:t>более</w:t>
      </w:r>
      <w:r w:rsidR="00DA25BC">
        <w:rPr>
          <w:rFonts w:eastAsiaTheme="minorEastAsia" w:cs="Times New Roman"/>
          <w:szCs w:val="28"/>
          <w:lang w:eastAsia="ru-RU"/>
        </w:rPr>
        <w:t xml:space="preserve"> </w:t>
      </w:r>
      <w:r w:rsidRPr="00DC180F">
        <w:rPr>
          <w:rFonts w:eastAsiaTheme="minorEastAsia" w:cs="Times New Roman"/>
          <w:szCs w:val="28"/>
          <w:lang w:eastAsia="ru-RU"/>
        </w:rPr>
        <w:t>высокую</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DC180F">
        <w:rPr>
          <w:rFonts w:eastAsiaTheme="minorEastAsia" w:cs="Times New Roman"/>
          <w:szCs w:val="28"/>
          <w:lang w:eastAsia="ru-RU"/>
        </w:rPr>
        <w:t>по</w:t>
      </w:r>
      <w:r w:rsidR="00DA25BC">
        <w:rPr>
          <w:rFonts w:eastAsiaTheme="minorEastAsia" w:cs="Times New Roman"/>
          <w:szCs w:val="28"/>
          <w:lang w:eastAsia="ru-RU"/>
        </w:rPr>
        <w:t xml:space="preserve"> </w:t>
      </w:r>
      <w:r w:rsidRPr="00DC180F">
        <w:rPr>
          <w:rFonts w:eastAsiaTheme="minorEastAsia" w:cs="Times New Roman"/>
          <w:szCs w:val="28"/>
          <w:lang w:eastAsia="ru-RU"/>
        </w:rPr>
        <w:t>сравнению</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Таганским.</w:t>
      </w:r>
      <w:r w:rsidR="00DA25BC">
        <w:rPr>
          <w:rFonts w:eastAsiaTheme="minorEastAsia" w:cs="Times New Roman"/>
          <w:szCs w:val="28"/>
          <w:lang w:eastAsia="ru-RU"/>
        </w:rPr>
        <w:t xml:space="preserve"> </w:t>
      </w:r>
      <w:r w:rsidRPr="00DC180F">
        <w:rPr>
          <w:rFonts w:eastAsiaTheme="minorEastAsia" w:cs="Times New Roman"/>
          <w:szCs w:val="28"/>
          <w:lang w:eastAsia="ru-RU"/>
        </w:rPr>
        <w:t>Возможно,</w:t>
      </w:r>
      <w:r w:rsidR="00DA25BC">
        <w:rPr>
          <w:rFonts w:eastAsiaTheme="minorEastAsia" w:cs="Times New Roman"/>
          <w:szCs w:val="28"/>
          <w:lang w:eastAsia="ru-RU"/>
        </w:rPr>
        <w:t xml:space="preserve"> </w:t>
      </w:r>
      <w:r w:rsidRPr="00DC180F">
        <w:rPr>
          <w:rFonts w:eastAsiaTheme="minorEastAsia" w:cs="Times New Roman"/>
          <w:szCs w:val="28"/>
          <w:lang w:eastAsia="ru-RU"/>
        </w:rPr>
        <w:t>это</w:t>
      </w:r>
      <w:r w:rsidR="00DA25BC">
        <w:rPr>
          <w:rFonts w:eastAsiaTheme="minorEastAsia" w:cs="Times New Roman"/>
          <w:szCs w:val="28"/>
          <w:lang w:eastAsia="ru-RU"/>
        </w:rPr>
        <w:t xml:space="preserve"> </w:t>
      </w:r>
      <w:r w:rsidRPr="00DC180F">
        <w:rPr>
          <w:rFonts w:eastAsiaTheme="minorEastAsia" w:cs="Times New Roman"/>
          <w:szCs w:val="28"/>
          <w:lang w:eastAsia="ru-RU"/>
        </w:rPr>
        <w:t>связано</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его</w:t>
      </w:r>
      <w:r w:rsidR="00DA25BC">
        <w:rPr>
          <w:rFonts w:eastAsiaTheme="minorEastAsia" w:cs="Times New Roman"/>
          <w:szCs w:val="28"/>
          <w:lang w:eastAsia="ru-RU"/>
        </w:rPr>
        <w:t xml:space="preserve"> </w:t>
      </w:r>
      <w:r w:rsidRPr="00DC180F">
        <w:rPr>
          <w:rFonts w:eastAsiaTheme="minorEastAsia" w:cs="Times New Roman"/>
          <w:szCs w:val="28"/>
          <w:lang w:eastAsia="ru-RU"/>
        </w:rPr>
        <w:t>гранулометрическим</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составом</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способностью</w:t>
      </w:r>
      <w:r w:rsidR="00DA25BC">
        <w:rPr>
          <w:rFonts w:eastAsiaTheme="minorEastAsia" w:cs="Times New Roman"/>
          <w:szCs w:val="28"/>
          <w:lang w:eastAsia="ru-RU"/>
        </w:rPr>
        <w:t xml:space="preserve"> </w:t>
      </w:r>
      <w:r w:rsidRPr="00DC180F">
        <w:rPr>
          <w:rFonts w:eastAsiaTheme="minorEastAsia" w:cs="Times New Roman"/>
          <w:szCs w:val="28"/>
          <w:lang w:eastAsia="ru-RU"/>
        </w:rPr>
        <w:t>к</w:t>
      </w:r>
      <w:r w:rsidR="00DA25BC">
        <w:rPr>
          <w:rFonts w:eastAsiaTheme="minorEastAsia" w:cs="Times New Roman"/>
          <w:szCs w:val="28"/>
          <w:lang w:eastAsia="ru-RU"/>
        </w:rPr>
        <w:t xml:space="preserve"> </w:t>
      </w:r>
      <w:r w:rsidRPr="00DC180F">
        <w:rPr>
          <w:rFonts w:eastAsiaTheme="minorEastAsia" w:cs="Times New Roman"/>
          <w:szCs w:val="28"/>
          <w:lang w:eastAsia="ru-RU"/>
        </w:rPr>
        <w:t>активации</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повышенных</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температурах.</w:t>
      </w:r>
    </w:p>
    <w:p w14:paraId="2D6C8500" w14:textId="7EF06EE5"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Состав</w:t>
      </w:r>
      <w:r w:rsidR="00DA25BC">
        <w:rPr>
          <w:rFonts w:eastAsiaTheme="minorEastAsia" w:cs="Times New Roman"/>
          <w:szCs w:val="28"/>
          <w:lang w:eastAsia="ru-RU"/>
        </w:rPr>
        <w:t xml:space="preserve"> </w:t>
      </w:r>
      <w:r w:rsidRPr="00DC180F">
        <w:rPr>
          <w:rFonts w:eastAsiaTheme="minorEastAsia" w:cs="Times New Roman"/>
          <w:szCs w:val="28"/>
          <w:lang w:eastAsia="ru-RU"/>
        </w:rPr>
        <w:t>шихты</w:t>
      </w:r>
      <w:r w:rsidR="00DA25BC">
        <w:rPr>
          <w:rFonts w:eastAsiaTheme="minorEastAsia" w:cs="Times New Roman"/>
          <w:szCs w:val="28"/>
          <w:lang w:eastAsia="ru-RU"/>
        </w:rPr>
        <w:t xml:space="preserve"> </w:t>
      </w:r>
      <w:r w:rsidRPr="00DC180F">
        <w:rPr>
          <w:rFonts w:eastAsiaTheme="minorEastAsia" w:cs="Times New Roman"/>
          <w:szCs w:val="28"/>
          <w:lang w:eastAsia="ru-RU"/>
        </w:rPr>
        <w:t>также</w:t>
      </w:r>
      <w:r w:rsidR="00DA25BC">
        <w:rPr>
          <w:rFonts w:eastAsiaTheme="minorEastAsia" w:cs="Times New Roman"/>
          <w:szCs w:val="28"/>
          <w:lang w:eastAsia="ru-RU"/>
        </w:rPr>
        <w:t xml:space="preserve"> </w:t>
      </w:r>
      <w:r w:rsidRPr="00DC180F">
        <w:rPr>
          <w:rFonts w:eastAsiaTheme="minorEastAsia" w:cs="Times New Roman"/>
          <w:szCs w:val="28"/>
          <w:lang w:eastAsia="ru-RU"/>
        </w:rPr>
        <w:t>играет</w:t>
      </w:r>
      <w:r w:rsidR="00DA25BC">
        <w:rPr>
          <w:rFonts w:eastAsiaTheme="minorEastAsia" w:cs="Times New Roman"/>
          <w:szCs w:val="28"/>
          <w:lang w:eastAsia="ru-RU"/>
        </w:rPr>
        <w:t xml:space="preserve"> </w:t>
      </w:r>
      <w:r w:rsidRPr="00DC180F">
        <w:rPr>
          <w:rFonts w:eastAsiaTheme="minorEastAsia" w:cs="Times New Roman"/>
          <w:szCs w:val="28"/>
          <w:lang w:eastAsia="ru-RU"/>
        </w:rPr>
        <w:t>ключевую</w:t>
      </w:r>
      <w:r w:rsidR="00DA25BC">
        <w:rPr>
          <w:rFonts w:eastAsiaTheme="minorEastAsia" w:cs="Times New Roman"/>
          <w:szCs w:val="28"/>
          <w:lang w:eastAsia="ru-RU"/>
        </w:rPr>
        <w:t xml:space="preserve"> </w:t>
      </w:r>
      <w:r w:rsidRPr="00DC180F">
        <w:rPr>
          <w:rFonts w:eastAsiaTheme="minorEastAsia" w:cs="Times New Roman"/>
          <w:szCs w:val="28"/>
          <w:lang w:eastAsia="ru-RU"/>
        </w:rPr>
        <w:t>роль.</w:t>
      </w:r>
      <w:r w:rsidR="00DA25BC">
        <w:rPr>
          <w:rFonts w:eastAsiaTheme="minorEastAsia" w:cs="Times New Roman"/>
          <w:szCs w:val="28"/>
          <w:lang w:eastAsia="ru-RU"/>
        </w:rPr>
        <w:t xml:space="preserve"> </w:t>
      </w:r>
      <w:r w:rsidRPr="00DC180F">
        <w:rPr>
          <w:rFonts w:eastAsiaTheme="minorEastAsia" w:cs="Times New Roman"/>
          <w:szCs w:val="28"/>
          <w:lang w:eastAsia="ru-RU"/>
        </w:rPr>
        <w:t>Сравнение</w:t>
      </w:r>
      <w:r w:rsidR="00DA25BC">
        <w:rPr>
          <w:rFonts w:eastAsiaTheme="minorEastAsia" w:cs="Times New Roman"/>
          <w:szCs w:val="28"/>
          <w:lang w:eastAsia="ru-RU"/>
        </w:rPr>
        <w:t xml:space="preserve"> </w:t>
      </w:r>
      <w:r w:rsidRPr="00DC180F">
        <w:rPr>
          <w:rFonts w:eastAsiaTheme="minorEastAsia" w:cs="Times New Roman"/>
          <w:szCs w:val="28"/>
          <w:lang w:eastAsia="ru-RU"/>
        </w:rPr>
        <w:t>вариантов</w:t>
      </w:r>
      <w:r w:rsidR="00DA25BC">
        <w:rPr>
          <w:rFonts w:eastAsiaTheme="minorEastAsia" w:cs="Times New Roman"/>
          <w:szCs w:val="28"/>
          <w:lang w:eastAsia="ru-RU"/>
        </w:rPr>
        <w:t xml:space="preserve"> </w:t>
      </w:r>
      <w:r w:rsidRPr="00DC180F">
        <w:rPr>
          <w:rFonts w:eastAsiaTheme="minorEastAsia" w:cs="Times New Roman"/>
          <w:szCs w:val="28"/>
          <w:lang w:eastAsia="ru-RU"/>
        </w:rPr>
        <w:t>20-60-20</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20-50-30</w:t>
      </w:r>
      <w:r w:rsidR="00DA25BC">
        <w:rPr>
          <w:rFonts w:eastAsiaTheme="minorEastAsia" w:cs="Times New Roman"/>
          <w:szCs w:val="28"/>
          <w:lang w:eastAsia="ru-RU"/>
        </w:rPr>
        <w:t xml:space="preserve"> </w:t>
      </w:r>
      <w:r w:rsidRPr="00DC180F">
        <w:rPr>
          <w:rFonts w:eastAsiaTheme="minorEastAsia" w:cs="Times New Roman"/>
          <w:szCs w:val="28"/>
          <w:lang w:eastAsia="ru-RU"/>
        </w:rPr>
        <w:t>показало,</w:t>
      </w:r>
      <w:r w:rsidR="00DA25BC">
        <w:rPr>
          <w:rFonts w:eastAsiaTheme="minorEastAsia" w:cs="Times New Roman"/>
          <w:szCs w:val="28"/>
          <w:lang w:eastAsia="ru-RU"/>
        </w:rPr>
        <w:t xml:space="preserve"> </w:t>
      </w:r>
      <w:r w:rsidRPr="00DC180F">
        <w:rPr>
          <w:rFonts w:eastAsiaTheme="minorEastAsia" w:cs="Times New Roman"/>
          <w:szCs w:val="28"/>
          <w:lang w:eastAsia="ru-RU"/>
        </w:rPr>
        <w:t>что</w:t>
      </w:r>
      <w:r w:rsidR="00DA25BC">
        <w:rPr>
          <w:rFonts w:eastAsiaTheme="minorEastAsia" w:cs="Times New Roman"/>
          <w:szCs w:val="28"/>
          <w:lang w:eastAsia="ru-RU"/>
        </w:rPr>
        <w:t xml:space="preserve"> </w:t>
      </w:r>
      <w:r w:rsidRPr="00DC180F">
        <w:rPr>
          <w:rFonts w:eastAsiaTheme="minorEastAsia" w:cs="Times New Roman"/>
          <w:szCs w:val="28"/>
          <w:lang w:eastAsia="ru-RU"/>
        </w:rPr>
        <w:t>увеличение</w:t>
      </w:r>
      <w:r w:rsidR="00DA25BC">
        <w:rPr>
          <w:rFonts w:eastAsiaTheme="minorEastAsia" w:cs="Times New Roman"/>
          <w:szCs w:val="28"/>
          <w:lang w:eastAsia="ru-RU"/>
        </w:rPr>
        <w:t xml:space="preserve"> </w:t>
      </w:r>
      <w:r w:rsidRPr="00DC180F">
        <w:rPr>
          <w:rFonts w:eastAsiaTheme="minorEastAsia" w:cs="Times New Roman"/>
          <w:szCs w:val="28"/>
          <w:lang w:eastAsia="ru-RU"/>
        </w:rPr>
        <w:t>доли</w:t>
      </w:r>
      <w:r w:rsidR="00DA25BC">
        <w:rPr>
          <w:rFonts w:eastAsiaTheme="minorEastAsia" w:cs="Times New Roman"/>
          <w:szCs w:val="28"/>
          <w:lang w:eastAsia="ru-RU"/>
        </w:rPr>
        <w:t xml:space="preserve"> </w:t>
      </w:r>
      <w:r w:rsidRPr="00DC180F">
        <w:rPr>
          <w:rFonts w:eastAsiaTheme="minorEastAsia" w:cs="Times New Roman"/>
          <w:szCs w:val="28"/>
          <w:lang w:eastAsia="ru-RU"/>
        </w:rPr>
        <w:t>бентонита</w:t>
      </w:r>
      <w:r w:rsidR="00DA25BC">
        <w:rPr>
          <w:rFonts w:eastAsiaTheme="minorEastAsia" w:cs="Times New Roman"/>
          <w:szCs w:val="28"/>
          <w:lang w:eastAsia="ru-RU"/>
        </w:rPr>
        <w:t xml:space="preserve"> </w:t>
      </w:r>
      <w:r w:rsidRPr="00DC180F">
        <w:rPr>
          <w:rFonts w:eastAsiaTheme="minorEastAsia" w:cs="Times New Roman"/>
          <w:szCs w:val="28"/>
          <w:lang w:eastAsia="ru-RU"/>
        </w:rPr>
        <w:t>(в</w:t>
      </w:r>
      <w:r w:rsidR="00DA25BC">
        <w:rPr>
          <w:rFonts w:eastAsiaTheme="minorEastAsia" w:cs="Times New Roman"/>
          <w:szCs w:val="28"/>
          <w:lang w:eastAsia="ru-RU"/>
        </w:rPr>
        <w:t xml:space="preserve"> </w:t>
      </w:r>
      <w:r w:rsidRPr="00DC180F">
        <w:rPr>
          <w:rFonts w:eastAsiaTheme="minorEastAsia" w:cs="Times New Roman"/>
          <w:szCs w:val="28"/>
          <w:lang w:eastAsia="ru-RU"/>
        </w:rPr>
        <w:t>пределах</w:t>
      </w:r>
      <w:r w:rsidR="00DA25BC">
        <w:rPr>
          <w:rFonts w:eastAsiaTheme="minorEastAsia" w:cs="Times New Roman"/>
          <w:szCs w:val="28"/>
          <w:lang w:eastAsia="ru-RU"/>
        </w:rPr>
        <w:t xml:space="preserve"> </w:t>
      </w:r>
      <w:r w:rsidRPr="00DC180F">
        <w:rPr>
          <w:rFonts w:eastAsiaTheme="minorEastAsia" w:cs="Times New Roman"/>
          <w:szCs w:val="28"/>
          <w:lang w:eastAsia="ru-RU"/>
        </w:rPr>
        <w:t>30 %)</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одновременном</w:t>
      </w:r>
      <w:r w:rsidR="00DA25BC">
        <w:rPr>
          <w:rFonts w:eastAsiaTheme="minorEastAsia" w:cs="Times New Roman"/>
          <w:szCs w:val="28"/>
          <w:lang w:eastAsia="ru-RU"/>
        </w:rPr>
        <w:t xml:space="preserve"> </w:t>
      </w:r>
      <w:r w:rsidRPr="00DC180F">
        <w:rPr>
          <w:rFonts w:eastAsiaTheme="minorEastAsia" w:cs="Times New Roman"/>
          <w:szCs w:val="28"/>
          <w:lang w:eastAsia="ru-RU"/>
        </w:rPr>
        <w:t>снижении</w:t>
      </w:r>
      <w:r w:rsidR="00DA25BC">
        <w:rPr>
          <w:rFonts w:eastAsiaTheme="minorEastAsia" w:cs="Times New Roman"/>
          <w:szCs w:val="28"/>
          <w:lang w:eastAsia="ru-RU"/>
        </w:rPr>
        <w:t xml:space="preserve"> </w:t>
      </w:r>
      <w:r w:rsidRPr="00DC180F">
        <w:rPr>
          <w:rFonts w:eastAsiaTheme="minorEastAsia" w:cs="Times New Roman"/>
          <w:szCs w:val="28"/>
          <w:lang w:eastAsia="ru-RU"/>
        </w:rPr>
        <w:t>цеолита</w:t>
      </w:r>
      <w:r w:rsidR="00DA25BC">
        <w:rPr>
          <w:rFonts w:eastAsiaTheme="minorEastAsia" w:cs="Times New Roman"/>
          <w:szCs w:val="28"/>
          <w:lang w:eastAsia="ru-RU"/>
        </w:rPr>
        <w:t xml:space="preserve"> </w:t>
      </w:r>
      <w:r w:rsidRPr="00DC180F">
        <w:rPr>
          <w:rFonts w:eastAsiaTheme="minorEastAsia" w:cs="Times New Roman"/>
          <w:szCs w:val="28"/>
          <w:lang w:eastAsia="ru-RU"/>
        </w:rPr>
        <w:t>способствует</w:t>
      </w:r>
      <w:r w:rsidR="00DA25BC">
        <w:rPr>
          <w:rFonts w:eastAsiaTheme="minorEastAsia" w:cs="Times New Roman"/>
          <w:szCs w:val="28"/>
          <w:lang w:eastAsia="ru-RU"/>
        </w:rPr>
        <w:t xml:space="preserve"> </w:t>
      </w:r>
      <w:r w:rsidRPr="00DC180F">
        <w:rPr>
          <w:rFonts w:eastAsiaTheme="minorEastAsia" w:cs="Times New Roman"/>
          <w:szCs w:val="28"/>
          <w:lang w:eastAsia="ru-RU"/>
        </w:rPr>
        <w:t>повышению</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DC180F">
        <w:rPr>
          <w:rFonts w:eastAsiaTheme="minorEastAsia" w:cs="Times New Roman"/>
          <w:szCs w:val="28"/>
          <w:lang w:eastAsia="ru-RU"/>
        </w:rPr>
        <w:t>Это</w:t>
      </w:r>
      <w:r w:rsidR="00DA25BC">
        <w:rPr>
          <w:rFonts w:eastAsiaTheme="minorEastAsia" w:cs="Times New Roman"/>
          <w:szCs w:val="28"/>
          <w:lang w:eastAsia="ru-RU"/>
        </w:rPr>
        <w:t xml:space="preserve"> </w:t>
      </w:r>
      <w:r w:rsidRPr="00DC180F">
        <w:rPr>
          <w:rFonts w:eastAsiaTheme="minorEastAsia" w:cs="Times New Roman"/>
          <w:szCs w:val="28"/>
          <w:lang w:eastAsia="ru-RU"/>
        </w:rPr>
        <w:t>может</w:t>
      </w:r>
      <w:r w:rsidR="00DA25BC">
        <w:rPr>
          <w:rFonts w:eastAsiaTheme="minorEastAsia" w:cs="Times New Roman"/>
          <w:szCs w:val="28"/>
          <w:lang w:eastAsia="ru-RU"/>
        </w:rPr>
        <w:t xml:space="preserve"> </w:t>
      </w:r>
      <w:r w:rsidRPr="00DC180F">
        <w:rPr>
          <w:rFonts w:eastAsiaTheme="minorEastAsia" w:cs="Times New Roman"/>
          <w:szCs w:val="28"/>
          <w:lang w:eastAsia="ru-RU"/>
        </w:rPr>
        <w:t>быть</w:t>
      </w:r>
      <w:r w:rsidR="00DA25BC">
        <w:rPr>
          <w:rFonts w:eastAsiaTheme="minorEastAsia" w:cs="Times New Roman"/>
          <w:szCs w:val="28"/>
          <w:lang w:eastAsia="ru-RU"/>
        </w:rPr>
        <w:t xml:space="preserve"> </w:t>
      </w:r>
      <w:r w:rsidRPr="00DC180F">
        <w:rPr>
          <w:rFonts w:eastAsiaTheme="minorEastAsia" w:cs="Times New Roman"/>
          <w:szCs w:val="28"/>
          <w:lang w:eastAsia="ru-RU"/>
        </w:rPr>
        <w:t>связано</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улучшением</w:t>
      </w:r>
      <w:r w:rsidR="00DA25BC">
        <w:rPr>
          <w:rFonts w:eastAsiaTheme="minorEastAsia" w:cs="Times New Roman"/>
          <w:szCs w:val="28"/>
          <w:lang w:eastAsia="ru-RU"/>
        </w:rPr>
        <w:t xml:space="preserve"> </w:t>
      </w:r>
      <w:r w:rsidRPr="00DC180F">
        <w:rPr>
          <w:rFonts w:eastAsiaTheme="minorEastAsia" w:cs="Times New Roman"/>
          <w:szCs w:val="28"/>
          <w:lang w:eastAsia="ru-RU"/>
        </w:rPr>
        <w:t>пластичности</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равномерным</w:t>
      </w:r>
      <w:r w:rsidR="00DA25BC">
        <w:rPr>
          <w:rFonts w:eastAsiaTheme="minorEastAsia" w:cs="Times New Roman"/>
          <w:szCs w:val="28"/>
          <w:lang w:eastAsia="ru-RU"/>
        </w:rPr>
        <w:t xml:space="preserve"> </w:t>
      </w:r>
      <w:r w:rsidRPr="00DC180F">
        <w:rPr>
          <w:rFonts w:eastAsiaTheme="minorEastAsia" w:cs="Times New Roman"/>
          <w:szCs w:val="28"/>
          <w:lang w:eastAsia="ru-RU"/>
        </w:rPr>
        <w:t>распределением</w:t>
      </w:r>
      <w:r w:rsidR="00DA25BC">
        <w:rPr>
          <w:rFonts w:eastAsiaTheme="minorEastAsia" w:cs="Times New Roman"/>
          <w:szCs w:val="28"/>
          <w:lang w:eastAsia="ru-RU"/>
        </w:rPr>
        <w:t xml:space="preserve"> </w:t>
      </w:r>
      <w:r w:rsidRPr="00DC180F">
        <w:rPr>
          <w:rFonts w:eastAsiaTheme="minorEastAsia" w:cs="Times New Roman"/>
          <w:szCs w:val="28"/>
          <w:lang w:eastAsia="ru-RU"/>
        </w:rPr>
        <w:t>частиц</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формовании</w:t>
      </w:r>
      <w:r w:rsidRPr="005C11AD">
        <w:rPr>
          <w:rFonts w:eastAsiaTheme="minorEastAsia" w:cs="Times New Roman"/>
          <w:szCs w:val="28"/>
          <w:lang w:eastAsia="ru-RU"/>
        </w:rPr>
        <w:t>.</w:t>
      </w:r>
    </w:p>
    <w:p w14:paraId="37372658" w14:textId="16EDD88E" w:rsidR="00067CC5" w:rsidRPr="00DC180F" w:rsidRDefault="00067CC5" w:rsidP="00067CC5">
      <w:pPr>
        <w:shd w:val="clear" w:color="auto" w:fill="FFFFFF"/>
        <w:spacing w:after="0"/>
        <w:ind w:firstLine="567"/>
        <w:jc w:val="both"/>
        <w:rPr>
          <w:rFonts w:eastAsiaTheme="minorEastAsia" w:cs="Times New Roman"/>
          <w:szCs w:val="28"/>
          <w:lang w:eastAsia="ru-RU"/>
        </w:rPr>
      </w:pPr>
      <w:r w:rsidRPr="00DC180F">
        <w:rPr>
          <w:rFonts w:eastAsiaTheme="minorEastAsia" w:cs="Times New Roman"/>
          <w:szCs w:val="28"/>
          <w:lang w:eastAsia="ru-RU"/>
        </w:rPr>
        <w:t>Таким</w:t>
      </w:r>
      <w:r w:rsidR="00DA25BC">
        <w:rPr>
          <w:rFonts w:eastAsiaTheme="minorEastAsia" w:cs="Times New Roman"/>
          <w:szCs w:val="28"/>
          <w:lang w:eastAsia="ru-RU"/>
        </w:rPr>
        <w:t xml:space="preserve"> </w:t>
      </w:r>
      <w:r w:rsidRPr="00DC180F">
        <w:rPr>
          <w:rFonts w:eastAsiaTheme="minorEastAsia" w:cs="Times New Roman"/>
          <w:szCs w:val="28"/>
          <w:lang w:eastAsia="ru-RU"/>
        </w:rPr>
        <w:t>образом,</w:t>
      </w:r>
      <w:r w:rsidR="00DA25BC">
        <w:rPr>
          <w:rFonts w:eastAsiaTheme="minorEastAsia" w:cs="Times New Roman"/>
          <w:szCs w:val="28"/>
          <w:lang w:eastAsia="ru-RU"/>
        </w:rPr>
        <w:t xml:space="preserve"> </w:t>
      </w:r>
      <w:r w:rsidRPr="00DC180F">
        <w:rPr>
          <w:rFonts w:eastAsiaTheme="minorEastAsia" w:cs="Times New Roman"/>
          <w:szCs w:val="28"/>
          <w:lang w:eastAsia="ru-RU"/>
        </w:rPr>
        <w:t>оптимальными</w:t>
      </w:r>
      <w:r w:rsidR="00DA25BC">
        <w:rPr>
          <w:rFonts w:eastAsiaTheme="minorEastAsia" w:cs="Times New Roman"/>
          <w:szCs w:val="28"/>
          <w:lang w:eastAsia="ru-RU"/>
        </w:rPr>
        <w:t xml:space="preserve"> </w:t>
      </w:r>
      <w:r w:rsidRPr="00DC180F">
        <w:rPr>
          <w:rFonts w:eastAsiaTheme="minorEastAsia" w:cs="Times New Roman"/>
          <w:szCs w:val="28"/>
          <w:lang w:eastAsia="ru-RU"/>
        </w:rPr>
        <w:t>с</w:t>
      </w:r>
      <w:r w:rsidR="00DA25BC">
        <w:rPr>
          <w:rFonts w:eastAsiaTheme="minorEastAsia" w:cs="Times New Roman"/>
          <w:szCs w:val="28"/>
          <w:lang w:eastAsia="ru-RU"/>
        </w:rPr>
        <w:t xml:space="preserve"> </w:t>
      </w:r>
      <w:r w:rsidRPr="00DC180F">
        <w:rPr>
          <w:rFonts w:eastAsiaTheme="minorEastAsia" w:cs="Times New Roman"/>
          <w:szCs w:val="28"/>
          <w:lang w:eastAsia="ru-RU"/>
        </w:rPr>
        <w:t>точки</w:t>
      </w:r>
      <w:r w:rsidR="00DA25BC">
        <w:rPr>
          <w:rFonts w:eastAsiaTheme="minorEastAsia" w:cs="Times New Roman"/>
          <w:szCs w:val="28"/>
          <w:lang w:eastAsia="ru-RU"/>
        </w:rPr>
        <w:t xml:space="preserve"> </w:t>
      </w:r>
      <w:r w:rsidRPr="00DC180F">
        <w:rPr>
          <w:rFonts w:eastAsiaTheme="minorEastAsia" w:cs="Times New Roman"/>
          <w:szCs w:val="28"/>
          <w:lang w:eastAsia="ru-RU"/>
        </w:rPr>
        <w:t>зрения</w:t>
      </w:r>
      <w:r w:rsidR="00DA25BC">
        <w:rPr>
          <w:rFonts w:eastAsiaTheme="minorEastAsia" w:cs="Times New Roman"/>
          <w:szCs w:val="28"/>
          <w:lang w:eastAsia="ru-RU"/>
        </w:rPr>
        <w:t xml:space="preserve"> </w:t>
      </w:r>
      <w:r w:rsidRPr="00DC180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устойчивости</w:t>
      </w:r>
      <w:r w:rsidR="00DA25BC">
        <w:rPr>
          <w:rFonts w:eastAsiaTheme="minorEastAsia" w:cs="Times New Roman"/>
          <w:szCs w:val="28"/>
          <w:lang w:eastAsia="ru-RU"/>
        </w:rPr>
        <w:t xml:space="preserve"> </w:t>
      </w:r>
      <w:r w:rsidRPr="00DC180F">
        <w:rPr>
          <w:rFonts w:eastAsiaTheme="minorEastAsia" w:cs="Times New Roman"/>
          <w:szCs w:val="28"/>
          <w:lang w:eastAsia="ru-RU"/>
        </w:rPr>
        <w:t>к</w:t>
      </w:r>
      <w:r w:rsidR="00DA25BC">
        <w:rPr>
          <w:rFonts w:eastAsiaTheme="minorEastAsia" w:cs="Times New Roman"/>
          <w:szCs w:val="28"/>
          <w:lang w:eastAsia="ru-RU"/>
        </w:rPr>
        <w:t xml:space="preserve"> </w:t>
      </w:r>
      <w:r w:rsidRPr="00DC180F">
        <w:rPr>
          <w:rFonts w:eastAsiaTheme="minorEastAsia" w:cs="Times New Roman"/>
          <w:szCs w:val="28"/>
          <w:lang w:eastAsia="ru-RU"/>
        </w:rPr>
        <w:t>термообработке</w:t>
      </w:r>
      <w:r w:rsidR="00DA25BC">
        <w:rPr>
          <w:rFonts w:eastAsiaTheme="minorEastAsia" w:cs="Times New Roman"/>
          <w:szCs w:val="28"/>
          <w:lang w:eastAsia="ru-RU"/>
        </w:rPr>
        <w:t xml:space="preserve"> </w:t>
      </w:r>
      <w:r w:rsidRPr="00DC180F">
        <w:rPr>
          <w:rFonts w:eastAsiaTheme="minorEastAsia" w:cs="Times New Roman"/>
          <w:szCs w:val="28"/>
          <w:lang w:eastAsia="ru-RU"/>
        </w:rPr>
        <w:t>являются</w:t>
      </w:r>
      <w:r w:rsidR="00DA25BC">
        <w:rPr>
          <w:rFonts w:eastAsiaTheme="minorEastAsia" w:cs="Times New Roman"/>
          <w:szCs w:val="28"/>
          <w:lang w:eastAsia="ru-RU"/>
        </w:rPr>
        <w:t xml:space="preserve"> </w:t>
      </w:r>
      <w:r w:rsidRPr="00DC180F">
        <w:rPr>
          <w:rFonts w:eastAsiaTheme="minorEastAsia" w:cs="Times New Roman"/>
          <w:szCs w:val="28"/>
          <w:lang w:eastAsia="ru-RU"/>
        </w:rPr>
        <w:t>композиции</w:t>
      </w:r>
      <w:r w:rsidR="00DA25BC">
        <w:rPr>
          <w:rFonts w:eastAsiaTheme="minorEastAsia" w:cs="Times New Roman"/>
          <w:szCs w:val="28"/>
          <w:lang w:eastAsia="ru-RU"/>
        </w:rPr>
        <w:t xml:space="preserve"> </w:t>
      </w:r>
      <w:r w:rsidRPr="00DC180F">
        <w:rPr>
          <w:rFonts w:eastAsiaTheme="minorEastAsia" w:cs="Times New Roman"/>
          <w:szCs w:val="28"/>
          <w:lang w:eastAsia="ru-RU"/>
        </w:rPr>
        <w:t>на</w:t>
      </w:r>
      <w:r w:rsidR="00DA25BC">
        <w:rPr>
          <w:rFonts w:eastAsiaTheme="minorEastAsia" w:cs="Times New Roman"/>
          <w:szCs w:val="28"/>
          <w:lang w:eastAsia="ru-RU"/>
        </w:rPr>
        <w:t xml:space="preserve"> </w:t>
      </w:r>
      <w:r w:rsidRPr="00DC180F">
        <w:rPr>
          <w:rFonts w:eastAsiaTheme="minorEastAsia" w:cs="Times New Roman"/>
          <w:szCs w:val="28"/>
          <w:lang w:eastAsia="ru-RU"/>
        </w:rPr>
        <w:t>основе</w:t>
      </w:r>
      <w:r w:rsidR="00DA25BC">
        <w:rPr>
          <w:rFonts w:eastAsiaTheme="minorEastAsia" w:cs="Times New Roman"/>
          <w:szCs w:val="28"/>
          <w:lang w:eastAsia="ru-RU"/>
        </w:rPr>
        <w:t xml:space="preserve"> </w:t>
      </w:r>
      <w:r w:rsidRPr="00DC180F">
        <w:rPr>
          <w:rFonts w:eastAsiaTheme="minorEastAsia" w:cs="Times New Roman"/>
          <w:szCs w:val="28"/>
          <w:lang w:eastAsia="ru-RU"/>
        </w:rPr>
        <w:t>цеолита</w:t>
      </w:r>
      <w:r w:rsidR="00DA25BC">
        <w:rPr>
          <w:rFonts w:eastAsiaTheme="minorEastAsia" w:cs="Times New Roman"/>
          <w:szCs w:val="28"/>
          <w:lang w:eastAsia="ru-RU"/>
        </w:rPr>
        <w:t xml:space="preserve"> </w:t>
      </w:r>
      <w:r w:rsidRPr="00DC180F">
        <w:rPr>
          <w:rFonts w:eastAsiaTheme="minorEastAsia" w:cs="Times New Roman"/>
          <w:szCs w:val="28"/>
          <w:lang w:eastAsia="ru-RU"/>
        </w:rPr>
        <w:t>Тайжузген,</w:t>
      </w:r>
      <w:r w:rsidR="00DA25BC">
        <w:rPr>
          <w:rFonts w:eastAsiaTheme="minorEastAsia" w:cs="Times New Roman"/>
          <w:szCs w:val="28"/>
          <w:lang w:eastAsia="ru-RU"/>
        </w:rPr>
        <w:t xml:space="preserve"> </w:t>
      </w:r>
      <w:r w:rsidRPr="00DC180F">
        <w:rPr>
          <w:rFonts w:eastAsiaTheme="minorEastAsia" w:cs="Times New Roman"/>
          <w:szCs w:val="28"/>
          <w:lang w:eastAsia="ru-RU"/>
        </w:rPr>
        <w:t>бентонита</w:t>
      </w:r>
      <w:r w:rsidR="00DA25BC">
        <w:rPr>
          <w:rFonts w:eastAsiaTheme="minorEastAsia" w:cs="Times New Roman"/>
          <w:szCs w:val="28"/>
          <w:lang w:eastAsia="ru-RU"/>
        </w:rPr>
        <w:t xml:space="preserve"> </w:t>
      </w:r>
      <w:r w:rsidRPr="00DC180F">
        <w:rPr>
          <w:rFonts w:eastAsiaTheme="minorEastAsia" w:cs="Times New Roman"/>
          <w:szCs w:val="28"/>
          <w:lang w:eastAsia="ru-RU"/>
        </w:rPr>
        <w:t>Динозаврового</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медного</w:t>
      </w:r>
      <w:r w:rsidR="00DA25BC">
        <w:rPr>
          <w:rFonts w:eastAsiaTheme="minorEastAsia" w:cs="Times New Roman"/>
          <w:szCs w:val="28"/>
          <w:lang w:eastAsia="ru-RU"/>
        </w:rPr>
        <w:t xml:space="preserve"> </w:t>
      </w:r>
      <w:r w:rsidRPr="00DC180F">
        <w:rPr>
          <w:rFonts w:eastAsiaTheme="minorEastAsia" w:cs="Times New Roman"/>
          <w:szCs w:val="28"/>
          <w:lang w:eastAsia="ru-RU"/>
        </w:rPr>
        <w:t>шлака</w:t>
      </w:r>
      <w:r w:rsidR="00DA25BC">
        <w:rPr>
          <w:rFonts w:eastAsiaTheme="minorEastAsia" w:cs="Times New Roman"/>
          <w:szCs w:val="28"/>
          <w:lang w:eastAsia="ru-RU"/>
        </w:rPr>
        <w:t xml:space="preserve"> </w:t>
      </w:r>
      <w:r w:rsidRPr="00DC180F">
        <w:rPr>
          <w:rFonts w:eastAsiaTheme="minorEastAsia" w:cs="Times New Roman"/>
          <w:szCs w:val="28"/>
          <w:lang w:eastAsia="ru-RU"/>
        </w:rPr>
        <w:t>ИМЗ</w:t>
      </w:r>
      <w:r w:rsidR="00DA25BC">
        <w:rPr>
          <w:rFonts w:eastAsiaTheme="minorEastAsia" w:cs="Times New Roman"/>
          <w:szCs w:val="28"/>
          <w:lang w:eastAsia="ru-RU"/>
        </w:rPr>
        <w:t xml:space="preserve"> </w:t>
      </w:r>
      <w:r w:rsidRPr="00DC180F">
        <w:rPr>
          <w:rFonts w:eastAsiaTheme="minorEastAsia" w:cs="Times New Roman"/>
          <w:szCs w:val="28"/>
          <w:lang w:eastAsia="ru-RU"/>
        </w:rPr>
        <w:t>при</w:t>
      </w:r>
      <w:r w:rsidR="00DA25BC">
        <w:rPr>
          <w:rFonts w:eastAsiaTheme="minorEastAsia" w:cs="Times New Roman"/>
          <w:szCs w:val="28"/>
          <w:lang w:eastAsia="ru-RU"/>
        </w:rPr>
        <w:t xml:space="preserve"> </w:t>
      </w:r>
      <w:r w:rsidRPr="00DC180F">
        <w:rPr>
          <w:rFonts w:eastAsiaTheme="minorEastAsia" w:cs="Times New Roman"/>
          <w:szCs w:val="28"/>
          <w:lang w:eastAsia="ru-RU"/>
        </w:rPr>
        <w:t>температуре</w:t>
      </w:r>
      <w:r w:rsidR="00DA25BC">
        <w:rPr>
          <w:rFonts w:eastAsiaTheme="minorEastAsia" w:cs="Times New Roman"/>
          <w:szCs w:val="28"/>
          <w:lang w:eastAsia="ru-RU"/>
        </w:rPr>
        <w:t xml:space="preserve"> </w:t>
      </w:r>
      <w:r w:rsidRPr="00DC180F">
        <w:rPr>
          <w:rFonts w:eastAsiaTheme="minorEastAsia" w:cs="Times New Roman"/>
          <w:szCs w:val="28"/>
          <w:lang w:eastAsia="ru-RU"/>
        </w:rPr>
        <w:t>обжига</w:t>
      </w:r>
      <w:r w:rsidR="00DA25BC">
        <w:rPr>
          <w:rFonts w:eastAsiaTheme="minorEastAsia" w:cs="Times New Roman"/>
          <w:szCs w:val="28"/>
          <w:lang w:eastAsia="ru-RU"/>
        </w:rPr>
        <w:t xml:space="preserve"> </w:t>
      </w:r>
      <w:r w:rsidRPr="00DC180F">
        <w:rPr>
          <w:rFonts w:eastAsiaTheme="minorEastAsia" w:cs="Times New Roman"/>
          <w:szCs w:val="28"/>
          <w:lang w:eastAsia="ru-RU"/>
        </w:rPr>
        <w:t>1000 °C</w:t>
      </w:r>
      <w:r w:rsidR="00DA25BC">
        <w:rPr>
          <w:rFonts w:eastAsiaTheme="minorEastAsia" w:cs="Times New Roman"/>
          <w:szCs w:val="28"/>
          <w:lang w:eastAsia="ru-RU"/>
        </w:rPr>
        <w:t xml:space="preserve"> </w:t>
      </w:r>
      <w:r w:rsidRPr="00DC180F">
        <w:rPr>
          <w:rFonts w:eastAsiaTheme="minorEastAsia" w:cs="Times New Roman"/>
          <w:szCs w:val="28"/>
          <w:lang w:eastAsia="ru-RU"/>
        </w:rPr>
        <w:t>и</w:t>
      </w:r>
      <w:r w:rsidR="00DA25BC">
        <w:rPr>
          <w:rFonts w:eastAsiaTheme="minorEastAsia" w:cs="Times New Roman"/>
          <w:szCs w:val="28"/>
          <w:lang w:eastAsia="ru-RU"/>
        </w:rPr>
        <w:t xml:space="preserve"> </w:t>
      </w:r>
      <w:r w:rsidRPr="00DC180F">
        <w:rPr>
          <w:rFonts w:eastAsiaTheme="minorEastAsia" w:cs="Times New Roman"/>
          <w:szCs w:val="28"/>
          <w:lang w:eastAsia="ru-RU"/>
        </w:rPr>
        <w:t>составе</w:t>
      </w:r>
      <w:r w:rsidR="00DA25BC">
        <w:rPr>
          <w:rFonts w:eastAsiaTheme="minorEastAsia" w:cs="Times New Roman"/>
          <w:szCs w:val="28"/>
          <w:lang w:eastAsia="ru-RU"/>
        </w:rPr>
        <w:t xml:space="preserve"> </w:t>
      </w:r>
      <w:r w:rsidRPr="00DC180F">
        <w:rPr>
          <w:rFonts w:eastAsiaTheme="minorEastAsia" w:cs="Times New Roman"/>
          <w:szCs w:val="28"/>
          <w:lang w:eastAsia="ru-RU"/>
        </w:rPr>
        <w:t>20-50-30.</w:t>
      </w:r>
    </w:p>
    <w:p w14:paraId="60C11C9A" w14:textId="77777777" w:rsidR="00996DFB" w:rsidRPr="00DC180F" w:rsidRDefault="00996DFB" w:rsidP="00996DFB">
      <w:pPr>
        <w:shd w:val="clear" w:color="auto" w:fill="FFFFFF"/>
        <w:spacing w:after="0"/>
        <w:ind w:firstLine="567"/>
        <w:jc w:val="both"/>
        <w:rPr>
          <w:rFonts w:eastAsiaTheme="minorEastAsia" w:cs="Times New Roman"/>
          <w:szCs w:val="28"/>
          <w:lang w:eastAsia="ru-RU"/>
        </w:rPr>
      </w:pPr>
    </w:p>
    <w:p w14:paraId="54D746F6" w14:textId="0BE48276" w:rsidR="00996DFB" w:rsidRDefault="00DA25BC" w:rsidP="00996DFB">
      <w:pPr>
        <w:tabs>
          <w:tab w:val="left" w:pos="709"/>
        </w:tabs>
        <w:spacing w:after="0"/>
        <w:jc w:val="both"/>
        <w:rPr>
          <w:b/>
          <w:bCs/>
        </w:rPr>
      </w:pPr>
      <w:r>
        <w:rPr>
          <w:b/>
          <w:bCs/>
        </w:rPr>
        <w:t xml:space="preserve"> </w:t>
      </w:r>
      <w:r w:rsidR="00996DFB" w:rsidRPr="00137930">
        <w:rPr>
          <w:b/>
          <w:bCs/>
        </w:rPr>
        <w:t>3.</w:t>
      </w:r>
      <w:r>
        <w:rPr>
          <w:b/>
          <w:bCs/>
        </w:rPr>
        <w:t xml:space="preserve"> </w:t>
      </w:r>
      <w:r w:rsidR="00996DFB" w:rsidRPr="00137930">
        <w:rPr>
          <w:b/>
          <w:bCs/>
        </w:rPr>
        <w:t>5</w:t>
      </w:r>
      <w:r>
        <w:rPr>
          <w:b/>
          <w:bCs/>
        </w:rPr>
        <w:t xml:space="preserve"> </w:t>
      </w:r>
      <w:r w:rsidR="00996DFB" w:rsidRPr="007D428C">
        <w:rPr>
          <w:b/>
          <w:bCs/>
        </w:rPr>
        <w:t>Применение</w:t>
      </w:r>
      <w:r>
        <w:rPr>
          <w:b/>
          <w:bCs/>
        </w:rPr>
        <w:t xml:space="preserve"> </w:t>
      </w:r>
      <w:r w:rsidR="00996DFB" w:rsidRPr="007D428C">
        <w:rPr>
          <w:b/>
          <w:bCs/>
        </w:rPr>
        <w:t>цифровых</w:t>
      </w:r>
      <w:r>
        <w:rPr>
          <w:b/>
          <w:bCs/>
        </w:rPr>
        <w:t xml:space="preserve"> </w:t>
      </w:r>
      <w:r w:rsidR="00996DFB" w:rsidRPr="007D428C">
        <w:rPr>
          <w:b/>
          <w:bCs/>
        </w:rPr>
        <w:t>технологий</w:t>
      </w:r>
      <w:r>
        <w:rPr>
          <w:b/>
          <w:bCs/>
        </w:rPr>
        <w:t xml:space="preserve"> </w:t>
      </w:r>
      <w:r w:rsidR="00996DFB" w:rsidRPr="007D428C">
        <w:rPr>
          <w:b/>
          <w:bCs/>
        </w:rPr>
        <w:t>для</w:t>
      </w:r>
      <w:r>
        <w:rPr>
          <w:b/>
          <w:bCs/>
        </w:rPr>
        <w:t xml:space="preserve"> </w:t>
      </w:r>
      <w:r w:rsidR="00996DFB" w:rsidRPr="007D428C">
        <w:rPr>
          <w:b/>
          <w:bCs/>
        </w:rPr>
        <w:t>исследования</w:t>
      </w:r>
      <w:r>
        <w:rPr>
          <w:b/>
          <w:bCs/>
        </w:rPr>
        <w:t xml:space="preserve"> </w:t>
      </w:r>
      <w:r w:rsidR="00996DFB" w:rsidRPr="007D428C">
        <w:rPr>
          <w:b/>
          <w:bCs/>
        </w:rPr>
        <w:t>свойств</w:t>
      </w:r>
      <w:r>
        <w:rPr>
          <w:b/>
          <w:bCs/>
        </w:rPr>
        <w:t xml:space="preserve"> </w:t>
      </w:r>
      <w:r w:rsidR="00996DFB" w:rsidRPr="007D428C">
        <w:rPr>
          <w:b/>
          <w:bCs/>
        </w:rPr>
        <w:t>синтезированных</w:t>
      </w:r>
      <w:r>
        <w:rPr>
          <w:b/>
          <w:bCs/>
        </w:rPr>
        <w:t xml:space="preserve"> </w:t>
      </w:r>
      <w:r w:rsidR="00F2362F">
        <w:rPr>
          <w:b/>
          <w:bCs/>
        </w:rPr>
        <w:t>керамических</w:t>
      </w:r>
      <w:r>
        <w:rPr>
          <w:b/>
          <w:bCs/>
        </w:rPr>
        <w:t xml:space="preserve"> </w:t>
      </w:r>
      <w:r w:rsidR="00996DFB" w:rsidRPr="007D428C">
        <w:rPr>
          <w:b/>
          <w:bCs/>
        </w:rPr>
        <w:t>материалов</w:t>
      </w:r>
    </w:p>
    <w:p w14:paraId="3BAE193E" w14:textId="77777777" w:rsidR="00067CC5" w:rsidRPr="00A455ED" w:rsidRDefault="00067CC5" w:rsidP="00996DFB">
      <w:pPr>
        <w:tabs>
          <w:tab w:val="left" w:pos="709"/>
        </w:tabs>
        <w:spacing w:after="0"/>
        <w:jc w:val="both"/>
      </w:pPr>
    </w:p>
    <w:p w14:paraId="61CA256E" w14:textId="79C19E5D" w:rsidR="00996DFB" w:rsidRPr="007D428C" w:rsidRDefault="00DA25BC" w:rsidP="00996DFB">
      <w:pPr>
        <w:tabs>
          <w:tab w:val="left" w:pos="709"/>
        </w:tabs>
        <w:spacing w:after="0"/>
        <w:jc w:val="both"/>
        <w:rPr>
          <w:b/>
          <w:bCs/>
        </w:rPr>
      </w:pPr>
      <w:r>
        <w:t xml:space="preserve"> </w:t>
      </w:r>
      <w:r w:rsidR="00996DFB" w:rsidRPr="00A455ED">
        <w:t>Дл</w:t>
      </w:r>
      <w:r w:rsidR="00996DFB" w:rsidRPr="00A455ED">
        <w:rPr>
          <w:rFonts w:eastAsiaTheme="minorEastAsia" w:cs="Times New Roman"/>
          <w:szCs w:val="28"/>
          <w:lang w:eastAsia="ru-RU"/>
        </w:rPr>
        <w:t>я</w:t>
      </w:r>
      <w:r>
        <w:rPr>
          <w:rFonts w:eastAsiaTheme="minorEastAsia" w:cs="Times New Roman"/>
          <w:szCs w:val="28"/>
          <w:lang w:eastAsia="ru-RU"/>
        </w:rPr>
        <w:t xml:space="preserve"> </w:t>
      </w:r>
      <w:r w:rsidR="00996DFB" w:rsidRPr="00A455ED">
        <w:rPr>
          <w:rFonts w:eastAsiaTheme="minorEastAsia" w:cs="Times New Roman"/>
          <w:szCs w:val="28"/>
          <w:lang w:eastAsia="ru-RU"/>
        </w:rPr>
        <w:t>численного</w:t>
      </w:r>
      <w:r>
        <w:rPr>
          <w:rFonts w:eastAsiaTheme="minorEastAsia" w:cs="Times New Roman"/>
          <w:szCs w:val="28"/>
          <w:lang w:eastAsia="ru-RU"/>
        </w:rPr>
        <w:t xml:space="preserve"> </w:t>
      </w:r>
      <w:r w:rsidR="00996DFB" w:rsidRPr="00BC4A2F">
        <w:rPr>
          <w:rFonts w:eastAsiaTheme="minorEastAsia" w:cs="Times New Roman"/>
          <w:szCs w:val="28"/>
          <w:lang w:eastAsia="ru-RU"/>
        </w:rPr>
        <w:t>обоснования</w:t>
      </w:r>
      <w:r>
        <w:rPr>
          <w:rFonts w:eastAsiaTheme="minorEastAsia" w:cs="Times New Roman"/>
          <w:szCs w:val="28"/>
          <w:lang w:eastAsia="ru-RU"/>
        </w:rPr>
        <w:t xml:space="preserve"> </w:t>
      </w:r>
      <w:r w:rsidR="00996DFB" w:rsidRPr="00BC4A2F">
        <w:rPr>
          <w:rFonts w:eastAsiaTheme="minorEastAsia" w:cs="Times New Roman"/>
          <w:szCs w:val="28"/>
          <w:lang w:eastAsia="ru-RU"/>
        </w:rPr>
        <w:t>оптимального</w:t>
      </w:r>
      <w:r>
        <w:rPr>
          <w:rFonts w:eastAsiaTheme="minorEastAsia" w:cs="Times New Roman"/>
          <w:szCs w:val="28"/>
          <w:lang w:eastAsia="ru-RU"/>
        </w:rPr>
        <w:t xml:space="preserve"> </w:t>
      </w:r>
      <w:r w:rsidR="00996DFB" w:rsidRPr="00BC4A2F">
        <w:rPr>
          <w:rFonts w:eastAsiaTheme="minorEastAsia" w:cs="Times New Roman"/>
          <w:szCs w:val="28"/>
          <w:lang w:eastAsia="ru-RU"/>
        </w:rPr>
        <w:t>содержания</w:t>
      </w:r>
      <w:r>
        <w:rPr>
          <w:rFonts w:eastAsiaTheme="minorEastAsia" w:cs="Times New Roman"/>
          <w:szCs w:val="28"/>
          <w:lang w:eastAsia="ru-RU"/>
        </w:rPr>
        <w:t xml:space="preserve"> </w:t>
      </w:r>
      <w:r w:rsidR="00996DFB" w:rsidRPr="00BC4A2F">
        <w:rPr>
          <w:rFonts w:eastAsiaTheme="minorEastAsia" w:cs="Times New Roman"/>
          <w:szCs w:val="28"/>
          <w:lang w:eastAsia="ru-RU"/>
        </w:rPr>
        <w:t>шлака</w:t>
      </w:r>
      <w:r>
        <w:rPr>
          <w:rFonts w:eastAsiaTheme="minorEastAsia" w:cs="Times New Roman"/>
          <w:szCs w:val="28"/>
          <w:lang w:eastAsia="ru-RU"/>
        </w:rPr>
        <w:t xml:space="preserve"> </w:t>
      </w:r>
      <w:r w:rsidR="00996DFB" w:rsidRPr="00BC4A2F">
        <w:rPr>
          <w:rFonts w:eastAsiaTheme="minorEastAsia" w:cs="Times New Roman"/>
          <w:szCs w:val="28"/>
          <w:lang w:eastAsia="ru-RU"/>
        </w:rPr>
        <w:t>и</w:t>
      </w:r>
      <w:r>
        <w:rPr>
          <w:rFonts w:eastAsiaTheme="minorEastAsia" w:cs="Times New Roman"/>
          <w:szCs w:val="28"/>
          <w:lang w:eastAsia="ru-RU"/>
        </w:rPr>
        <w:t xml:space="preserve"> </w:t>
      </w:r>
      <w:r w:rsidR="00996DFB" w:rsidRPr="00BC4A2F">
        <w:rPr>
          <w:rFonts w:eastAsiaTheme="minorEastAsia" w:cs="Times New Roman"/>
          <w:szCs w:val="28"/>
          <w:lang w:eastAsia="ru-RU"/>
        </w:rPr>
        <w:t>оценки</w:t>
      </w:r>
      <w:r>
        <w:rPr>
          <w:rFonts w:eastAsiaTheme="minorEastAsia" w:cs="Times New Roman"/>
          <w:szCs w:val="28"/>
          <w:lang w:eastAsia="ru-RU"/>
        </w:rPr>
        <w:t xml:space="preserve"> </w:t>
      </w:r>
      <w:r w:rsidR="00996DFB" w:rsidRPr="00BC4A2F">
        <w:rPr>
          <w:rFonts w:eastAsiaTheme="minorEastAsia" w:cs="Times New Roman"/>
          <w:szCs w:val="28"/>
          <w:lang w:eastAsia="ru-RU"/>
        </w:rPr>
        <w:t>прочностных</w:t>
      </w:r>
      <w:r>
        <w:rPr>
          <w:rFonts w:eastAsiaTheme="minorEastAsia" w:cs="Times New Roman"/>
          <w:szCs w:val="28"/>
          <w:lang w:eastAsia="ru-RU"/>
        </w:rPr>
        <w:t xml:space="preserve"> </w:t>
      </w:r>
      <w:r w:rsidR="00996DFB" w:rsidRPr="00BC4A2F">
        <w:rPr>
          <w:rFonts w:eastAsiaTheme="minorEastAsia" w:cs="Times New Roman"/>
          <w:szCs w:val="28"/>
          <w:lang w:eastAsia="ru-RU"/>
        </w:rPr>
        <w:t>характеристик</w:t>
      </w:r>
      <w:r>
        <w:rPr>
          <w:rFonts w:eastAsiaTheme="minorEastAsia" w:cs="Times New Roman"/>
          <w:szCs w:val="28"/>
          <w:lang w:eastAsia="ru-RU"/>
        </w:rPr>
        <w:t xml:space="preserve"> </w:t>
      </w:r>
      <w:r w:rsidR="00F2362F">
        <w:rPr>
          <w:rFonts w:eastAsiaTheme="minorEastAsia" w:cs="Times New Roman"/>
          <w:szCs w:val="28"/>
          <w:lang w:eastAsia="ru-RU"/>
        </w:rPr>
        <w:t>керамических</w:t>
      </w:r>
      <w:r>
        <w:rPr>
          <w:rFonts w:eastAsiaTheme="minorEastAsia" w:cs="Times New Roman"/>
          <w:szCs w:val="28"/>
          <w:lang w:eastAsia="ru-RU"/>
        </w:rPr>
        <w:t xml:space="preserve"> </w:t>
      </w:r>
      <w:r w:rsidR="00996DFB" w:rsidRPr="00BC4A2F">
        <w:rPr>
          <w:rFonts w:eastAsiaTheme="minorEastAsia" w:cs="Times New Roman"/>
          <w:szCs w:val="28"/>
          <w:lang w:eastAsia="ru-RU"/>
        </w:rPr>
        <w:t>материалов</w:t>
      </w:r>
      <w:r>
        <w:rPr>
          <w:rFonts w:eastAsiaTheme="minorEastAsia" w:cs="Times New Roman"/>
          <w:szCs w:val="28"/>
          <w:lang w:eastAsia="ru-RU"/>
        </w:rPr>
        <w:t xml:space="preserve"> </w:t>
      </w:r>
      <w:r w:rsidR="00996DFB" w:rsidRPr="00BC4A2F">
        <w:rPr>
          <w:rFonts w:eastAsiaTheme="minorEastAsia" w:cs="Times New Roman"/>
          <w:szCs w:val="28"/>
          <w:lang w:eastAsia="ru-RU"/>
        </w:rPr>
        <w:t>при</w:t>
      </w:r>
      <w:r>
        <w:rPr>
          <w:rFonts w:eastAsiaTheme="minorEastAsia" w:cs="Times New Roman"/>
          <w:szCs w:val="28"/>
          <w:lang w:eastAsia="ru-RU"/>
        </w:rPr>
        <w:t xml:space="preserve"> </w:t>
      </w:r>
      <w:r w:rsidR="00996DFB" w:rsidRPr="00BC4A2F">
        <w:rPr>
          <w:rFonts w:eastAsiaTheme="minorEastAsia" w:cs="Times New Roman"/>
          <w:szCs w:val="28"/>
          <w:lang w:eastAsia="ru-RU"/>
        </w:rPr>
        <w:t>различных</w:t>
      </w:r>
      <w:r>
        <w:rPr>
          <w:rFonts w:eastAsiaTheme="minorEastAsia" w:cs="Times New Roman"/>
          <w:szCs w:val="28"/>
          <w:lang w:eastAsia="ru-RU"/>
        </w:rPr>
        <w:t xml:space="preserve"> </w:t>
      </w:r>
      <w:r w:rsidR="00996DFB" w:rsidRPr="00BC4A2F">
        <w:rPr>
          <w:rFonts w:eastAsiaTheme="minorEastAsia" w:cs="Times New Roman"/>
          <w:szCs w:val="28"/>
          <w:lang w:eastAsia="ru-RU"/>
        </w:rPr>
        <w:t>вариантах</w:t>
      </w:r>
      <w:r>
        <w:rPr>
          <w:rFonts w:eastAsiaTheme="minorEastAsia" w:cs="Times New Roman"/>
          <w:szCs w:val="28"/>
          <w:lang w:eastAsia="ru-RU"/>
        </w:rPr>
        <w:t xml:space="preserve"> </w:t>
      </w:r>
      <w:r w:rsidR="00996DFB" w:rsidRPr="00BC4A2F">
        <w:rPr>
          <w:rFonts w:eastAsiaTheme="minorEastAsia" w:cs="Times New Roman"/>
          <w:szCs w:val="28"/>
          <w:lang w:eastAsia="ru-RU"/>
        </w:rPr>
        <w:t>составов</w:t>
      </w:r>
      <w:r>
        <w:rPr>
          <w:rFonts w:eastAsiaTheme="minorEastAsia" w:cs="Times New Roman"/>
          <w:szCs w:val="28"/>
          <w:lang w:eastAsia="ru-RU"/>
        </w:rPr>
        <w:t xml:space="preserve"> </w:t>
      </w:r>
      <w:r w:rsidR="00996DFB" w:rsidRPr="00BC4A2F">
        <w:rPr>
          <w:rFonts w:eastAsiaTheme="minorEastAsia" w:cs="Times New Roman"/>
          <w:szCs w:val="28"/>
          <w:lang w:eastAsia="ru-RU"/>
        </w:rPr>
        <w:t>шихты</w:t>
      </w:r>
      <w:r>
        <w:rPr>
          <w:rFonts w:eastAsiaTheme="minorEastAsia" w:cs="Times New Roman"/>
          <w:szCs w:val="28"/>
          <w:lang w:eastAsia="ru-RU"/>
        </w:rPr>
        <w:t xml:space="preserve"> </w:t>
      </w:r>
      <w:r w:rsidR="00996DFB" w:rsidRPr="00BC4A2F">
        <w:rPr>
          <w:rFonts w:eastAsiaTheme="minorEastAsia" w:cs="Times New Roman"/>
          <w:szCs w:val="28"/>
          <w:lang w:eastAsia="ru-RU"/>
        </w:rPr>
        <w:t>было</w:t>
      </w:r>
      <w:r>
        <w:rPr>
          <w:rFonts w:eastAsiaTheme="minorEastAsia" w:cs="Times New Roman"/>
          <w:szCs w:val="28"/>
          <w:lang w:eastAsia="ru-RU"/>
        </w:rPr>
        <w:t xml:space="preserve"> </w:t>
      </w:r>
      <w:r w:rsidR="00996DFB" w:rsidRPr="00BC4A2F">
        <w:rPr>
          <w:rFonts w:eastAsiaTheme="minorEastAsia" w:cs="Times New Roman"/>
          <w:szCs w:val="28"/>
          <w:lang w:eastAsia="ru-RU"/>
        </w:rPr>
        <w:t>проведено</w:t>
      </w:r>
      <w:r>
        <w:rPr>
          <w:rFonts w:eastAsiaTheme="minorEastAsia" w:cs="Times New Roman"/>
          <w:szCs w:val="28"/>
          <w:lang w:eastAsia="ru-RU"/>
        </w:rPr>
        <w:t xml:space="preserve"> </w:t>
      </w:r>
      <w:r w:rsidR="00996DFB" w:rsidRPr="00BC4A2F">
        <w:rPr>
          <w:rFonts w:eastAsiaTheme="minorEastAsia" w:cs="Times New Roman"/>
          <w:szCs w:val="28"/>
          <w:lang w:eastAsia="ru-RU"/>
        </w:rPr>
        <w:t>математическое</w:t>
      </w:r>
      <w:r>
        <w:rPr>
          <w:rFonts w:eastAsiaTheme="minorEastAsia" w:cs="Times New Roman"/>
          <w:szCs w:val="28"/>
          <w:lang w:eastAsia="ru-RU"/>
        </w:rPr>
        <w:t xml:space="preserve"> </w:t>
      </w:r>
      <w:r w:rsidR="00996DFB" w:rsidRPr="00BC4A2F">
        <w:rPr>
          <w:rFonts w:eastAsiaTheme="minorEastAsia" w:cs="Times New Roman"/>
          <w:szCs w:val="28"/>
          <w:lang w:eastAsia="ru-RU"/>
        </w:rPr>
        <w:t>моделирование,</w:t>
      </w:r>
      <w:r>
        <w:rPr>
          <w:rFonts w:eastAsiaTheme="minorEastAsia" w:cs="Times New Roman"/>
          <w:szCs w:val="28"/>
          <w:lang w:eastAsia="ru-RU"/>
        </w:rPr>
        <w:t xml:space="preserve"> </w:t>
      </w:r>
      <w:r w:rsidR="00996DFB" w:rsidRPr="00BC4A2F">
        <w:rPr>
          <w:rFonts w:eastAsiaTheme="minorEastAsia" w:cs="Times New Roman"/>
          <w:szCs w:val="28"/>
          <w:lang w:eastAsia="ru-RU"/>
        </w:rPr>
        <w:t>основанное</w:t>
      </w:r>
      <w:r>
        <w:rPr>
          <w:rFonts w:eastAsiaTheme="minorEastAsia" w:cs="Times New Roman"/>
          <w:szCs w:val="28"/>
          <w:lang w:eastAsia="ru-RU"/>
        </w:rPr>
        <w:t xml:space="preserve"> </w:t>
      </w:r>
      <w:r w:rsidR="00996DFB" w:rsidRPr="00BC4A2F">
        <w:rPr>
          <w:rFonts w:eastAsiaTheme="minorEastAsia" w:cs="Times New Roman"/>
          <w:szCs w:val="28"/>
          <w:lang w:eastAsia="ru-RU"/>
        </w:rPr>
        <w:t>на</w:t>
      </w:r>
      <w:r>
        <w:rPr>
          <w:rFonts w:eastAsiaTheme="minorEastAsia" w:cs="Times New Roman"/>
          <w:szCs w:val="28"/>
          <w:lang w:eastAsia="ru-RU"/>
        </w:rPr>
        <w:t xml:space="preserve"> </w:t>
      </w:r>
      <w:r w:rsidR="00996DFB" w:rsidRPr="00BC4A2F">
        <w:rPr>
          <w:rFonts w:eastAsiaTheme="minorEastAsia" w:cs="Times New Roman"/>
          <w:szCs w:val="28"/>
          <w:lang w:eastAsia="ru-RU"/>
        </w:rPr>
        <w:t>экспериментальных</w:t>
      </w:r>
      <w:r>
        <w:rPr>
          <w:rFonts w:eastAsiaTheme="minorEastAsia" w:cs="Times New Roman"/>
          <w:szCs w:val="28"/>
          <w:lang w:eastAsia="ru-RU"/>
        </w:rPr>
        <w:t xml:space="preserve"> </w:t>
      </w:r>
      <w:r w:rsidR="00996DFB" w:rsidRPr="00BC4A2F">
        <w:rPr>
          <w:rFonts w:eastAsiaTheme="minorEastAsia" w:cs="Times New Roman"/>
          <w:szCs w:val="28"/>
          <w:lang w:eastAsia="ru-RU"/>
        </w:rPr>
        <w:t>данных,</w:t>
      </w:r>
      <w:r>
        <w:rPr>
          <w:rFonts w:eastAsiaTheme="minorEastAsia" w:cs="Times New Roman"/>
          <w:szCs w:val="28"/>
          <w:lang w:eastAsia="ru-RU"/>
        </w:rPr>
        <w:t xml:space="preserve"> </w:t>
      </w:r>
      <w:r w:rsidR="00996DFB" w:rsidRPr="00BC4A2F">
        <w:rPr>
          <w:rFonts w:eastAsiaTheme="minorEastAsia" w:cs="Times New Roman"/>
          <w:szCs w:val="28"/>
          <w:lang w:eastAsia="ru-RU"/>
        </w:rPr>
        <w:t>полученных</w:t>
      </w:r>
      <w:r>
        <w:rPr>
          <w:rFonts w:eastAsiaTheme="minorEastAsia" w:cs="Times New Roman"/>
          <w:szCs w:val="28"/>
          <w:lang w:eastAsia="ru-RU"/>
        </w:rPr>
        <w:t xml:space="preserve"> </w:t>
      </w:r>
      <w:r w:rsidR="00996DFB" w:rsidRPr="00BC4A2F">
        <w:rPr>
          <w:rFonts w:eastAsiaTheme="minorEastAsia" w:cs="Times New Roman"/>
          <w:szCs w:val="28"/>
          <w:lang w:eastAsia="ru-RU"/>
        </w:rPr>
        <w:t>при</w:t>
      </w:r>
      <w:r>
        <w:rPr>
          <w:rFonts w:eastAsiaTheme="minorEastAsia" w:cs="Times New Roman"/>
          <w:szCs w:val="28"/>
          <w:lang w:eastAsia="ru-RU"/>
        </w:rPr>
        <w:t xml:space="preserve"> </w:t>
      </w:r>
      <w:r w:rsidR="00996DFB" w:rsidRPr="00BC4A2F">
        <w:rPr>
          <w:rFonts w:eastAsiaTheme="minorEastAsia" w:cs="Times New Roman"/>
          <w:szCs w:val="28"/>
          <w:lang w:eastAsia="ru-RU"/>
        </w:rPr>
        <w:t>стабильных</w:t>
      </w:r>
      <w:r>
        <w:rPr>
          <w:rFonts w:eastAsiaTheme="minorEastAsia" w:cs="Times New Roman"/>
          <w:szCs w:val="28"/>
          <w:lang w:eastAsia="ru-RU"/>
        </w:rPr>
        <w:t xml:space="preserve"> </w:t>
      </w:r>
      <w:r w:rsidR="00996DFB" w:rsidRPr="00BC4A2F">
        <w:rPr>
          <w:rFonts w:eastAsiaTheme="minorEastAsia" w:cs="Times New Roman"/>
          <w:szCs w:val="28"/>
          <w:lang w:eastAsia="ru-RU"/>
        </w:rPr>
        <w:t>условиях</w:t>
      </w:r>
      <w:r>
        <w:rPr>
          <w:rFonts w:eastAsiaTheme="minorEastAsia" w:cs="Times New Roman"/>
          <w:szCs w:val="28"/>
          <w:lang w:eastAsia="ru-RU"/>
        </w:rPr>
        <w:t xml:space="preserve"> </w:t>
      </w:r>
      <w:r w:rsidR="00996DFB" w:rsidRPr="00BC4A2F">
        <w:rPr>
          <w:rFonts w:eastAsiaTheme="minorEastAsia" w:cs="Times New Roman"/>
          <w:szCs w:val="28"/>
          <w:lang w:eastAsia="ru-RU"/>
        </w:rPr>
        <w:t>температурной</w:t>
      </w:r>
      <w:r>
        <w:rPr>
          <w:rFonts w:eastAsiaTheme="minorEastAsia" w:cs="Times New Roman"/>
          <w:szCs w:val="28"/>
          <w:lang w:eastAsia="ru-RU"/>
        </w:rPr>
        <w:t xml:space="preserve"> </w:t>
      </w:r>
      <w:r w:rsidR="00996DFB" w:rsidRPr="00BC4A2F">
        <w:rPr>
          <w:rFonts w:eastAsiaTheme="minorEastAsia" w:cs="Times New Roman"/>
          <w:szCs w:val="28"/>
          <w:lang w:eastAsia="ru-RU"/>
        </w:rPr>
        <w:t>обработки</w:t>
      </w:r>
      <w:r>
        <w:rPr>
          <w:rFonts w:eastAsiaTheme="minorEastAsia" w:cs="Times New Roman"/>
          <w:szCs w:val="28"/>
          <w:lang w:eastAsia="ru-RU"/>
        </w:rPr>
        <w:t xml:space="preserve"> </w:t>
      </w:r>
      <w:r w:rsidR="00996DFB" w:rsidRPr="00BC4A2F">
        <w:rPr>
          <w:rFonts w:eastAsiaTheme="minorEastAsia" w:cs="Times New Roman"/>
          <w:szCs w:val="28"/>
          <w:lang w:eastAsia="ru-RU"/>
        </w:rPr>
        <w:t>(1000 °C)</w:t>
      </w:r>
      <w:r>
        <w:rPr>
          <w:rFonts w:eastAsiaTheme="minorEastAsia" w:cs="Times New Roman"/>
          <w:szCs w:val="28"/>
          <w:lang w:eastAsia="ru-RU"/>
        </w:rPr>
        <w:t xml:space="preserve"> </w:t>
      </w:r>
      <w:r w:rsidR="00996DFB" w:rsidRPr="00BC4A2F">
        <w:rPr>
          <w:rFonts w:eastAsiaTheme="minorEastAsia" w:cs="Times New Roman"/>
          <w:szCs w:val="28"/>
          <w:lang w:eastAsia="ru-RU"/>
        </w:rPr>
        <w:t>и</w:t>
      </w:r>
      <w:r>
        <w:rPr>
          <w:rFonts w:eastAsiaTheme="minorEastAsia" w:cs="Times New Roman"/>
          <w:szCs w:val="28"/>
          <w:lang w:eastAsia="ru-RU"/>
        </w:rPr>
        <w:t xml:space="preserve"> </w:t>
      </w:r>
      <w:r w:rsidR="00996DFB" w:rsidRPr="00BC4A2F">
        <w:rPr>
          <w:rFonts w:eastAsiaTheme="minorEastAsia" w:cs="Times New Roman"/>
          <w:szCs w:val="28"/>
          <w:lang w:eastAsia="ru-RU"/>
        </w:rPr>
        <w:t>формовочной</w:t>
      </w:r>
      <w:r>
        <w:rPr>
          <w:rFonts w:eastAsiaTheme="minorEastAsia" w:cs="Times New Roman"/>
          <w:szCs w:val="28"/>
          <w:lang w:eastAsia="ru-RU"/>
        </w:rPr>
        <w:t xml:space="preserve"> </w:t>
      </w:r>
      <w:r w:rsidR="00996DFB" w:rsidRPr="00BC4A2F">
        <w:rPr>
          <w:rFonts w:eastAsiaTheme="minorEastAsia" w:cs="Times New Roman"/>
          <w:szCs w:val="28"/>
          <w:lang w:eastAsia="ru-RU"/>
        </w:rPr>
        <w:t>влажности</w:t>
      </w:r>
      <w:r>
        <w:rPr>
          <w:rFonts w:eastAsiaTheme="minorEastAsia" w:cs="Times New Roman"/>
          <w:szCs w:val="28"/>
          <w:lang w:eastAsia="ru-RU"/>
        </w:rPr>
        <w:t xml:space="preserve"> </w:t>
      </w:r>
      <w:r w:rsidR="00996DFB" w:rsidRPr="00BC4A2F">
        <w:rPr>
          <w:rFonts w:eastAsiaTheme="minorEastAsia" w:cs="Times New Roman"/>
          <w:szCs w:val="28"/>
          <w:lang w:eastAsia="ru-RU"/>
        </w:rPr>
        <w:t>(15 %).</w:t>
      </w:r>
      <w:r>
        <w:rPr>
          <w:rFonts w:eastAsiaTheme="minorEastAsia" w:cs="Times New Roman"/>
          <w:szCs w:val="28"/>
          <w:lang w:eastAsia="ru-RU"/>
        </w:rPr>
        <w:t xml:space="preserve"> </w:t>
      </w:r>
      <w:r w:rsidR="00996DFB" w:rsidRPr="00BC4A2F">
        <w:rPr>
          <w:rFonts w:eastAsiaTheme="minorEastAsia" w:cs="Times New Roman"/>
          <w:szCs w:val="28"/>
          <w:lang w:eastAsia="ru-RU"/>
        </w:rPr>
        <w:t>Базовые</w:t>
      </w:r>
      <w:r>
        <w:rPr>
          <w:rFonts w:eastAsiaTheme="minorEastAsia" w:cs="Times New Roman"/>
          <w:szCs w:val="28"/>
          <w:lang w:eastAsia="ru-RU"/>
        </w:rPr>
        <w:t xml:space="preserve"> </w:t>
      </w:r>
      <w:r w:rsidR="00996DFB" w:rsidRPr="00BC4A2F">
        <w:rPr>
          <w:rFonts w:eastAsiaTheme="minorEastAsia" w:cs="Times New Roman"/>
          <w:szCs w:val="28"/>
          <w:lang w:eastAsia="ru-RU"/>
        </w:rPr>
        <w:t>данные</w:t>
      </w:r>
      <w:r>
        <w:rPr>
          <w:rFonts w:eastAsiaTheme="minorEastAsia" w:cs="Times New Roman"/>
          <w:szCs w:val="28"/>
          <w:lang w:eastAsia="ru-RU"/>
        </w:rPr>
        <w:t xml:space="preserve"> </w:t>
      </w:r>
      <w:r w:rsidR="00996DFB" w:rsidRPr="00BC4A2F">
        <w:rPr>
          <w:rFonts w:eastAsiaTheme="minorEastAsia" w:cs="Times New Roman"/>
          <w:szCs w:val="28"/>
          <w:lang w:eastAsia="ru-RU"/>
        </w:rPr>
        <w:t>включали</w:t>
      </w:r>
      <w:r>
        <w:rPr>
          <w:rFonts w:eastAsiaTheme="minorEastAsia" w:cs="Times New Roman"/>
          <w:szCs w:val="28"/>
          <w:lang w:eastAsia="ru-RU"/>
        </w:rPr>
        <w:t xml:space="preserve"> </w:t>
      </w:r>
      <w:r w:rsidR="00996DFB" w:rsidRPr="00BC4A2F">
        <w:rPr>
          <w:rFonts w:eastAsiaTheme="minorEastAsia" w:cs="Times New Roman"/>
          <w:szCs w:val="28"/>
          <w:lang w:eastAsia="ru-RU"/>
        </w:rPr>
        <w:t>значения</w:t>
      </w:r>
      <w:r>
        <w:rPr>
          <w:rFonts w:eastAsiaTheme="minorEastAsia" w:cs="Times New Roman"/>
          <w:szCs w:val="28"/>
          <w:lang w:eastAsia="ru-RU"/>
        </w:rPr>
        <w:t xml:space="preserve"> </w:t>
      </w:r>
      <w:r w:rsidR="00996DFB" w:rsidRPr="00BC4A2F">
        <w:rPr>
          <w:rFonts w:eastAsiaTheme="minorEastAsia" w:cs="Times New Roman"/>
          <w:szCs w:val="28"/>
          <w:lang w:eastAsia="ru-RU"/>
        </w:rPr>
        <w:t>предела</w:t>
      </w:r>
      <w:r>
        <w:rPr>
          <w:rFonts w:eastAsiaTheme="minorEastAsia" w:cs="Times New Roman"/>
          <w:szCs w:val="28"/>
          <w:lang w:eastAsia="ru-RU"/>
        </w:rPr>
        <w:t xml:space="preserve"> </w:t>
      </w:r>
      <w:r w:rsidR="00996DFB" w:rsidRPr="00BC4A2F">
        <w:rPr>
          <w:rFonts w:eastAsiaTheme="minorEastAsia" w:cs="Times New Roman"/>
          <w:szCs w:val="28"/>
          <w:lang w:eastAsia="ru-RU"/>
        </w:rPr>
        <w:t>прочности</w:t>
      </w:r>
      <w:r>
        <w:rPr>
          <w:rFonts w:eastAsiaTheme="minorEastAsia" w:cs="Times New Roman"/>
          <w:szCs w:val="28"/>
          <w:lang w:eastAsia="ru-RU"/>
        </w:rPr>
        <w:t xml:space="preserve"> </w:t>
      </w:r>
      <w:r w:rsidR="00996DFB" w:rsidRPr="00BC4A2F">
        <w:rPr>
          <w:rFonts w:eastAsiaTheme="minorEastAsia" w:cs="Times New Roman"/>
          <w:szCs w:val="28"/>
          <w:lang w:eastAsia="ru-RU"/>
        </w:rPr>
        <w:t>при</w:t>
      </w:r>
      <w:r>
        <w:rPr>
          <w:rFonts w:eastAsiaTheme="minorEastAsia" w:cs="Times New Roman"/>
          <w:szCs w:val="28"/>
          <w:lang w:eastAsia="ru-RU"/>
        </w:rPr>
        <w:t xml:space="preserve"> </w:t>
      </w:r>
      <w:r w:rsidR="00996DFB" w:rsidRPr="00BC4A2F">
        <w:rPr>
          <w:rFonts w:eastAsiaTheme="minorEastAsia" w:cs="Times New Roman"/>
          <w:szCs w:val="28"/>
          <w:lang w:eastAsia="ru-RU"/>
        </w:rPr>
        <w:t>сжатии</w:t>
      </w:r>
      <w:r>
        <w:rPr>
          <w:rFonts w:eastAsiaTheme="minorEastAsia" w:cs="Times New Roman"/>
          <w:szCs w:val="28"/>
          <w:lang w:eastAsia="ru-RU"/>
        </w:rPr>
        <w:t xml:space="preserve"> </w:t>
      </w:r>
      <w:r w:rsidR="00F2362F">
        <w:rPr>
          <w:rFonts w:eastAsiaTheme="minorEastAsia" w:cs="Times New Roman"/>
          <w:szCs w:val="28"/>
          <w:lang w:eastAsia="ru-RU"/>
        </w:rPr>
        <w:t>керамических</w:t>
      </w:r>
      <w:r>
        <w:rPr>
          <w:rFonts w:eastAsiaTheme="minorEastAsia" w:cs="Times New Roman"/>
          <w:szCs w:val="28"/>
          <w:lang w:eastAsia="ru-RU"/>
        </w:rPr>
        <w:t xml:space="preserve"> </w:t>
      </w:r>
      <w:r w:rsidR="00996DFB" w:rsidRPr="00BC4A2F">
        <w:rPr>
          <w:rFonts w:eastAsiaTheme="minorEastAsia" w:cs="Times New Roman"/>
          <w:szCs w:val="28"/>
          <w:lang w:eastAsia="ru-RU"/>
        </w:rPr>
        <w:t>образцов,</w:t>
      </w:r>
      <w:r>
        <w:rPr>
          <w:rFonts w:eastAsiaTheme="minorEastAsia" w:cs="Times New Roman"/>
          <w:szCs w:val="28"/>
          <w:lang w:eastAsia="ru-RU"/>
        </w:rPr>
        <w:t xml:space="preserve"> </w:t>
      </w:r>
      <w:r w:rsidR="00996DFB" w:rsidRPr="00BC4A2F">
        <w:rPr>
          <w:rFonts w:eastAsiaTheme="minorEastAsia" w:cs="Times New Roman"/>
          <w:szCs w:val="28"/>
          <w:lang w:eastAsia="ru-RU"/>
        </w:rPr>
        <w:t>изготовленных</w:t>
      </w:r>
      <w:r>
        <w:rPr>
          <w:rFonts w:eastAsiaTheme="minorEastAsia" w:cs="Times New Roman"/>
          <w:szCs w:val="28"/>
          <w:lang w:eastAsia="ru-RU"/>
        </w:rPr>
        <w:t xml:space="preserve"> </w:t>
      </w:r>
      <w:r w:rsidR="00996DFB" w:rsidRPr="00BC4A2F">
        <w:rPr>
          <w:rFonts w:eastAsiaTheme="minorEastAsia" w:cs="Times New Roman"/>
          <w:szCs w:val="28"/>
          <w:lang w:eastAsia="ru-RU"/>
        </w:rPr>
        <w:t>с</w:t>
      </w:r>
      <w:r>
        <w:rPr>
          <w:rFonts w:eastAsiaTheme="minorEastAsia" w:cs="Times New Roman"/>
          <w:szCs w:val="28"/>
          <w:lang w:eastAsia="ru-RU"/>
        </w:rPr>
        <w:t xml:space="preserve"> </w:t>
      </w:r>
      <w:r w:rsidR="00996DFB" w:rsidRPr="00BC4A2F">
        <w:rPr>
          <w:rFonts w:eastAsiaTheme="minorEastAsia" w:cs="Times New Roman"/>
          <w:szCs w:val="28"/>
          <w:lang w:eastAsia="ru-RU"/>
        </w:rPr>
        <w:t>использованием</w:t>
      </w:r>
      <w:r>
        <w:rPr>
          <w:rFonts w:eastAsiaTheme="minorEastAsia" w:cs="Times New Roman"/>
          <w:szCs w:val="28"/>
          <w:lang w:eastAsia="ru-RU"/>
        </w:rPr>
        <w:t xml:space="preserve"> </w:t>
      </w:r>
      <w:r w:rsidR="00996DFB" w:rsidRPr="00BC4A2F">
        <w:rPr>
          <w:rFonts w:eastAsiaTheme="minorEastAsia" w:cs="Times New Roman"/>
          <w:szCs w:val="28"/>
          <w:lang w:eastAsia="ru-RU"/>
        </w:rPr>
        <w:t>четырёх</w:t>
      </w:r>
      <w:r>
        <w:rPr>
          <w:rFonts w:eastAsiaTheme="minorEastAsia" w:cs="Times New Roman"/>
          <w:szCs w:val="28"/>
          <w:lang w:eastAsia="ru-RU"/>
        </w:rPr>
        <w:t xml:space="preserve"> </w:t>
      </w:r>
      <w:r w:rsidR="00996DFB" w:rsidRPr="00BC4A2F">
        <w:rPr>
          <w:rFonts w:eastAsiaTheme="minorEastAsia" w:cs="Times New Roman"/>
          <w:szCs w:val="28"/>
          <w:lang w:eastAsia="ru-RU"/>
        </w:rPr>
        <w:t>типов</w:t>
      </w:r>
      <w:r>
        <w:rPr>
          <w:rFonts w:eastAsiaTheme="minorEastAsia" w:cs="Times New Roman"/>
          <w:szCs w:val="28"/>
          <w:lang w:eastAsia="ru-RU"/>
        </w:rPr>
        <w:t xml:space="preserve"> </w:t>
      </w:r>
      <w:r w:rsidR="00996DFB" w:rsidRPr="00BC4A2F">
        <w:rPr>
          <w:rFonts w:eastAsiaTheme="minorEastAsia" w:cs="Times New Roman"/>
          <w:szCs w:val="28"/>
          <w:lang w:eastAsia="ru-RU"/>
        </w:rPr>
        <w:t>шлака:</w:t>
      </w:r>
    </w:p>
    <w:p w14:paraId="230AD38A" w14:textId="624DB6A4" w:rsidR="00996DFB" w:rsidRPr="00BC4A2F" w:rsidRDefault="00996DFB" w:rsidP="00996DFB">
      <w:pPr>
        <w:shd w:val="clear" w:color="auto" w:fill="FFFFFF"/>
        <w:spacing w:after="0"/>
        <w:ind w:firstLine="567"/>
        <w:jc w:val="both"/>
        <w:rPr>
          <w:rFonts w:eastAsiaTheme="minorEastAsia" w:cs="Times New Roman"/>
          <w:szCs w:val="28"/>
          <w:lang w:eastAsia="ru-RU"/>
        </w:rPr>
      </w:pPr>
      <w:r>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медный</w:t>
      </w:r>
      <w:r w:rsidR="00DA25BC">
        <w:rPr>
          <w:rFonts w:eastAsiaTheme="minorEastAsia" w:cs="Times New Roman"/>
          <w:szCs w:val="28"/>
          <w:lang w:eastAsia="ru-RU"/>
        </w:rPr>
        <w:t xml:space="preserve"> </w:t>
      </w:r>
      <w:r w:rsidRPr="00BC4A2F">
        <w:rPr>
          <w:rFonts w:eastAsiaTheme="minorEastAsia" w:cs="Times New Roman"/>
          <w:szCs w:val="28"/>
          <w:lang w:eastAsia="ru-RU"/>
        </w:rPr>
        <w:t>шлак</w:t>
      </w:r>
      <w:r w:rsidR="00DA25BC">
        <w:rPr>
          <w:rFonts w:eastAsiaTheme="minorEastAsia" w:cs="Times New Roman"/>
          <w:szCs w:val="28"/>
          <w:lang w:eastAsia="ru-RU"/>
        </w:rPr>
        <w:t xml:space="preserve"> </w:t>
      </w:r>
      <w:r w:rsidRPr="00BC4A2F">
        <w:rPr>
          <w:rFonts w:eastAsiaTheme="minorEastAsia" w:cs="Times New Roman"/>
          <w:szCs w:val="28"/>
          <w:lang w:eastAsia="ru-RU"/>
        </w:rPr>
        <w:t>Иртышского</w:t>
      </w:r>
      <w:r w:rsidR="00DA25BC">
        <w:rPr>
          <w:rFonts w:eastAsiaTheme="minorEastAsia" w:cs="Times New Roman"/>
          <w:szCs w:val="28"/>
          <w:lang w:eastAsia="ru-RU"/>
        </w:rPr>
        <w:t xml:space="preserve"> </w:t>
      </w:r>
      <w:r w:rsidRPr="00BC4A2F">
        <w:rPr>
          <w:rFonts w:eastAsiaTheme="minorEastAsia" w:cs="Times New Roman"/>
          <w:szCs w:val="28"/>
          <w:lang w:eastAsia="ru-RU"/>
        </w:rPr>
        <w:t>медеплавильного</w:t>
      </w:r>
      <w:r w:rsidR="00DA25BC">
        <w:rPr>
          <w:rFonts w:eastAsiaTheme="minorEastAsia" w:cs="Times New Roman"/>
          <w:szCs w:val="28"/>
          <w:lang w:eastAsia="ru-RU"/>
        </w:rPr>
        <w:t xml:space="preserve"> </w:t>
      </w:r>
      <w:r w:rsidRPr="00BC4A2F">
        <w:rPr>
          <w:rFonts w:eastAsiaTheme="minorEastAsia" w:cs="Times New Roman"/>
          <w:szCs w:val="28"/>
          <w:lang w:eastAsia="ru-RU"/>
        </w:rPr>
        <w:t>завода</w:t>
      </w:r>
      <w:r w:rsidR="00DA25BC">
        <w:rPr>
          <w:rFonts w:eastAsiaTheme="minorEastAsia" w:cs="Times New Roman"/>
          <w:szCs w:val="28"/>
          <w:lang w:eastAsia="ru-RU"/>
        </w:rPr>
        <w:t xml:space="preserve"> </w:t>
      </w:r>
      <w:r w:rsidRPr="00BC4A2F">
        <w:rPr>
          <w:rFonts w:eastAsiaTheme="minorEastAsia" w:cs="Times New Roman"/>
          <w:szCs w:val="28"/>
          <w:lang w:eastAsia="ru-RU"/>
        </w:rPr>
        <w:t>(ИМЗ)</w:t>
      </w:r>
      <w:r>
        <w:rPr>
          <w:rFonts w:eastAsiaTheme="minorEastAsia" w:cs="Times New Roman"/>
          <w:szCs w:val="28"/>
          <w:lang w:eastAsia="ru-RU"/>
        </w:rPr>
        <w:t>;</w:t>
      </w:r>
    </w:p>
    <w:p w14:paraId="71622228" w14:textId="01A13FE4" w:rsidR="00996DFB" w:rsidRPr="00BC4A2F" w:rsidRDefault="00996DFB" w:rsidP="00996DFB">
      <w:pPr>
        <w:spacing w:after="0"/>
        <w:ind w:firstLine="567"/>
        <w:jc w:val="both"/>
        <w:rPr>
          <w:rFonts w:eastAsiaTheme="minorEastAsia" w:cs="Times New Roman"/>
          <w:szCs w:val="28"/>
          <w:lang w:eastAsia="ru-RU"/>
        </w:rPr>
      </w:pPr>
      <w:r>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свинцовый</w:t>
      </w:r>
      <w:r w:rsidR="00DA25BC">
        <w:rPr>
          <w:rFonts w:eastAsiaTheme="minorEastAsia" w:cs="Times New Roman"/>
          <w:szCs w:val="28"/>
          <w:lang w:eastAsia="ru-RU"/>
        </w:rPr>
        <w:t xml:space="preserve"> </w:t>
      </w:r>
      <w:r w:rsidRPr="00BC4A2F">
        <w:rPr>
          <w:rFonts w:eastAsiaTheme="minorEastAsia" w:cs="Times New Roman"/>
          <w:szCs w:val="28"/>
          <w:lang w:eastAsia="ru-RU"/>
        </w:rPr>
        <w:t>шлак</w:t>
      </w:r>
      <w:r w:rsidR="00DA25BC">
        <w:rPr>
          <w:rFonts w:eastAsiaTheme="minorEastAsia" w:cs="Times New Roman"/>
          <w:szCs w:val="28"/>
          <w:lang w:eastAsia="ru-RU"/>
        </w:rPr>
        <w:t xml:space="preserve"> </w:t>
      </w:r>
      <w:r w:rsidRPr="00BC4A2F">
        <w:rPr>
          <w:rFonts w:eastAsiaTheme="minorEastAsia" w:cs="Times New Roman"/>
          <w:szCs w:val="28"/>
          <w:lang w:eastAsia="ru-RU"/>
        </w:rPr>
        <w:t>ТОО</w:t>
      </w:r>
      <w:r w:rsidR="00DA25BC">
        <w:rPr>
          <w:rFonts w:eastAsiaTheme="minorEastAsia" w:cs="Times New Roman"/>
          <w:szCs w:val="28"/>
          <w:lang w:eastAsia="ru-RU"/>
        </w:rPr>
        <w:t xml:space="preserve"> </w:t>
      </w:r>
      <w:r w:rsidRPr="00BC4A2F">
        <w:rPr>
          <w:rFonts w:eastAsiaTheme="minorEastAsia" w:cs="Times New Roman"/>
          <w:szCs w:val="28"/>
          <w:lang w:eastAsia="ru-RU"/>
        </w:rPr>
        <w:t>«Казцинк»</w:t>
      </w:r>
      <w:r>
        <w:rPr>
          <w:rFonts w:eastAsiaTheme="minorEastAsia" w:cs="Times New Roman"/>
          <w:szCs w:val="28"/>
          <w:lang w:eastAsia="ru-RU"/>
        </w:rPr>
        <w:t>;</w:t>
      </w:r>
    </w:p>
    <w:p w14:paraId="5CC54E3E" w14:textId="69050C92" w:rsidR="00996DFB" w:rsidRPr="00BC4A2F" w:rsidRDefault="00996DFB" w:rsidP="00996DFB">
      <w:pPr>
        <w:spacing w:after="0"/>
        <w:ind w:firstLine="567"/>
        <w:jc w:val="both"/>
        <w:rPr>
          <w:rFonts w:eastAsiaTheme="minorEastAsia" w:cs="Times New Roman"/>
          <w:szCs w:val="28"/>
          <w:lang w:eastAsia="ru-RU"/>
        </w:rPr>
      </w:pPr>
      <w:r>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медный</w:t>
      </w:r>
      <w:r w:rsidR="00DA25BC">
        <w:rPr>
          <w:rFonts w:eastAsiaTheme="minorEastAsia" w:cs="Times New Roman"/>
          <w:szCs w:val="28"/>
          <w:lang w:eastAsia="ru-RU"/>
        </w:rPr>
        <w:t xml:space="preserve"> </w:t>
      </w:r>
      <w:r w:rsidRPr="00BC4A2F">
        <w:rPr>
          <w:rFonts w:eastAsiaTheme="minorEastAsia" w:cs="Times New Roman"/>
          <w:szCs w:val="28"/>
          <w:lang w:eastAsia="ru-RU"/>
        </w:rPr>
        <w:t>шлак</w:t>
      </w:r>
      <w:r w:rsidR="00DA25BC">
        <w:rPr>
          <w:rFonts w:eastAsiaTheme="minorEastAsia" w:cs="Times New Roman"/>
          <w:szCs w:val="28"/>
          <w:lang w:eastAsia="ru-RU"/>
        </w:rPr>
        <w:t xml:space="preserve"> </w:t>
      </w:r>
      <w:r w:rsidRPr="00BC4A2F">
        <w:rPr>
          <w:rFonts w:eastAsiaTheme="minorEastAsia" w:cs="Times New Roman"/>
          <w:szCs w:val="28"/>
          <w:lang w:eastAsia="ru-RU"/>
        </w:rPr>
        <w:t>ТОО</w:t>
      </w:r>
      <w:r w:rsidR="00DA25BC">
        <w:rPr>
          <w:rFonts w:eastAsiaTheme="minorEastAsia" w:cs="Times New Roman"/>
          <w:szCs w:val="28"/>
          <w:lang w:eastAsia="ru-RU"/>
        </w:rPr>
        <w:t xml:space="preserve"> </w:t>
      </w:r>
      <w:r w:rsidRPr="00BC4A2F">
        <w:rPr>
          <w:rFonts w:eastAsiaTheme="minorEastAsia" w:cs="Times New Roman"/>
          <w:szCs w:val="28"/>
          <w:lang w:eastAsia="ru-RU"/>
        </w:rPr>
        <w:t>«Казцинк»</w:t>
      </w:r>
      <w:r>
        <w:rPr>
          <w:rFonts w:eastAsiaTheme="minorEastAsia" w:cs="Times New Roman"/>
          <w:szCs w:val="28"/>
          <w:lang w:eastAsia="ru-RU"/>
        </w:rPr>
        <w:t>.</w:t>
      </w:r>
    </w:p>
    <w:p w14:paraId="18578827" w14:textId="0468A5AD"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Содержание</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варьировалось</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диапазоне</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10</w:t>
      </w:r>
      <w:r w:rsidR="00DA25BC">
        <w:rPr>
          <w:rFonts w:eastAsiaTheme="minorEastAsia" w:cs="Times New Roman"/>
          <w:szCs w:val="28"/>
          <w:lang w:eastAsia="ru-RU"/>
        </w:rPr>
        <w:t xml:space="preserve"> </w:t>
      </w:r>
      <w:r w:rsidRPr="00BC4A2F">
        <w:rPr>
          <w:rFonts w:eastAsiaTheme="minorEastAsia" w:cs="Times New Roman"/>
          <w:szCs w:val="28"/>
          <w:lang w:eastAsia="ru-RU"/>
        </w:rPr>
        <w:t>до</w:t>
      </w:r>
      <w:r w:rsidR="00DA25BC">
        <w:rPr>
          <w:rFonts w:eastAsiaTheme="minorEastAsia" w:cs="Times New Roman"/>
          <w:szCs w:val="28"/>
          <w:lang w:eastAsia="ru-RU"/>
        </w:rPr>
        <w:t xml:space="preserve"> </w:t>
      </w:r>
      <w:r w:rsidRPr="00BC4A2F">
        <w:rPr>
          <w:rFonts w:eastAsiaTheme="minorEastAsia" w:cs="Times New Roman"/>
          <w:szCs w:val="28"/>
          <w:lang w:eastAsia="ru-RU"/>
        </w:rPr>
        <w:t>30 %</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sidR="00DA25BC">
        <w:rPr>
          <w:rFonts w:eastAsiaTheme="minorEastAsia" w:cs="Times New Roman"/>
          <w:szCs w:val="28"/>
          <w:lang w:eastAsia="ru-RU"/>
        </w:rPr>
        <w:t xml:space="preserve"> </w:t>
      </w:r>
      <w:r w:rsidRPr="00BC4A2F">
        <w:rPr>
          <w:rFonts w:eastAsiaTheme="minorEastAsia" w:cs="Times New Roman"/>
          <w:szCs w:val="28"/>
          <w:lang w:eastAsia="ru-RU"/>
        </w:rPr>
        <w:t>шагом</w:t>
      </w:r>
      <w:r w:rsidR="00DA25BC">
        <w:rPr>
          <w:rFonts w:eastAsiaTheme="minorEastAsia" w:cs="Times New Roman"/>
          <w:szCs w:val="28"/>
          <w:lang w:eastAsia="ru-RU"/>
        </w:rPr>
        <w:t xml:space="preserve"> </w:t>
      </w:r>
      <w:r w:rsidRPr="00BC4A2F">
        <w:rPr>
          <w:rFonts w:eastAsiaTheme="minorEastAsia" w:cs="Times New Roman"/>
          <w:szCs w:val="28"/>
          <w:lang w:eastAsia="ru-RU"/>
        </w:rPr>
        <w:t>10 %</w:t>
      </w:r>
      <w:r w:rsidR="00DA25BC">
        <w:rPr>
          <w:rFonts w:eastAsiaTheme="minorEastAsia" w:cs="Times New Roman"/>
          <w:szCs w:val="28"/>
          <w:lang w:eastAsia="ru-RU"/>
        </w:rPr>
        <w:t xml:space="preserve"> </w:t>
      </w: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основании</w:t>
      </w:r>
      <w:r w:rsidR="00DA25BC">
        <w:rPr>
          <w:rFonts w:eastAsiaTheme="minorEastAsia" w:cs="Times New Roman"/>
          <w:szCs w:val="28"/>
          <w:lang w:eastAsia="ru-RU"/>
        </w:rPr>
        <w:t xml:space="preserve"> </w:t>
      </w:r>
      <w:r w:rsidRPr="00BC4A2F">
        <w:rPr>
          <w:rFonts w:eastAsiaTheme="minorEastAsia" w:cs="Times New Roman"/>
          <w:szCs w:val="28"/>
          <w:lang w:eastAsia="ru-RU"/>
        </w:rPr>
        <w:t>экспериментального</w:t>
      </w:r>
      <w:r w:rsidR="00DA25BC">
        <w:rPr>
          <w:rFonts w:eastAsiaTheme="minorEastAsia" w:cs="Times New Roman"/>
          <w:szCs w:val="28"/>
          <w:lang w:eastAsia="ru-RU"/>
        </w:rPr>
        <w:t xml:space="preserve"> </w:t>
      </w:r>
      <w:r w:rsidRPr="00BC4A2F">
        <w:rPr>
          <w:rFonts w:eastAsiaTheme="minorEastAsia" w:cs="Times New Roman"/>
          <w:szCs w:val="28"/>
          <w:lang w:eastAsia="ru-RU"/>
        </w:rPr>
        <w:t>плана.</w:t>
      </w:r>
      <w:r w:rsidR="00DA25BC">
        <w:rPr>
          <w:rFonts w:eastAsiaTheme="minorEastAsia" w:cs="Times New Roman"/>
          <w:szCs w:val="28"/>
          <w:lang w:eastAsia="ru-RU"/>
        </w:rPr>
        <w:t xml:space="preserve"> </w:t>
      </w:r>
      <w:r w:rsidRPr="00BC4A2F">
        <w:rPr>
          <w:rFonts w:eastAsiaTheme="minorEastAsia" w:cs="Times New Roman"/>
          <w:szCs w:val="28"/>
          <w:lang w:eastAsia="ru-RU"/>
        </w:rPr>
        <w:t>Для</w:t>
      </w:r>
      <w:r w:rsidR="00DA25BC">
        <w:rPr>
          <w:rFonts w:eastAsiaTheme="minorEastAsia" w:cs="Times New Roman"/>
          <w:szCs w:val="28"/>
          <w:lang w:eastAsia="ru-RU"/>
        </w:rPr>
        <w:t xml:space="preserve"> </w:t>
      </w:r>
      <w:r w:rsidRPr="00BC4A2F">
        <w:rPr>
          <w:rFonts w:eastAsiaTheme="minorEastAsia" w:cs="Times New Roman"/>
          <w:szCs w:val="28"/>
          <w:lang w:eastAsia="ru-RU"/>
        </w:rPr>
        <w:t>построения</w:t>
      </w:r>
      <w:r w:rsidR="00DA25BC">
        <w:rPr>
          <w:rFonts w:eastAsiaTheme="minorEastAsia" w:cs="Times New Roman"/>
          <w:szCs w:val="28"/>
          <w:lang w:eastAsia="ru-RU"/>
        </w:rPr>
        <w:t xml:space="preserve"> </w:t>
      </w:r>
      <w:r w:rsidRPr="00BC4A2F">
        <w:rPr>
          <w:rFonts w:eastAsiaTheme="minorEastAsia" w:cs="Times New Roman"/>
          <w:szCs w:val="28"/>
          <w:lang w:eastAsia="ru-RU"/>
        </w:rPr>
        <w:t>прогнозной</w:t>
      </w:r>
      <w:r w:rsidR="00DA25BC">
        <w:rPr>
          <w:rFonts w:eastAsiaTheme="minorEastAsia" w:cs="Times New Roman"/>
          <w:szCs w:val="28"/>
          <w:lang w:eastAsia="ru-RU"/>
        </w:rPr>
        <w:t xml:space="preserve"> </w:t>
      </w:r>
      <w:r w:rsidRPr="00BC4A2F">
        <w:rPr>
          <w:rFonts w:eastAsiaTheme="minorEastAsia" w:cs="Times New Roman"/>
          <w:szCs w:val="28"/>
          <w:lang w:eastAsia="ru-RU"/>
        </w:rPr>
        <w:t>зависимости</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компонентного</w:t>
      </w:r>
      <w:r w:rsidR="00DA25BC">
        <w:rPr>
          <w:rFonts w:eastAsiaTheme="minorEastAsia" w:cs="Times New Roman"/>
          <w:szCs w:val="28"/>
          <w:lang w:eastAsia="ru-RU"/>
        </w:rPr>
        <w:t xml:space="preserve"> </w:t>
      </w:r>
      <w:r w:rsidRPr="00BC4A2F">
        <w:rPr>
          <w:rFonts w:eastAsiaTheme="minorEastAsia" w:cs="Times New Roman"/>
          <w:szCs w:val="28"/>
          <w:lang w:eastAsia="ru-RU"/>
        </w:rPr>
        <w:t>состава</w:t>
      </w:r>
      <w:r w:rsidR="00DA25BC">
        <w:rPr>
          <w:rFonts w:eastAsiaTheme="minorEastAsia" w:cs="Times New Roman"/>
          <w:szCs w:val="28"/>
          <w:lang w:eastAsia="ru-RU"/>
        </w:rPr>
        <w:t xml:space="preserve"> </w:t>
      </w:r>
      <w:r w:rsidRPr="00BC4A2F">
        <w:rPr>
          <w:rFonts w:eastAsiaTheme="minorEastAsia" w:cs="Times New Roman"/>
          <w:szCs w:val="28"/>
          <w:lang w:eastAsia="ru-RU"/>
        </w:rPr>
        <w:t>применялась</w:t>
      </w:r>
      <w:r w:rsidR="00DA25BC">
        <w:rPr>
          <w:rFonts w:eastAsiaTheme="minorEastAsia" w:cs="Times New Roman"/>
          <w:szCs w:val="28"/>
          <w:lang w:eastAsia="ru-RU"/>
        </w:rPr>
        <w:t xml:space="preserve"> </w:t>
      </w:r>
      <w:r w:rsidRPr="00BC4A2F">
        <w:rPr>
          <w:rFonts w:eastAsiaTheme="minorEastAsia" w:cs="Times New Roman"/>
          <w:szCs w:val="28"/>
          <w:lang w:eastAsia="ru-RU"/>
        </w:rPr>
        <w:t>линейная</w:t>
      </w:r>
      <w:r w:rsidR="00DA25BC">
        <w:rPr>
          <w:rFonts w:eastAsiaTheme="minorEastAsia" w:cs="Times New Roman"/>
          <w:szCs w:val="28"/>
          <w:lang w:eastAsia="ru-RU"/>
        </w:rPr>
        <w:t xml:space="preserve"> </w:t>
      </w:r>
      <w:r w:rsidRPr="00BC4A2F">
        <w:rPr>
          <w:rFonts w:eastAsiaTheme="minorEastAsia" w:cs="Times New Roman"/>
          <w:szCs w:val="28"/>
          <w:lang w:eastAsia="ru-RU"/>
        </w:rPr>
        <w:t>регрессия,</w:t>
      </w:r>
      <w:r w:rsidR="00DA25BC">
        <w:rPr>
          <w:rFonts w:eastAsiaTheme="minorEastAsia" w:cs="Times New Roman"/>
          <w:szCs w:val="28"/>
          <w:lang w:eastAsia="ru-RU"/>
        </w:rPr>
        <w:t xml:space="preserve"> </w:t>
      </w:r>
      <w:r w:rsidRPr="00BC4A2F">
        <w:rPr>
          <w:rFonts w:eastAsiaTheme="minorEastAsia" w:cs="Times New Roman"/>
          <w:szCs w:val="28"/>
          <w:lang w:eastAsia="ru-RU"/>
        </w:rPr>
        <w:t>реализованная</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среде</w:t>
      </w:r>
      <w:r w:rsidR="00DA25BC">
        <w:rPr>
          <w:rFonts w:eastAsiaTheme="minorEastAsia" w:cs="Times New Roman"/>
          <w:szCs w:val="28"/>
          <w:lang w:eastAsia="ru-RU"/>
        </w:rPr>
        <w:t xml:space="preserve"> </w:t>
      </w:r>
      <w:r w:rsidRPr="00BC4A2F">
        <w:rPr>
          <w:rFonts w:eastAsiaTheme="minorEastAsia" w:cs="Times New Roman"/>
          <w:szCs w:val="28"/>
          <w:lang w:eastAsia="ru-RU"/>
        </w:rPr>
        <w:t>Python</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sidR="00DA25BC">
        <w:rPr>
          <w:rFonts w:eastAsiaTheme="minorEastAsia" w:cs="Times New Roman"/>
          <w:szCs w:val="28"/>
          <w:lang w:eastAsia="ru-RU"/>
        </w:rPr>
        <w:t xml:space="preserve"> </w:t>
      </w:r>
      <w:r w:rsidRPr="00BC4A2F">
        <w:rPr>
          <w:rFonts w:eastAsiaTheme="minorEastAsia" w:cs="Times New Roman"/>
          <w:szCs w:val="28"/>
          <w:lang w:eastAsia="ru-RU"/>
        </w:rPr>
        <w:t>использованием</w:t>
      </w:r>
      <w:r w:rsidR="00DA25BC">
        <w:rPr>
          <w:rFonts w:eastAsiaTheme="minorEastAsia" w:cs="Times New Roman"/>
          <w:szCs w:val="28"/>
          <w:lang w:eastAsia="ru-RU"/>
        </w:rPr>
        <w:t xml:space="preserve"> </w:t>
      </w:r>
      <w:r w:rsidRPr="00BC4A2F">
        <w:rPr>
          <w:rFonts w:eastAsiaTheme="minorEastAsia" w:cs="Times New Roman"/>
          <w:szCs w:val="28"/>
          <w:lang w:eastAsia="ru-RU"/>
        </w:rPr>
        <w:t>библиотеки</w:t>
      </w:r>
      <w:r w:rsidR="00DA25BC">
        <w:rPr>
          <w:rFonts w:eastAsiaTheme="minorEastAsia" w:cs="Times New Roman"/>
          <w:szCs w:val="28"/>
          <w:lang w:eastAsia="ru-RU"/>
        </w:rPr>
        <w:t xml:space="preserve"> </w:t>
      </w:r>
      <w:r w:rsidRPr="00BC4A2F">
        <w:rPr>
          <w:rFonts w:eastAsiaTheme="minorEastAsia" w:cs="Times New Roman"/>
          <w:szCs w:val="28"/>
          <w:lang w:eastAsia="ru-RU"/>
        </w:rPr>
        <w:t>scikit-learn.</w:t>
      </w:r>
      <w:r w:rsidR="00DA25BC">
        <w:rPr>
          <w:rFonts w:eastAsiaTheme="minorEastAsia" w:cs="Times New Roman"/>
          <w:szCs w:val="28"/>
          <w:lang w:eastAsia="ru-RU"/>
        </w:rPr>
        <w:t xml:space="preserve"> </w:t>
      </w:r>
      <w:r w:rsidRPr="00BC4A2F">
        <w:rPr>
          <w:rFonts w:eastAsiaTheme="minorEastAsia" w:cs="Times New Roman"/>
          <w:szCs w:val="28"/>
          <w:lang w:eastAsia="ru-RU"/>
        </w:rPr>
        <w:t>Это</w:t>
      </w:r>
      <w:r w:rsidR="00DA25BC">
        <w:rPr>
          <w:rFonts w:eastAsiaTheme="minorEastAsia" w:cs="Times New Roman"/>
          <w:szCs w:val="28"/>
          <w:lang w:eastAsia="ru-RU"/>
        </w:rPr>
        <w:t xml:space="preserve"> </w:t>
      </w:r>
      <w:r w:rsidRPr="00BC4A2F">
        <w:rPr>
          <w:rFonts w:eastAsiaTheme="minorEastAsia" w:cs="Times New Roman"/>
          <w:szCs w:val="28"/>
          <w:lang w:eastAsia="ru-RU"/>
        </w:rPr>
        <w:t>один</w:t>
      </w:r>
      <w:r w:rsidR="00DA25BC">
        <w:rPr>
          <w:rFonts w:eastAsiaTheme="minorEastAsia" w:cs="Times New Roman"/>
          <w:szCs w:val="28"/>
          <w:lang w:eastAsia="ru-RU"/>
        </w:rPr>
        <w:t xml:space="preserve"> </w:t>
      </w:r>
      <w:r w:rsidRPr="00BC4A2F">
        <w:rPr>
          <w:rFonts w:eastAsiaTheme="minorEastAsia" w:cs="Times New Roman"/>
          <w:szCs w:val="28"/>
          <w:lang w:eastAsia="ru-RU"/>
        </w:rPr>
        <w:t>из</w:t>
      </w:r>
      <w:r w:rsidR="00DA25BC">
        <w:rPr>
          <w:rFonts w:eastAsiaTheme="minorEastAsia" w:cs="Times New Roman"/>
          <w:szCs w:val="28"/>
          <w:lang w:eastAsia="ru-RU"/>
        </w:rPr>
        <w:t xml:space="preserve"> </w:t>
      </w:r>
      <w:r w:rsidRPr="00BC4A2F">
        <w:rPr>
          <w:rFonts w:eastAsiaTheme="minorEastAsia" w:cs="Times New Roman"/>
          <w:szCs w:val="28"/>
          <w:lang w:eastAsia="ru-RU"/>
        </w:rPr>
        <w:t>базовых</w:t>
      </w:r>
      <w:r w:rsidR="00DA25BC">
        <w:rPr>
          <w:rFonts w:eastAsiaTheme="minorEastAsia" w:cs="Times New Roman"/>
          <w:szCs w:val="28"/>
          <w:lang w:eastAsia="ru-RU"/>
        </w:rPr>
        <w:t xml:space="preserve"> </w:t>
      </w:r>
      <w:r w:rsidRPr="00BC4A2F">
        <w:rPr>
          <w:rFonts w:eastAsiaTheme="minorEastAsia" w:cs="Times New Roman"/>
          <w:szCs w:val="28"/>
          <w:lang w:eastAsia="ru-RU"/>
        </w:rPr>
        <w:t>методов</w:t>
      </w:r>
      <w:r w:rsidR="00DA25BC">
        <w:rPr>
          <w:rFonts w:eastAsiaTheme="minorEastAsia" w:cs="Times New Roman"/>
          <w:szCs w:val="28"/>
          <w:lang w:eastAsia="ru-RU"/>
        </w:rPr>
        <w:t xml:space="preserve"> </w:t>
      </w:r>
      <w:r w:rsidRPr="00BC4A2F">
        <w:rPr>
          <w:rFonts w:eastAsiaTheme="minorEastAsia" w:cs="Times New Roman"/>
          <w:szCs w:val="28"/>
          <w:lang w:eastAsia="ru-RU"/>
        </w:rPr>
        <w:t>машинного</w:t>
      </w:r>
      <w:r w:rsidR="00DA25BC">
        <w:rPr>
          <w:rFonts w:eastAsiaTheme="minorEastAsia" w:cs="Times New Roman"/>
          <w:szCs w:val="28"/>
          <w:lang w:eastAsia="ru-RU"/>
        </w:rPr>
        <w:t xml:space="preserve"> </w:t>
      </w:r>
      <w:r w:rsidRPr="00BC4A2F">
        <w:rPr>
          <w:rFonts w:eastAsiaTheme="minorEastAsia" w:cs="Times New Roman"/>
          <w:szCs w:val="28"/>
          <w:lang w:eastAsia="ru-RU"/>
        </w:rPr>
        <w:t>обучения,</w:t>
      </w:r>
      <w:r w:rsidR="00DA25BC">
        <w:rPr>
          <w:rFonts w:eastAsiaTheme="minorEastAsia" w:cs="Times New Roman"/>
          <w:szCs w:val="28"/>
          <w:lang w:eastAsia="ru-RU"/>
        </w:rPr>
        <w:t xml:space="preserve"> </w:t>
      </w:r>
      <w:r w:rsidRPr="00BC4A2F">
        <w:rPr>
          <w:rFonts w:eastAsiaTheme="minorEastAsia" w:cs="Times New Roman"/>
          <w:szCs w:val="28"/>
          <w:lang w:eastAsia="ru-RU"/>
        </w:rPr>
        <w:t>обеспечивающий</w:t>
      </w:r>
      <w:r w:rsidR="00DA25BC">
        <w:rPr>
          <w:rFonts w:eastAsiaTheme="minorEastAsia" w:cs="Times New Roman"/>
          <w:szCs w:val="28"/>
          <w:lang w:eastAsia="ru-RU"/>
        </w:rPr>
        <w:t xml:space="preserve"> </w:t>
      </w:r>
      <w:r w:rsidRPr="00BC4A2F">
        <w:rPr>
          <w:rFonts w:eastAsiaTheme="minorEastAsia" w:cs="Times New Roman"/>
          <w:szCs w:val="28"/>
          <w:lang w:eastAsia="ru-RU"/>
        </w:rPr>
        <w:t>интерпретируемую</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достаточно</w:t>
      </w:r>
      <w:r w:rsidR="00DA25BC">
        <w:rPr>
          <w:rFonts w:eastAsiaTheme="minorEastAsia" w:cs="Times New Roman"/>
          <w:szCs w:val="28"/>
          <w:lang w:eastAsia="ru-RU"/>
        </w:rPr>
        <w:t xml:space="preserve"> </w:t>
      </w:r>
      <w:r w:rsidRPr="00BC4A2F">
        <w:rPr>
          <w:rFonts w:eastAsiaTheme="minorEastAsia" w:cs="Times New Roman"/>
          <w:szCs w:val="28"/>
          <w:lang w:eastAsia="ru-RU"/>
        </w:rPr>
        <w:t>точную</w:t>
      </w:r>
      <w:r w:rsidR="00DA25BC">
        <w:rPr>
          <w:rFonts w:eastAsiaTheme="minorEastAsia" w:cs="Times New Roman"/>
          <w:szCs w:val="28"/>
          <w:lang w:eastAsia="ru-RU"/>
        </w:rPr>
        <w:t xml:space="preserve"> </w:t>
      </w:r>
      <w:r w:rsidRPr="00BC4A2F">
        <w:rPr>
          <w:rFonts w:eastAsiaTheme="minorEastAsia" w:cs="Times New Roman"/>
          <w:szCs w:val="28"/>
          <w:lang w:eastAsia="ru-RU"/>
        </w:rPr>
        <w:t>аппроксимацию</w:t>
      </w:r>
      <w:r w:rsidR="00DA25BC">
        <w:rPr>
          <w:rFonts w:eastAsiaTheme="minorEastAsia" w:cs="Times New Roman"/>
          <w:szCs w:val="28"/>
          <w:lang w:eastAsia="ru-RU"/>
        </w:rPr>
        <w:t xml:space="preserve"> </w:t>
      </w:r>
      <w:r w:rsidRPr="00BC4A2F">
        <w:rPr>
          <w:rFonts w:eastAsiaTheme="minorEastAsia" w:cs="Times New Roman"/>
          <w:szCs w:val="28"/>
          <w:lang w:eastAsia="ru-RU"/>
        </w:rPr>
        <w:t>экспериментальных</w:t>
      </w:r>
      <w:r w:rsidR="00DA25BC">
        <w:rPr>
          <w:rFonts w:eastAsiaTheme="minorEastAsia" w:cs="Times New Roman"/>
          <w:szCs w:val="28"/>
          <w:lang w:eastAsia="ru-RU"/>
        </w:rPr>
        <w:t xml:space="preserve"> </w:t>
      </w:r>
      <w:r w:rsidRPr="00BC4A2F">
        <w:rPr>
          <w:rFonts w:eastAsiaTheme="minorEastAsia" w:cs="Times New Roman"/>
          <w:szCs w:val="28"/>
          <w:lang w:eastAsia="ru-RU"/>
        </w:rPr>
        <w:t>данных</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рамках</w:t>
      </w:r>
      <w:r w:rsidR="00DA25BC">
        <w:rPr>
          <w:rFonts w:eastAsiaTheme="minorEastAsia" w:cs="Times New Roman"/>
          <w:szCs w:val="28"/>
          <w:lang w:eastAsia="ru-RU"/>
        </w:rPr>
        <w:t xml:space="preserve"> </w:t>
      </w:r>
      <w:r w:rsidRPr="00BC4A2F">
        <w:rPr>
          <w:rFonts w:eastAsiaTheme="minorEastAsia" w:cs="Times New Roman"/>
          <w:szCs w:val="28"/>
          <w:lang w:eastAsia="ru-RU"/>
        </w:rPr>
        <w:t>ограниченного</w:t>
      </w:r>
      <w:r w:rsidR="00DA25BC">
        <w:rPr>
          <w:rFonts w:eastAsiaTheme="minorEastAsia" w:cs="Times New Roman"/>
          <w:szCs w:val="28"/>
          <w:lang w:eastAsia="ru-RU"/>
        </w:rPr>
        <w:t xml:space="preserve"> </w:t>
      </w:r>
      <w:r w:rsidRPr="00BC4A2F">
        <w:rPr>
          <w:rFonts w:eastAsiaTheme="minorEastAsia" w:cs="Times New Roman"/>
          <w:szCs w:val="28"/>
          <w:lang w:eastAsia="ru-RU"/>
        </w:rPr>
        <w:t>диапазона</w:t>
      </w:r>
      <w:r w:rsidR="00DA25BC">
        <w:rPr>
          <w:rFonts w:eastAsiaTheme="minorEastAsia" w:cs="Times New Roman"/>
          <w:szCs w:val="28"/>
          <w:lang w:eastAsia="ru-RU"/>
        </w:rPr>
        <w:t xml:space="preserve"> </w:t>
      </w:r>
      <w:r w:rsidRPr="00BC4A2F">
        <w:rPr>
          <w:rFonts w:eastAsiaTheme="minorEastAsia" w:cs="Times New Roman"/>
          <w:szCs w:val="28"/>
          <w:lang w:eastAsia="ru-RU"/>
        </w:rPr>
        <w:t>входных</w:t>
      </w:r>
      <w:r w:rsidR="00DA25BC">
        <w:rPr>
          <w:rFonts w:eastAsiaTheme="minorEastAsia" w:cs="Times New Roman"/>
          <w:szCs w:val="28"/>
          <w:lang w:eastAsia="ru-RU"/>
        </w:rPr>
        <w:t xml:space="preserve"> </w:t>
      </w:r>
      <w:r w:rsidRPr="00BC4A2F">
        <w:rPr>
          <w:rFonts w:eastAsiaTheme="minorEastAsia" w:cs="Times New Roman"/>
          <w:szCs w:val="28"/>
          <w:lang w:eastAsia="ru-RU"/>
        </w:rPr>
        <w:t>параметров.</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качестве</w:t>
      </w:r>
      <w:r w:rsidR="00DA25BC">
        <w:rPr>
          <w:rFonts w:eastAsiaTheme="minorEastAsia" w:cs="Times New Roman"/>
          <w:szCs w:val="28"/>
          <w:lang w:eastAsia="ru-RU"/>
        </w:rPr>
        <w:t xml:space="preserve"> </w:t>
      </w:r>
      <w:r w:rsidRPr="00BC4A2F">
        <w:rPr>
          <w:rFonts w:eastAsiaTheme="minorEastAsia" w:cs="Times New Roman"/>
          <w:szCs w:val="28"/>
          <w:lang w:eastAsia="ru-RU"/>
        </w:rPr>
        <w:t>независимой</w:t>
      </w:r>
      <w:r w:rsidR="00DA25BC">
        <w:rPr>
          <w:rFonts w:eastAsiaTheme="minorEastAsia" w:cs="Times New Roman"/>
          <w:szCs w:val="28"/>
          <w:lang w:eastAsia="ru-RU"/>
        </w:rPr>
        <w:t xml:space="preserve"> </w:t>
      </w:r>
      <w:r w:rsidRPr="00BC4A2F">
        <w:rPr>
          <w:rFonts w:eastAsiaTheme="minorEastAsia" w:cs="Times New Roman"/>
          <w:szCs w:val="28"/>
          <w:lang w:eastAsia="ru-RU"/>
        </w:rPr>
        <w:t>переменной</w:t>
      </w:r>
      <w:r w:rsidR="00DA25BC">
        <w:rPr>
          <w:rFonts w:eastAsiaTheme="minorEastAsia" w:cs="Times New Roman"/>
          <w:szCs w:val="28"/>
          <w:lang w:eastAsia="ru-RU"/>
        </w:rPr>
        <w:t xml:space="preserve"> </w:t>
      </w:r>
      <w:r w:rsidRPr="00BC4A2F">
        <w:rPr>
          <w:rFonts w:eastAsiaTheme="minorEastAsia" w:cs="Times New Roman"/>
          <w:szCs w:val="28"/>
          <w:lang w:eastAsia="ru-RU"/>
        </w:rPr>
        <w:t>использовалась</w:t>
      </w:r>
      <w:r w:rsidR="00DA25BC">
        <w:rPr>
          <w:rFonts w:eastAsiaTheme="minorEastAsia" w:cs="Times New Roman"/>
          <w:szCs w:val="28"/>
          <w:lang w:eastAsia="ru-RU"/>
        </w:rPr>
        <w:t xml:space="preserve"> </w:t>
      </w:r>
      <w:r w:rsidRPr="00BC4A2F">
        <w:rPr>
          <w:rFonts w:eastAsiaTheme="minorEastAsia" w:cs="Times New Roman"/>
          <w:szCs w:val="28"/>
          <w:lang w:eastAsia="ru-RU"/>
        </w:rPr>
        <w:t>массовая</w:t>
      </w:r>
      <w:r w:rsidR="00DA25BC">
        <w:rPr>
          <w:rFonts w:eastAsiaTheme="minorEastAsia" w:cs="Times New Roman"/>
          <w:szCs w:val="28"/>
          <w:lang w:eastAsia="ru-RU"/>
        </w:rPr>
        <w:t xml:space="preserve"> </w:t>
      </w:r>
      <w:r w:rsidRPr="00BC4A2F">
        <w:rPr>
          <w:rFonts w:eastAsiaTheme="minorEastAsia" w:cs="Times New Roman"/>
          <w:szCs w:val="28"/>
          <w:lang w:eastAsia="ru-RU"/>
        </w:rPr>
        <w:t>доля</w:t>
      </w:r>
      <w:r w:rsidR="00DA25BC">
        <w:rPr>
          <w:rFonts w:eastAsiaTheme="minorEastAsia" w:cs="Times New Roman"/>
          <w:szCs w:val="28"/>
          <w:lang w:eastAsia="ru-RU"/>
        </w:rPr>
        <w:t xml:space="preserve"> </w:t>
      </w:r>
      <w:r w:rsidRPr="00BC4A2F">
        <w:rPr>
          <w:rFonts w:eastAsiaTheme="minorEastAsia" w:cs="Times New Roman"/>
          <w:szCs w:val="28"/>
          <w:lang w:eastAsia="ru-RU"/>
        </w:rPr>
        <w:t>шлак</w:t>
      </w:r>
      <w:r>
        <w:rPr>
          <w:rFonts w:eastAsiaTheme="minorEastAsia" w:cs="Times New Roman"/>
          <w:szCs w:val="28"/>
          <w:lang w:eastAsia="ru-RU"/>
        </w:rPr>
        <w:t>а</w:t>
      </w:r>
      <w:r w:rsidR="00DA25BC">
        <w:rPr>
          <w:rFonts w:eastAsiaTheme="minorEastAsia" w:cs="Times New Roman"/>
          <w:szCs w:val="28"/>
          <w:lang w:eastAsia="ru-RU"/>
        </w:rPr>
        <w:t xml:space="preserve"> </w:t>
      </w:r>
      <w:r>
        <w:rPr>
          <w:rFonts w:eastAsiaTheme="minorEastAsia" w:cs="Times New Roman"/>
          <w:szCs w:val="28"/>
          <w:lang w:eastAsia="ru-RU"/>
        </w:rPr>
        <w:t>мас.</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а</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качестве</w:t>
      </w:r>
      <w:r w:rsidR="00DA25BC">
        <w:rPr>
          <w:rFonts w:eastAsiaTheme="minorEastAsia" w:cs="Times New Roman"/>
          <w:szCs w:val="28"/>
          <w:lang w:eastAsia="ru-RU"/>
        </w:rPr>
        <w:t xml:space="preserve"> </w:t>
      </w:r>
      <w:r w:rsidRPr="00BC4A2F">
        <w:rPr>
          <w:rFonts w:eastAsiaTheme="minorEastAsia" w:cs="Times New Roman"/>
          <w:szCs w:val="28"/>
          <w:lang w:eastAsia="ru-RU"/>
        </w:rPr>
        <w:t>зависимой</w:t>
      </w:r>
      <w:r w:rsidR="00DA25BC">
        <w:rPr>
          <w:rFonts w:eastAsiaTheme="minorEastAsia" w:cs="Times New Roman"/>
          <w:szCs w:val="28"/>
          <w:lang w:eastAsia="ru-RU"/>
        </w:rPr>
        <w:t xml:space="preserve"> </w:t>
      </w:r>
      <w:r w:rsidRPr="00BC4A2F">
        <w:rPr>
          <w:rFonts w:eastAsiaTheme="minorEastAsia" w:cs="Times New Roman"/>
          <w:szCs w:val="28"/>
          <w:lang w:eastAsia="ru-RU"/>
        </w:rPr>
        <w:t>переменной</w:t>
      </w:r>
      <w:r w:rsidR="00DA25BC">
        <w:rPr>
          <w:rFonts w:eastAsiaTheme="minorEastAsia" w:cs="Times New Roman"/>
          <w:szCs w:val="28"/>
          <w:lang w:eastAsia="ru-RU"/>
        </w:rPr>
        <w:t xml:space="preserve"> </w:t>
      </w:r>
      <w:r>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BC4A2F">
        <w:rPr>
          <w:rFonts w:eastAsiaTheme="minorEastAsia" w:cs="Times New Roman"/>
          <w:szCs w:val="28"/>
          <w:lang w:eastAsia="ru-RU"/>
        </w:rPr>
        <w:t>выраженная</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МПа.</w:t>
      </w:r>
    </w:p>
    <w:p w14:paraId="710EFBA9" w14:textId="136772C5"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Для</w:t>
      </w:r>
      <w:r w:rsidR="00DA25BC">
        <w:rPr>
          <w:rFonts w:eastAsiaTheme="minorEastAsia" w:cs="Times New Roman"/>
          <w:szCs w:val="28"/>
          <w:lang w:eastAsia="ru-RU"/>
        </w:rPr>
        <w:t xml:space="preserve"> </w:t>
      </w:r>
      <w:r w:rsidRPr="00BC4A2F">
        <w:rPr>
          <w:rFonts w:eastAsiaTheme="minorEastAsia" w:cs="Times New Roman"/>
          <w:szCs w:val="28"/>
          <w:lang w:eastAsia="ru-RU"/>
        </w:rPr>
        <w:t>каждой</w:t>
      </w:r>
      <w:r w:rsidR="00DA25BC">
        <w:rPr>
          <w:rFonts w:eastAsiaTheme="minorEastAsia" w:cs="Times New Roman"/>
          <w:szCs w:val="28"/>
          <w:lang w:eastAsia="ru-RU"/>
        </w:rPr>
        <w:t xml:space="preserve"> </w:t>
      </w:r>
      <w:r w:rsidRPr="00BC4A2F">
        <w:rPr>
          <w:rFonts w:eastAsiaTheme="minorEastAsia" w:cs="Times New Roman"/>
          <w:szCs w:val="28"/>
          <w:lang w:eastAsia="ru-RU"/>
        </w:rPr>
        <w:t>из</w:t>
      </w:r>
      <w:r w:rsidR="00DA25BC">
        <w:rPr>
          <w:rFonts w:eastAsiaTheme="minorEastAsia" w:cs="Times New Roman"/>
          <w:szCs w:val="28"/>
          <w:lang w:eastAsia="ru-RU"/>
        </w:rPr>
        <w:t xml:space="preserve"> </w:t>
      </w:r>
      <w:r>
        <w:rPr>
          <w:rFonts w:eastAsiaTheme="minorEastAsia" w:cs="Times New Roman"/>
          <w:szCs w:val="28"/>
          <w:lang w:eastAsia="ru-RU"/>
        </w:rPr>
        <w:t>трех</w:t>
      </w:r>
      <w:r w:rsidR="00DA25BC">
        <w:rPr>
          <w:rFonts w:eastAsiaTheme="minorEastAsia" w:cs="Times New Roman"/>
          <w:szCs w:val="28"/>
          <w:lang w:eastAsia="ru-RU"/>
        </w:rPr>
        <w:t xml:space="preserve"> </w:t>
      </w:r>
      <w:r w:rsidRPr="00BC4A2F">
        <w:rPr>
          <w:rFonts w:eastAsiaTheme="minorEastAsia" w:cs="Times New Roman"/>
          <w:szCs w:val="28"/>
          <w:lang w:eastAsia="ru-RU"/>
        </w:rPr>
        <w:t>систем,</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содержащих</w:t>
      </w:r>
      <w:r w:rsidR="00DA25BC">
        <w:rPr>
          <w:rFonts w:eastAsiaTheme="minorEastAsia" w:cs="Times New Roman"/>
          <w:szCs w:val="28"/>
          <w:lang w:eastAsia="ru-RU"/>
        </w:rPr>
        <w:t xml:space="preserve"> </w:t>
      </w:r>
      <w:r w:rsidRPr="00BC4A2F">
        <w:rPr>
          <w:rFonts w:eastAsiaTheme="minorEastAsia" w:cs="Times New Roman"/>
          <w:szCs w:val="28"/>
          <w:lang w:eastAsia="ru-RU"/>
        </w:rPr>
        <w:t>различные</w:t>
      </w:r>
      <w:r w:rsidR="00DA25BC">
        <w:rPr>
          <w:rFonts w:eastAsiaTheme="minorEastAsia" w:cs="Times New Roman"/>
          <w:szCs w:val="28"/>
          <w:lang w:eastAsia="ru-RU"/>
        </w:rPr>
        <w:t xml:space="preserve"> </w:t>
      </w:r>
      <w:r w:rsidRPr="00BC4A2F">
        <w:rPr>
          <w:rFonts w:eastAsiaTheme="minorEastAsia" w:cs="Times New Roman"/>
          <w:szCs w:val="28"/>
          <w:lang w:eastAsia="ru-RU"/>
        </w:rPr>
        <w:t>типы</w:t>
      </w:r>
      <w:r w:rsidR="00DA25BC">
        <w:rPr>
          <w:rFonts w:eastAsiaTheme="minorEastAsia" w:cs="Times New Roman"/>
          <w:szCs w:val="28"/>
          <w:lang w:eastAsia="ru-RU"/>
        </w:rPr>
        <w:t xml:space="preserve"> </w:t>
      </w:r>
      <w:r>
        <w:rPr>
          <w:rFonts w:eastAsiaTheme="minorEastAsia" w:cs="Times New Roman"/>
          <w:szCs w:val="28"/>
          <w:lang w:eastAsia="ru-RU"/>
        </w:rPr>
        <w:t>шлаков</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была</w:t>
      </w:r>
      <w:r w:rsidR="00DA25BC">
        <w:rPr>
          <w:rFonts w:eastAsiaTheme="minorEastAsia" w:cs="Times New Roman"/>
          <w:szCs w:val="28"/>
          <w:lang w:eastAsia="ru-RU"/>
        </w:rPr>
        <w:t xml:space="preserve"> </w:t>
      </w:r>
      <w:r w:rsidRPr="00BC4A2F">
        <w:rPr>
          <w:rFonts w:eastAsiaTheme="minorEastAsia" w:cs="Times New Roman"/>
          <w:szCs w:val="28"/>
          <w:lang w:eastAsia="ru-RU"/>
        </w:rPr>
        <w:t>построена</w:t>
      </w:r>
      <w:r w:rsidR="00DA25BC">
        <w:rPr>
          <w:rFonts w:eastAsiaTheme="minorEastAsia" w:cs="Times New Roman"/>
          <w:szCs w:val="28"/>
          <w:lang w:eastAsia="ru-RU"/>
        </w:rPr>
        <w:t xml:space="preserve"> </w:t>
      </w:r>
      <w:r w:rsidRPr="00BC4A2F">
        <w:rPr>
          <w:rFonts w:eastAsiaTheme="minorEastAsia" w:cs="Times New Roman"/>
          <w:szCs w:val="28"/>
          <w:lang w:eastAsia="ru-RU"/>
        </w:rPr>
        <w:t>индивидуальная</w:t>
      </w:r>
      <w:r w:rsidR="00DA25BC">
        <w:rPr>
          <w:rFonts w:eastAsiaTheme="minorEastAsia" w:cs="Times New Roman"/>
          <w:szCs w:val="28"/>
          <w:lang w:eastAsia="ru-RU"/>
        </w:rPr>
        <w:t xml:space="preserve"> </w:t>
      </w:r>
      <w:r w:rsidRPr="00BC4A2F">
        <w:rPr>
          <w:rFonts w:eastAsiaTheme="minorEastAsia" w:cs="Times New Roman"/>
          <w:szCs w:val="28"/>
          <w:lang w:eastAsia="ru-RU"/>
        </w:rPr>
        <w:t>модель,</w:t>
      </w:r>
      <w:r w:rsidR="00DA25BC">
        <w:rPr>
          <w:rFonts w:eastAsiaTheme="minorEastAsia" w:cs="Times New Roman"/>
          <w:szCs w:val="28"/>
          <w:lang w:eastAsia="ru-RU"/>
        </w:rPr>
        <w:t xml:space="preserve"> </w:t>
      </w:r>
      <w:r w:rsidRPr="00BC4A2F">
        <w:rPr>
          <w:rFonts w:eastAsiaTheme="minorEastAsia" w:cs="Times New Roman"/>
          <w:szCs w:val="28"/>
          <w:lang w:eastAsia="ru-RU"/>
        </w:rPr>
        <w:t>отражающая</w:t>
      </w:r>
      <w:r w:rsidR="00DA25BC">
        <w:rPr>
          <w:rFonts w:eastAsiaTheme="minorEastAsia" w:cs="Times New Roman"/>
          <w:szCs w:val="28"/>
          <w:lang w:eastAsia="ru-RU"/>
        </w:rPr>
        <w:t xml:space="preserve"> </w:t>
      </w:r>
      <w:r w:rsidRPr="00BC4A2F">
        <w:rPr>
          <w:rFonts w:eastAsiaTheme="minorEastAsia" w:cs="Times New Roman"/>
          <w:szCs w:val="28"/>
          <w:lang w:eastAsia="ru-RU"/>
        </w:rPr>
        <w:t>характер</w:t>
      </w:r>
      <w:r w:rsidR="00DA25BC">
        <w:rPr>
          <w:rFonts w:eastAsiaTheme="minorEastAsia" w:cs="Times New Roman"/>
          <w:szCs w:val="28"/>
          <w:lang w:eastAsia="ru-RU"/>
        </w:rPr>
        <w:t xml:space="preserve"> </w:t>
      </w:r>
      <w:r w:rsidRPr="00BC4A2F">
        <w:rPr>
          <w:rFonts w:eastAsiaTheme="minorEastAsia" w:cs="Times New Roman"/>
          <w:szCs w:val="28"/>
          <w:lang w:eastAsia="ru-RU"/>
        </w:rPr>
        <w:t>зависимости</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содержания</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Полученные</w:t>
      </w:r>
      <w:r w:rsidR="00DA25BC">
        <w:rPr>
          <w:rFonts w:eastAsiaTheme="minorEastAsia" w:cs="Times New Roman"/>
          <w:szCs w:val="28"/>
          <w:lang w:eastAsia="ru-RU"/>
        </w:rPr>
        <w:t xml:space="preserve"> </w:t>
      </w:r>
      <w:r w:rsidRPr="00BC4A2F">
        <w:rPr>
          <w:rFonts w:eastAsiaTheme="minorEastAsia" w:cs="Times New Roman"/>
          <w:szCs w:val="28"/>
          <w:lang w:eastAsia="ru-RU"/>
        </w:rPr>
        <w:t>уравнения</w:t>
      </w:r>
      <w:r w:rsidR="00DA25BC">
        <w:rPr>
          <w:rFonts w:eastAsiaTheme="minorEastAsia" w:cs="Times New Roman"/>
          <w:szCs w:val="28"/>
          <w:lang w:eastAsia="ru-RU"/>
        </w:rPr>
        <w:t xml:space="preserve"> </w:t>
      </w:r>
      <w:r w:rsidRPr="00BC4A2F">
        <w:rPr>
          <w:rFonts w:eastAsiaTheme="minorEastAsia" w:cs="Times New Roman"/>
          <w:szCs w:val="28"/>
          <w:lang w:eastAsia="ru-RU"/>
        </w:rPr>
        <w:t>позволили</w:t>
      </w:r>
      <w:r w:rsidR="00DA25BC">
        <w:rPr>
          <w:rFonts w:eastAsiaTheme="minorEastAsia" w:cs="Times New Roman"/>
          <w:szCs w:val="28"/>
          <w:lang w:eastAsia="ru-RU"/>
        </w:rPr>
        <w:t xml:space="preserve"> </w:t>
      </w:r>
      <w:r w:rsidRPr="00BC4A2F">
        <w:rPr>
          <w:rFonts w:eastAsiaTheme="minorEastAsia" w:cs="Times New Roman"/>
          <w:szCs w:val="28"/>
          <w:lang w:eastAsia="ru-RU"/>
        </w:rPr>
        <w:t>провести</w:t>
      </w:r>
      <w:r w:rsidR="00DA25BC">
        <w:rPr>
          <w:rFonts w:eastAsiaTheme="minorEastAsia" w:cs="Times New Roman"/>
          <w:szCs w:val="28"/>
          <w:lang w:eastAsia="ru-RU"/>
        </w:rPr>
        <w:t xml:space="preserve"> </w:t>
      </w:r>
      <w:r w:rsidRPr="00BC4A2F">
        <w:rPr>
          <w:rFonts w:eastAsiaTheme="minorEastAsia" w:cs="Times New Roman"/>
          <w:szCs w:val="28"/>
          <w:lang w:eastAsia="ru-RU"/>
        </w:rPr>
        <w:t>прогноз</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более</w:t>
      </w:r>
      <w:r w:rsidR="00DA25BC">
        <w:rPr>
          <w:rFonts w:eastAsiaTheme="minorEastAsia" w:cs="Times New Roman"/>
          <w:szCs w:val="28"/>
          <w:lang w:eastAsia="ru-RU"/>
        </w:rPr>
        <w:t xml:space="preserve"> </w:t>
      </w:r>
      <w:r w:rsidRPr="00BC4A2F">
        <w:rPr>
          <w:rFonts w:eastAsiaTheme="minorEastAsia" w:cs="Times New Roman"/>
          <w:szCs w:val="28"/>
          <w:lang w:eastAsia="ru-RU"/>
        </w:rPr>
        <w:t>широком</w:t>
      </w:r>
      <w:r w:rsidR="00DA25BC">
        <w:rPr>
          <w:rFonts w:eastAsiaTheme="minorEastAsia" w:cs="Times New Roman"/>
          <w:szCs w:val="28"/>
          <w:lang w:eastAsia="ru-RU"/>
        </w:rPr>
        <w:t xml:space="preserve"> </w:t>
      </w:r>
      <w:r w:rsidRPr="00BC4A2F">
        <w:rPr>
          <w:rFonts w:eastAsiaTheme="minorEastAsia" w:cs="Times New Roman"/>
          <w:szCs w:val="28"/>
          <w:lang w:eastAsia="ru-RU"/>
        </w:rPr>
        <w:t>диапазоне</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содержания</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0</w:t>
      </w:r>
      <w:r w:rsidR="00DA25BC">
        <w:rPr>
          <w:rFonts w:eastAsiaTheme="minorEastAsia" w:cs="Times New Roman"/>
          <w:szCs w:val="28"/>
          <w:lang w:eastAsia="ru-RU"/>
        </w:rPr>
        <w:t xml:space="preserve"> </w:t>
      </w:r>
      <w:r w:rsidRPr="00BC4A2F">
        <w:rPr>
          <w:rFonts w:eastAsiaTheme="minorEastAsia" w:cs="Times New Roman"/>
          <w:szCs w:val="28"/>
          <w:lang w:eastAsia="ru-RU"/>
        </w:rPr>
        <w:t>до</w:t>
      </w:r>
      <w:r w:rsidR="00DA25BC">
        <w:rPr>
          <w:rFonts w:eastAsiaTheme="minorEastAsia" w:cs="Times New Roman"/>
          <w:szCs w:val="28"/>
          <w:lang w:eastAsia="ru-RU"/>
        </w:rPr>
        <w:t xml:space="preserve"> </w:t>
      </w:r>
      <w:r w:rsidRPr="00BC4A2F">
        <w:rPr>
          <w:rFonts w:eastAsiaTheme="minorEastAsia" w:cs="Times New Roman"/>
          <w:szCs w:val="28"/>
          <w:lang w:eastAsia="ru-RU"/>
        </w:rPr>
        <w:t>50 %</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sidR="00DA25BC">
        <w:rPr>
          <w:rFonts w:eastAsiaTheme="minorEastAsia" w:cs="Times New Roman"/>
          <w:szCs w:val="28"/>
          <w:lang w:eastAsia="ru-RU"/>
        </w:rPr>
        <w:t xml:space="preserve"> </w:t>
      </w:r>
      <w:r w:rsidRPr="00BC4A2F">
        <w:rPr>
          <w:rFonts w:eastAsiaTheme="minorEastAsia" w:cs="Times New Roman"/>
          <w:szCs w:val="28"/>
          <w:lang w:eastAsia="ru-RU"/>
        </w:rPr>
        <w:t>шагом</w:t>
      </w:r>
      <w:r w:rsidR="00DA25BC">
        <w:rPr>
          <w:rFonts w:eastAsiaTheme="minorEastAsia" w:cs="Times New Roman"/>
          <w:szCs w:val="28"/>
          <w:lang w:eastAsia="ru-RU"/>
        </w:rPr>
        <w:t xml:space="preserve"> </w:t>
      </w:r>
      <w:r w:rsidRPr="00BC4A2F">
        <w:rPr>
          <w:rFonts w:eastAsiaTheme="minorEastAsia" w:cs="Times New Roman"/>
          <w:szCs w:val="28"/>
          <w:lang w:eastAsia="ru-RU"/>
        </w:rPr>
        <w:t>5 %,</w:t>
      </w:r>
      <w:r w:rsidR="00DA25BC">
        <w:rPr>
          <w:rFonts w:eastAsiaTheme="minorEastAsia" w:cs="Times New Roman"/>
          <w:szCs w:val="28"/>
          <w:lang w:eastAsia="ru-RU"/>
        </w:rPr>
        <w:t xml:space="preserve"> </w:t>
      </w:r>
      <w:r w:rsidRPr="00BC4A2F">
        <w:rPr>
          <w:rFonts w:eastAsiaTheme="minorEastAsia" w:cs="Times New Roman"/>
          <w:szCs w:val="28"/>
          <w:lang w:eastAsia="ru-RU"/>
        </w:rPr>
        <w:t>выходя</w:t>
      </w:r>
      <w:r w:rsidR="00DA25BC">
        <w:rPr>
          <w:rFonts w:eastAsiaTheme="minorEastAsia" w:cs="Times New Roman"/>
          <w:szCs w:val="28"/>
          <w:lang w:eastAsia="ru-RU"/>
        </w:rPr>
        <w:t xml:space="preserve"> </w:t>
      </w:r>
      <w:r w:rsidRPr="00BC4A2F">
        <w:rPr>
          <w:rFonts w:eastAsiaTheme="minorEastAsia" w:cs="Times New Roman"/>
          <w:szCs w:val="28"/>
          <w:lang w:eastAsia="ru-RU"/>
        </w:rPr>
        <w:t>за</w:t>
      </w:r>
      <w:r w:rsidR="00DA25BC">
        <w:rPr>
          <w:rFonts w:eastAsiaTheme="minorEastAsia" w:cs="Times New Roman"/>
          <w:szCs w:val="28"/>
          <w:lang w:eastAsia="ru-RU"/>
        </w:rPr>
        <w:t xml:space="preserve"> </w:t>
      </w:r>
      <w:r w:rsidRPr="00BC4A2F">
        <w:rPr>
          <w:rFonts w:eastAsiaTheme="minorEastAsia" w:cs="Times New Roman"/>
          <w:szCs w:val="28"/>
          <w:lang w:eastAsia="ru-RU"/>
        </w:rPr>
        <w:t>пределы</w:t>
      </w:r>
      <w:r w:rsidR="00DA25BC">
        <w:rPr>
          <w:rFonts w:eastAsiaTheme="minorEastAsia" w:cs="Times New Roman"/>
          <w:szCs w:val="28"/>
          <w:lang w:eastAsia="ru-RU"/>
        </w:rPr>
        <w:t xml:space="preserve"> </w:t>
      </w:r>
      <w:r w:rsidRPr="00BC4A2F">
        <w:rPr>
          <w:rFonts w:eastAsiaTheme="minorEastAsia" w:cs="Times New Roman"/>
          <w:szCs w:val="28"/>
          <w:lang w:eastAsia="ru-RU"/>
        </w:rPr>
        <w:t>исходных</w:t>
      </w:r>
      <w:r w:rsidR="00DA25BC">
        <w:rPr>
          <w:rFonts w:eastAsiaTheme="minorEastAsia" w:cs="Times New Roman"/>
          <w:szCs w:val="28"/>
          <w:lang w:eastAsia="ru-RU"/>
        </w:rPr>
        <w:t xml:space="preserve"> </w:t>
      </w:r>
      <w:r w:rsidRPr="00BC4A2F">
        <w:rPr>
          <w:rFonts w:eastAsiaTheme="minorEastAsia" w:cs="Times New Roman"/>
          <w:szCs w:val="28"/>
          <w:lang w:eastAsia="ru-RU"/>
        </w:rPr>
        <w:t>экспериментальных</w:t>
      </w:r>
      <w:r w:rsidR="00DA25BC">
        <w:rPr>
          <w:rFonts w:eastAsiaTheme="minorEastAsia" w:cs="Times New Roman"/>
          <w:szCs w:val="28"/>
          <w:lang w:eastAsia="ru-RU"/>
        </w:rPr>
        <w:t xml:space="preserve"> </w:t>
      </w:r>
      <w:r w:rsidRPr="00BC4A2F">
        <w:rPr>
          <w:rFonts w:eastAsiaTheme="minorEastAsia" w:cs="Times New Roman"/>
          <w:szCs w:val="28"/>
          <w:lang w:eastAsia="ru-RU"/>
        </w:rPr>
        <w:t>точек.</w:t>
      </w:r>
      <w:r w:rsidR="00DA25BC">
        <w:rPr>
          <w:rFonts w:eastAsiaTheme="minorEastAsia" w:cs="Times New Roman"/>
          <w:szCs w:val="28"/>
          <w:lang w:eastAsia="ru-RU"/>
        </w:rPr>
        <w:t xml:space="preserve"> </w:t>
      </w:r>
      <w:r w:rsidRPr="00BC4A2F">
        <w:rPr>
          <w:rFonts w:eastAsiaTheme="minorEastAsia" w:cs="Times New Roman"/>
          <w:szCs w:val="28"/>
          <w:lang w:eastAsia="ru-RU"/>
        </w:rPr>
        <w:t>Такая</w:t>
      </w:r>
      <w:r w:rsidR="00DA25BC">
        <w:rPr>
          <w:rFonts w:eastAsiaTheme="minorEastAsia" w:cs="Times New Roman"/>
          <w:szCs w:val="28"/>
          <w:lang w:eastAsia="ru-RU"/>
        </w:rPr>
        <w:t xml:space="preserve"> </w:t>
      </w:r>
      <w:r w:rsidRPr="00BC4A2F">
        <w:rPr>
          <w:rFonts w:eastAsiaTheme="minorEastAsia" w:cs="Times New Roman"/>
          <w:szCs w:val="28"/>
          <w:lang w:eastAsia="ru-RU"/>
        </w:rPr>
        <w:t>экстраполяция</w:t>
      </w:r>
      <w:r w:rsidR="00DA25BC">
        <w:rPr>
          <w:rFonts w:eastAsiaTheme="minorEastAsia" w:cs="Times New Roman"/>
          <w:szCs w:val="28"/>
          <w:lang w:eastAsia="ru-RU"/>
        </w:rPr>
        <w:t xml:space="preserve"> </w:t>
      </w:r>
      <w:r w:rsidRPr="00BC4A2F">
        <w:rPr>
          <w:rFonts w:eastAsiaTheme="minorEastAsia" w:cs="Times New Roman"/>
          <w:szCs w:val="28"/>
          <w:lang w:eastAsia="ru-RU"/>
        </w:rPr>
        <w:t>особенно</w:t>
      </w:r>
      <w:r w:rsidR="00DA25BC">
        <w:rPr>
          <w:rFonts w:eastAsiaTheme="minorEastAsia" w:cs="Times New Roman"/>
          <w:szCs w:val="28"/>
          <w:lang w:eastAsia="ru-RU"/>
        </w:rPr>
        <w:t xml:space="preserve"> </w:t>
      </w:r>
      <w:r w:rsidRPr="00BC4A2F">
        <w:rPr>
          <w:rFonts w:eastAsiaTheme="minorEastAsia" w:cs="Times New Roman"/>
          <w:szCs w:val="28"/>
          <w:lang w:eastAsia="ru-RU"/>
        </w:rPr>
        <w:t>важна</w:t>
      </w:r>
      <w:r w:rsidR="00DA25BC">
        <w:rPr>
          <w:rFonts w:eastAsiaTheme="minorEastAsia" w:cs="Times New Roman"/>
          <w:szCs w:val="28"/>
          <w:lang w:eastAsia="ru-RU"/>
        </w:rPr>
        <w:t xml:space="preserve"> </w:t>
      </w:r>
      <w:r w:rsidRPr="00BC4A2F">
        <w:rPr>
          <w:rFonts w:eastAsiaTheme="minorEastAsia" w:cs="Times New Roman"/>
          <w:szCs w:val="28"/>
          <w:lang w:eastAsia="ru-RU"/>
        </w:rPr>
        <w:t>для</w:t>
      </w:r>
      <w:r w:rsidR="00DA25BC">
        <w:rPr>
          <w:rFonts w:eastAsiaTheme="minorEastAsia" w:cs="Times New Roman"/>
          <w:szCs w:val="28"/>
          <w:lang w:eastAsia="ru-RU"/>
        </w:rPr>
        <w:t xml:space="preserve"> </w:t>
      </w:r>
      <w:r w:rsidRPr="00BC4A2F">
        <w:rPr>
          <w:rFonts w:eastAsiaTheme="minorEastAsia" w:cs="Times New Roman"/>
          <w:szCs w:val="28"/>
          <w:lang w:eastAsia="ru-RU"/>
        </w:rPr>
        <w:t>определения</w:t>
      </w:r>
      <w:r w:rsidR="00DA25BC">
        <w:rPr>
          <w:rFonts w:eastAsiaTheme="minorEastAsia" w:cs="Times New Roman"/>
          <w:szCs w:val="28"/>
          <w:lang w:eastAsia="ru-RU"/>
        </w:rPr>
        <w:t xml:space="preserve"> </w:t>
      </w:r>
      <w:r w:rsidRPr="00BC4A2F">
        <w:rPr>
          <w:rFonts w:eastAsiaTheme="minorEastAsia" w:cs="Times New Roman"/>
          <w:szCs w:val="28"/>
          <w:lang w:eastAsia="ru-RU"/>
        </w:rPr>
        <w:t>оптимального</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содержательного</w:t>
      </w:r>
      <w:r w:rsidR="00DA25BC">
        <w:rPr>
          <w:rFonts w:eastAsiaTheme="minorEastAsia" w:cs="Times New Roman"/>
          <w:szCs w:val="28"/>
          <w:lang w:eastAsia="ru-RU"/>
        </w:rPr>
        <w:t xml:space="preserve"> </w:t>
      </w:r>
      <w:r w:rsidRPr="00BC4A2F">
        <w:rPr>
          <w:rFonts w:eastAsiaTheme="minorEastAsia" w:cs="Times New Roman"/>
          <w:szCs w:val="28"/>
          <w:lang w:eastAsia="ru-RU"/>
        </w:rPr>
        <w:t>диапазона,</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котором</w:t>
      </w:r>
      <w:r w:rsidR="00DA25BC">
        <w:rPr>
          <w:rFonts w:eastAsiaTheme="minorEastAsia" w:cs="Times New Roman"/>
          <w:szCs w:val="28"/>
          <w:lang w:eastAsia="ru-RU"/>
        </w:rPr>
        <w:t xml:space="preserve"> </w:t>
      </w:r>
      <w:r w:rsidRPr="00BC4A2F">
        <w:rPr>
          <w:rFonts w:eastAsiaTheme="minorEastAsia" w:cs="Times New Roman"/>
          <w:szCs w:val="28"/>
          <w:lang w:eastAsia="ru-RU"/>
        </w:rPr>
        <w:t>материал</w:t>
      </w:r>
      <w:r w:rsidR="00DA25BC">
        <w:rPr>
          <w:rFonts w:eastAsiaTheme="minorEastAsia" w:cs="Times New Roman"/>
          <w:szCs w:val="28"/>
          <w:lang w:eastAsia="ru-RU"/>
        </w:rPr>
        <w:t xml:space="preserve"> </w:t>
      </w:r>
      <w:r w:rsidRPr="00BC4A2F">
        <w:rPr>
          <w:rFonts w:eastAsiaTheme="minorEastAsia" w:cs="Times New Roman"/>
          <w:szCs w:val="28"/>
          <w:lang w:eastAsia="ru-RU"/>
        </w:rPr>
        <w:t>достигает</w:t>
      </w:r>
      <w:r w:rsidR="00DA25BC">
        <w:rPr>
          <w:rFonts w:eastAsiaTheme="minorEastAsia" w:cs="Times New Roman"/>
          <w:szCs w:val="28"/>
          <w:lang w:eastAsia="ru-RU"/>
        </w:rPr>
        <w:t xml:space="preserve"> </w:t>
      </w:r>
      <w:r w:rsidRPr="00BC4A2F">
        <w:rPr>
          <w:rFonts w:eastAsiaTheme="minorEastAsia" w:cs="Times New Roman"/>
          <w:szCs w:val="28"/>
          <w:lang w:eastAsia="ru-RU"/>
        </w:rPr>
        <w:t>наилучших</w:t>
      </w:r>
      <w:r w:rsidR="00DA25BC">
        <w:rPr>
          <w:rFonts w:eastAsiaTheme="minorEastAsia" w:cs="Times New Roman"/>
          <w:szCs w:val="28"/>
          <w:lang w:eastAsia="ru-RU"/>
        </w:rPr>
        <w:t xml:space="preserve"> </w:t>
      </w:r>
      <w:r w:rsidRPr="00BC4A2F">
        <w:rPr>
          <w:rFonts w:eastAsiaTheme="minorEastAsia" w:cs="Times New Roman"/>
          <w:szCs w:val="28"/>
          <w:lang w:eastAsia="ru-RU"/>
        </w:rPr>
        <w:t>механических</w:t>
      </w:r>
      <w:r w:rsidR="00DA25BC">
        <w:rPr>
          <w:rFonts w:eastAsiaTheme="minorEastAsia" w:cs="Times New Roman"/>
          <w:szCs w:val="28"/>
          <w:lang w:eastAsia="ru-RU"/>
        </w:rPr>
        <w:t xml:space="preserve"> </w:t>
      </w:r>
      <w:r w:rsidRPr="00BC4A2F">
        <w:rPr>
          <w:rFonts w:eastAsiaTheme="minorEastAsia" w:cs="Times New Roman"/>
          <w:szCs w:val="28"/>
          <w:lang w:eastAsia="ru-RU"/>
        </w:rPr>
        <w:t>свойств,</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может</w:t>
      </w:r>
      <w:r w:rsidR="00DA25BC">
        <w:rPr>
          <w:rFonts w:eastAsiaTheme="minorEastAsia" w:cs="Times New Roman"/>
          <w:szCs w:val="28"/>
          <w:lang w:eastAsia="ru-RU"/>
        </w:rPr>
        <w:t xml:space="preserve"> </w:t>
      </w:r>
      <w:r w:rsidRPr="00BC4A2F">
        <w:rPr>
          <w:rFonts w:eastAsiaTheme="minorEastAsia" w:cs="Times New Roman"/>
          <w:szCs w:val="28"/>
          <w:lang w:eastAsia="ru-RU"/>
        </w:rPr>
        <w:t>быть</w:t>
      </w:r>
      <w:r w:rsidR="00DA25BC">
        <w:rPr>
          <w:rFonts w:eastAsiaTheme="minorEastAsia" w:cs="Times New Roman"/>
          <w:szCs w:val="28"/>
          <w:lang w:eastAsia="ru-RU"/>
        </w:rPr>
        <w:t xml:space="preserve"> </w:t>
      </w:r>
      <w:r w:rsidRPr="00BC4A2F">
        <w:rPr>
          <w:rFonts w:eastAsiaTheme="minorEastAsia" w:cs="Times New Roman"/>
          <w:szCs w:val="28"/>
          <w:lang w:eastAsia="ru-RU"/>
        </w:rPr>
        <w:t>использована</w:t>
      </w:r>
      <w:r w:rsidR="00DA25BC">
        <w:rPr>
          <w:rFonts w:eastAsiaTheme="minorEastAsia" w:cs="Times New Roman"/>
          <w:szCs w:val="28"/>
          <w:lang w:eastAsia="ru-RU"/>
        </w:rPr>
        <w:t xml:space="preserve"> </w:t>
      </w:r>
      <w:r w:rsidRPr="00BC4A2F">
        <w:rPr>
          <w:rFonts w:eastAsiaTheme="minorEastAsia" w:cs="Times New Roman"/>
          <w:szCs w:val="28"/>
          <w:lang w:eastAsia="ru-RU"/>
        </w:rPr>
        <w:t>как</w:t>
      </w:r>
      <w:r w:rsidR="00DA25BC">
        <w:rPr>
          <w:rFonts w:eastAsiaTheme="minorEastAsia" w:cs="Times New Roman"/>
          <w:szCs w:val="28"/>
          <w:lang w:eastAsia="ru-RU"/>
        </w:rPr>
        <w:t xml:space="preserve"> </w:t>
      </w:r>
      <w:r w:rsidRPr="00BC4A2F">
        <w:rPr>
          <w:rFonts w:eastAsiaTheme="minorEastAsia" w:cs="Times New Roman"/>
          <w:szCs w:val="28"/>
          <w:lang w:eastAsia="ru-RU"/>
        </w:rPr>
        <w:t>инженерный</w:t>
      </w:r>
      <w:r w:rsidR="00DA25BC">
        <w:rPr>
          <w:rFonts w:eastAsiaTheme="minorEastAsia" w:cs="Times New Roman"/>
          <w:szCs w:val="28"/>
          <w:lang w:eastAsia="ru-RU"/>
        </w:rPr>
        <w:t xml:space="preserve"> </w:t>
      </w:r>
      <w:r w:rsidRPr="00BC4A2F">
        <w:rPr>
          <w:rFonts w:eastAsiaTheme="minorEastAsia" w:cs="Times New Roman"/>
          <w:szCs w:val="28"/>
          <w:lang w:eastAsia="ru-RU"/>
        </w:rPr>
        <w:t>инструмент</w:t>
      </w:r>
      <w:r w:rsidR="00DA25BC">
        <w:rPr>
          <w:rFonts w:eastAsiaTheme="minorEastAsia" w:cs="Times New Roman"/>
          <w:szCs w:val="28"/>
          <w:lang w:eastAsia="ru-RU"/>
        </w:rPr>
        <w:t xml:space="preserve"> </w:t>
      </w: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этапе</w:t>
      </w:r>
      <w:r w:rsidR="00DA25BC">
        <w:rPr>
          <w:rFonts w:eastAsiaTheme="minorEastAsia" w:cs="Times New Roman"/>
          <w:szCs w:val="28"/>
          <w:lang w:eastAsia="ru-RU"/>
        </w:rPr>
        <w:t xml:space="preserve"> </w:t>
      </w:r>
      <w:r w:rsidRPr="00BC4A2F">
        <w:rPr>
          <w:rFonts w:eastAsiaTheme="minorEastAsia" w:cs="Times New Roman"/>
          <w:szCs w:val="28"/>
          <w:lang w:eastAsia="ru-RU"/>
        </w:rPr>
        <w:t>проектирования</w:t>
      </w:r>
      <w:r w:rsidR="00DA25BC">
        <w:rPr>
          <w:rFonts w:eastAsiaTheme="minorEastAsia" w:cs="Times New Roman"/>
          <w:szCs w:val="28"/>
          <w:lang w:eastAsia="ru-RU"/>
        </w:rPr>
        <w:t xml:space="preserve"> </w:t>
      </w:r>
      <w:r w:rsidRPr="00BC4A2F">
        <w:rPr>
          <w:rFonts w:eastAsiaTheme="minorEastAsia" w:cs="Times New Roman"/>
          <w:szCs w:val="28"/>
          <w:lang w:eastAsia="ru-RU"/>
        </w:rPr>
        <w:t>состава.</w:t>
      </w:r>
    </w:p>
    <w:p w14:paraId="66D964C6" w14:textId="01709B07"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Результаты</w:t>
      </w:r>
      <w:r w:rsidR="00DA25BC">
        <w:rPr>
          <w:rFonts w:eastAsiaTheme="minorEastAsia" w:cs="Times New Roman"/>
          <w:szCs w:val="28"/>
          <w:lang w:eastAsia="ru-RU"/>
        </w:rPr>
        <w:t xml:space="preserve"> </w:t>
      </w:r>
      <w:r w:rsidRPr="00BC4A2F">
        <w:rPr>
          <w:rFonts w:eastAsiaTheme="minorEastAsia" w:cs="Times New Roman"/>
          <w:szCs w:val="28"/>
          <w:lang w:eastAsia="ru-RU"/>
        </w:rPr>
        <w:t>построенных</w:t>
      </w:r>
      <w:r w:rsidR="00DA25BC">
        <w:rPr>
          <w:rFonts w:eastAsiaTheme="minorEastAsia" w:cs="Times New Roman"/>
          <w:szCs w:val="28"/>
          <w:lang w:eastAsia="ru-RU"/>
        </w:rPr>
        <w:t xml:space="preserve"> </w:t>
      </w:r>
      <w:r w:rsidRPr="00BC4A2F">
        <w:rPr>
          <w:rFonts w:eastAsiaTheme="minorEastAsia" w:cs="Times New Roman"/>
          <w:szCs w:val="28"/>
          <w:lang w:eastAsia="ru-RU"/>
        </w:rPr>
        <w:t>моделей</w:t>
      </w:r>
      <w:r w:rsidR="00DA25BC">
        <w:rPr>
          <w:rFonts w:eastAsiaTheme="minorEastAsia" w:cs="Times New Roman"/>
          <w:szCs w:val="28"/>
          <w:lang w:eastAsia="ru-RU"/>
        </w:rPr>
        <w:t xml:space="preserve"> </w:t>
      </w:r>
      <w:r w:rsidRPr="00BC4A2F">
        <w:rPr>
          <w:rFonts w:eastAsiaTheme="minorEastAsia" w:cs="Times New Roman"/>
          <w:szCs w:val="28"/>
          <w:lang w:eastAsia="ru-RU"/>
        </w:rPr>
        <w:t>визуализированы</w:t>
      </w:r>
      <w:r w:rsidR="00DA25BC">
        <w:rPr>
          <w:rFonts w:eastAsiaTheme="minorEastAsia" w:cs="Times New Roman"/>
          <w:szCs w:val="28"/>
          <w:lang w:eastAsia="ru-RU"/>
        </w:rPr>
        <w:t xml:space="preserve"> </w:t>
      </w: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рисунке</w:t>
      </w:r>
      <w:r w:rsidR="00DA25BC">
        <w:rPr>
          <w:rFonts w:eastAsiaTheme="minorEastAsia" w:cs="Times New Roman"/>
          <w:szCs w:val="28"/>
          <w:lang w:eastAsia="ru-RU"/>
        </w:rPr>
        <w:t xml:space="preserve"> </w:t>
      </w:r>
      <w:r>
        <w:rPr>
          <w:rFonts w:eastAsiaTheme="minorEastAsia" w:cs="Times New Roman"/>
          <w:szCs w:val="28"/>
          <w:lang w:eastAsia="ru-RU"/>
        </w:rPr>
        <w:t>3.5.</w:t>
      </w:r>
      <w:r w:rsidRPr="00BC4A2F">
        <w:rPr>
          <w:rFonts w:eastAsiaTheme="minorEastAsia" w:cs="Times New Roman"/>
          <w:szCs w:val="28"/>
          <w:lang w:eastAsia="ru-RU"/>
        </w:rPr>
        <w:t>1,</w:t>
      </w:r>
      <w:r w:rsidR="00DA25BC">
        <w:rPr>
          <w:rFonts w:eastAsiaTheme="minorEastAsia" w:cs="Times New Roman"/>
          <w:szCs w:val="28"/>
          <w:lang w:eastAsia="ru-RU"/>
        </w:rPr>
        <w:t xml:space="preserve"> </w:t>
      </w:r>
      <w:r w:rsidRPr="00BC4A2F">
        <w:rPr>
          <w:rFonts w:eastAsiaTheme="minorEastAsia" w:cs="Times New Roman"/>
          <w:szCs w:val="28"/>
          <w:lang w:eastAsia="ru-RU"/>
        </w:rPr>
        <w:t>который</w:t>
      </w:r>
      <w:r w:rsidR="00DA25BC">
        <w:rPr>
          <w:rFonts w:eastAsiaTheme="minorEastAsia" w:cs="Times New Roman"/>
          <w:szCs w:val="28"/>
          <w:lang w:eastAsia="ru-RU"/>
        </w:rPr>
        <w:t xml:space="preserve"> </w:t>
      </w:r>
      <w:r w:rsidRPr="00BC4A2F">
        <w:rPr>
          <w:rFonts w:eastAsiaTheme="minorEastAsia" w:cs="Times New Roman"/>
          <w:szCs w:val="28"/>
          <w:lang w:eastAsia="ru-RU"/>
        </w:rPr>
        <w:t>представляет</w:t>
      </w:r>
      <w:r w:rsidR="00DA25BC">
        <w:rPr>
          <w:rFonts w:eastAsiaTheme="minorEastAsia" w:cs="Times New Roman"/>
          <w:szCs w:val="28"/>
          <w:lang w:eastAsia="ru-RU"/>
        </w:rPr>
        <w:t xml:space="preserve"> </w:t>
      </w:r>
      <w:r w:rsidRPr="00BC4A2F">
        <w:rPr>
          <w:rFonts w:eastAsiaTheme="minorEastAsia" w:cs="Times New Roman"/>
          <w:szCs w:val="28"/>
          <w:lang w:eastAsia="ru-RU"/>
        </w:rPr>
        <w:t>собой</w:t>
      </w:r>
      <w:r w:rsidR="00DA25BC">
        <w:rPr>
          <w:rFonts w:eastAsiaTheme="minorEastAsia" w:cs="Times New Roman"/>
          <w:szCs w:val="28"/>
          <w:lang w:eastAsia="ru-RU"/>
        </w:rPr>
        <w:t xml:space="preserve"> </w:t>
      </w:r>
      <w:r w:rsidRPr="00BC4A2F">
        <w:rPr>
          <w:rFonts w:eastAsiaTheme="minorEastAsia" w:cs="Times New Roman"/>
          <w:szCs w:val="28"/>
          <w:lang w:eastAsia="ru-RU"/>
        </w:rPr>
        <w:t>совокупность</w:t>
      </w:r>
      <w:r w:rsidR="00DA25BC">
        <w:rPr>
          <w:rFonts w:eastAsiaTheme="minorEastAsia" w:cs="Times New Roman"/>
          <w:szCs w:val="28"/>
          <w:lang w:eastAsia="ru-RU"/>
        </w:rPr>
        <w:t xml:space="preserve"> </w:t>
      </w:r>
      <w:r w:rsidRPr="00BC4A2F">
        <w:rPr>
          <w:rFonts w:eastAsiaTheme="minorEastAsia" w:cs="Times New Roman"/>
          <w:szCs w:val="28"/>
          <w:lang w:eastAsia="ru-RU"/>
        </w:rPr>
        <w:t>линейных</w:t>
      </w:r>
      <w:r w:rsidR="00DA25BC">
        <w:rPr>
          <w:rFonts w:eastAsiaTheme="minorEastAsia" w:cs="Times New Roman"/>
          <w:szCs w:val="28"/>
          <w:lang w:eastAsia="ru-RU"/>
        </w:rPr>
        <w:t xml:space="preserve"> </w:t>
      </w:r>
      <w:r w:rsidRPr="00BC4A2F">
        <w:rPr>
          <w:rFonts w:eastAsiaTheme="minorEastAsia" w:cs="Times New Roman"/>
          <w:szCs w:val="28"/>
          <w:lang w:eastAsia="ru-RU"/>
        </w:rPr>
        <w:t>зависимостей</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содержания</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для</w:t>
      </w:r>
      <w:r w:rsidR="00DA25BC">
        <w:rPr>
          <w:rFonts w:eastAsiaTheme="minorEastAsia" w:cs="Times New Roman"/>
          <w:szCs w:val="28"/>
          <w:lang w:eastAsia="ru-RU"/>
        </w:rPr>
        <w:t xml:space="preserve"> </w:t>
      </w:r>
      <w:r w:rsidRPr="00BC4A2F">
        <w:rPr>
          <w:rFonts w:eastAsiaTheme="minorEastAsia" w:cs="Times New Roman"/>
          <w:szCs w:val="28"/>
          <w:lang w:eastAsia="ru-RU"/>
        </w:rPr>
        <w:t>всех</w:t>
      </w:r>
      <w:r w:rsidR="00DA25BC">
        <w:rPr>
          <w:rFonts w:eastAsiaTheme="minorEastAsia" w:cs="Times New Roman"/>
          <w:szCs w:val="28"/>
          <w:lang w:eastAsia="ru-RU"/>
        </w:rPr>
        <w:t xml:space="preserve"> </w:t>
      </w:r>
      <w:r w:rsidRPr="00BC4A2F">
        <w:rPr>
          <w:rFonts w:eastAsiaTheme="minorEastAsia" w:cs="Times New Roman"/>
          <w:szCs w:val="28"/>
          <w:lang w:eastAsia="ru-RU"/>
        </w:rPr>
        <w:t>исследованных</w:t>
      </w:r>
      <w:r w:rsidR="00DA25BC">
        <w:rPr>
          <w:rFonts w:eastAsiaTheme="minorEastAsia" w:cs="Times New Roman"/>
          <w:szCs w:val="28"/>
          <w:lang w:eastAsia="ru-RU"/>
        </w:rPr>
        <w:t xml:space="preserve"> </w:t>
      </w:r>
      <w:r w:rsidRPr="00BC4A2F">
        <w:rPr>
          <w:rFonts w:eastAsiaTheme="minorEastAsia" w:cs="Times New Roman"/>
          <w:szCs w:val="28"/>
          <w:lang w:eastAsia="ru-RU"/>
        </w:rPr>
        <w:t>систем.</w:t>
      </w:r>
      <w:r w:rsidR="00DA25BC">
        <w:rPr>
          <w:rFonts w:eastAsiaTheme="minorEastAsia" w:cs="Times New Roman"/>
          <w:szCs w:val="28"/>
          <w:lang w:eastAsia="ru-RU"/>
        </w:rPr>
        <w:t xml:space="preserve"> </w:t>
      </w:r>
      <w:r w:rsidRPr="00BC4A2F">
        <w:rPr>
          <w:rFonts w:eastAsiaTheme="minorEastAsia" w:cs="Times New Roman"/>
          <w:szCs w:val="28"/>
          <w:lang w:eastAsia="ru-RU"/>
        </w:rPr>
        <w:t>График</w:t>
      </w:r>
      <w:r w:rsidR="00DA25BC">
        <w:rPr>
          <w:rFonts w:eastAsiaTheme="minorEastAsia" w:cs="Times New Roman"/>
          <w:szCs w:val="28"/>
          <w:lang w:eastAsia="ru-RU"/>
        </w:rPr>
        <w:t xml:space="preserve"> </w:t>
      </w:r>
      <w:r w:rsidRPr="00BC4A2F">
        <w:rPr>
          <w:rFonts w:eastAsiaTheme="minorEastAsia" w:cs="Times New Roman"/>
          <w:szCs w:val="28"/>
          <w:lang w:eastAsia="ru-RU"/>
        </w:rPr>
        <w:t>наглядно</w:t>
      </w:r>
      <w:r w:rsidR="00DA25BC">
        <w:rPr>
          <w:rFonts w:eastAsiaTheme="minorEastAsia" w:cs="Times New Roman"/>
          <w:szCs w:val="28"/>
          <w:lang w:eastAsia="ru-RU"/>
        </w:rPr>
        <w:t xml:space="preserve"> </w:t>
      </w:r>
      <w:r w:rsidRPr="00BC4A2F">
        <w:rPr>
          <w:rFonts w:eastAsiaTheme="minorEastAsia" w:cs="Times New Roman"/>
          <w:szCs w:val="28"/>
          <w:lang w:eastAsia="ru-RU"/>
        </w:rPr>
        <w:t>демонстрирует</w:t>
      </w:r>
      <w:r w:rsidR="00DA25BC">
        <w:rPr>
          <w:rFonts w:eastAsiaTheme="minorEastAsia" w:cs="Times New Roman"/>
          <w:szCs w:val="28"/>
          <w:lang w:eastAsia="ru-RU"/>
        </w:rPr>
        <w:t xml:space="preserve"> </w:t>
      </w:r>
      <w:r w:rsidRPr="00BC4A2F">
        <w:rPr>
          <w:rFonts w:eastAsiaTheme="minorEastAsia" w:cs="Times New Roman"/>
          <w:szCs w:val="28"/>
          <w:lang w:eastAsia="ru-RU"/>
        </w:rPr>
        <w:t>различия</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эффективности</w:t>
      </w:r>
      <w:r w:rsidR="00DA25BC">
        <w:rPr>
          <w:rFonts w:eastAsiaTheme="minorEastAsia" w:cs="Times New Roman"/>
          <w:szCs w:val="28"/>
          <w:lang w:eastAsia="ru-RU"/>
        </w:rPr>
        <w:t xml:space="preserve"> </w:t>
      </w:r>
      <w:r w:rsidRPr="00BC4A2F">
        <w:rPr>
          <w:rFonts w:eastAsiaTheme="minorEastAsia" w:cs="Times New Roman"/>
          <w:szCs w:val="28"/>
          <w:lang w:eastAsia="ru-RU"/>
        </w:rPr>
        <w:t>добавок</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тенденции</w:t>
      </w:r>
      <w:r w:rsidR="00DA25BC">
        <w:rPr>
          <w:rFonts w:eastAsiaTheme="minorEastAsia" w:cs="Times New Roman"/>
          <w:szCs w:val="28"/>
          <w:lang w:eastAsia="ru-RU"/>
        </w:rPr>
        <w:t xml:space="preserve"> </w:t>
      </w:r>
      <w:r w:rsidRPr="00BC4A2F">
        <w:rPr>
          <w:rFonts w:eastAsiaTheme="minorEastAsia" w:cs="Times New Roman"/>
          <w:szCs w:val="28"/>
          <w:lang w:eastAsia="ru-RU"/>
        </w:rPr>
        <w:t>их</w:t>
      </w:r>
      <w:r w:rsidR="00DA25BC">
        <w:rPr>
          <w:rFonts w:eastAsiaTheme="minorEastAsia" w:cs="Times New Roman"/>
          <w:szCs w:val="28"/>
          <w:lang w:eastAsia="ru-RU"/>
        </w:rPr>
        <w:t xml:space="preserve"> </w:t>
      </w:r>
      <w:r w:rsidRPr="00BC4A2F">
        <w:rPr>
          <w:rFonts w:eastAsiaTheme="minorEastAsia" w:cs="Times New Roman"/>
          <w:szCs w:val="28"/>
          <w:lang w:eastAsia="ru-RU"/>
        </w:rPr>
        <w:t>влияния</w:t>
      </w:r>
      <w:r w:rsidR="00DA25BC">
        <w:rPr>
          <w:rFonts w:eastAsiaTheme="minorEastAsia" w:cs="Times New Roman"/>
          <w:szCs w:val="28"/>
          <w:lang w:eastAsia="ru-RU"/>
        </w:rPr>
        <w:t xml:space="preserve"> </w:t>
      </w: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прочность</w:t>
      </w:r>
      <w:r w:rsidR="00DA25BC">
        <w:rPr>
          <w:rFonts w:eastAsiaTheme="minorEastAsia" w:cs="Times New Roman"/>
          <w:szCs w:val="28"/>
          <w:lang w:eastAsia="ru-RU"/>
        </w:rPr>
        <w:t xml:space="preserve"> </w:t>
      </w:r>
      <w:r w:rsidR="00B22F57">
        <w:rPr>
          <w:rFonts w:eastAsiaTheme="minorEastAsia" w:cs="Times New Roman"/>
          <w:szCs w:val="28"/>
          <w:lang w:eastAsia="ru-RU"/>
        </w:rPr>
        <w:t>керамики</w:t>
      </w:r>
      <w:r w:rsidRPr="00BC4A2F">
        <w:rPr>
          <w:rFonts w:eastAsiaTheme="minorEastAsia" w:cs="Times New Roman"/>
          <w:szCs w:val="28"/>
          <w:lang w:eastAsia="ru-RU"/>
        </w:rPr>
        <w:t>.</w:t>
      </w:r>
      <w:r w:rsidR="00DA25BC">
        <w:rPr>
          <w:rFonts w:eastAsiaTheme="minorEastAsia" w:cs="Times New Roman"/>
          <w:szCs w:val="28"/>
          <w:lang w:eastAsia="ru-RU"/>
        </w:rPr>
        <w:t xml:space="preserve"> </w:t>
      </w:r>
      <w:r>
        <w:rPr>
          <w:rFonts w:eastAsiaTheme="minorEastAsia" w:cs="Times New Roman"/>
          <w:szCs w:val="28"/>
          <w:lang w:eastAsia="ru-RU"/>
        </w:rPr>
        <w:t>П</w:t>
      </w:r>
      <w:r w:rsidRPr="00BC4A2F">
        <w:rPr>
          <w:rFonts w:eastAsiaTheme="minorEastAsia" w:cs="Times New Roman"/>
          <w:szCs w:val="28"/>
          <w:lang w:eastAsia="ru-RU"/>
        </w:rPr>
        <w:t>редставлены</w:t>
      </w:r>
      <w:r w:rsidR="00DA25BC">
        <w:rPr>
          <w:rFonts w:eastAsiaTheme="minorEastAsia" w:cs="Times New Roman"/>
          <w:szCs w:val="28"/>
          <w:lang w:eastAsia="ru-RU"/>
        </w:rPr>
        <w:t xml:space="preserve"> </w:t>
      </w:r>
      <w:r w:rsidRPr="00BC4A2F">
        <w:rPr>
          <w:rFonts w:eastAsiaTheme="minorEastAsia" w:cs="Times New Roman"/>
          <w:szCs w:val="28"/>
          <w:lang w:eastAsia="ru-RU"/>
        </w:rPr>
        <w:t>построенные</w:t>
      </w:r>
      <w:r w:rsidR="00DA25BC">
        <w:rPr>
          <w:rFonts w:eastAsiaTheme="minorEastAsia" w:cs="Times New Roman"/>
          <w:szCs w:val="28"/>
          <w:lang w:eastAsia="ru-RU"/>
        </w:rPr>
        <w:t xml:space="preserve"> </w:t>
      </w:r>
      <w:r w:rsidRPr="00BC4A2F">
        <w:rPr>
          <w:rFonts w:eastAsiaTheme="minorEastAsia" w:cs="Times New Roman"/>
          <w:szCs w:val="28"/>
          <w:lang w:eastAsia="ru-RU"/>
        </w:rPr>
        <w:t>линейные</w:t>
      </w:r>
      <w:r w:rsidR="00DA25BC">
        <w:rPr>
          <w:rFonts w:eastAsiaTheme="minorEastAsia" w:cs="Times New Roman"/>
          <w:szCs w:val="28"/>
          <w:lang w:eastAsia="ru-RU"/>
        </w:rPr>
        <w:t xml:space="preserve"> </w:t>
      </w:r>
      <w:r w:rsidRPr="00BC4A2F">
        <w:rPr>
          <w:rFonts w:eastAsiaTheme="minorEastAsia" w:cs="Times New Roman"/>
          <w:szCs w:val="28"/>
          <w:lang w:eastAsia="ru-RU"/>
        </w:rPr>
        <w:t>зависимости</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содержания</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для</w:t>
      </w:r>
      <w:r w:rsidR="00DA25BC">
        <w:rPr>
          <w:rFonts w:eastAsiaTheme="minorEastAsia" w:cs="Times New Roman"/>
          <w:szCs w:val="28"/>
          <w:lang w:eastAsia="ru-RU"/>
        </w:rPr>
        <w:t xml:space="preserve"> </w:t>
      </w:r>
      <w:r w:rsidRPr="00BC4A2F">
        <w:rPr>
          <w:rFonts w:eastAsiaTheme="minorEastAsia" w:cs="Times New Roman"/>
          <w:szCs w:val="28"/>
          <w:lang w:eastAsia="ru-RU"/>
        </w:rPr>
        <w:t>всех</w:t>
      </w:r>
      <w:r w:rsidR="00DA25BC">
        <w:rPr>
          <w:rFonts w:eastAsiaTheme="minorEastAsia" w:cs="Times New Roman"/>
          <w:szCs w:val="28"/>
          <w:lang w:eastAsia="ru-RU"/>
        </w:rPr>
        <w:t xml:space="preserve"> </w:t>
      </w:r>
      <w:r w:rsidRPr="00BC4A2F">
        <w:rPr>
          <w:rFonts w:eastAsiaTheme="minorEastAsia" w:cs="Times New Roman"/>
          <w:szCs w:val="28"/>
          <w:lang w:eastAsia="ru-RU"/>
        </w:rPr>
        <w:t>четырёх</w:t>
      </w:r>
      <w:r w:rsidR="00DA25BC">
        <w:rPr>
          <w:rFonts w:eastAsiaTheme="minorEastAsia" w:cs="Times New Roman"/>
          <w:szCs w:val="28"/>
          <w:lang w:eastAsia="ru-RU"/>
        </w:rPr>
        <w:t xml:space="preserve"> </w:t>
      </w:r>
      <w:r w:rsidRPr="00BC4A2F">
        <w:rPr>
          <w:rFonts w:eastAsiaTheme="minorEastAsia" w:cs="Times New Roman"/>
          <w:szCs w:val="28"/>
          <w:lang w:eastAsia="ru-RU"/>
        </w:rPr>
        <w:t>исследуемых</w:t>
      </w:r>
      <w:r w:rsidR="00DA25BC">
        <w:rPr>
          <w:rFonts w:eastAsiaTheme="minorEastAsia" w:cs="Times New Roman"/>
          <w:szCs w:val="28"/>
          <w:lang w:eastAsia="ru-RU"/>
        </w:rPr>
        <w:t xml:space="preserve"> </w:t>
      </w:r>
      <w:r w:rsidRPr="00BC4A2F">
        <w:rPr>
          <w:rFonts w:eastAsiaTheme="minorEastAsia" w:cs="Times New Roman"/>
          <w:szCs w:val="28"/>
          <w:lang w:eastAsia="ru-RU"/>
        </w:rPr>
        <w:t>систем.</w:t>
      </w:r>
      <w:r w:rsidR="00DA25BC">
        <w:rPr>
          <w:rFonts w:eastAsiaTheme="minorEastAsia" w:cs="Times New Roman"/>
          <w:szCs w:val="28"/>
          <w:lang w:eastAsia="ru-RU"/>
        </w:rPr>
        <w:t xml:space="preserve"> </w:t>
      </w:r>
      <w:r w:rsidRPr="00BC4A2F">
        <w:rPr>
          <w:rFonts w:eastAsiaTheme="minorEastAsia" w:cs="Times New Roman"/>
          <w:szCs w:val="28"/>
          <w:lang w:eastAsia="ru-RU"/>
        </w:rPr>
        <w:t>График</w:t>
      </w:r>
      <w:r w:rsidR="00DA25BC">
        <w:rPr>
          <w:rFonts w:eastAsiaTheme="minorEastAsia" w:cs="Times New Roman"/>
          <w:szCs w:val="28"/>
          <w:lang w:eastAsia="ru-RU"/>
        </w:rPr>
        <w:t xml:space="preserve"> </w:t>
      </w:r>
      <w:r w:rsidRPr="00BC4A2F">
        <w:rPr>
          <w:rFonts w:eastAsiaTheme="minorEastAsia" w:cs="Times New Roman"/>
          <w:szCs w:val="28"/>
          <w:lang w:eastAsia="ru-RU"/>
        </w:rPr>
        <w:t>позволяет</w:t>
      </w:r>
      <w:r w:rsidR="00DA25BC">
        <w:rPr>
          <w:rFonts w:eastAsiaTheme="minorEastAsia" w:cs="Times New Roman"/>
          <w:szCs w:val="28"/>
          <w:lang w:eastAsia="ru-RU"/>
        </w:rPr>
        <w:t xml:space="preserve"> </w:t>
      </w:r>
      <w:r w:rsidRPr="00BC4A2F">
        <w:rPr>
          <w:rFonts w:eastAsiaTheme="minorEastAsia" w:cs="Times New Roman"/>
          <w:szCs w:val="28"/>
          <w:lang w:eastAsia="ru-RU"/>
        </w:rPr>
        <w:t>наглядно</w:t>
      </w:r>
      <w:r w:rsidR="00DA25BC">
        <w:rPr>
          <w:rFonts w:eastAsiaTheme="minorEastAsia" w:cs="Times New Roman"/>
          <w:szCs w:val="28"/>
          <w:lang w:eastAsia="ru-RU"/>
        </w:rPr>
        <w:t xml:space="preserve"> </w:t>
      </w:r>
      <w:r w:rsidRPr="00BC4A2F">
        <w:rPr>
          <w:rFonts w:eastAsiaTheme="minorEastAsia" w:cs="Times New Roman"/>
          <w:szCs w:val="28"/>
          <w:lang w:eastAsia="ru-RU"/>
        </w:rPr>
        <w:t>оценить</w:t>
      </w:r>
      <w:r w:rsidR="00DA25BC">
        <w:rPr>
          <w:rFonts w:eastAsiaTheme="minorEastAsia" w:cs="Times New Roman"/>
          <w:szCs w:val="28"/>
          <w:lang w:eastAsia="ru-RU"/>
        </w:rPr>
        <w:t xml:space="preserve"> </w:t>
      </w:r>
      <w:r w:rsidRPr="00BC4A2F">
        <w:rPr>
          <w:rFonts w:eastAsiaTheme="minorEastAsia" w:cs="Times New Roman"/>
          <w:szCs w:val="28"/>
          <w:lang w:eastAsia="ru-RU"/>
        </w:rPr>
        <w:t>различия</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эффективности</w:t>
      </w:r>
      <w:r w:rsidR="00DA25BC">
        <w:rPr>
          <w:rFonts w:eastAsiaTheme="minorEastAsia" w:cs="Times New Roman"/>
          <w:szCs w:val="28"/>
          <w:lang w:eastAsia="ru-RU"/>
        </w:rPr>
        <w:t xml:space="preserve"> </w:t>
      </w:r>
      <w:r w:rsidRPr="00BC4A2F">
        <w:rPr>
          <w:rFonts w:eastAsiaTheme="minorEastAsia" w:cs="Times New Roman"/>
          <w:szCs w:val="28"/>
          <w:lang w:eastAsia="ru-RU"/>
        </w:rPr>
        <w:t>применения</w:t>
      </w:r>
      <w:r w:rsidR="00DA25BC">
        <w:rPr>
          <w:rFonts w:eastAsiaTheme="minorEastAsia" w:cs="Times New Roman"/>
          <w:szCs w:val="28"/>
          <w:lang w:eastAsia="ru-RU"/>
        </w:rPr>
        <w:t xml:space="preserve"> </w:t>
      </w:r>
      <w:r w:rsidRPr="00BC4A2F">
        <w:rPr>
          <w:rFonts w:eastAsiaTheme="minorEastAsia" w:cs="Times New Roman"/>
          <w:szCs w:val="28"/>
          <w:lang w:eastAsia="ru-RU"/>
        </w:rPr>
        <w:t>различных</w:t>
      </w:r>
      <w:r w:rsidR="00DA25BC">
        <w:rPr>
          <w:rFonts w:eastAsiaTheme="minorEastAsia" w:cs="Times New Roman"/>
          <w:szCs w:val="28"/>
          <w:lang w:eastAsia="ru-RU"/>
        </w:rPr>
        <w:t xml:space="preserve"> </w:t>
      </w:r>
      <w:r w:rsidRPr="00BC4A2F">
        <w:rPr>
          <w:rFonts w:eastAsiaTheme="minorEastAsia" w:cs="Times New Roman"/>
          <w:szCs w:val="28"/>
          <w:lang w:eastAsia="ru-RU"/>
        </w:rPr>
        <w:t>типов</w:t>
      </w:r>
      <w:r w:rsidR="00DA25BC">
        <w:rPr>
          <w:rFonts w:eastAsiaTheme="minorEastAsia" w:cs="Times New Roman"/>
          <w:szCs w:val="28"/>
          <w:lang w:eastAsia="ru-RU"/>
        </w:rPr>
        <w:t xml:space="preserve"> </w:t>
      </w:r>
      <w:r w:rsidRPr="00BC4A2F">
        <w:rPr>
          <w:rFonts w:eastAsiaTheme="minorEastAsia" w:cs="Times New Roman"/>
          <w:szCs w:val="28"/>
          <w:lang w:eastAsia="ru-RU"/>
        </w:rPr>
        <w:t>добавок.</w:t>
      </w:r>
      <w:r w:rsidR="00DA25BC">
        <w:rPr>
          <w:rFonts w:eastAsiaTheme="minorEastAsia" w:cs="Times New Roman"/>
          <w:szCs w:val="28"/>
          <w:lang w:eastAsia="ru-RU"/>
        </w:rPr>
        <w:t xml:space="preserve"> </w:t>
      </w:r>
      <w:r w:rsidRPr="00BC4A2F">
        <w:rPr>
          <w:rFonts w:eastAsiaTheme="minorEastAsia" w:cs="Times New Roman"/>
          <w:szCs w:val="28"/>
          <w:lang w:eastAsia="ru-RU"/>
        </w:rPr>
        <w:t>Так,</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случае</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sidR="00DA25BC">
        <w:rPr>
          <w:rFonts w:eastAsiaTheme="minorEastAsia" w:cs="Times New Roman"/>
          <w:szCs w:val="28"/>
          <w:lang w:eastAsia="ru-RU"/>
        </w:rPr>
        <w:t xml:space="preserve"> </w:t>
      </w:r>
      <w:r w:rsidRPr="00BC4A2F">
        <w:rPr>
          <w:rFonts w:eastAsiaTheme="minorEastAsia" w:cs="Times New Roman"/>
          <w:szCs w:val="28"/>
          <w:lang w:eastAsia="ru-RU"/>
        </w:rPr>
        <w:t>медным</w:t>
      </w:r>
      <w:r w:rsidR="00DA25BC">
        <w:rPr>
          <w:rFonts w:eastAsiaTheme="minorEastAsia" w:cs="Times New Roman"/>
          <w:szCs w:val="28"/>
          <w:lang w:eastAsia="ru-RU"/>
        </w:rPr>
        <w:t xml:space="preserve"> </w:t>
      </w:r>
      <w:r w:rsidRPr="00BC4A2F">
        <w:rPr>
          <w:rFonts w:eastAsiaTheme="minorEastAsia" w:cs="Times New Roman"/>
          <w:szCs w:val="28"/>
          <w:lang w:eastAsia="ru-RU"/>
        </w:rPr>
        <w:t>шлаком</w:t>
      </w:r>
      <w:r w:rsidR="00DA25BC">
        <w:rPr>
          <w:rFonts w:eastAsiaTheme="minorEastAsia" w:cs="Times New Roman"/>
          <w:szCs w:val="28"/>
          <w:lang w:eastAsia="ru-RU"/>
        </w:rPr>
        <w:t xml:space="preserve"> </w:t>
      </w:r>
      <w:r w:rsidRPr="00BC4A2F">
        <w:rPr>
          <w:rFonts w:eastAsiaTheme="minorEastAsia" w:cs="Times New Roman"/>
          <w:szCs w:val="28"/>
          <w:lang w:eastAsia="ru-RU"/>
        </w:rPr>
        <w:t>ИМЗ</w:t>
      </w:r>
      <w:r w:rsidR="00DA25BC">
        <w:rPr>
          <w:rFonts w:eastAsiaTheme="minorEastAsia" w:cs="Times New Roman"/>
          <w:szCs w:val="28"/>
          <w:lang w:eastAsia="ru-RU"/>
        </w:rPr>
        <w:t xml:space="preserve"> </w:t>
      </w:r>
      <w:r w:rsidRPr="00BC4A2F">
        <w:rPr>
          <w:rFonts w:eastAsiaTheme="minorEastAsia" w:cs="Times New Roman"/>
          <w:szCs w:val="28"/>
          <w:lang w:eastAsia="ru-RU"/>
        </w:rPr>
        <w:t>наблюдается</w:t>
      </w:r>
      <w:r w:rsidR="00DA25BC">
        <w:rPr>
          <w:rFonts w:eastAsiaTheme="minorEastAsia" w:cs="Times New Roman"/>
          <w:szCs w:val="28"/>
          <w:lang w:eastAsia="ru-RU"/>
        </w:rPr>
        <w:t xml:space="preserve"> </w:t>
      </w:r>
      <w:r w:rsidRPr="00BC4A2F">
        <w:rPr>
          <w:rFonts w:eastAsiaTheme="minorEastAsia" w:cs="Times New Roman"/>
          <w:szCs w:val="28"/>
          <w:lang w:eastAsia="ru-RU"/>
        </w:rPr>
        <w:t>наиболее</w:t>
      </w:r>
      <w:r w:rsidR="00DA25BC">
        <w:rPr>
          <w:rFonts w:eastAsiaTheme="minorEastAsia" w:cs="Times New Roman"/>
          <w:szCs w:val="28"/>
          <w:lang w:eastAsia="ru-RU"/>
        </w:rPr>
        <w:t xml:space="preserve"> </w:t>
      </w:r>
      <w:r w:rsidRPr="00BC4A2F">
        <w:rPr>
          <w:rFonts w:eastAsiaTheme="minorEastAsia" w:cs="Times New Roman"/>
          <w:szCs w:val="28"/>
          <w:lang w:eastAsia="ru-RU"/>
        </w:rPr>
        <w:t>выраженный</w:t>
      </w:r>
      <w:r w:rsidR="00DA25BC">
        <w:rPr>
          <w:rFonts w:eastAsiaTheme="minorEastAsia" w:cs="Times New Roman"/>
          <w:szCs w:val="28"/>
          <w:lang w:eastAsia="ru-RU"/>
        </w:rPr>
        <w:t xml:space="preserve"> </w:t>
      </w:r>
      <w:r w:rsidRPr="00BC4A2F">
        <w:rPr>
          <w:rFonts w:eastAsiaTheme="minorEastAsia" w:cs="Times New Roman"/>
          <w:szCs w:val="28"/>
          <w:lang w:eastAsia="ru-RU"/>
        </w:rPr>
        <w:t>рост</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34</w:t>
      </w:r>
      <w:r>
        <w:rPr>
          <w:rFonts w:eastAsiaTheme="minorEastAsia" w:cs="Times New Roman"/>
          <w:szCs w:val="28"/>
          <w:lang w:eastAsia="ru-RU"/>
        </w:rPr>
        <w:t>,</w:t>
      </w:r>
      <w:r w:rsidRPr="00BC4A2F">
        <w:rPr>
          <w:rFonts w:eastAsiaTheme="minorEastAsia" w:cs="Times New Roman"/>
          <w:szCs w:val="28"/>
          <w:lang w:eastAsia="ru-RU"/>
        </w:rPr>
        <w:t>85</w:t>
      </w:r>
      <w:r w:rsidR="00DA25BC">
        <w:rPr>
          <w:rFonts w:eastAsiaTheme="minorEastAsia" w:cs="Times New Roman"/>
          <w:szCs w:val="28"/>
          <w:lang w:eastAsia="ru-RU"/>
        </w:rPr>
        <w:t xml:space="preserve"> </w:t>
      </w:r>
      <w:r w:rsidRPr="00BC4A2F">
        <w:rPr>
          <w:rFonts w:eastAsiaTheme="minorEastAsia" w:cs="Times New Roman"/>
          <w:szCs w:val="28"/>
          <w:lang w:eastAsia="ru-RU"/>
        </w:rPr>
        <w:t>МПа</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0 %</w:t>
      </w:r>
      <w:r w:rsidR="00DA25BC">
        <w:rPr>
          <w:rFonts w:eastAsiaTheme="minorEastAsia" w:cs="Times New Roman"/>
          <w:szCs w:val="28"/>
          <w:lang w:eastAsia="ru-RU"/>
        </w:rPr>
        <w:t xml:space="preserve"> </w:t>
      </w:r>
      <w:r w:rsidRPr="00BC4A2F">
        <w:rPr>
          <w:rFonts w:eastAsiaTheme="minorEastAsia" w:cs="Times New Roman"/>
          <w:szCs w:val="28"/>
          <w:lang w:eastAsia="ru-RU"/>
        </w:rPr>
        <w:t>до</w:t>
      </w:r>
      <w:r w:rsidR="00DA25BC">
        <w:rPr>
          <w:rFonts w:eastAsiaTheme="minorEastAsia" w:cs="Times New Roman"/>
          <w:szCs w:val="28"/>
          <w:lang w:eastAsia="ru-RU"/>
        </w:rPr>
        <w:t xml:space="preserve"> </w:t>
      </w:r>
      <w:r w:rsidRPr="00BC4A2F">
        <w:rPr>
          <w:rFonts w:eastAsiaTheme="minorEastAsia" w:cs="Times New Roman"/>
          <w:szCs w:val="28"/>
          <w:lang w:eastAsia="ru-RU"/>
        </w:rPr>
        <w:t>103</w:t>
      </w:r>
      <w:r>
        <w:rPr>
          <w:rFonts w:eastAsiaTheme="minorEastAsia" w:cs="Times New Roman"/>
          <w:szCs w:val="28"/>
          <w:lang w:eastAsia="ru-RU"/>
        </w:rPr>
        <w:t>,</w:t>
      </w:r>
      <w:r w:rsidRPr="00BC4A2F">
        <w:rPr>
          <w:rFonts w:eastAsiaTheme="minorEastAsia" w:cs="Times New Roman"/>
          <w:szCs w:val="28"/>
          <w:lang w:eastAsia="ru-RU"/>
        </w:rPr>
        <w:t>13</w:t>
      </w:r>
      <w:r w:rsidR="00DA25BC">
        <w:rPr>
          <w:rFonts w:eastAsiaTheme="minorEastAsia" w:cs="Times New Roman"/>
          <w:szCs w:val="28"/>
          <w:lang w:eastAsia="ru-RU"/>
        </w:rPr>
        <w:t xml:space="preserve"> </w:t>
      </w:r>
      <w:r w:rsidRPr="00BC4A2F">
        <w:rPr>
          <w:rFonts w:eastAsiaTheme="minorEastAsia" w:cs="Times New Roman"/>
          <w:szCs w:val="28"/>
          <w:lang w:eastAsia="ru-RU"/>
        </w:rPr>
        <w:t>МПа</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50 %.</w:t>
      </w:r>
      <w:r w:rsidR="00DA25BC">
        <w:rPr>
          <w:rFonts w:eastAsiaTheme="minorEastAsia" w:cs="Times New Roman"/>
          <w:szCs w:val="28"/>
          <w:lang w:eastAsia="ru-RU"/>
        </w:rPr>
        <w:t xml:space="preserve"> </w:t>
      </w:r>
      <w:r w:rsidRPr="00BC4A2F">
        <w:rPr>
          <w:rFonts w:eastAsiaTheme="minorEastAsia" w:cs="Times New Roman"/>
          <w:szCs w:val="28"/>
          <w:lang w:eastAsia="ru-RU"/>
        </w:rPr>
        <w:t>Для</w:t>
      </w:r>
      <w:r w:rsidR="00DA25BC">
        <w:rPr>
          <w:rFonts w:eastAsiaTheme="minorEastAsia" w:cs="Times New Roman"/>
          <w:szCs w:val="28"/>
          <w:lang w:eastAsia="ru-RU"/>
        </w:rPr>
        <w:t xml:space="preserve"> </w:t>
      </w:r>
      <w:r w:rsidRPr="00BC4A2F">
        <w:rPr>
          <w:rFonts w:eastAsiaTheme="minorEastAsia" w:cs="Times New Roman"/>
          <w:szCs w:val="28"/>
          <w:lang w:eastAsia="ru-RU"/>
        </w:rPr>
        <w:t>медного</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ТОО</w:t>
      </w:r>
      <w:r w:rsidR="00DA25BC">
        <w:rPr>
          <w:rFonts w:eastAsiaTheme="minorEastAsia" w:cs="Times New Roman"/>
          <w:szCs w:val="28"/>
          <w:lang w:eastAsia="ru-RU"/>
        </w:rPr>
        <w:t xml:space="preserve"> </w:t>
      </w:r>
      <w:r w:rsidRPr="00BC4A2F">
        <w:rPr>
          <w:rFonts w:eastAsiaTheme="minorEastAsia" w:cs="Times New Roman"/>
          <w:szCs w:val="28"/>
          <w:lang w:eastAsia="ru-RU"/>
        </w:rPr>
        <w:t>«Казцинк»</w:t>
      </w:r>
      <w:r w:rsidR="00DA25BC">
        <w:rPr>
          <w:rFonts w:eastAsiaTheme="minorEastAsia" w:cs="Times New Roman"/>
          <w:szCs w:val="28"/>
          <w:lang w:eastAsia="ru-RU"/>
        </w:rPr>
        <w:t xml:space="preserve"> </w:t>
      </w:r>
      <w:r w:rsidRPr="00BC4A2F">
        <w:rPr>
          <w:rFonts w:eastAsiaTheme="minorEastAsia" w:cs="Times New Roman"/>
          <w:szCs w:val="28"/>
          <w:lang w:eastAsia="ru-RU"/>
        </w:rPr>
        <w:t>прирост</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также</w:t>
      </w:r>
      <w:r w:rsidR="00DA25BC">
        <w:rPr>
          <w:rFonts w:eastAsiaTheme="minorEastAsia" w:cs="Times New Roman"/>
          <w:szCs w:val="28"/>
          <w:lang w:eastAsia="ru-RU"/>
        </w:rPr>
        <w:t xml:space="preserve"> </w:t>
      </w:r>
      <w:r w:rsidRPr="00BC4A2F">
        <w:rPr>
          <w:rFonts w:eastAsiaTheme="minorEastAsia" w:cs="Times New Roman"/>
          <w:szCs w:val="28"/>
          <w:lang w:eastAsia="ru-RU"/>
        </w:rPr>
        <w:t>положительный,</w:t>
      </w:r>
      <w:r w:rsidR="00DA25BC">
        <w:rPr>
          <w:rFonts w:eastAsiaTheme="minorEastAsia" w:cs="Times New Roman"/>
          <w:szCs w:val="28"/>
          <w:lang w:eastAsia="ru-RU"/>
        </w:rPr>
        <w:t xml:space="preserve"> </w:t>
      </w:r>
      <w:r w:rsidRPr="00BC4A2F">
        <w:rPr>
          <w:rFonts w:eastAsiaTheme="minorEastAsia" w:cs="Times New Roman"/>
          <w:szCs w:val="28"/>
          <w:lang w:eastAsia="ru-RU"/>
        </w:rPr>
        <w:t>хотя</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менее</w:t>
      </w:r>
      <w:r w:rsidR="00DA25BC">
        <w:rPr>
          <w:rFonts w:eastAsiaTheme="minorEastAsia" w:cs="Times New Roman"/>
          <w:szCs w:val="28"/>
          <w:lang w:eastAsia="ru-RU"/>
        </w:rPr>
        <w:t xml:space="preserve"> </w:t>
      </w:r>
      <w:r w:rsidRPr="00BC4A2F">
        <w:rPr>
          <w:rFonts w:eastAsiaTheme="minorEastAsia" w:cs="Times New Roman"/>
          <w:szCs w:val="28"/>
          <w:lang w:eastAsia="ru-RU"/>
        </w:rPr>
        <w:t>выраженный</w:t>
      </w:r>
      <w:r w:rsidR="00DA25BC">
        <w:rPr>
          <w:rFonts w:eastAsiaTheme="minorEastAsia" w:cs="Times New Roman"/>
          <w:szCs w:val="28"/>
          <w:lang w:eastAsia="ru-RU"/>
        </w:rPr>
        <w:t xml:space="preserve"> </w:t>
      </w:r>
      <w:r>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максимум</w:t>
      </w:r>
      <w:r w:rsidR="00DA25BC">
        <w:rPr>
          <w:rFonts w:eastAsiaTheme="minorEastAsia" w:cs="Times New Roman"/>
          <w:szCs w:val="28"/>
          <w:lang w:eastAsia="ru-RU"/>
        </w:rPr>
        <w:t xml:space="preserve"> </w:t>
      </w:r>
      <w:r w:rsidRPr="00BC4A2F">
        <w:rPr>
          <w:rFonts w:eastAsiaTheme="minorEastAsia" w:cs="Times New Roman"/>
          <w:szCs w:val="28"/>
          <w:lang w:eastAsia="ru-RU"/>
        </w:rPr>
        <w:t>составил</w:t>
      </w:r>
      <w:r w:rsidR="00DA25BC">
        <w:rPr>
          <w:rFonts w:eastAsiaTheme="minorEastAsia" w:cs="Times New Roman"/>
          <w:szCs w:val="28"/>
          <w:lang w:eastAsia="ru-RU"/>
        </w:rPr>
        <w:t xml:space="preserve"> </w:t>
      </w:r>
      <w:r w:rsidRPr="00BC4A2F">
        <w:rPr>
          <w:rFonts w:eastAsiaTheme="minorEastAsia" w:cs="Times New Roman"/>
          <w:szCs w:val="28"/>
          <w:lang w:eastAsia="ru-RU"/>
        </w:rPr>
        <w:t>61</w:t>
      </w:r>
      <w:r>
        <w:rPr>
          <w:rFonts w:eastAsiaTheme="minorEastAsia" w:cs="Times New Roman"/>
          <w:szCs w:val="28"/>
          <w:lang w:eastAsia="ru-RU"/>
        </w:rPr>
        <w:t>,</w:t>
      </w:r>
      <w:r w:rsidRPr="00BC4A2F">
        <w:rPr>
          <w:rFonts w:eastAsiaTheme="minorEastAsia" w:cs="Times New Roman"/>
          <w:szCs w:val="28"/>
          <w:lang w:eastAsia="ru-RU"/>
        </w:rPr>
        <w:t>50</w:t>
      </w:r>
      <w:r w:rsidR="00DA25BC">
        <w:rPr>
          <w:rFonts w:eastAsiaTheme="minorEastAsia" w:cs="Times New Roman"/>
          <w:szCs w:val="28"/>
          <w:lang w:eastAsia="ru-RU"/>
        </w:rPr>
        <w:t xml:space="preserve"> </w:t>
      </w:r>
      <w:r w:rsidRPr="00BC4A2F">
        <w:rPr>
          <w:rFonts w:eastAsiaTheme="minorEastAsia" w:cs="Times New Roman"/>
          <w:szCs w:val="28"/>
          <w:lang w:eastAsia="ru-RU"/>
        </w:rPr>
        <w:t>МПа</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тех</w:t>
      </w:r>
      <w:r w:rsidR="00DA25BC">
        <w:rPr>
          <w:rFonts w:eastAsiaTheme="minorEastAsia" w:cs="Times New Roman"/>
          <w:szCs w:val="28"/>
          <w:lang w:eastAsia="ru-RU"/>
        </w:rPr>
        <w:t xml:space="preserve"> </w:t>
      </w:r>
      <w:r w:rsidRPr="00BC4A2F">
        <w:rPr>
          <w:rFonts w:eastAsiaTheme="minorEastAsia" w:cs="Times New Roman"/>
          <w:szCs w:val="28"/>
          <w:lang w:eastAsia="ru-RU"/>
        </w:rPr>
        <w:t>же</w:t>
      </w:r>
      <w:r w:rsidR="00DA25BC">
        <w:rPr>
          <w:rFonts w:eastAsiaTheme="minorEastAsia" w:cs="Times New Roman"/>
          <w:szCs w:val="28"/>
          <w:lang w:eastAsia="ru-RU"/>
        </w:rPr>
        <w:t xml:space="preserve"> </w:t>
      </w:r>
      <w:r w:rsidRPr="00BC4A2F">
        <w:rPr>
          <w:rFonts w:eastAsiaTheme="minorEastAsia" w:cs="Times New Roman"/>
          <w:szCs w:val="28"/>
          <w:lang w:eastAsia="ru-RU"/>
        </w:rPr>
        <w:t>условиях.</w:t>
      </w:r>
    </w:p>
    <w:p w14:paraId="747D0A27" w14:textId="67A07CB0" w:rsidR="00EF4048" w:rsidRPr="00BC4A2F" w:rsidRDefault="00EF4048" w:rsidP="00EF4048">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противоположность</w:t>
      </w:r>
      <w:r w:rsidR="00DA25BC">
        <w:rPr>
          <w:rFonts w:eastAsiaTheme="minorEastAsia" w:cs="Times New Roman"/>
          <w:szCs w:val="28"/>
          <w:lang w:eastAsia="ru-RU"/>
        </w:rPr>
        <w:t xml:space="preserve"> </w:t>
      </w:r>
      <w:r w:rsidRPr="00BC4A2F">
        <w:rPr>
          <w:rFonts w:eastAsiaTheme="minorEastAsia" w:cs="Times New Roman"/>
          <w:szCs w:val="28"/>
          <w:lang w:eastAsia="ru-RU"/>
        </w:rPr>
        <w:t>этому,</w:t>
      </w:r>
      <w:r w:rsidR="00DA25BC">
        <w:rPr>
          <w:rFonts w:eastAsiaTheme="minorEastAsia" w:cs="Times New Roman"/>
          <w:szCs w:val="28"/>
          <w:lang w:eastAsia="ru-RU"/>
        </w:rPr>
        <w:t xml:space="preserve"> </w:t>
      </w:r>
      <w:r w:rsidRPr="00BC4A2F">
        <w:rPr>
          <w:rFonts w:eastAsiaTheme="minorEastAsia" w:cs="Times New Roman"/>
          <w:szCs w:val="28"/>
          <w:lang w:eastAsia="ru-RU"/>
        </w:rPr>
        <w:t>для</w:t>
      </w:r>
      <w:r w:rsidR="00DA25BC">
        <w:rPr>
          <w:rFonts w:eastAsiaTheme="minorEastAsia" w:cs="Times New Roman"/>
          <w:szCs w:val="28"/>
          <w:lang w:eastAsia="ru-RU"/>
        </w:rPr>
        <w:t xml:space="preserve"> </w:t>
      </w:r>
      <w:r w:rsidRPr="00BC4A2F">
        <w:rPr>
          <w:rFonts w:eastAsiaTheme="minorEastAsia" w:cs="Times New Roman"/>
          <w:szCs w:val="28"/>
          <w:lang w:eastAsia="ru-RU"/>
        </w:rPr>
        <w:t>систем</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Pr>
          <w:rFonts w:eastAsiaTheme="minorEastAsia" w:cs="Times New Roman"/>
          <w:szCs w:val="28"/>
          <w:lang w:eastAsia="ru-RU"/>
        </w:rPr>
        <w:t>о</w:t>
      </w:r>
      <w:r w:rsidR="00DA25BC">
        <w:rPr>
          <w:rFonts w:eastAsiaTheme="minorEastAsia" w:cs="Times New Roman"/>
          <w:szCs w:val="28"/>
          <w:lang w:eastAsia="ru-RU"/>
        </w:rPr>
        <w:t xml:space="preserve"> </w:t>
      </w:r>
      <w:r w:rsidRPr="00BC4A2F">
        <w:rPr>
          <w:rFonts w:eastAsiaTheme="minorEastAsia" w:cs="Times New Roman"/>
          <w:szCs w:val="28"/>
          <w:lang w:eastAsia="ru-RU"/>
        </w:rPr>
        <w:t>свинцовым</w:t>
      </w:r>
      <w:r w:rsidR="00DA25BC">
        <w:rPr>
          <w:rFonts w:eastAsiaTheme="minorEastAsia" w:cs="Times New Roman"/>
          <w:szCs w:val="28"/>
          <w:lang w:eastAsia="ru-RU"/>
        </w:rPr>
        <w:t xml:space="preserve"> </w:t>
      </w:r>
      <w:r w:rsidRPr="00BC4A2F">
        <w:rPr>
          <w:rFonts w:eastAsiaTheme="minorEastAsia" w:cs="Times New Roman"/>
          <w:szCs w:val="28"/>
          <w:lang w:eastAsia="ru-RU"/>
        </w:rPr>
        <w:t>шлаком</w:t>
      </w:r>
      <w:r w:rsidR="00DA25BC">
        <w:rPr>
          <w:rFonts w:eastAsiaTheme="minorEastAsia" w:cs="Times New Roman"/>
          <w:szCs w:val="28"/>
          <w:lang w:eastAsia="ru-RU"/>
        </w:rPr>
        <w:t xml:space="preserve"> </w:t>
      </w:r>
      <w:r w:rsidRPr="00BC4A2F">
        <w:rPr>
          <w:rFonts w:eastAsiaTheme="minorEastAsia" w:cs="Times New Roman"/>
          <w:szCs w:val="28"/>
          <w:lang w:eastAsia="ru-RU"/>
        </w:rPr>
        <w:t>наблюдается</w:t>
      </w:r>
      <w:r w:rsidR="00DA25BC">
        <w:rPr>
          <w:rFonts w:eastAsiaTheme="minorEastAsia" w:cs="Times New Roman"/>
          <w:szCs w:val="28"/>
          <w:lang w:eastAsia="ru-RU"/>
        </w:rPr>
        <w:t xml:space="preserve"> </w:t>
      </w:r>
      <w:r w:rsidRPr="00BC4A2F">
        <w:rPr>
          <w:rFonts w:eastAsiaTheme="minorEastAsia" w:cs="Times New Roman"/>
          <w:szCs w:val="28"/>
          <w:lang w:eastAsia="ru-RU"/>
        </w:rPr>
        <w:t>отрицательная</w:t>
      </w:r>
      <w:r w:rsidR="00DA25BC">
        <w:rPr>
          <w:rFonts w:eastAsiaTheme="minorEastAsia" w:cs="Times New Roman"/>
          <w:szCs w:val="28"/>
          <w:lang w:eastAsia="ru-RU"/>
        </w:rPr>
        <w:t xml:space="preserve"> </w:t>
      </w:r>
      <w:r w:rsidRPr="00BC4A2F">
        <w:rPr>
          <w:rFonts w:eastAsiaTheme="minorEastAsia" w:cs="Times New Roman"/>
          <w:szCs w:val="28"/>
          <w:lang w:eastAsia="ru-RU"/>
        </w:rPr>
        <w:t>тенденция:</w:t>
      </w:r>
      <w:r w:rsidR="00DA25BC">
        <w:rPr>
          <w:rFonts w:eastAsiaTheme="minorEastAsia" w:cs="Times New Roman"/>
          <w:szCs w:val="28"/>
          <w:lang w:eastAsia="ru-RU"/>
        </w:rPr>
        <w:t xml:space="preserve"> </w:t>
      </w:r>
      <w:r w:rsidRPr="00BC4A2F">
        <w:rPr>
          <w:rFonts w:eastAsiaTheme="minorEastAsia" w:cs="Times New Roman"/>
          <w:szCs w:val="28"/>
          <w:lang w:eastAsia="ru-RU"/>
        </w:rPr>
        <w:t>увеличение</w:t>
      </w:r>
      <w:r w:rsidR="00DA25BC">
        <w:rPr>
          <w:rFonts w:eastAsiaTheme="minorEastAsia" w:cs="Times New Roman"/>
          <w:szCs w:val="28"/>
          <w:lang w:eastAsia="ru-RU"/>
        </w:rPr>
        <w:t xml:space="preserve"> </w:t>
      </w:r>
      <w:r w:rsidRPr="00BC4A2F">
        <w:rPr>
          <w:rFonts w:eastAsiaTheme="minorEastAsia" w:cs="Times New Roman"/>
          <w:szCs w:val="28"/>
          <w:lang w:eastAsia="ru-RU"/>
        </w:rPr>
        <w:t>массовой</w:t>
      </w:r>
      <w:r w:rsidR="00DA25BC">
        <w:rPr>
          <w:rFonts w:eastAsiaTheme="minorEastAsia" w:cs="Times New Roman"/>
          <w:szCs w:val="28"/>
          <w:lang w:eastAsia="ru-RU"/>
        </w:rPr>
        <w:t xml:space="preserve"> </w:t>
      </w:r>
      <w:r w:rsidRPr="00BC4A2F">
        <w:rPr>
          <w:rFonts w:eastAsiaTheme="minorEastAsia" w:cs="Times New Roman"/>
          <w:szCs w:val="28"/>
          <w:lang w:eastAsia="ru-RU"/>
        </w:rPr>
        <w:t>доли</w:t>
      </w:r>
      <w:r w:rsidR="00DA25BC">
        <w:rPr>
          <w:rFonts w:eastAsiaTheme="minorEastAsia" w:cs="Times New Roman"/>
          <w:szCs w:val="28"/>
          <w:lang w:eastAsia="ru-RU"/>
        </w:rPr>
        <w:t xml:space="preserve"> </w:t>
      </w:r>
      <w:r w:rsidRPr="00BC4A2F">
        <w:rPr>
          <w:rFonts w:eastAsiaTheme="minorEastAsia" w:cs="Times New Roman"/>
          <w:szCs w:val="28"/>
          <w:lang w:eastAsia="ru-RU"/>
        </w:rPr>
        <w:t>добавки</w:t>
      </w:r>
      <w:r w:rsidR="00DA25BC">
        <w:rPr>
          <w:rFonts w:eastAsiaTheme="minorEastAsia" w:cs="Times New Roman"/>
          <w:szCs w:val="28"/>
          <w:lang w:eastAsia="ru-RU"/>
        </w:rPr>
        <w:t xml:space="preserve"> </w:t>
      </w:r>
      <w:r w:rsidRPr="00BC4A2F">
        <w:rPr>
          <w:rFonts w:eastAsiaTheme="minorEastAsia" w:cs="Times New Roman"/>
          <w:szCs w:val="28"/>
          <w:lang w:eastAsia="ru-RU"/>
        </w:rPr>
        <w:t>сопровождается</w:t>
      </w:r>
      <w:r w:rsidR="00DA25BC">
        <w:rPr>
          <w:rFonts w:eastAsiaTheme="minorEastAsia" w:cs="Times New Roman"/>
          <w:szCs w:val="28"/>
          <w:lang w:eastAsia="ru-RU"/>
        </w:rPr>
        <w:t xml:space="preserve"> </w:t>
      </w:r>
      <w:r w:rsidRPr="00BC4A2F">
        <w:rPr>
          <w:rFonts w:eastAsiaTheme="minorEastAsia" w:cs="Times New Roman"/>
          <w:szCs w:val="28"/>
          <w:lang w:eastAsia="ru-RU"/>
        </w:rPr>
        <w:t>снижением</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что</w:t>
      </w:r>
      <w:r w:rsidR="00DA25BC">
        <w:rPr>
          <w:rFonts w:eastAsiaTheme="minorEastAsia" w:cs="Times New Roman"/>
          <w:szCs w:val="28"/>
          <w:lang w:eastAsia="ru-RU"/>
        </w:rPr>
        <w:t xml:space="preserve"> </w:t>
      </w:r>
      <w:r w:rsidRPr="00BC4A2F">
        <w:rPr>
          <w:rFonts w:eastAsiaTheme="minorEastAsia" w:cs="Times New Roman"/>
          <w:szCs w:val="28"/>
          <w:lang w:eastAsia="ru-RU"/>
        </w:rPr>
        <w:t>может</w:t>
      </w:r>
      <w:r w:rsidR="00DA25BC">
        <w:rPr>
          <w:rFonts w:eastAsiaTheme="minorEastAsia" w:cs="Times New Roman"/>
          <w:szCs w:val="28"/>
          <w:lang w:eastAsia="ru-RU"/>
        </w:rPr>
        <w:t xml:space="preserve"> </w:t>
      </w:r>
      <w:r w:rsidRPr="00BC4A2F">
        <w:rPr>
          <w:rFonts w:eastAsiaTheme="minorEastAsia" w:cs="Times New Roman"/>
          <w:szCs w:val="28"/>
          <w:lang w:eastAsia="ru-RU"/>
        </w:rPr>
        <w:t>быть</w:t>
      </w:r>
      <w:r w:rsidR="00DA25BC">
        <w:rPr>
          <w:rFonts w:eastAsiaTheme="minorEastAsia" w:cs="Times New Roman"/>
          <w:szCs w:val="28"/>
          <w:lang w:eastAsia="ru-RU"/>
        </w:rPr>
        <w:t xml:space="preserve"> </w:t>
      </w:r>
      <w:r w:rsidRPr="00BC4A2F">
        <w:rPr>
          <w:rFonts w:eastAsiaTheme="minorEastAsia" w:cs="Times New Roman"/>
          <w:szCs w:val="28"/>
          <w:lang w:eastAsia="ru-RU"/>
        </w:rPr>
        <w:t>связано</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sidR="00DA25BC">
        <w:rPr>
          <w:rFonts w:eastAsiaTheme="minorEastAsia" w:cs="Times New Roman"/>
          <w:szCs w:val="28"/>
          <w:lang w:eastAsia="ru-RU"/>
        </w:rPr>
        <w:t xml:space="preserve"> </w:t>
      </w:r>
      <w:r w:rsidRPr="00BC4A2F">
        <w:rPr>
          <w:rFonts w:eastAsiaTheme="minorEastAsia" w:cs="Times New Roman"/>
          <w:szCs w:val="28"/>
          <w:lang w:eastAsia="ru-RU"/>
        </w:rPr>
        <w:t>отсутствием</w:t>
      </w:r>
      <w:r w:rsidR="00DA25BC">
        <w:rPr>
          <w:rFonts w:eastAsiaTheme="minorEastAsia" w:cs="Times New Roman"/>
          <w:szCs w:val="28"/>
          <w:lang w:eastAsia="ru-RU"/>
        </w:rPr>
        <w:t xml:space="preserve"> </w:t>
      </w:r>
      <w:r w:rsidRPr="00BC4A2F">
        <w:rPr>
          <w:rFonts w:eastAsiaTheme="minorEastAsia" w:cs="Times New Roman"/>
          <w:szCs w:val="28"/>
          <w:lang w:eastAsia="ru-RU"/>
        </w:rPr>
        <w:t>активного</w:t>
      </w:r>
      <w:r w:rsidR="00DA25BC">
        <w:rPr>
          <w:rFonts w:eastAsiaTheme="minorEastAsia" w:cs="Times New Roman"/>
          <w:szCs w:val="28"/>
          <w:lang w:eastAsia="ru-RU"/>
        </w:rPr>
        <w:t xml:space="preserve"> </w:t>
      </w:r>
      <w:r w:rsidRPr="00BC4A2F">
        <w:rPr>
          <w:rFonts w:eastAsiaTheme="minorEastAsia" w:cs="Times New Roman"/>
          <w:szCs w:val="28"/>
          <w:lang w:eastAsia="ru-RU"/>
        </w:rPr>
        <w:t>взаимодействия</w:t>
      </w:r>
      <w:r w:rsidR="00DA25BC">
        <w:rPr>
          <w:rFonts w:eastAsiaTheme="minorEastAsia" w:cs="Times New Roman"/>
          <w:szCs w:val="28"/>
          <w:lang w:eastAsia="ru-RU"/>
        </w:rPr>
        <w:t xml:space="preserve"> </w:t>
      </w:r>
      <w:r w:rsidRPr="00BC4A2F">
        <w:rPr>
          <w:rFonts w:eastAsiaTheme="minorEastAsia" w:cs="Times New Roman"/>
          <w:szCs w:val="28"/>
          <w:lang w:eastAsia="ru-RU"/>
        </w:rPr>
        <w:t>данных</w:t>
      </w:r>
      <w:r w:rsidR="00DA25BC">
        <w:rPr>
          <w:rFonts w:eastAsiaTheme="minorEastAsia" w:cs="Times New Roman"/>
          <w:szCs w:val="28"/>
          <w:lang w:eastAsia="ru-RU"/>
        </w:rPr>
        <w:t xml:space="preserve"> </w:t>
      </w:r>
      <w:r w:rsidRPr="00BC4A2F">
        <w:rPr>
          <w:rFonts w:eastAsiaTheme="minorEastAsia" w:cs="Times New Roman"/>
          <w:szCs w:val="28"/>
          <w:lang w:eastAsia="ru-RU"/>
        </w:rPr>
        <w:t>компонентов</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sidR="00DA25BC">
        <w:rPr>
          <w:rFonts w:eastAsiaTheme="minorEastAsia" w:cs="Times New Roman"/>
          <w:szCs w:val="28"/>
          <w:lang w:eastAsia="ru-RU"/>
        </w:rPr>
        <w:t xml:space="preserve"> </w:t>
      </w:r>
      <w:r w:rsidRPr="00BC4A2F">
        <w:rPr>
          <w:rFonts w:eastAsiaTheme="minorEastAsia" w:cs="Times New Roman"/>
          <w:szCs w:val="28"/>
          <w:lang w:eastAsia="ru-RU"/>
        </w:rPr>
        <w:t>матрицей</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обжиге,</w:t>
      </w:r>
      <w:r w:rsidR="00DA25BC">
        <w:rPr>
          <w:rFonts w:eastAsiaTheme="minorEastAsia" w:cs="Times New Roman"/>
          <w:szCs w:val="28"/>
          <w:lang w:eastAsia="ru-RU"/>
        </w:rPr>
        <w:t xml:space="preserve"> </w:t>
      </w:r>
      <w:r w:rsidRPr="00BC4A2F">
        <w:rPr>
          <w:rFonts w:eastAsiaTheme="minorEastAsia" w:cs="Times New Roman"/>
          <w:szCs w:val="28"/>
          <w:lang w:eastAsia="ru-RU"/>
        </w:rPr>
        <w:t>а</w:t>
      </w:r>
      <w:r w:rsidR="00DA25BC">
        <w:rPr>
          <w:rFonts w:eastAsiaTheme="minorEastAsia" w:cs="Times New Roman"/>
          <w:szCs w:val="28"/>
          <w:lang w:eastAsia="ru-RU"/>
        </w:rPr>
        <w:t xml:space="preserve"> </w:t>
      </w:r>
      <w:r w:rsidRPr="00BC4A2F">
        <w:rPr>
          <w:rFonts w:eastAsiaTheme="minorEastAsia" w:cs="Times New Roman"/>
          <w:szCs w:val="28"/>
          <w:lang w:eastAsia="ru-RU"/>
        </w:rPr>
        <w:t>также</w:t>
      </w:r>
      <w:r w:rsidR="00DA25BC">
        <w:rPr>
          <w:rFonts w:eastAsiaTheme="minorEastAsia" w:cs="Times New Roman"/>
          <w:szCs w:val="28"/>
          <w:lang w:eastAsia="ru-RU"/>
        </w:rPr>
        <w:t xml:space="preserve"> </w:t>
      </w:r>
      <w:r w:rsidRPr="00BC4A2F">
        <w:rPr>
          <w:rFonts w:eastAsiaTheme="minorEastAsia" w:cs="Times New Roman"/>
          <w:szCs w:val="28"/>
          <w:lang w:eastAsia="ru-RU"/>
        </w:rPr>
        <w:t>возможным</w:t>
      </w:r>
      <w:r w:rsidR="00DA25BC">
        <w:rPr>
          <w:rFonts w:eastAsiaTheme="minorEastAsia" w:cs="Times New Roman"/>
          <w:szCs w:val="28"/>
          <w:lang w:eastAsia="ru-RU"/>
        </w:rPr>
        <w:t xml:space="preserve"> </w:t>
      </w:r>
      <w:r w:rsidRPr="00BC4A2F">
        <w:rPr>
          <w:rFonts w:eastAsiaTheme="minorEastAsia" w:cs="Times New Roman"/>
          <w:szCs w:val="28"/>
          <w:lang w:eastAsia="ru-RU"/>
        </w:rPr>
        <w:t>разупрочнением</w:t>
      </w:r>
      <w:r w:rsidR="00DA25BC">
        <w:rPr>
          <w:rFonts w:eastAsiaTheme="minorEastAsia" w:cs="Times New Roman"/>
          <w:szCs w:val="28"/>
          <w:lang w:eastAsia="ru-RU"/>
        </w:rPr>
        <w:t xml:space="preserve"> </w:t>
      </w:r>
      <w:r w:rsidRPr="00BC4A2F">
        <w:rPr>
          <w:rFonts w:eastAsiaTheme="minorEastAsia" w:cs="Times New Roman"/>
          <w:szCs w:val="28"/>
          <w:lang w:eastAsia="ru-RU"/>
        </w:rPr>
        <w:t>структуры.</w:t>
      </w:r>
      <w:r w:rsidR="00DA25BC">
        <w:rPr>
          <w:rFonts w:eastAsiaTheme="minorEastAsia" w:cs="Times New Roman"/>
          <w:szCs w:val="28"/>
          <w:lang w:eastAsia="ru-RU"/>
        </w:rPr>
        <w:t xml:space="preserve"> </w:t>
      </w:r>
      <w:r w:rsidRPr="00BC4A2F">
        <w:rPr>
          <w:rFonts w:eastAsiaTheme="minorEastAsia" w:cs="Times New Roman"/>
          <w:szCs w:val="28"/>
          <w:lang w:eastAsia="ru-RU"/>
        </w:rPr>
        <w:t>Это</w:t>
      </w:r>
      <w:r w:rsidR="00DA25BC">
        <w:rPr>
          <w:rFonts w:eastAsiaTheme="minorEastAsia" w:cs="Times New Roman"/>
          <w:szCs w:val="28"/>
          <w:lang w:eastAsia="ru-RU"/>
        </w:rPr>
        <w:t xml:space="preserve"> </w:t>
      </w:r>
      <w:r w:rsidRPr="00BC4A2F">
        <w:rPr>
          <w:rFonts w:eastAsiaTheme="minorEastAsia" w:cs="Times New Roman"/>
          <w:szCs w:val="28"/>
          <w:lang w:eastAsia="ru-RU"/>
        </w:rPr>
        <w:t>подтверждает</w:t>
      </w:r>
      <w:r w:rsidR="00DA25BC">
        <w:rPr>
          <w:rFonts w:eastAsiaTheme="minorEastAsia" w:cs="Times New Roman"/>
          <w:szCs w:val="28"/>
          <w:lang w:eastAsia="ru-RU"/>
        </w:rPr>
        <w:t xml:space="preserve"> </w:t>
      </w:r>
      <w:r w:rsidRPr="00BC4A2F">
        <w:rPr>
          <w:rFonts w:eastAsiaTheme="minorEastAsia" w:cs="Times New Roman"/>
          <w:szCs w:val="28"/>
          <w:lang w:eastAsia="ru-RU"/>
        </w:rPr>
        <w:t>ограниченную</w:t>
      </w:r>
      <w:r w:rsidR="00DA25BC">
        <w:rPr>
          <w:rFonts w:eastAsiaTheme="minorEastAsia" w:cs="Times New Roman"/>
          <w:szCs w:val="28"/>
          <w:lang w:eastAsia="ru-RU"/>
        </w:rPr>
        <w:t xml:space="preserve"> </w:t>
      </w:r>
      <w:r w:rsidRPr="00BC4A2F">
        <w:rPr>
          <w:rFonts w:eastAsiaTheme="minorEastAsia" w:cs="Times New Roman"/>
          <w:szCs w:val="28"/>
          <w:lang w:eastAsia="ru-RU"/>
        </w:rPr>
        <w:t>целесообразность</w:t>
      </w:r>
      <w:r w:rsidR="00DA25BC">
        <w:rPr>
          <w:rFonts w:eastAsiaTheme="minorEastAsia" w:cs="Times New Roman"/>
          <w:szCs w:val="28"/>
          <w:lang w:eastAsia="ru-RU"/>
        </w:rPr>
        <w:t xml:space="preserve"> </w:t>
      </w:r>
      <w:r w:rsidRPr="00BC4A2F">
        <w:rPr>
          <w:rFonts w:eastAsiaTheme="minorEastAsia" w:cs="Times New Roman"/>
          <w:szCs w:val="28"/>
          <w:lang w:eastAsia="ru-RU"/>
        </w:rPr>
        <w:t>применения</w:t>
      </w:r>
      <w:r w:rsidR="00DA25BC">
        <w:rPr>
          <w:rFonts w:eastAsiaTheme="minorEastAsia" w:cs="Times New Roman"/>
          <w:szCs w:val="28"/>
          <w:lang w:eastAsia="ru-RU"/>
        </w:rPr>
        <w:t xml:space="preserve"> </w:t>
      </w:r>
      <w:r w:rsidRPr="00BC4A2F">
        <w:rPr>
          <w:rFonts w:eastAsiaTheme="minorEastAsia" w:cs="Times New Roman"/>
          <w:szCs w:val="28"/>
          <w:lang w:eastAsia="ru-RU"/>
        </w:rPr>
        <w:t>данных</w:t>
      </w:r>
      <w:r w:rsidR="00DA25BC">
        <w:rPr>
          <w:rFonts w:eastAsiaTheme="minorEastAsia" w:cs="Times New Roman"/>
          <w:szCs w:val="28"/>
          <w:lang w:eastAsia="ru-RU"/>
        </w:rPr>
        <w:t xml:space="preserve"> </w:t>
      </w:r>
      <w:r w:rsidRPr="00BC4A2F">
        <w:rPr>
          <w:rFonts w:eastAsiaTheme="minorEastAsia" w:cs="Times New Roman"/>
          <w:szCs w:val="28"/>
          <w:lang w:eastAsia="ru-RU"/>
        </w:rPr>
        <w:t>типов</w:t>
      </w:r>
      <w:r w:rsidR="00DA25BC">
        <w:rPr>
          <w:rFonts w:eastAsiaTheme="minorEastAsia" w:cs="Times New Roman"/>
          <w:szCs w:val="28"/>
          <w:lang w:eastAsia="ru-RU"/>
        </w:rPr>
        <w:t xml:space="preserve"> </w:t>
      </w:r>
      <w:r w:rsidRPr="00BC4A2F">
        <w:rPr>
          <w:rFonts w:eastAsiaTheme="minorEastAsia" w:cs="Times New Roman"/>
          <w:szCs w:val="28"/>
          <w:lang w:eastAsia="ru-RU"/>
        </w:rPr>
        <w:t>добавок</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повышенных</w:t>
      </w:r>
      <w:r w:rsidR="00DA25BC">
        <w:rPr>
          <w:rFonts w:eastAsiaTheme="minorEastAsia" w:cs="Times New Roman"/>
          <w:szCs w:val="28"/>
          <w:lang w:eastAsia="ru-RU"/>
        </w:rPr>
        <w:t xml:space="preserve"> </w:t>
      </w:r>
      <w:r w:rsidRPr="00BC4A2F">
        <w:rPr>
          <w:rFonts w:eastAsiaTheme="minorEastAsia" w:cs="Times New Roman"/>
          <w:szCs w:val="28"/>
          <w:lang w:eastAsia="ru-RU"/>
        </w:rPr>
        <w:t>концентрациях</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подчеркивает</w:t>
      </w:r>
      <w:r w:rsidR="00DA25BC">
        <w:rPr>
          <w:rFonts w:eastAsiaTheme="minorEastAsia" w:cs="Times New Roman"/>
          <w:szCs w:val="28"/>
          <w:lang w:eastAsia="ru-RU"/>
        </w:rPr>
        <w:t xml:space="preserve"> </w:t>
      </w:r>
      <w:r w:rsidRPr="00BC4A2F">
        <w:rPr>
          <w:rFonts w:eastAsiaTheme="minorEastAsia" w:cs="Times New Roman"/>
          <w:szCs w:val="28"/>
          <w:lang w:eastAsia="ru-RU"/>
        </w:rPr>
        <w:t>необходимость</w:t>
      </w:r>
      <w:r w:rsidR="00DA25BC">
        <w:rPr>
          <w:rFonts w:eastAsiaTheme="minorEastAsia" w:cs="Times New Roman"/>
          <w:szCs w:val="28"/>
          <w:lang w:eastAsia="ru-RU"/>
        </w:rPr>
        <w:t xml:space="preserve"> </w:t>
      </w:r>
      <w:r w:rsidRPr="00BC4A2F">
        <w:rPr>
          <w:rFonts w:eastAsiaTheme="minorEastAsia" w:cs="Times New Roman"/>
          <w:szCs w:val="28"/>
          <w:lang w:eastAsia="ru-RU"/>
        </w:rPr>
        <w:t>их</w:t>
      </w:r>
      <w:r w:rsidR="00DA25BC">
        <w:rPr>
          <w:rFonts w:eastAsiaTheme="minorEastAsia" w:cs="Times New Roman"/>
          <w:szCs w:val="28"/>
          <w:lang w:eastAsia="ru-RU"/>
        </w:rPr>
        <w:t xml:space="preserve"> </w:t>
      </w:r>
      <w:r w:rsidRPr="00BC4A2F">
        <w:rPr>
          <w:rFonts w:eastAsiaTheme="minorEastAsia" w:cs="Times New Roman"/>
          <w:szCs w:val="28"/>
          <w:lang w:eastAsia="ru-RU"/>
        </w:rPr>
        <w:t>дозировочного</w:t>
      </w:r>
      <w:r w:rsidR="00DA25BC">
        <w:rPr>
          <w:rFonts w:eastAsiaTheme="minorEastAsia" w:cs="Times New Roman"/>
          <w:szCs w:val="28"/>
          <w:lang w:eastAsia="ru-RU"/>
        </w:rPr>
        <w:t xml:space="preserve"> </w:t>
      </w:r>
      <w:r w:rsidRPr="00BC4A2F">
        <w:rPr>
          <w:rFonts w:eastAsiaTheme="minorEastAsia" w:cs="Times New Roman"/>
          <w:szCs w:val="28"/>
          <w:lang w:eastAsia="ru-RU"/>
        </w:rPr>
        <w:t>контроля.</w:t>
      </w:r>
      <w:r w:rsidR="00DA25BC">
        <w:rPr>
          <w:rFonts w:eastAsiaTheme="minorEastAsia" w:cs="Times New Roman"/>
          <w:szCs w:val="28"/>
          <w:lang w:eastAsia="ru-RU"/>
        </w:rPr>
        <w:t xml:space="preserve"> </w:t>
      </w:r>
    </w:p>
    <w:p w14:paraId="7BFB646A" w14:textId="75C1CAC5" w:rsidR="00EF4048" w:rsidRDefault="00EF4048" w:rsidP="00EF4048">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Для</w:t>
      </w:r>
      <w:r w:rsidR="00DA25BC">
        <w:rPr>
          <w:rFonts w:eastAsiaTheme="minorEastAsia" w:cs="Times New Roman"/>
          <w:szCs w:val="28"/>
          <w:lang w:eastAsia="ru-RU"/>
        </w:rPr>
        <w:t xml:space="preserve"> </w:t>
      </w:r>
      <w:r w:rsidRPr="00BC4A2F">
        <w:rPr>
          <w:rFonts w:eastAsiaTheme="minorEastAsia" w:cs="Times New Roman"/>
          <w:szCs w:val="28"/>
          <w:lang w:eastAsia="ru-RU"/>
        </w:rPr>
        <w:t>детализированного</w:t>
      </w:r>
      <w:r w:rsidR="00DA25BC">
        <w:rPr>
          <w:rFonts w:eastAsiaTheme="minorEastAsia" w:cs="Times New Roman"/>
          <w:szCs w:val="28"/>
          <w:lang w:eastAsia="ru-RU"/>
        </w:rPr>
        <w:t xml:space="preserve"> </w:t>
      </w:r>
      <w:r w:rsidRPr="00BC4A2F">
        <w:rPr>
          <w:rFonts w:eastAsiaTheme="minorEastAsia" w:cs="Times New Roman"/>
          <w:szCs w:val="28"/>
          <w:lang w:eastAsia="ru-RU"/>
        </w:rPr>
        <w:t>анализа</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инженерного</w:t>
      </w:r>
      <w:r w:rsidR="00DA25BC">
        <w:rPr>
          <w:rFonts w:eastAsiaTheme="minorEastAsia" w:cs="Times New Roman"/>
          <w:szCs w:val="28"/>
          <w:lang w:eastAsia="ru-RU"/>
        </w:rPr>
        <w:t xml:space="preserve"> </w:t>
      </w:r>
      <w:r w:rsidRPr="00BC4A2F">
        <w:rPr>
          <w:rFonts w:eastAsiaTheme="minorEastAsia" w:cs="Times New Roman"/>
          <w:szCs w:val="28"/>
          <w:lang w:eastAsia="ru-RU"/>
        </w:rPr>
        <w:t>использования</w:t>
      </w:r>
      <w:r w:rsidR="00DA25BC">
        <w:rPr>
          <w:rFonts w:eastAsiaTheme="minorEastAsia" w:cs="Times New Roman"/>
          <w:szCs w:val="28"/>
          <w:lang w:eastAsia="ru-RU"/>
        </w:rPr>
        <w:t xml:space="preserve"> </w:t>
      </w:r>
      <w:r w:rsidRPr="00BC4A2F">
        <w:rPr>
          <w:rFonts w:eastAsiaTheme="minorEastAsia" w:cs="Times New Roman"/>
          <w:szCs w:val="28"/>
          <w:lang w:eastAsia="ru-RU"/>
        </w:rPr>
        <w:t>полученных</w:t>
      </w:r>
      <w:r w:rsidR="00DA25BC">
        <w:rPr>
          <w:rFonts w:eastAsiaTheme="minorEastAsia" w:cs="Times New Roman"/>
          <w:szCs w:val="28"/>
          <w:lang w:eastAsia="ru-RU"/>
        </w:rPr>
        <w:t xml:space="preserve"> </w:t>
      </w:r>
      <w:r w:rsidRPr="00BC4A2F">
        <w:rPr>
          <w:rFonts w:eastAsiaTheme="minorEastAsia" w:cs="Times New Roman"/>
          <w:szCs w:val="28"/>
          <w:lang w:eastAsia="ru-RU"/>
        </w:rPr>
        <w:t>моделей</w:t>
      </w:r>
      <w:r w:rsidR="00DA25BC">
        <w:rPr>
          <w:rFonts w:eastAsiaTheme="minorEastAsia" w:cs="Times New Roman"/>
          <w:szCs w:val="28"/>
          <w:lang w:eastAsia="ru-RU"/>
        </w:rPr>
        <w:t xml:space="preserve"> </w:t>
      </w:r>
      <w:r w:rsidRPr="00BC4A2F">
        <w:rPr>
          <w:rFonts w:eastAsiaTheme="minorEastAsia" w:cs="Times New Roman"/>
          <w:szCs w:val="28"/>
          <w:lang w:eastAsia="ru-RU"/>
        </w:rPr>
        <w:t>все</w:t>
      </w:r>
      <w:r w:rsidR="00DA25BC">
        <w:rPr>
          <w:rFonts w:eastAsiaTheme="minorEastAsia" w:cs="Times New Roman"/>
          <w:szCs w:val="28"/>
          <w:lang w:eastAsia="ru-RU"/>
        </w:rPr>
        <w:t xml:space="preserve"> </w:t>
      </w:r>
      <w:r w:rsidRPr="00BC4A2F">
        <w:rPr>
          <w:rFonts w:eastAsiaTheme="minorEastAsia" w:cs="Times New Roman"/>
          <w:szCs w:val="28"/>
          <w:lang w:eastAsia="ru-RU"/>
        </w:rPr>
        <w:t>численные</w:t>
      </w:r>
      <w:r w:rsidR="00DA25BC">
        <w:rPr>
          <w:rFonts w:eastAsiaTheme="minorEastAsia" w:cs="Times New Roman"/>
          <w:szCs w:val="28"/>
          <w:lang w:eastAsia="ru-RU"/>
        </w:rPr>
        <w:t xml:space="preserve"> </w:t>
      </w:r>
      <w:r w:rsidRPr="00BC4A2F">
        <w:rPr>
          <w:rFonts w:eastAsiaTheme="minorEastAsia" w:cs="Times New Roman"/>
          <w:szCs w:val="28"/>
          <w:lang w:eastAsia="ru-RU"/>
        </w:rPr>
        <w:t>значения</w:t>
      </w:r>
      <w:r w:rsidR="00DA25BC">
        <w:rPr>
          <w:rFonts w:eastAsiaTheme="minorEastAsia" w:cs="Times New Roman"/>
          <w:szCs w:val="28"/>
          <w:lang w:eastAsia="ru-RU"/>
        </w:rPr>
        <w:t xml:space="preserve"> </w:t>
      </w:r>
      <w:r w:rsidRPr="00BC4A2F">
        <w:rPr>
          <w:rFonts w:eastAsiaTheme="minorEastAsia" w:cs="Times New Roman"/>
          <w:szCs w:val="28"/>
          <w:lang w:eastAsia="ru-RU"/>
        </w:rPr>
        <w:t>прогнозируемой</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сведены</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таблицу</w:t>
      </w:r>
      <w:r w:rsidR="00DA25BC">
        <w:rPr>
          <w:rFonts w:eastAsiaTheme="minorEastAsia" w:cs="Times New Roman"/>
          <w:szCs w:val="28"/>
          <w:lang w:eastAsia="ru-RU"/>
        </w:rPr>
        <w:t xml:space="preserve"> </w:t>
      </w:r>
      <w:r>
        <w:rPr>
          <w:rFonts w:eastAsiaTheme="minorEastAsia" w:cs="Times New Roman"/>
          <w:szCs w:val="28"/>
          <w:lang w:eastAsia="ru-RU"/>
        </w:rPr>
        <w:t>3.5.</w:t>
      </w:r>
      <w:r w:rsidRPr="00BC4A2F">
        <w:rPr>
          <w:rFonts w:eastAsiaTheme="minorEastAsia" w:cs="Times New Roman"/>
          <w:szCs w:val="28"/>
          <w:lang w:eastAsia="ru-RU"/>
        </w:rPr>
        <w:t>1.</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таблице</w:t>
      </w:r>
      <w:r w:rsidR="00DA25BC">
        <w:rPr>
          <w:rFonts w:eastAsiaTheme="minorEastAsia" w:cs="Times New Roman"/>
          <w:szCs w:val="28"/>
          <w:lang w:eastAsia="ru-RU"/>
        </w:rPr>
        <w:t xml:space="preserve"> </w:t>
      </w:r>
      <w:r w:rsidRPr="00BC4A2F">
        <w:rPr>
          <w:rFonts w:eastAsiaTheme="minorEastAsia" w:cs="Times New Roman"/>
          <w:szCs w:val="28"/>
          <w:lang w:eastAsia="ru-RU"/>
        </w:rPr>
        <w:t>отражены</w:t>
      </w:r>
      <w:r w:rsidR="00DA25BC">
        <w:rPr>
          <w:rFonts w:eastAsiaTheme="minorEastAsia" w:cs="Times New Roman"/>
          <w:szCs w:val="28"/>
          <w:lang w:eastAsia="ru-RU"/>
        </w:rPr>
        <w:t xml:space="preserve"> </w:t>
      </w:r>
      <w:r w:rsidRPr="00BC4A2F">
        <w:rPr>
          <w:rFonts w:eastAsiaTheme="minorEastAsia" w:cs="Times New Roman"/>
          <w:szCs w:val="28"/>
          <w:lang w:eastAsia="ru-RU"/>
        </w:rPr>
        <w:t>значения</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для</w:t>
      </w:r>
      <w:r w:rsidR="00DA25BC">
        <w:rPr>
          <w:rFonts w:eastAsiaTheme="minorEastAsia" w:cs="Times New Roman"/>
          <w:szCs w:val="28"/>
          <w:lang w:eastAsia="ru-RU"/>
        </w:rPr>
        <w:t xml:space="preserve"> </w:t>
      </w:r>
      <w:r w:rsidRPr="00BC4A2F">
        <w:rPr>
          <w:rFonts w:eastAsiaTheme="minorEastAsia" w:cs="Times New Roman"/>
          <w:szCs w:val="28"/>
          <w:lang w:eastAsia="ru-RU"/>
        </w:rPr>
        <w:t>диапазона</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содержания</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0</w:t>
      </w:r>
      <w:r w:rsidR="00DA25BC">
        <w:rPr>
          <w:rFonts w:eastAsiaTheme="minorEastAsia" w:cs="Times New Roman"/>
          <w:szCs w:val="28"/>
          <w:lang w:eastAsia="ru-RU"/>
        </w:rPr>
        <w:t xml:space="preserve"> </w:t>
      </w:r>
      <w:r w:rsidRPr="00BC4A2F">
        <w:rPr>
          <w:rFonts w:eastAsiaTheme="minorEastAsia" w:cs="Times New Roman"/>
          <w:szCs w:val="28"/>
          <w:lang w:eastAsia="ru-RU"/>
        </w:rPr>
        <w:t>до</w:t>
      </w:r>
      <w:r w:rsidR="00DA25BC">
        <w:rPr>
          <w:rFonts w:eastAsiaTheme="minorEastAsia" w:cs="Times New Roman"/>
          <w:szCs w:val="28"/>
          <w:lang w:eastAsia="ru-RU"/>
        </w:rPr>
        <w:t xml:space="preserve"> </w:t>
      </w:r>
      <w:r w:rsidRPr="00BC4A2F">
        <w:rPr>
          <w:rFonts w:eastAsiaTheme="minorEastAsia" w:cs="Times New Roman"/>
          <w:szCs w:val="28"/>
          <w:lang w:eastAsia="ru-RU"/>
        </w:rPr>
        <w:t>50 %</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sidR="00DA25BC">
        <w:rPr>
          <w:rFonts w:eastAsiaTheme="minorEastAsia" w:cs="Times New Roman"/>
          <w:szCs w:val="28"/>
          <w:lang w:eastAsia="ru-RU"/>
        </w:rPr>
        <w:t xml:space="preserve"> </w:t>
      </w:r>
      <w:r w:rsidRPr="00BC4A2F">
        <w:rPr>
          <w:rFonts w:eastAsiaTheme="minorEastAsia" w:cs="Times New Roman"/>
          <w:szCs w:val="28"/>
          <w:lang w:eastAsia="ru-RU"/>
        </w:rPr>
        <w:t>шагом</w:t>
      </w:r>
      <w:r w:rsidR="00DA25BC">
        <w:rPr>
          <w:rFonts w:eastAsiaTheme="minorEastAsia" w:cs="Times New Roman"/>
          <w:szCs w:val="28"/>
          <w:lang w:eastAsia="ru-RU"/>
        </w:rPr>
        <w:t xml:space="preserve"> </w:t>
      </w:r>
      <w:r w:rsidRPr="00BC4A2F">
        <w:rPr>
          <w:rFonts w:eastAsiaTheme="minorEastAsia" w:cs="Times New Roman"/>
          <w:szCs w:val="28"/>
          <w:lang w:eastAsia="ru-RU"/>
        </w:rPr>
        <w:t>5 %</w:t>
      </w:r>
      <w:r w:rsidR="00DA25BC">
        <w:rPr>
          <w:rFonts w:eastAsiaTheme="minorEastAsia" w:cs="Times New Roman"/>
          <w:szCs w:val="28"/>
          <w:lang w:eastAsia="ru-RU"/>
        </w:rPr>
        <w:t xml:space="preserve"> </w:t>
      </w:r>
      <w:r w:rsidRPr="00BC4A2F">
        <w:rPr>
          <w:rFonts w:eastAsiaTheme="minorEastAsia" w:cs="Times New Roman"/>
          <w:szCs w:val="28"/>
          <w:lang w:eastAsia="ru-RU"/>
        </w:rPr>
        <w:t>по</w:t>
      </w:r>
      <w:r w:rsidR="00DA25BC">
        <w:rPr>
          <w:rFonts w:eastAsiaTheme="minorEastAsia" w:cs="Times New Roman"/>
          <w:szCs w:val="28"/>
          <w:lang w:eastAsia="ru-RU"/>
        </w:rPr>
        <w:t xml:space="preserve"> </w:t>
      </w:r>
      <w:r w:rsidRPr="00BC4A2F">
        <w:rPr>
          <w:rFonts w:eastAsiaTheme="minorEastAsia" w:cs="Times New Roman"/>
          <w:szCs w:val="28"/>
          <w:lang w:eastAsia="ru-RU"/>
        </w:rPr>
        <w:t>каждой</w:t>
      </w:r>
      <w:r w:rsidR="00DA25BC">
        <w:rPr>
          <w:rFonts w:eastAsiaTheme="minorEastAsia" w:cs="Times New Roman"/>
          <w:szCs w:val="28"/>
          <w:lang w:eastAsia="ru-RU"/>
        </w:rPr>
        <w:t xml:space="preserve"> </w:t>
      </w:r>
      <w:r w:rsidRPr="00BC4A2F">
        <w:rPr>
          <w:rFonts w:eastAsiaTheme="minorEastAsia" w:cs="Times New Roman"/>
          <w:szCs w:val="28"/>
          <w:lang w:eastAsia="ru-RU"/>
        </w:rPr>
        <w:t>системе.</w:t>
      </w:r>
      <w:r w:rsidR="00DA25BC">
        <w:rPr>
          <w:rFonts w:eastAsiaTheme="minorEastAsia" w:cs="Times New Roman"/>
          <w:szCs w:val="28"/>
          <w:lang w:eastAsia="ru-RU"/>
        </w:rPr>
        <w:t xml:space="preserve"> </w:t>
      </w:r>
      <w:r w:rsidRPr="00BC4A2F">
        <w:rPr>
          <w:rFonts w:eastAsiaTheme="minorEastAsia" w:cs="Times New Roman"/>
          <w:szCs w:val="28"/>
          <w:lang w:eastAsia="ru-RU"/>
        </w:rPr>
        <w:t>Это</w:t>
      </w:r>
      <w:r w:rsidR="00DA25BC">
        <w:rPr>
          <w:rFonts w:eastAsiaTheme="minorEastAsia" w:cs="Times New Roman"/>
          <w:szCs w:val="28"/>
          <w:lang w:eastAsia="ru-RU"/>
        </w:rPr>
        <w:t xml:space="preserve"> </w:t>
      </w:r>
      <w:r w:rsidRPr="00BC4A2F">
        <w:rPr>
          <w:rFonts w:eastAsiaTheme="minorEastAsia" w:cs="Times New Roman"/>
          <w:szCs w:val="28"/>
          <w:lang w:eastAsia="ru-RU"/>
        </w:rPr>
        <w:t>позволяет</w:t>
      </w:r>
      <w:r w:rsidR="00DA25BC">
        <w:rPr>
          <w:rFonts w:eastAsiaTheme="minorEastAsia" w:cs="Times New Roman"/>
          <w:szCs w:val="28"/>
          <w:lang w:eastAsia="ru-RU"/>
        </w:rPr>
        <w:t xml:space="preserve"> </w:t>
      </w:r>
      <w:r w:rsidRPr="00BC4A2F">
        <w:rPr>
          <w:rFonts w:eastAsiaTheme="minorEastAsia" w:cs="Times New Roman"/>
          <w:szCs w:val="28"/>
          <w:lang w:eastAsia="ru-RU"/>
        </w:rPr>
        <w:t>использовать</w:t>
      </w:r>
      <w:r w:rsidR="00DA25BC">
        <w:rPr>
          <w:rFonts w:eastAsiaTheme="minorEastAsia" w:cs="Times New Roman"/>
          <w:szCs w:val="28"/>
          <w:lang w:eastAsia="ru-RU"/>
        </w:rPr>
        <w:t xml:space="preserve"> </w:t>
      </w:r>
      <w:r w:rsidRPr="00BC4A2F">
        <w:rPr>
          <w:rFonts w:eastAsiaTheme="minorEastAsia" w:cs="Times New Roman"/>
          <w:szCs w:val="28"/>
          <w:lang w:eastAsia="ru-RU"/>
        </w:rPr>
        <w:t>таблицу</w:t>
      </w:r>
      <w:r w:rsidR="00DA25BC">
        <w:rPr>
          <w:rFonts w:eastAsiaTheme="minorEastAsia" w:cs="Times New Roman"/>
          <w:szCs w:val="28"/>
          <w:lang w:eastAsia="ru-RU"/>
        </w:rPr>
        <w:t xml:space="preserve"> </w:t>
      </w:r>
      <w:r w:rsidRPr="00BC4A2F">
        <w:rPr>
          <w:rFonts w:eastAsiaTheme="minorEastAsia" w:cs="Times New Roman"/>
          <w:szCs w:val="28"/>
          <w:lang w:eastAsia="ru-RU"/>
        </w:rPr>
        <w:t>как</w:t>
      </w:r>
      <w:r w:rsidR="00DA25BC">
        <w:rPr>
          <w:rFonts w:eastAsiaTheme="minorEastAsia" w:cs="Times New Roman"/>
          <w:szCs w:val="28"/>
          <w:lang w:eastAsia="ru-RU"/>
        </w:rPr>
        <w:t xml:space="preserve"> </w:t>
      </w:r>
      <w:r w:rsidRPr="00BC4A2F">
        <w:rPr>
          <w:rFonts w:eastAsiaTheme="minorEastAsia" w:cs="Times New Roman"/>
          <w:szCs w:val="28"/>
          <w:lang w:eastAsia="ru-RU"/>
        </w:rPr>
        <w:t>прикладной</w:t>
      </w:r>
      <w:r w:rsidR="00DA25BC">
        <w:rPr>
          <w:rFonts w:eastAsiaTheme="minorEastAsia" w:cs="Times New Roman"/>
          <w:szCs w:val="28"/>
          <w:lang w:eastAsia="ru-RU"/>
        </w:rPr>
        <w:t xml:space="preserve"> </w:t>
      </w:r>
      <w:r w:rsidRPr="00BC4A2F">
        <w:rPr>
          <w:rFonts w:eastAsiaTheme="minorEastAsia" w:cs="Times New Roman"/>
          <w:szCs w:val="28"/>
          <w:lang w:eastAsia="ru-RU"/>
        </w:rPr>
        <w:t>справочный</w:t>
      </w:r>
      <w:r w:rsidR="00DA25BC">
        <w:rPr>
          <w:rFonts w:eastAsiaTheme="minorEastAsia" w:cs="Times New Roman"/>
          <w:szCs w:val="28"/>
          <w:lang w:eastAsia="ru-RU"/>
        </w:rPr>
        <w:t xml:space="preserve"> </w:t>
      </w:r>
      <w:r w:rsidRPr="00BC4A2F">
        <w:rPr>
          <w:rFonts w:eastAsiaTheme="minorEastAsia" w:cs="Times New Roman"/>
          <w:szCs w:val="28"/>
          <w:lang w:eastAsia="ru-RU"/>
        </w:rPr>
        <w:t>инструмент</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подборе</w:t>
      </w:r>
      <w:r w:rsidR="00DA25BC">
        <w:rPr>
          <w:rFonts w:eastAsiaTheme="minorEastAsia" w:cs="Times New Roman"/>
          <w:szCs w:val="28"/>
          <w:lang w:eastAsia="ru-RU"/>
        </w:rPr>
        <w:t xml:space="preserve"> </w:t>
      </w:r>
      <w:r w:rsidRPr="00BC4A2F">
        <w:rPr>
          <w:rFonts w:eastAsiaTheme="minorEastAsia" w:cs="Times New Roman"/>
          <w:szCs w:val="28"/>
          <w:lang w:eastAsia="ru-RU"/>
        </w:rPr>
        <w:t>состава,</w:t>
      </w:r>
      <w:r w:rsidR="00DA25BC">
        <w:rPr>
          <w:rFonts w:eastAsiaTheme="minorEastAsia" w:cs="Times New Roman"/>
          <w:szCs w:val="28"/>
          <w:lang w:eastAsia="ru-RU"/>
        </w:rPr>
        <w:t xml:space="preserve"> </w:t>
      </w:r>
      <w:r w:rsidRPr="00BC4A2F">
        <w:rPr>
          <w:rFonts w:eastAsiaTheme="minorEastAsia" w:cs="Times New Roman"/>
          <w:szCs w:val="28"/>
          <w:lang w:eastAsia="ru-RU"/>
        </w:rPr>
        <w:t>обеспечивающего</w:t>
      </w:r>
      <w:r w:rsidR="00DA25BC">
        <w:rPr>
          <w:rFonts w:eastAsiaTheme="minorEastAsia" w:cs="Times New Roman"/>
          <w:szCs w:val="28"/>
          <w:lang w:eastAsia="ru-RU"/>
        </w:rPr>
        <w:t xml:space="preserve"> </w:t>
      </w:r>
      <w:r w:rsidRPr="00BC4A2F">
        <w:rPr>
          <w:rFonts w:eastAsiaTheme="minorEastAsia" w:cs="Times New Roman"/>
          <w:szCs w:val="28"/>
          <w:lang w:eastAsia="ru-RU"/>
        </w:rPr>
        <w:t>необходимый</w:t>
      </w:r>
      <w:r w:rsidR="00DA25BC">
        <w:rPr>
          <w:rFonts w:eastAsiaTheme="minorEastAsia" w:cs="Times New Roman"/>
          <w:szCs w:val="28"/>
          <w:lang w:eastAsia="ru-RU"/>
        </w:rPr>
        <w:t xml:space="preserve"> </w:t>
      </w:r>
      <w:r w:rsidRPr="00BC4A2F">
        <w:rPr>
          <w:rFonts w:eastAsiaTheme="minorEastAsia" w:cs="Times New Roman"/>
          <w:szCs w:val="28"/>
          <w:lang w:eastAsia="ru-RU"/>
        </w:rPr>
        <w:t>уровень</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p>
    <w:p w14:paraId="27B84B64" w14:textId="77777777" w:rsidR="00996DFB" w:rsidRPr="00BC4A2F" w:rsidRDefault="00996DFB" w:rsidP="00996DFB">
      <w:pPr>
        <w:shd w:val="clear" w:color="auto" w:fill="FFFFFF"/>
        <w:spacing w:after="0"/>
        <w:ind w:firstLine="567"/>
        <w:jc w:val="both"/>
        <w:rPr>
          <w:rFonts w:eastAsiaTheme="minorEastAsia" w:cs="Times New Roman"/>
          <w:szCs w:val="28"/>
          <w:lang w:eastAsia="ru-RU"/>
        </w:rPr>
      </w:pPr>
    </w:p>
    <w:p w14:paraId="643109C7" w14:textId="77777777" w:rsidR="00996DFB" w:rsidRPr="00BC4A2F" w:rsidRDefault="00996DFB" w:rsidP="00996DFB">
      <w:pPr>
        <w:shd w:val="clear" w:color="auto" w:fill="FFFFFF"/>
        <w:spacing w:after="0"/>
        <w:jc w:val="center"/>
        <w:rPr>
          <w:rFonts w:eastAsiaTheme="minorEastAsia" w:cs="Times New Roman"/>
          <w:szCs w:val="28"/>
          <w:lang w:eastAsia="ru-RU"/>
        </w:rPr>
      </w:pPr>
      <w:r w:rsidRPr="008D6FAB">
        <w:rPr>
          <w:rFonts w:eastAsiaTheme="minorEastAsia" w:cs="Times New Roman"/>
          <w:noProof/>
          <w:szCs w:val="28"/>
          <w:lang w:eastAsia="ru-RU"/>
        </w:rPr>
        <w:drawing>
          <wp:inline distT="0" distB="0" distL="0" distR="0" wp14:anchorId="23B191CD" wp14:editId="6E33265C">
            <wp:extent cx="5939790" cy="3559175"/>
            <wp:effectExtent l="0" t="0" r="3810" b="3175"/>
            <wp:docPr id="18" name="Рисунок 17">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73205D-CEE7-DF77-7FA1-06959519C6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7">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273205D-CEE7-DF77-7FA1-06959519C666}"/>
                        </a:ext>
                      </a:extLst>
                    </pic:cNvPr>
                    <pic:cNvPicPr>
                      <a:picLocks noChangeAspect="1"/>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939790" cy="3559175"/>
                    </a:xfrm>
                    <a:prstGeom prst="rect">
                      <a:avLst/>
                    </a:prstGeom>
                  </pic:spPr>
                </pic:pic>
              </a:graphicData>
            </a:graphic>
          </wp:inline>
        </w:drawing>
      </w:r>
    </w:p>
    <w:p w14:paraId="4850F7F3" w14:textId="47035694" w:rsidR="00996DFB" w:rsidRDefault="00996DFB" w:rsidP="00996DFB">
      <w:pPr>
        <w:spacing w:after="0"/>
        <w:jc w:val="center"/>
        <w:rPr>
          <w:rFonts w:eastAsiaTheme="minorEastAsia" w:cs="Times New Roman"/>
          <w:szCs w:val="28"/>
          <w:lang w:eastAsia="ru-RU"/>
        </w:rPr>
      </w:pPr>
      <w:r w:rsidRPr="00BC4A2F">
        <w:rPr>
          <w:rFonts w:eastAsiaTheme="minorEastAsia" w:cs="Times New Roman"/>
          <w:szCs w:val="28"/>
          <w:lang w:eastAsia="ru-RU"/>
        </w:rPr>
        <w:t>Рисунок</w:t>
      </w:r>
      <w:r w:rsidR="00DA25BC">
        <w:rPr>
          <w:rFonts w:eastAsiaTheme="minorEastAsia" w:cs="Times New Roman"/>
          <w:szCs w:val="28"/>
          <w:lang w:eastAsia="ru-RU"/>
        </w:rPr>
        <w:t xml:space="preserve"> </w:t>
      </w:r>
      <w:r>
        <w:rPr>
          <w:rFonts w:eastAsiaTheme="minorEastAsia" w:cs="Times New Roman"/>
          <w:szCs w:val="28"/>
          <w:lang w:eastAsia="ru-RU"/>
        </w:rPr>
        <w:t>3.5.</w:t>
      </w:r>
      <w:r w:rsidRPr="00BC4A2F">
        <w:rPr>
          <w:rFonts w:eastAsiaTheme="minorEastAsia" w:cs="Times New Roman"/>
          <w:szCs w:val="28"/>
          <w:lang w:eastAsia="ru-RU"/>
        </w:rPr>
        <w:t>1</w:t>
      </w:r>
      <w:r w:rsidR="00DA25BC">
        <w:rPr>
          <w:rFonts w:eastAsiaTheme="minorEastAsia" w:cs="Times New Roman"/>
          <w:szCs w:val="28"/>
          <w:lang w:eastAsia="ru-RU"/>
        </w:rPr>
        <w:t xml:space="preserve"> </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Прогноз</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зависимости</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содержания</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(1000 °C,</w:t>
      </w:r>
      <w:r w:rsidR="00DA25BC">
        <w:rPr>
          <w:rFonts w:eastAsiaTheme="minorEastAsia" w:cs="Times New Roman"/>
          <w:szCs w:val="28"/>
          <w:lang w:eastAsia="ru-RU"/>
        </w:rPr>
        <w:t xml:space="preserve"> </w:t>
      </w:r>
      <w:r w:rsidRPr="00BC4A2F">
        <w:rPr>
          <w:rFonts w:eastAsiaTheme="minorEastAsia" w:cs="Times New Roman"/>
          <w:szCs w:val="28"/>
          <w:lang w:eastAsia="ru-RU"/>
        </w:rPr>
        <w:t>влажность</w:t>
      </w:r>
      <w:r w:rsidR="00DA25BC">
        <w:rPr>
          <w:rFonts w:eastAsiaTheme="minorEastAsia" w:cs="Times New Roman"/>
          <w:szCs w:val="28"/>
          <w:lang w:eastAsia="ru-RU"/>
        </w:rPr>
        <w:t xml:space="preserve"> </w:t>
      </w:r>
      <w:r w:rsidRPr="00BC4A2F">
        <w:rPr>
          <w:rFonts w:eastAsiaTheme="minorEastAsia" w:cs="Times New Roman"/>
          <w:szCs w:val="28"/>
          <w:lang w:eastAsia="ru-RU"/>
        </w:rPr>
        <w:t>15</w:t>
      </w:r>
      <w:r w:rsidR="00DA25BC">
        <w:rPr>
          <w:rFonts w:eastAsiaTheme="minorEastAsia" w:cs="Times New Roman"/>
          <w:szCs w:val="28"/>
          <w:lang w:eastAsia="ru-RU"/>
        </w:rPr>
        <w:t xml:space="preserve"> </w:t>
      </w:r>
      <w:r>
        <w:rPr>
          <w:rFonts w:eastAsiaTheme="minorEastAsia" w:cs="Times New Roman"/>
          <w:szCs w:val="28"/>
          <w:lang w:eastAsia="ru-RU"/>
        </w:rPr>
        <w:t>мас.</w:t>
      </w:r>
      <w:r w:rsidRPr="00BC4A2F">
        <w:rPr>
          <w:rFonts w:eastAsiaTheme="minorEastAsia" w:cs="Times New Roman"/>
          <w:szCs w:val="28"/>
          <w:lang w:eastAsia="ru-RU"/>
        </w:rPr>
        <w:t> %)</w:t>
      </w:r>
    </w:p>
    <w:p w14:paraId="78D4D144" w14:textId="77777777" w:rsidR="00A62C44" w:rsidRDefault="00A62C44" w:rsidP="00996DFB">
      <w:pPr>
        <w:shd w:val="clear" w:color="auto" w:fill="FFFFFF"/>
        <w:spacing w:after="0"/>
        <w:ind w:firstLine="567"/>
        <w:jc w:val="both"/>
        <w:rPr>
          <w:rFonts w:eastAsiaTheme="minorEastAsia" w:cs="Times New Roman"/>
          <w:szCs w:val="28"/>
          <w:lang w:eastAsia="ru-RU"/>
        </w:rPr>
      </w:pPr>
    </w:p>
    <w:p w14:paraId="792CB760" w14:textId="23216E6A" w:rsidR="0012362A" w:rsidRPr="00BC4A2F" w:rsidRDefault="0012362A" w:rsidP="0012362A">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таблице</w:t>
      </w:r>
      <w:r w:rsidR="00DA25BC">
        <w:rPr>
          <w:rFonts w:eastAsiaTheme="minorEastAsia" w:cs="Times New Roman"/>
          <w:szCs w:val="28"/>
          <w:lang w:eastAsia="ru-RU"/>
        </w:rPr>
        <w:t xml:space="preserve"> </w:t>
      </w:r>
      <w:r w:rsidRPr="00BC4A2F">
        <w:rPr>
          <w:rFonts w:eastAsiaTheme="minorEastAsia" w:cs="Times New Roman"/>
          <w:szCs w:val="28"/>
          <w:lang w:eastAsia="ru-RU"/>
        </w:rPr>
        <w:t>приведены</w:t>
      </w:r>
      <w:r w:rsidR="00DA25BC">
        <w:rPr>
          <w:rFonts w:eastAsiaTheme="minorEastAsia" w:cs="Times New Roman"/>
          <w:szCs w:val="28"/>
          <w:lang w:eastAsia="ru-RU"/>
        </w:rPr>
        <w:t xml:space="preserve"> </w:t>
      </w:r>
      <w:r w:rsidRPr="00BC4A2F">
        <w:rPr>
          <w:rFonts w:eastAsiaTheme="minorEastAsia" w:cs="Times New Roman"/>
          <w:szCs w:val="28"/>
          <w:lang w:eastAsia="ru-RU"/>
        </w:rPr>
        <w:t>значения,</w:t>
      </w:r>
      <w:r w:rsidR="00DA25BC">
        <w:rPr>
          <w:rFonts w:eastAsiaTheme="minorEastAsia" w:cs="Times New Roman"/>
          <w:szCs w:val="28"/>
          <w:lang w:eastAsia="ru-RU"/>
        </w:rPr>
        <w:t xml:space="preserve"> </w:t>
      </w:r>
      <w:r w:rsidRPr="00BC4A2F">
        <w:rPr>
          <w:rFonts w:eastAsiaTheme="minorEastAsia" w:cs="Times New Roman"/>
          <w:szCs w:val="28"/>
          <w:lang w:eastAsia="ru-RU"/>
        </w:rPr>
        <w:t>рассчитанные</w:t>
      </w:r>
      <w:r w:rsidR="00DA25BC">
        <w:rPr>
          <w:rFonts w:eastAsiaTheme="minorEastAsia" w:cs="Times New Roman"/>
          <w:szCs w:val="28"/>
          <w:lang w:eastAsia="ru-RU"/>
        </w:rPr>
        <w:t xml:space="preserve"> </w:t>
      </w:r>
      <w:r w:rsidRPr="00BC4A2F">
        <w:rPr>
          <w:rFonts w:eastAsiaTheme="minorEastAsia" w:cs="Times New Roman"/>
          <w:szCs w:val="28"/>
          <w:lang w:eastAsia="ru-RU"/>
        </w:rPr>
        <w:t>по</w:t>
      </w:r>
      <w:r w:rsidR="00DA25BC">
        <w:rPr>
          <w:rFonts w:eastAsiaTheme="minorEastAsia" w:cs="Times New Roman"/>
          <w:szCs w:val="28"/>
          <w:lang w:eastAsia="ru-RU"/>
        </w:rPr>
        <w:t xml:space="preserve"> </w:t>
      </w:r>
      <w:r w:rsidRPr="00BC4A2F">
        <w:rPr>
          <w:rFonts w:eastAsiaTheme="minorEastAsia" w:cs="Times New Roman"/>
          <w:szCs w:val="28"/>
          <w:lang w:eastAsia="ru-RU"/>
        </w:rPr>
        <w:t>результатам</w:t>
      </w:r>
      <w:r w:rsidR="00DA25BC">
        <w:rPr>
          <w:rFonts w:eastAsiaTheme="minorEastAsia" w:cs="Times New Roman"/>
          <w:szCs w:val="28"/>
          <w:lang w:eastAsia="ru-RU"/>
        </w:rPr>
        <w:t xml:space="preserve"> </w:t>
      </w:r>
      <w:r w:rsidRPr="00BC4A2F">
        <w:rPr>
          <w:rFonts w:eastAsiaTheme="minorEastAsia" w:cs="Times New Roman"/>
          <w:szCs w:val="28"/>
          <w:lang w:eastAsia="ru-RU"/>
        </w:rPr>
        <w:t>линейной</w:t>
      </w:r>
      <w:r w:rsidR="00DA25BC">
        <w:rPr>
          <w:rFonts w:eastAsiaTheme="minorEastAsia" w:cs="Times New Roman"/>
          <w:szCs w:val="28"/>
          <w:lang w:eastAsia="ru-RU"/>
        </w:rPr>
        <w:t xml:space="preserve"> </w:t>
      </w:r>
      <w:r w:rsidRPr="00BC4A2F">
        <w:rPr>
          <w:rFonts w:eastAsiaTheme="minorEastAsia" w:cs="Times New Roman"/>
          <w:szCs w:val="28"/>
          <w:lang w:eastAsia="ru-RU"/>
        </w:rPr>
        <w:t>регрессии,</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охватывающие</w:t>
      </w:r>
      <w:r w:rsidR="00DA25BC">
        <w:rPr>
          <w:rFonts w:eastAsiaTheme="minorEastAsia" w:cs="Times New Roman"/>
          <w:szCs w:val="28"/>
          <w:lang w:eastAsia="ru-RU"/>
        </w:rPr>
        <w:t xml:space="preserve"> </w:t>
      </w:r>
      <w:r w:rsidRPr="00BC4A2F">
        <w:rPr>
          <w:rFonts w:eastAsiaTheme="minorEastAsia" w:cs="Times New Roman"/>
          <w:szCs w:val="28"/>
          <w:lang w:eastAsia="ru-RU"/>
        </w:rPr>
        <w:t>весь</w:t>
      </w:r>
      <w:r w:rsidR="00DA25BC">
        <w:rPr>
          <w:rFonts w:eastAsiaTheme="minorEastAsia" w:cs="Times New Roman"/>
          <w:szCs w:val="28"/>
          <w:lang w:eastAsia="ru-RU"/>
        </w:rPr>
        <w:t xml:space="preserve"> </w:t>
      </w:r>
      <w:r w:rsidRPr="00BC4A2F">
        <w:rPr>
          <w:rFonts w:eastAsiaTheme="minorEastAsia" w:cs="Times New Roman"/>
          <w:szCs w:val="28"/>
          <w:lang w:eastAsia="ru-RU"/>
        </w:rPr>
        <w:t>диапазон</w:t>
      </w:r>
      <w:r w:rsidR="00DA25BC">
        <w:rPr>
          <w:rFonts w:eastAsiaTheme="minorEastAsia" w:cs="Times New Roman"/>
          <w:szCs w:val="28"/>
          <w:lang w:eastAsia="ru-RU"/>
        </w:rPr>
        <w:t xml:space="preserve"> </w:t>
      </w:r>
      <w:r w:rsidRPr="00BC4A2F">
        <w:rPr>
          <w:rFonts w:eastAsiaTheme="minorEastAsia" w:cs="Times New Roman"/>
          <w:szCs w:val="28"/>
          <w:lang w:eastAsia="ru-RU"/>
        </w:rPr>
        <w:t>рассматриваемых</w:t>
      </w:r>
      <w:r w:rsidR="00DA25BC">
        <w:rPr>
          <w:rFonts w:eastAsiaTheme="minorEastAsia" w:cs="Times New Roman"/>
          <w:szCs w:val="28"/>
          <w:lang w:eastAsia="ru-RU"/>
        </w:rPr>
        <w:t xml:space="preserve"> </w:t>
      </w:r>
      <w:r w:rsidRPr="00BC4A2F">
        <w:rPr>
          <w:rFonts w:eastAsiaTheme="minorEastAsia" w:cs="Times New Roman"/>
          <w:szCs w:val="28"/>
          <w:lang w:eastAsia="ru-RU"/>
        </w:rPr>
        <w:t>дозировок</w:t>
      </w:r>
      <w:r w:rsidR="00DA25BC">
        <w:rPr>
          <w:rFonts w:eastAsiaTheme="minorEastAsia" w:cs="Times New Roman"/>
          <w:szCs w:val="28"/>
          <w:lang w:eastAsia="ru-RU"/>
        </w:rPr>
        <w:t xml:space="preserve"> </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0</w:t>
      </w:r>
      <w:r w:rsidR="00DA25BC">
        <w:rPr>
          <w:rFonts w:eastAsiaTheme="minorEastAsia" w:cs="Times New Roman"/>
          <w:szCs w:val="28"/>
          <w:lang w:eastAsia="ru-RU"/>
        </w:rPr>
        <w:t xml:space="preserve"> </w:t>
      </w:r>
      <w:r w:rsidRPr="00BC4A2F">
        <w:rPr>
          <w:rFonts w:eastAsiaTheme="minorEastAsia" w:cs="Times New Roman"/>
          <w:szCs w:val="28"/>
          <w:lang w:eastAsia="ru-RU"/>
        </w:rPr>
        <w:t>до</w:t>
      </w:r>
      <w:r w:rsidR="00DA25BC">
        <w:rPr>
          <w:rFonts w:eastAsiaTheme="minorEastAsia" w:cs="Times New Roman"/>
          <w:szCs w:val="28"/>
          <w:lang w:eastAsia="ru-RU"/>
        </w:rPr>
        <w:t xml:space="preserve"> </w:t>
      </w:r>
      <w:r w:rsidRPr="00BC4A2F">
        <w:rPr>
          <w:rFonts w:eastAsiaTheme="minorEastAsia" w:cs="Times New Roman"/>
          <w:szCs w:val="28"/>
          <w:lang w:eastAsia="ru-RU"/>
        </w:rPr>
        <w:t>50 %.</w:t>
      </w:r>
      <w:r w:rsidR="00DA25BC">
        <w:rPr>
          <w:rFonts w:eastAsiaTheme="minorEastAsia" w:cs="Times New Roman"/>
          <w:szCs w:val="28"/>
          <w:lang w:eastAsia="ru-RU"/>
        </w:rPr>
        <w:t xml:space="preserve"> </w:t>
      </w:r>
      <w:r w:rsidRPr="00BC4A2F">
        <w:rPr>
          <w:rFonts w:eastAsiaTheme="minorEastAsia" w:cs="Times New Roman"/>
          <w:szCs w:val="28"/>
          <w:lang w:eastAsia="ru-RU"/>
        </w:rPr>
        <w:t>Представленные</w:t>
      </w:r>
      <w:r w:rsidR="00DA25BC">
        <w:rPr>
          <w:rFonts w:eastAsiaTheme="minorEastAsia" w:cs="Times New Roman"/>
          <w:szCs w:val="28"/>
          <w:lang w:eastAsia="ru-RU"/>
        </w:rPr>
        <w:t xml:space="preserve"> </w:t>
      </w:r>
      <w:r w:rsidRPr="00BC4A2F">
        <w:rPr>
          <w:rFonts w:eastAsiaTheme="minorEastAsia" w:cs="Times New Roman"/>
          <w:szCs w:val="28"/>
          <w:lang w:eastAsia="ru-RU"/>
        </w:rPr>
        <w:t>численные</w:t>
      </w:r>
      <w:r w:rsidR="00DA25BC">
        <w:rPr>
          <w:rFonts w:eastAsiaTheme="minorEastAsia" w:cs="Times New Roman"/>
          <w:szCs w:val="28"/>
          <w:lang w:eastAsia="ru-RU"/>
        </w:rPr>
        <w:t xml:space="preserve"> </w:t>
      </w:r>
      <w:r w:rsidRPr="00BC4A2F">
        <w:rPr>
          <w:rFonts w:eastAsiaTheme="minorEastAsia" w:cs="Times New Roman"/>
          <w:szCs w:val="28"/>
          <w:lang w:eastAsia="ru-RU"/>
        </w:rPr>
        <w:t>оценки</w:t>
      </w:r>
      <w:r w:rsidR="00DA25BC">
        <w:rPr>
          <w:rFonts w:eastAsiaTheme="minorEastAsia" w:cs="Times New Roman"/>
          <w:szCs w:val="28"/>
          <w:lang w:eastAsia="ru-RU"/>
        </w:rPr>
        <w:t xml:space="preserve"> </w:t>
      </w:r>
      <w:r w:rsidRPr="00BC4A2F">
        <w:rPr>
          <w:rFonts w:eastAsiaTheme="minorEastAsia" w:cs="Times New Roman"/>
          <w:szCs w:val="28"/>
          <w:lang w:eastAsia="ru-RU"/>
        </w:rPr>
        <w:t>позволяют</w:t>
      </w:r>
      <w:r w:rsidR="00DA25BC">
        <w:rPr>
          <w:rFonts w:eastAsiaTheme="minorEastAsia" w:cs="Times New Roman"/>
          <w:szCs w:val="28"/>
          <w:lang w:eastAsia="ru-RU"/>
        </w:rPr>
        <w:t xml:space="preserve"> </w:t>
      </w:r>
      <w:r w:rsidRPr="00BC4A2F">
        <w:rPr>
          <w:rFonts w:eastAsiaTheme="minorEastAsia" w:cs="Times New Roman"/>
          <w:szCs w:val="28"/>
          <w:lang w:eastAsia="ru-RU"/>
        </w:rPr>
        <w:t>точно</w:t>
      </w:r>
      <w:r w:rsidR="00DA25BC">
        <w:rPr>
          <w:rFonts w:eastAsiaTheme="minorEastAsia" w:cs="Times New Roman"/>
          <w:szCs w:val="28"/>
          <w:lang w:eastAsia="ru-RU"/>
        </w:rPr>
        <w:t xml:space="preserve"> </w:t>
      </w:r>
      <w:r w:rsidRPr="00BC4A2F">
        <w:rPr>
          <w:rFonts w:eastAsiaTheme="minorEastAsia" w:cs="Times New Roman"/>
          <w:szCs w:val="28"/>
          <w:lang w:eastAsia="ru-RU"/>
        </w:rPr>
        <w:t>определить,</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каком</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содержании</w:t>
      </w:r>
      <w:r w:rsidR="00DA25BC">
        <w:rPr>
          <w:rFonts w:eastAsiaTheme="minorEastAsia" w:cs="Times New Roman"/>
          <w:szCs w:val="28"/>
          <w:lang w:eastAsia="ru-RU"/>
        </w:rPr>
        <w:t xml:space="preserve"> </w:t>
      </w:r>
      <w:r w:rsidRPr="00BC4A2F">
        <w:rPr>
          <w:rFonts w:eastAsiaTheme="minorEastAsia" w:cs="Times New Roman"/>
          <w:szCs w:val="28"/>
          <w:lang w:eastAsia="ru-RU"/>
        </w:rPr>
        <w:t>минеральной</w:t>
      </w:r>
      <w:r w:rsidR="00DA25BC">
        <w:rPr>
          <w:rFonts w:eastAsiaTheme="minorEastAsia" w:cs="Times New Roman"/>
          <w:szCs w:val="28"/>
          <w:lang w:eastAsia="ru-RU"/>
        </w:rPr>
        <w:t xml:space="preserve"> </w:t>
      </w:r>
      <w:r w:rsidRPr="00BC4A2F">
        <w:rPr>
          <w:rFonts w:eastAsiaTheme="minorEastAsia" w:cs="Times New Roman"/>
          <w:szCs w:val="28"/>
          <w:lang w:eastAsia="ru-RU"/>
        </w:rPr>
        <w:t>добавки</w:t>
      </w:r>
      <w:r w:rsidR="00DA25BC">
        <w:rPr>
          <w:rFonts w:eastAsiaTheme="minorEastAsia" w:cs="Times New Roman"/>
          <w:szCs w:val="28"/>
          <w:lang w:eastAsia="ru-RU"/>
        </w:rPr>
        <w:t xml:space="preserve"> </w:t>
      </w:r>
      <w:r w:rsidRPr="00BC4A2F">
        <w:rPr>
          <w:rFonts w:eastAsiaTheme="minorEastAsia" w:cs="Times New Roman"/>
          <w:szCs w:val="28"/>
          <w:lang w:eastAsia="ru-RU"/>
        </w:rPr>
        <w:t>достигается</w:t>
      </w:r>
      <w:r w:rsidR="00DA25BC">
        <w:rPr>
          <w:rFonts w:eastAsiaTheme="minorEastAsia" w:cs="Times New Roman"/>
          <w:szCs w:val="28"/>
          <w:lang w:eastAsia="ru-RU"/>
        </w:rPr>
        <w:t xml:space="preserve"> </w:t>
      </w:r>
      <w:r w:rsidRPr="00BC4A2F">
        <w:rPr>
          <w:rFonts w:eastAsiaTheme="minorEastAsia" w:cs="Times New Roman"/>
          <w:szCs w:val="28"/>
          <w:lang w:eastAsia="ru-RU"/>
        </w:rPr>
        <w:t>оптимальный</w:t>
      </w:r>
      <w:r w:rsidR="00DA25BC">
        <w:rPr>
          <w:rFonts w:eastAsiaTheme="minorEastAsia" w:cs="Times New Roman"/>
          <w:szCs w:val="28"/>
          <w:lang w:eastAsia="ru-RU"/>
        </w:rPr>
        <w:t xml:space="preserve"> </w:t>
      </w:r>
      <w:r w:rsidRPr="00BC4A2F">
        <w:rPr>
          <w:rFonts w:eastAsiaTheme="minorEastAsia" w:cs="Times New Roman"/>
          <w:szCs w:val="28"/>
          <w:lang w:eastAsia="ru-RU"/>
        </w:rPr>
        <w:t>уровень</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для</w:t>
      </w:r>
      <w:r w:rsidR="00DA25BC">
        <w:rPr>
          <w:rFonts w:eastAsiaTheme="minorEastAsia" w:cs="Times New Roman"/>
          <w:szCs w:val="28"/>
          <w:lang w:eastAsia="ru-RU"/>
        </w:rPr>
        <w:t xml:space="preserve"> </w:t>
      </w:r>
      <w:r w:rsidRPr="00BC4A2F">
        <w:rPr>
          <w:rFonts w:eastAsiaTheme="minorEastAsia" w:cs="Times New Roman"/>
          <w:szCs w:val="28"/>
          <w:lang w:eastAsia="ru-RU"/>
        </w:rPr>
        <w:t>конкретного</w:t>
      </w:r>
      <w:r w:rsidR="00DA25BC">
        <w:rPr>
          <w:rFonts w:eastAsiaTheme="minorEastAsia" w:cs="Times New Roman"/>
          <w:szCs w:val="28"/>
          <w:lang w:eastAsia="ru-RU"/>
        </w:rPr>
        <w:t xml:space="preserve"> </w:t>
      </w:r>
      <w:r w:rsidRPr="00BC4A2F">
        <w:rPr>
          <w:rFonts w:eastAsiaTheme="minorEastAsia" w:cs="Times New Roman"/>
          <w:szCs w:val="28"/>
          <w:lang w:eastAsia="ru-RU"/>
        </w:rPr>
        <w:t>типа</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Например,</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25 %</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содержания</w:t>
      </w:r>
      <w:r w:rsidR="00DA25BC">
        <w:rPr>
          <w:rFonts w:eastAsiaTheme="minorEastAsia" w:cs="Times New Roman"/>
          <w:szCs w:val="28"/>
          <w:lang w:eastAsia="ru-RU"/>
        </w:rPr>
        <w:t xml:space="preserve"> </w:t>
      </w:r>
      <w:r w:rsidRPr="00BC4A2F">
        <w:rPr>
          <w:rFonts w:eastAsiaTheme="minorEastAsia" w:cs="Times New Roman"/>
          <w:szCs w:val="28"/>
          <w:lang w:eastAsia="ru-RU"/>
        </w:rPr>
        <w:t>медного</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ИМЗ</w:t>
      </w:r>
      <w:r w:rsidR="00DA25BC">
        <w:rPr>
          <w:rFonts w:eastAsiaTheme="minorEastAsia" w:cs="Times New Roman"/>
          <w:szCs w:val="28"/>
          <w:lang w:eastAsia="ru-RU"/>
        </w:rPr>
        <w:t xml:space="preserve"> </w:t>
      </w:r>
      <w:r w:rsidRPr="00BC4A2F">
        <w:rPr>
          <w:rFonts w:eastAsiaTheme="minorEastAsia" w:cs="Times New Roman"/>
          <w:szCs w:val="28"/>
          <w:lang w:eastAsia="ru-RU"/>
        </w:rPr>
        <w:t>прогнозируемое</w:t>
      </w:r>
      <w:r w:rsidR="00DA25BC">
        <w:rPr>
          <w:rFonts w:eastAsiaTheme="minorEastAsia" w:cs="Times New Roman"/>
          <w:szCs w:val="28"/>
          <w:lang w:eastAsia="ru-RU"/>
        </w:rPr>
        <w:t xml:space="preserve"> </w:t>
      </w:r>
      <w:r w:rsidRPr="00BC4A2F">
        <w:rPr>
          <w:rFonts w:eastAsiaTheme="minorEastAsia" w:cs="Times New Roman"/>
          <w:szCs w:val="28"/>
          <w:lang w:eastAsia="ru-RU"/>
        </w:rPr>
        <w:t>значение</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составляет</w:t>
      </w:r>
      <w:r w:rsidR="00DA25BC">
        <w:rPr>
          <w:rFonts w:eastAsiaTheme="minorEastAsia" w:cs="Times New Roman"/>
          <w:szCs w:val="28"/>
          <w:lang w:eastAsia="ru-RU"/>
        </w:rPr>
        <w:t xml:space="preserve"> </w:t>
      </w:r>
      <w:r w:rsidRPr="00BC4A2F">
        <w:rPr>
          <w:rFonts w:eastAsiaTheme="minorEastAsia" w:cs="Times New Roman"/>
          <w:szCs w:val="28"/>
          <w:lang w:eastAsia="ru-RU"/>
        </w:rPr>
        <w:t>69</w:t>
      </w:r>
      <w:r>
        <w:rPr>
          <w:rFonts w:eastAsiaTheme="minorEastAsia" w:cs="Times New Roman"/>
          <w:szCs w:val="28"/>
          <w:lang w:eastAsia="ru-RU"/>
        </w:rPr>
        <w:t>,</w:t>
      </w:r>
      <w:r w:rsidRPr="00BC4A2F">
        <w:rPr>
          <w:rFonts w:eastAsiaTheme="minorEastAsia" w:cs="Times New Roman"/>
          <w:szCs w:val="28"/>
          <w:lang w:eastAsia="ru-RU"/>
        </w:rPr>
        <w:t>10</w:t>
      </w:r>
      <w:r w:rsidR="00DA25BC">
        <w:rPr>
          <w:rFonts w:eastAsiaTheme="minorEastAsia" w:cs="Times New Roman"/>
          <w:szCs w:val="28"/>
          <w:lang w:eastAsia="ru-RU"/>
        </w:rPr>
        <w:t xml:space="preserve"> </w:t>
      </w:r>
      <w:r w:rsidRPr="00BC4A2F">
        <w:rPr>
          <w:rFonts w:eastAsiaTheme="minorEastAsia" w:cs="Times New Roman"/>
          <w:szCs w:val="28"/>
          <w:lang w:eastAsia="ru-RU"/>
        </w:rPr>
        <w:t>МПа,</w:t>
      </w:r>
      <w:r w:rsidR="00DA25BC">
        <w:rPr>
          <w:rFonts w:eastAsiaTheme="minorEastAsia" w:cs="Times New Roman"/>
          <w:szCs w:val="28"/>
          <w:lang w:eastAsia="ru-RU"/>
        </w:rPr>
        <w:t xml:space="preserve"> </w:t>
      </w:r>
      <w:r w:rsidRPr="00BC4A2F">
        <w:rPr>
          <w:rFonts w:eastAsiaTheme="minorEastAsia" w:cs="Times New Roman"/>
          <w:szCs w:val="28"/>
          <w:lang w:eastAsia="ru-RU"/>
        </w:rPr>
        <w:t>тогда</w:t>
      </w:r>
      <w:r w:rsidR="00DA25BC">
        <w:rPr>
          <w:rFonts w:eastAsiaTheme="minorEastAsia" w:cs="Times New Roman"/>
          <w:szCs w:val="28"/>
          <w:lang w:eastAsia="ru-RU"/>
        </w:rPr>
        <w:t xml:space="preserve"> </w:t>
      </w:r>
      <w:r w:rsidRPr="00BC4A2F">
        <w:rPr>
          <w:rFonts w:eastAsiaTheme="minorEastAsia" w:cs="Times New Roman"/>
          <w:szCs w:val="28"/>
          <w:lang w:eastAsia="ru-RU"/>
        </w:rPr>
        <w:t>как</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40 %</w:t>
      </w:r>
      <w:r w:rsidR="00DA25BC">
        <w:rPr>
          <w:rFonts w:eastAsiaTheme="minorEastAsia" w:cs="Times New Roman"/>
          <w:szCs w:val="28"/>
          <w:lang w:eastAsia="ru-RU"/>
        </w:rPr>
        <w:t xml:space="preserve"> </w:t>
      </w:r>
      <w:r w:rsidRPr="00BC4A2F">
        <w:rPr>
          <w:rFonts w:eastAsiaTheme="minorEastAsia" w:cs="Times New Roman"/>
          <w:szCs w:val="28"/>
          <w:lang w:eastAsia="ru-RU"/>
        </w:rPr>
        <w:t>оно</w:t>
      </w:r>
      <w:r w:rsidR="00DA25BC">
        <w:rPr>
          <w:rFonts w:eastAsiaTheme="minorEastAsia" w:cs="Times New Roman"/>
          <w:szCs w:val="28"/>
          <w:lang w:eastAsia="ru-RU"/>
        </w:rPr>
        <w:t xml:space="preserve"> </w:t>
      </w:r>
      <w:r w:rsidRPr="00BC4A2F">
        <w:rPr>
          <w:rFonts w:eastAsiaTheme="minorEastAsia" w:cs="Times New Roman"/>
          <w:szCs w:val="28"/>
          <w:lang w:eastAsia="ru-RU"/>
        </w:rPr>
        <w:t>достигает</w:t>
      </w:r>
      <w:r w:rsidR="00DA25BC">
        <w:rPr>
          <w:rFonts w:eastAsiaTheme="minorEastAsia" w:cs="Times New Roman"/>
          <w:szCs w:val="28"/>
          <w:lang w:eastAsia="ru-RU"/>
        </w:rPr>
        <w:t xml:space="preserve"> </w:t>
      </w:r>
      <w:r w:rsidRPr="00BC4A2F">
        <w:rPr>
          <w:rFonts w:eastAsiaTheme="minorEastAsia" w:cs="Times New Roman"/>
          <w:szCs w:val="28"/>
          <w:lang w:eastAsia="ru-RU"/>
        </w:rPr>
        <w:t>89</w:t>
      </w:r>
      <w:r>
        <w:rPr>
          <w:rFonts w:eastAsiaTheme="minorEastAsia" w:cs="Times New Roman"/>
          <w:szCs w:val="28"/>
          <w:lang w:eastAsia="ru-RU"/>
        </w:rPr>
        <w:t>,</w:t>
      </w:r>
      <w:r w:rsidRPr="00BC4A2F">
        <w:rPr>
          <w:rFonts w:eastAsiaTheme="minorEastAsia" w:cs="Times New Roman"/>
          <w:szCs w:val="28"/>
          <w:lang w:eastAsia="ru-RU"/>
        </w:rPr>
        <w:t>65</w:t>
      </w:r>
      <w:r w:rsidR="00DA25BC">
        <w:rPr>
          <w:rFonts w:eastAsiaTheme="minorEastAsia" w:cs="Times New Roman"/>
          <w:szCs w:val="28"/>
          <w:lang w:eastAsia="ru-RU"/>
        </w:rPr>
        <w:t xml:space="preserve"> </w:t>
      </w:r>
      <w:r w:rsidRPr="00BC4A2F">
        <w:rPr>
          <w:rFonts w:eastAsiaTheme="minorEastAsia" w:cs="Times New Roman"/>
          <w:szCs w:val="28"/>
          <w:lang w:eastAsia="ru-RU"/>
        </w:rPr>
        <w:t>МПа,</w:t>
      </w:r>
      <w:r w:rsidR="00DA25BC">
        <w:rPr>
          <w:rFonts w:eastAsiaTheme="minorEastAsia" w:cs="Times New Roman"/>
          <w:szCs w:val="28"/>
          <w:lang w:eastAsia="ru-RU"/>
        </w:rPr>
        <w:t xml:space="preserve"> </w:t>
      </w:r>
      <w:r w:rsidRPr="00BC4A2F">
        <w:rPr>
          <w:rFonts w:eastAsiaTheme="minorEastAsia" w:cs="Times New Roman"/>
          <w:szCs w:val="28"/>
          <w:lang w:eastAsia="ru-RU"/>
        </w:rPr>
        <w:t>что</w:t>
      </w:r>
      <w:r w:rsidR="00DA25BC">
        <w:rPr>
          <w:rFonts w:eastAsiaTheme="minorEastAsia" w:cs="Times New Roman"/>
          <w:szCs w:val="28"/>
          <w:lang w:eastAsia="ru-RU"/>
        </w:rPr>
        <w:t xml:space="preserve"> </w:t>
      </w:r>
      <w:r w:rsidRPr="00BC4A2F">
        <w:rPr>
          <w:rFonts w:eastAsiaTheme="minorEastAsia" w:cs="Times New Roman"/>
          <w:szCs w:val="28"/>
          <w:lang w:eastAsia="ru-RU"/>
        </w:rPr>
        <w:t>демонстрирует</w:t>
      </w:r>
      <w:r w:rsidR="00DA25BC">
        <w:rPr>
          <w:rFonts w:eastAsiaTheme="minorEastAsia" w:cs="Times New Roman"/>
          <w:szCs w:val="28"/>
          <w:lang w:eastAsia="ru-RU"/>
        </w:rPr>
        <w:t xml:space="preserve"> </w:t>
      </w:r>
      <w:r w:rsidRPr="00BC4A2F">
        <w:rPr>
          <w:rFonts w:eastAsiaTheme="minorEastAsia" w:cs="Times New Roman"/>
          <w:szCs w:val="28"/>
          <w:lang w:eastAsia="ru-RU"/>
        </w:rPr>
        <w:t>его</w:t>
      </w:r>
      <w:r w:rsidR="00DA25BC">
        <w:rPr>
          <w:rFonts w:eastAsiaTheme="minorEastAsia" w:cs="Times New Roman"/>
          <w:szCs w:val="28"/>
          <w:lang w:eastAsia="ru-RU"/>
        </w:rPr>
        <w:t xml:space="preserve"> </w:t>
      </w:r>
      <w:r w:rsidRPr="00BC4A2F">
        <w:rPr>
          <w:rFonts w:eastAsiaTheme="minorEastAsia" w:cs="Times New Roman"/>
          <w:szCs w:val="28"/>
          <w:lang w:eastAsia="ru-RU"/>
        </w:rPr>
        <w:t>высокую</w:t>
      </w:r>
      <w:r w:rsidR="00DA25BC">
        <w:rPr>
          <w:rFonts w:eastAsiaTheme="minorEastAsia" w:cs="Times New Roman"/>
          <w:szCs w:val="28"/>
          <w:lang w:eastAsia="ru-RU"/>
        </w:rPr>
        <w:t xml:space="preserve"> </w:t>
      </w:r>
      <w:r w:rsidRPr="00BC4A2F">
        <w:rPr>
          <w:rFonts w:eastAsiaTheme="minorEastAsia" w:cs="Times New Roman"/>
          <w:szCs w:val="28"/>
          <w:lang w:eastAsia="ru-RU"/>
        </w:rPr>
        <w:t>эффективность</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оправдывает</w:t>
      </w:r>
      <w:r w:rsidR="00DA25BC">
        <w:rPr>
          <w:rFonts w:eastAsiaTheme="minorEastAsia" w:cs="Times New Roman"/>
          <w:szCs w:val="28"/>
          <w:lang w:eastAsia="ru-RU"/>
        </w:rPr>
        <w:t xml:space="preserve"> </w:t>
      </w:r>
      <w:r w:rsidRPr="00BC4A2F">
        <w:rPr>
          <w:rFonts w:eastAsiaTheme="minorEastAsia" w:cs="Times New Roman"/>
          <w:szCs w:val="28"/>
          <w:lang w:eastAsia="ru-RU"/>
        </w:rPr>
        <w:t>дальнейшее</w:t>
      </w:r>
      <w:r w:rsidR="00DA25BC">
        <w:rPr>
          <w:rFonts w:eastAsiaTheme="minorEastAsia" w:cs="Times New Roman"/>
          <w:szCs w:val="28"/>
          <w:lang w:eastAsia="ru-RU"/>
        </w:rPr>
        <w:t xml:space="preserve"> </w:t>
      </w:r>
      <w:r w:rsidRPr="00BC4A2F">
        <w:rPr>
          <w:rFonts w:eastAsiaTheme="minorEastAsia" w:cs="Times New Roman"/>
          <w:szCs w:val="28"/>
          <w:lang w:eastAsia="ru-RU"/>
        </w:rPr>
        <w:t>использование</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технологических</w:t>
      </w:r>
      <w:r w:rsidR="00DA25BC">
        <w:rPr>
          <w:rFonts w:eastAsiaTheme="minorEastAsia" w:cs="Times New Roman"/>
          <w:szCs w:val="28"/>
          <w:lang w:eastAsia="ru-RU"/>
        </w:rPr>
        <w:t xml:space="preserve"> </w:t>
      </w:r>
      <w:r w:rsidRPr="00BC4A2F">
        <w:rPr>
          <w:rFonts w:eastAsiaTheme="minorEastAsia" w:cs="Times New Roman"/>
          <w:szCs w:val="28"/>
          <w:lang w:eastAsia="ru-RU"/>
        </w:rPr>
        <w:t>рецептурах.</w:t>
      </w:r>
      <w:r w:rsidR="00DA25BC">
        <w:rPr>
          <w:rFonts w:eastAsiaTheme="minorEastAsia" w:cs="Times New Roman"/>
          <w:szCs w:val="28"/>
          <w:lang w:eastAsia="ru-RU"/>
        </w:rPr>
        <w:t xml:space="preserve"> </w:t>
      </w:r>
      <w:r w:rsidRPr="00BC4A2F">
        <w:rPr>
          <w:rFonts w:eastAsiaTheme="minorEastAsia" w:cs="Times New Roman"/>
          <w:szCs w:val="28"/>
          <w:lang w:eastAsia="ru-RU"/>
        </w:rPr>
        <w:t>Таким</w:t>
      </w:r>
      <w:r w:rsidR="00DA25BC">
        <w:rPr>
          <w:rFonts w:eastAsiaTheme="minorEastAsia" w:cs="Times New Roman"/>
          <w:szCs w:val="28"/>
          <w:lang w:eastAsia="ru-RU"/>
        </w:rPr>
        <w:t xml:space="preserve"> </w:t>
      </w:r>
      <w:r w:rsidRPr="00BC4A2F">
        <w:rPr>
          <w:rFonts w:eastAsiaTheme="minorEastAsia" w:cs="Times New Roman"/>
          <w:szCs w:val="28"/>
          <w:lang w:eastAsia="ru-RU"/>
        </w:rPr>
        <w:t>образом,</w:t>
      </w:r>
      <w:r w:rsidR="00DA25BC">
        <w:rPr>
          <w:rFonts w:eastAsiaTheme="minorEastAsia" w:cs="Times New Roman"/>
          <w:szCs w:val="28"/>
          <w:lang w:eastAsia="ru-RU"/>
        </w:rPr>
        <w:t xml:space="preserve"> </w:t>
      </w:r>
      <w:r w:rsidRPr="00BC4A2F">
        <w:rPr>
          <w:rFonts w:eastAsiaTheme="minorEastAsia" w:cs="Times New Roman"/>
          <w:szCs w:val="28"/>
          <w:lang w:eastAsia="ru-RU"/>
        </w:rPr>
        <w:t>таблица</w:t>
      </w:r>
      <w:r w:rsidR="00DA25BC">
        <w:rPr>
          <w:rFonts w:eastAsiaTheme="minorEastAsia" w:cs="Times New Roman"/>
          <w:szCs w:val="28"/>
          <w:lang w:eastAsia="ru-RU"/>
        </w:rPr>
        <w:t xml:space="preserve"> </w:t>
      </w:r>
      <w:r>
        <w:rPr>
          <w:rFonts w:eastAsiaTheme="minorEastAsia" w:cs="Times New Roman"/>
          <w:szCs w:val="28"/>
          <w:lang w:eastAsia="ru-RU"/>
        </w:rPr>
        <w:t>4.2.</w:t>
      </w:r>
      <w:r w:rsidRPr="00BC4A2F">
        <w:rPr>
          <w:rFonts w:eastAsiaTheme="minorEastAsia" w:cs="Times New Roman"/>
          <w:szCs w:val="28"/>
          <w:lang w:eastAsia="ru-RU"/>
        </w:rPr>
        <w:t>1</w:t>
      </w:r>
      <w:r w:rsidR="00DA25BC">
        <w:rPr>
          <w:rFonts w:eastAsiaTheme="minorEastAsia" w:cs="Times New Roman"/>
          <w:szCs w:val="28"/>
          <w:lang w:eastAsia="ru-RU"/>
        </w:rPr>
        <w:t xml:space="preserve"> </w:t>
      </w:r>
      <w:r w:rsidRPr="00BC4A2F">
        <w:rPr>
          <w:rFonts w:eastAsiaTheme="minorEastAsia" w:cs="Times New Roman"/>
          <w:szCs w:val="28"/>
          <w:lang w:eastAsia="ru-RU"/>
        </w:rPr>
        <w:t>служит</w:t>
      </w:r>
      <w:r w:rsidR="00DA25BC">
        <w:rPr>
          <w:rFonts w:eastAsiaTheme="minorEastAsia" w:cs="Times New Roman"/>
          <w:szCs w:val="28"/>
          <w:lang w:eastAsia="ru-RU"/>
        </w:rPr>
        <w:t xml:space="preserve"> </w:t>
      </w:r>
      <w:r w:rsidRPr="00BC4A2F">
        <w:rPr>
          <w:rFonts w:eastAsiaTheme="minorEastAsia" w:cs="Times New Roman"/>
          <w:szCs w:val="28"/>
          <w:lang w:eastAsia="ru-RU"/>
        </w:rPr>
        <w:t>не</w:t>
      </w:r>
      <w:r w:rsidR="00DA25BC">
        <w:rPr>
          <w:rFonts w:eastAsiaTheme="minorEastAsia" w:cs="Times New Roman"/>
          <w:szCs w:val="28"/>
          <w:lang w:eastAsia="ru-RU"/>
        </w:rPr>
        <w:t xml:space="preserve"> </w:t>
      </w:r>
      <w:r w:rsidRPr="00BC4A2F">
        <w:rPr>
          <w:rFonts w:eastAsiaTheme="minorEastAsia" w:cs="Times New Roman"/>
          <w:szCs w:val="28"/>
          <w:lang w:eastAsia="ru-RU"/>
        </w:rPr>
        <w:t>только</w:t>
      </w:r>
      <w:r w:rsidR="00DA25BC">
        <w:rPr>
          <w:rFonts w:eastAsiaTheme="minorEastAsia" w:cs="Times New Roman"/>
          <w:szCs w:val="28"/>
          <w:lang w:eastAsia="ru-RU"/>
        </w:rPr>
        <w:t xml:space="preserve"> </w:t>
      </w:r>
      <w:r w:rsidRPr="00BC4A2F">
        <w:rPr>
          <w:rFonts w:eastAsiaTheme="minorEastAsia" w:cs="Times New Roman"/>
          <w:szCs w:val="28"/>
          <w:lang w:eastAsia="ru-RU"/>
        </w:rPr>
        <w:t>справочной</w:t>
      </w:r>
      <w:r w:rsidR="00DA25BC">
        <w:rPr>
          <w:rFonts w:eastAsiaTheme="minorEastAsia" w:cs="Times New Roman"/>
          <w:szCs w:val="28"/>
          <w:lang w:eastAsia="ru-RU"/>
        </w:rPr>
        <w:t xml:space="preserve"> </w:t>
      </w:r>
      <w:r w:rsidRPr="00BC4A2F">
        <w:rPr>
          <w:rFonts w:eastAsiaTheme="minorEastAsia" w:cs="Times New Roman"/>
          <w:szCs w:val="28"/>
          <w:lang w:eastAsia="ru-RU"/>
        </w:rPr>
        <w:t>основой,</w:t>
      </w:r>
      <w:r w:rsidR="00DA25BC">
        <w:rPr>
          <w:rFonts w:eastAsiaTheme="minorEastAsia" w:cs="Times New Roman"/>
          <w:szCs w:val="28"/>
          <w:lang w:eastAsia="ru-RU"/>
        </w:rPr>
        <w:t xml:space="preserve"> </w:t>
      </w:r>
      <w:r w:rsidRPr="00BC4A2F">
        <w:rPr>
          <w:rFonts w:eastAsiaTheme="minorEastAsia" w:cs="Times New Roman"/>
          <w:szCs w:val="28"/>
          <w:lang w:eastAsia="ru-RU"/>
        </w:rPr>
        <w:t>но</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практическим</w:t>
      </w:r>
      <w:r w:rsidR="00DA25BC">
        <w:rPr>
          <w:rFonts w:eastAsiaTheme="minorEastAsia" w:cs="Times New Roman"/>
          <w:szCs w:val="28"/>
          <w:lang w:eastAsia="ru-RU"/>
        </w:rPr>
        <w:t xml:space="preserve"> </w:t>
      </w:r>
      <w:r w:rsidRPr="00BC4A2F">
        <w:rPr>
          <w:rFonts w:eastAsiaTheme="minorEastAsia" w:cs="Times New Roman"/>
          <w:szCs w:val="28"/>
          <w:lang w:eastAsia="ru-RU"/>
        </w:rPr>
        <w:t>инструментом</w:t>
      </w:r>
      <w:r w:rsidR="00DA25BC">
        <w:rPr>
          <w:rFonts w:eastAsiaTheme="minorEastAsia" w:cs="Times New Roman"/>
          <w:szCs w:val="28"/>
          <w:lang w:eastAsia="ru-RU"/>
        </w:rPr>
        <w:t xml:space="preserve"> </w:t>
      </w:r>
      <w:r w:rsidRPr="00BC4A2F">
        <w:rPr>
          <w:rFonts w:eastAsiaTheme="minorEastAsia" w:cs="Times New Roman"/>
          <w:szCs w:val="28"/>
          <w:lang w:eastAsia="ru-RU"/>
        </w:rPr>
        <w:t>для</w:t>
      </w:r>
      <w:r w:rsidR="00DA25BC">
        <w:rPr>
          <w:rFonts w:eastAsiaTheme="minorEastAsia" w:cs="Times New Roman"/>
          <w:szCs w:val="28"/>
          <w:lang w:eastAsia="ru-RU"/>
        </w:rPr>
        <w:t xml:space="preserve"> </w:t>
      </w:r>
      <w:r w:rsidRPr="00BC4A2F">
        <w:rPr>
          <w:rFonts w:eastAsiaTheme="minorEastAsia" w:cs="Times New Roman"/>
          <w:szCs w:val="28"/>
          <w:lang w:eastAsia="ru-RU"/>
        </w:rPr>
        <w:t>подбора</w:t>
      </w:r>
      <w:r w:rsidR="00DA25BC">
        <w:rPr>
          <w:rFonts w:eastAsiaTheme="minorEastAsia" w:cs="Times New Roman"/>
          <w:szCs w:val="28"/>
          <w:lang w:eastAsia="ru-RU"/>
        </w:rPr>
        <w:t xml:space="preserve"> </w:t>
      </w:r>
      <w:r w:rsidRPr="00BC4A2F">
        <w:rPr>
          <w:rFonts w:eastAsiaTheme="minorEastAsia" w:cs="Times New Roman"/>
          <w:szCs w:val="28"/>
          <w:lang w:eastAsia="ru-RU"/>
        </w:rPr>
        <w:t>рецептур,</w:t>
      </w:r>
      <w:r w:rsidR="00DA25BC">
        <w:rPr>
          <w:rFonts w:eastAsiaTheme="minorEastAsia" w:cs="Times New Roman"/>
          <w:szCs w:val="28"/>
          <w:lang w:eastAsia="ru-RU"/>
        </w:rPr>
        <w:t xml:space="preserve"> </w:t>
      </w:r>
      <w:r w:rsidRPr="00BC4A2F">
        <w:rPr>
          <w:rFonts w:eastAsiaTheme="minorEastAsia" w:cs="Times New Roman"/>
          <w:szCs w:val="28"/>
          <w:lang w:eastAsia="ru-RU"/>
        </w:rPr>
        <w:t>направленных</w:t>
      </w:r>
      <w:r w:rsidR="00DA25BC">
        <w:rPr>
          <w:rFonts w:eastAsiaTheme="minorEastAsia" w:cs="Times New Roman"/>
          <w:szCs w:val="28"/>
          <w:lang w:eastAsia="ru-RU"/>
        </w:rPr>
        <w:t xml:space="preserve"> </w:t>
      </w: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достижение</w:t>
      </w:r>
      <w:r w:rsidR="00DA25BC">
        <w:rPr>
          <w:rFonts w:eastAsiaTheme="minorEastAsia" w:cs="Times New Roman"/>
          <w:szCs w:val="28"/>
          <w:lang w:eastAsia="ru-RU"/>
        </w:rPr>
        <w:t xml:space="preserve"> </w:t>
      </w:r>
      <w:r w:rsidRPr="00BC4A2F">
        <w:rPr>
          <w:rFonts w:eastAsiaTheme="minorEastAsia" w:cs="Times New Roman"/>
          <w:szCs w:val="28"/>
          <w:lang w:eastAsia="ru-RU"/>
        </w:rPr>
        <w:t>заданных</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прочностных</w:t>
      </w:r>
      <w:r w:rsidR="00DA25BC">
        <w:rPr>
          <w:rFonts w:eastAsiaTheme="minorEastAsia" w:cs="Times New Roman"/>
          <w:szCs w:val="28"/>
          <w:lang w:eastAsia="ru-RU"/>
        </w:rPr>
        <w:t xml:space="preserve"> </w:t>
      </w:r>
      <w:r w:rsidRPr="00BC4A2F">
        <w:rPr>
          <w:rFonts w:eastAsiaTheme="minorEastAsia" w:cs="Times New Roman"/>
          <w:szCs w:val="28"/>
          <w:lang w:eastAsia="ru-RU"/>
        </w:rPr>
        <w:t>показателей.</w:t>
      </w:r>
      <w:r w:rsidR="00DA25BC">
        <w:rPr>
          <w:rFonts w:eastAsiaTheme="minorEastAsia" w:cs="Times New Roman"/>
          <w:szCs w:val="28"/>
          <w:lang w:eastAsia="ru-RU"/>
        </w:rPr>
        <w:t xml:space="preserve"> </w:t>
      </w:r>
      <w:r w:rsidRPr="00BC4A2F">
        <w:rPr>
          <w:rFonts w:eastAsiaTheme="minorEastAsia" w:cs="Times New Roman"/>
          <w:szCs w:val="28"/>
          <w:lang w:eastAsia="ru-RU"/>
        </w:rPr>
        <w:t>Однако</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анализе</w:t>
      </w:r>
      <w:r w:rsidR="00DA25BC">
        <w:rPr>
          <w:rFonts w:eastAsiaTheme="minorEastAsia" w:cs="Times New Roman"/>
          <w:szCs w:val="28"/>
          <w:lang w:eastAsia="ru-RU"/>
        </w:rPr>
        <w:t xml:space="preserve"> </w:t>
      </w:r>
      <w:r w:rsidRPr="00BC4A2F">
        <w:rPr>
          <w:rFonts w:eastAsiaTheme="minorEastAsia" w:cs="Times New Roman"/>
          <w:szCs w:val="28"/>
          <w:lang w:eastAsia="ru-RU"/>
        </w:rPr>
        <w:t>трёх</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более</w:t>
      </w:r>
      <w:r w:rsidR="00DA25BC">
        <w:rPr>
          <w:rFonts w:eastAsiaTheme="minorEastAsia" w:cs="Times New Roman"/>
          <w:szCs w:val="28"/>
          <w:lang w:eastAsia="ru-RU"/>
        </w:rPr>
        <w:t xml:space="preserve"> </w:t>
      </w:r>
      <w:r w:rsidRPr="00BC4A2F">
        <w:rPr>
          <w:rFonts w:eastAsiaTheme="minorEastAsia" w:cs="Times New Roman"/>
          <w:szCs w:val="28"/>
          <w:lang w:eastAsia="ru-RU"/>
        </w:rPr>
        <w:t>факторов</w:t>
      </w:r>
      <w:r w:rsidR="00DA25BC">
        <w:rPr>
          <w:rFonts w:eastAsiaTheme="minorEastAsia" w:cs="Times New Roman"/>
          <w:szCs w:val="28"/>
          <w:lang w:eastAsia="ru-RU"/>
        </w:rPr>
        <w:t xml:space="preserve"> </w:t>
      </w:r>
      <w:r w:rsidRPr="00BC4A2F">
        <w:rPr>
          <w:rFonts w:eastAsiaTheme="minorEastAsia" w:cs="Times New Roman"/>
          <w:szCs w:val="28"/>
          <w:lang w:eastAsia="ru-RU"/>
        </w:rPr>
        <w:t>числовой</w:t>
      </w:r>
      <w:r w:rsidR="00DA25BC">
        <w:rPr>
          <w:rFonts w:eastAsiaTheme="minorEastAsia" w:cs="Times New Roman"/>
          <w:szCs w:val="28"/>
          <w:lang w:eastAsia="ru-RU"/>
        </w:rPr>
        <w:t xml:space="preserve"> </w:t>
      </w:r>
      <w:r w:rsidRPr="00BC4A2F">
        <w:rPr>
          <w:rFonts w:eastAsiaTheme="minorEastAsia" w:cs="Times New Roman"/>
          <w:szCs w:val="28"/>
          <w:lang w:eastAsia="ru-RU"/>
        </w:rPr>
        <w:t>подход</w:t>
      </w:r>
      <w:r w:rsidR="00DA25BC">
        <w:rPr>
          <w:rFonts w:eastAsiaTheme="minorEastAsia" w:cs="Times New Roman"/>
          <w:szCs w:val="28"/>
          <w:lang w:eastAsia="ru-RU"/>
        </w:rPr>
        <w:t xml:space="preserve"> </w:t>
      </w:r>
      <w:r w:rsidRPr="00BC4A2F">
        <w:rPr>
          <w:rFonts w:eastAsiaTheme="minorEastAsia" w:cs="Times New Roman"/>
          <w:szCs w:val="28"/>
          <w:lang w:eastAsia="ru-RU"/>
        </w:rPr>
        <w:t>становится</w:t>
      </w:r>
      <w:r w:rsidR="00DA25BC">
        <w:rPr>
          <w:rFonts w:eastAsiaTheme="minorEastAsia" w:cs="Times New Roman"/>
          <w:szCs w:val="28"/>
          <w:lang w:eastAsia="ru-RU"/>
        </w:rPr>
        <w:t xml:space="preserve"> </w:t>
      </w:r>
      <w:r w:rsidRPr="00BC4A2F">
        <w:rPr>
          <w:rFonts w:eastAsiaTheme="minorEastAsia" w:cs="Times New Roman"/>
          <w:szCs w:val="28"/>
          <w:lang w:eastAsia="ru-RU"/>
        </w:rPr>
        <w:t>менее</w:t>
      </w:r>
      <w:r w:rsidR="00DA25BC">
        <w:rPr>
          <w:rFonts w:eastAsiaTheme="minorEastAsia" w:cs="Times New Roman"/>
          <w:szCs w:val="28"/>
          <w:lang w:eastAsia="ru-RU"/>
        </w:rPr>
        <w:t xml:space="preserve"> </w:t>
      </w:r>
      <w:r w:rsidRPr="00BC4A2F">
        <w:rPr>
          <w:rFonts w:eastAsiaTheme="minorEastAsia" w:cs="Times New Roman"/>
          <w:szCs w:val="28"/>
          <w:lang w:eastAsia="ru-RU"/>
        </w:rPr>
        <w:t>наглядным</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требует</w:t>
      </w:r>
      <w:r w:rsidR="00DA25BC">
        <w:rPr>
          <w:rFonts w:eastAsiaTheme="minorEastAsia" w:cs="Times New Roman"/>
          <w:szCs w:val="28"/>
          <w:lang w:eastAsia="ru-RU"/>
        </w:rPr>
        <w:t xml:space="preserve"> </w:t>
      </w:r>
      <w:r w:rsidRPr="00BC4A2F">
        <w:rPr>
          <w:rFonts w:eastAsiaTheme="minorEastAsia" w:cs="Times New Roman"/>
          <w:szCs w:val="28"/>
          <w:lang w:eastAsia="ru-RU"/>
        </w:rPr>
        <w:t>визуальных</w:t>
      </w:r>
      <w:r w:rsidR="00DA25BC">
        <w:rPr>
          <w:rFonts w:eastAsiaTheme="minorEastAsia" w:cs="Times New Roman"/>
          <w:szCs w:val="28"/>
          <w:lang w:eastAsia="ru-RU"/>
        </w:rPr>
        <w:t xml:space="preserve"> </w:t>
      </w:r>
      <w:r w:rsidRPr="00BC4A2F">
        <w:rPr>
          <w:rFonts w:eastAsiaTheme="minorEastAsia" w:cs="Times New Roman"/>
          <w:szCs w:val="28"/>
          <w:lang w:eastAsia="ru-RU"/>
        </w:rPr>
        <w:t>обобщений.</w:t>
      </w:r>
    </w:p>
    <w:p w14:paraId="7BDA6808" w14:textId="77777777" w:rsidR="00996DFB" w:rsidRDefault="00996DFB" w:rsidP="00996DFB">
      <w:pPr>
        <w:shd w:val="clear" w:color="auto" w:fill="FFFFFF"/>
        <w:spacing w:after="0"/>
        <w:ind w:firstLine="567"/>
        <w:jc w:val="both"/>
        <w:rPr>
          <w:rFonts w:eastAsiaTheme="minorEastAsia" w:cs="Times New Roman"/>
          <w:szCs w:val="28"/>
          <w:lang w:eastAsia="ru-RU"/>
        </w:rPr>
      </w:pPr>
    </w:p>
    <w:p w14:paraId="04D5F21F" w14:textId="097E07BB" w:rsidR="00996DFB" w:rsidRDefault="00996DFB" w:rsidP="00996DFB">
      <w:pPr>
        <w:spacing w:after="0"/>
        <w:jc w:val="both"/>
        <w:rPr>
          <w:rFonts w:eastAsiaTheme="minorEastAsia" w:cs="Times New Roman"/>
          <w:szCs w:val="28"/>
          <w:lang w:eastAsia="ru-RU"/>
        </w:rPr>
      </w:pPr>
      <w:r w:rsidRPr="00BC4A2F">
        <w:rPr>
          <w:rFonts w:eastAsiaTheme="minorEastAsia" w:cs="Times New Roman"/>
          <w:szCs w:val="28"/>
          <w:lang w:eastAsia="ru-RU"/>
        </w:rPr>
        <w:t>Таблица</w:t>
      </w:r>
      <w:r w:rsidR="00DA25BC">
        <w:rPr>
          <w:rFonts w:eastAsiaTheme="minorEastAsia" w:cs="Times New Roman"/>
          <w:szCs w:val="28"/>
          <w:lang w:eastAsia="ru-RU"/>
        </w:rPr>
        <w:t xml:space="preserve"> </w:t>
      </w:r>
      <w:r>
        <w:rPr>
          <w:rFonts w:eastAsiaTheme="minorEastAsia" w:cs="Times New Roman"/>
          <w:szCs w:val="28"/>
          <w:lang w:eastAsia="ru-RU"/>
        </w:rPr>
        <w:t>3.5.</w:t>
      </w:r>
      <w:r w:rsidRPr="00BC4A2F">
        <w:rPr>
          <w:rFonts w:eastAsiaTheme="minorEastAsia" w:cs="Times New Roman"/>
          <w:szCs w:val="28"/>
          <w:lang w:eastAsia="ru-RU"/>
        </w:rPr>
        <w:t>1</w:t>
      </w:r>
      <w:r w:rsidR="00DA25BC">
        <w:rPr>
          <w:rFonts w:eastAsiaTheme="minorEastAsia" w:cs="Times New Roman"/>
          <w:szCs w:val="28"/>
          <w:lang w:eastAsia="ru-RU"/>
        </w:rPr>
        <w:t xml:space="preserve"> </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Прогноз</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00F2362F">
        <w:rPr>
          <w:rFonts w:eastAsiaTheme="minorEastAsia" w:cs="Times New Roman"/>
          <w:szCs w:val="28"/>
          <w:lang w:eastAsia="ru-RU"/>
        </w:rPr>
        <w:t>керамических</w:t>
      </w:r>
      <w:r w:rsidR="00DA25BC">
        <w:rPr>
          <w:rFonts w:eastAsiaTheme="minorEastAsia" w:cs="Times New Roman"/>
          <w:szCs w:val="28"/>
          <w:lang w:eastAsia="ru-RU"/>
        </w:rPr>
        <w:t xml:space="preserve"> </w:t>
      </w:r>
      <w:r w:rsidR="00C24229">
        <w:rPr>
          <w:rFonts w:eastAsiaTheme="minorEastAsia" w:cs="Times New Roman"/>
          <w:szCs w:val="28"/>
          <w:lang w:eastAsia="ru-RU"/>
        </w:rPr>
        <w:t>систем</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варьировании</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содержания</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w:t>
      </w:r>
    </w:p>
    <w:p w14:paraId="47484F16" w14:textId="77777777" w:rsidR="00067CC5" w:rsidRPr="00BC4A2F" w:rsidRDefault="00067CC5" w:rsidP="00996DFB">
      <w:pPr>
        <w:spacing w:after="0"/>
        <w:jc w:val="both"/>
        <w:rPr>
          <w:rFonts w:eastAsiaTheme="minorEastAsia" w:cs="Times New Roman"/>
          <w:szCs w:val="28"/>
          <w:lang w:eastAsia="ru-RU"/>
        </w:rPr>
      </w:pPr>
    </w:p>
    <w:tbl>
      <w:tblPr>
        <w:tblStyle w:val="ac"/>
        <w:tblW w:w="0" w:type="auto"/>
        <w:tblLook w:val="04A0" w:firstRow="1" w:lastRow="0" w:firstColumn="1" w:lastColumn="0" w:noHBand="0" w:noVBand="1"/>
      </w:tblPr>
      <w:tblGrid>
        <w:gridCol w:w="2245"/>
        <w:gridCol w:w="2575"/>
        <w:gridCol w:w="2293"/>
        <w:gridCol w:w="2457"/>
      </w:tblGrid>
      <w:tr w:rsidR="00996DFB" w:rsidRPr="00BC4A2F" w14:paraId="5B977885" w14:textId="77777777" w:rsidTr="00DA25BC">
        <w:tc>
          <w:tcPr>
            <w:tcW w:w="0" w:type="auto"/>
            <w:vAlign w:val="center"/>
            <w:hideMark/>
          </w:tcPr>
          <w:p w14:paraId="1EB64271" w14:textId="47AB3A0E"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Содержание</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w:t>
            </w:r>
          </w:p>
        </w:tc>
        <w:tc>
          <w:tcPr>
            <w:tcW w:w="0" w:type="auto"/>
            <w:vAlign w:val="center"/>
            <w:hideMark/>
          </w:tcPr>
          <w:p w14:paraId="511F9ED9" w14:textId="7B67ACF8"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Прочность,</w:t>
            </w:r>
            <w:r w:rsidR="00DA25BC">
              <w:rPr>
                <w:rFonts w:eastAsiaTheme="minorEastAsia" w:cs="Times New Roman"/>
                <w:szCs w:val="28"/>
                <w:lang w:eastAsia="ru-RU"/>
              </w:rPr>
              <w:t xml:space="preserve"> </w:t>
            </w:r>
            <w:r>
              <w:rPr>
                <w:rFonts w:eastAsiaTheme="minorEastAsia" w:cs="Times New Roman"/>
                <w:szCs w:val="28"/>
                <w:lang w:eastAsia="ru-RU"/>
              </w:rPr>
              <w:t>медный</w:t>
            </w:r>
            <w:r w:rsidR="00DA25BC">
              <w:rPr>
                <w:rFonts w:eastAsiaTheme="minorEastAsia" w:cs="Times New Roman"/>
                <w:szCs w:val="28"/>
                <w:lang w:eastAsia="ru-RU"/>
              </w:rPr>
              <w:t xml:space="preserve"> </w:t>
            </w:r>
            <w:r>
              <w:rPr>
                <w:rFonts w:eastAsiaTheme="minorEastAsia" w:cs="Times New Roman"/>
                <w:szCs w:val="28"/>
                <w:lang w:eastAsia="ru-RU"/>
              </w:rPr>
              <w:t>шлак</w:t>
            </w:r>
            <w:r w:rsidR="00DA25BC">
              <w:rPr>
                <w:rFonts w:eastAsiaTheme="minorEastAsia" w:cs="Times New Roman"/>
                <w:szCs w:val="28"/>
                <w:lang w:eastAsia="ru-RU"/>
              </w:rPr>
              <w:t xml:space="preserve"> </w:t>
            </w:r>
            <w:r>
              <w:rPr>
                <w:rFonts w:eastAsiaTheme="minorEastAsia" w:cs="Times New Roman"/>
                <w:szCs w:val="28"/>
                <w:lang w:eastAsia="ru-RU"/>
              </w:rPr>
              <w:t>ИМЗ</w:t>
            </w:r>
          </w:p>
        </w:tc>
        <w:tc>
          <w:tcPr>
            <w:tcW w:w="0" w:type="auto"/>
            <w:vAlign w:val="center"/>
            <w:hideMark/>
          </w:tcPr>
          <w:p w14:paraId="451DD4B5" w14:textId="46FA011D"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Прочность,</w:t>
            </w:r>
            <w:r w:rsidR="00DA25BC">
              <w:rPr>
                <w:rFonts w:eastAsiaTheme="minorEastAsia" w:cs="Times New Roman"/>
                <w:szCs w:val="28"/>
                <w:lang w:eastAsia="ru-RU"/>
              </w:rPr>
              <w:t xml:space="preserve"> </w:t>
            </w:r>
            <w:r>
              <w:rPr>
                <w:rFonts w:eastAsiaTheme="minorEastAsia" w:cs="Times New Roman"/>
                <w:szCs w:val="28"/>
                <w:lang w:eastAsia="ru-RU"/>
              </w:rPr>
              <w:t>медный</w:t>
            </w:r>
            <w:r w:rsidR="00DA25BC">
              <w:rPr>
                <w:rFonts w:eastAsiaTheme="minorEastAsia" w:cs="Times New Roman"/>
                <w:szCs w:val="28"/>
                <w:lang w:eastAsia="ru-RU"/>
              </w:rPr>
              <w:t xml:space="preserve"> </w:t>
            </w:r>
            <w:r>
              <w:rPr>
                <w:rFonts w:eastAsiaTheme="minorEastAsia" w:cs="Times New Roman"/>
                <w:szCs w:val="28"/>
                <w:lang w:eastAsia="ru-RU"/>
              </w:rPr>
              <w:t>шлак</w:t>
            </w:r>
          </w:p>
        </w:tc>
        <w:tc>
          <w:tcPr>
            <w:tcW w:w="0" w:type="auto"/>
            <w:vAlign w:val="center"/>
            <w:hideMark/>
          </w:tcPr>
          <w:p w14:paraId="2475F07C" w14:textId="11C1803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BC4A2F">
              <w:rPr>
                <w:rFonts w:eastAsiaTheme="minorEastAsia" w:cs="Times New Roman"/>
                <w:szCs w:val="28"/>
                <w:lang w:eastAsia="ru-RU"/>
              </w:rPr>
              <w:t>свинцовый</w:t>
            </w:r>
            <w:r w:rsidR="00DA25BC">
              <w:rPr>
                <w:rFonts w:eastAsiaTheme="minorEastAsia" w:cs="Times New Roman"/>
                <w:szCs w:val="28"/>
                <w:lang w:eastAsia="ru-RU"/>
              </w:rPr>
              <w:t xml:space="preserve"> </w:t>
            </w:r>
            <w:r>
              <w:rPr>
                <w:rFonts w:eastAsiaTheme="minorEastAsia" w:cs="Times New Roman"/>
                <w:szCs w:val="28"/>
                <w:lang w:eastAsia="ru-RU"/>
              </w:rPr>
              <w:t>шлак</w:t>
            </w:r>
          </w:p>
        </w:tc>
      </w:tr>
      <w:tr w:rsidR="00996DFB" w:rsidRPr="00BC4A2F" w14:paraId="562CF10F" w14:textId="77777777" w:rsidTr="00DA25BC">
        <w:tc>
          <w:tcPr>
            <w:tcW w:w="0" w:type="auto"/>
            <w:vAlign w:val="center"/>
            <w:hideMark/>
          </w:tcPr>
          <w:p w14:paraId="5CF77E5A"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0</w:t>
            </w:r>
          </w:p>
        </w:tc>
        <w:tc>
          <w:tcPr>
            <w:tcW w:w="0" w:type="auto"/>
            <w:vAlign w:val="center"/>
            <w:hideMark/>
          </w:tcPr>
          <w:p w14:paraId="1DB71C16"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34.85</w:t>
            </w:r>
          </w:p>
        </w:tc>
        <w:tc>
          <w:tcPr>
            <w:tcW w:w="0" w:type="auto"/>
            <w:vAlign w:val="center"/>
            <w:hideMark/>
          </w:tcPr>
          <w:p w14:paraId="14BD4638"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38.80</w:t>
            </w:r>
          </w:p>
        </w:tc>
        <w:tc>
          <w:tcPr>
            <w:tcW w:w="0" w:type="auto"/>
            <w:vAlign w:val="center"/>
            <w:hideMark/>
          </w:tcPr>
          <w:p w14:paraId="3C3B9E19"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40.86</w:t>
            </w:r>
          </w:p>
        </w:tc>
      </w:tr>
      <w:tr w:rsidR="00996DFB" w:rsidRPr="00BC4A2F" w14:paraId="0EBAEBF3" w14:textId="77777777" w:rsidTr="00DA25BC">
        <w:tc>
          <w:tcPr>
            <w:tcW w:w="0" w:type="auto"/>
            <w:vAlign w:val="center"/>
            <w:hideMark/>
          </w:tcPr>
          <w:p w14:paraId="1528AD56"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5</w:t>
            </w:r>
          </w:p>
        </w:tc>
        <w:tc>
          <w:tcPr>
            <w:tcW w:w="0" w:type="auto"/>
            <w:vAlign w:val="center"/>
            <w:hideMark/>
          </w:tcPr>
          <w:p w14:paraId="548E6A66"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41.70</w:t>
            </w:r>
          </w:p>
        </w:tc>
        <w:tc>
          <w:tcPr>
            <w:tcW w:w="0" w:type="auto"/>
            <w:vAlign w:val="center"/>
            <w:hideMark/>
          </w:tcPr>
          <w:p w14:paraId="7694A0B2"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41.05</w:t>
            </w:r>
          </w:p>
        </w:tc>
        <w:tc>
          <w:tcPr>
            <w:tcW w:w="0" w:type="auto"/>
            <w:vAlign w:val="center"/>
            <w:hideMark/>
          </w:tcPr>
          <w:p w14:paraId="3EE5BE1B"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40.26</w:t>
            </w:r>
          </w:p>
        </w:tc>
      </w:tr>
      <w:tr w:rsidR="00996DFB" w:rsidRPr="00BC4A2F" w14:paraId="37E31150" w14:textId="77777777" w:rsidTr="00DA25BC">
        <w:tc>
          <w:tcPr>
            <w:tcW w:w="0" w:type="auto"/>
            <w:vAlign w:val="center"/>
            <w:hideMark/>
          </w:tcPr>
          <w:p w14:paraId="33FA9076"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10</w:t>
            </w:r>
          </w:p>
        </w:tc>
        <w:tc>
          <w:tcPr>
            <w:tcW w:w="0" w:type="auto"/>
            <w:vAlign w:val="center"/>
            <w:hideMark/>
          </w:tcPr>
          <w:p w14:paraId="2E84C7C6"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48.55</w:t>
            </w:r>
          </w:p>
        </w:tc>
        <w:tc>
          <w:tcPr>
            <w:tcW w:w="0" w:type="auto"/>
            <w:vAlign w:val="center"/>
            <w:hideMark/>
          </w:tcPr>
          <w:p w14:paraId="36F0C6A7"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43.06</w:t>
            </w:r>
          </w:p>
        </w:tc>
        <w:tc>
          <w:tcPr>
            <w:tcW w:w="0" w:type="auto"/>
            <w:vAlign w:val="center"/>
            <w:hideMark/>
          </w:tcPr>
          <w:p w14:paraId="4E01D8B2"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39.66</w:t>
            </w:r>
          </w:p>
        </w:tc>
      </w:tr>
      <w:tr w:rsidR="00996DFB" w:rsidRPr="00BC4A2F" w14:paraId="0659E7F3" w14:textId="77777777" w:rsidTr="00DA25BC">
        <w:tc>
          <w:tcPr>
            <w:tcW w:w="0" w:type="auto"/>
            <w:vAlign w:val="center"/>
            <w:hideMark/>
          </w:tcPr>
          <w:p w14:paraId="1D1BEC14"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15</w:t>
            </w:r>
          </w:p>
        </w:tc>
        <w:tc>
          <w:tcPr>
            <w:tcW w:w="0" w:type="auto"/>
            <w:vAlign w:val="center"/>
            <w:hideMark/>
          </w:tcPr>
          <w:p w14:paraId="533C6FB7"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55.40</w:t>
            </w:r>
          </w:p>
        </w:tc>
        <w:tc>
          <w:tcPr>
            <w:tcW w:w="0" w:type="auto"/>
            <w:vAlign w:val="center"/>
            <w:hideMark/>
          </w:tcPr>
          <w:p w14:paraId="50969F03"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45.31</w:t>
            </w:r>
          </w:p>
        </w:tc>
        <w:tc>
          <w:tcPr>
            <w:tcW w:w="0" w:type="auto"/>
            <w:vAlign w:val="center"/>
            <w:hideMark/>
          </w:tcPr>
          <w:p w14:paraId="3D5F26A2"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39.06</w:t>
            </w:r>
          </w:p>
        </w:tc>
      </w:tr>
      <w:tr w:rsidR="00996DFB" w:rsidRPr="00BC4A2F" w14:paraId="03482509" w14:textId="77777777" w:rsidTr="00DA25BC">
        <w:tc>
          <w:tcPr>
            <w:tcW w:w="0" w:type="auto"/>
            <w:vAlign w:val="center"/>
            <w:hideMark/>
          </w:tcPr>
          <w:p w14:paraId="4224199D"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20</w:t>
            </w:r>
          </w:p>
        </w:tc>
        <w:tc>
          <w:tcPr>
            <w:tcW w:w="0" w:type="auto"/>
            <w:vAlign w:val="center"/>
            <w:hideMark/>
          </w:tcPr>
          <w:p w14:paraId="7DF768AF"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62.25</w:t>
            </w:r>
          </w:p>
        </w:tc>
        <w:tc>
          <w:tcPr>
            <w:tcW w:w="0" w:type="auto"/>
            <w:vAlign w:val="center"/>
            <w:hideMark/>
          </w:tcPr>
          <w:p w14:paraId="1777FAD0"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47.56</w:t>
            </w:r>
          </w:p>
        </w:tc>
        <w:tc>
          <w:tcPr>
            <w:tcW w:w="0" w:type="auto"/>
            <w:vAlign w:val="center"/>
            <w:hideMark/>
          </w:tcPr>
          <w:p w14:paraId="70DDAD24"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38.46</w:t>
            </w:r>
          </w:p>
        </w:tc>
      </w:tr>
      <w:tr w:rsidR="00996DFB" w:rsidRPr="00BC4A2F" w14:paraId="081FE483" w14:textId="77777777" w:rsidTr="00DA25BC">
        <w:tc>
          <w:tcPr>
            <w:tcW w:w="0" w:type="auto"/>
            <w:vAlign w:val="center"/>
            <w:hideMark/>
          </w:tcPr>
          <w:p w14:paraId="01C16D91"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25</w:t>
            </w:r>
          </w:p>
        </w:tc>
        <w:tc>
          <w:tcPr>
            <w:tcW w:w="0" w:type="auto"/>
            <w:vAlign w:val="center"/>
            <w:hideMark/>
          </w:tcPr>
          <w:p w14:paraId="7494F5FE"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69.10</w:t>
            </w:r>
          </w:p>
        </w:tc>
        <w:tc>
          <w:tcPr>
            <w:tcW w:w="0" w:type="auto"/>
            <w:vAlign w:val="center"/>
            <w:hideMark/>
          </w:tcPr>
          <w:p w14:paraId="11AE0975"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49.81</w:t>
            </w:r>
          </w:p>
        </w:tc>
        <w:tc>
          <w:tcPr>
            <w:tcW w:w="0" w:type="auto"/>
            <w:vAlign w:val="center"/>
            <w:hideMark/>
          </w:tcPr>
          <w:p w14:paraId="5CAD86F9"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37.86</w:t>
            </w:r>
          </w:p>
        </w:tc>
      </w:tr>
      <w:tr w:rsidR="00996DFB" w:rsidRPr="00BC4A2F" w14:paraId="2E739D1E" w14:textId="77777777" w:rsidTr="00DA25BC">
        <w:tc>
          <w:tcPr>
            <w:tcW w:w="0" w:type="auto"/>
            <w:vAlign w:val="center"/>
            <w:hideMark/>
          </w:tcPr>
          <w:p w14:paraId="4A8E3833"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30</w:t>
            </w:r>
          </w:p>
        </w:tc>
        <w:tc>
          <w:tcPr>
            <w:tcW w:w="0" w:type="auto"/>
            <w:vAlign w:val="center"/>
            <w:hideMark/>
          </w:tcPr>
          <w:p w14:paraId="4D0EE8B9"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75.95</w:t>
            </w:r>
          </w:p>
        </w:tc>
        <w:tc>
          <w:tcPr>
            <w:tcW w:w="0" w:type="auto"/>
            <w:vAlign w:val="center"/>
            <w:hideMark/>
          </w:tcPr>
          <w:p w14:paraId="5002E623"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52.06</w:t>
            </w:r>
          </w:p>
        </w:tc>
        <w:tc>
          <w:tcPr>
            <w:tcW w:w="0" w:type="auto"/>
            <w:vAlign w:val="center"/>
            <w:hideMark/>
          </w:tcPr>
          <w:p w14:paraId="1A4399E5"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37.26</w:t>
            </w:r>
          </w:p>
        </w:tc>
      </w:tr>
      <w:tr w:rsidR="00996DFB" w:rsidRPr="00BC4A2F" w14:paraId="22DA91C1" w14:textId="77777777" w:rsidTr="00DA25BC">
        <w:tc>
          <w:tcPr>
            <w:tcW w:w="0" w:type="auto"/>
            <w:vAlign w:val="center"/>
            <w:hideMark/>
          </w:tcPr>
          <w:p w14:paraId="245F40D9"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35</w:t>
            </w:r>
          </w:p>
        </w:tc>
        <w:tc>
          <w:tcPr>
            <w:tcW w:w="0" w:type="auto"/>
            <w:vAlign w:val="center"/>
            <w:hideMark/>
          </w:tcPr>
          <w:p w14:paraId="75477A1A"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82.80</w:t>
            </w:r>
          </w:p>
        </w:tc>
        <w:tc>
          <w:tcPr>
            <w:tcW w:w="0" w:type="auto"/>
            <w:vAlign w:val="center"/>
            <w:hideMark/>
          </w:tcPr>
          <w:p w14:paraId="52243D44"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54.31</w:t>
            </w:r>
          </w:p>
        </w:tc>
        <w:tc>
          <w:tcPr>
            <w:tcW w:w="0" w:type="auto"/>
            <w:vAlign w:val="center"/>
            <w:hideMark/>
          </w:tcPr>
          <w:p w14:paraId="534F436D"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36.66</w:t>
            </w:r>
          </w:p>
        </w:tc>
      </w:tr>
      <w:tr w:rsidR="00996DFB" w:rsidRPr="00BC4A2F" w14:paraId="20D62191" w14:textId="77777777" w:rsidTr="00DA25BC">
        <w:tc>
          <w:tcPr>
            <w:tcW w:w="0" w:type="auto"/>
            <w:vAlign w:val="center"/>
            <w:hideMark/>
          </w:tcPr>
          <w:p w14:paraId="361654D5"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40</w:t>
            </w:r>
          </w:p>
        </w:tc>
        <w:tc>
          <w:tcPr>
            <w:tcW w:w="0" w:type="auto"/>
            <w:vAlign w:val="center"/>
            <w:hideMark/>
          </w:tcPr>
          <w:p w14:paraId="11C1404E"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89.65</w:t>
            </w:r>
          </w:p>
        </w:tc>
        <w:tc>
          <w:tcPr>
            <w:tcW w:w="0" w:type="auto"/>
            <w:vAlign w:val="center"/>
            <w:hideMark/>
          </w:tcPr>
          <w:p w14:paraId="3DCCAA68"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56.56</w:t>
            </w:r>
          </w:p>
        </w:tc>
        <w:tc>
          <w:tcPr>
            <w:tcW w:w="0" w:type="auto"/>
            <w:vAlign w:val="center"/>
            <w:hideMark/>
          </w:tcPr>
          <w:p w14:paraId="6FB228DA"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36.06</w:t>
            </w:r>
          </w:p>
        </w:tc>
      </w:tr>
      <w:tr w:rsidR="00996DFB" w:rsidRPr="00BC4A2F" w14:paraId="1E4B1613" w14:textId="77777777" w:rsidTr="00DA25BC">
        <w:tc>
          <w:tcPr>
            <w:tcW w:w="0" w:type="auto"/>
            <w:vAlign w:val="center"/>
            <w:hideMark/>
          </w:tcPr>
          <w:p w14:paraId="51D28095"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45</w:t>
            </w:r>
          </w:p>
        </w:tc>
        <w:tc>
          <w:tcPr>
            <w:tcW w:w="0" w:type="auto"/>
            <w:vAlign w:val="center"/>
            <w:hideMark/>
          </w:tcPr>
          <w:p w14:paraId="139BA3DB"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96.50</w:t>
            </w:r>
          </w:p>
        </w:tc>
        <w:tc>
          <w:tcPr>
            <w:tcW w:w="0" w:type="auto"/>
            <w:vAlign w:val="center"/>
            <w:hideMark/>
          </w:tcPr>
          <w:p w14:paraId="54E9C639"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58.81</w:t>
            </w:r>
          </w:p>
        </w:tc>
        <w:tc>
          <w:tcPr>
            <w:tcW w:w="0" w:type="auto"/>
            <w:vAlign w:val="center"/>
            <w:hideMark/>
          </w:tcPr>
          <w:p w14:paraId="2766655B"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35.46</w:t>
            </w:r>
          </w:p>
        </w:tc>
      </w:tr>
      <w:tr w:rsidR="00996DFB" w:rsidRPr="00BC4A2F" w14:paraId="47F73EB0" w14:textId="77777777" w:rsidTr="00DA25BC">
        <w:tc>
          <w:tcPr>
            <w:tcW w:w="0" w:type="auto"/>
            <w:vAlign w:val="center"/>
            <w:hideMark/>
          </w:tcPr>
          <w:p w14:paraId="419A8B5A"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50</w:t>
            </w:r>
          </w:p>
        </w:tc>
        <w:tc>
          <w:tcPr>
            <w:tcW w:w="0" w:type="auto"/>
            <w:vAlign w:val="center"/>
            <w:hideMark/>
          </w:tcPr>
          <w:p w14:paraId="60E0DB3A"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103.35</w:t>
            </w:r>
          </w:p>
        </w:tc>
        <w:tc>
          <w:tcPr>
            <w:tcW w:w="0" w:type="auto"/>
            <w:vAlign w:val="center"/>
            <w:hideMark/>
          </w:tcPr>
          <w:p w14:paraId="2D47309D"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61.06</w:t>
            </w:r>
          </w:p>
        </w:tc>
        <w:tc>
          <w:tcPr>
            <w:tcW w:w="0" w:type="auto"/>
            <w:vAlign w:val="center"/>
            <w:hideMark/>
          </w:tcPr>
          <w:p w14:paraId="1F20CA22"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34.86</w:t>
            </w:r>
          </w:p>
        </w:tc>
      </w:tr>
    </w:tbl>
    <w:p w14:paraId="732CB296" w14:textId="77777777" w:rsidR="00996DFB" w:rsidRPr="00BC4A2F" w:rsidRDefault="00996DFB" w:rsidP="00996DFB">
      <w:pPr>
        <w:shd w:val="clear" w:color="auto" w:fill="FFFFFF"/>
        <w:spacing w:after="0"/>
        <w:ind w:firstLine="567"/>
        <w:jc w:val="both"/>
        <w:rPr>
          <w:rFonts w:eastAsiaTheme="minorEastAsia" w:cs="Times New Roman"/>
          <w:szCs w:val="28"/>
          <w:lang w:eastAsia="ru-RU"/>
        </w:rPr>
      </w:pPr>
    </w:p>
    <w:p w14:paraId="759D3E83" w14:textId="0A1560A0"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основе</w:t>
      </w:r>
      <w:r w:rsidR="00DA25BC">
        <w:rPr>
          <w:rFonts w:eastAsiaTheme="minorEastAsia" w:cs="Times New Roman"/>
          <w:szCs w:val="28"/>
          <w:lang w:eastAsia="ru-RU"/>
        </w:rPr>
        <w:t xml:space="preserve"> </w:t>
      </w:r>
      <w:r w:rsidRPr="00BC4A2F">
        <w:rPr>
          <w:rFonts w:eastAsiaTheme="minorEastAsia" w:cs="Times New Roman"/>
          <w:szCs w:val="28"/>
          <w:lang w:eastAsia="ru-RU"/>
        </w:rPr>
        <w:t>обобщённых</w:t>
      </w:r>
      <w:r w:rsidR="00DA25BC">
        <w:rPr>
          <w:rFonts w:eastAsiaTheme="minorEastAsia" w:cs="Times New Roman"/>
          <w:szCs w:val="28"/>
          <w:lang w:eastAsia="ru-RU"/>
        </w:rPr>
        <w:t xml:space="preserve"> </w:t>
      </w:r>
      <w:r w:rsidRPr="00BC4A2F">
        <w:rPr>
          <w:rFonts w:eastAsiaTheme="minorEastAsia" w:cs="Times New Roman"/>
          <w:szCs w:val="28"/>
          <w:lang w:eastAsia="ru-RU"/>
        </w:rPr>
        <w:t>экспериментальных</w:t>
      </w:r>
      <w:r w:rsidR="00DA25BC">
        <w:rPr>
          <w:rFonts w:eastAsiaTheme="minorEastAsia" w:cs="Times New Roman"/>
          <w:szCs w:val="28"/>
          <w:lang w:eastAsia="ru-RU"/>
        </w:rPr>
        <w:t xml:space="preserve"> </w:t>
      </w:r>
      <w:r w:rsidRPr="00BC4A2F">
        <w:rPr>
          <w:rFonts w:eastAsiaTheme="minorEastAsia" w:cs="Times New Roman"/>
          <w:szCs w:val="28"/>
          <w:lang w:eastAsia="ru-RU"/>
        </w:rPr>
        <w:t>данных</w:t>
      </w:r>
      <w:r w:rsidR="00DA25BC">
        <w:rPr>
          <w:rFonts w:eastAsiaTheme="minorEastAsia" w:cs="Times New Roman"/>
          <w:szCs w:val="28"/>
          <w:lang w:eastAsia="ru-RU"/>
        </w:rPr>
        <w:t xml:space="preserve"> </w:t>
      </w:r>
      <w:r w:rsidRPr="00BC4A2F">
        <w:rPr>
          <w:rFonts w:eastAsiaTheme="minorEastAsia" w:cs="Times New Roman"/>
          <w:szCs w:val="28"/>
          <w:lang w:eastAsia="ru-RU"/>
        </w:rPr>
        <w:t>(таблица</w:t>
      </w:r>
      <w:r w:rsidR="00DA25BC">
        <w:rPr>
          <w:rFonts w:eastAsiaTheme="minorEastAsia" w:cs="Times New Roman"/>
          <w:szCs w:val="28"/>
          <w:lang w:eastAsia="ru-RU"/>
        </w:rPr>
        <w:t xml:space="preserve"> </w:t>
      </w:r>
      <w:r>
        <w:rPr>
          <w:rFonts w:eastAsiaTheme="minorEastAsia" w:cs="Times New Roman"/>
          <w:szCs w:val="28"/>
          <w:lang w:eastAsia="ru-RU"/>
        </w:rPr>
        <w:t>3.5.</w:t>
      </w:r>
      <w:r w:rsidRPr="00BC4A2F">
        <w:rPr>
          <w:rFonts w:eastAsiaTheme="minorEastAsia" w:cs="Times New Roman"/>
          <w:szCs w:val="28"/>
          <w:lang w:eastAsia="ru-RU"/>
        </w:rPr>
        <w:t>1)</w:t>
      </w:r>
      <w:r w:rsidR="00DA25BC">
        <w:rPr>
          <w:rFonts w:eastAsiaTheme="minorEastAsia" w:cs="Times New Roman"/>
          <w:szCs w:val="28"/>
          <w:lang w:eastAsia="ru-RU"/>
        </w:rPr>
        <w:t xml:space="preserve"> </w:t>
      </w:r>
      <w:r w:rsidRPr="00BC4A2F">
        <w:rPr>
          <w:rFonts w:eastAsiaTheme="minorEastAsia" w:cs="Times New Roman"/>
          <w:szCs w:val="28"/>
          <w:lang w:eastAsia="ru-RU"/>
        </w:rPr>
        <w:t>была</w:t>
      </w:r>
      <w:r w:rsidR="00DA25BC">
        <w:rPr>
          <w:rFonts w:eastAsiaTheme="minorEastAsia" w:cs="Times New Roman"/>
          <w:szCs w:val="28"/>
          <w:lang w:eastAsia="ru-RU"/>
        </w:rPr>
        <w:t xml:space="preserve"> </w:t>
      </w:r>
      <w:r w:rsidRPr="00BC4A2F">
        <w:rPr>
          <w:rFonts w:eastAsiaTheme="minorEastAsia" w:cs="Times New Roman"/>
          <w:szCs w:val="28"/>
          <w:lang w:eastAsia="ru-RU"/>
        </w:rPr>
        <w:t>построена</w:t>
      </w:r>
      <w:r w:rsidR="00DA25BC">
        <w:rPr>
          <w:rFonts w:eastAsiaTheme="minorEastAsia" w:cs="Times New Roman"/>
          <w:szCs w:val="28"/>
          <w:lang w:eastAsia="ru-RU"/>
        </w:rPr>
        <w:t xml:space="preserve"> </w:t>
      </w:r>
      <w:r w:rsidRPr="00BC4A2F">
        <w:rPr>
          <w:rFonts w:eastAsiaTheme="minorEastAsia" w:cs="Times New Roman"/>
          <w:szCs w:val="28"/>
          <w:lang w:eastAsia="ru-RU"/>
        </w:rPr>
        <w:t>система</w:t>
      </w:r>
      <w:r w:rsidR="00DA25BC">
        <w:rPr>
          <w:rFonts w:eastAsiaTheme="minorEastAsia" w:cs="Times New Roman"/>
          <w:szCs w:val="28"/>
          <w:lang w:eastAsia="ru-RU"/>
        </w:rPr>
        <w:t xml:space="preserve"> </w:t>
      </w:r>
      <w:r w:rsidRPr="00BC4A2F">
        <w:rPr>
          <w:rFonts w:eastAsiaTheme="minorEastAsia" w:cs="Times New Roman"/>
          <w:szCs w:val="28"/>
          <w:lang w:eastAsia="ru-RU"/>
        </w:rPr>
        <w:t>линейных</w:t>
      </w:r>
      <w:r w:rsidR="00DA25BC">
        <w:rPr>
          <w:rFonts w:eastAsiaTheme="minorEastAsia" w:cs="Times New Roman"/>
          <w:szCs w:val="28"/>
          <w:lang w:eastAsia="ru-RU"/>
        </w:rPr>
        <w:t xml:space="preserve"> </w:t>
      </w:r>
      <w:r w:rsidRPr="00BC4A2F">
        <w:rPr>
          <w:rFonts w:eastAsiaTheme="minorEastAsia" w:cs="Times New Roman"/>
          <w:szCs w:val="28"/>
          <w:lang w:eastAsia="ru-RU"/>
        </w:rPr>
        <w:t>регрессионных</w:t>
      </w:r>
      <w:r w:rsidR="00DA25BC">
        <w:rPr>
          <w:rFonts w:eastAsiaTheme="minorEastAsia" w:cs="Times New Roman"/>
          <w:szCs w:val="28"/>
          <w:lang w:eastAsia="ru-RU"/>
        </w:rPr>
        <w:t xml:space="preserve"> </w:t>
      </w:r>
      <w:r w:rsidRPr="00BC4A2F">
        <w:rPr>
          <w:rFonts w:eastAsiaTheme="minorEastAsia" w:cs="Times New Roman"/>
          <w:szCs w:val="28"/>
          <w:lang w:eastAsia="ru-RU"/>
        </w:rPr>
        <w:t>моделей,</w:t>
      </w:r>
      <w:r w:rsidR="00DA25BC">
        <w:rPr>
          <w:rFonts w:eastAsiaTheme="minorEastAsia" w:cs="Times New Roman"/>
          <w:szCs w:val="28"/>
          <w:lang w:eastAsia="ru-RU"/>
        </w:rPr>
        <w:t xml:space="preserve"> </w:t>
      </w:r>
      <w:r w:rsidRPr="00BC4A2F">
        <w:rPr>
          <w:rFonts w:eastAsiaTheme="minorEastAsia" w:cs="Times New Roman"/>
          <w:szCs w:val="28"/>
          <w:lang w:eastAsia="ru-RU"/>
        </w:rPr>
        <w:t>описывающих</w:t>
      </w:r>
      <w:r w:rsidR="00DA25BC">
        <w:rPr>
          <w:rFonts w:eastAsiaTheme="minorEastAsia" w:cs="Times New Roman"/>
          <w:szCs w:val="28"/>
          <w:lang w:eastAsia="ru-RU"/>
        </w:rPr>
        <w:t xml:space="preserve"> </w:t>
      </w:r>
      <w:r w:rsidRPr="00BC4A2F">
        <w:rPr>
          <w:rFonts w:eastAsiaTheme="minorEastAsia" w:cs="Times New Roman"/>
          <w:szCs w:val="28"/>
          <w:lang w:eastAsia="ru-RU"/>
        </w:rPr>
        <w:t>поведение</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00F2362F">
        <w:rPr>
          <w:rFonts w:eastAsiaTheme="minorEastAsia" w:cs="Times New Roman"/>
          <w:szCs w:val="28"/>
          <w:lang w:eastAsia="ru-RU"/>
        </w:rPr>
        <w:t>керамических</w:t>
      </w:r>
      <w:r w:rsidR="00DA25BC">
        <w:rPr>
          <w:rFonts w:eastAsiaTheme="minorEastAsia" w:cs="Times New Roman"/>
          <w:szCs w:val="28"/>
          <w:lang w:eastAsia="ru-RU"/>
        </w:rPr>
        <w:t xml:space="preserve"> </w:t>
      </w:r>
      <w:r w:rsidR="00C24229">
        <w:rPr>
          <w:rFonts w:eastAsiaTheme="minorEastAsia" w:cs="Times New Roman"/>
          <w:szCs w:val="28"/>
          <w:lang w:eastAsia="ru-RU"/>
        </w:rPr>
        <w:t>систем</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зависимости</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массовой</w:t>
      </w:r>
      <w:r w:rsidR="00DA25BC">
        <w:rPr>
          <w:rFonts w:eastAsiaTheme="minorEastAsia" w:cs="Times New Roman"/>
          <w:szCs w:val="28"/>
          <w:lang w:eastAsia="ru-RU"/>
        </w:rPr>
        <w:t xml:space="preserve"> </w:t>
      </w:r>
      <w:r w:rsidRPr="00BC4A2F">
        <w:rPr>
          <w:rFonts w:eastAsiaTheme="minorEastAsia" w:cs="Times New Roman"/>
          <w:szCs w:val="28"/>
          <w:lang w:eastAsia="ru-RU"/>
        </w:rPr>
        <w:t>доли</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постоянных</w:t>
      </w:r>
      <w:r w:rsidR="00DA25BC">
        <w:rPr>
          <w:rFonts w:eastAsiaTheme="minorEastAsia" w:cs="Times New Roman"/>
          <w:szCs w:val="28"/>
          <w:lang w:eastAsia="ru-RU"/>
        </w:rPr>
        <w:t xml:space="preserve"> </w:t>
      </w:r>
      <w:r w:rsidRPr="00BC4A2F">
        <w:rPr>
          <w:rFonts w:eastAsiaTheme="minorEastAsia" w:cs="Times New Roman"/>
          <w:szCs w:val="28"/>
          <w:lang w:eastAsia="ru-RU"/>
        </w:rPr>
        <w:t>условиях</w:t>
      </w:r>
      <w:r w:rsidR="00DA25BC">
        <w:rPr>
          <w:rFonts w:eastAsiaTheme="minorEastAsia" w:cs="Times New Roman"/>
          <w:szCs w:val="28"/>
          <w:lang w:eastAsia="ru-RU"/>
        </w:rPr>
        <w:t xml:space="preserve"> </w:t>
      </w:r>
      <w:r w:rsidRPr="00BC4A2F">
        <w:rPr>
          <w:rFonts w:eastAsiaTheme="minorEastAsia" w:cs="Times New Roman"/>
          <w:szCs w:val="28"/>
          <w:lang w:eastAsia="ru-RU"/>
        </w:rPr>
        <w:t>обжига</w:t>
      </w:r>
      <w:r w:rsidR="00DA25BC">
        <w:rPr>
          <w:rFonts w:eastAsiaTheme="minorEastAsia" w:cs="Times New Roman"/>
          <w:szCs w:val="28"/>
          <w:lang w:eastAsia="ru-RU"/>
        </w:rPr>
        <w:t xml:space="preserve"> </w:t>
      </w:r>
      <w:r w:rsidRPr="00BC4A2F">
        <w:rPr>
          <w:rFonts w:eastAsiaTheme="minorEastAsia" w:cs="Times New Roman"/>
          <w:szCs w:val="28"/>
          <w:lang w:eastAsia="ru-RU"/>
        </w:rPr>
        <w:t>(1000 °C)</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формовочной</w:t>
      </w:r>
      <w:r w:rsidR="00DA25BC">
        <w:rPr>
          <w:rFonts w:eastAsiaTheme="minorEastAsia" w:cs="Times New Roman"/>
          <w:szCs w:val="28"/>
          <w:lang w:eastAsia="ru-RU"/>
        </w:rPr>
        <w:t xml:space="preserve"> </w:t>
      </w:r>
      <w:r w:rsidRPr="00BC4A2F">
        <w:rPr>
          <w:rFonts w:eastAsiaTheme="minorEastAsia" w:cs="Times New Roman"/>
          <w:szCs w:val="28"/>
          <w:lang w:eastAsia="ru-RU"/>
        </w:rPr>
        <w:t>влажности</w:t>
      </w:r>
      <w:r w:rsidR="00DA25BC">
        <w:rPr>
          <w:rFonts w:eastAsiaTheme="minorEastAsia" w:cs="Times New Roman"/>
          <w:szCs w:val="28"/>
          <w:lang w:eastAsia="ru-RU"/>
        </w:rPr>
        <w:t xml:space="preserve"> </w:t>
      </w:r>
      <w:r w:rsidRPr="00BC4A2F">
        <w:rPr>
          <w:rFonts w:eastAsiaTheme="minorEastAsia" w:cs="Times New Roman"/>
          <w:szCs w:val="28"/>
          <w:lang w:eastAsia="ru-RU"/>
        </w:rPr>
        <w:t>(15 %).</w:t>
      </w:r>
      <w:r w:rsidR="00DA25BC">
        <w:rPr>
          <w:rFonts w:eastAsiaTheme="minorEastAsia" w:cs="Times New Roman"/>
          <w:szCs w:val="28"/>
          <w:lang w:eastAsia="ru-RU"/>
        </w:rPr>
        <w:t xml:space="preserve"> </w:t>
      </w:r>
      <w:r w:rsidRPr="00BC4A2F">
        <w:rPr>
          <w:rFonts w:eastAsiaTheme="minorEastAsia" w:cs="Times New Roman"/>
          <w:szCs w:val="28"/>
          <w:lang w:eastAsia="ru-RU"/>
        </w:rPr>
        <w:t>Такое</w:t>
      </w:r>
      <w:r w:rsidR="00DA25BC">
        <w:rPr>
          <w:rFonts w:eastAsiaTheme="minorEastAsia" w:cs="Times New Roman"/>
          <w:szCs w:val="28"/>
          <w:lang w:eastAsia="ru-RU"/>
        </w:rPr>
        <w:t xml:space="preserve"> </w:t>
      </w:r>
      <w:r w:rsidRPr="00BC4A2F">
        <w:rPr>
          <w:rFonts w:eastAsiaTheme="minorEastAsia" w:cs="Times New Roman"/>
          <w:szCs w:val="28"/>
          <w:lang w:eastAsia="ru-RU"/>
        </w:rPr>
        <w:t>фиксирование</w:t>
      </w:r>
      <w:r w:rsidR="00DA25BC">
        <w:rPr>
          <w:rFonts w:eastAsiaTheme="minorEastAsia" w:cs="Times New Roman"/>
          <w:szCs w:val="28"/>
          <w:lang w:eastAsia="ru-RU"/>
        </w:rPr>
        <w:t xml:space="preserve"> </w:t>
      </w:r>
      <w:r w:rsidRPr="00BC4A2F">
        <w:rPr>
          <w:rFonts w:eastAsiaTheme="minorEastAsia" w:cs="Times New Roman"/>
          <w:szCs w:val="28"/>
          <w:lang w:eastAsia="ru-RU"/>
        </w:rPr>
        <w:t>температуры</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влажности</w:t>
      </w:r>
      <w:r w:rsidR="00DA25BC">
        <w:rPr>
          <w:rFonts w:eastAsiaTheme="minorEastAsia" w:cs="Times New Roman"/>
          <w:szCs w:val="28"/>
          <w:lang w:eastAsia="ru-RU"/>
        </w:rPr>
        <w:t xml:space="preserve"> </w:t>
      </w:r>
      <w:r w:rsidRPr="00BC4A2F">
        <w:rPr>
          <w:rFonts w:eastAsiaTheme="minorEastAsia" w:cs="Times New Roman"/>
          <w:szCs w:val="28"/>
          <w:lang w:eastAsia="ru-RU"/>
        </w:rPr>
        <w:t>позволяет</w:t>
      </w:r>
      <w:r w:rsidR="00DA25BC">
        <w:rPr>
          <w:rFonts w:eastAsiaTheme="minorEastAsia" w:cs="Times New Roman"/>
          <w:szCs w:val="28"/>
          <w:lang w:eastAsia="ru-RU"/>
        </w:rPr>
        <w:t xml:space="preserve"> </w:t>
      </w:r>
      <w:r w:rsidRPr="00BC4A2F">
        <w:rPr>
          <w:rFonts w:eastAsiaTheme="minorEastAsia" w:cs="Times New Roman"/>
          <w:szCs w:val="28"/>
          <w:lang w:eastAsia="ru-RU"/>
        </w:rPr>
        <w:t>исключить</w:t>
      </w:r>
      <w:r w:rsidR="00DA25BC">
        <w:rPr>
          <w:rFonts w:eastAsiaTheme="minorEastAsia" w:cs="Times New Roman"/>
          <w:szCs w:val="28"/>
          <w:lang w:eastAsia="ru-RU"/>
        </w:rPr>
        <w:t xml:space="preserve"> </w:t>
      </w:r>
      <w:r w:rsidRPr="00BC4A2F">
        <w:rPr>
          <w:rFonts w:eastAsiaTheme="minorEastAsia" w:cs="Times New Roman"/>
          <w:szCs w:val="28"/>
          <w:lang w:eastAsia="ru-RU"/>
        </w:rPr>
        <w:t>их</w:t>
      </w:r>
      <w:r w:rsidR="00DA25BC">
        <w:rPr>
          <w:rFonts w:eastAsiaTheme="minorEastAsia" w:cs="Times New Roman"/>
          <w:szCs w:val="28"/>
          <w:lang w:eastAsia="ru-RU"/>
        </w:rPr>
        <w:t xml:space="preserve"> </w:t>
      </w:r>
      <w:r w:rsidRPr="00BC4A2F">
        <w:rPr>
          <w:rFonts w:eastAsiaTheme="minorEastAsia" w:cs="Times New Roman"/>
          <w:szCs w:val="28"/>
          <w:lang w:eastAsia="ru-RU"/>
        </w:rPr>
        <w:t>влияние</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сфокусироваться</w:t>
      </w:r>
      <w:r w:rsidR="00DA25BC">
        <w:rPr>
          <w:rFonts w:eastAsiaTheme="minorEastAsia" w:cs="Times New Roman"/>
          <w:szCs w:val="28"/>
          <w:lang w:eastAsia="ru-RU"/>
        </w:rPr>
        <w:t xml:space="preserve"> </w:t>
      </w:r>
      <w:r w:rsidRPr="00BC4A2F">
        <w:rPr>
          <w:rFonts w:eastAsiaTheme="minorEastAsia" w:cs="Times New Roman"/>
          <w:szCs w:val="28"/>
          <w:lang w:eastAsia="ru-RU"/>
        </w:rPr>
        <w:t>исключительно</w:t>
      </w:r>
      <w:r w:rsidR="00DA25BC">
        <w:rPr>
          <w:rFonts w:eastAsiaTheme="minorEastAsia" w:cs="Times New Roman"/>
          <w:szCs w:val="28"/>
          <w:lang w:eastAsia="ru-RU"/>
        </w:rPr>
        <w:t xml:space="preserve"> </w:t>
      </w: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эффекте</w:t>
      </w:r>
      <w:r w:rsidR="00DA25BC">
        <w:rPr>
          <w:rFonts w:eastAsiaTheme="minorEastAsia" w:cs="Times New Roman"/>
          <w:szCs w:val="28"/>
          <w:lang w:eastAsia="ru-RU"/>
        </w:rPr>
        <w:t xml:space="preserve"> </w:t>
      </w:r>
      <w:r w:rsidRPr="00BC4A2F">
        <w:rPr>
          <w:rFonts w:eastAsiaTheme="minorEastAsia" w:cs="Times New Roman"/>
          <w:szCs w:val="28"/>
          <w:lang w:eastAsia="ru-RU"/>
        </w:rPr>
        <w:t>вариации</w:t>
      </w:r>
      <w:r w:rsidR="00DA25BC">
        <w:rPr>
          <w:rFonts w:eastAsiaTheme="minorEastAsia" w:cs="Times New Roman"/>
          <w:szCs w:val="28"/>
          <w:lang w:eastAsia="ru-RU"/>
        </w:rPr>
        <w:t xml:space="preserve"> </w:t>
      </w:r>
      <w:r w:rsidRPr="00BC4A2F">
        <w:rPr>
          <w:rFonts w:eastAsiaTheme="minorEastAsia" w:cs="Times New Roman"/>
          <w:szCs w:val="28"/>
          <w:lang w:eastAsia="ru-RU"/>
        </w:rPr>
        <w:t>компонентного</w:t>
      </w:r>
      <w:r w:rsidR="00DA25BC">
        <w:rPr>
          <w:rFonts w:eastAsiaTheme="minorEastAsia" w:cs="Times New Roman"/>
          <w:szCs w:val="28"/>
          <w:lang w:eastAsia="ru-RU"/>
        </w:rPr>
        <w:t xml:space="preserve"> </w:t>
      </w:r>
      <w:r w:rsidRPr="00BC4A2F">
        <w:rPr>
          <w:rFonts w:eastAsiaTheme="minorEastAsia" w:cs="Times New Roman"/>
          <w:szCs w:val="28"/>
          <w:lang w:eastAsia="ru-RU"/>
        </w:rPr>
        <w:t>состава.</w:t>
      </w:r>
    </w:p>
    <w:p w14:paraId="2C740E8B" w14:textId="3331681C"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Построенные</w:t>
      </w:r>
      <w:r w:rsidR="00DA25BC">
        <w:rPr>
          <w:rFonts w:eastAsiaTheme="minorEastAsia" w:cs="Times New Roman"/>
          <w:szCs w:val="28"/>
          <w:lang w:eastAsia="ru-RU"/>
        </w:rPr>
        <w:t xml:space="preserve"> </w:t>
      </w:r>
      <w:r w:rsidRPr="00BC4A2F">
        <w:rPr>
          <w:rFonts w:eastAsiaTheme="minorEastAsia" w:cs="Times New Roman"/>
          <w:szCs w:val="28"/>
          <w:lang w:eastAsia="ru-RU"/>
        </w:rPr>
        <w:t>зависимости</w:t>
      </w:r>
      <w:r w:rsidR="00DA25BC">
        <w:rPr>
          <w:rFonts w:eastAsiaTheme="minorEastAsia" w:cs="Times New Roman"/>
          <w:szCs w:val="28"/>
          <w:lang w:eastAsia="ru-RU"/>
        </w:rPr>
        <w:t xml:space="preserve"> </w:t>
      </w:r>
      <w:r w:rsidRPr="00BC4A2F">
        <w:rPr>
          <w:rFonts w:eastAsiaTheme="minorEastAsia" w:cs="Times New Roman"/>
          <w:szCs w:val="28"/>
          <w:lang w:eastAsia="ru-RU"/>
        </w:rPr>
        <w:t>представлены</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виде</w:t>
      </w:r>
      <w:r w:rsidR="00DA25BC">
        <w:rPr>
          <w:rFonts w:eastAsiaTheme="minorEastAsia" w:cs="Times New Roman"/>
          <w:szCs w:val="28"/>
          <w:lang w:eastAsia="ru-RU"/>
        </w:rPr>
        <w:t xml:space="preserve"> </w:t>
      </w:r>
      <w:r w:rsidRPr="00BC4A2F">
        <w:rPr>
          <w:rFonts w:eastAsiaTheme="minorEastAsia" w:cs="Times New Roman"/>
          <w:szCs w:val="28"/>
          <w:lang w:eastAsia="ru-RU"/>
        </w:rPr>
        <w:t>уравнений</w:t>
      </w:r>
      <w:r w:rsidR="00DA25BC">
        <w:rPr>
          <w:rFonts w:eastAsiaTheme="minorEastAsia" w:cs="Times New Roman"/>
          <w:szCs w:val="28"/>
          <w:lang w:eastAsia="ru-RU"/>
        </w:rPr>
        <w:t xml:space="preserve"> </w:t>
      </w:r>
      <w:r w:rsidRPr="00BC4A2F">
        <w:rPr>
          <w:rFonts w:eastAsiaTheme="minorEastAsia" w:cs="Times New Roman"/>
          <w:szCs w:val="28"/>
          <w:lang w:eastAsia="ru-RU"/>
        </w:rPr>
        <w:t>прямой</w:t>
      </w:r>
      <w:r w:rsidR="00DA25BC">
        <w:rPr>
          <w:rFonts w:eastAsiaTheme="minorEastAsia" w:cs="Times New Roman"/>
          <w:szCs w:val="28"/>
          <w:lang w:eastAsia="ru-RU"/>
        </w:rPr>
        <w:t xml:space="preserve"> </w:t>
      </w:r>
      <w:r w:rsidRPr="00BC4A2F">
        <w:rPr>
          <w:rFonts w:eastAsiaTheme="minorEastAsia" w:cs="Times New Roman"/>
          <w:szCs w:val="28"/>
          <w:lang w:eastAsia="ru-RU"/>
        </w:rPr>
        <w:t>линии:</w:t>
      </w:r>
    </w:p>
    <w:p w14:paraId="7B5EB426" w14:textId="2DA59CE0" w:rsidR="00996DFB" w:rsidRPr="00BC4A2F" w:rsidRDefault="00996DFB" w:rsidP="00996DFB">
      <w:pPr>
        <w:pStyle w:val="a7"/>
        <w:numPr>
          <w:ilvl w:val="0"/>
          <w:numId w:val="5"/>
        </w:numPr>
        <w:spacing w:after="0"/>
        <w:ind w:left="0" w:firstLine="709"/>
        <w:rPr>
          <w:rFonts w:eastAsiaTheme="minorEastAsia" w:cs="Times New Roman"/>
          <w:szCs w:val="28"/>
          <w:lang w:eastAsia="ru-RU"/>
        </w:rPr>
      </w:pPr>
      <w:r w:rsidRPr="00BC4A2F">
        <w:rPr>
          <w:rFonts w:eastAsiaTheme="minorEastAsia" w:cs="Times New Roman"/>
          <w:szCs w:val="28"/>
          <w:lang w:eastAsia="ru-RU"/>
        </w:rPr>
        <w:t>Медный</w:t>
      </w:r>
      <w:r w:rsidR="00DA25BC">
        <w:rPr>
          <w:rFonts w:eastAsiaTheme="minorEastAsia" w:cs="Times New Roman"/>
          <w:szCs w:val="28"/>
          <w:lang w:eastAsia="ru-RU"/>
        </w:rPr>
        <w:t xml:space="preserve"> </w:t>
      </w:r>
      <w:r w:rsidRPr="00BC4A2F">
        <w:rPr>
          <w:rFonts w:eastAsiaTheme="minorEastAsia" w:cs="Times New Roman"/>
          <w:szCs w:val="28"/>
          <w:lang w:eastAsia="ru-RU"/>
        </w:rPr>
        <w:t>шлак</w:t>
      </w:r>
      <w:r w:rsidR="00DA25BC">
        <w:rPr>
          <w:rFonts w:eastAsiaTheme="minorEastAsia" w:cs="Times New Roman"/>
          <w:szCs w:val="28"/>
          <w:lang w:eastAsia="ru-RU"/>
        </w:rPr>
        <w:t xml:space="preserve"> </w:t>
      </w:r>
      <w:r w:rsidRPr="00BC4A2F">
        <w:rPr>
          <w:rFonts w:eastAsiaTheme="minorEastAsia" w:cs="Times New Roman"/>
          <w:szCs w:val="28"/>
          <w:lang w:eastAsia="ru-RU"/>
        </w:rPr>
        <w:t>ИМЗ:</w:t>
      </w:r>
    </w:p>
    <w:tbl>
      <w:tblPr>
        <w:tblStyle w:val="ac"/>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985"/>
      </w:tblGrid>
      <w:tr w:rsidR="00996DFB" w:rsidRPr="00BC4A2F" w14:paraId="5AEE554C" w14:textId="77777777" w:rsidTr="00DA25BC">
        <w:trPr>
          <w:trHeight w:val="476"/>
        </w:trPr>
        <w:tc>
          <w:tcPr>
            <w:tcW w:w="7645" w:type="dxa"/>
          </w:tcPr>
          <w:p w14:paraId="7B3204D8" w14:textId="4A2BBAD7" w:rsidR="00996DFB" w:rsidRPr="00BC4A2F" w:rsidRDefault="00996DFB" w:rsidP="00DA25BC">
            <w:pPr>
              <w:pStyle w:val="a7"/>
              <w:ind w:left="0"/>
              <w:jc w:val="center"/>
              <w:rPr>
                <w:rFonts w:eastAsiaTheme="minorEastAsia" w:cs="Times New Roman"/>
                <w:szCs w:val="28"/>
                <w:lang w:eastAsia="ru-RU"/>
              </w:rPr>
            </w:pPr>
            <m:oMathPara>
              <m:oMath>
                <m:r>
                  <w:rPr>
                    <w:rFonts w:ascii="Cambria Math" w:eastAsiaTheme="minorEastAsia" w:hAnsi="Cambria Math" w:cs="Times New Roman"/>
                    <w:szCs w:val="28"/>
                    <w:lang w:eastAsia="ru-RU"/>
                  </w:rPr>
                  <m:t>y</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1.37×x</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34.85</m:t>
                </m:r>
              </m:oMath>
            </m:oMathPara>
          </w:p>
        </w:tc>
        <w:tc>
          <w:tcPr>
            <w:tcW w:w="985" w:type="dxa"/>
          </w:tcPr>
          <w:p w14:paraId="48F0DA2A"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(1)</w:t>
            </w:r>
          </w:p>
        </w:tc>
      </w:tr>
    </w:tbl>
    <w:p w14:paraId="044B2EDD" w14:textId="765F649D" w:rsidR="00996DFB" w:rsidRPr="00BC4A2F" w:rsidRDefault="00DA25BC" w:rsidP="00996DFB">
      <w:pPr>
        <w:pStyle w:val="a7"/>
        <w:numPr>
          <w:ilvl w:val="0"/>
          <w:numId w:val="5"/>
        </w:numPr>
        <w:spacing w:after="0"/>
        <w:ind w:left="0" w:firstLine="709"/>
        <w:rPr>
          <w:rFonts w:eastAsiaTheme="minorEastAsia" w:cs="Times New Roman"/>
          <w:szCs w:val="28"/>
          <w:lang w:eastAsia="ru-RU"/>
        </w:rPr>
      </w:pPr>
      <w:r>
        <w:rPr>
          <w:rFonts w:eastAsiaTheme="minorEastAsia" w:cs="Times New Roman"/>
          <w:szCs w:val="28"/>
          <w:lang w:eastAsia="ru-RU"/>
        </w:rPr>
        <w:t xml:space="preserve"> </w:t>
      </w:r>
      <w:r w:rsidR="00996DFB" w:rsidRPr="00BC4A2F">
        <w:rPr>
          <w:rFonts w:eastAsiaTheme="minorEastAsia" w:cs="Times New Roman"/>
          <w:szCs w:val="28"/>
          <w:lang w:eastAsia="ru-RU"/>
        </w:rPr>
        <w:t>Медный</w:t>
      </w:r>
      <w:r>
        <w:rPr>
          <w:rFonts w:eastAsiaTheme="minorEastAsia" w:cs="Times New Roman"/>
          <w:szCs w:val="28"/>
          <w:lang w:eastAsia="ru-RU"/>
        </w:rPr>
        <w:t xml:space="preserve"> </w:t>
      </w:r>
      <w:r w:rsidR="00996DFB" w:rsidRPr="00BC4A2F">
        <w:rPr>
          <w:rFonts w:eastAsiaTheme="minorEastAsia" w:cs="Times New Roman"/>
          <w:szCs w:val="28"/>
          <w:lang w:eastAsia="ru-RU"/>
        </w:rPr>
        <w:t>шлак:</w:t>
      </w:r>
    </w:p>
    <w:tbl>
      <w:tblPr>
        <w:tblStyle w:val="ac"/>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985"/>
      </w:tblGrid>
      <w:tr w:rsidR="00996DFB" w:rsidRPr="00BC4A2F" w14:paraId="6A804840" w14:textId="77777777" w:rsidTr="00DA25BC">
        <w:trPr>
          <w:trHeight w:val="476"/>
        </w:trPr>
        <w:tc>
          <w:tcPr>
            <w:tcW w:w="7645" w:type="dxa"/>
          </w:tcPr>
          <w:p w14:paraId="53517720" w14:textId="0E59F5A5" w:rsidR="00996DFB" w:rsidRPr="00BC4A2F" w:rsidRDefault="00996DFB" w:rsidP="00DA25BC">
            <w:pPr>
              <w:jc w:val="center"/>
              <w:rPr>
                <w:rFonts w:eastAsiaTheme="minorEastAsia" w:cs="Times New Roman"/>
                <w:szCs w:val="28"/>
                <w:lang w:eastAsia="ru-RU"/>
              </w:rPr>
            </w:pPr>
            <m:oMathPara>
              <m:oMath>
                <m:r>
                  <w:rPr>
                    <w:rFonts w:ascii="Cambria Math" w:eastAsiaTheme="minorEastAsia" w:hAnsi="Cambria Math" w:cs="Times New Roman"/>
                    <w:szCs w:val="28"/>
                    <w:lang w:eastAsia="ru-RU"/>
                  </w:rPr>
                  <m:t>y</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0.45×x</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38.80</m:t>
                </m:r>
              </m:oMath>
            </m:oMathPara>
          </w:p>
        </w:tc>
        <w:tc>
          <w:tcPr>
            <w:tcW w:w="985" w:type="dxa"/>
          </w:tcPr>
          <w:p w14:paraId="7753F238"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(2)</w:t>
            </w:r>
          </w:p>
        </w:tc>
      </w:tr>
    </w:tbl>
    <w:p w14:paraId="5660AD78" w14:textId="7F183408" w:rsidR="00996DFB" w:rsidRPr="00BC4A2F" w:rsidRDefault="00996DFB" w:rsidP="00996DFB">
      <w:pPr>
        <w:pStyle w:val="a7"/>
        <w:numPr>
          <w:ilvl w:val="0"/>
          <w:numId w:val="5"/>
        </w:numPr>
        <w:spacing w:after="0"/>
        <w:ind w:left="0" w:firstLine="709"/>
        <w:rPr>
          <w:rFonts w:cs="Times New Roman"/>
          <w:szCs w:val="28"/>
          <w:lang w:eastAsia="ru-RU"/>
        </w:rPr>
      </w:pPr>
      <w:r w:rsidRPr="00BC4A2F">
        <w:rPr>
          <w:rFonts w:eastAsiaTheme="minorEastAsia" w:cs="Times New Roman"/>
          <w:szCs w:val="28"/>
          <w:lang w:eastAsia="ru-RU"/>
        </w:rPr>
        <w:t>Свинцовый</w:t>
      </w:r>
      <w:r w:rsidR="00DA25BC">
        <w:rPr>
          <w:rFonts w:eastAsiaTheme="minorEastAsia" w:cs="Times New Roman"/>
          <w:szCs w:val="28"/>
          <w:lang w:eastAsia="ru-RU"/>
        </w:rPr>
        <w:t xml:space="preserve"> </w:t>
      </w:r>
      <w:r w:rsidRPr="00BC4A2F">
        <w:rPr>
          <w:rFonts w:eastAsiaTheme="minorEastAsia" w:cs="Times New Roman"/>
          <w:szCs w:val="28"/>
          <w:lang w:eastAsia="ru-RU"/>
        </w:rPr>
        <w:t>шлак:</w:t>
      </w:r>
    </w:p>
    <w:tbl>
      <w:tblPr>
        <w:tblStyle w:val="ac"/>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985"/>
      </w:tblGrid>
      <w:tr w:rsidR="00996DFB" w:rsidRPr="00BC4A2F" w14:paraId="40B46834" w14:textId="77777777" w:rsidTr="00DA25BC">
        <w:trPr>
          <w:trHeight w:val="476"/>
        </w:trPr>
        <w:tc>
          <w:tcPr>
            <w:tcW w:w="7645" w:type="dxa"/>
          </w:tcPr>
          <w:p w14:paraId="55EBB5DA" w14:textId="38C7864A" w:rsidR="00996DFB" w:rsidRPr="00BC4A2F" w:rsidRDefault="00996DFB" w:rsidP="00DA25BC">
            <w:pPr>
              <w:jc w:val="center"/>
              <w:rPr>
                <w:rFonts w:eastAsiaTheme="minorEastAsia" w:cs="Times New Roman"/>
                <w:szCs w:val="28"/>
                <w:lang w:eastAsia="ru-RU"/>
              </w:rPr>
            </w:pPr>
            <m:oMathPara>
              <m:oMath>
                <m:r>
                  <w:rPr>
                    <w:rFonts w:ascii="Cambria Math" w:eastAsiaTheme="minorEastAsia" w:hAnsi="Cambria Math" w:cs="Times New Roman"/>
                    <w:szCs w:val="28"/>
                    <w:lang w:eastAsia="ru-RU"/>
                  </w:rPr>
                  <m:t>y</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-0.12×x</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40.86</m:t>
                </m:r>
              </m:oMath>
            </m:oMathPara>
          </w:p>
        </w:tc>
        <w:tc>
          <w:tcPr>
            <w:tcW w:w="985" w:type="dxa"/>
          </w:tcPr>
          <w:p w14:paraId="4EAC3D31"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(3)</w:t>
            </w:r>
          </w:p>
        </w:tc>
      </w:tr>
    </w:tbl>
    <w:p w14:paraId="640E5FD7" w14:textId="77777777" w:rsidR="00996DFB" w:rsidRPr="00BC4A2F" w:rsidRDefault="00996DFB" w:rsidP="00996DFB">
      <w:pPr>
        <w:spacing w:after="0"/>
        <w:ind w:firstLine="708"/>
        <w:rPr>
          <w:rFonts w:eastAsiaTheme="minorEastAsia" w:cs="Times New Roman"/>
          <w:szCs w:val="28"/>
          <w:lang w:eastAsia="ru-RU"/>
        </w:rPr>
      </w:pPr>
      <w:r w:rsidRPr="00BC4A2F">
        <w:rPr>
          <w:rFonts w:eastAsiaTheme="minorEastAsia" w:cs="Times New Roman"/>
          <w:szCs w:val="28"/>
          <w:lang w:eastAsia="ru-RU"/>
        </w:rPr>
        <w:t>где:</w:t>
      </w:r>
    </w:p>
    <w:p w14:paraId="167FA9DA" w14:textId="54500E81" w:rsidR="00996DFB" w:rsidRDefault="00996DFB" w:rsidP="00996DFB">
      <w:pPr>
        <w:spacing w:after="0"/>
        <w:ind w:left="709"/>
        <w:rPr>
          <w:rFonts w:eastAsiaTheme="minorEastAsia" w:cs="Times New Roman"/>
          <w:szCs w:val="28"/>
          <w:lang w:eastAsia="ru-RU"/>
        </w:rPr>
      </w:pPr>
      <w:r w:rsidRPr="00BC4A2F">
        <w:rPr>
          <w:rFonts w:ascii="Cambria Math" w:eastAsiaTheme="minorEastAsia" w:hAnsi="Cambria Math" w:cs="Cambria Math"/>
          <w:szCs w:val="28"/>
          <w:lang w:eastAsia="ru-RU"/>
        </w:rPr>
        <w:t>𝑦</w:t>
      </w:r>
      <w:r w:rsidR="00DA25BC">
        <w:rPr>
          <w:rFonts w:eastAsiaTheme="minorEastAsia" w:cs="Times New Roman"/>
          <w:szCs w:val="28"/>
          <w:lang w:eastAsia="ru-RU"/>
        </w:rPr>
        <w:t xml:space="preserve"> </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прогнозируемая</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BC4A2F">
        <w:rPr>
          <w:rFonts w:eastAsiaTheme="minorEastAsia" w:cs="Times New Roman"/>
          <w:szCs w:val="28"/>
          <w:lang w:eastAsia="ru-RU"/>
        </w:rPr>
        <w:t>МПа;</w:t>
      </w:r>
    </w:p>
    <w:p w14:paraId="3AA3D581" w14:textId="4988A517" w:rsidR="00996DFB" w:rsidRDefault="00996DFB" w:rsidP="00996DFB">
      <w:pPr>
        <w:spacing w:after="0"/>
        <w:ind w:left="709"/>
        <w:rPr>
          <w:rFonts w:eastAsiaTheme="minorEastAsia" w:cs="Times New Roman"/>
          <w:szCs w:val="28"/>
          <w:lang w:eastAsia="ru-RU"/>
        </w:rPr>
      </w:pPr>
      <w:r w:rsidRPr="00BC4A2F">
        <w:rPr>
          <w:rFonts w:ascii="Cambria Math" w:eastAsiaTheme="minorEastAsia" w:hAnsi="Cambria Math" w:cs="Cambria Math"/>
          <w:szCs w:val="28"/>
          <w:lang w:eastAsia="ru-RU"/>
        </w:rPr>
        <w:t>𝑥</w:t>
      </w:r>
      <w:r w:rsidR="00DA25BC">
        <w:rPr>
          <w:rFonts w:eastAsiaTheme="minorEastAsia" w:cs="Times New Roman"/>
          <w:szCs w:val="28"/>
          <w:lang w:eastAsia="ru-RU"/>
        </w:rPr>
        <w:t xml:space="preserve"> </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содержание</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составе,</w:t>
      </w:r>
      <w:r w:rsidR="00DA25BC">
        <w:rPr>
          <w:rFonts w:eastAsiaTheme="minorEastAsia" w:cs="Times New Roman"/>
          <w:szCs w:val="28"/>
          <w:lang w:eastAsia="ru-RU"/>
        </w:rPr>
        <w:t xml:space="preserve"> </w:t>
      </w:r>
      <w:r w:rsidRPr="00BC4A2F">
        <w:rPr>
          <w:rFonts w:eastAsiaTheme="minorEastAsia" w:cs="Times New Roman"/>
          <w:szCs w:val="28"/>
          <w:lang w:eastAsia="ru-RU"/>
        </w:rPr>
        <w:t>%.</w:t>
      </w:r>
    </w:p>
    <w:p w14:paraId="3A429061" w14:textId="77777777" w:rsidR="00996DFB" w:rsidRPr="00BC4A2F" w:rsidRDefault="00996DFB" w:rsidP="00996DFB">
      <w:pPr>
        <w:spacing w:after="0"/>
        <w:ind w:left="709"/>
        <w:rPr>
          <w:rFonts w:eastAsiaTheme="minorEastAsia" w:cs="Times New Roman"/>
          <w:szCs w:val="28"/>
          <w:lang w:eastAsia="ru-RU"/>
        </w:rPr>
      </w:pPr>
    </w:p>
    <w:p w14:paraId="26A99CE7" w14:textId="16A2FACA"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Из</w:t>
      </w:r>
      <w:r w:rsidR="00DA25BC">
        <w:rPr>
          <w:rFonts w:eastAsiaTheme="minorEastAsia" w:cs="Times New Roman"/>
          <w:szCs w:val="28"/>
          <w:lang w:eastAsia="ru-RU"/>
        </w:rPr>
        <w:t xml:space="preserve"> </w:t>
      </w:r>
      <w:r w:rsidRPr="00BC4A2F">
        <w:rPr>
          <w:rFonts w:eastAsiaTheme="minorEastAsia" w:cs="Times New Roman"/>
          <w:szCs w:val="28"/>
          <w:lang w:eastAsia="ru-RU"/>
        </w:rPr>
        <w:t>приведённых</w:t>
      </w:r>
      <w:r w:rsidR="00DA25BC">
        <w:rPr>
          <w:rFonts w:eastAsiaTheme="minorEastAsia" w:cs="Times New Roman"/>
          <w:szCs w:val="28"/>
          <w:lang w:eastAsia="ru-RU"/>
        </w:rPr>
        <w:t xml:space="preserve"> </w:t>
      </w:r>
      <w:r w:rsidRPr="00BC4A2F">
        <w:rPr>
          <w:rFonts w:eastAsiaTheme="minorEastAsia" w:cs="Times New Roman"/>
          <w:szCs w:val="28"/>
          <w:lang w:eastAsia="ru-RU"/>
        </w:rPr>
        <w:t>уравнений</w:t>
      </w:r>
      <w:r w:rsidR="00DA25BC">
        <w:rPr>
          <w:rFonts w:eastAsiaTheme="minorEastAsia" w:cs="Times New Roman"/>
          <w:szCs w:val="28"/>
          <w:lang w:eastAsia="ru-RU"/>
        </w:rPr>
        <w:t xml:space="preserve"> </w:t>
      </w:r>
      <w:r w:rsidRPr="00BC4A2F">
        <w:rPr>
          <w:rFonts w:eastAsiaTheme="minorEastAsia" w:cs="Times New Roman"/>
          <w:szCs w:val="28"/>
          <w:lang w:eastAsia="ru-RU"/>
        </w:rPr>
        <w:t>видно,</w:t>
      </w:r>
      <w:r w:rsidR="00DA25BC">
        <w:rPr>
          <w:rFonts w:eastAsiaTheme="minorEastAsia" w:cs="Times New Roman"/>
          <w:szCs w:val="28"/>
          <w:lang w:eastAsia="ru-RU"/>
        </w:rPr>
        <w:t xml:space="preserve"> </w:t>
      </w:r>
      <w:r w:rsidRPr="00BC4A2F">
        <w:rPr>
          <w:rFonts w:eastAsiaTheme="minorEastAsia" w:cs="Times New Roman"/>
          <w:szCs w:val="28"/>
          <w:lang w:eastAsia="ru-RU"/>
        </w:rPr>
        <w:t>что</w:t>
      </w:r>
      <w:r w:rsidR="00DA25BC">
        <w:rPr>
          <w:rFonts w:eastAsiaTheme="minorEastAsia" w:cs="Times New Roman"/>
          <w:szCs w:val="28"/>
          <w:lang w:eastAsia="ru-RU"/>
        </w:rPr>
        <w:t xml:space="preserve"> </w:t>
      </w:r>
      <w:r w:rsidRPr="00BC4A2F">
        <w:rPr>
          <w:rFonts w:eastAsiaTheme="minorEastAsia" w:cs="Times New Roman"/>
          <w:szCs w:val="28"/>
          <w:lang w:eastAsia="ru-RU"/>
        </w:rPr>
        <w:t>положительная</w:t>
      </w:r>
      <w:r w:rsidR="00DA25BC">
        <w:rPr>
          <w:rFonts w:eastAsiaTheme="minorEastAsia" w:cs="Times New Roman"/>
          <w:szCs w:val="28"/>
          <w:lang w:eastAsia="ru-RU"/>
        </w:rPr>
        <w:t xml:space="preserve"> </w:t>
      </w:r>
      <w:r w:rsidRPr="00BC4A2F">
        <w:rPr>
          <w:rFonts w:eastAsiaTheme="minorEastAsia" w:cs="Times New Roman"/>
          <w:szCs w:val="28"/>
          <w:lang w:eastAsia="ru-RU"/>
        </w:rPr>
        <w:t>линейная</w:t>
      </w:r>
      <w:r w:rsidR="00DA25BC">
        <w:rPr>
          <w:rFonts w:eastAsiaTheme="minorEastAsia" w:cs="Times New Roman"/>
          <w:szCs w:val="28"/>
          <w:lang w:eastAsia="ru-RU"/>
        </w:rPr>
        <w:t xml:space="preserve"> </w:t>
      </w:r>
      <w:r w:rsidRPr="00BC4A2F">
        <w:rPr>
          <w:rFonts w:eastAsiaTheme="minorEastAsia" w:cs="Times New Roman"/>
          <w:szCs w:val="28"/>
          <w:lang w:eastAsia="ru-RU"/>
        </w:rPr>
        <w:t>зависимость</w:t>
      </w:r>
      <w:r w:rsidR="00DA25BC">
        <w:rPr>
          <w:rFonts w:eastAsiaTheme="minorEastAsia" w:cs="Times New Roman"/>
          <w:szCs w:val="28"/>
          <w:lang w:eastAsia="ru-RU"/>
        </w:rPr>
        <w:t xml:space="preserve"> </w:t>
      </w:r>
      <w:r w:rsidRPr="00BC4A2F">
        <w:rPr>
          <w:rFonts w:eastAsiaTheme="minorEastAsia" w:cs="Times New Roman"/>
          <w:szCs w:val="28"/>
          <w:lang w:eastAsia="ru-RU"/>
        </w:rPr>
        <w:t>(увеличение</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росте</w:t>
      </w:r>
      <w:r w:rsidR="00DA25BC">
        <w:rPr>
          <w:rFonts w:eastAsiaTheme="minorEastAsia" w:cs="Times New Roman"/>
          <w:szCs w:val="28"/>
          <w:lang w:eastAsia="ru-RU"/>
        </w:rPr>
        <w:t xml:space="preserve"> </w:t>
      </w:r>
      <w:r w:rsidRPr="00BC4A2F">
        <w:rPr>
          <w:rFonts w:eastAsiaTheme="minorEastAsia" w:cs="Times New Roman"/>
          <w:szCs w:val="28"/>
          <w:lang w:eastAsia="ru-RU"/>
        </w:rPr>
        <w:t>доли</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наблюдается</w:t>
      </w:r>
      <w:r w:rsidR="00DA25BC">
        <w:rPr>
          <w:rFonts w:eastAsiaTheme="minorEastAsia" w:cs="Times New Roman"/>
          <w:szCs w:val="28"/>
          <w:lang w:eastAsia="ru-RU"/>
        </w:rPr>
        <w:t xml:space="preserve"> </w:t>
      </w:r>
      <w:r w:rsidRPr="00BC4A2F">
        <w:rPr>
          <w:rFonts w:eastAsiaTheme="minorEastAsia" w:cs="Times New Roman"/>
          <w:szCs w:val="28"/>
          <w:lang w:eastAsia="ru-RU"/>
        </w:rPr>
        <w:t>только</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системах</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sidR="00DA25BC">
        <w:rPr>
          <w:rFonts w:eastAsiaTheme="minorEastAsia" w:cs="Times New Roman"/>
          <w:szCs w:val="28"/>
          <w:lang w:eastAsia="ru-RU"/>
        </w:rPr>
        <w:t xml:space="preserve"> </w:t>
      </w:r>
      <w:r w:rsidRPr="00BC4A2F">
        <w:rPr>
          <w:rFonts w:eastAsiaTheme="minorEastAsia" w:cs="Times New Roman"/>
          <w:szCs w:val="28"/>
          <w:lang w:eastAsia="ru-RU"/>
        </w:rPr>
        <w:t>медным</w:t>
      </w:r>
      <w:r w:rsidR="00DA25BC">
        <w:rPr>
          <w:rFonts w:eastAsiaTheme="minorEastAsia" w:cs="Times New Roman"/>
          <w:szCs w:val="28"/>
          <w:lang w:eastAsia="ru-RU"/>
        </w:rPr>
        <w:t xml:space="preserve"> </w:t>
      </w:r>
      <w:r w:rsidRPr="00BC4A2F">
        <w:rPr>
          <w:rFonts w:eastAsiaTheme="minorEastAsia" w:cs="Times New Roman"/>
          <w:szCs w:val="28"/>
          <w:lang w:eastAsia="ru-RU"/>
        </w:rPr>
        <w:t>шлаком.</w:t>
      </w:r>
      <w:r w:rsidR="00DA25BC">
        <w:rPr>
          <w:rFonts w:eastAsiaTheme="minorEastAsia" w:cs="Times New Roman"/>
          <w:szCs w:val="28"/>
          <w:lang w:eastAsia="ru-RU"/>
        </w:rPr>
        <w:t xml:space="preserve"> </w:t>
      </w:r>
      <w:r w:rsidRPr="00BC4A2F">
        <w:rPr>
          <w:rFonts w:eastAsiaTheme="minorEastAsia" w:cs="Times New Roman"/>
          <w:szCs w:val="28"/>
          <w:lang w:eastAsia="ru-RU"/>
        </w:rPr>
        <w:t>Наиболее</w:t>
      </w:r>
      <w:r w:rsidR="00DA25BC">
        <w:rPr>
          <w:rFonts w:eastAsiaTheme="minorEastAsia" w:cs="Times New Roman"/>
          <w:szCs w:val="28"/>
          <w:lang w:eastAsia="ru-RU"/>
        </w:rPr>
        <w:t xml:space="preserve"> </w:t>
      </w:r>
      <w:r w:rsidRPr="00BC4A2F">
        <w:rPr>
          <w:rFonts w:eastAsiaTheme="minorEastAsia" w:cs="Times New Roman"/>
          <w:szCs w:val="28"/>
          <w:lang w:eastAsia="ru-RU"/>
        </w:rPr>
        <w:t>выраженное</w:t>
      </w:r>
      <w:r w:rsidR="00DA25BC">
        <w:rPr>
          <w:rFonts w:eastAsiaTheme="minorEastAsia" w:cs="Times New Roman"/>
          <w:szCs w:val="28"/>
          <w:lang w:eastAsia="ru-RU"/>
        </w:rPr>
        <w:t xml:space="preserve"> </w:t>
      </w:r>
      <w:r w:rsidRPr="00BC4A2F">
        <w:rPr>
          <w:rFonts w:eastAsiaTheme="minorEastAsia" w:cs="Times New Roman"/>
          <w:szCs w:val="28"/>
          <w:lang w:eastAsia="ru-RU"/>
        </w:rPr>
        <w:t>влияние</w:t>
      </w:r>
      <w:r w:rsidR="00DA25BC">
        <w:rPr>
          <w:rFonts w:eastAsiaTheme="minorEastAsia" w:cs="Times New Roman"/>
          <w:szCs w:val="28"/>
          <w:lang w:eastAsia="ru-RU"/>
        </w:rPr>
        <w:t xml:space="preserve"> </w:t>
      </w:r>
      <w:r w:rsidRPr="00BC4A2F">
        <w:rPr>
          <w:rFonts w:eastAsiaTheme="minorEastAsia" w:cs="Times New Roman"/>
          <w:szCs w:val="28"/>
          <w:lang w:eastAsia="ru-RU"/>
        </w:rPr>
        <w:t>демонстрирует</w:t>
      </w:r>
      <w:r w:rsidR="00DA25BC">
        <w:rPr>
          <w:rFonts w:eastAsiaTheme="minorEastAsia" w:cs="Times New Roman"/>
          <w:szCs w:val="28"/>
          <w:lang w:eastAsia="ru-RU"/>
        </w:rPr>
        <w:t xml:space="preserve"> </w:t>
      </w:r>
      <w:r w:rsidRPr="00BC4A2F">
        <w:rPr>
          <w:rFonts w:eastAsiaTheme="minorEastAsia" w:cs="Times New Roman"/>
          <w:szCs w:val="28"/>
          <w:lang w:eastAsia="ru-RU"/>
        </w:rPr>
        <w:t>медный</w:t>
      </w:r>
      <w:r w:rsidR="00DA25BC">
        <w:rPr>
          <w:rFonts w:eastAsiaTheme="minorEastAsia" w:cs="Times New Roman"/>
          <w:szCs w:val="28"/>
          <w:lang w:eastAsia="ru-RU"/>
        </w:rPr>
        <w:t xml:space="preserve"> </w:t>
      </w:r>
      <w:r w:rsidRPr="00BC4A2F">
        <w:rPr>
          <w:rFonts w:eastAsiaTheme="minorEastAsia" w:cs="Times New Roman"/>
          <w:szCs w:val="28"/>
          <w:lang w:eastAsia="ru-RU"/>
        </w:rPr>
        <w:t>шлак</w:t>
      </w:r>
      <w:r w:rsidR="00DA25BC">
        <w:rPr>
          <w:rFonts w:eastAsiaTheme="minorEastAsia" w:cs="Times New Roman"/>
          <w:szCs w:val="28"/>
          <w:lang w:eastAsia="ru-RU"/>
        </w:rPr>
        <w:t xml:space="preserve"> </w:t>
      </w:r>
      <w:r w:rsidRPr="00BC4A2F">
        <w:rPr>
          <w:rFonts w:eastAsiaTheme="minorEastAsia" w:cs="Times New Roman"/>
          <w:szCs w:val="28"/>
          <w:lang w:eastAsia="ru-RU"/>
        </w:rPr>
        <w:t>ИМЗ,</w:t>
      </w:r>
      <w:r w:rsidR="00DA25BC">
        <w:rPr>
          <w:rFonts w:eastAsiaTheme="minorEastAsia" w:cs="Times New Roman"/>
          <w:szCs w:val="28"/>
          <w:lang w:eastAsia="ru-RU"/>
        </w:rPr>
        <w:t xml:space="preserve"> </w:t>
      </w:r>
      <w:r w:rsidRPr="00BC4A2F">
        <w:rPr>
          <w:rFonts w:eastAsiaTheme="minorEastAsia" w:cs="Times New Roman"/>
          <w:szCs w:val="28"/>
          <w:lang w:eastAsia="ru-RU"/>
        </w:rPr>
        <w:t>где</w:t>
      </w:r>
      <w:r w:rsidR="00DA25BC">
        <w:rPr>
          <w:rFonts w:eastAsiaTheme="minorEastAsia" w:cs="Times New Roman"/>
          <w:szCs w:val="28"/>
          <w:lang w:eastAsia="ru-RU"/>
        </w:rPr>
        <w:t xml:space="preserve"> </w:t>
      </w:r>
      <w:r w:rsidRPr="00BC4A2F">
        <w:rPr>
          <w:rFonts w:eastAsiaTheme="minorEastAsia" w:cs="Times New Roman"/>
          <w:szCs w:val="28"/>
          <w:lang w:eastAsia="ru-RU"/>
        </w:rPr>
        <w:t>коэффициент</w:t>
      </w:r>
      <w:r w:rsidR="00DA25BC">
        <w:rPr>
          <w:rFonts w:eastAsiaTheme="minorEastAsia" w:cs="Times New Roman"/>
          <w:szCs w:val="28"/>
          <w:lang w:eastAsia="ru-RU"/>
        </w:rPr>
        <w:t xml:space="preserve"> </w:t>
      </w:r>
      <w:r w:rsidRPr="00BC4A2F">
        <w:rPr>
          <w:rFonts w:eastAsiaTheme="minorEastAsia" w:cs="Times New Roman"/>
          <w:szCs w:val="28"/>
          <w:lang w:eastAsia="ru-RU"/>
        </w:rPr>
        <w:t>наклона</w:t>
      </w:r>
      <w:r w:rsidR="00DA25BC">
        <w:rPr>
          <w:rFonts w:eastAsiaTheme="minorEastAsia" w:cs="Times New Roman"/>
          <w:szCs w:val="28"/>
          <w:lang w:eastAsia="ru-RU"/>
        </w:rPr>
        <w:t xml:space="preserve"> </w:t>
      </w:r>
      <w:r w:rsidRPr="00BC4A2F">
        <w:rPr>
          <w:rFonts w:eastAsiaTheme="minorEastAsia" w:cs="Times New Roman"/>
          <w:szCs w:val="28"/>
          <w:lang w:eastAsia="ru-RU"/>
        </w:rPr>
        <w:t>достигает</w:t>
      </w:r>
      <w:r w:rsidR="00DA25BC">
        <w:rPr>
          <w:rFonts w:eastAsiaTheme="minorEastAsia" w:cs="Times New Roman"/>
          <w:szCs w:val="28"/>
          <w:lang w:eastAsia="ru-RU"/>
        </w:rPr>
        <w:t xml:space="preserve"> </w:t>
      </w:r>
      <w:r w:rsidRPr="00BC4A2F">
        <w:rPr>
          <w:rFonts w:eastAsiaTheme="minorEastAsia" w:cs="Times New Roman"/>
          <w:szCs w:val="28"/>
          <w:lang w:eastAsia="ru-RU"/>
        </w:rPr>
        <w:t>1</w:t>
      </w:r>
      <w:r>
        <w:rPr>
          <w:rFonts w:eastAsiaTheme="minorEastAsia" w:cs="Times New Roman"/>
          <w:szCs w:val="28"/>
          <w:lang w:eastAsia="ru-RU"/>
        </w:rPr>
        <w:t>,</w:t>
      </w:r>
      <w:r w:rsidRPr="00BC4A2F">
        <w:rPr>
          <w:rFonts w:eastAsiaTheme="minorEastAsia" w:cs="Times New Roman"/>
          <w:szCs w:val="28"/>
          <w:lang w:eastAsia="ru-RU"/>
        </w:rPr>
        <w:t>37,</w:t>
      </w:r>
      <w:r w:rsidR="00DA25BC">
        <w:rPr>
          <w:rFonts w:eastAsiaTheme="minorEastAsia" w:cs="Times New Roman"/>
          <w:szCs w:val="28"/>
          <w:lang w:eastAsia="ru-RU"/>
        </w:rPr>
        <w:t xml:space="preserve"> </w:t>
      </w:r>
      <w:r w:rsidRPr="00BC4A2F">
        <w:rPr>
          <w:rFonts w:eastAsiaTheme="minorEastAsia" w:cs="Times New Roman"/>
          <w:szCs w:val="28"/>
          <w:lang w:eastAsia="ru-RU"/>
        </w:rPr>
        <w:t>что</w:t>
      </w:r>
      <w:r w:rsidR="00DA25BC">
        <w:rPr>
          <w:rFonts w:eastAsiaTheme="minorEastAsia" w:cs="Times New Roman"/>
          <w:szCs w:val="28"/>
          <w:lang w:eastAsia="ru-RU"/>
        </w:rPr>
        <w:t xml:space="preserve"> </w:t>
      </w:r>
      <w:r w:rsidRPr="00BC4A2F">
        <w:rPr>
          <w:rFonts w:eastAsiaTheme="minorEastAsia" w:cs="Times New Roman"/>
          <w:szCs w:val="28"/>
          <w:lang w:eastAsia="ru-RU"/>
        </w:rPr>
        <w:t>указывает</w:t>
      </w:r>
      <w:r w:rsidR="00DA25BC">
        <w:rPr>
          <w:rFonts w:eastAsiaTheme="minorEastAsia" w:cs="Times New Roman"/>
          <w:szCs w:val="28"/>
          <w:lang w:eastAsia="ru-RU"/>
        </w:rPr>
        <w:t xml:space="preserve"> </w:t>
      </w: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активное</w:t>
      </w:r>
      <w:r w:rsidR="00DA25BC">
        <w:rPr>
          <w:rFonts w:eastAsiaTheme="minorEastAsia" w:cs="Times New Roman"/>
          <w:szCs w:val="28"/>
          <w:lang w:eastAsia="ru-RU"/>
        </w:rPr>
        <w:t xml:space="preserve"> </w:t>
      </w:r>
      <w:r w:rsidRPr="00BC4A2F">
        <w:rPr>
          <w:rFonts w:eastAsiaTheme="minorEastAsia" w:cs="Times New Roman"/>
          <w:szCs w:val="28"/>
          <w:lang w:eastAsia="ru-RU"/>
        </w:rPr>
        <w:t>участие</w:t>
      </w:r>
      <w:r w:rsidR="00DA25BC">
        <w:rPr>
          <w:rFonts w:eastAsiaTheme="minorEastAsia" w:cs="Times New Roman"/>
          <w:szCs w:val="28"/>
          <w:lang w:eastAsia="ru-RU"/>
        </w:rPr>
        <w:t xml:space="preserve"> </w:t>
      </w:r>
      <w:r w:rsidRPr="00BC4A2F">
        <w:rPr>
          <w:rFonts w:eastAsiaTheme="minorEastAsia" w:cs="Times New Roman"/>
          <w:szCs w:val="28"/>
          <w:lang w:eastAsia="ru-RU"/>
        </w:rPr>
        <w:t>добавки</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формировании</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прочностной</w:t>
      </w:r>
      <w:r w:rsidR="00DA25BC">
        <w:rPr>
          <w:rFonts w:eastAsiaTheme="minorEastAsia" w:cs="Times New Roman"/>
          <w:szCs w:val="28"/>
          <w:lang w:eastAsia="ru-RU"/>
        </w:rPr>
        <w:t xml:space="preserve"> </w:t>
      </w:r>
      <w:r w:rsidRPr="00BC4A2F">
        <w:rPr>
          <w:rFonts w:eastAsiaTheme="minorEastAsia" w:cs="Times New Roman"/>
          <w:szCs w:val="28"/>
          <w:lang w:eastAsia="ru-RU"/>
        </w:rPr>
        <w:t>структуры.</w:t>
      </w:r>
      <w:r w:rsidR="00DA25BC">
        <w:rPr>
          <w:rFonts w:eastAsiaTheme="minorEastAsia" w:cs="Times New Roman"/>
          <w:szCs w:val="28"/>
          <w:lang w:eastAsia="ru-RU"/>
        </w:rPr>
        <w:t xml:space="preserve"> </w:t>
      </w:r>
      <w:r w:rsidRPr="00BC4A2F">
        <w:rPr>
          <w:rFonts w:eastAsiaTheme="minorEastAsia" w:cs="Times New Roman"/>
          <w:szCs w:val="28"/>
          <w:lang w:eastAsia="ru-RU"/>
        </w:rPr>
        <w:t>Для</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ТОО</w:t>
      </w:r>
      <w:r w:rsidR="00DA25BC">
        <w:rPr>
          <w:rFonts w:eastAsiaTheme="minorEastAsia" w:cs="Times New Roman"/>
          <w:szCs w:val="28"/>
          <w:lang w:eastAsia="ru-RU"/>
        </w:rPr>
        <w:t xml:space="preserve"> </w:t>
      </w:r>
      <w:r w:rsidRPr="00BC4A2F">
        <w:rPr>
          <w:rFonts w:eastAsiaTheme="minorEastAsia" w:cs="Times New Roman"/>
          <w:szCs w:val="28"/>
          <w:lang w:eastAsia="ru-RU"/>
        </w:rPr>
        <w:t>«Казцинк»</w:t>
      </w:r>
      <w:r w:rsidR="00DA25BC">
        <w:rPr>
          <w:rFonts w:eastAsiaTheme="minorEastAsia" w:cs="Times New Roman"/>
          <w:szCs w:val="28"/>
          <w:lang w:eastAsia="ru-RU"/>
        </w:rPr>
        <w:t xml:space="preserve"> </w:t>
      </w:r>
      <w:r w:rsidRPr="00BC4A2F">
        <w:rPr>
          <w:rFonts w:eastAsiaTheme="minorEastAsia" w:cs="Times New Roman"/>
          <w:szCs w:val="28"/>
          <w:lang w:eastAsia="ru-RU"/>
        </w:rPr>
        <w:t>зависимость</w:t>
      </w:r>
      <w:r w:rsidR="00DA25BC">
        <w:rPr>
          <w:rFonts w:eastAsiaTheme="minorEastAsia" w:cs="Times New Roman"/>
          <w:szCs w:val="28"/>
          <w:lang w:eastAsia="ru-RU"/>
        </w:rPr>
        <w:t xml:space="preserve"> </w:t>
      </w:r>
      <w:r w:rsidRPr="00BC4A2F">
        <w:rPr>
          <w:rFonts w:eastAsiaTheme="minorEastAsia" w:cs="Times New Roman"/>
          <w:szCs w:val="28"/>
          <w:lang w:eastAsia="ru-RU"/>
        </w:rPr>
        <w:t>выражена</w:t>
      </w:r>
      <w:r w:rsidR="00DA25BC">
        <w:rPr>
          <w:rFonts w:eastAsiaTheme="minorEastAsia" w:cs="Times New Roman"/>
          <w:szCs w:val="28"/>
          <w:lang w:eastAsia="ru-RU"/>
        </w:rPr>
        <w:t xml:space="preserve"> </w:t>
      </w:r>
      <w:r w:rsidRPr="00BC4A2F">
        <w:rPr>
          <w:rFonts w:eastAsiaTheme="minorEastAsia" w:cs="Times New Roman"/>
          <w:szCs w:val="28"/>
          <w:lang w:eastAsia="ru-RU"/>
        </w:rPr>
        <w:t>умеренно</w:t>
      </w:r>
      <w:r w:rsidR="00DA25BC">
        <w:rPr>
          <w:rFonts w:eastAsiaTheme="minorEastAsia" w:cs="Times New Roman"/>
          <w:szCs w:val="28"/>
          <w:lang w:eastAsia="ru-RU"/>
        </w:rPr>
        <w:t xml:space="preserve"> </w:t>
      </w:r>
      <w:r w:rsidRPr="00BC4A2F">
        <w:rPr>
          <w:rFonts w:eastAsiaTheme="minorEastAsia" w:cs="Times New Roman"/>
          <w:szCs w:val="28"/>
          <w:lang w:eastAsia="ru-RU"/>
        </w:rPr>
        <w:t>(коэффициент</w:t>
      </w:r>
      <w:r w:rsidR="00DA25BC">
        <w:rPr>
          <w:rFonts w:eastAsiaTheme="minorEastAsia" w:cs="Times New Roman"/>
          <w:szCs w:val="28"/>
          <w:lang w:eastAsia="ru-RU"/>
        </w:rPr>
        <w:t xml:space="preserve"> </w:t>
      </w:r>
      <w:r w:rsidRPr="00BC4A2F">
        <w:rPr>
          <w:rFonts w:eastAsiaTheme="minorEastAsia" w:cs="Times New Roman"/>
          <w:szCs w:val="28"/>
          <w:lang w:eastAsia="ru-RU"/>
        </w:rPr>
        <w:t>наклона</w:t>
      </w:r>
      <w:r w:rsidR="00DA25BC">
        <w:rPr>
          <w:rFonts w:eastAsiaTheme="minorEastAsia" w:cs="Times New Roman"/>
          <w:szCs w:val="28"/>
          <w:lang w:eastAsia="ru-RU"/>
        </w:rPr>
        <w:t xml:space="preserve"> </w:t>
      </w:r>
      <w:r w:rsidRPr="00BC4A2F">
        <w:rPr>
          <w:rFonts w:eastAsiaTheme="minorEastAsia" w:cs="Times New Roman"/>
          <w:szCs w:val="28"/>
          <w:lang w:eastAsia="ru-RU"/>
        </w:rPr>
        <w:t>0</w:t>
      </w:r>
      <w:r>
        <w:rPr>
          <w:rFonts w:eastAsiaTheme="minorEastAsia" w:cs="Times New Roman"/>
          <w:szCs w:val="28"/>
          <w:lang w:eastAsia="ru-RU"/>
        </w:rPr>
        <w:t>,</w:t>
      </w:r>
      <w:r w:rsidRPr="00BC4A2F">
        <w:rPr>
          <w:rFonts w:eastAsiaTheme="minorEastAsia" w:cs="Times New Roman"/>
          <w:szCs w:val="28"/>
          <w:lang w:eastAsia="ru-RU"/>
        </w:rPr>
        <w:t>45),</w:t>
      </w:r>
      <w:r w:rsidR="00DA25BC">
        <w:rPr>
          <w:rFonts w:eastAsiaTheme="minorEastAsia" w:cs="Times New Roman"/>
          <w:szCs w:val="28"/>
          <w:lang w:eastAsia="ru-RU"/>
        </w:rPr>
        <w:t xml:space="preserve"> </w:t>
      </w:r>
      <w:r w:rsidRPr="00BC4A2F">
        <w:rPr>
          <w:rFonts w:eastAsiaTheme="minorEastAsia" w:cs="Times New Roman"/>
          <w:szCs w:val="28"/>
          <w:lang w:eastAsia="ru-RU"/>
        </w:rPr>
        <w:t>но</w:t>
      </w:r>
      <w:r w:rsidR="00DA25BC">
        <w:rPr>
          <w:rFonts w:eastAsiaTheme="minorEastAsia" w:cs="Times New Roman"/>
          <w:szCs w:val="28"/>
          <w:lang w:eastAsia="ru-RU"/>
        </w:rPr>
        <w:t xml:space="preserve"> </w:t>
      </w:r>
      <w:r w:rsidRPr="00BC4A2F">
        <w:rPr>
          <w:rFonts w:eastAsiaTheme="minorEastAsia" w:cs="Times New Roman"/>
          <w:szCs w:val="28"/>
          <w:lang w:eastAsia="ru-RU"/>
        </w:rPr>
        <w:t>также</w:t>
      </w:r>
      <w:r w:rsidR="00DA25BC">
        <w:rPr>
          <w:rFonts w:eastAsiaTheme="minorEastAsia" w:cs="Times New Roman"/>
          <w:szCs w:val="28"/>
          <w:lang w:eastAsia="ru-RU"/>
        </w:rPr>
        <w:t xml:space="preserve"> </w:t>
      </w:r>
      <w:r w:rsidRPr="00BC4A2F">
        <w:rPr>
          <w:rFonts w:eastAsiaTheme="minorEastAsia" w:cs="Times New Roman"/>
          <w:szCs w:val="28"/>
          <w:lang w:eastAsia="ru-RU"/>
        </w:rPr>
        <w:t>носит</w:t>
      </w:r>
      <w:r w:rsidR="00DA25BC">
        <w:rPr>
          <w:rFonts w:eastAsiaTheme="minorEastAsia" w:cs="Times New Roman"/>
          <w:szCs w:val="28"/>
          <w:lang w:eastAsia="ru-RU"/>
        </w:rPr>
        <w:t xml:space="preserve"> </w:t>
      </w:r>
      <w:r w:rsidRPr="00BC4A2F">
        <w:rPr>
          <w:rFonts w:eastAsiaTheme="minorEastAsia" w:cs="Times New Roman"/>
          <w:szCs w:val="28"/>
          <w:lang w:eastAsia="ru-RU"/>
        </w:rPr>
        <w:t>положительный</w:t>
      </w:r>
      <w:r w:rsidR="00DA25BC">
        <w:rPr>
          <w:rFonts w:eastAsiaTheme="minorEastAsia" w:cs="Times New Roman"/>
          <w:szCs w:val="28"/>
          <w:lang w:eastAsia="ru-RU"/>
        </w:rPr>
        <w:t xml:space="preserve"> </w:t>
      </w:r>
      <w:r w:rsidRPr="00BC4A2F">
        <w:rPr>
          <w:rFonts w:eastAsiaTheme="minorEastAsia" w:cs="Times New Roman"/>
          <w:szCs w:val="28"/>
          <w:lang w:eastAsia="ru-RU"/>
        </w:rPr>
        <w:t>характер.</w:t>
      </w:r>
    </w:p>
    <w:p w14:paraId="53F4FE38" w14:textId="039CBF5B"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противоположность</w:t>
      </w:r>
      <w:r w:rsidR="00DA25BC">
        <w:rPr>
          <w:rFonts w:eastAsiaTheme="minorEastAsia" w:cs="Times New Roman"/>
          <w:szCs w:val="28"/>
          <w:lang w:eastAsia="ru-RU"/>
        </w:rPr>
        <w:t xml:space="preserve"> </w:t>
      </w:r>
      <w:r w:rsidRPr="00BC4A2F">
        <w:rPr>
          <w:rFonts w:eastAsiaTheme="minorEastAsia" w:cs="Times New Roman"/>
          <w:szCs w:val="28"/>
          <w:lang w:eastAsia="ru-RU"/>
        </w:rPr>
        <w:t>этому,</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системах</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sidR="00DA25BC">
        <w:rPr>
          <w:rFonts w:eastAsiaTheme="minorEastAsia" w:cs="Times New Roman"/>
          <w:szCs w:val="28"/>
          <w:lang w:eastAsia="ru-RU"/>
        </w:rPr>
        <w:t xml:space="preserve"> </w:t>
      </w:r>
      <w:r w:rsidRPr="00BC4A2F">
        <w:rPr>
          <w:rFonts w:eastAsiaTheme="minorEastAsia" w:cs="Times New Roman"/>
          <w:szCs w:val="28"/>
          <w:lang w:eastAsia="ru-RU"/>
        </w:rPr>
        <w:t>свинцовым</w:t>
      </w:r>
      <w:r w:rsidR="00DA25BC">
        <w:rPr>
          <w:rFonts w:eastAsiaTheme="minorEastAsia" w:cs="Times New Roman"/>
          <w:szCs w:val="28"/>
          <w:lang w:eastAsia="ru-RU"/>
        </w:rPr>
        <w:t xml:space="preserve"> </w:t>
      </w:r>
      <w:r w:rsidRPr="00BC4A2F">
        <w:rPr>
          <w:rFonts w:eastAsiaTheme="minorEastAsia" w:cs="Times New Roman"/>
          <w:szCs w:val="28"/>
          <w:lang w:eastAsia="ru-RU"/>
        </w:rPr>
        <w:t>шлаком</w:t>
      </w:r>
      <w:r w:rsidR="00DA25BC">
        <w:rPr>
          <w:rFonts w:eastAsiaTheme="minorEastAsia" w:cs="Times New Roman"/>
          <w:szCs w:val="28"/>
          <w:lang w:eastAsia="ru-RU"/>
        </w:rPr>
        <w:t xml:space="preserve"> </w:t>
      </w:r>
      <w:r w:rsidRPr="00BC4A2F">
        <w:rPr>
          <w:rFonts w:eastAsiaTheme="minorEastAsia" w:cs="Times New Roman"/>
          <w:szCs w:val="28"/>
          <w:lang w:eastAsia="ru-RU"/>
        </w:rPr>
        <w:t>зависимость</w:t>
      </w:r>
      <w:r w:rsidR="00DA25BC">
        <w:rPr>
          <w:rFonts w:eastAsiaTheme="minorEastAsia" w:cs="Times New Roman"/>
          <w:szCs w:val="28"/>
          <w:lang w:eastAsia="ru-RU"/>
        </w:rPr>
        <w:t xml:space="preserve"> </w:t>
      </w:r>
      <w:r w:rsidRPr="00BC4A2F">
        <w:rPr>
          <w:rFonts w:eastAsiaTheme="minorEastAsia" w:cs="Times New Roman"/>
          <w:szCs w:val="28"/>
          <w:lang w:eastAsia="ru-RU"/>
        </w:rPr>
        <w:t>отрицательная:</w:t>
      </w:r>
      <w:r w:rsidR="00DA25BC">
        <w:rPr>
          <w:rFonts w:eastAsiaTheme="minorEastAsia" w:cs="Times New Roman"/>
          <w:szCs w:val="28"/>
          <w:lang w:eastAsia="ru-RU"/>
        </w:rPr>
        <w:t xml:space="preserve"> </w:t>
      </w:r>
      <w:r w:rsidRPr="00BC4A2F">
        <w:rPr>
          <w:rFonts w:eastAsiaTheme="minorEastAsia" w:cs="Times New Roman"/>
          <w:szCs w:val="28"/>
          <w:lang w:eastAsia="ru-RU"/>
        </w:rPr>
        <w:t>увеличение</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содержания</w:t>
      </w:r>
      <w:r w:rsidR="00DA25BC">
        <w:rPr>
          <w:rFonts w:eastAsiaTheme="minorEastAsia" w:cs="Times New Roman"/>
          <w:szCs w:val="28"/>
          <w:lang w:eastAsia="ru-RU"/>
        </w:rPr>
        <w:t xml:space="preserve"> </w:t>
      </w:r>
      <w:r w:rsidRPr="00BC4A2F">
        <w:rPr>
          <w:rFonts w:eastAsiaTheme="minorEastAsia" w:cs="Times New Roman"/>
          <w:szCs w:val="28"/>
          <w:lang w:eastAsia="ru-RU"/>
        </w:rPr>
        <w:t>данных</w:t>
      </w:r>
      <w:r w:rsidR="00DA25BC">
        <w:rPr>
          <w:rFonts w:eastAsiaTheme="minorEastAsia" w:cs="Times New Roman"/>
          <w:szCs w:val="28"/>
          <w:lang w:eastAsia="ru-RU"/>
        </w:rPr>
        <w:t xml:space="preserve"> </w:t>
      </w:r>
      <w:r w:rsidRPr="00BC4A2F">
        <w:rPr>
          <w:rFonts w:eastAsiaTheme="minorEastAsia" w:cs="Times New Roman"/>
          <w:szCs w:val="28"/>
          <w:lang w:eastAsia="ru-RU"/>
        </w:rPr>
        <w:t>компонентов</w:t>
      </w:r>
      <w:r w:rsidR="00DA25BC">
        <w:rPr>
          <w:rFonts w:eastAsiaTheme="minorEastAsia" w:cs="Times New Roman"/>
          <w:szCs w:val="28"/>
          <w:lang w:eastAsia="ru-RU"/>
        </w:rPr>
        <w:t xml:space="preserve"> </w:t>
      </w:r>
      <w:r w:rsidRPr="00BC4A2F">
        <w:rPr>
          <w:rFonts w:eastAsiaTheme="minorEastAsia" w:cs="Times New Roman"/>
          <w:szCs w:val="28"/>
          <w:lang w:eastAsia="ru-RU"/>
        </w:rPr>
        <w:t>приводит</w:t>
      </w:r>
      <w:r w:rsidR="00DA25BC">
        <w:rPr>
          <w:rFonts w:eastAsiaTheme="minorEastAsia" w:cs="Times New Roman"/>
          <w:szCs w:val="28"/>
          <w:lang w:eastAsia="ru-RU"/>
        </w:rPr>
        <w:t xml:space="preserve"> </w:t>
      </w:r>
      <w:r w:rsidRPr="00BC4A2F">
        <w:rPr>
          <w:rFonts w:eastAsiaTheme="minorEastAsia" w:cs="Times New Roman"/>
          <w:szCs w:val="28"/>
          <w:lang w:eastAsia="ru-RU"/>
        </w:rPr>
        <w:t>к</w:t>
      </w:r>
      <w:r w:rsidR="00DA25BC">
        <w:rPr>
          <w:rFonts w:eastAsiaTheme="minorEastAsia" w:cs="Times New Roman"/>
          <w:szCs w:val="28"/>
          <w:lang w:eastAsia="ru-RU"/>
        </w:rPr>
        <w:t xml:space="preserve"> </w:t>
      </w:r>
      <w:r w:rsidRPr="00BC4A2F">
        <w:rPr>
          <w:rFonts w:eastAsiaTheme="minorEastAsia" w:cs="Times New Roman"/>
          <w:szCs w:val="28"/>
          <w:lang w:eastAsia="ru-RU"/>
        </w:rPr>
        <w:t>снижению</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Это</w:t>
      </w:r>
      <w:r w:rsidR="00DA25BC">
        <w:rPr>
          <w:rFonts w:eastAsiaTheme="minorEastAsia" w:cs="Times New Roman"/>
          <w:szCs w:val="28"/>
          <w:lang w:eastAsia="ru-RU"/>
        </w:rPr>
        <w:t xml:space="preserve"> </w:t>
      </w:r>
      <w:r w:rsidRPr="00BC4A2F">
        <w:rPr>
          <w:rFonts w:eastAsiaTheme="minorEastAsia" w:cs="Times New Roman"/>
          <w:szCs w:val="28"/>
          <w:lang w:eastAsia="ru-RU"/>
        </w:rPr>
        <w:t>говорит</w:t>
      </w:r>
      <w:r w:rsidR="00DA25BC">
        <w:rPr>
          <w:rFonts w:eastAsiaTheme="minorEastAsia" w:cs="Times New Roman"/>
          <w:szCs w:val="28"/>
          <w:lang w:eastAsia="ru-RU"/>
        </w:rPr>
        <w:t xml:space="preserve"> </w:t>
      </w:r>
      <w:r w:rsidRPr="00BC4A2F">
        <w:rPr>
          <w:rFonts w:eastAsiaTheme="minorEastAsia" w:cs="Times New Roman"/>
          <w:szCs w:val="28"/>
          <w:lang w:eastAsia="ru-RU"/>
        </w:rPr>
        <w:t>о</w:t>
      </w:r>
      <w:r w:rsidR="00DA25BC">
        <w:rPr>
          <w:rFonts w:eastAsiaTheme="minorEastAsia" w:cs="Times New Roman"/>
          <w:szCs w:val="28"/>
          <w:lang w:eastAsia="ru-RU"/>
        </w:rPr>
        <w:t xml:space="preserve"> </w:t>
      </w:r>
      <w:r w:rsidRPr="00BC4A2F">
        <w:rPr>
          <w:rFonts w:eastAsiaTheme="minorEastAsia" w:cs="Times New Roman"/>
          <w:szCs w:val="28"/>
          <w:lang w:eastAsia="ru-RU"/>
        </w:rPr>
        <w:t>том,</w:t>
      </w:r>
      <w:r w:rsidR="00DA25BC">
        <w:rPr>
          <w:rFonts w:eastAsiaTheme="minorEastAsia" w:cs="Times New Roman"/>
          <w:szCs w:val="28"/>
          <w:lang w:eastAsia="ru-RU"/>
        </w:rPr>
        <w:t xml:space="preserve"> </w:t>
      </w:r>
      <w:r w:rsidRPr="00BC4A2F">
        <w:rPr>
          <w:rFonts w:eastAsiaTheme="minorEastAsia" w:cs="Times New Roman"/>
          <w:szCs w:val="28"/>
          <w:lang w:eastAsia="ru-RU"/>
        </w:rPr>
        <w:t>что</w:t>
      </w:r>
      <w:r w:rsidR="00DA25BC">
        <w:rPr>
          <w:rFonts w:eastAsiaTheme="minorEastAsia" w:cs="Times New Roman"/>
          <w:szCs w:val="28"/>
          <w:lang w:eastAsia="ru-RU"/>
        </w:rPr>
        <w:t xml:space="preserve"> </w:t>
      </w:r>
      <w:r w:rsidRPr="00BC4A2F">
        <w:rPr>
          <w:rFonts w:eastAsiaTheme="minorEastAsia" w:cs="Times New Roman"/>
          <w:szCs w:val="28"/>
          <w:lang w:eastAsia="ru-RU"/>
        </w:rPr>
        <w:t>данные</w:t>
      </w:r>
      <w:r w:rsidR="00DA25BC">
        <w:rPr>
          <w:rFonts w:eastAsiaTheme="minorEastAsia" w:cs="Times New Roman"/>
          <w:szCs w:val="28"/>
          <w:lang w:eastAsia="ru-RU"/>
        </w:rPr>
        <w:t xml:space="preserve"> </w:t>
      </w:r>
      <w:r w:rsidRPr="00BC4A2F">
        <w:rPr>
          <w:rFonts w:eastAsiaTheme="minorEastAsia" w:cs="Times New Roman"/>
          <w:szCs w:val="28"/>
          <w:lang w:eastAsia="ru-RU"/>
        </w:rPr>
        <w:t>добавки</w:t>
      </w:r>
      <w:r w:rsidR="00DA25BC">
        <w:rPr>
          <w:rFonts w:eastAsiaTheme="minorEastAsia" w:cs="Times New Roman"/>
          <w:szCs w:val="28"/>
          <w:lang w:eastAsia="ru-RU"/>
        </w:rPr>
        <w:t xml:space="preserve"> </w:t>
      </w:r>
      <w:r w:rsidRPr="00BC4A2F">
        <w:rPr>
          <w:rFonts w:eastAsiaTheme="minorEastAsia" w:cs="Times New Roman"/>
          <w:szCs w:val="28"/>
          <w:lang w:eastAsia="ru-RU"/>
        </w:rPr>
        <w:t>либо</w:t>
      </w:r>
      <w:r w:rsidR="00DA25BC">
        <w:rPr>
          <w:rFonts w:eastAsiaTheme="minorEastAsia" w:cs="Times New Roman"/>
          <w:szCs w:val="28"/>
          <w:lang w:eastAsia="ru-RU"/>
        </w:rPr>
        <w:t xml:space="preserve"> </w:t>
      </w:r>
      <w:r w:rsidRPr="00BC4A2F">
        <w:rPr>
          <w:rFonts w:eastAsiaTheme="minorEastAsia" w:cs="Times New Roman"/>
          <w:szCs w:val="28"/>
          <w:lang w:eastAsia="ru-RU"/>
        </w:rPr>
        <w:t>инертны,</w:t>
      </w:r>
      <w:r w:rsidR="00DA25BC">
        <w:rPr>
          <w:rFonts w:eastAsiaTheme="minorEastAsia" w:cs="Times New Roman"/>
          <w:szCs w:val="28"/>
          <w:lang w:eastAsia="ru-RU"/>
        </w:rPr>
        <w:t xml:space="preserve"> </w:t>
      </w:r>
      <w:r w:rsidRPr="00BC4A2F">
        <w:rPr>
          <w:rFonts w:eastAsiaTheme="minorEastAsia" w:cs="Times New Roman"/>
          <w:szCs w:val="28"/>
          <w:lang w:eastAsia="ru-RU"/>
        </w:rPr>
        <w:t>либо</w:t>
      </w:r>
      <w:r w:rsidR="00DA25BC">
        <w:rPr>
          <w:rFonts w:eastAsiaTheme="minorEastAsia" w:cs="Times New Roman"/>
          <w:szCs w:val="28"/>
          <w:lang w:eastAsia="ru-RU"/>
        </w:rPr>
        <w:t xml:space="preserve"> </w:t>
      </w:r>
      <w:r w:rsidRPr="00BC4A2F">
        <w:rPr>
          <w:rFonts w:eastAsiaTheme="minorEastAsia" w:cs="Times New Roman"/>
          <w:szCs w:val="28"/>
          <w:lang w:eastAsia="ru-RU"/>
        </w:rPr>
        <w:t>вызывают</w:t>
      </w:r>
      <w:r w:rsidR="00DA25BC">
        <w:rPr>
          <w:rFonts w:eastAsiaTheme="minorEastAsia" w:cs="Times New Roman"/>
          <w:szCs w:val="28"/>
          <w:lang w:eastAsia="ru-RU"/>
        </w:rPr>
        <w:t xml:space="preserve"> </w:t>
      </w:r>
      <w:r w:rsidRPr="00BC4A2F">
        <w:rPr>
          <w:rFonts w:eastAsiaTheme="minorEastAsia" w:cs="Times New Roman"/>
          <w:szCs w:val="28"/>
          <w:lang w:eastAsia="ru-RU"/>
        </w:rPr>
        <w:t>дефекты</w:t>
      </w:r>
      <w:r w:rsidR="00DA25BC">
        <w:rPr>
          <w:rFonts w:eastAsiaTheme="minorEastAsia" w:cs="Times New Roman"/>
          <w:szCs w:val="28"/>
          <w:lang w:eastAsia="ru-RU"/>
        </w:rPr>
        <w:t xml:space="preserve"> </w:t>
      </w:r>
      <w:r w:rsidRPr="00BC4A2F">
        <w:rPr>
          <w:rFonts w:eastAsiaTheme="minorEastAsia" w:cs="Times New Roman"/>
          <w:szCs w:val="28"/>
          <w:lang w:eastAsia="ru-RU"/>
        </w:rPr>
        <w:t>микроструктуры</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спекании,</w:t>
      </w:r>
      <w:r w:rsidR="00DA25BC">
        <w:rPr>
          <w:rFonts w:eastAsiaTheme="minorEastAsia" w:cs="Times New Roman"/>
          <w:szCs w:val="28"/>
          <w:lang w:eastAsia="ru-RU"/>
        </w:rPr>
        <w:t xml:space="preserve"> </w:t>
      </w:r>
      <w:r w:rsidRPr="00BC4A2F">
        <w:rPr>
          <w:rFonts w:eastAsiaTheme="minorEastAsia" w:cs="Times New Roman"/>
          <w:szCs w:val="28"/>
          <w:lang w:eastAsia="ru-RU"/>
        </w:rPr>
        <w:t>снижая</w:t>
      </w:r>
      <w:r w:rsidR="00DA25BC">
        <w:rPr>
          <w:rFonts w:eastAsiaTheme="minorEastAsia" w:cs="Times New Roman"/>
          <w:szCs w:val="28"/>
          <w:lang w:eastAsia="ru-RU"/>
        </w:rPr>
        <w:t xml:space="preserve"> </w:t>
      </w:r>
      <w:r w:rsidRPr="00BC4A2F">
        <w:rPr>
          <w:rFonts w:eastAsiaTheme="minorEastAsia" w:cs="Times New Roman"/>
          <w:szCs w:val="28"/>
          <w:lang w:eastAsia="ru-RU"/>
        </w:rPr>
        <w:t>механические</w:t>
      </w:r>
      <w:r w:rsidR="00DA25BC">
        <w:rPr>
          <w:rFonts w:eastAsiaTheme="minorEastAsia" w:cs="Times New Roman"/>
          <w:szCs w:val="28"/>
          <w:lang w:eastAsia="ru-RU"/>
        </w:rPr>
        <w:t xml:space="preserve"> </w:t>
      </w:r>
      <w:r w:rsidRPr="00BC4A2F">
        <w:rPr>
          <w:rFonts w:eastAsiaTheme="minorEastAsia" w:cs="Times New Roman"/>
          <w:szCs w:val="28"/>
          <w:lang w:eastAsia="ru-RU"/>
        </w:rPr>
        <w:t>характеристики</w:t>
      </w:r>
      <w:r w:rsidR="00DA25BC">
        <w:rPr>
          <w:rFonts w:eastAsiaTheme="minorEastAsia" w:cs="Times New Roman"/>
          <w:szCs w:val="28"/>
          <w:lang w:eastAsia="ru-RU"/>
        </w:rPr>
        <w:t xml:space="preserve"> </w:t>
      </w:r>
      <w:r w:rsidRPr="00BC4A2F">
        <w:rPr>
          <w:rFonts w:eastAsiaTheme="minorEastAsia" w:cs="Times New Roman"/>
          <w:szCs w:val="28"/>
          <w:lang w:eastAsia="ru-RU"/>
        </w:rPr>
        <w:t>итогового</w:t>
      </w:r>
      <w:r w:rsidR="00DA25BC">
        <w:rPr>
          <w:rFonts w:eastAsiaTheme="minorEastAsia" w:cs="Times New Roman"/>
          <w:szCs w:val="28"/>
          <w:lang w:eastAsia="ru-RU"/>
        </w:rPr>
        <w:t xml:space="preserve"> </w:t>
      </w:r>
      <w:r w:rsidRPr="00BC4A2F">
        <w:rPr>
          <w:rFonts w:eastAsiaTheme="minorEastAsia" w:cs="Times New Roman"/>
          <w:szCs w:val="28"/>
          <w:lang w:eastAsia="ru-RU"/>
        </w:rPr>
        <w:t>материала.</w:t>
      </w:r>
      <w:r w:rsidR="00DA25BC">
        <w:rPr>
          <w:rFonts w:eastAsiaTheme="minorEastAsia" w:cs="Times New Roman"/>
          <w:szCs w:val="28"/>
          <w:lang w:eastAsia="ru-RU"/>
        </w:rPr>
        <w:t xml:space="preserve"> </w:t>
      </w:r>
      <w:r w:rsidRPr="00BC4A2F">
        <w:rPr>
          <w:rFonts w:eastAsiaTheme="minorEastAsia" w:cs="Times New Roman"/>
          <w:szCs w:val="28"/>
          <w:lang w:eastAsia="ru-RU"/>
        </w:rPr>
        <w:t>Такие</w:t>
      </w:r>
      <w:r w:rsidR="00DA25BC">
        <w:rPr>
          <w:rFonts w:eastAsiaTheme="minorEastAsia" w:cs="Times New Roman"/>
          <w:szCs w:val="28"/>
          <w:lang w:eastAsia="ru-RU"/>
        </w:rPr>
        <w:t xml:space="preserve"> </w:t>
      </w:r>
      <w:r w:rsidRPr="00BC4A2F">
        <w:rPr>
          <w:rFonts w:eastAsiaTheme="minorEastAsia" w:cs="Times New Roman"/>
          <w:szCs w:val="28"/>
          <w:lang w:eastAsia="ru-RU"/>
        </w:rPr>
        <w:t>материалы</w:t>
      </w:r>
      <w:r w:rsidR="00DA25BC">
        <w:rPr>
          <w:rFonts w:eastAsiaTheme="minorEastAsia" w:cs="Times New Roman"/>
          <w:szCs w:val="28"/>
          <w:lang w:eastAsia="ru-RU"/>
        </w:rPr>
        <w:t xml:space="preserve"> </w:t>
      </w:r>
      <w:r w:rsidRPr="00BC4A2F">
        <w:rPr>
          <w:rFonts w:eastAsiaTheme="minorEastAsia" w:cs="Times New Roman"/>
          <w:szCs w:val="28"/>
          <w:lang w:eastAsia="ru-RU"/>
        </w:rPr>
        <w:t>целесообразно</w:t>
      </w:r>
      <w:r w:rsidR="00DA25BC">
        <w:rPr>
          <w:rFonts w:eastAsiaTheme="minorEastAsia" w:cs="Times New Roman"/>
          <w:szCs w:val="28"/>
          <w:lang w:eastAsia="ru-RU"/>
        </w:rPr>
        <w:t xml:space="preserve"> </w:t>
      </w:r>
      <w:r w:rsidRPr="00BC4A2F">
        <w:rPr>
          <w:rFonts w:eastAsiaTheme="minorEastAsia" w:cs="Times New Roman"/>
          <w:szCs w:val="28"/>
          <w:lang w:eastAsia="ru-RU"/>
        </w:rPr>
        <w:t>рассматривать</w:t>
      </w:r>
      <w:r w:rsidR="00DA25BC">
        <w:rPr>
          <w:rFonts w:eastAsiaTheme="minorEastAsia" w:cs="Times New Roman"/>
          <w:szCs w:val="28"/>
          <w:lang w:eastAsia="ru-RU"/>
        </w:rPr>
        <w:t xml:space="preserve"> </w:t>
      </w:r>
      <w:r w:rsidRPr="00BC4A2F">
        <w:rPr>
          <w:rFonts w:eastAsiaTheme="minorEastAsia" w:cs="Times New Roman"/>
          <w:szCs w:val="28"/>
          <w:lang w:eastAsia="ru-RU"/>
        </w:rPr>
        <w:t>только</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ограниченном</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содержательном</w:t>
      </w:r>
      <w:r w:rsidR="00DA25BC">
        <w:rPr>
          <w:rFonts w:eastAsiaTheme="minorEastAsia" w:cs="Times New Roman"/>
          <w:szCs w:val="28"/>
          <w:lang w:eastAsia="ru-RU"/>
        </w:rPr>
        <w:t xml:space="preserve"> </w:t>
      </w:r>
      <w:r w:rsidRPr="00BC4A2F">
        <w:rPr>
          <w:rFonts w:eastAsiaTheme="minorEastAsia" w:cs="Times New Roman"/>
          <w:szCs w:val="28"/>
          <w:lang w:eastAsia="ru-RU"/>
        </w:rPr>
        <w:t>диапазоне</w:t>
      </w:r>
      <w:r w:rsidR="00DA25BC">
        <w:rPr>
          <w:rFonts w:eastAsiaTheme="minorEastAsia" w:cs="Times New Roman"/>
          <w:szCs w:val="28"/>
          <w:lang w:eastAsia="ru-RU"/>
        </w:rPr>
        <w:t xml:space="preserve"> </w:t>
      </w:r>
      <w:r w:rsidRPr="00BC4A2F">
        <w:rPr>
          <w:rFonts w:eastAsiaTheme="minorEastAsia" w:cs="Times New Roman"/>
          <w:szCs w:val="28"/>
          <w:lang w:eastAsia="ru-RU"/>
        </w:rPr>
        <w:t>либо</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иных</w:t>
      </w:r>
      <w:r w:rsidR="00DA25BC">
        <w:rPr>
          <w:rFonts w:eastAsiaTheme="minorEastAsia" w:cs="Times New Roman"/>
          <w:szCs w:val="28"/>
          <w:lang w:eastAsia="ru-RU"/>
        </w:rPr>
        <w:t xml:space="preserve"> </w:t>
      </w:r>
      <w:r w:rsidRPr="00BC4A2F">
        <w:rPr>
          <w:rFonts w:eastAsiaTheme="minorEastAsia" w:cs="Times New Roman"/>
          <w:szCs w:val="28"/>
          <w:lang w:eastAsia="ru-RU"/>
        </w:rPr>
        <w:t>целевых</w:t>
      </w:r>
      <w:r w:rsidR="00DA25BC">
        <w:rPr>
          <w:rFonts w:eastAsiaTheme="minorEastAsia" w:cs="Times New Roman"/>
          <w:szCs w:val="28"/>
          <w:lang w:eastAsia="ru-RU"/>
        </w:rPr>
        <w:t xml:space="preserve"> </w:t>
      </w:r>
      <w:r w:rsidRPr="00BC4A2F">
        <w:rPr>
          <w:rFonts w:eastAsiaTheme="minorEastAsia" w:cs="Times New Roman"/>
          <w:szCs w:val="28"/>
          <w:lang w:eastAsia="ru-RU"/>
        </w:rPr>
        <w:t>свойствах</w:t>
      </w:r>
      <w:r w:rsidR="00DA25BC">
        <w:rPr>
          <w:rFonts w:eastAsiaTheme="minorEastAsia" w:cs="Times New Roman"/>
          <w:szCs w:val="28"/>
          <w:lang w:eastAsia="ru-RU"/>
        </w:rPr>
        <w:t xml:space="preserve"> </w:t>
      </w:r>
      <w:r w:rsidRPr="00BC4A2F">
        <w:rPr>
          <w:rFonts w:eastAsiaTheme="minorEastAsia" w:cs="Times New Roman"/>
          <w:szCs w:val="28"/>
          <w:lang w:eastAsia="ru-RU"/>
        </w:rPr>
        <w:t>(например,</w:t>
      </w:r>
      <w:r w:rsidR="00DA25BC">
        <w:rPr>
          <w:rFonts w:eastAsiaTheme="minorEastAsia" w:cs="Times New Roman"/>
          <w:szCs w:val="28"/>
          <w:lang w:eastAsia="ru-RU"/>
        </w:rPr>
        <w:t xml:space="preserve"> </w:t>
      </w:r>
      <w:r w:rsidRPr="00BC4A2F">
        <w:rPr>
          <w:rFonts w:eastAsiaTheme="minorEastAsia" w:cs="Times New Roman"/>
          <w:szCs w:val="28"/>
          <w:lang w:eastAsia="ru-RU"/>
        </w:rPr>
        <w:t>для</w:t>
      </w:r>
      <w:r w:rsidR="00DA25BC">
        <w:rPr>
          <w:rFonts w:eastAsiaTheme="minorEastAsia" w:cs="Times New Roman"/>
          <w:szCs w:val="28"/>
          <w:lang w:eastAsia="ru-RU"/>
        </w:rPr>
        <w:t xml:space="preserve"> </w:t>
      </w:r>
      <w:r w:rsidRPr="00BC4A2F">
        <w:rPr>
          <w:rFonts w:eastAsiaTheme="minorEastAsia" w:cs="Times New Roman"/>
          <w:szCs w:val="28"/>
          <w:lang w:eastAsia="ru-RU"/>
        </w:rPr>
        <w:t>пористых</w:t>
      </w:r>
      <w:r w:rsidR="00DA25BC">
        <w:rPr>
          <w:rFonts w:eastAsiaTheme="minorEastAsia" w:cs="Times New Roman"/>
          <w:szCs w:val="28"/>
          <w:lang w:eastAsia="ru-RU"/>
        </w:rPr>
        <w:t xml:space="preserve"> </w:t>
      </w:r>
      <w:r w:rsidRPr="00BC4A2F">
        <w:rPr>
          <w:rFonts w:eastAsiaTheme="minorEastAsia" w:cs="Times New Roman"/>
          <w:szCs w:val="28"/>
          <w:lang w:eastAsia="ru-RU"/>
        </w:rPr>
        <w:t>или</w:t>
      </w:r>
      <w:r w:rsidR="00DA25BC">
        <w:rPr>
          <w:rFonts w:eastAsiaTheme="minorEastAsia" w:cs="Times New Roman"/>
          <w:szCs w:val="28"/>
          <w:lang w:eastAsia="ru-RU"/>
        </w:rPr>
        <w:t xml:space="preserve"> </w:t>
      </w:r>
      <w:r w:rsidRPr="00BC4A2F">
        <w:rPr>
          <w:rFonts w:eastAsiaTheme="minorEastAsia" w:cs="Times New Roman"/>
          <w:szCs w:val="28"/>
          <w:lang w:eastAsia="ru-RU"/>
        </w:rPr>
        <w:t>теплоизолирующих</w:t>
      </w:r>
      <w:r w:rsidR="00DA25BC">
        <w:rPr>
          <w:rFonts w:eastAsiaTheme="minorEastAsia" w:cs="Times New Roman"/>
          <w:szCs w:val="28"/>
          <w:lang w:eastAsia="ru-RU"/>
        </w:rPr>
        <w:t xml:space="preserve"> </w:t>
      </w:r>
      <w:r w:rsidRPr="00BC4A2F">
        <w:rPr>
          <w:rFonts w:eastAsiaTheme="minorEastAsia" w:cs="Times New Roman"/>
          <w:szCs w:val="28"/>
          <w:lang w:eastAsia="ru-RU"/>
        </w:rPr>
        <w:t>керамик).</w:t>
      </w:r>
    </w:p>
    <w:p w14:paraId="78C97BF0" w14:textId="791E54A1"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Для</w:t>
      </w:r>
      <w:r w:rsidR="00DA25BC">
        <w:rPr>
          <w:rFonts w:eastAsiaTheme="minorEastAsia" w:cs="Times New Roman"/>
          <w:szCs w:val="28"/>
          <w:lang w:eastAsia="ru-RU"/>
        </w:rPr>
        <w:t xml:space="preserve"> </w:t>
      </w:r>
      <w:r w:rsidRPr="00BC4A2F">
        <w:rPr>
          <w:rFonts w:eastAsiaTheme="minorEastAsia" w:cs="Times New Roman"/>
          <w:szCs w:val="28"/>
          <w:lang w:eastAsia="ru-RU"/>
        </w:rPr>
        <w:t>решения</w:t>
      </w:r>
      <w:r w:rsidR="00DA25BC">
        <w:rPr>
          <w:rFonts w:eastAsiaTheme="minorEastAsia" w:cs="Times New Roman"/>
          <w:szCs w:val="28"/>
          <w:lang w:eastAsia="ru-RU"/>
        </w:rPr>
        <w:t xml:space="preserve"> </w:t>
      </w:r>
      <w:r w:rsidRPr="00BC4A2F">
        <w:rPr>
          <w:rFonts w:eastAsiaTheme="minorEastAsia" w:cs="Times New Roman"/>
          <w:szCs w:val="28"/>
          <w:lang w:eastAsia="ru-RU"/>
        </w:rPr>
        <w:t>этой</w:t>
      </w:r>
      <w:r w:rsidR="00DA25BC">
        <w:rPr>
          <w:rFonts w:eastAsiaTheme="minorEastAsia" w:cs="Times New Roman"/>
          <w:szCs w:val="28"/>
          <w:lang w:eastAsia="ru-RU"/>
        </w:rPr>
        <w:t xml:space="preserve"> </w:t>
      </w:r>
      <w:r w:rsidRPr="00BC4A2F">
        <w:rPr>
          <w:rFonts w:eastAsiaTheme="minorEastAsia" w:cs="Times New Roman"/>
          <w:szCs w:val="28"/>
          <w:lang w:eastAsia="ru-RU"/>
        </w:rPr>
        <w:t>задачи</w:t>
      </w:r>
      <w:r w:rsidR="00DA25BC">
        <w:rPr>
          <w:rFonts w:eastAsiaTheme="minorEastAsia" w:cs="Times New Roman"/>
          <w:szCs w:val="28"/>
          <w:lang w:eastAsia="ru-RU"/>
        </w:rPr>
        <w:t xml:space="preserve"> </w:t>
      </w:r>
      <w:r w:rsidRPr="00BC4A2F">
        <w:rPr>
          <w:rFonts w:eastAsiaTheme="minorEastAsia" w:cs="Times New Roman"/>
          <w:szCs w:val="28"/>
          <w:lang w:eastAsia="ru-RU"/>
        </w:rPr>
        <w:t>была</w:t>
      </w:r>
      <w:r w:rsidR="00DA25BC">
        <w:rPr>
          <w:rFonts w:eastAsiaTheme="minorEastAsia" w:cs="Times New Roman"/>
          <w:szCs w:val="28"/>
          <w:lang w:eastAsia="ru-RU"/>
        </w:rPr>
        <w:t xml:space="preserve"> </w:t>
      </w:r>
      <w:r w:rsidRPr="00BC4A2F">
        <w:rPr>
          <w:rFonts w:eastAsiaTheme="minorEastAsia" w:cs="Times New Roman"/>
          <w:szCs w:val="28"/>
          <w:lang w:eastAsia="ru-RU"/>
        </w:rPr>
        <w:t>построена</w:t>
      </w:r>
      <w:r w:rsidR="00DA25BC">
        <w:rPr>
          <w:rFonts w:eastAsiaTheme="minorEastAsia" w:cs="Times New Roman"/>
          <w:szCs w:val="28"/>
          <w:lang w:eastAsia="ru-RU"/>
        </w:rPr>
        <w:t xml:space="preserve"> </w:t>
      </w:r>
      <w:r w:rsidRPr="00BC4A2F">
        <w:rPr>
          <w:rFonts w:eastAsiaTheme="minorEastAsia" w:cs="Times New Roman"/>
          <w:szCs w:val="28"/>
          <w:lang w:eastAsia="ru-RU"/>
        </w:rPr>
        <w:t>двумерная</w:t>
      </w:r>
      <w:r w:rsidR="00DA25BC">
        <w:rPr>
          <w:rFonts w:eastAsiaTheme="minorEastAsia" w:cs="Times New Roman"/>
          <w:szCs w:val="28"/>
          <w:lang w:eastAsia="ru-RU"/>
        </w:rPr>
        <w:t xml:space="preserve"> </w:t>
      </w:r>
      <w:r w:rsidRPr="00BC4A2F">
        <w:rPr>
          <w:rFonts w:eastAsiaTheme="minorEastAsia" w:cs="Times New Roman"/>
          <w:szCs w:val="28"/>
          <w:lang w:eastAsia="ru-RU"/>
        </w:rPr>
        <w:t>тепловая</w:t>
      </w:r>
      <w:r w:rsidR="00DA25BC">
        <w:rPr>
          <w:rFonts w:eastAsiaTheme="minorEastAsia" w:cs="Times New Roman"/>
          <w:szCs w:val="28"/>
          <w:lang w:eastAsia="ru-RU"/>
        </w:rPr>
        <w:t xml:space="preserve"> </w:t>
      </w:r>
      <w:r w:rsidRPr="00BC4A2F">
        <w:rPr>
          <w:rFonts w:eastAsiaTheme="minorEastAsia" w:cs="Times New Roman"/>
          <w:szCs w:val="28"/>
          <w:lang w:eastAsia="ru-RU"/>
        </w:rPr>
        <w:t>карта,</w:t>
      </w:r>
      <w:r w:rsidR="00DA25BC">
        <w:rPr>
          <w:rFonts w:eastAsiaTheme="minorEastAsia" w:cs="Times New Roman"/>
          <w:szCs w:val="28"/>
          <w:lang w:eastAsia="ru-RU"/>
        </w:rPr>
        <w:t xml:space="preserve"> </w:t>
      </w:r>
      <w:r w:rsidRPr="00BC4A2F">
        <w:rPr>
          <w:rFonts w:eastAsiaTheme="minorEastAsia" w:cs="Times New Roman"/>
          <w:szCs w:val="28"/>
          <w:lang w:eastAsia="ru-RU"/>
        </w:rPr>
        <w:t>позволяющая</w:t>
      </w:r>
      <w:r w:rsidR="00DA25BC">
        <w:rPr>
          <w:rFonts w:eastAsiaTheme="minorEastAsia" w:cs="Times New Roman"/>
          <w:szCs w:val="28"/>
          <w:lang w:eastAsia="ru-RU"/>
        </w:rPr>
        <w:t xml:space="preserve"> </w:t>
      </w:r>
      <w:r w:rsidRPr="00BC4A2F">
        <w:rPr>
          <w:rFonts w:eastAsiaTheme="minorEastAsia" w:cs="Times New Roman"/>
          <w:szCs w:val="28"/>
          <w:lang w:eastAsia="ru-RU"/>
        </w:rPr>
        <w:t>одновременно</w:t>
      </w:r>
      <w:r w:rsidR="00DA25BC">
        <w:rPr>
          <w:rFonts w:eastAsiaTheme="minorEastAsia" w:cs="Times New Roman"/>
          <w:szCs w:val="28"/>
          <w:lang w:eastAsia="ru-RU"/>
        </w:rPr>
        <w:t xml:space="preserve"> </w:t>
      </w:r>
      <w:r w:rsidRPr="00BC4A2F">
        <w:rPr>
          <w:rFonts w:eastAsiaTheme="minorEastAsia" w:cs="Times New Roman"/>
          <w:szCs w:val="28"/>
          <w:lang w:eastAsia="ru-RU"/>
        </w:rPr>
        <w:t>учесть</w:t>
      </w:r>
      <w:r w:rsidR="00DA25BC">
        <w:rPr>
          <w:rFonts w:eastAsiaTheme="minorEastAsia" w:cs="Times New Roman"/>
          <w:szCs w:val="28"/>
          <w:lang w:eastAsia="ru-RU"/>
        </w:rPr>
        <w:t xml:space="preserve"> </w:t>
      </w:r>
      <w:r w:rsidRPr="00BC4A2F">
        <w:rPr>
          <w:rFonts w:eastAsiaTheme="minorEastAsia" w:cs="Times New Roman"/>
          <w:szCs w:val="28"/>
          <w:lang w:eastAsia="ru-RU"/>
        </w:rPr>
        <w:t>влияние</w:t>
      </w:r>
      <w:r w:rsidR="00DA25BC">
        <w:rPr>
          <w:rFonts w:eastAsiaTheme="minorEastAsia" w:cs="Times New Roman"/>
          <w:szCs w:val="28"/>
          <w:lang w:eastAsia="ru-RU"/>
        </w:rPr>
        <w:t xml:space="preserve"> </w:t>
      </w:r>
      <w:r w:rsidRPr="00BC4A2F">
        <w:rPr>
          <w:rFonts w:eastAsiaTheme="minorEastAsia" w:cs="Times New Roman"/>
          <w:szCs w:val="28"/>
          <w:lang w:eastAsia="ru-RU"/>
        </w:rPr>
        <w:t>двух</w:t>
      </w:r>
      <w:r w:rsidR="00DA25BC">
        <w:rPr>
          <w:rFonts w:eastAsiaTheme="minorEastAsia" w:cs="Times New Roman"/>
          <w:szCs w:val="28"/>
          <w:lang w:eastAsia="ru-RU"/>
        </w:rPr>
        <w:t xml:space="preserve"> </w:t>
      </w:r>
      <w:r w:rsidRPr="00BC4A2F">
        <w:rPr>
          <w:rFonts w:eastAsiaTheme="minorEastAsia" w:cs="Times New Roman"/>
          <w:szCs w:val="28"/>
          <w:lang w:eastAsia="ru-RU"/>
        </w:rPr>
        <w:t>ключевых</w:t>
      </w:r>
      <w:r w:rsidR="00DA25BC">
        <w:rPr>
          <w:rFonts w:eastAsiaTheme="minorEastAsia" w:cs="Times New Roman"/>
          <w:szCs w:val="28"/>
          <w:lang w:eastAsia="ru-RU"/>
        </w:rPr>
        <w:t xml:space="preserve"> </w:t>
      </w:r>
      <w:r w:rsidRPr="00BC4A2F">
        <w:rPr>
          <w:rFonts w:eastAsiaTheme="minorEastAsia" w:cs="Times New Roman"/>
          <w:szCs w:val="28"/>
          <w:lang w:eastAsia="ru-RU"/>
        </w:rPr>
        <w:t>факторов</w:t>
      </w:r>
      <w:r w:rsidR="00DA25BC">
        <w:rPr>
          <w:rFonts w:eastAsiaTheme="minorEastAsia" w:cs="Times New Roman"/>
          <w:szCs w:val="28"/>
          <w:lang w:eastAsia="ru-RU"/>
        </w:rPr>
        <w:t xml:space="preserve"> </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массовой</w:t>
      </w:r>
      <w:r w:rsidR="00DA25BC">
        <w:rPr>
          <w:rFonts w:eastAsiaTheme="minorEastAsia" w:cs="Times New Roman"/>
          <w:szCs w:val="28"/>
          <w:lang w:eastAsia="ru-RU"/>
        </w:rPr>
        <w:t xml:space="preserve"> </w:t>
      </w:r>
      <w:r w:rsidRPr="00BC4A2F">
        <w:rPr>
          <w:rFonts w:eastAsiaTheme="minorEastAsia" w:cs="Times New Roman"/>
          <w:szCs w:val="28"/>
          <w:lang w:eastAsia="ru-RU"/>
        </w:rPr>
        <w:t>доли</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его</w:t>
      </w:r>
      <w:r w:rsidR="00DA25BC">
        <w:rPr>
          <w:rFonts w:eastAsiaTheme="minorEastAsia" w:cs="Times New Roman"/>
          <w:szCs w:val="28"/>
          <w:lang w:eastAsia="ru-RU"/>
        </w:rPr>
        <w:t xml:space="preserve"> </w:t>
      </w:r>
      <w:r w:rsidRPr="00BC4A2F">
        <w:rPr>
          <w:rFonts w:eastAsiaTheme="minorEastAsia" w:cs="Times New Roman"/>
          <w:szCs w:val="28"/>
          <w:lang w:eastAsia="ru-RU"/>
        </w:rPr>
        <w:t>типа.</w:t>
      </w:r>
      <w:r w:rsidR="00DA25BC">
        <w:rPr>
          <w:rFonts w:eastAsiaTheme="minorEastAsia" w:cs="Times New Roman"/>
          <w:szCs w:val="28"/>
          <w:lang w:eastAsia="ru-RU"/>
        </w:rPr>
        <w:t xml:space="preserve"> </w:t>
      </w:r>
      <w:r w:rsidRPr="00BC4A2F">
        <w:rPr>
          <w:rFonts w:eastAsiaTheme="minorEastAsia" w:cs="Times New Roman"/>
          <w:szCs w:val="28"/>
          <w:lang w:eastAsia="ru-RU"/>
        </w:rPr>
        <w:t>Такая</w:t>
      </w:r>
      <w:r w:rsidR="00DA25BC">
        <w:rPr>
          <w:rFonts w:eastAsiaTheme="minorEastAsia" w:cs="Times New Roman"/>
          <w:szCs w:val="28"/>
          <w:lang w:eastAsia="ru-RU"/>
        </w:rPr>
        <w:t xml:space="preserve"> </w:t>
      </w:r>
      <w:r w:rsidRPr="00BC4A2F">
        <w:rPr>
          <w:rFonts w:eastAsiaTheme="minorEastAsia" w:cs="Times New Roman"/>
          <w:szCs w:val="28"/>
          <w:lang w:eastAsia="ru-RU"/>
        </w:rPr>
        <w:t>визуализация</w:t>
      </w:r>
      <w:r w:rsidR="00DA25BC">
        <w:rPr>
          <w:rFonts w:eastAsiaTheme="minorEastAsia" w:cs="Times New Roman"/>
          <w:szCs w:val="28"/>
          <w:lang w:eastAsia="ru-RU"/>
        </w:rPr>
        <w:t xml:space="preserve"> </w:t>
      </w:r>
      <w:r w:rsidRPr="00BC4A2F">
        <w:rPr>
          <w:rFonts w:eastAsiaTheme="minorEastAsia" w:cs="Times New Roman"/>
          <w:szCs w:val="28"/>
          <w:lang w:eastAsia="ru-RU"/>
        </w:rPr>
        <w:t>позволяет</w:t>
      </w:r>
      <w:r w:rsidR="00DA25BC">
        <w:rPr>
          <w:rFonts w:eastAsiaTheme="minorEastAsia" w:cs="Times New Roman"/>
          <w:szCs w:val="28"/>
          <w:lang w:eastAsia="ru-RU"/>
        </w:rPr>
        <w:t xml:space="preserve"> </w:t>
      </w:r>
      <w:r w:rsidRPr="00BC4A2F">
        <w:rPr>
          <w:rFonts w:eastAsiaTheme="minorEastAsia" w:cs="Times New Roman"/>
          <w:szCs w:val="28"/>
          <w:lang w:eastAsia="ru-RU"/>
        </w:rPr>
        <w:t>быстро</w:t>
      </w:r>
      <w:r w:rsidR="00DA25BC">
        <w:rPr>
          <w:rFonts w:eastAsiaTheme="minorEastAsia" w:cs="Times New Roman"/>
          <w:szCs w:val="28"/>
          <w:lang w:eastAsia="ru-RU"/>
        </w:rPr>
        <w:t xml:space="preserve"> </w:t>
      </w:r>
      <w:r w:rsidRPr="00BC4A2F">
        <w:rPr>
          <w:rFonts w:eastAsiaTheme="minorEastAsia" w:cs="Times New Roman"/>
          <w:szCs w:val="28"/>
          <w:lang w:eastAsia="ru-RU"/>
        </w:rPr>
        <w:t>идентифицировать</w:t>
      </w:r>
      <w:r w:rsidR="00DA25BC">
        <w:rPr>
          <w:rFonts w:eastAsiaTheme="minorEastAsia" w:cs="Times New Roman"/>
          <w:szCs w:val="28"/>
          <w:lang w:eastAsia="ru-RU"/>
        </w:rPr>
        <w:t xml:space="preserve"> </w:t>
      </w:r>
      <w:r w:rsidRPr="00BC4A2F">
        <w:rPr>
          <w:rFonts w:eastAsiaTheme="minorEastAsia" w:cs="Times New Roman"/>
          <w:szCs w:val="28"/>
          <w:lang w:eastAsia="ru-RU"/>
        </w:rPr>
        <w:t>зоны,</w:t>
      </w:r>
      <w:r w:rsidR="00DA25BC">
        <w:rPr>
          <w:rFonts w:eastAsiaTheme="minorEastAsia" w:cs="Times New Roman"/>
          <w:szCs w:val="28"/>
          <w:lang w:eastAsia="ru-RU"/>
        </w:rPr>
        <w:t xml:space="preserve"> </w:t>
      </w:r>
      <w:r w:rsidRPr="00BC4A2F">
        <w:rPr>
          <w:rFonts w:eastAsiaTheme="minorEastAsia" w:cs="Times New Roman"/>
          <w:szCs w:val="28"/>
          <w:lang w:eastAsia="ru-RU"/>
        </w:rPr>
        <w:t>где</w:t>
      </w:r>
      <w:r w:rsidR="00DA25BC">
        <w:rPr>
          <w:rFonts w:eastAsiaTheme="minorEastAsia" w:cs="Times New Roman"/>
          <w:szCs w:val="28"/>
          <w:lang w:eastAsia="ru-RU"/>
        </w:rPr>
        <w:t xml:space="preserve"> </w:t>
      </w:r>
      <w:r w:rsidRPr="00BC4A2F">
        <w:rPr>
          <w:rFonts w:eastAsiaTheme="minorEastAsia" w:cs="Times New Roman"/>
          <w:szCs w:val="28"/>
          <w:lang w:eastAsia="ru-RU"/>
        </w:rPr>
        <w:t>достигается</w:t>
      </w:r>
      <w:r w:rsidR="00DA25BC">
        <w:rPr>
          <w:rFonts w:eastAsiaTheme="minorEastAsia" w:cs="Times New Roman"/>
          <w:szCs w:val="28"/>
          <w:lang w:eastAsia="ru-RU"/>
        </w:rPr>
        <w:t xml:space="preserve"> </w:t>
      </w:r>
      <w:r w:rsidRPr="00BC4A2F">
        <w:rPr>
          <w:rFonts w:eastAsiaTheme="minorEastAsia" w:cs="Times New Roman"/>
          <w:szCs w:val="28"/>
          <w:lang w:eastAsia="ru-RU"/>
        </w:rPr>
        <w:t>максимальная</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BC4A2F">
        <w:rPr>
          <w:rFonts w:eastAsiaTheme="minorEastAsia" w:cs="Times New Roman"/>
          <w:szCs w:val="28"/>
          <w:lang w:eastAsia="ru-RU"/>
        </w:rPr>
        <w:t>а</w:t>
      </w:r>
      <w:r w:rsidR="00DA25BC">
        <w:rPr>
          <w:rFonts w:eastAsiaTheme="minorEastAsia" w:cs="Times New Roman"/>
          <w:szCs w:val="28"/>
          <w:lang w:eastAsia="ru-RU"/>
        </w:rPr>
        <w:t xml:space="preserve"> </w:t>
      </w:r>
      <w:r w:rsidRPr="00BC4A2F">
        <w:rPr>
          <w:rFonts w:eastAsiaTheme="minorEastAsia" w:cs="Times New Roman"/>
          <w:szCs w:val="28"/>
          <w:lang w:eastAsia="ru-RU"/>
        </w:rPr>
        <w:t>также</w:t>
      </w:r>
      <w:r w:rsidR="00DA25BC">
        <w:rPr>
          <w:rFonts w:eastAsiaTheme="minorEastAsia" w:cs="Times New Roman"/>
          <w:szCs w:val="28"/>
          <w:lang w:eastAsia="ru-RU"/>
        </w:rPr>
        <w:t xml:space="preserve"> </w:t>
      </w:r>
      <w:r w:rsidRPr="00BC4A2F">
        <w:rPr>
          <w:rFonts w:eastAsiaTheme="minorEastAsia" w:cs="Times New Roman"/>
          <w:szCs w:val="28"/>
          <w:lang w:eastAsia="ru-RU"/>
        </w:rPr>
        <w:t>области,</w:t>
      </w:r>
      <w:r w:rsidR="00DA25BC">
        <w:rPr>
          <w:rFonts w:eastAsiaTheme="minorEastAsia" w:cs="Times New Roman"/>
          <w:szCs w:val="28"/>
          <w:lang w:eastAsia="ru-RU"/>
        </w:rPr>
        <w:t xml:space="preserve"> </w:t>
      </w:r>
      <w:r w:rsidRPr="00BC4A2F">
        <w:rPr>
          <w:rFonts w:eastAsiaTheme="minorEastAsia" w:cs="Times New Roman"/>
          <w:szCs w:val="28"/>
          <w:lang w:eastAsia="ru-RU"/>
        </w:rPr>
        <w:t>где</w:t>
      </w:r>
      <w:r w:rsidR="00DA25BC">
        <w:rPr>
          <w:rFonts w:eastAsiaTheme="minorEastAsia" w:cs="Times New Roman"/>
          <w:szCs w:val="28"/>
          <w:lang w:eastAsia="ru-RU"/>
        </w:rPr>
        <w:t xml:space="preserve"> </w:t>
      </w:r>
      <w:r w:rsidRPr="00BC4A2F">
        <w:rPr>
          <w:rFonts w:eastAsiaTheme="minorEastAsia" w:cs="Times New Roman"/>
          <w:szCs w:val="28"/>
          <w:lang w:eastAsia="ru-RU"/>
        </w:rPr>
        <w:t>увеличение</w:t>
      </w:r>
      <w:r w:rsidR="00DA25BC">
        <w:rPr>
          <w:rFonts w:eastAsiaTheme="minorEastAsia" w:cs="Times New Roman"/>
          <w:szCs w:val="28"/>
          <w:lang w:eastAsia="ru-RU"/>
        </w:rPr>
        <w:t xml:space="preserve"> </w:t>
      </w:r>
      <w:r w:rsidRPr="00BC4A2F">
        <w:rPr>
          <w:rFonts w:eastAsiaTheme="minorEastAsia" w:cs="Times New Roman"/>
          <w:szCs w:val="28"/>
          <w:lang w:eastAsia="ru-RU"/>
        </w:rPr>
        <w:t>добавки</w:t>
      </w:r>
      <w:r w:rsidR="00DA25BC">
        <w:rPr>
          <w:rFonts w:eastAsiaTheme="minorEastAsia" w:cs="Times New Roman"/>
          <w:szCs w:val="28"/>
          <w:lang w:eastAsia="ru-RU"/>
        </w:rPr>
        <w:t xml:space="preserve"> </w:t>
      </w:r>
      <w:r w:rsidRPr="00BC4A2F">
        <w:rPr>
          <w:rFonts w:eastAsiaTheme="minorEastAsia" w:cs="Times New Roman"/>
          <w:szCs w:val="28"/>
          <w:lang w:eastAsia="ru-RU"/>
        </w:rPr>
        <w:t>приводит</w:t>
      </w:r>
      <w:r w:rsidR="00DA25BC">
        <w:rPr>
          <w:rFonts w:eastAsiaTheme="minorEastAsia" w:cs="Times New Roman"/>
          <w:szCs w:val="28"/>
          <w:lang w:eastAsia="ru-RU"/>
        </w:rPr>
        <w:t xml:space="preserve"> </w:t>
      </w:r>
      <w:r w:rsidRPr="00BC4A2F">
        <w:rPr>
          <w:rFonts w:eastAsiaTheme="minorEastAsia" w:cs="Times New Roman"/>
          <w:szCs w:val="28"/>
          <w:lang w:eastAsia="ru-RU"/>
        </w:rPr>
        <w:t>к</w:t>
      </w:r>
      <w:r w:rsidR="00DA25BC">
        <w:rPr>
          <w:rFonts w:eastAsiaTheme="minorEastAsia" w:cs="Times New Roman"/>
          <w:szCs w:val="28"/>
          <w:lang w:eastAsia="ru-RU"/>
        </w:rPr>
        <w:t xml:space="preserve"> </w:t>
      </w:r>
      <w:r w:rsidRPr="00BC4A2F">
        <w:rPr>
          <w:rFonts w:eastAsiaTheme="minorEastAsia" w:cs="Times New Roman"/>
          <w:szCs w:val="28"/>
          <w:lang w:eastAsia="ru-RU"/>
        </w:rPr>
        <w:t>отрицательному</w:t>
      </w:r>
      <w:r w:rsidR="00DA25BC">
        <w:rPr>
          <w:rFonts w:eastAsiaTheme="minorEastAsia" w:cs="Times New Roman"/>
          <w:szCs w:val="28"/>
          <w:lang w:eastAsia="ru-RU"/>
        </w:rPr>
        <w:t xml:space="preserve"> </w:t>
      </w:r>
      <w:r w:rsidRPr="00BC4A2F">
        <w:rPr>
          <w:rFonts w:eastAsiaTheme="minorEastAsia" w:cs="Times New Roman"/>
          <w:szCs w:val="28"/>
          <w:lang w:eastAsia="ru-RU"/>
        </w:rPr>
        <w:t>эффекту.</w:t>
      </w:r>
      <w:r w:rsidR="00DA25BC">
        <w:rPr>
          <w:rFonts w:eastAsiaTheme="minorEastAsia" w:cs="Times New Roman"/>
          <w:szCs w:val="28"/>
          <w:lang w:eastAsia="ru-RU"/>
        </w:rPr>
        <w:t xml:space="preserve"> </w:t>
      </w: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рисунке</w:t>
      </w:r>
      <w:r w:rsidR="00DA25BC">
        <w:rPr>
          <w:rFonts w:eastAsiaTheme="minorEastAsia" w:cs="Times New Roman"/>
          <w:szCs w:val="28"/>
          <w:lang w:eastAsia="ru-RU"/>
        </w:rPr>
        <w:t xml:space="preserve"> </w:t>
      </w:r>
      <w:r w:rsidR="00A455ED">
        <w:rPr>
          <w:rFonts w:eastAsiaTheme="minorEastAsia" w:cs="Times New Roman"/>
          <w:szCs w:val="28"/>
          <w:lang w:eastAsia="ru-RU"/>
        </w:rPr>
        <w:t>3.5.2</w:t>
      </w:r>
      <w:r w:rsidR="00DA25BC">
        <w:rPr>
          <w:rFonts w:eastAsiaTheme="minorEastAsia" w:cs="Times New Roman"/>
          <w:szCs w:val="28"/>
          <w:lang w:eastAsia="ru-RU"/>
        </w:rPr>
        <w:t xml:space="preserve"> </w:t>
      </w:r>
      <w:r w:rsidRPr="00BC4A2F">
        <w:rPr>
          <w:rFonts w:eastAsiaTheme="minorEastAsia" w:cs="Times New Roman"/>
          <w:szCs w:val="28"/>
          <w:lang w:eastAsia="ru-RU"/>
        </w:rPr>
        <w:t>представлена</w:t>
      </w:r>
      <w:r w:rsidR="00DA25BC">
        <w:rPr>
          <w:rFonts w:eastAsiaTheme="minorEastAsia" w:cs="Times New Roman"/>
          <w:szCs w:val="28"/>
          <w:lang w:eastAsia="ru-RU"/>
        </w:rPr>
        <w:t xml:space="preserve"> </w:t>
      </w:r>
      <w:r w:rsidRPr="00BC4A2F">
        <w:rPr>
          <w:rFonts w:eastAsiaTheme="minorEastAsia" w:cs="Times New Roman"/>
          <w:szCs w:val="28"/>
          <w:lang w:eastAsia="ru-RU"/>
        </w:rPr>
        <w:t>цветовая</w:t>
      </w:r>
      <w:r w:rsidR="00DA25BC">
        <w:rPr>
          <w:rFonts w:eastAsiaTheme="minorEastAsia" w:cs="Times New Roman"/>
          <w:szCs w:val="28"/>
          <w:lang w:eastAsia="ru-RU"/>
        </w:rPr>
        <w:t xml:space="preserve"> </w:t>
      </w:r>
      <w:r w:rsidRPr="00BC4A2F">
        <w:rPr>
          <w:rFonts w:eastAsiaTheme="minorEastAsia" w:cs="Times New Roman"/>
          <w:szCs w:val="28"/>
          <w:lang w:eastAsia="ru-RU"/>
        </w:rPr>
        <w:t>матрица,</w:t>
      </w:r>
      <w:r w:rsidR="00DA25BC">
        <w:rPr>
          <w:rFonts w:eastAsiaTheme="minorEastAsia" w:cs="Times New Roman"/>
          <w:szCs w:val="28"/>
          <w:lang w:eastAsia="ru-RU"/>
        </w:rPr>
        <w:t xml:space="preserve"> </w:t>
      </w:r>
      <w:r w:rsidRPr="00BC4A2F">
        <w:rPr>
          <w:rFonts w:eastAsiaTheme="minorEastAsia" w:cs="Times New Roman"/>
          <w:szCs w:val="28"/>
          <w:lang w:eastAsia="ru-RU"/>
        </w:rPr>
        <w:t>отражающая</w:t>
      </w:r>
      <w:r w:rsidR="00DA25BC">
        <w:rPr>
          <w:rFonts w:eastAsiaTheme="minorEastAsia" w:cs="Times New Roman"/>
          <w:szCs w:val="28"/>
          <w:lang w:eastAsia="ru-RU"/>
        </w:rPr>
        <w:t xml:space="preserve"> </w:t>
      </w:r>
      <w:r w:rsidRPr="00BC4A2F">
        <w:rPr>
          <w:rFonts w:eastAsiaTheme="minorEastAsia" w:cs="Times New Roman"/>
          <w:szCs w:val="28"/>
          <w:lang w:eastAsia="ru-RU"/>
        </w:rPr>
        <w:t>значение</w:t>
      </w:r>
      <w:r w:rsidR="00DA25BC">
        <w:rPr>
          <w:rFonts w:eastAsiaTheme="minorEastAsia" w:cs="Times New Roman"/>
          <w:szCs w:val="28"/>
          <w:lang w:eastAsia="ru-RU"/>
        </w:rPr>
        <w:t xml:space="preserve"> </w:t>
      </w:r>
      <w:r w:rsidRPr="00BC4A2F">
        <w:rPr>
          <w:rFonts w:eastAsiaTheme="minorEastAsia" w:cs="Times New Roman"/>
          <w:szCs w:val="28"/>
          <w:lang w:eastAsia="ru-RU"/>
        </w:rPr>
        <w:t>прогнозируемой</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зависимости</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концентрации</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(по</w:t>
      </w:r>
      <w:r w:rsidR="00DA25BC">
        <w:rPr>
          <w:rFonts w:eastAsiaTheme="minorEastAsia" w:cs="Times New Roman"/>
          <w:szCs w:val="28"/>
          <w:lang w:eastAsia="ru-RU"/>
        </w:rPr>
        <w:t xml:space="preserve"> </w:t>
      </w:r>
      <w:r w:rsidRPr="00BC4A2F">
        <w:rPr>
          <w:rFonts w:eastAsiaTheme="minorEastAsia" w:cs="Times New Roman"/>
          <w:szCs w:val="28"/>
          <w:lang w:eastAsia="ru-RU"/>
        </w:rPr>
        <w:t>оси</w:t>
      </w:r>
      <w:r w:rsidR="00DA25BC">
        <w:rPr>
          <w:rFonts w:eastAsiaTheme="minorEastAsia" w:cs="Times New Roman"/>
          <w:szCs w:val="28"/>
          <w:lang w:eastAsia="ru-RU"/>
        </w:rPr>
        <w:t xml:space="preserve"> </w:t>
      </w:r>
      <w:r w:rsidRPr="00BC4A2F">
        <w:rPr>
          <w:rFonts w:eastAsiaTheme="minorEastAsia" w:cs="Times New Roman"/>
          <w:szCs w:val="28"/>
          <w:lang w:eastAsia="ru-RU"/>
        </w:rPr>
        <w:t>X)</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его</w:t>
      </w:r>
      <w:r w:rsidR="00DA25BC">
        <w:rPr>
          <w:rFonts w:eastAsiaTheme="minorEastAsia" w:cs="Times New Roman"/>
          <w:szCs w:val="28"/>
          <w:lang w:eastAsia="ru-RU"/>
        </w:rPr>
        <w:t xml:space="preserve"> </w:t>
      </w:r>
      <w:r w:rsidRPr="00BC4A2F">
        <w:rPr>
          <w:rFonts w:eastAsiaTheme="minorEastAsia" w:cs="Times New Roman"/>
          <w:szCs w:val="28"/>
          <w:lang w:eastAsia="ru-RU"/>
        </w:rPr>
        <w:t>типа</w:t>
      </w:r>
      <w:r w:rsidR="00DA25BC">
        <w:rPr>
          <w:rFonts w:eastAsiaTheme="minorEastAsia" w:cs="Times New Roman"/>
          <w:szCs w:val="28"/>
          <w:lang w:eastAsia="ru-RU"/>
        </w:rPr>
        <w:t xml:space="preserve"> </w:t>
      </w:r>
      <w:r w:rsidRPr="00BC4A2F">
        <w:rPr>
          <w:rFonts w:eastAsiaTheme="minorEastAsia" w:cs="Times New Roman"/>
          <w:szCs w:val="28"/>
          <w:lang w:eastAsia="ru-RU"/>
        </w:rPr>
        <w:t>(по</w:t>
      </w:r>
      <w:r w:rsidR="00DA25BC">
        <w:rPr>
          <w:rFonts w:eastAsiaTheme="minorEastAsia" w:cs="Times New Roman"/>
          <w:szCs w:val="28"/>
          <w:lang w:eastAsia="ru-RU"/>
        </w:rPr>
        <w:t xml:space="preserve"> </w:t>
      </w:r>
      <w:r w:rsidRPr="00BC4A2F">
        <w:rPr>
          <w:rFonts w:eastAsiaTheme="minorEastAsia" w:cs="Times New Roman"/>
          <w:szCs w:val="28"/>
          <w:lang w:eastAsia="ru-RU"/>
        </w:rPr>
        <w:t>оси</w:t>
      </w:r>
      <w:r w:rsidR="00DA25BC">
        <w:rPr>
          <w:rFonts w:eastAsiaTheme="minorEastAsia" w:cs="Times New Roman"/>
          <w:szCs w:val="28"/>
          <w:lang w:eastAsia="ru-RU"/>
        </w:rPr>
        <w:t xml:space="preserve"> </w:t>
      </w:r>
      <w:r w:rsidRPr="00BC4A2F">
        <w:rPr>
          <w:rFonts w:eastAsiaTheme="minorEastAsia" w:cs="Times New Roman"/>
          <w:szCs w:val="28"/>
          <w:lang w:eastAsia="ru-RU"/>
        </w:rPr>
        <w:t>Y).</w:t>
      </w:r>
      <w:r w:rsidR="00DA25BC">
        <w:rPr>
          <w:rFonts w:eastAsiaTheme="minorEastAsia" w:cs="Times New Roman"/>
          <w:szCs w:val="28"/>
          <w:lang w:eastAsia="ru-RU"/>
        </w:rPr>
        <w:t xml:space="preserve"> </w:t>
      </w:r>
      <w:r w:rsidRPr="00BC4A2F">
        <w:rPr>
          <w:rFonts w:eastAsiaTheme="minorEastAsia" w:cs="Times New Roman"/>
          <w:szCs w:val="28"/>
          <w:lang w:eastAsia="ru-RU"/>
        </w:rPr>
        <w:t>Тёплые</w:t>
      </w:r>
      <w:r w:rsidR="00DA25BC">
        <w:rPr>
          <w:rFonts w:eastAsiaTheme="minorEastAsia" w:cs="Times New Roman"/>
          <w:szCs w:val="28"/>
          <w:lang w:eastAsia="ru-RU"/>
        </w:rPr>
        <w:t xml:space="preserve"> </w:t>
      </w:r>
      <w:r w:rsidRPr="00BC4A2F">
        <w:rPr>
          <w:rFonts w:eastAsiaTheme="minorEastAsia" w:cs="Times New Roman"/>
          <w:szCs w:val="28"/>
          <w:lang w:eastAsia="ru-RU"/>
        </w:rPr>
        <w:t>оттенки</w:t>
      </w:r>
      <w:r w:rsidR="00DA25BC">
        <w:rPr>
          <w:rFonts w:eastAsiaTheme="minorEastAsia" w:cs="Times New Roman"/>
          <w:szCs w:val="28"/>
          <w:lang w:eastAsia="ru-RU"/>
        </w:rPr>
        <w:t xml:space="preserve"> </w:t>
      </w:r>
      <w:r w:rsidRPr="00BC4A2F">
        <w:rPr>
          <w:rFonts w:eastAsiaTheme="minorEastAsia" w:cs="Times New Roman"/>
          <w:szCs w:val="28"/>
          <w:lang w:eastAsia="ru-RU"/>
        </w:rPr>
        <w:t>(жёлтые</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зелёные)</w:t>
      </w:r>
      <w:r w:rsidR="00DA25BC">
        <w:rPr>
          <w:rFonts w:eastAsiaTheme="minorEastAsia" w:cs="Times New Roman"/>
          <w:szCs w:val="28"/>
          <w:lang w:eastAsia="ru-RU"/>
        </w:rPr>
        <w:t xml:space="preserve"> </w:t>
      </w:r>
      <w:r w:rsidRPr="00BC4A2F">
        <w:rPr>
          <w:rFonts w:eastAsiaTheme="minorEastAsia" w:cs="Times New Roman"/>
          <w:szCs w:val="28"/>
          <w:lang w:eastAsia="ru-RU"/>
        </w:rPr>
        <w:t>соответствуют</w:t>
      </w:r>
      <w:r w:rsidR="00DA25BC">
        <w:rPr>
          <w:rFonts w:eastAsiaTheme="minorEastAsia" w:cs="Times New Roman"/>
          <w:szCs w:val="28"/>
          <w:lang w:eastAsia="ru-RU"/>
        </w:rPr>
        <w:t xml:space="preserve"> </w:t>
      </w:r>
      <w:r w:rsidRPr="00BC4A2F">
        <w:rPr>
          <w:rFonts w:eastAsiaTheme="minorEastAsia" w:cs="Times New Roman"/>
          <w:szCs w:val="28"/>
          <w:lang w:eastAsia="ru-RU"/>
        </w:rPr>
        <w:t>высоким</w:t>
      </w:r>
      <w:r w:rsidR="00DA25BC">
        <w:rPr>
          <w:rFonts w:eastAsiaTheme="minorEastAsia" w:cs="Times New Roman"/>
          <w:szCs w:val="28"/>
          <w:lang w:eastAsia="ru-RU"/>
        </w:rPr>
        <w:t xml:space="preserve"> </w:t>
      </w:r>
      <w:r w:rsidRPr="00BC4A2F">
        <w:rPr>
          <w:rFonts w:eastAsiaTheme="minorEastAsia" w:cs="Times New Roman"/>
          <w:szCs w:val="28"/>
          <w:lang w:eastAsia="ru-RU"/>
        </w:rPr>
        <w:t>значениям</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а</w:t>
      </w:r>
      <w:r w:rsidR="00DA25BC">
        <w:rPr>
          <w:rFonts w:eastAsiaTheme="minorEastAsia" w:cs="Times New Roman"/>
          <w:szCs w:val="28"/>
          <w:lang w:eastAsia="ru-RU"/>
        </w:rPr>
        <w:t xml:space="preserve"> </w:t>
      </w:r>
      <w:r w:rsidRPr="00BC4A2F">
        <w:rPr>
          <w:rFonts w:eastAsiaTheme="minorEastAsia" w:cs="Times New Roman"/>
          <w:szCs w:val="28"/>
          <w:lang w:eastAsia="ru-RU"/>
        </w:rPr>
        <w:t>холодные</w:t>
      </w:r>
      <w:r w:rsidR="00DA25BC">
        <w:rPr>
          <w:rFonts w:eastAsiaTheme="minorEastAsia" w:cs="Times New Roman"/>
          <w:szCs w:val="28"/>
          <w:lang w:eastAsia="ru-RU"/>
        </w:rPr>
        <w:t xml:space="preserve"> </w:t>
      </w:r>
      <w:r w:rsidRPr="00BC4A2F">
        <w:rPr>
          <w:rFonts w:eastAsiaTheme="minorEastAsia" w:cs="Times New Roman"/>
          <w:szCs w:val="28"/>
          <w:lang w:eastAsia="ru-RU"/>
        </w:rPr>
        <w:t>(голубые</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синие)</w:t>
      </w:r>
      <w:r w:rsidR="00DA25BC">
        <w:rPr>
          <w:rFonts w:eastAsiaTheme="minorEastAsia" w:cs="Times New Roman"/>
          <w:szCs w:val="28"/>
          <w:lang w:eastAsia="ru-RU"/>
        </w:rPr>
        <w:t xml:space="preserve"> </w:t>
      </w:r>
      <w:r>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низким.</w:t>
      </w:r>
    </w:p>
    <w:p w14:paraId="64A49EF8" w14:textId="051284C9" w:rsidR="00996DFB"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частности,</w:t>
      </w:r>
      <w:r w:rsidR="00DA25BC">
        <w:rPr>
          <w:rFonts w:eastAsiaTheme="minorEastAsia" w:cs="Times New Roman"/>
          <w:szCs w:val="28"/>
          <w:lang w:eastAsia="ru-RU"/>
        </w:rPr>
        <w:t xml:space="preserve"> </w:t>
      </w:r>
      <w:r w:rsidRPr="00BC4A2F">
        <w:rPr>
          <w:rFonts w:eastAsiaTheme="minorEastAsia" w:cs="Times New Roman"/>
          <w:szCs w:val="28"/>
          <w:lang w:eastAsia="ru-RU"/>
        </w:rPr>
        <w:t>результаты</w:t>
      </w:r>
      <w:r w:rsidR="00DA25BC">
        <w:rPr>
          <w:rFonts w:eastAsiaTheme="minorEastAsia" w:cs="Times New Roman"/>
          <w:szCs w:val="28"/>
          <w:lang w:eastAsia="ru-RU"/>
        </w:rPr>
        <w:t xml:space="preserve"> </w:t>
      </w:r>
      <w:r w:rsidRPr="00BC4A2F">
        <w:rPr>
          <w:rFonts w:eastAsiaTheme="minorEastAsia" w:cs="Times New Roman"/>
          <w:szCs w:val="28"/>
          <w:lang w:eastAsia="ru-RU"/>
        </w:rPr>
        <w:t>тепловой</w:t>
      </w:r>
      <w:r w:rsidR="00DA25BC">
        <w:rPr>
          <w:rFonts w:eastAsiaTheme="minorEastAsia" w:cs="Times New Roman"/>
          <w:szCs w:val="28"/>
          <w:lang w:eastAsia="ru-RU"/>
        </w:rPr>
        <w:t xml:space="preserve"> </w:t>
      </w:r>
      <w:r w:rsidRPr="00BC4A2F">
        <w:rPr>
          <w:rFonts w:eastAsiaTheme="minorEastAsia" w:cs="Times New Roman"/>
          <w:szCs w:val="28"/>
          <w:lang w:eastAsia="ru-RU"/>
        </w:rPr>
        <w:t>карты</w:t>
      </w:r>
      <w:r w:rsidR="00DA25BC">
        <w:rPr>
          <w:rFonts w:eastAsiaTheme="minorEastAsia" w:cs="Times New Roman"/>
          <w:szCs w:val="28"/>
          <w:lang w:eastAsia="ru-RU"/>
        </w:rPr>
        <w:t xml:space="preserve"> </w:t>
      </w:r>
      <w:r w:rsidRPr="00BC4A2F">
        <w:rPr>
          <w:rFonts w:eastAsiaTheme="minorEastAsia" w:cs="Times New Roman"/>
          <w:szCs w:val="28"/>
          <w:lang w:eastAsia="ru-RU"/>
        </w:rPr>
        <w:t>позволяют</w:t>
      </w:r>
      <w:r w:rsidR="00DA25BC">
        <w:rPr>
          <w:rFonts w:eastAsiaTheme="minorEastAsia" w:cs="Times New Roman"/>
          <w:szCs w:val="28"/>
          <w:lang w:eastAsia="ru-RU"/>
        </w:rPr>
        <w:t xml:space="preserve"> </w:t>
      </w:r>
      <w:r w:rsidRPr="00BC4A2F">
        <w:rPr>
          <w:rFonts w:eastAsiaTheme="minorEastAsia" w:cs="Times New Roman"/>
          <w:szCs w:val="28"/>
          <w:lang w:eastAsia="ru-RU"/>
        </w:rPr>
        <w:t>выделить</w:t>
      </w:r>
      <w:r w:rsidR="00DA25BC">
        <w:rPr>
          <w:rFonts w:eastAsiaTheme="minorEastAsia" w:cs="Times New Roman"/>
          <w:szCs w:val="28"/>
          <w:lang w:eastAsia="ru-RU"/>
        </w:rPr>
        <w:t xml:space="preserve"> </w:t>
      </w:r>
      <w:r w:rsidRPr="00BC4A2F">
        <w:rPr>
          <w:rFonts w:eastAsiaTheme="minorEastAsia" w:cs="Times New Roman"/>
          <w:szCs w:val="28"/>
          <w:lang w:eastAsia="ru-RU"/>
        </w:rPr>
        <w:t>область,</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которой</w:t>
      </w:r>
      <w:r w:rsidR="00DA25BC">
        <w:rPr>
          <w:rFonts w:eastAsiaTheme="minorEastAsia" w:cs="Times New Roman"/>
          <w:szCs w:val="28"/>
          <w:lang w:eastAsia="ru-RU"/>
        </w:rPr>
        <w:t xml:space="preserve"> </w:t>
      </w:r>
      <w:r w:rsidRPr="00BC4A2F">
        <w:rPr>
          <w:rFonts w:eastAsiaTheme="minorEastAsia" w:cs="Times New Roman"/>
          <w:szCs w:val="28"/>
          <w:lang w:eastAsia="ru-RU"/>
        </w:rPr>
        <w:t>достигается</w:t>
      </w:r>
      <w:r w:rsidR="00DA25BC">
        <w:rPr>
          <w:rFonts w:eastAsiaTheme="minorEastAsia" w:cs="Times New Roman"/>
          <w:szCs w:val="28"/>
          <w:lang w:eastAsia="ru-RU"/>
        </w:rPr>
        <w:t xml:space="preserve"> </w:t>
      </w:r>
      <w:r w:rsidRPr="00BC4A2F">
        <w:rPr>
          <w:rFonts w:eastAsiaTheme="minorEastAsia" w:cs="Times New Roman"/>
          <w:szCs w:val="28"/>
          <w:lang w:eastAsia="ru-RU"/>
        </w:rPr>
        <w:t>наибольший</w:t>
      </w:r>
      <w:r w:rsidR="00DA25BC">
        <w:rPr>
          <w:rFonts w:eastAsiaTheme="minorEastAsia" w:cs="Times New Roman"/>
          <w:szCs w:val="28"/>
          <w:lang w:eastAsia="ru-RU"/>
        </w:rPr>
        <w:t xml:space="preserve"> </w:t>
      </w:r>
      <w:r w:rsidRPr="00BC4A2F">
        <w:rPr>
          <w:rFonts w:eastAsiaTheme="minorEastAsia" w:cs="Times New Roman"/>
          <w:szCs w:val="28"/>
          <w:lang w:eastAsia="ru-RU"/>
        </w:rPr>
        <w:t>эффект</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применения</w:t>
      </w:r>
      <w:r w:rsidR="00DA25BC">
        <w:rPr>
          <w:rFonts w:eastAsiaTheme="minorEastAsia" w:cs="Times New Roman"/>
          <w:szCs w:val="28"/>
          <w:lang w:eastAsia="ru-RU"/>
        </w:rPr>
        <w:t xml:space="preserve"> </w:t>
      </w:r>
      <w:r w:rsidRPr="00BC4A2F">
        <w:rPr>
          <w:rFonts w:eastAsiaTheme="minorEastAsia" w:cs="Times New Roman"/>
          <w:szCs w:val="28"/>
          <w:lang w:eastAsia="ru-RU"/>
        </w:rPr>
        <w:t>активной</w:t>
      </w:r>
      <w:r w:rsidR="00DA25BC">
        <w:rPr>
          <w:rFonts w:eastAsiaTheme="minorEastAsia" w:cs="Times New Roman"/>
          <w:szCs w:val="28"/>
          <w:lang w:eastAsia="ru-RU"/>
        </w:rPr>
        <w:t xml:space="preserve"> </w:t>
      </w:r>
      <w:r w:rsidRPr="00BC4A2F">
        <w:rPr>
          <w:rFonts w:eastAsiaTheme="minorEastAsia" w:cs="Times New Roman"/>
          <w:szCs w:val="28"/>
          <w:lang w:eastAsia="ru-RU"/>
        </w:rPr>
        <w:t>добавки.</w:t>
      </w:r>
      <w:r w:rsidR="00DA25BC">
        <w:rPr>
          <w:rFonts w:eastAsiaTheme="minorEastAsia" w:cs="Times New Roman"/>
          <w:szCs w:val="28"/>
          <w:lang w:eastAsia="ru-RU"/>
        </w:rPr>
        <w:t xml:space="preserve"> </w:t>
      </w:r>
      <w:r w:rsidRPr="00BC4A2F">
        <w:rPr>
          <w:rFonts w:eastAsiaTheme="minorEastAsia" w:cs="Times New Roman"/>
          <w:szCs w:val="28"/>
          <w:lang w:eastAsia="ru-RU"/>
        </w:rPr>
        <w:t>Так,</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содержании</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30</w:t>
      </w:r>
      <w:r w:rsidR="00DA25BC">
        <w:rPr>
          <w:rFonts w:eastAsiaTheme="minorEastAsia" w:cs="Times New Roman"/>
          <w:szCs w:val="28"/>
          <w:lang w:eastAsia="ru-RU"/>
        </w:rPr>
        <w:t xml:space="preserve"> </w:t>
      </w:r>
      <w:r w:rsidRPr="00BC4A2F">
        <w:rPr>
          <w:rFonts w:eastAsiaTheme="minorEastAsia" w:cs="Times New Roman"/>
          <w:szCs w:val="28"/>
          <w:lang w:eastAsia="ru-RU"/>
        </w:rPr>
        <w:t>до</w:t>
      </w:r>
      <w:r w:rsidR="00DA25BC">
        <w:rPr>
          <w:rFonts w:eastAsiaTheme="minorEastAsia" w:cs="Times New Roman"/>
          <w:szCs w:val="28"/>
          <w:lang w:eastAsia="ru-RU"/>
        </w:rPr>
        <w:t xml:space="preserve"> </w:t>
      </w:r>
      <w:r w:rsidRPr="00BC4A2F">
        <w:rPr>
          <w:rFonts w:eastAsiaTheme="minorEastAsia" w:cs="Times New Roman"/>
          <w:szCs w:val="28"/>
          <w:lang w:eastAsia="ru-RU"/>
        </w:rPr>
        <w:t>50 %</w:t>
      </w:r>
      <w:r w:rsidR="00DA25BC">
        <w:rPr>
          <w:rFonts w:eastAsiaTheme="minorEastAsia" w:cs="Times New Roman"/>
          <w:szCs w:val="28"/>
          <w:lang w:eastAsia="ru-RU"/>
        </w:rPr>
        <w:t xml:space="preserve"> </w:t>
      </w:r>
      <w:r w:rsidRPr="00BC4A2F">
        <w:rPr>
          <w:rFonts w:eastAsiaTheme="minorEastAsia" w:cs="Times New Roman"/>
          <w:szCs w:val="28"/>
          <w:lang w:eastAsia="ru-RU"/>
        </w:rPr>
        <w:t>медного</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ИМЗ</w:t>
      </w:r>
      <w:r w:rsidR="00DA25BC">
        <w:rPr>
          <w:rFonts w:eastAsiaTheme="minorEastAsia" w:cs="Times New Roman"/>
          <w:szCs w:val="28"/>
          <w:lang w:eastAsia="ru-RU"/>
        </w:rPr>
        <w:t xml:space="preserve"> </w:t>
      </w:r>
      <w:r w:rsidRPr="00BC4A2F">
        <w:rPr>
          <w:rFonts w:eastAsiaTheme="minorEastAsia" w:cs="Times New Roman"/>
          <w:szCs w:val="28"/>
          <w:lang w:eastAsia="ru-RU"/>
        </w:rPr>
        <w:t>формируется</w:t>
      </w:r>
      <w:r w:rsidR="00DA25BC">
        <w:rPr>
          <w:rFonts w:eastAsiaTheme="minorEastAsia" w:cs="Times New Roman"/>
          <w:szCs w:val="28"/>
          <w:lang w:eastAsia="ru-RU"/>
        </w:rPr>
        <w:t xml:space="preserve"> </w:t>
      </w:r>
      <w:r w:rsidRPr="00BC4A2F">
        <w:rPr>
          <w:rFonts w:eastAsiaTheme="minorEastAsia" w:cs="Times New Roman"/>
          <w:szCs w:val="28"/>
          <w:lang w:eastAsia="ru-RU"/>
        </w:rPr>
        <w:t>устойчивый</w:t>
      </w:r>
      <w:r w:rsidR="00DA25BC">
        <w:rPr>
          <w:rFonts w:eastAsiaTheme="minorEastAsia" w:cs="Times New Roman"/>
          <w:szCs w:val="28"/>
          <w:lang w:eastAsia="ru-RU"/>
        </w:rPr>
        <w:t xml:space="preserve"> </w:t>
      </w:r>
      <w:r w:rsidRPr="00BC4A2F">
        <w:rPr>
          <w:rFonts w:eastAsiaTheme="minorEastAsia" w:cs="Times New Roman"/>
          <w:szCs w:val="28"/>
          <w:lang w:eastAsia="ru-RU"/>
        </w:rPr>
        <w:t>высокопрочный</w:t>
      </w:r>
      <w:r w:rsidR="00DA25BC">
        <w:rPr>
          <w:rFonts w:eastAsiaTheme="minorEastAsia" w:cs="Times New Roman"/>
          <w:szCs w:val="28"/>
          <w:lang w:eastAsia="ru-RU"/>
        </w:rPr>
        <w:t xml:space="preserve"> </w:t>
      </w:r>
      <w:r w:rsidRPr="00BC4A2F">
        <w:rPr>
          <w:rFonts w:eastAsiaTheme="minorEastAsia" w:cs="Times New Roman"/>
          <w:szCs w:val="28"/>
          <w:lang w:eastAsia="ru-RU"/>
        </w:rPr>
        <w:t>диапазон,</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котором</w:t>
      </w:r>
      <w:r w:rsidR="00DA25BC">
        <w:rPr>
          <w:rFonts w:eastAsiaTheme="minorEastAsia" w:cs="Times New Roman"/>
          <w:szCs w:val="28"/>
          <w:lang w:eastAsia="ru-RU"/>
        </w:rPr>
        <w:t xml:space="preserve"> </w:t>
      </w:r>
      <w:r w:rsidRPr="00BC4A2F">
        <w:rPr>
          <w:rFonts w:eastAsiaTheme="minorEastAsia" w:cs="Times New Roman"/>
          <w:szCs w:val="28"/>
          <w:lang w:eastAsia="ru-RU"/>
        </w:rPr>
        <w:t>прогнозируемые</w:t>
      </w:r>
      <w:r w:rsidR="00DA25BC">
        <w:rPr>
          <w:rFonts w:eastAsiaTheme="minorEastAsia" w:cs="Times New Roman"/>
          <w:szCs w:val="28"/>
          <w:lang w:eastAsia="ru-RU"/>
        </w:rPr>
        <w:t xml:space="preserve"> </w:t>
      </w:r>
      <w:r w:rsidRPr="00BC4A2F">
        <w:rPr>
          <w:rFonts w:eastAsiaTheme="minorEastAsia" w:cs="Times New Roman"/>
          <w:szCs w:val="28"/>
          <w:lang w:eastAsia="ru-RU"/>
        </w:rPr>
        <w:t>значения</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превышают</w:t>
      </w:r>
      <w:r w:rsidR="00DA25BC">
        <w:rPr>
          <w:rFonts w:eastAsiaTheme="minorEastAsia" w:cs="Times New Roman"/>
          <w:szCs w:val="28"/>
          <w:lang w:eastAsia="ru-RU"/>
        </w:rPr>
        <w:t xml:space="preserve"> </w:t>
      </w:r>
      <w:r w:rsidRPr="00BC4A2F">
        <w:rPr>
          <w:rFonts w:eastAsiaTheme="minorEastAsia" w:cs="Times New Roman"/>
          <w:szCs w:val="28"/>
          <w:lang w:eastAsia="ru-RU"/>
        </w:rPr>
        <w:t>80</w:t>
      </w:r>
      <w:r w:rsidR="00DA25BC">
        <w:rPr>
          <w:rFonts w:eastAsiaTheme="minorEastAsia" w:cs="Times New Roman"/>
          <w:szCs w:val="28"/>
          <w:lang w:eastAsia="ru-RU"/>
        </w:rPr>
        <w:t xml:space="preserve"> </w:t>
      </w:r>
      <w:r w:rsidRPr="00BC4A2F">
        <w:rPr>
          <w:rFonts w:eastAsiaTheme="minorEastAsia" w:cs="Times New Roman"/>
          <w:szCs w:val="28"/>
          <w:lang w:eastAsia="ru-RU"/>
        </w:rPr>
        <w:t>МПа,</w:t>
      </w:r>
      <w:r w:rsidR="00DA25BC">
        <w:rPr>
          <w:rFonts w:eastAsiaTheme="minorEastAsia" w:cs="Times New Roman"/>
          <w:szCs w:val="28"/>
          <w:lang w:eastAsia="ru-RU"/>
        </w:rPr>
        <w:t xml:space="preserve"> </w:t>
      </w:r>
      <w:r w:rsidRPr="00BC4A2F">
        <w:rPr>
          <w:rFonts w:eastAsiaTheme="minorEastAsia" w:cs="Times New Roman"/>
          <w:szCs w:val="28"/>
          <w:lang w:eastAsia="ru-RU"/>
        </w:rPr>
        <w:t>достигая</w:t>
      </w:r>
      <w:r w:rsidR="00DA25BC">
        <w:rPr>
          <w:rFonts w:eastAsiaTheme="minorEastAsia" w:cs="Times New Roman"/>
          <w:szCs w:val="28"/>
          <w:lang w:eastAsia="ru-RU"/>
        </w:rPr>
        <w:t xml:space="preserve"> </w:t>
      </w:r>
      <w:r w:rsidRPr="00BC4A2F">
        <w:rPr>
          <w:rFonts w:eastAsiaTheme="minorEastAsia" w:cs="Times New Roman"/>
          <w:szCs w:val="28"/>
          <w:lang w:eastAsia="ru-RU"/>
        </w:rPr>
        <w:t>пика</w:t>
      </w:r>
      <w:r w:rsidR="00DA25BC">
        <w:rPr>
          <w:rFonts w:eastAsiaTheme="minorEastAsia" w:cs="Times New Roman"/>
          <w:szCs w:val="28"/>
          <w:lang w:eastAsia="ru-RU"/>
        </w:rPr>
        <w:t xml:space="preserve"> </w:t>
      </w:r>
      <w:r w:rsidRPr="00BC4A2F">
        <w:rPr>
          <w:rFonts w:eastAsiaTheme="minorEastAsia" w:cs="Times New Roman"/>
          <w:szCs w:val="28"/>
          <w:lang w:eastAsia="ru-RU"/>
        </w:rPr>
        <w:t>свыше</w:t>
      </w:r>
      <w:r w:rsidR="00DA25BC">
        <w:rPr>
          <w:rFonts w:eastAsiaTheme="minorEastAsia" w:cs="Times New Roman"/>
          <w:szCs w:val="28"/>
          <w:lang w:eastAsia="ru-RU"/>
        </w:rPr>
        <w:t xml:space="preserve"> </w:t>
      </w:r>
      <w:r w:rsidRPr="00BC4A2F">
        <w:rPr>
          <w:rFonts w:eastAsiaTheme="minorEastAsia" w:cs="Times New Roman"/>
          <w:szCs w:val="28"/>
          <w:lang w:eastAsia="ru-RU"/>
        </w:rPr>
        <w:t>100</w:t>
      </w:r>
      <w:r w:rsidR="00DA25BC">
        <w:rPr>
          <w:rFonts w:eastAsiaTheme="minorEastAsia" w:cs="Times New Roman"/>
          <w:szCs w:val="28"/>
          <w:lang w:eastAsia="ru-RU"/>
        </w:rPr>
        <w:t xml:space="preserve"> </w:t>
      </w:r>
      <w:r w:rsidRPr="00BC4A2F">
        <w:rPr>
          <w:rFonts w:eastAsiaTheme="minorEastAsia" w:cs="Times New Roman"/>
          <w:szCs w:val="28"/>
          <w:lang w:eastAsia="ru-RU"/>
        </w:rPr>
        <w:t>МПа.</w:t>
      </w:r>
      <w:r w:rsidR="00DA25BC">
        <w:rPr>
          <w:rFonts w:eastAsiaTheme="minorEastAsia" w:cs="Times New Roman"/>
          <w:szCs w:val="28"/>
          <w:lang w:eastAsia="ru-RU"/>
        </w:rPr>
        <w:t xml:space="preserve"> </w:t>
      </w:r>
      <w:r w:rsidRPr="00BC4A2F">
        <w:rPr>
          <w:rFonts w:eastAsiaTheme="minorEastAsia" w:cs="Times New Roman"/>
          <w:szCs w:val="28"/>
          <w:lang w:eastAsia="ru-RU"/>
        </w:rPr>
        <w:t>Это</w:t>
      </w:r>
      <w:r w:rsidR="00DA25BC">
        <w:rPr>
          <w:rFonts w:eastAsiaTheme="minorEastAsia" w:cs="Times New Roman"/>
          <w:szCs w:val="28"/>
          <w:lang w:eastAsia="ru-RU"/>
        </w:rPr>
        <w:t xml:space="preserve"> </w:t>
      </w:r>
      <w:r w:rsidRPr="00BC4A2F">
        <w:rPr>
          <w:rFonts w:eastAsiaTheme="minorEastAsia" w:cs="Times New Roman"/>
          <w:szCs w:val="28"/>
          <w:lang w:eastAsia="ru-RU"/>
        </w:rPr>
        <w:t>подтверждает</w:t>
      </w:r>
      <w:r w:rsidR="00DA25BC">
        <w:rPr>
          <w:rFonts w:eastAsiaTheme="minorEastAsia" w:cs="Times New Roman"/>
          <w:szCs w:val="28"/>
          <w:lang w:eastAsia="ru-RU"/>
        </w:rPr>
        <w:t xml:space="preserve"> </w:t>
      </w:r>
      <w:r w:rsidRPr="00BC4A2F">
        <w:rPr>
          <w:rFonts w:eastAsiaTheme="minorEastAsia" w:cs="Times New Roman"/>
          <w:szCs w:val="28"/>
          <w:lang w:eastAsia="ru-RU"/>
        </w:rPr>
        <w:t>высокую</w:t>
      </w:r>
      <w:r w:rsidR="00DA25BC">
        <w:rPr>
          <w:rFonts w:eastAsiaTheme="minorEastAsia" w:cs="Times New Roman"/>
          <w:szCs w:val="28"/>
          <w:lang w:eastAsia="ru-RU"/>
        </w:rPr>
        <w:t xml:space="preserve"> </w:t>
      </w:r>
      <w:r w:rsidRPr="00BC4A2F">
        <w:rPr>
          <w:rFonts w:eastAsiaTheme="minorEastAsia" w:cs="Times New Roman"/>
          <w:szCs w:val="28"/>
          <w:lang w:eastAsia="ru-RU"/>
        </w:rPr>
        <w:t>эффективность</w:t>
      </w:r>
      <w:r w:rsidR="00DA25BC">
        <w:rPr>
          <w:rFonts w:eastAsiaTheme="minorEastAsia" w:cs="Times New Roman"/>
          <w:szCs w:val="28"/>
          <w:lang w:eastAsia="ru-RU"/>
        </w:rPr>
        <w:t xml:space="preserve"> </w:t>
      </w:r>
      <w:r w:rsidRPr="00BC4A2F">
        <w:rPr>
          <w:rFonts w:eastAsiaTheme="minorEastAsia" w:cs="Times New Roman"/>
          <w:szCs w:val="28"/>
          <w:lang w:eastAsia="ru-RU"/>
        </w:rPr>
        <w:t>указанной</w:t>
      </w:r>
      <w:r w:rsidR="00DA25BC">
        <w:rPr>
          <w:rFonts w:eastAsiaTheme="minorEastAsia" w:cs="Times New Roman"/>
          <w:szCs w:val="28"/>
          <w:lang w:eastAsia="ru-RU"/>
        </w:rPr>
        <w:t xml:space="preserve"> </w:t>
      </w:r>
      <w:r w:rsidRPr="00BC4A2F">
        <w:rPr>
          <w:rFonts w:eastAsiaTheme="minorEastAsia" w:cs="Times New Roman"/>
          <w:szCs w:val="28"/>
          <w:lang w:eastAsia="ru-RU"/>
        </w:rPr>
        <w:t>добавки</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сочетании</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sidR="00DA25BC">
        <w:rPr>
          <w:rFonts w:eastAsiaTheme="minorEastAsia" w:cs="Times New Roman"/>
          <w:szCs w:val="28"/>
          <w:lang w:eastAsia="ru-RU"/>
        </w:rPr>
        <w:t xml:space="preserve"> </w:t>
      </w:r>
      <w:r w:rsidRPr="00BC4A2F">
        <w:rPr>
          <w:rFonts w:eastAsiaTheme="minorEastAsia" w:cs="Times New Roman"/>
          <w:szCs w:val="28"/>
          <w:lang w:eastAsia="ru-RU"/>
        </w:rPr>
        <w:t>матрицей</w:t>
      </w:r>
      <w:r w:rsidR="00DA25BC">
        <w:rPr>
          <w:rFonts w:eastAsiaTheme="minorEastAsia" w:cs="Times New Roman"/>
          <w:szCs w:val="28"/>
          <w:lang w:eastAsia="ru-RU"/>
        </w:rPr>
        <w:t xml:space="preserve"> </w:t>
      </w: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основе</w:t>
      </w:r>
      <w:r w:rsidR="00DA25BC">
        <w:rPr>
          <w:rFonts w:eastAsiaTheme="minorEastAsia" w:cs="Times New Roman"/>
          <w:szCs w:val="28"/>
          <w:lang w:eastAsia="ru-RU"/>
        </w:rPr>
        <w:t xml:space="preserve"> </w:t>
      </w:r>
      <w:r w:rsidRPr="00BC4A2F">
        <w:rPr>
          <w:rFonts w:eastAsiaTheme="minorEastAsia" w:cs="Times New Roman"/>
          <w:szCs w:val="28"/>
          <w:lang w:eastAsia="ru-RU"/>
        </w:rPr>
        <w:t>цеолита</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бентонита.</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то</w:t>
      </w:r>
      <w:r w:rsidR="00DA25BC">
        <w:rPr>
          <w:rFonts w:eastAsiaTheme="minorEastAsia" w:cs="Times New Roman"/>
          <w:szCs w:val="28"/>
          <w:lang w:eastAsia="ru-RU"/>
        </w:rPr>
        <w:t xml:space="preserve"> </w:t>
      </w:r>
      <w:r w:rsidRPr="00BC4A2F">
        <w:rPr>
          <w:rFonts w:eastAsiaTheme="minorEastAsia" w:cs="Times New Roman"/>
          <w:szCs w:val="28"/>
          <w:lang w:eastAsia="ru-RU"/>
        </w:rPr>
        <w:t>же</w:t>
      </w:r>
      <w:r w:rsidR="00DA25BC">
        <w:rPr>
          <w:rFonts w:eastAsiaTheme="minorEastAsia" w:cs="Times New Roman"/>
          <w:szCs w:val="28"/>
          <w:lang w:eastAsia="ru-RU"/>
        </w:rPr>
        <w:t xml:space="preserve"> </w:t>
      </w:r>
      <w:r w:rsidRPr="00BC4A2F">
        <w:rPr>
          <w:rFonts w:eastAsiaTheme="minorEastAsia" w:cs="Times New Roman"/>
          <w:szCs w:val="28"/>
          <w:lang w:eastAsia="ru-RU"/>
        </w:rPr>
        <w:t>время,</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случае</w:t>
      </w:r>
      <w:r w:rsidR="00DA25BC">
        <w:rPr>
          <w:rFonts w:eastAsiaTheme="minorEastAsia" w:cs="Times New Roman"/>
          <w:szCs w:val="28"/>
          <w:lang w:eastAsia="ru-RU"/>
        </w:rPr>
        <w:t xml:space="preserve"> </w:t>
      </w:r>
      <w:r w:rsidRPr="00BC4A2F">
        <w:rPr>
          <w:rFonts w:eastAsiaTheme="minorEastAsia" w:cs="Times New Roman"/>
          <w:szCs w:val="28"/>
          <w:lang w:eastAsia="ru-RU"/>
        </w:rPr>
        <w:t>использования</w:t>
      </w:r>
      <w:r w:rsidR="00DA25BC">
        <w:rPr>
          <w:rFonts w:eastAsiaTheme="minorEastAsia" w:cs="Times New Roman"/>
          <w:szCs w:val="28"/>
          <w:lang w:eastAsia="ru-RU"/>
        </w:rPr>
        <w:t xml:space="preserve"> </w:t>
      </w:r>
      <w:r w:rsidRPr="00BC4A2F">
        <w:rPr>
          <w:rFonts w:eastAsiaTheme="minorEastAsia" w:cs="Times New Roman"/>
          <w:szCs w:val="28"/>
          <w:lang w:eastAsia="ru-RU"/>
        </w:rPr>
        <w:t>свинцового</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эффективность</w:t>
      </w:r>
      <w:r w:rsidR="00DA25BC">
        <w:rPr>
          <w:rFonts w:eastAsiaTheme="minorEastAsia" w:cs="Times New Roman"/>
          <w:szCs w:val="28"/>
          <w:lang w:eastAsia="ru-RU"/>
        </w:rPr>
        <w:t xml:space="preserve"> </w:t>
      </w:r>
      <w:r w:rsidRPr="00BC4A2F">
        <w:rPr>
          <w:rFonts w:eastAsiaTheme="minorEastAsia" w:cs="Times New Roman"/>
          <w:szCs w:val="28"/>
          <w:lang w:eastAsia="ru-RU"/>
        </w:rPr>
        <w:t>систем</w:t>
      </w:r>
      <w:r w:rsidR="00DA25BC">
        <w:rPr>
          <w:rFonts w:eastAsiaTheme="minorEastAsia" w:cs="Times New Roman"/>
          <w:szCs w:val="28"/>
          <w:lang w:eastAsia="ru-RU"/>
        </w:rPr>
        <w:t xml:space="preserve"> </w:t>
      </w:r>
      <w:r w:rsidRPr="00BC4A2F">
        <w:rPr>
          <w:rFonts w:eastAsiaTheme="minorEastAsia" w:cs="Times New Roman"/>
          <w:szCs w:val="28"/>
          <w:lang w:eastAsia="ru-RU"/>
        </w:rPr>
        <w:t>резко</w:t>
      </w:r>
      <w:r w:rsidR="00DA25BC">
        <w:rPr>
          <w:rFonts w:eastAsiaTheme="minorEastAsia" w:cs="Times New Roman"/>
          <w:szCs w:val="28"/>
          <w:lang w:eastAsia="ru-RU"/>
        </w:rPr>
        <w:t xml:space="preserve"> </w:t>
      </w:r>
      <w:r w:rsidRPr="00BC4A2F">
        <w:rPr>
          <w:rFonts w:eastAsiaTheme="minorEastAsia" w:cs="Times New Roman"/>
          <w:szCs w:val="28"/>
          <w:lang w:eastAsia="ru-RU"/>
        </w:rPr>
        <w:t>снижается.</w:t>
      </w:r>
      <w:r w:rsidR="00DA25BC">
        <w:rPr>
          <w:rFonts w:eastAsiaTheme="minorEastAsia" w:cs="Times New Roman"/>
          <w:szCs w:val="28"/>
          <w:lang w:eastAsia="ru-RU"/>
        </w:rPr>
        <w:t xml:space="preserve"> </w:t>
      </w:r>
      <w:r w:rsidRPr="00BC4A2F">
        <w:rPr>
          <w:rFonts w:eastAsiaTheme="minorEastAsia" w:cs="Times New Roman"/>
          <w:szCs w:val="28"/>
          <w:lang w:eastAsia="ru-RU"/>
        </w:rPr>
        <w:t>Начиная</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содержания</w:t>
      </w:r>
      <w:r w:rsidR="00DA25BC">
        <w:rPr>
          <w:rFonts w:eastAsiaTheme="minorEastAsia" w:cs="Times New Roman"/>
          <w:szCs w:val="28"/>
          <w:lang w:eastAsia="ru-RU"/>
        </w:rPr>
        <w:t xml:space="preserve"> </w:t>
      </w:r>
      <w:r w:rsidRPr="00BC4A2F">
        <w:rPr>
          <w:rFonts w:eastAsiaTheme="minorEastAsia" w:cs="Times New Roman"/>
          <w:szCs w:val="28"/>
          <w:lang w:eastAsia="ru-RU"/>
        </w:rPr>
        <w:t>свыше</w:t>
      </w:r>
      <w:r w:rsidR="00DA25BC">
        <w:rPr>
          <w:rFonts w:eastAsiaTheme="minorEastAsia" w:cs="Times New Roman"/>
          <w:szCs w:val="28"/>
          <w:lang w:eastAsia="ru-RU"/>
        </w:rPr>
        <w:t xml:space="preserve"> </w:t>
      </w:r>
      <w:r w:rsidRPr="00BC4A2F">
        <w:rPr>
          <w:rFonts w:eastAsiaTheme="minorEastAsia" w:cs="Times New Roman"/>
          <w:szCs w:val="28"/>
          <w:lang w:eastAsia="ru-RU"/>
        </w:rPr>
        <w:t>20 %,</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прочностные</w:t>
      </w:r>
      <w:r w:rsidR="00DA25BC">
        <w:rPr>
          <w:rFonts w:eastAsiaTheme="minorEastAsia" w:cs="Times New Roman"/>
          <w:szCs w:val="28"/>
          <w:lang w:eastAsia="ru-RU"/>
        </w:rPr>
        <w:t xml:space="preserve"> </w:t>
      </w:r>
      <w:r w:rsidRPr="00BC4A2F">
        <w:rPr>
          <w:rFonts w:eastAsiaTheme="minorEastAsia" w:cs="Times New Roman"/>
          <w:szCs w:val="28"/>
          <w:lang w:eastAsia="ru-RU"/>
        </w:rPr>
        <w:t>характеристики</w:t>
      </w:r>
      <w:r w:rsidR="00DA25BC">
        <w:rPr>
          <w:rFonts w:eastAsiaTheme="minorEastAsia" w:cs="Times New Roman"/>
          <w:szCs w:val="28"/>
          <w:lang w:eastAsia="ru-RU"/>
        </w:rPr>
        <w:t xml:space="preserve"> </w:t>
      </w:r>
      <w:r w:rsidRPr="00BC4A2F">
        <w:rPr>
          <w:rFonts w:eastAsiaTheme="minorEastAsia" w:cs="Times New Roman"/>
          <w:szCs w:val="28"/>
          <w:lang w:eastAsia="ru-RU"/>
        </w:rPr>
        <w:t>материалов</w:t>
      </w:r>
      <w:r w:rsidR="00DA25BC">
        <w:rPr>
          <w:rFonts w:eastAsiaTheme="minorEastAsia" w:cs="Times New Roman"/>
          <w:szCs w:val="28"/>
          <w:lang w:eastAsia="ru-RU"/>
        </w:rPr>
        <w:t xml:space="preserve"> </w:t>
      </w:r>
      <w:r w:rsidRPr="00BC4A2F">
        <w:rPr>
          <w:rFonts w:eastAsiaTheme="minorEastAsia" w:cs="Times New Roman"/>
          <w:szCs w:val="28"/>
          <w:lang w:eastAsia="ru-RU"/>
        </w:rPr>
        <w:t>демонстрируют</w:t>
      </w:r>
      <w:r w:rsidR="00DA25BC">
        <w:rPr>
          <w:rFonts w:eastAsiaTheme="minorEastAsia" w:cs="Times New Roman"/>
          <w:szCs w:val="28"/>
          <w:lang w:eastAsia="ru-RU"/>
        </w:rPr>
        <w:t xml:space="preserve"> </w:t>
      </w:r>
      <w:r w:rsidRPr="00BC4A2F">
        <w:rPr>
          <w:rFonts w:eastAsiaTheme="minorEastAsia" w:cs="Times New Roman"/>
          <w:szCs w:val="28"/>
          <w:lang w:eastAsia="ru-RU"/>
        </w:rPr>
        <w:t>нисходящий</w:t>
      </w:r>
      <w:r w:rsidR="00DA25BC">
        <w:rPr>
          <w:rFonts w:eastAsiaTheme="minorEastAsia" w:cs="Times New Roman"/>
          <w:szCs w:val="28"/>
          <w:lang w:eastAsia="ru-RU"/>
        </w:rPr>
        <w:t xml:space="preserve"> </w:t>
      </w:r>
      <w:r w:rsidRPr="00BC4A2F">
        <w:rPr>
          <w:rFonts w:eastAsiaTheme="minorEastAsia" w:cs="Times New Roman"/>
          <w:szCs w:val="28"/>
          <w:lang w:eastAsia="ru-RU"/>
        </w:rPr>
        <w:t>тренд,</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ряде</w:t>
      </w:r>
      <w:r w:rsidR="00DA25BC">
        <w:rPr>
          <w:rFonts w:eastAsiaTheme="minorEastAsia" w:cs="Times New Roman"/>
          <w:szCs w:val="28"/>
          <w:lang w:eastAsia="ru-RU"/>
        </w:rPr>
        <w:t xml:space="preserve"> </w:t>
      </w:r>
      <w:r w:rsidRPr="00BC4A2F">
        <w:rPr>
          <w:rFonts w:eastAsiaTheme="minorEastAsia" w:cs="Times New Roman"/>
          <w:szCs w:val="28"/>
          <w:lang w:eastAsia="ru-RU"/>
        </w:rPr>
        <w:t>случаев</w:t>
      </w:r>
      <w:r w:rsidR="00DA25BC">
        <w:rPr>
          <w:rFonts w:eastAsiaTheme="minorEastAsia" w:cs="Times New Roman"/>
          <w:szCs w:val="28"/>
          <w:lang w:eastAsia="ru-RU"/>
        </w:rPr>
        <w:t xml:space="preserve"> </w:t>
      </w:r>
      <w:r w:rsidRPr="00BC4A2F">
        <w:rPr>
          <w:rFonts w:eastAsiaTheme="minorEastAsia" w:cs="Times New Roman"/>
          <w:szCs w:val="28"/>
          <w:lang w:eastAsia="ru-RU"/>
        </w:rPr>
        <w:t>опускаясь</w:t>
      </w:r>
      <w:r w:rsidR="00DA25BC">
        <w:rPr>
          <w:rFonts w:eastAsiaTheme="minorEastAsia" w:cs="Times New Roman"/>
          <w:szCs w:val="28"/>
          <w:lang w:eastAsia="ru-RU"/>
        </w:rPr>
        <w:t xml:space="preserve"> </w:t>
      </w:r>
      <w:r w:rsidRPr="00BC4A2F">
        <w:rPr>
          <w:rFonts w:eastAsiaTheme="minorEastAsia" w:cs="Times New Roman"/>
          <w:szCs w:val="28"/>
          <w:lang w:eastAsia="ru-RU"/>
        </w:rPr>
        <w:t>ниже</w:t>
      </w:r>
      <w:r w:rsidR="00DA25BC">
        <w:rPr>
          <w:rFonts w:eastAsiaTheme="minorEastAsia" w:cs="Times New Roman"/>
          <w:szCs w:val="28"/>
          <w:lang w:eastAsia="ru-RU"/>
        </w:rPr>
        <w:t xml:space="preserve"> </w:t>
      </w:r>
      <w:r w:rsidRPr="00BC4A2F">
        <w:rPr>
          <w:rFonts w:eastAsiaTheme="minorEastAsia" w:cs="Times New Roman"/>
          <w:szCs w:val="28"/>
          <w:lang w:eastAsia="ru-RU"/>
        </w:rPr>
        <w:t>20</w:t>
      </w:r>
      <w:r w:rsidR="00DA25BC">
        <w:rPr>
          <w:rFonts w:eastAsiaTheme="minorEastAsia" w:cs="Times New Roman"/>
          <w:szCs w:val="28"/>
          <w:lang w:eastAsia="ru-RU"/>
        </w:rPr>
        <w:t xml:space="preserve"> </w:t>
      </w:r>
      <w:r w:rsidRPr="00BC4A2F">
        <w:rPr>
          <w:rFonts w:eastAsiaTheme="minorEastAsia" w:cs="Times New Roman"/>
          <w:szCs w:val="28"/>
          <w:lang w:eastAsia="ru-RU"/>
        </w:rPr>
        <w:t>МПа,</w:t>
      </w:r>
      <w:r w:rsidR="00DA25BC">
        <w:rPr>
          <w:rFonts w:eastAsiaTheme="minorEastAsia" w:cs="Times New Roman"/>
          <w:szCs w:val="28"/>
          <w:lang w:eastAsia="ru-RU"/>
        </w:rPr>
        <w:t xml:space="preserve"> </w:t>
      </w:r>
      <w:r w:rsidRPr="00BC4A2F">
        <w:rPr>
          <w:rFonts w:eastAsiaTheme="minorEastAsia" w:cs="Times New Roman"/>
          <w:szCs w:val="28"/>
          <w:lang w:eastAsia="ru-RU"/>
        </w:rPr>
        <w:t>что</w:t>
      </w:r>
      <w:r w:rsidR="00DA25BC">
        <w:rPr>
          <w:rFonts w:eastAsiaTheme="minorEastAsia" w:cs="Times New Roman"/>
          <w:szCs w:val="28"/>
          <w:lang w:eastAsia="ru-RU"/>
        </w:rPr>
        <w:t xml:space="preserve"> </w:t>
      </w:r>
      <w:r w:rsidRPr="00BC4A2F">
        <w:rPr>
          <w:rFonts w:eastAsiaTheme="minorEastAsia" w:cs="Times New Roman"/>
          <w:szCs w:val="28"/>
          <w:lang w:eastAsia="ru-RU"/>
        </w:rPr>
        <w:t>может</w:t>
      </w:r>
      <w:r w:rsidR="00DA25BC">
        <w:rPr>
          <w:rFonts w:eastAsiaTheme="minorEastAsia" w:cs="Times New Roman"/>
          <w:szCs w:val="28"/>
          <w:lang w:eastAsia="ru-RU"/>
        </w:rPr>
        <w:t xml:space="preserve"> </w:t>
      </w:r>
      <w:r w:rsidRPr="00BC4A2F">
        <w:rPr>
          <w:rFonts w:eastAsiaTheme="minorEastAsia" w:cs="Times New Roman"/>
          <w:szCs w:val="28"/>
          <w:lang w:eastAsia="ru-RU"/>
        </w:rPr>
        <w:t>быть</w:t>
      </w:r>
      <w:r w:rsidR="00DA25BC">
        <w:rPr>
          <w:rFonts w:eastAsiaTheme="minorEastAsia" w:cs="Times New Roman"/>
          <w:szCs w:val="28"/>
          <w:lang w:eastAsia="ru-RU"/>
        </w:rPr>
        <w:t xml:space="preserve"> </w:t>
      </w:r>
      <w:r w:rsidRPr="00BC4A2F">
        <w:rPr>
          <w:rFonts w:eastAsiaTheme="minorEastAsia" w:cs="Times New Roman"/>
          <w:szCs w:val="28"/>
          <w:lang w:eastAsia="ru-RU"/>
        </w:rPr>
        <w:t>критично</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использовании</w:t>
      </w:r>
      <w:r w:rsidR="00DA25BC">
        <w:rPr>
          <w:rFonts w:eastAsiaTheme="minorEastAsia" w:cs="Times New Roman"/>
          <w:szCs w:val="28"/>
          <w:lang w:eastAsia="ru-RU"/>
        </w:rPr>
        <w:t xml:space="preserve"> </w:t>
      </w:r>
      <w:r w:rsidRPr="00BC4A2F">
        <w:rPr>
          <w:rFonts w:eastAsiaTheme="minorEastAsia" w:cs="Times New Roman"/>
          <w:szCs w:val="28"/>
          <w:lang w:eastAsia="ru-RU"/>
        </w:rPr>
        <w:t>таких</w:t>
      </w:r>
      <w:r w:rsidR="00DA25BC">
        <w:rPr>
          <w:rFonts w:eastAsiaTheme="minorEastAsia" w:cs="Times New Roman"/>
          <w:szCs w:val="28"/>
          <w:lang w:eastAsia="ru-RU"/>
        </w:rPr>
        <w:t xml:space="preserve"> </w:t>
      </w:r>
      <w:r w:rsidRPr="00BC4A2F">
        <w:rPr>
          <w:rFonts w:eastAsiaTheme="minorEastAsia" w:cs="Times New Roman"/>
          <w:szCs w:val="28"/>
          <w:lang w:eastAsia="ru-RU"/>
        </w:rPr>
        <w:t>материалов</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несущих</w:t>
      </w:r>
      <w:r w:rsidR="00DA25BC">
        <w:rPr>
          <w:rFonts w:eastAsiaTheme="minorEastAsia" w:cs="Times New Roman"/>
          <w:szCs w:val="28"/>
          <w:lang w:eastAsia="ru-RU"/>
        </w:rPr>
        <w:t xml:space="preserve"> </w:t>
      </w:r>
      <w:r w:rsidRPr="00BC4A2F">
        <w:rPr>
          <w:rFonts w:eastAsiaTheme="minorEastAsia" w:cs="Times New Roman"/>
          <w:szCs w:val="28"/>
          <w:lang w:eastAsia="ru-RU"/>
        </w:rPr>
        <w:t>или</w:t>
      </w:r>
      <w:r w:rsidR="00DA25BC">
        <w:rPr>
          <w:rFonts w:eastAsiaTheme="minorEastAsia" w:cs="Times New Roman"/>
          <w:szCs w:val="28"/>
          <w:lang w:eastAsia="ru-RU"/>
        </w:rPr>
        <w:t xml:space="preserve"> </w:t>
      </w:r>
      <w:r w:rsidRPr="00BC4A2F">
        <w:rPr>
          <w:rFonts w:eastAsiaTheme="minorEastAsia" w:cs="Times New Roman"/>
          <w:szCs w:val="28"/>
          <w:lang w:eastAsia="ru-RU"/>
        </w:rPr>
        <w:t>нагруженных</w:t>
      </w:r>
      <w:r w:rsidR="00DA25BC">
        <w:rPr>
          <w:rFonts w:eastAsiaTheme="minorEastAsia" w:cs="Times New Roman"/>
          <w:szCs w:val="28"/>
          <w:lang w:eastAsia="ru-RU"/>
        </w:rPr>
        <w:t xml:space="preserve"> </w:t>
      </w:r>
      <w:r w:rsidRPr="00BC4A2F">
        <w:rPr>
          <w:rFonts w:eastAsiaTheme="minorEastAsia" w:cs="Times New Roman"/>
          <w:szCs w:val="28"/>
          <w:lang w:eastAsia="ru-RU"/>
        </w:rPr>
        <w:t>конструкциях.</w:t>
      </w:r>
    </w:p>
    <w:p w14:paraId="1FDADDFA" w14:textId="77777777" w:rsidR="00067CC5" w:rsidRPr="00BC4A2F" w:rsidRDefault="00067CC5" w:rsidP="00996DFB">
      <w:pPr>
        <w:shd w:val="clear" w:color="auto" w:fill="FFFFFF"/>
        <w:spacing w:after="0"/>
        <w:ind w:firstLine="567"/>
        <w:jc w:val="both"/>
        <w:rPr>
          <w:rFonts w:eastAsiaTheme="minorEastAsia" w:cs="Times New Roman"/>
          <w:szCs w:val="28"/>
          <w:lang w:eastAsia="ru-RU"/>
        </w:rPr>
      </w:pPr>
    </w:p>
    <w:p w14:paraId="1A7388CE" w14:textId="77777777" w:rsidR="00996DFB" w:rsidRPr="00BC4A2F" w:rsidRDefault="00996DFB" w:rsidP="00996DFB">
      <w:pPr>
        <w:spacing w:after="0"/>
        <w:jc w:val="both"/>
        <w:rPr>
          <w:rFonts w:eastAsiaTheme="minorEastAsia" w:cs="Times New Roman"/>
          <w:szCs w:val="28"/>
          <w:lang w:eastAsia="ru-RU"/>
        </w:rPr>
      </w:pPr>
      <w:r w:rsidRPr="008D6FAB">
        <w:rPr>
          <w:rFonts w:eastAsiaTheme="minorEastAsia" w:cs="Times New Roman"/>
          <w:noProof/>
          <w:szCs w:val="28"/>
          <w:lang w:eastAsia="ru-RU"/>
        </w:rPr>
        <w:drawing>
          <wp:inline distT="0" distB="0" distL="0" distR="0" wp14:anchorId="3B537CCD" wp14:editId="0CE7952D">
            <wp:extent cx="5939790" cy="2536825"/>
            <wp:effectExtent l="0" t="0" r="3810" b="0"/>
            <wp:docPr id="16" name="Рисунок 15">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2548042-B970-1041-195B-C585CA2EA7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5">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2548042-B970-1041-195B-C585CA2EA7CE}"/>
                        </a:ext>
                      </a:extLst>
                    </pic:cNvPr>
                    <pic:cNvPicPr>
                      <a:picLocks noChangeAspect="1"/>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39790" cy="2536825"/>
                    </a:xfrm>
                    <a:prstGeom prst="rect">
                      <a:avLst/>
                    </a:prstGeom>
                  </pic:spPr>
                </pic:pic>
              </a:graphicData>
            </a:graphic>
          </wp:inline>
        </w:drawing>
      </w:r>
    </w:p>
    <w:p w14:paraId="6BDB41C4" w14:textId="77777777" w:rsidR="00067CC5" w:rsidRDefault="00067CC5" w:rsidP="00996DFB">
      <w:pPr>
        <w:spacing w:after="0"/>
        <w:jc w:val="center"/>
        <w:outlineLvl w:val="3"/>
        <w:rPr>
          <w:rFonts w:eastAsiaTheme="minorEastAsia" w:cs="Times New Roman"/>
          <w:szCs w:val="28"/>
          <w:lang w:eastAsia="ru-RU"/>
        </w:rPr>
      </w:pPr>
    </w:p>
    <w:p w14:paraId="5D541236" w14:textId="0B5C9AFC" w:rsidR="00996DFB" w:rsidRDefault="00996DFB" w:rsidP="00996DFB">
      <w:pPr>
        <w:spacing w:after="0"/>
        <w:jc w:val="center"/>
        <w:outlineLvl w:val="3"/>
        <w:rPr>
          <w:rFonts w:eastAsiaTheme="minorEastAsia" w:cs="Times New Roman"/>
          <w:szCs w:val="28"/>
          <w:lang w:eastAsia="ru-RU"/>
        </w:rPr>
      </w:pPr>
      <w:r w:rsidRPr="00BC4A2F">
        <w:rPr>
          <w:rFonts w:eastAsiaTheme="minorEastAsia" w:cs="Times New Roman"/>
          <w:szCs w:val="28"/>
          <w:lang w:eastAsia="ru-RU"/>
        </w:rPr>
        <w:t>Рисунок</w:t>
      </w:r>
      <w:r w:rsidR="00DA25BC">
        <w:rPr>
          <w:rFonts w:eastAsiaTheme="minorEastAsia" w:cs="Times New Roman"/>
          <w:szCs w:val="28"/>
          <w:lang w:eastAsia="ru-RU"/>
        </w:rPr>
        <w:t xml:space="preserve"> </w:t>
      </w:r>
      <w:r>
        <w:rPr>
          <w:rFonts w:eastAsiaTheme="minorEastAsia" w:cs="Times New Roman"/>
          <w:szCs w:val="28"/>
          <w:lang w:eastAsia="ru-RU"/>
        </w:rPr>
        <w:t>3.5.</w:t>
      </w:r>
      <w:r w:rsidRPr="00BC4A2F">
        <w:rPr>
          <w:rFonts w:eastAsiaTheme="minorEastAsia" w:cs="Times New Roman"/>
          <w:szCs w:val="28"/>
          <w:lang w:eastAsia="ru-RU"/>
        </w:rPr>
        <w:t>2</w:t>
      </w:r>
      <w:r w:rsidR="00DA25BC">
        <w:rPr>
          <w:rFonts w:eastAsiaTheme="minorEastAsia" w:cs="Times New Roman"/>
          <w:szCs w:val="28"/>
          <w:lang w:eastAsia="ru-RU"/>
        </w:rPr>
        <w:t xml:space="preserve"> </w:t>
      </w:r>
      <w:r>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Тепловая</w:t>
      </w:r>
      <w:r w:rsidR="00DA25BC">
        <w:rPr>
          <w:rFonts w:eastAsiaTheme="minorEastAsia" w:cs="Times New Roman"/>
          <w:szCs w:val="28"/>
          <w:lang w:eastAsia="ru-RU"/>
        </w:rPr>
        <w:t xml:space="preserve"> </w:t>
      </w:r>
      <w:r w:rsidRPr="00BC4A2F">
        <w:rPr>
          <w:rFonts w:eastAsiaTheme="minorEastAsia" w:cs="Times New Roman"/>
          <w:szCs w:val="28"/>
          <w:lang w:eastAsia="ru-RU"/>
        </w:rPr>
        <w:t>карта:</w:t>
      </w:r>
      <w:r w:rsidR="00DA25BC">
        <w:rPr>
          <w:rFonts w:eastAsiaTheme="minorEastAsia" w:cs="Times New Roman"/>
          <w:szCs w:val="28"/>
          <w:lang w:eastAsia="ru-RU"/>
        </w:rPr>
        <w:t xml:space="preserve"> </w:t>
      </w:r>
      <w:r w:rsidRPr="00BC4A2F">
        <w:rPr>
          <w:rFonts w:eastAsiaTheme="minorEastAsia" w:cs="Times New Roman"/>
          <w:szCs w:val="28"/>
          <w:lang w:eastAsia="ru-RU"/>
        </w:rPr>
        <w:t>прогноз</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зависимости</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содержания</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типа</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(1000 °C,</w:t>
      </w:r>
      <w:r w:rsidR="00DA25BC">
        <w:rPr>
          <w:rFonts w:eastAsiaTheme="minorEastAsia" w:cs="Times New Roman"/>
          <w:szCs w:val="28"/>
          <w:lang w:eastAsia="ru-RU"/>
        </w:rPr>
        <w:t xml:space="preserve"> </w:t>
      </w:r>
      <w:r w:rsidRPr="00BC4A2F">
        <w:rPr>
          <w:rFonts w:eastAsiaTheme="minorEastAsia" w:cs="Times New Roman"/>
          <w:szCs w:val="28"/>
          <w:lang w:eastAsia="ru-RU"/>
        </w:rPr>
        <w:t>влажность</w:t>
      </w:r>
      <w:r w:rsidR="00DA25BC">
        <w:rPr>
          <w:rFonts w:eastAsiaTheme="minorEastAsia" w:cs="Times New Roman"/>
          <w:szCs w:val="28"/>
          <w:lang w:eastAsia="ru-RU"/>
        </w:rPr>
        <w:t xml:space="preserve"> </w:t>
      </w:r>
      <w:r w:rsidRPr="00BC4A2F">
        <w:rPr>
          <w:rFonts w:eastAsiaTheme="minorEastAsia" w:cs="Times New Roman"/>
          <w:szCs w:val="28"/>
          <w:lang w:eastAsia="ru-RU"/>
        </w:rPr>
        <w:t>15 %)</w:t>
      </w:r>
    </w:p>
    <w:p w14:paraId="7D4B977A" w14:textId="77777777" w:rsidR="00996DFB" w:rsidRPr="00BC4A2F" w:rsidRDefault="00996DFB" w:rsidP="00996DFB">
      <w:pPr>
        <w:spacing w:after="0"/>
        <w:jc w:val="center"/>
        <w:outlineLvl w:val="3"/>
        <w:rPr>
          <w:rFonts w:eastAsiaTheme="minorEastAsia" w:cs="Times New Roman"/>
          <w:szCs w:val="28"/>
          <w:lang w:eastAsia="ru-RU"/>
        </w:rPr>
      </w:pPr>
    </w:p>
    <w:p w14:paraId="57FF18CF" w14:textId="5B9E2799"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Однако,</w:t>
      </w:r>
      <w:r w:rsidR="00DA25BC">
        <w:rPr>
          <w:rFonts w:eastAsiaTheme="minorEastAsia" w:cs="Times New Roman"/>
          <w:szCs w:val="28"/>
          <w:lang w:eastAsia="ru-RU"/>
        </w:rPr>
        <w:t xml:space="preserve"> </w:t>
      </w:r>
      <w:r w:rsidRPr="00BC4A2F">
        <w:rPr>
          <w:rFonts w:eastAsiaTheme="minorEastAsia" w:cs="Times New Roman"/>
          <w:szCs w:val="28"/>
          <w:lang w:eastAsia="ru-RU"/>
        </w:rPr>
        <w:t>несмотря</w:t>
      </w:r>
      <w:r w:rsidR="00DA25BC">
        <w:rPr>
          <w:rFonts w:eastAsiaTheme="minorEastAsia" w:cs="Times New Roman"/>
          <w:szCs w:val="28"/>
          <w:lang w:eastAsia="ru-RU"/>
        </w:rPr>
        <w:t xml:space="preserve"> </w:t>
      </w: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информативность</w:t>
      </w:r>
      <w:r w:rsidR="00DA25BC">
        <w:rPr>
          <w:rFonts w:eastAsiaTheme="minorEastAsia" w:cs="Times New Roman"/>
          <w:szCs w:val="28"/>
          <w:lang w:eastAsia="ru-RU"/>
        </w:rPr>
        <w:t xml:space="preserve"> </w:t>
      </w:r>
      <w:r w:rsidRPr="00BC4A2F">
        <w:rPr>
          <w:rFonts w:eastAsiaTheme="minorEastAsia" w:cs="Times New Roman"/>
          <w:szCs w:val="28"/>
          <w:lang w:eastAsia="ru-RU"/>
        </w:rPr>
        <w:t>2D-графиков,</w:t>
      </w:r>
      <w:r w:rsidR="00DA25BC">
        <w:rPr>
          <w:rFonts w:eastAsiaTheme="minorEastAsia" w:cs="Times New Roman"/>
          <w:szCs w:val="28"/>
          <w:lang w:eastAsia="ru-RU"/>
        </w:rPr>
        <w:t xml:space="preserve"> </w:t>
      </w:r>
      <w:r w:rsidRPr="00BC4A2F">
        <w:rPr>
          <w:rFonts w:eastAsiaTheme="minorEastAsia" w:cs="Times New Roman"/>
          <w:szCs w:val="28"/>
          <w:lang w:eastAsia="ru-RU"/>
        </w:rPr>
        <w:t>они</w:t>
      </w:r>
      <w:r w:rsidR="00DA25BC">
        <w:rPr>
          <w:rFonts w:eastAsiaTheme="minorEastAsia" w:cs="Times New Roman"/>
          <w:szCs w:val="28"/>
          <w:lang w:eastAsia="ru-RU"/>
        </w:rPr>
        <w:t xml:space="preserve"> </w:t>
      </w:r>
      <w:r w:rsidRPr="00BC4A2F">
        <w:rPr>
          <w:rFonts w:eastAsiaTheme="minorEastAsia" w:cs="Times New Roman"/>
          <w:szCs w:val="28"/>
          <w:lang w:eastAsia="ru-RU"/>
        </w:rPr>
        <w:t>не</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полной</w:t>
      </w:r>
      <w:r w:rsidR="00DA25BC">
        <w:rPr>
          <w:rFonts w:eastAsiaTheme="minorEastAsia" w:cs="Times New Roman"/>
          <w:szCs w:val="28"/>
          <w:lang w:eastAsia="ru-RU"/>
        </w:rPr>
        <w:t xml:space="preserve"> </w:t>
      </w:r>
      <w:r w:rsidRPr="00BC4A2F">
        <w:rPr>
          <w:rFonts w:eastAsiaTheme="minorEastAsia" w:cs="Times New Roman"/>
          <w:szCs w:val="28"/>
          <w:lang w:eastAsia="ru-RU"/>
        </w:rPr>
        <w:t>мере</w:t>
      </w:r>
      <w:r w:rsidR="00DA25BC">
        <w:rPr>
          <w:rFonts w:eastAsiaTheme="minorEastAsia" w:cs="Times New Roman"/>
          <w:szCs w:val="28"/>
          <w:lang w:eastAsia="ru-RU"/>
        </w:rPr>
        <w:t xml:space="preserve"> </w:t>
      </w:r>
      <w:r w:rsidRPr="00BC4A2F">
        <w:rPr>
          <w:rFonts w:eastAsiaTheme="minorEastAsia" w:cs="Times New Roman"/>
          <w:szCs w:val="28"/>
          <w:lang w:eastAsia="ru-RU"/>
        </w:rPr>
        <w:t>отражают</w:t>
      </w:r>
      <w:r w:rsidR="00DA25BC">
        <w:rPr>
          <w:rFonts w:eastAsiaTheme="minorEastAsia" w:cs="Times New Roman"/>
          <w:szCs w:val="28"/>
          <w:lang w:eastAsia="ru-RU"/>
        </w:rPr>
        <w:t xml:space="preserve"> </w:t>
      </w:r>
      <w:r w:rsidRPr="00BC4A2F">
        <w:rPr>
          <w:rFonts w:eastAsiaTheme="minorEastAsia" w:cs="Times New Roman"/>
          <w:szCs w:val="28"/>
          <w:lang w:eastAsia="ru-RU"/>
        </w:rPr>
        <w:t>пространственную</w:t>
      </w:r>
      <w:r w:rsidR="00DA25BC">
        <w:rPr>
          <w:rFonts w:eastAsiaTheme="minorEastAsia" w:cs="Times New Roman"/>
          <w:szCs w:val="28"/>
          <w:lang w:eastAsia="ru-RU"/>
        </w:rPr>
        <w:t xml:space="preserve"> </w:t>
      </w:r>
      <w:r w:rsidRPr="00BC4A2F">
        <w:rPr>
          <w:rFonts w:eastAsiaTheme="minorEastAsia" w:cs="Times New Roman"/>
          <w:szCs w:val="28"/>
          <w:lang w:eastAsia="ru-RU"/>
        </w:rPr>
        <w:t>структуру</w:t>
      </w:r>
      <w:r w:rsidR="00DA25BC">
        <w:rPr>
          <w:rFonts w:eastAsiaTheme="minorEastAsia" w:cs="Times New Roman"/>
          <w:szCs w:val="28"/>
          <w:lang w:eastAsia="ru-RU"/>
        </w:rPr>
        <w:t xml:space="preserve"> </w:t>
      </w:r>
      <w:r w:rsidRPr="00BC4A2F">
        <w:rPr>
          <w:rFonts w:eastAsiaTheme="minorEastAsia" w:cs="Times New Roman"/>
          <w:szCs w:val="28"/>
          <w:lang w:eastAsia="ru-RU"/>
        </w:rPr>
        <w:t>зависимости,</w:t>
      </w:r>
      <w:r w:rsidR="00DA25BC">
        <w:rPr>
          <w:rFonts w:eastAsiaTheme="minorEastAsia" w:cs="Times New Roman"/>
          <w:szCs w:val="28"/>
          <w:lang w:eastAsia="ru-RU"/>
        </w:rPr>
        <w:t xml:space="preserve"> </w:t>
      </w:r>
      <w:r w:rsidRPr="00BC4A2F">
        <w:rPr>
          <w:rFonts w:eastAsiaTheme="minorEastAsia" w:cs="Times New Roman"/>
          <w:szCs w:val="28"/>
          <w:lang w:eastAsia="ru-RU"/>
        </w:rPr>
        <w:t>поскольку</w:t>
      </w:r>
      <w:r w:rsidR="00DA25BC">
        <w:rPr>
          <w:rFonts w:eastAsiaTheme="minorEastAsia" w:cs="Times New Roman"/>
          <w:szCs w:val="28"/>
          <w:lang w:eastAsia="ru-RU"/>
        </w:rPr>
        <w:t xml:space="preserve"> </w:t>
      </w:r>
      <w:r w:rsidRPr="00BC4A2F">
        <w:rPr>
          <w:rFonts w:eastAsiaTheme="minorEastAsia" w:cs="Times New Roman"/>
          <w:szCs w:val="28"/>
          <w:lang w:eastAsia="ru-RU"/>
        </w:rPr>
        <w:t>фиксируют</w:t>
      </w:r>
      <w:r w:rsidR="00DA25BC">
        <w:rPr>
          <w:rFonts w:eastAsiaTheme="minorEastAsia" w:cs="Times New Roman"/>
          <w:szCs w:val="28"/>
          <w:lang w:eastAsia="ru-RU"/>
        </w:rPr>
        <w:t xml:space="preserve"> </w:t>
      </w:r>
      <w:r w:rsidRPr="00BC4A2F">
        <w:rPr>
          <w:rFonts w:eastAsiaTheme="minorEastAsia" w:cs="Times New Roman"/>
          <w:szCs w:val="28"/>
          <w:lang w:eastAsia="ru-RU"/>
        </w:rPr>
        <w:t>значения</w:t>
      </w:r>
      <w:r w:rsidR="00DA25BC">
        <w:rPr>
          <w:rFonts w:eastAsiaTheme="minorEastAsia" w:cs="Times New Roman"/>
          <w:szCs w:val="28"/>
          <w:lang w:eastAsia="ru-RU"/>
        </w:rPr>
        <w:t xml:space="preserve"> </w:t>
      </w:r>
      <w:r w:rsidRPr="00BC4A2F">
        <w:rPr>
          <w:rFonts w:eastAsiaTheme="minorEastAsia" w:cs="Times New Roman"/>
          <w:szCs w:val="28"/>
          <w:lang w:eastAsia="ru-RU"/>
        </w:rPr>
        <w:t>только</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рамках</w:t>
      </w:r>
      <w:r w:rsidR="00DA25BC">
        <w:rPr>
          <w:rFonts w:eastAsiaTheme="minorEastAsia" w:cs="Times New Roman"/>
          <w:szCs w:val="28"/>
          <w:lang w:eastAsia="ru-RU"/>
        </w:rPr>
        <w:t xml:space="preserve"> </w:t>
      </w:r>
      <w:r w:rsidRPr="00BC4A2F">
        <w:rPr>
          <w:rFonts w:eastAsiaTheme="minorEastAsia" w:cs="Times New Roman"/>
          <w:szCs w:val="28"/>
          <w:lang w:eastAsia="ru-RU"/>
        </w:rPr>
        <w:t>одного</w:t>
      </w:r>
      <w:r w:rsidR="00DA25BC">
        <w:rPr>
          <w:rFonts w:eastAsiaTheme="minorEastAsia" w:cs="Times New Roman"/>
          <w:szCs w:val="28"/>
          <w:lang w:eastAsia="ru-RU"/>
        </w:rPr>
        <w:t xml:space="preserve"> </w:t>
      </w:r>
      <w:r w:rsidRPr="00BC4A2F">
        <w:rPr>
          <w:rFonts w:eastAsiaTheme="minorEastAsia" w:cs="Times New Roman"/>
          <w:szCs w:val="28"/>
          <w:lang w:eastAsia="ru-RU"/>
        </w:rPr>
        <w:t>сечения.</w:t>
      </w:r>
      <w:r w:rsidR="00DA25BC">
        <w:rPr>
          <w:rFonts w:eastAsiaTheme="minorEastAsia" w:cs="Times New Roman"/>
          <w:szCs w:val="28"/>
          <w:lang w:eastAsia="ru-RU"/>
        </w:rPr>
        <w:t xml:space="preserve"> </w:t>
      </w:r>
      <w:r w:rsidRPr="00BC4A2F">
        <w:rPr>
          <w:rFonts w:eastAsiaTheme="minorEastAsia" w:cs="Times New Roman"/>
          <w:szCs w:val="28"/>
          <w:lang w:eastAsia="ru-RU"/>
        </w:rPr>
        <w:t>Для</w:t>
      </w:r>
      <w:r w:rsidR="00DA25BC">
        <w:rPr>
          <w:rFonts w:eastAsiaTheme="minorEastAsia" w:cs="Times New Roman"/>
          <w:szCs w:val="28"/>
          <w:lang w:eastAsia="ru-RU"/>
        </w:rPr>
        <w:t xml:space="preserve"> </w:t>
      </w:r>
      <w:r w:rsidRPr="00BC4A2F">
        <w:rPr>
          <w:rFonts w:eastAsiaTheme="minorEastAsia" w:cs="Times New Roman"/>
          <w:szCs w:val="28"/>
          <w:lang w:eastAsia="ru-RU"/>
        </w:rPr>
        <w:t>более</w:t>
      </w:r>
      <w:r w:rsidR="00DA25BC">
        <w:rPr>
          <w:rFonts w:eastAsiaTheme="minorEastAsia" w:cs="Times New Roman"/>
          <w:szCs w:val="28"/>
          <w:lang w:eastAsia="ru-RU"/>
        </w:rPr>
        <w:t xml:space="preserve"> </w:t>
      </w:r>
      <w:r w:rsidRPr="00BC4A2F">
        <w:rPr>
          <w:rFonts w:eastAsiaTheme="minorEastAsia" w:cs="Times New Roman"/>
          <w:szCs w:val="28"/>
          <w:lang w:eastAsia="ru-RU"/>
        </w:rPr>
        <w:t>глубокой</w:t>
      </w:r>
      <w:r w:rsidR="00DA25BC">
        <w:rPr>
          <w:rFonts w:eastAsiaTheme="minorEastAsia" w:cs="Times New Roman"/>
          <w:szCs w:val="28"/>
          <w:lang w:eastAsia="ru-RU"/>
        </w:rPr>
        <w:t xml:space="preserve"> </w:t>
      </w:r>
      <w:r w:rsidRPr="00BC4A2F">
        <w:rPr>
          <w:rFonts w:eastAsiaTheme="minorEastAsia" w:cs="Times New Roman"/>
          <w:szCs w:val="28"/>
          <w:lang w:eastAsia="ru-RU"/>
        </w:rPr>
        <w:t>интерпретации</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анализа</w:t>
      </w:r>
      <w:r w:rsidR="00DA25BC">
        <w:rPr>
          <w:rFonts w:eastAsiaTheme="minorEastAsia" w:cs="Times New Roman"/>
          <w:szCs w:val="28"/>
          <w:lang w:eastAsia="ru-RU"/>
        </w:rPr>
        <w:t xml:space="preserve"> </w:t>
      </w:r>
      <w:r w:rsidRPr="00BC4A2F">
        <w:rPr>
          <w:rFonts w:eastAsiaTheme="minorEastAsia" w:cs="Times New Roman"/>
          <w:szCs w:val="28"/>
          <w:lang w:eastAsia="ru-RU"/>
        </w:rPr>
        <w:t>одновременного</w:t>
      </w:r>
      <w:r w:rsidR="00DA25BC">
        <w:rPr>
          <w:rFonts w:eastAsiaTheme="minorEastAsia" w:cs="Times New Roman"/>
          <w:szCs w:val="28"/>
          <w:lang w:eastAsia="ru-RU"/>
        </w:rPr>
        <w:t xml:space="preserve"> </w:t>
      </w:r>
      <w:r w:rsidRPr="00BC4A2F">
        <w:rPr>
          <w:rFonts w:eastAsiaTheme="minorEastAsia" w:cs="Times New Roman"/>
          <w:szCs w:val="28"/>
          <w:lang w:eastAsia="ru-RU"/>
        </w:rPr>
        <w:t>влияния</w:t>
      </w:r>
      <w:r w:rsidR="00DA25BC">
        <w:rPr>
          <w:rFonts w:eastAsiaTheme="minorEastAsia" w:cs="Times New Roman"/>
          <w:szCs w:val="28"/>
          <w:lang w:eastAsia="ru-RU"/>
        </w:rPr>
        <w:t xml:space="preserve"> </w:t>
      </w:r>
      <w:r w:rsidRPr="00BC4A2F">
        <w:rPr>
          <w:rFonts w:eastAsiaTheme="minorEastAsia" w:cs="Times New Roman"/>
          <w:szCs w:val="28"/>
          <w:lang w:eastAsia="ru-RU"/>
        </w:rPr>
        <w:t>двух</w:t>
      </w:r>
      <w:r w:rsidR="00DA25BC">
        <w:rPr>
          <w:rFonts w:eastAsiaTheme="minorEastAsia" w:cs="Times New Roman"/>
          <w:szCs w:val="28"/>
          <w:lang w:eastAsia="ru-RU"/>
        </w:rPr>
        <w:t xml:space="preserve"> </w:t>
      </w:r>
      <w:r w:rsidRPr="00BC4A2F">
        <w:rPr>
          <w:rFonts w:eastAsiaTheme="minorEastAsia" w:cs="Times New Roman"/>
          <w:szCs w:val="28"/>
          <w:lang w:eastAsia="ru-RU"/>
        </w:rPr>
        <w:t>факторов</w:t>
      </w:r>
      <w:r w:rsidR="00DA25BC">
        <w:rPr>
          <w:rFonts w:eastAsiaTheme="minorEastAsia" w:cs="Times New Roman"/>
          <w:szCs w:val="28"/>
          <w:lang w:eastAsia="ru-RU"/>
        </w:rPr>
        <w:t xml:space="preserve"> </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типа</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(категориальная</w:t>
      </w:r>
      <w:r w:rsidR="00DA25BC">
        <w:rPr>
          <w:rFonts w:eastAsiaTheme="minorEastAsia" w:cs="Times New Roman"/>
          <w:szCs w:val="28"/>
          <w:lang w:eastAsia="ru-RU"/>
        </w:rPr>
        <w:t xml:space="preserve"> </w:t>
      </w:r>
      <w:r w:rsidRPr="00BC4A2F">
        <w:rPr>
          <w:rFonts w:eastAsiaTheme="minorEastAsia" w:cs="Times New Roman"/>
          <w:szCs w:val="28"/>
          <w:lang w:eastAsia="ru-RU"/>
        </w:rPr>
        <w:t>переменная)</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его</w:t>
      </w:r>
      <w:r w:rsidR="00DA25BC">
        <w:rPr>
          <w:rFonts w:eastAsiaTheme="minorEastAsia" w:cs="Times New Roman"/>
          <w:szCs w:val="28"/>
          <w:lang w:eastAsia="ru-RU"/>
        </w:rPr>
        <w:t xml:space="preserve"> </w:t>
      </w:r>
      <w:r w:rsidRPr="00BC4A2F">
        <w:rPr>
          <w:rFonts w:eastAsiaTheme="minorEastAsia" w:cs="Times New Roman"/>
          <w:szCs w:val="28"/>
          <w:lang w:eastAsia="ru-RU"/>
        </w:rPr>
        <w:t>количественного</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содержания</w:t>
      </w:r>
      <w:r w:rsidR="00DA25BC">
        <w:rPr>
          <w:rFonts w:eastAsiaTheme="minorEastAsia" w:cs="Times New Roman"/>
          <w:szCs w:val="28"/>
          <w:lang w:eastAsia="ru-RU"/>
        </w:rPr>
        <w:t xml:space="preserve"> </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результирующую</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BC4A2F">
        <w:rPr>
          <w:rFonts w:eastAsiaTheme="minorEastAsia" w:cs="Times New Roman"/>
          <w:szCs w:val="28"/>
          <w:lang w:eastAsia="ru-RU"/>
        </w:rPr>
        <w:t>была</w:t>
      </w:r>
      <w:r w:rsidR="00DA25BC">
        <w:rPr>
          <w:rFonts w:eastAsiaTheme="minorEastAsia" w:cs="Times New Roman"/>
          <w:szCs w:val="28"/>
          <w:lang w:eastAsia="ru-RU"/>
        </w:rPr>
        <w:t xml:space="preserve"> </w:t>
      </w:r>
      <w:r w:rsidRPr="00BC4A2F">
        <w:rPr>
          <w:rFonts w:eastAsiaTheme="minorEastAsia" w:cs="Times New Roman"/>
          <w:szCs w:val="28"/>
          <w:lang w:eastAsia="ru-RU"/>
        </w:rPr>
        <w:t>построена</w:t>
      </w:r>
      <w:r w:rsidR="00DA25BC">
        <w:rPr>
          <w:rFonts w:eastAsiaTheme="minorEastAsia" w:cs="Times New Roman"/>
          <w:szCs w:val="28"/>
          <w:lang w:eastAsia="ru-RU"/>
        </w:rPr>
        <w:t xml:space="preserve"> </w:t>
      </w:r>
      <w:r w:rsidRPr="00BC4A2F">
        <w:rPr>
          <w:rFonts w:eastAsiaTheme="minorEastAsia" w:cs="Times New Roman"/>
          <w:szCs w:val="28"/>
          <w:lang w:eastAsia="ru-RU"/>
        </w:rPr>
        <w:t>трёхмерная</w:t>
      </w:r>
      <w:r w:rsidR="00DA25BC">
        <w:rPr>
          <w:rFonts w:eastAsiaTheme="minorEastAsia" w:cs="Times New Roman"/>
          <w:szCs w:val="28"/>
          <w:lang w:eastAsia="ru-RU"/>
        </w:rPr>
        <w:t xml:space="preserve"> </w:t>
      </w:r>
      <w:r w:rsidRPr="00BC4A2F">
        <w:rPr>
          <w:rFonts w:eastAsiaTheme="minorEastAsia" w:cs="Times New Roman"/>
          <w:szCs w:val="28"/>
          <w:lang w:eastAsia="ru-RU"/>
        </w:rPr>
        <w:t>поверхность</w:t>
      </w:r>
      <w:r w:rsidR="00DA25BC">
        <w:rPr>
          <w:rFonts w:eastAsiaTheme="minorEastAsia" w:cs="Times New Roman"/>
          <w:szCs w:val="28"/>
          <w:lang w:eastAsia="ru-RU"/>
        </w:rPr>
        <w:t xml:space="preserve"> </w:t>
      </w:r>
      <w:r w:rsidRPr="00BC4A2F">
        <w:rPr>
          <w:rFonts w:eastAsiaTheme="minorEastAsia" w:cs="Times New Roman"/>
          <w:szCs w:val="28"/>
          <w:lang w:eastAsia="ru-RU"/>
        </w:rPr>
        <w:t>отклика.</w:t>
      </w:r>
      <w:r w:rsidR="00DA25BC">
        <w:rPr>
          <w:rFonts w:eastAsiaTheme="minorEastAsia" w:cs="Times New Roman"/>
          <w:szCs w:val="28"/>
          <w:lang w:eastAsia="ru-RU"/>
        </w:rPr>
        <w:t xml:space="preserve"> </w:t>
      </w:r>
      <w:r w:rsidRPr="00BC4A2F">
        <w:rPr>
          <w:rFonts w:eastAsiaTheme="minorEastAsia" w:cs="Times New Roman"/>
          <w:szCs w:val="28"/>
          <w:lang w:eastAsia="ru-RU"/>
        </w:rPr>
        <w:t>Такой</w:t>
      </w:r>
      <w:r w:rsidR="00DA25BC">
        <w:rPr>
          <w:rFonts w:eastAsiaTheme="minorEastAsia" w:cs="Times New Roman"/>
          <w:szCs w:val="28"/>
          <w:lang w:eastAsia="ru-RU"/>
        </w:rPr>
        <w:t xml:space="preserve"> </w:t>
      </w:r>
      <w:r w:rsidRPr="00BC4A2F">
        <w:rPr>
          <w:rFonts w:eastAsiaTheme="minorEastAsia" w:cs="Times New Roman"/>
          <w:szCs w:val="28"/>
          <w:lang w:eastAsia="ru-RU"/>
        </w:rPr>
        <w:t>тип</w:t>
      </w:r>
      <w:r w:rsidR="00DA25BC">
        <w:rPr>
          <w:rFonts w:eastAsiaTheme="minorEastAsia" w:cs="Times New Roman"/>
          <w:szCs w:val="28"/>
          <w:lang w:eastAsia="ru-RU"/>
        </w:rPr>
        <w:t xml:space="preserve"> </w:t>
      </w:r>
      <w:r w:rsidRPr="00BC4A2F">
        <w:rPr>
          <w:rFonts w:eastAsiaTheme="minorEastAsia" w:cs="Times New Roman"/>
          <w:szCs w:val="28"/>
          <w:lang w:eastAsia="ru-RU"/>
        </w:rPr>
        <w:t>графика</w:t>
      </w:r>
      <w:r w:rsidR="00DA25BC">
        <w:rPr>
          <w:rFonts w:eastAsiaTheme="minorEastAsia" w:cs="Times New Roman"/>
          <w:szCs w:val="28"/>
          <w:lang w:eastAsia="ru-RU"/>
        </w:rPr>
        <w:t xml:space="preserve"> </w:t>
      </w:r>
      <w:r w:rsidRPr="00BC4A2F">
        <w:rPr>
          <w:rFonts w:eastAsiaTheme="minorEastAsia" w:cs="Times New Roman"/>
          <w:szCs w:val="28"/>
          <w:lang w:eastAsia="ru-RU"/>
        </w:rPr>
        <w:t>позволяет</w:t>
      </w:r>
      <w:r w:rsidR="00DA25BC">
        <w:rPr>
          <w:rFonts w:eastAsiaTheme="minorEastAsia" w:cs="Times New Roman"/>
          <w:szCs w:val="28"/>
          <w:lang w:eastAsia="ru-RU"/>
        </w:rPr>
        <w:t xml:space="preserve"> </w:t>
      </w:r>
      <w:r w:rsidRPr="00BC4A2F">
        <w:rPr>
          <w:rFonts w:eastAsiaTheme="minorEastAsia" w:cs="Times New Roman"/>
          <w:szCs w:val="28"/>
          <w:lang w:eastAsia="ru-RU"/>
        </w:rPr>
        <w:t>рассматривать</w:t>
      </w:r>
      <w:r w:rsidR="00DA25BC">
        <w:rPr>
          <w:rFonts w:eastAsiaTheme="minorEastAsia" w:cs="Times New Roman"/>
          <w:szCs w:val="28"/>
          <w:lang w:eastAsia="ru-RU"/>
        </w:rPr>
        <w:t xml:space="preserve"> </w:t>
      </w:r>
      <w:r w:rsidRPr="00BC4A2F">
        <w:rPr>
          <w:rFonts w:eastAsiaTheme="minorEastAsia" w:cs="Times New Roman"/>
          <w:szCs w:val="28"/>
          <w:lang w:eastAsia="ru-RU"/>
        </w:rPr>
        <w:t>изучаемую</w:t>
      </w:r>
      <w:r w:rsidR="00DA25BC">
        <w:rPr>
          <w:rFonts w:eastAsiaTheme="minorEastAsia" w:cs="Times New Roman"/>
          <w:szCs w:val="28"/>
          <w:lang w:eastAsia="ru-RU"/>
        </w:rPr>
        <w:t xml:space="preserve"> </w:t>
      </w:r>
      <w:r w:rsidRPr="00BC4A2F">
        <w:rPr>
          <w:rFonts w:eastAsiaTheme="minorEastAsia" w:cs="Times New Roman"/>
          <w:szCs w:val="28"/>
          <w:lang w:eastAsia="ru-RU"/>
        </w:rPr>
        <w:t>систему</w:t>
      </w:r>
      <w:r w:rsidR="00DA25BC">
        <w:rPr>
          <w:rFonts w:eastAsiaTheme="minorEastAsia" w:cs="Times New Roman"/>
          <w:szCs w:val="28"/>
          <w:lang w:eastAsia="ru-RU"/>
        </w:rPr>
        <w:t xml:space="preserve"> </w:t>
      </w:r>
      <w:r w:rsidRPr="00BC4A2F">
        <w:rPr>
          <w:rFonts w:eastAsiaTheme="minorEastAsia" w:cs="Times New Roman"/>
          <w:szCs w:val="28"/>
          <w:lang w:eastAsia="ru-RU"/>
        </w:rPr>
        <w:t>как</w:t>
      </w:r>
      <w:r w:rsidR="00DA25BC">
        <w:rPr>
          <w:rFonts w:eastAsiaTheme="minorEastAsia" w:cs="Times New Roman"/>
          <w:szCs w:val="28"/>
          <w:lang w:eastAsia="ru-RU"/>
        </w:rPr>
        <w:t xml:space="preserve"> </w:t>
      </w:r>
      <w:r w:rsidRPr="00BC4A2F">
        <w:rPr>
          <w:rFonts w:eastAsiaTheme="minorEastAsia" w:cs="Times New Roman"/>
          <w:szCs w:val="28"/>
          <w:lang w:eastAsia="ru-RU"/>
        </w:rPr>
        <w:t>непрерывную,</w:t>
      </w:r>
      <w:r w:rsidR="00DA25BC">
        <w:rPr>
          <w:rFonts w:eastAsiaTheme="minorEastAsia" w:cs="Times New Roman"/>
          <w:szCs w:val="28"/>
          <w:lang w:eastAsia="ru-RU"/>
        </w:rPr>
        <w:t xml:space="preserve"> </w:t>
      </w:r>
      <w:r w:rsidRPr="00BC4A2F">
        <w:rPr>
          <w:rFonts w:eastAsiaTheme="minorEastAsia" w:cs="Times New Roman"/>
          <w:szCs w:val="28"/>
          <w:lang w:eastAsia="ru-RU"/>
        </w:rPr>
        <w:t>отображая</w:t>
      </w:r>
      <w:r w:rsidR="00DA25BC">
        <w:rPr>
          <w:rFonts w:eastAsiaTheme="minorEastAsia" w:cs="Times New Roman"/>
          <w:szCs w:val="28"/>
          <w:lang w:eastAsia="ru-RU"/>
        </w:rPr>
        <w:t xml:space="preserve"> </w:t>
      </w:r>
      <w:r w:rsidRPr="00BC4A2F">
        <w:rPr>
          <w:rFonts w:eastAsiaTheme="minorEastAsia" w:cs="Times New Roman"/>
          <w:szCs w:val="28"/>
          <w:lang w:eastAsia="ru-RU"/>
        </w:rPr>
        <w:t>динамику</w:t>
      </w:r>
      <w:r w:rsidR="00DA25BC">
        <w:rPr>
          <w:rFonts w:eastAsiaTheme="minorEastAsia" w:cs="Times New Roman"/>
          <w:szCs w:val="28"/>
          <w:lang w:eastAsia="ru-RU"/>
        </w:rPr>
        <w:t xml:space="preserve"> </w:t>
      </w:r>
      <w:r w:rsidRPr="00BC4A2F">
        <w:rPr>
          <w:rFonts w:eastAsiaTheme="minorEastAsia" w:cs="Times New Roman"/>
          <w:szCs w:val="28"/>
          <w:lang w:eastAsia="ru-RU"/>
        </w:rPr>
        <w:t>изменения</w:t>
      </w:r>
      <w:r w:rsidR="00DA25BC">
        <w:rPr>
          <w:rFonts w:eastAsiaTheme="minorEastAsia" w:cs="Times New Roman"/>
          <w:szCs w:val="28"/>
          <w:lang w:eastAsia="ru-RU"/>
        </w:rPr>
        <w:t xml:space="preserve"> </w:t>
      </w:r>
      <w:r w:rsidRPr="00BC4A2F">
        <w:rPr>
          <w:rFonts w:eastAsiaTheme="minorEastAsia" w:cs="Times New Roman"/>
          <w:szCs w:val="28"/>
          <w:lang w:eastAsia="ru-RU"/>
        </w:rPr>
        <w:t>выходного</w:t>
      </w:r>
      <w:r w:rsidR="00DA25BC">
        <w:rPr>
          <w:rFonts w:eastAsiaTheme="minorEastAsia" w:cs="Times New Roman"/>
          <w:szCs w:val="28"/>
          <w:lang w:eastAsia="ru-RU"/>
        </w:rPr>
        <w:t xml:space="preserve"> </w:t>
      </w:r>
      <w:r w:rsidRPr="00BC4A2F">
        <w:rPr>
          <w:rFonts w:eastAsiaTheme="minorEastAsia" w:cs="Times New Roman"/>
          <w:szCs w:val="28"/>
          <w:lang w:eastAsia="ru-RU"/>
        </w:rPr>
        <w:t>параметра</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зависимости</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изменения</w:t>
      </w:r>
      <w:r w:rsidR="00DA25BC">
        <w:rPr>
          <w:rFonts w:eastAsiaTheme="minorEastAsia" w:cs="Times New Roman"/>
          <w:szCs w:val="28"/>
          <w:lang w:eastAsia="ru-RU"/>
        </w:rPr>
        <w:t xml:space="preserve"> </w:t>
      </w:r>
      <w:r w:rsidRPr="00BC4A2F">
        <w:rPr>
          <w:rFonts w:eastAsiaTheme="minorEastAsia" w:cs="Times New Roman"/>
          <w:szCs w:val="28"/>
          <w:lang w:eastAsia="ru-RU"/>
        </w:rPr>
        <w:t>сразу</w:t>
      </w:r>
      <w:r w:rsidR="00DA25BC">
        <w:rPr>
          <w:rFonts w:eastAsiaTheme="minorEastAsia" w:cs="Times New Roman"/>
          <w:szCs w:val="28"/>
          <w:lang w:eastAsia="ru-RU"/>
        </w:rPr>
        <w:t xml:space="preserve"> </w:t>
      </w:r>
      <w:r w:rsidRPr="00BC4A2F">
        <w:rPr>
          <w:rFonts w:eastAsiaTheme="minorEastAsia" w:cs="Times New Roman"/>
          <w:szCs w:val="28"/>
          <w:lang w:eastAsia="ru-RU"/>
        </w:rPr>
        <w:t>двух</w:t>
      </w:r>
      <w:r w:rsidR="00DA25BC">
        <w:rPr>
          <w:rFonts w:eastAsiaTheme="minorEastAsia" w:cs="Times New Roman"/>
          <w:szCs w:val="28"/>
          <w:lang w:eastAsia="ru-RU"/>
        </w:rPr>
        <w:t xml:space="preserve"> </w:t>
      </w:r>
      <w:r w:rsidRPr="00BC4A2F">
        <w:rPr>
          <w:rFonts w:eastAsiaTheme="minorEastAsia" w:cs="Times New Roman"/>
          <w:szCs w:val="28"/>
          <w:lang w:eastAsia="ru-RU"/>
        </w:rPr>
        <w:t>входных</w:t>
      </w:r>
      <w:r w:rsidR="00DA25BC">
        <w:rPr>
          <w:rFonts w:eastAsiaTheme="minorEastAsia" w:cs="Times New Roman"/>
          <w:szCs w:val="28"/>
          <w:lang w:eastAsia="ru-RU"/>
        </w:rPr>
        <w:t xml:space="preserve"> </w:t>
      </w:r>
      <w:r w:rsidRPr="00BC4A2F">
        <w:rPr>
          <w:rFonts w:eastAsiaTheme="minorEastAsia" w:cs="Times New Roman"/>
          <w:szCs w:val="28"/>
          <w:lang w:eastAsia="ru-RU"/>
        </w:rPr>
        <w:t>переменных.</w:t>
      </w:r>
    </w:p>
    <w:p w14:paraId="70678FD8" w14:textId="70E0601C"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рисунке</w:t>
      </w:r>
      <w:r w:rsidR="00DA25BC">
        <w:rPr>
          <w:rFonts w:eastAsiaTheme="minorEastAsia" w:cs="Times New Roman"/>
          <w:szCs w:val="28"/>
          <w:lang w:eastAsia="ru-RU"/>
        </w:rPr>
        <w:t xml:space="preserve"> </w:t>
      </w:r>
      <w:r w:rsidRPr="00BC4A2F">
        <w:rPr>
          <w:rFonts w:eastAsiaTheme="minorEastAsia" w:cs="Times New Roman"/>
          <w:szCs w:val="28"/>
          <w:lang w:eastAsia="ru-RU"/>
        </w:rPr>
        <w:t>3</w:t>
      </w:r>
      <w:r>
        <w:rPr>
          <w:rFonts w:eastAsiaTheme="minorEastAsia" w:cs="Times New Roman"/>
          <w:szCs w:val="28"/>
          <w:lang w:eastAsia="ru-RU"/>
        </w:rPr>
        <w:t>.5.3</w:t>
      </w:r>
      <w:r w:rsidR="00DA25BC">
        <w:rPr>
          <w:rFonts w:eastAsiaTheme="minorEastAsia" w:cs="Times New Roman"/>
          <w:szCs w:val="28"/>
          <w:lang w:eastAsia="ru-RU"/>
        </w:rPr>
        <w:t xml:space="preserve"> </w:t>
      </w:r>
      <w:r w:rsidRPr="00BC4A2F">
        <w:rPr>
          <w:rFonts w:eastAsiaTheme="minorEastAsia" w:cs="Times New Roman"/>
          <w:szCs w:val="28"/>
          <w:lang w:eastAsia="ru-RU"/>
        </w:rPr>
        <w:t>представлена</w:t>
      </w:r>
      <w:r w:rsidR="00DA25BC">
        <w:rPr>
          <w:rFonts w:eastAsiaTheme="minorEastAsia" w:cs="Times New Roman"/>
          <w:szCs w:val="28"/>
          <w:lang w:eastAsia="ru-RU"/>
        </w:rPr>
        <w:t xml:space="preserve"> </w:t>
      </w:r>
      <w:r w:rsidRPr="00BC4A2F">
        <w:rPr>
          <w:rFonts w:eastAsiaTheme="minorEastAsia" w:cs="Times New Roman"/>
          <w:szCs w:val="28"/>
          <w:lang w:eastAsia="ru-RU"/>
        </w:rPr>
        <w:t>пространственная</w:t>
      </w:r>
      <w:r w:rsidR="00DA25BC">
        <w:rPr>
          <w:rFonts w:eastAsiaTheme="minorEastAsia" w:cs="Times New Roman"/>
          <w:szCs w:val="28"/>
          <w:lang w:eastAsia="ru-RU"/>
        </w:rPr>
        <w:t xml:space="preserve"> </w:t>
      </w:r>
      <w:r w:rsidRPr="00BC4A2F">
        <w:rPr>
          <w:rFonts w:eastAsiaTheme="minorEastAsia" w:cs="Times New Roman"/>
          <w:szCs w:val="28"/>
          <w:lang w:eastAsia="ru-RU"/>
        </w:rPr>
        <w:t>модель,</w:t>
      </w:r>
      <w:r w:rsidR="00DA25BC">
        <w:rPr>
          <w:rFonts w:eastAsiaTheme="minorEastAsia" w:cs="Times New Roman"/>
          <w:szCs w:val="28"/>
          <w:lang w:eastAsia="ru-RU"/>
        </w:rPr>
        <w:t xml:space="preserve"> </w:t>
      </w:r>
      <w:r w:rsidRPr="00BC4A2F">
        <w:rPr>
          <w:rFonts w:eastAsiaTheme="minorEastAsia" w:cs="Times New Roman"/>
          <w:szCs w:val="28"/>
          <w:lang w:eastAsia="ru-RU"/>
        </w:rPr>
        <w:t>где</w:t>
      </w:r>
      <w:r w:rsidR="00DA25BC">
        <w:rPr>
          <w:rFonts w:eastAsiaTheme="minorEastAsia" w:cs="Times New Roman"/>
          <w:szCs w:val="28"/>
          <w:lang w:eastAsia="ru-RU"/>
        </w:rPr>
        <w:t xml:space="preserve"> </w:t>
      </w:r>
      <w:r w:rsidRPr="00BC4A2F">
        <w:rPr>
          <w:rFonts w:eastAsiaTheme="minorEastAsia" w:cs="Times New Roman"/>
          <w:szCs w:val="28"/>
          <w:lang w:eastAsia="ru-RU"/>
        </w:rPr>
        <w:t>ось</w:t>
      </w:r>
      <w:r w:rsidR="00DA25BC">
        <w:rPr>
          <w:rFonts w:eastAsiaTheme="minorEastAsia" w:cs="Times New Roman"/>
          <w:szCs w:val="28"/>
          <w:lang w:eastAsia="ru-RU"/>
        </w:rPr>
        <w:t xml:space="preserve"> </w:t>
      </w:r>
      <w:r w:rsidRPr="00BC4A2F">
        <w:rPr>
          <w:rFonts w:eastAsiaTheme="minorEastAsia" w:cs="Times New Roman"/>
          <w:szCs w:val="28"/>
          <w:lang w:eastAsia="ru-RU"/>
        </w:rPr>
        <w:t>абсцисс</w:t>
      </w:r>
      <w:r w:rsidR="00DA25BC">
        <w:rPr>
          <w:rFonts w:eastAsiaTheme="minorEastAsia" w:cs="Times New Roman"/>
          <w:szCs w:val="28"/>
          <w:lang w:eastAsia="ru-RU"/>
        </w:rPr>
        <w:t xml:space="preserve"> </w:t>
      </w:r>
      <w:r w:rsidRPr="00BC4A2F">
        <w:rPr>
          <w:rFonts w:eastAsiaTheme="minorEastAsia" w:cs="Times New Roman"/>
          <w:szCs w:val="28"/>
          <w:lang w:eastAsia="ru-RU"/>
        </w:rPr>
        <w:t>отражает</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содержание</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ось</w:t>
      </w:r>
      <w:r w:rsidR="00DA25BC">
        <w:rPr>
          <w:rFonts w:eastAsiaTheme="minorEastAsia" w:cs="Times New Roman"/>
          <w:szCs w:val="28"/>
          <w:lang w:eastAsia="ru-RU"/>
        </w:rPr>
        <w:t xml:space="preserve"> </w:t>
      </w:r>
      <w:r w:rsidRPr="00BC4A2F">
        <w:rPr>
          <w:rFonts w:eastAsiaTheme="minorEastAsia" w:cs="Times New Roman"/>
          <w:szCs w:val="28"/>
          <w:lang w:eastAsia="ru-RU"/>
        </w:rPr>
        <w:t>ординат</w:t>
      </w:r>
      <w:r w:rsidR="00DA25BC">
        <w:rPr>
          <w:rFonts w:eastAsiaTheme="minorEastAsia" w:cs="Times New Roman"/>
          <w:szCs w:val="28"/>
          <w:lang w:eastAsia="ru-RU"/>
        </w:rPr>
        <w:t xml:space="preserve"> </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тип</w:t>
      </w:r>
      <w:r w:rsidR="00DA25BC">
        <w:rPr>
          <w:rFonts w:eastAsiaTheme="minorEastAsia" w:cs="Times New Roman"/>
          <w:szCs w:val="28"/>
          <w:lang w:eastAsia="ru-RU"/>
        </w:rPr>
        <w:t xml:space="preserve"> </w:t>
      </w:r>
      <w:r w:rsidRPr="00BC4A2F">
        <w:rPr>
          <w:rFonts w:eastAsiaTheme="minorEastAsia" w:cs="Times New Roman"/>
          <w:szCs w:val="28"/>
          <w:lang w:eastAsia="ru-RU"/>
        </w:rPr>
        <w:t>добавки</w:t>
      </w:r>
      <w:r w:rsidR="00DA25BC">
        <w:rPr>
          <w:rFonts w:eastAsiaTheme="minorEastAsia" w:cs="Times New Roman"/>
          <w:szCs w:val="28"/>
          <w:lang w:eastAsia="ru-RU"/>
        </w:rPr>
        <w:t xml:space="preserve"> </w:t>
      </w:r>
      <w:r w:rsidRPr="00BC4A2F">
        <w:rPr>
          <w:rFonts w:eastAsiaTheme="minorEastAsia" w:cs="Times New Roman"/>
          <w:szCs w:val="28"/>
          <w:lang w:eastAsia="ru-RU"/>
        </w:rPr>
        <w:t>(условно</w:t>
      </w:r>
      <w:r w:rsidR="00DA25BC">
        <w:rPr>
          <w:rFonts w:eastAsiaTheme="minorEastAsia" w:cs="Times New Roman"/>
          <w:szCs w:val="28"/>
          <w:lang w:eastAsia="ru-RU"/>
        </w:rPr>
        <w:t xml:space="preserve"> </w:t>
      </w:r>
      <w:r w:rsidRPr="00BC4A2F">
        <w:rPr>
          <w:rFonts w:eastAsiaTheme="minorEastAsia" w:cs="Times New Roman"/>
          <w:szCs w:val="28"/>
          <w:lang w:eastAsia="ru-RU"/>
        </w:rPr>
        <w:t>закодированные</w:t>
      </w:r>
      <w:r w:rsidR="00DA25BC">
        <w:rPr>
          <w:rFonts w:eastAsiaTheme="minorEastAsia" w:cs="Times New Roman"/>
          <w:szCs w:val="28"/>
          <w:lang w:eastAsia="ru-RU"/>
        </w:rPr>
        <w:t xml:space="preserve"> </w:t>
      </w:r>
      <w:r w:rsidRPr="00BC4A2F">
        <w:rPr>
          <w:rFonts w:eastAsiaTheme="minorEastAsia" w:cs="Times New Roman"/>
          <w:szCs w:val="28"/>
          <w:lang w:eastAsia="ru-RU"/>
        </w:rPr>
        <w:t>категории:</w:t>
      </w:r>
      <w:r w:rsidR="00DA25BC">
        <w:rPr>
          <w:rFonts w:eastAsiaTheme="minorEastAsia" w:cs="Times New Roman"/>
          <w:szCs w:val="28"/>
          <w:lang w:eastAsia="ru-RU"/>
        </w:rPr>
        <w:t xml:space="preserve"> </w:t>
      </w:r>
      <w:r w:rsidRPr="00BC4A2F">
        <w:rPr>
          <w:rFonts w:eastAsiaTheme="minorEastAsia" w:cs="Times New Roman"/>
          <w:szCs w:val="28"/>
          <w:lang w:eastAsia="ru-RU"/>
        </w:rPr>
        <w:t>медный</w:t>
      </w:r>
      <w:r w:rsidR="00DA25BC">
        <w:rPr>
          <w:rFonts w:eastAsiaTheme="minorEastAsia" w:cs="Times New Roman"/>
          <w:szCs w:val="28"/>
          <w:lang w:eastAsia="ru-RU"/>
        </w:rPr>
        <w:t xml:space="preserve"> </w:t>
      </w:r>
      <w:r w:rsidRPr="00BC4A2F">
        <w:rPr>
          <w:rFonts w:eastAsiaTheme="minorEastAsia" w:cs="Times New Roman"/>
          <w:szCs w:val="28"/>
          <w:lang w:eastAsia="ru-RU"/>
        </w:rPr>
        <w:t>ИМЗ,</w:t>
      </w:r>
      <w:r w:rsidR="00DA25BC">
        <w:rPr>
          <w:rFonts w:eastAsiaTheme="minorEastAsia" w:cs="Times New Roman"/>
          <w:szCs w:val="28"/>
          <w:lang w:eastAsia="ru-RU"/>
        </w:rPr>
        <w:t xml:space="preserve"> </w:t>
      </w:r>
      <w:r w:rsidRPr="00BC4A2F">
        <w:rPr>
          <w:rFonts w:eastAsiaTheme="minorEastAsia" w:cs="Times New Roman"/>
          <w:szCs w:val="28"/>
          <w:lang w:eastAsia="ru-RU"/>
        </w:rPr>
        <w:t>медный,</w:t>
      </w:r>
      <w:r w:rsidR="00DA25BC">
        <w:rPr>
          <w:rFonts w:eastAsiaTheme="minorEastAsia" w:cs="Times New Roman"/>
          <w:szCs w:val="28"/>
          <w:lang w:eastAsia="ru-RU"/>
        </w:rPr>
        <w:t xml:space="preserve"> </w:t>
      </w:r>
      <w:r w:rsidRPr="00BC4A2F">
        <w:rPr>
          <w:rFonts w:eastAsiaTheme="minorEastAsia" w:cs="Times New Roman"/>
          <w:szCs w:val="28"/>
          <w:lang w:eastAsia="ru-RU"/>
        </w:rPr>
        <w:t>свинцовый,),</w:t>
      </w:r>
      <w:r w:rsidR="00DA25BC">
        <w:rPr>
          <w:rFonts w:eastAsiaTheme="minorEastAsia" w:cs="Times New Roman"/>
          <w:szCs w:val="28"/>
          <w:lang w:eastAsia="ru-RU"/>
        </w:rPr>
        <w:t xml:space="preserve"> </w:t>
      </w:r>
      <w:r w:rsidRPr="00BC4A2F">
        <w:rPr>
          <w:rFonts w:eastAsiaTheme="minorEastAsia" w:cs="Times New Roman"/>
          <w:szCs w:val="28"/>
          <w:lang w:eastAsia="ru-RU"/>
        </w:rPr>
        <w:t>а</w:t>
      </w:r>
      <w:r w:rsidR="00DA25BC">
        <w:rPr>
          <w:rFonts w:eastAsiaTheme="minorEastAsia" w:cs="Times New Roman"/>
          <w:szCs w:val="28"/>
          <w:lang w:eastAsia="ru-RU"/>
        </w:rPr>
        <w:t xml:space="preserve"> </w:t>
      </w:r>
      <w:r w:rsidRPr="00BC4A2F">
        <w:rPr>
          <w:rFonts w:eastAsiaTheme="minorEastAsia" w:cs="Times New Roman"/>
          <w:szCs w:val="28"/>
          <w:lang w:eastAsia="ru-RU"/>
        </w:rPr>
        <w:t>ось</w:t>
      </w:r>
      <w:r w:rsidR="00DA25BC">
        <w:rPr>
          <w:rFonts w:eastAsiaTheme="minorEastAsia" w:cs="Times New Roman"/>
          <w:szCs w:val="28"/>
          <w:lang w:eastAsia="ru-RU"/>
        </w:rPr>
        <w:t xml:space="preserve"> </w:t>
      </w:r>
      <w:r w:rsidRPr="00BC4A2F">
        <w:rPr>
          <w:rFonts w:eastAsiaTheme="minorEastAsia" w:cs="Times New Roman"/>
          <w:szCs w:val="28"/>
          <w:lang w:eastAsia="ru-RU"/>
        </w:rPr>
        <w:t>Z</w:t>
      </w:r>
      <w:r w:rsidR="00DA25BC">
        <w:rPr>
          <w:rFonts w:eastAsiaTheme="minorEastAsia" w:cs="Times New Roman"/>
          <w:szCs w:val="28"/>
          <w:lang w:eastAsia="ru-RU"/>
        </w:rPr>
        <w:t xml:space="preserve"> </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прогнозируемое</w:t>
      </w:r>
      <w:r w:rsidR="00DA25BC">
        <w:rPr>
          <w:rFonts w:eastAsiaTheme="minorEastAsia" w:cs="Times New Roman"/>
          <w:szCs w:val="28"/>
          <w:lang w:eastAsia="ru-RU"/>
        </w:rPr>
        <w:t xml:space="preserve"> </w:t>
      </w:r>
      <w:r w:rsidRPr="00BC4A2F">
        <w:rPr>
          <w:rFonts w:eastAsiaTheme="minorEastAsia" w:cs="Times New Roman"/>
          <w:szCs w:val="28"/>
          <w:lang w:eastAsia="ru-RU"/>
        </w:rPr>
        <w:t>значение</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(МПа).</w:t>
      </w:r>
      <w:r w:rsidR="00DA25BC">
        <w:rPr>
          <w:rFonts w:eastAsiaTheme="minorEastAsia" w:cs="Times New Roman"/>
          <w:szCs w:val="28"/>
          <w:lang w:eastAsia="ru-RU"/>
        </w:rPr>
        <w:t xml:space="preserve"> </w:t>
      </w:r>
      <w:r w:rsidRPr="00BC4A2F">
        <w:rPr>
          <w:rFonts w:eastAsiaTheme="minorEastAsia" w:cs="Times New Roman"/>
          <w:szCs w:val="28"/>
          <w:lang w:eastAsia="ru-RU"/>
        </w:rPr>
        <w:t>Поверхность</w:t>
      </w:r>
      <w:r w:rsidR="00DA25BC">
        <w:rPr>
          <w:rFonts w:eastAsiaTheme="minorEastAsia" w:cs="Times New Roman"/>
          <w:szCs w:val="28"/>
          <w:lang w:eastAsia="ru-RU"/>
        </w:rPr>
        <w:t xml:space="preserve"> </w:t>
      </w:r>
      <w:r w:rsidRPr="00BC4A2F">
        <w:rPr>
          <w:rFonts w:eastAsiaTheme="minorEastAsia" w:cs="Times New Roman"/>
          <w:szCs w:val="28"/>
          <w:lang w:eastAsia="ru-RU"/>
        </w:rPr>
        <w:t>чётко</w:t>
      </w:r>
      <w:r w:rsidR="00DA25BC">
        <w:rPr>
          <w:rFonts w:eastAsiaTheme="minorEastAsia" w:cs="Times New Roman"/>
          <w:szCs w:val="28"/>
          <w:lang w:eastAsia="ru-RU"/>
        </w:rPr>
        <w:t xml:space="preserve"> </w:t>
      </w:r>
      <w:r w:rsidRPr="00BC4A2F">
        <w:rPr>
          <w:rFonts w:eastAsiaTheme="minorEastAsia" w:cs="Times New Roman"/>
          <w:szCs w:val="28"/>
          <w:lang w:eastAsia="ru-RU"/>
        </w:rPr>
        <w:t>демонстрирует,</w:t>
      </w:r>
      <w:r w:rsidR="00DA25BC">
        <w:rPr>
          <w:rFonts w:eastAsiaTheme="minorEastAsia" w:cs="Times New Roman"/>
          <w:szCs w:val="28"/>
          <w:lang w:eastAsia="ru-RU"/>
        </w:rPr>
        <w:t xml:space="preserve"> </w:t>
      </w:r>
      <w:r w:rsidRPr="00BC4A2F">
        <w:rPr>
          <w:rFonts w:eastAsiaTheme="minorEastAsia" w:cs="Times New Roman"/>
          <w:szCs w:val="28"/>
          <w:lang w:eastAsia="ru-RU"/>
        </w:rPr>
        <w:t>что</w:t>
      </w:r>
      <w:r w:rsidR="00DA25BC">
        <w:rPr>
          <w:rFonts w:eastAsiaTheme="minorEastAsia" w:cs="Times New Roman"/>
          <w:szCs w:val="28"/>
          <w:lang w:eastAsia="ru-RU"/>
        </w:rPr>
        <w:t xml:space="preserve"> </w:t>
      </w:r>
      <w:r w:rsidRPr="00BC4A2F">
        <w:rPr>
          <w:rFonts w:eastAsiaTheme="minorEastAsia" w:cs="Times New Roman"/>
          <w:szCs w:val="28"/>
          <w:lang w:eastAsia="ru-RU"/>
        </w:rPr>
        <w:t>максимум</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(наивысшая</w:t>
      </w:r>
      <w:r w:rsidR="00DA25BC">
        <w:rPr>
          <w:rFonts w:eastAsiaTheme="minorEastAsia" w:cs="Times New Roman"/>
          <w:szCs w:val="28"/>
          <w:lang w:eastAsia="ru-RU"/>
        </w:rPr>
        <w:t xml:space="preserve"> </w:t>
      </w:r>
      <w:r w:rsidRPr="00BC4A2F">
        <w:rPr>
          <w:rFonts w:eastAsiaTheme="minorEastAsia" w:cs="Times New Roman"/>
          <w:szCs w:val="28"/>
          <w:lang w:eastAsia="ru-RU"/>
        </w:rPr>
        <w:t>вершина)</w:t>
      </w:r>
      <w:r w:rsidR="00DA25BC">
        <w:rPr>
          <w:rFonts w:eastAsiaTheme="minorEastAsia" w:cs="Times New Roman"/>
          <w:szCs w:val="28"/>
          <w:lang w:eastAsia="ru-RU"/>
        </w:rPr>
        <w:t xml:space="preserve"> </w:t>
      </w:r>
      <w:r w:rsidRPr="00BC4A2F">
        <w:rPr>
          <w:rFonts w:eastAsiaTheme="minorEastAsia" w:cs="Times New Roman"/>
          <w:szCs w:val="28"/>
          <w:lang w:eastAsia="ru-RU"/>
        </w:rPr>
        <w:t>достигается</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использовании</w:t>
      </w:r>
      <w:r w:rsidR="00DA25BC">
        <w:rPr>
          <w:rFonts w:eastAsiaTheme="minorEastAsia" w:cs="Times New Roman"/>
          <w:szCs w:val="28"/>
          <w:lang w:eastAsia="ru-RU"/>
        </w:rPr>
        <w:t xml:space="preserve"> </w:t>
      </w:r>
      <w:r w:rsidRPr="00BC4A2F">
        <w:rPr>
          <w:rFonts w:eastAsiaTheme="minorEastAsia" w:cs="Times New Roman"/>
          <w:szCs w:val="28"/>
          <w:lang w:eastAsia="ru-RU"/>
        </w:rPr>
        <w:t>медного</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ИМЗ</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содержании</w:t>
      </w:r>
      <w:r w:rsidR="00DA25BC">
        <w:rPr>
          <w:rFonts w:eastAsiaTheme="minorEastAsia" w:cs="Times New Roman"/>
          <w:szCs w:val="28"/>
          <w:lang w:eastAsia="ru-RU"/>
        </w:rPr>
        <w:t xml:space="preserve"> </w:t>
      </w:r>
      <w:r w:rsidRPr="00BC4A2F">
        <w:rPr>
          <w:rFonts w:eastAsiaTheme="minorEastAsia" w:cs="Times New Roman"/>
          <w:szCs w:val="28"/>
          <w:lang w:eastAsia="ru-RU"/>
        </w:rPr>
        <w:t>более</w:t>
      </w:r>
      <w:r w:rsidR="00DA25BC">
        <w:rPr>
          <w:rFonts w:eastAsiaTheme="minorEastAsia" w:cs="Times New Roman"/>
          <w:szCs w:val="28"/>
          <w:lang w:eastAsia="ru-RU"/>
        </w:rPr>
        <w:t xml:space="preserve"> </w:t>
      </w:r>
      <w:r w:rsidRPr="00BC4A2F">
        <w:rPr>
          <w:rFonts w:eastAsiaTheme="minorEastAsia" w:cs="Times New Roman"/>
          <w:szCs w:val="28"/>
          <w:lang w:eastAsia="ru-RU"/>
        </w:rPr>
        <w:t>30 %,</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то</w:t>
      </w:r>
      <w:r w:rsidR="00DA25BC">
        <w:rPr>
          <w:rFonts w:eastAsiaTheme="minorEastAsia" w:cs="Times New Roman"/>
          <w:szCs w:val="28"/>
          <w:lang w:eastAsia="ru-RU"/>
        </w:rPr>
        <w:t xml:space="preserve"> </w:t>
      </w:r>
      <w:r w:rsidRPr="00BC4A2F">
        <w:rPr>
          <w:rFonts w:eastAsiaTheme="minorEastAsia" w:cs="Times New Roman"/>
          <w:szCs w:val="28"/>
          <w:lang w:eastAsia="ru-RU"/>
        </w:rPr>
        <w:t>время</w:t>
      </w:r>
      <w:r w:rsidR="00DA25BC">
        <w:rPr>
          <w:rFonts w:eastAsiaTheme="minorEastAsia" w:cs="Times New Roman"/>
          <w:szCs w:val="28"/>
          <w:lang w:eastAsia="ru-RU"/>
        </w:rPr>
        <w:t xml:space="preserve"> </w:t>
      </w:r>
      <w:r w:rsidRPr="00BC4A2F">
        <w:rPr>
          <w:rFonts w:eastAsiaTheme="minorEastAsia" w:cs="Times New Roman"/>
          <w:szCs w:val="28"/>
          <w:lang w:eastAsia="ru-RU"/>
        </w:rPr>
        <w:t>как</w:t>
      </w:r>
      <w:r w:rsidR="00DA25BC">
        <w:rPr>
          <w:rFonts w:eastAsiaTheme="minorEastAsia" w:cs="Times New Roman"/>
          <w:szCs w:val="28"/>
          <w:lang w:eastAsia="ru-RU"/>
        </w:rPr>
        <w:t xml:space="preserve"> </w:t>
      </w:r>
      <w:r w:rsidRPr="00BC4A2F">
        <w:rPr>
          <w:rFonts w:eastAsiaTheme="minorEastAsia" w:cs="Times New Roman"/>
          <w:szCs w:val="28"/>
          <w:lang w:eastAsia="ru-RU"/>
        </w:rPr>
        <w:t>плоские</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низкие</w:t>
      </w:r>
      <w:r w:rsidR="00DA25BC">
        <w:rPr>
          <w:rFonts w:eastAsiaTheme="minorEastAsia" w:cs="Times New Roman"/>
          <w:szCs w:val="28"/>
          <w:lang w:eastAsia="ru-RU"/>
        </w:rPr>
        <w:t xml:space="preserve"> </w:t>
      </w:r>
      <w:r w:rsidRPr="00BC4A2F">
        <w:rPr>
          <w:rFonts w:eastAsiaTheme="minorEastAsia" w:cs="Times New Roman"/>
          <w:szCs w:val="28"/>
          <w:lang w:eastAsia="ru-RU"/>
        </w:rPr>
        <w:t>участки</w:t>
      </w:r>
      <w:r w:rsidR="00DA25BC">
        <w:rPr>
          <w:rFonts w:eastAsiaTheme="minorEastAsia" w:cs="Times New Roman"/>
          <w:szCs w:val="28"/>
          <w:lang w:eastAsia="ru-RU"/>
        </w:rPr>
        <w:t xml:space="preserve"> </w:t>
      </w:r>
      <w:r w:rsidRPr="00BC4A2F">
        <w:rPr>
          <w:rFonts w:eastAsiaTheme="minorEastAsia" w:cs="Times New Roman"/>
          <w:szCs w:val="28"/>
          <w:lang w:eastAsia="ru-RU"/>
        </w:rPr>
        <w:t>(&lt;20</w:t>
      </w:r>
      <w:r w:rsidR="00DA25BC">
        <w:rPr>
          <w:rFonts w:eastAsiaTheme="minorEastAsia" w:cs="Times New Roman"/>
          <w:szCs w:val="28"/>
          <w:lang w:eastAsia="ru-RU"/>
        </w:rPr>
        <w:t xml:space="preserve"> </w:t>
      </w:r>
      <w:r w:rsidRPr="00BC4A2F">
        <w:rPr>
          <w:rFonts w:eastAsiaTheme="minorEastAsia" w:cs="Times New Roman"/>
          <w:szCs w:val="28"/>
          <w:lang w:eastAsia="ru-RU"/>
        </w:rPr>
        <w:t>МПа)</w:t>
      </w:r>
      <w:r w:rsidR="00DA25BC">
        <w:rPr>
          <w:rFonts w:eastAsiaTheme="minorEastAsia" w:cs="Times New Roman"/>
          <w:szCs w:val="28"/>
          <w:lang w:eastAsia="ru-RU"/>
        </w:rPr>
        <w:t xml:space="preserve"> </w:t>
      </w:r>
      <w:r w:rsidRPr="00BC4A2F">
        <w:rPr>
          <w:rFonts w:eastAsiaTheme="minorEastAsia" w:cs="Times New Roman"/>
          <w:szCs w:val="28"/>
          <w:lang w:eastAsia="ru-RU"/>
        </w:rPr>
        <w:t>соответствуют</w:t>
      </w:r>
      <w:r w:rsidR="00DA25BC">
        <w:rPr>
          <w:rFonts w:eastAsiaTheme="minorEastAsia" w:cs="Times New Roman"/>
          <w:szCs w:val="28"/>
          <w:lang w:eastAsia="ru-RU"/>
        </w:rPr>
        <w:t xml:space="preserve"> </w:t>
      </w:r>
      <w:r w:rsidRPr="00BC4A2F">
        <w:rPr>
          <w:rFonts w:eastAsiaTheme="minorEastAsia" w:cs="Times New Roman"/>
          <w:szCs w:val="28"/>
          <w:lang w:eastAsia="ru-RU"/>
        </w:rPr>
        <w:t>системам,</w:t>
      </w:r>
      <w:r w:rsidR="00DA25BC">
        <w:rPr>
          <w:rFonts w:eastAsiaTheme="minorEastAsia" w:cs="Times New Roman"/>
          <w:szCs w:val="28"/>
          <w:lang w:eastAsia="ru-RU"/>
        </w:rPr>
        <w:t xml:space="preserve"> </w:t>
      </w:r>
      <w:r w:rsidRPr="00BC4A2F">
        <w:rPr>
          <w:rFonts w:eastAsiaTheme="minorEastAsia" w:cs="Times New Roman"/>
          <w:szCs w:val="28"/>
          <w:lang w:eastAsia="ru-RU"/>
        </w:rPr>
        <w:t>основанным</w:t>
      </w:r>
      <w:r w:rsidR="00DA25BC">
        <w:rPr>
          <w:rFonts w:eastAsiaTheme="minorEastAsia" w:cs="Times New Roman"/>
          <w:szCs w:val="28"/>
          <w:lang w:eastAsia="ru-RU"/>
        </w:rPr>
        <w:t xml:space="preserve"> </w:t>
      </w: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свинцовом</w:t>
      </w:r>
      <w:r w:rsidR="00DA25BC">
        <w:rPr>
          <w:rFonts w:eastAsiaTheme="minorEastAsia" w:cs="Times New Roman"/>
          <w:szCs w:val="28"/>
          <w:lang w:eastAsia="ru-RU"/>
        </w:rPr>
        <w:t xml:space="preserve"> </w:t>
      </w:r>
      <w:r w:rsidRPr="00BC4A2F">
        <w:rPr>
          <w:rFonts w:eastAsiaTheme="minorEastAsia" w:cs="Times New Roman"/>
          <w:szCs w:val="28"/>
          <w:lang w:eastAsia="ru-RU"/>
        </w:rPr>
        <w:t>шлаке.</w:t>
      </w:r>
      <w:r w:rsidR="00DA25BC">
        <w:rPr>
          <w:rFonts w:eastAsiaTheme="minorEastAsia" w:cs="Times New Roman"/>
          <w:szCs w:val="28"/>
          <w:lang w:eastAsia="ru-RU"/>
        </w:rPr>
        <w:t xml:space="preserve"> </w:t>
      </w:r>
      <w:r w:rsidRPr="00BC4A2F">
        <w:rPr>
          <w:rFonts w:eastAsiaTheme="minorEastAsia" w:cs="Times New Roman"/>
          <w:szCs w:val="28"/>
          <w:lang w:eastAsia="ru-RU"/>
        </w:rPr>
        <w:t>Такие</w:t>
      </w:r>
      <w:r w:rsidR="00DA25BC">
        <w:rPr>
          <w:rFonts w:eastAsiaTheme="minorEastAsia" w:cs="Times New Roman"/>
          <w:szCs w:val="28"/>
          <w:lang w:eastAsia="ru-RU"/>
        </w:rPr>
        <w:t xml:space="preserve"> </w:t>
      </w:r>
      <w:r w:rsidRPr="00BC4A2F">
        <w:rPr>
          <w:rFonts w:eastAsiaTheme="minorEastAsia" w:cs="Times New Roman"/>
          <w:szCs w:val="28"/>
          <w:lang w:eastAsia="ru-RU"/>
        </w:rPr>
        <w:t>графики</w:t>
      </w:r>
      <w:r w:rsidR="00DA25BC">
        <w:rPr>
          <w:rFonts w:eastAsiaTheme="minorEastAsia" w:cs="Times New Roman"/>
          <w:szCs w:val="28"/>
          <w:lang w:eastAsia="ru-RU"/>
        </w:rPr>
        <w:t xml:space="preserve"> </w:t>
      </w:r>
      <w:r w:rsidRPr="00BC4A2F">
        <w:rPr>
          <w:rFonts w:eastAsiaTheme="minorEastAsia" w:cs="Times New Roman"/>
          <w:szCs w:val="28"/>
          <w:lang w:eastAsia="ru-RU"/>
        </w:rPr>
        <w:t>незаменимы</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многопараметрической</w:t>
      </w:r>
      <w:r w:rsidR="00DA25BC">
        <w:rPr>
          <w:rFonts w:eastAsiaTheme="minorEastAsia" w:cs="Times New Roman"/>
          <w:szCs w:val="28"/>
          <w:lang w:eastAsia="ru-RU"/>
        </w:rPr>
        <w:t xml:space="preserve"> </w:t>
      </w:r>
      <w:r w:rsidRPr="00BC4A2F">
        <w:rPr>
          <w:rFonts w:eastAsiaTheme="minorEastAsia" w:cs="Times New Roman"/>
          <w:szCs w:val="28"/>
          <w:lang w:eastAsia="ru-RU"/>
        </w:rPr>
        <w:t>оптимизации</w:t>
      </w:r>
      <w:r w:rsidR="00DA25BC">
        <w:rPr>
          <w:rFonts w:eastAsiaTheme="minorEastAsia" w:cs="Times New Roman"/>
          <w:szCs w:val="28"/>
          <w:lang w:eastAsia="ru-RU"/>
        </w:rPr>
        <w:t xml:space="preserve"> </w:t>
      </w:r>
      <w:r w:rsidRPr="00BC4A2F">
        <w:rPr>
          <w:rFonts w:eastAsiaTheme="minorEastAsia" w:cs="Times New Roman"/>
          <w:szCs w:val="28"/>
          <w:lang w:eastAsia="ru-RU"/>
        </w:rPr>
        <w:t>состава,</w:t>
      </w:r>
      <w:r w:rsidR="00DA25BC">
        <w:rPr>
          <w:rFonts w:eastAsiaTheme="minorEastAsia" w:cs="Times New Roman"/>
          <w:szCs w:val="28"/>
          <w:lang w:eastAsia="ru-RU"/>
        </w:rPr>
        <w:t xml:space="preserve"> </w:t>
      </w:r>
      <w:r w:rsidRPr="00BC4A2F">
        <w:rPr>
          <w:rFonts w:eastAsiaTheme="minorEastAsia" w:cs="Times New Roman"/>
          <w:szCs w:val="28"/>
          <w:lang w:eastAsia="ru-RU"/>
        </w:rPr>
        <w:t>позволяя</w:t>
      </w:r>
      <w:r w:rsidR="00DA25BC">
        <w:rPr>
          <w:rFonts w:eastAsiaTheme="minorEastAsia" w:cs="Times New Roman"/>
          <w:szCs w:val="28"/>
          <w:lang w:eastAsia="ru-RU"/>
        </w:rPr>
        <w:t xml:space="preserve"> </w:t>
      </w:r>
      <w:r w:rsidRPr="00BC4A2F">
        <w:rPr>
          <w:rFonts w:eastAsiaTheme="minorEastAsia" w:cs="Times New Roman"/>
          <w:szCs w:val="28"/>
          <w:lang w:eastAsia="ru-RU"/>
        </w:rPr>
        <w:t>не</w:t>
      </w:r>
      <w:r w:rsidR="00DA25BC">
        <w:rPr>
          <w:rFonts w:eastAsiaTheme="minorEastAsia" w:cs="Times New Roman"/>
          <w:szCs w:val="28"/>
          <w:lang w:eastAsia="ru-RU"/>
        </w:rPr>
        <w:t xml:space="preserve"> </w:t>
      </w:r>
      <w:r w:rsidRPr="00BC4A2F">
        <w:rPr>
          <w:rFonts w:eastAsiaTheme="minorEastAsia" w:cs="Times New Roman"/>
          <w:szCs w:val="28"/>
          <w:lang w:eastAsia="ru-RU"/>
        </w:rPr>
        <w:t>только</w:t>
      </w:r>
      <w:r w:rsidR="00DA25BC">
        <w:rPr>
          <w:rFonts w:eastAsiaTheme="minorEastAsia" w:cs="Times New Roman"/>
          <w:szCs w:val="28"/>
          <w:lang w:eastAsia="ru-RU"/>
        </w:rPr>
        <w:t xml:space="preserve"> </w:t>
      </w:r>
      <w:r w:rsidRPr="00BC4A2F">
        <w:rPr>
          <w:rFonts w:eastAsiaTheme="minorEastAsia" w:cs="Times New Roman"/>
          <w:szCs w:val="28"/>
          <w:lang w:eastAsia="ru-RU"/>
        </w:rPr>
        <w:t>выявить</w:t>
      </w:r>
      <w:r w:rsidR="00DA25BC">
        <w:rPr>
          <w:rFonts w:eastAsiaTheme="minorEastAsia" w:cs="Times New Roman"/>
          <w:szCs w:val="28"/>
          <w:lang w:eastAsia="ru-RU"/>
        </w:rPr>
        <w:t xml:space="preserve"> </w:t>
      </w:r>
      <w:r w:rsidRPr="00BC4A2F">
        <w:rPr>
          <w:rFonts w:eastAsiaTheme="minorEastAsia" w:cs="Times New Roman"/>
          <w:szCs w:val="28"/>
          <w:lang w:eastAsia="ru-RU"/>
        </w:rPr>
        <w:t>максимум,</w:t>
      </w:r>
      <w:r w:rsidR="00DA25BC">
        <w:rPr>
          <w:rFonts w:eastAsiaTheme="minorEastAsia" w:cs="Times New Roman"/>
          <w:szCs w:val="28"/>
          <w:lang w:eastAsia="ru-RU"/>
        </w:rPr>
        <w:t xml:space="preserve"> </w:t>
      </w:r>
      <w:r w:rsidRPr="00BC4A2F">
        <w:rPr>
          <w:rFonts w:eastAsiaTheme="minorEastAsia" w:cs="Times New Roman"/>
          <w:szCs w:val="28"/>
          <w:lang w:eastAsia="ru-RU"/>
        </w:rPr>
        <w:t>но</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задать</w:t>
      </w:r>
      <w:r w:rsidR="00DA25BC">
        <w:rPr>
          <w:rFonts w:eastAsiaTheme="minorEastAsia" w:cs="Times New Roman"/>
          <w:szCs w:val="28"/>
          <w:lang w:eastAsia="ru-RU"/>
        </w:rPr>
        <w:t xml:space="preserve"> </w:t>
      </w:r>
      <w:r w:rsidRPr="00BC4A2F">
        <w:rPr>
          <w:rFonts w:eastAsiaTheme="minorEastAsia" w:cs="Times New Roman"/>
          <w:szCs w:val="28"/>
          <w:lang w:eastAsia="ru-RU"/>
        </w:rPr>
        <w:t>условия,</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которых</w:t>
      </w:r>
      <w:r w:rsidR="00DA25BC">
        <w:rPr>
          <w:rFonts w:eastAsiaTheme="minorEastAsia" w:cs="Times New Roman"/>
          <w:szCs w:val="28"/>
          <w:lang w:eastAsia="ru-RU"/>
        </w:rPr>
        <w:t xml:space="preserve"> </w:t>
      </w:r>
      <w:r w:rsidRPr="00BC4A2F">
        <w:rPr>
          <w:rFonts w:eastAsiaTheme="minorEastAsia" w:cs="Times New Roman"/>
          <w:szCs w:val="28"/>
          <w:lang w:eastAsia="ru-RU"/>
        </w:rPr>
        <w:t>достигается</w:t>
      </w:r>
      <w:r w:rsidR="00DA25BC">
        <w:rPr>
          <w:rFonts w:eastAsiaTheme="minorEastAsia" w:cs="Times New Roman"/>
          <w:szCs w:val="28"/>
          <w:lang w:eastAsia="ru-RU"/>
        </w:rPr>
        <w:t xml:space="preserve"> </w:t>
      </w:r>
      <w:r w:rsidRPr="00BC4A2F">
        <w:rPr>
          <w:rFonts w:eastAsiaTheme="minorEastAsia" w:cs="Times New Roman"/>
          <w:szCs w:val="28"/>
          <w:lang w:eastAsia="ru-RU"/>
        </w:rPr>
        <w:t>требуемый</w:t>
      </w:r>
      <w:r w:rsidR="00DA25BC">
        <w:rPr>
          <w:rFonts w:eastAsiaTheme="minorEastAsia" w:cs="Times New Roman"/>
          <w:szCs w:val="28"/>
          <w:lang w:eastAsia="ru-RU"/>
        </w:rPr>
        <w:t xml:space="preserve"> </w:t>
      </w:r>
      <w:r w:rsidRPr="00BC4A2F">
        <w:rPr>
          <w:rFonts w:eastAsiaTheme="minorEastAsia" w:cs="Times New Roman"/>
          <w:szCs w:val="28"/>
          <w:lang w:eastAsia="ru-RU"/>
        </w:rPr>
        <w:t>уровень</w:t>
      </w:r>
      <w:r w:rsidR="00DA25BC">
        <w:rPr>
          <w:rFonts w:eastAsiaTheme="minorEastAsia" w:cs="Times New Roman"/>
          <w:szCs w:val="28"/>
          <w:lang w:eastAsia="ru-RU"/>
        </w:rPr>
        <w:t xml:space="preserve"> </w:t>
      </w:r>
      <w:r w:rsidRPr="00BC4A2F">
        <w:rPr>
          <w:rFonts w:eastAsiaTheme="minorEastAsia" w:cs="Times New Roman"/>
          <w:szCs w:val="28"/>
          <w:lang w:eastAsia="ru-RU"/>
        </w:rPr>
        <w:t>механических</w:t>
      </w:r>
      <w:r w:rsidR="00DA25BC">
        <w:rPr>
          <w:rFonts w:eastAsiaTheme="minorEastAsia" w:cs="Times New Roman"/>
          <w:szCs w:val="28"/>
          <w:lang w:eastAsia="ru-RU"/>
        </w:rPr>
        <w:t xml:space="preserve"> </w:t>
      </w:r>
      <w:r w:rsidRPr="00BC4A2F">
        <w:rPr>
          <w:rFonts w:eastAsiaTheme="minorEastAsia" w:cs="Times New Roman"/>
          <w:szCs w:val="28"/>
          <w:lang w:eastAsia="ru-RU"/>
        </w:rPr>
        <w:t>характеристик</w:t>
      </w:r>
      <w:r w:rsidR="00DA25BC">
        <w:rPr>
          <w:rFonts w:eastAsiaTheme="minorEastAsia" w:cs="Times New Roman"/>
          <w:szCs w:val="28"/>
          <w:lang w:eastAsia="ru-RU"/>
        </w:rPr>
        <w:t xml:space="preserve"> </w:t>
      </w:r>
      <w:r w:rsidRPr="00BC4A2F">
        <w:rPr>
          <w:rFonts w:eastAsiaTheme="minorEastAsia" w:cs="Times New Roman"/>
          <w:szCs w:val="28"/>
          <w:lang w:eastAsia="ru-RU"/>
        </w:rPr>
        <w:t>без</w:t>
      </w:r>
      <w:r w:rsidR="00DA25BC">
        <w:rPr>
          <w:rFonts w:eastAsiaTheme="minorEastAsia" w:cs="Times New Roman"/>
          <w:szCs w:val="28"/>
          <w:lang w:eastAsia="ru-RU"/>
        </w:rPr>
        <w:t xml:space="preserve"> </w:t>
      </w:r>
      <w:r w:rsidRPr="00BC4A2F">
        <w:rPr>
          <w:rFonts w:eastAsiaTheme="minorEastAsia" w:cs="Times New Roman"/>
          <w:szCs w:val="28"/>
          <w:lang w:eastAsia="ru-RU"/>
        </w:rPr>
        <w:t>превышения</w:t>
      </w:r>
      <w:r w:rsidR="00DA25BC">
        <w:rPr>
          <w:rFonts w:eastAsiaTheme="minorEastAsia" w:cs="Times New Roman"/>
          <w:szCs w:val="28"/>
          <w:lang w:eastAsia="ru-RU"/>
        </w:rPr>
        <w:t xml:space="preserve"> </w:t>
      </w:r>
      <w:r w:rsidRPr="00BC4A2F">
        <w:rPr>
          <w:rFonts w:eastAsiaTheme="minorEastAsia" w:cs="Times New Roman"/>
          <w:szCs w:val="28"/>
          <w:lang w:eastAsia="ru-RU"/>
        </w:rPr>
        <w:t>экономически</w:t>
      </w:r>
      <w:r w:rsidR="00DA25BC">
        <w:rPr>
          <w:rFonts w:eastAsiaTheme="minorEastAsia" w:cs="Times New Roman"/>
          <w:szCs w:val="28"/>
          <w:lang w:eastAsia="ru-RU"/>
        </w:rPr>
        <w:t xml:space="preserve"> </w:t>
      </w:r>
      <w:r w:rsidRPr="00BC4A2F">
        <w:rPr>
          <w:rFonts w:eastAsiaTheme="minorEastAsia" w:cs="Times New Roman"/>
          <w:szCs w:val="28"/>
          <w:lang w:eastAsia="ru-RU"/>
        </w:rPr>
        <w:t>обоснованных</w:t>
      </w:r>
      <w:r w:rsidR="00DA25BC">
        <w:rPr>
          <w:rFonts w:eastAsiaTheme="minorEastAsia" w:cs="Times New Roman"/>
          <w:szCs w:val="28"/>
          <w:lang w:eastAsia="ru-RU"/>
        </w:rPr>
        <w:t xml:space="preserve"> </w:t>
      </w:r>
      <w:r w:rsidRPr="00BC4A2F">
        <w:rPr>
          <w:rFonts w:eastAsiaTheme="minorEastAsia" w:cs="Times New Roman"/>
          <w:szCs w:val="28"/>
          <w:lang w:eastAsia="ru-RU"/>
        </w:rPr>
        <w:t>дозировок</w:t>
      </w:r>
      <w:r w:rsidR="00DA25BC">
        <w:rPr>
          <w:rFonts w:eastAsiaTheme="minorEastAsia" w:cs="Times New Roman"/>
          <w:szCs w:val="28"/>
          <w:lang w:eastAsia="ru-RU"/>
        </w:rPr>
        <w:t xml:space="preserve"> </w:t>
      </w:r>
      <w:r w:rsidRPr="00BC4A2F">
        <w:rPr>
          <w:rFonts w:eastAsiaTheme="minorEastAsia" w:cs="Times New Roman"/>
          <w:szCs w:val="28"/>
          <w:lang w:eastAsia="ru-RU"/>
        </w:rPr>
        <w:t>активной</w:t>
      </w:r>
      <w:r w:rsidR="00DA25BC">
        <w:rPr>
          <w:rFonts w:eastAsiaTheme="minorEastAsia" w:cs="Times New Roman"/>
          <w:szCs w:val="28"/>
          <w:lang w:eastAsia="ru-RU"/>
        </w:rPr>
        <w:t xml:space="preserve"> </w:t>
      </w:r>
      <w:r w:rsidRPr="00BC4A2F">
        <w:rPr>
          <w:rFonts w:eastAsiaTheme="minorEastAsia" w:cs="Times New Roman"/>
          <w:szCs w:val="28"/>
          <w:lang w:eastAsia="ru-RU"/>
        </w:rPr>
        <w:t>добавки.</w:t>
      </w:r>
    </w:p>
    <w:p w14:paraId="500638B8" w14:textId="77777777" w:rsidR="00996DFB" w:rsidRPr="00BC4A2F" w:rsidRDefault="00996DFB" w:rsidP="00996DFB">
      <w:pPr>
        <w:shd w:val="clear" w:color="auto" w:fill="FFFFFF"/>
        <w:spacing w:after="0"/>
        <w:ind w:firstLine="567"/>
        <w:jc w:val="both"/>
        <w:rPr>
          <w:rFonts w:eastAsiaTheme="minorEastAsia" w:cs="Times New Roman"/>
          <w:szCs w:val="28"/>
          <w:lang w:eastAsia="ru-RU"/>
        </w:rPr>
      </w:pPr>
    </w:p>
    <w:p w14:paraId="19BAD060" w14:textId="77777777" w:rsidR="00996DFB" w:rsidRPr="00BC4A2F" w:rsidRDefault="00996DFB" w:rsidP="00996DFB">
      <w:pPr>
        <w:spacing w:after="0"/>
        <w:jc w:val="center"/>
        <w:rPr>
          <w:rFonts w:eastAsiaTheme="minorEastAsia" w:cs="Times New Roman"/>
          <w:szCs w:val="28"/>
          <w:lang w:eastAsia="ru-RU"/>
        </w:rPr>
      </w:pPr>
      <w:r w:rsidRPr="008D6FAB">
        <w:rPr>
          <w:rFonts w:eastAsiaTheme="minorEastAsia" w:cs="Times New Roman"/>
          <w:noProof/>
          <w:szCs w:val="28"/>
          <w:lang w:eastAsia="ru-RU"/>
        </w:rPr>
        <w:drawing>
          <wp:inline distT="0" distB="0" distL="0" distR="0" wp14:anchorId="2B528484" wp14:editId="17B27307">
            <wp:extent cx="5493111" cy="4394489"/>
            <wp:effectExtent l="0" t="0" r="0" b="0"/>
            <wp:docPr id="12" name="Рисунок 1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EBA4849-78AE-18D1-9027-25A72F2CBD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EBA4849-78AE-18D1-9027-25A72F2CBDC0}"/>
                        </a:ext>
                      </a:extLst>
                    </pic:cNvPr>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493111" cy="4394489"/>
                    </a:xfrm>
                    <a:prstGeom prst="rect">
                      <a:avLst/>
                    </a:prstGeom>
                  </pic:spPr>
                </pic:pic>
              </a:graphicData>
            </a:graphic>
          </wp:inline>
        </w:drawing>
      </w:r>
    </w:p>
    <w:p w14:paraId="508D15CD" w14:textId="77777777" w:rsidR="00067CC5" w:rsidRDefault="00067CC5" w:rsidP="00996DFB">
      <w:pPr>
        <w:spacing w:after="0"/>
        <w:jc w:val="center"/>
        <w:outlineLvl w:val="3"/>
        <w:rPr>
          <w:rFonts w:eastAsiaTheme="minorEastAsia" w:cs="Times New Roman"/>
          <w:szCs w:val="28"/>
          <w:lang w:eastAsia="ru-RU"/>
        </w:rPr>
      </w:pPr>
    </w:p>
    <w:p w14:paraId="0BD1FE19" w14:textId="45B3E30C" w:rsidR="00067CC5" w:rsidRDefault="00067CC5" w:rsidP="00996DFB">
      <w:pPr>
        <w:spacing w:after="0"/>
        <w:jc w:val="center"/>
        <w:outlineLvl w:val="3"/>
        <w:rPr>
          <w:rFonts w:eastAsiaTheme="minorEastAsia" w:cs="Times New Roman"/>
          <w:szCs w:val="28"/>
          <w:lang w:eastAsia="ru-RU"/>
        </w:rPr>
      </w:pPr>
      <w:r w:rsidRPr="00BC4A2F">
        <w:rPr>
          <w:rFonts w:eastAsiaTheme="minorEastAsia" w:cs="Times New Roman"/>
          <w:szCs w:val="28"/>
          <w:lang w:eastAsia="ru-RU"/>
        </w:rPr>
        <w:t>1</w:t>
      </w:r>
      <w:r w:rsidR="00DA25BC">
        <w:rPr>
          <w:rFonts w:eastAsiaTheme="minorEastAsia" w:cs="Times New Roman"/>
          <w:szCs w:val="28"/>
          <w:lang w:eastAsia="ru-RU"/>
        </w:rPr>
        <w:t xml:space="preserve"> </w:t>
      </w:r>
      <w:r>
        <w:rPr>
          <w:rFonts w:eastAsiaTheme="minorEastAsia" w:cs="Times New Roman"/>
          <w:szCs w:val="28"/>
          <w:lang w:eastAsia="ru-RU"/>
        </w:rPr>
        <w:t>-</w:t>
      </w:r>
      <w:r w:rsidR="00DA25BC">
        <w:rPr>
          <w:rFonts w:eastAsiaTheme="minorEastAsia" w:cs="Times New Roman"/>
          <w:szCs w:val="28"/>
          <w:lang w:eastAsia="ru-RU"/>
        </w:rPr>
        <w:t xml:space="preserve"> </w:t>
      </w:r>
      <w:r>
        <w:rPr>
          <w:rFonts w:eastAsiaTheme="minorEastAsia" w:cs="Times New Roman"/>
          <w:szCs w:val="28"/>
          <w:lang w:eastAsia="ru-RU"/>
        </w:rPr>
        <w:t>м</w:t>
      </w:r>
      <w:r w:rsidRPr="00BC4A2F">
        <w:rPr>
          <w:rFonts w:eastAsiaTheme="minorEastAsia" w:cs="Times New Roman"/>
          <w:szCs w:val="28"/>
          <w:lang w:eastAsia="ru-RU"/>
        </w:rPr>
        <w:t>едный</w:t>
      </w:r>
      <w:r w:rsidR="00DA25BC">
        <w:rPr>
          <w:rFonts w:eastAsiaTheme="minorEastAsia" w:cs="Times New Roman"/>
          <w:szCs w:val="28"/>
          <w:lang w:eastAsia="ru-RU"/>
        </w:rPr>
        <w:t xml:space="preserve"> </w:t>
      </w:r>
      <w:r>
        <w:rPr>
          <w:rFonts w:eastAsiaTheme="minorEastAsia" w:cs="Times New Roman"/>
          <w:szCs w:val="28"/>
          <w:lang w:eastAsia="ru-RU"/>
        </w:rPr>
        <w:t>шлак</w:t>
      </w:r>
      <w:r w:rsidR="00DA25BC">
        <w:rPr>
          <w:rFonts w:eastAsiaTheme="minorEastAsia" w:cs="Times New Roman"/>
          <w:szCs w:val="28"/>
          <w:lang w:eastAsia="ru-RU"/>
        </w:rPr>
        <w:t xml:space="preserve"> </w:t>
      </w:r>
      <w:r w:rsidRPr="00BC4A2F">
        <w:rPr>
          <w:rFonts w:eastAsiaTheme="minorEastAsia" w:cs="Times New Roman"/>
          <w:szCs w:val="28"/>
          <w:lang w:eastAsia="ru-RU"/>
        </w:rPr>
        <w:t>ИМЗ</w:t>
      </w:r>
      <w:r>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2</w:t>
      </w:r>
      <w:r w:rsidR="00DA25BC">
        <w:rPr>
          <w:rFonts w:eastAsiaTheme="minorEastAsia" w:cs="Times New Roman"/>
          <w:szCs w:val="28"/>
          <w:lang w:eastAsia="ru-RU"/>
        </w:rPr>
        <w:t xml:space="preserve"> </w:t>
      </w:r>
      <w:r>
        <w:rPr>
          <w:rFonts w:eastAsiaTheme="minorEastAsia" w:cs="Times New Roman"/>
          <w:szCs w:val="28"/>
          <w:lang w:eastAsia="ru-RU"/>
        </w:rPr>
        <w:t>–</w:t>
      </w:r>
      <w:r w:rsidR="00DA25BC">
        <w:rPr>
          <w:rFonts w:eastAsiaTheme="minorEastAsia" w:cs="Times New Roman"/>
          <w:szCs w:val="28"/>
          <w:lang w:eastAsia="ru-RU"/>
        </w:rPr>
        <w:t xml:space="preserve"> </w:t>
      </w:r>
      <w:r>
        <w:rPr>
          <w:rFonts w:eastAsiaTheme="minorEastAsia" w:cs="Times New Roman"/>
          <w:szCs w:val="28"/>
          <w:lang w:eastAsia="ru-RU"/>
        </w:rPr>
        <w:t>м</w:t>
      </w:r>
      <w:r w:rsidRPr="00BC4A2F">
        <w:rPr>
          <w:rFonts w:eastAsiaTheme="minorEastAsia" w:cs="Times New Roman"/>
          <w:szCs w:val="28"/>
          <w:lang w:eastAsia="ru-RU"/>
        </w:rPr>
        <w:t>едный</w:t>
      </w:r>
      <w:r w:rsidR="00DA25BC">
        <w:rPr>
          <w:rFonts w:eastAsiaTheme="minorEastAsia" w:cs="Times New Roman"/>
          <w:szCs w:val="28"/>
          <w:lang w:eastAsia="ru-RU"/>
        </w:rPr>
        <w:t xml:space="preserve"> </w:t>
      </w:r>
      <w:r>
        <w:rPr>
          <w:rFonts w:eastAsiaTheme="minorEastAsia" w:cs="Times New Roman"/>
          <w:szCs w:val="28"/>
          <w:lang w:eastAsia="ru-RU"/>
        </w:rPr>
        <w:t>шлак</w:t>
      </w:r>
      <w:r w:rsidR="00DA25BC">
        <w:rPr>
          <w:rFonts w:eastAsiaTheme="minorEastAsia" w:cs="Times New Roman"/>
          <w:szCs w:val="28"/>
          <w:lang w:eastAsia="ru-RU"/>
        </w:rPr>
        <w:t xml:space="preserve"> </w:t>
      </w:r>
      <w:r>
        <w:rPr>
          <w:rFonts w:eastAsiaTheme="minorEastAsia" w:cs="Times New Roman"/>
          <w:szCs w:val="28"/>
          <w:lang w:eastAsia="ru-RU"/>
        </w:rPr>
        <w:t>ТОО</w:t>
      </w:r>
      <w:r w:rsidR="00DA25BC">
        <w:rPr>
          <w:rFonts w:eastAsiaTheme="minorEastAsia" w:cs="Times New Roman"/>
          <w:szCs w:val="28"/>
          <w:lang w:eastAsia="ru-RU"/>
        </w:rPr>
        <w:t xml:space="preserve"> </w:t>
      </w:r>
      <w:r>
        <w:rPr>
          <w:rFonts w:eastAsiaTheme="minorEastAsia" w:cs="Times New Roman"/>
          <w:szCs w:val="28"/>
          <w:lang w:eastAsia="ru-RU"/>
        </w:rPr>
        <w:t>«Казцинк»;</w:t>
      </w:r>
      <w:r w:rsidR="00DA25BC">
        <w:rPr>
          <w:rFonts w:eastAsiaTheme="minorEastAsia" w:cs="Times New Roman"/>
          <w:szCs w:val="28"/>
          <w:lang w:eastAsia="ru-RU"/>
        </w:rPr>
        <w:t xml:space="preserve"> </w:t>
      </w:r>
      <w:r w:rsidRPr="00BC4A2F">
        <w:rPr>
          <w:rFonts w:eastAsiaTheme="minorEastAsia" w:cs="Times New Roman"/>
          <w:szCs w:val="28"/>
          <w:lang w:eastAsia="ru-RU"/>
        </w:rPr>
        <w:t>3</w:t>
      </w:r>
      <w:r w:rsidR="00DA25BC">
        <w:rPr>
          <w:rFonts w:eastAsiaTheme="minorEastAsia" w:cs="Times New Roman"/>
          <w:szCs w:val="28"/>
          <w:lang w:eastAsia="ru-RU"/>
        </w:rPr>
        <w:t xml:space="preserve"> </w:t>
      </w:r>
      <w:r>
        <w:rPr>
          <w:rFonts w:eastAsiaTheme="minorEastAsia" w:cs="Times New Roman"/>
          <w:szCs w:val="28"/>
          <w:lang w:eastAsia="ru-RU"/>
        </w:rPr>
        <w:t>–</w:t>
      </w:r>
      <w:r w:rsidR="00DA25BC">
        <w:rPr>
          <w:rFonts w:eastAsiaTheme="minorEastAsia" w:cs="Times New Roman"/>
          <w:szCs w:val="28"/>
          <w:lang w:eastAsia="ru-RU"/>
        </w:rPr>
        <w:t xml:space="preserve"> </w:t>
      </w:r>
      <w:r>
        <w:rPr>
          <w:rFonts w:eastAsiaTheme="minorEastAsia" w:cs="Times New Roman"/>
          <w:szCs w:val="28"/>
          <w:lang w:eastAsia="ru-RU"/>
        </w:rPr>
        <w:t>с</w:t>
      </w:r>
      <w:r w:rsidRPr="00BC4A2F">
        <w:rPr>
          <w:rFonts w:eastAsiaTheme="minorEastAsia" w:cs="Times New Roman"/>
          <w:szCs w:val="28"/>
          <w:lang w:eastAsia="ru-RU"/>
        </w:rPr>
        <w:t>винцовый</w:t>
      </w:r>
      <w:r w:rsidR="00DA25BC">
        <w:rPr>
          <w:rFonts w:eastAsiaTheme="minorEastAsia" w:cs="Times New Roman"/>
          <w:szCs w:val="28"/>
          <w:lang w:eastAsia="ru-RU"/>
        </w:rPr>
        <w:t xml:space="preserve"> </w:t>
      </w:r>
      <w:r>
        <w:rPr>
          <w:rFonts w:eastAsiaTheme="minorEastAsia" w:cs="Times New Roman"/>
          <w:szCs w:val="28"/>
          <w:lang w:eastAsia="ru-RU"/>
        </w:rPr>
        <w:t>шлак</w:t>
      </w:r>
      <w:r w:rsidR="00DA25BC">
        <w:rPr>
          <w:rFonts w:eastAsiaTheme="minorEastAsia" w:cs="Times New Roman"/>
          <w:szCs w:val="28"/>
          <w:lang w:eastAsia="ru-RU"/>
        </w:rPr>
        <w:t xml:space="preserve"> </w:t>
      </w:r>
      <w:r>
        <w:rPr>
          <w:rFonts w:eastAsiaTheme="minorEastAsia" w:cs="Times New Roman"/>
          <w:szCs w:val="28"/>
          <w:lang w:eastAsia="ru-RU"/>
        </w:rPr>
        <w:t>ТОО</w:t>
      </w:r>
      <w:r w:rsidR="00DA25BC">
        <w:rPr>
          <w:rFonts w:eastAsiaTheme="minorEastAsia" w:cs="Times New Roman"/>
          <w:szCs w:val="28"/>
          <w:lang w:eastAsia="ru-RU"/>
        </w:rPr>
        <w:t xml:space="preserve"> </w:t>
      </w:r>
      <w:r>
        <w:rPr>
          <w:rFonts w:eastAsiaTheme="minorEastAsia" w:cs="Times New Roman"/>
          <w:szCs w:val="28"/>
          <w:lang w:eastAsia="ru-RU"/>
        </w:rPr>
        <w:t>«Казцинк»</w:t>
      </w:r>
    </w:p>
    <w:p w14:paraId="3559B880" w14:textId="77777777" w:rsidR="00067CC5" w:rsidRDefault="00067CC5" w:rsidP="00996DFB">
      <w:pPr>
        <w:spacing w:after="0"/>
        <w:jc w:val="center"/>
        <w:outlineLvl w:val="3"/>
        <w:rPr>
          <w:rFonts w:eastAsiaTheme="minorEastAsia" w:cs="Times New Roman"/>
          <w:szCs w:val="28"/>
          <w:lang w:eastAsia="ru-RU"/>
        </w:rPr>
      </w:pPr>
    </w:p>
    <w:p w14:paraId="2ED8AB13" w14:textId="1E6D1420" w:rsidR="00996DFB" w:rsidRDefault="00996DFB" w:rsidP="00996DFB">
      <w:pPr>
        <w:spacing w:after="0"/>
        <w:jc w:val="center"/>
        <w:outlineLvl w:val="3"/>
        <w:rPr>
          <w:rFonts w:eastAsiaTheme="minorEastAsia" w:cs="Times New Roman"/>
          <w:szCs w:val="28"/>
          <w:lang w:eastAsia="ru-RU"/>
        </w:rPr>
      </w:pPr>
      <w:r w:rsidRPr="00BC4A2F">
        <w:rPr>
          <w:rFonts w:eastAsiaTheme="minorEastAsia" w:cs="Times New Roman"/>
          <w:szCs w:val="28"/>
          <w:lang w:eastAsia="ru-RU"/>
        </w:rPr>
        <w:t>Рисунок</w:t>
      </w:r>
      <w:r w:rsidR="00DA25BC">
        <w:rPr>
          <w:rFonts w:eastAsiaTheme="minorEastAsia" w:cs="Times New Roman"/>
          <w:szCs w:val="28"/>
          <w:lang w:eastAsia="ru-RU"/>
        </w:rPr>
        <w:t xml:space="preserve"> </w:t>
      </w:r>
      <w:r>
        <w:rPr>
          <w:rFonts w:eastAsiaTheme="minorEastAsia" w:cs="Times New Roman"/>
          <w:szCs w:val="28"/>
          <w:lang w:eastAsia="ru-RU"/>
        </w:rPr>
        <w:t>3.5.</w:t>
      </w:r>
      <w:r w:rsidRPr="00BC4A2F">
        <w:rPr>
          <w:rFonts w:eastAsiaTheme="minorEastAsia" w:cs="Times New Roman"/>
          <w:szCs w:val="28"/>
          <w:lang w:eastAsia="ru-RU"/>
        </w:rPr>
        <w:t>3</w:t>
      </w:r>
      <w:r w:rsidR="00DA25BC">
        <w:rPr>
          <w:rFonts w:eastAsiaTheme="minorEastAsia" w:cs="Times New Roman"/>
          <w:szCs w:val="28"/>
          <w:lang w:eastAsia="ru-RU"/>
        </w:rPr>
        <w:t xml:space="preserve"> </w:t>
      </w:r>
      <w:r>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3D-поверхность</w:t>
      </w:r>
      <w:r w:rsidR="00DA25BC">
        <w:rPr>
          <w:rFonts w:eastAsiaTheme="minorEastAsia" w:cs="Times New Roman"/>
          <w:szCs w:val="28"/>
          <w:lang w:eastAsia="ru-RU"/>
        </w:rPr>
        <w:t xml:space="preserve"> </w:t>
      </w:r>
      <w:r w:rsidRPr="00BC4A2F">
        <w:rPr>
          <w:rFonts w:eastAsiaTheme="minorEastAsia" w:cs="Times New Roman"/>
          <w:szCs w:val="28"/>
          <w:lang w:eastAsia="ru-RU"/>
        </w:rPr>
        <w:t>отклика:</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прочность</w:t>
      </w:r>
      <w:r w:rsidR="00DA25BC">
        <w:rPr>
          <w:rFonts w:eastAsiaTheme="minorEastAsia" w:cs="Times New Roman"/>
          <w:szCs w:val="28"/>
          <w:lang w:eastAsia="ru-RU"/>
        </w:rPr>
        <w:t xml:space="preserve"> </w:t>
      </w:r>
      <w:r w:rsidR="00F2362F">
        <w:rPr>
          <w:rFonts w:eastAsiaTheme="minorEastAsia" w:cs="Times New Roman"/>
          <w:szCs w:val="28"/>
          <w:lang w:eastAsia="ru-RU"/>
        </w:rPr>
        <w:t>керамических</w:t>
      </w:r>
      <w:r w:rsidR="00DA25BC">
        <w:rPr>
          <w:rFonts w:eastAsiaTheme="minorEastAsia" w:cs="Times New Roman"/>
          <w:szCs w:val="28"/>
          <w:lang w:eastAsia="ru-RU"/>
        </w:rPr>
        <w:t xml:space="preserve"> </w:t>
      </w:r>
      <w:r w:rsidR="00C24229">
        <w:rPr>
          <w:rFonts w:eastAsiaTheme="minorEastAsia" w:cs="Times New Roman"/>
          <w:szCs w:val="28"/>
          <w:lang w:eastAsia="ru-RU"/>
        </w:rPr>
        <w:t>систем</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зависимости</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содержания</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типа</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p>
    <w:p w14:paraId="4927B438" w14:textId="77777777" w:rsidR="00996DFB" w:rsidRPr="00BC4A2F" w:rsidRDefault="00996DFB" w:rsidP="00996DFB">
      <w:pPr>
        <w:spacing w:after="0"/>
        <w:jc w:val="center"/>
        <w:outlineLvl w:val="3"/>
        <w:rPr>
          <w:rFonts w:eastAsiaTheme="minorEastAsia" w:cs="Times New Roman"/>
          <w:szCs w:val="28"/>
          <w:lang w:eastAsia="ru-RU"/>
        </w:rPr>
      </w:pPr>
    </w:p>
    <w:p w14:paraId="1339AAA7" w14:textId="1780C6E5"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Проведённое</w:t>
      </w:r>
      <w:r w:rsidR="00DA25BC">
        <w:rPr>
          <w:rFonts w:eastAsiaTheme="minorEastAsia" w:cs="Times New Roman"/>
          <w:szCs w:val="28"/>
          <w:lang w:eastAsia="ru-RU"/>
        </w:rPr>
        <w:t xml:space="preserve"> </w:t>
      </w:r>
      <w:r w:rsidRPr="00BC4A2F">
        <w:rPr>
          <w:rFonts w:eastAsiaTheme="minorEastAsia" w:cs="Times New Roman"/>
          <w:szCs w:val="28"/>
          <w:lang w:eastAsia="ru-RU"/>
        </w:rPr>
        <w:t>моделирование</w:t>
      </w:r>
      <w:r w:rsidR="00DA25BC">
        <w:rPr>
          <w:rFonts w:eastAsiaTheme="minorEastAsia" w:cs="Times New Roman"/>
          <w:szCs w:val="28"/>
          <w:lang w:eastAsia="ru-RU"/>
        </w:rPr>
        <w:t xml:space="preserve"> </w:t>
      </w:r>
      <w:r w:rsidRPr="00BC4A2F">
        <w:rPr>
          <w:rFonts w:eastAsiaTheme="minorEastAsia" w:cs="Times New Roman"/>
          <w:szCs w:val="28"/>
          <w:lang w:eastAsia="ru-RU"/>
        </w:rPr>
        <w:t>позволило</w:t>
      </w:r>
      <w:r w:rsidR="00DA25BC">
        <w:rPr>
          <w:rFonts w:eastAsiaTheme="minorEastAsia" w:cs="Times New Roman"/>
          <w:szCs w:val="28"/>
          <w:lang w:eastAsia="ru-RU"/>
        </w:rPr>
        <w:t xml:space="preserve"> </w:t>
      </w:r>
      <w:r w:rsidRPr="00BC4A2F">
        <w:rPr>
          <w:rFonts w:eastAsiaTheme="minorEastAsia" w:cs="Times New Roman"/>
          <w:szCs w:val="28"/>
          <w:lang w:eastAsia="ru-RU"/>
        </w:rPr>
        <w:t>не</w:t>
      </w:r>
      <w:r w:rsidR="00DA25BC">
        <w:rPr>
          <w:rFonts w:eastAsiaTheme="minorEastAsia" w:cs="Times New Roman"/>
          <w:szCs w:val="28"/>
          <w:lang w:eastAsia="ru-RU"/>
        </w:rPr>
        <w:t xml:space="preserve"> </w:t>
      </w:r>
      <w:r w:rsidRPr="00BC4A2F">
        <w:rPr>
          <w:rFonts w:eastAsiaTheme="minorEastAsia" w:cs="Times New Roman"/>
          <w:szCs w:val="28"/>
          <w:lang w:eastAsia="ru-RU"/>
        </w:rPr>
        <w:t>только</w:t>
      </w:r>
      <w:r w:rsidR="00DA25BC">
        <w:rPr>
          <w:rFonts w:eastAsiaTheme="minorEastAsia" w:cs="Times New Roman"/>
          <w:szCs w:val="28"/>
          <w:lang w:eastAsia="ru-RU"/>
        </w:rPr>
        <w:t xml:space="preserve"> </w:t>
      </w:r>
      <w:r w:rsidRPr="00BC4A2F">
        <w:rPr>
          <w:rFonts w:eastAsiaTheme="minorEastAsia" w:cs="Times New Roman"/>
          <w:szCs w:val="28"/>
          <w:lang w:eastAsia="ru-RU"/>
        </w:rPr>
        <w:t>обобщить</w:t>
      </w:r>
      <w:r w:rsidR="00DA25BC">
        <w:rPr>
          <w:rFonts w:eastAsiaTheme="minorEastAsia" w:cs="Times New Roman"/>
          <w:szCs w:val="28"/>
          <w:lang w:eastAsia="ru-RU"/>
        </w:rPr>
        <w:t xml:space="preserve"> </w:t>
      </w:r>
      <w:r w:rsidRPr="00BC4A2F">
        <w:rPr>
          <w:rFonts w:eastAsiaTheme="minorEastAsia" w:cs="Times New Roman"/>
          <w:szCs w:val="28"/>
          <w:lang w:eastAsia="ru-RU"/>
        </w:rPr>
        <w:t>экспериментальные</w:t>
      </w:r>
      <w:r w:rsidR="00DA25BC">
        <w:rPr>
          <w:rFonts w:eastAsiaTheme="minorEastAsia" w:cs="Times New Roman"/>
          <w:szCs w:val="28"/>
          <w:lang w:eastAsia="ru-RU"/>
        </w:rPr>
        <w:t xml:space="preserve"> </w:t>
      </w:r>
      <w:r w:rsidRPr="00BC4A2F">
        <w:rPr>
          <w:rFonts w:eastAsiaTheme="minorEastAsia" w:cs="Times New Roman"/>
          <w:szCs w:val="28"/>
          <w:lang w:eastAsia="ru-RU"/>
        </w:rPr>
        <w:t>данные,</w:t>
      </w:r>
      <w:r w:rsidR="00DA25BC">
        <w:rPr>
          <w:rFonts w:eastAsiaTheme="minorEastAsia" w:cs="Times New Roman"/>
          <w:szCs w:val="28"/>
          <w:lang w:eastAsia="ru-RU"/>
        </w:rPr>
        <w:t xml:space="preserve"> </w:t>
      </w:r>
      <w:r w:rsidRPr="00BC4A2F">
        <w:rPr>
          <w:rFonts w:eastAsiaTheme="minorEastAsia" w:cs="Times New Roman"/>
          <w:szCs w:val="28"/>
          <w:lang w:eastAsia="ru-RU"/>
        </w:rPr>
        <w:t>но</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расширить</w:t>
      </w:r>
      <w:r w:rsidR="00DA25BC">
        <w:rPr>
          <w:rFonts w:eastAsiaTheme="minorEastAsia" w:cs="Times New Roman"/>
          <w:szCs w:val="28"/>
          <w:lang w:eastAsia="ru-RU"/>
        </w:rPr>
        <w:t xml:space="preserve"> </w:t>
      </w:r>
      <w:r w:rsidRPr="00BC4A2F">
        <w:rPr>
          <w:rFonts w:eastAsiaTheme="minorEastAsia" w:cs="Times New Roman"/>
          <w:szCs w:val="28"/>
          <w:lang w:eastAsia="ru-RU"/>
        </w:rPr>
        <w:t>границы</w:t>
      </w:r>
      <w:r w:rsidR="00DA25BC">
        <w:rPr>
          <w:rFonts w:eastAsiaTheme="minorEastAsia" w:cs="Times New Roman"/>
          <w:szCs w:val="28"/>
          <w:lang w:eastAsia="ru-RU"/>
        </w:rPr>
        <w:t xml:space="preserve"> </w:t>
      </w:r>
      <w:bookmarkStart w:id="49" w:name="_Hlk200570889"/>
      <w:r w:rsidRPr="00BC4A2F">
        <w:rPr>
          <w:rFonts w:eastAsiaTheme="minorEastAsia" w:cs="Times New Roman"/>
          <w:szCs w:val="28"/>
          <w:lang w:eastAsia="ru-RU"/>
        </w:rPr>
        <w:t>прогнозируемых</w:t>
      </w:r>
      <w:r w:rsidR="00DA25BC">
        <w:rPr>
          <w:rFonts w:eastAsiaTheme="minorEastAsia" w:cs="Times New Roman"/>
          <w:szCs w:val="28"/>
          <w:lang w:eastAsia="ru-RU"/>
        </w:rPr>
        <w:t xml:space="preserve"> </w:t>
      </w:r>
      <w:r w:rsidRPr="00BC4A2F">
        <w:rPr>
          <w:rFonts w:eastAsiaTheme="minorEastAsia" w:cs="Times New Roman"/>
          <w:szCs w:val="28"/>
          <w:lang w:eastAsia="ru-RU"/>
        </w:rPr>
        <w:t>значений</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bookmarkEnd w:id="49"/>
      <w:r w:rsidR="00A455ED">
        <w:rPr>
          <w:rFonts w:eastAsiaTheme="minorEastAsia" w:cs="Times New Roman"/>
          <w:szCs w:val="28"/>
          <w:lang w:eastAsia="ru-RU"/>
        </w:rPr>
        <w:t>керамики</w:t>
      </w:r>
      <w:r w:rsidR="00DA25BC">
        <w:rPr>
          <w:rFonts w:eastAsiaTheme="minorEastAsia" w:cs="Times New Roman"/>
          <w:szCs w:val="28"/>
          <w:lang w:eastAsia="ru-RU"/>
        </w:rPr>
        <w:t xml:space="preserve"> </w:t>
      </w:r>
      <w:r w:rsidRPr="00BC4A2F">
        <w:rPr>
          <w:rFonts w:eastAsiaTheme="minorEastAsia" w:cs="Times New Roman"/>
          <w:szCs w:val="28"/>
          <w:lang w:eastAsia="ru-RU"/>
        </w:rPr>
        <w:t>за</w:t>
      </w:r>
      <w:r w:rsidR="00DA25BC">
        <w:rPr>
          <w:rFonts w:eastAsiaTheme="minorEastAsia" w:cs="Times New Roman"/>
          <w:szCs w:val="28"/>
          <w:lang w:eastAsia="ru-RU"/>
        </w:rPr>
        <w:t xml:space="preserve"> </w:t>
      </w:r>
      <w:r w:rsidRPr="00BC4A2F">
        <w:rPr>
          <w:rFonts w:eastAsiaTheme="minorEastAsia" w:cs="Times New Roman"/>
          <w:szCs w:val="28"/>
          <w:lang w:eastAsia="ru-RU"/>
        </w:rPr>
        <w:t>пределы</w:t>
      </w:r>
      <w:r w:rsidR="00DA25BC">
        <w:rPr>
          <w:rFonts w:eastAsiaTheme="minorEastAsia" w:cs="Times New Roman"/>
          <w:szCs w:val="28"/>
          <w:lang w:eastAsia="ru-RU"/>
        </w:rPr>
        <w:t xml:space="preserve"> </w:t>
      </w:r>
      <w:r w:rsidRPr="00BC4A2F">
        <w:rPr>
          <w:rFonts w:eastAsiaTheme="minorEastAsia" w:cs="Times New Roman"/>
          <w:szCs w:val="28"/>
          <w:lang w:eastAsia="ru-RU"/>
        </w:rPr>
        <w:t>исходного</w:t>
      </w:r>
      <w:r w:rsidR="00DA25BC">
        <w:rPr>
          <w:rFonts w:eastAsiaTheme="minorEastAsia" w:cs="Times New Roman"/>
          <w:szCs w:val="28"/>
          <w:lang w:eastAsia="ru-RU"/>
        </w:rPr>
        <w:t xml:space="preserve"> </w:t>
      </w:r>
      <w:r w:rsidRPr="00BC4A2F">
        <w:rPr>
          <w:rFonts w:eastAsiaTheme="minorEastAsia" w:cs="Times New Roman"/>
          <w:szCs w:val="28"/>
          <w:lang w:eastAsia="ru-RU"/>
        </w:rPr>
        <w:t>плана</w:t>
      </w:r>
      <w:r w:rsidR="00DA25BC">
        <w:rPr>
          <w:rFonts w:eastAsiaTheme="minorEastAsia" w:cs="Times New Roman"/>
          <w:szCs w:val="28"/>
          <w:lang w:eastAsia="ru-RU"/>
        </w:rPr>
        <w:t xml:space="preserve"> </w:t>
      </w:r>
      <w:r w:rsidRPr="00BC4A2F">
        <w:rPr>
          <w:rFonts w:eastAsiaTheme="minorEastAsia" w:cs="Times New Roman"/>
          <w:szCs w:val="28"/>
          <w:lang w:eastAsia="ru-RU"/>
        </w:rPr>
        <w:t>эксперимента.</w:t>
      </w:r>
      <w:r w:rsidR="00DA25BC">
        <w:rPr>
          <w:rFonts w:eastAsiaTheme="minorEastAsia" w:cs="Times New Roman"/>
          <w:szCs w:val="28"/>
          <w:lang w:eastAsia="ru-RU"/>
        </w:rPr>
        <w:t xml:space="preserve"> </w:t>
      </w:r>
      <w:r w:rsidRPr="00BC4A2F">
        <w:rPr>
          <w:rFonts w:eastAsiaTheme="minorEastAsia" w:cs="Times New Roman"/>
          <w:szCs w:val="28"/>
          <w:lang w:eastAsia="ru-RU"/>
        </w:rPr>
        <w:t>Построенные</w:t>
      </w:r>
      <w:r w:rsidR="00DA25BC">
        <w:rPr>
          <w:rFonts w:eastAsiaTheme="minorEastAsia" w:cs="Times New Roman"/>
          <w:szCs w:val="28"/>
          <w:lang w:eastAsia="ru-RU"/>
        </w:rPr>
        <w:t xml:space="preserve"> </w:t>
      </w:r>
      <w:r w:rsidRPr="00BC4A2F">
        <w:rPr>
          <w:rFonts w:eastAsiaTheme="minorEastAsia" w:cs="Times New Roman"/>
          <w:szCs w:val="28"/>
          <w:lang w:eastAsia="ru-RU"/>
        </w:rPr>
        <w:t>линейные</w:t>
      </w:r>
      <w:r w:rsidR="00DA25BC">
        <w:rPr>
          <w:rFonts w:eastAsiaTheme="minorEastAsia" w:cs="Times New Roman"/>
          <w:szCs w:val="28"/>
          <w:lang w:eastAsia="ru-RU"/>
        </w:rPr>
        <w:t xml:space="preserve"> </w:t>
      </w:r>
      <w:r w:rsidRPr="00BC4A2F">
        <w:rPr>
          <w:rFonts w:eastAsiaTheme="minorEastAsia" w:cs="Times New Roman"/>
          <w:szCs w:val="28"/>
          <w:lang w:eastAsia="ru-RU"/>
        </w:rPr>
        <w:t>модели</w:t>
      </w:r>
      <w:r w:rsidR="00DA25BC">
        <w:rPr>
          <w:rFonts w:eastAsiaTheme="minorEastAsia" w:cs="Times New Roman"/>
          <w:szCs w:val="28"/>
          <w:lang w:eastAsia="ru-RU"/>
        </w:rPr>
        <w:t xml:space="preserve"> </w:t>
      </w:r>
      <w:r w:rsidRPr="00BC4A2F">
        <w:rPr>
          <w:rFonts w:eastAsiaTheme="minorEastAsia" w:cs="Times New Roman"/>
          <w:szCs w:val="28"/>
          <w:lang w:eastAsia="ru-RU"/>
        </w:rPr>
        <w:t>демонстрируют</w:t>
      </w:r>
      <w:r w:rsidR="00DA25BC">
        <w:rPr>
          <w:rFonts w:eastAsiaTheme="minorEastAsia" w:cs="Times New Roman"/>
          <w:szCs w:val="28"/>
          <w:lang w:eastAsia="ru-RU"/>
        </w:rPr>
        <w:t xml:space="preserve"> </w:t>
      </w:r>
      <w:r w:rsidRPr="00BC4A2F">
        <w:rPr>
          <w:rFonts w:eastAsiaTheme="minorEastAsia" w:cs="Times New Roman"/>
          <w:szCs w:val="28"/>
          <w:lang w:eastAsia="ru-RU"/>
        </w:rPr>
        <w:t>высокую</w:t>
      </w:r>
      <w:r w:rsidR="00DA25BC">
        <w:rPr>
          <w:rFonts w:eastAsiaTheme="minorEastAsia" w:cs="Times New Roman"/>
          <w:szCs w:val="28"/>
          <w:lang w:eastAsia="ru-RU"/>
        </w:rPr>
        <w:t xml:space="preserve"> </w:t>
      </w:r>
      <w:r w:rsidRPr="00BC4A2F">
        <w:rPr>
          <w:rFonts w:eastAsiaTheme="minorEastAsia" w:cs="Times New Roman"/>
          <w:szCs w:val="28"/>
          <w:lang w:eastAsia="ru-RU"/>
        </w:rPr>
        <w:t>предсказательную</w:t>
      </w:r>
      <w:r w:rsidR="00DA25BC">
        <w:rPr>
          <w:rFonts w:eastAsiaTheme="minorEastAsia" w:cs="Times New Roman"/>
          <w:szCs w:val="28"/>
          <w:lang w:eastAsia="ru-RU"/>
        </w:rPr>
        <w:t xml:space="preserve"> </w:t>
      </w:r>
      <w:r w:rsidRPr="00BC4A2F">
        <w:rPr>
          <w:rFonts w:eastAsiaTheme="minorEastAsia" w:cs="Times New Roman"/>
          <w:szCs w:val="28"/>
          <w:lang w:eastAsia="ru-RU"/>
        </w:rPr>
        <w:t>силу</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анализе</w:t>
      </w:r>
      <w:r w:rsidR="00DA25BC">
        <w:rPr>
          <w:rFonts w:eastAsiaTheme="minorEastAsia" w:cs="Times New Roman"/>
          <w:szCs w:val="28"/>
          <w:lang w:eastAsia="ru-RU"/>
        </w:rPr>
        <w:t xml:space="preserve"> </w:t>
      </w:r>
      <w:r w:rsidRPr="00BC4A2F">
        <w:rPr>
          <w:rFonts w:eastAsiaTheme="minorEastAsia" w:cs="Times New Roman"/>
          <w:szCs w:val="28"/>
          <w:lang w:eastAsia="ru-RU"/>
        </w:rPr>
        <w:t>влияния</w:t>
      </w:r>
      <w:r w:rsidR="00DA25BC">
        <w:rPr>
          <w:rFonts w:eastAsiaTheme="minorEastAsia" w:cs="Times New Roman"/>
          <w:szCs w:val="28"/>
          <w:lang w:eastAsia="ru-RU"/>
        </w:rPr>
        <w:t xml:space="preserve"> </w:t>
      </w:r>
      <w:r w:rsidRPr="00BC4A2F">
        <w:rPr>
          <w:rFonts w:eastAsiaTheme="minorEastAsia" w:cs="Times New Roman"/>
          <w:szCs w:val="28"/>
          <w:lang w:eastAsia="ru-RU"/>
        </w:rPr>
        <w:t>массовой</w:t>
      </w:r>
      <w:r w:rsidR="00DA25BC">
        <w:rPr>
          <w:rFonts w:eastAsiaTheme="minorEastAsia" w:cs="Times New Roman"/>
          <w:szCs w:val="28"/>
          <w:lang w:eastAsia="ru-RU"/>
        </w:rPr>
        <w:t xml:space="preserve"> </w:t>
      </w:r>
      <w:r w:rsidRPr="00BC4A2F">
        <w:rPr>
          <w:rFonts w:eastAsiaTheme="minorEastAsia" w:cs="Times New Roman"/>
          <w:szCs w:val="28"/>
          <w:lang w:eastAsia="ru-RU"/>
        </w:rPr>
        <w:t>доли</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механические</w:t>
      </w:r>
      <w:r w:rsidR="00DA25BC">
        <w:rPr>
          <w:rFonts w:eastAsiaTheme="minorEastAsia" w:cs="Times New Roman"/>
          <w:szCs w:val="28"/>
          <w:lang w:eastAsia="ru-RU"/>
        </w:rPr>
        <w:t xml:space="preserve"> </w:t>
      </w:r>
      <w:r w:rsidRPr="00BC4A2F">
        <w:rPr>
          <w:rFonts w:eastAsiaTheme="minorEastAsia" w:cs="Times New Roman"/>
          <w:szCs w:val="28"/>
          <w:lang w:eastAsia="ru-RU"/>
        </w:rPr>
        <w:t>свойства</w:t>
      </w:r>
      <w:r w:rsidR="00DA25BC">
        <w:rPr>
          <w:rFonts w:eastAsiaTheme="minorEastAsia" w:cs="Times New Roman"/>
          <w:szCs w:val="28"/>
          <w:lang w:eastAsia="ru-RU"/>
        </w:rPr>
        <w:t xml:space="preserve"> </w:t>
      </w:r>
      <w:r w:rsidR="00F2362F">
        <w:rPr>
          <w:rFonts w:eastAsiaTheme="minorEastAsia" w:cs="Times New Roman"/>
          <w:szCs w:val="28"/>
          <w:lang w:eastAsia="ru-RU"/>
        </w:rPr>
        <w:t>керамических</w:t>
      </w:r>
      <w:r w:rsidR="00DA25BC">
        <w:rPr>
          <w:rFonts w:eastAsiaTheme="minorEastAsia" w:cs="Times New Roman"/>
          <w:szCs w:val="28"/>
          <w:lang w:eastAsia="ru-RU"/>
        </w:rPr>
        <w:t xml:space="preserve"> </w:t>
      </w:r>
      <w:r w:rsidR="00C24229">
        <w:rPr>
          <w:rFonts w:eastAsiaTheme="minorEastAsia" w:cs="Times New Roman"/>
          <w:szCs w:val="28"/>
          <w:lang w:eastAsia="ru-RU"/>
        </w:rPr>
        <w:t>систем</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синтезированной</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1000 °C</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влажности</w:t>
      </w:r>
      <w:r w:rsidR="00DA25BC">
        <w:rPr>
          <w:rFonts w:eastAsiaTheme="minorEastAsia" w:cs="Times New Roman"/>
          <w:szCs w:val="28"/>
          <w:lang w:eastAsia="ru-RU"/>
        </w:rPr>
        <w:t xml:space="preserve"> </w:t>
      </w:r>
      <w:r w:rsidRPr="00BC4A2F">
        <w:rPr>
          <w:rFonts w:eastAsiaTheme="minorEastAsia" w:cs="Times New Roman"/>
          <w:szCs w:val="28"/>
          <w:lang w:eastAsia="ru-RU"/>
        </w:rPr>
        <w:t>15 %.</w:t>
      </w:r>
      <w:r w:rsidR="00DA25BC">
        <w:rPr>
          <w:rFonts w:eastAsiaTheme="minorEastAsia" w:cs="Times New Roman"/>
          <w:szCs w:val="28"/>
          <w:lang w:eastAsia="ru-RU"/>
        </w:rPr>
        <w:t xml:space="preserve"> </w:t>
      </w:r>
    </w:p>
    <w:p w14:paraId="26548822" w14:textId="2D354949"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Наиболее</w:t>
      </w:r>
      <w:r w:rsidR="00DA25BC">
        <w:rPr>
          <w:rFonts w:eastAsiaTheme="minorEastAsia" w:cs="Times New Roman"/>
          <w:szCs w:val="28"/>
          <w:lang w:eastAsia="ru-RU"/>
        </w:rPr>
        <w:t xml:space="preserve"> </w:t>
      </w:r>
      <w:r w:rsidRPr="00BC4A2F">
        <w:rPr>
          <w:rFonts w:eastAsiaTheme="minorEastAsia" w:cs="Times New Roman"/>
          <w:szCs w:val="28"/>
          <w:lang w:eastAsia="ru-RU"/>
        </w:rPr>
        <w:t>значимое</w:t>
      </w:r>
      <w:r w:rsidR="00DA25BC">
        <w:rPr>
          <w:rFonts w:eastAsiaTheme="minorEastAsia" w:cs="Times New Roman"/>
          <w:szCs w:val="28"/>
          <w:lang w:eastAsia="ru-RU"/>
        </w:rPr>
        <w:t xml:space="preserve"> </w:t>
      </w:r>
      <w:r w:rsidRPr="00BC4A2F">
        <w:rPr>
          <w:rFonts w:eastAsiaTheme="minorEastAsia" w:cs="Times New Roman"/>
          <w:szCs w:val="28"/>
          <w:lang w:eastAsia="ru-RU"/>
        </w:rPr>
        <w:t>наблюдение</w:t>
      </w:r>
      <w:r w:rsidR="00DA25BC">
        <w:rPr>
          <w:rFonts w:eastAsiaTheme="minorEastAsia" w:cs="Times New Roman"/>
          <w:szCs w:val="28"/>
          <w:lang w:eastAsia="ru-RU"/>
        </w:rPr>
        <w:t xml:space="preserve"> </w:t>
      </w:r>
      <w:r>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это</w:t>
      </w:r>
      <w:r w:rsidR="00DA25BC">
        <w:rPr>
          <w:rFonts w:eastAsiaTheme="minorEastAsia" w:cs="Times New Roman"/>
          <w:szCs w:val="28"/>
          <w:lang w:eastAsia="ru-RU"/>
        </w:rPr>
        <w:t xml:space="preserve"> </w:t>
      </w:r>
      <w:r w:rsidRPr="00BC4A2F">
        <w:rPr>
          <w:rFonts w:eastAsiaTheme="minorEastAsia" w:cs="Times New Roman"/>
          <w:szCs w:val="28"/>
          <w:lang w:eastAsia="ru-RU"/>
        </w:rPr>
        <w:t>высокая</w:t>
      </w:r>
      <w:r w:rsidR="00DA25BC">
        <w:rPr>
          <w:rFonts w:eastAsiaTheme="minorEastAsia" w:cs="Times New Roman"/>
          <w:szCs w:val="28"/>
          <w:lang w:eastAsia="ru-RU"/>
        </w:rPr>
        <w:t xml:space="preserve"> </w:t>
      </w:r>
      <w:r w:rsidRPr="00BC4A2F">
        <w:rPr>
          <w:rFonts w:eastAsiaTheme="minorEastAsia" w:cs="Times New Roman"/>
          <w:szCs w:val="28"/>
          <w:lang w:eastAsia="ru-RU"/>
        </w:rPr>
        <w:t>эффективность</w:t>
      </w:r>
      <w:r w:rsidR="00DA25BC">
        <w:rPr>
          <w:rFonts w:eastAsiaTheme="minorEastAsia" w:cs="Times New Roman"/>
          <w:szCs w:val="28"/>
          <w:lang w:eastAsia="ru-RU"/>
        </w:rPr>
        <w:t xml:space="preserve"> </w:t>
      </w:r>
      <w:r w:rsidRPr="00BC4A2F">
        <w:rPr>
          <w:rFonts w:eastAsiaTheme="minorEastAsia" w:cs="Times New Roman"/>
          <w:szCs w:val="28"/>
          <w:lang w:eastAsia="ru-RU"/>
        </w:rPr>
        <w:t>медного</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ИМЗ,</w:t>
      </w:r>
      <w:r w:rsidR="00DA25BC">
        <w:rPr>
          <w:rFonts w:eastAsiaTheme="minorEastAsia" w:cs="Times New Roman"/>
          <w:szCs w:val="28"/>
          <w:lang w:eastAsia="ru-RU"/>
        </w:rPr>
        <w:t xml:space="preserve"> </w:t>
      </w:r>
      <w:r w:rsidRPr="00BC4A2F">
        <w:rPr>
          <w:rFonts w:eastAsiaTheme="minorEastAsia" w:cs="Times New Roman"/>
          <w:szCs w:val="28"/>
          <w:lang w:eastAsia="ru-RU"/>
        </w:rPr>
        <w:t>который</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увеличении</w:t>
      </w:r>
      <w:r w:rsidR="00DA25BC">
        <w:rPr>
          <w:rFonts w:eastAsiaTheme="minorEastAsia" w:cs="Times New Roman"/>
          <w:szCs w:val="28"/>
          <w:lang w:eastAsia="ru-RU"/>
        </w:rPr>
        <w:t xml:space="preserve"> </w:t>
      </w:r>
      <w:r w:rsidRPr="00BC4A2F">
        <w:rPr>
          <w:rFonts w:eastAsiaTheme="minorEastAsia" w:cs="Times New Roman"/>
          <w:szCs w:val="28"/>
          <w:lang w:eastAsia="ru-RU"/>
        </w:rPr>
        <w:t>дозировки</w:t>
      </w:r>
      <w:r w:rsidR="00DA25BC">
        <w:rPr>
          <w:rFonts w:eastAsiaTheme="minorEastAsia" w:cs="Times New Roman"/>
          <w:szCs w:val="28"/>
          <w:lang w:eastAsia="ru-RU"/>
        </w:rPr>
        <w:t xml:space="preserve"> </w:t>
      </w:r>
      <w:r w:rsidRPr="00BC4A2F">
        <w:rPr>
          <w:rFonts w:eastAsiaTheme="minorEastAsia" w:cs="Times New Roman"/>
          <w:szCs w:val="28"/>
          <w:lang w:eastAsia="ru-RU"/>
        </w:rPr>
        <w:t>от</w:t>
      </w:r>
      <w:r w:rsidR="00DA25BC">
        <w:rPr>
          <w:rFonts w:eastAsiaTheme="minorEastAsia" w:cs="Times New Roman"/>
          <w:szCs w:val="28"/>
          <w:lang w:eastAsia="ru-RU"/>
        </w:rPr>
        <w:t xml:space="preserve"> </w:t>
      </w:r>
      <w:r w:rsidRPr="00BC4A2F">
        <w:rPr>
          <w:rFonts w:eastAsiaTheme="minorEastAsia" w:cs="Times New Roman"/>
          <w:szCs w:val="28"/>
          <w:lang w:eastAsia="ru-RU"/>
        </w:rPr>
        <w:t>0</w:t>
      </w:r>
      <w:r w:rsidR="00DA25BC">
        <w:rPr>
          <w:rFonts w:eastAsiaTheme="minorEastAsia" w:cs="Times New Roman"/>
          <w:szCs w:val="28"/>
          <w:lang w:eastAsia="ru-RU"/>
        </w:rPr>
        <w:t xml:space="preserve"> </w:t>
      </w:r>
      <w:r w:rsidRPr="00BC4A2F">
        <w:rPr>
          <w:rFonts w:eastAsiaTheme="minorEastAsia" w:cs="Times New Roman"/>
          <w:szCs w:val="28"/>
          <w:lang w:eastAsia="ru-RU"/>
        </w:rPr>
        <w:t>до</w:t>
      </w:r>
      <w:r w:rsidR="00DA25BC">
        <w:rPr>
          <w:rFonts w:eastAsiaTheme="minorEastAsia" w:cs="Times New Roman"/>
          <w:szCs w:val="28"/>
          <w:lang w:eastAsia="ru-RU"/>
        </w:rPr>
        <w:t xml:space="preserve"> </w:t>
      </w:r>
      <w:r w:rsidRPr="00BC4A2F">
        <w:rPr>
          <w:rFonts w:eastAsiaTheme="minorEastAsia" w:cs="Times New Roman"/>
          <w:szCs w:val="28"/>
          <w:lang w:eastAsia="ru-RU"/>
        </w:rPr>
        <w:t>50 %</w:t>
      </w:r>
      <w:r w:rsidR="00DA25BC">
        <w:rPr>
          <w:rFonts w:eastAsiaTheme="minorEastAsia" w:cs="Times New Roman"/>
          <w:szCs w:val="28"/>
          <w:lang w:eastAsia="ru-RU"/>
        </w:rPr>
        <w:t xml:space="preserve"> </w:t>
      </w:r>
      <w:r w:rsidRPr="00BC4A2F">
        <w:rPr>
          <w:rFonts w:eastAsiaTheme="minorEastAsia" w:cs="Times New Roman"/>
          <w:szCs w:val="28"/>
          <w:lang w:eastAsia="ru-RU"/>
        </w:rPr>
        <w:t>демонстрирует</w:t>
      </w:r>
      <w:r w:rsidR="00DA25BC">
        <w:rPr>
          <w:rFonts w:eastAsiaTheme="minorEastAsia" w:cs="Times New Roman"/>
          <w:szCs w:val="28"/>
          <w:lang w:eastAsia="ru-RU"/>
        </w:rPr>
        <w:t xml:space="preserve"> </w:t>
      </w:r>
      <w:r w:rsidRPr="00BC4A2F">
        <w:rPr>
          <w:rFonts w:eastAsiaTheme="minorEastAsia" w:cs="Times New Roman"/>
          <w:szCs w:val="28"/>
          <w:lang w:eastAsia="ru-RU"/>
        </w:rPr>
        <w:t>линейный</w:t>
      </w:r>
      <w:r w:rsidR="00DA25BC">
        <w:rPr>
          <w:rFonts w:eastAsiaTheme="minorEastAsia" w:cs="Times New Roman"/>
          <w:szCs w:val="28"/>
          <w:lang w:eastAsia="ru-RU"/>
        </w:rPr>
        <w:t xml:space="preserve"> </w:t>
      </w:r>
      <w:r w:rsidRPr="00BC4A2F">
        <w:rPr>
          <w:rFonts w:eastAsiaTheme="minorEastAsia" w:cs="Times New Roman"/>
          <w:szCs w:val="28"/>
          <w:lang w:eastAsia="ru-RU"/>
        </w:rPr>
        <w:t>прирост</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sidR="00DA25BC">
        <w:rPr>
          <w:rFonts w:eastAsiaTheme="minorEastAsia" w:cs="Times New Roman"/>
          <w:szCs w:val="28"/>
          <w:lang w:eastAsia="ru-RU"/>
        </w:rPr>
        <w:t xml:space="preserve"> </w:t>
      </w:r>
      <w:r w:rsidRPr="00BC4A2F">
        <w:rPr>
          <w:rFonts w:eastAsiaTheme="minorEastAsia" w:cs="Times New Roman"/>
          <w:szCs w:val="28"/>
          <w:lang w:eastAsia="ru-RU"/>
        </w:rPr>
        <w:t>максимальным</w:t>
      </w:r>
      <w:r w:rsidR="00DA25BC">
        <w:rPr>
          <w:rFonts w:eastAsiaTheme="minorEastAsia" w:cs="Times New Roman"/>
          <w:szCs w:val="28"/>
          <w:lang w:eastAsia="ru-RU"/>
        </w:rPr>
        <w:t xml:space="preserve"> </w:t>
      </w:r>
      <w:r w:rsidRPr="00BC4A2F">
        <w:rPr>
          <w:rFonts w:eastAsiaTheme="minorEastAsia" w:cs="Times New Roman"/>
          <w:szCs w:val="28"/>
          <w:lang w:eastAsia="ru-RU"/>
        </w:rPr>
        <w:t>прогнозируемым</w:t>
      </w:r>
      <w:r w:rsidR="00DA25BC">
        <w:rPr>
          <w:rFonts w:eastAsiaTheme="minorEastAsia" w:cs="Times New Roman"/>
          <w:szCs w:val="28"/>
          <w:lang w:eastAsia="ru-RU"/>
        </w:rPr>
        <w:t xml:space="preserve"> </w:t>
      </w:r>
      <w:r w:rsidRPr="00BC4A2F">
        <w:rPr>
          <w:rFonts w:eastAsiaTheme="minorEastAsia" w:cs="Times New Roman"/>
          <w:szCs w:val="28"/>
          <w:lang w:eastAsia="ru-RU"/>
        </w:rPr>
        <w:t>значением</w:t>
      </w:r>
      <w:r w:rsidR="00DA25BC">
        <w:rPr>
          <w:rFonts w:eastAsiaTheme="minorEastAsia" w:cs="Times New Roman"/>
          <w:szCs w:val="28"/>
          <w:lang w:eastAsia="ru-RU"/>
        </w:rPr>
        <w:t xml:space="preserve"> </w:t>
      </w:r>
      <w:r w:rsidRPr="00BC4A2F">
        <w:rPr>
          <w:rFonts w:eastAsiaTheme="minorEastAsia" w:cs="Times New Roman"/>
          <w:szCs w:val="28"/>
          <w:lang w:eastAsia="ru-RU"/>
        </w:rPr>
        <w:t>103</w:t>
      </w:r>
      <w:r>
        <w:rPr>
          <w:rFonts w:eastAsiaTheme="minorEastAsia" w:cs="Times New Roman"/>
          <w:szCs w:val="28"/>
          <w:lang w:eastAsia="ru-RU"/>
        </w:rPr>
        <w:t>,</w:t>
      </w:r>
      <w:r w:rsidRPr="00BC4A2F">
        <w:rPr>
          <w:rFonts w:eastAsiaTheme="minorEastAsia" w:cs="Times New Roman"/>
          <w:szCs w:val="28"/>
          <w:lang w:eastAsia="ru-RU"/>
        </w:rPr>
        <w:t>13</w:t>
      </w:r>
      <w:r w:rsidR="00DA25BC">
        <w:rPr>
          <w:rFonts w:eastAsiaTheme="minorEastAsia" w:cs="Times New Roman"/>
          <w:szCs w:val="28"/>
          <w:lang w:eastAsia="ru-RU"/>
        </w:rPr>
        <w:t xml:space="preserve"> </w:t>
      </w:r>
      <w:r w:rsidRPr="00BC4A2F">
        <w:rPr>
          <w:rFonts w:eastAsiaTheme="minorEastAsia" w:cs="Times New Roman"/>
          <w:szCs w:val="28"/>
          <w:lang w:eastAsia="ru-RU"/>
        </w:rPr>
        <w:t>МПа.</w:t>
      </w:r>
      <w:r w:rsidR="00DA25BC">
        <w:rPr>
          <w:rFonts w:eastAsiaTheme="minorEastAsia" w:cs="Times New Roman"/>
          <w:szCs w:val="28"/>
          <w:lang w:eastAsia="ru-RU"/>
        </w:rPr>
        <w:t xml:space="preserve"> </w:t>
      </w:r>
      <w:r w:rsidRPr="00BC4A2F">
        <w:rPr>
          <w:rFonts w:eastAsiaTheme="minorEastAsia" w:cs="Times New Roman"/>
          <w:szCs w:val="28"/>
          <w:lang w:eastAsia="ru-RU"/>
        </w:rPr>
        <w:t>Подобная</w:t>
      </w:r>
      <w:r w:rsidR="00DA25BC">
        <w:rPr>
          <w:rFonts w:eastAsiaTheme="minorEastAsia" w:cs="Times New Roman"/>
          <w:szCs w:val="28"/>
          <w:lang w:eastAsia="ru-RU"/>
        </w:rPr>
        <w:t xml:space="preserve"> </w:t>
      </w:r>
      <w:r w:rsidRPr="00BC4A2F">
        <w:rPr>
          <w:rFonts w:eastAsiaTheme="minorEastAsia" w:cs="Times New Roman"/>
          <w:szCs w:val="28"/>
          <w:lang w:eastAsia="ru-RU"/>
        </w:rPr>
        <w:t>положительная</w:t>
      </w:r>
      <w:r w:rsidR="00DA25BC">
        <w:rPr>
          <w:rFonts w:eastAsiaTheme="minorEastAsia" w:cs="Times New Roman"/>
          <w:szCs w:val="28"/>
          <w:lang w:eastAsia="ru-RU"/>
        </w:rPr>
        <w:t xml:space="preserve"> </w:t>
      </w:r>
      <w:r w:rsidRPr="00BC4A2F">
        <w:rPr>
          <w:rFonts w:eastAsiaTheme="minorEastAsia" w:cs="Times New Roman"/>
          <w:szCs w:val="28"/>
          <w:lang w:eastAsia="ru-RU"/>
        </w:rPr>
        <w:t>динамика,</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sidR="00DA25BC">
        <w:rPr>
          <w:rFonts w:eastAsiaTheme="minorEastAsia" w:cs="Times New Roman"/>
          <w:szCs w:val="28"/>
          <w:lang w:eastAsia="ru-RU"/>
        </w:rPr>
        <w:t xml:space="preserve"> </w:t>
      </w:r>
      <w:r w:rsidRPr="00BC4A2F">
        <w:rPr>
          <w:rFonts w:eastAsiaTheme="minorEastAsia" w:cs="Times New Roman"/>
          <w:szCs w:val="28"/>
          <w:lang w:eastAsia="ru-RU"/>
        </w:rPr>
        <w:t>несколько</w:t>
      </w:r>
      <w:r w:rsidR="00DA25BC">
        <w:rPr>
          <w:rFonts w:eastAsiaTheme="minorEastAsia" w:cs="Times New Roman"/>
          <w:szCs w:val="28"/>
          <w:lang w:eastAsia="ru-RU"/>
        </w:rPr>
        <w:t xml:space="preserve"> </w:t>
      </w:r>
      <w:r w:rsidRPr="00BC4A2F">
        <w:rPr>
          <w:rFonts w:eastAsiaTheme="minorEastAsia" w:cs="Times New Roman"/>
          <w:szCs w:val="28"/>
          <w:lang w:eastAsia="ru-RU"/>
        </w:rPr>
        <w:t>меньшей</w:t>
      </w:r>
      <w:r w:rsidR="00DA25BC">
        <w:rPr>
          <w:rFonts w:eastAsiaTheme="minorEastAsia" w:cs="Times New Roman"/>
          <w:szCs w:val="28"/>
          <w:lang w:eastAsia="ru-RU"/>
        </w:rPr>
        <w:t xml:space="preserve"> </w:t>
      </w:r>
      <w:r w:rsidRPr="00BC4A2F">
        <w:rPr>
          <w:rFonts w:eastAsiaTheme="minorEastAsia" w:cs="Times New Roman"/>
          <w:szCs w:val="28"/>
          <w:lang w:eastAsia="ru-RU"/>
        </w:rPr>
        <w:t>интенсивностью,</w:t>
      </w:r>
      <w:r w:rsidR="00DA25BC">
        <w:rPr>
          <w:rFonts w:eastAsiaTheme="minorEastAsia" w:cs="Times New Roman"/>
          <w:szCs w:val="28"/>
          <w:lang w:eastAsia="ru-RU"/>
        </w:rPr>
        <w:t xml:space="preserve"> </w:t>
      </w:r>
      <w:r w:rsidRPr="00BC4A2F">
        <w:rPr>
          <w:rFonts w:eastAsiaTheme="minorEastAsia" w:cs="Times New Roman"/>
          <w:szCs w:val="28"/>
          <w:lang w:eastAsia="ru-RU"/>
        </w:rPr>
        <w:t>наблюдается</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у</w:t>
      </w:r>
      <w:r w:rsidR="00DA25BC">
        <w:rPr>
          <w:rFonts w:eastAsiaTheme="minorEastAsia" w:cs="Times New Roman"/>
          <w:szCs w:val="28"/>
          <w:lang w:eastAsia="ru-RU"/>
        </w:rPr>
        <w:t xml:space="preserve"> </w:t>
      </w:r>
      <w:r w:rsidRPr="00BC4A2F">
        <w:rPr>
          <w:rFonts w:eastAsiaTheme="minorEastAsia" w:cs="Times New Roman"/>
          <w:szCs w:val="28"/>
          <w:lang w:eastAsia="ru-RU"/>
        </w:rPr>
        <w:t>медного</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ТОО</w:t>
      </w:r>
      <w:r w:rsidR="00DA25BC">
        <w:rPr>
          <w:rFonts w:eastAsiaTheme="minorEastAsia" w:cs="Times New Roman"/>
          <w:szCs w:val="28"/>
          <w:lang w:eastAsia="ru-RU"/>
        </w:rPr>
        <w:t xml:space="preserve"> </w:t>
      </w:r>
      <w:r w:rsidRPr="00BC4A2F">
        <w:rPr>
          <w:rFonts w:eastAsiaTheme="minorEastAsia" w:cs="Times New Roman"/>
          <w:szCs w:val="28"/>
          <w:lang w:eastAsia="ru-RU"/>
        </w:rPr>
        <w:t>«Казцинк»</w:t>
      </w:r>
      <w:r w:rsidR="00DA25BC">
        <w:rPr>
          <w:rFonts w:eastAsiaTheme="minorEastAsia" w:cs="Times New Roman"/>
          <w:szCs w:val="28"/>
          <w:lang w:eastAsia="ru-RU"/>
        </w:rPr>
        <w:t xml:space="preserve"> </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до</w:t>
      </w:r>
      <w:r w:rsidR="00DA25BC">
        <w:rPr>
          <w:rFonts w:eastAsiaTheme="minorEastAsia" w:cs="Times New Roman"/>
          <w:szCs w:val="28"/>
          <w:lang w:eastAsia="ru-RU"/>
        </w:rPr>
        <w:t xml:space="preserve"> </w:t>
      </w:r>
      <w:r w:rsidRPr="00BC4A2F">
        <w:rPr>
          <w:rFonts w:eastAsiaTheme="minorEastAsia" w:cs="Times New Roman"/>
          <w:szCs w:val="28"/>
          <w:lang w:eastAsia="ru-RU"/>
        </w:rPr>
        <w:t>61</w:t>
      </w:r>
      <w:r>
        <w:rPr>
          <w:rFonts w:eastAsiaTheme="minorEastAsia" w:cs="Times New Roman"/>
          <w:szCs w:val="28"/>
          <w:lang w:eastAsia="ru-RU"/>
        </w:rPr>
        <w:t>,</w:t>
      </w:r>
      <w:r w:rsidRPr="00BC4A2F">
        <w:rPr>
          <w:rFonts w:eastAsiaTheme="minorEastAsia" w:cs="Times New Roman"/>
          <w:szCs w:val="28"/>
          <w:lang w:eastAsia="ru-RU"/>
        </w:rPr>
        <w:t>50</w:t>
      </w:r>
      <w:r w:rsidR="00DA25BC">
        <w:rPr>
          <w:rFonts w:eastAsiaTheme="minorEastAsia" w:cs="Times New Roman"/>
          <w:szCs w:val="28"/>
          <w:lang w:eastAsia="ru-RU"/>
        </w:rPr>
        <w:t xml:space="preserve"> </w:t>
      </w:r>
      <w:r w:rsidRPr="00BC4A2F">
        <w:rPr>
          <w:rFonts w:eastAsiaTheme="minorEastAsia" w:cs="Times New Roman"/>
          <w:szCs w:val="28"/>
          <w:lang w:eastAsia="ru-RU"/>
        </w:rPr>
        <w:t>МПа.</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противоположность</w:t>
      </w:r>
      <w:r w:rsidR="00DA25BC">
        <w:rPr>
          <w:rFonts w:eastAsiaTheme="minorEastAsia" w:cs="Times New Roman"/>
          <w:szCs w:val="28"/>
          <w:lang w:eastAsia="ru-RU"/>
        </w:rPr>
        <w:t xml:space="preserve"> </w:t>
      </w:r>
      <w:r w:rsidRPr="00BC4A2F">
        <w:rPr>
          <w:rFonts w:eastAsiaTheme="minorEastAsia" w:cs="Times New Roman"/>
          <w:szCs w:val="28"/>
          <w:lang w:eastAsia="ru-RU"/>
        </w:rPr>
        <w:t>этому,</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использовании</w:t>
      </w:r>
      <w:r w:rsidR="00DA25BC">
        <w:rPr>
          <w:rFonts w:eastAsiaTheme="minorEastAsia" w:cs="Times New Roman"/>
          <w:szCs w:val="28"/>
          <w:lang w:eastAsia="ru-RU"/>
        </w:rPr>
        <w:t xml:space="preserve"> </w:t>
      </w:r>
      <w:r w:rsidRPr="00BC4A2F">
        <w:rPr>
          <w:rFonts w:eastAsiaTheme="minorEastAsia" w:cs="Times New Roman"/>
          <w:szCs w:val="28"/>
          <w:lang w:eastAsia="ru-RU"/>
        </w:rPr>
        <w:t>свинцового</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прочность</w:t>
      </w:r>
      <w:r w:rsidR="00DA25BC">
        <w:rPr>
          <w:rFonts w:eastAsiaTheme="minorEastAsia" w:cs="Times New Roman"/>
          <w:szCs w:val="28"/>
          <w:lang w:eastAsia="ru-RU"/>
        </w:rPr>
        <w:t xml:space="preserve"> </w:t>
      </w:r>
      <w:r w:rsidRPr="00BC4A2F">
        <w:rPr>
          <w:rFonts w:eastAsiaTheme="minorEastAsia" w:cs="Times New Roman"/>
          <w:szCs w:val="28"/>
          <w:lang w:eastAsia="ru-RU"/>
        </w:rPr>
        <w:t>снижается</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sidR="00DA25BC">
        <w:rPr>
          <w:rFonts w:eastAsiaTheme="minorEastAsia" w:cs="Times New Roman"/>
          <w:szCs w:val="28"/>
          <w:lang w:eastAsia="ru-RU"/>
        </w:rPr>
        <w:t xml:space="preserve"> </w:t>
      </w:r>
      <w:r w:rsidRPr="00BC4A2F">
        <w:rPr>
          <w:rFonts w:eastAsiaTheme="minorEastAsia" w:cs="Times New Roman"/>
          <w:szCs w:val="28"/>
          <w:lang w:eastAsia="ru-RU"/>
        </w:rPr>
        <w:t>ростом</w:t>
      </w:r>
      <w:r w:rsidR="00DA25BC">
        <w:rPr>
          <w:rFonts w:eastAsiaTheme="minorEastAsia" w:cs="Times New Roman"/>
          <w:szCs w:val="28"/>
          <w:lang w:eastAsia="ru-RU"/>
        </w:rPr>
        <w:t xml:space="preserve"> </w:t>
      </w:r>
      <w:r w:rsidRPr="00BC4A2F">
        <w:rPr>
          <w:rFonts w:eastAsiaTheme="minorEastAsia" w:cs="Times New Roman"/>
          <w:szCs w:val="28"/>
          <w:lang w:eastAsia="ru-RU"/>
        </w:rPr>
        <w:t>дозировки,</w:t>
      </w:r>
      <w:r w:rsidR="00DA25BC">
        <w:rPr>
          <w:rFonts w:eastAsiaTheme="minorEastAsia" w:cs="Times New Roman"/>
          <w:szCs w:val="28"/>
          <w:lang w:eastAsia="ru-RU"/>
        </w:rPr>
        <w:t xml:space="preserve"> </w:t>
      </w:r>
      <w:r w:rsidRPr="00BC4A2F">
        <w:rPr>
          <w:rFonts w:eastAsiaTheme="minorEastAsia" w:cs="Times New Roman"/>
          <w:szCs w:val="28"/>
          <w:lang w:eastAsia="ru-RU"/>
        </w:rPr>
        <w:t>что</w:t>
      </w:r>
      <w:r w:rsidR="00DA25BC">
        <w:rPr>
          <w:rFonts w:eastAsiaTheme="minorEastAsia" w:cs="Times New Roman"/>
          <w:szCs w:val="28"/>
          <w:lang w:eastAsia="ru-RU"/>
        </w:rPr>
        <w:t xml:space="preserve"> </w:t>
      </w:r>
      <w:r w:rsidRPr="00BC4A2F">
        <w:rPr>
          <w:rFonts w:eastAsiaTheme="minorEastAsia" w:cs="Times New Roman"/>
          <w:szCs w:val="28"/>
          <w:lang w:eastAsia="ru-RU"/>
        </w:rPr>
        <w:t>делает</w:t>
      </w:r>
      <w:r w:rsidR="00DA25BC">
        <w:rPr>
          <w:rFonts w:eastAsiaTheme="minorEastAsia" w:cs="Times New Roman"/>
          <w:szCs w:val="28"/>
          <w:lang w:eastAsia="ru-RU"/>
        </w:rPr>
        <w:t xml:space="preserve"> </w:t>
      </w:r>
      <w:r w:rsidRPr="00BC4A2F">
        <w:rPr>
          <w:rFonts w:eastAsiaTheme="minorEastAsia" w:cs="Times New Roman"/>
          <w:szCs w:val="28"/>
          <w:lang w:eastAsia="ru-RU"/>
        </w:rPr>
        <w:t>эти</w:t>
      </w:r>
      <w:r w:rsidR="00DA25BC">
        <w:rPr>
          <w:rFonts w:eastAsiaTheme="minorEastAsia" w:cs="Times New Roman"/>
          <w:szCs w:val="28"/>
          <w:lang w:eastAsia="ru-RU"/>
        </w:rPr>
        <w:t xml:space="preserve"> </w:t>
      </w:r>
      <w:r w:rsidRPr="00BC4A2F">
        <w:rPr>
          <w:rFonts w:eastAsiaTheme="minorEastAsia" w:cs="Times New Roman"/>
          <w:szCs w:val="28"/>
          <w:lang w:eastAsia="ru-RU"/>
        </w:rPr>
        <w:t>добавки</w:t>
      </w:r>
      <w:r w:rsidR="00DA25BC">
        <w:rPr>
          <w:rFonts w:eastAsiaTheme="minorEastAsia" w:cs="Times New Roman"/>
          <w:szCs w:val="28"/>
          <w:lang w:eastAsia="ru-RU"/>
        </w:rPr>
        <w:t xml:space="preserve"> </w:t>
      </w:r>
      <w:r w:rsidRPr="00BC4A2F">
        <w:rPr>
          <w:rFonts w:eastAsiaTheme="minorEastAsia" w:cs="Times New Roman"/>
          <w:szCs w:val="28"/>
          <w:lang w:eastAsia="ru-RU"/>
        </w:rPr>
        <w:t>менее</w:t>
      </w:r>
      <w:r w:rsidR="00DA25BC">
        <w:rPr>
          <w:rFonts w:eastAsiaTheme="minorEastAsia" w:cs="Times New Roman"/>
          <w:szCs w:val="28"/>
          <w:lang w:eastAsia="ru-RU"/>
        </w:rPr>
        <w:t xml:space="preserve"> </w:t>
      </w:r>
      <w:r w:rsidRPr="00BC4A2F">
        <w:rPr>
          <w:rFonts w:eastAsiaTheme="minorEastAsia" w:cs="Times New Roman"/>
          <w:szCs w:val="28"/>
          <w:lang w:eastAsia="ru-RU"/>
        </w:rPr>
        <w:t>целесообразными</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sidR="00DA25BC">
        <w:rPr>
          <w:rFonts w:eastAsiaTheme="minorEastAsia" w:cs="Times New Roman"/>
          <w:szCs w:val="28"/>
          <w:lang w:eastAsia="ru-RU"/>
        </w:rPr>
        <w:t xml:space="preserve"> </w:t>
      </w:r>
      <w:r w:rsidRPr="00BC4A2F">
        <w:rPr>
          <w:rFonts w:eastAsiaTheme="minorEastAsia" w:cs="Times New Roman"/>
          <w:szCs w:val="28"/>
          <w:lang w:eastAsia="ru-RU"/>
        </w:rPr>
        <w:t>точки</w:t>
      </w:r>
      <w:r w:rsidR="00DA25BC">
        <w:rPr>
          <w:rFonts w:eastAsiaTheme="minorEastAsia" w:cs="Times New Roman"/>
          <w:szCs w:val="28"/>
          <w:lang w:eastAsia="ru-RU"/>
        </w:rPr>
        <w:t xml:space="preserve"> </w:t>
      </w:r>
      <w:r w:rsidRPr="00BC4A2F">
        <w:rPr>
          <w:rFonts w:eastAsiaTheme="minorEastAsia" w:cs="Times New Roman"/>
          <w:szCs w:val="28"/>
          <w:lang w:eastAsia="ru-RU"/>
        </w:rPr>
        <w:t>зрения</w:t>
      </w:r>
      <w:r w:rsidR="00DA25BC">
        <w:rPr>
          <w:rFonts w:eastAsiaTheme="minorEastAsia" w:cs="Times New Roman"/>
          <w:szCs w:val="28"/>
          <w:lang w:eastAsia="ru-RU"/>
        </w:rPr>
        <w:t xml:space="preserve"> </w:t>
      </w:r>
      <w:r w:rsidRPr="00BC4A2F">
        <w:rPr>
          <w:rFonts w:eastAsiaTheme="minorEastAsia" w:cs="Times New Roman"/>
          <w:szCs w:val="28"/>
          <w:lang w:eastAsia="ru-RU"/>
        </w:rPr>
        <w:t>повышения</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p>
    <w:p w14:paraId="13F7546D" w14:textId="161D420B"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тепловой</w:t>
      </w:r>
      <w:r w:rsidR="00DA25BC">
        <w:rPr>
          <w:rFonts w:eastAsiaTheme="minorEastAsia" w:cs="Times New Roman"/>
          <w:szCs w:val="28"/>
          <w:lang w:eastAsia="ru-RU"/>
        </w:rPr>
        <w:t xml:space="preserve"> </w:t>
      </w:r>
      <w:r w:rsidRPr="00BC4A2F">
        <w:rPr>
          <w:rFonts w:eastAsiaTheme="minorEastAsia" w:cs="Times New Roman"/>
          <w:szCs w:val="28"/>
          <w:lang w:eastAsia="ru-RU"/>
        </w:rPr>
        <w:t>карте</w:t>
      </w:r>
      <w:r w:rsidR="00DA25BC">
        <w:rPr>
          <w:rFonts w:eastAsiaTheme="minorEastAsia" w:cs="Times New Roman"/>
          <w:szCs w:val="28"/>
          <w:lang w:eastAsia="ru-RU"/>
        </w:rPr>
        <w:t xml:space="preserve"> </w:t>
      </w:r>
      <w:r w:rsidRPr="00BC4A2F">
        <w:rPr>
          <w:rFonts w:eastAsiaTheme="minorEastAsia" w:cs="Times New Roman"/>
          <w:szCs w:val="28"/>
          <w:lang w:eastAsia="ru-RU"/>
        </w:rPr>
        <w:t>(рисунок</w:t>
      </w:r>
      <w:r w:rsidR="00DA25BC">
        <w:rPr>
          <w:rFonts w:eastAsiaTheme="minorEastAsia" w:cs="Times New Roman"/>
          <w:szCs w:val="28"/>
          <w:lang w:eastAsia="ru-RU"/>
        </w:rPr>
        <w:t xml:space="preserve"> </w:t>
      </w:r>
      <w:r>
        <w:rPr>
          <w:rFonts w:eastAsiaTheme="minorEastAsia" w:cs="Times New Roman"/>
          <w:szCs w:val="28"/>
          <w:lang w:eastAsia="ru-RU"/>
        </w:rPr>
        <w:t>3.5.</w:t>
      </w:r>
      <w:r w:rsidRPr="00BC4A2F">
        <w:rPr>
          <w:rFonts w:eastAsiaTheme="minorEastAsia" w:cs="Times New Roman"/>
          <w:szCs w:val="28"/>
          <w:lang w:eastAsia="ru-RU"/>
        </w:rPr>
        <w:t>2)</w:t>
      </w:r>
      <w:r w:rsidR="00DA25BC">
        <w:rPr>
          <w:rFonts w:eastAsiaTheme="minorEastAsia" w:cs="Times New Roman"/>
          <w:szCs w:val="28"/>
          <w:lang w:eastAsia="ru-RU"/>
        </w:rPr>
        <w:t xml:space="preserve"> </w:t>
      </w:r>
      <w:r w:rsidRPr="00BC4A2F">
        <w:rPr>
          <w:rFonts w:eastAsiaTheme="minorEastAsia" w:cs="Times New Roman"/>
          <w:szCs w:val="28"/>
          <w:lang w:eastAsia="ru-RU"/>
        </w:rPr>
        <w:t>хорошо</w:t>
      </w:r>
      <w:r w:rsidR="00DA25BC">
        <w:rPr>
          <w:rFonts w:eastAsiaTheme="minorEastAsia" w:cs="Times New Roman"/>
          <w:szCs w:val="28"/>
          <w:lang w:eastAsia="ru-RU"/>
        </w:rPr>
        <w:t xml:space="preserve"> </w:t>
      </w:r>
      <w:r w:rsidRPr="00BC4A2F">
        <w:rPr>
          <w:rFonts w:eastAsiaTheme="minorEastAsia" w:cs="Times New Roman"/>
          <w:szCs w:val="28"/>
          <w:lang w:eastAsia="ru-RU"/>
        </w:rPr>
        <w:t>видны</w:t>
      </w:r>
      <w:r w:rsidR="00DA25BC">
        <w:rPr>
          <w:rFonts w:eastAsiaTheme="minorEastAsia" w:cs="Times New Roman"/>
          <w:szCs w:val="28"/>
          <w:lang w:eastAsia="ru-RU"/>
        </w:rPr>
        <w:t xml:space="preserve"> </w:t>
      </w:r>
      <w:r w:rsidRPr="00BC4A2F">
        <w:rPr>
          <w:rFonts w:eastAsiaTheme="minorEastAsia" w:cs="Times New Roman"/>
          <w:szCs w:val="28"/>
          <w:lang w:eastAsia="ru-RU"/>
        </w:rPr>
        <w:t>области,</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которых</w:t>
      </w:r>
      <w:r w:rsidR="00DA25BC">
        <w:rPr>
          <w:rFonts w:eastAsiaTheme="minorEastAsia" w:cs="Times New Roman"/>
          <w:szCs w:val="28"/>
          <w:lang w:eastAsia="ru-RU"/>
        </w:rPr>
        <w:t xml:space="preserve"> </w:t>
      </w:r>
      <w:r w:rsidRPr="00BC4A2F">
        <w:rPr>
          <w:rFonts w:eastAsiaTheme="minorEastAsia" w:cs="Times New Roman"/>
          <w:szCs w:val="28"/>
          <w:lang w:eastAsia="ru-RU"/>
        </w:rPr>
        <w:t>оптимальное</w:t>
      </w:r>
      <w:r w:rsidR="00DA25BC">
        <w:rPr>
          <w:rFonts w:eastAsiaTheme="minorEastAsia" w:cs="Times New Roman"/>
          <w:szCs w:val="28"/>
          <w:lang w:eastAsia="ru-RU"/>
        </w:rPr>
        <w:t xml:space="preserve"> </w:t>
      </w:r>
      <w:r w:rsidRPr="00BC4A2F">
        <w:rPr>
          <w:rFonts w:eastAsiaTheme="minorEastAsia" w:cs="Times New Roman"/>
          <w:szCs w:val="28"/>
          <w:lang w:eastAsia="ru-RU"/>
        </w:rPr>
        <w:t>сочетание</w:t>
      </w:r>
      <w:r w:rsidR="00DA25BC">
        <w:rPr>
          <w:rFonts w:eastAsiaTheme="minorEastAsia" w:cs="Times New Roman"/>
          <w:szCs w:val="28"/>
          <w:lang w:eastAsia="ru-RU"/>
        </w:rPr>
        <w:t xml:space="preserve"> </w:t>
      </w:r>
      <w:r w:rsidRPr="00BC4A2F">
        <w:rPr>
          <w:rFonts w:eastAsiaTheme="minorEastAsia" w:cs="Times New Roman"/>
          <w:szCs w:val="28"/>
          <w:lang w:eastAsia="ru-RU"/>
        </w:rPr>
        <w:t>типа</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количества</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даёт</w:t>
      </w:r>
      <w:r w:rsidR="00DA25BC">
        <w:rPr>
          <w:rFonts w:eastAsiaTheme="minorEastAsia" w:cs="Times New Roman"/>
          <w:szCs w:val="28"/>
          <w:lang w:eastAsia="ru-RU"/>
        </w:rPr>
        <w:t xml:space="preserve"> </w:t>
      </w:r>
      <w:r w:rsidRPr="00BC4A2F">
        <w:rPr>
          <w:rFonts w:eastAsiaTheme="minorEastAsia" w:cs="Times New Roman"/>
          <w:szCs w:val="28"/>
          <w:lang w:eastAsia="ru-RU"/>
        </w:rPr>
        <w:t>максимальный</w:t>
      </w:r>
      <w:r w:rsidR="00DA25BC">
        <w:rPr>
          <w:rFonts w:eastAsiaTheme="minorEastAsia" w:cs="Times New Roman"/>
          <w:szCs w:val="28"/>
          <w:lang w:eastAsia="ru-RU"/>
        </w:rPr>
        <w:t xml:space="preserve"> </w:t>
      </w:r>
      <w:r w:rsidRPr="00BC4A2F">
        <w:rPr>
          <w:rFonts w:eastAsiaTheme="minorEastAsia" w:cs="Times New Roman"/>
          <w:szCs w:val="28"/>
          <w:lang w:eastAsia="ru-RU"/>
        </w:rPr>
        <w:t>эффект.</w:t>
      </w:r>
      <w:r w:rsidR="00DA25BC">
        <w:rPr>
          <w:rFonts w:eastAsiaTheme="minorEastAsia" w:cs="Times New Roman"/>
          <w:szCs w:val="28"/>
          <w:lang w:eastAsia="ru-RU"/>
        </w:rPr>
        <w:t xml:space="preserve"> </w:t>
      </w:r>
      <w:r w:rsidRPr="00BC4A2F">
        <w:rPr>
          <w:rFonts w:eastAsiaTheme="minorEastAsia" w:cs="Times New Roman"/>
          <w:szCs w:val="28"/>
          <w:lang w:eastAsia="ru-RU"/>
        </w:rPr>
        <w:t>Ярко</w:t>
      </w:r>
      <w:r w:rsidR="00DA25BC">
        <w:rPr>
          <w:rFonts w:eastAsiaTheme="minorEastAsia" w:cs="Times New Roman"/>
          <w:szCs w:val="28"/>
          <w:lang w:eastAsia="ru-RU"/>
        </w:rPr>
        <w:t xml:space="preserve"> </w:t>
      </w:r>
      <w:r w:rsidRPr="00BC4A2F">
        <w:rPr>
          <w:rFonts w:eastAsiaTheme="minorEastAsia" w:cs="Times New Roman"/>
          <w:szCs w:val="28"/>
          <w:lang w:eastAsia="ru-RU"/>
        </w:rPr>
        <w:t>выраженные</w:t>
      </w:r>
      <w:r w:rsidR="00DA25BC">
        <w:rPr>
          <w:rFonts w:eastAsiaTheme="minorEastAsia" w:cs="Times New Roman"/>
          <w:szCs w:val="28"/>
          <w:lang w:eastAsia="ru-RU"/>
        </w:rPr>
        <w:t xml:space="preserve"> </w:t>
      </w:r>
      <w:r w:rsidRPr="00BC4A2F">
        <w:rPr>
          <w:rFonts w:eastAsiaTheme="minorEastAsia" w:cs="Times New Roman"/>
          <w:szCs w:val="28"/>
          <w:lang w:eastAsia="ru-RU"/>
        </w:rPr>
        <w:t>зоны</w:t>
      </w:r>
      <w:r w:rsidR="00DA25BC">
        <w:rPr>
          <w:rFonts w:eastAsiaTheme="minorEastAsia" w:cs="Times New Roman"/>
          <w:szCs w:val="28"/>
          <w:lang w:eastAsia="ru-RU"/>
        </w:rPr>
        <w:t xml:space="preserve"> </w:t>
      </w:r>
      <w:r w:rsidRPr="00BC4A2F">
        <w:rPr>
          <w:rFonts w:eastAsiaTheme="minorEastAsia" w:cs="Times New Roman"/>
          <w:szCs w:val="28"/>
          <w:lang w:eastAsia="ru-RU"/>
        </w:rPr>
        <w:t>высокой</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прочности</w:t>
      </w:r>
      <w:r w:rsidR="00DA25BC">
        <w:rPr>
          <w:rFonts w:eastAsiaTheme="minorEastAsia" w:cs="Times New Roman"/>
          <w:szCs w:val="28"/>
          <w:lang w:eastAsia="ru-RU"/>
        </w:rPr>
        <w:t xml:space="preserve"> </w:t>
      </w:r>
      <w:r w:rsidRPr="00BC4A2F">
        <w:rPr>
          <w:rFonts w:eastAsiaTheme="minorEastAsia" w:cs="Times New Roman"/>
          <w:szCs w:val="28"/>
          <w:lang w:eastAsia="ru-RU"/>
        </w:rPr>
        <w:t>(жёлто-зелёный</w:t>
      </w:r>
      <w:r w:rsidR="00DA25BC">
        <w:rPr>
          <w:rFonts w:eastAsiaTheme="minorEastAsia" w:cs="Times New Roman"/>
          <w:szCs w:val="28"/>
          <w:lang w:eastAsia="ru-RU"/>
        </w:rPr>
        <w:t xml:space="preserve"> </w:t>
      </w:r>
      <w:r w:rsidRPr="00BC4A2F">
        <w:rPr>
          <w:rFonts w:eastAsiaTheme="minorEastAsia" w:cs="Times New Roman"/>
          <w:szCs w:val="28"/>
          <w:lang w:eastAsia="ru-RU"/>
        </w:rPr>
        <w:t>диапазон)</w:t>
      </w:r>
      <w:r w:rsidR="00DA25BC">
        <w:rPr>
          <w:rFonts w:eastAsiaTheme="minorEastAsia" w:cs="Times New Roman"/>
          <w:szCs w:val="28"/>
          <w:lang w:eastAsia="ru-RU"/>
        </w:rPr>
        <w:t xml:space="preserve"> </w:t>
      </w:r>
      <w:r w:rsidRPr="00BC4A2F">
        <w:rPr>
          <w:rFonts w:eastAsiaTheme="minorEastAsia" w:cs="Times New Roman"/>
          <w:szCs w:val="28"/>
          <w:lang w:eastAsia="ru-RU"/>
        </w:rPr>
        <w:t>достигаются</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области</w:t>
      </w:r>
      <w:r w:rsidR="00DA25BC">
        <w:rPr>
          <w:rFonts w:eastAsiaTheme="minorEastAsia" w:cs="Times New Roman"/>
          <w:szCs w:val="28"/>
          <w:lang w:eastAsia="ru-RU"/>
        </w:rPr>
        <w:t xml:space="preserve"> </w:t>
      </w:r>
      <w:r w:rsidRPr="00BC4A2F">
        <w:rPr>
          <w:rFonts w:eastAsiaTheme="minorEastAsia" w:cs="Times New Roman"/>
          <w:szCs w:val="28"/>
          <w:lang w:eastAsia="ru-RU"/>
        </w:rPr>
        <w:t>30–50 %</w:t>
      </w:r>
      <w:r w:rsidR="00DA25BC">
        <w:rPr>
          <w:rFonts w:eastAsiaTheme="minorEastAsia" w:cs="Times New Roman"/>
          <w:szCs w:val="28"/>
          <w:lang w:eastAsia="ru-RU"/>
        </w:rPr>
        <w:t xml:space="preserve"> </w:t>
      </w:r>
      <w:r w:rsidRPr="00BC4A2F">
        <w:rPr>
          <w:rFonts w:eastAsiaTheme="minorEastAsia" w:cs="Times New Roman"/>
          <w:szCs w:val="28"/>
          <w:lang w:eastAsia="ru-RU"/>
        </w:rPr>
        <w:t>медного</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ИМЗ,</w:t>
      </w:r>
      <w:r w:rsidR="00DA25BC">
        <w:rPr>
          <w:rFonts w:eastAsiaTheme="minorEastAsia" w:cs="Times New Roman"/>
          <w:szCs w:val="28"/>
          <w:lang w:eastAsia="ru-RU"/>
        </w:rPr>
        <w:t xml:space="preserve"> </w:t>
      </w:r>
      <w:r w:rsidRPr="00BC4A2F">
        <w:rPr>
          <w:rFonts w:eastAsiaTheme="minorEastAsia" w:cs="Times New Roman"/>
          <w:szCs w:val="28"/>
          <w:lang w:eastAsia="ru-RU"/>
        </w:rPr>
        <w:t>тогда</w:t>
      </w:r>
      <w:r w:rsidR="00DA25BC">
        <w:rPr>
          <w:rFonts w:eastAsiaTheme="minorEastAsia" w:cs="Times New Roman"/>
          <w:szCs w:val="28"/>
          <w:lang w:eastAsia="ru-RU"/>
        </w:rPr>
        <w:t xml:space="preserve"> </w:t>
      </w:r>
      <w:r w:rsidRPr="00BC4A2F">
        <w:rPr>
          <w:rFonts w:eastAsiaTheme="minorEastAsia" w:cs="Times New Roman"/>
          <w:szCs w:val="28"/>
          <w:lang w:eastAsia="ru-RU"/>
        </w:rPr>
        <w:t>как</w:t>
      </w:r>
      <w:r w:rsidR="00DA25BC">
        <w:rPr>
          <w:rFonts w:eastAsiaTheme="minorEastAsia" w:cs="Times New Roman"/>
          <w:szCs w:val="28"/>
          <w:lang w:eastAsia="ru-RU"/>
        </w:rPr>
        <w:t xml:space="preserve"> </w:t>
      </w:r>
      <w:r w:rsidRPr="00BC4A2F">
        <w:rPr>
          <w:rFonts w:eastAsiaTheme="minorEastAsia" w:cs="Times New Roman"/>
          <w:szCs w:val="28"/>
          <w:lang w:eastAsia="ru-RU"/>
        </w:rPr>
        <w:t>«холодные»</w:t>
      </w:r>
      <w:r w:rsidR="00DA25BC">
        <w:rPr>
          <w:rFonts w:eastAsiaTheme="minorEastAsia" w:cs="Times New Roman"/>
          <w:szCs w:val="28"/>
          <w:lang w:eastAsia="ru-RU"/>
        </w:rPr>
        <w:t xml:space="preserve"> </w:t>
      </w:r>
      <w:r w:rsidRPr="00BC4A2F">
        <w:rPr>
          <w:rFonts w:eastAsiaTheme="minorEastAsia" w:cs="Times New Roman"/>
          <w:szCs w:val="28"/>
          <w:lang w:eastAsia="ru-RU"/>
        </w:rPr>
        <w:t>зоны</w:t>
      </w:r>
      <w:r w:rsidR="00DA25BC">
        <w:rPr>
          <w:rFonts w:eastAsiaTheme="minorEastAsia" w:cs="Times New Roman"/>
          <w:szCs w:val="28"/>
          <w:lang w:eastAsia="ru-RU"/>
        </w:rPr>
        <w:t xml:space="preserve"> </w:t>
      </w:r>
      <w:r w:rsidRPr="00BC4A2F">
        <w:rPr>
          <w:rFonts w:eastAsiaTheme="minorEastAsia" w:cs="Times New Roman"/>
          <w:szCs w:val="28"/>
          <w:lang w:eastAsia="ru-RU"/>
        </w:rPr>
        <w:t>(синий</w:t>
      </w:r>
      <w:r w:rsidR="00DA25BC">
        <w:rPr>
          <w:rFonts w:eastAsiaTheme="minorEastAsia" w:cs="Times New Roman"/>
          <w:szCs w:val="28"/>
          <w:lang w:eastAsia="ru-RU"/>
        </w:rPr>
        <w:t xml:space="preserve"> </w:t>
      </w:r>
      <w:r w:rsidRPr="00BC4A2F">
        <w:rPr>
          <w:rFonts w:eastAsiaTheme="minorEastAsia" w:cs="Times New Roman"/>
          <w:szCs w:val="28"/>
          <w:lang w:eastAsia="ru-RU"/>
        </w:rPr>
        <w:t>сектор)</w:t>
      </w:r>
      <w:r w:rsidR="00DA25BC">
        <w:rPr>
          <w:rFonts w:eastAsiaTheme="minorEastAsia" w:cs="Times New Roman"/>
          <w:szCs w:val="28"/>
          <w:lang w:eastAsia="ru-RU"/>
        </w:rPr>
        <w:t xml:space="preserve"> </w:t>
      </w:r>
      <w:r w:rsidRPr="00BC4A2F">
        <w:rPr>
          <w:rFonts w:eastAsiaTheme="minorEastAsia" w:cs="Times New Roman"/>
          <w:szCs w:val="28"/>
          <w:lang w:eastAsia="ru-RU"/>
        </w:rPr>
        <w:t>формируются</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содержании</w:t>
      </w:r>
      <w:r w:rsidR="00DA25BC">
        <w:rPr>
          <w:rFonts w:eastAsiaTheme="minorEastAsia" w:cs="Times New Roman"/>
          <w:szCs w:val="28"/>
          <w:lang w:eastAsia="ru-RU"/>
        </w:rPr>
        <w:t xml:space="preserve"> </w:t>
      </w:r>
      <w:r w:rsidRPr="00BC4A2F">
        <w:rPr>
          <w:rFonts w:eastAsiaTheme="minorEastAsia" w:cs="Times New Roman"/>
          <w:szCs w:val="28"/>
          <w:lang w:eastAsia="ru-RU"/>
        </w:rPr>
        <w:t>свинцового</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выше</w:t>
      </w:r>
      <w:r w:rsidR="00DA25BC">
        <w:rPr>
          <w:rFonts w:eastAsiaTheme="minorEastAsia" w:cs="Times New Roman"/>
          <w:szCs w:val="28"/>
          <w:lang w:eastAsia="ru-RU"/>
        </w:rPr>
        <w:t xml:space="preserve"> </w:t>
      </w:r>
      <w:r w:rsidRPr="00BC4A2F">
        <w:rPr>
          <w:rFonts w:eastAsiaTheme="minorEastAsia" w:cs="Times New Roman"/>
          <w:szCs w:val="28"/>
          <w:lang w:eastAsia="ru-RU"/>
        </w:rPr>
        <w:t>20 %.</w:t>
      </w:r>
    </w:p>
    <w:p w14:paraId="126E856F" w14:textId="78B01735" w:rsidR="00996DFB" w:rsidRPr="00BC4A2F" w:rsidRDefault="00996DFB" w:rsidP="00996DFB">
      <w:pPr>
        <w:shd w:val="clear" w:color="auto" w:fill="FFFFFF"/>
        <w:spacing w:after="0"/>
        <w:ind w:firstLine="567"/>
        <w:jc w:val="both"/>
        <w:rPr>
          <w:rFonts w:eastAsiaTheme="minorEastAsia" w:cs="Times New Roman"/>
          <w:szCs w:val="28"/>
          <w:lang w:eastAsia="ru-RU"/>
        </w:rPr>
      </w:pPr>
      <w:r w:rsidRPr="00BC4A2F">
        <w:rPr>
          <w:rFonts w:eastAsiaTheme="minorEastAsia" w:cs="Times New Roman"/>
          <w:szCs w:val="28"/>
          <w:lang w:eastAsia="ru-RU"/>
        </w:rPr>
        <w:t>На</w:t>
      </w:r>
      <w:r w:rsidR="00DA25BC">
        <w:rPr>
          <w:rFonts w:eastAsiaTheme="minorEastAsia" w:cs="Times New Roman"/>
          <w:szCs w:val="28"/>
          <w:lang w:eastAsia="ru-RU"/>
        </w:rPr>
        <w:t xml:space="preserve"> </w:t>
      </w:r>
      <w:r w:rsidRPr="00BC4A2F">
        <w:rPr>
          <w:rFonts w:eastAsiaTheme="minorEastAsia" w:cs="Times New Roman"/>
          <w:szCs w:val="28"/>
          <w:lang w:eastAsia="ru-RU"/>
        </w:rPr>
        <w:t>трёхмерной</w:t>
      </w:r>
      <w:r w:rsidR="00DA25BC">
        <w:rPr>
          <w:rFonts w:eastAsiaTheme="minorEastAsia" w:cs="Times New Roman"/>
          <w:szCs w:val="28"/>
          <w:lang w:eastAsia="ru-RU"/>
        </w:rPr>
        <w:t xml:space="preserve"> </w:t>
      </w:r>
      <w:r w:rsidRPr="00BC4A2F">
        <w:rPr>
          <w:rFonts w:eastAsiaTheme="minorEastAsia" w:cs="Times New Roman"/>
          <w:szCs w:val="28"/>
          <w:lang w:eastAsia="ru-RU"/>
        </w:rPr>
        <w:t>поверхности</w:t>
      </w:r>
      <w:r w:rsidR="00DA25BC">
        <w:rPr>
          <w:rFonts w:eastAsiaTheme="minorEastAsia" w:cs="Times New Roman"/>
          <w:szCs w:val="28"/>
          <w:lang w:eastAsia="ru-RU"/>
        </w:rPr>
        <w:t xml:space="preserve"> </w:t>
      </w:r>
      <w:r w:rsidRPr="00BC4A2F">
        <w:rPr>
          <w:rFonts w:eastAsiaTheme="minorEastAsia" w:cs="Times New Roman"/>
          <w:szCs w:val="28"/>
          <w:lang w:eastAsia="ru-RU"/>
        </w:rPr>
        <w:t>отклика</w:t>
      </w:r>
      <w:r w:rsidR="00DA25BC">
        <w:rPr>
          <w:rFonts w:eastAsiaTheme="minorEastAsia" w:cs="Times New Roman"/>
          <w:szCs w:val="28"/>
          <w:lang w:eastAsia="ru-RU"/>
        </w:rPr>
        <w:t xml:space="preserve"> </w:t>
      </w:r>
      <w:r w:rsidRPr="00BC4A2F">
        <w:rPr>
          <w:rFonts w:eastAsiaTheme="minorEastAsia" w:cs="Times New Roman"/>
          <w:szCs w:val="28"/>
          <w:lang w:eastAsia="ru-RU"/>
        </w:rPr>
        <w:t>(рисунок</w:t>
      </w:r>
      <w:r w:rsidR="00DA25BC">
        <w:rPr>
          <w:rFonts w:eastAsiaTheme="minorEastAsia" w:cs="Times New Roman"/>
          <w:szCs w:val="28"/>
          <w:lang w:eastAsia="ru-RU"/>
        </w:rPr>
        <w:t xml:space="preserve"> </w:t>
      </w:r>
      <w:r>
        <w:rPr>
          <w:rFonts w:eastAsiaTheme="minorEastAsia" w:cs="Times New Roman"/>
          <w:szCs w:val="28"/>
          <w:lang w:eastAsia="ru-RU"/>
        </w:rPr>
        <w:t>3.5.</w:t>
      </w:r>
      <w:r w:rsidRPr="00BC4A2F">
        <w:rPr>
          <w:rFonts w:eastAsiaTheme="minorEastAsia" w:cs="Times New Roman"/>
          <w:szCs w:val="28"/>
          <w:lang w:eastAsia="ru-RU"/>
        </w:rPr>
        <w:t>3)</w:t>
      </w:r>
      <w:r w:rsidR="00DA25BC">
        <w:rPr>
          <w:rFonts w:eastAsiaTheme="minorEastAsia" w:cs="Times New Roman"/>
          <w:szCs w:val="28"/>
          <w:lang w:eastAsia="ru-RU"/>
        </w:rPr>
        <w:t xml:space="preserve"> </w:t>
      </w:r>
      <w:r w:rsidRPr="00BC4A2F">
        <w:rPr>
          <w:rFonts w:eastAsiaTheme="minorEastAsia" w:cs="Times New Roman"/>
          <w:szCs w:val="28"/>
          <w:lang w:eastAsia="ru-RU"/>
        </w:rPr>
        <w:t>взаимосвязь</w:t>
      </w:r>
      <w:r w:rsidR="00DA25BC">
        <w:rPr>
          <w:rFonts w:eastAsiaTheme="minorEastAsia" w:cs="Times New Roman"/>
          <w:szCs w:val="28"/>
          <w:lang w:eastAsia="ru-RU"/>
        </w:rPr>
        <w:t xml:space="preserve"> </w:t>
      </w:r>
      <w:r w:rsidRPr="00BC4A2F">
        <w:rPr>
          <w:rFonts w:eastAsiaTheme="minorEastAsia" w:cs="Times New Roman"/>
          <w:szCs w:val="28"/>
          <w:lang w:eastAsia="ru-RU"/>
        </w:rPr>
        <w:t>между</w:t>
      </w:r>
      <w:r w:rsidR="00DA25BC">
        <w:rPr>
          <w:rFonts w:eastAsiaTheme="minorEastAsia" w:cs="Times New Roman"/>
          <w:szCs w:val="28"/>
          <w:lang w:eastAsia="ru-RU"/>
        </w:rPr>
        <w:t xml:space="preserve"> </w:t>
      </w:r>
      <w:r w:rsidRPr="00BC4A2F">
        <w:rPr>
          <w:rFonts w:eastAsiaTheme="minorEastAsia" w:cs="Times New Roman"/>
          <w:szCs w:val="28"/>
          <w:lang w:eastAsia="ru-RU"/>
        </w:rPr>
        <w:t>типом</w:t>
      </w:r>
      <w:r w:rsidR="00DA25BC">
        <w:rPr>
          <w:rFonts w:eastAsiaTheme="minorEastAsia" w:cs="Times New Roman"/>
          <w:szCs w:val="28"/>
          <w:lang w:eastAsia="ru-RU"/>
        </w:rPr>
        <w:t xml:space="preserve"> </w:t>
      </w:r>
      <w:r w:rsidRPr="00BC4A2F">
        <w:rPr>
          <w:rFonts w:eastAsiaTheme="minorEastAsia" w:cs="Times New Roman"/>
          <w:szCs w:val="28"/>
          <w:lang w:eastAsia="ru-RU"/>
        </w:rPr>
        <w:t>шлака,</w:t>
      </w:r>
      <w:r w:rsidR="00DA25BC">
        <w:rPr>
          <w:rFonts w:eastAsiaTheme="minorEastAsia" w:cs="Times New Roman"/>
          <w:szCs w:val="28"/>
          <w:lang w:eastAsia="ru-RU"/>
        </w:rPr>
        <w:t xml:space="preserve"> </w:t>
      </w:r>
      <w:r w:rsidRPr="00BC4A2F">
        <w:rPr>
          <w:rFonts w:eastAsiaTheme="minorEastAsia" w:cs="Times New Roman"/>
          <w:szCs w:val="28"/>
          <w:lang w:eastAsia="ru-RU"/>
        </w:rPr>
        <w:t>его</w:t>
      </w:r>
      <w:r w:rsidR="00DA25BC">
        <w:rPr>
          <w:rFonts w:eastAsiaTheme="minorEastAsia" w:cs="Times New Roman"/>
          <w:szCs w:val="28"/>
          <w:lang w:eastAsia="ru-RU"/>
        </w:rPr>
        <w:t xml:space="preserve"> </w:t>
      </w:r>
      <w:r w:rsidRPr="00BC4A2F">
        <w:rPr>
          <w:rFonts w:eastAsiaTheme="minorEastAsia" w:cs="Times New Roman"/>
          <w:szCs w:val="28"/>
          <w:lang w:eastAsia="ru-RU"/>
        </w:rPr>
        <w:t>дозировкой</w:t>
      </w:r>
      <w:r w:rsidR="00DA25BC">
        <w:rPr>
          <w:rFonts w:eastAsiaTheme="minorEastAsia" w:cs="Times New Roman"/>
          <w:szCs w:val="28"/>
          <w:lang w:eastAsia="ru-RU"/>
        </w:rPr>
        <w:t xml:space="preserve"> </w:t>
      </w:r>
      <w:r w:rsidRPr="00BC4A2F">
        <w:rPr>
          <w:rFonts w:eastAsiaTheme="minorEastAsia" w:cs="Times New Roman"/>
          <w:szCs w:val="28"/>
          <w:lang w:eastAsia="ru-RU"/>
        </w:rPr>
        <w:t>и</w:t>
      </w:r>
      <w:r w:rsidR="00DA25BC">
        <w:rPr>
          <w:rFonts w:eastAsiaTheme="minorEastAsia" w:cs="Times New Roman"/>
          <w:szCs w:val="28"/>
          <w:lang w:eastAsia="ru-RU"/>
        </w:rPr>
        <w:t xml:space="preserve"> </w:t>
      </w:r>
      <w:r w:rsidRPr="00BC4A2F">
        <w:rPr>
          <w:rFonts w:eastAsiaTheme="minorEastAsia" w:cs="Times New Roman"/>
          <w:szCs w:val="28"/>
          <w:lang w:eastAsia="ru-RU"/>
        </w:rPr>
        <w:t>итоговой</w:t>
      </w:r>
      <w:r w:rsidR="00DA25BC">
        <w:rPr>
          <w:rFonts w:eastAsiaTheme="minorEastAsia" w:cs="Times New Roman"/>
          <w:szCs w:val="28"/>
          <w:lang w:eastAsia="ru-RU"/>
        </w:rPr>
        <w:t xml:space="preserve"> </w:t>
      </w:r>
      <w:r w:rsidRPr="00BC4A2F">
        <w:rPr>
          <w:rFonts w:eastAsiaTheme="minorEastAsia" w:cs="Times New Roman"/>
          <w:szCs w:val="28"/>
          <w:lang w:eastAsia="ru-RU"/>
        </w:rPr>
        <w:t>прочностью</w:t>
      </w:r>
      <w:r w:rsidR="00DA25BC">
        <w:rPr>
          <w:rFonts w:eastAsiaTheme="minorEastAsia" w:cs="Times New Roman"/>
          <w:szCs w:val="28"/>
          <w:lang w:eastAsia="ru-RU"/>
        </w:rPr>
        <w:t xml:space="preserve"> </w:t>
      </w:r>
      <w:r w:rsidRPr="00BC4A2F">
        <w:rPr>
          <w:rFonts w:eastAsiaTheme="minorEastAsia" w:cs="Times New Roman"/>
          <w:szCs w:val="28"/>
          <w:lang w:eastAsia="ru-RU"/>
        </w:rPr>
        <w:t>представлена</w:t>
      </w:r>
      <w:r w:rsidR="00DA25BC">
        <w:rPr>
          <w:rFonts w:eastAsiaTheme="minorEastAsia" w:cs="Times New Roman"/>
          <w:szCs w:val="28"/>
          <w:lang w:eastAsia="ru-RU"/>
        </w:rPr>
        <w:t xml:space="preserve"> </w:t>
      </w:r>
      <w:r w:rsidRPr="00BC4A2F">
        <w:rPr>
          <w:rFonts w:eastAsiaTheme="minorEastAsia" w:cs="Times New Roman"/>
          <w:szCs w:val="28"/>
          <w:lang w:eastAsia="ru-RU"/>
        </w:rPr>
        <w:t>в</w:t>
      </w:r>
      <w:r w:rsidR="00DA25BC">
        <w:rPr>
          <w:rFonts w:eastAsiaTheme="minorEastAsia" w:cs="Times New Roman"/>
          <w:szCs w:val="28"/>
          <w:lang w:eastAsia="ru-RU"/>
        </w:rPr>
        <w:t xml:space="preserve"> </w:t>
      </w:r>
      <w:r w:rsidRPr="00BC4A2F">
        <w:rPr>
          <w:rFonts w:eastAsiaTheme="minorEastAsia" w:cs="Times New Roman"/>
          <w:szCs w:val="28"/>
          <w:lang w:eastAsia="ru-RU"/>
        </w:rPr>
        <w:t>пространственном</w:t>
      </w:r>
      <w:r w:rsidR="00DA25BC">
        <w:rPr>
          <w:rFonts w:eastAsiaTheme="minorEastAsia" w:cs="Times New Roman"/>
          <w:szCs w:val="28"/>
          <w:lang w:eastAsia="ru-RU"/>
        </w:rPr>
        <w:t xml:space="preserve"> </w:t>
      </w:r>
      <w:r w:rsidRPr="00BC4A2F">
        <w:rPr>
          <w:rFonts w:eastAsiaTheme="minorEastAsia" w:cs="Times New Roman"/>
          <w:szCs w:val="28"/>
          <w:lang w:eastAsia="ru-RU"/>
        </w:rPr>
        <w:t>виде.</w:t>
      </w:r>
      <w:r w:rsidR="00DA25BC">
        <w:rPr>
          <w:rFonts w:eastAsiaTheme="minorEastAsia" w:cs="Times New Roman"/>
          <w:szCs w:val="28"/>
          <w:lang w:eastAsia="ru-RU"/>
        </w:rPr>
        <w:t xml:space="preserve"> </w:t>
      </w:r>
      <w:r w:rsidRPr="00BC4A2F">
        <w:rPr>
          <w:rFonts w:eastAsiaTheme="minorEastAsia" w:cs="Times New Roman"/>
          <w:szCs w:val="28"/>
          <w:lang w:eastAsia="ru-RU"/>
        </w:rPr>
        <w:t>Высшая</w:t>
      </w:r>
      <w:r w:rsidR="00DA25BC">
        <w:rPr>
          <w:rFonts w:eastAsiaTheme="minorEastAsia" w:cs="Times New Roman"/>
          <w:szCs w:val="28"/>
          <w:lang w:eastAsia="ru-RU"/>
        </w:rPr>
        <w:t xml:space="preserve"> </w:t>
      </w:r>
      <w:r w:rsidRPr="00BC4A2F">
        <w:rPr>
          <w:rFonts w:eastAsiaTheme="minorEastAsia" w:cs="Times New Roman"/>
          <w:szCs w:val="28"/>
          <w:lang w:eastAsia="ru-RU"/>
        </w:rPr>
        <w:t>вершина</w:t>
      </w:r>
      <w:r w:rsidR="00DA25BC">
        <w:rPr>
          <w:rFonts w:eastAsiaTheme="minorEastAsia" w:cs="Times New Roman"/>
          <w:szCs w:val="28"/>
          <w:lang w:eastAsia="ru-RU"/>
        </w:rPr>
        <w:t xml:space="preserve"> </w:t>
      </w:r>
      <w:r w:rsidRPr="00BC4A2F">
        <w:rPr>
          <w:rFonts w:eastAsiaTheme="minorEastAsia" w:cs="Times New Roman"/>
          <w:szCs w:val="28"/>
          <w:lang w:eastAsia="ru-RU"/>
        </w:rPr>
        <w:t>поверхности</w:t>
      </w:r>
      <w:r w:rsidR="00DA25BC">
        <w:rPr>
          <w:rFonts w:eastAsiaTheme="minorEastAsia" w:cs="Times New Roman"/>
          <w:szCs w:val="28"/>
          <w:lang w:eastAsia="ru-RU"/>
        </w:rPr>
        <w:t xml:space="preserve"> </w:t>
      </w:r>
      <w:r w:rsidRPr="00BC4A2F">
        <w:rPr>
          <w:rFonts w:eastAsiaTheme="minorEastAsia" w:cs="Times New Roman"/>
          <w:szCs w:val="28"/>
          <w:lang w:eastAsia="ru-RU"/>
        </w:rPr>
        <w:t>соответствует</w:t>
      </w:r>
      <w:r w:rsidR="00DA25BC">
        <w:rPr>
          <w:rFonts w:eastAsiaTheme="minorEastAsia" w:cs="Times New Roman"/>
          <w:szCs w:val="28"/>
          <w:lang w:eastAsia="ru-RU"/>
        </w:rPr>
        <w:t xml:space="preserve"> </w:t>
      </w:r>
      <w:r w:rsidRPr="00BC4A2F">
        <w:rPr>
          <w:rFonts w:eastAsiaTheme="minorEastAsia" w:cs="Times New Roman"/>
          <w:szCs w:val="28"/>
          <w:lang w:eastAsia="ru-RU"/>
        </w:rPr>
        <w:t>медному</w:t>
      </w:r>
      <w:r w:rsidR="00DA25BC">
        <w:rPr>
          <w:rFonts w:eastAsiaTheme="minorEastAsia" w:cs="Times New Roman"/>
          <w:szCs w:val="28"/>
          <w:lang w:eastAsia="ru-RU"/>
        </w:rPr>
        <w:t xml:space="preserve"> </w:t>
      </w:r>
      <w:r w:rsidRPr="00BC4A2F">
        <w:rPr>
          <w:rFonts w:eastAsiaTheme="minorEastAsia" w:cs="Times New Roman"/>
          <w:szCs w:val="28"/>
          <w:lang w:eastAsia="ru-RU"/>
        </w:rPr>
        <w:t>шлаку</w:t>
      </w:r>
      <w:r w:rsidR="00DA25BC">
        <w:rPr>
          <w:rFonts w:eastAsiaTheme="minorEastAsia" w:cs="Times New Roman"/>
          <w:szCs w:val="28"/>
          <w:lang w:eastAsia="ru-RU"/>
        </w:rPr>
        <w:t xml:space="preserve"> </w:t>
      </w:r>
      <w:r w:rsidRPr="00BC4A2F">
        <w:rPr>
          <w:rFonts w:eastAsiaTheme="minorEastAsia" w:cs="Times New Roman"/>
          <w:szCs w:val="28"/>
          <w:lang w:eastAsia="ru-RU"/>
        </w:rPr>
        <w:t>ИМЗ</w:t>
      </w:r>
      <w:r w:rsidR="00DA25BC">
        <w:rPr>
          <w:rFonts w:eastAsiaTheme="minorEastAsia" w:cs="Times New Roman"/>
          <w:szCs w:val="28"/>
          <w:lang w:eastAsia="ru-RU"/>
        </w:rPr>
        <w:t xml:space="preserve"> </w:t>
      </w:r>
      <w:r w:rsidRPr="00BC4A2F">
        <w:rPr>
          <w:rFonts w:eastAsiaTheme="minorEastAsia" w:cs="Times New Roman"/>
          <w:szCs w:val="28"/>
          <w:lang w:eastAsia="ru-RU"/>
        </w:rPr>
        <w:t>при</w:t>
      </w:r>
      <w:r w:rsidR="00DA25BC">
        <w:rPr>
          <w:rFonts w:eastAsiaTheme="minorEastAsia" w:cs="Times New Roman"/>
          <w:szCs w:val="28"/>
          <w:lang w:eastAsia="ru-RU"/>
        </w:rPr>
        <w:t xml:space="preserve"> </w:t>
      </w:r>
      <w:r w:rsidRPr="00BC4A2F">
        <w:rPr>
          <w:rFonts w:eastAsiaTheme="minorEastAsia" w:cs="Times New Roman"/>
          <w:szCs w:val="28"/>
          <w:lang w:eastAsia="ru-RU"/>
        </w:rPr>
        <w:t>содержании</w:t>
      </w:r>
      <w:r w:rsidR="00DA25BC">
        <w:rPr>
          <w:rFonts w:eastAsiaTheme="minorEastAsia" w:cs="Times New Roman"/>
          <w:szCs w:val="28"/>
          <w:lang w:eastAsia="ru-RU"/>
        </w:rPr>
        <w:t xml:space="preserve"> </w:t>
      </w:r>
      <w:r w:rsidRPr="00BC4A2F">
        <w:rPr>
          <w:rFonts w:eastAsiaTheme="minorEastAsia" w:cs="Times New Roman"/>
          <w:szCs w:val="28"/>
          <w:lang w:eastAsia="ru-RU"/>
        </w:rPr>
        <w:t>более</w:t>
      </w:r>
      <w:r w:rsidR="00DA25BC">
        <w:rPr>
          <w:rFonts w:eastAsiaTheme="minorEastAsia" w:cs="Times New Roman"/>
          <w:szCs w:val="28"/>
          <w:lang w:eastAsia="ru-RU"/>
        </w:rPr>
        <w:t xml:space="preserve"> </w:t>
      </w:r>
      <w:r w:rsidRPr="00BC4A2F">
        <w:rPr>
          <w:rFonts w:eastAsiaTheme="minorEastAsia" w:cs="Times New Roman"/>
          <w:szCs w:val="28"/>
          <w:lang w:eastAsia="ru-RU"/>
        </w:rPr>
        <w:t>30 %,</w:t>
      </w:r>
      <w:r w:rsidR="00DA25BC">
        <w:rPr>
          <w:rFonts w:eastAsiaTheme="minorEastAsia" w:cs="Times New Roman"/>
          <w:szCs w:val="28"/>
          <w:lang w:eastAsia="ru-RU"/>
        </w:rPr>
        <w:t xml:space="preserve"> </w:t>
      </w:r>
      <w:r w:rsidRPr="00BC4A2F">
        <w:rPr>
          <w:rFonts w:eastAsiaTheme="minorEastAsia" w:cs="Times New Roman"/>
          <w:szCs w:val="28"/>
          <w:lang w:eastAsia="ru-RU"/>
        </w:rPr>
        <w:t>а</w:t>
      </w:r>
      <w:r w:rsidR="00DA25BC">
        <w:rPr>
          <w:rFonts w:eastAsiaTheme="minorEastAsia" w:cs="Times New Roman"/>
          <w:szCs w:val="28"/>
          <w:lang w:eastAsia="ru-RU"/>
        </w:rPr>
        <w:t xml:space="preserve"> </w:t>
      </w:r>
      <w:r w:rsidRPr="00BC4A2F">
        <w:rPr>
          <w:rFonts w:eastAsiaTheme="minorEastAsia" w:cs="Times New Roman"/>
          <w:szCs w:val="28"/>
          <w:lang w:eastAsia="ru-RU"/>
        </w:rPr>
        <w:t>плоские</w:t>
      </w:r>
      <w:r w:rsidR="00DA25BC">
        <w:rPr>
          <w:rFonts w:eastAsiaTheme="minorEastAsia" w:cs="Times New Roman"/>
          <w:szCs w:val="28"/>
          <w:lang w:eastAsia="ru-RU"/>
        </w:rPr>
        <w:t xml:space="preserve"> </w:t>
      </w:r>
      <w:r w:rsidRPr="00BC4A2F">
        <w:rPr>
          <w:rFonts w:eastAsiaTheme="minorEastAsia" w:cs="Times New Roman"/>
          <w:szCs w:val="28"/>
          <w:lang w:eastAsia="ru-RU"/>
        </w:rPr>
        <w:t>низкие</w:t>
      </w:r>
      <w:r w:rsidR="00DA25BC">
        <w:rPr>
          <w:rFonts w:eastAsiaTheme="minorEastAsia" w:cs="Times New Roman"/>
          <w:szCs w:val="28"/>
          <w:lang w:eastAsia="ru-RU"/>
        </w:rPr>
        <w:t xml:space="preserve"> </w:t>
      </w:r>
      <w:r w:rsidRPr="00BC4A2F">
        <w:rPr>
          <w:rFonts w:eastAsiaTheme="minorEastAsia" w:cs="Times New Roman"/>
          <w:szCs w:val="28"/>
          <w:lang w:eastAsia="ru-RU"/>
        </w:rPr>
        <w:t>зоны</w:t>
      </w:r>
      <w:r w:rsidR="00DA25BC">
        <w:rPr>
          <w:rFonts w:eastAsiaTheme="minorEastAsia" w:cs="Times New Roman"/>
          <w:szCs w:val="28"/>
          <w:lang w:eastAsia="ru-RU"/>
        </w:rPr>
        <w:t xml:space="preserve"> </w:t>
      </w:r>
      <w:r w:rsidRPr="00BC4A2F">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системам</w:t>
      </w:r>
      <w:r w:rsidR="00DA25BC">
        <w:rPr>
          <w:rFonts w:eastAsiaTheme="minorEastAsia" w:cs="Times New Roman"/>
          <w:szCs w:val="28"/>
          <w:lang w:eastAsia="ru-RU"/>
        </w:rPr>
        <w:t xml:space="preserve"> </w:t>
      </w:r>
      <w:r w:rsidRPr="00BC4A2F">
        <w:rPr>
          <w:rFonts w:eastAsiaTheme="minorEastAsia" w:cs="Times New Roman"/>
          <w:szCs w:val="28"/>
          <w:lang w:eastAsia="ru-RU"/>
        </w:rPr>
        <w:t>с</w:t>
      </w:r>
      <w:r w:rsidR="00DA25BC">
        <w:rPr>
          <w:rFonts w:eastAsiaTheme="minorEastAsia" w:cs="Times New Roman"/>
          <w:szCs w:val="28"/>
          <w:lang w:eastAsia="ru-RU"/>
        </w:rPr>
        <w:t xml:space="preserve"> </w:t>
      </w:r>
      <w:r w:rsidRPr="00BC4A2F">
        <w:rPr>
          <w:rFonts w:eastAsiaTheme="minorEastAsia" w:cs="Times New Roman"/>
          <w:szCs w:val="28"/>
          <w:lang w:eastAsia="ru-RU"/>
        </w:rPr>
        <w:t>невысокой</w:t>
      </w:r>
      <w:r w:rsidR="00DA25BC">
        <w:rPr>
          <w:rFonts w:eastAsiaTheme="minorEastAsia" w:cs="Times New Roman"/>
          <w:szCs w:val="28"/>
          <w:lang w:eastAsia="ru-RU"/>
        </w:rPr>
        <w:t xml:space="preserve"> </w:t>
      </w:r>
      <w:r w:rsidRPr="00BC4A2F">
        <w:rPr>
          <w:rFonts w:eastAsiaTheme="minorEastAsia" w:cs="Times New Roman"/>
          <w:szCs w:val="28"/>
          <w:lang w:eastAsia="ru-RU"/>
        </w:rPr>
        <w:t>эффективностью</w:t>
      </w:r>
      <w:r w:rsidR="00DA25BC">
        <w:rPr>
          <w:rFonts w:eastAsiaTheme="minorEastAsia" w:cs="Times New Roman"/>
          <w:szCs w:val="28"/>
          <w:lang w:eastAsia="ru-RU"/>
        </w:rPr>
        <w:t xml:space="preserve"> </w:t>
      </w:r>
      <w:r w:rsidRPr="00BC4A2F">
        <w:rPr>
          <w:rFonts w:eastAsiaTheme="minorEastAsia" w:cs="Times New Roman"/>
          <w:szCs w:val="28"/>
          <w:lang w:eastAsia="ru-RU"/>
        </w:rPr>
        <w:t>(свинцовый</w:t>
      </w:r>
      <w:r w:rsidR="00DA25BC">
        <w:rPr>
          <w:rFonts w:eastAsiaTheme="minorEastAsia" w:cs="Times New Roman"/>
          <w:szCs w:val="28"/>
          <w:lang w:eastAsia="ru-RU"/>
        </w:rPr>
        <w:t xml:space="preserve"> </w:t>
      </w:r>
      <w:r w:rsidRPr="00BC4A2F">
        <w:rPr>
          <w:rFonts w:eastAsiaTheme="minorEastAsia" w:cs="Times New Roman"/>
          <w:szCs w:val="28"/>
          <w:lang w:eastAsia="ru-RU"/>
        </w:rPr>
        <w:t>шлак).</w:t>
      </w:r>
    </w:p>
    <w:p w14:paraId="3501B0C4" w14:textId="1E5F8B5E" w:rsidR="00996DFB" w:rsidRDefault="00996DFB" w:rsidP="00996DFB">
      <w:pPr>
        <w:spacing w:after="0"/>
        <w:ind w:firstLine="709"/>
        <w:jc w:val="both"/>
        <w:rPr>
          <w:rFonts w:eastAsia="Times New Roman" w:cs="Times New Roman"/>
          <w:szCs w:val="28"/>
        </w:rPr>
      </w:pPr>
      <w:r w:rsidRPr="006C45C2">
        <w:rPr>
          <w:rFonts w:eastAsia="Times New Roman" w:cs="Times New Roman"/>
          <w:szCs w:val="28"/>
        </w:rPr>
        <w:t>Созданный</w:t>
      </w:r>
      <w:r w:rsidR="00DA25BC">
        <w:rPr>
          <w:rFonts w:eastAsia="Times New Roman" w:cs="Times New Roman"/>
          <w:szCs w:val="28"/>
        </w:rPr>
        <w:t xml:space="preserve"> </w:t>
      </w:r>
      <w:r w:rsidRPr="006C45C2">
        <w:rPr>
          <w:rFonts w:eastAsia="Times New Roman" w:cs="Times New Roman"/>
          <w:szCs w:val="28"/>
        </w:rPr>
        <w:t>виртуальный</w:t>
      </w:r>
      <w:r w:rsidR="00DA25BC">
        <w:rPr>
          <w:rFonts w:eastAsia="Times New Roman" w:cs="Times New Roman"/>
          <w:szCs w:val="28"/>
        </w:rPr>
        <w:t xml:space="preserve"> </w:t>
      </w:r>
      <w:r w:rsidRPr="006C45C2">
        <w:rPr>
          <w:rFonts w:eastAsia="Times New Roman" w:cs="Times New Roman"/>
          <w:szCs w:val="28"/>
        </w:rPr>
        <w:t>прототип</w:t>
      </w:r>
      <w:r w:rsidR="00DA25BC">
        <w:rPr>
          <w:rFonts w:eastAsia="Times New Roman" w:cs="Times New Roman"/>
          <w:szCs w:val="28"/>
        </w:rPr>
        <w:t xml:space="preserve"> </w:t>
      </w:r>
      <w:r w:rsidRPr="006C45C2">
        <w:rPr>
          <w:rFonts w:eastAsia="Times New Roman" w:cs="Times New Roman"/>
          <w:szCs w:val="28"/>
        </w:rPr>
        <w:t>изделия</w:t>
      </w:r>
      <w:r w:rsidR="00DA25BC">
        <w:rPr>
          <w:rFonts w:eastAsia="Times New Roman" w:cs="Times New Roman"/>
          <w:szCs w:val="28"/>
        </w:rPr>
        <w:t xml:space="preserve"> </w:t>
      </w:r>
      <w:r w:rsidRPr="006C45C2">
        <w:rPr>
          <w:rFonts w:eastAsia="Times New Roman" w:cs="Times New Roman"/>
          <w:szCs w:val="28"/>
        </w:rPr>
        <w:t>(рисунок</w:t>
      </w:r>
      <w:r w:rsidR="00DA25BC">
        <w:rPr>
          <w:rFonts w:eastAsia="Times New Roman" w:cs="Times New Roman"/>
          <w:szCs w:val="28"/>
        </w:rPr>
        <w:t xml:space="preserve"> </w:t>
      </w:r>
      <w:r>
        <w:rPr>
          <w:rFonts w:eastAsia="Times New Roman" w:cs="Times New Roman"/>
          <w:szCs w:val="28"/>
        </w:rPr>
        <w:t>3.5.4</w:t>
      </w:r>
      <w:r w:rsidRPr="006C45C2">
        <w:rPr>
          <w:rFonts w:eastAsia="Times New Roman" w:cs="Times New Roman"/>
          <w:szCs w:val="28"/>
        </w:rPr>
        <w:t>),</w:t>
      </w:r>
      <w:r w:rsidR="00DA25BC">
        <w:rPr>
          <w:rFonts w:eastAsia="Times New Roman" w:cs="Times New Roman"/>
          <w:szCs w:val="28"/>
        </w:rPr>
        <w:t xml:space="preserve"> </w:t>
      </w:r>
      <w:r w:rsidRPr="006C45C2">
        <w:rPr>
          <w:rFonts w:eastAsia="Times New Roman" w:cs="Times New Roman"/>
          <w:szCs w:val="28"/>
        </w:rPr>
        <w:t>содержит</w:t>
      </w:r>
      <w:r w:rsidR="00DA25BC">
        <w:rPr>
          <w:rFonts w:eastAsia="Times New Roman" w:cs="Times New Roman"/>
          <w:szCs w:val="28"/>
        </w:rPr>
        <w:t xml:space="preserve"> </w:t>
      </w:r>
      <w:r w:rsidRPr="006C45C2">
        <w:rPr>
          <w:rFonts w:eastAsia="Times New Roman" w:cs="Times New Roman"/>
          <w:szCs w:val="28"/>
        </w:rPr>
        <w:t>в</w:t>
      </w:r>
      <w:r w:rsidR="00DA25BC">
        <w:rPr>
          <w:rFonts w:eastAsia="Times New Roman" w:cs="Times New Roman"/>
          <w:szCs w:val="28"/>
        </w:rPr>
        <w:t xml:space="preserve"> </w:t>
      </w:r>
      <w:r w:rsidRPr="006C45C2">
        <w:rPr>
          <w:rFonts w:eastAsia="Times New Roman" w:cs="Times New Roman"/>
          <w:szCs w:val="28"/>
        </w:rPr>
        <w:t>себе</w:t>
      </w:r>
      <w:r w:rsidR="00DA25BC">
        <w:rPr>
          <w:rFonts w:eastAsia="Times New Roman" w:cs="Times New Roman"/>
          <w:szCs w:val="28"/>
        </w:rPr>
        <w:t xml:space="preserve"> </w:t>
      </w:r>
      <w:r w:rsidRPr="006C45C2">
        <w:rPr>
          <w:rFonts w:eastAsia="Times New Roman" w:cs="Times New Roman"/>
          <w:szCs w:val="28"/>
        </w:rPr>
        <w:t>всю</w:t>
      </w:r>
      <w:r w:rsidR="00DA25BC">
        <w:rPr>
          <w:rFonts w:eastAsia="Times New Roman" w:cs="Times New Roman"/>
          <w:szCs w:val="28"/>
        </w:rPr>
        <w:t xml:space="preserve"> </w:t>
      </w:r>
      <w:r w:rsidRPr="006C45C2">
        <w:rPr>
          <w:rFonts w:eastAsia="Times New Roman" w:cs="Times New Roman"/>
          <w:szCs w:val="28"/>
        </w:rPr>
        <w:t>информацию</w:t>
      </w:r>
      <w:r w:rsidR="00DA25BC">
        <w:rPr>
          <w:rFonts w:eastAsia="Times New Roman" w:cs="Times New Roman"/>
          <w:szCs w:val="28"/>
        </w:rPr>
        <w:t xml:space="preserve"> </w:t>
      </w:r>
      <w:r w:rsidRPr="006C45C2">
        <w:rPr>
          <w:rFonts w:eastAsia="Times New Roman" w:cs="Times New Roman"/>
          <w:szCs w:val="28"/>
        </w:rPr>
        <w:t>о</w:t>
      </w:r>
      <w:r w:rsidR="00DA25BC">
        <w:rPr>
          <w:rFonts w:eastAsia="Times New Roman" w:cs="Times New Roman"/>
          <w:szCs w:val="28"/>
        </w:rPr>
        <w:t xml:space="preserve"> </w:t>
      </w:r>
      <w:r w:rsidRPr="006C45C2">
        <w:rPr>
          <w:rFonts w:eastAsia="Times New Roman" w:cs="Times New Roman"/>
          <w:szCs w:val="28"/>
        </w:rPr>
        <w:t>его</w:t>
      </w:r>
      <w:r w:rsidR="00DA25BC">
        <w:rPr>
          <w:rFonts w:eastAsia="Times New Roman" w:cs="Times New Roman"/>
          <w:szCs w:val="28"/>
        </w:rPr>
        <w:t xml:space="preserve"> </w:t>
      </w:r>
      <w:r w:rsidRPr="006C45C2">
        <w:rPr>
          <w:rFonts w:eastAsia="Times New Roman" w:cs="Times New Roman"/>
          <w:szCs w:val="28"/>
        </w:rPr>
        <w:t>геометрии,</w:t>
      </w:r>
      <w:r w:rsidR="00DA25BC">
        <w:rPr>
          <w:rFonts w:eastAsia="Times New Roman" w:cs="Times New Roman"/>
          <w:szCs w:val="28"/>
        </w:rPr>
        <w:t xml:space="preserve"> </w:t>
      </w:r>
      <w:r w:rsidRPr="006C45C2">
        <w:rPr>
          <w:rFonts w:eastAsia="Times New Roman" w:cs="Times New Roman"/>
          <w:szCs w:val="28"/>
        </w:rPr>
        <w:t>требования</w:t>
      </w:r>
      <w:r w:rsidR="00DA25BC">
        <w:rPr>
          <w:rFonts w:eastAsia="Times New Roman" w:cs="Times New Roman"/>
          <w:szCs w:val="28"/>
        </w:rPr>
        <w:t xml:space="preserve"> </w:t>
      </w:r>
      <w:r w:rsidRPr="006C45C2">
        <w:rPr>
          <w:rFonts w:eastAsia="Times New Roman" w:cs="Times New Roman"/>
          <w:szCs w:val="28"/>
        </w:rPr>
        <w:t>к</w:t>
      </w:r>
      <w:r w:rsidR="00DA25BC">
        <w:rPr>
          <w:rFonts w:eastAsia="Times New Roman" w:cs="Times New Roman"/>
          <w:szCs w:val="28"/>
        </w:rPr>
        <w:t xml:space="preserve"> </w:t>
      </w:r>
      <w:r w:rsidRPr="006C45C2">
        <w:rPr>
          <w:rFonts w:eastAsia="Times New Roman" w:cs="Times New Roman"/>
          <w:szCs w:val="28"/>
        </w:rPr>
        <w:t>изготовлению</w:t>
      </w:r>
      <w:r w:rsidR="00DA25BC">
        <w:rPr>
          <w:rFonts w:eastAsia="Times New Roman" w:cs="Times New Roman"/>
          <w:szCs w:val="28"/>
        </w:rPr>
        <w:t xml:space="preserve"> </w:t>
      </w:r>
      <w:r w:rsidRPr="006C45C2">
        <w:rPr>
          <w:rFonts w:eastAsia="Times New Roman" w:cs="Times New Roman"/>
          <w:szCs w:val="28"/>
        </w:rPr>
        <w:t>и</w:t>
      </w:r>
      <w:r w:rsidR="00DA25BC">
        <w:rPr>
          <w:rFonts w:eastAsia="Times New Roman" w:cs="Times New Roman"/>
          <w:szCs w:val="28"/>
        </w:rPr>
        <w:t xml:space="preserve"> </w:t>
      </w:r>
      <w:r w:rsidRPr="006C45C2">
        <w:rPr>
          <w:rFonts w:eastAsia="Times New Roman" w:cs="Times New Roman"/>
          <w:szCs w:val="28"/>
        </w:rPr>
        <w:t>контролю.</w:t>
      </w:r>
      <w:r w:rsidR="00DA25BC">
        <w:rPr>
          <w:rFonts w:eastAsia="Times New Roman" w:cs="Times New Roman"/>
          <w:szCs w:val="28"/>
        </w:rPr>
        <w:t xml:space="preserve"> </w:t>
      </w:r>
      <w:r>
        <w:rPr>
          <w:rFonts w:eastAsia="Times New Roman" w:cs="Times New Roman"/>
          <w:szCs w:val="28"/>
        </w:rPr>
        <w:t>П</w:t>
      </w:r>
      <w:r w:rsidRPr="00EB6DEF">
        <w:rPr>
          <w:rFonts w:eastAsia="Times New Roman" w:cs="Times New Roman"/>
          <w:szCs w:val="28"/>
        </w:rPr>
        <w:t>редставлены</w:t>
      </w:r>
      <w:r w:rsidR="00DA25BC">
        <w:rPr>
          <w:rFonts w:eastAsia="Times New Roman" w:cs="Times New Roman"/>
          <w:szCs w:val="28"/>
        </w:rPr>
        <w:t xml:space="preserve"> </w:t>
      </w:r>
      <w:r w:rsidRPr="00EB6DEF">
        <w:rPr>
          <w:rFonts w:eastAsia="Times New Roman" w:cs="Times New Roman"/>
          <w:szCs w:val="28"/>
        </w:rPr>
        <w:t>результаты</w:t>
      </w:r>
      <w:r w:rsidR="00DA25BC">
        <w:rPr>
          <w:rFonts w:eastAsia="Times New Roman" w:cs="Times New Roman"/>
          <w:szCs w:val="28"/>
        </w:rPr>
        <w:t xml:space="preserve"> </w:t>
      </w:r>
      <w:r w:rsidRPr="00EB6DEF">
        <w:rPr>
          <w:rFonts w:eastAsia="Times New Roman" w:cs="Times New Roman"/>
          <w:szCs w:val="28"/>
        </w:rPr>
        <w:t>компьютерного</w:t>
      </w:r>
      <w:r w:rsidR="00DA25BC">
        <w:rPr>
          <w:rFonts w:eastAsia="Times New Roman" w:cs="Times New Roman"/>
          <w:szCs w:val="28"/>
        </w:rPr>
        <w:t xml:space="preserve"> </w:t>
      </w:r>
      <w:r w:rsidRPr="00EB6DEF">
        <w:rPr>
          <w:rFonts w:eastAsia="Times New Roman" w:cs="Times New Roman"/>
          <w:szCs w:val="28"/>
        </w:rPr>
        <w:t>моделирования</w:t>
      </w:r>
      <w:r w:rsidR="00DA25BC">
        <w:rPr>
          <w:rFonts w:eastAsia="Times New Roman" w:cs="Times New Roman"/>
          <w:szCs w:val="28"/>
        </w:rPr>
        <w:t xml:space="preserve"> </w:t>
      </w:r>
      <w:r w:rsidRPr="00EB6DEF">
        <w:rPr>
          <w:rFonts w:eastAsia="Times New Roman" w:cs="Times New Roman"/>
          <w:szCs w:val="28"/>
        </w:rPr>
        <w:t>процесса</w:t>
      </w:r>
      <w:r w:rsidR="00DA25BC">
        <w:rPr>
          <w:rFonts w:eastAsia="Times New Roman" w:cs="Times New Roman"/>
          <w:szCs w:val="28"/>
        </w:rPr>
        <w:t xml:space="preserve"> </w:t>
      </w:r>
      <w:r w:rsidRPr="00EB6DEF">
        <w:rPr>
          <w:rFonts w:eastAsia="Times New Roman" w:cs="Times New Roman"/>
          <w:szCs w:val="28"/>
        </w:rPr>
        <w:t>экструзии</w:t>
      </w:r>
      <w:r w:rsidR="00DA25BC">
        <w:rPr>
          <w:rFonts w:eastAsia="Times New Roman" w:cs="Times New Roman"/>
          <w:szCs w:val="28"/>
        </w:rPr>
        <w:t xml:space="preserve"> </w:t>
      </w:r>
      <w:r w:rsidR="00F2362F">
        <w:rPr>
          <w:rFonts w:eastAsia="Times New Roman" w:cs="Times New Roman"/>
          <w:szCs w:val="28"/>
        </w:rPr>
        <w:t>керамических</w:t>
      </w:r>
      <w:r w:rsidR="00DA25BC">
        <w:rPr>
          <w:rFonts w:eastAsia="Times New Roman" w:cs="Times New Roman"/>
          <w:szCs w:val="28"/>
        </w:rPr>
        <w:t xml:space="preserve"> </w:t>
      </w:r>
      <w:r w:rsidRPr="00EB6DEF">
        <w:rPr>
          <w:rFonts w:eastAsia="Times New Roman" w:cs="Times New Roman"/>
          <w:szCs w:val="28"/>
        </w:rPr>
        <w:t>материалов</w:t>
      </w:r>
      <w:r w:rsidR="00DA25BC">
        <w:rPr>
          <w:rFonts w:eastAsia="Times New Roman" w:cs="Times New Roman"/>
          <w:szCs w:val="28"/>
        </w:rPr>
        <w:t xml:space="preserve"> </w:t>
      </w:r>
      <w:r w:rsidRPr="00EB6DEF">
        <w:rPr>
          <w:rFonts w:eastAsia="Times New Roman" w:cs="Times New Roman"/>
          <w:szCs w:val="28"/>
        </w:rPr>
        <w:t>на</w:t>
      </w:r>
      <w:r w:rsidR="00DA25BC">
        <w:rPr>
          <w:rFonts w:eastAsia="Times New Roman" w:cs="Times New Roman"/>
          <w:szCs w:val="28"/>
        </w:rPr>
        <w:t xml:space="preserve"> </w:t>
      </w:r>
      <w:r w:rsidRPr="00EB6DEF">
        <w:rPr>
          <w:rFonts w:eastAsia="Times New Roman" w:cs="Times New Roman"/>
          <w:szCs w:val="28"/>
        </w:rPr>
        <w:t>основе</w:t>
      </w:r>
      <w:r w:rsidR="00DA25BC">
        <w:rPr>
          <w:rFonts w:eastAsia="Times New Roman" w:cs="Times New Roman"/>
          <w:szCs w:val="28"/>
        </w:rPr>
        <w:t xml:space="preserve"> </w:t>
      </w:r>
      <w:r w:rsidRPr="00EB6DEF">
        <w:rPr>
          <w:rFonts w:eastAsia="Times New Roman" w:cs="Times New Roman"/>
          <w:szCs w:val="28"/>
        </w:rPr>
        <w:t>техногенного</w:t>
      </w:r>
      <w:r w:rsidR="00DA25BC">
        <w:rPr>
          <w:rFonts w:eastAsia="Times New Roman" w:cs="Times New Roman"/>
          <w:szCs w:val="28"/>
        </w:rPr>
        <w:t xml:space="preserve"> </w:t>
      </w:r>
      <w:r w:rsidRPr="00EB6DEF">
        <w:rPr>
          <w:rFonts w:eastAsia="Times New Roman" w:cs="Times New Roman"/>
          <w:szCs w:val="28"/>
        </w:rPr>
        <w:t>и</w:t>
      </w:r>
      <w:r w:rsidR="00DA25BC">
        <w:rPr>
          <w:rFonts w:eastAsia="Times New Roman" w:cs="Times New Roman"/>
          <w:szCs w:val="28"/>
        </w:rPr>
        <w:t xml:space="preserve"> </w:t>
      </w:r>
      <w:r w:rsidRPr="00EB6DEF">
        <w:rPr>
          <w:rFonts w:eastAsia="Times New Roman" w:cs="Times New Roman"/>
          <w:szCs w:val="28"/>
        </w:rPr>
        <w:t>природного</w:t>
      </w:r>
      <w:r w:rsidR="00DA25BC">
        <w:rPr>
          <w:rFonts w:eastAsia="Times New Roman" w:cs="Times New Roman"/>
          <w:szCs w:val="28"/>
        </w:rPr>
        <w:t xml:space="preserve"> </w:t>
      </w:r>
      <w:r w:rsidRPr="00EB6DEF">
        <w:rPr>
          <w:rFonts w:eastAsia="Times New Roman" w:cs="Times New Roman"/>
          <w:szCs w:val="28"/>
        </w:rPr>
        <w:t>сырья,</w:t>
      </w:r>
      <w:r w:rsidR="00DA25BC">
        <w:rPr>
          <w:rFonts w:eastAsia="Times New Roman" w:cs="Times New Roman"/>
          <w:szCs w:val="28"/>
        </w:rPr>
        <w:t xml:space="preserve"> </w:t>
      </w:r>
      <w:r w:rsidRPr="00EB6DEF">
        <w:rPr>
          <w:rFonts w:eastAsia="Times New Roman" w:cs="Times New Roman"/>
          <w:szCs w:val="28"/>
        </w:rPr>
        <w:t>включая</w:t>
      </w:r>
      <w:r w:rsidR="00DA25BC">
        <w:rPr>
          <w:rFonts w:eastAsia="Times New Roman" w:cs="Times New Roman"/>
          <w:szCs w:val="28"/>
        </w:rPr>
        <w:t xml:space="preserve"> </w:t>
      </w:r>
      <w:r w:rsidRPr="00EB6DEF">
        <w:rPr>
          <w:rFonts w:eastAsia="Times New Roman" w:cs="Times New Roman"/>
          <w:szCs w:val="28"/>
        </w:rPr>
        <w:t>создание</w:t>
      </w:r>
      <w:r w:rsidR="00DA25BC">
        <w:rPr>
          <w:rFonts w:eastAsia="Times New Roman" w:cs="Times New Roman"/>
          <w:szCs w:val="28"/>
        </w:rPr>
        <w:t xml:space="preserve"> </w:t>
      </w:r>
      <w:r w:rsidRPr="00EB6DEF">
        <w:rPr>
          <w:rFonts w:eastAsia="Times New Roman" w:cs="Times New Roman"/>
          <w:szCs w:val="28"/>
        </w:rPr>
        <w:t>виртуальной</w:t>
      </w:r>
      <w:r w:rsidR="00DA25BC">
        <w:rPr>
          <w:rFonts w:eastAsia="Times New Roman" w:cs="Times New Roman"/>
          <w:szCs w:val="28"/>
        </w:rPr>
        <w:t xml:space="preserve"> </w:t>
      </w:r>
      <w:r w:rsidRPr="00EB6DEF">
        <w:rPr>
          <w:rFonts w:eastAsia="Times New Roman" w:cs="Times New Roman"/>
          <w:szCs w:val="28"/>
        </w:rPr>
        <w:t>модели</w:t>
      </w:r>
      <w:r w:rsidR="00DA25BC">
        <w:rPr>
          <w:rFonts w:eastAsia="Times New Roman" w:cs="Times New Roman"/>
          <w:szCs w:val="28"/>
        </w:rPr>
        <w:t xml:space="preserve"> </w:t>
      </w:r>
      <w:r w:rsidRPr="00EB6DEF">
        <w:rPr>
          <w:rFonts w:eastAsia="Times New Roman" w:cs="Times New Roman"/>
          <w:szCs w:val="28"/>
        </w:rPr>
        <w:t>технологической</w:t>
      </w:r>
      <w:r w:rsidR="00DA25BC">
        <w:rPr>
          <w:rFonts w:eastAsia="Times New Roman" w:cs="Times New Roman"/>
          <w:szCs w:val="28"/>
        </w:rPr>
        <w:t xml:space="preserve"> </w:t>
      </w:r>
      <w:r w:rsidRPr="00EB6DEF">
        <w:rPr>
          <w:rFonts w:eastAsia="Times New Roman" w:cs="Times New Roman"/>
          <w:szCs w:val="28"/>
        </w:rPr>
        <w:t>оснастки,</w:t>
      </w:r>
      <w:r w:rsidR="00DA25BC">
        <w:rPr>
          <w:rFonts w:eastAsia="Times New Roman" w:cs="Times New Roman"/>
          <w:szCs w:val="28"/>
        </w:rPr>
        <w:t xml:space="preserve"> </w:t>
      </w:r>
      <w:r w:rsidRPr="00EB6DEF">
        <w:rPr>
          <w:rFonts w:eastAsia="Times New Roman" w:cs="Times New Roman"/>
          <w:szCs w:val="28"/>
        </w:rPr>
        <w:t>симуляцию</w:t>
      </w:r>
      <w:r w:rsidR="00DA25BC">
        <w:rPr>
          <w:rFonts w:eastAsia="Times New Roman" w:cs="Times New Roman"/>
          <w:szCs w:val="28"/>
        </w:rPr>
        <w:t xml:space="preserve"> </w:t>
      </w:r>
      <w:r w:rsidRPr="00EB6DEF">
        <w:rPr>
          <w:rFonts w:eastAsia="Times New Roman" w:cs="Times New Roman"/>
          <w:szCs w:val="28"/>
        </w:rPr>
        <w:t>течения</w:t>
      </w:r>
      <w:r w:rsidR="00DA25BC">
        <w:rPr>
          <w:rFonts w:eastAsia="Times New Roman" w:cs="Times New Roman"/>
          <w:szCs w:val="28"/>
        </w:rPr>
        <w:t xml:space="preserve"> </w:t>
      </w:r>
      <w:r w:rsidRPr="00EB6DEF">
        <w:rPr>
          <w:rFonts w:eastAsia="Times New Roman" w:cs="Times New Roman"/>
          <w:szCs w:val="28"/>
        </w:rPr>
        <w:t>материала</w:t>
      </w:r>
      <w:r w:rsidR="00DA25BC">
        <w:rPr>
          <w:rFonts w:eastAsia="Times New Roman" w:cs="Times New Roman"/>
          <w:szCs w:val="28"/>
        </w:rPr>
        <w:t xml:space="preserve"> </w:t>
      </w:r>
      <w:r w:rsidRPr="00EB6DEF">
        <w:rPr>
          <w:rFonts w:eastAsia="Times New Roman" w:cs="Times New Roman"/>
          <w:szCs w:val="28"/>
        </w:rPr>
        <w:t>и</w:t>
      </w:r>
      <w:r w:rsidR="00DA25BC">
        <w:rPr>
          <w:rFonts w:eastAsia="Times New Roman" w:cs="Times New Roman"/>
          <w:szCs w:val="28"/>
        </w:rPr>
        <w:t xml:space="preserve"> </w:t>
      </w:r>
      <w:r w:rsidRPr="00EB6DEF">
        <w:rPr>
          <w:rFonts w:eastAsia="Times New Roman" w:cs="Times New Roman"/>
          <w:szCs w:val="28"/>
        </w:rPr>
        <w:t>определение</w:t>
      </w:r>
      <w:r w:rsidR="00DA25BC">
        <w:rPr>
          <w:rFonts w:eastAsia="Times New Roman" w:cs="Times New Roman"/>
          <w:szCs w:val="28"/>
        </w:rPr>
        <w:t xml:space="preserve"> </w:t>
      </w:r>
      <w:r w:rsidRPr="00EB6DEF">
        <w:rPr>
          <w:rFonts w:eastAsia="Times New Roman" w:cs="Times New Roman"/>
          <w:szCs w:val="28"/>
        </w:rPr>
        <w:t>оптимальных</w:t>
      </w:r>
      <w:r w:rsidR="00DA25BC">
        <w:rPr>
          <w:rFonts w:eastAsia="Times New Roman" w:cs="Times New Roman"/>
          <w:szCs w:val="28"/>
        </w:rPr>
        <w:t xml:space="preserve"> </w:t>
      </w:r>
      <w:r w:rsidRPr="00EB6DEF">
        <w:rPr>
          <w:rFonts w:eastAsia="Times New Roman" w:cs="Times New Roman"/>
          <w:szCs w:val="28"/>
        </w:rPr>
        <w:t>параметров</w:t>
      </w:r>
      <w:r w:rsidR="00DA25BC">
        <w:rPr>
          <w:rFonts w:eastAsia="Times New Roman" w:cs="Times New Roman"/>
          <w:szCs w:val="28"/>
        </w:rPr>
        <w:t xml:space="preserve"> </w:t>
      </w:r>
      <w:r w:rsidRPr="00EB6DEF">
        <w:rPr>
          <w:rFonts w:eastAsia="Times New Roman" w:cs="Times New Roman"/>
          <w:szCs w:val="28"/>
        </w:rPr>
        <w:t>процесса,</w:t>
      </w:r>
      <w:r w:rsidR="00DA25BC">
        <w:rPr>
          <w:rFonts w:eastAsia="Times New Roman" w:cs="Times New Roman"/>
          <w:szCs w:val="28"/>
        </w:rPr>
        <w:t xml:space="preserve"> </w:t>
      </w:r>
      <w:r w:rsidRPr="00EB6DEF">
        <w:rPr>
          <w:rFonts w:eastAsia="Times New Roman" w:cs="Times New Roman"/>
          <w:szCs w:val="28"/>
        </w:rPr>
        <w:t>направленных</w:t>
      </w:r>
      <w:r w:rsidR="00DA25BC">
        <w:rPr>
          <w:rFonts w:eastAsia="Times New Roman" w:cs="Times New Roman"/>
          <w:szCs w:val="28"/>
        </w:rPr>
        <w:t xml:space="preserve"> </w:t>
      </w:r>
      <w:r w:rsidRPr="00EB6DEF">
        <w:rPr>
          <w:rFonts w:eastAsia="Times New Roman" w:cs="Times New Roman"/>
          <w:szCs w:val="28"/>
        </w:rPr>
        <w:t>на</w:t>
      </w:r>
      <w:r w:rsidR="00DA25BC">
        <w:rPr>
          <w:rFonts w:eastAsia="Times New Roman" w:cs="Times New Roman"/>
          <w:szCs w:val="28"/>
        </w:rPr>
        <w:t xml:space="preserve"> </w:t>
      </w:r>
      <w:r w:rsidRPr="00EB6DEF">
        <w:rPr>
          <w:rFonts w:eastAsia="Times New Roman" w:cs="Times New Roman"/>
          <w:szCs w:val="28"/>
        </w:rPr>
        <w:t>получение</w:t>
      </w:r>
      <w:r w:rsidR="00DA25BC">
        <w:rPr>
          <w:rFonts w:eastAsia="Times New Roman" w:cs="Times New Roman"/>
          <w:szCs w:val="28"/>
        </w:rPr>
        <w:t xml:space="preserve"> </w:t>
      </w:r>
      <w:r w:rsidRPr="00EB6DEF">
        <w:rPr>
          <w:rFonts w:eastAsia="Times New Roman" w:cs="Times New Roman"/>
          <w:szCs w:val="28"/>
        </w:rPr>
        <w:t>качественной</w:t>
      </w:r>
      <w:r w:rsidR="00DA25BC">
        <w:rPr>
          <w:rFonts w:eastAsia="Times New Roman" w:cs="Times New Roman"/>
          <w:szCs w:val="28"/>
        </w:rPr>
        <w:t xml:space="preserve"> </w:t>
      </w:r>
      <w:r w:rsidRPr="00EB6DEF">
        <w:rPr>
          <w:rFonts w:eastAsia="Times New Roman" w:cs="Times New Roman"/>
          <w:szCs w:val="28"/>
        </w:rPr>
        <w:t>блочной</w:t>
      </w:r>
      <w:r w:rsidR="00DA25BC">
        <w:rPr>
          <w:rFonts w:eastAsia="Times New Roman" w:cs="Times New Roman"/>
          <w:szCs w:val="28"/>
        </w:rPr>
        <w:t xml:space="preserve"> </w:t>
      </w:r>
      <w:r w:rsidRPr="00EB6DEF">
        <w:rPr>
          <w:rFonts w:eastAsia="Times New Roman" w:cs="Times New Roman"/>
          <w:szCs w:val="28"/>
        </w:rPr>
        <w:t>структуры.</w:t>
      </w:r>
      <w:r w:rsidR="00DA25BC">
        <w:rPr>
          <w:rFonts w:eastAsia="Times New Roman" w:cs="Times New Roman"/>
          <w:szCs w:val="28"/>
        </w:rPr>
        <w:t xml:space="preserve"> </w:t>
      </w:r>
      <w:r w:rsidRPr="006C45C2">
        <w:rPr>
          <w:rFonts w:eastAsia="Times New Roman" w:cs="Times New Roman"/>
          <w:szCs w:val="28"/>
        </w:rPr>
        <w:t>Сложность</w:t>
      </w:r>
      <w:r w:rsidR="00DA25BC">
        <w:rPr>
          <w:rFonts w:eastAsia="Times New Roman" w:cs="Times New Roman"/>
          <w:szCs w:val="28"/>
        </w:rPr>
        <w:t xml:space="preserve"> </w:t>
      </w:r>
      <w:r w:rsidRPr="006C45C2">
        <w:rPr>
          <w:rFonts w:eastAsia="Times New Roman" w:cs="Times New Roman"/>
          <w:szCs w:val="28"/>
        </w:rPr>
        <w:t>управления</w:t>
      </w:r>
      <w:r w:rsidR="00DA25BC">
        <w:rPr>
          <w:rFonts w:eastAsia="Times New Roman" w:cs="Times New Roman"/>
          <w:szCs w:val="28"/>
        </w:rPr>
        <w:t xml:space="preserve"> </w:t>
      </w:r>
      <w:r w:rsidRPr="006C45C2">
        <w:rPr>
          <w:rFonts w:eastAsia="Times New Roman" w:cs="Times New Roman"/>
          <w:szCs w:val="28"/>
        </w:rPr>
        <w:t>и</w:t>
      </w:r>
      <w:r w:rsidR="00DA25BC">
        <w:rPr>
          <w:rFonts w:eastAsia="Times New Roman" w:cs="Times New Roman"/>
          <w:szCs w:val="28"/>
        </w:rPr>
        <w:t xml:space="preserve"> </w:t>
      </w:r>
      <w:r w:rsidRPr="006C45C2">
        <w:rPr>
          <w:rFonts w:eastAsia="Times New Roman" w:cs="Times New Roman"/>
          <w:szCs w:val="28"/>
        </w:rPr>
        <w:t>исследования</w:t>
      </w:r>
      <w:r w:rsidR="00DA25BC">
        <w:rPr>
          <w:rFonts w:eastAsia="Times New Roman" w:cs="Times New Roman"/>
          <w:szCs w:val="28"/>
        </w:rPr>
        <w:t xml:space="preserve"> </w:t>
      </w:r>
      <w:r w:rsidRPr="006C45C2">
        <w:rPr>
          <w:rFonts w:eastAsia="Times New Roman" w:cs="Times New Roman"/>
          <w:szCs w:val="28"/>
        </w:rPr>
        <w:t>свойств</w:t>
      </w:r>
      <w:r w:rsidR="00DA25BC">
        <w:rPr>
          <w:rFonts w:eastAsia="Times New Roman" w:cs="Times New Roman"/>
          <w:szCs w:val="28"/>
        </w:rPr>
        <w:t xml:space="preserve"> </w:t>
      </w:r>
      <w:r w:rsidRPr="006C45C2">
        <w:rPr>
          <w:rFonts w:eastAsia="Times New Roman" w:cs="Times New Roman"/>
          <w:szCs w:val="28"/>
        </w:rPr>
        <w:t>различных</w:t>
      </w:r>
      <w:r w:rsidR="00DA25BC">
        <w:rPr>
          <w:rFonts w:eastAsia="Times New Roman" w:cs="Times New Roman"/>
          <w:szCs w:val="28"/>
        </w:rPr>
        <w:t xml:space="preserve"> </w:t>
      </w:r>
      <w:r w:rsidRPr="006C45C2">
        <w:rPr>
          <w:rFonts w:eastAsia="Times New Roman" w:cs="Times New Roman"/>
          <w:szCs w:val="28"/>
        </w:rPr>
        <w:t>типов</w:t>
      </w:r>
      <w:r w:rsidR="00DA25BC">
        <w:rPr>
          <w:rFonts w:eastAsia="Times New Roman" w:cs="Times New Roman"/>
          <w:szCs w:val="28"/>
        </w:rPr>
        <w:t xml:space="preserve"> </w:t>
      </w:r>
      <w:r w:rsidR="00F2362F">
        <w:rPr>
          <w:rFonts w:eastAsia="Times New Roman" w:cs="Times New Roman"/>
          <w:szCs w:val="28"/>
        </w:rPr>
        <w:t>керамических</w:t>
      </w:r>
      <w:r w:rsidR="00DA25BC">
        <w:rPr>
          <w:rFonts w:eastAsia="Times New Roman" w:cs="Times New Roman"/>
          <w:szCs w:val="28"/>
        </w:rPr>
        <w:t xml:space="preserve"> </w:t>
      </w:r>
      <w:r w:rsidRPr="006C45C2">
        <w:rPr>
          <w:rFonts w:eastAsia="Times New Roman" w:cs="Times New Roman"/>
          <w:szCs w:val="28"/>
        </w:rPr>
        <w:t>материалов</w:t>
      </w:r>
      <w:r w:rsidR="00DA25BC">
        <w:rPr>
          <w:rFonts w:eastAsia="Times New Roman" w:cs="Times New Roman"/>
          <w:szCs w:val="28"/>
        </w:rPr>
        <w:t xml:space="preserve"> </w:t>
      </w:r>
      <w:r w:rsidRPr="006C45C2">
        <w:rPr>
          <w:rFonts w:eastAsia="Times New Roman" w:cs="Times New Roman"/>
          <w:szCs w:val="28"/>
        </w:rPr>
        <w:t>обусловлена</w:t>
      </w:r>
      <w:r w:rsidR="00DA25BC">
        <w:rPr>
          <w:rFonts w:eastAsia="Times New Roman" w:cs="Times New Roman"/>
          <w:szCs w:val="28"/>
        </w:rPr>
        <w:t xml:space="preserve"> </w:t>
      </w:r>
      <w:r w:rsidRPr="006C45C2">
        <w:rPr>
          <w:rFonts w:eastAsia="Times New Roman" w:cs="Times New Roman"/>
          <w:szCs w:val="28"/>
        </w:rPr>
        <w:t>выбором</w:t>
      </w:r>
      <w:r w:rsidR="00DA25BC">
        <w:rPr>
          <w:rFonts w:eastAsia="Times New Roman" w:cs="Times New Roman"/>
          <w:szCs w:val="28"/>
        </w:rPr>
        <w:t xml:space="preserve"> </w:t>
      </w:r>
      <w:r w:rsidRPr="006C45C2">
        <w:rPr>
          <w:rFonts w:eastAsia="Times New Roman" w:cs="Times New Roman"/>
          <w:szCs w:val="28"/>
        </w:rPr>
        <w:t>метода</w:t>
      </w:r>
      <w:r w:rsidR="00DA25BC">
        <w:rPr>
          <w:rFonts w:eastAsia="Times New Roman" w:cs="Times New Roman"/>
          <w:szCs w:val="28"/>
        </w:rPr>
        <w:t xml:space="preserve"> </w:t>
      </w:r>
      <w:r w:rsidRPr="006C45C2">
        <w:rPr>
          <w:rFonts w:eastAsia="Times New Roman" w:cs="Times New Roman"/>
          <w:szCs w:val="28"/>
        </w:rPr>
        <w:t>изготовления</w:t>
      </w:r>
      <w:r w:rsidR="00DA25BC">
        <w:rPr>
          <w:rFonts w:eastAsia="Times New Roman" w:cs="Times New Roman"/>
          <w:szCs w:val="28"/>
        </w:rPr>
        <w:t xml:space="preserve"> </w:t>
      </w:r>
      <w:r w:rsidRPr="006C45C2">
        <w:rPr>
          <w:rFonts w:eastAsia="Times New Roman" w:cs="Times New Roman"/>
          <w:szCs w:val="28"/>
        </w:rPr>
        <w:t>и</w:t>
      </w:r>
      <w:r w:rsidR="00DA25BC">
        <w:rPr>
          <w:rFonts w:eastAsia="Times New Roman" w:cs="Times New Roman"/>
          <w:szCs w:val="28"/>
        </w:rPr>
        <w:t xml:space="preserve"> </w:t>
      </w:r>
      <w:r w:rsidRPr="006C45C2">
        <w:rPr>
          <w:rFonts w:eastAsia="Times New Roman" w:cs="Times New Roman"/>
          <w:szCs w:val="28"/>
        </w:rPr>
        <w:t>чувствительностью</w:t>
      </w:r>
      <w:r w:rsidR="00DA25BC">
        <w:rPr>
          <w:rFonts w:eastAsia="Times New Roman" w:cs="Times New Roman"/>
          <w:szCs w:val="28"/>
        </w:rPr>
        <w:t xml:space="preserve"> </w:t>
      </w:r>
      <w:r w:rsidRPr="006C45C2">
        <w:rPr>
          <w:rFonts w:eastAsia="Times New Roman" w:cs="Times New Roman"/>
          <w:szCs w:val="28"/>
        </w:rPr>
        <w:t>при</w:t>
      </w:r>
      <w:r w:rsidR="00DA25BC">
        <w:rPr>
          <w:rFonts w:eastAsia="Times New Roman" w:cs="Times New Roman"/>
          <w:szCs w:val="28"/>
        </w:rPr>
        <w:t xml:space="preserve"> </w:t>
      </w:r>
      <w:r w:rsidRPr="006C45C2">
        <w:rPr>
          <w:rFonts w:eastAsia="Times New Roman" w:cs="Times New Roman"/>
          <w:szCs w:val="28"/>
        </w:rPr>
        <w:t>выборе</w:t>
      </w:r>
      <w:r w:rsidR="00DA25BC">
        <w:rPr>
          <w:rFonts w:eastAsia="Times New Roman" w:cs="Times New Roman"/>
          <w:szCs w:val="28"/>
        </w:rPr>
        <w:t xml:space="preserve"> </w:t>
      </w:r>
      <w:r w:rsidRPr="006C45C2">
        <w:rPr>
          <w:rFonts w:eastAsia="Times New Roman" w:cs="Times New Roman"/>
          <w:szCs w:val="28"/>
        </w:rPr>
        <w:t>управляющих</w:t>
      </w:r>
      <w:r w:rsidR="00DA25BC">
        <w:rPr>
          <w:rFonts w:eastAsia="Times New Roman" w:cs="Times New Roman"/>
          <w:szCs w:val="28"/>
        </w:rPr>
        <w:t xml:space="preserve"> </w:t>
      </w:r>
      <w:r w:rsidRPr="006C45C2">
        <w:rPr>
          <w:rFonts w:eastAsia="Times New Roman" w:cs="Times New Roman"/>
          <w:szCs w:val="28"/>
        </w:rPr>
        <w:t>воздействий</w:t>
      </w:r>
      <w:r w:rsidR="00DA25BC">
        <w:rPr>
          <w:rFonts w:eastAsia="Times New Roman" w:cs="Times New Roman"/>
          <w:szCs w:val="28"/>
        </w:rPr>
        <w:t xml:space="preserve"> </w:t>
      </w:r>
      <w:r w:rsidRPr="006C45C2">
        <w:rPr>
          <w:rFonts w:eastAsia="Times New Roman" w:cs="Times New Roman"/>
          <w:szCs w:val="28"/>
        </w:rPr>
        <w:t>на</w:t>
      </w:r>
      <w:r w:rsidR="00DA25BC">
        <w:rPr>
          <w:rFonts w:eastAsia="Times New Roman" w:cs="Times New Roman"/>
          <w:szCs w:val="28"/>
        </w:rPr>
        <w:t xml:space="preserve"> </w:t>
      </w:r>
      <w:r w:rsidRPr="006C45C2">
        <w:rPr>
          <w:rFonts w:eastAsia="Times New Roman" w:cs="Times New Roman"/>
          <w:szCs w:val="28"/>
        </w:rPr>
        <w:t>стадии</w:t>
      </w:r>
      <w:r w:rsidR="00DA25BC">
        <w:rPr>
          <w:rFonts w:eastAsia="Times New Roman" w:cs="Times New Roman"/>
          <w:szCs w:val="28"/>
        </w:rPr>
        <w:t xml:space="preserve"> </w:t>
      </w:r>
      <w:r w:rsidRPr="006C45C2">
        <w:rPr>
          <w:rFonts w:eastAsia="Times New Roman" w:cs="Times New Roman"/>
          <w:szCs w:val="28"/>
        </w:rPr>
        <w:t>изготовления.</w:t>
      </w:r>
      <w:r w:rsidR="00DA25BC">
        <w:rPr>
          <w:rFonts w:eastAsia="Times New Roman" w:cs="Times New Roman"/>
          <w:szCs w:val="28"/>
        </w:rPr>
        <w:t xml:space="preserve"> </w:t>
      </w:r>
      <w:r w:rsidRPr="006C45C2">
        <w:rPr>
          <w:rFonts w:eastAsia="Times New Roman" w:cs="Times New Roman"/>
          <w:szCs w:val="28"/>
        </w:rPr>
        <w:t>Разработка</w:t>
      </w:r>
      <w:r w:rsidR="00DA25BC">
        <w:rPr>
          <w:rFonts w:eastAsia="Times New Roman" w:cs="Times New Roman"/>
          <w:szCs w:val="28"/>
        </w:rPr>
        <w:t xml:space="preserve"> </w:t>
      </w:r>
      <w:r w:rsidRPr="006C45C2">
        <w:rPr>
          <w:rFonts w:eastAsia="Times New Roman" w:cs="Times New Roman"/>
          <w:szCs w:val="28"/>
        </w:rPr>
        <w:t>компьютерного</w:t>
      </w:r>
      <w:r w:rsidR="00DA25BC">
        <w:rPr>
          <w:rFonts w:eastAsia="Times New Roman" w:cs="Times New Roman"/>
          <w:szCs w:val="28"/>
        </w:rPr>
        <w:t xml:space="preserve"> </w:t>
      </w:r>
      <w:r w:rsidRPr="006C45C2">
        <w:rPr>
          <w:rFonts w:eastAsia="Times New Roman" w:cs="Times New Roman"/>
          <w:szCs w:val="28"/>
        </w:rPr>
        <w:t>моделирования</w:t>
      </w:r>
      <w:r w:rsidR="00DA25BC">
        <w:rPr>
          <w:rFonts w:eastAsia="Times New Roman" w:cs="Times New Roman"/>
          <w:szCs w:val="28"/>
        </w:rPr>
        <w:t xml:space="preserve"> </w:t>
      </w:r>
      <w:r w:rsidRPr="006C45C2">
        <w:rPr>
          <w:rFonts w:eastAsia="Times New Roman" w:cs="Times New Roman"/>
          <w:szCs w:val="28"/>
        </w:rPr>
        <w:t>процесса</w:t>
      </w:r>
      <w:r w:rsidR="00DA25BC">
        <w:rPr>
          <w:rFonts w:eastAsia="Times New Roman" w:cs="Times New Roman"/>
          <w:szCs w:val="28"/>
        </w:rPr>
        <w:t xml:space="preserve"> </w:t>
      </w:r>
      <w:r w:rsidRPr="006C45C2">
        <w:rPr>
          <w:rFonts w:eastAsia="Times New Roman" w:cs="Times New Roman"/>
          <w:szCs w:val="28"/>
        </w:rPr>
        <w:t>синтеза</w:t>
      </w:r>
      <w:r w:rsidR="00DA25BC">
        <w:rPr>
          <w:rFonts w:eastAsia="Times New Roman" w:cs="Times New Roman"/>
          <w:szCs w:val="28"/>
        </w:rPr>
        <w:t xml:space="preserve"> </w:t>
      </w:r>
      <w:r w:rsidRPr="006C45C2">
        <w:rPr>
          <w:rFonts w:eastAsia="Times New Roman" w:cs="Times New Roman"/>
          <w:szCs w:val="28"/>
        </w:rPr>
        <w:t>позволила</w:t>
      </w:r>
      <w:r w:rsidR="00DA25BC">
        <w:rPr>
          <w:rFonts w:eastAsia="Times New Roman" w:cs="Times New Roman"/>
          <w:szCs w:val="28"/>
        </w:rPr>
        <w:t xml:space="preserve"> </w:t>
      </w:r>
      <w:r w:rsidRPr="006C45C2">
        <w:rPr>
          <w:rFonts w:eastAsia="Times New Roman" w:cs="Times New Roman"/>
          <w:szCs w:val="28"/>
        </w:rPr>
        <w:t>повысить</w:t>
      </w:r>
      <w:r w:rsidR="00DA25BC">
        <w:rPr>
          <w:rFonts w:eastAsia="Times New Roman" w:cs="Times New Roman"/>
          <w:szCs w:val="28"/>
        </w:rPr>
        <w:t xml:space="preserve"> </w:t>
      </w:r>
      <w:r w:rsidRPr="006C45C2">
        <w:rPr>
          <w:rFonts w:eastAsia="Times New Roman" w:cs="Times New Roman"/>
          <w:szCs w:val="28"/>
        </w:rPr>
        <w:t>информативность</w:t>
      </w:r>
      <w:r w:rsidR="00DA25BC">
        <w:rPr>
          <w:rFonts w:eastAsia="Times New Roman" w:cs="Times New Roman"/>
          <w:szCs w:val="28"/>
        </w:rPr>
        <w:t xml:space="preserve"> </w:t>
      </w:r>
      <w:r w:rsidRPr="006C45C2">
        <w:rPr>
          <w:rFonts w:eastAsia="Times New Roman" w:cs="Times New Roman"/>
          <w:szCs w:val="28"/>
        </w:rPr>
        <w:t>и</w:t>
      </w:r>
      <w:r w:rsidR="00DA25BC">
        <w:rPr>
          <w:rFonts w:eastAsia="Times New Roman" w:cs="Times New Roman"/>
          <w:szCs w:val="28"/>
        </w:rPr>
        <w:t xml:space="preserve"> </w:t>
      </w:r>
      <w:r w:rsidRPr="006C45C2">
        <w:rPr>
          <w:rFonts w:eastAsia="Times New Roman" w:cs="Times New Roman"/>
          <w:szCs w:val="28"/>
        </w:rPr>
        <w:t>эффективность</w:t>
      </w:r>
      <w:r w:rsidR="00DA25BC">
        <w:rPr>
          <w:rFonts w:eastAsia="Times New Roman" w:cs="Times New Roman"/>
          <w:szCs w:val="28"/>
        </w:rPr>
        <w:t xml:space="preserve"> </w:t>
      </w:r>
      <w:r w:rsidRPr="006C45C2">
        <w:rPr>
          <w:rFonts w:eastAsia="Times New Roman" w:cs="Times New Roman"/>
          <w:szCs w:val="28"/>
        </w:rPr>
        <w:t>процесса</w:t>
      </w:r>
      <w:r w:rsidR="00DA25BC">
        <w:rPr>
          <w:rFonts w:eastAsia="Times New Roman" w:cs="Times New Roman"/>
          <w:szCs w:val="28"/>
        </w:rPr>
        <w:t xml:space="preserve"> </w:t>
      </w:r>
      <w:r w:rsidRPr="006C45C2">
        <w:rPr>
          <w:rFonts w:eastAsia="Times New Roman" w:cs="Times New Roman"/>
          <w:szCs w:val="28"/>
        </w:rPr>
        <w:t>получения</w:t>
      </w:r>
      <w:r w:rsidR="00DA25BC">
        <w:rPr>
          <w:rFonts w:eastAsia="Times New Roman" w:cs="Times New Roman"/>
          <w:szCs w:val="28"/>
        </w:rPr>
        <w:t xml:space="preserve"> </w:t>
      </w:r>
      <w:r w:rsidRPr="006C45C2">
        <w:rPr>
          <w:rFonts w:eastAsia="Times New Roman" w:cs="Times New Roman"/>
          <w:szCs w:val="28"/>
        </w:rPr>
        <w:t>новых</w:t>
      </w:r>
      <w:r w:rsidR="00DA25BC">
        <w:rPr>
          <w:rFonts w:eastAsia="Times New Roman" w:cs="Times New Roman"/>
          <w:szCs w:val="28"/>
        </w:rPr>
        <w:t xml:space="preserve"> </w:t>
      </w:r>
      <w:r w:rsidR="00F2362F">
        <w:rPr>
          <w:rFonts w:eastAsia="Times New Roman" w:cs="Times New Roman"/>
          <w:szCs w:val="28"/>
        </w:rPr>
        <w:t>керамических</w:t>
      </w:r>
      <w:r w:rsidR="00DA25BC">
        <w:rPr>
          <w:rFonts w:eastAsia="Times New Roman" w:cs="Times New Roman"/>
          <w:szCs w:val="28"/>
        </w:rPr>
        <w:t xml:space="preserve"> </w:t>
      </w:r>
      <w:r w:rsidRPr="006C45C2">
        <w:rPr>
          <w:rFonts w:eastAsia="Times New Roman" w:cs="Times New Roman"/>
          <w:szCs w:val="28"/>
        </w:rPr>
        <w:t>материалов.</w:t>
      </w:r>
      <w:r w:rsidR="00DA25BC">
        <w:rPr>
          <w:rFonts w:eastAsia="Times New Roman" w:cs="Times New Roman"/>
          <w:szCs w:val="28"/>
        </w:rPr>
        <w:t xml:space="preserve"> </w:t>
      </w:r>
    </w:p>
    <w:p w14:paraId="1CE726F2" w14:textId="5C420EB2" w:rsidR="00996DFB" w:rsidRPr="006C45C2" w:rsidRDefault="002949EC" w:rsidP="00996DFB">
      <w:pPr>
        <w:spacing w:after="0"/>
        <w:ind w:firstLine="709"/>
        <w:jc w:val="both"/>
        <w:rPr>
          <w:rFonts w:eastAsia="Times New Roman" w:cs="Times New Roman"/>
          <w:szCs w:val="28"/>
        </w:rPr>
      </w:pPr>
      <w:r w:rsidRPr="00EB6DEF">
        <w:rPr>
          <w:rFonts w:eastAsia="Times New Roman" w:cs="Times New Roman"/>
          <w:szCs w:val="28"/>
        </w:rPr>
        <w:t>Первым</w:t>
      </w:r>
      <w:r w:rsidR="00DA25BC">
        <w:rPr>
          <w:rFonts w:eastAsia="Times New Roman" w:cs="Times New Roman"/>
          <w:szCs w:val="28"/>
        </w:rPr>
        <w:t xml:space="preserve"> </w:t>
      </w:r>
      <w:r w:rsidRPr="00EB6DEF">
        <w:rPr>
          <w:rFonts w:eastAsia="Times New Roman" w:cs="Times New Roman"/>
          <w:szCs w:val="28"/>
        </w:rPr>
        <w:t>этапом</w:t>
      </w:r>
      <w:r w:rsidR="00DA25BC">
        <w:rPr>
          <w:rFonts w:eastAsia="Times New Roman" w:cs="Times New Roman"/>
          <w:szCs w:val="28"/>
        </w:rPr>
        <w:t xml:space="preserve"> </w:t>
      </w:r>
      <w:r w:rsidRPr="00EB6DEF">
        <w:rPr>
          <w:rFonts w:eastAsia="Times New Roman" w:cs="Times New Roman"/>
          <w:szCs w:val="28"/>
        </w:rPr>
        <w:t>моделирования</w:t>
      </w:r>
      <w:r w:rsidR="00DA25BC">
        <w:rPr>
          <w:rFonts w:eastAsia="Times New Roman" w:cs="Times New Roman"/>
          <w:szCs w:val="28"/>
        </w:rPr>
        <w:t xml:space="preserve"> </w:t>
      </w:r>
      <w:r w:rsidRPr="00EB6DEF">
        <w:rPr>
          <w:rFonts w:eastAsia="Times New Roman" w:cs="Times New Roman"/>
          <w:szCs w:val="28"/>
        </w:rPr>
        <w:t>являлось</w:t>
      </w:r>
      <w:r w:rsidR="00DA25BC">
        <w:rPr>
          <w:rFonts w:eastAsia="Times New Roman" w:cs="Times New Roman"/>
          <w:szCs w:val="28"/>
        </w:rPr>
        <w:t xml:space="preserve"> </w:t>
      </w:r>
      <w:r w:rsidRPr="00EB6DEF">
        <w:rPr>
          <w:rFonts w:eastAsia="Times New Roman" w:cs="Times New Roman"/>
          <w:szCs w:val="28"/>
        </w:rPr>
        <w:t>создание</w:t>
      </w:r>
      <w:r w:rsidR="00DA25BC">
        <w:rPr>
          <w:rFonts w:eastAsia="Times New Roman" w:cs="Times New Roman"/>
          <w:szCs w:val="28"/>
        </w:rPr>
        <w:t xml:space="preserve"> </w:t>
      </w:r>
      <w:r w:rsidRPr="00EB6DEF">
        <w:rPr>
          <w:rFonts w:eastAsia="Times New Roman" w:cs="Times New Roman"/>
          <w:szCs w:val="28"/>
        </w:rPr>
        <w:t>виртуального</w:t>
      </w:r>
      <w:r w:rsidR="00DA25BC">
        <w:rPr>
          <w:rFonts w:eastAsia="Times New Roman" w:cs="Times New Roman"/>
          <w:szCs w:val="28"/>
        </w:rPr>
        <w:t xml:space="preserve"> </w:t>
      </w:r>
      <w:r w:rsidRPr="00EB6DEF">
        <w:rPr>
          <w:rFonts w:eastAsia="Times New Roman" w:cs="Times New Roman"/>
          <w:szCs w:val="28"/>
        </w:rPr>
        <w:t>прототипа</w:t>
      </w:r>
      <w:r w:rsidR="00DA25BC">
        <w:rPr>
          <w:rFonts w:eastAsia="Times New Roman" w:cs="Times New Roman"/>
          <w:szCs w:val="28"/>
        </w:rPr>
        <w:t xml:space="preserve"> </w:t>
      </w:r>
      <w:r w:rsidRPr="00EB6DEF">
        <w:rPr>
          <w:rFonts w:eastAsia="Times New Roman" w:cs="Times New Roman"/>
          <w:szCs w:val="28"/>
        </w:rPr>
        <w:t>технологической</w:t>
      </w:r>
      <w:r w:rsidR="00DA25BC">
        <w:rPr>
          <w:rFonts w:eastAsia="Times New Roman" w:cs="Times New Roman"/>
          <w:szCs w:val="28"/>
        </w:rPr>
        <w:t xml:space="preserve"> </w:t>
      </w:r>
      <w:r w:rsidRPr="00EB6DEF">
        <w:rPr>
          <w:rFonts w:eastAsia="Times New Roman" w:cs="Times New Roman"/>
          <w:szCs w:val="28"/>
        </w:rPr>
        <w:t>оснастки</w:t>
      </w:r>
      <w:r w:rsidR="00DA25BC">
        <w:rPr>
          <w:rFonts w:eastAsia="Times New Roman" w:cs="Times New Roman"/>
          <w:szCs w:val="28"/>
        </w:rPr>
        <w:t xml:space="preserve"> </w:t>
      </w:r>
      <w:r w:rsidRPr="00EB6DEF">
        <w:rPr>
          <w:rFonts w:eastAsia="Times New Roman" w:cs="Times New Roman"/>
          <w:szCs w:val="28"/>
        </w:rPr>
        <w:t>(матрицы)</w:t>
      </w:r>
      <w:r w:rsidR="00DA25BC">
        <w:rPr>
          <w:rFonts w:eastAsia="Times New Roman" w:cs="Times New Roman"/>
          <w:szCs w:val="28"/>
        </w:rPr>
        <w:t xml:space="preserve"> </w:t>
      </w:r>
      <w:r w:rsidRPr="00EB6DEF">
        <w:rPr>
          <w:rFonts w:eastAsia="Times New Roman" w:cs="Times New Roman"/>
          <w:szCs w:val="28"/>
        </w:rPr>
        <w:t>в</w:t>
      </w:r>
      <w:r w:rsidR="00DA25BC">
        <w:rPr>
          <w:rFonts w:eastAsia="Times New Roman" w:cs="Times New Roman"/>
          <w:szCs w:val="28"/>
        </w:rPr>
        <w:t xml:space="preserve"> </w:t>
      </w:r>
      <w:r w:rsidRPr="00EB6DEF">
        <w:rPr>
          <w:rFonts w:eastAsia="Times New Roman" w:cs="Times New Roman"/>
          <w:szCs w:val="28"/>
        </w:rPr>
        <w:t>САПР</w:t>
      </w:r>
      <w:r w:rsidR="00DA25BC">
        <w:rPr>
          <w:rFonts w:eastAsia="Times New Roman" w:cs="Times New Roman"/>
          <w:szCs w:val="28"/>
        </w:rPr>
        <w:t xml:space="preserve"> </w:t>
      </w:r>
      <w:r w:rsidRPr="00EB6DEF">
        <w:rPr>
          <w:rFonts w:eastAsia="Times New Roman" w:cs="Times New Roman"/>
          <w:szCs w:val="28"/>
        </w:rPr>
        <w:t>SolidWorks.</w:t>
      </w:r>
      <w:r w:rsidR="00DA25BC">
        <w:rPr>
          <w:rFonts w:eastAsia="Times New Roman" w:cs="Times New Roman"/>
          <w:szCs w:val="28"/>
        </w:rPr>
        <w:t xml:space="preserve"> </w:t>
      </w:r>
      <w:r w:rsidRPr="00EB6DEF">
        <w:rPr>
          <w:rFonts w:eastAsia="Times New Roman" w:cs="Times New Roman"/>
          <w:szCs w:val="28"/>
        </w:rPr>
        <w:t>Этот</w:t>
      </w:r>
      <w:r w:rsidR="00DA25BC">
        <w:rPr>
          <w:rFonts w:eastAsia="Times New Roman" w:cs="Times New Roman"/>
          <w:szCs w:val="28"/>
        </w:rPr>
        <w:t xml:space="preserve"> </w:t>
      </w:r>
      <w:r w:rsidRPr="00EB6DEF">
        <w:rPr>
          <w:rFonts w:eastAsia="Times New Roman" w:cs="Times New Roman"/>
          <w:szCs w:val="28"/>
        </w:rPr>
        <w:t>виртуальный</w:t>
      </w:r>
      <w:r w:rsidR="00DA25BC">
        <w:rPr>
          <w:rFonts w:eastAsia="Times New Roman" w:cs="Times New Roman"/>
          <w:szCs w:val="28"/>
        </w:rPr>
        <w:t xml:space="preserve"> </w:t>
      </w:r>
      <w:r w:rsidRPr="00EB6DEF">
        <w:rPr>
          <w:rFonts w:eastAsia="Times New Roman" w:cs="Times New Roman"/>
          <w:szCs w:val="28"/>
        </w:rPr>
        <w:t>прототип</w:t>
      </w:r>
      <w:r w:rsidR="00DA25BC">
        <w:rPr>
          <w:rFonts w:eastAsia="Times New Roman" w:cs="Times New Roman"/>
          <w:szCs w:val="28"/>
        </w:rPr>
        <w:t xml:space="preserve"> </w:t>
      </w:r>
      <w:r w:rsidRPr="00EB6DEF">
        <w:rPr>
          <w:rFonts w:eastAsia="Times New Roman" w:cs="Times New Roman"/>
          <w:szCs w:val="28"/>
        </w:rPr>
        <w:t>содержал</w:t>
      </w:r>
      <w:r w:rsidR="00DA25BC">
        <w:rPr>
          <w:rFonts w:eastAsia="Times New Roman" w:cs="Times New Roman"/>
          <w:szCs w:val="28"/>
        </w:rPr>
        <w:t xml:space="preserve"> </w:t>
      </w:r>
      <w:r w:rsidRPr="00EB6DEF">
        <w:rPr>
          <w:rFonts w:eastAsia="Times New Roman" w:cs="Times New Roman"/>
          <w:szCs w:val="28"/>
        </w:rPr>
        <w:t>всю</w:t>
      </w:r>
      <w:r w:rsidR="00DA25BC">
        <w:rPr>
          <w:rFonts w:eastAsia="Times New Roman" w:cs="Times New Roman"/>
          <w:szCs w:val="28"/>
        </w:rPr>
        <w:t xml:space="preserve"> </w:t>
      </w:r>
      <w:r w:rsidRPr="00EB6DEF">
        <w:rPr>
          <w:rFonts w:eastAsia="Times New Roman" w:cs="Times New Roman"/>
          <w:szCs w:val="28"/>
        </w:rPr>
        <w:t>необходимую</w:t>
      </w:r>
      <w:r w:rsidR="00DA25BC">
        <w:rPr>
          <w:rFonts w:eastAsia="Times New Roman" w:cs="Times New Roman"/>
          <w:szCs w:val="28"/>
        </w:rPr>
        <w:t xml:space="preserve"> </w:t>
      </w:r>
      <w:r w:rsidRPr="00EB6DEF">
        <w:rPr>
          <w:rFonts w:eastAsia="Times New Roman" w:cs="Times New Roman"/>
          <w:szCs w:val="28"/>
        </w:rPr>
        <w:t>информацию</w:t>
      </w:r>
      <w:r w:rsidR="00DA25BC">
        <w:rPr>
          <w:rFonts w:eastAsia="Times New Roman" w:cs="Times New Roman"/>
          <w:szCs w:val="28"/>
        </w:rPr>
        <w:t xml:space="preserve"> </w:t>
      </w:r>
      <w:r w:rsidRPr="00EB6DEF">
        <w:rPr>
          <w:rFonts w:eastAsia="Times New Roman" w:cs="Times New Roman"/>
          <w:szCs w:val="28"/>
        </w:rPr>
        <w:t>о</w:t>
      </w:r>
      <w:r w:rsidR="00DA25BC">
        <w:rPr>
          <w:rFonts w:eastAsia="Times New Roman" w:cs="Times New Roman"/>
          <w:szCs w:val="28"/>
        </w:rPr>
        <w:t xml:space="preserve"> </w:t>
      </w:r>
      <w:r w:rsidRPr="00EB6DEF">
        <w:rPr>
          <w:rFonts w:eastAsia="Times New Roman" w:cs="Times New Roman"/>
          <w:szCs w:val="28"/>
        </w:rPr>
        <w:t>геометрии</w:t>
      </w:r>
      <w:r w:rsidR="00DA25BC">
        <w:rPr>
          <w:rFonts w:eastAsia="Times New Roman" w:cs="Times New Roman"/>
          <w:szCs w:val="28"/>
        </w:rPr>
        <w:t xml:space="preserve"> </w:t>
      </w:r>
      <w:r w:rsidRPr="00EB6DEF">
        <w:rPr>
          <w:rFonts w:eastAsia="Times New Roman" w:cs="Times New Roman"/>
          <w:szCs w:val="28"/>
        </w:rPr>
        <w:t>оснастки,</w:t>
      </w:r>
      <w:r w:rsidR="00DA25BC">
        <w:rPr>
          <w:rFonts w:eastAsia="Times New Roman" w:cs="Times New Roman"/>
          <w:szCs w:val="28"/>
        </w:rPr>
        <w:t xml:space="preserve"> </w:t>
      </w:r>
      <w:r w:rsidRPr="00EB6DEF">
        <w:rPr>
          <w:rFonts w:eastAsia="Times New Roman" w:cs="Times New Roman"/>
          <w:szCs w:val="28"/>
        </w:rPr>
        <w:t>требуемой</w:t>
      </w:r>
      <w:r w:rsidR="00DA25BC">
        <w:rPr>
          <w:rFonts w:eastAsia="Times New Roman" w:cs="Times New Roman"/>
          <w:szCs w:val="28"/>
        </w:rPr>
        <w:t xml:space="preserve"> </w:t>
      </w:r>
      <w:r w:rsidRPr="00EB6DEF">
        <w:rPr>
          <w:rFonts w:eastAsia="Times New Roman" w:cs="Times New Roman"/>
          <w:szCs w:val="28"/>
        </w:rPr>
        <w:t>для</w:t>
      </w:r>
      <w:r w:rsidR="00DA25BC">
        <w:rPr>
          <w:rFonts w:eastAsia="Times New Roman" w:cs="Times New Roman"/>
          <w:szCs w:val="28"/>
        </w:rPr>
        <w:t xml:space="preserve"> </w:t>
      </w:r>
      <w:r w:rsidRPr="00EB6DEF">
        <w:rPr>
          <w:rFonts w:eastAsia="Times New Roman" w:cs="Times New Roman"/>
          <w:szCs w:val="28"/>
        </w:rPr>
        <w:t>последующего</w:t>
      </w:r>
      <w:r w:rsidR="00DA25BC">
        <w:rPr>
          <w:rFonts w:eastAsia="Times New Roman" w:cs="Times New Roman"/>
          <w:szCs w:val="28"/>
        </w:rPr>
        <w:t xml:space="preserve"> </w:t>
      </w:r>
      <w:r w:rsidRPr="00EB6DEF">
        <w:rPr>
          <w:rFonts w:eastAsia="Times New Roman" w:cs="Times New Roman"/>
          <w:szCs w:val="28"/>
        </w:rPr>
        <w:t>моделирования</w:t>
      </w:r>
      <w:r w:rsidR="00DA25BC">
        <w:rPr>
          <w:rFonts w:eastAsia="Times New Roman" w:cs="Times New Roman"/>
          <w:szCs w:val="28"/>
        </w:rPr>
        <w:t xml:space="preserve"> </w:t>
      </w:r>
      <w:r w:rsidRPr="00EB6DEF">
        <w:rPr>
          <w:rFonts w:eastAsia="Times New Roman" w:cs="Times New Roman"/>
          <w:szCs w:val="28"/>
        </w:rPr>
        <w:t>процесса</w:t>
      </w:r>
      <w:r w:rsidR="00DA25BC">
        <w:rPr>
          <w:rFonts w:eastAsia="Times New Roman" w:cs="Times New Roman"/>
          <w:szCs w:val="28"/>
        </w:rPr>
        <w:t xml:space="preserve"> </w:t>
      </w:r>
      <w:r w:rsidRPr="00EB6DEF">
        <w:rPr>
          <w:rFonts w:eastAsia="Times New Roman" w:cs="Times New Roman"/>
          <w:szCs w:val="28"/>
        </w:rPr>
        <w:t>экструзии.</w:t>
      </w:r>
    </w:p>
    <w:p w14:paraId="6ACDE049" w14:textId="7CD7CF6E" w:rsidR="00996DFB" w:rsidRPr="006C45C2" w:rsidRDefault="00DA25BC" w:rsidP="00996DFB">
      <w:pPr>
        <w:spacing w:after="0"/>
        <w:ind w:firstLine="709"/>
        <w:jc w:val="both"/>
        <w:rPr>
          <w:rFonts w:eastAsia="Times New Roman" w:cs="Times New Roman"/>
          <w:szCs w:val="28"/>
        </w:rPr>
      </w:pPr>
      <w:r>
        <w:rPr>
          <w:rFonts w:eastAsia="Times New Roman" w:cs="Times New Roman"/>
          <w:szCs w:val="28"/>
        </w:rPr>
        <w:t xml:space="preserve"> </w:t>
      </w:r>
    </w:p>
    <w:tbl>
      <w:tblPr>
        <w:tblStyle w:val="ac"/>
        <w:tblW w:w="989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8"/>
        <w:gridCol w:w="3786"/>
        <w:gridCol w:w="3283"/>
      </w:tblGrid>
      <w:tr w:rsidR="00996DFB" w:rsidRPr="00BF51E1" w14:paraId="151500A6" w14:textId="77777777" w:rsidTr="002949EC">
        <w:trPr>
          <w:jc w:val="center"/>
        </w:trPr>
        <w:tc>
          <w:tcPr>
            <w:tcW w:w="2828" w:type="dxa"/>
          </w:tcPr>
          <w:p w14:paraId="77225092" w14:textId="77777777" w:rsidR="00996DFB" w:rsidRPr="00BF51E1" w:rsidRDefault="00996DFB" w:rsidP="00DA25BC">
            <w:pPr>
              <w:spacing w:line="360" w:lineRule="auto"/>
              <w:jc w:val="center"/>
            </w:pPr>
            <w:r w:rsidRPr="00BF51E1">
              <w:rPr>
                <w:noProof/>
                <w:lang w:eastAsia="ru-RU"/>
              </w:rPr>
              <w:drawing>
                <wp:inline distT="0" distB="0" distL="0" distR="0" wp14:anchorId="33F39A6D" wp14:editId="23781AFF">
                  <wp:extent cx="1659043" cy="1464733"/>
                  <wp:effectExtent l="0" t="0" r="0" b="2540"/>
                  <wp:docPr id="75" name="Рисунок 1"/>
                  <wp:cNvGraphicFramePr/>
                  <a:graphic xmlns:a="http://schemas.openxmlformats.org/drawingml/2006/main">
                    <a:graphicData uri="http://schemas.openxmlformats.org/drawingml/2006/picture">
                      <pic:pic xmlns:pic="http://schemas.openxmlformats.org/drawingml/2006/picture">
                        <pic:nvPicPr>
                          <pic:cNvPr id="21" name="Рисунок 20"/>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681553" cy="1484607"/>
                          </a:xfrm>
                          <a:prstGeom prst="rect">
                            <a:avLst/>
                          </a:prstGeom>
                        </pic:spPr>
                      </pic:pic>
                    </a:graphicData>
                  </a:graphic>
                </wp:inline>
              </w:drawing>
            </w:r>
          </w:p>
        </w:tc>
        <w:tc>
          <w:tcPr>
            <w:tcW w:w="3786" w:type="dxa"/>
          </w:tcPr>
          <w:p w14:paraId="7A79DB36" w14:textId="77777777" w:rsidR="00996DFB" w:rsidRPr="00BF51E1" w:rsidRDefault="00996DFB" w:rsidP="00DA25BC">
            <w:pPr>
              <w:spacing w:line="360" w:lineRule="auto"/>
              <w:jc w:val="center"/>
            </w:pPr>
            <w:r w:rsidRPr="00BF51E1">
              <w:rPr>
                <w:noProof/>
                <w:lang w:eastAsia="ru-RU"/>
              </w:rPr>
              <w:drawing>
                <wp:inline distT="0" distB="0" distL="0" distR="0" wp14:anchorId="51B0627B" wp14:editId="76BEEB36">
                  <wp:extent cx="2262323" cy="1520830"/>
                  <wp:effectExtent l="0" t="0" r="5080" b="317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Без именилллл.pn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292705" cy="1541254"/>
                          </a:xfrm>
                          <a:prstGeom prst="rect">
                            <a:avLst/>
                          </a:prstGeom>
                        </pic:spPr>
                      </pic:pic>
                    </a:graphicData>
                  </a:graphic>
                </wp:inline>
              </w:drawing>
            </w:r>
          </w:p>
        </w:tc>
        <w:tc>
          <w:tcPr>
            <w:tcW w:w="3283" w:type="dxa"/>
          </w:tcPr>
          <w:p w14:paraId="2FDB8F4B" w14:textId="77777777" w:rsidR="00996DFB" w:rsidRPr="00BF51E1" w:rsidRDefault="00996DFB" w:rsidP="00DA25BC">
            <w:pPr>
              <w:spacing w:line="360" w:lineRule="auto"/>
              <w:jc w:val="center"/>
            </w:pPr>
            <w:r w:rsidRPr="00BF51E1">
              <w:rPr>
                <w:noProof/>
                <w:lang w:eastAsia="ru-RU"/>
              </w:rPr>
              <w:drawing>
                <wp:inline distT="0" distB="0" distL="0" distR="0" wp14:anchorId="1552715A" wp14:editId="16D3518E">
                  <wp:extent cx="1947822" cy="1346200"/>
                  <wp:effectExtent l="0" t="0" r="0" b="6350"/>
                  <wp:docPr id="77" name="Рисунок 3"/>
                  <wp:cNvGraphicFramePr/>
                  <a:graphic xmlns:a="http://schemas.openxmlformats.org/drawingml/2006/main">
                    <a:graphicData uri="http://schemas.openxmlformats.org/drawingml/2006/picture">
                      <pic:pic xmlns:pic="http://schemas.openxmlformats.org/drawingml/2006/picture">
                        <pic:nvPicPr>
                          <pic:cNvPr id="20" name="Рисунок 19"/>
                          <pic:cNvPicPr>
                            <a:picLocks noChangeAspect="1"/>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1968187" cy="1360275"/>
                          </a:xfrm>
                          <a:prstGeom prst="rect">
                            <a:avLst/>
                          </a:prstGeom>
                        </pic:spPr>
                      </pic:pic>
                    </a:graphicData>
                  </a:graphic>
                </wp:inline>
              </w:drawing>
            </w:r>
          </w:p>
        </w:tc>
      </w:tr>
      <w:tr w:rsidR="00996DFB" w:rsidRPr="00BF51E1" w14:paraId="6826642A" w14:textId="77777777" w:rsidTr="002949EC">
        <w:trPr>
          <w:jc w:val="center"/>
        </w:trPr>
        <w:tc>
          <w:tcPr>
            <w:tcW w:w="2828" w:type="dxa"/>
          </w:tcPr>
          <w:p w14:paraId="61C68FF5" w14:textId="77777777" w:rsidR="00996DFB" w:rsidRPr="00BF51E1" w:rsidRDefault="00996DFB" w:rsidP="00DA25BC">
            <w:pPr>
              <w:spacing w:line="360" w:lineRule="auto"/>
              <w:jc w:val="center"/>
            </w:pPr>
            <w:r w:rsidRPr="00BF51E1">
              <w:t>а</w:t>
            </w:r>
          </w:p>
        </w:tc>
        <w:tc>
          <w:tcPr>
            <w:tcW w:w="3786" w:type="dxa"/>
          </w:tcPr>
          <w:p w14:paraId="198D97ED" w14:textId="77777777" w:rsidR="00996DFB" w:rsidRPr="00BF51E1" w:rsidRDefault="00996DFB" w:rsidP="00DA25BC">
            <w:pPr>
              <w:spacing w:line="360" w:lineRule="auto"/>
              <w:jc w:val="center"/>
            </w:pPr>
            <w:r w:rsidRPr="00BF51E1">
              <w:t>б</w:t>
            </w:r>
          </w:p>
        </w:tc>
        <w:tc>
          <w:tcPr>
            <w:tcW w:w="3283" w:type="dxa"/>
          </w:tcPr>
          <w:p w14:paraId="680A247B" w14:textId="77777777" w:rsidR="00996DFB" w:rsidRPr="00BF51E1" w:rsidRDefault="00996DFB" w:rsidP="00DA25BC">
            <w:pPr>
              <w:spacing w:line="360" w:lineRule="auto"/>
              <w:jc w:val="center"/>
            </w:pPr>
            <w:r w:rsidRPr="00BF51E1">
              <w:t>в</w:t>
            </w:r>
          </w:p>
        </w:tc>
      </w:tr>
    </w:tbl>
    <w:p w14:paraId="2385580B" w14:textId="77777777" w:rsidR="002949EC" w:rsidRDefault="002949EC" w:rsidP="00996DFB">
      <w:pPr>
        <w:spacing w:after="0"/>
        <w:ind w:firstLine="709"/>
        <w:jc w:val="center"/>
        <w:rPr>
          <w:rFonts w:eastAsia="Times New Roman" w:cs="Times New Roman"/>
          <w:szCs w:val="28"/>
        </w:rPr>
      </w:pPr>
    </w:p>
    <w:p w14:paraId="13657BE3" w14:textId="377EC420" w:rsidR="002949EC" w:rsidRPr="002949EC" w:rsidRDefault="002949EC" w:rsidP="002949EC">
      <w:pPr>
        <w:pStyle w:val="a7"/>
        <w:numPr>
          <w:ilvl w:val="0"/>
          <w:numId w:val="13"/>
        </w:numPr>
        <w:spacing w:after="0"/>
        <w:jc w:val="center"/>
        <w:rPr>
          <w:rFonts w:eastAsia="Times New Roman" w:cs="Times New Roman"/>
          <w:szCs w:val="28"/>
        </w:rPr>
      </w:pPr>
      <w:r w:rsidRPr="002949EC">
        <w:rPr>
          <w:rFonts w:eastAsia="Times New Roman" w:cs="Times New Roman"/>
          <w:szCs w:val="28"/>
        </w:rPr>
        <w:t>матрица;</w:t>
      </w:r>
      <w:r w:rsidR="00DA25BC">
        <w:rPr>
          <w:rFonts w:eastAsia="Times New Roman" w:cs="Times New Roman"/>
          <w:szCs w:val="28"/>
        </w:rPr>
        <w:t xml:space="preserve"> </w:t>
      </w:r>
      <w:r w:rsidRPr="002949EC">
        <w:rPr>
          <w:rFonts w:eastAsia="Times New Roman" w:cs="Times New Roman"/>
          <w:szCs w:val="28"/>
        </w:rPr>
        <w:t>б)</w:t>
      </w:r>
      <w:r w:rsidR="00DA25BC">
        <w:rPr>
          <w:rFonts w:eastAsia="Times New Roman" w:cs="Times New Roman"/>
          <w:szCs w:val="28"/>
        </w:rPr>
        <w:t xml:space="preserve"> </w:t>
      </w:r>
      <w:r w:rsidRPr="002949EC">
        <w:rPr>
          <w:rFonts w:eastAsia="Times New Roman" w:cs="Times New Roman"/>
          <w:szCs w:val="28"/>
        </w:rPr>
        <w:t>процесс</w:t>
      </w:r>
      <w:r w:rsidR="00DA25BC">
        <w:rPr>
          <w:rFonts w:eastAsia="Times New Roman" w:cs="Times New Roman"/>
          <w:szCs w:val="28"/>
        </w:rPr>
        <w:t xml:space="preserve"> </w:t>
      </w:r>
      <w:r w:rsidRPr="002949EC">
        <w:rPr>
          <w:rFonts w:eastAsia="Times New Roman" w:cs="Times New Roman"/>
          <w:szCs w:val="28"/>
        </w:rPr>
        <w:t>экструзии;</w:t>
      </w:r>
      <w:r w:rsidR="00DA25BC">
        <w:rPr>
          <w:rFonts w:eastAsia="Times New Roman" w:cs="Times New Roman"/>
          <w:szCs w:val="28"/>
        </w:rPr>
        <w:t xml:space="preserve"> </w:t>
      </w:r>
      <w:r w:rsidRPr="002949EC">
        <w:rPr>
          <w:rFonts w:eastAsia="Times New Roman" w:cs="Times New Roman"/>
          <w:szCs w:val="28"/>
        </w:rPr>
        <w:t>в)</w:t>
      </w:r>
      <w:r w:rsidR="00DA25BC">
        <w:rPr>
          <w:rFonts w:eastAsia="Times New Roman" w:cs="Times New Roman"/>
          <w:szCs w:val="28"/>
        </w:rPr>
        <w:t xml:space="preserve"> </w:t>
      </w:r>
      <w:r w:rsidRPr="002949EC">
        <w:rPr>
          <w:rFonts w:eastAsia="Times New Roman" w:cs="Times New Roman"/>
          <w:szCs w:val="28"/>
        </w:rPr>
        <w:t>готовый</w:t>
      </w:r>
      <w:r w:rsidR="00DA25BC">
        <w:rPr>
          <w:rFonts w:eastAsia="Times New Roman" w:cs="Times New Roman"/>
          <w:szCs w:val="28"/>
        </w:rPr>
        <w:t xml:space="preserve"> </w:t>
      </w:r>
      <w:r w:rsidRPr="002949EC">
        <w:rPr>
          <w:rFonts w:eastAsia="Times New Roman" w:cs="Times New Roman"/>
          <w:szCs w:val="28"/>
        </w:rPr>
        <w:t>блочный</w:t>
      </w:r>
      <w:r w:rsidR="00DA25BC">
        <w:rPr>
          <w:rFonts w:eastAsia="Times New Roman" w:cs="Times New Roman"/>
          <w:szCs w:val="28"/>
        </w:rPr>
        <w:t xml:space="preserve"> </w:t>
      </w:r>
      <w:r w:rsidRPr="002949EC">
        <w:rPr>
          <w:rFonts w:eastAsia="Times New Roman" w:cs="Times New Roman"/>
          <w:szCs w:val="28"/>
        </w:rPr>
        <w:t>носитель</w:t>
      </w:r>
      <w:r w:rsidR="00DA25BC">
        <w:rPr>
          <w:rFonts w:eastAsia="Times New Roman" w:cs="Times New Roman"/>
          <w:szCs w:val="28"/>
        </w:rPr>
        <w:t xml:space="preserve"> </w:t>
      </w:r>
      <w:r w:rsidRPr="002949EC">
        <w:rPr>
          <w:rFonts w:eastAsia="Times New Roman" w:cs="Times New Roman"/>
          <w:szCs w:val="28"/>
        </w:rPr>
        <w:t>катализатора</w:t>
      </w:r>
    </w:p>
    <w:p w14:paraId="515E75D5" w14:textId="77777777" w:rsidR="002949EC" w:rsidRDefault="002949EC" w:rsidP="002949EC">
      <w:pPr>
        <w:pStyle w:val="a7"/>
        <w:spacing w:after="0"/>
        <w:ind w:left="1069"/>
        <w:rPr>
          <w:rFonts w:eastAsia="Times New Roman" w:cs="Times New Roman"/>
          <w:szCs w:val="28"/>
        </w:rPr>
      </w:pPr>
    </w:p>
    <w:p w14:paraId="23DD852A" w14:textId="08BA51EE" w:rsidR="00996DFB" w:rsidRPr="002949EC" w:rsidRDefault="00996DFB" w:rsidP="002949EC">
      <w:pPr>
        <w:pStyle w:val="a7"/>
        <w:spacing w:after="0"/>
        <w:ind w:left="1069"/>
        <w:jc w:val="center"/>
        <w:rPr>
          <w:rFonts w:eastAsia="Times New Roman" w:cs="Times New Roman"/>
          <w:szCs w:val="28"/>
        </w:rPr>
      </w:pPr>
      <w:r w:rsidRPr="002949EC">
        <w:rPr>
          <w:rFonts w:eastAsia="Times New Roman" w:cs="Times New Roman"/>
          <w:szCs w:val="28"/>
        </w:rPr>
        <w:t>Рисунок</w:t>
      </w:r>
      <w:r w:rsidR="00DA25BC">
        <w:rPr>
          <w:rFonts w:eastAsia="Times New Roman" w:cs="Times New Roman"/>
          <w:szCs w:val="28"/>
        </w:rPr>
        <w:t xml:space="preserve"> </w:t>
      </w:r>
      <w:r w:rsidRPr="002949EC">
        <w:rPr>
          <w:rFonts w:eastAsia="Times New Roman" w:cs="Times New Roman"/>
          <w:szCs w:val="28"/>
        </w:rPr>
        <w:t>3.5.4</w:t>
      </w:r>
      <w:r w:rsidR="00DA25BC">
        <w:rPr>
          <w:rFonts w:eastAsia="Times New Roman" w:cs="Times New Roman"/>
          <w:szCs w:val="28"/>
        </w:rPr>
        <w:t xml:space="preserve"> </w:t>
      </w:r>
      <w:r w:rsidRPr="002949EC">
        <w:rPr>
          <w:rFonts w:eastAsia="Times New Roman" w:cs="Times New Roman"/>
          <w:szCs w:val="28"/>
        </w:rPr>
        <w:t>-</w:t>
      </w:r>
      <w:r w:rsidR="00DA25BC">
        <w:rPr>
          <w:rFonts w:eastAsia="Times New Roman" w:cs="Times New Roman"/>
          <w:szCs w:val="28"/>
        </w:rPr>
        <w:t xml:space="preserve"> </w:t>
      </w:r>
      <w:r w:rsidRPr="002949EC">
        <w:rPr>
          <w:rFonts w:eastAsia="Times New Roman" w:cs="Times New Roman"/>
          <w:szCs w:val="28"/>
        </w:rPr>
        <w:t>Моделирование</w:t>
      </w:r>
      <w:r w:rsidR="00DA25BC">
        <w:rPr>
          <w:rFonts w:eastAsia="Times New Roman" w:cs="Times New Roman"/>
          <w:szCs w:val="28"/>
        </w:rPr>
        <w:t xml:space="preserve"> </w:t>
      </w:r>
      <w:r w:rsidRPr="002949EC">
        <w:rPr>
          <w:rFonts w:eastAsia="Times New Roman" w:cs="Times New Roman"/>
          <w:szCs w:val="28"/>
        </w:rPr>
        <w:t>процесса</w:t>
      </w:r>
      <w:r w:rsidR="00DA25BC">
        <w:rPr>
          <w:rFonts w:eastAsia="Times New Roman" w:cs="Times New Roman"/>
          <w:szCs w:val="28"/>
        </w:rPr>
        <w:t xml:space="preserve"> </w:t>
      </w:r>
      <w:r w:rsidRPr="002949EC">
        <w:rPr>
          <w:rFonts w:eastAsia="Times New Roman" w:cs="Times New Roman"/>
          <w:szCs w:val="28"/>
        </w:rPr>
        <w:t>экструзии</w:t>
      </w:r>
      <w:r w:rsidR="00DA25BC">
        <w:rPr>
          <w:rFonts w:eastAsia="Times New Roman" w:cs="Times New Roman"/>
          <w:szCs w:val="28"/>
        </w:rPr>
        <w:t xml:space="preserve"> </w:t>
      </w:r>
      <w:r w:rsidRPr="002949EC">
        <w:rPr>
          <w:rFonts w:eastAsia="Times New Roman" w:cs="Times New Roman"/>
          <w:szCs w:val="28"/>
        </w:rPr>
        <w:t>для</w:t>
      </w:r>
      <w:r w:rsidR="00DA25BC">
        <w:rPr>
          <w:rFonts w:eastAsia="Times New Roman" w:cs="Times New Roman"/>
          <w:szCs w:val="28"/>
        </w:rPr>
        <w:t xml:space="preserve"> </w:t>
      </w:r>
      <w:r w:rsidRPr="002949EC">
        <w:rPr>
          <w:rFonts w:eastAsia="Times New Roman" w:cs="Times New Roman"/>
          <w:szCs w:val="28"/>
        </w:rPr>
        <w:t>производства</w:t>
      </w:r>
      <w:r w:rsidR="00DA25BC">
        <w:rPr>
          <w:rFonts w:eastAsia="Times New Roman" w:cs="Times New Roman"/>
          <w:szCs w:val="28"/>
        </w:rPr>
        <w:t xml:space="preserve"> </w:t>
      </w:r>
      <w:r w:rsidRPr="002949EC">
        <w:rPr>
          <w:rFonts w:eastAsia="Times New Roman" w:cs="Times New Roman"/>
          <w:szCs w:val="28"/>
        </w:rPr>
        <w:t>блочн</w:t>
      </w:r>
      <w:r w:rsidR="000B7DCE">
        <w:rPr>
          <w:rFonts w:eastAsia="Times New Roman" w:cs="Times New Roman"/>
          <w:szCs w:val="28"/>
        </w:rPr>
        <w:t>ых</w:t>
      </w:r>
      <w:r w:rsidR="00DA25BC">
        <w:rPr>
          <w:rFonts w:eastAsia="Times New Roman" w:cs="Times New Roman"/>
          <w:szCs w:val="28"/>
        </w:rPr>
        <w:t xml:space="preserve"> </w:t>
      </w:r>
      <w:r w:rsidR="000B7DCE">
        <w:rPr>
          <w:rFonts w:eastAsia="Times New Roman" w:cs="Times New Roman"/>
          <w:szCs w:val="28"/>
        </w:rPr>
        <w:t>образцов</w:t>
      </w:r>
    </w:p>
    <w:p w14:paraId="044A50F0" w14:textId="77777777" w:rsidR="00996DFB" w:rsidRDefault="00996DFB" w:rsidP="00996DFB">
      <w:pPr>
        <w:spacing w:after="0"/>
        <w:ind w:firstLine="709"/>
        <w:jc w:val="both"/>
        <w:rPr>
          <w:rFonts w:eastAsia="Times New Roman" w:cs="Times New Roman"/>
          <w:szCs w:val="28"/>
        </w:rPr>
      </w:pPr>
    </w:p>
    <w:p w14:paraId="7DBBD3C5" w14:textId="385BC931" w:rsidR="0012362A" w:rsidRDefault="0012362A" w:rsidP="0012362A">
      <w:pPr>
        <w:spacing w:after="0"/>
        <w:ind w:firstLine="709"/>
        <w:jc w:val="both"/>
        <w:rPr>
          <w:rFonts w:eastAsia="Times New Roman" w:cs="Times New Roman"/>
          <w:szCs w:val="28"/>
        </w:rPr>
      </w:pPr>
      <w:r w:rsidRPr="00EB6DEF">
        <w:rPr>
          <w:rFonts w:eastAsia="Times New Roman" w:cs="Times New Roman"/>
          <w:szCs w:val="28"/>
        </w:rPr>
        <w:t>Была</w:t>
      </w:r>
      <w:r w:rsidR="00DA25BC">
        <w:rPr>
          <w:rFonts w:eastAsia="Times New Roman" w:cs="Times New Roman"/>
          <w:szCs w:val="28"/>
        </w:rPr>
        <w:t xml:space="preserve"> </w:t>
      </w:r>
      <w:r w:rsidRPr="00EB6DEF">
        <w:rPr>
          <w:rFonts w:eastAsia="Times New Roman" w:cs="Times New Roman"/>
          <w:szCs w:val="28"/>
        </w:rPr>
        <w:t>разработана</w:t>
      </w:r>
      <w:r w:rsidR="00DA25BC">
        <w:rPr>
          <w:rFonts w:eastAsia="Times New Roman" w:cs="Times New Roman"/>
          <w:szCs w:val="28"/>
        </w:rPr>
        <w:t xml:space="preserve"> </w:t>
      </w:r>
      <w:r w:rsidRPr="00EB6DEF">
        <w:rPr>
          <w:rFonts w:eastAsia="Times New Roman" w:cs="Times New Roman"/>
          <w:szCs w:val="28"/>
        </w:rPr>
        <w:t>3D</w:t>
      </w:r>
      <w:r w:rsidR="00DA25BC">
        <w:rPr>
          <w:rFonts w:eastAsia="Times New Roman" w:cs="Times New Roman"/>
          <w:szCs w:val="28"/>
        </w:rPr>
        <w:t xml:space="preserve"> </w:t>
      </w:r>
      <w:r w:rsidRPr="00EB6DEF">
        <w:rPr>
          <w:rFonts w:eastAsia="Times New Roman" w:cs="Times New Roman"/>
          <w:szCs w:val="28"/>
        </w:rPr>
        <w:t>модель</w:t>
      </w:r>
      <w:r w:rsidR="00DA25BC">
        <w:rPr>
          <w:rFonts w:eastAsia="Times New Roman" w:cs="Times New Roman"/>
          <w:szCs w:val="28"/>
        </w:rPr>
        <w:t xml:space="preserve"> </w:t>
      </w:r>
      <w:r w:rsidRPr="00EB6DEF">
        <w:rPr>
          <w:rFonts w:eastAsia="Times New Roman" w:cs="Times New Roman"/>
          <w:szCs w:val="28"/>
        </w:rPr>
        <w:t>матрицы,</w:t>
      </w:r>
      <w:r w:rsidR="00DA25BC">
        <w:rPr>
          <w:rFonts w:eastAsia="Times New Roman" w:cs="Times New Roman"/>
          <w:szCs w:val="28"/>
        </w:rPr>
        <w:t xml:space="preserve"> </w:t>
      </w:r>
      <w:r w:rsidRPr="00EB6DEF">
        <w:rPr>
          <w:rFonts w:eastAsia="Times New Roman" w:cs="Times New Roman"/>
          <w:szCs w:val="28"/>
        </w:rPr>
        <w:t>предназначенной</w:t>
      </w:r>
      <w:r w:rsidR="00DA25BC">
        <w:rPr>
          <w:rFonts w:eastAsia="Times New Roman" w:cs="Times New Roman"/>
          <w:szCs w:val="28"/>
        </w:rPr>
        <w:t xml:space="preserve"> </w:t>
      </w:r>
      <w:r w:rsidRPr="00EB6DEF">
        <w:rPr>
          <w:rFonts w:eastAsia="Times New Roman" w:cs="Times New Roman"/>
          <w:szCs w:val="28"/>
        </w:rPr>
        <w:t>для</w:t>
      </w:r>
      <w:r w:rsidR="00DA25BC">
        <w:rPr>
          <w:rFonts w:eastAsia="Times New Roman" w:cs="Times New Roman"/>
          <w:szCs w:val="28"/>
        </w:rPr>
        <w:t xml:space="preserve"> </w:t>
      </w:r>
      <w:r w:rsidRPr="00EB6DEF">
        <w:rPr>
          <w:rFonts w:eastAsia="Times New Roman" w:cs="Times New Roman"/>
          <w:szCs w:val="28"/>
        </w:rPr>
        <w:t>получения</w:t>
      </w:r>
      <w:r w:rsidR="00DA25BC">
        <w:rPr>
          <w:rFonts w:eastAsia="Times New Roman" w:cs="Times New Roman"/>
          <w:szCs w:val="28"/>
        </w:rPr>
        <w:t xml:space="preserve"> </w:t>
      </w:r>
      <w:r w:rsidRPr="00EB6DEF">
        <w:rPr>
          <w:rFonts w:eastAsia="Times New Roman" w:cs="Times New Roman"/>
          <w:szCs w:val="28"/>
        </w:rPr>
        <w:t>образцов</w:t>
      </w:r>
      <w:r w:rsidR="00DA25BC">
        <w:rPr>
          <w:rFonts w:eastAsia="Times New Roman" w:cs="Times New Roman"/>
          <w:szCs w:val="28"/>
        </w:rPr>
        <w:t xml:space="preserve"> </w:t>
      </w:r>
      <w:r w:rsidRPr="00EB6DEF">
        <w:rPr>
          <w:rFonts w:eastAsia="Times New Roman" w:cs="Times New Roman"/>
          <w:szCs w:val="28"/>
        </w:rPr>
        <w:t>квадратной</w:t>
      </w:r>
      <w:r w:rsidR="00DA25BC">
        <w:rPr>
          <w:rFonts w:eastAsia="Times New Roman" w:cs="Times New Roman"/>
          <w:szCs w:val="28"/>
        </w:rPr>
        <w:t xml:space="preserve"> </w:t>
      </w:r>
      <w:r w:rsidRPr="00EB6DEF">
        <w:rPr>
          <w:rFonts w:eastAsia="Times New Roman" w:cs="Times New Roman"/>
          <w:szCs w:val="28"/>
        </w:rPr>
        <w:t>формы</w:t>
      </w:r>
      <w:r w:rsidR="00DA25BC">
        <w:rPr>
          <w:rFonts w:eastAsia="Times New Roman" w:cs="Times New Roman"/>
          <w:szCs w:val="28"/>
        </w:rPr>
        <w:t xml:space="preserve"> </w:t>
      </w:r>
      <w:r w:rsidRPr="00EB6DEF">
        <w:rPr>
          <w:rFonts w:eastAsia="Times New Roman" w:cs="Times New Roman"/>
          <w:szCs w:val="28"/>
        </w:rPr>
        <w:t>с</w:t>
      </w:r>
      <w:r w:rsidR="00DA25BC">
        <w:rPr>
          <w:rFonts w:eastAsia="Times New Roman" w:cs="Times New Roman"/>
          <w:szCs w:val="28"/>
        </w:rPr>
        <w:t xml:space="preserve"> </w:t>
      </w:r>
      <w:r w:rsidRPr="00EB6DEF">
        <w:rPr>
          <w:rFonts w:eastAsia="Times New Roman" w:cs="Times New Roman"/>
          <w:szCs w:val="28"/>
        </w:rPr>
        <w:t>внешними</w:t>
      </w:r>
      <w:r w:rsidR="00DA25BC">
        <w:rPr>
          <w:rFonts w:eastAsia="Times New Roman" w:cs="Times New Roman"/>
          <w:szCs w:val="28"/>
        </w:rPr>
        <w:t xml:space="preserve"> </w:t>
      </w:r>
      <w:r w:rsidRPr="00EB6DEF">
        <w:rPr>
          <w:rFonts w:eastAsia="Times New Roman" w:cs="Times New Roman"/>
          <w:szCs w:val="28"/>
        </w:rPr>
        <w:t>размерами</w:t>
      </w:r>
      <w:r w:rsidR="00DA25BC">
        <w:rPr>
          <w:rFonts w:eastAsia="Times New Roman" w:cs="Times New Roman"/>
          <w:szCs w:val="28"/>
        </w:rPr>
        <w:t xml:space="preserve"> </w:t>
      </w:r>
      <w:r w:rsidRPr="00EB6DEF">
        <w:rPr>
          <w:rFonts w:eastAsia="Times New Roman" w:cs="Times New Roman"/>
          <w:szCs w:val="28"/>
        </w:rPr>
        <w:t>35</w:t>
      </w:r>
      <w:r w:rsidR="00DA25BC">
        <w:rPr>
          <w:rFonts w:eastAsia="Times New Roman" w:cs="Times New Roman"/>
          <w:szCs w:val="28"/>
        </w:rPr>
        <w:t xml:space="preserve"> </w:t>
      </w:r>
      <w:r w:rsidRPr="00EB6DEF">
        <w:rPr>
          <w:rFonts w:eastAsia="Times New Roman" w:cs="Times New Roman"/>
          <w:szCs w:val="28"/>
        </w:rPr>
        <w:t>мм</w:t>
      </w:r>
      <w:r w:rsidR="00DA25BC">
        <w:rPr>
          <w:rFonts w:eastAsia="Times New Roman" w:cs="Times New Roman"/>
          <w:szCs w:val="28"/>
        </w:rPr>
        <w:t xml:space="preserve"> </w:t>
      </w:r>
      <w:r w:rsidRPr="00EB6DEF">
        <w:rPr>
          <w:rFonts w:eastAsia="Times New Roman" w:cs="Times New Roman"/>
          <w:szCs w:val="28"/>
        </w:rPr>
        <w:t>и</w:t>
      </w:r>
      <w:r w:rsidR="00DA25BC">
        <w:rPr>
          <w:rFonts w:eastAsia="Times New Roman" w:cs="Times New Roman"/>
          <w:szCs w:val="28"/>
        </w:rPr>
        <w:t xml:space="preserve"> </w:t>
      </w:r>
      <w:r w:rsidRPr="00EB6DEF">
        <w:rPr>
          <w:rFonts w:eastAsia="Times New Roman" w:cs="Times New Roman"/>
          <w:szCs w:val="28"/>
        </w:rPr>
        <w:t>структурой</w:t>
      </w:r>
      <w:r w:rsidR="00DA25BC">
        <w:rPr>
          <w:rFonts w:eastAsia="Times New Roman" w:cs="Times New Roman"/>
          <w:szCs w:val="28"/>
        </w:rPr>
        <w:t xml:space="preserve"> </w:t>
      </w:r>
      <w:r w:rsidRPr="00EB6DEF">
        <w:rPr>
          <w:rFonts w:eastAsia="Times New Roman" w:cs="Times New Roman"/>
          <w:szCs w:val="28"/>
        </w:rPr>
        <w:t>с</w:t>
      </w:r>
      <w:r w:rsidR="00DA25BC">
        <w:rPr>
          <w:rFonts w:eastAsia="Times New Roman" w:cs="Times New Roman"/>
          <w:szCs w:val="28"/>
        </w:rPr>
        <w:t xml:space="preserve"> </w:t>
      </w:r>
      <w:r w:rsidRPr="00EB6DEF">
        <w:rPr>
          <w:rFonts w:eastAsia="Times New Roman" w:cs="Times New Roman"/>
          <w:szCs w:val="28"/>
        </w:rPr>
        <w:t>равными</w:t>
      </w:r>
      <w:r w:rsidR="00DA25BC">
        <w:rPr>
          <w:rFonts w:eastAsia="Times New Roman" w:cs="Times New Roman"/>
          <w:szCs w:val="28"/>
        </w:rPr>
        <w:t xml:space="preserve"> </w:t>
      </w:r>
      <w:r w:rsidRPr="00EB6DEF">
        <w:rPr>
          <w:rFonts w:eastAsia="Times New Roman" w:cs="Times New Roman"/>
          <w:szCs w:val="28"/>
        </w:rPr>
        <w:t>ячейками.</w:t>
      </w:r>
      <w:r w:rsidR="00DA25BC">
        <w:rPr>
          <w:rFonts w:eastAsia="Times New Roman" w:cs="Times New Roman"/>
          <w:szCs w:val="28"/>
        </w:rPr>
        <w:t xml:space="preserve"> </w:t>
      </w:r>
      <w:r w:rsidRPr="00EB6DEF">
        <w:rPr>
          <w:rFonts w:eastAsia="Times New Roman" w:cs="Times New Roman"/>
          <w:szCs w:val="28"/>
        </w:rPr>
        <w:t>Геометрические</w:t>
      </w:r>
      <w:r w:rsidR="00DA25BC">
        <w:rPr>
          <w:rFonts w:eastAsia="Times New Roman" w:cs="Times New Roman"/>
          <w:szCs w:val="28"/>
        </w:rPr>
        <w:t xml:space="preserve"> </w:t>
      </w:r>
      <w:r w:rsidRPr="00EB6DEF">
        <w:rPr>
          <w:rFonts w:eastAsia="Times New Roman" w:cs="Times New Roman"/>
          <w:szCs w:val="28"/>
        </w:rPr>
        <w:t>параметры</w:t>
      </w:r>
      <w:r w:rsidR="00DA25BC">
        <w:rPr>
          <w:rFonts w:eastAsia="Times New Roman" w:cs="Times New Roman"/>
          <w:szCs w:val="28"/>
        </w:rPr>
        <w:t xml:space="preserve"> </w:t>
      </w:r>
      <w:r w:rsidRPr="00EB6DEF">
        <w:rPr>
          <w:rFonts w:eastAsia="Times New Roman" w:cs="Times New Roman"/>
          <w:szCs w:val="28"/>
        </w:rPr>
        <w:t>модели</w:t>
      </w:r>
      <w:r w:rsidR="00DA25BC">
        <w:rPr>
          <w:rFonts w:eastAsia="Times New Roman" w:cs="Times New Roman"/>
          <w:szCs w:val="28"/>
        </w:rPr>
        <w:t xml:space="preserve"> </w:t>
      </w:r>
      <w:r w:rsidRPr="00EB6DEF">
        <w:rPr>
          <w:rFonts w:eastAsia="Times New Roman" w:cs="Times New Roman"/>
          <w:szCs w:val="28"/>
        </w:rPr>
        <w:t>включали</w:t>
      </w:r>
      <w:r w:rsidR="00DA25BC">
        <w:rPr>
          <w:rFonts w:eastAsia="Times New Roman" w:cs="Times New Roman"/>
          <w:szCs w:val="28"/>
        </w:rPr>
        <w:t xml:space="preserve"> </w:t>
      </w:r>
      <w:r w:rsidRPr="00EB6DEF">
        <w:rPr>
          <w:rFonts w:eastAsia="Times New Roman" w:cs="Times New Roman"/>
          <w:szCs w:val="28"/>
        </w:rPr>
        <w:t>толщину</w:t>
      </w:r>
      <w:r w:rsidR="00DA25BC">
        <w:rPr>
          <w:rFonts w:eastAsia="Times New Roman" w:cs="Times New Roman"/>
          <w:szCs w:val="28"/>
        </w:rPr>
        <w:t xml:space="preserve"> </w:t>
      </w:r>
      <w:r w:rsidRPr="00EB6DEF">
        <w:rPr>
          <w:rFonts w:eastAsia="Times New Roman" w:cs="Times New Roman"/>
          <w:szCs w:val="28"/>
        </w:rPr>
        <w:t>внешних</w:t>
      </w:r>
      <w:r w:rsidR="00DA25BC">
        <w:rPr>
          <w:rFonts w:eastAsia="Times New Roman" w:cs="Times New Roman"/>
          <w:szCs w:val="28"/>
        </w:rPr>
        <w:t xml:space="preserve"> </w:t>
      </w:r>
      <w:r w:rsidRPr="00EB6DEF">
        <w:rPr>
          <w:rFonts w:eastAsia="Times New Roman" w:cs="Times New Roman"/>
          <w:szCs w:val="28"/>
        </w:rPr>
        <w:t>стенок</w:t>
      </w:r>
      <w:r w:rsidR="00DA25BC">
        <w:rPr>
          <w:rFonts w:eastAsia="Times New Roman" w:cs="Times New Roman"/>
          <w:szCs w:val="28"/>
        </w:rPr>
        <w:t xml:space="preserve"> </w:t>
      </w:r>
      <w:r w:rsidRPr="00EB6DEF">
        <w:rPr>
          <w:rFonts w:eastAsia="Times New Roman" w:cs="Times New Roman"/>
          <w:szCs w:val="28"/>
        </w:rPr>
        <w:t>2</w:t>
      </w:r>
      <w:r w:rsidR="00DA25BC">
        <w:rPr>
          <w:rFonts w:eastAsia="Times New Roman" w:cs="Times New Roman"/>
          <w:szCs w:val="28"/>
        </w:rPr>
        <w:t xml:space="preserve"> </w:t>
      </w:r>
      <w:r w:rsidRPr="00EB6DEF">
        <w:rPr>
          <w:rFonts w:eastAsia="Times New Roman" w:cs="Times New Roman"/>
          <w:szCs w:val="28"/>
        </w:rPr>
        <w:t>мм</w:t>
      </w:r>
      <w:r w:rsidR="00DA25BC">
        <w:rPr>
          <w:rFonts w:eastAsia="Times New Roman" w:cs="Times New Roman"/>
          <w:szCs w:val="28"/>
        </w:rPr>
        <w:t xml:space="preserve"> </w:t>
      </w:r>
      <w:r w:rsidRPr="00EB6DEF">
        <w:rPr>
          <w:rFonts w:eastAsia="Times New Roman" w:cs="Times New Roman"/>
          <w:szCs w:val="28"/>
        </w:rPr>
        <w:t>и</w:t>
      </w:r>
      <w:r w:rsidR="00DA25BC">
        <w:rPr>
          <w:rFonts w:eastAsia="Times New Roman" w:cs="Times New Roman"/>
          <w:szCs w:val="28"/>
        </w:rPr>
        <w:t xml:space="preserve"> </w:t>
      </w:r>
      <w:r w:rsidRPr="00EB6DEF">
        <w:rPr>
          <w:rFonts w:eastAsia="Times New Roman" w:cs="Times New Roman"/>
          <w:szCs w:val="28"/>
        </w:rPr>
        <w:t>внутренних</w:t>
      </w:r>
      <w:r w:rsidR="00DA25BC">
        <w:rPr>
          <w:rFonts w:eastAsia="Times New Roman" w:cs="Times New Roman"/>
          <w:szCs w:val="28"/>
        </w:rPr>
        <w:t xml:space="preserve"> </w:t>
      </w:r>
      <w:r w:rsidRPr="00EB6DEF">
        <w:rPr>
          <w:rFonts w:eastAsia="Times New Roman" w:cs="Times New Roman"/>
          <w:szCs w:val="28"/>
        </w:rPr>
        <w:t>стенок</w:t>
      </w:r>
      <w:r w:rsidR="00DA25BC">
        <w:rPr>
          <w:rFonts w:eastAsia="Times New Roman" w:cs="Times New Roman"/>
          <w:szCs w:val="28"/>
        </w:rPr>
        <w:t xml:space="preserve"> </w:t>
      </w:r>
      <w:r w:rsidRPr="00EB6DEF">
        <w:rPr>
          <w:rFonts w:eastAsia="Times New Roman" w:cs="Times New Roman"/>
          <w:szCs w:val="28"/>
        </w:rPr>
        <w:t>1</w:t>
      </w:r>
      <w:r w:rsidR="00DA25BC">
        <w:rPr>
          <w:rFonts w:eastAsia="Times New Roman" w:cs="Times New Roman"/>
          <w:szCs w:val="28"/>
        </w:rPr>
        <w:t xml:space="preserve"> </w:t>
      </w:r>
      <w:r w:rsidRPr="00EB6DEF">
        <w:rPr>
          <w:rFonts w:eastAsia="Times New Roman" w:cs="Times New Roman"/>
          <w:szCs w:val="28"/>
        </w:rPr>
        <w:t>мм.</w:t>
      </w:r>
      <w:r w:rsidR="00DA25BC">
        <w:rPr>
          <w:rFonts w:eastAsia="Times New Roman" w:cs="Times New Roman"/>
          <w:szCs w:val="28"/>
        </w:rPr>
        <w:t xml:space="preserve"> </w:t>
      </w:r>
      <w:r w:rsidRPr="00EB6DEF">
        <w:rPr>
          <w:rFonts w:eastAsia="Times New Roman" w:cs="Times New Roman"/>
          <w:szCs w:val="28"/>
        </w:rPr>
        <w:t>Фильера</w:t>
      </w:r>
      <w:r w:rsidR="00DA25BC">
        <w:rPr>
          <w:rFonts w:eastAsia="Times New Roman" w:cs="Times New Roman"/>
          <w:szCs w:val="28"/>
        </w:rPr>
        <w:t xml:space="preserve"> </w:t>
      </w:r>
      <w:r w:rsidRPr="00EB6DEF">
        <w:rPr>
          <w:rFonts w:eastAsia="Times New Roman" w:cs="Times New Roman"/>
          <w:szCs w:val="28"/>
        </w:rPr>
        <w:t>в</w:t>
      </w:r>
      <w:r w:rsidR="00DA25BC">
        <w:rPr>
          <w:rFonts w:eastAsia="Times New Roman" w:cs="Times New Roman"/>
          <w:szCs w:val="28"/>
        </w:rPr>
        <w:t xml:space="preserve"> </w:t>
      </w:r>
      <w:r w:rsidRPr="00EB6DEF">
        <w:rPr>
          <w:rFonts w:eastAsia="Times New Roman" w:cs="Times New Roman"/>
          <w:szCs w:val="28"/>
        </w:rPr>
        <w:t>модели</w:t>
      </w:r>
      <w:r w:rsidR="00DA25BC">
        <w:rPr>
          <w:rFonts w:eastAsia="Times New Roman" w:cs="Times New Roman"/>
          <w:szCs w:val="28"/>
        </w:rPr>
        <w:t xml:space="preserve"> </w:t>
      </w:r>
      <w:r w:rsidRPr="00EB6DEF">
        <w:rPr>
          <w:rFonts w:eastAsia="Times New Roman" w:cs="Times New Roman"/>
          <w:szCs w:val="28"/>
        </w:rPr>
        <w:t>имела</w:t>
      </w:r>
      <w:r w:rsidR="00DA25BC">
        <w:rPr>
          <w:rFonts w:eastAsia="Times New Roman" w:cs="Times New Roman"/>
          <w:szCs w:val="28"/>
        </w:rPr>
        <w:t xml:space="preserve"> </w:t>
      </w:r>
      <w:r w:rsidRPr="00EB6DEF">
        <w:rPr>
          <w:rFonts w:eastAsia="Times New Roman" w:cs="Times New Roman"/>
          <w:szCs w:val="28"/>
        </w:rPr>
        <w:t>отверстия</w:t>
      </w:r>
      <w:r w:rsidR="00DA25BC">
        <w:rPr>
          <w:rFonts w:eastAsia="Times New Roman" w:cs="Times New Roman"/>
          <w:szCs w:val="28"/>
        </w:rPr>
        <w:t xml:space="preserve"> </w:t>
      </w:r>
      <w:r w:rsidRPr="00EB6DEF">
        <w:rPr>
          <w:rFonts w:eastAsia="Times New Roman" w:cs="Times New Roman"/>
          <w:szCs w:val="28"/>
        </w:rPr>
        <w:t>диаметром</w:t>
      </w:r>
      <w:r w:rsidR="00DA25BC">
        <w:rPr>
          <w:rFonts w:eastAsia="Times New Roman" w:cs="Times New Roman"/>
          <w:szCs w:val="28"/>
        </w:rPr>
        <w:t xml:space="preserve"> </w:t>
      </w:r>
      <w:r w:rsidRPr="00EB6DEF">
        <w:rPr>
          <w:rFonts w:eastAsia="Times New Roman" w:cs="Times New Roman"/>
          <w:szCs w:val="28"/>
        </w:rPr>
        <w:t>3,0</w:t>
      </w:r>
      <w:r w:rsidR="00DA25BC">
        <w:rPr>
          <w:rFonts w:eastAsia="Times New Roman" w:cs="Times New Roman"/>
          <w:szCs w:val="28"/>
        </w:rPr>
        <w:t xml:space="preserve"> </w:t>
      </w:r>
      <w:r w:rsidRPr="00EB6DEF">
        <w:rPr>
          <w:rFonts w:eastAsia="Times New Roman" w:cs="Times New Roman"/>
          <w:szCs w:val="28"/>
        </w:rPr>
        <w:t>мм,</w:t>
      </w:r>
      <w:r w:rsidR="00DA25BC">
        <w:rPr>
          <w:rFonts w:eastAsia="Times New Roman" w:cs="Times New Roman"/>
          <w:szCs w:val="28"/>
        </w:rPr>
        <w:t xml:space="preserve"> </w:t>
      </w:r>
      <w:r w:rsidRPr="00EB6DEF">
        <w:rPr>
          <w:rFonts w:eastAsia="Times New Roman" w:cs="Times New Roman"/>
          <w:szCs w:val="28"/>
        </w:rPr>
        <w:t>расположенные</w:t>
      </w:r>
      <w:r w:rsidR="00DA25BC">
        <w:rPr>
          <w:rFonts w:eastAsia="Times New Roman" w:cs="Times New Roman"/>
          <w:szCs w:val="28"/>
        </w:rPr>
        <w:t xml:space="preserve"> </w:t>
      </w:r>
      <w:r w:rsidRPr="00EB6DEF">
        <w:rPr>
          <w:rFonts w:eastAsia="Times New Roman" w:cs="Times New Roman"/>
          <w:szCs w:val="28"/>
        </w:rPr>
        <w:t>на</w:t>
      </w:r>
      <w:r w:rsidR="00DA25BC">
        <w:rPr>
          <w:rFonts w:eastAsia="Times New Roman" w:cs="Times New Roman"/>
          <w:szCs w:val="28"/>
        </w:rPr>
        <w:t xml:space="preserve"> </w:t>
      </w:r>
      <w:r w:rsidRPr="00EB6DEF">
        <w:rPr>
          <w:rFonts w:eastAsia="Times New Roman" w:cs="Times New Roman"/>
          <w:szCs w:val="28"/>
        </w:rPr>
        <w:t>расстоянии</w:t>
      </w:r>
      <w:r w:rsidR="00DA25BC">
        <w:rPr>
          <w:rFonts w:eastAsia="Times New Roman" w:cs="Times New Roman"/>
          <w:szCs w:val="28"/>
        </w:rPr>
        <w:t xml:space="preserve"> </w:t>
      </w:r>
      <w:r w:rsidRPr="00EB6DEF">
        <w:rPr>
          <w:rFonts w:eastAsia="Times New Roman" w:cs="Times New Roman"/>
          <w:szCs w:val="28"/>
        </w:rPr>
        <w:t>4,57</w:t>
      </w:r>
      <w:r w:rsidR="00DA25BC">
        <w:rPr>
          <w:rFonts w:eastAsia="Times New Roman" w:cs="Times New Roman"/>
          <w:szCs w:val="28"/>
        </w:rPr>
        <w:t xml:space="preserve"> </w:t>
      </w:r>
      <w:r w:rsidRPr="00EB6DEF">
        <w:rPr>
          <w:rFonts w:eastAsia="Times New Roman" w:cs="Times New Roman"/>
          <w:szCs w:val="28"/>
        </w:rPr>
        <w:t>мм</w:t>
      </w:r>
      <w:r w:rsidR="00DA25BC">
        <w:rPr>
          <w:rFonts w:eastAsia="Times New Roman" w:cs="Times New Roman"/>
          <w:szCs w:val="28"/>
        </w:rPr>
        <w:t xml:space="preserve"> </w:t>
      </w:r>
      <w:r w:rsidRPr="00EB6DEF">
        <w:rPr>
          <w:rFonts w:eastAsia="Times New Roman" w:cs="Times New Roman"/>
          <w:szCs w:val="28"/>
        </w:rPr>
        <w:t>друг</w:t>
      </w:r>
      <w:r w:rsidR="00DA25BC">
        <w:rPr>
          <w:rFonts w:eastAsia="Times New Roman" w:cs="Times New Roman"/>
          <w:szCs w:val="28"/>
        </w:rPr>
        <w:t xml:space="preserve"> </w:t>
      </w:r>
      <w:r w:rsidRPr="00EB6DEF">
        <w:rPr>
          <w:rFonts w:eastAsia="Times New Roman" w:cs="Times New Roman"/>
          <w:szCs w:val="28"/>
        </w:rPr>
        <w:t>от</w:t>
      </w:r>
      <w:r w:rsidR="00DA25BC">
        <w:rPr>
          <w:rFonts w:eastAsia="Times New Roman" w:cs="Times New Roman"/>
          <w:szCs w:val="28"/>
        </w:rPr>
        <w:t xml:space="preserve"> </w:t>
      </w:r>
      <w:r w:rsidRPr="00EB6DEF">
        <w:rPr>
          <w:rFonts w:eastAsia="Times New Roman" w:cs="Times New Roman"/>
          <w:szCs w:val="28"/>
        </w:rPr>
        <w:t>друга.</w:t>
      </w:r>
      <w:r w:rsidR="00DA25BC">
        <w:rPr>
          <w:rFonts w:eastAsia="Times New Roman" w:cs="Times New Roman"/>
          <w:szCs w:val="28"/>
        </w:rPr>
        <w:t xml:space="preserve"> </w:t>
      </w:r>
      <w:r w:rsidRPr="00EB6DEF">
        <w:rPr>
          <w:rFonts w:eastAsia="Times New Roman" w:cs="Times New Roman"/>
          <w:szCs w:val="28"/>
        </w:rPr>
        <w:t>На</w:t>
      </w:r>
      <w:r w:rsidR="00DA25BC">
        <w:rPr>
          <w:rFonts w:eastAsia="Times New Roman" w:cs="Times New Roman"/>
          <w:szCs w:val="28"/>
        </w:rPr>
        <w:t xml:space="preserve"> </w:t>
      </w:r>
      <w:r w:rsidRPr="00EB6DEF">
        <w:rPr>
          <w:rFonts w:eastAsia="Times New Roman" w:cs="Times New Roman"/>
          <w:szCs w:val="28"/>
        </w:rPr>
        <w:t>основе</w:t>
      </w:r>
      <w:r w:rsidR="00DA25BC">
        <w:rPr>
          <w:rFonts w:eastAsia="Times New Roman" w:cs="Times New Roman"/>
          <w:szCs w:val="28"/>
        </w:rPr>
        <w:t xml:space="preserve"> </w:t>
      </w:r>
      <w:r w:rsidRPr="00EB6DEF">
        <w:rPr>
          <w:rFonts w:eastAsia="Times New Roman" w:cs="Times New Roman"/>
          <w:szCs w:val="28"/>
        </w:rPr>
        <w:t>этой</w:t>
      </w:r>
      <w:r w:rsidR="00DA25BC">
        <w:rPr>
          <w:rFonts w:eastAsia="Times New Roman" w:cs="Times New Roman"/>
          <w:szCs w:val="28"/>
        </w:rPr>
        <w:t xml:space="preserve"> </w:t>
      </w:r>
      <w:r w:rsidRPr="00EB6DEF">
        <w:rPr>
          <w:rFonts w:eastAsia="Times New Roman" w:cs="Times New Roman"/>
          <w:szCs w:val="28"/>
        </w:rPr>
        <w:t>геометрии</w:t>
      </w:r>
      <w:r w:rsidR="00DA25BC">
        <w:rPr>
          <w:rFonts w:eastAsia="Times New Roman" w:cs="Times New Roman"/>
          <w:szCs w:val="28"/>
        </w:rPr>
        <w:t xml:space="preserve"> </w:t>
      </w:r>
      <w:r w:rsidRPr="00EB6DEF">
        <w:rPr>
          <w:rFonts w:eastAsia="Times New Roman" w:cs="Times New Roman"/>
          <w:szCs w:val="28"/>
        </w:rPr>
        <w:t>были</w:t>
      </w:r>
      <w:r w:rsidR="00DA25BC">
        <w:rPr>
          <w:rFonts w:eastAsia="Times New Roman" w:cs="Times New Roman"/>
          <w:szCs w:val="28"/>
        </w:rPr>
        <w:t xml:space="preserve"> </w:t>
      </w:r>
      <w:r w:rsidRPr="00EB6DEF">
        <w:rPr>
          <w:rFonts w:eastAsia="Times New Roman" w:cs="Times New Roman"/>
          <w:szCs w:val="28"/>
        </w:rPr>
        <w:t>созданы</w:t>
      </w:r>
      <w:r w:rsidR="00DA25BC">
        <w:rPr>
          <w:rFonts w:eastAsia="Times New Roman" w:cs="Times New Roman"/>
          <w:szCs w:val="28"/>
        </w:rPr>
        <w:t xml:space="preserve"> </w:t>
      </w:r>
      <w:r w:rsidRPr="00EB6DEF">
        <w:rPr>
          <w:rFonts w:eastAsia="Times New Roman" w:cs="Times New Roman"/>
          <w:szCs w:val="28"/>
        </w:rPr>
        <w:t>различные</w:t>
      </w:r>
      <w:r w:rsidR="00DA25BC">
        <w:rPr>
          <w:rFonts w:eastAsia="Times New Roman" w:cs="Times New Roman"/>
          <w:szCs w:val="28"/>
        </w:rPr>
        <w:t xml:space="preserve"> </w:t>
      </w:r>
      <w:r w:rsidRPr="00EB6DEF">
        <w:rPr>
          <w:rFonts w:eastAsia="Times New Roman" w:cs="Times New Roman"/>
          <w:szCs w:val="28"/>
        </w:rPr>
        <w:t>виды</w:t>
      </w:r>
      <w:r w:rsidR="00DA25BC">
        <w:rPr>
          <w:rFonts w:eastAsia="Times New Roman" w:cs="Times New Roman"/>
          <w:szCs w:val="28"/>
        </w:rPr>
        <w:t xml:space="preserve"> </w:t>
      </w:r>
      <w:r w:rsidRPr="00EB6DEF">
        <w:rPr>
          <w:rFonts w:eastAsia="Times New Roman" w:cs="Times New Roman"/>
          <w:szCs w:val="28"/>
        </w:rPr>
        <w:t>и</w:t>
      </w:r>
      <w:r w:rsidR="00DA25BC">
        <w:rPr>
          <w:rFonts w:eastAsia="Times New Roman" w:cs="Times New Roman"/>
          <w:szCs w:val="28"/>
        </w:rPr>
        <w:t xml:space="preserve"> </w:t>
      </w:r>
      <w:r w:rsidRPr="00EB6DEF">
        <w:rPr>
          <w:rFonts w:eastAsia="Times New Roman" w:cs="Times New Roman"/>
          <w:szCs w:val="28"/>
        </w:rPr>
        <w:t>разрезы</w:t>
      </w:r>
      <w:r w:rsidR="00DA25BC">
        <w:rPr>
          <w:rFonts w:eastAsia="Times New Roman" w:cs="Times New Roman"/>
          <w:szCs w:val="28"/>
        </w:rPr>
        <w:t xml:space="preserve"> </w:t>
      </w:r>
      <w:r w:rsidRPr="00EB6DEF">
        <w:rPr>
          <w:rFonts w:eastAsia="Times New Roman" w:cs="Times New Roman"/>
          <w:szCs w:val="28"/>
        </w:rPr>
        <w:t>модели</w:t>
      </w:r>
      <w:r w:rsidR="00DA25BC">
        <w:rPr>
          <w:rFonts w:eastAsia="Times New Roman" w:cs="Times New Roman"/>
          <w:szCs w:val="28"/>
        </w:rPr>
        <w:t xml:space="preserve"> </w:t>
      </w:r>
      <w:r w:rsidRPr="00EB6DEF">
        <w:rPr>
          <w:rFonts w:eastAsia="Times New Roman" w:cs="Times New Roman"/>
          <w:szCs w:val="28"/>
        </w:rPr>
        <w:t>для</w:t>
      </w:r>
      <w:r w:rsidR="00DA25BC">
        <w:rPr>
          <w:rFonts w:eastAsia="Times New Roman" w:cs="Times New Roman"/>
          <w:szCs w:val="28"/>
        </w:rPr>
        <w:t xml:space="preserve"> </w:t>
      </w:r>
      <w:r w:rsidRPr="00EB6DEF">
        <w:rPr>
          <w:rFonts w:eastAsia="Times New Roman" w:cs="Times New Roman"/>
          <w:szCs w:val="28"/>
        </w:rPr>
        <w:t>детального</w:t>
      </w:r>
      <w:r w:rsidR="00DA25BC">
        <w:rPr>
          <w:rFonts w:eastAsia="Times New Roman" w:cs="Times New Roman"/>
          <w:szCs w:val="28"/>
        </w:rPr>
        <w:t xml:space="preserve"> </w:t>
      </w:r>
      <w:r w:rsidRPr="00EB6DEF">
        <w:rPr>
          <w:rFonts w:eastAsia="Times New Roman" w:cs="Times New Roman"/>
          <w:szCs w:val="28"/>
        </w:rPr>
        <w:t>анализа</w:t>
      </w:r>
      <w:r w:rsidR="00DA25BC">
        <w:rPr>
          <w:rFonts w:eastAsia="Times New Roman" w:cs="Times New Roman"/>
          <w:szCs w:val="28"/>
        </w:rPr>
        <w:t xml:space="preserve"> </w:t>
      </w:r>
      <w:r w:rsidRPr="00EB6DEF">
        <w:rPr>
          <w:rFonts w:eastAsia="Times New Roman" w:cs="Times New Roman"/>
          <w:szCs w:val="28"/>
        </w:rPr>
        <w:t>(</w:t>
      </w:r>
      <w:r>
        <w:rPr>
          <w:rFonts w:eastAsia="Times New Roman" w:cs="Times New Roman"/>
          <w:szCs w:val="28"/>
        </w:rPr>
        <w:t>рисунок</w:t>
      </w:r>
      <w:r w:rsidR="00DA25BC">
        <w:rPr>
          <w:rFonts w:eastAsia="Times New Roman" w:cs="Times New Roman"/>
          <w:szCs w:val="28"/>
        </w:rPr>
        <w:t xml:space="preserve"> </w:t>
      </w:r>
      <w:r>
        <w:rPr>
          <w:rFonts w:eastAsia="Times New Roman" w:cs="Times New Roman"/>
          <w:szCs w:val="28"/>
        </w:rPr>
        <w:t>3.5.5</w:t>
      </w:r>
      <w:r w:rsidRPr="00EB6DEF">
        <w:rPr>
          <w:rFonts w:eastAsia="Times New Roman" w:cs="Times New Roman"/>
          <w:szCs w:val="28"/>
        </w:rPr>
        <w:t>).</w:t>
      </w:r>
      <w:r w:rsidR="00DA25BC">
        <w:rPr>
          <w:rFonts w:eastAsia="Times New Roman" w:cs="Times New Roman"/>
          <w:szCs w:val="28"/>
        </w:rPr>
        <w:t xml:space="preserve"> </w:t>
      </w:r>
    </w:p>
    <w:p w14:paraId="4AB7F5AC" w14:textId="22D309EE" w:rsidR="00EF4048" w:rsidRPr="00EB6DEF" w:rsidRDefault="00EF4048" w:rsidP="00EF4048">
      <w:pPr>
        <w:spacing w:after="0"/>
        <w:ind w:firstLine="709"/>
        <w:jc w:val="both"/>
        <w:rPr>
          <w:rFonts w:eastAsia="Times New Roman" w:cs="Times New Roman"/>
          <w:szCs w:val="28"/>
        </w:rPr>
      </w:pPr>
      <w:r w:rsidRPr="00EB6DEF">
        <w:rPr>
          <w:rFonts w:eastAsia="Times New Roman" w:cs="Times New Roman"/>
          <w:szCs w:val="28"/>
        </w:rPr>
        <w:t>Для</w:t>
      </w:r>
      <w:r w:rsidR="00DA25BC">
        <w:rPr>
          <w:rFonts w:eastAsia="Times New Roman" w:cs="Times New Roman"/>
          <w:szCs w:val="28"/>
        </w:rPr>
        <w:t xml:space="preserve"> </w:t>
      </w:r>
      <w:r w:rsidRPr="00EB6DEF">
        <w:rPr>
          <w:rFonts w:eastAsia="Times New Roman" w:cs="Times New Roman"/>
          <w:szCs w:val="28"/>
        </w:rPr>
        <w:t>исследования</w:t>
      </w:r>
      <w:r w:rsidR="00DA25BC">
        <w:rPr>
          <w:rFonts w:eastAsia="Times New Roman" w:cs="Times New Roman"/>
          <w:szCs w:val="28"/>
        </w:rPr>
        <w:t xml:space="preserve"> </w:t>
      </w:r>
      <w:r w:rsidRPr="00EB6DEF">
        <w:rPr>
          <w:rFonts w:eastAsia="Times New Roman" w:cs="Times New Roman"/>
          <w:szCs w:val="28"/>
        </w:rPr>
        <w:t>гидродинамики</w:t>
      </w:r>
      <w:r w:rsidR="00DA25BC">
        <w:rPr>
          <w:rFonts w:eastAsia="Times New Roman" w:cs="Times New Roman"/>
          <w:szCs w:val="28"/>
        </w:rPr>
        <w:t xml:space="preserve"> </w:t>
      </w:r>
      <w:r w:rsidRPr="00EB6DEF">
        <w:rPr>
          <w:rFonts w:eastAsia="Times New Roman" w:cs="Times New Roman"/>
          <w:szCs w:val="28"/>
        </w:rPr>
        <w:t>процесса</w:t>
      </w:r>
      <w:r w:rsidR="00DA25BC">
        <w:rPr>
          <w:rFonts w:eastAsia="Times New Roman" w:cs="Times New Roman"/>
          <w:szCs w:val="28"/>
        </w:rPr>
        <w:t xml:space="preserve"> </w:t>
      </w:r>
      <w:r w:rsidRPr="00EB6DEF">
        <w:rPr>
          <w:rFonts w:eastAsia="Times New Roman" w:cs="Times New Roman"/>
          <w:szCs w:val="28"/>
        </w:rPr>
        <w:t>продавливания</w:t>
      </w:r>
      <w:r w:rsidR="00DA25BC">
        <w:rPr>
          <w:rFonts w:eastAsia="Times New Roman" w:cs="Times New Roman"/>
          <w:szCs w:val="28"/>
        </w:rPr>
        <w:t xml:space="preserve"> </w:t>
      </w:r>
      <w:r w:rsidRPr="00EB6DEF">
        <w:rPr>
          <w:rFonts w:eastAsia="Times New Roman" w:cs="Times New Roman"/>
          <w:szCs w:val="28"/>
        </w:rPr>
        <w:t>материала</w:t>
      </w:r>
      <w:r w:rsidR="00DA25BC">
        <w:rPr>
          <w:rFonts w:eastAsia="Times New Roman" w:cs="Times New Roman"/>
          <w:szCs w:val="28"/>
        </w:rPr>
        <w:t xml:space="preserve"> </w:t>
      </w:r>
      <w:r w:rsidRPr="00EB6DEF">
        <w:rPr>
          <w:rFonts w:eastAsia="Times New Roman" w:cs="Times New Roman"/>
          <w:szCs w:val="28"/>
        </w:rPr>
        <w:t>через</w:t>
      </w:r>
      <w:r w:rsidR="00DA25BC">
        <w:rPr>
          <w:rFonts w:eastAsia="Times New Roman" w:cs="Times New Roman"/>
          <w:szCs w:val="28"/>
        </w:rPr>
        <w:t xml:space="preserve"> </w:t>
      </w:r>
      <w:r w:rsidRPr="00EB6DEF">
        <w:rPr>
          <w:rFonts w:eastAsia="Times New Roman" w:cs="Times New Roman"/>
          <w:szCs w:val="28"/>
        </w:rPr>
        <w:t>разработанную</w:t>
      </w:r>
      <w:r w:rsidR="00DA25BC">
        <w:rPr>
          <w:rFonts w:eastAsia="Times New Roman" w:cs="Times New Roman"/>
          <w:szCs w:val="28"/>
        </w:rPr>
        <w:t xml:space="preserve"> </w:t>
      </w:r>
      <w:r w:rsidRPr="00EB6DEF">
        <w:rPr>
          <w:rFonts w:eastAsia="Times New Roman" w:cs="Times New Roman"/>
          <w:szCs w:val="28"/>
        </w:rPr>
        <w:t>геометрию</w:t>
      </w:r>
      <w:r w:rsidR="00DA25BC">
        <w:rPr>
          <w:rFonts w:eastAsia="Times New Roman" w:cs="Times New Roman"/>
          <w:szCs w:val="28"/>
        </w:rPr>
        <w:t xml:space="preserve"> </w:t>
      </w:r>
      <w:r w:rsidRPr="00EB6DEF">
        <w:rPr>
          <w:rFonts w:eastAsia="Times New Roman" w:cs="Times New Roman"/>
          <w:szCs w:val="28"/>
        </w:rPr>
        <w:t>матрицы</w:t>
      </w:r>
      <w:r w:rsidR="00DA25BC">
        <w:rPr>
          <w:rFonts w:eastAsia="Times New Roman" w:cs="Times New Roman"/>
          <w:szCs w:val="28"/>
        </w:rPr>
        <w:t xml:space="preserve"> </w:t>
      </w:r>
      <w:r w:rsidRPr="00EB6DEF">
        <w:rPr>
          <w:rFonts w:eastAsia="Times New Roman" w:cs="Times New Roman"/>
          <w:szCs w:val="28"/>
        </w:rPr>
        <w:t>использовался</w:t>
      </w:r>
      <w:r w:rsidR="00DA25BC">
        <w:rPr>
          <w:rFonts w:eastAsia="Times New Roman" w:cs="Times New Roman"/>
          <w:szCs w:val="28"/>
        </w:rPr>
        <w:t xml:space="preserve"> </w:t>
      </w:r>
      <w:r w:rsidRPr="00EB6DEF">
        <w:rPr>
          <w:rFonts w:eastAsia="Times New Roman" w:cs="Times New Roman"/>
          <w:szCs w:val="28"/>
        </w:rPr>
        <w:t>специализированный</w:t>
      </w:r>
      <w:r w:rsidR="00DA25BC">
        <w:rPr>
          <w:rFonts w:eastAsia="Times New Roman" w:cs="Times New Roman"/>
          <w:szCs w:val="28"/>
        </w:rPr>
        <w:t xml:space="preserve"> </w:t>
      </w:r>
      <w:r w:rsidRPr="00EB6DEF">
        <w:rPr>
          <w:rFonts w:eastAsia="Times New Roman" w:cs="Times New Roman"/>
          <w:szCs w:val="28"/>
        </w:rPr>
        <w:t>модуль</w:t>
      </w:r>
      <w:r w:rsidR="00DA25BC">
        <w:rPr>
          <w:rFonts w:eastAsia="Times New Roman" w:cs="Times New Roman"/>
          <w:szCs w:val="28"/>
        </w:rPr>
        <w:t xml:space="preserve"> </w:t>
      </w:r>
      <w:r w:rsidRPr="00EB6DEF">
        <w:rPr>
          <w:rFonts w:eastAsia="Times New Roman" w:cs="Times New Roman"/>
          <w:szCs w:val="28"/>
        </w:rPr>
        <w:t>Flow</w:t>
      </w:r>
      <w:r w:rsidR="00DA25BC">
        <w:rPr>
          <w:rFonts w:eastAsia="Times New Roman" w:cs="Times New Roman"/>
          <w:szCs w:val="28"/>
        </w:rPr>
        <w:t xml:space="preserve"> </w:t>
      </w:r>
      <w:r w:rsidRPr="00EB6DEF">
        <w:rPr>
          <w:rFonts w:eastAsia="Times New Roman" w:cs="Times New Roman"/>
          <w:szCs w:val="28"/>
        </w:rPr>
        <w:t>Simulation</w:t>
      </w:r>
      <w:r w:rsidR="00DA25BC">
        <w:rPr>
          <w:rFonts w:eastAsia="Times New Roman" w:cs="Times New Roman"/>
          <w:szCs w:val="28"/>
        </w:rPr>
        <w:t xml:space="preserve"> </w:t>
      </w:r>
      <w:r w:rsidRPr="00EB6DEF">
        <w:rPr>
          <w:rFonts w:eastAsia="Times New Roman" w:cs="Times New Roman"/>
          <w:szCs w:val="28"/>
        </w:rPr>
        <w:t>в</w:t>
      </w:r>
      <w:r w:rsidR="00DA25BC">
        <w:rPr>
          <w:rFonts w:eastAsia="Times New Roman" w:cs="Times New Roman"/>
          <w:szCs w:val="28"/>
        </w:rPr>
        <w:t xml:space="preserve"> </w:t>
      </w:r>
      <w:r w:rsidRPr="00EB6DEF">
        <w:rPr>
          <w:rFonts w:eastAsia="Times New Roman" w:cs="Times New Roman"/>
          <w:szCs w:val="28"/>
        </w:rPr>
        <w:t>среде</w:t>
      </w:r>
      <w:r w:rsidR="00DA25BC">
        <w:rPr>
          <w:rFonts w:eastAsia="Times New Roman" w:cs="Times New Roman"/>
          <w:szCs w:val="28"/>
        </w:rPr>
        <w:t xml:space="preserve"> </w:t>
      </w:r>
      <w:r w:rsidRPr="00EB6DEF">
        <w:rPr>
          <w:rFonts w:eastAsia="Times New Roman" w:cs="Times New Roman"/>
          <w:szCs w:val="28"/>
        </w:rPr>
        <w:t>SolidWorks.</w:t>
      </w:r>
      <w:r w:rsidR="00DA25BC">
        <w:rPr>
          <w:rFonts w:eastAsia="Times New Roman" w:cs="Times New Roman"/>
          <w:szCs w:val="28"/>
        </w:rPr>
        <w:t xml:space="preserve"> </w:t>
      </w:r>
      <w:r w:rsidRPr="00EB6DEF">
        <w:rPr>
          <w:rFonts w:eastAsia="Times New Roman" w:cs="Times New Roman"/>
          <w:szCs w:val="28"/>
        </w:rPr>
        <w:t>Этот</w:t>
      </w:r>
      <w:r w:rsidR="00DA25BC">
        <w:rPr>
          <w:rFonts w:eastAsia="Times New Roman" w:cs="Times New Roman"/>
          <w:szCs w:val="28"/>
        </w:rPr>
        <w:t xml:space="preserve"> </w:t>
      </w:r>
      <w:r w:rsidRPr="00EB6DEF">
        <w:rPr>
          <w:rFonts w:eastAsia="Times New Roman" w:cs="Times New Roman"/>
          <w:szCs w:val="28"/>
        </w:rPr>
        <w:t>программный</w:t>
      </w:r>
      <w:r w:rsidR="00DA25BC">
        <w:rPr>
          <w:rFonts w:eastAsia="Times New Roman" w:cs="Times New Roman"/>
          <w:szCs w:val="28"/>
        </w:rPr>
        <w:t xml:space="preserve"> </w:t>
      </w:r>
      <w:r w:rsidRPr="00EB6DEF">
        <w:rPr>
          <w:rFonts w:eastAsia="Times New Roman" w:cs="Times New Roman"/>
          <w:szCs w:val="28"/>
        </w:rPr>
        <w:t>продукт</w:t>
      </w:r>
      <w:r w:rsidR="00DA25BC">
        <w:rPr>
          <w:rFonts w:eastAsia="Times New Roman" w:cs="Times New Roman"/>
          <w:szCs w:val="28"/>
        </w:rPr>
        <w:t xml:space="preserve"> </w:t>
      </w:r>
      <w:r w:rsidRPr="00EB6DEF">
        <w:rPr>
          <w:rFonts w:eastAsia="Times New Roman" w:cs="Times New Roman"/>
          <w:szCs w:val="28"/>
        </w:rPr>
        <w:t>позволяет</w:t>
      </w:r>
      <w:r w:rsidR="00DA25BC">
        <w:rPr>
          <w:rFonts w:eastAsia="Times New Roman" w:cs="Times New Roman"/>
          <w:szCs w:val="28"/>
        </w:rPr>
        <w:t xml:space="preserve"> </w:t>
      </w:r>
      <w:r w:rsidRPr="00EB6DEF">
        <w:rPr>
          <w:rFonts w:eastAsia="Times New Roman" w:cs="Times New Roman"/>
          <w:szCs w:val="28"/>
        </w:rPr>
        <w:t>моделировать</w:t>
      </w:r>
      <w:r w:rsidR="00DA25BC">
        <w:rPr>
          <w:rFonts w:eastAsia="Times New Roman" w:cs="Times New Roman"/>
          <w:szCs w:val="28"/>
        </w:rPr>
        <w:t xml:space="preserve"> </w:t>
      </w:r>
      <w:r w:rsidRPr="00EB6DEF">
        <w:rPr>
          <w:rFonts w:eastAsia="Times New Roman" w:cs="Times New Roman"/>
          <w:szCs w:val="28"/>
        </w:rPr>
        <w:t>сложные</w:t>
      </w:r>
      <w:r w:rsidR="00DA25BC">
        <w:rPr>
          <w:rFonts w:eastAsia="Times New Roman" w:cs="Times New Roman"/>
          <w:szCs w:val="28"/>
        </w:rPr>
        <w:t xml:space="preserve"> </w:t>
      </w:r>
      <w:r w:rsidRPr="00EB6DEF">
        <w:rPr>
          <w:rFonts w:eastAsia="Times New Roman" w:cs="Times New Roman"/>
          <w:szCs w:val="28"/>
        </w:rPr>
        <w:t>течения</w:t>
      </w:r>
      <w:r w:rsidR="00DA25BC">
        <w:rPr>
          <w:rFonts w:eastAsia="Times New Roman" w:cs="Times New Roman"/>
          <w:szCs w:val="28"/>
        </w:rPr>
        <w:t xml:space="preserve"> </w:t>
      </w:r>
      <w:r w:rsidRPr="00EB6DEF">
        <w:rPr>
          <w:rFonts w:eastAsia="Times New Roman" w:cs="Times New Roman"/>
          <w:szCs w:val="28"/>
        </w:rPr>
        <w:t>жидкостей,</w:t>
      </w:r>
      <w:r w:rsidR="00DA25BC">
        <w:rPr>
          <w:rFonts w:eastAsia="Times New Roman" w:cs="Times New Roman"/>
          <w:szCs w:val="28"/>
        </w:rPr>
        <w:t xml:space="preserve"> </w:t>
      </w:r>
      <w:r w:rsidRPr="00EB6DEF">
        <w:rPr>
          <w:rFonts w:eastAsia="Times New Roman" w:cs="Times New Roman"/>
          <w:szCs w:val="28"/>
        </w:rPr>
        <w:t>включая</w:t>
      </w:r>
      <w:r w:rsidR="00DA25BC">
        <w:rPr>
          <w:rFonts w:eastAsia="Times New Roman" w:cs="Times New Roman"/>
          <w:szCs w:val="28"/>
        </w:rPr>
        <w:t xml:space="preserve"> </w:t>
      </w:r>
      <w:r w:rsidRPr="00EB6DEF">
        <w:rPr>
          <w:rFonts w:eastAsia="Times New Roman" w:cs="Times New Roman"/>
          <w:szCs w:val="28"/>
        </w:rPr>
        <w:t>неньютоновские</w:t>
      </w:r>
      <w:r w:rsidR="00DA25BC">
        <w:rPr>
          <w:rFonts w:eastAsia="Times New Roman" w:cs="Times New Roman"/>
          <w:szCs w:val="28"/>
        </w:rPr>
        <w:t xml:space="preserve"> </w:t>
      </w:r>
      <w:r w:rsidRPr="00EB6DEF">
        <w:rPr>
          <w:rFonts w:eastAsia="Times New Roman" w:cs="Times New Roman"/>
          <w:szCs w:val="28"/>
        </w:rPr>
        <w:t>среды,</w:t>
      </w:r>
      <w:r w:rsidR="00DA25BC">
        <w:rPr>
          <w:rFonts w:eastAsia="Times New Roman" w:cs="Times New Roman"/>
          <w:szCs w:val="28"/>
        </w:rPr>
        <w:t xml:space="preserve"> </w:t>
      </w:r>
      <w:r w:rsidRPr="00EB6DEF">
        <w:rPr>
          <w:rFonts w:eastAsia="Times New Roman" w:cs="Times New Roman"/>
          <w:szCs w:val="28"/>
        </w:rPr>
        <w:t>что</w:t>
      </w:r>
      <w:r w:rsidR="00DA25BC">
        <w:rPr>
          <w:rFonts w:eastAsia="Times New Roman" w:cs="Times New Roman"/>
          <w:szCs w:val="28"/>
        </w:rPr>
        <w:t xml:space="preserve"> </w:t>
      </w:r>
      <w:r w:rsidRPr="00EB6DEF">
        <w:rPr>
          <w:rFonts w:eastAsia="Times New Roman" w:cs="Times New Roman"/>
          <w:szCs w:val="28"/>
        </w:rPr>
        <w:t>актуально</w:t>
      </w:r>
      <w:r w:rsidR="00DA25BC">
        <w:rPr>
          <w:rFonts w:eastAsia="Times New Roman" w:cs="Times New Roman"/>
          <w:szCs w:val="28"/>
        </w:rPr>
        <w:t xml:space="preserve"> </w:t>
      </w:r>
      <w:r w:rsidRPr="00EB6DEF">
        <w:rPr>
          <w:rFonts w:eastAsia="Times New Roman" w:cs="Times New Roman"/>
          <w:szCs w:val="28"/>
        </w:rPr>
        <w:t>для</w:t>
      </w:r>
      <w:r w:rsidR="00DA25BC">
        <w:rPr>
          <w:rFonts w:eastAsia="Times New Roman" w:cs="Times New Roman"/>
          <w:szCs w:val="28"/>
        </w:rPr>
        <w:t xml:space="preserve"> </w:t>
      </w:r>
      <w:r w:rsidRPr="00EB6DEF">
        <w:rPr>
          <w:rFonts w:eastAsia="Times New Roman" w:cs="Times New Roman"/>
          <w:szCs w:val="28"/>
        </w:rPr>
        <w:t>пластичных</w:t>
      </w:r>
      <w:r w:rsidR="00DA25BC">
        <w:rPr>
          <w:rFonts w:eastAsia="Times New Roman" w:cs="Times New Roman"/>
          <w:szCs w:val="28"/>
        </w:rPr>
        <w:t xml:space="preserve"> </w:t>
      </w:r>
      <w:r>
        <w:rPr>
          <w:rFonts w:eastAsia="Times New Roman" w:cs="Times New Roman"/>
          <w:szCs w:val="28"/>
        </w:rPr>
        <w:t>керамических</w:t>
      </w:r>
      <w:r w:rsidR="00DA25BC">
        <w:rPr>
          <w:rFonts w:eastAsia="Times New Roman" w:cs="Times New Roman"/>
          <w:szCs w:val="28"/>
        </w:rPr>
        <w:t xml:space="preserve"> </w:t>
      </w:r>
      <w:r w:rsidRPr="00EB6DEF">
        <w:rPr>
          <w:rFonts w:eastAsia="Times New Roman" w:cs="Times New Roman"/>
          <w:szCs w:val="28"/>
        </w:rPr>
        <w:t>масс.</w:t>
      </w:r>
      <w:r w:rsidR="00DA25BC">
        <w:rPr>
          <w:rFonts w:eastAsia="Times New Roman" w:cs="Times New Roman"/>
          <w:szCs w:val="28"/>
        </w:rPr>
        <w:t xml:space="preserve"> </w:t>
      </w:r>
    </w:p>
    <w:p w14:paraId="0E58B269" w14:textId="5B78E36D" w:rsidR="00EF4048" w:rsidRPr="00EB6DEF" w:rsidRDefault="00EF4048" w:rsidP="00EF4048">
      <w:pPr>
        <w:spacing w:after="0"/>
        <w:ind w:firstLine="709"/>
        <w:jc w:val="both"/>
        <w:rPr>
          <w:rFonts w:eastAsia="Times New Roman" w:cs="Times New Roman"/>
          <w:szCs w:val="28"/>
        </w:rPr>
      </w:pPr>
      <w:r w:rsidRPr="00EB6DEF">
        <w:rPr>
          <w:rFonts w:eastAsia="Times New Roman" w:cs="Times New Roman"/>
          <w:szCs w:val="28"/>
        </w:rPr>
        <w:t>В</w:t>
      </w:r>
      <w:r w:rsidR="00DA25BC">
        <w:rPr>
          <w:rFonts w:eastAsia="Times New Roman" w:cs="Times New Roman"/>
          <w:szCs w:val="28"/>
        </w:rPr>
        <w:t xml:space="preserve"> </w:t>
      </w:r>
      <w:r w:rsidRPr="00EB6DEF">
        <w:rPr>
          <w:rFonts w:eastAsia="Times New Roman" w:cs="Times New Roman"/>
          <w:szCs w:val="28"/>
        </w:rPr>
        <w:t>качестве</w:t>
      </w:r>
      <w:r w:rsidR="00DA25BC">
        <w:rPr>
          <w:rFonts w:eastAsia="Times New Roman" w:cs="Times New Roman"/>
          <w:szCs w:val="28"/>
        </w:rPr>
        <w:t xml:space="preserve"> </w:t>
      </w:r>
      <w:r w:rsidRPr="00EB6DEF">
        <w:rPr>
          <w:rFonts w:eastAsia="Times New Roman" w:cs="Times New Roman"/>
          <w:szCs w:val="28"/>
        </w:rPr>
        <w:t>физической</w:t>
      </w:r>
      <w:r w:rsidR="00DA25BC">
        <w:rPr>
          <w:rFonts w:eastAsia="Times New Roman" w:cs="Times New Roman"/>
          <w:szCs w:val="28"/>
        </w:rPr>
        <w:t xml:space="preserve"> </w:t>
      </w:r>
      <w:r w:rsidRPr="00EB6DEF">
        <w:rPr>
          <w:rFonts w:eastAsia="Times New Roman" w:cs="Times New Roman"/>
          <w:szCs w:val="28"/>
        </w:rPr>
        <w:t>модели</w:t>
      </w:r>
      <w:r w:rsidR="00DA25BC">
        <w:rPr>
          <w:rFonts w:eastAsia="Times New Roman" w:cs="Times New Roman"/>
          <w:szCs w:val="28"/>
        </w:rPr>
        <w:t xml:space="preserve"> </w:t>
      </w:r>
      <w:r w:rsidRPr="00EB6DEF">
        <w:rPr>
          <w:rFonts w:eastAsia="Times New Roman" w:cs="Times New Roman"/>
          <w:szCs w:val="28"/>
        </w:rPr>
        <w:t>течения</w:t>
      </w:r>
      <w:r w:rsidR="00DA25BC">
        <w:rPr>
          <w:rFonts w:eastAsia="Times New Roman" w:cs="Times New Roman"/>
          <w:szCs w:val="28"/>
        </w:rPr>
        <w:t xml:space="preserve"> </w:t>
      </w:r>
      <w:r w:rsidRPr="00EB6DEF">
        <w:rPr>
          <w:rFonts w:eastAsia="Times New Roman" w:cs="Times New Roman"/>
          <w:szCs w:val="28"/>
        </w:rPr>
        <w:t>была</w:t>
      </w:r>
      <w:r w:rsidR="00DA25BC">
        <w:rPr>
          <w:rFonts w:eastAsia="Times New Roman" w:cs="Times New Roman"/>
          <w:szCs w:val="28"/>
        </w:rPr>
        <w:t xml:space="preserve"> </w:t>
      </w:r>
      <w:r w:rsidRPr="00EB6DEF">
        <w:rPr>
          <w:rFonts w:eastAsia="Times New Roman" w:cs="Times New Roman"/>
          <w:szCs w:val="28"/>
        </w:rPr>
        <w:t>выбрана</w:t>
      </w:r>
      <w:r w:rsidR="00DA25BC">
        <w:rPr>
          <w:rFonts w:eastAsia="Times New Roman" w:cs="Times New Roman"/>
          <w:szCs w:val="28"/>
        </w:rPr>
        <w:t xml:space="preserve"> </w:t>
      </w:r>
      <w:r w:rsidRPr="00EB6DEF">
        <w:rPr>
          <w:rFonts w:eastAsia="Times New Roman" w:cs="Times New Roman"/>
          <w:szCs w:val="28"/>
        </w:rPr>
        <w:t>модель</w:t>
      </w:r>
      <w:r w:rsidR="00DA25BC">
        <w:rPr>
          <w:rFonts w:eastAsia="Times New Roman" w:cs="Times New Roman"/>
          <w:szCs w:val="28"/>
        </w:rPr>
        <w:t xml:space="preserve"> </w:t>
      </w:r>
      <w:r w:rsidRPr="00EB6DEF">
        <w:rPr>
          <w:rFonts w:eastAsia="Times New Roman" w:cs="Times New Roman"/>
          <w:szCs w:val="28"/>
        </w:rPr>
        <w:t>неньютоновской</w:t>
      </w:r>
      <w:r w:rsidR="00DA25BC">
        <w:rPr>
          <w:rFonts w:eastAsia="Times New Roman" w:cs="Times New Roman"/>
          <w:szCs w:val="28"/>
        </w:rPr>
        <w:t xml:space="preserve"> </w:t>
      </w:r>
      <w:r w:rsidRPr="00EB6DEF">
        <w:rPr>
          <w:rFonts w:eastAsia="Times New Roman" w:cs="Times New Roman"/>
          <w:szCs w:val="28"/>
        </w:rPr>
        <w:t>жидкости,</w:t>
      </w:r>
      <w:r w:rsidR="00DA25BC">
        <w:rPr>
          <w:rFonts w:eastAsia="Times New Roman" w:cs="Times New Roman"/>
          <w:szCs w:val="28"/>
        </w:rPr>
        <w:t xml:space="preserve"> </w:t>
      </w:r>
      <w:r w:rsidRPr="00EB6DEF">
        <w:rPr>
          <w:rFonts w:eastAsia="Times New Roman" w:cs="Times New Roman"/>
          <w:szCs w:val="28"/>
        </w:rPr>
        <w:t>соответствующая</w:t>
      </w:r>
      <w:r w:rsidR="00DA25BC">
        <w:rPr>
          <w:rFonts w:eastAsia="Times New Roman" w:cs="Times New Roman"/>
          <w:szCs w:val="28"/>
        </w:rPr>
        <w:t xml:space="preserve"> </w:t>
      </w:r>
      <w:r w:rsidRPr="00EB6DEF">
        <w:rPr>
          <w:rFonts w:eastAsia="Times New Roman" w:cs="Times New Roman"/>
          <w:szCs w:val="28"/>
        </w:rPr>
        <w:t>модели</w:t>
      </w:r>
      <w:r w:rsidR="00DA25BC">
        <w:rPr>
          <w:rFonts w:eastAsia="Times New Roman" w:cs="Times New Roman"/>
          <w:szCs w:val="28"/>
        </w:rPr>
        <w:t xml:space="preserve"> </w:t>
      </w:r>
      <w:r w:rsidRPr="00EB6DEF">
        <w:rPr>
          <w:rFonts w:eastAsia="Times New Roman" w:cs="Times New Roman"/>
          <w:szCs w:val="28"/>
        </w:rPr>
        <w:t>Гершеля-Балкли,</w:t>
      </w:r>
      <w:r w:rsidR="00DA25BC">
        <w:rPr>
          <w:rFonts w:eastAsia="Times New Roman" w:cs="Times New Roman"/>
          <w:szCs w:val="28"/>
        </w:rPr>
        <w:t xml:space="preserve"> </w:t>
      </w:r>
      <w:r w:rsidRPr="00EB6DEF">
        <w:rPr>
          <w:rFonts w:eastAsia="Times New Roman" w:cs="Times New Roman"/>
          <w:szCs w:val="28"/>
        </w:rPr>
        <w:t>которая</w:t>
      </w:r>
      <w:r w:rsidR="00DA25BC">
        <w:rPr>
          <w:rFonts w:eastAsia="Times New Roman" w:cs="Times New Roman"/>
          <w:szCs w:val="28"/>
        </w:rPr>
        <w:t xml:space="preserve"> </w:t>
      </w:r>
      <w:r w:rsidRPr="00EB6DEF">
        <w:rPr>
          <w:rFonts w:eastAsia="Times New Roman" w:cs="Times New Roman"/>
          <w:szCs w:val="28"/>
        </w:rPr>
        <w:t>хорошо</w:t>
      </w:r>
      <w:r w:rsidR="00DA25BC">
        <w:rPr>
          <w:rFonts w:eastAsia="Times New Roman" w:cs="Times New Roman"/>
          <w:szCs w:val="28"/>
        </w:rPr>
        <w:t xml:space="preserve"> </w:t>
      </w:r>
      <w:r w:rsidRPr="00EB6DEF">
        <w:rPr>
          <w:rFonts w:eastAsia="Times New Roman" w:cs="Times New Roman"/>
          <w:szCs w:val="28"/>
        </w:rPr>
        <w:t>описывает</w:t>
      </w:r>
      <w:r w:rsidR="00DA25BC">
        <w:rPr>
          <w:rFonts w:eastAsia="Times New Roman" w:cs="Times New Roman"/>
          <w:szCs w:val="28"/>
        </w:rPr>
        <w:t xml:space="preserve"> </w:t>
      </w:r>
      <w:r w:rsidRPr="00EB6DEF">
        <w:rPr>
          <w:rFonts w:eastAsia="Times New Roman" w:cs="Times New Roman"/>
          <w:szCs w:val="28"/>
        </w:rPr>
        <w:t>поведение</w:t>
      </w:r>
      <w:r w:rsidR="00DA25BC">
        <w:rPr>
          <w:rFonts w:eastAsia="Times New Roman" w:cs="Times New Roman"/>
          <w:szCs w:val="28"/>
        </w:rPr>
        <w:t xml:space="preserve"> </w:t>
      </w:r>
      <w:r w:rsidRPr="00EB6DEF">
        <w:rPr>
          <w:rFonts w:eastAsia="Times New Roman" w:cs="Times New Roman"/>
          <w:szCs w:val="28"/>
        </w:rPr>
        <w:t>подобных</w:t>
      </w:r>
      <w:r w:rsidR="00DA25BC">
        <w:rPr>
          <w:rFonts w:eastAsia="Times New Roman" w:cs="Times New Roman"/>
          <w:szCs w:val="28"/>
        </w:rPr>
        <w:t xml:space="preserve"> </w:t>
      </w:r>
      <w:r w:rsidRPr="00EB6DEF">
        <w:rPr>
          <w:rFonts w:eastAsia="Times New Roman" w:cs="Times New Roman"/>
          <w:szCs w:val="28"/>
        </w:rPr>
        <w:t>вязкопластичных</w:t>
      </w:r>
      <w:r w:rsidR="00DA25BC">
        <w:rPr>
          <w:rFonts w:eastAsia="Times New Roman" w:cs="Times New Roman"/>
          <w:szCs w:val="28"/>
        </w:rPr>
        <w:t xml:space="preserve"> </w:t>
      </w:r>
      <w:r w:rsidRPr="00EB6DEF">
        <w:rPr>
          <w:rFonts w:eastAsia="Times New Roman" w:cs="Times New Roman"/>
          <w:szCs w:val="28"/>
        </w:rPr>
        <w:t>материалов.</w:t>
      </w:r>
      <w:r w:rsidR="00DA25BC">
        <w:rPr>
          <w:rFonts w:eastAsia="Times New Roman" w:cs="Times New Roman"/>
          <w:szCs w:val="28"/>
        </w:rPr>
        <w:t xml:space="preserve"> </w:t>
      </w:r>
      <w:r>
        <w:rPr>
          <w:rFonts w:eastAsia="Times New Roman" w:cs="Times New Roman"/>
          <w:szCs w:val="28"/>
        </w:rPr>
        <w:t>Взяты</w:t>
      </w:r>
      <w:r w:rsidR="00DA25BC">
        <w:rPr>
          <w:rFonts w:eastAsia="Times New Roman" w:cs="Times New Roman"/>
          <w:szCs w:val="28"/>
        </w:rPr>
        <w:t xml:space="preserve"> </w:t>
      </w:r>
      <w:r>
        <w:rPr>
          <w:rFonts w:eastAsia="Times New Roman" w:cs="Times New Roman"/>
          <w:szCs w:val="28"/>
        </w:rPr>
        <w:t>следящие</w:t>
      </w:r>
      <w:r w:rsidR="00DA25BC">
        <w:rPr>
          <w:rFonts w:eastAsia="Times New Roman" w:cs="Times New Roman"/>
          <w:szCs w:val="28"/>
        </w:rPr>
        <w:t xml:space="preserve"> </w:t>
      </w:r>
      <w:r>
        <w:rPr>
          <w:rFonts w:eastAsia="Times New Roman" w:cs="Times New Roman"/>
          <w:szCs w:val="28"/>
        </w:rPr>
        <w:t>р</w:t>
      </w:r>
      <w:r w:rsidRPr="00EB6DEF">
        <w:rPr>
          <w:rFonts w:eastAsia="Times New Roman" w:cs="Times New Roman"/>
          <w:szCs w:val="28"/>
        </w:rPr>
        <w:t>еологические</w:t>
      </w:r>
      <w:r w:rsidR="00DA25BC">
        <w:rPr>
          <w:rFonts w:eastAsia="Times New Roman" w:cs="Times New Roman"/>
          <w:szCs w:val="28"/>
        </w:rPr>
        <w:t xml:space="preserve"> </w:t>
      </w:r>
      <w:r w:rsidRPr="00EB6DEF">
        <w:rPr>
          <w:rFonts w:eastAsia="Times New Roman" w:cs="Times New Roman"/>
          <w:szCs w:val="28"/>
        </w:rPr>
        <w:t>параметры</w:t>
      </w:r>
      <w:r w:rsidR="00DA25BC">
        <w:rPr>
          <w:rFonts w:eastAsia="Times New Roman" w:cs="Times New Roman"/>
          <w:szCs w:val="28"/>
        </w:rPr>
        <w:t xml:space="preserve"> </w:t>
      </w:r>
      <w:r w:rsidRPr="00EB6DEF">
        <w:rPr>
          <w:rFonts w:eastAsia="Times New Roman" w:cs="Times New Roman"/>
          <w:szCs w:val="28"/>
        </w:rPr>
        <w:t>для</w:t>
      </w:r>
      <w:r w:rsidR="00DA25BC">
        <w:rPr>
          <w:rFonts w:eastAsia="Times New Roman" w:cs="Times New Roman"/>
          <w:szCs w:val="28"/>
        </w:rPr>
        <w:t xml:space="preserve"> </w:t>
      </w:r>
      <w:r w:rsidRPr="00EB6DEF">
        <w:rPr>
          <w:rFonts w:eastAsia="Times New Roman" w:cs="Times New Roman"/>
          <w:szCs w:val="28"/>
        </w:rPr>
        <w:t>модели:</w:t>
      </w:r>
      <w:r w:rsidR="00DA25BC">
        <w:rPr>
          <w:rFonts w:eastAsia="Times New Roman" w:cs="Times New Roman"/>
          <w:szCs w:val="28"/>
        </w:rPr>
        <w:t xml:space="preserve"> </w:t>
      </w:r>
    </w:p>
    <w:p w14:paraId="7BC12156" w14:textId="26B40765" w:rsidR="00EF4048" w:rsidRDefault="00EF4048" w:rsidP="00EF4048">
      <w:pPr>
        <w:spacing w:after="0"/>
        <w:ind w:firstLine="708"/>
        <w:jc w:val="both"/>
        <w:rPr>
          <w:rFonts w:eastAsia="Times New Roman" w:cs="Times New Roman"/>
          <w:szCs w:val="28"/>
        </w:rPr>
      </w:pPr>
      <w:r>
        <w:rPr>
          <w:rFonts w:eastAsia="Times New Roman" w:cs="Times New Roman"/>
          <w:szCs w:val="28"/>
        </w:rPr>
        <w:t>-</w:t>
      </w:r>
      <w:r w:rsidR="00DA25BC">
        <w:rPr>
          <w:rFonts w:eastAsia="Times New Roman" w:cs="Times New Roman"/>
          <w:szCs w:val="28"/>
        </w:rPr>
        <w:t xml:space="preserve"> </w:t>
      </w:r>
      <w:r w:rsidRPr="006C45C2">
        <w:rPr>
          <w:rFonts w:eastAsia="Times New Roman" w:cs="Times New Roman"/>
          <w:szCs w:val="28"/>
        </w:rPr>
        <w:t>Реологические</w:t>
      </w:r>
      <w:r w:rsidR="00DA25BC">
        <w:rPr>
          <w:rFonts w:eastAsia="Times New Roman" w:cs="Times New Roman"/>
          <w:szCs w:val="28"/>
        </w:rPr>
        <w:t xml:space="preserve"> </w:t>
      </w:r>
      <w:r w:rsidRPr="006C45C2">
        <w:rPr>
          <w:rFonts w:eastAsia="Times New Roman" w:cs="Times New Roman"/>
          <w:szCs w:val="28"/>
        </w:rPr>
        <w:t>свойства:</w:t>
      </w:r>
      <w:r w:rsidR="00DA25BC">
        <w:rPr>
          <w:rFonts w:eastAsia="Times New Roman" w:cs="Times New Roman"/>
          <w:szCs w:val="28"/>
        </w:rPr>
        <w:t xml:space="preserve"> </w:t>
      </w:r>
      <w:r>
        <w:rPr>
          <w:rFonts w:eastAsia="Times New Roman" w:cs="Times New Roman"/>
          <w:szCs w:val="28"/>
        </w:rPr>
        <w:t>п</w:t>
      </w:r>
      <w:r w:rsidRPr="006C45C2">
        <w:rPr>
          <w:rFonts w:eastAsia="Times New Roman" w:cs="Times New Roman"/>
          <w:szCs w:val="28"/>
        </w:rPr>
        <w:t>редел</w:t>
      </w:r>
      <w:r w:rsidR="00DA25BC">
        <w:rPr>
          <w:rFonts w:eastAsia="Times New Roman" w:cs="Times New Roman"/>
          <w:szCs w:val="28"/>
        </w:rPr>
        <w:t xml:space="preserve"> </w:t>
      </w:r>
      <w:r w:rsidRPr="006C45C2">
        <w:rPr>
          <w:rFonts w:eastAsia="Times New Roman" w:cs="Times New Roman"/>
          <w:szCs w:val="28"/>
        </w:rPr>
        <w:t>текучести</w:t>
      </w:r>
      <w:r w:rsidR="00DA25BC">
        <w:rPr>
          <w:rFonts w:eastAsia="Times New Roman" w:cs="Times New Roman"/>
          <w:szCs w:val="28"/>
        </w:rPr>
        <w:t xml:space="preserve"> </w:t>
      </w:r>
      <w:r w:rsidRPr="006C45C2">
        <w:rPr>
          <w:rFonts w:eastAsia="Times New Roman" w:cs="Times New Roman"/>
          <w:szCs w:val="28"/>
        </w:rPr>
        <w:t>(σ</w:t>
      </w:r>
      <w:r w:rsidRPr="006C45C2">
        <w:rPr>
          <w:rFonts w:eastAsia="Times New Roman" w:cs="Times New Roman"/>
          <w:szCs w:val="28"/>
          <w:vertAlign w:val="subscript"/>
        </w:rPr>
        <w:t>0</w:t>
      </w:r>
      <w:r w:rsidRPr="006C45C2">
        <w:rPr>
          <w:rFonts w:eastAsia="Times New Roman" w:cs="Times New Roman"/>
          <w:szCs w:val="28"/>
        </w:rPr>
        <w:t>​):</w:t>
      </w:r>
      <w:r w:rsidR="00DA25BC">
        <w:rPr>
          <w:rFonts w:eastAsia="Times New Roman" w:cs="Times New Roman"/>
          <w:szCs w:val="28"/>
        </w:rPr>
        <w:t xml:space="preserve"> </w:t>
      </w:r>
      <w:r w:rsidRPr="006C45C2">
        <w:rPr>
          <w:rFonts w:eastAsia="Times New Roman" w:cs="Times New Roman"/>
          <w:szCs w:val="28"/>
        </w:rPr>
        <w:t>0</w:t>
      </w:r>
      <w:r>
        <w:rPr>
          <w:rFonts w:eastAsia="Times New Roman" w:cs="Times New Roman"/>
          <w:szCs w:val="28"/>
        </w:rPr>
        <w:t>,</w:t>
      </w:r>
      <w:r w:rsidRPr="006C45C2">
        <w:rPr>
          <w:rFonts w:eastAsia="Times New Roman" w:cs="Times New Roman"/>
          <w:szCs w:val="28"/>
        </w:rPr>
        <w:t>102</w:t>
      </w:r>
      <w:r w:rsidR="00DA25BC">
        <w:rPr>
          <w:rFonts w:eastAsia="Times New Roman" w:cs="Times New Roman"/>
          <w:szCs w:val="28"/>
        </w:rPr>
        <w:t xml:space="preserve"> </w:t>
      </w:r>
      <w:r w:rsidRPr="006C45C2">
        <w:rPr>
          <w:rFonts w:eastAsia="Times New Roman" w:cs="Times New Roman"/>
          <w:szCs w:val="28"/>
        </w:rPr>
        <w:t>МПа</w:t>
      </w:r>
      <w:r>
        <w:rPr>
          <w:rFonts w:eastAsia="Times New Roman" w:cs="Times New Roman"/>
          <w:szCs w:val="28"/>
        </w:rPr>
        <w:t>,</w:t>
      </w:r>
      <w:r w:rsidR="00DA25BC">
        <w:rPr>
          <w:rFonts w:eastAsia="Times New Roman" w:cs="Times New Roman"/>
          <w:szCs w:val="28"/>
        </w:rPr>
        <w:t xml:space="preserve"> </w:t>
      </w:r>
      <w:r>
        <w:rPr>
          <w:rFonts w:eastAsia="Times New Roman" w:cs="Times New Roman"/>
          <w:szCs w:val="28"/>
        </w:rPr>
        <w:t>к</w:t>
      </w:r>
      <w:r w:rsidRPr="006C45C2">
        <w:rPr>
          <w:rFonts w:eastAsia="Times New Roman" w:cs="Times New Roman"/>
          <w:szCs w:val="28"/>
        </w:rPr>
        <w:t>онсистенция</w:t>
      </w:r>
      <w:r w:rsidR="00DA25BC">
        <w:rPr>
          <w:rFonts w:eastAsia="Times New Roman" w:cs="Times New Roman"/>
          <w:szCs w:val="28"/>
        </w:rPr>
        <w:t xml:space="preserve"> </w:t>
      </w:r>
      <w:r w:rsidRPr="006C45C2">
        <w:rPr>
          <w:rFonts w:eastAsia="Times New Roman" w:cs="Times New Roman"/>
          <w:szCs w:val="28"/>
        </w:rPr>
        <w:t>пластического</w:t>
      </w:r>
      <w:r w:rsidR="00DA25BC">
        <w:rPr>
          <w:rFonts w:eastAsia="Times New Roman" w:cs="Times New Roman"/>
          <w:szCs w:val="28"/>
        </w:rPr>
        <w:t xml:space="preserve"> </w:t>
      </w:r>
      <w:r w:rsidRPr="006C45C2">
        <w:rPr>
          <w:rFonts w:eastAsia="Times New Roman" w:cs="Times New Roman"/>
          <w:szCs w:val="28"/>
        </w:rPr>
        <w:t>течения</w:t>
      </w:r>
      <w:r w:rsidR="00DA25BC">
        <w:rPr>
          <w:rFonts w:eastAsia="Times New Roman" w:cs="Times New Roman"/>
          <w:szCs w:val="28"/>
        </w:rPr>
        <w:t xml:space="preserve"> </w:t>
      </w:r>
      <w:r w:rsidRPr="006C45C2">
        <w:rPr>
          <w:rFonts w:eastAsia="Times New Roman" w:cs="Times New Roman"/>
          <w:szCs w:val="28"/>
        </w:rPr>
        <w:t>(k):</w:t>
      </w:r>
      <w:r w:rsidR="00DA25BC">
        <w:rPr>
          <w:rFonts w:eastAsia="Times New Roman" w:cs="Times New Roman"/>
          <w:szCs w:val="28"/>
        </w:rPr>
        <w:t xml:space="preserve"> </w:t>
      </w:r>
      <w:r w:rsidRPr="006C45C2">
        <w:rPr>
          <w:rFonts w:eastAsia="Times New Roman" w:cs="Times New Roman"/>
          <w:szCs w:val="28"/>
        </w:rPr>
        <w:t>0</w:t>
      </w:r>
      <w:r>
        <w:rPr>
          <w:rFonts w:eastAsia="Times New Roman" w:cs="Times New Roman"/>
          <w:szCs w:val="28"/>
        </w:rPr>
        <w:t>,</w:t>
      </w:r>
      <w:r w:rsidRPr="006C45C2">
        <w:rPr>
          <w:rFonts w:eastAsia="Times New Roman" w:cs="Times New Roman"/>
          <w:szCs w:val="28"/>
        </w:rPr>
        <w:t>37</w:t>
      </w:r>
      <w:r w:rsidR="00DA25BC">
        <w:rPr>
          <w:rFonts w:eastAsia="Times New Roman" w:cs="Times New Roman"/>
          <w:szCs w:val="28"/>
        </w:rPr>
        <w:t xml:space="preserve"> </w:t>
      </w:r>
      <w:r w:rsidRPr="006C45C2">
        <w:rPr>
          <w:rFonts w:eastAsia="Times New Roman" w:cs="Times New Roman"/>
          <w:szCs w:val="28"/>
        </w:rPr>
        <w:t>МПа</w:t>
      </w:r>
      <w:r w:rsidR="00DA25BC">
        <w:rPr>
          <w:rFonts w:eastAsia="Times New Roman" w:cs="Times New Roman"/>
          <w:szCs w:val="28"/>
        </w:rPr>
        <w:t xml:space="preserve"> </w:t>
      </w:r>
      <w:r w:rsidRPr="006C45C2">
        <w:rPr>
          <w:rFonts w:ascii="Cambria Math" w:eastAsia="Times New Roman" w:hAnsi="Cambria Math" w:cs="Cambria Math"/>
          <w:szCs w:val="28"/>
        </w:rPr>
        <w:t>⋅</w:t>
      </w:r>
      <w:r w:rsidRPr="006C45C2">
        <w:rPr>
          <w:rFonts w:eastAsia="Times New Roman" w:cs="Times New Roman"/>
          <w:szCs w:val="28"/>
        </w:rPr>
        <w:t>s</w:t>
      </w:r>
      <w:r w:rsidRPr="006C45C2">
        <w:rPr>
          <w:rFonts w:eastAsia="Times New Roman" w:cs="Times New Roman"/>
          <w:szCs w:val="28"/>
          <w:vertAlign w:val="superscript"/>
        </w:rPr>
        <w:t>0.25</w:t>
      </w:r>
      <w:r>
        <w:rPr>
          <w:rFonts w:eastAsia="Times New Roman" w:cs="Times New Roman"/>
          <w:szCs w:val="28"/>
        </w:rPr>
        <w:t>;</w:t>
      </w:r>
      <w:r w:rsidR="00DA25BC">
        <w:rPr>
          <w:rFonts w:eastAsia="Times New Roman" w:cs="Times New Roman"/>
          <w:szCs w:val="28"/>
        </w:rPr>
        <w:t xml:space="preserve"> </w:t>
      </w:r>
      <w:r>
        <w:rPr>
          <w:rFonts w:eastAsia="Times New Roman" w:cs="Times New Roman"/>
          <w:szCs w:val="28"/>
        </w:rPr>
        <w:t>п</w:t>
      </w:r>
      <w:r w:rsidRPr="006C45C2">
        <w:rPr>
          <w:rFonts w:eastAsia="Times New Roman" w:cs="Times New Roman"/>
          <w:szCs w:val="28"/>
        </w:rPr>
        <w:t>оказатель</w:t>
      </w:r>
      <w:r w:rsidR="00DA25BC">
        <w:rPr>
          <w:rFonts w:eastAsia="Times New Roman" w:cs="Times New Roman"/>
          <w:szCs w:val="28"/>
        </w:rPr>
        <w:t xml:space="preserve"> </w:t>
      </w:r>
      <w:r w:rsidRPr="006C45C2">
        <w:rPr>
          <w:rFonts w:eastAsia="Times New Roman" w:cs="Times New Roman"/>
          <w:szCs w:val="28"/>
        </w:rPr>
        <w:t>течения</w:t>
      </w:r>
      <w:r w:rsidR="00DA25BC">
        <w:rPr>
          <w:rFonts w:eastAsia="Times New Roman" w:cs="Times New Roman"/>
          <w:szCs w:val="28"/>
        </w:rPr>
        <w:t xml:space="preserve"> </w:t>
      </w:r>
      <w:r w:rsidRPr="006C45C2">
        <w:rPr>
          <w:rFonts w:eastAsia="Times New Roman" w:cs="Times New Roman"/>
          <w:szCs w:val="28"/>
        </w:rPr>
        <w:t>(n)</w:t>
      </w:r>
      <w:r w:rsidR="00DA25BC">
        <w:rPr>
          <w:rFonts w:eastAsia="Times New Roman" w:cs="Times New Roman"/>
          <w:szCs w:val="28"/>
        </w:rPr>
        <w:t xml:space="preserve"> </w:t>
      </w:r>
      <w:r w:rsidRPr="006C45C2">
        <w:rPr>
          <w:rFonts w:eastAsia="Times New Roman" w:cs="Times New Roman"/>
          <w:szCs w:val="28"/>
        </w:rPr>
        <w:t>0</w:t>
      </w:r>
      <w:r>
        <w:rPr>
          <w:rFonts w:eastAsia="Times New Roman" w:cs="Times New Roman"/>
          <w:szCs w:val="28"/>
        </w:rPr>
        <w:t>,</w:t>
      </w:r>
      <w:r w:rsidRPr="006C45C2">
        <w:rPr>
          <w:rFonts w:eastAsia="Times New Roman" w:cs="Times New Roman"/>
          <w:szCs w:val="28"/>
        </w:rPr>
        <w:t>25</w:t>
      </w:r>
      <w:r>
        <w:rPr>
          <w:rFonts w:eastAsia="Times New Roman" w:cs="Times New Roman"/>
          <w:szCs w:val="28"/>
        </w:rPr>
        <w:t>;</w:t>
      </w:r>
    </w:p>
    <w:p w14:paraId="3B28CD1D" w14:textId="7110AD1C" w:rsidR="00EF4048" w:rsidRDefault="00EF4048" w:rsidP="00EF4048">
      <w:pPr>
        <w:spacing w:after="0"/>
        <w:ind w:firstLine="708"/>
        <w:jc w:val="both"/>
        <w:rPr>
          <w:rFonts w:eastAsia="Times New Roman" w:cs="Times New Roman"/>
          <w:szCs w:val="28"/>
        </w:rPr>
      </w:pPr>
      <w:r>
        <w:rPr>
          <w:rFonts w:eastAsia="Times New Roman" w:cs="Times New Roman"/>
          <w:szCs w:val="28"/>
        </w:rPr>
        <w:t>-</w:t>
      </w:r>
      <w:r w:rsidR="00DA25BC">
        <w:rPr>
          <w:rFonts w:eastAsia="Times New Roman" w:cs="Times New Roman"/>
          <w:szCs w:val="28"/>
        </w:rPr>
        <w:t xml:space="preserve"> </w:t>
      </w:r>
      <w:r w:rsidRPr="006C45C2">
        <w:rPr>
          <w:rFonts w:eastAsia="Times New Roman" w:cs="Times New Roman"/>
          <w:szCs w:val="28"/>
        </w:rPr>
        <w:t>Условия</w:t>
      </w:r>
      <w:r w:rsidR="00DA25BC">
        <w:rPr>
          <w:rFonts w:eastAsia="Times New Roman" w:cs="Times New Roman"/>
          <w:szCs w:val="28"/>
        </w:rPr>
        <w:t xml:space="preserve"> </w:t>
      </w:r>
      <w:r w:rsidRPr="006C45C2">
        <w:rPr>
          <w:rFonts w:eastAsia="Times New Roman" w:cs="Times New Roman"/>
          <w:szCs w:val="28"/>
        </w:rPr>
        <w:t>на</w:t>
      </w:r>
      <w:r w:rsidR="00DA25BC">
        <w:rPr>
          <w:rFonts w:eastAsia="Times New Roman" w:cs="Times New Roman"/>
          <w:szCs w:val="28"/>
        </w:rPr>
        <w:t xml:space="preserve"> </w:t>
      </w:r>
      <w:r w:rsidRPr="006C45C2">
        <w:rPr>
          <w:rFonts w:eastAsia="Times New Roman" w:cs="Times New Roman"/>
          <w:szCs w:val="28"/>
        </w:rPr>
        <w:t>стенках:</w:t>
      </w:r>
      <w:r w:rsidR="00DA25BC">
        <w:rPr>
          <w:rFonts w:eastAsia="Times New Roman" w:cs="Times New Roman"/>
          <w:szCs w:val="28"/>
        </w:rPr>
        <w:t xml:space="preserve"> </w:t>
      </w:r>
      <w:r>
        <w:rPr>
          <w:rFonts w:eastAsia="Times New Roman" w:cs="Times New Roman"/>
          <w:szCs w:val="28"/>
        </w:rPr>
        <w:t>з</w:t>
      </w:r>
      <w:r w:rsidRPr="006C45C2">
        <w:rPr>
          <w:rFonts w:eastAsia="Times New Roman" w:cs="Times New Roman"/>
          <w:szCs w:val="28"/>
        </w:rPr>
        <w:t>адавались</w:t>
      </w:r>
      <w:r w:rsidR="00DA25BC">
        <w:rPr>
          <w:rFonts w:eastAsia="Times New Roman" w:cs="Times New Roman"/>
          <w:szCs w:val="28"/>
        </w:rPr>
        <w:t xml:space="preserve"> </w:t>
      </w:r>
      <w:r w:rsidRPr="006C45C2">
        <w:rPr>
          <w:rFonts w:eastAsia="Times New Roman" w:cs="Times New Roman"/>
          <w:szCs w:val="28"/>
        </w:rPr>
        <w:t>условия</w:t>
      </w:r>
      <w:r w:rsidR="00DA25BC">
        <w:rPr>
          <w:rFonts w:eastAsia="Times New Roman" w:cs="Times New Roman"/>
          <w:szCs w:val="28"/>
        </w:rPr>
        <w:t xml:space="preserve"> </w:t>
      </w:r>
      <w:r w:rsidRPr="006C45C2">
        <w:rPr>
          <w:rFonts w:eastAsia="Times New Roman" w:cs="Times New Roman"/>
          <w:szCs w:val="28"/>
        </w:rPr>
        <w:t>проскальзывания</w:t>
      </w:r>
      <w:r w:rsidR="00DA25BC">
        <w:rPr>
          <w:rFonts w:eastAsia="Times New Roman" w:cs="Times New Roman"/>
          <w:szCs w:val="28"/>
        </w:rPr>
        <w:t xml:space="preserve"> </w:t>
      </w:r>
      <w:r w:rsidRPr="006C45C2">
        <w:rPr>
          <w:rFonts w:eastAsia="Times New Roman" w:cs="Times New Roman"/>
          <w:szCs w:val="28"/>
        </w:rPr>
        <w:t>материала</w:t>
      </w:r>
      <w:r w:rsidR="00DA25BC">
        <w:rPr>
          <w:rFonts w:eastAsia="Times New Roman" w:cs="Times New Roman"/>
          <w:szCs w:val="28"/>
        </w:rPr>
        <w:t xml:space="preserve"> </w:t>
      </w:r>
      <w:r w:rsidRPr="006C45C2">
        <w:rPr>
          <w:rFonts w:eastAsia="Times New Roman" w:cs="Times New Roman"/>
          <w:szCs w:val="28"/>
        </w:rPr>
        <w:t>по</w:t>
      </w:r>
      <w:r w:rsidR="00DA25BC">
        <w:rPr>
          <w:rFonts w:eastAsia="Times New Roman" w:cs="Times New Roman"/>
          <w:szCs w:val="28"/>
        </w:rPr>
        <w:t xml:space="preserve"> </w:t>
      </w:r>
      <w:r w:rsidRPr="006C45C2">
        <w:rPr>
          <w:rFonts w:eastAsia="Times New Roman" w:cs="Times New Roman"/>
          <w:szCs w:val="28"/>
        </w:rPr>
        <w:t>всем</w:t>
      </w:r>
      <w:r w:rsidR="00DA25BC">
        <w:rPr>
          <w:rFonts w:eastAsia="Times New Roman" w:cs="Times New Roman"/>
          <w:szCs w:val="28"/>
        </w:rPr>
        <w:t xml:space="preserve"> </w:t>
      </w:r>
      <w:r w:rsidRPr="006C45C2">
        <w:rPr>
          <w:rFonts w:eastAsia="Times New Roman" w:cs="Times New Roman"/>
          <w:szCs w:val="28"/>
        </w:rPr>
        <w:t>стенкам</w:t>
      </w:r>
      <w:r w:rsidR="00DA25BC">
        <w:rPr>
          <w:rFonts w:eastAsia="Times New Roman" w:cs="Times New Roman"/>
          <w:szCs w:val="28"/>
        </w:rPr>
        <w:t xml:space="preserve"> </w:t>
      </w:r>
      <w:r w:rsidRPr="006C45C2">
        <w:rPr>
          <w:rFonts w:eastAsia="Times New Roman" w:cs="Times New Roman"/>
          <w:szCs w:val="28"/>
        </w:rPr>
        <w:t>модели.</w:t>
      </w:r>
      <w:r w:rsidR="00DA25BC">
        <w:rPr>
          <w:rFonts w:eastAsia="Times New Roman" w:cs="Times New Roman"/>
          <w:szCs w:val="28"/>
        </w:rPr>
        <w:t xml:space="preserve"> </w:t>
      </w:r>
      <w:r w:rsidRPr="006C45C2">
        <w:rPr>
          <w:rFonts w:eastAsia="Times New Roman" w:cs="Times New Roman"/>
          <w:szCs w:val="28"/>
        </w:rPr>
        <w:t>Моделирование</w:t>
      </w:r>
      <w:r w:rsidR="00DA25BC">
        <w:rPr>
          <w:rFonts w:eastAsia="Times New Roman" w:cs="Times New Roman"/>
          <w:szCs w:val="28"/>
        </w:rPr>
        <w:t xml:space="preserve"> </w:t>
      </w:r>
      <w:r w:rsidRPr="006C45C2">
        <w:rPr>
          <w:rFonts w:eastAsia="Times New Roman" w:cs="Times New Roman"/>
          <w:szCs w:val="28"/>
        </w:rPr>
        <w:t>подтвердило,</w:t>
      </w:r>
      <w:r w:rsidR="00DA25BC">
        <w:rPr>
          <w:rFonts w:eastAsia="Times New Roman" w:cs="Times New Roman"/>
          <w:szCs w:val="28"/>
        </w:rPr>
        <w:t xml:space="preserve"> </w:t>
      </w:r>
      <w:r w:rsidRPr="006C45C2">
        <w:rPr>
          <w:rFonts w:eastAsia="Times New Roman" w:cs="Times New Roman"/>
          <w:szCs w:val="28"/>
        </w:rPr>
        <w:t>что</w:t>
      </w:r>
      <w:r w:rsidR="00DA25BC">
        <w:rPr>
          <w:rFonts w:eastAsia="Times New Roman" w:cs="Times New Roman"/>
          <w:szCs w:val="28"/>
        </w:rPr>
        <w:t xml:space="preserve"> </w:t>
      </w:r>
      <w:r w:rsidRPr="006C45C2">
        <w:rPr>
          <w:rFonts w:eastAsia="Times New Roman" w:cs="Times New Roman"/>
          <w:szCs w:val="28"/>
        </w:rPr>
        <w:t>скольжение</w:t>
      </w:r>
      <w:r w:rsidR="00DA25BC">
        <w:rPr>
          <w:rFonts w:eastAsia="Times New Roman" w:cs="Times New Roman"/>
          <w:szCs w:val="28"/>
        </w:rPr>
        <w:t xml:space="preserve"> </w:t>
      </w:r>
      <w:r w:rsidRPr="006C45C2">
        <w:rPr>
          <w:rFonts w:eastAsia="Times New Roman" w:cs="Times New Roman"/>
          <w:szCs w:val="28"/>
        </w:rPr>
        <w:t>шихты</w:t>
      </w:r>
      <w:r w:rsidR="00DA25BC">
        <w:rPr>
          <w:rFonts w:eastAsia="Times New Roman" w:cs="Times New Roman"/>
          <w:szCs w:val="28"/>
        </w:rPr>
        <w:t xml:space="preserve"> </w:t>
      </w:r>
      <w:r w:rsidRPr="006C45C2">
        <w:rPr>
          <w:rFonts w:eastAsia="Times New Roman" w:cs="Times New Roman"/>
          <w:szCs w:val="28"/>
        </w:rPr>
        <w:t>по</w:t>
      </w:r>
      <w:r w:rsidR="00DA25BC">
        <w:rPr>
          <w:rFonts w:eastAsia="Times New Roman" w:cs="Times New Roman"/>
          <w:szCs w:val="28"/>
        </w:rPr>
        <w:t xml:space="preserve"> </w:t>
      </w:r>
      <w:r w:rsidRPr="006C45C2">
        <w:rPr>
          <w:rFonts w:eastAsia="Times New Roman" w:cs="Times New Roman"/>
          <w:szCs w:val="28"/>
        </w:rPr>
        <w:t>стенке</w:t>
      </w:r>
      <w:r w:rsidR="00DA25BC">
        <w:rPr>
          <w:rFonts w:eastAsia="Times New Roman" w:cs="Times New Roman"/>
          <w:szCs w:val="28"/>
        </w:rPr>
        <w:t xml:space="preserve"> </w:t>
      </w:r>
      <w:r w:rsidRPr="006C45C2">
        <w:rPr>
          <w:rFonts w:eastAsia="Times New Roman" w:cs="Times New Roman"/>
          <w:szCs w:val="28"/>
        </w:rPr>
        <w:t>фильеры</w:t>
      </w:r>
      <w:r w:rsidR="00DA25BC">
        <w:rPr>
          <w:rFonts w:eastAsia="Times New Roman" w:cs="Times New Roman"/>
          <w:szCs w:val="28"/>
        </w:rPr>
        <w:t xml:space="preserve"> </w:t>
      </w:r>
      <w:r w:rsidRPr="006C45C2">
        <w:rPr>
          <w:rFonts w:eastAsia="Times New Roman" w:cs="Times New Roman"/>
          <w:szCs w:val="28"/>
        </w:rPr>
        <w:t>является</w:t>
      </w:r>
      <w:r w:rsidR="00DA25BC">
        <w:rPr>
          <w:rFonts w:eastAsia="Times New Roman" w:cs="Times New Roman"/>
          <w:szCs w:val="28"/>
        </w:rPr>
        <w:t xml:space="preserve"> </w:t>
      </w:r>
      <w:r w:rsidRPr="006C45C2">
        <w:rPr>
          <w:rFonts w:eastAsia="Times New Roman" w:cs="Times New Roman"/>
          <w:szCs w:val="28"/>
        </w:rPr>
        <w:t>необходимым</w:t>
      </w:r>
      <w:r w:rsidR="00DA25BC">
        <w:rPr>
          <w:rFonts w:eastAsia="Times New Roman" w:cs="Times New Roman"/>
          <w:szCs w:val="28"/>
        </w:rPr>
        <w:t xml:space="preserve"> </w:t>
      </w:r>
      <w:r w:rsidRPr="006C45C2">
        <w:rPr>
          <w:rFonts w:eastAsia="Times New Roman" w:cs="Times New Roman"/>
          <w:szCs w:val="28"/>
        </w:rPr>
        <w:t>условием</w:t>
      </w:r>
      <w:r w:rsidR="00DA25BC">
        <w:rPr>
          <w:rFonts w:eastAsia="Times New Roman" w:cs="Times New Roman"/>
          <w:szCs w:val="28"/>
        </w:rPr>
        <w:t xml:space="preserve"> </w:t>
      </w:r>
      <w:r w:rsidRPr="006C45C2">
        <w:rPr>
          <w:rFonts w:eastAsia="Times New Roman" w:cs="Times New Roman"/>
          <w:szCs w:val="28"/>
        </w:rPr>
        <w:t>для</w:t>
      </w:r>
      <w:r w:rsidR="00DA25BC">
        <w:rPr>
          <w:rFonts w:eastAsia="Times New Roman" w:cs="Times New Roman"/>
          <w:szCs w:val="28"/>
        </w:rPr>
        <w:t xml:space="preserve"> </w:t>
      </w:r>
      <w:r w:rsidRPr="006C45C2">
        <w:rPr>
          <w:rFonts w:eastAsia="Times New Roman" w:cs="Times New Roman"/>
          <w:szCs w:val="28"/>
        </w:rPr>
        <w:t>обеспечения</w:t>
      </w:r>
      <w:r w:rsidR="00DA25BC">
        <w:rPr>
          <w:rFonts w:eastAsia="Times New Roman" w:cs="Times New Roman"/>
          <w:szCs w:val="28"/>
        </w:rPr>
        <w:t xml:space="preserve"> </w:t>
      </w:r>
      <w:r w:rsidRPr="006C45C2">
        <w:rPr>
          <w:rFonts w:eastAsia="Times New Roman" w:cs="Times New Roman"/>
          <w:szCs w:val="28"/>
        </w:rPr>
        <w:t>качества</w:t>
      </w:r>
      <w:r w:rsidR="00DA25BC">
        <w:rPr>
          <w:rFonts w:eastAsia="Times New Roman" w:cs="Times New Roman"/>
          <w:szCs w:val="28"/>
        </w:rPr>
        <w:t xml:space="preserve"> </w:t>
      </w:r>
      <w:r w:rsidRPr="006C45C2">
        <w:rPr>
          <w:rFonts w:eastAsia="Times New Roman" w:cs="Times New Roman"/>
          <w:szCs w:val="28"/>
        </w:rPr>
        <w:t>продукта</w:t>
      </w:r>
      <w:r>
        <w:rPr>
          <w:rFonts w:eastAsia="Times New Roman" w:cs="Times New Roman"/>
          <w:szCs w:val="28"/>
        </w:rPr>
        <w:t>;</w:t>
      </w:r>
      <w:r w:rsidR="00DA25BC">
        <w:rPr>
          <w:rFonts w:eastAsia="Times New Roman" w:cs="Times New Roman"/>
          <w:szCs w:val="28"/>
        </w:rPr>
        <w:t xml:space="preserve"> </w:t>
      </w:r>
    </w:p>
    <w:p w14:paraId="2751A887" w14:textId="3D594F31" w:rsidR="00EF4048" w:rsidRDefault="00EF4048" w:rsidP="00EF4048">
      <w:pPr>
        <w:spacing w:after="0"/>
        <w:ind w:firstLine="708"/>
        <w:jc w:val="both"/>
        <w:rPr>
          <w:rFonts w:eastAsia="Times New Roman" w:cs="Times New Roman"/>
          <w:szCs w:val="28"/>
        </w:rPr>
      </w:pPr>
      <w:r>
        <w:rPr>
          <w:rFonts w:eastAsia="Times New Roman" w:cs="Times New Roman"/>
          <w:szCs w:val="28"/>
        </w:rPr>
        <w:t>-</w:t>
      </w:r>
      <w:r w:rsidR="00DA25BC">
        <w:rPr>
          <w:rFonts w:eastAsia="Times New Roman" w:cs="Times New Roman"/>
          <w:szCs w:val="28"/>
        </w:rPr>
        <w:t xml:space="preserve"> </w:t>
      </w:r>
      <w:r w:rsidRPr="006C45C2">
        <w:rPr>
          <w:rFonts w:eastAsia="Times New Roman" w:cs="Times New Roman"/>
          <w:szCs w:val="28"/>
        </w:rPr>
        <w:t>Шероховатость</w:t>
      </w:r>
      <w:r w:rsidR="00DA25BC">
        <w:rPr>
          <w:rFonts w:eastAsia="Times New Roman" w:cs="Times New Roman"/>
          <w:szCs w:val="28"/>
        </w:rPr>
        <w:t xml:space="preserve"> </w:t>
      </w:r>
      <w:r w:rsidRPr="006C45C2">
        <w:rPr>
          <w:rFonts w:eastAsia="Times New Roman" w:cs="Times New Roman"/>
          <w:szCs w:val="28"/>
        </w:rPr>
        <w:t>стенок:</w:t>
      </w:r>
      <w:r w:rsidR="00DA25BC">
        <w:rPr>
          <w:rFonts w:eastAsia="Times New Roman" w:cs="Times New Roman"/>
          <w:szCs w:val="28"/>
        </w:rPr>
        <w:t xml:space="preserve"> </w:t>
      </w:r>
      <w:r>
        <w:rPr>
          <w:rFonts w:eastAsia="Times New Roman" w:cs="Times New Roman"/>
          <w:szCs w:val="28"/>
        </w:rPr>
        <w:t>в</w:t>
      </w:r>
      <w:r w:rsidR="00DA25BC">
        <w:rPr>
          <w:rFonts w:eastAsia="Times New Roman" w:cs="Times New Roman"/>
          <w:szCs w:val="28"/>
        </w:rPr>
        <w:t xml:space="preserve"> </w:t>
      </w:r>
      <w:r w:rsidRPr="006C45C2">
        <w:rPr>
          <w:rFonts w:eastAsia="Times New Roman" w:cs="Times New Roman"/>
          <w:szCs w:val="28"/>
        </w:rPr>
        <w:t>модели</w:t>
      </w:r>
      <w:r w:rsidR="00DA25BC">
        <w:rPr>
          <w:rFonts w:eastAsia="Times New Roman" w:cs="Times New Roman"/>
          <w:szCs w:val="28"/>
        </w:rPr>
        <w:t xml:space="preserve"> </w:t>
      </w:r>
      <w:r w:rsidRPr="006C45C2">
        <w:rPr>
          <w:rFonts w:eastAsia="Times New Roman" w:cs="Times New Roman"/>
          <w:szCs w:val="28"/>
        </w:rPr>
        <w:t>учитывалась</w:t>
      </w:r>
      <w:r w:rsidR="00DA25BC">
        <w:rPr>
          <w:rFonts w:eastAsia="Times New Roman" w:cs="Times New Roman"/>
          <w:szCs w:val="28"/>
        </w:rPr>
        <w:t xml:space="preserve"> </w:t>
      </w:r>
      <w:r w:rsidRPr="006C45C2">
        <w:rPr>
          <w:rFonts w:eastAsia="Times New Roman" w:cs="Times New Roman"/>
          <w:szCs w:val="28"/>
        </w:rPr>
        <w:t>шероховатость</w:t>
      </w:r>
      <w:r w:rsidR="00DA25BC">
        <w:rPr>
          <w:rFonts w:eastAsia="Times New Roman" w:cs="Times New Roman"/>
          <w:szCs w:val="28"/>
        </w:rPr>
        <w:t xml:space="preserve"> </w:t>
      </w:r>
      <w:r w:rsidRPr="006C45C2">
        <w:rPr>
          <w:rFonts w:eastAsia="Times New Roman" w:cs="Times New Roman"/>
          <w:szCs w:val="28"/>
        </w:rPr>
        <w:t>поверхности</w:t>
      </w:r>
      <w:r w:rsidR="00DA25BC">
        <w:rPr>
          <w:rFonts w:eastAsia="Times New Roman" w:cs="Times New Roman"/>
          <w:szCs w:val="28"/>
        </w:rPr>
        <w:t xml:space="preserve"> </w:t>
      </w:r>
      <w:r w:rsidRPr="006C45C2">
        <w:rPr>
          <w:rFonts w:eastAsia="Times New Roman" w:cs="Times New Roman"/>
          <w:szCs w:val="28"/>
        </w:rPr>
        <w:t>матрицы,</w:t>
      </w:r>
      <w:r w:rsidR="00DA25BC">
        <w:rPr>
          <w:rFonts w:eastAsia="Times New Roman" w:cs="Times New Roman"/>
          <w:szCs w:val="28"/>
        </w:rPr>
        <w:t xml:space="preserve"> </w:t>
      </w:r>
      <w:r w:rsidRPr="006C45C2">
        <w:rPr>
          <w:rFonts w:eastAsia="Times New Roman" w:cs="Times New Roman"/>
          <w:szCs w:val="28"/>
        </w:rPr>
        <w:t>заданная</w:t>
      </w:r>
      <w:r w:rsidR="00DA25BC">
        <w:rPr>
          <w:rFonts w:eastAsia="Times New Roman" w:cs="Times New Roman"/>
          <w:szCs w:val="28"/>
        </w:rPr>
        <w:t xml:space="preserve"> </w:t>
      </w:r>
      <w:r w:rsidRPr="006C45C2">
        <w:rPr>
          <w:rFonts w:eastAsia="Times New Roman" w:cs="Times New Roman"/>
          <w:szCs w:val="28"/>
        </w:rPr>
        <w:t>равной</w:t>
      </w:r>
      <w:r w:rsidR="00DA25BC">
        <w:rPr>
          <w:rFonts w:eastAsia="Times New Roman" w:cs="Times New Roman"/>
          <w:szCs w:val="28"/>
        </w:rPr>
        <w:t xml:space="preserve"> </w:t>
      </w:r>
      <w:r w:rsidRPr="006C45C2">
        <w:rPr>
          <w:rFonts w:eastAsia="Times New Roman" w:cs="Times New Roman"/>
          <w:szCs w:val="28"/>
        </w:rPr>
        <w:t>10</w:t>
      </w:r>
      <w:r w:rsidR="00DA25BC">
        <w:rPr>
          <w:rFonts w:eastAsia="Times New Roman" w:cs="Times New Roman"/>
          <w:szCs w:val="28"/>
        </w:rPr>
        <w:t xml:space="preserve"> </w:t>
      </w:r>
      <w:r w:rsidRPr="006C45C2">
        <w:rPr>
          <w:rFonts w:eastAsia="Times New Roman" w:cs="Times New Roman"/>
          <w:szCs w:val="28"/>
        </w:rPr>
        <w:t>мкм</w:t>
      </w:r>
      <w:r>
        <w:rPr>
          <w:rFonts w:eastAsia="Times New Roman" w:cs="Times New Roman"/>
          <w:szCs w:val="28"/>
        </w:rPr>
        <w:t>;</w:t>
      </w:r>
    </w:p>
    <w:p w14:paraId="02BB1877" w14:textId="14FC396D" w:rsidR="00EF4048" w:rsidRDefault="00EF4048" w:rsidP="00EF4048">
      <w:pPr>
        <w:spacing w:after="0"/>
        <w:ind w:firstLine="708"/>
        <w:jc w:val="both"/>
        <w:rPr>
          <w:rFonts w:eastAsia="Times New Roman" w:cs="Times New Roman"/>
          <w:szCs w:val="28"/>
        </w:rPr>
      </w:pPr>
      <w:r>
        <w:rPr>
          <w:rFonts w:eastAsia="Times New Roman" w:cs="Times New Roman"/>
          <w:szCs w:val="28"/>
        </w:rPr>
        <w:t>-</w:t>
      </w:r>
      <w:r w:rsidR="00DA25BC">
        <w:rPr>
          <w:rFonts w:eastAsia="Times New Roman" w:cs="Times New Roman"/>
          <w:szCs w:val="28"/>
        </w:rPr>
        <w:t xml:space="preserve"> </w:t>
      </w:r>
      <w:r w:rsidRPr="006C45C2">
        <w:rPr>
          <w:rFonts w:eastAsia="Times New Roman" w:cs="Times New Roman"/>
          <w:szCs w:val="28"/>
        </w:rPr>
        <w:t>Выходные</w:t>
      </w:r>
      <w:r w:rsidR="00DA25BC">
        <w:rPr>
          <w:rFonts w:eastAsia="Times New Roman" w:cs="Times New Roman"/>
          <w:szCs w:val="28"/>
        </w:rPr>
        <w:t xml:space="preserve"> </w:t>
      </w:r>
      <w:r w:rsidRPr="006C45C2">
        <w:rPr>
          <w:rFonts w:eastAsia="Times New Roman" w:cs="Times New Roman"/>
          <w:szCs w:val="28"/>
        </w:rPr>
        <w:t>условия:</w:t>
      </w:r>
      <w:r w:rsidR="00DA25BC">
        <w:rPr>
          <w:rFonts w:eastAsia="Times New Roman" w:cs="Times New Roman"/>
          <w:szCs w:val="28"/>
        </w:rPr>
        <w:t xml:space="preserve"> </w:t>
      </w:r>
      <w:r>
        <w:rPr>
          <w:rFonts w:eastAsia="Times New Roman" w:cs="Times New Roman"/>
          <w:szCs w:val="28"/>
        </w:rPr>
        <w:t>д</w:t>
      </w:r>
      <w:r w:rsidRPr="006C45C2">
        <w:rPr>
          <w:rFonts w:eastAsia="Times New Roman" w:cs="Times New Roman"/>
          <w:szCs w:val="28"/>
        </w:rPr>
        <w:t>авление</w:t>
      </w:r>
      <w:r w:rsidR="00DA25BC">
        <w:rPr>
          <w:rFonts w:eastAsia="Times New Roman" w:cs="Times New Roman"/>
          <w:szCs w:val="28"/>
        </w:rPr>
        <w:t xml:space="preserve"> </w:t>
      </w:r>
      <w:r w:rsidRPr="006C45C2">
        <w:rPr>
          <w:rFonts w:eastAsia="Times New Roman" w:cs="Times New Roman"/>
          <w:szCs w:val="28"/>
        </w:rPr>
        <w:t>на</w:t>
      </w:r>
      <w:r w:rsidR="00DA25BC">
        <w:rPr>
          <w:rFonts w:eastAsia="Times New Roman" w:cs="Times New Roman"/>
          <w:szCs w:val="28"/>
        </w:rPr>
        <w:t xml:space="preserve"> </w:t>
      </w:r>
      <w:r w:rsidRPr="006C45C2">
        <w:rPr>
          <w:rFonts w:eastAsia="Times New Roman" w:cs="Times New Roman"/>
          <w:szCs w:val="28"/>
        </w:rPr>
        <w:t>выходе</w:t>
      </w:r>
      <w:r w:rsidR="00DA25BC">
        <w:rPr>
          <w:rFonts w:eastAsia="Times New Roman" w:cs="Times New Roman"/>
          <w:szCs w:val="28"/>
        </w:rPr>
        <w:t xml:space="preserve"> </w:t>
      </w:r>
      <w:r w:rsidRPr="006C45C2">
        <w:rPr>
          <w:rFonts w:eastAsia="Times New Roman" w:cs="Times New Roman"/>
          <w:szCs w:val="28"/>
        </w:rPr>
        <w:t>из</w:t>
      </w:r>
      <w:r w:rsidR="00DA25BC">
        <w:rPr>
          <w:rFonts w:eastAsia="Times New Roman" w:cs="Times New Roman"/>
          <w:szCs w:val="28"/>
        </w:rPr>
        <w:t xml:space="preserve"> </w:t>
      </w:r>
      <w:r w:rsidRPr="006C45C2">
        <w:rPr>
          <w:rFonts w:eastAsia="Times New Roman" w:cs="Times New Roman"/>
          <w:szCs w:val="28"/>
        </w:rPr>
        <w:t>матрицы</w:t>
      </w:r>
      <w:r w:rsidR="00DA25BC">
        <w:rPr>
          <w:rFonts w:eastAsia="Times New Roman" w:cs="Times New Roman"/>
          <w:szCs w:val="28"/>
        </w:rPr>
        <w:t xml:space="preserve"> </w:t>
      </w:r>
      <w:r w:rsidRPr="006C45C2">
        <w:rPr>
          <w:rFonts w:eastAsia="Times New Roman" w:cs="Times New Roman"/>
          <w:szCs w:val="28"/>
        </w:rPr>
        <w:t>задавалось</w:t>
      </w:r>
      <w:r w:rsidR="00DA25BC">
        <w:rPr>
          <w:rFonts w:eastAsia="Times New Roman" w:cs="Times New Roman"/>
          <w:szCs w:val="28"/>
        </w:rPr>
        <w:t xml:space="preserve"> </w:t>
      </w:r>
      <w:r w:rsidRPr="006C45C2">
        <w:rPr>
          <w:rFonts w:eastAsia="Times New Roman" w:cs="Times New Roman"/>
          <w:szCs w:val="28"/>
        </w:rPr>
        <w:t>равным</w:t>
      </w:r>
      <w:r w:rsidR="00DA25BC">
        <w:rPr>
          <w:rFonts w:eastAsia="Times New Roman" w:cs="Times New Roman"/>
          <w:szCs w:val="28"/>
        </w:rPr>
        <w:t xml:space="preserve"> </w:t>
      </w:r>
      <w:r w:rsidRPr="006C45C2">
        <w:rPr>
          <w:rFonts w:eastAsia="Times New Roman" w:cs="Times New Roman"/>
          <w:szCs w:val="28"/>
        </w:rPr>
        <w:t>атмосферному</w:t>
      </w:r>
      <w:r w:rsidR="00DA25BC">
        <w:rPr>
          <w:rFonts w:eastAsia="Times New Roman" w:cs="Times New Roman"/>
          <w:szCs w:val="28"/>
        </w:rPr>
        <w:t xml:space="preserve"> </w:t>
      </w:r>
      <w:r w:rsidRPr="006C45C2">
        <w:rPr>
          <w:rFonts w:eastAsia="Times New Roman" w:cs="Times New Roman"/>
          <w:szCs w:val="28"/>
        </w:rPr>
        <w:t>(101325</w:t>
      </w:r>
      <w:r w:rsidR="00DA25BC">
        <w:rPr>
          <w:rFonts w:eastAsia="Times New Roman" w:cs="Times New Roman"/>
          <w:szCs w:val="28"/>
        </w:rPr>
        <w:t xml:space="preserve"> </w:t>
      </w:r>
      <w:r w:rsidRPr="006C45C2">
        <w:rPr>
          <w:rFonts w:eastAsia="Times New Roman" w:cs="Times New Roman"/>
          <w:szCs w:val="28"/>
        </w:rPr>
        <w:t>Па)</w:t>
      </w:r>
      <w:r>
        <w:rPr>
          <w:rFonts w:eastAsia="Times New Roman" w:cs="Times New Roman"/>
          <w:szCs w:val="28"/>
        </w:rPr>
        <w:t>;</w:t>
      </w:r>
      <w:r w:rsidR="00DA25BC">
        <w:rPr>
          <w:rFonts w:eastAsia="Times New Roman" w:cs="Times New Roman"/>
          <w:szCs w:val="28"/>
        </w:rPr>
        <w:t xml:space="preserve"> </w:t>
      </w:r>
    </w:p>
    <w:p w14:paraId="5EA64367" w14:textId="72DB93F5" w:rsidR="00EF4048" w:rsidRPr="006C45C2" w:rsidRDefault="00EF4048" w:rsidP="00EF4048">
      <w:pPr>
        <w:spacing w:after="0"/>
        <w:ind w:firstLine="708"/>
        <w:jc w:val="both"/>
        <w:rPr>
          <w:rFonts w:eastAsia="Times New Roman" w:cs="Times New Roman"/>
          <w:szCs w:val="28"/>
        </w:rPr>
      </w:pPr>
      <w:r>
        <w:rPr>
          <w:rFonts w:eastAsia="Times New Roman" w:cs="Times New Roman"/>
          <w:szCs w:val="28"/>
        </w:rPr>
        <w:t>-</w:t>
      </w:r>
      <w:r w:rsidR="00DA25BC">
        <w:rPr>
          <w:rFonts w:eastAsia="Times New Roman" w:cs="Times New Roman"/>
          <w:szCs w:val="28"/>
        </w:rPr>
        <w:t xml:space="preserve"> </w:t>
      </w:r>
      <w:r w:rsidRPr="006C45C2">
        <w:rPr>
          <w:rFonts w:eastAsia="Times New Roman" w:cs="Times New Roman"/>
          <w:szCs w:val="28"/>
        </w:rPr>
        <w:t>Варьируемый</w:t>
      </w:r>
      <w:r w:rsidR="00DA25BC">
        <w:rPr>
          <w:rFonts w:eastAsia="Times New Roman" w:cs="Times New Roman"/>
          <w:szCs w:val="28"/>
        </w:rPr>
        <w:t xml:space="preserve"> </w:t>
      </w:r>
      <w:r w:rsidRPr="006C45C2">
        <w:rPr>
          <w:rFonts w:eastAsia="Times New Roman" w:cs="Times New Roman"/>
          <w:szCs w:val="28"/>
        </w:rPr>
        <w:t>параметр:</w:t>
      </w:r>
      <w:r w:rsidR="00DA25BC">
        <w:rPr>
          <w:rFonts w:eastAsia="Times New Roman" w:cs="Times New Roman"/>
          <w:szCs w:val="28"/>
        </w:rPr>
        <w:t xml:space="preserve"> </w:t>
      </w:r>
      <w:r>
        <w:rPr>
          <w:rFonts w:eastAsia="Times New Roman" w:cs="Times New Roman"/>
          <w:szCs w:val="28"/>
        </w:rPr>
        <w:t>с</w:t>
      </w:r>
      <w:r w:rsidRPr="00EB6DEF">
        <w:rPr>
          <w:rFonts w:eastAsia="Times New Roman" w:cs="Times New Roman"/>
          <w:szCs w:val="28"/>
        </w:rPr>
        <w:t>корость</w:t>
      </w:r>
      <w:r w:rsidR="00DA25BC">
        <w:rPr>
          <w:rFonts w:eastAsia="Times New Roman" w:cs="Times New Roman"/>
          <w:szCs w:val="28"/>
        </w:rPr>
        <w:t xml:space="preserve"> </w:t>
      </w:r>
      <w:r w:rsidRPr="00EB6DEF">
        <w:rPr>
          <w:rFonts w:eastAsia="Times New Roman" w:cs="Times New Roman"/>
          <w:szCs w:val="28"/>
        </w:rPr>
        <w:t>подачи</w:t>
      </w:r>
      <w:r w:rsidR="00DA25BC">
        <w:rPr>
          <w:rFonts w:eastAsia="Times New Roman" w:cs="Times New Roman"/>
          <w:szCs w:val="28"/>
        </w:rPr>
        <w:t xml:space="preserve"> </w:t>
      </w:r>
      <w:r w:rsidRPr="00EB6DEF">
        <w:rPr>
          <w:rFonts w:eastAsia="Times New Roman" w:cs="Times New Roman"/>
          <w:szCs w:val="28"/>
        </w:rPr>
        <w:t>пуансона</w:t>
      </w:r>
      <w:r w:rsidR="00DA25BC">
        <w:rPr>
          <w:rFonts w:eastAsia="Times New Roman" w:cs="Times New Roman"/>
          <w:szCs w:val="28"/>
        </w:rPr>
        <w:t xml:space="preserve"> </w:t>
      </w:r>
      <w:r w:rsidRPr="00EB6DEF">
        <w:rPr>
          <w:rFonts w:eastAsia="Times New Roman" w:cs="Times New Roman"/>
          <w:szCs w:val="28"/>
        </w:rPr>
        <w:t>изменялась</w:t>
      </w:r>
      <w:r w:rsidR="00DA25BC">
        <w:rPr>
          <w:rFonts w:eastAsia="Times New Roman" w:cs="Times New Roman"/>
          <w:szCs w:val="28"/>
        </w:rPr>
        <w:t xml:space="preserve"> </w:t>
      </w:r>
      <w:r w:rsidRPr="00EB6DEF">
        <w:rPr>
          <w:rFonts w:eastAsia="Times New Roman" w:cs="Times New Roman"/>
          <w:szCs w:val="28"/>
        </w:rPr>
        <w:t>в</w:t>
      </w:r>
      <w:r w:rsidR="00DA25BC">
        <w:rPr>
          <w:rFonts w:eastAsia="Times New Roman" w:cs="Times New Roman"/>
          <w:szCs w:val="28"/>
        </w:rPr>
        <w:t xml:space="preserve"> </w:t>
      </w:r>
      <w:r w:rsidRPr="00EB6DEF">
        <w:rPr>
          <w:rFonts w:eastAsia="Times New Roman" w:cs="Times New Roman"/>
          <w:szCs w:val="28"/>
        </w:rPr>
        <w:t>диапазоне</w:t>
      </w:r>
      <w:r w:rsidR="00DA25BC">
        <w:rPr>
          <w:rFonts w:eastAsia="Times New Roman" w:cs="Times New Roman"/>
          <w:szCs w:val="28"/>
        </w:rPr>
        <w:t xml:space="preserve"> </w:t>
      </w:r>
      <w:r w:rsidRPr="00EB6DEF">
        <w:rPr>
          <w:rFonts w:eastAsia="Times New Roman" w:cs="Times New Roman"/>
          <w:szCs w:val="28"/>
        </w:rPr>
        <w:t>от</w:t>
      </w:r>
      <w:r w:rsidR="00DA25BC">
        <w:rPr>
          <w:rFonts w:eastAsia="Times New Roman" w:cs="Times New Roman"/>
          <w:szCs w:val="28"/>
        </w:rPr>
        <w:t xml:space="preserve"> </w:t>
      </w:r>
      <w:r w:rsidRPr="00EB6DEF">
        <w:rPr>
          <w:rFonts w:eastAsia="Times New Roman" w:cs="Times New Roman"/>
          <w:szCs w:val="28"/>
        </w:rPr>
        <w:t>0.5</w:t>
      </w:r>
      <w:r w:rsidR="00DA25BC">
        <w:rPr>
          <w:rFonts w:eastAsia="Times New Roman" w:cs="Times New Roman"/>
          <w:szCs w:val="28"/>
        </w:rPr>
        <w:t xml:space="preserve"> </w:t>
      </w:r>
      <w:r w:rsidRPr="00EB6DEF">
        <w:rPr>
          <w:rFonts w:eastAsia="Times New Roman" w:cs="Times New Roman"/>
          <w:szCs w:val="28"/>
        </w:rPr>
        <w:t>до</w:t>
      </w:r>
      <w:r w:rsidR="00DA25BC">
        <w:rPr>
          <w:rFonts w:eastAsia="Times New Roman" w:cs="Times New Roman"/>
          <w:szCs w:val="28"/>
        </w:rPr>
        <w:t xml:space="preserve"> </w:t>
      </w:r>
      <w:r w:rsidRPr="00EB6DEF">
        <w:rPr>
          <w:rFonts w:eastAsia="Times New Roman" w:cs="Times New Roman"/>
          <w:szCs w:val="28"/>
        </w:rPr>
        <w:t>10</w:t>
      </w:r>
      <w:r w:rsidR="00DA25BC">
        <w:rPr>
          <w:rFonts w:eastAsia="Times New Roman" w:cs="Times New Roman"/>
          <w:szCs w:val="28"/>
        </w:rPr>
        <w:t xml:space="preserve"> </w:t>
      </w:r>
      <w:r w:rsidRPr="00EB6DEF">
        <w:rPr>
          <w:rFonts w:eastAsia="Times New Roman" w:cs="Times New Roman"/>
          <w:szCs w:val="28"/>
        </w:rPr>
        <w:t>мм/с</w:t>
      </w:r>
      <w:r w:rsidR="00DA25BC">
        <w:rPr>
          <w:rFonts w:eastAsia="Times New Roman" w:cs="Times New Roman"/>
          <w:szCs w:val="28"/>
        </w:rPr>
        <w:t xml:space="preserve"> </w:t>
      </w:r>
      <w:r>
        <w:rPr>
          <w:rFonts w:eastAsia="Times New Roman" w:cs="Times New Roman"/>
          <w:szCs w:val="28"/>
        </w:rPr>
        <w:t>для</w:t>
      </w:r>
      <w:r w:rsidR="00DA25BC">
        <w:rPr>
          <w:rFonts w:eastAsia="Times New Roman" w:cs="Times New Roman"/>
          <w:szCs w:val="28"/>
        </w:rPr>
        <w:t xml:space="preserve"> </w:t>
      </w:r>
      <w:r w:rsidRPr="00EB6DEF">
        <w:rPr>
          <w:rFonts w:eastAsia="Times New Roman" w:cs="Times New Roman"/>
          <w:szCs w:val="28"/>
        </w:rPr>
        <w:t>нахождения</w:t>
      </w:r>
      <w:r w:rsidR="00DA25BC">
        <w:rPr>
          <w:rFonts w:eastAsia="Times New Roman" w:cs="Times New Roman"/>
          <w:szCs w:val="28"/>
        </w:rPr>
        <w:t xml:space="preserve"> </w:t>
      </w:r>
      <w:r w:rsidRPr="00EB6DEF">
        <w:rPr>
          <w:rFonts w:eastAsia="Times New Roman" w:cs="Times New Roman"/>
          <w:szCs w:val="28"/>
        </w:rPr>
        <w:t>оптимального</w:t>
      </w:r>
      <w:r w:rsidR="00DA25BC">
        <w:rPr>
          <w:rFonts w:eastAsia="Times New Roman" w:cs="Times New Roman"/>
          <w:szCs w:val="28"/>
        </w:rPr>
        <w:t xml:space="preserve"> </w:t>
      </w:r>
      <w:r w:rsidRPr="00EB6DEF">
        <w:rPr>
          <w:rFonts w:eastAsia="Times New Roman" w:cs="Times New Roman"/>
          <w:szCs w:val="28"/>
        </w:rPr>
        <w:t>значения.</w:t>
      </w:r>
      <w:r w:rsidR="00DA25BC">
        <w:rPr>
          <w:rFonts w:eastAsia="Times New Roman" w:cs="Times New Roman"/>
          <w:szCs w:val="28"/>
        </w:rPr>
        <w:t xml:space="preserve"> </w:t>
      </w:r>
    </w:p>
    <w:p w14:paraId="2533AE71" w14:textId="77777777" w:rsidR="00EF4048" w:rsidRDefault="00EF4048" w:rsidP="0012362A">
      <w:pPr>
        <w:spacing w:after="0"/>
        <w:ind w:firstLine="709"/>
        <w:jc w:val="both"/>
        <w:rPr>
          <w:rFonts w:eastAsia="Times New Roman" w:cs="Times New Roman"/>
          <w:szCs w:val="28"/>
        </w:rPr>
      </w:pPr>
    </w:p>
    <w:p w14:paraId="320FAEE7" w14:textId="378224DE" w:rsidR="00996DFB" w:rsidRPr="00EB6DEF" w:rsidRDefault="00996DFB" w:rsidP="00996DFB">
      <w:pPr>
        <w:spacing w:after="0"/>
        <w:ind w:firstLine="709"/>
        <w:jc w:val="both"/>
        <w:rPr>
          <w:rFonts w:eastAsia="Times New Roman" w:cs="Times New Roman"/>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958"/>
      </w:tblGrid>
      <w:tr w:rsidR="00996DFB" w14:paraId="66A18116" w14:textId="77777777" w:rsidTr="00DA25BC">
        <w:tc>
          <w:tcPr>
            <w:tcW w:w="4397" w:type="dxa"/>
          </w:tcPr>
          <w:p w14:paraId="1EB591BC" w14:textId="77777777" w:rsidR="00996DFB" w:rsidRPr="00BF7114" w:rsidRDefault="00996DFB" w:rsidP="00DA25BC">
            <w:pPr>
              <w:jc w:val="center"/>
              <w:rPr>
                <w:szCs w:val="28"/>
              </w:rPr>
            </w:pPr>
            <w:r w:rsidRPr="00BF7114">
              <w:rPr>
                <w:noProof/>
                <w:szCs w:val="28"/>
                <w:lang w:eastAsia="ru-RU"/>
              </w:rPr>
              <w:drawing>
                <wp:inline distT="0" distB="0" distL="0" distR="0" wp14:anchorId="43EC6F7B" wp14:editId="607D92AE">
                  <wp:extent cx="2694709" cy="2149712"/>
                  <wp:effectExtent l="0" t="0" r="0" b="3175"/>
                  <wp:docPr id="892313651" name="Рисунок 892313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700716" cy="2154504"/>
                          </a:xfrm>
                          <a:prstGeom prst="rect">
                            <a:avLst/>
                          </a:prstGeom>
                        </pic:spPr>
                      </pic:pic>
                    </a:graphicData>
                  </a:graphic>
                </wp:inline>
              </w:drawing>
            </w:r>
          </w:p>
        </w:tc>
        <w:tc>
          <w:tcPr>
            <w:tcW w:w="4958" w:type="dxa"/>
          </w:tcPr>
          <w:p w14:paraId="36A4AD84" w14:textId="77777777" w:rsidR="00996DFB" w:rsidRPr="00BF7114" w:rsidRDefault="00996DFB" w:rsidP="00DA25BC">
            <w:pPr>
              <w:jc w:val="center"/>
              <w:rPr>
                <w:szCs w:val="28"/>
              </w:rPr>
            </w:pPr>
            <w:r w:rsidRPr="00BF7114">
              <w:rPr>
                <w:noProof/>
                <w:szCs w:val="28"/>
                <w:lang w:eastAsia="ru-RU"/>
              </w:rPr>
              <w:drawing>
                <wp:inline distT="0" distB="0" distL="0" distR="0" wp14:anchorId="4C71049D" wp14:editId="26CAC7FD">
                  <wp:extent cx="2971800" cy="2267266"/>
                  <wp:effectExtent l="0" t="0" r="0" b="0"/>
                  <wp:docPr id="1693476291" name="Рисунок 169347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2981665" cy="2274792"/>
                          </a:xfrm>
                          <a:prstGeom prst="rect">
                            <a:avLst/>
                          </a:prstGeom>
                        </pic:spPr>
                      </pic:pic>
                    </a:graphicData>
                  </a:graphic>
                </wp:inline>
              </w:drawing>
            </w:r>
          </w:p>
        </w:tc>
      </w:tr>
      <w:tr w:rsidR="00996DFB" w14:paraId="4D9E8A99" w14:textId="77777777" w:rsidTr="00DA25BC">
        <w:tc>
          <w:tcPr>
            <w:tcW w:w="4397" w:type="dxa"/>
          </w:tcPr>
          <w:p w14:paraId="5CE2048E" w14:textId="77777777" w:rsidR="00996DFB" w:rsidRPr="00BF7114" w:rsidRDefault="00996DFB" w:rsidP="00DA25BC">
            <w:pPr>
              <w:jc w:val="center"/>
              <w:rPr>
                <w:noProof/>
                <w:szCs w:val="28"/>
              </w:rPr>
            </w:pPr>
            <w:r w:rsidRPr="00BF7114">
              <w:rPr>
                <w:noProof/>
                <w:szCs w:val="28"/>
              </w:rPr>
              <w:t>а</w:t>
            </w:r>
          </w:p>
        </w:tc>
        <w:tc>
          <w:tcPr>
            <w:tcW w:w="4958" w:type="dxa"/>
          </w:tcPr>
          <w:p w14:paraId="65D59413" w14:textId="77777777" w:rsidR="00996DFB" w:rsidRPr="00BF7114" w:rsidRDefault="00996DFB" w:rsidP="00DA25BC">
            <w:pPr>
              <w:jc w:val="center"/>
              <w:rPr>
                <w:noProof/>
                <w:szCs w:val="28"/>
              </w:rPr>
            </w:pPr>
            <w:r w:rsidRPr="00BF7114">
              <w:rPr>
                <w:noProof/>
                <w:szCs w:val="28"/>
              </w:rPr>
              <w:t>б</w:t>
            </w:r>
          </w:p>
        </w:tc>
      </w:tr>
      <w:tr w:rsidR="00996DFB" w14:paraId="57A3030B" w14:textId="77777777" w:rsidTr="00DA25BC">
        <w:tc>
          <w:tcPr>
            <w:tcW w:w="4397" w:type="dxa"/>
          </w:tcPr>
          <w:p w14:paraId="5637E66C" w14:textId="77777777" w:rsidR="00996DFB" w:rsidRPr="00BF7114" w:rsidRDefault="00996DFB" w:rsidP="00DA25BC">
            <w:pPr>
              <w:jc w:val="center"/>
              <w:rPr>
                <w:szCs w:val="28"/>
              </w:rPr>
            </w:pPr>
            <w:r w:rsidRPr="00BF7114">
              <w:rPr>
                <w:noProof/>
                <w:szCs w:val="28"/>
                <w:lang w:eastAsia="ru-RU"/>
              </w:rPr>
              <w:drawing>
                <wp:inline distT="0" distB="0" distL="0" distR="0" wp14:anchorId="4C66FD4A" wp14:editId="260FEB8F">
                  <wp:extent cx="2619375" cy="1315500"/>
                  <wp:effectExtent l="0" t="0" r="0" b="0"/>
                  <wp:docPr id="1149390519" name="Рисунок 114939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626765" cy="1319211"/>
                          </a:xfrm>
                          <a:prstGeom prst="rect">
                            <a:avLst/>
                          </a:prstGeom>
                        </pic:spPr>
                      </pic:pic>
                    </a:graphicData>
                  </a:graphic>
                </wp:inline>
              </w:drawing>
            </w:r>
          </w:p>
        </w:tc>
        <w:tc>
          <w:tcPr>
            <w:tcW w:w="4958" w:type="dxa"/>
          </w:tcPr>
          <w:p w14:paraId="398FAB14" w14:textId="77777777" w:rsidR="00996DFB" w:rsidRPr="00BF7114" w:rsidRDefault="00996DFB" w:rsidP="00DA25BC">
            <w:pPr>
              <w:jc w:val="center"/>
              <w:rPr>
                <w:szCs w:val="28"/>
              </w:rPr>
            </w:pPr>
            <w:r w:rsidRPr="00BF7114">
              <w:rPr>
                <w:noProof/>
                <w:szCs w:val="28"/>
                <w:lang w:eastAsia="ru-RU"/>
              </w:rPr>
              <w:drawing>
                <wp:inline distT="0" distB="0" distL="0" distR="0" wp14:anchorId="4BCC8119" wp14:editId="7F81861A">
                  <wp:extent cx="2535382" cy="2546502"/>
                  <wp:effectExtent l="0" t="0" r="0" b="635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38333" cy="2549465"/>
                          </a:xfrm>
                          <a:prstGeom prst="rect">
                            <a:avLst/>
                          </a:prstGeom>
                          <a:noFill/>
                        </pic:spPr>
                      </pic:pic>
                    </a:graphicData>
                  </a:graphic>
                </wp:inline>
              </w:drawing>
            </w:r>
          </w:p>
        </w:tc>
      </w:tr>
      <w:tr w:rsidR="00996DFB" w14:paraId="01F7E9BC" w14:textId="77777777" w:rsidTr="00DA25BC">
        <w:tc>
          <w:tcPr>
            <w:tcW w:w="4397" w:type="dxa"/>
          </w:tcPr>
          <w:p w14:paraId="23B8A29A" w14:textId="77777777" w:rsidR="00996DFB" w:rsidRPr="00BF7114" w:rsidRDefault="00996DFB" w:rsidP="00DA25BC">
            <w:pPr>
              <w:jc w:val="center"/>
              <w:rPr>
                <w:noProof/>
                <w:szCs w:val="28"/>
              </w:rPr>
            </w:pPr>
            <w:r w:rsidRPr="00BF7114">
              <w:rPr>
                <w:noProof/>
                <w:szCs w:val="28"/>
              </w:rPr>
              <w:t>в</w:t>
            </w:r>
          </w:p>
        </w:tc>
        <w:tc>
          <w:tcPr>
            <w:tcW w:w="4958" w:type="dxa"/>
          </w:tcPr>
          <w:p w14:paraId="7D42AD1B" w14:textId="77777777" w:rsidR="00996DFB" w:rsidRPr="00BF7114" w:rsidRDefault="00996DFB" w:rsidP="00DA25BC">
            <w:pPr>
              <w:jc w:val="center"/>
              <w:rPr>
                <w:noProof/>
                <w:szCs w:val="28"/>
              </w:rPr>
            </w:pPr>
            <w:r w:rsidRPr="00BF7114">
              <w:rPr>
                <w:noProof/>
                <w:szCs w:val="28"/>
              </w:rPr>
              <w:t>г</w:t>
            </w:r>
          </w:p>
        </w:tc>
      </w:tr>
    </w:tbl>
    <w:p w14:paraId="1ECE8DC4" w14:textId="77777777" w:rsidR="00996DFB" w:rsidRPr="00EB6DEF" w:rsidRDefault="00996DFB" w:rsidP="00996DFB">
      <w:pPr>
        <w:spacing w:after="0"/>
        <w:jc w:val="center"/>
        <w:rPr>
          <w:rFonts w:eastAsia="Times New Roman" w:cs="Times New Roman"/>
          <w:szCs w:val="28"/>
        </w:rPr>
      </w:pPr>
    </w:p>
    <w:p w14:paraId="75216215" w14:textId="77777777" w:rsidR="00996DFB" w:rsidRPr="00EB6DEF" w:rsidRDefault="00996DFB" w:rsidP="00996DFB">
      <w:pPr>
        <w:spacing w:after="0"/>
        <w:jc w:val="center"/>
        <w:rPr>
          <w:rFonts w:eastAsia="Times New Roman" w:cs="Times New Roman"/>
          <w:szCs w:val="28"/>
        </w:rPr>
      </w:pPr>
    </w:p>
    <w:p w14:paraId="321AFEFE" w14:textId="02DFC7B7" w:rsidR="002949EC" w:rsidRDefault="002949EC" w:rsidP="00996DFB">
      <w:pPr>
        <w:spacing w:after="0"/>
        <w:jc w:val="center"/>
        <w:rPr>
          <w:rFonts w:eastAsia="Times New Roman" w:cs="Times New Roman"/>
          <w:szCs w:val="28"/>
        </w:rPr>
      </w:pPr>
      <w:r w:rsidRPr="00EB6DEF">
        <w:rPr>
          <w:rFonts w:eastAsia="Times New Roman" w:cs="Times New Roman"/>
          <w:szCs w:val="28"/>
        </w:rPr>
        <w:t>а</w:t>
      </w:r>
      <w:r w:rsidR="00DA25BC">
        <w:rPr>
          <w:rFonts w:eastAsia="Times New Roman" w:cs="Times New Roman"/>
          <w:szCs w:val="28"/>
        </w:rPr>
        <w:t xml:space="preserve"> </w:t>
      </w:r>
      <w:r w:rsidRPr="00EB6DEF">
        <w:rPr>
          <w:rFonts w:eastAsia="Times New Roman" w:cs="Times New Roman"/>
          <w:szCs w:val="28"/>
        </w:rPr>
        <w:t>-</w:t>
      </w:r>
      <w:r w:rsidR="00DA25BC">
        <w:rPr>
          <w:rFonts w:eastAsia="Times New Roman" w:cs="Times New Roman"/>
          <w:szCs w:val="28"/>
        </w:rPr>
        <w:t xml:space="preserve"> </w:t>
      </w:r>
      <w:r w:rsidRPr="00EB6DEF">
        <w:rPr>
          <w:rFonts w:eastAsia="Times New Roman" w:cs="Times New Roman"/>
          <w:szCs w:val="28"/>
        </w:rPr>
        <w:t>общий</w:t>
      </w:r>
      <w:r w:rsidR="00DA25BC">
        <w:rPr>
          <w:rFonts w:eastAsia="Times New Roman" w:cs="Times New Roman"/>
          <w:szCs w:val="28"/>
        </w:rPr>
        <w:t xml:space="preserve"> </w:t>
      </w:r>
      <w:r w:rsidRPr="00EB6DEF">
        <w:rPr>
          <w:rFonts w:eastAsia="Times New Roman" w:cs="Times New Roman"/>
          <w:szCs w:val="28"/>
        </w:rPr>
        <w:t>вид</w:t>
      </w:r>
      <w:r w:rsidR="00DA25BC">
        <w:rPr>
          <w:rFonts w:eastAsia="Times New Roman" w:cs="Times New Roman"/>
          <w:szCs w:val="28"/>
        </w:rPr>
        <w:t xml:space="preserve"> </w:t>
      </w:r>
      <w:r w:rsidRPr="00EB6DEF">
        <w:rPr>
          <w:rFonts w:eastAsia="Times New Roman" w:cs="Times New Roman"/>
          <w:szCs w:val="28"/>
        </w:rPr>
        <w:t>матрицы;</w:t>
      </w:r>
      <w:r w:rsidR="00DA25BC">
        <w:rPr>
          <w:rFonts w:eastAsia="Times New Roman" w:cs="Times New Roman"/>
          <w:szCs w:val="28"/>
        </w:rPr>
        <w:t xml:space="preserve"> </w:t>
      </w:r>
      <w:r w:rsidRPr="00EB6DEF">
        <w:rPr>
          <w:rFonts w:eastAsia="Times New Roman" w:cs="Times New Roman"/>
          <w:szCs w:val="28"/>
        </w:rPr>
        <w:t>б</w:t>
      </w:r>
      <w:r w:rsidR="00DA25BC">
        <w:rPr>
          <w:rFonts w:eastAsia="Times New Roman" w:cs="Times New Roman"/>
          <w:szCs w:val="28"/>
        </w:rPr>
        <w:t xml:space="preserve"> </w:t>
      </w:r>
      <w:r w:rsidRPr="00EB6DEF">
        <w:rPr>
          <w:rFonts w:eastAsia="Times New Roman" w:cs="Times New Roman"/>
          <w:szCs w:val="28"/>
        </w:rPr>
        <w:t>-</w:t>
      </w:r>
      <w:r w:rsidR="00DA25BC">
        <w:rPr>
          <w:rFonts w:eastAsia="Times New Roman" w:cs="Times New Roman"/>
          <w:szCs w:val="28"/>
        </w:rPr>
        <w:t xml:space="preserve"> </w:t>
      </w:r>
      <w:r w:rsidRPr="00EB6DEF">
        <w:rPr>
          <w:rFonts w:eastAsia="Times New Roman" w:cs="Times New Roman"/>
          <w:szCs w:val="28"/>
        </w:rPr>
        <w:t>вид</w:t>
      </w:r>
      <w:r w:rsidR="00DA25BC">
        <w:rPr>
          <w:rFonts w:eastAsia="Times New Roman" w:cs="Times New Roman"/>
          <w:szCs w:val="28"/>
        </w:rPr>
        <w:t xml:space="preserve"> </w:t>
      </w:r>
      <w:r w:rsidRPr="00EB6DEF">
        <w:rPr>
          <w:rFonts w:eastAsia="Times New Roman" w:cs="Times New Roman"/>
          <w:szCs w:val="28"/>
        </w:rPr>
        <w:t>матрицы</w:t>
      </w:r>
      <w:r w:rsidR="00DA25BC">
        <w:rPr>
          <w:rFonts w:eastAsia="Times New Roman" w:cs="Times New Roman"/>
          <w:szCs w:val="28"/>
        </w:rPr>
        <w:t xml:space="preserve"> </w:t>
      </w:r>
      <w:r w:rsidRPr="00EB6DEF">
        <w:rPr>
          <w:rFonts w:eastAsia="Times New Roman" w:cs="Times New Roman"/>
          <w:szCs w:val="28"/>
        </w:rPr>
        <w:t>в</w:t>
      </w:r>
      <w:r w:rsidR="00DA25BC">
        <w:rPr>
          <w:rFonts w:eastAsia="Times New Roman" w:cs="Times New Roman"/>
          <w:szCs w:val="28"/>
        </w:rPr>
        <w:t xml:space="preserve"> </w:t>
      </w:r>
      <w:r w:rsidRPr="00EB6DEF">
        <w:rPr>
          <w:rFonts w:eastAsia="Times New Roman" w:cs="Times New Roman"/>
          <w:szCs w:val="28"/>
        </w:rPr>
        <w:t>разрезе;</w:t>
      </w:r>
      <w:r w:rsidR="00DA25BC">
        <w:rPr>
          <w:rFonts w:eastAsia="Times New Roman" w:cs="Times New Roman"/>
          <w:szCs w:val="28"/>
        </w:rPr>
        <w:t xml:space="preserve"> </w:t>
      </w:r>
      <w:r w:rsidRPr="00EB6DEF">
        <w:rPr>
          <w:rFonts w:eastAsia="Times New Roman" w:cs="Times New Roman"/>
          <w:szCs w:val="28"/>
        </w:rPr>
        <w:t>в</w:t>
      </w:r>
      <w:r w:rsidR="00DA25BC">
        <w:rPr>
          <w:rFonts w:eastAsia="Times New Roman" w:cs="Times New Roman"/>
          <w:szCs w:val="28"/>
        </w:rPr>
        <w:t xml:space="preserve"> </w:t>
      </w:r>
      <w:r w:rsidRPr="00EB6DEF">
        <w:rPr>
          <w:rFonts w:eastAsia="Times New Roman" w:cs="Times New Roman"/>
          <w:szCs w:val="28"/>
        </w:rPr>
        <w:t>-</w:t>
      </w:r>
      <w:r w:rsidR="00DA25BC">
        <w:rPr>
          <w:rFonts w:eastAsia="Times New Roman" w:cs="Times New Roman"/>
          <w:szCs w:val="28"/>
        </w:rPr>
        <w:t xml:space="preserve"> </w:t>
      </w:r>
      <w:r w:rsidRPr="00EB6DEF">
        <w:rPr>
          <w:rFonts w:eastAsia="Times New Roman" w:cs="Times New Roman"/>
          <w:szCs w:val="28"/>
        </w:rPr>
        <w:t>вид</w:t>
      </w:r>
      <w:r w:rsidR="00DA25BC">
        <w:rPr>
          <w:rFonts w:eastAsia="Times New Roman" w:cs="Times New Roman"/>
          <w:szCs w:val="28"/>
        </w:rPr>
        <w:t xml:space="preserve"> </w:t>
      </w:r>
      <w:r w:rsidRPr="00EB6DEF">
        <w:rPr>
          <w:rFonts w:eastAsia="Times New Roman" w:cs="Times New Roman"/>
          <w:szCs w:val="28"/>
        </w:rPr>
        <w:t>спереди</w:t>
      </w:r>
      <w:r w:rsidR="00DA25BC">
        <w:rPr>
          <w:rFonts w:eastAsia="Times New Roman" w:cs="Times New Roman"/>
          <w:szCs w:val="28"/>
        </w:rPr>
        <w:t xml:space="preserve"> </w:t>
      </w:r>
      <w:r w:rsidRPr="00EB6DEF">
        <w:rPr>
          <w:rFonts w:eastAsia="Times New Roman" w:cs="Times New Roman"/>
          <w:szCs w:val="28"/>
        </w:rPr>
        <w:t>с</w:t>
      </w:r>
      <w:r w:rsidR="00DA25BC">
        <w:rPr>
          <w:rFonts w:eastAsia="Times New Roman" w:cs="Times New Roman"/>
          <w:szCs w:val="28"/>
        </w:rPr>
        <w:t xml:space="preserve"> </w:t>
      </w:r>
      <w:r w:rsidRPr="00EB6DEF">
        <w:rPr>
          <w:rFonts w:eastAsia="Times New Roman" w:cs="Times New Roman"/>
          <w:szCs w:val="28"/>
        </w:rPr>
        <w:t>видом</w:t>
      </w:r>
      <w:r w:rsidR="00DA25BC">
        <w:rPr>
          <w:rFonts w:eastAsia="Times New Roman" w:cs="Times New Roman"/>
          <w:szCs w:val="28"/>
        </w:rPr>
        <w:t xml:space="preserve"> </w:t>
      </w:r>
      <w:r w:rsidRPr="00EB6DEF">
        <w:rPr>
          <w:rFonts w:eastAsia="Times New Roman" w:cs="Times New Roman"/>
          <w:szCs w:val="28"/>
        </w:rPr>
        <w:t>в</w:t>
      </w:r>
      <w:r w:rsidR="00DA25BC">
        <w:rPr>
          <w:rFonts w:eastAsia="Times New Roman" w:cs="Times New Roman"/>
          <w:szCs w:val="28"/>
        </w:rPr>
        <w:t xml:space="preserve"> </w:t>
      </w:r>
      <w:r w:rsidRPr="00EB6DEF">
        <w:rPr>
          <w:rFonts w:eastAsia="Times New Roman" w:cs="Times New Roman"/>
          <w:szCs w:val="28"/>
        </w:rPr>
        <w:t>разрезе;</w:t>
      </w:r>
      <w:r w:rsidR="00DA25BC">
        <w:rPr>
          <w:rFonts w:eastAsia="Times New Roman" w:cs="Times New Roman"/>
          <w:szCs w:val="28"/>
        </w:rPr>
        <w:t xml:space="preserve"> </w:t>
      </w:r>
      <w:r w:rsidRPr="00EB6DEF">
        <w:rPr>
          <w:rFonts w:eastAsia="Times New Roman" w:cs="Times New Roman"/>
          <w:szCs w:val="28"/>
        </w:rPr>
        <w:t>г</w:t>
      </w:r>
      <w:r w:rsidR="00DA25BC">
        <w:rPr>
          <w:rFonts w:eastAsia="Times New Roman" w:cs="Times New Roman"/>
          <w:szCs w:val="28"/>
        </w:rPr>
        <w:t xml:space="preserve"> </w:t>
      </w:r>
      <w:r w:rsidRPr="00EB6DEF">
        <w:rPr>
          <w:rFonts w:eastAsia="Times New Roman" w:cs="Times New Roman"/>
          <w:szCs w:val="28"/>
        </w:rPr>
        <w:t>-</w:t>
      </w:r>
      <w:r w:rsidR="00DA25BC">
        <w:rPr>
          <w:rFonts w:eastAsia="Times New Roman" w:cs="Times New Roman"/>
          <w:szCs w:val="28"/>
        </w:rPr>
        <w:t xml:space="preserve"> </w:t>
      </w:r>
      <w:r w:rsidRPr="00EB6DEF">
        <w:rPr>
          <w:rFonts w:eastAsia="Times New Roman" w:cs="Times New Roman"/>
          <w:szCs w:val="28"/>
        </w:rPr>
        <w:t>общий</w:t>
      </w:r>
      <w:r w:rsidR="00DA25BC">
        <w:rPr>
          <w:rFonts w:eastAsia="Times New Roman" w:cs="Times New Roman"/>
          <w:szCs w:val="28"/>
        </w:rPr>
        <w:t xml:space="preserve"> </w:t>
      </w:r>
      <w:r w:rsidRPr="00EB6DEF">
        <w:rPr>
          <w:rFonts w:eastAsia="Times New Roman" w:cs="Times New Roman"/>
          <w:szCs w:val="28"/>
        </w:rPr>
        <w:t>вид</w:t>
      </w:r>
      <w:r w:rsidR="00DA25BC">
        <w:rPr>
          <w:rFonts w:eastAsia="Times New Roman" w:cs="Times New Roman"/>
          <w:szCs w:val="28"/>
        </w:rPr>
        <w:t xml:space="preserve"> </w:t>
      </w:r>
      <w:r w:rsidRPr="00EB6DEF">
        <w:rPr>
          <w:rFonts w:eastAsia="Times New Roman" w:cs="Times New Roman"/>
          <w:szCs w:val="28"/>
        </w:rPr>
        <w:t>матрицы</w:t>
      </w:r>
      <w:r w:rsidR="00DA25BC">
        <w:rPr>
          <w:rFonts w:eastAsia="Times New Roman" w:cs="Times New Roman"/>
          <w:szCs w:val="28"/>
        </w:rPr>
        <w:t xml:space="preserve"> </w:t>
      </w:r>
      <w:r w:rsidRPr="00EB6DEF">
        <w:rPr>
          <w:rFonts w:eastAsia="Times New Roman" w:cs="Times New Roman"/>
          <w:szCs w:val="28"/>
        </w:rPr>
        <w:t>для</w:t>
      </w:r>
      <w:r w:rsidR="00DA25BC">
        <w:rPr>
          <w:rFonts w:eastAsia="Times New Roman" w:cs="Times New Roman"/>
          <w:szCs w:val="28"/>
        </w:rPr>
        <w:t xml:space="preserve"> </w:t>
      </w:r>
      <w:r w:rsidRPr="00EB6DEF">
        <w:rPr>
          <w:rFonts w:eastAsia="Times New Roman" w:cs="Times New Roman"/>
          <w:szCs w:val="28"/>
        </w:rPr>
        <w:t>экструзии</w:t>
      </w:r>
      <w:r w:rsidR="00DA25BC">
        <w:rPr>
          <w:rFonts w:eastAsia="Times New Roman" w:cs="Times New Roman"/>
          <w:szCs w:val="28"/>
        </w:rPr>
        <w:t xml:space="preserve"> </w:t>
      </w:r>
      <w:r w:rsidRPr="00EB6DEF">
        <w:rPr>
          <w:rFonts w:eastAsia="Times New Roman" w:cs="Times New Roman"/>
          <w:szCs w:val="28"/>
        </w:rPr>
        <w:t>с</w:t>
      </w:r>
      <w:r w:rsidR="00DA25BC">
        <w:rPr>
          <w:rFonts w:eastAsia="Times New Roman" w:cs="Times New Roman"/>
          <w:szCs w:val="28"/>
        </w:rPr>
        <w:t xml:space="preserve"> </w:t>
      </w:r>
      <w:r w:rsidRPr="00EB6DEF">
        <w:rPr>
          <w:rFonts w:eastAsia="Times New Roman" w:cs="Times New Roman"/>
          <w:szCs w:val="28"/>
        </w:rPr>
        <w:t>видом</w:t>
      </w:r>
      <w:r w:rsidR="00DA25BC">
        <w:rPr>
          <w:rFonts w:eastAsia="Times New Roman" w:cs="Times New Roman"/>
          <w:szCs w:val="28"/>
        </w:rPr>
        <w:t xml:space="preserve"> </w:t>
      </w:r>
      <w:r w:rsidRPr="00EB6DEF">
        <w:rPr>
          <w:rFonts w:eastAsia="Times New Roman" w:cs="Times New Roman"/>
          <w:szCs w:val="28"/>
        </w:rPr>
        <w:t>в</w:t>
      </w:r>
      <w:r w:rsidR="00DA25BC">
        <w:rPr>
          <w:rFonts w:eastAsia="Times New Roman" w:cs="Times New Roman"/>
          <w:szCs w:val="28"/>
        </w:rPr>
        <w:t xml:space="preserve"> </w:t>
      </w:r>
      <w:r w:rsidRPr="00EB6DEF">
        <w:rPr>
          <w:rFonts w:eastAsia="Times New Roman" w:cs="Times New Roman"/>
          <w:szCs w:val="28"/>
        </w:rPr>
        <w:t>разрезе</w:t>
      </w:r>
      <w:r w:rsidR="00DA25BC">
        <w:rPr>
          <w:rFonts w:eastAsia="Times New Roman" w:cs="Times New Roman"/>
          <w:szCs w:val="28"/>
        </w:rPr>
        <w:t xml:space="preserve"> </w:t>
      </w:r>
    </w:p>
    <w:p w14:paraId="4EFE5CFF" w14:textId="77777777" w:rsidR="002949EC" w:rsidRDefault="002949EC" w:rsidP="00996DFB">
      <w:pPr>
        <w:spacing w:after="0"/>
        <w:jc w:val="center"/>
        <w:rPr>
          <w:rFonts w:eastAsia="Times New Roman" w:cs="Times New Roman"/>
          <w:szCs w:val="28"/>
        </w:rPr>
      </w:pPr>
    </w:p>
    <w:p w14:paraId="1CBCB438" w14:textId="08227CF8" w:rsidR="00996DFB" w:rsidRPr="00EB6DEF" w:rsidRDefault="00996DFB" w:rsidP="00996DFB">
      <w:pPr>
        <w:spacing w:after="0"/>
        <w:jc w:val="center"/>
        <w:rPr>
          <w:rFonts w:eastAsia="Times New Roman" w:cs="Times New Roman"/>
          <w:szCs w:val="28"/>
        </w:rPr>
      </w:pPr>
      <w:r w:rsidRPr="00EB6DEF">
        <w:rPr>
          <w:rFonts w:eastAsia="Times New Roman" w:cs="Times New Roman"/>
          <w:szCs w:val="28"/>
        </w:rPr>
        <w:t>Рисунок</w:t>
      </w:r>
      <w:r w:rsidR="00DA25BC">
        <w:rPr>
          <w:rFonts w:eastAsia="Times New Roman" w:cs="Times New Roman"/>
          <w:szCs w:val="28"/>
        </w:rPr>
        <w:t xml:space="preserve"> </w:t>
      </w:r>
      <w:r>
        <w:rPr>
          <w:rFonts w:eastAsia="Times New Roman" w:cs="Times New Roman"/>
          <w:szCs w:val="28"/>
        </w:rPr>
        <w:t>3.5.</w:t>
      </w:r>
      <w:r w:rsidR="00E913DB">
        <w:rPr>
          <w:rFonts w:eastAsia="Times New Roman" w:cs="Times New Roman"/>
          <w:szCs w:val="28"/>
        </w:rPr>
        <w:t>5</w:t>
      </w:r>
      <w:r w:rsidR="00DA25BC">
        <w:rPr>
          <w:rFonts w:eastAsia="Times New Roman" w:cs="Times New Roman"/>
          <w:szCs w:val="28"/>
        </w:rPr>
        <w:t xml:space="preserve"> </w:t>
      </w:r>
      <w:r w:rsidRPr="00EB6DEF">
        <w:rPr>
          <w:rFonts w:eastAsia="Times New Roman" w:cs="Times New Roman"/>
          <w:szCs w:val="28"/>
        </w:rPr>
        <w:t>-</w:t>
      </w:r>
      <w:r w:rsidR="00DA25BC">
        <w:rPr>
          <w:rFonts w:eastAsia="Times New Roman" w:cs="Times New Roman"/>
          <w:szCs w:val="28"/>
        </w:rPr>
        <w:t xml:space="preserve"> </w:t>
      </w:r>
      <w:r w:rsidRPr="00EB6DEF">
        <w:rPr>
          <w:rFonts w:eastAsia="Times New Roman" w:cs="Times New Roman"/>
          <w:szCs w:val="28"/>
        </w:rPr>
        <w:t>Моделирование</w:t>
      </w:r>
      <w:r w:rsidR="00DA25BC">
        <w:rPr>
          <w:rFonts w:eastAsia="Times New Roman" w:cs="Times New Roman"/>
          <w:szCs w:val="28"/>
        </w:rPr>
        <w:t xml:space="preserve"> </w:t>
      </w:r>
      <w:r w:rsidRPr="00EB6DEF">
        <w:rPr>
          <w:rFonts w:eastAsia="Times New Roman" w:cs="Times New Roman"/>
          <w:szCs w:val="28"/>
        </w:rPr>
        <w:t>технологической</w:t>
      </w:r>
      <w:r w:rsidR="00DA25BC">
        <w:rPr>
          <w:rFonts w:eastAsia="Times New Roman" w:cs="Times New Roman"/>
          <w:szCs w:val="28"/>
        </w:rPr>
        <w:t xml:space="preserve"> </w:t>
      </w:r>
      <w:r w:rsidRPr="00EB6DEF">
        <w:rPr>
          <w:rFonts w:eastAsia="Times New Roman" w:cs="Times New Roman"/>
          <w:szCs w:val="28"/>
        </w:rPr>
        <w:t>оснастки</w:t>
      </w:r>
      <w:r w:rsidR="00DA25BC">
        <w:rPr>
          <w:rFonts w:eastAsia="Times New Roman" w:cs="Times New Roman"/>
          <w:szCs w:val="28"/>
        </w:rPr>
        <w:t xml:space="preserve"> </w:t>
      </w:r>
      <w:r w:rsidRPr="00EB6DEF">
        <w:rPr>
          <w:rFonts w:eastAsia="Times New Roman" w:cs="Times New Roman"/>
          <w:szCs w:val="28"/>
        </w:rPr>
        <w:t>(матрицы)</w:t>
      </w:r>
      <w:r w:rsidR="00DA25BC">
        <w:rPr>
          <w:rFonts w:eastAsia="Times New Roman" w:cs="Times New Roman"/>
          <w:szCs w:val="28"/>
        </w:rPr>
        <w:t xml:space="preserve"> </w:t>
      </w:r>
      <w:r w:rsidRPr="00EB6DEF">
        <w:rPr>
          <w:rFonts w:eastAsia="Times New Roman" w:cs="Times New Roman"/>
          <w:szCs w:val="28"/>
        </w:rPr>
        <w:t>для</w:t>
      </w:r>
      <w:r w:rsidR="00DA25BC">
        <w:rPr>
          <w:rFonts w:eastAsia="Times New Roman" w:cs="Times New Roman"/>
          <w:szCs w:val="28"/>
        </w:rPr>
        <w:t xml:space="preserve"> </w:t>
      </w:r>
      <w:r w:rsidRPr="00EB6DEF">
        <w:rPr>
          <w:rFonts w:eastAsia="Times New Roman" w:cs="Times New Roman"/>
          <w:szCs w:val="28"/>
        </w:rPr>
        <w:t>экструзии</w:t>
      </w:r>
      <w:r w:rsidR="00DA25BC">
        <w:rPr>
          <w:rFonts w:eastAsia="Times New Roman" w:cs="Times New Roman"/>
          <w:szCs w:val="28"/>
        </w:rPr>
        <w:t xml:space="preserve"> </w:t>
      </w:r>
      <w:r w:rsidR="00F2362F">
        <w:rPr>
          <w:rFonts w:eastAsia="Times New Roman" w:cs="Times New Roman"/>
          <w:szCs w:val="28"/>
        </w:rPr>
        <w:t>керамических</w:t>
      </w:r>
      <w:r w:rsidR="00DA25BC">
        <w:rPr>
          <w:rFonts w:eastAsia="Times New Roman" w:cs="Times New Roman"/>
          <w:szCs w:val="28"/>
        </w:rPr>
        <w:t xml:space="preserve"> </w:t>
      </w:r>
      <w:r w:rsidRPr="00EB6DEF">
        <w:rPr>
          <w:rFonts w:eastAsia="Times New Roman" w:cs="Times New Roman"/>
          <w:szCs w:val="28"/>
        </w:rPr>
        <w:t>материалов:</w:t>
      </w:r>
      <w:r w:rsidR="00DA25BC">
        <w:rPr>
          <w:rFonts w:eastAsia="Times New Roman" w:cs="Times New Roman"/>
          <w:szCs w:val="28"/>
        </w:rPr>
        <w:t xml:space="preserve"> </w:t>
      </w:r>
    </w:p>
    <w:p w14:paraId="0E5A941A" w14:textId="77777777" w:rsidR="00996DFB" w:rsidRPr="00EB6DEF" w:rsidRDefault="00996DFB" w:rsidP="00996DFB">
      <w:pPr>
        <w:spacing w:after="0"/>
        <w:jc w:val="center"/>
        <w:rPr>
          <w:rFonts w:eastAsia="Times New Roman" w:cs="Times New Roman"/>
          <w:szCs w:val="28"/>
        </w:rPr>
      </w:pPr>
    </w:p>
    <w:p w14:paraId="1D00A9FE" w14:textId="24C10392" w:rsidR="00996DFB" w:rsidRPr="00EB6DEF" w:rsidRDefault="00996DFB" w:rsidP="00996DFB">
      <w:pPr>
        <w:spacing w:after="0"/>
        <w:ind w:firstLine="709"/>
        <w:jc w:val="both"/>
        <w:rPr>
          <w:rFonts w:eastAsia="Times New Roman" w:cs="Times New Roman"/>
          <w:szCs w:val="28"/>
        </w:rPr>
      </w:pPr>
      <w:r w:rsidRPr="00EB6DEF">
        <w:rPr>
          <w:rFonts w:eastAsia="Times New Roman" w:cs="Times New Roman"/>
          <w:szCs w:val="28"/>
        </w:rPr>
        <w:t>Основной</w:t>
      </w:r>
      <w:r w:rsidR="00DA25BC">
        <w:rPr>
          <w:rFonts w:eastAsia="Times New Roman" w:cs="Times New Roman"/>
          <w:szCs w:val="28"/>
        </w:rPr>
        <w:t xml:space="preserve"> </w:t>
      </w:r>
      <w:r w:rsidRPr="00EB6DEF">
        <w:rPr>
          <w:rFonts w:eastAsia="Times New Roman" w:cs="Times New Roman"/>
          <w:szCs w:val="28"/>
        </w:rPr>
        <w:t>целью</w:t>
      </w:r>
      <w:r w:rsidR="00DA25BC">
        <w:rPr>
          <w:rFonts w:eastAsia="Times New Roman" w:cs="Times New Roman"/>
          <w:szCs w:val="28"/>
        </w:rPr>
        <w:t xml:space="preserve"> </w:t>
      </w:r>
      <w:r w:rsidRPr="00EB6DEF">
        <w:rPr>
          <w:rFonts w:eastAsia="Times New Roman" w:cs="Times New Roman"/>
          <w:szCs w:val="28"/>
        </w:rPr>
        <w:t>моделирования</w:t>
      </w:r>
      <w:r w:rsidR="00DA25BC">
        <w:rPr>
          <w:rFonts w:eastAsia="Times New Roman" w:cs="Times New Roman"/>
          <w:szCs w:val="28"/>
        </w:rPr>
        <w:t xml:space="preserve"> </w:t>
      </w:r>
      <w:r w:rsidRPr="00EB6DEF">
        <w:rPr>
          <w:rFonts w:eastAsia="Times New Roman" w:cs="Times New Roman"/>
          <w:szCs w:val="28"/>
        </w:rPr>
        <w:t>процесса</w:t>
      </w:r>
      <w:r w:rsidR="00DA25BC">
        <w:rPr>
          <w:rFonts w:eastAsia="Times New Roman" w:cs="Times New Roman"/>
          <w:szCs w:val="28"/>
        </w:rPr>
        <w:t xml:space="preserve"> </w:t>
      </w:r>
      <w:r w:rsidRPr="00EB6DEF">
        <w:rPr>
          <w:rFonts w:eastAsia="Times New Roman" w:cs="Times New Roman"/>
          <w:szCs w:val="28"/>
        </w:rPr>
        <w:t>экструзии</w:t>
      </w:r>
      <w:r w:rsidR="00DA25BC">
        <w:rPr>
          <w:rFonts w:eastAsia="Times New Roman" w:cs="Times New Roman"/>
          <w:szCs w:val="28"/>
        </w:rPr>
        <w:t xml:space="preserve"> </w:t>
      </w:r>
      <w:r w:rsidRPr="00EB6DEF">
        <w:rPr>
          <w:rFonts w:eastAsia="Times New Roman" w:cs="Times New Roman"/>
          <w:szCs w:val="28"/>
        </w:rPr>
        <w:t>являлось</w:t>
      </w:r>
      <w:r w:rsidR="00DA25BC">
        <w:rPr>
          <w:rFonts w:eastAsia="Times New Roman" w:cs="Times New Roman"/>
          <w:szCs w:val="28"/>
        </w:rPr>
        <w:t xml:space="preserve"> </w:t>
      </w:r>
      <w:r w:rsidRPr="00EB6DEF">
        <w:rPr>
          <w:rFonts w:eastAsia="Times New Roman" w:cs="Times New Roman"/>
          <w:szCs w:val="28"/>
        </w:rPr>
        <w:t>определение</w:t>
      </w:r>
      <w:r w:rsidR="00DA25BC">
        <w:rPr>
          <w:rFonts w:eastAsia="Times New Roman" w:cs="Times New Roman"/>
          <w:szCs w:val="28"/>
        </w:rPr>
        <w:t xml:space="preserve"> </w:t>
      </w:r>
      <w:r w:rsidRPr="00EB6DEF">
        <w:rPr>
          <w:rFonts w:eastAsia="Times New Roman" w:cs="Times New Roman"/>
          <w:szCs w:val="28"/>
        </w:rPr>
        <w:t>такой</w:t>
      </w:r>
      <w:r w:rsidR="00DA25BC">
        <w:rPr>
          <w:rFonts w:eastAsia="Times New Roman" w:cs="Times New Roman"/>
          <w:szCs w:val="28"/>
        </w:rPr>
        <w:t xml:space="preserve"> </w:t>
      </w:r>
      <w:r w:rsidRPr="00EB6DEF">
        <w:rPr>
          <w:rFonts w:eastAsia="Times New Roman" w:cs="Times New Roman"/>
          <w:szCs w:val="28"/>
        </w:rPr>
        <w:t>скорости</w:t>
      </w:r>
      <w:r w:rsidR="00DA25BC">
        <w:rPr>
          <w:rFonts w:eastAsia="Times New Roman" w:cs="Times New Roman"/>
          <w:szCs w:val="28"/>
        </w:rPr>
        <w:t xml:space="preserve"> </w:t>
      </w:r>
      <w:r w:rsidRPr="00EB6DEF">
        <w:rPr>
          <w:rFonts w:eastAsia="Times New Roman" w:cs="Times New Roman"/>
          <w:szCs w:val="28"/>
        </w:rPr>
        <w:t>подачи</w:t>
      </w:r>
      <w:r w:rsidR="00DA25BC">
        <w:rPr>
          <w:rFonts w:eastAsia="Times New Roman" w:cs="Times New Roman"/>
          <w:szCs w:val="28"/>
        </w:rPr>
        <w:t xml:space="preserve"> </w:t>
      </w:r>
      <w:r w:rsidRPr="00EB6DEF">
        <w:rPr>
          <w:rFonts w:eastAsia="Times New Roman" w:cs="Times New Roman"/>
          <w:szCs w:val="28"/>
        </w:rPr>
        <w:t>пуансона,</w:t>
      </w:r>
      <w:r w:rsidR="00DA25BC">
        <w:rPr>
          <w:rFonts w:eastAsia="Times New Roman" w:cs="Times New Roman"/>
          <w:szCs w:val="28"/>
        </w:rPr>
        <w:t xml:space="preserve"> </w:t>
      </w:r>
      <w:r w:rsidRPr="00EB6DEF">
        <w:rPr>
          <w:rFonts w:eastAsia="Times New Roman" w:cs="Times New Roman"/>
          <w:szCs w:val="28"/>
        </w:rPr>
        <w:t>при</w:t>
      </w:r>
      <w:r w:rsidR="00DA25BC">
        <w:rPr>
          <w:rFonts w:eastAsia="Times New Roman" w:cs="Times New Roman"/>
          <w:szCs w:val="28"/>
        </w:rPr>
        <w:t xml:space="preserve"> </w:t>
      </w:r>
      <w:r w:rsidRPr="00EB6DEF">
        <w:rPr>
          <w:rFonts w:eastAsia="Times New Roman" w:cs="Times New Roman"/>
          <w:szCs w:val="28"/>
        </w:rPr>
        <w:t>которой</w:t>
      </w:r>
      <w:r w:rsidR="00DA25BC">
        <w:rPr>
          <w:rFonts w:eastAsia="Times New Roman" w:cs="Times New Roman"/>
          <w:szCs w:val="28"/>
        </w:rPr>
        <w:t xml:space="preserve"> </w:t>
      </w:r>
      <w:r w:rsidRPr="00EB6DEF">
        <w:rPr>
          <w:rFonts w:eastAsia="Times New Roman" w:cs="Times New Roman"/>
          <w:szCs w:val="28"/>
        </w:rPr>
        <w:t>пластичная</w:t>
      </w:r>
      <w:r w:rsidR="00DA25BC">
        <w:rPr>
          <w:rFonts w:eastAsia="Times New Roman" w:cs="Times New Roman"/>
          <w:szCs w:val="28"/>
        </w:rPr>
        <w:t xml:space="preserve"> </w:t>
      </w:r>
      <w:r w:rsidRPr="00EB6DEF">
        <w:rPr>
          <w:rFonts w:eastAsia="Times New Roman" w:cs="Times New Roman"/>
          <w:szCs w:val="28"/>
        </w:rPr>
        <w:t>масса,</w:t>
      </w:r>
      <w:r w:rsidR="00DA25BC">
        <w:rPr>
          <w:rFonts w:eastAsia="Times New Roman" w:cs="Times New Roman"/>
          <w:szCs w:val="28"/>
        </w:rPr>
        <w:t xml:space="preserve"> </w:t>
      </w:r>
      <w:r w:rsidRPr="00EB6DEF">
        <w:rPr>
          <w:rFonts w:eastAsia="Times New Roman" w:cs="Times New Roman"/>
          <w:szCs w:val="28"/>
        </w:rPr>
        <w:t>проходя</w:t>
      </w:r>
      <w:r w:rsidR="00DA25BC">
        <w:rPr>
          <w:rFonts w:eastAsia="Times New Roman" w:cs="Times New Roman"/>
          <w:szCs w:val="28"/>
        </w:rPr>
        <w:t xml:space="preserve"> </w:t>
      </w:r>
      <w:r w:rsidRPr="00EB6DEF">
        <w:rPr>
          <w:rFonts w:eastAsia="Times New Roman" w:cs="Times New Roman"/>
          <w:szCs w:val="28"/>
        </w:rPr>
        <w:t>через</w:t>
      </w:r>
      <w:r w:rsidR="00DA25BC">
        <w:rPr>
          <w:rFonts w:eastAsia="Times New Roman" w:cs="Times New Roman"/>
          <w:szCs w:val="28"/>
        </w:rPr>
        <w:t xml:space="preserve"> </w:t>
      </w:r>
      <w:r w:rsidRPr="00EB6DEF">
        <w:rPr>
          <w:rFonts w:eastAsia="Times New Roman" w:cs="Times New Roman"/>
          <w:szCs w:val="28"/>
        </w:rPr>
        <w:t>матрицу,</w:t>
      </w:r>
      <w:r w:rsidR="00DA25BC">
        <w:rPr>
          <w:rFonts w:eastAsia="Times New Roman" w:cs="Times New Roman"/>
          <w:szCs w:val="28"/>
        </w:rPr>
        <w:t xml:space="preserve"> </w:t>
      </w:r>
      <w:r w:rsidRPr="00EB6DEF">
        <w:rPr>
          <w:rFonts w:eastAsia="Times New Roman" w:cs="Times New Roman"/>
          <w:szCs w:val="28"/>
        </w:rPr>
        <w:t>формировалась</w:t>
      </w:r>
      <w:r w:rsidR="00DA25BC">
        <w:rPr>
          <w:rFonts w:eastAsia="Times New Roman" w:cs="Times New Roman"/>
          <w:szCs w:val="28"/>
        </w:rPr>
        <w:t xml:space="preserve"> </w:t>
      </w:r>
      <w:r w:rsidRPr="00EB6DEF">
        <w:rPr>
          <w:rFonts w:eastAsia="Times New Roman" w:cs="Times New Roman"/>
          <w:szCs w:val="28"/>
        </w:rPr>
        <w:t>бы</w:t>
      </w:r>
      <w:r w:rsidR="00DA25BC">
        <w:rPr>
          <w:rFonts w:eastAsia="Times New Roman" w:cs="Times New Roman"/>
          <w:szCs w:val="28"/>
        </w:rPr>
        <w:t xml:space="preserve"> </w:t>
      </w:r>
      <w:r w:rsidRPr="00EB6DEF">
        <w:rPr>
          <w:rFonts w:eastAsia="Times New Roman" w:cs="Times New Roman"/>
          <w:szCs w:val="28"/>
        </w:rPr>
        <w:t>в</w:t>
      </w:r>
      <w:r w:rsidR="00DA25BC">
        <w:rPr>
          <w:rFonts w:eastAsia="Times New Roman" w:cs="Times New Roman"/>
          <w:szCs w:val="28"/>
        </w:rPr>
        <w:t xml:space="preserve"> </w:t>
      </w:r>
      <w:r w:rsidRPr="00EB6DEF">
        <w:rPr>
          <w:rFonts w:eastAsia="Times New Roman" w:cs="Times New Roman"/>
          <w:szCs w:val="28"/>
        </w:rPr>
        <w:t>соответствующую</w:t>
      </w:r>
      <w:r w:rsidR="00DA25BC">
        <w:rPr>
          <w:rFonts w:eastAsia="Times New Roman" w:cs="Times New Roman"/>
          <w:szCs w:val="28"/>
        </w:rPr>
        <w:t xml:space="preserve"> </w:t>
      </w:r>
      <w:r w:rsidRPr="00EB6DEF">
        <w:rPr>
          <w:rFonts w:eastAsia="Times New Roman" w:cs="Times New Roman"/>
          <w:szCs w:val="28"/>
        </w:rPr>
        <w:t>конструкцию</w:t>
      </w:r>
      <w:r w:rsidR="00DA25BC">
        <w:rPr>
          <w:rFonts w:eastAsia="Times New Roman" w:cs="Times New Roman"/>
          <w:szCs w:val="28"/>
        </w:rPr>
        <w:t xml:space="preserve"> </w:t>
      </w:r>
      <w:r w:rsidRPr="00EB6DEF">
        <w:rPr>
          <w:rFonts w:eastAsia="Times New Roman" w:cs="Times New Roman"/>
          <w:szCs w:val="28"/>
        </w:rPr>
        <w:t>равномерно,</w:t>
      </w:r>
      <w:r w:rsidR="00DA25BC">
        <w:rPr>
          <w:rFonts w:eastAsia="Times New Roman" w:cs="Times New Roman"/>
          <w:szCs w:val="28"/>
        </w:rPr>
        <w:t xml:space="preserve"> </w:t>
      </w:r>
      <w:r w:rsidRPr="00EB6DEF">
        <w:rPr>
          <w:rFonts w:eastAsia="Times New Roman" w:cs="Times New Roman"/>
          <w:szCs w:val="28"/>
        </w:rPr>
        <w:t>без</w:t>
      </w:r>
      <w:r w:rsidR="00DA25BC">
        <w:rPr>
          <w:rFonts w:eastAsia="Times New Roman" w:cs="Times New Roman"/>
          <w:szCs w:val="28"/>
        </w:rPr>
        <w:t xml:space="preserve"> </w:t>
      </w:r>
      <w:r w:rsidRPr="00EB6DEF">
        <w:rPr>
          <w:rFonts w:eastAsia="Times New Roman" w:cs="Times New Roman"/>
          <w:szCs w:val="28"/>
        </w:rPr>
        <w:t>предсказываемых</w:t>
      </w:r>
      <w:r w:rsidR="00DA25BC">
        <w:rPr>
          <w:rFonts w:eastAsia="Times New Roman" w:cs="Times New Roman"/>
          <w:szCs w:val="28"/>
        </w:rPr>
        <w:t xml:space="preserve"> </w:t>
      </w:r>
      <w:r w:rsidRPr="00EB6DEF">
        <w:rPr>
          <w:rFonts w:eastAsia="Times New Roman" w:cs="Times New Roman"/>
          <w:szCs w:val="28"/>
        </w:rPr>
        <w:t>моделью</w:t>
      </w:r>
      <w:r w:rsidR="00DA25BC">
        <w:rPr>
          <w:rFonts w:eastAsia="Times New Roman" w:cs="Times New Roman"/>
          <w:szCs w:val="28"/>
        </w:rPr>
        <w:t xml:space="preserve"> </w:t>
      </w:r>
      <w:r w:rsidRPr="00EB6DEF">
        <w:rPr>
          <w:rFonts w:eastAsia="Times New Roman" w:cs="Times New Roman"/>
          <w:szCs w:val="28"/>
        </w:rPr>
        <w:t>разрушений</w:t>
      </w:r>
      <w:r w:rsidR="00DA25BC">
        <w:rPr>
          <w:rFonts w:eastAsia="Times New Roman" w:cs="Times New Roman"/>
          <w:szCs w:val="28"/>
        </w:rPr>
        <w:t xml:space="preserve"> </w:t>
      </w:r>
      <w:r w:rsidRPr="00EB6DEF">
        <w:rPr>
          <w:rFonts w:eastAsia="Times New Roman" w:cs="Times New Roman"/>
          <w:szCs w:val="28"/>
        </w:rPr>
        <w:t>или</w:t>
      </w:r>
      <w:r w:rsidR="00DA25BC">
        <w:rPr>
          <w:rFonts w:eastAsia="Times New Roman" w:cs="Times New Roman"/>
          <w:szCs w:val="28"/>
        </w:rPr>
        <w:t xml:space="preserve"> </w:t>
      </w:r>
      <w:r w:rsidRPr="00EB6DEF">
        <w:rPr>
          <w:rFonts w:eastAsia="Times New Roman" w:cs="Times New Roman"/>
          <w:szCs w:val="28"/>
        </w:rPr>
        <w:t>дефектов</w:t>
      </w:r>
      <w:r w:rsidR="00DA25BC">
        <w:rPr>
          <w:rFonts w:eastAsia="Times New Roman" w:cs="Times New Roman"/>
          <w:szCs w:val="28"/>
        </w:rPr>
        <w:t xml:space="preserve"> </w:t>
      </w:r>
      <w:r w:rsidRPr="00EB6DEF">
        <w:rPr>
          <w:rFonts w:eastAsia="Times New Roman" w:cs="Times New Roman"/>
          <w:szCs w:val="28"/>
        </w:rPr>
        <w:t>структуры.</w:t>
      </w:r>
      <w:r w:rsidR="00DA25BC">
        <w:rPr>
          <w:rFonts w:eastAsia="Times New Roman" w:cs="Times New Roman"/>
          <w:szCs w:val="28"/>
        </w:rPr>
        <w:t xml:space="preserve"> </w:t>
      </w:r>
      <w:r w:rsidRPr="00EB6DEF">
        <w:rPr>
          <w:rFonts w:eastAsia="Times New Roman" w:cs="Times New Roman"/>
          <w:szCs w:val="28"/>
        </w:rPr>
        <w:t>Визуализация</w:t>
      </w:r>
      <w:r w:rsidR="00DA25BC">
        <w:rPr>
          <w:rFonts w:eastAsia="Times New Roman" w:cs="Times New Roman"/>
          <w:szCs w:val="28"/>
        </w:rPr>
        <w:t xml:space="preserve"> </w:t>
      </w:r>
      <w:r w:rsidRPr="00EB6DEF">
        <w:rPr>
          <w:rFonts w:eastAsia="Times New Roman" w:cs="Times New Roman"/>
          <w:szCs w:val="28"/>
        </w:rPr>
        <w:t>траекторий</w:t>
      </w:r>
      <w:r w:rsidR="00DA25BC">
        <w:rPr>
          <w:rFonts w:eastAsia="Times New Roman" w:cs="Times New Roman"/>
          <w:szCs w:val="28"/>
        </w:rPr>
        <w:t xml:space="preserve"> </w:t>
      </w:r>
      <w:r w:rsidRPr="00EB6DEF">
        <w:rPr>
          <w:rFonts w:eastAsia="Times New Roman" w:cs="Times New Roman"/>
          <w:szCs w:val="28"/>
        </w:rPr>
        <w:t>потока</w:t>
      </w:r>
      <w:r w:rsidR="00DA25BC">
        <w:rPr>
          <w:rFonts w:eastAsia="Times New Roman" w:cs="Times New Roman"/>
          <w:szCs w:val="28"/>
        </w:rPr>
        <w:t xml:space="preserve"> </w:t>
      </w:r>
      <w:r w:rsidRPr="00EB6DEF">
        <w:rPr>
          <w:rFonts w:eastAsia="Times New Roman" w:cs="Times New Roman"/>
          <w:szCs w:val="28"/>
        </w:rPr>
        <w:t>частиц</w:t>
      </w:r>
      <w:r w:rsidR="00DA25BC">
        <w:rPr>
          <w:rFonts w:eastAsia="Times New Roman" w:cs="Times New Roman"/>
          <w:szCs w:val="28"/>
        </w:rPr>
        <w:t xml:space="preserve"> </w:t>
      </w:r>
      <w:r w:rsidRPr="00EB6DEF">
        <w:rPr>
          <w:rFonts w:eastAsia="Times New Roman" w:cs="Times New Roman"/>
          <w:szCs w:val="28"/>
        </w:rPr>
        <w:t>(</w:t>
      </w:r>
      <w:r>
        <w:rPr>
          <w:rFonts w:eastAsia="Times New Roman" w:cs="Times New Roman"/>
          <w:szCs w:val="28"/>
        </w:rPr>
        <w:t>рисунок</w:t>
      </w:r>
      <w:r w:rsidR="00DA25BC">
        <w:rPr>
          <w:rFonts w:eastAsia="Times New Roman" w:cs="Times New Roman"/>
          <w:szCs w:val="28"/>
        </w:rPr>
        <w:t xml:space="preserve"> </w:t>
      </w:r>
      <w:r>
        <w:rPr>
          <w:rFonts w:eastAsia="Times New Roman" w:cs="Times New Roman"/>
          <w:szCs w:val="28"/>
        </w:rPr>
        <w:t>3.5.</w:t>
      </w:r>
      <w:r w:rsidR="00E913DB">
        <w:rPr>
          <w:rFonts w:eastAsia="Times New Roman" w:cs="Times New Roman"/>
          <w:szCs w:val="28"/>
        </w:rPr>
        <w:t>6</w:t>
      </w:r>
      <w:r w:rsidRPr="00EB6DEF">
        <w:rPr>
          <w:rFonts w:eastAsia="Times New Roman" w:cs="Times New Roman"/>
          <w:szCs w:val="28"/>
        </w:rPr>
        <w:t>)</w:t>
      </w:r>
      <w:r w:rsidR="00DA25BC">
        <w:rPr>
          <w:rFonts w:eastAsia="Times New Roman" w:cs="Times New Roman"/>
          <w:szCs w:val="28"/>
        </w:rPr>
        <w:t xml:space="preserve"> </w:t>
      </w:r>
      <w:r w:rsidRPr="00EB6DEF">
        <w:rPr>
          <w:rFonts w:eastAsia="Times New Roman" w:cs="Times New Roman"/>
          <w:szCs w:val="28"/>
        </w:rPr>
        <w:t>использовалась</w:t>
      </w:r>
      <w:r w:rsidR="00DA25BC">
        <w:rPr>
          <w:rFonts w:eastAsia="Times New Roman" w:cs="Times New Roman"/>
          <w:szCs w:val="28"/>
        </w:rPr>
        <w:t xml:space="preserve"> </w:t>
      </w:r>
      <w:r w:rsidRPr="00EB6DEF">
        <w:rPr>
          <w:rFonts w:eastAsia="Times New Roman" w:cs="Times New Roman"/>
          <w:szCs w:val="28"/>
        </w:rPr>
        <w:t>для</w:t>
      </w:r>
      <w:r w:rsidR="00DA25BC">
        <w:rPr>
          <w:rFonts w:eastAsia="Times New Roman" w:cs="Times New Roman"/>
          <w:szCs w:val="28"/>
        </w:rPr>
        <w:t xml:space="preserve"> </w:t>
      </w:r>
      <w:r w:rsidRPr="00EB6DEF">
        <w:rPr>
          <w:rFonts w:eastAsia="Times New Roman" w:cs="Times New Roman"/>
          <w:szCs w:val="28"/>
        </w:rPr>
        <w:t>анализа</w:t>
      </w:r>
      <w:r w:rsidR="00DA25BC">
        <w:rPr>
          <w:rFonts w:eastAsia="Times New Roman" w:cs="Times New Roman"/>
          <w:szCs w:val="28"/>
        </w:rPr>
        <w:t xml:space="preserve"> </w:t>
      </w:r>
      <w:r w:rsidRPr="00EB6DEF">
        <w:rPr>
          <w:rFonts w:eastAsia="Times New Roman" w:cs="Times New Roman"/>
          <w:szCs w:val="28"/>
        </w:rPr>
        <w:t>характера</w:t>
      </w:r>
      <w:r w:rsidR="00DA25BC">
        <w:rPr>
          <w:rFonts w:eastAsia="Times New Roman" w:cs="Times New Roman"/>
          <w:szCs w:val="28"/>
        </w:rPr>
        <w:t xml:space="preserve"> </w:t>
      </w:r>
      <w:r w:rsidRPr="00EB6DEF">
        <w:rPr>
          <w:rFonts w:eastAsia="Times New Roman" w:cs="Times New Roman"/>
          <w:szCs w:val="28"/>
        </w:rPr>
        <w:t>течения</w:t>
      </w:r>
      <w:r w:rsidR="00DA25BC">
        <w:rPr>
          <w:rFonts w:eastAsia="Times New Roman" w:cs="Times New Roman"/>
          <w:szCs w:val="28"/>
        </w:rPr>
        <w:t xml:space="preserve"> </w:t>
      </w:r>
      <w:r w:rsidRPr="00EB6DEF">
        <w:rPr>
          <w:rFonts w:eastAsia="Times New Roman" w:cs="Times New Roman"/>
          <w:szCs w:val="28"/>
        </w:rPr>
        <w:t>внутри</w:t>
      </w:r>
      <w:r w:rsidR="00DA25BC">
        <w:rPr>
          <w:rFonts w:eastAsia="Times New Roman" w:cs="Times New Roman"/>
          <w:szCs w:val="28"/>
        </w:rPr>
        <w:t xml:space="preserve"> </w:t>
      </w:r>
      <w:r w:rsidRPr="00EB6DEF">
        <w:rPr>
          <w:rFonts w:eastAsia="Times New Roman" w:cs="Times New Roman"/>
          <w:szCs w:val="28"/>
        </w:rPr>
        <w:t>матрицы</w:t>
      </w:r>
      <w:r w:rsidR="00DA25BC">
        <w:rPr>
          <w:rFonts w:eastAsia="Times New Roman" w:cs="Times New Roman"/>
          <w:szCs w:val="28"/>
        </w:rPr>
        <w:t xml:space="preserve"> </w:t>
      </w:r>
      <w:r w:rsidRPr="00EB6DEF">
        <w:rPr>
          <w:rFonts w:eastAsia="Times New Roman" w:cs="Times New Roman"/>
          <w:szCs w:val="28"/>
        </w:rPr>
        <w:t>и</w:t>
      </w:r>
      <w:r w:rsidR="00DA25BC">
        <w:rPr>
          <w:rFonts w:eastAsia="Times New Roman" w:cs="Times New Roman"/>
          <w:szCs w:val="28"/>
        </w:rPr>
        <w:t xml:space="preserve"> </w:t>
      </w:r>
      <w:r w:rsidRPr="00EB6DEF">
        <w:rPr>
          <w:rFonts w:eastAsia="Times New Roman" w:cs="Times New Roman"/>
          <w:szCs w:val="28"/>
        </w:rPr>
        <w:t>на</w:t>
      </w:r>
      <w:r w:rsidR="00DA25BC">
        <w:rPr>
          <w:rFonts w:eastAsia="Times New Roman" w:cs="Times New Roman"/>
          <w:szCs w:val="28"/>
        </w:rPr>
        <w:t xml:space="preserve"> </w:t>
      </w:r>
      <w:r w:rsidRPr="00EB6DEF">
        <w:rPr>
          <w:rFonts w:eastAsia="Times New Roman" w:cs="Times New Roman"/>
          <w:szCs w:val="28"/>
        </w:rPr>
        <w:t>выходе</w:t>
      </w:r>
      <w:r w:rsidR="00DA25BC">
        <w:rPr>
          <w:rFonts w:eastAsia="Times New Roman" w:cs="Times New Roman"/>
          <w:szCs w:val="28"/>
        </w:rPr>
        <w:t xml:space="preserve"> </w:t>
      </w:r>
      <w:r w:rsidRPr="00EB6DEF">
        <w:rPr>
          <w:rFonts w:eastAsia="Times New Roman" w:cs="Times New Roman"/>
          <w:szCs w:val="28"/>
        </w:rPr>
        <w:t>из</w:t>
      </w:r>
      <w:r w:rsidR="00DA25BC">
        <w:rPr>
          <w:rFonts w:eastAsia="Times New Roman" w:cs="Times New Roman"/>
          <w:szCs w:val="28"/>
        </w:rPr>
        <w:t xml:space="preserve"> </w:t>
      </w:r>
      <w:r w:rsidRPr="00EB6DEF">
        <w:rPr>
          <w:rFonts w:eastAsia="Times New Roman" w:cs="Times New Roman"/>
          <w:szCs w:val="28"/>
        </w:rPr>
        <w:t>нее.</w:t>
      </w:r>
    </w:p>
    <w:p w14:paraId="6667CA3D" w14:textId="33539582" w:rsidR="0012362A" w:rsidRPr="00951FD3" w:rsidRDefault="0012362A" w:rsidP="0012362A">
      <w:pPr>
        <w:spacing w:after="0"/>
        <w:ind w:firstLine="709"/>
        <w:jc w:val="both"/>
        <w:rPr>
          <w:rFonts w:eastAsia="Times New Roman" w:cs="Times New Roman"/>
          <w:szCs w:val="28"/>
        </w:rPr>
      </w:pPr>
      <w:r w:rsidRPr="00EB6DEF">
        <w:rPr>
          <w:rFonts w:eastAsia="Times New Roman" w:cs="Times New Roman"/>
          <w:szCs w:val="28"/>
        </w:rPr>
        <w:t>В</w:t>
      </w:r>
      <w:r w:rsidR="00DA25BC">
        <w:rPr>
          <w:rFonts w:eastAsia="Times New Roman" w:cs="Times New Roman"/>
          <w:szCs w:val="28"/>
        </w:rPr>
        <w:t xml:space="preserve"> </w:t>
      </w:r>
      <w:r w:rsidRPr="00EB6DEF">
        <w:rPr>
          <w:rFonts w:eastAsia="Times New Roman" w:cs="Times New Roman"/>
          <w:szCs w:val="28"/>
        </w:rPr>
        <w:t>ходе</w:t>
      </w:r>
      <w:r w:rsidR="00DA25BC">
        <w:rPr>
          <w:rFonts w:eastAsia="Times New Roman" w:cs="Times New Roman"/>
          <w:szCs w:val="28"/>
        </w:rPr>
        <w:t xml:space="preserve"> </w:t>
      </w:r>
      <w:r w:rsidRPr="00EB6DEF">
        <w:rPr>
          <w:rFonts w:eastAsia="Times New Roman" w:cs="Times New Roman"/>
          <w:szCs w:val="28"/>
        </w:rPr>
        <w:t>компьютерного</w:t>
      </w:r>
      <w:r w:rsidR="00DA25BC">
        <w:rPr>
          <w:rFonts w:eastAsia="Times New Roman" w:cs="Times New Roman"/>
          <w:szCs w:val="28"/>
        </w:rPr>
        <w:t xml:space="preserve"> </w:t>
      </w:r>
      <w:r w:rsidRPr="00EB6DEF">
        <w:rPr>
          <w:rFonts w:eastAsia="Times New Roman" w:cs="Times New Roman"/>
          <w:szCs w:val="28"/>
        </w:rPr>
        <w:t>моделирования</w:t>
      </w:r>
      <w:r w:rsidR="00DA25BC">
        <w:rPr>
          <w:rFonts w:eastAsia="Times New Roman" w:cs="Times New Roman"/>
          <w:szCs w:val="28"/>
        </w:rPr>
        <w:t xml:space="preserve"> </w:t>
      </w:r>
      <w:r w:rsidRPr="00EB6DEF">
        <w:rPr>
          <w:rFonts w:eastAsia="Times New Roman" w:cs="Times New Roman"/>
          <w:szCs w:val="28"/>
        </w:rPr>
        <w:t>процесса</w:t>
      </w:r>
      <w:r w:rsidR="00DA25BC">
        <w:rPr>
          <w:rFonts w:eastAsia="Times New Roman" w:cs="Times New Roman"/>
          <w:szCs w:val="28"/>
        </w:rPr>
        <w:t xml:space="preserve"> </w:t>
      </w:r>
      <w:r w:rsidRPr="00EB6DEF">
        <w:rPr>
          <w:rFonts w:eastAsia="Times New Roman" w:cs="Times New Roman"/>
          <w:szCs w:val="28"/>
        </w:rPr>
        <w:t>экструзии</w:t>
      </w:r>
      <w:r w:rsidR="00DA25BC">
        <w:rPr>
          <w:rFonts w:eastAsia="Times New Roman" w:cs="Times New Roman"/>
          <w:szCs w:val="28"/>
        </w:rPr>
        <w:t xml:space="preserve"> </w:t>
      </w:r>
      <w:r w:rsidRPr="00EB6DEF">
        <w:rPr>
          <w:rFonts w:eastAsia="Times New Roman" w:cs="Times New Roman"/>
          <w:szCs w:val="28"/>
        </w:rPr>
        <w:t>было</w:t>
      </w:r>
      <w:r w:rsidR="00DA25BC">
        <w:rPr>
          <w:rFonts w:eastAsia="Times New Roman" w:cs="Times New Roman"/>
          <w:szCs w:val="28"/>
        </w:rPr>
        <w:t xml:space="preserve"> </w:t>
      </w:r>
      <w:r w:rsidRPr="00EB6DEF">
        <w:rPr>
          <w:rFonts w:eastAsia="Times New Roman" w:cs="Times New Roman"/>
          <w:szCs w:val="28"/>
        </w:rPr>
        <w:t>проанализировано</w:t>
      </w:r>
      <w:r w:rsidR="00DA25BC">
        <w:rPr>
          <w:rFonts w:eastAsia="Times New Roman" w:cs="Times New Roman"/>
          <w:szCs w:val="28"/>
        </w:rPr>
        <w:t xml:space="preserve"> </w:t>
      </w:r>
      <w:r w:rsidRPr="00EB6DEF">
        <w:rPr>
          <w:rFonts w:eastAsia="Times New Roman" w:cs="Times New Roman"/>
          <w:szCs w:val="28"/>
        </w:rPr>
        <w:t>влияние</w:t>
      </w:r>
      <w:r w:rsidR="00DA25BC">
        <w:rPr>
          <w:rFonts w:eastAsia="Times New Roman" w:cs="Times New Roman"/>
          <w:szCs w:val="28"/>
        </w:rPr>
        <w:t xml:space="preserve"> </w:t>
      </w:r>
      <w:r w:rsidRPr="00EB6DEF">
        <w:rPr>
          <w:rFonts w:eastAsia="Times New Roman" w:cs="Times New Roman"/>
          <w:szCs w:val="28"/>
        </w:rPr>
        <w:t>скорости</w:t>
      </w:r>
      <w:r w:rsidR="00DA25BC">
        <w:rPr>
          <w:rFonts w:eastAsia="Times New Roman" w:cs="Times New Roman"/>
          <w:szCs w:val="28"/>
        </w:rPr>
        <w:t xml:space="preserve"> </w:t>
      </w:r>
      <w:r w:rsidRPr="00EB6DEF">
        <w:rPr>
          <w:rFonts w:eastAsia="Times New Roman" w:cs="Times New Roman"/>
          <w:szCs w:val="28"/>
        </w:rPr>
        <w:t>подачи</w:t>
      </w:r>
      <w:r w:rsidR="00DA25BC">
        <w:rPr>
          <w:rFonts w:eastAsia="Times New Roman" w:cs="Times New Roman"/>
          <w:szCs w:val="28"/>
        </w:rPr>
        <w:t xml:space="preserve"> </w:t>
      </w:r>
      <w:r w:rsidRPr="00EB6DEF">
        <w:rPr>
          <w:rFonts w:eastAsia="Times New Roman" w:cs="Times New Roman"/>
          <w:szCs w:val="28"/>
        </w:rPr>
        <w:t>пуансона</w:t>
      </w:r>
      <w:r w:rsidR="00DA25BC">
        <w:rPr>
          <w:rFonts w:eastAsia="Times New Roman" w:cs="Times New Roman"/>
          <w:szCs w:val="28"/>
        </w:rPr>
        <w:t xml:space="preserve"> </w:t>
      </w:r>
      <w:r w:rsidRPr="00EB6DEF">
        <w:rPr>
          <w:rFonts w:eastAsia="Times New Roman" w:cs="Times New Roman"/>
          <w:szCs w:val="28"/>
        </w:rPr>
        <w:t>на</w:t>
      </w:r>
      <w:r w:rsidR="00DA25BC">
        <w:rPr>
          <w:rFonts w:eastAsia="Times New Roman" w:cs="Times New Roman"/>
          <w:szCs w:val="28"/>
        </w:rPr>
        <w:t xml:space="preserve"> </w:t>
      </w:r>
      <w:r w:rsidRPr="00EB6DEF">
        <w:rPr>
          <w:rFonts w:eastAsia="Times New Roman" w:cs="Times New Roman"/>
          <w:szCs w:val="28"/>
        </w:rPr>
        <w:t>характер</w:t>
      </w:r>
      <w:r w:rsidR="00DA25BC">
        <w:rPr>
          <w:rFonts w:eastAsia="Times New Roman" w:cs="Times New Roman"/>
          <w:szCs w:val="28"/>
        </w:rPr>
        <w:t xml:space="preserve"> </w:t>
      </w:r>
      <w:r w:rsidRPr="00EB6DEF">
        <w:rPr>
          <w:rFonts w:eastAsia="Times New Roman" w:cs="Times New Roman"/>
          <w:szCs w:val="28"/>
        </w:rPr>
        <w:t>течения</w:t>
      </w:r>
      <w:r w:rsidR="00DA25BC">
        <w:rPr>
          <w:rFonts w:eastAsia="Times New Roman" w:cs="Times New Roman"/>
          <w:szCs w:val="28"/>
        </w:rPr>
        <w:t xml:space="preserve"> </w:t>
      </w:r>
      <w:r w:rsidRPr="00EB6DEF">
        <w:rPr>
          <w:rFonts w:eastAsia="Times New Roman" w:cs="Times New Roman"/>
          <w:szCs w:val="28"/>
        </w:rPr>
        <w:t>материала,</w:t>
      </w:r>
      <w:r w:rsidR="00DA25BC">
        <w:rPr>
          <w:rFonts w:eastAsia="Times New Roman" w:cs="Times New Roman"/>
          <w:szCs w:val="28"/>
        </w:rPr>
        <w:t xml:space="preserve"> </w:t>
      </w:r>
      <w:r w:rsidRPr="00EB6DEF">
        <w:rPr>
          <w:rFonts w:eastAsia="Times New Roman" w:cs="Times New Roman"/>
          <w:szCs w:val="28"/>
        </w:rPr>
        <w:t>описываемого</w:t>
      </w:r>
      <w:r w:rsidR="00DA25BC">
        <w:rPr>
          <w:rFonts w:eastAsia="Times New Roman" w:cs="Times New Roman"/>
          <w:szCs w:val="28"/>
        </w:rPr>
        <w:t xml:space="preserve"> </w:t>
      </w:r>
      <w:r w:rsidRPr="00EB6DEF">
        <w:rPr>
          <w:rFonts w:eastAsia="Times New Roman" w:cs="Times New Roman"/>
          <w:szCs w:val="28"/>
        </w:rPr>
        <w:t>моделью</w:t>
      </w:r>
      <w:r w:rsidR="00DA25BC">
        <w:rPr>
          <w:rFonts w:eastAsia="Times New Roman" w:cs="Times New Roman"/>
          <w:szCs w:val="28"/>
        </w:rPr>
        <w:t xml:space="preserve"> </w:t>
      </w:r>
      <w:r w:rsidRPr="00EB6DEF">
        <w:rPr>
          <w:rFonts w:eastAsia="Times New Roman" w:cs="Times New Roman"/>
          <w:szCs w:val="28"/>
        </w:rPr>
        <w:t>Гершеля-Балкли,</w:t>
      </w:r>
      <w:r w:rsidR="00DA25BC">
        <w:rPr>
          <w:rFonts w:eastAsia="Times New Roman" w:cs="Times New Roman"/>
          <w:szCs w:val="28"/>
        </w:rPr>
        <w:t xml:space="preserve"> </w:t>
      </w:r>
      <w:r w:rsidRPr="00EB6DEF">
        <w:rPr>
          <w:rFonts w:eastAsia="Times New Roman" w:cs="Times New Roman"/>
          <w:szCs w:val="28"/>
        </w:rPr>
        <w:t>через</w:t>
      </w:r>
      <w:r w:rsidR="00DA25BC">
        <w:rPr>
          <w:rFonts w:eastAsia="Times New Roman" w:cs="Times New Roman"/>
          <w:szCs w:val="28"/>
        </w:rPr>
        <w:t xml:space="preserve"> </w:t>
      </w:r>
      <w:r w:rsidRPr="00EB6DEF">
        <w:rPr>
          <w:rFonts w:eastAsia="Times New Roman" w:cs="Times New Roman"/>
          <w:szCs w:val="28"/>
        </w:rPr>
        <w:t>фильеру</w:t>
      </w:r>
      <w:r w:rsidR="00DA25BC">
        <w:rPr>
          <w:rFonts w:eastAsia="Times New Roman" w:cs="Times New Roman"/>
          <w:szCs w:val="28"/>
        </w:rPr>
        <w:t xml:space="preserve"> </w:t>
      </w:r>
      <w:r w:rsidRPr="00EB6DEF">
        <w:rPr>
          <w:rFonts w:eastAsia="Times New Roman" w:cs="Times New Roman"/>
          <w:szCs w:val="28"/>
        </w:rPr>
        <w:t>матрицы.</w:t>
      </w:r>
      <w:r w:rsidR="00DA25BC">
        <w:rPr>
          <w:rFonts w:eastAsia="Times New Roman" w:cs="Times New Roman"/>
          <w:szCs w:val="28"/>
        </w:rPr>
        <w:t xml:space="preserve"> </w:t>
      </w:r>
      <w:r w:rsidRPr="00EB6DEF">
        <w:rPr>
          <w:rFonts w:eastAsia="Times New Roman" w:cs="Times New Roman"/>
          <w:szCs w:val="28"/>
        </w:rPr>
        <w:t>Расчеты</w:t>
      </w:r>
      <w:r w:rsidR="00DA25BC">
        <w:rPr>
          <w:rFonts w:eastAsia="Times New Roman" w:cs="Times New Roman"/>
          <w:szCs w:val="28"/>
        </w:rPr>
        <w:t xml:space="preserve"> </w:t>
      </w:r>
      <w:r w:rsidRPr="00EB6DEF">
        <w:rPr>
          <w:rFonts w:eastAsia="Times New Roman" w:cs="Times New Roman"/>
          <w:szCs w:val="28"/>
        </w:rPr>
        <w:t>траекторий</w:t>
      </w:r>
      <w:r w:rsidR="00DA25BC">
        <w:rPr>
          <w:rFonts w:eastAsia="Times New Roman" w:cs="Times New Roman"/>
          <w:szCs w:val="28"/>
        </w:rPr>
        <w:t xml:space="preserve"> </w:t>
      </w:r>
      <w:r w:rsidRPr="00EB6DEF">
        <w:rPr>
          <w:rFonts w:eastAsia="Times New Roman" w:cs="Times New Roman"/>
          <w:szCs w:val="28"/>
        </w:rPr>
        <w:t>потока</w:t>
      </w:r>
      <w:r w:rsidR="00DA25BC">
        <w:rPr>
          <w:rFonts w:eastAsia="Times New Roman" w:cs="Times New Roman"/>
          <w:szCs w:val="28"/>
        </w:rPr>
        <w:t xml:space="preserve"> </w:t>
      </w:r>
      <w:r w:rsidRPr="00EB6DEF">
        <w:rPr>
          <w:rFonts w:eastAsia="Times New Roman" w:cs="Times New Roman"/>
          <w:szCs w:val="28"/>
        </w:rPr>
        <w:t>и</w:t>
      </w:r>
      <w:r w:rsidR="00DA25BC">
        <w:rPr>
          <w:rFonts w:eastAsia="Times New Roman" w:cs="Times New Roman"/>
          <w:szCs w:val="28"/>
        </w:rPr>
        <w:t xml:space="preserve"> </w:t>
      </w:r>
      <w:r w:rsidRPr="00EB6DEF">
        <w:rPr>
          <w:rFonts w:eastAsia="Times New Roman" w:cs="Times New Roman"/>
          <w:szCs w:val="28"/>
        </w:rPr>
        <w:t>распределения</w:t>
      </w:r>
      <w:r w:rsidR="00DA25BC">
        <w:rPr>
          <w:rFonts w:eastAsia="Times New Roman" w:cs="Times New Roman"/>
          <w:szCs w:val="28"/>
        </w:rPr>
        <w:t xml:space="preserve"> </w:t>
      </w:r>
      <w:r w:rsidRPr="00EB6DEF">
        <w:rPr>
          <w:rFonts w:eastAsia="Times New Roman" w:cs="Times New Roman"/>
          <w:szCs w:val="28"/>
        </w:rPr>
        <w:t>скоростей</w:t>
      </w:r>
      <w:r w:rsidR="00DA25BC">
        <w:rPr>
          <w:rFonts w:eastAsia="Times New Roman" w:cs="Times New Roman"/>
          <w:szCs w:val="28"/>
        </w:rPr>
        <w:t xml:space="preserve"> </w:t>
      </w:r>
      <w:r w:rsidRPr="00EB6DEF">
        <w:rPr>
          <w:rFonts w:eastAsia="Times New Roman" w:cs="Times New Roman"/>
          <w:szCs w:val="28"/>
        </w:rPr>
        <w:t>позволили</w:t>
      </w:r>
      <w:r w:rsidR="00DA25BC">
        <w:rPr>
          <w:rFonts w:eastAsia="Times New Roman" w:cs="Times New Roman"/>
          <w:szCs w:val="28"/>
        </w:rPr>
        <w:t xml:space="preserve"> </w:t>
      </w:r>
      <w:r w:rsidRPr="00EB6DEF">
        <w:rPr>
          <w:rFonts w:eastAsia="Times New Roman" w:cs="Times New Roman"/>
          <w:szCs w:val="28"/>
        </w:rPr>
        <w:t>оценить</w:t>
      </w:r>
      <w:r w:rsidR="00DA25BC">
        <w:rPr>
          <w:rFonts w:eastAsia="Times New Roman" w:cs="Times New Roman"/>
          <w:szCs w:val="28"/>
        </w:rPr>
        <w:t xml:space="preserve"> </w:t>
      </w:r>
      <w:r w:rsidRPr="00EB6DEF">
        <w:rPr>
          <w:rFonts w:eastAsia="Times New Roman" w:cs="Times New Roman"/>
          <w:szCs w:val="28"/>
        </w:rPr>
        <w:t>равномерность</w:t>
      </w:r>
      <w:r w:rsidR="00DA25BC">
        <w:rPr>
          <w:rFonts w:eastAsia="Times New Roman" w:cs="Times New Roman"/>
          <w:szCs w:val="28"/>
        </w:rPr>
        <w:t xml:space="preserve"> </w:t>
      </w:r>
      <w:r w:rsidRPr="00EB6DEF">
        <w:rPr>
          <w:rFonts w:eastAsia="Times New Roman" w:cs="Times New Roman"/>
          <w:szCs w:val="28"/>
        </w:rPr>
        <w:t>истечения</w:t>
      </w:r>
      <w:r w:rsidR="00DA25BC">
        <w:rPr>
          <w:rFonts w:eastAsia="Times New Roman" w:cs="Times New Roman"/>
          <w:szCs w:val="28"/>
        </w:rPr>
        <w:t xml:space="preserve"> </w:t>
      </w:r>
      <w:r w:rsidRPr="00EB6DEF">
        <w:rPr>
          <w:rFonts w:eastAsia="Times New Roman" w:cs="Times New Roman"/>
          <w:szCs w:val="28"/>
        </w:rPr>
        <w:t>материала</w:t>
      </w:r>
      <w:r w:rsidR="00DA25BC">
        <w:rPr>
          <w:rFonts w:eastAsia="Times New Roman" w:cs="Times New Roman"/>
          <w:szCs w:val="28"/>
        </w:rPr>
        <w:t xml:space="preserve"> </w:t>
      </w:r>
      <w:r w:rsidRPr="00EB6DEF">
        <w:rPr>
          <w:rFonts w:eastAsia="Times New Roman" w:cs="Times New Roman"/>
          <w:szCs w:val="28"/>
        </w:rPr>
        <w:t>из</w:t>
      </w:r>
      <w:r w:rsidR="00DA25BC">
        <w:rPr>
          <w:rFonts w:eastAsia="Times New Roman" w:cs="Times New Roman"/>
          <w:szCs w:val="28"/>
        </w:rPr>
        <w:t xml:space="preserve"> </w:t>
      </w:r>
      <w:r w:rsidRPr="00EB6DEF">
        <w:rPr>
          <w:rFonts w:eastAsia="Times New Roman" w:cs="Times New Roman"/>
          <w:szCs w:val="28"/>
        </w:rPr>
        <w:t>каналов</w:t>
      </w:r>
      <w:r w:rsidR="00DA25BC">
        <w:rPr>
          <w:rFonts w:eastAsia="Times New Roman" w:cs="Times New Roman"/>
          <w:szCs w:val="28"/>
        </w:rPr>
        <w:t xml:space="preserve"> </w:t>
      </w:r>
      <w:r w:rsidRPr="00EB6DEF">
        <w:rPr>
          <w:rFonts w:eastAsia="Times New Roman" w:cs="Times New Roman"/>
          <w:szCs w:val="28"/>
        </w:rPr>
        <w:t>матрицы</w:t>
      </w:r>
      <w:r w:rsidR="00DA25BC">
        <w:rPr>
          <w:rFonts w:eastAsia="Times New Roman" w:cs="Times New Roman"/>
          <w:szCs w:val="28"/>
        </w:rPr>
        <w:t xml:space="preserve"> </w:t>
      </w:r>
      <w:r w:rsidRPr="00EB6DEF">
        <w:rPr>
          <w:rFonts w:eastAsia="Times New Roman" w:cs="Times New Roman"/>
          <w:szCs w:val="28"/>
        </w:rPr>
        <w:t>при</w:t>
      </w:r>
      <w:r w:rsidR="00DA25BC">
        <w:rPr>
          <w:rFonts w:eastAsia="Times New Roman" w:cs="Times New Roman"/>
          <w:szCs w:val="28"/>
        </w:rPr>
        <w:t xml:space="preserve"> </w:t>
      </w:r>
      <w:r w:rsidRPr="00EB6DEF">
        <w:rPr>
          <w:rFonts w:eastAsia="Times New Roman" w:cs="Times New Roman"/>
          <w:szCs w:val="28"/>
        </w:rPr>
        <w:t>различных</w:t>
      </w:r>
      <w:r w:rsidR="00DA25BC">
        <w:rPr>
          <w:rFonts w:eastAsia="Times New Roman" w:cs="Times New Roman"/>
          <w:szCs w:val="28"/>
        </w:rPr>
        <w:t xml:space="preserve"> </w:t>
      </w:r>
      <w:r w:rsidRPr="00951FD3">
        <w:rPr>
          <w:rFonts w:eastAsia="Times New Roman" w:cs="Times New Roman"/>
          <w:szCs w:val="28"/>
        </w:rPr>
        <w:t>скоростях</w:t>
      </w:r>
      <w:r w:rsidR="00DA25BC">
        <w:rPr>
          <w:rFonts w:eastAsia="Times New Roman" w:cs="Times New Roman"/>
          <w:szCs w:val="28"/>
        </w:rPr>
        <w:t xml:space="preserve"> </w:t>
      </w:r>
      <w:r w:rsidRPr="00951FD3">
        <w:rPr>
          <w:rFonts w:eastAsia="Times New Roman" w:cs="Times New Roman"/>
          <w:szCs w:val="28"/>
        </w:rPr>
        <w:t>пуансона.</w:t>
      </w:r>
    </w:p>
    <w:p w14:paraId="36C68431" w14:textId="2404B836" w:rsidR="0012362A" w:rsidRPr="00D2392F" w:rsidRDefault="0012362A" w:rsidP="0012362A">
      <w:pPr>
        <w:widowControl w:val="0"/>
        <w:spacing w:after="0"/>
        <w:ind w:firstLine="708"/>
        <w:jc w:val="both"/>
        <w:outlineLvl w:val="1"/>
        <w:rPr>
          <w:rFonts w:cs="Times New Roman"/>
          <w:szCs w:val="28"/>
        </w:rPr>
      </w:pPr>
      <w:r w:rsidRPr="00D2392F">
        <w:rPr>
          <w:rFonts w:cs="Times New Roman"/>
          <w:szCs w:val="28"/>
        </w:rPr>
        <w:t>Разработанная</w:t>
      </w:r>
      <w:r w:rsidR="00DA25BC">
        <w:rPr>
          <w:rFonts w:cs="Times New Roman"/>
          <w:szCs w:val="28"/>
        </w:rPr>
        <w:t xml:space="preserve"> </w:t>
      </w:r>
      <w:r w:rsidRPr="00D2392F">
        <w:rPr>
          <w:rFonts w:cs="Times New Roman"/>
          <w:szCs w:val="28"/>
        </w:rPr>
        <w:t>модель</w:t>
      </w:r>
      <w:r w:rsidR="00DA25BC">
        <w:rPr>
          <w:rFonts w:cs="Times New Roman"/>
          <w:szCs w:val="28"/>
        </w:rPr>
        <w:t xml:space="preserve"> </w:t>
      </w:r>
      <w:r w:rsidRPr="00D2392F">
        <w:rPr>
          <w:rFonts w:cs="Times New Roman"/>
          <w:szCs w:val="28"/>
        </w:rPr>
        <w:t>процесса</w:t>
      </w:r>
      <w:r w:rsidR="00DA25BC">
        <w:rPr>
          <w:rFonts w:cs="Times New Roman"/>
          <w:szCs w:val="28"/>
        </w:rPr>
        <w:t xml:space="preserve"> </w:t>
      </w:r>
      <w:r w:rsidRPr="00D2392F">
        <w:rPr>
          <w:rFonts w:cs="Times New Roman"/>
          <w:szCs w:val="28"/>
        </w:rPr>
        <w:t>синтеза</w:t>
      </w:r>
      <w:r w:rsidR="00DA25BC">
        <w:rPr>
          <w:rFonts w:cs="Times New Roman"/>
          <w:szCs w:val="28"/>
        </w:rPr>
        <w:t xml:space="preserve"> </w:t>
      </w:r>
      <w:r w:rsidRPr="00D2392F">
        <w:rPr>
          <w:rFonts w:cs="Times New Roman"/>
          <w:szCs w:val="28"/>
        </w:rPr>
        <w:t>позволила</w:t>
      </w:r>
      <w:r w:rsidR="00DA25BC">
        <w:rPr>
          <w:rFonts w:cs="Times New Roman"/>
          <w:szCs w:val="28"/>
        </w:rPr>
        <w:t xml:space="preserve"> </w:t>
      </w:r>
      <w:r w:rsidRPr="00D2392F">
        <w:rPr>
          <w:rFonts w:cs="Times New Roman"/>
          <w:szCs w:val="28"/>
        </w:rPr>
        <w:t>изготовить</w:t>
      </w:r>
      <w:r w:rsidR="00DA25BC">
        <w:rPr>
          <w:rFonts w:cs="Times New Roman"/>
          <w:szCs w:val="28"/>
        </w:rPr>
        <w:t xml:space="preserve"> </w:t>
      </w:r>
      <w:r w:rsidRPr="00D2392F">
        <w:rPr>
          <w:rFonts w:cs="Times New Roman"/>
          <w:szCs w:val="28"/>
        </w:rPr>
        <w:t>техническую</w:t>
      </w:r>
      <w:r w:rsidR="00DA25BC">
        <w:rPr>
          <w:rFonts w:cs="Times New Roman"/>
          <w:szCs w:val="28"/>
        </w:rPr>
        <w:t xml:space="preserve"> </w:t>
      </w:r>
      <w:r w:rsidRPr="00D2392F">
        <w:rPr>
          <w:rFonts w:cs="Times New Roman"/>
          <w:szCs w:val="28"/>
        </w:rPr>
        <w:t>оснастку</w:t>
      </w:r>
      <w:r w:rsidR="00DA25BC">
        <w:rPr>
          <w:rFonts w:cs="Times New Roman"/>
          <w:szCs w:val="28"/>
        </w:rPr>
        <w:t xml:space="preserve"> </w:t>
      </w:r>
      <w:r w:rsidRPr="00D2392F">
        <w:rPr>
          <w:rFonts w:cs="Times New Roman"/>
          <w:szCs w:val="28"/>
        </w:rPr>
        <w:t>для</w:t>
      </w:r>
      <w:r w:rsidR="00DA25BC">
        <w:rPr>
          <w:rFonts w:cs="Times New Roman"/>
          <w:szCs w:val="28"/>
        </w:rPr>
        <w:t xml:space="preserve"> </w:t>
      </w:r>
      <w:r w:rsidRPr="00D2392F">
        <w:rPr>
          <w:rFonts w:cs="Times New Roman"/>
          <w:szCs w:val="28"/>
        </w:rPr>
        <w:t>получения</w:t>
      </w:r>
      <w:r w:rsidR="00DA25BC">
        <w:rPr>
          <w:rFonts w:cs="Times New Roman"/>
          <w:szCs w:val="28"/>
        </w:rPr>
        <w:t xml:space="preserve"> </w:t>
      </w:r>
      <w:r w:rsidRPr="00D2392F">
        <w:rPr>
          <w:rFonts w:cs="Times New Roman"/>
          <w:szCs w:val="28"/>
        </w:rPr>
        <w:t>блочных</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D2392F">
        <w:rPr>
          <w:rFonts w:cs="Times New Roman"/>
          <w:szCs w:val="28"/>
        </w:rPr>
        <w:t>материалов</w:t>
      </w:r>
      <w:r w:rsidR="00DA25BC">
        <w:rPr>
          <w:rFonts w:cs="Times New Roman"/>
          <w:szCs w:val="28"/>
        </w:rPr>
        <w:t xml:space="preserve"> </w:t>
      </w:r>
      <w:r w:rsidRPr="00D2392F">
        <w:rPr>
          <w:rFonts w:cs="Times New Roman"/>
          <w:szCs w:val="28"/>
        </w:rPr>
        <w:t>методом</w:t>
      </w:r>
      <w:r w:rsidR="00DA25BC">
        <w:rPr>
          <w:rFonts w:cs="Times New Roman"/>
          <w:szCs w:val="28"/>
        </w:rPr>
        <w:t xml:space="preserve"> </w:t>
      </w:r>
      <w:r w:rsidRPr="00D2392F">
        <w:rPr>
          <w:rFonts w:cs="Times New Roman"/>
          <w:szCs w:val="28"/>
        </w:rPr>
        <w:t>экструзии,</w:t>
      </w:r>
      <w:r w:rsidR="00DA25BC">
        <w:rPr>
          <w:rFonts w:cs="Times New Roman"/>
          <w:szCs w:val="28"/>
        </w:rPr>
        <w:t xml:space="preserve"> </w:t>
      </w:r>
      <w:r w:rsidRPr="00D2392F">
        <w:rPr>
          <w:rFonts w:cs="Times New Roman"/>
          <w:szCs w:val="28"/>
        </w:rPr>
        <w:t>основанным</w:t>
      </w:r>
      <w:r w:rsidR="00DA25BC">
        <w:rPr>
          <w:rFonts w:cs="Times New Roman"/>
          <w:szCs w:val="28"/>
        </w:rPr>
        <w:t xml:space="preserve"> </w:t>
      </w:r>
      <w:r w:rsidRPr="00D2392F">
        <w:rPr>
          <w:rFonts w:cs="Times New Roman"/>
          <w:szCs w:val="28"/>
        </w:rPr>
        <w:t>на</w:t>
      </w:r>
      <w:r w:rsidR="00DA25BC">
        <w:rPr>
          <w:rFonts w:cs="Times New Roman"/>
          <w:szCs w:val="28"/>
        </w:rPr>
        <w:t xml:space="preserve"> </w:t>
      </w:r>
      <w:r w:rsidRPr="00D2392F">
        <w:rPr>
          <w:rFonts w:cs="Times New Roman"/>
          <w:szCs w:val="28"/>
        </w:rPr>
        <w:t>продавливании</w:t>
      </w:r>
      <w:r w:rsidR="00DA25BC">
        <w:rPr>
          <w:rFonts w:cs="Times New Roman"/>
          <w:szCs w:val="28"/>
        </w:rPr>
        <w:t xml:space="preserve"> </w:t>
      </w:r>
      <w:r w:rsidRPr="00D2392F">
        <w:rPr>
          <w:rFonts w:cs="Times New Roman"/>
          <w:szCs w:val="28"/>
        </w:rPr>
        <w:t>пластической</w:t>
      </w:r>
      <w:r w:rsidR="00DA25BC">
        <w:rPr>
          <w:rFonts w:cs="Times New Roman"/>
          <w:szCs w:val="28"/>
        </w:rPr>
        <w:t xml:space="preserve"> </w:t>
      </w:r>
      <w:r w:rsidRPr="00D2392F">
        <w:rPr>
          <w:rFonts w:cs="Times New Roman"/>
          <w:szCs w:val="28"/>
        </w:rPr>
        <w:t>массы</w:t>
      </w:r>
      <w:r w:rsidR="00DA25BC">
        <w:rPr>
          <w:rFonts w:cs="Times New Roman"/>
          <w:szCs w:val="28"/>
        </w:rPr>
        <w:t xml:space="preserve"> </w:t>
      </w:r>
      <w:r w:rsidRPr="00D2392F">
        <w:rPr>
          <w:rFonts w:cs="Times New Roman"/>
          <w:szCs w:val="28"/>
        </w:rPr>
        <w:t>через</w:t>
      </w:r>
      <w:r w:rsidR="00DA25BC">
        <w:rPr>
          <w:rFonts w:cs="Times New Roman"/>
          <w:szCs w:val="28"/>
        </w:rPr>
        <w:t xml:space="preserve"> </w:t>
      </w:r>
      <w:r w:rsidRPr="00D2392F">
        <w:rPr>
          <w:rFonts w:cs="Times New Roman"/>
          <w:szCs w:val="28"/>
        </w:rPr>
        <w:t>формующую</w:t>
      </w:r>
      <w:r w:rsidR="00DA25BC">
        <w:rPr>
          <w:rFonts w:cs="Times New Roman"/>
          <w:szCs w:val="28"/>
        </w:rPr>
        <w:t xml:space="preserve"> </w:t>
      </w:r>
      <w:r w:rsidRPr="00D2392F">
        <w:rPr>
          <w:rFonts w:cs="Times New Roman"/>
          <w:szCs w:val="28"/>
        </w:rPr>
        <w:t>головку</w:t>
      </w:r>
      <w:r w:rsidR="00DA25BC">
        <w:rPr>
          <w:rFonts w:cs="Times New Roman"/>
          <w:szCs w:val="28"/>
        </w:rPr>
        <w:t xml:space="preserve"> </w:t>
      </w:r>
      <w:r w:rsidRPr="00D2392F">
        <w:rPr>
          <w:rFonts w:cs="Times New Roman"/>
          <w:szCs w:val="28"/>
        </w:rPr>
        <w:t>с</w:t>
      </w:r>
      <w:r w:rsidR="00DA25BC">
        <w:rPr>
          <w:rFonts w:cs="Times New Roman"/>
          <w:szCs w:val="28"/>
        </w:rPr>
        <w:t xml:space="preserve"> </w:t>
      </w:r>
      <w:r w:rsidRPr="00D2392F">
        <w:rPr>
          <w:rFonts w:cs="Times New Roman"/>
          <w:szCs w:val="28"/>
        </w:rPr>
        <w:t>каналами.</w:t>
      </w:r>
      <w:r w:rsidR="00DA25BC">
        <w:rPr>
          <w:rFonts w:cs="Times New Roman"/>
          <w:szCs w:val="28"/>
        </w:rPr>
        <w:t xml:space="preserve"> </w:t>
      </w:r>
      <w:r w:rsidRPr="00D2392F">
        <w:rPr>
          <w:rFonts w:cs="Times New Roman"/>
          <w:szCs w:val="28"/>
        </w:rPr>
        <w:t>Оснастка</w:t>
      </w:r>
      <w:r w:rsidR="00DA25BC">
        <w:rPr>
          <w:rFonts w:cs="Times New Roman"/>
          <w:szCs w:val="28"/>
        </w:rPr>
        <w:t xml:space="preserve"> </w:t>
      </w:r>
      <w:r w:rsidRPr="00D2392F">
        <w:rPr>
          <w:rFonts w:cs="Times New Roman"/>
          <w:szCs w:val="28"/>
        </w:rPr>
        <w:t>изготовлена</w:t>
      </w:r>
      <w:r w:rsidR="00DA25BC">
        <w:rPr>
          <w:rFonts w:cs="Times New Roman"/>
          <w:szCs w:val="28"/>
        </w:rPr>
        <w:t xml:space="preserve"> </w:t>
      </w:r>
      <w:r w:rsidRPr="00D2392F">
        <w:rPr>
          <w:rFonts w:cs="Times New Roman"/>
          <w:szCs w:val="28"/>
        </w:rPr>
        <w:t>из</w:t>
      </w:r>
      <w:r w:rsidR="00DA25BC">
        <w:rPr>
          <w:rFonts w:cs="Times New Roman"/>
          <w:szCs w:val="28"/>
        </w:rPr>
        <w:t xml:space="preserve"> </w:t>
      </w:r>
      <w:r w:rsidRPr="00D2392F">
        <w:rPr>
          <w:rFonts w:cs="Times New Roman"/>
          <w:szCs w:val="28"/>
        </w:rPr>
        <w:t>конструкционной</w:t>
      </w:r>
      <w:r w:rsidR="00DA25BC">
        <w:rPr>
          <w:rFonts w:cs="Times New Roman"/>
          <w:szCs w:val="28"/>
        </w:rPr>
        <w:t xml:space="preserve"> </w:t>
      </w:r>
      <w:r w:rsidRPr="00D2392F">
        <w:rPr>
          <w:rFonts w:cs="Times New Roman"/>
          <w:szCs w:val="28"/>
        </w:rPr>
        <w:t>легированной</w:t>
      </w:r>
      <w:r w:rsidR="00DA25BC">
        <w:rPr>
          <w:rFonts w:cs="Times New Roman"/>
          <w:szCs w:val="28"/>
        </w:rPr>
        <w:t xml:space="preserve"> </w:t>
      </w:r>
      <w:r w:rsidRPr="00D2392F">
        <w:rPr>
          <w:rFonts w:cs="Times New Roman"/>
          <w:szCs w:val="28"/>
        </w:rPr>
        <w:t>стали</w:t>
      </w:r>
      <w:r w:rsidR="00DA25BC">
        <w:rPr>
          <w:rFonts w:cs="Times New Roman"/>
          <w:szCs w:val="28"/>
        </w:rPr>
        <w:t xml:space="preserve"> </w:t>
      </w:r>
      <w:r w:rsidRPr="00D2392F">
        <w:rPr>
          <w:rFonts w:cs="Times New Roman"/>
          <w:szCs w:val="28"/>
        </w:rPr>
        <w:t>с</w:t>
      </w:r>
      <w:r w:rsidR="00DA25BC">
        <w:rPr>
          <w:rFonts w:cs="Times New Roman"/>
          <w:szCs w:val="28"/>
        </w:rPr>
        <w:t xml:space="preserve"> </w:t>
      </w:r>
      <w:r w:rsidRPr="00D2392F">
        <w:rPr>
          <w:rFonts w:cs="Times New Roman"/>
          <w:szCs w:val="28"/>
        </w:rPr>
        <w:t>высокой</w:t>
      </w:r>
      <w:r w:rsidR="00DA25BC">
        <w:rPr>
          <w:rFonts w:cs="Times New Roman"/>
          <w:szCs w:val="28"/>
        </w:rPr>
        <w:t xml:space="preserve"> </w:t>
      </w:r>
      <w:r w:rsidRPr="00D2392F">
        <w:rPr>
          <w:rFonts w:cs="Times New Roman"/>
          <w:szCs w:val="28"/>
        </w:rPr>
        <w:t>прочностью,</w:t>
      </w:r>
      <w:r w:rsidR="00DA25BC">
        <w:rPr>
          <w:rFonts w:cs="Times New Roman"/>
          <w:szCs w:val="28"/>
        </w:rPr>
        <w:t xml:space="preserve"> </w:t>
      </w:r>
      <w:r w:rsidRPr="00D2392F">
        <w:rPr>
          <w:rFonts w:cs="Times New Roman"/>
          <w:szCs w:val="28"/>
        </w:rPr>
        <w:t>вязкой</w:t>
      </w:r>
      <w:r w:rsidR="00DA25BC">
        <w:rPr>
          <w:rFonts w:cs="Times New Roman"/>
          <w:szCs w:val="28"/>
        </w:rPr>
        <w:t xml:space="preserve"> </w:t>
      </w:r>
      <w:r w:rsidRPr="00D2392F">
        <w:rPr>
          <w:rFonts w:cs="Times New Roman"/>
          <w:szCs w:val="28"/>
        </w:rPr>
        <w:t>сердцевиной</w:t>
      </w:r>
      <w:r w:rsidR="00DA25BC">
        <w:rPr>
          <w:rFonts w:cs="Times New Roman"/>
          <w:szCs w:val="28"/>
        </w:rPr>
        <w:t xml:space="preserve"> </w:t>
      </w:r>
      <w:r w:rsidRPr="00D2392F">
        <w:rPr>
          <w:rFonts w:cs="Times New Roman"/>
          <w:szCs w:val="28"/>
        </w:rPr>
        <w:t>и</w:t>
      </w:r>
      <w:r w:rsidR="00DA25BC">
        <w:rPr>
          <w:rFonts w:cs="Times New Roman"/>
          <w:szCs w:val="28"/>
        </w:rPr>
        <w:t xml:space="preserve"> </w:t>
      </w:r>
      <w:r w:rsidRPr="00D2392F">
        <w:rPr>
          <w:rFonts w:cs="Times New Roman"/>
          <w:szCs w:val="28"/>
        </w:rPr>
        <w:t>высокой</w:t>
      </w:r>
      <w:r w:rsidR="00DA25BC">
        <w:rPr>
          <w:rFonts w:cs="Times New Roman"/>
          <w:szCs w:val="28"/>
        </w:rPr>
        <w:t xml:space="preserve"> </w:t>
      </w:r>
      <w:r w:rsidRPr="00D2392F">
        <w:rPr>
          <w:rFonts w:cs="Times New Roman"/>
          <w:szCs w:val="28"/>
        </w:rPr>
        <w:t>поверхностной</w:t>
      </w:r>
      <w:r w:rsidR="00DA25BC">
        <w:rPr>
          <w:rFonts w:cs="Times New Roman"/>
          <w:szCs w:val="28"/>
        </w:rPr>
        <w:t xml:space="preserve"> </w:t>
      </w:r>
      <w:r w:rsidRPr="00D2392F">
        <w:rPr>
          <w:rFonts w:cs="Times New Roman"/>
          <w:szCs w:val="28"/>
        </w:rPr>
        <w:t>твердостью,</w:t>
      </w:r>
      <w:r w:rsidR="00DA25BC">
        <w:rPr>
          <w:rFonts w:cs="Times New Roman"/>
          <w:szCs w:val="28"/>
        </w:rPr>
        <w:t xml:space="preserve"> </w:t>
      </w:r>
      <w:r w:rsidRPr="00D2392F">
        <w:rPr>
          <w:rFonts w:cs="Times New Roman"/>
          <w:szCs w:val="28"/>
        </w:rPr>
        <w:t>предназначенные</w:t>
      </w:r>
      <w:r w:rsidR="00DA25BC">
        <w:rPr>
          <w:rFonts w:cs="Times New Roman"/>
          <w:szCs w:val="28"/>
        </w:rPr>
        <w:t xml:space="preserve"> </w:t>
      </w:r>
      <w:r w:rsidRPr="00D2392F">
        <w:rPr>
          <w:rFonts w:cs="Times New Roman"/>
          <w:szCs w:val="28"/>
        </w:rPr>
        <w:t>для</w:t>
      </w:r>
      <w:r w:rsidR="00DA25BC">
        <w:rPr>
          <w:rFonts w:cs="Times New Roman"/>
          <w:szCs w:val="28"/>
        </w:rPr>
        <w:t xml:space="preserve"> </w:t>
      </w:r>
      <w:r w:rsidRPr="00D2392F">
        <w:rPr>
          <w:rFonts w:cs="Times New Roman"/>
          <w:szCs w:val="28"/>
        </w:rPr>
        <w:t>изготовления</w:t>
      </w:r>
      <w:r w:rsidR="00DA25BC">
        <w:rPr>
          <w:rFonts w:cs="Times New Roman"/>
          <w:szCs w:val="28"/>
        </w:rPr>
        <w:t xml:space="preserve"> </w:t>
      </w:r>
      <w:r w:rsidRPr="00D2392F">
        <w:rPr>
          <w:rFonts w:cs="Times New Roman"/>
          <w:szCs w:val="28"/>
        </w:rPr>
        <w:t>изделий,</w:t>
      </w:r>
      <w:r w:rsidR="00DA25BC">
        <w:rPr>
          <w:rFonts w:cs="Times New Roman"/>
          <w:szCs w:val="28"/>
        </w:rPr>
        <w:t xml:space="preserve"> </w:t>
      </w:r>
      <w:r w:rsidRPr="00D2392F">
        <w:rPr>
          <w:rFonts w:cs="Times New Roman"/>
          <w:szCs w:val="28"/>
        </w:rPr>
        <w:t>работающих</w:t>
      </w:r>
      <w:r w:rsidR="00DA25BC">
        <w:rPr>
          <w:rFonts w:cs="Times New Roman"/>
          <w:szCs w:val="28"/>
        </w:rPr>
        <w:t xml:space="preserve"> </w:t>
      </w:r>
      <w:r w:rsidRPr="00D2392F">
        <w:rPr>
          <w:rFonts w:cs="Times New Roman"/>
          <w:szCs w:val="28"/>
        </w:rPr>
        <w:t>при</w:t>
      </w:r>
      <w:r w:rsidR="00DA25BC">
        <w:rPr>
          <w:rFonts w:cs="Times New Roman"/>
          <w:szCs w:val="28"/>
        </w:rPr>
        <w:t xml:space="preserve"> </w:t>
      </w:r>
      <w:r w:rsidRPr="00D2392F">
        <w:rPr>
          <w:rFonts w:cs="Times New Roman"/>
          <w:szCs w:val="28"/>
        </w:rPr>
        <w:t>больших</w:t>
      </w:r>
      <w:r w:rsidR="00DA25BC">
        <w:rPr>
          <w:rFonts w:cs="Times New Roman"/>
          <w:szCs w:val="28"/>
        </w:rPr>
        <w:t xml:space="preserve"> </w:t>
      </w:r>
      <w:r w:rsidRPr="00D2392F">
        <w:rPr>
          <w:rFonts w:cs="Times New Roman"/>
          <w:szCs w:val="28"/>
        </w:rPr>
        <w:t>скоростях</w:t>
      </w:r>
      <w:r w:rsidR="00DA25BC">
        <w:rPr>
          <w:rFonts w:cs="Times New Roman"/>
          <w:szCs w:val="28"/>
        </w:rPr>
        <w:t xml:space="preserve"> </w:t>
      </w:r>
      <w:r w:rsidRPr="00D2392F">
        <w:rPr>
          <w:rFonts w:cs="Times New Roman"/>
          <w:szCs w:val="28"/>
        </w:rPr>
        <w:t>и</w:t>
      </w:r>
      <w:r w:rsidR="00DA25BC">
        <w:rPr>
          <w:rFonts w:cs="Times New Roman"/>
          <w:szCs w:val="28"/>
        </w:rPr>
        <w:t xml:space="preserve"> </w:t>
      </w:r>
      <w:r w:rsidRPr="00D2392F">
        <w:rPr>
          <w:rFonts w:cs="Times New Roman"/>
          <w:szCs w:val="28"/>
        </w:rPr>
        <w:t>повышенных</w:t>
      </w:r>
      <w:r w:rsidR="00DA25BC">
        <w:rPr>
          <w:rFonts w:cs="Times New Roman"/>
          <w:szCs w:val="28"/>
        </w:rPr>
        <w:t xml:space="preserve"> </w:t>
      </w:r>
      <w:r w:rsidRPr="00D2392F">
        <w:rPr>
          <w:rFonts w:cs="Times New Roman"/>
          <w:szCs w:val="28"/>
        </w:rPr>
        <w:t>удельных</w:t>
      </w:r>
      <w:r w:rsidR="00DA25BC">
        <w:rPr>
          <w:rFonts w:cs="Times New Roman"/>
          <w:szCs w:val="28"/>
        </w:rPr>
        <w:t xml:space="preserve"> </w:t>
      </w:r>
      <w:r w:rsidRPr="00D2392F">
        <w:rPr>
          <w:rFonts w:cs="Times New Roman"/>
          <w:szCs w:val="28"/>
        </w:rPr>
        <w:t>давлениях</w:t>
      </w:r>
      <w:r w:rsidR="00DA25BC">
        <w:rPr>
          <w:rFonts w:cs="Times New Roman"/>
          <w:szCs w:val="28"/>
        </w:rPr>
        <w:t xml:space="preserve"> </w:t>
      </w:r>
      <w:r w:rsidRPr="00D2392F">
        <w:rPr>
          <w:rFonts w:cs="Times New Roman"/>
          <w:szCs w:val="28"/>
        </w:rPr>
        <w:t>под</w:t>
      </w:r>
      <w:r w:rsidR="00DA25BC">
        <w:rPr>
          <w:rFonts w:cs="Times New Roman"/>
          <w:szCs w:val="28"/>
        </w:rPr>
        <w:t xml:space="preserve"> </w:t>
      </w:r>
      <w:r w:rsidRPr="00D2392F">
        <w:rPr>
          <w:rFonts w:cs="Times New Roman"/>
          <w:szCs w:val="28"/>
        </w:rPr>
        <w:t>действием</w:t>
      </w:r>
      <w:r w:rsidR="00DA25BC">
        <w:rPr>
          <w:rFonts w:cs="Times New Roman"/>
          <w:szCs w:val="28"/>
        </w:rPr>
        <w:t xml:space="preserve"> </w:t>
      </w:r>
      <w:r w:rsidRPr="00D2392F">
        <w:rPr>
          <w:rFonts w:cs="Times New Roman"/>
          <w:szCs w:val="28"/>
        </w:rPr>
        <w:t>ударных</w:t>
      </w:r>
      <w:r w:rsidR="00DA25BC">
        <w:rPr>
          <w:rFonts w:cs="Times New Roman"/>
          <w:szCs w:val="28"/>
        </w:rPr>
        <w:t xml:space="preserve"> </w:t>
      </w:r>
      <w:r w:rsidRPr="00D2392F">
        <w:rPr>
          <w:rFonts w:cs="Times New Roman"/>
          <w:szCs w:val="28"/>
        </w:rPr>
        <w:t>нагрузок,</w:t>
      </w:r>
      <w:r w:rsidR="00DA25BC">
        <w:rPr>
          <w:rFonts w:cs="Times New Roman"/>
          <w:szCs w:val="28"/>
        </w:rPr>
        <w:t xml:space="preserve"> </w:t>
      </w:r>
      <w:r w:rsidRPr="00D2392F">
        <w:rPr>
          <w:rFonts w:cs="Times New Roman"/>
          <w:szCs w:val="28"/>
        </w:rPr>
        <w:t>включающую</w:t>
      </w:r>
      <w:r w:rsidR="00DA25BC">
        <w:rPr>
          <w:rFonts w:cs="Times New Roman"/>
          <w:szCs w:val="28"/>
        </w:rPr>
        <w:t xml:space="preserve"> </w:t>
      </w:r>
      <w:r w:rsidRPr="00D2392F">
        <w:rPr>
          <w:rFonts w:cs="Times New Roman"/>
          <w:szCs w:val="28"/>
        </w:rPr>
        <w:t>матрицу</w:t>
      </w:r>
      <w:r w:rsidR="00DA25BC">
        <w:rPr>
          <w:rFonts w:cs="Times New Roman"/>
          <w:szCs w:val="28"/>
        </w:rPr>
        <w:t xml:space="preserve"> </w:t>
      </w:r>
      <w:r w:rsidRPr="00D2392F">
        <w:rPr>
          <w:rFonts w:cs="Times New Roman"/>
          <w:szCs w:val="28"/>
        </w:rPr>
        <w:t>с</w:t>
      </w:r>
      <w:r w:rsidR="00DA25BC">
        <w:rPr>
          <w:rFonts w:cs="Times New Roman"/>
          <w:szCs w:val="28"/>
        </w:rPr>
        <w:t xml:space="preserve"> </w:t>
      </w:r>
      <w:r w:rsidRPr="00D2392F">
        <w:rPr>
          <w:rFonts w:cs="Times New Roman"/>
          <w:szCs w:val="28"/>
        </w:rPr>
        <w:t>формующим</w:t>
      </w:r>
      <w:r w:rsidR="00DA25BC">
        <w:rPr>
          <w:rFonts w:cs="Times New Roman"/>
          <w:szCs w:val="28"/>
        </w:rPr>
        <w:t xml:space="preserve"> </w:t>
      </w:r>
      <w:r w:rsidRPr="00D2392F">
        <w:rPr>
          <w:rFonts w:cs="Times New Roman"/>
          <w:szCs w:val="28"/>
        </w:rPr>
        <w:t>пуансоном.</w:t>
      </w:r>
      <w:r w:rsidR="00DA25BC">
        <w:rPr>
          <w:rFonts w:cs="Times New Roman"/>
          <w:szCs w:val="28"/>
        </w:rPr>
        <w:t xml:space="preserve"> </w:t>
      </w:r>
      <w:r w:rsidRPr="00D2392F">
        <w:rPr>
          <w:rFonts w:cs="Times New Roman"/>
          <w:szCs w:val="28"/>
        </w:rPr>
        <w:t>На</w:t>
      </w:r>
      <w:r w:rsidR="00DA25BC">
        <w:rPr>
          <w:rFonts w:cs="Times New Roman"/>
          <w:szCs w:val="28"/>
        </w:rPr>
        <w:t xml:space="preserve"> </w:t>
      </w:r>
      <w:r w:rsidRPr="00D2392F">
        <w:rPr>
          <w:rFonts w:cs="Times New Roman"/>
          <w:szCs w:val="28"/>
        </w:rPr>
        <w:t>следующем</w:t>
      </w:r>
      <w:r w:rsidR="00DA25BC">
        <w:rPr>
          <w:rFonts w:cs="Times New Roman"/>
          <w:szCs w:val="28"/>
        </w:rPr>
        <w:t xml:space="preserve"> </w:t>
      </w:r>
      <w:r w:rsidRPr="00D2392F">
        <w:rPr>
          <w:rFonts w:cs="Times New Roman"/>
          <w:szCs w:val="28"/>
        </w:rPr>
        <w:t>этапе</w:t>
      </w:r>
      <w:r w:rsidR="00DA25BC">
        <w:rPr>
          <w:rFonts w:cs="Times New Roman"/>
          <w:szCs w:val="28"/>
        </w:rPr>
        <w:t xml:space="preserve"> </w:t>
      </w:r>
      <w:r w:rsidRPr="00D2392F">
        <w:rPr>
          <w:rFonts w:cs="Times New Roman"/>
          <w:szCs w:val="28"/>
        </w:rPr>
        <w:t>исследования</w:t>
      </w:r>
      <w:r w:rsidR="00DA25BC">
        <w:rPr>
          <w:rFonts w:cs="Times New Roman"/>
          <w:szCs w:val="28"/>
        </w:rPr>
        <w:t xml:space="preserve"> </w:t>
      </w:r>
      <w:r w:rsidRPr="00D2392F">
        <w:rPr>
          <w:rFonts w:cs="Times New Roman"/>
          <w:szCs w:val="28"/>
        </w:rPr>
        <w:t>с</w:t>
      </w:r>
      <w:r w:rsidR="00DA25BC">
        <w:rPr>
          <w:rFonts w:cs="Times New Roman"/>
          <w:szCs w:val="28"/>
        </w:rPr>
        <w:t xml:space="preserve"> </w:t>
      </w:r>
      <w:r w:rsidRPr="00D2392F">
        <w:rPr>
          <w:rFonts w:cs="Times New Roman"/>
          <w:szCs w:val="28"/>
        </w:rPr>
        <w:t>помощью</w:t>
      </w:r>
      <w:r w:rsidR="00DA25BC">
        <w:rPr>
          <w:rFonts w:cs="Times New Roman"/>
          <w:szCs w:val="28"/>
        </w:rPr>
        <w:t xml:space="preserve"> </w:t>
      </w:r>
      <w:r w:rsidRPr="00D2392F">
        <w:rPr>
          <w:rFonts w:cs="Times New Roman"/>
          <w:szCs w:val="28"/>
        </w:rPr>
        <w:t>изготовленной</w:t>
      </w:r>
      <w:r w:rsidR="00DA25BC">
        <w:rPr>
          <w:rFonts w:cs="Times New Roman"/>
          <w:szCs w:val="28"/>
        </w:rPr>
        <w:t xml:space="preserve"> </w:t>
      </w:r>
      <w:r w:rsidRPr="00D2392F">
        <w:rPr>
          <w:rFonts w:cs="Times New Roman"/>
          <w:szCs w:val="28"/>
        </w:rPr>
        <w:t>оснастки</w:t>
      </w:r>
      <w:r w:rsidR="00DA25BC">
        <w:rPr>
          <w:rFonts w:cs="Times New Roman"/>
          <w:szCs w:val="28"/>
        </w:rPr>
        <w:t xml:space="preserve"> </w:t>
      </w:r>
      <w:r w:rsidRPr="00D2392F">
        <w:rPr>
          <w:rFonts w:cs="Times New Roman"/>
          <w:szCs w:val="28"/>
        </w:rPr>
        <w:t>были</w:t>
      </w:r>
      <w:r w:rsidR="00DA25BC">
        <w:rPr>
          <w:rFonts w:cs="Times New Roman"/>
          <w:szCs w:val="28"/>
        </w:rPr>
        <w:t xml:space="preserve"> </w:t>
      </w:r>
      <w:r w:rsidRPr="00D2392F">
        <w:rPr>
          <w:rFonts w:cs="Times New Roman"/>
          <w:szCs w:val="28"/>
        </w:rPr>
        <w:t>синтезированы</w:t>
      </w:r>
      <w:r w:rsidR="00DA25BC">
        <w:rPr>
          <w:rFonts w:cs="Times New Roman"/>
          <w:szCs w:val="28"/>
        </w:rPr>
        <w:t xml:space="preserve"> </w:t>
      </w:r>
      <w:r w:rsidRPr="00D2392F">
        <w:rPr>
          <w:rFonts w:cs="Times New Roman"/>
          <w:szCs w:val="28"/>
        </w:rPr>
        <w:t>образцы</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Pr>
          <w:rFonts w:cs="Times New Roman"/>
          <w:szCs w:val="28"/>
        </w:rPr>
        <w:t>материалов</w:t>
      </w:r>
      <w:r w:rsidR="00DA25BC">
        <w:rPr>
          <w:rFonts w:cs="Times New Roman"/>
          <w:szCs w:val="28"/>
        </w:rPr>
        <w:t xml:space="preserve"> </w:t>
      </w:r>
      <w:r>
        <w:rPr>
          <w:rFonts w:cs="Times New Roman"/>
          <w:szCs w:val="28"/>
        </w:rPr>
        <w:t>в</w:t>
      </w:r>
      <w:r w:rsidR="00DA25BC">
        <w:rPr>
          <w:rFonts w:cs="Times New Roman"/>
          <w:szCs w:val="28"/>
        </w:rPr>
        <w:t xml:space="preserve"> </w:t>
      </w:r>
      <w:r>
        <w:rPr>
          <w:rFonts w:cs="Times New Roman"/>
          <w:szCs w:val="28"/>
        </w:rPr>
        <w:t>виде</w:t>
      </w:r>
      <w:r w:rsidR="00DA25BC">
        <w:rPr>
          <w:rFonts w:cs="Times New Roman"/>
          <w:szCs w:val="28"/>
        </w:rPr>
        <w:t xml:space="preserve"> </w:t>
      </w:r>
      <w:r w:rsidRPr="00D2392F">
        <w:rPr>
          <w:rFonts w:cs="Times New Roman"/>
          <w:szCs w:val="28"/>
        </w:rPr>
        <w:t>бло</w:t>
      </w:r>
      <w:r>
        <w:rPr>
          <w:rFonts w:cs="Times New Roman"/>
          <w:szCs w:val="28"/>
        </w:rPr>
        <w:t>ков</w:t>
      </w:r>
      <w:r w:rsidR="00DA25BC">
        <w:rPr>
          <w:rFonts w:cs="Times New Roman"/>
          <w:szCs w:val="28"/>
        </w:rPr>
        <w:t xml:space="preserve"> </w:t>
      </w:r>
      <w:r w:rsidRPr="00D2392F">
        <w:rPr>
          <w:rFonts w:cs="Times New Roman"/>
          <w:szCs w:val="28"/>
        </w:rPr>
        <w:t>для</w:t>
      </w:r>
      <w:r w:rsidR="00DA25BC">
        <w:rPr>
          <w:rFonts w:cs="Times New Roman"/>
          <w:szCs w:val="28"/>
        </w:rPr>
        <w:t xml:space="preserve"> </w:t>
      </w:r>
      <w:r w:rsidRPr="00D2392F">
        <w:rPr>
          <w:rFonts w:cs="Times New Roman"/>
          <w:szCs w:val="28"/>
        </w:rPr>
        <w:t>использования</w:t>
      </w:r>
      <w:r w:rsidR="00DA25BC">
        <w:rPr>
          <w:rFonts w:cs="Times New Roman"/>
          <w:szCs w:val="28"/>
        </w:rPr>
        <w:t xml:space="preserve"> </w:t>
      </w:r>
      <w:r w:rsidRPr="00D2392F">
        <w:rPr>
          <w:rFonts w:cs="Times New Roman"/>
          <w:szCs w:val="28"/>
        </w:rPr>
        <w:t>в</w:t>
      </w:r>
      <w:r w:rsidR="00DA25BC">
        <w:rPr>
          <w:rFonts w:cs="Times New Roman"/>
          <w:szCs w:val="28"/>
        </w:rPr>
        <w:t xml:space="preserve"> </w:t>
      </w:r>
      <w:r w:rsidRPr="00D2392F">
        <w:rPr>
          <w:rFonts w:cs="Times New Roman"/>
          <w:szCs w:val="28"/>
        </w:rPr>
        <w:t>качестве</w:t>
      </w:r>
      <w:r w:rsidR="00DA25BC">
        <w:rPr>
          <w:rFonts w:cs="Times New Roman"/>
          <w:szCs w:val="28"/>
        </w:rPr>
        <w:t xml:space="preserve"> </w:t>
      </w:r>
      <w:r>
        <w:rPr>
          <w:rFonts w:cs="Times New Roman"/>
          <w:szCs w:val="28"/>
        </w:rPr>
        <w:t>керамических</w:t>
      </w:r>
      <w:r w:rsidR="00DA25BC">
        <w:rPr>
          <w:rFonts w:cs="Times New Roman"/>
          <w:szCs w:val="28"/>
        </w:rPr>
        <w:t xml:space="preserve"> </w:t>
      </w:r>
      <w:r w:rsidRPr="00D2392F">
        <w:rPr>
          <w:rFonts w:cs="Times New Roman"/>
          <w:szCs w:val="28"/>
        </w:rPr>
        <w:t>носителей</w:t>
      </w:r>
      <w:r w:rsidR="00DA25BC">
        <w:rPr>
          <w:rFonts w:cs="Times New Roman"/>
          <w:szCs w:val="28"/>
        </w:rPr>
        <w:t xml:space="preserve"> </w:t>
      </w:r>
      <w:r w:rsidRPr="00D2392F">
        <w:rPr>
          <w:rFonts w:cs="Times New Roman"/>
          <w:szCs w:val="28"/>
        </w:rPr>
        <w:t>катализаторов</w:t>
      </w:r>
      <w:r w:rsidR="00DA25BC">
        <w:rPr>
          <w:rFonts w:cs="Times New Roman"/>
          <w:szCs w:val="28"/>
        </w:rPr>
        <w:t xml:space="preserve"> </w:t>
      </w:r>
      <w:r w:rsidRPr="00D2392F">
        <w:rPr>
          <w:rFonts w:cs="Times New Roman"/>
          <w:szCs w:val="28"/>
        </w:rPr>
        <w:t>для</w:t>
      </w:r>
      <w:r w:rsidR="00DA25BC">
        <w:rPr>
          <w:rFonts w:cs="Times New Roman"/>
          <w:szCs w:val="28"/>
        </w:rPr>
        <w:t xml:space="preserve"> </w:t>
      </w:r>
      <w:r w:rsidRPr="00D2392F">
        <w:rPr>
          <w:rFonts w:cs="Times New Roman"/>
          <w:szCs w:val="28"/>
        </w:rPr>
        <w:t>различных</w:t>
      </w:r>
      <w:r w:rsidR="00DA25BC">
        <w:rPr>
          <w:rFonts w:cs="Times New Roman"/>
          <w:szCs w:val="28"/>
        </w:rPr>
        <w:t xml:space="preserve"> </w:t>
      </w:r>
      <w:r w:rsidRPr="00D2392F">
        <w:rPr>
          <w:rFonts w:cs="Times New Roman"/>
          <w:szCs w:val="28"/>
        </w:rPr>
        <w:t>процессов.</w:t>
      </w:r>
      <w:r w:rsidR="00DA25BC">
        <w:rPr>
          <w:rFonts w:cs="Times New Roman"/>
          <w:szCs w:val="28"/>
        </w:rPr>
        <w:t xml:space="preserve"> </w:t>
      </w:r>
    </w:p>
    <w:p w14:paraId="3D864453" w14:textId="77777777" w:rsidR="00996DFB" w:rsidRPr="00EB6DEF" w:rsidRDefault="00996DFB" w:rsidP="00996DFB">
      <w:pPr>
        <w:spacing w:after="0"/>
        <w:ind w:firstLine="709"/>
        <w:jc w:val="both"/>
        <w:rPr>
          <w:rFonts w:eastAsia="Times New Roman" w:cs="Times New Roman"/>
          <w:szCs w:val="28"/>
        </w:rPr>
      </w:pPr>
    </w:p>
    <w:p w14:paraId="62F7EFD4" w14:textId="77777777" w:rsidR="00996DFB" w:rsidRPr="00EB6DEF" w:rsidRDefault="00996DFB" w:rsidP="00996DFB">
      <w:pPr>
        <w:spacing w:after="0"/>
        <w:jc w:val="center"/>
        <w:rPr>
          <w:rFonts w:eastAsia="Times New Roman" w:cs="Times New Roman"/>
          <w:szCs w:val="28"/>
        </w:rPr>
      </w:pPr>
      <w:r w:rsidRPr="00EB6DEF">
        <w:rPr>
          <w:rFonts w:eastAsia="Times New Roman" w:cs="Times New Roman"/>
          <w:noProof/>
          <w:szCs w:val="28"/>
          <w:lang w:eastAsia="ru-RU"/>
        </w:rPr>
        <w:drawing>
          <wp:inline distT="0" distB="0" distL="0" distR="0" wp14:anchorId="27029479" wp14:editId="2906B7B5">
            <wp:extent cx="5939155" cy="3215496"/>
            <wp:effectExtent l="0" t="0" r="4445" b="4445"/>
            <wp:docPr id="1364221009" name="Рисунок 136422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60227" cy="3226905"/>
                    </a:xfrm>
                    <a:prstGeom prst="rect">
                      <a:avLst/>
                    </a:prstGeom>
                    <a:noFill/>
                  </pic:spPr>
                </pic:pic>
              </a:graphicData>
            </a:graphic>
          </wp:inline>
        </w:drawing>
      </w:r>
    </w:p>
    <w:p w14:paraId="5CB88363" w14:textId="77777777" w:rsidR="00996DFB" w:rsidRPr="00EB6DEF" w:rsidRDefault="00996DFB" w:rsidP="00996DFB">
      <w:pPr>
        <w:spacing w:after="0"/>
        <w:jc w:val="center"/>
        <w:rPr>
          <w:rFonts w:eastAsia="Times New Roman" w:cs="Times New Roman"/>
          <w:szCs w:val="28"/>
        </w:rPr>
      </w:pPr>
    </w:p>
    <w:p w14:paraId="2D9551F8" w14:textId="14DCEC2F" w:rsidR="00996DFB" w:rsidRPr="00EB6DEF" w:rsidRDefault="00996DFB" w:rsidP="00996DFB">
      <w:pPr>
        <w:spacing w:after="0"/>
        <w:jc w:val="center"/>
        <w:rPr>
          <w:rFonts w:eastAsia="Times New Roman" w:cs="Times New Roman"/>
          <w:szCs w:val="28"/>
        </w:rPr>
      </w:pPr>
      <w:r w:rsidRPr="00EB6DEF">
        <w:rPr>
          <w:rFonts w:eastAsia="Times New Roman" w:cs="Times New Roman"/>
          <w:szCs w:val="28"/>
        </w:rPr>
        <w:t>Рисунок</w:t>
      </w:r>
      <w:r w:rsidR="00DA25BC">
        <w:rPr>
          <w:rFonts w:eastAsia="Times New Roman" w:cs="Times New Roman"/>
          <w:szCs w:val="28"/>
        </w:rPr>
        <w:t xml:space="preserve"> </w:t>
      </w:r>
      <w:r>
        <w:rPr>
          <w:rFonts w:eastAsia="Times New Roman" w:cs="Times New Roman"/>
          <w:szCs w:val="28"/>
        </w:rPr>
        <w:t>3.5.</w:t>
      </w:r>
      <w:r w:rsidR="00E913DB">
        <w:rPr>
          <w:rFonts w:eastAsia="Times New Roman" w:cs="Times New Roman"/>
          <w:szCs w:val="28"/>
        </w:rPr>
        <w:t>6</w:t>
      </w:r>
      <w:r w:rsidR="00DA25BC">
        <w:rPr>
          <w:rFonts w:eastAsia="Times New Roman" w:cs="Times New Roman"/>
          <w:szCs w:val="28"/>
        </w:rPr>
        <w:t xml:space="preserve"> </w:t>
      </w:r>
      <w:r w:rsidRPr="00EB6DEF">
        <w:rPr>
          <w:rFonts w:eastAsia="Times New Roman" w:cs="Times New Roman"/>
          <w:szCs w:val="28"/>
        </w:rPr>
        <w:t>-</w:t>
      </w:r>
      <w:r w:rsidR="00DA25BC">
        <w:rPr>
          <w:rFonts w:eastAsia="Times New Roman" w:cs="Times New Roman"/>
          <w:szCs w:val="28"/>
        </w:rPr>
        <w:t xml:space="preserve"> </w:t>
      </w:r>
      <w:r w:rsidRPr="00EB6DEF">
        <w:rPr>
          <w:rFonts w:eastAsia="Times New Roman" w:cs="Times New Roman"/>
          <w:szCs w:val="28"/>
        </w:rPr>
        <w:t>Визуализация</w:t>
      </w:r>
      <w:r w:rsidR="00DA25BC">
        <w:rPr>
          <w:rFonts w:eastAsia="Times New Roman" w:cs="Times New Roman"/>
          <w:szCs w:val="28"/>
        </w:rPr>
        <w:t xml:space="preserve"> </w:t>
      </w:r>
      <w:r w:rsidRPr="00EB6DEF">
        <w:rPr>
          <w:rFonts w:eastAsia="Times New Roman" w:cs="Times New Roman"/>
          <w:szCs w:val="28"/>
        </w:rPr>
        <w:t>траекторий</w:t>
      </w:r>
      <w:r w:rsidR="00DA25BC">
        <w:rPr>
          <w:rFonts w:eastAsia="Times New Roman" w:cs="Times New Roman"/>
          <w:szCs w:val="28"/>
        </w:rPr>
        <w:t xml:space="preserve"> </w:t>
      </w:r>
      <w:r w:rsidRPr="00EB6DEF">
        <w:rPr>
          <w:rFonts w:eastAsia="Times New Roman" w:cs="Times New Roman"/>
          <w:szCs w:val="28"/>
        </w:rPr>
        <w:t>потока</w:t>
      </w:r>
      <w:r w:rsidR="00DA25BC">
        <w:rPr>
          <w:rFonts w:eastAsia="Times New Roman" w:cs="Times New Roman"/>
          <w:szCs w:val="28"/>
        </w:rPr>
        <w:t xml:space="preserve"> </w:t>
      </w:r>
      <w:r w:rsidRPr="00EB6DEF">
        <w:rPr>
          <w:rFonts w:eastAsia="Times New Roman" w:cs="Times New Roman"/>
          <w:szCs w:val="28"/>
        </w:rPr>
        <w:t>частиц</w:t>
      </w:r>
    </w:p>
    <w:p w14:paraId="54766B3D" w14:textId="77777777" w:rsidR="00996DFB" w:rsidRPr="00EB6DEF" w:rsidRDefault="00996DFB" w:rsidP="00996DFB">
      <w:pPr>
        <w:spacing w:after="0"/>
        <w:jc w:val="center"/>
        <w:rPr>
          <w:rFonts w:eastAsia="Times New Roman" w:cs="Times New Roman"/>
          <w:szCs w:val="28"/>
        </w:rPr>
      </w:pPr>
    </w:p>
    <w:p w14:paraId="530D58DB" w14:textId="52B5B0B2" w:rsidR="00996DFB" w:rsidRPr="00951FD3" w:rsidRDefault="00996DFB" w:rsidP="00996DFB">
      <w:pPr>
        <w:widowControl w:val="0"/>
        <w:spacing w:after="0"/>
        <w:ind w:firstLine="708"/>
        <w:jc w:val="both"/>
        <w:outlineLvl w:val="1"/>
        <w:rPr>
          <w:rFonts w:eastAsia="Times New Roman" w:cs="Times New Roman"/>
          <w:szCs w:val="28"/>
        </w:rPr>
      </w:pPr>
      <w:r w:rsidRPr="00D2392F">
        <w:rPr>
          <w:rFonts w:cs="Times New Roman"/>
          <w:szCs w:val="28"/>
        </w:rPr>
        <w:t>На</w:t>
      </w:r>
      <w:r w:rsidR="00DA25BC">
        <w:rPr>
          <w:rFonts w:cs="Times New Roman"/>
          <w:szCs w:val="28"/>
        </w:rPr>
        <w:t xml:space="preserve"> </w:t>
      </w:r>
      <w:r w:rsidRPr="00D2392F">
        <w:rPr>
          <w:rFonts w:cs="Times New Roman"/>
          <w:szCs w:val="28"/>
        </w:rPr>
        <w:t>основании</w:t>
      </w:r>
      <w:r w:rsidR="00DA25BC">
        <w:rPr>
          <w:rFonts w:cs="Times New Roman"/>
          <w:szCs w:val="28"/>
        </w:rPr>
        <w:t xml:space="preserve"> </w:t>
      </w:r>
      <w:r w:rsidRPr="00D2392F">
        <w:rPr>
          <w:rFonts w:cs="Times New Roman"/>
          <w:szCs w:val="28"/>
        </w:rPr>
        <w:t>полученных</w:t>
      </w:r>
      <w:r w:rsidR="00DA25BC">
        <w:rPr>
          <w:rFonts w:cs="Times New Roman"/>
          <w:szCs w:val="28"/>
        </w:rPr>
        <w:t xml:space="preserve"> </w:t>
      </w:r>
      <w:r w:rsidRPr="00D2392F">
        <w:rPr>
          <w:rFonts w:cs="Times New Roman"/>
          <w:szCs w:val="28"/>
        </w:rPr>
        <w:t>данных,</w:t>
      </w:r>
      <w:r w:rsidR="00DA25BC">
        <w:rPr>
          <w:rFonts w:cs="Times New Roman"/>
          <w:szCs w:val="28"/>
        </w:rPr>
        <w:t xml:space="preserve"> </w:t>
      </w:r>
      <w:r w:rsidRPr="00D2392F">
        <w:rPr>
          <w:rFonts w:cs="Times New Roman"/>
          <w:szCs w:val="28"/>
        </w:rPr>
        <w:t>был</w:t>
      </w:r>
      <w:r w:rsidR="00DA25BC">
        <w:rPr>
          <w:rFonts w:cs="Times New Roman"/>
          <w:szCs w:val="28"/>
        </w:rPr>
        <w:t xml:space="preserve"> </w:t>
      </w:r>
      <w:r w:rsidRPr="00D2392F">
        <w:rPr>
          <w:rFonts w:cs="Times New Roman"/>
          <w:szCs w:val="28"/>
        </w:rPr>
        <w:t>экспериментально</w:t>
      </w:r>
      <w:r w:rsidR="00DA25BC">
        <w:rPr>
          <w:rFonts w:cs="Times New Roman"/>
          <w:szCs w:val="28"/>
        </w:rPr>
        <w:t xml:space="preserve"> </w:t>
      </w:r>
      <w:r w:rsidRPr="00D2392F">
        <w:rPr>
          <w:rFonts w:cs="Times New Roman"/>
          <w:szCs w:val="28"/>
        </w:rPr>
        <w:t>выполнен</w:t>
      </w:r>
      <w:r w:rsidR="00DA25BC">
        <w:rPr>
          <w:rFonts w:cs="Times New Roman"/>
          <w:szCs w:val="28"/>
        </w:rPr>
        <w:t xml:space="preserve"> </w:t>
      </w:r>
      <w:r w:rsidRPr="00D2392F">
        <w:rPr>
          <w:rFonts w:cs="Times New Roman"/>
          <w:szCs w:val="28"/>
        </w:rPr>
        <w:t>процесс</w:t>
      </w:r>
      <w:r w:rsidR="00DA25BC">
        <w:rPr>
          <w:rFonts w:cs="Times New Roman"/>
          <w:szCs w:val="28"/>
        </w:rPr>
        <w:t xml:space="preserve"> </w:t>
      </w:r>
      <w:r w:rsidRPr="00D2392F">
        <w:rPr>
          <w:rFonts w:cs="Times New Roman"/>
          <w:szCs w:val="28"/>
        </w:rPr>
        <w:t>экструзии</w:t>
      </w:r>
      <w:r w:rsidR="00DA25BC">
        <w:rPr>
          <w:rFonts w:cs="Times New Roman"/>
          <w:szCs w:val="28"/>
        </w:rPr>
        <w:t xml:space="preserve"> </w:t>
      </w:r>
      <w:r w:rsidRPr="00D2392F">
        <w:rPr>
          <w:rFonts w:cs="Times New Roman"/>
          <w:szCs w:val="28"/>
        </w:rPr>
        <w:t>из</w:t>
      </w:r>
      <w:r w:rsidR="00DA25BC">
        <w:rPr>
          <w:rFonts w:cs="Times New Roman"/>
          <w:szCs w:val="28"/>
        </w:rPr>
        <w:t xml:space="preserve"> </w:t>
      </w:r>
      <w:r w:rsidRPr="00D2392F">
        <w:rPr>
          <w:rFonts w:cs="Times New Roman"/>
          <w:szCs w:val="28"/>
        </w:rPr>
        <w:t>смеси</w:t>
      </w:r>
      <w:r w:rsidR="00DA25BC">
        <w:rPr>
          <w:rFonts w:cs="Times New Roman"/>
          <w:szCs w:val="28"/>
        </w:rPr>
        <w:t xml:space="preserve"> </w:t>
      </w:r>
      <w:r w:rsidRPr="00D2392F">
        <w:rPr>
          <w:rFonts w:cs="Times New Roman"/>
          <w:szCs w:val="28"/>
        </w:rPr>
        <w:t>металлургического</w:t>
      </w:r>
      <w:r w:rsidR="00DA25BC">
        <w:rPr>
          <w:rFonts w:cs="Times New Roman"/>
          <w:szCs w:val="28"/>
        </w:rPr>
        <w:t xml:space="preserve"> </w:t>
      </w:r>
      <w:r w:rsidRPr="00D2392F">
        <w:rPr>
          <w:rFonts w:cs="Times New Roman"/>
          <w:szCs w:val="28"/>
        </w:rPr>
        <w:t>шлака</w:t>
      </w:r>
      <w:r w:rsidR="00DA25BC">
        <w:rPr>
          <w:rFonts w:cs="Times New Roman"/>
          <w:szCs w:val="28"/>
        </w:rPr>
        <w:t xml:space="preserve"> </w:t>
      </w:r>
      <w:r w:rsidRPr="00D2392F">
        <w:rPr>
          <w:rFonts w:cs="Times New Roman"/>
          <w:szCs w:val="28"/>
        </w:rPr>
        <w:t>и</w:t>
      </w:r>
      <w:r w:rsidR="00DA25BC">
        <w:rPr>
          <w:rFonts w:cs="Times New Roman"/>
          <w:szCs w:val="28"/>
        </w:rPr>
        <w:t xml:space="preserve"> </w:t>
      </w:r>
      <w:r w:rsidRPr="00D2392F">
        <w:rPr>
          <w:rFonts w:cs="Times New Roman"/>
          <w:szCs w:val="28"/>
        </w:rPr>
        <w:t>природного</w:t>
      </w:r>
      <w:r w:rsidR="00DA25BC">
        <w:rPr>
          <w:rFonts w:cs="Times New Roman"/>
          <w:szCs w:val="28"/>
        </w:rPr>
        <w:t xml:space="preserve"> </w:t>
      </w:r>
      <w:r w:rsidRPr="00D2392F">
        <w:rPr>
          <w:rFonts w:cs="Times New Roman"/>
          <w:szCs w:val="28"/>
        </w:rPr>
        <w:t>сырья.</w:t>
      </w:r>
      <w:r w:rsidR="00DA25BC">
        <w:rPr>
          <w:rFonts w:cs="Times New Roman"/>
          <w:szCs w:val="28"/>
        </w:rPr>
        <w:t xml:space="preserve"> </w:t>
      </w:r>
    </w:p>
    <w:p w14:paraId="4216BAC7" w14:textId="6688A4B8" w:rsidR="00996DFB" w:rsidRDefault="00996DFB" w:rsidP="00996DFB">
      <w:pPr>
        <w:spacing w:after="0"/>
        <w:ind w:firstLine="709"/>
        <w:jc w:val="both"/>
        <w:rPr>
          <w:rFonts w:eastAsia="Times New Roman" w:cs="Times New Roman"/>
          <w:szCs w:val="28"/>
        </w:rPr>
      </w:pPr>
      <w:r w:rsidRPr="00EB6DEF">
        <w:rPr>
          <w:rFonts w:eastAsia="Times New Roman" w:cs="Times New Roman"/>
          <w:szCs w:val="28"/>
        </w:rPr>
        <w:t>Было</w:t>
      </w:r>
      <w:r w:rsidR="00DA25BC">
        <w:rPr>
          <w:rFonts w:eastAsia="Times New Roman" w:cs="Times New Roman"/>
          <w:szCs w:val="28"/>
        </w:rPr>
        <w:t xml:space="preserve"> </w:t>
      </w:r>
      <w:r w:rsidRPr="00EB6DEF">
        <w:rPr>
          <w:rFonts w:eastAsia="Times New Roman" w:cs="Times New Roman"/>
          <w:szCs w:val="28"/>
        </w:rPr>
        <w:t>установлено,</w:t>
      </w:r>
      <w:r w:rsidR="00DA25BC">
        <w:rPr>
          <w:rFonts w:eastAsia="Times New Roman" w:cs="Times New Roman"/>
          <w:szCs w:val="28"/>
        </w:rPr>
        <w:t xml:space="preserve"> </w:t>
      </w:r>
      <w:r w:rsidRPr="00EB6DEF">
        <w:rPr>
          <w:rFonts w:eastAsia="Times New Roman" w:cs="Times New Roman"/>
          <w:szCs w:val="28"/>
        </w:rPr>
        <w:t>что</w:t>
      </w:r>
      <w:r w:rsidR="00DA25BC">
        <w:rPr>
          <w:rFonts w:eastAsia="Times New Roman" w:cs="Times New Roman"/>
          <w:szCs w:val="28"/>
        </w:rPr>
        <w:t xml:space="preserve"> </w:t>
      </w:r>
      <w:r w:rsidRPr="00EB6DEF">
        <w:rPr>
          <w:rFonts w:eastAsia="Times New Roman" w:cs="Times New Roman"/>
          <w:szCs w:val="28"/>
        </w:rPr>
        <w:t>при</w:t>
      </w:r>
      <w:r w:rsidR="00DA25BC">
        <w:rPr>
          <w:rFonts w:eastAsia="Times New Roman" w:cs="Times New Roman"/>
          <w:szCs w:val="28"/>
        </w:rPr>
        <w:t xml:space="preserve"> </w:t>
      </w:r>
      <w:r w:rsidRPr="00EB6DEF">
        <w:rPr>
          <w:rFonts w:eastAsia="Times New Roman" w:cs="Times New Roman"/>
          <w:szCs w:val="28"/>
        </w:rPr>
        <w:t>высоких</w:t>
      </w:r>
      <w:r w:rsidR="00DA25BC">
        <w:rPr>
          <w:rFonts w:eastAsia="Times New Roman" w:cs="Times New Roman"/>
          <w:szCs w:val="28"/>
        </w:rPr>
        <w:t xml:space="preserve"> </w:t>
      </w:r>
      <w:r w:rsidRPr="00EB6DEF">
        <w:rPr>
          <w:rFonts w:eastAsia="Times New Roman" w:cs="Times New Roman"/>
          <w:szCs w:val="28"/>
        </w:rPr>
        <w:t>скоростях</w:t>
      </w:r>
      <w:r w:rsidR="00DA25BC">
        <w:rPr>
          <w:rFonts w:eastAsia="Times New Roman" w:cs="Times New Roman"/>
          <w:szCs w:val="28"/>
        </w:rPr>
        <w:t xml:space="preserve"> </w:t>
      </w:r>
      <w:r w:rsidRPr="00EB6DEF">
        <w:rPr>
          <w:rFonts w:eastAsia="Times New Roman" w:cs="Times New Roman"/>
          <w:szCs w:val="28"/>
        </w:rPr>
        <w:t>подачи</w:t>
      </w:r>
      <w:r w:rsidR="00DA25BC">
        <w:rPr>
          <w:rFonts w:eastAsia="Times New Roman" w:cs="Times New Roman"/>
          <w:szCs w:val="28"/>
        </w:rPr>
        <w:t xml:space="preserve"> </w:t>
      </w:r>
      <w:r w:rsidRPr="00EB6DEF">
        <w:rPr>
          <w:rFonts w:eastAsia="Times New Roman" w:cs="Times New Roman"/>
          <w:szCs w:val="28"/>
        </w:rPr>
        <w:t>пуансона</w:t>
      </w:r>
      <w:r w:rsidR="00DA25BC">
        <w:rPr>
          <w:rFonts w:eastAsia="Times New Roman" w:cs="Times New Roman"/>
          <w:szCs w:val="28"/>
        </w:rPr>
        <w:t xml:space="preserve"> </w:t>
      </w:r>
      <w:r w:rsidRPr="00EB6DEF">
        <w:rPr>
          <w:rFonts w:eastAsia="Times New Roman" w:cs="Times New Roman"/>
          <w:szCs w:val="28"/>
        </w:rPr>
        <w:t>модель</w:t>
      </w:r>
      <w:r w:rsidR="00DA25BC">
        <w:rPr>
          <w:rFonts w:eastAsia="Times New Roman" w:cs="Times New Roman"/>
          <w:szCs w:val="28"/>
        </w:rPr>
        <w:t xml:space="preserve"> </w:t>
      </w:r>
      <w:r w:rsidRPr="00EB6DEF">
        <w:rPr>
          <w:rFonts w:eastAsia="Times New Roman" w:cs="Times New Roman"/>
          <w:szCs w:val="28"/>
        </w:rPr>
        <w:t>предсказывает</w:t>
      </w:r>
      <w:r w:rsidR="00DA25BC">
        <w:rPr>
          <w:rFonts w:eastAsia="Times New Roman" w:cs="Times New Roman"/>
          <w:szCs w:val="28"/>
        </w:rPr>
        <w:t xml:space="preserve"> </w:t>
      </w:r>
      <w:r w:rsidRPr="00EB6DEF">
        <w:rPr>
          <w:rFonts w:eastAsia="Times New Roman" w:cs="Times New Roman"/>
          <w:szCs w:val="28"/>
        </w:rPr>
        <w:t>неравномерное</w:t>
      </w:r>
      <w:r w:rsidR="00DA25BC">
        <w:rPr>
          <w:rFonts w:eastAsia="Times New Roman" w:cs="Times New Roman"/>
          <w:szCs w:val="28"/>
        </w:rPr>
        <w:t xml:space="preserve"> </w:t>
      </w:r>
      <w:r w:rsidRPr="00EB6DEF">
        <w:rPr>
          <w:rFonts w:eastAsia="Times New Roman" w:cs="Times New Roman"/>
          <w:szCs w:val="28"/>
        </w:rPr>
        <w:t>течение</w:t>
      </w:r>
      <w:r w:rsidR="00DA25BC">
        <w:rPr>
          <w:rFonts w:eastAsia="Times New Roman" w:cs="Times New Roman"/>
          <w:szCs w:val="28"/>
        </w:rPr>
        <w:t xml:space="preserve"> </w:t>
      </w:r>
      <w:r w:rsidRPr="00EB6DEF">
        <w:rPr>
          <w:rFonts w:eastAsia="Times New Roman" w:cs="Times New Roman"/>
          <w:szCs w:val="28"/>
        </w:rPr>
        <w:t>и</w:t>
      </w:r>
      <w:r w:rsidR="00DA25BC">
        <w:rPr>
          <w:rFonts w:eastAsia="Times New Roman" w:cs="Times New Roman"/>
          <w:szCs w:val="28"/>
        </w:rPr>
        <w:t xml:space="preserve"> </w:t>
      </w:r>
      <w:r w:rsidRPr="00EB6DEF">
        <w:rPr>
          <w:rFonts w:eastAsia="Times New Roman" w:cs="Times New Roman"/>
          <w:szCs w:val="28"/>
        </w:rPr>
        <w:t>возможные</w:t>
      </w:r>
      <w:r w:rsidR="00DA25BC">
        <w:rPr>
          <w:rFonts w:eastAsia="Times New Roman" w:cs="Times New Roman"/>
          <w:szCs w:val="28"/>
        </w:rPr>
        <w:t xml:space="preserve"> </w:t>
      </w:r>
      <w:r w:rsidRPr="00EB6DEF">
        <w:rPr>
          <w:rFonts w:eastAsia="Times New Roman" w:cs="Times New Roman"/>
          <w:szCs w:val="28"/>
        </w:rPr>
        <w:t>дефекты</w:t>
      </w:r>
      <w:r w:rsidR="00DA25BC">
        <w:rPr>
          <w:rFonts w:eastAsia="Times New Roman" w:cs="Times New Roman"/>
          <w:szCs w:val="28"/>
        </w:rPr>
        <w:t xml:space="preserve"> </w:t>
      </w:r>
      <w:r w:rsidRPr="00EB6DEF">
        <w:rPr>
          <w:rFonts w:eastAsia="Times New Roman" w:cs="Times New Roman"/>
          <w:szCs w:val="28"/>
        </w:rPr>
        <w:t>формируемой</w:t>
      </w:r>
      <w:r w:rsidR="00DA25BC">
        <w:rPr>
          <w:rFonts w:eastAsia="Times New Roman" w:cs="Times New Roman"/>
          <w:szCs w:val="28"/>
        </w:rPr>
        <w:t xml:space="preserve"> </w:t>
      </w:r>
      <w:r w:rsidRPr="00EB6DEF">
        <w:rPr>
          <w:rFonts w:eastAsia="Times New Roman" w:cs="Times New Roman"/>
          <w:szCs w:val="28"/>
        </w:rPr>
        <w:t>структуры.</w:t>
      </w:r>
      <w:r w:rsidR="00DA25BC">
        <w:rPr>
          <w:rFonts w:eastAsia="Times New Roman" w:cs="Times New Roman"/>
          <w:szCs w:val="28"/>
        </w:rPr>
        <w:t xml:space="preserve"> </w:t>
      </w:r>
      <w:r w:rsidRPr="00EB6DEF">
        <w:rPr>
          <w:rFonts w:eastAsia="Times New Roman" w:cs="Times New Roman"/>
          <w:szCs w:val="28"/>
        </w:rPr>
        <w:t>Путем</w:t>
      </w:r>
      <w:r w:rsidR="00DA25BC">
        <w:rPr>
          <w:rFonts w:eastAsia="Times New Roman" w:cs="Times New Roman"/>
          <w:szCs w:val="28"/>
        </w:rPr>
        <w:t xml:space="preserve"> </w:t>
      </w:r>
      <w:r w:rsidRPr="00EB6DEF">
        <w:rPr>
          <w:rFonts w:eastAsia="Times New Roman" w:cs="Times New Roman"/>
          <w:szCs w:val="28"/>
        </w:rPr>
        <w:t>анализа</w:t>
      </w:r>
      <w:r w:rsidR="00DA25BC">
        <w:rPr>
          <w:rFonts w:eastAsia="Times New Roman" w:cs="Times New Roman"/>
          <w:szCs w:val="28"/>
        </w:rPr>
        <w:t xml:space="preserve"> </w:t>
      </w:r>
      <w:r w:rsidRPr="00EB6DEF">
        <w:rPr>
          <w:rFonts w:eastAsia="Times New Roman" w:cs="Times New Roman"/>
          <w:szCs w:val="28"/>
        </w:rPr>
        <w:t>результатов</w:t>
      </w:r>
      <w:r w:rsidR="00DA25BC">
        <w:rPr>
          <w:rFonts w:eastAsia="Times New Roman" w:cs="Times New Roman"/>
          <w:szCs w:val="28"/>
        </w:rPr>
        <w:t xml:space="preserve"> </w:t>
      </w:r>
      <w:r w:rsidRPr="00EB6DEF">
        <w:rPr>
          <w:rFonts w:eastAsia="Times New Roman" w:cs="Times New Roman"/>
          <w:szCs w:val="28"/>
        </w:rPr>
        <w:t>моделирования</w:t>
      </w:r>
      <w:r w:rsidR="00DA25BC">
        <w:rPr>
          <w:rFonts w:eastAsia="Times New Roman" w:cs="Times New Roman"/>
          <w:szCs w:val="28"/>
        </w:rPr>
        <w:t xml:space="preserve"> </w:t>
      </w:r>
      <w:r w:rsidRPr="00EB6DEF">
        <w:rPr>
          <w:rFonts w:eastAsia="Times New Roman" w:cs="Times New Roman"/>
          <w:szCs w:val="28"/>
        </w:rPr>
        <w:t>для</w:t>
      </w:r>
      <w:r w:rsidR="00DA25BC">
        <w:rPr>
          <w:rFonts w:eastAsia="Times New Roman" w:cs="Times New Roman"/>
          <w:szCs w:val="28"/>
        </w:rPr>
        <w:t xml:space="preserve"> </w:t>
      </w:r>
      <w:r w:rsidRPr="00EB6DEF">
        <w:rPr>
          <w:rFonts w:eastAsia="Times New Roman" w:cs="Times New Roman"/>
          <w:szCs w:val="28"/>
        </w:rPr>
        <w:t>различных</w:t>
      </w:r>
      <w:r w:rsidR="00DA25BC">
        <w:rPr>
          <w:rFonts w:eastAsia="Times New Roman" w:cs="Times New Roman"/>
          <w:szCs w:val="28"/>
        </w:rPr>
        <w:t xml:space="preserve"> </w:t>
      </w:r>
      <w:r w:rsidRPr="00EB6DEF">
        <w:rPr>
          <w:rFonts w:eastAsia="Times New Roman" w:cs="Times New Roman"/>
          <w:szCs w:val="28"/>
        </w:rPr>
        <w:t>скоростей</w:t>
      </w:r>
      <w:r w:rsidR="00DA25BC">
        <w:rPr>
          <w:rFonts w:eastAsia="Times New Roman" w:cs="Times New Roman"/>
          <w:szCs w:val="28"/>
        </w:rPr>
        <w:t xml:space="preserve"> </w:t>
      </w:r>
      <w:r w:rsidRPr="00EB6DEF">
        <w:rPr>
          <w:rFonts w:eastAsia="Times New Roman" w:cs="Times New Roman"/>
          <w:szCs w:val="28"/>
        </w:rPr>
        <w:t>в</w:t>
      </w:r>
      <w:r w:rsidR="00DA25BC">
        <w:rPr>
          <w:rFonts w:eastAsia="Times New Roman" w:cs="Times New Roman"/>
          <w:szCs w:val="28"/>
        </w:rPr>
        <w:t xml:space="preserve"> </w:t>
      </w:r>
      <w:r w:rsidRPr="00EB6DEF">
        <w:rPr>
          <w:rFonts w:eastAsia="Times New Roman" w:cs="Times New Roman"/>
          <w:szCs w:val="28"/>
        </w:rPr>
        <w:t>заданном</w:t>
      </w:r>
      <w:r w:rsidR="00DA25BC">
        <w:rPr>
          <w:rFonts w:eastAsia="Times New Roman" w:cs="Times New Roman"/>
          <w:szCs w:val="28"/>
        </w:rPr>
        <w:t xml:space="preserve"> </w:t>
      </w:r>
      <w:r w:rsidRPr="00EB6DEF">
        <w:rPr>
          <w:rFonts w:eastAsia="Times New Roman" w:cs="Times New Roman"/>
          <w:szCs w:val="28"/>
        </w:rPr>
        <w:t>диапазоне</w:t>
      </w:r>
      <w:r w:rsidR="00DA25BC">
        <w:rPr>
          <w:rFonts w:eastAsia="Times New Roman" w:cs="Times New Roman"/>
          <w:szCs w:val="28"/>
        </w:rPr>
        <w:t xml:space="preserve"> </w:t>
      </w:r>
      <w:r w:rsidRPr="00EB6DEF">
        <w:rPr>
          <w:rFonts w:eastAsia="Times New Roman" w:cs="Times New Roman"/>
          <w:szCs w:val="28"/>
        </w:rPr>
        <w:t>(0</w:t>
      </w:r>
      <w:r>
        <w:rPr>
          <w:rFonts w:eastAsia="Times New Roman" w:cs="Times New Roman"/>
          <w:szCs w:val="28"/>
        </w:rPr>
        <w:t>,</w:t>
      </w:r>
      <w:r w:rsidRPr="00EB6DEF">
        <w:rPr>
          <w:rFonts w:eastAsia="Times New Roman" w:cs="Times New Roman"/>
          <w:szCs w:val="28"/>
        </w:rPr>
        <w:t>5−10</w:t>
      </w:r>
      <w:r w:rsidR="00DA25BC">
        <w:rPr>
          <w:rFonts w:eastAsia="Times New Roman" w:cs="Times New Roman"/>
          <w:szCs w:val="28"/>
        </w:rPr>
        <w:t xml:space="preserve"> </w:t>
      </w:r>
      <w:r w:rsidRPr="00EB6DEF">
        <w:rPr>
          <w:rFonts w:eastAsia="Times New Roman" w:cs="Times New Roman"/>
          <w:szCs w:val="28"/>
        </w:rPr>
        <w:t>мм/с)</w:t>
      </w:r>
      <w:r w:rsidR="00DA25BC">
        <w:rPr>
          <w:rFonts w:eastAsia="Times New Roman" w:cs="Times New Roman"/>
          <w:szCs w:val="28"/>
        </w:rPr>
        <w:t xml:space="preserve"> </w:t>
      </w:r>
      <w:r w:rsidRPr="00EB6DEF">
        <w:rPr>
          <w:rFonts w:eastAsia="Times New Roman" w:cs="Times New Roman"/>
          <w:szCs w:val="28"/>
        </w:rPr>
        <w:t>было</w:t>
      </w:r>
      <w:r w:rsidR="00DA25BC">
        <w:rPr>
          <w:rFonts w:eastAsia="Times New Roman" w:cs="Times New Roman"/>
          <w:szCs w:val="28"/>
        </w:rPr>
        <w:t xml:space="preserve"> </w:t>
      </w:r>
      <w:r w:rsidRPr="00EB6DEF">
        <w:rPr>
          <w:rFonts w:eastAsia="Times New Roman" w:cs="Times New Roman"/>
          <w:szCs w:val="28"/>
        </w:rPr>
        <w:t>определено</w:t>
      </w:r>
      <w:r w:rsidR="00DA25BC">
        <w:rPr>
          <w:rFonts w:eastAsia="Times New Roman" w:cs="Times New Roman"/>
          <w:szCs w:val="28"/>
        </w:rPr>
        <w:t xml:space="preserve"> </w:t>
      </w:r>
      <w:r w:rsidRPr="00EB6DEF">
        <w:rPr>
          <w:rFonts w:eastAsia="Times New Roman" w:cs="Times New Roman"/>
          <w:szCs w:val="28"/>
        </w:rPr>
        <w:t>оптимальное</w:t>
      </w:r>
      <w:r w:rsidR="00DA25BC">
        <w:rPr>
          <w:rFonts w:eastAsia="Times New Roman" w:cs="Times New Roman"/>
          <w:szCs w:val="28"/>
        </w:rPr>
        <w:t xml:space="preserve"> </w:t>
      </w:r>
      <w:r w:rsidRPr="00EB6DEF">
        <w:rPr>
          <w:rFonts w:eastAsia="Times New Roman" w:cs="Times New Roman"/>
          <w:szCs w:val="28"/>
        </w:rPr>
        <w:t>значение</w:t>
      </w:r>
      <w:r w:rsidR="00DA25BC">
        <w:rPr>
          <w:rFonts w:eastAsia="Times New Roman" w:cs="Times New Roman"/>
          <w:szCs w:val="28"/>
        </w:rPr>
        <w:t xml:space="preserve"> </w:t>
      </w:r>
      <w:r w:rsidRPr="00EB6DEF">
        <w:rPr>
          <w:rFonts w:eastAsia="Times New Roman" w:cs="Times New Roman"/>
          <w:szCs w:val="28"/>
        </w:rPr>
        <w:t>параметра.</w:t>
      </w:r>
      <w:r w:rsidR="00DA25BC">
        <w:rPr>
          <w:rFonts w:eastAsia="Times New Roman" w:cs="Times New Roman"/>
          <w:szCs w:val="28"/>
        </w:rPr>
        <w:t xml:space="preserve"> </w:t>
      </w:r>
      <w:r w:rsidRPr="00EB6DEF">
        <w:rPr>
          <w:rFonts w:eastAsia="Times New Roman" w:cs="Times New Roman"/>
          <w:szCs w:val="28"/>
        </w:rPr>
        <w:t>Моделирование</w:t>
      </w:r>
      <w:r w:rsidR="00DA25BC">
        <w:rPr>
          <w:rFonts w:eastAsia="Times New Roman" w:cs="Times New Roman"/>
          <w:szCs w:val="28"/>
        </w:rPr>
        <w:t xml:space="preserve"> </w:t>
      </w:r>
      <w:r w:rsidRPr="00EB6DEF">
        <w:rPr>
          <w:rFonts w:eastAsia="Times New Roman" w:cs="Times New Roman"/>
          <w:szCs w:val="28"/>
        </w:rPr>
        <w:t>показало,</w:t>
      </w:r>
      <w:r w:rsidR="00DA25BC">
        <w:rPr>
          <w:rFonts w:eastAsia="Times New Roman" w:cs="Times New Roman"/>
          <w:szCs w:val="28"/>
        </w:rPr>
        <w:t xml:space="preserve"> </w:t>
      </w:r>
      <w:r w:rsidRPr="00EB6DEF">
        <w:rPr>
          <w:rFonts w:eastAsia="Times New Roman" w:cs="Times New Roman"/>
          <w:szCs w:val="28"/>
        </w:rPr>
        <w:t>что</w:t>
      </w:r>
      <w:r w:rsidR="00DA25BC">
        <w:rPr>
          <w:rFonts w:eastAsia="Times New Roman" w:cs="Times New Roman"/>
          <w:szCs w:val="28"/>
        </w:rPr>
        <w:t xml:space="preserve"> </w:t>
      </w:r>
      <w:r w:rsidRPr="00EB6DEF">
        <w:rPr>
          <w:rFonts w:eastAsia="Times New Roman" w:cs="Times New Roman"/>
          <w:szCs w:val="28"/>
        </w:rPr>
        <w:t>скорость</w:t>
      </w:r>
      <w:r w:rsidR="00DA25BC">
        <w:rPr>
          <w:rFonts w:eastAsia="Times New Roman" w:cs="Times New Roman"/>
          <w:szCs w:val="28"/>
        </w:rPr>
        <w:t xml:space="preserve"> </w:t>
      </w:r>
      <w:r w:rsidRPr="00EB6DEF">
        <w:rPr>
          <w:rFonts w:eastAsia="Times New Roman" w:cs="Times New Roman"/>
          <w:szCs w:val="28"/>
        </w:rPr>
        <w:t>подачи</w:t>
      </w:r>
      <w:r w:rsidR="00DA25BC">
        <w:rPr>
          <w:rFonts w:eastAsia="Times New Roman" w:cs="Times New Roman"/>
          <w:szCs w:val="28"/>
        </w:rPr>
        <w:t xml:space="preserve"> </w:t>
      </w:r>
      <w:r w:rsidRPr="00EB6DEF">
        <w:rPr>
          <w:rFonts w:eastAsia="Times New Roman" w:cs="Times New Roman"/>
          <w:szCs w:val="28"/>
        </w:rPr>
        <w:t>пуансона,</w:t>
      </w:r>
      <w:r w:rsidR="00DA25BC">
        <w:rPr>
          <w:rFonts w:eastAsia="Times New Roman" w:cs="Times New Roman"/>
          <w:szCs w:val="28"/>
        </w:rPr>
        <w:t xml:space="preserve"> </w:t>
      </w:r>
      <w:r w:rsidRPr="00EB6DEF">
        <w:rPr>
          <w:rFonts w:eastAsia="Times New Roman" w:cs="Times New Roman"/>
          <w:szCs w:val="28"/>
        </w:rPr>
        <w:t>равная</w:t>
      </w:r>
      <w:r w:rsidR="00DA25BC">
        <w:rPr>
          <w:rFonts w:eastAsia="Times New Roman" w:cs="Times New Roman"/>
          <w:szCs w:val="28"/>
        </w:rPr>
        <w:t xml:space="preserve"> </w:t>
      </w:r>
      <w:r w:rsidRPr="00EB6DEF">
        <w:rPr>
          <w:rFonts w:eastAsia="Times New Roman" w:cs="Times New Roman"/>
          <w:szCs w:val="28"/>
        </w:rPr>
        <w:t>0</w:t>
      </w:r>
      <w:r>
        <w:rPr>
          <w:rFonts w:eastAsia="Times New Roman" w:cs="Times New Roman"/>
          <w:szCs w:val="28"/>
        </w:rPr>
        <w:t>,</w:t>
      </w:r>
      <w:r w:rsidRPr="00EB6DEF">
        <w:rPr>
          <w:rFonts w:eastAsia="Times New Roman" w:cs="Times New Roman"/>
          <w:szCs w:val="28"/>
        </w:rPr>
        <w:t>5</w:t>
      </w:r>
      <w:r w:rsidR="00DA25BC">
        <w:rPr>
          <w:rFonts w:eastAsia="Times New Roman" w:cs="Times New Roman"/>
          <w:szCs w:val="28"/>
        </w:rPr>
        <w:t xml:space="preserve"> </w:t>
      </w:r>
      <w:r w:rsidRPr="00EB6DEF">
        <w:rPr>
          <w:rFonts w:eastAsia="Times New Roman" w:cs="Times New Roman"/>
          <w:szCs w:val="28"/>
        </w:rPr>
        <w:t>мм/с</w:t>
      </w:r>
      <w:r w:rsidR="00DA25BC">
        <w:rPr>
          <w:rFonts w:eastAsia="Times New Roman" w:cs="Times New Roman"/>
          <w:szCs w:val="28"/>
        </w:rPr>
        <w:t xml:space="preserve"> </w:t>
      </w:r>
      <w:r w:rsidRPr="00EB6DEF">
        <w:rPr>
          <w:rFonts w:eastAsia="Times New Roman" w:cs="Times New Roman"/>
          <w:szCs w:val="28"/>
        </w:rPr>
        <w:t>(что</w:t>
      </w:r>
      <w:r w:rsidR="00DA25BC">
        <w:rPr>
          <w:rFonts w:eastAsia="Times New Roman" w:cs="Times New Roman"/>
          <w:szCs w:val="28"/>
        </w:rPr>
        <w:t xml:space="preserve"> </w:t>
      </w:r>
      <w:r w:rsidRPr="00EB6DEF">
        <w:rPr>
          <w:rFonts w:eastAsia="Times New Roman" w:cs="Times New Roman"/>
          <w:szCs w:val="28"/>
        </w:rPr>
        <w:t>эквивалентно</w:t>
      </w:r>
      <w:r w:rsidR="00DA25BC">
        <w:rPr>
          <w:rFonts w:eastAsia="Times New Roman" w:cs="Times New Roman"/>
          <w:szCs w:val="28"/>
        </w:rPr>
        <w:t xml:space="preserve"> </w:t>
      </w:r>
      <w:r w:rsidRPr="00EB6DEF">
        <w:rPr>
          <w:rFonts w:eastAsia="Times New Roman" w:cs="Times New Roman"/>
          <w:szCs w:val="28"/>
        </w:rPr>
        <w:t>30</w:t>
      </w:r>
      <w:r w:rsidR="00DA25BC">
        <w:rPr>
          <w:rFonts w:eastAsia="Times New Roman" w:cs="Times New Roman"/>
          <w:szCs w:val="28"/>
        </w:rPr>
        <w:t xml:space="preserve"> </w:t>
      </w:r>
      <w:r w:rsidRPr="00EB6DEF">
        <w:rPr>
          <w:rFonts w:eastAsia="Times New Roman" w:cs="Times New Roman"/>
          <w:szCs w:val="28"/>
        </w:rPr>
        <w:t>мм/мин),</w:t>
      </w:r>
      <w:r w:rsidR="00DA25BC">
        <w:rPr>
          <w:rFonts w:eastAsia="Times New Roman" w:cs="Times New Roman"/>
          <w:szCs w:val="28"/>
        </w:rPr>
        <w:t xml:space="preserve"> </w:t>
      </w:r>
      <w:r w:rsidRPr="00EB6DEF">
        <w:rPr>
          <w:rFonts w:eastAsia="Times New Roman" w:cs="Times New Roman"/>
          <w:szCs w:val="28"/>
        </w:rPr>
        <w:t>обеспечивает</w:t>
      </w:r>
      <w:r w:rsidR="00DA25BC">
        <w:rPr>
          <w:rFonts w:eastAsia="Times New Roman" w:cs="Times New Roman"/>
          <w:szCs w:val="28"/>
        </w:rPr>
        <w:t xml:space="preserve"> </w:t>
      </w:r>
      <w:r w:rsidRPr="00EB6DEF">
        <w:rPr>
          <w:rFonts w:eastAsia="Times New Roman" w:cs="Times New Roman"/>
          <w:szCs w:val="28"/>
        </w:rPr>
        <w:t>наиболее</w:t>
      </w:r>
      <w:r w:rsidR="00DA25BC">
        <w:rPr>
          <w:rFonts w:eastAsia="Times New Roman" w:cs="Times New Roman"/>
          <w:szCs w:val="28"/>
        </w:rPr>
        <w:t xml:space="preserve"> </w:t>
      </w:r>
      <w:r w:rsidRPr="00EB6DEF">
        <w:rPr>
          <w:rFonts w:eastAsia="Times New Roman" w:cs="Times New Roman"/>
          <w:szCs w:val="28"/>
        </w:rPr>
        <w:t>равномерное</w:t>
      </w:r>
      <w:r w:rsidR="00DA25BC">
        <w:rPr>
          <w:rFonts w:eastAsia="Times New Roman" w:cs="Times New Roman"/>
          <w:szCs w:val="28"/>
        </w:rPr>
        <w:t xml:space="preserve"> </w:t>
      </w:r>
      <w:r w:rsidRPr="00EB6DEF">
        <w:rPr>
          <w:rFonts w:eastAsia="Times New Roman" w:cs="Times New Roman"/>
          <w:szCs w:val="28"/>
        </w:rPr>
        <w:t>истечение</w:t>
      </w:r>
      <w:r w:rsidR="00DA25BC">
        <w:rPr>
          <w:rFonts w:eastAsia="Times New Roman" w:cs="Times New Roman"/>
          <w:szCs w:val="28"/>
        </w:rPr>
        <w:t xml:space="preserve"> </w:t>
      </w:r>
      <w:r w:rsidRPr="00EB6DEF">
        <w:rPr>
          <w:rFonts w:eastAsia="Times New Roman" w:cs="Times New Roman"/>
          <w:szCs w:val="28"/>
        </w:rPr>
        <w:t>пластичной</w:t>
      </w:r>
      <w:r w:rsidR="00DA25BC">
        <w:rPr>
          <w:rFonts w:eastAsia="Times New Roman" w:cs="Times New Roman"/>
          <w:szCs w:val="28"/>
        </w:rPr>
        <w:t xml:space="preserve"> </w:t>
      </w:r>
      <w:r w:rsidRPr="00EB6DEF">
        <w:rPr>
          <w:rFonts w:eastAsia="Times New Roman" w:cs="Times New Roman"/>
          <w:szCs w:val="28"/>
        </w:rPr>
        <w:t>массы</w:t>
      </w:r>
      <w:r w:rsidR="00DA25BC">
        <w:rPr>
          <w:rFonts w:eastAsia="Times New Roman" w:cs="Times New Roman"/>
          <w:szCs w:val="28"/>
        </w:rPr>
        <w:t xml:space="preserve"> </w:t>
      </w:r>
      <w:r w:rsidRPr="00EB6DEF">
        <w:rPr>
          <w:rFonts w:eastAsia="Times New Roman" w:cs="Times New Roman"/>
          <w:szCs w:val="28"/>
        </w:rPr>
        <w:t>через</w:t>
      </w:r>
      <w:r w:rsidR="00DA25BC">
        <w:rPr>
          <w:rFonts w:eastAsia="Times New Roman" w:cs="Times New Roman"/>
          <w:szCs w:val="28"/>
        </w:rPr>
        <w:t xml:space="preserve"> </w:t>
      </w:r>
      <w:r w:rsidRPr="00EB6DEF">
        <w:rPr>
          <w:rFonts w:eastAsia="Times New Roman" w:cs="Times New Roman"/>
          <w:szCs w:val="28"/>
        </w:rPr>
        <w:t>все</w:t>
      </w:r>
      <w:r w:rsidR="00DA25BC">
        <w:rPr>
          <w:rFonts w:eastAsia="Times New Roman" w:cs="Times New Roman"/>
          <w:szCs w:val="28"/>
        </w:rPr>
        <w:t xml:space="preserve"> </w:t>
      </w:r>
      <w:r w:rsidRPr="00EB6DEF">
        <w:rPr>
          <w:rFonts w:eastAsia="Times New Roman" w:cs="Times New Roman"/>
          <w:szCs w:val="28"/>
        </w:rPr>
        <w:t>каналы</w:t>
      </w:r>
      <w:r w:rsidR="00DA25BC">
        <w:rPr>
          <w:rFonts w:eastAsia="Times New Roman" w:cs="Times New Roman"/>
          <w:szCs w:val="28"/>
        </w:rPr>
        <w:t xml:space="preserve"> </w:t>
      </w:r>
      <w:r w:rsidRPr="00EB6DEF">
        <w:rPr>
          <w:rFonts w:eastAsia="Times New Roman" w:cs="Times New Roman"/>
          <w:szCs w:val="28"/>
        </w:rPr>
        <w:t>матрицы,</w:t>
      </w:r>
      <w:r w:rsidR="00DA25BC">
        <w:rPr>
          <w:rFonts w:eastAsia="Times New Roman" w:cs="Times New Roman"/>
          <w:szCs w:val="28"/>
        </w:rPr>
        <w:t xml:space="preserve"> </w:t>
      </w:r>
      <w:r w:rsidRPr="00EB6DEF">
        <w:rPr>
          <w:rFonts w:eastAsia="Times New Roman" w:cs="Times New Roman"/>
          <w:szCs w:val="28"/>
        </w:rPr>
        <w:t>что</w:t>
      </w:r>
      <w:r w:rsidR="00DA25BC">
        <w:rPr>
          <w:rFonts w:eastAsia="Times New Roman" w:cs="Times New Roman"/>
          <w:szCs w:val="28"/>
        </w:rPr>
        <w:t xml:space="preserve"> </w:t>
      </w:r>
      <w:r w:rsidRPr="00EB6DEF">
        <w:rPr>
          <w:rFonts w:eastAsia="Times New Roman" w:cs="Times New Roman"/>
          <w:szCs w:val="28"/>
        </w:rPr>
        <w:t>является</w:t>
      </w:r>
      <w:r w:rsidR="00DA25BC">
        <w:rPr>
          <w:rFonts w:eastAsia="Times New Roman" w:cs="Times New Roman"/>
          <w:szCs w:val="28"/>
        </w:rPr>
        <w:t xml:space="preserve"> </w:t>
      </w:r>
      <w:r w:rsidRPr="00EB6DEF">
        <w:rPr>
          <w:rFonts w:eastAsia="Times New Roman" w:cs="Times New Roman"/>
          <w:szCs w:val="28"/>
        </w:rPr>
        <w:t>предпосылкой</w:t>
      </w:r>
      <w:r w:rsidR="00DA25BC">
        <w:rPr>
          <w:rFonts w:eastAsia="Times New Roman" w:cs="Times New Roman"/>
          <w:szCs w:val="28"/>
        </w:rPr>
        <w:t xml:space="preserve"> </w:t>
      </w:r>
      <w:r w:rsidRPr="00EB6DEF">
        <w:rPr>
          <w:rFonts w:eastAsia="Times New Roman" w:cs="Times New Roman"/>
          <w:szCs w:val="28"/>
        </w:rPr>
        <w:t>для</w:t>
      </w:r>
      <w:r w:rsidR="00DA25BC">
        <w:rPr>
          <w:rFonts w:eastAsia="Times New Roman" w:cs="Times New Roman"/>
          <w:szCs w:val="28"/>
        </w:rPr>
        <w:t xml:space="preserve"> </w:t>
      </w:r>
      <w:r w:rsidRPr="00EB6DEF">
        <w:rPr>
          <w:rFonts w:eastAsia="Times New Roman" w:cs="Times New Roman"/>
          <w:szCs w:val="28"/>
        </w:rPr>
        <w:t>формирования</w:t>
      </w:r>
      <w:r w:rsidR="00DA25BC">
        <w:rPr>
          <w:rFonts w:eastAsia="Times New Roman" w:cs="Times New Roman"/>
          <w:szCs w:val="28"/>
        </w:rPr>
        <w:t xml:space="preserve"> </w:t>
      </w:r>
      <w:r w:rsidRPr="00EB6DEF">
        <w:rPr>
          <w:rFonts w:eastAsia="Times New Roman" w:cs="Times New Roman"/>
          <w:szCs w:val="28"/>
        </w:rPr>
        <w:t>качественной</w:t>
      </w:r>
      <w:r w:rsidR="00DA25BC">
        <w:rPr>
          <w:rFonts w:eastAsia="Times New Roman" w:cs="Times New Roman"/>
          <w:szCs w:val="28"/>
        </w:rPr>
        <w:t xml:space="preserve"> </w:t>
      </w:r>
      <w:r w:rsidRPr="00EB6DEF">
        <w:rPr>
          <w:rFonts w:eastAsia="Times New Roman" w:cs="Times New Roman"/>
          <w:szCs w:val="28"/>
        </w:rPr>
        <w:t>блочной</w:t>
      </w:r>
      <w:r w:rsidR="00DA25BC">
        <w:rPr>
          <w:rFonts w:eastAsia="Times New Roman" w:cs="Times New Roman"/>
          <w:szCs w:val="28"/>
        </w:rPr>
        <w:t xml:space="preserve"> </w:t>
      </w:r>
      <w:r w:rsidRPr="00EB6DEF">
        <w:rPr>
          <w:rFonts w:eastAsia="Times New Roman" w:cs="Times New Roman"/>
          <w:szCs w:val="28"/>
        </w:rPr>
        <w:t>структуры</w:t>
      </w:r>
      <w:r w:rsidR="00DA25BC">
        <w:rPr>
          <w:rFonts w:eastAsia="Times New Roman" w:cs="Times New Roman"/>
          <w:szCs w:val="28"/>
        </w:rPr>
        <w:t xml:space="preserve"> </w:t>
      </w:r>
      <w:r w:rsidRPr="00EB6DEF">
        <w:rPr>
          <w:rFonts w:eastAsia="Times New Roman" w:cs="Times New Roman"/>
          <w:szCs w:val="28"/>
        </w:rPr>
        <w:t>без</w:t>
      </w:r>
      <w:r w:rsidR="00DA25BC">
        <w:rPr>
          <w:rFonts w:eastAsia="Times New Roman" w:cs="Times New Roman"/>
          <w:szCs w:val="28"/>
        </w:rPr>
        <w:t xml:space="preserve"> </w:t>
      </w:r>
      <w:r w:rsidRPr="00EB6DEF">
        <w:rPr>
          <w:rFonts w:eastAsia="Times New Roman" w:cs="Times New Roman"/>
          <w:szCs w:val="28"/>
        </w:rPr>
        <w:t>разрушения.</w:t>
      </w:r>
      <w:r w:rsidR="00DA25BC">
        <w:rPr>
          <w:rFonts w:eastAsia="Times New Roman" w:cs="Times New Roman"/>
          <w:szCs w:val="28"/>
        </w:rPr>
        <w:t xml:space="preserve"> </w:t>
      </w:r>
      <w:r w:rsidRPr="00EB6DEF">
        <w:rPr>
          <w:rFonts w:eastAsia="Times New Roman" w:cs="Times New Roman"/>
          <w:szCs w:val="28"/>
        </w:rPr>
        <w:t>Моделирование</w:t>
      </w:r>
      <w:r w:rsidR="00DA25BC">
        <w:rPr>
          <w:rFonts w:eastAsia="Times New Roman" w:cs="Times New Roman"/>
          <w:szCs w:val="28"/>
        </w:rPr>
        <w:t xml:space="preserve"> </w:t>
      </w:r>
      <w:r w:rsidRPr="00EB6DEF">
        <w:rPr>
          <w:rFonts w:eastAsia="Times New Roman" w:cs="Times New Roman"/>
          <w:szCs w:val="28"/>
        </w:rPr>
        <w:t>также</w:t>
      </w:r>
      <w:r w:rsidR="00DA25BC">
        <w:rPr>
          <w:rFonts w:eastAsia="Times New Roman" w:cs="Times New Roman"/>
          <w:szCs w:val="28"/>
        </w:rPr>
        <w:t xml:space="preserve"> </w:t>
      </w:r>
      <w:r w:rsidRPr="00EB6DEF">
        <w:rPr>
          <w:rFonts w:eastAsia="Times New Roman" w:cs="Times New Roman"/>
          <w:szCs w:val="28"/>
        </w:rPr>
        <w:t>подтвердило</w:t>
      </w:r>
      <w:r w:rsidR="00DA25BC">
        <w:rPr>
          <w:rFonts w:eastAsia="Times New Roman" w:cs="Times New Roman"/>
          <w:szCs w:val="28"/>
        </w:rPr>
        <w:t xml:space="preserve"> </w:t>
      </w:r>
      <w:r w:rsidRPr="00EB6DEF">
        <w:rPr>
          <w:rFonts w:eastAsia="Times New Roman" w:cs="Times New Roman"/>
          <w:szCs w:val="28"/>
        </w:rPr>
        <w:t>важность</w:t>
      </w:r>
      <w:r w:rsidR="00DA25BC">
        <w:rPr>
          <w:rFonts w:eastAsia="Times New Roman" w:cs="Times New Roman"/>
          <w:szCs w:val="28"/>
        </w:rPr>
        <w:t xml:space="preserve"> </w:t>
      </w:r>
      <w:r w:rsidRPr="00EB6DEF">
        <w:rPr>
          <w:rFonts w:eastAsia="Times New Roman" w:cs="Times New Roman"/>
          <w:szCs w:val="28"/>
        </w:rPr>
        <w:t>учета</w:t>
      </w:r>
      <w:r w:rsidR="00DA25BC">
        <w:rPr>
          <w:rFonts w:eastAsia="Times New Roman" w:cs="Times New Roman"/>
          <w:szCs w:val="28"/>
        </w:rPr>
        <w:t xml:space="preserve"> </w:t>
      </w:r>
      <w:r w:rsidRPr="00EB6DEF">
        <w:rPr>
          <w:rFonts w:eastAsia="Times New Roman" w:cs="Times New Roman"/>
          <w:szCs w:val="28"/>
        </w:rPr>
        <w:t>условий</w:t>
      </w:r>
      <w:r w:rsidR="00DA25BC">
        <w:rPr>
          <w:rFonts w:eastAsia="Times New Roman" w:cs="Times New Roman"/>
          <w:szCs w:val="28"/>
        </w:rPr>
        <w:t xml:space="preserve"> </w:t>
      </w:r>
      <w:r w:rsidRPr="00EB6DEF">
        <w:rPr>
          <w:rFonts w:eastAsia="Times New Roman" w:cs="Times New Roman"/>
          <w:szCs w:val="28"/>
        </w:rPr>
        <w:t>проскальзывания</w:t>
      </w:r>
      <w:r w:rsidR="00DA25BC">
        <w:rPr>
          <w:rFonts w:eastAsia="Times New Roman" w:cs="Times New Roman"/>
          <w:szCs w:val="28"/>
        </w:rPr>
        <w:t xml:space="preserve"> </w:t>
      </w:r>
      <w:r w:rsidRPr="00EB6DEF">
        <w:rPr>
          <w:rFonts w:eastAsia="Times New Roman" w:cs="Times New Roman"/>
          <w:szCs w:val="28"/>
        </w:rPr>
        <w:t>на</w:t>
      </w:r>
      <w:r w:rsidR="00DA25BC">
        <w:rPr>
          <w:rFonts w:eastAsia="Times New Roman" w:cs="Times New Roman"/>
          <w:szCs w:val="28"/>
        </w:rPr>
        <w:t xml:space="preserve"> </w:t>
      </w:r>
      <w:r w:rsidRPr="00EB6DEF">
        <w:rPr>
          <w:rFonts w:eastAsia="Times New Roman" w:cs="Times New Roman"/>
          <w:szCs w:val="28"/>
        </w:rPr>
        <w:t>стенках</w:t>
      </w:r>
      <w:r w:rsidR="00DA25BC">
        <w:rPr>
          <w:rFonts w:eastAsia="Times New Roman" w:cs="Times New Roman"/>
          <w:szCs w:val="28"/>
        </w:rPr>
        <w:t xml:space="preserve"> </w:t>
      </w:r>
      <w:r w:rsidRPr="00EB6DEF">
        <w:rPr>
          <w:rFonts w:eastAsia="Times New Roman" w:cs="Times New Roman"/>
          <w:szCs w:val="28"/>
        </w:rPr>
        <w:t>для</w:t>
      </w:r>
      <w:r w:rsidR="00DA25BC">
        <w:rPr>
          <w:rFonts w:eastAsia="Times New Roman" w:cs="Times New Roman"/>
          <w:szCs w:val="28"/>
        </w:rPr>
        <w:t xml:space="preserve"> </w:t>
      </w:r>
      <w:r w:rsidRPr="00EB6DEF">
        <w:rPr>
          <w:rFonts w:eastAsia="Times New Roman" w:cs="Times New Roman"/>
          <w:szCs w:val="28"/>
        </w:rPr>
        <w:t>адекватного</w:t>
      </w:r>
      <w:r w:rsidR="00DA25BC">
        <w:rPr>
          <w:rFonts w:eastAsia="Times New Roman" w:cs="Times New Roman"/>
          <w:szCs w:val="28"/>
        </w:rPr>
        <w:t xml:space="preserve"> </w:t>
      </w:r>
      <w:r w:rsidRPr="00EB6DEF">
        <w:rPr>
          <w:rFonts w:eastAsia="Times New Roman" w:cs="Times New Roman"/>
          <w:szCs w:val="28"/>
        </w:rPr>
        <w:t>описания</w:t>
      </w:r>
      <w:r w:rsidR="00DA25BC">
        <w:rPr>
          <w:rFonts w:eastAsia="Times New Roman" w:cs="Times New Roman"/>
          <w:szCs w:val="28"/>
        </w:rPr>
        <w:t xml:space="preserve"> </w:t>
      </w:r>
      <w:r w:rsidRPr="00EB6DEF">
        <w:rPr>
          <w:rFonts w:eastAsia="Times New Roman" w:cs="Times New Roman"/>
          <w:szCs w:val="28"/>
        </w:rPr>
        <w:t>процесса.</w:t>
      </w:r>
      <w:r w:rsidR="00DA25BC">
        <w:rPr>
          <w:rFonts w:eastAsia="Times New Roman" w:cs="Times New Roman"/>
          <w:szCs w:val="28"/>
        </w:rPr>
        <w:t xml:space="preserve"> </w:t>
      </w:r>
    </w:p>
    <w:p w14:paraId="7D082960" w14:textId="77777777" w:rsidR="00996DFB" w:rsidRPr="006321AC" w:rsidRDefault="00996DFB" w:rsidP="00996DFB">
      <w:pPr>
        <w:spacing w:after="0"/>
        <w:ind w:firstLine="709"/>
        <w:jc w:val="both"/>
        <w:rPr>
          <w:rFonts w:eastAsia="Times New Roman" w:cs="Times New Roman"/>
          <w:szCs w:val="28"/>
        </w:rPr>
      </w:pPr>
    </w:p>
    <w:p w14:paraId="3D2833D9" w14:textId="6533B65D" w:rsidR="00996DFB" w:rsidRPr="00D77A84" w:rsidRDefault="00DA25BC" w:rsidP="00996DFB">
      <w:pPr>
        <w:tabs>
          <w:tab w:val="left" w:pos="709"/>
        </w:tabs>
        <w:spacing w:after="0"/>
        <w:jc w:val="both"/>
        <w:rPr>
          <w:b/>
          <w:bCs/>
          <w:noProof/>
          <w:szCs w:val="28"/>
          <w:lang w:eastAsia="ru-RU"/>
        </w:rPr>
      </w:pPr>
      <w:r>
        <w:rPr>
          <w:b/>
          <w:bCs/>
        </w:rPr>
        <w:t xml:space="preserve"> </w:t>
      </w:r>
      <w:r w:rsidR="00996DFB" w:rsidRPr="00D77A84">
        <w:rPr>
          <w:b/>
          <w:bCs/>
          <w:noProof/>
          <w:szCs w:val="28"/>
          <w:lang w:eastAsia="ru-RU"/>
        </w:rPr>
        <w:t>3.6</w:t>
      </w:r>
      <w:r>
        <w:rPr>
          <w:b/>
          <w:bCs/>
          <w:noProof/>
          <w:szCs w:val="28"/>
          <w:lang w:eastAsia="ru-RU"/>
        </w:rPr>
        <w:t xml:space="preserve"> </w:t>
      </w:r>
      <w:r w:rsidR="00996DFB" w:rsidRPr="00D77A84">
        <w:rPr>
          <w:b/>
          <w:bCs/>
          <w:noProof/>
          <w:szCs w:val="28"/>
          <w:lang w:eastAsia="ru-RU"/>
        </w:rPr>
        <w:t>Апробация</w:t>
      </w:r>
      <w:r>
        <w:rPr>
          <w:b/>
          <w:bCs/>
          <w:noProof/>
          <w:szCs w:val="28"/>
          <w:lang w:eastAsia="ru-RU"/>
        </w:rPr>
        <w:t xml:space="preserve"> </w:t>
      </w:r>
      <w:r w:rsidR="00996DFB" w:rsidRPr="00D77A84">
        <w:rPr>
          <w:b/>
          <w:bCs/>
          <w:noProof/>
          <w:szCs w:val="28"/>
          <w:lang w:eastAsia="ru-RU"/>
        </w:rPr>
        <w:t>полученных</w:t>
      </w:r>
      <w:r>
        <w:rPr>
          <w:b/>
          <w:bCs/>
          <w:noProof/>
          <w:szCs w:val="28"/>
          <w:lang w:eastAsia="ru-RU"/>
        </w:rPr>
        <w:t xml:space="preserve"> </w:t>
      </w:r>
      <w:r w:rsidR="00F2362F">
        <w:rPr>
          <w:b/>
          <w:bCs/>
          <w:noProof/>
          <w:szCs w:val="28"/>
          <w:lang w:eastAsia="ru-RU"/>
        </w:rPr>
        <w:t>керамических</w:t>
      </w:r>
      <w:r>
        <w:rPr>
          <w:b/>
          <w:bCs/>
          <w:noProof/>
          <w:szCs w:val="28"/>
          <w:lang w:eastAsia="ru-RU"/>
        </w:rPr>
        <w:t xml:space="preserve"> </w:t>
      </w:r>
      <w:r w:rsidR="00996DFB" w:rsidRPr="00D77A84">
        <w:rPr>
          <w:b/>
          <w:bCs/>
          <w:noProof/>
          <w:szCs w:val="28"/>
          <w:lang w:eastAsia="ru-RU"/>
        </w:rPr>
        <w:t>материалов</w:t>
      </w:r>
      <w:r>
        <w:rPr>
          <w:b/>
          <w:bCs/>
          <w:noProof/>
          <w:szCs w:val="28"/>
          <w:lang w:eastAsia="ru-RU"/>
        </w:rPr>
        <w:t xml:space="preserve"> </w:t>
      </w:r>
      <w:r w:rsidR="00996DFB" w:rsidRPr="00D77A84">
        <w:rPr>
          <w:b/>
          <w:bCs/>
          <w:noProof/>
          <w:szCs w:val="28"/>
          <w:lang w:eastAsia="ru-RU"/>
        </w:rPr>
        <w:t>в</w:t>
      </w:r>
      <w:r>
        <w:rPr>
          <w:b/>
          <w:bCs/>
          <w:noProof/>
          <w:szCs w:val="28"/>
          <w:lang w:eastAsia="ru-RU"/>
        </w:rPr>
        <w:t xml:space="preserve"> </w:t>
      </w:r>
      <w:r w:rsidR="00996DFB" w:rsidRPr="00D77A84">
        <w:rPr>
          <w:b/>
          <w:bCs/>
          <w:noProof/>
          <w:szCs w:val="28"/>
          <w:lang w:eastAsia="ru-RU"/>
        </w:rPr>
        <w:t>экологическом</w:t>
      </w:r>
      <w:r>
        <w:rPr>
          <w:b/>
          <w:bCs/>
          <w:noProof/>
          <w:szCs w:val="28"/>
          <w:lang w:eastAsia="ru-RU"/>
        </w:rPr>
        <w:t xml:space="preserve"> </w:t>
      </w:r>
      <w:r w:rsidR="00996DFB" w:rsidRPr="00D77A84">
        <w:rPr>
          <w:b/>
          <w:bCs/>
          <w:noProof/>
          <w:szCs w:val="28"/>
          <w:lang w:eastAsia="ru-RU"/>
        </w:rPr>
        <w:t>катализе</w:t>
      </w:r>
    </w:p>
    <w:p w14:paraId="4A59DBEE" w14:textId="77777777" w:rsidR="00996DFB" w:rsidRDefault="00996DFB" w:rsidP="00996DFB">
      <w:pPr>
        <w:tabs>
          <w:tab w:val="left" w:pos="709"/>
        </w:tabs>
        <w:spacing w:after="0"/>
        <w:ind w:left="360"/>
        <w:jc w:val="both"/>
        <w:rPr>
          <w:noProof/>
          <w:szCs w:val="28"/>
          <w:lang w:eastAsia="ru-RU"/>
        </w:rPr>
      </w:pPr>
    </w:p>
    <w:p w14:paraId="7192D89E" w14:textId="0D05DC72" w:rsidR="005B1A61" w:rsidRPr="008C592F" w:rsidRDefault="005B1A61" w:rsidP="005B1A61">
      <w:pPr>
        <w:spacing w:after="0"/>
        <w:ind w:firstLine="709"/>
        <w:jc w:val="both"/>
        <w:rPr>
          <w:rFonts w:cs="Times New Roman"/>
          <w:szCs w:val="28"/>
        </w:rPr>
      </w:pPr>
      <w:r w:rsidRPr="008C592F">
        <w:rPr>
          <w:rFonts w:cs="Times New Roman"/>
          <w:szCs w:val="28"/>
        </w:rPr>
        <w:t>Синтезируемые</w:t>
      </w:r>
      <w:r w:rsidR="00DA25BC">
        <w:rPr>
          <w:rFonts w:cs="Times New Roman"/>
          <w:szCs w:val="28"/>
        </w:rPr>
        <w:t xml:space="preserve"> </w:t>
      </w:r>
      <w:r>
        <w:rPr>
          <w:rFonts w:cs="Times New Roman"/>
          <w:szCs w:val="28"/>
        </w:rPr>
        <w:t>керамические</w:t>
      </w:r>
      <w:r w:rsidR="00DA25BC">
        <w:rPr>
          <w:rFonts w:cs="Times New Roman"/>
          <w:szCs w:val="28"/>
        </w:rPr>
        <w:t xml:space="preserve"> </w:t>
      </w:r>
      <w:r w:rsidRPr="008C592F">
        <w:rPr>
          <w:rFonts w:cs="Times New Roman"/>
          <w:szCs w:val="28"/>
        </w:rPr>
        <w:t>материалы</w:t>
      </w:r>
      <w:r w:rsidR="00DA25BC">
        <w:rPr>
          <w:rFonts w:cs="Times New Roman"/>
          <w:szCs w:val="28"/>
        </w:rPr>
        <w:t xml:space="preserve"> </w:t>
      </w:r>
      <w:r w:rsidRPr="008C592F">
        <w:rPr>
          <w:rFonts w:cs="Times New Roman"/>
          <w:szCs w:val="28"/>
        </w:rPr>
        <w:t>на</w:t>
      </w:r>
      <w:r w:rsidR="00DA25BC">
        <w:rPr>
          <w:rFonts w:cs="Times New Roman"/>
          <w:szCs w:val="28"/>
        </w:rPr>
        <w:t xml:space="preserve"> </w:t>
      </w:r>
      <w:r w:rsidRPr="008C592F">
        <w:rPr>
          <w:rFonts w:cs="Times New Roman"/>
          <w:szCs w:val="28"/>
        </w:rPr>
        <w:t>основе</w:t>
      </w:r>
      <w:r w:rsidR="00DA25BC">
        <w:rPr>
          <w:rFonts w:cs="Times New Roman"/>
          <w:szCs w:val="28"/>
        </w:rPr>
        <w:t xml:space="preserve"> </w:t>
      </w:r>
      <w:r w:rsidRPr="008C592F">
        <w:rPr>
          <w:rFonts w:cs="Times New Roman"/>
          <w:szCs w:val="28"/>
        </w:rPr>
        <w:t>металлургических</w:t>
      </w:r>
      <w:r w:rsidR="00DA25BC">
        <w:rPr>
          <w:rFonts w:cs="Times New Roman"/>
          <w:szCs w:val="28"/>
        </w:rPr>
        <w:t xml:space="preserve"> </w:t>
      </w:r>
      <w:r w:rsidRPr="008C592F">
        <w:rPr>
          <w:rFonts w:cs="Times New Roman"/>
          <w:szCs w:val="28"/>
        </w:rPr>
        <w:t>шлаков</w:t>
      </w:r>
      <w:r w:rsidR="00DA25BC">
        <w:rPr>
          <w:rFonts w:cs="Times New Roman"/>
          <w:szCs w:val="28"/>
        </w:rPr>
        <w:t xml:space="preserve"> </w:t>
      </w:r>
      <w:r w:rsidRPr="008C592F">
        <w:rPr>
          <w:rFonts w:cs="Times New Roman"/>
          <w:szCs w:val="28"/>
        </w:rPr>
        <w:t>и</w:t>
      </w:r>
      <w:r w:rsidR="00DA25BC">
        <w:rPr>
          <w:rFonts w:cs="Times New Roman"/>
          <w:szCs w:val="28"/>
        </w:rPr>
        <w:t xml:space="preserve"> </w:t>
      </w:r>
      <w:r>
        <w:rPr>
          <w:rFonts w:cs="Times New Roman"/>
          <w:szCs w:val="28"/>
        </w:rPr>
        <w:t>природных</w:t>
      </w:r>
      <w:r w:rsidR="00DA25BC">
        <w:rPr>
          <w:rFonts w:cs="Times New Roman"/>
          <w:szCs w:val="28"/>
        </w:rPr>
        <w:t xml:space="preserve"> </w:t>
      </w:r>
      <w:r>
        <w:rPr>
          <w:rFonts w:cs="Times New Roman"/>
          <w:szCs w:val="28"/>
        </w:rPr>
        <w:t>алюмосиликатов</w:t>
      </w:r>
      <w:r w:rsidR="00DA25BC">
        <w:rPr>
          <w:rFonts w:cs="Times New Roman"/>
          <w:szCs w:val="28"/>
        </w:rPr>
        <w:t xml:space="preserve"> </w:t>
      </w:r>
      <w:r w:rsidRPr="008C592F">
        <w:rPr>
          <w:rFonts w:cs="Times New Roman"/>
          <w:szCs w:val="28"/>
        </w:rPr>
        <w:t>представляют</w:t>
      </w:r>
      <w:r w:rsidR="00DA25BC">
        <w:rPr>
          <w:rFonts w:cs="Times New Roman"/>
          <w:szCs w:val="28"/>
        </w:rPr>
        <w:t xml:space="preserve"> </w:t>
      </w:r>
      <w:r w:rsidRPr="008C592F">
        <w:rPr>
          <w:rFonts w:cs="Times New Roman"/>
          <w:szCs w:val="28"/>
        </w:rPr>
        <w:t>значительный</w:t>
      </w:r>
      <w:r w:rsidR="00DA25BC">
        <w:rPr>
          <w:rFonts w:cs="Times New Roman"/>
          <w:szCs w:val="28"/>
        </w:rPr>
        <w:t xml:space="preserve"> </w:t>
      </w:r>
      <w:r w:rsidRPr="008C592F">
        <w:rPr>
          <w:rFonts w:cs="Times New Roman"/>
          <w:szCs w:val="28"/>
        </w:rPr>
        <w:t>интерес</w:t>
      </w:r>
      <w:r w:rsidR="00DA25BC">
        <w:rPr>
          <w:rFonts w:cs="Times New Roman"/>
          <w:szCs w:val="28"/>
        </w:rPr>
        <w:t xml:space="preserve"> </w:t>
      </w:r>
      <w:r w:rsidRPr="008C592F">
        <w:rPr>
          <w:rFonts w:cs="Times New Roman"/>
          <w:szCs w:val="28"/>
        </w:rPr>
        <w:t>для</w:t>
      </w:r>
      <w:r w:rsidR="00DA25BC">
        <w:rPr>
          <w:rFonts w:cs="Times New Roman"/>
          <w:szCs w:val="28"/>
        </w:rPr>
        <w:t xml:space="preserve"> </w:t>
      </w:r>
      <w:r w:rsidRPr="008C592F">
        <w:rPr>
          <w:rFonts w:cs="Times New Roman"/>
          <w:szCs w:val="28"/>
        </w:rPr>
        <w:t>широкого</w:t>
      </w:r>
      <w:r w:rsidR="00DA25BC">
        <w:rPr>
          <w:rFonts w:cs="Times New Roman"/>
          <w:szCs w:val="28"/>
        </w:rPr>
        <w:t xml:space="preserve"> </w:t>
      </w:r>
      <w:r w:rsidRPr="008C592F">
        <w:rPr>
          <w:rFonts w:cs="Times New Roman"/>
          <w:szCs w:val="28"/>
        </w:rPr>
        <w:t>спектра</w:t>
      </w:r>
      <w:r w:rsidR="00DA25BC">
        <w:rPr>
          <w:rFonts w:cs="Times New Roman"/>
          <w:szCs w:val="28"/>
        </w:rPr>
        <w:t xml:space="preserve"> </w:t>
      </w:r>
      <w:r w:rsidRPr="008C592F">
        <w:rPr>
          <w:rFonts w:cs="Times New Roman"/>
          <w:szCs w:val="28"/>
        </w:rPr>
        <w:t>применений,</w:t>
      </w:r>
      <w:r w:rsidR="00DA25BC">
        <w:rPr>
          <w:rFonts w:cs="Times New Roman"/>
          <w:szCs w:val="28"/>
        </w:rPr>
        <w:t xml:space="preserve"> </w:t>
      </w:r>
      <w:r w:rsidRPr="008C592F">
        <w:rPr>
          <w:rFonts w:cs="Times New Roman"/>
          <w:szCs w:val="28"/>
        </w:rPr>
        <w:t>включая</w:t>
      </w:r>
      <w:r w:rsidR="00DA25BC">
        <w:rPr>
          <w:rFonts w:cs="Times New Roman"/>
          <w:szCs w:val="28"/>
        </w:rPr>
        <w:t xml:space="preserve"> </w:t>
      </w:r>
      <w:r w:rsidRPr="008C592F">
        <w:rPr>
          <w:rFonts w:cs="Times New Roman"/>
          <w:szCs w:val="28"/>
        </w:rPr>
        <w:t>область</w:t>
      </w:r>
      <w:r w:rsidR="00DA25BC">
        <w:rPr>
          <w:rFonts w:cs="Times New Roman"/>
          <w:szCs w:val="28"/>
        </w:rPr>
        <w:t xml:space="preserve"> </w:t>
      </w:r>
      <w:r w:rsidRPr="008C592F">
        <w:rPr>
          <w:rFonts w:cs="Times New Roman"/>
          <w:szCs w:val="28"/>
        </w:rPr>
        <w:t>катализа.</w:t>
      </w:r>
      <w:r w:rsidR="00DA25BC">
        <w:rPr>
          <w:rFonts w:cs="Times New Roman"/>
          <w:szCs w:val="28"/>
        </w:rPr>
        <w:t xml:space="preserve"> </w:t>
      </w:r>
      <w:r w:rsidRPr="008C592F">
        <w:rPr>
          <w:rFonts w:cs="Times New Roman"/>
          <w:szCs w:val="28"/>
        </w:rPr>
        <w:t>Благодаря</w:t>
      </w:r>
      <w:r w:rsidR="00DA25BC">
        <w:rPr>
          <w:rFonts w:cs="Times New Roman"/>
          <w:szCs w:val="28"/>
        </w:rPr>
        <w:t xml:space="preserve"> </w:t>
      </w:r>
      <w:r w:rsidRPr="008C592F">
        <w:rPr>
          <w:rFonts w:cs="Times New Roman"/>
          <w:szCs w:val="28"/>
        </w:rPr>
        <w:t>своим</w:t>
      </w:r>
      <w:r w:rsidR="00DA25BC">
        <w:rPr>
          <w:rFonts w:cs="Times New Roman"/>
          <w:szCs w:val="28"/>
        </w:rPr>
        <w:t xml:space="preserve"> </w:t>
      </w:r>
      <w:r w:rsidRPr="008C592F">
        <w:rPr>
          <w:rFonts w:cs="Times New Roman"/>
          <w:szCs w:val="28"/>
        </w:rPr>
        <w:t>уникальным</w:t>
      </w:r>
      <w:r w:rsidR="00DA25BC">
        <w:rPr>
          <w:rFonts w:cs="Times New Roman"/>
          <w:szCs w:val="28"/>
        </w:rPr>
        <w:t xml:space="preserve"> </w:t>
      </w:r>
      <w:r w:rsidRPr="008C592F">
        <w:rPr>
          <w:rFonts w:cs="Times New Roman"/>
          <w:szCs w:val="28"/>
        </w:rPr>
        <w:t>физико-химическим</w:t>
      </w:r>
      <w:r w:rsidR="00DA25BC">
        <w:rPr>
          <w:rFonts w:cs="Times New Roman"/>
          <w:szCs w:val="28"/>
        </w:rPr>
        <w:t xml:space="preserve"> </w:t>
      </w:r>
      <w:r w:rsidRPr="008C592F">
        <w:rPr>
          <w:rFonts w:cs="Times New Roman"/>
          <w:szCs w:val="28"/>
        </w:rPr>
        <w:t>свойствам,</w:t>
      </w:r>
      <w:r w:rsidR="00DA25BC">
        <w:rPr>
          <w:rFonts w:cs="Times New Roman"/>
          <w:szCs w:val="28"/>
        </w:rPr>
        <w:t xml:space="preserve"> </w:t>
      </w:r>
      <w:r w:rsidRPr="008C592F">
        <w:rPr>
          <w:rFonts w:cs="Times New Roman"/>
          <w:szCs w:val="28"/>
        </w:rPr>
        <w:t>такие</w:t>
      </w:r>
      <w:r w:rsidR="00DA25BC">
        <w:rPr>
          <w:rFonts w:cs="Times New Roman"/>
          <w:szCs w:val="28"/>
        </w:rPr>
        <w:t xml:space="preserve"> </w:t>
      </w:r>
      <w:r w:rsidRPr="008C592F">
        <w:rPr>
          <w:rFonts w:cs="Times New Roman"/>
          <w:szCs w:val="28"/>
        </w:rPr>
        <w:t>материалы</w:t>
      </w:r>
      <w:r w:rsidR="00DA25BC">
        <w:rPr>
          <w:rFonts w:cs="Times New Roman"/>
          <w:szCs w:val="28"/>
        </w:rPr>
        <w:t xml:space="preserve"> </w:t>
      </w:r>
      <w:r w:rsidRPr="008C592F">
        <w:rPr>
          <w:rFonts w:cs="Times New Roman"/>
          <w:szCs w:val="28"/>
        </w:rPr>
        <w:t>могут</w:t>
      </w:r>
      <w:r w:rsidR="00DA25BC">
        <w:rPr>
          <w:rFonts w:cs="Times New Roman"/>
          <w:szCs w:val="28"/>
        </w:rPr>
        <w:t xml:space="preserve"> </w:t>
      </w:r>
      <w:r w:rsidRPr="008C592F">
        <w:rPr>
          <w:rFonts w:cs="Times New Roman"/>
          <w:szCs w:val="28"/>
        </w:rPr>
        <w:t>эффективно</w:t>
      </w:r>
      <w:r w:rsidR="00DA25BC">
        <w:rPr>
          <w:rFonts w:cs="Times New Roman"/>
          <w:szCs w:val="28"/>
        </w:rPr>
        <w:t xml:space="preserve"> </w:t>
      </w:r>
      <w:r w:rsidRPr="008C592F">
        <w:rPr>
          <w:rFonts w:cs="Times New Roman"/>
          <w:szCs w:val="28"/>
        </w:rPr>
        <w:t>использоваться</w:t>
      </w:r>
      <w:r w:rsidR="00DA25BC">
        <w:rPr>
          <w:rFonts w:cs="Times New Roman"/>
          <w:szCs w:val="28"/>
        </w:rPr>
        <w:t xml:space="preserve"> </w:t>
      </w:r>
      <w:r w:rsidRPr="008C592F">
        <w:rPr>
          <w:rFonts w:cs="Times New Roman"/>
          <w:szCs w:val="28"/>
        </w:rPr>
        <w:t>в</w:t>
      </w:r>
      <w:r w:rsidR="00DA25BC">
        <w:rPr>
          <w:rFonts w:cs="Times New Roman"/>
          <w:szCs w:val="28"/>
        </w:rPr>
        <w:t xml:space="preserve"> </w:t>
      </w:r>
      <w:r w:rsidRPr="008C592F">
        <w:rPr>
          <w:rFonts w:cs="Times New Roman"/>
          <w:szCs w:val="28"/>
        </w:rPr>
        <w:t>качестве</w:t>
      </w:r>
      <w:r w:rsidR="00DA25BC">
        <w:rPr>
          <w:rFonts w:cs="Times New Roman"/>
          <w:szCs w:val="28"/>
        </w:rPr>
        <w:t xml:space="preserve"> </w:t>
      </w:r>
      <w:r w:rsidRPr="008C592F">
        <w:rPr>
          <w:rFonts w:cs="Times New Roman"/>
          <w:szCs w:val="28"/>
        </w:rPr>
        <w:t>керамических</w:t>
      </w:r>
      <w:r w:rsidR="00DA25BC">
        <w:rPr>
          <w:rFonts w:cs="Times New Roman"/>
          <w:szCs w:val="28"/>
        </w:rPr>
        <w:t xml:space="preserve"> </w:t>
      </w:r>
      <w:r w:rsidRPr="008C592F">
        <w:rPr>
          <w:rFonts w:cs="Times New Roman"/>
          <w:szCs w:val="28"/>
        </w:rPr>
        <w:t>носителей</w:t>
      </w:r>
      <w:r w:rsidR="00DA25BC">
        <w:rPr>
          <w:rFonts w:cs="Times New Roman"/>
          <w:szCs w:val="28"/>
        </w:rPr>
        <w:t xml:space="preserve"> </w:t>
      </w:r>
      <w:r w:rsidRPr="008C592F">
        <w:rPr>
          <w:rFonts w:cs="Times New Roman"/>
          <w:szCs w:val="28"/>
        </w:rPr>
        <w:t>для</w:t>
      </w:r>
      <w:r w:rsidR="00DA25BC">
        <w:rPr>
          <w:rFonts w:cs="Times New Roman"/>
          <w:szCs w:val="28"/>
        </w:rPr>
        <w:t xml:space="preserve"> </w:t>
      </w:r>
      <w:r w:rsidRPr="008C592F">
        <w:rPr>
          <w:rFonts w:cs="Times New Roman"/>
          <w:szCs w:val="28"/>
        </w:rPr>
        <w:t>катализаторов</w:t>
      </w:r>
      <w:r w:rsidR="00DA25BC">
        <w:rPr>
          <w:rFonts w:cs="Times New Roman"/>
          <w:szCs w:val="28"/>
        </w:rPr>
        <w:t xml:space="preserve"> </w:t>
      </w:r>
      <w:r w:rsidRPr="008C592F">
        <w:rPr>
          <w:rFonts w:cs="Times New Roman"/>
          <w:szCs w:val="28"/>
        </w:rPr>
        <w:t>или</w:t>
      </w:r>
      <w:r w:rsidR="00DA25BC">
        <w:rPr>
          <w:rFonts w:cs="Times New Roman"/>
          <w:szCs w:val="28"/>
        </w:rPr>
        <w:t xml:space="preserve"> </w:t>
      </w:r>
      <w:r w:rsidRPr="008C592F">
        <w:rPr>
          <w:rFonts w:cs="Times New Roman"/>
          <w:szCs w:val="28"/>
        </w:rPr>
        <w:t>непосредственно</w:t>
      </w:r>
      <w:r w:rsidR="00DA25BC">
        <w:rPr>
          <w:rFonts w:cs="Times New Roman"/>
          <w:szCs w:val="28"/>
        </w:rPr>
        <w:t xml:space="preserve"> </w:t>
      </w:r>
      <w:r w:rsidRPr="008C592F">
        <w:rPr>
          <w:rFonts w:cs="Times New Roman"/>
          <w:szCs w:val="28"/>
        </w:rPr>
        <w:t>в</w:t>
      </w:r>
      <w:r w:rsidR="00DA25BC">
        <w:rPr>
          <w:rFonts w:cs="Times New Roman"/>
          <w:szCs w:val="28"/>
        </w:rPr>
        <w:t xml:space="preserve"> </w:t>
      </w:r>
      <w:r w:rsidRPr="008C592F">
        <w:rPr>
          <w:rFonts w:cs="Times New Roman"/>
          <w:szCs w:val="28"/>
        </w:rPr>
        <w:t>роли</w:t>
      </w:r>
      <w:r w:rsidR="00DA25BC">
        <w:rPr>
          <w:rFonts w:cs="Times New Roman"/>
          <w:szCs w:val="28"/>
        </w:rPr>
        <w:t xml:space="preserve"> </w:t>
      </w:r>
      <w:r w:rsidRPr="008C592F">
        <w:rPr>
          <w:rFonts w:cs="Times New Roman"/>
          <w:szCs w:val="28"/>
        </w:rPr>
        <w:t>катализаторов.</w:t>
      </w:r>
      <w:r w:rsidR="00DA25BC">
        <w:rPr>
          <w:rFonts w:cs="Times New Roman"/>
          <w:szCs w:val="28"/>
        </w:rPr>
        <w:t xml:space="preserve"> </w:t>
      </w:r>
      <w:r w:rsidRPr="008C592F">
        <w:rPr>
          <w:rFonts w:cs="Times New Roman"/>
          <w:szCs w:val="28"/>
        </w:rPr>
        <w:t>Их</w:t>
      </w:r>
      <w:r w:rsidR="00DA25BC">
        <w:rPr>
          <w:rFonts w:cs="Times New Roman"/>
          <w:szCs w:val="28"/>
        </w:rPr>
        <w:t xml:space="preserve"> </w:t>
      </w:r>
      <w:r w:rsidRPr="008C592F">
        <w:rPr>
          <w:rFonts w:cs="Times New Roman"/>
          <w:szCs w:val="28"/>
        </w:rPr>
        <w:t>высокая</w:t>
      </w:r>
      <w:r w:rsidR="00DA25BC">
        <w:rPr>
          <w:rFonts w:cs="Times New Roman"/>
          <w:szCs w:val="28"/>
        </w:rPr>
        <w:t xml:space="preserve"> </w:t>
      </w:r>
      <w:r w:rsidRPr="008C592F">
        <w:rPr>
          <w:rFonts w:cs="Times New Roman"/>
          <w:szCs w:val="28"/>
        </w:rPr>
        <w:t>термостойкость,</w:t>
      </w:r>
      <w:r w:rsidR="00DA25BC">
        <w:rPr>
          <w:rFonts w:cs="Times New Roman"/>
          <w:szCs w:val="28"/>
        </w:rPr>
        <w:t xml:space="preserve"> </w:t>
      </w:r>
      <w:r w:rsidRPr="008C592F">
        <w:rPr>
          <w:rFonts w:cs="Times New Roman"/>
          <w:szCs w:val="28"/>
        </w:rPr>
        <w:t>пористая</w:t>
      </w:r>
      <w:r w:rsidR="00DA25BC">
        <w:rPr>
          <w:rFonts w:cs="Times New Roman"/>
          <w:szCs w:val="28"/>
        </w:rPr>
        <w:t xml:space="preserve"> </w:t>
      </w:r>
      <w:r w:rsidRPr="008C592F">
        <w:rPr>
          <w:rFonts w:cs="Times New Roman"/>
          <w:szCs w:val="28"/>
        </w:rPr>
        <w:t>структура</w:t>
      </w:r>
      <w:r w:rsidR="00DA25BC">
        <w:rPr>
          <w:rFonts w:cs="Times New Roman"/>
          <w:szCs w:val="28"/>
        </w:rPr>
        <w:t xml:space="preserve"> </w:t>
      </w:r>
      <w:r w:rsidRPr="008C592F">
        <w:rPr>
          <w:rFonts w:cs="Times New Roman"/>
          <w:szCs w:val="28"/>
        </w:rPr>
        <w:t>и</w:t>
      </w:r>
      <w:r w:rsidR="00DA25BC">
        <w:rPr>
          <w:rFonts w:cs="Times New Roman"/>
          <w:szCs w:val="28"/>
        </w:rPr>
        <w:t xml:space="preserve"> </w:t>
      </w:r>
      <w:r w:rsidRPr="008C592F">
        <w:rPr>
          <w:rFonts w:cs="Times New Roman"/>
          <w:szCs w:val="28"/>
        </w:rPr>
        <w:t>химическая</w:t>
      </w:r>
      <w:r w:rsidR="00DA25BC">
        <w:rPr>
          <w:rFonts w:cs="Times New Roman"/>
          <w:szCs w:val="28"/>
        </w:rPr>
        <w:t xml:space="preserve"> </w:t>
      </w:r>
      <w:r w:rsidRPr="008C592F">
        <w:rPr>
          <w:rFonts w:cs="Times New Roman"/>
          <w:szCs w:val="28"/>
        </w:rPr>
        <w:t>стабильность</w:t>
      </w:r>
      <w:r w:rsidR="00DA25BC">
        <w:rPr>
          <w:rFonts w:cs="Times New Roman"/>
          <w:szCs w:val="28"/>
        </w:rPr>
        <w:t xml:space="preserve"> </w:t>
      </w:r>
      <w:r w:rsidRPr="008C592F">
        <w:rPr>
          <w:rFonts w:cs="Times New Roman"/>
          <w:szCs w:val="28"/>
        </w:rPr>
        <w:t>делают</w:t>
      </w:r>
      <w:r w:rsidR="00DA25BC">
        <w:rPr>
          <w:rFonts w:cs="Times New Roman"/>
          <w:szCs w:val="28"/>
        </w:rPr>
        <w:t xml:space="preserve"> </w:t>
      </w:r>
      <w:r w:rsidRPr="008C592F">
        <w:rPr>
          <w:rFonts w:cs="Times New Roman"/>
          <w:szCs w:val="28"/>
        </w:rPr>
        <w:t>их</w:t>
      </w:r>
      <w:r w:rsidR="00DA25BC">
        <w:rPr>
          <w:rFonts w:cs="Times New Roman"/>
          <w:szCs w:val="28"/>
        </w:rPr>
        <w:t xml:space="preserve"> </w:t>
      </w:r>
      <w:r w:rsidRPr="008C592F">
        <w:rPr>
          <w:rFonts w:cs="Times New Roman"/>
          <w:szCs w:val="28"/>
        </w:rPr>
        <w:t>перспективными</w:t>
      </w:r>
      <w:r w:rsidR="00DA25BC">
        <w:rPr>
          <w:rFonts w:cs="Times New Roman"/>
          <w:szCs w:val="28"/>
        </w:rPr>
        <w:t xml:space="preserve"> </w:t>
      </w:r>
      <w:r w:rsidRPr="008C592F">
        <w:rPr>
          <w:rFonts w:cs="Times New Roman"/>
          <w:szCs w:val="28"/>
        </w:rPr>
        <w:t>для</w:t>
      </w:r>
      <w:r w:rsidR="00DA25BC">
        <w:rPr>
          <w:rFonts w:cs="Times New Roman"/>
          <w:szCs w:val="28"/>
        </w:rPr>
        <w:t xml:space="preserve"> </w:t>
      </w:r>
      <w:r w:rsidRPr="008C592F">
        <w:rPr>
          <w:rFonts w:cs="Times New Roman"/>
          <w:szCs w:val="28"/>
        </w:rPr>
        <w:t>проведения</w:t>
      </w:r>
      <w:r w:rsidR="00DA25BC">
        <w:rPr>
          <w:rFonts w:cs="Times New Roman"/>
          <w:szCs w:val="28"/>
        </w:rPr>
        <w:t xml:space="preserve"> </w:t>
      </w:r>
      <w:r w:rsidRPr="008C592F">
        <w:rPr>
          <w:rFonts w:cs="Times New Roman"/>
          <w:szCs w:val="28"/>
        </w:rPr>
        <w:t>различных</w:t>
      </w:r>
      <w:r w:rsidR="00DA25BC">
        <w:rPr>
          <w:rFonts w:cs="Times New Roman"/>
          <w:szCs w:val="28"/>
        </w:rPr>
        <w:t xml:space="preserve"> </w:t>
      </w:r>
      <w:r w:rsidRPr="008C592F">
        <w:rPr>
          <w:rFonts w:cs="Times New Roman"/>
          <w:szCs w:val="28"/>
        </w:rPr>
        <w:t>каталитических</w:t>
      </w:r>
      <w:r w:rsidR="00DA25BC">
        <w:rPr>
          <w:rFonts w:cs="Times New Roman"/>
          <w:szCs w:val="28"/>
        </w:rPr>
        <w:t xml:space="preserve"> </w:t>
      </w:r>
      <w:r w:rsidRPr="008C592F">
        <w:rPr>
          <w:rFonts w:cs="Times New Roman"/>
          <w:szCs w:val="28"/>
        </w:rPr>
        <w:t>реакций,</w:t>
      </w:r>
      <w:r w:rsidR="00DA25BC">
        <w:rPr>
          <w:rFonts w:cs="Times New Roman"/>
          <w:szCs w:val="28"/>
        </w:rPr>
        <w:t xml:space="preserve"> </w:t>
      </w:r>
      <w:r w:rsidRPr="008C592F">
        <w:rPr>
          <w:rFonts w:cs="Times New Roman"/>
          <w:szCs w:val="28"/>
        </w:rPr>
        <w:t>особенно</w:t>
      </w:r>
      <w:r w:rsidR="00DA25BC">
        <w:rPr>
          <w:rFonts w:cs="Times New Roman"/>
          <w:szCs w:val="28"/>
        </w:rPr>
        <w:t xml:space="preserve"> </w:t>
      </w:r>
      <w:r w:rsidRPr="008C592F">
        <w:rPr>
          <w:rFonts w:cs="Times New Roman"/>
          <w:szCs w:val="28"/>
        </w:rPr>
        <w:t>в</w:t>
      </w:r>
      <w:r w:rsidR="00DA25BC">
        <w:rPr>
          <w:rFonts w:cs="Times New Roman"/>
          <w:szCs w:val="28"/>
        </w:rPr>
        <w:t xml:space="preserve"> </w:t>
      </w:r>
      <w:r w:rsidRPr="008C592F">
        <w:rPr>
          <w:rFonts w:cs="Times New Roman"/>
          <w:szCs w:val="28"/>
        </w:rPr>
        <w:t>процессах</w:t>
      </w:r>
      <w:r w:rsidR="00DA25BC">
        <w:rPr>
          <w:rFonts w:cs="Times New Roman"/>
          <w:szCs w:val="28"/>
        </w:rPr>
        <w:t xml:space="preserve"> </w:t>
      </w:r>
      <w:r w:rsidRPr="008C592F">
        <w:rPr>
          <w:rFonts w:cs="Times New Roman"/>
          <w:szCs w:val="28"/>
        </w:rPr>
        <w:t>очистки</w:t>
      </w:r>
      <w:r w:rsidR="00DA25BC">
        <w:rPr>
          <w:rFonts w:cs="Times New Roman"/>
          <w:szCs w:val="28"/>
        </w:rPr>
        <w:t xml:space="preserve"> </w:t>
      </w:r>
      <w:r w:rsidRPr="008C592F">
        <w:rPr>
          <w:rFonts w:cs="Times New Roman"/>
          <w:szCs w:val="28"/>
        </w:rPr>
        <w:t>промышленных</w:t>
      </w:r>
      <w:r w:rsidR="00DA25BC">
        <w:rPr>
          <w:rFonts w:cs="Times New Roman"/>
          <w:szCs w:val="28"/>
        </w:rPr>
        <w:t xml:space="preserve"> </w:t>
      </w:r>
      <w:r w:rsidRPr="008C592F">
        <w:rPr>
          <w:rFonts w:cs="Times New Roman"/>
          <w:szCs w:val="28"/>
        </w:rPr>
        <w:t>газов.</w:t>
      </w:r>
    </w:p>
    <w:p w14:paraId="298D1F02" w14:textId="3DF5A957" w:rsidR="005B1A61" w:rsidRDefault="005B1A61" w:rsidP="005B1A61">
      <w:pPr>
        <w:ind w:firstLine="708"/>
        <w:contextualSpacing/>
        <w:jc w:val="both"/>
        <w:rPr>
          <w:szCs w:val="28"/>
        </w:rPr>
      </w:pPr>
      <w:r w:rsidRPr="00390807">
        <w:rPr>
          <w:szCs w:val="28"/>
        </w:rPr>
        <w:t>Цеолиты,</w:t>
      </w:r>
      <w:r w:rsidR="00DA25BC">
        <w:rPr>
          <w:szCs w:val="28"/>
        </w:rPr>
        <w:t xml:space="preserve"> </w:t>
      </w:r>
      <w:r w:rsidRPr="00390807">
        <w:rPr>
          <w:szCs w:val="28"/>
        </w:rPr>
        <w:t>обладающие</w:t>
      </w:r>
      <w:r w:rsidR="00DA25BC">
        <w:rPr>
          <w:szCs w:val="28"/>
        </w:rPr>
        <w:t xml:space="preserve"> </w:t>
      </w:r>
      <w:r w:rsidRPr="00390807">
        <w:rPr>
          <w:szCs w:val="28"/>
        </w:rPr>
        <w:t>упорядоченной</w:t>
      </w:r>
      <w:r w:rsidR="00DA25BC">
        <w:rPr>
          <w:szCs w:val="28"/>
        </w:rPr>
        <w:t xml:space="preserve"> </w:t>
      </w:r>
      <w:r w:rsidRPr="00390807">
        <w:rPr>
          <w:szCs w:val="28"/>
        </w:rPr>
        <w:t>микропористой</w:t>
      </w:r>
      <w:r w:rsidR="00DA25BC">
        <w:rPr>
          <w:szCs w:val="28"/>
        </w:rPr>
        <w:t xml:space="preserve"> </w:t>
      </w:r>
      <w:r w:rsidRPr="00390807">
        <w:rPr>
          <w:szCs w:val="28"/>
        </w:rPr>
        <w:t>структурой</w:t>
      </w:r>
      <w:r w:rsidR="00DA25BC">
        <w:rPr>
          <w:szCs w:val="28"/>
        </w:rPr>
        <w:t xml:space="preserve"> </w:t>
      </w:r>
      <w:r w:rsidRPr="00390807">
        <w:rPr>
          <w:szCs w:val="28"/>
        </w:rPr>
        <w:t>и</w:t>
      </w:r>
      <w:r w:rsidR="00DA25BC">
        <w:rPr>
          <w:szCs w:val="28"/>
        </w:rPr>
        <w:t xml:space="preserve"> </w:t>
      </w:r>
      <w:r w:rsidRPr="00390807">
        <w:rPr>
          <w:szCs w:val="28"/>
        </w:rPr>
        <w:t>высокой</w:t>
      </w:r>
      <w:r w:rsidR="00DA25BC">
        <w:rPr>
          <w:szCs w:val="28"/>
        </w:rPr>
        <w:t xml:space="preserve"> </w:t>
      </w:r>
      <w:r w:rsidRPr="00390807">
        <w:rPr>
          <w:szCs w:val="28"/>
        </w:rPr>
        <w:t>удельной</w:t>
      </w:r>
      <w:r w:rsidR="00DA25BC">
        <w:rPr>
          <w:szCs w:val="28"/>
        </w:rPr>
        <w:t xml:space="preserve"> </w:t>
      </w:r>
      <w:r w:rsidRPr="00390807">
        <w:rPr>
          <w:szCs w:val="28"/>
        </w:rPr>
        <w:t>поверхностью,</w:t>
      </w:r>
      <w:r w:rsidR="00DA25BC">
        <w:rPr>
          <w:szCs w:val="28"/>
        </w:rPr>
        <w:t xml:space="preserve"> </w:t>
      </w:r>
      <w:r w:rsidRPr="00390807">
        <w:rPr>
          <w:szCs w:val="28"/>
        </w:rPr>
        <w:t>в</w:t>
      </w:r>
      <w:r w:rsidR="00DA25BC">
        <w:rPr>
          <w:szCs w:val="28"/>
        </w:rPr>
        <w:t xml:space="preserve"> </w:t>
      </w:r>
      <w:r w:rsidRPr="00390807">
        <w:rPr>
          <w:szCs w:val="28"/>
        </w:rPr>
        <w:t>сочетании</w:t>
      </w:r>
      <w:r w:rsidR="00DA25BC">
        <w:rPr>
          <w:szCs w:val="28"/>
        </w:rPr>
        <w:t xml:space="preserve"> </w:t>
      </w:r>
      <w:r w:rsidRPr="00390807">
        <w:rPr>
          <w:szCs w:val="28"/>
        </w:rPr>
        <w:t>с</w:t>
      </w:r>
      <w:r w:rsidR="00DA25BC">
        <w:rPr>
          <w:szCs w:val="28"/>
        </w:rPr>
        <w:t xml:space="preserve"> </w:t>
      </w:r>
      <w:r w:rsidRPr="00390807">
        <w:rPr>
          <w:szCs w:val="28"/>
        </w:rPr>
        <w:t>бентонитом,</w:t>
      </w:r>
      <w:r w:rsidR="00DA25BC">
        <w:rPr>
          <w:szCs w:val="28"/>
        </w:rPr>
        <w:t xml:space="preserve"> </w:t>
      </w:r>
      <w:r w:rsidRPr="00390807">
        <w:rPr>
          <w:szCs w:val="28"/>
        </w:rPr>
        <w:t>известным</w:t>
      </w:r>
      <w:r w:rsidR="00DA25BC">
        <w:rPr>
          <w:szCs w:val="28"/>
        </w:rPr>
        <w:t xml:space="preserve"> </w:t>
      </w:r>
      <w:r w:rsidRPr="00390807">
        <w:rPr>
          <w:szCs w:val="28"/>
        </w:rPr>
        <w:t>своей</w:t>
      </w:r>
      <w:r w:rsidR="00DA25BC">
        <w:rPr>
          <w:szCs w:val="28"/>
        </w:rPr>
        <w:t xml:space="preserve"> </w:t>
      </w:r>
      <w:r w:rsidRPr="00390807">
        <w:rPr>
          <w:szCs w:val="28"/>
        </w:rPr>
        <w:t>способностью</w:t>
      </w:r>
      <w:r w:rsidR="00DA25BC">
        <w:rPr>
          <w:szCs w:val="28"/>
        </w:rPr>
        <w:t xml:space="preserve"> </w:t>
      </w:r>
      <w:r w:rsidRPr="00390807">
        <w:rPr>
          <w:szCs w:val="28"/>
        </w:rPr>
        <w:t>к</w:t>
      </w:r>
      <w:r w:rsidR="00DA25BC">
        <w:rPr>
          <w:szCs w:val="28"/>
        </w:rPr>
        <w:t xml:space="preserve"> </w:t>
      </w:r>
      <w:r w:rsidRPr="00390807">
        <w:rPr>
          <w:szCs w:val="28"/>
        </w:rPr>
        <w:t>модификации</w:t>
      </w:r>
      <w:r w:rsidR="00DA25BC">
        <w:rPr>
          <w:szCs w:val="28"/>
        </w:rPr>
        <w:t xml:space="preserve"> </w:t>
      </w:r>
      <w:r w:rsidRPr="00390807">
        <w:rPr>
          <w:szCs w:val="28"/>
        </w:rPr>
        <w:t>и</w:t>
      </w:r>
      <w:r w:rsidR="00DA25BC">
        <w:rPr>
          <w:szCs w:val="28"/>
        </w:rPr>
        <w:t xml:space="preserve"> </w:t>
      </w:r>
      <w:r w:rsidRPr="00390807">
        <w:rPr>
          <w:szCs w:val="28"/>
        </w:rPr>
        <w:t>формированию</w:t>
      </w:r>
      <w:r w:rsidR="00DA25BC">
        <w:rPr>
          <w:szCs w:val="28"/>
        </w:rPr>
        <w:t xml:space="preserve"> </w:t>
      </w:r>
      <w:r w:rsidRPr="00390807">
        <w:rPr>
          <w:szCs w:val="28"/>
        </w:rPr>
        <w:t>мезопор,</w:t>
      </w:r>
      <w:r w:rsidR="00DA25BC">
        <w:rPr>
          <w:szCs w:val="28"/>
        </w:rPr>
        <w:t xml:space="preserve"> </w:t>
      </w:r>
      <w:r w:rsidRPr="00390807">
        <w:rPr>
          <w:szCs w:val="28"/>
        </w:rPr>
        <w:t>создают</w:t>
      </w:r>
      <w:r w:rsidR="00DA25BC">
        <w:rPr>
          <w:szCs w:val="28"/>
        </w:rPr>
        <w:t xml:space="preserve"> </w:t>
      </w:r>
      <w:r w:rsidRPr="00390807">
        <w:rPr>
          <w:szCs w:val="28"/>
        </w:rPr>
        <w:t>композитные</w:t>
      </w:r>
      <w:r w:rsidR="00DA25BC">
        <w:rPr>
          <w:szCs w:val="28"/>
        </w:rPr>
        <w:t xml:space="preserve"> </w:t>
      </w:r>
      <w:r w:rsidRPr="00390807">
        <w:rPr>
          <w:szCs w:val="28"/>
        </w:rPr>
        <w:t>материалы</w:t>
      </w:r>
      <w:r w:rsidR="00DA25BC">
        <w:rPr>
          <w:szCs w:val="28"/>
        </w:rPr>
        <w:t xml:space="preserve"> </w:t>
      </w:r>
      <w:r w:rsidRPr="00390807">
        <w:rPr>
          <w:szCs w:val="28"/>
        </w:rPr>
        <w:t>с</w:t>
      </w:r>
      <w:r w:rsidR="00DA25BC">
        <w:rPr>
          <w:szCs w:val="28"/>
        </w:rPr>
        <w:t xml:space="preserve"> </w:t>
      </w:r>
      <w:r w:rsidRPr="00390807">
        <w:rPr>
          <w:szCs w:val="28"/>
        </w:rPr>
        <w:t>иерархической</w:t>
      </w:r>
      <w:r w:rsidR="00DA25BC">
        <w:rPr>
          <w:szCs w:val="28"/>
        </w:rPr>
        <w:t xml:space="preserve"> </w:t>
      </w:r>
      <w:r w:rsidRPr="00390807">
        <w:rPr>
          <w:szCs w:val="28"/>
        </w:rPr>
        <w:t>пористостью,</w:t>
      </w:r>
      <w:r w:rsidR="00DA25BC">
        <w:rPr>
          <w:szCs w:val="28"/>
        </w:rPr>
        <w:t xml:space="preserve"> </w:t>
      </w:r>
      <w:r w:rsidRPr="00390807">
        <w:rPr>
          <w:szCs w:val="28"/>
        </w:rPr>
        <w:t>что</w:t>
      </w:r>
      <w:r w:rsidR="00DA25BC">
        <w:rPr>
          <w:szCs w:val="28"/>
        </w:rPr>
        <w:t xml:space="preserve"> </w:t>
      </w:r>
      <w:r w:rsidRPr="00390807">
        <w:rPr>
          <w:szCs w:val="28"/>
        </w:rPr>
        <w:t>критически</w:t>
      </w:r>
      <w:r w:rsidR="00DA25BC">
        <w:rPr>
          <w:szCs w:val="28"/>
        </w:rPr>
        <w:t xml:space="preserve"> </w:t>
      </w:r>
      <w:r w:rsidRPr="00390807">
        <w:rPr>
          <w:szCs w:val="28"/>
        </w:rPr>
        <w:t>важно</w:t>
      </w:r>
      <w:r w:rsidR="00DA25BC">
        <w:rPr>
          <w:szCs w:val="28"/>
        </w:rPr>
        <w:t xml:space="preserve"> </w:t>
      </w:r>
      <w:r w:rsidRPr="00390807">
        <w:rPr>
          <w:szCs w:val="28"/>
        </w:rPr>
        <w:t>для</w:t>
      </w:r>
      <w:r w:rsidR="00DA25BC">
        <w:rPr>
          <w:szCs w:val="28"/>
        </w:rPr>
        <w:t xml:space="preserve"> </w:t>
      </w:r>
      <w:r w:rsidRPr="00390807">
        <w:rPr>
          <w:szCs w:val="28"/>
        </w:rPr>
        <w:t>эффективного</w:t>
      </w:r>
      <w:r w:rsidR="00DA25BC">
        <w:rPr>
          <w:szCs w:val="28"/>
        </w:rPr>
        <w:t xml:space="preserve"> </w:t>
      </w:r>
      <w:r w:rsidRPr="00390807">
        <w:rPr>
          <w:szCs w:val="28"/>
        </w:rPr>
        <w:t>катализа.</w:t>
      </w:r>
      <w:r w:rsidR="00DA25BC">
        <w:rPr>
          <w:szCs w:val="28"/>
        </w:rPr>
        <w:t xml:space="preserve"> </w:t>
      </w:r>
      <w:r w:rsidRPr="00390807">
        <w:rPr>
          <w:szCs w:val="28"/>
        </w:rPr>
        <w:t>Использование</w:t>
      </w:r>
      <w:r w:rsidR="00DA25BC">
        <w:rPr>
          <w:szCs w:val="28"/>
        </w:rPr>
        <w:t xml:space="preserve"> </w:t>
      </w:r>
      <w:r w:rsidRPr="00390807">
        <w:rPr>
          <w:szCs w:val="28"/>
        </w:rPr>
        <w:t>промышленных</w:t>
      </w:r>
      <w:r w:rsidR="00DA25BC">
        <w:rPr>
          <w:szCs w:val="28"/>
        </w:rPr>
        <w:t xml:space="preserve"> </w:t>
      </w:r>
      <w:r w:rsidRPr="00390807">
        <w:rPr>
          <w:szCs w:val="28"/>
        </w:rPr>
        <w:t>шлаков</w:t>
      </w:r>
      <w:r w:rsidR="00DA25BC">
        <w:rPr>
          <w:szCs w:val="28"/>
        </w:rPr>
        <w:t xml:space="preserve"> </w:t>
      </w:r>
      <w:r w:rsidRPr="00390807">
        <w:rPr>
          <w:szCs w:val="28"/>
        </w:rPr>
        <w:t>в</w:t>
      </w:r>
      <w:r w:rsidR="00DA25BC">
        <w:rPr>
          <w:szCs w:val="28"/>
        </w:rPr>
        <w:t xml:space="preserve"> </w:t>
      </w:r>
      <w:r w:rsidRPr="00390807">
        <w:rPr>
          <w:szCs w:val="28"/>
        </w:rPr>
        <w:t>качестве</w:t>
      </w:r>
      <w:r w:rsidR="00DA25BC">
        <w:rPr>
          <w:szCs w:val="28"/>
        </w:rPr>
        <w:t xml:space="preserve"> </w:t>
      </w:r>
      <w:r w:rsidRPr="00390807">
        <w:rPr>
          <w:szCs w:val="28"/>
        </w:rPr>
        <w:t>модификаторов</w:t>
      </w:r>
      <w:r w:rsidR="00DA25BC">
        <w:rPr>
          <w:szCs w:val="28"/>
        </w:rPr>
        <w:t xml:space="preserve"> </w:t>
      </w:r>
      <w:r w:rsidRPr="00390807">
        <w:rPr>
          <w:szCs w:val="28"/>
        </w:rPr>
        <w:t>не</w:t>
      </w:r>
      <w:r w:rsidR="00DA25BC">
        <w:rPr>
          <w:szCs w:val="28"/>
        </w:rPr>
        <w:t xml:space="preserve"> </w:t>
      </w:r>
      <w:r w:rsidRPr="00390807">
        <w:rPr>
          <w:szCs w:val="28"/>
        </w:rPr>
        <w:t>только</w:t>
      </w:r>
      <w:r w:rsidR="00DA25BC">
        <w:rPr>
          <w:szCs w:val="28"/>
        </w:rPr>
        <w:t xml:space="preserve"> </w:t>
      </w:r>
      <w:r w:rsidRPr="00390807">
        <w:rPr>
          <w:szCs w:val="28"/>
        </w:rPr>
        <w:t>позволяет</w:t>
      </w:r>
      <w:r w:rsidR="00DA25BC">
        <w:rPr>
          <w:szCs w:val="28"/>
        </w:rPr>
        <w:t xml:space="preserve"> </w:t>
      </w:r>
      <w:r w:rsidRPr="00390807">
        <w:rPr>
          <w:szCs w:val="28"/>
        </w:rPr>
        <w:t>настраивать</w:t>
      </w:r>
      <w:r w:rsidR="00DA25BC">
        <w:rPr>
          <w:szCs w:val="28"/>
        </w:rPr>
        <w:t xml:space="preserve"> </w:t>
      </w:r>
      <w:r w:rsidRPr="00390807">
        <w:rPr>
          <w:szCs w:val="28"/>
        </w:rPr>
        <w:t>текстурные</w:t>
      </w:r>
      <w:r w:rsidR="00DA25BC">
        <w:rPr>
          <w:szCs w:val="28"/>
        </w:rPr>
        <w:t xml:space="preserve"> </w:t>
      </w:r>
      <w:r w:rsidRPr="00390807">
        <w:rPr>
          <w:szCs w:val="28"/>
        </w:rPr>
        <w:t>свойства</w:t>
      </w:r>
      <w:r w:rsidR="00DA25BC">
        <w:rPr>
          <w:szCs w:val="28"/>
        </w:rPr>
        <w:t xml:space="preserve"> </w:t>
      </w:r>
      <w:r w:rsidRPr="00390807">
        <w:rPr>
          <w:szCs w:val="28"/>
        </w:rPr>
        <w:t>носителей,</w:t>
      </w:r>
      <w:r w:rsidR="00DA25BC">
        <w:rPr>
          <w:szCs w:val="28"/>
        </w:rPr>
        <w:t xml:space="preserve"> </w:t>
      </w:r>
      <w:r w:rsidRPr="00390807">
        <w:rPr>
          <w:szCs w:val="28"/>
        </w:rPr>
        <w:t>но</w:t>
      </w:r>
      <w:r w:rsidR="00DA25BC">
        <w:rPr>
          <w:szCs w:val="28"/>
        </w:rPr>
        <w:t xml:space="preserve"> </w:t>
      </w:r>
      <w:r w:rsidRPr="00390807">
        <w:rPr>
          <w:szCs w:val="28"/>
        </w:rPr>
        <w:t>и</w:t>
      </w:r>
      <w:r w:rsidR="00DA25BC">
        <w:rPr>
          <w:szCs w:val="28"/>
        </w:rPr>
        <w:t xml:space="preserve"> </w:t>
      </w:r>
      <w:r w:rsidRPr="00390807">
        <w:rPr>
          <w:szCs w:val="28"/>
        </w:rPr>
        <w:t>способствует</w:t>
      </w:r>
      <w:r w:rsidR="00DA25BC">
        <w:rPr>
          <w:szCs w:val="28"/>
        </w:rPr>
        <w:t xml:space="preserve"> </w:t>
      </w:r>
      <w:r w:rsidRPr="00390807">
        <w:rPr>
          <w:szCs w:val="28"/>
        </w:rPr>
        <w:t>утилизации</w:t>
      </w:r>
      <w:r w:rsidR="00DA25BC">
        <w:rPr>
          <w:szCs w:val="28"/>
        </w:rPr>
        <w:t xml:space="preserve"> </w:t>
      </w:r>
      <w:r w:rsidRPr="00390807">
        <w:rPr>
          <w:szCs w:val="28"/>
        </w:rPr>
        <w:t>промышленных</w:t>
      </w:r>
      <w:r w:rsidR="00DA25BC">
        <w:rPr>
          <w:szCs w:val="28"/>
        </w:rPr>
        <w:t xml:space="preserve"> </w:t>
      </w:r>
      <w:r w:rsidRPr="00390807">
        <w:rPr>
          <w:szCs w:val="28"/>
        </w:rPr>
        <w:t>отходов,</w:t>
      </w:r>
      <w:r w:rsidR="00DA25BC">
        <w:rPr>
          <w:szCs w:val="28"/>
        </w:rPr>
        <w:t xml:space="preserve"> </w:t>
      </w:r>
      <w:r w:rsidRPr="00390807">
        <w:rPr>
          <w:szCs w:val="28"/>
        </w:rPr>
        <w:t>что</w:t>
      </w:r>
      <w:r w:rsidR="00DA25BC">
        <w:rPr>
          <w:szCs w:val="28"/>
        </w:rPr>
        <w:t xml:space="preserve"> </w:t>
      </w:r>
      <w:r w:rsidRPr="00390807">
        <w:rPr>
          <w:szCs w:val="28"/>
        </w:rPr>
        <w:t>имеет</w:t>
      </w:r>
      <w:r w:rsidR="00DA25BC">
        <w:rPr>
          <w:szCs w:val="28"/>
        </w:rPr>
        <w:t xml:space="preserve"> </w:t>
      </w:r>
      <w:r w:rsidRPr="00390807">
        <w:rPr>
          <w:szCs w:val="28"/>
        </w:rPr>
        <w:t>значительные</w:t>
      </w:r>
      <w:r w:rsidR="00DA25BC">
        <w:rPr>
          <w:szCs w:val="28"/>
        </w:rPr>
        <w:t xml:space="preserve"> </w:t>
      </w:r>
      <w:r w:rsidRPr="00390807">
        <w:rPr>
          <w:szCs w:val="28"/>
        </w:rPr>
        <w:t>экологические</w:t>
      </w:r>
      <w:r w:rsidR="00DA25BC">
        <w:rPr>
          <w:szCs w:val="28"/>
        </w:rPr>
        <w:t xml:space="preserve"> </w:t>
      </w:r>
      <w:r w:rsidRPr="00390807">
        <w:rPr>
          <w:szCs w:val="28"/>
        </w:rPr>
        <w:t>и</w:t>
      </w:r>
      <w:r w:rsidR="00DA25BC">
        <w:rPr>
          <w:szCs w:val="28"/>
        </w:rPr>
        <w:t xml:space="preserve"> </w:t>
      </w:r>
      <w:r w:rsidRPr="00390807">
        <w:rPr>
          <w:szCs w:val="28"/>
        </w:rPr>
        <w:t>экономические</w:t>
      </w:r>
      <w:r w:rsidR="00DA25BC">
        <w:rPr>
          <w:szCs w:val="28"/>
        </w:rPr>
        <w:t xml:space="preserve"> </w:t>
      </w:r>
      <w:r w:rsidRPr="00390807">
        <w:rPr>
          <w:szCs w:val="28"/>
        </w:rPr>
        <w:t>преимущества.</w:t>
      </w:r>
    </w:p>
    <w:p w14:paraId="25EB6213" w14:textId="6E93F597" w:rsidR="005B1A61" w:rsidRDefault="005B1A61" w:rsidP="005B1A61">
      <w:pPr>
        <w:ind w:firstLine="708"/>
        <w:contextualSpacing/>
        <w:jc w:val="both"/>
        <w:rPr>
          <w:rFonts w:cs="Times New Roman"/>
          <w:szCs w:val="28"/>
        </w:rPr>
      </w:pPr>
      <w:r>
        <w:rPr>
          <w:szCs w:val="28"/>
        </w:rPr>
        <w:t>Б</w:t>
      </w:r>
      <w:r w:rsidRPr="00E8166A">
        <w:rPr>
          <w:szCs w:val="28"/>
        </w:rPr>
        <w:t>ыла</w:t>
      </w:r>
      <w:r w:rsidR="00DA25BC">
        <w:rPr>
          <w:szCs w:val="28"/>
        </w:rPr>
        <w:t xml:space="preserve"> </w:t>
      </w:r>
      <w:r w:rsidRPr="00E8166A">
        <w:rPr>
          <w:szCs w:val="28"/>
        </w:rPr>
        <w:t>синтезирована</w:t>
      </w:r>
      <w:r w:rsidR="00DA25BC">
        <w:rPr>
          <w:szCs w:val="28"/>
        </w:rPr>
        <w:t xml:space="preserve"> </w:t>
      </w:r>
      <w:r w:rsidRPr="00E8166A">
        <w:rPr>
          <w:szCs w:val="28"/>
        </w:rPr>
        <w:t>серия</w:t>
      </w:r>
      <w:r w:rsidR="00DA25BC">
        <w:rPr>
          <w:szCs w:val="28"/>
        </w:rPr>
        <w:t xml:space="preserve"> </w:t>
      </w:r>
      <w:r>
        <w:rPr>
          <w:szCs w:val="28"/>
        </w:rPr>
        <w:t>керамических</w:t>
      </w:r>
      <w:r w:rsidR="00DA25BC">
        <w:rPr>
          <w:szCs w:val="28"/>
        </w:rPr>
        <w:t xml:space="preserve"> </w:t>
      </w:r>
      <w:r>
        <w:rPr>
          <w:szCs w:val="28"/>
        </w:rPr>
        <w:t>носителей</w:t>
      </w:r>
      <w:r w:rsidR="00DA25BC">
        <w:rPr>
          <w:szCs w:val="28"/>
        </w:rPr>
        <w:t xml:space="preserve"> </w:t>
      </w:r>
      <w:r>
        <w:rPr>
          <w:szCs w:val="28"/>
        </w:rPr>
        <w:t>катализаторов</w:t>
      </w:r>
      <w:r w:rsidR="00DA25BC">
        <w:rPr>
          <w:szCs w:val="28"/>
        </w:rPr>
        <w:t xml:space="preserve"> </w:t>
      </w:r>
      <w:r w:rsidRPr="00816E2E">
        <w:rPr>
          <w:rFonts w:cs="Times New Roman"/>
          <w:szCs w:val="28"/>
        </w:rPr>
        <w:t>на</w:t>
      </w:r>
      <w:r w:rsidR="00DA25BC">
        <w:rPr>
          <w:rFonts w:cs="Times New Roman"/>
          <w:szCs w:val="28"/>
        </w:rPr>
        <w:t xml:space="preserve"> </w:t>
      </w:r>
      <w:r w:rsidRPr="00816E2E">
        <w:rPr>
          <w:rFonts w:cs="Times New Roman"/>
          <w:szCs w:val="28"/>
        </w:rPr>
        <w:t>основе</w:t>
      </w:r>
      <w:r w:rsidR="00DA25BC">
        <w:rPr>
          <w:rFonts w:cs="Times New Roman"/>
          <w:szCs w:val="28"/>
        </w:rPr>
        <w:t xml:space="preserve"> </w:t>
      </w:r>
      <w:r w:rsidRPr="00816E2E">
        <w:rPr>
          <w:rFonts w:cs="Times New Roman"/>
          <w:szCs w:val="28"/>
        </w:rPr>
        <w:t>металлургических</w:t>
      </w:r>
      <w:r w:rsidR="00DA25BC">
        <w:rPr>
          <w:rFonts w:cs="Times New Roman"/>
          <w:szCs w:val="28"/>
        </w:rPr>
        <w:t xml:space="preserve"> </w:t>
      </w:r>
      <w:r w:rsidRPr="00816E2E">
        <w:rPr>
          <w:rFonts w:cs="Times New Roman"/>
          <w:szCs w:val="28"/>
        </w:rPr>
        <w:t>шлаков</w:t>
      </w:r>
      <w:r w:rsidR="00DA25BC">
        <w:rPr>
          <w:rFonts w:cs="Times New Roman"/>
          <w:szCs w:val="28"/>
        </w:rPr>
        <w:t xml:space="preserve"> </w:t>
      </w:r>
      <w:r w:rsidRPr="00816E2E">
        <w:rPr>
          <w:rFonts w:cs="Times New Roman"/>
          <w:szCs w:val="28"/>
        </w:rPr>
        <w:t>и</w:t>
      </w:r>
      <w:r w:rsidR="00DA25BC">
        <w:rPr>
          <w:rFonts w:cs="Times New Roman"/>
          <w:szCs w:val="28"/>
        </w:rPr>
        <w:t xml:space="preserve"> </w:t>
      </w:r>
      <w:r>
        <w:rPr>
          <w:rFonts w:cs="Times New Roman"/>
          <w:szCs w:val="28"/>
        </w:rPr>
        <w:t>природных</w:t>
      </w:r>
      <w:r w:rsidR="00DA25BC">
        <w:rPr>
          <w:rFonts w:cs="Times New Roman"/>
          <w:szCs w:val="28"/>
        </w:rPr>
        <w:t xml:space="preserve"> </w:t>
      </w:r>
      <w:r>
        <w:rPr>
          <w:rFonts w:cs="Times New Roman"/>
          <w:szCs w:val="28"/>
        </w:rPr>
        <w:t>алюмосиликатов</w:t>
      </w:r>
      <w:r w:rsidR="00DA25BC">
        <w:rPr>
          <w:rFonts w:cs="Times New Roman"/>
          <w:szCs w:val="28"/>
        </w:rPr>
        <w:t xml:space="preserve"> </w:t>
      </w:r>
      <w:r>
        <w:rPr>
          <w:rFonts w:cs="Times New Roman"/>
          <w:szCs w:val="28"/>
        </w:rPr>
        <w:t>(цеолит</w:t>
      </w:r>
      <w:r w:rsidR="00DA25BC">
        <w:rPr>
          <w:rFonts w:cs="Times New Roman"/>
          <w:szCs w:val="28"/>
        </w:rPr>
        <w:t xml:space="preserve"> </w:t>
      </w:r>
      <w:r>
        <w:rPr>
          <w:rFonts w:cs="Times New Roman"/>
          <w:szCs w:val="28"/>
        </w:rPr>
        <w:t>и</w:t>
      </w:r>
      <w:r w:rsidR="00DA25BC">
        <w:rPr>
          <w:rFonts w:cs="Times New Roman"/>
          <w:szCs w:val="28"/>
        </w:rPr>
        <w:t xml:space="preserve"> </w:t>
      </w:r>
      <w:r>
        <w:rPr>
          <w:rFonts w:cs="Times New Roman"/>
          <w:szCs w:val="28"/>
        </w:rPr>
        <w:t>бентонитовая</w:t>
      </w:r>
      <w:r w:rsidR="00DA25BC">
        <w:rPr>
          <w:rFonts w:cs="Times New Roman"/>
          <w:szCs w:val="28"/>
        </w:rPr>
        <w:t xml:space="preserve"> </w:t>
      </w:r>
      <w:r>
        <w:rPr>
          <w:rFonts w:cs="Times New Roman"/>
          <w:szCs w:val="28"/>
        </w:rPr>
        <w:t>глина)</w:t>
      </w:r>
      <w:r w:rsidR="00DA25BC">
        <w:rPr>
          <w:rFonts w:cs="Times New Roman"/>
          <w:szCs w:val="28"/>
        </w:rPr>
        <w:t xml:space="preserve"> </w:t>
      </w:r>
      <w:r>
        <w:rPr>
          <w:szCs w:val="28"/>
        </w:rPr>
        <w:t>в</w:t>
      </w:r>
      <w:r w:rsidR="00DA25BC">
        <w:rPr>
          <w:szCs w:val="28"/>
        </w:rPr>
        <w:t xml:space="preserve"> </w:t>
      </w:r>
      <w:r>
        <w:rPr>
          <w:szCs w:val="28"/>
        </w:rPr>
        <w:t>виде</w:t>
      </w:r>
      <w:r w:rsidR="00DA25BC">
        <w:rPr>
          <w:szCs w:val="28"/>
        </w:rPr>
        <w:t xml:space="preserve"> </w:t>
      </w:r>
      <w:r>
        <w:rPr>
          <w:szCs w:val="28"/>
        </w:rPr>
        <w:t>гранул</w:t>
      </w:r>
      <w:r w:rsidR="00DA25BC">
        <w:rPr>
          <w:szCs w:val="28"/>
        </w:rPr>
        <w:t xml:space="preserve"> </w:t>
      </w:r>
      <w:r>
        <w:rPr>
          <w:szCs w:val="28"/>
        </w:rPr>
        <w:t>и</w:t>
      </w:r>
      <w:r w:rsidR="00DA25BC">
        <w:rPr>
          <w:szCs w:val="28"/>
        </w:rPr>
        <w:t xml:space="preserve"> </w:t>
      </w:r>
      <w:r>
        <w:rPr>
          <w:szCs w:val="28"/>
        </w:rPr>
        <w:t>блоков</w:t>
      </w:r>
      <w:r w:rsidR="00DA25BC">
        <w:rPr>
          <w:szCs w:val="28"/>
        </w:rPr>
        <w:t xml:space="preserve"> </w:t>
      </w:r>
      <w:r>
        <w:rPr>
          <w:szCs w:val="28"/>
        </w:rPr>
        <w:t>сотовой</w:t>
      </w:r>
      <w:r w:rsidR="00DA25BC">
        <w:rPr>
          <w:szCs w:val="28"/>
        </w:rPr>
        <w:t xml:space="preserve"> </w:t>
      </w:r>
      <w:r>
        <w:rPr>
          <w:szCs w:val="28"/>
        </w:rPr>
        <w:t>структуры.</w:t>
      </w:r>
      <w:r w:rsidR="00DA25BC">
        <w:rPr>
          <w:szCs w:val="28"/>
        </w:rPr>
        <w:t xml:space="preserve"> </w:t>
      </w:r>
      <w:r>
        <w:rPr>
          <w:szCs w:val="28"/>
        </w:rPr>
        <w:t>Опытные</w:t>
      </w:r>
      <w:r w:rsidR="00DA25BC">
        <w:rPr>
          <w:szCs w:val="28"/>
        </w:rPr>
        <w:t xml:space="preserve"> </w:t>
      </w:r>
      <w:r>
        <w:rPr>
          <w:szCs w:val="28"/>
        </w:rPr>
        <w:t>образцы</w:t>
      </w:r>
      <w:r w:rsidR="00DA25BC">
        <w:rPr>
          <w:szCs w:val="28"/>
        </w:rPr>
        <w:t xml:space="preserve"> </w:t>
      </w:r>
      <w:r>
        <w:rPr>
          <w:szCs w:val="28"/>
        </w:rPr>
        <w:t>к</w:t>
      </w:r>
      <w:r w:rsidRPr="00816E2E">
        <w:rPr>
          <w:rFonts w:cs="Times New Roman"/>
          <w:szCs w:val="28"/>
        </w:rPr>
        <w:t>ерамически</w:t>
      </w:r>
      <w:r>
        <w:rPr>
          <w:rFonts w:cs="Times New Roman"/>
          <w:szCs w:val="28"/>
        </w:rPr>
        <w:t>х</w:t>
      </w:r>
      <w:r w:rsidR="00DA25BC">
        <w:rPr>
          <w:rFonts w:cs="Times New Roman"/>
          <w:szCs w:val="28"/>
        </w:rPr>
        <w:t xml:space="preserve"> </w:t>
      </w:r>
      <w:r w:rsidRPr="00816E2E">
        <w:rPr>
          <w:rFonts w:cs="Times New Roman"/>
          <w:szCs w:val="28"/>
        </w:rPr>
        <w:t>носител</w:t>
      </w:r>
      <w:r>
        <w:rPr>
          <w:rFonts w:cs="Times New Roman"/>
          <w:szCs w:val="28"/>
        </w:rPr>
        <w:t>ей</w:t>
      </w:r>
      <w:r w:rsidR="00DA25BC">
        <w:rPr>
          <w:rFonts w:cs="Times New Roman"/>
          <w:szCs w:val="28"/>
        </w:rPr>
        <w:t xml:space="preserve"> </w:t>
      </w:r>
      <w:r>
        <w:rPr>
          <w:rFonts w:cs="Times New Roman"/>
          <w:szCs w:val="28"/>
        </w:rPr>
        <w:t>представлены</w:t>
      </w:r>
      <w:r w:rsidR="00DA25BC">
        <w:rPr>
          <w:rFonts w:cs="Times New Roman"/>
          <w:szCs w:val="28"/>
        </w:rPr>
        <w:t xml:space="preserve"> </w:t>
      </w:r>
      <w:r>
        <w:rPr>
          <w:rFonts w:cs="Times New Roman"/>
          <w:szCs w:val="28"/>
        </w:rPr>
        <w:t>на</w:t>
      </w:r>
      <w:r w:rsidR="00DA25BC">
        <w:rPr>
          <w:rFonts w:cs="Times New Roman"/>
          <w:szCs w:val="28"/>
        </w:rPr>
        <w:t xml:space="preserve"> </w:t>
      </w:r>
      <w:r w:rsidRPr="00816E2E">
        <w:rPr>
          <w:rFonts w:cs="Times New Roman"/>
          <w:szCs w:val="28"/>
        </w:rPr>
        <w:t>рисун</w:t>
      </w:r>
      <w:r>
        <w:rPr>
          <w:rFonts w:cs="Times New Roman"/>
          <w:szCs w:val="28"/>
        </w:rPr>
        <w:t>ке</w:t>
      </w:r>
      <w:r w:rsidR="00DA25BC">
        <w:rPr>
          <w:rFonts w:cs="Times New Roman"/>
          <w:szCs w:val="28"/>
        </w:rPr>
        <w:t xml:space="preserve"> </w:t>
      </w:r>
      <w:r>
        <w:rPr>
          <w:rFonts w:cs="Times New Roman"/>
          <w:szCs w:val="28"/>
        </w:rPr>
        <w:t>3.6.4</w:t>
      </w:r>
      <w:r w:rsidRPr="00816E2E">
        <w:rPr>
          <w:rFonts w:cs="Times New Roman"/>
          <w:szCs w:val="28"/>
        </w:rPr>
        <w:t>.</w:t>
      </w:r>
    </w:p>
    <w:tbl>
      <w:tblPr>
        <w:tblW w:w="0" w:type="auto"/>
        <w:jc w:val="center"/>
        <w:tblLook w:val="04A0" w:firstRow="1" w:lastRow="0" w:firstColumn="1" w:lastColumn="0" w:noHBand="0" w:noVBand="1"/>
      </w:tblPr>
      <w:tblGrid>
        <w:gridCol w:w="3088"/>
        <w:gridCol w:w="3336"/>
      </w:tblGrid>
      <w:tr w:rsidR="005B1A61" w:rsidRPr="00FB5FAF" w14:paraId="236F099A" w14:textId="77777777" w:rsidTr="00DA25BC">
        <w:trPr>
          <w:jc w:val="center"/>
        </w:trPr>
        <w:tc>
          <w:tcPr>
            <w:tcW w:w="3088" w:type="dxa"/>
            <w:shd w:val="clear" w:color="auto" w:fill="auto"/>
          </w:tcPr>
          <w:p w14:paraId="02F33F29" w14:textId="15B45C16" w:rsidR="005B1A61" w:rsidRPr="00FB5FAF" w:rsidRDefault="00DA25BC" w:rsidP="00DA25BC">
            <w:pPr>
              <w:spacing w:after="0"/>
              <w:jc w:val="center"/>
              <w:rPr>
                <w:rFonts w:cs="Times New Roman"/>
                <w:b/>
                <w:szCs w:val="28"/>
              </w:rPr>
            </w:pPr>
            <w:r>
              <w:rPr>
                <w:rFonts w:cs="Times New Roman"/>
                <w:szCs w:val="28"/>
              </w:rPr>
              <w:t xml:space="preserve"> </w:t>
            </w:r>
            <w:r w:rsidR="005B1A61" w:rsidRPr="00FB5FAF">
              <w:rPr>
                <w:rFonts w:cs="Times New Roman"/>
                <w:b/>
                <w:noProof/>
                <w:szCs w:val="28"/>
                <w:lang w:eastAsia="ru-RU"/>
              </w:rPr>
              <w:drawing>
                <wp:inline distT="0" distB="0" distL="0" distR="0" wp14:anchorId="0EAB80BA" wp14:editId="647621F4">
                  <wp:extent cx="1729105" cy="1428750"/>
                  <wp:effectExtent l="0" t="0" r="4445" b="0"/>
                  <wp:docPr id="92146142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4">
                            <a:extLst>
                              <a:ext uri="{28A0092B-C50C-407E-A947-70E740481C1C}">
                                <a14:useLocalDpi xmlns:a14="http://schemas.microsoft.com/office/drawing/2010/main" val="0"/>
                              </a:ext>
                            </a:extLst>
                          </a:blip>
                          <a:srcRect l="74010" t="30792" r="18484" b="59206"/>
                          <a:stretch>
                            <a:fillRect/>
                          </a:stretch>
                        </pic:blipFill>
                        <pic:spPr bwMode="auto">
                          <a:xfrm>
                            <a:off x="0" y="0"/>
                            <a:ext cx="1729105" cy="1428750"/>
                          </a:xfrm>
                          <a:prstGeom prst="rect">
                            <a:avLst/>
                          </a:prstGeom>
                          <a:noFill/>
                          <a:ln>
                            <a:noFill/>
                          </a:ln>
                        </pic:spPr>
                      </pic:pic>
                    </a:graphicData>
                  </a:graphic>
                </wp:inline>
              </w:drawing>
            </w:r>
          </w:p>
        </w:tc>
        <w:tc>
          <w:tcPr>
            <w:tcW w:w="3336" w:type="dxa"/>
            <w:shd w:val="clear" w:color="auto" w:fill="auto"/>
          </w:tcPr>
          <w:p w14:paraId="48CAB42D" w14:textId="77777777" w:rsidR="005B1A61" w:rsidRPr="00FB5FAF" w:rsidRDefault="005B1A61" w:rsidP="00DA25BC">
            <w:pPr>
              <w:spacing w:after="0"/>
              <w:jc w:val="center"/>
              <w:rPr>
                <w:rFonts w:cs="Times New Roman"/>
                <w:b/>
                <w:szCs w:val="28"/>
              </w:rPr>
            </w:pPr>
            <w:r w:rsidRPr="00FB5FAF">
              <w:rPr>
                <w:rFonts w:cs="Times New Roman"/>
                <w:noProof/>
                <w:szCs w:val="28"/>
                <w:lang w:eastAsia="ru-RU"/>
              </w:rPr>
              <w:drawing>
                <wp:inline distT="0" distB="0" distL="0" distR="0" wp14:anchorId="23018B4C" wp14:editId="0D49AD8B">
                  <wp:extent cx="1981200" cy="1495425"/>
                  <wp:effectExtent l="0" t="0" r="0" b="9525"/>
                  <wp:docPr id="124185249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81200" cy="1495425"/>
                          </a:xfrm>
                          <a:prstGeom prst="rect">
                            <a:avLst/>
                          </a:prstGeom>
                          <a:noFill/>
                          <a:ln>
                            <a:noFill/>
                          </a:ln>
                        </pic:spPr>
                      </pic:pic>
                    </a:graphicData>
                  </a:graphic>
                </wp:inline>
              </w:drawing>
            </w:r>
          </w:p>
        </w:tc>
      </w:tr>
      <w:tr w:rsidR="005B1A61" w:rsidRPr="00FB5FAF" w14:paraId="64BAB957" w14:textId="77777777" w:rsidTr="00DA25BC">
        <w:trPr>
          <w:jc w:val="center"/>
        </w:trPr>
        <w:tc>
          <w:tcPr>
            <w:tcW w:w="3088" w:type="dxa"/>
            <w:shd w:val="clear" w:color="auto" w:fill="auto"/>
          </w:tcPr>
          <w:p w14:paraId="75D02EF6" w14:textId="77777777" w:rsidR="005B1A61" w:rsidRPr="00FB5FAF" w:rsidRDefault="005B1A61" w:rsidP="00DA25BC">
            <w:pPr>
              <w:spacing w:after="0"/>
              <w:jc w:val="center"/>
              <w:rPr>
                <w:rFonts w:cs="Times New Roman"/>
                <w:noProof/>
                <w:szCs w:val="28"/>
              </w:rPr>
            </w:pPr>
            <w:r w:rsidRPr="00FB5FAF">
              <w:rPr>
                <w:rFonts w:cs="Times New Roman"/>
                <w:noProof/>
                <w:szCs w:val="28"/>
              </w:rPr>
              <w:t>а</w:t>
            </w:r>
          </w:p>
        </w:tc>
        <w:tc>
          <w:tcPr>
            <w:tcW w:w="3336" w:type="dxa"/>
            <w:shd w:val="clear" w:color="auto" w:fill="auto"/>
          </w:tcPr>
          <w:p w14:paraId="4EA68149" w14:textId="77777777" w:rsidR="005B1A61" w:rsidRPr="00FB5FAF" w:rsidRDefault="005B1A61" w:rsidP="00DA25BC">
            <w:pPr>
              <w:spacing w:after="0"/>
              <w:jc w:val="center"/>
              <w:rPr>
                <w:rFonts w:cs="Times New Roman"/>
                <w:noProof/>
                <w:szCs w:val="28"/>
              </w:rPr>
            </w:pPr>
            <w:r w:rsidRPr="00FB5FAF">
              <w:rPr>
                <w:rFonts w:cs="Times New Roman"/>
                <w:noProof/>
                <w:szCs w:val="28"/>
              </w:rPr>
              <w:t>б</w:t>
            </w:r>
          </w:p>
        </w:tc>
      </w:tr>
    </w:tbl>
    <w:p w14:paraId="459825DE" w14:textId="1165A84C" w:rsidR="005B1A61" w:rsidRDefault="005B1A61" w:rsidP="005B1A61">
      <w:pPr>
        <w:spacing w:after="0"/>
        <w:jc w:val="center"/>
        <w:rPr>
          <w:rFonts w:cs="Times New Roman"/>
          <w:szCs w:val="28"/>
        </w:rPr>
      </w:pPr>
      <w:r w:rsidRPr="00FB5FAF">
        <w:rPr>
          <w:rFonts w:cs="Times New Roman"/>
          <w:szCs w:val="28"/>
        </w:rPr>
        <w:t>а)</w:t>
      </w:r>
      <w:r w:rsidR="00DA25BC">
        <w:rPr>
          <w:rFonts w:cs="Times New Roman"/>
          <w:szCs w:val="28"/>
        </w:rPr>
        <w:t xml:space="preserve"> </w:t>
      </w:r>
      <w:r w:rsidRPr="00FB5FAF">
        <w:rPr>
          <w:rFonts w:cs="Times New Roman"/>
          <w:szCs w:val="28"/>
        </w:rPr>
        <w:t>гранул;</w:t>
      </w:r>
      <w:r w:rsidR="00DA25BC">
        <w:rPr>
          <w:rFonts w:cs="Times New Roman"/>
          <w:szCs w:val="28"/>
        </w:rPr>
        <w:t xml:space="preserve"> </w:t>
      </w:r>
      <w:r w:rsidRPr="00FB5FAF">
        <w:rPr>
          <w:rFonts w:cs="Times New Roman"/>
          <w:szCs w:val="28"/>
        </w:rPr>
        <w:t>б)</w:t>
      </w:r>
      <w:r w:rsidR="00DA25BC">
        <w:rPr>
          <w:rFonts w:cs="Times New Roman"/>
          <w:szCs w:val="28"/>
        </w:rPr>
        <w:t xml:space="preserve"> </w:t>
      </w:r>
      <w:r w:rsidRPr="00FB5FAF">
        <w:rPr>
          <w:rFonts w:cs="Times New Roman"/>
          <w:szCs w:val="28"/>
        </w:rPr>
        <w:t>блоков</w:t>
      </w:r>
      <w:r w:rsidR="00DA25BC">
        <w:rPr>
          <w:rFonts w:cs="Times New Roman"/>
          <w:szCs w:val="28"/>
        </w:rPr>
        <w:t xml:space="preserve"> </w:t>
      </w:r>
    </w:p>
    <w:p w14:paraId="78F1910F" w14:textId="77777777" w:rsidR="005B1A61" w:rsidRDefault="005B1A61" w:rsidP="005B1A61">
      <w:pPr>
        <w:spacing w:after="0"/>
        <w:jc w:val="center"/>
        <w:rPr>
          <w:rFonts w:cs="Times New Roman"/>
          <w:szCs w:val="28"/>
        </w:rPr>
      </w:pPr>
    </w:p>
    <w:p w14:paraId="6656DD5D" w14:textId="061F1A2F" w:rsidR="005B1A61" w:rsidRPr="00FB5FAF" w:rsidRDefault="005B1A61" w:rsidP="005B1A61">
      <w:pPr>
        <w:spacing w:after="0"/>
        <w:jc w:val="center"/>
        <w:rPr>
          <w:rFonts w:cs="Times New Roman"/>
          <w:szCs w:val="28"/>
        </w:rPr>
      </w:pPr>
      <w:r w:rsidRPr="00FB5FAF">
        <w:rPr>
          <w:rFonts w:cs="Times New Roman"/>
          <w:szCs w:val="28"/>
        </w:rPr>
        <w:t>Рисунок</w:t>
      </w:r>
      <w:r w:rsidR="00DA25BC">
        <w:rPr>
          <w:rFonts w:cs="Times New Roman"/>
          <w:szCs w:val="28"/>
        </w:rPr>
        <w:t xml:space="preserve"> </w:t>
      </w:r>
      <w:r w:rsidRPr="00FB5FAF">
        <w:rPr>
          <w:rFonts w:cs="Times New Roman"/>
          <w:szCs w:val="28"/>
        </w:rPr>
        <w:t>3.6.</w:t>
      </w:r>
      <w:r>
        <w:rPr>
          <w:rFonts w:cs="Times New Roman"/>
          <w:szCs w:val="28"/>
        </w:rPr>
        <w:t>4</w:t>
      </w:r>
      <w:r w:rsidR="00DA25BC">
        <w:rPr>
          <w:rFonts w:cs="Times New Roman"/>
          <w:szCs w:val="28"/>
        </w:rPr>
        <w:t xml:space="preserve"> </w:t>
      </w:r>
      <w:r w:rsidRPr="00FB5FAF">
        <w:rPr>
          <w:rFonts w:cs="Times New Roman"/>
          <w:szCs w:val="28"/>
        </w:rPr>
        <w:t>-</w:t>
      </w:r>
      <w:r w:rsidR="00DA25BC">
        <w:rPr>
          <w:rFonts w:cs="Times New Roman"/>
          <w:szCs w:val="28"/>
        </w:rPr>
        <w:t xml:space="preserve"> </w:t>
      </w:r>
      <w:r w:rsidRPr="00FB5FAF">
        <w:rPr>
          <w:rFonts w:cs="Times New Roman"/>
          <w:szCs w:val="28"/>
        </w:rPr>
        <w:t>Опытные</w:t>
      </w:r>
      <w:r w:rsidR="00DA25BC">
        <w:rPr>
          <w:rFonts w:cs="Times New Roman"/>
          <w:szCs w:val="28"/>
        </w:rPr>
        <w:t xml:space="preserve"> </w:t>
      </w:r>
      <w:r w:rsidRPr="00FB5FAF">
        <w:rPr>
          <w:rFonts w:cs="Times New Roman"/>
          <w:szCs w:val="28"/>
        </w:rPr>
        <w:t>образцы</w:t>
      </w:r>
      <w:r w:rsidR="00DA25BC">
        <w:rPr>
          <w:rFonts w:cs="Times New Roman"/>
          <w:szCs w:val="28"/>
        </w:rPr>
        <w:t xml:space="preserve"> </w:t>
      </w:r>
      <w:r w:rsidRPr="00FB5FAF">
        <w:rPr>
          <w:rFonts w:cs="Times New Roman"/>
          <w:szCs w:val="28"/>
        </w:rPr>
        <w:t>в</w:t>
      </w:r>
      <w:r w:rsidR="00DA25BC">
        <w:rPr>
          <w:rFonts w:cs="Times New Roman"/>
          <w:szCs w:val="28"/>
        </w:rPr>
        <w:t xml:space="preserve"> </w:t>
      </w:r>
      <w:r w:rsidRPr="00FB5FAF">
        <w:rPr>
          <w:rFonts w:cs="Times New Roman"/>
          <w:szCs w:val="28"/>
        </w:rPr>
        <w:t>виде</w:t>
      </w:r>
      <w:r w:rsidR="00DA25BC">
        <w:rPr>
          <w:rFonts w:cs="Times New Roman"/>
          <w:szCs w:val="28"/>
        </w:rPr>
        <w:t xml:space="preserve"> </w:t>
      </w:r>
    </w:p>
    <w:p w14:paraId="6DDDD363" w14:textId="689606B0" w:rsidR="005B1A61" w:rsidRDefault="005B1A61" w:rsidP="005B1A61">
      <w:pPr>
        <w:ind w:firstLine="708"/>
        <w:contextualSpacing/>
        <w:jc w:val="both"/>
        <w:rPr>
          <w:rFonts w:cs="Times New Roman"/>
          <w:szCs w:val="28"/>
        </w:rPr>
      </w:pPr>
      <w:r w:rsidRPr="005C3BF0">
        <w:t>Методом</w:t>
      </w:r>
      <w:r w:rsidR="00DA25BC">
        <w:t xml:space="preserve"> </w:t>
      </w:r>
      <w:r w:rsidRPr="005C3BF0">
        <w:t>БЭТ</w:t>
      </w:r>
      <w:r w:rsidR="00DA25BC">
        <w:t xml:space="preserve"> </w:t>
      </w:r>
      <w:r>
        <w:t>измерена</w:t>
      </w:r>
      <w:r w:rsidR="00DA25BC">
        <w:t xml:space="preserve"> </w:t>
      </w:r>
      <w:r>
        <w:t>о</w:t>
      </w:r>
      <w:r w:rsidRPr="006D160D">
        <w:t>бщая</w:t>
      </w:r>
      <w:r w:rsidR="00DA25BC">
        <w:t xml:space="preserve"> </w:t>
      </w:r>
      <w:r w:rsidRPr="006D160D">
        <w:t>удельная</w:t>
      </w:r>
      <w:r w:rsidR="00DA25BC">
        <w:t xml:space="preserve"> </w:t>
      </w:r>
      <w:r w:rsidRPr="006D160D">
        <w:t>поверхность</w:t>
      </w:r>
      <w:r w:rsidR="00DA25BC">
        <w:t xml:space="preserve"> </w:t>
      </w:r>
      <w:r>
        <w:t>и</w:t>
      </w:r>
      <w:r w:rsidR="00DA25BC">
        <w:t xml:space="preserve"> </w:t>
      </w:r>
      <w:r>
        <w:t>объём</w:t>
      </w:r>
      <w:r w:rsidR="00DA25BC">
        <w:t xml:space="preserve"> </w:t>
      </w:r>
      <w:r>
        <w:t>пор</w:t>
      </w:r>
      <w:r w:rsidR="00DA25BC">
        <w:t xml:space="preserve"> </w:t>
      </w:r>
      <w:r>
        <w:t>полученных</w:t>
      </w:r>
      <w:r w:rsidR="00DA25BC">
        <w:t xml:space="preserve"> </w:t>
      </w:r>
      <w:r>
        <w:t>носителей</w:t>
      </w:r>
      <w:r w:rsidR="00DA25BC">
        <w:t xml:space="preserve"> </w:t>
      </w:r>
      <w:r>
        <w:t>катализаторов.</w:t>
      </w:r>
      <w:r w:rsidR="00DA25BC">
        <w:t xml:space="preserve"> </w:t>
      </w:r>
      <w:r>
        <w:t>П</w:t>
      </w:r>
      <w:r w:rsidRPr="005C3BF0">
        <w:t>о</w:t>
      </w:r>
      <w:r w:rsidR="00DA25BC">
        <w:t xml:space="preserve"> </w:t>
      </w:r>
      <w:r w:rsidRPr="005C3BF0">
        <w:t>низкотемпературной</w:t>
      </w:r>
      <w:r w:rsidR="00DA25BC">
        <w:t xml:space="preserve"> </w:t>
      </w:r>
      <w:r w:rsidRPr="005C3BF0">
        <w:t>адсорбции</w:t>
      </w:r>
      <w:r w:rsidR="00DA25BC">
        <w:t xml:space="preserve"> </w:t>
      </w:r>
      <w:r w:rsidRPr="005C3BF0">
        <w:t>азота</w:t>
      </w:r>
      <w:r w:rsidR="00DA25BC">
        <w:t xml:space="preserve"> </w:t>
      </w:r>
      <w:r w:rsidRPr="005C3BF0">
        <w:t>было</w:t>
      </w:r>
      <w:r w:rsidR="00DA25BC">
        <w:t xml:space="preserve"> </w:t>
      </w:r>
      <w:r w:rsidRPr="005C3BF0">
        <w:t>установлено,</w:t>
      </w:r>
      <w:r w:rsidR="00DA25BC">
        <w:t xml:space="preserve"> </w:t>
      </w:r>
      <w:r w:rsidRPr="005C3BF0">
        <w:t>что</w:t>
      </w:r>
      <w:r w:rsidR="00DA25BC">
        <w:t xml:space="preserve"> </w:t>
      </w:r>
      <w:r w:rsidRPr="005C3BF0">
        <w:t>в</w:t>
      </w:r>
      <w:r w:rsidR="00DA25BC">
        <w:t xml:space="preserve"> </w:t>
      </w:r>
      <w:r w:rsidRPr="005C3BF0">
        <w:t>результате</w:t>
      </w:r>
      <w:r w:rsidR="00DA25BC">
        <w:t xml:space="preserve"> </w:t>
      </w:r>
      <w:r w:rsidRPr="005C3BF0">
        <w:t>гранулирования</w:t>
      </w:r>
      <w:r w:rsidR="00DA25BC">
        <w:t xml:space="preserve"> </w:t>
      </w:r>
      <w:r w:rsidRPr="005C3BF0">
        <w:t>и</w:t>
      </w:r>
      <w:r w:rsidR="00DA25BC">
        <w:t xml:space="preserve"> </w:t>
      </w:r>
      <w:r w:rsidRPr="005C3BF0">
        <w:t>термической</w:t>
      </w:r>
      <w:r w:rsidR="00DA25BC">
        <w:t xml:space="preserve"> </w:t>
      </w:r>
      <w:r w:rsidRPr="005C3BF0">
        <w:t>обработки</w:t>
      </w:r>
      <w:r w:rsidR="00DA25BC">
        <w:t xml:space="preserve"> </w:t>
      </w:r>
      <w:r>
        <w:t>при</w:t>
      </w:r>
      <w:r w:rsidR="00DA25BC">
        <w:t xml:space="preserve"> </w:t>
      </w:r>
      <w:r>
        <w:t>1000</w:t>
      </w:r>
      <w:r w:rsidR="00DA25BC">
        <w:t xml:space="preserve"> </w:t>
      </w:r>
      <w:r w:rsidRPr="00126FFB">
        <w:rPr>
          <w:vertAlign w:val="superscript"/>
        </w:rPr>
        <w:t>о</w:t>
      </w:r>
      <w:r>
        <w:t>С</w:t>
      </w:r>
      <w:r w:rsidR="00DA25BC">
        <w:t xml:space="preserve"> </w:t>
      </w:r>
      <w:r>
        <w:t>S</w:t>
      </w:r>
      <w:r>
        <w:rPr>
          <w:vertAlign w:val="subscript"/>
        </w:rPr>
        <w:t>w</w:t>
      </w:r>
      <w:r w:rsidR="00DA25BC">
        <w:t xml:space="preserve"> </w:t>
      </w:r>
      <w:r w:rsidRPr="005C3BF0">
        <w:t>образцов</w:t>
      </w:r>
      <w:r w:rsidR="00DA25BC">
        <w:t xml:space="preserve"> </w:t>
      </w:r>
      <w:r w:rsidRPr="005C3BF0">
        <w:t>носителя</w:t>
      </w:r>
      <w:r w:rsidR="00DA25BC">
        <w:t xml:space="preserve"> </w:t>
      </w:r>
      <w:r w:rsidRPr="005C3BF0">
        <w:t>катализатора</w:t>
      </w:r>
      <w:r w:rsidR="00DA25BC">
        <w:t xml:space="preserve"> </w:t>
      </w:r>
      <w:r>
        <w:t>на</w:t>
      </w:r>
      <w:r w:rsidR="00DA25BC">
        <w:t xml:space="preserve"> </w:t>
      </w:r>
      <w:r>
        <w:t>основе</w:t>
      </w:r>
      <w:r w:rsidR="00DA25BC">
        <w:t xml:space="preserve"> </w:t>
      </w:r>
      <w:r>
        <w:t>цеолит+бентонит</w:t>
      </w:r>
      <w:r w:rsidR="00DA25BC">
        <w:t xml:space="preserve"> </w:t>
      </w:r>
      <w:r>
        <w:t>составляет</w:t>
      </w:r>
      <w:r w:rsidR="00DA25BC">
        <w:t xml:space="preserve"> </w:t>
      </w:r>
      <w:r>
        <w:t>39,81</w:t>
      </w:r>
      <w:r w:rsidR="00DA25BC">
        <w:t xml:space="preserve"> </w:t>
      </w:r>
      <w:r w:rsidRPr="00ED607B">
        <w:rPr>
          <w:szCs w:val="28"/>
        </w:rPr>
        <w:t>м</w:t>
      </w:r>
      <w:r w:rsidRPr="00ED607B">
        <w:rPr>
          <w:szCs w:val="28"/>
          <w:vertAlign w:val="superscript"/>
        </w:rPr>
        <w:t>2</w:t>
      </w:r>
      <w:r w:rsidRPr="00ED607B">
        <w:rPr>
          <w:szCs w:val="28"/>
        </w:rPr>
        <w:t>/г</w:t>
      </w:r>
      <w:r w:rsidR="00DA25BC">
        <w:t xml:space="preserve"> </w:t>
      </w:r>
      <w:r>
        <w:t>и</w:t>
      </w:r>
      <w:r w:rsidR="00DA25BC">
        <w:t xml:space="preserve"> </w:t>
      </w:r>
      <w:r w:rsidRPr="005C3BF0">
        <w:t>практически</w:t>
      </w:r>
      <w:r w:rsidR="00DA25BC">
        <w:t xml:space="preserve"> </w:t>
      </w:r>
      <w:r w:rsidRPr="005C3BF0">
        <w:t>не</w:t>
      </w:r>
      <w:r w:rsidR="00DA25BC">
        <w:t xml:space="preserve"> </w:t>
      </w:r>
      <w:r w:rsidRPr="005C3BF0">
        <w:t>изменяется</w:t>
      </w:r>
      <w:r w:rsidR="00DA25BC">
        <w:t xml:space="preserve"> </w:t>
      </w:r>
      <w:r>
        <w:t>при</w:t>
      </w:r>
      <w:r w:rsidR="00DA25BC">
        <w:t xml:space="preserve"> </w:t>
      </w:r>
      <w:r>
        <w:t>введении</w:t>
      </w:r>
      <w:r w:rsidR="00DA25BC">
        <w:t xml:space="preserve"> </w:t>
      </w:r>
      <w:r>
        <w:t>шлакового</w:t>
      </w:r>
      <w:r w:rsidR="00DA25BC">
        <w:t xml:space="preserve"> </w:t>
      </w:r>
      <w:r>
        <w:t>остатка</w:t>
      </w:r>
      <w:r w:rsidR="00DA25BC">
        <w:t xml:space="preserve"> </w:t>
      </w:r>
      <w:r>
        <w:t>в</w:t>
      </w:r>
      <w:r w:rsidR="00DA25BC">
        <w:t xml:space="preserve"> </w:t>
      </w:r>
      <w:r>
        <w:t>цеолит-бентонитовый</w:t>
      </w:r>
      <w:r w:rsidR="00DA25BC">
        <w:t xml:space="preserve"> </w:t>
      </w:r>
      <w:r>
        <w:t>контакт</w:t>
      </w:r>
      <w:r w:rsidR="00DA25BC">
        <w:t xml:space="preserve"> </w:t>
      </w:r>
      <w:r>
        <w:t>–</w:t>
      </w:r>
      <w:r w:rsidR="00DA25BC">
        <w:t xml:space="preserve"> </w:t>
      </w:r>
      <w:r>
        <w:t>32,63</w:t>
      </w:r>
      <w:r w:rsidR="00DA25BC">
        <w:t xml:space="preserve"> </w:t>
      </w:r>
      <w:r w:rsidRPr="00ED607B">
        <w:rPr>
          <w:szCs w:val="28"/>
        </w:rPr>
        <w:t>м</w:t>
      </w:r>
      <w:r w:rsidRPr="00ED607B">
        <w:rPr>
          <w:szCs w:val="28"/>
          <w:vertAlign w:val="superscript"/>
        </w:rPr>
        <w:t>2</w:t>
      </w:r>
      <w:r w:rsidRPr="00ED607B">
        <w:rPr>
          <w:szCs w:val="28"/>
        </w:rPr>
        <w:t>/г</w:t>
      </w:r>
      <w:r w:rsidR="00DA25BC">
        <w:t xml:space="preserve"> </w:t>
      </w:r>
      <w:r w:rsidRPr="005C3BF0">
        <w:t>(таблица</w:t>
      </w:r>
      <w:r w:rsidR="00DA25BC">
        <w:rPr>
          <w:spacing w:val="15"/>
        </w:rPr>
        <w:t xml:space="preserve"> </w:t>
      </w:r>
      <w:r w:rsidRPr="005C3BF0">
        <w:t>3</w:t>
      </w:r>
      <w:r>
        <w:t>.6.2</w:t>
      </w:r>
      <w:r w:rsidRPr="005C3BF0">
        <w:t>)</w:t>
      </w:r>
      <w:r>
        <w:t>.</w:t>
      </w:r>
      <w:r w:rsidR="00DA25BC">
        <w:t xml:space="preserve"> </w:t>
      </w:r>
      <w:r>
        <w:t>Однако</w:t>
      </w:r>
      <w:r w:rsidR="00DA25BC">
        <w:t xml:space="preserve"> </w:t>
      </w:r>
      <w:r w:rsidRPr="005C3BF0">
        <w:t>эффективный</w:t>
      </w:r>
      <w:r w:rsidR="00DA25BC">
        <w:t xml:space="preserve"> </w:t>
      </w:r>
      <w:r w:rsidRPr="005C3BF0">
        <w:t>объем</w:t>
      </w:r>
      <w:r w:rsidR="00DA25BC">
        <w:rPr>
          <w:spacing w:val="12"/>
        </w:rPr>
        <w:t xml:space="preserve"> </w:t>
      </w:r>
      <w:r w:rsidRPr="005C3BF0">
        <w:t>пор</w:t>
      </w:r>
      <w:r w:rsidR="00DA25BC">
        <w:t xml:space="preserve"> </w:t>
      </w:r>
      <w:r>
        <w:t>уменьшается</w:t>
      </w:r>
      <w:r w:rsidR="00DA25BC">
        <w:t xml:space="preserve"> </w:t>
      </w:r>
      <w:r>
        <w:t>почти</w:t>
      </w:r>
      <w:r w:rsidR="00DA25BC">
        <w:t xml:space="preserve"> </w:t>
      </w:r>
      <w:r>
        <w:t>в</w:t>
      </w:r>
      <w:r w:rsidR="00DA25BC">
        <w:t xml:space="preserve"> </w:t>
      </w:r>
      <w:r>
        <w:t>3</w:t>
      </w:r>
      <w:r w:rsidR="00DA25BC">
        <w:t xml:space="preserve"> </w:t>
      </w:r>
      <w:r>
        <w:t>раза</w:t>
      </w:r>
      <w:r w:rsidR="00DA25BC">
        <w:t xml:space="preserve"> </w:t>
      </w:r>
      <w:r>
        <w:t>и</w:t>
      </w:r>
      <w:r w:rsidR="00DA25BC">
        <w:t xml:space="preserve"> </w:t>
      </w:r>
      <w:r>
        <w:t>составляет</w:t>
      </w:r>
      <w:r w:rsidR="00DA25BC">
        <w:t xml:space="preserve"> </w:t>
      </w:r>
      <w:r>
        <w:t>64,88</w:t>
      </w:r>
      <w:r w:rsidR="00DA25BC">
        <w:t xml:space="preserve"> </w:t>
      </w:r>
      <w:r w:rsidRPr="00ED607B">
        <w:rPr>
          <w:szCs w:val="28"/>
        </w:rPr>
        <w:t>мл/г</w:t>
      </w:r>
      <w:r w:rsidR="00DA25BC">
        <w:t xml:space="preserve"> </w:t>
      </w:r>
      <w:r>
        <w:t>для</w:t>
      </w:r>
      <w:r w:rsidR="00DA25BC">
        <w:t xml:space="preserve"> </w:t>
      </w:r>
      <w:r>
        <w:t>цеолит+бентонит</w:t>
      </w:r>
      <w:r w:rsidR="00DA25BC">
        <w:t xml:space="preserve"> </w:t>
      </w:r>
      <w:r>
        <w:t>и</w:t>
      </w:r>
      <w:r w:rsidR="00DA25BC">
        <w:t xml:space="preserve"> </w:t>
      </w:r>
      <w:r>
        <w:t>22,36</w:t>
      </w:r>
      <w:r w:rsidR="00DA25BC">
        <w:t xml:space="preserve"> </w:t>
      </w:r>
      <w:r w:rsidRPr="00ED607B">
        <w:rPr>
          <w:szCs w:val="28"/>
        </w:rPr>
        <w:t>мл/г</w:t>
      </w:r>
      <w:r w:rsidR="00DA25BC">
        <w:t xml:space="preserve"> </w:t>
      </w:r>
      <w:r>
        <w:t>для</w:t>
      </w:r>
      <w:r w:rsidR="00DA25BC">
        <w:t xml:space="preserve"> </w:t>
      </w:r>
      <w:r>
        <w:t>цеолит+бентонит+шлак,</w:t>
      </w:r>
      <w:r w:rsidR="00DA25BC">
        <w:t xml:space="preserve"> </w:t>
      </w:r>
      <w:r>
        <w:t>видимо</w:t>
      </w:r>
      <w:r w:rsidR="00DA25BC">
        <w:t xml:space="preserve"> </w:t>
      </w:r>
      <w:r w:rsidRPr="00126FFB">
        <w:t>за</w:t>
      </w:r>
      <w:r w:rsidR="00DA25BC">
        <w:t xml:space="preserve"> </w:t>
      </w:r>
      <w:r w:rsidRPr="00126FFB">
        <w:t>счет</w:t>
      </w:r>
      <w:r w:rsidR="00DA25BC">
        <w:t xml:space="preserve"> </w:t>
      </w:r>
      <w:r w:rsidRPr="00126FFB">
        <w:t>преимущественного</w:t>
      </w:r>
      <w:r w:rsidR="00DA25BC">
        <w:t xml:space="preserve"> </w:t>
      </w:r>
      <w:r w:rsidRPr="00126FFB">
        <w:t>спекания</w:t>
      </w:r>
      <w:r w:rsidR="00DA25BC">
        <w:t xml:space="preserve"> </w:t>
      </w:r>
      <w:r w:rsidRPr="00126FFB">
        <w:t>микропор</w:t>
      </w:r>
      <w:r>
        <w:t>.</w:t>
      </w:r>
      <w:r w:rsidR="00DA25BC">
        <w:rPr>
          <w:spacing w:val="14"/>
        </w:rPr>
        <w:t xml:space="preserve"> </w:t>
      </w:r>
      <w:r>
        <w:t>При</w:t>
      </w:r>
      <w:r w:rsidR="00DA25BC">
        <w:t xml:space="preserve"> </w:t>
      </w:r>
      <w:r>
        <w:t>экструзии</w:t>
      </w:r>
      <w:r w:rsidR="00DA25BC">
        <w:rPr>
          <w:spacing w:val="13"/>
        </w:rPr>
        <w:t xml:space="preserve"> </w:t>
      </w:r>
      <w:r>
        <w:t>блочного</w:t>
      </w:r>
      <w:r w:rsidR="00DA25BC">
        <w:t xml:space="preserve"> </w:t>
      </w:r>
      <w:r>
        <w:t>носителя</w:t>
      </w:r>
      <w:r w:rsidR="00DA25BC">
        <w:t xml:space="preserve"> </w:t>
      </w:r>
      <w:r>
        <w:t>с</w:t>
      </w:r>
      <w:r w:rsidR="00DA25BC">
        <w:t xml:space="preserve"> </w:t>
      </w:r>
      <w:r>
        <w:t>п</w:t>
      </w:r>
      <w:r w:rsidRPr="005C3BF0">
        <w:t>риложенной</w:t>
      </w:r>
      <w:r w:rsidR="00DA25BC">
        <w:t xml:space="preserve"> </w:t>
      </w:r>
      <w:r w:rsidRPr="005C3BF0">
        <w:t>нагрузкой</w:t>
      </w:r>
      <w:r w:rsidR="00DA25BC">
        <w:t xml:space="preserve"> </w:t>
      </w:r>
      <w:r w:rsidRPr="005C3BF0">
        <w:t>порядка</w:t>
      </w:r>
      <w:r w:rsidR="00DA25BC">
        <w:t xml:space="preserve"> </w:t>
      </w:r>
      <w:r w:rsidRPr="005C3BF0">
        <w:t>1</w:t>
      </w:r>
      <w:r w:rsidR="00DA25BC">
        <w:t xml:space="preserve"> </w:t>
      </w:r>
      <w:r w:rsidRPr="005C3BF0">
        <w:t>т</w:t>
      </w:r>
      <w:r w:rsidR="00DA25BC">
        <w:t xml:space="preserve"> </w:t>
      </w:r>
      <w:r w:rsidRPr="005C3BF0">
        <w:t>и</w:t>
      </w:r>
      <w:r w:rsidR="00DA25BC">
        <w:t xml:space="preserve"> </w:t>
      </w:r>
      <w:r w:rsidRPr="005C3BF0">
        <w:t>последующим</w:t>
      </w:r>
      <w:r w:rsidR="00DA25BC">
        <w:t xml:space="preserve"> </w:t>
      </w:r>
      <w:r w:rsidRPr="005C3BF0">
        <w:t>спеканием</w:t>
      </w:r>
      <w:r w:rsidR="00DA25BC">
        <w:t xml:space="preserve"> </w:t>
      </w:r>
      <w:r w:rsidRPr="005C3BF0">
        <w:t>при</w:t>
      </w:r>
      <w:r w:rsidR="00DA25BC">
        <w:t xml:space="preserve"> </w:t>
      </w:r>
      <w:r>
        <w:t>10</w:t>
      </w:r>
      <w:r w:rsidRPr="005C3BF0">
        <w:t>00</w:t>
      </w:r>
      <w:r w:rsidR="00DA25BC">
        <w:t xml:space="preserve"> </w:t>
      </w:r>
      <w:r>
        <w:rPr>
          <w:rFonts w:ascii="Symbol" w:hAnsi="Symbol"/>
        </w:rPr>
        <w:t></w:t>
      </w:r>
      <w:r w:rsidRPr="005C3BF0">
        <w:t>С</w:t>
      </w:r>
      <w:r w:rsidR="00DA25BC">
        <w:t xml:space="preserve"> </w:t>
      </w:r>
      <w:r w:rsidRPr="005C3BF0">
        <w:t>наблюдается</w:t>
      </w:r>
      <w:r w:rsidR="00DA25BC">
        <w:t xml:space="preserve"> </w:t>
      </w:r>
      <w:r>
        <w:t>увеличение</w:t>
      </w:r>
      <w:r w:rsidR="00DA25BC">
        <w:t xml:space="preserve"> </w:t>
      </w:r>
      <w:r>
        <w:t>у</w:t>
      </w:r>
      <w:r w:rsidRPr="005C3BF0">
        <w:t>дельной</w:t>
      </w:r>
      <w:r w:rsidR="00DA25BC">
        <w:t xml:space="preserve"> </w:t>
      </w:r>
      <w:r w:rsidRPr="005C3BF0">
        <w:t>поверхности</w:t>
      </w:r>
      <w:r w:rsidR="00DA25BC">
        <w:t xml:space="preserve"> </w:t>
      </w:r>
      <w:r>
        <w:t>–</w:t>
      </w:r>
      <w:r w:rsidR="00DA25BC">
        <w:t xml:space="preserve"> </w:t>
      </w:r>
      <w:r>
        <w:t>36,60</w:t>
      </w:r>
      <w:r w:rsidRPr="005C3BF0">
        <w:t>,</w:t>
      </w:r>
      <w:r w:rsidR="00DA25BC">
        <w:t xml:space="preserve"> </w:t>
      </w:r>
      <w:r w:rsidRPr="00ED607B">
        <w:rPr>
          <w:szCs w:val="28"/>
        </w:rPr>
        <w:t>м</w:t>
      </w:r>
      <w:r w:rsidRPr="00ED607B">
        <w:rPr>
          <w:szCs w:val="28"/>
          <w:vertAlign w:val="superscript"/>
        </w:rPr>
        <w:t>2</w:t>
      </w:r>
      <w:r w:rsidRPr="00ED607B">
        <w:rPr>
          <w:szCs w:val="28"/>
        </w:rPr>
        <w:t>/г</w:t>
      </w:r>
      <w:r w:rsidR="00DA25BC">
        <w:t xml:space="preserve"> </w:t>
      </w:r>
      <w:r w:rsidRPr="005C3BF0">
        <w:t>эффективн</w:t>
      </w:r>
      <w:r>
        <w:t>ый</w:t>
      </w:r>
      <w:r w:rsidR="00DA25BC">
        <w:t xml:space="preserve"> </w:t>
      </w:r>
      <w:r w:rsidRPr="005C3BF0">
        <w:t>объем</w:t>
      </w:r>
      <w:r w:rsidR="00DA25BC">
        <w:t xml:space="preserve"> </w:t>
      </w:r>
      <w:r w:rsidRPr="005C3BF0">
        <w:t>пор</w:t>
      </w:r>
      <w:r w:rsidR="00DA25BC">
        <w:t xml:space="preserve"> </w:t>
      </w:r>
      <w:r>
        <w:t>–</w:t>
      </w:r>
      <w:r w:rsidR="00DA25BC">
        <w:t xml:space="preserve"> </w:t>
      </w:r>
      <w:r>
        <w:t>23,78</w:t>
      </w:r>
      <w:r w:rsidR="00DA25BC">
        <w:t xml:space="preserve"> </w:t>
      </w:r>
      <w:r w:rsidRPr="00ED607B">
        <w:rPr>
          <w:szCs w:val="28"/>
        </w:rPr>
        <w:t>мл/г</w:t>
      </w:r>
      <w:r w:rsidRPr="005C3BF0">
        <w:t>.</w:t>
      </w:r>
      <w:r w:rsidR="00DA25BC">
        <w:rPr>
          <w:rFonts w:cs="Times New Roman"/>
          <w:szCs w:val="28"/>
        </w:rPr>
        <w:t xml:space="preserve"> </w:t>
      </w:r>
      <w:r>
        <w:rPr>
          <w:rFonts w:cs="Times New Roman"/>
          <w:szCs w:val="28"/>
        </w:rPr>
        <w:t>Добавление</w:t>
      </w:r>
      <w:r w:rsidR="00DA25BC">
        <w:rPr>
          <w:rFonts w:cs="Times New Roman"/>
          <w:szCs w:val="28"/>
        </w:rPr>
        <w:t xml:space="preserve"> </w:t>
      </w:r>
      <w:r>
        <w:rPr>
          <w:rFonts w:cs="Times New Roman"/>
          <w:szCs w:val="28"/>
        </w:rPr>
        <w:t>шлакового</w:t>
      </w:r>
      <w:r w:rsidR="00DA25BC">
        <w:rPr>
          <w:rFonts w:cs="Times New Roman"/>
          <w:szCs w:val="28"/>
        </w:rPr>
        <w:t xml:space="preserve"> </w:t>
      </w:r>
      <w:r>
        <w:rPr>
          <w:rFonts w:cs="Times New Roman"/>
          <w:szCs w:val="28"/>
        </w:rPr>
        <w:t>остатка</w:t>
      </w:r>
      <w:r w:rsidR="00DA25BC">
        <w:rPr>
          <w:rFonts w:cs="Times New Roman"/>
          <w:szCs w:val="28"/>
        </w:rPr>
        <w:t xml:space="preserve"> </w:t>
      </w:r>
      <w:r>
        <w:rPr>
          <w:rFonts w:cs="Times New Roman"/>
          <w:szCs w:val="28"/>
        </w:rPr>
        <w:t>в</w:t>
      </w:r>
      <w:r w:rsidR="00DA25BC">
        <w:rPr>
          <w:rFonts w:cs="Times New Roman"/>
          <w:szCs w:val="28"/>
        </w:rPr>
        <w:t xml:space="preserve"> </w:t>
      </w:r>
      <w:r>
        <w:rPr>
          <w:rFonts w:cs="Times New Roman"/>
          <w:szCs w:val="28"/>
        </w:rPr>
        <w:t>количестве</w:t>
      </w:r>
      <w:r w:rsidR="00DA25BC">
        <w:rPr>
          <w:rFonts w:cs="Times New Roman"/>
          <w:szCs w:val="28"/>
        </w:rPr>
        <w:t xml:space="preserve"> </w:t>
      </w:r>
      <w:r>
        <w:rPr>
          <w:rFonts w:cs="Times New Roman"/>
          <w:szCs w:val="28"/>
        </w:rPr>
        <w:t>20%</w:t>
      </w:r>
      <w:r w:rsidR="00DA25BC">
        <w:rPr>
          <w:rFonts w:cs="Times New Roman"/>
          <w:szCs w:val="28"/>
        </w:rPr>
        <w:t xml:space="preserve"> </w:t>
      </w:r>
      <w:r>
        <w:rPr>
          <w:rFonts w:cs="Times New Roman"/>
          <w:szCs w:val="28"/>
        </w:rPr>
        <w:t>от</w:t>
      </w:r>
      <w:r w:rsidR="00DA25BC">
        <w:rPr>
          <w:rFonts w:cs="Times New Roman"/>
          <w:szCs w:val="28"/>
        </w:rPr>
        <w:t xml:space="preserve"> </w:t>
      </w:r>
      <w:r>
        <w:rPr>
          <w:rFonts w:cs="Times New Roman"/>
          <w:szCs w:val="28"/>
        </w:rPr>
        <w:t>общего</w:t>
      </w:r>
      <w:r w:rsidR="00DA25BC">
        <w:rPr>
          <w:rFonts w:cs="Times New Roman"/>
          <w:szCs w:val="28"/>
        </w:rPr>
        <w:t xml:space="preserve"> </w:t>
      </w:r>
      <w:r>
        <w:rPr>
          <w:rFonts w:cs="Times New Roman"/>
          <w:szCs w:val="28"/>
        </w:rPr>
        <w:t>объема</w:t>
      </w:r>
      <w:r w:rsidR="00DA25BC">
        <w:rPr>
          <w:rFonts w:cs="Times New Roman"/>
          <w:szCs w:val="28"/>
        </w:rPr>
        <w:t xml:space="preserve"> </w:t>
      </w:r>
      <w:r>
        <w:rPr>
          <w:rFonts w:cs="Times New Roman"/>
          <w:szCs w:val="28"/>
        </w:rPr>
        <w:t>массы</w:t>
      </w:r>
      <w:r w:rsidR="00DA25BC">
        <w:rPr>
          <w:rFonts w:cs="Times New Roman"/>
          <w:szCs w:val="28"/>
        </w:rPr>
        <w:t xml:space="preserve"> </w:t>
      </w:r>
      <w:r w:rsidRPr="00D34BD4">
        <w:rPr>
          <w:rFonts w:cs="Times New Roman"/>
          <w:szCs w:val="28"/>
        </w:rPr>
        <w:t>не</w:t>
      </w:r>
      <w:r w:rsidR="00DA25BC">
        <w:rPr>
          <w:rFonts w:cs="Times New Roman"/>
          <w:szCs w:val="28"/>
        </w:rPr>
        <w:t xml:space="preserve"> </w:t>
      </w:r>
      <w:r w:rsidRPr="00D34BD4">
        <w:rPr>
          <w:rFonts w:cs="Times New Roman"/>
          <w:szCs w:val="28"/>
        </w:rPr>
        <w:t>оказал</w:t>
      </w:r>
      <w:r>
        <w:rPr>
          <w:rFonts w:cs="Times New Roman"/>
          <w:szCs w:val="28"/>
        </w:rPr>
        <w:t>о</w:t>
      </w:r>
      <w:r w:rsidR="00DA25BC">
        <w:rPr>
          <w:rFonts w:cs="Times New Roman"/>
          <w:szCs w:val="28"/>
        </w:rPr>
        <w:t xml:space="preserve"> </w:t>
      </w:r>
      <w:r w:rsidRPr="00D34BD4">
        <w:rPr>
          <w:rFonts w:cs="Times New Roman"/>
          <w:szCs w:val="28"/>
        </w:rPr>
        <w:t>существенного</w:t>
      </w:r>
      <w:r w:rsidR="00DA25BC">
        <w:rPr>
          <w:rFonts w:cs="Times New Roman"/>
          <w:szCs w:val="28"/>
        </w:rPr>
        <w:t xml:space="preserve"> </w:t>
      </w:r>
      <w:r w:rsidRPr="00D34BD4">
        <w:rPr>
          <w:rFonts w:cs="Times New Roman"/>
          <w:szCs w:val="28"/>
        </w:rPr>
        <w:t>влияния</w:t>
      </w:r>
      <w:r w:rsidR="00DA25BC">
        <w:rPr>
          <w:rFonts w:cs="Times New Roman"/>
          <w:szCs w:val="28"/>
        </w:rPr>
        <w:t xml:space="preserve"> </w:t>
      </w:r>
      <w:r w:rsidRPr="00D34BD4">
        <w:rPr>
          <w:rFonts w:cs="Times New Roman"/>
          <w:szCs w:val="28"/>
        </w:rPr>
        <w:t>на</w:t>
      </w:r>
      <w:r w:rsidR="00DA25BC">
        <w:rPr>
          <w:rFonts w:cs="Times New Roman"/>
          <w:szCs w:val="28"/>
        </w:rPr>
        <w:t xml:space="preserve"> </w:t>
      </w:r>
      <w:r w:rsidRPr="00D34BD4">
        <w:rPr>
          <w:rFonts w:cs="Times New Roman"/>
          <w:szCs w:val="28"/>
        </w:rPr>
        <w:t>текстуру</w:t>
      </w:r>
      <w:r w:rsidR="00DA25BC">
        <w:rPr>
          <w:rFonts w:cs="Times New Roman"/>
          <w:szCs w:val="28"/>
        </w:rPr>
        <w:t xml:space="preserve"> </w:t>
      </w:r>
      <w:r>
        <w:rPr>
          <w:rFonts w:cs="Times New Roman"/>
          <w:szCs w:val="28"/>
        </w:rPr>
        <w:t>носителей</w:t>
      </w:r>
      <w:r w:rsidR="00DA25BC">
        <w:rPr>
          <w:rFonts w:cs="Times New Roman"/>
          <w:szCs w:val="28"/>
        </w:rPr>
        <w:t xml:space="preserve"> </w:t>
      </w:r>
      <w:r>
        <w:rPr>
          <w:rFonts w:cs="Times New Roman"/>
          <w:szCs w:val="28"/>
        </w:rPr>
        <w:t>катализаторов.</w:t>
      </w:r>
      <w:r w:rsidR="00DA25BC">
        <w:rPr>
          <w:rFonts w:cs="Times New Roman"/>
          <w:szCs w:val="28"/>
        </w:rPr>
        <w:t xml:space="preserve"> </w:t>
      </w:r>
    </w:p>
    <w:p w14:paraId="720364F6" w14:textId="77777777" w:rsidR="005B1A61" w:rsidRDefault="005B1A61" w:rsidP="005B1A61">
      <w:pPr>
        <w:ind w:firstLine="708"/>
        <w:contextualSpacing/>
        <w:jc w:val="both"/>
      </w:pPr>
    </w:p>
    <w:p w14:paraId="07453612" w14:textId="68FE6E61" w:rsidR="005B1A61" w:rsidRPr="00ED607B" w:rsidRDefault="005B1A61" w:rsidP="005B1A61">
      <w:pPr>
        <w:contextualSpacing/>
        <w:jc w:val="both"/>
        <w:rPr>
          <w:color w:val="000000"/>
          <w:szCs w:val="28"/>
        </w:rPr>
      </w:pPr>
      <w:r w:rsidRPr="005C3BF0">
        <w:t>Таблица</w:t>
      </w:r>
      <w:r w:rsidR="00DA25BC">
        <w:t xml:space="preserve"> </w:t>
      </w:r>
      <w:r w:rsidRPr="005C3BF0">
        <w:t>3.</w:t>
      </w:r>
      <w:r>
        <w:t>6.2</w:t>
      </w:r>
      <w:r w:rsidR="00DA25BC">
        <w:t xml:space="preserve"> </w:t>
      </w:r>
      <w:r w:rsidRPr="005C3BF0">
        <w:t>–</w:t>
      </w:r>
      <w:r w:rsidR="00DA25BC">
        <w:t xml:space="preserve"> </w:t>
      </w:r>
      <w:r w:rsidRPr="005C3BF0">
        <w:t>Удельная</w:t>
      </w:r>
      <w:r w:rsidR="00DA25BC">
        <w:t xml:space="preserve"> </w:t>
      </w:r>
      <w:r w:rsidRPr="005C3BF0">
        <w:t>поверхность</w:t>
      </w:r>
      <w:r w:rsidR="00DA25BC">
        <w:t xml:space="preserve"> </w:t>
      </w:r>
      <w:r w:rsidRPr="005C3BF0">
        <w:t>и</w:t>
      </w:r>
      <w:r w:rsidR="00DA25BC">
        <w:t xml:space="preserve"> </w:t>
      </w:r>
      <w:r w:rsidRPr="005C3BF0">
        <w:t>эффективный</w:t>
      </w:r>
      <w:r w:rsidR="00DA25BC">
        <w:t xml:space="preserve"> </w:t>
      </w:r>
      <w:r w:rsidRPr="005C3BF0">
        <w:t>объем</w:t>
      </w:r>
      <w:r w:rsidR="00DA25BC">
        <w:t xml:space="preserve"> </w:t>
      </w:r>
      <w:r w:rsidRPr="005C3BF0">
        <w:t>пор</w:t>
      </w:r>
      <w:r w:rsidR="00DA25BC">
        <w:t xml:space="preserve"> </w:t>
      </w:r>
      <w:r w:rsidRPr="005C3BF0">
        <w:t>образцов</w:t>
      </w:r>
      <w:r w:rsidR="00DA25BC">
        <w:t xml:space="preserve"> </w:t>
      </w:r>
      <w:r w:rsidRPr="005C3BF0">
        <w:t>носителей</w:t>
      </w:r>
      <w:r w:rsidR="00DA25BC">
        <w:t xml:space="preserve"> </w:t>
      </w:r>
      <w:r w:rsidRPr="005C3BF0">
        <w:t>и</w:t>
      </w:r>
      <w:r w:rsidR="00DA25BC">
        <w:t xml:space="preserve"> </w:t>
      </w:r>
      <w:r w:rsidRPr="005C3BF0">
        <w:t>катализаторов</w:t>
      </w:r>
    </w:p>
    <w:tbl>
      <w:tblPr>
        <w:tblStyle w:val="TableNormal"/>
        <w:tblW w:w="9411"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510"/>
        <w:gridCol w:w="2448"/>
        <w:gridCol w:w="2453"/>
      </w:tblGrid>
      <w:tr w:rsidR="005B1A61" w:rsidRPr="00ED607B" w14:paraId="23024F3D" w14:textId="77777777" w:rsidTr="00DA25BC">
        <w:trPr>
          <w:trHeight w:val="278"/>
        </w:trPr>
        <w:tc>
          <w:tcPr>
            <w:tcW w:w="4510" w:type="dxa"/>
          </w:tcPr>
          <w:p w14:paraId="0537F808" w14:textId="731E3490" w:rsidR="005B1A61" w:rsidRPr="00ED607B" w:rsidRDefault="005B1A61" w:rsidP="00DA25BC">
            <w:pPr>
              <w:pStyle w:val="TableParagraph"/>
              <w:spacing w:line="258" w:lineRule="exact"/>
              <w:ind w:left="638"/>
              <w:jc w:val="center"/>
              <w:rPr>
                <w:sz w:val="28"/>
                <w:szCs w:val="28"/>
              </w:rPr>
            </w:pPr>
            <w:r w:rsidRPr="00ED607B">
              <w:rPr>
                <w:sz w:val="28"/>
                <w:szCs w:val="28"/>
              </w:rPr>
              <w:t>Образец</w:t>
            </w:r>
            <w:r w:rsidR="00DA25BC">
              <w:rPr>
                <w:sz w:val="28"/>
                <w:szCs w:val="28"/>
              </w:rPr>
              <w:t xml:space="preserve"> </w:t>
            </w:r>
            <w:r w:rsidRPr="00ED607B">
              <w:rPr>
                <w:sz w:val="28"/>
                <w:szCs w:val="28"/>
              </w:rPr>
              <w:t>носителя</w:t>
            </w:r>
            <w:r w:rsidR="00DA25BC">
              <w:rPr>
                <w:sz w:val="28"/>
                <w:szCs w:val="28"/>
              </w:rPr>
              <w:t xml:space="preserve"> </w:t>
            </w:r>
            <w:r w:rsidRPr="00ED607B">
              <w:rPr>
                <w:sz w:val="28"/>
                <w:szCs w:val="28"/>
              </w:rPr>
              <w:t>катализатора</w:t>
            </w:r>
          </w:p>
        </w:tc>
        <w:tc>
          <w:tcPr>
            <w:tcW w:w="2448" w:type="dxa"/>
          </w:tcPr>
          <w:p w14:paraId="4F32F3D1" w14:textId="149DA7E0" w:rsidR="005B1A61" w:rsidRPr="00ED607B" w:rsidRDefault="005B1A61" w:rsidP="00DA25BC">
            <w:pPr>
              <w:pStyle w:val="TableParagraph"/>
              <w:spacing w:line="258" w:lineRule="exact"/>
              <w:ind w:left="822" w:right="813"/>
              <w:jc w:val="center"/>
              <w:rPr>
                <w:sz w:val="28"/>
                <w:szCs w:val="28"/>
              </w:rPr>
            </w:pPr>
            <w:r w:rsidRPr="00ED607B">
              <w:rPr>
                <w:sz w:val="28"/>
                <w:szCs w:val="28"/>
              </w:rPr>
              <w:t>S</w:t>
            </w:r>
            <w:r w:rsidRPr="00ED607B">
              <w:rPr>
                <w:sz w:val="28"/>
                <w:szCs w:val="28"/>
                <w:vertAlign w:val="subscript"/>
              </w:rPr>
              <w:t>w</w:t>
            </w:r>
            <w:r w:rsidRPr="00ED607B">
              <w:rPr>
                <w:sz w:val="28"/>
                <w:szCs w:val="28"/>
              </w:rPr>
              <w:t>,</w:t>
            </w:r>
            <w:r w:rsidR="00DA25BC">
              <w:rPr>
                <w:sz w:val="28"/>
                <w:szCs w:val="28"/>
              </w:rPr>
              <w:t xml:space="preserve"> </w:t>
            </w:r>
            <w:r w:rsidRPr="00ED607B">
              <w:rPr>
                <w:sz w:val="28"/>
                <w:szCs w:val="28"/>
              </w:rPr>
              <w:t>м</w:t>
            </w:r>
            <w:r w:rsidRPr="00ED607B">
              <w:rPr>
                <w:sz w:val="28"/>
                <w:szCs w:val="28"/>
                <w:vertAlign w:val="superscript"/>
              </w:rPr>
              <w:t>2</w:t>
            </w:r>
            <w:r w:rsidRPr="00ED607B">
              <w:rPr>
                <w:sz w:val="28"/>
                <w:szCs w:val="28"/>
              </w:rPr>
              <w:t>/г</w:t>
            </w:r>
          </w:p>
        </w:tc>
        <w:tc>
          <w:tcPr>
            <w:tcW w:w="2453" w:type="dxa"/>
          </w:tcPr>
          <w:p w14:paraId="70C07981" w14:textId="062FEF7C" w:rsidR="005B1A61" w:rsidRPr="00ED607B" w:rsidRDefault="005B1A61" w:rsidP="00DA25BC">
            <w:pPr>
              <w:pStyle w:val="TableParagraph"/>
              <w:spacing w:line="258" w:lineRule="exact"/>
              <w:ind w:left="543" w:right="534"/>
              <w:jc w:val="center"/>
              <w:rPr>
                <w:sz w:val="28"/>
                <w:szCs w:val="28"/>
              </w:rPr>
            </w:pPr>
            <w:r w:rsidRPr="00ED607B">
              <w:rPr>
                <w:sz w:val="28"/>
                <w:szCs w:val="28"/>
              </w:rPr>
              <w:t>V</w:t>
            </w:r>
            <w:r w:rsidRPr="00ED607B">
              <w:rPr>
                <w:position w:val="-2"/>
                <w:sz w:val="28"/>
                <w:szCs w:val="28"/>
              </w:rPr>
              <w:t>ADSmax</w:t>
            </w:r>
            <w:r w:rsidRPr="00ED607B">
              <w:rPr>
                <w:sz w:val="28"/>
                <w:szCs w:val="28"/>
              </w:rPr>
              <w:t>,</w:t>
            </w:r>
            <w:r w:rsidR="00DA25BC">
              <w:rPr>
                <w:sz w:val="28"/>
                <w:szCs w:val="28"/>
              </w:rPr>
              <w:t xml:space="preserve"> </w:t>
            </w:r>
            <w:r w:rsidRPr="00ED607B">
              <w:rPr>
                <w:sz w:val="28"/>
                <w:szCs w:val="28"/>
              </w:rPr>
              <w:t>мл/г</w:t>
            </w:r>
          </w:p>
        </w:tc>
      </w:tr>
      <w:tr w:rsidR="005B1A61" w:rsidRPr="00ED607B" w14:paraId="4CF9AA09" w14:textId="77777777" w:rsidTr="00DA25BC">
        <w:trPr>
          <w:trHeight w:val="275"/>
        </w:trPr>
        <w:tc>
          <w:tcPr>
            <w:tcW w:w="4510" w:type="dxa"/>
          </w:tcPr>
          <w:p w14:paraId="2AA696ED" w14:textId="285B0B57" w:rsidR="005B1A61" w:rsidRPr="006D160D" w:rsidRDefault="005B1A61" w:rsidP="00DA25BC">
            <w:pPr>
              <w:pStyle w:val="TableParagraph"/>
              <w:spacing w:line="256" w:lineRule="exact"/>
              <w:ind w:left="107"/>
              <w:jc w:val="center"/>
              <w:rPr>
                <w:sz w:val="28"/>
                <w:szCs w:val="28"/>
                <w:lang w:val="ru-RU"/>
              </w:rPr>
            </w:pPr>
            <w:r>
              <w:rPr>
                <w:sz w:val="28"/>
                <w:szCs w:val="28"/>
                <w:lang w:val="ru-RU"/>
              </w:rPr>
              <w:t>Гранулы</w:t>
            </w:r>
            <w:r w:rsidR="00DA25BC">
              <w:rPr>
                <w:sz w:val="28"/>
                <w:szCs w:val="28"/>
                <w:lang w:val="ru-RU"/>
              </w:rPr>
              <w:t xml:space="preserve"> </w:t>
            </w:r>
            <w:r>
              <w:rPr>
                <w:sz w:val="28"/>
                <w:szCs w:val="28"/>
                <w:lang w:val="ru-RU"/>
              </w:rPr>
              <w:t>цеолит+бентонит</w:t>
            </w:r>
          </w:p>
        </w:tc>
        <w:tc>
          <w:tcPr>
            <w:tcW w:w="2448" w:type="dxa"/>
          </w:tcPr>
          <w:p w14:paraId="53F8CBAD" w14:textId="77777777" w:rsidR="005B1A61" w:rsidRPr="00ED607B" w:rsidRDefault="005B1A61" w:rsidP="00DA25BC">
            <w:pPr>
              <w:pStyle w:val="TableParagraph"/>
              <w:spacing w:line="256" w:lineRule="exact"/>
              <w:ind w:left="819" w:right="813"/>
              <w:jc w:val="center"/>
              <w:rPr>
                <w:sz w:val="28"/>
                <w:szCs w:val="28"/>
              </w:rPr>
            </w:pPr>
            <w:r w:rsidRPr="00ED607B">
              <w:rPr>
                <w:sz w:val="28"/>
                <w:szCs w:val="28"/>
              </w:rPr>
              <w:t>39,81</w:t>
            </w:r>
          </w:p>
        </w:tc>
        <w:tc>
          <w:tcPr>
            <w:tcW w:w="2453" w:type="dxa"/>
          </w:tcPr>
          <w:p w14:paraId="0AAA93ED" w14:textId="77777777" w:rsidR="005B1A61" w:rsidRPr="00ED607B" w:rsidRDefault="005B1A61" w:rsidP="00DA25BC">
            <w:pPr>
              <w:pStyle w:val="TableParagraph"/>
              <w:spacing w:line="256" w:lineRule="exact"/>
              <w:ind w:left="543" w:right="534"/>
              <w:jc w:val="center"/>
              <w:rPr>
                <w:sz w:val="28"/>
                <w:szCs w:val="28"/>
              </w:rPr>
            </w:pPr>
            <w:r w:rsidRPr="00ED607B">
              <w:rPr>
                <w:sz w:val="28"/>
                <w:szCs w:val="28"/>
              </w:rPr>
              <w:t>64,88</w:t>
            </w:r>
          </w:p>
        </w:tc>
      </w:tr>
      <w:tr w:rsidR="005B1A61" w:rsidRPr="00ED607B" w14:paraId="40ECA12B" w14:textId="77777777" w:rsidTr="00DA25BC">
        <w:trPr>
          <w:trHeight w:val="292"/>
        </w:trPr>
        <w:tc>
          <w:tcPr>
            <w:tcW w:w="4510" w:type="dxa"/>
          </w:tcPr>
          <w:p w14:paraId="20FD0B4A" w14:textId="628232BF" w:rsidR="005B1A61" w:rsidRPr="006D160D" w:rsidRDefault="005B1A61" w:rsidP="00DA25BC">
            <w:pPr>
              <w:pStyle w:val="TableParagraph"/>
              <w:spacing w:line="272" w:lineRule="exact"/>
              <w:ind w:left="107"/>
              <w:jc w:val="center"/>
              <w:rPr>
                <w:sz w:val="28"/>
                <w:szCs w:val="28"/>
                <w:lang w:val="ru-RU"/>
              </w:rPr>
            </w:pPr>
            <w:r w:rsidRPr="00ED607B">
              <w:rPr>
                <w:sz w:val="28"/>
                <w:szCs w:val="28"/>
              </w:rPr>
              <w:t>Гранулы</w:t>
            </w:r>
            <w:r w:rsidR="00DA25BC">
              <w:rPr>
                <w:sz w:val="28"/>
                <w:szCs w:val="28"/>
                <w:lang w:val="ru-RU"/>
              </w:rPr>
              <w:t xml:space="preserve"> </w:t>
            </w:r>
            <w:r>
              <w:rPr>
                <w:sz w:val="28"/>
                <w:szCs w:val="28"/>
                <w:lang w:val="ru-RU"/>
              </w:rPr>
              <w:t>цеолит+бентонит+шлак</w:t>
            </w:r>
          </w:p>
        </w:tc>
        <w:tc>
          <w:tcPr>
            <w:tcW w:w="2448" w:type="dxa"/>
          </w:tcPr>
          <w:p w14:paraId="26A6DE91" w14:textId="77777777" w:rsidR="005B1A61" w:rsidRPr="00ED607B" w:rsidRDefault="005B1A61" w:rsidP="00DA25BC">
            <w:pPr>
              <w:pStyle w:val="TableParagraph"/>
              <w:spacing w:line="268" w:lineRule="exact"/>
              <w:ind w:left="819" w:right="813"/>
              <w:jc w:val="center"/>
              <w:rPr>
                <w:sz w:val="28"/>
                <w:szCs w:val="28"/>
              </w:rPr>
            </w:pPr>
            <w:r>
              <w:rPr>
                <w:sz w:val="28"/>
                <w:szCs w:val="28"/>
                <w:lang w:val="ru-RU"/>
              </w:rPr>
              <w:t>32</w:t>
            </w:r>
            <w:r w:rsidRPr="00ED607B">
              <w:rPr>
                <w:sz w:val="28"/>
                <w:szCs w:val="28"/>
              </w:rPr>
              <w:t>,63</w:t>
            </w:r>
          </w:p>
        </w:tc>
        <w:tc>
          <w:tcPr>
            <w:tcW w:w="2453" w:type="dxa"/>
          </w:tcPr>
          <w:p w14:paraId="6AB51B7E" w14:textId="77777777" w:rsidR="005B1A61" w:rsidRPr="00ED607B" w:rsidRDefault="005B1A61" w:rsidP="00DA25BC">
            <w:pPr>
              <w:pStyle w:val="TableParagraph"/>
              <w:spacing w:line="268" w:lineRule="exact"/>
              <w:ind w:left="543" w:right="534"/>
              <w:jc w:val="center"/>
              <w:rPr>
                <w:sz w:val="28"/>
                <w:szCs w:val="28"/>
              </w:rPr>
            </w:pPr>
            <w:r w:rsidRPr="00ED607B">
              <w:rPr>
                <w:sz w:val="28"/>
                <w:szCs w:val="28"/>
              </w:rPr>
              <w:t>22,36</w:t>
            </w:r>
          </w:p>
        </w:tc>
      </w:tr>
      <w:tr w:rsidR="005B1A61" w:rsidRPr="00ED607B" w14:paraId="7273DDF0" w14:textId="77777777" w:rsidTr="00DA25BC">
        <w:trPr>
          <w:trHeight w:val="294"/>
        </w:trPr>
        <w:tc>
          <w:tcPr>
            <w:tcW w:w="4510" w:type="dxa"/>
          </w:tcPr>
          <w:p w14:paraId="50EFB3C7" w14:textId="77777777" w:rsidR="005B1A61" w:rsidRPr="00ED607B" w:rsidRDefault="005B1A61" w:rsidP="00DA25BC">
            <w:pPr>
              <w:pStyle w:val="TableParagraph"/>
              <w:spacing w:line="275" w:lineRule="exact"/>
              <w:ind w:left="107"/>
              <w:jc w:val="center"/>
              <w:rPr>
                <w:sz w:val="28"/>
                <w:szCs w:val="28"/>
                <w:lang w:val="ru-RU"/>
              </w:rPr>
            </w:pPr>
            <w:r w:rsidRPr="00ED607B">
              <w:rPr>
                <w:sz w:val="28"/>
                <w:szCs w:val="28"/>
              </w:rPr>
              <w:t>Блок</w:t>
            </w:r>
          </w:p>
        </w:tc>
        <w:tc>
          <w:tcPr>
            <w:tcW w:w="2448" w:type="dxa"/>
          </w:tcPr>
          <w:p w14:paraId="16D0CC3C" w14:textId="77777777" w:rsidR="005B1A61" w:rsidRPr="00ED607B" w:rsidRDefault="005B1A61" w:rsidP="00DA25BC">
            <w:pPr>
              <w:pStyle w:val="TableParagraph"/>
              <w:spacing w:line="268" w:lineRule="exact"/>
              <w:ind w:left="819" w:right="813"/>
              <w:jc w:val="center"/>
              <w:rPr>
                <w:sz w:val="28"/>
                <w:szCs w:val="28"/>
              </w:rPr>
            </w:pPr>
            <w:r w:rsidRPr="00ED607B">
              <w:rPr>
                <w:sz w:val="28"/>
                <w:szCs w:val="28"/>
              </w:rPr>
              <w:t>3</w:t>
            </w:r>
            <w:r>
              <w:rPr>
                <w:sz w:val="28"/>
                <w:szCs w:val="28"/>
                <w:lang w:val="ru-RU"/>
              </w:rPr>
              <w:t>6</w:t>
            </w:r>
            <w:r w:rsidRPr="00ED607B">
              <w:rPr>
                <w:sz w:val="28"/>
                <w:szCs w:val="28"/>
              </w:rPr>
              <w:t>,60</w:t>
            </w:r>
          </w:p>
        </w:tc>
        <w:tc>
          <w:tcPr>
            <w:tcW w:w="2453" w:type="dxa"/>
          </w:tcPr>
          <w:p w14:paraId="6337E5B3" w14:textId="77777777" w:rsidR="005B1A61" w:rsidRPr="00ED607B" w:rsidRDefault="005B1A61" w:rsidP="00DA25BC">
            <w:pPr>
              <w:pStyle w:val="TableParagraph"/>
              <w:spacing w:line="268" w:lineRule="exact"/>
              <w:ind w:left="543" w:right="534"/>
              <w:jc w:val="center"/>
              <w:rPr>
                <w:sz w:val="28"/>
                <w:szCs w:val="28"/>
              </w:rPr>
            </w:pPr>
            <w:r w:rsidRPr="00ED607B">
              <w:rPr>
                <w:sz w:val="28"/>
                <w:szCs w:val="28"/>
              </w:rPr>
              <w:t>23,78</w:t>
            </w:r>
          </w:p>
        </w:tc>
      </w:tr>
    </w:tbl>
    <w:p w14:paraId="62163F30" w14:textId="77777777" w:rsidR="005B1A61" w:rsidRDefault="005B1A61" w:rsidP="005B1A61">
      <w:pPr>
        <w:spacing w:after="0"/>
        <w:ind w:firstLine="709"/>
        <w:jc w:val="both"/>
        <w:rPr>
          <w:rFonts w:cs="Times New Roman"/>
          <w:szCs w:val="28"/>
        </w:rPr>
      </w:pPr>
    </w:p>
    <w:p w14:paraId="0A831026" w14:textId="10F7CF3B" w:rsidR="005B1A61" w:rsidRDefault="005B1A61" w:rsidP="005B1A61">
      <w:pPr>
        <w:ind w:firstLine="708"/>
        <w:contextualSpacing/>
        <w:jc w:val="both"/>
        <w:rPr>
          <w:szCs w:val="28"/>
        </w:rPr>
      </w:pPr>
      <w:r w:rsidRPr="005435EC">
        <w:rPr>
          <w:szCs w:val="28"/>
        </w:rPr>
        <w:t>На</w:t>
      </w:r>
      <w:r w:rsidR="00DA25BC">
        <w:rPr>
          <w:szCs w:val="28"/>
        </w:rPr>
        <w:t xml:space="preserve"> </w:t>
      </w:r>
      <w:r w:rsidRPr="005435EC">
        <w:rPr>
          <w:szCs w:val="28"/>
        </w:rPr>
        <w:t>следующем</w:t>
      </w:r>
      <w:r w:rsidR="00DA25BC">
        <w:rPr>
          <w:szCs w:val="28"/>
        </w:rPr>
        <w:t xml:space="preserve"> </w:t>
      </w:r>
      <w:r w:rsidRPr="005435EC">
        <w:rPr>
          <w:szCs w:val="28"/>
        </w:rPr>
        <w:t>этапе</w:t>
      </w:r>
      <w:r w:rsidR="00DA25BC">
        <w:rPr>
          <w:szCs w:val="28"/>
        </w:rPr>
        <w:t xml:space="preserve"> </w:t>
      </w:r>
      <w:r w:rsidRPr="005435EC">
        <w:rPr>
          <w:szCs w:val="28"/>
        </w:rPr>
        <w:t>на</w:t>
      </w:r>
      <w:r w:rsidR="00DA25BC">
        <w:rPr>
          <w:szCs w:val="28"/>
        </w:rPr>
        <w:t xml:space="preserve"> </w:t>
      </w:r>
      <w:r w:rsidRPr="005435EC">
        <w:rPr>
          <w:szCs w:val="28"/>
        </w:rPr>
        <w:t>цеолит-бентонит-шлаковый</w:t>
      </w:r>
      <w:r w:rsidR="00DA25BC">
        <w:rPr>
          <w:szCs w:val="28"/>
        </w:rPr>
        <w:t xml:space="preserve"> </w:t>
      </w:r>
      <w:r w:rsidRPr="005435EC">
        <w:rPr>
          <w:szCs w:val="28"/>
        </w:rPr>
        <w:t>контакт</w:t>
      </w:r>
      <w:r w:rsidR="00DA25BC">
        <w:rPr>
          <w:szCs w:val="28"/>
        </w:rPr>
        <w:t xml:space="preserve"> </w:t>
      </w:r>
      <w:r w:rsidRPr="005435EC">
        <w:rPr>
          <w:szCs w:val="28"/>
        </w:rPr>
        <w:t>нанесли</w:t>
      </w:r>
      <w:r w:rsidR="00DA25BC">
        <w:rPr>
          <w:szCs w:val="28"/>
        </w:rPr>
        <w:t xml:space="preserve"> </w:t>
      </w:r>
      <w:r w:rsidRPr="005435EC">
        <w:rPr>
          <w:szCs w:val="28"/>
        </w:rPr>
        <w:t>активные</w:t>
      </w:r>
      <w:r w:rsidR="00DA25BC">
        <w:rPr>
          <w:szCs w:val="28"/>
        </w:rPr>
        <w:t xml:space="preserve"> </w:t>
      </w:r>
      <w:r w:rsidRPr="005435EC">
        <w:rPr>
          <w:szCs w:val="28"/>
        </w:rPr>
        <w:t>компоненты</w:t>
      </w:r>
      <w:r w:rsidR="00DA25BC">
        <w:rPr>
          <w:szCs w:val="28"/>
        </w:rPr>
        <w:t xml:space="preserve"> </w:t>
      </w:r>
      <w:r w:rsidRPr="005435EC">
        <w:rPr>
          <w:szCs w:val="28"/>
        </w:rPr>
        <w:t>для</w:t>
      </w:r>
      <w:r w:rsidR="00DA25BC">
        <w:rPr>
          <w:szCs w:val="28"/>
        </w:rPr>
        <w:t xml:space="preserve"> </w:t>
      </w:r>
      <w:r w:rsidRPr="005435EC">
        <w:rPr>
          <w:szCs w:val="28"/>
        </w:rPr>
        <w:t>получения</w:t>
      </w:r>
      <w:r w:rsidR="00DA25BC">
        <w:rPr>
          <w:szCs w:val="28"/>
        </w:rPr>
        <w:t xml:space="preserve"> </w:t>
      </w:r>
      <w:r w:rsidRPr="005435EC">
        <w:rPr>
          <w:szCs w:val="28"/>
        </w:rPr>
        <w:t>катализатора.</w:t>
      </w:r>
      <w:r w:rsidR="00DA25BC">
        <w:rPr>
          <w:szCs w:val="28"/>
        </w:rPr>
        <w:t xml:space="preserve"> </w:t>
      </w:r>
      <w:r>
        <w:rPr>
          <w:szCs w:val="28"/>
        </w:rPr>
        <w:t>В</w:t>
      </w:r>
      <w:r w:rsidR="00DA25BC">
        <w:rPr>
          <w:szCs w:val="28"/>
        </w:rPr>
        <w:t xml:space="preserve"> </w:t>
      </w:r>
      <w:r>
        <w:rPr>
          <w:szCs w:val="28"/>
        </w:rPr>
        <w:t>качестве</w:t>
      </w:r>
      <w:r w:rsidR="00DA25BC">
        <w:rPr>
          <w:szCs w:val="28"/>
        </w:rPr>
        <w:t xml:space="preserve"> </w:t>
      </w:r>
      <w:r>
        <w:rPr>
          <w:szCs w:val="28"/>
        </w:rPr>
        <w:t>активных</w:t>
      </w:r>
      <w:r w:rsidR="00DA25BC">
        <w:rPr>
          <w:szCs w:val="28"/>
        </w:rPr>
        <w:t xml:space="preserve"> </w:t>
      </w:r>
      <w:r>
        <w:rPr>
          <w:szCs w:val="28"/>
        </w:rPr>
        <w:t>компонентов</w:t>
      </w:r>
      <w:r w:rsidR="00DA25BC">
        <w:rPr>
          <w:szCs w:val="28"/>
        </w:rPr>
        <w:t xml:space="preserve"> </w:t>
      </w:r>
      <w:r>
        <w:rPr>
          <w:szCs w:val="28"/>
        </w:rPr>
        <w:t>использовали</w:t>
      </w:r>
      <w:r w:rsidR="00DA25BC">
        <w:rPr>
          <w:szCs w:val="28"/>
        </w:rPr>
        <w:t xml:space="preserve"> </w:t>
      </w:r>
      <w:r w:rsidRPr="00E8166A">
        <w:rPr>
          <w:szCs w:val="28"/>
        </w:rPr>
        <w:t>медь,</w:t>
      </w:r>
      <w:r w:rsidR="00DA25BC">
        <w:rPr>
          <w:szCs w:val="28"/>
        </w:rPr>
        <w:t xml:space="preserve"> </w:t>
      </w:r>
      <w:r w:rsidRPr="00E8166A">
        <w:rPr>
          <w:szCs w:val="28"/>
        </w:rPr>
        <w:t>никель</w:t>
      </w:r>
      <w:r w:rsidR="00DA25BC">
        <w:rPr>
          <w:szCs w:val="28"/>
        </w:rPr>
        <w:t xml:space="preserve"> </w:t>
      </w:r>
      <w:r>
        <w:rPr>
          <w:szCs w:val="28"/>
        </w:rPr>
        <w:t>и</w:t>
      </w:r>
      <w:r w:rsidR="00DA25BC">
        <w:rPr>
          <w:szCs w:val="28"/>
        </w:rPr>
        <w:t xml:space="preserve"> </w:t>
      </w:r>
      <w:r w:rsidRPr="00E8166A">
        <w:rPr>
          <w:szCs w:val="28"/>
        </w:rPr>
        <w:t>хром.</w:t>
      </w:r>
      <w:r w:rsidR="00DA25BC">
        <w:rPr>
          <w:szCs w:val="28"/>
        </w:rPr>
        <w:t xml:space="preserve"> </w:t>
      </w:r>
      <w:r>
        <w:rPr>
          <w:szCs w:val="28"/>
        </w:rPr>
        <w:t>Для</w:t>
      </w:r>
      <w:r w:rsidR="00DA25BC">
        <w:rPr>
          <w:szCs w:val="28"/>
        </w:rPr>
        <w:t xml:space="preserve"> </w:t>
      </w:r>
      <w:r>
        <w:rPr>
          <w:szCs w:val="28"/>
        </w:rPr>
        <w:t>синтеза</w:t>
      </w:r>
      <w:r w:rsidR="00DA25BC">
        <w:rPr>
          <w:szCs w:val="28"/>
        </w:rPr>
        <w:t xml:space="preserve"> </w:t>
      </w:r>
      <w:r>
        <w:rPr>
          <w:szCs w:val="28"/>
        </w:rPr>
        <w:t>носителей</w:t>
      </w:r>
      <w:r w:rsidR="00DA25BC">
        <w:rPr>
          <w:szCs w:val="28"/>
        </w:rPr>
        <w:t xml:space="preserve"> </w:t>
      </w:r>
      <w:r>
        <w:rPr>
          <w:szCs w:val="28"/>
        </w:rPr>
        <w:t>в</w:t>
      </w:r>
      <w:r w:rsidR="00DA25BC">
        <w:rPr>
          <w:szCs w:val="28"/>
        </w:rPr>
        <w:t xml:space="preserve"> </w:t>
      </w:r>
      <w:r>
        <w:rPr>
          <w:szCs w:val="28"/>
        </w:rPr>
        <w:t>настоящей</w:t>
      </w:r>
      <w:r w:rsidR="00DA25BC">
        <w:rPr>
          <w:szCs w:val="28"/>
        </w:rPr>
        <w:t xml:space="preserve"> </w:t>
      </w:r>
      <w:r>
        <w:rPr>
          <w:szCs w:val="28"/>
        </w:rPr>
        <w:t>работе</w:t>
      </w:r>
      <w:r w:rsidR="00DA25BC">
        <w:rPr>
          <w:szCs w:val="28"/>
        </w:rPr>
        <w:t xml:space="preserve"> </w:t>
      </w:r>
      <w:r>
        <w:rPr>
          <w:szCs w:val="28"/>
        </w:rPr>
        <w:t>использовали</w:t>
      </w:r>
      <w:r w:rsidR="00DA25BC">
        <w:rPr>
          <w:szCs w:val="28"/>
        </w:rPr>
        <w:t xml:space="preserve"> </w:t>
      </w:r>
      <w:r>
        <w:rPr>
          <w:szCs w:val="28"/>
        </w:rPr>
        <w:t>реактивы,</w:t>
      </w:r>
      <w:r w:rsidR="00DA25BC">
        <w:rPr>
          <w:szCs w:val="28"/>
        </w:rPr>
        <w:t xml:space="preserve"> </w:t>
      </w:r>
      <w:r>
        <w:rPr>
          <w:szCs w:val="28"/>
        </w:rPr>
        <w:t>приведенные</w:t>
      </w:r>
      <w:r w:rsidR="00DA25BC">
        <w:rPr>
          <w:szCs w:val="28"/>
        </w:rPr>
        <w:t xml:space="preserve"> </w:t>
      </w:r>
      <w:r>
        <w:rPr>
          <w:szCs w:val="28"/>
        </w:rPr>
        <w:t>в</w:t>
      </w:r>
      <w:r w:rsidR="00DA25BC">
        <w:rPr>
          <w:szCs w:val="28"/>
        </w:rPr>
        <w:t xml:space="preserve"> </w:t>
      </w:r>
      <w:r>
        <w:rPr>
          <w:szCs w:val="28"/>
        </w:rPr>
        <w:t>таблице</w:t>
      </w:r>
      <w:r w:rsidR="00DA25BC">
        <w:rPr>
          <w:szCs w:val="28"/>
        </w:rPr>
        <w:t xml:space="preserve"> </w:t>
      </w:r>
      <w:r>
        <w:rPr>
          <w:szCs w:val="28"/>
        </w:rPr>
        <w:t>3.6.1.</w:t>
      </w:r>
      <w:r w:rsidR="00DA25BC">
        <w:rPr>
          <w:szCs w:val="28"/>
        </w:rPr>
        <w:t xml:space="preserve"> </w:t>
      </w:r>
    </w:p>
    <w:p w14:paraId="610F3102" w14:textId="77777777" w:rsidR="005B1A61" w:rsidRDefault="005B1A61" w:rsidP="005B1A61">
      <w:pPr>
        <w:ind w:firstLine="708"/>
        <w:contextualSpacing/>
        <w:jc w:val="both"/>
        <w:rPr>
          <w:szCs w:val="28"/>
        </w:rPr>
      </w:pPr>
    </w:p>
    <w:p w14:paraId="1ED80434" w14:textId="4AED7D4B" w:rsidR="005B1A61" w:rsidRDefault="005B1A61" w:rsidP="005B1A61">
      <w:pPr>
        <w:ind w:firstLine="708"/>
        <w:contextualSpacing/>
        <w:jc w:val="both"/>
        <w:rPr>
          <w:szCs w:val="28"/>
        </w:rPr>
      </w:pPr>
      <w:r>
        <w:rPr>
          <w:szCs w:val="28"/>
        </w:rPr>
        <w:t>Таблица</w:t>
      </w:r>
      <w:r w:rsidR="00DA25BC">
        <w:rPr>
          <w:szCs w:val="28"/>
        </w:rPr>
        <w:t xml:space="preserve"> </w:t>
      </w:r>
      <w:r>
        <w:rPr>
          <w:szCs w:val="28"/>
        </w:rPr>
        <w:t>3.6.1</w:t>
      </w:r>
      <w:r w:rsidR="00DA25BC">
        <w:rPr>
          <w:szCs w:val="28"/>
        </w:rPr>
        <w:t xml:space="preserve"> </w:t>
      </w:r>
      <w:r>
        <w:rPr>
          <w:szCs w:val="28"/>
        </w:rPr>
        <w:t>-</w:t>
      </w:r>
      <w:r w:rsidR="00DA25BC">
        <w:rPr>
          <w:szCs w:val="28"/>
        </w:rPr>
        <w:t xml:space="preserve"> </w:t>
      </w:r>
      <w:r>
        <w:rPr>
          <w:szCs w:val="28"/>
        </w:rPr>
        <w:t>Характеристика</w:t>
      </w:r>
      <w:r w:rsidR="00DA25BC">
        <w:rPr>
          <w:szCs w:val="28"/>
        </w:rPr>
        <w:t xml:space="preserve"> </w:t>
      </w:r>
      <w:r>
        <w:rPr>
          <w:szCs w:val="28"/>
        </w:rPr>
        <w:t>реактивов</w:t>
      </w:r>
    </w:p>
    <w:p w14:paraId="6025F6A3" w14:textId="77777777" w:rsidR="005B1A61" w:rsidRDefault="005B1A61" w:rsidP="005B1A61">
      <w:pPr>
        <w:ind w:firstLine="708"/>
        <w:contextualSpacing/>
        <w:jc w:val="both"/>
        <w:rPr>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103"/>
        <w:gridCol w:w="3136"/>
        <w:gridCol w:w="3105"/>
      </w:tblGrid>
      <w:tr w:rsidR="005B1A61" w:rsidRPr="008B02D9" w14:paraId="2862F379" w14:textId="77777777" w:rsidTr="00DA25BC">
        <w:tc>
          <w:tcPr>
            <w:tcW w:w="3103" w:type="dxa"/>
          </w:tcPr>
          <w:p w14:paraId="2B73AA73" w14:textId="73C3D49C" w:rsidR="005B1A61" w:rsidRPr="008B02D9" w:rsidRDefault="005B1A61" w:rsidP="00DA25BC">
            <w:pPr>
              <w:contextualSpacing/>
              <w:jc w:val="both"/>
            </w:pPr>
            <w:r w:rsidRPr="008B02D9">
              <w:t>Название</w:t>
            </w:r>
            <w:r w:rsidR="00DA25BC">
              <w:t xml:space="preserve"> </w:t>
            </w:r>
            <w:r w:rsidRPr="008B02D9">
              <w:t>реактива</w:t>
            </w:r>
          </w:p>
        </w:tc>
        <w:tc>
          <w:tcPr>
            <w:tcW w:w="3136" w:type="dxa"/>
          </w:tcPr>
          <w:p w14:paraId="0F5ED273" w14:textId="5C8F66B6" w:rsidR="005B1A61" w:rsidRPr="008B02D9" w:rsidRDefault="005B1A61" w:rsidP="00DA25BC">
            <w:pPr>
              <w:contextualSpacing/>
              <w:jc w:val="both"/>
            </w:pPr>
            <w:r w:rsidRPr="008B02D9">
              <w:t>Химическая</w:t>
            </w:r>
            <w:r w:rsidR="00DA25BC">
              <w:t xml:space="preserve"> </w:t>
            </w:r>
            <w:r w:rsidRPr="008B02D9">
              <w:t>формула</w:t>
            </w:r>
            <w:r w:rsidR="00DA25BC">
              <w:t xml:space="preserve"> </w:t>
            </w:r>
          </w:p>
        </w:tc>
        <w:tc>
          <w:tcPr>
            <w:tcW w:w="3105" w:type="dxa"/>
          </w:tcPr>
          <w:p w14:paraId="43BC42FE" w14:textId="77777777" w:rsidR="005B1A61" w:rsidRPr="008B02D9" w:rsidRDefault="005B1A61" w:rsidP="00DA25BC">
            <w:pPr>
              <w:contextualSpacing/>
              <w:jc w:val="both"/>
            </w:pPr>
            <w:r w:rsidRPr="008B02D9">
              <w:t>Квалификация</w:t>
            </w:r>
          </w:p>
        </w:tc>
      </w:tr>
      <w:tr w:rsidR="005B1A61" w:rsidRPr="008B02D9" w14:paraId="7BCA6BC1" w14:textId="77777777" w:rsidTr="00DA25BC">
        <w:tc>
          <w:tcPr>
            <w:tcW w:w="3103" w:type="dxa"/>
          </w:tcPr>
          <w:p w14:paraId="772343B1" w14:textId="3ECE7D72" w:rsidR="005B1A61" w:rsidRPr="008B02D9" w:rsidRDefault="005B1A61" w:rsidP="00DA25BC">
            <w:pPr>
              <w:contextualSpacing/>
              <w:jc w:val="both"/>
            </w:pPr>
            <w:r w:rsidRPr="008B02D9">
              <w:t>Нитрат</w:t>
            </w:r>
            <w:r w:rsidR="00DA25BC">
              <w:t xml:space="preserve"> </w:t>
            </w:r>
            <w:r w:rsidRPr="008B02D9">
              <w:t>меди</w:t>
            </w:r>
            <w:r w:rsidR="00DA25BC">
              <w:t xml:space="preserve"> </w:t>
            </w:r>
            <w:r w:rsidRPr="008B02D9">
              <w:t>(</w:t>
            </w:r>
            <w:r w:rsidRPr="008B02D9">
              <w:rPr>
                <w:lang w:val="en-US"/>
              </w:rPr>
              <w:t>II</w:t>
            </w:r>
            <w:r w:rsidRPr="008B02D9">
              <w:t>)</w:t>
            </w:r>
            <w:r w:rsidRPr="008B02D9">
              <w:rPr>
                <w:lang w:val="en-US"/>
              </w:rPr>
              <w:t>,</w:t>
            </w:r>
            <w:r w:rsidR="00DA25BC">
              <w:t xml:space="preserve"> </w:t>
            </w:r>
            <w:r w:rsidRPr="008B02D9">
              <w:t>3-водный</w:t>
            </w:r>
          </w:p>
        </w:tc>
        <w:tc>
          <w:tcPr>
            <w:tcW w:w="3136" w:type="dxa"/>
          </w:tcPr>
          <w:p w14:paraId="1EE8DC3B" w14:textId="77777777" w:rsidR="005B1A61" w:rsidRPr="008B02D9" w:rsidRDefault="005B1A61" w:rsidP="00DA25BC">
            <w:pPr>
              <w:contextualSpacing/>
              <w:jc w:val="both"/>
            </w:pPr>
            <w:r w:rsidRPr="008B02D9">
              <w:t>C</w:t>
            </w:r>
            <w:r w:rsidRPr="008B02D9">
              <w:rPr>
                <w:lang w:val="en-US"/>
              </w:rPr>
              <w:t>u</w:t>
            </w:r>
            <w:r w:rsidRPr="008B02D9">
              <w:t>(NO</w:t>
            </w:r>
            <w:r w:rsidRPr="00A8771E">
              <w:rPr>
                <w:vertAlign w:val="subscript"/>
              </w:rPr>
              <w:t>3</w:t>
            </w:r>
            <w:r w:rsidRPr="008B02D9">
              <w:t>)</w:t>
            </w:r>
            <w:r w:rsidRPr="00A8771E">
              <w:rPr>
                <w:vertAlign w:val="subscript"/>
                <w:lang w:val="en-US"/>
              </w:rPr>
              <w:t>2</w:t>
            </w:r>
            <w:r w:rsidRPr="008B02D9">
              <w:t>•</w:t>
            </w:r>
            <w:r w:rsidRPr="008B02D9">
              <w:rPr>
                <w:lang w:val="en-US"/>
              </w:rPr>
              <w:t>3</w:t>
            </w:r>
            <w:r w:rsidRPr="008B02D9">
              <w:t>H</w:t>
            </w:r>
            <w:r w:rsidRPr="00A8771E">
              <w:rPr>
                <w:vertAlign w:val="subscript"/>
              </w:rPr>
              <w:t>2</w:t>
            </w:r>
            <w:r w:rsidRPr="008B02D9">
              <w:t>O</w:t>
            </w:r>
          </w:p>
        </w:tc>
        <w:tc>
          <w:tcPr>
            <w:tcW w:w="3105" w:type="dxa"/>
          </w:tcPr>
          <w:p w14:paraId="665591E2" w14:textId="77777777" w:rsidR="005B1A61" w:rsidRPr="008B02D9" w:rsidRDefault="005B1A61" w:rsidP="00DA25BC">
            <w:pPr>
              <w:contextualSpacing/>
              <w:jc w:val="both"/>
            </w:pPr>
            <w:r w:rsidRPr="008B02D9">
              <w:t>чда</w:t>
            </w:r>
          </w:p>
        </w:tc>
      </w:tr>
      <w:tr w:rsidR="005B1A61" w:rsidRPr="008B02D9" w14:paraId="1740A6EC" w14:textId="77777777" w:rsidTr="00DA25BC">
        <w:tc>
          <w:tcPr>
            <w:tcW w:w="3103" w:type="dxa"/>
          </w:tcPr>
          <w:p w14:paraId="1F94D775" w14:textId="489D9462" w:rsidR="005B1A61" w:rsidRPr="008B02D9" w:rsidRDefault="005B1A61" w:rsidP="00DA25BC">
            <w:pPr>
              <w:contextualSpacing/>
              <w:jc w:val="both"/>
            </w:pPr>
            <w:r w:rsidRPr="008B02D9">
              <w:t>Хром</w:t>
            </w:r>
            <w:r w:rsidR="00DA25BC">
              <w:t xml:space="preserve"> </w:t>
            </w:r>
            <w:r w:rsidRPr="008B02D9">
              <w:t>(</w:t>
            </w:r>
            <w:r w:rsidRPr="008B02D9">
              <w:rPr>
                <w:lang w:val="en-US"/>
              </w:rPr>
              <w:t>III</w:t>
            </w:r>
            <w:r w:rsidRPr="008B02D9">
              <w:t>)</w:t>
            </w:r>
            <w:r w:rsidR="00DA25BC">
              <w:rPr>
                <w:lang w:val="en-US"/>
              </w:rPr>
              <w:t xml:space="preserve"> </w:t>
            </w:r>
            <w:r w:rsidRPr="008B02D9">
              <w:t>азотнокислый,</w:t>
            </w:r>
            <w:r w:rsidR="00DA25BC">
              <w:t xml:space="preserve"> </w:t>
            </w:r>
            <w:r w:rsidRPr="008B02D9">
              <w:t>9-водный</w:t>
            </w:r>
          </w:p>
        </w:tc>
        <w:tc>
          <w:tcPr>
            <w:tcW w:w="3136" w:type="dxa"/>
          </w:tcPr>
          <w:p w14:paraId="2C1A5F39" w14:textId="77777777" w:rsidR="005B1A61" w:rsidRPr="008B02D9" w:rsidRDefault="005B1A61" w:rsidP="00DA25BC">
            <w:pPr>
              <w:contextualSpacing/>
              <w:jc w:val="both"/>
              <w:rPr>
                <w:lang w:val="en-US"/>
              </w:rPr>
            </w:pPr>
            <w:r w:rsidRPr="008B02D9">
              <w:rPr>
                <w:lang w:val="en-US"/>
              </w:rPr>
              <w:t>Cr(NO</w:t>
            </w:r>
            <w:r w:rsidRPr="00A8771E">
              <w:rPr>
                <w:vertAlign w:val="subscript"/>
                <w:lang w:val="en-US"/>
              </w:rPr>
              <w:t>3</w:t>
            </w:r>
            <w:r w:rsidRPr="008B02D9">
              <w:rPr>
                <w:lang w:val="en-US"/>
              </w:rPr>
              <w:t>)</w:t>
            </w:r>
            <w:r w:rsidRPr="00A8771E">
              <w:rPr>
                <w:vertAlign w:val="subscript"/>
                <w:lang w:val="en-US"/>
              </w:rPr>
              <w:t>3</w:t>
            </w:r>
            <w:r w:rsidRPr="008B02D9">
              <w:rPr>
                <w:lang w:val="en-US"/>
              </w:rPr>
              <w:t>·9H</w:t>
            </w:r>
            <w:r w:rsidRPr="00A8771E">
              <w:rPr>
                <w:vertAlign w:val="subscript"/>
                <w:lang w:val="en-US"/>
              </w:rPr>
              <w:t>2</w:t>
            </w:r>
            <w:r w:rsidRPr="008B02D9">
              <w:rPr>
                <w:lang w:val="en-US"/>
              </w:rPr>
              <w:t>O</w:t>
            </w:r>
          </w:p>
        </w:tc>
        <w:tc>
          <w:tcPr>
            <w:tcW w:w="3105" w:type="dxa"/>
          </w:tcPr>
          <w:p w14:paraId="0AC3DEA2" w14:textId="77777777" w:rsidR="005B1A61" w:rsidRPr="008B02D9" w:rsidRDefault="005B1A61" w:rsidP="00DA25BC">
            <w:pPr>
              <w:contextualSpacing/>
              <w:jc w:val="both"/>
            </w:pPr>
            <w:r w:rsidRPr="008B02D9">
              <w:t>чда</w:t>
            </w:r>
          </w:p>
        </w:tc>
      </w:tr>
      <w:tr w:rsidR="005B1A61" w:rsidRPr="008B02D9" w14:paraId="786307BF" w14:textId="77777777" w:rsidTr="00DA25BC">
        <w:tc>
          <w:tcPr>
            <w:tcW w:w="3103" w:type="dxa"/>
          </w:tcPr>
          <w:p w14:paraId="26507CCF" w14:textId="0D689111" w:rsidR="005B1A61" w:rsidRPr="008B02D9" w:rsidRDefault="005B1A61" w:rsidP="00DA25BC">
            <w:pPr>
              <w:contextualSpacing/>
              <w:jc w:val="both"/>
            </w:pPr>
            <w:r w:rsidRPr="008B02D9">
              <w:t>Никель</w:t>
            </w:r>
            <w:r w:rsidR="00DA25BC">
              <w:t xml:space="preserve"> </w:t>
            </w:r>
            <w:r w:rsidRPr="008B02D9">
              <w:t>(III)</w:t>
            </w:r>
            <w:r w:rsidR="00DA25BC">
              <w:t xml:space="preserve"> </w:t>
            </w:r>
            <w:r w:rsidRPr="008B02D9">
              <w:t>азотнокислый</w:t>
            </w:r>
            <w:r w:rsidR="00DA25BC">
              <w:t xml:space="preserve"> </w:t>
            </w:r>
            <w:r w:rsidRPr="008B02D9">
              <w:t>6-водный</w:t>
            </w:r>
          </w:p>
        </w:tc>
        <w:tc>
          <w:tcPr>
            <w:tcW w:w="3136" w:type="dxa"/>
          </w:tcPr>
          <w:p w14:paraId="78D0D934" w14:textId="77777777" w:rsidR="005B1A61" w:rsidRPr="008B02D9" w:rsidRDefault="005B1A61" w:rsidP="00DA25BC">
            <w:pPr>
              <w:contextualSpacing/>
              <w:jc w:val="both"/>
            </w:pPr>
            <w:r w:rsidRPr="008B02D9">
              <w:rPr>
                <w:lang w:val="en-US"/>
              </w:rPr>
              <w:t>Ni</w:t>
            </w:r>
            <w:r w:rsidRPr="008B02D9">
              <w:t>(NO</w:t>
            </w:r>
            <w:r w:rsidRPr="00A8771E">
              <w:rPr>
                <w:vertAlign w:val="subscript"/>
              </w:rPr>
              <w:t>3</w:t>
            </w:r>
            <w:r w:rsidRPr="008B02D9">
              <w:t>)</w:t>
            </w:r>
            <w:r w:rsidRPr="00A8771E">
              <w:rPr>
                <w:vertAlign w:val="subscript"/>
              </w:rPr>
              <w:t>3</w:t>
            </w:r>
            <w:r w:rsidRPr="008B02D9">
              <w:t>•6H</w:t>
            </w:r>
            <w:r w:rsidRPr="00A8771E">
              <w:rPr>
                <w:vertAlign w:val="subscript"/>
              </w:rPr>
              <w:t>2</w:t>
            </w:r>
            <w:r w:rsidRPr="008B02D9">
              <w:t>O</w:t>
            </w:r>
          </w:p>
        </w:tc>
        <w:tc>
          <w:tcPr>
            <w:tcW w:w="3105" w:type="dxa"/>
          </w:tcPr>
          <w:p w14:paraId="7F298F15" w14:textId="77777777" w:rsidR="005B1A61" w:rsidRPr="008B02D9" w:rsidRDefault="005B1A61" w:rsidP="00DA25BC">
            <w:pPr>
              <w:contextualSpacing/>
              <w:jc w:val="both"/>
            </w:pPr>
            <w:r w:rsidRPr="008B02D9">
              <w:t>чда</w:t>
            </w:r>
          </w:p>
        </w:tc>
      </w:tr>
    </w:tbl>
    <w:p w14:paraId="0A2D129E" w14:textId="77777777" w:rsidR="005B1A61" w:rsidRDefault="005B1A61" w:rsidP="005B1A61">
      <w:pPr>
        <w:ind w:firstLine="708"/>
        <w:contextualSpacing/>
        <w:jc w:val="both"/>
        <w:rPr>
          <w:szCs w:val="28"/>
        </w:rPr>
      </w:pPr>
    </w:p>
    <w:p w14:paraId="60473B2F" w14:textId="77777777" w:rsidR="00EF4048" w:rsidRDefault="00EF4048" w:rsidP="005B1A61">
      <w:pPr>
        <w:ind w:firstLine="708"/>
        <w:contextualSpacing/>
        <w:jc w:val="both"/>
        <w:rPr>
          <w:szCs w:val="28"/>
        </w:rPr>
      </w:pPr>
    </w:p>
    <w:p w14:paraId="1A78B5C4" w14:textId="77777777" w:rsidR="00EF4048" w:rsidRDefault="00EF4048" w:rsidP="005B1A61">
      <w:pPr>
        <w:ind w:firstLine="708"/>
        <w:contextualSpacing/>
        <w:jc w:val="both"/>
        <w:rPr>
          <w:szCs w:val="28"/>
        </w:rPr>
      </w:pPr>
    </w:p>
    <w:p w14:paraId="2C11EE66" w14:textId="77777777" w:rsidR="00EF4048" w:rsidRDefault="00EF4048" w:rsidP="005B1A61">
      <w:pPr>
        <w:ind w:firstLine="708"/>
        <w:contextualSpacing/>
        <w:jc w:val="both"/>
        <w:rPr>
          <w:szCs w:val="28"/>
        </w:rPr>
      </w:pPr>
    </w:p>
    <w:p w14:paraId="0757BC3C" w14:textId="77777777" w:rsidR="00EF4048" w:rsidRDefault="00EF4048" w:rsidP="005B1A61">
      <w:pPr>
        <w:ind w:firstLine="708"/>
        <w:contextualSpacing/>
        <w:jc w:val="both"/>
        <w:rPr>
          <w:szCs w:val="28"/>
        </w:rPr>
      </w:pPr>
    </w:p>
    <w:p w14:paraId="76384BC2" w14:textId="77777777" w:rsidR="00EF4048" w:rsidRDefault="00EF4048" w:rsidP="005B1A61">
      <w:pPr>
        <w:ind w:firstLine="708"/>
        <w:contextualSpacing/>
        <w:jc w:val="both"/>
        <w:rPr>
          <w:szCs w:val="28"/>
        </w:rPr>
      </w:pPr>
    </w:p>
    <w:p w14:paraId="7E2FDDFC" w14:textId="5E8C3915" w:rsidR="005B1A61" w:rsidRDefault="005B1A61" w:rsidP="005B1A61">
      <w:pPr>
        <w:ind w:firstLine="708"/>
        <w:contextualSpacing/>
        <w:jc w:val="both"/>
        <w:rPr>
          <w:szCs w:val="28"/>
        </w:rPr>
      </w:pPr>
      <w:r w:rsidRPr="005435EC">
        <w:rPr>
          <w:szCs w:val="28"/>
        </w:rPr>
        <w:t>Образцы</w:t>
      </w:r>
      <w:r w:rsidR="00DA25BC">
        <w:rPr>
          <w:szCs w:val="28"/>
        </w:rPr>
        <w:t xml:space="preserve"> </w:t>
      </w:r>
      <w:r w:rsidRPr="005435EC">
        <w:rPr>
          <w:szCs w:val="28"/>
        </w:rPr>
        <w:t>катализаторов</w:t>
      </w:r>
      <w:r>
        <w:rPr>
          <w:szCs w:val="28"/>
        </w:rPr>
        <w:t>,</w:t>
      </w:r>
      <w:r w:rsidR="00DA25BC">
        <w:rPr>
          <w:szCs w:val="28"/>
        </w:rPr>
        <w:t xml:space="preserve"> </w:t>
      </w:r>
      <w:r w:rsidRPr="005435EC">
        <w:rPr>
          <w:szCs w:val="28"/>
        </w:rPr>
        <w:t>готовили</w:t>
      </w:r>
      <w:r w:rsidR="00DA25BC">
        <w:rPr>
          <w:szCs w:val="28"/>
        </w:rPr>
        <w:t xml:space="preserve"> </w:t>
      </w:r>
      <w:r w:rsidRPr="005435EC">
        <w:rPr>
          <w:szCs w:val="28"/>
        </w:rPr>
        <w:t>сорбционной</w:t>
      </w:r>
      <w:r w:rsidR="00DA25BC">
        <w:rPr>
          <w:szCs w:val="28"/>
        </w:rPr>
        <w:t xml:space="preserve"> </w:t>
      </w:r>
      <w:r w:rsidRPr="005435EC">
        <w:rPr>
          <w:szCs w:val="28"/>
        </w:rPr>
        <w:t>пропиткой</w:t>
      </w:r>
      <w:r w:rsidR="00DA25BC">
        <w:rPr>
          <w:szCs w:val="28"/>
        </w:rPr>
        <w:t xml:space="preserve"> </w:t>
      </w:r>
      <w:r w:rsidRPr="005435EC">
        <w:rPr>
          <w:szCs w:val="28"/>
        </w:rPr>
        <w:t>водными</w:t>
      </w:r>
      <w:r w:rsidR="00DA25BC">
        <w:rPr>
          <w:szCs w:val="28"/>
        </w:rPr>
        <w:t xml:space="preserve"> </w:t>
      </w:r>
      <w:r w:rsidRPr="005435EC">
        <w:rPr>
          <w:szCs w:val="28"/>
        </w:rPr>
        <w:t>растворами</w:t>
      </w:r>
      <w:r w:rsidR="00DA25BC">
        <w:rPr>
          <w:szCs w:val="28"/>
        </w:rPr>
        <w:t xml:space="preserve"> </w:t>
      </w:r>
      <w:r w:rsidRPr="005435EC">
        <w:rPr>
          <w:szCs w:val="28"/>
        </w:rPr>
        <w:t>солей</w:t>
      </w:r>
      <w:r w:rsidR="00DA25BC">
        <w:rPr>
          <w:szCs w:val="28"/>
        </w:rPr>
        <w:t xml:space="preserve"> </w:t>
      </w:r>
      <w:r w:rsidRPr="005435EC">
        <w:rPr>
          <w:szCs w:val="28"/>
        </w:rPr>
        <w:t>металлов</w:t>
      </w:r>
      <w:r w:rsidR="00DA25BC">
        <w:rPr>
          <w:szCs w:val="28"/>
        </w:rPr>
        <w:t xml:space="preserve"> </w:t>
      </w:r>
      <w:r w:rsidRPr="005435EC">
        <w:rPr>
          <w:szCs w:val="28"/>
        </w:rPr>
        <w:t>сформованного</w:t>
      </w:r>
      <w:r w:rsidR="00DA25BC">
        <w:rPr>
          <w:szCs w:val="28"/>
        </w:rPr>
        <w:t xml:space="preserve"> </w:t>
      </w:r>
      <w:r w:rsidRPr="005435EC">
        <w:rPr>
          <w:szCs w:val="28"/>
        </w:rPr>
        <w:t>и</w:t>
      </w:r>
      <w:r w:rsidR="00DA25BC">
        <w:rPr>
          <w:szCs w:val="28"/>
        </w:rPr>
        <w:t xml:space="preserve"> </w:t>
      </w:r>
      <w:r w:rsidRPr="005435EC">
        <w:rPr>
          <w:szCs w:val="28"/>
        </w:rPr>
        <w:t>прокаленного</w:t>
      </w:r>
      <w:r w:rsidR="00DA25BC">
        <w:rPr>
          <w:szCs w:val="28"/>
        </w:rPr>
        <w:t xml:space="preserve"> </w:t>
      </w:r>
      <w:r w:rsidRPr="005435EC">
        <w:rPr>
          <w:szCs w:val="28"/>
        </w:rPr>
        <w:t>гранулированного</w:t>
      </w:r>
      <w:r w:rsidR="00DA25BC">
        <w:rPr>
          <w:szCs w:val="28"/>
        </w:rPr>
        <w:t xml:space="preserve"> </w:t>
      </w:r>
      <w:r w:rsidRPr="005435EC">
        <w:rPr>
          <w:szCs w:val="28"/>
        </w:rPr>
        <w:t>цеолит</w:t>
      </w:r>
      <w:r w:rsidR="00DA25BC">
        <w:rPr>
          <w:szCs w:val="28"/>
        </w:rPr>
        <w:t xml:space="preserve"> </w:t>
      </w:r>
      <w:r w:rsidRPr="005435EC">
        <w:rPr>
          <w:szCs w:val="28"/>
        </w:rPr>
        <w:t>–</w:t>
      </w:r>
      <w:r w:rsidR="00DA25BC">
        <w:rPr>
          <w:szCs w:val="28"/>
        </w:rPr>
        <w:t xml:space="preserve"> </w:t>
      </w:r>
      <w:r w:rsidRPr="005435EC">
        <w:rPr>
          <w:szCs w:val="28"/>
        </w:rPr>
        <w:t>бентонитового</w:t>
      </w:r>
      <w:r w:rsidR="00DA25BC">
        <w:rPr>
          <w:szCs w:val="28"/>
        </w:rPr>
        <w:t xml:space="preserve"> </w:t>
      </w:r>
      <w:r w:rsidRPr="005435EC">
        <w:rPr>
          <w:szCs w:val="28"/>
        </w:rPr>
        <w:t>носителя,</w:t>
      </w:r>
      <w:r w:rsidR="00DA25BC">
        <w:rPr>
          <w:szCs w:val="28"/>
        </w:rPr>
        <w:t xml:space="preserve"> </w:t>
      </w:r>
      <w:r w:rsidRPr="005435EC">
        <w:rPr>
          <w:szCs w:val="28"/>
        </w:rPr>
        <w:t>с</w:t>
      </w:r>
      <w:r w:rsidR="00DA25BC">
        <w:rPr>
          <w:szCs w:val="28"/>
        </w:rPr>
        <w:t xml:space="preserve"> </w:t>
      </w:r>
      <w:r w:rsidRPr="005435EC">
        <w:rPr>
          <w:szCs w:val="28"/>
        </w:rPr>
        <w:t>последующей</w:t>
      </w:r>
      <w:r w:rsidR="00DA25BC">
        <w:rPr>
          <w:szCs w:val="28"/>
        </w:rPr>
        <w:t xml:space="preserve"> </w:t>
      </w:r>
      <w:r w:rsidRPr="005435EC">
        <w:rPr>
          <w:szCs w:val="28"/>
        </w:rPr>
        <w:t>сушкой</w:t>
      </w:r>
      <w:r w:rsidR="00DA25BC">
        <w:rPr>
          <w:szCs w:val="28"/>
        </w:rPr>
        <w:t xml:space="preserve"> </w:t>
      </w:r>
      <w:r w:rsidRPr="005435EC">
        <w:rPr>
          <w:szCs w:val="28"/>
        </w:rPr>
        <w:t>и</w:t>
      </w:r>
      <w:r w:rsidR="00DA25BC">
        <w:rPr>
          <w:szCs w:val="28"/>
        </w:rPr>
        <w:t xml:space="preserve"> </w:t>
      </w:r>
      <w:r w:rsidRPr="005435EC">
        <w:rPr>
          <w:szCs w:val="28"/>
        </w:rPr>
        <w:t>прокалкой.</w:t>
      </w:r>
      <w:r w:rsidR="00DA25BC">
        <w:rPr>
          <w:szCs w:val="28"/>
        </w:rPr>
        <w:t xml:space="preserve"> </w:t>
      </w:r>
      <w:r>
        <w:rPr>
          <w:szCs w:val="28"/>
        </w:rPr>
        <w:t>Технология</w:t>
      </w:r>
      <w:r w:rsidR="00DA25BC">
        <w:rPr>
          <w:szCs w:val="28"/>
        </w:rPr>
        <w:t xml:space="preserve"> </w:t>
      </w:r>
      <w:r>
        <w:rPr>
          <w:szCs w:val="28"/>
        </w:rPr>
        <w:t>приведена</w:t>
      </w:r>
      <w:r w:rsidR="00DA25BC">
        <w:rPr>
          <w:szCs w:val="28"/>
        </w:rPr>
        <w:t xml:space="preserve"> </w:t>
      </w:r>
      <w:r w:rsidRPr="00E8166A">
        <w:rPr>
          <w:bCs/>
          <w:color w:val="000000"/>
          <w:szCs w:val="28"/>
        </w:rPr>
        <w:t>на</w:t>
      </w:r>
      <w:r w:rsidR="00DA25BC">
        <w:rPr>
          <w:bCs/>
          <w:color w:val="000000"/>
          <w:szCs w:val="28"/>
        </w:rPr>
        <w:t xml:space="preserve"> </w:t>
      </w:r>
      <w:r w:rsidRPr="00E8166A">
        <w:rPr>
          <w:bCs/>
          <w:color w:val="000000"/>
          <w:szCs w:val="28"/>
        </w:rPr>
        <w:t>рисунке</w:t>
      </w:r>
      <w:r w:rsidR="00DA25BC">
        <w:rPr>
          <w:bCs/>
          <w:color w:val="000000"/>
          <w:szCs w:val="28"/>
        </w:rPr>
        <w:t xml:space="preserve"> </w:t>
      </w:r>
      <w:r>
        <w:rPr>
          <w:bCs/>
          <w:color w:val="000000"/>
          <w:szCs w:val="28"/>
        </w:rPr>
        <w:t>3.6.1.</w:t>
      </w:r>
      <w:r w:rsidR="00DA25BC">
        <w:rPr>
          <w:bCs/>
          <w:color w:val="000000"/>
          <w:szCs w:val="28"/>
        </w:rPr>
        <w:t xml:space="preserve"> </w:t>
      </w:r>
    </w:p>
    <w:p w14:paraId="0D63FB4B" w14:textId="77777777" w:rsidR="005B1A61" w:rsidRPr="00E8166A" w:rsidRDefault="005B1A61" w:rsidP="005B1A61">
      <w:pPr>
        <w:ind w:firstLine="567"/>
        <w:contextualSpacing/>
        <w:jc w:val="both"/>
        <w:rPr>
          <w:bCs/>
          <w:color w:val="000000"/>
          <w:szCs w:val="28"/>
        </w:rPr>
      </w:pPr>
      <w:r>
        <w:rPr>
          <w:noProof/>
          <w:sz w:val="24"/>
          <w:szCs w:val="24"/>
          <w:lang w:eastAsia="ru-RU"/>
        </w:rPr>
        <mc:AlternateContent>
          <mc:Choice Requires="wpg">
            <w:drawing>
              <wp:anchor distT="0" distB="0" distL="114300" distR="114300" simplePos="0" relativeHeight="251674624" behindDoc="0" locked="0" layoutInCell="1" allowOverlap="1" wp14:anchorId="5E93532F" wp14:editId="4B4E4D48">
                <wp:simplePos x="0" y="0"/>
                <wp:positionH relativeFrom="margin">
                  <wp:posOffset>-190500</wp:posOffset>
                </wp:positionH>
                <wp:positionV relativeFrom="paragraph">
                  <wp:posOffset>123190</wp:posOffset>
                </wp:positionV>
                <wp:extent cx="6337190" cy="2250219"/>
                <wp:effectExtent l="0" t="0" r="26035" b="17145"/>
                <wp:wrapNone/>
                <wp:docPr id="1196554680" name="Группа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37190" cy="2250219"/>
                          <a:chOff x="1155" y="1916"/>
                          <a:chExt cx="9673" cy="2805"/>
                        </a:xfrm>
                      </wpg:grpSpPr>
                      <wps:wsp>
                        <wps:cNvPr id="778836488" name="Text Box 4"/>
                        <wps:cNvSpPr txBox="1">
                          <a:spLocks noChangeArrowheads="1"/>
                        </wps:cNvSpPr>
                        <wps:spPr bwMode="auto">
                          <a:xfrm>
                            <a:off x="1155" y="3620"/>
                            <a:ext cx="1692" cy="745"/>
                          </a:xfrm>
                          <a:prstGeom prst="rect">
                            <a:avLst/>
                          </a:prstGeom>
                          <a:solidFill>
                            <a:srgbClr val="FFFFFF"/>
                          </a:solidFill>
                          <a:ln w="9525">
                            <a:solidFill>
                              <a:srgbClr val="000000"/>
                            </a:solidFill>
                            <a:miter lim="800000"/>
                            <a:headEnd/>
                            <a:tailEnd/>
                          </a:ln>
                        </wps:spPr>
                        <wps:txbx>
                          <w:txbxContent>
                            <w:p w14:paraId="10ECC278" w14:textId="77777777" w:rsidR="00DA25BC" w:rsidRDefault="00DA25BC" w:rsidP="005B1A61">
                              <w:pPr>
                                <w:ind w:left="-142"/>
                                <w:jc w:val="center"/>
                              </w:pPr>
                              <w:r w:rsidRPr="009551F1">
                                <w:t>Носитель</w:t>
                              </w:r>
                            </w:p>
                            <w:p w14:paraId="65ED3F8C" w14:textId="77777777" w:rsidR="00DA25BC" w:rsidRPr="0037310D" w:rsidRDefault="00DA25BC" w:rsidP="005B1A61">
                              <w:pPr>
                                <w:ind w:left="-142" w:right="-186"/>
                                <w:jc w:val="center"/>
                              </w:pPr>
                              <w:r>
                                <w:t xml:space="preserve">гранулы </w:t>
                              </w:r>
                              <w:r>
                                <w:rPr>
                                  <w:lang w:val="en-US"/>
                                </w:rPr>
                                <w:t>3×3</w:t>
                              </w:r>
                              <w:r>
                                <w:t>мм</w:t>
                              </w:r>
                            </w:p>
                          </w:txbxContent>
                        </wps:txbx>
                        <wps:bodyPr rot="0" vert="horz" wrap="square" lIns="91440" tIns="45720" rIns="91440" bIns="45720" anchor="t" anchorCtr="0" upright="1">
                          <a:noAutofit/>
                        </wps:bodyPr>
                      </wps:wsp>
                      <wps:wsp>
                        <wps:cNvPr id="1611446208" name="Text Box 8"/>
                        <wps:cNvSpPr txBox="1">
                          <a:spLocks noChangeArrowheads="1"/>
                        </wps:cNvSpPr>
                        <wps:spPr bwMode="auto">
                          <a:xfrm>
                            <a:off x="3095" y="3620"/>
                            <a:ext cx="1630" cy="1101"/>
                          </a:xfrm>
                          <a:prstGeom prst="rect">
                            <a:avLst/>
                          </a:prstGeom>
                          <a:solidFill>
                            <a:srgbClr val="FFFFFF"/>
                          </a:solidFill>
                          <a:ln w="9525">
                            <a:solidFill>
                              <a:srgbClr val="000000"/>
                            </a:solidFill>
                            <a:miter lim="800000"/>
                            <a:headEnd/>
                            <a:tailEnd/>
                          </a:ln>
                        </wps:spPr>
                        <wps:txbx>
                          <w:txbxContent>
                            <w:p w14:paraId="59ABC269" w14:textId="77777777" w:rsidR="00DA25BC" w:rsidRDefault="00DA25BC" w:rsidP="005B1A61">
                              <w:pPr>
                                <w:spacing w:line="240" w:lineRule="atLeast"/>
                                <w:ind w:left="-142" w:right="-83"/>
                                <w:jc w:val="center"/>
                              </w:pPr>
                              <w:r>
                                <w:t>Многократная п</w:t>
                              </w:r>
                              <w:r w:rsidRPr="009551F1">
                                <w:t xml:space="preserve">ропитка </w:t>
                              </w:r>
                            </w:p>
                            <w:p w14:paraId="2D4E2D35" w14:textId="77777777" w:rsidR="00DA25BC" w:rsidRDefault="00DA25BC" w:rsidP="005B1A61">
                              <w:pPr>
                                <w:spacing w:line="240" w:lineRule="atLeast"/>
                                <w:ind w:left="-142" w:right="-83"/>
                                <w:jc w:val="center"/>
                              </w:pPr>
                              <w:r w:rsidRPr="004E2917">
                                <w:rPr>
                                  <w:lang w:val="en-US"/>
                                </w:rPr>
                                <w:t>t</w:t>
                              </w:r>
                              <w:r w:rsidRPr="004E2917">
                                <w:t>=25</w:t>
                              </w:r>
                              <w:r w:rsidRPr="004E2917">
                                <w:rPr>
                                  <w:vertAlign w:val="superscript"/>
                                </w:rPr>
                                <w:t>0</w:t>
                              </w:r>
                              <w:r>
                                <w:t>С,</w:t>
                              </w:r>
                            </w:p>
                            <w:p w14:paraId="2B2915C9" w14:textId="77777777" w:rsidR="00DA25BC" w:rsidRPr="009551F1" w:rsidRDefault="00DA25BC" w:rsidP="005B1A61">
                              <w:pPr>
                                <w:spacing w:line="240" w:lineRule="atLeast"/>
                                <w:ind w:left="-142" w:right="-83"/>
                                <w:jc w:val="center"/>
                              </w:pPr>
                              <w:r>
                                <w:rPr>
                                  <w:bCs/>
                                  <w:color w:val="000000"/>
                                  <w:shd w:val="clear" w:color="auto" w:fill="FFFFFF"/>
                                </w:rPr>
                                <w:t>τ=5 мин</w:t>
                              </w:r>
                            </w:p>
                            <w:p w14:paraId="62357717" w14:textId="77777777" w:rsidR="00DA25BC" w:rsidRPr="009551F1" w:rsidRDefault="00DA25BC" w:rsidP="005B1A61">
                              <w:pPr>
                                <w:spacing w:line="240" w:lineRule="atLeast"/>
                                <w:ind w:left="-142" w:right="-83"/>
                                <w:jc w:val="center"/>
                              </w:pPr>
                            </w:p>
                          </w:txbxContent>
                        </wps:txbx>
                        <wps:bodyPr rot="0" vert="horz" wrap="square" lIns="91440" tIns="45720" rIns="91440" bIns="45720" anchor="t" anchorCtr="0" upright="1">
                          <a:noAutofit/>
                        </wps:bodyPr>
                      </wps:wsp>
                      <wps:wsp>
                        <wps:cNvPr id="1805910324" name="Text Box 9"/>
                        <wps:cNvSpPr txBox="1">
                          <a:spLocks noChangeArrowheads="1"/>
                        </wps:cNvSpPr>
                        <wps:spPr bwMode="auto">
                          <a:xfrm>
                            <a:off x="2900" y="2578"/>
                            <a:ext cx="1990" cy="765"/>
                          </a:xfrm>
                          <a:prstGeom prst="rect">
                            <a:avLst/>
                          </a:prstGeom>
                          <a:solidFill>
                            <a:srgbClr val="FFFFFF"/>
                          </a:solidFill>
                          <a:ln w="9525">
                            <a:solidFill>
                              <a:srgbClr val="000000"/>
                            </a:solidFill>
                            <a:miter lim="800000"/>
                            <a:headEnd/>
                            <a:tailEnd/>
                          </a:ln>
                        </wps:spPr>
                        <wps:txbx>
                          <w:txbxContent>
                            <w:p w14:paraId="38269A9A" w14:textId="77777777" w:rsidR="00DA25BC" w:rsidRPr="009551F1" w:rsidRDefault="00DA25BC" w:rsidP="005B1A61">
                              <w:pPr>
                                <w:jc w:val="center"/>
                              </w:pPr>
                              <w:r w:rsidRPr="009551F1">
                                <w:t>Приготовление раствора</w:t>
                              </w:r>
                            </w:p>
                          </w:txbxContent>
                        </wps:txbx>
                        <wps:bodyPr rot="0" vert="horz" wrap="square" lIns="91440" tIns="45720" rIns="91440" bIns="45720" anchor="t" anchorCtr="0" upright="1">
                          <a:noAutofit/>
                        </wps:bodyPr>
                      </wps:wsp>
                      <wps:wsp>
                        <wps:cNvPr id="1172823983" name="Text Box 10"/>
                        <wps:cNvSpPr txBox="1">
                          <a:spLocks noChangeArrowheads="1"/>
                        </wps:cNvSpPr>
                        <wps:spPr bwMode="auto">
                          <a:xfrm>
                            <a:off x="5040" y="3620"/>
                            <a:ext cx="1710" cy="1014"/>
                          </a:xfrm>
                          <a:prstGeom prst="rect">
                            <a:avLst/>
                          </a:prstGeom>
                          <a:solidFill>
                            <a:srgbClr val="FFFFFF"/>
                          </a:solidFill>
                          <a:ln w="9525">
                            <a:solidFill>
                              <a:srgbClr val="000000"/>
                            </a:solidFill>
                            <a:miter lim="800000"/>
                            <a:headEnd/>
                            <a:tailEnd/>
                          </a:ln>
                        </wps:spPr>
                        <wps:txbx>
                          <w:txbxContent>
                            <w:p w14:paraId="3C05D957" w14:textId="77777777" w:rsidR="00DA25BC" w:rsidRPr="009551F1" w:rsidRDefault="00DA25BC" w:rsidP="005B1A61">
                              <w:pPr>
                                <w:spacing w:line="240" w:lineRule="atLeast"/>
                                <w:ind w:left="-142" w:right="-83"/>
                                <w:jc w:val="center"/>
                              </w:pPr>
                              <w:r w:rsidRPr="009551F1">
                                <w:t>Сушка</w:t>
                              </w:r>
                            </w:p>
                            <w:p w14:paraId="476FBED0" w14:textId="77777777" w:rsidR="00DA25BC" w:rsidRPr="009551F1" w:rsidRDefault="00DA25BC" w:rsidP="005B1A61">
                              <w:pPr>
                                <w:spacing w:line="240" w:lineRule="atLeast"/>
                                <w:ind w:left="-142" w:right="-83"/>
                                <w:jc w:val="center"/>
                              </w:pPr>
                              <w:r w:rsidRPr="009551F1">
                                <w:rPr>
                                  <w:lang w:val="en-US"/>
                                </w:rPr>
                                <w:t>t</w:t>
                              </w:r>
                              <w:r w:rsidRPr="009551F1">
                                <w:t>=110</w:t>
                              </w:r>
                              <w:r w:rsidRPr="009551F1">
                                <w:rPr>
                                  <w:vertAlign w:val="superscript"/>
                                </w:rPr>
                                <w:t>0</w:t>
                              </w:r>
                              <w:r w:rsidRPr="009551F1">
                                <w:t>С</w:t>
                              </w:r>
                              <w:r w:rsidRPr="0081443D">
                                <w:t xml:space="preserve">, </w:t>
                              </w:r>
                              <w:r w:rsidRPr="0081443D">
                                <w:rPr>
                                  <w:bCs/>
                                  <w:color w:val="000000"/>
                                  <w:shd w:val="clear" w:color="auto" w:fill="FFFFFF"/>
                                </w:rPr>
                                <w:t>τ=</w:t>
                              </w:r>
                              <w:r w:rsidRPr="0081443D">
                                <w:t>4ч</w:t>
                              </w:r>
                            </w:p>
                            <w:p w14:paraId="24F81418" w14:textId="77777777" w:rsidR="00DA25BC" w:rsidRPr="009551F1" w:rsidRDefault="00DA25BC" w:rsidP="005B1A61"/>
                          </w:txbxContent>
                        </wps:txbx>
                        <wps:bodyPr rot="0" vert="horz" wrap="square" lIns="91440" tIns="45720" rIns="91440" bIns="45720" anchor="t" anchorCtr="0" upright="1">
                          <a:noAutofit/>
                        </wps:bodyPr>
                      </wps:wsp>
                      <wps:wsp>
                        <wps:cNvPr id="984959071" name="Text Box 11"/>
                        <wps:cNvSpPr txBox="1">
                          <a:spLocks noChangeArrowheads="1"/>
                        </wps:cNvSpPr>
                        <wps:spPr bwMode="auto">
                          <a:xfrm>
                            <a:off x="7010" y="3620"/>
                            <a:ext cx="2055" cy="957"/>
                          </a:xfrm>
                          <a:prstGeom prst="rect">
                            <a:avLst/>
                          </a:prstGeom>
                          <a:solidFill>
                            <a:srgbClr val="FFFFFF"/>
                          </a:solidFill>
                          <a:ln w="9525">
                            <a:solidFill>
                              <a:srgbClr val="000000"/>
                            </a:solidFill>
                            <a:miter lim="800000"/>
                            <a:headEnd/>
                            <a:tailEnd/>
                          </a:ln>
                        </wps:spPr>
                        <wps:txbx>
                          <w:txbxContent>
                            <w:p w14:paraId="5C27B116" w14:textId="77777777" w:rsidR="00DA25BC" w:rsidRDefault="00DA25BC" w:rsidP="005B1A61">
                              <w:pPr>
                                <w:spacing w:line="240" w:lineRule="atLeast"/>
                                <w:ind w:left="-142" w:right="-88" w:firstLine="142"/>
                                <w:jc w:val="center"/>
                              </w:pPr>
                              <w:r>
                                <w:t>Прогрев</w:t>
                              </w:r>
                            </w:p>
                            <w:p w14:paraId="79C1870F" w14:textId="77777777" w:rsidR="00DA25BC" w:rsidRPr="009551F1" w:rsidRDefault="00DA25BC" w:rsidP="005B1A61">
                              <w:pPr>
                                <w:spacing w:line="240" w:lineRule="atLeast"/>
                                <w:ind w:left="-142" w:right="-83"/>
                                <w:jc w:val="center"/>
                              </w:pPr>
                              <w:r w:rsidRPr="009551F1">
                                <w:rPr>
                                  <w:lang w:val="en-US"/>
                                </w:rPr>
                                <w:t>t</w:t>
                              </w:r>
                              <w:r w:rsidRPr="009551F1">
                                <w:t>=</w:t>
                              </w:r>
                              <w:r w:rsidRPr="0081443D">
                                <w:t>550</w:t>
                              </w:r>
                              <w:r w:rsidRPr="0081443D">
                                <w:rPr>
                                  <w:vertAlign w:val="superscript"/>
                                </w:rPr>
                                <w:t>0</w:t>
                              </w:r>
                              <w:r w:rsidRPr="0081443D">
                                <w:t xml:space="preserve">С, </w:t>
                              </w:r>
                              <w:r w:rsidRPr="0081443D">
                                <w:rPr>
                                  <w:bCs/>
                                  <w:color w:val="000000"/>
                                  <w:shd w:val="clear" w:color="auto" w:fill="FFFFFF"/>
                                </w:rPr>
                                <w:t>τ=3</w:t>
                              </w:r>
                              <w:r w:rsidRPr="0081443D">
                                <w:t>ч</w:t>
                              </w:r>
                            </w:p>
                            <w:p w14:paraId="10674423" w14:textId="77777777" w:rsidR="00DA25BC" w:rsidRPr="009551F1" w:rsidRDefault="00DA25BC" w:rsidP="005B1A61">
                              <w:pPr>
                                <w:spacing w:line="240" w:lineRule="atLeast"/>
                                <w:ind w:left="-142" w:right="-88" w:firstLine="142"/>
                                <w:jc w:val="center"/>
                              </w:pPr>
                            </w:p>
                          </w:txbxContent>
                        </wps:txbx>
                        <wps:bodyPr rot="0" vert="horz" wrap="square" lIns="91440" tIns="45720" rIns="91440" bIns="45720" anchor="t" anchorCtr="0" upright="1">
                          <a:noAutofit/>
                        </wps:bodyPr>
                      </wps:wsp>
                      <wps:wsp>
                        <wps:cNvPr id="1488909514" name="Text Box 12"/>
                        <wps:cNvSpPr txBox="1">
                          <a:spLocks noChangeArrowheads="1"/>
                        </wps:cNvSpPr>
                        <wps:spPr bwMode="auto">
                          <a:xfrm>
                            <a:off x="9305" y="3740"/>
                            <a:ext cx="1523" cy="459"/>
                          </a:xfrm>
                          <a:prstGeom prst="rect">
                            <a:avLst/>
                          </a:prstGeom>
                          <a:solidFill>
                            <a:srgbClr val="FFFFFF"/>
                          </a:solidFill>
                          <a:ln w="9525">
                            <a:solidFill>
                              <a:srgbClr val="000000"/>
                            </a:solidFill>
                            <a:miter lim="800000"/>
                            <a:headEnd/>
                            <a:tailEnd/>
                          </a:ln>
                        </wps:spPr>
                        <wps:txbx>
                          <w:txbxContent>
                            <w:p w14:paraId="64ADA597" w14:textId="77777777" w:rsidR="00DA25BC" w:rsidRPr="009551F1" w:rsidRDefault="00DA25BC" w:rsidP="005B1A61">
                              <w:pPr>
                                <w:ind w:left="-142" w:right="-120"/>
                                <w:jc w:val="center"/>
                              </w:pPr>
                              <w:r w:rsidRPr="009551F1">
                                <w:t xml:space="preserve">Катализатор </w:t>
                              </w:r>
                            </w:p>
                          </w:txbxContent>
                        </wps:txbx>
                        <wps:bodyPr rot="0" vert="horz" wrap="square" lIns="91440" tIns="45720" rIns="91440" bIns="45720" anchor="t" anchorCtr="0" upright="1">
                          <a:noAutofit/>
                        </wps:bodyPr>
                      </wps:wsp>
                      <wpg:grpSp>
                        <wpg:cNvPr id="884746116" name="Group 65"/>
                        <wpg:cNvGrpSpPr>
                          <a:grpSpLocks/>
                        </wpg:cNvGrpSpPr>
                        <wpg:grpSpPr bwMode="auto">
                          <a:xfrm>
                            <a:off x="2250" y="1916"/>
                            <a:ext cx="3435" cy="662"/>
                            <a:chOff x="2250" y="1916"/>
                            <a:chExt cx="3435" cy="662"/>
                          </a:xfrm>
                        </wpg:grpSpPr>
                        <wps:wsp>
                          <wps:cNvPr id="1627854398" name="Text Box 17"/>
                          <wps:cNvSpPr txBox="1">
                            <a:spLocks noChangeArrowheads="1"/>
                          </wps:cNvSpPr>
                          <wps:spPr bwMode="auto">
                            <a:xfrm>
                              <a:off x="2250" y="1916"/>
                              <a:ext cx="1145"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B67881" w14:textId="77777777" w:rsidR="00DA25BC" w:rsidRPr="002D044C" w:rsidRDefault="00DA25BC" w:rsidP="005B1A61">
                                <w:pPr>
                                  <w:ind w:left="-142" w:right="-153"/>
                                  <w:jc w:val="center"/>
                                </w:pPr>
                                <w:r>
                                  <w:t>С</w:t>
                                </w:r>
                                <w:r>
                                  <w:rPr>
                                    <w:lang w:val="en-US"/>
                                  </w:rPr>
                                  <w:t>u(NO</w:t>
                                </w:r>
                                <w:r>
                                  <w:rPr>
                                    <w:vertAlign w:val="subscript"/>
                                    <w:lang w:val="en-US"/>
                                  </w:rPr>
                                  <w:t>3</w:t>
                                </w:r>
                                <w:r>
                                  <w:rPr>
                                    <w:lang w:val="en-US"/>
                                  </w:rPr>
                                  <w:t>)</w:t>
                                </w:r>
                                <w:r w:rsidRPr="002D044C">
                                  <w:rPr>
                                    <w:vertAlign w:val="subscript"/>
                                  </w:rPr>
                                  <w:t>2</w:t>
                                </w:r>
                              </w:p>
                            </w:txbxContent>
                          </wps:txbx>
                          <wps:bodyPr rot="0" vert="horz" wrap="square" lIns="91440" tIns="45720" rIns="91440" bIns="45720" anchor="t" anchorCtr="0" upright="1">
                            <a:noAutofit/>
                          </wps:bodyPr>
                        </wps:wsp>
                        <wps:wsp>
                          <wps:cNvPr id="1540078936" name="Text Box 18"/>
                          <wps:cNvSpPr txBox="1">
                            <a:spLocks noChangeArrowheads="1"/>
                          </wps:cNvSpPr>
                          <wps:spPr bwMode="auto">
                            <a:xfrm>
                              <a:off x="3395" y="1916"/>
                              <a:ext cx="1145"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739E739" w14:textId="77777777" w:rsidR="00DA25BC" w:rsidRPr="00F108D2" w:rsidRDefault="00DA25BC" w:rsidP="005B1A61">
                                <w:pPr>
                                  <w:ind w:left="-142" w:right="-153"/>
                                  <w:jc w:val="center"/>
                                </w:pPr>
                                <w:r>
                                  <w:t>С</w:t>
                                </w:r>
                                <w:r>
                                  <w:rPr>
                                    <w:lang w:val="en-US"/>
                                  </w:rPr>
                                  <w:t>r(NO</w:t>
                                </w:r>
                                <w:r w:rsidRPr="00D82AB1">
                                  <w:rPr>
                                    <w:vertAlign w:val="subscript"/>
                                    <w:lang w:val="en-US"/>
                                  </w:rPr>
                                  <w:t>3</w:t>
                                </w:r>
                                <w:r>
                                  <w:rPr>
                                    <w:lang w:val="en-US"/>
                                  </w:rPr>
                                  <w:t>)</w:t>
                                </w:r>
                                <w:r>
                                  <w:rPr>
                                    <w:vertAlign w:val="subscript"/>
                                  </w:rPr>
                                  <w:t>2</w:t>
                                </w:r>
                              </w:p>
                            </w:txbxContent>
                          </wps:txbx>
                          <wps:bodyPr rot="0" vert="horz" wrap="square" lIns="91440" tIns="45720" rIns="91440" bIns="45720" anchor="t" anchorCtr="0" upright="1">
                            <a:noAutofit/>
                          </wps:bodyPr>
                        </wps:wsp>
                        <wps:wsp>
                          <wps:cNvPr id="738512589" name="Text Box 19"/>
                          <wps:cNvSpPr txBox="1">
                            <a:spLocks noChangeArrowheads="1"/>
                          </wps:cNvSpPr>
                          <wps:spPr bwMode="auto">
                            <a:xfrm>
                              <a:off x="4540" y="1916"/>
                              <a:ext cx="1145" cy="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684103" w14:textId="77777777" w:rsidR="00DA25BC" w:rsidRPr="002A6F02" w:rsidRDefault="00DA25BC" w:rsidP="005B1A61">
                                <w:pPr>
                                  <w:ind w:left="-142" w:right="-153"/>
                                  <w:jc w:val="center"/>
                                </w:pPr>
                                <w:r>
                                  <w:rPr>
                                    <w:lang w:val="en-US"/>
                                  </w:rPr>
                                  <w:t>Ni(NO</w:t>
                                </w:r>
                                <w:r w:rsidRPr="002D044C">
                                  <w:rPr>
                                    <w:vertAlign w:val="subscript"/>
                                    <w:lang w:val="en-US"/>
                                  </w:rPr>
                                  <w:t>3</w:t>
                                </w:r>
                                <w:r>
                                  <w:rPr>
                                    <w:lang w:val="en-US"/>
                                  </w:rPr>
                                  <w:t>)</w:t>
                                </w:r>
                                <w:r w:rsidRPr="002A6F02">
                                  <w:rPr>
                                    <w:vertAlign w:val="subscript"/>
                                  </w:rPr>
                                  <w:t>2</w:t>
                                </w:r>
                              </w:p>
                            </w:txbxContent>
                          </wps:txbx>
                          <wps:bodyPr rot="0" vert="horz" wrap="square" lIns="91440" tIns="45720" rIns="91440" bIns="45720" anchor="t" anchorCtr="0" upright="1">
                            <a:noAutofit/>
                          </wps:bodyPr>
                        </wps:wsp>
                        <wps:wsp>
                          <wps:cNvPr id="1049430238" name="AutoShape 69"/>
                          <wps:cNvCnPr>
                            <a:cxnSpLocks noChangeShapeType="1"/>
                          </wps:cNvCnPr>
                          <wps:spPr bwMode="auto">
                            <a:xfrm>
                              <a:off x="3050" y="2306"/>
                              <a:ext cx="0" cy="27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36747009" name="AutoShape 70"/>
                          <wps:cNvCnPr>
                            <a:cxnSpLocks noChangeShapeType="1"/>
                          </wps:cNvCnPr>
                          <wps:spPr bwMode="auto">
                            <a:xfrm>
                              <a:off x="3900" y="2306"/>
                              <a:ext cx="0" cy="27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6977556" name="AutoShape 71"/>
                          <wps:cNvCnPr>
                            <a:cxnSpLocks noChangeShapeType="1"/>
                          </wps:cNvCnPr>
                          <wps:spPr bwMode="auto">
                            <a:xfrm>
                              <a:off x="4725" y="2306"/>
                              <a:ext cx="0" cy="27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s:wsp>
                        <wps:cNvPr id="380218538" name="AutoShape 72"/>
                        <wps:cNvCnPr>
                          <a:cxnSpLocks noChangeShapeType="1"/>
                        </wps:cNvCnPr>
                        <wps:spPr bwMode="auto">
                          <a:xfrm>
                            <a:off x="2862" y="4019"/>
                            <a:ext cx="24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32609729" name="AutoShape 73"/>
                        <wps:cNvCnPr>
                          <a:cxnSpLocks noChangeShapeType="1"/>
                        </wps:cNvCnPr>
                        <wps:spPr bwMode="auto">
                          <a:xfrm>
                            <a:off x="4740" y="4004"/>
                            <a:ext cx="31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81369441" name="AutoShape 74"/>
                        <wps:cNvCnPr>
                          <a:cxnSpLocks noChangeShapeType="1"/>
                        </wps:cNvCnPr>
                        <wps:spPr bwMode="auto">
                          <a:xfrm>
                            <a:off x="6762" y="4004"/>
                            <a:ext cx="24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90539235" name="AutoShape 75"/>
                        <wps:cNvCnPr>
                          <a:cxnSpLocks noChangeShapeType="1"/>
                        </wps:cNvCnPr>
                        <wps:spPr bwMode="auto">
                          <a:xfrm>
                            <a:off x="9065" y="3988"/>
                            <a:ext cx="248" cy="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Группа 7" o:spid="_x0000_s1026" style="position:absolute;left:0;text-align:left;margin-left:-15pt;margin-top:9.7pt;width:499pt;height:177.2pt;z-index:251674624;mso-position-horizontal-relative:margin" coordorigin="1155,1916" coordsize="9673,2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">
                <v:shapetype id="_x0000_t202" coordsize="21600,21600" o:spt="202" path="m,l,21600r21600,l21600,xe">
                  <v:stroke joinstyle="miter"/>
                  <v:path gradientshapeok="t" o:connecttype="rect"/>
                </v:shapetype>
                <v:shape id="Text Box 4" o:spid="_x0000_s1027" type="#_x0000_t202" style="position:absolute;left:1155;top:3620;width:1692;height:7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2ro8gA&#10;AADiAAAADwAAAGRycy9kb3ducmV2LnhtbERPz0/CMBS+k/g/NM+Ei5FOIFudFGJMNHADNHp9WR/b&#10;4vo62zrmf08PJhy/fL9Xm9F2YiAfWscaHmYZCOLKmZZrDR/vr/cKRIjIBjvHpOGPAmzWN5MVlsad&#10;+UDDMdYihXAoUUMTY19KGaqGLIaZ64kTd3LeYkzQ19J4PKdw28l5luXSYsupocGeXhqqvo+/VoNa&#10;boevsFvsP6v81D3Gu2J4+/FaT2/H5ycQkcZ4Ff+7t0ZDUSi1yJcqbU6X0h2Q6w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PaujyAAAAOIAAAAPAAAAAAAAAAAAAAAAAJgCAABk&#10;cnMvZG93bnJldi54bWxQSwUGAAAAAAQABAD1AAAAjQMAAAAA&#10;">
                  <v:textbox>
                    <w:txbxContent>
                      <w:p w14:paraId="10ECC278" w14:textId="77777777" w:rsidR="00DA25BC" w:rsidRDefault="00DA25BC" w:rsidP="005B1A61">
                        <w:pPr>
                          <w:ind w:left="-142"/>
                          <w:jc w:val="center"/>
                        </w:pPr>
                        <w:r w:rsidRPr="009551F1">
                          <w:t>Носитель</w:t>
                        </w:r>
                      </w:p>
                      <w:p w14:paraId="65ED3F8C" w14:textId="77777777" w:rsidR="00DA25BC" w:rsidRPr="0037310D" w:rsidRDefault="00DA25BC" w:rsidP="005B1A61">
                        <w:pPr>
                          <w:ind w:left="-142" w:right="-186"/>
                          <w:jc w:val="center"/>
                        </w:pPr>
                        <w:r>
                          <w:t xml:space="preserve">гранулы </w:t>
                        </w:r>
                        <w:r>
                          <w:rPr>
                            <w:lang w:val="en-US"/>
                          </w:rPr>
                          <w:t>3×3</w:t>
                        </w:r>
                        <w:r>
                          <w:t>мм</w:t>
                        </w:r>
                      </w:p>
                    </w:txbxContent>
                  </v:textbox>
                </v:shape>
                <v:shape id="Text Box 8" o:spid="_x0000_s1028" type="#_x0000_t202" style="position:absolute;left:3095;top:3620;width:1630;height:11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5pMsA&#10;AADjAAAADwAAAGRycy9kb3ducmV2LnhtbESPQU/DMAyF70j7D5GRuCCWdlRl65ZNCAk0bjAQXK3G&#10;aysap0tCV/49PiBxtN/ze583u8n1aqQQO88G8nkGirj2tuPGwPvb480SVEzIFnvPZOCHIuy2s4sN&#10;Vtaf+ZXGQ2qUhHCs0ECb0lBpHeuWHMa5H4hFO/rgMMkYGm0DniXc9XqRZaV22LE0tDjQQ0v11+Hb&#10;GVgW+/EzPt++fNTlsV+l67vx6RSMubqc7tegEk3p3/x3vbeCX+Z5UZSLTKDlJ1mA3v4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f9rmkywAAAOMAAAAPAAAAAAAAAAAAAAAAAJgC&#10;AABkcnMvZG93bnJldi54bWxQSwUGAAAAAAQABAD1AAAAkAMAAAAA&#10;">
                  <v:textbox>
                    <w:txbxContent>
                      <w:p w14:paraId="59ABC269" w14:textId="77777777" w:rsidR="00DA25BC" w:rsidRDefault="00DA25BC" w:rsidP="005B1A61">
                        <w:pPr>
                          <w:spacing w:line="240" w:lineRule="atLeast"/>
                          <w:ind w:left="-142" w:right="-83"/>
                          <w:jc w:val="center"/>
                        </w:pPr>
                        <w:r>
                          <w:t>Многократная п</w:t>
                        </w:r>
                        <w:r w:rsidRPr="009551F1">
                          <w:t xml:space="preserve">ропитка </w:t>
                        </w:r>
                      </w:p>
                      <w:p w14:paraId="2D4E2D35" w14:textId="77777777" w:rsidR="00DA25BC" w:rsidRDefault="00DA25BC" w:rsidP="005B1A61">
                        <w:pPr>
                          <w:spacing w:line="240" w:lineRule="atLeast"/>
                          <w:ind w:left="-142" w:right="-83"/>
                          <w:jc w:val="center"/>
                        </w:pPr>
                        <w:r w:rsidRPr="004E2917">
                          <w:rPr>
                            <w:lang w:val="en-US"/>
                          </w:rPr>
                          <w:t>t</w:t>
                        </w:r>
                        <w:r w:rsidRPr="004E2917">
                          <w:t>=25</w:t>
                        </w:r>
                        <w:r w:rsidRPr="004E2917">
                          <w:rPr>
                            <w:vertAlign w:val="superscript"/>
                          </w:rPr>
                          <w:t>0</w:t>
                        </w:r>
                        <w:r>
                          <w:t>С,</w:t>
                        </w:r>
                      </w:p>
                      <w:p w14:paraId="2B2915C9" w14:textId="77777777" w:rsidR="00DA25BC" w:rsidRPr="009551F1" w:rsidRDefault="00DA25BC" w:rsidP="005B1A61">
                        <w:pPr>
                          <w:spacing w:line="240" w:lineRule="atLeast"/>
                          <w:ind w:left="-142" w:right="-83"/>
                          <w:jc w:val="center"/>
                        </w:pPr>
                        <w:r>
                          <w:rPr>
                            <w:bCs/>
                            <w:color w:val="000000"/>
                            <w:shd w:val="clear" w:color="auto" w:fill="FFFFFF"/>
                          </w:rPr>
                          <w:t>τ=5 мин</w:t>
                        </w:r>
                      </w:p>
                      <w:p w14:paraId="62357717" w14:textId="77777777" w:rsidR="00DA25BC" w:rsidRPr="009551F1" w:rsidRDefault="00DA25BC" w:rsidP="005B1A61">
                        <w:pPr>
                          <w:spacing w:line="240" w:lineRule="atLeast"/>
                          <w:ind w:left="-142" w:right="-83"/>
                          <w:jc w:val="center"/>
                        </w:pPr>
                      </w:p>
                    </w:txbxContent>
                  </v:textbox>
                </v:shape>
                <v:shape id="Text Box 9" o:spid="_x0000_s1029" type="#_x0000_t202" style="position:absolute;left:2900;top:2578;width:1990;height:7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lP08kA&#10;AADjAAAADwAAAGRycy9kb3ducmV2LnhtbERPS08CMRC+k/AfmjHhYqTlIS4rhRgSDN4UjV4n22F3&#10;w3a6tmVZ/701MeE433tWm942oiMfascaJmMFgrhwpuZSw8f77i4DESKywcYxafihAJv1cLDC3LgL&#10;v1F3iKVIIRxy1FDF2OZShqIii2HsWuLEHZ23GNPpS2k8XlK4beRUqYW0WHNqqLClbUXF6XC2GrL5&#10;vvsKL7PXz2JxbJbx9qF7/vZaj276p0cQkfp4Ff+79ybNz9T9cqJm0zn8/ZQA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FlP08kAAADjAAAADwAAAAAAAAAAAAAAAACYAgAA&#10;ZHJzL2Rvd25yZXYueG1sUEsFBgAAAAAEAAQA9QAAAI4DAAAAAA==&#10;">
                  <v:textbox>
                    <w:txbxContent>
                      <w:p w14:paraId="38269A9A" w14:textId="77777777" w:rsidR="00DA25BC" w:rsidRPr="009551F1" w:rsidRDefault="00DA25BC" w:rsidP="005B1A61">
                        <w:pPr>
                          <w:jc w:val="center"/>
                        </w:pPr>
                        <w:r w:rsidRPr="009551F1">
                          <w:t>Приготовление раствора</w:t>
                        </w:r>
                      </w:p>
                    </w:txbxContent>
                  </v:textbox>
                </v:shape>
                <v:shape id="Text Box 10" o:spid="_x0000_s1030" type="#_x0000_t202" style="position:absolute;left:5040;top:3620;width:1710;height:10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UAo8gA&#10;AADjAAAADwAAAGRycy9kb3ducmV2LnhtbERPX2vCMBB/H/gdwg18GTO1HVo7o4yB4t7Uje31aM62&#10;rLnUJNbu2y+DgY/3+3/L9WBa0ZPzjWUF00kCgri0uuFKwcf75jEH4QOyxtYyKfghD+vV6G6JhbZX&#10;PlB/DJWIIewLVFCH0BVS+rImg35iO+LInawzGOLpKqkdXmO4aWWaJDNpsOHYUGNHrzWV38eLUZA/&#10;7fov/5btP8vZqV2Eh3m/PTulxvfDyzOIQEO4if/dOx3nT+dpnmaLPIO/nyIA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dQCjyAAAAOMAAAAPAAAAAAAAAAAAAAAAAJgCAABk&#10;cnMvZG93bnJldi54bWxQSwUGAAAAAAQABAD1AAAAjQMAAAAA&#10;">
                  <v:textbox>
                    <w:txbxContent>
                      <w:p w14:paraId="3C05D957" w14:textId="77777777" w:rsidR="00DA25BC" w:rsidRPr="009551F1" w:rsidRDefault="00DA25BC" w:rsidP="005B1A61">
                        <w:pPr>
                          <w:spacing w:line="240" w:lineRule="atLeast"/>
                          <w:ind w:left="-142" w:right="-83"/>
                          <w:jc w:val="center"/>
                        </w:pPr>
                        <w:r w:rsidRPr="009551F1">
                          <w:t>Сушка</w:t>
                        </w:r>
                      </w:p>
                      <w:p w14:paraId="476FBED0" w14:textId="77777777" w:rsidR="00DA25BC" w:rsidRPr="009551F1" w:rsidRDefault="00DA25BC" w:rsidP="005B1A61">
                        <w:pPr>
                          <w:spacing w:line="240" w:lineRule="atLeast"/>
                          <w:ind w:left="-142" w:right="-83"/>
                          <w:jc w:val="center"/>
                        </w:pPr>
                        <w:r w:rsidRPr="009551F1">
                          <w:rPr>
                            <w:lang w:val="en-US"/>
                          </w:rPr>
                          <w:t>t</w:t>
                        </w:r>
                        <w:r w:rsidRPr="009551F1">
                          <w:t>=110</w:t>
                        </w:r>
                        <w:r w:rsidRPr="009551F1">
                          <w:rPr>
                            <w:vertAlign w:val="superscript"/>
                          </w:rPr>
                          <w:t>0</w:t>
                        </w:r>
                        <w:r w:rsidRPr="009551F1">
                          <w:t>С</w:t>
                        </w:r>
                        <w:r w:rsidRPr="0081443D">
                          <w:t xml:space="preserve">, </w:t>
                        </w:r>
                        <w:r w:rsidRPr="0081443D">
                          <w:rPr>
                            <w:bCs/>
                            <w:color w:val="000000"/>
                            <w:shd w:val="clear" w:color="auto" w:fill="FFFFFF"/>
                          </w:rPr>
                          <w:t>τ=</w:t>
                        </w:r>
                        <w:r w:rsidRPr="0081443D">
                          <w:t>4ч</w:t>
                        </w:r>
                      </w:p>
                      <w:p w14:paraId="24F81418" w14:textId="77777777" w:rsidR="00DA25BC" w:rsidRPr="009551F1" w:rsidRDefault="00DA25BC" w:rsidP="005B1A61"/>
                    </w:txbxContent>
                  </v:textbox>
                </v:shape>
                <v:shape id="Text Box 11" o:spid="_x0000_s1031" type="#_x0000_t202" style="position:absolute;left:7010;top:3620;width:2055;height:9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j/xssA&#10;AADiAAAADwAAAGRycy9kb3ducmV2LnhtbESPT2vCQBTE74V+h+UVvBTdaK0mqasUoUVv9Q96fWSf&#10;SWj2bbq7xvTbdwuFHoeZ+Q2zWPWmER05X1tWMB4lIIgLq2suFRwPb8MUhA/IGhvLpOCbPKyW93cL&#10;zLW98Y66fShFhLDPUUEVQptL6YuKDPqRbYmjd7HOYIjSlVI7vEW4aeQkSWbSYM1xocKW1hUVn/ur&#10;UZBON93Zb58+TsXs0mThcd69fzmlBg/96wuIQH34D/+1N1pBlk6z5yyZj+H3UrwDcvkD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mP/GywAAAOIAAAAPAAAAAAAAAAAAAAAAAJgC&#10;AABkcnMvZG93bnJldi54bWxQSwUGAAAAAAQABAD1AAAAkAMAAAAA&#10;">
                  <v:textbox>
                    <w:txbxContent>
                      <w:p w14:paraId="5C27B116" w14:textId="77777777" w:rsidR="00DA25BC" w:rsidRDefault="00DA25BC" w:rsidP="005B1A61">
                        <w:pPr>
                          <w:spacing w:line="240" w:lineRule="atLeast"/>
                          <w:ind w:left="-142" w:right="-88" w:firstLine="142"/>
                          <w:jc w:val="center"/>
                        </w:pPr>
                        <w:r>
                          <w:t>Прогрев</w:t>
                        </w:r>
                      </w:p>
                      <w:p w14:paraId="79C1870F" w14:textId="77777777" w:rsidR="00DA25BC" w:rsidRPr="009551F1" w:rsidRDefault="00DA25BC" w:rsidP="005B1A61">
                        <w:pPr>
                          <w:spacing w:line="240" w:lineRule="atLeast"/>
                          <w:ind w:left="-142" w:right="-83"/>
                          <w:jc w:val="center"/>
                        </w:pPr>
                        <w:r w:rsidRPr="009551F1">
                          <w:rPr>
                            <w:lang w:val="en-US"/>
                          </w:rPr>
                          <w:t>t</w:t>
                        </w:r>
                        <w:r w:rsidRPr="009551F1">
                          <w:t>=</w:t>
                        </w:r>
                        <w:r w:rsidRPr="0081443D">
                          <w:t>550</w:t>
                        </w:r>
                        <w:r w:rsidRPr="0081443D">
                          <w:rPr>
                            <w:vertAlign w:val="superscript"/>
                          </w:rPr>
                          <w:t>0</w:t>
                        </w:r>
                        <w:r w:rsidRPr="0081443D">
                          <w:t xml:space="preserve">С, </w:t>
                        </w:r>
                        <w:r w:rsidRPr="0081443D">
                          <w:rPr>
                            <w:bCs/>
                            <w:color w:val="000000"/>
                            <w:shd w:val="clear" w:color="auto" w:fill="FFFFFF"/>
                          </w:rPr>
                          <w:t>τ=3</w:t>
                        </w:r>
                        <w:r w:rsidRPr="0081443D">
                          <w:t>ч</w:t>
                        </w:r>
                      </w:p>
                      <w:p w14:paraId="10674423" w14:textId="77777777" w:rsidR="00DA25BC" w:rsidRPr="009551F1" w:rsidRDefault="00DA25BC" w:rsidP="005B1A61">
                        <w:pPr>
                          <w:spacing w:line="240" w:lineRule="atLeast"/>
                          <w:ind w:left="-142" w:right="-88" w:firstLine="142"/>
                          <w:jc w:val="center"/>
                        </w:pPr>
                      </w:p>
                    </w:txbxContent>
                  </v:textbox>
                </v:shape>
                <v:shape id="Text Box 12" o:spid="_x0000_s1032" type="#_x0000_t202" style="position:absolute;left:9305;top:3740;width:1523;height:4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dhZ8gA&#10;AADjAAAADwAAAGRycy9kb3ducmV2LnhtbERPX0/CMBB/N/E7NEfii4EOnbANCjEmEnxTIPp6WY9t&#10;cb3Oto7x7SmJiY/3+3/L9WBa0ZPzjWUF00kCgri0uuFKwWH/Os5A+ICssbVMCs7kYb26vVlioe2J&#10;P6jfhUrEEPYFKqhD6AopfVmTQT+xHXHkjtYZDPF0ldQOTzHctPIhSWbSYMOxocaOXmoqv3e/RkGW&#10;bvsv//b4/lnOjm0e7uf95scpdTcanhcgAg3hX/zn3uo4P82yPMmfpilcf4oAyNU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F2FnyAAAAOMAAAAPAAAAAAAAAAAAAAAAAJgCAABk&#10;cnMvZG93bnJldi54bWxQSwUGAAAAAAQABAD1AAAAjQMAAAAA&#10;">
                  <v:textbox>
                    <w:txbxContent>
                      <w:p w14:paraId="64ADA597" w14:textId="77777777" w:rsidR="00DA25BC" w:rsidRPr="009551F1" w:rsidRDefault="00DA25BC" w:rsidP="005B1A61">
                        <w:pPr>
                          <w:ind w:left="-142" w:right="-120"/>
                          <w:jc w:val="center"/>
                        </w:pPr>
                        <w:r w:rsidRPr="009551F1">
                          <w:t xml:space="preserve">Катализатор </w:t>
                        </w:r>
                      </w:p>
                    </w:txbxContent>
                  </v:textbox>
                </v:shape>
                <v:group id="Group 65" o:spid="_x0000_s1033" style="position:absolute;left:2250;top:1916;width:3435;height:662" coordorigin="2250,1916" coordsize="3435,6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BP+pK7L&#10;AAAA4gAAAA8AAAAAAAAAAAAAAAAAqgIAAGRycy9kb3ducmV2LnhtbFBLBQYAAAAABAAEAPoAAACi&#10;AwAAAAA=&#10;">
                  <v:shape id="Text Box 17" o:spid="_x0000_s1034" type="#_x0000_t202" style="position:absolute;left:2250;top:1916;width:1145;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ybS8oA&#10;AADjAAAADwAAAGRycy9kb3ducmV2LnhtbESPwW7CQAxE75X4h5WReqnKBgoJBBbUVmrFFcoHmKxJ&#10;IrLeKLuQ8Pf1oVKP9oxnnje7wTXqTl2oPRuYThJQxIW3NZcGTj9fr0tQISJbbDyTgQcF2G1HTxvM&#10;re/5QPdjLJWEcMjRQBVjm2sdioocholviUW7+M5hlLErte2wl3DX6FmSpNphzdJQYUufFRXX480Z&#10;uOz7l8WqP3/HU3aYpx9YZ2f/MOZ5PLyvQUUa4r/573pvBT+dZcvF/G0l0PKTLEBv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AFsm0vKAAAA4wAAAA8AAAAAAAAAAAAAAAAAmAIA&#10;AGRycy9kb3ducmV2LnhtbFBLBQYAAAAABAAEAPUAAACPAwAAAAA=&#10;" stroked="f">
                    <v:textbox>
                      <w:txbxContent>
                        <w:p w14:paraId="74B67881" w14:textId="77777777" w:rsidR="00DA25BC" w:rsidRPr="002D044C" w:rsidRDefault="00DA25BC" w:rsidP="005B1A61">
                          <w:pPr>
                            <w:ind w:left="-142" w:right="-153"/>
                            <w:jc w:val="center"/>
                          </w:pPr>
                          <w:r>
                            <w:t>С</w:t>
                          </w:r>
                          <w:r>
                            <w:rPr>
                              <w:lang w:val="en-US"/>
                            </w:rPr>
                            <w:t>u(NO</w:t>
                          </w:r>
                          <w:r>
                            <w:rPr>
                              <w:vertAlign w:val="subscript"/>
                              <w:lang w:val="en-US"/>
                            </w:rPr>
                            <w:t>3</w:t>
                          </w:r>
                          <w:r>
                            <w:rPr>
                              <w:lang w:val="en-US"/>
                            </w:rPr>
                            <w:t>)</w:t>
                          </w:r>
                          <w:r w:rsidRPr="002D044C">
                            <w:rPr>
                              <w:vertAlign w:val="subscript"/>
                            </w:rPr>
                            <w:t>2</w:t>
                          </w:r>
                        </w:p>
                      </w:txbxContent>
                    </v:textbox>
                  </v:shape>
                  <v:shape id="Text Box 18" o:spid="_x0000_s1035" type="#_x0000_t202" style="position:absolute;left:3395;top:1916;width:1145;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zcvccA&#10;AADjAAAADwAAAGRycy9kb3ducmV2LnhtbERPS27CMBDdV+odrEHqpip2CySQYhCtVMSWzwGGeEgi&#10;4nEUGxJujyshsZz3n/myt7W4Uusrxxo+hwoEce5MxYWGw/7vYwrCB2SDtWPScCMPy8Xryxwz4zre&#10;0nUXChFD2GeooQyhyaT0eUkW/dA1xJE7udZiiGdbSNNiF8NtLb+USqTFimNDiQ39lpSfdxer4bTp&#10;3iez7rgOh3Q7Tn6wSo/upvXboF99gwjUh6f44d6YOH8yViqdzkYJ/P8UAZCLO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aM3L3HAAAA4wAAAA8AAAAAAAAAAAAAAAAAmAIAAGRy&#10;cy9kb3ducmV2LnhtbFBLBQYAAAAABAAEAPUAAACMAwAAAAA=&#10;" stroked="f">
                    <v:textbox>
                      <w:txbxContent>
                        <w:p w14:paraId="1739E739" w14:textId="77777777" w:rsidR="00DA25BC" w:rsidRPr="00F108D2" w:rsidRDefault="00DA25BC" w:rsidP="005B1A61">
                          <w:pPr>
                            <w:ind w:left="-142" w:right="-153"/>
                            <w:jc w:val="center"/>
                          </w:pPr>
                          <w:r>
                            <w:t>С</w:t>
                          </w:r>
                          <w:r>
                            <w:rPr>
                              <w:lang w:val="en-US"/>
                            </w:rPr>
                            <w:t>r(NO</w:t>
                          </w:r>
                          <w:r w:rsidRPr="00D82AB1">
                            <w:rPr>
                              <w:vertAlign w:val="subscript"/>
                              <w:lang w:val="en-US"/>
                            </w:rPr>
                            <w:t>3</w:t>
                          </w:r>
                          <w:r>
                            <w:rPr>
                              <w:lang w:val="en-US"/>
                            </w:rPr>
                            <w:t>)</w:t>
                          </w:r>
                          <w:r>
                            <w:rPr>
                              <w:vertAlign w:val="subscript"/>
                            </w:rPr>
                            <w:t>2</w:t>
                          </w:r>
                        </w:p>
                      </w:txbxContent>
                    </v:textbox>
                  </v:shape>
                  <v:shape id="Text Box 19" o:spid="_x0000_s1036" type="#_x0000_t202" style="position:absolute;left:4540;top:1916;width:1145;height:3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7VskA&#10;AADiAAAADwAAAGRycy9kb3ducmV2LnhtbESP0WrCQBRE3wv+w3IFX0rdaBsTo6toocVXrR9wzV6T&#10;YPZuyK4m/n1XEHwcZuYMs1z3phY3al1lWcFkHIEgzq2uuFBw/Pv5SEE4j6yxtkwK7uRgvRq8LTHT&#10;tuM93Q6+EAHCLkMFpfdNJqXLSzLoxrYhDt7ZtgZ9kG0hdYtdgJtaTqNoJg1WHBZKbOi7pPxyuBoF&#10;5133Hs+7068/Jvuv2Rar5GTvSo2G/WYBwlPvX+Fne6cVJJ9pPJnG6Rwel8IdkKt/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M+7VskAAADiAAAADwAAAAAAAAAAAAAAAACYAgAA&#10;ZHJzL2Rvd25yZXYueG1sUEsFBgAAAAAEAAQA9QAAAI4DAAAAAA==&#10;" stroked="f">
                    <v:textbox>
                      <w:txbxContent>
                        <w:p w14:paraId="23684103" w14:textId="77777777" w:rsidR="00DA25BC" w:rsidRPr="002A6F02" w:rsidRDefault="00DA25BC" w:rsidP="005B1A61">
                          <w:pPr>
                            <w:ind w:left="-142" w:right="-153"/>
                            <w:jc w:val="center"/>
                          </w:pPr>
                          <w:r>
                            <w:rPr>
                              <w:lang w:val="en-US"/>
                            </w:rPr>
                            <w:t>Ni(NO</w:t>
                          </w:r>
                          <w:r w:rsidRPr="002D044C">
                            <w:rPr>
                              <w:vertAlign w:val="subscript"/>
                              <w:lang w:val="en-US"/>
                            </w:rPr>
                            <w:t>3</w:t>
                          </w:r>
                          <w:r>
                            <w:rPr>
                              <w:lang w:val="en-US"/>
                            </w:rPr>
                            <w:t>)</w:t>
                          </w:r>
                          <w:r w:rsidRPr="002A6F02">
                            <w:rPr>
                              <w:vertAlign w:val="subscript"/>
                            </w:rPr>
                            <w:t>2</w:t>
                          </w:r>
                        </w:p>
                      </w:txbxContent>
                    </v:textbox>
                  </v:shape>
                  <v:shapetype id="_x0000_t32" coordsize="21600,21600" o:spt="32" o:oned="t" path="m,l21600,21600e" filled="f">
                    <v:path arrowok="t" fillok="f" o:connecttype="none"/>
                    <o:lock v:ext="edit" shapetype="t"/>
                  </v:shapetype>
                  <v:shape id="AutoShape 69" o:spid="_x0000_s1037" type="#_x0000_t32" style="position:absolute;left:3050;top:2306;width:0;height:2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GNlm0zMAAAA4wAAAA8A&#10;AAAAAAAAAAAAAAAAoQIAAGRycy9kb3ducmV2LnhtbFBLBQYAAAAABAAEAPkAAACaAwAAAAA=&#10;">
                    <v:stroke endarrow="block"/>
                  </v:shape>
                  <v:shape id="AutoShape 70" o:spid="_x0000_s1038" type="#_x0000_t32" style="position:absolute;left:3900;top:2306;width:0;height:2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Rin8kAAADjAAAADwAAAGRycy9kb3ducmV2LnhtbERPX2vCMBB/H/gdwgl7m4nbUNsZRQYb&#10;w+HDdBR9O5pbW2wuJYla9+mXwWCP9/t/82VvW3EmHxrHGsYjBYK4dKbhSsPn7uVuBiJEZIOtY9Jw&#10;pQDLxeBmjrlxF/6g8zZWIoVwyFFDHWOXSxnKmiyGkeuIE/flvMWYTl9J4/GSwm0r75WaSIsNp4Ya&#10;O3quqTxuT1bD/j07FddiQ+tinK0P6G343r1qfTvsV08gIvXxX/znfjNp/uxhMn2cKpXB708JALn4&#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XUYp/JAAAA4wAAAA8AAAAA&#10;AAAAAAAAAAAAoQIAAGRycy9kb3ducmV2LnhtbFBLBQYAAAAABAAEAPkAAACXAwAAAAA=&#10;">
                    <v:stroke endarrow="block"/>
                  </v:shape>
                  <v:shape id="AutoShape 71" o:spid="_x0000_s1039" type="#_x0000_t32" style="position:absolute;left:4725;top:2306;width:0;height:27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xXZckAAADjAAAADwAAAGRycy9kb3ducmV2LnhtbERPX2vCMBB/F/Ydwg1801TRajujiOAY&#10;jj1MR9nejubWljWXkkSt+/TLYLDH+/2/1aY3rbiQ841lBZNxAoK4tLrhSsHbaT9agvABWWNrmRTc&#10;yMNmfTdYYa7tlV/pcgyViCHsc1RQh9DlUvqyJoN+bDviyH1aZzDE01VSO7zGcNPKaZKk0mDDsaHG&#10;jnY1lV/Hs1Hw/pydi1vxQodikh0+0Bn/fXpUanjfbx9ABOrDv/jP/aTj/NkyzRaL+TyF358iAHL9&#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l8V2XJAAAA4wAAAA8AAAAA&#10;AAAAAAAAAAAAoQIAAGRycy9kb3ducmV2LnhtbFBLBQYAAAAABAAEAPkAAACXAwAAAAA=&#10;">
                    <v:stroke endarrow="block"/>
                  </v:shape>
                </v:group>
                <v:shape id="AutoShape 72" o:spid="_x0000_s1040" type="#_x0000_t32" style="position:absolute;left:2862;top:4019;width:2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W6disgAAADiAAAADwAAAGRycy9kb3ducmV2LnhtbERPz2vCMBS+D/wfwhN2m2mVjVqNIoON&#10;4fAwHUVvj+bZFpuXkkSt++vNYeDx4/s9X/amFRdyvrGsIB0lIIhLqxuuFPzuPl4yED4ga2wtk4Ib&#10;eVguBk9zzLW98g9dtqESMYR9jgrqELpcSl/WZNCPbEccuaN1BkOErpLa4TWGm1aOk+RNGmw4NtTY&#10;0XtN5Wl7Ngr239NzcSs2tC7S6fqAzvi/3adSz8N+NQMRqA8P8b/7SyuYZMk4zV4ncXO8FO+AXNw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W6disgAAADiAAAADwAAAAAA&#10;AAAAAAAAAAChAgAAZHJzL2Rvd25yZXYueG1sUEsFBgAAAAAEAAQA+QAAAJYDAAAAAA==&#10;">
                  <v:stroke endarrow="block"/>
                </v:shape>
                <v:shape id="AutoShape 73" o:spid="_x0000_s1041" type="#_x0000_t32" style="position:absolute;left:4740;top:4004;width:315;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6J/MkAAADjAAAADwAAAGRycy9kb3ducmV2LnhtbERPX2vCMBB/H+w7hBv4pqmduLUaRYSJ&#10;OPYwHWW+Hc2tLWsuJYla9+mXgbDH+/2/+bI3rTiT841lBeNRAoK4tLrhSsHH4WX4DMIHZI2tZVJw&#10;JQ/Lxf3dHHNtL/xO532oRAxhn6OCOoQul9KXNRn0I9sRR+7LOoMhnq6S2uElhptWpkkylQYbjg01&#10;drSuqfzen4yCz9fsVFyLN9oV42x3RGf8z2Gj1OChX81ABOrDv/jm3uo4f/KYTpPsKc3g76cIgFz8&#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K+ifzJAAAA4wAAAA8AAAAA&#10;AAAAAAAAAAAAoQIAAGRycy9kb3ducmV2LnhtbFBLBQYAAAAABAAEAPkAAACXAwAAAAA=&#10;">
                  <v:stroke endarrow="block"/>
                </v:shape>
                <v:shape id="AutoShape 74" o:spid="_x0000_s1042" type="#_x0000_t32" style="position:absolute;left:6762;top:4004;width:24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DpL+jrMAAAA4gAAAA8A&#10;AAAAAAAAAAAAAAAAoQIAAGRycy9kb3ducmV2LnhtbFBLBQYAAAAABAAEAPkAAACaAwAAAAA=&#10;">
                  <v:stroke endarrow="block"/>
                </v:shape>
                <v:shape id="AutoShape 75" o:spid="_x0000_s1043" type="#_x0000_t32" style="position:absolute;left:9065;top:3988;width:248;height: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xiw59ssAAADiAAAADwAA&#10;AAAAAAAAAAAAAAChAgAAZHJzL2Rvd25yZXYueG1sUEsFBgAAAAAEAAQA+QAAAJkDAAAAAA==&#10;">
                  <v:stroke endarrow="block"/>
                </v:shape>
                <w10:wrap anchorx="margin"/>
              </v:group>
            </w:pict>
          </mc:Fallback>
        </mc:AlternateContent>
      </w:r>
    </w:p>
    <w:p w14:paraId="4FAC31B4" w14:textId="77777777" w:rsidR="005B1A61" w:rsidRPr="00E8166A" w:rsidRDefault="005B1A61" w:rsidP="005B1A61">
      <w:pPr>
        <w:widowControl w:val="0"/>
        <w:ind w:left="20" w:right="20" w:firstLine="567"/>
        <w:jc w:val="both"/>
        <w:rPr>
          <w:bCs/>
          <w:szCs w:val="28"/>
        </w:rPr>
      </w:pPr>
    </w:p>
    <w:p w14:paraId="1BFBAED8" w14:textId="77777777" w:rsidR="005B1A61" w:rsidRPr="00E8166A" w:rsidRDefault="005B1A61" w:rsidP="005B1A61">
      <w:pPr>
        <w:widowControl w:val="0"/>
        <w:ind w:left="20" w:right="20" w:firstLine="567"/>
        <w:jc w:val="both"/>
        <w:rPr>
          <w:bCs/>
          <w:szCs w:val="28"/>
        </w:rPr>
      </w:pPr>
    </w:p>
    <w:p w14:paraId="2D47052E" w14:textId="77777777" w:rsidR="00AB0144" w:rsidRDefault="00AB0144" w:rsidP="005B1A61">
      <w:pPr>
        <w:autoSpaceDE w:val="0"/>
        <w:autoSpaceDN w:val="0"/>
        <w:adjustRightInd w:val="0"/>
        <w:ind w:firstLine="567"/>
        <w:jc w:val="both"/>
        <w:rPr>
          <w:bCs/>
          <w:szCs w:val="28"/>
        </w:rPr>
      </w:pPr>
    </w:p>
    <w:p w14:paraId="1202136C" w14:textId="77777777" w:rsidR="00AB0144" w:rsidRDefault="00AB0144" w:rsidP="005B1A61">
      <w:pPr>
        <w:autoSpaceDE w:val="0"/>
        <w:autoSpaceDN w:val="0"/>
        <w:adjustRightInd w:val="0"/>
        <w:ind w:firstLine="567"/>
        <w:jc w:val="both"/>
        <w:rPr>
          <w:bCs/>
          <w:szCs w:val="28"/>
        </w:rPr>
      </w:pPr>
    </w:p>
    <w:p w14:paraId="15B4E9FC" w14:textId="77777777" w:rsidR="00AB0144" w:rsidRDefault="00AB0144" w:rsidP="005B1A61">
      <w:pPr>
        <w:autoSpaceDE w:val="0"/>
        <w:autoSpaceDN w:val="0"/>
        <w:adjustRightInd w:val="0"/>
        <w:ind w:firstLine="567"/>
        <w:jc w:val="both"/>
        <w:rPr>
          <w:bCs/>
          <w:szCs w:val="28"/>
        </w:rPr>
      </w:pPr>
    </w:p>
    <w:p w14:paraId="216F4FE4" w14:textId="74AFC211" w:rsidR="005B1A61" w:rsidRPr="00E8166A" w:rsidRDefault="005B1A61" w:rsidP="005B1A61">
      <w:pPr>
        <w:autoSpaceDE w:val="0"/>
        <w:autoSpaceDN w:val="0"/>
        <w:adjustRightInd w:val="0"/>
        <w:ind w:firstLine="567"/>
        <w:jc w:val="both"/>
        <w:rPr>
          <w:bCs/>
          <w:szCs w:val="28"/>
        </w:rPr>
      </w:pPr>
      <w:r>
        <w:rPr>
          <w:noProof/>
          <w:sz w:val="24"/>
          <w:szCs w:val="24"/>
          <w:lang w:eastAsia="ru-RU"/>
        </w:rPr>
        <mc:AlternateContent>
          <mc:Choice Requires="wps">
            <w:drawing>
              <wp:anchor distT="0" distB="0" distL="114298" distR="114298" simplePos="0" relativeHeight="251673600" behindDoc="0" locked="0" layoutInCell="1" allowOverlap="1" wp14:anchorId="5A4E697F" wp14:editId="0D320328">
                <wp:simplePos x="0" y="0"/>
                <wp:positionH relativeFrom="column">
                  <wp:posOffset>1746884</wp:posOffset>
                </wp:positionH>
                <wp:positionV relativeFrom="paragraph">
                  <wp:posOffset>175895</wp:posOffset>
                </wp:positionV>
                <wp:extent cx="0" cy="172720"/>
                <wp:effectExtent l="76200" t="0" r="57150" b="55880"/>
                <wp:wrapNone/>
                <wp:docPr id="8316" name="Прямая со стрелкой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27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7CF810B" id="Прямая со стрелкой 6" o:spid="_x0000_s1026" type="#_x0000_t32" style="position:absolute;margin-left:137.55pt;margin-top:13.85pt;width:0;height:13.6pt;z-index:251673600;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">
                <v:stroke endarrow="block"/>
              </v:shape>
            </w:pict>
          </mc:Fallback>
        </mc:AlternateContent>
      </w:r>
    </w:p>
    <w:p w14:paraId="465892E1" w14:textId="77777777" w:rsidR="005B1A61" w:rsidRPr="00E8166A" w:rsidRDefault="005B1A61" w:rsidP="005B1A61">
      <w:pPr>
        <w:autoSpaceDE w:val="0"/>
        <w:autoSpaceDN w:val="0"/>
        <w:adjustRightInd w:val="0"/>
        <w:ind w:firstLine="567"/>
        <w:jc w:val="both"/>
        <w:rPr>
          <w:bCs/>
          <w:szCs w:val="28"/>
        </w:rPr>
      </w:pPr>
    </w:p>
    <w:p w14:paraId="4F078C4B" w14:textId="77777777" w:rsidR="005B1A61" w:rsidRPr="00E8166A" w:rsidRDefault="005B1A61" w:rsidP="005B1A61">
      <w:pPr>
        <w:widowControl w:val="0"/>
        <w:ind w:firstLine="567"/>
        <w:jc w:val="both"/>
        <w:rPr>
          <w:bCs/>
          <w:szCs w:val="28"/>
        </w:rPr>
      </w:pPr>
    </w:p>
    <w:p w14:paraId="6F9DE8D1" w14:textId="266052C5" w:rsidR="005B1A61" w:rsidRPr="00E8166A" w:rsidRDefault="005B1A61" w:rsidP="005B1A61">
      <w:pPr>
        <w:widowControl w:val="0"/>
        <w:jc w:val="center"/>
        <w:rPr>
          <w:bCs/>
          <w:szCs w:val="28"/>
        </w:rPr>
      </w:pPr>
      <w:r w:rsidRPr="00E8166A">
        <w:rPr>
          <w:bCs/>
          <w:szCs w:val="28"/>
        </w:rPr>
        <w:t>Рисунок</w:t>
      </w:r>
      <w:r w:rsidR="00DA25BC">
        <w:rPr>
          <w:bCs/>
          <w:szCs w:val="28"/>
        </w:rPr>
        <w:t xml:space="preserve"> </w:t>
      </w:r>
      <w:r>
        <w:rPr>
          <w:bCs/>
          <w:szCs w:val="28"/>
        </w:rPr>
        <w:t>3.6.1</w:t>
      </w:r>
      <w:r w:rsidR="00DA25BC">
        <w:rPr>
          <w:bCs/>
          <w:szCs w:val="28"/>
        </w:rPr>
        <w:t xml:space="preserve"> </w:t>
      </w:r>
      <w:r>
        <w:rPr>
          <w:bCs/>
          <w:szCs w:val="28"/>
        </w:rPr>
        <w:t>-</w:t>
      </w:r>
      <w:r w:rsidR="00DA25BC">
        <w:rPr>
          <w:bCs/>
          <w:szCs w:val="28"/>
        </w:rPr>
        <w:t xml:space="preserve"> </w:t>
      </w:r>
      <w:r w:rsidRPr="00E8166A">
        <w:rPr>
          <w:color w:val="000000"/>
          <w:szCs w:val="28"/>
        </w:rPr>
        <w:t>Технология</w:t>
      </w:r>
      <w:r w:rsidR="00DA25BC">
        <w:rPr>
          <w:color w:val="000000"/>
          <w:szCs w:val="28"/>
        </w:rPr>
        <w:t xml:space="preserve"> </w:t>
      </w:r>
      <w:r w:rsidRPr="00E8166A">
        <w:rPr>
          <w:color w:val="000000"/>
          <w:szCs w:val="28"/>
        </w:rPr>
        <w:t>синтеза</w:t>
      </w:r>
      <w:r w:rsidR="00DA25BC">
        <w:rPr>
          <w:color w:val="000000"/>
          <w:szCs w:val="28"/>
        </w:rPr>
        <w:t xml:space="preserve"> </w:t>
      </w:r>
      <w:r w:rsidRPr="00E8166A">
        <w:rPr>
          <w:color w:val="000000"/>
          <w:szCs w:val="28"/>
          <w:lang w:val="en-US"/>
        </w:rPr>
        <w:t>Cu</w:t>
      </w:r>
      <w:r w:rsidRPr="00E8166A">
        <w:rPr>
          <w:color w:val="000000"/>
          <w:szCs w:val="28"/>
        </w:rPr>
        <w:t>-</w:t>
      </w:r>
      <w:r w:rsidRPr="00E8166A">
        <w:rPr>
          <w:color w:val="000000"/>
          <w:szCs w:val="28"/>
          <w:lang w:val="en-US"/>
        </w:rPr>
        <w:t>Ni</w:t>
      </w:r>
      <w:r w:rsidRPr="00E8166A">
        <w:rPr>
          <w:color w:val="000000"/>
          <w:szCs w:val="28"/>
        </w:rPr>
        <w:t>-</w:t>
      </w:r>
      <w:r w:rsidRPr="00E8166A">
        <w:rPr>
          <w:color w:val="000000"/>
          <w:szCs w:val="28"/>
          <w:lang w:val="en-US"/>
        </w:rPr>
        <w:t>Cr</w:t>
      </w:r>
      <w:r w:rsidR="00DA25BC">
        <w:rPr>
          <w:color w:val="000000"/>
          <w:szCs w:val="28"/>
        </w:rPr>
        <w:t xml:space="preserve"> </w:t>
      </w:r>
      <w:r w:rsidRPr="00E8166A">
        <w:rPr>
          <w:color w:val="000000"/>
          <w:szCs w:val="28"/>
        </w:rPr>
        <w:t>катализаторов</w:t>
      </w:r>
      <w:r w:rsidR="00DA25BC">
        <w:rPr>
          <w:bCs/>
          <w:szCs w:val="28"/>
        </w:rPr>
        <w:t xml:space="preserve"> </w:t>
      </w:r>
      <w:r w:rsidRPr="00E8166A">
        <w:rPr>
          <w:bCs/>
          <w:szCs w:val="28"/>
        </w:rPr>
        <w:t>методом</w:t>
      </w:r>
      <w:r w:rsidR="00DA25BC">
        <w:rPr>
          <w:bCs/>
          <w:szCs w:val="28"/>
        </w:rPr>
        <w:t xml:space="preserve"> </w:t>
      </w:r>
      <w:r w:rsidRPr="00E8166A">
        <w:rPr>
          <w:bCs/>
          <w:szCs w:val="28"/>
        </w:rPr>
        <w:t>сорбционной</w:t>
      </w:r>
      <w:r w:rsidR="00DA25BC">
        <w:rPr>
          <w:bCs/>
          <w:szCs w:val="28"/>
        </w:rPr>
        <w:t xml:space="preserve"> </w:t>
      </w:r>
      <w:r w:rsidRPr="00E8166A">
        <w:rPr>
          <w:bCs/>
          <w:szCs w:val="28"/>
        </w:rPr>
        <w:t>пропитки</w:t>
      </w:r>
    </w:p>
    <w:p w14:paraId="17F99662" w14:textId="437C678B" w:rsidR="005B1A61" w:rsidRPr="00FB5FAF" w:rsidRDefault="005B1A61" w:rsidP="005B1A61">
      <w:pPr>
        <w:spacing w:after="0"/>
        <w:ind w:firstLine="709"/>
        <w:jc w:val="both"/>
        <w:rPr>
          <w:rFonts w:cs="Times New Roman"/>
          <w:szCs w:val="28"/>
        </w:rPr>
      </w:pPr>
      <w:r w:rsidRPr="00635FF3">
        <w:rPr>
          <w:rFonts w:cs="Times New Roman"/>
          <w:szCs w:val="28"/>
        </w:rPr>
        <w:t>В</w:t>
      </w:r>
      <w:r w:rsidR="00DA25BC">
        <w:rPr>
          <w:rFonts w:cs="Times New Roman"/>
          <w:szCs w:val="28"/>
        </w:rPr>
        <w:t xml:space="preserve"> </w:t>
      </w:r>
      <w:r w:rsidRPr="00FB5FAF">
        <w:rPr>
          <w:rFonts w:cs="Times New Roman"/>
          <w:szCs w:val="28"/>
        </w:rPr>
        <w:t>таблице</w:t>
      </w:r>
      <w:r w:rsidR="00DA25BC">
        <w:rPr>
          <w:rFonts w:cs="Times New Roman"/>
          <w:szCs w:val="28"/>
        </w:rPr>
        <w:t xml:space="preserve"> </w:t>
      </w:r>
      <w:r w:rsidRPr="00FB5FAF">
        <w:rPr>
          <w:rFonts w:cs="Times New Roman"/>
          <w:szCs w:val="28"/>
        </w:rPr>
        <w:t>3.6.</w:t>
      </w:r>
      <w:r>
        <w:rPr>
          <w:rFonts w:cs="Times New Roman"/>
          <w:szCs w:val="28"/>
        </w:rPr>
        <w:t>2</w:t>
      </w:r>
      <w:r w:rsidR="00DA25BC">
        <w:rPr>
          <w:rFonts w:cs="Times New Roman"/>
          <w:szCs w:val="28"/>
        </w:rPr>
        <w:t xml:space="preserve"> </w:t>
      </w:r>
      <w:r w:rsidRPr="00FB5FAF">
        <w:rPr>
          <w:rFonts w:cs="Times New Roman"/>
          <w:szCs w:val="28"/>
        </w:rPr>
        <w:t>представлены</w:t>
      </w:r>
      <w:r w:rsidR="00DA25BC">
        <w:rPr>
          <w:rFonts w:cs="Times New Roman"/>
          <w:szCs w:val="28"/>
        </w:rPr>
        <w:t xml:space="preserve"> </w:t>
      </w:r>
      <w:r w:rsidRPr="00FB5FAF">
        <w:rPr>
          <w:rFonts w:cs="Times New Roman"/>
          <w:szCs w:val="28"/>
        </w:rPr>
        <w:t>составы</w:t>
      </w:r>
      <w:r w:rsidR="00DA25BC">
        <w:rPr>
          <w:rFonts w:cs="Times New Roman"/>
          <w:szCs w:val="28"/>
        </w:rPr>
        <w:t xml:space="preserve"> </w:t>
      </w:r>
      <w:r w:rsidRPr="00FB5FAF">
        <w:rPr>
          <w:rFonts w:cs="Times New Roman"/>
          <w:szCs w:val="28"/>
        </w:rPr>
        <w:t>и</w:t>
      </w:r>
      <w:r w:rsidR="00DA25BC">
        <w:rPr>
          <w:rFonts w:cs="Times New Roman"/>
          <w:szCs w:val="28"/>
        </w:rPr>
        <w:t xml:space="preserve"> </w:t>
      </w:r>
      <w:r w:rsidRPr="00FB5FAF">
        <w:rPr>
          <w:rFonts w:cs="Times New Roman"/>
          <w:szCs w:val="28"/>
        </w:rPr>
        <w:t>маркировка</w:t>
      </w:r>
      <w:r w:rsidR="00DA25BC">
        <w:rPr>
          <w:rFonts w:cs="Times New Roman"/>
          <w:szCs w:val="28"/>
        </w:rPr>
        <w:t xml:space="preserve"> </w:t>
      </w:r>
      <w:r w:rsidRPr="00FB5FAF">
        <w:rPr>
          <w:rFonts w:cs="Times New Roman"/>
          <w:szCs w:val="28"/>
        </w:rPr>
        <w:t>опытной</w:t>
      </w:r>
      <w:r w:rsidR="00DA25BC">
        <w:rPr>
          <w:rFonts w:cs="Times New Roman"/>
          <w:szCs w:val="28"/>
        </w:rPr>
        <w:t xml:space="preserve"> </w:t>
      </w:r>
      <w:r w:rsidRPr="00FB5FAF">
        <w:rPr>
          <w:rFonts w:cs="Times New Roman"/>
          <w:szCs w:val="28"/>
        </w:rPr>
        <w:t>партии</w:t>
      </w:r>
      <w:r w:rsidR="00DA25BC">
        <w:rPr>
          <w:rFonts w:cs="Times New Roman"/>
          <w:szCs w:val="28"/>
        </w:rPr>
        <w:t xml:space="preserve"> </w:t>
      </w:r>
      <w:r w:rsidR="00A8771E">
        <w:rPr>
          <w:rFonts w:cs="Times New Roman"/>
          <w:szCs w:val="28"/>
        </w:rPr>
        <w:t>носителей</w:t>
      </w:r>
      <w:r w:rsidR="00DA25BC">
        <w:rPr>
          <w:rFonts w:cs="Times New Roman"/>
          <w:szCs w:val="28"/>
        </w:rPr>
        <w:t xml:space="preserve"> </w:t>
      </w:r>
      <w:r w:rsidR="00A8771E">
        <w:rPr>
          <w:rFonts w:cs="Times New Roman"/>
          <w:szCs w:val="28"/>
        </w:rPr>
        <w:t>катализаторов</w:t>
      </w:r>
      <w:r w:rsidR="00DA25BC">
        <w:rPr>
          <w:rFonts w:cs="Times New Roman"/>
          <w:szCs w:val="28"/>
        </w:rPr>
        <w:t xml:space="preserve"> </w:t>
      </w:r>
      <w:r w:rsidR="00A8771E">
        <w:rPr>
          <w:rFonts w:cs="Times New Roman"/>
          <w:szCs w:val="28"/>
        </w:rPr>
        <w:t>и/или</w:t>
      </w:r>
      <w:r w:rsidR="00DA25BC">
        <w:rPr>
          <w:rFonts w:cs="Times New Roman"/>
          <w:szCs w:val="28"/>
        </w:rPr>
        <w:t xml:space="preserve"> </w:t>
      </w:r>
      <w:r w:rsidR="00A8771E">
        <w:rPr>
          <w:rFonts w:cs="Times New Roman"/>
          <w:szCs w:val="28"/>
        </w:rPr>
        <w:t>катализаторов</w:t>
      </w:r>
      <w:r w:rsidRPr="00FB5FAF">
        <w:rPr>
          <w:rFonts w:cs="Times New Roman"/>
          <w:szCs w:val="28"/>
        </w:rPr>
        <w:t>.</w:t>
      </w:r>
    </w:p>
    <w:p w14:paraId="36E41515" w14:textId="69912C3E" w:rsidR="00EF4048" w:rsidRDefault="00EF4048" w:rsidP="00EF4048">
      <w:pPr>
        <w:spacing w:after="0"/>
        <w:ind w:firstLine="709"/>
        <w:jc w:val="both"/>
        <w:rPr>
          <w:rFonts w:eastAsia="Times New Roman" w:cs="Times New Roman"/>
          <w:szCs w:val="28"/>
          <w:lang w:eastAsia="ru-RU"/>
        </w:rPr>
      </w:pPr>
      <w:r w:rsidRPr="008C592F">
        <w:rPr>
          <w:rFonts w:cs="Times New Roman"/>
          <w:szCs w:val="28"/>
        </w:rPr>
        <w:t>Исследования</w:t>
      </w:r>
      <w:r w:rsidR="00DA25BC">
        <w:rPr>
          <w:rFonts w:cs="Times New Roman"/>
          <w:szCs w:val="28"/>
        </w:rPr>
        <w:t xml:space="preserve"> </w:t>
      </w:r>
      <w:r w:rsidRPr="008C592F">
        <w:rPr>
          <w:rFonts w:cs="Times New Roman"/>
          <w:szCs w:val="28"/>
        </w:rPr>
        <w:t>каталитической</w:t>
      </w:r>
      <w:r w:rsidR="00DA25BC">
        <w:rPr>
          <w:rFonts w:cs="Times New Roman"/>
          <w:szCs w:val="28"/>
        </w:rPr>
        <w:t xml:space="preserve"> </w:t>
      </w:r>
      <w:r w:rsidRPr="008C592F">
        <w:rPr>
          <w:rFonts w:cs="Times New Roman"/>
          <w:szCs w:val="28"/>
        </w:rPr>
        <w:t>активности</w:t>
      </w:r>
      <w:r w:rsidR="00DA25BC">
        <w:rPr>
          <w:rFonts w:cs="Times New Roman"/>
          <w:szCs w:val="28"/>
        </w:rPr>
        <w:t xml:space="preserve"> </w:t>
      </w:r>
      <w:r w:rsidRPr="008C592F">
        <w:rPr>
          <w:rFonts w:cs="Times New Roman"/>
          <w:szCs w:val="28"/>
        </w:rPr>
        <w:t>полученных</w:t>
      </w:r>
      <w:r w:rsidR="00DA25BC">
        <w:rPr>
          <w:rFonts w:cs="Times New Roman"/>
          <w:szCs w:val="28"/>
        </w:rPr>
        <w:t xml:space="preserve"> </w:t>
      </w:r>
      <w:r w:rsidRPr="008C592F">
        <w:rPr>
          <w:rFonts w:cs="Times New Roman"/>
          <w:szCs w:val="28"/>
        </w:rPr>
        <w:t>образцов</w:t>
      </w:r>
      <w:r w:rsidR="00DA25BC">
        <w:rPr>
          <w:rFonts w:cs="Times New Roman"/>
          <w:szCs w:val="28"/>
        </w:rPr>
        <w:t xml:space="preserve"> </w:t>
      </w:r>
      <w:r>
        <w:rPr>
          <w:rFonts w:cs="Times New Roman"/>
          <w:szCs w:val="28"/>
        </w:rPr>
        <w:t>носителей</w:t>
      </w:r>
      <w:r w:rsidR="00DA25BC">
        <w:rPr>
          <w:rFonts w:cs="Times New Roman"/>
          <w:szCs w:val="28"/>
        </w:rPr>
        <w:t xml:space="preserve"> </w:t>
      </w:r>
      <w:r>
        <w:rPr>
          <w:rFonts w:cs="Times New Roman"/>
          <w:szCs w:val="28"/>
        </w:rPr>
        <w:t>катализаторов</w:t>
      </w:r>
      <w:r w:rsidR="00DA25BC">
        <w:rPr>
          <w:rFonts w:cs="Times New Roman"/>
          <w:szCs w:val="28"/>
        </w:rPr>
        <w:t xml:space="preserve"> </w:t>
      </w:r>
      <w:r>
        <w:rPr>
          <w:rFonts w:cs="Times New Roman"/>
          <w:szCs w:val="28"/>
        </w:rPr>
        <w:t>и/или</w:t>
      </w:r>
      <w:r w:rsidR="00DA25BC">
        <w:rPr>
          <w:rFonts w:cs="Times New Roman"/>
          <w:szCs w:val="28"/>
        </w:rPr>
        <w:t xml:space="preserve"> </w:t>
      </w:r>
      <w:r w:rsidRPr="008C592F">
        <w:rPr>
          <w:rFonts w:cs="Times New Roman"/>
          <w:szCs w:val="28"/>
        </w:rPr>
        <w:t>катализаторов</w:t>
      </w:r>
      <w:r w:rsidR="00DA25BC">
        <w:rPr>
          <w:rFonts w:cs="Times New Roman"/>
          <w:szCs w:val="28"/>
        </w:rPr>
        <w:t xml:space="preserve"> </w:t>
      </w:r>
      <w:r w:rsidRPr="008C592F">
        <w:rPr>
          <w:rFonts w:cs="Times New Roman"/>
          <w:szCs w:val="28"/>
        </w:rPr>
        <w:t>проводились</w:t>
      </w:r>
      <w:r w:rsidR="00DA25BC">
        <w:rPr>
          <w:rFonts w:cs="Times New Roman"/>
          <w:szCs w:val="28"/>
        </w:rPr>
        <w:t xml:space="preserve"> </w:t>
      </w:r>
      <w:r w:rsidRPr="008C592F">
        <w:rPr>
          <w:rFonts w:cs="Times New Roman"/>
          <w:szCs w:val="28"/>
        </w:rPr>
        <w:t>на</w:t>
      </w:r>
      <w:r w:rsidR="00DA25BC">
        <w:rPr>
          <w:rFonts w:cs="Times New Roman"/>
          <w:szCs w:val="28"/>
        </w:rPr>
        <w:t xml:space="preserve"> </w:t>
      </w:r>
      <w:r w:rsidRPr="008C592F">
        <w:rPr>
          <w:rFonts w:cs="Times New Roman"/>
          <w:szCs w:val="28"/>
        </w:rPr>
        <w:t>специализированной</w:t>
      </w:r>
      <w:r w:rsidR="00DA25BC">
        <w:rPr>
          <w:rFonts w:cs="Times New Roman"/>
          <w:szCs w:val="28"/>
        </w:rPr>
        <w:t xml:space="preserve"> </w:t>
      </w:r>
      <w:r w:rsidRPr="008C592F">
        <w:rPr>
          <w:rFonts w:cs="Times New Roman"/>
          <w:szCs w:val="28"/>
        </w:rPr>
        <w:t>лабораторной</w:t>
      </w:r>
      <w:r w:rsidR="00DA25BC">
        <w:rPr>
          <w:rFonts w:cs="Times New Roman"/>
          <w:szCs w:val="28"/>
        </w:rPr>
        <w:t xml:space="preserve"> </w:t>
      </w:r>
      <w:r w:rsidRPr="008C592F">
        <w:rPr>
          <w:rFonts w:cs="Times New Roman"/>
          <w:szCs w:val="28"/>
        </w:rPr>
        <w:t>каталитической</w:t>
      </w:r>
      <w:r w:rsidR="00DA25BC">
        <w:rPr>
          <w:rFonts w:cs="Times New Roman"/>
          <w:szCs w:val="28"/>
        </w:rPr>
        <w:t xml:space="preserve"> </w:t>
      </w:r>
      <w:r w:rsidRPr="008C592F">
        <w:rPr>
          <w:rFonts w:cs="Times New Roman"/>
          <w:szCs w:val="28"/>
        </w:rPr>
        <w:t>установке</w:t>
      </w:r>
      <w:r w:rsidR="00DA25BC">
        <w:rPr>
          <w:rFonts w:cs="Times New Roman"/>
          <w:szCs w:val="28"/>
        </w:rPr>
        <w:t xml:space="preserve"> </w:t>
      </w:r>
      <w:r w:rsidRPr="008C592F">
        <w:rPr>
          <w:rFonts w:cs="Times New Roman"/>
          <w:szCs w:val="28"/>
        </w:rPr>
        <w:t>проточного</w:t>
      </w:r>
      <w:r w:rsidR="00DA25BC">
        <w:rPr>
          <w:rFonts w:cs="Times New Roman"/>
          <w:szCs w:val="28"/>
        </w:rPr>
        <w:t xml:space="preserve"> </w:t>
      </w:r>
      <w:r w:rsidRPr="008C592F">
        <w:rPr>
          <w:rFonts w:cs="Times New Roman"/>
          <w:szCs w:val="28"/>
        </w:rPr>
        <w:t>типа</w:t>
      </w:r>
      <w:r w:rsidR="00DA25BC">
        <w:rPr>
          <w:rFonts w:cs="Times New Roman"/>
          <w:szCs w:val="28"/>
        </w:rPr>
        <w:t xml:space="preserve"> </w:t>
      </w:r>
      <w:r>
        <w:rPr>
          <w:rFonts w:cs="Times New Roman"/>
          <w:szCs w:val="28"/>
        </w:rPr>
        <w:t>(рисунок</w:t>
      </w:r>
      <w:r w:rsidR="00DA25BC">
        <w:rPr>
          <w:rFonts w:cs="Times New Roman"/>
          <w:szCs w:val="28"/>
        </w:rPr>
        <w:t xml:space="preserve"> </w:t>
      </w:r>
      <w:r>
        <w:rPr>
          <w:rFonts w:cs="Times New Roman"/>
          <w:szCs w:val="28"/>
        </w:rPr>
        <w:t>3.6.3)</w:t>
      </w:r>
      <w:r w:rsidRPr="008C592F">
        <w:rPr>
          <w:rFonts w:cs="Times New Roman"/>
          <w:szCs w:val="28"/>
        </w:rPr>
        <w:t>.</w:t>
      </w:r>
      <w:r w:rsidR="00DA25BC">
        <w:rPr>
          <w:rFonts w:cs="Times New Roman"/>
          <w:szCs w:val="28"/>
        </w:rPr>
        <w:t xml:space="preserve"> </w:t>
      </w:r>
      <w:r w:rsidRPr="008C592F">
        <w:rPr>
          <w:rFonts w:cs="Times New Roman"/>
          <w:szCs w:val="28"/>
        </w:rPr>
        <w:t>Такая</w:t>
      </w:r>
      <w:r w:rsidR="00DA25BC">
        <w:rPr>
          <w:rFonts w:cs="Times New Roman"/>
          <w:szCs w:val="28"/>
        </w:rPr>
        <w:t xml:space="preserve"> </w:t>
      </w:r>
      <w:r w:rsidRPr="008C592F">
        <w:rPr>
          <w:rFonts w:cs="Times New Roman"/>
          <w:szCs w:val="28"/>
        </w:rPr>
        <w:t>установка</w:t>
      </w:r>
      <w:r w:rsidR="00DA25BC">
        <w:rPr>
          <w:rFonts w:cs="Times New Roman"/>
          <w:szCs w:val="28"/>
        </w:rPr>
        <w:t xml:space="preserve"> </w:t>
      </w:r>
      <w:r w:rsidRPr="008C592F">
        <w:rPr>
          <w:rFonts w:cs="Times New Roman"/>
          <w:szCs w:val="28"/>
        </w:rPr>
        <w:t>позволяет</w:t>
      </w:r>
      <w:r w:rsidR="00DA25BC">
        <w:rPr>
          <w:rFonts w:cs="Times New Roman"/>
          <w:szCs w:val="28"/>
        </w:rPr>
        <w:t xml:space="preserve"> </w:t>
      </w:r>
      <w:r w:rsidRPr="008C592F">
        <w:rPr>
          <w:rFonts w:cs="Times New Roman"/>
          <w:szCs w:val="28"/>
        </w:rPr>
        <w:t>моделировать</w:t>
      </w:r>
      <w:r w:rsidR="00DA25BC">
        <w:rPr>
          <w:rFonts w:cs="Times New Roman"/>
          <w:szCs w:val="28"/>
        </w:rPr>
        <w:t xml:space="preserve"> </w:t>
      </w:r>
      <w:r w:rsidRPr="008C592F">
        <w:rPr>
          <w:rFonts w:cs="Times New Roman"/>
          <w:szCs w:val="28"/>
        </w:rPr>
        <w:t>реальные</w:t>
      </w:r>
      <w:r w:rsidR="00DA25BC">
        <w:rPr>
          <w:rFonts w:cs="Times New Roman"/>
          <w:szCs w:val="28"/>
        </w:rPr>
        <w:t xml:space="preserve"> </w:t>
      </w:r>
      <w:r w:rsidRPr="008C592F">
        <w:rPr>
          <w:rFonts w:cs="Times New Roman"/>
          <w:szCs w:val="28"/>
        </w:rPr>
        <w:t>условия</w:t>
      </w:r>
      <w:r w:rsidR="00DA25BC">
        <w:rPr>
          <w:rFonts w:cs="Times New Roman"/>
          <w:szCs w:val="28"/>
        </w:rPr>
        <w:t xml:space="preserve"> </w:t>
      </w:r>
      <w:r w:rsidRPr="008C592F">
        <w:rPr>
          <w:rFonts w:cs="Times New Roman"/>
          <w:szCs w:val="28"/>
        </w:rPr>
        <w:t>работы</w:t>
      </w:r>
      <w:r w:rsidR="00DA25BC">
        <w:rPr>
          <w:rFonts w:cs="Times New Roman"/>
          <w:szCs w:val="28"/>
        </w:rPr>
        <w:t xml:space="preserve"> </w:t>
      </w:r>
      <w:r w:rsidRPr="008C592F">
        <w:rPr>
          <w:rFonts w:cs="Times New Roman"/>
          <w:szCs w:val="28"/>
        </w:rPr>
        <w:t>катализатора</w:t>
      </w:r>
      <w:r w:rsidR="00DA25BC">
        <w:rPr>
          <w:rFonts w:cs="Times New Roman"/>
          <w:szCs w:val="28"/>
        </w:rPr>
        <w:t xml:space="preserve"> </w:t>
      </w:r>
      <w:r w:rsidRPr="008C592F">
        <w:rPr>
          <w:rFonts w:cs="Times New Roman"/>
          <w:szCs w:val="28"/>
        </w:rPr>
        <w:t>и</w:t>
      </w:r>
      <w:r w:rsidR="00DA25BC">
        <w:rPr>
          <w:rFonts w:cs="Times New Roman"/>
          <w:szCs w:val="28"/>
        </w:rPr>
        <w:t xml:space="preserve"> </w:t>
      </w:r>
      <w:r w:rsidRPr="008C592F">
        <w:rPr>
          <w:rFonts w:cs="Times New Roman"/>
          <w:szCs w:val="28"/>
        </w:rPr>
        <w:t>получать</w:t>
      </w:r>
      <w:r w:rsidR="00DA25BC">
        <w:rPr>
          <w:rFonts w:cs="Times New Roman"/>
          <w:szCs w:val="28"/>
        </w:rPr>
        <w:t xml:space="preserve"> </w:t>
      </w:r>
      <w:r w:rsidRPr="008C592F">
        <w:rPr>
          <w:rFonts w:cs="Times New Roman"/>
          <w:szCs w:val="28"/>
        </w:rPr>
        <w:t>достоверные</w:t>
      </w:r>
      <w:r w:rsidR="00DA25BC">
        <w:rPr>
          <w:rFonts w:cs="Times New Roman"/>
          <w:szCs w:val="28"/>
        </w:rPr>
        <w:t xml:space="preserve"> </w:t>
      </w:r>
      <w:r w:rsidRPr="008C592F">
        <w:rPr>
          <w:rFonts w:cs="Times New Roman"/>
          <w:szCs w:val="28"/>
        </w:rPr>
        <w:t>данные</w:t>
      </w:r>
      <w:r w:rsidR="00DA25BC">
        <w:rPr>
          <w:rFonts w:cs="Times New Roman"/>
          <w:szCs w:val="28"/>
        </w:rPr>
        <w:t xml:space="preserve"> </w:t>
      </w:r>
      <w:r w:rsidRPr="008C592F">
        <w:rPr>
          <w:rFonts w:cs="Times New Roman"/>
          <w:szCs w:val="28"/>
        </w:rPr>
        <w:t>о</w:t>
      </w:r>
      <w:r w:rsidR="00DA25BC">
        <w:rPr>
          <w:rFonts w:cs="Times New Roman"/>
          <w:szCs w:val="28"/>
        </w:rPr>
        <w:t xml:space="preserve"> </w:t>
      </w:r>
      <w:r w:rsidRPr="008C592F">
        <w:rPr>
          <w:rFonts w:cs="Times New Roman"/>
          <w:szCs w:val="28"/>
        </w:rPr>
        <w:t>его</w:t>
      </w:r>
      <w:r w:rsidR="00DA25BC">
        <w:rPr>
          <w:rFonts w:cs="Times New Roman"/>
          <w:szCs w:val="28"/>
        </w:rPr>
        <w:t xml:space="preserve"> </w:t>
      </w:r>
      <w:r w:rsidRPr="008C592F">
        <w:rPr>
          <w:rFonts w:cs="Times New Roman"/>
          <w:szCs w:val="28"/>
        </w:rPr>
        <w:t>эффективности.</w:t>
      </w:r>
      <w:r w:rsidR="00DA25BC">
        <w:rPr>
          <w:rFonts w:cs="Times New Roman"/>
          <w:szCs w:val="28"/>
        </w:rPr>
        <w:t xml:space="preserve"> </w:t>
      </w:r>
      <w:r w:rsidRPr="008C592F">
        <w:rPr>
          <w:rFonts w:cs="Times New Roman"/>
          <w:szCs w:val="28"/>
        </w:rPr>
        <w:t>В</w:t>
      </w:r>
      <w:r w:rsidR="00DA25BC">
        <w:rPr>
          <w:rFonts w:cs="Times New Roman"/>
          <w:szCs w:val="28"/>
        </w:rPr>
        <w:t xml:space="preserve"> </w:t>
      </w:r>
      <w:r w:rsidRPr="008C592F">
        <w:rPr>
          <w:rFonts w:cs="Times New Roman"/>
          <w:szCs w:val="28"/>
        </w:rPr>
        <w:t>ходе</w:t>
      </w:r>
      <w:r w:rsidR="00DA25BC">
        <w:rPr>
          <w:rFonts w:cs="Times New Roman"/>
          <w:szCs w:val="28"/>
        </w:rPr>
        <w:t xml:space="preserve"> </w:t>
      </w:r>
      <w:r w:rsidRPr="008C592F">
        <w:rPr>
          <w:rFonts w:cs="Times New Roman"/>
          <w:szCs w:val="28"/>
        </w:rPr>
        <w:t>экспериментов</w:t>
      </w:r>
      <w:r w:rsidR="00DA25BC">
        <w:rPr>
          <w:rFonts w:cs="Times New Roman"/>
          <w:szCs w:val="28"/>
        </w:rPr>
        <w:t xml:space="preserve"> </w:t>
      </w:r>
      <w:r w:rsidRPr="008C592F">
        <w:rPr>
          <w:rFonts w:cs="Times New Roman"/>
          <w:szCs w:val="28"/>
        </w:rPr>
        <w:t>образец</w:t>
      </w:r>
      <w:r w:rsidR="00DA25BC">
        <w:rPr>
          <w:rFonts w:cs="Times New Roman"/>
          <w:szCs w:val="28"/>
        </w:rPr>
        <w:t xml:space="preserve"> </w:t>
      </w:r>
      <w:r w:rsidRPr="008C592F">
        <w:rPr>
          <w:rFonts w:cs="Times New Roman"/>
          <w:szCs w:val="28"/>
        </w:rPr>
        <w:t>катализатора</w:t>
      </w:r>
      <w:r w:rsidR="00DA25BC">
        <w:rPr>
          <w:rFonts w:cs="Times New Roman"/>
          <w:szCs w:val="28"/>
        </w:rPr>
        <w:t xml:space="preserve"> </w:t>
      </w:r>
      <w:r w:rsidRPr="003B0194">
        <w:rPr>
          <w:rFonts w:eastAsia="Times New Roman" w:cs="Times New Roman"/>
          <w:szCs w:val="28"/>
          <w:lang w:eastAsia="ru-RU"/>
        </w:rPr>
        <w:t>в</w:t>
      </w:r>
      <w:r w:rsidR="00DA25BC">
        <w:rPr>
          <w:rFonts w:eastAsia="Times New Roman" w:cs="Times New Roman"/>
          <w:szCs w:val="28"/>
          <w:lang w:eastAsia="ru-RU"/>
        </w:rPr>
        <w:t xml:space="preserve"> </w:t>
      </w:r>
      <w:r w:rsidRPr="003B0194">
        <w:rPr>
          <w:rFonts w:eastAsia="Times New Roman" w:cs="Times New Roman"/>
          <w:szCs w:val="28"/>
          <w:lang w:eastAsia="ru-RU"/>
        </w:rPr>
        <w:t>количестве</w:t>
      </w:r>
      <w:r w:rsidR="00DA25BC">
        <w:rPr>
          <w:rFonts w:eastAsia="Times New Roman" w:cs="Times New Roman"/>
          <w:szCs w:val="28"/>
          <w:lang w:eastAsia="ru-RU"/>
        </w:rPr>
        <w:t xml:space="preserve"> </w:t>
      </w:r>
      <w:r>
        <w:rPr>
          <w:rFonts w:eastAsia="Times New Roman" w:cs="Times New Roman"/>
          <w:szCs w:val="28"/>
          <w:lang w:eastAsia="ru-RU"/>
        </w:rPr>
        <w:t>5</w:t>
      </w:r>
      <w:r w:rsidR="00DA25BC">
        <w:rPr>
          <w:rFonts w:eastAsia="Times New Roman" w:cs="Times New Roman"/>
          <w:szCs w:val="28"/>
          <w:lang w:eastAsia="ru-RU"/>
        </w:rPr>
        <w:t xml:space="preserve"> </w:t>
      </w:r>
      <w:r w:rsidRPr="003B0194">
        <w:rPr>
          <w:rFonts w:eastAsia="Times New Roman" w:cs="Times New Roman"/>
          <w:szCs w:val="28"/>
          <w:lang w:eastAsia="ru-RU"/>
        </w:rPr>
        <w:t>мл</w:t>
      </w:r>
      <w:r w:rsidR="00DA25BC">
        <w:rPr>
          <w:rFonts w:eastAsia="Times New Roman" w:cs="Times New Roman"/>
          <w:szCs w:val="28"/>
          <w:lang w:eastAsia="ru-RU"/>
        </w:rPr>
        <w:t xml:space="preserve"> </w:t>
      </w:r>
      <w:r w:rsidRPr="008C592F">
        <w:rPr>
          <w:rFonts w:cs="Times New Roman"/>
          <w:szCs w:val="28"/>
        </w:rPr>
        <w:t>загружали</w:t>
      </w:r>
      <w:r w:rsidR="00DA25BC">
        <w:rPr>
          <w:rFonts w:cs="Times New Roman"/>
          <w:szCs w:val="28"/>
        </w:rPr>
        <w:t xml:space="preserve"> </w:t>
      </w:r>
      <w:r w:rsidRPr="008C592F">
        <w:rPr>
          <w:rFonts w:cs="Times New Roman"/>
          <w:szCs w:val="28"/>
        </w:rPr>
        <w:t>в</w:t>
      </w:r>
      <w:r w:rsidR="00DA25BC">
        <w:rPr>
          <w:rFonts w:cs="Times New Roman"/>
          <w:szCs w:val="28"/>
        </w:rPr>
        <w:t xml:space="preserve"> </w:t>
      </w:r>
      <w:r w:rsidRPr="008C592F">
        <w:rPr>
          <w:rFonts w:cs="Times New Roman"/>
          <w:szCs w:val="28"/>
        </w:rPr>
        <w:t>кварцевый</w:t>
      </w:r>
      <w:r w:rsidR="00DA25BC">
        <w:rPr>
          <w:rFonts w:cs="Times New Roman"/>
          <w:szCs w:val="28"/>
        </w:rPr>
        <w:t xml:space="preserve"> </w:t>
      </w:r>
      <w:r w:rsidRPr="008C592F">
        <w:rPr>
          <w:rFonts w:cs="Times New Roman"/>
          <w:szCs w:val="28"/>
        </w:rPr>
        <w:t>реактор</w:t>
      </w:r>
      <w:r w:rsidR="00DA25BC">
        <w:rPr>
          <w:rFonts w:eastAsia="Times New Roman" w:cs="Times New Roman"/>
          <w:szCs w:val="28"/>
          <w:lang w:eastAsia="ru-RU"/>
        </w:rPr>
        <w:t xml:space="preserve"> </w:t>
      </w:r>
      <w:r w:rsidRPr="003B0194">
        <w:rPr>
          <w:rFonts w:eastAsia="Times New Roman" w:cs="Times New Roman"/>
          <w:szCs w:val="28"/>
          <w:lang w:eastAsia="ru-RU"/>
        </w:rPr>
        <w:t>диаметром</w:t>
      </w:r>
      <w:r w:rsidR="00DA25BC">
        <w:rPr>
          <w:rFonts w:eastAsia="Times New Roman" w:cs="Times New Roman"/>
          <w:szCs w:val="28"/>
          <w:lang w:eastAsia="ru-RU"/>
        </w:rPr>
        <w:t xml:space="preserve"> </w:t>
      </w:r>
      <w:r w:rsidRPr="003B0194">
        <w:rPr>
          <w:rFonts w:eastAsia="Times New Roman" w:cs="Times New Roman"/>
          <w:szCs w:val="28"/>
          <w:lang w:eastAsia="ru-RU"/>
        </w:rPr>
        <w:t>20</w:t>
      </w:r>
      <w:r w:rsidR="00DA25BC">
        <w:rPr>
          <w:rFonts w:eastAsia="Times New Roman" w:cs="Times New Roman"/>
          <w:szCs w:val="28"/>
          <w:lang w:eastAsia="ru-RU"/>
        </w:rPr>
        <w:t xml:space="preserve"> </w:t>
      </w:r>
      <w:r w:rsidRPr="003B0194">
        <w:rPr>
          <w:rFonts w:eastAsia="Times New Roman" w:cs="Times New Roman"/>
          <w:szCs w:val="28"/>
          <w:lang w:eastAsia="ru-RU"/>
        </w:rPr>
        <w:t>мм,</w:t>
      </w:r>
      <w:r w:rsidR="00DA25BC">
        <w:rPr>
          <w:rFonts w:eastAsia="Times New Roman" w:cs="Times New Roman"/>
          <w:szCs w:val="28"/>
          <w:lang w:eastAsia="ru-RU"/>
        </w:rPr>
        <w:t xml:space="preserve"> </w:t>
      </w:r>
      <w:r w:rsidRPr="003B0194">
        <w:rPr>
          <w:rFonts w:eastAsia="Times New Roman" w:cs="Times New Roman"/>
          <w:szCs w:val="28"/>
          <w:lang w:eastAsia="ru-RU"/>
        </w:rPr>
        <w:t>длиной</w:t>
      </w:r>
      <w:r w:rsidR="00DA25BC">
        <w:rPr>
          <w:rFonts w:eastAsia="Times New Roman" w:cs="Times New Roman"/>
          <w:szCs w:val="28"/>
          <w:lang w:eastAsia="ru-RU"/>
        </w:rPr>
        <w:t xml:space="preserve"> </w:t>
      </w:r>
      <w:r w:rsidRPr="003B0194">
        <w:rPr>
          <w:rFonts w:eastAsia="Times New Roman" w:cs="Times New Roman"/>
          <w:szCs w:val="28"/>
          <w:lang w:eastAsia="ru-RU"/>
        </w:rPr>
        <w:t>410</w:t>
      </w:r>
      <w:r w:rsidR="00DA25BC">
        <w:rPr>
          <w:rFonts w:eastAsia="Times New Roman" w:cs="Times New Roman"/>
          <w:szCs w:val="28"/>
          <w:lang w:eastAsia="ru-RU"/>
        </w:rPr>
        <w:t xml:space="preserve"> </w:t>
      </w:r>
      <w:r w:rsidRPr="003B0194">
        <w:rPr>
          <w:rFonts w:eastAsia="Times New Roman" w:cs="Times New Roman"/>
          <w:szCs w:val="28"/>
          <w:lang w:eastAsia="ru-RU"/>
        </w:rPr>
        <w:t>мм.</w:t>
      </w:r>
      <w:r w:rsidRPr="008C592F">
        <w:rPr>
          <w:rFonts w:cs="Times New Roman"/>
          <w:szCs w:val="28"/>
        </w:rPr>
        <w:t>,</w:t>
      </w:r>
      <w:r w:rsidR="00DA25BC">
        <w:rPr>
          <w:rFonts w:cs="Times New Roman"/>
          <w:szCs w:val="28"/>
        </w:rPr>
        <w:t xml:space="preserve"> </w:t>
      </w:r>
      <w:r w:rsidRPr="008C592F">
        <w:rPr>
          <w:rFonts w:cs="Times New Roman"/>
          <w:szCs w:val="28"/>
        </w:rPr>
        <w:t>который</w:t>
      </w:r>
      <w:r w:rsidR="00DA25BC">
        <w:rPr>
          <w:rFonts w:cs="Times New Roman"/>
          <w:szCs w:val="28"/>
        </w:rPr>
        <w:t xml:space="preserve"> </w:t>
      </w:r>
      <w:r w:rsidRPr="008C592F">
        <w:rPr>
          <w:rFonts w:cs="Times New Roman"/>
          <w:szCs w:val="28"/>
        </w:rPr>
        <w:t>обеспечивает</w:t>
      </w:r>
      <w:r w:rsidR="00DA25BC">
        <w:rPr>
          <w:rFonts w:cs="Times New Roman"/>
          <w:szCs w:val="28"/>
        </w:rPr>
        <w:t xml:space="preserve"> </w:t>
      </w:r>
      <w:r w:rsidRPr="008C592F">
        <w:rPr>
          <w:rFonts w:cs="Times New Roman"/>
          <w:szCs w:val="28"/>
        </w:rPr>
        <w:t>инертность</w:t>
      </w:r>
      <w:r w:rsidR="00DA25BC">
        <w:rPr>
          <w:rFonts w:cs="Times New Roman"/>
          <w:szCs w:val="28"/>
        </w:rPr>
        <w:t xml:space="preserve"> </w:t>
      </w:r>
      <w:r w:rsidRPr="008C592F">
        <w:rPr>
          <w:rFonts w:cs="Times New Roman"/>
          <w:szCs w:val="28"/>
        </w:rPr>
        <w:t>среды</w:t>
      </w:r>
      <w:r w:rsidR="00DA25BC">
        <w:rPr>
          <w:rFonts w:cs="Times New Roman"/>
          <w:szCs w:val="28"/>
        </w:rPr>
        <w:t xml:space="preserve"> </w:t>
      </w:r>
      <w:r w:rsidRPr="008C592F">
        <w:rPr>
          <w:rFonts w:cs="Times New Roman"/>
          <w:szCs w:val="28"/>
        </w:rPr>
        <w:t>и</w:t>
      </w:r>
      <w:r w:rsidR="00DA25BC">
        <w:rPr>
          <w:rFonts w:cs="Times New Roman"/>
          <w:szCs w:val="28"/>
        </w:rPr>
        <w:t xml:space="preserve"> </w:t>
      </w:r>
      <w:r w:rsidRPr="008C592F">
        <w:rPr>
          <w:rFonts w:cs="Times New Roman"/>
          <w:szCs w:val="28"/>
        </w:rPr>
        <w:t>минимальное</w:t>
      </w:r>
      <w:r w:rsidR="00DA25BC">
        <w:rPr>
          <w:rFonts w:cs="Times New Roman"/>
          <w:szCs w:val="28"/>
        </w:rPr>
        <w:t xml:space="preserve"> </w:t>
      </w:r>
      <w:r w:rsidRPr="008C592F">
        <w:rPr>
          <w:rFonts w:cs="Times New Roman"/>
          <w:szCs w:val="28"/>
        </w:rPr>
        <w:t>взаимодействие</w:t>
      </w:r>
      <w:r w:rsidR="00DA25BC">
        <w:rPr>
          <w:rFonts w:cs="Times New Roman"/>
          <w:szCs w:val="28"/>
        </w:rPr>
        <w:t xml:space="preserve"> </w:t>
      </w:r>
      <w:r w:rsidRPr="008C592F">
        <w:rPr>
          <w:rFonts w:cs="Times New Roman"/>
          <w:szCs w:val="28"/>
        </w:rPr>
        <w:t>с</w:t>
      </w:r>
      <w:r w:rsidR="00DA25BC">
        <w:rPr>
          <w:rFonts w:cs="Times New Roman"/>
          <w:szCs w:val="28"/>
        </w:rPr>
        <w:t xml:space="preserve"> </w:t>
      </w:r>
      <w:r w:rsidRPr="008C592F">
        <w:rPr>
          <w:rFonts w:cs="Times New Roman"/>
          <w:szCs w:val="28"/>
        </w:rPr>
        <w:t>реагентами.</w:t>
      </w:r>
      <w:r w:rsidR="00DA25BC">
        <w:rPr>
          <w:rFonts w:cs="Times New Roman"/>
          <w:szCs w:val="28"/>
        </w:rPr>
        <w:t xml:space="preserve"> </w:t>
      </w:r>
      <w:r w:rsidRPr="003B0194">
        <w:rPr>
          <w:rFonts w:eastAsia="Times New Roman" w:cs="Times New Roman"/>
          <w:szCs w:val="28"/>
          <w:lang w:eastAsia="ru-RU"/>
        </w:rPr>
        <w:t>Определение</w:t>
      </w:r>
      <w:r w:rsidR="00DA25BC">
        <w:rPr>
          <w:rFonts w:eastAsia="Times New Roman" w:cs="Times New Roman"/>
          <w:szCs w:val="28"/>
          <w:lang w:eastAsia="ru-RU"/>
        </w:rPr>
        <w:t xml:space="preserve"> </w:t>
      </w:r>
      <w:r w:rsidRPr="003B0194">
        <w:rPr>
          <w:rFonts w:eastAsia="Times New Roman" w:cs="Times New Roman"/>
          <w:szCs w:val="28"/>
          <w:lang w:eastAsia="ru-RU"/>
        </w:rPr>
        <w:t>активности</w:t>
      </w:r>
      <w:r w:rsidR="00DA25BC">
        <w:rPr>
          <w:rFonts w:eastAsia="Times New Roman" w:cs="Times New Roman"/>
          <w:szCs w:val="28"/>
          <w:lang w:eastAsia="ru-RU"/>
        </w:rPr>
        <w:t xml:space="preserve"> </w:t>
      </w:r>
      <w:r w:rsidRPr="003B0194">
        <w:rPr>
          <w:rFonts w:eastAsia="Times New Roman" w:cs="Times New Roman"/>
          <w:szCs w:val="28"/>
          <w:lang w:eastAsia="ru-RU"/>
        </w:rPr>
        <w:t>разработанных</w:t>
      </w:r>
      <w:r w:rsidR="00DA25BC">
        <w:rPr>
          <w:rFonts w:eastAsia="Times New Roman" w:cs="Times New Roman"/>
          <w:szCs w:val="28"/>
          <w:lang w:eastAsia="ru-RU"/>
        </w:rPr>
        <w:t xml:space="preserve"> </w:t>
      </w:r>
      <w:r w:rsidRPr="003B0194">
        <w:rPr>
          <w:rFonts w:eastAsia="Times New Roman" w:cs="Times New Roman"/>
          <w:szCs w:val="28"/>
          <w:lang w:eastAsia="ru-RU"/>
        </w:rPr>
        <w:t>катализаторов</w:t>
      </w:r>
      <w:r w:rsidR="00DA25BC">
        <w:rPr>
          <w:rFonts w:eastAsia="Times New Roman" w:cs="Times New Roman"/>
          <w:szCs w:val="28"/>
          <w:lang w:eastAsia="ru-RU"/>
        </w:rPr>
        <w:t xml:space="preserve"> </w:t>
      </w:r>
      <w:r w:rsidRPr="003B0194">
        <w:rPr>
          <w:rFonts w:eastAsia="Times New Roman" w:cs="Times New Roman"/>
          <w:szCs w:val="28"/>
          <w:lang w:eastAsia="ru-RU"/>
        </w:rPr>
        <w:t>проводилось</w:t>
      </w:r>
      <w:r w:rsidR="00DA25BC">
        <w:rPr>
          <w:rFonts w:eastAsia="Times New Roman" w:cs="Times New Roman"/>
          <w:szCs w:val="28"/>
          <w:lang w:eastAsia="ru-RU"/>
        </w:rPr>
        <w:t xml:space="preserve"> </w:t>
      </w:r>
      <w:r w:rsidRPr="003B0194">
        <w:rPr>
          <w:rFonts w:eastAsia="Times New Roman" w:cs="Times New Roman"/>
          <w:szCs w:val="28"/>
          <w:lang w:eastAsia="ru-RU"/>
        </w:rPr>
        <w:t>при</w:t>
      </w:r>
      <w:r w:rsidR="00DA25BC">
        <w:rPr>
          <w:rFonts w:eastAsia="Times New Roman" w:cs="Times New Roman"/>
          <w:szCs w:val="28"/>
          <w:lang w:eastAsia="ru-RU"/>
        </w:rPr>
        <w:t xml:space="preserve"> </w:t>
      </w:r>
      <w:r w:rsidRPr="003B0194">
        <w:rPr>
          <w:rFonts w:eastAsia="Times New Roman" w:cs="Times New Roman"/>
          <w:szCs w:val="28"/>
          <w:lang w:eastAsia="ru-RU"/>
        </w:rPr>
        <w:t>различных</w:t>
      </w:r>
      <w:r w:rsidR="00DA25BC">
        <w:rPr>
          <w:rFonts w:eastAsia="Times New Roman" w:cs="Times New Roman"/>
          <w:szCs w:val="28"/>
          <w:lang w:eastAsia="ru-RU"/>
        </w:rPr>
        <w:t xml:space="preserve"> </w:t>
      </w:r>
      <w:r w:rsidRPr="003B0194">
        <w:rPr>
          <w:rFonts w:eastAsia="Times New Roman" w:cs="Times New Roman"/>
          <w:szCs w:val="28"/>
          <w:lang w:eastAsia="ru-RU"/>
        </w:rPr>
        <w:t>температурах</w:t>
      </w:r>
      <w:r w:rsidR="00DA25BC">
        <w:rPr>
          <w:rFonts w:eastAsia="Times New Roman" w:cs="Times New Roman"/>
          <w:szCs w:val="28"/>
          <w:lang w:eastAsia="ru-RU"/>
        </w:rPr>
        <w:t xml:space="preserve"> </w:t>
      </w:r>
      <w:r w:rsidRPr="003B0194">
        <w:rPr>
          <w:rFonts w:eastAsia="Times New Roman" w:cs="Times New Roman"/>
          <w:szCs w:val="28"/>
          <w:lang w:eastAsia="ru-RU"/>
        </w:rPr>
        <w:t>в</w:t>
      </w:r>
      <w:r w:rsidR="00DA25BC">
        <w:rPr>
          <w:rFonts w:eastAsia="Times New Roman" w:cs="Times New Roman"/>
          <w:szCs w:val="28"/>
          <w:lang w:eastAsia="ru-RU"/>
        </w:rPr>
        <w:t xml:space="preserve"> </w:t>
      </w:r>
      <w:r w:rsidRPr="003B0194">
        <w:rPr>
          <w:rFonts w:eastAsia="Times New Roman" w:cs="Times New Roman"/>
          <w:szCs w:val="28"/>
          <w:lang w:eastAsia="ru-RU"/>
        </w:rPr>
        <w:t>диапазоне</w:t>
      </w:r>
      <w:r w:rsidR="00DA25BC">
        <w:rPr>
          <w:rFonts w:eastAsia="Times New Roman" w:cs="Times New Roman"/>
          <w:szCs w:val="28"/>
          <w:lang w:eastAsia="ru-RU"/>
        </w:rPr>
        <w:t xml:space="preserve"> </w:t>
      </w:r>
      <w:r w:rsidRPr="003B0194">
        <w:rPr>
          <w:rFonts w:eastAsia="Times New Roman" w:cs="Times New Roman"/>
          <w:szCs w:val="28"/>
          <w:lang w:eastAsia="ru-RU"/>
        </w:rPr>
        <w:t>от</w:t>
      </w:r>
      <w:r w:rsidR="00DA25BC">
        <w:rPr>
          <w:rFonts w:eastAsia="Times New Roman" w:cs="Times New Roman"/>
          <w:szCs w:val="28"/>
          <w:lang w:eastAsia="ru-RU"/>
        </w:rPr>
        <w:t xml:space="preserve"> </w:t>
      </w:r>
      <w:r>
        <w:rPr>
          <w:rFonts w:eastAsia="Times New Roman" w:cs="Times New Roman"/>
          <w:szCs w:val="28"/>
          <w:lang w:eastAsia="ru-RU"/>
        </w:rPr>
        <w:t>300</w:t>
      </w:r>
      <w:r w:rsidR="00DA25BC">
        <w:rPr>
          <w:rFonts w:eastAsia="Times New Roman" w:cs="Times New Roman"/>
          <w:szCs w:val="28"/>
          <w:lang w:eastAsia="ru-RU"/>
        </w:rPr>
        <w:t xml:space="preserve"> </w:t>
      </w:r>
      <w:r w:rsidRPr="003B0194">
        <w:rPr>
          <w:rFonts w:eastAsia="Times New Roman" w:cs="Times New Roman"/>
          <w:szCs w:val="28"/>
          <w:lang w:eastAsia="ru-RU"/>
        </w:rPr>
        <w:t>до</w:t>
      </w:r>
      <w:r w:rsidR="00DA25BC">
        <w:rPr>
          <w:rFonts w:eastAsia="Times New Roman" w:cs="Times New Roman"/>
          <w:szCs w:val="28"/>
          <w:lang w:eastAsia="ru-RU"/>
        </w:rPr>
        <w:t xml:space="preserve"> </w:t>
      </w:r>
      <w:r>
        <w:rPr>
          <w:rFonts w:eastAsia="Times New Roman" w:cs="Times New Roman"/>
          <w:szCs w:val="28"/>
          <w:lang w:eastAsia="ru-RU"/>
        </w:rPr>
        <w:t>1200</w:t>
      </w:r>
      <w:r w:rsidR="00DA25BC">
        <w:rPr>
          <w:rFonts w:eastAsia="Times New Roman" w:cs="Times New Roman"/>
          <w:szCs w:val="28"/>
          <w:lang w:eastAsia="ru-RU"/>
        </w:rPr>
        <w:t xml:space="preserve"> </w:t>
      </w:r>
      <w:r w:rsidRPr="003B0194">
        <w:rPr>
          <w:rFonts w:eastAsia="Times New Roman" w:cs="Times New Roman"/>
          <w:szCs w:val="28"/>
          <w:lang w:eastAsia="ru-RU"/>
        </w:rPr>
        <w:t>°C</w:t>
      </w:r>
      <w:r w:rsidR="00DA25BC">
        <w:rPr>
          <w:rFonts w:eastAsia="Times New Roman" w:cs="Times New Roman"/>
          <w:szCs w:val="28"/>
          <w:lang w:eastAsia="ru-RU"/>
        </w:rPr>
        <w:t xml:space="preserve"> </w:t>
      </w:r>
      <w:r w:rsidRPr="003B0194">
        <w:rPr>
          <w:rFonts w:eastAsia="Times New Roman" w:cs="Times New Roman"/>
          <w:szCs w:val="28"/>
          <w:lang w:eastAsia="ru-RU"/>
        </w:rPr>
        <w:t>с</w:t>
      </w:r>
      <w:r w:rsidR="00DA25BC">
        <w:rPr>
          <w:rFonts w:eastAsia="Times New Roman" w:cs="Times New Roman"/>
          <w:szCs w:val="28"/>
          <w:lang w:eastAsia="ru-RU"/>
        </w:rPr>
        <w:t xml:space="preserve"> </w:t>
      </w:r>
      <w:r w:rsidRPr="003B0194">
        <w:rPr>
          <w:rFonts w:eastAsia="Times New Roman" w:cs="Times New Roman"/>
          <w:szCs w:val="28"/>
          <w:lang w:eastAsia="ru-RU"/>
        </w:rPr>
        <w:t>шагом</w:t>
      </w:r>
      <w:r w:rsidR="00DA25BC">
        <w:rPr>
          <w:rFonts w:eastAsia="Times New Roman" w:cs="Times New Roman"/>
          <w:szCs w:val="28"/>
          <w:lang w:eastAsia="ru-RU"/>
        </w:rPr>
        <w:t xml:space="preserve"> </w:t>
      </w:r>
      <w:r w:rsidRPr="003B0194">
        <w:rPr>
          <w:rFonts w:eastAsia="Times New Roman" w:cs="Times New Roman"/>
          <w:szCs w:val="28"/>
          <w:lang w:eastAsia="ru-RU"/>
        </w:rPr>
        <w:t>100°C.</w:t>
      </w:r>
      <w:r w:rsidR="00DA25BC">
        <w:rPr>
          <w:rFonts w:eastAsia="Times New Roman" w:cs="Times New Roman"/>
          <w:szCs w:val="28"/>
          <w:lang w:eastAsia="ru-RU"/>
        </w:rPr>
        <w:t xml:space="preserve"> </w:t>
      </w:r>
      <w:r w:rsidRPr="003B0194">
        <w:rPr>
          <w:rFonts w:eastAsia="Times New Roman" w:cs="Times New Roman"/>
          <w:szCs w:val="28"/>
          <w:lang w:eastAsia="ru-RU"/>
        </w:rPr>
        <w:t>Образцы</w:t>
      </w:r>
      <w:r w:rsidR="00DA25BC">
        <w:rPr>
          <w:rFonts w:eastAsia="Times New Roman" w:cs="Times New Roman"/>
          <w:szCs w:val="28"/>
          <w:lang w:eastAsia="ru-RU"/>
        </w:rPr>
        <w:t xml:space="preserve"> </w:t>
      </w:r>
      <w:r w:rsidRPr="003B0194">
        <w:rPr>
          <w:rFonts w:eastAsia="Times New Roman" w:cs="Times New Roman"/>
          <w:szCs w:val="28"/>
          <w:lang w:eastAsia="ru-RU"/>
        </w:rPr>
        <w:t>выдерживались</w:t>
      </w:r>
      <w:r w:rsidR="00DA25BC">
        <w:rPr>
          <w:rFonts w:eastAsia="Times New Roman" w:cs="Times New Roman"/>
          <w:szCs w:val="28"/>
          <w:lang w:eastAsia="ru-RU"/>
        </w:rPr>
        <w:t xml:space="preserve"> </w:t>
      </w:r>
      <w:r w:rsidRPr="003B0194">
        <w:rPr>
          <w:rFonts w:eastAsia="Times New Roman" w:cs="Times New Roman"/>
          <w:szCs w:val="28"/>
          <w:lang w:eastAsia="ru-RU"/>
        </w:rPr>
        <w:t>в</w:t>
      </w:r>
      <w:r w:rsidR="00DA25BC">
        <w:rPr>
          <w:rFonts w:eastAsia="Times New Roman" w:cs="Times New Roman"/>
          <w:szCs w:val="28"/>
          <w:lang w:eastAsia="ru-RU"/>
        </w:rPr>
        <w:t xml:space="preserve"> </w:t>
      </w:r>
      <w:r w:rsidRPr="003B0194">
        <w:rPr>
          <w:rFonts w:eastAsia="Times New Roman" w:cs="Times New Roman"/>
          <w:szCs w:val="28"/>
          <w:lang w:eastAsia="ru-RU"/>
        </w:rPr>
        <w:t>течение</w:t>
      </w:r>
      <w:r w:rsidR="00DA25BC">
        <w:rPr>
          <w:rFonts w:eastAsia="Times New Roman" w:cs="Times New Roman"/>
          <w:szCs w:val="28"/>
          <w:lang w:eastAsia="ru-RU"/>
        </w:rPr>
        <w:t xml:space="preserve"> </w:t>
      </w:r>
      <w:r w:rsidRPr="003B0194">
        <w:rPr>
          <w:rFonts w:eastAsia="Times New Roman" w:cs="Times New Roman"/>
          <w:szCs w:val="28"/>
          <w:lang w:eastAsia="ru-RU"/>
        </w:rPr>
        <w:t>30</w:t>
      </w:r>
      <w:r w:rsidR="00DA25BC">
        <w:rPr>
          <w:rFonts w:eastAsia="Times New Roman" w:cs="Times New Roman"/>
          <w:szCs w:val="28"/>
          <w:lang w:eastAsia="ru-RU"/>
        </w:rPr>
        <w:t xml:space="preserve"> </w:t>
      </w:r>
      <w:r w:rsidRPr="003B0194">
        <w:rPr>
          <w:rFonts w:eastAsia="Times New Roman" w:cs="Times New Roman"/>
          <w:szCs w:val="28"/>
          <w:lang w:eastAsia="ru-RU"/>
        </w:rPr>
        <w:t>мин</w:t>
      </w:r>
      <w:r w:rsidR="00DA25BC">
        <w:rPr>
          <w:rFonts w:eastAsia="Times New Roman" w:cs="Times New Roman"/>
          <w:szCs w:val="28"/>
          <w:lang w:eastAsia="ru-RU"/>
        </w:rPr>
        <w:t xml:space="preserve"> </w:t>
      </w:r>
      <w:r w:rsidRPr="003B0194">
        <w:rPr>
          <w:rFonts w:eastAsia="Times New Roman" w:cs="Times New Roman"/>
          <w:szCs w:val="28"/>
          <w:lang w:eastAsia="ru-RU"/>
        </w:rPr>
        <w:t>при</w:t>
      </w:r>
      <w:r w:rsidR="00DA25BC">
        <w:rPr>
          <w:rFonts w:eastAsia="Times New Roman" w:cs="Times New Roman"/>
          <w:szCs w:val="28"/>
          <w:lang w:eastAsia="ru-RU"/>
        </w:rPr>
        <w:t xml:space="preserve"> </w:t>
      </w:r>
      <w:r w:rsidRPr="003B0194">
        <w:rPr>
          <w:rFonts w:eastAsia="Times New Roman" w:cs="Times New Roman"/>
          <w:szCs w:val="28"/>
          <w:lang w:eastAsia="ru-RU"/>
        </w:rPr>
        <w:t>анализируемой</w:t>
      </w:r>
      <w:r w:rsidR="00DA25BC">
        <w:rPr>
          <w:rFonts w:eastAsia="Times New Roman" w:cs="Times New Roman"/>
          <w:szCs w:val="28"/>
          <w:lang w:eastAsia="ru-RU"/>
        </w:rPr>
        <w:t xml:space="preserve"> </w:t>
      </w:r>
      <w:r w:rsidRPr="003B0194">
        <w:rPr>
          <w:rFonts w:eastAsia="Times New Roman" w:cs="Times New Roman"/>
          <w:szCs w:val="28"/>
          <w:lang w:eastAsia="ru-RU"/>
        </w:rPr>
        <w:t>температуре</w:t>
      </w:r>
      <w:r w:rsidR="00DA25BC">
        <w:rPr>
          <w:rFonts w:eastAsia="Times New Roman" w:cs="Times New Roman"/>
          <w:szCs w:val="28"/>
          <w:lang w:eastAsia="ru-RU"/>
        </w:rPr>
        <w:t xml:space="preserve"> </w:t>
      </w:r>
      <w:r w:rsidRPr="003B0194">
        <w:rPr>
          <w:rFonts w:eastAsia="Times New Roman" w:cs="Times New Roman"/>
          <w:szCs w:val="28"/>
          <w:lang w:eastAsia="ru-RU"/>
        </w:rPr>
        <w:t>в</w:t>
      </w:r>
      <w:r w:rsidR="00DA25BC">
        <w:rPr>
          <w:rFonts w:eastAsia="Times New Roman" w:cs="Times New Roman"/>
          <w:szCs w:val="28"/>
          <w:lang w:eastAsia="ru-RU"/>
        </w:rPr>
        <w:t xml:space="preserve"> </w:t>
      </w:r>
      <w:r w:rsidRPr="003B0194">
        <w:rPr>
          <w:rFonts w:eastAsia="Times New Roman" w:cs="Times New Roman"/>
          <w:szCs w:val="28"/>
          <w:lang w:eastAsia="ru-RU"/>
        </w:rPr>
        <w:t>потоке</w:t>
      </w:r>
      <w:r w:rsidR="00DA25BC">
        <w:rPr>
          <w:rFonts w:eastAsia="Times New Roman" w:cs="Times New Roman"/>
          <w:szCs w:val="28"/>
          <w:lang w:eastAsia="ru-RU"/>
        </w:rPr>
        <w:t xml:space="preserve"> </w:t>
      </w:r>
      <w:r w:rsidRPr="003B0194">
        <w:rPr>
          <w:rFonts w:eastAsia="Times New Roman" w:cs="Times New Roman"/>
          <w:szCs w:val="28"/>
          <w:lang w:eastAsia="ru-RU"/>
        </w:rPr>
        <w:t>реагирующих</w:t>
      </w:r>
      <w:r w:rsidR="00DA25BC">
        <w:rPr>
          <w:rFonts w:eastAsia="Times New Roman" w:cs="Times New Roman"/>
          <w:szCs w:val="28"/>
          <w:lang w:eastAsia="ru-RU"/>
        </w:rPr>
        <w:t xml:space="preserve"> </w:t>
      </w:r>
      <w:r w:rsidRPr="003B0194">
        <w:rPr>
          <w:rFonts w:eastAsia="Times New Roman" w:cs="Times New Roman"/>
          <w:szCs w:val="28"/>
          <w:lang w:eastAsia="ru-RU"/>
        </w:rPr>
        <w:t>компонентов,</w:t>
      </w:r>
      <w:r w:rsidR="00DA25BC">
        <w:rPr>
          <w:rFonts w:eastAsia="Times New Roman" w:cs="Times New Roman"/>
          <w:szCs w:val="28"/>
          <w:lang w:eastAsia="ru-RU"/>
        </w:rPr>
        <w:t xml:space="preserve"> </w:t>
      </w:r>
      <w:r w:rsidRPr="003B0194">
        <w:rPr>
          <w:rFonts w:eastAsia="Times New Roman" w:cs="Times New Roman"/>
          <w:szCs w:val="28"/>
          <w:lang w:eastAsia="ru-RU"/>
        </w:rPr>
        <w:t>после</w:t>
      </w:r>
      <w:r w:rsidR="00DA25BC">
        <w:rPr>
          <w:rFonts w:eastAsia="Times New Roman" w:cs="Times New Roman"/>
          <w:szCs w:val="28"/>
          <w:lang w:eastAsia="ru-RU"/>
        </w:rPr>
        <w:t xml:space="preserve"> </w:t>
      </w:r>
      <w:r w:rsidRPr="003B0194">
        <w:rPr>
          <w:rFonts w:eastAsia="Times New Roman" w:cs="Times New Roman"/>
          <w:szCs w:val="28"/>
          <w:lang w:eastAsia="ru-RU"/>
        </w:rPr>
        <w:t>чего</w:t>
      </w:r>
      <w:r w:rsidR="00DA25BC">
        <w:rPr>
          <w:rFonts w:eastAsia="Times New Roman" w:cs="Times New Roman"/>
          <w:szCs w:val="28"/>
          <w:lang w:eastAsia="ru-RU"/>
        </w:rPr>
        <w:t xml:space="preserve"> </w:t>
      </w:r>
      <w:r w:rsidRPr="003B0194">
        <w:rPr>
          <w:rFonts w:eastAsia="Times New Roman" w:cs="Times New Roman"/>
          <w:szCs w:val="28"/>
          <w:lang w:eastAsia="ru-RU"/>
        </w:rPr>
        <w:t>проводился</w:t>
      </w:r>
      <w:r w:rsidR="00DA25BC">
        <w:rPr>
          <w:rFonts w:eastAsia="Times New Roman" w:cs="Times New Roman"/>
          <w:szCs w:val="28"/>
          <w:lang w:eastAsia="ru-RU"/>
        </w:rPr>
        <w:t xml:space="preserve"> </w:t>
      </w:r>
      <w:r w:rsidRPr="003B0194">
        <w:rPr>
          <w:rFonts w:eastAsia="Times New Roman" w:cs="Times New Roman"/>
          <w:szCs w:val="28"/>
          <w:lang w:eastAsia="ru-RU"/>
        </w:rPr>
        <w:t>хроматографический</w:t>
      </w:r>
      <w:r w:rsidR="00DA25BC">
        <w:rPr>
          <w:rFonts w:eastAsia="Times New Roman" w:cs="Times New Roman"/>
          <w:szCs w:val="28"/>
          <w:lang w:eastAsia="ru-RU"/>
        </w:rPr>
        <w:t xml:space="preserve"> </w:t>
      </w:r>
      <w:r w:rsidRPr="003B0194">
        <w:rPr>
          <w:rFonts w:eastAsia="Times New Roman" w:cs="Times New Roman"/>
          <w:szCs w:val="28"/>
          <w:lang w:eastAsia="ru-RU"/>
        </w:rPr>
        <w:t>анализ</w:t>
      </w:r>
      <w:r w:rsidR="00DA25BC">
        <w:rPr>
          <w:rFonts w:eastAsia="Times New Roman" w:cs="Times New Roman"/>
          <w:szCs w:val="28"/>
          <w:lang w:eastAsia="ru-RU"/>
        </w:rPr>
        <w:t xml:space="preserve"> </w:t>
      </w:r>
      <w:r w:rsidRPr="003B0194">
        <w:rPr>
          <w:rFonts w:eastAsia="Times New Roman" w:cs="Times New Roman"/>
          <w:szCs w:val="28"/>
          <w:lang w:eastAsia="ru-RU"/>
        </w:rPr>
        <w:t>продуктов</w:t>
      </w:r>
      <w:r w:rsidR="00DA25BC">
        <w:rPr>
          <w:rFonts w:eastAsia="Times New Roman" w:cs="Times New Roman"/>
          <w:szCs w:val="28"/>
          <w:lang w:eastAsia="ru-RU"/>
        </w:rPr>
        <w:t xml:space="preserve"> </w:t>
      </w:r>
      <w:r w:rsidRPr="003B0194">
        <w:rPr>
          <w:rFonts w:eastAsia="Times New Roman" w:cs="Times New Roman"/>
          <w:szCs w:val="28"/>
          <w:lang w:eastAsia="ru-RU"/>
        </w:rPr>
        <w:t>реакции.</w:t>
      </w:r>
      <w:r w:rsidR="00DA25BC">
        <w:rPr>
          <w:rFonts w:eastAsia="Times New Roman" w:cs="Times New Roman"/>
          <w:szCs w:val="28"/>
          <w:lang w:eastAsia="ru-RU"/>
        </w:rPr>
        <w:t xml:space="preserve"> </w:t>
      </w:r>
      <w:r w:rsidRPr="003B0194">
        <w:rPr>
          <w:rFonts w:eastAsia="Times New Roman" w:cs="Times New Roman"/>
          <w:szCs w:val="28"/>
          <w:lang w:eastAsia="ru-RU"/>
        </w:rPr>
        <w:t>Затем</w:t>
      </w:r>
      <w:r w:rsidR="00DA25BC">
        <w:rPr>
          <w:rFonts w:eastAsia="Times New Roman" w:cs="Times New Roman"/>
          <w:szCs w:val="28"/>
          <w:lang w:eastAsia="ru-RU"/>
        </w:rPr>
        <w:t xml:space="preserve"> </w:t>
      </w:r>
      <w:r w:rsidRPr="003B0194">
        <w:rPr>
          <w:rFonts w:eastAsia="Times New Roman" w:cs="Times New Roman"/>
          <w:szCs w:val="28"/>
          <w:lang w:eastAsia="ru-RU"/>
        </w:rPr>
        <w:t>осуществлялось</w:t>
      </w:r>
      <w:r w:rsidR="00DA25BC">
        <w:rPr>
          <w:rFonts w:eastAsia="Times New Roman" w:cs="Times New Roman"/>
          <w:szCs w:val="28"/>
          <w:lang w:eastAsia="ru-RU"/>
        </w:rPr>
        <w:t xml:space="preserve"> </w:t>
      </w:r>
      <w:r w:rsidRPr="003B0194">
        <w:rPr>
          <w:rFonts w:eastAsia="Times New Roman" w:cs="Times New Roman"/>
          <w:szCs w:val="28"/>
          <w:lang w:eastAsia="ru-RU"/>
        </w:rPr>
        <w:t>повышение</w:t>
      </w:r>
      <w:r w:rsidR="00DA25BC">
        <w:rPr>
          <w:rFonts w:eastAsia="Times New Roman" w:cs="Times New Roman"/>
          <w:szCs w:val="28"/>
          <w:lang w:eastAsia="ru-RU"/>
        </w:rPr>
        <w:t xml:space="preserve"> </w:t>
      </w:r>
      <w:r w:rsidRPr="003B0194">
        <w:rPr>
          <w:rFonts w:eastAsia="Times New Roman" w:cs="Times New Roman"/>
          <w:szCs w:val="28"/>
          <w:lang w:eastAsia="ru-RU"/>
        </w:rPr>
        <w:t>температуры</w:t>
      </w:r>
      <w:r w:rsidR="00DA25BC">
        <w:rPr>
          <w:rFonts w:eastAsia="Times New Roman" w:cs="Times New Roman"/>
          <w:szCs w:val="28"/>
          <w:lang w:eastAsia="ru-RU"/>
        </w:rPr>
        <w:t xml:space="preserve"> </w:t>
      </w:r>
      <w:r w:rsidRPr="003B0194">
        <w:rPr>
          <w:rFonts w:eastAsia="Times New Roman" w:cs="Times New Roman"/>
          <w:szCs w:val="28"/>
          <w:lang w:eastAsia="ru-RU"/>
        </w:rPr>
        <w:t>реакции,</w:t>
      </w:r>
      <w:r w:rsidR="00DA25BC">
        <w:rPr>
          <w:rFonts w:eastAsia="Times New Roman" w:cs="Times New Roman"/>
          <w:szCs w:val="28"/>
          <w:lang w:eastAsia="ru-RU"/>
        </w:rPr>
        <w:t xml:space="preserve"> </w:t>
      </w:r>
      <w:r w:rsidRPr="003B0194">
        <w:rPr>
          <w:rFonts w:eastAsia="Times New Roman" w:cs="Times New Roman"/>
          <w:szCs w:val="28"/>
          <w:lang w:eastAsia="ru-RU"/>
        </w:rPr>
        <w:t>и</w:t>
      </w:r>
      <w:r w:rsidR="00DA25BC">
        <w:rPr>
          <w:rFonts w:eastAsia="Times New Roman" w:cs="Times New Roman"/>
          <w:szCs w:val="28"/>
          <w:lang w:eastAsia="ru-RU"/>
        </w:rPr>
        <w:t xml:space="preserve"> </w:t>
      </w:r>
      <w:r w:rsidRPr="003B0194">
        <w:rPr>
          <w:rFonts w:eastAsia="Times New Roman" w:cs="Times New Roman"/>
          <w:szCs w:val="28"/>
          <w:lang w:eastAsia="ru-RU"/>
        </w:rPr>
        <w:t>процесс</w:t>
      </w:r>
      <w:r w:rsidR="00DA25BC">
        <w:rPr>
          <w:rFonts w:eastAsia="Times New Roman" w:cs="Times New Roman"/>
          <w:szCs w:val="28"/>
          <w:lang w:eastAsia="ru-RU"/>
        </w:rPr>
        <w:t xml:space="preserve"> </w:t>
      </w:r>
      <w:r w:rsidRPr="003B0194">
        <w:rPr>
          <w:rFonts w:eastAsia="Times New Roman" w:cs="Times New Roman"/>
          <w:szCs w:val="28"/>
          <w:lang w:eastAsia="ru-RU"/>
        </w:rPr>
        <w:t>анализа</w:t>
      </w:r>
      <w:r w:rsidR="00DA25BC">
        <w:rPr>
          <w:rFonts w:eastAsia="Times New Roman" w:cs="Times New Roman"/>
          <w:szCs w:val="28"/>
          <w:lang w:eastAsia="ru-RU"/>
        </w:rPr>
        <w:t xml:space="preserve"> </w:t>
      </w:r>
      <w:r w:rsidRPr="003B0194">
        <w:rPr>
          <w:rFonts w:eastAsia="Times New Roman" w:cs="Times New Roman"/>
          <w:szCs w:val="28"/>
          <w:lang w:eastAsia="ru-RU"/>
        </w:rPr>
        <w:t>повторялся</w:t>
      </w:r>
      <w:r w:rsidR="00DA25BC">
        <w:rPr>
          <w:rFonts w:eastAsia="Times New Roman" w:cs="Times New Roman"/>
          <w:szCs w:val="28"/>
          <w:lang w:eastAsia="ru-RU"/>
        </w:rPr>
        <w:t xml:space="preserve"> </w:t>
      </w:r>
      <w:r w:rsidRPr="003B0194">
        <w:rPr>
          <w:rFonts w:eastAsia="Times New Roman" w:cs="Times New Roman"/>
          <w:szCs w:val="28"/>
          <w:lang w:eastAsia="ru-RU"/>
        </w:rPr>
        <w:t>аналогичным</w:t>
      </w:r>
      <w:r w:rsidR="00DA25BC">
        <w:rPr>
          <w:rFonts w:eastAsia="Times New Roman" w:cs="Times New Roman"/>
          <w:szCs w:val="28"/>
          <w:lang w:eastAsia="ru-RU"/>
        </w:rPr>
        <w:t xml:space="preserve"> </w:t>
      </w:r>
      <w:r w:rsidRPr="003B0194">
        <w:rPr>
          <w:rFonts w:eastAsia="Times New Roman" w:cs="Times New Roman"/>
          <w:szCs w:val="28"/>
          <w:lang w:eastAsia="ru-RU"/>
        </w:rPr>
        <w:t>образом.</w:t>
      </w:r>
    </w:p>
    <w:p w14:paraId="5D0AFC33" w14:textId="77777777" w:rsidR="005B1A61" w:rsidRDefault="005B1A61" w:rsidP="005B1A61">
      <w:pPr>
        <w:spacing w:after="0"/>
        <w:ind w:firstLine="709"/>
        <w:jc w:val="both"/>
        <w:rPr>
          <w:rFonts w:eastAsia="Times New Roman" w:cs="Times New Roman"/>
          <w:szCs w:val="28"/>
          <w:lang w:eastAsia="ru-RU"/>
        </w:rPr>
      </w:pPr>
    </w:p>
    <w:p w14:paraId="1408AD9B" w14:textId="77777777" w:rsidR="00EF4048" w:rsidRDefault="00EF4048" w:rsidP="005B1A61">
      <w:pPr>
        <w:spacing w:after="0"/>
        <w:ind w:firstLine="709"/>
        <w:jc w:val="both"/>
        <w:rPr>
          <w:rFonts w:eastAsia="Times New Roman" w:cs="Times New Roman"/>
          <w:szCs w:val="28"/>
          <w:lang w:eastAsia="ru-RU"/>
        </w:rPr>
      </w:pPr>
    </w:p>
    <w:p w14:paraId="04A39F87" w14:textId="77777777" w:rsidR="00EF4048" w:rsidRDefault="00EF4048" w:rsidP="005B1A61">
      <w:pPr>
        <w:spacing w:after="0"/>
        <w:ind w:firstLine="709"/>
        <w:jc w:val="both"/>
        <w:rPr>
          <w:rFonts w:eastAsia="Times New Roman" w:cs="Times New Roman"/>
          <w:szCs w:val="28"/>
          <w:lang w:eastAsia="ru-RU"/>
        </w:rPr>
      </w:pPr>
    </w:p>
    <w:p w14:paraId="6BD8A664" w14:textId="77777777" w:rsidR="00EF4048" w:rsidRDefault="00EF4048" w:rsidP="005B1A61">
      <w:pPr>
        <w:spacing w:after="0"/>
        <w:ind w:firstLine="709"/>
        <w:jc w:val="both"/>
        <w:rPr>
          <w:rFonts w:eastAsia="Times New Roman" w:cs="Times New Roman"/>
          <w:szCs w:val="28"/>
          <w:lang w:eastAsia="ru-RU"/>
        </w:rPr>
      </w:pPr>
    </w:p>
    <w:p w14:paraId="128A958B" w14:textId="77777777" w:rsidR="00EF4048" w:rsidRDefault="00EF4048" w:rsidP="005B1A61">
      <w:pPr>
        <w:spacing w:after="0"/>
        <w:ind w:firstLine="709"/>
        <w:jc w:val="both"/>
        <w:rPr>
          <w:rFonts w:eastAsia="Times New Roman" w:cs="Times New Roman"/>
          <w:szCs w:val="28"/>
          <w:lang w:eastAsia="ru-RU"/>
        </w:rPr>
      </w:pPr>
    </w:p>
    <w:p w14:paraId="79F52D3B" w14:textId="77777777" w:rsidR="00EF4048" w:rsidRDefault="00EF4048" w:rsidP="005B1A61">
      <w:pPr>
        <w:spacing w:after="0"/>
        <w:ind w:firstLine="709"/>
        <w:jc w:val="both"/>
        <w:rPr>
          <w:rFonts w:eastAsia="Times New Roman" w:cs="Times New Roman"/>
          <w:szCs w:val="28"/>
          <w:lang w:eastAsia="ru-RU"/>
        </w:rPr>
      </w:pPr>
    </w:p>
    <w:p w14:paraId="04398BAD" w14:textId="77777777" w:rsidR="00EF4048" w:rsidRPr="00FB5FAF" w:rsidRDefault="00EF4048" w:rsidP="005B1A61">
      <w:pPr>
        <w:spacing w:after="0"/>
        <w:ind w:firstLine="709"/>
        <w:jc w:val="both"/>
        <w:rPr>
          <w:rFonts w:eastAsia="Times New Roman" w:cs="Times New Roman"/>
          <w:szCs w:val="28"/>
          <w:lang w:eastAsia="ru-RU"/>
        </w:rPr>
      </w:pPr>
    </w:p>
    <w:p w14:paraId="097A1F20" w14:textId="23F53A45" w:rsidR="005B1A61" w:rsidRDefault="005B1A61" w:rsidP="00A8771E">
      <w:pPr>
        <w:spacing w:after="0"/>
        <w:jc w:val="both"/>
        <w:rPr>
          <w:szCs w:val="28"/>
        </w:rPr>
      </w:pPr>
      <w:r w:rsidRPr="00FB5FAF">
        <w:rPr>
          <w:szCs w:val="28"/>
        </w:rPr>
        <w:t>Таблица</w:t>
      </w:r>
      <w:r w:rsidR="00DA25BC">
        <w:rPr>
          <w:szCs w:val="28"/>
        </w:rPr>
        <w:t xml:space="preserve"> </w:t>
      </w:r>
      <w:r w:rsidRPr="00FB5FAF">
        <w:rPr>
          <w:szCs w:val="28"/>
        </w:rPr>
        <w:t>3.6.</w:t>
      </w:r>
      <w:r>
        <w:rPr>
          <w:szCs w:val="28"/>
        </w:rPr>
        <w:t>2</w:t>
      </w:r>
      <w:r w:rsidR="00DA25BC">
        <w:rPr>
          <w:szCs w:val="28"/>
        </w:rPr>
        <w:t xml:space="preserve"> </w:t>
      </w:r>
      <w:r w:rsidRPr="00FB5FAF">
        <w:rPr>
          <w:szCs w:val="28"/>
        </w:rPr>
        <w:t>-</w:t>
      </w:r>
      <w:r w:rsidR="00DA25BC">
        <w:rPr>
          <w:szCs w:val="28"/>
        </w:rPr>
        <w:t xml:space="preserve"> </w:t>
      </w:r>
      <w:r w:rsidRPr="00FB5FAF">
        <w:rPr>
          <w:szCs w:val="28"/>
        </w:rPr>
        <w:t>Маркировка</w:t>
      </w:r>
      <w:r w:rsidR="00DA25BC">
        <w:rPr>
          <w:szCs w:val="28"/>
        </w:rPr>
        <w:t xml:space="preserve"> </w:t>
      </w:r>
      <w:r w:rsidRPr="00FB5FAF">
        <w:rPr>
          <w:szCs w:val="28"/>
        </w:rPr>
        <w:t>образцов</w:t>
      </w:r>
      <w:r w:rsidR="00DA25BC">
        <w:t xml:space="preserve"> </w:t>
      </w:r>
      <w:r w:rsidR="00A8771E" w:rsidRPr="00A8771E">
        <w:rPr>
          <w:szCs w:val="28"/>
        </w:rPr>
        <w:t>опытной</w:t>
      </w:r>
      <w:r w:rsidR="00DA25BC">
        <w:rPr>
          <w:szCs w:val="28"/>
        </w:rPr>
        <w:t xml:space="preserve"> </w:t>
      </w:r>
      <w:r w:rsidR="00A8771E" w:rsidRPr="00A8771E">
        <w:rPr>
          <w:szCs w:val="28"/>
        </w:rPr>
        <w:t>партии</w:t>
      </w:r>
      <w:r w:rsidR="00DA25BC">
        <w:rPr>
          <w:szCs w:val="28"/>
        </w:rPr>
        <w:t xml:space="preserve"> </w:t>
      </w:r>
      <w:r w:rsidR="00A8771E" w:rsidRPr="00A8771E">
        <w:rPr>
          <w:szCs w:val="28"/>
        </w:rPr>
        <w:t>носителей</w:t>
      </w:r>
      <w:r w:rsidR="00DA25BC">
        <w:rPr>
          <w:szCs w:val="28"/>
        </w:rPr>
        <w:t xml:space="preserve"> </w:t>
      </w:r>
      <w:r w:rsidR="00A8771E" w:rsidRPr="00A8771E">
        <w:rPr>
          <w:szCs w:val="28"/>
        </w:rPr>
        <w:t>катализаторов</w:t>
      </w:r>
      <w:r w:rsidR="00DA25BC">
        <w:rPr>
          <w:szCs w:val="28"/>
        </w:rPr>
        <w:t xml:space="preserve"> </w:t>
      </w:r>
      <w:r w:rsidR="00A8771E" w:rsidRPr="00A8771E">
        <w:rPr>
          <w:szCs w:val="28"/>
        </w:rPr>
        <w:t>и/или</w:t>
      </w:r>
      <w:r w:rsidR="00DA25BC">
        <w:rPr>
          <w:szCs w:val="28"/>
        </w:rPr>
        <w:t xml:space="preserve"> </w:t>
      </w:r>
      <w:r w:rsidR="00A8771E" w:rsidRPr="00A8771E">
        <w:rPr>
          <w:szCs w:val="28"/>
        </w:rPr>
        <w:t>катализаторов</w:t>
      </w:r>
    </w:p>
    <w:p w14:paraId="2D08C600" w14:textId="77777777" w:rsidR="005B1A61" w:rsidRPr="00FB5FAF" w:rsidRDefault="005B1A61" w:rsidP="005B1A61">
      <w:pPr>
        <w:spacing w:after="0"/>
        <w:rPr>
          <w:szCs w:val="28"/>
        </w:rPr>
      </w:pPr>
    </w:p>
    <w:tbl>
      <w:tblPr>
        <w:tblStyle w:val="ac"/>
        <w:tblW w:w="9526" w:type="dxa"/>
        <w:tblInd w:w="108" w:type="dxa"/>
        <w:tblLook w:val="04A0" w:firstRow="1" w:lastRow="0" w:firstColumn="1" w:lastColumn="0" w:noHBand="0" w:noVBand="1"/>
      </w:tblPr>
      <w:tblGrid>
        <w:gridCol w:w="1730"/>
        <w:gridCol w:w="7796"/>
      </w:tblGrid>
      <w:tr w:rsidR="005B1A61" w:rsidRPr="00FB5FAF" w14:paraId="6DEBA0A6" w14:textId="77777777" w:rsidTr="00DA25BC">
        <w:tc>
          <w:tcPr>
            <w:tcW w:w="1730" w:type="dxa"/>
          </w:tcPr>
          <w:p w14:paraId="44A0AA64" w14:textId="6C670602" w:rsidR="005B1A61" w:rsidRPr="00FB5FAF" w:rsidRDefault="005B1A61" w:rsidP="00DA25BC">
            <w:pPr>
              <w:jc w:val="center"/>
              <w:rPr>
                <w:szCs w:val="28"/>
              </w:rPr>
            </w:pPr>
            <w:r w:rsidRPr="00FB5FAF">
              <w:rPr>
                <w:szCs w:val="28"/>
              </w:rPr>
              <w:t>Нумерация</w:t>
            </w:r>
            <w:r w:rsidR="00DA25BC">
              <w:rPr>
                <w:szCs w:val="28"/>
              </w:rPr>
              <w:t xml:space="preserve"> </w:t>
            </w:r>
            <w:r w:rsidRPr="00FB5FAF">
              <w:rPr>
                <w:szCs w:val="28"/>
              </w:rPr>
              <w:t>образца</w:t>
            </w:r>
          </w:p>
        </w:tc>
        <w:tc>
          <w:tcPr>
            <w:tcW w:w="7796" w:type="dxa"/>
          </w:tcPr>
          <w:p w14:paraId="62B5A79A" w14:textId="0DFDD574" w:rsidR="005B1A61" w:rsidRPr="00FB5FAF" w:rsidRDefault="005B1A61" w:rsidP="00DA25BC">
            <w:pPr>
              <w:jc w:val="center"/>
              <w:rPr>
                <w:szCs w:val="28"/>
              </w:rPr>
            </w:pPr>
            <w:r w:rsidRPr="00FB5FAF">
              <w:rPr>
                <w:szCs w:val="28"/>
              </w:rPr>
              <w:t>Состав</w:t>
            </w:r>
            <w:r w:rsidR="00DA25BC">
              <w:rPr>
                <w:szCs w:val="28"/>
              </w:rPr>
              <w:t xml:space="preserve"> </w:t>
            </w:r>
            <w:r w:rsidRPr="00FB5FAF">
              <w:rPr>
                <w:szCs w:val="28"/>
              </w:rPr>
              <w:t>образцов</w:t>
            </w:r>
          </w:p>
        </w:tc>
      </w:tr>
      <w:tr w:rsidR="005B1A61" w:rsidRPr="00FB5FAF" w14:paraId="2403A96F" w14:textId="77777777" w:rsidTr="00DA25BC">
        <w:tc>
          <w:tcPr>
            <w:tcW w:w="9526" w:type="dxa"/>
            <w:gridSpan w:val="2"/>
          </w:tcPr>
          <w:p w14:paraId="037EFB1E" w14:textId="77777777" w:rsidR="005B1A61" w:rsidRPr="00FB5FAF" w:rsidRDefault="005B1A61" w:rsidP="00DA25BC">
            <w:pPr>
              <w:jc w:val="center"/>
              <w:rPr>
                <w:szCs w:val="28"/>
              </w:rPr>
            </w:pPr>
          </w:p>
          <w:p w14:paraId="39745649" w14:textId="11842D2D" w:rsidR="005B1A61" w:rsidRPr="00FB5FAF" w:rsidRDefault="005B1A61" w:rsidP="00DA25BC">
            <w:pPr>
              <w:jc w:val="center"/>
              <w:rPr>
                <w:szCs w:val="28"/>
              </w:rPr>
            </w:pPr>
            <w:r w:rsidRPr="00FB5FAF">
              <w:rPr>
                <w:szCs w:val="28"/>
              </w:rPr>
              <w:t>Гранулированный</w:t>
            </w:r>
            <w:r w:rsidR="00DA25BC">
              <w:rPr>
                <w:szCs w:val="28"/>
              </w:rPr>
              <w:t xml:space="preserve"> </w:t>
            </w:r>
            <w:r w:rsidRPr="00FB5FAF">
              <w:rPr>
                <w:szCs w:val="28"/>
              </w:rPr>
              <w:t>катализатор</w:t>
            </w:r>
            <w:r w:rsidR="00DA25BC">
              <w:rPr>
                <w:szCs w:val="28"/>
              </w:rPr>
              <w:t xml:space="preserve"> </w:t>
            </w:r>
            <w:r w:rsidRPr="00FB5FAF">
              <w:rPr>
                <w:szCs w:val="28"/>
              </w:rPr>
              <w:t>при</w:t>
            </w:r>
            <w:r w:rsidR="00DA25BC">
              <w:rPr>
                <w:szCs w:val="28"/>
              </w:rPr>
              <w:t xml:space="preserve"> </w:t>
            </w:r>
            <w:r w:rsidRPr="00FB5FAF">
              <w:rPr>
                <w:szCs w:val="28"/>
              </w:rPr>
              <w:t>соотношении</w:t>
            </w:r>
            <w:r w:rsidR="00DA25BC">
              <w:rPr>
                <w:szCs w:val="28"/>
              </w:rPr>
              <w:t xml:space="preserve"> </w:t>
            </w:r>
            <w:r w:rsidRPr="00FB5FAF">
              <w:rPr>
                <w:szCs w:val="28"/>
              </w:rPr>
              <w:t>(%)</w:t>
            </w:r>
            <w:r w:rsidR="00DA25BC">
              <w:rPr>
                <w:szCs w:val="28"/>
              </w:rPr>
              <w:t xml:space="preserve"> </w:t>
            </w:r>
            <w:r w:rsidRPr="00FB5FAF">
              <w:rPr>
                <w:szCs w:val="28"/>
              </w:rPr>
              <w:t>50-30-20</w:t>
            </w:r>
          </w:p>
          <w:p w14:paraId="3F1F04B0" w14:textId="77777777" w:rsidR="005B1A61" w:rsidRPr="00FB5FAF" w:rsidRDefault="005B1A61" w:rsidP="00DA25BC">
            <w:pPr>
              <w:jc w:val="center"/>
              <w:rPr>
                <w:szCs w:val="28"/>
              </w:rPr>
            </w:pPr>
          </w:p>
        </w:tc>
      </w:tr>
      <w:tr w:rsidR="005B1A61" w:rsidRPr="00FB5FAF" w14:paraId="39BDECBA" w14:textId="77777777" w:rsidTr="00DA25BC">
        <w:tc>
          <w:tcPr>
            <w:tcW w:w="1730" w:type="dxa"/>
          </w:tcPr>
          <w:p w14:paraId="3B87C477" w14:textId="406416E6" w:rsidR="005B1A61" w:rsidRPr="00FB5FAF" w:rsidRDefault="005B1A61" w:rsidP="00DA25BC">
            <w:pPr>
              <w:jc w:val="center"/>
              <w:rPr>
                <w:szCs w:val="28"/>
              </w:rPr>
            </w:pPr>
            <w:r w:rsidRPr="00FB5FAF">
              <w:rPr>
                <w:szCs w:val="28"/>
              </w:rPr>
              <w:t>Образец</w:t>
            </w:r>
            <w:r w:rsidR="00DA25BC">
              <w:rPr>
                <w:szCs w:val="28"/>
              </w:rPr>
              <w:t xml:space="preserve"> </w:t>
            </w:r>
            <w:r>
              <w:rPr>
                <w:szCs w:val="28"/>
              </w:rPr>
              <w:t>1</w:t>
            </w:r>
          </w:p>
        </w:tc>
        <w:tc>
          <w:tcPr>
            <w:tcW w:w="7796" w:type="dxa"/>
            <w:shd w:val="clear" w:color="auto" w:fill="auto"/>
          </w:tcPr>
          <w:p w14:paraId="6288EB76" w14:textId="36AB335B" w:rsidR="005B1A61" w:rsidRPr="00FB5FAF" w:rsidRDefault="005B1A61" w:rsidP="00DA25BC">
            <w:pPr>
              <w:rPr>
                <w:szCs w:val="28"/>
              </w:rPr>
            </w:pPr>
            <w:r w:rsidRPr="00FB5FAF">
              <w:rPr>
                <w:szCs w:val="28"/>
              </w:rPr>
              <w:t>9%</w:t>
            </w:r>
            <w:r w:rsidR="00DA25BC">
              <w:rPr>
                <w:szCs w:val="28"/>
              </w:rPr>
              <w:t xml:space="preserve"> </w:t>
            </w:r>
            <w:r w:rsidRPr="00FB5FAF">
              <w:rPr>
                <w:szCs w:val="28"/>
              </w:rPr>
              <w:t>Ni-Cu-Cr/</w:t>
            </w:r>
            <w:r w:rsidR="00DA25BC">
              <w:rPr>
                <w:szCs w:val="28"/>
              </w:rPr>
              <w:t xml:space="preserve"> </w:t>
            </w:r>
            <w:r w:rsidRPr="00FB5FAF">
              <w:rPr>
                <w:szCs w:val="28"/>
              </w:rPr>
              <w:t>ЦТ</w:t>
            </w:r>
            <w:r w:rsidR="00DA25BC">
              <w:rPr>
                <w:szCs w:val="28"/>
              </w:rPr>
              <w:t xml:space="preserve"> </w:t>
            </w:r>
            <w:r w:rsidRPr="00FB5FAF">
              <w:rPr>
                <w:szCs w:val="28"/>
              </w:rPr>
              <w:t>+</w:t>
            </w:r>
            <w:r w:rsidR="00DA25BC">
              <w:rPr>
                <w:szCs w:val="28"/>
              </w:rPr>
              <w:t xml:space="preserve"> </w:t>
            </w:r>
            <w:r w:rsidRPr="00FB5FAF">
              <w:rPr>
                <w:szCs w:val="28"/>
              </w:rPr>
              <w:t>БТ</w:t>
            </w:r>
            <w:r w:rsidR="00DA25BC">
              <w:rPr>
                <w:szCs w:val="28"/>
              </w:rPr>
              <w:t xml:space="preserve"> </w:t>
            </w:r>
            <w:r w:rsidRPr="00FB5FAF">
              <w:rPr>
                <w:szCs w:val="28"/>
              </w:rPr>
              <w:t>+</w:t>
            </w:r>
            <w:r w:rsidR="00DA25BC">
              <w:rPr>
                <w:szCs w:val="28"/>
              </w:rPr>
              <w:t xml:space="preserve"> </w:t>
            </w:r>
            <w:r w:rsidRPr="00FB5FAF">
              <w:rPr>
                <w:szCs w:val="28"/>
                <w:lang w:val="en-US"/>
              </w:rPr>
              <w:t>Cu</w:t>
            </w:r>
            <w:r w:rsidR="00DA25BC">
              <w:rPr>
                <w:szCs w:val="28"/>
              </w:rPr>
              <w:t xml:space="preserve"> </w:t>
            </w:r>
            <w:r w:rsidRPr="00FB5FAF">
              <w:rPr>
                <w:szCs w:val="28"/>
              </w:rPr>
              <w:t>шлак,</w:t>
            </w:r>
            <w:r w:rsidR="00DA25BC">
              <w:rPr>
                <w:szCs w:val="28"/>
              </w:rPr>
              <w:t xml:space="preserve"> </w:t>
            </w:r>
            <w:r w:rsidRPr="00FB5FAF">
              <w:rPr>
                <w:szCs w:val="28"/>
              </w:rPr>
              <w:t>прокаленный</w:t>
            </w:r>
            <w:r w:rsidR="00DA25BC">
              <w:rPr>
                <w:szCs w:val="28"/>
              </w:rPr>
              <w:t xml:space="preserve"> </w:t>
            </w:r>
            <w:r w:rsidRPr="00FB5FAF">
              <w:rPr>
                <w:szCs w:val="28"/>
              </w:rPr>
              <w:t>при</w:t>
            </w:r>
            <w:r w:rsidR="00DA25BC">
              <w:rPr>
                <w:szCs w:val="28"/>
              </w:rPr>
              <w:t xml:space="preserve"> </w:t>
            </w:r>
            <w:r w:rsidRPr="00FB5FAF">
              <w:rPr>
                <w:szCs w:val="28"/>
              </w:rPr>
              <w:t>Т</w:t>
            </w:r>
            <w:r w:rsidR="00DA25BC">
              <w:rPr>
                <w:szCs w:val="28"/>
              </w:rPr>
              <w:t xml:space="preserve"> </w:t>
            </w:r>
            <w:r>
              <w:rPr>
                <w:szCs w:val="28"/>
              </w:rPr>
              <w:t>5</w:t>
            </w:r>
            <w:r w:rsidRPr="00FB5FAF">
              <w:rPr>
                <w:szCs w:val="28"/>
              </w:rPr>
              <w:t>00</w:t>
            </w:r>
            <w:r w:rsidR="00DA25BC">
              <w:rPr>
                <w:szCs w:val="28"/>
              </w:rPr>
              <w:t xml:space="preserve"> </w:t>
            </w:r>
            <w:r w:rsidRPr="00FB5FAF">
              <w:rPr>
                <w:szCs w:val="28"/>
                <w:vertAlign w:val="superscript"/>
              </w:rPr>
              <w:t>о</w:t>
            </w:r>
            <w:r w:rsidRPr="00FB5FAF">
              <w:rPr>
                <w:szCs w:val="28"/>
              </w:rPr>
              <w:t>С</w:t>
            </w:r>
          </w:p>
        </w:tc>
      </w:tr>
      <w:tr w:rsidR="005B1A61" w:rsidRPr="00FB5FAF" w14:paraId="271027B9" w14:textId="77777777" w:rsidTr="00DA25BC">
        <w:tc>
          <w:tcPr>
            <w:tcW w:w="1730" w:type="dxa"/>
          </w:tcPr>
          <w:p w14:paraId="462F73C3" w14:textId="40D539E4" w:rsidR="005B1A61" w:rsidRPr="00FB5FAF" w:rsidRDefault="005B1A61" w:rsidP="00DA25BC">
            <w:pPr>
              <w:jc w:val="center"/>
              <w:rPr>
                <w:szCs w:val="28"/>
              </w:rPr>
            </w:pPr>
            <w:r w:rsidRPr="00FB5FAF">
              <w:rPr>
                <w:szCs w:val="28"/>
              </w:rPr>
              <w:t>Образец</w:t>
            </w:r>
            <w:r w:rsidR="00DA25BC">
              <w:rPr>
                <w:szCs w:val="28"/>
              </w:rPr>
              <w:t xml:space="preserve"> </w:t>
            </w:r>
            <w:r>
              <w:rPr>
                <w:szCs w:val="28"/>
              </w:rPr>
              <w:t>2</w:t>
            </w:r>
          </w:p>
        </w:tc>
        <w:tc>
          <w:tcPr>
            <w:tcW w:w="7796" w:type="dxa"/>
            <w:shd w:val="clear" w:color="auto" w:fill="auto"/>
          </w:tcPr>
          <w:p w14:paraId="2578D1AA" w14:textId="6F9FFAE8" w:rsidR="005B1A61" w:rsidRPr="00FB5FAF" w:rsidRDefault="005B1A61" w:rsidP="00DA25BC">
            <w:pPr>
              <w:rPr>
                <w:szCs w:val="28"/>
              </w:rPr>
            </w:pPr>
            <w:r w:rsidRPr="00FB5FAF">
              <w:rPr>
                <w:szCs w:val="28"/>
              </w:rPr>
              <w:t>9%</w:t>
            </w:r>
            <w:r w:rsidR="00DA25BC">
              <w:rPr>
                <w:szCs w:val="28"/>
              </w:rPr>
              <w:t xml:space="preserve"> </w:t>
            </w:r>
            <w:r w:rsidRPr="00FB5FAF">
              <w:rPr>
                <w:szCs w:val="28"/>
              </w:rPr>
              <w:t>Ni-Cu-Cr/</w:t>
            </w:r>
            <w:r w:rsidR="00DA25BC">
              <w:rPr>
                <w:szCs w:val="28"/>
              </w:rPr>
              <w:t xml:space="preserve"> </w:t>
            </w:r>
            <w:r w:rsidRPr="00FB5FAF">
              <w:rPr>
                <w:szCs w:val="28"/>
              </w:rPr>
              <w:t>ЦТ</w:t>
            </w:r>
            <w:r w:rsidR="00DA25BC">
              <w:rPr>
                <w:szCs w:val="28"/>
              </w:rPr>
              <w:t xml:space="preserve"> </w:t>
            </w:r>
            <w:r w:rsidRPr="00FB5FAF">
              <w:rPr>
                <w:szCs w:val="28"/>
              </w:rPr>
              <w:t>+</w:t>
            </w:r>
            <w:r w:rsidR="00DA25BC">
              <w:rPr>
                <w:szCs w:val="28"/>
              </w:rPr>
              <w:t xml:space="preserve"> </w:t>
            </w:r>
            <w:r w:rsidRPr="00FB5FAF">
              <w:rPr>
                <w:szCs w:val="28"/>
              </w:rPr>
              <w:t>БТ,</w:t>
            </w:r>
            <w:r w:rsidR="00DA25BC">
              <w:rPr>
                <w:szCs w:val="28"/>
              </w:rPr>
              <w:t xml:space="preserve"> </w:t>
            </w:r>
            <w:r w:rsidRPr="00FB5FAF">
              <w:rPr>
                <w:szCs w:val="28"/>
              </w:rPr>
              <w:t>прокаленный</w:t>
            </w:r>
            <w:r w:rsidR="00DA25BC">
              <w:rPr>
                <w:szCs w:val="28"/>
              </w:rPr>
              <w:t xml:space="preserve"> </w:t>
            </w:r>
            <w:r w:rsidRPr="00FB5FAF">
              <w:rPr>
                <w:szCs w:val="28"/>
              </w:rPr>
              <w:t>при</w:t>
            </w:r>
            <w:r w:rsidR="00DA25BC">
              <w:rPr>
                <w:szCs w:val="28"/>
              </w:rPr>
              <w:t xml:space="preserve"> </w:t>
            </w:r>
            <w:r w:rsidRPr="00FB5FAF">
              <w:rPr>
                <w:szCs w:val="28"/>
              </w:rPr>
              <w:t>Т</w:t>
            </w:r>
            <w:r w:rsidR="00DA25BC">
              <w:rPr>
                <w:szCs w:val="28"/>
              </w:rPr>
              <w:t xml:space="preserve"> </w:t>
            </w:r>
            <w:r>
              <w:rPr>
                <w:szCs w:val="28"/>
              </w:rPr>
              <w:t>5</w:t>
            </w:r>
            <w:r w:rsidRPr="00FB5FAF">
              <w:rPr>
                <w:szCs w:val="28"/>
              </w:rPr>
              <w:t>00</w:t>
            </w:r>
            <w:r w:rsidR="00DA25BC">
              <w:rPr>
                <w:szCs w:val="28"/>
              </w:rPr>
              <w:t xml:space="preserve"> </w:t>
            </w:r>
            <w:r w:rsidRPr="00FB5FAF">
              <w:rPr>
                <w:szCs w:val="28"/>
                <w:vertAlign w:val="superscript"/>
              </w:rPr>
              <w:t>о</w:t>
            </w:r>
            <w:r w:rsidRPr="00FB5FAF">
              <w:rPr>
                <w:szCs w:val="28"/>
              </w:rPr>
              <w:t>С</w:t>
            </w:r>
          </w:p>
        </w:tc>
      </w:tr>
      <w:tr w:rsidR="005B1A61" w:rsidRPr="00FB5FAF" w14:paraId="6F190344" w14:textId="77777777" w:rsidTr="00DA25BC">
        <w:tc>
          <w:tcPr>
            <w:tcW w:w="1730" w:type="dxa"/>
          </w:tcPr>
          <w:p w14:paraId="31D0AA31" w14:textId="561B631C" w:rsidR="005B1A61" w:rsidRPr="00FB5FAF" w:rsidRDefault="005B1A61" w:rsidP="00DA25BC">
            <w:pPr>
              <w:jc w:val="center"/>
              <w:rPr>
                <w:szCs w:val="28"/>
              </w:rPr>
            </w:pPr>
            <w:r w:rsidRPr="00FB5FAF">
              <w:rPr>
                <w:szCs w:val="28"/>
              </w:rPr>
              <w:t>Образец</w:t>
            </w:r>
            <w:r w:rsidR="00DA25BC">
              <w:rPr>
                <w:szCs w:val="28"/>
              </w:rPr>
              <w:t xml:space="preserve"> </w:t>
            </w:r>
            <w:r>
              <w:rPr>
                <w:szCs w:val="28"/>
              </w:rPr>
              <w:t>3</w:t>
            </w:r>
          </w:p>
        </w:tc>
        <w:tc>
          <w:tcPr>
            <w:tcW w:w="7796" w:type="dxa"/>
            <w:shd w:val="clear" w:color="auto" w:fill="auto"/>
          </w:tcPr>
          <w:p w14:paraId="2D1DE64E" w14:textId="44AADCB5" w:rsidR="005B1A61" w:rsidRPr="00FB5FAF" w:rsidRDefault="005B1A61" w:rsidP="00DA25BC">
            <w:pPr>
              <w:rPr>
                <w:szCs w:val="28"/>
              </w:rPr>
            </w:pPr>
            <w:r w:rsidRPr="00FB5FAF">
              <w:rPr>
                <w:szCs w:val="28"/>
              </w:rPr>
              <w:t>ЦТ</w:t>
            </w:r>
            <w:r w:rsidR="00DA25BC">
              <w:rPr>
                <w:szCs w:val="28"/>
              </w:rPr>
              <w:t xml:space="preserve"> </w:t>
            </w:r>
            <w:r w:rsidRPr="00FB5FAF">
              <w:rPr>
                <w:szCs w:val="28"/>
              </w:rPr>
              <w:t>+</w:t>
            </w:r>
            <w:r w:rsidR="00DA25BC">
              <w:rPr>
                <w:szCs w:val="28"/>
              </w:rPr>
              <w:t xml:space="preserve"> </w:t>
            </w:r>
            <w:r w:rsidRPr="00FB5FAF">
              <w:rPr>
                <w:szCs w:val="28"/>
              </w:rPr>
              <w:t>БТ</w:t>
            </w:r>
            <w:r w:rsidR="00DA25BC">
              <w:rPr>
                <w:szCs w:val="28"/>
              </w:rPr>
              <w:t xml:space="preserve"> </w:t>
            </w:r>
            <w:r w:rsidRPr="00FB5FAF">
              <w:rPr>
                <w:szCs w:val="28"/>
              </w:rPr>
              <w:t>+</w:t>
            </w:r>
            <w:r w:rsidR="00DA25BC">
              <w:rPr>
                <w:szCs w:val="28"/>
              </w:rPr>
              <w:t xml:space="preserve"> </w:t>
            </w:r>
            <w:r w:rsidRPr="00FB5FAF">
              <w:rPr>
                <w:szCs w:val="28"/>
                <w:lang w:val="en-US"/>
              </w:rPr>
              <w:t>Cu</w:t>
            </w:r>
            <w:r w:rsidR="00DA25BC">
              <w:rPr>
                <w:szCs w:val="28"/>
              </w:rPr>
              <w:t xml:space="preserve"> </w:t>
            </w:r>
            <w:r w:rsidRPr="00FB5FAF">
              <w:rPr>
                <w:szCs w:val="28"/>
              </w:rPr>
              <w:t>шлак,</w:t>
            </w:r>
            <w:r w:rsidR="00DA25BC">
              <w:rPr>
                <w:szCs w:val="28"/>
              </w:rPr>
              <w:t xml:space="preserve"> </w:t>
            </w:r>
            <w:r w:rsidRPr="00FB5FAF">
              <w:rPr>
                <w:szCs w:val="28"/>
              </w:rPr>
              <w:t>прокаленный</w:t>
            </w:r>
            <w:r w:rsidR="00DA25BC">
              <w:rPr>
                <w:szCs w:val="28"/>
              </w:rPr>
              <w:t xml:space="preserve"> </w:t>
            </w:r>
            <w:r w:rsidRPr="00FB5FAF">
              <w:rPr>
                <w:szCs w:val="28"/>
              </w:rPr>
              <w:t>при</w:t>
            </w:r>
            <w:r w:rsidR="00DA25BC">
              <w:rPr>
                <w:szCs w:val="28"/>
              </w:rPr>
              <w:t xml:space="preserve"> </w:t>
            </w:r>
            <w:r w:rsidRPr="00FB5FAF">
              <w:rPr>
                <w:szCs w:val="28"/>
              </w:rPr>
              <w:t>Т</w:t>
            </w:r>
            <w:r w:rsidR="00DA25BC">
              <w:rPr>
                <w:szCs w:val="28"/>
              </w:rPr>
              <w:t xml:space="preserve"> </w:t>
            </w:r>
            <w:r>
              <w:rPr>
                <w:szCs w:val="28"/>
              </w:rPr>
              <w:t>5</w:t>
            </w:r>
            <w:r w:rsidRPr="00FB5FAF">
              <w:rPr>
                <w:szCs w:val="28"/>
              </w:rPr>
              <w:t>00</w:t>
            </w:r>
            <w:r w:rsidR="00DA25BC">
              <w:rPr>
                <w:szCs w:val="28"/>
              </w:rPr>
              <w:t xml:space="preserve"> </w:t>
            </w:r>
            <w:r w:rsidRPr="00FB5FAF">
              <w:rPr>
                <w:szCs w:val="28"/>
                <w:vertAlign w:val="superscript"/>
              </w:rPr>
              <w:t>о</w:t>
            </w:r>
            <w:r w:rsidRPr="00FB5FAF">
              <w:rPr>
                <w:szCs w:val="28"/>
              </w:rPr>
              <w:t>С</w:t>
            </w:r>
          </w:p>
        </w:tc>
      </w:tr>
      <w:tr w:rsidR="005B1A61" w:rsidRPr="00FB5FAF" w14:paraId="0D7C53C8" w14:textId="77777777" w:rsidTr="00DA25BC">
        <w:tc>
          <w:tcPr>
            <w:tcW w:w="1730" w:type="dxa"/>
          </w:tcPr>
          <w:p w14:paraId="2D9F4C1A" w14:textId="17718994" w:rsidR="005B1A61" w:rsidRPr="00FB5FAF" w:rsidRDefault="005B1A61" w:rsidP="00DA25BC">
            <w:pPr>
              <w:jc w:val="center"/>
              <w:rPr>
                <w:szCs w:val="28"/>
              </w:rPr>
            </w:pPr>
            <w:r w:rsidRPr="00FB5FAF">
              <w:rPr>
                <w:szCs w:val="28"/>
              </w:rPr>
              <w:t>Образец</w:t>
            </w:r>
            <w:r w:rsidR="00DA25BC">
              <w:rPr>
                <w:szCs w:val="28"/>
              </w:rPr>
              <w:t xml:space="preserve"> </w:t>
            </w:r>
            <w:r w:rsidRPr="00FB5FAF">
              <w:rPr>
                <w:szCs w:val="28"/>
              </w:rPr>
              <w:t>21</w:t>
            </w:r>
          </w:p>
        </w:tc>
        <w:tc>
          <w:tcPr>
            <w:tcW w:w="7796" w:type="dxa"/>
          </w:tcPr>
          <w:p w14:paraId="533759C9" w14:textId="4BF772F6" w:rsidR="005B1A61" w:rsidRPr="00FB5FAF" w:rsidRDefault="005B1A61" w:rsidP="00DA25BC">
            <w:pPr>
              <w:rPr>
                <w:szCs w:val="28"/>
              </w:rPr>
            </w:pPr>
            <w:r w:rsidRPr="00FB5FAF">
              <w:rPr>
                <w:szCs w:val="28"/>
              </w:rPr>
              <w:t>9%</w:t>
            </w:r>
            <w:r w:rsidR="00DA25BC">
              <w:rPr>
                <w:szCs w:val="28"/>
              </w:rPr>
              <w:t xml:space="preserve"> </w:t>
            </w:r>
            <w:r w:rsidRPr="00FB5FAF">
              <w:rPr>
                <w:szCs w:val="28"/>
              </w:rPr>
              <w:t>Ni-Cu-Cr/</w:t>
            </w:r>
            <w:r w:rsidR="00DA25BC">
              <w:rPr>
                <w:szCs w:val="28"/>
              </w:rPr>
              <w:t xml:space="preserve"> </w:t>
            </w:r>
            <w:r w:rsidRPr="00FB5FAF">
              <w:rPr>
                <w:szCs w:val="28"/>
              </w:rPr>
              <w:t>ЦЧ</w:t>
            </w:r>
            <w:r w:rsidR="00DA25BC">
              <w:rPr>
                <w:szCs w:val="28"/>
              </w:rPr>
              <w:t xml:space="preserve"> </w:t>
            </w:r>
            <w:r w:rsidRPr="00FB5FAF">
              <w:rPr>
                <w:szCs w:val="28"/>
              </w:rPr>
              <w:t>+</w:t>
            </w:r>
            <w:r w:rsidR="00DA25BC">
              <w:rPr>
                <w:szCs w:val="28"/>
              </w:rPr>
              <w:t xml:space="preserve"> </w:t>
            </w:r>
            <w:r w:rsidRPr="00FB5FAF">
              <w:rPr>
                <w:szCs w:val="28"/>
              </w:rPr>
              <w:t>БТ</w:t>
            </w:r>
            <w:r w:rsidR="00DA25BC">
              <w:rPr>
                <w:szCs w:val="28"/>
              </w:rPr>
              <w:t xml:space="preserve"> </w:t>
            </w:r>
            <w:r w:rsidRPr="00FB5FAF">
              <w:rPr>
                <w:szCs w:val="28"/>
              </w:rPr>
              <w:t>+</w:t>
            </w:r>
            <w:r w:rsidR="00DA25BC">
              <w:rPr>
                <w:szCs w:val="28"/>
              </w:rPr>
              <w:t xml:space="preserve"> </w:t>
            </w:r>
            <w:r w:rsidRPr="00FB5FAF">
              <w:rPr>
                <w:szCs w:val="28"/>
                <w:lang w:val="en-US"/>
              </w:rPr>
              <w:t>Cu</w:t>
            </w:r>
            <w:r w:rsidR="00DA25BC">
              <w:rPr>
                <w:szCs w:val="28"/>
              </w:rPr>
              <w:t xml:space="preserve"> </w:t>
            </w:r>
            <w:r w:rsidRPr="00FB5FAF">
              <w:rPr>
                <w:szCs w:val="28"/>
              </w:rPr>
              <w:t>шлак,</w:t>
            </w:r>
            <w:r w:rsidR="00DA25BC">
              <w:rPr>
                <w:szCs w:val="28"/>
              </w:rPr>
              <w:t xml:space="preserve"> </w:t>
            </w:r>
            <w:r w:rsidRPr="00FB5FAF">
              <w:rPr>
                <w:szCs w:val="28"/>
              </w:rPr>
              <w:t>прокаленный</w:t>
            </w:r>
            <w:r w:rsidR="00DA25BC">
              <w:rPr>
                <w:szCs w:val="28"/>
              </w:rPr>
              <w:t xml:space="preserve"> </w:t>
            </w:r>
            <w:r w:rsidRPr="00FB5FAF">
              <w:rPr>
                <w:szCs w:val="28"/>
              </w:rPr>
              <w:t>при</w:t>
            </w:r>
            <w:r w:rsidR="00DA25BC">
              <w:rPr>
                <w:szCs w:val="28"/>
              </w:rPr>
              <w:t xml:space="preserve"> </w:t>
            </w:r>
            <w:r w:rsidRPr="00FB5FAF">
              <w:rPr>
                <w:szCs w:val="28"/>
              </w:rPr>
              <w:t>Т</w:t>
            </w:r>
            <w:r w:rsidR="00DA25BC">
              <w:rPr>
                <w:szCs w:val="28"/>
              </w:rPr>
              <w:t xml:space="preserve"> </w:t>
            </w:r>
            <w:r w:rsidRPr="00FB5FAF">
              <w:rPr>
                <w:szCs w:val="28"/>
              </w:rPr>
              <w:t>500</w:t>
            </w:r>
            <w:r w:rsidR="00DA25BC">
              <w:rPr>
                <w:szCs w:val="28"/>
              </w:rPr>
              <w:t xml:space="preserve"> </w:t>
            </w:r>
            <w:r w:rsidRPr="00FB5FAF">
              <w:rPr>
                <w:szCs w:val="28"/>
                <w:vertAlign w:val="superscript"/>
              </w:rPr>
              <w:t>о</w:t>
            </w:r>
            <w:r w:rsidRPr="00FB5FAF">
              <w:rPr>
                <w:szCs w:val="28"/>
              </w:rPr>
              <w:t>С</w:t>
            </w:r>
          </w:p>
        </w:tc>
      </w:tr>
      <w:tr w:rsidR="005B1A61" w:rsidRPr="00FB5FAF" w14:paraId="374F60EB" w14:textId="77777777" w:rsidTr="00DA25BC">
        <w:tc>
          <w:tcPr>
            <w:tcW w:w="1730" w:type="dxa"/>
          </w:tcPr>
          <w:p w14:paraId="75A6D860" w14:textId="3F594495" w:rsidR="005B1A61" w:rsidRPr="00FB5FAF" w:rsidRDefault="005B1A61" w:rsidP="00DA25BC">
            <w:pPr>
              <w:jc w:val="center"/>
              <w:rPr>
                <w:szCs w:val="28"/>
              </w:rPr>
            </w:pPr>
            <w:r w:rsidRPr="00FB5FAF">
              <w:rPr>
                <w:szCs w:val="28"/>
              </w:rPr>
              <w:t>Образец</w:t>
            </w:r>
            <w:r w:rsidR="00DA25BC">
              <w:rPr>
                <w:szCs w:val="28"/>
              </w:rPr>
              <w:t xml:space="preserve"> </w:t>
            </w:r>
            <w:r w:rsidRPr="00FB5FAF">
              <w:rPr>
                <w:szCs w:val="28"/>
              </w:rPr>
              <w:t>23</w:t>
            </w:r>
          </w:p>
        </w:tc>
        <w:tc>
          <w:tcPr>
            <w:tcW w:w="7796" w:type="dxa"/>
          </w:tcPr>
          <w:p w14:paraId="1CC7C7F9" w14:textId="66696264" w:rsidR="005B1A61" w:rsidRPr="00FB5FAF" w:rsidRDefault="005B1A61" w:rsidP="00DA25BC">
            <w:pPr>
              <w:rPr>
                <w:szCs w:val="28"/>
              </w:rPr>
            </w:pPr>
            <w:r w:rsidRPr="00FB5FAF">
              <w:rPr>
                <w:szCs w:val="28"/>
              </w:rPr>
              <w:t>9%</w:t>
            </w:r>
            <w:r w:rsidR="00DA25BC">
              <w:rPr>
                <w:szCs w:val="28"/>
              </w:rPr>
              <w:t xml:space="preserve"> </w:t>
            </w:r>
            <w:r w:rsidRPr="00FB5FAF">
              <w:rPr>
                <w:szCs w:val="28"/>
              </w:rPr>
              <w:t>Ni-Cu-Cr/</w:t>
            </w:r>
            <w:r w:rsidR="00DA25BC">
              <w:rPr>
                <w:szCs w:val="28"/>
              </w:rPr>
              <w:t xml:space="preserve"> </w:t>
            </w:r>
            <w:r w:rsidRPr="00FB5FAF">
              <w:rPr>
                <w:szCs w:val="28"/>
              </w:rPr>
              <w:t>ЦЧ</w:t>
            </w:r>
            <w:r w:rsidR="00DA25BC">
              <w:rPr>
                <w:szCs w:val="28"/>
              </w:rPr>
              <w:t xml:space="preserve"> </w:t>
            </w:r>
            <w:r w:rsidRPr="00FB5FAF">
              <w:rPr>
                <w:szCs w:val="28"/>
              </w:rPr>
              <w:t>+</w:t>
            </w:r>
            <w:r w:rsidR="00DA25BC">
              <w:rPr>
                <w:szCs w:val="28"/>
              </w:rPr>
              <w:t xml:space="preserve"> </w:t>
            </w:r>
            <w:r w:rsidRPr="00FB5FAF">
              <w:rPr>
                <w:szCs w:val="28"/>
              </w:rPr>
              <w:t>БТ</w:t>
            </w:r>
            <w:r w:rsidR="00DA25BC">
              <w:rPr>
                <w:szCs w:val="28"/>
              </w:rPr>
              <w:t xml:space="preserve"> </w:t>
            </w:r>
            <w:r w:rsidRPr="00FB5FAF">
              <w:rPr>
                <w:szCs w:val="28"/>
              </w:rPr>
              <w:t>+</w:t>
            </w:r>
            <w:r w:rsidR="00DA25BC">
              <w:rPr>
                <w:szCs w:val="28"/>
              </w:rPr>
              <w:t xml:space="preserve"> </w:t>
            </w:r>
            <w:r w:rsidRPr="00FB5FAF">
              <w:rPr>
                <w:szCs w:val="28"/>
              </w:rPr>
              <w:t>Pb</w:t>
            </w:r>
            <w:r w:rsidR="00DA25BC">
              <w:rPr>
                <w:szCs w:val="28"/>
              </w:rPr>
              <w:t xml:space="preserve"> </w:t>
            </w:r>
            <w:r w:rsidRPr="00FB5FAF">
              <w:rPr>
                <w:szCs w:val="28"/>
              </w:rPr>
              <w:t>шлак,</w:t>
            </w:r>
            <w:r w:rsidR="00DA25BC">
              <w:rPr>
                <w:szCs w:val="28"/>
              </w:rPr>
              <w:t xml:space="preserve"> </w:t>
            </w:r>
            <w:r w:rsidRPr="00FB5FAF">
              <w:rPr>
                <w:szCs w:val="28"/>
              </w:rPr>
              <w:t>прокаленный</w:t>
            </w:r>
            <w:r w:rsidR="00DA25BC">
              <w:rPr>
                <w:szCs w:val="28"/>
              </w:rPr>
              <w:t xml:space="preserve"> </w:t>
            </w:r>
            <w:r w:rsidRPr="00FB5FAF">
              <w:rPr>
                <w:szCs w:val="28"/>
              </w:rPr>
              <w:t>при</w:t>
            </w:r>
            <w:r w:rsidR="00DA25BC">
              <w:rPr>
                <w:szCs w:val="28"/>
              </w:rPr>
              <w:t xml:space="preserve"> </w:t>
            </w:r>
            <w:r w:rsidRPr="00FB5FAF">
              <w:rPr>
                <w:szCs w:val="28"/>
              </w:rPr>
              <w:t>Т</w:t>
            </w:r>
            <w:r w:rsidR="00DA25BC">
              <w:rPr>
                <w:szCs w:val="28"/>
              </w:rPr>
              <w:t xml:space="preserve"> </w:t>
            </w:r>
            <w:r w:rsidRPr="00FB5FAF">
              <w:rPr>
                <w:szCs w:val="28"/>
              </w:rPr>
              <w:t>500</w:t>
            </w:r>
            <w:r w:rsidR="00DA25BC">
              <w:rPr>
                <w:szCs w:val="28"/>
              </w:rPr>
              <w:t xml:space="preserve"> </w:t>
            </w:r>
            <w:r w:rsidRPr="00FB5FAF">
              <w:rPr>
                <w:szCs w:val="28"/>
                <w:vertAlign w:val="superscript"/>
              </w:rPr>
              <w:t>о</w:t>
            </w:r>
            <w:r w:rsidRPr="00FB5FAF">
              <w:rPr>
                <w:szCs w:val="28"/>
              </w:rPr>
              <w:t>С</w:t>
            </w:r>
          </w:p>
        </w:tc>
      </w:tr>
      <w:tr w:rsidR="005B1A61" w:rsidRPr="00FB5FAF" w14:paraId="2502B140" w14:textId="77777777" w:rsidTr="00DA25BC">
        <w:tc>
          <w:tcPr>
            <w:tcW w:w="9526" w:type="dxa"/>
            <w:gridSpan w:val="2"/>
          </w:tcPr>
          <w:p w14:paraId="7B45D974" w14:textId="77777777" w:rsidR="005B1A61" w:rsidRPr="00FB5FAF" w:rsidRDefault="005B1A61" w:rsidP="00DA25BC">
            <w:pPr>
              <w:jc w:val="center"/>
              <w:rPr>
                <w:szCs w:val="28"/>
              </w:rPr>
            </w:pPr>
          </w:p>
          <w:p w14:paraId="41B43F49" w14:textId="429F9DF6" w:rsidR="005B1A61" w:rsidRPr="00FB5FAF" w:rsidRDefault="005B1A61" w:rsidP="00DA25BC">
            <w:pPr>
              <w:jc w:val="center"/>
              <w:rPr>
                <w:szCs w:val="28"/>
              </w:rPr>
            </w:pPr>
            <w:r w:rsidRPr="00FB5FAF">
              <w:rPr>
                <w:szCs w:val="28"/>
              </w:rPr>
              <w:t>Гранулированный</w:t>
            </w:r>
            <w:r w:rsidR="00DA25BC">
              <w:rPr>
                <w:szCs w:val="28"/>
              </w:rPr>
              <w:t xml:space="preserve"> </w:t>
            </w:r>
            <w:r w:rsidRPr="00FB5FAF">
              <w:rPr>
                <w:szCs w:val="28"/>
              </w:rPr>
              <w:t>катализатор</w:t>
            </w:r>
            <w:r w:rsidR="00DA25BC">
              <w:rPr>
                <w:szCs w:val="28"/>
              </w:rPr>
              <w:t xml:space="preserve"> </w:t>
            </w:r>
            <w:r w:rsidRPr="00FB5FAF">
              <w:rPr>
                <w:szCs w:val="28"/>
              </w:rPr>
              <w:t>при</w:t>
            </w:r>
            <w:r w:rsidR="00DA25BC">
              <w:rPr>
                <w:szCs w:val="28"/>
              </w:rPr>
              <w:t xml:space="preserve"> </w:t>
            </w:r>
            <w:r w:rsidRPr="00FB5FAF">
              <w:rPr>
                <w:szCs w:val="28"/>
              </w:rPr>
              <w:t>соотношении</w:t>
            </w:r>
            <w:r w:rsidR="00DA25BC">
              <w:rPr>
                <w:szCs w:val="28"/>
              </w:rPr>
              <w:t xml:space="preserve"> </w:t>
            </w:r>
            <w:r w:rsidRPr="00FB5FAF">
              <w:rPr>
                <w:szCs w:val="28"/>
              </w:rPr>
              <w:t>(%)</w:t>
            </w:r>
            <w:r w:rsidR="00DA25BC">
              <w:rPr>
                <w:szCs w:val="28"/>
              </w:rPr>
              <w:t xml:space="preserve"> </w:t>
            </w:r>
            <w:r w:rsidRPr="00FB5FAF">
              <w:rPr>
                <w:szCs w:val="28"/>
              </w:rPr>
              <w:t>60-20-20</w:t>
            </w:r>
          </w:p>
          <w:p w14:paraId="3AECAF02" w14:textId="77777777" w:rsidR="005B1A61" w:rsidRPr="00FB5FAF" w:rsidRDefault="005B1A61" w:rsidP="00DA25BC">
            <w:pPr>
              <w:jc w:val="center"/>
              <w:rPr>
                <w:szCs w:val="28"/>
              </w:rPr>
            </w:pPr>
          </w:p>
        </w:tc>
      </w:tr>
      <w:tr w:rsidR="005B1A61" w:rsidRPr="00FB5FAF" w14:paraId="00A05D14" w14:textId="77777777" w:rsidTr="00DA25BC">
        <w:tc>
          <w:tcPr>
            <w:tcW w:w="1730" w:type="dxa"/>
          </w:tcPr>
          <w:p w14:paraId="7356AFB3" w14:textId="239B44AF" w:rsidR="005B1A61" w:rsidRPr="00FB5FAF" w:rsidRDefault="005B1A61" w:rsidP="00DA25BC">
            <w:pPr>
              <w:jc w:val="center"/>
              <w:rPr>
                <w:szCs w:val="28"/>
              </w:rPr>
            </w:pPr>
            <w:r w:rsidRPr="00FB5FAF">
              <w:rPr>
                <w:szCs w:val="28"/>
              </w:rPr>
              <w:t>Образец</w:t>
            </w:r>
            <w:r w:rsidR="00DA25BC">
              <w:rPr>
                <w:szCs w:val="28"/>
              </w:rPr>
              <w:t xml:space="preserve"> </w:t>
            </w:r>
            <w:r w:rsidRPr="00FB5FAF">
              <w:rPr>
                <w:szCs w:val="28"/>
              </w:rPr>
              <w:t>17</w:t>
            </w:r>
          </w:p>
        </w:tc>
        <w:tc>
          <w:tcPr>
            <w:tcW w:w="7796" w:type="dxa"/>
          </w:tcPr>
          <w:p w14:paraId="5F9F62DB" w14:textId="550F5418" w:rsidR="005B1A61" w:rsidRPr="00FB5FAF" w:rsidRDefault="005B1A61" w:rsidP="00DA25BC">
            <w:pPr>
              <w:rPr>
                <w:szCs w:val="28"/>
              </w:rPr>
            </w:pPr>
            <w:r w:rsidRPr="00FB5FAF">
              <w:rPr>
                <w:szCs w:val="28"/>
              </w:rPr>
              <w:t>9%</w:t>
            </w:r>
            <w:r w:rsidR="00DA25BC">
              <w:rPr>
                <w:szCs w:val="28"/>
              </w:rPr>
              <w:t xml:space="preserve"> </w:t>
            </w:r>
            <w:r w:rsidRPr="00FB5FAF">
              <w:rPr>
                <w:szCs w:val="28"/>
              </w:rPr>
              <w:t>Ni-Cu-Cr/</w:t>
            </w:r>
            <w:r w:rsidR="00DA25BC">
              <w:rPr>
                <w:szCs w:val="28"/>
              </w:rPr>
              <w:t xml:space="preserve"> </w:t>
            </w:r>
            <w:r w:rsidRPr="00FB5FAF">
              <w:rPr>
                <w:szCs w:val="28"/>
              </w:rPr>
              <w:t>ЦТ</w:t>
            </w:r>
            <w:r w:rsidR="00DA25BC">
              <w:rPr>
                <w:szCs w:val="28"/>
              </w:rPr>
              <w:t xml:space="preserve"> </w:t>
            </w:r>
            <w:r w:rsidRPr="00FB5FAF">
              <w:rPr>
                <w:szCs w:val="28"/>
              </w:rPr>
              <w:t>+</w:t>
            </w:r>
            <w:r w:rsidR="00DA25BC">
              <w:rPr>
                <w:szCs w:val="28"/>
              </w:rPr>
              <w:t xml:space="preserve"> </w:t>
            </w:r>
            <w:r w:rsidRPr="00FB5FAF">
              <w:rPr>
                <w:szCs w:val="28"/>
              </w:rPr>
              <w:t>БТ</w:t>
            </w:r>
            <w:r w:rsidR="00DA25BC">
              <w:rPr>
                <w:szCs w:val="28"/>
              </w:rPr>
              <w:t xml:space="preserve"> </w:t>
            </w:r>
            <w:r w:rsidRPr="00FB5FAF">
              <w:rPr>
                <w:szCs w:val="28"/>
              </w:rPr>
              <w:t>+</w:t>
            </w:r>
            <w:r w:rsidR="00DA25BC">
              <w:rPr>
                <w:szCs w:val="28"/>
              </w:rPr>
              <w:t xml:space="preserve"> </w:t>
            </w:r>
            <w:r w:rsidRPr="00FB5FAF">
              <w:rPr>
                <w:szCs w:val="28"/>
                <w:lang w:val="en-US"/>
              </w:rPr>
              <w:t>Cu</w:t>
            </w:r>
            <w:r w:rsidR="00DA25BC">
              <w:rPr>
                <w:szCs w:val="28"/>
              </w:rPr>
              <w:t xml:space="preserve"> </w:t>
            </w:r>
            <w:r w:rsidRPr="00FB5FAF">
              <w:rPr>
                <w:szCs w:val="28"/>
              </w:rPr>
              <w:t>шлак</w:t>
            </w:r>
            <w:r w:rsidR="00DA25BC">
              <w:rPr>
                <w:szCs w:val="28"/>
              </w:rPr>
              <w:t xml:space="preserve"> </w:t>
            </w:r>
            <w:r w:rsidRPr="00FB5FAF">
              <w:rPr>
                <w:szCs w:val="28"/>
              </w:rPr>
              <w:t>прокаленный</w:t>
            </w:r>
            <w:r w:rsidR="00DA25BC">
              <w:rPr>
                <w:szCs w:val="28"/>
              </w:rPr>
              <w:t xml:space="preserve"> </w:t>
            </w:r>
            <w:r w:rsidRPr="00FB5FAF">
              <w:rPr>
                <w:szCs w:val="28"/>
              </w:rPr>
              <w:t>при</w:t>
            </w:r>
            <w:r w:rsidR="00DA25BC">
              <w:rPr>
                <w:szCs w:val="28"/>
              </w:rPr>
              <w:t xml:space="preserve"> </w:t>
            </w:r>
            <w:r w:rsidRPr="00FB5FAF">
              <w:rPr>
                <w:szCs w:val="28"/>
              </w:rPr>
              <w:t>Т</w:t>
            </w:r>
            <w:r w:rsidR="00DA25BC">
              <w:rPr>
                <w:szCs w:val="28"/>
              </w:rPr>
              <w:t xml:space="preserve"> </w:t>
            </w:r>
            <w:r w:rsidRPr="00FB5FAF">
              <w:rPr>
                <w:szCs w:val="28"/>
              </w:rPr>
              <w:t>500</w:t>
            </w:r>
            <w:r w:rsidR="00DA25BC">
              <w:rPr>
                <w:szCs w:val="28"/>
              </w:rPr>
              <w:t xml:space="preserve"> </w:t>
            </w:r>
            <w:r w:rsidRPr="00FB5FAF">
              <w:rPr>
                <w:szCs w:val="28"/>
                <w:vertAlign w:val="superscript"/>
              </w:rPr>
              <w:t>о</w:t>
            </w:r>
            <w:r w:rsidRPr="00FB5FAF">
              <w:rPr>
                <w:szCs w:val="28"/>
              </w:rPr>
              <w:t>С</w:t>
            </w:r>
          </w:p>
        </w:tc>
      </w:tr>
      <w:tr w:rsidR="005B1A61" w:rsidRPr="00FB5FAF" w14:paraId="1CCB522C" w14:textId="77777777" w:rsidTr="00DA25BC">
        <w:tc>
          <w:tcPr>
            <w:tcW w:w="1730" w:type="dxa"/>
          </w:tcPr>
          <w:p w14:paraId="231F82DD" w14:textId="2B532CBD" w:rsidR="005B1A61" w:rsidRPr="00FB5FAF" w:rsidRDefault="005B1A61" w:rsidP="00DA25BC">
            <w:pPr>
              <w:jc w:val="center"/>
              <w:rPr>
                <w:szCs w:val="28"/>
              </w:rPr>
            </w:pPr>
            <w:r w:rsidRPr="00FB5FAF">
              <w:rPr>
                <w:szCs w:val="28"/>
              </w:rPr>
              <w:t>Образец</w:t>
            </w:r>
            <w:r w:rsidR="00DA25BC">
              <w:rPr>
                <w:szCs w:val="28"/>
              </w:rPr>
              <w:t xml:space="preserve"> </w:t>
            </w:r>
            <w:r w:rsidRPr="00FB5FAF">
              <w:rPr>
                <w:szCs w:val="28"/>
              </w:rPr>
              <w:t>18</w:t>
            </w:r>
          </w:p>
        </w:tc>
        <w:tc>
          <w:tcPr>
            <w:tcW w:w="7796" w:type="dxa"/>
          </w:tcPr>
          <w:p w14:paraId="0AEC0D6A" w14:textId="506FA13B" w:rsidR="005B1A61" w:rsidRPr="00FB5FAF" w:rsidRDefault="005B1A61" w:rsidP="00DA25BC">
            <w:pPr>
              <w:rPr>
                <w:szCs w:val="28"/>
              </w:rPr>
            </w:pPr>
            <w:r w:rsidRPr="00FB5FAF">
              <w:rPr>
                <w:szCs w:val="28"/>
              </w:rPr>
              <w:t>9%</w:t>
            </w:r>
            <w:r w:rsidR="00DA25BC">
              <w:rPr>
                <w:szCs w:val="28"/>
              </w:rPr>
              <w:t xml:space="preserve"> </w:t>
            </w:r>
            <w:r w:rsidRPr="00FB5FAF">
              <w:rPr>
                <w:szCs w:val="28"/>
              </w:rPr>
              <w:t>Ni-Cu-Cr/</w:t>
            </w:r>
            <w:r w:rsidR="00DA25BC">
              <w:rPr>
                <w:szCs w:val="28"/>
              </w:rPr>
              <w:t xml:space="preserve"> </w:t>
            </w:r>
            <w:r w:rsidRPr="00FB5FAF">
              <w:rPr>
                <w:szCs w:val="28"/>
              </w:rPr>
              <w:t>ЦТ</w:t>
            </w:r>
            <w:r w:rsidR="00DA25BC">
              <w:rPr>
                <w:szCs w:val="28"/>
              </w:rPr>
              <w:t xml:space="preserve"> </w:t>
            </w:r>
            <w:r w:rsidRPr="00FB5FAF">
              <w:rPr>
                <w:szCs w:val="28"/>
              </w:rPr>
              <w:t>+</w:t>
            </w:r>
            <w:r w:rsidR="00DA25BC">
              <w:rPr>
                <w:szCs w:val="28"/>
              </w:rPr>
              <w:t xml:space="preserve"> </w:t>
            </w:r>
            <w:r w:rsidRPr="00FB5FAF">
              <w:rPr>
                <w:szCs w:val="28"/>
              </w:rPr>
              <w:t>БТ</w:t>
            </w:r>
            <w:r w:rsidR="00DA25BC">
              <w:rPr>
                <w:szCs w:val="28"/>
              </w:rPr>
              <w:t xml:space="preserve"> </w:t>
            </w:r>
            <w:r w:rsidRPr="00FB5FAF">
              <w:rPr>
                <w:szCs w:val="28"/>
              </w:rPr>
              <w:t>+</w:t>
            </w:r>
            <w:r w:rsidR="00DA25BC">
              <w:rPr>
                <w:szCs w:val="28"/>
              </w:rPr>
              <w:t xml:space="preserve"> </w:t>
            </w:r>
            <w:r w:rsidRPr="00FB5FAF">
              <w:rPr>
                <w:szCs w:val="28"/>
                <w:lang w:val="en-US"/>
              </w:rPr>
              <w:t>Cu</w:t>
            </w:r>
            <w:r w:rsidR="00DA25BC">
              <w:rPr>
                <w:szCs w:val="28"/>
              </w:rPr>
              <w:t xml:space="preserve"> </w:t>
            </w:r>
            <w:r w:rsidRPr="00FB5FAF">
              <w:rPr>
                <w:szCs w:val="28"/>
              </w:rPr>
              <w:t>шлак</w:t>
            </w:r>
            <w:r w:rsidR="00DA25BC">
              <w:rPr>
                <w:szCs w:val="28"/>
              </w:rPr>
              <w:t xml:space="preserve"> </w:t>
            </w:r>
            <w:r w:rsidRPr="00FB5FAF">
              <w:rPr>
                <w:szCs w:val="28"/>
              </w:rPr>
              <w:t>прокаленный</w:t>
            </w:r>
            <w:r w:rsidR="00DA25BC">
              <w:rPr>
                <w:szCs w:val="28"/>
              </w:rPr>
              <w:t xml:space="preserve"> </w:t>
            </w:r>
            <w:r w:rsidRPr="00FB5FAF">
              <w:rPr>
                <w:szCs w:val="28"/>
              </w:rPr>
              <w:t>при</w:t>
            </w:r>
            <w:r w:rsidR="00DA25BC">
              <w:rPr>
                <w:szCs w:val="28"/>
              </w:rPr>
              <w:t xml:space="preserve"> </w:t>
            </w:r>
            <w:r w:rsidRPr="00FB5FAF">
              <w:rPr>
                <w:szCs w:val="28"/>
              </w:rPr>
              <w:t>Т</w:t>
            </w:r>
            <w:r w:rsidR="00DA25BC">
              <w:rPr>
                <w:szCs w:val="28"/>
              </w:rPr>
              <w:t xml:space="preserve"> </w:t>
            </w:r>
            <w:r w:rsidRPr="00FB5FAF">
              <w:rPr>
                <w:szCs w:val="28"/>
              </w:rPr>
              <w:t>1000</w:t>
            </w:r>
            <w:r w:rsidR="00DA25BC">
              <w:rPr>
                <w:szCs w:val="28"/>
              </w:rPr>
              <w:t xml:space="preserve"> </w:t>
            </w:r>
            <w:r w:rsidRPr="00FB5FAF">
              <w:rPr>
                <w:szCs w:val="28"/>
                <w:vertAlign w:val="superscript"/>
              </w:rPr>
              <w:t>о</w:t>
            </w:r>
            <w:r w:rsidRPr="00FB5FAF">
              <w:rPr>
                <w:szCs w:val="28"/>
              </w:rPr>
              <w:t>С</w:t>
            </w:r>
          </w:p>
        </w:tc>
      </w:tr>
      <w:tr w:rsidR="005B1A61" w:rsidRPr="00FB5FAF" w14:paraId="06497FAF" w14:textId="77777777" w:rsidTr="00DA25BC">
        <w:tc>
          <w:tcPr>
            <w:tcW w:w="9526" w:type="dxa"/>
            <w:gridSpan w:val="2"/>
          </w:tcPr>
          <w:p w14:paraId="3F1C15B9" w14:textId="77777777" w:rsidR="005B1A61" w:rsidRPr="00FB5FAF" w:rsidRDefault="005B1A61" w:rsidP="00DA25BC">
            <w:pPr>
              <w:jc w:val="center"/>
              <w:rPr>
                <w:szCs w:val="28"/>
              </w:rPr>
            </w:pPr>
          </w:p>
          <w:p w14:paraId="337A3116" w14:textId="4001ACBB" w:rsidR="005B1A61" w:rsidRPr="00FB5FAF" w:rsidRDefault="005B1A61" w:rsidP="00DA25BC">
            <w:pPr>
              <w:jc w:val="center"/>
              <w:rPr>
                <w:szCs w:val="28"/>
              </w:rPr>
            </w:pPr>
            <w:r w:rsidRPr="00FB5FAF">
              <w:rPr>
                <w:szCs w:val="28"/>
              </w:rPr>
              <w:t>Блочный</w:t>
            </w:r>
            <w:r w:rsidR="00DA25BC">
              <w:rPr>
                <w:szCs w:val="28"/>
              </w:rPr>
              <w:t xml:space="preserve"> </w:t>
            </w:r>
            <w:r w:rsidRPr="00FB5FAF">
              <w:rPr>
                <w:szCs w:val="28"/>
              </w:rPr>
              <w:t>носитель</w:t>
            </w:r>
            <w:r w:rsidR="00DA25BC">
              <w:rPr>
                <w:szCs w:val="28"/>
              </w:rPr>
              <w:t xml:space="preserve"> </w:t>
            </w:r>
            <w:r w:rsidRPr="00FB5FAF">
              <w:rPr>
                <w:szCs w:val="28"/>
              </w:rPr>
              <w:t>катализатора</w:t>
            </w:r>
            <w:r w:rsidR="00DA25BC">
              <w:rPr>
                <w:szCs w:val="28"/>
              </w:rPr>
              <w:t xml:space="preserve"> </w:t>
            </w:r>
            <w:r w:rsidRPr="00FB5FAF">
              <w:rPr>
                <w:szCs w:val="28"/>
              </w:rPr>
              <w:t>при</w:t>
            </w:r>
            <w:r w:rsidR="00DA25BC">
              <w:rPr>
                <w:szCs w:val="28"/>
              </w:rPr>
              <w:t xml:space="preserve"> </w:t>
            </w:r>
            <w:r w:rsidRPr="00FB5FAF">
              <w:rPr>
                <w:szCs w:val="28"/>
              </w:rPr>
              <w:t>соотношении</w:t>
            </w:r>
            <w:r w:rsidR="00DA25BC">
              <w:rPr>
                <w:szCs w:val="28"/>
              </w:rPr>
              <w:t xml:space="preserve"> </w:t>
            </w:r>
            <w:r w:rsidRPr="00FB5FAF">
              <w:rPr>
                <w:szCs w:val="28"/>
              </w:rPr>
              <w:t>(%)</w:t>
            </w:r>
            <w:r w:rsidR="00DA25BC">
              <w:rPr>
                <w:szCs w:val="28"/>
              </w:rPr>
              <w:t xml:space="preserve"> </w:t>
            </w:r>
            <w:r w:rsidRPr="00FB5FAF">
              <w:rPr>
                <w:szCs w:val="28"/>
              </w:rPr>
              <w:t>50-30-20</w:t>
            </w:r>
          </w:p>
          <w:p w14:paraId="71B9F719" w14:textId="77777777" w:rsidR="005B1A61" w:rsidRPr="00FB5FAF" w:rsidRDefault="005B1A61" w:rsidP="00DA25BC">
            <w:pPr>
              <w:jc w:val="center"/>
              <w:rPr>
                <w:szCs w:val="28"/>
              </w:rPr>
            </w:pPr>
          </w:p>
        </w:tc>
      </w:tr>
      <w:tr w:rsidR="005B1A61" w:rsidRPr="00FB5FAF" w14:paraId="6F0D9F83" w14:textId="77777777" w:rsidTr="00DA25BC">
        <w:tc>
          <w:tcPr>
            <w:tcW w:w="1730" w:type="dxa"/>
          </w:tcPr>
          <w:p w14:paraId="4CB40AF4" w14:textId="58E5A992" w:rsidR="005B1A61" w:rsidRPr="00FB5FAF" w:rsidRDefault="005B1A61" w:rsidP="00DA25BC">
            <w:pPr>
              <w:jc w:val="center"/>
              <w:rPr>
                <w:szCs w:val="28"/>
              </w:rPr>
            </w:pPr>
            <w:r w:rsidRPr="00FB5FAF">
              <w:rPr>
                <w:szCs w:val="28"/>
              </w:rPr>
              <w:t>Образец</w:t>
            </w:r>
            <w:r w:rsidR="00DA25BC">
              <w:rPr>
                <w:szCs w:val="28"/>
              </w:rPr>
              <w:t xml:space="preserve"> </w:t>
            </w:r>
            <w:r w:rsidRPr="00FB5FAF">
              <w:rPr>
                <w:szCs w:val="28"/>
              </w:rPr>
              <w:t>18</w:t>
            </w:r>
          </w:p>
        </w:tc>
        <w:tc>
          <w:tcPr>
            <w:tcW w:w="7796" w:type="dxa"/>
          </w:tcPr>
          <w:p w14:paraId="32151D31" w14:textId="22265F3A" w:rsidR="005B1A61" w:rsidRPr="00FB5FAF" w:rsidRDefault="005B1A61" w:rsidP="00DA25BC">
            <w:pPr>
              <w:rPr>
                <w:szCs w:val="28"/>
              </w:rPr>
            </w:pPr>
            <w:r w:rsidRPr="00FB5FAF">
              <w:rPr>
                <w:szCs w:val="28"/>
              </w:rPr>
              <w:t>ЦЧ</w:t>
            </w:r>
            <w:r w:rsidR="00DA25BC">
              <w:rPr>
                <w:szCs w:val="28"/>
              </w:rPr>
              <w:t xml:space="preserve"> </w:t>
            </w:r>
            <w:r w:rsidRPr="00FB5FAF">
              <w:rPr>
                <w:szCs w:val="28"/>
              </w:rPr>
              <w:t>+</w:t>
            </w:r>
            <w:r w:rsidR="00DA25BC">
              <w:rPr>
                <w:szCs w:val="28"/>
              </w:rPr>
              <w:t xml:space="preserve"> </w:t>
            </w:r>
            <w:r w:rsidRPr="00FB5FAF">
              <w:rPr>
                <w:szCs w:val="28"/>
              </w:rPr>
              <w:t>БТ</w:t>
            </w:r>
            <w:r w:rsidR="00DA25BC">
              <w:rPr>
                <w:szCs w:val="28"/>
              </w:rPr>
              <w:t xml:space="preserve"> </w:t>
            </w:r>
            <w:r w:rsidRPr="00FB5FAF">
              <w:rPr>
                <w:szCs w:val="28"/>
              </w:rPr>
              <w:t>+</w:t>
            </w:r>
            <w:r w:rsidR="00DA25BC">
              <w:rPr>
                <w:szCs w:val="28"/>
              </w:rPr>
              <w:t xml:space="preserve"> </w:t>
            </w:r>
            <w:r w:rsidRPr="00FB5FAF">
              <w:rPr>
                <w:szCs w:val="28"/>
              </w:rPr>
              <w:t>Pb</w:t>
            </w:r>
            <w:r w:rsidR="00DA25BC">
              <w:rPr>
                <w:szCs w:val="28"/>
              </w:rPr>
              <w:t xml:space="preserve"> </w:t>
            </w:r>
            <w:r w:rsidRPr="00FB5FAF">
              <w:rPr>
                <w:szCs w:val="28"/>
              </w:rPr>
              <w:t>шлак,</w:t>
            </w:r>
            <w:r w:rsidR="00DA25BC">
              <w:rPr>
                <w:szCs w:val="28"/>
              </w:rPr>
              <w:t xml:space="preserve"> </w:t>
            </w:r>
            <w:r w:rsidRPr="00FB5FAF">
              <w:rPr>
                <w:szCs w:val="28"/>
              </w:rPr>
              <w:t>прокаленный</w:t>
            </w:r>
            <w:r w:rsidR="00DA25BC">
              <w:rPr>
                <w:szCs w:val="28"/>
              </w:rPr>
              <w:t xml:space="preserve"> </w:t>
            </w:r>
            <w:r w:rsidRPr="00FB5FAF">
              <w:rPr>
                <w:szCs w:val="28"/>
              </w:rPr>
              <w:t>при</w:t>
            </w:r>
            <w:r w:rsidR="00DA25BC">
              <w:rPr>
                <w:szCs w:val="28"/>
              </w:rPr>
              <w:t xml:space="preserve"> </w:t>
            </w:r>
            <w:r w:rsidRPr="00FB5FAF">
              <w:rPr>
                <w:szCs w:val="28"/>
              </w:rPr>
              <w:t>Т</w:t>
            </w:r>
            <w:r w:rsidR="00DA25BC">
              <w:rPr>
                <w:szCs w:val="28"/>
              </w:rPr>
              <w:t xml:space="preserve"> </w:t>
            </w:r>
            <w:r w:rsidRPr="00FB5FAF">
              <w:rPr>
                <w:szCs w:val="28"/>
              </w:rPr>
              <w:t>1000°C</w:t>
            </w:r>
          </w:p>
        </w:tc>
      </w:tr>
      <w:tr w:rsidR="005B1A61" w:rsidRPr="00FB5FAF" w14:paraId="77B3FEE1" w14:textId="77777777" w:rsidTr="00DA25BC">
        <w:tc>
          <w:tcPr>
            <w:tcW w:w="9526" w:type="dxa"/>
            <w:gridSpan w:val="2"/>
          </w:tcPr>
          <w:p w14:paraId="78AD6610" w14:textId="77777777" w:rsidR="005B1A61" w:rsidRPr="00FB5FAF" w:rsidRDefault="005B1A61" w:rsidP="00DA25BC">
            <w:pPr>
              <w:jc w:val="center"/>
              <w:rPr>
                <w:szCs w:val="28"/>
              </w:rPr>
            </w:pPr>
          </w:p>
          <w:p w14:paraId="2F316F39" w14:textId="592DC0DD" w:rsidR="005B1A61" w:rsidRPr="00FB5FAF" w:rsidRDefault="005B1A61" w:rsidP="00DA25BC">
            <w:pPr>
              <w:jc w:val="center"/>
              <w:rPr>
                <w:szCs w:val="28"/>
              </w:rPr>
            </w:pPr>
            <w:r w:rsidRPr="00FB5FAF">
              <w:rPr>
                <w:szCs w:val="28"/>
              </w:rPr>
              <w:t>Блочный</w:t>
            </w:r>
            <w:r w:rsidR="00DA25BC">
              <w:rPr>
                <w:szCs w:val="28"/>
              </w:rPr>
              <w:t xml:space="preserve"> </w:t>
            </w:r>
            <w:r w:rsidRPr="00FB5FAF">
              <w:rPr>
                <w:szCs w:val="28"/>
              </w:rPr>
              <w:t>катализатор</w:t>
            </w:r>
            <w:r w:rsidR="00DA25BC">
              <w:rPr>
                <w:szCs w:val="28"/>
              </w:rPr>
              <w:t xml:space="preserve"> </w:t>
            </w:r>
            <w:r w:rsidRPr="00FB5FAF">
              <w:rPr>
                <w:szCs w:val="28"/>
              </w:rPr>
              <w:t>при</w:t>
            </w:r>
            <w:r w:rsidR="00DA25BC">
              <w:rPr>
                <w:szCs w:val="28"/>
              </w:rPr>
              <w:t xml:space="preserve"> </w:t>
            </w:r>
            <w:r w:rsidRPr="00FB5FAF">
              <w:rPr>
                <w:szCs w:val="28"/>
              </w:rPr>
              <w:t>соотношении</w:t>
            </w:r>
            <w:r w:rsidR="00DA25BC">
              <w:rPr>
                <w:szCs w:val="28"/>
              </w:rPr>
              <w:t xml:space="preserve"> </w:t>
            </w:r>
            <w:r w:rsidRPr="00FB5FAF">
              <w:rPr>
                <w:szCs w:val="28"/>
              </w:rPr>
              <w:t>(%)</w:t>
            </w:r>
            <w:r w:rsidR="00DA25BC">
              <w:rPr>
                <w:szCs w:val="28"/>
              </w:rPr>
              <w:t xml:space="preserve"> </w:t>
            </w:r>
            <w:r w:rsidRPr="00FB5FAF">
              <w:rPr>
                <w:szCs w:val="28"/>
              </w:rPr>
              <w:t>50-30-20</w:t>
            </w:r>
          </w:p>
          <w:p w14:paraId="1684977B" w14:textId="77777777" w:rsidR="005B1A61" w:rsidRPr="00FB5FAF" w:rsidRDefault="005B1A61" w:rsidP="00DA25BC">
            <w:pPr>
              <w:rPr>
                <w:szCs w:val="28"/>
              </w:rPr>
            </w:pPr>
          </w:p>
        </w:tc>
      </w:tr>
      <w:tr w:rsidR="005B1A61" w:rsidRPr="00FB5FAF" w14:paraId="2B2249F0" w14:textId="77777777" w:rsidTr="00DA25BC">
        <w:tc>
          <w:tcPr>
            <w:tcW w:w="1730" w:type="dxa"/>
          </w:tcPr>
          <w:p w14:paraId="4F45FC97" w14:textId="5A09AC3E" w:rsidR="005B1A61" w:rsidRPr="00FB5FAF" w:rsidRDefault="005B1A61" w:rsidP="00DA25BC">
            <w:pPr>
              <w:jc w:val="center"/>
              <w:rPr>
                <w:szCs w:val="28"/>
              </w:rPr>
            </w:pPr>
            <w:r w:rsidRPr="00FB5FAF">
              <w:rPr>
                <w:szCs w:val="28"/>
              </w:rPr>
              <w:t>Образец</w:t>
            </w:r>
            <w:r w:rsidR="00DA25BC">
              <w:rPr>
                <w:szCs w:val="28"/>
              </w:rPr>
              <w:t xml:space="preserve"> </w:t>
            </w:r>
            <w:r w:rsidRPr="00FB5FAF">
              <w:rPr>
                <w:szCs w:val="28"/>
              </w:rPr>
              <w:t>30</w:t>
            </w:r>
          </w:p>
        </w:tc>
        <w:tc>
          <w:tcPr>
            <w:tcW w:w="7796" w:type="dxa"/>
          </w:tcPr>
          <w:p w14:paraId="4AF81AA0" w14:textId="5140F841" w:rsidR="005B1A61" w:rsidRPr="00FB5FAF" w:rsidRDefault="005B1A61" w:rsidP="00DA25BC">
            <w:pPr>
              <w:rPr>
                <w:szCs w:val="28"/>
              </w:rPr>
            </w:pPr>
            <w:r w:rsidRPr="00FB5FAF">
              <w:rPr>
                <w:szCs w:val="28"/>
              </w:rPr>
              <w:t>9%</w:t>
            </w:r>
            <w:r w:rsidR="00DA25BC">
              <w:rPr>
                <w:szCs w:val="28"/>
              </w:rPr>
              <w:t xml:space="preserve"> </w:t>
            </w:r>
            <w:r w:rsidRPr="00FB5FAF">
              <w:rPr>
                <w:szCs w:val="28"/>
              </w:rPr>
              <w:t>Ni-Cu-Cr/</w:t>
            </w:r>
            <w:r w:rsidR="00DA25BC">
              <w:rPr>
                <w:szCs w:val="28"/>
              </w:rPr>
              <w:t xml:space="preserve"> </w:t>
            </w:r>
            <w:r w:rsidRPr="00FB5FAF">
              <w:rPr>
                <w:szCs w:val="28"/>
              </w:rPr>
              <w:t>ЦТ</w:t>
            </w:r>
            <w:r w:rsidR="00DA25BC">
              <w:rPr>
                <w:szCs w:val="28"/>
              </w:rPr>
              <w:t xml:space="preserve"> </w:t>
            </w:r>
            <w:r w:rsidRPr="00FB5FAF">
              <w:rPr>
                <w:szCs w:val="28"/>
              </w:rPr>
              <w:t>+</w:t>
            </w:r>
            <w:r w:rsidR="00DA25BC">
              <w:rPr>
                <w:szCs w:val="28"/>
              </w:rPr>
              <w:t xml:space="preserve"> </w:t>
            </w:r>
            <w:r w:rsidRPr="00FB5FAF">
              <w:rPr>
                <w:szCs w:val="28"/>
              </w:rPr>
              <w:t>БТ</w:t>
            </w:r>
            <w:r w:rsidR="00DA25BC">
              <w:rPr>
                <w:szCs w:val="28"/>
              </w:rPr>
              <w:t xml:space="preserve"> </w:t>
            </w:r>
            <w:r w:rsidRPr="00FB5FAF">
              <w:rPr>
                <w:szCs w:val="28"/>
              </w:rPr>
              <w:t>+</w:t>
            </w:r>
            <w:r w:rsidR="00DA25BC">
              <w:rPr>
                <w:szCs w:val="28"/>
              </w:rPr>
              <w:t xml:space="preserve"> </w:t>
            </w:r>
            <w:r w:rsidRPr="00FB5FAF">
              <w:rPr>
                <w:szCs w:val="28"/>
                <w:lang w:val="en-US"/>
              </w:rPr>
              <w:t>Cu</w:t>
            </w:r>
            <w:r w:rsidR="00DA25BC">
              <w:rPr>
                <w:szCs w:val="28"/>
              </w:rPr>
              <w:t xml:space="preserve"> </w:t>
            </w:r>
            <w:r w:rsidRPr="00FB5FAF">
              <w:rPr>
                <w:szCs w:val="28"/>
              </w:rPr>
              <w:t>шлак,</w:t>
            </w:r>
            <w:r w:rsidR="00DA25BC">
              <w:rPr>
                <w:szCs w:val="28"/>
              </w:rPr>
              <w:t xml:space="preserve"> </w:t>
            </w:r>
            <w:r w:rsidRPr="00FB5FAF">
              <w:rPr>
                <w:szCs w:val="28"/>
              </w:rPr>
              <w:t>прокаленный</w:t>
            </w:r>
            <w:r w:rsidR="00DA25BC">
              <w:rPr>
                <w:szCs w:val="28"/>
              </w:rPr>
              <w:t xml:space="preserve"> </w:t>
            </w:r>
            <w:r w:rsidRPr="00FB5FAF">
              <w:rPr>
                <w:szCs w:val="28"/>
              </w:rPr>
              <w:t>при</w:t>
            </w:r>
            <w:r w:rsidR="00DA25BC">
              <w:rPr>
                <w:szCs w:val="28"/>
              </w:rPr>
              <w:t xml:space="preserve"> </w:t>
            </w:r>
            <w:r w:rsidRPr="00FB5FAF">
              <w:rPr>
                <w:szCs w:val="28"/>
              </w:rPr>
              <w:t>Т</w:t>
            </w:r>
            <w:r w:rsidR="00DA25BC">
              <w:rPr>
                <w:szCs w:val="28"/>
              </w:rPr>
              <w:t xml:space="preserve"> </w:t>
            </w:r>
            <w:r w:rsidRPr="00FB5FAF">
              <w:rPr>
                <w:szCs w:val="28"/>
              </w:rPr>
              <w:t>1000</w:t>
            </w:r>
            <w:r w:rsidR="00DA25BC">
              <w:rPr>
                <w:szCs w:val="28"/>
              </w:rPr>
              <w:t xml:space="preserve"> </w:t>
            </w:r>
            <w:r w:rsidRPr="00FB5FAF">
              <w:rPr>
                <w:szCs w:val="28"/>
                <w:vertAlign w:val="superscript"/>
              </w:rPr>
              <w:t>о</w:t>
            </w:r>
            <w:r w:rsidRPr="00FB5FAF">
              <w:rPr>
                <w:szCs w:val="28"/>
              </w:rPr>
              <w:t>С</w:t>
            </w:r>
          </w:p>
        </w:tc>
      </w:tr>
      <w:tr w:rsidR="005B1A61" w:rsidRPr="00FB5FAF" w14:paraId="61E32C2B" w14:textId="77777777" w:rsidTr="00DA25BC">
        <w:tc>
          <w:tcPr>
            <w:tcW w:w="1730" w:type="dxa"/>
          </w:tcPr>
          <w:p w14:paraId="5D7B3F8C" w14:textId="1A392B66" w:rsidR="005B1A61" w:rsidRPr="00FB5FAF" w:rsidRDefault="005B1A61" w:rsidP="00DA25BC">
            <w:pPr>
              <w:jc w:val="center"/>
              <w:rPr>
                <w:szCs w:val="28"/>
              </w:rPr>
            </w:pPr>
            <w:r w:rsidRPr="00FB5FAF">
              <w:rPr>
                <w:szCs w:val="28"/>
              </w:rPr>
              <w:t>Образец</w:t>
            </w:r>
            <w:r w:rsidR="00DA25BC">
              <w:rPr>
                <w:szCs w:val="28"/>
              </w:rPr>
              <w:t xml:space="preserve"> </w:t>
            </w:r>
            <w:r w:rsidRPr="00FB5FAF">
              <w:rPr>
                <w:szCs w:val="28"/>
              </w:rPr>
              <w:t>24</w:t>
            </w:r>
          </w:p>
        </w:tc>
        <w:tc>
          <w:tcPr>
            <w:tcW w:w="7796" w:type="dxa"/>
          </w:tcPr>
          <w:p w14:paraId="5C41C303" w14:textId="1AF8EFB3" w:rsidR="005B1A61" w:rsidRPr="00FB5FAF" w:rsidRDefault="005B1A61" w:rsidP="00DA25BC">
            <w:pPr>
              <w:rPr>
                <w:szCs w:val="28"/>
              </w:rPr>
            </w:pPr>
            <w:r w:rsidRPr="00FB5FAF">
              <w:rPr>
                <w:szCs w:val="28"/>
              </w:rPr>
              <w:t>20%Ni-20%Al-5%Mg-5%Mn</w:t>
            </w:r>
            <w:r w:rsidR="00DA25BC">
              <w:rPr>
                <w:szCs w:val="28"/>
              </w:rPr>
              <w:t xml:space="preserve"> </w:t>
            </w:r>
            <w:r w:rsidRPr="00FB5FAF">
              <w:rPr>
                <w:szCs w:val="28"/>
              </w:rPr>
              <w:t>(SCS)</w:t>
            </w:r>
            <w:r w:rsidR="00DA25BC">
              <w:rPr>
                <w:szCs w:val="28"/>
              </w:rPr>
              <w:t xml:space="preserve"> </w:t>
            </w:r>
            <w:r w:rsidRPr="00FB5FAF">
              <w:rPr>
                <w:szCs w:val="28"/>
              </w:rPr>
              <w:t>50-30-20/</w:t>
            </w:r>
            <w:r w:rsidR="00DA25BC">
              <w:rPr>
                <w:szCs w:val="28"/>
              </w:rPr>
              <w:t xml:space="preserve"> </w:t>
            </w:r>
            <w:r w:rsidRPr="00FB5FAF">
              <w:rPr>
                <w:szCs w:val="28"/>
              </w:rPr>
              <w:t>ЦТ</w:t>
            </w:r>
            <w:r w:rsidR="00DA25BC">
              <w:rPr>
                <w:szCs w:val="28"/>
              </w:rPr>
              <w:t xml:space="preserve"> </w:t>
            </w:r>
            <w:r w:rsidRPr="00FB5FAF">
              <w:rPr>
                <w:szCs w:val="28"/>
              </w:rPr>
              <w:t>+</w:t>
            </w:r>
            <w:r w:rsidR="00DA25BC">
              <w:rPr>
                <w:szCs w:val="28"/>
              </w:rPr>
              <w:t xml:space="preserve"> </w:t>
            </w:r>
            <w:r w:rsidRPr="00FB5FAF">
              <w:rPr>
                <w:szCs w:val="28"/>
              </w:rPr>
              <w:t>БД</w:t>
            </w:r>
            <w:r w:rsidR="00DA25BC">
              <w:rPr>
                <w:szCs w:val="28"/>
              </w:rPr>
              <w:t xml:space="preserve"> </w:t>
            </w:r>
            <w:r w:rsidRPr="00FB5FAF">
              <w:rPr>
                <w:szCs w:val="28"/>
              </w:rPr>
              <w:t>+</w:t>
            </w:r>
            <w:r w:rsidR="00DA25BC">
              <w:rPr>
                <w:szCs w:val="28"/>
              </w:rPr>
              <w:t xml:space="preserve"> </w:t>
            </w:r>
            <w:r w:rsidRPr="00FB5FAF">
              <w:rPr>
                <w:szCs w:val="28"/>
                <w:lang w:val="en-US"/>
              </w:rPr>
              <w:t>Cu</w:t>
            </w:r>
            <w:r w:rsidR="00DA25BC">
              <w:rPr>
                <w:szCs w:val="28"/>
              </w:rPr>
              <w:t xml:space="preserve"> </w:t>
            </w:r>
            <w:r w:rsidRPr="00FB5FAF">
              <w:rPr>
                <w:szCs w:val="28"/>
              </w:rPr>
              <w:t>шлак,</w:t>
            </w:r>
            <w:r w:rsidR="00DA25BC">
              <w:rPr>
                <w:szCs w:val="28"/>
              </w:rPr>
              <w:t xml:space="preserve"> </w:t>
            </w:r>
            <w:r w:rsidRPr="00FB5FAF">
              <w:rPr>
                <w:szCs w:val="28"/>
              </w:rPr>
              <w:t>прокаленный</w:t>
            </w:r>
            <w:r w:rsidR="00DA25BC">
              <w:rPr>
                <w:szCs w:val="28"/>
              </w:rPr>
              <w:t xml:space="preserve"> </w:t>
            </w:r>
            <w:r w:rsidRPr="00FB5FAF">
              <w:rPr>
                <w:szCs w:val="28"/>
              </w:rPr>
              <w:t>при</w:t>
            </w:r>
            <w:r w:rsidR="00DA25BC">
              <w:rPr>
                <w:szCs w:val="28"/>
              </w:rPr>
              <w:t xml:space="preserve"> </w:t>
            </w:r>
            <w:r w:rsidRPr="00FB5FAF">
              <w:rPr>
                <w:szCs w:val="28"/>
              </w:rPr>
              <w:t>Т</w:t>
            </w:r>
            <w:r w:rsidR="00DA25BC">
              <w:rPr>
                <w:szCs w:val="28"/>
              </w:rPr>
              <w:t xml:space="preserve"> </w:t>
            </w:r>
            <w:r w:rsidRPr="00FB5FAF">
              <w:rPr>
                <w:szCs w:val="28"/>
              </w:rPr>
              <w:t>750°C</w:t>
            </w:r>
          </w:p>
        </w:tc>
      </w:tr>
      <w:tr w:rsidR="005B1A61" w:rsidRPr="00FB5FAF" w14:paraId="63A3558D" w14:textId="77777777" w:rsidTr="00DA25BC">
        <w:tc>
          <w:tcPr>
            <w:tcW w:w="1730" w:type="dxa"/>
          </w:tcPr>
          <w:p w14:paraId="632264E8" w14:textId="1D353C50" w:rsidR="005B1A61" w:rsidRPr="00FB5FAF" w:rsidRDefault="005B1A61" w:rsidP="00DA25BC">
            <w:pPr>
              <w:jc w:val="center"/>
              <w:rPr>
                <w:szCs w:val="28"/>
              </w:rPr>
            </w:pPr>
            <w:r w:rsidRPr="00FB5FAF">
              <w:rPr>
                <w:szCs w:val="28"/>
              </w:rPr>
              <w:t>Образец</w:t>
            </w:r>
            <w:r w:rsidR="00DA25BC">
              <w:rPr>
                <w:szCs w:val="28"/>
              </w:rPr>
              <w:t xml:space="preserve"> </w:t>
            </w:r>
            <w:r w:rsidRPr="00FB5FAF">
              <w:rPr>
                <w:szCs w:val="28"/>
              </w:rPr>
              <w:t>25</w:t>
            </w:r>
          </w:p>
        </w:tc>
        <w:tc>
          <w:tcPr>
            <w:tcW w:w="7796" w:type="dxa"/>
          </w:tcPr>
          <w:p w14:paraId="3985F8B7" w14:textId="69A5D1BA" w:rsidR="005B1A61" w:rsidRPr="00FB5FAF" w:rsidRDefault="005B1A61" w:rsidP="00DA25BC">
            <w:pPr>
              <w:rPr>
                <w:szCs w:val="28"/>
              </w:rPr>
            </w:pPr>
            <w:r w:rsidRPr="00FB5FAF">
              <w:rPr>
                <w:szCs w:val="28"/>
              </w:rPr>
              <w:t>20%Ni-20%Al-5%Mg-5%Mn</w:t>
            </w:r>
            <w:r w:rsidR="00DA25BC">
              <w:rPr>
                <w:szCs w:val="28"/>
              </w:rPr>
              <w:t xml:space="preserve"> </w:t>
            </w:r>
            <w:r w:rsidRPr="00FB5FAF">
              <w:rPr>
                <w:szCs w:val="28"/>
              </w:rPr>
              <w:t>(SCS)/</w:t>
            </w:r>
            <w:r w:rsidR="00DA25BC">
              <w:rPr>
                <w:szCs w:val="28"/>
              </w:rPr>
              <w:t xml:space="preserve"> </w:t>
            </w:r>
            <w:r w:rsidRPr="00FB5FAF">
              <w:rPr>
                <w:szCs w:val="28"/>
              </w:rPr>
              <w:t>ЦТ</w:t>
            </w:r>
            <w:r w:rsidR="00DA25BC">
              <w:rPr>
                <w:szCs w:val="28"/>
              </w:rPr>
              <w:t xml:space="preserve"> </w:t>
            </w:r>
            <w:r w:rsidRPr="00FB5FAF">
              <w:rPr>
                <w:szCs w:val="28"/>
              </w:rPr>
              <w:t>+</w:t>
            </w:r>
            <w:r w:rsidR="00DA25BC">
              <w:rPr>
                <w:szCs w:val="28"/>
              </w:rPr>
              <w:t xml:space="preserve"> </w:t>
            </w:r>
            <w:r w:rsidRPr="00FB5FAF">
              <w:rPr>
                <w:szCs w:val="28"/>
              </w:rPr>
              <w:t>БД</w:t>
            </w:r>
            <w:r w:rsidR="00DA25BC">
              <w:rPr>
                <w:szCs w:val="28"/>
              </w:rPr>
              <w:t xml:space="preserve"> </w:t>
            </w:r>
            <w:r w:rsidRPr="00FB5FAF">
              <w:rPr>
                <w:szCs w:val="28"/>
              </w:rPr>
              <w:t>+</w:t>
            </w:r>
            <w:r w:rsidR="00DA25BC">
              <w:rPr>
                <w:szCs w:val="28"/>
              </w:rPr>
              <w:t xml:space="preserve"> </w:t>
            </w:r>
            <w:r w:rsidRPr="00FB5FAF">
              <w:rPr>
                <w:szCs w:val="28"/>
                <w:lang w:val="en-US"/>
              </w:rPr>
              <w:t>Cu</w:t>
            </w:r>
            <w:r w:rsidR="00DA25BC">
              <w:rPr>
                <w:szCs w:val="28"/>
              </w:rPr>
              <w:t xml:space="preserve"> </w:t>
            </w:r>
            <w:r w:rsidRPr="00FB5FAF">
              <w:rPr>
                <w:szCs w:val="28"/>
              </w:rPr>
              <w:t>шлак,</w:t>
            </w:r>
            <w:r w:rsidR="00DA25BC">
              <w:rPr>
                <w:szCs w:val="28"/>
              </w:rPr>
              <w:t xml:space="preserve"> </w:t>
            </w:r>
            <w:r w:rsidRPr="00FB5FAF">
              <w:rPr>
                <w:szCs w:val="28"/>
              </w:rPr>
              <w:t>прокаленный</w:t>
            </w:r>
            <w:r w:rsidR="00DA25BC">
              <w:rPr>
                <w:szCs w:val="28"/>
              </w:rPr>
              <w:t xml:space="preserve"> </w:t>
            </w:r>
            <w:r w:rsidRPr="00FB5FAF">
              <w:rPr>
                <w:szCs w:val="28"/>
              </w:rPr>
              <w:t>при</w:t>
            </w:r>
            <w:r w:rsidR="00DA25BC">
              <w:rPr>
                <w:szCs w:val="28"/>
              </w:rPr>
              <w:t xml:space="preserve"> </w:t>
            </w:r>
            <w:r w:rsidRPr="00FB5FAF">
              <w:rPr>
                <w:szCs w:val="28"/>
              </w:rPr>
              <w:t>Т</w:t>
            </w:r>
            <w:r w:rsidR="00DA25BC">
              <w:rPr>
                <w:szCs w:val="28"/>
              </w:rPr>
              <w:t xml:space="preserve"> </w:t>
            </w:r>
            <w:r w:rsidRPr="00FB5FAF">
              <w:rPr>
                <w:szCs w:val="28"/>
              </w:rPr>
              <w:t>1000</w:t>
            </w:r>
            <w:r w:rsidR="00DA25BC">
              <w:rPr>
                <w:szCs w:val="28"/>
              </w:rPr>
              <w:t xml:space="preserve"> </w:t>
            </w:r>
            <w:r w:rsidRPr="00FB5FAF">
              <w:rPr>
                <w:szCs w:val="28"/>
                <w:vertAlign w:val="superscript"/>
              </w:rPr>
              <w:t>о</w:t>
            </w:r>
            <w:r w:rsidRPr="00FB5FAF">
              <w:rPr>
                <w:szCs w:val="28"/>
              </w:rPr>
              <w:t>С</w:t>
            </w:r>
          </w:p>
        </w:tc>
      </w:tr>
    </w:tbl>
    <w:p w14:paraId="0C15F098" w14:textId="77777777" w:rsidR="005B1A61" w:rsidRDefault="005B1A61" w:rsidP="005B1A61">
      <w:pPr>
        <w:spacing w:after="0"/>
        <w:ind w:firstLine="709"/>
        <w:jc w:val="both"/>
        <w:rPr>
          <w:rFonts w:cs="Times New Roman"/>
          <w:szCs w:val="28"/>
        </w:rPr>
      </w:pPr>
    </w:p>
    <w:p w14:paraId="17B1C2D0" w14:textId="6DFBC958" w:rsidR="00EF4048" w:rsidRPr="003B0194" w:rsidRDefault="00EF4048" w:rsidP="00EF4048">
      <w:pPr>
        <w:spacing w:after="0"/>
        <w:ind w:firstLine="709"/>
        <w:jc w:val="both"/>
        <w:rPr>
          <w:rFonts w:cs="Times New Roman"/>
          <w:szCs w:val="28"/>
          <w:lang w:val="kk-KZ"/>
        </w:rPr>
      </w:pPr>
      <w:r w:rsidRPr="003B0194">
        <w:rPr>
          <w:rFonts w:cs="Times New Roman"/>
          <w:szCs w:val="28"/>
          <w:lang w:val="kk-KZ"/>
        </w:rPr>
        <w:t>В</w:t>
      </w:r>
      <w:r w:rsidR="00DA25BC">
        <w:rPr>
          <w:rFonts w:cs="Times New Roman"/>
          <w:szCs w:val="28"/>
          <w:lang w:val="kk-KZ"/>
        </w:rPr>
        <w:t xml:space="preserve"> </w:t>
      </w:r>
      <w:r w:rsidRPr="003B0194">
        <w:rPr>
          <w:rFonts w:cs="Times New Roman"/>
          <w:szCs w:val="28"/>
          <w:lang w:val="kk-KZ"/>
        </w:rPr>
        <w:t>установке</w:t>
      </w:r>
      <w:r w:rsidR="00DA25BC">
        <w:rPr>
          <w:rFonts w:cs="Times New Roman"/>
          <w:szCs w:val="28"/>
          <w:lang w:val="kk-KZ"/>
        </w:rPr>
        <w:t xml:space="preserve"> </w:t>
      </w:r>
      <w:r w:rsidRPr="003B0194">
        <w:rPr>
          <w:rFonts w:cs="Times New Roman"/>
          <w:szCs w:val="28"/>
          <w:lang w:val="kk-KZ"/>
        </w:rPr>
        <w:t>используются</w:t>
      </w:r>
      <w:r w:rsidR="00DA25BC">
        <w:rPr>
          <w:rFonts w:cs="Times New Roman"/>
          <w:szCs w:val="28"/>
          <w:lang w:val="kk-KZ"/>
        </w:rPr>
        <w:t xml:space="preserve"> </w:t>
      </w:r>
      <w:r w:rsidRPr="003B0194">
        <w:rPr>
          <w:rFonts w:cs="Times New Roman"/>
          <w:szCs w:val="28"/>
          <w:lang w:val="kk-KZ"/>
        </w:rPr>
        <w:t>массовые</w:t>
      </w:r>
      <w:r w:rsidR="00DA25BC">
        <w:rPr>
          <w:rFonts w:cs="Times New Roman"/>
          <w:szCs w:val="28"/>
          <w:lang w:val="kk-KZ"/>
        </w:rPr>
        <w:t xml:space="preserve"> </w:t>
      </w:r>
      <w:r w:rsidRPr="003B0194">
        <w:rPr>
          <w:rFonts w:cs="Times New Roman"/>
          <w:szCs w:val="28"/>
          <w:lang w:val="kk-KZ"/>
        </w:rPr>
        <w:t>тепловые</w:t>
      </w:r>
      <w:r w:rsidR="00DA25BC">
        <w:rPr>
          <w:rFonts w:cs="Times New Roman"/>
          <w:szCs w:val="28"/>
          <w:lang w:val="kk-KZ"/>
        </w:rPr>
        <w:t xml:space="preserve"> </w:t>
      </w:r>
      <w:r w:rsidRPr="003B0194">
        <w:rPr>
          <w:rFonts w:cs="Times New Roman"/>
          <w:szCs w:val="28"/>
          <w:lang w:val="kk-KZ"/>
        </w:rPr>
        <w:t>регуляторы</w:t>
      </w:r>
      <w:r w:rsidR="00DA25BC">
        <w:rPr>
          <w:rFonts w:cs="Times New Roman"/>
          <w:szCs w:val="28"/>
          <w:lang w:val="kk-KZ"/>
        </w:rPr>
        <w:t xml:space="preserve"> </w:t>
      </w:r>
      <w:r w:rsidRPr="003B0194">
        <w:rPr>
          <w:rFonts w:cs="Times New Roman"/>
          <w:szCs w:val="28"/>
          <w:lang w:val="kk-KZ"/>
        </w:rPr>
        <w:t>расхода</w:t>
      </w:r>
      <w:r w:rsidR="00DA25BC">
        <w:rPr>
          <w:rFonts w:cs="Times New Roman"/>
          <w:szCs w:val="28"/>
          <w:lang w:val="kk-KZ"/>
        </w:rPr>
        <w:t xml:space="preserve"> </w:t>
      </w:r>
      <w:r w:rsidRPr="003B0194">
        <w:rPr>
          <w:rFonts w:cs="Times New Roman"/>
          <w:szCs w:val="28"/>
          <w:lang w:val="kk-KZ"/>
        </w:rPr>
        <w:t>газов,</w:t>
      </w:r>
      <w:r w:rsidR="00DA25BC">
        <w:rPr>
          <w:rFonts w:cs="Times New Roman"/>
          <w:szCs w:val="28"/>
          <w:lang w:val="kk-KZ"/>
        </w:rPr>
        <w:t xml:space="preserve"> </w:t>
      </w:r>
      <w:r w:rsidRPr="003B0194">
        <w:rPr>
          <w:rFonts w:cs="Times New Roman"/>
          <w:szCs w:val="28"/>
          <w:lang w:val="kk-KZ"/>
        </w:rPr>
        <w:t>на</w:t>
      </w:r>
      <w:r w:rsidR="00DA25BC">
        <w:rPr>
          <w:rFonts w:cs="Times New Roman"/>
          <w:szCs w:val="28"/>
          <w:lang w:val="kk-KZ"/>
        </w:rPr>
        <w:t xml:space="preserve"> </w:t>
      </w:r>
      <w:r w:rsidRPr="003B0194">
        <w:rPr>
          <w:rFonts w:cs="Times New Roman"/>
          <w:szCs w:val="28"/>
          <w:lang w:val="kk-KZ"/>
        </w:rPr>
        <w:t>которые</w:t>
      </w:r>
      <w:r w:rsidR="00DA25BC">
        <w:rPr>
          <w:rFonts w:cs="Times New Roman"/>
          <w:szCs w:val="28"/>
          <w:lang w:val="kk-KZ"/>
        </w:rPr>
        <w:t xml:space="preserve"> </w:t>
      </w:r>
      <w:r w:rsidRPr="003B0194">
        <w:rPr>
          <w:rFonts w:cs="Times New Roman"/>
          <w:szCs w:val="28"/>
          <w:lang w:val="kk-KZ"/>
        </w:rPr>
        <w:t>из</w:t>
      </w:r>
      <w:r w:rsidR="00DA25BC">
        <w:rPr>
          <w:rFonts w:cs="Times New Roman"/>
          <w:szCs w:val="28"/>
          <w:lang w:val="kk-KZ"/>
        </w:rPr>
        <w:t xml:space="preserve"> </w:t>
      </w:r>
      <w:r w:rsidRPr="003B0194">
        <w:rPr>
          <w:rFonts w:cs="Times New Roman"/>
          <w:szCs w:val="28"/>
          <w:lang w:val="kk-KZ"/>
        </w:rPr>
        <w:t>баллонов</w:t>
      </w:r>
      <w:r w:rsidR="00DA25BC">
        <w:rPr>
          <w:rFonts w:cs="Times New Roman"/>
          <w:szCs w:val="28"/>
          <w:lang w:val="kk-KZ"/>
        </w:rPr>
        <w:t xml:space="preserve"> </w:t>
      </w:r>
      <w:r w:rsidRPr="003B0194">
        <w:rPr>
          <w:rFonts w:cs="Times New Roman"/>
          <w:szCs w:val="28"/>
          <w:lang w:val="kk-KZ"/>
        </w:rPr>
        <w:t>подаются</w:t>
      </w:r>
      <w:r w:rsidR="00DA25BC">
        <w:rPr>
          <w:rFonts w:cs="Times New Roman"/>
          <w:szCs w:val="28"/>
          <w:lang w:val="kk-KZ"/>
        </w:rPr>
        <w:t xml:space="preserve"> </w:t>
      </w:r>
      <w:r w:rsidRPr="003B0194">
        <w:rPr>
          <w:rFonts w:cs="Times New Roman"/>
          <w:szCs w:val="28"/>
          <w:lang w:val="kk-KZ"/>
        </w:rPr>
        <w:t>исходные</w:t>
      </w:r>
      <w:r w:rsidR="00DA25BC">
        <w:rPr>
          <w:rFonts w:cs="Times New Roman"/>
          <w:szCs w:val="28"/>
          <w:lang w:val="kk-KZ"/>
        </w:rPr>
        <w:t xml:space="preserve"> </w:t>
      </w:r>
      <w:r w:rsidRPr="003B0194">
        <w:rPr>
          <w:rFonts w:cs="Times New Roman"/>
          <w:szCs w:val="28"/>
          <w:lang w:val="kk-KZ"/>
        </w:rPr>
        <w:t>газы</w:t>
      </w:r>
      <w:r w:rsidR="00DA25BC">
        <w:rPr>
          <w:rFonts w:cs="Times New Roman"/>
          <w:szCs w:val="28"/>
          <w:lang w:val="kk-KZ"/>
        </w:rPr>
        <w:t xml:space="preserve"> </w:t>
      </w:r>
      <w:r w:rsidRPr="003B0194">
        <w:rPr>
          <w:rFonts w:cs="Times New Roman"/>
          <w:szCs w:val="28"/>
          <w:lang w:val="kk-KZ"/>
        </w:rPr>
        <w:t>под</w:t>
      </w:r>
      <w:r w:rsidR="00DA25BC">
        <w:rPr>
          <w:rFonts w:cs="Times New Roman"/>
          <w:szCs w:val="28"/>
          <w:lang w:val="kk-KZ"/>
        </w:rPr>
        <w:t xml:space="preserve"> </w:t>
      </w:r>
      <w:r w:rsidRPr="003B0194">
        <w:rPr>
          <w:rFonts w:cs="Times New Roman"/>
          <w:szCs w:val="28"/>
          <w:lang w:val="kk-KZ"/>
        </w:rPr>
        <w:t>давлением</w:t>
      </w:r>
      <w:r w:rsidR="00DA25BC">
        <w:rPr>
          <w:rFonts w:cs="Times New Roman"/>
          <w:szCs w:val="28"/>
          <w:lang w:val="kk-KZ"/>
        </w:rPr>
        <w:t xml:space="preserve"> </w:t>
      </w:r>
      <w:r w:rsidRPr="003B0194">
        <w:rPr>
          <w:rFonts w:cs="Times New Roman"/>
          <w:szCs w:val="28"/>
          <w:lang w:val="kk-KZ"/>
        </w:rPr>
        <w:t>5</w:t>
      </w:r>
      <w:r w:rsidR="00DA25BC">
        <w:rPr>
          <w:rFonts w:cs="Times New Roman"/>
          <w:szCs w:val="28"/>
          <w:lang w:val="kk-KZ"/>
        </w:rPr>
        <w:t xml:space="preserve"> </w:t>
      </w:r>
      <w:r w:rsidRPr="003B0194">
        <w:rPr>
          <w:rFonts w:cs="Times New Roman"/>
          <w:szCs w:val="28"/>
          <w:lang w:val="kk-KZ"/>
        </w:rPr>
        <w:t>МПа.</w:t>
      </w:r>
      <w:r w:rsidR="00DA25BC">
        <w:rPr>
          <w:rFonts w:cs="Times New Roman"/>
          <w:szCs w:val="28"/>
          <w:lang w:val="kk-KZ"/>
        </w:rPr>
        <w:t xml:space="preserve"> </w:t>
      </w:r>
      <w:r w:rsidRPr="003B0194">
        <w:rPr>
          <w:rFonts w:cs="Times New Roman"/>
          <w:szCs w:val="28"/>
          <w:lang w:val="kk-KZ"/>
        </w:rPr>
        <w:t>Выходы</w:t>
      </w:r>
      <w:r w:rsidR="00DA25BC">
        <w:rPr>
          <w:rFonts w:cs="Times New Roman"/>
          <w:szCs w:val="28"/>
          <w:lang w:val="kk-KZ"/>
        </w:rPr>
        <w:t xml:space="preserve"> </w:t>
      </w:r>
      <w:r w:rsidRPr="003B0194">
        <w:rPr>
          <w:rFonts w:cs="Times New Roman"/>
          <w:szCs w:val="28"/>
          <w:lang w:val="kk-KZ"/>
        </w:rPr>
        <w:t>регуляторов</w:t>
      </w:r>
      <w:r w:rsidR="00DA25BC">
        <w:rPr>
          <w:rFonts w:cs="Times New Roman"/>
          <w:szCs w:val="28"/>
          <w:lang w:val="kk-KZ"/>
        </w:rPr>
        <w:t xml:space="preserve"> </w:t>
      </w:r>
      <w:r w:rsidRPr="003B0194">
        <w:rPr>
          <w:rFonts w:cs="Times New Roman"/>
          <w:szCs w:val="28"/>
          <w:lang w:val="kk-KZ"/>
        </w:rPr>
        <w:t>соединены</w:t>
      </w:r>
      <w:r w:rsidR="00DA25BC">
        <w:rPr>
          <w:rFonts w:cs="Times New Roman"/>
          <w:szCs w:val="28"/>
          <w:lang w:val="kk-KZ"/>
        </w:rPr>
        <w:t xml:space="preserve"> </w:t>
      </w:r>
      <w:r w:rsidRPr="003B0194">
        <w:rPr>
          <w:rFonts w:cs="Times New Roman"/>
          <w:szCs w:val="28"/>
          <w:lang w:val="kk-KZ"/>
        </w:rPr>
        <w:t>друг</w:t>
      </w:r>
      <w:r w:rsidR="00DA25BC">
        <w:rPr>
          <w:rFonts w:cs="Times New Roman"/>
          <w:szCs w:val="28"/>
          <w:lang w:val="kk-KZ"/>
        </w:rPr>
        <w:t xml:space="preserve"> </w:t>
      </w:r>
      <w:r w:rsidRPr="003B0194">
        <w:rPr>
          <w:rFonts w:cs="Times New Roman"/>
          <w:szCs w:val="28"/>
          <w:lang w:val="kk-KZ"/>
        </w:rPr>
        <w:t>с</w:t>
      </w:r>
      <w:r w:rsidR="00DA25BC">
        <w:rPr>
          <w:rFonts w:cs="Times New Roman"/>
          <w:szCs w:val="28"/>
          <w:lang w:val="kk-KZ"/>
        </w:rPr>
        <w:t xml:space="preserve"> </w:t>
      </w:r>
      <w:r w:rsidRPr="003B0194">
        <w:rPr>
          <w:rFonts w:cs="Times New Roman"/>
          <w:szCs w:val="28"/>
          <w:lang w:val="kk-KZ"/>
        </w:rPr>
        <w:t>другом</w:t>
      </w:r>
      <w:r w:rsidR="00DA25BC">
        <w:rPr>
          <w:rFonts w:cs="Times New Roman"/>
          <w:szCs w:val="28"/>
          <w:lang w:val="kk-KZ"/>
        </w:rPr>
        <w:t xml:space="preserve"> </w:t>
      </w:r>
      <w:r w:rsidRPr="003B0194">
        <w:rPr>
          <w:rFonts w:cs="Times New Roman"/>
          <w:szCs w:val="28"/>
          <w:lang w:val="kk-KZ"/>
        </w:rPr>
        <w:t>и</w:t>
      </w:r>
      <w:r w:rsidR="00DA25BC">
        <w:rPr>
          <w:rFonts w:cs="Times New Roman"/>
          <w:szCs w:val="28"/>
          <w:lang w:val="kk-KZ"/>
        </w:rPr>
        <w:t xml:space="preserve"> </w:t>
      </w:r>
      <w:r w:rsidRPr="003B0194">
        <w:rPr>
          <w:rFonts w:cs="Times New Roman"/>
          <w:szCs w:val="28"/>
          <w:lang w:val="kk-KZ"/>
        </w:rPr>
        <w:t>имеют</w:t>
      </w:r>
      <w:r w:rsidR="00DA25BC">
        <w:rPr>
          <w:rFonts w:cs="Times New Roman"/>
          <w:szCs w:val="28"/>
          <w:lang w:val="kk-KZ"/>
        </w:rPr>
        <w:t xml:space="preserve"> </w:t>
      </w:r>
      <w:r w:rsidRPr="003B0194">
        <w:rPr>
          <w:rFonts w:cs="Times New Roman"/>
          <w:szCs w:val="28"/>
          <w:lang w:val="kk-KZ"/>
        </w:rPr>
        <w:t>общий</w:t>
      </w:r>
      <w:r w:rsidR="00DA25BC">
        <w:rPr>
          <w:rFonts w:cs="Times New Roman"/>
          <w:szCs w:val="28"/>
          <w:lang w:val="kk-KZ"/>
        </w:rPr>
        <w:t xml:space="preserve"> </w:t>
      </w:r>
      <w:r w:rsidRPr="003B0194">
        <w:rPr>
          <w:rFonts w:cs="Times New Roman"/>
          <w:szCs w:val="28"/>
          <w:lang w:val="kk-KZ"/>
        </w:rPr>
        <w:t>выход,</w:t>
      </w:r>
      <w:r w:rsidR="00DA25BC">
        <w:rPr>
          <w:rFonts w:cs="Times New Roman"/>
          <w:szCs w:val="28"/>
          <w:lang w:val="kk-KZ"/>
        </w:rPr>
        <w:t xml:space="preserve"> </w:t>
      </w:r>
      <w:r w:rsidRPr="003B0194">
        <w:rPr>
          <w:rFonts w:cs="Times New Roman"/>
          <w:szCs w:val="28"/>
          <w:lang w:val="kk-KZ"/>
        </w:rPr>
        <w:t>по</w:t>
      </w:r>
      <w:r w:rsidR="00DA25BC">
        <w:rPr>
          <w:rFonts w:cs="Times New Roman"/>
          <w:szCs w:val="28"/>
          <w:lang w:val="kk-KZ"/>
        </w:rPr>
        <w:t xml:space="preserve"> </w:t>
      </w:r>
      <w:r w:rsidRPr="003B0194">
        <w:rPr>
          <w:rFonts w:cs="Times New Roman"/>
          <w:szCs w:val="28"/>
          <w:lang w:val="kk-KZ"/>
        </w:rPr>
        <w:t>которому</w:t>
      </w:r>
      <w:r w:rsidR="00DA25BC">
        <w:rPr>
          <w:rFonts w:cs="Times New Roman"/>
          <w:szCs w:val="28"/>
          <w:lang w:val="kk-KZ"/>
        </w:rPr>
        <w:t xml:space="preserve"> </w:t>
      </w:r>
      <w:r w:rsidRPr="003B0194">
        <w:rPr>
          <w:rFonts w:cs="Times New Roman"/>
          <w:szCs w:val="28"/>
          <w:lang w:val="kk-KZ"/>
        </w:rPr>
        <w:t>газ</w:t>
      </w:r>
      <w:r w:rsidR="00DA25BC">
        <w:rPr>
          <w:rFonts w:cs="Times New Roman"/>
          <w:szCs w:val="28"/>
          <w:lang w:val="kk-KZ"/>
        </w:rPr>
        <w:t xml:space="preserve"> </w:t>
      </w:r>
      <w:r w:rsidRPr="003B0194">
        <w:rPr>
          <w:rFonts w:cs="Times New Roman"/>
          <w:szCs w:val="28"/>
          <w:lang w:val="kk-KZ"/>
        </w:rPr>
        <w:t>или</w:t>
      </w:r>
      <w:r w:rsidR="00DA25BC">
        <w:rPr>
          <w:rFonts w:cs="Times New Roman"/>
          <w:szCs w:val="28"/>
          <w:lang w:val="kk-KZ"/>
        </w:rPr>
        <w:t xml:space="preserve"> </w:t>
      </w:r>
      <w:r w:rsidRPr="003B0194">
        <w:rPr>
          <w:rFonts w:cs="Times New Roman"/>
          <w:szCs w:val="28"/>
          <w:lang w:val="kk-KZ"/>
        </w:rPr>
        <w:t>смесь</w:t>
      </w:r>
      <w:r w:rsidR="00DA25BC">
        <w:rPr>
          <w:rFonts w:cs="Times New Roman"/>
          <w:szCs w:val="28"/>
          <w:lang w:val="kk-KZ"/>
        </w:rPr>
        <w:t xml:space="preserve"> </w:t>
      </w:r>
      <w:r w:rsidRPr="003B0194">
        <w:rPr>
          <w:rFonts w:cs="Times New Roman"/>
          <w:szCs w:val="28"/>
          <w:lang w:val="kk-KZ"/>
        </w:rPr>
        <w:t>газов</w:t>
      </w:r>
      <w:r w:rsidR="00DA25BC">
        <w:rPr>
          <w:rFonts w:cs="Times New Roman"/>
          <w:szCs w:val="28"/>
          <w:lang w:val="kk-KZ"/>
        </w:rPr>
        <w:t xml:space="preserve"> </w:t>
      </w:r>
      <w:r w:rsidRPr="003B0194">
        <w:rPr>
          <w:rFonts w:cs="Times New Roman"/>
          <w:szCs w:val="28"/>
          <w:lang w:val="kk-KZ"/>
        </w:rPr>
        <w:t>подается</w:t>
      </w:r>
      <w:r w:rsidR="00DA25BC">
        <w:rPr>
          <w:rFonts w:cs="Times New Roman"/>
          <w:szCs w:val="28"/>
          <w:lang w:val="kk-KZ"/>
        </w:rPr>
        <w:t xml:space="preserve"> </w:t>
      </w:r>
      <w:r w:rsidRPr="003B0194">
        <w:rPr>
          <w:rFonts w:cs="Times New Roman"/>
          <w:szCs w:val="28"/>
          <w:lang w:val="kk-KZ"/>
        </w:rPr>
        <w:t>на</w:t>
      </w:r>
      <w:r w:rsidR="00DA25BC">
        <w:rPr>
          <w:rFonts w:cs="Times New Roman"/>
          <w:szCs w:val="28"/>
          <w:lang w:val="kk-KZ"/>
        </w:rPr>
        <w:t xml:space="preserve"> </w:t>
      </w:r>
      <w:r w:rsidRPr="003B0194">
        <w:rPr>
          <w:rFonts w:cs="Times New Roman"/>
          <w:szCs w:val="28"/>
          <w:lang w:val="kk-KZ"/>
        </w:rPr>
        <w:t>вход</w:t>
      </w:r>
      <w:r w:rsidR="00DA25BC">
        <w:rPr>
          <w:rFonts w:cs="Times New Roman"/>
          <w:szCs w:val="28"/>
          <w:lang w:val="kk-KZ"/>
        </w:rPr>
        <w:t xml:space="preserve"> </w:t>
      </w:r>
      <w:r w:rsidRPr="003B0194">
        <w:rPr>
          <w:rFonts w:cs="Times New Roman"/>
          <w:szCs w:val="28"/>
          <w:lang w:val="kk-KZ"/>
        </w:rPr>
        <w:t>испарителя.</w:t>
      </w:r>
      <w:r w:rsidR="00DA25BC">
        <w:rPr>
          <w:rFonts w:cs="Times New Roman"/>
          <w:szCs w:val="28"/>
          <w:lang w:val="kk-KZ"/>
        </w:rPr>
        <w:t xml:space="preserve"> </w:t>
      </w:r>
      <w:r w:rsidRPr="003B0194">
        <w:rPr>
          <w:rFonts w:cs="Times New Roman"/>
          <w:szCs w:val="28"/>
        </w:rPr>
        <w:t>Для</w:t>
      </w:r>
      <w:r w:rsidR="00DA25BC">
        <w:rPr>
          <w:rFonts w:cs="Times New Roman"/>
          <w:szCs w:val="28"/>
        </w:rPr>
        <w:t xml:space="preserve"> </w:t>
      </w:r>
      <w:r w:rsidRPr="003B0194">
        <w:rPr>
          <w:rFonts w:cs="Times New Roman"/>
          <w:szCs w:val="28"/>
        </w:rPr>
        <w:t>управления</w:t>
      </w:r>
      <w:r w:rsidR="00DA25BC">
        <w:rPr>
          <w:rFonts w:cs="Times New Roman"/>
          <w:szCs w:val="28"/>
        </w:rPr>
        <w:t xml:space="preserve"> </w:t>
      </w:r>
      <w:r w:rsidRPr="003B0194">
        <w:rPr>
          <w:rFonts w:cs="Times New Roman"/>
          <w:szCs w:val="28"/>
        </w:rPr>
        <w:t>установкой</w:t>
      </w:r>
      <w:r w:rsidR="00DA25BC">
        <w:rPr>
          <w:rFonts w:cs="Times New Roman"/>
          <w:szCs w:val="28"/>
        </w:rPr>
        <w:t xml:space="preserve"> </w:t>
      </w:r>
      <w:r w:rsidRPr="003B0194">
        <w:rPr>
          <w:rFonts w:cs="Times New Roman"/>
          <w:szCs w:val="28"/>
        </w:rPr>
        <w:t>используется</w:t>
      </w:r>
      <w:r w:rsidR="00DA25BC">
        <w:rPr>
          <w:rFonts w:cs="Times New Roman"/>
          <w:szCs w:val="28"/>
        </w:rPr>
        <w:t xml:space="preserve"> </w:t>
      </w:r>
      <w:r w:rsidRPr="003B0194">
        <w:rPr>
          <w:rFonts w:cs="Times New Roman"/>
          <w:szCs w:val="28"/>
        </w:rPr>
        <w:t>специализированное</w:t>
      </w:r>
      <w:r w:rsidR="00DA25BC">
        <w:rPr>
          <w:rFonts w:cs="Times New Roman"/>
          <w:szCs w:val="28"/>
        </w:rPr>
        <w:t xml:space="preserve"> </w:t>
      </w:r>
      <w:r w:rsidRPr="003B0194">
        <w:rPr>
          <w:rFonts w:cs="Times New Roman"/>
          <w:szCs w:val="28"/>
        </w:rPr>
        <w:t>программное</w:t>
      </w:r>
      <w:r w:rsidR="00DA25BC">
        <w:rPr>
          <w:rFonts w:cs="Times New Roman"/>
          <w:szCs w:val="28"/>
        </w:rPr>
        <w:t xml:space="preserve"> </w:t>
      </w:r>
      <w:r w:rsidRPr="003B0194">
        <w:rPr>
          <w:rFonts w:cs="Times New Roman"/>
          <w:szCs w:val="28"/>
        </w:rPr>
        <w:t>обеспечение.</w:t>
      </w:r>
      <w:r w:rsidR="00DA25BC">
        <w:rPr>
          <w:rFonts w:cs="Times New Roman"/>
          <w:szCs w:val="28"/>
        </w:rPr>
        <w:t xml:space="preserve"> </w:t>
      </w:r>
      <w:r w:rsidRPr="003B0194">
        <w:rPr>
          <w:rFonts w:cs="Times New Roman"/>
          <w:szCs w:val="28"/>
          <w:lang w:val="kk-KZ"/>
        </w:rPr>
        <w:t>При</w:t>
      </w:r>
      <w:r w:rsidR="00DA25BC">
        <w:rPr>
          <w:rFonts w:cs="Times New Roman"/>
          <w:szCs w:val="28"/>
          <w:lang w:val="kk-KZ"/>
        </w:rPr>
        <w:t xml:space="preserve"> </w:t>
      </w:r>
      <w:r w:rsidRPr="003B0194">
        <w:rPr>
          <w:rFonts w:cs="Times New Roman"/>
          <w:szCs w:val="28"/>
          <w:lang w:val="kk-KZ"/>
        </w:rPr>
        <w:t>запуске</w:t>
      </w:r>
      <w:r w:rsidR="00DA25BC">
        <w:rPr>
          <w:rFonts w:cs="Times New Roman"/>
          <w:szCs w:val="28"/>
          <w:lang w:val="kk-KZ"/>
        </w:rPr>
        <w:t xml:space="preserve"> </w:t>
      </w:r>
      <w:r w:rsidRPr="003B0194">
        <w:rPr>
          <w:rFonts w:cs="Times New Roman"/>
          <w:szCs w:val="28"/>
          <w:lang w:val="kk-KZ"/>
        </w:rPr>
        <w:t>управляющей</w:t>
      </w:r>
      <w:r w:rsidR="00DA25BC">
        <w:rPr>
          <w:rFonts w:cs="Times New Roman"/>
          <w:szCs w:val="28"/>
          <w:lang w:val="kk-KZ"/>
        </w:rPr>
        <w:t xml:space="preserve"> </w:t>
      </w:r>
      <w:r w:rsidRPr="003B0194">
        <w:rPr>
          <w:rFonts w:cs="Times New Roman"/>
          <w:szCs w:val="28"/>
          <w:lang w:val="kk-KZ"/>
        </w:rPr>
        <w:t>программы</w:t>
      </w:r>
      <w:r w:rsidR="00DA25BC">
        <w:rPr>
          <w:rFonts w:cs="Times New Roman"/>
          <w:szCs w:val="28"/>
          <w:lang w:val="kk-KZ"/>
        </w:rPr>
        <w:t xml:space="preserve"> </w:t>
      </w:r>
      <w:r w:rsidRPr="003B0194">
        <w:rPr>
          <w:rFonts w:cs="Times New Roman"/>
          <w:szCs w:val="28"/>
          <w:lang w:val="kk-KZ"/>
        </w:rPr>
        <w:t>на</w:t>
      </w:r>
      <w:r w:rsidR="00DA25BC">
        <w:rPr>
          <w:rFonts w:cs="Times New Roman"/>
          <w:szCs w:val="28"/>
          <w:lang w:val="kk-KZ"/>
        </w:rPr>
        <w:t xml:space="preserve"> </w:t>
      </w:r>
      <w:r w:rsidRPr="003B0194">
        <w:rPr>
          <w:rFonts w:cs="Times New Roman"/>
          <w:szCs w:val="28"/>
          <w:lang w:val="kk-KZ"/>
        </w:rPr>
        <w:t>мониторе</w:t>
      </w:r>
      <w:r w:rsidR="00DA25BC">
        <w:rPr>
          <w:rFonts w:cs="Times New Roman"/>
          <w:szCs w:val="28"/>
          <w:lang w:val="kk-KZ"/>
        </w:rPr>
        <w:t xml:space="preserve"> </w:t>
      </w:r>
      <w:r w:rsidRPr="003B0194">
        <w:rPr>
          <w:rFonts w:cs="Times New Roman"/>
          <w:szCs w:val="28"/>
          <w:lang w:val="kk-KZ"/>
        </w:rPr>
        <w:t>персонального</w:t>
      </w:r>
      <w:r w:rsidR="00DA25BC">
        <w:rPr>
          <w:rFonts w:cs="Times New Roman"/>
          <w:szCs w:val="28"/>
          <w:lang w:val="kk-KZ"/>
        </w:rPr>
        <w:t xml:space="preserve"> </w:t>
      </w:r>
      <w:r w:rsidRPr="003B0194">
        <w:rPr>
          <w:rFonts w:cs="Times New Roman"/>
          <w:szCs w:val="28"/>
          <w:lang w:val="kk-KZ"/>
        </w:rPr>
        <w:t>компьютера</w:t>
      </w:r>
      <w:r w:rsidR="00DA25BC">
        <w:rPr>
          <w:rFonts w:cs="Times New Roman"/>
          <w:szCs w:val="28"/>
          <w:lang w:val="kk-KZ"/>
        </w:rPr>
        <w:t xml:space="preserve"> </w:t>
      </w:r>
      <w:r w:rsidRPr="003B0194">
        <w:rPr>
          <w:rFonts w:cs="Times New Roman"/>
          <w:szCs w:val="28"/>
          <w:lang w:val="kk-KZ"/>
        </w:rPr>
        <w:t>отображается</w:t>
      </w:r>
      <w:r w:rsidR="00DA25BC">
        <w:rPr>
          <w:rFonts w:cs="Times New Roman"/>
          <w:szCs w:val="28"/>
          <w:lang w:val="kk-KZ"/>
        </w:rPr>
        <w:t xml:space="preserve"> </w:t>
      </w:r>
      <w:r w:rsidRPr="003B0194">
        <w:rPr>
          <w:rFonts w:cs="Times New Roman"/>
          <w:szCs w:val="28"/>
          <w:lang w:val="kk-KZ"/>
        </w:rPr>
        <w:t>главное</w:t>
      </w:r>
      <w:r w:rsidR="00DA25BC">
        <w:rPr>
          <w:rFonts w:cs="Times New Roman"/>
          <w:szCs w:val="28"/>
          <w:lang w:val="kk-KZ"/>
        </w:rPr>
        <w:t xml:space="preserve"> </w:t>
      </w:r>
      <w:r w:rsidRPr="003B0194">
        <w:rPr>
          <w:rFonts w:cs="Times New Roman"/>
          <w:szCs w:val="28"/>
          <w:lang w:val="kk-KZ"/>
        </w:rPr>
        <w:t>окно</w:t>
      </w:r>
      <w:r w:rsidR="00DA25BC">
        <w:rPr>
          <w:rFonts w:cs="Times New Roman"/>
          <w:szCs w:val="28"/>
          <w:lang w:val="kk-KZ"/>
        </w:rPr>
        <w:t xml:space="preserve"> </w:t>
      </w:r>
      <w:r w:rsidRPr="003B0194">
        <w:rPr>
          <w:rFonts w:cs="Times New Roman"/>
          <w:szCs w:val="28"/>
          <w:lang w:val="kk-KZ"/>
        </w:rPr>
        <w:t>программы</w:t>
      </w:r>
      <w:r w:rsidR="00DA25BC">
        <w:rPr>
          <w:rFonts w:cs="Times New Roman"/>
          <w:szCs w:val="28"/>
          <w:lang w:val="kk-KZ"/>
        </w:rPr>
        <w:t xml:space="preserve"> </w:t>
      </w:r>
      <w:r w:rsidRPr="003B0194">
        <w:rPr>
          <w:rFonts w:cs="Times New Roman"/>
          <w:szCs w:val="28"/>
          <w:lang w:val="kk-KZ"/>
        </w:rPr>
        <w:t>с</w:t>
      </w:r>
      <w:r w:rsidR="00DA25BC">
        <w:rPr>
          <w:rFonts w:cs="Times New Roman"/>
          <w:szCs w:val="28"/>
          <w:lang w:val="kk-KZ"/>
        </w:rPr>
        <w:t xml:space="preserve"> </w:t>
      </w:r>
      <w:r w:rsidRPr="003B0194">
        <w:rPr>
          <w:rFonts w:cs="Times New Roman"/>
          <w:szCs w:val="28"/>
          <w:lang w:val="kk-KZ"/>
        </w:rPr>
        <w:t>изображением</w:t>
      </w:r>
      <w:r w:rsidR="00DA25BC">
        <w:rPr>
          <w:rFonts w:cs="Times New Roman"/>
          <w:szCs w:val="28"/>
          <w:lang w:val="kk-KZ"/>
        </w:rPr>
        <w:t xml:space="preserve"> </w:t>
      </w:r>
      <w:r w:rsidRPr="003B0194">
        <w:rPr>
          <w:rFonts w:cs="Times New Roman"/>
          <w:szCs w:val="28"/>
          <w:lang w:val="kk-KZ"/>
        </w:rPr>
        <w:t>мнемосхемы</w:t>
      </w:r>
      <w:r w:rsidR="00DA25BC">
        <w:rPr>
          <w:rFonts w:cs="Times New Roman"/>
          <w:szCs w:val="28"/>
          <w:lang w:val="kk-KZ"/>
        </w:rPr>
        <w:t xml:space="preserve"> </w:t>
      </w:r>
      <w:r w:rsidRPr="003B0194">
        <w:rPr>
          <w:rFonts w:cs="Times New Roman"/>
          <w:szCs w:val="28"/>
          <w:lang w:val="kk-KZ"/>
        </w:rPr>
        <w:t>установки.</w:t>
      </w:r>
    </w:p>
    <w:p w14:paraId="4F64DF78" w14:textId="77777777" w:rsidR="005B1A61" w:rsidRPr="003B0194" w:rsidRDefault="005B1A61" w:rsidP="005B1A61">
      <w:pPr>
        <w:spacing w:after="0"/>
        <w:ind w:firstLine="709"/>
        <w:jc w:val="both"/>
        <w:rPr>
          <w:rFonts w:eastAsia="Times New Roman" w:cs="Times New Roman"/>
          <w:szCs w:val="28"/>
          <w:lang w:eastAsia="ru-RU"/>
        </w:rPr>
      </w:pPr>
    </w:p>
    <w:p w14:paraId="6BDDEB03" w14:textId="77777777" w:rsidR="005B1A61" w:rsidRPr="003B0194" w:rsidRDefault="005B1A61" w:rsidP="005B1A61">
      <w:pPr>
        <w:spacing w:after="0"/>
        <w:jc w:val="center"/>
        <w:rPr>
          <w:rFonts w:eastAsia="Times New Roman" w:cs="Times New Roman"/>
          <w:szCs w:val="28"/>
          <w:lang w:eastAsia="ru-RU"/>
        </w:rPr>
      </w:pPr>
      <w:r w:rsidRPr="003B0194">
        <w:rPr>
          <w:rFonts w:eastAsia="Times New Roman" w:cs="Times New Roman"/>
          <w:noProof/>
          <w:szCs w:val="28"/>
          <w:lang w:eastAsia="ru-RU"/>
        </w:rPr>
        <w:drawing>
          <wp:inline distT="0" distB="0" distL="0" distR="0" wp14:anchorId="52AFDD16" wp14:editId="3FC180BD">
            <wp:extent cx="4333461" cy="273008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337280" cy="2732486"/>
                    </a:xfrm>
                    <a:prstGeom prst="rect">
                      <a:avLst/>
                    </a:prstGeom>
                    <a:noFill/>
                    <a:ln>
                      <a:noFill/>
                    </a:ln>
                  </pic:spPr>
                </pic:pic>
              </a:graphicData>
            </a:graphic>
          </wp:inline>
        </w:drawing>
      </w:r>
    </w:p>
    <w:p w14:paraId="3B8DCBED" w14:textId="77777777" w:rsidR="005B1A61" w:rsidRPr="003B0194" w:rsidRDefault="005B1A61" w:rsidP="005B1A61">
      <w:pPr>
        <w:spacing w:after="0"/>
        <w:ind w:firstLine="709"/>
        <w:jc w:val="center"/>
        <w:rPr>
          <w:rFonts w:eastAsia="Times New Roman" w:cs="Times New Roman"/>
          <w:szCs w:val="28"/>
          <w:highlight w:val="cyan"/>
          <w:lang w:eastAsia="ru-RU"/>
        </w:rPr>
      </w:pPr>
    </w:p>
    <w:p w14:paraId="49D5040F" w14:textId="7303783A" w:rsidR="005B1A61" w:rsidRPr="003B0194" w:rsidRDefault="005B1A61" w:rsidP="005B1A61">
      <w:pPr>
        <w:spacing w:after="0"/>
        <w:ind w:firstLine="709"/>
        <w:jc w:val="center"/>
        <w:rPr>
          <w:rFonts w:eastAsia="Times New Roman" w:cs="Times New Roman"/>
          <w:szCs w:val="28"/>
          <w:lang w:eastAsia="ru-RU"/>
        </w:rPr>
      </w:pPr>
      <w:r w:rsidRPr="003B0194">
        <w:rPr>
          <w:rFonts w:eastAsia="Times New Roman" w:cs="Times New Roman"/>
          <w:szCs w:val="28"/>
          <w:lang w:eastAsia="ru-RU"/>
        </w:rPr>
        <w:t>Рисунок</w:t>
      </w:r>
      <w:r w:rsidR="00DA25BC">
        <w:rPr>
          <w:rFonts w:eastAsia="Times New Roman" w:cs="Times New Roman"/>
          <w:szCs w:val="28"/>
          <w:lang w:eastAsia="ru-RU"/>
        </w:rPr>
        <w:t xml:space="preserve"> </w:t>
      </w:r>
      <w:r>
        <w:rPr>
          <w:rFonts w:eastAsia="Times New Roman" w:cs="Times New Roman"/>
          <w:szCs w:val="28"/>
          <w:lang w:eastAsia="ru-RU"/>
        </w:rPr>
        <w:t>3.6.3</w:t>
      </w:r>
      <w:r w:rsidR="00DA25BC">
        <w:rPr>
          <w:rFonts w:eastAsia="Times New Roman" w:cs="Times New Roman"/>
          <w:szCs w:val="28"/>
          <w:lang w:eastAsia="ru-RU"/>
        </w:rPr>
        <w:t xml:space="preserve"> </w:t>
      </w:r>
      <w:r w:rsidRPr="003B0194">
        <w:rPr>
          <w:rFonts w:eastAsia="Times New Roman" w:cs="Times New Roman"/>
          <w:szCs w:val="28"/>
          <w:lang w:eastAsia="ru-RU"/>
        </w:rPr>
        <w:t>-</w:t>
      </w:r>
      <w:r w:rsidR="00DA25BC">
        <w:rPr>
          <w:rFonts w:eastAsia="Times New Roman" w:cs="Times New Roman"/>
          <w:szCs w:val="28"/>
          <w:lang w:eastAsia="ru-RU"/>
        </w:rPr>
        <w:t xml:space="preserve"> </w:t>
      </w:r>
      <w:r w:rsidRPr="003B0194">
        <w:rPr>
          <w:rFonts w:eastAsia="Times New Roman" w:cs="Times New Roman"/>
          <w:szCs w:val="28"/>
          <w:lang w:eastAsia="ru-RU"/>
        </w:rPr>
        <w:t>Проточная</w:t>
      </w:r>
      <w:r w:rsidR="00DA25BC">
        <w:rPr>
          <w:rFonts w:eastAsia="Times New Roman" w:cs="Times New Roman"/>
          <w:szCs w:val="28"/>
          <w:lang w:eastAsia="ru-RU"/>
        </w:rPr>
        <w:t xml:space="preserve"> </w:t>
      </w:r>
      <w:r w:rsidRPr="003B0194">
        <w:rPr>
          <w:rFonts w:eastAsia="Times New Roman" w:cs="Times New Roman"/>
          <w:szCs w:val="28"/>
          <w:lang w:eastAsia="ru-RU"/>
        </w:rPr>
        <w:t>каталитическая</w:t>
      </w:r>
      <w:r w:rsidR="00DA25BC">
        <w:rPr>
          <w:rFonts w:eastAsia="Times New Roman" w:cs="Times New Roman"/>
          <w:szCs w:val="28"/>
          <w:lang w:eastAsia="ru-RU"/>
        </w:rPr>
        <w:t xml:space="preserve"> </w:t>
      </w:r>
      <w:r w:rsidRPr="003B0194">
        <w:rPr>
          <w:rFonts w:eastAsia="Times New Roman" w:cs="Times New Roman"/>
          <w:szCs w:val="28"/>
          <w:lang w:eastAsia="ru-RU"/>
        </w:rPr>
        <w:t>установка</w:t>
      </w:r>
      <w:r w:rsidR="00DA25BC">
        <w:rPr>
          <w:rFonts w:eastAsia="Times New Roman" w:cs="Times New Roman"/>
          <w:szCs w:val="28"/>
          <w:lang w:eastAsia="ru-RU"/>
        </w:rPr>
        <w:t xml:space="preserve"> </w:t>
      </w:r>
      <w:r w:rsidRPr="003B0194">
        <w:rPr>
          <w:rFonts w:eastAsia="Times New Roman" w:cs="Times New Roman"/>
          <w:szCs w:val="28"/>
          <w:lang w:eastAsia="ru-RU"/>
        </w:rPr>
        <w:t>(ПКУ-1)</w:t>
      </w:r>
    </w:p>
    <w:p w14:paraId="0C099FCD" w14:textId="77777777" w:rsidR="005B1A61" w:rsidRPr="003B0194" w:rsidRDefault="005B1A61" w:rsidP="005B1A61">
      <w:pPr>
        <w:spacing w:after="0"/>
        <w:ind w:firstLine="709"/>
        <w:jc w:val="center"/>
        <w:rPr>
          <w:rFonts w:eastAsia="Times New Roman" w:cs="Times New Roman"/>
          <w:szCs w:val="28"/>
          <w:highlight w:val="cyan"/>
          <w:lang w:eastAsia="ru-RU"/>
        </w:rPr>
      </w:pPr>
    </w:p>
    <w:p w14:paraId="6844219C" w14:textId="5DB2B1BB" w:rsidR="005B1A61" w:rsidRPr="003B0194" w:rsidRDefault="005B1A61" w:rsidP="005B1A61">
      <w:pPr>
        <w:spacing w:after="0"/>
        <w:ind w:firstLine="709"/>
        <w:jc w:val="both"/>
        <w:rPr>
          <w:rFonts w:cs="Times New Roman"/>
          <w:szCs w:val="28"/>
        </w:rPr>
      </w:pPr>
      <w:r w:rsidRPr="003B0194">
        <w:rPr>
          <w:rFonts w:cs="Times New Roman"/>
          <w:szCs w:val="28"/>
          <w:lang w:val="kk-KZ"/>
        </w:rPr>
        <w:t>Главное</w:t>
      </w:r>
      <w:r w:rsidR="00DA25BC">
        <w:rPr>
          <w:rFonts w:cs="Times New Roman"/>
          <w:szCs w:val="28"/>
          <w:lang w:val="kk-KZ"/>
        </w:rPr>
        <w:t xml:space="preserve"> </w:t>
      </w:r>
      <w:r w:rsidRPr="003B0194">
        <w:rPr>
          <w:rFonts w:cs="Times New Roman"/>
          <w:szCs w:val="28"/>
          <w:lang w:val="kk-KZ"/>
        </w:rPr>
        <w:t>окно</w:t>
      </w:r>
      <w:r w:rsidR="00DA25BC">
        <w:rPr>
          <w:rFonts w:cs="Times New Roman"/>
          <w:szCs w:val="28"/>
          <w:lang w:val="kk-KZ"/>
        </w:rPr>
        <w:t xml:space="preserve"> </w:t>
      </w:r>
      <w:r w:rsidRPr="003B0194">
        <w:rPr>
          <w:rFonts w:cs="Times New Roman"/>
          <w:szCs w:val="28"/>
          <w:lang w:val="kk-KZ"/>
        </w:rPr>
        <w:t>программы</w:t>
      </w:r>
      <w:r w:rsidR="00DA25BC">
        <w:rPr>
          <w:rFonts w:cs="Times New Roman"/>
          <w:szCs w:val="28"/>
          <w:lang w:val="kk-KZ"/>
        </w:rPr>
        <w:t xml:space="preserve"> </w:t>
      </w:r>
      <w:r w:rsidRPr="003B0194">
        <w:rPr>
          <w:rFonts w:cs="Times New Roman"/>
          <w:szCs w:val="28"/>
          <w:lang w:val="kk-KZ"/>
        </w:rPr>
        <w:t>содержит</w:t>
      </w:r>
      <w:r w:rsidR="00DA25BC">
        <w:rPr>
          <w:rFonts w:cs="Times New Roman"/>
          <w:szCs w:val="28"/>
          <w:lang w:val="kk-KZ"/>
        </w:rPr>
        <w:t xml:space="preserve"> </w:t>
      </w:r>
      <w:r w:rsidRPr="003B0194">
        <w:rPr>
          <w:rFonts w:cs="Times New Roman"/>
          <w:szCs w:val="28"/>
          <w:lang w:val="kk-KZ"/>
        </w:rPr>
        <w:t>мнемосхему</w:t>
      </w:r>
      <w:r w:rsidR="00DA25BC">
        <w:rPr>
          <w:rFonts w:cs="Times New Roman"/>
          <w:szCs w:val="28"/>
          <w:lang w:val="kk-KZ"/>
        </w:rPr>
        <w:t xml:space="preserve"> </w:t>
      </w:r>
      <w:r w:rsidRPr="003B0194">
        <w:rPr>
          <w:rFonts w:cs="Times New Roman"/>
          <w:szCs w:val="28"/>
          <w:lang w:val="kk-KZ"/>
        </w:rPr>
        <w:t>установки</w:t>
      </w:r>
      <w:r w:rsidR="00DA25BC">
        <w:rPr>
          <w:rFonts w:cs="Times New Roman"/>
          <w:szCs w:val="28"/>
          <w:lang w:val="kk-KZ"/>
        </w:rPr>
        <w:t xml:space="preserve"> </w:t>
      </w:r>
      <w:r w:rsidRPr="003B0194">
        <w:rPr>
          <w:rFonts w:cs="Times New Roman"/>
          <w:szCs w:val="28"/>
          <w:lang w:val="kk-KZ"/>
        </w:rPr>
        <w:t>и</w:t>
      </w:r>
      <w:r w:rsidR="00DA25BC">
        <w:rPr>
          <w:rFonts w:cs="Times New Roman"/>
          <w:szCs w:val="28"/>
          <w:lang w:val="kk-KZ"/>
        </w:rPr>
        <w:t xml:space="preserve"> </w:t>
      </w:r>
      <w:r w:rsidRPr="003B0194">
        <w:rPr>
          <w:rFonts w:cs="Times New Roman"/>
          <w:szCs w:val="28"/>
          <w:lang w:val="kk-KZ"/>
        </w:rPr>
        <w:t>следующие</w:t>
      </w:r>
      <w:r w:rsidR="00DA25BC">
        <w:rPr>
          <w:rFonts w:cs="Times New Roman"/>
          <w:szCs w:val="28"/>
          <w:lang w:val="kk-KZ"/>
        </w:rPr>
        <w:t xml:space="preserve"> </w:t>
      </w:r>
      <w:r w:rsidRPr="003B0194">
        <w:rPr>
          <w:rFonts w:cs="Times New Roman"/>
          <w:szCs w:val="28"/>
          <w:lang w:val="kk-KZ"/>
        </w:rPr>
        <w:t>элементы</w:t>
      </w:r>
      <w:r w:rsidR="00DA25BC">
        <w:rPr>
          <w:rFonts w:cs="Times New Roman"/>
          <w:szCs w:val="28"/>
          <w:lang w:val="kk-KZ"/>
        </w:rPr>
        <w:t xml:space="preserve"> </w:t>
      </w:r>
      <w:r w:rsidRPr="003B0194">
        <w:rPr>
          <w:rFonts w:cs="Times New Roman"/>
          <w:szCs w:val="28"/>
          <w:lang w:val="kk-KZ"/>
        </w:rPr>
        <w:t>управления:</w:t>
      </w:r>
    </w:p>
    <w:p w14:paraId="18CA48F9" w14:textId="7BE1FB7F" w:rsidR="005B1A61" w:rsidRPr="003B0194" w:rsidRDefault="005B1A61" w:rsidP="005B1A61">
      <w:pPr>
        <w:spacing w:after="0"/>
        <w:ind w:firstLine="709"/>
        <w:jc w:val="both"/>
        <w:rPr>
          <w:rFonts w:cs="Times New Roman"/>
          <w:szCs w:val="28"/>
          <w:lang w:val="kk-KZ"/>
        </w:rPr>
      </w:pPr>
      <w:r w:rsidRPr="003B0194">
        <w:rPr>
          <w:rFonts w:cs="Times New Roman"/>
          <w:szCs w:val="28"/>
          <w:lang w:val="kk-KZ"/>
        </w:rPr>
        <w:t>-</w:t>
      </w:r>
      <w:r w:rsidR="00DA25BC">
        <w:rPr>
          <w:rFonts w:cs="Times New Roman"/>
          <w:szCs w:val="28"/>
          <w:lang w:val="kk-KZ"/>
        </w:rPr>
        <w:t xml:space="preserve"> </w:t>
      </w:r>
      <w:r w:rsidRPr="003B0194">
        <w:rPr>
          <w:rFonts w:cs="Times New Roman"/>
          <w:szCs w:val="28"/>
          <w:lang w:val="kk-KZ"/>
        </w:rPr>
        <w:t>меню</w:t>
      </w:r>
      <w:r w:rsidR="00DA25BC">
        <w:rPr>
          <w:rFonts w:cs="Times New Roman"/>
          <w:szCs w:val="28"/>
          <w:lang w:val="kk-KZ"/>
        </w:rPr>
        <w:t xml:space="preserve"> </w:t>
      </w:r>
      <w:r w:rsidRPr="003B0194">
        <w:rPr>
          <w:rFonts w:cs="Times New Roman"/>
          <w:szCs w:val="28"/>
          <w:lang w:val="kk-KZ"/>
        </w:rPr>
        <w:t>«Файл»,</w:t>
      </w:r>
      <w:r w:rsidR="00DA25BC">
        <w:rPr>
          <w:rFonts w:cs="Times New Roman"/>
          <w:szCs w:val="28"/>
          <w:lang w:val="kk-KZ"/>
        </w:rPr>
        <w:t xml:space="preserve"> </w:t>
      </w:r>
      <w:r w:rsidRPr="003B0194">
        <w:rPr>
          <w:rFonts w:cs="Times New Roman"/>
          <w:szCs w:val="28"/>
          <w:lang w:val="kk-KZ"/>
        </w:rPr>
        <w:t>«Установка»;</w:t>
      </w:r>
    </w:p>
    <w:p w14:paraId="235E3021" w14:textId="5B62E669" w:rsidR="005B1A61" w:rsidRPr="003B0194" w:rsidRDefault="005B1A61" w:rsidP="005B1A61">
      <w:pPr>
        <w:spacing w:after="0"/>
        <w:ind w:firstLine="709"/>
        <w:jc w:val="both"/>
        <w:rPr>
          <w:rFonts w:eastAsia="Times New Roman" w:cs="Times New Roman"/>
          <w:szCs w:val="28"/>
          <w:lang w:eastAsia="ru-RU"/>
        </w:rPr>
      </w:pPr>
      <w:r w:rsidRPr="003B0194">
        <w:rPr>
          <w:rFonts w:cs="Times New Roman"/>
          <w:szCs w:val="28"/>
          <w:lang w:val="kk-KZ"/>
        </w:rPr>
        <w:t>-</w:t>
      </w:r>
      <w:r w:rsidR="00DA25BC">
        <w:rPr>
          <w:rFonts w:cs="Times New Roman"/>
          <w:szCs w:val="28"/>
          <w:lang w:val="kk-KZ"/>
        </w:rPr>
        <w:t xml:space="preserve"> </w:t>
      </w:r>
      <w:r w:rsidRPr="003B0194">
        <w:rPr>
          <w:rFonts w:cs="Times New Roman"/>
          <w:szCs w:val="28"/>
          <w:lang w:val="kk-KZ"/>
        </w:rPr>
        <w:t>поля</w:t>
      </w:r>
      <w:r w:rsidR="00DA25BC">
        <w:rPr>
          <w:rFonts w:cs="Times New Roman"/>
          <w:szCs w:val="28"/>
          <w:lang w:val="kk-KZ"/>
        </w:rPr>
        <w:t xml:space="preserve"> </w:t>
      </w:r>
      <w:r w:rsidRPr="003B0194">
        <w:rPr>
          <w:rFonts w:cs="Times New Roman"/>
          <w:szCs w:val="28"/>
          <w:lang w:val="kk-KZ"/>
        </w:rPr>
        <w:t>задания</w:t>
      </w:r>
      <w:r w:rsidR="00DA25BC">
        <w:rPr>
          <w:rFonts w:cs="Times New Roman"/>
          <w:szCs w:val="28"/>
          <w:lang w:val="kk-KZ"/>
        </w:rPr>
        <w:t xml:space="preserve"> </w:t>
      </w:r>
      <w:r w:rsidRPr="003B0194">
        <w:rPr>
          <w:rFonts w:cs="Times New Roman"/>
          <w:szCs w:val="28"/>
          <w:lang w:val="kk-KZ"/>
        </w:rPr>
        <w:t>значений</w:t>
      </w:r>
      <w:r w:rsidR="00DA25BC">
        <w:rPr>
          <w:rFonts w:cs="Times New Roman"/>
          <w:szCs w:val="28"/>
          <w:lang w:val="kk-KZ"/>
        </w:rPr>
        <w:t xml:space="preserve"> </w:t>
      </w:r>
      <w:r w:rsidRPr="003B0194">
        <w:rPr>
          <w:rFonts w:cs="Times New Roman"/>
          <w:szCs w:val="28"/>
          <w:lang w:val="kk-KZ"/>
        </w:rPr>
        <w:t>расхода</w:t>
      </w:r>
      <w:r w:rsidR="00DA25BC">
        <w:rPr>
          <w:rFonts w:cs="Times New Roman"/>
          <w:szCs w:val="28"/>
          <w:lang w:val="kk-KZ"/>
        </w:rPr>
        <w:t xml:space="preserve"> </w:t>
      </w:r>
      <w:r w:rsidRPr="003B0194">
        <w:rPr>
          <w:rFonts w:cs="Times New Roman"/>
          <w:szCs w:val="28"/>
          <w:lang w:val="kk-KZ"/>
        </w:rPr>
        <w:t>газов</w:t>
      </w:r>
      <w:r w:rsidR="00DA25BC">
        <w:rPr>
          <w:rFonts w:cs="Times New Roman"/>
          <w:szCs w:val="28"/>
          <w:lang w:val="kk-KZ"/>
        </w:rPr>
        <w:t xml:space="preserve"> </w:t>
      </w:r>
      <w:r w:rsidRPr="003B0194">
        <w:rPr>
          <w:rFonts w:cs="Times New Roman"/>
          <w:szCs w:val="28"/>
          <w:lang w:val="kk-KZ"/>
        </w:rPr>
        <w:t>и</w:t>
      </w:r>
      <w:r w:rsidR="00DA25BC">
        <w:rPr>
          <w:rFonts w:cs="Times New Roman"/>
          <w:szCs w:val="28"/>
          <w:lang w:val="kk-KZ"/>
        </w:rPr>
        <w:t xml:space="preserve"> </w:t>
      </w:r>
      <w:r w:rsidRPr="003B0194">
        <w:rPr>
          <w:rFonts w:cs="Times New Roman"/>
          <w:szCs w:val="28"/>
          <w:lang w:val="kk-KZ"/>
        </w:rPr>
        <w:t>жидкости,</w:t>
      </w:r>
      <w:r w:rsidR="00DA25BC">
        <w:rPr>
          <w:rFonts w:cs="Times New Roman"/>
          <w:szCs w:val="28"/>
          <w:lang w:val="kk-KZ"/>
        </w:rPr>
        <w:t xml:space="preserve"> </w:t>
      </w:r>
      <w:r w:rsidRPr="003B0194">
        <w:rPr>
          <w:rFonts w:cs="Times New Roman"/>
          <w:szCs w:val="28"/>
          <w:lang w:val="kk-KZ"/>
        </w:rPr>
        <w:t>температур</w:t>
      </w:r>
      <w:r w:rsidR="00DA25BC">
        <w:rPr>
          <w:rFonts w:cs="Times New Roman"/>
          <w:szCs w:val="28"/>
          <w:lang w:val="kk-KZ"/>
        </w:rPr>
        <w:t xml:space="preserve"> </w:t>
      </w:r>
      <w:r w:rsidRPr="003B0194">
        <w:rPr>
          <w:rFonts w:cs="Times New Roman"/>
          <w:szCs w:val="28"/>
          <w:lang w:val="kk-KZ"/>
        </w:rPr>
        <w:t>испарителя</w:t>
      </w:r>
      <w:r w:rsidR="00DA25BC">
        <w:rPr>
          <w:rFonts w:cs="Times New Roman"/>
          <w:szCs w:val="28"/>
          <w:lang w:val="kk-KZ"/>
        </w:rPr>
        <w:t xml:space="preserve"> </w:t>
      </w:r>
      <w:r w:rsidRPr="003B0194">
        <w:rPr>
          <w:rFonts w:cs="Times New Roman"/>
          <w:szCs w:val="28"/>
          <w:lang w:val="kk-KZ"/>
        </w:rPr>
        <w:t>и</w:t>
      </w:r>
      <w:r w:rsidR="00DA25BC">
        <w:rPr>
          <w:rFonts w:cs="Times New Roman"/>
          <w:szCs w:val="28"/>
          <w:lang w:val="kk-KZ"/>
        </w:rPr>
        <w:t xml:space="preserve"> </w:t>
      </w:r>
      <w:r w:rsidRPr="003B0194">
        <w:rPr>
          <w:rFonts w:cs="Times New Roman"/>
          <w:szCs w:val="28"/>
          <w:lang w:val="kk-KZ"/>
        </w:rPr>
        <w:t>реактора,</w:t>
      </w:r>
      <w:r w:rsidR="00DA25BC">
        <w:rPr>
          <w:rFonts w:cs="Times New Roman"/>
          <w:szCs w:val="28"/>
          <w:lang w:val="kk-KZ"/>
        </w:rPr>
        <w:t xml:space="preserve"> </w:t>
      </w:r>
      <w:r w:rsidRPr="003B0194">
        <w:rPr>
          <w:rFonts w:cs="Times New Roman"/>
          <w:szCs w:val="28"/>
          <w:lang w:val="kk-KZ"/>
        </w:rPr>
        <w:t>поле</w:t>
      </w:r>
      <w:r w:rsidR="00DA25BC">
        <w:rPr>
          <w:rFonts w:cs="Times New Roman"/>
          <w:szCs w:val="28"/>
          <w:lang w:val="kk-KZ"/>
        </w:rPr>
        <w:t xml:space="preserve"> </w:t>
      </w:r>
      <w:r w:rsidRPr="003B0194">
        <w:rPr>
          <w:rFonts w:cs="Times New Roman"/>
          <w:szCs w:val="28"/>
          <w:lang w:val="kk-KZ"/>
        </w:rPr>
        <w:t>задания</w:t>
      </w:r>
      <w:r w:rsidR="00DA25BC">
        <w:rPr>
          <w:rFonts w:cs="Times New Roman"/>
          <w:szCs w:val="28"/>
          <w:lang w:val="kk-KZ"/>
        </w:rPr>
        <w:t xml:space="preserve"> </w:t>
      </w:r>
      <w:r w:rsidRPr="003B0194">
        <w:rPr>
          <w:rFonts w:cs="Times New Roman"/>
          <w:szCs w:val="28"/>
          <w:lang w:val="kk-KZ"/>
        </w:rPr>
        <w:t>минимального</w:t>
      </w:r>
      <w:r w:rsidR="00DA25BC">
        <w:rPr>
          <w:rFonts w:cs="Times New Roman"/>
          <w:szCs w:val="28"/>
          <w:lang w:val="kk-KZ"/>
        </w:rPr>
        <w:t xml:space="preserve"> </w:t>
      </w:r>
      <w:r w:rsidRPr="003B0194">
        <w:rPr>
          <w:rFonts w:cs="Times New Roman"/>
          <w:szCs w:val="28"/>
          <w:lang w:val="kk-KZ"/>
        </w:rPr>
        <w:t>давления</w:t>
      </w:r>
      <w:r w:rsidR="00DA25BC">
        <w:rPr>
          <w:rFonts w:cs="Times New Roman"/>
          <w:szCs w:val="28"/>
          <w:lang w:val="kk-KZ"/>
        </w:rPr>
        <w:t xml:space="preserve"> </w:t>
      </w:r>
      <w:r w:rsidRPr="003B0194">
        <w:rPr>
          <w:rFonts w:cs="Times New Roman"/>
          <w:szCs w:val="28"/>
          <w:lang w:val="kk-KZ"/>
        </w:rPr>
        <w:t>в</w:t>
      </w:r>
      <w:r w:rsidR="00DA25BC">
        <w:rPr>
          <w:rFonts w:cs="Times New Roman"/>
          <w:szCs w:val="28"/>
          <w:lang w:val="kk-KZ"/>
        </w:rPr>
        <w:t xml:space="preserve"> </w:t>
      </w:r>
      <w:r w:rsidRPr="003B0194">
        <w:rPr>
          <w:rFonts w:cs="Times New Roman"/>
          <w:szCs w:val="28"/>
          <w:lang w:val="kk-KZ"/>
        </w:rPr>
        <w:t>реакторе,</w:t>
      </w:r>
      <w:r w:rsidR="00DA25BC">
        <w:rPr>
          <w:rFonts w:cs="Times New Roman"/>
          <w:szCs w:val="28"/>
          <w:lang w:val="kk-KZ"/>
        </w:rPr>
        <w:t xml:space="preserve"> </w:t>
      </w:r>
      <w:r w:rsidRPr="003B0194">
        <w:rPr>
          <w:rFonts w:cs="Times New Roman"/>
          <w:szCs w:val="28"/>
          <w:lang w:val="kk-KZ"/>
        </w:rPr>
        <w:t>панель</w:t>
      </w:r>
      <w:r w:rsidR="00DA25BC">
        <w:rPr>
          <w:rFonts w:cs="Times New Roman"/>
          <w:szCs w:val="28"/>
          <w:lang w:val="kk-KZ"/>
        </w:rPr>
        <w:t xml:space="preserve"> </w:t>
      </w:r>
      <w:r w:rsidRPr="003B0194">
        <w:rPr>
          <w:rFonts w:cs="Times New Roman"/>
          <w:szCs w:val="28"/>
          <w:lang w:val="kk-KZ"/>
        </w:rPr>
        <w:t>управления</w:t>
      </w:r>
      <w:r w:rsidR="00DA25BC">
        <w:rPr>
          <w:rFonts w:cs="Times New Roman"/>
          <w:szCs w:val="28"/>
          <w:lang w:val="kk-KZ"/>
        </w:rPr>
        <w:t xml:space="preserve"> </w:t>
      </w:r>
      <w:r w:rsidRPr="003B0194">
        <w:rPr>
          <w:rFonts w:cs="Times New Roman"/>
          <w:szCs w:val="28"/>
          <w:lang w:val="kk-KZ"/>
        </w:rPr>
        <w:t>хроматографом</w:t>
      </w:r>
      <w:r w:rsidR="00DA25BC">
        <w:rPr>
          <w:rFonts w:cs="Times New Roman"/>
          <w:szCs w:val="28"/>
          <w:lang w:val="kk-KZ"/>
        </w:rPr>
        <w:t xml:space="preserve"> </w:t>
      </w:r>
      <w:r w:rsidRPr="003B0194">
        <w:rPr>
          <w:rFonts w:cs="Times New Roman"/>
          <w:szCs w:val="28"/>
          <w:lang w:val="kk-KZ"/>
        </w:rPr>
        <w:t>и</w:t>
      </w:r>
      <w:r w:rsidR="00DA25BC">
        <w:rPr>
          <w:rFonts w:cs="Times New Roman"/>
          <w:szCs w:val="28"/>
          <w:lang w:val="kk-KZ"/>
        </w:rPr>
        <w:t xml:space="preserve"> </w:t>
      </w:r>
      <w:r w:rsidRPr="003B0194">
        <w:rPr>
          <w:rFonts w:cs="Times New Roman"/>
          <w:szCs w:val="28"/>
          <w:lang w:val="kk-KZ"/>
        </w:rPr>
        <w:t>панель</w:t>
      </w:r>
      <w:r w:rsidR="00DA25BC">
        <w:rPr>
          <w:rFonts w:cs="Times New Roman"/>
          <w:szCs w:val="28"/>
          <w:lang w:val="kk-KZ"/>
        </w:rPr>
        <w:t xml:space="preserve"> </w:t>
      </w:r>
      <w:r w:rsidRPr="003B0194">
        <w:rPr>
          <w:rFonts w:cs="Times New Roman"/>
          <w:szCs w:val="28"/>
          <w:lang w:val="kk-KZ"/>
        </w:rPr>
        <w:t>управления</w:t>
      </w:r>
      <w:r w:rsidR="00DA25BC">
        <w:rPr>
          <w:rFonts w:cs="Times New Roman"/>
          <w:szCs w:val="28"/>
          <w:lang w:val="kk-KZ"/>
        </w:rPr>
        <w:t xml:space="preserve"> </w:t>
      </w:r>
      <w:r w:rsidRPr="003B0194">
        <w:rPr>
          <w:rFonts w:cs="Times New Roman"/>
          <w:szCs w:val="28"/>
          <w:lang w:val="kk-KZ"/>
        </w:rPr>
        <w:t>макросами.</w:t>
      </w:r>
    </w:p>
    <w:p w14:paraId="6F693A40" w14:textId="74E26083" w:rsidR="005B1A61" w:rsidRPr="003B0194" w:rsidRDefault="005B1A61" w:rsidP="005B1A61">
      <w:pPr>
        <w:shd w:val="clear" w:color="auto" w:fill="FFFFFF"/>
        <w:spacing w:after="0"/>
        <w:ind w:firstLine="709"/>
        <w:jc w:val="both"/>
        <w:rPr>
          <w:rFonts w:eastAsia="Times New Roman" w:cs="Times New Roman"/>
          <w:szCs w:val="28"/>
          <w:lang w:eastAsia="ru-RU"/>
        </w:rPr>
      </w:pPr>
      <w:r w:rsidRPr="003B0194">
        <w:rPr>
          <w:rFonts w:eastAsia="Times New Roman" w:cs="Times New Roman"/>
          <w:szCs w:val="28"/>
          <w:lang w:eastAsia="ru-RU"/>
        </w:rPr>
        <w:t>Анализ</w:t>
      </w:r>
      <w:r w:rsidR="00DA25BC">
        <w:rPr>
          <w:rFonts w:eastAsia="Times New Roman" w:cs="Times New Roman"/>
          <w:szCs w:val="28"/>
          <w:lang w:eastAsia="ru-RU"/>
        </w:rPr>
        <w:t xml:space="preserve"> </w:t>
      </w:r>
      <w:r w:rsidRPr="003B0194">
        <w:rPr>
          <w:rFonts w:eastAsia="Times New Roman" w:cs="Times New Roman"/>
          <w:szCs w:val="28"/>
          <w:lang w:eastAsia="ru-RU"/>
        </w:rPr>
        <w:t>исходной</w:t>
      </w:r>
      <w:r w:rsidR="00DA25BC">
        <w:rPr>
          <w:rFonts w:eastAsia="Times New Roman" w:cs="Times New Roman"/>
          <w:szCs w:val="28"/>
          <w:lang w:eastAsia="ru-RU"/>
        </w:rPr>
        <w:t xml:space="preserve"> </w:t>
      </w:r>
      <w:r w:rsidRPr="003B0194">
        <w:rPr>
          <w:rFonts w:eastAsia="Times New Roman" w:cs="Times New Roman"/>
          <w:szCs w:val="28"/>
          <w:lang w:eastAsia="ru-RU"/>
        </w:rPr>
        <w:t>смеси</w:t>
      </w:r>
      <w:r w:rsidR="00DA25BC">
        <w:rPr>
          <w:rFonts w:eastAsia="Times New Roman" w:cs="Times New Roman"/>
          <w:szCs w:val="28"/>
          <w:lang w:eastAsia="ru-RU"/>
        </w:rPr>
        <w:t xml:space="preserve"> </w:t>
      </w:r>
      <w:r w:rsidRPr="003B0194">
        <w:rPr>
          <w:rFonts w:eastAsia="Times New Roman" w:cs="Times New Roman"/>
          <w:szCs w:val="28"/>
          <w:lang w:eastAsia="ru-RU"/>
        </w:rPr>
        <w:t>и</w:t>
      </w:r>
      <w:r w:rsidR="00DA25BC">
        <w:rPr>
          <w:rFonts w:eastAsia="Times New Roman" w:cs="Times New Roman"/>
          <w:szCs w:val="28"/>
          <w:lang w:eastAsia="ru-RU"/>
        </w:rPr>
        <w:t xml:space="preserve"> </w:t>
      </w:r>
      <w:r w:rsidRPr="003B0194">
        <w:rPr>
          <w:rFonts w:eastAsia="Times New Roman" w:cs="Times New Roman"/>
          <w:szCs w:val="28"/>
          <w:lang w:eastAsia="ru-RU"/>
        </w:rPr>
        <w:t>продуктов</w:t>
      </w:r>
      <w:r w:rsidR="00DA25BC">
        <w:rPr>
          <w:rFonts w:eastAsia="Times New Roman" w:cs="Times New Roman"/>
          <w:szCs w:val="28"/>
          <w:lang w:eastAsia="ru-RU"/>
        </w:rPr>
        <w:t xml:space="preserve"> </w:t>
      </w:r>
      <w:r w:rsidRPr="003B0194">
        <w:rPr>
          <w:rFonts w:eastAsia="Times New Roman" w:cs="Times New Roman"/>
          <w:szCs w:val="28"/>
          <w:lang w:eastAsia="ru-RU"/>
        </w:rPr>
        <w:t>реакции</w:t>
      </w:r>
      <w:r w:rsidR="00DA25BC">
        <w:rPr>
          <w:rFonts w:eastAsia="Times New Roman" w:cs="Times New Roman"/>
          <w:szCs w:val="28"/>
          <w:lang w:eastAsia="ru-RU"/>
        </w:rPr>
        <w:t xml:space="preserve"> </w:t>
      </w:r>
      <w:r w:rsidRPr="003B0194">
        <w:rPr>
          <w:rFonts w:eastAsia="Times New Roman" w:cs="Times New Roman"/>
          <w:szCs w:val="28"/>
          <w:lang w:eastAsia="ru-RU"/>
        </w:rPr>
        <w:t>проводился</w:t>
      </w:r>
      <w:r w:rsidR="00DA25BC">
        <w:rPr>
          <w:rFonts w:eastAsia="Times New Roman" w:cs="Times New Roman"/>
          <w:szCs w:val="28"/>
          <w:lang w:eastAsia="ru-RU"/>
        </w:rPr>
        <w:t xml:space="preserve"> </w:t>
      </w:r>
      <w:r w:rsidRPr="003B0194">
        <w:rPr>
          <w:rFonts w:eastAsia="Times New Roman" w:cs="Times New Roman"/>
          <w:szCs w:val="28"/>
          <w:lang w:eastAsia="ru-RU"/>
        </w:rPr>
        <w:t>с</w:t>
      </w:r>
      <w:r w:rsidR="00DA25BC">
        <w:rPr>
          <w:rFonts w:eastAsia="Times New Roman" w:cs="Times New Roman"/>
          <w:szCs w:val="28"/>
          <w:lang w:eastAsia="ru-RU"/>
        </w:rPr>
        <w:t xml:space="preserve"> </w:t>
      </w:r>
      <w:r w:rsidRPr="003B0194">
        <w:rPr>
          <w:rFonts w:eastAsia="Times New Roman" w:cs="Times New Roman"/>
          <w:szCs w:val="28"/>
          <w:lang w:eastAsia="ru-RU"/>
        </w:rPr>
        <w:t>использованием</w:t>
      </w:r>
      <w:r w:rsidR="00DA25BC">
        <w:rPr>
          <w:rFonts w:eastAsia="Times New Roman" w:cs="Times New Roman"/>
          <w:szCs w:val="28"/>
          <w:lang w:eastAsia="ru-RU"/>
        </w:rPr>
        <w:t xml:space="preserve"> </w:t>
      </w:r>
      <w:r w:rsidRPr="003B0194">
        <w:rPr>
          <w:rFonts w:eastAsia="Times New Roman" w:cs="Times New Roman"/>
          <w:szCs w:val="28"/>
          <w:lang w:eastAsia="ru-RU"/>
        </w:rPr>
        <w:t>хроматографа</w:t>
      </w:r>
      <w:r w:rsidR="00DA25BC">
        <w:rPr>
          <w:rFonts w:eastAsia="Times New Roman" w:cs="Times New Roman"/>
          <w:szCs w:val="28"/>
          <w:lang w:eastAsia="ru-RU"/>
        </w:rPr>
        <w:t xml:space="preserve"> </w:t>
      </w:r>
      <w:r w:rsidRPr="003B0194">
        <w:rPr>
          <w:rFonts w:eastAsia="Times New Roman" w:cs="Times New Roman"/>
          <w:szCs w:val="28"/>
          <w:lang w:eastAsia="ru-RU"/>
        </w:rPr>
        <w:t>«ХРОМОС</w:t>
      </w:r>
      <w:r w:rsidR="00DA25BC">
        <w:rPr>
          <w:rFonts w:eastAsia="Times New Roman" w:cs="Times New Roman"/>
          <w:szCs w:val="28"/>
          <w:lang w:eastAsia="ru-RU"/>
        </w:rPr>
        <w:t xml:space="preserve"> </w:t>
      </w:r>
      <w:r w:rsidRPr="003B0194">
        <w:rPr>
          <w:rFonts w:eastAsia="Times New Roman" w:cs="Times New Roman"/>
          <w:szCs w:val="28"/>
          <w:lang w:eastAsia="ru-RU"/>
        </w:rPr>
        <w:t>ГХ-1000»</w:t>
      </w:r>
      <w:r w:rsidR="00DA25BC">
        <w:rPr>
          <w:rFonts w:eastAsia="Times New Roman" w:cs="Times New Roman"/>
          <w:szCs w:val="28"/>
          <w:lang w:eastAsia="ru-RU"/>
        </w:rPr>
        <w:t xml:space="preserve"> </w:t>
      </w:r>
      <w:r w:rsidRPr="003B0194">
        <w:rPr>
          <w:rFonts w:eastAsia="Times New Roman" w:cs="Times New Roman"/>
          <w:szCs w:val="28"/>
          <w:lang w:eastAsia="ru-RU"/>
        </w:rPr>
        <w:t>с</w:t>
      </w:r>
      <w:r w:rsidR="00DA25BC">
        <w:rPr>
          <w:rFonts w:eastAsia="Times New Roman" w:cs="Times New Roman"/>
          <w:szCs w:val="28"/>
          <w:lang w:eastAsia="ru-RU"/>
        </w:rPr>
        <w:t xml:space="preserve"> </w:t>
      </w:r>
      <w:r w:rsidRPr="003B0194">
        <w:rPr>
          <w:rFonts w:eastAsia="Times New Roman" w:cs="Times New Roman"/>
          <w:szCs w:val="28"/>
          <w:lang w:eastAsia="ru-RU"/>
        </w:rPr>
        <w:t>программным</w:t>
      </w:r>
      <w:r w:rsidR="00DA25BC">
        <w:rPr>
          <w:rFonts w:eastAsia="Times New Roman" w:cs="Times New Roman"/>
          <w:szCs w:val="28"/>
          <w:lang w:eastAsia="ru-RU"/>
        </w:rPr>
        <w:t xml:space="preserve"> </w:t>
      </w:r>
      <w:r w:rsidRPr="003B0194">
        <w:rPr>
          <w:rFonts w:eastAsia="Times New Roman" w:cs="Times New Roman"/>
          <w:szCs w:val="28"/>
          <w:lang w:eastAsia="ru-RU"/>
        </w:rPr>
        <w:t>обеспечением</w:t>
      </w:r>
      <w:r w:rsidR="00DA25BC">
        <w:rPr>
          <w:rFonts w:eastAsia="Times New Roman" w:cs="Times New Roman"/>
          <w:szCs w:val="28"/>
          <w:lang w:eastAsia="ru-RU"/>
        </w:rPr>
        <w:t xml:space="preserve"> </w:t>
      </w:r>
      <w:r w:rsidRPr="003B0194">
        <w:rPr>
          <w:rFonts w:eastAsia="Times New Roman" w:cs="Times New Roman"/>
          <w:szCs w:val="28"/>
          <w:lang w:eastAsia="ru-RU"/>
        </w:rPr>
        <w:t>«Хромос»</w:t>
      </w:r>
      <w:r w:rsidR="00DA25BC">
        <w:rPr>
          <w:rFonts w:eastAsia="Times New Roman" w:cs="Times New Roman"/>
          <w:szCs w:val="28"/>
          <w:lang w:eastAsia="ru-RU"/>
        </w:rPr>
        <w:t xml:space="preserve"> </w:t>
      </w:r>
      <w:r w:rsidRPr="003B0194">
        <w:rPr>
          <w:rFonts w:eastAsia="Times New Roman" w:cs="Times New Roman"/>
          <w:szCs w:val="28"/>
          <w:lang w:eastAsia="ru-RU"/>
        </w:rPr>
        <w:t>с</w:t>
      </w:r>
      <w:r w:rsidR="00DA25BC">
        <w:rPr>
          <w:rFonts w:eastAsia="Times New Roman" w:cs="Times New Roman"/>
          <w:szCs w:val="28"/>
          <w:lang w:eastAsia="ru-RU"/>
        </w:rPr>
        <w:t xml:space="preserve"> </w:t>
      </w:r>
      <w:r w:rsidRPr="003B0194">
        <w:rPr>
          <w:rFonts w:eastAsia="Times New Roman" w:cs="Times New Roman"/>
          <w:szCs w:val="28"/>
          <w:lang w:eastAsia="ru-RU"/>
        </w:rPr>
        <w:t>компьютерным</w:t>
      </w:r>
      <w:r w:rsidR="00DA25BC">
        <w:rPr>
          <w:rFonts w:eastAsia="Times New Roman" w:cs="Times New Roman"/>
          <w:szCs w:val="28"/>
          <w:lang w:eastAsia="ru-RU"/>
        </w:rPr>
        <w:t xml:space="preserve"> </w:t>
      </w:r>
      <w:r w:rsidRPr="003B0194">
        <w:rPr>
          <w:rFonts w:eastAsia="Times New Roman" w:cs="Times New Roman"/>
          <w:szCs w:val="28"/>
          <w:lang w:eastAsia="ru-RU"/>
        </w:rPr>
        <w:t>программным</w:t>
      </w:r>
      <w:r w:rsidR="00DA25BC">
        <w:rPr>
          <w:rFonts w:eastAsia="Times New Roman" w:cs="Times New Roman"/>
          <w:szCs w:val="28"/>
          <w:lang w:eastAsia="ru-RU"/>
        </w:rPr>
        <w:t xml:space="preserve"> </w:t>
      </w:r>
      <w:r w:rsidRPr="003B0194">
        <w:rPr>
          <w:rFonts w:eastAsia="Times New Roman" w:cs="Times New Roman"/>
          <w:szCs w:val="28"/>
          <w:lang w:eastAsia="ru-RU"/>
        </w:rPr>
        <w:t>обеспечением.</w:t>
      </w:r>
      <w:r w:rsidR="00DA25BC">
        <w:rPr>
          <w:rFonts w:eastAsia="Times New Roman" w:cs="Times New Roman"/>
          <w:szCs w:val="28"/>
          <w:lang w:eastAsia="ru-RU"/>
        </w:rPr>
        <w:t xml:space="preserve"> </w:t>
      </w:r>
      <w:r w:rsidRPr="003B0194">
        <w:rPr>
          <w:rFonts w:eastAsia="Times New Roman" w:cs="Times New Roman"/>
          <w:szCs w:val="28"/>
          <w:lang w:eastAsia="ru-RU"/>
        </w:rPr>
        <w:t>Хроматограф</w:t>
      </w:r>
      <w:r w:rsidR="00DA25BC">
        <w:rPr>
          <w:rFonts w:eastAsia="Times New Roman" w:cs="Times New Roman"/>
          <w:szCs w:val="28"/>
          <w:lang w:eastAsia="ru-RU"/>
        </w:rPr>
        <w:t xml:space="preserve"> </w:t>
      </w:r>
      <w:r w:rsidRPr="003B0194">
        <w:rPr>
          <w:rFonts w:eastAsia="Times New Roman" w:cs="Times New Roman"/>
          <w:szCs w:val="28"/>
          <w:lang w:eastAsia="ru-RU"/>
        </w:rPr>
        <w:t>«ХРОМОС</w:t>
      </w:r>
      <w:r w:rsidR="00DA25BC">
        <w:rPr>
          <w:rFonts w:eastAsia="Times New Roman" w:cs="Times New Roman"/>
          <w:szCs w:val="28"/>
          <w:lang w:eastAsia="ru-RU"/>
        </w:rPr>
        <w:t xml:space="preserve"> </w:t>
      </w:r>
      <w:r w:rsidRPr="003B0194">
        <w:rPr>
          <w:rFonts w:eastAsia="Times New Roman" w:cs="Times New Roman"/>
          <w:szCs w:val="28"/>
          <w:lang w:eastAsia="ru-RU"/>
        </w:rPr>
        <w:t>ГХ-1000»</w:t>
      </w:r>
      <w:r w:rsidR="00DA25BC">
        <w:rPr>
          <w:rFonts w:eastAsia="Times New Roman" w:cs="Times New Roman"/>
          <w:szCs w:val="28"/>
          <w:lang w:eastAsia="ru-RU"/>
        </w:rPr>
        <w:t xml:space="preserve"> </w:t>
      </w:r>
      <w:r w:rsidRPr="003B0194">
        <w:rPr>
          <w:rFonts w:eastAsia="Times New Roman" w:cs="Times New Roman"/>
          <w:szCs w:val="28"/>
          <w:lang w:eastAsia="ru-RU"/>
        </w:rPr>
        <w:t>оснащен</w:t>
      </w:r>
      <w:r w:rsidR="00DA25BC">
        <w:rPr>
          <w:rFonts w:eastAsia="Times New Roman" w:cs="Times New Roman"/>
          <w:szCs w:val="28"/>
          <w:lang w:eastAsia="ru-RU"/>
        </w:rPr>
        <w:t xml:space="preserve"> </w:t>
      </w:r>
      <w:r w:rsidRPr="003B0194">
        <w:rPr>
          <w:rFonts w:eastAsia="Times New Roman" w:cs="Times New Roman"/>
          <w:szCs w:val="28"/>
          <w:lang w:eastAsia="ru-RU"/>
        </w:rPr>
        <w:t>насадочной</w:t>
      </w:r>
      <w:r w:rsidR="00DA25BC">
        <w:rPr>
          <w:rFonts w:eastAsia="Times New Roman" w:cs="Times New Roman"/>
          <w:szCs w:val="28"/>
          <w:lang w:eastAsia="ru-RU"/>
        </w:rPr>
        <w:t xml:space="preserve"> </w:t>
      </w:r>
      <w:r w:rsidRPr="003B0194">
        <w:rPr>
          <w:rFonts w:eastAsia="Times New Roman" w:cs="Times New Roman"/>
          <w:szCs w:val="28"/>
          <w:lang w:eastAsia="ru-RU"/>
        </w:rPr>
        <w:t>и</w:t>
      </w:r>
      <w:r w:rsidR="00DA25BC">
        <w:rPr>
          <w:rFonts w:eastAsia="Times New Roman" w:cs="Times New Roman"/>
          <w:szCs w:val="28"/>
          <w:lang w:eastAsia="ru-RU"/>
        </w:rPr>
        <w:t xml:space="preserve"> </w:t>
      </w:r>
      <w:r w:rsidRPr="003B0194">
        <w:rPr>
          <w:rFonts w:eastAsia="Times New Roman" w:cs="Times New Roman"/>
          <w:szCs w:val="28"/>
          <w:lang w:eastAsia="ru-RU"/>
        </w:rPr>
        <w:t>капиллярной</w:t>
      </w:r>
      <w:r w:rsidR="00DA25BC">
        <w:rPr>
          <w:rFonts w:eastAsia="Times New Roman" w:cs="Times New Roman"/>
          <w:szCs w:val="28"/>
          <w:lang w:eastAsia="ru-RU"/>
        </w:rPr>
        <w:t xml:space="preserve"> </w:t>
      </w:r>
      <w:r w:rsidRPr="003B0194">
        <w:rPr>
          <w:rFonts w:eastAsia="Times New Roman" w:cs="Times New Roman"/>
          <w:szCs w:val="28"/>
          <w:lang w:eastAsia="ru-RU"/>
        </w:rPr>
        <w:t>колонками.</w:t>
      </w:r>
      <w:r w:rsidR="00DA25BC">
        <w:rPr>
          <w:rFonts w:eastAsia="Times New Roman" w:cs="Times New Roman"/>
          <w:szCs w:val="28"/>
          <w:lang w:eastAsia="ru-RU"/>
        </w:rPr>
        <w:t xml:space="preserve"> </w:t>
      </w:r>
      <w:r w:rsidRPr="003B0194">
        <w:rPr>
          <w:rFonts w:eastAsia="Times New Roman" w:cs="Times New Roman"/>
          <w:szCs w:val="28"/>
          <w:lang w:eastAsia="ru-RU"/>
        </w:rPr>
        <w:t>Насадочная</w:t>
      </w:r>
      <w:r w:rsidR="00DA25BC">
        <w:rPr>
          <w:rFonts w:eastAsia="Times New Roman" w:cs="Times New Roman"/>
          <w:szCs w:val="28"/>
          <w:lang w:eastAsia="ru-RU"/>
        </w:rPr>
        <w:t xml:space="preserve"> </w:t>
      </w:r>
      <w:r w:rsidRPr="003B0194">
        <w:rPr>
          <w:rFonts w:eastAsia="Times New Roman" w:cs="Times New Roman"/>
          <w:szCs w:val="28"/>
          <w:lang w:eastAsia="ru-RU"/>
        </w:rPr>
        <w:t>колонка</w:t>
      </w:r>
      <w:r w:rsidR="00DA25BC">
        <w:rPr>
          <w:rFonts w:eastAsia="Times New Roman" w:cs="Times New Roman"/>
          <w:szCs w:val="28"/>
          <w:lang w:eastAsia="ru-RU"/>
        </w:rPr>
        <w:t xml:space="preserve"> </w:t>
      </w:r>
      <w:r w:rsidRPr="003B0194">
        <w:rPr>
          <w:rFonts w:eastAsia="Times New Roman" w:cs="Times New Roman"/>
          <w:szCs w:val="28"/>
          <w:lang w:eastAsia="ru-RU"/>
        </w:rPr>
        <w:t>используется</w:t>
      </w:r>
      <w:r w:rsidR="00DA25BC">
        <w:rPr>
          <w:rFonts w:eastAsia="Times New Roman" w:cs="Times New Roman"/>
          <w:szCs w:val="28"/>
          <w:lang w:eastAsia="ru-RU"/>
        </w:rPr>
        <w:t xml:space="preserve"> </w:t>
      </w:r>
      <w:r w:rsidRPr="003B0194">
        <w:rPr>
          <w:rFonts w:eastAsia="Times New Roman" w:cs="Times New Roman"/>
          <w:szCs w:val="28"/>
          <w:lang w:eastAsia="ru-RU"/>
        </w:rPr>
        <w:t>для</w:t>
      </w:r>
      <w:r w:rsidR="00DA25BC">
        <w:rPr>
          <w:rFonts w:eastAsia="Times New Roman" w:cs="Times New Roman"/>
          <w:szCs w:val="28"/>
          <w:lang w:eastAsia="ru-RU"/>
        </w:rPr>
        <w:t xml:space="preserve"> </w:t>
      </w:r>
      <w:r w:rsidRPr="003B0194">
        <w:rPr>
          <w:rFonts w:eastAsia="Times New Roman" w:cs="Times New Roman"/>
          <w:szCs w:val="28"/>
          <w:lang w:eastAsia="ru-RU"/>
        </w:rPr>
        <w:t>анализа</w:t>
      </w:r>
      <w:r w:rsidR="00DA25BC">
        <w:rPr>
          <w:rFonts w:eastAsia="Times New Roman" w:cs="Times New Roman"/>
          <w:szCs w:val="28"/>
          <w:lang w:eastAsia="ru-RU"/>
        </w:rPr>
        <w:t xml:space="preserve"> </w:t>
      </w:r>
      <w:r w:rsidRPr="003B0194">
        <w:rPr>
          <w:rFonts w:eastAsia="Times New Roman" w:cs="Times New Roman"/>
          <w:szCs w:val="28"/>
          <w:lang w:eastAsia="ru-RU"/>
        </w:rPr>
        <w:t>Н</w:t>
      </w:r>
      <w:r w:rsidRPr="003B0194">
        <w:rPr>
          <w:rFonts w:eastAsia="Times New Roman" w:cs="Times New Roman"/>
          <w:szCs w:val="28"/>
          <w:vertAlign w:val="subscript"/>
          <w:lang w:eastAsia="ru-RU"/>
        </w:rPr>
        <w:t>2</w:t>
      </w:r>
      <w:r w:rsidRPr="003B0194">
        <w:rPr>
          <w:rFonts w:eastAsia="Times New Roman" w:cs="Times New Roman"/>
          <w:szCs w:val="28"/>
          <w:lang w:eastAsia="ru-RU"/>
        </w:rPr>
        <w:t>,</w:t>
      </w:r>
      <w:r w:rsidR="00DA25BC">
        <w:rPr>
          <w:rFonts w:eastAsia="Times New Roman" w:cs="Times New Roman"/>
          <w:szCs w:val="28"/>
          <w:lang w:eastAsia="ru-RU"/>
        </w:rPr>
        <w:t xml:space="preserve"> </w:t>
      </w:r>
      <w:r w:rsidRPr="003B0194">
        <w:rPr>
          <w:rFonts w:eastAsia="Times New Roman" w:cs="Times New Roman"/>
          <w:szCs w:val="28"/>
          <w:lang w:eastAsia="ru-RU"/>
        </w:rPr>
        <w:t>О</w:t>
      </w:r>
      <w:r w:rsidRPr="003B0194">
        <w:rPr>
          <w:rFonts w:eastAsia="Times New Roman" w:cs="Times New Roman"/>
          <w:szCs w:val="28"/>
          <w:vertAlign w:val="subscript"/>
          <w:lang w:eastAsia="ru-RU"/>
        </w:rPr>
        <w:t>2</w:t>
      </w:r>
      <w:r w:rsidRPr="003B0194">
        <w:rPr>
          <w:rFonts w:eastAsia="Times New Roman" w:cs="Times New Roman"/>
          <w:szCs w:val="28"/>
          <w:lang w:eastAsia="ru-RU"/>
        </w:rPr>
        <w:t>,</w:t>
      </w:r>
      <w:r w:rsidR="00DA25BC">
        <w:rPr>
          <w:rFonts w:eastAsia="Times New Roman" w:cs="Times New Roman"/>
          <w:szCs w:val="28"/>
          <w:lang w:eastAsia="ru-RU"/>
        </w:rPr>
        <w:t xml:space="preserve"> </w:t>
      </w:r>
      <w:r w:rsidRPr="003B0194">
        <w:rPr>
          <w:rFonts w:eastAsia="Times New Roman" w:cs="Times New Roman"/>
          <w:szCs w:val="28"/>
          <w:lang w:eastAsia="ru-RU"/>
        </w:rPr>
        <w:t>N</w:t>
      </w:r>
      <w:r w:rsidRPr="003B0194">
        <w:rPr>
          <w:rFonts w:eastAsia="Times New Roman" w:cs="Times New Roman"/>
          <w:szCs w:val="28"/>
          <w:vertAlign w:val="subscript"/>
          <w:lang w:eastAsia="ru-RU"/>
        </w:rPr>
        <w:t>2</w:t>
      </w:r>
      <w:r w:rsidRPr="003B0194">
        <w:rPr>
          <w:rFonts w:eastAsia="Times New Roman" w:cs="Times New Roman"/>
          <w:szCs w:val="28"/>
          <w:lang w:eastAsia="ru-RU"/>
        </w:rPr>
        <w:t>,</w:t>
      </w:r>
      <w:r w:rsidR="00DA25BC">
        <w:rPr>
          <w:rFonts w:eastAsia="Times New Roman" w:cs="Times New Roman"/>
          <w:szCs w:val="28"/>
          <w:lang w:eastAsia="ru-RU"/>
        </w:rPr>
        <w:t xml:space="preserve"> </w:t>
      </w:r>
      <w:r w:rsidRPr="003B0194">
        <w:rPr>
          <w:rFonts w:eastAsia="Times New Roman" w:cs="Times New Roman"/>
          <w:szCs w:val="28"/>
          <w:lang w:eastAsia="ru-RU"/>
        </w:rPr>
        <w:t>СН</w:t>
      </w:r>
      <w:r w:rsidRPr="003B0194">
        <w:rPr>
          <w:rFonts w:eastAsia="Times New Roman" w:cs="Times New Roman"/>
          <w:szCs w:val="28"/>
          <w:vertAlign w:val="subscript"/>
          <w:lang w:eastAsia="ru-RU"/>
        </w:rPr>
        <w:t>4</w:t>
      </w:r>
      <w:r w:rsidRPr="003B0194">
        <w:rPr>
          <w:rFonts w:eastAsia="Times New Roman" w:cs="Times New Roman"/>
          <w:szCs w:val="28"/>
          <w:lang w:eastAsia="ru-RU"/>
        </w:rPr>
        <w:t>,</w:t>
      </w:r>
      <w:r w:rsidR="00DA25BC">
        <w:rPr>
          <w:rFonts w:eastAsia="Times New Roman" w:cs="Times New Roman"/>
          <w:szCs w:val="28"/>
          <w:lang w:eastAsia="ru-RU"/>
        </w:rPr>
        <w:t xml:space="preserve"> </w:t>
      </w:r>
      <w:r w:rsidRPr="003B0194">
        <w:rPr>
          <w:rFonts w:eastAsia="Times New Roman" w:cs="Times New Roman"/>
          <w:szCs w:val="28"/>
          <w:lang w:eastAsia="ru-RU"/>
        </w:rPr>
        <w:t>С</w:t>
      </w:r>
      <w:r w:rsidRPr="003B0194">
        <w:rPr>
          <w:rFonts w:eastAsia="Times New Roman" w:cs="Times New Roman"/>
          <w:szCs w:val="28"/>
          <w:vertAlign w:val="subscript"/>
          <w:lang w:eastAsia="ru-RU"/>
        </w:rPr>
        <w:t>2</w:t>
      </w:r>
      <w:r w:rsidRPr="003B0194">
        <w:rPr>
          <w:rFonts w:eastAsia="Times New Roman" w:cs="Times New Roman"/>
          <w:szCs w:val="28"/>
          <w:lang w:eastAsia="ru-RU"/>
        </w:rPr>
        <w:t>Н</w:t>
      </w:r>
      <w:r w:rsidRPr="003B0194">
        <w:rPr>
          <w:rFonts w:eastAsia="Times New Roman" w:cs="Times New Roman"/>
          <w:szCs w:val="28"/>
          <w:vertAlign w:val="subscript"/>
          <w:lang w:eastAsia="ru-RU"/>
        </w:rPr>
        <w:t>6</w:t>
      </w:r>
      <w:r w:rsidRPr="003B0194">
        <w:rPr>
          <w:rFonts w:eastAsia="Times New Roman" w:cs="Times New Roman"/>
          <w:szCs w:val="28"/>
          <w:lang w:eastAsia="ru-RU"/>
        </w:rPr>
        <w:t>,</w:t>
      </w:r>
      <w:r w:rsidR="00DA25BC">
        <w:rPr>
          <w:rFonts w:eastAsia="Times New Roman" w:cs="Times New Roman"/>
          <w:szCs w:val="28"/>
          <w:lang w:eastAsia="ru-RU"/>
        </w:rPr>
        <w:t xml:space="preserve"> </w:t>
      </w:r>
      <w:r w:rsidRPr="003B0194">
        <w:rPr>
          <w:rFonts w:eastAsia="Times New Roman" w:cs="Times New Roman"/>
          <w:szCs w:val="28"/>
          <w:lang w:eastAsia="ru-RU"/>
        </w:rPr>
        <w:t>С</w:t>
      </w:r>
      <w:r w:rsidRPr="003B0194">
        <w:rPr>
          <w:rFonts w:eastAsia="Times New Roman" w:cs="Times New Roman"/>
          <w:szCs w:val="28"/>
          <w:vertAlign w:val="subscript"/>
          <w:lang w:eastAsia="ru-RU"/>
        </w:rPr>
        <w:t>2</w:t>
      </w:r>
      <w:r w:rsidRPr="003B0194">
        <w:rPr>
          <w:rFonts w:eastAsia="Times New Roman" w:cs="Times New Roman"/>
          <w:szCs w:val="28"/>
          <w:lang w:eastAsia="ru-RU"/>
        </w:rPr>
        <w:t>Н</w:t>
      </w:r>
      <w:r w:rsidRPr="003B0194">
        <w:rPr>
          <w:rFonts w:eastAsia="Times New Roman" w:cs="Times New Roman"/>
          <w:szCs w:val="28"/>
          <w:vertAlign w:val="subscript"/>
          <w:lang w:eastAsia="ru-RU"/>
        </w:rPr>
        <w:t>4</w:t>
      </w:r>
      <w:r w:rsidRPr="003B0194">
        <w:rPr>
          <w:rFonts w:eastAsia="Times New Roman" w:cs="Times New Roman"/>
          <w:szCs w:val="28"/>
          <w:lang w:eastAsia="ru-RU"/>
        </w:rPr>
        <w:t>,</w:t>
      </w:r>
      <w:r w:rsidR="00DA25BC">
        <w:rPr>
          <w:rFonts w:eastAsia="Times New Roman" w:cs="Times New Roman"/>
          <w:szCs w:val="28"/>
          <w:lang w:eastAsia="ru-RU"/>
        </w:rPr>
        <w:t xml:space="preserve"> </w:t>
      </w:r>
      <w:r w:rsidRPr="003B0194">
        <w:rPr>
          <w:rFonts w:eastAsia="Times New Roman" w:cs="Times New Roman"/>
          <w:szCs w:val="28"/>
          <w:lang w:eastAsia="ru-RU"/>
        </w:rPr>
        <w:t>С</w:t>
      </w:r>
      <w:r w:rsidRPr="003B0194">
        <w:rPr>
          <w:rFonts w:eastAsia="Times New Roman" w:cs="Times New Roman"/>
          <w:szCs w:val="28"/>
          <w:vertAlign w:val="subscript"/>
          <w:lang w:eastAsia="ru-RU"/>
        </w:rPr>
        <w:t>3</w:t>
      </w:r>
      <w:r w:rsidRPr="003B0194">
        <w:rPr>
          <w:rFonts w:eastAsia="Times New Roman" w:cs="Times New Roman"/>
          <w:szCs w:val="28"/>
          <w:lang w:eastAsia="ru-RU"/>
        </w:rPr>
        <w:t>-С</w:t>
      </w:r>
      <w:r w:rsidRPr="003B0194">
        <w:rPr>
          <w:rFonts w:eastAsia="Times New Roman" w:cs="Times New Roman"/>
          <w:szCs w:val="28"/>
          <w:vertAlign w:val="subscript"/>
          <w:lang w:eastAsia="ru-RU"/>
        </w:rPr>
        <w:t>4</w:t>
      </w:r>
      <w:r w:rsidR="00DA25BC">
        <w:rPr>
          <w:rFonts w:eastAsia="Times New Roman" w:cs="Times New Roman"/>
          <w:szCs w:val="28"/>
          <w:lang w:eastAsia="ru-RU"/>
        </w:rPr>
        <w:t xml:space="preserve"> </w:t>
      </w:r>
      <w:r w:rsidRPr="003B0194">
        <w:rPr>
          <w:rFonts w:eastAsia="Times New Roman" w:cs="Times New Roman"/>
          <w:szCs w:val="28"/>
          <w:lang w:eastAsia="ru-RU"/>
        </w:rPr>
        <w:t>углеводородов,</w:t>
      </w:r>
      <w:r w:rsidR="00DA25BC">
        <w:rPr>
          <w:rFonts w:eastAsia="Times New Roman" w:cs="Times New Roman"/>
          <w:szCs w:val="28"/>
          <w:lang w:eastAsia="ru-RU"/>
        </w:rPr>
        <w:t xml:space="preserve"> </w:t>
      </w:r>
      <w:r w:rsidRPr="003B0194">
        <w:rPr>
          <w:rFonts w:eastAsia="Times New Roman" w:cs="Times New Roman"/>
          <w:szCs w:val="28"/>
          <w:lang w:eastAsia="ru-RU"/>
        </w:rPr>
        <w:t>СО</w:t>
      </w:r>
      <w:r w:rsidR="00DA25BC">
        <w:rPr>
          <w:rFonts w:eastAsia="Times New Roman" w:cs="Times New Roman"/>
          <w:szCs w:val="28"/>
          <w:lang w:eastAsia="ru-RU"/>
        </w:rPr>
        <w:t xml:space="preserve"> </w:t>
      </w:r>
      <w:r w:rsidRPr="003B0194">
        <w:rPr>
          <w:rFonts w:eastAsia="Times New Roman" w:cs="Times New Roman"/>
          <w:szCs w:val="28"/>
          <w:lang w:eastAsia="ru-RU"/>
        </w:rPr>
        <w:t>и</w:t>
      </w:r>
      <w:r w:rsidR="00DA25BC">
        <w:rPr>
          <w:rFonts w:eastAsia="Times New Roman" w:cs="Times New Roman"/>
          <w:szCs w:val="28"/>
          <w:lang w:eastAsia="ru-RU"/>
        </w:rPr>
        <w:t xml:space="preserve"> </w:t>
      </w:r>
      <w:r w:rsidRPr="003B0194">
        <w:rPr>
          <w:rFonts w:eastAsia="Times New Roman" w:cs="Times New Roman"/>
          <w:szCs w:val="28"/>
          <w:lang w:eastAsia="ru-RU"/>
        </w:rPr>
        <w:t>СО</w:t>
      </w:r>
      <w:r w:rsidRPr="003B0194">
        <w:rPr>
          <w:rFonts w:eastAsia="Times New Roman" w:cs="Times New Roman"/>
          <w:szCs w:val="28"/>
          <w:vertAlign w:val="subscript"/>
          <w:lang w:eastAsia="ru-RU"/>
        </w:rPr>
        <w:t>2</w:t>
      </w:r>
      <w:r w:rsidRPr="003B0194">
        <w:rPr>
          <w:rFonts w:eastAsia="Times New Roman" w:cs="Times New Roman"/>
          <w:szCs w:val="28"/>
          <w:lang w:eastAsia="ru-RU"/>
        </w:rPr>
        <w:t>.</w:t>
      </w:r>
      <w:r w:rsidR="00DA25BC">
        <w:rPr>
          <w:rFonts w:eastAsia="Times New Roman" w:cs="Times New Roman"/>
          <w:szCs w:val="28"/>
          <w:lang w:eastAsia="ru-RU"/>
        </w:rPr>
        <w:t xml:space="preserve"> </w:t>
      </w:r>
      <w:r w:rsidRPr="003B0194">
        <w:rPr>
          <w:rFonts w:eastAsia="Times New Roman" w:cs="Times New Roman"/>
          <w:szCs w:val="28"/>
          <w:lang w:eastAsia="ru-RU"/>
        </w:rPr>
        <w:t>Капиллярная</w:t>
      </w:r>
      <w:r w:rsidR="00DA25BC">
        <w:rPr>
          <w:rFonts w:eastAsia="Times New Roman" w:cs="Times New Roman"/>
          <w:szCs w:val="28"/>
          <w:lang w:eastAsia="ru-RU"/>
        </w:rPr>
        <w:t xml:space="preserve"> </w:t>
      </w:r>
      <w:r w:rsidRPr="003B0194">
        <w:rPr>
          <w:rFonts w:eastAsia="Times New Roman" w:cs="Times New Roman"/>
          <w:szCs w:val="28"/>
          <w:lang w:eastAsia="ru-RU"/>
        </w:rPr>
        <w:t>колонка</w:t>
      </w:r>
      <w:r w:rsidR="00DA25BC">
        <w:rPr>
          <w:rFonts w:eastAsia="Times New Roman" w:cs="Times New Roman"/>
          <w:szCs w:val="28"/>
          <w:lang w:eastAsia="ru-RU"/>
        </w:rPr>
        <w:t xml:space="preserve"> </w:t>
      </w:r>
      <w:r w:rsidRPr="003B0194">
        <w:rPr>
          <w:rFonts w:eastAsia="Times New Roman" w:cs="Times New Roman"/>
          <w:szCs w:val="28"/>
          <w:lang w:eastAsia="ru-RU"/>
        </w:rPr>
        <w:t>используется</w:t>
      </w:r>
      <w:r w:rsidR="00DA25BC">
        <w:rPr>
          <w:rFonts w:eastAsia="Times New Roman" w:cs="Times New Roman"/>
          <w:szCs w:val="28"/>
          <w:lang w:eastAsia="ru-RU"/>
        </w:rPr>
        <w:t xml:space="preserve"> </w:t>
      </w:r>
      <w:r w:rsidRPr="003B0194">
        <w:rPr>
          <w:rFonts w:eastAsia="Times New Roman" w:cs="Times New Roman"/>
          <w:szCs w:val="28"/>
          <w:lang w:eastAsia="ru-RU"/>
        </w:rPr>
        <w:t>для</w:t>
      </w:r>
      <w:r w:rsidR="00DA25BC">
        <w:rPr>
          <w:rFonts w:eastAsia="Times New Roman" w:cs="Times New Roman"/>
          <w:szCs w:val="28"/>
          <w:lang w:eastAsia="ru-RU"/>
        </w:rPr>
        <w:t xml:space="preserve"> </w:t>
      </w:r>
      <w:r w:rsidRPr="003B0194">
        <w:rPr>
          <w:rFonts w:eastAsia="Times New Roman" w:cs="Times New Roman"/>
          <w:szCs w:val="28"/>
          <w:lang w:eastAsia="ru-RU"/>
        </w:rPr>
        <w:t>анализа</w:t>
      </w:r>
      <w:r w:rsidR="00DA25BC">
        <w:rPr>
          <w:rFonts w:eastAsia="Times New Roman" w:cs="Times New Roman"/>
          <w:szCs w:val="28"/>
          <w:lang w:eastAsia="ru-RU"/>
        </w:rPr>
        <w:t xml:space="preserve"> </w:t>
      </w:r>
      <w:r w:rsidRPr="003B0194">
        <w:rPr>
          <w:rFonts w:eastAsia="Times New Roman" w:cs="Times New Roman"/>
          <w:szCs w:val="28"/>
          <w:lang w:eastAsia="ru-RU"/>
        </w:rPr>
        <w:t>жидких</w:t>
      </w:r>
      <w:r w:rsidR="00DA25BC">
        <w:rPr>
          <w:rFonts w:eastAsia="Times New Roman" w:cs="Times New Roman"/>
          <w:szCs w:val="28"/>
          <w:lang w:eastAsia="ru-RU"/>
        </w:rPr>
        <w:t xml:space="preserve"> </w:t>
      </w:r>
      <w:r w:rsidRPr="003B0194">
        <w:rPr>
          <w:rFonts w:eastAsia="Times New Roman" w:cs="Times New Roman"/>
          <w:szCs w:val="28"/>
          <w:lang w:eastAsia="ru-RU"/>
        </w:rPr>
        <w:t>органических</w:t>
      </w:r>
      <w:r w:rsidR="00DA25BC">
        <w:rPr>
          <w:rFonts w:eastAsia="Times New Roman" w:cs="Times New Roman"/>
          <w:szCs w:val="28"/>
          <w:lang w:eastAsia="ru-RU"/>
        </w:rPr>
        <w:t xml:space="preserve"> </w:t>
      </w:r>
      <w:r w:rsidRPr="003B0194">
        <w:rPr>
          <w:rFonts w:eastAsia="Times New Roman" w:cs="Times New Roman"/>
          <w:szCs w:val="28"/>
          <w:lang w:eastAsia="ru-RU"/>
        </w:rPr>
        <w:t>веществ,</w:t>
      </w:r>
      <w:r w:rsidR="00DA25BC">
        <w:rPr>
          <w:rFonts w:eastAsia="Times New Roman" w:cs="Times New Roman"/>
          <w:szCs w:val="28"/>
          <w:lang w:eastAsia="ru-RU"/>
        </w:rPr>
        <w:t xml:space="preserve"> </w:t>
      </w:r>
      <w:r w:rsidRPr="003B0194">
        <w:rPr>
          <w:rFonts w:eastAsia="Times New Roman" w:cs="Times New Roman"/>
          <w:szCs w:val="28"/>
          <w:lang w:eastAsia="ru-RU"/>
        </w:rPr>
        <w:t>таких</w:t>
      </w:r>
      <w:r w:rsidR="00DA25BC">
        <w:rPr>
          <w:rFonts w:eastAsia="Times New Roman" w:cs="Times New Roman"/>
          <w:szCs w:val="28"/>
          <w:lang w:eastAsia="ru-RU"/>
        </w:rPr>
        <w:t xml:space="preserve"> </w:t>
      </w:r>
      <w:r w:rsidRPr="003B0194">
        <w:rPr>
          <w:rFonts w:eastAsia="Times New Roman" w:cs="Times New Roman"/>
          <w:szCs w:val="28"/>
          <w:lang w:eastAsia="ru-RU"/>
        </w:rPr>
        <w:t>как</w:t>
      </w:r>
      <w:r w:rsidR="00DA25BC">
        <w:rPr>
          <w:rFonts w:eastAsia="Times New Roman" w:cs="Times New Roman"/>
          <w:szCs w:val="28"/>
          <w:lang w:eastAsia="ru-RU"/>
        </w:rPr>
        <w:t xml:space="preserve"> </w:t>
      </w:r>
      <w:r w:rsidRPr="003B0194">
        <w:rPr>
          <w:rFonts w:eastAsia="Times New Roman" w:cs="Times New Roman"/>
          <w:szCs w:val="28"/>
          <w:lang w:eastAsia="ru-RU"/>
        </w:rPr>
        <w:t>спирты,</w:t>
      </w:r>
      <w:r w:rsidR="00DA25BC">
        <w:rPr>
          <w:rFonts w:eastAsia="Times New Roman" w:cs="Times New Roman"/>
          <w:szCs w:val="28"/>
          <w:lang w:eastAsia="ru-RU"/>
        </w:rPr>
        <w:t xml:space="preserve"> </w:t>
      </w:r>
      <w:r w:rsidRPr="003B0194">
        <w:rPr>
          <w:rFonts w:eastAsia="Times New Roman" w:cs="Times New Roman"/>
          <w:szCs w:val="28"/>
          <w:lang w:eastAsia="ru-RU"/>
        </w:rPr>
        <w:t>кислоты,</w:t>
      </w:r>
      <w:r w:rsidR="00DA25BC">
        <w:rPr>
          <w:rFonts w:eastAsia="Times New Roman" w:cs="Times New Roman"/>
          <w:szCs w:val="28"/>
          <w:lang w:eastAsia="ru-RU"/>
        </w:rPr>
        <w:t xml:space="preserve"> </w:t>
      </w:r>
      <w:r w:rsidRPr="003B0194">
        <w:rPr>
          <w:rFonts w:eastAsia="Times New Roman" w:cs="Times New Roman"/>
          <w:szCs w:val="28"/>
          <w:lang w:eastAsia="ru-RU"/>
        </w:rPr>
        <w:t>альдегиды,</w:t>
      </w:r>
      <w:r w:rsidR="00DA25BC">
        <w:rPr>
          <w:rFonts w:eastAsia="Times New Roman" w:cs="Times New Roman"/>
          <w:szCs w:val="28"/>
          <w:lang w:eastAsia="ru-RU"/>
        </w:rPr>
        <w:t xml:space="preserve"> </w:t>
      </w:r>
      <w:r w:rsidRPr="003B0194">
        <w:rPr>
          <w:rFonts w:eastAsia="Times New Roman" w:cs="Times New Roman"/>
          <w:szCs w:val="28"/>
          <w:lang w:eastAsia="ru-RU"/>
        </w:rPr>
        <w:t>кетоны</w:t>
      </w:r>
      <w:r w:rsidR="00DA25BC">
        <w:rPr>
          <w:rFonts w:eastAsia="Times New Roman" w:cs="Times New Roman"/>
          <w:szCs w:val="28"/>
          <w:lang w:eastAsia="ru-RU"/>
        </w:rPr>
        <w:t xml:space="preserve"> </w:t>
      </w:r>
      <w:r w:rsidRPr="003B0194">
        <w:rPr>
          <w:rFonts w:eastAsia="Times New Roman" w:cs="Times New Roman"/>
          <w:szCs w:val="28"/>
          <w:lang w:eastAsia="ru-RU"/>
        </w:rPr>
        <w:t>и</w:t>
      </w:r>
      <w:r w:rsidR="00DA25BC">
        <w:rPr>
          <w:rFonts w:eastAsia="Times New Roman" w:cs="Times New Roman"/>
          <w:szCs w:val="28"/>
          <w:lang w:eastAsia="ru-RU"/>
        </w:rPr>
        <w:t xml:space="preserve"> </w:t>
      </w:r>
      <w:r w:rsidRPr="003B0194">
        <w:rPr>
          <w:rFonts w:eastAsia="Times New Roman" w:cs="Times New Roman"/>
          <w:szCs w:val="28"/>
          <w:lang w:eastAsia="ru-RU"/>
        </w:rPr>
        <w:t>ароматические</w:t>
      </w:r>
      <w:r w:rsidR="00DA25BC">
        <w:rPr>
          <w:rFonts w:eastAsia="Times New Roman" w:cs="Times New Roman"/>
          <w:szCs w:val="28"/>
          <w:lang w:eastAsia="ru-RU"/>
        </w:rPr>
        <w:t xml:space="preserve"> </w:t>
      </w:r>
      <w:r w:rsidRPr="003B0194">
        <w:rPr>
          <w:rFonts w:eastAsia="Times New Roman" w:cs="Times New Roman"/>
          <w:szCs w:val="28"/>
          <w:lang w:eastAsia="ru-RU"/>
        </w:rPr>
        <w:t>углеводороды.</w:t>
      </w:r>
      <w:r w:rsidR="00DA25BC">
        <w:rPr>
          <w:rFonts w:eastAsia="Times New Roman" w:cs="Times New Roman"/>
          <w:szCs w:val="28"/>
          <w:lang w:eastAsia="ru-RU"/>
        </w:rPr>
        <w:t xml:space="preserve"> </w:t>
      </w:r>
      <w:r w:rsidRPr="003B0194">
        <w:rPr>
          <w:rFonts w:eastAsia="Times New Roman" w:cs="Times New Roman"/>
          <w:szCs w:val="28"/>
          <w:lang w:eastAsia="ru-RU"/>
        </w:rPr>
        <w:t>Температура</w:t>
      </w:r>
      <w:r w:rsidR="00DA25BC">
        <w:rPr>
          <w:rFonts w:eastAsia="Times New Roman" w:cs="Times New Roman"/>
          <w:szCs w:val="28"/>
          <w:lang w:eastAsia="ru-RU"/>
        </w:rPr>
        <w:t xml:space="preserve"> </w:t>
      </w:r>
      <w:r w:rsidRPr="003B0194">
        <w:rPr>
          <w:rFonts w:eastAsia="Times New Roman" w:cs="Times New Roman"/>
          <w:szCs w:val="28"/>
          <w:lang w:eastAsia="ru-RU"/>
        </w:rPr>
        <w:t>детектора</w:t>
      </w:r>
      <w:r w:rsidR="00DA25BC">
        <w:rPr>
          <w:rFonts w:eastAsia="Times New Roman" w:cs="Times New Roman"/>
          <w:szCs w:val="28"/>
          <w:lang w:eastAsia="ru-RU"/>
        </w:rPr>
        <w:t xml:space="preserve"> </w:t>
      </w:r>
      <w:r w:rsidRPr="003B0194">
        <w:rPr>
          <w:rFonts w:eastAsia="Times New Roman" w:cs="Times New Roman"/>
          <w:szCs w:val="28"/>
          <w:lang w:eastAsia="ru-RU"/>
        </w:rPr>
        <w:t>по</w:t>
      </w:r>
      <w:r w:rsidR="00DA25BC">
        <w:rPr>
          <w:rFonts w:eastAsia="Times New Roman" w:cs="Times New Roman"/>
          <w:szCs w:val="28"/>
          <w:lang w:eastAsia="ru-RU"/>
        </w:rPr>
        <w:t xml:space="preserve"> </w:t>
      </w:r>
      <w:r w:rsidRPr="003B0194">
        <w:rPr>
          <w:rFonts w:eastAsia="Times New Roman" w:cs="Times New Roman"/>
          <w:szCs w:val="28"/>
          <w:lang w:eastAsia="ru-RU"/>
        </w:rPr>
        <w:t>теплопроводности</w:t>
      </w:r>
      <w:r w:rsidR="00DA25BC">
        <w:rPr>
          <w:rFonts w:eastAsia="Times New Roman" w:cs="Times New Roman"/>
          <w:szCs w:val="28"/>
          <w:lang w:eastAsia="ru-RU"/>
        </w:rPr>
        <w:t xml:space="preserve"> </w:t>
      </w:r>
      <w:r w:rsidRPr="003B0194">
        <w:rPr>
          <w:rFonts w:eastAsia="Times New Roman" w:cs="Times New Roman"/>
          <w:szCs w:val="28"/>
          <w:lang w:eastAsia="ru-RU"/>
        </w:rPr>
        <w:t>–</w:t>
      </w:r>
      <w:r w:rsidR="00DA25BC">
        <w:rPr>
          <w:rFonts w:eastAsia="Times New Roman" w:cs="Times New Roman"/>
          <w:szCs w:val="28"/>
          <w:lang w:eastAsia="ru-RU"/>
        </w:rPr>
        <w:t xml:space="preserve"> </w:t>
      </w:r>
      <w:r w:rsidRPr="003B0194">
        <w:rPr>
          <w:rFonts w:eastAsia="Times New Roman" w:cs="Times New Roman"/>
          <w:szCs w:val="28"/>
          <w:lang w:eastAsia="ru-RU"/>
        </w:rPr>
        <w:t>200</w:t>
      </w:r>
      <w:r w:rsidRPr="003B0194">
        <w:rPr>
          <w:rFonts w:eastAsia="Times New Roman" w:cs="Times New Roman"/>
          <w:szCs w:val="28"/>
          <w:vertAlign w:val="superscript"/>
          <w:lang w:eastAsia="ru-RU"/>
        </w:rPr>
        <w:t>о</w:t>
      </w:r>
      <w:r w:rsidRPr="003B0194">
        <w:rPr>
          <w:rFonts w:eastAsia="Times New Roman" w:cs="Times New Roman"/>
          <w:szCs w:val="28"/>
          <w:lang w:eastAsia="ru-RU"/>
        </w:rPr>
        <w:t>С,</w:t>
      </w:r>
      <w:r w:rsidR="00DA25BC">
        <w:rPr>
          <w:rFonts w:eastAsia="Times New Roman" w:cs="Times New Roman"/>
          <w:szCs w:val="28"/>
          <w:lang w:eastAsia="ru-RU"/>
        </w:rPr>
        <w:t xml:space="preserve"> </w:t>
      </w:r>
      <w:r w:rsidRPr="003B0194">
        <w:rPr>
          <w:rFonts w:eastAsia="Times New Roman" w:cs="Times New Roman"/>
          <w:szCs w:val="28"/>
          <w:lang w:eastAsia="ru-RU"/>
        </w:rPr>
        <w:t>температура</w:t>
      </w:r>
      <w:r w:rsidR="00DA25BC">
        <w:rPr>
          <w:rFonts w:eastAsia="Times New Roman" w:cs="Times New Roman"/>
          <w:szCs w:val="28"/>
          <w:lang w:eastAsia="ru-RU"/>
        </w:rPr>
        <w:t xml:space="preserve"> </w:t>
      </w:r>
      <w:r w:rsidRPr="003B0194">
        <w:rPr>
          <w:rFonts w:eastAsia="Times New Roman" w:cs="Times New Roman"/>
          <w:szCs w:val="28"/>
          <w:lang w:eastAsia="ru-RU"/>
        </w:rPr>
        <w:t>испарителя</w:t>
      </w:r>
      <w:r w:rsidR="00DA25BC">
        <w:rPr>
          <w:rFonts w:eastAsia="Times New Roman" w:cs="Times New Roman"/>
          <w:szCs w:val="28"/>
          <w:lang w:eastAsia="ru-RU"/>
        </w:rPr>
        <w:t xml:space="preserve"> </w:t>
      </w:r>
      <w:r w:rsidRPr="003B0194">
        <w:rPr>
          <w:rFonts w:eastAsia="Times New Roman" w:cs="Times New Roman"/>
          <w:szCs w:val="28"/>
          <w:lang w:eastAsia="ru-RU"/>
        </w:rPr>
        <w:t>–</w:t>
      </w:r>
      <w:r w:rsidR="00DA25BC">
        <w:rPr>
          <w:rFonts w:eastAsia="Times New Roman" w:cs="Times New Roman"/>
          <w:szCs w:val="28"/>
          <w:lang w:eastAsia="ru-RU"/>
        </w:rPr>
        <w:t xml:space="preserve"> </w:t>
      </w:r>
      <w:r w:rsidRPr="003B0194">
        <w:rPr>
          <w:rFonts w:eastAsia="Times New Roman" w:cs="Times New Roman"/>
          <w:szCs w:val="28"/>
          <w:lang w:eastAsia="ru-RU"/>
        </w:rPr>
        <w:t>280</w:t>
      </w:r>
      <w:r w:rsidRPr="003B0194">
        <w:rPr>
          <w:rFonts w:eastAsia="Times New Roman" w:cs="Times New Roman"/>
          <w:szCs w:val="28"/>
          <w:vertAlign w:val="superscript"/>
          <w:lang w:eastAsia="ru-RU"/>
        </w:rPr>
        <w:t>о</w:t>
      </w:r>
      <w:r w:rsidRPr="003B0194">
        <w:rPr>
          <w:rFonts w:eastAsia="Times New Roman" w:cs="Times New Roman"/>
          <w:szCs w:val="28"/>
          <w:lang w:eastAsia="ru-RU"/>
        </w:rPr>
        <w:t>С,</w:t>
      </w:r>
      <w:r w:rsidR="00DA25BC">
        <w:rPr>
          <w:rFonts w:eastAsia="Times New Roman" w:cs="Times New Roman"/>
          <w:szCs w:val="28"/>
          <w:lang w:eastAsia="ru-RU"/>
        </w:rPr>
        <w:t xml:space="preserve"> </w:t>
      </w:r>
      <w:r w:rsidRPr="003B0194">
        <w:rPr>
          <w:rFonts w:eastAsia="Times New Roman" w:cs="Times New Roman"/>
          <w:szCs w:val="28"/>
          <w:lang w:eastAsia="ru-RU"/>
        </w:rPr>
        <w:t>температура</w:t>
      </w:r>
      <w:r w:rsidR="00DA25BC">
        <w:rPr>
          <w:rFonts w:eastAsia="Times New Roman" w:cs="Times New Roman"/>
          <w:szCs w:val="28"/>
          <w:lang w:eastAsia="ru-RU"/>
        </w:rPr>
        <w:t xml:space="preserve"> </w:t>
      </w:r>
      <w:r w:rsidRPr="003B0194">
        <w:rPr>
          <w:rFonts w:eastAsia="Times New Roman" w:cs="Times New Roman"/>
          <w:szCs w:val="28"/>
          <w:lang w:eastAsia="ru-RU"/>
        </w:rPr>
        <w:t>колонки</w:t>
      </w:r>
      <w:r w:rsidR="00DA25BC">
        <w:rPr>
          <w:rFonts w:eastAsia="Times New Roman" w:cs="Times New Roman"/>
          <w:szCs w:val="28"/>
          <w:lang w:eastAsia="ru-RU"/>
        </w:rPr>
        <w:t xml:space="preserve"> </w:t>
      </w:r>
      <w:r w:rsidRPr="003B0194">
        <w:rPr>
          <w:rFonts w:eastAsia="Times New Roman" w:cs="Times New Roman"/>
          <w:szCs w:val="28"/>
          <w:lang w:eastAsia="ru-RU"/>
        </w:rPr>
        <w:t>–</w:t>
      </w:r>
      <w:r w:rsidR="00DA25BC">
        <w:rPr>
          <w:rFonts w:eastAsia="Times New Roman" w:cs="Times New Roman"/>
          <w:szCs w:val="28"/>
          <w:lang w:eastAsia="ru-RU"/>
        </w:rPr>
        <w:t xml:space="preserve"> </w:t>
      </w:r>
      <w:r w:rsidRPr="003B0194">
        <w:rPr>
          <w:rFonts w:eastAsia="Times New Roman" w:cs="Times New Roman"/>
          <w:szCs w:val="28"/>
          <w:lang w:eastAsia="ru-RU"/>
        </w:rPr>
        <w:t>40</w:t>
      </w:r>
      <w:r w:rsidRPr="003B0194">
        <w:rPr>
          <w:rFonts w:eastAsia="Times New Roman" w:cs="Times New Roman"/>
          <w:szCs w:val="28"/>
          <w:vertAlign w:val="superscript"/>
          <w:lang w:eastAsia="ru-RU"/>
        </w:rPr>
        <w:t>о</w:t>
      </w:r>
      <w:r w:rsidRPr="003B0194">
        <w:rPr>
          <w:rFonts w:eastAsia="Times New Roman" w:cs="Times New Roman"/>
          <w:szCs w:val="28"/>
          <w:lang w:eastAsia="ru-RU"/>
        </w:rPr>
        <w:t>С.</w:t>
      </w:r>
      <w:r w:rsidR="00DA25BC">
        <w:rPr>
          <w:rFonts w:eastAsia="Times New Roman" w:cs="Times New Roman"/>
          <w:szCs w:val="28"/>
          <w:lang w:eastAsia="ru-RU"/>
        </w:rPr>
        <w:t xml:space="preserve"> </w:t>
      </w:r>
      <w:r w:rsidRPr="003B0194">
        <w:rPr>
          <w:rFonts w:eastAsia="Times New Roman" w:cs="Times New Roman"/>
          <w:szCs w:val="28"/>
          <w:lang w:eastAsia="ru-RU"/>
        </w:rPr>
        <w:t>Скорость</w:t>
      </w:r>
      <w:r w:rsidR="00DA25BC">
        <w:rPr>
          <w:rFonts w:eastAsia="Times New Roman" w:cs="Times New Roman"/>
          <w:szCs w:val="28"/>
          <w:lang w:eastAsia="ru-RU"/>
        </w:rPr>
        <w:t xml:space="preserve"> </w:t>
      </w:r>
      <w:r w:rsidRPr="003B0194">
        <w:rPr>
          <w:rFonts w:eastAsia="Times New Roman" w:cs="Times New Roman"/>
          <w:szCs w:val="28"/>
          <w:lang w:eastAsia="ru-RU"/>
        </w:rPr>
        <w:t>газа-носителя</w:t>
      </w:r>
      <w:r w:rsidR="00DA25BC">
        <w:rPr>
          <w:rFonts w:eastAsia="Times New Roman" w:cs="Times New Roman"/>
          <w:szCs w:val="28"/>
          <w:lang w:eastAsia="ru-RU"/>
        </w:rPr>
        <w:t xml:space="preserve"> </w:t>
      </w:r>
      <w:r w:rsidRPr="003B0194">
        <w:rPr>
          <w:rFonts w:eastAsia="Times New Roman" w:cs="Times New Roman"/>
          <w:szCs w:val="28"/>
          <w:lang w:val="en-US" w:eastAsia="ru-RU"/>
        </w:rPr>
        <w:t>Ar</w:t>
      </w:r>
      <w:r w:rsidR="00DA25BC">
        <w:rPr>
          <w:rFonts w:eastAsia="Times New Roman" w:cs="Times New Roman"/>
          <w:szCs w:val="28"/>
          <w:lang w:eastAsia="ru-RU"/>
        </w:rPr>
        <w:t xml:space="preserve"> </w:t>
      </w:r>
      <w:r w:rsidRPr="003B0194">
        <w:rPr>
          <w:rFonts w:eastAsia="Times New Roman" w:cs="Times New Roman"/>
          <w:szCs w:val="28"/>
          <w:lang w:eastAsia="ru-RU"/>
        </w:rPr>
        <w:t>=</w:t>
      </w:r>
      <w:r w:rsidR="00DA25BC">
        <w:rPr>
          <w:rFonts w:eastAsia="Times New Roman" w:cs="Times New Roman"/>
          <w:szCs w:val="28"/>
          <w:lang w:eastAsia="ru-RU"/>
        </w:rPr>
        <w:t xml:space="preserve"> </w:t>
      </w:r>
      <w:r w:rsidRPr="003B0194">
        <w:rPr>
          <w:rFonts w:eastAsia="Times New Roman" w:cs="Times New Roman"/>
          <w:szCs w:val="28"/>
          <w:lang w:eastAsia="ru-RU"/>
        </w:rPr>
        <w:t>10</w:t>
      </w:r>
      <w:r w:rsidR="00DA25BC">
        <w:rPr>
          <w:rFonts w:eastAsia="Times New Roman" w:cs="Times New Roman"/>
          <w:szCs w:val="28"/>
          <w:lang w:eastAsia="ru-RU"/>
        </w:rPr>
        <w:t xml:space="preserve"> </w:t>
      </w:r>
      <w:r w:rsidRPr="003B0194">
        <w:rPr>
          <w:rFonts w:eastAsia="Times New Roman" w:cs="Times New Roman"/>
          <w:szCs w:val="28"/>
          <w:lang w:eastAsia="ru-RU"/>
        </w:rPr>
        <w:t>мл/мин.</w:t>
      </w:r>
    </w:p>
    <w:p w14:paraId="32ECA868" w14:textId="3F111F91" w:rsidR="005B1A61" w:rsidRDefault="005B1A61" w:rsidP="005B1A61">
      <w:pPr>
        <w:shd w:val="clear" w:color="auto" w:fill="FFFFFF"/>
        <w:spacing w:after="0"/>
        <w:ind w:firstLine="709"/>
        <w:jc w:val="both"/>
        <w:rPr>
          <w:rFonts w:eastAsia="Times New Roman" w:cs="Times New Roman"/>
          <w:szCs w:val="28"/>
          <w:lang w:eastAsia="ru-RU"/>
        </w:rPr>
      </w:pPr>
      <w:r w:rsidRPr="003B0194">
        <w:rPr>
          <w:rFonts w:eastAsia="Times New Roman" w:cs="Times New Roman"/>
          <w:szCs w:val="28"/>
          <w:lang w:eastAsia="ru-RU"/>
        </w:rPr>
        <w:t>Расчет</w:t>
      </w:r>
      <w:r w:rsidR="00DA25BC">
        <w:rPr>
          <w:rFonts w:eastAsia="Times New Roman" w:cs="Times New Roman"/>
          <w:szCs w:val="28"/>
          <w:lang w:eastAsia="ru-RU"/>
        </w:rPr>
        <w:t xml:space="preserve"> </w:t>
      </w:r>
      <w:r w:rsidRPr="003B0194">
        <w:rPr>
          <w:rFonts w:eastAsia="Times New Roman" w:cs="Times New Roman"/>
          <w:szCs w:val="28"/>
          <w:lang w:eastAsia="ru-RU"/>
        </w:rPr>
        <w:t>хроматографических</w:t>
      </w:r>
      <w:r w:rsidR="00DA25BC">
        <w:rPr>
          <w:rFonts w:eastAsia="Times New Roman" w:cs="Times New Roman"/>
          <w:szCs w:val="28"/>
          <w:lang w:eastAsia="ru-RU"/>
        </w:rPr>
        <w:t xml:space="preserve"> </w:t>
      </w:r>
      <w:r w:rsidRPr="003B0194">
        <w:rPr>
          <w:rFonts w:eastAsia="Times New Roman" w:cs="Times New Roman"/>
          <w:szCs w:val="28"/>
          <w:lang w:eastAsia="ru-RU"/>
        </w:rPr>
        <w:t>пиков</w:t>
      </w:r>
      <w:r w:rsidR="00DA25BC">
        <w:rPr>
          <w:rFonts w:eastAsia="Times New Roman" w:cs="Times New Roman"/>
          <w:szCs w:val="28"/>
          <w:lang w:eastAsia="ru-RU"/>
        </w:rPr>
        <w:t xml:space="preserve"> </w:t>
      </w:r>
      <w:r w:rsidRPr="003B0194">
        <w:rPr>
          <w:rFonts w:eastAsia="Times New Roman" w:cs="Times New Roman"/>
          <w:szCs w:val="28"/>
          <w:lang w:eastAsia="ru-RU"/>
        </w:rPr>
        <w:t>осуществлялся</w:t>
      </w:r>
      <w:r w:rsidR="00DA25BC">
        <w:rPr>
          <w:rFonts w:eastAsia="Times New Roman" w:cs="Times New Roman"/>
          <w:szCs w:val="28"/>
          <w:lang w:eastAsia="ru-RU"/>
        </w:rPr>
        <w:t xml:space="preserve"> </w:t>
      </w:r>
      <w:r w:rsidRPr="003B0194">
        <w:rPr>
          <w:rFonts w:eastAsia="Times New Roman" w:cs="Times New Roman"/>
          <w:szCs w:val="28"/>
          <w:lang w:eastAsia="ru-RU"/>
        </w:rPr>
        <w:t>по</w:t>
      </w:r>
      <w:r w:rsidR="00DA25BC">
        <w:rPr>
          <w:rFonts w:eastAsia="Times New Roman" w:cs="Times New Roman"/>
          <w:szCs w:val="28"/>
          <w:lang w:eastAsia="ru-RU"/>
        </w:rPr>
        <w:t xml:space="preserve"> </w:t>
      </w:r>
      <w:r w:rsidRPr="003B0194">
        <w:rPr>
          <w:rFonts w:eastAsia="Times New Roman" w:cs="Times New Roman"/>
          <w:szCs w:val="28"/>
          <w:lang w:eastAsia="ru-RU"/>
        </w:rPr>
        <w:t>калибровочным</w:t>
      </w:r>
      <w:r w:rsidR="00DA25BC">
        <w:rPr>
          <w:rFonts w:eastAsia="Times New Roman" w:cs="Times New Roman"/>
          <w:szCs w:val="28"/>
          <w:lang w:eastAsia="ru-RU"/>
        </w:rPr>
        <w:t xml:space="preserve"> </w:t>
      </w:r>
      <w:r w:rsidRPr="003B0194">
        <w:rPr>
          <w:rFonts w:eastAsia="Times New Roman" w:cs="Times New Roman"/>
          <w:szCs w:val="28"/>
          <w:lang w:eastAsia="ru-RU"/>
        </w:rPr>
        <w:t>кривым,</w:t>
      </w:r>
      <w:r w:rsidR="00DA25BC">
        <w:rPr>
          <w:rFonts w:eastAsia="Times New Roman" w:cs="Times New Roman"/>
          <w:szCs w:val="28"/>
          <w:lang w:eastAsia="ru-RU"/>
        </w:rPr>
        <w:t xml:space="preserve"> </w:t>
      </w:r>
      <w:r w:rsidRPr="003B0194">
        <w:rPr>
          <w:rFonts w:eastAsia="Times New Roman" w:cs="Times New Roman"/>
          <w:szCs w:val="28"/>
          <w:lang w:eastAsia="ru-RU"/>
        </w:rPr>
        <w:t>построенным</w:t>
      </w:r>
      <w:r w:rsidR="00DA25BC">
        <w:rPr>
          <w:rFonts w:eastAsia="Times New Roman" w:cs="Times New Roman"/>
          <w:szCs w:val="28"/>
          <w:lang w:eastAsia="ru-RU"/>
        </w:rPr>
        <w:t xml:space="preserve"> </w:t>
      </w:r>
      <w:r w:rsidRPr="003B0194">
        <w:rPr>
          <w:rFonts w:eastAsia="Times New Roman" w:cs="Times New Roman"/>
          <w:szCs w:val="28"/>
          <w:lang w:eastAsia="ru-RU"/>
        </w:rPr>
        <w:t>для</w:t>
      </w:r>
      <w:r w:rsidR="00DA25BC">
        <w:rPr>
          <w:rFonts w:eastAsia="Times New Roman" w:cs="Times New Roman"/>
          <w:szCs w:val="28"/>
          <w:lang w:eastAsia="ru-RU"/>
        </w:rPr>
        <w:t xml:space="preserve"> </w:t>
      </w:r>
      <w:r w:rsidRPr="003B0194">
        <w:rPr>
          <w:rFonts w:eastAsia="Times New Roman" w:cs="Times New Roman"/>
          <w:szCs w:val="28"/>
          <w:lang w:eastAsia="ru-RU"/>
        </w:rPr>
        <w:t>соответствующих</w:t>
      </w:r>
      <w:r w:rsidR="00DA25BC">
        <w:rPr>
          <w:rFonts w:eastAsia="Times New Roman" w:cs="Times New Roman"/>
          <w:szCs w:val="28"/>
          <w:lang w:eastAsia="ru-RU"/>
        </w:rPr>
        <w:t xml:space="preserve"> </w:t>
      </w:r>
      <w:r w:rsidRPr="003B0194">
        <w:rPr>
          <w:rFonts w:eastAsia="Times New Roman" w:cs="Times New Roman"/>
          <w:szCs w:val="28"/>
          <w:lang w:eastAsia="ru-RU"/>
        </w:rPr>
        <w:t>продуктов</w:t>
      </w:r>
      <w:r w:rsidR="00DA25BC">
        <w:rPr>
          <w:rFonts w:eastAsia="Times New Roman" w:cs="Times New Roman"/>
          <w:szCs w:val="28"/>
          <w:lang w:eastAsia="ru-RU"/>
        </w:rPr>
        <w:t xml:space="preserve"> </w:t>
      </w:r>
      <w:r w:rsidRPr="003B0194">
        <w:rPr>
          <w:rFonts w:eastAsia="Times New Roman" w:cs="Times New Roman"/>
          <w:szCs w:val="28"/>
          <w:lang w:eastAsia="ru-RU"/>
        </w:rPr>
        <w:t>с</w:t>
      </w:r>
      <w:r w:rsidR="00DA25BC">
        <w:rPr>
          <w:rFonts w:eastAsia="Times New Roman" w:cs="Times New Roman"/>
          <w:szCs w:val="28"/>
          <w:lang w:eastAsia="ru-RU"/>
        </w:rPr>
        <w:t xml:space="preserve"> </w:t>
      </w:r>
      <w:r w:rsidRPr="003B0194">
        <w:rPr>
          <w:rFonts w:eastAsia="Times New Roman" w:cs="Times New Roman"/>
          <w:szCs w:val="28"/>
          <w:lang w:eastAsia="ru-RU"/>
        </w:rPr>
        <w:t>помощью</w:t>
      </w:r>
      <w:r w:rsidR="00DA25BC">
        <w:rPr>
          <w:rFonts w:eastAsia="Times New Roman" w:cs="Times New Roman"/>
          <w:szCs w:val="28"/>
          <w:lang w:eastAsia="ru-RU"/>
        </w:rPr>
        <w:t xml:space="preserve"> </w:t>
      </w:r>
      <w:r w:rsidRPr="003B0194">
        <w:rPr>
          <w:rFonts w:eastAsia="Times New Roman" w:cs="Times New Roman"/>
          <w:szCs w:val="28"/>
          <w:lang w:eastAsia="ru-RU"/>
        </w:rPr>
        <w:t>программного</w:t>
      </w:r>
      <w:r w:rsidR="00DA25BC">
        <w:rPr>
          <w:rFonts w:eastAsia="Times New Roman" w:cs="Times New Roman"/>
          <w:szCs w:val="28"/>
          <w:lang w:eastAsia="ru-RU"/>
        </w:rPr>
        <w:t xml:space="preserve"> </w:t>
      </w:r>
      <w:r w:rsidRPr="003B0194">
        <w:rPr>
          <w:rFonts w:eastAsia="Times New Roman" w:cs="Times New Roman"/>
          <w:szCs w:val="28"/>
          <w:lang w:eastAsia="ru-RU"/>
        </w:rPr>
        <w:t>обеспечения</w:t>
      </w:r>
      <w:r w:rsidR="00DA25BC">
        <w:rPr>
          <w:rFonts w:eastAsia="Times New Roman" w:cs="Times New Roman"/>
          <w:szCs w:val="28"/>
          <w:lang w:eastAsia="ru-RU"/>
        </w:rPr>
        <w:t xml:space="preserve"> </w:t>
      </w:r>
      <w:r w:rsidRPr="003B0194">
        <w:rPr>
          <w:rFonts w:eastAsia="Times New Roman" w:cs="Times New Roman"/>
          <w:szCs w:val="28"/>
          <w:lang w:eastAsia="ru-RU"/>
        </w:rPr>
        <w:t>«Хромос»</w:t>
      </w:r>
      <w:r w:rsidR="00DA25BC">
        <w:rPr>
          <w:rFonts w:eastAsia="Times New Roman" w:cs="Times New Roman"/>
          <w:szCs w:val="28"/>
          <w:lang w:eastAsia="ru-RU"/>
        </w:rPr>
        <w:t xml:space="preserve"> </w:t>
      </w:r>
      <w:r w:rsidRPr="003B0194">
        <w:rPr>
          <w:rFonts w:eastAsia="Times New Roman" w:cs="Times New Roman"/>
          <w:szCs w:val="28"/>
          <w:lang w:eastAsia="ru-RU"/>
        </w:rPr>
        <w:t>по</w:t>
      </w:r>
      <w:r w:rsidR="00DA25BC">
        <w:rPr>
          <w:rFonts w:eastAsia="Times New Roman" w:cs="Times New Roman"/>
          <w:szCs w:val="28"/>
          <w:lang w:eastAsia="ru-RU"/>
        </w:rPr>
        <w:t xml:space="preserve"> </w:t>
      </w:r>
      <w:r w:rsidRPr="003B0194">
        <w:rPr>
          <w:rFonts w:eastAsia="Times New Roman" w:cs="Times New Roman"/>
          <w:szCs w:val="28"/>
          <w:lang w:eastAsia="ru-RU"/>
        </w:rPr>
        <w:t>чистым</w:t>
      </w:r>
      <w:r w:rsidR="00DA25BC">
        <w:rPr>
          <w:rFonts w:eastAsia="Times New Roman" w:cs="Times New Roman"/>
          <w:szCs w:val="28"/>
          <w:lang w:eastAsia="ru-RU"/>
        </w:rPr>
        <w:t xml:space="preserve"> </w:t>
      </w:r>
      <w:r w:rsidRPr="003B0194">
        <w:rPr>
          <w:rFonts w:eastAsia="Times New Roman" w:cs="Times New Roman"/>
          <w:szCs w:val="28"/>
          <w:lang w:eastAsia="ru-RU"/>
        </w:rPr>
        <w:t>веществам</w:t>
      </w:r>
      <w:r w:rsidR="00DA25BC">
        <w:rPr>
          <w:rFonts w:eastAsia="Times New Roman" w:cs="Times New Roman"/>
          <w:szCs w:val="28"/>
          <w:lang w:eastAsia="ru-RU"/>
        </w:rPr>
        <w:t xml:space="preserve"> </w:t>
      </w:r>
      <w:r w:rsidRPr="003B0194">
        <w:rPr>
          <w:rFonts w:eastAsia="Times New Roman" w:cs="Times New Roman"/>
          <w:szCs w:val="28"/>
          <w:lang w:eastAsia="ru-RU"/>
        </w:rPr>
        <w:t>(с</w:t>
      </w:r>
      <w:r w:rsidR="00DA25BC">
        <w:rPr>
          <w:rFonts w:eastAsia="Times New Roman" w:cs="Times New Roman"/>
          <w:szCs w:val="28"/>
          <w:lang w:eastAsia="ru-RU"/>
        </w:rPr>
        <w:t xml:space="preserve"> </w:t>
      </w:r>
      <w:r w:rsidRPr="003B0194">
        <w:rPr>
          <w:rFonts w:eastAsia="Times New Roman" w:cs="Times New Roman"/>
          <w:szCs w:val="28"/>
          <w:lang w:eastAsia="ru-RU"/>
        </w:rPr>
        <w:t>помощью</w:t>
      </w:r>
      <w:r w:rsidR="00DA25BC">
        <w:rPr>
          <w:rFonts w:eastAsia="Times New Roman" w:cs="Times New Roman"/>
          <w:szCs w:val="28"/>
          <w:lang w:eastAsia="ru-RU"/>
        </w:rPr>
        <w:t xml:space="preserve"> </w:t>
      </w:r>
      <w:r w:rsidRPr="003B0194">
        <w:rPr>
          <w:rFonts w:eastAsia="Times New Roman" w:cs="Times New Roman"/>
          <w:szCs w:val="28"/>
          <w:lang w:eastAsia="ru-RU"/>
        </w:rPr>
        <w:t>микрошприца</w:t>
      </w:r>
      <w:r w:rsidR="00DA25BC">
        <w:rPr>
          <w:rFonts w:eastAsia="Times New Roman" w:cs="Times New Roman"/>
          <w:szCs w:val="28"/>
          <w:lang w:eastAsia="ru-RU"/>
        </w:rPr>
        <w:t xml:space="preserve"> </w:t>
      </w:r>
      <w:r w:rsidRPr="003B0194">
        <w:rPr>
          <w:rFonts w:eastAsia="Times New Roman" w:cs="Times New Roman"/>
          <w:szCs w:val="28"/>
          <w:lang w:eastAsia="ru-RU"/>
        </w:rPr>
        <w:t>в</w:t>
      </w:r>
      <w:r w:rsidR="00DA25BC">
        <w:rPr>
          <w:rFonts w:eastAsia="Times New Roman" w:cs="Times New Roman"/>
          <w:szCs w:val="28"/>
          <w:lang w:eastAsia="ru-RU"/>
        </w:rPr>
        <w:t xml:space="preserve"> </w:t>
      </w:r>
      <w:r w:rsidRPr="003B0194">
        <w:rPr>
          <w:rFonts w:eastAsia="Times New Roman" w:cs="Times New Roman"/>
          <w:szCs w:val="28"/>
          <w:lang w:eastAsia="ru-RU"/>
        </w:rPr>
        <w:t>хроматограф</w:t>
      </w:r>
      <w:r w:rsidR="00DA25BC">
        <w:rPr>
          <w:rFonts w:eastAsia="Times New Roman" w:cs="Times New Roman"/>
          <w:szCs w:val="28"/>
          <w:lang w:eastAsia="ru-RU"/>
        </w:rPr>
        <w:t xml:space="preserve"> </w:t>
      </w:r>
      <w:r w:rsidRPr="003B0194">
        <w:rPr>
          <w:rFonts w:eastAsia="Times New Roman" w:cs="Times New Roman"/>
          <w:szCs w:val="28"/>
          <w:lang w:eastAsia="ru-RU"/>
        </w:rPr>
        <w:t>вводились</w:t>
      </w:r>
      <w:r w:rsidR="00DA25BC">
        <w:rPr>
          <w:rFonts w:eastAsia="Times New Roman" w:cs="Times New Roman"/>
          <w:szCs w:val="28"/>
          <w:lang w:eastAsia="ru-RU"/>
        </w:rPr>
        <w:t xml:space="preserve"> </w:t>
      </w:r>
      <w:r w:rsidRPr="003B0194">
        <w:rPr>
          <w:rFonts w:eastAsia="Times New Roman" w:cs="Times New Roman"/>
          <w:szCs w:val="28"/>
          <w:lang w:eastAsia="ru-RU"/>
        </w:rPr>
        <w:t>точно</w:t>
      </w:r>
      <w:r w:rsidR="00DA25BC">
        <w:rPr>
          <w:rFonts w:eastAsia="Times New Roman" w:cs="Times New Roman"/>
          <w:szCs w:val="28"/>
          <w:lang w:eastAsia="ru-RU"/>
        </w:rPr>
        <w:t xml:space="preserve"> </w:t>
      </w:r>
      <w:r w:rsidRPr="003B0194">
        <w:rPr>
          <w:rFonts w:eastAsia="Times New Roman" w:cs="Times New Roman"/>
          <w:szCs w:val="28"/>
          <w:lang w:eastAsia="ru-RU"/>
        </w:rPr>
        <w:t>отмеренные</w:t>
      </w:r>
      <w:r w:rsidR="00DA25BC">
        <w:rPr>
          <w:rFonts w:eastAsia="Times New Roman" w:cs="Times New Roman"/>
          <w:szCs w:val="28"/>
          <w:lang w:eastAsia="ru-RU"/>
        </w:rPr>
        <w:t xml:space="preserve"> </w:t>
      </w:r>
      <w:r w:rsidRPr="003B0194">
        <w:rPr>
          <w:rFonts w:eastAsia="Times New Roman" w:cs="Times New Roman"/>
          <w:szCs w:val="28"/>
          <w:lang w:eastAsia="ru-RU"/>
        </w:rPr>
        <w:t>количества</w:t>
      </w:r>
      <w:r w:rsidR="00DA25BC">
        <w:rPr>
          <w:rFonts w:eastAsia="Times New Roman" w:cs="Times New Roman"/>
          <w:szCs w:val="28"/>
          <w:lang w:eastAsia="ru-RU"/>
        </w:rPr>
        <w:t xml:space="preserve"> </w:t>
      </w:r>
      <w:r w:rsidRPr="003B0194">
        <w:rPr>
          <w:rFonts w:eastAsia="Times New Roman" w:cs="Times New Roman"/>
          <w:szCs w:val="28"/>
          <w:lang w:eastAsia="ru-RU"/>
        </w:rPr>
        <w:t>чистого</w:t>
      </w:r>
      <w:r w:rsidR="00DA25BC">
        <w:rPr>
          <w:rFonts w:eastAsia="Times New Roman" w:cs="Times New Roman"/>
          <w:szCs w:val="28"/>
          <w:lang w:eastAsia="ru-RU"/>
        </w:rPr>
        <w:t xml:space="preserve"> </w:t>
      </w:r>
      <w:r w:rsidRPr="003B0194">
        <w:rPr>
          <w:rFonts w:eastAsia="Times New Roman" w:cs="Times New Roman"/>
          <w:szCs w:val="28"/>
          <w:lang w:eastAsia="ru-RU"/>
        </w:rPr>
        <w:t>компонента</w:t>
      </w:r>
      <w:r w:rsidR="00DA25BC">
        <w:rPr>
          <w:rFonts w:eastAsia="Times New Roman" w:cs="Times New Roman"/>
          <w:szCs w:val="28"/>
          <w:lang w:eastAsia="ru-RU"/>
        </w:rPr>
        <w:t xml:space="preserve"> </w:t>
      </w:r>
      <w:r w:rsidRPr="003B0194">
        <w:rPr>
          <w:rFonts w:eastAsia="Times New Roman" w:cs="Times New Roman"/>
          <w:szCs w:val="28"/>
          <w:lang w:eastAsia="ru-RU"/>
        </w:rPr>
        <w:t>или</w:t>
      </w:r>
      <w:r w:rsidR="00DA25BC">
        <w:rPr>
          <w:rFonts w:eastAsia="Times New Roman" w:cs="Times New Roman"/>
          <w:szCs w:val="28"/>
          <w:lang w:eastAsia="ru-RU"/>
        </w:rPr>
        <w:t xml:space="preserve"> </w:t>
      </w:r>
      <w:r w:rsidRPr="003B0194">
        <w:rPr>
          <w:rFonts w:eastAsia="Times New Roman" w:cs="Times New Roman"/>
          <w:szCs w:val="28"/>
          <w:lang w:eastAsia="ru-RU"/>
        </w:rPr>
        <w:t>смеси</w:t>
      </w:r>
      <w:r w:rsidR="00DA25BC">
        <w:rPr>
          <w:rFonts w:eastAsia="Times New Roman" w:cs="Times New Roman"/>
          <w:szCs w:val="28"/>
          <w:lang w:eastAsia="ru-RU"/>
        </w:rPr>
        <w:t xml:space="preserve"> </w:t>
      </w:r>
      <w:r w:rsidRPr="003B0194">
        <w:rPr>
          <w:rFonts w:eastAsia="Times New Roman" w:cs="Times New Roman"/>
          <w:szCs w:val="28"/>
          <w:lang w:eastAsia="ru-RU"/>
        </w:rPr>
        <w:t>веществ</w:t>
      </w:r>
      <w:r w:rsidR="00DA25BC">
        <w:rPr>
          <w:rFonts w:eastAsia="Times New Roman" w:cs="Times New Roman"/>
          <w:szCs w:val="28"/>
          <w:lang w:eastAsia="ru-RU"/>
        </w:rPr>
        <w:t xml:space="preserve"> </w:t>
      </w:r>
      <w:r w:rsidRPr="003B0194">
        <w:rPr>
          <w:rFonts w:eastAsia="Times New Roman" w:cs="Times New Roman"/>
          <w:szCs w:val="28"/>
          <w:lang w:eastAsia="ru-RU"/>
        </w:rPr>
        <w:t>с</w:t>
      </w:r>
      <w:r w:rsidR="00DA25BC">
        <w:rPr>
          <w:rFonts w:eastAsia="Times New Roman" w:cs="Times New Roman"/>
          <w:szCs w:val="28"/>
          <w:lang w:eastAsia="ru-RU"/>
        </w:rPr>
        <w:t xml:space="preserve"> </w:t>
      </w:r>
      <w:r w:rsidRPr="003B0194">
        <w:rPr>
          <w:rFonts w:eastAsia="Times New Roman" w:cs="Times New Roman"/>
          <w:szCs w:val="28"/>
          <w:lang w:eastAsia="ru-RU"/>
        </w:rPr>
        <w:t>известными</w:t>
      </w:r>
      <w:r w:rsidR="00DA25BC">
        <w:rPr>
          <w:rFonts w:eastAsia="Times New Roman" w:cs="Times New Roman"/>
          <w:szCs w:val="28"/>
          <w:lang w:eastAsia="ru-RU"/>
        </w:rPr>
        <w:t xml:space="preserve"> </w:t>
      </w:r>
      <w:r w:rsidRPr="003B0194">
        <w:rPr>
          <w:rFonts w:eastAsia="Times New Roman" w:cs="Times New Roman"/>
          <w:szCs w:val="28"/>
          <w:lang w:eastAsia="ru-RU"/>
        </w:rPr>
        <w:t>концентрациями).</w:t>
      </w:r>
      <w:r w:rsidR="00DA25BC">
        <w:rPr>
          <w:rFonts w:eastAsia="Times New Roman" w:cs="Times New Roman"/>
          <w:szCs w:val="28"/>
          <w:lang w:eastAsia="ru-RU"/>
        </w:rPr>
        <w:t xml:space="preserve"> </w:t>
      </w:r>
      <w:r w:rsidRPr="003B0194">
        <w:rPr>
          <w:rFonts w:eastAsia="Times New Roman" w:cs="Times New Roman"/>
          <w:szCs w:val="28"/>
          <w:lang w:eastAsia="ru-RU"/>
        </w:rPr>
        <w:t>На</w:t>
      </w:r>
      <w:r w:rsidR="00DA25BC">
        <w:rPr>
          <w:rFonts w:eastAsia="Times New Roman" w:cs="Times New Roman"/>
          <w:szCs w:val="28"/>
          <w:lang w:eastAsia="ru-RU"/>
        </w:rPr>
        <w:t xml:space="preserve"> </w:t>
      </w:r>
      <w:r w:rsidRPr="003B0194">
        <w:rPr>
          <w:rFonts w:eastAsia="Times New Roman" w:cs="Times New Roman"/>
          <w:szCs w:val="28"/>
          <w:lang w:eastAsia="ru-RU"/>
        </w:rPr>
        <w:t>основании</w:t>
      </w:r>
      <w:r w:rsidR="00DA25BC">
        <w:rPr>
          <w:rFonts w:eastAsia="Times New Roman" w:cs="Times New Roman"/>
          <w:szCs w:val="28"/>
          <w:lang w:eastAsia="ru-RU"/>
        </w:rPr>
        <w:t xml:space="preserve"> </w:t>
      </w:r>
      <w:r w:rsidRPr="003B0194">
        <w:rPr>
          <w:rFonts w:eastAsia="Times New Roman" w:cs="Times New Roman"/>
          <w:szCs w:val="28"/>
          <w:lang w:eastAsia="ru-RU"/>
        </w:rPr>
        <w:t>измеренных</w:t>
      </w:r>
      <w:r w:rsidR="00DA25BC">
        <w:rPr>
          <w:rFonts w:eastAsia="Times New Roman" w:cs="Times New Roman"/>
          <w:szCs w:val="28"/>
          <w:lang w:eastAsia="ru-RU"/>
        </w:rPr>
        <w:t xml:space="preserve"> </w:t>
      </w:r>
      <w:r w:rsidRPr="003B0194">
        <w:rPr>
          <w:rFonts w:eastAsia="Times New Roman" w:cs="Times New Roman"/>
          <w:szCs w:val="28"/>
          <w:lang w:eastAsia="ru-RU"/>
        </w:rPr>
        <w:t>площадей</w:t>
      </w:r>
      <w:r w:rsidR="00DA25BC">
        <w:rPr>
          <w:rFonts w:eastAsia="Times New Roman" w:cs="Times New Roman"/>
          <w:szCs w:val="28"/>
          <w:lang w:eastAsia="ru-RU"/>
        </w:rPr>
        <w:t xml:space="preserve"> </w:t>
      </w:r>
      <w:r w:rsidRPr="003B0194">
        <w:rPr>
          <w:rFonts w:eastAsia="Times New Roman" w:cs="Times New Roman"/>
          <w:szCs w:val="28"/>
          <w:lang w:eastAsia="ru-RU"/>
        </w:rPr>
        <w:t>пиков,</w:t>
      </w:r>
      <w:r w:rsidR="00DA25BC">
        <w:rPr>
          <w:rFonts w:eastAsia="Times New Roman" w:cs="Times New Roman"/>
          <w:szCs w:val="28"/>
          <w:lang w:eastAsia="ru-RU"/>
        </w:rPr>
        <w:t xml:space="preserve"> </w:t>
      </w:r>
      <w:r w:rsidRPr="003B0194">
        <w:rPr>
          <w:rFonts w:eastAsia="Times New Roman" w:cs="Times New Roman"/>
          <w:szCs w:val="28"/>
          <w:lang w:eastAsia="ru-RU"/>
        </w:rPr>
        <w:t>соответствующих</w:t>
      </w:r>
      <w:r w:rsidR="00DA25BC">
        <w:rPr>
          <w:rFonts w:eastAsia="Times New Roman" w:cs="Times New Roman"/>
          <w:szCs w:val="28"/>
          <w:lang w:eastAsia="ru-RU"/>
        </w:rPr>
        <w:t xml:space="preserve"> </w:t>
      </w:r>
      <w:r w:rsidRPr="003B0194">
        <w:rPr>
          <w:rFonts w:eastAsia="Times New Roman" w:cs="Times New Roman"/>
          <w:szCs w:val="28"/>
          <w:lang w:eastAsia="ru-RU"/>
        </w:rPr>
        <w:t>количеству</w:t>
      </w:r>
      <w:r w:rsidR="00DA25BC">
        <w:rPr>
          <w:rFonts w:eastAsia="Times New Roman" w:cs="Times New Roman"/>
          <w:szCs w:val="28"/>
          <w:lang w:eastAsia="ru-RU"/>
        </w:rPr>
        <w:t xml:space="preserve"> </w:t>
      </w:r>
      <w:r w:rsidRPr="003B0194">
        <w:rPr>
          <w:rFonts w:eastAsia="Times New Roman" w:cs="Times New Roman"/>
          <w:szCs w:val="28"/>
          <w:lang w:eastAsia="ru-RU"/>
        </w:rPr>
        <w:t>вводимого</w:t>
      </w:r>
      <w:r w:rsidR="00DA25BC">
        <w:rPr>
          <w:rFonts w:eastAsia="Times New Roman" w:cs="Times New Roman"/>
          <w:szCs w:val="28"/>
          <w:lang w:eastAsia="ru-RU"/>
        </w:rPr>
        <w:t xml:space="preserve"> </w:t>
      </w:r>
      <w:r w:rsidRPr="003B0194">
        <w:rPr>
          <w:rFonts w:eastAsia="Times New Roman" w:cs="Times New Roman"/>
          <w:szCs w:val="28"/>
          <w:lang w:eastAsia="ru-RU"/>
        </w:rPr>
        <w:t>вещества,</w:t>
      </w:r>
      <w:r w:rsidR="00DA25BC">
        <w:rPr>
          <w:rFonts w:eastAsia="Times New Roman" w:cs="Times New Roman"/>
          <w:szCs w:val="28"/>
          <w:lang w:eastAsia="ru-RU"/>
        </w:rPr>
        <w:t xml:space="preserve"> </w:t>
      </w:r>
      <w:r w:rsidRPr="003B0194">
        <w:rPr>
          <w:rFonts w:eastAsia="Times New Roman" w:cs="Times New Roman"/>
          <w:szCs w:val="28"/>
          <w:lang w:eastAsia="ru-RU"/>
        </w:rPr>
        <w:t>строился</w:t>
      </w:r>
      <w:r w:rsidR="00DA25BC">
        <w:rPr>
          <w:rFonts w:eastAsia="Times New Roman" w:cs="Times New Roman"/>
          <w:szCs w:val="28"/>
          <w:lang w:eastAsia="ru-RU"/>
        </w:rPr>
        <w:t xml:space="preserve"> </w:t>
      </w:r>
      <w:r w:rsidRPr="003B0194">
        <w:rPr>
          <w:rFonts w:eastAsia="Times New Roman" w:cs="Times New Roman"/>
          <w:szCs w:val="28"/>
          <w:lang w:eastAsia="ru-RU"/>
        </w:rPr>
        <w:t>калибровочный</w:t>
      </w:r>
      <w:r w:rsidR="00DA25BC">
        <w:rPr>
          <w:rFonts w:eastAsia="Times New Roman" w:cs="Times New Roman"/>
          <w:szCs w:val="28"/>
          <w:lang w:eastAsia="ru-RU"/>
        </w:rPr>
        <w:t xml:space="preserve"> </w:t>
      </w:r>
      <w:r w:rsidRPr="003B0194">
        <w:rPr>
          <w:rFonts w:eastAsia="Times New Roman" w:cs="Times New Roman"/>
          <w:szCs w:val="28"/>
          <w:lang w:eastAsia="ru-RU"/>
        </w:rPr>
        <w:t>график</w:t>
      </w:r>
      <w:r w:rsidR="00DA25BC">
        <w:rPr>
          <w:rFonts w:eastAsia="Times New Roman" w:cs="Times New Roman"/>
          <w:szCs w:val="28"/>
          <w:lang w:eastAsia="ru-RU"/>
        </w:rPr>
        <w:t xml:space="preserve"> </w:t>
      </w:r>
      <w:r w:rsidRPr="003B0194">
        <w:rPr>
          <w:rFonts w:eastAsia="Times New Roman" w:cs="Times New Roman"/>
          <w:szCs w:val="28"/>
          <w:lang w:eastAsia="ru-RU"/>
        </w:rPr>
        <w:t>V</w:t>
      </w:r>
      <w:r w:rsidR="00DA25BC">
        <w:rPr>
          <w:rFonts w:eastAsia="Times New Roman" w:cs="Times New Roman"/>
          <w:szCs w:val="28"/>
          <w:lang w:eastAsia="ru-RU"/>
        </w:rPr>
        <w:t xml:space="preserve"> </w:t>
      </w:r>
      <w:r w:rsidRPr="003B0194">
        <w:rPr>
          <w:rFonts w:eastAsia="Times New Roman" w:cs="Times New Roman"/>
          <w:szCs w:val="28"/>
          <w:lang w:eastAsia="ru-RU"/>
        </w:rPr>
        <w:t>=</w:t>
      </w:r>
      <w:r w:rsidR="00DA25BC">
        <w:rPr>
          <w:rFonts w:eastAsia="Times New Roman" w:cs="Times New Roman"/>
          <w:szCs w:val="28"/>
          <w:lang w:eastAsia="ru-RU"/>
        </w:rPr>
        <w:t xml:space="preserve"> </w:t>
      </w:r>
      <w:r w:rsidRPr="003B0194">
        <w:rPr>
          <w:rFonts w:eastAsia="Times New Roman" w:cs="Times New Roman"/>
          <w:szCs w:val="28"/>
          <w:lang w:eastAsia="ru-RU"/>
        </w:rPr>
        <w:t>f</w:t>
      </w:r>
      <w:r w:rsidR="00DA25BC">
        <w:rPr>
          <w:rFonts w:eastAsia="Times New Roman" w:cs="Times New Roman"/>
          <w:szCs w:val="28"/>
          <w:lang w:eastAsia="ru-RU"/>
        </w:rPr>
        <w:t xml:space="preserve"> </w:t>
      </w:r>
      <w:r w:rsidRPr="003B0194">
        <w:rPr>
          <w:rFonts w:eastAsia="Times New Roman" w:cs="Times New Roman"/>
          <w:szCs w:val="28"/>
          <w:lang w:eastAsia="ru-RU"/>
        </w:rPr>
        <w:t>(S),</w:t>
      </w:r>
      <w:r w:rsidR="00DA25BC">
        <w:rPr>
          <w:rFonts w:eastAsia="Times New Roman" w:cs="Times New Roman"/>
          <w:szCs w:val="28"/>
          <w:lang w:eastAsia="ru-RU"/>
        </w:rPr>
        <w:t xml:space="preserve"> </w:t>
      </w:r>
      <w:r w:rsidRPr="003B0194">
        <w:rPr>
          <w:rFonts w:eastAsia="Times New Roman" w:cs="Times New Roman"/>
          <w:szCs w:val="28"/>
          <w:lang w:eastAsia="ru-RU"/>
        </w:rPr>
        <w:t>где</w:t>
      </w:r>
      <w:r w:rsidR="00DA25BC">
        <w:rPr>
          <w:rFonts w:eastAsia="Times New Roman" w:cs="Times New Roman"/>
          <w:szCs w:val="28"/>
          <w:lang w:eastAsia="ru-RU"/>
        </w:rPr>
        <w:t xml:space="preserve"> </w:t>
      </w:r>
      <w:r w:rsidRPr="003B0194">
        <w:rPr>
          <w:rFonts w:eastAsia="Times New Roman" w:cs="Times New Roman"/>
          <w:szCs w:val="28"/>
          <w:lang w:eastAsia="ru-RU"/>
        </w:rPr>
        <w:t>V</w:t>
      </w:r>
      <w:r w:rsidR="00DA25BC">
        <w:rPr>
          <w:rFonts w:eastAsia="Times New Roman" w:cs="Times New Roman"/>
          <w:szCs w:val="28"/>
          <w:lang w:eastAsia="ru-RU"/>
        </w:rPr>
        <w:t xml:space="preserve"> </w:t>
      </w:r>
      <w:r w:rsidRPr="003B0194">
        <w:rPr>
          <w:rFonts w:eastAsia="Times New Roman" w:cs="Times New Roman"/>
          <w:szCs w:val="28"/>
          <w:lang w:eastAsia="ru-RU"/>
        </w:rPr>
        <w:t>-</w:t>
      </w:r>
      <w:r w:rsidR="00DA25BC">
        <w:rPr>
          <w:rFonts w:eastAsia="Times New Roman" w:cs="Times New Roman"/>
          <w:szCs w:val="28"/>
          <w:lang w:eastAsia="ru-RU"/>
        </w:rPr>
        <w:t xml:space="preserve"> </w:t>
      </w:r>
      <w:r w:rsidRPr="003B0194">
        <w:rPr>
          <w:rFonts w:eastAsia="Times New Roman" w:cs="Times New Roman"/>
          <w:szCs w:val="28"/>
          <w:lang w:eastAsia="ru-RU"/>
        </w:rPr>
        <w:t>количество</w:t>
      </w:r>
      <w:r w:rsidR="00DA25BC">
        <w:rPr>
          <w:rFonts w:eastAsia="Times New Roman" w:cs="Times New Roman"/>
          <w:szCs w:val="28"/>
          <w:lang w:eastAsia="ru-RU"/>
        </w:rPr>
        <w:t xml:space="preserve"> </w:t>
      </w:r>
      <w:r w:rsidRPr="003B0194">
        <w:rPr>
          <w:rFonts w:eastAsia="Times New Roman" w:cs="Times New Roman"/>
          <w:szCs w:val="28"/>
          <w:lang w:eastAsia="ru-RU"/>
        </w:rPr>
        <w:t>вещества</w:t>
      </w:r>
      <w:r w:rsidR="00DA25BC">
        <w:rPr>
          <w:rFonts w:eastAsia="Times New Roman" w:cs="Times New Roman"/>
          <w:szCs w:val="28"/>
          <w:lang w:eastAsia="ru-RU"/>
        </w:rPr>
        <w:t xml:space="preserve"> </w:t>
      </w:r>
      <w:r w:rsidRPr="003B0194">
        <w:rPr>
          <w:rFonts w:eastAsia="Times New Roman" w:cs="Times New Roman"/>
          <w:szCs w:val="28"/>
          <w:lang w:eastAsia="ru-RU"/>
        </w:rPr>
        <w:t>в</w:t>
      </w:r>
      <w:r w:rsidR="00DA25BC">
        <w:rPr>
          <w:rFonts w:eastAsia="Times New Roman" w:cs="Times New Roman"/>
          <w:szCs w:val="28"/>
          <w:lang w:eastAsia="ru-RU"/>
        </w:rPr>
        <w:t xml:space="preserve"> </w:t>
      </w:r>
      <w:r w:rsidRPr="003B0194">
        <w:rPr>
          <w:rFonts w:eastAsia="Times New Roman" w:cs="Times New Roman"/>
          <w:szCs w:val="28"/>
          <w:lang w:eastAsia="ru-RU"/>
        </w:rPr>
        <w:t>мл,</w:t>
      </w:r>
      <w:r w:rsidR="00DA25BC">
        <w:rPr>
          <w:rFonts w:eastAsia="Times New Roman" w:cs="Times New Roman"/>
          <w:szCs w:val="28"/>
          <w:lang w:eastAsia="ru-RU"/>
        </w:rPr>
        <w:t xml:space="preserve"> </w:t>
      </w:r>
      <w:r w:rsidRPr="003B0194">
        <w:rPr>
          <w:rFonts w:eastAsia="Times New Roman" w:cs="Times New Roman"/>
          <w:szCs w:val="28"/>
          <w:lang w:eastAsia="ru-RU"/>
        </w:rPr>
        <w:t>S</w:t>
      </w:r>
      <w:r w:rsidR="00DA25BC">
        <w:rPr>
          <w:rFonts w:eastAsia="Times New Roman" w:cs="Times New Roman"/>
          <w:szCs w:val="28"/>
          <w:lang w:eastAsia="ru-RU"/>
        </w:rPr>
        <w:t xml:space="preserve"> </w:t>
      </w:r>
      <w:r w:rsidRPr="003B0194">
        <w:rPr>
          <w:rFonts w:eastAsia="Times New Roman" w:cs="Times New Roman"/>
          <w:szCs w:val="28"/>
          <w:lang w:eastAsia="ru-RU"/>
        </w:rPr>
        <w:t>-</w:t>
      </w:r>
      <w:r w:rsidR="00DA25BC">
        <w:rPr>
          <w:rFonts w:eastAsia="Times New Roman" w:cs="Times New Roman"/>
          <w:szCs w:val="28"/>
          <w:lang w:eastAsia="ru-RU"/>
        </w:rPr>
        <w:t xml:space="preserve"> </w:t>
      </w:r>
      <w:r w:rsidRPr="003B0194">
        <w:rPr>
          <w:rFonts w:eastAsia="Times New Roman" w:cs="Times New Roman"/>
          <w:szCs w:val="28"/>
          <w:lang w:eastAsia="ru-RU"/>
        </w:rPr>
        <w:t>площадь</w:t>
      </w:r>
      <w:r w:rsidR="00DA25BC">
        <w:rPr>
          <w:rFonts w:eastAsia="Times New Roman" w:cs="Times New Roman"/>
          <w:szCs w:val="28"/>
          <w:lang w:eastAsia="ru-RU"/>
        </w:rPr>
        <w:t xml:space="preserve"> </w:t>
      </w:r>
      <w:r w:rsidRPr="003B0194">
        <w:rPr>
          <w:rFonts w:eastAsia="Times New Roman" w:cs="Times New Roman"/>
          <w:szCs w:val="28"/>
          <w:lang w:eastAsia="ru-RU"/>
        </w:rPr>
        <w:t>пика,</w:t>
      </w:r>
      <w:r w:rsidR="00DA25BC">
        <w:rPr>
          <w:rFonts w:eastAsia="Times New Roman" w:cs="Times New Roman"/>
          <w:szCs w:val="28"/>
          <w:lang w:eastAsia="ru-RU"/>
        </w:rPr>
        <w:t xml:space="preserve"> </w:t>
      </w:r>
      <w:r w:rsidRPr="003B0194">
        <w:rPr>
          <w:rFonts w:eastAsia="Times New Roman" w:cs="Times New Roman"/>
          <w:szCs w:val="28"/>
          <w:lang w:eastAsia="ru-RU"/>
        </w:rPr>
        <w:t>выраженная</w:t>
      </w:r>
      <w:r w:rsidR="00DA25BC">
        <w:rPr>
          <w:rFonts w:eastAsia="Times New Roman" w:cs="Times New Roman"/>
          <w:szCs w:val="28"/>
          <w:lang w:eastAsia="ru-RU"/>
        </w:rPr>
        <w:t xml:space="preserve"> </w:t>
      </w:r>
      <w:r w:rsidRPr="003B0194">
        <w:rPr>
          <w:rFonts w:eastAsia="Times New Roman" w:cs="Times New Roman"/>
          <w:szCs w:val="28"/>
          <w:lang w:eastAsia="ru-RU"/>
        </w:rPr>
        <w:t>в</w:t>
      </w:r>
      <w:r w:rsidR="00DA25BC">
        <w:rPr>
          <w:rFonts w:eastAsia="Times New Roman" w:cs="Times New Roman"/>
          <w:szCs w:val="28"/>
          <w:lang w:eastAsia="ru-RU"/>
        </w:rPr>
        <w:t xml:space="preserve"> </w:t>
      </w:r>
      <w:r w:rsidRPr="003B0194">
        <w:rPr>
          <w:rFonts w:eastAsia="Times New Roman" w:cs="Times New Roman"/>
          <w:szCs w:val="28"/>
          <w:lang w:eastAsia="ru-RU"/>
        </w:rPr>
        <w:t>см</w:t>
      </w:r>
      <w:r w:rsidRPr="003B0194">
        <w:rPr>
          <w:rFonts w:eastAsia="Times New Roman" w:cs="Times New Roman"/>
          <w:szCs w:val="28"/>
          <w:vertAlign w:val="superscript"/>
          <w:lang w:eastAsia="ru-RU"/>
        </w:rPr>
        <w:t>2</w:t>
      </w:r>
      <w:r w:rsidRPr="003B0194">
        <w:rPr>
          <w:rFonts w:eastAsia="Times New Roman" w:cs="Times New Roman"/>
          <w:szCs w:val="28"/>
          <w:lang w:eastAsia="ru-RU"/>
        </w:rPr>
        <w:t>.</w:t>
      </w:r>
      <w:r w:rsidR="00DA25BC">
        <w:rPr>
          <w:rFonts w:eastAsia="Times New Roman" w:cs="Times New Roman"/>
          <w:szCs w:val="28"/>
          <w:lang w:eastAsia="ru-RU"/>
        </w:rPr>
        <w:t xml:space="preserve"> </w:t>
      </w:r>
      <w:r w:rsidRPr="003B0194">
        <w:rPr>
          <w:rFonts w:eastAsia="Times New Roman" w:cs="Times New Roman"/>
          <w:szCs w:val="28"/>
          <w:lang w:eastAsia="ru-RU"/>
        </w:rPr>
        <w:t>Концентрации</w:t>
      </w:r>
      <w:r w:rsidR="00DA25BC">
        <w:rPr>
          <w:rFonts w:eastAsia="Times New Roman" w:cs="Times New Roman"/>
          <w:szCs w:val="28"/>
          <w:lang w:eastAsia="ru-RU"/>
        </w:rPr>
        <w:t xml:space="preserve"> </w:t>
      </w:r>
      <w:r w:rsidRPr="00DF6DA7">
        <w:rPr>
          <w:rFonts w:eastAsia="Times New Roman" w:cs="Times New Roman"/>
          <w:szCs w:val="28"/>
          <w:lang w:eastAsia="ru-RU"/>
        </w:rPr>
        <w:t>полученных</w:t>
      </w:r>
      <w:r w:rsidR="00DA25BC">
        <w:rPr>
          <w:rFonts w:eastAsia="Times New Roman" w:cs="Times New Roman"/>
          <w:szCs w:val="28"/>
          <w:lang w:eastAsia="ru-RU"/>
        </w:rPr>
        <w:t xml:space="preserve"> </w:t>
      </w:r>
      <w:r w:rsidRPr="00DF6DA7">
        <w:rPr>
          <w:rFonts w:eastAsia="Times New Roman" w:cs="Times New Roman"/>
          <w:szCs w:val="28"/>
          <w:lang w:eastAsia="ru-RU"/>
        </w:rPr>
        <w:t>продуктов</w:t>
      </w:r>
      <w:r w:rsidR="00DA25BC">
        <w:rPr>
          <w:rFonts w:eastAsia="Times New Roman" w:cs="Times New Roman"/>
          <w:szCs w:val="28"/>
          <w:lang w:eastAsia="ru-RU"/>
        </w:rPr>
        <w:t xml:space="preserve"> </w:t>
      </w:r>
      <w:r w:rsidRPr="00DF6DA7">
        <w:rPr>
          <w:rFonts w:eastAsia="Times New Roman" w:cs="Times New Roman"/>
          <w:szCs w:val="28"/>
          <w:lang w:eastAsia="ru-RU"/>
        </w:rPr>
        <w:t>определяли</w:t>
      </w:r>
      <w:r w:rsidR="00DA25BC">
        <w:rPr>
          <w:rFonts w:eastAsia="Times New Roman" w:cs="Times New Roman"/>
          <w:szCs w:val="28"/>
          <w:lang w:eastAsia="ru-RU"/>
        </w:rPr>
        <w:t xml:space="preserve"> </w:t>
      </w:r>
      <w:r w:rsidRPr="00DF6DA7">
        <w:rPr>
          <w:rFonts w:eastAsia="Times New Roman" w:cs="Times New Roman"/>
          <w:szCs w:val="28"/>
          <w:lang w:eastAsia="ru-RU"/>
        </w:rPr>
        <w:t>на</w:t>
      </w:r>
      <w:r w:rsidR="00DA25BC">
        <w:rPr>
          <w:rFonts w:eastAsia="Times New Roman" w:cs="Times New Roman"/>
          <w:szCs w:val="28"/>
          <w:lang w:eastAsia="ru-RU"/>
        </w:rPr>
        <w:t xml:space="preserve"> </w:t>
      </w:r>
      <w:r w:rsidRPr="00DF6DA7">
        <w:rPr>
          <w:rFonts w:eastAsia="Times New Roman" w:cs="Times New Roman"/>
          <w:szCs w:val="28"/>
          <w:lang w:eastAsia="ru-RU"/>
        </w:rPr>
        <w:t>основе</w:t>
      </w:r>
      <w:r w:rsidR="00DA25BC">
        <w:rPr>
          <w:rFonts w:eastAsia="Times New Roman" w:cs="Times New Roman"/>
          <w:szCs w:val="28"/>
          <w:lang w:eastAsia="ru-RU"/>
        </w:rPr>
        <w:t xml:space="preserve"> </w:t>
      </w:r>
      <w:r w:rsidRPr="00DF6DA7">
        <w:rPr>
          <w:rFonts w:eastAsia="Times New Roman" w:cs="Times New Roman"/>
          <w:szCs w:val="28"/>
          <w:lang w:eastAsia="ru-RU"/>
        </w:rPr>
        <w:t>полученных</w:t>
      </w:r>
      <w:r w:rsidR="00DA25BC">
        <w:rPr>
          <w:rFonts w:eastAsia="Times New Roman" w:cs="Times New Roman"/>
          <w:szCs w:val="28"/>
          <w:lang w:eastAsia="ru-RU"/>
        </w:rPr>
        <w:t xml:space="preserve"> </w:t>
      </w:r>
      <w:r w:rsidRPr="00DF6DA7">
        <w:rPr>
          <w:rFonts w:eastAsia="Times New Roman" w:cs="Times New Roman"/>
          <w:szCs w:val="28"/>
          <w:lang w:eastAsia="ru-RU"/>
        </w:rPr>
        <w:t>калибровочных</w:t>
      </w:r>
      <w:r w:rsidR="00DA25BC">
        <w:rPr>
          <w:rFonts w:eastAsia="Times New Roman" w:cs="Times New Roman"/>
          <w:szCs w:val="28"/>
          <w:lang w:eastAsia="ru-RU"/>
        </w:rPr>
        <w:t xml:space="preserve"> </w:t>
      </w:r>
      <w:r w:rsidRPr="00DF6DA7">
        <w:rPr>
          <w:rFonts w:eastAsia="Times New Roman" w:cs="Times New Roman"/>
          <w:szCs w:val="28"/>
          <w:lang w:eastAsia="ru-RU"/>
        </w:rPr>
        <w:t>графиков.</w:t>
      </w:r>
      <w:r w:rsidR="00DA25BC">
        <w:rPr>
          <w:rFonts w:eastAsia="Times New Roman" w:cs="Times New Roman"/>
          <w:szCs w:val="28"/>
          <w:lang w:eastAsia="ru-RU"/>
        </w:rPr>
        <w:t xml:space="preserve"> </w:t>
      </w:r>
      <w:r w:rsidRPr="00DF6DA7">
        <w:rPr>
          <w:rFonts w:eastAsia="Times New Roman" w:cs="Times New Roman"/>
          <w:szCs w:val="28"/>
          <w:lang w:eastAsia="ru-RU"/>
        </w:rPr>
        <w:t>Баланс</w:t>
      </w:r>
      <w:r w:rsidR="00DA25BC">
        <w:rPr>
          <w:rFonts w:eastAsia="Times New Roman" w:cs="Times New Roman"/>
          <w:szCs w:val="28"/>
          <w:lang w:eastAsia="ru-RU"/>
        </w:rPr>
        <w:t xml:space="preserve"> </w:t>
      </w:r>
      <w:r w:rsidRPr="00DF6DA7">
        <w:rPr>
          <w:rFonts w:eastAsia="Times New Roman" w:cs="Times New Roman"/>
          <w:szCs w:val="28"/>
          <w:lang w:eastAsia="ru-RU"/>
        </w:rPr>
        <w:t>по</w:t>
      </w:r>
      <w:r w:rsidR="00DA25BC">
        <w:rPr>
          <w:rFonts w:eastAsia="Times New Roman" w:cs="Times New Roman"/>
          <w:szCs w:val="28"/>
          <w:lang w:eastAsia="ru-RU"/>
        </w:rPr>
        <w:t xml:space="preserve"> </w:t>
      </w:r>
      <w:r w:rsidRPr="00DF6DA7">
        <w:rPr>
          <w:rFonts w:eastAsia="Times New Roman" w:cs="Times New Roman"/>
          <w:szCs w:val="28"/>
          <w:lang w:eastAsia="ru-RU"/>
        </w:rPr>
        <w:t>регулирующим</w:t>
      </w:r>
      <w:r w:rsidR="00DA25BC">
        <w:rPr>
          <w:rFonts w:eastAsia="Times New Roman" w:cs="Times New Roman"/>
          <w:szCs w:val="28"/>
          <w:lang w:eastAsia="ru-RU"/>
        </w:rPr>
        <w:t xml:space="preserve"> </w:t>
      </w:r>
      <w:r w:rsidRPr="00DF6DA7">
        <w:rPr>
          <w:rFonts w:eastAsia="Times New Roman" w:cs="Times New Roman"/>
          <w:szCs w:val="28"/>
          <w:lang w:eastAsia="ru-RU"/>
        </w:rPr>
        <w:t>веществам</w:t>
      </w:r>
      <w:r w:rsidR="00DA25BC">
        <w:rPr>
          <w:rFonts w:eastAsia="Times New Roman" w:cs="Times New Roman"/>
          <w:szCs w:val="28"/>
          <w:lang w:eastAsia="ru-RU"/>
        </w:rPr>
        <w:t xml:space="preserve"> </w:t>
      </w:r>
      <w:r w:rsidRPr="00DF6DA7">
        <w:rPr>
          <w:rFonts w:eastAsia="Times New Roman" w:cs="Times New Roman"/>
          <w:szCs w:val="28"/>
          <w:lang w:eastAsia="ru-RU"/>
        </w:rPr>
        <w:t>и</w:t>
      </w:r>
      <w:r w:rsidR="00DA25BC">
        <w:rPr>
          <w:rFonts w:eastAsia="Times New Roman" w:cs="Times New Roman"/>
          <w:szCs w:val="28"/>
          <w:lang w:eastAsia="ru-RU"/>
        </w:rPr>
        <w:t xml:space="preserve"> </w:t>
      </w:r>
      <w:r w:rsidRPr="00DF6DA7">
        <w:rPr>
          <w:rFonts w:eastAsia="Times New Roman" w:cs="Times New Roman"/>
          <w:szCs w:val="28"/>
          <w:lang w:eastAsia="ru-RU"/>
        </w:rPr>
        <w:t>продуктам</w:t>
      </w:r>
      <w:r w:rsidR="00DA25BC">
        <w:rPr>
          <w:rFonts w:eastAsia="Times New Roman" w:cs="Times New Roman"/>
          <w:szCs w:val="28"/>
          <w:lang w:eastAsia="ru-RU"/>
        </w:rPr>
        <w:t xml:space="preserve"> </w:t>
      </w:r>
      <w:r w:rsidRPr="00DF6DA7">
        <w:rPr>
          <w:rFonts w:eastAsia="Times New Roman" w:cs="Times New Roman"/>
          <w:szCs w:val="28"/>
          <w:lang w:eastAsia="ru-RU"/>
        </w:rPr>
        <w:t>составлял</w:t>
      </w:r>
      <w:r w:rsidR="00DA25BC">
        <w:rPr>
          <w:rFonts w:eastAsia="Times New Roman" w:cs="Times New Roman"/>
          <w:szCs w:val="28"/>
          <w:lang w:eastAsia="ru-RU"/>
        </w:rPr>
        <w:t xml:space="preserve"> </w:t>
      </w:r>
      <w:r w:rsidRPr="00DF6DA7">
        <w:rPr>
          <w:rFonts w:eastAsia="Times New Roman" w:cs="Times New Roman"/>
          <w:szCs w:val="28"/>
          <w:lang w:eastAsia="ru-RU"/>
        </w:rPr>
        <w:sym w:font="Symbol" w:char="F0B1"/>
      </w:r>
      <w:r w:rsidR="00DA25BC">
        <w:rPr>
          <w:rFonts w:eastAsia="Times New Roman" w:cs="Times New Roman"/>
          <w:szCs w:val="28"/>
          <w:lang w:eastAsia="ru-RU"/>
        </w:rPr>
        <w:t xml:space="preserve"> </w:t>
      </w:r>
      <w:r w:rsidRPr="00DF6DA7">
        <w:rPr>
          <w:rFonts w:eastAsia="Times New Roman" w:cs="Times New Roman"/>
          <w:szCs w:val="28"/>
          <w:lang w:eastAsia="ru-RU"/>
        </w:rPr>
        <w:t>3,0%.</w:t>
      </w:r>
    </w:p>
    <w:p w14:paraId="3C055AB3" w14:textId="3BBB2C8C" w:rsidR="005B1A61" w:rsidRPr="00852225" w:rsidRDefault="005B1A61" w:rsidP="005B1A61">
      <w:pPr>
        <w:spacing w:after="0"/>
        <w:ind w:firstLine="709"/>
        <w:jc w:val="both"/>
        <w:rPr>
          <w:rFonts w:cs="Times New Roman"/>
          <w:bCs/>
          <w:color w:val="262626"/>
          <w:szCs w:val="28"/>
        </w:rPr>
      </w:pPr>
      <w:r w:rsidRPr="00852225">
        <w:rPr>
          <w:rFonts w:cs="Times New Roman"/>
          <w:bCs/>
          <w:color w:val="262626"/>
          <w:szCs w:val="28"/>
        </w:rPr>
        <w:t>Для</w:t>
      </w:r>
      <w:r w:rsidR="00DA25BC">
        <w:rPr>
          <w:rFonts w:cs="Times New Roman"/>
          <w:bCs/>
          <w:color w:val="262626"/>
          <w:szCs w:val="28"/>
        </w:rPr>
        <w:t xml:space="preserve"> </w:t>
      </w:r>
      <w:r w:rsidRPr="00852225">
        <w:rPr>
          <w:rFonts w:cs="Times New Roman"/>
          <w:bCs/>
          <w:color w:val="262626"/>
          <w:szCs w:val="28"/>
        </w:rPr>
        <w:t>оценки</w:t>
      </w:r>
      <w:r w:rsidR="00DA25BC">
        <w:rPr>
          <w:rFonts w:cs="Times New Roman"/>
          <w:bCs/>
          <w:color w:val="262626"/>
          <w:szCs w:val="28"/>
        </w:rPr>
        <w:t xml:space="preserve"> </w:t>
      </w:r>
      <w:r w:rsidRPr="00852225">
        <w:rPr>
          <w:rFonts w:cs="Times New Roman"/>
          <w:bCs/>
          <w:color w:val="262626"/>
          <w:szCs w:val="28"/>
        </w:rPr>
        <w:t>эффективности</w:t>
      </w:r>
      <w:r w:rsidR="00DA25BC">
        <w:rPr>
          <w:rFonts w:cs="Times New Roman"/>
          <w:bCs/>
          <w:color w:val="262626"/>
          <w:szCs w:val="28"/>
        </w:rPr>
        <w:t xml:space="preserve"> </w:t>
      </w:r>
      <w:r w:rsidRPr="00852225">
        <w:rPr>
          <w:rFonts w:cs="Times New Roman"/>
          <w:bCs/>
          <w:color w:val="262626"/>
          <w:szCs w:val="28"/>
        </w:rPr>
        <w:t>полученных</w:t>
      </w:r>
      <w:r w:rsidR="00DA25BC">
        <w:rPr>
          <w:rFonts w:cs="Times New Roman"/>
          <w:bCs/>
          <w:color w:val="262626"/>
          <w:szCs w:val="28"/>
        </w:rPr>
        <w:t xml:space="preserve"> </w:t>
      </w:r>
      <w:r>
        <w:rPr>
          <w:rFonts w:cs="Times New Roman"/>
          <w:bCs/>
          <w:color w:val="262626"/>
          <w:szCs w:val="28"/>
        </w:rPr>
        <w:t>керамических</w:t>
      </w:r>
      <w:r w:rsidR="00DA25BC">
        <w:rPr>
          <w:rFonts w:cs="Times New Roman"/>
          <w:bCs/>
          <w:color w:val="262626"/>
          <w:szCs w:val="28"/>
        </w:rPr>
        <w:t xml:space="preserve"> </w:t>
      </w:r>
      <w:r>
        <w:rPr>
          <w:rFonts w:cs="Times New Roman"/>
          <w:bCs/>
          <w:color w:val="262626"/>
          <w:szCs w:val="28"/>
        </w:rPr>
        <w:t>материалов</w:t>
      </w:r>
      <w:r w:rsidR="00DA25BC">
        <w:rPr>
          <w:rFonts w:cs="Times New Roman"/>
          <w:bCs/>
          <w:color w:val="262626"/>
          <w:szCs w:val="28"/>
        </w:rPr>
        <w:t xml:space="preserve"> </w:t>
      </w:r>
      <w:r w:rsidRPr="00852225">
        <w:rPr>
          <w:rFonts w:cs="Times New Roman"/>
          <w:bCs/>
          <w:color w:val="262626"/>
          <w:szCs w:val="28"/>
        </w:rPr>
        <w:t>для</w:t>
      </w:r>
      <w:r w:rsidR="00DA25BC">
        <w:rPr>
          <w:rFonts w:cs="Times New Roman"/>
          <w:bCs/>
          <w:color w:val="262626"/>
          <w:szCs w:val="28"/>
        </w:rPr>
        <w:t xml:space="preserve"> </w:t>
      </w:r>
      <w:r w:rsidRPr="00852225">
        <w:rPr>
          <w:rFonts w:cs="Times New Roman"/>
          <w:bCs/>
          <w:color w:val="262626"/>
          <w:szCs w:val="28"/>
        </w:rPr>
        <w:t>экологического</w:t>
      </w:r>
      <w:r w:rsidR="00DA25BC">
        <w:rPr>
          <w:rFonts w:cs="Times New Roman"/>
          <w:bCs/>
          <w:color w:val="262626"/>
          <w:szCs w:val="28"/>
        </w:rPr>
        <w:t xml:space="preserve"> </w:t>
      </w:r>
      <w:r w:rsidRPr="00852225">
        <w:rPr>
          <w:rFonts w:cs="Times New Roman"/>
          <w:bCs/>
          <w:color w:val="262626"/>
          <w:szCs w:val="28"/>
        </w:rPr>
        <w:t>катализа</w:t>
      </w:r>
      <w:r w:rsidR="00DA25BC">
        <w:rPr>
          <w:rFonts w:cs="Times New Roman"/>
          <w:bCs/>
          <w:color w:val="262626"/>
          <w:szCs w:val="28"/>
        </w:rPr>
        <w:t xml:space="preserve"> </w:t>
      </w:r>
      <w:r w:rsidRPr="00852225">
        <w:rPr>
          <w:rFonts w:cs="Times New Roman"/>
          <w:bCs/>
          <w:color w:val="262626"/>
          <w:szCs w:val="28"/>
        </w:rPr>
        <w:t>и</w:t>
      </w:r>
      <w:r w:rsidR="00DA25BC">
        <w:rPr>
          <w:rFonts w:cs="Times New Roman"/>
          <w:bCs/>
          <w:color w:val="262626"/>
          <w:szCs w:val="28"/>
        </w:rPr>
        <w:t xml:space="preserve"> </w:t>
      </w:r>
      <w:r w:rsidRPr="00852225">
        <w:rPr>
          <w:rFonts w:cs="Times New Roman"/>
          <w:bCs/>
          <w:color w:val="262626"/>
          <w:szCs w:val="28"/>
        </w:rPr>
        <w:t>соответствия</w:t>
      </w:r>
      <w:r w:rsidR="00DA25BC">
        <w:rPr>
          <w:rFonts w:cs="Times New Roman"/>
          <w:bCs/>
          <w:color w:val="262626"/>
          <w:szCs w:val="28"/>
        </w:rPr>
        <w:t xml:space="preserve"> </w:t>
      </w:r>
      <w:r w:rsidRPr="00852225">
        <w:rPr>
          <w:rFonts w:cs="Times New Roman"/>
          <w:bCs/>
          <w:color w:val="262626"/>
          <w:szCs w:val="28"/>
        </w:rPr>
        <w:t>требованиям,</w:t>
      </w:r>
      <w:r w:rsidR="00DA25BC">
        <w:rPr>
          <w:rFonts w:cs="Times New Roman"/>
          <w:bCs/>
          <w:color w:val="262626"/>
          <w:szCs w:val="28"/>
        </w:rPr>
        <w:t xml:space="preserve"> </w:t>
      </w:r>
      <w:r w:rsidRPr="00852225">
        <w:rPr>
          <w:rFonts w:cs="Times New Roman"/>
          <w:bCs/>
          <w:color w:val="262626"/>
          <w:szCs w:val="28"/>
        </w:rPr>
        <w:t>предъявляемым</w:t>
      </w:r>
      <w:r w:rsidR="00DA25BC">
        <w:rPr>
          <w:rFonts w:cs="Times New Roman"/>
          <w:bCs/>
          <w:color w:val="262626"/>
          <w:szCs w:val="28"/>
        </w:rPr>
        <w:t xml:space="preserve"> </w:t>
      </w:r>
      <w:r w:rsidRPr="00852225">
        <w:rPr>
          <w:rFonts w:cs="Times New Roman"/>
          <w:bCs/>
          <w:color w:val="262626"/>
          <w:szCs w:val="28"/>
        </w:rPr>
        <w:t>к</w:t>
      </w:r>
      <w:r w:rsidR="00DA25BC">
        <w:rPr>
          <w:rFonts w:cs="Times New Roman"/>
          <w:bCs/>
          <w:color w:val="262626"/>
          <w:szCs w:val="28"/>
        </w:rPr>
        <w:t xml:space="preserve"> </w:t>
      </w:r>
      <w:r w:rsidRPr="00852225">
        <w:rPr>
          <w:rFonts w:cs="Times New Roman"/>
          <w:bCs/>
          <w:color w:val="262626"/>
          <w:szCs w:val="28"/>
        </w:rPr>
        <w:t>носителям</w:t>
      </w:r>
      <w:r w:rsidR="00DA25BC">
        <w:rPr>
          <w:rFonts w:cs="Times New Roman"/>
          <w:bCs/>
          <w:color w:val="262626"/>
          <w:szCs w:val="28"/>
        </w:rPr>
        <w:t xml:space="preserve"> </w:t>
      </w:r>
      <w:r w:rsidRPr="00852225">
        <w:rPr>
          <w:rFonts w:cs="Times New Roman"/>
          <w:bCs/>
          <w:color w:val="262626"/>
          <w:szCs w:val="28"/>
        </w:rPr>
        <w:t>и</w:t>
      </w:r>
      <w:r w:rsidR="00DA25BC">
        <w:rPr>
          <w:rFonts w:cs="Times New Roman"/>
          <w:bCs/>
          <w:color w:val="262626"/>
          <w:szCs w:val="28"/>
        </w:rPr>
        <w:t xml:space="preserve"> </w:t>
      </w:r>
      <w:r w:rsidRPr="00852225">
        <w:rPr>
          <w:rFonts w:cs="Times New Roman"/>
          <w:bCs/>
          <w:color w:val="262626"/>
          <w:szCs w:val="28"/>
        </w:rPr>
        <w:t>катализаторам</w:t>
      </w:r>
      <w:r w:rsidR="00DA25BC">
        <w:rPr>
          <w:rFonts w:cs="Times New Roman"/>
          <w:bCs/>
          <w:color w:val="262626"/>
          <w:szCs w:val="28"/>
        </w:rPr>
        <w:t xml:space="preserve"> </w:t>
      </w:r>
      <w:r w:rsidRPr="00852225">
        <w:rPr>
          <w:rFonts w:cs="Times New Roman"/>
          <w:bCs/>
          <w:color w:val="262626"/>
          <w:szCs w:val="28"/>
        </w:rPr>
        <w:t>полученные</w:t>
      </w:r>
      <w:r w:rsidR="00DA25BC">
        <w:rPr>
          <w:rFonts w:cs="Times New Roman"/>
          <w:bCs/>
          <w:color w:val="262626"/>
          <w:szCs w:val="28"/>
        </w:rPr>
        <w:t xml:space="preserve"> </w:t>
      </w:r>
      <w:r w:rsidRPr="00852225">
        <w:rPr>
          <w:rFonts w:cs="Times New Roman"/>
          <w:bCs/>
          <w:color w:val="262626"/>
          <w:szCs w:val="28"/>
        </w:rPr>
        <w:t>образцы</w:t>
      </w:r>
      <w:r w:rsidR="00DA25BC">
        <w:rPr>
          <w:rFonts w:cs="Times New Roman"/>
          <w:bCs/>
          <w:color w:val="262626"/>
          <w:szCs w:val="28"/>
        </w:rPr>
        <w:t xml:space="preserve"> </w:t>
      </w:r>
      <w:r w:rsidRPr="00852225">
        <w:rPr>
          <w:rFonts w:cs="Times New Roman"/>
          <w:bCs/>
          <w:color w:val="262626"/>
          <w:szCs w:val="28"/>
        </w:rPr>
        <w:t>были</w:t>
      </w:r>
      <w:r w:rsidR="00DA25BC">
        <w:rPr>
          <w:rFonts w:cs="Times New Roman"/>
          <w:bCs/>
          <w:color w:val="262626"/>
          <w:szCs w:val="28"/>
        </w:rPr>
        <w:t xml:space="preserve"> </w:t>
      </w:r>
      <w:r w:rsidRPr="00852225">
        <w:rPr>
          <w:rFonts w:cs="Times New Roman"/>
          <w:bCs/>
          <w:color w:val="262626"/>
          <w:szCs w:val="28"/>
        </w:rPr>
        <w:t>апробированы</w:t>
      </w:r>
      <w:r w:rsidR="00DA25BC">
        <w:rPr>
          <w:rFonts w:cs="Times New Roman"/>
          <w:bCs/>
          <w:color w:val="262626"/>
          <w:szCs w:val="28"/>
        </w:rPr>
        <w:t xml:space="preserve"> </w:t>
      </w:r>
      <w:r w:rsidRPr="00852225">
        <w:rPr>
          <w:rFonts w:cs="Times New Roman"/>
          <w:bCs/>
          <w:color w:val="262626"/>
          <w:szCs w:val="28"/>
        </w:rPr>
        <w:t>в</w:t>
      </w:r>
      <w:r w:rsidR="00DA25BC">
        <w:rPr>
          <w:rFonts w:cs="Times New Roman"/>
          <w:bCs/>
          <w:color w:val="262626"/>
          <w:szCs w:val="28"/>
        </w:rPr>
        <w:t xml:space="preserve"> </w:t>
      </w:r>
      <w:r w:rsidRPr="00852225">
        <w:rPr>
          <w:rFonts w:cs="Times New Roman"/>
          <w:bCs/>
          <w:color w:val="262626"/>
          <w:szCs w:val="28"/>
        </w:rPr>
        <w:t>реакциях</w:t>
      </w:r>
      <w:r w:rsidR="00DA25BC">
        <w:rPr>
          <w:rFonts w:cs="Times New Roman"/>
          <w:bCs/>
          <w:color w:val="262626"/>
          <w:szCs w:val="28"/>
        </w:rPr>
        <w:t xml:space="preserve"> </w:t>
      </w:r>
      <w:r w:rsidRPr="00852225">
        <w:rPr>
          <w:rFonts w:cs="Times New Roman"/>
          <w:bCs/>
          <w:color w:val="262626"/>
          <w:szCs w:val="28"/>
        </w:rPr>
        <w:t>окисления</w:t>
      </w:r>
      <w:r w:rsidR="00DA25BC">
        <w:rPr>
          <w:rFonts w:cs="Times New Roman"/>
          <w:bCs/>
          <w:color w:val="262626"/>
          <w:szCs w:val="28"/>
        </w:rPr>
        <w:t xml:space="preserve"> </w:t>
      </w:r>
      <w:r w:rsidRPr="00852225">
        <w:rPr>
          <w:rFonts w:cs="Times New Roman"/>
          <w:bCs/>
          <w:color w:val="262626"/>
          <w:szCs w:val="28"/>
        </w:rPr>
        <w:t>СО</w:t>
      </w:r>
      <w:r w:rsidR="00DA25BC">
        <w:rPr>
          <w:rFonts w:cs="Times New Roman"/>
          <w:bCs/>
          <w:color w:val="262626"/>
          <w:szCs w:val="28"/>
        </w:rPr>
        <w:t xml:space="preserve"> </w:t>
      </w:r>
      <w:r w:rsidRPr="00852225">
        <w:rPr>
          <w:rFonts w:cs="Times New Roman"/>
          <w:bCs/>
          <w:color w:val="262626"/>
          <w:szCs w:val="28"/>
        </w:rPr>
        <w:t>и</w:t>
      </w:r>
      <w:r w:rsidR="00DA25BC">
        <w:rPr>
          <w:rFonts w:cs="Times New Roman"/>
          <w:bCs/>
          <w:color w:val="262626"/>
          <w:szCs w:val="28"/>
        </w:rPr>
        <w:t xml:space="preserve"> </w:t>
      </w:r>
      <w:r w:rsidRPr="00852225">
        <w:rPr>
          <w:rFonts w:cs="Times New Roman"/>
          <w:bCs/>
          <w:color w:val="262626"/>
          <w:szCs w:val="28"/>
        </w:rPr>
        <w:t>СН</w:t>
      </w:r>
      <w:r w:rsidRPr="009C61BE">
        <w:rPr>
          <w:rFonts w:cs="Times New Roman"/>
          <w:bCs/>
          <w:color w:val="262626"/>
          <w:szCs w:val="28"/>
          <w:vertAlign w:val="subscript"/>
        </w:rPr>
        <w:t>4</w:t>
      </w:r>
      <w:r w:rsidRPr="00852225">
        <w:rPr>
          <w:rFonts w:cs="Times New Roman"/>
          <w:bCs/>
          <w:color w:val="262626"/>
          <w:szCs w:val="28"/>
        </w:rPr>
        <w:t>.</w:t>
      </w:r>
      <w:r w:rsidR="00DA25BC">
        <w:rPr>
          <w:rFonts w:cs="Times New Roman"/>
          <w:bCs/>
          <w:color w:val="262626"/>
          <w:szCs w:val="28"/>
        </w:rPr>
        <w:t xml:space="preserve"> </w:t>
      </w:r>
    </w:p>
    <w:p w14:paraId="3475525B" w14:textId="554CA21F" w:rsidR="005B1A61" w:rsidRDefault="005B1A61" w:rsidP="005B1A61">
      <w:pPr>
        <w:spacing w:after="0"/>
        <w:ind w:firstLine="709"/>
        <w:jc w:val="both"/>
        <w:rPr>
          <w:rFonts w:eastAsia="Times New Roman" w:cs="Times New Roman"/>
          <w:szCs w:val="28"/>
          <w:lang w:eastAsia="ru-RU"/>
        </w:rPr>
      </w:pPr>
      <w:r w:rsidRPr="00816E2E">
        <w:rPr>
          <w:rFonts w:eastAsia="Times New Roman" w:cs="Times New Roman"/>
          <w:szCs w:val="28"/>
          <w:lang w:eastAsia="ru-RU"/>
        </w:rPr>
        <w:t>Изучение</w:t>
      </w:r>
      <w:r w:rsidR="00DA25BC">
        <w:rPr>
          <w:rFonts w:eastAsia="Times New Roman" w:cs="Times New Roman"/>
          <w:szCs w:val="28"/>
          <w:lang w:eastAsia="ru-RU"/>
        </w:rPr>
        <w:t xml:space="preserve"> </w:t>
      </w:r>
      <w:r w:rsidRPr="00816E2E">
        <w:rPr>
          <w:rFonts w:eastAsia="Times New Roman" w:cs="Times New Roman"/>
          <w:szCs w:val="28"/>
          <w:lang w:eastAsia="ru-RU"/>
        </w:rPr>
        <w:t>каталитической</w:t>
      </w:r>
      <w:r w:rsidR="00DA25BC">
        <w:rPr>
          <w:rFonts w:eastAsia="Times New Roman" w:cs="Times New Roman"/>
          <w:szCs w:val="28"/>
          <w:lang w:eastAsia="ru-RU"/>
        </w:rPr>
        <w:t xml:space="preserve"> </w:t>
      </w:r>
      <w:r w:rsidRPr="00816E2E">
        <w:rPr>
          <w:rFonts w:eastAsia="Times New Roman" w:cs="Times New Roman"/>
          <w:szCs w:val="28"/>
          <w:lang w:eastAsia="ru-RU"/>
        </w:rPr>
        <w:t>активности</w:t>
      </w:r>
      <w:r w:rsidR="00DA25BC">
        <w:rPr>
          <w:rFonts w:eastAsia="Times New Roman" w:cs="Times New Roman"/>
          <w:szCs w:val="28"/>
          <w:lang w:eastAsia="ru-RU"/>
        </w:rPr>
        <w:t xml:space="preserve"> </w:t>
      </w:r>
      <w:r w:rsidRPr="00816E2E">
        <w:rPr>
          <w:rFonts w:eastAsia="Times New Roman" w:cs="Times New Roman"/>
          <w:szCs w:val="28"/>
          <w:lang w:eastAsia="ru-RU"/>
        </w:rPr>
        <w:t>синтезированных</w:t>
      </w:r>
      <w:r w:rsidR="00DA25BC">
        <w:rPr>
          <w:rFonts w:eastAsia="Times New Roman" w:cs="Times New Roman"/>
          <w:szCs w:val="28"/>
          <w:lang w:eastAsia="ru-RU"/>
        </w:rPr>
        <w:t xml:space="preserve"> </w:t>
      </w:r>
      <w:r w:rsidRPr="00816E2E">
        <w:rPr>
          <w:rFonts w:eastAsia="Times New Roman" w:cs="Times New Roman"/>
          <w:szCs w:val="28"/>
          <w:lang w:eastAsia="ru-RU"/>
        </w:rPr>
        <w:t>катализаторов</w:t>
      </w:r>
      <w:r w:rsidR="00DA25BC">
        <w:rPr>
          <w:rFonts w:eastAsia="Times New Roman" w:cs="Times New Roman"/>
          <w:szCs w:val="28"/>
          <w:lang w:eastAsia="ru-RU"/>
        </w:rPr>
        <w:t xml:space="preserve"> </w:t>
      </w:r>
      <w:r w:rsidRPr="00816E2E">
        <w:rPr>
          <w:rFonts w:eastAsia="Times New Roman" w:cs="Times New Roman"/>
          <w:szCs w:val="28"/>
          <w:lang w:eastAsia="ru-RU"/>
        </w:rPr>
        <w:t>проводилось</w:t>
      </w:r>
      <w:r w:rsidR="00DA25BC">
        <w:rPr>
          <w:rFonts w:eastAsia="Times New Roman" w:cs="Times New Roman"/>
          <w:szCs w:val="28"/>
          <w:lang w:eastAsia="ru-RU"/>
        </w:rPr>
        <w:t xml:space="preserve"> </w:t>
      </w:r>
      <w:r w:rsidRPr="00816E2E">
        <w:rPr>
          <w:rFonts w:eastAsia="Times New Roman" w:cs="Times New Roman"/>
          <w:szCs w:val="28"/>
          <w:lang w:eastAsia="ru-RU"/>
        </w:rPr>
        <w:t>на</w:t>
      </w:r>
      <w:r w:rsidR="00DA25BC">
        <w:rPr>
          <w:rFonts w:eastAsia="Times New Roman" w:cs="Times New Roman"/>
          <w:szCs w:val="28"/>
          <w:lang w:eastAsia="ru-RU"/>
        </w:rPr>
        <w:t xml:space="preserve"> </w:t>
      </w:r>
      <w:r w:rsidRPr="00816E2E">
        <w:rPr>
          <w:rFonts w:eastAsia="Times New Roman" w:cs="Times New Roman"/>
          <w:szCs w:val="28"/>
          <w:lang w:eastAsia="ru-RU"/>
        </w:rPr>
        <w:t>автоматизированной</w:t>
      </w:r>
      <w:r w:rsidR="00DA25BC">
        <w:rPr>
          <w:rFonts w:eastAsia="Times New Roman" w:cs="Times New Roman"/>
          <w:szCs w:val="28"/>
          <w:lang w:eastAsia="ru-RU"/>
        </w:rPr>
        <w:t xml:space="preserve"> </w:t>
      </w:r>
      <w:r w:rsidRPr="00816E2E">
        <w:rPr>
          <w:rFonts w:eastAsia="Times New Roman" w:cs="Times New Roman"/>
          <w:szCs w:val="28"/>
          <w:lang w:val="kk-KZ" w:eastAsia="ru-RU"/>
        </w:rPr>
        <w:t>проточно-</w:t>
      </w:r>
      <w:r w:rsidRPr="00816E2E">
        <w:rPr>
          <w:rFonts w:eastAsia="Times New Roman" w:cs="Times New Roman"/>
          <w:szCs w:val="28"/>
          <w:lang w:eastAsia="ru-RU"/>
        </w:rPr>
        <w:t>каталитической</w:t>
      </w:r>
      <w:r w:rsidR="00DA25BC">
        <w:rPr>
          <w:rFonts w:eastAsia="Times New Roman" w:cs="Times New Roman"/>
          <w:szCs w:val="28"/>
          <w:lang w:eastAsia="ru-RU"/>
        </w:rPr>
        <w:t xml:space="preserve"> </w:t>
      </w:r>
      <w:r w:rsidRPr="00816E2E">
        <w:rPr>
          <w:rFonts w:eastAsia="Times New Roman" w:cs="Times New Roman"/>
          <w:szCs w:val="28"/>
          <w:lang w:eastAsia="ru-RU"/>
        </w:rPr>
        <w:t>установке</w:t>
      </w:r>
      <w:r w:rsidR="00DA25BC">
        <w:rPr>
          <w:rFonts w:eastAsia="Times New Roman" w:cs="Times New Roman"/>
          <w:szCs w:val="28"/>
          <w:lang w:eastAsia="ru-RU"/>
        </w:rPr>
        <w:t xml:space="preserve"> </w:t>
      </w:r>
      <w:r w:rsidRPr="00816E2E">
        <w:rPr>
          <w:rFonts w:eastAsia="Times New Roman" w:cs="Times New Roman"/>
          <w:szCs w:val="28"/>
          <w:lang w:eastAsia="ru-RU"/>
        </w:rPr>
        <w:t>(ПКУ-1).</w:t>
      </w:r>
      <w:r w:rsidR="00DA25BC">
        <w:rPr>
          <w:rFonts w:eastAsia="Times New Roman" w:cs="Times New Roman"/>
          <w:szCs w:val="28"/>
          <w:lang w:eastAsia="ru-RU"/>
        </w:rPr>
        <w:t xml:space="preserve"> </w:t>
      </w:r>
      <w:r w:rsidRPr="00816E2E">
        <w:rPr>
          <w:rFonts w:eastAsia="Times New Roman" w:cs="Times New Roman"/>
          <w:szCs w:val="28"/>
          <w:lang w:eastAsia="ru-RU"/>
        </w:rPr>
        <w:t>Для</w:t>
      </w:r>
      <w:r w:rsidR="00DA25BC">
        <w:rPr>
          <w:rFonts w:eastAsia="Times New Roman" w:cs="Times New Roman"/>
          <w:szCs w:val="28"/>
          <w:lang w:eastAsia="ru-RU"/>
        </w:rPr>
        <w:t xml:space="preserve"> </w:t>
      </w:r>
      <w:r w:rsidRPr="00816E2E">
        <w:rPr>
          <w:rFonts w:eastAsia="Times New Roman" w:cs="Times New Roman"/>
          <w:szCs w:val="28"/>
          <w:lang w:eastAsia="ru-RU"/>
        </w:rPr>
        <w:t>оценки</w:t>
      </w:r>
      <w:r w:rsidR="00DA25BC">
        <w:rPr>
          <w:rFonts w:eastAsia="Times New Roman" w:cs="Times New Roman"/>
          <w:szCs w:val="28"/>
          <w:lang w:eastAsia="ru-RU"/>
        </w:rPr>
        <w:t xml:space="preserve"> </w:t>
      </w:r>
      <w:r w:rsidRPr="00816E2E">
        <w:rPr>
          <w:rFonts w:eastAsia="Times New Roman" w:cs="Times New Roman"/>
          <w:szCs w:val="28"/>
          <w:lang w:eastAsia="ru-RU"/>
        </w:rPr>
        <w:t>эффективности</w:t>
      </w:r>
      <w:r w:rsidR="00DA25BC">
        <w:rPr>
          <w:rFonts w:eastAsia="Times New Roman" w:cs="Times New Roman"/>
          <w:szCs w:val="28"/>
          <w:lang w:eastAsia="ru-RU"/>
        </w:rPr>
        <w:t xml:space="preserve"> </w:t>
      </w:r>
      <w:r w:rsidRPr="00816E2E">
        <w:rPr>
          <w:rFonts w:eastAsia="Times New Roman" w:cs="Times New Roman"/>
          <w:szCs w:val="28"/>
          <w:lang w:eastAsia="ru-RU"/>
        </w:rPr>
        <w:t>полученных</w:t>
      </w:r>
      <w:r w:rsidR="00DA25BC">
        <w:rPr>
          <w:rFonts w:eastAsia="Times New Roman" w:cs="Times New Roman"/>
          <w:szCs w:val="28"/>
          <w:lang w:eastAsia="ru-RU"/>
        </w:rPr>
        <w:t xml:space="preserve"> </w:t>
      </w:r>
      <w:r w:rsidRPr="00816E2E">
        <w:rPr>
          <w:rFonts w:eastAsia="Times New Roman" w:cs="Times New Roman"/>
          <w:szCs w:val="28"/>
          <w:lang w:eastAsia="ru-RU"/>
        </w:rPr>
        <w:t>контактов</w:t>
      </w:r>
      <w:r w:rsidR="00DA25BC">
        <w:rPr>
          <w:rFonts w:eastAsia="Times New Roman" w:cs="Times New Roman"/>
          <w:szCs w:val="28"/>
          <w:lang w:eastAsia="ru-RU"/>
        </w:rPr>
        <w:t xml:space="preserve"> </w:t>
      </w:r>
      <w:r w:rsidRPr="00816E2E">
        <w:rPr>
          <w:rFonts w:eastAsia="Times New Roman" w:cs="Times New Roman"/>
          <w:szCs w:val="28"/>
          <w:lang w:eastAsia="ru-RU"/>
        </w:rPr>
        <w:t>для</w:t>
      </w:r>
      <w:r w:rsidR="00DA25BC">
        <w:rPr>
          <w:rFonts w:eastAsia="Times New Roman" w:cs="Times New Roman"/>
          <w:szCs w:val="28"/>
          <w:lang w:eastAsia="ru-RU"/>
        </w:rPr>
        <w:t xml:space="preserve"> </w:t>
      </w:r>
      <w:r w:rsidRPr="00816E2E">
        <w:rPr>
          <w:rFonts w:eastAsia="Times New Roman" w:cs="Times New Roman"/>
          <w:szCs w:val="28"/>
          <w:lang w:eastAsia="ru-RU"/>
        </w:rPr>
        <w:t>экологического</w:t>
      </w:r>
      <w:r w:rsidR="00DA25BC">
        <w:rPr>
          <w:rFonts w:eastAsia="Times New Roman" w:cs="Times New Roman"/>
          <w:szCs w:val="28"/>
          <w:lang w:eastAsia="ru-RU"/>
        </w:rPr>
        <w:t xml:space="preserve"> </w:t>
      </w:r>
      <w:r w:rsidRPr="00816E2E">
        <w:rPr>
          <w:rFonts w:eastAsia="Times New Roman" w:cs="Times New Roman"/>
          <w:szCs w:val="28"/>
          <w:lang w:eastAsia="ru-RU"/>
        </w:rPr>
        <w:t>катализа</w:t>
      </w:r>
      <w:r w:rsidR="00DA25BC">
        <w:rPr>
          <w:rFonts w:eastAsia="Times New Roman" w:cs="Times New Roman"/>
          <w:szCs w:val="28"/>
          <w:lang w:eastAsia="ru-RU"/>
        </w:rPr>
        <w:t xml:space="preserve"> </w:t>
      </w:r>
      <w:r w:rsidRPr="00816E2E">
        <w:rPr>
          <w:rFonts w:eastAsia="Times New Roman" w:cs="Times New Roman"/>
          <w:szCs w:val="28"/>
          <w:lang w:eastAsia="ru-RU"/>
        </w:rPr>
        <w:t>и</w:t>
      </w:r>
      <w:r w:rsidR="00DA25BC">
        <w:rPr>
          <w:rFonts w:eastAsia="Times New Roman" w:cs="Times New Roman"/>
          <w:szCs w:val="28"/>
          <w:lang w:eastAsia="ru-RU"/>
        </w:rPr>
        <w:t xml:space="preserve"> </w:t>
      </w:r>
      <w:r w:rsidRPr="00816E2E">
        <w:rPr>
          <w:rFonts w:eastAsia="Times New Roman" w:cs="Times New Roman"/>
          <w:szCs w:val="28"/>
          <w:lang w:eastAsia="ru-RU"/>
        </w:rPr>
        <w:t>соответствия</w:t>
      </w:r>
      <w:r w:rsidR="00DA25BC">
        <w:rPr>
          <w:rFonts w:eastAsia="Times New Roman" w:cs="Times New Roman"/>
          <w:szCs w:val="28"/>
          <w:lang w:eastAsia="ru-RU"/>
        </w:rPr>
        <w:t xml:space="preserve"> </w:t>
      </w:r>
      <w:r w:rsidRPr="00816E2E">
        <w:rPr>
          <w:rFonts w:eastAsia="Times New Roman" w:cs="Times New Roman"/>
          <w:szCs w:val="28"/>
          <w:lang w:eastAsia="ru-RU"/>
        </w:rPr>
        <w:t>требованиям,</w:t>
      </w:r>
      <w:r w:rsidR="00DA25BC">
        <w:rPr>
          <w:rFonts w:eastAsia="Times New Roman" w:cs="Times New Roman"/>
          <w:szCs w:val="28"/>
          <w:lang w:eastAsia="ru-RU"/>
        </w:rPr>
        <w:t xml:space="preserve"> </w:t>
      </w:r>
      <w:r w:rsidRPr="00816E2E">
        <w:rPr>
          <w:rFonts w:eastAsia="Times New Roman" w:cs="Times New Roman"/>
          <w:szCs w:val="28"/>
          <w:lang w:eastAsia="ru-RU"/>
        </w:rPr>
        <w:t>предъявляемым</w:t>
      </w:r>
      <w:r w:rsidR="00DA25BC">
        <w:rPr>
          <w:rFonts w:eastAsia="Times New Roman" w:cs="Times New Roman"/>
          <w:szCs w:val="28"/>
          <w:lang w:eastAsia="ru-RU"/>
        </w:rPr>
        <w:t xml:space="preserve"> </w:t>
      </w:r>
      <w:r w:rsidRPr="00816E2E">
        <w:rPr>
          <w:rFonts w:eastAsia="Times New Roman" w:cs="Times New Roman"/>
          <w:szCs w:val="28"/>
          <w:lang w:eastAsia="ru-RU"/>
        </w:rPr>
        <w:t>к</w:t>
      </w:r>
      <w:r w:rsidR="00DA25BC">
        <w:rPr>
          <w:rFonts w:eastAsia="Times New Roman" w:cs="Times New Roman"/>
          <w:szCs w:val="28"/>
          <w:lang w:eastAsia="ru-RU"/>
        </w:rPr>
        <w:t xml:space="preserve"> </w:t>
      </w:r>
      <w:r w:rsidRPr="00816E2E">
        <w:rPr>
          <w:rFonts w:eastAsia="Times New Roman" w:cs="Times New Roman"/>
          <w:szCs w:val="28"/>
          <w:lang w:eastAsia="ru-RU"/>
        </w:rPr>
        <w:t>носителям</w:t>
      </w:r>
      <w:r w:rsidR="00DA25BC">
        <w:rPr>
          <w:rFonts w:eastAsia="Times New Roman" w:cs="Times New Roman"/>
          <w:szCs w:val="28"/>
          <w:lang w:eastAsia="ru-RU"/>
        </w:rPr>
        <w:t xml:space="preserve"> </w:t>
      </w:r>
      <w:r w:rsidRPr="00816E2E">
        <w:rPr>
          <w:rFonts w:eastAsia="Times New Roman" w:cs="Times New Roman"/>
          <w:szCs w:val="28"/>
          <w:lang w:eastAsia="ru-RU"/>
        </w:rPr>
        <w:t>и</w:t>
      </w:r>
      <w:r w:rsidR="00DA25BC">
        <w:rPr>
          <w:rFonts w:eastAsia="Times New Roman" w:cs="Times New Roman"/>
          <w:szCs w:val="28"/>
          <w:lang w:eastAsia="ru-RU"/>
        </w:rPr>
        <w:t xml:space="preserve"> </w:t>
      </w:r>
      <w:r w:rsidRPr="00816E2E">
        <w:rPr>
          <w:rFonts w:eastAsia="Times New Roman" w:cs="Times New Roman"/>
          <w:szCs w:val="28"/>
          <w:lang w:eastAsia="ru-RU"/>
        </w:rPr>
        <w:t>катализаторам</w:t>
      </w:r>
      <w:r w:rsidR="00DA25BC">
        <w:rPr>
          <w:rFonts w:eastAsia="Times New Roman" w:cs="Times New Roman"/>
          <w:szCs w:val="28"/>
          <w:lang w:eastAsia="ru-RU"/>
        </w:rPr>
        <w:t xml:space="preserve"> </w:t>
      </w:r>
      <w:r w:rsidRPr="00816E2E">
        <w:rPr>
          <w:rFonts w:eastAsia="Times New Roman" w:cs="Times New Roman"/>
          <w:szCs w:val="28"/>
          <w:lang w:eastAsia="ru-RU"/>
        </w:rPr>
        <w:t>полученные</w:t>
      </w:r>
      <w:r w:rsidR="00DA25BC">
        <w:rPr>
          <w:rFonts w:eastAsia="Times New Roman" w:cs="Times New Roman"/>
          <w:szCs w:val="28"/>
          <w:lang w:eastAsia="ru-RU"/>
        </w:rPr>
        <w:t xml:space="preserve"> </w:t>
      </w:r>
      <w:r w:rsidRPr="00816E2E">
        <w:rPr>
          <w:rFonts w:eastAsia="Times New Roman" w:cs="Times New Roman"/>
          <w:szCs w:val="28"/>
          <w:lang w:eastAsia="ru-RU"/>
        </w:rPr>
        <w:t>образцы</w:t>
      </w:r>
      <w:r w:rsidR="00DA25BC">
        <w:rPr>
          <w:rFonts w:eastAsia="Times New Roman" w:cs="Times New Roman"/>
          <w:szCs w:val="28"/>
          <w:lang w:eastAsia="ru-RU"/>
        </w:rPr>
        <w:t xml:space="preserve"> </w:t>
      </w:r>
      <w:r w:rsidRPr="00816E2E">
        <w:rPr>
          <w:rFonts w:eastAsia="Times New Roman" w:cs="Times New Roman"/>
          <w:szCs w:val="28"/>
          <w:lang w:eastAsia="ru-RU"/>
        </w:rPr>
        <w:t>были</w:t>
      </w:r>
      <w:r w:rsidR="00DA25BC">
        <w:rPr>
          <w:rFonts w:eastAsia="Times New Roman" w:cs="Times New Roman"/>
          <w:szCs w:val="28"/>
          <w:lang w:eastAsia="ru-RU"/>
        </w:rPr>
        <w:t xml:space="preserve"> </w:t>
      </w:r>
      <w:r w:rsidRPr="00816E2E">
        <w:rPr>
          <w:rFonts w:eastAsia="Times New Roman" w:cs="Times New Roman"/>
          <w:szCs w:val="28"/>
          <w:lang w:eastAsia="ru-RU"/>
        </w:rPr>
        <w:t>апробированы</w:t>
      </w:r>
      <w:r w:rsidR="00DA25BC">
        <w:rPr>
          <w:rFonts w:eastAsia="Times New Roman" w:cs="Times New Roman"/>
          <w:szCs w:val="28"/>
          <w:lang w:eastAsia="ru-RU"/>
        </w:rPr>
        <w:t xml:space="preserve"> </w:t>
      </w:r>
      <w:r w:rsidRPr="00816E2E">
        <w:rPr>
          <w:rFonts w:eastAsia="Times New Roman" w:cs="Times New Roman"/>
          <w:szCs w:val="28"/>
          <w:lang w:eastAsia="ru-RU"/>
        </w:rPr>
        <w:t>в</w:t>
      </w:r>
      <w:r w:rsidR="00DA25BC">
        <w:rPr>
          <w:rFonts w:eastAsia="Times New Roman" w:cs="Times New Roman"/>
          <w:szCs w:val="28"/>
          <w:lang w:eastAsia="ru-RU"/>
        </w:rPr>
        <w:t xml:space="preserve"> </w:t>
      </w:r>
      <w:r w:rsidRPr="00816E2E">
        <w:rPr>
          <w:rFonts w:eastAsia="Times New Roman" w:cs="Times New Roman"/>
          <w:szCs w:val="28"/>
          <w:lang w:eastAsia="ru-RU"/>
        </w:rPr>
        <w:t>реакциях</w:t>
      </w:r>
      <w:r w:rsidR="00DA25BC">
        <w:rPr>
          <w:rFonts w:eastAsia="Times New Roman" w:cs="Times New Roman"/>
          <w:szCs w:val="28"/>
          <w:lang w:eastAsia="ru-RU"/>
        </w:rPr>
        <w:t xml:space="preserve"> </w:t>
      </w:r>
      <w:r w:rsidRPr="00816E2E">
        <w:rPr>
          <w:rFonts w:eastAsia="Times New Roman" w:cs="Times New Roman"/>
          <w:szCs w:val="28"/>
          <w:lang w:eastAsia="ru-RU"/>
        </w:rPr>
        <w:t>парциального</w:t>
      </w:r>
      <w:r w:rsidR="00DA25BC">
        <w:rPr>
          <w:rFonts w:eastAsia="Times New Roman" w:cs="Times New Roman"/>
          <w:szCs w:val="28"/>
          <w:lang w:eastAsia="ru-RU"/>
        </w:rPr>
        <w:t xml:space="preserve"> </w:t>
      </w:r>
      <w:r w:rsidRPr="00816E2E">
        <w:rPr>
          <w:rFonts w:eastAsia="Times New Roman" w:cs="Times New Roman"/>
          <w:szCs w:val="28"/>
          <w:lang w:eastAsia="ru-RU"/>
        </w:rPr>
        <w:t>окисления</w:t>
      </w:r>
      <w:r w:rsidR="00DA25BC">
        <w:rPr>
          <w:rFonts w:eastAsia="Times New Roman" w:cs="Times New Roman"/>
          <w:szCs w:val="28"/>
          <w:lang w:eastAsia="ru-RU"/>
        </w:rPr>
        <w:t xml:space="preserve"> </w:t>
      </w:r>
      <w:r w:rsidRPr="00816E2E">
        <w:rPr>
          <w:rFonts w:eastAsia="Times New Roman" w:cs="Times New Roman"/>
          <w:szCs w:val="28"/>
          <w:lang w:eastAsia="ru-RU"/>
        </w:rPr>
        <w:t>метана,</w:t>
      </w:r>
      <w:r w:rsidR="00DA25BC">
        <w:rPr>
          <w:rFonts w:eastAsia="Times New Roman" w:cs="Times New Roman"/>
          <w:szCs w:val="28"/>
          <w:lang w:eastAsia="ru-RU"/>
        </w:rPr>
        <w:t xml:space="preserve"> </w:t>
      </w:r>
      <w:r w:rsidRPr="00816E2E">
        <w:rPr>
          <w:rFonts w:eastAsia="Times New Roman" w:cs="Times New Roman"/>
          <w:szCs w:val="28"/>
          <w:lang w:eastAsia="ru-RU"/>
        </w:rPr>
        <w:t>углекислотной</w:t>
      </w:r>
      <w:r w:rsidR="00DA25BC">
        <w:rPr>
          <w:rFonts w:eastAsia="Times New Roman" w:cs="Times New Roman"/>
          <w:szCs w:val="28"/>
          <w:lang w:eastAsia="ru-RU"/>
        </w:rPr>
        <w:t xml:space="preserve"> </w:t>
      </w:r>
      <w:r w:rsidRPr="00816E2E">
        <w:rPr>
          <w:rFonts w:eastAsia="Times New Roman" w:cs="Times New Roman"/>
          <w:szCs w:val="28"/>
          <w:lang w:eastAsia="ru-RU"/>
        </w:rPr>
        <w:t>конверсии</w:t>
      </w:r>
      <w:r w:rsidR="00DA25BC">
        <w:rPr>
          <w:rFonts w:eastAsia="Times New Roman" w:cs="Times New Roman"/>
          <w:szCs w:val="28"/>
          <w:lang w:eastAsia="ru-RU"/>
        </w:rPr>
        <w:t xml:space="preserve"> </w:t>
      </w:r>
      <w:r w:rsidRPr="00816E2E">
        <w:rPr>
          <w:rFonts w:eastAsia="Times New Roman" w:cs="Times New Roman"/>
          <w:szCs w:val="28"/>
          <w:lang w:eastAsia="ru-RU"/>
        </w:rPr>
        <w:t>метана</w:t>
      </w:r>
      <w:r w:rsidR="00DA25BC">
        <w:rPr>
          <w:rFonts w:eastAsia="Times New Roman" w:cs="Times New Roman"/>
          <w:szCs w:val="28"/>
          <w:lang w:eastAsia="ru-RU"/>
        </w:rPr>
        <w:t xml:space="preserve"> </w:t>
      </w:r>
      <w:r w:rsidRPr="00816E2E">
        <w:rPr>
          <w:rFonts w:eastAsia="Times New Roman" w:cs="Times New Roman"/>
          <w:szCs w:val="28"/>
          <w:lang w:eastAsia="ru-RU"/>
        </w:rPr>
        <w:t>и</w:t>
      </w:r>
      <w:r w:rsidR="00DA25BC">
        <w:rPr>
          <w:rFonts w:eastAsia="Times New Roman" w:cs="Times New Roman"/>
          <w:szCs w:val="28"/>
          <w:lang w:eastAsia="ru-RU"/>
        </w:rPr>
        <w:t xml:space="preserve"> </w:t>
      </w:r>
      <w:r w:rsidRPr="00816E2E">
        <w:rPr>
          <w:rFonts w:eastAsia="Times New Roman" w:cs="Times New Roman"/>
          <w:szCs w:val="28"/>
          <w:lang w:eastAsia="ru-RU"/>
        </w:rPr>
        <w:t>полного</w:t>
      </w:r>
      <w:r w:rsidR="00DA25BC">
        <w:rPr>
          <w:rFonts w:eastAsia="Times New Roman" w:cs="Times New Roman"/>
          <w:szCs w:val="28"/>
          <w:lang w:eastAsia="ru-RU"/>
        </w:rPr>
        <w:t xml:space="preserve"> </w:t>
      </w:r>
      <w:r w:rsidRPr="00816E2E">
        <w:rPr>
          <w:rFonts w:eastAsia="Times New Roman" w:cs="Times New Roman"/>
          <w:szCs w:val="28"/>
          <w:lang w:eastAsia="ru-RU"/>
        </w:rPr>
        <w:t>окисления</w:t>
      </w:r>
      <w:r w:rsidR="00DA25BC">
        <w:rPr>
          <w:rFonts w:eastAsia="Times New Roman" w:cs="Times New Roman"/>
          <w:szCs w:val="28"/>
          <w:lang w:eastAsia="ru-RU"/>
        </w:rPr>
        <w:t xml:space="preserve"> </w:t>
      </w:r>
      <w:r w:rsidRPr="00816E2E">
        <w:rPr>
          <w:rFonts w:eastAsia="Times New Roman" w:cs="Times New Roman"/>
          <w:szCs w:val="28"/>
          <w:lang w:eastAsia="ru-RU"/>
        </w:rPr>
        <w:t>метана.</w:t>
      </w:r>
    </w:p>
    <w:p w14:paraId="13E531EC" w14:textId="74D16331" w:rsidR="005B1A61" w:rsidRPr="00816E2E" w:rsidRDefault="005B1A61" w:rsidP="005B1A61">
      <w:pPr>
        <w:spacing w:after="0"/>
        <w:ind w:firstLine="708"/>
        <w:rPr>
          <w:rFonts w:cs="Times New Roman"/>
          <w:bCs/>
          <w:szCs w:val="28"/>
        </w:rPr>
      </w:pPr>
      <w:r w:rsidRPr="00816E2E">
        <w:rPr>
          <w:rFonts w:cs="Times New Roman"/>
          <w:bCs/>
          <w:szCs w:val="28"/>
        </w:rPr>
        <w:t>Условия</w:t>
      </w:r>
      <w:r w:rsidR="00DA25BC">
        <w:rPr>
          <w:rFonts w:cs="Times New Roman"/>
          <w:bCs/>
          <w:spacing w:val="-1"/>
          <w:szCs w:val="28"/>
        </w:rPr>
        <w:t xml:space="preserve"> </w:t>
      </w:r>
      <w:r w:rsidRPr="00816E2E">
        <w:rPr>
          <w:rFonts w:cs="Times New Roman"/>
          <w:bCs/>
          <w:szCs w:val="28"/>
        </w:rPr>
        <w:t>испытаний:</w:t>
      </w:r>
    </w:p>
    <w:p w14:paraId="5AB8DB70" w14:textId="3755D041" w:rsidR="005B1A61" w:rsidRPr="00816E2E" w:rsidRDefault="005B1A61" w:rsidP="005B1A61">
      <w:pPr>
        <w:spacing w:after="0"/>
        <w:ind w:firstLine="708"/>
        <w:rPr>
          <w:rFonts w:cs="Times New Roman"/>
          <w:szCs w:val="28"/>
        </w:rPr>
      </w:pPr>
      <w:r w:rsidRPr="00816E2E">
        <w:rPr>
          <w:rFonts w:cs="Times New Roman"/>
          <w:szCs w:val="28"/>
        </w:rPr>
        <w:t>1.</w:t>
      </w:r>
      <w:r w:rsidR="00DA25BC">
        <w:rPr>
          <w:rFonts w:cs="Times New Roman"/>
          <w:szCs w:val="28"/>
        </w:rPr>
        <w:t xml:space="preserve"> </w:t>
      </w:r>
      <w:r w:rsidRPr="00816E2E">
        <w:rPr>
          <w:rFonts w:cs="Times New Roman"/>
          <w:szCs w:val="28"/>
        </w:rPr>
        <w:t>Парциальное</w:t>
      </w:r>
      <w:r w:rsidR="00DA25BC">
        <w:rPr>
          <w:rFonts w:cs="Times New Roman"/>
          <w:szCs w:val="28"/>
        </w:rPr>
        <w:t xml:space="preserve"> </w:t>
      </w:r>
      <w:r w:rsidRPr="00816E2E">
        <w:rPr>
          <w:rFonts w:cs="Times New Roman"/>
          <w:szCs w:val="28"/>
        </w:rPr>
        <w:t>окисление</w:t>
      </w:r>
      <w:r w:rsidR="00DA25BC">
        <w:rPr>
          <w:rFonts w:cs="Times New Roman"/>
          <w:szCs w:val="28"/>
        </w:rPr>
        <w:t xml:space="preserve"> </w:t>
      </w:r>
      <w:r w:rsidRPr="00816E2E">
        <w:rPr>
          <w:rFonts w:cs="Times New Roman"/>
          <w:szCs w:val="28"/>
        </w:rPr>
        <w:t>метана</w:t>
      </w:r>
      <w:r w:rsidR="00DA25BC">
        <w:rPr>
          <w:rFonts w:cs="Times New Roman"/>
          <w:szCs w:val="28"/>
        </w:rPr>
        <w:t xml:space="preserve"> </w:t>
      </w:r>
      <w:r w:rsidRPr="00816E2E">
        <w:rPr>
          <w:rFonts w:cs="Times New Roman"/>
          <w:szCs w:val="28"/>
        </w:rPr>
        <w:t>(POM):</w:t>
      </w:r>
    </w:p>
    <w:p w14:paraId="00C73414" w14:textId="6C38A3CB" w:rsidR="005B1A61" w:rsidRPr="00816E2E" w:rsidRDefault="005B1A61" w:rsidP="005B1A61">
      <w:pPr>
        <w:spacing w:after="0"/>
        <w:ind w:firstLine="709"/>
        <w:rPr>
          <w:rFonts w:cs="Times New Roman"/>
          <w:szCs w:val="28"/>
        </w:rPr>
      </w:pPr>
      <w:r w:rsidRPr="00816E2E">
        <w:rPr>
          <w:rFonts w:cs="Times New Roman"/>
          <w:szCs w:val="28"/>
        </w:rPr>
        <w:t>CH₄</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½</w:t>
      </w:r>
      <w:r w:rsidR="00DA25BC">
        <w:rPr>
          <w:rFonts w:cs="Times New Roman"/>
          <w:szCs w:val="28"/>
        </w:rPr>
        <w:t xml:space="preserve"> </w:t>
      </w:r>
      <w:r w:rsidRPr="00816E2E">
        <w:rPr>
          <w:rFonts w:cs="Times New Roman"/>
          <w:szCs w:val="28"/>
        </w:rPr>
        <w:t>O₂</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CO</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2H₂</w:t>
      </w:r>
    </w:p>
    <w:p w14:paraId="75259551" w14:textId="352F6ADD" w:rsidR="005B1A61" w:rsidRPr="00816E2E" w:rsidRDefault="005B1A61" w:rsidP="005B1A61">
      <w:pPr>
        <w:spacing w:after="0"/>
        <w:ind w:firstLine="709"/>
        <w:rPr>
          <w:rFonts w:cs="Times New Roman"/>
          <w:szCs w:val="28"/>
        </w:rPr>
      </w:pPr>
      <w:bookmarkStart w:id="50" w:name="_Hlk195880690"/>
      <w:r w:rsidRPr="00816E2E">
        <w:rPr>
          <w:rFonts w:cs="Times New Roman"/>
          <w:szCs w:val="28"/>
        </w:rPr>
        <w:t>-</w:t>
      </w:r>
      <w:r w:rsidR="00DA25BC">
        <w:rPr>
          <w:rFonts w:cs="Times New Roman"/>
          <w:szCs w:val="28"/>
        </w:rPr>
        <w:t xml:space="preserve"> </w:t>
      </w:r>
      <w:r w:rsidRPr="00816E2E">
        <w:rPr>
          <w:rFonts w:cs="Times New Roman"/>
          <w:szCs w:val="28"/>
        </w:rPr>
        <w:t>Объем</w:t>
      </w:r>
      <w:r w:rsidR="00DA25BC">
        <w:rPr>
          <w:rFonts w:cs="Times New Roman"/>
          <w:szCs w:val="28"/>
        </w:rPr>
        <w:t xml:space="preserve"> </w:t>
      </w:r>
      <w:r w:rsidRPr="00816E2E">
        <w:rPr>
          <w:rFonts w:cs="Times New Roman"/>
          <w:szCs w:val="28"/>
        </w:rPr>
        <w:t>катализатора:</w:t>
      </w:r>
      <w:r w:rsidR="00DA25BC">
        <w:rPr>
          <w:rFonts w:cs="Times New Roman"/>
          <w:szCs w:val="28"/>
        </w:rPr>
        <w:t xml:space="preserve"> </w:t>
      </w:r>
      <w:r w:rsidRPr="00816E2E">
        <w:rPr>
          <w:rFonts w:cs="Times New Roman"/>
          <w:szCs w:val="28"/>
          <w:lang w:val="kk-KZ"/>
        </w:rPr>
        <w:t>2м</w:t>
      </w:r>
      <w:r w:rsidRPr="00816E2E">
        <w:rPr>
          <w:rFonts w:cs="Times New Roman"/>
          <w:szCs w:val="28"/>
        </w:rPr>
        <w:t>мл,</w:t>
      </w:r>
    </w:p>
    <w:p w14:paraId="3DDE2B27" w14:textId="3C3C9F2D" w:rsidR="005B1A61" w:rsidRPr="00816E2E" w:rsidRDefault="005B1A61" w:rsidP="005B1A61">
      <w:pPr>
        <w:spacing w:after="0"/>
        <w:ind w:firstLine="709"/>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Объемная</w:t>
      </w:r>
      <w:r w:rsidR="00DA25BC">
        <w:rPr>
          <w:rFonts w:cs="Times New Roman"/>
          <w:szCs w:val="28"/>
        </w:rPr>
        <w:t xml:space="preserve"> </w:t>
      </w:r>
      <w:r w:rsidRPr="00816E2E">
        <w:rPr>
          <w:rFonts w:cs="Times New Roman"/>
          <w:szCs w:val="28"/>
        </w:rPr>
        <w:t>газового</w:t>
      </w:r>
      <w:r w:rsidR="00DA25BC">
        <w:rPr>
          <w:rFonts w:cs="Times New Roman"/>
          <w:szCs w:val="28"/>
        </w:rPr>
        <w:t xml:space="preserve"> </w:t>
      </w:r>
      <w:r w:rsidRPr="00816E2E">
        <w:rPr>
          <w:rFonts w:cs="Times New Roman"/>
          <w:szCs w:val="28"/>
        </w:rPr>
        <w:t>потока:</w:t>
      </w:r>
      <w:r w:rsidR="00DA25BC">
        <w:rPr>
          <w:rFonts w:cs="Times New Roman"/>
          <w:szCs w:val="28"/>
        </w:rPr>
        <w:t xml:space="preserve"> </w:t>
      </w:r>
      <w:r w:rsidRPr="00816E2E">
        <w:rPr>
          <w:rFonts w:cs="Times New Roman"/>
          <w:szCs w:val="28"/>
          <w:lang w:val="kk-KZ"/>
        </w:rPr>
        <w:t>4</w:t>
      </w:r>
      <w:r w:rsidRPr="00816E2E">
        <w:rPr>
          <w:rFonts w:cs="Times New Roman"/>
          <w:szCs w:val="28"/>
        </w:rPr>
        <w:t>500</w:t>
      </w:r>
      <w:r w:rsidR="00DA25BC">
        <w:rPr>
          <w:rFonts w:cs="Times New Roman"/>
          <w:szCs w:val="28"/>
        </w:rPr>
        <w:t xml:space="preserve"> </w:t>
      </w:r>
      <w:r w:rsidRPr="00816E2E">
        <w:rPr>
          <w:rFonts w:cs="Times New Roman"/>
          <w:szCs w:val="28"/>
        </w:rPr>
        <w:t>ч</w:t>
      </w:r>
      <w:r w:rsidRPr="00816E2E">
        <w:rPr>
          <w:rFonts w:cs="Times New Roman"/>
          <w:szCs w:val="28"/>
          <w:vertAlign w:val="superscript"/>
        </w:rPr>
        <w:t>-1</w:t>
      </w:r>
      <w:r w:rsidRPr="00816E2E">
        <w:rPr>
          <w:rFonts w:cs="Times New Roman"/>
          <w:szCs w:val="28"/>
        </w:rPr>
        <w:t>,</w:t>
      </w:r>
    </w:p>
    <w:p w14:paraId="0F2A5DC0" w14:textId="30982249" w:rsidR="005B1A61" w:rsidRPr="00816E2E" w:rsidRDefault="005B1A61" w:rsidP="005B1A61">
      <w:pPr>
        <w:spacing w:after="0"/>
        <w:ind w:firstLine="709"/>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Температура:</w:t>
      </w:r>
      <w:r w:rsidR="00DA25BC">
        <w:rPr>
          <w:rFonts w:cs="Times New Roman"/>
          <w:szCs w:val="28"/>
        </w:rPr>
        <w:t xml:space="preserve"> </w:t>
      </w:r>
      <w:r w:rsidRPr="00816E2E">
        <w:rPr>
          <w:rFonts w:cs="Times New Roman"/>
          <w:szCs w:val="28"/>
        </w:rPr>
        <w:t>600–900 °</w:t>
      </w:r>
      <w:r w:rsidRPr="00816E2E">
        <w:rPr>
          <w:rFonts w:cs="Times New Roman"/>
          <w:szCs w:val="28"/>
          <w:lang w:val="en-US"/>
        </w:rPr>
        <w:t>C</w:t>
      </w:r>
      <w:r w:rsidRPr="00816E2E">
        <w:rPr>
          <w:rFonts w:cs="Times New Roman"/>
          <w:szCs w:val="28"/>
        </w:rPr>
        <w:t>,</w:t>
      </w:r>
    </w:p>
    <w:p w14:paraId="675B3569" w14:textId="28E77942" w:rsidR="005B1A61" w:rsidRPr="00816E2E" w:rsidRDefault="005B1A61" w:rsidP="005B1A61">
      <w:pPr>
        <w:spacing w:after="0"/>
        <w:ind w:firstLine="709"/>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Соотношение</w:t>
      </w:r>
      <w:r w:rsidR="00DA25BC">
        <w:rPr>
          <w:rFonts w:cs="Times New Roman"/>
          <w:szCs w:val="28"/>
        </w:rPr>
        <w:t xml:space="preserve"> </w:t>
      </w:r>
      <w:r w:rsidRPr="00816E2E">
        <w:rPr>
          <w:rFonts w:cs="Times New Roman"/>
          <w:szCs w:val="28"/>
          <w:lang w:val="en-US"/>
        </w:rPr>
        <w:t>CH</w:t>
      </w:r>
      <w:r w:rsidRPr="00816E2E">
        <w:rPr>
          <w:rFonts w:cs="Times New Roman"/>
          <w:szCs w:val="28"/>
        </w:rPr>
        <w:t>₄:</w:t>
      </w:r>
      <w:r w:rsidRPr="00816E2E">
        <w:rPr>
          <w:rFonts w:cs="Times New Roman"/>
          <w:szCs w:val="28"/>
          <w:lang w:val="en-US"/>
        </w:rPr>
        <w:t>O</w:t>
      </w:r>
      <w:r w:rsidRPr="00816E2E">
        <w:rPr>
          <w:rFonts w:cs="Times New Roman"/>
          <w:szCs w:val="28"/>
        </w:rPr>
        <w:t>₂</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2:1,</w:t>
      </w:r>
    </w:p>
    <w:p w14:paraId="311CF2DC" w14:textId="1B5FC9DE" w:rsidR="005B1A61" w:rsidRPr="00816E2E" w:rsidRDefault="005B1A61" w:rsidP="005B1A61">
      <w:pPr>
        <w:spacing w:after="0"/>
        <w:ind w:firstLine="709"/>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Концентрация</w:t>
      </w:r>
      <w:r w:rsidR="00DA25BC">
        <w:rPr>
          <w:rFonts w:cs="Times New Roman"/>
          <w:szCs w:val="28"/>
        </w:rPr>
        <w:t xml:space="preserve"> </w:t>
      </w:r>
      <w:r w:rsidRPr="00816E2E">
        <w:rPr>
          <w:rFonts w:cs="Times New Roman"/>
          <w:szCs w:val="28"/>
        </w:rPr>
        <w:t>газа</w:t>
      </w:r>
      <w:r w:rsidR="00DA25BC">
        <w:rPr>
          <w:rFonts w:cs="Times New Roman"/>
          <w:szCs w:val="28"/>
        </w:rPr>
        <w:t xml:space="preserve"> </w:t>
      </w:r>
      <w:r w:rsidRPr="00816E2E">
        <w:rPr>
          <w:rFonts w:cs="Times New Roman"/>
          <w:szCs w:val="28"/>
        </w:rPr>
        <w:t>в</w:t>
      </w:r>
      <w:r w:rsidR="00DA25BC">
        <w:rPr>
          <w:rFonts w:cs="Times New Roman"/>
          <w:szCs w:val="28"/>
        </w:rPr>
        <w:t xml:space="preserve"> </w:t>
      </w:r>
      <w:r w:rsidRPr="00816E2E">
        <w:rPr>
          <w:rFonts w:cs="Times New Roman"/>
          <w:szCs w:val="28"/>
        </w:rPr>
        <w:t>потоке:</w:t>
      </w:r>
      <w:r w:rsidR="00DA25BC">
        <w:rPr>
          <w:rFonts w:cs="Times New Roman"/>
          <w:szCs w:val="28"/>
        </w:rPr>
        <w:t xml:space="preserve"> </w:t>
      </w:r>
      <w:r w:rsidRPr="00816E2E">
        <w:rPr>
          <w:rFonts w:cs="Times New Roman"/>
          <w:szCs w:val="28"/>
          <w:lang w:val="kk-KZ"/>
        </w:rPr>
        <w:t>34</w:t>
      </w:r>
      <w:r w:rsidRPr="00816E2E">
        <w:rPr>
          <w:rFonts w:cs="Times New Roman"/>
          <w:szCs w:val="28"/>
        </w:rPr>
        <w:t>%</w:t>
      </w:r>
      <w:r w:rsidR="00DA25BC">
        <w:rPr>
          <w:rFonts w:cs="Times New Roman"/>
          <w:szCs w:val="28"/>
        </w:rPr>
        <w:t xml:space="preserve"> </w:t>
      </w:r>
      <w:r w:rsidRPr="00816E2E">
        <w:rPr>
          <w:rFonts w:cs="Times New Roman"/>
          <w:szCs w:val="28"/>
        </w:rPr>
        <w:t>СН</w:t>
      </w:r>
      <w:r w:rsidRPr="00816E2E">
        <w:rPr>
          <w:rFonts w:cs="Times New Roman"/>
          <w:szCs w:val="28"/>
          <w:vertAlign w:val="subscript"/>
        </w:rPr>
        <w:t>4</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lang w:val="kk-KZ"/>
        </w:rPr>
        <w:t>17</w:t>
      </w:r>
      <w:r w:rsidRPr="00816E2E">
        <w:rPr>
          <w:rFonts w:cs="Times New Roman"/>
          <w:szCs w:val="28"/>
        </w:rPr>
        <w:t>%</w:t>
      </w:r>
      <w:r w:rsidR="00DA25BC">
        <w:rPr>
          <w:rFonts w:cs="Times New Roman"/>
          <w:szCs w:val="28"/>
        </w:rPr>
        <w:t xml:space="preserve"> </w:t>
      </w:r>
      <w:r w:rsidRPr="00816E2E">
        <w:rPr>
          <w:rFonts w:cs="Times New Roman"/>
          <w:szCs w:val="28"/>
          <w:lang w:val="kk-KZ"/>
        </w:rPr>
        <w:t>О</w:t>
      </w:r>
      <w:r w:rsidRPr="00816E2E">
        <w:rPr>
          <w:rFonts w:cs="Times New Roman"/>
          <w:szCs w:val="28"/>
          <w:vertAlign w:val="subscript"/>
          <w:lang w:val="kk-KZ"/>
        </w:rPr>
        <w:t>2</w:t>
      </w:r>
      <w:r w:rsidR="00DA25BC">
        <w:rPr>
          <w:rFonts w:cs="Times New Roman"/>
          <w:szCs w:val="28"/>
        </w:rPr>
        <w:t xml:space="preserve"> </w:t>
      </w:r>
      <w:r w:rsidRPr="00816E2E">
        <w:rPr>
          <w:rFonts w:cs="Times New Roman"/>
          <w:szCs w:val="28"/>
          <w:lang w:val="kk-KZ"/>
        </w:rPr>
        <w:t>+</w:t>
      </w:r>
      <w:r w:rsidR="00DA25BC">
        <w:rPr>
          <w:rFonts w:cs="Times New Roman"/>
          <w:szCs w:val="28"/>
          <w:lang w:val="kk-KZ"/>
        </w:rPr>
        <w:t xml:space="preserve"> </w:t>
      </w:r>
      <w:r w:rsidRPr="00816E2E">
        <w:rPr>
          <w:rFonts w:cs="Times New Roman"/>
          <w:szCs w:val="28"/>
          <w:lang w:val="kk-KZ"/>
        </w:rPr>
        <w:t>49</w:t>
      </w:r>
      <w:r w:rsidRPr="00816E2E">
        <w:rPr>
          <w:rFonts w:cs="Times New Roman"/>
          <w:szCs w:val="28"/>
        </w:rPr>
        <w:t>%</w:t>
      </w:r>
      <w:r w:rsidR="00DA25BC">
        <w:rPr>
          <w:rFonts w:cs="Times New Roman"/>
          <w:szCs w:val="28"/>
        </w:rPr>
        <w:t xml:space="preserve"> </w:t>
      </w:r>
      <w:r w:rsidRPr="00816E2E">
        <w:rPr>
          <w:rFonts w:cs="Times New Roman"/>
          <w:szCs w:val="28"/>
          <w:lang w:val="en-US"/>
        </w:rPr>
        <w:t>Ar</w:t>
      </w:r>
    </w:p>
    <w:p w14:paraId="3E9DA31C" w14:textId="5B399F19" w:rsidR="005B1A61" w:rsidRPr="00816E2E" w:rsidRDefault="005B1A61" w:rsidP="005B1A61">
      <w:pPr>
        <w:spacing w:after="0"/>
        <w:ind w:firstLine="709"/>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Объемная</w:t>
      </w:r>
      <w:r w:rsidR="00DA25BC">
        <w:rPr>
          <w:rFonts w:cs="Times New Roman"/>
          <w:szCs w:val="28"/>
        </w:rPr>
        <w:t xml:space="preserve"> </w:t>
      </w:r>
      <w:r w:rsidRPr="00816E2E">
        <w:rPr>
          <w:rFonts w:cs="Times New Roman"/>
          <w:szCs w:val="28"/>
        </w:rPr>
        <w:t>скорость:</w:t>
      </w:r>
      <w:r w:rsidR="00DA25BC">
        <w:rPr>
          <w:rFonts w:cs="Times New Roman"/>
          <w:szCs w:val="28"/>
        </w:rPr>
        <w:t xml:space="preserve"> </w:t>
      </w:r>
      <w:r w:rsidRPr="00816E2E">
        <w:rPr>
          <w:rFonts w:cs="Times New Roman"/>
          <w:szCs w:val="28"/>
        </w:rPr>
        <w:t>V</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150</w:t>
      </w:r>
      <w:r w:rsidR="00DA25BC">
        <w:rPr>
          <w:rFonts w:cs="Times New Roman"/>
          <w:szCs w:val="28"/>
        </w:rPr>
        <w:t xml:space="preserve"> </w:t>
      </w:r>
      <w:r w:rsidRPr="00816E2E">
        <w:rPr>
          <w:rFonts w:cs="Times New Roman"/>
          <w:szCs w:val="28"/>
        </w:rPr>
        <w:t>мл/мин.</w:t>
      </w:r>
    </w:p>
    <w:bookmarkEnd w:id="50"/>
    <w:p w14:paraId="4087440F" w14:textId="1E3301FB" w:rsidR="005B1A61" w:rsidRPr="00816E2E" w:rsidRDefault="005B1A61" w:rsidP="005B1A61">
      <w:pPr>
        <w:spacing w:after="0"/>
        <w:ind w:firstLine="708"/>
        <w:rPr>
          <w:rFonts w:cs="Times New Roman"/>
          <w:szCs w:val="28"/>
        </w:rPr>
      </w:pPr>
      <w:r w:rsidRPr="00816E2E">
        <w:rPr>
          <w:rFonts w:cs="Times New Roman"/>
          <w:szCs w:val="28"/>
        </w:rPr>
        <w:t>2.</w:t>
      </w:r>
      <w:r w:rsidR="00DA25BC">
        <w:rPr>
          <w:rFonts w:cs="Times New Roman"/>
          <w:szCs w:val="28"/>
        </w:rPr>
        <w:t xml:space="preserve"> </w:t>
      </w:r>
      <w:r w:rsidRPr="00816E2E">
        <w:rPr>
          <w:rFonts w:cs="Times New Roman"/>
          <w:szCs w:val="28"/>
        </w:rPr>
        <w:t>Углекислотная</w:t>
      </w:r>
      <w:r w:rsidR="00DA25BC">
        <w:rPr>
          <w:rFonts w:cs="Times New Roman"/>
          <w:szCs w:val="28"/>
        </w:rPr>
        <w:t xml:space="preserve"> </w:t>
      </w:r>
      <w:r w:rsidRPr="00816E2E">
        <w:rPr>
          <w:rFonts w:cs="Times New Roman"/>
          <w:szCs w:val="28"/>
        </w:rPr>
        <w:t>конверсия</w:t>
      </w:r>
      <w:r w:rsidR="00DA25BC">
        <w:rPr>
          <w:rFonts w:cs="Times New Roman"/>
          <w:szCs w:val="28"/>
        </w:rPr>
        <w:t xml:space="preserve"> </w:t>
      </w:r>
      <w:r w:rsidRPr="00816E2E">
        <w:rPr>
          <w:rFonts w:cs="Times New Roman"/>
          <w:szCs w:val="28"/>
        </w:rPr>
        <w:t>метана</w:t>
      </w:r>
      <w:r w:rsidR="00DA25BC">
        <w:rPr>
          <w:rFonts w:cs="Times New Roman"/>
          <w:szCs w:val="28"/>
        </w:rPr>
        <w:t xml:space="preserve"> </w:t>
      </w:r>
      <w:r w:rsidRPr="00816E2E">
        <w:rPr>
          <w:rFonts w:cs="Times New Roman"/>
          <w:szCs w:val="28"/>
        </w:rPr>
        <w:t>(реформинг</w:t>
      </w:r>
      <w:r w:rsidR="00DA25BC">
        <w:rPr>
          <w:rFonts w:cs="Times New Roman"/>
          <w:szCs w:val="28"/>
        </w:rPr>
        <w:t xml:space="preserve"> </w:t>
      </w:r>
      <w:r w:rsidRPr="00816E2E">
        <w:rPr>
          <w:rFonts w:cs="Times New Roman"/>
          <w:szCs w:val="28"/>
        </w:rPr>
        <w:t>с</w:t>
      </w:r>
      <w:r w:rsidR="00DA25BC">
        <w:rPr>
          <w:rFonts w:cs="Times New Roman"/>
          <w:szCs w:val="28"/>
        </w:rPr>
        <w:t xml:space="preserve"> </w:t>
      </w:r>
      <w:r w:rsidRPr="00816E2E">
        <w:rPr>
          <w:rFonts w:cs="Times New Roman"/>
          <w:szCs w:val="28"/>
        </w:rPr>
        <w:t>CO₂):</w:t>
      </w:r>
    </w:p>
    <w:p w14:paraId="204AD9F4" w14:textId="66C8F1C8" w:rsidR="005B1A61" w:rsidRPr="00816E2E" w:rsidRDefault="005B1A61" w:rsidP="005B1A61">
      <w:pPr>
        <w:spacing w:after="0"/>
        <w:ind w:firstLine="709"/>
        <w:rPr>
          <w:rFonts w:cs="Times New Roman"/>
          <w:szCs w:val="28"/>
        </w:rPr>
      </w:pPr>
      <w:r w:rsidRPr="00816E2E">
        <w:rPr>
          <w:rFonts w:cs="Times New Roman"/>
          <w:szCs w:val="28"/>
        </w:rPr>
        <w:t>CH₄</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CO₂</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2CO</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2H₂</w:t>
      </w:r>
    </w:p>
    <w:p w14:paraId="72982BB2" w14:textId="25722961" w:rsidR="005B1A61" w:rsidRPr="00816E2E" w:rsidRDefault="005B1A61" w:rsidP="005B1A61">
      <w:pPr>
        <w:spacing w:after="0"/>
        <w:ind w:firstLine="709"/>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Объем</w:t>
      </w:r>
      <w:r w:rsidR="00DA25BC">
        <w:rPr>
          <w:rFonts w:cs="Times New Roman"/>
          <w:szCs w:val="28"/>
        </w:rPr>
        <w:t xml:space="preserve"> </w:t>
      </w:r>
      <w:r w:rsidRPr="00816E2E">
        <w:rPr>
          <w:rFonts w:cs="Times New Roman"/>
          <w:szCs w:val="28"/>
        </w:rPr>
        <w:t>катализатора:</w:t>
      </w:r>
      <w:r w:rsidR="00DA25BC">
        <w:rPr>
          <w:rFonts w:cs="Times New Roman"/>
          <w:szCs w:val="28"/>
        </w:rPr>
        <w:t xml:space="preserve"> </w:t>
      </w:r>
      <w:r w:rsidRPr="00816E2E">
        <w:rPr>
          <w:rFonts w:cs="Times New Roman"/>
          <w:szCs w:val="28"/>
        </w:rPr>
        <w:t>2</w:t>
      </w:r>
      <w:r w:rsidR="00DA25BC">
        <w:rPr>
          <w:rFonts w:cs="Times New Roman"/>
          <w:szCs w:val="28"/>
        </w:rPr>
        <w:t xml:space="preserve"> </w:t>
      </w:r>
      <w:r w:rsidRPr="00816E2E">
        <w:rPr>
          <w:rFonts w:cs="Times New Roman"/>
          <w:szCs w:val="28"/>
        </w:rPr>
        <w:t>мл,</w:t>
      </w:r>
    </w:p>
    <w:p w14:paraId="52D1457F" w14:textId="25336E2A" w:rsidR="005B1A61" w:rsidRPr="00816E2E" w:rsidRDefault="005B1A61" w:rsidP="005B1A61">
      <w:pPr>
        <w:spacing w:after="0"/>
        <w:ind w:firstLine="709"/>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Объемная</w:t>
      </w:r>
      <w:r w:rsidR="00DA25BC">
        <w:rPr>
          <w:rFonts w:cs="Times New Roman"/>
          <w:szCs w:val="28"/>
        </w:rPr>
        <w:t xml:space="preserve"> </w:t>
      </w:r>
      <w:r w:rsidRPr="00816E2E">
        <w:rPr>
          <w:rFonts w:cs="Times New Roman"/>
          <w:szCs w:val="28"/>
        </w:rPr>
        <w:t>газового</w:t>
      </w:r>
      <w:r w:rsidR="00DA25BC">
        <w:rPr>
          <w:rFonts w:cs="Times New Roman"/>
          <w:szCs w:val="28"/>
        </w:rPr>
        <w:t xml:space="preserve"> </w:t>
      </w:r>
      <w:r w:rsidRPr="00816E2E">
        <w:rPr>
          <w:rFonts w:cs="Times New Roman"/>
          <w:szCs w:val="28"/>
        </w:rPr>
        <w:t>потока:</w:t>
      </w:r>
      <w:r w:rsidR="00DA25BC">
        <w:rPr>
          <w:rFonts w:cs="Times New Roman"/>
          <w:szCs w:val="28"/>
        </w:rPr>
        <w:t xml:space="preserve"> </w:t>
      </w:r>
      <w:r w:rsidRPr="00816E2E">
        <w:rPr>
          <w:rFonts w:cs="Times New Roman"/>
          <w:szCs w:val="28"/>
        </w:rPr>
        <w:t>4500</w:t>
      </w:r>
      <w:r w:rsidR="00DA25BC">
        <w:rPr>
          <w:rFonts w:cs="Times New Roman"/>
          <w:szCs w:val="28"/>
        </w:rPr>
        <w:t xml:space="preserve"> </w:t>
      </w:r>
      <w:r w:rsidRPr="00816E2E">
        <w:rPr>
          <w:rFonts w:cs="Times New Roman"/>
          <w:szCs w:val="28"/>
        </w:rPr>
        <w:t>ч-1,</w:t>
      </w:r>
    </w:p>
    <w:p w14:paraId="41640077" w14:textId="1D4AEF7F" w:rsidR="005B1A61" w:rsidRPr="00816E2E" w:rsidRDefault="005B1A61" w:rsidP="005B1A61">
      <w:pPr>
        <w:spacing w:after="0"/>
        <w:ind w:firstLine="709"/>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Температура:</w:t>
      </w:r>
      <w:r w:rsidR="00DA25BC">
        <w:rPr>
          <w:rFonts w:cs="Times New Roman"/>
          <w:szCs w:val="28"/>
        </w:rPr>
        <w:t xml:space="preserve"> </w:t>
      </w:r>
      <w:r w:rsidRPr="00816E2E">
        <w:rPr>
          <w:rFonts w:cs="Times New Roman"/>
          <w:szCs w:val="28"/>
        </w:rPr>
        <w:t>600–900 °C,</w:t>
      </w:r>
    </w:p>
    <w:p w14:paraId="34729B37" w14:textId="794B0940" w:rsidR="005B1A61" w:rsidRPr="00816E2E" w:rsidRDefault="005B1A61" w:rsidP="005B1A61">
      <w:pPr>
        <w:spacing w:after="0"/>
        <w:ind w:firstLine="709"/>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Соотношение</w:t>
      </w:r>
      <w:r w:rsidR="00DA25BC">
        <w:rPr>
          <w:rFonts w:cs="Times New Roman"/>
          <w:szCs w:val="28"/>
        </w:rPr>
        <w:t xml:space="preserve"> </w:t>
      </w:r>
      <w:r w:rsidRPr="00816E2E">
        <w:rPr>
          <w:rFonts w:cs="Times New Roman"/>
          <w:szCs w:val="28"/>
        </w:rPr>
        <w:t>CH₄:CO₂</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1:1,</w:t>
      </w:r>
    </w:p>
    <w:p w14:paraId="2BB9597C" w14:textId="7DE4A870" w:rsidR="005B1A61" w:rsidRPr="00816E2E" w:rsidRDefault="005B1A61" w:rsidP="005B1A61">
      <w:pPr>
        <w:spacing w:after="0"/>
        <w:ind w:firstLine="709"/>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Концентрация</w:t>
      </w:r>
      <w:r w:rsidR="00DA25BC">
        <w:rPr>
          <w:rFonts w:cs="Times New Roman"/>
          <w:szCs w:val="28"/>
        </w:rPr>
        <w:t xml:space="preserve"> </w:t>
      </w:r>
      <w:r w:rsidRPr="00816E2E">
        <w:rPr>
          <w:rFonts w:cs="Times New Roman"/>
          <w:szCs w:val="28"/>
        </w:rPr>
        <w:t>газа</w:t>
      </w:r>
      <w:r w:rsidR="00DA25BC">
        <w:rPr>
          <w:rFonts w:cs="Times New Roman"/>
          <w:szCs w:val="28"/>
        </w:rPr>
        <w:t xml:space="preserve"> </w:t>
      </w:r>
      <w:r w:rsidRPr="00816E2E">
        <w:rPr>
          <w:rFonts w:cs="Times New Roman"/>
          <w:szCs w:val="28"/>
        </w:rPr>
        <w:t>в</w:t>
      </w:r>
      <w:r w:rsidR="00DA25BC">
        <w:rPr>
          <w:rFonts w:cs="Times New Roman"/>
          <w:szCs w:val="28"/>
        </w:rPr>
        <w:t xml:space="preserve"> </w:t>
      </w:r>
      <w:r w:rsidRPr="00816E2E">
        <w:rPr>
          <w:rFonts w:cs="Times New Roman"/>
          <w:szCs w:val="28"/>
        </w:rPr>
        <w:t>потоке:</w:t>
      </w:r>
      <w:r w:rsidR="00DA25BC">
        <w:rPr>
          <w:rFonts w:cs="Times New Roman"/>
          <w:szCs w:val="28"/>
        </w:rPr>
        <w:t xml:space="preserve"> </w:t>
      </w:r>
      <w:r w:rsidRPr="00816E2E">
        <w:rPr>
          <w:rFonts w:cs="Times New Roman"/>
          <w:szCs w:val="28"/>
        </w:rPr>
        <w:t>33%</w:t>
      </w:r>
      <w:r w:rsidR="00DA25BC">
        <w:rPr>
          <w:rFonts w:cs="Times New Roman"/>
          <w:szCs w:val="28"/>
        </w:rPr>
        <w:t xml:space="preserve"> </w:t>
      </w:r>
      <w:r w:rsidRPr="00816E2E">
        <w:rPr>
          <w:rFonts w:cs="Times New Roman"/>
          <w:szCs w:val="28"/>
        </w:rPr>
        <w:t>СН</w:t>
      </w:r>
      <w:r w:rsidRPr="00816E2E">
        <w:rPr>
          <w:rFonts w:cs="Times New Roman"/>
          <w:szCs w:val="28"/>
          <w:vertAlign w:val="subscript"/>
        </w:rPr>
        <w:t>4</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33%</w:t>
      </w:r>
      <w:r w:rsidR="00DA25BC">
        <w:rPr>
          <w:rFonts w:cs="Times New Roman"/>
          <w:szCs w:val="28"/>
        </w:rPr>
        <w:t xml:space="preserve"> </w:t>
      </w:r>
      <w:r w:rsidRPr="00816E2E">
        <w:rPr>
          <w:rFonts w:cs="Times New Roman"/>
          <w:szCs w:val="28"/>
          <w:lang w:val="en-US"/>
        </w:rPr>
        <w:t>C</w:t>
      </w:r>
      <w:r w:rsidRPr="00816E2E">
        <w:rPr>
          <w:rFonts w:cs="Times New Roman"/>
          <w:szCs w:val="28"/>
        </w:rPr>
        <w:t>О</w:t>
      </w:r>
      <w:r w:rsidRPr="00816E2E">
        <w:rPr>
          <w:rFonts w:cs="Times New Roman"/>
          <w:szCs w:val="28"/>
          <w:vertAlign w:val="subscript"/>
        </w:rPr>
        <w:t>2</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34%</w:t>
      </w:r>
      <w:r w:rsidR="00DA25BC">
        <w:rPr>
          <w:rFonts w:cs="Times New Roman"/>
          <w:szCs w:val="28"/>
        </w:rPr>
        <w:t xml:space="preserve"> </w:t>
      </w:r>
      <w:r w:rsidRPr="00816E2E">
        <w:rPr>
          <w:rFonts w:cs="Times New Roman"/>
          <w:szCs w:val="28"/>
        </w:rPr>
        <w:t>Ar</w:t>
      </w:r>
    </w:p>
    <w:p w14:paraId="00AAAEFC" w14:textId="7667AD09" w:rsidR="005B1A61" w:rsidRPr="00816E2E" w:rsidRDefault="005B1A61" w:rsidP="005B1A61">
      <w:pPr>
        <w:spacing w:after="0"/>
        <w:ind w:firstLine="709"/>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Объемная</w:t>
      </w:r>
      <w:r w:rsidR="00DA25BC">
        <w:rPr>
          <w:rFonts w:cs="Times New Roman"/>
          <w:szCs w:val="28"/>
        </w:rPr>
        <w:t xml:space="preserve"> </w:t>
      </w:r>
      <w:r w:rsidRPr="00816E2E">
        <w:rPr>
          <w:rFonts w:cs="Times New Roman"/>
          <w:szCs w:val="28"/>
        </w:rPr>
        <w:t>скорость:</w:t>
      </w:r>
      <w:r w:rsidR="00DA25BC">
        <w:rPr>
          <w:rFonts w:cs="Times New Roman"/>
          <w:szCs w:val="28"/>
        </w:rPr>
        <w:t xml:space="preserve"> </w:t>
      </w:r>
      <w:r w:rsidRPr="00816E2E">
        <w:rPr>
          <w:rFonts w:cs="Times New Roman"/>
          <w:szCs w:val="28"/>
        </w:rPr>
        <w:t>V</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150</w:t>
      </w:r>
      <w:r w:rsidR="00DA25BC">
        <w:rPr>
          <w:rFonts w:cs="Times New Roman"/>
          <w:szCs w:val="28"/>
        </w:rPr>
        <w:t xml:space="preserve"> </w:t>
      </w:r>
      <w:r w:rsidRPr="00816E2E">
        <w:rPr>
          <w:rFonts w:cs="Times New Roman"/>
          <w:szCs w:val="28"/>
        </w:rPr>
        <w:t>мл/мин.</w:t>
      </w:r>
    </w:p>
    <w:p w14:paraId="2F07B138" w14:textId="29F39FD2" w:rsidR="005B1A61" w:rsidRPr="00816E2E" w:rsidRDefault="005B1A61" w:rsidP="005B1A61">
      <w:pPr>
        <w:spacing w:after="0"/>
        <w:ind w:firstLine="708"/>
        <w:rPr>
          <w:rFonts w:cs="Times New Roman"/>
          <w:szCs w:val="28"/>
        </w:rPr>
      </w:pPr>
      <w:r w:rsidRPr="00816E2E">
        <w:rPr>
          <w:rFonts w:cs="Times New Roman"/>
          <w:szCs w:val="28"/>
        </w:rPr>
        <w:t>3.</w:t>
      </w:r>
      <w:r w:rsidR="00DA25BC">
        <w:rPr>
          <w:rFonts w:cs="Times New Roman"/>
          <w:szCs w:val="28"/>
        </w:rPr>
        <w:t xml:space="preserve"> </w:t>
      </w:r>
      <w:r w:rsidRPr="00816E2E">
        <w:rPr>
          <w:rFonts w:cs="Times New Roman"/>
          <w:szCs w:val="28"/>
        </w:rPr>
        <w:t>Полное</w:t>
      </w:r>
      <w:r w:rsidR="00DA25BC">
        <w:rPr>
          <w:rFonts w:cs="Times New Roman"/>
          <w:szCs w:val="28"/>
        </w:rPr>
        <w:t xml:space="preserve"> </w:t>
      </w:r>
      <w:r w:rsidRPr="00816E2E">
        <w:rPr>
          <w:rFonts w:cs="Times New Roman"/>
          <w:szCs w:val="28"/>
        </w:rPr>
        <w:t>окисление</w:t>
      </w:r>
      <w:r w:rsidR="00DA25BC">
        <w:rPr>
          <w:rFonts w:cs="Times New Roman"/>
          <w:szCs w:val="28"/>
        </w:rPr>
        <w:t xml:space="preserve"> </w:t>
      </w:r>
      <w:r w:rsidRPr="00816E2E">
        <w:rPr>
          <w:rFonts w:cs="Times New Roman"/>
          <w:szCs w:val="28"/>
        </w:rPr>
        <w:t>метана:</w:t>
      </w:r>
    </w:p>
    <w:p w14:paraId="5526899C" w14:textId="1926C814" w:rsidR="005B1A61" w:rsidRPr="00816E2E" w:rsidRDefault="005B1A61" w:rsidP="005B1A61">
      <w:pPr>
        <w:spacing w:after="0"/>
        <w:ind w:firstLine="708"/>
        <w:rPr>
          <w:rFonts w:cs="Times New Roman"/>
          <w:szCs w:val="28"/>
        </w:rPr>
      </w:pPr>
      <w:r w:rsidRPr="00816E2E">
        <w:rPr>
          <w:rFonts w:cs="Times New Roman"/>
          <w:szCs w:val="28"/>
          <w:lang w:val="en-US"/>
        </w:rPr>
        <w:t>CH</w:t>
      </w:r>
      <w:r w:rsidRPr="00816E2E">
        <w:rPr>
          <w:rFonts w:cs="Times New Roman"/>
          <w:szCs w:val="28"/>
        </w:rPr>
        <w:t>₄</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2</w:t>
      </w:r>
      <w:r w:rsidRPr="00816E2E">
        <w:rPr>
          <w:rFonts w:cs="Times New Roman"/>
          <w:szCs w:val="28"/>
          <w:lang w:val="en-US"/>
        </w:rPr>
        <w:t>O</w:t>
      </w:r>
      <w:r w:rsidRPr="00816E2E">
        <w:rPr>
          <w:rFonts w:cs="Times New Roman"/>
          <w:szCs w:val="28"/>
        </w:rPr>
        <w:t>₂</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lang w:val="en-US"/>
        </w:rPr>
        <w:t>CO</w:t>
      </w:r>
      <w:r w:rsidRPr="00816E2E">
        <w:rPr>
          <w:rFonts w:cs="Times New Roman"/>
          <w:szCs w:val="28"/>
        </w:rPr>
        <w:t>₂</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2</w:t>
      </w:r>
      <w:r w:rsidRPr="00816E2E">
        <w:rPr>
          <w:rFonts w:cs="Times New Roman"/>
          <w:szCs w:val="28"/>
          <w:lang w:val="en-US"/>
        </w:rPr>
        <w:t>H</w:t>
      </w:r>
      <w:r w:rsidRPr="00816E2E">
        <w:rPr>
          <w:rFonts w:cs="Times New Roman"/>
          <w:szCs w:val="28"/>
        </w:rPr>
        <w:t>₂</w:t>
      </w:r>
      <w:r w:rsidRPr="00816E2E">
        <w:rPr>
          <w:rFonts w:cs="Times New Roman"/>
          <w:szCs w:val="28"/>
          <w:lang w:val="en-US"/>
        </w:rPr>
        <w:t>O</w:t>
      </w:r>
    </w:p>
    <w:p w14:paraId="427A09F7" w14:textId="5C2055F5" w:rsidR="005B1A61" w:rsidRPr="00816E2E" w:rsidRDefault="005B1A61" w:rsidP="005B1A61">
      <w:pPr>
        <w:spacing w:after="0"/>
        <w:ind w:firstLine="708"/>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Объем</w:t>
      </w:r>
      <w:r w:rsidR="00DA25BC">
        <w:rPr>
          <w:rFonts w:cs="Times New Roman"/>
          <w:szCs w:val="28"/>
        </w:rPr>
        <w:t xml:space="preserve"> </w:t>
      </w:r>
      <w:r w:rsidRPr="00816E2E">
        <w:rPr>
          <w:rFonts w:cs="Times New Roman"/>
          <w:szCs w:val="28"/>
        </w:rPr>
        <w:t>катализатора:</w:t>
      </w:r>
      <w:r w:rsidR="00DA25BC">
        <w:rPr>
          <w:rFonts w:cs="Times New Roman"/>
          <w:szCs w:val="28"/>
        </w:rPr>
        <w:t xml:space="preserve"> </w:t>
      </w:r>
      <w:r w:rsidRPr="00816E2E">
        <w:rPr>
          <w:rFonts w:cs="Times New Roman"/>
          <w:szCs w:val="28"/>
        </w:rPr>
        <w:t>2</w:t>
      </w:r>
      <w:r w:rsidR="00DA25BC">
        <w:rPr>
          <w:rFonts w:cs="Times New Roman"/>
          <w:szCs w:val="28"/>
        </w:rPr>
        <w:t xml:space="preserve"> </w:t>
      </w:r>
      <w:r w:rsidRPr="00816E2E">
        <w:rPr>
          <w:rFonts w:cs="Times New Roman"/>
          <w:szCs w:val="28"/>
        </w:rPr>
        <w:t>мл,</w:t>
      </w:r>
    </w:p>
    <w:p w14:paraId="5EDD1442" w14:textId="37089DF3" w:rsidR="005B1A61" w:rsidRPr="00816E2E" w:rsidRDefault="005B1A61" w:rsidP="005B1A61">
      <w:pPr>
        <w:spacing w:after="0"/>
        <w:ind w:firstLine="708"/>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Объемная</w:t>
      </w:r>
      <w:r w:rsidR="00DA25BC">
        <w:rPr>
          <w:rFonts w:cs="Times New Roman"/>
          <w:szCs w:val="28"/>
        </w:rPr>
        <w:t xml:space="preserve"> </w:t>
      </w:r>
      <w:r w:rsidRPr="00816E2E">
        <w:rPr>
          <w:rFonts w:cs="Times New Roman"/>
          <w:szCs w:val="28"/>
        </w:rPr>
        <w:t>газового</w:t>
      </w:r>
      <w:r w:rsidR="00DA25BC">
        <w:rPr>
          <w:rFonts w:cs="Times New Roman"/>
          <w:szCs w:val="28"/>
        </w:rPr>
        <w:t xml:space="preserve"> </w:t>
      </w:r>
      <w:r w:rsidRPr="00816E2E">
        <w:rPr>
          <w:rFonts w:cs="Times New Roman"/>
          <w:szCs w:val="28"/>
        </w:rPr>
        <w:t>потока:</w:t>
      </w:r>
      <w:r w:rsidR="00DA25BC">
        <w:rPr>
          <w:rFonts w:cs="Times New Roman"/>
          <w:szCs w:val="28"/>
        </w:rPr>
        <w:t xml:space="preserve"> </w:t>
      </w:r>
      <w:r w:rsidRPr="00816E2E">
        <w:rPr>
          <w:rFonts w:cs="Times New Roman"/>
          <w:szCs w:val="28"/>
        </w:rPr>
        <w:t>4500</w:t>
      </w:r>
      <w:r w:rsidR="00DA25BC">
        <w:rPr>
          <w:rFonts w:cs="Times New Roman"/>
          <w:szCs w:val="28"/>
        </w:rPr>
        <w:t xml:space="preserve"> </w:t>
      </w:r>
      <w:r w:rsidRPr="00816E2E">
        <w:rPr>
          <w:rFonts w:cs="Times New Roman"/>
          <w:szCs w:val="28"/>
        </w:rPr>
        <w:t>ч-1,</w:t>
      </w:r>
    </w:p>
    <w:p w14:paraId="625F0569" w14:textId="08761F62" w:rsidR="005B1A61" w:rsidRPr="00816E2E" w:rsidRDefault="005B1A61" w:rsidP="005B1A61">
      <w:pPr>
        <w:spacing w:after="0"/>
        <w:ind w:firstLine="708"/>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Температура:</w:t>
      </w:r>
      <w:r w:rsidR="00DA25BC">
        <w:rPr>
          <w:rFonts w:cs="Times New Roman"/>
          <w:szCs w:val="28"/>
        </w:rPr>
        <w:t xml:space="preserve"> </w:t>
      </w:r>
      <w:r w:rsidRPr="00816E2E">
        <w:rPr>
          <w:rFonts w:cs="Times New Roman"/>
          <w:szCs w:val="28"/>
        </w:rPr>
        <w:t>600–700 °C,</w:t>
      </w:r>
    </w:p>
    <w:p w14:paraId="725F7A63" w14:textId="72E25E3F" w:rsidR="005B1A61" w:rsidRPr="00816E2E" w:rsidRDefault="005B1A61" w:rsidP="005B1A61">
      <w:pPr>
        <w:spacing w:after="0"/>
        <w:ind w:firstLine="708"/>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Соотношение</w:t>
      </w:r>
      <w:r w:rsidR="00DA25BC">
        <w:rPr>
          <w:rFonts w:cs="Times New Roman"/>
          <w:szCs w:val="28"/>
        </w:rPr>
        <w:t xml:space="preserve"> </w:t>
      </w:r>
      <w:r w:rsidRPr="00816E2E">
        <w:rPr>
          <w:rFonts w:cs="Times New Roman"/>
          <w:szCs w:val="28"/>
          <w:lang w:val="en-US"/>
        </w:rPr>
        <w:t>CH</w:t>
      </w:r>
      <w:r w:rsidRPr="00816E2E">
        <w:rPr>
          <w:rFonts w:cs="Times New Roman"/>
          <w:szCs w:val="28"/>
        </w:rPr>
        <w:t>₄:</w:t>
      </w:r>
      <w:r w:rsidRPr="00816E2E">
        <w:rPr>
          <w:rFonts w:cs="Times New Roman"/>
          <w:szCs w:val="28"/>
          <w:lang w:val="en-US"/>
        </w:rPr>
        <w:t>O</w:t>
      </w:r>
      <w:r w:rsidRPr="00816E2E">
        <w:rPr>
          <w:rFonts w:cs="Times New Roman"/>
          <w:szCs w:val="28"/>
        </w:rPr>
        <w:t>₂</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1:6,</w:t>
      </w:r>
    </w:p>
    <w:p w14:paraId="53E721B9" w14:textId="295DB7AA" w:rsidR="005B1A61" w:rsidRPr="00816E2E" w:rsidRDefault="005B1A61" w:rsidP="005B1A61">
      <w:pPr>
        <w:spacing w:after="0"/>
        <w:ind w:firstLine="708"/>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Концентрация</w:t>
      </w:r>
      <w:r w:rsidR="00DA25BC">
        <w:rPr>
          <w:rFonts w:cs="Times New Roman"/>
          <w:szCs w:val="28"/>
        </w:rPr>
        <w:t xml:space="preserve"> </w:t>
      </w:r>
      <w:r w:rsidRPr="00816E2E">
        <w:rPr>
          <w:rFonts w:cs="Times New Roman"/>
          <w:szCs w:val="28"/>
        </w:rPr>
        <w:t>газа</w:t>
      </w:r>
      <w:r w:rsidR="00DA25BC">
        <w:rPr>
          <w:rFonts w:cs="Times New Roman"/>
          <w:szCs w:val="28"/>
        </w:rPr>
        <w:t xml:space="preserve"> </w:t>
      </w:r>
      <w:r w:rsidRPr="00816E2E">
        <w:rPr>
          <w:rFonts w:cs="Times New Roman"/>
          <w:szCs w:val="28"/>
        </w:rPr>
        <w:t>в</w:t>
      </w:r>
      <w:r w:rsidR="00DA25BC">
        <w:rPr>
          <w:rFonts w:cs="Times New Roman"/>
          <w:szCs w:val="28"/>
        </w:rPr>
        <w:t xml:space="preserve"> </w:t>
      </w:r>
      <w:r w:rsidRPr="00816E2E">
        <w:rPr>
          <w:rFonts w:cs="Times New Roman"/>
          <w:szCs w:val="28"/>
        </w:rPr>
        <w:t>потоке:</w:t>
      </w:r>
      <w:r w:rsidR="00DA25BC">
        <w:rPr>
          <w:rFonts w:cs="Times New Roman"/>
          <w:szCs w:val="28"/>
        </w:rPr>
        <w:t xml:space="preserve"> </w:t>
      </w:r>
      <w:r w:rsidRPr="00816E2E">
        <w:rPr>
          <w:rFonts w:cs="Times New Roman"/>
          <w:szCs w:val="28"/>
        </w:rPr>
        <w:t>5%</w:t>
      </w:r>
      <w:r w:rsidR="00DA25BC">
        <w:rPr>
          <w:rFonts w:cs="Times New Roman"/>
          <w:szCs w:val="28"/>
        </w:rPr>
        <w:t xml:space="preserve"> </w:t>
      </w:r>
      <w:r w:rsidRPr="00816E2E">
        <w:rPr>
          <w:rFonts w:cs="Times New Roman"/>
          <w:szCs w:val="28"/>
        </w:rPr>
        <w:t>СН</w:t>
      </w:r>
      <w:r w:rsidRPr="00816E2E">
        <w:rPr>
          <w:rFonts w:cs="Times New Roman"/>
          <w:szCs w:val="28"/>
          <w:vertAlign w:val="subscript"/>
        </w:rPr>
        <w:t>4</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30%</w:t>
      </w:r>
      <w:r w:rsidR="00DA25BC">
        <w:rPr>
          <w:rFonts w:cs="Times New Roman"/>
          <w:szCs w:val="28"/>
        </w:rPr>
        <w:t xml:space="preserve"> </w:t>
      </w:r>
      <w:r w:rsidRPr="00816E2E">
        <w:rPr>
          <w:rFonts w:cs="Times New Roman"/>
          <w:szCs w:val="28"/>
        </w:rPr>
        <w:t>О</w:t>
      </w:r>
      <w:r w:rsidRPr="00816E2E">
        <w:rPr>
          <w:rFonts w:cs="Times New Roman"/>
          <w:szCs w:val="28"/>
          <w:vertAlign w:val="subscript"/>
        </w:rPr>
        <w:t>2</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65%</w:t>
      </w:r>
      <w:r w:rsidR="00DA25BC">
        <w:rPr>
          <w:rFonts w:cs="Times New Roman"/>
          <w:szCs w:val="28"/>
        </w:rPr>
        <w:t xml:space="preserve"> </w:t>
      </w:r>
      <w:r w:rsidRPr="00816E2E">
        <w:rPr>
          <w:rFonts w:cs="Times New Roman"/>
          <w:szCs w:val="28"/>
          <w:lang w:val="en-US"/>
        </w:rPr>
        <w:t>Ar</w:t>
      </w:r>
    </w:p>
    <w:p w14:paraId="6505967D" w14:textId="6E46DE38" w:rsidR="005B1A61" w:rsidRPr="00816E2E" w:rsidRDefault="005B1A61" w:rsidP="005B1A61">
      <w:pPr>
        <w:spacing w:after="0"/>
        <w:ind w:firstLine="708"/>
        <w:rPr>
          <w:rFonts w:cs="Times New Roman"/>
          <w:szCs w:val="28"/>
        </w:rPr>
      </w:pPr>
      <w:r w:rsidRPr="00816E2E">
        <w:rPr>
          <w:rFonts w:cs="Times New Roman"/>
          <w:szCs w:val="28"/>
        </w:rPr>
        <w:t>-</w:t>
      </w:r>
      <w:r w:rsidR="00DA25BC">
        <w:rPr>
          <w:rFonts w:cs="Times New Roman"/>
          <w:szCs w:val="28"/>
        </w:rPr>
        <w:t xml:space="preserve"> </w:t>
      </w:r>
      <w:r w:rsidRPr="00816E2E">
        <w:rPr>
          <w:rFonts w:cs="Times New Roman"/>
          <w:szCs w:val="28"/>
        </w:rPr>
        <w:t>Объемная</w:t>
      </w:r>
      <w:r w:rsidR="00DA25BC">
        <w:rPr>
          <w:rFonts w:cs="Times New Roman"/>
          <w:szCs w:val="28"/>
        </w:rPr>
        <w:t xml:space="preserve"> </w:t>
      </w:r>
      <w:r w:rsidRPr="00816E2E">
        <w:rPr>
          <w:rFonts w:cs="Times New Roman"/>
          <w:szCs w:val="28"/>
        </w:rPr>
        <w:t>скорость:</w:t>
      </w:r>
      <w:r w:rsidR="00DA25BC">
        <w:rPr>
          <w:rFonts w:cs="Times New Roman"/>
          <w:szCs w:val="28"/>
        </w:rPr>
        <w:t xml:space="preserve"> </w:t>
      </w:r>
      <w:r w:rsidRPr="00816E2E">
        <w:rPr>
          <w:rFonts w:cs="Times New Roman"/>
          <w:szCs w:val="28"/>
        </w:rPr>
        <w:t>V</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150</w:t>
      </w:r>
      <w:r w:rsidR="00DA25BC">
        <w:rPr>
          <w:rFonts w:cs="Times New Roman"/>
          <w:szCs w:val="28"/>
        </w:rPr>
        <w:t xml:space="preserve"> </w:t>
      </w:r>
      <w:r w:rsidRPr="00816E2E">
        <w:rPr>
          <w:rFonts w:cs="Times New Roman"/>
          <w:szCs w:val="28"/>
        </w:rPr>
        <w:t>мл/мин.</w:t>
      </w:r>
    </w:p>
    <w:p w14:paraId="226B22E9" w14:textId="77777777" w:rsidR="005B1A61" w:rsidRDefault="005B1A61" w:rsidP="005B1A61">
      <w:pPr>
        <w:spacing w:after="0"/>
        <w:ind w:firstLine="709"/>
        <w:jc w:val="both"/>
        <w:rPr>
          <w:rFonts w:cs="Times New Roman"/>
          <w:szCs w:val="28"/>
        </w:rPr>
      </w:pPr>
    </w:p>
    <w:p w14:paraId="032714E6" w14:textId="1F0393D2" w:rsidR="005B1A61" w:rsidRPr="00FB5FAF" w:rsidRDefault="005B1A61" w:rsidP="005B1A61">
      <w:pPr>
        <w:spacing w:after="0"/>
        <w:ind w:firstLine="709"/>
        <w:jc w:val="both"/>
        <w:rPr>
          <w:rFonts w:eastAsia="Times New Roman" w:cs="Times New Roman"/>
          <w:szCs w:val="28"/>
          <w:lang w:eastAsia="ru-RU"/>
        </w:rPr>
      </w:pPr>
      <w:r w:rsidRPr="00635FF3">
        <w:rPr>
          <w:rFonts w:cs="Times New Roman"/>
          <w:szCs w:val="28"/>
        </w:rPr>
        <w:t>Для</w:t>
      </w:r>
      <w:r w:rsidR="00DA25BC">
        <w:rPr>
          <w:rFonts w:cs="Times New Roman"/>
          <w:szCs w:val="28"/>
        </w:rPr>
        <w:t xml:space="preserve"> </w:t>
      </w:r>
      <w:r w:rsidRPr="00635FF3">
        <w:rPr>
          <w:rFonts w:cs="Times New Roman"/>
          <w:szCs w:val="28"/>
        </w:rPr>
        <w:t>оценки</w:t>
      </w:r>
      <w:r w:rsidR="00DA25BC">
        <w:rPr>
          <w:rFonts w:cs="Times New Roman"/>
          <w:szCs w:val="28"/>
        </w:rPr>
        <w:t xml:space="preserve"> </w:t>
      </w:r>
      <w:r w:rsidRPr="00635FF3">
        <w:rPr>
          <w:rFonts w:cs="Times New Roman"/>
          <w:szCs w:val="28"/>
        </w:rPr>
        <w:t>эффективности</w:t>
      </w:r>
      <w:r w:rsidR="00DA25BC">
        <w:rPr>
          <w:rFonts w:cs="Times New Roman"/>
          <w:szCs w:val="28"/>
        </w:rPr>
        <w:t xml:space="preserve"> </w:t>
      </w:r>
      <w:r w:rsidRPr="00635FF3">
        <w:rPr>
          <w:rFonts w:cs="Times New Roman"/>
          <w:szCs w:val="28"/>
        </w:rPr>
        <w:t>полученных</w:t>
      </w:r>
      <w:r w:rsidR="00DA25BC">
        <w:rPr>
          <w:rFonts w:cs="Times New Roman"/>
          <w:szCs w:val="28"/>
        </w:rPr>
        <w:t xml:space="preserve"> </w:t>
      </w:r>
      <w:r w:rsidRPr="00635FF3">
        <w:rPr>
          <w:rFonts w:cs="Times New Roman"/>
          <w:szCs w:val="28"/>
        </w:rPr>
        <w:t>контактов</w:t>
      </w:r>
      <w:r w:rsidR="00DA25BC">
        <w:rPr>
          <w:rFonts w:cs="Times New Roman"/>
          <w:szCs w:val="28"/>
        </w:rPr>
        <w:t xml:space="preserve"> </w:t>
      </w:r>
      <w:r w:rsidRPr="00635FF3">
        <w:rPr>
          <w:rFonts w:cs="Times New Roman"/>
          <w:szCs w:val="28"/>
        </w:rPr>
        <w:t>для</w:t>
      </w:r>
      <w:r w:rsidR="00DA25BC">
        <w:rPr>
          <w:rFonts w:cs="Times New Roman"/>
          <w:szCs w:val="28"/>
        </w:rPr>
        <w:t xml:space="preserve"> </w:t>
      </w:r>
      <w:r w:rsidRPr="00635FF3">
        <w:rPr>
          <w:rFonts w:cs="Times New Roman"/>
          <w:szCs w:val="28"/>
        </w:rPr>
        <w:t>экологического</w:t>
      </w:r>
      <w:r w:rsidR="00DA25BC">
        <w:rPr>
          <w:rFonts w:cs="Times New Roman"/>
          <w:szCs w:val="28"/>
        </w:rPr>
        <w:t xml:space="preserve"> </w:t>
      </w:r>
      <w:r w:rsidRPr="00635FF3">
        <w:rPr>
          <w:rFonts w:cs="Times New Roman"/>
          <w:szCs w:val="28"/>
        </w:rPr>
        <w:t>катализа</w:t>
      </w:r>
      <w:r w:rsidR="00DA25BC">
        <w:rPr>
          <w:rFonts w:cs="Times New Roman"/>
          <w:szCs w:val="28"/>
        </w:rPr>
        <w:t xml:space="preserve"> </w:t>
      </w:r>
      <w:r w:rsidRPr="00635FF3">
        <w:rPr>
          <w:rFonts w:cs="Times New Roman"/>
          <w:szCs w:val="28"/>
        </w:rPr>
        <w:t>и</w:t>
      </w:r>
      <w:r w:rsidR="00DA25BC">
        <w:rPr>
          <w:rFonts w:cs="Times New Roman"/>
          <w:szCs w:val="28"/>
        </w:rPr>
        <w:t xml:space="preserve"> </w:t>
      </w:r>
      <w:r w:rsidRPr="00635FF3">
        <w:rPr>
          <w:rFonts w:cs="Times New Roman"/>
          <w:szCs w:val="28"/>
        </w:rPr>
        <w:t>соответствия</w:t>
      </w:r>
      <w:r w:rsidR="00DA25BC">
        <w:rPr>
          <w:rFonts w:cs="Times New Roman"/>
          <w:szCs w:val="28"/>
        </w:rPr>
        <w:t xml:space="preserve"> </w:t>
      </w:r>
      <w:r w:rsidRPr="00635FF3">
        <w:rPr>
          <w:rFonts w:cs="Times New Roman"/>
          <w:szCs w:val="28"/>
        </w:rPr>
        <w:t>требованиям,</w:t>
      </w:r>
      <w:r w:rsidR="00DA25BC">
        <w:rPr>
          <w:rFonts w:cs="Times New Roman"/>
          <w:szCs w:val="28"/>
        </w:rPr>
        <w:t xml:space="preserve"> </w:t>
      </w:r>
      <w:r w:rsidRPr="00635FF3">
        <w:rPr>
          <w:rFonts w:cs="Times New Roman"/>
          <w:szCs w:val="28"/>
        </w:rPr>
        <w:t>предъявляемым</w:t>
      </w:r>
      <w:r w:rsidR="00DA25BC">
        <w:rPr>
          <w:rFonts w:cs="Times New Roman"/>
          <w:szCs w:val="28"/>
        </w:rPr>
        <w:t xml:space="preserve"> </w:t>
      </w:r>
      <w:r w:rsidRPr="00635FF3">
        <w:rPr>
          <w:rFonts w:cs="Times New Roman"/>
          <w:szCs w:val="28"/>
        </w:rPr>
        <w:t>к</w:t>
      </w:r>
      <w:r w:rsidR="00DA25BC">
        <w:rPr>
          <w:rFonts w:cs="Times New Roman"/>
          <w:szCs w:val="28"/>
        </w:rPr>
        <w:t xml:space="preserve"> </w:t>
      </w:r>
      <w:r w:rsidRPr="00635FF3">
        <w:rPr>
          <w:rFonts w:cs="Times New Roman"/>
          <w:szCs w:val="28"/>
        </w:rPr>
        <w:t>носителям</w:t>
      </w:r>
      <w:r w:rsidR="00DA25BC">
        <w:rPr>
          <w:rFonts w:cs="Times New Roman"/>
          <w:szCs w:val="28"/>
        </w:rPr>
        <w:t xml:space="preserve"> </w:t>
      </w:r>
      <w:r w:rsidRPr="00635FF3">
        <w:rPr>
          <w:rFonts w:cs="Times New Roman"/>
          <w:szCs w:val="28"/>
        </w:rPr>
        <w:t>и</w:t>
      </w:r>
      <w:r w:rsidR="00DA25BC">
        <w:rPr>
          <w:rFonts w:cs="Times New Roman"/>
          <w:szCs w:val="28"/>
        </w:rPr>
        <w:t xml:space="preserve"> </w:t>
      </w:r>
      <w:r w:rsidRPr="00635FF3">
        <w:rPr>
          <w:rFonts w:cs="Times New Roman"/>
          <w:szCs w:val="28"/>
        </w:rPr>
        <w:t>катализаторам</w:t>
      </w:r>
      <w:r w:rsidR="00DA25BC">
        <w:rPr>
          <w:rFonts w:cs="Times New Roman"/>
          <w:szCs w:val="28"/>
        </w:rPr>
        <w:t xml:space="preserve"> </w:t>
      </w:r>
      <w:r w:rsidRPr="00635FF3">
        <w:rPr>
          <w:rFonts w:cs="Times New Roman"/>
          <w:szCs w:val="28"/>
        </w:rPr>
        <w:t>полученные</w:t>
      </w:r>
      <w:r w:rsidR="00DA25BC">
        <w:rPr>
          <w:rFonts w:cs="Times New Roman"/>
          <w:szCs w:val="28"/>
        </w:rPr>
        <w:t xml:space="preserve"> </w:t>
      </w:r>
      <w:r w:rsidRPr="00635FF3">
        <w:rPr>
          <w:rFonts w:cs="Times New Roman"/>
          <w:szCs w:val="28"/>
        </w:rPr>
        <w:t>образцы</w:t>
      </w:r>
      <w:r w:rsidR="00DA25BC">
        <w:rPr>
          <w:rFonts w:cs="Times New Roman"/>
          <w:szCs w:val="28"/>
        </w:rPr>
        <w:t xml:space="preserve"> </w:t>
      </w:r>
      <w:r w:rsidRPr="00635FF3">
        <w:rPr>
          <w:rFonts w:cs="Times New Roman"/>
          <w:szCs w:val="28"/>
        </w:rPr>
        <w:t>были</w:t>
      </w:r>
      <w:r w:rsidR="00DA25BC">
        <w:rPr>
          <w:rFonts w:cs="Times New Roman"/>
          <w:szCs w:val="28"/>
        </w:rPr>
        <w:t xml:space="preserve"> </w:t>
      </w:r>
      <w:r w:rsidRPr="00635FF3">
        <w:rPr>
          <w:rFonts w:cs="Times New Roman"/>
          <w:szCs w:val="28"/>
        </w:rPr>
        <w:t>апробированы</w:t>
      </w:r>
      <w:r w:rsidR="00DA25BC">
        <w:rPr>
          <w:rFonts w:cs="Times New Roman"/>
          <w:szCs w:val="28"/>
        </w:rPr>
        <w:t xml:space="preserve"> </w:t>
      </w:r>
      <w:r w:rsidRPr="00635FF3">
        <w:rPr>
          <w:rFonts w:cs="Times New Roman"/>
          <w:szCs w:val="28"/>
        </w:rPr>
        <w:t>в</w:t>
      </w:r>
      <w:r w:rsidR="00DA25BC">
        <w:rPr>
          <w:rFonts w:cs="Times New Roman"/>
          <w:szCs w:val="28"/>
        </w:rPr>
        <w:t xml:space="preserve"> </w:t>
      </w:r>
      <w:r w:rsidRPr="00635FF3">
        <w:rPr>
          <w:rFonts w:cs="Times New Roman"/>
          <w:szCs w:val="28"/>
        </w:rPr>
        <w:t>реакциях</w:t>
      </w:r>
      <w:r w:rsidR="00DA25BC">
        <w:rPr>
          <w:rFonts w:cs="Times New Roman"/>
          <w:szCs w:val="28"/>
        </w:rPr>
        <w:t xml:space="preserve"> </w:t>
      </w:r>
      <w:r w:rsidRPr="00635FF3">
        <w:rPr>
          <w:rFonts w:cs="Times New Roman"/>
          <w:szCs w:val="28"/>
        </w:rPr>
        <w:t>окисления</w:t>
      </w:r>
      <w:r w:rsidR="00DA25BC">
        <w:rPr>
          <w:rFonts w:cs="Times New Roman"/>
          <w:szCs w:val="28"/>
        </w:rPr>
        <w:t xml:space="preserve"> </w:t>
      </w:r>
      <w:r w:rsidRPr="00635FF3">
        <w:rPr>
          <w:rFonts w:cs="Times New Roman"/>
          <w:szCs w:val="28"/>
        </w:rPr>
        <w:t>СО</w:t>
      </w:r>
      <w:r w:rsidR="00DA25BC">
        <w:rPr>
          <w:rFonts w:cs="Times New Roman"/>
          <w:szCs w:val="28"/>
        </w:rPr>
        <w:t xml:space="preserve"> </w:t>
      </w:r>
      <w:r w:rsidRPr="00635FF3">
        <w:rPr>
          <w:rFonts w:cs="Times New Roman"/>
          <w:szCs w:val="28"/>
        </w:rPr>
        <w:t>и</w:t>
      </w:r>
      <w:r w:rsidR="00DA25BC">
        <w:rPr>
          <w:rFonts w:cs="Times New Roman"/>
          <w:szCs w:val="28"/>
        </w:rPr>
        <w:t xml:space="preserve"> </w:t>
      </w:r>
      <w:r w:rsidRPr="00635FF3">
        <w:rPr>
          <w:rFonts w:cs="Times New Roman"/>
          <w:szCs w:val="28"/>
        </w:rPr>
        <w:t>СН</w:t>
      </w:r>
      <w:r w:rsidRPr="00635FF3">
        <w:rPr>
          <w:rFonts w:cs="Times New Roman"/>
          <w:szCs w:val="28"/>
          <w:vertAlign w:val="subscript"/>
        </w:rPr>
        <w:t>4</w:t>
      </w:r>
      <w:r w:rsidRPr="00635FF3">
        <w:rPr>
          <w:rFonts w:cs="Times New Roman"/>
          <w:szCs w:val="28"/>
        </w:rPr>
        <w:t>.</w:t>
      </w:r>
      <w:r w:rsidR="00DA25BC">
        <w:rPr>
          <w:rFonts w:cs="Times New Roman"/>
          <w:szCs w:val="28"/>
        </w:rPr>
        <w:t xml:space="preserve"> </w:t>
      </w:r>
    </w:p>
    <w:p w14:paraId="0D595D47" w14:textId="67003F6C" w:rsidR="005B1A61" w:rsidRPr="009C342A" w:rsidRDefault="005B1A61" w:rsidP="005B1A61">
      <w:pPr>
        <w:spacing w:after="0"/>
        <w:ind w:firstLine="709"/>
        <w:jc w:val="both"/>
        <w:rPr>
          <w:rFonts w:eastAsia="Times New Roman" w:cs="Times New Roman"/>
          <w:szCs w:val="28"/>
          <w:lang w:eastAsia="ru-RU"/>
        </w:rPr>
      </w:pPr>
      <w:r w:rsidRPr="009C342A">
        <w:rPr>
          <w:rFonts w:eastAsia="Times New Roman" w:cs="Times New Roman"/>
          <w:szCs w:val="28"/>
          <w:lang w:eastAsia="ru-RU"/>
        </w:rPr>
        <w:t>В</w:t>
      </w:r>
      <w:r w:rsidR="00DA25BC">
        <w:rPr>
          <w:rFonts w:eastAsia="Times New Roman" w:cs="Times New Roman"/>
          <w:szCs w:val="28"/>
          <w:lang w:eastAsia="ru-RU"/>
        </w:rPr>
        <w:t xml:space="preserve"> </w:t>
      </w:r>
      <w:r w:rsidRPr="009C342A">
        <w:rPr>
          <w:rFonts w:eastAsia="Times New Roman" w:cs="Times New Roman"/>
          <w:szCs w:val="28"/>
          <w:lang w:eastAsia="ru-RU"/>
        </w:rPr>
        <w:t>реакции</w:t>
      </w:r>
      <w:r w:rsidR="00DA25BC">
        <w:rPr>
          <w:rFonts w:eastAsia="Times New Roman" w:cs="Times New Roman"/>
          <w:szCs w:val="28"/>
          <w:lang w:eastAsia="ru-RU"/>
        </w:rPr>
        <w:t xml:space="preserve"> </w:t>
      </w:r>
      <w:r w:rsidRPr="009C342A">
        <w:rPr>
          <w:rFonts w:eastAsia="Times New Roman" w:cs="Times New Roman"/>
          <w:szCs w:val="28"/>
          <w:lang w:eastAsia="ru-RU"/>
        </w:rPr>
        <w:t>окисления</w:t>
      </w:r>
      <w:r w:rsidR="00DA25BC">
        <w:rPr>
          <w:rFonts w:eastAsia="Times New Roman" w:cs="Times New Roman"/>
          <w:szCs w:val="28"/>
          <w:lang w:eastAsia="ru-RU"/>
        </w:rPr>
        <w:t xml:space="preserve"> </w:t>
      </w:r>
      <w:r w:rsidRPr="009C342A">
        <w:rPr>
          <w:rFonts w:eastAsia="Times New Roman" w:cs="Times New Roman"/>
          <w:szCs w:val="28"/>
          <w:lang w:eastAsia="ru-RU"/>
        </w:rPr>
        <w:t>СО</w:t>
      </w:r>
      <w:r w:rsidR="00DA25BC">
        <w:rPr>
          <w:rFonts w:eastAsia="Times New Roman" w:cs="Times New Roman"/>
          <w:szCs w:val="28"/>
          <w:lang w:eastAsia="ru-RU"/>
        </w:rPr>
        <w:t xml:space="preserve"> </w:t>
      </w:r>
      <w:r w:rsidRPr="009C342A">
        <w:rPr>
          <w:rFonts w:eastAsia="Times New Roman" w:cs="Times New Roman"/>
          <w:szCs w:val="28"/>
          <w:lang w:eastAsia="ru-RU"/>
        </w:rPr>
        <w:t>кислородом</w:t>
      </w:r>
      <w:r w:rsidR="00DA25BC">
        <w:rPr>
          <w:rFonts w:eastAsia="Times New Roman" w:cs="Times New Roman"/>
          <w:szCs w:val="28"/>
          <w:lang w:eastAsia="ru-RU"/>
        </w:rPr>
        <w:t xml:space="preserve"> </w:t>
      </w:r>
      <w:r w:rsidRPr="009C342A">
        <w:rPr>
          <w:rFonts w:eastAsia="Times New Roman" w:cs="Times New Roman"/>
          <w:szCs w:val="28"/>
          <w:lang w:eastAsia="ru-RU"/>
        </w:rPr>
        <w:t>воздуха</w:t>
      </w:r>
      <w:r w:rsidR="00DA25BC">
        <w:rPr>
          <w:rFonts w:eastAsia="Times New Roman" w:cs="Times New Roman"/>
          <w:szCs w:val="28"/>
          <w:lang w:eastAsia="ru-RU"/>
        </w:rPr>
        <w:t xml:space="preserve"> </w:t>
      </w:r>
      <w:r w:rsidRPr="009C342A">
        <w:rPr>
          <w:rFonts w:eastAsia="Times New Roman" w:cs="Times New Roman"/>
          <w:szCs w:val="28"/>
          <w:lang w:eastAsia="ru-RU"/>
        </w:rPr>
        <w:t>была</w:t>
      </w:r>
      <w:r w:rsidR="00DA25BC">
        <w:rPr>
          <w:rFonts w:eastAsia="Times New Roman" w:cs="Times New Roman"/>
          <w:szCs w:val="28"/>
          <w:lang w:eastAsia="ru-RU"/>
        </w:rPr>
        <w:t xml:space="preserve"> </w:t>
      </w:r>
      <w:r w:rsidRPr="009C342A">
        <w:rPr>
          <w:rFonts w:eastAsia="Times New Roman" w:cs="Times New Roman"/>
          <w:szCs w:val="28"/>
          <w:lang w:eastAsia="ru-RU"/>
        </w:rPr>
        <w:t>проведена</w:t>
      </w:r>
      <w:r w:rsidR="00DA25BC">
        <w:rPr>
          <w:rFonts w:eastAsia="Times New Roman" w:cs="Times New Roman"/>
          <w:szCs w:val="28"/>
          <w:lang w:eastAsia="ru-RU"/>
        </w:rPr>
        <w:t xml:space="preserve"> </w:t>
      </w:r>
      <w:r w:rsidRPr="009C342A">
        <w:rPr>
          <w:rFonts w:eastAsia="Times New Roman" w:cs="Times New Roman"/>
          <w:szCs w:val="28"/>
          <w:lang w:eastAsia="ru-RU"/>
        </w:rPr>
        <w:t>сравнительная</w:t>
      </w:r>
      <w:r w:rsidR="00DA25BC">
        <w:rPr>
          <w:rFonts w:eastAsia="Times New Roman" w:cs="Times New Roman"/>
          <w:szCs w:val="28"/>
          <w:lang w:eastAsia="ru-RU"/>
        </w:rPr>
        <w:t xml:space="preserve"> </w:t>
      </w:r>
      <w:r w:rsidRPr="009C342A">
        <w:rPr>
          <w:rFonts w:eastAsia="Times New Roman" w:cs="Times New Roman"/>
          <w:szCs w:val="28"/>
          <w:lang w:eastAsia="ru-RU"/>
        </w:rPr>
        <w:t>характеристика</w:t>
      </w:r>
      <w:r w:rsidR="00DA25BC">
        <w:rPr>
          <w:rFonts w:eastAsia="Times New Roman" w:cs="Times New Roman"/>
          <w:szCs w:val="28"/>
          <w:lang w:eastAsia="ru-RU"/>
        </w:rPr>
        <w:t xml:space="preserve"> </w:t>
      </w:r>
      <w:r w:rsidRPr="009C342A">
        <w:rPr>
          <w:rFonts w:eastAsia="Times New Roman" w:cs="Times New Roman"/>
          <w:szCs w:val="28"/>
          <w:lang w:eastAsia="ru-RU"/>
        </w:rPr>
        <w:t>образцов</w:t>
      </w:r>
      <w:r w:rsidR="00DA25BC">
        <w:rPr>
          <w:rFonts w:eastAsia="Times New Roman" w:cs="Times New Roman"/>
          <w:szCs w:val="28"/>
          <w:lang w:eastAsia="ru-RU"/>
        </w:rPr>
        <w:t xml:space="preserve"> </w:t>
      </w:r>
      <w:r w:rsidRPr="009C342A">
        <w:rPr>
          <w:rFonts w:eastAsia="Times New Roman" w:cs="Times New Roman"/>
          <w:szCs w:val="28"/>
          <w:lang w:eastAsia="ru-RU"/>
        </w:rPr>
        <w:t>Ni-Cu-Cr/Ц-Б-Ш</w:t>
      </w:r>
      <w:r w:rsidR="00DA25BC">
        <w:rPr>
          <w:rFonts w:eastAsia="Times New Roman" w:cs="Times New Roman"/>
          <w:szCs w:val="28"/>
          <w:lang w:eastAsia="ru-RU"/>
        </w:rPr>
        <w:t xml:space="preserve"> </w:t>
      </w:r>
      <w:r w:rsidRPr="009C342A">
        <w:rPr>
          <w:rFonts w:eastAsia="Times New Roman" w:cs="Times New Roman"/>
          <w:szCs w:val="28"/>
          <w:lang w:eastAsia="ru-RU"/>
        </w:rPr>
        <w:t>и</w:t>
      </w:r>
      <w:r w:rsidR="00DA25BC">
        <w:rPr>
          <w:rFonts w:eastAsia="Times New Roman" w:cs="Times New Roman"/>
          <w:szCs w:val="28"/>
          <w:lang w:eastAsia="ru-RU"/>
        </w:rPr>
        <w:t xml:space="preserve"> </w:t>
      </w:r>
      <w:r w:rsidRPr="009C342A">
        <w:rPr>
          <w:rFonts w:eastAsia="Times New Roman" w:cs="Times New Roman"/>
          <w:szCs w:val="28"/>
          <w:lang w:eastAsia="ru-RU"/>
        </w:rPr>
        <w:t>Ni-Cu-Cr/Ц-Б</w:t>
      </w:r>
      <w:r w:rsidR="00DA25BC">
        <w:rPr>
          <w:rFonts w:eastAsia="Times New Roman" w:cs="Times New Roman"/>
          <w:szCs w:val="28"/>
          <w:lang w:eastAsia="ru-RU"/>
        </w:rPr>
        <w:t xml:space="preserve"> </w:t>
      </w:r>
      <w:r w:rsidRPr="009C342A">
        <w:rPr>
          <w:rFonts w:eastAsia="Times New Roman" w:cs="Times New Roman"/>
          <w:szCs w:val="28"/>
          <w:lang w:eastAsia="ru-RU"/>
        </w:rPr>
        <w:t>с</w:t>
      </w:r>
      <w:r w:rsidR="00DA25BC">
        <w:rPr>
          <w:rFonts w:eastAsia="Times New Roman" w:cs="Times New Roman"/>
          <w:szCs w:val="28"/>
          <w:lang w:eastAsia="ru-RU"/>
        </w:rPr>
        <w:t xml:space="preserve"> </w:t>
      </w:r>
      <w:r w:rsidRPr="009C342A">
        <w:rPr>
          <w:rFonts w:eastAsia="Times New Roman" w:cs="Times New Roman"/>
          <w:szCs w:val="28"/>
          <w:lang w:eastAsia="ru-RU"/>
        </w:rPr>
        <w:t>исходным</w:t>
      </w:r>
      <w:r w:rsidR="00DA25BC">
        <w:rPr>
          <w:rFonts w:eastAsia="Times New Roman" w:cs="Times New Roman"/>
          <w:szCs w:val="28"/>
          <w:lang w:eastAsia="ru-RU"/>
        </w:rPr>
        <w:t xml:space="preserve"> </w:t>
      </w:r>
      <w:r w:rsidRPr="009C342A">
        <w:rPr>
          <w:rFonts w:eastAsia="Times New Roman" w:cs="Times New Roman"/>
          <w:szCs w:val="28"/>
          <w:lang w:eastAsia="ru-RU"/>
        </w:rPr>
        <w:t>керамическим</w:t>
      </w:r>
      <w:r w:rsidR="00DA25BC">
        <w:rPr>
          <w:rFonts w:eastAsia="Times New Roman" w:cs="Times New Roman"/>
          <w:szCs w:val="28"/>
          <w:lang w:eastAsia="ru-RU"/>
        </w:rPr>
        <w:t xml:space="preserve"> </w:t>
      </w:r>
      <w:r w:rsidRPr="009C342A">
        <w:rPr>
          <w:rFonts w:eastAsia="Times New Roman" w:cs="Times New Roman"/>
          <w:szCs w:val="28"/>
          <w:lang w:eastAsia="ru-RU"/>
        </w:rPr>
        <w:t>носителем</w:t>
      </w:r>
      <w:r w:rsidR="00DA25BC">
        <w:rPr>
          <w:rFonts w:eastAsia="Times New Roman" w:cs="Times New Roman"/>
          <w:szCs w:val="28"/>
          <w:lang w:eastAsia="ru-RU"/>
        </w:rPr>
        <w:t xml:space="preserve"> </w:t>
      </w:r>
      <w:r w:rsidRPr="009C342A">
        <w:rPr>
          <w:rFonts w:eastAsia="Times New Roman" w:cs="Times New Roman"/>
          <w:szCs w:val="28"/>
          <w:lang w:eastAsia="ru-RU"/>
        </w:rPr>
        <w:t>-</w:t>
      </w:r>
      <w:r w:rsidR="00DA25BC">
        <w:rPr>
          <w:rFonts w:eastAsia="Times New Roman" w:cs="Times New Roman"/>
          <w:szCs w:val="28"/>
          <w:lang w:eastAsia="ru-RU"/>
        </w:rPr>
        <w:t xml:space="preserve"> </w:t>
      </w:r>
      <w:r w:rsidRPr="009C342A">
        <w:rPr>
          <w:rFonts w:eastAsia="Times New Roman" w:cs="Times New Roman"/>
          <w:szCs w:val="28"/>
          <w:lang w:eastAsia="ru-RU"/>
        </w:rPr>
        <w:t>системой</w:t>
      </w:r>
      <w:r w:rsidR="00DA25BC">
        <w:rPr>
          <w:rFonts w:eastAsia="Times New Roman" w:cs="Times New Roman"/>
          <w:b/>
          <w:szCs w:val="28"/>
          <w:lang w:eastAsia="ru-RU"/>
        </w:rPr>
        <w:t xml:space="preserve"> </w:t>
      </w:r>
      <w:r w:rsidRPr="009C342A">
        <w:rPr>
          <w:rFonts w:eastAsia="Times New Roman" w:cs="Times New Roman"/>
          <w:szCs w:val="28"/>
          <w:lang w:eastAsia="ru-RU"/>
        </w:rPr>
        <w:t>Ц-Б-Ш</w:t>
      </w:r>
      <w:r w:rsidR="00DA25BC">
        <w:rPr>
          <w:rFonts w:eastAsia="Times New Roman" w:cs="Times New Roman"/>
          <w:szCs w:val="28"/>
          <w:lang w:eastAsia="ru-RU"/>
        </w:rPr>
        <w:t xml:space="preserve"> </w:t>
      </w:r>
      <w:r w:rsidRPr="009C342A">
        <w:rPr>
          <w:rFonts w:eastAsia="Times New Roman" w:cs="Times New Roman"/>
          <w:szCs w:val="28"/>
          <w:lang w:eastAsia="ru-RU"/>
        </w:rPr>
        <w:t>(рисунок</w:t>
      </w:r>
      <w:r w:rsidR="00DA25BC">
        <w:rPr>
          <w:rFonts w:eastAsia="Times New Roman" w:cs="Times New Roman"/>
          <w:szCs w:val="28"/>
          <w:lang w:eastAsia="ru-RU"/>
        </w:rPr>
        <w:t xml:space="preserve"> </w:t>
      </w:r>
      <w:r>
        <w:rPr>
          <w:rFonts w:eastAsia="Times New Roman" w:cs="Times New Roman"/>
          <w:szCs w:val="28"/>
          <w:lang w:eastAsia="ru-RU"/>
        </w:rPr>
        <w:t>3.6.5</w:t>
      </w:r>
      <w:r w:rsidRPr="009C342A">
        <w:rPr>
          <w:rFonts w:eastAsia="Times New Roman" w:cs="Times New Roman"/>
          <w:szCs w:val="28"/>
          <w:lang w:eastAsia="ru-RU"/>
        </w:rPr>
        <w:t>).</w:t>
      </w:r>
      <w:r w:rsidR="00DA25BC">
        <w:rPr>
          <w:rFonts w:eastAsia="Times New Roman" w:cs="Times New Roman"/>
          <w:szCs w:val="28"/>
          <w:lang w:eastAsia="ru-RU"/>
        </w:rPr>
        <w:t xml:space="preserve"> </w:t>
      </w:r>
      <w:r w:rsidRPr="009C342A">
        <w:rPr>
          <w:rFonts w:eastAsia="Times New Roman" w:cs="Times New Roman"/>
          <w:szCs w:val="28"/>
          <w:lang w:eastAsia="ru-RU"/>
        </w:rPr>
        <w:t>Видно,</w:t>
      </w:r>
      <w:r w:rsidR="00DA25BC">
        <w:rPr>
          <w:rFonts w:eastAsia="Times New Roman" w:cs="Times New Roman"/>
          <w:szCs w:val="28"/>
          <w:lang w:eastAsia="ru-RU"/>
        </w:rPr>
        <w:t xml:space="preserve"> </w:t>
      </w:r>
      <w:r w:rsidRPr="009C342A">
        <w:rPr>
          <w:rFonts w:eastAsia="Times New Roman" w:cs="Times New Roman"/>
          <w:szCs w:val="28"/>
          <w:lang w:eastAsia="ru-RU"/>
        </w:rPr>
        <w:t>что</w:t>
      </w:r>
      <w:r w:rsidR="00DA25BC">
        <w:rPr>
          <w:rFonts w:eastAsia="Times New Roman" w:cs="Times New Roman"/>
          <w:szCs w:val="28"/>
          <w:lang w:eastAsia="ru-RU"/>
        </w:rPr>
        <w:t xml:space="preserve"> </w:t>
      </w:r>
      <w:r w:rsidRPr="009C342A">
        <w:rPr>
          <w:rFonts w:eastAsia="Times New Roman" w:cs="Times New Roman"/>
          <w:szCs w:val="28"/>
          <w:lang w:eastAsia="ru-RU"/>
        </w:rPr>
        <w:t>образец</w:t>
      </w:r>
      <w:r w:rsidR="00DA25BC">
        <w:rPr>
          <w:rFonts w:eastAsia="Times New Roman" w:cs="Times New Roman"/>
          <w:szCs w:val="28"/>
          <w:lang w:eastAsia="ru-RU"/>
        </w:rPr>
        <w:t xml:space="preserve"> </w:t>
      </w:r>
      <w:r w:rsidRPr="009C342A">
        <w:rPr>
          <w:rFonts w:eastAsia="Times New Roman" w:cs="Times New Roman"/>
          <w:szCs w:val="28"/>
          <w:lang w:eastAsia="ru-RU"/>
        </w:rPr>
        <w:t>3,</w:t>
      </w:r>
      <w:r w:rsidR="00DA25BC">
        <w:rPr>
          <w:rFonts w:eastAsia="Times New Roman" w:cs="Times New Roman"/>
          <w:szCs w:val="28"/>
          <w:lang w:eastAsia="ru-RU"/>
        </w:rPr>
        <w:t xml:space="preserve"> </w:t>
      </w:r>
      <w:r w:rsidRPr="009C342A">
        <w:rPr>
          <w:rFonts w:eastAsia="Times New Roman" w:cs="Times New Roman"/>
          <w:szCs w:val="28"/>
          <w:lang w:eastAsia="ru-RU"/>
        </w:rPr>
        <w:t>несмотря</w:t>
      </w:r>
      <w:r w:rsidR="00DA25BC">
        <w:rPr>
          <w:rFonts w:eastAsia="Times New Roman" w:cs="Times New Roman"/>
          <w:szCs w:val="28"/>
          <w:lang w:eastAsia="ru-RU"/>
        </w:rPr>
        <w:t xml:space="preserve"> </w:t>
      </w:r>
      <w:r w:rsidRPr="009C342A">
        <w:rPr>
          <w:rFonts w:eastAsia="Times New Roman" w:cs="Times New Roman"/>
          <w:szCs w:val="28"/>
          <w:lang w:eastAsia="ru-RU"/>
        </w:rPr>
        <w:t>на</w:t>
      </w:r>
      <w:r w:rsidR="00DA25BC">
        <w:rPr>
          <w:rFonts w:eastAsia="Times New Roman" w:cs="Times New Roman"/>
          <w:szCs w:val="28"/>
          <w:lang w:eastAsia="ru-RU"/>
        </w:rPr>
        <w:t xml:space="preserve"> </w:t>
      </w:r>
      <w:r w:rsidRPr="009C342A">
        <w:rPr>
          <w:rFonts w:eastAsia="Times New Roman" w:cs="Times New Roman"/>
          <w:szCs w:val="28"/>
          <w:lang w:eastAsia="ru-RU"/>
        </w:rPr>
        <w:t>отсутствие</w:t>
      </w:r>
      <w:r w:rsidR="00DA25BC">
        <w:rPr>
          <w:rFonts w:eastAsia="Times New Roman" w:cs="Times New Roman"/>
          <w:szCs w:val="28"/>
          <w:lang w:eastAsia="ru-RU"/>
        </w:rPr>
        <w:t xml:space="preserve"> </w:t>
      </w:r>
      <w:r w:rsidRPr="009C342A">
        <w:rPr>
          <w:rFonts w:eastAsia="Times New Roman" w:cs="Times New Roman"/>
          <w:szCs w:val="28"/>
          <w:lang w:eastAsia="ru-RU"/>
        </w:rPr>
        <w:t>в</w:t>
      </w:r>
      <w:r w:rsidR="00DA25BC">
        <w:rPr>
          <w:rFonts w:eastAsia="Times New Roman" w:cs="Times New Roman"/>
          <w:szCs w:val="28"/>
          <w:lang w:eastAsia="ru-RU"/>
        </w:rPr>
        <w:t xml:space="preserve"> </w:t>
      </w:r>
      <w:r w:rsidRPr="009C342A">
        <w:rPr>
          <w:rFonts w:eastAsia="Times New Roman" w:cs="Times New Roman"/>
          <w:szCs w:val="28"/>
          <w:lang w:eastAsia="ru-RU"/>
        </w:rPr>
        <w:t>его</w:t>
      </w:r>
      <w:r w:rsidR="00DA25BC">
        <w:rPr>
          <w:rFonts w:eastAsia="Times New Roman" w:cs="Times New Roman"/>
          <w:szCs w:val="28"/>
          <w:lang w:eastAsia="ru-RU"/>
        </w:rPr>
        <w:t xml:space="preserve"> </w:t>
      </w:r>
      <w:r w:rsidRPr="009C342A">
        <w:rPr>
          <w:rFonts w:eastAsia="Times New Roman" w:cs="Times New Roman"/>
          <w:szCs w:val="28"/>
          <w:lang w:eastAsia="ru-RU"/>
        </w:rPr>
        <w:t>составе</w:t>
      </w:r>
      <w:r w:rsidR="00DA25BC">
        <w:rPr>
          <w:rFonts w:eastAsia="Times New Roman" w:cs="Times New Roman"/>
          <w:szCs w:val="28"/>
          <w:lang w:eastAsia="ru-RU"/>
        </w:rPr>
        <w:t xml:space="preserve"> </w:t>
      </w:r>
      <w:r w:rsidRPr="009C342A">
        <w:rPr>
          <w:rFonts w:eastAsia="Times New Roman" w:cs="Times New Roman"/>
          <w:szCs w:val="28"/>
          <w:lang w:eastAsia="ru-RU"/>
        </w:rPr>
        <w:t>металлов-активаторов,</w:t>
      </w:r>
      <w:r w:rsidR="00DA25BC">
        <w:rPr>
          <w:rFonts w:eastAsia="Times New Roman" w:cs="Times New Roman"/>
          <w:szCs w:val="28"/>
          <w:lang w:eastAsia="ru-RU"/>
        </w:rPr>
        <w:t xml:space="preserve"> </w:t>
      </w:r>
      <w:r w:rsidRPr="009C342A">
        <w:rPr>
          <w:rFonts w:eastAsia="Times New Roman" w:cs="Times New Roman"/>
          <w:szCs w:val="28"/>
          <w:lang w:eastAsia="ru-RU"/>
        </w:rPr>
        <w:t>демонстрирует</w:t>
      </w:r>
      <w:r w:rsidR="00DA25BC">
        <w:rPr>
          <w:rFonts w:eastAsia="Times New Roman" w:cs="Times New Roman"/>
          <w:szCs w:val="28"/>
          <w:lang w:eastAsia="ru-RU"/>
        </w:rPr>
        <w:t xml:space="preserve"> </w:t>
      </w:r>
      <w:r w:rsidRPr="009C342A">
        <w:rPr>
          <w:rFonts w:eastAsia="Times New Roman" w:cs="Times New Roman"/>
          <w:szCs w:val="28"/>
          <w:lang w:eastAsia="ru-RU"/>
        </w:rPr>
        <w:t>высокую</w:t>
      </w:r>
      <w:r w:rsidR="00DA25BC">
        <w:rPr>
          <w:rFonts w:eastAsia="Times New Roman" w:cs="Times New Roman"/>
          <w:szCs w:val="28"/>
          <w:lang w:eastAsia="ru-RU"/>
        </w:rPr>
        <w:t xml:space="preserve"> </w:t>
      </w:r>
      <w:r w:rsidRPr="009C342A">
        <w:rPr>
          <w:rFonts w:eastAsia="Times New Roman" w:cs="Times New Roman"/>
          <w:szCs w:val="28"/>
          <w:lang w:eastAsia="ru-RU"/>
        </w:rPr>
        <w:t>каталитическую</w:t>
      </w:r>
      <w:r w:rsidR="00DA25BC">
        <w:rPr>
          <w:rFonts w:eastAsia="Times New Roman" w:cs="Times New Roman"/>
          <w:szCs w:val="28"/>
          <w:lang w:eastAsia="ru-RU"/>
        </w:rPr>
        <w:t xml:space="preserve"> </w:t>
      </w:r>
      <w:r w:rsidRPr="009C342A">
        <w:rPr>
          <w:rFonts w:eastAsia="Times New Roman" w:cs="Times New Roman"/>
          <w:szCs w:val="28"/>
          <w:lang w:eastAsia="ru-RU"/>
        </w:rPr>
        <w:t>активность</w:t>
      </w:r>
      <w:r w:rsidR="00DA25BC">
        <w:rPr>
          <w:rFonts w:eastAsia="Times New Roman" w:cs="Times New Roman"/>
          <w:szCs w:val="28"/>
          <w:lang w:eastAsia="ru-RU"/>
        </w:rPr>
        <w:t xml:space="preserve"> </w:t>
      </w:r>
      <w:r w:rsidRPr="009C342A">
        <w:rPr>
          <w:rFonts w:eastAsia="Times New Roman" w:cs="Times New Roman"/>
          <w:szCs w:val="28"/>
          <w:lang w:eastAsia="ru-RU"/>
        </w:rPr>
        <w:t>в</w:t>
      </w:r>
      <w:r w:rsidR="00DA25BC">
        <w:rPr>
          <w:rFonts w:eastAsia="Times New Roman" w:cs="Times New Roman"/>
          <w:szCs w:val="28"/>
          <w:lang w:eastAsia="ru-RU"/>
        </w:rPr>
        <w:t xml:space="preserve"> </w:t>
      </w:r>
      <w:r w:rsidRPr="009C342A">
        <w:rPr>
          <w:rFonts w:eastAsia="Times New Roman" w:cs="Times New Roman"/>
          <w:szCs w:val="28"/>
          <w:lang w:eastAsia="ru-RU"/>
        </w:rPr>
        <w:t>конверсии</w:t>
      </w:r>
      <w:r w:rsidR="00DA25BC">
        <w:rPr>
          <w:rFonts w:eastAsia="Times New Roman" w:cs="Times New Roman"/>
          <w:szCs w:val="28"/>
          <w:lang w:eastAsia="ru-RU"/>
        </w:rPr>
        <w:t xml:space="preserve"> </w:t>
      </w:r>
      <w:r w:rsidRPr="009C342A">
        <w:rPr>
          <w:rFonts w:eastAsia="Times New Roman" w:cs="Times New Roman"/>
          <w:szCs w:val="28"/>
          <w:lang w:eastAsia="ru-RU"/>
        </w:rPr>
        <w:t>СО</w:t>
      </w:r>
      <w:r w:rsidR="00DA25BC">
        <w:rPr>
          <w:rFonts w:eastAsia="Times New Roman" w:cs="Times New Roman"/>
          <w:szCs w:val="28"/>
          <w:lang w:eastAsia="ru-RU"/>
        </w:rPr>
        <w:t xml:space="preserve"> </w:t>
      </w:r>
      <w:r w:rsidRPr="009C342A">
        <w:rPr>
          <w:rFonts w:eastAsia="Times New Roman" w:cs="Times New Roman"/>
          <w:szCs w:val="28"/>
          <w:lang w:eastAsia="ru-RU"/>
        </w:rPr>
        <w:t>которая</w:t>
      </w:r>
      <w:r w:rsidR="00DA25BC">
        <w:rPr>
          <w:rFonts w:eastAsia="Times New Roman" w:cs="Times New Roman"/>
          <w:szCs w:val="28"/>
          <w:lang w:eastAsia="ru-RU"/>
        </w:rPr>
        <w:t xml:space="preserve"> </w:t>
      </w:r>
      <w:r w:rsidRPr="009C342A">
        <w:rPr>
          <w:rFonts w:eastAsia="Times New Roman" w:cs="Times New Roman"/>
          <w:szCs w:val="28"/>
          <w:lang w:eastAsia="ru-RU"/>
        </w:rPr>
        <w:t>достигает</w:t>
      </w:r>
      <w:r w:rsidR="00DA25BC">
        <w:rPr>
          <w:rFonts w:eastAsia="Times New Roman" w:cs="Times New Roman"/>
          <w:szCs w:val="28"/>
          <w:lang w:eastAsia="ru-RU"/>
        </w:rPr>
        <w:t xml:space="preserve"> </w:t>
      </w:r>
      <w:r w:rsidRPr="009C342A">
        <w:rPr>
          <w:rFonts w:eastAsia="Times New Roman" w:cs="Times New Roman"/>
          <w:szCs w:val="28"/>
          <w:lang w:eastAsia="ru-RU"/>
        </w:rPr>
        <w:t>α</w:t>
      </w:r>
      <w:r w:rsidR="00DA25BC">
        <w:rPr>
          <w:rFonts w:eastAsia="Times New Roman" w:cs="Times New Roman"/>
          <w:szCs w:val="28"/>
          <w:lang w:eastAsia="ru-RU"/>
        </w:rPr>
        <w:t xml:space="preserve"> </w:t>
      </w:r>
      <w:r w:rsidRPr="009C342A">
        <w:rPr>
          <w:rFonts w:eastAsia="Times New Roman" w:cs="Times New Roman"/>
          <w:szCs w:val="28"/>
          <w:lang w:eastAsia="ru-RU"/>
        </w:rPr>
        <w:t>≈</w:t>
      </w:r>
      <w:r w:rsidR="00DA25BC">
        <w:rPr>
          <w:rFonts w:eastAsia="Times New Roman" w:cs="Times New Roman"/>
          <w:szCs w:val="28"/>
          <w:lang w:eastAsia="ru-RU"/>
        </w:rPr>
        <w:t xml:space="preserve"> </w:t>
      </w:r>
      <w:r w:rsidRPr="009C342A">
        <w:rPr>
          <w:rFonts w:eastAsia="Times New Roman" w:cs="Times New Roman"/>
          <w:szCs w:val="28"/>
          <w:lang w:eastAsia="ru-RU"/>
        </w:rPr>
        <w:t>70%.</w:t>
      </w:r>
      <w:r w:rsidR="00DA25BC">
        <w:rPr>
          <w:rFonts w:eastAsia="Times New Roman" w:cs="Times New Roman"/>
          <w:szCs w:val="28"/>
          <w:lang w:eastAsia="ru-RU"/>
        </w:rPr>
        <w:t xml:space="preserve"> </w:t>
      </w:r>
      <w:r w:rsidRPr="009C342A">
        <w:rPr>
          <w:rFonts w:eastAsia="Times New Roman" w:cs="Times New Roman"/>
          <w:szCs w:val="28"/>
          <w:lang w:eastAsia="ru-RU"/>
        </w:rPr>
        <w:t>Активность</w:t>
      </w:r>
      <w:r w:rsidR="00DA25BC">
        <w:rPr>
          <w:rFonts w:eastAsia="Times New Roman" w:cs="Times New Roman"/>
          <w:szCs w:val="28"/>
          <w:lang w:eastAsia="ru-RU"/>
        </w:rPr>
        <w:t xml:space="preserve"> </w:t>
      </w:r>
      <w:r w:rsidRPr="009C342A">
        <w:rPr>
          <w:rFonts w:eastAsia="Times New Roman" w:cs="Times New Roman"/>
          <w:szCs w:val="28"/>
          <w:lang w:eastAsia="ru-RU"/>
        </w:rPr>
        <w:t>Ni-Cu-Cr/Ц-Б</w:t>
      </w:r>
      <w:r w:rsidR="00DA25BC">
        <w:rPr>
          <w:rFonts w:eastAsia="Times New Roman" w:cs="Times New Roman"/>
          <w:b/>
          <w:szCs w:val="28"/>
          <w:lang w:eastAsia="ru-RU"/>
        </w:rPr>
        <w:t xml:space="preserve"> </w:t>
      </w:r>
      <w:r w:rsidRPr="009C342A">
        <w:rPr>
          <w:rFonts w:eastAsia="Times New Roman" w:cs="Times New Roman"/>
          <w:szCs w:val="28"/>
          <w:lang w:eastAsia="ru-RU"/>
        </w:rPr>
        <w:t>системы</w:t>
      </w:r>
      <w:r w:rsidR="00DA25BC">
        <w:rPr>
          <w:rFonts w:eastAsia="Times New Roman" w:cs="Times New Roman"/>
          <w:szCs w:val="28"/>
          <w:lang w:eastAsia="ru-RU"/>
        </w:rPr>
        <w:t xml:space="preserve"> </w:t>
      </w:r>
      <w:r w:rsidRPr="009C342A">
        <w:rPr>
          <w:rFonts w:eastAsia="Times New Roman" w:cs="Times New Roman"/>
          <w:szCs w:val="28"/>
          <w:lang w:eastAsia="ru-RU"/>
        </w:rPr>
        <w:t>заметно</w:t>
      </w:r>
      <w:r w:rsidR="00DA25BC">
        <w:rPr>
          <w:rFonts w:eastAsia="Times New Roman" w:cs="Times New Roman"/>
          <w:szCs w:val="28"/>
          <w:lang w:eastAsia="ru-RU"/>
        </w:rPr>
        <w:t xml:space="preserve"> </w:t>
      </w:r>
      <w:r w:rsidRPr="009C342A">
        <w:rPr>
          <w:rFonts w:eastAsia="Times New Roman" w:cs="Times New Roman"/>
          <w:szCs w:val="28"/>
          <w:lang w:eastAsia="ru-RU"/>
        </w:rPr>
        <w:t>выше</w:t>
      </w:r>
      <w:r w:rsidR="00DA25BC">
        <w:rPr>
          <w:rFonts w:eastAsia="Times New Roman" w:cs="Times New Roman"/>
          <w:szCs w:val="28"/>
          <w:lang w:eastAsia="ru-RU"/>
        </w:rPr>
        <w:t xml:space="preserve"> </w:t>
      </w:r>
      <w:r w:rsidRPr="009C342A">
        <w:rPr>
          <w:rFonts w:eastAsia="Times New Roman" w:cs="Times New Roman"/>
          <w:szCs w:val="28"/>
          <w:lang w:eastAsia="ru-RU"/>
        </w:rPr>
        <w:t>и</w:t>
      </w:r>
      <w:r w:rsidR="00DA25BC">
        <w:rPr>
          <w:rFonts w:eastAsia="Times New Roman" w:cs="Times New Roman"/>
          <w:szCs w:val="28"/>
          <w:lang w:eastAsia="ru-RU"/>
        </w:rPr>
        <w:t xml:space="preserve"> </w:t>
      </w:r>
      <w:r>
        <w:rPr>
          <w:rFonts w:eastAsia="Times New Roman" w:cs="Times New Roman"/>
          <w:szCs w:val="28"/>
          <w:lang w:eastAsia="ru-RU"/>
        </w:rPr>
        <w:t>при</w:t>
      </w:r>
      <w:r w:rsidR="00DA25BC">
        <w:rPr>
          <w:rFonts w:eastAsia="Times New Roman" w:cs="Times New Roman"/>
          <w:szCs w:val="28"/>
          <w:lang w:eastAsia="ru-RU"/>
        </w:rPr>
        <w:t xml:space="preserve"> </w:t>
      </w:r>
      <w:r>
        <w:rPr>
          <w:rFonts w:eastAsia="Times New Roman" w:cs="Times New Roman"/>
          <w:szCs w:val="28"/>
          <w:lang w:eastAsia="ru-RU"/>
        </w:rPr>
        <w:t>100</w:t>
      </w:r>
      <w:r w:rsidR="00DA25BC">
        <w:rPr>
          <w:rFonts w:eastAsia="Times New Roman" w:cs="Times New Roman"/>
          <w:szCs w:val="28"/>
          <w:lang w:eastAsia="ru-RU"/>
        </w:rPr>
        <w:t xml:space="preserve"> </w:t>
      </w:r>
      <w:r w:rsidRPr="001D0206">
        <w:rPr>
          <w:rFonts w:eastAsia="Times New Roman" w:cs="Times New Roman"/>
          <w:szCs w:val="28"/>
          <w:vertAlign w:val="superscript"/>
          <w:lang w:eastAsia="ru-RU"/>
        </w:rPr>
        <w:t>о</w:t>
      </w:r>
      <w:r>
        <w:rPr>
          <w:rFonts w:eastAsia="Times New Roman" w:cs="Times New Roman"/>
          <w:szCs w:val="28"/>
          <w:lang w:eastAsia="ru-RU"/>
        </w:rPr>
        <w:t>С</w:t>
      </w:r>
      <w:r w:rsidR="00DA25BC">
        <w:rPr>
          <w:rFonts w:eastAsia="Times New Roman" w:cs="Times New Roman"/>
          <w:szCs w:val="28"/>
          <w:lang w:eastAsia="ru-RU"/>
        </w:rPr>
        <w:t xml:space="preserve"> </w:t>
      </w:r>
      <w:r w:rsidRPr="009C342A">
        <w:rPr>
          <w:rFonts w:eastAsia="Times New Roman" w:cs="Times New Roman"/>
          <w:szCs w:val="28"/>
          <w:lang w:eastAsia="ru-RU"/>
        </w:rPr>
        <w:t>составляет</w:t>
      </w:r>
      <w:r w:rsidR="00DA25BC">
        <w:rPr>
          <w:rFonts w:eastAsia="Times New Roman" w:cs="Times New Roman"/>
          <w:szCs w:val="28"/>
          <w:lang w:eastAsia="ru-RU"/>
        </w:rPr>
        <w:t xml:space="preserve"> </w:t>
      </w:r>
      <w:r w:rsidRPr="009C342A">
        <w:rPr>
          <w:rFonts w:eastAsia="Times New Roman" w:cs="Times New Roman"/>
          <w:szCs w:val="28"/>
          <w:lang w:eastAsia="ru-RU"/>
        </w:rPr>
        <w:t>уже</w:t>
      </w:r>
      <w:r w:rsidR="00DA25BC">
        <w:rPr>
          <w:rFonts w:eastAsia="Times New Roman" w:cs="Times New Roman"/>
          <w:szCs w:val="28"/>
          <w:lang w:eastAsia="ru-RU"/>
        </w:rPr>
        <w:t xml:space="preserve"> </w:t>
      </w:r>
      <w:r w:rsidRPr="009C342A">
        <w:rPr>
          <w:rFonts w:eastAsia="Times New Roman" w:cs="Times New Roman"/>
          <w:szCs w:val="28"/>
          <w:lang w:eastAsia="ru-RU"/>
        </w:rPr>
        <w:t>α</w:t>
      </w:r>
      <w:r w:rsidR="00DA25BC">
        <w:rPr>
          <w:rFonts w:eastAsia="Times New Roman" w:cs="Times New Roman"/>
          <w:szCs w:val="28"/>
          <w:lang w:eastAsia="ru-RU"/>
        </w:rPr>
        <w:t xml:space="preserve"> </w:t>
      </w:r>
      <w:r w:rsidRPr="009C342A">
        <w:rPr>
          <w:rFonts w:eastAsia="Times New Roman" w:cs="Times New Roman"/>
          <w:szCs w:val="28"/>
          <w:lang w:eastAsia="ru-RU"/>
        </w:rPr>
        <w:t>≥33%,</w:t>
      </w:r>
      <w:r w:rsidR="00DA25BC">
        <w:rPr>
          <w:rFonts w:eastAsia="Times New Roman" w:cs="Times New Roman"/>
          <w:szCs w:val="28"/>
          <w:lang w:eastAsia="ru-RU"/>
        </w:rPr>
        <w:t xml:space="preserve"> </w:t>
      </w:r>
      <w:r w:rsidRPr="009C342A">
        <w:rPr>
          <w:rFonts w:eastAsia="Times New Roman" w:cs="Times New Roman"/>
          <w:szCs w:val="28"/>
          <w:lang w:eastAsia="ru-RU"/>
        </w:rPr>
        <w:t>а</w:t>
      </w:r>
      <w:r w:rsidR="00DA25BC">
        <w:rPr>
          <w:rFonts w:eastAsia="Times New Roman" w:cs="Times New Roman"/>
          <w:szCs w:val="28"/>
          <w:lang w:eastAsia="ru-RU"/>
        </w:rPr>
        <w:t xml:space="preserve"> </w:t>
      </w:r>
      <w:r w:rsidRPr="009C342A">
        <w:rPr>
          <w:rFonts w:eastAsia="Times New Roman" w:cs="Times New Roman"/>
          <w:szCs w:val="28"/>
          <w:lang w:eastAsia="ru-RU"/>
        </w:rPr>
        <w:t>при</w:t>
      </w:r>
      <w:r w:rsidR="00DA25BC">
        <w:rPr>
          <w:rFonts w:eastAsia="Times New Roman" w:cs="Times New Roman"/>
          <w:szCs w:val="28"/>
          <w:lang w:eastAsia="ru-RU"/>
        </w:rPr>
        <w:t xml:space="preserve"> </w:t>
      </w:r>
      <w:r>
        <w:rPr>
          <w:rFonts w:eastAsia="Times New Roman" w:cs="Times New Roman"/>
          <w:szCs w:val="28"/>
          <w:lang w:eastAsia="ru-RU"/>
        </w:rPr>
        <w:t>600</w:t>
      </w:r>
      <w:r w:rsidR="00DA25BC">
        <w:rPr>
          <w:rFonts w:eastAsia="Times New Roman" w:cs="Times New Roman"/>
          <w:szCs w:val="28"/>
          <w:lang w:eastAsia="ru-RU"/>
        </w:rPr>
        <w:t xml:space="preserve"> </w:t>
      </w:r>
      <w:r w:rsidRPr="001D0206">
        <w:rPr>
          <w:rFonts w:eastAsia="Times New Roman" w:cs="Times New Roman"/>
          <w:szCs w:val="28"/>
          <w:vertAlign w:val="superscript"/>
          <w:lang w:eastAsia="ru-RU"/>
        </w:rPr>
        <w:t>о</w:t>
      </w:r>
      <w:r>
        <w:rPr>
          <w:rFonts w:eastAsia="Times New Roman" w:cs="Times New Roman"/>
          <w:szCs w:val="28"/>
          <w:lang w:eastAsia="ru-RU"/>
        </w:rPr>
        <w:t>С</w:t>
      </w:r>
      <w:r w:rsidR="00DA25BC">
        <w:rPr>
          <w:rFonts w:eastAsia="Times New Roman" w:cs="Times New Roman"/>
          <w:szCs w:val="28"/>
          <w:lang w:eastAsia="ru-RU"/>
        </w:rPr>
        <w:t xml:space="preserve"> </w:t>
      </w:r>
      <w:r w:rsidRPr="009C342A">
        <w:rPr>
          <w:rFonts w:eastAsia="Times New Roman" w:cs="Times New Roman"/>
          <w:szCs w:val="28"/>
          <w:lang w:eastAsia="ru-RU"/>
        </w:rPr>
        <w:t>достигает</w:t>
      </w:r>
      <w:r w:rsidR="00DA25BC">
        <w:rPr>
          <w:rFonts w:eastAsia="Times New Roman" w:cs="Times New Roman"/>
          <w:szCs w:val="28"/>
          <w:lang w:eastAsia="ru-RU"/>
        </w:rPr>
        <w:t xml:space="preserve"> </w:t>
      </w:r>
      <w:r w:rsidRPr="009C342A">
        <w:rPr>
          <w:rFonts w:eastAsia="Times New Roman" w:cs="Times New Roman"/>
          <w:szCs w:val="28"/>
          <w:lang w:eastAsia="ru-RU"/>
        </w:rPr>
        <w:t>α</w:t>
      </w:r>
      <w:r w:rsidR="00DA25BC">
        <w:rPr>
          <w:rFonts w:eastAsia="Times New Roman" w:cs="Times New Roman"/>
          <w:szCs w:val="28"/>
          <w:lang w:eastAsia="ru-RU"/>
        </w:rPr>
        <w:t xml:space="preserve"> </w:t>
      </w:r>
      <w:r w:rsidRPr="009C342A">
        <w:rPr>
          <w:rFonts w:eastAsia="Times New Roman" w:cs="Times New Roman"/>
          <w:szCs w:val="28"/>
          <w:lang w:eastAsia="ru-RU"/>
        </w:rPr>
        <w:t>≈</w:t>
      </w:r>
      <w:r w:rsidR="00DA25BC">
        <w:rPr>
          <w:rFonts w:eastAsia="Times New Roman" w:cs="Times New Roman"/>
          <w:szCs w:val="28"/>
          <w:lang w:eastAsia="ru-RU"/>
        </w:rPr>
        <w:t xml:space="preserve"> </w:t>
      </w:r>
      <w:r w:rsidRPr="009C342A">
        <w:rPr>
          <w:rFonts w:eastAsia="Times New Roman" w:cs="Times New Roman"/>
          <w:szCs w:val="28"/>
          <w:lang w:eastAsia="ru-RU"/>
        </w:rPr>
        <w:t>83%.</w:t>
      </w:r>
      <w:r w:rsidR="00DA25BC">
        <w:rPr>
          <w:rFonts w:eastAsia="Times New Roman" w:cs="Times New Roman"/>
          <w:szCs w:val="28"/>
          <w:lang w:eastAsia="ru-RU"/>
        </w:rPr>
        <w:t xml:space="preserve"> </w:t>
      </w:r>
      <w:r w:rsidRPr="009C342A">
        <w:rPr>
          <w:rFonts w:eastAsia="Times New Roman" w:cs="Times New Roman"/>
          <w:szCs w:val="28"/>
          <w:lang w:eastAsia="ru-RU"/>
        </w:rPr>
        <w:t>Присутствие</w:t>
      </w:r>
      <w:r w:rsidR="00DA25BC">
        <w:rPr>
          <w:rFonts w:eastAsia="Times New Roman" w:cs="Times New Roman"/>
          <w:szCs w:val="28"/>
          <w:lang w:eastAsia="ru-RU"/>
        </w:rPr>
        <w:t xml:space="preserve"> </w:t>
      </w:r>
      <w:r>
        <w:rPr>
          <w:rFonts w:eastAsia="Times New Roman" w:cs="Times New Roman"/>
          <w:szCs w:val="28"/>
          <w:lang w:eastAsia="ru-RU"/>
        </w:rPr>
        <w:t>медного</w:t>
      </w:r>
      <w:r w:rsidR="00DA25BC">
        <w:rPr>
          <w:rFonts w:eastAsia="Times New Roman" w:cs="Times New Roman"/>
          <w:szCs w:val="28"/>
          <w:lang w:eastAsia="ru-RU"/>
        </w:rPr>
        <w:t xml:space="preserve"> </w:t>
      </w:r>
      <w:r w:rsidRPr="009C342A">
        <w:rPr>
          <w:rFonts w:eastAsia="Times New Roman" w:cs="Times New Roman"/>
          <w:szCs w:val="28"/>
          <w:lang w:eastAsia="ru-RU"/>
        </w:rPr>
        <w:t>шлака</w:t>
      </w:r>
      <w:r w:rsidR="00DA25BC">
        <w:rPr>
          <w:rFonts w:eastAsia="Times New Roman" w:cs="Times New Roman"/>
          <w:szCs w:val="28"/>
          <w:lang w:eastAsia="ru-RU"/>
        </w:rPr>
        <w:t xml:space="preserve"> </w:t>
      </w:r>
      <w:r w:rsidRPr="009C342A">
        <w:rPr>
          <w:rFonts w:eastAsia="Times New Roman" w:cs="Times New Roman"/>
          <w:szCs w:val="28"/>
          <w:lang w:eastAsia="ru-RU"/>
        </w:rPr>
        <w:t>в</w:t>
      </w:r>
      <w:r w:rsidR="00DA25BC">
        <w:rPr>
          <w:rFonts w:eastAsia="Times New Roman" w:cs="Times New Roman"/>
          <w:szCs w:val="28"/>
          <w:lang w:eastAsia="ru-RU"/>
        </w:rPr>
        <w:t xml:space="preserve"> </w:t>
      </w:r>
      <w:r w:rsidRPr="009C342A">
        <w:rPr>
          <w:rFonts w:eastAsia="Times New Roman" w:cs="Times New Roman"/>
          <w:szCs w:val="28"/>
          <w:lang w:eastAsia="ru-RU"/>
        </w:rPr>
        <w:t>составе</w:t>
      </w:r>
      <w:r w:rsidR="00DA25BC">
        <w:rPr>
          <w:rFonts w:eastAsia="Times New Roman" w:cs="Times New Roman"/>
          <w:szCs w:val="28"/>
          <w:lang w:eastAsia="ru-RU"/>
        </w:rPr>
        <w:t xml:space="preserve"> </w:t>
      </w:r>
      <w:r w:rsidRPr="009C342A">
        <w:rPr>
          <w:rFonts w:eastAsia="Times New Roman" w:cs="Times New Roman"/>
          <w:szCs w:val="28"/>
          <w:lang w:eastAsia="ru-RU"/>
        </w:rPr>
        <w:t>носителя</w:t>
      </w:r>
      <w:r w:rsidR="00DA25BC">
        <w:rPr>
          <w:rFonts w:eastAsia="Times New Roman" w:cs="Times New Roman"/>
          <w:szCs w:val="28"/>
          <w:lang w:eastAsia="ru-RU"/>
        </w:rPr>
        <w:t xml:space="preserve"> </w:t>
      </w:r>
      <w:r w:rsidRPr="009C342A">
        <w:rPr>
          <w:rFonts w:eastAsia="Times New Roman" w:cs="Times New Roman"/>
          <w:szCs w:val="28"/>
          <w:lang w:eastAsia="ru-RU"/>
        </w:rPr>
        <w:t>еще</w:t>
      </w:r>
      <w:r w:rsidR="00DA25BC">
        <w:rPr>
          <w:rFonts w:eastAsia="Times New Roman" w:cs="Times New Roman"/>
          <w:szCs w:val="28"/>
          <w:lang w:eastAsia="ru-RU"/>
        </w:rPr>
        <w:t xml:space="preserve"> </w:t>
      </w:r>
      <w:r w:rsidRPr="009C342A">
        <w:rPr>
          <w:rFonts w:eastAsia="Times New Roman" w:cs="Times New Roman"/>
          <w:szCs w:val="28"/>
          <w:lang w:eastAsia="ru-RU"/>
        </w:rPr>
        <w:t>больше</w:t>
      </w:r>
      <w:r w:rsidR="00DA25BC">
        <w:rPr>
          <w:rFonts w:eastAsia="Times New Roman" w:cs="Times New Roman"/>
          <w:szCs w:val="28"/>
          <w:lang w:eastAsia="ru-RU"/>
        </w:rPr>
        <w:t xml:space="preserve"> </w:t>
      </w:r>
      <w:r w:rsidRPr="009C342A">
        <w:rPr>
          <w:rFonts w:eastAsia="Times New Roman" w:cs="Times New Roman"/>
          <w:szCs w:val="28"/>
          <w:lang w:eastAsia="ru-RU"/>
        </w:rPr>
        <w:t>повышает</w:t>
      </w:r>
      <w:r w:rsidR="00DA25BC">
        <w:rPr>
          <w:rFonts w:eastAsia="Times New Roman" w:cs="Times New Roman"/>
          <w:szCs w:val="28"/>
          <w:lang w:eastAsia="ru-RU"/>
        </w:rPr>
        <w:t xml:space="preserve"> </w:t>
      </w:r>
      <w:r w:rsidRPr="009C342A">
        <w:rPr>
          <w:rFonts w:eastAsia="Times New Roman" w:cs="Times New Roman"/>
          <w:szCs w:val="28"/>
          <w:lang w:eastAsia="ru-RU"/>
        </w:rPr>
        <w:t>эффективность</w:t>
      </w:r>
      <w:r w:rsidR="00DA25BC">
        <w:rPr>
          <w:rFonts w:eastAsia="Times New Roman" w:cs="Times New Roman"/>
          <w:szCs w:val="28"/>
          <w:lang w:eastAsia="ru-RU"/>
        </w:rPr>
        <w:t xml:space="preserve"> </w:t>
      </w:r>
      <w:r w:rsidRPr="009C342A">
        <w:rPr>
          <w:rFonts w:eastAsia="Times New Roman" w:cs="Times New Roman"/>
          <w:szCs w:val="28"/>
          <w:lang w:eastAsia="ru-RU"/>
        </w:rPr>
        <w:t>контакта</w:t>
      </w:r>
      <w:r w:rsidR="00DA25BC">
        <w:rPr>
          <w:rFonts w:eastAsia="Times New Roman" w:cs="Times New Roman"/>
          <w:szCs w:val="28"/>
          <w:lang w:eastAsia="ru-RU"/>
        </w:rPr>
        <w:t xml:space="preserve"> </w:t>
      </w:r>
      <w:r w:rsidRPr="009C342A">
        <w:rPr>
          <w:rFonts w:eastAsia="Times New Roman" w:cs="Times New Roman"/>
          <w:szCs w:val="28"/>
          <w:lang w:eastAsia="ru-RU"/>
        </w:rPr>
        <w:t>и</w:t>
      </w:r>
      <w:r w:rsidR="00DA25BC">
        <w:rPr>
          <w:rFonts w:eastAsia="Times New Roman" w:cs="Times New Roman"/>
          <w:szCs w:val="28"/>
          <w:lang w:eastAsia="ru-RU"/>
        </w:rPr>
        <w:t xml:space="preserve"> </w:t>
      </w:r>
      <w:r w:rsidRPr="009C342A">
        <w:rPr>
          <w:rFonts w:eastAsia="Times New Roman" w:cs="Times New Roman"/>
          <w:szCs w:val="28"/>
          <w:lang w:eastAsia="ru-RU"/>
        </w:rPr>
        <w:t>позволяет</w:t>
      </w:r>
      <w:r w:rsidR="00DA25BC">
        <w:rPr>
          <w:rFonts w:eastAsia="Times New Roman" w:cs="Times New Roman"/>
          <w:szCs w:val="28"/>
          <w:lang w:eastAsia="ru-RU"/>
        </w:rPr>
        <w:t xml:space="preserve"> </w:t>
      </w:r>
      <w:r w:rsidRPr="009C342A">
        <w:rPr>
          <w:rFonts w:eastAsia="Times New Roman" w:cs="Times New Roman"/>
          <w:szCs w:val="28"/>
          <w:lang w:eastAsia="ru-RU"/>
        </w:rPr>
        <w:t>обеспечить</w:t>
      </w:r>
      <w:r w:rsidR="00DA25BC">
        <w:rPr>
          <w:rFonts w:eastAsia="Times New Roman" w:cs="Times New Roman"/>
          <w:szCs w:val="28"/>
          <w:lang w:eastAsia="ru-RU"/>
        </w:rPr>
        <w:t xml:space="preserve"> </w:t>
      </w:r>
      <w:r w:rsidRPr="009C342A">
        <w:rPr>
          <w:rFonts w:eastAsia="Times New Roman" w:cs="Times New Roman"/>
          <w:szCs w:val="28"/>
          <w:lang w:eastAsia="ru-RU"/>
        </w:rPr>
        <w:t>конверсию</w:t>
      </w:r>
      <w:r w:rsidR="00DA25BC">
        <w:rPr>
          <w:rFonts w:eastAsia="Times New Roman" w:cs="Times New Roman"/>
          <w:szCs w:val="28"/>
          <w:lang w:eastAsia="ru-RU"/>
        </w:rPr>
        <w:t xml:space="preserve"> </w:t>
      </w:r>
      <w:r w:rsidRPr="009C342A">
        <w:rPr>
          <w:rFonts w:eastAsia="Times New Roman" w:cs="Times New Roman"/>
          <w:szCs w:val="28"/>
          <w:lang w:eastAsia="ru-RU"/>
        </w:rPr>
        <w:t>токсичного</w:t>
      </w:r>
      <w:r w:rsidR="00DA25BC">
        <w:rPr>
          <w:rFonts w:eastAsia="Times New Roman" w:cs="Times New Roman"/>
          <w:szCs w:val="28"/>
          <w:lang w:eastAsia="ru-RU"/>
        </w:rPr>
        <w:t xml:space="preserve"> </w:t>
      </w:r>
      <w:r w:rsidRPr="009C342A">
        <w:rPr>
          <w:rFonts w:eastAsia="Times New Roman" w:cs="Times New Roman"/>
          <w:szCs w:val="28"/>
          <w:lang w:eastAsia="ru-RU"/>
        </w:rPr>
        <w:t>компонента</w:t>
      </w:r>
      <w:r w:rsidR="00DA25BC">
        <w:rPr>
          <w:rFonts w:eastAsia="Times New Roman" w:cs="Times New Roman"/>
          <w:szCs w:val="28"/>
          <w:lang w:eastAsia="ru-RU"/>
        </w:rPr>
        <w:t xml:space="preserve"> </w:t>
      </w:r>
      <w:r w:rsidRPr="009C342A">
        <w:rPr>
          <w:rFonts w:eastAsia="Times New Roman" w:cs="Times New Roman"/>
          <w:szCs w:val="28"/>
          <w:lang w:eastAsia="ru-RU"/>
        </w:rPr>
        <w:t>на</w:t>
      </w:r>
      <w:r w:rsidR="00DA25BC">
        <w:rPr>
          <w:rFonts w:eastAsia="Times New Roman" w:cs="Times New Roman"/>
          <w:szCs w:val="28"/>
          <w:lang w:eastAsia="ru-RU"/>
        </w:rPr>
        <w:t xml:space="preserve"> </w:t>
      </w:r>
      <w:r w:rsidRPr="009C342A">
        <w:rPr>
          <w:rFonts w:eastAsia="Times New Roman" w:cs="Times New Roman"/>
          <w:szCs w:val="28"/>
          <w:lang w:eastAsia="ru-RU"/>
        </w:rPr>
        <w:t>α</w:t>
      </w:r>
      <w:r w:rsidR="00DA25BC">
        <w:rPr>
          <w:rFonts w:eastAsia="Times New Roman" w:cs="Times New Roman"/>
          <w:szCs w:val="28"/>
          <w:lang w:eastAsia="ru-RU"/>
        </w:rPr>
        <w:t xml:space="preserve"> </w:t>
      </w:r>
      <w:r w:rsidRPr="009C342A">
        <w:rPr>
          <w:rFonts w:eastAsia="Times New Roman" w:cs="Times New Roman"/>
          <w:szCs w:val="28"/>
          <w:lang w:eastAsia="ru-RU"/>
        </w:rPr>
        <w:t>≈</w:t>
      </w:r>
      <w:r w:rsidR="00DA25BC">
        <w:rPr>
          <w:rFonts w:eastAsia="Times New Roman" w:cs="Times New Roman"/>
          <w:szCs w:val="28"/>
          <w:lang w:eastAsia="ru-RU"/>
        </w:rPr>
        <w:t xml:space="preserve"> </w:t>
      </w:r>
      <w:r w:rsidRPr="009C342A">
        <w:rPr>
          <w:rFonts w:eastAsia="Times New Roman" w:cs="Times New Roman"/>
          <w:szCs w:val="28"/>
          <w:lang w:eastAsia="ru-RU"/>
        </w:rPr>
        <w:t>87%</w:t>
      </w:r>
      <w:r w:rsidR="00DA25BC">
        <w:rPr>
          <w:rFonts w:eastAsia="Times New Roman" w:cs="Times New Roman"/>
          <w:szCs w:val="28"/>
          <w:lang w:eastAsia="ru-RU"/>
        </w:rPr>
        <w:t xml:space="preserve"> </w:t>
      </w:r>
      <w:r w:rsidRPr="009C342A">
        <w:rPr>
          <w:rFonts w:eastAsia="Times New Roman" w:cs="Times New Roman"/>
          <w:szCs w:val="28"/>
          <w:lang w:eastAsia="ru-RU"/>
        </w:rPr>
        <w:t>при</w:t>
      </w:r>
      <w:r w:rsidR="00DA25BC">
        <w:rPr>
          <w:rFonts w:eastAsia="Times New Roman" w:cs="Times New Roman"/>
          <w:szCs w:val="28"/>
          <w:lang w:eastAsia="ru-RU"/>
        </w:rPr>
        <w:t xml:space="preserve"> </w:t>
      </w:r>
      <w:r>
        <w:rPr>
          <w:rFonts w:eastAsia="Times New Roman" w:cs="Times New Roman"/>
          <w:szCs w:val="28"/>
          <w:lang w:eastAsia="ru-RU"/>
        </w:rPr>
        <w:t>600</w:t>
      </w:r>
      <w:r w:rsidR="00DA25BC">
        <w:rPr>
          <w:rFonts w:eastAsia="Times New Roman" w:cs="Times New Roman"/>
          <w:szCs w:val="28"/>
          <w:lang w:eastAsia="ru-RU"/>
        </w:rPr>
        <w:t xml:space="preserve"> </w:t>
      </w:r>
      <w:r w:rsidRPr="001D0206">
        <w:rPr>
          <w:rFonts w:eastAsia="Times New Roman" w:cs="Times New Roman"/>
          <w:szCs w:val="28"/>
          <w:vertAlign w:val="superscript"/>
          <w:lang w:eastAsia="ru-RU"/>
        </w:rPr>
        <w:t>о</w:t>
      </w:r>
      <w:r>
        <w:rPr>
          <w:rFonts w:eastAsia="Times New Roman" w:cs="Times New Roman"/>
          <w:szCs w:val="28"/>
          <w:lang w:eastAsia="ru-RU"/>
        </w:rPr>
        <w:t>С</w:t>
      </w:r>
      <w:r w:rsidRPr="009C342A">
        <w:rPr>
          <w:rFonts w:eastAsia="Times New Roman" w:cs="Times New Roman"/>
          <w:szCs w:val="28"/>
          <w:lang w:eastAsia="ru-RU"/>
        </w:rPr>
        <w:t>.</w:t>
      </w:r>
      <w:r w:rsidR="00DA25BC">
        <w:rPr>
          <w:rFonts w:eastAsia="Times New Roman" w:cs="Times New Roman"/>
          <w:szCs w:val="28"/>
          <w:lang w:eastAsia="ru-RU"/>
        </w:rPr>
        <w:t xml:space="preserve"> </w:t>
      </w:r>
    </w:p>
    <w:p w14:paraId="385C163B" w14:textId="77777777" w:rsidR="005B1A61" w:rsidRPr="009C342A" w:rsidRDefault="005B1A61" w:rsidP="005B1A61">
      <w:pPr>
        <w:spacing w:after="0"/>
        <w:ind w:firstLine="709"/>
        <w:jc w:val="both"/>
        <w:rPr>
          <w:rFonts w:eastAsia="Times New Roman" w:cs="Times New Roman"/>
          <w:szCs w:val="28"/>
          <w:lang w:eastAsia="ru-RU"/>
        </w:rPr>
      </w:pPr>
    </w:p>
    <w:p w14:paraId="3FCDB112" w14:textId="2B074F66" w:rsidR="005B1A61" w:rsidRPr="00C2468F" w:rsidRDefault="00B85D93" w:rsidP="00B85D93">
      <w:pPr>
        <w:spacing w:after="0"/>
        <w:jc w:val="both"/>
        <w:rPr>
          <w:rFonts w:eastAsia="Times New Roman" w:cs="Times New Roman"/>
          <w:szCs w:val="28"/>
          <w:lang w:eastAsia="ru-RU"/>
        </w:rPr>
      </w:pPr>
      <w:r>
        <w:rPr>
          <w:rFonts w:eastAsia="Times New Roman" w:cs="Times New Roman"/>
          <w:noProof/>
          <w:szCs w:val="28"/>
          <w:lang w:eastAsia="ru-RU"/>
        </w:rPr>
        <w:drawing>
          <wp:inline distT="0" distB="0" distL="0" distR="0" wp14:anchorId="2779225A" wp14:editId="4E1385EF">
            <wp:extent cx="5800725" cy="3802851"/>
            <wp:effectExtent l="0" t="0" r="0" b="7620"/>
            <wp:docPr id="110145679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812769" cy="3810747"/>
                    </a:xfrm>
                    <a:prstGeom prst="rect">
                      <a:avLst/>
                    </a:prstGeom>
                    <a:noFill/>
                    <a:ln>
                      <a:noFill/>
                    </a:ln>
                  </pic:spPr>
                </pic:pic>
              </a:graphicData>
            </a:graphic>
          </wp:inline>
        </w:drawing>
      </w:r>
    </w:p>
    <w:p w14:paraId="510EDEFF" w14:textId="55420D5D" w:rsidR="005B1A61" w:rsidRPr="00C2468F" w:rsidRDefault="005B1A61" w:rsidP="005B1A61">
      <w:pPr>
        <w:spacing w:after="0"/>
        <w:ind w:firstLine="709"/>
        <w:jc w:val="center"/>
        <w:rPr>
          <w:rFonts w:eastAsia="Times New Roman" w:cs="Times New Roman"/>
          <w:szCs w:val="28"/>
          <w:lang w:val="kk-KZ" w:eastAsia="ru-RU"/>
        </w:rPr>
      </w:pPr>
      <w:r w:rsidRPr="00C2468F">
        <w:rPr>
          <w:rFonts w:eastAsia="Times New Roman" w:cs="Times New Roman"/>
          <w:szCs w:val="28"/>
          <w:lang w:eastAsia="ru-RU"/>
        </w:rPr>
        <w:t>1</w:t>
      </w:r>
      <w:r w:rsidR="00DA25BC">
        <w:rPr>
          <w:rFonts w:eastAsia="Times New Roman" w:cs="Times New Roman"/>
          <w:szCs w:val="28"/>
          <w:lang w:eastAsia="ru-RU"/>
        </w:rPr>
        <w:t xml:space="preserve"> </w:t>
      </w:r>
      <w:r w:rsidRPr="00C2468F">
        <w:rPr>
          <w:rFonts w:eastAsia="Times New Roman" w:cs="Times New Roman"/>
          <w:szCs w:val="28"/>
          <w:lang w:eastAsia="ru-RU"/>
        </w:rPr>
        <w:t>-Ni-Cu-Cr/Ц-Б-Ш;</w:t>
      </w:r>
      <w:r w:rsidR="00DA25BC">
        <w:rPr>
          <w:rFonts w:eastAsia="Times New Roman" w:cs="Times New Roman"/>
          <w:szCs w:val="28"/>
          <w:lang w:eastAsia="ru-RU"/>
        </w:rPr>
        <w:t xml:space="preserve"> </w:t>
      </w:r>
      <w:r w:rsidRPr="00C2468F">
        <w:rPr>
          <w:rFonts w:eastAsia="Times New Roman" w:cs="Times New Roman"/>
          <w:szCs w:val="28"/>
          <w:lang w:eastAsia="ru-RU"/>
        </w:rPr>
        <w:t>2-</w:t>
      </w:r>
      <w:r w:rsidR="00DA25BC">
        <w:rPr>
          <w:rFonts w:eastAsia="Times New Roman" w:cs="Times New Roman"/>
          <w:szCs w:val="28"/>
          <w:lang w:eastAsia="ru-RU"/>
        </w:rPr>
        <w:t xml:space="preserve"> </w:t>
      </w:r>
      <w:r w:rsidRPr="00C2468F">
        <w:rPr>
          <w:rFonts w:eastAsia="Times New Roman" w:cs="Times New Roman"/>
          <w:szCs w:val="28"/>
          <w:lang w:eastAsia="ru-RU"/>
        </w:rPr>
        <w:t>Ni-Cu-Cr/Ц-Б;</w:t>
      </w:r>
      <w:r w:rsidR="00DA25BC">
        <w:rPr>
          <w:rFonts w:eastAsia="Times New Roman" w:cs="Times New Roman"/>
          <w:szCs w:val="28"/>
          <w:lang w:eastAsia="ru-RU"/>
        </w:rPr>
        <w:t xml:space="preserve"> </w:t>
      </w:r>
      <w:r w:rsidRPr="00C2468F">
        <w:rPr>
          <w:rFonts w:eastAsia="Times New Roman" w:cs="Times New Roman"/>
          <w:szCs w:val="28"/>
          <w:lang w:eastAsia="ru-RU"/>
        </w:rPr>
        <w:t>3-</w:t>
      </w:r>
      <w:r w:rsidR="00DA25BC">
        <w:rPr>
          <w:rFonts w:eastAsia="Times New Roman" w:cs="Times New Roman"/>
          <w:szCs w:val="28"/>
          <w:lang w:eastAsia="ru-RU"/>
        </w:rPr>
        <w:t xml:space="preserve"> </w:t>
      </w:r>
      <w:r w:rsidRPr="00C2468F">
        <w:rPr>
          <w:rFonts w:eastAsia="Times New Roman" w:cs="Times New Roman"/>
          <w:szCs w:val="28"/>
          <w:lang w:eastAsia="ru-RU"/>
        </w:rPr>
        <w:t>Ц-Б-Ш</w:t>
      </w:r>
    </w:p>
    <w:p w14:paraId="428DC636" w14:textId="77777777" w:rsidR="005B1A61" w:rsidRPr="00C2468F" w:rsidRDefault="005B1A61" w:rsidP="005B1A61">
      <w:pPr>
        <w:spacing w:after="0"/>
        <w:ind w:firstLine="709"/>
        <w:jc w:val="both"/>
        <w:rPr>
          <w:rFonts w:eastAsia="Times New Roman" w:cs="Times New Roman"/>
          <w:szCs w:val="28"/>
          <w:lang w:val="kk-KZ" w:eastAsia="ru-RU"/>
        </w:rPr>
      </w:pPr>
    </w:p>
    <w:p w14:paraId="53F9DCD5" w14:textId="292ED3CA" w:rsidR="005B1A61" w:rsidRPr="009C342A" w:rsidRDefault="005B1A61" w:rsidP="005B1A61">
      <w:pPr>
        <w:spacing w:after="0"/>
        <w:ind w:firstLine="709"/>
        <w:jc w:val="center"/>
        <w:rPr>
          <w:rFonts w:eastAsia="Times New Roman" w:cs="Times New Roman"/>
          <w:szCs w:val="28"/>
          <w:lang w:eastAsia="ru-RU"/>
        </w:rPr>
      </w:pPr>
      <w:r w:rsidRPr="00C2468F">
        <w:rPr>
          <w:rFonts w:eastAsia="Times New Roman" w:cs="Times New Roman"/>
          <w:szCs w:val="28"/>
          <w:lang w:val="kk-KZ" w:eastAsia="ru-RU"/>
        </w:rPr>
        <w:t>Рисунок</w:t>
      </w:r>
      <w:r w:rsidR="00DA25BC">
        <w:rPr>
          <w:rFonts w:eastAsia="Times New Roman" w:cs="Times New Roman"/>
          <w:szCs w:val="28"/>
          <w:lang w:val="kk-KZ" w:eastAsia="ru-RU"/>
        </w:rPr>
        <w:t xml:space="preserve"> </w:t>
      </w:r>
      <w:r w:rsidRPr="00C2468F">
        <w:rPr>
          <w:rFonts w:eastAsia="Times New Roman" w:cs="Times New Roman"/>
          <w:szCs w:val="28"/>
          <w:lang w:val="kk-KZ" w:eastAsia="ru-RU"/>
        </w:rPr>
        <w:t>3.6.5</w:t>
      </w:r>
      <w:r w:rsidR="00DA25BC">
        <w:rPr>
          <w:rFonts w:eastAsia="Times New Roman" w:cs="Times New Roman"/>
          <w:szCs w:val="28"/>
          <w:lang w:val="kk-KZ" w:eastAsia="ru-RU"/>
        </w:rPr>
        <w:t xml:space="preserve"> </w:t>
      </w:r>
      <w:r w:rsidRPr="00C2468F">
        <w:rPr>
          <w:rFonts w:eastAsia="Times New Roman" w:cs="Times New Roman"/>
          <w:szCs w:val="28"/>
          <w:lang w:val="kk-KZ" w:eastAsia="ru-RU"/>
        </w:rPr>
        <w:t>-</w:t>
      </w:r>
      <w:r w:rsidR="00DA25BC">
        <w:rPr>
          <w:rFonts w:eastAsia="Times New Roman" w:cs="Times New Roman"/>
          <w:szCs w:val="28"/>
          <w:lang w:val="kk-KZ" w:eastAsia="ru-RU"/>
        </w:rPr>
        <w:t xml:space="preserve"> </w:t>
      </w:r>
      <w:r w:rsidRPr="00C2468F">
        <w:rPr>
          <w:rFonts w:eastAsia="Times New Roman" w:cs="Times New Roman"/>
          <w:szCs w:val="28"/>
          <w:lang w:eastAsia="ru-RU"/>
        </w:rPr>
        <w:t>Окисление</w:t>
      </w:r>
      <w:r w:rsidR="00DA25BC">
        <w:rPr>
          <w:rFonts w:eastAsia="Times New Roman" w:cs="Times New Roman"/>
          <w:szCs w:val="28"/>
          <w:lang w:eastAsia="ru-RU"/>
        </w:rPr>
        <w:t xml:space="preserve"> </w:t>
      </w:r>
      <w:r w:rsidRPr="00C2468F">
        <w:rPr>
          <w:rFonts w:eastAsia="Times New Roman" w:cs="Times New Roman"/>
          <w:szCs w:val="28"/>
          <w:lang w:eastAsia="ru-RU"/>
        </w:rPr>
        <w:t>СО</w:t>
      </w:r>
      <w:r w:rsidR="00DA25BC">
        <w:rPr>
          <w:rFonts w:eastAsia="Times New Roman" w:cs="Times New Roman"/>
          <w:szCs w:val="28"/>
          <w:lang w:eastAsia="ru-RU"/>
        </w:rPr>
        <w:t xml:space="preserve"> </w:t>
      </w:r>
      <w:r w:rsidRPr="00C2468F">
        <w:rPr>
          <w:rFonts w:eastAsia="Times New Roman" w:cs="Times New Roman"/>
          <w:szCs w:val="28"/>
          <w:lang w:eastAsia="ru-RU"/>
        </w:rPr>
        <w:t>в</w:t>
      </w:r>
      <w:r w:rsidR="00DA25BC">
        <w:rPr>
          <w:rFonts w:eastAsia="Times New Roman" w:cs="Times New Roman"/>
          <w:szCs w:val="28"/>
          <w:lang w:eastAsia="ru-RU"/>
        </w:rPr>
        <w:t xml:space="preserve"> </w:t>
      </w:r>
      <w:r w:rsidRPr="00C2468F">
        <w:rPr>
          <w:rFonts w:eastAsia="Times New Roman" w:cs="Times New Roman"/>
          <w:szCs w:val="28"/>
          <w:lang w:eastAsia="ru-RU"/>
        </w:rPr>
        <w:t>воздухе</w:t>
      </w:r>
      <w:r w:rsidR="00DA25BC">
        <w:rPr>
          <w:rFonts w:eastAsia="Times New Roman" w:cs="Times New Roman"/>
          <w:szCs w:val="28"/>
          <w:lang w:eastAsia="ru-RU"/>
        </w:rPr>
        <w:t xml:space="preserve"> </w:t>
      </w:r>
      <w:r w:rsidRPr="00C2468F">
        <w:rPr>
          <w:rFonts w:eastAsia="Times New Roman" w:cs="Times New Roman"/>
          <w:szCs w:val="28"/>
          <w:lang w:eastAsia="ru-RU"/>
        </w:rPr>
        <w:t>при</w:t>
      </w:r>
      <w:r w:rsidR="00DA25BC">
        <w:rPr>
          <w:rFonts w:eastAsia="Times New Roman" w:cs="Times New Roman"/>
          <w:szCs w:val="28"/>
          <w:lang w:eastAsia="ru-RU"/>
        </w:rPr>
        <w:t xml:space="preserve"> </w:t>
      </w:r>
      <w:r w:rsidRPr="00C2468F">
        <w:rPr>
          <w:rFonts w:eastAsia="Times New Roman" w:cs="Times New Roman"/>
          <w:szCs w:val="28"/>
          <w:lang w:eastAsia="ru-RU"/>
        </w:rPr>
        <w:t>объемной</w:t>
      </w:r>
      <w:r w:rsidR="00DA25BC">
        <w:rPr>
          <w:rFonts w:eastAsia="Times New Roman" w:cs="Times New Roman"/>
          <w:szCs w:val="28"/>
          <w:lang w:eastAsia="ru-RU"/>
        </w:rPr>
        <w:t xml:space="preserve"> </w:t>
      </w:r>
      <w:r w:rsidRPr="00C2468F">
        <w:rPr>
          <w:rFonts w:eastAsia="Times New Roman" w:cs="Times New Roman"/>
          <w:szCs w:val="28"/>
          <w:lang w:eastAsia="ru-RU"/>
        </w:rPr>
        <w:t>скорости</w:t>
      </w:r>
      <w:r w:rsidR="00DA25BC">
        <w:rPr>
          <w:rFonts w:eastAsia="Times New Roman" w:cs="Times New Roman"/>
          <w:szCs w:val="28"/>
          <w:lang w:eastAsia="ru-RU"/>
        </w:rPr>
        <w:t xml:space="preserve"> </w:t>
      </w:r>
      <w:r w:rsidRPr="00C2468F">
        <w:rPr>
          <w:rFonts w:eastAsia="Times New Roman" w:cs="Times New Roman"/>
          <w:szCs w:val="28"/>
          <w:lang w:eastAsia="ru-RU"/>
        </w:rPr>
        <w:t>25000</w:t>
      </w:r>
      <w:r w:rsidR="00DA25BC">
        <w:rPr>
          <w:rFonts w:eastAsia="Times New Roman" w:cs="Times New Roman"/>
          <w:szCs w:val="28"/>
          <w:lang w:eastAsia="ru-RU"/>
        </w:rPr>
        <w:t xml:space="preserve"> </w:t>
      </w:r>
      <w:r w:rsidRPr="00C2468F">
        <w:rPr>
          <w:rFonts w:eastAsia="Times New Roman" w:cs="Times New Roman"/>
          <w:szCs w:val="28"/>
          <w:lang w:eastAsia="ru-RU"/>
        </w:rPr>
        <w:t>ч</w:t>
      </w:r>
      <w:r w:rsidRPr="00C2468F">
        <w:rPr>
          <w:rFonts w:eastAsia="Times New Roman" w:cs="Times New Roman"/>
          <w:szCs w:val="28"/>
          <w:vertAlign w:val="superscript"/>
          <w:lang w:eastAsia="ru-RU"/>
        </w:rPr>
        <w:t>-</w:t>
      </w:r>
      <w:r w:rsidRPr="00C2468F">
        <w:rPr>
          <w:rFonts w:eastAsia="Times New Roman" w:cs="Times New Roman"/>
          <w:b/>
          <w:szCs w:val="28"/>
          <w:vertAlign w:val="superscript"/>
          <w:lang w:eastAsia="ru-RU"/>
        </w:rPr>
        <w:t>1</w:t>
      </w:r>
      <w:r w:rsidRPr="00C2468F">
        <w:rPr>
          <w:rFonts w:eastAsia="Times New Roman" w:cs="Times New Roman"/>
          <w:szCs w:val="28"/>
          <w:lang w:eastAsia="ru-RU"/>
        </w:rPr>
        <w:t>на</w:t>
      </w:r>
      <w:r w:rsidR="00DA25BC">
        <w:rPr>
          <w:rFonts w:eastAsia="Times New Roman" w:cs="Times New Roman"/>
          <w:szCs w:val="28"/>
          <w:lang w:eastAsia="ru-RU"/>
        </w:rPr>
        <w:t xml:space="preserve"> </w:t>
      </w:r>
      <w:r w:rsidRPr="00C2468F">
        <w:rPr>
          <w:rFonts w:eastAsia="Times New Roman" w:cs="Times New Roman"/>
          <w:szCs w:val="28"/>
          <w:lang w:eastAsia="ru-RU"/>
        </w:rPr>
        <w:t>оксидных</w:t>
      </w:r>
      <w:r w:rsidR="00DA25BC">
        <w:rPr>
          <w:rFonts w:eastAsia="Times New Roman" w:cs="Times New Roman"/>
          <w:szCs w:val="28"/>
          <w:lang w:eastAsia="ru-RU"/>
        </w:rPr>
        <w:t xml:space="preserve"> </w:t>
      </w:r>
      <w:r w:rsidRPr="00C2468F">
        <w:rPr>
          <w:rFonts w:eastAsia="Times New Roman" w:cs="Times New Roman"/>
          <w:szCs w:val="28"/>
          <w:lang w:eastAsia="ru-RU"/>
        </w:rPr>
        <w:t>катализаторах,</w:t>
      </w:r>
      <w:r w:rsidR="00DA25BC">
        <w:rPr>
          <w:rFonts w:eastAsia="Times New Roman" w:cs="Times New Roman"/>
          <w:szCs w:val="28"/>
          <w:lang w:eastAsia="ru-RU"/>
        </w:rPr>
        <w:t xml:space="preserve"> </w:t>
      </w:r>
      <w:r w:rsidRPr="00C2468F">
        <w:rPr>
          <w:rFonts w:eastAsia="Times New Roman" w:cs="Times New Roman"/>
          <w:szCs w:val="28"/>
          <w:lang w:eastAsia="ru-RU"/>
        </w:rPr>
        <w:t>нанесенных</w:t>
      </w:r>
      <w:r w:rsidR="00DA25BC">
        <w:rPr>
          <w:rFonts w:eastAsia="Times New Roman" w:cs="Times New Roman"/>
          <w:szCs w:val="28"/>
          <w:lang w:eastAsia="ru-RU"/>
        </w:rPr>
        <w:t xml:space="preserve"> </w:t>
      </w:r>
      <w:r w:rsidRPr="00C2468F">
        <w:rPr>
          <w:rFonts w:eastAsia="Times New Roman" w:cs="Times New Roman"/>
          <w:szCs w:val="28"/>
          <w:lang w:eastAsia="ru-RU"/>
        </w:rPr>
        <w:t>на</w:t>
      </w:r>
      <w:r w:rsidR="00DA25BC">
        <w:rPr>
          <w:rFonts w:eastAsia="Times New Roman" w:cs="Times New Roman"/>
          <w:szCs w:val="28"/>
          <w:lang w:eastAsia="ru-RU"/>
        </w:rPr>
        <w:t xml:space="preserve"> </w:t>
      </w:r>
      <w:r w:rsidRPr="00C2468F">
        <w:rPr>
          <w:rFonts w:eastAsia="Times New Roman" w:cs="Times New Roman"/>
          <w:szCs w:val="28"/>
          <w:lang w:eastAsia="ru-RU"/>
        </w:rPr>
        <w:t>опытные</w:t>
      </w:r>
      <w:r w:rsidR="00DA25BC">
        <w:rPr>
          <w:rFonts w:eastAsia="Times New Roman" w:cs="Times New Roman"/>
          <w:szCs w:val="28"/>
          <w:lang w:eastAsia="ru-RU"/>
        </w:rPr>
        <w:t xml:space="preserve"> </w:t>
      </w:r>
      <w:r w:rsidRPr="00C2468F">
        <w:rPr>
          <w:rFonts w:eastAsia="Times New Roman" w:cs="Times New Roman"/>
          <w:szCs w:val="28"/>
          <w:lang w:eastAsia="ru-RU"/>
        </w:rPr>
        <w:t>синтезированные</w:t>
      </w:r>
      <w:r w:rsidR="00DA25BC">
        <w:rPr>
          <w:rFonts w:eastAsia="Times New Roman" w:cs="Times New Roman"/>
          <w:szCs w:val="28"/>
          <w:lang w:eastAsia="ru-RU"/>
        </w:rPr>
        <w:t xml:space="preserve"> </w:t>
      </w:r>
      <w:r w:rsidRPr="00C2468F">
        <w:rPr>
          <w:rFonts w:eastAsia="Times New Roman" w:cs="Times New Roman"/>
          <w:szCs w:val="28"/>
          <w:lang w:eastAsia="ru-RU"/>
        </w:rPr>
        <w:t>керамические</w:t>
      </w:r>
      <w:r w:rsidR="00DA25BC">
        <w:rPr>
          <w:rFonts w:eastAsia="Times New Roman" w:cs="Times New Roman"/>
          <w:szCs w:val="28"/>
          <w:lang w:eastAsia="ru-RU"/>
        </w:rPr>
        <w:t xml:space="preserve"> </w:t>
      </w:r>
      <w:r w:rsidRPr="00C2468F">
        <w:rPr>
          <w:rFonts w:eastAsia="Times New Roman" w:cs="Times New Roman"/>
          <w:szCs w:val="28"/>
          <w:lang w:eastAsia="ru-RU"/>
        </w:rPr>
        <w:t>носители</w:t>
      </w:r>
    </w:p>
    <w:p w14:paraId="2CA8E691" w14:textId="26C7089C" w:rsidR="005B1A61" w:rsidRPr="00FB5FAF" w:rsidRDefault="005B1A61" w:rsidP="005B1A61">
      <w:pPr>
        <w:spacing w:after="0"/>
        <w:ind w:firstLine="709"/>
        <w:jc w:val="both"/>
        <w:rPr>
          <w:rFonts w:eastAsia="Times New Roman" w:cs="Times New Roman"/>
          <w:szCs w:val="28"/>
          <w:lang w:eastAsia="ru-RU"/>
        </w:rPr>
      </w:pPr>
      <w:r>
        <w:rPr>
          <w:rFonts w:eastAsia="Times New Roman" w:cs="Times New Roman"/>
          <w:szCs w:val="28"/>
          <w:lang w:eastAsia="ru-RU"/>
        </w:rPr>
        <w:t>Далее</w:t>
      </w:r>
      <w:r w:rsidR="00DA25BC">
        <w:rPr>
          <w:rFonts w:eastAsia="Times New Roman" w:cs="Times New Roman"/>
          <w:szCs w:val="28"/>
          <w:lang w:eastAsia="ru-RU"/>
        </w:rPr>
        <w:t xml:space="preserve"> </w:t>
      </w:r>
      <w:r>
        <w:rPr>
          <w:rFonts w:eastAsia="Times New Roman" w:cs="Times New Roman"/>
          <w:szCs w:val="28"/>
          <w:lang w:eastAsia="ru-RU"/>
        </w:rPr>
        <w:t>были</w:t>
      </w:r>
      <w:r w:rsidR="00DA25BC">
        <w:rPr>
          <w:rFonts w:eastAsia="Times New Roman" w:cs="Times New Roman"/>
          <w:szCs w:val="28"/>
          <w:lang w:eastAsia="ru-RU"/>
        </w:rPr>
        <w:t xml:space="preserve"> </w:t>
      </w:r>
      <w:r>
        <w:rPr>
          <w:rFonts w:eastAsia="Times New Roman" w:cs="Times New Roman"/>
          <w:szCs w:val="28"/>
          <w:lang w:eastAsia="ru-RU"/>
        </w:rPr>
        <w:t>проведены</w:t>
      </w:r>
      <w:r w:rsidR="00DA25BC">
        <w:rPr>
          <w:rFonts w:eastAsia="Times New Roman" w:cs="Times New Roman"/>
          <w:szCs w:val="28"/>
          <w:lang w:eastAsia="ru-RU"/>
        </w:rPr>
        <w:t xml:space="preserve"> </w:t>
      </w:r>
      <w:r>
        <w:rPr>
          <w:rFonts w:eastAsia="Times New Roman" w:cs="Times New Roman"/>
          <w:szCs w:val="28"/>
          <w:lang w:eastAsia="ru-RU"/>
        </w:rPr>
        <w:t>испытания</w:t>
      </w:r>
      <w:r w:rsidR="00DA25BC">
        <w:rPr>
          <w:rFonts w:eastAsia="Times New Roman" w:cs="Times New Roman"/>
          <w:szCs w:val="28"/>
          <w:lang w:eastAsia="ru-RU"/>
        </w:rPr>
        <w:t xml:space="preserve"> </w:t>
      </w:r>
      <w:r>
        <w:rPr>
          <w:rFonts w:eastAsia="Times New Roman" w:cs="Times New Roman"/>
          <w:szCs w:val="28"/>
          <w:lang w:eastAsia="ru-RU"/>
        </w:rPr>
        <w:t>различных</w:t>
      </w:r>
      <w:r w:rsidR="00DA25BC">
        <w:rPr>
          <w:rFonts w:eastAsia="Times New Roman" w:cs="Times New Roman"/>
          <w:szCs w:val="28"/>
          <w:lang w:eastAsia="ru-RU"/>
        </w:rPr>
        <w:t xml:space="preserve"> </w:t>
      </w:r>
      <w:r>
        <w:rPr>
          <w:rFonts w:eastAsia="Times New Roman" w:cs="Times New Roman"/>
          <w:szCs w:val="28"/>
          <w:lang w:eastAsia="ru-RU"/>
        </w:rPr>
        <w:t>носителей</w:t>
      </w:r>
      <w:r w:rsidR="00DA25BC">
        <w:rPr>
          <w:rFonts w:eastAsia="Times New Roman" w:cs="Times New Roman"/>
          <w:szCs w:val="28"/>
          <w:lang w:eastAsia="ru-RU"/>
        </w:rPr>
        <w:t xml:space="preserve"> </w:t>
      </w:r>
      <w:r>
        <w:rPr>
          <w:rFonts w:eastAsia="Times New Roman" w:cs="Times New Roman"/>
          <w:szCs w:val="28"/>
          <w:lang w:eastAsia="ru-RU"/>
        </w:rPr>
        <w:t>и/или</w:t>
      </w:r>
      <w:r w:rsidR="00DA25BC">
        <w:rPr>
          <w:rFonts w:eastAsia="Times New Roman" w:cs="Times New Roman"/>
          <w:szCs w:val="28"/>
          <w:lang w:eastAsia="ru-RU"/>
        </w:rPr>
        <w:t xml:space="preserve"> </w:t>
      </w:r>
      <w:r>
        <w:rPr>
          <w:rFonts w:eastAsia="Times New Roman" w:cs="Times New Roman"/>
          <w:szCs w:val="28"/>
          <w:lang w:eastAsia="ru-RU"/>
        </w:rPr>
        <w:t>катализаторов.</w:t>
      </w:r>
      <w:r w:rsidR="00DA25BC">
        <w:rPr>
          <w:rFonts w:eastAsia="Times New Roman" w:cs="Times New Roman"/>
          <w:szCs w:val="28"/>
          <w:lang w:eastAsia="ru-RU"/>
        </w:rPr>
        <w:t xml:space="preserve"> </w:t>
      </w:r>
      <w:r>
        <w:rPr>
          <w:rFonts w:eastAsia="Times New Roman" w:cs="Times New Roman"/>
          <w:szCs w:val="28"/>
          <w:lang w:eastAsia="ru-RU"/>
        </w:rPr>
        <w:t>Наилучшие</w:t>
      </w:r>
      <w:r w:rsidR="00DA25BC">
        <w:rPr>
          <w:rFonts w:eastAsia="Times New Roman" w:cs="Times New Roman"/>
          <w:szCs w:val="28"/>
          <w:lang w:eastAsia="ru-RU"/>
        </w:rPr>
        <w:t xml:space="preserve"> </w:t>
      </w:r>
      <w:r>
        <w:rPr>
          <w:rFonts w:eastAsia="Times New Roman" w:cs="Times New Roman"/>
          <w:szCs w:val="28"/>
          <w:lang w:eastAsia="ru-RU"/>
        </w:rPr>
        <w:t>р</w:t>
      </w:r>
      <w:r w:rsidRPr="00FB5FAF">
        <w:rPr>
          <w:rFonts w:eastAsia="Times New Roman" w:cs="Times New Roman"/>
          <w:szCs w:val="28"/>
          <w:lang w:eastAsia="ru-RU"/>
        </w:rPr>
        <w:t>езультаты</w:t>
      </w:r>
      <w:r w:rsidR="00DA25BC">
        <w:rPr>
          <w:rFonts w:eastAsia="Times New Roman" w:cs="Times New Roman"/>
          <w:szCs w:val="28"/>
          <w:lang w:eastAsia="ru-RU"/>
        </w:rPr>
        <w:t xml:space="preserve"> </w:t>
      </w:r>
      <w:r w:rsidRPr="00FB5FAF">
        <w:rPr>
          <w:rFonts w:eastAsia="Times New Roman" w:cs="Times New Roman"/>
          <w:szCs w:val="28"/>
          <w:lang w:eastAsia="ru-RU"/>
        </w:rPr>
        <w:t>эффективности</w:t>
      </w:r>
      <w:r w:rsidR="00DA25BC">
        <w:rPr>
          <w:rFonts w:eastAsia="Times New Roman" w:cs="Times New Roman"/>
          <w:szCs w:val="28"/>
          <w:lang w:eastAsia="ru-RU"/>
        </w:rPr>
        <w:t xml:space="preserve"> </w:t>
      </w:r>
      <w:r w:rsidRPr="00FB5FAF">
        <w:rPr>
          <w:rFonts w:eastAsia="Times New Roman" w:cs="Times New Roman"/>
          <w:szCs w:val="28"/>
          <w:lang w:eastAsia="ru-RU"/>
        </w:rPr>
        <w:t>в</w:t>
      </w:r>
      <w:r w:rsidR="00DA25BC">
        <w:rPr>
          <w:rFonts w:eastAsia="Times New Roman" w:cs="Times New Roman"/>
          <w:szCs w:val="28"/>
          <w:lang w:eastAsia="ru-RU"/>
        </w:rPr>
        <w:t xml:space="preserve"> </w:t>
      </w:r>
      <w:r w:rsidRPr="00FB5FAF">
        <w:rPr>
          <w:rFonts w:eastAsia="Times New Roman" w:cs="Times New Roman"/>
          <w:szCs w:val="28"/>
          <w:lang w:eastAsia="ru-RU"/>
        </w:rPr>
        <w:t>экологическом</w:t>
      </w:r>
      <w:r w:rsidR="00DA25BC">
        <w:rPr>
          <w:rFonts w:eastAsia="Times New Roman" w:cs="Times New Roman"/>
          <w:szCs w:val="28"/>
          <w:lang w:eastAsia="ru-RU"/>
        </w:rPr>
        <w:t xml:space="preserve"> </w:t>
      </w:r>
      <w:r w:rsidRPr="00FB5FAF">
        <w:rPr>
          <w:rFonts w:eastAsia="Times New Roman" w:cs="Times New Roman"/>
          <w:szCs w:val="28"/>
          <w:lang w:eastAsia="ru-RU"/>
        </w:rPr>
        <w:t>катализе</w:t>
      </w:r>
      <w:r w:rsidR="00DA25BC">
        <w:rPr>
          <w:rFonts w:eastAsia="Times New Roman" w:cs="Times New Roman"/>
          <w:szCs w:val="28"/>
          <w:lang w:eastAsia="ru-RU"/>
        </w:rPr>
        <w:t xml:space="preserve"> </w:t>
      </w:r>
      <w:r w:rsidRPr="00FB5FAF">
        <w:rPr>
          <w:rFonts w:eastAsia="Times New Roman" w:cs="Times New Roman"/>
          <w:szCs w:val="28"/>
          <w:lang w:eastAsia="ru-RU"/>
        </w:rPr>
        <w:t>представлены</w:t>
      </w:r>
      <w:r w:rsidR="00DA25BC">
        <w:rPr>
          <w:rFonts w:eastAsia="Times New Roman" w:cs="Times New Roman"/>
          <w:szCs w:val="28"/>
          <w:lang w:eastAsia="ru-RU"/>
        </w:rPr>
        <w:t xml:space="preserve"> </w:t>
      </w:r>
      <w:r w:rsidRPr="00FB5FAF">
        <w:rPr>
          <w:rFonts w:eastAsia="Times New Roman" w:cs="Times New Roman"/>
          <w:szCs w:val="28"/>
          <w:lang w:eastAsia="ru-RU"/>
        </w:rPr>
        <w:t>в</w:t>
      </w:r>
      <w:r w:rsidR="00DA25BC">
        <w:rPr>
          <w:rFonts w:eastAsia="Times New Roman" w:cs="Times New Roman"/>
          <w:szCs w:val="28"/>
          <w:lang w:eastAsia="ru-RU"/>
        </w:rPr>
        <w:t xml:space="preserve"> </w:t>
      </w:r>
      <w:r w:rsidRPr="00FB5FAF">
        <w:rPr>
          <w:rFonts w:eastAsia="Times New Roman" w:cs="Times New Roman"/>
          <w:szCs w:val="28"/>
          <w:lang w:eastAsia="ru-RU"/>
        </w:rPr>
        <w:t>таблицах</w:t>
      </w:r>
      <w:r w:rsidR="00DA25BC">
        <w:rPr>
          <w:rFonts w:eastAsia="Times New Roman" w:cs="Times New Roman"/>
          <w:szCs w:val="28"/>
          <w:lang w:eastAsia="ru-RU"/>
        </w:rPr>
        <w:t xml:space="preserve"> </w:t>
      </w:r>
      <w:r w:rsidRPr="00FB5FAF">
        <w:rPr>
          <w:rFonts w:eastAsia="Times New Roman" w:cs="Times New Roman"/>
          <w:szCs w:val="28"/>
          <w:lang w:eastAsia="ru-RU"/>
        </w:rPr>
        <w:t>3.</w:t>
      </w:r>
      <w:r>
        <w:rPr>
          <w:rFonts w:eastAsia="Times New Roman" w:cs="Times New Roman"/>
          <w:szCs w:val="28"/>
          <w:lang w:eastAsia="ru-RU"/>
        </w:rPr>
        <w:t>6</w:t>
      </w:r>
      <w:r w:rsidRPr="00FB5FAF">
        <w:rPr>
          <w:rFonts w:eastAsia="Times New Roman" w:cs="Times New Roman"/>
          <w:szCs w:val="28"/>
          <w:lang w:eastAsia="ru-RU"/>
        </w:rPr>
        <w:t>.</w:t>
      </w:r>
      <w:r>
        <w:rPr>
          <w:rFonts w:eastAsia="Times New Roman" w:cs="Times New Roman"/>
          <w:szCs w:val="28"/>
          <w:lang w:eastAsia="ru-RU"/>
        </w:rPr>
        <w:t>3</w:t>
      </w:r>
      <w:r w:rsidR="00DA25BC">
        <w:rPr>
          <w:rFonts w:eastAsia="Times New Roman" w:cs="Times New Roman"/>
          <w:szCs w:val="28"/>
          <w:lang w:eastAsia="ru-RU"/>
        </w:rPr>
        <w:t xml:space="preserve"> </w:t>
      </w:r>
      <w:r w:rsidRPr="00FB5FAF">
        <w:rPr>
          <w:rFonts w:eastAsia="Times New Roman" w:cs="Times New Roman"/>
          <w:szCs w:val="28"/>
          <w:lang w:eastAsia="ru-RU"/>
        </w:rPr>
        <w:t>и</w:t>
      </w:r>
      <w:r w:rsidR="00DA25BC">
        <w:rPr>
          <w:rFonts w:eastAsia="Times New Roman" w:cs="Times New Roman"/>
          <w:szCs w:val="28"/>
          <w:lang w:eastAsia="ru-RU"/>
        </w:rPr>
        <w:t xml:space="preserve"> </w:t>
      </w:r>
      <w:r w:rsidRPr="00FB5FAF">
        <w:rPr>
          <w:rFonts w:eastAsia="Times New Roman" w:cs="Times New Roman"/>
          <w:szCs w:val="28"/>
          <w:lang w:eastAsia="ru-RU"/>
        </w:rPr>
        <w:t>3.</w:t>
      </w:r>
      <w:r>
        <w:rPr>
          <w:rFonts w:eastAsia="Times New Roman" w:cs="Times New Roman"/>
          <w:szCs w:val="28"/>
          <w:lang w:eastAsia="ru-RU"/>
        </w:rPr>
        <w:t>6</w:t>
      </w:r>
      <w:r w:rsidRPr="00FB5FAF">
        <w:rPr>
          <w:rFonts w:eastAsia="Times New Roman" w:cs="Times New Roman"/>
          <w:szCs w:val="28"/>
          <w:lang w:eastAsia="ru-RU"/>
        </w:rPr>
        <w:t>.</w:t>
      </w:r>
      <w:r>
        <w:rPr>
          <w:rFonts w:eastAsia="Times New Roman" w:cs="Times New Roman"/>
          <w:szCs w:val="28"/>
          <w:lang w:eastAsia="ru-RU"/>
        </w:rPr>
        <w:t>4</w:t>
      </w:r>
      <w:r w:rsidRPr="00FB5FAF">
        <w:rPr>
          <w:rFonts w:eastAsia="Times New Roman" w:cs="Times New Roman"/>
          <w:szCs w:val="28"/>
          <w:lang w:eastAsia="ru-RU"/>
        </w:rPr>
        <w:t>.</w:t>
      </w:r>
      <w:r w:rsidR="00DA25BC">
        <w:rPr>
          <w:rFonts w:eastAsia="Times New Roman" w:cs="Times New Roman"/>
          <w:szCs w:val="28"/>
          <w:lang w:eastAsia="ru-RU"/>
        </w:rPr>
        <w:t xml:space="preserve"> </w:t>
      </w:r>
      <w:r w:rsidRPr="00FB5FAF">
        <w:rPr>
          <w:rFonts w:eastAsia="Times New Roman" w:cs="Times New Roman"/>
          <w:szCs w:val="28"/>
          <w:lang w:eastAsia="ru-RU"/>
        </w:rPr>
        <w:t>Графическое</w:t>
      </w:r>
      <w:r w:rsidR="00DA25BC">
        <w:rPr>
          <w:rFonts w:eastAsia="Times New Roman" w:cs="Times New Roman"/>
          <w:szCs w:val="28"/>
          <w:lang w:eastAsia="ru-RU"/>
        </w:rPr>
        <w:t xml:space="preserve"> </w:t>
      </w:r>
      <w:r w:rsidRPr="00FB5FAF">
        <w:rPr>
          <w:rFonts w:eastAsia="Times New Roman" w:cs="Times New Roman"/>
          <w:szCs w:val="28"/>
          <w:lang w:eastAsia="ru-RU"/>
        </w:rPr>
        <w:t>представление</w:t>
      </w:r>
      <w:r w:rsidR="00DA25BC">
        <w:rPr>
          <w:rFonts w:eastAsia="Times New Roman" w:cs="Times New Roman"/>
          <w:szCs w:val="28"/>
          <w:lang w:eastAsia="ru-RU"/>
        </w:rPr>
        <w:t xml:space="preserve"> </w:t>
      </w:r>
      <w:r w:rsidRPr="00FB5FAF">
        <w:rPr>
          <w:rFonts w:eastAsia="Times New Roman" w:cs="Times New Roman"/>
          <w:szCs w:val="28"/>
          <w:lang w:eastAsia="ru-RU"/>
        </w:rPr>
        <w:t>эффективности</w:t>
      </w:r>
      <w:r w:rsidR="00DA25BC">
        <w:rPr>
          <w:rFonts w:eastAsia="Times New Roman" w:cs="Times New Roman"/>
          <w:szCs w:val="28"/>
          <w:lang w:eastAsia="ru-RU"/>
        </w:rPr>
        <w:t xml:space="preserve"> </w:t>
      </w:r>
      <w:r w:rsidRPr="00FB5FAF">
        <w:rPr>
          <w:rFonts w:eastAsia="Times New Roman" w:cs="Times New Roman"/>
          <w:szCs w:val="28"/>
          <w:lang w:eastAsia="ru-RU"/>
        </w:rPr>
        <w:t>в</w:t>
      </w:r>
      <w:r w:rsidR="00DA25BC">
        <w:rPr>
          <w:rFonts w:eastAsia="Times New Roman" w:cs="Times New Roman"/>
          <w:szCs w:val="28"/>
          <w:lang w:eastAsia="ru-RU"/>
        </w:rPr>
        <w:t xml:space="preserve"> </w:t>
      </w:r>
      <w:r w:rsidRPr="00FB5FAF">
        <w:rPr>
          <w:rFonts w:eastAsia="Times New Roman" w:cs="Times New Roman"/>
          <w:szCs w:val="28"/>
          <w:lang w:eastAsia="ru-RU"/>
        </w:rPr>
        <w:t>окислительной</w:t>
      </w:r>
      <w:r w:rsidR="00DA25BC">
        <w:rPr>
          <w:rFonts w:eastAsia="Times New Roman" w:cs="Times New Roman"/>
          <w:szCs w:val="28"/>
          <w:lang w:eastAsia="ru-RU"/>
        </w:rPr>
        <w:t xml:space="preserve"> </w:t>
      </w:r>
      <w:r w:rsidRPr="00FB5FAF">
        <w:rPr>
          <w:rFonts w:eastAsia="Times New Roman" w:cs="Times New Roman"/>
          <w:szCs w:val="28"/>
          <w:lang w:eastAsia="ru-RU"/>
        </w:rPr>
        <w:t>конверсии</w:t>
      </w:r>
      <w:r w:rsidR="00DA25BC">
        <w:rPr>
          <w:rFonts w:eastAsia="Times New Roman" w:cs="Times New Roman"/>
          <w:szCs w:val="28"/>
          <w:lang w:eastAsia="ru-RU"/>
        </w:rPr>
        <w:t xml:space="preserve"> </w:t>
      </w:r>
      <w:r w:rsidRPr="00FB5FAF">
        <w:rPr>
          <w:rFonts w:eastAsia="Times New Roman" w:cs="Times New Roman"/>
          <w:szCs w:val="28"/>
          <w:lang w:eastAsia="ru-RU"/>
        </w:rPr>
        <w:t>СО</w:t>
      </w:r>
      <w:r w:rsidR="00DA25BC">
        <w:rPr>
          <w:rFonts w:eastAsia="Times New Roman" w:cs="Times New Roman"/>
          <w:szCs w:val="28"/>
          <w:lang w:eastAsia="ru-RU"/>
        </w:rPr>
        <w:t xml:space="preserve"> </w:t>
      </w:r>
      <w:r w:rsidRPr="00FB5FAF">
        <w:rPr>
          <w:rFonts w:eastAsia="Times New Roman" w:cs="Times New Roman"/>
          <w:szCs w:val="28"/>
          <w:lang w:eastAsia="ru-RU"/>
        </w:rPr>
        <w:t>и</w:t>
      </w:r>
      <w:r w:rsidR="00DA25BC">
        <w:rPr>
          <w:rFonts w:eastAsia="Times New Roman" w:cs="Times New Roman"/>
          <w:szCs w:val="28"/>
          <w:lang w:eastAsia="ru-RU"/>
        </w:rPr>
        <w:t xml:space="preserve"> </w:t>
      </w:r>
      <w:r w:rsidRPr="00FB5FAF">
        <w:rPr>
          <w:rFonts w:eastAsia="Times New Roman" w:cs="Times New Roman"/>
          <w:szCs w:val="28"/>
          <w:lang w:eastAsia="ru-RU"/>
        </w:rPr>
        <w:t>СН</w:t>
      </w:r>
      <w:r w:rsidRPr="00FB5FAF">
        <w:rPr>
          <w:rFonts w:eastAsia="Times New Roman" w:cs="Times New Roman"/>
          <w:szCs w:val="28"/>
          <w:vertAlign w:val="subscript"/>
          <w:lang w:eastAsia="ru-RU"/>
        </w:rPr>
        <w:t>4</w:t>
      </w:r>
      <w:r w:rsidR="00DA25BC">
        <w:rPr>
          <w:rFonts w:eastAsia="Times New Roman" w:cs="Times New Roman"/>
          <w:szCs w:val="28"/>
          <w:lang w:eastAsia="ru-RU"/>
        </w:rPr>
        <w:t xml:space="preserve"> </w:t>
      </w:r>
      <w:r w:rsidRPr="00FB5FAF">
        <w:rPr>
          <w:rFonts w:eastAsia="Times New Roman" w:cs="Times New Roman"/>
          <w:szCs w:val="28"/>
          <w:lang w:eastAsia="ru-RU"/>
        </w:rPr>
        <w:t>рисунках</w:t>
      </w:r>
      <w:r w:rsidR="00DA25BC">
        <w:rPr>
          <w:rFonts w:eastAsia="Times New Roman" w:cs="Times New Roman"/>
          <w:szCs w:val="28"/>
          <w:lang w:eastAsia="ru-RU"/>
        </w:rPr>
        <w:t xml:space="preserve"> </w:t>
      </w:r>
      <w:r w:rsidRPr="00FB5FAF">
        <w:rPr>
          <w:rFonts w:eastAsia="Times New Roman" w:cs="Times New Roman"/>
          <w:szCs w:val="28"/>
          <w:lang w:eastAsia="ru-RU"/>
        </w:rPr>
        <w:t>3.6.</w:t>
      </w:r>
      <w:r>
        <w:rPr>
          <w:rFonts w:eastAsia="Times New Roman" w:cs="Times New Roman"/>
          <w:szCs w:val="28"/>
          <w:lang w:eastAsia="ru-RU"/>
        </w:rPr>
        <w:t>6</w:t>
      </w:r>
      <w:r w:rsidR="00DA25BC">
        <w:rPr>
          <w:rFonts w:eastAsia="Times New Roman" w:cs="Times New Roman"/>
          <w:szCs w:val="28"/>
          <w:lang w:eastAsia="ru-RU"/>
        </w:rPr>
        <w:t xml:space="preserve"> </w:t>
      </w:r>
      <w:r w:rsidRPr="00FB5FAF">
        <w:rPr>
          <w:rFonts w:eastAsia="Times New Roman" w:cs="Times New Roman"/>
          <w:szCs w:val="28"/>
          <w:lang w:eastAsia="ru-RU"/>
        </w:rPr>
        <w:t>и</w:t>
      </w:r>
      <w:r w:rsidR="00DA25BC">
        <w:rPr>
          <w:rFonts w:eastAsia="Times New Roman" w:cs="Times New Roman"/>
          <w:szCs w:val="28"/>
          <w:lang w:eastAsia="ru-RU"/>
        </w:rPr>
        <w:t xml:space="preserve"> </w:t>
      </w:r>
      <w:r w:rsidRPr="00FB5FAF">
        <w:rPr>
          <w:rFonts w:eastAsia="Times New Roman" w:cs="Times New Roman"/>
          <w:szCs w:val="28"/>
          <w:lang w:eastAsia="ru-RU"/>
        </w:rPr>
        <w:t>3.6.</w:t>
      </w:r>
      <w:r>
        <w:rPr>
          <w:rFonts w:eastAsia="Times New Roman" w:cs="Times New Roman"/>
          <w:szCs w:val="28"/>
          <w:lang w:eastAsia="ru-RU"/>
        </w:rPr>
        <w:t>7</w:t>
      </w:r>
      <w:r w:rsidRPr="00FB5FAF">
        <w:rPr>
          <w:rFonts w:eastAsia="Times New Roman" w:cs="Times New Roman"/>
          <w:szCs w:val="28"/>
          <w:lang w:eastAsia="ru-RU"/>
        </w:rPr>
        <w:t>.</w:t>
      </w:r>
    </w:p>
    <w:p w14:paraId="66A209C9" w14:textId="77777777" w:rsidR="005B1A61" w:rsidRPr="00FB5FAF" w:rsidRDefault="005B1A61" w:rsidP="005B1A61">
      <w:pPr>
        <w:spacing w:after="0"/>
        <w:ind w:firstLine="709"/>
        <w:jc w:val="both"/>
        <w:rPr>
          <w:szCs w:val="28"/>
        </w:rPr>
      </w:pPr>
    </w:p>
    <w:p w14:paraId="715E5E4D" w14:textId="524A1E18" w:rsidR="005B1A61" w:rsidRDefault="005B1A61" w:rsidP="005B1A61">
      <w:pPr>
        <w:spacing w:after="0"/>
        <w:jc w:val="both"/>
        <w:rPr>
          <w:szCs w:val="28"/>
        </w:rPr>
      </w:pPr>
      <w:r w:rsidRPr="00FB5FAF">
        <w:rPr>
          <w:szCs w:val="28"/>
        </w:rPr>
        <w:t>Таблица</w:t>
      </w:r>
      <w:r w:rsidR="00DA25BC">
        <w:rPr>
          <w:szCs w:val="28"/>
        </w:rPr>
        <w:t xml:space="preserve"> </w:t>
      </w:r>
      <w:r w:rsidRPr="00FB5FAF">
        <w:rPr>
          <w:szCs w:val="28"/>
        </w:rPr>
        <w:t>3.6.</w:t>
      </w:r>
      <w:r>
        <w:rPr>
          <w:szCs w:val="28"/>
        </w:rPr>
        <w:t>3</w:t>
      </w:r>
      <w:r w:rsidR="00DA25BC">
        <w:rPr>
          <w:szCs w:val="28"/>
        </w:rPr>
        <w:t xml:space="preserve"> </w:t>
      </w:r>
      <w:r w:rsidRPr="00FB5FAF">
        <w:rPr>
          <w:szCs w:val="28"/>
        </w:rPr>
        <w:t>–</w:t>
      </w:r>
      <w:r w:rsidR="00DA25BC">
        <w:rPr>
          <w:szCs w:val="28"/>
        </w:rPr>
        <w:t xml:space="preserve"> </w:t>
      </w:r>
      <w:r w:rsidRPr="00FB5FAF">
        <w:rPr>
          <w:szCs w:val="28"/>
        </w:rPr>
        <w:t>Эффективность</w:t>
      </w:r>
      <w:r w:rsidR="00DA25BC">
        <w:rPr>
          <w:szCs w:val="28"/>
        </w:rPr>
        <w:t xml:space="preserve"> </w:t>
      </w:r>
      <w:r w:rsidRPr="00FB5FAF">
        <w:rPr>
          <w:szCs w:val="28"/>
        </w:rPr>
        <w:t>в</w:t>
      </w:r>
      <w:r w:rsidR="00DA25BC">
        <w:rPr>
          <w:szCs w:val="28"/>
        </w:rPr>
        <w:t xml:space="preserve"> </w:t>
      </w:r>
      <w:r w:rsidRPr="00FB5FAF">
        <w:rPr>
          <w:szCs w:val="28"/>
        </w:rPr>
        <w:t>окислительной</w:t>
      </w:r>
      <w:r w:rsidR="00DA25BC">
        <w:rPr>
          <w:szCs w:val="28"/>
        </w:rPr>
        <w:t xml:space="preserve"> </w:t>
      </w:r>
      <w:r w:rsidRPr="00FB5FAF">
        <w:rPr>
          <w:szCs w:val="28"/>
        </w:rPr>
        <w:t>конверсии</w:t>
      </w:r>
      <w:r w:rsidR="00DA25BC">
        <w:rPr>
          <w:szCs w:val="28"/>
        </w:rPr>
        <w:t xml:space="preserve"> </w:t>
      </w:r>
      <w:r w:rsidRPr="00FB5FAF">
        <w:rPr>
          <w:szCs w:val="28"/>
        </w:rPr>
        <w:t>СО</w:t>
      </w:r>
      <w:r w:rsidR="00DA25BC">
        <w:rPr>
          <w:szCs w:val="28"/>
        </w:rPr>
        <w:t xml:space="preserve"> </w:t>
      </w:r>
      <w:r w:rsidRPr="00FB5FAF">
        <w:rPr>
          <w:szCs w:val="28"/>
        </w:rPr>
        <w:t>катализаторов</w:t>
      </w:r>
    </w:p>
    <w:p w14:paraId="4C549A98" w14:textId="77777777" w:rsidR="005B1A61" w:rsidRPr="00FB5FAF" w:rsidRDefault="005B1A61" w:rsidP="005B1A61">
      <w:pPr>
        <w:spacing w:after="0"/>
        <w:jc w:val="both"/>
        <w:rPr>
          <w:szCs w:val="28"/>
        </w:rPr>
      </w:pPr>
    </w:p>
    <w:tbl>
      <w:tblPr>
        <w:tblStyle w:val="ac"/>
        <w:tblW w:w="9606" w:type="dxa"/>
        <w:tblLook w:val="04A0" w:firstRow="1" w:lastRow="0" w:firstColumn="1" w:lastColumn="0" w:noHBand="0" w:noVBand="1"/>
      </w:tblPr>
      <w:tblGrid>
        <w:gridCol w:w="817"/>
        <w:gridCol w:w="1642"/>
        <w:gridCol w:w="1902"/>
        <w:gridCol w:w="1701"/>
        <w:gridCol w:w="1843"/>
        <w:gridCol w:w="1701"/>
      </w:tblGrid>
      <w:tr w:rsidR="005B1A61" w:rsidRPr="00FB5FAF" w14:paraId="7DFFB2A2" w14:textId="77777777" w:rsidTr="00DA25BC">
        <w:tc>
          <w:tcPr>
            <w:tcW w:w="817" w:type="dxa"/>
          </w:tcPr>
          <w:p w14:paraId="64BBA557" w14:textId="77777777" w:rsidR="005B1A61" w:rsidRPr="00FB5FAF" w:rsidRDefault="005B1A61" w:rsidP="00DA25BC">
            <w:pPr>
              <w:rPr>
                <w:szCs w:val="28"/>
              </w:rPr>
            </w:pPr>
          </w:p>
        </w:tc>
        <w:tc>
          <w:tcPr>
            <w:tcW w:w="1642" w:type="dxa"/>
          </w:tcPr>
          <w:p w14:paraId="0DC2D892" w14:textId="198FBE68" w:rsidR="005B1A61" w:rsidRPr="00FB5FAF" w:rsidRDefault="005B1A61" w:rsidP="00DA25BC">
            <w:pPr>
              <w:jc w:val="center"/>
              <w:rPr>
                <w:szCs w:val="28"/>
                <w:lang w:val="kk-KZ"/>
              </w:rPr>
            </w:pPr>
            <w:r w:rsidRPr="00FB5FAF">
              <w:rPr>
                <w:szCs w:val="28"/>
                <w:lang w:val="kk-KZ"/>
              </w:rPr>
              <w:t>Образец</w:t>
            </w:r>
            <w:r w:rsidR="00DA25BC">
              <w:rPr>
                <w:szCs w:val="28"/>
                <w:lang w:val="kk-KZ"/>
              </w:rPr>
              <w:t xml:space="preserve"> </w:t>
            </w:r>
            <w:r w:rsidRPr="00FB5FAF">
              <w:rPr>
                <w:szCs w:val="28"/>
                <w:lang w:val="kk-KZ"/>
              </w:rPr>
              <w:t>17</w:t>
            </w:r>
          </w:p>
          <w:p w14:paraId="06FB03FA" w14:textId="77777777" w:rsidR="005B1A61" w:rsidRPr="00FB5FAF" w:rsidRDefault="005B1A61" w:rsidP="00DA25BC">
            <w:pPr>
              <w:jc w:val="center"/>
              <w:rPr>
                <w:szCs w:val="28"/>
                <w:lang w:val="kk-KZ"/>
              </w:rPr>
            </w:pPr>
          </w:p>
        </w:tc>
        <w:tc>
          <w:tcPr>
            <w:tcW w:w="1902" w:type="dxa"/>
          </w:tcPr>
          <w:p w14:paraId="66D4445E" w14:textId="1A91D170" w:rsidR="005B1A61" w:rsidRPr="00FB5FAF" w:rsidRDefault="005B1A61" w:rsidP="00DA25BC">
            <w:pPr>
              <w:jc w:val="center"/>
              <w:rPr>
                <w:szCs w:val="28"/>
                <w:lang w:val="kk-KZ"/>
              </w:rPr>
            </w:pPr>
            <w:r w:rsidRPr="00FB5FAF">
              <w:rPr>
                <w:szCs w:val="28"/>
                <w:lang w:val="kk-KZ"/>
              </w:rPr>
              <w:t>Образец</w:t>
            </w:r>
            <w:r w:rsidR="00DA25BC">
              <w:rPr>
                <w:szCs w:val="28"/>
                <w:lang w:val="kk-KZ"/>
              </w:rPr>
              <w:t xml:space="preserve"> </w:t>
            </w:r>
            <w:r w:rsidRPr="00FB5FAF">
              <w:rPr>
                <w:szCs w:val="28"/>
                <w:lang w:val="kk-KZ"/>
              </w:rPr>
              <w:t>23</w:t>
            </w:r>
          </w:p>
          <w:p w14:paraId="784FACFA" w14:textId="77777777" w:rsidR="005B1A61" w:rsidRPr="00FB5FAF" w:rsidRDefault="005B1A61" w:rsidP="00DA25BC">
            <w:pPr>
              <w:jc w:val="center"/>
              <w:rPr>
                <w:szCs w:val="28"/>
                <w:lang w:val="kk-KZ"/>
              </w:rPr>
            </w:pPr>
          </w:p>
        </w:tc>
        <w:tc>
          <w:tcPr>
            <w:tcW w:w="1701" w:type="dxa"/>
          </w:tcPr>
          <w:p w14:paraId="23ABE311" w14:textId="48A4DA4D" w:rsidR="005B1A61" w:rsidRPr="00FB5FAF" w:rsidRDefault="005B1A61" w:rsidP="00DA25BC">
            <w:pPr>
              <w:jc w:val="center"/>
              <w:rPr>
                <w:szCs w:val="28"/>
                <w:lang w:val="kk-KZ"/>
              </w:rPr>
            </w:pPr>
            <w:r w:rsidRPr="00FB5FAF">
              <w:rPr>
                <w:szCs w:val="28"/>
                <w:lang w:val="kk-KZ"/>
              </w:rPr>
              <w:t>Образец</w:t>
            </w:r>
            <w:r w:rsidR="00DA25BC">
              <w:rPr>
                <w:szCs w:val="28"/>
                <w:lang w:val="kk-KZ"/>
              </w:rPr>
              <w:t xml:space="preserve"> </w:t>
            </w:r>
            <w:r w:rsidRPr="00FB5FAF">
              <w:rPr>
                <w:szCs w:val="28"/>
                <w:lang w:val="kk-KZ"/>
              </w:rPr>
              <w:t>21</w:t>
            </w:r>
          </w:p>
          <w:p w14:paraId="1432BA8D" w14:textId="77777777" w:rsidR="005B1A61" w:rsidRPr="00FB5FAF" w:rsidRDefault="005B1A61" w:rsidP="00DA25BC">
            <w:pPr>
              <w:jc w:val="center"/>
              <w:rPr>
                <w:szCs w:val="28"/>
                <w:lang w:val="kk-KZ"/>
              </w:rPr>
            </w:pPr>
          </w:p>
        </w:tc>
        <w:tc>
          <w:tcPr>
            <w:tcW w:w="1843" w:type="dxa"/>
          </w:tcPr>
          <w:p w14:paraId="792B6F9D" w14:textId="74189561" w:rsidR="005B1A61" w:rsidRPr="00FB5FAF" w:rsidRDefault="005B1A61" w:rsidP="00DA25BC">
            <w:pPr>
              <w:jc w:val="center"/>
              <w:rPr>
                <w:szCs w:val="28"/>
                <w:lang w:val="kk-KZ"/>
              </w:rPr>
            </w:pPr>
            <w:r w:rsidRPr="00FB5FAF">
              <w:rPr>
                <w:szCs w:val="28"/>
                <w:lang w:val="kk-KZ"/>
              </w:rPr>
              <w:t>Образец</w:t>
            </w:r>
            <w:r w:rsidR="00DA25BC">
              <w:rPr>
                <w:szCs w:val="28"/>
                <w:lang w:val="kk-KZ"/>
              </w:rPr>
              <w:t xml:space="preserve"> </w:t>
            </w:r>
            <w:r w:rsidRPr="00FB5FAF">
              <w:rPr>
                <w:szCs w:val="28"/>
                <w:lang w:val="kk-KZ"/>
              </w:rPr>
              <w:t>18</w:t>
            </w:r>
          </w:p>
          <w:p w14:paraId="1265C350" w14:textId="77777777" w:rsidR="005B1A61" w:rsidRPr="00FB5FAF" w:rsidRDefault="005B1A61" w:rsidP="00DA25BC">
            <w:pPr>
              <w:jc w:val="center"/>
              <w:rPr>
                <w:szCs w:val="28"/>
                <w:lang w:val="kk-KZ"/>
              </w:rPr>
            </w:pPr>
          </w:p>
        </w:tc>
        <w:tc>
          <w:tcPr>
            <w:tcW w:w="1701" w:type="dxa"/>
          </w:tcPr>
          <w:p w14:paraId="65028F7B" w14:textId="04047451" w:rsidR="005B1A61" w:rsidRPr="00FB5FAF" w:rsidRDefault="005B1A61" w:rsidP="00DA25BC">
            <w:pPr>
              <w:jc w:val="center"/>
              <w:rPr>
                <w:szCs w:val="28"/>
                <w:lang w:val="kk-KZ"/>
              </w:rPr>
            </w:pPr>
            <w:r w:rsidRPr="00FB5FAF">
              <w:rPr>
                <w:szCs w:val="28"/>
                <w:lang w:val="kk-KZ"/>
              </w:rPr>
              <w:t>Образец</w:t>
            </w:r>
            <w:r w:rsidR="00DA25BC">
              <w:rPr>
                <w:szCs w:val="28"/>
                <w:lang w:val="kk-KZ"/>
              </w:rPr>
              <w:t xml:space="preserve"> </w:t>
            </w:r>
            <w:r w:rsidRPr="00FB5FAF">
              <w:rPr>
                <w:szCs w:val="28"/>
                <w:lang w:val="kk-KZ"/>
              </w:rPr>
              <w:t>30</w:t>
            </w:r>
          </w:p>
          <w:p w14:paraId="2E473D19" w14:textId="77777777" w:rsidR="005B1A61" w:rsidRPr="00FB5FAF" w:rsidRDefault="005B1A61" w:rsidP="00DA25BC">
            <w:pPr>
              <w:jc w:val="center"/>
              <w:rPr>
                <w:szCs w:val="28"/>
                <w:lang w:val="kk-KZ"/>
              </w:rPr>
            </w:pPr>
          </w:p>
        </w:tc>
      </w:tr>
      <w:tr w:rsidR="005B1A61" w:rsidRPr="00FB5FAF" w14:paraId="0726EC8A" w14:textId="77777777" w:rsidTr="00DA25BC">
        <w:tc>
          <w:tcPr>
            <w:tcW w:w="817" w:type="dxa"/>
          </w:tcPr>
          <w:p w14:paraId="5574E6CA" w14:textId="20EB3848" w:rsidR="005B1A61" w:rsidRPr="00FB5FAF" w:rsidRDefault="005B1A61" w:rsidP="00DA25BC">
            <w:pPr>
              <w:jc w:val="center"/>
              <w:rPr>
                <w:b/>
                <w:bCs/>
                <w:szCs w:val="28"/>
                <w:lang w:val="kk-KZ"/>
              </w:rPr>
            </w:pPr>
            <w:r w:rsidRPr="00FB5FAF">
              <w:rPr>
                <w:szCs w:val="28"/>
                <w:lang w:val="kk-KZ"/>
              </w:rPr>
              <w:t>Т,</w:t>
            </w:r>
            <w:r w:rsidR="00DA25BC">
              <w:rPr>
                <w:szCs w:val="28"/>
                <w:lang w:val="kk-KZ"/>
              </w:rPr>
              <w:t xml:space="preserve"> </w:t>
            </w:r>
            <w:r w:rsidRPr="00FB5FAF">
              <w:rPr>
                <w:szCs w:val="28"/>
                <w:vertAlign w:val="superscript"/>
                <w:lang w:val="kk-KZ"/>
              </w:rPr>
              <w:t>0</w:t>
            </w:r>
            <w:r w:rsidRPr="00FB5FAF">
              <w:rPr>
                <w:szCs w:val="28"/>
                <w:lang w:val="kk-KZ"/>
              </w:rPr>
              <w:t>C</w:t>
            </w:r>
          </w:p>
        </w:tc>
        <w:tc>
          <w:tcPr>
            <w:tcW w:w="1642" w:type="dxa"/>
          </w:tcPr>
          <w:p w14:paraId="00C6A9A1" w14:textId="77777777" w:rsidR="005B1A61" w:rsidRPr="00FB5FAF" w:rsidRDefault="005B1A61" w:rsidP="00DA25BC">
            <w:pPr>
              <w:jc w:val="center"/>
              <w:rPr>
                <w:szCs w:val="28"/>
                <w:lang w:val="kk-KZ"/>
              </w:rPr>
            </w:pPr>
            <w:r w:rsidRPr="00FB5FAF">
              <w:rPr>
                <w:szCs w:val="28"/>
                <w:lang w:val="kk-KZ"/>
              </w:rPr>
              <w:t>К</w:t>
            </w:r>
            <w:r w:rsidRPr="00FB5FAF">
              <w:rPr>
                <w:szCs w:val="28"/>
                <w:vertAlign w:val="subscript"/>
                <w:lang w:val="kk-KZ"/>
              </w:rPr>
              <w:t>СО</w:t>
            </w:r>
            <w:r w:rsidRPr="00FB5FAF">
              <w:rPr>
                <w:szCs w:val="28"/>
                <w:lang w:val="kk-KZ"/>
              </w:rPr>
              <w:t>,%</w:t>
            </w:r>
          </w:p>
        </w:tc>
        <w:tc>
          <w:tcPr>
            <w:tcW w:w="1902" w:type="dxa"/>
          </w:tcPr>
          <w:p w14:paraId="60663B96" w14:textId="39B828B6" w:rsidR="005B1A61" w:rsidRPr="00FB5FAF" w:rsidRDefault="005B1A61" w:rsidP="00DA25BC">
            <w:pPr>
              <w:jc w:val="center"/>
              <w:rPr>
                <w:szCs w:val="28"/>
                <w:lang w:val="kk-KZ"/>
              </w:rPr>
            </w:pPr>
            <w:r w:rsidRPr="00FB5FAF">
              <w:rPr>
                <w:szCs w:val="28"/>
                <w:lang w:val="kk-KZ"/>
              </w:rPr>
              <w:t>К</w:t>
            </w:r>
            <w:r w:rsidRPr="00FB5FAF">
              <w:rPr>
                <w:szCs w:val="28"/>
                <w:vertAlign w:val="subscript"/>
                <w:lang w:val="kk-KZ"/>
              </w:rPr>
              <w:t>СО</w:t>
            </w:r>
            <w:r w:rsidRPr="00FB5FAF">
              <w:rPr>
                <w:szCs w:val="28"/>
                <w:lang w:val="kk-KZ"/>
              </w:rPr>
              <w:t>,</w:t>
            </w:r>
            <w:r w:rsidR="00DA25BC">
              <w:rPr>
                <w:szCs w:val="28"/>
                <w:lang w:val="kk-KZ"/>
              </w:rPr>
              <w:t xml:space="preserve"> </w:t>
            </w:r>
            <w:r w:rsidRPr="00FB5FAF">
              <w:rPr>
                <w:szCs w:val="28"/>
                <w:lang w:val="kk-KZ"/>
              </w:rPr>
              <w:t>%</w:t>
            </w:r>
          </w:p>
        </w:tc>
        <w:tc>
          <w:tcPr>
            <w:tcW w:w="1701" w:type="dxa"/>
          </w:tcPr>
          <w:p w14:paraId="4D08C8E0" w14:textId="77777777" w:rsidR="005B1A61" w:rsidRPr="00FB5FAF" w:rsidRDefault="005B1A61" w:rsidP="00DA25BC">
            <w:pPr>
              <w:jc w:val="center"/>
              <w:rPr>
                <w:szCs w:val="28"/>
                <w:lang w:val="kk-KZ"/>
              </w:rPr>
            </w:pPr>
            <w:r w:rsidRPr="00FB5FAF">
              <w:rPr>
                <w:szCs w:val="28"/>
                <w:lang w:val="kk-KZ"/>
              </w:rPr>
              <w:t>К</w:t>
            </w:r>
            <w:r w:rsidRPr="00FB5FAF">
              <w:rPr>
                <w:szCs w:val="28"/>
                <w:vertAlign w:val="subscript"/>
                <w:lang w:val="kk-KZ"/>
              </w:rPr>
              <w:t>СО</w:t>
            </w:r>
            <w:r w:rsidRPr="00FB5FAF">
              <w:rPr>
                <w:szCs w:val="28"/>
                <w:lang w:val="kk-KZ"/>
              </w:rPr>
              <w:t>,%</w:t>
            </w:r>
          </w:p>
        </w:tc>
        <w:tc>
          <w:tcPr>
            <w:tcW w:w="1843" w:type="dxa"/>
          </w:tcPr>
          <w:p w14:paraId="650F2771" w14:textId="68E0ADD1" w:rsidR="005B1A61" w:rsidRPr="00FB5FAF" w:rsidRDefault="005B1A61" w:rsidP="00DA25BC">
            <w:pPr>
              <w:jc w:val="center"/>
              <w:rPr>
                <w:szCs w:val="28"/>
                <w:lang w:val="kk-KZ"/>
              </w:rPr>
            </w:pPr>
            <w:r w:rsidRPr="00FB5FAF">
              <w:rPr>
                <w:szCs w:val="28"/>
                <w:lang w:val="kk-KZ"/>
              </w:rPr>
              <w:t>К</w:t>
            </w:r>
            <w:r w:rsidRPr="00FB5FAF">
              <w:rPr>
                <w:szCs w:val="28"/>
                <w:vertAlign w:val="subscript"/>
                <w:lang w:val="kk-KZ"/>
              </w:rPr>
              <w:t>СО</w:t>
            </w:r>
            <w:r w:rsidRPr="00FB5FAF">
              <w:rPr>
                <w:szCs w:val="28"/>
                <w:lang w:val="kk-KZ"/>
              </w:rPr>
              <w:t>,</w:t>
            </w:r>
            <w:r w:rsidR="00DA25BC">
              <w:rPr>
                <w:szCs w:val="28"/>
                <w:lang w:val="kk-KZ"/>
              </w:rPr>
              <w:t xml:space="preserve"> </w:t>
            </w:r>
            <w:r w:rsidRPr="00FB5FAF">
              <w:rPr>
                <w:szCs w:val="28"/>
                <w:lang w:val="kk-KZ"/>
              </w:rPr>
              <w:t>%</w:t>
            </w:r>
            <w:r w:rsidR="00DA25BC">
              <w:rPr>
                <w:szCs w:val="28"/>
                <w:lang w:val="kk-KZ"/>
              </w:rPr>
              <w:t xml:space="preserve"> </w:t>
            </w:r>
          </w:p>
        </w:tc>
        <w:tc>
          <w:tcPr>
            <w:tcW w:w="1701" w:type="dxa"/>
          </w:tcPr>
          <w:p w14:paraId="116913BD" w14:textId="56C681B2" w:rsidR="005B1A61" w:rsidRPr="00FB5FAF" w:rsidRDefault="005B1A61" w:rsidP="00DA25BC">
            <w:pPr>
              <w:jc w:val="center"/>
              <w:rPr>
                <w:szCs w:val="28"/>
                <w:lang w:val="kk-KZ"/>
              </w:rPr>
            </w:pPr>
            <w:r w:rsidRPr="00FB5FAF">
              <w:rPr>
                <w:szCs w:val="28"/>
                <w:lang w:val="kk-KZ"/>
              </w:rPr>
              <w:t>К</w:t>
            </w:r>
            <w:r w:rsidRPr="00FB5FAF">
              <w:rPr>
                <w:szCs w:val="28"/>
                <w:vertAlign w:val="subscript"/>
                <w:lang w:val="kk-KZ"/>
              </w:rPr>
              <w:t>СО</w:t>
            </w:r>
            <w:r w:rsidRPr="00FB5FAF">
              <w:rPr>
                <w:szCs w:val="28"/>
                <w:lang w:val="kk-KZ"/>
              </w:rPr>
              <w:t>,</w:t>
            </w:r>
            <w:r w:rsidR="00DA25BC">
              <w:rPr>
                <w:szCs w:val="28"/>
                <w:lang w:val="kk-KZ"/>
              </w:rPr>
              <w:t xml:space="preserve"> </w:t>
            </w:r>
            <w:r w:rsidRPr="00FB5FAF">
              <w:rPr>
                <w:szCs w:val="28"/>
                <w:lang w:val="kk-KZ"/>
              </w:rPr>
              <w:t>%</w:t>
            </w:r>
          </w:p>
        </w:tc>
      </w:tr>
      <w:tr w:rsidR="005B1A61" w:rsidRPr="00FB5FAF" w14:paraId="4DF2DE43" w14:textId="77777777" w:rsidTr="00DA25BC">
        <w:tc>
          <w:tcPr>
            <w:tcW w:w="817" w:type="dxa"/>
            <w:vAlign w:val="bottom"/>
          </w:tcPr>
          <w:p w14:paraId="7B4D2A6B" w14:textId="77777777" w:rsidR="005B1A61" w:rsidRPr="00FB5FAF" w:rsidRDefault="005B1A61" w:rsidP="00DA25BC">
            <w:pPr>
              <w:jc w:val="center"/>
              <w:rPr>
                <w:szCs w:val="28"/>
              </w:rPr>
            </w:pPr>
            <w:r w:rsidRPr="00FB5FAF">
              <w:rPr>
                <w:szCs w:val="28"/>
                <w:lang w:val="kk-KZ"/>
              </w:rPr>
              <w:t>30</w:t>
            </w:r>
            <w:r w:rsidRPr="00FB5FAF">
              <w:rPr>
                <w:szCs w:val="28"/>
              </w:rPr>
              <w:t>0</w:t>
            </w:r>
          </w:p>
        </w:tc>
        <w:tc>
          <w:tcPr>
            <w:tcW w:w="1642" w:type="dxa"/>
            <w:vAlign w:val="bottom"/>
          </w:tcPr>
          <w:p w14:paraId="5A61453A" w14:textId="77777777" w:rsidR="005B1A61" w:rsidRPr="00FB5FAF" w:rsidRDefault="005B1A61" w:rsidP="00DA25BC">
            <w:pPr>
              <w:jc w:val="center"/>
              <w:rPr>
                <w:szCs w:val="28"/>
                <w:lang w:val="kk-KZ"/>
              </w:rPr>
            </w:pPr>
            <w:r w:rsidRPr="00FB5FAF">
              <w:rPr>
                <w:szCs w:val="28"/>
                <w:lang w:val="kk-KZ"/>
              </w:rPr>
              <w:t>6</w:t>
            </w:r>
          </w:p>
        </w:tc>
        <w:tc>
          <w:tcPr>
            <w:tcW w:w="1902" w:type="dxa"/>
            <w:vAlign w:val="bottom"/>
          </w:tcPr>
          <w:p w14:paraId="60A9B3BC" w14:textId="77777777" w:rsidR="005B1A61" w:rsidRPr="00FB5FAF" w:rsidRDefault="005B1A61" w:rsidP="00DA25BC">
            <w:pPr>
              <w:jc w:val="center"/>
              <w:rPr>
                <w:szCs w:val="28"/>
              </w:rPr>
            </w:pPr>
            <w:r w:rsidRPr="00FB5FAF">
              <w:rPr>
                <w:szCs w:val="28"/>
              </w:rPr>
              <w:t>22.8</w:t>
            </w:r>
          </w:p>
        </w:tc>
        <w:tc>
          <w:tcPr>
            <w:tcW w:w="1701" w:type="dxa"/>
            <w:vAlign w:val="bottom"/>
          </w:tcPr>
          <w:p w14:paraId="69612230" w14:textId="77777777" w:rsidR="005B1A61" w:rsidRPr="00FB5FAF" w:rsidRDefault="005B1A61" w:rsidP="00DA25BC">
            <w:pPr>
              <w:jc w:val="center"/>
              <w:rPr>
                <w:szCs w:val="28"/>
                <w:lang w:val="kk-KZ"/>
              </w:rPr>
            </w:pPr>
            <w:r w:rsidRPr="00FB5FAF">
              <w:rPr>
                <w:szCs w:val="28"/>
                <w:lang w:val="kk-KZ"/>
              </w:rPr>
              <w:t>20,4</w:t>
            </w:r>
          </w:p>
        </w:tc>
        <w:tc>
          <w:tcPr>
            <w:tcW w:w="1843" w:type="dxa"/>
            <w:vAlign w:val="bottom"/>
          </w:tcPr>
          <w:p w14:paraId="4E69850C" w14:textId="77777777" w:rsidR="005B1A61" w:rsidRPr="00FB5FAF" w:rsidRDefault="005B1A61" w:rsidP="00DA25BC">
            <w:pPr>
              <w:jc w:val="center"/>
              <w:rPr>
                <w:szCs w:val="28"/>
              </w:rPr>
            </w:pPr>
            <w:r w:rsidRPr="00FB5FAF">
              <w:rPr>
                <w:szCs w:val="28"/>
              </w:rPr>
              <w:t>8.5</w:t>
            </w:r>
          </w:p>
        </w:tc>
        <w:tc>
          <w:tcPr>
            <w:tcW w:w="1701" w:type="dxa"/>
            <w:vAlign w:val="bottom"/>
          </w:tcPr>
          <w:p w14:paraId="4121EFA2" w14:textId="77777777" w:rsidR="005B1A61" w:rsidRPr="00FB5FAF" w:rsidRDefault="005B1A61" w:rsidP="00DA25BC">
            <w:pPr>
              <w:jc w:val="center"/>
              <w:rPr>
                <w:szCs w:val="28"/>
              </w:rPr>
            </w:pPr>
            <w:r w:rsidRPr="00FB5FAF">
              <w:rPr>
                <w:szCs w:val="28"/>
              </w:rPr>
              <w:t>8.5</w:t>
            </w:r>
          </w:p>
        </w:tc>
      </w:tr>
      <w:tr w:rsidR="005B1A61" w:rsidRPr="00FB5FAF" w14:paraId="17FBD87F" w14:textId="77777777" w:rsidTr="00DA25BC">
        <w:tc>
          <w:tcPr>
            <w:tcW w:w="817" w:type="dxa"/>
            <w:vAlign w:val="bottom"/>
          </w:tcPr>
          <w:p w14:paraId="794583F5" w14:textId="77777777" w:rsidR="005B1A61" w:rsidRPr="00FB5FAF" w:rsidRDefault="005B1A61" w:rsidP="00DA25BC">
            <w:pPr>
              <w:jc w:val="center"/>
              <w:rPr>
                <w:szCs w:val="28"/>
              </w:rPr>
            </w:pPr>
            <w:r w:rsidRPr="00FB5FAF">
              <w:rPr>
                <w:szCs w:val="28"/>
              </w:rPr>
              <w:t>350</w:t>
            </w:r>
          </w:p>
        </w:tc>
        <w:tc>
          <w:tcPr>
            <w:tcW w:w="1642" w:type="dxa"/>
            <w:vAlign w:val="bottom"/>
          </w:tcPr>
          <w:p w14:paraId="7AE4431D" w14:textId="77777777" w:rsidR="005B1A61" w:rsidRPr="00FB5FAF" w:rsidRDefault="005B1A61" w:rsidP="00DA25BC">
            <w:pPr>
              <w:jc w:val="center"/>
              <w:rPr>
                <w:szCs w:val="28"/>
                <w:lang w:val="kk-KZ"/>
              </w:rPr>
            </w:pPr>
            <w:r w:rsidRPr="00FB5FAF">
              <w:rPr>
                <w:szCs w:val="28"/>
                <w:lang w:val="kk-KZ"/>
              </w:rPr>
              <w:t>31</w:t>
            </w:r>
          </w:p>
        </w:tc>
        <w:tc>
          <w:tcPr>
            <w:tcW w:w="1902" w:type="dxa"/>
            <w:vAlign w:val="bottom"/>
          </w:tcPr>
          <w:p w14:paraId="21EFAC25" w14:textId="77777777" w:rsidR="005B1A61" w:rsidRPr="00FB5FAF" w:rsidRDefault="005B1A61" w:rsidP="00DA25BC">
            <w:pPr>
              <w:jc w:val="center"/>
              <w:rPr>
                <w:szCs w:val="28"/>
              </w:rPr>
            </w:pPr>
            <w:r w:rsidRPr="00FB5FAF">
              <w:rPr>
                <w:szCs w:val="28"/>
              </w:rPr>
              <w:t>44.2</w:t>
            </w:r>
          </w:p>
        </w:tc>
        <w:tc>
          <w:tcPr>
            <w:tcW w:w="1701" w:type="dxa"/>
            <w:vAlign w:val="bottom"/>
          </w:tcPr>
          <w:p w14:paraId="02ABBD9E" w14:textId="77777777" w:rsidR="005B1A61" w:rsidRPr="00FB5FAF" w:rsidRDefault="005B1A61" w:rsidP="00DA25BC">
            <w:pPr>
              <w:jc w:val="center"/>
              <w:rPr>
                <w:szCs w:val="28"/>
                <w:lang w:val="kk-KZ"/>
              </w:rPr>
            </w:pPr>
            <w:r w:rsidRPr="00FB5FAF">
              <w:rPr>
                <w:szCs w:val="28"/>
                <w:lang w:val="kk-KZ"/>
              </w:rPr>
              <w:t>40,3</w:t>
            </w:r>
          </w:p>
        </w:tc>
        <w:tc>
          <w:tcPr>
            <w:tcW w:w="1843" w:type="dxa"/>
            <w:vAlign w:val="bottom"/>
          </w:tcPr>
          <w:p w14:paraId="11961664" w14:textId="77777777" w:rsidR="005B1A61" w:rsidRPr="00FB5FAF" w:rsidRDefault="005B1A61" w:rsidP="00DA25BC">
            <w:pPr>
              <w:jc w:val="center"/>
              <w:rPr>
                <w:szCs w:val="28"/>
              </w:rPr>
            </w:pPr>
            <w:r w:rsidRPr="00FB5FAF">
              <w:rPr>
                <w:szCs w:val="28"/>
              </w:rPr>
              <w:t>37.1</w:t>
            </w:r>
          </w:p>
        </w:tc>
        <w:tc>
          <w:tcPr>
            <w:tcW w:w="1701" w:type="dxa"/>
            <w:vAlign w:val="bottom"/>
          </w:tcPr>
          <w:p w14:paraId="45E5B274" w14:textId="77777777" w:rsidR="005B1A61" w:rsidRPr="00FB5FAF" w:rsidRDefault="005B1A61" w:rsidP="00DA25BC">
            <w:pPr>
              <w:jc w:val="center"/>
              <w:rPr>
                <w:szCs w:val="28"/>
              </w:rPr>
            </w:pPr>
            <w:r w:rsidRPr="00FB5FAF">
              <w:rPr>
                <w:szCs w:val="28"/>
              </w:rPr>
              <w:t>28.5</w:t>
            </w:r>
          </w:p>
        </w:tc>
      </w:tr>
      <w:tr w:rsidR="005B1A61" w:rsidRPr="00FB5FAF" w14:paraId="770CE9D6" w14:textId="77777777" w:rsidTr="00DA25BC">
        <w:tc>
          <w:tcPr>
            <w:tcW w:w="817" w:type="dxa"/>
            <w:vAlign w:val="bottom"/>
          </w:tcPr>
          <w:p w14:paraId="33AD3723" w14:textId="77777777" w:rsidR="005B1A61" w:rsidRPr="00FB5FAF" w:rsidRDefault="005B1A61" w:rsidP="00DA25BC">
            <w:pPr>
              <w:jc w:val="center"/>
              <w:rPr>
                <w:szCs w:val="28"/>
              </w:rPr>
            </w:pPr>
            <w:r w:rsidRPr="00FB5FAF">
              <w:rPr>
                <w:szCs w:val="28"/>
              </w:rPr>
              <w:t>400</w:t>
            </w:r>
          </w:p>
        </w:tc>
        <w:tc>
          <w:tcPr>
            <w:tcW w:w="1642" w:type="dxa"/>
            <w:vAlign w:val="bottom"/>
          </w:tcPr>
          <w:p w14:paraId="1728F9A2" w14:textId="77777777" w:rsidR="005B1A61" w:rsidRPr="00FB5FAF" w:rsidRDefault="005B1A61" w:rsidP="00DA25BC">
            <w:pPr>
              <w:jc w:val="center"/>
              <w:rPr>
                <w:szCs w:val="28"/>
                <w:lang w:val="kk-KZ"/>
              </w:rPr>
            </w:pPr>
            <w:r w:rsidRPr="00FB5FAF">
              <w:rPr>
                <w:szCs w:val="28"/>
                <w:lang w:val="kk-KZ"/>
              </w:rPr>
              <w:t>45</w:t>
            </w:r>
          </w:p>
        </w:tc>
        <w:tc>
          <w:tcPr>
            <w:tcW w:w="1902" w:type="dxa"/>
            <w:vAlign w:val="bottom"/>
          </w:tcPr>
          <w:p w14:paraId="19FD6D02" w14:textId="77777777" w:rsidR="005B1A61" w:rsidRPr="00FB5FAF" w:rsidRDefault="005B1A61" w:rsidP="00DA25BC">
            <w:pPr>
              <w:jc w:val="center"/>
              <w:rPr>
                <w:szCs w:val="28"/>
              </w:rPr>
            </w:pPr>
            <w:r w:rsidRPr="00FB5FAF">
              <w:rPr>
                <w:szCs w:val="28"/>
              </w:rPr>
              <w:t>56.5</w:t>
            </w:r>
          </w:p>
        </w:tc>
        <w:tc>
          <w:tcPr>
            <w:tcW w:w="1701" w:type="dxa"/>
            <w:vAlign w:val="bottom"/>
          </w:tcPr>
          <w:p w14:paraId="2A4B9F33" w14:textId="77777777" w:rsidR="005B1A61" w:rsidRPr="00FB5FAF" w:rsidRDefault="005B1A61" w:rsidP="00DA25BC">
            <w:pPr>
              <w:jc w:val="center"/>
              <w:rPr>
                <w:szCs w:val="28"/>
                <w:lang w:val="kk-KZ"/>
              </w:rPr>
            </w:pPr>
            <w:r w:rsidRPr="00FB5FAF">
              <w:rPr>
                <w:szCs w:val="28"/>
                <w:lang w:val="kk-KZ"/>
              </w:rPr>
              <w:t>46,4</w:t>
            </w:r>
          </w:p>
        </w:tc>
        <w:tc>
          <w:tcPr>
            <w:tcW w:w="1843" w:type="dxa"/>
            <w:vAlign w:val="bottom"/>
          </w:tcPr>
          <w:p w14:paraId="32272738" w14:textId="77777777" w:rsidR="005B1A61" w:rsidRPr="00FB5FAF" w:rsidRDefault="005B1A61" w:rsidP="00DA25BC">
            <w:pPr>
              <w:jc w:val="center"/>
              <w:rPr>
                <w:szCs w:val="28"/>
              </w:rPr>
            </w:pPr>
            <w:r w:rsidRPr="00FB5FAF">
              <w:rPr>
                <w:szCs w:val="28"/>
              </w:rPr>
              <w:t>51.4</w:t>
            </w:r>
          </w:p>
        </w:tc>
        <w:tc>
          <w:tcPr>
            <w:tcW w:w="1701" w:type="dxa"/>
            <w:vAlign w:val="bottom"/>
          </w:tcPr>
          <w:p w14:paraId="231851F5" w14:textId="77777777" w:rsidR="005B1A61" w:rsidRPr="00FB5FAF" w:rsidRDefault="005B1A61" w:rsidP="00DA25BC">
            <w:pPr>
              <w:jc w:val="center"/>
              <w:rPr>
                <w:szCs w:val="28"/>
              </w:rPr>
            </w:pPr>
            <w:r w:rsidRPr="00FB5FAF">
              <w:rPr>
                <w:szCs w:val="28"/>
              </w:rPr>
              <w:t>42.8</w:t>
            </w:r>
          </w:p>
        </w:tc>
      </w:tr>
      <w:tr w:rsidR="005B1A61" w:rsidRPr="00FB5FAF" w14:paraId="2A01F0B6" w14:textId="77777777" w:rsidTr="00DA25BC">
        <w:tc>
          <w:tcPr>
            <w:tcW w:w="817" w:type="dxa"/>
            <w:vAlign w:val="bottom"/>
          </w:tcPr>
          <w:p w14:paraId="45739BAC" w14:textId="77777777" w:rsidR="005B1A61" w:rsidRPr="00FB5FAF" w:rsidRDefault="005B1A61" w:rsidP="00DA25BC">
            <w:pPr>
              <w:jc w:val="center"/>
              <w:rPr>
                <w:szCs w:val="28"/>
              </w:rPr>
            </w:pPr>
            <w:r w:rsidRPr="00FB5FAF">
              <w:rPr>
                <w:szCs w:val="28"/>
              </w:rPr>
              <w:t>450</w:t>
            </w:r>
          </w:p>
        </w:tc>
        <w:tc>
          <w:tcPr>
            <w:tcW w:w="1642" w:type="dxa"/>
            <w:vAlign w:val="bottom"/>
          </w:tcPr>
          <w:p w14:paraId="7F27E2BB" w14:textId="77777777" w:rsidR="005B1A61" w:rsidRPr="00FB5FAF" w:rsidRDefault="005B1A61" w:rsidP="00DA25BC">
            <w:pPr>
              <w:jc w:val="center"/>
              <w:rPr>
                <w:szCs w:val="28"/>
                <w:lang w:val="kk-KZ"/>
              </w:rPr>
            </w:pPr>
            <w:r w:rsidRPr="00FB5FAF">
              <w:rPr>
                <w:szCs w:val="28"/>
                <w:lang w:val="kk-KZ"/>
              </w:rPr>
              <w:t>54</w:t>
            </w:r>
          </w:p>
        </w:tc>
        <w:tc>
          <w:tcPr>
            <w:tcW w:w="1902" w:type="dxa"/>
            <w:vAlign w:val="bottom"/>
          </w:tcPr>
          <w:p w14:paraId="38322A8D" w14:textId="77777777" w:rsidR="005B1A61" w:rsidRPr="00FB5FAF" w:rsidRDefault="005B1A61" w:rsidP="00DA25BC">
            <w:pPr>
              <w:jc w:val="center"/>
              <w:rPr>
                <w:szCs w:val="28"/>
              </w:rPr>
            </w:pPr>
            <w:r w:rsidRPr="00FB5FAF">
              <w:rPr>
                <w:szCs w:val="28"/>
              </w:rPr>
              <w:t>62.5</w:t>
            </w:r>
          </w:p>
        </w:tc>
        <w:tc>
          <w:tcPr>
            <w:tcW w:w="1701" w:type="dxa"/>
            <w:vAlign w:val="bottom"/>
          </w:tcPr>
          <w:p w14:paraId="77973E8F" w14:textId="77777777" w:rsidR="005B1A61" w:rsidRPr="00FB5FAF" w:rsidRDefault="005B1A61" w:rsidP="00DA25BC">
            <w:pPr>
              <w:jc w:val="center"/>
              <w:rPr>
                <w:szCs w:val="28"/>
                <w:lang w:val="kk-KZ"/>
              </w:rPr>
            </w:pPr>
            <w:r w:rsidRPr="00FB5FAF">
              <w:rPr>
                <w:szCs w:val="28"/>
                <w:lang w:val="kk-KZ"/>
              </w:rPr>
              <w:t>50,8</w:t>
            </w:r>
          </w:p>
        </w:tc>
        <w:tc>
          <w:tcPr>
            <w:tcW w:w="1843" w:type="dxa"/>
            <w:vAlign w:val="bottom"/>
          </w:tcPr>
          <w:p w14:paraId="0047DDE7" w14:textId="77777777" w:rsidR="005B1A61" w:rsidRPr="00FB5FAF" w:rsidRDefault="005B1A61" w:rsidP="00DA25BC">
            <w:pPr>
              <w:jc w:val="center"/>
              <w:rPr>
                <w:szCs w:val="28"/>
              </w:rPr>
            </w:pPr>
            <w:r w:rsidRPr="00FB5FAF">
              <w:rPr>
                <w:szCs w:val="28"/>
              </w:rPr>
              <w:t>62.8</w:t>
            </w:r>
          </w:p>
        </w:tc>
        <w:tc>
          <w:tcPr>
            <w:tcW w:w="1701" w:type="dxa"/>
            <w:vAlign w:val="bottom"/>
          </w:tcPr>
          <w:p w14:paraId="60189466" w14:textId="77777777" w:rsidR="005B1A61" w:rsidRPr="00FB5FAF" w:rsidRDefault="005B1A61" w:rsidP="00DA25BC">
            <w:pPr>
              <w:jc w:val="center"/>
              <w:rPr>
                <w:szCs w:val="28"/>
              </w:rPr>
            </w:pPr>
            <w:r w:rsidRPr="00FB5FAF">
              <w:rPr>
                <w:szCs w:val="28"/>
              </w:rPr>
              <w:t>62.8</w:t>
            </w:r>
          </w:p>
        </w:tc>
      </w:tr>
      <w:tr w:rsidR="005B1A61" w:rsidRPr="00FB5FAF" w14:paraId="3A6E63C6" w14:textId="77777777" w:rsidTr="00DA25BC">
        <w:tc>
          <w:tcPr>
            <w:tcW w:w="817" w:type="dxa"/>
            <w:vAlign w:val="bottom"/>
          </w:tcPr>
          <w:p w14:paraId="277C4E4F" w14:textId="77777777" w:rsidR="005B1A61" w:rsidRPr="00FB5FAF" w:rsidRDefault="005B1A61" w:rsidP="00DA25BC">
            <w:pPr>
              <w:jc w:val="center"/>
              <w:rPr>
                <w:szCs w:val="28"/>
              </w:rPr>
            </w:pPr>
            <w:r w:rsidRPr="00FB5FAF">
              <w:rPr>
                <w:szCs w:val="28"/>
              </w:rPr>
              <w:t>500</w:t>
            </w:r>
          </w:p>
        </w:tc>
        <w:tc>
          <w:tcPr>
            <w:tcW w:w="1642" w:type="dxa"/>
            <w:vAlign w:val="bottom"/>
          </w:tcPr>
          <w:p w14:paraId="66D4FE85" w14:textId="77777777" w:rsidR="005B1A61" w:rsidRPr="00FB5FAF" w:rsidRDefault="005B1A61" w:rsidP="00DA25BC">
            <w:pPr>
              <w:jc w:val="center"/>
              <w:rPr>
                <w:szCs w:val="28"/>
                <w:lang w:val="kk-KZ"/>
              </w:rPr>
            </w:pPr>
            <w:r w:rsidRPr="00FB5FAF">
              <w:rPr>
                <w:szCs w:val="28"/>
                <w:lang w:val="kk-KZ"/>
              </w:rPr>
              <w:t>56</w:t>
            </w:r>
          </w:p>
        </w:tc>
        <w:tc>
          <w:tcPr>
            <w:tcW w:w="1902" w:type="dxa"/>
            <w:vAlign w:val="bottom"/>
          </w:tcPr>
          <w:p w14:paraId="14351BA5" w14:textId="77777777" w:rsidR="005B1A61" w:rsidRPr="00FB5FAF" w:rsidRDefault="005B1A61" w:rsidP="00DA25BC">
            <w:pPr>
              <w:jc w:val="center"/>
              <w:rPr>
                <w:szCs w:val="28"/>
              </w:rPr>
            </w:pPr>
            <w:r w:rsidRPr="00FB5FAF">
              <w:rPr>
                <w:szCs w:val="28"/>
              </w:rPr>
              <w:t>67.7</w:t>
            </w:r>
          </w:p>
        </w:tc>
        <w:tc>
          <w:tcPr>
            <w:tcW w:w="1701" w:type="dxa"/>
            <w:vAlign w:val="bottom"/>
          </w:tcPr>
          <w:p w14:paraId="54724EEC" w14:textId="77777777" w:rsidR="005B1A61" w:rsidRPr="00FB5FAF" w:rsidRDefault="005B1A61" w:rsidP="00DA25BC">
            <w:pPr>
              <w:jc w:val="center"/>
              <w:rPr>
                <w:szCs w:val="28"/>
                <w:lang w:val="kk-KZ"/>
              </w:rPr>
            </w:pPr>
            <w:r w:rsidRPr="00FB5FAF">
              <w:rPr>
                <w:szCs w:val="28"/>
                <w:lang w:val="kk-KZ"/>
              </w:rPr>
              <w:t>56</w:t>
            </w:r>
          </w:p>
        </w:tc>
        <w:tc>
          <w:tcPr>
            <w:tcW w:w="1843" w:type="dxa"/>
            <w:vAlign w:val="bottom"/>
          </w:tcPr>
          <w:p w14:paraId="404AA69A" w14:textId="77777777" w:rsidR="005B1A61" w:rsidRPr="00FB5FAF" w:rsidRDefault="005B1A61" w:rsidP="00DA25BC">
            <w:pPr>
              <w:jc w:val="center"/>
              <w:rPr>
                <w:szCs w:val="28"/>
              </w:rPr>
            </w:pPr>
            <w:r w:rsidRPr="00FB5FAF">
              <w:rPr>
                <w:szCs w:val="28"/>
              </w:rPr>
              <w:t>68.5</w:t>
            </w:r>
          </w:p>
        </w:tc>
        <w:tc>
          <w:tcPr>
            <w:tcW w:w="1701" w:type="dxa"/>
            <w:vAlign w:val="bottom"/>
          </w:tcPr>
          <w:p w14:paraId="0AE626E2" w14:textId="77777777" w:rsidR="005B1A61" w:rsidRPr="00FB5FAF" w:rsidRDefault="005B1A61" w:rsidP="00DA25BC">
            <w:pPr>
              <w:jc w:val="center"/>
              <w:rPr>
                <w:szCs w:val="28"/>
              </w:rPr>
            </w:pPr>
            <w:r w:rsidRPr="00FB5FAF">
              <w:rPr>
                <w:szCs w:val="28"/>
              </w:rPr>
              <w:t>73.4</w:t>
            </w:r>
          </w:p>
        </w:tc>
      </w:tr>
      <w:tr w:rsidR="005B1A61" w:rsidRPr="00FB5FAF" w14:paraId="1DEA843E" w14:textId="77777777" w:rsidTr="00DA25BC">
        <w:tc>
          <w:tcPr>
            <w:tcW w:w="817" w:type="dxa"/>
            <w:vAlign w:val="bottom"/>
          </w:tcPr>
          <w:p w14:paraId="37F67B32" w14:textId="77777777" w:rsidR="005B1A61" w:rsidRPr="00FB5FAF" w:rsidRDefault="005B1A61" w:rsidP="00DA25BC">
            <w:pPr>
              <w:jc w:val="center"/>
              <w:rPr>
                <w:szCs w:val="28"/>
              </w:rPr>
            </w:pPr>
            <w:r w:rsidRPr="00FB5FAF">
              <w:rPr>
                <w:szCs w:val="28"/>
              </w:rPr>
              <w:t>550</w:t>
            </w:r>
          </w:p>
        </w:tc>
        <w:tc>
          <w:tcPr>
            <w:tcW w:w="1642" w:type="dxa"/>
            <w:vAlign w:val="bottom"/>
          </w:tcPr>
          <w:p w14:paraId="05E105F5" w14:textId="77777777" w:rsidR="005B1A61" w:rsidRPr="00FB5FAF" w:rsidRDefault="005B1A61" w:rsidP="00DA25BC">
            <w:pPr>
              <w:jc w:val="center"/>
              <w:rPr>
                <w:szCs w:val="28"/>
                <w:lang w:val="kk-KZ"/>
              </w:rPr>
            </w:pPr>
            <w:r w:rsidRPr="00FB5FAF">
              <w:rPr>
                <w:szCs w:val="28"/>
                <w:lang w:val="kk-KZ"/>
              </w:rPr>
              <w:t>68</w:t>
            </w:r>
          </w:p>
        </w:tc>
        <w:tc>
          <w:tcPr>
            <w:tcW w:w="1902" w:type="dxa"/>
            <w:vAlign w:val="bottom"/>
          </w:tcPr>
          <w:p w14:paraId="24AE44D9" w14:textId="77777777" w:rsidR="005B1A61" w:rsidRPr="00FB5FAF" w:rsidRDefault="005B1A61" w:rsidP="00DA25BC">
            <w:pPr>
              <w:jc w:val="center"/>
              <w:rPr>
                <w:szCs w:val="28"/>
              </w:rPr>
            </w:pPr>
            <w:r w:rsidRPr="00FB5FAF">
              <w:rPr>
                <w:szCs w:val="28"/>
              </w:rPr>
              <w:t>68.2</w:t>
            </w:r>
          </w:p>
        </w:tc>
        <w:tc>
          <w:tcPr>
            <w:tcW w:w="1701" w:type="dxa"/>
            <w:vAlign w:val="bottom"/>
          </w:tcPr>
          <w:p w14:paraId="4C93FF30" w14:textId="77777777" w:rsidR="005B1A61" w:rsidRPr="00FB5FAF" w:rsidRDefault="005B1A61" w:rsidP="00DA25BC">
            <w:pPr>
              <w:jc w:val="center"/>
              <w:rPr>
                <w:szCs w:val="28"/>
                <w:lang w:val="kk-KZ"/>
              </w:rPr>
            </w:pPr>
            <w:r w:rsidRPr="00FB5FAF">
              <w:rPr>
                <w:szCs w:val="28"/>
                <w:lang w:val="kk-KZ"/>
              </w:rPr>
              <w:t>60,3</w:t>
            </w:r>
          </w:p>
        </w:tc>
        <w:tc>
          <w:tcPr>
            <w:tcW w:w="1843" w:type="dxa"/>
            <w:vAlign w:val="bottom"/>
          </w:tcPr>
          <w:p w14:paraId="64B1C3C7" w14:textId="77777777" w:rsidR="005B1A61" w:rsidRPr="00FB5FAF" w:rsidRDefault="005B1A61" w:rsidP="00DA25BC">
            <w:pPr>
              <w:jc w:val="center"/>
              <w:rPr>
                <w:szCs w:val="28"/>
              </w:rPr>
            </w:pPr>
            <w:r w:rsidRPr="00FB5FAF">
              <w:rPr>
                <w:szCs w:val="28"/>
              </w:rPr>
              <w:t>72.2</w:t>
            </w:r>
          </w:p>
        </w:tc>
        <w:tc>
          <w:tcPr>
            <w:tcW w:w="1701" w:type="dxa"/>
            <w:vAlign w:val="bottom"/>
          </w:tcPr>
          <w:p w14:paraId="12B0A65A" w14:textId="77777777" w:rsidR="005B1A61" w:rsidRPr="00FB5FAF" w:rsidRDefault="005B1A61" w:rsidP="00DA25BC">
            <w:pPr>
              <w:jc w:val="center"/>
              <w:rPr>
                <w:szCs w:val="28"/>
              </w:rPr>
            </w:pPr>
            <w:r w:rsidRPr="00FB5FAF">
              <w:rPr>
                <w:szCs w:val="28"/>
              </w:rPr>
              <w:t>80.8</w:t>
            </w:r>
          </w:p>
        </w:tc>
      </w:tr>
      <w:tr w:rsidR="005B1A61" w:rsidRPr="00FB5FAF" w14:paraId="0D14B1A9" w14:textId="77777777" w:rsidTr="00DA25BC">
        <w:tc>
          <w:tcPr>
            <w:tcW w:w="817" w:type="dxa"/>
            <w:vAlign w:val="bottom"/>
          </w:tcPr>
          <w:p w14:paraId="48E0052E" w14:textId="77777777" w:rsidR="005B1A61" w:rsidRPr="00FB5FAF" w:rsidRDefault="005B1A61" w:rsidP="00DA25BC">
            <w:pPr>
              <w:jc w:val="center"/>
              <w:rPr>
                <w:szCs w:val="28"/>
              </w:rPr>
            </w:pPr>
            <w:r w:rsidRPr="00FB5FAF">
              <w:rPr>
                <w:szCs w:val="28"/>
              </w:rPr>
              <w:t>600</w:t>
            </w:r>
          </w:p>
        </w:tc>
        <w:tc>
          <w:tcPr>
            <w:tcW w:w="1642" w:type="dxa"/>
            <w:vAlign w:val="bottom"/>
          </w:tcPr>
          <w:p w14:paraId="55339A90" w14:textId="77777777" w:rsidR="005B1A61" w:rsidRPr="00FB5FAF" w:rsidRDefault="005B1A61" w:rsidP="00DA25BC">
            <w:pPr>
              <w:jc w:val="center"/>
              <w:rPr>
                <w:szCs w:val="28"/>
                <w:lang w:val="kk-KZ"/>
              </w:rPr>
            </w:pPr>
            <w:r w:rsidRPr="00FB5FAF">
              <w:rPr>
                <w:szCs w:val="28"/>
                <w:lang w:val="kk-KZ"/>
              </w:rPr>
              <w:t>69</w:t>
            </w:r>
          </w:p>
        </w:tc>
        <w:tc>
          <w:tcPr>
            <w:tcW w:w="1902" w:type="dxa"/>
            <w:vAlign w:val="bottom"/>
          </w:tcPr>
          <w:p w14:paraId="37BD72E2" w14:textId="77777777" w:rsidR="005B1A61" w:rsidRPr="00FB5FAF" w:rsidRDefault="005B1A61" w:rsidP="00DA25BC">
            <w:pPr>
              <w:jc w:val="center"/>
              <w:rPr>
                <w:szCs w:val="28"/>
              </w:rPr>
            </w:pPr>
            <w:r w:rsidRPr="00FB5FAF">
              <w:rPr>
                <w:szCs w:val="28"/>
              </w:rPr>
              <w:t>70</w:t>
            </w:r>
          </w:p>
        </w:tc>
        <w:tc>
          <w:tcPr>
            <w:tcW w:w="1701" w:type="dxa"/>
            <w:vAlign w:val="bottom"/>
          </w:tcPr>
          <w:p w14:paraId="79ED2981" w14:textId="77777777" w:rsidR="005B1A61" w:rsidRPr="00FB5FAF" w:rsidRDefault="005B1A61" w:rsidP="00DA25BC">
            <w:pPr>
              <w:jc w:val="center"/>
              <w:rPr>
                <w:szCs w:val="28"/>
                <w:lang w:val="kk-KZ"/>
              </w:rPr>
            </w:pPr>
            <w:r w:rsidRPr="00FB5FAF">
              <w:rPr>
                <w:szCs w:val="28"/>
                <w:lang w:val="kk-KZ"/>
              </w:rPr>
              <w:t>60,9</w:t>
            </w:r>
          </w:p>
        </w:tc>
        <w:tc>
          <w:tcPr>
            <w:tcW w:w="1843" w:type="dxa"/>
            <w:vAlign w:val="bottom"/>
          </w:tcPr>
          <w:p w14:paraId="1A5E3F2A" w14:textId="77777777" w:rsidR="005B1A61" w:rsidRPr="00FB5FAF" w:rsidRDefault="005B1A61" w:rsidP="00DA25BC">
            <w:pPr>
              <w:jc w:val="center"/>
              <w:rPr>
                <w:szCs w:val="28"/>
              </w:rPr>
            </w:pPr>
            <w:r w:rsidRPr="00FB5FAF">
              <w:rPr>
                <w:szCs w:val="28"/>
              </w:rPr>
              <w:t>74.2</w:t>
            </w:r>
          </w:p>
        </w:tc>
        <w:tc>
          <w:tcPr>
            <w:tcW w:w="1701" w:type="dxa"/>
            <w:vAlign w:val="bottom"/>
          </w:tcPr>
          <w:p w14:paraId="2CA9E721" w14:textId="77777777" w:rsidR="005B1A61" w:rsidRPr="00FB5FAF" w:rsidRDefault="005B1A61" w:rsidP="00DA25BC">
            <w:pPr>
              <w:jc w:val="center"/>
              <w:rPr>
                <w:szCs w:val="28"/>
              </w:rPr>
            </w:pPr>
            <w:r w:rsidRPr="00FB5FAF">
              <w:rPr>
                <w:szCs w:val="28"/>
              </w:rPr>
              <w:t>84.5</w:t>
            </w:r>
          </w:p>
        </w:tc>
      </w:tr>
    </w:tbl>
    <w:p w14:paraId="6DF05D9C" w14:textId="77777777" w:rsidR="005B1A61" w:rsidRPr="00FB5FAF" w:rsidRDefault="005B1A61" w:rsidP="005B1A61">
      <w:pPr>
        <w:spacing w:after="0"/>
        <w:ind w:firstLine="709"/>
        <w:jc w:val="both"/>
        <w:rPr>
          <w:szCs w:val="28"/>
        </w:rPr>
      </w:pPr>
    </w:p>
    <w:p w14:paraId="394412DF" w14:textId="153EC7D2" w:rsidR="005B1A61" w:rsidRDefault="005B1A61" w:rsidP="005B1A61">
      <w:pPr>
        <w:spacing w:after="0"/>
        <w:jc w:val="both"/>
        <w:rPr>
          <w:szCs w:val="28"/>
        </w:rPr>
      </w:pPr>
      <w:r w:rsidRPr="00FB5FAF">
        <w:rPr>
          <w:szCs w:val="28"/>
        </w:rPr>
        <w:t>Таблица</w:t>
      </w:r>
      <w:r w:rsidR="00DA25BC">
        <w:rPr>
          <w:szCs w:val="28"/>
        </w:rPr>
        <w:t xml:space="preserve"> </w:t>
      </w:r>
      <w:r w:rsidRPr="00FB5FAF">
        <w:rPr>
          <w:szCs w:val="28"/>
        </w:rPr>
        <w:t>3.6.</w:t>
      </w:r>
      <w:r>
        <w:rPr>
          <w:szCs w:val="28"/>
        </w:rPr>
        <w:t>4</w:t>
      </w:r>
      <w:r w:rsidR="00DA25BC">
        <w:rPr>
          <w:szCs w:val="28"/>
        </w:rPr>
        <w:t xml:space="preserve"> </w:t>
      </w:r>
      <w:r w:rsidRPr="00FB5FAF">
        <w:rPr>
          <w:szCs w:val="28"/>
        </w:rPr>
        <w:t>–</w:t>
      </w:r>
      <w:r w:rsidR="00DA25BC">
        <w:rPr>
          <w:szCs w:val="28"/>
        </w:rPr>
        <w:t xml:space="preserve"> </w:t>
      </w:r>
      <w:r w:rsidRPr="00FB5FAF">
        <w:rPr>
          <w:szCs w:val="28"/>
        </w:rPr>
        <w:t>Эффективность</w:t>
      </w:r>
      <w:r w:rsidR="00DA25BC">
        <w:rPr>
          <w:szCs w:val="28"/>
        </w:rPr>
        <w:t xml:space="preserve"> </w:t>
      </w:r>
      <w:r w:rsidRPr="00FB5FAF">
        <w:rPr>
          <w:szCs w:val="28"/>
        </w:rPr>
        <w:t>в</w:t>
      </w:r>
      <w:r w:rsidR="00DA25BC">
        <w:rPr>
          <w:szCs w:val="28"/>
        </w:rPr>
        <w:t xml:space="preserve"> </w:t>
      </w:r>
      <w:r w:rsidRPr="00FB5FAF">
        <w:rPr>
          <w:szCs w:val="28"/>
        </w:rPr>
        <w:t>окислительной</w:t>
      </w:r>
      <w:r w:rsidR="00DA25BC">
        <w:rPr>
          <w:szCs w:val="28"/>
        </w:rPr>
        <w:t xml:space="preserve"> </w:t>
      </w:r>
      <w:r w:rsidRPr="00FB5FAF">
        <w:rPr>
          <w:szCs w:val="28"/>
        </w:rPr>
        <w:t>конверсии</w:t>
      </w:r>
      <w:r w:rsidR="00DA25BC">
        <w:rPr>
          <w:szCs w:val="28"/>
        </w:rPr>
        <w:t xml:space="preserve"> </w:t>
      </w:r>
      <w:r w:rsidRPr="00FB5FAF">
        <w:rPr>
          <w:szCs w:val="28"/>
        </w:rPr>
        <w:t>СН</w:t>
      </w:r>
      <w:r w:rsidRPr="00FB5FAF">
        <w:rPr>
          <w:szCs w:val="28"/>
          <w:vertAlign w:val="subscript"/>
        </w:rPr>
        <w:t>4</w:t>
      </w:r>
      <w:r w:rsidR="00DA25BC">
        <w:rPr>
          <w:szCs w:val="28"/>
        </w:rPr>
        <w:t xml:space="preserve"> </w:t>
      </w:r>
      <w:r w:rsidRPr="00FB5FAF">
        <w:rPr>
          <w:szCs w:val="28"/>
        </w:rPr>
        <w:t>катализаторов</w:t>
      </w:r>
    </w:p>
    <w:p w14:paraId="0394CFC1" w14:textId="77777777" w:rsidR="005B1A61" w:rsidRPr="00FB5FAF" w:rsidRDefault="005B1A61" w:rsidP="005B1A61">
      <w:pPr>
        <w:spacing w:after="0"/>
        <w:jc w:val="both"/>
        <w:rPr>
          <w:szCs w:val="28"/>
        </w:rPr>
      </w:pPr>
    </w:p>
    <w:tbl>
      <w:tblPr>
        <w:tblStyle w:val="ac"/>
        <w:tblW w:w="9606" w:type="dxa"/>
        <w:tblLook w:val="04A0" w:firstRow="1" w:lastRow="0" w:firstColumn="1" w:lastColumn="0" w:noHBand="0" w:noVBand="1"/>
      </w:tblPr>
      <w:tblGrid>
        <w:gridCol w:w="817"/>
        <w:gridCol w:w="1701"/>
        <w:gridCol w:w="1843"/>
        <w:gridCol w:w="1701"/>
        <w:gridCol w:w="1843"/>
        <w:gridCol w:w="1701"/>
      </w:tblGrid>
      <w:tr w:rsidR="005B1A61" w:rsidRPr="00FB5FAF" w14:paraId="3F8F3E9D" w14:textId="77777777" w:rsidTr="00DA25BC">
        <w:tc>
          <w:tcPr>
            <w:tcW w:w="817" w:type="dxa"/>
          </w:tcPr>
          <w:p w14:paraId="7EF2D150" w14:textId="77777777" w:rsidR="005B1A61" w:rsidRPr="00FB5FAF" w:rsidRDefault="005B1A61" w:rsidP="00DA25BC">
            <w:pPr>
              <w:jc w:val="center"/>
              <w:rPr>
                <w:szCs w:val="28"/>
              </w:rPr>
            </w:pPr>
          </w:p>
        </w:tc>
        <w:tc>
          <w:tcPr>
            <w:tcW w:w="1701" w:type="dxa"/>
          </w:tcPr>
          <w:p w14:paraId="4454DEBA" w14:textId="0A87BAF6" w:rsidR="005B1A61" w:rsidRPr="00FB5FAF" w:rsidRDefault="005B1A61" w:rsidP="00DA25BC">
            <w:pPr>
              <w:jc w:val="center"/>
              <w:rPr>
                <w:szCs w:val="28"/>
                <w:lang w:val="kk-KZ"/>
              </w:rPr>
            </w:pPr>
            <w:r w:rsidRPr="00FB5FAF">
              <w:rPr>
                <w:szCs w:val="28"/>
                <w:lang w:val="kk-KZ"/>
              </w:rPr>
              <w:t>Образец</w:t>
            </w:r>
            <w:r w:rsidR="00DA25BC">
              <w:rPr>
                <w:szCs w:val="28"/>
                <w:lang w:val="kk-KZ"/>
              </w:rPr>
              <w:t xml:space="preserve"> </w:t>
            </w:r>
            <w:r w:rsidRPr="00FB5FAF">
              <w:rPr>
                <w:szCs w:val="28"/>
                <w:lang w:val="kk-KZ"/>
              </w:rPr>
              <w:t>17</w:t>
            </w:r>
          </w:p>
          <w:p w14:paraId="06F1585F" w14:textId="77777777" w:rsidR="005B1A61" w:rsidRPr="00FB5FAF" w:rsidRDefault="005B1A61" w:rsidP="00DA25BC">
            <w:pPr>
              <w:jc w:val="center"/>
              <w:rPr>
                <w:szCs w:val="28"/>
                <w:lang w:val="kk-KZ"/>
              </w:rPr>
            </w:pPr>
          </w:p>
        </w:tc>
        <w:tc>
          <w:tcPr>
            <w:tcW w:w="1843" w:type="dxa"/>
          </w:tcPr>
          <w:p w14:paraId="73D7DCF8" w14:textId="1900ECA8" w:rsidR="005B1A61" w:rsidRPr="00FB5FAF" w:rsidRDefault="005B1A61" w:rsidP="00DA25BC">
            <w:pPr>
              <w:jc w:val="center"/>
              <w:rPr>
                <w:szCs w:val="28"/>
                <w:lang w:val="kk-KZ"/>
              </w:rPr>
            </w:pPr>
            <w:r w:rsidRPr="00FB5FAF">
              <w:rPr>
                <w:szCs w:val="28"/>
                <w:lang w:val="kk-KZ"/>
              </w:rPr>
              <w:t>Образец</w:t>
            </w:r>
            <w:r w:rsidR="00DA25BC">
              <w:rPr>
                <w:szCs w:val="28"/>
                <w:lang w:val="kk-KZ"/>
              </w:rPr>
              <w:t xml:space="preserve"> </w:t>
            </w:r>
            <w:r w:rsidRPr="00FB5FAF">
              <w:rPr>
                <w:szCs w:val="28"/>
                <w:lang w:val="kk-KZ"/>
              </w:rPr>
              <w:t>23</w:t>
            </w:r>
          </w:p>
          <w:p w14:paraId="3B451998" w14:textId="77777777" w:rsidR="005B1A61" w:rsidRPr="00FB5FAF" w:rsidRDefault="005B1A61" w:rsidP="00DA25BC">
            <w:pPr>
              <w:jc w:val="center"/>
              <w:rPr>
                <w:szCs w:val="28"/>
                <w:lang w:val="kk-KZ"/>
              </w:rPr>
            </w:pPr>
          </w:p>
        </w:tc>
        <w:tc>
          <w:tcPr>
            <w:tcW w:w="1701" w:type="dxa"/>
          </w:tcPr>
          <w:p w14:paraId="64F3ADAA" w14:textId="7DF2180C" w:rsidR="005B1A61" w:rsidRPr="00FB5FAF" w:rsidRDefault="005B1A61" w:rsidP="00DA25BC">
            <w:pPr>
              <w:jc w:val="center"/>
              <w:rPr>
                <w:szCs w:val="28"/>
                <w:lang w:val="kk-KZ"/>
              </w:rPr>
            </w:pPr>
            <w:r w:rsidRPr="00FB5FAF">
              <w:rPr>
                <w:szCs w:val="28"/>
                <w:lang w:val="kk-KZ"/>
              </w:rPr>
              <w:t>Образец</w:t>
            </w:r>
            <w:r w:rsidR="00DA25BC">
              <w:rPr>
                <w:szCs w:val="28"/>
                <w:lang w:val="kk-KZ"/>
              </w:rPr>
              <w:t xml:space="preserve"> </w:t>
            </w:r>
            <w:r w:rsidRPr="00FB5FAF">
              <w:rPr>
                <w:szCs w:val="28"/>
                <w:lang w:val="kk-KZ"/>
              </w:rPr>
              <w:t>21</w:t>
            </w:r>
          </w:p>
          <w:p w14:paraId="735A3D9A" w14:textId="77777777" w:rsidR="005B1A61" w:rsidRPr="00FB5FAF" w:rsidRDefault="005B1A61" w:rsidP="00DA25BC">
            <w:pPr>
              <w:jc w:val="center"/>
              <w:rPr>
                <w:szCs w:val="28"/>
                <w:lang w:val="kk-KZ"/>
              </w:rPr>
            </w:pPr>
          </w:p>
        </w:tc>
        <w:tc>
          <w:tcPr>
            <w:tcW w:w="1843" w:type="dxa"/>
          </w:tcPr>
          <w:p w14:paraId="67FA3DE5" w14:textId="26E26DB8" w:rsidR="005B1A61" w:rsidRPr="00FB5FAF" w:rsidRDefault="005B1A61" w:rsidP="00DA25BC">
            <w:pPr>
              <w:jc w:val="center"/>
              <w:rPr>
                <w:szCs w:val="28"/>
                <w:lang w:val="kk-KZ"/>
              </w:rPr>
            </w:pPr>
            <w:r w:rsidRPr="00FB5FAF">
              <w:rPr>
                <w:szCs w:val="28"/>
                <w:lang w:val="kk-KZ"/>
              </w:rPr>
              <w:t>Образец</w:t>
            </w:r>
            <w:r w:rsidR="00DA25BC">
              <w:rPr>
                <w:szCs w:val="28"/>
                <w:lang w:val="kk-KZ"/>
              </w:rPr>
              <w:t xml:space="preserve"> </w:t>
            </w:r>
            <w:r w:rsidRPr="00FB5FAF">
              <w:rPr>
                <w:szCs w:val="28"/>
                <w:lang w:val="kk-KZ"/>
              </w:rPr>
              <w:t>18</w:t>
            </w:r>
          </w:p>
          <w:p w14:paraId="06256B43" w14:textId="77777777" w:rsidR="005B1A61" w:rsidRPr="00FB5FAF" w:rsidRDefault="005B1A61" w:rsidP="00DA25BC">
            <w:pPr>
              <w:jc w:val="center"/>
              <w:rPr>
                <w:szCs w:val="28"/>
                <w:lang w:val="kk-KZ"/>
              </w:rPr>
            </w:pPr>
          </w:p>
        </w:tc>
        <w:tc>
          <w:tcPr>
            <w:tcW w:w="1701" w:type="dxa"/>
          </w:tcPr>
          <w:p w14:paraId="6490A07C" w14:textId="7B3C1D7B" w:rsidR="005B1A61" w:rsidRPr="00FB5FAF" w:rsidRDefault="005B1A61" w:rsidP="00DA25BC">
            <w:pPr>
              <w:jc w:val="center"/>
              <w:rPr>
                <w:szCs w:val="28"/>
                <w:lang w:val="kk-KZ"/>
              </w:rPr>
            </w:pPr>
            <w:r w:rsidRPr="00FB5FAF">
              <w:rPr>
                <w:szCs w:val="28"/>
                <w:lang w:val="kk-KZ"/>
              </w:rPr>
              <w:t>Образец</w:t>
            </w:r>
            <w:r w:rsidR="00DA25BC">
              <w:rPr>
                <w:szCs w:val="28"/>
                <w:lang w:val="kk-KZ"/>
              </w:rPr>
              <w:t xml:space="preserve"> </w:t>
            </w:r>
            <w:r w:rsidRPr="00FB5FAF">
              <w:rPr>
                <w:szCs w:val="28"/>
                <w:lang w:val="kk-KZ"/>
              </w:rPr>
              <w:t>30</w:t>
            </w:r>
          </w:p>
          <w:p w14:paraId="1B69A943" w14:textId="77777777" w:rsidR="005B1A61" w:rsidRPr="00FB5FAF" w:rsidRDefault="005B1A61" w:rsidP="00DA25BC">
            <w:pPr>
              <w:jc w:val="center"/>
              <w:rPr>
                <w:szCs w:val="28"/>
                <w:lang w:val="kk-KZ"/>
              </w:rPr>
            </w:pPr>
          </w:p>
        </w:tc>
      </w:tr>
      <w:tr w:rsidR="005B1A61" w:rsidRPr="00FB5FAF" w14:paraId="65A42205" w14:textId="77777777" w:rsidTr="00DA25BC">
        <w:trPr>
          <w:trHeight w:val="591"/>
        </w:trPr>
        <w:tc>
          <w:tcPr>
            <w:tcW w:w="817" w:type="dxa"/>
          </w:tcPr>
          <w:p w14:paraId="7561ED9D" w14:textId="64368BE8" w:rsidR="005B1A61" w:rsidRPr="00FB5FAF" w:rsidRDefault="005B1A61" w:rsidP="00DA25BC">
            <w:pPr>
              <w:jc w:val="center"/>
              <w:rPr>
                <w:b/>
                <w:bCs/>
                <w:szCs w:val="28"/>
                <w:lang w:val="kk-KZ"/>
              </w:rPr>
            </w:pPr>
            <w:r w:rsidRPr="00FB5FAF">
              <w:rPr>
                <w:szCs w:val="28"/>
                <w:lang w:val="kk-KZ"/>
              </w:rPr>
              <w:t>Т,</w:t>
            </w:r>
            <w:r w:rsidR="00DA25BC">
              <w:rPr>
                <w:szCs w:val="28"/>
                <w:lang w:val="kk-KZ"/>
              </w:rPr>
              <w:t xml:space="preserve"> </w:t>
            </w:r>
            <w:r w:rsidRPr="00FB5FAF">
              <w:rPr>
                <w:szCs w:val="28"/>
                <w:vertAlign w:val="superscript"/>
                <w:lang w:val="kk-KZ"/>
              </w:rPr>
              <w:t>0</w:t>
            </w:r>
            <w:r w:rsidRPr="00FB5FAF">
              <w:rPr>
                <w:szCs w:val="28"/>
                <w:lang w:val="kk-KZ"/>
              </w:rPr>
              <w:t>C</w:t>
            </w:r>
          </w:p>
        </w:tc>
        <w:tc>
          <w:tcPr>
            <w:tcW w:w="1701" w:type="dxa"/>
          </w:tcPr>
          <w:p w14:paraId="48E5A568" w14:textId="368E9110" w:rsidR="005B1A61" w:rsidRPr="00FB5FAF" w:rsidRDefault="00DA25BC" w:rsidP="00DA25BC">
            <w:pPr>
              <w:jc w:val="center"/>
              <w:rPr>
                <w:szCs w:val="28"/>
                <w:lang w:val="kk-KZ"/>
              </w:rPr>
            </w:pPr>
            <m:oMath>
              <m:sSub>
                <m:sSubPr>
                  <m:ctrlPr>
                    <w:rPr>
                      <w:rFonts w:ascii="Cambria Math" w:hAnsi="Cambria Math"/>
                      <w:i/>
                      <w:szCs w:val="28"/>
                      <w:lang w:val="kk-KZ"/>
                    </w:rPr>
                  </m:ctrlPr>
                </m:sSubPr>
                <m:e>
                  <m:r>
                    <w:rPr>
                      <w:rFonts w:ascii="Cambria Math" w:hAnsi="Cambria Math"/>
                      <w:szCs w:val="28"/>
                      <w:lang w:val="kk-KZ"/>
                    </w:rPr>
                    <m:t>К</m:t>
                  </m:r>
                </m:e>
                <m:sub>
                  <m:sSub>
                    <m:sSubPr>
                      <m:ctrlPr>
                        <w:rPr>
                          <w:rFonts w:ascii="Cambria Math" w:hAnsi="Cambria Math"/>
                          <w:i/>
                          <w:szCs w:val="28"/>
                          <w:lang w:val="kk-KZ"/>
                        </w:rPr>
                      </m:ctrlPr>
                    </m:sSubPr>
                    <m:e>
                      <m:r>
                        <w:rPr>
                          <w:rFonts w:ascii="Cambria Math" w:hAnsi="Cambria Math"/>
                          <w:szCs w:val="28"/>
                          <w:lang w:val="kk-KZ"/>
                        </w:rPr>
                        <m:t>СН</m:t>
                      </m:r>
                    </m:e>
                    <m:sub>
                      <m:r>
                        <w:rPr>
                          <w:rFonts w:ascii="Cambria Math" w:hAnsi="Cambria Math"/>
                          <w:szCs w:val="28"/>
                          <w:lang w:val="kk-KZ"/>
                        </w:rPr>
                        <m:t>4</m:t>
                      </m:r>
                    </m:sub>
                  </m:sSub>
                </m:sub>
              </m:sSub>
            </m:oMath>
            <w:r w:rsidR="005B1A61" w:rsidRPr="00FB5FAF">
              <w:rPr>
                <w:szCs w:val="28"/>
                <w:lang w:val="kk-KZ"/>
              </w:rPr>
              <w:t>,</w:t>
            </w:r>
            <w:r>
              <w:rPr>
                <w:szCs w:val="28"/>
                <w:lang w:val="kk-KZ"/>
              </w:rPr>
              <w:t xml:space="preserve"> </w:t>
            </w:r>
            <w:r w:rsidR="005B1A61" w:rsidRPr="00FB5FAF">
              <w:rPr>
                <w:szCs w:val="28"/>
                <w:lang w:val="kk-KZ"/>
              </w:rPr>
              <w:t>%</w:t>
            </w:r>
          </w:p>
        </w:tc>
        <w:tc>
          <w:tcPr>
            <w:tcW w:w="1843" w:type="dxa"/>
          </w:tcPr>
          <w:p w14:paraId="2D076CE9" w14:textId="76ED0C85" w:rsidR="005B1A61" w:rsidRPr="00FB5FAF" w:rsidRDefault="00DA25BC" w:rsidP="00DA25BC">
            <w:pPr>
              <w:jc w:val="center"/>
              <w:rPr>
                <w:szCs w:val="28"/>
                <w:lang w:val="kk-KZ"/>
              </w:rPr>
            </w:pPr>
            <m:oMath>
              <m:sSub>
                <m:sSubPr>
                  <m:ctrlPr>
                    <w:rPr>
                      <w:rFonts w:ascii="Cambria Math" w:hAnsi="Cambria Math"/>
                      <w:i/>
                      <w:szCs w:val="28"/>
                      <w:lang w:val="kk-KZ"/>
                    </w:rPr>
                  </m:ctrlPr>
                </m:sSubPr>
                <m:e>
                  <m:r>
                    <w:rPr>
                      <w:rFonts w:ascii="Cambria Math" w:hAnsi="Cambria Math"/>
                      <w:szCs w:val="28"/>
                      <w:lang w:val="kk-KZ"/>
                    </w:rPr>
                    <m:t>К</m:t>
                  </m:r>
                </m:e>
                <m:sub>
                  <m:sSub>
                    <m:sSubPr>
                      <m:ctrlPr>
                        <w:rPr>
                          <w:rFonts w:ascii="Cambria Math" w:hAnsi="Cambria Math"/>
                          <w:i/>
                          <w:szCs w:val="28"/>
                          <w:lang w:val="kk-KZ"/>
                        </w:rPr>
                      </m:ctrlPr>
                    </m:sSubPr>
                    <m:e>
                      <m:r>
                        <w:rPr>
                          <w:rFonts w:ascii="Cambria Math" w:hAnsi="Cambria Math"/>
                          <w:szCs w:val="28"/>
                          <w:lang w:val="kk-KZ"/>
                        </w:rPr>
                        <m:t>СН</m:t>
                      </m:r>
                    </m:e>
                    <m:sub>
                      <m:r>
                        <w:rPr>
                          <w:rFonts w:ascii="Cambria Math" w:hAnsi="Cambria Math"/>
                          <w:szCs w:val="28"/>
                          <w:lang w:val="kk-KZ"/>
                        </w:rPr>
                        <m:t>4</m:t>
                      </m:r>
                    </m:sub>
                  </m:sSub>
                </m:sub>
              </m:sSub>
            </m:oMath>
            <w:r w:rsidR="005B1A61" w:rsidRPr="00FB5FAF">
              <w:rPr>
                <w:szCs w:val="28"/>
                <w:lang w:val="kk-KZ"/>
              </w:rPr>
              <w:t>,</w:t>
            </w:r>
            <w:r>
              <w:rPr>
                <w:szCs w:val="28"/>
                <w:lang w:val="kk-KZ"/>
              </w:rPr>
              <w:t xml:space="preserve"> </w:t>
            </w:r>
            <w:r w:rsidR="005B1A61" w:rsidRPr="00FB5FAF">
              <w:rPr>
                <w:szCs w:val="28"/>
                <w:lang w:val="kk-KZ"/>
              </w:rPr>
              <w:t>%</w:t>
            </w:r>
          </w:p>
        </w:tc>
        <w:tc>
          <w:tcPr>
            <w:tcW w:w="1701" w:type="dxa"/>
          </w:tcPr>
          <w:p w14:paraId="10E9F03A" w14:textId="2FD5BCF2" w:rsidR="005B1A61" w:rsidRPr="00FB5FAF" w:rsidRDefault="00DA25BC" w:rsidP="00DA25BC">
            <w:pPr>
              <w:jc w:val="center"/>
              <w:rPr>
                <w:szCs w:val="28"/>
                <w:lang w:val="kk-KZ"/>
              </w:rPr>
            </w:pPr>
            <m:oMath>
              <m:sSub>
                <m:sSubPr>
                  <m:ctrlPr>
                    <w:rPr>
                      <w:rFonts w:ascii="Cambria Math" w:hAnsi="Cambria Math"/>
                      <w:i/>
                      <w:szCs w:val="28"/>
                      <w:lang w:val="kk-KZ"/>
                    </w:rPr>
                  </m:ctrlPr>
                </m:sSubPr>
                <m:e>
                  <m:r>
                    <w:rPr>
                      <w:rFonts w:ascii="Cambria Math" w:hAnsi="Cambria Math"/>
                      <w:szCs w:val="28"/>
                      <w:lang w:val="kk-KZ"/>
                    </w:rPr>
                    <m:t>К</m:t>
                  </m:r>
                </m:e>
                <m:sub>
                  <m:sSub>
                    <m:sSubPr>
                      <m:ctrlPr>
                        <w:rPr>
                          <w:rFonts w:ascii="Cambria Math" w:hAnsi="Cambria Math"/>
                          <w:i/>
                          <w:szCs w:val="28"/>
                          <w:lang w:val="kk-KZ"/>
                        </w:rPr>
                      </m:ctrlPr>
                    </m:sSubPr>
                    <m:e>
                      <m:r>
                        <w:rPr>
                          <w:rFonts w:ascii="Cambria Math" w:hAnsi="Cambria Math"/>
                          <w:szCs w:val="28"/>
                          <w:lang w:val="kk-KZ"/>
                        </w:rPr>
                        <m:t>СН</m:t>
                      </m:r>
                    </m:e>
                    <m:sub>
                      <m:r>
                        <w:rPr>
                          <w:rFonts w:ascii="Cambria Math" w:hAnsi="Cambria Math"/>
                          <w:szCs w:val="28"/>
                          <w:lang w:val="kk-KZ"/>
                        </w:rPr>
                        <m:t>4</m:t>
                      </m:r>
                    </m:sub>
                  </m:sSub>
                </m:sub>
              </m:sSub>
            </m:oMath>
            <w:r w:rsidR="005B1A61" w:rsidRPr="00FB5FAF">
              <w:rPr>
                <w:szCs w:val="28"/>
                <w:lang w:val="kk-KZ"/>
              </w:rPr>
              <w:t>,</w:t>
            </w:r>
            <w:r>
              <w:rPr>
                <w:szCs w:val="28"/>
                <w:lang w:val="kk-KZ"/>
              </w:rPr>
              <w:t xml:space="preserve"> </w:t>
            </w:r>
            <w:r w:rsidR="005B1A61" w:rsidRPr="00FB5FAF">
              <w:rPr>
                <w:szCs w:val="28"/>
                <w:lang w:val="kk-KZ"/>
              </w:rPr>
              <w:t>%</w:t>
            </w:r>
          </w:p>
        </w:tc>
        <w:tc>
          <w:tcPr>
            <w:tcW w:w="1843" w:type="dxa"/>
          </w:tcPr>
          <w:p w14:paraId="79B1A2C7" w14:textId="0B2F1FB1" w:rsidR="005B1A61" w:rsidRPr="00FB5FAF" w:rsidRDefault="00DA25BC" w:rsidP="00DA25BC">
            <w:pPr>
              <w:jc w:val="center"/>
              <w:rPr>
                <w:szCs w:val="28"/>
                <w:lang w:val="kk-KZ"/>
              </w:rPr>
            </w:pPr>
            <m:oMath>
              <m:sSub>
                <m:sSubPr>
                  <m:ctrlPr>
                    <w:rPr>
                      <w:rFonts w:ascii="Cambria Math" w:hAnsi="Cambria Math"/>
                      <w:i/>
                      <w:szCs w:val="28"/>
                      <w:lang w:val="kk-KZ"/>
                    </w:rPr>
                  </m:ctrlPr>
                </m:sSubPr>
                <m:e>
                  <m:r>
                    <w:rPr>
                      <w:rFonts w:ascii="Cambria Math" w:hAnsi="Cambria Math"/>
                      <w:szCs w:val="28"/>
                      <w:lang w:val="kk-KZ"/>
                    </w:rPr>
                    <m:t>К</m:t>
                  </m:r>
                </m:e>
                <m:sub>
                  <m:sSub>
                    <m:sSubPr>
                      <m:ctrlPr>
                        <w:rPr>
                          <w:rFonts w:ascii="Cambria Math" w:hAnsi="Cambria Math"/>
                          <w:i/>
                          <w:szCs w:val="28"/>
                          <w:lang w:val="kk-KZ"/>
                        </w:rPr>
                      </m:ctrlPr>
                    </m:sSubPr>
                    <m:e>
                      <m:r>
                        <w:rPr>
                          <w:rFonts w:ascii="Cambria Math" w:hAnsi="Cambria Math"/>
                          <w:szCs w:val="28"/>
                          <w:lang w:val="kk-KZ"/>
                        </w:rPr>
                        <m:t>СН</m:t>
                      </m:r>
                    </m:e>
                    <m:sub>
                      <m:r>
                        <w:rPr>
                          <w:rFonts w:ascii="Cambria Math" w:hAnsi="Cambria Math"/>
                          <w:szCs w:val="28"/>
                          <w:lang w:val="kk-KZ"/>
                        </w:rPr>
                        <m:t>4</m:t>
                      </m:r>
                    </m:sub>
                  </m:sSub>
                </m:sub>
              </m:sSub>
            </m:oMath>
            <w:r w:rsidR="005B1A61" w:rsidRPr="00FB5FAF">
              <w:rPr>
                <w:szCs w:val="28"/>
                <w:lang w:val="kk-KZ"/>
              </w:rPr>
              <w:t>,</w:t>
            </w:r>
            <w:r>
              <w:rPr>
                <w:szCs w:val="28"/>
                <w:lang w:val="kk-KZ"/>
              </w:rPr>
              <w:t xml:space="preserve"> </w:t>
            </w:r>
            <w:r w:rsidR="005B1A61" w:rsidRPr="00FB5FAF">
              <w:rPr>
                <w:szCs w:val="28"/>
                <w:lang w:val="kk-KZ"/>
              </w:rPr>
              <w:t>%</w:t>
            </w:r>
            <w:r>
              <w:rPr>
                <w:szCs w:val="28"/>
                <w:lang w:val="kk-KZ"/>
              </w:rPr>
              <w:t xml:space="preserve"> </w:t>
            </w:r>
          </w:p>
        </w:tc>
        <w:tc>
          <w:tcPr>
            <w:tcW w:w="1701" w:type="dxa"/>
          </w:tcPr>
          <w:p w14:paraId="2EBEB7F6" w14:textId="7DBCF038" w:rsidR="005B1A61" w:rsidRPr="00FB5FAF" w:rsidRDefault="00DA25BC" w:rsidP="00DA25BC">
            <w:pPr>
              <w:jc w:val="center"/>
              <w:rPr>
                <w:szCs w:val="28"/>
                <w:lang w:val="kk-KZ"/>
              </w:rPr>
            </w:pPr>
            <m:oMath>
              <m:sSub>
                <m:sSubPr>
                  <m:ctrlPr>
                    <w:rPr>
                      <w:rFonts w:ascii="Cambria Math" w:hAnsi="Cambria Math"/>
                      <w:i/>
                      <w:szCs w:val="28"/>
                      <w:lang w:val="kk-KZ"/>
                    </w:rPr>
                  </m:ctrlPr>
                </m:sSubPr>
                <m:e>
                  <m:r>
                    <w:rPr>
                      <w:rFonts w:ascii="Cambria Math" w:hAnsi="Cambria Math"/>
                      <w:szCs w:val="28"/>
                      <w:lang w:val="kk-KZ"/>
                    </w:rPr>
                    <m:t>К</m:t>
                  </m:r>
                </m:e>
                <m:sub>
                  <m:sSub>
                    <m:sSubPr>
                      <m:ctrlPr>
                        <w:rPr>
                          <w:rFonts w:ascii="Cambria Math" w:hAnsi="Cambria Math"/>
                          <w:i/>
                          <w:szCs w:val="28"/>
                          <w:lang w:val="kk-KZ"/>
                        </w:rPr>
                      </m:ctrlPr>
                    </m:sSubPr>
                    <m:e>
                      <m:r>
                        <w:rPr>
                          <w:rFonts w:ascii="Cambria Math" w:hAnsi="Cambria Math"/>
                          <w:szCs w:val="28"/>
                          <w:lang w:val="kk-KZ"/>
                        </w:rPr>
                        <m:t>СН</m:t>
                      </m:r>
                    </m:e>
                    <m:sub>
                      <m:r>
                        <w:rPr>
                          <w:rFonts w:ascii="Cambria Math" w:hAnsi="Cambria Math"/>
                          <w:szCs w:val="28"/>
                          <w:lang w:val="kk-KZ"/>
                        </w:rPr>
                        <m:t>4</m:t>
                      </m:r>
                    </m:sub>
                  </m:sSub>
                </m:sub>
              </m:sSub>
            </m:oMath>
            <w:r w:rsidR="005B1A61" w:rsidRPr="00FB5FAF">
              <w:rPr>
                <w:szCs w:val="28"/>
                <w:lang w:val="kk-KZ"/>
              </w:rPr>
              <w:t>,</w:t>
            </w:r>
            <w:r>
              <w:rPr>
                <w:szCs w:val="28"/>
                <w:lang w:val="kk-KZ"/>
              </w:rPr>
              <w:t xml:space="preserve"> </w:t>
            </w:r>
            <w:r w:rsidR="005B1A61" w:rsidRPr="00FB5FAF">
              <w:rPr>
                <w:szCs w:val="28"/>
                <w:lang w:val="kk-KZ"/>
              </w:rPr>
              <w:t>%</w:t>
            </w:r>
          </w:p>
        </w:tc>
      </w:tr>
      <w:tr w:rsidR="005B1A61" w:rsidRPr="00FB5FAF" w14:paraId="1E327F1B" w14:textId="77777777" w:rsidTr="00DA25BC">
        <w:tc>
          <w:tcPr>
            <w:tcW w:w="817" w:type="dxa"/>
            <w:vAlign w:val="bottom"/>
          </w:tcPr>
          <w:p w14:paraId="64BA08DC" w14:textId="77777777" w:rsidR="005B1A61" w:rsidRPr="00FB5FAF" w:rsidRDefault="005B1A61" w:rsidP="00DA25BC">
            <w:pPr>
              <w:jc w:val="center"/>
              <w:rPr>
                <w:szCs w:val="28"/>
              </w:rPr>
            </w:pPr>
            <w:r w:rsidRPr="00FB5FAF">
              <w:rPr>
                <w:szCs w:val="28"/>
                <w:lang w:val="kk-KZ"/>
              </w:rPr>
              <w:t>50</w:t>
            </w:r>
            <w:r w:rsidRPr="00FB5FAF">
              <w:rPr>
                <w:szCs w:val="28"/>
              </w:rPr>
              <w:t>0</w:t>
            </w:r>
          </w:p>
        </w:tc>
        <w:tc>
          <w:tcPr>
            <w:tcW w:w="1701" w:type="dxa"/>
            <w:vAlign w:val="bottom"/>
          </w:tcPr>
          <w:p w14:paraId="4FF2C11A" w14:textId="77777777" w:rsidR="005B1A61" w:rsidRPr="00FB5FAF" w:rsidRDefault="005B1A61" w:rsidP="00DA25BC">
            <w:pPr>
              <w:jc w:val="center"/>
              <w:rPr>
                <w:szCs w:val="28"/>
                <w:lang w:val="kk-KZ"/>
              </w:rPr>
            </w:pPr>
            <w:r w:rsidRPr="00FB5FAF">
              <w:rPr>
                <w:szCs w:val="28"/>
                <w:lang w:val="kk-KZ"/>
              </w:rPr>
              <w:t>20</w:t>
            </w:r>
          </w:p>
        </w:tc>
        <w:tc>
          <w:tcPr>
            <w:tcW w:w="1843" w:type="dxa"/>
            <w:vAlign w:val="bottom"/>
          </w:tcPr>
          <w:p w14:paraId="2EE6F2D7" w14:textId="77777777" w:rsidR="005B1A61" w:rsidRPr="00FB5FAF" w:rsidRDefault="005B1A61" w:rsidP="00DA25BC">
            <w:pPr>
              <w:jc w:val="center"/>
              <w:rPr>
                <w:szCs w:val="28"/>
              </w:rPr>
            </w:pPr>
            <w:r w:rsidRPr="00FB5FAF">
              <w:rPr>
                <w:szCs w:val="28"/>
              </w:rPr>
              <w:t>11.8</w:t>
            </w:r>
          </w:p>
        </w:tc>
        <w:tc>
          <w:tcPr>
            <w:tcW w:w="1701" w:type="dxa"/>
            <w:vAlign w:val="bottom"/>
          </w:tcPr>
          <w:p w14:paraId="6CFEE743" w14:textId="77777777" w:rsidR="005B1A61" w:rsidRPr="00FB5FAF" w:rsidRDefault="005B1A61" w:rsidP="00DA25BC">
            <w:pPr>
              <w:jc w:val="center"/>
              <w:rPr>
                <w:szCs w:val="28"/>
                <w:lang w:val="kk-KZ"/>
              </w:rPr>
            </w:pPr>
            <w:r w:rsidRPr="00FB5FAF">
              <w:rPr>
                <w:szCs w:val="28"/>
              </w:rPr>
              <w:t>1</w:t>
            </w:r>
            <w:r w:rsidRPr="00FB5FAF">
              <w:rPr>
                <w:szCs w:val="28"/>
                <w:lang w:val="kk-KZ"/>
              </w:rPr>
              <w:t>0</w:t>
            </w:r>
          </w:p>
        </w:tc>
        <w:tc>
          <w:tcPr>
            <w:tcW w:w="1843" w:type="dxa"/>
            <w:vAlign w:val="bottom"/>
          </w:tcPr>
          <w:p w14:paraId="09FAE849" w14:textId="77777777" w:rsidR="005B1A61" w:rsidRPr="00FB5FAF" w:rsidRDefault="005B1A61" w:rsidP="00DA25BC">
            <w:pPr>
              <w:jc w:val="center"/>
              <w:rPr>
                <w:szCs w:val="28"/>
              </w:rPr>
            </w:pPr>
            <w:r w:rsidRPr="00FB5FAF">
              <w:rPr>
                <w:szCs w:val="28"/>
              </w:rPr>
              <w:t>25.7</w:t>
            </w:r>
          </w:p>
        </w:tc>
        <w:tc>
          <w:tcPr>
            <w:tcW w:w="1701" w:type="dxa"/>
            <w:vAlign w:val="bottom"/>
          </w:tcPr>
          <w:p w14:paraId="79ADDE35" w14:textId="77777777" w:rsidR="005B1A61" w:rsidRPr="00FB5FAF" w:rsidRDefault="005B1A61" w:rsidP="00DA25BC">
            <w:pPr>
              <w:jc w:val="center"/>
              <w:rPr>
                <w:szCs w:val="28"/>
              </w:rPr>
            </w:pPr>
            <w:r w:rsidRPr="00FB5FAF">
              <w:rPr>
                <w:szCs w:val="28"/>
              </w:rPr>
              <w:t>44.7</w:t>
            </w:r>
          </w:p>
        </w:tc>
      </w:tr>
      <w:tr w:rsidR="005B1A61" w:rsidRPr="00FB5FAF" w14:paraId="1396AD4F" w14:textId="77777777" w:rsidTr="00DA25BC">
        <w:tc>
          <w:tcPr>
            <w:tcW w:w="817" w:type="dxa"/>
            <w:vAlign w:val="bottom"/>
          </w:tcPr>
          <w:p w14:paraId="1242FF5C" w14:textId="77777777" w:rsidR="005B1A61" w:rsidRPr="00FB5FAF" w:rsidRDefault="005B1A61" w:rsidP="00DA25BC">
            <w:pPr>
              <w:jc w:val="center"/>
              <w:rPr>
                <w:szCs w:val="28"/>
              </w:rPr>
            </w:pPr>
            <w:r w:rsidRPr="00FB5FAF">
              <w:rPr>
                <w:szCs w:val="28"/>
              </w:rPr>
              <w:t>600</w:t>
            </w:r>
          </w:p>
        </w:tc>
        <w:tc>
          <w:tcPr>
            <w:tcW w:w="1701" w:type="dxa"/>
            <w:vAlign w:val="bottom"/>
          </w:tcPr>
          <w:p w14:paraId="2F4B2A04" w14:textId="77777777" w:rsidR="005B1A61" w:rsidRPr="00FB5FAF" w:rsidRDefault="005B1A61" w:rsidP="00DA25BC">
            <w:pPr>
              <w:jc w:val="center"/>
              <w:rPr>
                <w:szCs w:val="28"/>
                <w:lang w:val="kk-KZ"/>
              </w:rPr>
            </w:pPr>
            <w:r w:rsidRPr="00FB5FAF">
              <w:rPr>
                <w:szCs w:val="28"/>
                <w:lang w:val="kk-KZ"/>
              </w:rPr>
              <w:t>40</w:t>
            </w:r>
          </w:p>
        </w:tc>
        <w:tc>
          <w:tcPr>
            <w:tcW w:w="1843" w:type="dxa"/>
            <w:vAlign w:val="bottom"/>
          </w:tcPr>
          <w:p w14:paraId="71979AC4" w14:textId="77777777" w:rsidR="005B1A61" w:rsidRPr="00FB5FAF" w:rsidRDefault="005B1A61" w:rsidP="00DA25BC">
            <w:pPr>
              <w:jc w:val="center"/>
              <w:rPr>
                <w:szCs w:val="28"/>
              </w:rPr>
            </w:pPr>
            <w:r w:rsidRPr="00FB5FAF">
              <w:rPr>
                <w:szCs w:val="28"/>
              </w:rPr>
              <w:t>22.6</w:t>
            </w:r>
          </w:p>
        </w:tc>
        <w:tc>
          <w:tcPr>
            <w:tcW w:w="1701" w:type="dxa"/>
            <w:vAlign w:val="bottom"/>
          </w:tcPr>
          <w:p w14:paraId="60193DB3" w14:textId="77777777" w:rsidR="005B1A61" w:rsidRPr="00FB5FAF" w:rsidRDefault="005B1A61" w:rsidP="00DA25BC">
            <w:pPr>
              <w:jc w:val="center"/>
              <w:rPr>
                <w:szCs w:val="28"/>
                <w:lang w:val="kk-KZ"/>
              </w:rPr>
            </w:pPr>
            <w:r w:rsidRPr="00FB5FAF">
              <w:rPr>
                <w:szCs w:val="28"/>
                <w:lang w:val="kk-KZ"/>
              </w:rPr>
              <w:t>23</w:t>
            </w:r>
          </w:p>
        </w:tc>
        <w:tc>
          <w:tcPr>
            <w:tcW w:w="1843" w:type="dxa"/>
            <w:vAlign w:val="bottom"/>
          </w:tcPr>
          <w:p w14:paraId="4360D677" w14:textId="77777777" w:rsidR="005B1A61" w:rsidRPr="00FB5FAF" w:rsidRDefault="005B1A61" w:rsidP="00DA25BC">
            <w:pPr>
              <w:jc w:val="center"/>
              <w:rPr>
                <w:szCs w:val="28"/>
              </w:rPr>
            </w:pPr>
            <w:r w:rsidRPr="00FB5FAF">
              <w:rPr>
                <w:szCs w:val="28"/>
              </w:rPr>
              <w:t>28.5</w:t>
            </w:r>
          </w:p>
        </w:tc>
        <w:tc>
          <w:tcPr>
            <w:tcW w:w="1701" w:type="dxa"/>
            <w:vAlign w:val="bottom"/>
          </w:tcPr>
          <w:p w14:paraId="75107648" w14:textId="77777777" w:rsidR="005B1A61" w:rsidRPr="00FB5FAF" w:rsidRDefault="005B1A61" w:rsidP="00DA25BC">
            <w:pPr>
              <w:jc w:val="center"/>
              <w:rPr>
                <w:szCs w:val="28"/>
              </w:rPr>
            </w:pPr>
            <w:r w:rsidRPr="00FB5FAF">
              <w:rPr>
                <w:szCs w:val="28"/>
              </w:rPr>
              <w:t>60</w:t>
            </w:r>
          </w:p>
        </w:tc>
      </w:tr>
      <w:tr w:rsidR="005B1A61" w:rsidRPr="00FB5FAF" w14:paraId="325FB608" w14:textId="77777777" w:rsidTr="00DA25BC">
        <w:tc>
          <w:tcPr>
            <w:tcW w:w="817" w:type="dxa"/>
            <w:vAlign w:val="bottom"/>
          </w:tcPr>
          <w:p w14:paraId="16835AA3" w14:textId="77777777" w:rsidR="005B1A61" w:rsidRPr="00FB5FAF" w:rsidRDefault="005B1A61" w:rsidP="00DA25BC">
            <w:pPr>
              <w:jc w:val="center"/>
              <w:rPr>
                <w:szCs w:val="28"/>
              </w:rPr>
            </w:pPr>
            <w:r w:rsidRPr="00FB5FAF">
              <w:rPr>
                <w:szCs w:val="28"/>
              </w:rPr>
              <w:t>700</w:t>
            </w:r>
          </w:p>
        </w:tc>
        <w:tc>
          <w:tcPr>
            <w:tcW w:w="1701" w:type="dxa"/>
            <w:vAlign w:val="bottom"/>
          </w:tcPr>
          <w:p w14:paraId="4838D5C3" w14:textId="77777777" w:rsidR="005B1A61" w:rsidRPr="00FB5FAF" w:rsidRDefault="005B1A61" w:rsidP="00DA25BC">
            <w:pPr>
              <w:jc w:val="center"/>
              <w:rPr>
                <w:szCs w:val="28"/>
                <w:lang w:val="kk-KZ"/>
              </w:rPr>
            </w:pPr>
            <w:r w:rsidRPr="00FB5FAF">
              <w:rPr>
                <w:szCs w:val="28"/>
                <w:lang w:val="kk-KZ"/>
              </w:rPr>
              <w:t>43</w:t>
            </w:r>
          </w:p>
        </w:tc>
        <w:tc>
          <w:tcPr>
            <w:tcW w:w="1843" w:type="dxa"/>
            <w:vAlign w:val="bottom"/>
          </w:tcPr>
          <w:p w14:paraId="476D7CAC" w14:textId="77777777" w:rsidR="005B1A61" w:rsidRPr="00FB5FAF" w:rsidRDefault="005B1A61" w:rsidP="00DA25BC">
            <w:pPr>
              <w:jc w:val="center"/>
              <w:rPr>
                <w:szCs w:val="28"/>
              </w:rPr>
            </w:pPr>
            <w:r w:rsidRPr="00FB5FAF">
              <w:rPr>
                <w:szCs w:val="28"/>
              </w:rPr>
              <w:t>34.3</w:t>
            </w:r>
          </w:p>
        </w:tc>
        <w:tc>
          <w:tcPr>
            <w:tcW w:w="1701" w:type="dxa"/>
            <w:vAlign w:val="bottom"/>
          </w:tcPr>
          <w:p w14:paraId="4E549C5D" w14:textId="77777777" w:rsidR="005B1A61" w:rsidRPr="00FB5FAF" w:rsidRDefault="005B1A61" w:rsidP="00DA25BC">
            <w:pPr>
              <w:jc w:val="center"/>
              <w:rPr>
                <w:szCs w:val="28"/>
                <w:lang w:val="kk-KZ"/>
              </w:rPr>
            </w:pPr>
            <w:r w:rsidRPr="00FB5FAF">
              <w:rPr>
                <w:szCs w:val="28"/>
                <w:lang w:val="kk-KZ"/>
              </w:rPr>
              <w:t>38</w:t>
            </w:r>
          </w:p>
        </w:tc>
        <w:tc>
          <w:tcPr>
            <w:tcW w:w="1843" w:type="dxa"/>
            <w:vAlign w:val="bottom"/>
          </w:tcPr>
          <w:p w14:paraId="1EFF795F" w14:textId="77777777" w:rsidR="005B1A61" w:rsidRPr="00FB5FAF" w:rsidRDefault="005B1A61" w:rsidP="00DA25BC">
            <w:pPr>
              <w:jc w:val="center"/>
              <w:rPr>
                <w:szCs w:val="28"/>
              </w:rPr>
            </w:pPr>
            <w:r w:rsidRPr="00FB5FAF">
              <w:rPr>
                <w:szCs w:val="28"/>
              </w:rPr>
              <w:t>36.2</w:t>
            </w:r>
          </w:p>
        </w:tc>
        <w:tc>
          <w:tcPr>
            <w:tcW w:w="1701" w:type="dxa"/>
            <w:vAlign w:val="bottom"/>
          </w:tcPr>
          <w:p w14:paraId="49E00655" w14:textId="77777777" w:rsidR="005B1A61" w:rsidRPr="00FB5FAF" w:rsidRDefault="005B1A61" w:rsidP="00DA25BC">
            <w:pPr>
              <w:jc w:val="center"/>
              <w:rPr>
                <w:szCs w:val="28"/>
              </w:rPr>
            </w:pPr>
            <w:r w:rsidRPr="00FB5FAF">
              <w:rPr>
                <w:szCs w:val="28"/>
              </w:rPr>
              <w:t>93.5</w:t>
            </w:r>
          </w:p>
        </w:tc>
      </w:tr>
      <w:tr w:rsidR="005B1A61" w:rsidRPr="00FB5FAF" w14:paraId="657FB392" w14:textId="77777777" w:rsidTr="00DA25BC">
        <w:tc>
          <w:tcPr>
            <w:tcW w:w="817" w:type="dxa"/>
            <w:vAlign w:val="bottom"/>
          </w:tcPr>
          <w:p w14:paraId="1CD731DE" w14:textId="77777777" w:rsidR="005B1A61" w:rsidRPr="00FB5FAF" w:rsidRDefault="005B1A61" w:rsidP="00DA25BC">
            <w:pPr>
              <w:jc w:val="center"/>
              <w:rPr>
                <w:szCs w:val="28"/>
              </w:rPr>
            </w:pPr>
            <w:r w:rsidRPr="00FB5FAF">
              <w:rPr>
                <w:szCs w:val="28"/>
              </w:rPr>
              <w:t>800</w:t>
            </w:r>
          </w:p>
        </w:tc>
        <w:tc>
          <w:tcPr>
            <w:tcW w:w="1701" w:type="dxa"/>
            <w:vAlign w:val="bottom"/>
          </w:tcPr>
          <w:p w14:paraId="06A0C6C7" w14:textId="77777777" w:rsidR="005B1A61" w:rsidRPr="00FB5FAF" w:rsidRDefault="005B1A61" w:rsidP="00DA25BC">
            <w:pPr>
              <w:jc w:val="center"/>
              <w:rPr>
                <w:szCs w:val="28"/>
                <w:lang w:val="kk-KZ"/>
              </w:rPr>
            </w:pPr>
            <w:r w:rsidRPr="00FB5FAF">
              <w:rPr>
                <w:szCs w:val="28"/>
                <w:lang w:val="kk-KZ"/>
              </w:rPr>
              <w:t>45</w:t>
            </w:r>
          </w:p>
        </w:tc>
        <w:tc>
          <w:tcPr>
            <w:tcW w:w="1843" w:type="dxa"/>
            <w:vAlign w:val="bottom"/>
          </w:tcPr>
          <w:p w14:paraId="60F66B73" w14:textId="77777777" w:rsidR="005B1A61" w:rsidRPr="00FB5FAF" w:rsidRDefault="005B1A61" w:rsidP="00DA25BC">
            <w:pPr>
              <w:jc w:val="center"/>
              <w:rPr>
                <w:szCs w:val="28"/>
              </w:rPr>
            </w:pPr>
            <w:r w:rsidRPr="00FB5FAF">
              <w:rPr>
                <w:szCs w:val="28"/>
              </w:rPr>
              <w:t>60.3</w:t>
            </w:r>
          </w:p>
        </w:tc>
        <w:tc>
          <w:tcPr>
            <w:tcW w:w="1701" w:type="dxa"/>
            <w:vAlign w:val="bottom"/>
          </w:tcPr>
          <w:p w14:paraId="68850C97" w14:textId="77777777" w:rsidR="005B1A61" w:rsidRPr="00FB5FAF" w:rsidRDefault="005B1A61" w:rsidP="00DA25BC">
            <w:pPr>
              <w:jc w:val="center"/>
              <w:rPr>
                <w:szCs w:val="28"/>
                <w:lang w:val="kk-KZ"/>
              </w:rPr>
            </w:pPr>
            <w:r w:rsidRPr="00FB5FAF">
              <w:rPr>
                <w:szCs w:val="28"/>
                <w:lang w:val="kk-KZ"/>
              </w:rPr>
              <w:t>61</w:t>
            </w:r>
          </w:p>
        </w:tc>
        <w:tc>
          <w:tcPr>
            <w:tcW w:w="1843" w:type="dxa"/>
            <w:vAlign w:val="bottom"/>
          </w:tcPr>
          <w:p w14:paraId="5340F9AF" w14:textId="77777777" w:rsidR="005B1A61" w:rsidRPr="00FB5FAF" w:rsidRDefault="005B1A61" w:rsidP="00DA25BC">
            <w:pPr>
              <w:jc w:val="center"/>
              <w:rPr>
                <w:szCs w:val="28"/>
              </w:rPr>
            </w:pPr>
            <w:r w:rsidRPr="00FB5FAF">
              <w:rPr>
                <w:szCs w:val="28"/>
              </w:rPr>
              <w:t>48.5</w:t>
            </w:r>
          </w:p>
        </w:tc>
        <w:tc>
          <w:tcPr>
            <w:tcW w:w="1701" w:type="dxa"/>
            <w:vAlign w:val="bottom"/>
          </w:tcPr>
          <w:p w14:paraId="7EB79FF0" w14:textId="77777777" w:rsidR="005B1A61" w:rsidRPr="00FB5FAF" w:rsidRDefault="005B1A61" w:rsidP="00DA25BC">
            <w:pPr>
              <w:jc w:val="center"/>
              <w:rPr>
                <w:szCs w:val="28"/>
              </w:rPr>
            </w:pPr>
            <w:r w:rsidRPr="00FB5FAF">
              <w:rPr>
                <w:szCs w:val="28"/>
              </w:rPr>
              <w:t>99.8</w:t>
            </w:r>
          </w:p>
        </w:tc>
      </w:tr>
    </w:tbl>
    <w:p w14:paraId="6F18CBC4" w14:textId="77777777" w:rsidR="005B1A61" w:rsidRPr="00FB5FAF" w:rsidRDefault="005B1A61" w:rsidP="005B1A61">
      <w:pPr>
        <w:spacing w:after="0"/>
        <w:ind w:firstLine="709"/>
        <w:rPr>
          <w:szCs w:val="28"/>
        </w:rPr>
      </w:pPr>
    </w:p>
    <w:p w14:paraId="254E1557" w14:textId="77777777" w:rsidR="005B1A61" w:rsidRPr="00FB5FAF" w:rsidRDefault="005B1A61" w:rsidP="005B1A61">
      <w:pPr>
        <w:spacing w:after="0"/>
        <w:jc w:val="center"/>
        <w:rPr>
          <w:szCs w:val="28"/>
        </w:rPr>
      </w:pPr>
      <w:r w:rsidRPr="00FB5FAF">
        <w:rPr>
          <w:noProof/>
          <w:szCs w:val="28"/>
          <w:lang w:eastAsia="ru-RU"/>
        </w:rPr>
        <w:drawing>
          <wp:inline distT="0" distB="0" distL="0" distR="0" wp14:anchorId="1D58AE39" wp14:editId="6E208EC8">
            <wp:extent cx="5486400" cy="320040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8"/>
              </a:graphicData>
            </a:graphic>
          </wp:inline>
        </w:drawing>
      </w:r>
    </w:p>
    <w:p w14:paraId="3F957D40" w14:textId="459965EA" w:rsidR="005B1A61" w:rsidRPr="00FB5FAF" w:rsidRDefault="005B1A61" w:rsidP="005B1A61">
      <w:pPr>
        <w:spacing w:after="0"/>
        <w:jc w:val="center"/>
        <w:rPr>
          <w:szCs w:val="28"/>
        </w:rPr>
      </w:pPr>
      <w:r w:rsidRPr="00FB5FAF">
        <w:rPr>
          <w:szCs w:val="28"/>
        </w:rPr>
        <w:t>Рисунок</w:t>
      </w:r>
      <w:r w:rsidR="00DA25BC">
        <w:rPr>
          <w:szCs w:val="28"/>
        </w:rPr>
        <w:t xml:space="preserve"> </w:t>
      </w:r>
      <w:r w:rsidRPr="00FB5FAF">
        <w:rPr>
          <w:szCs w:val="28"/>
        </w:rPr>
        <w:t>3.6.</w:t>
      </w:r>
      <w:r>
        <w:rPr>
          <w:szCs w:val="28"/>
        </w:rPr>
        <w:t>6</w:t>
      </w:r>
      <w:r w:rsidR="00DA25BC">
        <w:rPr>
          <w:szCs w:val="28"/>
        </w:rPr>
        <w:t xml:space="preserve"> </w:t>
      </w:r>
      <w:r w:rsidRPr="00FB5FAF">
        <w:rPr>
          <w:szCs w:val="28"/>
        </w:rPr>
        <w:t>-</w:t>
      </w:r>
      <w:r w:rsidR="00DA25BC">
        <w:rPr>
          <w:szCs w:val="28"/>
        </w:rPr>
        <w:t xml:space="preserve"> </w:t>
      </w:r>
      <w:r w:rsidRPr="00FB5FAF">
        <w:rPr>
          <w:szCs w:val="28"/>
        </w:rPr>
        <w:t>Эффективность</w:t>
      </w:r>
      <w:r w:rsidR="00DA25BC">
        <w:rPr>
          <w:szCs w:val="28"/>
        </w:rPr>
        <w:t xml:space="preserve"> </w:t>
      </w:r>
      <w:r w:rsidRPr="00FB5FAF">
        <w:rPr>
          <w:szCs w:val="28"/>
        </w:rPr>
        <w:t>в</w:t>
      </w:r>
      <w:r w:rsidR="00DA25BC">
        <w:rPr>
          <w:szCs w:val="28"/>
        </w:rPr>
        <w:t xml:space="preserve"> </w:t>
      </w:r>
      <w:r w:rsidRPr="00FB5FAF">
        <w:rPr>
          <w:szCs w:val="28"/>
        </w:rPr>
        <w:t>окислительной</w:t>
      </w:r>
      <w:r w:rsidR="00DA25BC">
        <w:rPr>
          <w:szCs w:val="28"/>
        </w:rPr>
        <w:t xml:space="preserve"> </w:t>
      </w:r>
      <w:r w:rsidRPr="00FB5FAF">
        <w:rPr>
          <w:szCs w:val="28"/>
        </w:rPr>
        <w:t>конверсии</w:t>
      </w:r>
      <w:r w:rsidR="00DA25BC">
        <w:rPr>
          <w:szCs w:val="28"/>
        </w:rPr>
        <w:t xml:space="preserve"> </w:t>
      </w:r>
      <w:r w:rsidRPr="00FB5FAF">
        <w:rPr>
          <w:szCs w:val="28"/>
        </w:rPr>
        <w:t>СО</w:t>
      </w:r>
    </w:p>
    <w:p w14:paraId="64F2E780" w14:textId="77777777" w:rsidR="005B1A61" w:rsidRDefault="005B1A61" w:rsidP="005B1A61">
      <w:pPr>
        <w:spacing w:after="0"/>
        <w:jc w:val="center"/>
        <w:rPr>
          <w:szCs w:val="28"/>
        </w:rPr>
      </w:pPr>
      <w:r w:rsidRPr="00FB5FAF">
        <w:rPr>
          <w:szCs w:val="28"/>
        </w:rPr>
        <w:t>катализаторов</w:t>
      </w:r>
    </w:p>
    <w:p w14:paraId="55A7FEE1" w14:textId="77777777" w:rsidR="005B1A61" w:rsidRDefault="005B1A61" w:rsidP="005B1A61">
      <w:pPr>
        <w:spacing w:after="0"/>
        <w:jc w:val="center"/>
        <w:rPr>
          <w:szCs w:val="28"/>
        </w:rPr>
      </w:pPr>
    </w:p>
    <w:p w14:paraId="1AC28915" w14:textId="5C015C68" w:rsidR="001B2F1A" w:rsidRPr="00FB5FAF" w:rsidRDefault="001B2F1A" w:rsidP="001B2F1A">
      <w:pPr>
        <w:pStyle w:val="CETBodytext"/>
        <w:spacing w:line="240" w:lineRule="auto"/>
        <w:ind w:firstLine="709"/>
        <w:rPr>
          <w:rFonts w:ascii="Times New Roman" w:hAnsi="Times New Roman"/>
          <w:sz w:val="28"/>
          <w:szCs w:val="28"/>
          <w:lang w:val="ru-RU"/>
        </w:rPr>
      </w:pPr>
      <w:r w:rsidRPr="00FB5FAF">
        <w:rPr>
          <w:rFonts w:ascii="Times New Roman" w:hAnsi="Times New Roman"/>
          <w:sz w:val="28"/>
          <w:szCs w:val="28"/>
          <w:lang w:val="ru-RU" w:eastAsia="ru-RU"/>
        </w:rPr>
        <w:t>Установлено,</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что</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образцы</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носителей</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катализаторов</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и/или</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катализаторов</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пригодны</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для</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окислительной</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конверсии</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СО</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и</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rPr>
        <w:t>СН</w:t>
      </w:r>
      <w:r w:rsidRPr="00FB5FAF">
        <w:rPr>
          <w:rFonts w:ascii="Times New Roman" w:hAnsi="Times New Roman"/>
          <w:sz w:val="28"/>
          <w:szCs w:val="28"/>
          <w:vertAlign w:val="subscript"/>
          <w:lang w:val="ru-RU"/>
        </w:rPr>
        <w:t>4</w:t>
      </w:r>
      <w:r w:rsidRPr="00FB5FAF">
        <w:rPr>
          <w:rFonts w:ascii="Times New Roman" w:hAnsi="Times New Roman"/>
          <w:sz w:val="28"/>
          <w:szCs w:val="28"/>
          <w:lang w:val="ru-RU" w:eastAsia="ru-RU"/>
        </w:rPr>
        <w:t>.</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В</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серии</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гранулированных</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образцов</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при</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rPr>
        <w:t>окислительной</w:t>
      </w:r>
      <w:r w:rsidR="00DA25BC">
        <w:rPr>
          <w:rFonts w:ascii="Times New Roman" w:hAnsi="Times New Roman"/>
          <w:sz w:val="28"/>
          <w:szCs w:val="28"/>
          <w:lang w:val="ru-RU"/>
        </w:rPr>
        <w:t xml:space="preserve"> </w:t>
      </w:r>
      <w:r w:rsidRPr="00FB5FAF">
        <w:rPr>
          <w:rFonts w:ascii="Times New Roman" w:hAnsi="Times New Roman"/>
          <w:sz w:val="28"/>
          <w:szCs w:val="28"/>
          <w:lang w:val="ru-RU"/>
        </w:rPr>
        <w:t>конверсии</w:t>
      </w:r>
      <w:r w:rsidR="00DA25BC">
        <w:rPr>
          <w:rFonts w:ascii="Times New Roman" w:hAnsi="Times New Roman"/>
          <w:sz w:val="28"/>
          <w:szCs w:val="28"/>
          <w:lang w:val="ru-RU"/>
        </w:rPr>
        <w:t xml:space="preserve"> </w:t>
      </w:r>
      <w:r w:rsidRPr="00FB5FAF">
        <w:rPr>
          <w:rFonts w:ascii="Times New Roman" w:hAnsi="Times New Roman"/>
          <w:sz w:val="28"/>
          <w:szCs w:val="28"/>
          <w:lang w:val="ru-RU"/>
        </w:rPr>
        <w:t>СО</w:t>
      </w:r>
      <w:r w:rsidR="00DA25BC">
        <w:rPr>
          <w:rFonts w:ascii="Times New Roman" w:hAnsi="Times New Roman"/>
          <w:sz w:val="28"/>
          <w:szCs w:val="28"/>
          <w:lang w:val="ru-RU"/>
        </w:rPr>
        <w:t xml:space="preserve"> </w:t>
      </w:r>
      <w:r w:rsidRPr="00FB5FAF">
        <w:rPr>
          <w:rFonts w:ascii="Times New Roman" w:hAnsi="Times New Roman"/>
          <w:sz w:val="28"/>
          <w:szCs w:val="28"/>
          <w:lang w:val="ru-RU" w:eastAsia="ru-RU"/>
        </w:rPr>
        <w:t>наиболее</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активным</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оказался</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образец</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18,</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который</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уже</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при</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температуре</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600</w:t>
      </w:r>
      <w:r w:rsidR="00DA25BC">
        <w:rPr>
          <w:rFonts w:ascii="Times New Roman" w:hAnsi="Times New Roman"/>
          <w:sz w:val="28"/>
          <w:szCs w:val="28"/>
          <w:vertAlign w:val="superscript"/>
          <w:lang w:val="ru-RU"/>
        </w:rPr>
        <w:t xml:space="preserve"> </w:t>
      </w:r>
      <w:r w:rsidRPr="00FB5FAF">
        <w:rPr>
          <w:rFonts w:ascii="Times New Roman" w:hAnsi="Times New Roman"/>
          <w:sz w:val="28"/>
          <w:szCs w:val="28"/>
          <w:vertAlign w:val="superscript"/>
          <w:lang w:val="ru-RU"/>
        </w:rPr>
        <w:t>о</w:t>
      </w:r>
      <w:r w:rsidRPr="00FB5FAF">
        <w:rPr>
          <w:rFonts w:ascii="Times New Roman" w:hAnsi="Times New Roman"/>
          <w:sz w:val="28"/>
          <w:szCs w:val="28"/>
          <w:lang w:val="ru-RU"/>
        </w:rPr>
        <w:t>С</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обеспечивает</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конверсию</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74,2</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Среди</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серии</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гранулированных</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образцов</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при</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rPr>
        <w:t>окислительной</w:t>
      </w:r>
      <w:r w:rsidR="00DA25BC">
        <w:rPr>
          <w:rFonts w:ascii="Times New Roman" w:hAnsi="Times New Roman"/>
          <w:sz w:val="28"/>
          <w:szCs w:val="28"/>
          <w:lang w:val="ru-RU"/>
        </w:rPr>
        <w:t xml:space="preserve"> </w:t>
      </w:r>
      <w:r w:rsidRPr="00FB5FAF">
        <w:rPr>
          <w:rFonts w:ascii="Times New Roman" w:hAnsi="Times New Roman"/>
          <w:sz w:val="28"/>
          <w:szCs w:val="28"/>
          <w:lang w:val="ru-RU"/>
        </w:rPr>
        <w:t>конверсии</w:t>
      </w:r>
      <w:r w:rsidR="00DA25BC">
        <w:rPr>
          <w:rFonts w:ascii="Times New Roman" w:hAnsi="Times New Roman"/>
          <w:sz w:val="28"/>
          <w:szCs w:val="28"/>
          <w:lang w:val="ru-RU"/>
        </w:rPr>
        <w:t xml:space="preserve"> </w:t>
      </w:r>
      <w:r w:rsidRPr="00FB5FAF">
        <w:rPr>
          <w:rFonts w:ascii="Times New Roman" w:hAnsi="Times New Roman"/>
          <w:sz w:val="28"/>
          <w:szCs w:val="28"/>
          <w:lang w:val="ru-RU"/>
        </w:rPr>
        <w:t>СН</w:t>
      </w:r>
      <w:r w:rsidRPr="00FB5FAF">
        <w:rPr>
          <w:rFonts w:ascii="Times New Roman" w:hAnsi="Times New Roman"/>
          <w:sz w:val="28"/>
          <w:szCs w:val="28"/>
          <w:vertAlign w:val="subscript"/>
          <w:lang w:val="ru-RU"/>
        </w:rPr>
        <w:t>4</w:t>
      </w:r>
      <w:r w:rsidR="00DA25BC">
        <w:rPr>
          <w:rFonts w:ascii="Times New Roman" w:hAnsi="Times New Roman"/>
          <w:sz w:val="28"/>
          <w:szCs w:val="28"/>
          <w:vertAlign w:val="subscript"/>
          <w:lang w:val="ru-RU"/>
        </w:rPr>
        <w:t xml:space="preserve"> </w:t>
      </w:r>
      <w:r w:rsidRPr="00FB5FAF">
        <w:rPr>
          <w:rFonts w:ascii="Times New Roman" w:hAnsi="Times New Roman"/>
          <w:sz w:val="28"/>
          <w:szCs w:val="28"/>
          <w:lang w:val="ru-RU" w:eastAsia="ru-RU"/>
        </w:rPr>
        <w:t>наиболее</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активный</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образец</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21,</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степень</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конверсии</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составила</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61</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w:t>
      </w:r>
      <w:r w:rsidR="00DA25BC">
        <w:rPr>
          <w:rFonts w:ascii="Times New Roman" w:hAnsi="Times New Roman"/>
          <w:sz w:val="28"/>
          <w:szCs w:val="28"/>
          <w:lang w:val="ru-RU"/>
        </w:rPr>
        <w:t xml:space="preserve"> </w:t>
      </w:r>
      <w:r w:rsidRPr="00FB5FAF">
        <w:rPr>
          <w:rFonts w:ascii="Times New Roman" w:hAnsi="Times New Roman"/>
          <w:sz w:val="28"/>
          <w:szCs w:val="28"/>
          <w:lang w:val="ru-RU" w:eastAsia="ru-RU"/>
        </w:rPr>
        <w:t>Среди</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блочных</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образцов</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оптимальным</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оказался</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состав</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30,</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который</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обеспечивает</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конверсию</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для</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rPr>
        <w:t>СО</w:t>
      </w:r>
      <w:r w:rsidR="00DA25BC">
        <w:rPr>
          <w:rFonts w:ascii="Times New Roman" w:hAnsi="Times New Roman"/>
          <w:sz w:val="28"/>
          <w:szCs w:val="28"/>
          <w:lang w:val="ru-RU"/>
        </w:rPr>
        <w:t xml:space="preserve"> </w:t>
      </w:r>
      <w:r w:rsidRPr="00FB5FAF">
        <w:rPr>
          <w:rFonts w:ascii="Times New Roman" w:hAnsi="Times New Roman"/>
          <w:sz w:val="28"/>
          <w:szCs w:val="28"/>
          <w:lang w:val="ru-RU"/>
        </w:rPr>
        <w:t>–</w:t>
      </w:r>
      <w:r w:rsidR="00DA25BC">
        <w:rPr>
          <w:rFonts w:ascii="Times New Roman" w:hAnsi="Times New Roman"/>
          <w:sz w:val="28"/>
          <w:szCs w:val="28"/>
          <w:lang w:val="ru-RU"/>
        </w:rPr>
        <w:t xml:space="preserve"> </w:t>
      </w:r>
      <w:r w:rsidRPr="00FB5FAF">
        <w:rPr>
          <w:rFonts w:ascii="Times New Roman" w:hAnsi="Times New Roman"/>
          <w:sz w:val="28"/>
          <w:szCs w:val="28"/>
          <w:lang w:val="ru-RU"/>
        </w:rPr>
        <w:t>84,5</w:t>
      </w:r>
      <w:r w:rsidR="00DA25BC">
        <w:rPr>
          <w:rFonts w:ascii="Times New Roman" w:hAnsi="Times New Roman"/>
          <w:sz w:val="28"/>
          <w:szCs w:val="28"/>
          <w:lang w:val="ru-RU"/>
        </w:rPr>
        <w:t xml:space="preserve"> </w:t>
      </w:r>
      <w:r w:rsidRPr="00FB5FAF">
        <w:rPr>
          <w:rFonts w:ascii="Times New Roman" w:hAnsi="Times New Roman"/>
          <w:sz w:val="28"/>
          <w:szCs w:val="28"/>
          <w:lang w:val="ru-RU"/>
        </w:rPr>
        <w:t>%</w:t>
      </w:r>
      <w:r w:rsidR="00DA25BC">
        <w:rPr>
          <w:rFonts w:ascii="Times New Roman" w:hAnsi="Times New Roman"/>
          <w:sz w:val="28"/>
          <w:szCs w:val="28"/>
          <w:lang w:val="ru-RU"/>
        </w:rPr>
        <w:t xml:space="preserve"> </w:t>
      </w:r>
      <w:r w:rsidRPr="00FB5FAF">
        <w:rPr>
          <w:rFonts w:ascii="Times New Roman" w:hAnsi="Times New Roman"/>
          <w:sz w:val="28"/>
          <w:szCs w:val="28"/>
          <w:lang w:val="ru-RU" w:eastAsia="ru-RU"/>
        </w:rPr>
        <w:t>и</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eastAsia="ru-RU"/>
        </w:rPr>
        <w:t>для</w:t>
      </w:r>
      <w:r w:rsidR="00DA25BC">
        <w:rPr>
          <w:rFonts w:ascii="Times New Roman" w:hAnsi="Times New Roman"/>
          <w:sz w:val="28"/>
          <w:szCs w:val="28"/>
          <w:lang w:val="ru-RU" w:eastAsia="ru-RU"/>
        </w:rPr>
        <w:t xml:space="preserve"> </w:t>
      </w:r>
      <w:r w:rsidRPr="00FB5FAF">
        <w:rPr>
          <w:rFonts w:ascii="Times New Roman" w:hAnsi="Times New Roman"/>
          <w:sz w:val="28"/>
          <w:szCs w:val="28"/>
          <w:lang w:val="ru-RU"/>
        </w:rPr>
        <w:t>СН</w:t>
      </w:r>
      <w:r w:rsidRPr="00FB5FAF">
        <w:rPr>
          <w:rFonts w:ascii="Times New Roman" w:hAnsi="Times New Roman"/>
          <w:sz w:val="28"/>
          <w:szCs w:val="28"/>
          <w:vertAlign w:val="subscript"/>
          <w:lang w:val="ru-RU"/>
        </w:rPr>
        <w:t>4</w:t>
      </w:r>
      <w:r w:rsidR="00DA25BC">
        <w:rPr>
          <w:rFonts w:ascii="Times New Roman" w:hAnsi="Times New Roman"/>
          <w:sz w:val="28"/>
          <w:szCs w:val="28"/>
          <w:vertAlign w:val="subscript"/>
          <w:lang w:val="ru-RU"/>
        </w:rPr>
        <w:t xml:space="preserve"> </w:t>
      </w:r>
      <w:r w:rsidRPr="00FB5FAF">
        <w:rPr>
          <w:rFonts w:ascii="Times New Roman" w:hAnsi="Times New Roman"/>
          <w:sz w:val="28"/>
          <w:szCs w:val="28"/>
          <w:lang w:val="ru-RU"/>
        </w:rPr>
        <w:t>–</w:t>
      </w:r>
      <w:r w:rsidR="00DA25BC">
        <w:rPr>
          <w:rFonts w:ascii="Times New Roman" w:hAnsi="Times New Roman"/>
          <w:sz w:val="28"/>
          <w:szCs w:val="28"/>
          <w:lang w:val="ru-RU"/>
        </w:rPr>
        <w:t xml:space="preserve"> </w:t>
      </w:r>
      <w:r w:rsidRPr="00FB5FAF">
        <w:rPr>
          <w:rFonts w:ascii="Times New Roman" w:hAnsi="Times New Roman"/>
          <w:sz w:val="28"/>
          <w:szCs w:val="28"/>
          <w:lang w:val="ru-RU"/>
        </w:rPr>
        <w:t>99,8</w:t>
      </w:r>
      <w:r w:rsidR="00DA25BC">
        <w:rPr>
          <w:rFonts w:ascii="Times New Roman" w:hAnsi="Times New Roman"/>
          <w:sz w:val="28"/>
          <w:szCs w:val="28"/>
          <w:lang w:val="ru-RU"/>
        </w:rPr>
        <w:t xml:space="preserve"> </w:t>
      </w:r>
      <w:r w:rsidRPr="00FB5FAF">
        <w:rPr>
          <w:rFonts w:ascii="Times New Roman" w:hAnsi="Times New Roman"/>
          <w:sz w:val="28"/>
          <w:szCs w:val="28"/>
          <w:lang w:val="ru-RU"/>
        </w:rPr>
        <w:t>%.</w:t>
      </w:r>
      <w:r w:rsidR="00DA25BC">
        <w:rPr>
          <w:rFonts w:ascii="Times New Roman" w:hAnsi="Times New Roman"/>
          <w:sz w:val="28"/>
          <w:szCs w:val="28"/>
          <w:lang w:val="ru-RU"/>
        </w:rPr>
        <w:t xml:space="preserve"> </w:t>
      </w:r>
    </w:p>
    <w:p w14:paraId="638C5C6C" w14:textId="77777777" w:rsidR="001B2F1A" w:rsidRPr="00FB5FAF" w:rsidRDefault="001B2F1A" w:rsidP="005B1A61">
      <w:pPr>
        <w:spacing w:after="0"/>
        <w:jc w:val="center"/>
        <w:rPr>
          <w:szCs w:val="28"/>
        </w:rPr>
      </w:pPr>
    </w:p>
    <w:p w14:paraId="28E9CE5D" w14:textId="77777777" w:rsidR="005B1A61" w:rsidRPr="00FB5FAF" w:rsidRDefault="005B1A61" w:rsidP="005B1A61">
      <w:pPr>
        <w:spacing w:after="0"/>
        <w:jc w:val="center"/>
        <w:rPr>
          <w:szCs w:val="28"/>
        </w:rPr>
      </w:pPr>
      <w:r w:rsidRPr="00FB5FAF">
        <w:rPr>
          <w:noProof/>
          <w:szCs w:val="28"/>
          <w:lang w:eastAsia="ru-RU"/>
        </w:rPr>
        <w:drawing>
          <wp:inline distT="0" distB="0" distL="0" distR="0" wp14:anchorId="72127E56" wp14:editId="4A858C39">
            <wp:extent cx="5486400" cy="3592286"/>
            <wp:effectExtent l="0" t="0" r="0" b="8255"/>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9"/>
              </a:graphicData>
            </a:graphic>
          </wp:inline>
        </w:drawing>
      </w:r>
    </w:p>
    <w:p w14:paraId="2C9E8A59" w14:textId="400C96F8" w:rsidR="005B1A61" w:rsidRPr="00FB5FAF" w:rsidRDefault="005B1A61" w:rsidP="005B1A61">
      <w:pPr>
        <w:spacing w:after="0"/>
        <w:jc w:val="center"/>
        <w:rPr>
          <w:szCs w:val="28"/>
        </w:rPr>
      </w:pPr>
      <w:r w:rsidRPr="00FB5FAF">
        <w:rPr>
          <w:szCs w:val="28"/>
        </w:rPr>
        <w:t>Рисунок</w:t>
      </w:r>
      <w:r w:rsidR="00DA25BC">
        <w:rPr>
          <w:szCs w:val="28"/>
        </w:rPr>
        <w:t xml:space="preserve"> </w:t>
      </w:r>
      <w:r w:rsidRPr="00FB5FAF">
        <w:rPr>
          <w:szCs w:val="28"/>
        </w:rPr>
        <w:t>3.6.</w:t>
      </w:r>
      <w:r>
        <w:rPr>
          <w:szCs w:val="28"/>
        </w:rPr>
        <w:t>7</w:t>
      </w:r>
      <w:r w:rsidR="00DA25BC">
        <w:rPr>
          <w:szCs w:val="28"/>
        </w:rPr>
        <w:t xml:space="preserve"> </w:t>
      </w:r>
      <w:r w:rsidRPr="00FB5FAF">
        <w:rPr>
          <w:szCs w:val="28"/>
        </w:rPr>
        <w:t>-</w:t>
      </w:r>
      <w:r w:rsidR="00DA25BC">
        <w:rPr>
          <w:szCs w:val="28"/>
        </w:rPr>
        <w:t xml:space="preserve"> </w:t>
      </w:r>
      <w:r w:rsidRPr="00FB5FAF">
        <w:rPr>
          <w:szCs w:val="28"/>
        </w:rPr>
        <w:t>Эффективность</w:t>
      </w:r>
      <w:r w:rsidR="00DA25BC">
        <w:rPr>
          <w:szCs w:val="28"/>
        </w:rPr>
        <w:t xml:space="preserve"> </w:t>
      </w:r>
      <w:r w:rsidRPr="00FB5FAF">
        <w:rPr>
          <w:szCs w:val="28"/>
        </w:rPr>
        <w:t>в</w:t>
      </w:r>
      <w:r w:rsidR="00DA25BC">
        <w:rPr>
          <w:szCs w:val="28"/>
        </w:rPr>
        <w:t xml:space="preserve"> </w:t>
      </w:r>
      <w:r w:rsidRPr="00FB5FAF">
        <w:rPr>
          <w:szCs w:val="28"/>
        </w:rPr>
        <w:t>окислительной</w:t>
      </w:r>
      <w:r w:rsidR="00DA25BC">
        <w:rPr>
          <w:szCs w:val="28"/>
        </w:rPr>
        <w:t xml:space="preserve"> </w:t>
      </w:r>
      <w:r w:rsidRPr="00FB5FAF">
        <w:rPr>
          <w:szCs w:val="28"/>
        </w:rPr>
        <w:t>конверсии</w:t>
      </w:r>
      <w:r w:rsidR="00DA25BC">
        <w:rPr>
          <w:szCs w:val="28"/>
        </w:rPr>
        <w:t xml:space="preserve"> </w:t>
      </w:r>
      <w:r w:rsidRPr="00FB5FAF">
        <w:rPr>
          <w:szCs w:val="28"/>
        </w:rPr>
        <w:t>СН</w:t>
      </w:r>
      <w:r w:rsidRPr="00FB5FAF">
        <w:rPr>
          <w:szCs w:val="28"/>
          <w:vertAlign w:val="subscript"/>
        </w:rPr>
        <w:t>4</w:t>
      </w:r>
    </w:p>
    <w:p w14:paraId="592E3386" w14:textId="77777777" w:rsidR="005B1A61" w:rsidRPr="00FB5FAF" w:rsidRDefault="005B1A61" w:rsidP="005B1A61">
      <w:pPr>
        <w:spacing w:after="0"/>
        <w:jc w:val="center"/>
        <w:rPr>
          <w:szCs w:val="28"/>
        </w:rPr>
      </w:pPr>
      <w:r w:rsidRPr="00FB5FAF">
        <w:rPr>
          <w:szCs w:val="28"/>
        </w:rPr>
        <w:t>катализаторов</w:t>
      </w:r>
    </w:p>
    <w:p w14:paraId="5C7B888D" w14:textId="77777777" w:rsidR="005B1A61" w:rsidRPr="00FB5FAF" w:rsidRDefault="005B1A61" w:rsidP="005B1A61">
      <w:pPr>
        <w:spacing w:after="0"/>
        <w:ind w:firstLine="709"/>
        <w:jc w:val="both"/>
        <w:rPr>
          <w:szCs w:val="28"/>
        </w:rPr>
      </w:pPr>
    </w:p>
    <w:p w14:paraId="499F1387" w14:textId="65C90CBC" w:rsidR="005B1A61" w:rsidRDefault="005B1A61" w:rsidP="005B1A61">
      <w:pPr>
        <w:spacing w:after="0"/>
        <w:ind w:firstLine="709"/>
        <w:jc w:val="both"/>
        <w:rPr>
          <w:rFonts w:cs="Times New Roman"/>
          <w:szCs w:val="28"/>
        </w:rPr>
      </w:pPr>
      <w:r w:rsidRPr="00FB5FAF">
        <w:rPr>
          <w:rFonts w:cs="Times New Roman"/>
          <w:szCs w:val="28"/>
        </w:rPr>
        <w:t>Также</w:t>
      </w:r>
      <w:r w:rsidR="00DA25BC">
        <w:rPr>
          <w:rFonts w:cs="Times New Roman"/>
          <w:szCs w:val="28"/>
        </w:rPr>
        <w:t xml:space="preserve"> </w:t>
      </w:r>
      <w:r w:rsidRPr="00FB5FAF">
        <w:rPr>
          <w:rFonts w:cs="Times New Roman"/>
          <w:szCs w:val="28"/>
        </w:rPr>
        <w:t>были</w:t>
      </w:r>
      <w:r w:rsidR="00DA25BC">
        <w:rPr>
          <w:rFonts w:cs="Times New Roman"/>
          <w:szCs w:val="28"/>
        </w:rPr>
        <w:t xml:space="preserve"> </w:t>
      </w:r>
      <w:r w:rsidRPr="00FB5FAF">
        <w:rPr>
          <w:rFonts w:cs="Times New Roman"/>
          <w:szCs w:val="28"/>
        </w:rPr>
        <w:t>проведены</w:t>
      </w:r>
      <w:r w:rsidR="00DA25BC">
        <w:rPr>
          <w:rFonts w:cs="Times New Roman"/>
          <w:szCs w:val="28"/>
        </w:rPr>
        <w:t xml:space="preserve"> </w:t>
      </w:r>
      <w:r w:rsidRPr="00FB5FAF">
        <w:rPr>
          <w:rFonts w:cs="Times New Roman"/>
          <w:szCs w:val="28"/>
        </w:rPr>
        <w:t>испытания</w:t>
      </w:r>
      <w:r w:rsidR="00DA25BC">
        <w:rPr>
          <w:rFonts w:cs="Times New Roman"/>
          <w:szCs w:val="28"/>
        </w:rPr>
        <w:t xml:space="preserve"> </w:t>
      </w:r>
      <w:r w:rsidRPr="00FB5FAF">
        <w:rPr>
          <w:rFonts w:cs="Times New Roman"/>
          <w:szCs w:val="28"/>
        </w:rPr>
        <w:t>на</w:t>
      </w:r>
      <w:r w:rsidR="00DA25BC">
        <w:rPr>
          <w:rFonts w:cs="Times New Roman"/>
          <w:szCs w:val="28"/>
        </w:rPr>
        <w:t xml:space="preserve"> </w:t>
      </w:r>
      <w:r w:rsidRPr="00FB5FAF">
        <w:rPr>
          <w:rFonts w:cs="Times New Roman"/>
          <w:szCs w:val="28"/>
        </w:rPr>
        <w:t>блочных</w:t>
      </w:r>
      <w:r w:rsidR="00DA25BC">
        <w:rPr>
          <w:rFonts w:cs="Times New Roman"/>
          <w:szCs w:val="28"/>
        </w:rPr>
        <w:t xml:space="preserve"> </w:t>
      </w:r>
      <w:r w:rsidRPr="00FB5FAF">
        <w:rPr>
          <w:rFonts w:cs="Times New Roman"/>
          <w:szCs w:val="28"/>
        </w:rPr>
        <w:t>катализаторах</w:t>
      </w:r>
      <w:r w:rsidR="00DA25BC">
        <w:rPr>
          <w:rFonts w:cs="Times New Roman"/>
          <w:szCs w:val="28"/>
        </w:rPr>
        <w:t xml:space="preserve"> </w:t>
      </w:r>
      <w:r w:rsidRPr="00FB5FAF">
        <w:rPr>
          <w:rFonts w:cs="Times New Roman"/>
          <w:szCs w:val="28"/>
        </w:rPr>
        <w:t>с</w:t>
      </w:r>
      <w:r w:rsidR="00DA25BC">
        <w:rPr>
          <w:rFonts w:cs="Times New Roman"/>
          <w:szCs w:val="28"/>
        </w:rPr>
        <w:t xml:space="preserve"> </w:t>
      </w:r>
      <w:r w:rsidRPr="00FB5FAF">
        <w:rPr>
          <w:rFonts w:cs="Times New Roman"/>
          <w:szCs w:val="28"/>
        </w:rPr>
        <w:t>нанесением</w:t>
      </w:r>
      <w:r w:rsidR="00DA25BC">
        <w:rPr>
          <w:rFonts w:cs="Times New Roman"/>
          <w:szCs w:val="28"/>
        </w:rPr>
        <w:t xml:space="preserve"> </w:t>
      </w:r>
      <w:r w:rsidRPr="00FB5FAF">
        <w:rPr>
          <w:rFonts w:cs="Times New Roman"/>
          <w:szCs w:val="28"/>
        </w:rPr>
        <w:t>активных</w:t>
      </w:r>
      <w:r w:rsidR="00DA25BC">
        <w:rPr>
          <w:rFonts w:cs="Times New Roman"/>
          <w:szCs w:val="28"/>
        </w:rPr>
        <w:t xml:space="preserve"> </w:t>
      </w:r>
      <w:r w:rsidRPr="00FB5FAF">
        <w:rPr>
          <w:rFonts w:cs="Times New Roman"/>
          <w:szCs w:val="28"/>
        </w:rPr>
        <w:t>компонентов</w:t>
      </w:r>
      <w:r w:rsidR="00DA25BC">
        <w:rPr>
          <w:rFonts w:cs="Times New Roman"/>
          <w:szCs w:val="28"/>
        </w:rPr>
        <w:t xml:space="preserve"> </w:t>
      </w:r>
      <w:r w:rsidRPr="00FB5FAF">
        <w:rPr>
          <w:rFonts w:eastAsia="Times New Roman" w:cs="Times New Roman"/>
          <w:szCs w:val="28"/>
          <w:lang w:eastAsia="ru-RU"/>
        </w:rPr>
        <w:t>20%</w:t>
      </w:r>
      <w:r w:rsidRPr="00FB5FAF">
        <w:rPr>
          <w:rFonts w:eastAsia="Times New Roman" w:cs="Times New Roman"/>
          <w:szCs w:val="28"/>
          <w:lang w:val="en-US" w:eastAsia="ru-RU"/>
        </w:rPr>
        <w:t>Ni</w:t>
      </w:r>
      <w:r w:rsidRPr="00FB5FAF">
        <w:rPr>
          <w:rFonts w:eastAsia="Times New Roman" w:cs="Times New Roman"/>
          <w:szCs w:val="28"/>
          <w:lang w:eastAsia="ru-RU"/>
        </w:rPr>
        <w:t>-20%</w:t>
      </w:r>
      <w:r w:rsidRPr="00FB5FAF">
        <w:rPr>
          <w:rFonts w:eastAsia="Times New Roman" w:cs="Times New Roman"/>
          <w:szCs w:val="28"/>
          <w:lang w:val="en-US" w:eastAsia="ru-RU"/>
        </w:rPr>
        <w:t>Al</w:t>
      </w:r>
      <w:r w:rsidRPr="00FB5FAF">
        <w:rPr>
          <w:rFonts w:eastAsia="Times New Roman" w:cs="Times New Roman"/>
          <w:szCs w:val="28"/>
          <w:lang w:eastAsia="ru-RU"/>
        </w:rPr>
        <w:t>-5%</w:t>
      </w:r>
      <w:r w:rsidRPr="00FB5FAF">
        <w:rPr>
          <w:rFonts w:eastAsia="Times New Roman" w:cs="Times New Roman"/>
          <w:szCs w:val="28"/>
          <w:lang w:val="en-US" w:eastAsia="ru-RU"/>
        </w:rPr>
        <w:t>Mg</w:t>
      </w:r>
      <w:r w:rsidRPr="00FB5FAF">
        <w:rPr>
          <w:rFonts w:eastAsia="Times New Roman" w:cs="Times New Roman"/>
          <w:szCs w:val="28"/>
          <w:lang w:eastAsia="ru-RU"/>
        </w:rPr>
        <w:t>-5%</w:t>
      </w:r>
      <w:r w:rsidRPr="00FB5FAF">
        <w:rPr>
          <w:rFonts w:eastAsia="Times New Roman" w:cs="Times New Roman"/>
          <w:szCs w:val="28"/>
          <w:lang w:val="en-US" w:eastAsia="ru-RU"/>
        </w:rPr>
        <w:t>Mn</w:t>
      </w:r>
      <w:r w:rsidR="00DA25BC">
        <w:rPr>
          <w:rFonts w:eastAsia="Times New Roman" w:cs="Times New Roman"/>
          <w:szCs w:val="28"/>
          <w:lang w:eastAsia="ru-RU"/>
        </w:rPr>
        <w:t xml:space="preserve"> </w:t>
      </w:r>
      <w:r w:rsidRPr="00FB5FAF">
        <w:rPr>
          <w:rFonts w:eastAsia="Times New Roman" w:cs="Times New Roman"/>
          <w:szCs w:val="28"/>
          <w:lang w:eastAsia="ru-RU"/>
        </w:rPr>
        <w:t>методом</w:t>
      </w:r>
      <w:r w:rsidR="00DA25BC">
        <w:rPr>
          <w:rFonts w:eastAsia="Times New Roman" w:cs="Times New Roman"/>
          <w:szCs w:val="28"/>
          <w:lang w:eastAsia="ru-RU"/>
        </w:rPr>
        <w:t xml:space="preserve"> </w:t>
      </w:r>
      <w:r w:rsidRPr="00FB5FAF">
        <w:rPr>
          <w:rFonts w:eastAsia="Times New Roman" w:cs="Times New Roman"/>
          <w:szCs w:val="28"/>
          <w:lang w:val="en-US" w:eastAsia="ru-RU"/>
        </w:rPr>
        <w:t>SCS</w:t>
      </w:r>
      <w:r w:rsidR="00DA25BC">
        <w:rPr>
          <w:rFonts w:eastAsia="Times New Roman" w:cs="Times New Roman"/>
          <w:szCs w:val="28"/>
          <w:lang w:eastAsia="ru-RU"/>
        </w:rPr>
        <w:t xml:space="preserve"> </w:t>
      </w:r>
      <w:r w:rsidRPr="00FB5FAF">
        <w:rPr>
          <w:rFonts w:cs="Times New Roman"/>
          <w:szCs w:val="28"/>
        </w:rPr>
        <w:t>при</w:t>
      </w:r>
      <w:r w:rsidR="00DA25BC">
        <w:rPr>
          <w:rFonts w:cs="Times New Roman"/>
          <w:szCs w:val="28"/>
        </w:rPr>
        <w:t xml:space="preserve"> </w:t>
      </w:r>
      <w:r w:rsidRPr="00FB5FAF">
        <w:rPr>
          <w:rFonts w:cs="Times New Roman"/>
          <w:szCs w:val="28"/>
        </w:rPr>
        <w:t>следующих</w:t>
      </w:r>
      <w:r w:rsidR="00DA25BC">
        <w:rPr>
          <w:rFonts w:cs="Times New Roman"/>
          <w:szCs w:val="28"/>
        </w:rPr>
        <w:t xml:space="preserve"> </w:t>
      </w:r>
      <w:r w:rsidRPr="00FB5FAF">
        <w:rPr>
          <w:rFonts w:cs="Times New Roman"/>
          <w:szCs w:val="28"/>
        </w:rPr>
        <w:t>условиях</w:t>
      </w:r>
      <w:r w:rsidR="00DA25BC">
        <w:rPr>
          <w:rFonts w:cs="Times New Roman"/>
          <w:szCs w:val="28"/>
        </w:rPr>
        <w:t xml:space="preserve"> </w:t>
      </w:r>
      <w:r w:rsidRPr="00FB5FAF">
        <w:rPr>
          <w:rFonts w:cs="Times New Roman"/>
          <w:szCs w:val="28"/>
        </w:rPr>
        <w:t>34%</w:t>
      </w:r>
      <w:r w:rsidR="00DA25BC">
        <w:rPr>
          <w:rFonts w:cs="Times New Roman"/>
          <w:szCs w:val="28"/>
        </w:rPr>
        <w:t xml:space="preserve"> </w:t>
      </w:r>
      <w:r w:rsidRPr="00FB5FAF">
        <w:rPr>
          <w:rFonts w:cs="Times New Roman"/>
          <w:szCs w:val="28"/>
        </w:rPr>
        <w:t>СН</w:t>
      </w:r>
      <w:r w:rsidRPr="00FB5FAF">
        <w:rPr>
          <w:rFonts w:cs="Times New Roman"/>
          <w:szCs w:val="28"/>
          <w:vertAlign w:val="subscript"/>
        </w:rPr>
        <w:t>4</w:t>
      </w:r>
      <w:r w:rsidR="00DA25BC">
        <w:rPr>
          <w:rFonts w:cs="Times New Roman"/>
          <w:szCs w:val="28"/>
        </w:rPr>
        <w:t xml:space="preserve"> </w:t>
      </w:r>
      <w:r w:rsidRPr="00FB5FAF">
        <w:rPr>
          <w:rFonts w:cs="Times New Roman"/>
          <w:szCs w:val="28"/>
        </w:rPr>
        <w:t>+</w:t>
      </w:r>
      <w:r w:rsidR="00DA25BC">
        <w:rPr>
          <w:rFonts w:cs="Times New Roman"/>
          <w:szCs w:val="28"/>
        </w:rPr>
        <w:t xml:space="preserve"> </w:t>
      </w:r>
      <w:r w:rsidRPr="00FB5FAF">
        <w:rPr>
          <w:rFonts w:cs="Times New Roman"/>
          <w:szCs w:val="28"/>
        </w:rPr>
        <w:t>17%О2</w:t>
      </w:r>
      <w:r w:rsidR="00DA25BC">
        <w:rPr>
          <w:rFonts w:cs="Times New Roman"/>
          <w:szCs w:val="28"/>
        </w:rPr>
        <w:t xml:space="preserve"> </w:t>
      </w:r>
      <w:r w:rsidRPr="00FB5FAF">
        <w:rPr>
          <w:rFonts w:cs="Times New Roman"/>
          <w:szCs w:val="28"/>
        </w:rPr>
        <w:t>+</w:t>
      </w:r>
      <w:r w:rsidR="00DA25BC">
        <w:rPr>
          <w:rFonts w:cs="Times New Roman"/>
          <w:szCs w:val="28"/>
        </w:rPr>
        <w:t xml:space="preserve"> </w:t>
      </w:r>
      <w:r w:rsidRPr="00FB5FAF">
        <w:rPr>
          <w:rFonts w:cs="Times New Roman"/>
          <w:szCs w:val="28"/>
        </w:rPr>
        <w:t>49%Ar</w:t>
      </w:r>
      <w:r>
        <w:rPr>
          <w:rFonts w:cs="Times New Roman"/>
          <w:szCs w:val="28"/>
        </w:rPr>
        <w:t>.</w:t>
      </w:r>
      <w:r w:rsidR="00DA25BC">
        <w:rPr>
          <w:rFonts w:cs="Times New Roman"/>
          <w:szCs w:val="28"/>
        </w:rPr>
        <w:t xml:space="preserve"> </w:t>
      </w:r>
      <w:r>
        <w:rPr>
          <w:rFonts w:cs="Times New Roman"/>
          <w:szCs w:val="28"/>
        </w:rPr>
        <w:t>Был</w:t>
      </w:r>
      <w:r w:rsidR="00DA25BC">
        <w:rPr>
          <w:rFonts w:cs="Times New Roman"/>
          <w:szCs w:val="28"/>
        </w:rPr>
        <w:t xml:space="preserve"> </w:t>
      </w:r>
      <w:r>
        <w:rPr>
          <w:rFonts w:cs="Times New Roman"/>
          <w:szCs w:val="28"/>
        </w:rPr>
        <w:t>использован</w:t>
      </w:r>
      <w:r w:rsidR="00DA25BC">
        <w:rPr>
          <w:rFonts w:cs="Times New Roman"/>
          <w:szCs w:val="28"/>
        </w:rPr>
        <w:t xml:space="preserve"> </w:t>
      </w:r>
      <w:r>
        <w:rPr>
          <w:rFonts w:cs="Times New Roman"/>
          <w:szCs w:val="28"/>
        </w:rPr>
        <w:t>состав</w:t>
      </w:r>
      <w:r w:rsidR="00DA25BC">
        <w:rPr>
          <w:rFonts w:cs="Times New Roman"/>
          <w:szCs w:val="28"/>
        </w:rPr>
        <w:t xml:space="preserve"> </w:t>
      </w:r>
      <w:r w:rsidRPr="00FB5FAF">
        <w:rPr>
          <w:szCs w:val="28"/>
        </w:rPr>
        <w:t>при</w:t>
      </w:r>
      <w:r w:rsidR="00DA25BC">
        <w:rPr>
          <w:szCs w:val="28"/>
        </w:rPr>
        <w:t xml:space="preserve"> </w:t>
      </w:r>
      <w:r w:rsidRPr="00FB5FAF">
        <w:rPr>
          <w:szCs w:val="28"/>
        </w:rPr>
        <w:t>соотношении</w:t>
      </w:r>
      <w:r w:rsidR="00DA25BC">
        <w:rPr>
          <w:szCs w:val="28"/>
        </w:rPr>
        <w:t xml:space="preserve"> </w:t>
      </w:r>
      <w:r>
        <w:rPr>
          <w:szCs w:val="28"/>
        </w:rPr>
        <w:t>масс.%</w:t>
      </w:r>
      <w:r w:rsidR="00DA25BC">
        <w:rPr>
          <w:szCs w:val="28"/>
        </w:rPr>
        <w:t xml:space="preserve"> </w:t>
      </w:r>
      <w:r w:rsidRPr="00FB5FAF">
        <w:rPr>
          <w:szCs w:val="28"/>
        </w:rPr>
        <w:t>50-30-20</w:t>
      </w:r>
      <w:r>
        <w:rPr>
          <w:szCs w:val="28"/>
        </w:rPr>
        <w:t>,</w:t>
      </w:r>
      <w:r w:rsidR="00DA25BC">
        <w:rPr>
          <w:szCs w:val="28"/>
        </w:rPr>
        <w:t xml:space="preserve"> </w:t>
      </w:r>
      <w:r>
        <w:rPr>
          <w:szCs w:val="28"/>
        </w:rPr>
        <w:t>где</w:t>
      </w:r>
      <w:r w:rsidR="00DA25BC">
        <w:rPr>
          <w:szCs w:val="28"/>
        </w:rPr>
        <w:t xml:space="preserve"> </w:t>
      </w:r>
      <w:r>
        <w:rPr>
          <w:szCs w:val="28"/>
        </w:rPr>
        <w:t>50</w:t>
      </w:r>
      <w:r w:rsidR="00DA25BC">
        <w:rPr>
          <w:szCs w:val="28"/>
        </w:rPr>
        <w:t xml:space="preserve"> </w:t>
      </w:r>
      <w:r>
        <w:rPr>
          <w:szCs w:val="28"/>
        </w:rPr>
        <w:t>-</w:t>
      </w:r>
      <w:r w:rsidR="00DA25BC">
        <w:rPr>
          <w:szCs w:val="28"/>
        </w:rPr>
        <w:t xml:space="preserve"> </w:t>
      </w:r>
      <w:r>
        <w:rPr>
          <w:rFonts w:eastAsia="Times New Roman" w:cs="Times New Roman"/>
          <w:szCs w:val="28"/>
          <w:lang w:eastAsia="ru-RU"/>
        </w:rPr>
        <w:t>ЦТ,</w:t>
      </w:r>
      <w:r w:rsidR="00DA25BC">
        <w:rPr>
          <w:rFonts w:eastAsia="Times New Roman" w:cs="Times New Roman"/>
          <w:szCs w:val="28"/>
          <w:lang w:eastAsia="ru-RU"/>
        </w:rPr>
        <w:t xml:space="preserve"> </w:t>
      </w:r>
      <w:r>
        <w:rPr>
          <w:rFonts w:eastAsia="Times New Roman" w:cs="Times New Roman"/>
          <w:szCs w:val="28"/>
          <w:lang w:eastAsia="ru-RU"/>
        </w:rPr>
        <w:t>30-</w:t>
      </w:r>
      <w:r w:rsidR="00DA25BC">
        <w:rPr>
          <w:rFonts w:eastAsia="Times New Roman" w:cs="Times New Roman"/>
          <w:szCs w:val="28"/>
          <w:lang w:eastAsia="ru-RU"/>
        </w:rPr>
        <w:t xml:space="preserve"> </w:t>
      </w:r>
      <w:r>
        <w:rPr>
          <w:rFonts w:eastAsia="Times New Roman" w:cs="Times New Roman"/>
          <w:szCs w:val="28"/>
          <w:lang w:eastAsia="ru-RU"/>
        </w:rPr>
        <w:t>БТ,</w:t>
      </w:r>
      <w:r w:rsidR="00DA25BC">
        <w:rPr>
          <w:rFonts w:eastAsia="Times New Roman" w:cs="Times New Roman"/>
          <w:szCs w:val="28"/>
          <w:lang w:eastAsia="ru-RU"/>
        </w:rPr>
        <w:t xml:space="preserve"> </w:t>
      </w:r>
      <w:r>
        <w:rPr>
          <w:rFonts w:eastAsia="Times New Roman" w:cs="Times New Roman"/>
          <w:szCs w:val="28"/>
          <w:lang w:eastAsia="ru-RU"/>
        </w:rPr>
        <w:t>20</w:t>
      </w:r>
      <w:r w:rsidR="00DA25BC">
        <w:rPr>
          <w:rFonts w:eastAsia="Times New Roman" w:cs="Times New Roman"/>
          <w:szCs w:val="28"/>
          <w:lang w:eastAsia="ru-RU"/>
        </w:rPr>
        <w:t xml:space="preserve"> </w:t>
      </w:r>
      <w:r>
        <w:rPr>
          <w:rFonts w:eastAsia="Times New Roman" w:cs="Times New Roman"/>
          <w:szCs w:val="28"/>
          <w:lang w:eastAsia="ru-RU"/>
        </w:rPr>
        <w:t>-</w:t>
      </w:r>
      <w:r w:rsidR="00DA25BC">
        <w:rPr>
          <w:rFonts w:eastAsia="Times New Roman" w:cs="Times New Roman"/>
          <w:szCs w:val="28"/>
          <w:lang w:eastAsia="ru-RU"/>
        </w:rPr>
        <w:t xml:space="preserve"> </w:t>
      </w:r>
      <w:r>
        <w:rPr>
          <w:rFonts w:eastAsia="Times New Roman" w:cs="Times New Roman"/>
          <w:szCs w:val="28"/>
          <w:lang w:eastAsia="ru-RU"/>
        </w:rPr>
        <w:t>шлак</w:t>
      </w:r>
      <w:r w:rsidR="00DA25BC">
        <w:rPr>
          <w:rFonts w:eastAsia="Times New Roman" w:cs="Times New Roman"/>
          <w:szCs w:val="28"/>
          <w:lang w:eastAsia="ru-RU"/>
        </w:rPr>
        <w:t xml:space="preserve"> </w:t>
      </w:r>
      <w:r>
        <w:rPr>
          <w:rFonts w:eastAsia="Times New Roman" w:cs="Times New Roman"/>
          <w:szCs w:val="28"/>
          <w:lang w:eastAsia="ru-RU"/>
        </w:rPr>
        <w:t>медный</w:t>
      </w:r>
      <w:r w:rsidR="00DA25BC">
        <w:rPr>
          <w:rFonts w:eastAsia="Times New Roman" w:cs="Times New Roman"/>
          <w:szCs w:val="28"/>
          <w:lang w:eastAsia="ru-RU"/>
        </w:rPr>
        <w:t xml:space="preserve"> </w:t>
      </w:r>
      <w:r>
        <w:rPr>
          <w:rFonts w:eastAsia="Times New Roman" w:cs="Times New Roman"/>
          <w:szCs w:val="28"/>
          <w:lang w:eastAsia="ru-RU"/>
        </w:rPr>
        <w:t>ИМЗ</w:t>
      </w:r>
      <w:r w:rsidR="00DA25BC">
        <w:rPr>
          <w:rFonts w:eastAsia="Times New Roman" w:cs="Times New Roman"/>
          <w:szCs w:val="28"/>
          <w:lang w:eastAsia="ru-RU"/>
        </w:rPr>
        <w:t xml:space="preserve"> </w:t>
      </w:r>
      <w:r>
        <w:rPr>
          <w:rFonts w:eastAsia="Times New Roman" w:cs="Times New Roman"/>
          <w:szCs w:val="28"/>
          <w:lang w:eastAsia="ru-RU"/>
        </w:rPr>
        <w:t>при</w:t>
      </w:r>
      <w:r w:rsidR="00DA25BC">
        <w:rPr>
          <w:rFonts w:eastAsia="Times New Roman" w:cs="Times New Roman"/>
          <w:szCs w:val="28"/>
          <w:lang w:eastAsia="ru-RU"/>
        </w:rPr>
        <w:t xml:space="preserve"> </w:t>
      </w:r>
      <w:r>
        <w:rPr>
          <w:rFonts w:eastAsia="Times New Roman" w:cs="Times New Roman"/>
          <w:szCs w:val="28"/>
          <w:lang w:eastAsia="ru-RU"/>
        </w:rPr>
        <w:t>температурах</w:t>
      </w:r>
      <w:r w:rsidR="00DA25BC">
        <w:rPr>
          <w:rFonts w:eastAsia="Times New Roman" w:cs="Times New Roman"/>
          <w:szCs w:val="28"/>
          <w:lang w:eastAsia="ru-RU"/>
        </w:rPr>
        <w:t xml:space="preserve"> </w:t>
      </w:r>
      <w:r>
        <w:rPr>
          <w:rFonts w:eastAsia="Times New Roman" w:cs="Times New Roman"/>
          <w:szCs w:val="28"/>
          <w:lang w:eastAsia="ru-RU"/>
        </w:rPr>
        <w:t>прокаливания</w:t>
      </w:r>
      <w:r w:rsidR="00DA25BC">
        <w:rPr>
          <w:rFonts w:eastAsia="Times New Roman" w:cs="Times New Roman"/>
          <w:szCs w:val="28"/>
          <w:lang w:eastAsia="ru-RU"/>
        </w:rPr>
        <w:t xml:space="preserve"> </w:t>
      </w:r>
      <w:r>
        <w:rPr>
          <w:rFonts w:eastAsia="Times New Roman" w:cs="Times New Roman"/>
          <w:szCs w:val="28"/>
          <w:lang w:eastAsia="ru-RU"/>
        </w:rPr>
        <w:t>750</w:t>
      </w:r>
      <w:r w:rsidR="00DA25BC">
        <w:rPr>
          <w:rFonts w:eastAsia="Times New Roman" w:cs="Times New Roman"/>
          <w:szCs w:val="28"/>
          <w:lang w:eastAsia="ru-RU"/>
        </w:rPr>
        <w:t xml:space="preserve"> </w:t>
      </w:r>
      <w:r w:rsidRPr="00816E2E">
        <w:rPr>
          <w:rFonts w:cs="Times New Roman"/>
          <w:szCs w:val="28"/>
        </w:rPr>
        <w:t>°C</w:t>
      </w:r>
      <w:r w:rsidR="00DA25BC">
        <w:rPr>
          <w:rFonts w:eastAsia="Times New Roman" w:cs="Times New Roman"/>
          <w:szCs w:val="28"/>
          <w:lang w:eastAsia="ru-RU"/>
        </w:rPr>
        <w:t xml:space="preserve"> </w:t>
      </w:r>
      <w:r>
        <w:rPr>
          <w:rFonts w:eastAsia="Times New Roman" w:cs="Times New Roman"/>
          <w:szCs w:val="28"/>
          <w:lang w:eastAsia="ru-RU"/>
        </w:rPr>
        <w:t>и</w:t>
      </w:r>
      <w:r w:rsidR="00DA25BC">
        <w:rPr>
          <w:rFonts w:eastAsia="Times New Roman" w:cs="Times New Roman"/>
          <w:szCs w:val="28"/>
          <w:lang w:eastAsia="ru-RU"/>
        </w:rPr>
        <w:t xml:space="preserve"> </w:t>
      </w:r>
      <w:r>
        <w:rPr>
          <w:rFonts w:eastAsia="Times New Roman" w:cs="Times New Roman"/>
          <w:szCs w:val="28"/>
          <w:lang w:eastAsia="ru-RU"/>
        </w:rPr>
        <w:t>1000</w:t>
      </w:r>
      <w:r w:rsidR="00DA25BC">
        <w:rPr>
          <w:rFonts w:eastAsia="Times New Roman" w:cs="Times New Roman"/>
          <w:szCs w:val="28"/>
          <w:lang w:eastAsia="ru-RU"/>
        </w:rPr>
        <w:t xml:space="preserve"> </w:t>
      </w:r>
      <w:r w:rsidRPr="00816E2E">
        <w:rPr>
          <w:rFonts w:cs="Times New Roman"/>
          <w:szCs w:val="28"/>
        </w:rPr>
        <w:t>°C</w:t>
      </w:r>
      <w:r>
        <w:rPr>
          <w:rFonts w:cs="Times New Roman"/>
          <w:szCs w:val="28"/>
        </w:rPr>
        <w:t>.</w:t>
      </w:r>
      <w:r w:rsidR="00DA25BC">
        <w:rPr>
          <w:rFonts w:cs="Times New Roman"/>
          <w:szCs w:val="28"/>
        </w:rPr>
        <w:t xml:space="preserve"> </w:t>
      </w:r>
      <w:r>
        <w:rPr>
          <w:rFonts w:cs="Times New Roman"/>
          <w:szCs w:val="28"/>
        </w:rPr>
        <w:t>Р</w:t>
      </w:r>
      <w:r w:rsidRPr="00FB5FAF">
        <w:rPr>
          <w:rFonts w:cs="Times New Roman"/>
          <w:szCs w:val="28"/>
        </w:rPr>
        <w:t>езультаты</w:t>
      </w:r>
      <w:r w:rsidR="00DA25BC">
        <w:rPr>
          <w:rFonts w:cs="Times New Roman"/>
          <w:szCs w:val="28"/>
        </w:rPr>
        <w:t xml:space="preserve"> </w:t>
      </w:r>
      <w:r w:rsidRPr="00FB5FAF">
        <w:rPr>
          <w:rFonts w:cs="Times New Roman"/>
          <w:szCs w:val="28"/>
        </w:rPr>
        <w:t>показаны</w:t>
      </w:r>
      <w:r w:rsidR="00DA25BC">
        <w:rPr>
          <w:rFonts w:cs="Times New Roman"/>
          <w:szCs w:val="28"/>
        </w:rPr>
        <w:t xml:space="preserve"> </w:t>
      </w:r>
      <w:r w:rsidRPr="00FB5FAF">
        <w:rPr>
          <w:rFonts w:cs="Times New Roman"/>
          <w:szCs w:val="28"/>
        </w:rPr>
        <w:t>в</w:t>
      </w:r>
      <w:r w:rsidR="00DA25BC">
        <w:rPr>
          <w:rFonts w:cs="Times New Roman"/>
          <w:szCs w:val="28"/>
        </w:rPr>
        <w:t xml:space="preserve"> </w:t>
      </w:r>
      <w:r w:rsidRPr="00FB5FAF">
        <w:rPr>
          <w:rFonts w:cs="Times New Roman"/>
          <w:szCs w:val="28"/>
        </w:rPr>
        <w:t>таблицах</w:t>
      </w:r>
      <w:r w:rsidR="00DA25BC">
        <w:rPr>
          <w:rFonts w:cs="Times New Roman"/>
          <w:szCs w:val="28"/>
        </w:rPr>
        <w:t xml:space="preserve"> </w:t>
      </w:r>
      <w:r w:rsidRPr="00FB5FAF">
        <w:rPr>
          <w:rFonts w:cs="Times New Roman"/>
          <w:szCs w:val="28"/>
        </w:rPr>
        <w:t>3.6.</w:t>
      </w:r>
      <w:r>
        <w:rPr>
          <w:rFonts w:cs="Times New Roman"/>
          <w:szCs w:val="28"/>
        </w:rPr>
        <w:t>5</w:t>
      </w:r>
      <w:r w:rsidR="00DA25BC">
        <w:rPr>
          <w:rFonts w:cs="Times New Roman"/>
          <w:szCs w:val="28"/>
        </w:rPr>
        <w:t xml:space="preserve"> </w:t>
      </w:r>
      <w:r>
        <w:rPr>
          <w:rFonts w:cs="Times New Roman"/>
          <w:szCs w:val="28"/>
        </w:rPr>
        <w:t>и</w:t>
      </w:r>
      <w:r w:rsidR="00DA25BC">
        <w:rPr>
          <w:rFonts w:cs="Times New Roman"/>
          <w:szCs w:val="28"/>
        </w:rPr>
        <w:t xml:space="preserve"> </w:t>
      </w:r>
      <w:r w:rsidRPr="00FB5FAF">
        <w:rPr>
          <w:rFonts w:cs="Times New Roman"/>
          <w:szCs w:val="28"/>
        </w:rPr>
        <w:t>3.6.</w:t>
      </w:r>
      <w:r>
        <w:rPr>
          <w:rFonts w:cs="Times New Roman"/>
          <w:szCs w:val="28"/>
        </w:rPr>
        <w:t>6</w:t>
      </w:r>
      <w:r w:rsidRPr="00FB5FAF">
        <w:rPr>
          <w:rFonts w:cs="Times New Roman"/>
          <w:szCs w:val="28"/>
        </w:rPr>
        <w:t>.</w:t>
      </w:r>
      <w:r w:rsidR="00DA25BC">
        <w:t xml:space="preserve"> </w:t>
      </w:r>
      <w:r w:rsidRPr="00035E84">
        <w:rPr>
          <w:rFonts w:cs="Times New Roman"/>
          <w:szCs w:val="28"/>
        </w:rPr>
        <w:t>Графическое</w:t>
      </w:r>
      <w:r w:rsidR="00DA25BC">
        <w:rPr>
          <w:rFonts w:cs="Times New Roman"/>
          <w:szCs w:val="28"/>
        </w:rPr>
        <w:t xml:space="preserve"> </w:t>
      </w:r>
      <w:r w:rsidRPr="00035E84">
        <w:rPr>
          <w:rFonts w:cs="Times New Roman"/>
          <w:szCs w:val="28"/>
        </w:rPr>
        <w:t>представление</w:t>
      </w:r>
      <w:r w:rsidR="00DA25BC">
        <w:rPr>
          <w:rFonts w:cs="Times New Roman"/>
          <w:szCs w:val="28"/>
        </w:rPr>
        <w:t xml:space="preserve"> </w:t>
      </w:r>
      <w:r w:rsidRPr="00816E2E">
        <w:rPr>
          <w:rFonts w:eastAsia="Times New Roman" w:cs="Times New Roman"/>
          <w:szCs w:val="28"/>
          <w:lang w:eastAsia="ru-RU"/>
        </w:rPr>
        <w:t>реакциях</w:t>
      </w:r>
      <w:r w:rsidR="00DA25BC">
        <w:rPr>
          <w:rFonts w:eastAsia="Times New Roman" w:cs="Times New Roman"/>
          <w:szCs w:val="28"/>
          <w:lang w:eastAsia="ru-RU"/>
        </w:rPr>
        <w:t xml:space="preserve"> </w:t>
      </w:r>
      <w:r w:rsidRPr="00816E2E">
        <w:rPr>
          <w:rFonts w:eastAsia="Times New Roman" w:cs="Times New Roman"/>
          <w:szCs w:val="28"/>
          <w:lang w:eastAsia="ru-RU"/>
        </w:rPr>
        <w:t>парциального</w:t>
      </w:r>
      <w:r w:rsidR="00DA25BC">
        <w:rPr>
          <w:rFonts w:eastAsia="Times New Roman" w:cs="Times New Roman"/>
          <w:szCs w:val="28"/>
          <w:lang w:eastAsia="ru-RU"/>
        </w:rPr>
        <w:t xml:space="preserve"> </w:t>
      </w:r>
      <w:r w:rsidRPr="00816E2E">
        <w:rPr>
          <w:rFonts w:eastAsia="Times New Roman" w:cs="Times New Roman"/>
          <w:szCs w:val="28"/>
          <w:lang w:eastAsia="ru-RU"/>
        </w:rPr>
        <w:t>окисления</w:t>
      </w:r>
      <w:r w:rsidR="00DA25BC">
        <w:rPr>
          <w:rFonts w:eastAsia="Times New Roman" w:cs="Times New Roman"/>
          <w:szCs w:val="28"/>
          <w:lang w:eastAsia="ru-RU"/>
        </w:rPr>
        <w:t xml:space="preserve"> </w:t>
      </w:r>
      <w:r w:rsidRPr="00816E2E">
        <w:rPr>
          <w:rFonts w:eastAsia="Times New Roman" w:cs="Times New Roman"/>
          <w:szCs w:val="28"/>
          <w:lang w:eastAsia="ru-RU"/>
        </w:rPr>
        <w:t>метана</w:t>
      </w:r>
      <w:r w:rsidR="00DA25BC">
        <w:rPr>
          <w:rFonts w:eastAsia="Times New Roman" w:cs="Times New Roman"/>
          <w:szCs w:val="28"/>
          <w:lang w:eastAsia="ru-RU"/>
        </w:rPr>
        <w:t xml:space="preserve"> </w:t>
      </w:r>
      <w:r w:rsidRPr="00816E2E">
        <w:rPr>
          <w:rFonts w:eastAsia="Times New Roman" w:cs="Times New Roman"/>
          <w:szCs w:val="28"/>
          <w:lang w:eastAsia="ru-RU"/>
        </w:rPr>
        <w:t>и</w:t>
      </w:r>
      <w:r w:rsidR="00DA25BC">
        <w:rPr>
          <w:rFonts w:eastAsia="Times New Roman" w:cs="Times New Roman"/>
          <w:szCs w:val="28"/>
          <w:lang w:eastAsia="ru-RU"/>
        </w:rPr>
        <w:t xml:space="preserve"> </w:t>
      </w:r>
      <w:r w:rsidRPr="00816E2E">
        <w:rPr>
          <w:rFonts w:eastAsia="Times New Roman" w:cs="Times New Roman"/>
          <w:szCs w:val="28"/>
          <w:lang w:eastAsia="ru-RU"/>
        </w:rPr>
        <w:t>углекислотной</w:t>
      </w:r>
      <w:r w:rsidR="00DA25BC">
        <w:rPr>
          <w:rFonts w:eastAsia="Times New Roman" w:cs="Times New Roman"/>
          <w:szCs w:val="28"/>
          <w:lang w:eastAsia="ru-RU"/>
        </w:rPr>
        <w:t xml:space="preserve"> </w:t>
      </w:r>
      <w:r w:rsidRPr="00816E2E">
        <w:rPr>
          <w:rFonts w:eastAsia="Times New Roman" w:cs="Times New Roman"/>
          <w:szCs w:val="28"/>
          <w:lang w:eastAsia="ru-RU"/>
        </w:rPr>
        <w:t>конверси</w:t>
      </w:r>
      <w:r>
        <w:rPr>
          <w:rFonts w:eastAsia="Times New Roman" w:cs="Times New Roman"/>
          <w:szCs w:val="28"/>
          <w:lang w:eastAsia="ru-RU"/>
        </w:rPr>
        <w:t>и</w:t>
      </w:r>
      <w:r w:rsidR="00DA25BC">
        <w:rPr>
          <w:rFonts w:eastAsia="Times New Roman" w:cs="Times New Roman"/>
          <w:szCs w:val="28"/>
          <w:lang w:eastAsia="ru-RU"/>
        </w:rPr>
        <w:t xml:space="preserve"> </w:t>
      </w:r>
      <w:r w:rsidRPr="00816E2E">
        <w:rPr>
          <w:rFonts w:eastAsia="Times New Roman" w:cs="Times New Roman"/>
          <w:szCs w:val="28"/>
          <w:lang w:eastAsia="ru-RU"/>
        </w:rPr>
        <w:t>метана</w:t>
      </w:r>
      <w:r w:rsidR="00DA25BC">
        <w:rPr>
          <w:rFonts w:eastAsia="Times New Roman" w:cs="Times New Roman"/>
          <w:szCs w:val="28"/>
          <w:lang w:eastAsia="ru-RU"/>
        </w:rPr>
        <w:t xml:space="preserve"> </w:t>
      </w:r>
      <w:r w:rsidRPr="00816E2E">
        <w:rPr>
          <w:rFonts w:eastAsia="Times New Roman" w:cs="Times New Roman"/>
          <w:szCs w:val="28"/>
          <w:lang w:eastAsia="ru-RU"/>
        </w:rPr>
        <w:t>на</w:t>
      </w:r>
      <w:r w:rsidR="00DA25BC">
        <w:rPr>
          <w:rFonts w:eastAsia="Times New Roman" w:cs="Times New Roman"/>
          <w:szCs w:val="28"/>
          <w:lang w:eastAsia="ru-RU"/>
        </w:rPr>
        <w:t xml:space="preserve"> </w:t>
      </w:r>
      <w:r w:rsidRPr="00816E2E">
        <w:rPr>
          <w:rFonts w:eastAsia="Times New Roman" w:cs="Times New Roman"/>
          <w:szCs w:val="28"/>
          <w:lang w:eastAsia="ru-RU"/>
        </w:rPr>
        <w:t>блочном</w:t>
      </w:r>
      <w:r w:rsidR="00DA25BC">
        <w:rPr>
          <w:rFonts w:eastAsia="Times New Roman" w:cs="Times New Roman"/>
          <w:szCs w:val="28"/>
          <w:lang w:eastAsia="ru-RU"/>
        </w:rPr>
        <w:t xml:space="preserve"> </w:t>
      </w:r>
      <w:r w:rsidRPr="00816E2E">
        <w:rPr>
          <w:rFonts w:eastAsia="Times New Roman" w:cs="Times New Roman"/>
          <w:szCs w:val="28"/>
          <w:lang w:eastAsia="ru-RU"/>
        </w:rPr>
        <w:t>образце</w:t>
      </w:r>
      <w:r w:rsidR="00DA25BC">
        <w:rPr>
          <w:rFonts w:eastAsia="Times New Roman" w:cs="Times New Roman"/>
          <w:szCs w:val="28"/>
          <w:lang w:eastAsia="ru-RU"/>
        </w:rPr>
        <w:t xml:space="preserve"> </w:t>
      </w:r>
      <w:r>
        <w:rPr>
          <w:rFonts w:eastAsia="Times New Roman" w:cs="Times New Roman"/>
          <w:szCs w:val="28"/>
          <w:lang w:eastAsia="ru-RU"/>
        </w:rPr>
        <w:t>представлены</w:t>
      </w:r>
      <w:r w:rsidR="00DA25BC">
        <w:rPr>
          <w:rFonts w:eastAsia="Times New Roman" w:cs="Times New Roman"/>
          <w:szCs w:val="28"/>
          <w:lang w:eastAsia="ru-RU"/>
        </w:rPr>
        <w:t xml:space="preserve"> </w:t>
      </w:r>
      <w:r>
        <w:rPr>
          <w:rFonts w:eastAsia="Times New Roman" w:cs="Times New Roman"/>
          <w:szCs w:val="28"/>
          <w:lang w:eastAsia="ru-RU"/>
        </w:rPr>
        <w:t>на</w:t>
      </w:r>
      <w:r w:rsidR="00DA25BC">
        <w:rPr>
          <w:rFonts w:eastAsia="Times New Roman" w:cs="Times New Roman"/>
          <w:szCs w:val="28"/>
          <w:lang w:eastAsia="ru-RU"/>
        </w:rPr>
        <w:t xml:space="preserve"> </w:t>
      </w:r>
      <w:r w:rsidRPr="00035E84">
        <w:rPr>
          <w:rFonts w:cs="Times New Roman"/>
          <w:szCs w:val="28"/>
        </w:rPr>
        <w:t>рисунк</w:t>
      </w:r>
      <w:r>
        <w:rPr>
          <w:rFonts w:cs="Times New Roman"/>
          <w:szCs w:val="28"/>
        </w:rPr>
        <w:t>е</w:t>
      </w:r>
      <w:r w:rsidR="00DA25BC">
        <w:rPr>
          <w:rFonts w:cs="Times New Roman"/>
          <w:szCs w:val="28"/>
        </w:rPr>
        <w:t xml:space="preserve"> </w:t>
      </w:r>
      <w:r w:rsidRPr="00035E84">
        <w:rPr>
          <w:rFonts w:cs="Times New Roman"/>
          <w:szCs w:val="28"/>
        </w:rPr>
        <w:t>3.6.</w:t>
      </w:r>
      <w:r>
        <w:rPr>
          <w:rFonts w:cs="Times New Roman"/>
          <w:szCs w:val="28"/>
        </w:rPr>
        <w:t>8</w:t>
      </w:r>
      <w:r w:rsidRPr="00035E84">
        <w:rPr>
          <w:rFonts w:cs="Times New Roman"/>
          <w:szCs w:val="28"/>
        </w:rPr>
        <w:t>.</w:t>
      </w:r>
    </w:p>
    <w:p w14:paraId="59F12D11" w14:textId="77777777" w:rsidR="001B2F1A" w:rsidRDefault="001B2F1A" w:rsidP="005B1A61">
      <w:pPr>
        <w:spacing w:after="0"/>
        <w:ind w:firstLine="709"/>
        <w:jc w:val="both"/>
        <w:rPr>
          <w:rFonts w:cs="Times New Roman"/>
          <w:szCs w:val="28"/>
        </w:rPr>
      </w:pPr>
    </w:p>
    <w:p w14:paraId="4C1D7301" w14:textId="3AE48842" w:rsidR="005B1A61" w:rsidRPr="00816E2E" w:rsidRDefault="005B1A61" w:rsidP="005B1A61">
      <w:pPr>
        <w:spacing w:after="0"/>
        <w:ind w:firstLine="709"/>
        <w:jc w:val="both"/>
        <w:rPr>
          <w:rFonts w:eastAsia="Times New Roman" w:cs="Times New Roman"/>
          <w:szCs w:val="28"/>
          <w:lang w:eastAsia="ru-RU"/>
        </w:rPr>
      </w:pPr>
      <w:r w:rsidRPr="00816E2E">
        <w:rPr>
          <w:rFonts w:eastAsia="Times New Roman" w:cs="Times New Roman"/>
          <w:szCs w:val="28"/>
          <w:lang w:eastAsia="ru-RU"/>
        </w:rPr>
        <w:t>Таблица</w:t>
      </w:r>
      <w:r w:rsidR="00DA25BC">
        <w:rPr>
          <w:rFonts w:eastAsia="Times New Roman" w:cs="Times New Roman"/>
          <w:szCs w:val="28"/>
          <w:lang w:eastAsia="ru-RU"/>
        </w:rPr>
        <w:t xml:space="preserve"> </w:t>
      </w:r>
      <w:r>
        <w:rPr>
          <w:rFonts w:eastAsia="Times New Roman" w:cs="Times New Roman"/>
          <w:szCs w:val="28"/>
          <w:lang w:eastAsia="ru-RU"/>
        </w:rPr>
        <w:t>3.</w:t>
      </w:r>
      <w:r w:rsidRPr="00816E2E">
        <w:rPr>
          <w:rFonts w:eastAsia="Times New Roman" w:cs="Times New Roman"/>
          <w:szCs w:val="28"/>
          <w:lang w:eastAsia="ru-RU"/>
        </w:rPr>
        <w:t>6</w:t>
      </w:r>
      <w:r>
        <w:rPr>
          <w:rFonts w:eastAsia="Times New Roman" w:cs="Times New Roman"/>
          <w:szCs w:val="28"/>
          <w:lang w:eastAsia="ru-RU"/>
        </w:rPr>
        <w:t>.5</w:t>
      </w:r>
      <w:r w:rsidR="00DA25BC">
        <w:rPr>
          <w:rFonts w:eastAsia="Times New Roman" w:cs="Times New Roman"/>
          <w:szCs w:val="28"/>
          <w:lang w:eastAsia="ru-RU"/>
        </w:rPr>
        <w:t xml:space="preserve"> </w:t>
      </w:r>
      <w:r w:rsidRPr="00816E2E">
        <w:rPr>
          <w:rFonts w:eastAsia="Times New Roman" w:cs="Times New Roman"/>
          <w:szCs w:val="28"/>
          <w:lang w:eastAsia="ru-RU"/>
        </w:rPr>
        <w:t>–</w:t>
      </w:r>
      <w:r w:rsidR="00DA25BC">
        <w:rPr>
          <w:rFonts w:eastAsia="Times New Roman" w:cs="Times New Roman"/>
          <w:szCs w:val="28"/>
          <w:lang w:eastAsia="ru-RU"/>
        </w:rPr>
        <w:t xml:space="preserve"> </w:t>
      </w:r>
      <w:r w:rsidRPr="00816E2E">
        <w:rPr>
          <w:rFonts w:eastAsia="Times New Roman" w:cs="Times New Roman"/>
          <w:szCs w:val="28"/>
          <w:lang w:eastAsia="ru-RU"/>
        </w:rPr>
        <w:t>Эффективность</w:t>
      </w:r>
      <w:r w:rsidR="00DA25BC">
        <w:rPr>
          <w:rFonts w:eastAsia="Times New Roman" w:cs="Times New Roman"/>
          <w:szCs w:val="28"/>
          <w:lang w:eastAsia="ru-RU"/>
        </w:rPr>
        <w:t xml:space="preserve"> </w:t>
      </w:r>
      <w:r w:rsidRPr="00816E2E">
        <w:rPr>
          <w:rFonts w:eastAsia="Times New Roman" w:cs="Times New Roman"/>
          <w:szCs w:val="28"/>
          <w:lang w:eastAsia="ru-RU"/>
        </w:rPr>
        <w:t>в</w:t>
      </w:r>
      <w:r w:rsidR="00DA25BC">
        <w:rPr>
          <w:rFonts w:eastAsia="Times New Roman" w:cs="Times New Roman"/>
          <w:szCs w:val="28"/>
          <w:lang w:eastAsia="ru-RU"/>
        </w:rPr>
        <w:t xml:space="preserve"> </w:t>
      </w:r>
      <w:r w:rsidRPr="00816E2E">
        <w:rPr>
          <w:rFonts w:eastAsia="Times New Roman" w:cs="Times New Roman"/>
          <w:szCs w:val="28"/>
          <w:lang w:eastAsia="ru-RU"/>
        </w:rPr>
        <w:t>реакциях</w:t>
      </w:r>
      <w:r w:rsidR="00DA25BC">
        <w:rPr>
          <w:rFonts w:eastAsia="Times New Roman" w:cs="Times New Roman"/>
          <w:szCs w:val="28"/>
          <w:lang w:eastAsia="ru-RU"/>
        </w:rPr>
        <w:t xml:space="preserve"> </w:t>
      </w:r>
      <w:r w:rsidRPr="00816E2E">
        <w:rPr>
          <w:rFonts w:eastAsia="Times New Roman" w:cs="Times New Roman"/>
          <w:szCs w:val="28"/>
          <w:lang w:eastAsia="ru-RU"/>
        </w:rPr>
        <w:t>парциального</w:t>
      </w:r>
      <w:r w:rsidR="00DA25BC">
        <w:rPr>
          <w:rFonts w:eastAsia="Times New Roman" w:cs="Times New Roman"/>
          <w:szCs w:val="28"/>
          <w:lang w:eastAsia="ru-RU"/>
        </w:rPr>
        <w:t xml:space="preserve"> </w:t>
      </w:r>
      <w:r w:rsidRPr="00816E2E">
        <w:rPr>
          <w:rFonts w:eastAsia="Times New Roman" w:cs="Times New Roman"/>
          <w:szCs w:val="28"/>
          <w:lang w:eastAsia="ru-RU"/>
        </w:rPr>
        <w:t>окисления</w:t>
      </w:r>
      <w:r w:rsidR="00DA25BC">
        <w:rPr>
          <w:rFonts w:eastAsia="Times New Roman" w:cs="Times New Roman"/>
          <w:szCs w:val="28"/>
          <w:lang w:eastAsia="ru-RU"/>
        </w:rPr>
        <w:t xml:space="preserve"> </w:t>
      </w:r>
      <w:r w:rsidRPr="00816E2E">
        <w:rPr>
          <w:rFonts w:eastAsia="Times New Roman" w:cs="Times New Roman"/>
          <w:szCs w:val="28"/>
          <w:lang w:eastAsia="ru-RU"/>
        </w:rPr>
        <w:t>метана</w:t>
      </w:r>
      <w:r w:rsidR="00DA25BC">
        <w:rPr>
          <w:rFonts w:eastAsia="Times New Roman" w:cs="Times New Roman"/>
          <w:szCs w:val="28"/>
          <w:lang w:eastAsia="ru-RU"/>
        </w:rPr>
        <w:t xml:space="preserve"> </w:t>
      </w:r>
      <w:r w:rsidRPr="00816E2E">
        <w:rPr>
          <w:rFonts w:eastAsia="Times New Roman" w:cs="Times New Roman"/>
          <w:szCs w:val="28"/>
          <w:lang w:eastAsia="ru-RU"/>
        </w:rPr>
        <w:t>и</w:t>
      </w:r>
      <w:r w:rsidR="00DA25BC">
        <w:rPr>
          <w:rFonts w:eastAsia="Times New Roman" w:cs="Times New Roman"/>
          <w:szCs w:val="28"/>
          <w:lang w:eastAsia="ru-RU"/>
        </w:rPr>
        <w:t xml:space="preserve"> </w:t>
      </w:r>
      <w:r w:rsidRPr="00816E2E">
        <w:rPr>
          <w:rFonts w:eastAsia="Times New Roman" w:cs="Times New Roman"/>
          <w:szCs w:val="28"/>
          <w:lang w:eastAsia="ru-RU"/>
        </w:rPr>
        <w:t>углекислотной</w:t>
      </w:r>
      <w:r w:rsidR="00DA25BC">
        <w:rPr>
          <w:rFonts w:eastAsia="Times New Roman" w:cs="Times New Roman"/>
          <w:szCs w:val="28"/>
          <w:lang w:eastAsia="ru-RU"/>
        </w:rPr>
        <w:t xml:space="preserve"> </w:t>
      </w:r>
      <w:r w:rsidRPr="00816E2E">
        <w:rPr>
          <w:rFonts w:eastAsia="Times New Roman" w:cs="Times New Roman"/>
          <w:szCs w:val="28"/>
          <w:lang w:eastAsia="ru-RU"/>
        </w:rPr>
        <w:t>конверси</w:t>
      </w:r>
      <w:r>
        <w:rPr>
          <w:rFonts w:eastAsia="Times New Roman" w:cs="Times New Roman"/>
          <w:szCs w:val="28"/>
          <w:lang w:eastAsia="ru-RU"/>
        </w:rPr>
        <w:t>и</w:t>
      </w:r>
      <w:r w:rsidR="00DA25BC">
        <w:rPr>
          <w:rFonts w:eastAsia="Times New Roman" w:cs="Times New Roman"/>
          <w:szCs w:val="28"/>
          <w:lang w:eastAsia="ru-RU"/>
        </w:rPr>
        <w:t xml:space="preserve"> </w:t>
      </w:r>
      <w:r w:rsidRPr="00816E2E">
        <w:rPr>
          <w:rFonts w:eastAsia="Times New Roman" w:cs="Times New Roman"/>
          <w:szCs w:val="28"/>
          <w:lang w:eastAsia="ru-RU"/>
        </w:rPr>
        <w:t>метана</w:t>
      </w:r>
      <w:r w:rsidR="00DA25BC">
        <w:rPr>
          <w:rFonts w:eastAsia="Times New Roman" w:cs="Times New Roman"/>
          <w:szCs w:val="28"/>
          <w:lang w:eastAsia="ru-RU"/>
        </w:rPr>
        <w:t xml:space="preserve"> </w:t>
      </w:r>
      <w:r w:rsidRPr="00816E2E">
        <w:rPr>
          <w:rFonts w:eastAsia="Times New Roman" w:cs="Times New Roman"/>
          <w:szCs w:val="28"/>
          <w:lang w:eastAsia="ru-RU"/>
        </w:rPr>
        <w:t>на</w:t>
      </w:r>
      <w:r w:rsidR="00DA25BC">
        <w:rPr>
          <w:rFonts w:eastAsia="Times New Roman" w:cs="Times New Roman"/>
          <w:szCs w:val="28"/>
          <w:lang w:eastAsia="ru-RU"/>
        </w:rPr>
        <w:t xml:space="preserve"> </w:t>
      </w:r>
      <w:r w:rsidRPr="00816E2E">
        <w:rPr>
          <w:rFonts w:eastAsia="Times New Roman" w:cs="Times New Roman"/>
          <w:szCs w:val="28"/>
          <w:lang w:eastAsia="ru-RU"/>
        </w:rPr>
        <w:t>блочном</w:t>
      </w:r>
      <w:r w:rsidR="00DA25BC">
        <w:rPr>
          <w:rFonts w:eastAsia="Times New Roman" w:cs="Times New Roman"/>
          <w:szCs w:val="28"/>
          <w:lang w:eastAsia="ru-RU"/>
        </w:rPr>
        <w:t xml:space="preserve"> </w:t>
      </w:r>
      <w:r w:rsidRPr="00816E2E">
        <w:rPr>
          <w:rFonts w:eastAsia="Times New Roman" w:cs="Times New Roman"/>
          <w:szCs w:val="28"/>
          <w:lang w:eastAsia="ru-RU"/>
        </w:rPr>
        <w:t>образце</w:t>
      </w:r>
      <w:r w:rsidR="00DA25BC">
        <w:rPr>
          <w:rFonts w:eastAsia="Times New Roman" w:cs="Times New Roman"/>
          <w:szCs w:val="28"/>
          <w:lang w:eastAsia="ru-RU"/>
        </w:rPr>
        <w:t xml:space="preserve"> </w:t>
      </w:r>
      <w:bookmarkStart w:id="51" w:name="_Hlk195883116"/>
      <w:r w:rsidRPr="00816E2E">
        <w:rPr>
          <w:rFonts w:eastAsia="Times New Roman" w:cs="Times New Roman"/>
          <w:szCs w:val="28"/>
          <w:lang w:eastAsia="ru-RU"/>
        </w:rPr>
        <w:t>№24</w:t>
      </w:r>
      <w:bookmarkEnd w:id="51"/>
    </w:p>
    <w:p w14:paraId="20D1CF72" w14:textId="77777777" w:rsidR="005B1A61" w:rsidRPr="00816E2E" w:rsidRDefault="005B1A61" w:rsidP="005B1A61">
      <w:pPr>
        <w:spacing w:after="0"/>
        <w:ind w:firstLine="709"/>
        <w:jc w:val="both"/>
        <w:rPr>
          <w:rFonts w:eastAsia="Times New Roman" w:cs="Times New Roman"/>
          <w:szCs w:val="28"/>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4"/>
        <w:gridCol w:w="1082"/>
        <w:gridCol w:w="1022"/>
        <w:gridCol w:w="958"/>
        <w:gridCol w:w="960"/>
        <w:gridCol w:w="958"/>
        <w:gridCol w:w="1183"/>
        <w:gridCol w:w="1049"/>
      </w:tblGrid>
      <w:tr w:rsidR="005B1A61" w:rsidRPr="00816E2E" w14:paraId="5E70277C" w14:textId="77777777" w:rsidTr="00DA25BC">
        <w:trPr>
          <w:trHeight w:val="556"/>
          <w:jc w:val="center"/>
        </w:trPr>
        <w:tc>
          <w:tcPr>
            <w:tcW w:w="2054" w:type="dxa"/>
            <w:vMerge w:val="restart"/>
            <w:shd w:val="clear" w:color="auto" w:fill="auto"/>
          </w:tcPr>
          <w:p w14:paraId="2C101957" w14:textId="3D9ED3C4" w:rsidR="005B1A61" w:rsidRPr="00816E2E" w:rsidRDefault="005B1A61" w:rsidP="00DA25BC">
            <w:pPr>
              <w:spacing w:after="0"/>
              <w:jc w:val="both"/>
              <w:rPr>
                <w:rFonts w:cs="Times New Roman"/>
                <w:szCs w:val="28"/>
              </w:rPr>
            </w:pPr>
            <w:r w:rsidRPr="00816E2E">
              <w:rPr>
                <w:rFonts w:cs="Times New Roman"/>
                <w:szCs w:val="28"/>
              </w:rPr>
              <w:t>Условия</w:t>
            </w:r>
            <w:r w:rsidR="00DA25BC">
              <w:rPr>
                <w:rFonts w:cs="Times New Roman"/>
                <w:szCs w:val="28"/>
              </w:rPr>
              <w:t xml:space="preserve"> </w:t>
            </w:r>
            <w:r w:rsidRPr="00816E2E">
              <w:rPr>
                <w:rFonts w:cs="Times New Roman"/>
                <w:szCs w:val="28"/>
              </w:rPr>
              <w:t>реакции</w:t>
            </w:r>
          </w:p>
        </w:tc>
        <w:tc>
          <w:tcPr>
            <w:tcW w:w="1082" w:type="dxa"/>
            <w:vMerge w:val="restart"/>
            <w:shd w:val="clear" w:color="auto" w:fill="auto"/>
          </w:tcPr>
          <w:p w14:paraId="00A8D8AE" w14:textId="4DA39FB0" w:rsidR="005B1A61" w:rsidRPr="00816E2E" w:rsidRDefault="005B1A61" w:rsidP="00DA25BC">
            <w:pPr>
              <w:spacing w:after="0"/>
              <w:jc w:val="center"/>
              <w:rPr>
                <w:rFonts w:cs="Times New Roman"/>
                <w:szCs w:val="28"/>
              </w:rPr>
            </w:pPr>
            <w:r w:rsidRPr="00816E2E">
              <w:rPr>
                <w:rFonts w:cs="Times New Roman"/>
                <w:szCs w:val="28"/>
              </w:rPr>
              <w:t>Т,</w:t>
            </w:r>
            <w:r w:rsidR="00DA25BC">
              <w:rPr>
                <w:rFonts w:cs="Times New Roman"/>
                <w:szCs w:val="28"/>
              </w:rPr>
              <w:t xml:space="preserve"> </w:t>
            </w:r>
            <w:r w:rsidRPr="00816E2E">
              <w:rPr>
                <w:rFonts w:cs="Times New Roman"/>
                <w:szCs w:val="28"/>
              </w:rPr>
              <w:t>°C</w:t>
            </w:r>
          </w:p>
        </w:tc>
        <w:tc>
          <w:tcPr>
            <w:tcW w:w="1022" w:type="dxa"/>
            <w:shd w:val="clear" w:color="auto" w:fill="auto"/>
          </w:tcPr>
          <w:p w14:paraId="688D35EB" w14:textId="2BB5C73F" w:rsidR="005B1A61" w:rsidRPr="00816E2E" w:rsidRDefault="005B1A61" w:rsidP="00DA25BC">
            <w:pPr>
              <w:spacing w:after="0"/>
              <w:jc w:val="center"/>
              <w:rPr>
                <w:rFonts w:cs="Times New Roman"/>
                <w:szCs w:val="28"/>
              </w:rPr>
            </w:pPr>
            <w:r w:rsidRPr="00816E2E">
              <w:rPr>
                <w:rFonts w:eastAsia="Times New Roman" w:cs="Times New Roman"/>
                <w:szCs w:val="28"/>
                <w:lang w:eastAsia="ru-RU"/>
              </w:rPr>
              <w:t>К,</w:t>
            </w:r>
            <w:r w:rsidR="00DA25BC">
              <w:rPr>
                <w:rFonts w:eastAsia="Times New Roman" w:cs="Times New Roman"/>
                <w:szCs w:val="28"/>
                <w:lang w:eastAsia="ru-RU"/>
              </w:rPr>
              <w:t xml:space="preserve"> </w:t>
            </w:r>
            <w:r w:rsidRPr="00816E2E">
              <w:rPr>
                <w:rFonts w:eastAsia="Times New Roman" w:cs="Times New Roman"/>
                <w:szCs w:val="28"/>
                <w:lang w:eastAsia="ru-RU"/>
              </w:rPr>
              <w:t>%</w:t>
            </w:r>
          </w:p>
        </w:tc>
        <w:tc>
          <w:tcPr>
            <w:tcW w:w="1918" w:type="dxa"/>
            <w:gridSpan w:val="2"/>
            <w:shd w:val="clear" w:color="auto" w:fill="auto"/>
          </w:tcPr>
          <w:p w14:paraId="0C5A66BF" w14:textId="3BFF3EFD" w:rsidR="005B1A61" w:rsidRPr="00816E2E" w:rsidRDefault="005B1A61" w:rsidP="00DA25BC">
            <w:pPr>
              <w:spacing w:after="0"/>
              <w:jc w:val="center"/>
              <w:rPr>
                <w:rFonts w:cs="Times New Roman"/>
                <w:szCs w:val="28"/>
              </w:rPr>
            </w:pPr>
            <w:r w:rsidRPr="00816E2E">
              <w:rPr>
                <w:rFonts w:eastAsia="Times New Roman" w:cs="Times New Roman"/>
                <w:szCs w:val="28"/>
                <w:lang w:eastAsia="ru-RU"/>
              </w:rPr>
              <w:t>Выход,</w:t>
            </w:r>
            <w:r w:rsidR="00DA25BC">
              <w:rPr>
                <w:rFonts w:eastAsia="Times New Roman" w:cs="Times New Roman"/>
                <w:szCs w:val="28"/>
                <w:lang w:val="en-US" w:eastAsia="ru-RU"/>
              </w:rPr>
              <w:t xml:space="preserve"> </w:t>
            </w:r>
            <w:r w:rsidRPr="00816E2E">
              <w:rPr>
                <w:rFonts w:eastAsia="Times New Roman" w:cs="Times New Roman"/>
                <w:szCs w:val="28"/>
                <w:lang w:eastAsia="ru-RU"/>
              </w:rPr>
              <w:t>%</w:t>
            </w:r>
          </w:p>
        </w:tc>
        <w:tc>
          <w:tcPr>
            <w:tcW w:w="2141" w:type="dxa"/>
            <w:gridSpan w:val="2"/>
            <w:shd w:val="clear" w:color="auto" w:fill="auto"/>
          </w:tcPr>
          <w:p w14:paraId="03245B52" w14:textId="54A01213" w:rsidR="005B1A61" w:rsidRPr="00816E2E" w:rsidRDefault="005B1A61" w:rsidP="00DA25BC">
            <w:pPr>
              <w:spacing w:after="0"/>
              <w:jc w:val="center"/>
              <w:rPr>
                <w:rFonts w:cs="Times New Roman"/>
                <w:szCs w:val="28"/>
              </w:rPr>
            </w:pPr>
            <w:r w:rsidRPr="00816E2E">
              <w:rPr>
                <w:rFonts w:eastAsia="Times New Roman" w:cs="Times New Roman"/>
                <w:szCs w:val="28"/>
                <w:lang w:eastAsia="ru-RU"/>
              </w:rPr>
              <w:t>Селективность,</w:t>
            </w:r>
            <w:r w:rsidR="00DA25BC">
              <w:rPr>
                <w:rFonts w:eastAsia="Times New Roman" w:cs="Times New Roman"/>
                <w:szCs w:val="28"/>
                <w:lang w:eastAsia="ru-RU"/>
              </w:rPr>
              <w:t xml:space="preserve"> </w:t>
            </w:r>
            <w:r w:rsidRPr="00816E2E">
              <w:rPr>
                <w:rFonts w:eastAsia="Times New Roman" w:cs="Times New Roman"/>
                <w:szCs w:val="28"/>
                <w:lang w:eastAsia="ru-RU"/>
              </w:rPr>
              <w:t>%</w:t>
            </w:r>
          </w:p>
        </w:tc>
        <w:tc>
          <w:tcPr>
            <w:tcW w:w="1049" w:type="dxa"/>
            <w:vMerge w:val="restart"/>
            <w:shd w:val="clear" w:color="auto" w:fill="auto"/>
          </w:tcPr>
          <w:p w14:paraId="24D01987" w14:textId="77777777" w:rsidR="005B1A61" w:rsidRPr="00816E2E" w:rsidRDefault="005B1A61" w:rsidP="00DA25BC">
            <w:pPr>
              <w:spacing w:after="0"/>
              <w:jc w:val="center"/>
              <w:rPr>
                <w:rFonts w:cs="Times New Roman"/>
                <w:szCs w:val="28"/>
              </w:rPr>
            </w:pPr>
            <w:r w:rsidRPr="00816E2E">
              <w:rPr>
                <w:rFonts w:eastAsia="Times New Roman" w:cs="Times New Roman"/>
                <w:szCs w:val="28"/>
                <w:lang w:val="en-US" w:eastAsia="ru-RU"/>
              </w:rPr>
              <w:t>H</w:t>
            </w:r>
            <w:r w:rsidRPr="00816E2E">
              <w:rPr>
                <w:rFonts w:eastAsia="Times New Roman" w:cs="Times New Roman"/>
                <w:szCs w:val="28"/>
                <w:vertAlign w:val="subscript"/>
                <w:lang w:eastAsia="ru-RU"/>
              </w:rPr>
              <w:t>2</w:t>
            </w:r>
            <w:r w:rsidRPr="00816E2E">
              <w:rPr>
                <w:rFonts w:eastAsia="Times New Roman" w:cs="Times New Roman"/>
                <w:szCs w:val="28"/>
                <w:lang w:eastAsia="ru-RU"/>
              </w:rPr>
              <w:t>/</w:t>
            </w:r>
            <w:r w:rsidRPr="00816E2E">
              <w:rPr>
                <w:rFonts w:eastAsia="Times New Roman" w:cs="Times New Roman"/>
                <w:szCs w:val="28"/>
                <w:lang w:val="en-US" w:eastAsia="ru-RU"/>
              </w:rPr>
              <w:t>CO</w:t>
            </w:r>
          </w:p>
        </w:tc>
      </w:tr>
      <w:tr w:rsidR="005B1A61" w:rsidRPr="00816E2E" w14:paraId="27E4FCC0" w14:textId="77777777" w:rsidTr="00DA25BC">
        <w:trPr>
          <w:trHeight w:val="195"/>
          <w:jc w:val="center"/>
        </w:trPr>
        <w:tc>
          <w:tcPr>
            <w:tcW w:w="2054" w:type="dxa"/>
            <w:vMerge/>
            <w:shd w:val="clear" w:color="auto" w:fill="auto"/>
          </w:tcPr>
          <w:p w14:paraId="0FA7AFEB" w14:textId="77777777" w:rsidR="005B1A61" w:rsidRPr="00816E2E" w:rsidRDefault="005B1A61" w:rsidP="00DA25BC">
            <w:pPr>
              <w:spacing w:after="0"/>
              <w:jc w:val="both"/>
              <w:rPr>
                <w:rFonts w:cs="Times New Roman"/>
                <w:szCs w:val="28"/>
              </w:rPr>
            </w:pPr>
          </w:p>
        </w:tc>
        <w:tc>
          <w:tcPr>
            <w:tcW w:w="1082" w:type="dxa"/>
            <w:vMerge/>
            <w:shd w:val="clear" w:color="auto" w:fill="auto"/>
          </w:tcPr>
          <w:p w14:paraId="2F14851E" w14:textId="77777777" w:rsidR="005B1A61" w:rsidRPr="00816E2E" w:rsidRDefault="005B1A61" w:rsidP="00DA25BC">
            <w:pPr>
              <w:spacing w:after="0"/>
              <w:jc w:val="center"/>
              <w:rPr>
                <w:rFonts w:cs="Times New Roman"/>
                <w:szCs w:val="28"/>
              </w:rPr>
            </w:pPr>
          </w:p>
        </w:tc>
        <w:tc>
          <w:tcPr>
            <w:tcW w:w="1022" w:type="dxa"/>
            <w:shd w:val="clear" w:color="auto" w:fill="auto"/>
          </w:tcPr>
          <w:p w14:paraId="414392F6" w14:textId="77777777" w:rsidR="005B1A61" w:rsidRPr="00816E2E" w:rsidRDefault="005B1A61" w:rsidP="00DA25BC">
            <w:pPr>
              <w:spacing w:after="0"/>
              <w:jc w:val="center"/>
              <w:rPr>
                <w:rFonts w:eastAsia="Times New Roman" w:cs="Times New Roman"/>
                <w:szCs w:val="28"/>
                <w:lang w:eastAsia="ru-RU"/>
              </w:rPr>
            </w:pPr>
            <w:r w:rsidRPr="00816E2E">
              <w:rPr>
                <w:rFonts w:eastAsia="Times New Roman" w:cs="Times New Roman"/>
                <w:szCs w:val="28"/>
                <w:lang w:eastAsia="ru-RU"/>
              </w:rPr>
              <w:t>СН</w:t>
            </w:r>
            <w:r w:rsidRPr="00816E2E">
              <w:rPr>
                <w:rFonts w:eastAsia="Times New Roman" w:cs="Times New Roman"/>
                <w:szCs w:val="28"/>
                <w:vertAlign w:val="subscript"/>
                <w:lang w:eastAsia="ru-RU"/>
              </w:rPr>
              <w:t>4</w:t>
            </w:r>
          </w:p>
        </w:tc>
        <w:tc>
          <w:tcPr>
            <w:tcW w:w="958" w:type="dxa"/>
            <w:shd w:val="clear" w:color="auto" w:fill="auto"/>
          </w:tcPr>
          <w:p w14:paraId="5869B0A5" w14:textId="77777777" w:rsidR="005B1A61" w:rsidRPr="00816E2E" w:rsidRDefault="005B1A61" w:rsidP="00DA25BC">
            <w:pPr>
              <w:spacing w:after="0"/>
              <w:jc w:val="center"/>
              <w:rPr>
                <w:rFonts w:eastAsia="Times New Roman" w:cs="Times New Roman"/>
                <w:szCs w:val="28"/>
                <w:lang w:eastAsia="ru-RU"/>
              </w:rPr>
            </w:pPr>
            <w:r w:rsidRPr="00816E2E">
              <w:rPr>
                <w:rFonts w:eastAsia="Times New Roman" w:cs="Times New Roman"/>
                <w:szCs w:val="28"/>
                <w:lang w:eastAsia="ru-RU"/>
              </w:rPr>
              <w:t>Н</w:t>
            </w:r>
            <w:r w:rsidRPr="00816E2E">
              <w:rPr>
                <w:rFonts w:eastAsia="Times New Roman" w:cs="Times New Roman"/>
                <w:szCs w:val="28"/>
                <w:vertAlign w:val="subscript"/>
                <w:lang w:eastAsia="ru-RU"/>
              </w:rPr>
              <w:t>2</w:t>
            </w:r>
          </w:p>
        </w:tc>
        <w:tc>
          <w:tcPr>
            <w:tcW w:w="960" w:type="dxa"/>
            <w:shd w:val="clear" w:color="auto" w:fill="auto"/>
          </w:tcPr>
          <w:p w14:paraId="69AA9C81" w14:textId="77777777" w:rsidR="005B1A61" w:rsidRPr="00816E2E" w:rsidRDefault="005B1A61" w:rsidP="00DA25BC">
            <w:pPr>
              <w:spacing w:after="0"/>
              <w:jc w:val="center"/>
              <w:rPr>
                <w:rFonts w:eastAsia="Times New Roman" w:cs="Times New Roman"/>
                <w:szCs w:val="28"/>
                <w:lang w:eastAsia="ru-RU"/>
              </w:rPr>
            </w:pPr>
            <w:r w:rsidRPr="00816E2E">
              <w:rPr>
                <w:rFonts w:eastAsia="Times New Roman" w:cs="Times New Roman"/>
                <w:szCs w:val="28"/>
                <w:lang w:eastAsia="ru-RU"/>
              </w:rPr>
              <w:t>СО</w:t>
            </w:r>
          </w:p>
        </w:tc>
        <w:tc>
          <w:tcPr>
            <w:tcW w:w="958" w:type="dxa"/>
            <w:shd w:val="clear" w:color="auto" w:fill="auto"/>
          </w:tcPr>
          <w:p w14:paraId="5142F6A6" w14:textId="77777777" w:rsidR="005B1A61" w:rsidRPr="00816E2E" w:rsidRDefault="005B1A61" w:rsidP="00DA25BC">
            <w:pPr>
              <w:spacing w:after="0"/>
              <w:jc w:val="center"/>
              <w:rPr>
                <w:rFonts w:eastAsia="Times New Roman" w:cs="Times New Roman"/>
                <w:szCs w:val="28"/>
                <w:lang w:eastAsia="ru-RU"/>
              </w:rPr>
            </w:pPr>
            <w:r w:rsidRPr="00816E2E">
              <w:rPr>
                <w:rFonts w:eastAsia="Times New Roman" w:cs="Times New Roman"/>
                <w:szCs w:val="28"/>
                <w:lang w:eastAsia="ru-RU"/>
              </w:rPr>
              <w:t>Н</w:t>
            </w:r>
            <w:r w:rsidRPr="00816E2E">
              <w:rPr>
                <w:rFonts w:eastAsia="Times New Roman" w:cs="Times New Roman"/>
                <w:szCs w:val="28"/>
                <w:vertAlign w:val="subscript"/>
                <w:lang w:eastAsia="ru-RU"/>
              </w:rPr>
              <w:t>2</w:t>
            </w:r>
          </w:p>
        </w:tc>
        <w:tc>
          <w:tcPr>
            <w:tcW w:w="1183" w:type="dxa"/>
            <w:shd w:val="clear" w:color="auto" w:fill="auto"/>
          </w:tcPr>
          <w:p w14:paraId="10FD2CD4" w14:textId="77777777" w:rsidR="005B1A61" w:rsidRPr="00816E2E" w:rsidRDefault="005B1A61" w:rsidP="00DA25BC">
            <w:pPr>
              <w:spacing w:after="0"/>
              <w:jc w:val="center"/>
              <w:rPr>
                <w:rFonts w:eastAsia="Times New Roman" w:cs="Times New Roman"/>
                <w:szCs w:val="28"/>
                <w:lang w:eastAsia="ru-RU"/>
              </w:rPr>
            </w:pPr>
            <w:r w:rsidRPr="00816E2E">
              <w:rPr>
                <w:rFonts w:eastAsia="Times New Roman" w:cs="Times New Roman"/>
                <w:szCs w:val="28"/>
                <w:lang w:eastAsia="ru-RU"/>
              </w:rPr>
              <w:t>СО</w:t>
            </w:r>
          </w:p>
        </w:tc>
        <w:tc>
          <w:tcPr>
            <w:tcW w:w="1049" w:type="dxa"/>
            <w:vMerge/>
            <w:shd w:val="clear" w:color="auto" w:fill="auto"/>
          </w:tcPr>
          <w:p w14:paraId="5BAD716B" w14:textId="77777777" w:rsidR="005B1A61" w:rsidRPr="00816E2E" w:rsidRDefault="005B1A61" w:rsidP="00DA25BC">
            <w:pPr>
              <w:spacing w:after="0"/>
              <w:jc w:val="center"/>
              <w:rPr>
                <w:rFonts w:eastAsia="Times New Roman" w:cs="Times New Roman"/>
                <w:szCs w:val="28"/>
                <w:lang w:val="en-US" w:eastAsia="ru-RU"/>
              </w:rPr>
            </w:pPr>
          </w:p>
        </w:tc>
      </w:tr>
      <w:tr w:rsidR="005B1A61" w:rsidRPr="00816E2E" w14:paraId="11F26B44" w14:textId="77777777" w:rsidTr="00DA25BC">
        <w:trPr>
          <w:trHeight w:val="398"/>
          <w:jc w:val="center"/>
        </w:trPr>
        <w:tc>
          <w:tcPr>
            <w:tcW w:w="2054" w:type="dxa"/>
            <w:vMerge w:val="restart"/>
            <w:tcBorders>
              <w:top w:val="single" w:sz="4" w:space="0" w:color="auto"/>
            </w:tcBorders>
            <w:shd w:val="clear" w:color="auto" w:fill="auto"/>
          </w:tcPr>
          <w:p w14:paraId="16C1144A" w14:textId="7B9C3D88" w:rsidR="005B1A61" w:rsidRPr="00816E2E" w:rsidRDefault="005B1A61" w:rsidP="00DA25BC">
            <w:pPr>
              <w:spacing w:after="0"/>
              <w:rPr>
                <w:rFonts w:cs="Times New Roman"/>
                <w:szCs w:val="28"/>
              </w:rPr>
            </w:pPr>
            <w:r w:rsidRPr="00816E2E">
              <w:rPr>
                <w:rFonts w:eastAsia="Times New Roman" w:cs="Times New Roman"/>
                <w:szCs w:val="28"/>
                <w:lang w:eastAsia="ru-RU"/>
              </w:rPr>
              <w:t>34%СН</w:t>
            </w:r>
            <w:r w:rsidRPr="00816E2E">
              <w:rPr>
                <w:rFonts w:eastAsia="Times New Roman" w:cs="Times New Roman"/>
                <w:szCs w:val="28"/>
                <w:vertAlign w:val="subscript"/>
                <w:lang w:eastAsia="ru-RU"/>
              </w:rPr>
              <w:t>4</w:t>
            </w:r>
            <w:r w:rsidR="00DA25BC">
              <w:rPr>
                <w:rFonts w:eastAsia="Times New Roman" w:cs="Times New Roman"/>
                <w:szCs w:val="28"/>
                <w:vertAlign w:val="subscript"/>
                <w:lang w:val="en-US" w:eastAsia="ru-RU"/>
              </w:rPr>
              <w:t xml:space="preserve"> </w:t>
            </w:r>
            <w:r w:rsidRPr="00816E2E">
              <w:rPr>
                <w:rFonts w:eastAsia="Times New Roman" w:cs="Times New Roman"/>
                <w:szCs w:val="28"/>
                <w:lang w:eastAsia="ru-RU"/>
              </w:rPr>
              <w:t>+</w:t>
            </w:r>
            <w:r w:rsidR="00DA25BC">
              <w:rPr>
                <w:rFonts w:eastAsia="Times New Roman" w:cs="Times New Roman"/>
                <w:szCs w:val="28"/>
                <w:lang w:val="en-US" w:eastAsia="ru-RU"/>
              </w:rPr>
              <w:t xml:space="preserve"> </w:t>
            </w:r>
            <w:r w:rsidRPr="00816E2E">
              <w:rPr>
                <w:rFonts w:eastAsia="Times New Roman" w:cs="Times New Roman"/>
                <w:szCs w:val="28"/>
                <w:lang w:eastAsia="ru-RU"/>
              </w:rPr>
              <w:t>17%О</w:t>
            </w:r>
            <w:r w:rsidRPr="00816E2E">
              <w:rPr>
                <w:rFonts w:eastAsia="Times New Roman" w:cs="Times New Roman"/>
                <w:szCs w:val="28"/>
                <w:vertAlign w:val="subscript"/>
                <w:lang w:eastAsia="ru-RU"/>
              </w:rPr>
              <w:t>2</w:t>
            </w:r>
            <w:r w:rsidR="00DA25BC">
              <w:rPr>
                <w:rFonts w:eastAsia="Times New Roman" w:cs="Times New Roman"/>
                <w:szCs w:val="28"/>
                <w:vertAlign w:val="subscript"/>
                <w:lang w:val="en-US" w:eastAsia="ru-RU"/>
              </w:rPr>
              <w:t xml:space="preserve"> </w:t>
            </w:r>
            <w:r w:rsidRPr="00816E2E">
              <w:rPr>
                <w:rFonts w:eastAsia="Times New Roman" w:cs="Times New Roman"/>
                <w:szCs w:val="28"/>
                <w:lang w:eastAsia="ru-RU"/>
              </w:rPr>
              <w:t>+</w:t>
            </w:r>
            <w:r w:rsidR="00DA25BC">
              <w:rPr>
                <w:rFonts w:eastAsia="Times New Roman" w:cs="Times New Roman"/>
                <w:szCs w:val="28"/>
                <w:lang w:val="en-US" w:eastAsia="ru-RU"/>
              </w:rPr>
              <w:t xml:space="preserve"> </w:t>
            </w:r>
            <w:r w:rsidRPr="00816E2E">
              <w:rPr>
                <w:rFonts w:eastAsia="Times New Roman" w:cs="Times New Roman"/>
                <w:szCs w:val="28"/>
                <w:lang w:eastAsia="ru-RU"/>
              </w:rPr>
              <w:t>49%</w:t>
            </w:r>
            <w:r w:rsidRPr="00816E2E">
              <w:rPr>
                <w:rFonts w:eastAsia="Times New Roman" w:cs="Times New Roman"/>
                <w:szCs w:val="28"/>
                <w:lang w:val="en-US" w:eastAsia="ru-RU"/>
              </w:rPr>
              <w:t>Ar</w:t>
            </w:r>
          </w:p>
        </w:tc>
        <w:tc>
          <w:tcPr>
            <w:tcW w:w="1082" w:type="dxa"/>
            <w:shd w:val="clear" w:color="auto" w:fill="auto"/>
          </w:tcPr>
          <w:p w14:paraId="083419C0" w14:textId="77777777" w:rsidR="005B1A61" w:rsidRPr="00816E2E" w:rsidRDefault="005B1A61" w:rsidP="00DA25BC">
            <w:pPr>
              <w:spacing w:after="0"/>
              <w:jc w:val="center"/>
              <w:rPr>
                <w:rFonts w:cs="Times New Roman"/>
                <w:szCs w:val="28"/>
              </w:rPr>
            </w:pPr>
            <w:r>
              <w:rPr>
                <w:rFonts w:cs="Times New Roman"/>
                <w:szCs w:val="28"/>
              </w:rPr>
              <w:t>600</w:t>
            </w:r>
          </w:p>
        </w:tc>
        <w:tc>
          <w:tcPr>
            <w:tcW w:w="1022" w:type="dxa"/>
            <w:tcBorders>
              <w:top w:val="single" w:sz="4" w:space="0" w:color="auto"/>
              <w:left w:val="single" w:sz="4" w:space="0" w:color="auto"/>
              <w:right w:val="single" w:sz="4" w:space="0" w:color="auto"/>
            </w:tcBorders>
            <w:shd w:val="clear" w:color="auto" w:fill="auto"/>
            <w:vAlign w:val="bottom"/>
          </w:tcPr>
          <w:p w14:paraId="51CC9D6F" w14:textId="77777777" w:rsidR="005B1A61" w:rsidRPr="00816E2E" w:rsidRDefault="005B1A61" w:rsidP="00DA25BC">
            <w:pPr>
              <w:spacing w:after="0"/>
              <w:jc w:val="center"/>
              <w:rPr>
                <w:rFonts w:cs="Times New Roman"/>
                <w:szCs w:val="28"/>
              </w:rPr>
            </w:pPr>
            <w:r w:rsidRPr="00816E2E">
              <w:rPr>
                <w:rFonts w:cs="Times New Roman"/>
                <w:color w:val="000000"/>
                <w:szCs w:val="28"/>
              </w:rPr>
              <w:t>6,0</w:t>
            </w:r>
          </w:p>
        </w:tc>
        <w:tc>
          <w:tcPr>
            <w:tcW w:w="958" w:type="dxa"/>
            <w:tcBorders>
              <w:top w:val="single" w:sz="4" w:space="0" w:color="auto"/>
              <w:left w:val="single" w:sz="4" w:space="0" w:color="auto"/>
              <w:right w:val="single" w:sz="4" w:space="0" w:color="auto"/>
            </w:tcBorders>
            <w:shd w:val="clear" w:color="auto" w:fill="auto"/>
            <w:vAlign w:val="bottom"/>
          </w:tcPr>
          <w:p w14:paraId="31C09E7D" w14:textId="77777777" w:rsidR="005B1A61" w:rsidRPr="00816E2E" w:rsidRDefault="005B1A61" w:rsidP="00DA25BC">
            <w:pPr>
              <w:spacing w:after="0"/>
              <w:jc w:val="center"/>
              <w:rPr>
                <w:rFonts w:cs="Times New Roman"/>
                <w:szCs w:val="28"/>
              </w:rPr>
            </w:pPr>
            <w:r w:rsidRPr="00816E2E">
              <w:rPr>
                <w:rFonts w:cs="Times New Roman"/>
                <w:color w:val="000000"/>
                <w:szCs w:val="28"/>
              </w:rPr>
              <w:t>1,8</w:t>
            </w:r>
          </w:p>
        </w:tc>
        <w:tc>
          <w:tcPr>
            <w:tcW w:w="960" w:type="dxa"/>
            <w:tcBorders>
              <w:top w:val="single" w:sz="4" w:space="0" w:color="auto"/>
              <w:left w:val="nil"/>
              <w:right w:val="single" w:sz="4" w:space="0" w:color="auto"/>
            </w:tcBorders>
            <w:shd w:val="clear" w:color="auto" w:fill="auto"/>
            <w:vAlign w:val="bottom"/>
          </w:tcPr>
          <w:p w14:paraId="458D0238" w14:textId="77777777" w:rsidR="005B1A61" w:rsidRPr="00816E2E" w:rsidRDefault="005B1A61" w:rsidP="00DA25BC">
            <w:pPr>
              <w:spacing w:after="0"/>
              <w:jc w:val="center"/>
              <w:rPr>
                <w:rFonts w:cs="Times New Roman"/>
                <w:szCs w:val="28"/>
              </w:rPr>
            </w:pPr>
            <w:r w:rsidRPr="00816E2E">
              <w:rPr>
                <w:rFonts w:cs="Times New Roman"/>
                <w:color w:val="000000"/>
                <w:szCs w:val="28"/>
              </w:rPr>
              <w:t>0,3</w:t>
            </w:r>
          </w:p>
        </w:tc>
        <w:tc>
          <w:tcPr>
            <w:tcW w:w="958" w:type="dxa"/>
            <w:tcBorders>
              <w:top w:val="single" w:sz="4" w:space="0" w:color="auto"/>
              <w:left w:val="single" w:sz="4" w:space="0" w:color="auto"/>
              <w:right w:val="single" w:sz="4" w:space="0" w:color="auto"/>
            </w:tcBorders>
            <w:shd w:val="clear" w:color="auto" w:fill="auto"/>
            <w:vAlign w:val="bottom"/>
          </w:tcPr>
          <w:p w14:paraId="4D9AEBE5" w14:textId="77777777" w:rsidR="005B1A61" w:rsidRPr="00816E2E" w:rsidRDefault="005B1A61" w:rsidP="00DA25BC">
            <w:pPr>
              <w:spacing w:after="0"/>
              <w:jc w:val="center"/>
              <w:rPr>
                <w:rFonts w:cs="Times New Roman"/>
                <w:szCs w:val="28"/>
              </w:rPr>
            </w:pPr>
            <w:r w:rsidRPr="00816E2E">
              <w:rPr>
                <w:rFonts w:cs="Times New Roman"/>
                <w:color w:val="000000"/>
                <w:szCs w:val="28"/>
              </w:rPr>
              <w:t>3,4</w:t>
            </w:r>
          </w:p>
        </w:tc>
        <w:tc>
          <w:tcPr>
            <w:tcW w:w="1183" w:type="dxa"/>
            <w:tcBorders>
              <w:top w:val="single" w:sz="4" w:space="0" w:color="auto"/>
              <w:left w:val="nil"/>
              <w:right w:val="single" w:sz="4" w:space="0" w:color="auto"/>
            </w:tcBorders>
            <w:shd w:val="clear" w:color="auto" w:fill="auto"/>
            <w:vAlign w:val="bottom"/>
          </w:tcPr>
          <w:p w14:paraId="4B5889F5" w14:textId="77777777" w:rsidR="005B1A61" w:rsidRPr="00816E2E" w:rsidRDefault="005B1A61" w:rsidP="00DA25BC">
            <w:pPr>
              <w:spacing w:after="0"/>
              <w:jc w:val="center"/>
              <w:rPr>
                <w:rFonts w:cs="Times New Roman"/>
                <w:szCs w:val="28"/>
              </w:rPr>
            </w:pPr>
            <w:r w:rsidRPr="00816E2E">
              <w:rPr>
                <w:rFonts w:cs="Times New Roman"/>
                <w:color w:val="000000"/>
                <w:szCs w:val="28"/>
              </w:rPr>
              <w:t>1,4</w:t>
            </w:r>
          </w:p>
        </w:tc>
        <w:tc>
          <w:tcPr>
            <w:tcW w:w="1049" w:type="dxa"/>
            <w:tcBorders>
              <w:top w:val="single" w:sz="4" w:space="0" w:color="auto"/>
              <w:left w:val="single" w:sz="4" w:space="0" w:color="auto"/>
              <w:right w:val="single" w:sz="4" w:space="0" w:color="auto"/>
            </w:tcBorders>
            <w:shd w:val="clear" w:color="auto" w:fill="auto"/>
            <w:vAlign w:val="bottom"/>
          </w:tcPr>
          <w:p w14:paraId="1EB146B6" w14:textId="77777777" w:rsidR="005B1A61" w:rsidRPr="00816E2E" w:rsidRDefault="005B1A61" w:rsidP="00DA25BC">
            <w:pPr>
              <w:spacing w:after="0"/>
              <w:jc w:val="center"/>
              <w:rPr>
                <w:rFonts w:cs="Times New Roman"/>
                <w:szCs w:val="28"/>
              </w:rPr>
            </w:pPr>
            <w:r w:rsidRPr="00816E2E">
              <w:rPr>
                <w:rFonts w:cs="Times New Roman"/>
                <w:color w:val="000000"/>
                <w:szCs w:val="28"/>
              </w:rPr>
              <w:t>5,0</w:t>
            </w:r>
          </w:p>
        </w:tc>
      </w:tr>
      <w:tr w:rsidR="005B1A61" w:rsidRPr="00816E2E" w14:paraId="39974D31" w14:textId="77777777" w:rsidTr="00DA25BC">
        <w:trPr>
          <w:trHeight w:val="417"/>
          <w:jc w:val="center"/>
        </w:trPr>
        <w:tc>
          <w:tcPr>
            <w:tcW w:w="2054" w:type="dxa"/>
            <w:vMerge/>
            <w:shd w:val="clear" w:color="auto" w:fill="auto"/>
          </w:tcPr>
          <w:p w14:paraId="1C09DD8E" w14:textId="77777777" w:rsidR="005B1A61" w:rsidRPr="00816E2E" w:rsidRDefault="005B1A61" w:rsidP="00DA25BC">
            <w:pPr>
              <w:spacing w:after="0"/>
              <w:rPr>
                <w:rFonts w:eastAsia="Times New Roman" w:cs="Times New Roman"/>
                <w:szCs w:val="28"/>
                <w:lang w:eastAsia="ru-RU"/>
              </w:rPr>
            </w:pPr>
          </w:p>
        </w:tc>
        <w:tc>
          <w:tcPr>
            <w:tcW w:w="1082" w:type="dxa"/>
            <w:shd w:val="clear" w:color="auto" w:fill="auto"/>
          </w:tcPr>
          <w:p w14:paraId="41855FDC" w14:textId="77777777" w:rsidR="005B1A61" w:rsidRPr="00816E2E" w:rsidRDefault="005B1A61" w:rsidP="00DA25BC">
            <w:pPr>
              <w:spacing w:after="0"/>
              <w:jc w:val="center"/>
              <w:rPr>
                <w:rFonts w:eastAsia="Times New Roman" w:cs="Times New Roman"/>
                <w:szCs w:val="28"/>
                <w:lang w:eastAsia="ru-RU"/>
              </w:rPr>
            </w:pPr>
            <w:r w:rsidRPr="00816E2E">
              <w:rPr>
                <w:rFonts w:cs="Times New Roman"/>
                <w:szCs w:val="28"/>
              </w:rPr>
              <w:t>800</w:t>
            </w:r>
          </w:p>
        </w:tc>
        <w:tc>
          <w:tcPr>
            <w:tcW w:w="1022" w:type="dxa"/>
            <w:tcBorders>
              <w:top w:val="nil"/>
              <w:left w:val="single" w:sz="4" w:space="0" w:color="auto"/>
              <w:bottom w:val="single" w:sz="4" w:space="0" w:color="auto"/>
              <w:right w:val="single" w:sz="4" w:space="0" w:color="auto"/>
            </w:tcBorders>
            <w:shd w:val="clear" w:color="auto" w:fill="auto"/>
            <w:vAlign w:val="bottom"/>
          </w:tcPr>
          <w:p w14:paraId="34BB5B81" w14:textId="77777777" w:rsidR="005B1A61" w:rsidRPr="00816E2E" w:rsidRDefault="005B1A61" w:rsidP="00DA25BC">
            <w:pPr>
              <w:spacing w:after="0"/>
              <w:jc w:val="center"/>
              <w:rPr>
                <w:rFonts w:cs="Times New Roman"/>
                <w:szCs w:val="28"/>
              </w:rPr>
            </w:pPr>
            <w:r w:rsidRPr="00816E2E">
              <w:rPr>
                <w:rFonts w:cs="Times New Roman"/>
                <w:color w:val="000000"/>
                <w:szCs w:val="28"/>
              </w:rPr>
              <w:t>22,4</w:t>
            </w:r>
          </w:p>
        </w:tc>
        <w:tc>
          <w:tcPr>
            <w:tcW w:w="958" w:type="dxa"/>
            <w:tcBorders>
              <w:top w:val="nil"/>
              <w:left w:val="single" w:sz="4" w:space="0" w:color="auto"/>
              <w:bottom w:val="single" w:sz="4" w:space="0" w:color="auto"/>
              <w:right w:val="single" w:sz="4" w:space="0" w:color="auto"/>
            </w:tcBorders>
            <w:shd w:val="clear" w:color="auto" w:fill="auto"/>
            <w:vAlign w:val="bottom"/>
          </w:tcPr>
          <w:p w14:paraId="12B242E0" w14:textId="77777777" w:rsidR="005B1A61" w:rsidRPr="00816E2E" w:rsidRDefault="005B1A61" w:rsidP="00DA25BC">
            <w:pPr>
              <w:spacing w:after="0"/>
              <w:jc w:val="center"/>
              <w:rPr>
                <w:rFonts w:cs="Times New Roman"/>
                <w:szCs w:val="28"/>
              </w:rPr>
            </w:pPr>
            <w:r w:rsidRPr="00816E2E">
              <w:rPr>
                <w:rFonts w:cs="Times New Roman"/>
                <w:color w:val="000000"/>
                <w:szCs w:val="28"/>
              </w:rPr>
              <w:t>19,0</w:t>
            </w:r>
          </w:p>
        </w:tc>
        <w:tc>
          <w:tcPr>
            <w:tcW w:w="960" w:type="dxa"/>
            <w:tcBorders>
              <w:top w:val="nil"/>
              <w:left w:val="nil"/>
              <w:bottom w:val="single" w:sz="4" w:space="0" w:color="auto"/>
              <w:right w:val="single" w:sz="4" w:space="0" w:color="auto"/>
            </w:tcBorders>
            <w:shd w:val="clear" w:color="auto" w:fill="auto"/>
            <w:vAlign w:val="bottom"/>
          </w:tcPr>
          <w:p w14:paraId="5BBC4B23" w14:textId="77777777" w:rsidR="005B1A61" w:rsidRPr="00816E2E" w:rsidRDefault="005B1A61" w:rsidP="00DA25BC">
            <w:pPr>
              <w:spacing w:after="0"/>
              <w:jc w:val="center"/>
              <w:rPr>
                <w:rFonts w:cs="Times New Roman"/>
                <w:szCs w:val="28"/>
              </w:rPr>
            </w:pPr>
            <w:r w:rsidRPr="00816E2E">
              <w:rPr>
                <w:rFonts w:cs="Times New Roman"/>
                <w:color w:val="000000"/>
                <w:szCs w:val="28"/>
              </w:rPr>
              <w:t>15,9</w:t>
            </w:r>
          </w:p>
        </w:tc>
        <w:tc>
          <w:tcPr>
            <w:tcW w:w="958" w:type="dxa"/>
            <w:tcBorders>
              <w:top w:val="nil"/>
              <w:left w:val="single" w:sz="4" w:space="0" w:color="auto"/>
              <w:bottom w:val="single" w:sz="4" w:space="0" w:color="auto"/>
              <w:right w:val="single" w:sz="4" w:space="0" w:color="auto"/>
            </w:tcBorders>
            <w:shd w:val="clear" w:color="auto" w:fill="auto"/>
            <w:vAlign w:val="bottom"/>
          </w:tcPr>
          <w:p w14:paraId="619B6DA8" w14:textId="77777777" w:rsidR="005B1A61" w:rsidRPr="00816E2E" w:rsidRDefault="005B1A61" w:rsidP="00DA25BC">
            <w:pPr>
              <w:spacing w:after="0"/>
              <w:jc w:val="center"/>
              <w:rPr>
                <w:rFonts w:cs="Times New Roman"/>
                <w:szCs w:val="28"/>
              </w:rPr>
            </w:pPr>
            <w:r w:rsidRPr="00816E2E">
              <w:rPr>
                <w:rFonts w:cs="Times New Roman"/>
                <w:color w:val="000000"/>
                <w:szCs w:val="28"/>
              </w:rPr>
              <w:t>31,1</w:t>
            </w:r>
          </w:p>
        </w:tc>
        <w:tc>
          <w:tcPr>
            <w:tcW w:w="1183" w:type="dxa"/>
            <w:tcBorders>
              <w:top w:val="nil"/>
              <w:left w:val="nil"/>
              <w:bottom w:val="single" w:sz="4" w:space="0" w:color="auto"/>
              <w:right w:val="single" w:sz="4" w:space="0" w:color="auto"/>
            </w:tcBorders>
            <w:shd w:val="clear" w:color="auto" w:fill="auto"/>
            <w:vAlign w:val="bottom"/>
          </w:tcPr>
          <w:p w14:paraId="22CAAE1C" w14:textId="77777777" w:rsidR="005B1A61" w:rsidRPr="00816E2E" w:rsidRDefault="005B1A61" w:rsidP="00DA25BC">
            <w:pPr>
              <w:spacing w:after="0"/>
              <w:jc w:val="center"/>
              <w:rPr>
                <w:rFonts w:cs="Times New Roman"/>
                <w:szCs w:val="28"/>
              </w:rPr>
            </w:pPr>
            <w:r w:rsidRPr="00816E2E">
              <w:rPr>
                <w:rFonts w:cs="Times New Roman"/>
                <w:color w:val="000000"/>
                <w:szCs w:val="28"/>
              </w:rPr>
              <w:t>56,4</w:t>
            </w:r>
          </w:p>
        </w:tc>
        <w:tc>
          <w:tcPr>
            <w:tcW w:w="1049" w:type="dxa"/>
            <w:tcBorders>
              <w:top w:val="nil"/>
              <w:left w:val="single" w:sz="4" w:space="0" w:color="auto"/>
              <w:bottom w:val="single" w:sz="4" w:space="0" w:color="auto"/>
              <w:right w:val="single" w:sz="4" w:space="0" w:color="auto"/>
            </w:tcBorders>
            <w:shd w:val="clear" w:color="auto" w:fill="auto"/>
            <w:vAlign w:val="bottom"/>
          </w:tcPr>
          <w:p w14:paraId="5486271C" w14:textId="77777777" w:rsidR="005B1A61" w:rsidRPr="00816E2E" w:rsidRDefault="005B1A61" w:rsidP="00DA25BC">
            <w:pPr>
              <w:spacing w:after="0"/>
              <w:jc w:val="center"/>
              <w:rPr>
                <w:rFonts w:cs="Times New Roman"/>
                <w:szCs w:val="28"/>
              </w:rPr>
            </w:pPr>
            <w:r w:rsidRPr="00816E2E">
              <w:rPr>
                <w:rFonts w:cs="Times New Roman"/>
                <w:color w:val="000000"/>
                <w:szCs w:val="28"/>
              </w:rPr>
              <w:t>1,2</w:t>
            </w:r>
          </w:p>
        </w:tc>
      </w:tr>
      <w:tr w:rsidR="005B1A61" w:rsidRPr="00816E2E" w14:paraId="513B05E3" w14:textId="77777777" w:rsidTr="00DA25BC">
        <w:trPr>
          <w:trHeight w:val="417"/>
          <w:jc w:val="center"/>
        </w:trPr>
        <w:tc>
          <w:tcPr>
            <w:tcW w:w="2054" w:type="dxa"/>
            <w:vMerge/>
            <w:shd w:val="clear" w:color="auto" w:fill="auto"/>
          </w:tcPr>
          <w:p w14:paraId="7C79197A" w14:textId="77777777" w:rsidR="005B1A61" w:rsidRPr="00816E2E" w:rsidRDefault="005B1A61" w:rsidP="00DA25BC">
            <w:pPr>
              <w:spacing w:after="0"/>
              <w:rPr>
                <w:rFonts w:eastAsia="Times New Roman" w:cs="Times New Roman"/>
                <w:szCs w:val="28"/>
                <w:lang w:eastAsia="ru-RU"/>
              </w:rPr>
            </w:pPr>
          </w:p>
        </w:tc>
        <w:tc>
          <w:tcPr>
            <w:tcW w:w="1082" w:type="dxa"/>
            <w:shd w:val="clear" w:color="auto" w:fill="auto"/>
          </w:tcPr>
          <w:p w14:paraId="4CD364DD" w14:textId="77777777" w:rsidR="005B1A61" w:rsidRPr="00816E2E" w:rsidRDefault="005B1A61" w:rsidP="00DA25BC">
            <w:pPr>
              <w:spacing w:after="0"/>
              <w:jc w:val="center"/>
              <w:rPr>
                <w:rFonts w:eastAsia="Times New Roman" w:cs="Times New Roman"/>
                <w:szCs w:val="28"/>
                <w:lang w:eastAsia="ru-RU"/>
              </w:rPr>
            </w:pPr>
            <w:r w:rsidRPr="00816E2E">
              <w:rPr>
                <w:rFonts w:cs="Times New Roman"/>
                <w:szCs w:val="28"/>
              </w:rPr>
              <w:t>850</w:t>
            </w:r>
          </w:p>
        </w:tc>
        <w:tc>
          <w:tcPr>
            <w:tcW w:w="1022" w:type="dxa"/>
            <w:tcBorders>
              <w:top w:val="nil"/>
              <w:left w:val="single" w:sz="4" w:space="0" w:color="auto"/>
              <w:bottom w:val="single" w:sz="4" w:space="0" w:color="auto"/>
              <w:right w:val="single" w:sz="4" w:space="0" w:color="auto"/>
            </w:tcBorders>
            <w:shd w:val="clear" w:color="auto" w:fill="auto"/>
            <w:vAlign w:val="bottom"/>
          </w:tcPr>
          <w:p w14:paraId="64D162C0" w14:textId="77777777" w:rsidR="005B1A61" w:rsidRPr="00816E2E" w:rsidRDefault="005B1A61" w:rsidP="00DA25BC">
            <w:pPr>
              <w:spacing w:after="0"/>
              <w:jc w:val="center"/>
              <w:rPr>
                <w:rFonts w:cs="Times New Roman"/>
                <w:szCs w:val="28"/>
              </w:rPr>
            </w:pPr>
            <w:r w:rsidRPr="00816E2E">
              <w:rPr>
                <w:rFonts w:cs="Times New Roman"/>
                <w:color w:val="000000"/>
                <w:szCs w:val="28"/>
              </w:rPr>
              <w:t>40,0</w:t>
            </w:r>
          </w:p>
        </w:tc>
        <w:tc>
          <w:tcPr>
            <w:tcW w:w="958" w:type="dxa"/>
            <w:tcBorders>
              <w:top w:val="nil"/>
              <w:left w:val="single" w:sz="4" w:space="0" w:color="auto"/>
              <w:bottom w:val="single" w:sz="4" w:space="0" w:color="auto"/>
              <w:right w:val="single" w:sz="4" w:space="0" w:color="auto"/>
            </w:tcBorders>
            <w:shd w:val="clear" w:color="auto" w:fill="auto"/>
            <w:vAlign w:val="bottom"/>
          </w:tcPr>
          <w:p w14:paraId="4FC6523D" w14:textId="77777777" w:rsidR="005B1A61" w:rsidRPr="00816E2E" w:rsidRDefault="005B1A61" w:rsidP="00DA25BC">
            <w:pPr>
              <w:spacing w:after="0"/>
              <w:jc w:val="center"/>
              <w:rPr>
                <w:rFonts w:cs="Times New Roman"/>
                <w:szCs w:val="28"/>
              </w:rPr>
            </w:pPr>
            <w:r w:rsidRPr="00816E2E">
              <w:rPr>
                <w:rFonts w:cs="Times New Roman"/>
                <w:color w:val="000000"/>
                <w:szCs w:val="28"/>
              </w:rPr>
              <w:t>38,7</w:t>
            </w:r>
          </w:p>
        </w:tc>
        <w:tc>
          <w:tcPr>
            <w:tcW w:w="960" w:type="dxa"/>
            <w:tcBorders>
              <w:top w:val="nil"/>
              <w:left w:val="nil"/>
              <w:bottom w:val="single" w:sz="4" w:space="0" w:color="auto"/>
              <w:right w:val="single" w:sz="4" w:space="0" w:color="auto"/>
            </w:tcBorders>
            <w:shd w:val="clear" w:color="auto" w:fill="auto"/>
            <w:vAlign w:val="bottom"/>
          </w:tcPr>
          <w:p w14:paraId="064DDCFC" w14:textId="77777777" w:rsidR="005B1A61" w:rsidRPr="00816E2E" w:rsidRDefault="005B1A61" w:rsidP="00DA25BC">
            <w:pPr>
              <w:spacing w:after="0"/>
              <w:jc w:val="center"/>
              <w:rPr>
                <w:rFonts w:cs="Times New Roman"/>
                <w:szCs w:val="28"/>
              </w:rPr>
            </w:pPr>
            <w:r w:rsidRPr="00816E2E">
              <w:rPr>
                <w:rFonts w:cs="Times New Roman"/>
                <w:color w:val="000000"/>
                <w:szCs w:val="28"/>
              </w:rPr>
              <w:t>24,0</w:t>
            </w:r>
          </w:p>
        </w:tc>
        <w:tc>
          <w:tcPr>
            <w:tcW w:w="958" w:type="dxa"/>
            <w:tcBorders>
              <w:top w:val="nil"/>
              <w:left w:val="single" w:sz="4" w:space="0" w:color="auto"/>
              <w:bottom w:val="single" w:sz="4" w:space="0" w:color="auto"/>
              <w:right w:val="single" w:sz="4" w:space="0" w:color="auto"/>
            </w:tcBorders>
            <w:shd w:val="clear" w:color="auto" w:fill="auto"/>
            <w:vAlign w:val="bottom"/>
          </w:tcPr>
          <w:p w14:paraId="74235575" w14:textId="77777777" w:rsidR="005B1A61" w:rsidRPr="00816E2E" w:rsidRDefault="005B1A61" w:rsidP="00DA25BC">
            <w:pPr>
              <w:spacing w:after="0"/>
              <w:jc w:val="center"/>
              <w:rPr>
                <w:rFonts w:cs="Times New Roman"/>
                <w:szCs w:val="28"/>
              </w:rPr>
            </w:pPr>
            <w:r w:rsidRPr="00816E2E">
              <w:rPr>
                <w:rFonts w:cs="Times New Roman"/>
                <w:color w:val="000000"/>
                <w:szCs w:val="28"/>
              </w:rPr>
              <w:t>55,4</w:t>
            </w:r>
          </w:p>
        </w:tc>
        <w:tc>
          <w:tcPr>
            <w:tcW w:w="1183" w:type="dxa"/>
            <w:tcBorders>
              <w:top w:val="nil"/>
              <w:left w:val="nil"/>
              <w:bottom w:val="single" w:sz="4" w:space="0" w:color="auto"/>
              <w:right w:val="single" w:sz="4" w:space="0" w:color="auto"/>
            </w:tcBorders>
            <w:shd w:val="clear" w:color="auto" w:fill="auto"/>
            <w:vAlign w:val="bottom"/>
          </w:tcPr>
          <w:p w14:paraId="0A926643" w14:textId="77777777" w:rsidR="005B1A61" w:rsidRPr="00816E2E" w:rsidRDefault="005B1A61" w:rsidP="00DA25BC">
            <w:pPr>
              <w:spacing w:after="0"/>
              <w:jc w:val="center"/>
              <w:rPr>
                <w:rFonts w:cs="Times New Roman"/>
                <w:szCs w:val="28"/>
              </w:rPr>
            </w:pPr>
            <w:r w:rsidRPr="00816E2E">
              <w:rPr>
                <w:rFonts w:cs="Times New Roman"/>
                <w:color w:val="000000"/>
                <w:szCs w:val="28"/>
              </w:rPr>
              <w:t>67,5</w:t>
            </w:r>
          </w:p>
        </w:tc>
        <w:tc>
          <w:tcPr>
            <w:tcW w:w="1049" w:type="dxa"/>
            <w:tcBorders>
              <w:top w:val="nil"/>
              <w:left w:val="single" w:sz="4" w:space="0" w:color="auto"/>
              <w:bottom w:val="single" w:sz="4" w:space="0" w:color="auto"/>
              <w:right w:val="single" w:sz="4" w:space="0" w:color="auto"/>
            </w:tcBorders>
            <w:shd w:val="clear" w:color="auto" w:fill="auto"/>
            <w:vAlign w:val="bottom"/>
          </w:tcPr>
          <w:p w14:paraId="2D69DC73" w14:textId="77777777" w:rsidR="005B1A61" w:rsidRPr="00816E2E" w:rsidRDefault="005B1A61" w:rsidP="00DA25BC">
            <w:pPr>
              <w:spacing w:after="0"/>
              <w:jc w:val="center"/>
              <w:rPr>
                <w:rFonts w:cs="Times New Roman"/>
                <w:szCs w:val="28"/>
              </w:rPr>
            </w:pPr>
            <w:r w:rsidRPr="00816E2E">
              <w:rPr>
                <w:rFonts w:cs="Times New Roman"/>
                <w:color w:val="000000"/>
                <w:szCs w:val="28"/>
              </w:rPr>
              <w:t>1,6</w:t>
            </w:r>
          </w:p>
        </w:tc>
      </w:tr>
      <w:tr w:rsidR="005B1A61" w:rsidRPr="00816E2E" w14:paraId="566AC620" w14:textId="77777777" w:rsidTr="00DA25BC">
        <w:trPr>
          <w:trHeight w:val="417"/>
          <w:jc w:val="center"/>
        </w:trPr>
        <w:tc>
          <w:tcPr>
            <w:tcW w:w="2054" w:type="dxa"/>
            <w:vMerge/>
            <w:shd w:val="clear" w:color="auto" w:fill="auto"/>
          </w:tcPr>
          <w:p w14:paraId="605DB4B2" w14:textId="77777777" w:rsidR="005B1A61" w:rsidRPr="00816E2E" w:rsidRDefault="005B1A61" w:rsidP="00DA25BC">
            <w:pPr>
              <w:spacing w:after="0"/>
              <w:rPr>
                <w:rFonts w:eastAsia="Times New Roman" w:cs="Times New Roman"/>
                <w:szCs w:val="28"/>
                <w:lang w:eastAsia="ru-RU"/>
              </w:rPr>
            </w:pPr>
          </w:p>
        </w:tc>
        <w:tc>
          <w:tcPr>
            <w:tcW w:w="1082" w:type="dxa"/>
            <w:shd w:val="clear" w:color="auto" w:fill="auto"/>
          </w:tcPr>
          <w:p w14:paraId="05EA0BB3" w14:textId="77777777" w:rsidR="005B1A61" w:rsidRPr="00816E2E" w:rsidRDefault="005B1A61" w:rsidP="00DA25BC">
            <w:pPr>
              <w:spacing w:after="0"/>
              <w:jc w:val="center"/>
              <w:rPr>
                <w:rFonts w:eastAsia="Times New Roman" w:cs="Times New Roman"/>
                <w:szCs w:val="28"/>
                <w:lang w:eastAsia="ru-RU"/>
              </w:rPr>
            </w:pPr>
            <w:r w:rsidRPr="00816E2E">
              <w:rPr>
                <w:rFonts w:cs="Times New Roman"/>
                <w:szCs w:val="28"/>
              </w:rPr>
              <w:t>900</w:t>
            </w:r>
          </w:p>
        </w:tc>
        <w:tc>
          <w:tcPr>
            <w:tcW w:w="1022" w:type="dxa"/>
            <w:tcBorders>
              <w:top w:val="nil"/>
              <w:left w:val="single" w:sz="4" w:space="0" w:color="auto"/>
              <w:right w:val="single" w:sz="4" w:space="0" w:color="auto"/>
            </w:tcBorders>
            <w:shd w:val="clear" w:color="auto" w:fill="auto"/>
            <w:vAlign w:val="bottom"/>
          </w:tcPr>
          <w:p w14:paraId="7ECF8F3E" w14:textId="77777777" w:rsidR="005B1A61" w:rsidRPr="00816E2E" w:rsidRDefault="005B1A61" w:rsidP="00DA25BC">
            <w:pPr>
              <w:spacing w:after="0"/>
              <w:jc w:val="center"/>
              <w:rPr>
                <w:rFonts w:cs="Times New Roman"/>
                <w:szCs w:val="28"/>
              </w:rPr>
            </w:pPr>
            <w:r w:rsidRPr="00816E2E">
              <w:rPr>
                <w:rFonts w:cs="Times New Roman"/>
                <w:color w:val="000000"/>
                <w:szCs w:val="28"/>
              </w:rPr>
              <w:t>49,0</w:t>
            </w:r>
          </w:p>
        </w:tc>
        <w:tc>
          <w:tcPr>
            <w:tcW w:w="958" w:type="dxa"/>
            <w:tcBorders>
              <w:top w:val="nil"/>
              <w:left w:val="single" w:sz="4" w:space="0" w:color="auto"/>
              <w:right w:val="single" w:sz="4" w:space="0" w:color="auto"/>
            </w:tcBorders>
            <w:shd w:val="clear" w:color="auto" w:fill="auto"/>
            <w:vAlign w:val="bottom"/>
          </w:tcPr>
          <w:p w14:paraId="7BB726B8" w14:textId="77777777" w:rsidR="005B1A61" w:rsidRPr="00816E2E" w:rsidRDefault="005B1A61" w:rsidP="00DA25BC">
            <w:pPr>
              <w:spacing w:after="0"/>
              <w:jc w:val="center"/>
              <w:rPr>
                <w:rFonts w:cs="Times New Roman"/>
                <w:szCs w:val="28"/>
              </w:rPr>
            </w:pPr>
            <w:r w:rsidRPr="00816E2E">
              <w:rPr>
                <w:rFonts w:cs="Times New Roman"/>
                <w:color w:val="000000"/>
                <w:szCs w:val="28"/>
              </w:rPr>
              <w:t>47,5</w:t>
            </w:r>
          </w:p>
        </w:tc>
        <w:tc>
          <w:tcPr>
            <w:tcW w:w="960" w:type="dxa"/>
            <w:tcBorders>
              <w:top w:val="nil"/>
              <w:left w:val="nil"/>
              <w:right w:val="single" w:sz="4" w:space="0" w:color="auto"/>
            </w:tcBorders>
            <w:shd w:val="clear" w:color="auto" w:fill="auto"/>
            <w:vAlign w:val="bottom"/>
          </w:tcPr>
          <w:p w14:paraId="3C5561F2" w14:textId="77777777" w:rsidR="005B1A61" w:rsidRPr="00816E2E" w:rsidRDefault="005B1A61" w:rsidP="00DA25BC">
            <w:pPr>
              <w:spacing w:after="0"/>
              <w:jc w:val="center"/>
              <w:rPr>
                <w:rFonts w:cs="Times New Roman"/>
                <w:szCs w:val="28"/>
              </w:rPr>
            </w:pPr>
            <w:r w:rsidRPr="00816E2E">
              <w:rPr>
                <w:rFonts w:cs="Times New Roman"/>
                <w:color w:val="000000"/>
                <w:szCs w:val="28"/>
              </w:rPr>
              <w:t>28,6</w:t>
            </w:r>
          </w:p>
        </w:tc>
        <w:tc>
          <w:tcPr>
            <w:tcW w:w="958" w:type="dxa"/>
            <w:tcBorders>
              <w:top w:val="nil"/>
              <w:left w:val="single" w:sz="4" w:space="0" w:color="auto"/>
              <w:right w:val="single" w:sz="4" w:space="0" w:color="auto"/>
            </w:tcBorders>
            <w:shd w:val="clear" w:color="auto" w:fill="auto"/>
            <w:vAlign w:val="bottom"/>
          </w:tcPr>
          <w:p w14:paraId="329B598E" w14:textId="77777777" w:rsidR="005B1A61" w:rsidRPr="00816E2E" w:rsidRDefault="005B1A61" w:rsidP="00DA25BC">
            <w:pPr>
              <w:spacing w:after="0"/>
              <w:jc w:val="center"/>
              <w:rPr>
                <w:rFonts w:cs="Times New Roman"/>
                <w:szCs w:val="28"/>
              </w:rPr>
            </w:pPr>
            <w:r w:rsidRPr="00816E2E">
              <w:rPr>
                <w:rFonts w:cs="Times New Roman"/>
                <w:color w:val="000000"/>
                <w:szCs w:val="28"/>
              </w:rPr>
              <w:t>63,8</w:t>
            </w:r>
          </w:p>
        </w:tc>
        <w:tc>
          <w:tcPr>
            <w:tcW w:w="1183" w:type="dxa"/>
            <w:tcBorders>
              <w:top w:val="nil"/>
              <w:left w:val="nil"/>
              <w:right w:val="single" w:sz="4" w:space="0" w:color="auto"/>
            </w:tcBorders>
            <w:shd w:val="clear" w:color="auto" w:fill="auto"/>
            <w:vAlign w:val="bottom"/>
          </w:tcPr>
          <w:p w14:paraId="0CC771DC" w14:textId="77777777" w:rsidR="005B1A61" w:rsidRPr="00816E2E" w:rsidRDefault="005B1A61" w:rsidP="00DA25BC">
            <w:pPr>
              <w:spacing w:after="0"/>
              <w:jc w:val="center"/>
              <w:rPr>
                <w:rFonts w:cs="Times New Roman"/>
                <w:szCs w:val="28"/>
              </w:rPr>
            </w:pPr>
            <w:r w:rsidRPr="00816E2E">
              <w:rPr>
                <w:rFonts w:cs="Times New Roman"/>
                <w:color w:val="000000"/>
                <w:szCs w:val="28"/>
              </w:rPr>
              <w:t>73,0</w:t>
            </w:r>
          </w:p>
        </w:tc>
        <w:tc>
          <w:tcPr>
            <w:tcW w:w="1049" w:type="dxa"/>
            <w:tcBorders>
              <w:top w:val="nil"/>
              <w:left w:val="single" w:sz="4" w:space="0" w:color="auto"/>
              <w:right w:val="single" w:sz="4" w:space="0" w:color="auto"/>
            </w:tcBorders>
            <w:shd w:val="clear" w:color="auto" w:fill="auto"/>
            <w:vAlign w:val="bottom"/>
          </w:tcPr>
          <w:p w14:paraId="5A67AD28" w14:textId="77777777" w:rsidR="005B1A61" w:rsidRPr="00816E2E" w:rsidRDefault="005B1A61" w:rsidP="00DA25BC">
            <w:pPr>
              <w:spacing w:after="0"/>
              <w:jc w:val="center"/>
              <w:rPr>
                <w:rFonts w:cs="Times New Roman"/>
                <w:szCs w:val="28"/>
              </w:rPr>
            </w:pPr>
            <w:r w:rsidRPr="00816E2E">
              <w:rPr>
                <w:rFonts w:cs="Times New Roman"/>
                <w:color w:val="000000"/>
                <w:szCs w:val="28"/>
              </w:rPr>
              <w:t>1,6</w:t>
            </w:r>
          </w:p>
        </w:tc>
      </w:tr>
    </w:tbl>
    <w:p w14:paraId="593F975C" w14:textId="77777777" w:rsidR="005B1A61" w:rsidRDefault="005B1A61" w:rsidP="005B1A61">
      <w:pPr>
        <w:spacing w:after="0"/>
        <w:ind w:firstLine="708"/>
        <w:jc w:val="both"/>
        <w:rPr>
          <w:rFonts w:cs="Times New Roman"/>
          <w:szCs w:val="28"/>
        </w:rPr>
      </w:pPr>
    </w:p>
    <w:p w14:paraId="248EF09A" w14:textId="77777777" w:rsidR="001B2F1A" w:rsidRDefault="001B2F1A" w:rsidP="005B1A61">
      <w:pPr>
        <w:spacing w:after="0"/>
        <w:ind w:firstLine="708"/>
        <w:jc w:val="both"/>
        <w:rPr>
          <w:rFonts w:cs="Times New Roman"/>
          <w:szCs w:val="28"/>
        </w:rPr>
      </w:pPr>
    </w:p>
    <w:p w14:paraId="779E872D" w14:textId="09795A32" w:rsidR="005B1A61" w:rsidRPr="00816E2E" w:rsidRDefault="005B1A61" w:rsidP="005B1A61">
      <w:pPr>
        <w:spacing w:after="0"/>
        <w:ind w:firstLine="708"/>
        <w:jc w:val="both"/>
        <w:rPr>
          <w:rFonts w:cs="Times New Roman"/>
          <w:szCs w:val="28"/>
        </w:rPr>
      </w:pPr>
      <w:r w:rsidRPr="00816E2E">
        <w:rPr>
          <w:rFonts w:cs="Times New Roman"/>
          <w:szCs w:val="28"/>
        </w:rPr>
        <w:t>Таблица</w:t>
      </w:r>
      <w:r w:rsidR="00DA25BC">
        <w:rPr>
          <w:rFonts w:cs="Times New Roman"/>
          <w:szCs w:val="28"/>
        </w:rPr>
        <w:t xml:space="preserve"> </w:t>
      </w:r>
      <w:r>
        <w:rPr>
          <w:rFonts w:cs="Times New Roman"/>
          <w:szCs w:val="28"/>
        </w:rPr>
        <w:t>3.6.6</w:t>
      </w:r>
      <w:r w:rsidR="00DA25BC">
        <w:rPr>
          <w:rFonts w:cs="Times New Roman"/>
          <w:szCs w:val="28"/>
        </w:rPr>
        <w:t xml:space="preserve"> </w:t>
      </w:r>
      <w:r w:rsidRPr="00816E2E">
        <w:rPr>
          <w:rFonts w:cs="Times New Roman"/>
          <w:szCs w:val="28"/>
        </w:rPr>
        <w:t>–</w:t>
      </w:r>
      <w:r w:rsidR="00DA25BC">
        <w:rPr>
          <w:rFonts w:cs="Times New Roman"/>
          <w:szCs w:val="28"/>
        </w:rPr>
        <w:t xml:space="preserve"> </w:t>
      </w:r>
      <w:r w:rsidRPr="00816E2E">
        <w:rPr>
          <w:rFonts w:cs="Times New Roman"/>
          <w:szCs w:val="28"/>
        </w:rPr>
        <w:t>Эффективность</w:t>
      </w:r>
      <w:r w:rsidR="00DA25BC">
        <w:rPr>
          <w:rFonts w:cs="Times New Roman"/>
          <w:szCs w:val="28"/>
        </w:rPr>
        <w:t xml:space="preserve"> </w:t>
      </w:r>
      <w:r w:rsidRPr="00816E2E">
        <w:rPr>
          <w:rFonts w:cs="Times New Roman"/>
          <w:szCs w:val="28"/>
        </w:rPr>
        <w:t>в</w:t>
      </w:r>
      <w:r w:rsidR="00DA25BC">
        <w:rPr>
          <w:rFonts w:cs="Times New Roman"/>
          <w:szCs w:val="28"/>
        </w:rPr>
        <w:t xml:space="preserve"> </w:t>
      </w:r>
      <w:r w:rsidRPr="00816E2E">
        <w:rPr>
          <w:rFonts w:cs="Times New Roman"/>
          <w:szCs w:val="28"/>
        </w:rPr>
        <w:t>реакциях</w:t>
      </w:r>
      <w:r w:rsidR="00DA25BC">
        <w:rPr>
          <w:rFonts w:cs="Times New Roman"/>
          <w:szCs w:val="28"/>
        </w:rPr>
        <w:t xml:space="preserve"> </w:t>
      </w:r>
      <w:r w:rsidRPr="00816E2E">
        <w:rPr>
          <w:rFonts w:cs="Times New Roman"/>
          <w:szCs w:val="28"/>
        </w:rPr>
        <w:t>парциального</w:t>
      </w:r>
      <w:r w:rsidR="00DA25BC">
        <w:rPr>
          <w:rFonts w:cs="Times New Roman"/>
          <w:szCs w:val="28"/>
        </w:rPr>
        <w:t xml:space="preserve"> </w:t>
      </w:r>
      <w:r w:rsidRPr="00816E2E">
        <w:rPr>
          <w:rFonts w:cs="Times New Roman"/>
          <w:szCs w:val="28"/>
        </w:rPr>
        <w:t>окисления</w:t>
      </w:r>
      <w:r w:rsidR="00DA25BC">
        <w:rPr>
          <w:rFonts w:cs="Times New Roman"/>
          <w:szCs w:val="28"/>
        </w:rPr>
        <w:t xml:space="preserve"> </w:t>
      </w:r>
      <w:r w:rsidRPr="00816E2E">
        <w:rPr>
          <w:rFonts w:cs="Times New Roman"/>
          <w:szCs w:val="28"/>
        </w:rPr>
        <w:t>метана</w:t>
      </w:r>
      <w:r w:rsidR="00DA25BC">
        <w:rPr>
          <w:rFonts w:cs="Times New Roman"/>
          <w:szCs w:val="28"/>
        </w:rPr>
        <w:t xml:space="preserve"> </w:t>
      </w:r>
      <w:r w:rsidRPr="00816E2E">
        <w:rPr>
          <w:rFonts w:cs="Times New Roman"/>
          <w:szCs w:val="28"/>
        </w:rPr>
        <w:t>и</w:t>
      </w:r>
      <w:r w:rsidR="00DA25BC">
        <w:rPr>
          <w:rFonts w:cs="Times New Roman"/>
          <w:szCs w:val="28"/>
        </w:rPr>
        <w:t xml:space="preserve"> </w:t>
      </w:r>
      <w:r w:rsidRPr="00816E2E">
        <w:rPr>
          <w:rFonts w:cs="Times New Roman"/>
          <w:szCs w:val="28"/>
        </w:rPr>
        <w:t>углекислотной</w:t>
      </w:r>
      <w:r w:rsidR="00DA25BC">
        <w:rPr>
          <w:rFonts w:cs="Times New Roman"/>
          <w:szCs w:val="28"/>
        </w:rPr>
        <w:t xml:space="preserve"> </w:t>
      </w:r>
      <w:r w:rsidRPr="00816E2E">
        <w:rPr>
          <w:rFonts w:cs="Times New Roman"/>
          <w:szCs w:val="28"/>
        </w:rPr>
        <w:t>конверсии</w:t>
      </w:r>
      <w:r w:rsidR="00DA25BC">
        <w:rPr>
          <w:rFonts w:cs="Times New Roman"/>
          <w:szCs w:val="28"/>
        </w:rPr>
        <w:t xml:space="preserve"> </w:t>
      </w:r>
      <w:r w:rsidRPr="00816E2E">
        <w:rPr>
          <w:rFonts w:cs="Times New Roman"/>
          <w:szCs w:val="28"/>
        </w:rPr>
        <w:t>метана</w:t>
      </w:r>
      <w:r w:rsidR="00DA25BC">
        <w:rPr>
          <w:rFonts w:cs="Times New Roman"/>
          <w:szCs w:val="28"/>
        </w:rPr>
        <w:t xml:space="preserve"> </w:t>
      </w:r>
      <w:r w:rsidRPr="00816E2E">
        <w:rPr>
          <w:rFonts w:cs="Times New Roman"/>
          <w:szCs w:val="28"/>
        </w:rPr>
        <w:t>на</w:t>
      </w:r>
      <w:r w:rsidR="00DA25BC">
        <w:rPr>
          <w:rFonts w:cs="Times New Roman"/>
          <w:szCs w:val="28"/>
        </w:rPr>
        <w:t xml:space="preserve"> </w:t>
      </w:r>
      <w:r w:rsidRPr="00816E2E">
        <w:rPr>
          <w:rFonts w:cs="Times New Roman"/>
          <w:szCs w:val="28"/>
        </w:rPr>
        <w:t>блочном</w:t>
      </w:r>
      <w:r w:rsidR="00DA25BC">
        <w:rPr>
          <w:rFonts w:cs="Times New Roman"/>
          <w:szCs w:val="28"/>
        </w:rPr>
        <w:t xml:space="preserve"> </w:t>
      </w:r>
      <w:r w:rsidRPr="00816E2E">
        <w:rPr>
          <w:rFonts w:cs="Times New Roman"/>
          <w:szCs w:val="28"/>
        </w:rPr>
        <w:t>образце</w:t>
      </w:r>
      <w:r w:rsidR="00DA25BC">
        <w:rPr>
          <w:rFonts w:cs="Times New Roman"/>
          <w:szCs w:val="28"/>
        </w:rPr>
        <w:t xml:space="preserve"> </w:t>
      </w:r>
      <w:r w:rsidRPr="00816E2E">
        <w:rPr>
          <w:rFonts w:cs="Times New Roman"/>
          <w:szCs w:val="28"/>
        </w:rPr>
        <w:t>№25</w:t>
      </w:r>
    </w:p>
    <w:p w14:paraId="17B4B2A0" w14:textId="77777777" w:rsidR="005B1A61" w:rsidRPr="00816E2E" w:rsidRDefault="005B1A61" w:rsidP="005B1A61">
      <w:pPr>
        <w:spacing w:after="0"/>
        <w:ind w:firstLine="708"/>
        <w:jc w:val="both"/>
        <w:rPr>
          <w:rFonts w:cs="Times New Roman"/>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4"/>
        <w:gridCol w:w="1082"/>
        <w:gridCol w:w="1022"/>
        <w:gridCol w:w="958"/>
        <w:gridCol w:w="960"/>
        <w:gridCol w:w="958"/>
        <w:gridCol w:w="1183"/>
        <w:gridCol w:w="1049"/>
      </w:tblGrid>
      <w:tr w:rsidR="005B1A61" w:rsidRPr="00816E2E" w14:paraId="33D22687" w14:textId="77777777" w:rsidTr="00DA25BC">
        <w:trPr>
          <w:trHeight w:val="556"/>
          <w:jc w:val="center"/>
        </w:trPr>
        <w:tc>
          <w:tcPr>
            <w:tcW w:w="2054" w:type="dxa"/>
            <w:vMerge w:val="restart"/>
            <w:shd w:val="clear" w:color="auto" w:fill="auto"/>
          </w:tcPr>
          <w:p w14:paraId="0A355F8C" w14:textId="1E723CA4" w:rsidR="005B1A61" w:rsidRPr="00390807" w:rsidRDefault="005B1A61" w:rsidP="00DA25BC">
            <w:pPr>
              <w:spacing w:after="0"/>
              <w:jc w:val="both"/>
              <w:rPr>
                <w:rFonts w:cs="Times New Roman"/>
                <w:szCs w:val="28"/>
              </w:rPr>
            </w:pPr>
            <w:r w:rsidRPr="00390807">
              <w:rPr>
                <w:rFonts w:cs="Times New Roman"/>
                <w:szCs w:val="28"/>
              </w:rPr>
              <w:t>Условия</w:t>
            </w:r>
            <w:r w:rsidR="00DA25BC">
              <w:rPr>
                <w:rFonts w:cs="Times New Roman"/>
                <w:szCs w:val="28"/>
              </w:rPr>
              <w:t xml:space="preserve"> </w:t>
            </w:r>
            <w:r w:rsidRPr="00390807">
              <w:rPr>
                <w:rFonts w:cs="Times New Roman"/>
                <w:szCs w:val="28"/>
              </w:rPr>
              <w:t>реакции</w:t>
            </w:r>
          </w:p>
        </w:tc>
        <w:tc>
          <w:tcPr>
            <w:tcW w:w="1082" w:type="dxa"/>
            <w:vMerge w:val="restart"/>
            <w:shd w:val="clear" w:color="auto" w:fill="auto"/>
          </w:tcPr>
          <w:p w14:paraId="3C9F32E9" w14:textId="03E9DD33" w:rsidR="005B1A61" w:rsidRPr="00390807" w:rsidRDefault="005B1A61" w:rsidP="00DA25BC">
            <w:pPr>
              <w:spacing w:after="0"/>
              <w:jc w:val="center"/>
              <w:rPr>
                <w:rFonts w:cs="Times New Roman"/>
                <w:szCs w:val="28"/>
              </w:rPr>
            </w:pPr>
            <w:r w:rsidRPr="00390807">
              <w:rPr>
                <w:rFonts w:cs="Times New Roman"/>
                <w:szCs w:val="28"/>
              </w:rPr>
              <w:t>Т,</w:t>
            </w:r>
            <w:r w:rsidR="00DA25BC">
              <w:rPr>
                <w:rFonts w:cs="Times New Roman"/>
                <w:szCs w:val="28"/>
              </w:rPr>
              <w:t xml:space="preserve"> </w:t>
            </w:r>
            <w:r w:rsidRPr="00390807">
              <w:rPr>
                <w:rFonts w:cs="Times New Roman"/>
                <w:szCs w:val="28"/>
              </w:rPr>
              <w:t>°C</w:t>
            </w:r>
          </w:p>
        </w:tc>
        <w:tc>
          <w:tcPr>
            <w:tcW w:w="1022" w:type="dxa"/>
            <w:shd w:val="clear" w:color="auto" w:fill="auto"/>
          </w:tcPr>
          <w:p w14:paraId="4270DF33" w14:textId="13C15B1E" w:rsidR="005B1A61" w:rsidRPr="00390807" w:rsidRDefault="005B1A61" w:rsidP="00DA25BC">
            <w:pPr>
              <w:spacing w:after="0"/>
              <w:jc w:val="center"/>
              <w:rPr>
                <w:rFonts w:cs="Times New Roman"/>
                <w:szCs w:val="28"/>
              </w:rPr>
            </w:pPr>
            <w:r w:rsidRPr="00390807">
              <w:rPr>
                <w:rFonts w:eastAsia="Times New Roman" w:cs="Times New Roman"/>
                <w:szCs w:val="28"/>
                <w:lang w:eastAsia="ru-RU"/>
              </w:rPr>
              <w:t>К,</w:t>
            </w:r>
            <w:r w:rsidR="00DA25BC">
              <w:rPr>
                <w:rFonts w:eastAsia="Times New Roman" w:cs="Times New Roman"/>
                <w:szCs w:val="28"/>
                <w:lang w:eastAsia="ru-RU"/>
              </w:rPr>
              <w:t xml:space="preserve"> </w:t>
            </w:r>
            <w:r w:rsidRPr="00390807">
              <w:rPr>
                <w:rFonts w:eastAsia="Times New Roman" w:cs="Times New Roman"/>
                <w:szCs w:val="28"/>
                <w:lang w:eastAsia="ru-RU"/>
              </w:rPr>
              <w:t>%</w:t>
            </w:r>
          </w:p>
        </w:tc>
        <w:tc>
          <w:tcPr>
            <w:tcW w:w="1918" w:type="dxa"/>
            <w:gridSpan w:val="2"/>
            <w:shd w:val="clear" w:color="auto" w:fill="auto"/>
          </w:tcPr>
          <w:p w14:paraId="7F2F7719" w14:textId="25FC6F17" w:rsidR="005B1A61" w:rsidRPr="00390807" w:rsidRDefault="005B1A61" w:rsidP="00DA25BC">
            <w:pPr>
              <w:spacing w:after="0"/>
              <w:jc w:val="center"/>
              <w:rPr>
                <w:rFonts w:cs="Times New Roman"/>
                <w:szCs w:val="28"/>
              </w:rPr>
            </w:pPr>
            <w:r w:rsidRPr="00390807">
              <w:rPr>
                <w:rFonts w:eastAsia="Times New Roman" w:cs="Times New Roman"/>
                <w:szCs w:val="28"/>
                <w:lang w:eastAsia="ru-RU"/>
              </w:rPr>
              <w:t>Выход,</w:t>
            </w:r>
            <w:r w:rsidR="00DA25BC">
              <w:rPr>
                <w:rFonts w:eastAsia="Times New Roman" w:cs="Times New Roman"/>
                <w:szCs w:val="28"/>
                <w:lang w:eastAsia="ru-RU"/>
              </w:rPr>
              <w:t xml:space="preserve"> </w:t>
            </w:r>
            <w:r w:rsidRPr="00390807">
              <w:rPr>
                <w:rFonts w:eastAsia="Times New Roman" w:cs="Times New Roman"/>
                <w:szCs w:val="28"/>
                <w:lang w:eastAsia="ru-RU"/>
              </w:rPr>
              <w:t>%</w:t>
            </w:r>
          </w:p>
        </w:tc>
        <w:tc>
          <w:tcPr>
            <w:tcW w:w="2141" w:type="dxa"/>
            <w:gridSpan w:val="2"/>
            <w:shd w:val="clear" w:color="auto" w:fill="auto"/>
          </w:tcPr>
          <w:p w14:paraId="5AF8F689" w14:textId="5D235632" w:rsidR="005B1A61" w:rsidRPr="00390807" w:rsidRDefault="005B1A61" w:rsidP="00DA25BC">
            <w:pPr>
              <w:spacing w:after="0"/>
              <w:jc w:val="center"/>
              <w:rPr>
                <w:rFonts w:cs="Times New Roman"/>
                <w:szCs w:val="28"/>
              </w:rPr>
            </w:pPr>
            <w:r w:rsidRPr="00390807">
              <w:rPr>
                <w:rFonts w:eastAsia="Times New Roman" w:cs="Times New Roman"/>
                <w:szCs w:val="28"/>
                <w:lang w:eastAsia="ru-RU"/>
              </w:rPr>
              <w:t>Селективность,</w:t>
            </w:r>
            <w:r w:rsidR="00DA25BC">
              <w:rPr>
                <w:rFonts w:eastAsia="Times New Roman" w:cs="Times New Roman"/>
                <w:szCs w:val="28"/>
                <w:lang w:eastAsia="ru-RU"/>
              </w:rPr>
              <w:t xml:space="preserve"> </w:t>
            </w:r>
            <w:r w:rsidRPr="00390807">
              <w:rPr>
                <w:rFonts w:eastAsia="Times New Roman" w:cs="Times New Roman"/>
                <w:szCs w:val="28"/>
                <w:lang w:eastAsia="ru-RU"/>
              </w:rPr>
              <w:t>%</w:t>
            </w:r>
          </w:p>
        </w:tc>
        <w:tc>
          <w:tcPr>
            <w:tcW w:w="1049" w:type="dxa"/>
            <w:vMerge w:val="restart"/>
            <w:shd w:val="clear" w:color="auto" w:fill="auto"/>
          </w:tcPr>
          <w:p w14:paraId="1C16DABC" w14:textId="77777777" w:rsidR="005B1A61" w:rsidRPr="00390807" w:rsidRDefault="005B1A61" w:rsidP="00DA25BC">
            <w:pPr>
              <w:spacing w:after="0"/>
              <w:jc w:val="center"/>
              <w:rPr>
                <w:rFonts w:cs="Times New Roman"/>
                <w:szCs w:val="28"/>
              </w:rPr>
            </w:pPr>
            <w:r w:rsidRPr="00390807">
              <w:rPr>
                <w:rFonts w:eastAsia="Times New Roman" w:cs="Times New Roman"/>
                <w:szCs w:val="28"/>
                <w:lang w:val="en-US" w:eastAsia="ru-RU"/>
              </w:rPr>
              <w:t>H</w:t>
            </w:r>
            <w:r w:rsidRPr="00390807">
              <w:rPr>
                <w:rFonts w:eastAsia="Times New Roman" w:cs="Times New Roman"/>
                <w:szCs w:val="28"/>
                <w:vertAlign w:val="subscript"/>
                <w:lang w:eastAsia="ru-RU"/>
              </w:rPr>
              <w:t>2</w:t>
            </w:r>
            <w:r w:rsidRPr="00390807">
              <w:rPr>
                <w:rFonts w:eastAsia="Times New Roman" w:cs="Times New Roman"/>
                <w:szCs w:val="28"/>
                <w:lang w:eastAsia="ru-RU"/>
              </w:rPr>
              <w:t>/</w:t>
            </w:r>
            <w:r w:rsidRPr="00390807">
              <w:rPr>
                <w:rFonts w:eastAsia="Times New Roman" w:cs="Times New Roman"/>
                <w:szCs w:val="28"/>
                <w:lang w:val="en-US" w:eastAsia="ru-RU"/>
              </w:rPr>
              <w:t>CO</w:t>
            </w:r>
          </w:p>
        </w:tc>
      </w:tr>
      <w:tr w:rsidR="005B1A61" w:rsidRPr="00816E2E" w14:paraId="3114D20C" w14:textId="77777777" w:rsidTr="00DA25BC">
        <w:trPr>
          <w:trHeight w:val="195"/>
          <w:jc w:val="center"/>
        </w:trPr>
        <w:tc>
          <w:tcPr>
            <w:tcW w:w="2054" w:type="dxa"/>
            <w:vMerge/>
            <w:shd w:val="clear" w:color="auto" w:fill="auto"/>
          </w:tcPr>
          <w:p w14:paraId="201CE6C8" w14:textId="77777777" w:rsidR="005B1A61" w:rsidRPr="00390807" w:rsidRDefault="005B1A61" w:rsidP="00DA25BC">
            <w:pPr>
              <w:spacing w:after="0"/>
              <w:jc w:val="both"/>
              <w:rPr>
                <w:rFonts w:cs="Times New Roman"/>
                <w:szCs w:val="28"/>
              </w:rPr>
            </w:pPr>
          </w:p>
        </w:tc>
        <w:tc>
          <w:tcPr>
            <w:tcW w:w="1082" w:type="dxa"/>
            <w:vMerge/>
            <w:shd w:val="clear" w:color="auto" w:fill="auto"/>
          </w:tcPr>
          <w:p w14:paraId="0FCE430D" w14:textId="77777777" w:rsidR="005B1A61" w:rsidRPr="00390807" w:rsidRDefault="005B1A61" w:rsidP="00DA25BC">
            <w:pPr>
              <w:spacing w:after="0"/>
              <w:jc w:val="center"/>
              <w:rPr>
                <w:rFonts w:cs="Times New Roman"/>
                <w:szCs w:val="28"/>
              </w:rPr>
            </w:pPr>
          </w:p>
        </w:tc>
        <w:tc>
          <w:tcPr>
            <w:tcW w:w="1022" w:type="dxa"/>
            <w:shd w:val="clear" w:color="auto" w:fill="auto"/>
          </w:tcPr>
          <w:p w14:paraId="76EF0CA1" w14:textId="77777777" w:rsidR="005B1A61" w:rsidRPr="00390807" w:rsidRDefault="005B1A61" w:rsidP="00DA25BC">
            <w:pPr>
              <w:spacing w:after="0"/>
              <w:jc w:val="center"/>
              <w:rPr>
                <w:rFonts w:eastAsia="Times New Roman" w:cs="Times New Roman"/>
                <w:szCs w:val="28"/>
                <w:lang w:eastAsia="ru-RU"/>
              </w:rPr>
            </w:pPr>
            <w:r w:rsidRPr="00390807">
              <w:rPr>
                <w:rFonts w:eastAsia="Times New Roman" w:cs="Times New Roman"/>
                <w:szCs w:val="28"/>
                <w:lang w:eastAsia="ru-RU"/>
              </w:rPr>
              <w:t>СН</w:t>
            </w:r>
            <w:r w:rsidRPr="00390807">
              <w:rPr>
                <w:rFonts w:eastAsia="Times New Roman" w:cs="Times New Roman"/>
                <w:szCs w:val="28"/>
                <w:vertAlign w:val="subscript"/>
                <w:lang w:eastAsia="ru-RU"/>
              </w:rPr>
              <w:t>4</w:t>
            </w:r>
          </w:p>
        </w:tc>
        <w:tc>
          <w:tcPr>
            <w:tcW w:w="958" w:type="dxa"/>
            <w:shd w:val="clear" w:color="auto" w:fill="auto"/>
          </w:tcPr>
          <w:p w14:paraId="4BC4848F" w14:textId="77777777" w:rsidR="005B1A61" w:rsidRPr="00390807" w:rsidRDefault="005B1A61" w:rsidP="00DA25BC">
            <w:pPr>
              <w:spacing w:after="0"/>
              <w:jc w:val="center"/>
              <w:rPr>
                <w:rFonts w:eastAsia="Times New Roman" w:cs="Times New Roman"/>
                <w:szCs w:val="28"/>
                <w:lang w:eastAsia="ru-RU"/>
              </w:rPr>
            </w:pPr>
            <w:r w:rsidRPr="00390807">
              <w:rPr>
                <w:rFonts w:eastAsia="Times New Roman" w:cs="Times New Roman"/>
                <w:szCs w:val="28"/>
                <w:lang w:eastAsia="ru-RU"/>
              </w:rPr>
              <w:t>Н</w:t>
            </w:r>
            <w:r w:rsidRPr="00390807">
              <w:rPr>
                <w:rFonts w:eastAsia="Times New Roman" w:cs="Times New Roman"/>
                <w:szCs w:val="28"/>
                <w:vertAlign w:val="subscript"/>
                <w:lang w:eastAsia="ru-RU"/>
              </w:rPr>
              <w:t>2</w:t>
            </w:r>
          </w:p>
        </w:tc>
        <w:tc>
          <w:tcPr>
            <w:tcW w:w="960" w:type="dxa"/>
            <w:shd w:val="clear" w:color="auto" w:fill="auto"/>
          </w:tcPr>
          <w:p w14:paraId="4D1E3665" w14:textId="77777777" w:rsidR="005B1A61" w:rsidRPr="00390807" w:rsidRDefault="005B1A61" w:rsidP="00DA25BC">
            <w:pPr>
              <w:spacing w:after="0"/>
              <w:jc w:val="center"/>
              <w:rPr>
                <w:rFonts w:eastAsia="Times New Roman" w:cs="Times New Roman"/>
                <w:szCs w:val="28"/>
                <w:lang w:eastAsia="ru-RU"/>
              </w:rPr>
            </w:pPr>
            <w:r w:rsidRPr="00390807">
              <w:rPr>
                <w:rFonts w:eastAsia="Times New Roman" w:cs="Times New Roman"/>
                <w:szCs w:val="28"/>
                <w:lang w:eastAsia="ru-RU"/>
              </w:rPr>
              <w:t>СО</w:t>
            </w:r>
          </w:p>
        </w:tc>
        <w:tc>
          <w:tcPr>
            <w:tcW w:w="958" w:type="dxa"/>
            <w:shd w:val="clear" w:color="auto" w:fill="auto"/>
          </w:tcPr>
          <w:p w14:paraId="1B198F5E" w14:textId="77777777" w:rsidR="005B1A61" w:rsidRPr="00390807" w:rsidRDefault="005B1A61" w:rsidP="00DA25BC">
            <w:pPr>
              <w:spacing w:after="0"/>
              <w:jc w:val="center"/>
              <w:rPr>
                <w:rFonts w:eastAsia="Times New Roman" w:cs="Times New Roman"/>
                <w:szCs w:val="28"/>
                <w:lang w:eastAsia="ru-RU"/>
              </w:rPr>
            </w:pPr>
            <w:r w:rsidRPr="00390807">
              <w:rPr>
                <w:rFonts w:eastAsia="Times New Roman" w:cs="Times New Roman"/>
                <w:szCs w:val="28"/>
                <w:lang w:eastAsia="ru-RU"/>
              </w:rPr>
              <w:t>Н</w:t>
            </w:r>
            <w:r w:rsidRPr="00390807">
              <w:rPr>
                <w:rFonts w:eastAsia="Times New Roman" w:cs="Times New Roman"/>
                <w:szCs w:val="28"/>
                <w:vertAlign w:val="subscript"/>
                <w:lang w:eastAsia="ru-RU"/>
              </w:rPr>
              <w:t>2</w:t>
            </w:r>
          </w:p>
        </w:tc>
        <w:tc>
          <w:tcPr>
            <w:tcW w:w="1183" w:type="dxa"/>
            <w:shd w:val="clear" w:color="auto" w:fill="auto"/>
          </w:tcPr>
          <w:p w14:paraId="3E9DD859" w14:textId="77777777" w:rsidR="005B1A61" w:rsidRPr="00390807" w:rsidRDefault="005B1A61" w:rsidP="00DA25BC">
            <w:pPr>
              <w:spacing w:after="0"/>
              <w:jc w:val="center"/>
              <w:rPr>
                <w:rFonts w:eastAsia="Times New Roman" w:cs="Times New Roman"/>
                <w:szCs w:val="28"/>
                <w:lang w:eastAsia="ru-RU"/>
              </w:rPr>
            </w:pPr>
            <w:r w:rsidRPr="00390807">
              <w:rPr>
                <w:rFonts w:eastAsia="Times New Roman" w:cs="Times New Roman"/>
                <w:szCs w:val="28"/>
                <w:lang w:eastAsia="ru-RU"/>
              </w:rPr>
              <w:t>СО</w:t>
            </w:r>
          </w:p>
        </w:tc>
        <w:tc>
          <w:tcPr>
            <w:tcW w:w="1049" w:type="dxa"/>
            <w:vMerge/>
            <w:shd w:val="clear" w:color="auto" w:fill="auto"/>
          </w:tcPr>
          <w:p w14:paraId="4881A7F2" w14:textId="77777777" w:rsidR="005B1A61" w:rsidRPr="00390807" w:rsidRDefault="005B1A61" w:rsidP="00DA25BC">
            <w:pPr>
              <w:spacing w:after="0"/>
              <w:jc w:val="center"/>
              <w:rPr>
                <w:rFonts w:eastAsia="Times New Roman" w:cs="Times New Roman"/>
                <w:szCs w:val="28"/>
                <w:lang w:val="en-US" w:eastAsia="ru-RU"/>
              </w:rPr>
            </w:pPr>
          </w:p>
        </w:tc>
      </w:tr>
      <w:tr w:rsidR="005B1A61" w:rsidRPr="00816E2E" w14:paraId="04F8FDF2" w14:textId="77777777" w:rsidTr="00DA25BC">
        <w:trPr>
          <w:trHeight w:val="610"/>
          <w:jc w:val="center"/>
        </w:trPr>
        <w:tc>
          <w:tcPr>
            <w:tcW w:w="2054" w:type="dxa"/>
            <w:vMerge w:val="restart"/>
            <w:shd w:val="clear" w:color="auto" w:fill="auto"/>
          </w:tcPr>
          <w:p w14:paraId="06CAD5C1" w14:textId="03D173FE" w:rsidR="005B1A61" w:rsidRPr="00390807" w:rsidRDefault="005B1A61" w:rsidP="00DA25BC">
            <w:pPr>
              <w:spacing w:after="0"/>
              <w:rPr>
                <w:rFonts w:cs="Times New Roman"/>
                <w:szCs w:val="28"/>
              </w:rPr>
            </w:pPr>
            <w:r w:rsidRPr="00390807">
              <w:rPr>
                <w:rFonts w:eastAsia="Times New Roman" w:cs="Times New Roman"/>
                <w:szCs w:val="28"/>
                <w:lang w:eastAsia="ru-RU"/>
              </w:rPr>
              <w:t>34%СН</w:t>
            </w:r>
            <w:r w:rsidRPr="00390807">
              <w:rPr>
                <w:rFonts w:eastAsia="Times New Roman" w:cs="Times New Roman"/>
                <w:szCs w:val="28"/>
                <w:vertAlign w:val="subscript"/>
                <w:lang w:eastAsia="ru-RU"/>
              </w:rPr>
              <w:t>4</w:t>
            </w:r>
            <w:r w:rsidR="00DA25BC">
              <w:rPr>
                <w:rFonts w:eastAsia="Times New Roman" w:cs="Times New Roman"/>
                <w:szCs w:val="28"/>
                <w:lang w:eastAsia="ru-RU"/>
              </w:rPr>
              <w:t xml:space="preserve"> </w:t>
            </w:r>
            <w:r w:rsidRPr="00390807">
              <w:rPr>
                <w:rFonts w:eastAsia="Times New Roman" w:cs="Times New Roman"/>
                <w:szCs w:val="28"/>
                <w:lang w:eastAsia="ru-RU"/>
              </w:rPr>
              <w:t>+</w:t>
            </w:r>
            <w:r w:rsidR="00DA25BC">
              <w:rPr>
                <w:rFonts w:eastAsia="Times New Roman" w:cs="Times New Roman"/>
                <w:szCs w:val="28"/>
                <w:lang w:eastAsia="ru-RU"/>
              </w:rPr>
              <w:t xml:space="preserve"> </w:t>
            </w:r>
            <w:r w:rsidRPr="00390807">
              <w:rPr>
                <w:rFonts w:eastAsia="Times New Roman" w:cs="Times New Roman"/>
                <w:szCs w:val="28"/>
                <w:lang w:eastAsia="ru-RU"/>
              </w:rPr>
              <w:t>17%О</w:t>
            </w:r>
            <w:r w:rsidRPr="00390807">
              <w:rPr>
                <w:rFonts w:eastAsia="Times New Roman" w:cs="Times New Roman"/>
                <w:szCs w:val="28"/>
                <w:vertAlign w:val="subscript"/>
                <w:lang w:eastAsia="ru-RU"/>
              </w:rPr>
              <w:t>2</w:t>
            </w:r>
            <w:r w:rsidR="00DA25BC">
              <w:rPr>
                <w:rFonts w:eastAsia="Times New Roman" w:cs="Times New Roman"/>
                <w:szCs w:val="28"/>
                <w:lang w:eastAsia="ru-RU"/>
              </w:rPr>
              <w:t xml:space="preserve"> </w:t>
            </w:r>
            <w:r w:rsidRPr="00390807">
              <w:rPr>
                <w:rFonts w:eastAsia="Times New Roman" w:cs="Times New Roman"/>
                <w:szCs w:val="28"/>
                <w:lang w:eastAsia="ru-RU"/>
              </w:rPr>
              <w:t>+</w:t>
            </w:r>
            <w:r w:rsidR="00DA25BC">
              <w:rPr>
                <w:rFonts w:eastAsia="Times New Roman" w:cs="Times New Roman"/>
                <w:szCs w:val="28"/>
                <w:lang w:eastAsia="ru-RU"/>
              </w:rPr>
              <w:t xml:space="preserve"> </w:t>
            </w:r>
            <w:r w:rsidRPr="00390807">
              <w:rPr>
                <w:rFonts w:eastAsia="Times New Roman" w:cs="Times New Roman"/>
                <w:szCs w:val="28"/>
                <w:lang w:eastAsia="ru-RU"/>
              </w:rPr>
              <w:t>49%Ar</w:t>
            </w:r>
          </w:p>
        </w:tc>
        <w:tc>
          <w:tcPr>
            <w:tcW w:w="1082" w:type="dxa"/>
            <w:shd w:val="clear" w:color="auto" w:fill="auto"/>
            <w:vAlign w:val="center"/>
          </w:tcPr>
          <w:p w14:paraId="2E76F3DA" w14:textId="77777777" w:rsidR="005B1A61" w:rsidRPr="00390807" w:rsidRDefault="005B1A61" w:rsidP="00DA25BC">
            <w:pPr>
              <w:spacing w:after="0"/>
              <w:jc w:val="center"/>
              <w:rPr>
                <w:rFonts w:cs="Times New Roman"/>
                <w:szCs w:val="28"/>
              </w:rPr>
            </w:pPr>
            <w:r w:rsidRPr="00390807">
              <w:rPr>
                <w:rFonts w:cs="Times New Roman"/>
                <w:szCs w:val="28"/>
                <w:lang w:val="kk-KZ"/>
              </w:rPr>
              <w:t>600</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2475C884" w14:textId="77777777" w:rsidR="005B1A61" w:rsidRPr="00390807" w:rsidRDefault="005B1A61" w:rsidP="00DA25BC">
            <w:pPr>
              <w:spacing w:after="0"/>
              <w:jc w:val="center"/>
              <w:rPr>
                <w:rFonts w:cs="Times New Roman"/>
                <w:szCs w:val="28"/>
              </w:rPr>
            </w:pPr>
            <w:r w:rsidRPr="00390807">
              <w:rPr>
                <w:rFonts w:cs="Times New Roman"/>
                <w:color w:val="000000"/>
                <w:szCs w:val="28"/>
              </w:rPr>
              <w:t>32,3</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tcPr>
          <w:p w14:paraId="559A2D05" w14:textId="77777777" w:rsidR="005B1A61" w:rsidRPr="00390807" w:rsidRDefault="005B1A61" w:rsidP="00DA25BC">
            <w:pPr>
              <w:spacing w:after="0"/>
              <w:jc w:val="center"/>
              <w:rPr>
                <w:rFonts w:cs="Times New Roman"/>
                <w:szCs w:val="28"/>
              </w:rPr>
            </w:pPr>
            <w:r w:rsidRPr="00390807">
              <w:rPr>
                <w:rFonts w:cs="Times New Roman"/>
                <w:color w:val="000000"/>
                <w:szCs w:val="28"/>
              </w:rPr>
              <w:t>21,7</w:t>
            </w:r>
          </w:p>
        </w:tc>
        <w:tc>
          <w:tcPr>
            <w:tcW w:w="960" w:type="dxa"/>
            <w:tcBorders>
              <w:top w:val="single" w:sz="4" w:space="0" w:color="auto"/>
              <w:left w:val="nil"/>
              <w:bottom w:val="single" w:sz="4" w:space="0" w:color="auto"/>
              <w:right w:val="single" w:sz="4" w:space="0" w:color="auto"/>
            </w:tcBorders>
            <w:shd w:val="clear" w:color="auto" w:fill="auto"/>
            <w:vAlign w:val="center"/>
          </w:tcPr>
          <w:p w14:paraId="16BDF415" w14:textId="77777777" w:rsidR="005B1A61" w:rsidRPr="00390807" w:rsidRDefault="005B1A61" w:rsidP="00DA25BC">
            <w:pPr>
              <w:spacing w:after="0"/>
              <w:jc w:val="center"/>
              <w:rPr>
                <w:rFonts w:cs="Times New Roman"/>
                <w:szCs w:val="28"/>
              </w:rPr>
            </w:pPr>
            <w:r w:rsidRPr="00390807">
              <w:rPr>
                <w:rFonts w:cs="Times New Roman"/>
                <w:color w:val="000000"/>
                <w:szCs w:val="28"/>
              </w:rPr>
              <w:t>9,4</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tcPr>
          <w:p w14:paraId="10498640" w14:textId="77777777" w:rsidR="005B1A61" w:rsidRPr="00390807" w:rsidRDefault="005B1A61" w:rsidP="00DA25BC">
            <w:pPr>
              <w:spacing w:after="0"/>
              <w:jc w:val="center"/>
              <w:rPr>
                <w:rFonts w:cs="Times New Roman"/>
                <w:szCs w:val="28"/>
              </w:rPr>
            </w:pPr>
            <w:r w:rsidRPr="00390807">
              <w:rPr>
                <w:rFonts w:cs="Times New Roman"/>
                <w:color w:val="000000"/>
                <w:szCs w:val="28"/>
              </w:rPr>
              <w:t>32,8</w:t>
            </w:r>
          </w:p>
        </w:tc>
        <w:tc>
          <w:tcPr>
            <w:tcW w:w="1183" w:type="dxa"/>
            <w:tcBorders>
              <w:top w:val="single" w:sz="4" w:space="0" w:color="auto"/>
              <w:left w:val="nil"/>
              <w:bottom w:val="single" w:sz="4" w:space="0" w:color="auto"/>
              <w:right w:val="single" w:sz="4" w:space="0" w:color="auto"/>
            </w:tcBorders>
            <w:shd w:val="clear" w:color="auto" w:fill="auto"/>
            <w:vAlign w:val="center"/>
          </w:tcPr>
          <w:p w14:paraId="6FAFF6B3" w14:textId="77777777" w:rsidR="005B1A61" w:rsidRPr="00390807" w:rsidRDefault="005B1A61" w:rsidP="00DA25BC">
            <w:pPr>
              <w:spacing w:after="0"/>
              <w:jc w:val="center"/>
              <w:rPr>
                <w:rFonts w:cs="Times New Roman"/>
                <w:szCs w:val="28"/>
              </w:rPr>
            </w:pPr>
            <w:r w:rsidRPr="00390807">
              <w:rPr>
                <w:rFonts w:cs="Times New Roman"/>
                <w:color w:val="000000"/>
                <w:szCs w:val="28"/>
              </w:rPr>
              <w:t>35,714</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4C982CBC" w14:textId="77777777" w:rsidR="005B1A61" w:rsidRPr="00390807" w:rsidRDefault="005B1A61" w:rsidP="00DA25BC">
            <w:pPr>
              <w:spacing w:after="0"/>
              <w:jc w:val="center"/>
              <w:rPr>
                <w:rFonts w:cs="Times New Roman"/>
                <w:szCs w:val="28"/>
              </w:rPr>
            </w:pPr>
            <w:r w:rsidRPr="00390807">
              <w:rPr>
                <w:rFonts w:cs="Times New Roman"/>
                <w:color w:val="000000"/>
                <w:szCs w:val="28"/>
              </w:rPr>
              <w:t>2,3</w:t>
            </w:r>
          </w:p>
        </w:tc>
      </w:tr>
      <w:tr w:rsidR="005B1A61" w:rsidRPr="00816E2E" w14:paraId="19A56D25" w14:textId="77777777" w:rsidTr="00DA25BC">
        <w:trPr>
          <w:trHeight w:val="610"/>
          <w:jc w:val="center"/>
        </w:trPr>
        <w:tc>
          <w:tcPr>
            <w:tcW w:w="2054" w:type="dxa"/>
            <w:vMerge/>
            <w:shd w:val="clear" w:color="auto" w:fill="auto"/>
          </w:tcPr>
          <w:p w14:paraId="5F32D1A1" w14:textId="77777777" w:rsidR="005B1A61" w:rsidRPr="00390807" w:rsidRDefault="005B1A61" w:rsidP="00DA25BC">
            <w:pPr>
              <w:spacing w:after="0"/>
              <w:rPr>
                <w:rFonts w:eastAsia="Times New Roman" w:cs="Times New Roman"/>
                <w:szCs w:val="28"/>
                <w:lang w:eastAsia="ru-RU"/>
              </w:rPr>
            </w:pPr>
          </w:p>
        </w:tc>
        <w:tc>
          <w:tcPr>
            <w:tcW w:w="1082" w:type="dxa"/>
            <w:shd w:val="clear" w:color="auto" w:fill="auto"/>
            <w:vAlign w:val="center"/>
          </w:tcPr>
          <w:p w14:paraId="3BA0E77A" w14:textId="77777777" w:rsidR="005B1A61" w:rsidRPr="00390807" w:rsidRDefault="005B1A61" w:rsidP="00DA25BC">
            <w:pPr>
              <w:spacing w:after="0"/>
              <w:jc w:val="center"/>
              <w:rPr>
                <w:rFonts w:cs="Times New Roman"/>
                <w:szCs w:val="28"/>
                <w:lang w:val="kk-KZ"/>
              </w:rPr>
            </w:pPr>
            <w:r w:rsidRPr="00390807">
              <w:rPr>
                <w:rFonts w:cs="Times New Roman"/>
                <w:szCs w:val="28"/>
                <w:lang w:val="kk-KZ"/>
              </w:rPr>
              <w:t>700</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26DD12EE" w14:textId="77777777" w:rsidR="005B1A61" w:rsidRPr="00390807" w:rsidRDefault="005B1A61" w:rsidP="00DA25BC">
            <w:pPr>
              <w:spacing w:after="0"/>
              <w:jc w:val="center"/>
              <w:rPr>
                <w:rFonts w:cs="Times New Roman"/>
                <w:color w:val="000000"/>
                <w:szCs w:val="28"/>
              </w:rPr>
            </w:pPr>
            <w:r w:rsidRPr="00390807">
              <w:rPr>
                <w:rFonts w:cs="Times New Roman"/>
                <w:color w:val="000000"/>
                <w:szCs w:val="28"/>
              </w:rPr>
              <w:t>50,5</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tcPr>
          <w:p w14:paraId="0A2C059D" w14:textId="77777777" w:rsidR="005B1A61" w:rsidRPr="00390807" w:rsidRDefault="005B1A61" w:rsidP="00DA25BC">
            <w:pPr>
              <w:spacing w:after="0"/>
              <w:jc w:val="center"/>
              <w:rPr>
                <w:rFonts w:cs="Times New Roman"/>
                <w:color w:val="000000"/>
                <w:szCs w:val="28"/>
              </w:rPr>
            </w:pPr>
            <w:r w:rsidRPr="00390807">
              <w:rPr>
                <w:rFonts w:cs="Times New Roman"/>
                <w:color w:val="000000"/>
                <w:szCs w:val="28"/>
              </w:rPr>
              <w:t>40,5</w:t>
            </w:r>
          </w:p>
        </w:tc>
        <w:tc>
          <w:tcPr>
            <w:tcW w:w="960" w:type="dxa"/>
            <w:tcBorders>
              <w:top w:val="single" w:sz="4" w:space="0" w:color="auto"/>
              <w:left w:val="nil"/>
              <w:bottom w:val="single" w:sz="4" w:space="0" w:color="auto"/>
              <w:right w:val="single" w:sz="4" w:space="0" w:color="auto"/>
            </w:tcBorders>
            <w:shd w:val="clear" w:color="auto" w:fill="auto"/>
            <w:vAlign w:val="center"/>
          </w:tcPr>
          <w:p w14:paraId="55E000A5" w14:textId="77777777" w:rsidR="005B1A61" w:rsidRPr="00390807" w:rsidRDefault="005B1A61" w:rsidP="00DA25BC">
            <w:pPr>
              <w:spacing w:after="0"/>
              <w:jc w:val="center"/>
              <w:rPr>
                <w:rFonts w:cs="Times New Roman"/>
                <w:color w:val="000000"/>
                <w:szCs w:val="28"/>
              </w:rPr>
            </w:pPr>
            <w:r w:rsidRPr="00390807">
              <w:rPr>
                <w:rFonts w:cs="Times New Roman"/>
                <w:color w:val="000000"/>
                <w:szCs w:val="28"/>
              </w:rPr>
              <w:t>24,7</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tcPr>
          <w:p w14:paraId="0D85A504" w14:textId="77777777" w:rsidR="005B1A61" w:rsidRPr="00390807" w:rsidRDefault="005B1A61" w:rsidP="00DA25BC">
            <w:pPr>
              <w:spacing w:after="0"/>
              <w:jc w:val="center"/>
              <w:rPr>
                <w:rFonts w:cs="Times New Roman"/>
                <w:color w:val="000000"/>
                <w:szCs w:val="28"/>
              </w:rPr>
            </w:pPr>
            <w:r w:rsidRPr="00390807">
              <w:rPr>
                <w:rFonts w:cs="Times New Roman"/>
                <w:color w:val="000000"/>
                <w:szCs w:val="28"/>
              </w:rPr>
              <w:t>53,9</w:t>
            </w:r>
          </w:p>
        </w:tc>
        <w:tc>
          <w:tcPr>
            <w:tcW w:w="1183" w:type="dxa"/>
            <w:tcBorders>
              <w:top w:val="single" w:sz="4" w:space="0" w:color="auto"/>
              <w:left w:val="nil"/>
              <w:bottom w:val="single" w:sz="4" w:space="0" w:color="auto"/>
              <w:right w:val="single" w:sz="4" w:space="0" w:color="auto"/>
            </w:tcBorders>
            <w:shd w:val="clear" w:color="auto" w:fill="auto"/>
            <w:vAlign w:val="center"/>
          </w:tcPr>
          <w:p w14:paraId="5B185395" w14:textId="77777777" w:rsidR="005B1A61" w:rsidRPr="00390807" w:rsidRDefault="005B1A61" w:rsidP="00DA25BC">
            <w:pPr>
              <w:spacing w:after="0"/>
              <w:jc w:val="center"/>
              <w:rPr>
                <w:rFonts w:cs="Times New Roman"/>
                <w:color w:val="000000"/>
                <w:szCs w:val="28"/>
              </w:rPr>
            </w:pPr>
            <w:r w:rsidRPr="00390807">
              <w:rPr>
                <w:rFonts w:cs="Times New Roman"/>
                <w:color w:val="000000"/>
                <w:szCs w:val="28"/>
              </w:rPr>
              <w:t>66,8</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4F4B5FC2" w14:textId="77777777" w:rsidR="005B1A61" w:rsidRPr="00390807" w:rsidRDefault="005B1A61" w:rsidP="00DA25BC">
            <w:pPr>
              <w:spacing w:after="0"/>
              <w:jc w:val="center"/>
              <w:rPr>
                <w:rFonts w:cs="Times New Roman"/>
                <w:color w:val="000000"/>
                <w:szCs w:val="28"/>
              </w:rPr>
            </w:pPr>
            <w:r w:rsidRPr="00390807">
              <w:rPr>
                <w:rFonts w:cs="Times New Roman"/>
                <w:color w:val="000000"/>
                <w:szCs w:val="28"/>
              </w:rPr>
              <w:t>1,6</w:t>
            </w:r>
          </w:p>
        </w:tc>
      </w:tr>
      <w:tr w:rsidR="005B1A61" w:rsidRPr="00816E2E" w14:paraId="2C529D71" w14:textId="77777777" w:rsidTr="00DA25BC">
        <w:trPr>
          <w:trHeight w:val="547"/>
          <w:jc w:val="center"/>
        </w:trPr>
        <w:tc>
          <w:tcPr>
            <w:tcW w:w="2054" w:type="dxa"/>
            <w:vMerge/>
            <w:shd w:val="clear" w:color="auto" w:fill="auto"/>
          </w:tcPr>
          <w:p w14:paraId="7A58EBD8" w14:textId="77777777" w:rsidR="005B1A61" w:rsidRPr="00390807" w:rsidRDefault="005B1A61" w:rsidP="00DA25BC">
            <w:pPr>
              <w:spacing w:after="0"/>
              <w:rPr>
                <w:rFonts w:eastAsia="Times New Roman" w:cs="Times New Roman"/>
                <w:szCs w:val="28"/>
                <w:lang w:eastAsia="ru-RU"/>
              </w:rPr>
            </w:pPr>
          </w:p>
        </w:tc>
        <w:tc>
          <w:tcPr>
            <w:tcW w:w="1082" w:type="dxa"/>
            <w:shd w:val="clear" w:color="auto" w:fill="auto"/>
            <w:vAlign w:val="center"/>
          </w:tcPr>
          <w:p w14:paraId="405CC1A4" w14:textId="77777777" w:rsidR="005B1A61" w:rsidRPr="00390807" w:rsidRDefault="005B1A61" w:rsidP="00DA25BC">
            <w:pPr>
              <w:spacing w:after="0"/>
              <w:jc w:val="center"/>
              <w:rPr>
                <w:rFonts w:cs="Times New Roman"/>
                <w:szCs w:val="28"/>
                <w:lang w:val="kk-KZ"/>
              </w:rPr>
            </w:pPr>
            <w:r w:rsidRPr="00390807">
              <w:rPr>
                <w:rFonts w:cs="Times New Roman"/>
                <w:szCs w:val="28"/>
                <w:lang w:val="kk-KZ"/>
              </w:rPr>
              <w:t>800</w:t>
            </w:r>
          </w:p>
        </w:tc>
        <w:tc>
          <w:tcPr>
            <w:tcW w:w="1022" w:type="dxa"/>
            <w:tcBorders>
              <w:top w:val="single" w:sz="4" w:space="0" w:color="auto"/>
              <w:left w:val="single" w:sz="4" w:space="0" w:color="auto"/>
              <w:right w:val="single" w:sz="4" w:space="0" w:color="auto"/>
            </w:tcBorders>
            <w:shd w:val="clear" w:color="auto" w:fill="auto"/>
            <w:vAlign w:val="center"/>
          </w:tcPr>
          <w:p w14:paraId="417D9A4D" w14:textId="77777777" w:rsidR="005B1A61" w:rsidRPr="00390807" w:rsidRDefault="005B1A61" w:rsidP="00DA25BC">
            <w:pPr>
              <w:spacing w:after="0"/>
              <w:jc w:val="center"/>
              <w:rPr>
                <w:rFonts w:cs="Times New Roman"/>
                <w:color w:val="000000"/>
                <w:szCs w:val="28"/>
              </w:rPr>
            </w:pPr>
            <w:r w:rsidRPr="00390807">
              <w:rPr>
                <w:rFonts w:cs="Times New Roman"/>
                <w:color w:val="000000"/>
                <w:szCs w:val="28"/>
              </w:rPr>
              <w:t>60,3</w:t>
            </w:r>
          </w:p>
        </w:tc>
        <w:tc>
          <w:tcPr>
            <w:tcW w:w="958" w:type="dxa"/>
            <w:tcBorders>
              <w:top w:val="single" w:sz="4" w:space="0" w:color="auto"/>
              <w:left w:val="single" w:sz="4" w:space="0" w:color="auto"/>
              <w:right w:val="single" w:sz="4" w:space="0" w:color="auto"/>
            </w:tcBorders>
            <w:shd w:val="clear" w:color="auto" w:fill="auto"/>
            <w:vAlign w:val="center"/>
          </w:tcPr>
          <w:p w14:paraId="0A956121" w14:textId="77777777" w:rsidR="005B1A61" w:rsidRPr="00390807" w:rsidRDefault="005B1A61" w:rsidP="00DA25BC">
            <w:pPr>
              <w:spacing w:after="0"/>
              <w:jc w:val="center"/>
              <w:rPr>
                <w:rFonts w:cs="Times New Roman"/>
                <w:color w:val="000000"/>
                <w:szCs w:val="28"/>
              </w:rPr>
            </w:pPr>
            <w:r w:rsidRPr="00390807">
              <w:rPr>
                <w:rFonts w:cs="Times New Roman"/>
                <w:color w:val="000000"/>
                <w:szCs w:val="28"/>
              </w:rPr>
              <w:t>57,5</w:t>
            </w:r>
          </w:p>
        </w:tc>
        <w:tc>
          <w:tcPr>
            <w:tcW w:w="960" w:type="dxa"/>
            <w:tcBorders>
              <w:top w:val="single" w:sz="4" w:space="0" w:color="auto"/>
              <w:left w:val="nil"/>
              <w:right w:val="single" w:sz="4" w:space="0" w:color="auto"/>
            </w:tcBorders>
            <w:shd w:val="clear" w:color="auto" w:fill="auto"/>
            <w:vAlign w:val="center"/>
          </w:tcPr>
          <w:p w14:paraId="1FBBEAB5" w14:textId="77777777" w:rsidR="005B1A61" w:rsidRPr="00390807" w:rsidRDefault="005B1A61" w:rsidP="00DA25BC">
            <w:pPr>
              <w:spacing w:after="0"/>
              <w:jc w:val="center"/>
              <w:rPr>
                <w:rFonts w:cs="Times New Roman"/>
                <w:color w:val="000000"/>
                <w:szCs w:val="28"/>
              </w:rPr>
            </w:pPr>
            <w:r w:rsidRPr="00390807">
              <w:rPr>
                <w:rFonts w:cs="Times New Roman"/>
                <w:color w:val="000000"/>
                <w:szCs w:val="28"/>
              </w:rPr>
              <w:t>24,1</w:t>
            </w:r>
          </w:p>
        </w:tc>
        <w:tc>
          <w:tcPr>
            <w:tcW w:w="958" w:type="dxa"/>
            <w:tcBorders>
              <w:top w:val="single" w:sz="4" w:space="0" w:color="auto"/>
              <w:left w:val="single" w:sz="4" w:space="0" w:color="auto"/>
              <w:right w:val="single" w:sz="4" w:space="0" w:color="auto"/>
            </w:tcBorders>
            <w:shd w:val="clear" w:color="auto" w:fill="auto"/>
            <w:vAlign w:val="center"/>
          </w:tcPr>
          <w:p w14:paraId="0727F2AE" w14:textId="77777777" w:rsidR="005B1A61" w:rsidRPr="00390807" w:rsidRDefault="005B1A61" w:rsidP="00DA25BC">
            <w:pPr>
              <w:spacing w:after="0"/>
              <w:jc w:val="center"/>
              <w:rPr>
                <w:rFonts w:cs="Times New Roman"/>
                <w:color w:val="000000"/>
                <w:szCs w:val="28"/>
              </w:rPr>
            </w:pPr>
            <w:r w:rsidRPr="00390807">
              <w:rPr>
                <w:rFonts w:cs="Times New Roman"/>
                <w:color w:val="000000"/>
                <w:szCs w:val="28"/>
              </w:rPr>
              <w:t>71,8</w:t>
            </w:r>
          </w:p>
        </w:tc>
        <w:tc>
          <w:tcPr>
            <w:tcW w:w="1183" w:type="dxa"/>
            <w:tcBorders>
              <w:top w:val="single" w:sz="4" w:space="0" w:color="auto"/>
              <w:left w:val="nil"/>
              <w:right w:val="single" w:sz="4" w:space="0" w:color="auto"/>
            </w:tcBorders>
            <w:shd w:val="clear" w:color="auto" w:fill="auto"/>
            <w:vAlign w:val="center"/>
          </w:tcPr>
          <w:p w14:paraId="2295B748" w14:textId="77777777" w:rsidR="005B1A61" w:rsidRPr="00390807" w:rsidRDefault="005B1A61" w:rsidP="00DA25BC">
            <w:pPr>
              <w:spacing w:after="0"/>
              <w:jc w:val="center"/>
              <w:rPr>
                <w:rFonts w:cs="Times New Roman"/>
                <w:color w:val="000000"/>
                <w:szCs w:val="28"/>
              </w:rPr>
            </w:pPr>
            <w:r w:rsidRPr="00390807">
              <w:rPr>
                <w:rFonts w:cs="Times New Roman"/>
                <w:color w:val="000000"/>
                <w:szCs w:val="28"/>
              </w:rPr>
              <w:t>60,153</w:t>
            </w:r>
          </w:p>
        </w:tc>
        <w:tc>
          <w:tcPr>
            <w:tcW w:w="1049" w:type="dxa"/>
            <w:tcBorders>
              <w:top w:val="single" w:sz="4" w:space="0" w:color="auto"/>
              <w:left w:val="single" w:sz="4" w:space="0" w:color="auto"/>
              <w:right w:val="single" w:sz="4" w:space="0" w:color="auto"/>
            </w:tcBorders>
            <w:shd w:val="clear" w:color="auto" w:fill="auto"/>
            <w:vAlign w:val="center"/>
          </w:tcPr>
          <w:p w14:paraId="64A5163A" w14:textId="77777777" w:rsidR="005B1A61" w:rsidRPr="00390807" w:rsidRDefault="005B1A61" w:rsidP="00DA25BC">
            <w:pPr>
              <w:spacing w:after="0"/>
              <w:jc w:val="center"/>
              <w:rPr>
                <w:rFonts w:cs="Times New Roman"/>
                <w:color w:val="000000"/>
                <w:szCs w:val="28"/>
              </w:rPr>
            </w:pPr>
            <w:r w:rsidRPr="00390807">
              <w:rPr>
                <w:rFonts w:cs="Times New Roman"/>
                <w:color w:val="000000"/>
                <w:szCs w:val="28"/>
              </w:rPr>
              <w:t>2,3</w:t>
            </w:r>
          </w:p>
        </w:tc>
      </w:tr>
      <w:tr w:rsidR="005B1A61" w:rsidRPr="00816E2E" w14:paraId="2F0FCF9A" w14:textId="77777777" w:rsidTr="00DA25BC">
        <w:trPr>
          <w:trHeight w:val="413"/>
          <w:jc w:val="center"/>
        </w:trPr>
        <w:tc>
          <w:tcPr>
            <w:tcW w:w="2054" w:type="dxa"/>
            <w:vMerge/>
            <w:shd w:val="clear" w:color="auto" w:fill="auto"/>
          </w:tcPr>
          <w:p w14:paraId="786EC0E1" w14:textId="77777777" w:rsidR="005B1A61" w:rsidRPr="00390807" w:rsidRDefault="005B1A61" w:rsidP="00DA25BC">
            <w:pPr>
              <w:spacing w:after="0"/>
              <w:rPr>
                <w:rFonts w:cs="Times New Roman"/>
                <w:szCs w:val="28"/>
              </w:rPr>
            </w:pPr>
          </w:p>
        </w:tc>
        <w:tc>
          <w:tcPr>
            <w:tcW w:w="1082" w:type="dxa"/>
            <w:shd w:val="clear" w:color="auto" w:fill="auto"/>
            <w:vAlign w:val="center"/>
          </w:tcPr>
          <w:p w14:paraId="4BEA66DB" w14:textId="77777777" w:rsidR="005B1A61" w:rsidRPr="00390807" w:rsidRDefault="005B1A61" w:rsidP="00DA25BC">
            <w:pPr>
              <w:spacing w:after="0"/>
              <w:jc w:val="center"/>
              <w:rPr>
                <w:rFonts w:cs="Times New Roman"/>
                <w:szCs w:val="28"/>
              </w:rPr>
            </w:pPr>
            <w:r w:rsidRPr="00390807">
              <w:rPr>
                <w:rFonts w:cs="Times New Roman"/>
                <w:szCs w:val="28"/>
                <w:lang w:val="kk-KZ"/>
              </w:rPr>
              <w:t>900</w:t>
            </w:r>
          </w:p>
        </w:tc>
        <w:tc>
          <w:tcPr>
            <w:tcW w:w="1022" w:type="dxa"/>
            <w:tcBorders>
              <w:top w:val="nil"/>
              <w:left w:val="single" w:sz="4" w:space="0" w:color="auto"/>
              <w:right w:val="single" w:sz="4" w:space="0" w:color="auto"/>
            </w:tcBorders>
            <w:shd w:val="clear" w:color="auto" w:fill="auto"/>
            <w:vAlign w:val="center"/>
          </w:tcPr>
          <w:p w14:paraId="7A78C7C8" w14:textId="77777777" w:rsidR="005B1A61" w:rsidRPr="00390807" w:rsidRDefault="005B1A61" w:rsidP="00DA25BC">
            <w:pPr>
              <w:spacing w:after="0"/>
              <w:jc w:val="center"/>
              <w:rPr>
                <w:rFonts w:cs="Times New Roman"/>
                <w:szCs w:val="28"/>
              </w:rPr>
            </w:pPr>
            <w:r w:rsidRPr="00390807">
              <w:rPr>
                <w:rFonts w:cs="Times New Roman"/>
                <w:color w:val="000000"/>
                <w:szCs w:val="28"/>
              </w:rPr>
              <w:t>79,1</w:t>
            </w:r>
          </w:p>
        </w:tc>
        <w:tc>
          <w:tcPr>
            <w:tcW w:w="958" w:type="dxa"/>
            <w:tcBorders>
              <w:top w:val="nil"/>
              <w:left w:val="single" w:sz="4" w:space="0" w:color="auto"/>
              <w:right w:val="single" w:sz="4" w:space="0" w:color="auto"/>
            </w:tcBorders>
            <w:shd w:val="clear" w:color="auto" w:fill="auto"/>
            <w:vAlign w:val="center"/>
          </w:tcPr>
          <w:p w14:paraId="069536E6" w14:textId="77777777" w:rsidR="005B1A61" w:rsidRPr="00390807" w:rsidRDefault="005B1A61" w:rsidP="00DA25BC">
            <w:pPr>
              <w:spacing w:after="0"/>
              <w:jc w:val="center"/>
              <w:rPr>
                <w:rFonts w:cs="Times New Roman"/>
                <w:szCs w:val="28"/>
              </w:rPr>
            </w:pPr>
            <w:r w:rsidRPr="00390807">
              <w:rPr>
                <w:rFonts w:cs="Times New Roman"/>
                <w:color w:val="000000"/>
                <w:szCs w:val="28"/>
              </w:rPr>
              <w:t>73,9</w:t>
            </w:r>
          </w:p>
        </w:tc>
        <w:tc>
          <w:tcPr>
            <w:tcW w:w="960" w:type="dxa"/>
            <w:tcBorders>
              <w:top w:val="nil"/>
              <w:left w:val="nil"/>
              <w:right w:val="single" w:sz="4" w:space="0" w:color="auto"/>
            </w:tcBorders>
            <w:shd w:val="clear" w:color="auto" w:fill="auto"/>
            <w:vAlign w:val="center"/>
          </w:tcPr>
          <w:p w14:paraId="2567D71E" w14:textId="77777777" w:rsidR="005B1A61" w:rsidRPr="00390807" w:rsidRDefault="005B1A61" w:rsidP="00DA25BC">
            <w:pPr>
              <w:spacing w:after="0"/>
              <w:jc w:val="center"/>
              <w:rPr>
                <w:rFonts w:cs="Times New Roman"/>
                <w:szCs w:val="28"/>
              </w:rPr>
            </w:pPr>
            <w:r w:rsidRPr="00390807">
              <w:rPr>
                <w:rFonts w:cs="Times New Roman"/>
                <w:color w:val="000000"/>
                <w:szCs w:val="28"/>
              </w:rPr>
              <w:t>39,4</w:t>
            </w:r>
          </w:p>
        </w:tc>
        <w:tc>
          <w:tcPr>
            <w:tcW w:w="958" w:type="dxa"/>
            <w:tcBorders>
              <w:top w:val="nil"/>
              <w:left w:val="single" w:sz="4" w:space="0" w:color="auto"/>
              <w:right w:val="single" w:sz="4" w:space="0" w:color="auto"/>
            </w:tcBorders>
            <w:shd w:val="clear" w:color="auto" w:fill="auto"/>
            <w:vAlign w:val="center"/>
          </w:tcPr>
          <w:p w14:paraId="1BB47144" w14:textId="77777777" w:rsidR="005B1A61" w:rsidRPr="00390807" w:rsidRDefault="005B1A61" w:rsidP="00DA25BC">
            <w:pPr>
              <w:spacing w:after="0"/>
              <w:jc w:val="center"/>
              <w:rPr>
                <w:rFonts w:cs="Times New Roman"/>
                <w:szCs w:val="28"/>
              </w:rPr>
            </w:pPr>
            <w:r w:rsidRPr="00390807">
              <w:rPr>
                <w:rFonts w:cs="Times New Roman"/>
                <w:color w:val="000000"/>
                <w:szCs w:val="28"/>
              </w:rPr>
              <w:t>82,5</w:t>
            </w:r>
          </w:p>
        </w:tc>
        <w:tc>
          <w:tcPr>
            <w:tcW w:w="1183" w:type="dxa"/>
            <w:tcBorders>
              <w:top w:val="nil"/>
              <w:left w:val="nil"/>
              <w:right w:val="single" w:sz="4" w:space="0" w:color="auto"/>
            </w:tcBorders>
            <w:shd w:val="clear" w:color="auto" w:fill="auto"/>
            <w:vAlign w:val="center"/>
          </w:tcPr>
          <w:p w14:paraId="746A0F99" w14:textId="77777777" w:rsidR="005B1A61" w:rsidRPr="00390807" w:rsidRDefault="005B1A61" w:rsidP="00DA25BC">
            <w:pPr>
              <w:spacing w:after="0"/>
              <w:jc w:val="center"/>
              <w:rPr>
                <w:rFonts w:cs="Times New Roman"/>
                <w:szCs w:val="28"/>
              </w:rPr>
            </w:pPr>
            <w:r w:rsidRPr="00390807">
              <w:rPr>
                <w:rFonts w:cs="Times New Roman"/>
                <w:color w:val="000000"/>
                <w:szCs w:val="28"/>
              </w:rPr>
              <w:t>80,336</w:t>
            </w:r>
          </w:p>
        </w:tc>
        <w:tc>
          <w:tcPr>
            <w:tcW w:w="1049" w:type="dxa"/>
            <w:tcBorders>
              <w:top w:val="nil"/>
              <w:left w:val="single" w:sz="4" w:space="0" w:color="auto"/>
              <w:right w:val="single" w:sz="4" w:space="0" w:color="auto"/>
            </w:tcBorders>
            <w:shd w:val="clear" w:color="auto" w:fill="auto"/>
            <w:vAlign w:val="center"/>
          </w:tcPr>
          <w:p w14:paraId="23E54EE1" w14:textId="77777777" w:rsidR="005B1A61" w:rsidRPr="00390807" w:rsidRDefault="005B1A61" w:rsidP="00DA25BC">
            <w:pPr>
              <w:spacing w:after="0"/>
              <w:jc w:val="center"/>
              <w:rPr>
                <w:rFonts w:cs="Times New Roman"/>
                <w:szCs w:val="28"/>
              </w:rPr>
            </w:pPr>
            <w:r w:rsidRPr="00390807">
              <w:rPr>
                <w:rFonts w:cs="Times New Roman"/>
                <w:color w:val="000000"/>
                <w:szCs w:val="28"/>
              </w:rPr>
              <w:t>1,8</w:t>
            </w:r>
          </w:p>
        </w:tc>
      </w:tr>
    </w:tbl>
    <w:p w14:paraId="0C9C13D3" w14:textId="77777777" w:rsidR="005B1A61" w:rsidRDefault="005B1A61" w:rsidP="005B1A61">
      <w:pPr>
        <w:spacing w:after="0"/>
        <w:ind w:firstLine="708"/>
        <w:jc w:val="both"/>
        <w:rPr>
          <w:rFonts w:eastAsia="Times New Roman" w:cs="Times New Roman"/>
          <w:szCs w:val="28"/>
          <w:lang w:eastAsia="ru-RU"/>
        </w:rPr>
      </w:pPr>
    </w:p>
    <w:p w14:paraId="5AB14710" w14:textId="77777777" w:rsidR="005B1A61" w:rsidRDefault="005B1A61" w:rsidP="005B1A61">
      <w:pPr>
        <w:spacing w:after="0"/>
        <w:ind w:firstLine="709"/>
        <w:jc w:val="both"/>
      </w:pPr>
      <w:r>
        <w:rPr>
          <w:noProof/>
          <w:lang w:eastAsia="ru-RU"/>
        </w:rPr>
        <w:drawing>
          <wp:inline distT="0" distB="0" distL="0" distR="0" wp14:anchorId="00613E9A" wp14:editId="7CB81645">
            <wp:extent cx="5486400" cy="3200400"/>
            <wp:effectExtent l="0" t="0" r="0" b="0"/>
            <wp:docPr id="443952603"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0"/>
              </a:graphicData>
            </a:graphic>
          </wp:inline>
        </w:drawing>
      </w:r>
    </w:p>
    <w:p w14:paraId="5E00209B" w14:textId="77777777" w:rsidR="005B1A61" w:rsidRDefault="005B1A61" w:rsidP="005B1A61">
      <w:pPr>
        <w:spacing w:after="0"/>
        <w:ind w:firstLine="709"/>
        <w:jc w:val="both"/>
      </w:pPr>
    </w:p>
    <w:p w14:paraId="45EFB473" w14:textId="29D46F19" w:rsidR="005B1A61" w:rsidRPr="00FB5FAF" w:rsidRDefault="005B1A61" w:rsidP="005B1A61">
      <w:pPr>
        <w:spacing w:after="0"/>
        <w:jc w:val="center"/>
        <w:rPr>
          <w:szCs w:val="28"/>
        </w:rPr>
      </w:pPr>
      <w:r w:rsidRPr="00FB5FAF">
        <w:rPr>
          <w:szCs w:val="28"/>
        </w:rPr>
        <w:t>Рисунок</w:t>
      </w:r>
      <w:r w:rsidR="00DA25BC">
        <w:rPr>
          <w:szCs w:val="28"/>
        </w:rPr>
        <w:t xml:space="preserve"> </w:t>
      </w:r>
      <w:r w:rsidRPr="00FB5FAF">
        <w:rPr>
          <w:szCs w:val="28"/>
        </w:rPr>
        <w:t>3.6.</w:t>
      </w:r>
      <w:r>
        <w:rPr>
          <w:szCs w:val="28"/>
        </w:rPr>
        <w:t>8</w:t>
      </w:r>
      <w:r w:rsidR="00DA25BC">
        <w:rPr>
          <w:szCs w:val="28"/>
        </w:rPr>
        <w:t xml:space="preserve"> </w:t>
      </w:r>
      <w:r w:rsidRPr="00FB5FAF">
        <w:rPr>
          <w:szCs w:val="28"/>
        </w:rPr>
        <w:t>-</w:t>
      </w:r>
      <w:r w:rsidR="00DA25BC">
        <w:rPr>
          <w:szCs w:val="28"/>
        </w:rPr>
        <w:t xml:space="preserve"> </w:t>
      </w:r>
      <w:r w:rsidRPr="00FB5FAF">
        <w:rPr>
          <w:szCs w:val="28"/>
        </w:rPr>
        <w:t>Эффективность</w:t>
      </w:r>
      <w:r w:rsidR="00DA25BC">
        <w:rPr>
          <w:szCs w:val="28"/>
        </w:rPr>
        <w:t xml:space="preserve"> </w:t>
      </w:r>
      <w:r w:rsidRPr="00FB5FAF">
        <w:rPr>
          <w:szCs w:val="28"/>
        </w:rPr>
        <w:t>в</w:t>
      </w:r>
      <w:r w:rsidR="00DA25BC">
        <w:rPr>
          <w:szCs w:val="28"/>
        </w:rPr>
        <w:t xml:space="preserve"> </w:t>
      </w:r>
      <w:r w:rsidRPr="00FB5FAF">
        <w:rPr>
          <w:szCs w:val="28"/>
        </w:rPr>
        <w:t>окислительной</w:t>
      </w:r>
      <w:r w:rsidR="00DA25BC">
        <w:rPr>
          <w:szCs w:val="28"/>
        </w:rPr>
        <w:t xml:space="preserve"> </w:t>
      </w:r>
      <w:r w:rsidRPr="00FB5FAF">
        <w:rPr>
          <w:szCs w:val="28"/>
        </w:rPr>
        <w:t>конверсии</w:t>
      </w:r>
      <w:r w:rsidR="00DA25BC">
        <w:rPr>
          <w:szCs w:val="28"/>
        </w:rPr>
        <w:t xml:space="preserve"> </w:t>
      </w:r>
      <w:r w:rsidRPr="00FB5FAF">
        <w:rPr>
          <w:szCs w:val="28"/>
        </w:rPr>
        <w:t>СН</w:t>
      </w:r>
      <w:r w:rsidRPr="00FB5FAF">
        <w:rPr>
          <w:szCs w:val="28"/>
          <w:vertAlign w:val="subscript"/>
        </w:rPr>
        <w:t>4</w:t>
      </w:r>
    </w:p>
    <w:p w14:paraId="17EA66F6" w14:textId="77777777" w:rsidR="005B1A61" w:rsidRPr="00FB5FAF" w:rsidRDefault="005B1A61" w:rsidP="005B1A61">
      <w:pPr>
        <w:spacing w:after="0"/>
        <w:jc w:val="center"/>
        <w:rPr>
          <w:szCs w:val="28"/>
        </w:rPr>
      </w:pPr>
      <w:r w:rsidRPr="00FB5FAF">
        <w:rPr>
          <w:szCs w:val="28"/>
        </w:rPr>
        <w:t>катализаторов</w:t>
      </w:r>
    </w:p>
    <w:p w14:paraId="167CB446" w14:textId="77777777" w:rsidR="005B1A61" w:rsidRDefault="005B1A61" w:rsidP="005B1A61">
      <w:pPr>
        <w:spacing w:after="0"/>
        <w:ind w:firstLine="708"/>
        <w:jc w:val="both"/>
        <w:rPr>
          <w:rFonts w:eastAsia="Times New Roman" w:cs="Times New Roman"/>
          <w:szCs w:val="28"/>
          <w:lang w:eastAsia="ru-RU"/>
        </w:rPr>
      </w:pPr>
    </w:p>
    <w:p w14:paraId="491CB127" w14:textId="43475218" w:rsidR="005B1A61" w:rsidRDefault="005B1A61" w:rsidP="005B1A61">
      <w:pPr>
        <w:spacing w:after="0"/>
        <w:ind w:firstLine="708"/>
        <w:jc w:val="both"/>
        <w:rPr>
          <w:rFonts w:eastAsia="Times New Roman" w:cs="Times New Roman"/>
          <w:szCs w:val="28"/>
          <w:lang w:eastAsia="ru-RU"/>
        </w:rPr>
      </w:pPr>
      <w:r w:rsidRPr="00816E2E">
        <w:rPr>
          <w:rFonts w:eastAsia="Times New Roman" w:cs="Times New Roman"/>
          <w:szCs w:val="28"/>
          <w:lang w:eastAsia="ru-RU"/>
        </w:rPr>
        <w:t>В</w:t>
      </w:r>
      <w:r w:rsidR="00DA25BC">
        <w:rPr>
          <w:rFonts w:eastAsia="Times New Roman" w:cs="Times New Roman"/>
          <w:szCs w:val="28"/>
          <w:lang w:eastAsia="ru-RU"/>
        </w:rPr>
        <w:t xml:space="preserve"> </w:t>
      </w:r>
      <w:r w:rsidRPr="00816E2E">
        <w:rPr>
          <w:rFonts w:eastAsia="Times New Roman" w:cs="Times New Roman"/>
          <w:szCs w:val="28"/>
          <w:lang w:eastAsia="ru-RU"/>
        </w:rPr>
        <w:t>результате</w:t>
      </w:r>
      <w:r w:rsidR="00DA25BC">
        <w:rPr>
          <w:rFonts w:eastAsia="Times New Roman" w:cs="Times New Roman"/>
          <w:szCs w:val="28"/>
          <w:lang w:eastAsia="ru-RU"/>
        </w:rPr>
        <w:t xml:space="preserve"> </w:t>
      </w:r>
      <w:r w:rsidRPr="00816E2E">
        <w:rPr>
          <w:rFonts w:eastAsia="Times New Roman" w:cs="Times New Roman"/>
          <w:szCs w:val="28"/>
          <w:lang w:eastAsia="ru-RU"/>
        </w:rPr>
        <w:t>проведенных</w:t>
      </w:r>
      <w:r w:rsidR="00DA25BC">
        <w:rPr>
          <w:rFonts w:eastAsia="Times New Roman" w:cs="Times New Roman"/>
          <w:szCs w:val="28"/>
          <w:lang w:eastAsia="ru-RU"/>
        </w:rPr>
        <w:t xml:space="preserve"> </w:t>
      </w:r>
      <w:r w:rsidRPr="00816E2E">
        <w:rPr>
          <w:rFonts w:eastAsia="Times New Roman" w:cs="Times New Roman"/>
          <w:szCs w:val="28"/>
          <w:lang w:eastAsia="ru-RU"/>
        </w:rPr>
        <w:t>испытаний</w:t>
      </w:r>
      <w:r w:rsidR="00DA25BC">
        <w:rPr>
          <w:rFonts w:eastAsia="Times New Roman" w:cs="Times New Roman"/>
          <w:szCs w:val="28"/>
          <w:lang w:eastAsia="ru-RU"/>
        </w:rPr>
        <w:t xml:space="preserve"> </w:t>
      </w:r>
      <w:r w:rsidRPr="00816E2E">
        <w:rPr>
          <w:rFonts w:eastAsia="Times New Roman" w:cs="Times New Roman"/>
          <w:szCs w:val="28"/>
          <w:lang w:eastAsia="ru-RU"/>
        </w:rPr>
        <w:t>установлено,</w:t>
      </w:r>
      <w:r w:rsidR="00DA25BC">
        <w:rPr>
          <w:rFonts w:eastAsia="Times New Roman" w:cs="Times New Roman"/>
          <w:szCs w:val="28"/>
          <w:lang w:eastAsia="ru-RU"/>
        </w:rPr>
        <w:t xml:space="preserve"> </w:t>
      </w:r>
      <w:r w:rsidRPr="00816E2E">
        <w:rPr>
          <w:rFonts w:eastAsia="Times New Roman" w:cs="Times New Roman"/>
          <w:szCs w:val="28"/>
          <w:lang w:eastAsia="ru-RU"/>
        </w:rPr>
        <w:t>что</w:t>
      </w:r>
      <w:r w:rsidR="00DA25BC">
        <w:rPr>
          <w:rFonts w:eastAsia="Times New Roman" w:cs="Times New Roman"/>
          <w:szCs w:val="28"/>
          <w:lang w:eastAsia="ru-RU"/>
        </w:rPr>
        <w:t xml:space="preserve"> </w:t>
      </w:r>
      <w:r w:rsidRPr="00816E2E">
        <w:rPr>
          <w:rFonts w:eastAsia="Times New Roman" w:cs="Times New Roman"/>
          <w:szCs w:val="28"/>
          <w:lang w:eastAsia="ru-RU"/>
        </w:rPr>
        <w:t>образцы</w:t>
      </w:r>
      <w:r w:rsidR="00DA25BC">
        <w:rPr>
          <w:rFonts w:eastAsia="Times New Roman" w:cs="Times New Roman"/>
          <w:szCs w:val="28"/>
          <w:lang w:eastAsia="ru-RU"/>
        </w:rPr>
        <w:t xml:space="preserve"> </w:t>
      </w:r>
      <w:r w:rsidRPr="00816E2E">
        <w:rPr>
          <w:rFonts w:eastAsia="Times New Roman" w:cs="Times New Roman"/>
          <w:szCs w:val="28"/>
          <w:lang w:eastAsia="ru-RU"/>
        </w:rPr>
        <w:t>носителей</w:t>
      </w:r>
      <w:r w:rsidR="00DA25BC">
        <w:rPr>
          <w:rFonts w:eastAsia="Times New Roman" w:cs="Times New Roman"/>
          <w:szCs w:val="28"/>
          <w:lang w:eastAsia="ru-RU"/>
        </w:rPr>
        <w:t xml:space="preserve"> </w:t>
      </w:r>
      <w:r w:rsidRPr="00816E2E">
        <w:rPr>
          <w:rFonts w:eastAsia="Times New Roman" w:cs="Times New Roman"/>
          <w:szCs w:val="28"/>
          <w:lang w:eastAsia="ru-RU"/>
        </w:rPr>
        <w:t>катализаторов</w:t>
      </w:r>
      <w:r w:rsidR="00DA25BC">
        <w:rPr>
          <w:rFonts w:eastAsia="Times New Roman" w:cs="Times New Roman"/>
          <w:szCs w:val="28"/>
          <w:lang w:eastAsia="ru-RU"/>
        </w:rPr>
        <w:t xml:space="preserve"> </w:t>
      </w:r>
      <w:r w:rsidRPr="00816E2E">
        <w:rPr>
          <w:rFonts w:eastAsia="Times New Roman" w:cs="Times New Roman"/>
          <w:szCs w:val="28"/>
          <w:lang w:eastAsia="ru-RU"/>
        </w:rPr>
        <w:t>и/или</w:t>
      </w:r>
      <w:r w:rsidR="00DA25BC">
        <w:rPr>
          <w:rFonts w:eastAsia="Times New Roman" w:cs="Times New Roman"/>
          <w:szCs w:val="28"/>
          <w:lang w:eastAsia="ru-RU"/>
        </w:rPr>
        <w:t xml:space="preserve"> </w:t>
      </w:r>
      <w:r w:rsidRPr="00816E2E">
        <w:rPr>
          <w:rFonts w:eastAsia="Times New Roman" w:cs="Times New Roman"/>
          <w:szCs w:val="28"/>
          <w:lang w:eastAsia="ru-RU"/>
        </w:rPr>
        <w:t>катализаторов</w:t>
      </w:r>
      <w:r w:rsidR="00DA25BC">
        <w:rPr>
          <w:rFonts w:eastAsia="Times New Roman" w:cs="Times New Roman"/>
          <w:szCs w:val="28"/>
          <w:lang w:eastAsia="ru-RU"/>
        </w:rPr>
        <w:t xml:space="preserve"> </w:t>
      </w:r>
      <w:r w:rsidRPr="00816E2E">
        <w:rPr>
          <w:rFonts w:eastAsia="Times New Roman" w:cs="Times New Roman"/>
          <w:szCs w:val="28"/>
          <w:lang w:eastAsia="ru-RU"/>
        </w:rPr>
        <w:t>пригодны</w:t>
      </w:r>
      <w:r w:rsidR="00DA25BC">
        <w:rPr>
          <w:rFonts w:eastAsia="Times New Roman" w:cs="Times New Roman"/>
          <w:szCs w:val="28"/>
          <w:lang w:eastAsia="ru-RU"/>
        </w:rPr>
        <w:t xml:space="preserve"> </w:t>
      </w:r>
      <w:r w:rsidRPr="00816E2E">
        <w:rPr>
          <w:rFonts w:eastAsia="Times New Roman" w:cs="Times New Roman"/>
          <w:szCs w:val="28"/>
          <w:lang w:eastAsia="ru-RU"/>
        </w:rPr>
        <w:t>для</w:t>
      </w:r>
      <w:r w:rsidR="00DA25BC">
        <w:rPr>
          <w:rFonts w:eastAsia="Times New Roman" w:cs="Times New Roman"/>
          <w:szCs w:val="28"/>
          <w:lang w:eastAsia="ru-RU"/>
        </w:rPr>
        <w:t xml:space="preserve"> </w:t>
      </w:r>
      <w:r w:rsidRPr="00816E2E">
        <w:rPr>
          <w:rFonts w:eastAsia="Times New Roman" w:cs="Times New Roman"/>
          <w:szCs w:val="28"/>
          <w:lang w:eastAsia="ru-RU"/>
        </w:rPr>
        <w:t>парциального</w:t>
      </w:r>
      <w:r w:rsidR="00DA25BC">
        <w:rPr>
          <w:rFonts w:eastAsia="Times New Roman" w:cs="Times New Roman"/>
          <w:szCs w:val="28"/>
          <w:lang w:eastAsia="ru-RU"/>
        </w:rPr>
        <w:t xml:space="preserve"> </w:t>
      </w:r>
      <w:r w:rsidRPr="00816E2E">
        <w:rPr>
          <w:rFonts w:eastAsia="Times New Roman" w:cs="Times New Roman"/>
          <w:szCs w:val="28"/>
          <w:lang w:eastAsia="ru-RU"/>
        </w:rPr>
        <w:t>окисления</w:t>
      </w:r>
      <w:r w:rsidR="00DA25BC">
        <w:rPr>
          <w:rFonts w:eastAsia="Times New Roman" w:cs="Times New Roman"/>
          <w:szCs w:val="28"/>
          <w:lang w:eastAsia="ru-RU"/>
        </w:rPr>
        <w:t xml:space="preserve"> </w:t>
      </w:r>
      <w:r w:rsidR="00204804">
        <w:rPr>
          <w:rFonts w:eastAsia="Times New Roman" w:cs="Times New Roman"/>
          <w:szCs w:val="28"/>
          <w:lang w:val="en-US" w:eastAsia="ru-RU"/>
        </w:rPr>
        <w:t>CO</w:t>
      </w:r>
      <w:r w:rsidR="00DA25BC">
        <w:rPr>
          <w:rFonts w:eastAsia="Times New Roman" w:cs="Times New Roman"/>
          <w:szCs w:val="28"/>
          <w:lang w:eastAsia="ru-RU"/>
        </w:rPr>
        <w:t xml:space="preserve"> </w:t>
      </w:r>
      <w:r w:rsidR="00204804">
        <w:rPr>
          <w:rFonts w:eastAsia="Times New Roman" w:cs="Times New Roman"/>
          <w:szCs w:val="28"/>
          <w:lang w:eastAsia="ru-RU"/>
        </w:rPr>
        <w:t>и</w:t>
      </w:r>
      <w:r w:rsidR="00DA25BC">
        <w:rPr>
          <w:rFonts w:eastAsia="Times New Roman" w:cs="Times New Roman"/>
          <w:szCs w:val="28"/>
          <w:lang w:eastAsia="ru-RU"/>
        </w:rPr>
        <w:t xml:space="preserve"> </w:t>
      </w:r>
      <w:r w:rsidR="00204804">
        <w:rPr>
          <w:rFonts w:eastAsia="Times New Roman" w:cs="Times New Roman"/>
          <w:szCs w:val="28"/>
          <w:lang w:val="en-US" w:eastAsia="ru-RU"/>
        </w:rPr>
        <w:t>CH</w:t>
      </w:r>
      <w:r w:rsidR="00204804" w:rsidRPr="00204804">
        <w:rPr>
          <w:rFonts w:eastAsia="Times New Roman" w:cs="Times New Roman"/>
          <w:szCs w:val="28"/>
          <w:vertAlign w:val="subscript"/>
          <w:lang w:eastAsia="ru-RU"/>
        </w:rPr>
        <w:t>4</w:t>
      </w:r>
      <w:r w:rsidRPr="00816E2E">
        <w:rPr>
          <w:rFonts w:eastAsia="Times New Roman" w:cs="Times New Roman"/>
          <w:szCs w:val="28"/>
          <w:lang w:eastAsia="ru-RU"/>
        </w:rPr>
        <w:t>,</w:t>
      </w:r>
      <w:r w:rsidR="00DA25BC">
        <w:rPr>
          <w:rFonts w:eastAsia="Times New Roman" w:cs="Times New Roman"/>
          <w:szCs w:val="28"/>
          <w:lang w:eastAsia="ru-RU"/>
        </w:rPr>
        <w:t xml:space="preserve"> </w:t>
      </w:r>
      <w:r w:rsidRPr="00816E2E">
        <w:rPr>
          <w:rFonts w:eastAsia="Times New Roman" w:cs="Times New Roman"/>
          <w:szCs w:val="28"/>
          <w:lang w:eastAsia="ru-RU"/>
        </w:rPr>
        <w:t>полного</w:t>
      </w:r>
      <w:r w:rsidR="00DA25BC">
        <w:rPr>
          <w:rFonts w:eastAsia="Times New Roman" w:cs="Times New Roman"/>
          <w:szCs w:val="28"/>
          <w:lang w:eastAsia="ru-RU"/>
        </w:rPr>
        <w:t xml:space="preserve"> </w:t>
      </w:r>
      <w:r w:rsidRPr="00816E2E">
        <w:rPr>
          <w:rFonts w:eastAsia="Times New Roman" w:cs="Times New Roman"/>
          <w:szCs w:val="28"/>
          <w:lang w:eastAsia="ru-RU"/>
        </w:rPr>
        <w:t>окисления</w:t>
      </w:r>
      <w:r w:rsidR="00DA25BC">
        <w:rPr>
          <w:rFonts w:eastAsia="Times New Roman" w:cs="Times New Roman"/>
          <w:szCs w:val="28"/>
          <w:lang w:eastAsia="ru-RU"/>
        </w:rPr>
        <w:t xml:space="preserve"> </w:t>
      </w:r>
      <w:r w:rsidRPr="00816E2E">
        <w:rPr>
          <w:rFonts w:eastAsia="Times New Roman" w:cs="Times New Roman"/>
          <w:szCs w:val="28"/>
          <w:lang w:eastAsia="ru-RU"/>
        </w:rPr>
        <w:t>метана</w:t>
      </w:r>
      <w:r w:rsidR="00DA25BC">
        <w:rPr>
          <w:rFonts w:eastAsia="Times New Roman" w:cs="Times New Roman"/>
          <w:szCs w:val="28"/>
          <w:lang w:eastAsia="ru-RU"/>
        </w:rPr>
        <w:t xml:space="preserve"> </w:t>
      </w:r>
      <w:r w:rsidRPr="00816E2E">
        <w:rPr>
          <w:rFonts w:eastAsia="Times New Roman" w:cs="Times New Roman"/>
          <w:szCs w:val="28"/>
          <w:lang w:eastAsia="ru-RU"/>
        </w:rPr>
        <w:t>и</w:t>
      </w:r>
      <w:r w:rsidR="00DA25BC">
        <w:rPr>
          <w:rFonts w:eastAsia="Times New Roman" w:cs="Times New Roman"/>
          <w:szCs w:val="28"/>
          <w:lang w:eastAsia="ru-RU"/>
        </w:rPr>
        <w:t xml:space="preserve"> </w:t>
      </w:r>
      <w:r w:rsidRPr="00816E2E">
        <w:rPr>
          <w:rFonts w:eastAsia="Times New Roman" w:cs="Times New Roman"/>
          <w:szCs w:val="28"/>
          <w:lang w:eastAsia="ru-RU"/>
        </w:rPr>
        <w:t>углекислотной</w:t>
      </w:r>
      <w:r w:rsidR="00DA25BC">
        <w:rPr>
          <w:rFonts w:eastAsia="Times New Roman" w:cs="Times New Roman"/>
          <w:szCs w:val="28"/>
          <w:lang w:eastAsia="ru-RU"/>
        </w:rPr>
        <w:t xml:space="preserve"> </w:t>
      </w:r>
      <w:r w:rsidRPr="00816E2E">
        <w:rPr>
          <w:rFonts w:eastAsia="Times New Roman" w:cs="Times New Roman"/>
          <w:szCs w:val="28"/>
          <w:lang w:eastAsia="ru-RU"/>
        </w:rPr>
        <w:t>конверсия</w:t>
      </w:r>
      <w:r w:rsidR="00DA25BC">
        <w:rPr>
          <w:rFonts w:eastAsia="Times New Roman" w:cs="Times New Roman"/>
          <w:szCs w:val="28"/>
          <w:lang w:eastAsia="ru-RU"/>
        </w:rPr>
        <w:t xml:space="preserve"> </w:t>
      </w:r>
      <w:r w:rsidRPr="00816E2E">
        <w:rPr>
          <w:rFonts w:eastAsia="Times New Roman" w:cs="Times New Roman"/>
          <w:szCs w:val="28"/>
          <w:lang w:eastAsia="ru-RU"/>
        </w:rPr>
        <w:t>метана.</w:t>
      </w:r>
      <w:r w:rsidR="00DA25BC">
        <w:rPr>
          <w:rFonts w:eastAsia="Times New Roman" w:cs="Times New Roman"/>
          <w:szCs w:val="28"/>
          <w:lang w:eastAsia="ru-RU"/>
        </w:rPr>
        <w:t xml:space="preserve"> </w:t>
      </w:r>
      <w:r w:rsidRPr="00816E2E">
        <w:rPr>
          <w:rFonts w:eastAsia="Times New Roman" w:cs="Times New Roman"/>
          <w:szCs w:val="28"/>
          <w:lang w:eastAsia="ru-RU"/>
        </w:rPr>
        <w:t>Наилучшие</w:t>
      </w:r>
      <w:r w:rsidR="00DA25BC">
        <w:rPr>
          <w:rFonts w:eastAsia="Times New Roman" w:cs="Times New Roman"/>
          <w:szCs w:val="28"/>
          <w:lang w:eastAsia="ru-RU"/>
        </w:rPr>
        <w:t xml:space="preserve"> </w:t>
      </w:r>
      <w:r w:rsidRPr="00816E2E">
        <w:rPr>
          <w:rFonts w:eastAsia="Times New Roman" w:cs="Times New Roman"/>
          <w:szCs w:val="28"/>
          <w:lang w:eastAsia="ru-RU"/>
        </w:rPr>
        <w:t>результаты</w:t>
      </w:r>
      <w:r w:rsidR="00DA25BC">
        <w:rPr>
          <w:rFonts w:eastAsia="Times New Roman" w:cs="Times New Roman"/>
          <w:szCs w:val="28"/>
          <w:lang w:eastAsia="ru-RU"/>
        </w:rPr>
        <w:t xml:space="preserve"> </w:t>
      </w:r>
      <w:r w:rsidRPr="00816E2E">
        <w:rPr>
          <w:rFonts w:eastAsia="Times New Roman" w:cs="Times New Roman"/>
          <w:szCs w:val="28"/>
          <w:lang w:eastAsia="ru-RU"/>
        </w:rPr>
        <w:t>получены</w:t>
      </w:r>
      <w:r w:rsidR="00DA25BC">
        <w:rPr>
          <w:rFonts w:eastAsia="Times New Roman" w:cs="Times New Roman"/>
          <w:szCs w:val="28"/>
          <w:lang w:eastAsia="ru-RU"/>
        </w:rPr>
        <w:t xml:space="preserve"> </w:t>
      </w:r>
      <w:r w:rsidRPr="00816E2E">
        <w:rPr>
          <w:rFonts w:eastAsia="Times New Roman" w:cs="Times New Roman"/>
          <w:szCs w:val="28"/>
          <w:lang w:eastAsia="ru-RU"/>
        </w:rPr>
        <w:t>в</w:t>
      </w:r>
      <w:r w:rsidR="00DA25BC">
        <w:rPr>
          <w:rFonts w:eastAsia="Times New Roman" w:cs="Times New Roman"/>
          <w:szCs w:val="28"/>
          <w:lang w:eastAsia="ru-RU"/>
        </w:rPr>
        <w:t xml:space="preserve"> </w:t>
      </w:r>
      <w:r w:rsidRPr="00816E2E">
        <w:rPr>
          <w:rFonts w:eastAsia="Times New Roman" w:cs="Times New Roman"/>
          <w:szCs w:val="28"/>
          <w:lang w:eastAsia="ru-RU"/>
        </w:rPr>
        <w:t>процессе</w:t>
      </w:r>
      <w:r w:rsidR="00DA25BC">
        <w:rPr>
          <w:rFonts w:eastAsia="Times New Roman" w:cs="Times New Roman"/>
          <w:szCs w:val="28"/>
          <w:lang w:eastAsia="ru-RU"/>
        </w:rPr>
        <w:t xml:space="preserve"> </w:t>
      </w:r>
      <w:r w:rsidRPr="00816E2E">
        <w:rPr>
          <w:rFonts w:eastAsia="Times New Roman" w:cs="Times New Roman"/>
          <w:szCs w:val="28"/>
          <w:lang w:eastAsia="ru-RU"/>
        </w:rPr>
        <w:t>глубокого</w:t>
      </w:r>
      <w:r w:rsidR="00DA25BC">
        <w:rPr>
          <w:rFonts w:eastAsia="Times New Roman" w:cs="Times New Roman"/>
          <w:szCs w:val="28"/>
          <w:lang w:eastAsia="ru-RU"/>
        </w:rPr>
        <w:t xml:space="preserve"> </w:t>
      </w:r>
      <w:r w:rsidRPr="00816E2E">
        <w:rPr>
          <w:rFonts w:eastAsia="Times New Roman" w:cs="Times New Roman"/>
          <w:szCs w:val="28"/>
          <w:lang w:eastAsia="ru-RU"/>
        </w:rPr>
        <w:t>окисления</w:t>
      </w:r>
      <w:r w:rsidR="00DA25BC">
        <w:rPr>
          <w:rFonts w:eastAsia="Times New Roman" w:cs="Times New Roman"/>
          <w:szCs w:val="28"/>
          <w:lang w:eastAsia="ru-RU"/>
        </w:rPr>
        <w:t xml:space="preserve"> </w:t>
      </w:r>
      <w:r>
        <w:rPr>
          <w:rFonts w:eastAsia="Times New Roman" w:cs="Times New Roman"/>
          <w:szCs w:val="28"/>
          <w:lang w:eastAsia="ru-RU"/>
        </w:rPr>
        <w:t>в</w:t>
      </w:r>
      <w:r w:rsidR="00DA25BC">
        <w:rPr>
          <w:rFonts w:eastAsia="Times New Roman" w:cs="Times New Roman"/>
          <w:szCs w:val="28"/>
          <w:lang w:eastAsia="ru-RU"/>
        </w:rPr>
        <w:t xml:space="preserve"> </w:t>
      </w:r>
      <w:r w:rsidRPr="00816E2E">
        <w:rPr>
          <w:rFonts w:eastAsia="Times New Roman" w:cs="Times New Roman"/>
          <w:szCs w:val="28"/>
          <w:lang w:eastAsia="ru-RU"/>
        </w:rPr>
        <w:t>серии</w:t>
      </w:r>
      <w:r w:rsidR="00DA25BC">
        <w:rPr>
          <w:rFonts w:eastAsia="Times New Roman" w:cs="Times New Roman"/>
          <w:szCs w:val="28"/>
          <w:lang w:eastAsia="ru-RU"/>
        </w:rPr>
        <w:t xml:space="preserve"> </w:t>
      </w:r>
      <w:r w:rsidRPr="00816E2E">
        <w:rPr>
          <w:rFonts w:eastAsia="Times New Roman" w:cs="Times New Roman"/>
          <w:szCs w:val="28"/>
          <w:lang w:eastAsia="ru-RU"/>
        </w:rPr>
        <w:t>блочных</w:t>
      </w:r>
      <w:r w:rsidR="00DA25BC">
        <w:rPr>
          <w:rFonts w:eastAsia="Times New Roman" w:cs="Times New Roman"/>
          <w:szCs w:val="28"/>
          <w:lang w:eastAsia="ru-RU"/>
        </w:rPr>
        <w:t xml:space="preserve"> </w:t>
      </w:r>
      <w:r w:rsidRPr="00816E2E">
        <w:rPr>
          <w:rFonts w:eastAsia="Times New Roman" w:cs="Times New Roman"/>
          <w:szCs w:val="28"/>
          <w:lang w:eastAsia="ru-RU"/>
        </w:rPr>
        <w:t>катализаторов,</w:t>
      </w:r>
      <w:r w:rsidR="00DA25BC">
        <w:rPr>
          <w:rFonts w:eastAsia="Times New Roman" w:cs="Times New Roman"/>
          <w:szCs w:val="28"/>
          <w:lang w:eastAsia="ru-RU"/>
        </w:rPr>
        <w:t xml:space="preserve"> </w:t>
      </w:r>
      <w:r w:rsidRPr="00816E2E">
        <w:rPr>
          <w:rFonts w:eastAsia="Times New Roman" w:cs="Times New Roman"/>
          <w:szCs w:val="28"/>
          <w:lang w:eastAsia="ru-RU"/>
        </w:rPr>
        <w:t>представленных</w:t>
      </w:r>
      <w:r w:rsidR="00DA25BC">
        <w:rPr>
          <w:rFonts w:eastAsia="Times New Roman" w:cs="Times New Roman"/>
          <w:szCs w:val="28"/>
          <w:lang w:eastAsia="ru-RU"/>
        </w:rPr>
        <w:t xml:space="preserve"> </w:t>
      </w:r>
      <w:r w:rsidRPr="00816E2E">
        <w:rPr>
          <w:rFonts w:eastAsia="Times New Roman" w:cs="Times New Roman"/>
          <w:szCs w:val="28"/>
          <w:lang w:eastAsia="ru-RU"/>
        </w:rPr>
        <w:t>20%Ni-20%A</w:t>
      </w:r>
      <w:r w:rsidRPr="00816E2E">
        <w:rPr>
          <w:rFonts w:eastAsia="Times New Roman" w:cs="Times New Roman"/>
          <w:szCs w:val="28"/>
          <w:lang w:val="en-US" w:eastAsia="ru-RU"/>
        </w:rPr>
        <w:t>l</w:t>
      </w:r>
      <w:r w:rsidRPr="00816E2E">
        <w:rPr>
          <w:rFonts w:eastAsia="Times New Roman" w:cs="Times New Roman"/>
          <w:szCs w:val="28"/>
          <w:lang w:eastAsia="ru-RU"/>
        </w:rPr>
        <w:t>-5%Mg-5%Mn/</w:t>
      </w:r>
      <w:r w:rsidR="00DA25BC">
        <w:rPr>
          <w:rFonts w:cs="Times New Roman"/>
          <w:szCs w:val="28"/>
        </w:rPr>
        <w:t xml:space="preserve"> </w:t>
      </w:r>
      <w:r w:rsidRPr="00816E2E">
        <w:rPr>
          <w:rFonts w:eastAsia="Times New Roman" w:cs="Times New Roman"/>
          <w:szCs w:val="28"/>
          <w:lang w:eastAsia="ru-RU"/>
        </w:rPr>
        <w:t>Цеолит</w:t>
      </w:r>
      <w:r w:rsidR="00DA25BC">
        <w:rPr>
          <w:rFonts w:eastAsia="Times New Roman" w:cs="Times New Roman"/>
          <w:szCs w:val="28"/>
          <w:lang w:eastAsia="ru-RU"/>
        </w:rPr>
        <w:t xml:space="preserve"> </w:t>
      </w:r>
      <w:r w:rsidRPr="00816E2E">
        <w:rPr>
          <w:rFonts w:eastAsia="Times New Roman" w:cs="Times New Roman"/>
          <w:szCs w:val="28"/>
          <w:lang w:eastAsia="ru-RU"/>
        </w:rPr>
        <w:t>Тайжузген</w:t>
      </w:r>
      <w:r w:rsidR="00DA25BC">
        <w:rPr>
          <w:rFonts w:eastAsia="Times New Roman" w:cs="Times New Roman"/>
          <w:szCs w:val="28"/>
          <w:lang w:eastAsia="ru-RU"/>
        </w:rPr>
        <w:t xml:space="preserve"> </w:t>
      </w:r>
      <w:r w:rsidRPr="00816E2E">
        <w:rPr>
          <w:rFonts w:eastAsia="Times New Roman" w:cs="Times New Roman"/>
          <w:szCs w:val="28"/>
          <w:lang w:eastAsia="ru-RU"/>
        </w:rPr>
        <w:t>+</w:t>
      </w:r>
      <w:r w:rsidR="00DA25BC">
        <w:rPr>
          <w:rFonts w:eastAsia="Times New Roman" w:cs="Times New Roman"/>
          <w:szCs w:val="28"/>
          <w:lang w:eastAsia="ru-RU"/>
        </w:rPr>
        <w:t xml:space="preserve"> </w:t>
      </w:r>
      <w:r w:rsidRPr="00816E2E">
        <w:rPr>
          <w:rFonts w:eastAsia="Times New Roman" w:cs="Times New Roman"/>
          <w:szCs w:val="28"/>
          <w:lang w:eastAsia="ru-RU"/>
        </w:rPr>
        <w:t>Бентонит</w:t>
      </w:r>
      <w:r w:rsidR="00DA25BC">
        <w:rPr>
          <w:rFonts w:eastAsia="Times New Roman" w:cs="Times New Roman"/>
          <w:szCs w:val="28"/>
          <w:lang w:eastAsia="ru-RU"/>
        </w:rPr>
        <w:t xml:space="preserve"> </w:t>
      </w:r>
      <w:r w:rsidRPr="00816E2E">
        <w:rPr>
          <w:rFonts w:eastAsia="Times New Roman" w:cs="Times New Roman"/>
          <w:szCs w:val="28"/>
          <w:lang w:eastAsia="ru-RU"/>
        </w:rPr>
        <w:t>Динозавр</w:t>
      </w:r>
      <w:r w:rsidR="00DA25BC">
        <w:rPr>
          <w:rFonts w:eastAsia="Times New Roman" w:cs="Times New Roman"/>
          <w:szCs w:val="28"/>
          <w:lang w:eastAsia="ru-RU"/>
        </w:rPr>
        <w:t xml:space="preserve"> </w:t>
      </w:r>
      <w:r w:rsidRPr="00816E2E">
        <w:rPr>
          <w:rFonts w:eastAsia="Times New Roman" w:cs="Times New Roman"/>
          <w:szCs w:val="28"/>
          <w:lang w:eastAsia="ru-RU"/>
        </w:rPr>
        <w:t>+</w:t>
      </w:r>
      <w:r w:rsidR="00DA25BC">
        <w:rPr>
          <w:rFonts w:eastAsia="Times New Roman" w:cs="Times New Roman"/>
          <w:szCs w:val="28"/>
          <w:lang w:eastAsia="ru-RU"/>
        </w:rPr>
        <w:t xml:space="preserve"> </w:t>
      </w:r>
      <w:r w:rsidRPr="00816E2E">
        <w:rPr>
          <w:rFonts w:eastAsia="Times New Roman" w:cs="Times New Roman"/>
          <w:szCs w:val="28"/>
          <w:lang w:eastAsia="ru-RU"/>
        </w:rPr>
        <w:t>Шлак</w:t>
      </w:r>
      <w:r w:rsidR="00DA25BC">
        <w:rPr>
          <w:rFonts w:eastAsia="Times New Roman" w:cs="Times New Roman"/>
          <w:szCs w:val="28"/>
          <w:lang w:eastAsia="ru-RU"/>
        </w:rPr>
        <w:t xml:space="preserve"> </w:t>
      </w:r>
      <w:r w:rsidRPr="00816E2E">
        <w:rPr>
          <w:rFonts w:eastAsia="Times New Roman" w:cs="Times New Roman"/>
          <w:szCs w:val="28"/>
          <w:lang w:eastAsia="ru-RU"/>
        </w:rPr>
        <w:t>Глубоковский</w:t>
      </w:r>
      <w:r w:rsidR="00DA25BC">
        <w:rPr>
          <w:rFonts w:eastAsia="Times New Roman" w:cs="Times New Roman"/>
          <w:szCs w:val="28"/>
          <w:lang w:eastAsia="ru-RU"/>
        </w:rPr>
        <w:t xml:space="preserve"> </w:t>
      </w:r>
      <w:r w:rsidRPr="00816E2E">
        <w:rPr>
          <w:rFonts w:eastAsia="Times New Roman" w:cs="Times New Roman"/>
          <w:szCs w:val="28"/>
          <w:lang w:eastAsia="ru-RU"/>
        </w:rPr>
        <w:t>(образец</w:t>
      </w:r>
      <w:r w:rsidR="00DA25BC">
        <w:rPr>
          <w:rFonts w:eastAsia="Times New Roman" w:cs="Times New Roman"/>
          <w:szCs w:val="28"/>
          <w:lang w:eastAsia="ru-RU"/>
        </w:rPr>
        <w:t xml:space="preserve"> </w:t>
      </w:r>
      <w:r w:rsidRPr="00816E2E">
        <w:rPr>
          <w:rFonts w:eastAsia="Times New Roman" w:cs="Times New Roman"/>
          <w:szCs w:val="28"/>
          <w:lang w:eastAsia="ru-RU"/>
        </w:rPr>
        <w:t>24</w:t>
      </w:r>
      <w:r>
        <w:rPr>
          <w:rFonts w:eastAsia="Times New Roman" w:cs="Times New Roman"/>
          <w:szCs w:val="28"/>
          <w:lang w:eastAsia="ru-RU"/>
        </w:rPr>
        <w:t>)</w:t>
      </w:r>
      <w:r w:rsidRPr="00816E2E">
        <w:rPr>
          <w:rFonts w:eastAsia="Times New Roman" w:cs="Times New Roman"/>
          <w:szCs w:val="28"/>
          <w:lang w:eastAsia="ru-RU"/>
        </w:rPr>
        <w:t>,</w:t>
      </w:r>
      <w:r w:rsidR="00DA25BC">
        <w:rPr>
          <w:rFonts w:eastAsia="Times New Roman" w:cs="Times New Roman"/>
          <w:szCs w:val="28"/>
          <w:lang w:eastAsia="ru-RU"/>
        </w:rPr>
        <w:t xml:space="preserve"> </w:t>
      </w:r>
      <w:r w:rsidRPr="00816E2E">
        <w:rPr>
          <w:rFonts w:eastAsia="Times New Roman" w:cs="Times New Roman"/>
          <w:szCs w:val="28"/>
          <w:lang w:eastAsia="ru-RU"/>
        </w:rPr>
        <w:t>20%Ni-20%Al-5%Mg-5%Mn/</w:t>
      </w:r>
      <w:r w:rsidR="00DA25BC">
        <w:rPr>
          <w:rFonts w:cs="Times New Roman"/>
          <w:szCs w:val="28"/>
        </w:rPr>
        <w:t xml:space="preserve"> </w:t>
      </w:r>
      <w:r w:rsidRPr="00816E2E">
        <w:rPr>
          <w:rFonts w:eastAsia="Times New Roman" w:cs="Times New Roman"/>
          <w:szCs w:val="28"/>
          <w:lang w:eastAsia="ru-RU"/>
        </w:rPr>
        <w:t>Цеолит</w:t>
      </w:r>
      <w:r w:rsidR="00DA25BC">
        <w:rPr>
          <w:rFonts w:eastAsia="Times New Roman" w:cs="Times New Roman"/>
          <w:szCs w:val="28"/>
          <w:lang w:eastAsia="ru-RU"/>
        </w:rPr>
        <w:t xml:space="preserve"> </w:t>
      </w:r>
      <w:r w:rsidRPr="00816E2E">
        <w:rPr>
          <w:rFonts w:eastAsia="Times New Roman" w:cs="Times New Roman"/>
          <w:szCs w:val="28"/>
          <w:lang w:eastAsia="ru-RU"/>
        </w:rPr>
        <w:t>Тайжузген</w:t>
      </w:r>
      <w:r w:rsidR="00DA25BC">
        <w:rPr>
          <w:rFonts w:eastAsia="Times New Roman" w:cs="Times New Roman"/>
          <w:szCs w:val="28"/>
          <w:lang w:eastAsia="ru-RU"/>
        </w:rPr>
        <w:t xml:space="preserve"> </w:t>
      </w:r>
      <w:r w:rsidRPr="00816E2E">
        <w:rPr>
          <w:rFonts w:eastAsia="Times New Roman" w:cs="Times New Roman"/>
          <w:szCs w:val="28"/>
          <w:lang w:eastAsia="ru-RU"/>
        </w:rPr>
        <w:t>+</w:t>
      </w:r>
      <w:r w:rsidR="00DA25BC">
        <w:rPr>
          <w:rFonts w:eastAsia="Times New Roman" w:cs="Times New Roman"/>
          <w:szCs w:val="28"/>
          <w:lang w:eastAsia="ru-RU"/>
        </w:rPr>
        <w:t xml:space="preserve"> </w:t>
      </w:r>
      <w:r w:rsidRPr="00816E2E">
        <w:rPr>
          <w:rFonts w:eastAsia="Times New Roman" w:cs="Times New Roman"/>
          <w:szCs w:val="28"/>
          <w:lang w:eastAsia="ru-RU"/>
        </w:rPr>
        <w:t>Бентонит</w:t>
      </w:r>
      <w:r w:rsidR="00DA25BC">
        <w:rPr>
          <w:rFonts w:eastAsia="Times New Roman" w:cs="Times New Roman"/>
          <w:szCs w:val="28"/>
          <w:lang w:eastAsia="ru-RU"/>
        </w:rPr>
        <w:t xml:space="preserve"> </w:t>
      </w:r>
      <w:r w:rsidRPr="00816E2E">
        <w:rPr>
          <w:rFonts w:eastAsia="Times New Roman" w:cs="Times New Roman"/>
          <w:szCs w:val="28"/>
          <w:lang w:eastAsia="ru-RU"/>
        </w:rPr>
        <w:t>Динозавр</w:t>
      </w:r>
      <w:r w:rsidR="00DA25BC">
        <w:rPr>
          <w:rFonts w:eastAsia="Times New Roman" w:cs="Times New Roman"/>
          <w:szCs w:val="28"/>
          <w:lang w:eastAsia="ru-RU"/>
        </w:rPr>
        <w:t xml:space="preserve"> </w:t>
      </w:r>
      <w:r w:rsidRPr="00816E2E">
        <w:rPr>
          <w:rFonts w:eastAsia="Times New Roman" w:cs="Times New Roman"/>
          <w:szCs w:val="28"/>
          <w:lang w:eastAsia="ru-RU"/>
        </w:rPr>
        <w:t>+</w:t>
      </w:r>
      <w:r w:rsidR="00DA25BC">
        <w:rPr>
          <w:rFonts w:eastAsia="Times New Roman" w:cs="Times New Roman"/>
          <w:szCs w:val="28"/>
          <w:lang w:eastAsia="ru-RU"/>
        </w:rPr>
        <w:t xml:space="preserve"> </w:t>
      </w:r>
      <w:r w:rsidRPr="00816E2E">
        <w:rPr>
          <w:rFonts w:eastAsia="Times New Roman" w:cs="Times New Roman"/>
          <w:szCs w:val="28"/>
          <w:lang w:eastAsia="ru-RU"/>
        </w:rPr>
        <w:t>Шлак</w:t>
      </w:r>
      <w:r w:rsidR="00DA25BC">
        <w:rPr>
          <w:rFonts w:eastAsia="Times New Roman" w:cs="Times New Roman"/>
          <w:szCs w:val="28"/>
          <w:lang w:eastAsia="ru-RU"/>
        </w:rPr>
        <w:t xml:space="preserve"> </w:t>
      </w:r>
      <w:r w:rsidRPr="00816E2E">
        <w:rPr>
          <w:rFonts w:eastAsia="Times New Roman" w:cs="Times New Roman"/>
          <w:szCs w:val="28"/>
          <w:lang w:eastAsia="ru-RU"/>
        </w:rPr>
        <w:t>Глубоковский</w:t>
      </w:r>
      <w:r w:rsidR="00DA25BC">
        <w:rPr>
          <w:rFonts w:eastAsia="Times New Roman" w:cs="Times New Roman"/>
          <w:szCs w:val="28"/>
          <w:lang w:eastAsia="ru-RU"/>
        </w:rPr>
        <w:t xml:space="preserve"> </w:t>
      </w:r>
      <w:r w:rsidRPr="00816E2E">
        <w:rPr>
          <w:rFonts w:eastAsia="Times New Roman" w:cs="Times New Roman"/>
          <w:szCs w:val="28"/>
          <w:lang w:eastAsia="ru-RU"/>
        </w:rPr>
        <w:t>(образец</w:t>
      </w:r>
      <w:r w:rsidR="00DA25BC">
        <w:rPr>
          <w:rFonts w:eastAsia="Times New Roman" w:cs="Times New Roman"/>
          <w:szCs w:val="28"/>
          <w:lang w:eastAsia="ru-RU"/>
        </w:rPr>
        <w:t xml:space="preserve"> </w:t>
      </w:r>
      <w:r w:rsidRPr="00816E2E">
        <w:rPr>
          <w:rFonts w:eastAsia="Times New Roman" w:cs="Times New Roman"/>
          <w:szCs w:val="28"/>
          <w:lang w:eastAsia="ru-RU"/>
        </w:rPr>
        <w:t>25)</w:t>
      </w:r>
      <w:r w:rsidR="00DA25BC">
        <w:rPr>
          <w:rFonts w:eastAsia="Times New Roman" w:cs="Times New Roman"/>
          <w:szCs w:val="28"/>
          <w:lang w:eastAsia="ru-RU"/>
        </w:rPr>
        <w:t xml:space="preserve"> </w:t>
      </w:r>
      <w:r w:rsidRPr="00816E2E">
        <w:rPr>
          <w:rFonts w:eastAsia="Times New Roman" w:cs="Times New Roman"/>
          <w:szCs w:val="28"/>
          <w:lang w:eastAsia="ru-RU"/>
        </w:rPr>
        <w:t>показано,</w:t>
      </w:r>
      <w:r w:rsidR="00DA25BC">
        <w:rPr>
          <w:rFonts w:eastAsia="Times New Roman" w:cs="Times New Roman"/>
          <w:szCs w:val="28"/>
          <w:lang w:eastAsia="ru-RU"/>
        </w:rPr>
        <w:t xml:space="preserve"> </w:t>
      </w:r>
      <w:r w:rsidRPr="00816E2E">
        <w:rPr>
          <w:rFonts w:eastAsia="Times New Roman" w:cs="Times New Roman"/>
          <w:szCs w:val="28"/>
          <w:lang w:eastAsia="ru-RU"/>
        </w:rPr>
        <w:t>что</w:t>
      </w:r>
      <w:r w:rsidR="00DA25BC">
        <w:rPr>
          <w:rFonts w:eastAsia="Times New Roman" w:cs="Times New Roman"/>
          <w:szCs w:val="28"/>
          <w:lang w:eastAsia="ru-RU"/>
        </w:rPr>
        <w:t xml:space="preserve"> </w:t>
      </w:r>
      <w:r w:rsidRPr="00816E2E">
        <w:rPr>
          <w:rFonts w:eastAsia="Times New Roman" w:cs="Times New Roman"/>
          <w:szCs w:val="28"/>
          <w:lang w:eastAsia="ru-RU"/>
        </w:rPr>
        <w:t>парциальное</w:t>
      </w:r>
      <w:r w:rsidR="00DA25BC">
        <w:rPr>
          <w:rFonts w:eastAsia="Times New Roman" w:cs="Times New Roman"/>
          <w:szCs w:val="28"/>
          <w:lang w:eastAsia="ru-RU"/>
        </w:rPr>
        <w:t xml:space="preserve"> </w:t>
      </w:r>
      <w:r w:rsidRPr="00816E2E">
        <w:rPr>
          <w:rFonts w:eastAsia="Times New Roman" w:cs="Times New Roman"/>
          <w:szCs w:val="28"/>
          <w:lang w:eastAsia="ru-RU"/>
        </w:rPr>
        <w:t>окисление</w:t>
      </w:r>
      <w:r w:rsidR="00DA25BC">
        <w:rPr>
          <w:rFonts w:eastAsia="Times New Roman" w:cs="Times New Roman"/>
          <w:szCs w:val="28"/>
          <w:lang w:eastAsia="ru-RU"/>
        </w:rPr>
        <w:t xml:space="preserve"> </w:t>
      </w:r>
      <w:r w:rsidRPr="00816E2E">
        <w:rPr>
          <w:rFonts w:eastAsia="Times New Roman" w:cs="Times New Roman"/>
          <w:szCs w:val="28"/>
          <w:lang w:eastAsia="ru-RU"/>
        </w:rPr>
        <w:t>и</w:t>
      </w:r>
      <w:r w:rsidR="00DA25BC">
        <w:rPr>
          <w:rFonts w:eastAsia="Times New Roman" w:cs="Times New Roman"/>
          <w:szCs w:val="28"/>
          <w:lang w:eastAsia="ru-RU"/>
        </w:rPr>
        <w:t xml:space="preserve"> </w:t>
      </w:r>
      <w:r w:rsidRPr="00816E2E">
        <w:rPr>
          <w:rFonts w:eastAsia="Times New Roman" w:cs="Times New Roman"/>
          <w:szCs w:val="28"/>
          <w:lang w:eastAsia="ru-RU"/>
        </w:rPr>
        <w:t>углекислотная</w:t>
      </w:r>
      <w:r w:rsidR="00DA25BC">
        <w:rPr>
          <w:rFonts w:eastAsia="Times New Roman" w:cs="Times New Roman"/>
          <w:szCs w:val="28"/>
          <w:lang w:eastAsia="ru-RU"/>
        </w:rPr>
        <w:t xml:space="preserve"> </w:t>
      </w:r>
      <w:r w:rsidRPr="00816E2E">
        <w:rPr>
          <w:rFonts w:eastAsia="Times New Roman" w:cs="Times New Roman"/>
          <w:szCs w:val="28"/>
          <w:lang w:eastAsia="ru-RU"/>
        </w:rPr>
        <w:t>конверсия</w:t>
      </w:r>
      <w:r w:rsidR="00DA25BC">
        <w:rPr>
          <w:rFonts w:eastAsia="Times New Roman" w:cs="Times New Roman"/>
          <w:szCs w:val="28"/>
          <w:lang w:eastAsia="ru-RU"/>
        </w:rPr>
        <w:t xml:space="preserve"> </w:t>
      </w:r>
      <w:r w:rsidRPr="00816E2E">
        <w:rPr>
          <w:rFonts w:eastAsia="Times New Roman" w:cs="Times New Roman"/>
          <w:szCs w:val="28"/>
          <w:lang w:eastAsia="ru-RU"/>
        </w:rPr>
        <w:t>метана</w:t>
      </w:r>
      <w:r w:rsidR="00DA25BC">
        <w:rPr>
          <w:rFonts w:eastAsia="Times New Roman" w:cs="Times New Roman"/>
          <w:szCs w:val="28"/>
          <w:lang w:eastAsia="ru-RU"/>
        </w:rPr>
        <w:t xml:space="preserve"> </w:t>
      </w:r>
      <w:r w:rsidRPr="00816E2E">
        <w:rPr>
          <w:rFonts w:eastAsia="Times New Roman" w:cs="Times New Roman"/>
          <w:szCs w:val="28"/>
          <w:lang w:eastAsia="ru-RU"/>
        </w:rPr>
        <w:t>наиболее</w:t>
      </w:r>
      <w:r w:rsidR="00DA25BC">
        <w:rPr>
          <w:rFonts w:eastAsia="Times New Roman" w:cs="Times New Roman"/>
          <w:szCs w:val="28"/>
          <w:lang w:eastAsia="ru-RU"/>
        </w:rPr>
        <w:t xml:space="preserve"> </w:t>
      </w:r>
      <w:r w:rsidRPr="00816E2E">
        <w:rPr>
          <w:rFonts w:eastAsia="Times New Roman" w:cs="Times New Roman"/>
          <w:szCs w:val="28"/>
          <w:lang w:eastAsia="ru-RU"/>
        </w:rPr>
        <w:t>предпочтительные</w:t>
      </w:r>
      <w:r w:rsidR="00DA25BC">
        <w:rPr>
          <w:rFonts w:eastAsia="Times New Roman" w:cs="Times New Roman"/>
          <w:szCs w:val="28"/>
          <w:lang w:eastAsia="ru-RU"/>
        </w:rPr>
        <w:t xml:space="preserve"> </w:t>
      </w:r>
      <w:r w:rsidRPr="00816E2E">
        <w:rPr>
          <w:rFonts w:eastAsia="Times New Roman" w:cs="Times New Roman"/>
          <w:szCs w:val="28"/>
          <w:lang w:eastAsia="ru-RU"/>
        </w:rPr>
        <w:t>реакции,</w:t>
      </w:r>
      <w:r w:rsidR="00DA25BC">
        <w:rPr>
          <w:rFonts w:eastAsia="Times New Roman" w:cs="Times New Roman"/>
          <w:szCs w:val="28"/>
          <w:lang w:eastAsia="ru-RU"/>
        </w:rPr>
        <w:t xml:space="preserve"> </w:t>
      </w:r>
      <w:r w:rsidRPr="00816E2E">
        <w:rPr>
          <w:rFonts w:eastAsia="Times New Roman" w:cs="Times New Roman"/>
          <w:szCs w:val="28"/>
          <w:lang w:eastAsia="ru-RU"/>
        </w:rPr>
        <w:t>в</w:t>
      </w:r>
      <w:r w:rsidR="00DA25BC">
        <w:rPr>
          <w:rFonts w:eastAsia="Times New Roman" w:cs="Times New Roman"/>
          <w:szCs w:val="28"/>
          <w:lang w:eastAsia="ru-RU"/>
        </w:rPr>
        <w:t xml:space="preserve"> </w:t>
      </w:r>
      <w:r w:rsidRPr="00816E2E">
        <w:rPr>
          <w:rFonts w:eastAsia="Times New Roman" w:cs="Times New Roman"/>
          <w:szCs w:val="28"/>
          <w:lang w:eastAsia="ru-RU"/>
        </w:rPr>
        <w:t>которых</w:t>
      </w:r>
      <w:r w:rsidR="00DA25BC">
        <w:rPr>
          <w:rFonts w:eastAsia="Times New Roman" w:cs="Times New Roman"/>
          <w:szCs w:val="28"/>
          <w:lang w:eastAsia="ru-RU"/>
        </w:rPr>
        <w:t xml:space="preserve"> </w:t>
      </w:r>
      <w:r w:rsidRPr="00816E2E">
        <w:rPr>
          <w:rFonts w:eastAsia="Times New Roman" w:cs="Times New Roman"/>
          <w:szCs w:val="28"/>
          <w:lang w:eastAsia="ru-RU"/>
        </w:rPr>
        <w:t>возможно</w:t>
      </w:r>
      <w:r w:rsidR="00DA25BC">
        <w:rPr>
          <w:rFonts w:eastAsia="Times New Roman" w:cs="Times New Roman"/>
          <w:szCs w:val="28"/>
          <w:lang w:eastAsia="ru-RU"/>
        </w:rPr>
        <w:t xml:space="preserve"> </w:t>
      </w:r>
      <w:r w:rsidRPr="00816E2E">
        <w:rPr>
          <w:rFonts w:eastAsia="Times New Roman" w:cs="Times New Roman"/>
          <w:szCs w:val="28"/>
          <w:lang w:eastAsia="ru-RU"/>
        </w:rPr>
        <w:t>получение</w:t>
      </w:r>
      <w:r w:rsidR="00DA25BC">
        <w:rPr>
          <w:rFonts w:eastAsia="Times New Roman" w:cs="Times New Roman"/>
          <w:szCs w:val="28"/>
          <w:lang w:eastAsia="ru-RU"/>
        </w:rPr>
        <w:t xml:space="preserve"> </w:t>
      </w:r>
      <w:r w:rsidRPr="00816E2E">
        <w:rPr>
          <w:rFonts w:eastAsia="Times New Roman" w:cs="Times New Roman"/>
          <w:szCs w:val="28"/>
          <w:lang w:eastAsia="ru-RU"/>
        </w:rPr>
        <w:t>достаточных</w:t>
      </w:r>
      <w:r w:rsidR="00DA25BC">
        <w:rPr>
          <w:rFonts w:eastAsia="Times New Roman" w:cs="Times New Roman"/>
          <w:szCs w:val="28"/>
          <w:lang w:eastAsia="ru-RU"/>
        </w:rPr>
        <w:t xml:space="preserve"> </w:t>
      </w:r>
      <w:r w:rsidRPr="00816E2E">
        <w:rPr>
          <w:rFonts w:eastAsia="Times New Roman" w:cs="Times New Roman"/>
          <w:szCs w:val="28"/>
          <w:lang w:eastAsia="ru-RU"/>
        </w:rPr>
        <w:t>количеств</w:t>
      </w:r>
      <w:r w:rsidR="00DA25BC">
        <w:rPr>
          <w:rFonts w:eastAsia="Times New Roman" w:cs="Times New Roman"/>
          <w:szCs w:val="28"/>
          <w:lang w:eastAsia="ru-RU"/>
        </w:rPr>
        <w:t xml:space="preserve"> </w:t>
      </w:r>
      <w:r w:rsidRPr="00816E2E">
        <w:rPr>
          <w:rFonts w:eastAsia="Times New Roman" w:cs="Times New Roman"/>
          <w:szCs w:val="28"/>
          <w:lang w:eastAsia="ru-RU"/>
        </w:rPr>
        <w:t>целевого</w:t>
      </w:r>
      <w:r w:rsidR="00DA25BC">
        <w:rPr>
          <w:rFonts w:eastAsia="Times New Roman" w:cs="Times New Roman"/>
          <w:szCs w:val="28"/>
          <w:lang w:eastAsia="ru-RU"/>
        </w:rPr>
        <w:t xml:space="preserve"> </w:t>
      </w:r>
      <w:r w:rsidRPr="00816E2E">
        <w:rPr>
          <w:rFonts w:eastAsia="Times New Roman" w:cs="Times New Roman"/>
          <w:szCs w:val="28"/>
          <w:lang w:eastAsia="ru-RU"/>
        </w:rPr>
        <w:t>продукта</w:t>
      </w:r>
      <w:r w:rsidR="00DA25BC">
        <w:rPr>
          <w:rFonts w:eastAsia="Times New Roman" w:cs="Times New Roman"/>
          <w:szCs w:val="28"/>
          <w:lang w:eastAsia="ru-RU"/>
        </w:rPr>
        <w:t xml:space="preserve"> </w:t>
      </w:r>
      <w:r w:rsidRPr="00816E2E">
        <w:rPr>
          <w:rFonts w:eastAsia="Times New Roman" w:cs="Times New Roman"/>
          <w:szCs w:val="28"/>
          <w:lang w:eastAsia="ru-RU"/>
        </w:rPr>
        <w:t>–</w:t>
      </w:r>
      <w:r w:rsidR="00DA25BC">
        <w:rPr>
          <w:rFonts w:eastAsia="Times New Roman" w:cs="Times New Roman"/>
          <w:szCs w:val="28"/>
          <w:lang w:eastAsia="ru-RU"/>
        </w:rPr>
        <w:t xml:space="preserve"> </w:t>
      </w:r>
      <w:r w:rsidRPr="00816E2E">
        <w:rPr>
          <w:rFonts w:eastAsia="Times New Roman" w:cs="Times New Roman"/>
          <w:szCs w:val="28"/>
          <w:lang w:eastAsia="ru-RU"/>
        </w:rPr>
        <w:t>водорода</w:t>
      </w:r>
      <w:r w:rsidR="00DA25BC">
        <w:rPr>
          <w:rFonts w:eastAsia="Times New Roman" w:cs="Times New Roman"/>
          <w:szCs w:val="28"/>
          <w:lang w:eastAsia="ru-RU"/>
        </w:rPr>
        <w:t xml:space="preserve"> </w:t>
      </w:r>
      <w:r w:rsidRPr="00816E2E">
        <w:rPr>
          <w:rFonts w:eastAsia="Times New Roman" w:cs="Times New Roman"/>
          <w:szCs w:val="28"/>
          <w:lang w:eastAsia="ru-RU"/>
        </w:rPr>
        <w:t>в</w:t>
      </w:r>
      <w:r w:rsidR="00DA25BC">
        <w:rPr>
          <w:rFonts w:eastAsia="Times New Roman" w:cs="Times New Roman"/>
          <w:szCs w:val="28"/>
          <w:lang w:eastAsia="ru-RU"/>
        </w:rPr>
        <w:t xml:space="preserve"> </w:t>
      </w:r>
      <w:r w:rsidRPr="00816E2E">
        <w:rPr>
          <w:rFonts w:eastAsia="Times New Roman" w:cs="Times New Roman"/>
          <w:szCs w:val="28"/>
          <w:lang w:eastAsia="ru-RU"/>
        </w:rPr>
        <w:t>смеси</w:t>
      </w:r>
      <w:r w:rsidR="00DA25BC">
        <w:rPr>
          <w:rFonts w:eastAsia="Times New Roman" w:cs="Times New Roman"/>
          <w:szCs w:val="28"/>
          <w:lang w:eastAsia="ru-RU"/>
        </w:rPr>
        <w:t xml:space="preserve"> </w:t>
      </w:r>
      <w:r w:rsidRPr="00816E2E">
        <w:rPr>
          <w:rFonts w:eastAsia="Times New Roman" w:cs="Times New Roman"/>
          <w:szCs w:val="28"/>
          <w:lang w:eastAsia="ru-RU"/>
        </w:rPr>
        <w:t>с</w:t>
      </w:r>
      <w:r w:rsidR="00DA25BC">
        <w:rPr>
          <w:rFonts w:eastAsia="Times New Roman" w:cs="Times New Roman"/>
          <w:szCs w:val="28"/>
          <w:lang w:eastAsia="ru-RU"/>
        </w:rPr>
        <w:t xml:space="preserve"> </w:t>
      </w:r>
      <w:r w:rsidRPr="00816E2E">
        <w:rPr>
          <w:rFonts w:eastAsia="Times New Roman" w:cs="Times New Roman"/>
          <w:szCs w:val="28"/>
          <w:lang w:eastAsia="ru-RU"/>
        </w:rPr>
        <w:t>оксидом</w:t>
      </w:r>
      <w:r w:rsidR="00DA25BC">
        <w:rPr>
          <w:rFonts w:eastAsia="Times New Roman" w:cs="Times New Roman"/>
          <w:szCs w:val="28"/>
          <w:lang w:eastAsia="ru-RU"/>
        </w:rPr>
        <w:t xml:space="preserve"> </w:t>
      </w:r>
      <w:r w:rsidRPr="00816E2E">
        <w:rPr>
          <w:rFonts w:eastAsia="Times New Roman" w:cs="Times New Roman"/>
          <w:szCs w:val="28"/>
          <w:lang w:eastAsia="ru-RU"/>
        </w:rPr>
        <w:t>углерода.</w:t>
      </w:r>
      <w:r w:rsidR="00DA25BC">
        <w:rPr>
          <w:rFonts w:eastAsia="Times New Roman" w:cs="Times New Roman"/>
          <w:szCs w:val="28"/>
          <w:lang w:eastAsia="ru-RU"/>
        </w:rPr>
        <w:t xml:space="preserve"> </w:t>
      </w:r>
    </w:p>
    <w:p w14:paraId="6CC50932" w14:textId="4126D328" w:rsidR="005B1A61" w:rsidRDefault="005B1A61" w:rsidP="005B1A61">
      <w:pPr>
        <w:spacing w:after="0"/>
        <w:ind w:firstLine="709"/>
        <w:jc w:val="both"/>
        <w:rPr>
          <w:rFonts w:eastAsia="Times New Roman" w:cs="Times New Roman"/>
          <w:szCs w:val="28"/>
          <w:lang w:eastAsia="ru-RU"/>
        </w:rPr>
      </w:pPr>
      <w:r>
        <w:rPr>
          <w:rFonts w:eastAsia="Times New Roman" w:cs="Times New Roman"/>
          <w:szCs w:val="28"/>
          <w:lang w:eastAsia="ru-RU"/>
        </w:rPr>
        <w:t>С</w:t>
      </w:r>
      <w:r w:rsidRPr="009C342A">
        <w:rPr>
          <w:rFonts w:eastAsia="Times New Roman" w:cs="Times New Roman"/>
          <w:szCs w:val="28"/>
          <w:lang w:eastAsia="ru-RU"/>
        </w:rPr>
        <w:t>интезированные</w:t>
      </w:r>
      <w:r w:rsidR="00DA25BC">
        <w:rPr>
          <w:rFonts w:eastAsia="Times New Roman" w:cs="Times New Roman"/>
          <w:szCs w:val="28"/>
          <w:lang w:eastAsia="ru-RU"/>
        </w:rPr>
        <w:t xml:space="preserve"> </w:t>
      </w:r>
      <w:r w:rsidRPr="009C342A">
        <w:rPr>
          <w:rFonts w:eastAsia="Times New Roman" w:cs="Times New Roman"/>
          <w:szCs w:val="28"/>
          <w:lang w:eastAsia="ru-RU"/>
        </w:rPr>
        <w:t>контакты</w:t>
      </w:r>
      <w:r w:rsidR="00DA25BC">
        <w:rPr>
          <w:rFonts w:eastAsia="Times New Roman" w:cs="Times New Roman"/>
          <w:szCs w:val="28"/>
          <w:lang w:eastAsia="ru-RU"/>
        </w:rPr>
        <w:t xml:space="preserve"> </w:t>
      </w:r>
      <w:r w:rsidRPr="009C342A">
        <w:rPr>
          <w:rFonts w:eastAsia="Times New Roman" w:cs="Times New Roman"/>
          <w:szCs w:val="28"/>
          <w:lang w:eastAsia="ru-RU"/>
        </w:rPr>
        <w:t>обеспечивают</w:t>
      </w:r>
      <w:r w:rsidR="00DA25BC">
        <w:rPr>
          <w:rFonts w:eastAsia="Times New Roman" w:cs="Times New Roman"/>
          <w:szCs w:val="28"/>
          <w:lang w:eastAsia="ru-RU"/>
        </w:rPr>
        <w:t xml:space="preserve"> </w:t>
      </w:r>
      <w:r w:rsidRPr="009C342A">
        <w:rPr>
          <w:rFonts w:eastAsia="Times New Roman" w:cs="Times New Roman"/>
          <w:szCs w:val="28"/>
          <w:lang w:eastAsia="ru-RU"/>
        </w:rPr>
        <w:t>каталитическую</w:t>
      </w:r>
      <w:r w:rsidR="00DA25BC">
        <w:rPr>
          <w:rFonts w:eastAsia="Times New Roman" w:cs="Times New Roman"/>
          <w:szCs w:val="28"/>
          <w:lang w:eastAsia="ru-RU"/>
        </w:rPr>
        <w:t xml:space="preserve"> </w:t>
      </w:r>
      <w:r w:rsidRPr="009C342A">
        <w:rPr>
          <w:rFonts w:eastAsia="Times New Roman" w:cs="Times New Roman"/>
          <w:szCs w:val="28"/>
          <w:lang w:eastAsia="ru-RU"/>
        </w:rPr>
        <w:t>активность</w:t>
      </w:r>
      <w:r w:rsidR="00DA25BC">
        <w:rPr>
          <w:rFonts w:eastAsia="Times New Roman" w:cs="Times New Roman"/>
          <w:szCs w:val="28"/>
          <w:lang w:eastAsia="ru-RU"/>
        </w:rPr>
        <w:t xml:space="preserve"> </w:t>
      </w:r>
      <w:r w:rsidRPr="009C342A">
        <w:rPr>
          <w:rFonts w:eastAsia="Times New Roman" w:cs="Times New Roman"/>
          <w:szCs w:val="28"/>
          <w:lang w:eastAsia="ru-RU"/>
        </w:rPr>
        <w:t>в</w:t>
      </w:r>
      <w:r w:rsidR="00DA25BC">
        <w:rPr>
          <w:rFonts w:eastAsia="Times New Roman" w:cs="Times New Roman"/>
          <w:szCs w:val="28"/>
          <w:lang w:eastAsia="ru-RU"/>
        </w:rPr>
        <w:t xml:space="preserve"> </w:t>
      </w:r>
      <w:r w:rsidRPr="009C342A">
        <w:rPr>
          <w:rFonts w:eastAsia="Times New Roman" w:cs="Times New Roman"/>
          <w:szCs w:val="28"/>
          <w:lang w:eastAsia="ru-RU"/>
        </w:rPr>
        <w:t>реакциях</w:t>
      </w:r>
      <w:r w:rsidR="00DA25BC">
        <w:rPr>
          <w:rFonts w:eastAsia="Times New Roman" w:cs="Times New Roman"/>
          <w:szCs w:val="28"/>
          <w:lang w:eastAsia="ru-RU"/>
        </w:rPr>
        <w:t xml:space="preserve"> </w:t>
      </w:r>
      <w:r w:rsidRPr="009C342A">
        <w:rPr>
          <w:rFonts w:eastAsia="Times New Roman" w:cs="Times New Roman"/>
          <w:szCs w:val="28"/>
          <w:lang w:eastAsia="ru-RU"/>
        </w:rPr>
        <w:t>окислительного</w:t>
      </w:r>
      <w:r w:rsidR="00DA25BC">
        <w:rPr>
          <w:rFonts w:eastAsia="Times New Roman" w:cs="Times New Roman"/>
          <w:szCs w:val="28"/>
          <w:lang w:eastAsia="ru-RU"/>
        </w:rPr>
        <w:t xml:space="preserve"> </w:t>
      </w:r>
      <w:r w:rsidRPr="009C342A">
        <w:rPr>
          <w:rFonts w:eastAsia="Times New Roman" w:cs="Times New Roman"/>
          <w:szCs w:val="28"/>
          <w:lang w:eastAsia="ru-RU"/>
        </w:rPr>
        <w:t>катализа</w:t>
      </w:r>
      <w:r w:rsidR="00DA25BC">
        <w:rPr>
          <w:rFonts w:eastAsia="Times New Roman" w:cs="Times New Roman"/>
          <w:szCs w:val="28"/>
          <w:lang w:eastAsia="ru-RU"/>
        </w:rPr>
        <w:t xml:space="preserve"> </w:t>
      </w:r>
      <w:r w:rsidRPr="009C342A">
        <w:rPr>
          <w:rFonts w:eastAsia="Times New Roman" w:cs="Times New Roman"/>
          <w:szCs w:val="28"/>
          <w:lang w:eastAsia="ru-RU"/>
        </w:rPr>
        <w:t>углеродсодержащих</w:t>
      </w:r>
      <w:r w:rsidR="00DA25BC">
        <w:rPr>
          <w:rFonts w:eastAsia="Times New Roman" w:cs="Times New Roman"/>
          <w:szCs w:val="28"/>
          <w:lang w:eastAsia="ru-RU"/>
        </w:rPr>
        <w:t xml:space="preserve"> </w:t>
      </w:r>
      <w:r w:rsidRPr="009C342A">
        <w:rPr>
          <w:rFonts w:eastAsia="Times New Roman" w:cs="Times New Roman"/>
          <w:szCs w:val="28"/>
          <w:lang w:eastAsia="ru-RU"/>
        </w:rPr>
        <w:t>токсичных</w:t>
      </w:r>
      <w:r w:rsidR="00DA25BC">
        <w:rPr>
          <w:rFonts w:eastAsia="Times New Roman" w:cs="Times New Roman"/>
          <w:szCs w:val="28"/>
          <w:lang w:eastAsia="ru-RU"/>
        </w:rPr>
        <w:t xml:space="preserve"> </w:t>
      </w:r>
      <w:r w:rsidRPr="009C342A">
        <w:rPr>
          <w:rFonts w:eastAsia="Times New Roman" w:cs="Times New Roman"/>
          <w:szCs w:val="28"/>
          <w:lang w:eastAsia="ru-RU"/>
        </w:rPr>
        <w:t>компонентов</w:t>
      </w:r>
      <w:r w:rsidR="00DA25BC">
        <w:rPr>
          <w:rFonts w:eastAsia="Times New Roman" w:cs="Times New Roman"/>
          <w:szCs w:val="28"/>
          <w:lang w:eastAsia="ru-RU"/>
        </w:rPr>
        <w:t xml:space="preserve"> </w:t>
      </w:r>
      <w:r w:rsidRPr="009C342A">
        <w:rPr>
          <w:rFonts w:eastAsia="Times New Roman" w:cs="Times New Roman"/>
          <w:szCs w:val="28"/>
          <w:lang w:eastAsia="ru-RU"/>
        </w:rPr>
        <w:t>и</w:t>
      </w:r>
      <w:r w:rsidR="00DA25BC">
        <w:rPr>
          <w:rFonts w:eastAsia="Times New Roman" w:cs="Times New Roman"/>
          <w:szCs w:val="28"/>
          <w:lang w:eastAsia="ru-RU"/>
        </w:rPr>
        <w:t xml:space="preserve"> </w:t>
      </w:r>
      <w:r w:rsidRPr="009C342A">
        <w:rPr>
          <w:rFonts w:eastAsia="Times New Roman" w:cs="Times New Roman"/>
          <w:szCs w:val="28"/>
          <w:lang w:eastAsia="ru-RU"/>
        </w:rPr>
        <w:t>могут</w:t>
      </w:r>
      <w:r w:rsidR="00DA25BC">
        <w:rPr>
          <w:rFonts w:eastAsia="Times New Roman" w:cs="Times New Roman"/>
          <w:szCs w:val="28"/>
          <w:lang w:eastAsia="ru-RU"/>
        </w:rPr>
        <w:t xml:space="preserve"> </w:t>
      </w:r>
      <w:r w:rsidRPr="009C342A">
        <w:rPr>
          <w:rFonts w:eastAsia="Times New Roman" w:cs="Times New Roman"/>
          <w:szCs w:val="28"/>
          <w:lang w:eastAsia="ru-RU"/>
        </w:rPr>
        <w:t>стать</w:t>
      </w:r>
      <w:r w:rsidR="00DA25BC">
        <w:rPr>
          <w:rFonts w:eastAsia="Times New Roman" w:cs="Times New Roman"/>
          <w:szCs w:val="28"/>
          <w:lang w:eastAsia="ru-RU"/>
        </w:rPr>
        <w:t xml:space="preserve"> </w:t>
      </w:r>
      <w:r w:rsidRPr="009C342A">
        <w:rPr>
          <w:rFonts w:eastAsia="Times New Roman" w:cs="Times New Roman"/>
          <w:szCs w:val="28"/>
          <w:lang w:eastAsia="ru-RU"/>
        </w:rPr>
        <w:t>базовыми</w:t>
      </w:r>
      <w:r w:rsidR="00DA25BC">
        <w:rPr>
          <w:rFonts w:eastAsia="Times New Roman" w:cs="Times New Roman"/>
          <w:szCs w:val="28"/>
          <w:lang w:eastAsia="ru-RU"/>
        </w:rPr>
        <w:t xml:space="preserve"> </w:t>
      </w:r>
      <w:r w:rsidRPr="009C342A">
        <w:rPr>
          <w:rFonts w:eastAsia="Times New Roman" w:cs="Times New Roman"/>
          <w:szCs w:val="28"/>
          <w:lang w:eastAsia="ru-RU"/>
        </w:rPr>
        <w:t>моделями,</w:t>
      </w:r>
      <w:r w:rsidR="00DA25BC">
        <w:rPr>
          <w:rFonts w:eastAsia="Times New Roman" w:cs="Times New Roman"/>
          <w:szCs w:val="28"/>
          <w:lang w:eastAsia="ru-RU"/>
        </w:rPr>
        <w:t xml:space="preserve"> </w:t>
      </w:r>
      <w:r w:rsidRPr="009C342A">
        <w:rPr>
          <w:rFonts w:eastAsia="Times New Roman" w:cs="Times New Roman"/>
          <w:szCs w:val="28"/>
          <w:lang w:eastAsia="ru-RU"/>
        </w:rPr>
        <w:t>на</w:t>
      </w:r>
      <w:r w:rsidR="00DA25BC">
        <w:rPr>
          <w:rFonts w:eastAsia="Times New Roman" w:cs="Times New Roman"/>
          <w:szCs w:val="28"/>
          <w:lang w:eastAsia="ru-RU"/>
        </w:rPr>
        <w:t xml:space="preserve"> </w:t>
      </w:r>
      <w:r w:rsidRPr="009C342A">
        <w:rPr>
          <w:rFonts w:eastAsia="Times New Roman" w:cs="Times New Roman"/>
          <w:szCs w:val="28"/>
          <w:lang w:eastAsia="ru-RU"/>
        </w:rPr>
        <w:t>примере</w:t>
      </w:r>
      <w:r w:rsidR="00DA25BC">
        <w:rPr>
          <w:rFonts w:eastAsia="Times New Roman" w:cs="Times New Roman"/>
          <w:szCs w:val="28"/>
          <w:lang w:eastAsia="ru-RU"/>
        </w:rPr>
        <w:t xml:space="preserve"> </w:t>
      </w:r>
      <w:r w:rsidRPr="009C342A">
        <w:rPr>
          <w:rFonts w:eastAsia="Times New Roman" w:cs="Times New Roman"/>
          <w:szCs w:val="28"/>
          <w:lang w:eastAsia="ru-RU"/>
        </w:rPr>
        <w:t>которых</w:t>
      </w:r>
      <w:r w:rsidR="00DA25BC">
        <w:rPr>
          <w:rFonts w:eastAsia="Times New Roman" w:cs="Times New Roman"/>
          <w:szCs w:val="28"/>
          <w:lang w:eastAsia="ru-RU"/>
        </w:rPr>
        <w:t xml:space="preserve"> </w:t>
      </w:r>
      <w:r w:rsidRPr="009C342A">
        <w:rPr>
          <w:rFonts w:eastAsia="Times New Roman" w:cs="Times New Roman"/>
          <w:szCs w:val="28"/>
          <w:lang w:eastAsia="ru-RU"/>
        </w:rPr>
        <w:t>путем</w:t>
      </w:r>
      <w:r w:rsidR="00DA25BC">
        <w:rPr>
          <w:rFonts w:eastAsia="Times New Roman" w:cs="Times New Roman"/>
          <w:szCs w:val="28"/>
          <w:lang w:eastAsia="ru-RU"/>
        </w:rPr>
        <w:t xml:space="preserve"> </w:t>
      </w:r>
      <w:r w:rsidRPr="009C342A">
        <w:rPr>
          <w:rFonts w:eastAsia="Times New Roman" w:cs="Times New Roman"/>
          <w:szCs w:val="28"/>
          <w:lang w:eastAsia="ru-RU"/>
        </w:rPr>
        <w:t>усовершенствования</w:t>
      </w:r>
      <w:r w:rsidR="00DA25BC">
        <w:rPr>
          <w:rFonts w:eastAsia="Times New Roman" w:cs="Times New Roman"/>
          <w:szCs w:val="28"/>
          <w:lang w:eastAsia="ru-RU"/>
        </w:rPr>
        <w:t xml:space="preserve"> </w:t>
      </w:r>
      <w:r w:rsidRPr="009C342A">
        <w:rPr>
          <w:rFonts w:eastAsia="Times New Roman" w:cs="Times New Roman"/>
          <w:szCs w:val="28"/>
          <w:lang w:eastAsia="ru-RU"/>
        </w:rPr>
        <w:t>методики</w:t>
      </w:r>
      <w:r w:rsidR="00DA25BC">
        <w:rPr>
          <w:rFonts w:eastAsia="Times New Roman" w:cs="Times New Roman"/>
          <w:szCs w:val="28"/>
          <w:lang w:eastAsia="ru-RU"/>
        </w:rPr>
        <w:t xml:space="preserve"> </w:t>
      </w:r>
      <w:r w:rsidRPr="009C342A">
        <w:rPr>
          <w:rFonts w:eastAsia="Times New Roman" w:cs="Times New Roman"/>
          <w:szCs w:val="28"/>
          <w:lang w:eastAsia="ru-RU"/>
        </w:rPr>
        <w:t>приготовления</w:t>
      </w:r>
      <w:r w:rsidR="00DA25BC">
        <w:rPr>
          <w:rFonts w:eastAsia="Times New Roman" w:cs="Times New Roman"/>
          <w:szCs w:val="28"/>
          <w:lang w:eastAsia="ru-RU"/>
        </w:rPr>
        <w:t xml:space="preserve"> </w:t>
      </w:r>
      <w:r w:rsidRPr="009C342A">
        <w:rPr>
          <w:rFonts w:eastAsia="Times New Roman" w:cs="Times New Roman"/>
          <w:szCs w:val="28"/>
          <w:lang w:eastAsia="ru-RU"/>
        </w:rPr>
        <w:t>можно</w:t>
      </w:r>
      <w:r w:rsidR="00DA25BC">
        <w:rPr>
          <w:rFonts w:eastAsia="Times New Roman" w:cs="Times New Roman"/>
          <w:szCs w:val="28"/>
          <w:lang w:eastAsia="ru-RU"/>
        </w:rPr>
        <w:t xml:space="preserve"> </w:t>
      </w:r>
      <w:r w:rsidRPr="009C342A">
        <w:rPr>
          <w:rFonts w:eastAsia="Times New Roman" w:cs="Times New Roman"/>
          <w:szCs w:val="28"/>
          <w:lang w:eastAsia="ru-RU"/>
        </w:rPr>
        <w:t>разрабатывать</w:t>
      </w:r>
      <w:r w:rsidR="00DA25BC">
        <w:rPr>
          <w:rFonts w:eastAsia="Times New Roman" w:cs="Times New Roman"/>
          <w:szCs w:val="28"/>
          <w:lang w:eastAsia="ru-RU"/>
        </w:rPr>
        <w:t xml:space="preserve"> </w:t>
      </w:r>
      <w:r w:rsidRPr="009C342A">
        <w:rPr>
          <w:rFonts w:eastAsia="Times New Roman" w:cs="Times New Roman"/>
          <w:szCs w:val="28"/>
          <w:lang w:eastAsia="ru-RU"/>
        </w:rPr>
        <w:t>технологию</w:t>
      </w:r>
      <w:r w:rsidR="00DA25BC">
        <w:rPr>
          <w:rFonts w:eastAsia="Times New Roman" w:cs="Times New Roman"/>
          <w:szCs w:val="28"/>
          <w:lang w:eastAsia="ru-RU"/>
        </w:rPr>
        <w:t xml:space="preserve"> </w:t>
      </w:r>
      <w:r w:rsidRPr="009C342A">
        <w:rPr>
          <w:rFonts w:eastAsia="Times New Roman" w:cs="Times New Roman"/>
          <w:szCs w:val="28"/>
          <w:lang w:eastAsia="ru-RU"/>
        </w:rPr>
        <w:t>синтеза</w:t>
      </w:r>
      <w:r w:rsidR="00DA25BC">
        <w:rPr>
          <w:rFonts w:eastAsia="Times New Roman" w:cs="Times New Roman"/>
          <w:szCs w:val="28"/>
          <w:lang w:eastAsia="ru-RU"/>
        </w:rPr>
        <w:t xml:space="preserve"> </w:t>
      </w:r>
      <w:r w:rsidRPr="009C342A">
        <w:rPr>
          <w:rFonts w:eastAsia="Times New Roman" w:cs="Times New Roman"/>
          <w:szCs w:val="28"/>
          <w:lang w:eastAsia="ru-RU"/>
        </w:rPr>
        <w:t>отечественных</w:t>
      </w:r>
      <w:r w:rsidR="00DA25BC">
        <w:rPr>
          <w:rFonts w:eastAsia="Times New Roman" w:cs="Times New Roman"/>
          <w:szCs w:val="28"/>
          <w:lang w:eastAsia="ru-RU"/>
        </w:rPr>
        <w:t xml:space="preserve"> </w:t>
      </w:r>
      <w:r w:rsidRPr="009C342A">
        <w:rPr>
          <w:rFonts w:eastAsia="Times New Roman" w:cs="Times New Roman"/>
          <w:szCs w:val="28"/>
          <w:lang w:eastAsia="ru-RU"/>
        </w:rPr>
        <w:t>керамических</w:t>
      </w:r>
      <w:r w:rsidR="00DA25BC">
        <w:rPr>
          <w:rFonts w:eastAsia="Times New Roman" w:cs="Times New Roman"/>
          <w:szCs w:val="28"/>
          <w:lang w:eastAsia="ru-RU"/>
        </w:rPr>
        <w:t xml:space="preserve"> </w:t>
      </w:r>
      <w:r w:rsidRPr="009C342A">
        <w:rPr>
          <w:rFonts w:eastAsia="Times New Roman" w:cs="Times New Roman"/>
          <w:szCs w:val="28"/>
          <w:lang w:eastAsia="ru-RU"/>
        </w:rPr>
        <w:t>материалов</w:t>
      </w:r>
      <w:r w:rsidR="00DA25BC">
        <w:rPr>
          <w:rFonts w:eastAsia="Times New Roman" w:cs="Times New Roman"/>
          <w:szCs w:val="28"/>
          <w:lang w:eastAsia="ru-RU"/>
        </w:rPr>
        <w:t xml:space="preserve"> </w:t>
      </w:r>
      <w:r w:rsidRPr="009C342A">
        <w:rPr>
          <w:rFonts w:eastAsia="Times New Roman" w:cs="Times New Roman"/>
          <w:szCs w:val="28"/>
          <w:lang w:eastAsia="ru-RU"/>
        </w:rPr>
        <w:t>для</w:t>
      </w:r>
      <w:r w:rsidR="00DA25BC">
        <w:rPr>
          <w:rFonts w:eastAsia="Times New Roman" w:cs="Times New Roman"/>
          <w:szCs w:val="28"/>
          <w:lang w:eastAsia="ru-RU"/>
        </w:rPr>
        <w:t xml:space="preserve"> </w:t>
      </w:r>
      <w:r w:rsidRPr="009C342A">
        <w:rPr>
          <w:rFonts w:eastAsia="Times New Roman" w:cs="Times New Roman"/>
          <w:szCs w:val="28"/>
          <w:lang w:eastAsia="ru-RU"/>
        </w:rPr>
        <w:t>использования</w:t>
      </w:r>
      <w:r w:rsidR="00DA25BC">
        <w:rPr>
          <w:rFonts w:eastAsia="Times New Roman" w:cs="Times New Roman"/>
          <w:szCs w:val="28"/>
          <w:lang w:eastAsia="ru-RU"/>
        </w:rPr>
        <w:t xml:space="preserve"> </w:t>
      </w:r>
      <w:r w:rsidRPr="009C342A">
        <w:rPr>
          <w:rFonts w:eastAsia="Times New Roman" w:cs="Times New Roman"/>
          <w:szCs w:val="28"/>
          <w:lang w:eastAsia="ru-RU"/>
        </w:rPr>
        <w:t>в</w:t>
      </w:r>
      <w:r w:rsidR="00DA25BC">
        <w:rPr>
          <w:rFonts w:eastAsia="Times New Roman" w:cs="Times New Roman"/>
          <w:szCs w:val="28"/>
          <w:lang w:eastAsia="ru-RU"/>
        </w:rPr>
        <w:t xml:space="preserve"> </w:t>
      </w:r>
      <w:r w:rsidRPr="009C342A">
        <w:rPr>
          <w:rFonts w:eastAsia="Times New Roman" w:cs="Times New Roman"/>
          <w:szCs w:val="28"/>
          <w:lang w:eastAsia="ru-RU"/>
        </w:rPr>
        <w:t>экологическом</w:t>
      </w:r>
      <w:r w:rsidR="00DA25BC">
        <w:rPr>
          <w:rFonts w:eastAsia="Times New Roman" w:cs="Times New Roman"/>
          <w:szCs w:val="28"/>
          <w:lang w:eastAsia="ru-RU"/>
        </w:rPr>
        <w:t xml:space="preserve"> </w:t>
      </w:r>
      <w:r w:rsidRPr="009C342A">
        <w:rPr>
          <w:rFonts w:eastAsia="Times New Roman" w:cs="Times New Roman"/>
          <w:szCs w:val="28"/>
          <w:lang w:eastAsia="ru-RU"/>
        </w:rPr>
        <w:t>катализе.</w:t>
      </w:r>
      <w:r w:rsidR="00DA25BC">
        <w:rPr>
          <w:rFonts w:eastAsia="Times New Roman" w:cs="Times New Roman"/>
          <w:szCs w:val="28"/>
          <w:lang w:eastAsia="ru-RU"/>
        </w:rPr>
        <w:t xml:space="preserve"> </w:t>
      </w:r>
    </w:p>
    <w:p w14:paraId="3A6871BF" w14:textId="1648EBCA" w:rsidR="00D97135" w:rsidRDefault="00D97135" w:rsidP="005B1A61">
      <w:pPr>
        <w:spacing w:after="0"/>
        <w:ind w:firstLine="709"/>
        <w:jc w:val="both"/>
        <w:rPr>
          <w:rFonts w:eastAsia="Times New Roman" w:cs="Times New Roman"/>
          <w:szCs w:val="28"/>
          <w:lang w:eastAsia="ru-RU"/>
        </w:rPr>
      </w:pPr>
      <w:r>
        <w:rPr>
          <w:rFonts w:eastAsia="Times New Roman" w:cs="Times New Roman"/>
          <w:szCs w:val="28"/>
          <w:lang w:eastAsia="ru-RU"/>
        </w:rPr>
        <w:t>На</w:t>
      </w:r>
      <w:r w:rsidR="00DA25BC">
        <w:rPr>
          <w:rFonts w:eastAsia="Times New Roman" w:cs="Times New Roman"/>
          <w:szCs w:val="28"/>
          <w:lang w:eastAsia="ru-RU"/>
        </w:rPr>
        <w:t xml:space="preserve"> </w:t>
      </w:r>
      <w:r>
        <w:rPr>
          <w:rFonts w:eastAsia="Times New Roman" w:cs="Times New Roman"/>
          <w:szCs w:val="28"/>
          <w:lang w:eastAsia="ru-RU"/>
        </w:rPr>
        <w:t>следующем</w:t>
      </w:r>
      <w:r w:rsidR="00DA25BC">
        <w:rPr>
          <w:rFonts w:eastAsia="Times New Roman" w:cs="Times New Roman"/>
          <w:szCs w:val="28"/>
          <w:lang w:eastAsia="ru-RU"/>
        </w:rPr>
        <w:t xml:space="preserve"> </w:t>
      </w:r>
      <w:r>
        <w:rPr>
          <w:rFonts w:eastAsia="Times New Roman" w:cs="Times New Roman"/>
          <w:szCs w:val="28"/>
          <w:lang w:eastAsia="ru-RU"/>
        </w:rPr>
        <w:t>этапе</w:t>
      </w:r>
      <w:r w:rsidR="00DA25BC">
        <w:rPr>
          <w:rFonts w:eastAsia="Times New Roman" w:cs="Times New Roman"/>
          <w:szCs w:val="28"/>
          <w:lang w:eastAsia="ru-RU"/>
        </w:rPr>
        <w:t xml:space="preserve"> </w:t>
      </w:r>
      <w:r>
        <w:rPr>
          <w:rFonts w:eastAsia="Times New Roman" w:cs="Times New Roman"/>
          <w:szCs w:val="28"/>
          <w:lang w:eastAsia="ru-RU"/>
        </w:rPr>
        <w:t>образцы</w:t>
      </w:r>
      <w:r w:rsidR="00DA25BC">
        <w:rPr>
          <w:rFonts w:eastAsia="Times New Roman" w:cs="Times New Roman"/>
          <w:szCs w:val="28"/>
          <w:lang w:eastAsia="ru-RU"/>
        </w:rPr>
        <w:t xml:space="preserve"> </w:t>
      </w:r>
      <w:r w:rsidR="00BB4650">
        <w:rPr>
          <w:rFonts w:eastAsia="Times New Roman" w:cs="Times New Roman"/>
          <w:szCs w:val="28"/>
          <w:lang w:eastAsia="ru-RU"/>
        </w:rPr>
        <w:t>гранулированных</w:t>
      </w:r>
      <w:r w:rsidR="00DA25BC">
        <w:rPr>
          <w:rFonts w:eastAsia="Times New Roman" w:cs="Times New Roman"/>
          <w:szCs w:val="28"/>
          <w:lang w:eastAsia="ru-RU"/>
        </w:rPr>
        <w:t xml:space="preserve"> </w:t>
      </w:r>
      <w:r w:rsidR="00BB4650">
        <w:rPr>
          <w:rFonts w:eastAsia="Times New Roman" w:cs="Times New Roman"/>
          <w:szCs w:val="28"/>
          <w:lang w:eastAsia="ru-RU"/>
        </w:rPr>
        <w:t>и</w:t>
      </w:r>
      <w:r w:rsidR="00DA25BC">
        <w:rPr>
          <w:rFonts w:eastAsia="Times New Roman" w:cs="Times New Roman"/>
          <w:szCs w:val="28"/>
          <w:lang w:eastAsia="ru-RU"/>
        </w:rPr>
        <w:t xml:space="preserve"> </w:t>
      </w:r>
      <w:r w:rsidR="00BB4650">
        <w:rPr>
          <w:rFonts w:eastAsia="Times New Roman" w:cs="Times New Roman"/>
          <w:szCs w:val="28"/>
          <w:lang w:eastAsia="ru-RU"/>
        </w:rPr>
        <w:t>блочных</w:t>
      </w:r>
      <w:r w:rsidR="00DA25BC">
        <w:rPr>
          <w:rFonts w:eastAsia="Times New Roman" w:cs="Times New Roman"/>
          <w:szCs w:val="28"/>
          <w:lang w:eastAsia="ru-RU"/>
        </w:rPr>
        <w:t xml:space="preserve"> </w:t>
      </w:r>
      <w:r>
        <w:rPr>
          <w:rFonts w:eastAsia="Times New Roman" w:cs="Times New Roman"/>
          <w:szCs w:val="28"/>
          <w:lang w:eastAsia="ru-RU"/>
        </w:rPr>
        <w:t>катализаторов</w:t>
      </w:r>
      <w:r w:rsidR="00DA25BC">
        <w:rPr>
          <w:rFonts w:eastAsia="Times New Roman" w:cs="Times New Roman"/>
          <w:szCs w:val="28"/>
          <w:lang w:eastAsia="ru-RU"/>
        </w:rPr>
        <w:t xml:space="preserve"> </w:t>
      </w:r>
      <w:r>
        <w:rPr>
          <w:rFonts w:eastAsia="Times New Roman" w:cs="Times New Roman"/>
          <w:szCs w:val="28"/>
          <w:lang w:eastAsia="ru-RU"/>
        </w:rPr>
        <w:t>показавшие</w:t>
      </w:r>
      <w:r w:rsidR="00DA25BC">
        <w:rPr>
          <w:rFonts w:eastAsia="Times New Roman" w:cs="Times New Roman"/>
          <w:szCs w:val="28"/>
          <w:lang w:eastAsia="ru-RU"/>
        </w:rPr>
        <w:t xml:space="preserve"> </w:t>
      </w:r>
      <w:r>
        <w:rPr>
          <w:rFonts w:eastAsia="Times New Roman" w:cs="Times New Roman"/>
          <w:szCs w:val="28"/>
          <w:lang w:eastAsia="ru-RU"/>
        </w:rPr>
        <w:t>наилучшие</w:t>
      </w:r>
      <w:r w:rsidR="00DA25BC">
        <w:rPr>
          <w:rFonts w:eastAsia="Times New Roman" w:cs="Times New Roman"/>
          <w:szCs w:val="28"/>
          <w:lang w:eastAsia="ru-RU"/>
        </w:rPr>
        <w:t xml:space="preserve"> </w:t>
      </w:r>
      <w:r>
        <w:rPr>
          <w:rFonts w:eastAsia="Times New Roman" w:cs="Times New Roman"/>
          <w:szCs w:val="28"/>
          <w:lang w:eastAsia="ru-RU"/>
        </w:rPr>
        <w:t>результаты</w:t>
      </w:r>
      <w:r w:rsidR="00DA25BC">
        <w:rPr>
          <w:rFonts w:eastAsia="Times New Roman" w:cs="Times New Roman"/>
          <w:szCs w:val="28"/>
          <w:lang w:eastAsia="ru-RU"/>
        </w:rPr>
        <w:t xml:space="preserve"> </w:t>
      </w:r>
      <w:r>
        <w:rPr>
          <w:rFonts w:eastAsia="Times New Roman" w:cs="Times New Roman"/>
          <w:szCs w:val="28"/>
          <w:lang w:eastAsia="ru-RU"/>
        </w:rPr>
        <w:t>каталитической</w:t>
      </w:r>
      <w:r w:rsidR="00DA25BC">
        <w:rPr>
          <w:rFonts w:eastAsia="Times New Roman" w:cs="Times New Roman"/>
          <w:szCs w:val="28"/>
          <w:lang w:eastAsia="ru-RU"/>
        </w:rPr>
        <w:t xml:space="preserve"> </w:t>
      </w:r>
      <w:r>
        <w:rPr>
          <w:rFonts w:eastAsia="Times New Roman" w:cs="Times New Roman"/>
          <w:szCs w:val="28"/>
          <w:lang w:eastAsia="ru-RU"/>
        </w:rPr>
        <w:t>активности</w:t>
      </w:r>
      <w:r w:rsidR="00DA25BC">
        <w:rPr>
          <w:rFonts w:eastAsia="Times New Roman" w:cs="Times New Roman"/>
          <w:szCs w:val="28"/>
          <w:lang w:eastAsia="ru-RU"/>
        </w:rPr>
        <w:t xml:space="preserve"> </w:t>
      </w:r>
      <w:r>
        <w:rPr>
          <w:rFonts w:eastAsia="Times New Roman" w:cs="Times New Roman"/>
          <w:szCs w:val="28"/>
          <w:lang w:eastAsia="ru-RU"/>
        </w:rPr>
        <w:t>и</w:t>
      </w:r>
      <w:r w:rsidR="00DA25BC">
        <w:rPr>
          <w:rFonts w:eastAsia="Times New Roman" w:cs="Times New Roman"/>
          <w:szCs w:val="28"/>
          <w:lang w:eastAsia="ru-RU"/>
        </w:rPr>
        <w:t xml:space="preserve"> </w:t>
      </w:r>
      <w:r>
        <w:rPr>
          <w:rFonts w:eastAsia="Times New Roman" w:cs="Times New Roman"/>
          <w:szCs w:val="28"/>
          <w:lang w:eastAsia="ru-RU"/>
        </w:rPr>
        <w:t>стабильности</w:t>
      </w:r>
      <w:r w:rsidR="00DA25BC">
        <w:rPr>
          <w:rFonts w:eastAsia="Times New Roman" w:cs="Times New Roman"/>
          <w:szCs w:val="28"/>
          <w:lang w:eastAsia="ru-RU"/>
        </w:rPr>
        <w:t xml:space="preserve"> </w:t>
      </w:r>
      <w:r>
        <w:rPr>
          <w:rFonts w:eastAsia="Times New Roman" w:cs="Times New Roman"/>
          <w:szCs w:val="28"/>
          <w:lang w:eastAsia="ru-RU"/>
        </w:rPr>
        <w:t>были</w:t>
      </w:r>
      <w:r w:rsidR="00DA25BC">
        <w:rPr>
          <w:rFonts w:eastAsia="Times New Roman" w:cs="Times New Roman"/>
          <w:szCs w:val="28"/>
          <w:lang w:eastAsia="ru-RU"/>
        </w:rPr>
        <w:t xml:space="preserve"> </w:t>
      </w:r>
      <w:r w:rsidR="00BB4650">
        <w:rPr>
          <w:rFonts w:eastAsia="Times New Roman" w:cs="Times New Roman"/>
          <w:szCs w:val="28"/>
          <w:lang w:eastAsia="ru-RU"/>
        </w:rPr>
        <w:t>направлены</w:t>
      </w:r>
      <w:r w:rsidR="00DA25BC">
        <w:rPr>
          <w:rFonts w:eastAsia="Times New Roman" w:cs="Times New Roman"/>
          <w:szCs w:val="28"/>
          <w:lang w:eastAsia="ru-RU"/>
        </w:rPr>
        <w:t xml:space="preserve"> </w:t>
      </w:r>
      <w:r w:rsidR="00BB4650">
        <w:rPr>
          <w:rFonts w:eastAsia="Times New Roman" w:cs="Times New Roman"/>
          <w:szCs w:val="28"/>
          <w:lang w:eastAsia="ru-RU"/>
        </w:rPr>
        <w:t>на</w:t>
      </w:r>
      <w:r w:rsidR="00DA25BC">
        <w:rPr>
          <w:rFonts w:eastAsia="Times New Roman" w:cs="Times New Roman"/>
          <w:szCs w:val="28"/>
          <w:lang w:eastAsia="ru-RU"/>
        </w:rPr>
        <w:t xml:space="preserve"> </w:t>
      </w:r>
      <w:r w:rsidR="00BB4650">
        <w:rPr>
          <w:rFonts w:eastAsia="Times New Roman" w:cs="Times New Roman"/>
          <w:szCs w:val="28"/>
          <w:lang w:eastAsia="ru-RU"/>
        </w:rPr>
        <w:t>укрупненное</w:t>
      </w:r>
      <w:r w:rsidR="00DA25BC">
        <w:rPr>
          <w:rFonts w:eastAsia="Times New Roman" w:cs="Times New Roman"/>
          <w:szCs w:val="28"/>
          <w:lang w:eastAsia="ru-RU"/>
        </w:rPr>
        <w:t xml:space="preserve"> </w:t>
      </w:r>
      <w:r w:rsidR="00BB4650">
        <w:rPr>
          <w:rFonts w:eastAsia="Times New Roman" w:cs="Times New Roman"/>
          <w:szCs w:val="28"/>
          <w:lang w:eastAsia="ru-RU"/>
        </w:rPr>
        <w:t>пилотное</w:t>
      </w:r>
      <w:r w:rsidR="00DA25BC">
        <w:rPr>
          <w:rFonts w:eastAsia="Times New Roman" w:cs="Times New Roman"/>
          <w:szCs w:val="28"/>
          <w:lang w:eastAsia="ru-RU"/>
        </w:rPr>
        <w:t xml:space="preserve"> </w:t>
      </w:r>
      <w:r w:rsidR="00BB4650">
        <w:rPr>
          <w:rFonts w:eastAsia="Times New Roman" w:cs="Times New Roman"/>
          <w:szCs w:val="28"/>
          <w:lang w:eastAsia="ru-RU"/>
        </w:rPr>
        <w:t>и</w:t>
      </w:r>
      <w:r>
        <w:rPr>
          <w:rFonts w:eastAsia="Times New Roman" w:cs="Times New Roman"/>
          <w:szCs w:val="28"/>
          <w:lang w:eastAsia="ru-RU"/>
        </w:rPr>
        <w:t>спытан</w:t>
      </w:r>
      <w:r w:rsidR="00BB4650">
        <w:rPr>
          <w:rFonts w:eastAsia="Times New Roman" w:cs="Times New Roman"/>
          <w:szCs w:val="28"/>
          <w:lang w:eastAsia="ru-RU"/>
        </w:rPr>
        <w:t>ие</w:t>
      </w:r>
      <w:r w:rsidR="00DA25BC">
        <w:rPr>
          <w:rFonts w:eastAsia="Times New Roman" w:cs="Times New Roman"/>
          <w:szCs w:val="28"/>
          <w:lang w:eastAsia="ru-RU"/>
        </w:rPr>
        <w:t xml:space="preserve"> </w:t>
      </w:r>
      <w:r>
        <w:rPr>
          <w:rFonts w:eastAsia="Times New Roman" w:cs="Times New Roman"/>
          <w:szCs w:val="28"/>
          <w:lang w:eastAsia="ru-RU"/>
        </w:rPr>
        <w:t>на</w:t>
      </w:r>
      <w:r w:rsidR="00DA25BC">
        <w:rPr>
          <w:rFonts w:eastAsia="Times New Roman" w:cs="Times New Roman"/>
          <w:szCs w:val="28"/>
          <w:lang w:eastAsia="ru-RU"/>
        </w:rPr>
        <w:t xml:space="preserve"> </w:t>
      </w:r>
      <w:r>
        <w:rPr>
          <w:rFonts w:eastAsia="Times New Roman" w:cs="Times New Roman"/>
          <w:szCs w:val="28"/>
          <w:lang w:eastAsia="ru-RU"/>
        </w:rPr>
        <w:t>универсальной</w:t>
      </w:r>
      <w:r w:rsidR="00DA25BC">
        <w:rPr>
          <w:rFonts w:eastAsia="Times New Roman" w:cs="Times New Roman"/>
          <w:szCs w:val="28"/>
          <w:lang w:eastAsia="ru-RU"/>
        </w:rPr>
        <w:t xml:space="preserve"> </w:t>
      </w:r>
      <w:r>
        <w:rPr>
          <w:rFonts w:eastAsia="Times New Roman" w:cs="Times New Roman"/>
          <w:szCs w:val="28"/>
          <w:lang w:eastAsia="ru-RU"/>
        </w:rPr>
        <w:t>каталитической</w:t>
      </w:r>
      <w:r w:rsidR="00DA25BC">
        <w:rPr>
          <w:rFonts w:eastAsia="Times New Roman" w:cs="Times New Roman"/>
          <w:szCs w:val="28"/>
          <w:lang w:eastAsia="ru-RU"/>
        </w:rPr>
        <w:t xml:space="preserve"> </w:t>
      </w:r>
      <w:r>
        <w:rPr>
          <w:rFonts w:eastAsia="Times New Roman" w:cs="Times New Roman"/>
          <w:szCs w:val="28"/>
          <w:lang w:eastAsia="ru-RU"/>
        </w:rPr>
        <w:t>установке</w:t>
      </w:r>
      <w:r w:rsidR="00BB4650">
        <w:rPr>
          <w:rFonts w:eastAsia="Times New Roman" w:cs="Times New Roman"/>
          <w:szCs w:val="28"/>
          <w:lang w:eastAsia="ru-RU"/>
        </w:rPr>
        <w:t>.</w:t>
      </w:r>
      <w:r w:rsidR="00DA25BC">
        <w:rPr>
          <w:rFonts w:eastAsia="Times New Roman" w:cs="Times New Roman"/>
          <w:szCs w:val="28"/>
          <w:lang w:eastAsia="ru-RU"/>
        </w:rPr>
        <w:t xml:space="preserve"> </w:t>
      </w:r>
      <w:r w:rsidR="00BB4650" w:rsidRPr="00F33716">
        <w:rPr>
          <w:rFonts w:eastAsia="Calibri" w:cs="Times New Roman"/>
          <w:lang w:val="kk-KZ"/>
        </w:rPr>
        <w:t>Результаты</w:t>
      </w:r>
      <w:r w:rsidR="00DA25BC">
        <w:rPr>
          <w:rFonts w:eastAsia="Calibri" w:cs="Times New Roman"/>
          <w:lang w:val="kk-KZ"/>
        </w:rPr>
        <w:t xml:space="preserve"> </w:t>
      </w:r>
      <w:r w:rsidR="00BB4650" w:rsidRPr="00F33716">
        <w:rPr>
          <w:rFonts w:eastAsia="Calibri" w:cs="Times New Roman"/>
          <w:lang w:val="kk-KZ"/>
        </w:rPr>
        <w:t>укрупненных</w:t>
      </w:r>
      <w:r w:rsidR="00DA25BC">
        <w:rPr>
          <w:rFonts w:eastAsia="Calibri" w:cs="Times New Roman"/>
          <w:lang w:val="kk-KZ"/>
        </w:rPr>
        <w:t xml:space="preserve"> </w:t>
      </w:r>
      <w:r w:rsidR="00BB4650" w:rsidRPr="00F33716">
        <w:rPr>
          <w:rFonts w:eastAsia="Calibri" w:cs="Times New Roman"/>
          <w:lang w:val="kk-KZ"/>
        </w:rPr>
        <w:t>пилотных</w:t>
      </w:r>
      <w:r w:rsidR="00DA25BC">
        <w:rPr>
          <w:rFonts w:eastAsia="Calibri" w:cs="Times New Roman"/>
          <w:lang w:val="kk-KZ"/>
        </w:rPr>
        <w:t xml:space="preserve"> </w:t>
      </w:r>
      <w:r w:rsidR="00BB4650" w:rsidRPr="00F33716">
        <w:rPr>
          <w:rFonts w:eastAsia="Calibri" w:cs="Times New Roman"/>
          <w:lang w:val="kk-KZ"/>
        </w:rPr>
        <w:t>испытаний</w:t>
      </w:r>
      <w:r w:rsidR="00DA25BC">
        <w:rPr>
          <w:rFonts w:eastAsia="Calibri" w:cs="Times New Roman"/>
          <w:lang w:val="kk-KZ"/>
        </w:rPr>
        <w:t xml:space="preserve"> </w:t>
      </w:r>
      <w:r w:rsidR="00BB4650">
        <w:rPr>
          <w:rFonts w:eastAsia="Calibri" w:cs="Times New Roman"/>
          <w:lang w:val="kk-KZ"/>
        </w:rPr>
        <w:t>показаны</w:t>
      </w:r>
      <w:r w:rsidR="00DA25BC">
        <w:rPr>
          <w:rFonts w:eastAsia="Calibri" w:cs="Times New Roman"/>
          <w:lang w:val="kk-KZ"/>
        </w:rPr>
        <w:t xml:space="preserve"> </w:t>
      </w:r>
      <w:r w:rsidR="00BB4650">
        <w:rPr>
          <w:rFonts w:eastAsia="Calibri" w:cs="Times New Roman"/>
          <w:lang w:val="kk-KZ"/>
        </w:rPr>
        <w:t>в</w:t>
      </w:r>
      <w:r w:rsidR="00DA25BC">
        <w:rPr>
          <w:rFonts w:eastAsia="Calibri" w:cs="Times New Roman"/>
          <w:lang w:val="kk-KZ"/>
        </w:rPr>
        <w:t xml:space="preserve"> </w:t>
      </w:r>
      <w:r w:rsidR="00BB4650">
        <w:rPr>
          <w:rFonts w:eastAsia="Calibri" w:cs="Times New Roman"/>
          <w:lang w:val="kk-KZ"/>
        </w:rPr>
        <w:t>таблицах</w:t>
      </w:r>
      <w:r w:rsidR="00DA25BC">
        <w:rPr>
          <w:rFonts w:eastAsia="Calibri" w:cs="Times New Roman"/>
          <w:lang w:val="kk-KZ"/>
        </w:rPr>
        <w:t xml:space="preserve"> </w:t>
      </w:r>
      <w:r w:rsidR="00BB4650">
        <w:rPr>
          <w:rFonts w:eastAsia="Calibri" w:cs="Times New Roman"/>
          <w:lang w:val="kk-KZ"/>
        </w:rPr>
        <w:t>3.6.6</w:t>
      </w:r>
      <w:r w:rsidR="00DA25BC">
        <w:rPr>
          <w:rFonts w:eastAsia="Calibri" w:cs="Times New Roman"/>
          <w:lang w:val="kk-KZ"/>
        </w:rPr>
        <w:t xml:space="preserve"> </w:t>
      </w:r>
      <w:r w:rsidR="00BB4650">
        <w:rPr>
          <w:rFonts w:eastAsia="Calibri" w:cs="Times New Roman"/>
          <w:lang w:val="kk-KZ"/>
        </w:rPr>
        <w:t>и</w:t>
      </w:r>
      <w:r w:rsidR="00DA25BC">
        <w:rPr>
          <w:rFonts w:eastAsia="Calibri" w:cs="Times New Roman"/>
          <w:lang w:val="kk-KZ"/>
        </w:rPr>
        <w:t xml:space="preserve"> </w:t>
      </w:r>
      <w:r w:rsidR="00BB4650">
        <w:rPr>
          <w:rFonts w:eastAsia="Calibri" w:cs="Times New Roman"/>
          <w:lang w:val="kk-KZ"/>
        </w:rPr>
        <w:t>3.6.7.</w:t>
      </w:r>
      <w:r w:rsidR="00DA25BC">
        <w:rPr>
          <w:rFonts w:eastAsia="Calibri" w:cs="Times New Roman"/>
          <w:lang w:val="kk-KZ"/>
        </w:rPr>
        <w:t xml:space="preserve"> </w:t>
      </w:r>
    </w:p>
    <w:p w14:paraId="547747D8" w14:textId="77777777" w:rsidR="00BB4650" w:rsidRDefault="00BB4650" w:rsidP="005B1A61">
      <w:pPr>
        <w:spacing w:after="0"/>
        <w:ind w:firstLine="709"/>
        <w:jc w:val="both"/>
        <w:rPr>
          <w:rFonts w:eastAsia="Times New Roman" w:cs="Times New Roman"/>
          <w:szCs w:val="28"/>
          <w:lang w:eastAsia="ru-RU"/>
        </w:rPr>
      </w:pPr>
    </w:p>
    <w:p w14:paraId="155FD12C" w14:textId="5628548C" w:rsidR="00BB4650" w:rsidRPr="00F33716" w:rsidRDefault="00BB4650" w:rsidP="00BB4650">
      <w:pPr>
        <w:spacing w:after="0"/>
        <w:jc w:val="both"/>
        <w:rPr>
          <w:rFonts w:cs="Times New Roman"/>
        </w:rPr>
      </w:pPr>
      <w:r w:rsidRPr="00816E2E">
        <w:rPr>
          <w:rFonts w:eastAsia="Times New Roman" w:cs="Times New Roman"/>
          <w:szCs w:val="28"/>
          <w:lang w:eastAsia="ru-RU"/>
        </w:rPr>
        <w:t>Таблица</w:t>
      </w:r>
      <w:r w:rsidR="00DA25BC">
        <w:rPr>
          <w:rFonts w:eastAsia="Times New Roman" w:cs="Times New Roman"/>
          <w:szCs w:val="28"/>
          <w:lang w:eastAsia="ru-RU"/>
        </w:rPr>
        <w:t xml:space="preserve"> </w:t>
      </w:r>
      <w:r>
        <w:rPr>
          <w:rFonts w:eastAsia="Times New Roman" w:cs="Times New Roman"/>
          <w:szCs w:val="28"/>
          <w:lang w:eastAsia="ru-RU"/>
        </w:rPr>
        <w:t>3.</w:t>
      </w:r>
      <w:r w:rsidRPr="00816E2E">
        <w:rPr>
          <w:rFonts w:eastAsia="Times New Roman" w:cs="Times New Roman"/>
          <w:szCs w:val="28"/>
          <w:lang w:eastAsia="ru-RU"/>
        </w:rPr>
        <w:t>6</w:t>
      </w:r>
      <w:r>
        <w:rPr>
          <w:rFonts w:eastAsia="Times New Roman" w:cs="Times New Roman"/>
          <w:szCs w:val="28"/>
          <w:lang w:eastAsia="ru-RU"/>
        </w:rPr>
        <w:t>.6</w:t>
      </w:r>
      <w:r w:rsidR="00DA25BC">
        <w:rPr>
          <w:rFonts w:eastAsia="Times New Roman" w:cs="Times New Roman"/>
          <w:szCs w:val="28"/>
          <w:lang w:eastAsia="ru-RU"/>
        </w:rPr>
        <w:t xml:space="preserve"> </w:t>
      </w:r>
      <w:r w:rsidRPr="00F33716">
        <w:rPr>
          <w:rFonts w:eastAsia="Calibri" w:cs="Times New Roman"/>
          <w:lang w:val="kk-KZ"/>
        </w:rPr>
        <w:t>-</w:t>
      </w:r>
      <w:r w:rsidR="00DA25BC">
        <w:rPr>
          <w:rFonts w:eastAsia="Calibri" w:cs="Times New Roman"/>
          <w:lang w:val="kk-KZ"/>
        </w:rPr>
        <w:t xml:space="preserve"> </w:t>
      </w:r>
      <w:r w:rsidRPr="00F33716">
        <w:rPr>
          <w:rFonts w:eastAsia="Calibri" w:cs="Times New Roman"/>
          <w:lang w:val="kk-KZ"/>
        </w:rPr>
        <w:t>Результаты</w:t>
      </w:r>
      <w:r w:rsidR="00DA25BC">
        <w:rPr>
          <w:rFonts w:eastAsia="Calibri" w:cs="Times New Roman"/>
          <w:lang w:val="kk-KZ"/>
        </w:rPr>
        <w:t xml:space="preserve"> </w:t>
      </w:r>
      <w:r w:rsidRPr="00F33716">
        <w:rPr>
          <w:rFonts w:eastAsia="Calibri" w:cs="Times New Roman"/>
          <w:lang w:val="kk-KZ"/>
        </w:rPr>
        <w:t>укрупненных</w:t>
      </w:r>
      <w:r w:rsidR="00DA25BC">
        <w:rPr>
          <w:rFonts w:eastAsia="Calibri" w:cs="Times New Roman"/>
          <w:lang w:val="kk-KZ"/>
        </w:rPr>
        <w:t xml:space="preserve"> </w:t>
      </w:r>
      <w:r w:rsidRPr="00F33716">
        <w:rPr>
          <w:rFonts w:eastAsia="Calibri" w:cs="Times New Roman"/>
          <w:lang w:val="kk-KZ"/>
        </w:rPr>
        <w:t>пилотных</w:t>
      </w:r>
      <w:r w:rsidR="00DA25BC">
        <w:rPr>
          <w:rFonts w:eastAsia="Calibri" w:cs="Times New Roman"/>
          <w:lang w:val="kk-KZ"/>
        </w:rPr>
        <w:t xml:space="preserve"> </w:t>
      </w:r>
      <w:r w:rsidRPr="00F33716">
        <w:rPr>
          <w:rFonts w:eastAsia="Calibri" w:cs="Times New Roman"/>
          <w:lang w:val="kk-KZ"/>
        </w:rPr>
        <w:t>испытаний</w:t>
      </w:r>
      <w:r w:rsidR="00DA25BC">
        <w:rPr>
          <w:rFonts w:eastAsia="Calibri" w:cs="Times New Roman"/>
          <w:lang w:val="kk-KZ"/>
        </w:rPr>
        <w:t xml:space="preserve"> </w:t>
      </w:r>
      <w:r w:rsidRPr="00F33716">
        <w:rPr>
          <w:rFonts w:eastAsia="Calibri" w:cs="Times New Roman"/>
          <w:lang w:val="kk-KZ"/>
        </w:rPr>
        <w:t>э</w:t>
      </w:r>
      <w:r w:rsidRPr="00F33716">
        <w:rPr>
          <w:rFonts w:cs="Times New Roman"/>
        </w:rPr>
        <w:t>ффективности</w:t>
      </w:r>
      <w:r w:rsidR="00DA25BC">
        <w:rPr>
          <w:rFonts w:cs="Times New Roman"/>
        </w:rPr>
        <w:t xml:space="preserve"> </w:t>
      </w:r>
      <w:r w:rsidRPr="00F33716">
        <w:rPr>
          <w:rFonts w:cs="Times New Roman"/>
        </w:rPr>
        <w:t>шлаксодержащего</w:t>
      </w:r>
      <w:r w:rsidR="00DA25BC">
        <w:rPr>
          <w:rFonts w:cs="Times New Roman"/>
        </w:rPr>
        <w:t xml:space="preserve"> </w:t>
      </w:r>
      <w:r w:rsidRPr="00F33716">
        <w:rPr>
          <w:rFonts w:cs="Times New Roman"/>
        </w:rPr>
        <w:t>керамического</w:t>
      </w:r>
      <w:r w:rsidR="00DA25BC">
        <w:rPr>
          <w:rFonts w:cs="Times New Roman"/>
        </w:rPr>
        <w:t xml:space="preserve"> </w:t>
      </w:r>
      <w:r w:rsidRPr="00F33716">
        <w:rPr>
          <w:rFonts w:cs="Times New Roman"/>
        </w:rPr>
        <w:t>блочного</w:t>
      </w:r>
      <w:r w:rsidR="00DA25BC">
        <w:rPr>
          <w:rFonts w:cs="Times New Roman"/>
        </w:rPr>
        <w:t xml:space="preserve"> </w:t>
      </w:r>
      <w:r w:rsidRPr="00F33716">
        <w:rPr>
          <w:rFonts w:cs="Times New Roman"/>
        </w:rPr>
        <w:t>образца</w:t>
      </w:r>
      <w:r w:rsidR="00DA25BC">
        <w:rPr>
          <w:rFonts w:cs="Times New Roman"/>
        </w:rPr>
        <w:t xml:space="preserve"> </w:t>
      </w:r>
      <w:r w:rsidRPr="00F33716">
        <w:rPr>
          <w:rFonts w:cs="Times New Roman"/>
        </w:rPr>
        <w:t>в</w:t>
      </w:r>
      <w:r w:rsidR="00DA25BC">
        <w:rPr>
          <w:rFonts w:cs="Times New Roman"/>
        </w:rPr>
        <w:t xml:space="preserve"> </w:t>
      </w:r>
      <w:r w:rsidRPr="00F33716">
        <w:rPr>
          <w:rFonts w:cs="Times New Roman"/>
        </w:rPr>
        <w:t>реакции</w:t>
      </w:r>
      <w:r w:rsidR="00DA25BC">
        <w:rPr>
          <w:rFonts w:cs="Times New Roman"/>
        </w:rPr>
        <w:t xml:space="preserve"> </w:t>
      </w:r>
      <w:r w:rsidRPr="00F33716">
        <w:rPr>
          <w:rFonts w:cs="Times New Roman"/>
        </w:rPr>
        <w:t>парциального</w:t>
      </w:r>
      <w:r w:rsidR="00DA25BC">
        <w:rPr>
          <w:rFonts w:cs="Times New Roman"/>
        </w:rPr>
        <w:t xml:space="preserve"> </w:t>
      </w:r>
      <w:r w:rsidRPr="00F33716">
        <w:rPr>
          <w:rFonts w:cs="Times New Roman"/>
        </w:rPr>
        <w:t>окисления</w:t>
      </w:r>
      <w:r w:rsidR="00DA25BC">
        <w:rPr>
          <w:rFonts w:cs="Times New Roman"/>
        </w:rPr>
        <w:t xml:space="preserve"> </w:t>
      </w:r>
      <w:r w:rsidRPr="00F33716">
        <w:rPr>
          <w:rFonts w:cs="Times New Roman"/>
        </w:rPr>
        <w:t>метана</w:t>
      </w:r>
      <w:r w:rsidR="00DA25BC">
        <w:rPr>
          <w:rFonts w:cs="Times New Roman"/>
        </w:rPr>
        <w:t xml:space="preserve"> </w:t>
      </w:r>
    </w:p>
    <w:p w14:paraId="17E83A1C" w14:textId="77777777" w:rsidR="00BB4650" w:rsidRPr="00F33716" w:rsidRDefault="00BB4650" w:rsidP="00BB4650">
      <w:pPr>
        <w:spacing w:after="0"/>
        <w:ind w:firstLine="708"/>
        <w:jc w:val="both"/>
        <w:rPr>
          <w:rFonts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4"/>
        <w:gridCol w:w="1082"/>
        <w:gridCol w:w="1022"/>
        <w:gridCol w:w="958"/>
        <w:gridCol w:w="960"/>
        <w:gridCol w:w="958"/>
        <w:gridCol w:w="1183"/>
        <w:gridCol w:w="1049"/>
      </w:tblGrid>
      <w:tr w:rsidR="00BB4650" w:rsidRPr="00F33716" w14:paraId="1460758B" w14:textId="77777777" w:rsidTr="00DA25BC">
        <w:trPr>
          <w:trHeight w:val="556"/>
          <w:jc w:val="center"/>
        </w:trPr>
        <w:tc>
          <w:tcPr>
            <w:tcW w:w="2054" w:type="dxa"/>
            <w:vMerge w:val="restart"/>
            <w:shd w:val="clear" w:color="auto" w:fill="auto"/>
          </w:tcPr>
          <w:p w14:paraId="430A15B2" w14:textId="13C2BAC3" w:rsidR="00BB4650" w:rsidRPr="00F33716" w:rsidRDefault="00BB4650" w:rsidP="00DA25BC">
            <w:pPr>
              <w:spacing w:after="0"/>
              <w:jc w:val="both"/>
              <w:rPr>
                <w:rFonts w:cs="Times New Roman"/>
              </w:rPr>
            </w:pPr>
            <w:r w:rsidRPr="00F33716">
              <w:rPr>
                <w:rFonts w:cs="Times New Roman"/>
              </w:rPr>
              <w:t>Условия</w:t>
            </w:r>
            <w:r w:rsidR="00DA25BC">
              <w:rPr>
                <w:rFonts w:cs="Times New Roman"/>
              </w:rPr>
              <w:t xml:space="preserve"> </w:t>
            </w:r>
            <w:r w:rsidRPr="00F33716">
              <w:rPr>
                <w:rFonts w:cs="Times New Roman"/>
              </w:rPr>
              <w:t>реакции</w:t>
            </w:r>
          </w:p>
        </w:tc>
        <w:tc>
          <w:tcPr>
            <w:tcW w:w="1082" w:type="dxa"/>
            <w:vMerge w:val="restart"/>
            <w:shd w:val="clear" w:color="auto" w:fill="auto"/>
          </w:tcPr>
          <w:p w14:paraId="74EF191D" w14:textId="41BC8223" w:rsidR="00BB4650" w:rsidRPr="00F33716" w:rsidRDefault="00BB4650" w:rsidP="00DA25BC">
            <w:pPr>
              <w:spacing w:after="0"/>
              <w:jc w:val="center"/>
              <w:rPr>
                <w:rFonts w:cs="Times New Roman"/>
              </w:rPr>
            </w:pPr>
            <w:r w:rsidRPr="00F33716">
              <w:rPr>
                <w:rFonts w:cs="Times New Roman"/>
              </w:rPr>
              <w:t>Т,</w:t>
            </w:r>
            <w:r w:rsidR="00DA25BC">
              <w:rPr>
                <w:rFonts w:cs="Times New Roman"/>
              </w:rPr>
              <w:t xml:space="preserve"> </w:t>
            </w:r>
            <w:r w:rsidRPr="00F33716">
              <w:rPr>
                <w:rFonts w:cs="Times New Roman"/>
              </w:rPr>
              <w:t>°C</w:t>
            </w:r>
          </w:p>
        </w:tc>
        <w:tc>
          <w:tcPr>
            <w:tcW w:w="1022" w:type="dxa"/>
            <w:shd w:val="clear" w:color="auto" w:fill="auto"/>
          </w:tcPr>
          <w:p w14:paraId="13A36A5E" w14:textId="68B97250" w:rsidR="00BB4650" w:rsidRPr="00F33716" w:rsidRDefault="00BB4650" w:rsidP="00DA25BC">
            <w:pPr>
              <w:spacing w:after="0"/>
              <w:jc w:val="center"/>
              <w:rPr>
                <w:rFonts w:cs="Times New Roman"/>
              </w:rPr>
            </w:pPr>
            <w:r w:rsidRPr="00F33716">
              <w:rPr>
                <w:rFonts w:eastAsia="Times New Roman" w:cs="Times New Roman"/>
                <w:lang w:eastAsia="ru-RU"/>
              </w:rPr>
              <w:t>К,</w:t>
            </w:r>
            <w:r w:rsidR="00DA25BC">
              <w:rPr>
                <w:rFonts w:eastAsia="Times New Roman" w:cs="Times New Roman"/>
                <w:lang w:eastAsia="ru-RU"/>
              </w:rPr>
              <w:t xml:space="preserve"> </w:t>
            </w:r>
            <w:r w:rsidRPr="00F33716">
              <w:rPr>
                <w:rFonts w:eastAsia="Times New Roman" w:cs="Times New Roman"/>
                <w:lang w:eastAsia="ru-RU"/>
              </w:rPr>
              <w:t>%</w:t>
            </w:r>
          </w:p>
        </w:tc>
        <w:tc>
          <w:tcPr>
            <w:tcW w:w="1918" w:type="dxa"/>
            <w:gridSpan w:val="2"/>
            <w:shd w:val="clear" w:color="auto" w:fill="auto"/>
          </w:tcPr>
          <w:p w14:paraId="7F34634C" w14:textId="5904B2CE" w:rsidR="00BB4650" w:rsidRPr="00F33716" w:rsidRDefault="00BB4650" w:rsidP="00DA25BC">
            <w:pPr>
              <w:spacing w:after="0"/>
              <w:jc w:val="center"/>
              <w:rPr>
                <w:rFonts w:cs="Times New Roman"/>
              </w:rPr>
            </w:pPr>
            <w:r w:rsidRPr="00F33716">
              <w:rPr>
                <w:rFonts w:eastAsia="Times New Roman" w:cs="Times New Roman"/>
                <w:lang w:eastAsia="ru-RU"/>
              </w:rPr>
              <w:t>Выход,</w:t>
            </w:r>
            <w:r w:rsidR="00DA25BC">
              <w:rPr>
                <w:rFonts w:eastAsia="Times New Roman" w:cs="Times New Roman"/>
                <w:lang w:eastAsia="ru-RU"/>
              </w:rPr>
              <w:t xml:space="preserve"> </w:t>
            </w:r>
            <w:r w:rsidRPr="00F33716">
              <w:rPr>
                <w:rFonts w:eastAsia="Times New Roman" w:cs="Times New Roman"/>
                <w:lang w:eastAsia="ru-RU"/>
              </w:rPr>
              <w:t>%</w:t>
            </w:r>
          </w:p>
        </w:tc>
        <w:tc>
          <w:tcPr>
            <w:tcW w:w="2141" w:type="dxa"/>
            <w:gridSpan w:val="2"/>
            <w:shd w:val="clear" w:color="auto" w:fill="auto"/>
          </w:tcPr>
          <w:p w14:paraId="17D261EF" w14:textId="2452376A" w:rsidR="00BB4650" w:rsidRPr="00F33716" w:rsidRDefault="00BB4650" w:rsidP="00DA25BC">
            <w:pPr>
              <w:spacing w:after="0"/>
              <w:jc w:val="center"/>
              <w:rPr>
                <w:rFonts w:cs="Times New Roman"/>
              </w:rPr>
            </w:pPr>
            <w:r w:rsidRPr="00F33716">
              <w:rPr>
                <w:rFonts w:eastAsia="Times New Roman" w:cs="Times New Roman"/>
                <w:lang w:eastAsia="ru-RU"/>
              </w:rPr>
              <w:t>Селективность,</w:t>
            </w:r>
            <w:r w:rsidR="00DA25BC">
              <w:rPr>
                <w:rFonts w:eastAsia="Times New Roman" w:cs="Times New Roman"/>
                <w:lang w:eastAsia="ru-RU"/>
              </w:rPr>
              <w:t xml:space="preserve"> </w:t>
            </w:r>
            <w:r w:rsidRPr="00F33716">
              <w:rPr>
                <w:rFonts w:eastAsia="Times New Roman" w:cs="Times New Roman"/>
                <w:lang w:eastAsia="ru-RU"/>
              </w:rPr>
              <w:t>%</w:t>
            </w:r>
          </w:p>
        </w:tc>
        <w:tc>
          <w:tcPr>
            <w:tcW w:w="1049" w:type="dxa"/>
            <w:vMerge w:val="restart"/>
            <w:shd w:val="clear" w:color="auto" w:fill="auto"/>
          </w:tcPr>
          <w:p w14:paraId="7D03C318" w14:textId="77777777" w:rsidR="00BB4650" w:rsidRPr="00F33716" w:rsidRDefault="00BB4650" w:rsidP="00DA25BC">
            <w:pPr>
              <w:spacing w:after="0"/>
              <w:jc w:val="center"/>
              <w:rPr>
                <w:rFonts w:cs="Times New Roman"/>
              </w:rPr>
            </w:pPr>
            <w:r w:rsidRPr="00F33716">
              <w:rPr>
                <w:rFonts w:eastAsia="Times New Roman" w:cs="Times New Roman"/>
                <w:lang w:val="en-US" w:eastAsia="ru-RU"/>
              </w:rPr>
              <w:t>H</w:t>
            </w:r>
            <w:r w:rsidRPr="00F33716">
              <w:rPr>
                <w:rFonts w:eastAsia="Times New Roman" w:cs="Times New Roman"/>
                <w:vertAlign w:val="subscript"/>
                <w:lang w:eastAsia="ru-RU"/>
              </w:rPr>
              <w:t>2</w:t>
            </w:r>
            <w:r w:rsidRPr="00F33716">
              <w:rPr>
                <w:rFonts w:eastAsia="Times New Roman" w:cs="Times New Roman"/>
                <w:lang w:eastAsia="ru-RU"/>
              </w:rPr>
              <w:t>/</w:t>
            </w:r>
            <w:r w:rsidRPr="00F33716">
              <w:rPr>
                <w:rFonts w:eastAsia="Times New Roman" w:cs="Times New Roman"/>
                <w:lang w:val="en-US" w:eastAsia="ru-RU"/>
              </w:rPr>
              <w:t>CO</w:t>
            </w:r>
          </w:p>
        </w:tc>
      </w:tr>
      <w:tr w:rsidR="00BB4650" w:rsidRPr="00F33716" w14:paraId="2A521112" w14:textId="77777777" w:rsidTr="00DA25BC">
        <w:trPr>
          <w:trHeight w:val="195"/>
          <w:jc w:val="center"/>
        </w:trPr>
        <w:tc>
          <w:tcPr>
            <w:tcW w:w="2054" w:type="dxa"/>
            <w:vMerge/>
            <w:shd w:val="clear" w:color="auto" w:fill="auto"/>
          </w:tcPr>
          <w:p w14:paraId="538A18DB" w14:textId="77777777" w:rsidR="00BB4650" w:rsidRPr="00F33716" w:rsidRDefault="00BB4650" w:rsidP="00DA25BC">
            <w:pPr>
              <w:spacing w:after="0"/>
              <w:jc w:val="both"/>
              <w:rPr>
                <w:rFonts w:cs="Times New Roman"/>
              </w:rPr>
            </w:pPr>
          </w:p>
        </w:tc>
        <w:tc>
          <w:tcPr>
            <w:tcW w:w="1082" w:type="dxa"/>
            <w:vMerge/>
            <w:shd w:val="clear" w:color="auto" w:fill="auto"/>
          </w:tcPr>
          <w:p w14:paraId="73E86EB5" w14:textId="77777777" w:rsidR="00BB4650" w:rsidRPr="00F33716" w:rsidRDefault="00BB4650" w:rsidP="00DA25BC">
            <w:pPr>
              <w:spacing w:after="0"/>
              <w:jc w:val="center"/>
              <w:rPr>
                <w:rFonts w:cs="Times New Roman"/>
              </w:rPr>
            </w:pPr>
          </w:p>
        </w:tc>
        <w:tc>
          <w:tcPr>
            <w:tcW w:w="1022" w:type="dxa"/>
            <w:shd w:val="clear" w:color="auto" w:fill="auto"/>
          </w:tcPr>
          <w:p w14:paraId="36EC1E33" w14:textId="77777777" w:rsidR="00BB4650" w:rsidRPr="00F33716" w:rsidRDefault="00BB4650" w:rsidP="00DA25BC">
            <w:pPr>
              <w:spacing w:after="0"/>
              <w:jc w:val="center"/>
              <w:rPr>
                <w:rFonts w:eastAsia="Times New Roman" w:cs="Times New Roman"/>
                <w:lang w:eastAsia="ru-RU"/>
              </w:rPr>
            </w:pPr>
            <w:r w:rsidRPr="00F33716">
              <w:rPr>
                <w:rFonts w:eastAsia="Times New Roman" w:cs="Times New Roman"/>
                <w:lang w:eastAsia="ru-RU"/>
              </w:rPr>
              <w:t>СН</w:t>
            </w:r>
            <w:r w:rsidRPr="00F33716">
              <w:rPr>
                <w:rFonts w:eastAsia="Times New Roman" w:cs="Times New Roman"/>
                <w:vertAlign w:val="subscript"/>
                <w:lang w:eastAsia="ru-RU"/>
              </w:rPr>
              <w:t>4</w:t>
            </w:r>
          </w:p>
        </w:tc>
        <w:tc>
          <w:tcPr>
            <w:tcW w:w="958" w:type="dxa"/>
            <w:shd w:val="clear" w:color="auto" w:fill="auto"/>
          </w:tcPr>
          <w:p w14:paraId="1B4F5B87" w14:textId="77777777" w:rsidR="00BB4650" w:rsidRPr="00F33716" w:rsidRDefault="00BB4650" w:rsidP="00DA25BC">
            <w:pPr>
              <w:spacing w:after="0"/>
              <w:jc w:val="center"/>
              <w:rPr>
                <w:rFonts w:eastAsia="Times New Roman" w:cs="Times New Roman"/>
                <w:lang w:eastAsia="ru-RU"/>
              </w:rPr>
            </w:pPr>
            <w:r w:rsidRPr="00F33716">
              <w:rPr>
                <w:rFonts w:eastAsia="Times New Roman" w:cs="Times New Roman"/>
                <w:lang w:eastAsia="ru-RU"/>
              </w:rPr>
              <w:t>Н</w:t>
            </w:r>
            <w:r w:rsidRPr="00F33716">
              <w:rPr>
                <w:rFonts w:eastAsia="Times New Roman" w:cs="Times New Roman"/>
                <w:vertAlign w:val="subscript"/>
                <w:lang w:eastAsia="ru-RU"/>
              </w:rPr>
              <w:t>2</w:t>
            </w:r>
          </w:p>
        </w:tc>
        <w:tc>
          <w:tcPr>
            <w:tcW w:w="960" w:type="dxa"/>
            <w:shd w:val="clear" w:color="auto" w:fill="auto"/>
          </w:tcPr>
          <w:p w14:paraId="4E770B15" w14:textId="77777777" w:rsidR="00BB4650" w:rsidRPr="00F33716" w:rsidRDefault="00BB4650" w:rsidP="00DA25BC">
            <w:pPr>
              <w:spacing w:after="0"/>
              <w:jc w:val="center"/>
              <w:rPr>
                <w:rFonts w:eastAsia="Times New Roman" w:cs="Times New Roman"/>
                <w:lang w:eastAsia="ru-RU"/>
              </w:rPr>
            </w:pPr>
            <w:r w:rsidRPr="00F33716">
              <w:rPr>
                <w:rFonts w:eastAsia="Times New Roman" w:cs="Times New Roman"/>
                <w:lang w:eastAsia="ru-RU"/>
              </w:rPr>
              <w:t>СО</w:t>
            </w:r>
          </w:p>
        </w:tc>
        <w:tc>
          <w:tcPr>
            <w:tcW w:w="958" w:type="dxa"/>
            <w:shd w:val="clear" w:color="auto" w:fill="auto"/>
          </w:tcPr>
          <w:p w14:paraId="47F0F195" w14:textId="77777777" w:rsidR="00BB4650" w:rsidRPr="00F33716" w:rsidRDefault="00BB4650" w:rsidP="00DA25BC">
            <w:pPr>
              <w:spacing w:after="0"/>
              <w:jc w:val="center"/>
              <w:rPr>
                <w:rFonts w:eastAsia="Times New Roman" w:cs="Times New Roman"/>
                <w:lang w:eastAsia="ru-RU"/>
              </w:rPr>
            </w:pPr>
            <w:r w:rsidRPr="00F33716">
              <w:rPr>
                <w:rFonts w:eastAsia="Times New Roman" w:cs="Times New Roman"/>
                <w:lang w:eastAsia="ru-RU"/>
              </w:rPr>
              <w:t>Н</w:t>
            </w:r>
            <w:r w:rsidRPr="00F33716">
              <w:rPr>
                <w:rFonts w:eastAsia="Times New Roman" w:cs="Times New Roman"/>
                <w:vertAlign w:val="subscript"/>
                <w:lang w:eastAsia="ru-RU"/>
              </w:rPr>
              <w:t>2</w:t>
            </w:r>
          </w:p>
        </w:tc>
        <w:tc>
          <w:tcPr>
            <w:tcW w:w="1183" w:type="dxa"/>
            <w:shd w:val="clear" w:color="auto" w:fill="auto"/>
          </w:tcPr>
          <w:p w14:paraId="0170A984" w14:textId="77777777" w:rsidR="00BB4650" w:rsidRPr="00F33716" w:rsidRDefault="00BB4650" w:rsidP="00DA25BC">
            <w:pPr>
              <w:spacing w:after="0"/>
              <w:jc w:val="center"/>
              <w:rPr>
                <w:rFonts w:eastAsia="Times New Roman" w:cs="Times New Roman"/>
                <w:lang w:eastAsia="ru-RU"/>
              </w:rPr>
            </w:pPr>
            <w:r w:rsidRPr="00F33716">
              <w:rPr>
                <w:rFonts w:eastAsia="Times New Roman" w:cs="Times New Roman"/>
                <w:lang w:eastAsia="ru-RU"/>
              </w:rPr>
              <w:t>СО</w:t>
            </w:r>
          </w:p>
        </w:tc>
        <w:tc>
          <w:tcPr>
            <w:tcW w:w="1049" w:type="dxa"/>
            <w:vMerge/>
            <w:shd w:val="clear" w:color="auto" w:fill="auto"/>
          </w:tcPr>
          <w:p w14:paraId="5A23CBE6" w14:textId="77777777" w:rsidR="00BB4650" w:rsidRPr="00F33716" w:rsidRDefault="00BB4650" w:rsidP="00DA25BC">
            <w:pPr>
              <w:spacing w:after="0"/>
              <w:jc w:val="center"/>
              <w:rPr>
                <w:rFonts w:eastAsia="Times New Roman" w:cs="Times New Roman"/>
                <w:lang w:val="en-US" w:eastAsia="ru-RU"/>
              </w:rPr>
            </w:pPr>
          </w:p>
        </w:tc>
      </w:tr>
      <w:tr w:rsidR="00BB4650" w:rsidRPr="00F33716" w14:paraId="6142D556" w14:textId="77777777" w:rsidTr="00DA25BC">
        <w:trPr>
          <w:trHeight w:val="252"/>
          <w:jc w:val="center"/>
        </w:trPr>
        <w:tc>
          <w:tcPr>
            <w:tcW w:w="2054" w:type="dxa"/>
            <w:vMerge w:val="restart"/>
            <w:shd w:val="clear" w:color="auto" w:fill="auto"/>
          </w:tcPr>
          <w:p w14:paraId="2965AEAA" w14:textId="58204C2E" w:rsidR="00BB4650" w:rsidRPr="00F33716" w:rsidRDefault="00BB4650" w:rsidP="00DA25BC">
            <w:pPr>
              <w:spacing w:after="0"/>
              <w:rPr>
                <w:rFonts w:cs="Times New Roman"/>
              </w:rPr>
            </w:pPr>
            <w:r w:rsidRPr="00F33716">
              <w:rPr>
                <w:rFonts w:eastAsia="Times New Roman" w:cs="Times New Roman"/>
                <w:lang w:eastAsia="ru-RU"/>
              </w:rPr>
              <w:t>34%СН</w:t>
            </w:r>
            <w:r w:rsidRPr="00F33716">
              <w:rPr>
                <w:rFonts w:eastAsia="Times New Roman" w:cs="Times New Roman"/>
                <w:vertAlign w:val="subscript"/>
                <w:lang w:eastAsia="ru-RU"/>
              </w:rPr>
              <w:t>4</w:t>
            </w:r>
            <w:r w:rsidR="00DA25BC">
              <w:rPr>
                <w:rFonts w:eastAsia="Times New Roman" w:cs="Times New Roman"/>
                <w:lang w:eastAsia="ru-RU"/>
              </w:rPr>
              <w:t xml:space="preserve"> </w:t>
            </w:r>
            <w:r w:rsidRPr="00F33716">
              <w:rPr>
                <w:rFonts w:eastAsia="Times New Roman" w:cs="Times New Roman"/>
                <w:lang w:eastAsia="ru-RU"/>
              </w:rPr>
              <w:t>+</w:t>
            </w:r>
            <w:r w:rsidR="00DA25BC">
              <w:rPr>
                <w:rFonts w:eastAsia="Times New Roman" w:cs="Times New Roman"/>
                <w:lang w:eastAsia="ru-RU"/>
              </w:rPr>
              <w:t xml:space="preserve"> </w:t>
            </w:r>
            <w:r w:rsidRPr="00F33716">
              <w:rPr>
                <w:rFonts w:eastAsia="Times New Roman" w:cs="Times New Roman"/>
                <w:lang w:eastAsia="ru-RU"/>
              </w:rPr>
              <w:t>17%О</w:t>
            </w:r>
            <w:r w:rsidRPr="00F33716">
              <w:rPr>
                <w:rFonts w:eastAsia="Times New Roman" w:cs="Times New Roman"/>
                <w:vertAlign w:val="subscript"/>
                <w:lang w:eastAsia="ru-RU"/>
              </w:rPr>
              <w:t>2</w:t>
            </w:r>
            <w:r w:rsidR="00DA25BC">
              <w:rPr>
                <w:rFonts w:eastAsia="Times New Roman" w:cs="Times New Roman"/>
                <w:lang w:eastAsia="ru-RU"/>
              </w:rPr>
              <w:t xml:space="preserve"> </w:t>
            </w:r>
            <w:r w:rsidRPr="00F33716">
              <w:rPr>
                <w:rFonts w:eastAsia="Times New Roman" w:cs="Times New Roman"/>
                <w:lang w:eastAsia="ru-RU"/>
              </w:rPr>
              <w:t>+</w:t>
            </w:r>
            <w:r w:rsidR="00DA25BC">
              <w:rPr>
                <w:rFonts w:eastAsia="Times New Roman" w:cs="Times New Roman"/>
                <w:lang w:eastAsia="ru-RU"/>
              </w:rPr>
              <w:t xml:space="preserve"> </w:t>
            </w:r>
            <w:r w:rsidRPr="00F33716">
              <w:rPr>
                <w:rFonts w:eastAsia="Times New Roman" w:cs="Times New Roman"/>
                <w:lang w:eastAsia="ru-RU"/>
              </w:rPr>
              <w:t>49%Ar</w:t>
            </w:r>
          </w:p>
        </w:tc>
        <w:tc>
          <w:tcPr>
            <w:tcW w:w="1082" w:type="dxa"/>
            <w:shd w:val="clear" w:color="auto" w:fill="auto"/>
            <w:vAlign w:val="center"/>
          </w:tcPr>
          <w:p w14:paraId="3CEA8267" w14:textId="77777777" w:rsidR="00BB4650" w:rsidRPr="00F33716" w:rsidRDefault="00BB4650" w:rsidP="00DA25BC">
            <w:pPr>
              <w:spacing w:after="0"/>
              <w:jc w:val="center"/>
              <w:rPr>
                <w:rFonts w:cs="Times New Roman"/>
              </w:rPr>
            </w:pPr>
            <w:r w:rsidRPr="00F33716">
              <w:rPr>
                <w:rFonts w:cs="Times New Roman"/>
                <w:lang w:val="kk-KZ"/>
              </w:rPr>
              <w:t>600</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0B9990AC" w14:textId="77777777" w:rsidR="00BB4650" w:rsidRPr="00F33716" w:rsidRDefault="00BB4650" w:rsidP="00DA25BC">
            <w:pPr>
              <w:spacing w:after="0"/>
              <w:jc w:val="center"/>
              <w:rPr>
                <w:rFonts w:cs="Times New Roman"/>
              </w:rPr>
            </w:pPr>
            <w:r w:rsidRPr="00F33716">
              <w:rPr>
                <w:rFonts w:cs="Times New Roman"/>
                <w:color w:val="000000"/>
              </w:rPr>
              <w:t>31,5</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tcPr>
          <w:p w14:paraId="1D4FD580" w14:textId="77777777" w:rsidR="00BB4650" w:rsidRPr="00F33716" w:rsidRDefault="00BB4650" w:rsidP="00DA25BC">
            <w:pPr>
              <w:spacing w:after="0"/>
              <w:jc w:val="center"/>
              <w:rPr>
                <w:rFonts w:cs="Times New Roman"/>
              </w:rPr>
            </w:pPr>
            <w:r w:rsidRPr="00F33716">
              <w:rPr>
                <w:rFonts w:cs="Times New Roman"/>
                <w:color w:val="000000"/>
              </w:rPr>
              <w:t>22,8</w:t>
            </w:r>
          </w:p>
        </w:tc>
        <w:tc>
          <w:tcPr>
            <w:tcW w:w="960" w:type="dxa"/>
            <w:tcBorders>
              <w:top w:val="single" w:sz="4" w:space="0" w:color="auto"/>
              <w:left w:val="nil"/>
              <w:bottom w:val="single" w:sz="4" w:space="0" w:color="auto"/>
              <w:right w:val="single" w:sz="4" w:space="0" w:color="auto"/>
            </w:tcBorders>
            <w:shd w:val="clear" w:color="auto" w:fill="auto"/>
            <w:vAlign w:val="center"/>
          </w:tcPr>
          <w:p w14:paraId="1ABE6020" w14:textId="77777777" w:rsidR="00BB4650" w:rsidRPr="00F33716" w:rsidRDefault="00BB4650" w:rsidP="00DA25BC">
            <w:pPr>
              <w:spacing w:after="0"/>
              <w:jc w:val="center"/>
              <w:rPr>
                <w:rFonts w:cs="Times New Roman"/>
              </w:rPr>
            </w:pPr>
            <w:r w:rsidRPr="00F33716">
              <w:rPr>
                <w:rFonts w:cs="Times New Roman"/>
                <w:color w:val="000000"/>
              </w:rPr>
              <w:t>10,2</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tcPr>
          <w:p w14:paraId="147A7030" w14:textId="77777777" w:rsidR="00BB4650" w:rsidRPr="00F33716" w:rsidRDefault="00BB4650" w:rsidP="00DA25BC">
            <w:pPr>
              <w:spacing w:after="0"/>
              <w:jc w:val="center"/>
              <w:rPr>
                <w:rFonts w:cs="Times New Roman"/>
              </w:rPr>
            </w:pPr>
            <w:r w:rsidRPr="00F33716">
              <w:rPr>
                <w:rFonts w:cs="Times New Roman"/>
                <w:color w:val="000000"/>
              </w:rPr>
              <w:t>33,2</w:t>
            </w:r>
          </w:p>
        </w:tc>
        <w:tc>
          <w:tcPr>
            <w:tcW w:w="1183" w:type="dxa"/>
            <w:tcBorders>
              <w:top w:val="single" w:sz="4" w:space="0" w:color="auto"/>
              <w:left w:val="nil"/>
              <w:bottom w:val="single" w:sz="4" w:space="0" w:color="auto"/>
              <w:right w:val="single" w:sz="4" w:space="0" w:color="auto"/>
            </w:tcBorders>
            <w:shd w:val="clear" w:color="auto" w:fill="auto"/>
            <w:vAlign w:val="center"/>
          </w:tcPr>
          <w:p w14:paraId="382E9CA2" w14:textId="77777777" w:rsidR="00BB4650" w:rsidRPr="00F33716" w:rsidRDefault="00BB4650" w:rsidP="00DA25BC">
            <w:pPr>
              <w:spacing w:after="0"/>
              <w:jc w:val="center"/>
              <w:rPr>
                <w:rFonts w:cs="Times New Roman"/>
              </w:rPr>
            </w:pPr>
            <w:r w:rsidRPr="00F33716">
              <w:rPr>
                <w:rFonts w:cs="Times New Roman"/>
                <w:color w:val="000000"/>
              </w:rPr>
              <w:t>36,5</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6F3BB95B" w14:textId="77777777" w:rsidR="00BB4650" w:rsidRPr="00F33716" w:rsidRDefault="00BB4650" w:rsidP="00DA25BC">
            <w:pPr>
              <w:spacing w:after="0"/>
              <w:jc w:val="center"/>
              <w:rPr>
                <w:rFonts w:cs="Times New Roman"/>
              </w:rPr>
            </w:pPr>
            <w:r w:rsidRPr="00F33716">
              <w:rPr>
                <w:rFonts w:cs="Times New Roman"/>
                <w:color w:val="000000"/>
              </w:rPr>
              <w:t>2,2</w:t>
            </w:r>
          </w:p>
        </w:tc>
      </w:tr>
      <w:tr w:rsidR="00BB4650" w:rsidRPr="00F33716" w14:paraId="2A5E4281" w14:textId="77777777" w:rsidTr="00DA25BC">
        <w:trPr>
          <w:trHeight w:val="345"/>
          <w:jc w:val="center"/>
        </w:trPr>
        <w:tc>
          <w:tcPr>
            <w:tcW w:w="2054" w:type="dxa"/>
            <w:vMerge/>
            <w:shd w:val="clear" w:color="auto" w:fill="auto"/>
          </w:tcPr>
          <w:p w14:paraId="5BFF390E" w14:textId="77777777" w:rsidR="00BB4650" w:rsidRPr="00F33716" w:rsidRDefault="00BB4650" w:rsidP="00DA25BC">
            <w:pPr>
              <w:spacing w:after="0"/>
              <w:rPr>
                <w:rFonts w:eastAsia="Times New Roman" w:cs="Times New Roman"/>
                <w:lang w:eastAsia="ru-RU"/>
              </w:rPr>
            </w:pPr>
          </w:p>
        </w:tc>
        <w:tc>
          <w:tcPr>
            <w:tcW w:w="1082" w:type="dxa"/>
            <w:shd w:val="clear" w:color="auto" w:fill="auto"/>
            <w:vAlign w:val="center"/>
          </w:tcPr>
          <w:p w14:paraId="693CAEBE" w14:textId="77777777" w:rsidR="00BB4650" w:rsidRPr="00F33716" w:rsidRDefault="00BB4650" w:rsidP="00DA25BC">
            <w:pPr>
              <w:spacing w:after="0"/>
              <w:jc w:val="center"/>
              <w:rPr>
                <w:rFonts w:cs="Times New Roman"/>
                <w:lang w:val="kk-KZ"/>
              </w:rPr>
            </w:pPr>
            <w:r w:rsidRPr="00F33716">
              <w:rPr>
                <w:rFonts w:cs="Times New Roman"/>
                <w:lang w:val="kk-KZ"/>
              </w:rPr>
              <w:t>700</w:t>
            </w:r>
          </w:p>
        </w:tc>
        <w:tc>
          <w:tcPr>
            <w:tcW w:w="1022" w:type="dxa"/>
            <w:tcBorders>
              <w:top w:val="single" w:sz="4" w:space="0" w:color="auto"/>
              <w:left w:val="single" w:sz="4" w:space="0" w:color="auto"/>
              <w:bottom w:val="single" w:sz="4" w:space="0" w:color="auto"/>
              <w:right w:val="single" w:sz="4" w:space="0" w:color="auto"/>
            </w:tcBorders>
            <w:shd w:val="clear" w:color="auto" w:fill="auto"/>
            <w:vAlign w:val="center"/>
          </w:tcPr>
          <w:p w14:paraId="58089500" w14:textId="77777777" w:rsidR="00BB4650" w:rsidRPr="00F33716" w:rsidRDefault="00BB4650" w:rsidP="00DA25BC">
            <w:pPr>
              <w:spacing w:after="0"/>
              <w:jc w:val="center"/>
              <w:rPr>
                <w:rFonts w:cs="Times New Roman"/>
                <w:color w:val="000000"/>
              </w:rPr>
            </w:pPr>
            <w:r w:rsidRPr="00F33716">
              <w:rPr>
                <w:rFonts w:cs="Times New Roman"/>
                <w:color w:val="000000"/>
              </w:rPr>
              <w:t>51,8</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tcPr>
          <w:p w14:paraId="5C490301" w14:textId="77777777" w:rsidR="00BB4650" w:rsidRPr="00F33716" w:rsidRDefault="00BB4650" w:rsidP="00DA25BC">
            <w:pPr>
              <w:spacing w:after="0"/>
              <w:jc w:val="center"/>
              <w:rPr>
                <w:rFonts w:cs="Times New Roman"/>
                <w:color w:val="000000"/>
              </w:rPr>
            </w:pPr>
            <w:r w:rsidRPr="00F33716">
              <w:rPr>
                <w:rFonts w:cs="Times New Roman"/>
                <w:color w:val="000000"/>
              </w:rPr>
              <w:t>41,6</w:t>
            </w:r>
          </w:p>
        </w:tc>
        <w:tc>
          <w:tcPr>
            <w:tcW w:w="960" w:type="dxa"/>
            <w:tcBorders>
              <w:top w:val="single" w:sz="4" w:space="0" w:color="auto"/>
              <w:left w:val="nil"/>
              <w:bottom w:val="single" w:sz="4" w:space="0" w:color="auto"/>
              <w:right w:val="single" w:sz="4" w:space="0" w:color="auto"/>
            </w:tcBorders>
            <w:shd w:val="clear" w:color="auto" w:fill="auto"/>
            <w:vAlign w:val="center"/>
          </w:tcPr>
          <w:p w14:paraId="78052DAD" w14:textId="77777777" w:rsidR="00BB4650" w:rsidRPr="00F33716" w:rsidRDefault="00BB4650" w:rsidP="00DA25BC">
            <w:pPr>
              <w:spacing w:after="0"/>
              <w:jc w:val="center"/>
              <w:rPr>
                <w:rFonts w:cs="Times New Roman"/>
                <w:color w:val="000000"/>
              </w:rPr>
            </w:pPr>
            <w:r w:rsidRPr="00F33716">
              <w:rPr>
                <w:rFonts w:cs="Times New Roman"/>
                <w:color w:val="000000"/>
              </w:rPr>
              <w:t>25,2</w:t>
            </w:r>
          </w:p>
        </w:tc>
        <w:tc>
          <w:tcPr>
            <w:tcW w:w="958" w:type="dxa"/>
            <w:tcBorders>
              <w:top w:val="single" w:sz="4" w:space="0" w:color="auto"/>
              <w:left w:val="single" w:sz="4" w:space="0" w:color="auto"/>
              <w:bottom w:val="single" w:sz="4" w:space="0" w:color="auto"/>
              <w:right w:val="single" w:sz="4" w:space="0" w:color="auto"/>
            </w:tcBorders>
            <w:shd w:val="clear" w:color="auto" w:fill="auto"/>
            <w:vAlign w:val="center"/>
          </w:tcPr>
          <w:p w14:paraId="79B650C3" w14:textId="77777777" w:rsidR="00BB4650" w:rsidRPr="00F33716" w:rsidRDefault="00BB4650" w:rsidP="00DA25BC">
            <w:pPr>
              <w:spacing w:after="0"/>
              <w:jc w:val="center"/>
              <w:rPr>
                <w:rFonts w:cs="Times New Roman"/>
                <w:color w:val="000000"/>
              </w:rPr>
            </w:pPr>
            <w:r w:rsidRPr="00F33716">
              <w:rPr>
                <w:rFonts w:cs="Times New Roman"/>
                <w:color w:val="000000"/>
              </w:rPr>
              <w:t>54,2</w:t>
            </w:r>
          </w:p>
        </w:tc>
        <w:tc>
          <w:tcPr>
            <w:tcW w:w="1183" w:type="dxa"/>
            <w:tcBorders>
              <w:top w:val="single" w:sz="4" w:space="0" w:color="auto"/>
              <w:left w:val="nil"/>
              <w:bottom w:val="single" w:sz="4" w:space="0" w:color="auto"/>
              <w:right w:val="single" w:sz="4" w:space="0" w:color="auto"/>
            </w:tcBorders>
            <w:shd w:val="clear" w:color="auto" w:fill="auto"/>
            <w:vAlign w:val="center"/>
          </w:tcPr>
          <w:p w14:paraId="6245400D" w14:textId="77777777" w:rsidR="00BB4650" w:rsidRPr="00F33716" w:rsidRDefault="00BB4650" w:rsidP="00DA25BC">
            <w:pPr>
              <w:spacing w:after="0"/>
              <w:jc w:val="center"/>
              <w:rPr>
                <w:rFonts w:cs="Times New Roman"/>
                <w:color w:val="000000"/>
              </w:rPr>
            </w:pPr>
            <w:r w:rsidRPr="00F33716">
              <w:rPr>
                <w:rFonts w:cs="Times New Roman"/>
                <w:color w:val="000000"/>
              </w:rPr>
              <w:t>67,3</w:t>
            </w:r>
          </w:p>
        </w:tc>
        <w:tc>
          <w:tcPr>
            <w:tcW w:w="1049" w:type="dxa"/>
            <w:tcBorders>
              <w:top w:val="single" w:sz="4" w:space="0" w:color="auto"/>
              <w:left w:val="single" w:sz="4" w:space="0" w:color="auto"/>
              <w:bottom w:val="single" w:sz="4" w:space="0" w:color="auto"/>
              <w:right w:val="single" w:sz="4" w:space="0" w:color="auto"/>
            </w:tcBorders>
            <w:shd w:val="clear" w:color="auto" w:fill="auto"/>
            <w:vAlign w:val="center"/>
          </w:tcPr>
          <w:p w14:paraId="15B70C44" w14:textId="77777777" w:rsidR="00BB4650" w:rsidRPr="00F33716" w:rsidRDefault="00BB4650" w:rsidP="00DA25BC">
            <w:pPr>
              <w:spacing w:after="0"/>
              <w:jc w:val="center"/>
              <w:rPr>
                <w:rFonts w:cs="Times New Roman"/>
                <w:color w:val="000000"/>
              </w:rPr>
            </w:pPr>
            <w:r w:rsidRPr="00F33716">
              <w:rPr>
                <w:rFonts w:cs="Times New Roman"/>
                <w:color w:val="000000"/>
              </w:rPr>
              <w:t>1,6</w:t>
            </w:r>
          </w:p>
        </w:tc>
      </w:tr>
      <w:tr w:rsidR="00BB4650" w:rsidRPr="00F33716" w14:paraId="4E56BE06" w14:textId="77777777" w:rsidTr="00DA25BC">
        <w:trPr>
          <w:trHeight w:val="124"/>
          <w:jc w:val="center"/>
        </w:trPr>
        <w:tc>
          <w:tcPr>
            <w:tcW w:w="2054" w:type="dxa"/>
            <w:vMerge/>
            <w:shd w:val="clear" w:color="auto" w:fill="auto"/>
          </w:tcPr>
          <w:p w14:paraId="7D2A125F" w14:textId="77777777" w:rsidR="00BB4650" w:rsidRPr="00F33716" w:rsidRDefault="00BB4650" w:rsidP="00DA25BC">
            <w:pPr>
              <w:spacing w:after="0"/>
              <w:rPr>
                <w:rFonts w:eastAsia="Times New Roman" w:cs="Times New Roman"/>
                <w:lang w:eastAsia="ru-RU"/>
              </w:rPr>
            </w:pPr>
          </w:p>
        </w:tc>
        <w:tc>
          <w:tcPr>
            <w:tcW w:w="1082" w:type="dxa"/>
            <w:shd w:val="clear" w:color="auto" w:fill="auto"/>
            <w:vAlign w:val="center"/>
          </w:tcPr>
          <w:p w14:paraId="520FB99A" w14:textId="77777777" w:rsidR="00BB4650" w:rsidRPr="00F33716" w:rsidRDefault="00BB4650" w:rsidP="00DA25BC">
            <w:pPr>
              <w:spacing w:after="0"/>
              <w:jc w:val="center"/>
              <w:rPr>
                <w:rFonts w:cs="Times New Roman"/>
                <w:lang w:val="kk-KZ"/>
              </w:rPr>
            </w:pPr>
            <w:r w:rsidRPr="00F33716">
              <w:rPr>
                <w:rFonts w:cs="Times New Roman"/>
                <w:lang w:val="kk-KZ"/>
              </w:rPr>
              <w:t>800</w:t>
            </w:r>
          </w:p>
        </w:tc>
        <w:tc>
          <w:tcPr>
            <w:tcW w:w="1022" w:type="dxa"/>
            <w:tcBorders>
              <w:top w:val="single" w:sz="4" w:space="0" w:color="auto"/>
              <w:left w:val="single" w:sz="4" w:space="0" w:color="auto"/>
              <w:right w:val="single" w:sz="4" w:space="0" w:color="auto"/>
            </w:tcBorders>
            <w:shd w:val="clear" w:color="auto" w:fill="auto"/>
            <w:vAlign w:val="center"/>
          </w:tcPr>
          <w:p w14:paraId="405022C9" w14:textId="77777777" w:rsidR="00BB4650" w:rsidRPr="00F33716" w:rsidRDefault="00BB4650" w:rsidP="00DA25BC">
            <w:pPr>
              <w:spacing w:after="0"/>
              <w:jc w:val="center"/>
              <w:rPr>
                <w:rFonts w:cs="Times New Roman"/>
                <w:color w:val="000000"/>
              </w:rPr>
            </w:pPr>
            <w:r w:rsidRPr="00F33716">
              <w:rPr>
                <w:rFonts w:cs="Times New Roman"/>
                <w:color w:val="000000"/>
              </w:rPr>
              <w:t>61,4</w:t>
            </w:r>
          </w:p>
        </w:tc>
        <w:tc>
          <w:tcPr>
            <w:tcW w:w="958" w:type="dxa"/>
            <w:tcBorders>
              <w:top w:val="single" w:sz="4" w:space="0" w:color="auto"/>
              <w:left w:val="single" w:sz="4" w:space="0" w:color="auto"/>
              <w:right w:val="single" w:sz="4" w:space="0" w:color="auto"/>
            </w:tcBorders>
            <w:shd w:val="clear" w:color="auto" w:fill="auto"/>
            <w:vAlign w:val="center"/>
          </w:tcPr>
          <w:p w14:paraId="5D534AB1" w14:textId="77777777" w:rsidR="00BB4650" w:rsidRPr="00F33716" w:rsidRDefault="00BB4650" w:rsidP="00DA25BC">
            <w:pPr>
              <w:spacing w:after="0"/>
              <w:jc w:val="center"/>
              <w:rPr>
                <w:rFonts w:cs="Times New Roman"/>
                <w:color w:val="000000"/>
              </w:rPr>
            </w:pPr>
            <w:r w:rsidRPr="00F33716">
              <w:rPr>
                <w:rFonts w:cs="Times New Roman"/>
                <w:color w:val="000000"/>
              </w:rPr>
              <w:t>58,6</w:t>
            </w:r>
          </w:p>
        </w:tc>
        <w:tc>
          <w:tcPr>
            <w:tcW w:w="960" w:type="dxa"/>
            <w:tcBorders>
              <w:top w:val="single" w:sz="4" w:space="0" w:color="auto"/>
              <w:left w:val="nil"/>
              <w:right w:val="single" w:sz="4" w:space="0" w:color="auto"/>
            </w:tcBorders>
            <w:shd w:val="clear" w:color="auto" w:fill="auto"/>
            <w:vAlign w:val="center"/>
          </w:tcPr>
          <w:p w14:paraId="5F6541B0" w14:textId="77777777" w:rsidR="00BB4650" w:rsidRPr="00F33716" w:rsidRDefault="00BB4650" w:rsidP="00DA25BC">
            <w:pPr>
              <w:spacing w:after="0"/>
              <w:jc w:val="center"/>
              <w:rPr>
                <w:rFonts w:cs="Times New Roman"/>
                <w:color w:val="000000"/>
              </w:rPr>
            </w:pPr>
            <w:r w:rsidRPr="00F33716">
              <w:rPr>
                <w:rFonts w:cs="Times New Roman"/>
                <w:color w:val="000000"/>
              </w:rPr>
              <w:t>25,3</w:t>
            </w:r>
          </w:p>
        </w:tc>
        <w:tc>
          <w:tcPr>
            <w:tcW w:w="958" w:type="dxa"/>
            <w:tcBorders>
              <w:top w:val="single" w:sz="4" w:space="0" w:color="auto"/>
              <w:left w:val="single" w:sz="4" w:space="0" w:color="auto"/>
              <w:right w:val="single" w:sz="4" w:space="0" w:color="auto"/>
            </w:tcBorders>
            <w:shd w:val="clear" w:color="auto" w:fill="auto"/>
            <w:vAlign w:val="center"/>
          </w:tcPr>
          <w:p w14:paraId="4A95F187" w14:textId="77777777" w:rsidR="00BB4650" w:rsidRPr="00F33716" w:rsidRDefault="00BB4650" w:rsidP="00DA25BC">
            <w:pPr>
              <w:spacing w:after="0"/>
              <w:jc w:val="center"/>
              <w:rPr>
                <w:rFonts w:cs="Times New Roman"/>
                <w:color w:val="000000"/>
              </w:rPr>
            </w:pPr>
            <w:r w:rsidRPr="00F33716">
              <w:rPr>
                <w:rFonts w:cs="Times New Roman"/>
                <w:color w:val="000000"/>
              </w:rPr>
              <w:t>72,5</w:t>
            </w:r>
          </w:p>
        </w:tc>
        <w:tc>
          <w:tcPr>
            <w:tcW w:w="1183" w:type="dxa"/>
            <w:tcBorders>
              <w:top w:val="single" w:sz="4" w:space="0" w:color="auto"/>
              <w:left w:val="nil"/>
              <w:right w:val="single" w:sz="4" w:space="0" w:color="auto"/>
            </w:tcBorders>
            <w:shd w:val="clear" w:color="auto" w:fill="auto"/>
            <w:vAlign w:val="center"/>
          </w:tcPr>
          <w:p w14:paraId="755F93CB" w14:textId="77777777" w:rsidR="00BB4650" w:rsidRPr="00F33716" w:rsidRDefault="00BB4650" w:rsidP="00DA25BC">
            <w:pPr>
              <w:spacing w:after="0"/>
              <w:jc w:val="center"/>
              <w:rPr>
                <w:rFonts w:cs="Times New Roman"/>
                <w:color w:val="000000"/>
              </w:rPr>
            </w:pPr>
            <w:r w:rsidRPr="00F33716">
              <w:rPr>
                <w:rFonts w:cs="Times New Roman"/>
                <w:color w:val="000000"/>
              </w:rPr>
              <w:t>60,9</w:t>
            </w:r>
          </w:p>
        </w:tc>
        <w:tc>
          <w:tcPr>
            <w:tcW w:w="1049" w:type="dxa"/>
            <w:tcBorders>
              <w:top w:val="single" w:sz="4" w:space="0" w:color="auto"/>
              <w:left w:val="single" w:sz="4" w:space="0" w:color="auto"/>
              <w:right w:val="single" w:sz="4" w:space="0" w:color="auto"/>
            </w:tcBorders>
            <w:shd w:val="clear" w:color="auto" w:fill="auto"/>
            <w:vAlign w:val="center"/>
          </w:tcPr>
          <w:p w14:paraId="6EB5C516" w14:textId="77777777" w:rsidR="00BB4650" w:rsidRPr="00F33716" w:rsidRDefault="00BB4650" w:rsidP="00DA25BC">
            <w:pPr>
              <w:spacing w:after="0"/>
              <w:jc w:val="center"/>
              <w:rPr>
                <w:rFonts w:cs="Times New Roman"/>
                <w:color w:val="000000"/>
              </w:rPr>
            </w:pPr>
            <w:r w:rsidRPr="00F33716">
              <w:rPr>
                <w:rFonts w:cs="Times New Roman"/>
                <w:color w:val="000000"/>
              </w:rPr>
              <w:t>2,3</w:t>
            </w:r>
          </w:p>
        </w:tc>
      </w:tr>
      <w:tr w:rsidR="00BB4650" w:rsidRPr="00F33716" w14:paraId="3DAF88D1" w14:textId="77777777" w:rsidTr="00DA25BC">
        <w:trPr>
          <w:trHeight w:val="127"/>
          <w:jc w:val="center"/>
        </w:trPr>
        <w:tc>
          <w:tcPr>
            <w:tcW w:w="2054" w:type="dxa"/>
            <w:vMerge/>
            <w:shd w:val="clear" w:color="auto" w:fill="auto"/>
          </w:tcPr>
          <w:p w14:paraId="70C4CEB5" w14:textId="77777777" w:rsidR="00BB4650" w:rsidRPr="00F33716" w:rsidRDefault="00BB4650" w:rsidP="00DA25BC">
            <w:pPr>
              <w:spacing w:after="0"/>
              <w:rPr>
                <w:rFonts w:cs="Times New Roman"/>
              </w:rPr>
            </w:pPr>
          </w:p>
        </w:tc>
        <w:tc>
          <w:tcPr>
            <w:tcW w:w="1082" w:type="dxa"/>
            <w:shd w:val="clear" w:color="auto" w:fill="auto"/>
            <w:vAlign w:val="center"/>
          </w:tcPr>
          <w:p w14:paraId="493AF07C" w14:textId="77777777" w:rsidR="00BB4650" w:rsidRPr="00F33716" w:rsidRDefault="00BB4650" w:rsidP="00DA25BC">
            <w:pPr>
              <w:spacing w:after="0"/>
              <w:jc w:val="center"/>
              <w:rPr>
                <w:rFonts w:cs="Times New Roman"/>
              </w:rPr>
            </w:pPr>
            <w:r w:rsidRPr="00F33716">
              <w:rPr>
                <w:rFonts w:cs="Times New Roman"/>
                <w:lang w:val="kk-KZ"/>
              </w:rPr>
              <w:t>900</w:t>
            </w:r>
          </w:p>
        </w:tc>
        <w:tc>
          <w:tcPr>
            <w:tcW w:w="1022" w:type="dxa"/>
            <w:tcBorders>
              <w:top w:val="nil"/>
              <w:left w:val="single" w:sz="4" w:space="0" w:color="auto"/>
              <w:right w:val="single" w:sz="4" w:space="0" w:color="auto"/>
            </w:tcBorders>
            <w:shd w:val="clear" w:color="auto" w:fill="auto"/>
            <w:vAlign w:val="center"/>
          </w:tcPr>
          <w:p w14:paraId="7528B343" w14:textId="77777777" w:rsidR="00BB4650" w:rsidRPr="00F33716" w:rsidRDefault="00BB4650" w:rsidP="00DA25BC">
            <w:pPr>
              <w:spacing w:after="0"/>
              <w:jc w:val="center"/>
              <w:rPr>
                <w:rFonts w:cs="Times New Roman"/>
              </w:rPr>
            </w:pPr>
            <w:r w:rsidRPr="00F33716">
              <w:rPr>
                <w:rFonts w:cs="Times New Roman"/>
                <w:color w:val="000000"/>
              </w:rPr>
              <w:t>80,5</w:t>
            </w:r>
          </w:p>
        </w:tc>
        <w:tc>
          <w:tcPr>
            <w:tcW w:w="958" w:type="dxa"/>
            <w:tcBorders>
              <w:top w:val="nil"/>
              <w:left w:val="single" w:sz="4" w:space="0" w:color="auto"/>
              <w:right w:val="single" w:sz="4" w:space="0" w:color="auto"/>
            </w:tcBorders>
            <w:shd w:val="clear" w:color="auto" w:fill="auto"/>
            <w:vAlign w:val="center"/>
          </w:tcPr>
          <w:p w14:paraId="357218F6" w14:textId="77777777" w:rsidR="00BB4650" w:rsidRPr="00F33716" w:rsidRDefault="00BB4650" w:rsidP="00DA25BC">
            <w:pPr>
              <w:spacing w:after="0"/>
              <w:jc w:val="center"/>
              <w:rPr>
                <w:rFonts w:cs="Times New Roman"/>
              </w:rPr>
            </w:pPr>
            <w:r w:rsidRPr="00F33716">
              <w:rPr>
                <w:rFonts w:cs="Times New Roman"/>
                <w:color w:val="000000"/>
              </w:rPr>
              <w:t>74,9</w:t>
            </w:r>
          </w:p>
        </w:tc>
        <w:tc>
          <w:tcPr>
            <w:tcW w:w="960" w:type="dxa"/>
            <w:tcBorders>
              <w:top w:val="nil"/>
              <w:left w:val="nil"/>
              <w:right w:val="single" w:sz="4" w:space="0" w:color="auto"/>
            </w:tcBorders>
            <w:shd w:val="clear" w:color="auto" w:fill="auto"/>
            <w:vAlign w:val="center"/>
          </w:tcPr>
          <w:p w14:paraId="75346683" w14:textId="77777777" w:rsidR="00BB4650" w:rsidRPr="00F33716" w:rsidRDefault="00BB4650" w:rsidP="00DA25BC">
            <w:pPr>
              <w:spacing w:after="0"/>
              <w:jc w:val="center"/>
              <w:rPr>
                <w:rFonts w:cs="Times New Roman"/>
              </w:rPr>
            </w:pPr>
            <w:r w:rsidRPr="00F33716">
              <w:rPr>
                <w:rFonts w:cs="Times New Roman"/>
                <w:color w:val="000000"/>
              </w:rPr>
              <w:t>39,8</w:t>
            </w:r>
          </w:p>
        </w:tc>
        <w:tc>
          <w:tcPr>
            <w:tcW w:w="958" w:type="dxa"/>
            <w:tcBorders>
              <w:top w:val="nil"/>
              <w:left w:val="single" w:sz="4" w:space="0" w:color="auto"/>
              <w:right w:val="single" w:sz="4" w:space="0" w:color="auto"/>
            </w:tcBorders>
            <w:shd w:val="clear" w:color="auto" w:fill="auto"/>
            <w:vAlign w:val="center"/>
          </w:tcPr>
          <w:p w14:paraId="764DA4ED" w14:textId="77777777" w:rsidR="00BB4650" w:rsidRPr="00F33716" w:rsidRDefault="00BB4650" w:rsidP="00DA25BC">
            <w:pPr>
              <w:spacing w:after="0"/>
              <w:jc w:val="center"/>
              <w:rPr>
                <w:rFonts w:cs="Times New Roman"/>
              </w:rPr>
            </w:pPr>
            <w:r w:rsidRPr="00F33716">
              <w:rPr>
                <w:rFonts w:cs="Times New Roman"/>
                <w:color w:val="000000"/>
              </w:rPr>
              <w:t>82,9</w:t>
            </w:r>
          </w:p>
        </w:tc>
        <w:tc>
          <w:tcPr>
            <w:tcW w:w="1183" w:type="dxa"/>
            <w:tcBorders>
              <w:top w:val="nil"/>
              <w:left w:val="nil"/>
              <w:right w:val="single" w:sz="4" w:space="0" w:color="auto"/>
            </w:tcBorders>
            <w:shd w:val="clear" w:color="auto" w:fill="auto"/>
            <w:vAlign w:val="center"/>
          </w:tcPr>
          <w:p w14:paraId="1BBD0353" w14:textId="77777777" w:rsidR="00BB4650" w:rsidRPr="00F33716" w:rsidRDefault="00BB4650" w:rsidP="00DA25BC">
            <w:pPr>
              <w:spacing w:after="0"/>
              <w:jc w:val="center"/>
              <w:rPr>
                <w:rFonts w:cs="Times New Roman"/>
              </w:rPr>
            </w:pPr>
            <w:r w:rsidRPr="00F33716">
              <w:rPr>
                <w:rFonts w:cs="Times New Roman"/>
                <w:color w:val="000000"/>
              </w:rPr>
              <w:t>80,6</w:t>
            </w:r>
          </w:p>
        </w:tc>
        <w:tc>
          <w:tcPr>
            <w:tcW w:w="1049" w:type="dxa"/>
            <w:tcBorders>
              <w:top w:val="nil"/>
              <w:left w:val="single" w:sz="4" w:space="0" w:color="auto"/>
              <w:right w:val="single" w:sz="4" w:space="0" w:color="auto"/>
            </w:tcBorders>
            <w:shd w:val="clear" w:color="auto" w:fill="auto"/>
            <w:vAlign w:val="center"/>
          </w:tcPr>
          <w:p w14:paraId="3D3537EE" w14:textId="77777777" w:rsidR="00BB4650" w:rsidRPr="00F33716" w:rsidRDefault="00BB4650" w:rsidP="00DA25BC">
            <w:pPr>
              <w:spacing w:after="0"/>
              <w:jc w:val="center"/>
              <w:rPr>
                <w:rFonts w:cs="Times New Roman"/>
              </w:rPr>
            </w:pPr>
            <w:r w:rsidRPr="00F33716">
              <w:rPr>
                <w:rFonts w:cs="Times New Roman"/>
                <w:color w:val="000000"/>
              </w:rPr>
              <w:t>1,8</w:t>
            </w:r>
          </w:p>
        </w:tc>
      </w:tr>
    </w:tbl>
    <w:p w14:paraId="05FCE173" w14:textId="77777777" w:rsidR="00BB4650" w:rsidRDefault="00BB4650" w:rsidP="00BB4650">
      <w:pPr>
        <w:spacing w:after="0"/>
        <w:rPr>
          <w:rFonts w:eastAsia="Calibri" w:cs="Times New Roman"/>
        </w:rPr>
      </w:pPr>
    </w:p>
    <w:p w14:paraId="5161A9DB" w14:textId="0BDCF2D4" w:rsidR="00BB4650" w:rsidRPr="00F33716" w:rsidRDefault="00BB4650" w:rsidP="00BB4650">
      <w:pPr>
        <w:spacing w:after="0"/>
        <w:jc w:val="both"/>
        <w:rPr>
          <w:rFonts w:cs="Times New Roman"/>
        </w:rPr>
      </w:pPr>
      <w:r w:rsidRPr="00816E2E">
        <w:rPr>
          <w:rFonts w:eastAsia="Times New Roman" w:cs="Times New Roman"/>
          <w:szCs w:val="28"/>
          <w:lang w:eastAsia="ru-RU"/>
        </w:rPr>
        <w:t>Таблица</w:t>
      </w:r>
      <w:r w:rsidR="00DA25BC">
        <w:rPr>
          <w:rFonts w:eastAsia="Times New Roman" w:cs="Times New Roman"/>
          <w:szCs w:val="28"/>
          <w:lang w:eastAsia="ru-RU"/>
        </w:rPr>
        <w:t xml:space="preserve"> </w:t>
      </w:r>
      <w:r>
        <w:rPr>
          <w:rFonts w:eastAsia="Times New Roman" w:cs="Times New Roman"/>
          <w:szCs w:val="28"/>
          <w:lang w:eastAsia="ru-RU"/>
        </w:rPr>
        <w:t>3.</w:t>
      </w:r>
      <w:r w:rsidRPr="00816E2E">
        <w:rPr>
          <w:rFonts w:eastAsia="Times New Roman" w:cs="Times New Roman"/>
          <w:szCs w:val="28"/>
          <w:lang w:eastAsia="ru-RU"/>
        </w:rPr>
        <w:t>6</w:t>
      </w:r>
      <w:r>
        <w:rPr>
          <w:rFonts w:eastAsia="Times New Roman" w:cs="Times New Roman"/>
          <w:szCs w:val="28"/>
          <w:lang w:eastAsia="ru-RU"/>
        </w:rPr>
        <w:t>.7</w:t>
      </w:r>
      <w:r w:rsidR="00DA25BC">
        <w:rPr>
          <w:rFonts w:eastAsia="Times New Roman" w:cs="Times New Roman"/>
          <w:szCs w:val="28"/>
          <w:lang w:eastAsia="ru-RU"/>
        </w:rPr>
        <w:t xml:space="preserve"> </w:t>
      </w:r>
      <w:r>
        <w:rPr>
          <w:rFonts w:eastAsia="Times New Roman" w:cs="Times New Roman"/>
          <w:szCs w:val="28"/>
          <w:lang w:eastAsia="ru-RU"/>
        </w:rPr>
        <w:t>-</w:t>
      </w:r>
      <w:r w:rsidR="00DA25BC">
        <w:rPr>
          <w:rFonts w:eastAsia="Times New Roman" w:cs="Times New Roman"/>
          <w:szCs w:val="28"/>
          <w:lang w:eastAsia="ru-RU"/>
        </w:rPr>
        <w:t xml:space="preserve"> </w:t>
      </w:r>
      <w:r w:rsidRPr="00F33716">
        <w:rPr>
          <w:rFonts w:eastAsia="Calibri" w:cs="Times New Roman"/>
          <w:lang w:val="kk-KZ"/>
        </w:rPr>
        <w:t>Результаты</w:t>
      </w:r>
      <w:r w:rsidR="00DA25BC">
        <w:rPr>
          <w:rFonts w:eastAsia="Calibri" w:cs="Times New Roman"/>
          <w:lang w:val="kk-KZ"/>
        </w:rPr>
        <w:t xml:space="preserve"> </w:t>
      </w:r>
      <w:r w:rsidRPr="00F33716">
        <w:rPr>
          <w:rFonts w:eastAsia="Calibri" w:cs="Times New Roman"/>
          <w:lang w:val="kk-KZ"/>
        </w:rPr>
        <w:t>укрупненных</w:t>
      </w:r>
      <w:r w:rsidR="00DA25BC">
        <w:rPr>
          <w:rFonts w:eastAsia="Calibri" w:cs="Times New Roman"/>
          <w:lang w:val="kk-KZ"/>
        </w:rPr>
        <w:t xml:space="preserve"> </w:t>
      </w:r>
      <w:r w:rsidRPr="00F33716">
        <w:rPr>
          <w:rFonts w:eastAsia="Calibri" w:cs="Times New Roman"/>
          <w:lang w:val="kk-KZ"/>
        </w:rPr>
        <w:t>пилотных</w:t>
      </w:r>
      <w:r w:rsidR="00DA25BC">
        <w:rPr>
          <w:rFonts w:eastAsia="Calibri" w:cs="Times New Roman"/>
          <w:lang w:val="kk-KZ"/>
        </w:rPr>
        <w:t xml:space="preserve"> </w:t>
      </w:r>
      <w:r w:rsidRPr="00F33716">
        <w:rPr>
          <w:rFonts w:eastAsia="Calibri" w:cs="Times New Roman"/>
          <w:lang w:val="kk-KZ"/>
        </w:rPr>
        <w:t>испытаний</w:t>
      </w:r>
      <w:r w:rsidR="00DA25BC">
        <w:rPr>
          <w:rFonts w:eastAsia="Calibri" w:cs="Times New Roman"/>
          <w:lang w:val="kk-KZ"/>
        </w:rPr>
        <w:t xml:space="preserve"> </w:t>
      </w:r>
      <w:r w:rsidRPr="00F33716">
        <w:rPr>
          <w:rFonts w:eastAsia="Calibri" w:cs="Times New Roman"/>
          <w:lang w:val="kk-KZ"/>
        </w:rPr>
        <w:t>э</w:t>
      </w:r>
      <w:r w:rsidRPr="00F33716">
        <w:rPr>
          <w:rFonts w:cs="Times New Roman"/>
        </w:rPr>
        <w:t>ффективности</w:t>
      </w:r>
      <w:r w:rsidR="00DA25BC">
        <w:rPr>
          <w:rFonts w:cs="Times New Roman"/>
        </w:rPr>
        <w:t xml:space="preserve"> </w:t>
      </w:r>
      <w:r w:rsidRPr="00F33716">
        <w:rPr>
          <w:rFonts w:cs="Times New Roman"/>
        </w:rPr>
        <w:t>шлаксодержащих</w:t>
      </w:r>
      <w:r w:rsidR="00DA25BC">
        <w:rPr>
          <w:rFonts w:cs="Times New Roman"/>
        </w:rPr>
        <w:t xml:space="preserve"> </w:t>
      </w:r>
      <w:r w:rsidRPr="00F33716">
        <w:rPr>
          <w:rFonts w:cs="Times New Roman"/>
        </w:rPr>
        <w:t>керамических</w:t>
      </w:r>
      <w:r w:rsidR="00DA25BC">
        <w:rPr>
          <w:rFonts w:cs="Times New Roman"/>
        </w:rPr>
        <w:t xml:space="preserve"> </w:t>
      </w:r>
      <w:r w:rsidRPr="00F33716">
        <w:rPr>
          <w:rFonts w:cs="Times New Roman"/>
        </w:rPr>
        <w:t>гранулированных</w:t>
      </w:r>
      <w:r w:rsidR="00DA25BC">
        <w:rPr>
          <w:rFonts w:cs="Times New Roman"/>
        </w:rPr>
        <w:t xml:space="preserve"> </w:t>
      </w:r>
      <w:r w:rsidRPr="00F33716">
        <w:rPr>
          <w:rFonts w:cs="Times New Roman"/>
        </w:rPr>
        <w:t>образцов</w:t>
      </w:r>
      <w:r w:rsidR="00DA25BC">
        <w:rPr>
          <w:rFonts w:cs="Times New Roman"/>
        </w:rPr>
        <w:t xml:space="preserve"> </w:t>
      </w:r>
      <w:r w:rsidRPr="00F33716">
        <w:rPr>
          <w:rFonts w:cs="Times New Roman"/>
        </w:rPr>
        <w:t>в</w:t>
      </w:r>
      <w:r w:rsidR="00DA25BC">
        <w:rPr>
          <w:rFonts w:cs="Times New Roman"/>
        </w:rPr>
        <w:t xml:space="preserve"> </w:t>
      </w:r>
      <w:r w:rsidRPr="00F33716">
        <w:rPr>
          <w:rFonts w:cs="Times New Roman"/>
        </w:rPr>
        <w:t>окислительной</w:t>
      </w:r>
      <w:r w:rsidR="00DA25BC">
        <w:rPr>
          <w:rFonts w:cs="Times New Roman"/>
        </w:rPr>
        <w:t xml:space="preserve"> </w:t>
      </w:r>
      <w:r w:rsidRPr="00F33716">
        <w:rPr>
          <w:rFonts w:cs="Times New Roman"/>
        </w:rPr>
        <w:t>конверсии</w:t>
      </w:r>
      <w:r w:rsidR="00DA25BC">
        <w:rPr>
          <w:rFonts w:cs="Times New Roman"/>
        </w:rPr>
        <w:t xml:space="preserve"> </w:t>
      </w:r>
      <w:r w:rsidRPr="00F33716">
        <w:rPr>
          <w:rFonts w:cs="Times New Roman"/>
        </w:rPr>
        <w:t>СО</w:t>
      </w:r>
      <w:r w:rsidR="00DA25BC">
        <w:rPr>
          <w:rFonts w:cs="Times New Roman"/>
        </w:rPr>
        <w:t xml:space="preserve"> </w:t>
      </w:r>
    </w:p>
    <w:p w14:paraId="2ABE0F6D" w14:textId="77777777" w:rsidR="00BB4650" w:rsidRPr="00F33716" w:rsidRDefault="00BB4650" w:rsidP="00BB4650">
      <w:pPr>
        <w:spacing w:after="0"/>
        <w:jc w:val="both"/>
        <w:rPr>
          <w:rFonts w:cs="Times New Roman"/>
        </w:rPr>
      </w:pPr>
    </w:p>
    <w:tbl>
      <w:tblPr>
        <w:tblStyle w:val="ac"/>
        <w:tblW w:w="9351" w:type="dxa"/>
        <w:tblLook w:val="04A0" w:firstRow="1" w:lastRow="0" w:firstColumn="1" w:lastColumn="0" w:noHBand="0" w:noVBand="1"/>
      </w:tblPr>
      <w:tblGrid>
        <w:gridCol w:w="1413"/>
        <w:gridCol w:w="1984"/>
        <w:gridCol w:w="1843"/>
        <w:gridCol w:w="2268"/>
        <w:gridCol w:w="1843"/>
      </w:tblGrid>
      <w:tr w:rsidR="00BB4650" w:rsidRPr="00F33716" w14:paraId="7DBE291C" w14:textId="77777777" w:rsidTr="00DA25BC">
        <w:tc>
          <w:tcPr>
            <w:tcW w:w="1413" w:type="dxa"/>
            <w:vMerge w:val="restart"/>
          </w:tcPr>
          <w:p w14:paraId="58628C68" w14:textId="10F9306C" w:rsidR="00BB4650" w:rsidRPr="00F33716" w:rsidRDefault="00BB4650" w:rsidP="00DA25BC">
            <w:pPr>
              <w:jc w:val="center"/>
              <w:rPr>
                <w:rFonts w:cs="Times New Roman"/>
              </w:rPr>
            </w:pPr>
            <w:r w:rsidRPr="00F33716">
              <w:rPr>
                <w:rFonts w:cs="Times New Roman"/>
                <w:lang w:val="kk-KZ"/>
              </w:rPr>
              <w:t>Т,</w:t>
            </w:r>
            <w:r w:rsidR="00DA25BC">
              <w:rPr>
                <w:rFonts w:cs="Times New Roman"/>
                <w:lang w:val="kk-KZ"/>
              </w:rPr>
              <w:t xml:space="preserve"> </w:t>
            </w:r>
            <w:r w:rsidRPr="00F33716">
              <w:rPr>
                <w:rFonts w:cs="Times New Roman"/>
                <w:vertAlign w:val="superscript"/>
                <w:lang w:val="kk-KZ"/>
              </w:rPr>
              <w:t>0</w:t>
            </w:r>
            <w:r w:rsidRPr="00F33716">
              <w:rPr>
                <w:rFonts w:cs="Times New Roman"/>
                <w:lang w:val="kk-KZ"/>
              </w:rPr>
              <w:t>C</w:t>
            </w:r>
          </w:p>
        </w:tc>
        <w:tc>
          <w:tcPr>
            <w:tcW w:w="1984" w:type="dxa"/>
          </w:tcPr>
          <w:p w14:paraId="57B15A61" w14:textId="5CEC6365" w:rsidR="00BB4650" w:rsidRPr="00F33716" w:rsidRDefault="00BB4650" w:rsidP="00DA25BC">
            <w:pPr>
              <w:jc w:val="center"/>
              <w:rPr>
                <w:rFonts w:cs="Times New Roman"/>
                <w:lang w:val="kk-KZ"/>
              </w:rPr>
            </w:pPr>
            <w:r w:rsidRPr="00F33716">
              <w:rPr>
                <w:rFonts w:cs="Times New Roman"/>
                <w:lang w:val="kk-KZ"/>
              </w:rPr>
              <w:t>Образец</w:t>
            </w:r>
            <w:r w:rsidR="00DA25BC">
              <w:rPr>
                <w:rFonts w:cs="Times New Roman"/>
                <w:lang w:val="kk-KZ"/>
              </w:rPr>
              <w:t xml:space="preserve"> </w:t>
            </w:r>
            <w:r w:rsidRPr="00F33716">
              <w:rPr>
                <w:rFonts w:cs="Times New Roman"/>
                <w:lang w:val="kk-KZ"/>
              </w:rPr>
              <w:t>17</w:t>
            </w:r>
          </w:p>
          <w:p w14:paraId="49E52AF5" w14:textId="77777777" w:rsidR="00BB4650" w:rsidRPr="00F33716" w:rsidRDefault="00BB4650" w:rsidP="00DA25BC">
            <w:pPr>
              <w:jc w:val="center"/>
              <w:rPr>
                <w:rFonts w:cs="Times New Roman"/>
                <w:lang w:val="kk-KZ"/>
              </w:rPr>
            </w:pPr>
          </w:p>
        </w:tc>
        <w:tc>
          <w:tcPr>
            <w:tcW w:w="1843" w:type="dxa"/>
          </w:tcPr>
          <w:p w14:paraId="77ADCC2C" w14:textId="77ABA8CD" w:rsidR="00BB4650" w:rsidRPr="00F33716" w:rsidRDefault="00BB4650" w:rsidP="00DA25BC">
            <w:pPr>
              <w:jc w:val="center"/>
              <w:rPr>
                <w:rFonts w:cs="Times New Roman"/>
                <w:lang w:val="kk-KZ"/>
              </w:rPr>
            </w:pPr>
            <w:r w:rsidRPr="00F33716">
              <w:rPr>
                <w:rFonts w:cs="Times New Roman"/>
                <w:lang w:val="kk-KZ"/>
              </w:rPr>
              <w:t>Образец</w:t>
            </w:r>
            <w:r w:rsidR="00DA25BC">
              <w:rPr>
                <w:rFonts w:cs="Times New Roman"/>
                <w:lang w:val="kk-KZ"/>
              </w:rPr>
              <w:t xml:space="preserve"> </w:t>
            </w:r>
            <w:r w:rsidRPr="00F33716">
              <w:rPr>
                <w:rFonts w:cs="Times New Roman"/>
                <w:lang w:val="kk-KZ"/>
              </w:rPr>
              <w:t>23</w:t>
            </w:r>
          </w:p>
          <w:p w14:paraId="617EA5A6" w14:textId="77777777" w:rsidR="00BB4650" w:rsidRPr="00F33716" w:rsidRDefault="00BB4650" w:rsidP="00DA25BC">
            <w:pPr>
              <w:jc w:val="center"/>
              <w:rPr>
                <w:rFonts w:cs="Times New Roman"/>
                <w:lang w:val="kk-KZ"/>
              </w:rPr>
            </w:pPr>
          </w:p>
        </w:tc>
        <w:tc>
          <w:tcPr>
            <w:tcW w:w="2268" w:type="dxa"/>
          </w:tcPr>
          <w:p w14:paraId="52A5C046" w14:textId="00837A76" w:rsidR="00BB4650" w:rsidRPr="00F33716" w:rsidRDefault="00BB4650" w:rsidP="00DA25BC">
            <w:pPr>
              <w:jc w:val="center"/>
              <w:rPr>
                <w:rFonts w:cs="Times New Roman"/>
                <w:lang w:val="kk-KZ"/>
              </w:rPr>
            </w:pPr>
            <w:r w:rsidRPr="00F33716">
              <w:rPr>
                <w:rFonts w:cs="Times New Roman"/>
                <w:lang w:val="kk-KZ"/>
              </w:rPr>
              <w:t>Образец</w:t>
            </w:r>
            <w:r w:rsidR="00DA25BC">
              <w:rPr>
                <w:rFonts w:cs="Times New Roman"/>
                <w:lang w:val="kk-KZ"/>
              </w:rPr>
              <w:t xml:space="preserve"> </w:t>
            </w:r>
            <w:r w:rsidRPr="00F33716">
              <w:rPr>
                <w:rFonts w:cs="Times New Roman"/>
                <w:lang w:val="kk-KZ"/>
              </w:rPr>
              <w:t>21</w:t>
            </w:r>
          </w:p>
          <w:p w14:paraId="3BCE17A5" w14:textId="77777777" w:rsidR="00BB4650" w:rsidRPr="00F33716" w:rsidRDefault="00BB4650" w:rsidP="00DA25BC">
            <w:pPr>
              <w:jc w:val="center"/>
              <w:rPr>
                <w:rFonts w:cs="Times New Roman"/>
                <w:lang w:val="kk-KZ"/>
              </w:rPr>
            </w:pPr>
          </w:p>
        </w:tc>
        <w:tc>
          <w:tcPr>
            <w:tcW w:w="1843" w:type="dxa"/>
          </w:tcPr>
          <w:p w14:paraId="6C6DE317" w14:textId="7472975B" w:rsidR="00BB4650" w:rsidRPr="00F33716" w:rsidRDefault="00BB4650" w:rsidP="00DA25BC">
            <w:pPr>
              <w:jc w:val="center"/>
              <w:rPr>
                <w:rFonts w:cs="Times New Roman"/>
                <w:lang w:val="kk-KZ"/>
              </w:rPr>
            </w:pPr>
            <w:r w:rsidRPr="00F33716">
              <w:rPr>
                <w:rFonts w:cs="Times New Roman"/>
                <w:lang w:val="kk-KZ"/>
              </w:rPr>
              <w:t>Образец</w:t>
            </w:r>
            <w:r w:rsidR="00DA25BC">
              <w:rPr>
                <w:rFonts w:cs="Times New Roman"/>
                <w:lang w:val="kk-KZ"/>
              </w:rPr>
              <w:t xml:space="preserve"> </w:t>
            </w:r>
            <w:r w:rsidRPr="00F33716">
              <w:rPr>
                <w:rFonts w:cs="Times New Roman"/>
                <w:lang w:val="kk-KZ"/>
              </w:rPr>
              <w:t>18</w:t>
            </w:r>
          </w:p>
          <w:p w14:paraId="4EADD481" w14:textId="77777777" w:rsidR="00BB4650" w:rsidRPr="00F33716" w:rsidRDefault="00BB4650" w:rsidP="00DA25BC">
            <w:pPr>
              <w:jc w:val="center"/>
              <w:rPr>
                <w:rFonts w:cs="Times New Roman"/>
                <w:lang w:val="kk-KZ"/>
              </w:rPr>
            </w:pPr>
          </w:p>
        </w:tc>
      </w:tr>
      <w:tr w:rsidR="00BB4650" w:rsidRPr="00F33716" w14:paraId="056ED34E" w14:textId="77777777" w:rsidTr="00DA25BC">
        <w:tc>
          <w:tcPr>
            <w:tcW w:w="1413" w:type="dxa"/>
            <w:vMerge/>
          </w:tcPr>
          <w:p w14:paraId="033C059F" w14:textId="77777777" w:rsidR="00BB4650" w:rsidRPr="00F33716" w:rsidRDefault="00BB4650" w:rsidP="00DA25BC">
            <w:pPr>
              <w:jc w:val="center"/>
              <w:rPr>
                <w:rFonts w:cs="Times New Roman"/>
                <w:b/>
                <w:bCs/>
                <w:lang w:val="kk-KZ"/>
              </w:rPr>
            </w:pPr>
          </w:p>
        </w:tc>
        <w:tc>
          <w:tcPr>
            <w:tcW w:w="1984" w:type="dxa"/>
          </w:tcPr>
          <w:p w14:paraId="30B04E59" w14:textId="77777777" w:rsidR="00BB4650" w:rsidRPr="00F33716" w:rsidRDefault="00BB4650" w:rsidP="00DA25BC">
            <w:pPr>
              <w:jc w:val="center"/>
              <w:rPr>
                <w:rFonts w:cs="Times New Roman"/>
                <w:lang w:val="kk-KZ"/>
              </w:rPr>
            </w:pPr>
            <w:r w:rsidRPr="00F33716">
              <w:rPr>
                <w:rFonts w:cs="Times New Roman"/>
                <w:lang w:val="kk-KZ"/>
              </w:rPr>
              <w:t>К</w:t>
            </w:r>
            <w:r w:rsidRPr="00F33716">
              <w:rPr>
                <w:rFonts w:cs="Times New Roman"/>
                <w:vertAlign w:val="subscript"/>
                <w:lang w:val="kk-KZ"/>
              </w:rPr>
              <w:t>СО</w:t>
            </w:r>
            <w:r w:rsidRPr="00F33716">
              <w:rPr>
                <w:rFonts w:cs="Times New Roman"/>
                <w:lang w:val="kk-KZ"/>
              </w:rPr>
              <w:t>,%</w:t>
            </w:r>
          </w:p>
        </w:tc>
        <w:tc>
          <w:tcPr>
            <w:tcW w:w="1843" w:type="dxa"/>
          </w:tcPr>
          <w:p w14:paraId="76BA7EE7" w14:textId="186F61D5" w:rsidR="00BB4650" w:rsidRPr="00F33716" w:rsidRDefault="00BB4650" w:rsidP="00DA25BC">
            <w:pPr>
              <w:jc w:val="center"/>
              <w:rPr>
                <w:rFonts w:cs="Times New Roman"/>
                <w:lang w:val="kk-KZ"/>
              </w:rPr>
            </w:pPr>
            <w:r w:rsidRPr="00F33716">
              <w:rPr>
                <w:rFonts w:cs="Times New Roman"/>
                <w:lang w:val="kk-KZ"/>
              </w:rPr>
              <w:t>К</w:t>
            </w:r>
            <w:r w:rsidRPr="00F33716">
              <w:rPr>
                <w:rFonts w:cs="Times New Roman"/>
                <w:vertAlign w:val="subscript"/>
                <w:lang w:val="kk-KZ"/>
              </w:rPr>
              <w:t>СО</w:t>
            </w:r>
            <w:r w:rsidRPr="00F33716">
              <w:rPr>
                <w:rFonts w:cs="Times New Roman"/>
                <w:lang w:val="kk-KZ"/>
              </w:rPr>
              <w:t>,</w:t>
            </w:r>
            <w:r w:rsidR="00DA25BC">
              <w:rPr>
                <w:rFonts w:cs="Times New Roman"/>
                <w:lang w:val="kk-KZ"/>
              </w:rPr>
              <w:t xml:space="preserve"> </w:t>
            </w:r>
            <w:r w:rsidRPr="00F33716">
              <w:rPr>
                <w:rFonts w:cs="Times New Roman"/>
                <w:lang w:val="kk-KZ"/>
              </w:rPr>
              <w:t>%</w:t>
            </w:r>
          </w:p>
        </w:tc>
        <w:tc>
          <w:tcPr>
            <w:tcW w:w="2268" w:type="dxa"/>
          </w:tcPr>
          <w:p w14:paraId="6BA35B34" w14:textId="77777777" w:rsidR="00BB4650" w:rsidRPr="00F33716" w:rsidRDefault="00BB4650" w:rsidP="00DA25BC">
            <w:pPr>
              <w:jc w:val="center"/>
              <w:rPr>
                <w:rFonts w:cs="Times New Roman"/>
                <w:lang w:val="kk-KZ"/>
              </w:rPr>
            </w:pPr>
            <w:r w:rsidRPr="00F33716">
              <w:rPr>
                <w:rFonts w:cs="Times New Roman"/>
                <w:lang w:val="kk-KZ"/>
              </w:rPr>
              <w:t>К</w:t>
            </w:r>
            <w:r w:rsidRPr="00F33716">
              <w:rPr>
                <w:rFonts w:cs="Times New Roman"/>
                <w:vertAlign w:val="subscript"/>
                <w:lang w:val="kk-KZ"/>
              </w:rPr>
              <w:t>СО</w:t>
            </w:r>
            <w:r w:rsidRPr="00F33716">
              <w:rPr>
                <w:rFonts w:cs="Times New Roman"/>
                <w:lang w:val="kk-KZ"/>
              </w:rPr>
              <w:t>,%</w:t>
            </w:r>
          </w:p>
        </w:tc>
        <w:tc>
          <w:tcPr>
            <w:tcW w:w="1843" w:type="dxa"/>
          </w:tcPr>
          <w:p w14:paraId="74EEBA52" w14:textId="070EBA6C" w:rsidR="00BB4650" w:rsidRPr="00F33716" w:rsidRDefault="00BB4650" w:rsidP="00DA25BC">
            <w:pPr>
              <w:jc w:val="center"/>
              <w:rPr>
                <w:rFonts w:cs="Times New Roman"/>
                <w:lang w:val="kk-KZ"/>
              </w:rPr>
            </w:pPr>
            <w:r w:rsidRPr="00F33716">
              <w:rPr>
                <w:rFonts w:cs="Times New Roman"/>
                <w:lang w:val="kk-KZ"/>
              </w:rPr>
              <w:t>К</w:t>
            </w:r>
            <w:r w:rsidRPr="00F33716">
              <w:rPr>
                <w:rFonts w:cs="Times New Roman"/>
                <w:vertAlign w:val="subscript"/>
                <w:lang w:val="kk-KZ"/>
              </w:rPr>
              <w:t>СО</w:t>
            </w:r>
            <w:r w:rsidRPr="00F33716">
              <w:rPr>
                <w:rFonts w:cs="Times New Roman"/>
                <w:lang w:val="kk-KZ"/>
              </w:rPr>
              <w:t>,</w:t>
            </w:r>
            <w:r w:rsidR="00DA25BC">
              <w:rPr>
                <w:rFonts w:cs="Times New Roman"/>
                <w:lang w:val="kk-KZ"/>
              </w:rPr>
              <w:t xml:space="preserve"> </w:t>
            </w:r>
            <w:r w:rsidRPr="00F33716">
              <w:rPr>
                <w:rFonts w:cs="Times New Roman"/>
                <w:lang w:val="kk-KZ"/>
              </w:rPr>
              <w:t>%</w:t>
            </w:r>
            <w:r w:rsidR="00DA25BC">
              <w:rPr>
                <w:rFonts w:cs="Times New Roman"/>
                <w:lang w:val="kk-KZ"/>
              </w:rPr>
              <w:t xml:space="preserve"> </w:t>
            </w:r>
          </w:p>
        </w:tc>
      </w:tr>
      <w:tr w:rsidR="00BB4650" w:rsidRPr="00F33716" w14:paraId="7C5A151C" w14:textId="77777777" w:rsidTr="00DA25BC">
        <w:tc>
          <w:tcPr>
            <w:tcW w:w="1413" w:type="dxa"/>
            <w:vAlign w:val="bottom"/>
          </w:tcPr>
          <w:p w14:paraId="07AD0007" w14:textId="77777777" w:rsidR="00BB4650" w:rsidRPr="00F33716" w:rsidRDefault="00BB4650" w:rsidP="00DA25BC">
            <w:pPr>
              <w:jc w:val="center"/>
              <w:rPr>
                <w:rFonts w:cs="Times New Roman"/>
              </w:rPr>
            </w:pPr>
            <w:r w:rsidRPr="00F33716">
              <w:rPr>
                <w:rFonts w:cs="Times New Roman"/>
                <w:lang w:val="kk-KZ"/>
              </w:rPr>
              <w:t>30</w:t>
            </w:r>
            <w:r w:rsidRPr="00F33716">
              <w:rPr>
                <w:rFonts w:cs="Times New Roman"/>
              </w:rPr>
              <w:t>0</w:t>
            </w:r>
          </w:p>
        </w:tc>
        <w:tc>
          <w:tcPr>
            <w:tcW w:w="1984" w:type="dxa"/>
            <w:vAlign w:val="bottom"/>
          </w:tcPr>
          <w:p w14:paraId="12E6B1DC" w14:textId="77777777" w:rsidR="00BB4650" w:rsidRPr="00F33716" w:rsidRDefault="00BB4650" w:rsidP="00DA25BC">
            <w:pPr>
              <w:jc w:val="center"/>
              <w:rPr>
                <w:rFonts w:cs="Times New Roman"/>
                <w:lang w:val="kk-KZ"/>
              </w:rPr>
            </w:pPr>
            <w:r w:rsidRPr="00F33716">
              <w:rPr>
                <w:rFonts w:cs="Times New Roman"/>
                <w:lang w:val="kk-KZ"/>
              </w:rPr>
              <w:t>8</w:t>
            </w:r>
          </w:p>
        </w:tc>
        <w:tc>
          <w:tcPr>
            <w:tcW w:w="1843" w:type="dxa"/>
            <w:vAlign w:val="bottom"/>
          </w:tcPr>
          <w:p w14:paraId="374209EF" w14:textId="22FE7972" w:rsidR="00BB4650" w:rsidRPr="00F33716" w:rsidRDefault="00BB4650" w:rsidP="00DA25BC">
            <w:pPr>
              <w:jc w:val="center"/>
              <w:rPr>
                <w:rFonts w:cs="Times New Roman"/>
              </w:rPr>
            </w:pPr>
            <w:r w:rsidRPr="00F33716">
              <w:rPr>
                <w:rFonts w:cs="Times New Roman"/>
              </w:rPr>
              <w:t>21</w:t>
            </w:r>
            <w:r w:rsidR="00C64F9F">
              <w:rPr>
                <w:rFonts w:cs="Times New Roman"/>
              </w:rPr>
              <w:t>,</w:t>
            </w:r>
            <w:r w:rsidRPr="00F33716">
              <w:rPr>
                <w:rFonts w:cs="Times New Roman"/>
              </w:rPr>
              <w:t>8</w:t>
            </w:r>
          </w:p>
        </w:tc>
        <w:tc>
          <w:tcPr>
            <w:tcW w:w="2268" w:type="dxa"/>
            <w:vAlign w:val="bottom"/>
          </w:tcPr>
          <w:p w14:paraId="7B83D476" w14:textId="77777777" w:rsidR="00BB4650" w:rsidRPr="00F33716" w:rsidRDefault="00BB4650" w:rsidP="00DA25BC">
            <w:pPr>
              <w:jc w:val="center"/>
              <w:rPr>
                <w:rFonts w:cs="Times New Roman"/>
                <w:lang w:val="kk-KZ"/>
              </w:rPr>
            </w:pPr>
            <w:r w:rsidRPr="00F33716">
              <w:rPr>
                <w:rFonts w:cs="Times New Roman"/>
                <w:lang w:val="kk-KZ"/>
              </w:rPr>
              <w:t>21,2</w:t>
            </w:r>
          </w:p>
        </w:tc>
        <w:tc>
          <w:tcPr>
            <w:tcW w:w="1843" w:type="dxa"/>
            <w:vAlign w:val="bottom"/>
          </w:tcPr>
          <w:p w14:paraId="0B7AAD61" w14:textId="0AD8085E" w:rsidR="00BB4650" w:rsidRPr="00F33716" w:rsidRDefault="00BB4650" w:rsidP="00DA25BC">
            <w:pPr>
              <w:jc w:val="center"/>
              <w:rPr>
                <w:rFonts w:cs="Times New Roman"/>
              </w:rPr>
            </w:pPr>
            <w:r w:rsidRPr="00F33716">
              <w:rPr>
                <w:rFonts w:cs="Times New Roman"/>
              </w:rPr>
              <w:t>8</w:t>
            </w:r>
            <w:r w:rsidR="00C64F9F">
              <w:rPr>
                <w:rFonts w:cs="Times New Roman"/>
              </w:rPr>
              <w:t>,</w:t>
            </w:r>
            <w:r w:rsidRPr="00F33716">
              <w:rPr>
                <w:rFonts w:cs="Times New Roman"/>
              </w:rPr>
              <w:t>9</w:t>
            </w:r>
          </w:p>
        </w:tc>
      </w:tr>
      <w:tr w:rsidR="00BB4650" w:rsidRPr="00F33716" w14:paraId="52F2849E" w14:textId="77777777" w:rsidTr="00DA25BC">
        <w:tc>
          <w:tcPr>
            <w:tcW w:w="1413" w:type="dxa"/>
            <w:vAlign w:val="bottom"/>
          </w:tcPr>
          <w:p w14:paraId="26E8E030" w14:textId="77777777" w:rsidR="00BB4650" w:rsidRPr="00F33716" w:rsidRDefault="00BB4650" w:rsidP="00DA25BC">
            <w:pPr>
              <w:jc w:val="center"/>
              <w:rPr>
                <w:rFonts w:cs="Times New Roman"/>
              </w:rPr>
            </w:pPr>
            <w:r w:rsidRPr="00F33716">
              <w:rPr>
                <w:rFonts w:cs="Times New Roman"/>
              </w:rPr>
              <w:t>350</w:t>
            </w:r>
          </w:p>
        </w:tc>
        <w:tc>
          <w:tcPr>
            <w:tcW w:w="1984" w:type="dxa"/>
            <w:vAlign w:val="bottom"/>
          </w:tcPr>
          <w:p w14:paraId="4EED6595" w14:textId="77777777" w:rsidR="00BB4650" w:rsidRPr="00F33716" w:rsidRDefault="00BB4650" w:rsidP="00DA25BC">
            <w:pPr>
              <w:jc w:val="center"/>
              <w:rPr>
                <w:rFonts w:cs="Times New Roman"/>
                <w:lang w:val="kk-KZ"/>
              </w:rPr>
            </w:pPr>
            <w:r w:rsidRPr="00F33716">
              <w:rPr>
                <w:rFonts w:cs="Times New Roman"/>
                <w:lang w:val="kk-KZ"/>
              </w:rPr>
              <w:t>33</w:t>
            </w:r>
          </w:p>
        </w:tc>
        <w:tc>
          <w:tcPr>
            <w:tcW w:w="1843" w:type="dxa"/>
            <w:vAlign w:val="bottom"/>
          </w:tcPr>
          <w:p w14:paraId="045EDE4C" w14:textId="03A4250B" w:rsidR="00BB4650" w:rsidRPr="00F33716" w:rsidRDefault="00BB4650" w:rsidP="00DA25BC">
            <w:pPr>
              <w:jc w:val="center"/>
              <w:rPr>
                <w:rFonts w:cs="Times New Roman"/>
              </w:rPr>
            </w:pPr>
            <w:r w:rsidRPr="00F33716">
              <w:rPr>
                <w:rFonts w:cs="Times New Roman"/>
              </w:rPr>
              <w:t>43</w:t>
            </w:r>
            <w:r w:rsidR="00C64F9F">
              <w:rPr>
                <w:rFonts w:cs="Times New Roman"/>
              </w:rPr>
              <w:t>,</w:t>
            </w:r>
            <w:r w:rsidRPr="00F33716">
              <w:rPr>
                <w:rFonts w:cs="Times New Roman"/>
              </w:rPr>
              <w:t>2</w:t>
            </w:r>
          </w:p>
        </w:tc>
        <w:tc>
          <w:tcPr>
            <w:tcW w:w="2268" w:type="dxa"/>
            <w:vAlign w:val="bottom"/>
          </w:tcPr>
          <w:p w14:paraId="4682C2EE" w14:textId="77777777" w:rsidR="00BB4650" w:rsidRPr="00F33716" w:rsidRDefault="00BB4650" w:rsidP="00DA25BC">
            <w:pPr>
              <w:jc w:val="center"/>
              <w:rPr>
                <w:rFonts w:cs="Times New Roman"/>
                <w:lang w:val="kk-KZ"/>
              </w:rPr>
            </w:pPr>
            <w:r w:rsidRPr="00F33716">
              <w:rPr>
                <w:rFonts w:cs="Times New Roman"/>
                <w:lang w:val="kk-KZ"/>
              </w:rPr>
              <w:t>40,9</w:t>
            </w:r>
          </w:p>
        </w:tc>
        <w:tc>
          <w:tcPr>
            <w:tcW w:w="1843" w:type="dxa"/>
            <w:vAlign w:val="bottom"/>
          </w:tcPr>
          <w:p w14:paraId="217CFC94" w14:textId="65A6CB08" w:rsidR="00BB4650" w:rsidRPr="00F33716" w:rsidRDefault="00BB4650" w:rsidP="00DA25BC">
            <w:pPr>
              <w:jc w:val="center"/>
              <w:rPr>
                <w:rFonts w:cs="Times New Roman"/>
              </w:rPr>
            </w:pPr>
            <w:r w:rsidRPr="00F33716">
              <w:rPr>
                <w:rFonts w:cs="Times New Roman"/>
              </w:rPr>
              <w:t>37</w:t>
            </w:r>
            <w:r w:rsidR="00C64F9F">
              <w:rPr>
                <w:rFonts w:cs="Times New Roman"/>
              </w:rPr>
              <w:t>,</w:t>
            </w:r>
            <w:r w:rsidRPr="00F33716">
              <w:rPr>
                <w:rFonts w:cs="Times New Roman"/>
              </w:rPr>
              <w:t>9</w:t>
            </w:r>
          </w:p>
        </w:tc>
      </w:tr>
      <w:tr w:rsidR="00BB4650" w:rsidRPr="00F33716" w14:paraId="68C2437D" w14:textId="77777777" w:rsidTr="00DA25BC">
        <w:tc>
          <w:tcPr>
            <w:tcW w:w="1413" w:type="dxa"/>
            <w:vAlign w:val="bottom"/>
          </w:tcPr>
          <w:p w14:paraId="3CD68CD9" w14:textId="77777777" w:rsidR="00BB4650" w:rsidRPr="00F33716" w:rsidRDefault="00BB4650" w:rsidP="00DA25BC">
            <w:pPr>
              <w:jc w:val="center"/>
              <w:rPr>
                <w:rFonts w:cs="Times New Roman"/>
              </w:rPr>
            </w:pPr>
            <w:r w:rsidRPr="00F33716">
              <w:rPr>
                <w:rFonts w:cs="Times New Roman"/>
              </w:rPr>
              <w:t>400</w:t>
            </w:r>
          </w:p>
        </w:tc>
        <w:tc>
          <w:tcPr>
            <w:tcW w:w="1984" w:type="dxa"/>
            <w:vAlign w:val="bottom"/>
          </w:tcPr>
          <w:p w14:paraId="0DE62672" w14:textId="77777777" w:rsidR="00BB4650" w:rsidRPr="00F33716" w:rsidRDefault="00BB4650" w:rsidP="00DA25BC">
            <w:pPr>
              <w:jc w:val="center"/>
              <w:rPr>
                <w:rFonts w:cs="Times New Roman"/>
                <w:lang w:val="kk-KZ"/>
              </w:rPr>
            </w:pPr>
            <w:r w:rsidRPr="00F33716">
              <w:rPr>
                <w:rFonts w:cs="Times New Roman"/>
                <w:lang w:val="kk-KZ"/>
              </w:rPr>
              <w:t>46</w:t>
            </w:r>
          </w:p>
        </w:tc>
        <w:tc>
          <w:tcPr>
            <w:tcW w:w="1843" w:type="dxa"/>
            <w:vAlign w:val="bottom"/>
          </w:tcPr>
          <w:p w14:paraId="515D8D13" w14:textId="36E2B3F3" w:rsidR="00BB4650" w:rsidRPr="00F33716" w:rsidRDefault="00BB4650" w:rsidP="00DA25BC">
            <w:pPr>
              <w:jc w:val="center"/>
              <w:rPr>
                <w:rFonts w:cs="Times New Roman"/>
              </w:rPr>
            </w:pPr>
            <w:r w:rsidRPr="00F33716">
              <w:rPr>
                <w:rFonts w:cs="Times New Roman"/>
              </w:rPr>
              <w:t>55</w:t>
            </w:r>
            <w:r w:rsidR="00C64F9F">
              <w:rPr>
                <w:rFonts w:cs="Times New Roman"/>
              </w:rPr>
              <w:t>,</w:t>
            </w:r>
            <w:r w:rsidRPr="00F33716">
              <w:rPr>
                <w:rFonts w:cs="Times New Roman"/>
              </w:rPr>
              <w:t>5</w:t>
            </w:r>
          </w:p>
        </w:tc>
        <w:tc>
          <w:tcPr>
            <w:tcW w:w="2268" w:type="dxa"/>
            <w:vAlign w:val="bottom"/>
          </w:tcPr>
          <w:p w14:paraId="0CF9EB72" w14:textId="77777777" w:rsidR="00BB4650" w:rsidRPr="00F33716" w:rsidRDefault="00BB4650" w:rsidP="00DA25BC">
            <w:pPr>
              <w:jc w:val="center"/>
              <w:rPr>
                <w:rFonts w:cs="Times New Roman"/>
                <w:lang w:val="kk-KZ"/>
              </w:rPr>
            </w:pPr>
            <w:r w:rsidRPr="00F33716">
              <w:rPr>
                <w:rFonts w:cs="Times New Roman"/>
                <w:lang w:val="kk-KZ"/>
              </w:rPr>
              <w:t>46,8</w:t>
            </w:r>
          </w:p>
        </w:tc>
        <w:tc>
          <w:tcPr>
            <w:tcW w:w="1843" w:type="dxa"/>
            <w:vAlign w:val="bottom"/>
          </w:tcPr>
          <w:p w14:paraId="6ACA2A36" w14:textId="6EA68722" w:rsidR="00BB4650" w:rsidRPr="00F33716" w:rsidRDefault="00BB4650" w:rsidP="00DA25BC">
            <w:pPr>
              <w:jc w:val="center"/>
              <w:rPr>
                <w:rFonts w:cs="Times New Roman"/>
              </w:rPr>
            </w:pPr>
            <w:r w:rsidRPr="00F33716">
              <w:rPr>
                <w:rFonts w:cs="Times New Roman"/>
              </w:rPr>
              <w:t>51</w:t>
            </w:r>
            <w:r w:rsidR="00C64F9F">
              <w:rPr>
                <w:rFonts w:cs="Times New Roman"/>
              </w:rPr>
              <w:t>,</w:t>
            </w:r>
            <w:r w:rsidRPr="00F33716">
              <w:rPr>
                <w:rFonts w:cs="Times New Roman"/>
              </w:rPr>
              <w:t>9</w:t>
            </w:r>
          </w:p>
        </w:tc>
      </w:tr>
      <w:tr w:rsidR="00BB4650" w:rsidRPr="00F33716" w14:paraId="542102B5" w14:textId="77777777" w:rsidTr="00DA25BC">
        <w:tc>
          <w:tcPr>
            <w:tcW w:w="1413" w:type="dxa"/>
            <w:vAlign w:val="bottom"/>
          </w:tcPr>
          <w:p w14:paraId="7FA40592" w14:textId="77777777" w:rsidR="00BB4650" w:rsidRPr="00F33716" w:rsidRDefault="00BB4650" w:rsidP="00DA25BC">
            <w:pPr>
              <w:jc w:val="center"/>
              <w:rPr>
                <w:rFonts w:cs="Times New Roman"/>
              </w:rPr>
            </w:pPr>
            <w:r w:rsidRPr="00F33716">
              <w:rPr>
                <w:rFonts w:cs="Times New Roman"/>
              </w:rPr>
              <w:t>450</w:t>
            </w:r>
          </w:p>
        </w:tc>
        <w:tc>
          <w:tcPr>
            <w:tcW w:w="1984" w:type="dxa"/>
            <w:vAlign w:val="bottom"/>
          </w:tcPr>
          <w:p w14:paraId="5276B935" w14:textId="77777777" w:rsidR="00BB4650" w:rsidRPr="00F33716" w:rsidRDefault="00BB4650" w:rsidP="00DA25BC">
            <w:pPr>
              <w:jc w:val="center"/>
              <w:rPr>
                <w:rFonts w:cs="Times New Roman"/>
                <w:lang w:val="kk-KZ"/>
              </w:rPr>
            </w:pPr>
            <w:r w:rsidRPr="00F33716">
              <w:rPr>
                <w:rFonts w:cs="Times New Roman"/>
                <w:lang w:val="kk-KZ"/>
              </w:rPr>
              <w:t>56</w:t>
            </w:r>
          </w:p>
        </w:tc>
        <w:tc>
          <w:tcPr>
            <w:tcW w:w="1843" w:type="dxa"/>
            <w:vAlign w:val="bottom"/>
          </w:tcPr>
          <w:p w14:paraId="2FAC1A2B" w14:textId="1BE0A8CF" w:rsidR="00BB4650" w:rsidRPr="00F33716" w:rsidRDefault="00BB4650" w:rsidP="00DA25BC">
            <w:pPr>
              <w:jc w:val="center"/>
              <w:rPr>
                <w:rFonts w:cs="Times New Roman"/>
              </w:rPr>
            </w:pPr>
            <w:r w:rsidRPr="00F33716">
              <w:rPr>
                <w:rFonts w:cs="Times New Roman"/>
              </w:rPr>
              <w:t>61</w:t>
            </w:r>
            <w:r w:rsidR="00C64F9F">
              <w:rPr>
                <w:rFonts w:cs="Times New Roman"/>
              </w:rPr>
              <w:t>,</w:t>
            </w:r>
            <w:r w:rsidRPr="00F33716">
              <w:rPr>
                <w:rFonts w:cs="Times New Roman"/>
              </w:rPr>
              <w:t>5</w:t>
            </w:r>
          </w:p>
        </w:tc>
        <w:tc>
          <w:tcPr>
            <w:tcW w:w="2268" w:type="dxa"/>
            <w:vAlign w:val="bottom"/>
          </w:tcPr>
          <w:p w14:paraId="7874BD62" w14:textId="77777777" w:rsidR="00BB4650" w:rsidRPr="00F33716" w:rsidRDefault="00BB4650" w:rsidP="00DA25BC">
            <w:pPr>
              <w:jc w:val="center"/>
              <w:rPr>
                <w:rFonts w:cs="Times New Roman"/>
                <w:lang w:val="kk-KZ"/>
              </w:rPr>
            </w:pPr>
            <w:r w:rsidRPr="00F33716">
              <w:rPr>
                <w:rFonts w:cs="Times New Roman"/>
                <w:lang w:val="kk-KZ"/>
              </w:rPr>
              <w:t>50,9</w:t>
            </w:r>
          </w:p>
        </w:tc>
        <w:tc>
          <w:tcPr>
            <w:tcW w:w="1843" w:type="dxa"/>
            <w:vAlign w:val="bottom"/>
          </w:tcPr>
          <w:p w14:paraId="319249AB" w14:textId="29400C79" w:rsidR="00BB4650" w:rsidRPr="00F33716" w:rsidRDefault="00BB4650" w:rsidP="00DA25BC">
            <w:pPr>
              <w:jc w:val="center"/>
              <w:rPr>
                <w:rFonts w:cs="Times New Roman"/>
              </w:rPr>
            </w:pPr>
            <w:r w:rsidRPr="00F33716">
              <w:rPr>
                <w:rFonts w:cs="Times New Roman"/>
              </w:rPr>
              <w:t>62</w:t>
            </w:r>
            <w:r w:rsidR="00C64F9F">
              <w:rPr>
                <w:rFonts w:cs="Times New Roman"/>
              </w:rPr>
              <w:t>,</w:t>
            </w:r>
            <w:r w:rsidRPr="00F33716">
              <w:rPr>
                <w:rFonts w:cs="Times New Roman"/>
              </w:rPr>
              <w:t>9</w:t>
            </w:r>
          </w:p>
        </w:tc>
      </w:tr>
      <w:tr w:rsidR="00BB4650" w:rsidRPr="00F33716" w14:paraId="3A0F55FE" w14:textId="77777777" w:rsidTr="00DA25BC">
        <w:tc>
          <w:tcPr>
            <w:tcW w:w="1413" w:type="dxa"/>
            <w:vAlign w:val="bottom"/>
          </w:tcPr>
          <w:p w14:paraId="1171AE93" w14:textId="77777777" w:rsidR="00BB4650" w:rsidRPr="00F33716" w:rsidRDefault="00BB4650" w:rsidP="00DA25BC">
            <w:pPr>
              <w:jc w:val="center"/>
              <w:rPr>
                <w:rFonts w:cs="Times New Roman"/>
              </w:rPr>
            </w:pPr>
            <w:r w:rsidRPr="00F33716">
              <w:rPr>
                <w:rFonts w:cs="Times New Roman"/>
              </w:rPr>
              <w:t>500</w:t>
            </w:r>
          </w:p>
        </w:tc>
        <w:tc>
          <w:tcPr>
            <w:tcW w:w="1984" w:type="dxa"/>
            <w:vAlign w:val="bottom"/>
          </w:tcPr>
          <w:p w14:paraId="5143088E" w14:textId="77777777" w:rsidR="00BB4650" w:rsidRPr="00F33716" w:rsidRDefault="00BB4650" w:rsidP="00DA25BC">
            <w:pPr>
              <w:jc w:val="center"/>
              <w:rPr>
                <w:rFonts w:cs="Times New Roman"/>
                <w:lang w:val="kk-KZ"/>
              </w:rPr>
            </w:pPr>
            <w:r w:rsidRPr="00F33716">
              <w:rPr>
                <w:rFonts w:cs="Times New Roman"/>
                <w:lang w:val="kk-KZ"/>
              </w:rPr>
              <w:t>58</w:t>
            </w:r>
          </w:p>
        </w:tc>
        <w:tc>
          <w:tcPr>
            <w:tcW w:w="1843" w:type="dxa"/>
            <w:vAlign w:val="bottom"/>
          </w:tcPr>
          <w:p w14:paraId="13AC108C" w14:textId="4CDBCA99" w:rsidR="00BB4650" w:rsidRPr="00F33716" w:rsidRDefault="00BB4650" w:rsidP="00DA25BC">
            <w:pPr>
              <w:jc w:val="center"/>
              <w:rPr>
                <w:rFonts w:cs="Times New Roman"/>
              </w:rPr>
            </w:pPr>
            <w:r w:rsidRPr="00F33716">
              <w:rPr>
                <w:rFonts w:cs="Times New Roman"/>
              </w:rPr>
              <w:t>66</w:t>
            </w:r>
            <w:r w:rsidR="00C64F9F">
              <w:rPr>
                <w:rFonts w:cs="Times New Roman"/>
              </w:rPr>
              <w:t>,</w:t>
            </w:r>
            <w:r w:rsidRPr="00F33716">
              <w:rPr>
                <w:rFonts w:cs="Times New Roman"/>
              </w:rPr>
              <w:t>8</w:t>
            </w:r>
          </w:p>
        </w:tc>
        <w:tc>
          <w:tcPr>
            <w:tcW w:w="2268" w:type="dxa"/>
            <w:vAlign w:val="bottom"/>
          </w:tcPr>
          <w:p w14:paraId="4B037FFC" w14:textId="77777777" w:rsidR="00BB4650" w:rsidRPr="00F33716" w:rsidRDefault="00BB4650" w:rsidP="00DA25BC">
            <w:pPr>
              <w:jc w:val="center"/>
              <w:rPr>
                <w:rFonts w:cs="Times New Roman"/>
                <w:lang w:val="kk-KZ"/>
              </w:rPr>
            </w:pPr>
            <w:r w:rsidRPr="00F33716">
              <w:rPr>
                <w:rFonts w:cs="Times New Roman"/>
                <w:lang w:val="kk-KZ"/>
              </w:rPr>
              <w:t>57</w:t>
            </w:r>
          </w:p>
        </w:tc>
        <w:tc>
          <w:tcPr>
            <w:tcW w:w="1843" w:type="dxa"/>
            <w:vAlign w:val="bottom"/>
          </w:tcPr>
          <w:p w14:paraId="6051B811" w14:textId="2CE2B528" w:rsidR="00BB4650" w:rsidRPr="00F33716" w:rsidRDefault="00BB4650" w:rsidP="00DA25BC">
            <w:pPr>
              <w:jc w:val="center"/>
              <w:rPr>
                <w:rFonts w:cs="Times New Roman"/>
              </w:rPr>
            </w:pPr>
            <w:r w:rsidRPr="00F33716">
              <w:rPr>
                <w:rFonts w:cs="Times New Roman"/>
              </w:rPr>
              <w:t>68</w:t>
            </w:r>
            <w:r w:rsidR="00C64F9F">
              <w:rPr>
                <w:rFonts w:cs="Times New Roman"/>
              </w:rPr>
              <w:t>,</w:t>
            </w:r>
            <w:r w:rsidRPr="00F33716">
              <w:rPr>
                <w:rFonts w:cs="Times New Roman"/>
              </w:rPr>
              <w:t>8</w:t>
            </w:r>
          </w:p>
        </w:tc>
      </w:tr>
      <w:tr w:rsidR="00BB4650" w:rsidRPr="00F33716" w14:paraId="7F03D843" w14:textId="77777777" w:rsidTr="00DA25BC">
        <w:tc>
          <w:tcPr>
            <w:tcW w:w="1413" w:type="dxa"/>
            <w:vAlign w:val="bottom"/>
          </w:tcPr>
          <w:p w14:paraId="7962C7BD" w14:textId="77777777" w:rsidR="00BB4650" w:rsidRPr="00F33716" w:rsidRDefault="00BB4650" w:rsidP="00DA25BC">
            <w:pPr>
              <w:jc w:val="center"/>
              <w:rPr>
                <w:rFonts w:cs="Times New Roman"/>
              </w:rPr>
            </w:pPr>
            <w:r w:rsidRPr="00F33716">
              <w:rPr>
                <w:rFonts w:cs="Times New Roman"/>
              </w:rPr>
              <w:t>550</w:t>
            </w:r>
          </w:p>
        </w:tc>
        <w:tc>
          <w:tcPr>
            <w:tcW w:w="1984" w:type="dxa"/>
            <w:vAlign w:val="bottom"/>
          </w:tcPr>
          <w:p w14:paraId="5D958F06" w14:textId="77777777" w:rsidR="00BB4650" w:rsidRPr="00F33716" w:rsidRDefault="00BB4650" w:rsidP="00DA25BC">
            <w:pPr>
              <w:jc w:val="center"/>
              <w:rPr>
                <w:rFonts w:cs="Times New Roman"/>
                <w:lang w:val="kk-KZ"/>
              </w:rPr>
            </w:pPr>
            <w:r w:rsidRPr="00F33716">
              <w:rPr>
                <w:rFonts w:cs="Times New Roman"/>
                <w:lang w:val="kk-KZ"/>
              </w:rPr>
              <w:t>69</w:t>
            </w:r>
          </w:p>
        </w:tc>
        <w:tc>
          <w:tcPr>
            <w:tcW w:w="1843" w:type="dxa"/>
            <w:vAlign w:val="bottom"/>
          </w:tcPr>
          <w:p w14:paraId="4D9CD2A3" w14:textId="77777777" w:rsidR="00BB4650" w:rsidRPr="00F33716" w:rsidRDefault="00BB4650" w:rsidP="00DA25BC">
            <w:pPr>
              <w:jc w:val="center"/>
              <w:rPr>
                <w:rFonts w:cs="Times New Roman"/>
              </w:rPr>
            </w:pPr>
            <w:r w:rsidRPr="00F33716">
              <w:rPr>
                <w:rFonts w:cs="Times New Roman"/>
              </w:rPr>
              <w:t>67,8</w:t>
            </w:r>
          </w:p>
        </w:tc>
        <w:tc>
          <w:tcPr>
            <w:tcW w:w="2268" w:type="dxa"/>
            <w:vAlign w:val="bottom"/>
          </w:tcPr>
          <w:p w14:paraId="1449A1EA" w14:textId="77777777" w:rsidR="00BB4650" w:rsidRPr="00F33716" w:rsidRDefault="00BB4650" w:rsidP="00DA25BC">
            <w:pPr>
              <w:jc w:val="center"/>
              <w:rPr>
                <w:rFonts w:cs="Times New Roman"/>
                <w:lang w:val="kk-KZ"/>
              </w:rPr>
            </w:pPr>
            <w:r w:rsidRPr="00F33716">
              <w:rPr>
                <w:rFonts w:cs="Times New Roman"/>
                <w:lang w:val="kk-KZ"/>
              </w:rPr>
              <w:t>60,5</w:t>
            </w:r>
          </w:p>
        </w:tc>
        <w:tc>
          <w:tcPr>
            <w:tcW w:w="1843" w:type="dxa"/>
            <w:vAlign w:val="bottom"/>
          </w:tcPr>
          <w:p w14:paraId="67D55AA8" w14:textId="632F1F81" w:rsidR="00BB4650" w:rsidRPr="00F33716" w:rsidRDefault="00BB4650" w:rsidP="00DA25BC">
            <w:pPr>
              <w:jc w:val="center"/>
              <w:rPr>
                <w:rFonts w:cs="Times New Roman"/>
              </w:rPr>
            </w:pPr>
            <w:r w:rsidRPr="00F33716">
              <w:rPr>
                <w:rFonts w:cs="Times New Roman"/>
              </w:rPr>
              <w:t>72</w:t>
            </w:r>
            <w:r w:rsidR="00C64F9F">
              <w:rPr>
                <w:rFonts w:cs="Times New Roman"/>
              </w:rPr>
              <w:t>,</w:t>
            </w:r>
            <w:r w:rsidRPr="00F33716">
              <w:rPr>
                <w:rFonts w:cs="Times New Roman"/>
              </w:rPr>
              <w:t>8</w:t>
            </w:r>
          </w:p>
        </w:tc>
      </w:tr>
      <w:tr w:rsidR="00BB4650" w:rsidRPr="00F33716" w14:paraId="52DA7DFB" w14:textId="77777777" w:rsidTr="00DA25BC">
        <w:tc>
          <w:tcPr>
            <w:tcW w:w="1413" w:type="dxa"/>
            <w:vAlign w:val="bottom"/>
          </w:tcPr>
          <w:p w14:paraId="518C7E7F" w14:textId="77777777" w:rsidR="00BB4650" w:rsidRPr="00F33716" w:rsidRDefault="00BB4650" w:rsidP="00DA25BC">
            <w:pPr>
              <w:jc w:val="center"/>
              <w:rPr>
                <w:rFonts w:cs="Times New Roman"/>
              </w:rPr>
            </w:pPr>
            <w:r w:rsidRPr="00F33716">
              <w:rPr>
                <w:rFonts w:cs="Times New Roman"/>
              </w:rPr>
              <w:t>600</w:t>
            </w:r>
          </w:p>
        </w:tc>
        <w:tc>
          <w:tcPr>
            <w:tcW w:w="1984" w:type="dxa"/>
            <w:vAlign w:val="bottom"/>
          </w:tcPr>
          <w:p w14:paraId="15DDA73B" w14:textId="77777777" w:rsidR="00BB4650" w:rsidRPr="00F33716" w:rsidRDefault="00BB4650" w:rsidP="00DA25BC">
            <w:pPr>
              <w:jc w:val="center"/>
              <w:rPr>
                <w:rFonts w:cs="Times New Roman"/>
                <w:lang w:val="kk-KZ"/>
              </w:rPr>
            </w:pPr>
            <w:r w:rsidRPr="00F33716">
              <w:rPr>
                <w:rFonts w:cs="Times New Roman"/>
                <w:lang w:val="kk-KZ"/>
              </w:rPr>
              <w:t>70</w:t>
            </w:r>
          </w:p>
        </w:tc>
        <w:tc>
          <w:tcPr>
            <w:tcW w:w="1843" w:type="dxa"/>
            <w:vAlign w:val="bottom"/>
          </w:tcPr>
          <w:p w14:paraId="736534C8" w14:textId="77777777" w:rsidR="00BB4650" w:rsidRPr="00F33716" w:rsidRDefault="00BB4650" w:rsidP="00DA25BC">
            <w:pPr>
              <w:jc w:val="center"/>
              <w:rPr>
                <w:rFonts w:cs="Times New Roman"/>
              </w:rPr>
            </w:pPr>
            <w:r w:rsidRPr="00F33716">
              <w:rPr>
                <w:rFonts w:cs="Times New Roman"/>
              </w:rPr>
              <w:t>70,1</w:t>
            </w:r>
          </w:p>
        </w:tc>
        <w:tc>
          <w:tcPr>
            <w:tcW w:w="2268" w:type="dxa"/>
            <w:vAlign w:val="bottom"/>
          </w:tcPr>
          <w:p w14:paraId="0CA6DF42" w14:textId="77777777" w:rsidR="00BB4650" w:rsidRPr="00F33716" w:rsidRDefault="00BB4650" w:rsidP="00DA25BC">
            <w:pPr>
              <w:jc w:val="center"/>
              <w:rPr>
                <w:rFonts w:cs="Times New Roman"/>
                <w:lang w:val="kk-KZ"/>
              </w:rPr>
            </w:pPr>
            <w:r w:rsidRPr="00F33716">
              <w:rPr>
                <w:rFonts w:cs="Times New Roman"/>
                <w:lang w:val="kk-KZ"/>
              </w:rPr>
              <w:t>60,4</w:t>
            </w:r>
          </w:p>
        </w:tc>
        <w:tc>
          <w:tcPr>
            <w:tcW w:w="1843" w:type="dxa"/>
            <w:vAlign w:val="bottom"/>
          </w:tcPr>
          <w:p w14:paraId="78CFB187" w14:textId="0A82D60E" w:rsidR="00BB4650" w:rsidRPr="00F33716" w:rsidRDefault="00BB4650" w:rsidP="00DA25BC">
            <w:pPr>
              <w:jc w:val="center"/>
              <w:rPr>
                <w:rFonts w:cs="Times New Roman"/>
              </w:rPr>
            </w:pPr>
            <w:r w:rsidRPr="00F33716">
              <w:rPr>
                <w:rFonts w:cs="Times New Roman"/>
              </w:rPr>
              <w:t>74</w:t>
            </w:r>
            <w:r w:rsidR="00C64F9F">
              <w:rPr>
                <w:rFonts w:cs="Times New Roman"/>
              </w:rPr>
              <w:t>,</w:t>
            </w:r>
            <w:r w:rsidRPr="00F33716">
              <w:rPr>
                <w:rFonts w:cs="Times New Roman"/>
              </w:rPr>
              <w:t>5</w:t>
            </w:r>
          </w:p>
        </w:tc>
      </w:tr>
    </w:tbl>
    <w:p w14:paraId="4C3481AE" w14:textId="77777777" w:rsidR="00BB4650" w:rsidRDefault="00BB4650" w:rsidP="005B1A61">
      <w:pPr>
        <w:spacing w:after="0"/>
        <w:ind w:firstLine="709"/>
        <w:jc w:val="both"/>
        <w:rPr>
          <w:rFonts w:eastAsia="Times New Roman" w:cs="Times New Roman"/>
          <w:szCs w:val="28"/>
          <w:lang w:eastAsia="ru-RU"/>
        </w:rPr>
      </w:pPr>
    </w:p>
    <w:p w14:paraId="6BDDFF6E" w14:textId="59C33DC0" w:rsidR="001B2F1A" w:rsidRDefault="001B2F1A" w:rsidP="001B2F1A">
      <w:pPr>
        <w:spacing w:after="0"/>
        <w:ind w:firstLine="709"/>
        <w:jc w:val="both"/>
        <w:rPr>
          <w:rFonts w:eastAsia="Times New Roman" w:cs="Times New Roman"/>
          <w:szCs w:val="28"/>
          <w:lang w:eastAsia="ru-RU"/>
        </w:rPr>
      </w:pPr>
      <w:r>
        <w:rPr>
          <w:rFonts w:eastAsia="Calibri" w:cs="Times New Roman"/>
          <w:lang w:val="kk-KZ"/>
        </w:rPr>
        <w:t>Как</w:t>
      </w:r>
      <w:r w:rsidR="00DA25BC">
        <w:rPr>
          <w:rFonts w:eastAsia="Calibri" w:cs="Times New Roman"/>
          <w:lang w:val="kk-KZ"/>
        </w:rPr>
        <w:t xml:space="preserve"> </w:t>
      </w:r>
      <w:r>
        <w:rPr>
          <w:rFonts w:eastAsia="Calibri" w:cs="Times New Roman"/>
          <w:lang w:val="kk-KZ"/>
        </w:rPr>
        <w:t>видно</w:t>
      </w:r>
      <w:r w:rsidR="00DA25BC">
        <w:rPr>
          <w:rFonts w:eastAsia="Calibri" w:cs="Times New Roman"/>
          <w:lang w:val="kk-KZ"/>
        </w:rPr>
        <w:t xml:space="preserve"> </w:t>
      </w:r>
      <w:r>
        <w:rPr>
          <w:rFonts w:eastAsia="Calibri" w:cs="Times New Roman"/>
          <w:lang w:val="kk-KZ"/>
        </w:rPr>
        <w:t>из</w:t>
      </w:r>
      <w:r w:rsidR="00DA25BC">
        <w:rPr>
          <w:rFonts w:eastAsia="Calibri" w:cs="Times New Roman"/>
          <w:lang w:val="kk-KZ"/>
        </w:rPr>
        <w:t xml:space="preserve"> </w:t>
      </w:r>
      <w:r>
        <w:rPr>
          <w:rFonts w:eastAsia="Calibri" w:cs="Times New Roman"/>
          <w:lang w:val="kk-KZ"/>
        </w:rPr>
        <w:t>полученных</w:t>
      </w:r>
      <w:r w:rsidR="00DA25BC">
        <w:rPr>
          <w:rFonts w:eastAsia="Calibri" w:cs="Times New Roman"/>
          <w:lang w:val="kk-KZ"/>
        </w:rPr>
        <w:t xml:space="preserve"> </w:t>
      </w:r>
      <w:r>
        <w:rPr>
          <w:rFonts w:eastAsia="Calibri" w:cs="Times New Roman"/>
          <w:lang w:val="kk-KZ"/>
        </w:rPr>
        <w:t>результатов</w:t>
      </w:r>
      <w:r w:rsidR="00DA25BC">
        <w:rPr>
          <w:rFonts w:eastAsia="Calibri" w:cs="Times New Roman"/>
          <w:lang w:val="kk-KZ"/>
        </w:rPr>
        <w:t xml:space="preserve"> </w:t>
      </w:r>
      <w:r>
        <w:rPr>
          <w:rFonts w:eastAsia="Calibri" w:cs="Times New Roman"/>
          <w:lang w:val="kk-KZ"/>
        </w:rPr>
        <w:t>эффективность</w:t>
      </w:r>
      <w:r w:rsidR="00DA25BC">
        <w:rPr>
          <w:rFonts w:eastAsia="Calibri" w:cs="Times New Roman"/>
          <w:lang w:val="kk-KZ"/>
        </w:rPr>
        <w:t xml:space="preserve"> </w:t>
      </w:r>
      <w:r>
        <w:rPr>
          <w:rFonts w:eastAsia="Calibri" w:cs="Times New Roman"/>
          <w:lang w:val="kk-KZ"/>
        </w:rPr>
        <w:t>катализаторов</w:t>
      </w:r>
      <w:r w:rsidR="00DA25BC">
        <w:rPr>
          <w:rFonts w:eastAsia="Calibri" w:cs="Times New Roman"/>
          <w:lang w:val="kk-KZ"/>
        </w:rPr>
        <w:t xml:space="preserve"> </w:t>
      </w:r>
      <w:r>
        <w:rPr>
          <w:rFonts w:eastAsia="Calibri" w:cs="Times New Roman"/>
          <w:lang w:val="kk-KZ"/>
        </w:rPr>
        <w:t>сохраняется</w:t>
      </w:r>
      <w:r w:rsidR="00DA25BC">
        <w:rPr>
          <w:rFonts w:eastAsia="Calibri" w:cs="Times New Roman"/>
          <w:lang w:val="kk-KZ"/>
        </w:rPr>
        <w:t xml:space="preserve"> </w:t>
      </w:r>
      <w:r>
        <w:rPr>
          <w:rFonts w:eastAsia="Calibri" w:cs="Times New Roman"/>
          <w:lang w:val="kk-KZ"/>
        </w:rPr>
        <w:t>на</w:t>
      </w:r>
      <w:r w:rsidR="00DA25BC">
        <w:rPr>
          <w:rFonts w:eastAsia="Calibri" w:cs="Times New Roman"/>
          <w:lang w:val="kk-KZ"/>
        </w:rPr>
        <w:t xml:space="preserve"> </w:t>
      </w:r>
      <w:r>
        <w:rPr>
          <w:rFonts w:eastAsia="Calibri" w:cs="Times New Roman"/>
          <w:lang w:val="kk-KZ"/>
        </w:rPr>
        <w:t>высоком</w:t>
      </w:r>
      <w:r w:rsidR="00DA25BC">
        <w:rPr>
          <w:rFonts w:eastAsia="Calibri" w:cs="Times New Roman"/>
          <w:lang w:val="kk-KZ"/>
        </w:rPr>
        <w:t xml:space="preserve"> </w:t>
      </w:r>
      <w:r>
        <w:rPr>
          <w:rFonts w:eastAsia="Calibri" w:cs="Times New Roman"/>
          <w:lang w:val="kk-KZ"/>
        </w:rPr>
        <w:t>уровне,</w:t>
      </w:r>
      <w:r w:rsidR="00DA25BC">
        <w:rPr>
          <w:rFonts w:eastAsia="Calibri" w:cs="Times New Roman"/>
          <w:lang w:val="kk-KZ"/>
        </w:rPr>
        <w:t xml:space="preserve"> </w:t>
      </w:r>
      <w:r>
        <w:rPr>
          <w:rFonts w:eastAsia="Calibri" w:cs="Times New Roman"/>
          <w:lang w:val="kk-KZ"/>
        </w:rPr>
        <w:t>для</w:t>
      </w:r>
      <w:r w:rsidR="00DA25BC">
        <w:rPr>
          <w:rFonts w:cs="Times New Roman"/>
        </w:rPr>
        <w:t xml:space="preserve"> </w:t>
      </w:r>
      <w:r w:rsidRPr="00F33716">
        <w:rPr>
          <w:rFonts w:cs="Times New Roman"/>
        </w:rPr>
        <w:t>шлаксодержащего</w:t>
      </w:r>
      <w:r w:rsidR="00DA25BC">
        <w:rPr>
          <w:rFonts w:cs="Times New Roman"/>
        </w:rPr>
        <w:t xml:space="preserve"> </w:t>
      </w:r>
      <w:r w:rsidRPr="00F33716">
        <w:rPr>
          <w:rFonts w:cs="Times New Roman"/>
        </w:rPr>
        <w:t>керамического</w:t>
      </w:r>
      <w:r w:rsidR="00DA25BC">
        <w:rPr>
          <w:rFonts w:eastAsia="Calibri" w:cs="Times New Roman"/>
          <w:lang w:val="kk-KZ"/>
        </w:rPr>
        <w:t xml:space="preserve"> </w:t>
      </w:r>
      <w:r>
        <w:rPr>
          <w:rFonts w:eastAsia="Calibri" w:cs="Times New Roman"/>
          <w:lang w:val="kk-KZ"/>
        </w:rPr>
        <w:t>блочного</w:t>
      </w:r>
      <w:r w:rsidR="00DA25BC">
        <w:rPr>
          <w:rFonts w:eastAsia="Calibri" w:cs="Times New Roman"/>
          <w:lang w:val="kk-KZ"/>
        </w:rPr>
        <w:t xml:space="preserve"> </w:t>
      </w:r>
      <w:r w:rsidRPr="00BB4650">
        <w:rPr>
          <w:rFonts w:eastAsia="Calibri" w:cs="Times New Roman"/>
          <w:lang w:val="kk-KZ"/>
        </w:rPr>
        <w:t>образц</w:t>
      </w:r>
      <w:r>
        <w:rPr>
          <w:rFonts w:eastAsia="Calibri" w:cs="Times New Roman"/>
          <w:lang w:val="kk-KZ"/>
        </w:rPr>
        <w:t>а</w:t>
      </w:r>
      <w:r w:rsidR="00DA25BC">
        <w:rPr>
          <w:rFonts w:eastAsia="Calibri" w:cs="Times New Roman"/>
          <w:lang w:val="kk-KZ"/>
        </w:rPr>
        <w:t xml:space="preserve"> </w:t>
      </w:r>
      <w:r>
        <w:rPr>
          <w:rFonts w:eastAsia="Calibri" w:cs="Times New Roman"/>
          <w:lang w:val="kk-KZ"/>
        </w:rPr>
        <w:t>состава</w:t>
      </w:r>
      <w:r w:rsidR="00DA25BC">
        <w:rPr>
          <w:rFonts w:eastAsia="Calibri" w:cs="Times New Roman"/>
          <w:lang w:val="kk-KZ"/>
        </w:rPr>
        <w:t xml:space="preserve"> </w:t>
      </w:r>
      <w:r w:rsidRPr="00BB4650">
        <w:rPr>
          <w:rFonts w:eastAsia="Calibri" w:cs="Times New Roman"/>
          <w:lang w:val="kk-KZ"/>
        </w:rPr>
        <w:t>20-50-30</w:t>
      </w:r>
      <w:r>
        <w:rPr>
          <w:rFonts w:eastAsia="Calibri" w:cs="Times New Roman"/>
          <w:lang w:val="kk-KZ"/>
        </w:rPr>
        <w:t>,</w:t>
      </w:r>
      <w:r w:rsidR="00DA25BC">
        <w:rPr>
          <w:rFonts w:eastAsia="Calibri" w:cs="Times New Roman"/>
          <w:lang w:val="kk-KZ"/>
        </w:rPr>
        <w:t xml:space="preserve"> </w:t>
      </w:r>
      <w:r w:rsidRPr="00BB4650">
        <w:rPr>
          <w:rFonts w:eastAsia="Calibri" w:cs="Times New Roman"/>
          <w:lang w:val="kk-KZ"/>
        </w:rPr>
        <w:t>прокаленный</w:t>
      </w:r>
      <w:r w:rsidR="00DA25BC">
        <w:rPr>
          <w:rFonts w:eastAsia="Calibri" w:cs="Times New Roman"/>
          <w:lang w:val="kk-KZ"/>
        </w:rPr>
        <w:t xml:space="preserve"> </w:t>
      </w:r>
      <w:r w:rsidRPr="00BB4650">
        <w:rPr>
          <w:rFonts w:eastAsia="Calibri" w:cs="Times New Roman"/>
          <w:lang w:val="kk-KZ"/>
        </w:rPr>
        <w:t>при</w:t>
      </w:r>
      <w:r w:rsidR="00DA25BC">
        <w:rPr>
          <w:rFonts w:eastAsia="Calibri" w:cs="Times New Roman"/>
          <w:lang w:val="kk-KZ"/>
        </w:rPr>
        <w:t xml:space="preserve"> </w:t>
      </w:r>
      <w:r w:rsidRPr="00BB4650">
        <w:rPr>
          <w:rFonts w:eastAsia="Calibri" w:cs="Times New Roman"/>
          <w:lang w:val="kk-KZ"/>
        </w:rPr>
        <w:t>1000</w:t>
      </w:r>
      <w:r w:rsidR="00DA25BC">
        <w:rPr>
          <w:rFonts w:eastAsia="Calibri" w:cs="Times New Roman"/>
          <w:lang w:val="kk-KZ"/>
        </w:rPr>
        <w:t xml:space="preserve"> </w:t>
      </w:r>
      <w:r w:rsidRPr="00BB4650">
        <w:rPr>
          <w:rFonts w:eastAsia="Calibri" w:cs="Times New Roman"/>
          <w:vertAlign w:val="superscript"/>
          <w:lang w:val="kk-KZ"/>
        </w:rPr>
        <w:t>о</w:t>
      </w:r>
      <w:r w:rsidRPr="00BB4650">
        <w:rPr>
          <w:rFonts w:eastAsia="Calibri" w:cs="Times New Roman"/>
          <w:lang w:val="kk-KZ"/>
        </w:rPr>
        <w:t>С</w:t>
      </w:r>
      <w:r>
        <w:rPr>
          <w:rFonts w:eastAsia="Calibri" w:cs="Times New Roman"/>
          <w:lang w:val="kk-KZ"/>
        </w:rPr>
        <w:t>,</w:t>
      </w:r>
      <w:r w:rsidR="00DA25BC">
        <w:rPr>
          <w:rFonts w:eastAsia="Calibri" w:cs="Times New Roman"/>
          <w:lang w:val="kk-KZ"/>
        </w:rPr>
        <w:t xml:space="preserve"> </w:t>
      </w:r>
      <w:r>
        <w:rPr>
          <w:rFonts w:eastAsia="Calibri" w:cs="Times New Roman"/>
          <w:lang w:val="kk-KZ"/>
        </w:rPr>
        <w:t>где</w:t>
      </w:r>
      <w:r w:rsidR="00DA25BC">
        <w:rPr>
          <w:rFonts w:eastAsia="Calibri" w:cs="Times New Roman"/>
          <w:lang w:val="kk-KZ"/>
        </w:rPr>
        <w:t xml:space="preserve"> </w:t>
      </w:r>
      <w:r w:rsidRPr="00BB4650">
        <w:rPr>
          <w:rFonts w:eastAsia="Calibri" w:cs="Times New Roman"/>
          <w:lang w:val="kk-KZ"/>
        </w:rPr>
        <w:t>20</w:t>
      </w:r>
      <w:r w:rsidR="00DA25BC">
        <w:rPr>
          <w:rFonts w:eastAsia="Calibri" w:cs="Times New Roman"/>
          <w:lang w:val="kk-KZ"/>
        </w:rPr>
        <w:t xml:space="preserve"> </w:t>
      </w:r>
      <w:r w:rsidRPr="00BB4650">
        <w:rPr>
          <w:rFonts w:eastAsia="Calibri" w:cs="Times New Roman"/>
          <w:lang w:val="kk-KZ"/>
        </w:rPr>
        <w:t>мас.%</w:t>
      </w:r>
      <w:r w:rsidR="00DA25BC">
        <w:rPr>
          <w:rFonts w:eastAsia="Calibri" w:cs="Times New Roman"/>
          <w:lang w:val="kk-KZ"/>
        </w:rPr>
        <w:t xml:space="preserve"> </w:t>
      </w:r>
      <w:r w:rsidRPr="00BB4650">
        <w:rPr>
          <w:rFonts w:eastAsia="Calibri" w:cs="Times New Roman"/>
          <w:lang w:val="kk-KZ"/>
        </w:rPr>
        <w:t>шлак</w:t>
      </w:r>
      <w:r w:rsidR="00DA25BC">
        <w:rPr>
          <w:rFonts w:eastAsia="Calibri" w:cs="Times New Roman"/>
          <w:lang w:val="kk-KZ"/>
        </w:rPr>
        <w:t xml:space="preserve"> </w:t>
      </w:r>
      <w:r w:rsidRPr="00BB4650">
        <w:rPr>
          <w:rFonts w:eastAsia="Calibri" w:cs="Times New Roman"/>
          <w:lang w:val="kk-KZ"/>
        </w:rPr>
        <w:t>медный</w:t>
      </w:r>
      <w:r w:rsidR="00DA25BC">
        <w:rPr>
          <w:rFonts w:eastAsia="Calibri" w:cs="Times New Roman"/>
          <w:lang w:val="kk-KZ"/>
        </w:rPr>
        <w:t xml:space="preserve"> </w:t>
      </w:r>
      <w:r w:rsidRPr="00BB4650">
        <w:rPr>
          <w:rFonts w:eastAsia="Calibri" w:cs="Times New Roman"/>
          <w:lang w:val="kk-KZ"/>
        </w:rPr>
        <w:t>ИМЗ</w:t>
      </w:r>
      <w:r>
        <w:rPr>
          <w:rFonts w:eastAsia="Calibri" w:cs="Times New Roman"/>
          <w:lang w:val="kk-KZ"/>
        </w:rPr>
        <w:t>,</w:t>
      </w:r>
      <w:r w:rsidR="00DA25BC">
        <w:rPr>
          <w:rFonts w:eastAsia="Calibri" w:cs="Times New Roman"/>
          <w:lang w:val="kk-KZ"/>
        </w:rPr>
        <w:t xml:space="preserve"> </w:t>
      </w:r>
      <w:r w:rsidRPr="00BB4650">
        <w:rPr>
          <w:rFonts w:eastAsia="Calibri" w:cs="Times New Roman"/>
          <w:lang w:val="kk-KZ"/>
        </w:rPr>
        <w:t>50</w:t>
      </w:r>
      <w:r w:rsidR="00DA25BC">
        <w:rPr>
          <w:rFonts w:eastAsia="Calibri" w:cs="Times New Roman"/>
          <w:lang w:val="kk-KZ"/>
        </w:rPr>
        <w:t xml:space="preserve"> </w:t>
      </w:r>
      <w:r w:rsidRPr="00BB4650">
        <w:rPr>
          <w:rFonts w:eastAsia="Calibri" w:cs="Times New Roman"/>
          <w:lang w:val="kk-KZ"/>
        </w:rPr>
        <w:t>мас.%</w:t>
      </w:r>
      <w:r w:rsidR="00DA25BC">
        <w:rPr>
          <w:rFonts w:eastAsia="Calibri" w:cs="Times New Roman"/>
          <w:lang w:val="kk-KZ"/>
        </w:rPr>
        <w:t xml:space="preserve"> </w:t>
      </w:r>
      <w:r w:rsidRPr="00BB4650">
        <w:rPr>
          <w:rFonts w:eastAsia="Calibri" w:cs="Times New Roman"/>
          <w:lang w:val="kk-KZ"/>
        </w:rPr>
        <w:t>цеолит</w:t>
      </w:r>
      <w:r w:rsidR="00DA25BC">
        <w:rPr>
          <w:rFonts w:eastAsia="Calibri" w:cs="Times New Roman"/>
          <w:lang w:val="kk-KZ"/>
        </w:rPr>
        <w:t xml:space="preserve"> </w:t>
      </w:r>
      <w:r w:rsidRPr="00BB4650">
        <w:rPr>
          <w:rFonts w:eastAsia="Calibri" w:cs="Times New Roman"/>
          <w:lang w:val="kk-KZ"/>
        </w:rPr>
        <w:t>месторождения</w:t>
      </w:r>
      <w:r w:rsidR="00DA25BC">
        <w:rPr>
          <w:rFonts w:eastAsia="Calibri" w:cs="Times New Roman"/>
          <w:lang w:val="kk-KZ"/>
        </w:rPr>
        <w:t xml:space="preserve"> </w:t>
      </w:r>
      <w:r w:rsidRPr="00BB4650">
        <w:rPr>
          <w:rFonts w:eastAsia="Calibri" w:cs="Times New Roman"/>
          <w:lang w:val="kk-KZ"/>
        </w:rPr>
        <w:t>Тайжузген</w:t>
      </w:r>
      <w:r>
        <w:rPr>
          <w:rFonts w:eastAsia="Calibri" w:cs="Times New Roman"/>
          <w:lang w:val="kk-KZ"/>
        </w:rPr>
        <w:t>,</w:t>
      </w:r>
      <w:r w:rsidR="00DA25BC">
        <w:rPr>
          <w:rFonts w:eastAsia="Calibri" w:cs="Times New Roman"/>
          <w:lang w:val="kk-KZ"/>
        </w:rPr>
        <w:t xml:space="preserve"> </w:t>
      </w:r>
      <w:r w:rsidRPr="00BB4650">
        <w:rPr>
          <w:rFonts w:eastAsia="Calibri" w:cs="Times New Roman"/>
          <w:lang w:val="kk-KZ"/>
        </w:rPr>
        <w:t>30</w:t>
      </w:r>
      <w:r w:rsidR="00DA25BC">
        <w:rPr>
          <w:rFonts w:eastAsia="Calibri" w:cs="Times New Roman"/>
          <w:lang w:val="kk-KZ"/>
        </w:rPr>
        <w:t xml:space="preserve"> </w:t>
      </w:r>
      <w:r w:rsidRPr="00BB4650">
        <w:rPr>
          <w:rFonts w:eastAsia="Calibri" w:cs="Times New Roman"/>
          <w:lang w:val="kk-KZ"/>
        </w:rPr>
        <w:t>мас.%</w:t>
      </w:r>
      <w:r w:rsidR="00DA25BC">
        <w:rPr>
          <w:rFonts w:eastAsia="Calibri" w:cs="Times New Roman"/>
          <w:lang w:val="kk-KZ"/>
        </w:rPr>
        <w:t xml:space="preserve"> </w:t>
      </w:r>
      <w:r w:rsidRPr="00BB4650">
        <w:rPr>
          <w:rFonts w:eastAsia="Calibri" w:cs="Times New Roman"/>
          <w:lang w:val="kk-KZ"/>
        </w:rPr>
        <w:t>бентонит</w:t>
      </w:r>
      <w:r w:rsidR="00DA25BC">
        <w:rPr>
          <w:rFonts w:eastAsia="Calibri" w:cs="Times New Roman"/>
          <w:lang w:val="kk-KZ"/>
        </w:rPr>
        <w:t xml:space="preserve"> </w:t>
      </w:r>
      <w:r w:rsidRPr="00BB4650">
        <w:rPr>
          <w:rFonts w:eastAsia="Calibri" w:cs="Times New Roman"/>
          <w:lang w:val="kk-KZ"/>
        </w:rPr>
        <w:t>месторождения</w:t>
      </w:r>
      <w:r w:rsidR="00DA25BC">
        <w:rPr>
          <w:rFonts w:eastAsia="Calibri" w:cs="Times New Roman"/>
          <w:lang w:val="kk-KZ"/>
        </w:rPr>
        <w:t xml:space="preserve"> </w:t>
      </w:r>
      <w:r w:rsidRPr="00BB4650">
        <w:rPr>
          <w:rFonts w:eastAsia="Calibri" w:cs="Times New Roman"/>
          <w:lang w:val="kk-KZ"/>
        </w:rPr>
        <w:t>Таганское</w:t>
      </w:r>
      <w:r w:rsidR="00DA25BC">
        <w:rPr>
          <w:rFonts w:eastAsia="Calibri" w:cs="Times New Roman"/>
          <w:lang w:val="kk-KZ"/>
        </w:rPr>
        <w:t xml:space="preserve"> </w:t>
      </w:r>
      <w:r>
        <w:rPr>
          <w:rFonts w:eastAsia="Calibri" w:cs="Times New Roman"/>
          <w:lang w:val="kk-KZ"/>
        </w:rPr>
        <w:t>составяет</w:t>
      </w:r>
      <w:r w:rsidR="00DA25BC">
        <w:rPr>
          <w:rFonts w:eastAsia="Calibri" w:cs="Times New Roman"/>
          <w:lang w:val="kk-KZ"/>
        </w:rPr>
        <w:t xml:space="preserve"> </w:t>
      </w:r>
      <w:r>
        <w:rPr>
          <w:rFonts w:eastAsia="Calibri" w:cs="Times New Roman"/>
          <w:lang w:val="kk-KZ"/>
        </w:rPr>
        <w:t>80,5</w:t>
      </w:r>
      <w:r w:rsidR="00DA25BC">
        <w:rPr>
          <w:rFonts w:eastAsia="Calibri" w:cs="Times New Roman"/>
          <w:lang w:val="kk-KZ"/>
        </w:rPr>
        <w:t xml:space="preserve"> </w:t>
      </w:r>
      <w:r>
        <w:rPr>
          <w:rFonts w:eastAsia="Calibri" w:cs="Times New Roman"/>
          <w:lang w:val="kk-KZ"/>
        </w:rPr>
        <w:t>%</w:t>
      </w:r>
      <w:r w:rsidR="00DA25BC">
        <w:rPr>
          <w:rFonts w:eastAsia="Calibri" w:cs="Times New Roman"/>
          <w:lang w:val="kk-KZ"/>
        </w:rPr>
        <w:t xml:space="preserve"> </w:t>
      </w:r>
      <w:r>
        <w:rPr>
          <w:rFonts w:eastAsia="Calibri" w:cs="Times New Roman"/>
          <w:lang w:val="kk-KZ"/>
        </w:rPr>
        <w:t>в</w:t>
      </w:r>
      <w:r w:rsidR="00DA25BC">
        <w:rPr>
          <w:rFonts w:eastAsia="Calibri" w:cs="Times New Roman"/>
          <w:lang w:val="kk-KZ"/>
        </w:rPr>
        <w:t xml:space="preserve"> </w:t>
      </w:r>
      <w:r>
        <w:rPr>
          <w:rFonts w:eastAsia="Calibri" w:cs="Times New Roman"/>
          <w:lang w:val="kk-KZ"/>
        </w:rPr>
        <w:t>реакции</w:t>
      </w:r>
      <w:r w:rsidR="00DA25BC">
        <w:rPr>
          <w:rFonts w:eastAsia="Calibri" w:cs="Times New Roman"/>
          <w:lang w:val="kk-KZ"/>
        </w:rPr>
        <w:t xml:space="preserve"> </w:t>
      </w:r>
      <w:r>
        <w:rPr>
          <w:rFonts w:eastAsia="Calibri" w:cs="Times New Roman"/>
          <w:lang w:val="kk-KZ"/>
        </w:rPr>
        <w:t>окисления</w:t>
      </w:r>
      <w:r w:rsidR="00DA25BC">
        <w:rPr>
          <w:rFonts w:eastAsia="Calibri" w:cs="Times New Roman"/>
          <w:lang w:val="kk-KZ"/>
        </w:rPr>
        <w:t xml:space="preserve"> </w:t>
      </w:r>
      <w:r>
        <w:rPr>
          <w:rFonts w:eastAsia="Calibri" w:cs="Times New Roman"/>
          <w:lang w:val="kk-KZ"/>
        </w:rPr>
        <w:t>метана</w:t>
      </w:r>
      <w:r w:rsidR="00DA25BC">
        <w:rPr>
          <w:rFonts w:eastAsia="Calibri" w:cs="Times New Roman"/>
          <w:lang w:val="kk-KZ"/>
        </w:rPr>
        <w:t xml:space="preserve"> </w:t>
      </w:r>
      <w:r>
        <w:rPr>
          <w:rFonts w:eastAsia="Calibri" w:cs="Times New Roman"/>
          <w:lang w:val="kk-KZ"/>
        </w:rPr>
        <w:t>при</w:t>
      </w:r>
      <w:r w:rsidR="00DA25BC">
        <w:rPr>
          <w:rFonts w:eastAsia="Calibri" w:cs="Times New Roman"/>
          <w:lang w:val="kk-KZ"/>
        </w:rPr>
        <w:t xml:space="preserve"> </w:t>
      </w:r>
      <w:r>
        <w:rPr>
          <w:rFonts w:eastAsia="Calibri" w:cs="Times New Roman"/>
          <w:lang w:val="kk-KZ"/>
        </w:rPr>
        <w:t>температуре</w:t>
      </w:r>
      <w:r w:rsidR="00DA25BC">
        <w:rPr>
          <w:rFonts w:eastAsia="Calibri" w:cs="Times New Roman"/>
          <w:lang w:val="kk-KZ"/>
        </w:rPr>
        <w:t xml:space="preserve"> </w:t>
      </w:r>
      <w:r>
        <w:rPr>
          <w:rFonts w:eastAsia="Calibri" w:cs="Times New Roman"/>
          <w:lang w:val="kk-KZ"/>
        </w:rPr>
        <w:t>900</w:t>
      </w:r>
      <w:r w:rsidR="00DA25BC">
        <w:rPr>
          <w:rFonts w:eastAsia="Calibri" w:cs="Times New Roman"/>
          <w:lang w:val="kk-KZ"/>
        </w:rPr>
        <w:t xml:space="preserve"> </w:t>
      </w:r>
      <w:r w:rsidRPr="00BB4650">
        <w:rPr>
          <w:rFonts w:eastAsia="Calibri" w:cs="Times New Roman"/>
          <w:vertAlign w:val="superscript"/>
          <w:lang w:val="kk-KZ"/>
        </w:rPr>
        <w:t>о</w:t>
      </w:r>
      <w:r w:rsidRPr="00BB4650">
        <w:rPr>
          <w:rFonts w:eastAsia="Calibri" w:cs="Times New Roman"/>
          <w:lang w:val="kk-KZ"/>
        </w:rPr>
        <w:t>С</w:t>
      </w:r>
      <w:r>
        <w:rPr>
          <w:rFonts w:eastAsia="Calibri" w:cs="Times New Roman"/>
          <w:lang w:val="kk-KZ"/>
        </w:rPr>
        <w:t>.</w:t>
      </w:r>
      <w:r w:rsidR="00DA25BC">
        <w:rPr>
          <w:rFonts w:eastAsia="Calibri" w:cs="Times New Roman"/>
          <w:lang w:val="kk-KZ"/>
        </w:rPr>
        <w:t xml:space="preserve"> </w:t>
      </w:r>
      <w:r>
        <w:rPr>
          <w:rFonts w:eastAsia="Calibri" w:cs="Times New Roman"/>
          <w:lang w:val="kk-KZ"/>
        </w:rPr>
        <w:t>В</w:t>
      </w:r>
      <w:r w:rsidR="00DA25BC">
        <w:rPr>
          <w:rFonts w:eastAsia="Calibri" w:cs="Times New Roman"/>
          <w:lang w:val="kk-KZ"/>
        </w:rPr>
        <w:t xml:space="preserve"> </w:t>
      </w:r>
      <w:r>
        <w:rPr>
          <w:rFonts w:eastAsia="Calibri" w:cs="Times New Roman"/>
          <w:lang w:val="kk-KZ"/>
        </w:rPr>
        <w:t>таблице</w:t>
      </w:r>
      <w:r w:rsidR="00DA25BC">
        <w:rPr>
          <w:rFonts w:eastAsia="Calibri" w:cs="Times New Roman"/>
          <w:lang w:val="kk-KZ"/>
        </w:rPr>
        <w:t xml:space="preserve"> </w:t>
      </w:r>
      <w:r>
        <w:rPr>
          <w:rFonts w:eastAsia="Calibri" w:cs="Times New Roman"/>
          <w:lang w:val="kk-KZ"/>
        </w:rPr>
        <w:t>3.6.7</w:t>
      </w:r>
      <w:r w:rsidR="00DA25BC">
        <w:rPr>
          <w:rFonts w:eastAsia="Calibri" w:cs="Times New Roman"/>
          <w:lang w:val="kk-KZ"/>
        </w:rPr>
        <w:t xml:space="preserve"> </w:t>
      </w:r>
      <w:r>
        <w:rPr>
          <w:rFonts w:eastAsia="Calibri" w:cs="Times New Roman"/>
          <w:lang w:val="kk-KZ"/>
        </w:rPr>
        <w:t>приведены</w:t>
      </w:r>
      <w:r w:rsidR="00DA25BC">
        <w:rPr>
          <w:rFonts w:eastAsia="Calibri" w:cs="Times New Roman"/>
          <w:lang w:val="kk-KZ"/>
        </w:rPr>
        <w:t xml:space="preserve"> </w:t>
      </w:r>
      <w:r>
        <w:rPr>
          <w:rFonts w:eastAsia="Calibri" w:cs="Times New Roman"/>
          <w:lang w:val="kk-KZ"/>
        </w:rPr>
        <w:t>результаты</w:t>
      </w:r>
      <w:r w:rsidR="00DA25BC">
        <w:rPr>
          <w:rFonts w:eastAsia="Calibri" w:cs="Times New Roman"/>
          <w:lang w:val="kk-KZ"/>
        </w:rPr>
        <w:t xml:space="preserve"> </w:t>
      </w:r>
      <w:r w:rsidRPr="00F33716">
        <w:rPr>
          <w:rFonts w:cs="Times New Roman"/>
        </w:rPr>
        <w:t>шлаксодержащ</w:t>
      </w:r>
      <w:r>
        <w:rPr>
          <w:rFonts w:cs="Times New Roman"/>
        </w:rPr>
        <w:t>их</w:t>
      </w:r>
      <w:r w:rsidR="00DA25BC">
        <w:rPr>
          <w:rFonts w:cs="Times New Roman"/>
        </w:rPr>
        <w:t xml:space="preserve"> </w:t>
      </w:r>
      <w:r w:rsidRPr="00F33716">
        <w:rPr>
          <w:rFonts w:cs="Times New Roman"/>
        </w:rPr>
        <w:t>керамическ</w:t>
      </w:r>
      <w:r>
        <w:rPr>
          <w:rFonts w:cs="Times New Roman"/>
        </w:rPr>
        <w:t>их</w:t>
      </w:r>
      <w:r w:rsidR="00DA25BC">
        <w:rPr>
          <w:rFonts w:cs="Times New Roman"/>
        </w:rPr>
        <w:t xml:space="preserve"> </w:t>
      </w:r>
      <w:r>
        <w:rPr>
          <w:rFonts w:eastAsia="Calibri" w:cs="Times New Roman"/>
          <w:lang w:val="kk-KZ"/>
        </w:rPr>
        <w:t>гранулированных</w:t>
      </w:r>
      <w:r w:rsidR="00DA25BC">
        <w:rPr>
          <w:rFonts w:eastAsia="Calibri" w:cs="Times New Roman"/>
          <w:lang w:val="kk-KZ"/>
        </w:rPr>
        <w:t xml:space="preserve"> </w:t>
      </w:r>
      <w:r>
        <w:rPr>
          <w:rFonts w:eastAsia="Calibri" w:cs="Times New Roman"/>
          <w:lang w:val="kk-KZ"/>
        </w:rPr>
        <w:t>образцов</w:t>
      </w:r>
      <w:r w:rsidR="00DA25BC">
        <w:rPr>
          <w:rFonts w:eastAsia="Calibri" w:cs="Times New Roman"/>
          <w:lang w:val="kk-KZ"/>
        </w:rPr>
        <w:t xml:space="preserve"> </w:t>
      </w:r>
      <w:r>
        <w:rPr>
          <w:rFonts w:eastAsia="Calibri" w:cs="Times New Roman"/>
          <w:lang w:val="kk-KZ"/>
        </w:rPr>
        <w:t>17,</w:t>
      </w:r>
      <w:r w:rsidR="00DA25BC">
        <w:rPr>
          <w:rFonts w:eastAsia="Calibri" w:cs="Times New Roman"/>
          <w:lang w:val="kk-KZ"/>
        </w:rPr>
        <w:t xml:space="preserve"> </w:t>
      </w:r>
      <w:r>
        <w:rPr>
          <w:rFonts w:eastAsia="Calibri" w:cs="Times New Roman"/>
          <w:lang w:val="kk-KZ"/>
        </w:rPr>
        <w:t>18,</w:t>
      </w:r>
      <w:r w:rsidR="00DA25BC">
        <w:rPr>
          <w:rFonts w:eastAsia="Calibri" w:cs="Times New Roman"/>
          <w:lang w:val="kk-KZ"/>
        </w:rPr>
        <w:t xml:space="preserve"> </w:t>
      </w:r>
      <w:r>
        <w:rPr>
          <w:rFonts w:eastAsia="Calibri" w:cs="Times New Roman"/>
          <w:lang w:val="kk-KZ"/>
        </w:rPr>
        <w:t>21</w:t>
      </w:r>
      <w:r w:rsidR="00DA25BC">
        <w:rPr>
          <w:rFonts w:eastAsia="Calibri" w:cs="Times New Roman"/>
          <w:lang w:val="kk-KZ"/>
        </w:rPr>
        <w:t xml:space="preserve"> </w:t>
      </w:r>
      <w:r>
        <w:rPr>
          <w:rFonts w:eastAsia="Calibri" w:cs="Times New Roman"/>
          <w:lang w:val="kk-KZ"/>
        </w:rPr>
        <w:t>и</w:t>
      </w:r>
      <w:r w:rsidR="00DA25BC">
        <w:rPr>
          <w:rFonts w:eastAsia="Calibri" w:cs="Times New Roman"/>
          <w:lang w:val="kk-KZ"/>
        </w:rPr>
        <w:t xml:space="preserve"> </w:t>
      </w:r>
      <w:r>
        <w:rPr>
          <w:rFonts w:eastAsia="Calibri" w:cs="Times New Roman"/>
          <w:lang w:val="kk-KZ"/>
        </w:rPr>
        <w:t>23</w:t>
      </w:r>
      <w:r w:rsidR="00DA25BC">
        <w:rPr>
          <w:rFonts w:eastAsia="Calibri" w:cs="Times New Roman"/>
          <w:lang w:val="kk-KZ"/>
        </w:rPr>
        <w:t xml:space="preserve"> </w:t>
      </w:r>
      <w:r>
        <w:rPr>
          <w:rFonts w:eastAsia="Calibri" w:cs="Times New Roman"/>
          <w:lang w:val="kk-KZ"/>
        </w:rPr>
        <w:t>и</w:t>
      </w:r>
      <w:r w:rsidR="00DA25BC">
        <w:rPr>
          <w:rFonts w:eastAsia="Calibri" w:cs="Times New Roman"/>
          <w:lang w:val="kk-KZ"/>
        </w:rPr>
        <w:t xml:space="preserve"> </w:t>
      </w:r>
      <w:r>
        <w:rPr>
          <w:rFonts w:eastAsia="Calibri" w:cs="Times New Roman"/>
          <w:lang w:val="kk-KZ"/>
        </w:rPr>
        <w:t>составлет</w:t>
      </w:r>
      <w:r w:rsidR="00DA25BC">
        <w:rPr>
          <w:rFonts w:eastAsia="Calibri" w:cs="Times New Roman"/>
          <w:lang w:val="kk-KZ"/>
        </w:rPr>
        <w:t xml:space="preserve"> </w:t>
      </w:r>
      <w:r>
        <w:rPr>
          <w:rFonts w:eastAsia="Calibri" w:cs="Times New Roman"/>
          <w:lang w:val="kk-KZ"/>
        </w:rPr>
        <w:t>60,4-74,5</w:t>
      </w:r>
      <w:r w:rsidR="00DA25BC">
        <w:rPr>
          <w:rFonts w:eastAsia="Calibri" w:cs="Times New Roman"/>
          <w:lang w:val="kk-KZ"/>
        </w:rPr>
        <w:t xml:space="preserve"> </w:t>
      </w:r>
      <w:r>
        <w:rPr>
          <w:rFonts w:eastAsia="Calibri" w:cs="Times New Roman"/>
          <w:lang w:val="kk-KZ"/>
        </w:rPr>
        <w:t>%</w:t>
      </w:r>
      <w:r w:rsidR="00DA25BC">
        <w:rPr>
          <w:rFonts w:eastAsia="Calibri" w:cs="Times New Roman"/>
          <w:lang w:val="kk-KZ"/>
        </w:rPr>
        <w:t xml:space="preserve"> </w:t>
      </w:r>
      <w:r w:rsidRPr="00F33716">
        <w:rPr>
          <w:rFonts w:cs="Times New Roman"/>
        </w:rPr>
        <w:t>в</w:t>
      </w:r>
      <w:r w:rsidR="00DA25BC">
        <w:rPr>
          <w:rFonts w:cs="Times New Roman"/>
        </w:rPr>
        <w:t xml:space="preserve"> </w:t>
      </w:r>
      <w:r w:rsidRPr="00F33716">
        <w:rPr>
          <w:rFonts w:cs="Times New Roman"/>
        </w:rPr>
        <w:t>окислительной</w:t>
      </w:r>
      <w:r w:rsidR="00DA25BC">
        <w:rPr>
          <w:rFonts w:cs="Times New Roman"/>
        </w:rPr>
        <w:t xml:space="preserve"> </w:t>
      </w:r>
      <w:r w:rsidRPr="00F33716">
        <w:rPr>
          <w:rFonts w:cs="Times New Roman"/>
        </w:rPr>
        <w:t>конверсии</w:t>
      </w:r>
      <w:r w:rsidR="00DA25BC">
        <w:rPr>
          <w:rFonts w:cs="Times New Roman"/>
        </w:rPr>
        <w:t xml:space="preserve"> </w:t>
      </w:r>
      <w:r w:rsidRPr="00F33716">
        <w:rPr>
          <w:rFonts w:cs="Times New Roman"/>
        </w:rPr>
        <w:t>СО</w:t>
      </w:r>
      <w:r w:rsidR="00DA25BC">
        <w:rPr>
          <w:rFonts w:cs="Times New Roman"/>
        </w:rPr>
        <w:t xml:space="preserve"> </w:t>
      </w:r>
      <w:r>
        <w:rPr>
          <w:rFonts w:eastAsia="Calibri" w:cs="Times New Roman"/>
          <w:lang w:val="kk-KZ"/>
        </w:rPr>
        <w:t>при</w:t>
      </w:r>
      <w:r w:rsidR="00DA25BC">
        <w:rPr>
          <w:rFonts w:eastAsia="Calibri" w:cs="Times New Roman"/>
          <w:lang w:val="kk-KZ"/>
        </w:rPr>
        <w:t xml:space="preserve"> </w:t>
      </w:r>
      <w:r>
        <w:rPr>
          <w:rFonts w:eastAsia="Calibri" w:cs="Times New Roman"/>
          <w:lang w:val="kk-KZ"/>
        </w:rPr>
        <w:t>температуре</w:t>
      </w:r>
      <w:r w:rsidR="00DA25BC">
        <w:rPr>
          <w:rFonts w:eastAsia="Calibri" w:cs="Times New Roman"/>
          <w:lang w:val="kk-KZ"/>
        </w:rPr>
        <w:t xml:space="preserve"> </w:t>
      </w:r>
      <w:r>
        <w:rPr>
          <w:rFonts w:eastAsia="Calibri" w:cs="Times New Roman"/>
          <w:lang w:val="kk-KZ"/>
        </w:rPr>
        <w:t>600</w:t>
      </w:r>
      <w:r w:rsidR="00DA25BC">
        <w:rPr>
          <w:rFonts w:eastAsia="Calibri" w:cs="Times New Roman"/>
          <w:lang w:val="kk-KZ"/>
        </w:rPr>
        <w:t xml:space="preserve"> </w:t>
      </w:r>
      <w:r w:rsidRPr="00BB4650">
        <w:rPr>
          <w:rFonts w:eastAsia="Calibri" w:cs="Times New Roman"/>
          <w:vertAlign w:val="superscript"/>
          <w:lang w:val="kk-KZ"/>
        </w:rPr>
        <w:t>о</w:t>
      </w:r>
      <w:r w:rsidRPr="00BB4650">
        <w:rPr>
          <w:rFonts w:eastAsia="Calibri" w:cs="Times New Roman"/>
          <w:lang w:val="kk-KZ"/>
        </w:rPr>
        <w:t>С</w:t>
      </w:r>
    </w:p>
    <w:p w14:paraId="5DFEAFCF" w14:textId="315CA64E" w:rsidR="005B1A61" w:rsidRDefault="00C409AD" w:rsidP="005B1A61">
      <w:pPr>
        <w:spacing w:after="0"/>
        <w:ind w:firstLine="709"/>
        <w:jc w:val="both"/>
        <w:rPr>
          <w:rFonts w:eastAsia="Times New Roman" w:cs="Times New Roman"/>
          <w:szCs w:val="28"/>
          <w:lang w:eastAsia="ru-RU"/>
        </w:rPr>
      </w:pPr>
      <w:r>
        <w:rPr>
          <w:rFonts w:eastAsia="Times New Roman" w:cs="Times New Roman"/>
          <w:szCs w:val="28"/>
          <w:lang w:eastAsia="ru-RU"/>
        </w:rPr>
        <w:t>Результаты</w:t>
      </w:r>
      <w:r w:rsidR="00DA25BC">
        <w:rPr>
          <w:rFonts w:eastAsia="Times New Roman" w:cs="Times New Roman"/>
          <w:szCs w:val="28"/>
          <w:lang w:eastAsia="ru-RU"/>
        </w:rPr>
        <w:t xml:space="preserve"> </w:t>
      </w:r>
      <w:r>
        <w:rPr>
          <w:rFonts w:eastAsia="Times New Roman" w:cs="Times New Roman"/>
          <w:szCs w:val="28"/>
          <w:lang w:eastAsia="ru-RU"/>
        </w:rPr>
        <w:t>апробации</w:t>
      </w:r>
      <w:r w:rsidR="00DA25BC">
        <w:rPr>
          <w:rFonts w:eastAsia="Times New Roman" w:cs="Times New Roman"/>
          <w:szCs w:val="28"/>
          <w:lang w:eastAsia="ru-RU"/>
        </w:rPr>
        <w:t xml:space="preserve"> </w:t>
      </w:r>
      <w:r>
        <w:rPr>
          <w:rFonts w:eastAsia="Times New Roman" w:cs="Times New Roman"/>
          <w:szCs w:val="28"/>
          <w:lang w:eastAsia="ru-RU"/>
        </w:rPr>
        <w:t>в</w:t>
      </w:r>
      <w:r w:rsidR="00DA25BC">
        <w:rPr>
          <w:rFonts w:eastAsia="Times New Roman" w:cs="Times New Roman"/>
          <w:szCs w:val="28"/>
          <w:lang w:eastAsia="ru-RU"/>
        </w:rPr>
        <w:t xml:space="preserve"> </w:t>
      </w:r>
      <w:r>
        <w:rPr>
          <w:rFonts w:eastAsia="Times New Roman" w:cs="Times New Roman"/>
          <w:szCs w:val="28"/>
          <w:lang w:eastAsia="ru-RU"/>
        </w:rPr>
        <w:t>лабораторных</w:t>
      </w:r>
      <w:r w:rsidR="00DA25BC">
        <w:rPr>
          <w:rFonts w:eastAsia="Times New Roman" w:cs="Times New Roman"/>
          <w:szCs w:val="28"/>
          <w:lang w:eastAsia="ru-RU"/>
        </w:rPr>
        <w:t xml:space="preserve"> </w:t>
      </w:r>
      <w:r>
        <w:rPr>
          <w:rFonts w:eastAsia="Times New Roman" w:cs="Times New Roman"/>
          <w:szCs w:val="28"/>
          <w:lang w:eastAsia="ru-RU"/>
        </w:rPr>
        <w:t>условиях</w:t>
      </w:r>
      <w:r w:rsidR="00DA25BC">
        <w:rPr>
          <w:rFonts w:eastAsia="Times New Roman" w:cs="Times New Roman"/>
          <w:szCs w:val="28"/>
          <w:lang w:eastAsia="ru-RU"/>
        </w:rPr>
        <w:t xml:space="preserve"> </w:t>
      </w:r>
      <w:r>
        <w:rPr>
          <w:rFonts w:eastAsia="Times New Roman" w:cs="Times New Roman"/>
          <w:szCs w:val="28"/>
          <w:lang w:eastAsia="ru-RU"/>
        </w:rPr>
        <w:t>и</w:t>
      </w:r>
      <w:r w:rsidR="00DA25BC">
        <w:rPr>
          <w:rFonts w:eastAsia="Times New Roman" w:cs="Times New Roman"/>
          <w:szCs w:val="28"/>
          <w:lang w:eastAsia="ru-RU"/>
        </w:rPr>
        <w:t xml:space="preserve"> </w:t>
      </w:r>
      <w:r>
        <w:rPr>
          <w:rFonts w:eastAsia="Times New Roman" w:cs="Times New Roman"/>
          <w:szCs w:val="28"/>
          <w:lang w:eastAsia="ru-RU"/>
        </w:rPr>
        <w:t>в</w:t>
      </w:r>
      <w:r w:rsidR="00DA25BC">
        <w:rPr>
          <w:rFonts w:eastAsia="Times New Roman" w:cs="Times New Roman"/>
          <w:szCs w:val="28"/>
          <w:lang w:eastAsia="ru-RU"/>
        </w:rPr>
        <w:t xml:space="preserve"> </w:t>
      </w:r>
      <w:r>
        <w:rPr>
          <w:rFonts w:eastAsia="Times New Roman" w:cs="Times New Roman"/>
          <w:szCs w:val="28"/>
          <w:lang w:eastAsia="ru-RU"/>
        </w:rPr>
        <w:t>укрупненно-пилотных</w:t>
      </w:r>
      <w:r w:rsidR="00DA25BC">
        <w:rPr>
          <w:rFonts w:eastAsia="Times New Roman" w:cs="Times New Roman"/>
          <w:szCs w:val="28"/>
          <w:lang w:eastAsia="ru-RU"/>
        </w:rPr>
        <w:t xml:space="preserve"> </w:t>
      </w:r>
      <w:r>
        <w:rPr>
          <w:rFonts w:eastAsia="Times New Roman" w:cs="Times New Roman"/>
          <w:szCs w:val="28"/>
          <w:lang w:eastAsia="ru-RU"/>
        </w:rPr>
        <w:t>испытаниях</w:t>
      </w:r>
      <w:r w:rsidR="00DA25BC">
        <w:rPr>
          <w:rFonts w:eastAsia="Times New Roman" w:cs="Times New Roman"/>
          <w:szCs w:val="28"/>
          <w:lang w:eastAsia="ru-RU"/>
        </w:rPr>
        <w:t xml:space="preserve"> </w:t>
      </w:r>
      <w:r>
        <w:rPr>
          <w:rFonts w:eastAsia="Times New Roman" w:cs="Times New Roman"/>
          <w:szCs w:val="28"/>
          <w:lang w:eastAsia="ru-RU"/>
        </w:rPr>
        <w:t>представлены</w:t>
      </w:r>
      <w:r w:rsidR="00DA25BC">
        <w:rPr>
          <w:rFonts w:eastAsia="Times New Roman" w:cs="Times New Roman"/>
          <w:szCs w:val="28"/>
          <w:lang w:eastAsia="ru-RU"/>
        </w:rPr>
        <w:t xml:space="preserve"> </w:t>
      </w:r>
      <w:r>
        <w:rPr>
          <w:rFonts w:eastAsia="Times New Roman" w:cs="Times New Roman"/>
          <w:szCs w:val="28"/>
          <w:lang w:eastAsia="ru-RU"/>
        </w:rPr>
        <w:t>в</w:t>
      </w:r>
      <w:r w:rsidR="00DA25BC">
        <w:rPr>
          <w:rFonts w:eastAsia="Times New Roman" w:cs="Times New Roman"/>
          <w:szCs w:val="28"/>
          <w:lang w:eastAsia="ru-RU"/>
        </w:rPr>
        <w:t xml:space="preserve"> </w:t>
      </w:r>
      <w:r>
        <w:rPr>
          <w:rFonts w:eastAsia="Times New Roman" w:cs="Times New Roman"/>
          <w:szCs w:val="28"/>
          <w:lang w:eastAsia="ru-RU"/>
        </w:rPr>
        <w:t>Приложении</w:t>
      </w:r>
      <w:r w:rsidR="00DA25BC">
        <w:rPr>
          <w:rFonts w:eastAsia="Times New Roman" w:cs="Times New Roman"/>
          <w:szCs w:val="28"/>
          <w:lang w:eastAsia="ru-RU"/>
        </w:rPr>
        <w:t xml:space="preserve"> </w:t>
      </w:r>
      <w:r>
        <w:rPr>
          <w:rFonts w:eastAsia="Times New Roman" w:cs="Times New Roman"/>
          <w:szCs w:val="28"/>
          <w:lang w:eastAsia="ru-RU"/>
        </w:rPr>
        <w:t>Е.</w:t>
      </w:r>
      <w:r w:rsidR="00DA25BC">
        <w:rPr>
          <w:rFonts w:eastAsia="Times New Roman" w:cs="Times New Roman"/>
          <w:szCs w:val="28"/>
          <w:lang w:eastAsia="ru-RU"/>
        </w:rPr>
        <w:t xml:space="preserve"> </w:t>
      </w:r>
      <w:r w:rsidR="005B1A61" w:rsidRPr="009C342A">
        <w:rPr>
          <w:rFonts w:eastAsia="Times New Roman" w:cs="Times New Roman"/>
          <w:szCs w:val="28"/>
          <w:lang w:eastAsia="ru-RU"/>
        </w:rPr>
        <w:t>В</w:t>
      </w:r>
      <w:r w:rsidR="00DA25BC">
        <w:rPr>
          <w:rFonts w:eastAsia="Times New Roman" w:cs="Times New Roman"/>
          <w:szCs w:val="28"/>
          <w:lang w:eastAsia="ru-RU"/>
        </w:rPr>
        <w:t xml:space="preserve"> </w:t>
      </w:r>
      <w:r w:rsidR="005B1A61" w:rsidRPr="009C342A">
        <w:rPr>
          <w:rFonts w:eastAsia="Times New Roman" w:cs="Times New Roman"/>
          <w:szCs w:val="28"/>
          <w:lang w:eastAsia="ru-RU"/>
        </w:rPr>
        <w:t>настоящее</w:t>
      </w:r>
      <w:r w:rsidR="00DA25BC">
        <w:rPr>
          <w:rFonts w:eastAsia="Times New Roman" w:cs="Times New Roman"/>
          <w:szCs w:val="28"/>
          <w:lang w:eastAsia="ru-RU"/>
        </w:rPr>
        <w:t xml:space="preserve"> </w:t>
      </w:r>
      <w:r w:rsidR="005B1A61" w:rsidRPr="009C342A">
        <w:rPr>
          <w:rFonts w:eastAsia="Times New Roman" w:cs="Times New Roman"/>
          <w:szCs w:val="28"/>
          <w:lang w:eastAsia="ru-RU"/>
        </w:rPr>
        <w:t>время</w:t>
      </w:r>
      <w:r w:rsidR="00DA25BC">
        <w:rPr>
          <w:rFonts w:eastAsia="Times New Roman" w:cs="Times New Roman"/>
          <w:szCs w:val="28"/>
          <w:lang w:eastAsia="ru-RU"/>
        </w:rPr>
        <w:t xml:space="preserve"> </w:t>
      </w:r>
      <w:r w:rsidR="005B1A61" w:rsidRPr="009C342A">
        <w:rPr>
          <w:rFonts w:eastAsia="Times New Roman" w:cs="Times New Roman"/>
          <w:szCs w:val="28"/>
          <w:lang w:eastAsia="ru-RU"/>
        </w:rPr>
        <w:t>в</w:t>
      </w:r>
      <w:r w:rsidR="00DA25BC">
        <w:rPr>
          <w:rFonts w:eastAsia="Times New Roman" w:cs="Times New Roman"/>
          <w:szCs w:val="28"/>
          <w:lang w:eastAsia="ru-RU"/>
        </w:rPr>
        <w:t xml:space="preserve"> </w:t>
      </w:r>
      <w:r w:rsidR="005B1A61" w:rsidRPr="009C342A">
        <w:rPr>
          <w:rFonts w:eastAsia="Times New Roman" w:cs="Times New Roman"/>
          <w:szCs w:val="28"/>
          <w:lang w:eastAsia="ru-RU"/>
        </w:rPr>
        <w:t>Казахстане</w:t>
      </w:r>
      <w:r w:rsidR="00DA25BC">
        <w:rPr>
          <w:rFonts w:eastAsia="Times New Roman" w:cs="Times New Roman"/>
          <w:szCs w:val="28"/>
          <w:lang w:eastAsia="ru-RU"/>
        </w:rPr>
        <w:t xml:space="preserve"> </w:t>
      </w:r>
      <w:r w:rsidR="005B1A61" w:rsidRPr="009C342A">
        <w:rPr>
          <w:rFonts w:eastAsia="Times New Roman" w:cs="Times New Roman"/>
          <w:szCs w:val="28"/>
          <w:lang w:eastAsia="ru-RU"/>
        </w:rPr>
        <w:t>проводятся</w:t>
      </w:r>
      <w:r w:rsidR="00DA25BC">
        <w:rPr>
          <w:rFonts w:eastAsia="Times New Roman" w:cs="Times New Roman"/>
          <w:szCs w:val="28"/>
          <w:lang w:eastAsia="ru-RU"/>
        </w:rPr>
        <w:t xml:space="preserve"> </w:t>
      </w:r>
      <w:r w:rsidR="005B1A61" w:rsidRPr="009C342A">
        <w:rPr>
          <w:rFonts w:eastAsia="Times New Roman" w:cs="Times New Roman"/>
          <w:szCs w:val="28"/>
          <w:lang w:eastAsia="ru-RU"/>
        </w:rPr>
        <w:t>исследования</w:t>
      </w:r>
      <w:r w:rsidR="00DA25BC">
        <w:rPr>
          <w:rFonts w:eastAsia="Times New Roman" w:cs="Times New Roman"/>
          <w:szCs w:val="28"/>
          <w:lang w:eastAsia="ru-RU"/>
        </w:rPr>
        <w:t xml:space="preserve"> </w:t>
      </w:r>
      <w:r w:rsidR="005B1A61" w:rsidRPr="009C342A">
        <w:rPr>
          <w:rFonts w:eastAsia="Times New Roman" w:cs="Times New Roman"/>
          <w:szCs w:val="28"/>
          <w:lang w:eastAsia="ru-RU"/>
        </w:rPr>
        <w:t>в</w:t>
      </w:r>
      <w:r w:rsidR="00DA25BC">
        <w:rPr>
          <w:rFonts w:eastAsia="Times New Roman" w:cs="Times New Roman"/>
          <w:szCs w:val="28"/>
          <w:lang w:eastAsia="ru-RU"/>
        </w:rPr>
        <w:t xml:space="preserve"> </w:t>
      </w:r>
      <w:r w:rsidR="005B1A61" w:rsidRPr="009C342A">
        <w:rPr>
          <w:rFonts w:eastAsia="Times New Roman" w:cs="Times New Roman"/>
          <w:szCs w:val="28"/>
          <w:lang w:eastAsia="ru-RU"/>
        </w:rPr>
        <w:t>области</w:t>
      </w:r>
      <w:r w:rsidR="00DA25BC">
        <w:rPr>
          <w:rFonts w:eastAsia="Times New Roman" w:cs="Times New Roman"/>
          <w:szCs w:val="28"/>
          <w:lang w:eastAsia="ru-RU"/>
        </w:rPr>
        <w:t xml:space="preserve"> </w:t>
      </w:r>
      <w:r w:rsidR="005B1A61" w:rsidRPr="009C342A">
        <w:rPr>
          <w:rFonts w:eastAsia="Times New Roman" w:cs="Times New Roman"/>
          <w:szCs w:val="28"/>
          <w:lang w:eastAsia="ru-RU"/>
        </w:rPr>
        <w:t>синтеза</w:t>
      </w:r>
      <w:r w:rsidR="00DA25BC">
        <w:rPr>
          <w:rFonts w:eastAsia="Times New Roman" w:cs="Times New Roman"/>
          <w:szCs w:val="28"/>
          <w:lang w:eastAsia="ru-RU"/>
        </w:rPr>
        <w:t xml:space="preserve"> </w:t>
      </w:r>
      <w:r w:rsidR="005B1A61" w:rsidRPr="009C342A">
        <w:rPr>
          <w:rFonts w:eastAsia="Times New Roman" w:cs="Times New Roman"/>
          <w:szCs w:val="28"/>
          <w:lang w:eastAsia="ru-RU"/>
        </w:rPr>
        <w:t>новых</w:t>
      </w:r>
      <w:r w:rsidR="00DA25BC">
        <w:rPr>
          <w:rFonts w:eastAsia="Times New Roman" w:cs="Times New Roman"/>
          <w:szCs w:val="28"/>
          <w:lang w:eastAsia="ru-RU"/>
        </w:rPr>
        <w:t xml:space="preserve"> </w:t>
      </w:r>
      <w:r w:rsidR="005B1A61" w:rsidRPr="009C342A">
        <w:rPr>
          <w:rFonts w:eastAsia="Times New Roman" w:cs="Times New Roman"/>
          <w:szCs w:val="28"/>
          <w:lang w:eastAsia="ru-RU"/>
        </w:rPr>
        <w:t>каталитических</w:t>
      </w:r>
      <w:r w:rsidR="00DA25BC">
        <w:rPr>
          <w:rFonts w:eastAsia="Times New Roman" w:cs="Times New Roman"/>
          <w:szCs w:val="28"/>
          <w:lang w:eastAsia="ru-RU"/>
        </w:rPr>
        <w:t xml:space="preserve"> </w:t>
      </w:r>
      <w:r w:rsidR="005B1A61" w:rsidRPr="009C342A">
        <w:rPr>
          <w:rFonts w:eastAsia="Times New Roman" w:cs="Times New Roman"/>
          <w:szCs w:val="28"/>
          <w:lang w:eastAsia="ru-RU"/>
        </w:rPr>
        <w:t>материалов,</w:t>
      </w:r>
      <w:r w:rsidR="00DA25BC">
        <w:rPr>
          <w:rFonts w:eastAsia="Times New Roman" w:cs="Times New Roman"/>
          <w:szCs w:val="28"/>
          <w:lang w:eastAsia="ru-RU"/>
        </w:rPr>
        <w:t xml:space="preserve"> </w:t>
      </w:r>
      <w:r w:rsidR="005B1A61" w:rsidRPr="009C342A">
        <w:rPr>
          <w:rFonts w:eastAsia="Times New Roman" w:cs="Times New Roman"/>
          <w:szCs w:val="28"/>
          <w:lang w:eastAsia="ru-RU"/>
        </w:rPr>
        <w:t>однако</w:t>
      </w:r>
      <w:r w:rsidR="00DA25BC">
        <w:rPr>
          <w:rFonts w:eastAsia="Times New Roman" w:cs="Times New Roman"/>
          <w:szCs w:val="28"/>
          <w:lang w:eastAsia="ru-RU"/>
        </w:rPr>
        <w:t xml:space="preserve"> </w:t>
      </w:r>
      <w:r w:rsidR="005B1A61" w:rsidRPr="009C342A">
        <w:rPr>
          <w:rFonts w:eastAsia="Times New Roman" w:cs="Times New Roman"/>
          <w:szCs w:val="28"/>
          <w:lang w:eastAsia="ru-RU"/>
        </w:rPr>
        <w:t>до</w:t>
      </w:r>
      <w:r w:rsidR="00DA25BC">
        <w:rPr>
          <w:rFonts w:eastAsia="Times New Roman" w:cs="Times New Roman"/>
          <w:szCs w:val="28"/>
          <w:lang w:eastAsia="ru-RU"/>
        </w:rPr>
        <w:t xml:space="preserve"> </w:t>
      </w:r>
      <w:r w:rsidR="005B1A61" w:rsidRPr="009C342A">
        <w:rPr>
          <w:rFonts w:eastAsia="Times New Roman" w:cs="Times New Roman"/>
          <w:szCs w:val="28"/>
          <w:lang w:eastAsia="ru-RU"/>
        </w:rPr>
        <w:t>сих</w:t>
      </w:r>
      <w:r w:rsidR="00DA25BC">
        <w:rPr>
          <w:rFonts w:eastAsia="Times New Roman" w:cs="Times New Roman"/>
          <w:szCs w:val="28"/>
          <w:lang w:eastAsia="ru-RU"/>
        </w:rPr>
        <w:t xml:space="preserve"> </w:t>
      </w:r>
      <w:r w:rsidR="005B1A61" w:rsidRPr="009C342A">
        <w:rPr>
          <w:rFonts w:eastAsia="Times New Roman" w:cs="Times New Roman"/>
          <w:szCs w:val="28"/>
          <w:lang w:eastAsia="ru-RU"/>
        </w:rPr>
        <w:t>пор</w:t>
      </w:r>
      <w:r w:rsidR="00DA25BC">
        <w:rPr>
          <w:rFonts w:eastAsia="Times New Roman" w:cs="Times New Roman"/>
          <w:szCs w:val="28"/>
          <w:lang w:eastAsia="ru-RU"/>
        </w:rPr>
        <w:t xml:space="preserve"> </w:t>
      </w:r>
      <w:r w:rsidR="005B1A61" w:rsidRPr="009C342A">
        <w:rPr>
          <w:rFonts w:eastAsia="Times New Roman" w:cs="Times New Roman"/>
          <w:szCs w:val="28"/>
          <w:lang w:eastAsia="ru-RU"/>
        </w:rPr>
        <w:t>не</w:t>
      </w:r>
      <w:r w:rsidR="00DA25BC">
        <w:rPr>
          <w:rFonts w:eastAsia="Times New Roman" w:cs="Times New Roman"/>
          <w:szCs w:val="28"/>
          <w:lang w:eastAsia="ru-RU"/>
        </w:rPr>
        <w:t xml:space="preserve"> </w:t>
      </w:r>
      <w:r w:rsidR="005B1A61" w:rsidRPr="009C342A">
        <w:rPr>
          <w:rFonts w:eastAsia="Times New Roman" w:cs="Times New Roman"/>
          <w:szCs w:val="28"/>
          <w:lang w:eastAsia="ru-RU"/>
        </w:rPr>
        <w:t>существует</w:t>
      </w:r>
      <w:r w:rsidR="00DA25BC">
        <w:rPr>
          <w:rFonts w:eastAsia="Times New Roman" w:cs="Times New Roman"/>
          <w:szCs w:val="28"/>
          <w:lang w:eastAsia="ru-RU"/>
        </w:rPr>
        <w:t xml:space="preserve"> </w:t>
      </w:r>
      <w:r w:rsidR="005B1A61" w:rsidRPr="009C342A">
        <w:rPr>
          <w:rFonts w:eastAsia="Times New Roman" w:cs="Times New Roman"/>
          <w:szCs w:val="28"/>
          <w:lang w:eastAsia="ru-RU"/>
        </w:rPr>
        <w:t>производства</w:t>
      </w:r>
      <w:r w:rsidR="00DA25BC">
        <w:rPr>
          <w:rFonts w:eastAsia="Times New Roman" w:cs="Times New Roman"/>
          <w:szCs w:val="28"/>
          <w:lang w:eastAsia="ru-RU"/>
        </w:rPr>
        <w:t xml:space="preserve"> </w:t>
      </w:r>
      <w:r w:rsidR="005B1A61" w:rsidRPr="009C342A">
        <w:rPr>
          <w:rFonts w:eastAsia="Times New Roman" w:cs="Times New Roman"/>
          <w:szCs w:val="28"/>
          <w:lang w:eastAsia="ru-RU"/>
        </w:rPr>
        <w:t>керамических</w:t>
      </w:r>
      <w:r w:rsidR="00DA25BC">
        <w:rPr>
          <w:rFonts w:eastAsia="Times New Roman" w:cs="Times New Roman"/>
          <w:szCs w:val="28"/>
          <w:lang w:eastAsia="ru-RU"/>
        </w:rPr>
        <w:t xml:space="preserve"> </w:t>
      </w:r>
      <w:r w:rsidR="005B1A61" w:rsidRPr="009C342A">
        <w:rPr>
          <w:rFonts w:eastAsia="Times New Roman" w:cs="Times New Roman"/>
          <w:szCs w:val="28"/>
          <w:lang w:eastAsia="ru-RU"/>
        </w:rPr>
        <w:t>носителей</w:t>
      </w:r>
      <w:r w:rsidR="00DA25BC">
        <w:rPr>
          <w:rFonts w:eastAsia="Times New Roman" w:cs="Times New Roman"/>
          <w:szCs w:val="28"/>
          <w:lang w:eastAsia="ru-RU"/>
        </w:rPr>
        <w:t xml:space="preserve"> </w:t>
      </w:r>
      <w:r w:rsidR="005B1A61" w:rsidRPr="009C342A">
        <w:rPr>
          <w:rFonts w:eastAsia="Times New Roman" w:cs="Times New Roman"/>
          <w:szCs w:val="28"/>
          <w:lang w:eastAsia="ru-RU"/>
        </w:rPr>
        <w:t>для</w:t>
      </w:r>
      <w:r w:rsidR="00DA25BC">
        <w:rPr>
          <w:rFonts w:eastAsia="Times New Roman" w:cs="Times New Roman"/>
          <w:szCs w:val="28"/>
          <w:lang w:eastAsia="ru-RU"/>
        </w:rPr>
        <w:t xml:space="preserve"> </w:t>
      </w:r>
      <w:r w:rsidR="005B1A61" w:rsidRPr="009C342A">
        <w:rPr>
          <w:rFonts w:eastAsia="Times New Roman" w:cs="Times New Roman"/>
          <w:szCs w:val="28"/>
          <w:lang w:eastAsia="ru-RU"/>
        </w:rPr>
        <w:t>каталитических</w:t>
      </w:r>
      <w:r w:rsidR="00DA25BC">
        <w:rPr>
          <w:rFonts w:eastAsia="Times New Roman" w:cs="Times New Roman"/>
          <w:szCs w:val="28"/>
          <w:lang w:eastAsia="ru-RU"/>
        </w:rPr>
        <w:t xml:space="preserve"> </w:t>
      </w:r>
      <w:r w:rsidR="005B1A61" w:rsidRPr="009C342A">
        <w:rPr>
          <w:rFonts w:eastAsia="Times New Roman" w:cs="Times New Roman"/>
          <w:szCs w:val="28"/>
          <w:lang w:eastAsia="ru-RU"/>
        </w:rPr>
        <w:t>систем</w:t>
      </w:r>
      <w:r w:rsidR="00DA25BC">
        <w:rPr>
          <w:rFonts w:eastAsia="Times New Roman" w:cs="Times New Roman"/>
          <w:szCs w:val="28"/>
          <w:lang w:eastAsia="ru-RU"/>
        </w:rPr>
        <w:t xml:space="preserve"> </w:t>
      </w:r>
      <w:r w:rsidR="005B1A61" w:rsidRPr="009C342A">
        <w:rPr>
          <w:rFonts w:eastAsia="Times New Roman" w:cs="Times New Roman"/>
          <w:szCs w:val="28"/>
          <w:lang w:eastAsia="ru-RU"/>
        </w:rPr>
        <w:t>для</w:t>
      </w:r>
      <w:r w:rsidR="00DA25BC">
        <w:rPr>
          <w:rFonts w:eastAsia="Times New Roman" w:cs="Times New Roman"/>
          <w:szCs w:val="28"/>
          <w:lang w:eastAsia="ru-RU"/>
        </w:rPr>
        <w:t xml:space="preserve"> </w:t>
      </w:r>
      <w:r w:rsidR="005B1A61" w:rsidRPr="009C342A">
        <w:rPr>
          <w:rFonts w:eastAsia="Times New Roman" w:cs="Times New Roman"/>
          <w:szCs w:val="28"/>
          <w:lang w:eastAsia="ru-RU"/>
        </w:rPr>
        <w:t>очистки</w:t>
      </w:r>
      <w:r w:rsidR="00DA25BC">
        <w:rPr>
          <w:rFonts w:eastAsia="Times New Roman" w:cs="Times New Roman"/>
          <w:szCs w:val="28"/>
          <w:lang w:eastAsia="ru-RU"/>
        </w:rPr>
        <w:t xml:space="preserve"> </w:t>
      </w:r>
      <w:r w:rsidR="005B1A61" w:rsidRPr="009C342A">
        <w:rPr>
          <w:rFonts w:eastAsia="Times New Roman" w:cs="Times New Roman"/>
          <w:szCs w:val="28"/>
          <w:lang w:eastAsia="ru-RU"/>
        </w:rPr>
        <w:t>выбросных</w:t>
      </w:r>
      <w:r w:rsidR="00DA25BC">
        <w:rPr>
          <w:rFonts w:eastAsia="Times New Roman" w:cs="Times New Roman"/>
          <w:szCs w:val="28"/>
          <w:lang w:eastAsia="ru-RU"/>
        </w:rPr>
        <w:t xml:space="preserve"> </w:t>
      </w:r>
      <w:r w:rsidR="005B1A61" w:rsidRPr="009C342A">
        <w:rPr>
          <w:rFonts w:eastAsia="Times New Roman" w:cs="Times New Roman"/>
          <w:szCs w:val="28"/>
          <w:lang w:eastAsia="ru-RU"/>
        </w:rPr>
        <w:t>газов,</w:t>
      </w:r>
      <w:r w:rsidR="00DA25BC">
        <w:rPr>
          <w:rFonts w:eastAsia="Times New Roman" w:cs="Times New Roman"/>
          <w:szCs w:val="28"/>
          <w:lang w:eastAsia="ru-RU"/>
        </w:rPr>
        <w:t xml:space="preserve"> </w:t>
      </w:r>
      <w:r w:rsidR="005B1A61" w:rsidRPr="009C342A">
        <w:rPr>
          <w:rFonts w:eastAsia="Times New Roman" w:cs="Times New Roman"/>
          <w:szCs w:val="28"/>
          <w:lang w:eastAsia="ru-RU"/>
        </w:rPr>
        <w:t>а</w:t>
      </w:r>
      <w:r w:rsidR="00DA25BC">
        <w:rPr>
          <w:rFonts w:eastAsia="Times New Roman" w:cs="Times New Roman"/>
          <w:szCs w:val="28"/>
          <w:lang w:eastAsia="ru-RU"/>
        </w:rPr>
        <w:t xml:space="preserve"> </w:t>
      </w:r>
      <w:r w:rsidR="005B1A61" w:rsidRPr="009C342A">
        <w:rPr>
          <w:rFonts w:eastAsia="Times New Roman" w:cs="Times New Roman"/>
          <w:szCs w:val="28"/>
          <w:lang w:eastAsia="ru-RU"/>
        </w:rPr>
        <w:t>используемые</w:t>
      </w:r>
      <w:r w:rsidR="00DA25BC">
        <w:rPr>
          <w:rFonts w:eastAsia="Times New Roman" w:cs="Times New Roman"/>
          <w:szCs w:val="28"/>
          <w:lang w:eastAsia="ru-RU"/>
        </w:rPr>
        <w:t xml:space="preserve"> </w:t>
      </w:r>
      <w:r w:rsidR="005B1A61" w:rsidRPr="009C342A">
        <w:rPr>
          <w:rFonts w:eastAsia="Times New Roman" w:cs="Times New Roman"/>
          <w:szCs w:val="28"/>
          <w:lang w:eastAsia="ru-RU"/>
        </w:rPr>
        <w:t>катализаторы</w:t>
      </w:r>
      <w:r w:rsidR="00DA25BC">
        <w:rPr>
          <w:rFonts w:eastAsia="Times New Roman" w:cs="Times New Roman"/>
          <w:szCs w:val="28"/>
          <w:lang w:eastAsia="ru-RU"/>
        </w:rPr>
        <w:t xml:space="preserve"> </w:t>
      </w:r>
      <w:r w:rsidR="005B1A61" w:rsidRPr="009C342A">
        <w:rPr>
          <w:rFonts w:eastAsia="Times New Roman" w:cs="Times New Roman"/>
          <w:szCs w:val="28"/>
          <w:lang w:eastAsia="ru-RU"/>
        </w:rPr>
        <w:t>импортного</w:t>
      </w:r>
      <w:r w:rsidR="00DA25BC">
        <w:rPr>
          <w:rFonts w:eastAsia="Times New Roman" w:cs="Times New Roman"/>
          <w:szCs w:val="28"/>
          <w:lang w:eastAsia="ru-RU"/>
        </w:rPr>
        <w:t xml:space="preserve"> </w:t>
      </w:r>
      <w:r w:rsidR="005B1A61" w:rsidRPr="009C342A">
        <w:rPr>
          <w:rFonts w:eastAsia="Times New Roman" w:cs="Times New Roman"/>
          <w:szCs w:val="28"/>
          <w:lang w:eastAsia="ru-RU"/>
        </w:rPr>
        <w:t>производства.</w:t>
      </w:r>
      <w:r w:rsidR="00DA25BC">
        <w:rPr>
          <w:rFonts w:eastAsia="Times New Roman" w:cs="Times New Roman"/>
          <w:szCs w:val="28"/>
          <w:lang w:eastAsia="ru-RU"/>
        </w:rPr>
        <w:t xml:space="preserve"> </w:t>
      </w:r>
      <w:r w:rsidR="005B1A61" w:rsidRPr="009C342A">
        <w:rPr>
          <w:rFonts w:eastAsia="Times New Roman" w:cs="Times New Roman"/>
          <w:szCs w:val="28"/>
          <w:lang w:eastAsia="ru-RU"/>
        </w:rPr>
        <w:t>Полученные</w:t>
      </w:r>
      <w:r w:rsidR="00DA25BC">
        <w:rPr>
          <w:rFonts w:eastAsia="Times New Roman" w:cs="Times New Roman"/>
          <w:szCs w:val="28"/>
          <w:lang w:eastAsia="ru-RU"/>
        </w:rPr>
        <w:t xml:space="preserve"> </w:t>
      </w:r>
      <w:r w:rsidR="005B1A61" w:rsidRPr="009C342A">
        <w:rPr>
          <w:rFonts w:eastAsia="Times New Roman" w:cs="Times New Roman"/>
          <w:szCs w:val="28"/>
          <w:lang w:eastAsia="ru-RU"/>
        </w:rPr>
        <w:t>результаты</w:t>
      </w:r>
      <w:r w:rsidR="00DA25BC">
        <w:rPr>
          <w:rFonts w:eastAsia="Times New Roman" w:cs="Times New Roman"/>
          <w:szCs w:val="28"/>
          <w:lang w:eastAsia="ru-RU"/>
        </w:rPr>
        <w:t xml:space="preserve"> </w:t>
      </w:r>
      <w:r w:rsidR="005B1A61" w:rsidRPr="009C342A">
        <w:rPr>
          <w:rFonts w:eastAsia="Times New Roman" w:cs="Times New Roman"/>
          <w:szCs w:val="28"/>
          <w:lang w:eastAsia="ru-RU"/>
        </w:rPr>
        <w:t>являются</w:t>
      </w:r>
      <w:r w:rsidR="00DA25BC">
        <w:rPr>
          <w:rFonts w:eastAsia="Times New Roman" w:cs="Times New Roman"/>
          <w:szCs w:val="28"/>
          <w:lang w:eastAsia="ru-RU"/>
        </w:rPr>
        <w:t xml:space="preserve"> </w:t>
      </w:r>
      <w:r w:rsidR="005B1A61" w:rsidRPr="009C342A">
        <w:rPr>
          <w:rFonts w:eastAsia="Times New Roman" w:cs="Times New Roman"/>
          <w:szCs w:val="28"/>
          <w:lang w:eastAsia="ru-RU"/>
        </w:rPr>
        <w:t>реальной</w:t>
      </w:r>
      <w:r w:rsidR="00DA25BC">
        <w:rPr>
          <w:rFonts w:eastAsia="Times New Roman" w:cs="Times New Roman"/>
          <w:szCs w:val="28"/>
          <w:lang w:eastAsia="ru-RU"/>
        </w:rPr>
        <w:t xml:space="preserve"> </w:t>
      </w:r>
      <w:r w:rsidR="005B1A61" w:rsidRPr="009C342A">
        <w:rPr>
          <w:rFonts w:eastAsia="Times New Roman" w:cs="Times New Roman"/>
          <w:szCs w:val="28"/>
          <w:lang w:eastAsia="ru-RU"/>
        </w:rPr>
        <w:t>предпосылкой</w:t>
      </w:r>
      <w:r w:rsidR="00DA25BC">
        <w:rPr>
          <w:rFonts w:eastAsia="Times New Roman" w:cs="Times New Roman"/>
          <w:szCs w:val="28"/>
          <w:lang w:eastAsia="ru-RU"/>
        </w:rPr>
        <w:t xml:space="preserve"> </w:t>
      </w:r>
      <w:r w:rsidR="005B1A61" w:rsidRPr="009C342A">
        <w:rPr>
          <w:rFonts w:eastAsia="Times New Roman" w:cs="Times New Roman"/>
          <w:szCs w:val="28"/>
          <w:lang w:eastAsia="ru-RU"/>
        </w:rPr>
        <w:t>для</w:t>
      </w:r>
      <w:r w:rsidR="00DA25BC">
        <w:rPr>
          <w:rFonts w:eastAsia="Times New Roman" w:cs="Times New Roman"/>
          <w:szCs w:val="28"/>
          <w:lang w:eastAsia="ru-RU"/>
        </w:rPr>
        <w:t xml:space="preserve"> </w:t>
      </w:r>
      <w:r w:rsidR="005B1A61" w:rsidRPr="009C342A">
        <w:rPr>
          <w:rFonts w:eastAsia="Times New Roman" w:cs="Times New Roman"/>
          <w:szCs w:val="28"/>
          <w:lang w:eastAsia="ru-RU"/>
        </w:rPr>
        <w:t>создания</w:t>
      </w:r>
      <w:r w:rsidR="00DA25BC">
        <w:rPr>
          <w:rFonts w:eastAsia="Times New Roman" w:cs="Times New Roman"/>
          <w:szCs w:val="28"/>
          <w:lang w:eastAsia="ru-RU"/>
        </w:rPr>
        <w:t xml:space="preserve"> </w:t>
      </w:r>
      <w:r w:rsidR="005B1A61" w:rsidRPr="009C342A">
        <w:rPr>
          <w:rFonts w:eastAsia="Times New Roman" w:cs="Times New Roman"/>
          <w:szCs w:val="28"/>
          <w:lang w:eastAsia="ru-RU"/>
        </w:rPr>
        <w:t>отечественной</w:t>
      </w:r>
      <w:r w:rsidR="00DA25BC">
        <w:rPr>
          <w:rFonts w:eastAsia="Times New Roman" w:cs="Times New Roman"/>
          <w:szCs w:val="28"/>
          <w:lang w:eastAsia="ru-RU"/>
        </w:rPr>
        <w:t xml:space="preserve"> </w:t>
      </w:r>
      <w:r w:rsidR="005B1A61" w:rsidRPr="009C342A">
        <w:rPr>
          <w:rFonts w:eastAsia="Times New Roman" w:cs="Times New Roman"/>
          <w:szCs w:val="28"/>
          <w:lang w:eastAsia="ru-RU"/>
        </w:rPr>
        <w:t>технологии</w:t>
      </w:r>
      <w:r w:rsidR="00DA25BC">
        <w:rPr>
          <w:rFonts w:eastAsia="Times New Roman" w:cs="Times New Roman"/>
          <w:szCs w:val="28"/>
          <w:lang w:eastAsia="ru-RU"/>
        </w:rPr>
        <w:t xml:space="preserve"> </w:t>
      </w:r>
      <w:r w:rsidR="005B1A61" w:rsidRPr="009C342A">
        <w:rPr>
          <w:rFonts w:eastAsia="Times New Roman" w:cs="Times New Roman"/>
          <w:szCs w:val="28"/>
          <w:lang w:eastAsia="ru-RU"/>
        </w:rPr>
        <w:t>синтеза</w:t>
      </w:r>
      <w:r w:rsidR="00DA25BC">
        <w:rPr>
          <w:rFonts w:eastAsia="Times New Roman" w:cs="Times New Roman"/>
          <w:szCs w:val="28"/>
          <w:lang w:eastAsia="ru-RU"/>
        </w:rPr>
        <w:t xml:space="preserve"> </w:t>
      </w:r>
      <w:r w:rsidR="005B1A61" w:rsidRPr="009C342A">
        <w:rPr>
          <w:rFonts w:eastAsia="Times New Roman" w:cs="Times New Roman"/>
          <w:szCs w:val="28"/>
          <w:lang w:eastAsia="ru-RU"/>
        </w:rPr>
        <w:t>новых</w:t>
      </w:r>
      <w:r w:rsidR="00DA25BC">
        <w:rPr>
          <w:rFonts w:eastAsia="Times New Roman" w:cs="Times New Roman"/>
          <w:szCs w:val="28"/>
          <w:lang w:eastAsia="ru-RU"/>
        </w:rPr>
        <w:t xml:space="preserve"> </w:t>
      </w:r>
      <w:r w:rsidR="005B1A61" w:rsidRPr="009C342A">
        <w:rPr>
          <w:rFonts w:eastAsia="Times New Roman" w:cs="Times New Roman"/>
          <w:szCs w:val="28"/>
          <w:lang w:eastAsia="ru-RU"/>
        </w:rPr>
        <w:t>каталитических</w:t>
      </w:r>
      <w:r w:rsidR="00DA25BC">
        <w:rPr>
          <w:rFonts w:eastAsia="Times New Roman" w:cs="Times New Roman"/>
          <w:szCs w:val="28"/>
          <w:lang w:eastAsia="ru-RU"/>
        </w:rPr>
        <w:t xml:space="preserve"> </w:t>
      </w:r>
      <w:r w:rsidR="005B1A61" w:rsidRPr="009C342A">
        <w:rPr>
          <w:rFonts w:eastAsia="Times New Roman" w:cs="Times New Roman"/>
          <w:szCs w:val="28"/>
          <w:lang w:eastAsia="ru-RU"/>
        </w:rPr>
        <w:t>керамических</w:t>
      </w:r>
      <w:r w:rsidR="00DA25BC">
        <w:rPr>
          <w:rFonts w:eastAsia="Times New Roman" w:cs="Times New Roman"/>
          <w:szCs w:val="28"/>
          <w:lang w:eastAsia="ru-RU"/>
        </w:rPr>
        <w:t xml:space="preserve"> </w:t>
      </w:r>
      <w:r w:rsidR="005B1A61" w:rsidRPr="009C342A">
        <w:rPr>
          <w:rFonts w:eastAsia="Times New Roman" w:cs="Times New Roman"/>
          <w:szCs w:val="28"/>
          <w:lang w:eastAsia="ru-RU"/>
        </w:rPr>
        <w:t>материалов.</w:t>
      </w:r>
    </w:p>
    <w:p w14:paraId="35C863A9" w14:textId="77777777" w:rsidR="00EF4048" w:rsidRPr="009C342A" w:rsidRDefault="00EF4048" w:rsidP="005B1A61">
      <w:pPr>
        <w:spacing w:after="0"/>
        <w:ind w:firstLine="709"/>
        <w:jc w:val="both"/>
        <w:rPr>
          <w:rFonts w:eastAsia="Times New Roman" w:cs="Times New Roman"/>
          <w:szCs w:val="28"/>
          <w:lang w:eastAsia="ru-RU"/>
        </w:rPr>
      </w:pPr>
    </w:p>
    <w:p w14:paraId="51DD5B8A" w14:textId="2C268631" w:rsidR="00996DFB" w:rsidRDefault="00996DFB" w:rsidP="00996DFB">
      <w:pPr>
        <w:pStyle w:val="CETBodytext"/>
        <w:spacing w:line="240" w:lineRule="auto"/>
        <w:ind w:firstLine="709"/>
        <w:rPr>
          <w:rFonts w:ascii="Times New Roman" w:hAnsi="Times New Roman"/>
          <w:b/>
          <w:bCs/>
          <w:noProof/>
          <w:sz w:val="28"/>
          <w:szCs w:val="28"/>
          <w:lang w:val="ru-RU" w:eastAsia="ru-RU"/>
        </w:rPr>
      </w:pPr>
      <w:r w:rsidRPr="00315BA7">
        <w:rPr>
          <w:rFonts w:ascii="Times New Roman" w:hAnsi="Times New Roman"/>
          <w:b/>
          <w:bCs/>
          <w:noProof/>
          <w:sz w:val="28"/>
          <w:szCs w:val="28"/>
          <w:lang w:val="ru-RU" w:eastAsia="ru-RU"/>
        </w:rPr>
        <w:t>3.7</w:t>
      </w:r>
      <w:r w:rsidR="00DA25BC">
        <w:rPr>
          <w:rFonts w:ascii="Times New Roman" w:hAnsi="Times New Roman"/>
          <w:b/>
          <w:bCs/>
          <w:noProof/>
          <w:sz w:val="28"/>
          <w:szCs w:val="28"/>
          <w:lang w:val="ru-RU" w:eastAsia="ru-RU"/>
        </w:rPr>
        <w:t xml:space="preserve"> </w:t>
      </w:r>
      <w:r w:rsidRPr="00315BA7">
        <w:rPr>
          <w:rFonts w:ascii="Times New Roman" w:hAnsi="Times New Roman"/>
          <w:b/>
          <w:bCs/>
          <w:noProof/>
          <w:sz w:val="28"/>
          <w:szCs w:val="28"/>
          <w:lang w:val="ru-RU" w:eastAsia="ru-RU"/>
        </w:rPr>
        <w:t>Предлагаемая</w:t>
      </w:r>
      <w:r w:rsidR="00DA25BC">
        <w:rPr>
          <w:rFonts w:ascii="Times New Roman" w:hAnsi="Times New Roman"/>
          <w:b/>
          <w:bCs/>
          <w:noProof/>
          <w:sz w:val="28"/>
          <w:szCs w:val="28"/>
          <w:lang w:val="ru-RU" w:eastAsia="ru-RU"/>
        </w:rPr>
        <w:t xml:space="preserve"> </w:t>
      </w:r>
      <w:r w:rsidRPr="00315BA7">
        <w:rPr>
          <w:rFonts w:ascii="Times New Roman" w:hAnsi="Times New Roman"/>
          <w:b/>
          <w:bCs/>
          <w:noProof/>
          <w:sz w:val="28"/>
          <w:szCs w:val="28"/>
          <w:lang w:val="ru-RU" w:eastAsia="ru-RU"/>
        </w:rPr>
        <w:t>технологи</w:t>
      </w:r>
      <w:r>
        <w:rPr>
          <w:rFonts w:ascii="Times New Roman" w:hAnsi="Times New Roman"/>
          <w:b/>
          <w:bCs/>
          <w:noProof/>
          <w:sz w:val="28"/>
          <w:szCs w:val="28"/>
          <w:lang w:val="ru-RU" w:eastAsia="ru-RU"/>
        </w:rPr>
        <w:t>ческая</w:t>
      </w:r>
      <w:r w:rsidR="00DA25BC">
        <w:rPr>
          <w:rFonts w:ascii="Times New Roman" w:hAnsi="Times New Roman"/>
          <w:b/>
          <w:bCs/>
          <w:noProof/>
          <w:sz w:val="28"/>
          <w:szCs w:val="28"/>
          <w:lang w:val="ru-RU" w:eastAsia="ru-RU"/>
        </w:rPr>
        <w:t xml:space="preserve"> </w:t>
      </w:r>
      <w:r>
        <w:rPr>
          <w:rFonts w:ascii="Times New Roman" w:hAnsi="Times New Roman"/>
          <w:b/>
          <w:bCs/>
          <w:noProof/>
          <w:sz w:val="28"/>
          <w:szCs w:val="28"/>
          <w:lang w:val="ru-RU" w:eastAsia="ru-RU"/>
        </w:rPr>
        <w:t>схема</w:t>
      </w:r>
      <w:r w:rsidR="00DA25BC">
        <w:rPr>
          <w:rFonts w:ascii="Times New Roman" w:hAnsi="Times New Roman"/>
          <w:b/>
          <w:bCs/>
          <w:noProof/>
          <w:sz w:val="28"/>
          <w:szCs w:val="28"/>
          <w:lang w:val="ru-RU" w:eastAsia="ru-RU"/>
        </w:rPr>
        <w:t xml:space="preserve"> </w:t>
      </w:r>
      <w:r w:rsidRPr="00315BA7">
        <w:rPr>
          <w:rFonts w:ascii="Times New Roman" w:hAnsi="Times New Roman"/>
          <w:b/>
          <w:bCs/>
          <w:noProof/>
          <w:sz w:val="28"/>
          <w:szCs w:val="28"/>
          <w:lang w:val="ru-RU" w:eastAsia="ru-RU"/>
        </w:rPr>
        <w:t>получения</w:t>
      </w:r>
      <w:r w:rsidR="00DA25BC">
        <w:rPr>
          <w:rFonts w:ascii="Times New Roman" w:hAnsi="Times New Roman"/>
          <w:b/>
          <w:bCs/>
          <w:noProof/>
          <w:sz w:val="28"/>
          <w:szCs w:val="28"/>
          <w:lang w:val="ru-RU" w:eastAsia="ru-RU"/>
        </w:rPr>
        <w:t xml:space="preserve"> </w:t>
      </w:r>
      <w:r w:rsidRPr="00315BA7">
        <w:rPr>
          <w:rFonts w:ascii="Times New Roman" w:hAnsi="Times New Roman"/>
          <w:b/>
          <w:bCs/>
          <w:noProof/>
          <w:sz w:val="28"/>
          <w:szCs w:val="28"/>
          <w:lang w:val="ru-RU" w:eastAsia="ru-RU"/>
        </w:rPr>
        <w:t>новых</w:t>
      </w:r>
      <w:r w:rsidR="00DA25BC">
        <w:rPr>
          <w:rFonts w:ascii="Times New Roman" w:hAnsi="Times New Roman"/>
          <w:b/>
          <w:bCs/>
          <w:noProof/>
          <w:sz w:val="28"/>
          <w:szCs w:val="28"/>
          <w:lang w:val="ru-RU" w:eastAsia="ru-RU"/>
        </w:rPr>
        <w:t xml:space="preserve"> </w:t>
      </w:r>
      <w:r w:rsidR="00F2362F">
        <w:rPr>
          <w:rFonts w:ascii="Times New Roman" w:hAnsi="Times New Roman"/>
          <w:b/>
          <w:bCs/>
          <w:noProof/>
          <w:sz w:val="28"/>
          <w:szCs w:val="28"/>
          <w:lang w:val="ru-RU" w:eastAsia="ru-RU"/>
        </w:rPr>
        <w:t>керамических</w:t>
      </w:r>
      <w:r w:rsidR="00DA25BC">
        <w:rPr>
          <w:rFonts w:ascii="Times New Roman" w:hAnsi="Times New Roman"/>
          <w:b/>
          <w:bCs/>
          <w:noProof/>
          <w:sz w:val="28"/>
          <w:szCs w:val="28"/>
          <w:lang w:val="ru-RU" w:eastAsia="ru-RU"/>
        </w:rPr>
        <w:t xml:space="preserve"> </w:t>
      </w:r>
      <w:r w:rsidRPr="00315BA7">
        <w:rPr>
          <w:rFonts w:ascii="Times New Roman" w:hAnsi="Times New Roman"/>
          <w:b/>
          <w:bCs/>
          <w:noProof/>
          <w:sz w:val="28"/>
          <w:szCs w:val="28"/>
          <w:lang w:val="ru-RU" w:eastAsia="ru-RU"/>
        </w:rPr>
        <w:t>материалов</w:t>
      </w:r>
      <w:r w:rsidR="00DA25BC">
        <w:rPr>
          <w:rFonts w:ascii="Times New Roman" w:hAnsi="Times New Roman"/>
          <w:b/>
          <w:bCs/>
          <w:noProof/>
          <w:sz w:val="28"/>
          <w:szCs w:val="28"/>
          <w:lang w:val="ru-RU" w:eastAsia="ru-RU"/>
        </w:rPr>
        <w:t xml:space="preserve"> </w:t>
      </w:r>
      <w:r w:rsidRPr="00315BA7">
        <w:rPr>
          <w:rFonts w:ascii="Times New Roman" w:hAnsi="Times New Roman"/>
          <w:b/>
          <w:bCs/>
          <w:noProof/>
          <w:sz w:val="28"/>
          <w:szCs w:val="28"/>
          <w:lang w:val="ru-RU" w:eastAsia="ru-RU"/>
        </w:rPr>
        <w:t>на</w:t>
      </w:r>
      <w:r w:rsidR="00DA25BC">
        <w:rPr>
          <w:rFonts w:ascii="Times New Roman" w:hAnsi="Times New Roman"/>
          <w:b/>
          <w:bCs/>
          <w:noProof/>
          <w:sz w:val="28"/>
          <w:szCs w:val="28"/>
          <w:lang w:val="ru-RU" w:eastAsia="ru-RU"/>
        </w:rPr>
        <w:t xml:space="preserve"> </w:t>
      </w:r>
      <w:r w:rsidRPr="00315BA7">
        <w:rPr>
          <w:rFonts w:ascii="Times New Roman" w:hAnsi="Times New Roman"/>
          <w:b/>
          <w:bCs/>
          <w:noProof/>
          <w:sz w:val="28"/>
          <w:szCs w:val="28"/>
          <w:lang w:val="ru-RU" w:eastAsia="ru-RU"/>
        </w:rPr>
        <w:t>основе</w:t>
      </w:r>
      <w:r w:rsidR="00DA25BC">
        <w:rPr>
          <w:rFonts w:ascii="Times New Roman" w:hAnsi="Times New Roman"/>
          <w:b/>
          <w:bCs/>
          <w:noProof/>
          <w:sz w:val="28"/>
          <w:szCs w:val="28"/>
          <w:lang w:val="ru-RU" w:eastAsia="ru-RU"/>
        </w:rPr>
        <w:t xml:space="preserve"> </w:t>
      </w:r>
      <w:r w:rsidRPr="00315BA7">
        <w:rPr>
          <w:rFonts w:ascii="Times New Roman" w:hAnsi="Times New Roman"/>
          <w:b/>
          <w:bCs/>
          <w:noProof/>
          <w:sz w:val="28"/>
          <w:szCs w:val="28"/>
          <w:lang w:val="ru-RU" w:eastAsia="ru-RU"/>
        </w:rPr>
        <w:t>методов</w:t>
      </w:r>
      <w:r w:rsidR="00DA25BC">
        <w:rPr>
          <w:rFonts w:ascii="Times New Roman" w:hAnsi="Times New Roman"/>
          <w:b/>
          <w:bCs/>
          <w:noProof/>
          <w:sz w:val="28"/>
          <w:szCs w:val="28"/>
          <w:lang w:val="ru-RU" w:eastAsia="ru-RU"/>
        </w:rPr>
        <w:t xml:space="preserve"> </w:t>
      </w:r>
      <w:r w:rsidRPr="00315BA7">
        <w:rPr>
          <w:rFonts w:ascii="Times New Roman" w:hAnsi="Times New Roman"/>
          <w:b/>
          <w:bCs/>
          <w:noProof/>
          <w:sz w:val="28"/>
          <w:szCs w:val="28"/>
          <w:lang w:val="ru-RU" w:eastAsia="ru-RU"/>
        </w:rPr>
        <w:t>порошковой</w:t>
      </w:r>
      <w:r w:rsidR="00DA25BC">
        <w:rPr>
          <w:rFonts w:ascii="Times New Roman" w:hAnsi="Times New Roman"/>
          <w:b/>
          <w:bCs/>
          <w:noProof/>
          <w:sz w:val="28"/>
          <w:szCs w:val="28"/>
          <w:lang w:val="ru-RU" w:eastAsia="ru-RU"/>
        </w:rPr>
        <w:t xml:space="preserve"> </w:t>
      </w:r>
      <w:r w:rsidRPr="00315BA7">
        <w:rPr>
          <w:rFonts w:ascii="Times New Roman" w:hAnsi="Times New Roman"/>
          <w:b/>
          <w:bCs/>
          <w:noProof/>
          <w:sz w:val="28"/>
          <w:szCs w:val="28"/>
          <w:lang w:val="ru-RU" w:eastAsia="ru-RU"/>
        </w:rPr>
        <w:t>металлургии</w:t>
      </w:r>
    </w:p>
    <w:p w14:paraId="3DAC93C7" w14:textId="77777777" w:rsidR="00555867" w:rsidRPr="00315BA7" w:rsidRDefault="00555867" w:rsidP="00996DFB">
      <w:pPr>
        <w:pStyle w:val="CETBodytext"/>
        <w:spacing w:line="240" w:lineRule="auto"/>
        <w:ind w:firstLine="709"/>
        <w:rPr>
          <w:rFonts w:ascii="Times New Roman" w:hAnsi="Times New Roman"/>
          <w:b/>
          <w:bCs/>
          <w:sz w:val="28"/>
          <w:szCs w:val="28"/>
          <w:lang w:val="ru-RU"/>
        </w:rPr>
      </w:pPr>
    </w:p>
    <w:p w14:paraId="78FBB137" w14:textId="545682A3" w:rsidR="00996DFB" w:rsidRPr="00AB0144" w:rsidRDefault="00DA25BC" w:rsidP="00AB0144">
      <w:pPr>
        <w:tabs>
          <w:tab w:val="left" w:pos="0"/>
        </w:tabs>
        <w:spacing w:after="0"/>
        <w:jc w:val="both"/>
        <w:rPr>
          <w:rFonts w:cs="Times New Roman"/>
          <w:szCs w:val="28"/>
        </w:rPr>
      </w:pPr>
      <w:r>
        <w:rPr>
          <w:rFonts w:cs="Times New Roman"/>
          <w:szCs w:val="28"/>
        </w:rPr>
        <w:t xml:space="preserve"> </w:t>
      </w:r>
      <w:r w:rsidR="00996DFB" w:rsidRPr="006A0AA2">
        <w:rPr>
          <w:rFonts w:cs="Times New Roman"/>
          <w:szCs w:val="28"/>
        </w:rPr>
        <w:t>Согласно</w:t>
      </w:r>
      <w:r>
        <w:rPr>
          <w:rFonts w:cs="Times New Roman"/>
          <w:szCs w:val="28"/>
        </w:rPr>
        <w:t xml:space="preserve"> </w:t>
      </w:r>
      <w:r w:rsidR="00996DFB" w:rsidRPr="006A0AA2">
        <w:rPr>
          <w:rFonts w:cs="Times New Roman"/>
          <w:szCs w:val="28"/>
        </w:rPr>
        <w:t>предлагаемой</w:t>
      </w:r>
      <w:r>
        <w:rPr>
          <w:rFonts w:cs="Times New Roman"/>
          <w:szCs w:val="28"/>
        </w:rPr>
        <w:t xml:space="preserve"> </w:t>
      </w:r>
      <w:r w:rsidR="00996DFB" w:rsidRPr="006A0AA2">
        <w:rPr>
          <w:rFonts w:cs="Times New Roman"/>
          <w:szCs w:val="28"/>
        </w:rPr>
        <w:t>технолог</w:t>
      </w:r>
      <w:r w:rsidR="00996DFB">
        <w:rPr>
          <w:rFonts w:cs="Times New Roman"/>
          <w:szCs w:val="28"/>
        </w:rPr>
        <w:t>ическая</w:t>
      </w:r>
      <w:r>
        <w:rPr>
          <w:rFonts w:cs="Times New Roman"/>
          <w:szCs w:val="28"/>
        </w:rPr>
        <w:t xml:space="preserve"> </w:t>
      </w:r>
      <w:r w:rsidR="00996DFB">
        <w:rPr>
          <w:rFonts w:cs="Times New Roman"/>
          <w:szCs w:val="28"/>
        </w:rPr>
        <w:t>схема</w:t>
      </w:r>
      <w:r w:rsidR="00996DFB" w:rsidRPr="006A0AA2">
        <w:rPr>
          <w:rFonts w:cs="Times New Roman"/>
          <w:szCs w:val="28"/>
        </w:rPr>
        <w:t>,</w:t>
      </w:r>
      <w:r>
        <w:rPr>
          <w:rFonts w:cs="Times New Roman"/>
          <w:szCs w:val="28"/>
        </w:rPr>
        <w:t xml:space="preserve"> </w:t>
      </w:r>
      <w:r w:rsidR="00996DFB" w:rsidRPr="006A0AA2">
        <w:rPr>
          <w:rFonts w:cs="Times New Roman"/>
          <w:szCs w:val="28"/>
        </w:rPr>
        <w:t>приведенной</w:t>
      </w:r>
      <w:r>
        <w:rPr>
          <w:rFonts w:cs="Times New Roman"/>
          <w:szCs w:val="28"/>
        </w:rPr>
        <w:t xml:space="preserve"> </w:t>
      </w:r>
      <w:r w:rsidR="00996DFB" w:rsidRPr="006A0AA2">
        <w:rPr>
          <w:rFonts w:cs="Times New Roman"/>
          <w:szCs w:val="28"/>
        </w:rPr>
        <w:t>на</w:t>
      </w:r>
      <w:r>
        <w:rPr>
          <w:rFonts w:cs="Times New Roman"/>
          <w:szCs w:val="28"/>
        </w:rPr>
        <w:t xml:space="preserve"> </w:t>
      </w:r>
      <w:r w:rsidR="00996DFB" w:rsidRPr="006A0AA2">
        <w:rPr>
          <w:rFonts w:cs="Times New Roman"/>
          <w:szCs w:val="28"/>
        </w:rPr>
        <w:t>рисунке</w:t>
      </w:r>
      <w:r>
        <w:rPr>
          <w:rFonts w:cs="Times New Roman"/>
          <w:szCs w:val="28"/>
        </w:rPr>
        <w:t xml:space="preserve"> </w:t>
      </w:r>
      <w:r w:rsidR="00996DFB">
        <w:rPr>
          <w:rFonts w:cs="Times New Roman"/>
          <w:szCs w:val="28"/>
        </w:rPr>
        <w:t>3.7.1</w:t>
      </w:r>
      <w:r w:rsidR="00996DFB" w:rsidRPr="006A0AA2">
        <w:rPr>
          <w:rFonts w:cs="Times New Roman"/>
          <w:szCs w:val="28"/>
        </w:rPr>
        <w:t>,</w:t>
      </w:r>
      <w:r>
        <w:rPr>
          <w:rFonts w:cs="Times New Roman"/>
          <w:szCs w:val="28"/>
        </w:rPr>
        <w:t xml:space="preserve"> </w:t>
      </w:r>
      <w:r w:rsidR="00996DFB">
        <w:rPr>
          <w:rFonts w:cs="Times New Roman"/>
          <w:szCs w:val="28"/>
        </w:rPr>
        <w:t>предусмотрено</w:t>
      </w:r>
      <w:r>
        <w:rPr>
          <w:rFonts w:cs="Times New Roman"/>
          <w:szCs w:val="28"/>
        </w:rPr>
        <w:t xml:space="preserve"> </w:t>
      </w:r>
      <w:r w:rsidR="00996DFB" w:rsidRPr="006A0AA2">
        <w:rPr>
          <w:rFonts w:cs="Times New Roman"/>
          <w:szCs w:val="28"/>
        </w:rPr>
        <w:t>первоначальное</w:t>
      </w:r>
      <w:r>
        <w:rPr>
          <w:rFonts w:cs="Times New Roman"/>
          <w:szCs w:val="28"/>
        </w:rPr>
        <w:t xml:space="preserve"> </w:t>
      </w:r>
      <w:r w:rsidR="00996DFB">
        <w:rPr>
          <w:rFonts w:cs="Times New Roman"/>
          <w:szCs w:val="28"/>
        </w:rPr>
        <w:t>солянокислотное</w:t>
      </w:r>
      <w:r>
        <w:rPr>
          <w:rFonts w:cs="Times New Roman"/>
          <w:szCs w:val="28"/>
        </w:rPr>
        <w:t xml:space="preserve"> </w:t>
      </w:r>
      <w:r w:rsidR="00996DFB" w:rsidRPr="006A0AA2">
        <w:rPr>
          <w:rFonts w:cs="Times New Roman"/>
          <w:szCs w:val="28"/>
        </w:rPr>
        <w:t>выщелачивание</w:t>
      </w:r>
      <w:r>
        <w:rPr>
          <w:rFonts w:cs="Times New Roman"/>
          <w:szCs w:val="28"/>
        </w:rPr>
        <w:t xml:space="preserve"> </w:t>
      </w:r>
      <w:r w:rsidR="00996DFB" w:rsidRPr="00F9222B">
        <w:rPr>
          <w:rFonts w:cs="Times New Roman"/>
          <w:szCs w:val="28"/>
        </w:rPr>
        <w:t>отвальных</w:t>
      </w:r>
      <w:r>
        <w:rPr>
          <w:rFonts w:cs="Times New Roman"/>
          <w:szCs w:val="28"/>
        </w:rPr>
        <w:t xml:space="preserve"> </w:t>
      </w:r>
      <w:r w:rsidR="00996DFB" w:rsidRPr="00F9222B">
        <w:rPr>
          <w:rFonts w:cs="Times New Roman"/>
          <w:szCs w:val="28"/>
        </w:rPr>
        <w:t>шлаков</w:t>
      </w:r>
      <w:r>
        <w:rPr>
          <w:rFonts w:cs="Times New Roman"/>
          <w:szCs w:val="28"/>
        </w:rPr>
        <w:t xml:space="preserve"> </w:t>
      </w:r>
      <w:r w:rsidR="00996DFB" w:rsidRPr="00F9222B">
        <w:rPr>
          <w:rFonts w:cs="Times New Roman"/>
          <w:szCs w:val="28"/>
        </w:rPr>
        <w:t>свинцового</w:t>
      </w:r>
      <w:r>
        <w:rPr>
          <w:rFonts w:cs="Times New Roman"/>
          <w:szCs w:val="28"/>
        </w:rPr>
        <w:t xml:space="preserve"> </w:t>
      </w:r>
      <w:r w:rsidR="00996DFB" w:rsidRPr="00F9222B">
        <w:rPr>
          <w:rFonts w:cs="Times New Roman"/>
          <w:szCs w:val="28"/>
        </w:rPr>
        <w:t>и</w:t>
      </w:r>
      <w:r>
        <w:rPr>
          <w:rFonts w:cs="Times New Roman"/>
          <w:szCs w:val="28"/>
        </w:rPr>
        <w:t xml:space="preserve"> </w:t>
      </w:r>
      <w:r w:rsidR="00996DFB" w:rsidRPr="00F9222B">
        <w:rPr>
          <w:rFonts w:cs="Times New Roman"/>
          <w:szCs w:val="28"/>
        </w:rPr>
        <w:t>медного</w:t>
      </w:r>
      <w:r>
        <w:rPr>
          <w:rFonts w:cs="Times New Roman"/>
          <w:szCs w:val="28"/>
        </w:rPr>
        <w:t xml:space="preserve"> </w:t>
      </w:r>
      <w:r w:rsidR="00996DFB" w:rsidRPr="00F9222B">
        <w:rPr>
          <w:rFonts w:cs="Times New Roman"/>
          <w:szCs w:val="28"/>
        </w:rPr>
        <w:t>производств</w:t>
      </w:r>
      <w:r>
        <w:rPr>
          <w:rFonts w:cs="Times New Roman"/>
          <w:szCs w:val="28"/>
        </w:rPr>
        <w:t xml:space="preserve"> </w:t>
      </w:r>
      <w:r w:rsidR="00996DFB" w:rsidRPr="00F9222B">
        <w:rPr>
          <w:rFonts w:cs="Times New Roman"/>
          <w:szCs w:val="28"/>
        </w:rPr>
        <w:t>для</w:t>
      </w:r>
      <w:r>
        <w:rPr>
          <w:rFonts w:cs="Times New Roman"/>
          <w:szCs w:val="28"/>
        </w:rPr>
        <w:t xml:space="preserve"> </w:t>
      </w:r>
      <w:r w:rsidR="00996DFB" w:rsidRPr="00F9222B">
        <w:rPr>
          <w:rFonts w:cs="Times New Roman"/>
          <w:szCs w:val="28"/>
        </w:rPr>
        <w:t>извлечения</w:t>
      </w:r>
      <w:r>
        <w:rPr>
          <w:rFonts w:cs="Times New Roman"/>
          <w:szCs w:val="28"/>
        </w:rPr>
        <w:t xml:space="preserve"> </w:t>
      </w:r>
      <w:r w:rsidR="00996DFB" w:rsidRPr="006A0AA2">
        <w:rPr>
          <w:rFonts w:cs="Times New Roman"/>
          <w:szCs w:val="28"/>
        </w:rPr>
        <w:t>остаточных</w:t>
      </w:r>
      <w:r>
        <w:rPr>
          <w:rFonts w:cs="Times New Roman"/>
          <w:szCs w:val="28"/>
        </w:rPr>
        <w:t xml:space="preserve"> </w:t>
      </w:r>
      <w:r w:rsidR="00996DFB" w:rsidRPr="006A0AA2">
        <w:rPr>
          <w:rFonts w:cs="Times New Roman"/>
          <w:szCs w:val="28"/>
        </w:rPr>
        <w:t>концентраци</w:t>
      </w:r>
      <w:r w:rsidR="00996DFB">
        <w:rPr>
          <w:rFonts w:cs="Times New Roman"/>
          <w:szCs w:val="28"/>
        </w:rPr>
        <w:t>й</w:t>
      </w:r>
      <w:r>
        <w:rPr>
          <w:rFonts w:cs="Times New Roman"/>
          <w:szCs w:val="28"/>
        </w:rPr>
        <w:t xml:space="preserve"> </w:t>
      </w:r>
      <w:r w:rsidR="00996DFB" w:rsidRPr="00F9222B">
        <w:rPr>
          <w:rFonts w:cs="Times New Roman"/>
          <w:szCs w:val="28"/>
        </w:rPr>
        <w:t>тяжелых</w:t>
      </w:r>
      <w:r>
        <w:rPr>
          <w:rFonts w:cs="Times New Roman"/>
          <w:szCs w:val="28"/>
        </w:rPr>
        <w:t xml:space="preserve"> </w:t>
      </w:r>
      <w:r w:rsidR="00996DFB" w:rsidRPr="00F9222B">
        <w:rPr>
          <w:rFonts w:cs="Times New Roman"/>
          <w:szCs w:val="28"/>
        </w:rPr>
        <w:t>металлов</w:t>
      </w:r>
      <w:r>
        <w:rPr>
          <w:rFonts w:cs="Times New Roman"/>
          <w:szCs w:val="28"/>
        </w:rPr>
        <w:t xml:space="preserve"> </w:t>
      </w:r>
      <w:r w:rsidR="00996DFB" w:rsidRPr="00F9222B">
        <w:rPr>
          <w:rFonts w:cs="Times New Roman"/>
          <w:szCs w:val="28"/>
        </w:rPr>
        <w:t>Pb,</w:t>
      </w:r>
      <w:r>
        <w:rPr>
          <w:rFonts w:cs="Times New Roman"/>
          <w:szCs w:val="28"/>
        </w:rPr>
        <w:t xml:space="preserve"> </w:t>
      </w:r>
      <w:r w:rsidR="00996DFB" w:rsidRPr="00F9222B">
        <w:rPr>
          <w:rFonts w:cs="Times New Roman"/>
          <w:szCs w:val="28"/>
        </w:rPr>
        <w:t>Cu</w:t>
      </w:r>
      <w:r>
        <w:rPr>
          <w:rFonts w:cs="Times New Roman"/>
          <w:szCs w:val="28"/>
        </w:rPr>
        <w:t xml:space="preserve"> </w:t>
      </w:r>
      <w:r w:rsidR="00996DFB" w:rsidRPr="00F9222B">
        <w:rPr>
          <w:rFonts w:cs="Times New Roman"/>
          <w:szCs w:val="28"/>
        </w:rPr>
        <w:t>и</w:t>
      </w:r>
      <w:r>
        <w:rPr>
          <w:rFonts w:cs="Times New Roman"/>
          <w:szCs w:val="28"/>
        </w:rPr>
        <w:t xml:space="preserve"> </w:t>
      </w:r>
      <w:r w:rsidR="00996DFB" w:rsidRPr="00F9222B">
        <w:rPr>
          <w:rFonts w:cs="Times New Roman"/>
          <w:szCs w:val="28"/>
        </w:rPr>
        <w:t>Zn.</w:t>
      </w:r>
      <w:r>
        <w:t xml:space="preserve"> </w:t>
      </w:r>
      <w:r w:rsidR="00996DFB" w:rsidRPr="00476A6E">
        <w:rPr>
          <w:rFonts w:cs="Times New Roman"/>
          <w:szCs w:val="28"/>
        </w:rPr>
        <w:t>Оставшийся</w:t>
      </w:r>
      <w:r>
        <w:rPr>
          <w:rFonts w:cs="Times New Roman"/>
          <w:szCs w:val="28"/>
        </w:rPr>
        <w:t xml:space="preserve"> </w:t>
      </w:r>
      <w:r w:rsidR="00996DFB" w:rsidRPr="00476A6E">
        <w:rPr>
          <w:rFonts w:cs="Times New Roman"/>
          <w:szCs w:val="28"/>
        </w:rPr>
        <w:t>после</w:t>
      </w:r>
      <w:r>
        <w:rPr>
          <w:rFonts w:cs="Times New Roman"/>
          <w:szCs w:val="28"/>
        </w:rPr>
        <w:t xml:space="preserve"> </w:t>
      </w:r>
      <w:r w:rsidR="00996DFB" w:rsidRPr="00476A6E">
        <w:rPr>
          <w:rFonts w:cs="Times New Roman"/>
          <w:szCs w:val="28"/>
        </w:rPr>
        <w:t>всех</w:t>
      </w:r>
      <w:r>
        <w:rPr>
          <w:rFonts w:cs="Times New Roman"/>
          <w:szCs w:val="28"/>
        </w:rPr>
        <w:t xml:space="preserve"> </w:t>
      </w:r>
      <w:r w:rsidR="00996DFB" w:rsidRPr="00476A6E">
        <w:rPr>
          <w:rFonts w:cs="Times New Roman"/>
          <w:szCs w:val="28"/>
        </w:rPr>
        <w:t>стадий</w:t>
      </w:r>
      <w:r>
        <w:rPr>
          <w:rFonts w:cs="Times New Roman"/>
          <w:szCs w:val="28"/>
        </w:rPr>
        <w:t xml:space="preserve"> </w:t>
      </w:r>
      <w:r w:rsidR="00996DFB" w:rsidRPr="00476A6E">
        <w:rPr>
          <w:rFonts w:cs="Times New Roman"/>
          <w:szCs w:val="28"/>
        </w:rPr>
        <w:t>выщелачивания</w:t>
      </w:r>
      <w:r>
        <w:rPr>
          <w:rFonts w:cs="Times New Roman"/>
          <w:szCs w:val="28"/>
        </w:rPr>
        <w:t xml:space="preserve"> </w:t>
      </w:r>
      <w:r w:rsidR="00996DFB" w:rsidRPr="00476A6E">
        <w:rPr>
          <w:rFonts w:cs="Times New Roman"/>
          <w:szCs w:val="28"/>
        </w:rPr>
        <w:t>шлаковый</w:t>
      </w:r>
      <w:r>
        <w:rPr>
          <w:rFonts w:cs="Times New Roman"/>
          <w:szCs w:val="28"/>
        </w:rPr>
        <w:t xml:space="preserve"> </w:t>
      </w:r>
      <w:r w:rsidR="00996DFB" w:rsidRPr="00476A6E">
        <w:rPr>
          <w:rFonts w:cs="Times New Roman"/>
          <w:szCs w:val="28"/>
        </w:rPr>
        <w:t>остаток,</w:t>
      </w:r>
      <w:r>
        <w:rPr>
          <w:rFonts w:cs="Times New Roman"/>
          <w:szCs w:val="28"/>
        </w:rPr>
        <w:t xml:space="preserve"> </w:t>
      </w:r>
      <w:r w:rsidR="00996DFB" w:rsidRPr="00476A6E">
        <w:rPr>
          <w:rFonts w:cs="Times New Roman"/>
          <w:szCs w:val="28"/>
        </w:rPr>
        <w:t>является</w:t>
      </w:r>
      <w:r>
        <w:rPr>
          <w:rFonts w:cs="Times New Roman"/>
          <w:szCs w:val="28"/>
        </w:rPr>
        <w:t xml:space="preserve"> </w:t>
      </w:r>
      <w:r w:rsidR="00996DFB" w:rsidRPr="00476A6E">
        <w:rPr>
          <w:rFonts w:cs="Times New Roman"/>
          <w:szCs w:val="28"/>
        </w:rPr>
        <w:t>инертным,</w:t>
      </w:r>
      <w:r>
        <w:rPr>
          <w:rFonts w:cs="Times New Roman"/>
          <w:szCs w:val="28"/>
        </w:rPr>
        <w:t xml:space="preserve"> </w:t>
      </w:r>
      <w:r w:rsidR="00996DFB" w:rsidRPr="00476A6E">
        <w:rPr>
          <w:rFonts w:cs="Times New Roman"/>
          <w:szCs w:val="28"/>
        </w:rPr>
        <w:t>не</w:t>
      </w:r>
      <w:r>
        <w:rPr>
          <w:rFonts w:cs="Times New Roman"/>
          <w:szCs w:val="28"/>
        </w:rPr>
        <w:t xml:space="preserve"> </w:t>
      </w:r>
      <w:r w:rsidR="00996DFB" w:rsidRPr="00476A6E">
        <w:rPr>
          <w:rFonts w:cs="Times New Roman"/>
          <w:szCs w:val="28"/>
        </w:rPr>
        <w:t>представляет</w:t>
      </w:r>
      <w:r>
        <w:rPr>
          <w:rFonts w:cs="Times New Roman"/>
          <w:szCs w:val="28"/>
        </w:rPr>
        <w:t xml:space="preserve"> </w:t>
      </w:r>
      <w:r w:rsidR="00996DFB" w:rsidRPr="00476A6E">
        <w:rPr>
          <w:rFonts w:cs="Times New Roman"/>
          <w:szCs w:val="28"/>
        </w:rPr>
        <w:t>интерес</w:t>
      </w:r>
      <w:r>
        <w:rPr>
          <w:rFonts w:cs="Times New Roman"/>
          <w:szCs w:val="28"/>
        </w:rPr>
        <w:t xml:space="preserve"> </w:t>
      </w:r>
      <w:r w:rsidR="00996DFB" w:rsidRPr="00476A6E">
        <w:rPr>
          <w:rFonts w:cs="Times New Roman"/>
          <w:szCs w:val="28"/>
        </w:rPr>
        <w:t>для</w:t>
      </w:r>
      <w:r>
        <w:rPr>
          <w:rFonts w:cs="Times New Roman"/>
          <w:szCs w:val="28"/>
        </w:rPr>
        <w:t xml:space="preserve"> </w:t>
      </w:r>
      <w:r w:rsidR="00996DFB" w:rsidRPr="00476A6E">
        <w:rPr>
          <w:rFonts w:cs="Times New Roman"/>
          <w:szCs w:val="28"/>
        </w:rPr>
        <w:t>металлургической</w:t>
      </w:r>
      <w:r>
        <w:rPr>
          <w:rFonts w:cs="Times New Roman"/>
          <w:szCs w:val="28"/>
        </w:rPr>
        <w:t xml:space="preserve"> </w:t>
      </w:r>
      <w:r w:rsidR="00996DFB" w:rsidRPr="00476A6E">
        <w:rPr>
          <w:rFonts w:cs="Times New Roman"/>
          <w:szCs w:val="28"/>
        </w:rPr>
        <w:t>переработки.</w:t>
      </w:r>
      <w:r>
        <w:rPr>
          <w:rFonts w:cs="Times New Roman"/>
          <w:szCs w:val="28"/>
        </w:rPr>
        <w:t xml:space="preserve"> </w:t>
      </w:r>
      <w:r w:rsidR="00996DFB" w:rsidRPr="00476A6E">
        <w:rPr>
          <w:rFonts w:cs="Times New Roman"/>
          <w:szCs w:val="28"/>
        </w:rPr>
        <w:t>Шлаковый</w:t>
      </w:r>
      <w:r>
        <w:rPr>
          <w:rFonts w:cs="Times New Roman"/>
          <w:szCs w:val="28"/>
        </w:rPr>
        <w:t xml:space="preserve"> </w:t>
      </w:r>
      <w:r w:rsidR="00996DFB" w:rsidRPr="00476A6E">
        <w:rPr>
          <w:rFonts w:cs="Times New Roman"/>
          <w:szCs w:val="28"/>
        </w:rPr>
        <w:t>остаток</w:t>
      </w:r>
      <w:r>
        <w:rPr>
          <w:rFonts w:cs="Times New Roman"/>
          <w:szCs w:val="28"/>
        </w:rPr>
        <w:t xml:space="preserve"> </w:t>
      </w:r>
      <w:r w:rsidR="00996DFB" w:rsidRPr="00476A6E">
        <w:rPr>
          <w:rFonts w:cs="Times New Roman"/>
          <w:szCs w:val="28"/>
        </w:rPr>
        <w:t>по</w:t>
      </w:r>
      <w:r>
        <w:rPr>
          <w:rFonts w:cs="Times New Roman"/>
          <w:szCs w:val="28"/>
        </w:rPr>
        <w:t xml:space="preserve"> </w:t>
      </w:r>
      <w:r w:rsidR="00996DFB" w:rsidRPr="00476A6E">
        <w:rPr>
          <w:rFonts w:cs="Times New Roman"/>
          <w:szCs w:val="28"/>
        </w:rPr>
        <w:t>предлагаемой</w:t>
      </w:r>
      <w:r>
        <w:rPr>
          <w:rFonts w:cs="Times New Roman"/>
          <w:szCs w:val="28"/>
        </w:rPr>
        <w:t xml:space="preserve"> </w:t>
      </w:r>
      <w:r w:rsidR="00996DFB" w:rsidRPr="00476A6E">
        <w:rPr>
          <w:rFonts w:cs="Times New Roman"/>
          <w:szCs w:val="28"/>
        </w:rPr>
        <w:t>технологии</w:t>
      </w:r>
      <w:r>
        <w:rPr>
          <w:rFonts w:cs="Times New Roman"/>
          <w:szCs w:val="28"/>
        </w:rPr>
        <w:t xml:space="preserve"> </w:t>
      </w:r>
      <w:r w:rsidR="00996DFB" w:rsidRPr="00476A6E">
        <w:rPr>
          <w:rFonts w:cs="Times New Roman"/>
          <w:szCs w:val="28"/>
        </w:rPr>
        <w:t>направляется</w:t>
      </w:r>
      <w:r>
        <w:rPr>
          <w:rFonts w:cs="Times New Roman"/>
          <w:szCs w:val="28"/>
        </w:rPr>
        <w:t xml:space="preserve"> </w:t>
      </w:r>
      <w:r w:rsidR="00996DFB" w:rsidRPr="00476A6E">
        <w:rPr>
          <w:rFonts w:cs="Times New Roman"/>
          <w:szCs w:val="28"/>
        </w:rPr>
        <w:t>в</w:t>
      </w:r>
      <w:r>
        <w:rPr>
          <w:rFonts w:cs="Times New Roman"/>
          <w:szCs w:val="28"/>
        </w:rPr>
        <w:t xml:space="preserve"> </w:t>
      </w:r>
      <w:r w:rsidR="00996DFB" w:rsidRPr="00476A6E">
        <w:rPr>
          <w:rFonts w:cs="Times New Roman"/>
          <w:szCs w:val="28"/>
        </w:rPr>
        <w:t>качестве</w:t>
      </w:r>
      <w:r>
        <w:rPr>
          <w:rFonts w:cs="Times New Roman"/>
          <w:szCs w:val="28"/>
        </w:rPr>
        <w:t xml:space="preserve"> </w:t>
      </w:r>
      <w:r w:rsidR="00996DFB" w:rsidRPr="00476A6E">
        <w:rPr>
          <w:rFonts w:cs="Times New Roman"/>
          <w:szCs w:val="28"/>
        </w:rPr>
        <w:t>сырья</w:t>
      </w:r>
      <w:r>
        <w:rPr>
          <w:rFonts w:cs="Times New Roman"/>
          <w:szCs w:val="28"/>
        </w:rPr>
        <w:t xml:space="preserve"> </w:t>
      </w:r>
      <w:r w:rsidR="00996DFB" w:rsidRPr="00476A6E">
        <w:rPr>
          <w:rFonts w:cs="Times New Roman"/>
          <w:szCs w:val="28"/>
        </w:rPr>
        <w:t>для</w:t>
      </w:r>
      <w:r>
        <w:rPr>
          <w:rFonts w:cs="Times New Roman"/>
          <w:szCs w:val="28"/>
        </w:rPr>
        <w:t xml:space="preserve"> </w:t>
      </w:r>
      <w:r w:rsidR="00996DFB" w:rsidRPr="00476A6E">
        <w:rPr>
          <w:rFonts w:cs="Times New Roman"/>
          <w:szCs w:val="28"/>
        </w:rPr>
        <w:t>производства</w:t>
      </w:r>
      <w:r>
        <w:rPr>
          <w:rFonts w:cs="Times New Roman"/>
          <w:szCs w:val="28"/>
        </w:rPr>
        <w:t xml:space="preserve"> </w:t>
      </w:r>
      <w:r w:rsidR="00F2362F">
        <w:rPr>
          <w:rFonts w:cs="Times New Roman"/>
          <w:szCs w:val="28"/>
        </w:rPr>
        <w:t>керамических</w:t>
      </w:r>
      <w:r>
        <w:rPr>
          <w:rFonts w:cs="Times New Roman"/>
          <w:szCs w:val="28"/>
        </w:rPr>
        <w:t xml:space="preserve"> </w:t>
      </w:r>
      <w:r w:rsidR="00996DFB" w:rsidRPr="00476A6E">
        <w:rPr>
          <w:rFonts w:cs="Times New Roman"/>
          <w:szCs w:val="28"/>
        </w:rPr>
        <w:t>материалов</w:t>
      </w:r>
      <w:r>
        <w:rPr>
          <w:rFonts w:cs="Times New Roman"/>
          <w:szCs w:val="28"/>
        </w:rPr>
        <w:t xml:space="preserve"> </w:t>
      </w:r>
      <w:r w:rsidR="00996DFB" w:rsidRPr="00476A6E">
        <w:rPr>
          <w:rFonts w:cs="Times New Roman"/>
          <w:szCs w:val="28"/>
        </w:rPr>
        <w:t>методами</w:t>
      </w:r>
      <w:r>
        <w:rPr>
          <w:rFonts w:cs="Times New Roman"/>
          <w:szCs w:val="28"/>
        </w:rPr>
        <w:t xml:space="preserve"> </w:t>
      </w:r>
      <w:r w:rsidR="00996DFB" w:rsidRPr="00476A6E">
        <w:rPr>
          <w:rFonts w:cs="Times New Roman"/>
          <w:szCs w:val="28"/>
        </w:rPr>
        <w:t>порошковой</w:t>
      </w:r>
      <w:r>
        <w:rPr>
          <w:rFonts w:cs="Times New Roman"/>
          <w:szCs w:val="28"/>
        </w:rPr>
        <w:t xml:space="preserve"> </w:t>
      </w:r>
      <w:r w:rsidR="00996DFB" w:rsidRPr="00476A6E">
        <w:rPr>
          <w:rFonts w:cs="Times New Roman"/>
          <w:szCs w:val="28"/>
        </w:rPr>
        <w:t>металлургии.</w:t>
      </w:r>
      <w:r>
        <w:rPr>
          <w:rFonts w:cs="Times New Roman"/>
          <w:szCs w:val="28"/>
        </w:rPr>
        <w:t xml:space="preserve"> </w:t>
      </w:r>
      <w:r w:rsidR="00996DFB" w:rsidRPr="00476A6E">
        <w:rPr>
          <w:rFonts w:cs="Times New Roman"/>
          <w:szCs w:val="28"/>
        </w:rPr>
        <w:t>В</w:t>
      </w:r>
      <w:r>
        <w:rPr>
          <w:rFonts w:cs="Times New Roman"/>
          <w:szCs w:val="28"/>
        </w:rPr>
        <w:t xml:space="preserve"> </w:t>
      </w:r>
      <w:r w:rsidR="00996DFB" w:rsidRPr="00476A6E">
        <w:rPr>
          <w:rFonts w:cs="Times New Roman"/>
          <w:szCs w:val="28"/>
        </w:rPr>
        <w:t>смеси</w:t>
      </w:r>
      <w:r>
        <w:rPr>
          <w:rFonts w:cs="Times New Roman"/>
          <w:szCs w:val="28"/>
        </w:rPr>
        <w:t xml:space="preserve"> </w:t>
      </w:r>
      <w:r w:rsidR="00996DFB" w:rsidRPr="00476A6E">
        <w:rPr>
          <w:rFonts w:cs="Times New Roman"/>
          <w:szCs w:val="28"/>
        </w:rPr>
        <w:t>с</w:t>
      </w:r>
      <w:r>
        <w:rPr>
          <w:rFonts w:cs="Times New Roman"/>
          <w:szCs w:val="28"/>
        </w:rPr>
        <w:t xml:space="preserve"> </w:t>
      </w:r>
      <w:r w:rsidR="00996DFB" w:rsidRPr="00476A6E">
        <w:rPr>
          <w:rFonts w:cs="Times New Roman"/>
          <w:szCs w:val="28"/>
        </w:rPr>
        <w:t>природными</w:t>
      </w:r>
      <w:r>
        <w:rPr>
          <w:rFonts w:cs="Times New Roman"/>
          <w:szCs w:val="28"/>
        </w:rPr>
        <w:t xml:space="preserve"> </w:t>
      </w:r>
      <w:r w:rsidR="00996DFB" w:rsidRPr="00476A6E">
        <w:rPr>
          <w:rFonts w:cs="Times New Roman"/>
          <w:szCs w:val="28"/>
        </w:rPr>
        <w:t>алюмосиликатами</w:t>
      </w:r>
      <w:r>
        <w:rPr>
          <w:rFonts w:cs="Times New Roman"/>
          <w:szCs w:val="28"/>
        </w:rPr>
        <w:t xml:space="preserve"> </w:t>
      </w:r>
      <w:r w:rsidR="00996DFB" w:rsidRPr="00476A6E">
        <w:rPr>
          <w:rFonts w:cs="Times New Roman"/>
          <w:szCs w:val="28"/>
        </w:rPr>
        <w:t>образуется</w:t>
      </w:r>
      <w:r>
        <w:rPr>
          <w:rFonts w:cs="Times New Roman"/>
          <w:szCs w:val="28"/>
        </w:rPr>
        <w:t xml:space="preserve"> </w:t>
      </w:r>
      <w:r w:rsidR="00996DFB" w:rsidRPr="00476A6E">
        <w:rPr>
          <w:rFonts w:cs="Times New Roman"/>
          <w:szCs w:val="28"/>
        </w:rPr>
        <w:t>шихта</w:t>
      </w:r>
      <w:r>
        <w:rPr>
          <w:rFonts w:cs="Times New Roman"/>
          <w:szCs w:val="28"/>
        </w:rPr>
        <w:t xml:space="preserve"> </w:t>
      </w:r>
      <w:r w:rsidR="00996DFB" w:rsidRPr="00476A6E">
        <w:rPr>
          <w:rFonts w:cs="Times New Roman"/>
          <w:szCs w:val="28"/>
        </w:rPr>
        <w:t>пригодная</w:t>
      </w:r>
      <w:r>
        <w:rPr>
          <w:rFonts w:cs="Times New Roman"/>
          <w:szCs w:val="28"/>
        </w:rPr>
        <w:t xml:space="preserve"> </w:t>
      </w:r>
      <w:r w:rsidR="00996DFB" w:rsidRPr="00476A6E">
        <w:rPr>
          <w:rFonts w:cs="Times New Roman"/>
          <w:szCs w:val="28"/>
        </w:rPr>
        <w:t>для</w:t>
      </w:r>
      <w:r>
        <w:rPr>
          <w:rFonts w:cs="Times New Roman"/>
          <w:szCs w:val="28"/>
        </w:rPr>
        <w:t xml:space="preserve"> </w:t>
      </w:r>
      <w:r w:rsidR="00996DFB" w:rsidRPr="00476A6E">
        <w:rPr>
          <w:rFonts w:cs="Times New Roman"/>
          <w:szCs w:val="28"/>
        </w:rPr>
        <w:t>формования</w:t>
      </w:r>
      <w:r>
        <w:rPr>
          <w:rFonts w:cs="Times New Roman"/>
          <w:szCs w:val="28"/>
        </w:rPr>
        <w:t xml:space="preserve"> </w:t>
      </w:r>
      <w:r w:rsidR="00996DFB" w:rsidRPr="00476A6E">
        <w:rPr>
          <w:rFonts w:cs="Times New Roman"/>
          <w:szCs w:val="28"/>
        </w:rPr>
        <w:t>и</w:t>
      </w:r>
      <w:r>
        <w:rPr>
          <w:rFonts w:cs="Times New Roman"/>
          <w:szCs w:val="28"/>
        </w:rPr>
        <w:t xml:space="preserve"> </w:t>
      </w:r>
      <w:r w:rsidR="00996DFB" w:rsidRPr="00476A6E">
        <w:rPr>
          <w:rFonts w:cs="Times New Roman"/>
          <w:szCs w:val="28"/>
        </w:rPr>
        <w:t>придания</w:t>
      </w:r>
      <w:r>
        <w:rPr>
          <w:rFonts w:cs="Times New Roman"/>
          <w:szCs w:val="28"/>
        </w:rPr>
        <w:t xml:space="preserve"> </w:t>
      </w:r>
      <w:r w:rsidR="00996DFB" w:rsidRPr="00476A6E">
        <w:rPr>
          <w:rFonts w:cs="Times New Roman"/>
          <w:szCs w:val="28"/>
        </w:rPr>
        <w:t>заданной</w:t>
      </w:r>
      <w:r>
        <w:rPr>
          <w:rFonts w:cs="Times New Roman"/>
          <w:szCs w:val="28"/>
        </w:rPr>
        <w:t xml:space="preserve"> </w:t>
      </w:r>
      <w:r w:rsidR="00996DFB" w:rsidRPr="00476A6E">
        <w:rPr>
          <w:rFonts w:cs="Times New Roman"/>
          <w:szCs w:val="28"/>
        </w:rPr>
        <w:t>конфигурации.</w:t>
      </w:r>
      <w:r>
        <w:rPr>
          <w:rFonts w:cs="Times New Roman"/>
          <w:szCs w:val="28"/>
        </w:rPr>
        <w:t xml:space="preserve"> </w:t>
      </w:r>
      <w:r w:rsidR="00996DFB" w:rsidRPr="00914EF0">
        <w:rPr>
          <w:rFonts w:eastAsiaTheme="minorEastAsia" w:cs="Times New Roman"/>
          <w:szCs w:val="28"/>
          <w:lang w:eastAsia="ru-RU"/>
        </w:rPr>
        <w:t>В</w:t>
      </w:r>
      <w:r>
        <w:rPr>
          <w:rFonts w:eastAsiaTheme="minorEastAsia" w:cs="Times New Roman"/>
          <w:szCs w:val="28"/>
          <w:lang w:eastAsia="ru-RU"/>
        </w:rPr>
        <w:t xml:space="preserve"> </w:t>
      </w:r>
      <w:r w:rsidR="00996DFB" w:rsidRPr="00914EF0">
        <w:rPr>
          <w:rFonts w:eastAsiaTheme="minorEastAsia" w:cs="Times New Roman"/>
          <w:szCs w:val="28"/>
          <w:lang w:eastAsia="ru-RU"/>
        </w:rPr>
        <w:t>порошковой</w:t>
      </w:r>
      <w:r>
        <w:rPr>
          <w:rFonts w:eastAsiaTheme="minorEastAsia" w:cs="Times New Roman"/>
          <w:szCs w:val="28"/>
          <w:lang w:eastAsia="ru-RU"/>
        </w:rPr>
        <w:t xml:space="preserve"> </w:t>
      </w:r>
      <w:r w:rsidR="00996DFB" w:rsidRPr="00914EF0">
        <w:rPr>
          <w:rFonts w:eastAsiaTheme="minorEastAsia" w:cs="Times New Roman"/>
          <w:szCs w:val="28"/>
          <w:lang w:eastAsia="ru-RU"/>
        </w:rPr>
        <w:t>металлургии</w:t>
      </w:r>
      <w:r>
        <w:rPr>
          <w:rFonts w:eastAsiaTheme="minorEastAsia" w:cs="Times New Roman"/>
          <w:szCs w:val="28"/>
          <w:lang w:eastAsia="ru-RU"/>
        </w:rPr>
        <w:t xml:space="preserve"> </w:t>
      </w:r>
      <w:r w:rsidR="00996DFB" w:rsidRPr="00914EF0">
        <w:rPr>
          <w:rFonts w:eastAsiaTheme="minorEastAsia" w:cs="Times New Roman"/>
          <w:szCs w:val="28"/>
          <w:lang w:eastAsia="ru-RU"/>
        </w:rPr>
        <w:t>при</w:t>
      </w:r>
      <w:r>
        <w:rPr>
          <w:rFonts w:eastAsiaTheme="minorEastAsia" w:cs="Times New Roman"/>
          <w:szCs w:val="28"/>
          <w:lang w:eastAsia="ru-RU"/>
        </w:rPr>
        <w:t xml:space="preserve"> </w:t>
      </w:r>
      <w:r w:rsidR="00996DFB" w:rsidRPr="00914EF0">
        <w:rPr>
          <w:rFonts w:eastAsiaTheme="minorEastAsia" w:cs="Times New Roman"/>
          <w:szCs w:val="28"/>
          <w:lang w:eastAsia="ru-RU"/>
        </w:rPr>
        <w:t>выборе</w:t>
      </w:r>
      <w:r>
        <w:rPr>
          <w:rFonts w:eastAsiaTheme="minorEastAsia" w:cs="Times New Roman"/>
          <w:szCs w:val="28"/>
          <w:lang w:eastAsia="ru-RU"/>
        </w:rPr>
        <w:t xml:space="preserve"> </w:t>
      </w:r>
      <w:r w:rsidR="00996DFB" w:rsidRPr="00914EF0">
        <w:rPr>
          <w:rFonts w:eastAsiaTheme="minorEastAsia" w:cs="Times New Roman"/>
          <w:szCs w:val="28"/>
          <w:lang w:eastAsia="ru-RU"/>
        </w:rPr>
        <w:t>состава</w:t>
      </w:r>
      <w:r>
        <w:rPr>
          <w:rFonts w:eastAsiaTheme="minorEastAsia" w:cs="Times New Roman"/>
          <w:szCs w:val="28"/>
          <w:lang w:eastAsia="ru-RU"/>
        </w:rPr>
        <w:t xml:space="preserve"> </w:t>
      </w:r>
      <w:r w:rsidR="00996DFB" w:rsidRPr="00914EF0">
        <w:rPr>
          <w:rFonts w:eastAsiaTheme="minorEastAsia" w:cs="Times New Roman"/>
          <w:szCs w:val="28"/>
          <w:lang w:eastAsia="ru-RU"/>
        </w:rPr>
        <w:t>пластической</w:t>
      </w:r>
      <w:r>
        <w:rPr>
          <w:rFonts w:eastAsiaTheme="minorEastAsia" w:cs="Times New Roman"/>
          <w:szCs w:val="28"/>
          <w:lang w:eastAsia="ru-RU"/>
        </w:rPr>
        <w:t xml:space="preserve"> </w:t>
      </w:r>
      <w:r w:rsidR="00996DFB" w:rsidRPr="00914EF0">
        <w:rPr>
          <w:rFonts w:eastAsiaTheme="minorEastAsia" w:cs="Times New Roman"/>
          <w:szCs w:val="28"/>
          <w:lang w:eastAsia="ru-RU"/>
        </w:rPr>
        <w:t>массы</w:t>
      </w:r>
      <w:r>
        <w:rPr>
          <w:rFonts w:eastAsiaTheme="minorEastAsia" w:cs="Times New Roman"/>
          <w:szCs w:val="28"/>
          <w:lang w:eastAsia="ru-RU"/>
        </w:rPr>
        <w:t xml:space="preserve"> </w:t>
      </w:r>
      <w:r w:rsidR="00996DFB" w:rsidRPr="00914EF0">
        <w:rPr>
          <w:rFonts w:eastAsiaTheme="minorEastAsia" w:cs="Times New Roman"/>
          <w:szCs w:val="28"/>
          <w:lang w:eastAsia="ru-RU"/>
        </w:rPr>
        <w:t>для</w:t>
      </w:r>
      <w:r>
        <w:rPr>
          <w:rFonts w:eastAsiaTheme="minorEastAsia" w:cs="Times New Roman"/>
          <w:szCs w:val="28"/>
          <w:lang w:eastAsia="ru-RU"/>
        </w:rPr>
        <w:t xml:space="preserve"> </w:t>
      </w:r>
      <w:r w:rsidR="00996DFB" w:rsidRPr="00914EF0">
        <w:rPr>
          <w:rFonts w:eastAsiaTheme="minorEastAsia" w:cs="Times New Roman"/>
          <w:szCs w:val="28"/>
          <w:lang w:eastAsia="ru-RU"/>
        </w:rPr>
        <w:t>формования</w:t>
      </w:r>
      <w:r>
        <w:rPr>
          <w:rFonts w:eastAsiaTheme="minorEastAsia" w:cs="Times New Roman"/>
          <w:szCs w:val="28"/>
          <w:lang w:eastAsia="ru-RU"/>
        </w:rPr>
        <w:t xml:space="preserve"> </w:t>
      </w:r>
      <w:r w:rsidR="00F2362F">
        <w:rPr>
          <w:rFonts w:eastAsiaTheme="minorEastAsia" w:cs="Times New Roman"/>
          <w:szCs w:val="28"/>
          <w:lang w:eastAsia="ru-RU"/>
        </w:rPr>
        <w:t>керамического</w:t>
      </w:r>
      <w:r>
        <w:rPr>
          <w:rFonts w:eastAsiaTheme="minorEastAsia" w:cs="Times New Roman"/>
          <w:szCs w:val="28"/>
          <w:lang w:eastAsia="ru-RU"/>
        </w:rPr>
        <w:t xml:space="preserve"> </w:t>
      </w:r>
      <w:r w:rsidR="00996DFB" w:rsidRPr="00914EF0">
        <w:rPr>
          <w:rFonts w:eastAsiaTheme="minorEastAsia" w:cs="Times New Roman"/>
          <w:szCs w:val="28"/>
          <w:lang w:eastAsia="ru-RU"/>
        </w:rPr>
        <w:t>материала</w:t>
      </w:r>
      <w:r>
        <w:rPr>
          <w:rFonts w:eastAsiaTheme="minorEastAsia" w:cs="Times New Roman"/>
          <w:szCs w:val="28"/>
          <w:lang w:eastAsia="ru-RU"/>
        </w:rPr>
        <w:t xml:space="preserve"> </w:t>
      </w:r>
      <w:r w:rsidR="00996DFB" w:rsidRPr="00914EF0">
        <w:rPr>
          <w:rFonts w:eastAsiaTheme="minorEastAsia" w:cs="Times New Roman"/>
          <w:szCs w:val="28"/>
          <w:lang w:eastAsia="ru-RU"/>
        </w:rPr>
        <w:t>учитываются</w:t>
      </w:r>
      <w:r>
        <w:rPr>
          <w:rFonts w:eastAsiaTheme="minorEastAsia" w:cs="Times New Roman"/>
          <w:szCs w:val="28"/>
          <w:lang w:eastAsia="ru-RU"/>
        </w:rPr>
        <w:t xml:space="preserve"> </w:t>
      </w:r>
      <w:r w:rsidR="00996DFB" w:rsidRPr="00914EF0">
        <w:rPr>
          <w:rFonts w:eastAsiaTheme="minorEastAsia" w:cs="Times New Roman"/>
          <w:szCs w:val="28"/>
          <w:lang w:eastAsia="ru-RU"/>
        </w:rPr>
        <w:t>такие</w:t>
      </w:r>
      <w:r>
        <w:rPr>
          <w:rFonts w:eastAsiaTheme="minorEastAsia" w:cs="Times New Roman"/>
          <w:szCs w:val="28"/>
          <w:lang w:eastAsia="ru-RU"/>
        </w:rPr>
        <w:t xml:space="preserve"> </w:t>
      </w:r>
      <w:r w:rsidR="00996DFB" w:rsidRPr="00914EF0">
        <w:rPr>
          <w:rFonts w:eastAsiaTheme="minorEastAsia" w:cs="Times New Roman"/>
          <w:szCs w:val="28"/>
          <w:lang w:eastAsia="ru-RU"/>
        </w:rPr>
        <w:t>параметры,</w:t>
      </w:r>
      <w:r>
        <w:rPr>
          <w:rFonts w:eastAsiaTheme="minorEastAsia" w:cs="Times New Roman"/>
          <w:szCs w:val="28"/>
          <w:lang w:eastAsia="ru-RU"/>
        </w:rPr>
        <w:t xml:space="preserve"> </w:t>
      </w:r>
      <w:r w:rsidR="00996DFB" w:rsidRPr="00914EF0">
        <w:rPr>
          <w:rFonts w:eastAsiaTheme="minorEastAsia" w:cs="Times New Roman"/>
          <w:szCs w:val="28"/>
          <w:lang w:eastAsia="ru-RU"/>
        </w:rPr>
        <w:t>как</w:t>
      </w:r>
      <w:r>
        <w:rPr>
          <w:rFonts w:eastAsiaTheme="minorEastAsia" w:cs="Times New Roman"/>
          <w:szCs w:val="28"/>
          <w:lang w:eastAsia="ru-RU"/>
        </w:rPr>
        <w:t xml:space="preserve"> </w:t>
      </w:r>
      <w:r w:rsidR="00996DFB" w:rsidRPr="00914EF0">
        <w:rPr>
          <w:rFonts w:eastAsiaTheme="minorEastAsia" w:cs="Times New Roman"/>
          <w:szCs w:val="28"/>
          <w:lang w:eastAsia="ru-RU"/>
        </w:rPr>
        <w:t>влажность</w:t>
      </w:r>
      <w:r>
        <w:rPr>
          <w:rFonts w:eastAsiaTheme="minorEastAsia" w:cs="Times New Roman"/>
          <w:szCs w:val="28"/>
          <w:lang w:eastAsia="ru-RU"/>
        </w:rPr>
        <w:t xml:space="preserve"> </w:t>
      </w:r>
      <w:r w:rsidR="00996DFB" w:rsidRPr="00914EF0">
        <w:rPr>
          <w:rFonts w:eastAsiaTheme="minorEastAsia" w:cs="Times New Roman"/>
          <w:szCs w:val="28"/>
          <w:lang w:eastAsia="ru-RU"/>
        </w:rPr>
        <w:t>массы,</w:t>
      </w:r>
      <w:r>
        <w:rPr>
          <w:rFonts w:eastAsiaTheme="minorEastAsia" w:cs="Times New Roman"/>
          <w:szCs w:val="28"/>
          <w:lang w:eastAsia="ru-RU"/>
        </w:rPr>
        <w:t xml:space="preserve"> </w:t>
      </w:r>
      <w:r w:rsidR="00996DFB" w:rsidRPr="00914EF0">
        <w:rPr>
          <w:rFonts w:eastAsiaTheme="minorEastAsia" w:cs="Times New Roman"/>
          <w:szCs w:val="28"/>
          <w:lang w:eastAsia="ru-RU"/>
        </w:rPr>
        <w:t>давление</w:t>
      </w:r>
      <w:r>
        <w:rPr>
          <w:rFonts w:eastAsiaTheme="minorEastAsia" w:cs="Times New Roman"/>
          <w:szCs w:val="28"/>
          <w:lang w:eastAsia="ru-RU"/>
        </w:rPr>
        <w:t xml:space="preserve"> </w:t>
      </w:r>
      <w:r w:rsidR="00996DFB" w:rsidRPr="00914EF0">
        <w:rPr>
          <w:rFonts w:eastAsiaTheme="minorEastAsia" w:cs="Times New Roman"/>
          <w:szCs w:val="28"/>
          <w:lang w:eastAsia="ru-RU"/>
        </w:rPr>
        <w:t>прессования,</w:t>
      </w:r>
      <w:r>
        <w:rPr>
          <w:rFonts w:eastAsiaTheme="minorEastAsia" w:cs="Times New Roman"/>
          <w:szCs w:val="28"/>
          <w:lang w:eastAsia="ru-RU"/>
        </w:rPr>
        <w:t xml:space="preserve"> </w:t>
      </w:r>
      <w:r w:rsidR="00996DFB" w:rsidRPr="00914EF0">
        <w:rPr>
          <w:rFonts w:eastAsiaTheme="minorEastAsia" w:cs="Times New Roman"/>
          <w:szCs w:val="28"/>
          <w:lang w:eastAsia="ru-RU"/>
        </w:rPr>
        <w:t>температура</w:t>
      </w:r>
      <w:r>
        <w:rPr>
          <w:rFonts w:eastAsiaTheme="minorEastAsia" w:cs="Times New Roman"/>
          <w:szCs w:val="28"/>
          <w:lang w:eastAsia="ru-RU"/>
        </w:rPr>
        <w:t xml:space="preserve"> </w:t>
      </w:r>
      <w:r w:rsidR="00996DFB" w:rsidRPr="00914EF0">
        <w:rPr>
          <w:rFonts w:eastAsiaTheme="minorEastAsia" w:cs="Times New Roman"/>
          <w:szCs w:val="28"/>
          <w:lang w:eastAsia="ru-RU"/>
        </w:rPr>
        <w:t>обжига</w:t>
      </w:r>
      <w:r>
        <w:rPr>
          <w:rFonts w:eastAsiaTheme="minorEastAsia" w:cs="Times New Roman"/>
          <w:szCs w:val="28"/>
          <w:lang w:eastAsia="ru-RU"/>
        </w:rPr>
        <w:t xml:space="preserve"> </w:t>
      </w:r>
      <w:r w:rsidR="00996DFB" w:rsidRPr="00914EF0">
        <w:rPr>
          <w:rFonts w:eastAsiaTheme="minorEastAsia" w:cs="Times New Roman"/>
          <w:szCs w:val="28"/>
          <w:lang w:eastAsia="ru-RU"/>
        </w:rPr>
        <w:t>и</w:t>
      </w:r>
      <w:r>
        <w:rPr>
          <w:rFonts w:eastAsiaTheme="minorEastAsia" w:cs="Times New Roman"/>
          <w:szCs w:val="28"/>
          <w:lang w:eastAsia="ru-RU"/>
        </w:rPr>
        <w:t xml:space="preserve"> </w:t>
      </w:r>
      <w:r w:rsidR="00996DFB" w:rsidRPr="00914EF0">
        <w:rPr>
          <w:rFonts w:eastAsiaTheme="minorEastAsia" w:cs="Times New Roman"/>
          <w:szCs w:val="28"/>
          <w:lang w:eastAsia="ru-RU"/>
        </w:rPr>
        <w:t>другие</w:t>
      </w:r>
      <w:r>
        <w:rPr>
          <w:rFonts w:eastAsiaTheme="minorEastAsia" w:cs="Times New Roman"/>
          <w:szCs w:val="28"/>
          <w:lang w:eastAsia="ru-RU"/>
        </w:rPr>
        <w:t xml:space="preserve"> </w:t>
      </w:r>
      <w:r w:rsidR="00996DFB" w:rsidRPr="00914EF0">
        <w:rPr>
          <w:rFonts w:eastAsiaTheme="minorEastAsia" w:cs="Times New Roman"/>
          <w:szCs w:val="28"/>
          <w:lang w:eastAsia="ru-RU"/>
        </w:rPr>
        <w:t>характеристики.</w:t>
      </w:r>
      <w:r>
        <w:rPr>
          <w:rFonts w:eastAsiaTheme="minorEastAsia" w:cs="Times New Roman"/>
          <w:szCs w:val="28"/>
          <w:lang w:eastAsia="ru-RU"/>
        </w:rPr>
        <w:t xml:space="preserve"> </w:t>
      </w:r>
      <w:r w:rsidR="00996DFB" w:rsidRPr="00914EF0">
        <w:rPr>
          <w:rFonts w:eastAsiaTheme="minorEastAsia" w:cs="Times New Roman"/>
          <w:szCs w:val="28"/>
          <w:lang w:eastAsia="ru-RU"/>
        </w:rPr>
        <w:t>Металлургические</w:t>
      </w:r>
      <w:r>
        <w:rPr>
          <w:rFonts w:eastAsiaTheme="minorEastAsia" w:cs="Times New Roman"/>
          <w:szCs w:val="28"/>
          <w:lang w:eastAsia="ru-RU"/>
        </w:rPr>
        <w:t xml:space="preserve"> </w:t>
      </w:r>
      <w:r w:rsidR="00996DFB" w:rsidRPr="00914EF0">
        <w:rPr>
          <w:rFonts w:eastAsiaTheme="minorEastAsia" w:cs="Times New Roman"/>
          <w:szCs w:val="28"/>
          <w:lang w:eastAsia="ru-RU"/>
        </w:rPr>
        <w:t>шлаки</w:t>
      </w:r>
      <w:r>
        <w:rPr>
          <w:rFonts w:eastAsiaTheme="minorEastAsia" w:cs="Times New Roman"/>
          <w:szCs w:val="28"/>
          <w:lang w:eastAsia="ru-RU"/>
        </w:rPr>
        <w:t xml:space="preserve"> </w:t>
      </w:r>
      <w:r w:rsidR="00996DFB" w:rsidRPr="00914EF0">
        <w:rPr>
          <w:rFonts w:eastAsiaTheme="minorEastAsia" w:cs="Times New Roman"/>
          <w:szCs w:val="28"/>
          <w:lang w:eastAsia="ru-RU"/>
        </w:rPr>
        <w:t>в</w:t>
      </w:r>
      <w:r>
        <w:rPr>
          <w:rFonts w:eastAsiaTheme="minorEastAsia" w:cs="Times New Roman"/>
          <w:szCs w:val="28"/>
          <w:lang w:eastAsia="ru-RU"/>
        </w:rPr>
        <w:t xml:space="preserve"> </w:t>
      </w:r>
      <w:r w:rsidR="00996DFB" w:rsidRPr="00914EF0">
        <w:rPr>
          <w:rFonts w:eastAsiaTheme="minorEastAsia" w:cs="Times New Roman"/>
          <w:szCs w:val="28"/>
          <w:lang w:eastAsia="ru-RU"/>
        </w:rPr>
        <w:t>отличие</w:t>
      </w:r>
      <w:r>
        <w:rPr>
          <w:rFonts w:eastAsiaTheme="minorEastAsia" w:cs="Times New Roman"/>
          <w:szCs w:val="28"/>
          <w:lang w:eastAsia="ru-RU"/>
        </w:rPr>
        <w:t xml:space="preserve"> </w:t>
      </w:r>
      <w:r w:rsidR="00996DFB" w:rsidRPr="00914EF0">
        <w:rPr>
          <w:rFonts w:eastAsiaTheme="minorEastAsia" w:cs="Times New Roman"/>
          <w:szCs w:val="28"/>
          <w:lang w:eastAsia="ru-RU"/>
        </w:rPr>
        <w:t>от</w:t>
      </w:r>
      <w:r>
        <w:rPr>
          <w:rFonts w:eastAsiaTheme="minorEastAsia" w:cs="Times New Roman"/>
          <w:szCs w:val="28"/>
          <w:lang w:eastAsia="ru-RU"/>
        </w:rPr>
        <w:t xml:space="preserve"> </w:t>
      </w:r>
      <w:r w:rsidR="00996DFB" w:rsidRPr="00914EF0">
        <w:rPr>
          <w:rFonts w:eastAsiaTheme="minorEastAsia" w:cs="Times New Roman"/>
          <w:szCs w:val="28"/>
          <w:lang w:eastAsia="ru-RU"/>
        </w:rPr>
        <w:t>глинистых</w:t>
      </w:r>
      <w:r>
        <w:rPr>
          <w:rFonts w:eastAsiaTheme="minorEastAsia" w:cs="Times New Roman"/>
          <w:szCs w:val="28"/>
          <w:lang w:eastAsia="ru-RU"/>
        </w:rPr>
        <w:t xml:space="preserve"> </w:t>
      </w:r>
      <w:r w:rsidR="00996DFB" w:rsidRPr="00914EF0">
        <w:rPr>
          <w:rFonts w:eastAsiaTheme="minorEastAsia" w:cs="Times New Roman"/>
          <w:szCs w:val="28"/>
          <w:lang w:eastAsia="ru-RU"/>
        </w:rPr>
        <w:t>компонентов,</w:t>
      </w:r>
      <w:r>
        <w:rPr>
          <w:rFonts w:eastAsiaTheme="minorEastAsia" w:cs="Times New Roman"/>
          <w:szCs w:val="28"/>
          <w:lang w:eastAsia="ru-RU"/>
        </w:rPr>
        <w:t xml:space="preserve"> </w:t>
      </w:r>
      <w:r w:rsidR="00996DFB" w:rsidRPr="00914EF0">
        <w:rPr>
          <w:rFonts w:eastAsiaTheme="minorEastAsia" w:cs="Times New Roman"/>
          <w:szCs w:val="28"/>
          <w:lang w:eastAsia="ru-RU"/>
        </w:rPr>
        <w:t>не</w:t>
      </w:r>
      <w:r>
        <w:rPr>
          <w:rFonts w:eastAsiaTheme="minorEastAsia" w:cs="Times New Roman"/>
          <w:szCs w:val="28"/>
          <w:lang w:eastAsia="ru-RU"/>
        </w:rPr>
        <w:t xml:space="preserve"> </w:t>
      </w:r>
      <w:r w:rsidR="00996DFB" w:rsidRPr="00914EF0">
        <w:rPr>
          <w:rFonts w:eastAsiaTheme="minorEastAsia" w:cs="Times New Roman"/>
          <w:szCs w:val="28"/>
          <w:lang w:eastAsia="ru-RU"/>
        </w:rPr>
        <w:t>обладают</w:t>
      </w:r>
      <w:r>
        <w:rPr>
          <w:rFonts w:eastAsiaTheme="minorEastAsia" w:cs="Times New Roman"/>
          <w:szCs w:val="28"/>
          <w:lang w:eastAsia="ru-RU"/>
        </w:rPr>
        <w:t xml:space="preserve"> </w:t>
      </w:r>
      <w:r w:rsidR="00996DFB" w:rsidRPr="00914EF0">
        <w:rPr>
          <w:rFonts w:eastAsiaTheme="minorEastAsia" w:cs="Times New Roman"/>
          <w:szCs w:val="28"/>
          <w:lang w:eastAsia="ru-RU"/>
        </w:rPr>
        <w:t>пластичностью</w:t>
      </w:r>
      <w:r>
        <w:rPr>
          <w:rFonts w:eastAsiaTheme="minorEastAsia" w:cs="Times New Roman"/>
          <w:szCs w:val="28"/>
          <w:lang w:eastAsia="ru-RU"/>
        </w:rPr>
        <w:t xml:space="preserve"> </w:t>
      </w:r>
      <w:r w:rsidR="00996DFB" w:rsidRPr="00914EF0">
        <w:rPr>
          <w:rFonts w:eastAsiaTheme="minorEastAsia" w:cs="Times New Roman"/>
          <w:szCs w:val="28"/>
          <w:lang w:eastAsia="ru-RU"/>
        </w:rPr>
        <w:t>и</w:t>
      </w:r>
      <w:r>
        <w:rPr>
          <w:rFonts w:eastAsiaTheme="minorEastAsia" w:cs="Times New Roman"/>
          <w:szCs w:val="28"/>
          <w:lang w:eastAsia="ru-RU"/>
        </w:rPr>
        <w:t xml:space="preserve"> </w:t>
      </w:r>
      <w:r w:rsidR="00996DFB" w:rsidRPr="00914EF0">
        <w:rPr>
          <w:rFonts w:eastAsiaTheme="minorEastAsia" w:cs="Times New Roman"/>
          <w:szCs w:val="28"/>
          <w:lang w:eastAsia="ru-RU"/>
        </w:rPr>
        <w:t>связующей</w:t>
      </w:r>
      <w:r>
        <w:rPr>
          <w:rFonts w:eastAsiaTheme="minorEastAsia" w:cs="Times New Roman"/>
          <w:szCs w:val="28"/>
          <w:lang w:eastAsia="ru-RU"/>
        </w:rPr>
        <w:t xml:space="preserve"> </w:t>
      </w:r>
      <w:r w:rsidR="00996DFB" w:rsidRPr="00914EF0">
        <w:rPr>
          <w:rFonts w:eastAsiaTheme="minorEastAsia" w:cs="Times New Roman"/>
          <w:szCs w:val="28"/>
          <w:lang w:eastAsia="ru-RU"/>
        </w:rPr>
        <w:t>способностью,</w:t>
      </w:r>
      <w:r>
        <w:rPr>
          <w:rFonts w:eastAsiaTheme="minorEastAsia" w:cs="Times New Roman"/>
          <w:szCs w:val="28"/>
          <w:lang w:eastAsia="ru-RU"/>
        </w:rPr>
        <w:t xml:space="preserve"> </w:t>
      </w:r>
      <w:r w:rsidR="00996DFB" w:rsidRPr="00914EF0">
        <w:rPr>
          <w:rFonts w:eastAsiaTheme="minorEastAsia" w:cs="Times New Roman"/>
          <w:szCs w:val="28"/>
          <w:lang w:eastAsia="ru-RU"/>
        </w:rPr>
        <w:t>поэтому</w:t>
      </w:r>
      <w:r>
        <w:rPr>
          <w:rFonts w:eastAsiaTheme="minorEastAsia" w:cs="Times New Roman"/>
          <w:szCs w:val="28"/>
          <w:lang w:eastAsia="ru-RU"/>
        </w:rPr>
        <w:t xml:space="preserve"> </w:t>
      </w:r>
      <w:r w:rsidR="00996DFB" w:rsidRPr="00914EF0">
        <w:rPr>
          <w:rFonts w:eastAsiaTheme="minorEastAsia" w:cs="Times New Roman"/>
          <w:szCs w:val="28"/>
          <w:lang w:eastAsia="ru-RU"/>
        </w:rPr>
        <w:t>для</w:t>
      </w:r>
      <w:r>
        <w:rPr>
          <w:rFonts w:eastAsiaTheme="minorEastAsia" w:cs="Times New Roman"/>
          <w:szCs w:val="28"/>
          <w:lang w:eastAsia="ru-RU"/>
        </w:rPr>
        <w:t xml:space="preserve"> </w:t>
      </w:r>
      <w:r w:rsidR="00996DFB" w:rsidRPr="00914EF0">
        <w:rPr>
          <w:rFonts w:eastAsiaTheme="minorEastAsia" w:cs="Times New Roman"/>
          <w:szCs w:val="28"/>
          <w:lang w:eastAsia="ru-RU"/>
        </w:rPr>
        <w:t>синтеза</w:t>
      </w:r>
      <w:r>
        <w:rPr>
          <w:rFonts w:eastAsiaTheme="minorEastAsia" w:cs="Times New Roman"/>
          <w:szCs w:val="28"/>
          <w:lang w:eastAsia="ru-RU"/>
        </w:rPr>
        <w:t xml:space="preserve"> </w:t>
      </w:r>
      <w:r w:rsidR="00996DFB" w:rsidRPr="00914EF0">
        <w:rPr>
          <w:rFonts w:eastAsiaTheme="minorEastAsia" w:cs="Times New Roman"/>
          <w:szCs w:val="28"/>
          <w:lang w:eastAsia="ru-RU"/>
        </w:rPr>
        <w:t>новых</w:t>
      </w:r>
      <w:r>
        <w:rPr>
          <w:rFonts w:eastAsiaTheme="minorEastAsia" w:cs="Times New Roman"/>
          <w:szCs w:val="28"/>
          <w:lang w:eastAsia="ru-RU"/>
        </w:rPr>
        <w:t xml:space="preserve"> </w:t>
      </w:r>
      <w:r w:rsidR="00F2362F">
        <w:rPr>
          <w:rFonts w:eastAsiaTheme="minorEastAsia" w:cs="Times New Roman"/>
          <w:szCs w:val="28"/>
          <w:lang w:eastAsia="ru-RU"/>
        </w:rPr>
        <w:t>керамических</w:t>
      </w:r>
      <w:r>
        <w:rPr>
          <w:rFonts w:eastAsiaTheme="minorEastAsia" w:cs="Times New Roman"/>
          <w:szCs w:val="28"/>
          <w:lang w:eastAsia="ru-RU"/>
        </w:rPr>
        <w:t xml:space="preserve"> </w:t>
      </w:r>
      <w:r w:rsidR="00996DFB" w:rsidRPr="00914EF0">
        <w:rPr>
          <w:rFonts w:eastAsiaTheme="minorEastAsia" w:cs="Times New Roman"/>
          <w:szCs w:val="28"/>
          <w:lang w:eastAsia="ru-RU"/>
        </w:rPr>
        <w:t>материалов</w:t>
      </w:r>
      <w:r>
        <w:rPr>
          <w:rFonts w:eastAsiaTheme="minorEastAsia" w:cs="Times New Roman"/>
          <w:szCs w:val="28"/>
          <w:lang w:eastAsia="ru-RU"/>
        </w:rPr>
        <w:t xml:space="preserve"> </w:t>
      </w:r>
      <w:r w:rsidR="00996DFB" w:rsidRPr="00914EF0">
        <w:rPr>
          <w:rFonts w:eastAsiaTheme="minorEastAsia" w:cs="Times New Roman"/>
          <w:szCs w:val="28"/>
          <w:lang w:eastAsia="ru-RU"/>
        </w:rPr>
        <w:t>требуются</w:t>
      </w:r>
      <w:r>
        <w:rPr>
          <w:rFonts w:eastAsiaTheme="minorEastAsia" w:cs="Times New Roman"/>
          <w:szCs w:val="28"/>
          <w:lang w:eastAsia="ru-RU"/>
        </w:rPr>
        <w:t xml:space="preserve"> </w:t>
      </w:r>
      <w:r w:rsidR="00996DFB" w:rsidRPr="00914EF0">
        <w:rPr>
          <w:rFonts w:eastAsiaTheme="minorEastAsia" w:cs="Times New Roman"/>
          <w:szCs w:val="28"/>
          <w:lang w:eastAsia="ru-RU"/>
        </w:rPr>
        <w:t>знания</w:t>
      </w:r>
      <w:r>
        <w:rPr>
          <w:rFonts w:eastAsiaTheme="minorEastAsia" w:cs="Times New Roman"/>
          <w:szCs w:val="28"/>
          <w:lang w:eastAsia="ru-RU"/>
        </w:rPr>
        <w:t xml:space="preserve"> </w:t>
      </w:r>
      <w:r w:rsidR="00996DFB" w:rsidRPr="00914EF0">
        <w:rPr>
          <w:rFonts w:eastAsiaTheme="minorEastAsia" w:cs="Times New Roman"/>
          <w:szCs w:val="28"/>
          <w:lang w:eastAsia="ru-RU"/>
        </w:rPr>
        <w:t>закономерностей</w:t>
      </w:r>
      <w:r>
        <w:rPr>
          <w:rFonts w:eastAsiaTheme="minorEastAsia" w:cs="Times New Roman"/>
          <w:szCs w:val="28"/>
          <w:lang w:eastAsia="ru-RU"/>
        </w:rPr>
        <w:t xml:space="preserve"> </w:t>
      </w:r>
      <w:r w:rsidR="00996DFB" w:rsidRPr="00914EF0">
        <w:rPr>
          <w:rFonts w:eastAsiaTheme="minorEastAsia" w:cs="Times New Roman"/>
          <w:szCs w:val="28"/>
          <w:lang w:eastAsia="ru-RU"/>
        </w:rPr>
        <w:t>формирования</w:t>
      </w:r>
      <w:r>
        <w:rPr>
          <w:rFonts w:eastAsiaTheme="minorEastAsia" w:cs="Times New Roman"/>
          <w:szCs w:val="28"/>
          <w:lang w:eastAsia="ru-RU"/>
        </w:rPr>
        <w:t xml:space="preserve"> </w:t>
      </w:r>
      <w:r w:rsidR="00996DFB" w:rsidRPr="00914EF0">
        <w:rPr>
          <w:rFonts w:eastAsiaTheme="minorEastAsia" w:cs="Times New Roman"/>
          <w:szCs w:val="28"/>
          <w:lang w:eastAsia="ru-RU"/>
        </w:rPr>
        <w:t>матричной</w:t>
      </w:r>
      <w:r>
        <w:rPr>
          <w:rFonts w:eastAsiaTheme="minorEastAsia" w:cs="Times New Roman"/>
          <w:szCs w:val="28"/>
          <w:lang w:eastAsia="ru-RU"/>
        </w:rPr>
        <w:t xml:space="preserve"> </w:t>
      </w:r>
      <w:r w:rsidR="00996DFB" w:rsidRPr="00914EF0">
        <w:rPr>
          <w:rFonts w:eastAsiaTheme="minorEastAsia" w:cs="Times New Roman"/>
          <w:szCs w:val="28"/>
          <w:lang w:eastAsia="ru-RU"/>
        </w:rPr>
        <w:t>структуры</w:t>
      </w:r>
      <w:r>
        <w:rPr>
          <w:rFonts w:eastAsiaTheme="minorEastAsia" w:cs="Times New Roman"/>
          <w:szCs w:val="28"/>
          <w:lang w:eastAsia="ru-RU"/>
        </w:rPr>
        <w:t xml:space="preserve"> </w:t>
      </w:r>
      <w:r w:rsidR="00996DFB" w:rsidRPr="00914EF0">
        <w:rPr>
          <w:rFonts w:eastAsiaTheme="minorEastAsia" w:cs="Times New Roman"/>
          <w:szCs w:val="28"/>
          <w:lang w:eastAsia="ru-RU"/>
        </w:rPr>
        <w:t>синтезируемых</w:t>
      </w:r>
      <w:r>
        <w:rPr>
          <w:rFonts w:eastAsiaTheme="minorEastAsia" w:cs="Times New Roman"/>
          <w:szCs w:val="28"/>
          <w:lang w:eastAsia="ru-RU"/>
        </w:rPr>
        <w:t xml:space="preserve"> </w:t>
      </w:r>
      <w:r w:rsidR="00F2362F">
        <w:rPr>
          <w:rFonts w:eastAsiaTheme="minorEastAsia" w:cs="Times New Roman"/>
          <w:szCs w:val="28"/>
          <w:lang w:eastAsia="ru-RU"/>
        </w:rPr>
        <w:t>керамических</w:t>
      </w:r>
      <w:r>
        <w:rPr>
          <w:rFonts w:eastAsiaTheme="minorEastAsia" w:cs="Times New Roman"/>
          <w:szCs w:val="28"/>
          <w:lang w:eastAsia="ru-RU"/>
        </w:rPr>
        <w:t xml:space="preserve"> </w:t>
      </w:r>
      <w:r w:rsidR="00996DFB" w:rsidRPr="00914EF0">
        <w:rPr>
          <w:rFonts w:eastAsiaTheme="minorEastAsia" w:cs="Times New Roman"/>
          <w:szCs w:val="28"/>
          <w:lang w:eastAsia="ru-RU"/>
        </w:rPr>
        <w:t>материалов</w:t>
      </w:r>
      <w:r>
        <w:rPr>
          <w:rFonts w:eastAsiaTheme="minorEastAsia" w:cs="Times New Roman"/>
          <w:szCs w:val="28"/>
          <w:lang w:eastAsia="ru-RU"/>
        </w:rPr>
        <w:t xml:space="preserve"> </w:t>
      </w:r>
      <w:r w:rsidR="00996DFB" w:rsidRPr="00914EF0">
        <w:rPr>
          <w:rFonts w:eastAsiaTheme="minorEastAsia" w:cs="Times New Roman"/>
          <w:szCs w:val="28"/>
          <w:lang w:eastAsia="ru-RU"/>
        </w:rPr>
        <w:t>под</w:t>
      </w:r>
      <w:r>
        <w:rPr>
          <w:rFonts w:eastAsiaTheme="minorEastAsia" w:cs="Times New Roman"/>
          <w:szCs w:val="28"/>
          <w:lang w:eastAsia="ru-RU"/>
        </w:rPr>
        <w:t xml:space="preserve"> </w:t>
      </w:r>
      <w:r w:rsidR="00996DFB" w:rsidRPr="00914EF0">
        <w:rPr>
          <w:rFonts w:eastAsiaTheme="minorEastAsia" w:cs="Times New Roman"/>
          <w:szCs w:val="28"/>
          <w:lang w:eastAsia="ru-RU"/>
        </w:rPr>
        <w:t>воздействием</w:t>
      </w:r>
      <w:r>
        <w:rPr>
          <w:rFonts w:eastAsiaTheme="minorEastAsia" w:cs="Times New Roman"/>
          <w:szCs w:val="28"/>
          <w:lang w:eastAsia="ru-RU"/>
        </w:rPr>
        <w:t xml:space="preserve"> </w:t>
      </w:r>
      <w:r w:rsidR="00996DFB" w:rsidRPr="00914EF0">
        <w:rPr>
          <w:rFonts w:eastAsiaTheme="minorEastAsia" w:cs="Times New Roman"/>
          <w:szCs w:val="28"/>
          <w:lang w:eastAsia="ru-RU"/>
        </w:rPr>
        <w:t>различных</w:t>
      </w:r>
      <w:r>
        <w:rPr>
          <w:rFonts w:eastAsiaTheme="minorEastAsia" w:cs="Times New Roman"/>
          <w:szCs w:val="28"/>
          <w:lang w:eastAsia="ru-RU"/>
        </w:rPr>
        <w:t xml:space="preserve"> </w:t>
      </w:r>
      <w:r w:rsidR="00996DFB" w:rsidRPr="00914EF0">
        <w:rPr>
          <w:rFonts w:eastAsiaTheme="minorEastAsia" w:cs="Times New Roman"/>
          <w:szCs w:val="28"/>
          <w:lang w:eastAsia="ru-RU"/>
        </w:rPr>
        <w:t>факторов</w:t>
      </w:r>
      <w:r>
        <w:rPr>
          <w:rFonts w:eastAsiaTheme="minorEastAsia" w:cs="Times New Roman"/>
          <w:szCs w:val="28"/>
          <w:lang w:eastAsia="ru-RU"/>
        </w:rPr>
        <w:t xml:space="preserve"> </w:t>
      </w:r>
      <w:r w:rsidR="00996DFB" w:rsidRPr="00914EF0">
        <w:rPr>
          <w:rFonts w:eastAsiaTheme="minorEastAsia" w:cs="Times New Roman"/>
          <w:szCs w:val="28"/>
          <w:lang w:eastAsia="ru-RU"/>
        </w:rPr>
        <w:t>(температура,</w:t>
      </w:r>
      <w:r>
        <w:rPr>
          <w:rFonts w:eastAsiaTheme="minorEastAsia" w:cs="Times New Roman"/>
          <w:szCs w:val="28"/>
          <w:lang w:eastAsia="ru-RU"/>
        </w:rPr>
        <w:t xml:space="preserve"> </w:t>
      </w:r>
      <w:r w:rsidR="00996DFB" w:rsidRPr="00914EF0">
        <w:rPr>
          <w:rFonts w:eastAsiaTheme="minorEastAsia" w:cs="Times New Roman"/>
          <w:szCs w:val="28"/>
          <w:lang w:eastAsia="ru-RU"/>
        </w:rPr>
        <w:t>состав</w:t>
      </w:r>
      <w:r>
        <w:rPr>
          <w:rFonts w:eastAsiaTheme="minorEastAsia" w:cs="Times New Roman"/>
          <w:szCs w:val="28"/>
          <w:lang w:eastAsia="ru-RU"/>
        </w:rPr>
        <w:t xml:space="preserve"> </w:t>
      </w:r>
      <w:r w:rsidR="00996DFB" w:rsidRPr="00914EF0">
        <w:rPr>
          <w:rFonts w:eastAsiaTheme="minorEastAsia" w:cs="Times New Roman"/>
          <w:szCs w:val="28"/>
          <w:lang w:eastAsia="ru-RU"/>
        </w:rPr>
        <w:t>исходной</w:t>
      </w:r>
      <w:r>
        <w:rPr>
          <w:rFonts w:eastAsiaTheme="minorEastAsia" w:cs="Times New Roman"/>
          <w:szCs w:val="28"/>
          <w:lang w:eastAsia="ru-RU"/>
        </w:rPr>
        <w:t xml:space="preserve"> </w:t>
      </w:r>
      <w:r w:rsidR="00996DFB" w:rsidRPr="00914EF0">
        <w:rPr>
          <w:rFonts w:eastAsiaTheme="minorEastAsia" w:cs="Times New Roman"/>
          <w:szCs w:val="28"/>
          <w:lang w:eastAsia="ru-RU"/>
        </w:rPr>
        <w:t>шихты</w:t>
      </w:r>
      <w:r>
        <w:rPr>
          <w:rFonts w:eastAsiaTheme="minorEastAsia" w:cs="Times New Roman"/>
          <w:szCs w:val="28"/>
          <w:lang w:eastAsia="ru-RU"/>
        </w:rPr>
        <w:t xml:space="preserve"> </w:t>
      </w:r>
      <w:r w:rsidR="00996DFB" w:rsidRPr="00914EF0">
        <w:rPr>
          <w:rFonts w:eastAsiaTheme="minorEastAsia" w:cs="Times New Roman"/>
          <w:szCs w:val="28"/>
          <w:lang w:eastAsia="ru-RU"/>
        </w:rPr>
        <w:t>и</w:t>
      </w:r>
      <w:r>
        <w:rPr>
          <w:rFonts w:eastAsiaTheme="minorEastAsia" w:cs="Times New Roman"/>
          <w:szCs w:val="28"/>
          <w:lang w:eastAsia="ru-RU"/>
        </w:rPr>
        <w:t xml:space="preserve"> </w:t>
      </w:r>
      <w:r w:rsidR="00996DFB" w:rsidRPr="00914EF0">
        <w:rPr>
          <w:rFonts w:eastAsiaTheme="minorEastAsia" w:cs="Times New Roman"/>
          <w:szCs w:val="28"/>
          <w:lang w:eastAsia="ru-RU"/>
        </w:rPr>
        <w:t>др.).</w:t>
      </w:r>
      <w:r>
        <w:rPr>
          <w:rFonts w:eastAsiaTheme="minorEastAsia" w:cs="Times New Roman"/>
          <w:szCs w:val="28"/>
          <w:lang w:eastAsia="ru-RU"/>
        </w:rPr>
        <w:t xml:space="preserve"> </w:t>
      </w:r>
    </w:p>
    <w:p w14:paraId="7B4A1CA4" w14:textId="0024DBF1" w:rsidR="0012362A" w:rsidRDefault="0012362A" w:rsidP="0012362A">
      <w:pPr>
        <w:shd w:val="clear" w:color="auto" w:fill="FFFFFF"/>
        <w:spacing w:after="0"/>
        <w:ind w:firstLine="709"/>
        <w:jc w:val="both"/>
        <w:rPr>
          <w:rFonts w:eastAsiaTheme="minorEastAsia" w:cs="Times New Roman"/>
          <w:szCs w:val="28"/>
          <w:lang w:eastAsia="ru-RU"/>
        </w:rPr>
      </w:pPr>
      <w:r w:rsidRPr="00476A6E">
        <w:rPr>
          <w:rFonts w:eastAsiaTheme="minorEastAsia" w:cs="Times New Roman"/>
          <w:szCs w:val="28"/>
          <w:lang w:eastAsia="ru-RU"/>
        </w:rPr>
        <w:t>Технологическая</w:t>
      </w:r>
      <w:r w:rsidR="00DA25BC">
        <w:rPr>
          <w:rFonts w:eastAsiaTheme="minorEastAsia" w:cs="Times New Roman"/>
          <w:szCs w:val="28"/>
          <w:lang w:eastAsia="ru-RU"/>
        </w:rPr>
        <w:t xml:space="preserve"> </w:t>
      </w:r>
      <w:r w:rsidRPr="00476A6E">
        <w:rPr>
          <w:rFonts w:eastAsiaTheme="minorEastAsia" w:cs="Times New Roman"/>
          <w:szCs w:val="28"/>
          <w:lang w:eastAsia="ru-RU"/>
        </w:rPr>
        <w:t>схема</w:t>
      </w:r>
      <w:r w:rsidR="00DA25BC">
        <w:rPr>
          <w:rFonts w:eastAsiaTheme="minorEastAsia" w:cs="Times New Roman"/>
          <w:szCs w:val="28"/>
          <w:lang w:eastAsia="ru-RU"/>
        </w:rPr>
        <w:t xml:space="preserve"> </w:t>
      </w:r>
      <w:r w:rsidRPr="00476A6E">
        <w:rPr>
          <w:rFonts w:eastAsiaTheme="minorEastAsia" w:cs="Times New Roman"/>
          <w:szCs w:val="28"/>
          <w:lang w:eastAsia="ru-RU"/>
        </w:rPr>
        <w:t>получения</w:t>
      </w:r>
      <w:r w:rsidR="00DA25BC">
        <w:rPr>
          <w:rFonts w:eastAsiaTheme="minorEastAsia" w:cs="Times New Roman"/>
          <w:szCs w:val="28"/>
          <w:lang w:eastAsia="ru-RU"/>
        </w:rPr>
        <w:t xml:space="preserve"> </w:t>
      </w:r>
      <w:r w:rsidR="00F2362F">
        <w:rPr>
          <w:rFonts w:eastAsiaTheme="minorEastAsia" w:cs="Times New Roman"/>
          <w:szCs w:val="28"/>
          <w:lang w:eastAsia="ru-RU"/>
        </w:rPr>
        <w:t>керамических</w:t>
      </w:r>
      <w:r w:rsidR="00DA25BC">
        <w:rPr>
          <w:rFonts w:eastAsiaTheme="minorEastAsia" w:cs="Times New Roman"/>
          <w:szCs w:val="28"/>
          <w:lang w:eastAsia="ru-RU"/>
        </w:rPr>
        <w:t xml:space="preserve"> </w:t>
      </w:r>
      <w:r w:rsidRPr="00476A6E">
        <w:rPr>
          <w:rFonts w:eastAsiaTheme="minorEastAsia" w:cs="Times New Roman"/>
          <w:szCs w:val="28"/>
          <w:lang w:eastAsia="ru-RU"/>
        </w:rPr>
        <w:t>материалов</w:t>
      </w:r>
      <w:r w:rsidR="00DA25BC">
        <w:rPr>
          <w:rFonts w:eastAsiaTheme="minorEastAsia" w:cs="Times New Roman"/>
          <w:szCs w:val="28"/>
          <w:lang w:eastAsia="ru-RU"/>
        </w:rPr>
        <w:t xml:space="preserve"> </w:t>
      </w:r>
      <w:r w:rsidRPr="00476A6E">
        <w:rPr>
          <w:rFonts w:eastAsiaTheme="minorEastAsia" w:cs="Times New Roman"/>
          <w:szCs w:val="28"/>
          <w:lang w:eastAsia="ru-RU"/>
        </w:rPr>
        <w:t>из</w:t>
      </w:r>
      <w:r w:rsidR="00DA25BC">
        <w:rPr>
          <w:rFonts w:eastAsiaTheme="minorEastAsia" w:cs="Times New Roman"/>
          <w:szCs w:val="28"/>
          <w:lang w:eastAsia="ru-RU"/>
        </w:rPr>
        <w:t xml:space="preserve"> </w:t>
      </w:r>
      <w:r>
        <w:rPr>
          <w:rFonts w:eastAsiaTheme="minorEastAsia" w:cs="Times New Roman"/>
          <w:szCs w:val="28"/>
          <w:lang w:eastAsia="ru-RU"/>
        </w:rPr>
        <w:t>шлакового</w:t>
      </w:r>
      <w:r w:rsidR="00DA25BC">
        <w:rPr>
          <w:rFonts w:eastAsiaTheme="minorEastAsia" w:cs="Times New Roman"/>
          <w:szCs w:val="28"/>
          <w:lang w:eastAsia="ru-RU"/>
        </w:rPr>
        <w:t xml:space="preserve"> </w:t>
      </w:r>
      <w:r>
        <w:rPr>
          <w:rFonts w:eastAsiaTheme="minorEastAsia" w:cs="Times New Roman"/>
          <w:szCs w:val="28"/>
          <w:lang w:eastAsia="ru-RU"/>
        </w:rPr>
        <w:t>остатка</w:t>
      </w:r>
      <w:r w:rsidR="00DA25BC">
        <w:rPr>
          <w:rFonts w:eastAsiaTheme="minorEastAsia" w:cs="Times New Roman"/>
          <w:szCs w:val="28"/>
          <w:lang w:eastAsia="ru-RU"/>
        </w:rPr>
        <w:t xml:space="preserve"> </w:t>
      </w:r>
      <w:r w:rsidRPr="00476A6E">
        <w:rPr>
          <w:rFonts w:eastAsiaTheme="minorEastAsia" w:cs="Times New Roman"/>
          <w:szCs w:val="28"/>
          <w:lang w:eastAsia="ru-RU"/>
        </w:rPr>
        <w:t>и</w:t>
      </w:r>
      <w:r w:rsidR="00DA25BC">
        <w:rPr>
          <w:rFonts w:eastAsiaTheme="minorEastAsia" w:cs="Times New Roman"/>
          <w:szCs w:val="28"/>
          <w:lang w:eastAsia="ru-RU"/>
        </w:rPr>
        <w:t xml:space="preserve"> </w:t>
      </w:r>
      <w:r w:rsidRPr="00476A6E">
        <w:rPr>
          <w:rFonts w:eastAsiaTheme="minorEastAsia" w:cs="Times New Roman"/>
          <w:szCs w:val="28"/>
          <w:lang w:eastAsia="ru-RU"/>
        </w:rPr>
        <w:t>природных</w:t>
      </w:r>
      <w:r w:rsidR="00DA25BC">
        <w:rPr>
          <w:rFonts w:eastAsiaTheme="minorEastAsia" w:cs="Times New Roman"/>
          <w:szCs w:val="28"/>
          <w:lang w:eastAsia="ru-RU"/>
        </w:rPr>
        <w:t xml:space="preserve"> </w:t>
      </w:r>
      <w:r w:rsidRPr="00476A6E">
        <w:rPr>
          <w:rFonts w:eastAsiaTheme="minorEastAsia" w:cs="Times New Roman"/>
          <w:szCs w:val="28"/>
          <w:lang w:eastAsia="ru-RU"/>
        </w:rPr>
        <w:t>алюмосиликатов</w:t>
      </w:r>
      <w:r w:rsidR="00DA25BC">
        <w:rPr>
          <w:rFonts w:eastAsiaTheme="minorEastAsia" w:cs="Times New Roman"/>
          <w:szCs w:val="28"/>
          <w:lang w:eastAsia="ru-RU"/>
        </w:rPr>
        <w:t xml:space="preserve"> </w:t>
      </w:r>
      <w:r w:rsidRPr="00476A6E">
        <w:rPr>
          <w:rFonts w:eastAsiaTheme="minorEastAsia" w:cs="Times New Roman"/>
          <w:szCs w:val="28"/>
          <w:lang w:eastAsia="ru-RU"/>
        </w:rPr>
        <w:t>включает</w:t>
      </w:r>
      <w:r w:rsidR="00DA25BC">
        <w:rPr>
          <w:rFonts w:eastAsiaTheme="minorEastAsia" w:cs="Times New Roman"/>
          <w:szCs w:val="28"/>
          <w:lang w:eastAsia="ru-RU"/>
        </w:rPr>
        <w:t xml:space="preserve"> </w:t>
      </w:r>
      <w:r w:rsidRPr="00476A6E">
        <w:rPr>
          <w:rFonts w:eastAsiaTheme="minorEastAsia" w:cs="Times New Roman"/>
          <w:szCs w:val="28"/>
          <w:lang w:eastAsia="ru-RU"/>
        </w:rPr>
        <w:t>следующие</w:t>
      </w:r>
      <w:r w:rsidR="00DA25BC">
        <w:rPr>
          <w:rFonts w:eastAsiaTheme="minorEastAsia" w:cs="Times New Roman"/>
          <w:szCs w:val="28"/>
          <w:lang w:eastAsia="ru-RU"/>
        </w:rPr>
        <w:t xml:space="preserve"> </w:t>
      </w:r>
      <w:r w:rsidRPr="00476A6E">
        <w:rPr>
          <w:rFonts w:eastAsiaTheme="minorEastAsia" w:cs="Times New Roman"/>
          <w:szCs w:val="28"/>
          <w:lang w:eastAsia="ru-RU"/>
        </w:rPr>
        <w:t>операции</w:t>
      </w:r>
      <w:r>
        <w:rPr>
          <w:rFonts w:eastAsiaTheme="minorEastAsia" w:cs="Times New Roman"/>
          <w:szCs w:val="28"/>
          <w:lang w:eastAsia="ru-RU"/>
        </w:rPr>
        <w:t>:</w:t>
      </w:r>
    </w:p>
    <w:p w14:paraId="6539AB66" w14:textId="3BAD43C0" w:rsidR="0012362A" w:rsidRDefault="0012362A" w:rsidP="0012362A">
      <w:pPr>
        <w:shd w:val="clear" w:color="auto" w:fill="FFFFFF"/>
        <w:spacing w:after="0"/>
        <w:ind w:firstLine="709"/>
        <w:jc w:val="both"/>
        <w:rPr>
          <w:szCs w:val="28"/>
        </w:rPr>
      </w:pPr>
      <w:r>
        <w:rPr>
          <w:rFonts w:eastAsiaTheme="minorEastAsia" w:cs="Times New Roman"/>
          <w:szCs w:val="28"/>
          <w:lang w:eastAsia="ru-RU"/>
        </w:rPr>
        <w:t>-</w:t>
      </w:r>
      <w:r w:rsidR="00DA25BC">
        <w:rPr>
          <w:rFonts w:eastAsiaTheme="minorEastAsia" w:cs="Times New Roman"/>
          <w:szCs w:val="28"/>
          <w:lang w:eastAsia="ru-RU"/>
        </w:rPr>
        <w:t xml:space="preserve"> </w:t>
      </w:r>
      <w:r>
        <w:rPr>
          <w:rFonts w:eastAsiaTheme="minorEastAsia" w:cs="Times New Roman"/>
          <w:szCs w:val="28"/>
          <w:lang w:eastAsia="ru-RU"/>
        </w:rPr>
        <w:t>с</w:t>
      </w:r>
      <w:r w:rsidRPr="004A6546">
        <w:rPr>
          <w:iCs/>
          <w:szCs w:val="28"/>
        </w:rPr>
        <w:t>ушка</w:t>
      </w:r>
      <w:r>
        <w:rPr>
          <w:iCs/>
          <w:szCs w:val="28"/>
        </w:rPr>
        <w:t>,</w:t>
      </w:r>
      <w:r w:rsidR="00DA25BC">
        <w:rPr>
          <w:iCs/>
          <w:szCs w:val="28"/>
        </w:rPr>
        <w:t xml:space="preserve"> </w:t>
      </w:r>
      <w:r>
        <w:rPr>
          <w:iCs/>
          <w:szCs w:val="28"/>
        </w:rPr>
        <w:t>о</w:t>
      </w:r>
      <w:r w:rsidRPr="00C4045A">
        <w:rPr>
          <w:szCs w:val="28"/>
        </w:rPr>
        <w:t>безвоживанию</w:t>
      </w:r>
      <w:r w:rsidR="00DA25BC">
        <w:rPr>
          <w:szCs w:val="28"/>
        </w:rPr>
        <w:t xml:space="preserve"> </w:t>
      </w:r>
      <w:r w:rsidRPr="00C4045A">
        <w:rPr>
          <w:szCs w:val="28"/>
        </w:rPr>
        <w:t>подвергаются</w:t>
      </w:r>
      <w:r w:rsidR="00DA25BC">
        <w:rPr>
          <w:szCs w:val="28"/>
        </w:rPr>
        <w:t xml:space="preserve"> </w:t>
      </w:r>
      <w:r>
        <w:rPr>
          <w:szCs w:val="28"/>
        </w:rPr>
        <w:t>металлургический</w:t>
      </w:r>
      <w:r w:rsidR="00DA25BC">
        <w:rPr>
          <w:szCs w:val="28"/>
        </w:rPr>
        <w:t xml:space="preserve"> </w:t>
      </w:r>
      <w:r>
        <w:rPr>
          <w:szCs w:val="28"/>
        </w:rPr>
        <w:t>остаток</w:t>
      </w:r>
      <w:r w:rsidR="00DA25BC">
        <w:rPr>
          <w:szCs w:val="28"/>
        </w:rPr>
        <w:t xml:space="preserve"> </w:t>
      </w:r>
      <w:r>
        <w:rPr>
          <w:szCs w:val="28"/>
        </w:rPr>
        <w:t>после</w:t>
      </w:r>
      <w:r w:rsidR="00DA25BC">
        <w:rPr>
          <w:szCs w:val="28"/>
        </w:rPr>
        <w:t xml:space="preserve"> </w:t>
      </w:r>
      <w:r>
        <w:rPr>
          <w:szCs w:val="28"/>
        </w:rPr>
        <w:t>выщелачивания</w:t>
      </w:r>
      <w:r w:rsidR="00DA25BC">
        <w:rPr>
          <w:szCs w:val="28"/>
        </w:rPr>
        <w:t xml:space="preserve"> </w:t>
      </w:r>
      <w:r>
        <w:rPr>
          <w:szCs w:val="28"/>
        </w:rPr>
        <w:t>и</w:t>
      </w:r>
      <w:r w:rsidR="00DA25BC">
        <w:rPr>
          <w:szCs w:val="28"/>
        </w:rPr>
        <w:t xml:space="preserve"> </w:t>
      </w:r>
      <w:r>
        <w:rPr>
          <w:szCs w:val="28"/>
        </w:rPr>
        <w:t>природные</w:t>
      </w:r>
      <w:r w:rsidR="00DA25BC">
        <w:rPr>
          <w:szCs w:val="28"/>
        </w:rPr>
        <w:t xml:space="preserve"> </w:t>
      </w:r>
      <w:r>
        <w:rPr>
          <w:szCs w:val="28"/>
        </w:rPr>
        <w:t>алюмосиликаты</w:t>
      </w:r>
      <w:r w:rsidR="00DA25BC">
        <w:rPr>
          <w:szCs w:val="28"/>
        </w:rPr>
        <w:t xml:space="preserve"> </w:t>
      </w:r>
      <w:r w:rsidRPr="00C4045A">
        <w:rPr>
          <w:szCs w:val="28"/>
        </w:rPr>
        <w:t>при</w:t>
      </w:r>
      <w:r w:rsidR="00DA25BC">
        <w:rPr>
          <w:szCs w:val="28"/>
        </w:rPr>
        <w:t xml:space="preserve"> </w:t>
      </w:r>
      <w:r w:rsidRPr="00C4045A">
        <w:rPr>
          <w:szCs w:val="28"/>
        </w:rPr>
        <w:t>температуре</w:t>
      </w:r>
      <w:r w:rsidR="00DA25BC">
        <w:rPr>
          <w:szCs w:val="28"/>
        </w:rPr>
        <w:t xml:space="preserve"> </w:t>
      </w:r>
      <w:r w:rsidRPr="00C4045A">
        <w:rPr>
          <w:szCs w:val="28"/>
        </w:rPr>
        <w:t>200</w:t>
      </w:r>
      <w:r w:rsidR="00DA25BC">
        <w:rPr>
          <w:szCs w:val="28"/>
        </w:rPr>
        <w:t xml:space="preserve"> </w:t>
      </w:r>
      <w:r w:rsidRPr="00DC180F">
        <w:rPr>
          <w:rFonts w:cs="Times New Roman"/>
          <w:szCs w:val="28"/>
          <w:lang w:eastAsia="ru-RU"/>
        </w:rPr>
        <w:t>°C</w:t>
      </w:r>
      <w:r w:rsidR="00DA25BC">
        <w:rPr>
          <w:szCs w:val="28"/>
        </w:rPr>
        <w:t xml:space="preserve"> </w:t>
      </w:r>
      <w:r w:rsidRPr="00C4045A">
        <w:rPr>
          <w:szCs w:val="28"/>
        </w:rPr>
        <w:t>до</w:t>
      </w:r>
      <w:r w:rsidR="00DA25BC">
        <w:rPr>
          <w:szCs w:val="28"/>
        </w:rPr>
        <w:t xml:space="preserve"> </w:t>
      </w:r>
      <w:r w:rsidRPr="00C4045A">
        <w:rPr>
          <w:szCs w:val="28"/>
        </w:rPr>
        <w:t>остаточной</w:t>
      </w:r>
      <w:r w:rsidR="00DA25BC">
        <w:rPr>
          <w:szCs w:val="28"/>
        </w:rPr>
        <w:t xml:space="preserve"> </w:t>
      </w:r>
      <w:r w:rsidRPr="00C4045A">
        <w:rPr>
          <w:szCs w:val="28"/>
        </w:rPr>
        <w:t>влажности</w:t>
      </w:r>
      <w:r w:rsidR="00DA25BC">
        <w:rPr>
          <w:szCs w:val="28"/>
        </w:rPr>
        <w:t xml:space="preserve"> </w:t>
      </w:r>
      <w:r w:rsidRPr="00C4045A">
        <w:rPr>
          <w:szCs w:val="28"/>
        </w:rPr>
        <w:t>не</w:t>
      </w:r>
      <w:r w:rsidR="00DA25BC">
        <w:rPr>
          <w:szCs w:val="28"/>
        </w:rPr>
        <w:t xml:space="preserve"> </w:t>
      </w:r>
      <w:r w:rsidRPr="00C4045A">
        <w:rPr>
          <w:szCs w:val="28"/>
        </w:rPr>
        <w:t>более</w:t>
      </w:r>
      <w:r w:rsidR="00DA25BC">
        <w:rPr>
          <w:szCs w:val="28"/>
        </w:rPr>
        <w:t xml:space="preserve"> </w:t>
      </w:r>
      <w:r w:rsidRPr="00C4045A">
        <w:rPr>
          <w:szCs w:val="28"/>
        </w:rPr>
        <w:t>0.5%.</w:t>
      </w:r>
      <w:r w:rsidR="00DA25BC">
        <w:rPr>
          <w:szCs w:val="28"/>
        </w:rPr>
        <w:t xml:space="preserve"> </w:t>
      </w:r>
      <w:r w:rsidRPr="00C4045A">
        <w:rPr>
          <w:szCs w:val="28"/>
        </w:rPr>
        <w:t>Загрузка</w:t>
      </w:r>
      <w:r w:rsidR="00DA25BC">
        <w:rPr>
          <w:szCs w:val="28"/>
        </w:rPr>
        <w:t xml:space="preserve"> </w:t>
      </w:r>
      <w:r w:rsidRPr="00C4045A">
        <w:rPr>
          <w:szCs w:val="28"/>
        </w:rPr>
        <w:t>и</w:t>
      </w:r>
      <w:r w:rsidR="00DA25BC">
        <w:rPr>
          <w:szCs w:val="28"/>
        </w:rPr>
        <w:t xml:space="preserve"> </w:t>
      </w:r>
      <w:r w:rsidRPr="00C4045A">
        <w:rPr>
          <w:szCs w:val="28"/>
        </w:rPr>
        <w:t>выгрузка</w:t>
      </w:r>
      <w:r w:rsidR="00DA25BC">
        <w:rPr>
          <w:szCs w:val="28"/>
        </w:rPr>
        <w:t xml:space="preserve"> </w:t>
      </w:r>
      <w:r w:rsidRPr="00C4045A">
        <w:rPr>
          <w:szCs w:val="28"/>
        </w:rPr>
        <w:t>осуществляются</w:t>
      </w:r>
      <w:r w:rsidR="00DA25BC">
        <w:rPr>
          <w:szCs w:val="28"/>
        </w:rPr>
        <w:t xml:space="preserve"> </w:t>
      </w:r>
      <w:r w:rsidRPr="00C4045A">
        <w:rPr>
          <w:szCs w:val="28"/>
        </w:rPr>
        <w:t>вручную</w:t>
      </w:r>
      <w:r>
        <w:rPr>
          <w:szCs w:val="28"/>
        </w:rPr>
        <w:t>;</w:t>
      </w:r>
    </w:p>
    <w:p w14:paraId="70715094" w14:textId="51282EBC" w:rsidR="0012362A" w:rsidRDefault="0012362A" w:rsidP="0012362A">
      <w:pPr>
        <w:spacing w:after="0"/>
        <w:ind w:firstLine="709"/>
        <w:jc w:val="both"/>
        <w:rPr>
          <w:szCs w:val="28"/>
        </w:rPr>
      </w:pPr>
      <w:r>
        <w:rPr>
          <w:iCs/>
          <w:szCs w:val="28"/>
        </w:rPr>
        <w:t>-</w:t>
      </w:r>
      <w:r w:rsidR="00DA25BC">
        <w:rPr>
          <w:iCs/>
          <w:szCs w:val="28"/>
        </w:rPr>
        <w:t xml:space="preserve"> </w:t>
      </w:r>
      <w:r>
        <w:rPr>
          <w:iCs/>
          <w:szCs w:val="28"/>
        </w:rPr>
        <w:t>и</w:t>
      </w:r>
      <w:r w:rsidRPr="004A6546">
        <w:rPr>
          <w:iCs/>
          <w:szCs w:val="28"/>
        </w:rPr>
        <w:t>змельчение</w:t>
      </w:r>
      <w:r>
        <w:rPr>
          <w:iCs/>
          <w:szCs w:val="28"/>
        </w:rPr>
        <w:t>,</w:t>
      </w:r>
      <w:r w:rsidR="00DA25BC">
        <w:rPr>
          <w:iCs/>
          <w:szCs w:val="28"/>
        </w:rPr>
        <w:t xml:space="preserve"> </w:t>
      </w:r>
      <w:r>
        <w:rPr>
          <w:iCs/>
          <w:szCs w:val="28"/>
        </w:rPr>
        <w:t>п</w:t>
      </w:r>
      <w:r w:rsidRPr="00C4045A">
        <w:rPr>
          <w:szCs w:val="28"/>
        </w:rPr>
        <w:t>омол</w:t>
      </w:r>
      <w:r w:rsidR="00DA25BC">
        <w:rPr>
          <w:szCs w:val="28"/>
        </w:rPr>
        <w:t xml:space="preserve"> </w:t>
      </w:r>
      <w:r w:rsidRPr="00C4045A">
        <w:rPr>
          <w:szCs w:val="28"/>
        </w:rPr>
        <w:t>исходных</w:t>
      </w:r>
      <w:r w:rsidR="00DA25BC">
        <w:rPr>
          <w:szCs w:val="28"/>
        </w:rPr>
        <w:t xml:space="preserve"> </w:t>
      </w:r>
      <w:r w:rsidRPr="00C4045A">
        <w:rPr>
          <w:szCs w:val="28"/>
        </w:rPr>
        <w:t>ингредиентов</w:t>
      </w:r>
      <w:r w:rsidR="00DA25BC">
        <w:rPr>
          <w:szCs w:val="28"/>
        </w:rPr>
        <w:t xml:space="preserve"> </w:t>
      </w:r>
      <w:r w:rsidRPr="00C4045A">
        <w:rPr>
          <w:szCs w:val="28"/>
        </w:rPr>
        <w:t>осуществляется</w:t>
      </w:r>
      <w:r w:rsidR="00DA25BC">
        <w:rPr>
          <w:szCs w:val="28"/>
        </w:rPr>
        <w:t xml:space="preserve"> </w:t>
      </w:r>
      <w:r w:rsidRPr="00C4045A">
        <w:rPr>
          <w:szCs w:val="28"/>
        </w:rPr>
        <w:t>в</w:t>
      </w:r>
      <w:r w:rsidR="00DA25BC">
        <w:rPr>
          <w:szCs w:val="28"/>
        </w:rPr>
        <w:t xml:space="preserve"> </w:t>
      </w:r>
      <w:r>
        <w:rPr>
          <w:szCs w:val="28"/>
        </w:rPr>
        <w:t>истирателе</w:t>
      </w:r>
      <w:r w:rsidR="00DA25BC">
        <w:rPr>
          <w:szCs w:val="28"/>
        </w:rPr>
        <w:t xml:space="preserve"> </w:t>
      </w:r>
      <w:r>
        <w:rPr>
          <w:szCs w:val="28"/>
        </w:rPr>
        <w:t>до</w:t>
      </w:r>
      <w:r w:rsidR="00DA25BC">
        <w:rPr>
          <w:szCs w:val="28"/>
        </w:rPr>
        <w:t xml:space="preserve"> </w:t>
      </w:r>
      <w:r>
        <w:rPr>
          <w:szCs w:val="28"/>
        </w:rPr>
        <w:t>крупности</w:t>
      </w:r>
      <w:r w:rsidR="00DA25BC">
        <w:rPr>
          <w:szCs w:val="28"/>
        </w:rPr>
        <w:t xml:space="preserve"> </w:t>
      </w:r>
      <w:r>
        <w:rPr>
          <w:szCs w:val="28"/>
        </w:rPr>
        <w:t>–</w:t>
      </w:r>
      <w:r w:rsidR="00DA25BC">
        <w:rPr>
          <w:szCs w:val="28"/>
        </w:rPr>
        <w:t xml:space="preserve"> </w:t>
      </w:r>
      <w:r>
        <w:rPr>
          <w:szCs w:val="28"/>
        </w:rPr>
        <w:t>0,</w:t>
      </w:r>
      <w:r w:rsidRPr="00C4045A">
        <w:rPr>
          <w:szCs w:val="28"/>
        </w:rPr>
        <w:t>01</w:t>
      </w:r>
      <w:r w:rsidR="00DA25BC">
        <w:rPr>
          <w:szCs w:val="28"/>
        </w:rPr>
        <w:t xml:space="preserve"> </w:t>
      </w:r>
      <w:r w:rsidRPr="00C4045A">
        <w:rPr>
          <w:szCs w:val="28"/>
        </w:rPr>
        <w:t>мм.</w:t>
      </w:r>
      <w:r w:rsidR="00DA25BC">
        <w:rPr>
          <w:szCs w:val="28"/>
        </w:rPr>
        <w:t xml:space="preserve"> </w:t>
      </w:r>
      <w:r w:rsidRPr="00C4045A">
        <w:rPr>
          <w:szCs w:val="28"/>
        </w:rPr>
        <w:t>Настройка</w:t>
      </w:r>
      <w:r w:rsidR="00DA25BC">
        <w:rPr>
          <w:szCs w:val="28"/>
        </w:rPr>
        <w:t xml:space="preserve"> </w:t>
      </w:r>
      <w:r w:rsidRPr="00C4045A">
        <w:rPr>
          <w:szCs w:val="28"/>
        </w:rPr>
        <w:t>истирателя</w:t>
      </w:r>
      <w:r w:rsidR="00DA25BC">
        <w:rPr>
          <w:szCs w:val="28"/>
        </w:rPr>
        <w:t xml:space="preserve"> </w:t>
      </w:r>
      <w:r w:rsidRPr="00C4045A">
        <w:rPr>
          <w:szCs w:val="28"/>
        </w:rPr>
        <w:t>производится</w:t>
      </w:r>
      <w:r w:rsidR="00DA25BC">
        <w:rPr>
          <w:szCs w:val="28"/>
        </w:rPr>
        <w:t xml:space="preserve"> </w:t>
      </w:r>
      <w:r w:rsidRPr="00C4045A">
        <w:rPr>
          <w:szCs w:val="28"/>
        </w:rPr>
        <w:t>экспериментально.</w:t>
      </w:r>
      <w:r w:rsidR="00DA25BC">
        <w:rPr>
          <w:szCs w:val="28"/>
        </w:rPr>
        <w:t xml:space="preserve"> </w:t>
      </w:r>
      <w:r w:rsidRPr="00C4045A">
        <w:rPr>
          <w:szCs w:val="28"/>
        </w:rPr>
        <w:t>Анализ</w:t>
      </w:r>
      <w:r w:rsidR="00DA25BC">
        <w:rPr>
          <w:szCs w:val="28"/>
        </w:rPr>
        <w:t xml:space="preserve"> </w:t>
      </w:r>
      <w:r w:rsidRPr="00C4045A">
        <w:rPr>
          <w:szCs w:val="28"/>
        </w:rPr>
        <w:t>дисперсности</w:t>
      </w:r>
      <w:r w:rsidR="00DA25BC">
        <w:rPr>
          <w:szCs w:val="28"/>
        </w:rPr>
        <w:t xml:space="preserve"> </w:t>
      </w:r>
      <w:r w:rsidRPr="00C4045A">
        <w:rPr>
          <w:szCs w:val="28"/>
        </w:rPr>
        <w:t>порошков</w:t>
      </w:r>
      <w:r w:rsidR="00DA25BC">
        <w:rPr>
          <w:szCs w:val="28"/>
        </w:rPr>
        <w:t xml:space="preserve"> </w:t>
      </w:r>
      <w:r w:rsidRPr="00C4045A">
        <w:rPr>
          <w:szCs w:val="28"/>
        </w:rPr>
        <w:t>осуществляется</w:t>
      </w:r>
      <w:r w:rsidR="00DA25BC">
        <w:rPr>
          <w:szCs w:val="28"/>
        </w:rPr>
        <w:t xml:space="preserve"> </w:t>
      </w:r>
      <w:r w:rsidRPr="00C4045A">
        <w:rPr>
          <w:szCs w:val="28"/>
        </w:rPr>
        <w:t>на</w:t>
      </w:r>
      <w:r w:rsidR="00DA25BC">
        <w:rPr>
          <w:szCs w:val="28"/>
        </w:rPr>
        <w:t xml:space="preserve"> </w:t>
      </w:r>
      <w:r w:rsidRPr="00C4045A">
        <w:rPr>
          <w:szCs w:val="28"/>
        </w:rPr>
        <w:t>установке</w:t>
      </w:r>
      <w:r w:rsidR="00DA25BC">
        <w:rPr>
          <w:szCs w:val="28"/>
        </w:rPr>
        <w:t xml:space="preserve"> </w:t>
      </w:r>
      <w:r w:rsidRPr="00C4045A">
        <w:rPr>
          <w:szCs w:val="28"/>
        </w:rPr>
        <w:t>рассева</w:t>
      </w:r>
      <w:r w:rsidR="00DA25BC">
        <w:rPr>
          <w:szCs w:val="28"/>
        </w:rPr>
        <w:t xml:space="preserve"> </w:t>
      </w:r>
      <w:r w:rsidRPr="00C4045A">
        <w:rPr>
          <w:szCs w:val="28"/>
        </w:rPr>
        <w:t>порошков.</w:t>
      </w:r>
      <w:r w:rsidR="00DA25BC">
        <w:rPr>
          <w:szCs w:val="28"/>
        </w:rPr>
        <w:t xml:space="preserve"> </w:t>
      </w:r>
      <w:r w:rsidRPr="00C4045A">
        <w:rPr>
          <w:szCs w:val="28"/>
        </w:rPr>
        <w:t>В</w:t>
      </w:r>
      <w:r w:rsidR="00DA25BC">
        <w:rPr>
          <w:szCs w:val="28"/>
        </w:rPr>
        <w:t xml:space="preserve"> </w:t>
      </w:r>
      <w:r w:rsidRPr="00C4045A">
        <w:rPr>
          <w:szCs w:val="28"/>
        </w:rPr>
        <w:t>процессе</w:t>
      </w:r>
      <w:r w:rsidR="00DA25BC">
        <w:rPr>
          <w:szCs w:val="28"/>
        </w:rPr>
        <w:t xml:space="preserve"> </w:t>
      </w:r>
      <w:r w:rsidRPr="00C4045A">
        <w:rPr>
          <w:szCs w:val="28"/>
        </w:rPr>
        <w:t>измельчения</w:t>
      </w:r>
      <w:r w:rsidR="00DA25BC">
        <w:rPr>
          <w:szCs w:val="28"/>
        </w:rPr>
        <w:t xml:space="preserve"> </w:t>
      </w:r>
      <w:r w:rsidRPr="00C4045A">
        <w:rPr>
          <w:szCs w:val="28"/>
        </w:rPr>
        <w:t>нарабатывается</w:t>
      </w:r>
      <w:r w:rsidR="00DA25BC">
        <w:rPr>
          <w:szCs w:val="28"/>
        </w:rPr>
        <w:t xml:space="preserve"> </w:t>
      </w:r>
      <w:r w:rsidRPr="00C4045A">
        <w:rPr>
          <w:szCs w:val="28"/>
        </w:rPr>
        <w:t>партия</w:t>
      </w:r>
      <w:r w:rsidR="00DA25BC">
        <w:rPr>
          <w:szCs w:val="28"/>
        </w:rPr>
        <w:t xml:space="preserve"> </w:t>
      </w:r>
      <w:r w:rsidRPr="00C4045A">
        <w:rPr>
          <w:szCs w:val="28"/>
        </w:rPr>
        <w:t>пороков</w:t>
      </w:r>
      <w:r w:rsidR="00DA25BC">
        <w:rPr>
          <w:szCs w:val="28"/>
        </w:rPr>
        <w:t xml:space="preserve"> </w:t>
      </w:r>
      <w:r w:rsidRPr="00C4045A">
        <w:rPr>
          <w:szCs w:val="28"/>
        </w:rPr>
        <w:t>для</w:t>
      </w:r>
      <w:r w:rsidR="00DA25BC">
        <w:rPr>
          <w:szCs w:val="28"/>
        </w:rPr>
        <w:t xml:space="preserve"> </w:t>
      </w:r>
      <w:r w:rsidRPr="00C4045A">
        <w:rPr>
          <w:szCs w:val="28"/>
        </w:rPr>
        <w:t>суточной</w:t>
      </w:r>
      <w:r w:rsidR="00DA25BC">
        <w:rPr>
          <w:szCs w:val="28"/>
        </w:rPr>
        <w:t xml:space="preserve"> </w:t>
      </w:r>
      <w:r w:rsidRPr="00C4045A">
        <w:rPr>
          <w:szCs w:val="28"/>
        </w:rPr>
        <w:t>потребности.</w:t>
      </w:r>
      <w:r w:rsidR="00DA25BC">
        <w:rPr>
          <w:szCs w:val="28"/>
        </w:rPr>
        <w:t xml:space="preserve"> </w:t>
      </w:r>
      <w:r w:rsidRPr="00C4045A">
        <w:rPr>
          <w:szCs w:val="28"/>
        </w:rPr>
        <w:t>Полученная</w:t>
      </w:r>
      <w:r w:rsidR="00DA25BC">
        <w:rPr>
          <w:szCs w:val="28"/>
        </w:rPr>
        <w:t xml:space="preserve"> </w:t>
      </w:r>
      <w:r w:rsidRPr="00C4045A">
        <w:rPr>
          <w:szCs w:val="28"/>
        </w:rPr>
        <w:t>партия</w:t>
      </w:r>
      <w:r w:rsidR="00DA25BC">
        <w:rPr>
          <w:szCs w:val="28"/>
        </w:rPr>
        <w:t xml:space="preserve"> </w:t>
      </w:r>
      <w:r w:rsidRPr="00C4045A">
        <w:rPr>
          <w:szCs w:val="28"/>
        </w:rPr>
        <w:t>порошков</w:t>
      </w:r>
      <w:r w:rsidR="00DA25BC">
        <w:rPr>
          <w:szCs w:val="28"/>
        </w:rPr>
        <w:t xml:space="preserve"> </w:t>
      </w:r>
      <w:r w:rsidRPr="00C4045A">
        <w:rPr>
          <w:szCs w:val="28"/>
        </w:rPr>
        <w:t>хранится</w:t>
      </w:r>
      <w:r w:rsidR="00DA25BC">
        <w:rPr>
          <w:szCs w:val="28"/>
        </w:rPr>
        <w:t xml:space="preserve"> </w:t>
      </w:r>
      <w:r w:rsidRPr="00C4045A">
        <w:rPr>
          <w:szCs w:val="28"/>
        </w:rPr>
        <w:t>в</w:t>
      </w:r>
      <w:r w:rsidR="00DA25BC">
        <w:rPr>
          <w:szCs w:val="28"/>
        </w:rPr>
        <w:t xml:space="preserve"> </w:t>
      </w:r>
      <w:r w:rsidRPr="00C4045A">
        <w:rPr>
          <w:szCs w:val="28"/>
        </w:rPr>
        <w:t>специальных</w:t>
      </w:r>
      <w:r w:rsidR="00DA25BC">
        <w:rPr>
          <w:szCs w:val="28"/>
        </w:rPr>
        <w:t xml:space="preserve"> </w:t>
      </w:r>
      <w:r w:rsidRPr="00C4045A">
        <w:rPr>
          <w:szCs w:val="28"/>
        </w:rPr>
        <w:t>герметичных</w:t>
      </w:r>
      <w:r w:rsidR="00DA25BC">
        <w:rPr>
          <w:szCs w:val="28"/>
        </w:rPr>
        <w:t xml:space="preserve"> </w:t>
      </w:r>
      <w:r w:rsidRPr="00C4045A">
        <w:rPr>
          <w:szCs w:val="28"/>
        </w:rPr>
        <w:t>емкостях</w:t>
      </w:r>
      <w:r w:rsidR="00DA25BC">
        <w:rPr>
          <w:szCs w:val="28"/>
        </w:rPr>
        <w:t xml:space="preserve"> </w:t>
      </w:r>
      <w:r w:rsidRPr="00C4045A">
        <w:rPr>
          <w:szCs w:val="28"/>
        </w:rPr>
        <w:t>–</w:t>
      </w:r>
      <w:r w:rsidR="00DA25BC">
        <w:rPr>
          <w:szCs w:val="28"/>
        </w:rPr>
        <w:t xml:space="preserve"> </w:t>
      </w:r>
      <w:r w:rsidRPr="00C4045A">
        <w:rPr>
          <w:szCs w:val="28"/>
        </w:rPr>
        <w:t>фляга.</w:t>
      </w:r>
      <w:r>
        <w:rPr>
          <w:szCs w:val="28"/>
        </w:rPr>
        <w:t>;</w:t>
      </w:r>
    </w:p>
    <w:p w14:paraId="462D2684" w14:textId="499588D5" w:rsidR="0012362A" w:rsidRDefault="0012362A" w:rsidP="0012362A">
      <w:pPr>
        <w:spacing w:after="0"/>
        <w:ind w:firstLine="709"/>
        <w:jc w:val="both"/>
        <w:rPr>
          <w:szCs w:val="28"/>
          <w:lang w:val="kk-KZ"/>
        </w:rPr>
      </w:pPr>
      <w:r>
        <w:rPr>
          <w:iCs/>
          <w:szCs w:val="28"/>
        </w:rPr>
        <w:t>-</w:t>
      </w:r>
      <w:r w:rsidR="00DA25BC">
        <w:rPr>
          <w:iCs/>
          <w:szCs w:val="28"/>
        </w:rPr>
        <w:t xml:space="preserve"> </w:t>
      </w:r>
      <w:r>
        <w:rPr>
          <w:iCs/>
          <w:szCs w:val="28"/>
        </w:rPr>
        <w:t>д</w:t>
      </w:r>
      <w:r w:rsidRPr="004A6546">
        <w:rPr>
          <w:iCs/>
          <w:szCs w:val="28"/>
        </w:rPr>
        <w:t>озирование</w:t>
      </w:r>
      <w:r>
        <w:rPr>
          <w:iCs/>
          <w:szCs w:val="28"/>
        </w:rPr>
        <w:t>,</w:t>
      </w:r>
      <w:r w:rsidR="00DA25BC">
        <w:rPr>
          <w:szCs w:val="28"/>
        </w:rPr>
        <w:t xml:space="preserve"> </w:t>
      </w:r>
      <w:r w:rsidRPr="00C4045A">
        <w:rPr>
          <w:szCs w:val="28"/>
        </w:rPr>
        <w:t>ингредиенты</w:t>
      </w:r>
      <w:r w:rsidR="00DA25BC">
        <w:rPr>
          <w:szCs w:val="28"/>
        </w:rPr>
        <w:t xml:space="preserve"> </w:t>
      </w:r>
      <w:r w:rsidRPr="00C4045A">
        <w:rPr>
          <w:szCs w:val="28"/>
        </w:rPr>
        <w:t>взвешиваются</w:t>
      </w:r>
      <w:r w:rsidR="00DA25BC">
        <w:rPr>
          <w:szCs w:val="28"/>
        </w:rPr>
        <w:t xml:space="preserve"> </w:t>
      </w:r>
      <w:r w:rsidRPr="00C4045A">
        <w:rPr>
          <w:szCs w:val="28"/>
        </w:rPr>
        <w:t>для</w:t>
      </w:r>
      <w:r w:rsidR="00DA25BC">
        <w:rPr>
          <w:szCs w:val="28"/>
        </w:rPr>
        <w:t xml:space="preserve"> </w:t>
      </w:r>
      <w:r w:rsidRPr="00C4045A">
        <w:rPr>
          <w:szCs w:val="28"/>
        </w:rPr>
        <w:t>составления</w:t>
      </w:r>
      <w:r w:rsidR="00DA25BC">
        <w:rPr>
          <w:szCs w:val="28"/>
        </w:rPr>
        <w:t xml:space="preserve"> </w:t>
      </w:r>
      <w:r w:rsidRPr="00C4045A">
        <w:rPr>
          <w:szCs w:val="28"/>
        </w:rPr>
        <w:t>партии</w:t>
      </w:r>
      <w:r w:rsidR="00DA25BC">
        <w:rPr>
          <w:szCs w:val="28"/>
        </w:rPr>
        <w:t xml:space="preserve"> </w:t>
      </w:r>
      <w:r>
        <w:rPr>
          <w:szCs w:val="28"/>
        </w:rPr>
        <w:t>1</w:t>
      </w:r>
      <w:r w:rsidR="00DA25BC">
        <w:rPr>
          <w:szCs w:val="28"/>
        </w:rPr>
        <w:t xml:space="preserve"> </w:t>
      </w:r>
      <w:r w:rsidRPr="00C4045A">
        <w:rPr>
          <w:szCs w:val="28"/>
        </w:rPr>
        <w:t>кг.</w:t>
      </w:r>
      <w:r w:rsidR="00DA25BC">
        <w:rPr>
          <w:szCs w:val="28"/>
        </w:rPr>
        <w:t xml:space="preserve"> </w:t>
      </w:r>
      <w:r w:rsidRPr="00C4045A">
        <w:rPr>
          <w:szCs w:val="28"/>
        </w:rPr>
        <w:t>При</w:t>
      </w:r>
      <w:r w:rsidR="00DA25BC">
        <w:rPr>
          <w:szCs w:val="28"/>
        </w:rPr>
        <w:t xml:space="preserve"> </w:t>
      </w:r>
      <w:r w:rsidRPr="00C4045A">
        <w:rPr>
          <w:szCs w:val="28"/>
        </w:rPr>
        <w:t>этом</w:t>
      </w:r>
      <w:r w:rsidR="00DA25BC">
        <w:rPr>
          <w:szCs w:val="28"/>
        </w:rPr>
        <w:t xml:space="preserve"> </w:t>
      </w:r>
      <w:r w:rsidRPr="00C4045A">
        <w:rPr>
          <w:szCs w:val="28"/>
        </w:rPr>
        <w:t>соотношение</w:t>
      </w:r>
      <w:r w:rsidR="00DA25BC">
        <w:rPr>
          <w:szCs w:val="28"/>
        </w:rPr>
        <w:t xml:space="preserve"> </w:t>
      </w:r>
      <w:r w:rsidRPr="00C4045A">
        <w:rPr>
          <w:szCs w:val="28"/>
        </w:rPr>
        <w:t>компонентов</w:t>
      </w:r>
      <w:r w:rsidR="00DA25BC">
        <w:rPr>
          <w:szCs w:val="28"/>
        </w:rPr>
        <w:t xml:space="preserve"> </w:t>
      </w:r>
      <w:r w:rsidRPr="00C4045A">
        <w:rPr>
          <w:szCs w:val="28"/>
        </w:rPr>
        <w:t>составляет:</w:t>
      </w:r>
      <w:r w:rsidR="00DA25BC">
        <w:rPr>
          <w:szCs w:val="28"/>
        </w:rPr>
        <w:t xml:space="preserve"> </w:t>
      </w:r>
      <w:r w:rsidRPr="004A6546">
        <w:rPr>
          <w:szCs w:val="28"/>
        </w:rPr>
        <w:t>10-30</w:t>
      </w:r>
      <w:r w:rsidR="00DA25BC">
        <w:rPr>
          <w:szCs w:val="28"/>
        </w:rPr>
        <w:t xml:space="preserve"> </w:t>
      </w:r>
      <w:r w:rsidRPr="004A6546">
        <w:rPr>
          <w:szCs w:val="28"/>
        </w:rPr>
        <w:t>мас.%</w:t>
      </w:r>
      <w:r w:rsidR="00DA25BC">
        <w:rPr>
          <w:szCs w:val="28"/>
        </w:rPr>
        <w:t xml:space="preserve"> </w:t>
      </w:r>
      <w:r w:rsidRPr="004A6546">
        <w:rPr>
          <w:szCs w:val="28"/>
        </w:rPr>
        <w:t>шлака,</w:t>
      </w:r>
      <w:r w:rsidR="00DA25BC">
        <w:rPr>
          <w:szCs w:val="28"/>
        </w:rPr>
        <w:t xml:space="preserve"> </w:t>
      </w:r>
      <w:r w:rsidRPr="004A6546">
        <w:rPr>
          <w:szCs w:val="28"/>
        </w:rPr>
        <w:t>30-40</w:t>
      </w:r>
      <w:r w:rsidR="00DA25BC">
        <w:rPr>
          <w:szCs w:val="28"/>
        </w:rPr>
        <w:t xml:space="preserve"> </w:t>
      </w:r>
      <w:r w:rsidRPr="004A6546">
        <w:rPr>
          <w:szCs w:val="28"/>
        </w:rPr>
        <w:t>мас.%</w:t>
      </w:r>
      <w:r w:rsidR="00DA25BC">
        <w:rPr>
          <w:szCs w:val="28"/>
        </w:rPr>
        <w:t xml:space="preserve"> </w:t>
      </w:r>
      <w:r w:rsidRPr="004A6546">
        <w:rPr>
          <w:szCs w:val="28"/>
        </w:rPr>
        <w:t>бентонита</w:t>
      </w:r>
      <w:r w:rsidR="00DA25BC">
        <w:rPr>
          <w:szCs w:val="28"/>
        </w:rPr>
        <w:t xml:space="preserve"> </w:t>
      </w:r>
      <w:r w:rsidRPr="004A6546">
        <w:rPr>
          <w:szCs w:val="28"/>
        </w:rPr>
        <w:t>и</w:t>
      </w:r>
      <w:r w:rsidR="00DA25BC">
        <w:rPr>
          <w:szCs w:val="28"/>
        </w:rPr>
        <w:t xml:space="preserve"> </w:t>
      </w:r>
      <w:r w:rsidRPr="004A6546">
        <w:rPr>
          <w:szCs w:val="28"/>
        </w:rPr>
        <w:t>40-60</w:t>
      </w:r>
      <w:r w:rsidR="00DA25BC">
        <w:rPr>
          <w:szCs w:val="28"/>
        </w:rPr>
        <w:t xml:space="preserve"> </w:t>
      </w:r>
      <w:r w:rsidRPr="004A6546">
        <w:rPr>
          <w:szCs w:val="28"/>
        </w:rPr>
        <w:t>мас.%</w:t>
      </w:r>
      <w:r w:rsidR="00DA25BC">
        <w:rPr>
          <w:szCs w:val="28"/>
        </w:rPr>
        <w:t xml:space="preserve"> </w:t>
      </w:r>
      <w:r w:rsidRPr="004A6546">
        <w:rPr>
          <w:szCs w:val="28"/>
        </w:rPr>
        <w:t>цеолита</w:t>
      </w:r>
      <w:r w:rsidRPr="00C4045A">
        <w:rPr>
          <w:szCs w:val="28"/>
          <w:lang w:val="kk-KZ"/>
        </w:rPr>
        <w:t>,</w:t>
      </w:r>
      <w:r w:rsidR="00DA25BC">
        <w:rPr>
          <w:szCs w:val="28"/>
          <w:lang w:val="kk-KZ"/>
        </w:rPr>
        <w:t xml:space="preserve"> </w:t>
      </w:r>
      <w:r w:rsidRPr="00C4045A">
        <w:rPr>
          <w:szCs w:val="28"/>
          <w:lang w:val="kk-KZ"/>
        </w:rPr>
        <w:t>составы</w:t>
      </w:r>
      <w:r w:rsidR="00DA25BC">
        <w:rPr>
          <w:szCs w:val="28"/>
          <w:lang w:val="kk-KZ"/>
        </w:rPr>
        <w:t xml:space="preserve"> </w:t>
      </w:r>
      <w:r w:rsidRPr="00C4045A">
        <w:rPr>
          <w:szCs w:val="28"/>
          <w:lang w:val="kk-KZ"/>
        </w:rPr>
        <w:t>представлены</w:t>
      </w:r>
      <w:r w:rsidR="00DA25BC">
        <w:rPr>
          <w:szCs w:val="28"/>
          <w:lang w:val="kk-KZ"/>
        </w:rPr>
        <w:t xml:space="preserve"> </w:t>
      </w:r>
      <w:r w:rsidRPr="00C4045A">
        <w:rPr>
          <w:szCs w:val="28"/>
          <w:lang w:val="kk-KZ"/>
        </w:rPr>
        <w:t>в</w:t>
      </w:r>
      <w:r w:rsidR="00DA25BC">
        <w:rPr>
          <w:szCs w:val="28"/>
          <w:lang w:val="kk-KZ"/>
        </w:rPr>
        <w:t xml:space="preserve"> </w:t>
      </w:r>
      <w:r w:rsidRPr="00C4045A">
        <w:rPr>
          <w:szCs w:val="28"/>
          <w:lang w:val="kk-KZ"/>
        </w:rPr>
        <w:t>таблице</w:t>
      </w:r>
      <w:r w:rsidR="00DA25BC">
        <w:rPr>
          <w:szCs w:val="28"/>
          <w:lang w:val="kk-KZ"/>
        </w:rPr>
        <w:t xml:space="preserve"> </w:t>
      </w:r>
      <w:r>
        <w:rPr>
          <w:szCs w:val="28"/>
          <w:lang w:val="kk-KZ"/>
        </w:rPr>
        <w:t>3.7.1;</w:t>
      </w:r>
    </w:p>
    <w:p w14:paraId="4D2B6D65" w14:textId="5DF4BDA7" w:rsidR="0012362A" w:rsidRPr="00353232" w:rsidRDefault="0012362A" w:rsidP="0012362A">
      <w:pPr>
        <w:spacing w:after="0"/>
        <w:ind w:firstLine="709"/>
        <w:jc w:val="both"/>
        <w:rPr>
          <w:iCs/>
          <w:szCs w:val="28"/>
        </w:rPr>
      </w:pPr>
      <w:r>
        <w:rPr>
          <w:iCs/>
          <w:szCs w:val="28"/>
        </w:rPr>
        <w:t>-</w:t>
      </w:r>
      <w:r w:rsidR="00DA25BC">
        <w:rPr>
          <w:iCs/>
          <w:szCs w:val="28"/>
        </w:rPr>
        <w:t xml:space="preserve"> </w:t>
      </w:r>
      <w:r>
        <w:rPr>
          <w:iCs/>
          <w:szCs w:val="28"/>
        </w:rPr>
        <w:t>с</w:t>
      </w:r>
      <w:r w:rsidRPr="00353232">
        <w:rPr>
          <w:iCs/>
          <w:szCs w:val="28"/>
        </w:rPr>
        <w:t>мешение</w:t>
      </w:r>
      <w:r>
        <w:rPr>
          <w:iCs/>
          <w:szCs w:val="28"/>
        </w:rPr>
        <w:t>,</w:t>
      </w:r>
      <w:r w:rsidR="00DA25BC">
        <w:rPr>
          <w:iCs/>
          <w:szCs w:val="28"/>
        </w:rPr>
        <w:t xml:space="preserve"> </w:t>
      </w:r>
      <w:r>
        <w:rPr>
          <w:iCs/>
          <w:szCs w:val="28"/>
        </w:rPr>
        <w:t>о</w:t>
      </w:r>
      <w:r w:rsidRPr="00353232">
        <w:rPr>
          <w:iCs/>
          <w:szCs w:val="28"/>
        </w:rPr>
        <w:t>существляется</w:t>
      </w:r>
      <w:r w:rsidR="00DA25BC">
        <w:rPr>
          <w:iCs/>
          <w:szCs w:val="28"/>
        </w:rPr>
        <w:t xml:space="preserve"> </w:t>
      </w:r>
      <w:r w:rsidRPr="00353232">
        <w:rPr>
          <w:iCs/>
          <w:szCs w:val="28"/>
        </w:rPr>
        <w:t>в</w:t>
      </w:r>
      <w:r w:rsidR="00DA25BC">
        <w:rPr>
          <w:iCs/>
          <w:szCs w:val="28"/>
        </w:rPr>
        <w:t xml:space="preserve"> </w:t>
      </w:r>
      <w:r w:rsidRPr="00353232">
        <w:rPr>
          <w:iCs/>
          <w:szCs w:val="28"/>
        </w:rPr>
        <w:t>шнековом</w:t>
      </w:r>
      <w:r w:rsidR="00DA25BC">
        <w:rPr>
          <w:iCs/>
          <w:szCs w:val="28"/>
        </w:rPr>
        <w:t xml:space="preserve"> </w:t>
      </w:r>
      <w:r w:rsidRPr="00353232">
        <w:rPr>
          <w:iCs/>
          <w:szCs w:val="28"/>
        </w:rPr>
        <w:t>смесителе.</w:t>
      </w:r>
      <w:r w:rsidR="00DA25BC">
        <w:rPr>
          <w:iCs/>
          <w:szCs w:val="28"/>
        </w:rPr>
        <w:t xml:space="preserve"> </w:t>
      </w:r>
      <w:r w:rsidRPr="00353232">
        <w:rPr>
          <w:iCs/>
          <w:szCs w:val="28"/>
        </w:rPr>
        <w:t>Сначала</w:t>
      </w:r>
      <w:r w:rsidR="00DA25BC">
        <w:rPr>
          <w:iCs/>
          <w:szCs w:val="28"/>
        </w:rPr>
        <w:t xml:space="preserve"> </w:t>
      </w:r>
      <w:r w:rsidRPr="00353232">
        <w:rPr>
          <w:iCs/>
          <w:szCs w:val="28"/>
        </w:rPr>
        <w:t>загружаются</w:t>
      </w:r>
      <w:r w:rsidR="00DA25BC">
        <w:rPr>
          <w:iCs/>
          <w:szCs w:val="28"/>
        </w:rPr>
        <w:t xml:space="preserve"> </w:t>
      </w:r>
      <w:r w:rsidRPr="00353232">
        <w:rPr>
          <w:iCs/>
          <w:szCs w:val="28"/>
        </w:rPr>
        <w:t>и</w:t>
      </w:r>
      <w:r w:rsidR="00DA25BC">
        <w:rPr>
          <w:iCs/>
          <w:szCs w:val="28"/>
        </w:rPr>
        <w:t xml:space="preserve"> </w:t>
      </w:r>
      <w:r w:rsidRPr="00353232">
        <w:rPr>
          <w:iCs/>
          <w:szCs w:val="28"/>
        </w:rPr>
        <w:t>перемешиваются</w:t>
      </w:r>
      <w:r w:rsidR="00DA25BC">
        <w:rPr>
          <w:iCs/>
          <w:szCs w:val="28"/>
        </w:rPr>
        <w:t xml:space="preserve"> </w:t>
      </w:r>
      <w:r w:rsidRPr="00353232">
        <w:rPr>
          <w:iCs/>
          <w:szCs w:val="28"/>
        </w:rPr>
        <w:t>сухие</w:t>
      </w:r>
      <w:r w:rsidR="00DA25BC">
        <w:rPr>
          <w:iCs/>
          <w:szCs w:val="28"/>
        </w:rPr>
        <w:t xml:space="preserve"> </w:t>
      </w:r>
      <w:r w:rsidRPr="00353232">
        <w:rPr>
          <w:iCs/>
          <w:szCs w:val="28"/>
        </w:rPr>
        <w:t>ингредиенты,</w:t>
      </w:r>
      <w:r w:rsidR="00DA25BC">
        <w:rPr>
          <w:iCs/>
          <w:szCs w:val="28"/>
        </w:rPr>
        <w:t xml:space="preserve"> </w:t>
      </w:r>
      <w:r w:rsidRPr="00353232">
        <w:rPr>
          <w:iCs/>
          <w:szCs w:val="28"/>
        </w:rPr>
        <w:t>а</w:t>
      </w:r>
      <w:r w:rsidR="00DA25BC">
        <w:rPr>
          <w:iCs/>
          <w:szCs w:val="28"/>
        </w:rPr>
        <w:t xml:space="preserve"> </w:t>
      </w:r>
      <w:r w:rsidRPr="00353232">
        <w:rPr>
          <w:iCs/>
          <w:szCs w:val="28"/>
        </w:rPr>
        <w:t>потом</w:t>
      </w:r>
      <w:r w:rsidR="00DA25BC">
        <w:rPr>
          <w:iCs/>
          <w:szCs w:val="28"/>
        </w:rPr>
        <w:t xml:space="preserve"> </w:t>
      </w:r>
      <w:r w:rsidRPr="00353232">
        <w:rPr>
          <w:iCs/>
          <w:szCs w:val="28"/>
        </w:rPr>
        <w:t>добавляется</w:t>
      </w:r>
      <w:r w:rsidR="00DA25BC">
        <w:rPr>
          <w:iCs/>
          <w:szCs w:val="28"/>
        </w:rPr>
        <w:t xml:space="preserve"> </w:t>
      </w:r>
      <w:r w:rsidRPr="00353232">
        <w:rPr>
          <w:iCs/>
          <w:szCs w:val="28"/>
        </w:rPr>
        <w:t>вода</w:t>
      </w:r>
      <w:r w:rsidR="00DA25BC">
        <w:rPr>
          <w:iCs/>
          <w:szCs w:val="28"/>
        </w:rPr>
        <w:t xml:space="preserve"> </w:t>
      </w:r>
      <w:r w:rsidRPr="00353232">
        <w:rPr>
          <w:iCs/>
          <w:szCs w:val="28"/>
        </w:rPr>
        <w:t>в</w:t>
      </w:r>
      <w:r w:rsidR="00DA25BC">
        <w:rPr>
          <w:iCs/>
          <w:szCs w:val="28"/>
        </w:rPr>
        <w:t xml:space="preserve"> </w:t>
      </w:r>
      <w:r w:rsidRPr="00353232">
        <w:rPr>
          <w:iCs/>
          <w:szCs w:val="28"/>
        </w:rPr>
        <w:t>интервале</w:t>
      </w:r>
      <w:r w:rsidR="00DA25BC">
        <w:rPr>
          <w:iCs/>
          <w:szCs w:val="28"/>
        </w:rPr>
        <w:t xml:space="preserve"> </w:t>
      </w:r>
      <w:r w:rsidRPr="00353232">
        <w:rPr>
          <w:iCs/>
          <w:szCs w:val="28"/>
        </w:rPr>
        <w:t>15-25</w:t>
      </w:r>
      <w:r w:rsidR="00DA25BC">
        <w:rPr>
          <w:iCs/>
          <w:szCs w:val="28"/>
        </w:rPr>
        <w:t xml:space="preserve"> </w:t>
      </w:r>
      <w:r w:rsidRPr="00353232">
        <w:rPr>
          <w:iCs/>
          <w:szCs w:val="28"/>
        </w:rPr>
        <w:t>мас.%.</w:t>
      </w:r>
      <w:r w:rsidR="00DA25BC">
        <w:rPr>
          <w:iCs/>
          <w:szCs w:val="28"/>
        </w:rPr>
        <w:t xml:space="preserve"> </w:t>
      </w:r>
      <w:r w:rsidRPr="00353232">
        <w:rPr>
          <w:iCs/>
          <w:szCs w:val="28"/>
        </w:rPr>
        <w:t>Время</w:t>
      </w:r>
      <w:r w:rsidR="00DA25BC">
        <w:rPr>
          <w:iCs/>
          <w:szCs w:val="28"/>
        </w:rPr>
        <w:t xml:space="preserve"> </w:t>
      </w:r>
      <w:r w:rsidRPr="00353232">
        <w:rPr>
          <w:iCs/>
          <w:szCs w:val="28"/>
        </w:rPr>
        <w:t>смешения</w:t>
      </w:r>
      <w:r w:rsidR="00DA25BC">
        <w:rPr>
          <w:iCs/>
          <w:szCs w:val="28"/>
        </w:rPr>
        <w:t xml:space="preserve"> </w:t>
      </w:r>
      <w:r w:rsidRPr="00353232">
        <w:rPr>
          <w:iCs/>
          <w:szCs w:val="28"/>
        </w:rPr>
        <w:t>подбирается</w:t>
      </w:r>
      <w:r w:rsidR="00DA25BC">
        <w:rPr>
          <w:iCs/>
          <w:szCs w:val="28"/>
        </w:rPr>
        <w:t xml:space="preserve"> </w:t>
      </w:r>
      <w:r w:rsidRPr="00353232">
        <w:rPr>
          <w:iCs/>
          <w:szCs w:val="28"/>
        </w:rPr>
        <w:t>экспериментально</w:t>
      </w:r>
      <w:r>
        <w:rPr>
          <w:iCs/>
          <w:szCs w:val="28"/>
        </w:rPr>
        <w:t>;</w:t>
      </w:r>
    </w:p>
    <w:p w14:paraId="1610948F" w14:textId="4BEEE981" w:rsidR="0012362A" w:rsidRDefault="0012362A" w:rsidP="0012362A">
      <w:pPr>
        <w:spacing w:after="0"/>
        <w:ind w:firstLine="708"/>
        <w:jc w:val="both"/>
        <w:rPr>
          <w:iCs/>
          <w:szCs w:val="28"/>
        </w:rPr>
      </w:pPr>
      <w:r>
        <w:rPr>
          <w:iCs/>
          <w:szCs w:val="28"/>
        </w:rPr>
        <w:t>-</w:t>
      </w:r>
      <w:r w:rsidR="00DA25BC">
        <w:rPr>
          <w:iCs/>
          <w:szCs w:val="28"/>
        </w:rPr>
        <w:t xml:space="preserve"> </w:t>
      </w:r>
      <w:r>
        <w:rPr>
          <w:iCs/>
          <w:szCs w:val="28"/>
        </w:rPr>
        <w:t>формование,</w:t>
      </w:r>
      <w:r w:rsidR="00DA25BC">
        <w:rPr>
          <w:iCs/>
          <w:szCs w:val="28"/>
        </w:rPr>
        <w:t xml:space="preserve"> </w:t>
      </w:r>
      <w:r>
        <w:rPr>
          <w:iCs/>
          <w:szCs w:val="28"/>
        </w:rPr>
        <w:t>способами</w:t>
      </w:r>
      <w:r w:rsidR="00DA25BC">
        <w:rPr>
          <w:iCs/>
          <w:szCs w:val="28"/>
        </w:rPr>
        <w:t xml:space="preserve"> </w:t>
      </w:r>
      <w:r>
        <w:rPr>
          <w:iCs/>
          <w:szCs w:val="28"/>
        </w:rPr>
        <w:t>э</w:t>
      </w:r>
      <w:r w:rsidRPr="00353232">
        <w:rPr>
          <w:iCs/>
          <w:szCs w:val="28"/>
        </w:rPr>
        <w:t>кструзи</w:t>
      </w:r>
      <w:r>
        <w:rPr>
          <w:iCs/>
          <w:szCs w:val="28"/>
        </w:rPr>
        <w:t>и</w:t>
      </w:r>
      <w:r w:rsidR="00DA25BC">
        <w:rPr>
          <w:iCs/>
          <w:szCs w:val="28"/>
        </w:rPr>
        <w:t xml:space="preserve"> </w:t>
      </w:r>
      <w:r w:rsidRPr="00353232">
        <w:rPr>
          <w:iCs/>
          <w:szCs w:val="28"/>
        </w:rPr>
        <w:t>и</w:t>
      </w:r>
      <w:r w:rsidR="00DA25BC">
        <w:rPr>
          <w:iCs/>
          <w:szCs w:val="28"/>
        </w:rPr>
        <w:t xml:space="preserve"> </w:t>
      </w:r>
      <w:r w:rsidRPr="00353232">
        <w:rPr>
          <w:iCs/>
          <w:szCs w:val="28"/>
        </w:rPr>
        <w:t>прессование</w:t>
      </w:r>
      <w:r>
        <w:rPr>
          <w:iCs/>
          <w:szCs w:val="28"/>
        </w:rPr>
        <w:t>м,</w:t>
      </w:r>
      <w:r w:rsidR="00DA25BC">
        <w:rPr>
          <w:iCs/>
          <w:szCs w:val="28"/>
        </w:rPr>
        <w:t xml:space="preserve"> </w:t>
      </w:r>
      <w:r w:rsidRPr="00353232">
        <w:rPr>
          <w:iCs/>
          <w:szCs w:val="28"/>
        </w:rPr>
        <w:t>загрузка</w:t>
      </w:r>
      <w:r w:rsidR="00DA25BC">
        <w:rPr>
          <w:iCs/>
          <w:szCs w:val="28"/>
        </w:rPr>
        <w:t xml:space="preserve"> </w:t>
      </w:r>
      <w:r w:rsidRPr="00353232">
        <w:rPr>
          <w:iCs/>
          <w:szCs w:val="28"/>
        </w:rPr>
        <w:t>пресс-массы</w:t>
      </w:r>
      <w:r w:rsidR="00DA25BC">
        <w:rPr>
          <w:iCs/>
          <w:szCs w:val="28"/>
        </w:rPr>
        <w:t xml:space="preserve"> </w:t>
      </w:r>
      <w:r w:rsidRPr="00353232">
        <w:rPr>
          <w:iCs/>
          <w:szCs w:val="28"/>
        </w:rPr>
        <w:t>выполняется</w:t>
      </w:r>
      <w:r w:rsidR="00DA25BC">
        <w:rPr>
          <w:iCs/>
          <w:szCs w:val="28"/>
        </w:rPr>
        <w:t xml:space="preserve"> </w:t>
      </w:r>
      <w:r w:rsidRPr="00353232">
        <w:rPr>
          <w:iCs/>
          <w:szCs w:val="28"/>
        </w:rPr>
        <w:t>вручную.</w:t>
      </w:r>
      <w:r w:rsidR="00DA25BC">
        <w:rPr>
          <w:iCs/>
          <w:szCs w:val="28"/>
        </w:rPr>
        <w:t xml:space="preserve"> </w:t>
      </w:r>
      <w:r w:rsidRPr="00353232">
        <w:rPr>
          <w:iCs/>
          <w:szCs w:val="28"/>
        </w:rPr>
        <w:t>Инструмент</w:t>
      </w:r>
      <w:r w:rsidR="00DA25BC">
        <w:rPr>
          <w:iCs/>
          <w:szCs w:val="28"/>
        </w:rPr>
        <w:t xml:space="preserve"> </w:t>
      </w:r>
      <w:r w:rsidRPr="00353232">
        <w:rPr>
          <w:iCs/>
          <w:szCs w:val="28"/>
        </w:rPr>
        <w:t>(фильера)</w:t>
      </w:r>
      <w:r w:rsidR="00DA25BC">
        <w:rPr>
          <w:iCs/>
          <w:szCs w:val="28"/>
        </w:rPr>
        <w:t xml:space="preserve"> </w:t>
      </w:r>
      <w:r w:rsidRPr="00353232">
        <w:rPr>
          <w:iCs/>
          <w:szCs w:val="28"/>
        </w:rPr>
        <w:t>устанавливается</w:t>
      </w:r>
      <w:r w:rsidR="00DA25BC">
        <w:rPr>
          <w:iCs/>
          <w:szCs w:val="28"/>
        </w:rPr>
        <w:t xml:space="preserve"> </w:t>
      </w:r>
      <w:r w:rsidRPr="00353232">
        <w:rPr>
          <w:iCs/>
          <w:szCs w:val="28"/>
        </w:rPr>
        <w:t>заранее</w:t>
      </w:r>
      <w:r w:rsidR="00DA25BC">
        <w:rPr>
          <w:iCs/>
          <w:szCs w:val="28"/>
        </w:rPr>
        <w:t xml:space="preserve"> </w:t>
      </w:r>
      <w:r w:rsidRPr="00353232">
        <w:rPr>
          <w:iCs/>
          <w:szCs w:val="28"/>
        </w:rPr>
        <w:t>исходя</w:t>
      </w:r>
      <w:r w:rsidR="00DA25BC">
        <w:rPr>
          <w:iCs/>
          <w:szCs w:val="28"/>
        </w:rPr>
        <w:t xml:space="preserve"> </w:t>
      </w:r>
      <w:r w:rsidRPr="00353232">
        <w:rPr>
          <w:iCs/>
          <w:szCs w:val="28"/>
        </w:rPr>
        <w:t>из</w:t>
      </w:r>
      <w:r w:rsidR="00DA25BC">
        <w:rPr>
          <w:iCs/>
          <w:szCs w:val="28"/>
        </w:rPr>
        <w:t xml:space="preserve"> </w:t>
      </w:r>
      <w:r w:rsidRPr="00353232">
        <w:rPr>
          <w:iCs/>
          <w:szCs w:val="28"/>
        </w:rPr>
        <w:t>заданной</w:t>
      </w:r>
      <w:r w:rsidR="00DA25BC">
        <w:rPr>
          <w:iCs/>
          <w:szCs w:val="28"/>
        </w:rPr>
        <w:t xml:space="preserve"> </w:t>
      </w:r>
      <w:r w:rsidRPr="00353232">
        <w:rPr>
          <w:iCs/>
          <w:szCs w:val="28"/>
        </w:rPr>
        <w:t>геометрии</w:t>
      </w:r>
      <w:r w:rsidR="00DA25BC">
        <w:rPr>
          <w:iCs/>
          <w:szCs w:val="28"/>
        </w:rPr>
        <w:t xml:space="preserve"> </w:t>
      </w:r>
      <w:r w:rsidRPr="00353232">
        <w:rPr>
          <w:iCs/>
          <w:szCs w:val="28"/>
        </w:rPr>
        <w:t>продукции:</w:t>
      </w:r>
      <w:r w:rsidR="00DA25BC">
        <w:rPr>
          <w:iCs/>
          <w:szCs w:val="28"/>
        </w:rPr>
        <w:t xml:space="preserve"> </w:t>
      </w:r>
      <w:r>
        <w:rPr>
          <w:iCs/>
          <w:szCs w:val="28"/>
        </w:rPr>
        <w:t>кирпичи,</w:t>
      </w:r>
      <w:r w:rsidR="00DA25BC">
        <w:rPr>
          <w:iCs/>
          <w:szCs w:val="28"/>
        </w:rPr>
        <w:t xml:space="preserve"> </w:t>
      </w:r>
      <w:r w:rsidRPr="00353232">
        <w:rPr>
          <w:iCs/>
          <w:szCs w:val="28"/>
        </w:rPr>
        <w:t>блоки,</w:t>
      </w:r>
      <w:r w:rsidR="00DA25BC">
        <w:rPr>
          <w:iCs/>
          <w:szCs w:val="28"/>
        </w:rPr>
        <w:t xml:space="preserve"> </w:t>
      </w:r>
      <w:r w:rsidRPr="00353232">
        <w:rPr>
          <w:iCs/>
          <w:szCs w:val="28"/>
        </w:rPr>
        <w:t>гранулы</w:t>
      </w:r>
      <w:r w:rsidR="00DA25BC">
        <w:rPr>
          <w:iCs/>
          <w:szCs w:val="28"/>
        </w:rPr>
        <w:t xml:space="preserve"> </w:t>
      </w:r>
      <w:r w:rsidRPr="00353232">
        <w:rPr>
          <w:iCs/>
          <w:szCs w:val="28"/>
        </w:rPr>
        <w:t>и</w:t>
      </w:r>
      <w:r w:rsidR="00DA25BC">
        <w:rPr>
          <w:iCs/>
          <w:szCs w:val="28"/>
        </w:rPr>
        <w:t xml:space="preserve"> </w:t>
      </w:r>
      <w:r w:rsidRPr="00353232">
        <w:rPr>
          <w:iCs/>
          <w:szCs w:val="28"/>
        </w:rPr>
        <w:t>таблетки</w:t>
      </w:r>
      <w:r w:rsidR="00EF4048">
        <w:rPr>
          <w:iCs/>
          <w:szCs w:val="28"/>
        </w:rPr>
        <w:t>;</w:t>
      </w:r>
    </w:p>
    <w:p w14:paraId="315B93CE" w14:textId="646E3117" w:rsidR="00EF4048" w:rsidRPr="00353232" w:rsidRDefault="00EF4048" w:rsidP="00EF4048">
      <w:pPr>
        <w:spacing w:after="0"/>
        <w:ind w:firstLine="708"/>
        <w:jc w:val="both"/>
        <w:rPr>
          <w:iCs/>
          <w:szCs w:val="28"/>
        </w:rPr>
      </w:pPr>
      <w:r>
        <w:rPr>
          <w:iCs/>
          <w:szCs w:val="28"/>
        </w:rPr>
        <w:t>-</w:t>
      </w:r>
      <w:r w:rsidR="00DA25BC">
        <w:rPr>
          <w:iCs/>
          <w:szCs w:val="28"/>
        </w:rPr>
        <w:t xml:space="preserve"> </w:t>
      </w:r>
      <w:r>
        <w:rPr>
          <w:iCs/>
          <w:szCs w:val="28"/>
        </w:rPr>
        <w:t>с</w:t>
      </w:r>
      <w:r w:rsidRPr="00353232">
        <w:rPr>
          <w:iCs/>
          <w:szCs w:val="28"/>
        </w:rPr>
        <w:t>ушка</w:t>
      </w:r>
      <w:r>
        <w:rPr>
          <w:iCs/>
          <w:szCs w:val="28"/>
        </w:rPr>
        <w:t>,</w:t>
      </w:r>
      <w:r w:rsidR="00DA25BC">
        <w:rPr>
          <w:iCs/>
          <w:szCs w:val="28"/>
        </w:rPr>
        <w:t xml:space="preserve"> </w:t>
      </w:r>
      <w:r>
        <w:rPr>
          <w:iCs/>
          <w:szCs w:val="28"/>
        </w:rPr>
        <w:t>п</w:t>
      </w:r>
      <w:r w:rsidRPr="00353232">
        <w:rPr>
          <w:iCs/>
          <w:szCs w:val="28"/>
        </w:rPr>
        <w:t>олученный</w:t>
      </w:r>
      <w:r w:rsidR="00DA25BC">
        <w:rPr>
          <w:iCs/>
          <w:szCs w:val="28"/>
        </w:rPr>
        <w:t xml:space="preserve"> </w:t>
      </w:r>
      <w:r w:rsidRPr="00353232">
        <w:rPr>
          <w:iCs/>
          <w:szCs w:val="28"/>
        </w:rPr>
        <w:t>на</w:t>
      </w:r>
      <w:r w:rsidR="00DA25BC">
        <w:rPr>
          <w:iCs/>
          <w:szCs w:val="28"/>
        </w:rPr>
        <w:t xml:space="preserve"> </w:t>
      </w:r>
      <w:r w:rsidRPr="00353232">
        <w:rPr>
          <w:iCs/>
          <w:szCs w:val="28"/>
        </w:rPr>
        <w:t>операции</w:t>
      </w:r>
      <w:r w:rsidR="00DA25BC">
        <w:rPr>
          <w:iCs/>
          <w:szCs w:val="28"/>
        </w:rPr>
        <w:t xml:space="preserve"> </w:t>
      </w:r>
      <w:r w:rsidRPr="00353232">
        <w:rPr>
          <w:iCs/>
          <w:szCs w:val="28"/>
        </w:rPr>
        <w:t>экструзии</w:t>
      </w:r>
      <w:r w:rsidR="00DA25BC">
        <w:rPr>
          <w:iCs/>
          <w:szCs w:val="28"/>
        </w:rPr>
        <w:t xml:space="preserve"> </w:t>
      </w:r>
      <w:r w:rsidRPr="00353232">
        <w:rPr>
          <w:iCs/>
          <w:szCs w:val="28"/>
        </w:rPr>
        <w:t>и</w:t>
      </w:r>
      <w:r w:rsidR="00DA25BC">
        <w:rPr>
          <w:iCs/>
          <w:szCs w:val="28"/>
        </w:rPr>
        <w:t xml:space="preserve"> </w:t>
      </w:r>
      <w:r w:rsidRPr="00353232">
        <w:rPr>
          <w:iCs/>
          <w:szCs w:val="28"/>
        </w:rPr>
        <w:t>прессовании</w:t>
      </w:r>
      <w:r w:rsidR="00DA25BC">
        <w:rPr>
          <w:iCs/>
          <w:szCs w:val="28"/>
        </w:rPr>
        <w:t xml:space="preserve"> </w:t>
      </w:r>
      <w:r>
        <w:rPr>
          <w:iCs/>
          <w:szCs w:val="28"/>
        </w:rPr>
        <w:t>образец</w:t>
      </w:r>
      <w:r w:rsidR="00DA25BC">
        <w:rPr>
          <w:iCs/>
          <w:szCs w:val="28"/>
        </w:rPr>
        <w:t xml:space="preserve"> </w:t>
      </w:r>
      <w:r w:rsidRPr="00353232">
        <w:rPr>
          <w:iCs/>
          <w:szCs w:val="28"/>
        </w:rPr>
        <w:t>переносится</w:t>
      </w:r>
      <w:r w:rsidR="00DA25BC">
        <w:rPr>
          <w:iCs/>
          <w:szCs w:val="28"/>
        </w:rPr>
        <w:t xml:space="preserve"> </w:t>
      </w:r>
      <w:r w:rsidRPr="00353232">
        <w:rPr>
          <w:iCs/>
          <w:szCs w:val="28"/>
        </w:rPr>
        <w:t>в</w:t>
      </w:r>
      <w:r w:rsidR="00DA25BC">
        <w:rPr>
          <w:iCs/>
          <w:szCs w:val="28"/>
        </w:rPr>
        <w:t xml:space="preserve"> </w:t>
      </w:r>
      <w:r w:rsidRPr="00353232">
        <w:rPr>
          <w:iCs/>
          <w:szCs w:val="28"/>
        </w:rPr>
        <w:t>сушильный</w:t>
      </w:r>
      <w:r w:rsidR="00DA25BC">
        <w:rPr>
          <w:iCs/>
          <w:szCs w:val="28"/>
        </w:rPr>
        <w:t xml:space="preserve"> </w:t>
      </w:r>
      <w:r w:rsidRPr="00353232">
        <w:rPr>
          <w:iCs/>
          <w:szCs w:val="28"/>
        </w:rPr>
        <w:t>шкаф</w:t>
      </w:r>
      <w:r>
        <w:rPr>
          <w:iCs/>
          <w:szCs w:val="28"/>
        </w:rPr>
        <w:t>.</w:t>
      </w:r>
      <w:r w:rsidR="00DA25BC">
        <w:rPr>
          <w:iCs/>
          <w:szCs w:val="28"/>
        </w:rPr>
        <w:t xml:space="preserve"> </w:t>
      </w:r>
      <w:r w:rsidRPr="00353232">
        <w:rPr>
          <w:iCs/>
          <w:szCs w:val="28"/>
        </w:rPr>
        <w:t>Сушку</w:t>
      </w:r>
      <w:r w:rsidR="00DA25BC">
        <w:rPr>
          <w:iCs/>
          <w:szCs w:val="28"/>
        </w:rPr>
        <w:t xml:space="preserve"> </w:t>
      </w:r>
      <w:r w:rsidRPr="00353232">
        <w:rPr>
          <w:iCs/>
          <w:szCs w:val="28"/>
        </w:rPr>
        <w:t>производят</w:t>
      </w:r>
      <w:r w:rsidR="00DA25BC">
        <w:rPr>
          <w:iCs/>
          <w:szCs w:val="28"/>
        </w:rPr>
        <w:t xml:space="preserve"> </w:t>
      </w:r>
      <w:r w:rsidRPr="00353232">
        <w:rPr>
          <w:iCs/>
          <w:szCs w:val="28"/>
        </w:rPr>
        <w:t>при</w:t>
      </w:r>
      <w:r w:rsidR="00DA25BC">
        <w:rPr>
          <w:iCs/>
          <w:szCs w:val="28"/>
        </w:rPr>
        <w:t xml:space="preserve"> </w:t>
      </w:r>
      <w:r w:rsidRPr="00353232">
        <w:rPr>
          <w:iCs/>
          <w:szCs w:val="28"/>
        </w:rPr>
        <w:t>ступенчатом</w:t>
      </w:r>
      <w:r w:rsidR="00DA25BC">
        <w:rPr>
          <w:iCs/>
          <w:szCs w:val="28"/>
        </w:rPr>
        <w:t xml:space="preserve"> </w:t>
      </w:r>
      <w:r w:rsidRPr="00353232">
        <w:rPr>
          <w:iCs/>
          <w:szCs w:val="28"/>
        </w:rPr>
        <w:t>подъеме</w:t>
      </w:r>
      <w:r w:rsidR="00DA25BC">
        <w:rPr>
          <w:iCs/>
          <w:szCs w:val="28"/>
        </w:rPr>
        <w:t xml:space="preserve"> </w:t>
      </w:r>
      <w:r w:rsidRPr="00353232">
        <w:rPr>
          <w:iCs/>
          <w:szCs w:val="28"/>
        </w:rPr>
        <w:t>температуры</w:t>
      </w:r>
      <w:r w:rsidR="00DA25BC">
        <w:rPr>
          <w:iCs/>
          <w:szCs w:val="28"/>
        </w:rPr>
        <w:t xml:space="preserve"> </w:t>
      </w:r>
      <w:r w:rsidRPr="00353232">
        <w:rPr>
          <w:iCs/>
          <w:szCs w:val="28"/>
        </w:rPr>
        <w:t>(через</w:t>
      </w:r>
      <w:r w:rsidR="00DA25BC">
        <w:rPr>
          <w:iCs/>
          <w:szCs w:val="28"/>
        </w:rPr>
        <w:t xml:space="preserve"> </w:t>
      </w:r>
      <w:r w:rsidRPr="00353232">
        <w:rPr>
          <w:iCs/>
          <w:szCs w:val="28"/>
        </w:rPr>
        <w:t>50</w:t>
      </w:r>
      <w:r w:rsidR="00DA25BC">
        <w:rPr>
          <w:iCs/>
          <w:szCs w:val="28"/>
        </w:rPr>
        <w:t xml:space="preserve"> </w:t>
      </w:r>
      <w:r w:rsidRPr="00DC180F">
        <w:rPr>
          <w:rFonts w:cs="Times New Roman"/>
          <w:szCs w:val="28"/>
          <w:lang w:eastAsia="ru-RU"/>
        </w:rPr>
        <w:t>°C</w:t>
      </w:r>
      <w:r w:rsidRPr="00353232">
        <w:rPr>
          <w:iCs/>
          <w:szCs w:val="28"/>
        </w:rPr>
        <w:t>)</w:t>
      </w:r>
      <w:r w:rsidR="00DA25BC">
        <w:rPr>
          <w:iCs/>
          <w:szCs w:val="28"/>
        </w:rPr>
        <w:t xml:space="preserve"> </w:t>
      </w:r>
      <w:r w:rsidRPr="00353232">
        <w:rPr>
          <w:iCs/>
          <w:szCs w:val="28"/>
        </w:rPr>
        <w:t>до</w:t>
      </w:r>
      <w:r w:rsidR="00DA25BC">
        <w:rPr>
          <w:iCs/>
          <w:szCs w:val="28"/>
        </w:rPr>
        <w:t xml:space="preserve"> </w:t>
      </w:r>
      <w:r w:rsidRPr="00353232">
        <w:rPr>
          <w:iCs/>
          <w:szCs w:val="28"/>
        </w:rPr>
        <w:t>200</w:t>
      </w:r>
      <w:r w:rsidR="00DA25BC">
        <w:rPr>
          <w:iCs/>
          <w:szCs w:val="28"/>
        </w:rPr>
        <w:t xml:space="preserve"> </w:t>
      </w:r>
      <w:r w:rsidRPr="00DC180F">
        <w:rPr>
          <w:rFonts w:cs="Times New Roman"/>
          <w:szCs w:val="28"/>
          <w:lang w:eastAsia="ru-RU"/>
        </w:rPr>
        <w:t>°C</w:t>
      </w:r>
      <w:r w:rsidR="00DA25BC">
        <w:rPr>
          <w:iCs/>
          <w:szCs w:val="28"/>
        </w:rPr>
        <w:t xml:space="preserve"> </w:t>
      </w:r>
      <w:r w:rsidRPr="00353232">
        <w:rPr>
          <w:iCs/>
          <w:szCs w:val="28"/>
        </w:rPr>
        <w:t>с</w:t>
      </w:r>
      <w:r w:rsidR="00DA25BC">
        <w:rPr>
          <w:iCs/>
          <w:szCs w:val="28"/>
        </w:rPr>
        <w:t xml:space="preserve"> </w:t>
      </w:r>
      <w:r w:rsidRPr="00353232">
        <w:rPr>
          <w:iCs/>
          <w:szCs w:val="28"/>
        </w:rPr>
        <w:t>выдержкой</w:t>
      </w:r>
      <w:r w:rsidR="00DA25BC">
        <w:rPr>
          <w:iCs/>
          <w:szCs w:val="28"/>
        </w:rPr>
        <w:t xml:space="preserve"> </w:t>
      </w:r>
      <w:r w:rsidRPr="00353232">
        <w:rPr>
          <w:iCs/>
          <w:szCs w:val="28"/>
        </w:rPr>
        <w:t>на</w:t>
      </w:r>
      <w:r w:rsidR="00DA25BC">
        <w:rPr>
          <w:iCs/>
          <w:szCs w:val="28"/>
        </w:rPr>
        <w:t xml:space="preserve"> </w:t>
      </w:r>
      <w:r w:rsidRPr="00353232">
        <w:rPr>
          <w:iCs/>
          <w:szCs w:val="28"/>
        </w:rPr>
        <w:t>каждой</w:t>
      </w:r>
      <w:r w:rsidR="00DA25BC">
        <w:rPr>
          <w:iCs/>
          <w:szCs w:val="28"/>
        </w:rPr>
        <w:t xml:space="preserve"> </w:t>
      </w:r>
      <w:r w:rsidRPr="00353232">
        <w:rPr>
          <w:iCs/>
          <w:szCs w:val="28"/>
        </w:rPr>
        <w:t>ступени</w:t>
      </w:r>
      <w:r>
        <w:rPr>
          <w:iCs/>
          <w:szCs w:val="28"/>
        </w:rPr>
        <w:t>;</w:t>
      </w:r>
      <w:r w:rsidR="00DA25BC">
        <w:rPr>
          <w:iCs/>
          <w:szCs w:val="28"/>
        </w:rPr>
        <w:t xml:space="preserve"> </w:t>
      </w:r>
    </w:p>
    <w:p w14:paraId="2142187C" w14:textId="0CC0AD3D" w:rsidR="00EF4048" w:rsidRDefault="00EF4048" w:rsidP="00EF4048">
      <w:pPr>
        <w:spacing w:after="0"/>
        <w:ind w:firstLine="708"/>
        <w:jc w:val="both"/>
        <w:rPr>
          <w:szCs w:val="28"/>
        </w:rPr>
      </w:pPr>
      <w:r>
        <w:rPr>
          <w:iCs/>
          <w:szCs w:val="28"/>
        </w:rPr>
        <w:t>-</w:t>
      </w:r>
      <w:r w:rsidR="00DA25BC">
        <w:rPr>
          <w:iCs/>
          <w:szCs w:val="28"/>
        </w:rPr>
        <w:t xml:space="preserve"> </w:t>
      </w:r>
      <w:r>
        <w:rPr>
          <w:iCs/>
          <w:szCs w:val="28"/>
        </w:rPr>
        <w:t>спекание</w:t>
      </w:r>
      <w:r w:rsidR="00DA25BC">
        <w:rPr>
          <w:iCs/>
          <w:szCs w:val="28"/>
        </w:rPr>
        <w:t xml:space="preserve"> </w:t>
      </w:r>
      <w:r>
        <w:rPr>
          <w:iCs/>
          <w:szCs w:val="28"/>
        </w:rPr>
        <w:t>керамических</w:t>
      </w:r>
      <w:r w:rsidR="00DA25BC">
        <w:rPr>
          <w:iCs/>
          <w:szCs w:val="28"/>
        </w:rPr>
        <w:t xml:space="preserve"> </w:t>
      </w:r>
      <w:r w:rsidRPr="00353232">
        <w:rPr>
          <w:iCs/>
          <w:szCs w:val="28"/>
        </w:rPr>
        <w:t>изделий</w:t>
      </w:r>
      <w:r w:rsidR="00DA25BC">
        <w:rPr>
          <w:iCs/>
          <w:szCs w:val="28"/>
        </w:rPr>
        <w:t xml:space="preserve"> </w:t>
      </w:r>
      <w:r w:rsidRPr="00353232">
        <w:rPr>
          <w:iCs/>
          <w:szCs w:val="28"/>
        </w:rPr>
        <w:t>производится</w:t>
      </w:r>
      <w:r w:rsidR="00DA25BC">
        <w:rPr>
          <w:iCs/>
          <w:szCs w:val="28"/>
        </w:rPr>
        <w:t xml:space="preserve"> </w:t>
      </w:r>
      <w:r w:rsidRPr="00353232">
        <w:rPr>
          <w:iCs/>
          <w:szCs w:val="28"/>
        </w:rPr>
        <w:t>в</w:t>
      </w:r>
      <w:r w:rsidR="00DA25BC">
        <w:rPr>
          <w:iCs/>
          <w:szCs w:val="28"/>
        </w:rPr>
        <w:t xml:space="preserve"> </w:t>
      </w:r>
      <w:r w:rsidRPr="00353232">
        <w:rPr>
          <w:iCs/>
          <w:szCs w:val="28"/>
        </w:rPr>
        <w:t>печи</w:t>
      </w:r>
      <w:r w:rsidR="00DA25BC">
        <w:rPr>
          <w:iCs/>
          <w:szCs w:val="28"/>
        </w:rPr>
        <w:t xml:space="preserve"> </w:t>
      </w:r>
      <w:r w:rsidRPr="00353232">
        <w:rPr>
          <w:iCs/>
          <w:szCs w:val="28"/>
        </w:rPr>
        <w:t>при</w:t>
      </w:r>
      <w:r w:rsidR="00DA25BC">
        <w:rPr>
          <w:iCs/>
          <w:szCs w:val="28"/>
        </w:rPr>
        <w:t xml:space="preserve"> </w:t>
      </w:r>
      <w:r w:rsidRPr="00353232">
        <w:rPr>
          <w:iCs/>
          <w:szCs w:val="28"/>
        </w:rPr>
        <w:t>температуре</w:t>
      </w:r>
      <w:r w:rsidR="00DA25BC">
        <w:rPr>
          <w:szCs w:val="28"/>
        </w:rPr>
        <w:t xml:space="preserve"> </w:t>
      </w:r>
      <w:r>
        <w:rPr>
          <w:szCs w:val="28"/>
        </w:rPr>
        <w:t>500-</w:t>
      </w:r>
      <w:r w:rsidRPr="00C4045A">
        <w:rPr>
          <w:szCs w:val="28"/>
        </w:rPr>
        <w:t>1000</w:t>
      </w:r>
      <w:r w:rsidR="00DA25BC">
        <w:rPr>
          <w:szCs w:val="28"/>
        </w:rPr>
        <w:t xml:space="preserve"> </w:t>
      </w:r>
      <w:r w:rsidRPr="00DC180F">
        <w:rPr>
          <w:rFonts w:cs="Times New Roman"/>
          <w:szCs w:val="28"/>
          <w:lang w:eastAsia="ru-RU"/>
        </w:rPr>
        <w:t>°C</w:t>
      </w:r>
      <w:r w:rsidRPr="00C4045A">
        <w:rPr>
          <w:szCs w:val="28"/>
        </w:rPr>
        <w:t>.</w:t>
      </w:r>
      <w:r w:rsidR="00DA25BC">
        <w:rPr>
          <w:szCs w:val="28"/>
        </w:rPr>
        <w:t xml:space="preserve"> </w:t>
      </w:r>
      <w:r w:rsidRPr="00C4045A">
        <w:rPr>
          <w:szCs w:val="28"/>
        </w:rPr>
        <w:t>Подъем</w:t>
      </w:r>
      <w:r w:rsidR="00DA25BC">
        <w:rPr>
          <w:szCs w:val="28"/>
        </w:rPr>
        <w:t xml:space="preserve"> </w:t>
      </w:r>
      <w:r w:rsidRPr="00C4045A">
        <w:rPr>
          <w:szCs w:val="28"/>
        </w:rPr>
        <w:t>температуры</w:t>
      </w:r>
      <w:r w:rsidR="00DA25BC">
        <w:rPr>
          <w:szCs w:val="28"/>
        </w:rPr>
        <w:t xml:space="preserve"> </w:t>
      </w:r>
      <w:r w:rsidRPr="00C4045A">
        <w:rPr>
          <w:szCs w:val="28"/>
        </w:rPr>
        <w:t>необходимо</w:t>
      </w:r>
      <w:r w:rsidR="00DA25BC">
        <w:rPr>
          <w:szCs w:val="28"/>
        </w:rPr>
        <w:t xml:space="preserve"> </w:t>
      </w:r>
      <w:r w:rsidRPr="00C4045A">
        <w:rPr>
          <w:szCs w:val="28"/>
        </w:rPr>
        <w:t>осуществлять</w:t>
      </w:r>
      <w:r w:rsidR="00DA25BC">
        <w:rPr>
          <w:szCs w:val="28"/>
        </w:rPr>
        <w:t xml:space="preserve"> </w:t>
      </w:r>
      <w:r w:rsidRPr="00C4045A">
        <w:rPr>
          <w:szCs w:val="28"/>
        </w:rPr>
        <w:t>ступенчато</w:t>
      </w:r>
      <w:r w:rsidR="00DA25BC">
        <w:rPr>
          <w:szCs w:val="28"/>
        </w:rPr>
        <w:t xml:space="preserve"> </w:t>
      </w:r>
      <w:r w:rsidRPr="00C4045A">
        <w:rPr>
          <w:szCs w:val="28"/>
        </w:rPr>
        <w:t>через</w:t>
      </w:r>
      <w:r w:rsidR="00DA25BC">
        <w:rPr>
          <w:szCs w:val="28"/>
        </w:rPr>
        <w:t xml:space="preserve"> </w:t>
      </w:r>
      <w:r w:rsidRPr="00C4045A">
        <w:rPr>
          <w:szCs w:val="28"/>
        </w:rPr>
        <w:t>100</w:t>
      </w:r>
      <w:r w:rsidR="00DA25BC">
        <w:rPr>
          <w:szCs w:val="28"/>
        </w:rPr>
        <w:t xml:space="preserve"> </w:t>
      </w:r>
      <w:r w:rsidRPr="00DC180F">
        <w:rPr>
          <w:rFonts w:cs="Times New Roman"/>
          <w:szCs w:val="28"/>
          <w:lang w:eastAsia="ru-RU"/>
        </w:rPr>
        <w:t>°C</w:t>
      </w:r>
      <w:r w:rsidR="00DA25BC">
        <w:rPr>
          <w:szCs w:val="28"/>
        </w:rPr>
        <w:t xml:space="preserve"> </w:t>
      </w:r>
      <w:r w:rsidRPr="00C4045A">
        <w:rPr>
          <w:szCs w:val="28"/>
        </w:rPr>
        <w:t>с</w:t>
      </w:r>
      <w:r w:rsidR="00DA25BC">
        <w:rPr>
          <w:szCs w:val="28"/>
        </w:rPr>
        <w:t xml:space="preserve"> </w:t>
      </w:r>
      <w:r w:rsidRPr="00C4045A">
        <w:rPr>
          <w:szCs w:val="28"/>
        </w:rPr>
        <w:t>выдержкой</w:t>
      </w:r>
      <w:r w:rsidR="00DA25BC">
        <w:rPr>
          <w:szCs w:val="28"/>
        </w:rPr>
        <w:t xml:space="preserve"> </w:t>
      </w:r>
      <w:r w:rsidRPr="00C4045A">
        <w:rPr>
          <w:szCs w:val="28"/>
        </w:rPr>
        <w:t>на</w:t>
      </w:r>
      <w:r w:rsidR="00DA25BC">
        <w:rPr>
          <w:szCs w:val="28"/>
        </w:rPr>
        <w:t xml:space="preserve"> </w:t>
      </w:r>
      <w:r w:rsidRPr="00C4045A">
        <w:rPr>
          <w:szCs w:val="28"/>
        </w:rPr>
        <w:t>каждой</w:t>
      </w:r>
      <w:r w:rsidR="00DA25BC">
        <w:rPr>
          <w:szCs w:val="28"/>
        </w:rPr>
        <w:t xml:space="preserve"> </w:t>
      </w:r>
      <w:r w:rsidRPr="00C4045A">
        <w:rPr>
          <w:szCs w:val="28"/>
        </w:rPr>
        <w:t>ступени.</w:t>
      </w:r>
      <w:r w:rsidR="00DA25BC">
        <w:rPr>
          <w:szCs w:val="28"/>
        </w:rPr>
        <w:t xml:space="preserve"> </w:t>
      </w:r>
      <w:r w:rsidRPr="00C4045A">
        <w:rPr>
          <w:szCs w:val="28"/>
        </w:rPr>
        <w:t>Во</w:t>
      </w:r>
      <w:r w:rsidR="00DA25BC">
        <w:rPr>
          <w:szCs w:val="28"/>
        </w:rPr>
        <w:t xml:space="preserve"> </w:t>
      </w:r>
      <w:r w:rsidRPr="00C4045A">
        <w:rPr>
          <w:szCs w:val="28"/>
        </w:rPr>
        <w:t>время</w:t>
      </w:r>
      <w:r w:rsidR="00DA25BC">
        <w:rPr>
          <w:szCs w:val="28"/>
        </w:rPr>
        <w:t xml:space="preserve"> </w:t>
      </w:r>
      <w:r w:rsidRPr="00C4045A">
        <w:rPr>
          <w:szCs w:val="28"/>
        </w:rPr>
        <w:t>прокаливания</w:t>
      </w:r>
      <w:r w:rsidR="00DA25BC">
        <w:rPr>
          <w:szCs w:val="28"/>
        </w:rPr>
        <w:t xml:space="preserve"> </w:t>
      </w:r>
      <w:r w:rsidRPr="00C4045A">
        <w:rPr>
          <w:szCs w:val="28"/>
        </w:rPr>
        <w:t>происходит</w:t>
      </w:r>
      <w:r w:rsidR="00DA25BC">
        <w:rPr>
          <w:szCs w:val="28"/>
        </w:rPr>
        <w:t xml:space="preserve"> </w:t>
      </w:r>
      <w:r w:rsidRPr="00C4045A">
        <w:rPr>
          <w:szCs w:val="28"/>
        </w:rPr>
        <w:t>испарение</w:t>
      </w:r>
      <w:r w:rsidR="00DA25BC">
        <w:rPr>
          <w:szCs w:val="28"/>
        </w:rPr>
        <w:t xml:space="preserve"> </w:t>
      </w:r>
      <w:r w:rsidRPr="00C4045A">
        <w:rPr>
          <w:szCs w:val="28"/>
        </w:rPr>
        <w:t>влаги,</w:t>
      </w:r>
      <w:r w:rsidR="00DA25BC">
        <w:rPr>
          <w:szCs w:val="28"/>
        </w:rPr>
        <w:t xml:space="preserve"> </w:t>
      </w:r>
      <w:r w:rsidRPr="00C4045A">
        <w:rPr>
          <w:szCs w:val="28"/>
        </w:rPr>
        <w:t>и</w:t>
      </w:r>
      <w:r w:rsidR="00DA25BC">
        <w:rPr>
          <w:szCs w:val="28"/>
        </w:rPr>
        <w:t xml:space="preserve"> </w:t>
      </w:r>
      <w:r w:rsidRPr="00C4045A">
        <w:rPr>
          <w:szCs w:val="28"/>
        </w:rPr>
        <w:t>физическая</w:t>
      </w:r>
      <w:r w:rsidR="00DA25BC">
        <w:rPr>
          <w:szCs w:val="28"/>
        </w:rPr>
        <w:t xml:space="preserve"> </w:t>
      </w:r>
      <w:r w:rsidRPr="00C4045A">
        <w:rPr>
          <w:szCs w:val="28"/>
        </w:rPr>
        <w:t>структура</w:t>
      </w:r>
      <w:r w:rsidR="00DA25BC">
        <w:rPr>
          <w:szCs w:val="28"/>
        </w:rPr>
        <w:t xml:space="preserve"> </w:t>
      </w:r>
      <w:r>
        <w:rPr>
          <w:szCs w:val="28"/>
        </w:rPr>
        <w:t>образца</w:t>
      </w:r>
      <w:r w:rsidR="00DA25BC">
        <w:rPr>
          <w:szCs w:val="28"/>
        </w:rPr>
        <w:t xml:space="preserve"> </w:t>
      </w:r>
      <w:r w:rsidRPr="00C4045A">
        <w:rPr>
          <w:szCs w:val="28"/>
        </w:rPr>
        <w:t>формируется</w:t>
      </w:r>
      <w:r w:rsidR="00DA25BC">
        <w:rPr>
          <w:szCs w:val="28"/>
        </w:rPr>
        <w:t xml:space="preserve"> </w:t>
      </w:r>
      <w:r w:rsidRPr="00C4045A">
        <w:rPr>
          <w:szCs w:val="28"/>
        </w:rPr>
        <w:t>за</w:t>
      </w:r>
      <w:r w:rsidR="00DA25BC">
        <w:rPr>
          <w:szCs w:val="28"/>
        </w:rPr>
        <w:t xml:space="preserve"> </w:t>
      </w:r>
      <w:r w:rsidRPr="00C4045A">
        <w:rPr>
          <w:szCs w:val="28"/>
        </w:rPr>
        <w:t>счет</w:t>
      </w:r>
      <w:r w:rsidR="00DA25BC">
        <w:rPr>
          <w:szCs w:val="28"/>
        </w:rPr>
        <w:t xml:space="preserve"> </w:t>
      </w:r>
      <w:r w:rsidRPr="00C4045A">
        <w:rPr>
          <w:szCs w:val="28"/>
        </w:rPr>
        <w:t>процессов</w:t>
      </w:r>
      <w:r w:rsidR="00DA25BC">
        <w:rPr>
          <w:szCs w:val="28"/>
        </w:rPr>
        <w:t xml:space="preserve"> </w:t>
      </w:r>
      <w:r w:rsidRPr="00C4045A">
        <w:rPr>
          <w:szCs w:val="28"/>
        </w:rPr>
        <w:t>спекания.</w:t>
      </w:r>
      <w:r w:rsidR="00DA25BC">
        <w:rPr>
          <w:szCs w:val="28"/>
        </w:rPr>
        <w:t xml:space="preserve"> </w:t>
      </w:r>
      <w:r w:rsidRPr="00C4045A">
        <w:rPr>
          <w:szCs w:val="28"/>
        </w:rPr>
        <w:t>Охлаждение</w:t>
      </w:r>
      <w:r w:rsidR="00DA25BC">
        <w:rPr>
          <w:szCs w:val="28"/>
        </w:rPr>
        <w:t xml:space="preserve"> </w:t>
      </w:r>
      <w:r w:rsidRPr="00C4045A">
        <w:rPr>
          <w:szCs w:val="28"/>
        </w:rPr>
        <w:t>осуществлять</w:t>
      </w:r>
      <w:r w:rsidR="00DA25BC">
        <w:rPr>
          <w:szCs w:val="28"/>
        </w:rPr>
        <w:t xml:space="preserve"> </w:t>
      </w:r>
      <w:r w:rsidRPr="00C4045A">
        <w:rPr>
          <w:szCs w:val="28"/>
        </w:rPr>
        <w:t>с</w:t>
      </w:r>
      <w:r w:rsidR="00DA25BC">
        <w:rPr>
          <w:szCs w:val="28"/>
        </w:rPr>
        <w:t xml:space="preserve"> </w:t>
      </w:r>
      <w:r w:rsidRPr="00C4045A">
        <w:rPr>
          <w:szCs w:val="28"/>
        </w:rPr>
        <w:t>печью</w:t>
      </w:r>
      <w:r>
        <w:rPr>
          <w:szCs w:val="28"/>
        </w:rPr>
        <w:t>;</w:t>
      </w:r>
    </w:p>
    <w:p w14:paraId="7FB20DEE" w14:textId="1D7F4AC0" w:rsidR="00EF4048" w:rsidRDefault="00EF4048" w:rsidP="00EF4048">
      <w:pPr>
        <w:spacing w:after="0"/>
        <w:ind w:firstLine="708"/>
        <w:jc w:val="both"/>
        <w:rPr>
          <w:szCs w:val="28"/>
        </w:rPr>
      </w:pPr>
      <w:r>
        <w:rPr>
          <w:szCs w:val="28"/>
        </w:rPr>
        <w:t>-</w:t>
      </w:r>
      <w:r w:rsidR="00DA25BC">
        <w:rPr>
          <w:szCs w:val="28"/>
        </w:rPr>
        <w:t xml:space="preserve"> </w:t>
      </w:r>
      <w:r>
        <w:rPr>
          <w:szCs w:val="28"/>
        </w:rPr>
        <w:t>к</w:t>
      </w:r>
      <w:r w:rsidRPr="007257CC">
        <w:rPr>
          <w:szCs w:val="28"/>
        </w:rPr>
        <w:t>онтроль</w:t>
      </w:r>
      <w:r w:rsidR="00DA25BC">
        <w:rPr>
          <w:szCs w:val="28"/>
        </w:rPr>
        <w:t xml:space="preserve"> </w:t>
      </w:r>
      <w:r w:rsidRPr="007257CC">
        <w:rPr>
          <w:szCs w:val="28"/>
        </w:rPr>
        <w:t>качества</w:t>
      </w:r>
      <w:r>
        <w:rPr>
          <w:szCs w:val="28"/>
        </w:rPr>
        <w:t>,</w:t>
      </w:r>
      <w:r w:rsidR="00DA25BC">
        <w:rPr>
          <w:szCs w:val="28"/>
        </w:rPr>
        <w:t xml:space="preserve"> </w:t>
      </w:r>
      <w:r>
        <w:rPr>
          <w:szCs w:val="28"/>
        </w:rPr>
        <w:t>д</w:t>
      </w:r>
      <w:r w:rsidRPr="001F7860">
        <w:rPr>
          <w:szCs w:val="28"/>
        </w:rPr>
        <w:t>о</w:t>
      </w:r>
      <w:r w:rsidR="00DA25BC">
        <w:rPr>
          <w:szCs w:val="28"/>
        </w:rPr>
        <w:t xml:space="preserve"> </w:t>
      </w:r>
      <w:r w:rsidRPr="001F7860">
        <w:rPr>
          <w:szCs w:val="28"/>
        </w:rPr>
        <w:t>и</w:t>
      </w:r>
      <w:r w:rsidR="00DA25BC">
        <w:rPr>
          <w:szCs w:val="28"/>
        </w:rPr>
        <w:t xml:space="preserve"> </w:t>
      </w:r>
      <w:r w:rsidRPr="001F7860">
        <w:rPr>
          <w:szCs w:val="28"/>
        </w:rPr>
        <w:t>после</w:t>
      </w:r>
      <w:r w:rsidR="00DA25BC">
        <w:rPr>
          <w:szCs w:val="28"/>
        </w:rPr>
        <w:t xml:space="preserve"> </w:t>
      </w:r>
      <w:r w:rsidRPr="001F7860">
        <w:rPr>
          <w:szCs w:val="28"/>
        </w:rPr>
        <w:t>температурной</w:t>
      </w:r>
      <w:r w:rsidR="00DA25BC">
        <w:rPr>
          <w:szCs w:val="28"/>
        </w:rPr>
        <w:t xml:space="preserve"> </w:t>
      </w:r>
      <w:r w:rsidRPr="001F7860">
        <w:rPr>
          <w:szCs w:val="28"/>
        </w:rPr>
        <w:t>обработки</w:t>
      </w:r>
      <w:r w:rsidR="00DA25BC">
        <w:rPr>
          <w:szCs w:val="28"/>
        </w:rPr>
        <w:t xml:space="preserve"> </w:t>
      </w:r>
      <w:r w:rsidRPr="001F7860">
        <w:rPr>
          <w:szCs w:val="28"/>
        </w:rPr>
        <w:t>осуществляется</w:t>
      </w:r>
      <w:r w:rsidR="00DA25BC">
        <w:rPr>
          <w:szCs w:val="28"/>
        </w:rPr>
        <w:t xml:space="preserve"> </w:t>
      </w:r>
      <w:r w:rsidRPr="001F7860">
        <w:rPr>
          <w:szCs w:val="28"/>
        </w:rPr>
        <w:t>контроль</w:t>
      </w:r>
      <w:r w:rsidR="00DA25BC">
        <w:rPr>
          <w:szCs w:val="28"/>
        </w:rPr>
        <w:t xml:space="preserve"> </w:t>
      </w:r>
      <w:r w:rsidRPr="001F7860">
        <w:rPr>
          <w:szCs w:val="28"/>
        </w:rPr>
        <w:t>внешнего</w:t>
      </w:r>
      <w:r w:rsidR="00DA25BC">
        <w:rPr>
          <w:szCs w:val="28"/>
        </w:rPr>
        <w:t xml:space="preserve"> </w:t>
      </w:r>
      <w:r w:rsidRPr="001F7860">
        <w:rPr>
          <w:szCs w:val="28"/>
        </w:rPr>
        <w:t>вида</w:t>
      </w:r>
      <w:r w:rsidR="00DA25BC">
        <w:rPr>
          <w:szCs w:val="28"/>
        </w:rPr>
        <w:t xml:space="preserve"> </w:t>
      </w:r>
      <w:r w:rsidRPr="001F7860">
        <w:rPr>
          <w:szCs w:val="28"/>
        </w:rPr>
        <w:t>образцов.</w:t>
      </w:r>
      <w:r w:rsidR="00DA25BC">
        <w:rPr>
          <w:szCs w:val="28"/>
        </w:rPr>
        <w:t xml:space="preserve"> </w:t>
      </w:r>
      <w:r>
        <w:rPr>
          <w:szCs w:val="28"/>
        </w:rPr>
        <w:t>П</w:t>
      </w:r>
      <w:r w:rsidRPr="001F7860">
        <w:rPr>
          <w:szCs w:val="28"/>
        </w:rPr>
        <w:t>осле</w:t>
      </w:r>
      <w:r w:rsidR="00DA25BC">
        <w:rPr>
          <w:szCs w:val="28"/>
        </w:rPr>
        <w:t xml:space="preserve"> </w:t>
      </w:r>
      <w:r>
        <w:rPr>
          <w:szCs w:val="28"/>
        </w:rPr>
        <w:t>температурной</w:t>
      </w:r>
      <w:r w:rsidR="00DA25BC">
        <w:rPr>
          <w:szCs w:val="28"/>
        </w:rPr>
        <w:t xml:space="preserve"> </w:t>
      </w:r>
      <w:r>
        <w:rPr>
          <w:szCs w:val="28"/>
        </w:rPr>
        <w:t>обработки</w:t>
      </w:r>
      <w:r w:rsidR="00DA25BC">
        <w:rPr>
          <w:szCs w:val="28"/>
        </w:rPr>
        <w:t xml:space="preserve"> </w:t>
      </w:r>
      <w:r>
        <w:rPr>
          <w:szCs w:val="28"/>
        </w:rPr>
        <w:t>изделия</w:t>
      </w:r>
      <w:r w:rsidR="00DA25BC">
        <w:rPr>
          <w:szCs w:val="28"/>
        </w:rPr>
        <w:t xml:space="preserve"> </w:t>
      </w:r>
      <w:r w:rsidRPr="001F7860">
        <w:rPr>
          <w:szCs w:val="28"/>
        </w:rPr>
        <w:t>име</w:t>
      </w:r>
      <w:r>
        <w:rPr>
          <w:szCs w:val="28"/>
        </w:rPr>
        <w:t>ют</w:t>
      </w:r>
      <w:r w:rsidR="00DA25BC">
        <w:rPr>
          <w:szCs w:val="28"/>
        </w:rPr>
        <w:t xml:space="preserve"> </w:t>
      </w:r>
      <w:r w:rsidRPr="001F7860">
        <w:rPr>
          <w:szCs w:val="28"/>
        </w:rPr>
        <w:t>ровную,</w:t>
      </w:r>
      <w:r w:rsidR="00DA25BC">
        <w:rPr>
          <w:szCs w:val="28"/>
        </w:rPr>
        <w:t xml:space="preserve"> </w:t>
      </w:r>
      <w:r w:rsidRPr="001F7860">
        <w:rPr>
          <w:szCs w:val="28"/>
        </w:rPr>
        <w:t>гладкую</w:t>
      </w:r>
      <w:r w:rsidR="00DA25BC">
        <w:rPr>
          <w:szCs w:val="28"/>
        </w:rPr>
        <w:t xml:space="preserve"> </w:t>
      </w:r>
      <w:r w:rsidRPr="001F7860">
        <w:rPr>
          <w:szCs w:val="28"/>
        </w:rPr>
        <w:t>и</w:t>
      </w:r>
      <w:r w:rsidR="00DA25BC">
        <w:rPr>
          <w:szCs w:val="28"/>
        </w:rPr>
        <w:t xml:space="preserve"> </w:t>
      </w:r>
      <w:r w:rsidRPr="001F7860">
        <w:rPr>
          <w:szCs w:val="28"/>
        </w:rPr>
        <w:t>прочную</w:t>
      </w:r>
      <w:r w:rsidR="00DA25BC">
        <w:rPr>
          <w:szCs w:val="28"/>
        </w:rPr>
        <w:t xml:space="preserve"> </w:t>
      </w:r>
      <w:r w:rsidRPr="001F7860">
        <w:rPr>
          <w:szCs w:val="28"/>
        </w:rPr>
        <w:t>поверхность.</w:t>
      </w:r>
      <w:r w:rsidR="00DA25BC">
        <w:rPr>
          <w:szCs w:val="28"/>
        </w:rPr>
        <w:t xml:space="preserve"> </w:t>
      </w:r>
    </w:p>
    <w:p w14:paraId="2A749821" w14:textId="77777777" w:rsidR="006C5EAC" w:rsidRDefault="006C5EAC" w:rsidP="00EF4048">
      <w:pPr>
        <w:spacing w:after="0"/>
        <w:ind w:firstLine="708"/>
        <w:jc w:val="both"/>
        <w:rPr>
          <w:szCs w:val="28"/>
        </w:rPr>
      </w:pPr>
    </w:p>
    <w:p w14:paraId="5C30740E" w14:textId="1CD9FF29" w:rsidR="006C5EAC" w:rsidRDefault="006C5EAC" w:rsidP="006C5EAC">
      <w:pPr>
        <w:spacing w:after="0"/>
        <w:ind w:firstLine="708"/>
        <w:jc w:val="both"/>
        <w:rPr>
          <w:szCs w:val="28"/>
        </w:rPr>
      </w:pPr>
      <w:r w:rsidRPr="00C4045A">
        <w:rPr>
          <w:szCs w:val="28"/>
        </w:rPr>
        <w:t>Таблица</w:t>
      </w:r>
      <w:r w:rsidR="00DA25BC">
        <w:rPr>
          <w:szCs w:val="28"/>
        </w:rPr>
        <w:t xml:space="preserve"> </w:t>
      </w:r>
      <w:r>
        <w:rPr>
          <w:szCs w:val="28"/>
        </w:rPr>
        <w:t>3.7.</w:t>
      </w:r>
      <w:r w:rsidRPr="00C4045A">
        <w:rPr>
          <w:szCs w:val="28"/>
        </w:rPr>
        <w:t>1-</w:t>
      </w:r>
      <w:r w:rsidR="00DA25BC">
        <w:rPr>
          <w:szCs w:val="28"/>
        </w:rPr>
        <w:t xml:space="preserve"> </w:t>
      </w:r>
      <w:r w:rsidRPr="00C4045A">
        <w:rPr>
          <w:szCs w:val="28"/>
        </w:rPr>
        <w:t>Состав</w:t>
      </w:r>
      <w:r w:rsidR="00DA25BC">
        <w:rPr>
          <w:szCs w:val="28"/>
        </w:rPr>
        <w:t xml:space="preserve"> </w:t>
      </w:r>
      <w:r>
        <w:rPr>
          <w:szCs w:val="28"/>
        </w:rPr>
        <w:t>керамических</w:t>
      </w:r>
      <w:r w:rsidR="00DA25BC">
        <w:rPr>
          <w:szCs w:val="28"/>
        </w:rPr>
        <w:t xml:space="preserve"> </w:t>
      </w:r>
      <w:r w:rsidRPr="00C4045A">
        <w:rPr>
          <w:szCs w:val="28"/>
        </w:rPr>
        <w:t>масс</w:t>
      </w:r>
    </w:p>
    <w:tbl>
      <w:tblPr>
        <w:tblStyle w:val="ac"/>
        <w:tblW w:w="8465" w:type="dxa"/>
        <w:jc w:val="center"/>
        <w:tblLook w:val="04A0" w:firstRow="1" w:lastRow="0" w:firstColumn="1" w:lastColumn="0" w:noHBand="0" w:noVBand="1"/>
      </w:tblPr>
      <w:tblGrid>
        <w:gridCol w:w="2974"/>
        <w:gridCol w:w="1563"/>
        <w:gridCol w:w="1964"/>
        <w:gridCol w:w="1964"/>
      </w:tblGrid>
      <w:tr w:rsidR="006C5EAC" w:rsidRPr="00C4045A" w14:paraId="1856358E" w14:textId="77777777" w:rsidTr="00DA25BC">
        <w:trPr>
          <w:jc w:val="center"/>
        </w:trPr>
        <w:tc>
          <w:tcPr>
            <w:tcW w:w="2974" w:type="dxa"/>
          </w:tcPr>
          <w:p w14:paraId="49E12B4E" w14:textId="77777777" w:rsidR="006C5EAC" w:rsidRPr="00C4045A" w:rsidRDefault="006C5EAC" w:rsidP="00DA25BC">
            <w:pPr>
              <w:pStyle w:val="Default"/>
              <w:jc w:val="center"/>
              <w:rPr>
                <w:sz w:val="28"/>
                <w:szCs w:val="28"/>
                <w:lang w:val="kk-KZ"/>
              </w:rPr>
            </w:pPr>
            <w:r w:rsidRPr="00C4045A">
              <w:rPr>
                <w:sz w:val="28"/>
                <w:szCs w:val="28"/>
                <w:lang w:val="kk-KZ"/>
              </w:rPr>
              <w:t>Компонет</w:t>
            </w:r>
          </w:p>
        </w:tc>
        <w:tc>
          <w:tcPr>
            <w:tcW w:w="1563" w:type="dxa"/>
          </w:tcPr>
          <w:p w14:paraId="5E473097" w14:textId="1A2CF21F" w:rsidR="006C5EAC" w:rsidRPr="00C4045A" w:rsidRDefault="006C5EAC" w:rsidP="00DA25BC">
            <w:pPr>
              <w:pStyle w:val="Default"/>
              <w:jc w:val="center"/>
              <w:rPr>
                <w:sz w:val="28"/>
                <w:szCs w:val="28"/>
              </w:rPr>
            </w:pPr>
            <w:r w:rsidRPr="00C4045A">
              <w:rPr>
                <w:sz w:val="28"/>
                <w:szCs w:val="28"/>
              </w:rPr>
              <w:t>Шлак,</w:t>
            </w:r>
            <w:r w:rsidR="00DA25BC">
              <w:rPr>
                <w:sz w:val="28"/>
                <w:szCs w:val="28"/>
              </w:rPr>
              <w:t xml:space="preserve"> </w:t>
            </w:r>
            <w:r w:rsidRPr="00C4045A">
              <w:rPr>
                <w:sz w:val="28"/>
                <w:szCs w:val="28"/>
              </w:rPr>
              <w:t>%</w:t>
            </w:r>
          </w:p>
        </w:tc>
        <w:tc>
          <w:tcPr>
            <w:tcW w:w="1964" w:type="dxa"/>
          </w:tcPr>
          <w:p w14:paraId="6C200837" w14:textId="4EBC0FD9" w:rsidR="006C5EAC" w:rsidRPr="00C4045A" w:rsidRDefault="006C5EAC" w:rsidP="00DA25BC">
            <w:pPr>
              <w:pStyle w:val="Default"/>
              <w:jc w:val="center"/>
              <w:rPr>
                <w:sz w:val="28"/>
                <w:szCs w:val="28"/>
              </w:rPr>
            </w:pPr>
            <w:r w:rsidRPr="00C4045A">
              <w:rPr>
                <w:sz w:val="28"/>
                <w:szCs w:val="28"/>
              </w:rPr>
              <w:t>Цеолит,</w:t>
            </w:r>
            <w:r w:rsidR="00DA25BC">
              <w:rPr>
                <w:sz w:val="28"/>
                <w:szCs w:val="28"/>
              </w:rPr>
              <w:t xml:space="preserve"> </w:t>
            </w:r>
            <w:r w:rsidRPr="00C4045A">
              <w:rPr>
                <w:sz w:val="28"/>
                <w:szCs w:val="28"/>
              </w:rPr>
              <w:t>%</w:t>
            </w:r>
          </w:p>
        </w:tc>
        <w:tc>
          <w:tcPr>
            <w:tcW w:w="1964" w:type="dxa"/>
          </w:tcPr>
          <w:p w14:paraId="23E80D62" w14:textId="10114801" w:rsidR="006C5EAC" w:rsidRPr="00C4045A" w:rsidRDefault="006C5EAC" w:rsidP="00DA25BC">
            <w:pPr>
              <w:pStyle w:val="Default"/>
              <w:jc w:val="center"/>
              <w:rPr>
                <w:sz w:val="28"/>
                <w:szCs w:val="28"/>
              </w:rPr>
            </w:pPr>
            <w:r w:rsidRPr="00C4045A">
              <w:rPr>
                <w:sz w:val="28"/>
                <w:szCs w:val="28"/>
              </w:rPr>
              <w:t>Бентонит,</w:t>
            </w:r>
            <w:r w:rsidR="00DA25BC">
              <w:rPr>
                <w:sz w:val="28"/>
                <w:szCs w:val="28"/>
              </w:rPr>
              <w:t xml:space="preserve"> </w:t>
            </w:r>
            <w:r w:rsidRPr="00C4045A">
              <w:rPr>
                <w:sz w:val="28"/>
                <w:szCs w:val="28"/>
              </w:rPr>
              <w:t>%</w:t>
            </w:r>
          </w:p>
        </w:tc>
      </w:tr>
      <w:tr w:rsidR="006C5EAC" w:rsidRPr="00C4045A" w14:paraId="5A7C50FA" w14:textId="77777777" w:rsidTr="00DA25BC">
        <w:trPr>
          <w:jc w:val="center"/>
        </w:trPr>
        <w:tc>
          <w:tcPr>
            <w:tcW w:w="2974" w:type="dxa"/>
            <w:vMerge w:val="restart"/>
          </w:tcPr>
          <w:p w14:paraId="3E5150F8" w14:textId="77777777" w:rsidR="006C5EAC" w:rsidRPr="00C4045A" w:rsidRDefault="006C5EAC" w:rsidP="00DA25BC">
            <w:pPr>
              <w:pStyle w:val="Default"/>
              <w:jc w:val="center"/>
              <w:rPr>
                <w:sz w:val="28"/>
                <w:szCs w:val="28"/>
                <w:lang w:val="kk-KZ"/>
              </w:rPr>
            </w:pPr>
          </w:p>
          <w:p w14:paraId="509BFF67" w14:textId="77777777" w:rsidR="006C5EAC" w:rsidRPr="00C4045A" w:rsidRDefault="006C5EAC" w:rsidP="00DA25BC">
            <w:pPr>
              <w:pStyle w:val="Default"/>
              <w:jc w:val="center"/>
              <w:rPr>
                <w:sz w:val="28"/>
                <w:szCs w:val="28"/>
                <w:lang w:val="kk-KZ"/>
              </w:rPr>
            </w:pPr>
          </w:p>
          <w:p w14:paraId="0BA1ECEF" w14:textId="6B8EB84C" w:rsidR="006C5EAC" w:rsidRPr="00C4045A" w:rsidRDefault="006C5EAC" w:rsidP="00DA25BC">
            <w:pPr>
              <w:pStyle w:val="Default"/>
              <w:jc w:val="center"/>
              <w:rPr>
                <w:sz w:val="28"/>
                <w:szCs w:val="28"/>
                <w:lang w:val="kk-KZ"/>
              </w:rPr>
            </w:pPr>
            <w:r w:rsidRPr="00C4045A">
              <w:rPr>
                <w:sz w:val="28"/>
                <w:szCs w:val="28"/>
                <w:lang w:val="kk-KZ"/>
              </w:rPr>
              <w:t>Соотношение</w:t>
            </w:r>
            <w:r w:rsidR="00DA25BC">
              <w:rPr>
                <w:sz w:val="28"/>
                <w:szCs w:val="28"/>
                <w:lang w:val="kk-KZ"/>
              </w:rPr>
              <w:t xml:space="preserve"> </w:t>
            </w:r>
            <w:r w:rsidRPr="00C4045A">
              <w:rPr>
                <w:sz w:val="28"/>
                <w:szCs w:val="28"/>
                <w:lang w:val="kk-KZ"/>
              </w:rPr>
              <w:t>компонентов</w:t>
            </w:r>
            <w:r w:rsidRPr="00C4045A">
              <w:rPr>
                <w:sz w:val="28"/>
                <w:szCs w:val="28"/>
              </w:rPr>
              <w:t>,</w:t>
            </w:r>
            <w:r w:rsidR="00DA25BC">
              <w:rPr>
                <w:sz w:val="28"/>
                <w:szCs w:val="28"/>
              </w:rPr>
              <w:t xml:space="preserve"> </w:t>
            </w:r>
            <w:r w:rsidRPr="00C4045A">
              <w:rPr>
                <w:sz w:val="28"/>
                <w:szCs w:val="28"/>
              </w:rPr>
              <w:t>%</w:t>
            </w:r>
          </w:p>
        </w:tc>
        <w:tc>
          <w:tcPr>
            <w:tcW w:w="1563" w:type="dxa"/>
          </w:tcPr>
          <w:p w14:paraId="5E0B507C" w14:textId="77777777" w:rsidR="006C5EAC" w:rsidRPr="00C4045A" w:rsidRDefault="006C5EAC" w:rsidP="00DA25BC">
            <w:pPr>
              <w:pStyle w:val="Default"/>
              <w:jc w:val="center"/>
              <w:rPr>
                <w:sz w:val="28"/>
                <w:szCs w:val="28"/>
              </w:rPr>
            </w:pPr>
            <w:r w:rsidRPr="00C4045A">
              <w:rPr>
                <w:sz w:val="28"/>
                <w:szCs w:val="28"/>
              </w:rPr>
              <w:t>10</w:t>
            </w:r>
          </w:p>
        </w:tc>
        <w:tc>
          <w:tcPr>
            <w:tcW w:w="1964" w:type="dxa"/>
          </w:tcPr>
          <w:p w14:paraId="731B7FB5" w14:textId="77777777" w:rsidR="006C5EAC" w:rsidRPr="00C4045A" w:rsidRDefault="006C5EAC" w:rsidP="00DA25BC">
            <w:pPr>
              <w:pStyle w:val="Default"/>
              <w:jc w:val="center"/>
              <w:rPr>
                <w:sz w:val="28"/>
                <w:szCs w:val="28"/>
              </w:rPr>
            </w:pPr>
            <w:r w:rsidRPr="00C4045A">
              <w:rPr>
                <w:sz w:val="28"/>
                <w:szCs w:val="28"/>
              </w:rPr>
              <w:t>60</w:t>
            </w:r>
          </w:p>
        </w:tc>
        <w:tc>
          <w:tcPr>
            <w:tcW w:w="1964" w:type="dxa"/>
          </w:tcPr>
          <w:p w14:paraId="00FF3AB8" w14:textId="77777777" w:rsidR="006C5EAC" w:rsidRPr="00C4045A" w:rsidRDefault="006C5EAC" w:rsidP="00DA25BC">
            <w:pPr>
              <w:pStyle w:val="Default"/>
              <w:jc w:val="center"/>
              <w:rPr>
                <w:sz w:val="28"/>
                <w:szCs w:val="28"/>
              </w:rPr>
            </w:pPr>
            <w:r w:rsidRPr="00C4045A">
              <w:rPr>
                <w:sz w:val="28"/>
                <w:szCs w:val="28"/>
              </w:rPr>
              <w:t>30</w:t>
            </w:r>
          </w:p>
        </w:tc>
      </w:tr>
      <w:tr w:rsidR="006C5EAC" w:rsidRPr="00C4045A" w14:paraId="0E8B22FC" w14:textId="77777777" w:rsidTr="00DA25BC">
        <w:trPr>
          <w:trHeight w:val="257"/>
          <w:jc w:val="center"/>
        </w:trPr>
        <w:tc>
          <w:tcPr>
            <w:tcW w:w="2974" w:type="dxa"/>
            <w:vMerge/>
          </w:tcPr>
          <w:p w14:paraId="6E3B6022" w14:textId="77777777" w:rsidR="006C5EAC" w:rsidRPr="00C4045A" w:rsidRDefault="006C5EAC" w:rsidP="00DA25BC">
            <w:pPr>
              <w:pStyle w:val="Default"/>
              <w:jc w:val="center"/>
              <w:rPr>
                <w:sz w:val="28"/>
                <w:szCs w:val="28"/>
              </w:rPr>
            </w:pPr>
          </w:p>
        </w:tc>
        <w:tc>
          <w:tcPr>
            <w:tcW w:w="1563" w:type="dxa"/>
          </w:tcPr>
          <w:p w14:paraId="76E3F16F" w14:textId="77777777" w:rsidR="006C5EAC" w:rsidRPr="00C4045A" w:rsidRDefault="006C5EAC" w:rsidP="00DA25BC">
            <w:pPr>
              <w:pStyle w:val="Default"/>
              <w:jc w:val="center"/>
              <w:rPr>
                <w:sz w:val="28"/>
                <w:szCs w:val="28"/>
              </w:rPr>
            </w:pPr>
            <w:r w:rsidRPr="00C4045A">
              <w:rPr>
                <w:sz w:val="28"/>
                <w:szCs w:val="28"/>
              </w:rPr>
              <w:t>20</w:t>
            </w:r>
          </w:p>
        </w:tc>
        <w:tc>
          <w:tcPr>
            <w:tcW w:w="1964" w:type="dxa"/>
          </w:tcPr>
          <w:p w14:paraId="21B21D8C" w14:textId="77777777" w:rsidR="006C5EAC" w:rsidRPr="00C4045A" w:rsidRDefault="006C5EAC" w:rsidP="00DA25BC">
            <w:pPr>
              <w:pStyle w:val="Default"/>
              <w:jc w:val="center"/>
              <w:rPr>
                <w:sz w:val="28"/>
                <w:szCs w:val="28"/>
              </w:rPr>
            </w:pPr>
            <w:r w:rsidRPr="00C4045A">
              <w:rPr>
                <w:sz w:val="28"/>
                <w:szCs w:val="28"/>
              </w:rPr>
              <w:t>40</w:t>
            </w:r>
          </w:p>
        </w:tc>
        <w:tc>
          <w:tcPr>
            <w:tcW w:w="1964" w:type="dxa"/>
          </w:tcPr>
          <w:p w14:paraId="49243ED4" w14:textId="77777777" w:rsidR="006C5EAC" w:rsidRPr="00C4045A" w:rsidRDefault="006C5EAC" w:rsidP="00DA25BC">
            <w:pPr>
              <w:pStyle w:val="Default"/>
              <w:jc w:val="center"/>
              <w:rPr>
                <w:sz w:val="28"/>
                <w:szCs w:val="28"/>
              </w:rPr>
            </w:pPr>
            <w:r w:rsidRPr="00C4045A">
              <w:rPr>
                <w:sz w:val="28"/>
                <w:szCs w:val="28"/>
              </w:rPr>
              <w:t>40</w:t>
            </w:r>
          </w:p>
        </w:tc>
      </w:tr>
      <w:tr w:rsidR="006C5EAC" w:rsidRPr="00C4045A" w14:paraId="191E3EF7" w14:textId="77777777" w:rsidTr="00DA25BC">
        <w:trPr>
          <w:jc w:val="center"/>
        </w:trPr>
        <w:tc>
          <w:tcPr>
            <w:tcW w:w="2974" w:type="dxa"/>
            <w:vMerge/>
          </w:tcPr>
          <w:p w14:paraId="0AC9DA78" w14:textId="77777777" w:rsidR="006C5EAC" w:rsidRPr="00C4045A" w:rsidRDefault="006C5EAC" w:rsidP="00DA25BC">
            <w:pPr>
              <w:pStyle w:val="Default"/>
              <w:jc w:val="center"/>
              <w:rPr>
                <w:sz w:val="28"/>
                <w:szCs w:val="28"/>
              </w:rPr>
            </w:pPr>
          </w:p>
        </w:tc>
        <w:tc>
          <w:tcPr>
            <w:tcW w:w="1563" w:type="dxa"/>
          </w:tcPr>
          <w:p w14:paraId="7CCED48E" w14:textId="77777777" w:rsidR="006C5EAC" w:rsidRPr="00C4045A" w:rsidRDefault="006C5EAC" w:rsidP="00DA25BC">
            <w:pPr>
              <w:pStyle w:val="Default"/>
              <w:jc w:val="center"/>
              <w:rPr>
                <w:sz w:val="28"/>
                <w:szCs w:val="28"/>
              </w:rPr>
            </w:pPr>
            <w:r w:rsidRPr="00C4045A">
              <w:rPr>
                <w:sz w:val="28"/>
                <w:szCs w:val="28"/>
              </w:rPr>
              <w:t>30</w:t>
            </w:r>
          </w:p>
        </w:tc>
        <w:tc>
          <w:tcPr>
            <w:tcW w:w="1964" w:type="dxa"/>
          </w:tcPr>
          <w:p w14:paraId="25BD36CF" w14:textId="77777777" w:rsidR="006C5EAC" w:rsidRPr="00C4045A" w:rsidRDefault="006C5EAC" w:rsidP="00DA25BC">
            <w:pPr>
              <w:pStyle w:val="Default"/>
              <w:jc w:val="center"/>
              <w:rPr>
                <w:sz w:val="28"/>
                <w:szCs w:val="28"/>
              </w:rPr>
            </w:pPr>
            <w:r w:rsidRPr="00C4045A">
              <w:rPr>
                <w:sz w:val="28"/>
                <w:szCs w:val="28"/>
              </w:rPr>
              <w:t>40</w:t>
            </w:r>
          </w:p>
        </w:tc>
        <w:tc>
          <w:tcPr>
            <w:tcW w:w="1964" w:type="dxa"/>
          </w:tcPr>
          <w:p w14:paraId="66EC7A57" w14:textId="77777777" w:rsidR="006C5EAC" w:rsidRPr="00C4045A" w:rsidRDefault="006C5EAC" w:rsidP="00DA25BC">
            <w:pPr>
              <w:pStyle w:val="Default"/>
              <w:jc w:val="center"/>
              <w:rPr>
                <w:sz w:val="28"/>
                <w:szCs w:val="28"/>
              </w:rPr>
            </w:pPr>
            <w:r w:rsidRPr="00C4045A">
              <w:rPr>
                <w:sz w:val="28"/>
                <w:szCs w:val="28"/>
              </w:rPr>
              <w:t>30</w:t>
            </w:r>
          </w:p>
        </w:tc>
      </w:tr>
      <w:tr w:rsidR="006C5EAC" w:rsidRPr="00C4045A" w14:paraId="7DCA58CF" w14:textId="77777777" w:rsidTr="00DA25BC">
        <w:trPr>
          <w:jc w:val="center"/>
        </w:trPr>
        <w:tc>
          <w:tcPr>
            <w:tcW w:w="2974" w:type="dxa"/>
            <w:vMerge/>
          </w:tcPr>
          <w:p w14:paraId="386237AA" w14:textId="77777777" w:rsidR="006C5EAC" w:rsidRPr="00C4045A" w:rsidRDefault="006C5EAC" w:rsidP="00DA25BC">
            <w:pPr>
              <w:pStyle w:val="Default"/>
              <w:jc w:val="center"/>
              <w:rPr>
                <w:sz w:val="28"/>
                <w:szCs w:val="28"/>
              </w:rPr>
            </w:pPr>
          </w:p>
        </w:tc>
        <w:tc>
          <w:tcPr>
            <w:tcW w:w="1563" w:type="dxa"/>
          </w:tcPr>
          <w:p w14:paraId="2AFE357F" w14:textId="77777777" w:rsidR="006C5EAC" w:rsidRPr="00C4045A" w:rsidRDefault="006C5EAC" w:rsidP="00DA25BC">
            <w:pPr>
              <w:pStyle w:val="Default"/>
              <w:jc w:val="center"/>
              <w:rPr>
                <w:sz w:val="28"/>
                <w:szCs w:val="28"/>
              </w:rPr>
            </w:pPr>
            <w:r w:rsidRPr="00C4045A">
              <w:rPr>
                <w:sz w:val="28"/>
                <w:szCs w:val="28"/>
              </w:rPr>
              <w:t>20</w:t>
            </w:r>
          </w:p>
        </w:tc>
        <w:tc>
          <w:tcPr>
            <w:tcW w:w="1964" w:type="dxa"/>
          </w:tcPr>
          <w:p w14:paraId="75572093" w14:textId="77777777" w:rsidR="006C5EAC" w:rsidRPr="00C4045A" w:rsidRDefault="006C5EAC" w:rsidP="00DA25BC">
            <w:pPr>
              <w:pStyle w:val="Default"/>
              <w:jc w:val="center"/>
              <w:rPr>
                <w:sz w:val="28"/>
                <w:szCs w:val="28"/>
              </w:rPr>
            </w:pPr>
            <w:r w:rsidRPr="00C4045A">
              <w:rPr>
                <w:sz w:val="28"/>
                <w:szCs w:val="28"/>
              </w:rPr>
              <w:t>60</w:t>
            </w:r>
          </w:p>
        </w:tc>
        <w:tc>
          <w:tcPr>
            <w:tcW w:w="1964" w:type="dxa"/>
          </w:tcPr>
          <w:p w14:paraId="2A89A6A2" w14:textId="77777777" w:rsidR="006C5EAC" w:rsidRPr="00C4045A" w:rsidRDefault="006C5EAC" w:rsidP="00DA25BC">
            <w:pPr>
              <w:pStyle w:val="Default"/>
              <w:jc w:val="center"/>
              <w:rPr>
                <w:sz w:val="28"/>
                <w:szCs w:val="28"/>
              </w:rPr>
            </w:pPr>
            <w:r w:rsidRPr="00C4045A">
              <w:rPr>
                <w:sz w:val="28"/>
                <w:szCs w:val="28"/>
              </w:rPr>
              <w:t>20</w:t>
            </w:r>
          </w:p>
        </w:tc>
      </w:tr>
      <w:tr w:rsidR="006C5EAC" w:rsidRPr="00C4045A" w14:paraId="1A50BA98" w14:textId="77777777" w:rsidTr="00DA25BC">
        <w:trPr>
          <w:trHeight w:val="308"/>
          <w:jc w:val="center"/>
        </w:trPr>
        <w:tc>
          <w:tcPr>
            <w:tcW w:w="2974" w:type="dxa"/>
            <w:vMerge/>
          </w:tcPr>
          <w:p w14:paraId="56BDF3BC" w14:textId="77777777" w:rsidR="006C5EAC" w:rsidRPr="00C4045A" w:rsidRDefault="006C5EAC" w:rsidP="00DA25BC">
            <w:pPr>
              <w:pStyle w:val="Default"/>
              <w:jc w:val="center"/>
              <w:rPr>
                <w:sz w:val="28"/>
                <w:szCs w:val="28"/>
              </w:rPr>
            </w:pPr>
          </w:p>
        </w:tc>
        <w:tc>
          <w:tcPr>
            <w:tcW w:w="1563" w:type="dxa"/>
          </w:tcPr>
          <w:p w14:paraId="503C5AEC" w14:textId="77777777" w:rsidR="006C5EAC" w:rsidRPr="00C4045A" w:rsidRDefault="006C5EAC" w:rsidP="00DA25BC">
            <w:pPr>
              <w:pStyle w:val="Default"/>
              <w:jc w:val="center"/>
              <w:rPr>
                <w:sz w:val="28"/>
                <w:szCs w:val="28"/>
              </w:rPr>
            </w:pPr>
            <w:r w:rsidRPr="00C4045A">
              <w:rPr>
                <w:sz w:val="28"/>
                <w:szCs w:val="28"/>
              </w:rPr>
              <w:t>20</w:t>
            </w:r>
          </w:p>
        </w:tc>
        <w:tc>
          <w:tcPr>
            <w:tcW w:w="1964" w:type="dxa"/>
          </w:tcPr>
          <w:p w14:paraId="3678F197" w14:textId="77777777" w:rsidR="006C5EAC" w:rsidRPr="00C4045A" w:rsidRDefault="006C5EAC" w:rsidP="00DA25BC">
            <w:pPr>
              <w:pStyle w:val="Default"/>
              <w:jc w:val="center"/>
              <w:rPr>
                <w:sz w:val="28"/>
                <w:szCs w:val="28"/>
              </w:rPr>
            </w:pPr>
            <w:r w:rsidRPr="00C4045A">
              <w:rPr>
                <w:sz w:val="28"/>
                <w:szCs w:val="28"/>
              </w:rPr>
              <w:t>50</w:t>
            </w:r>
          </w:p>
        </w:tc>
        <w:tc>
          <w:tcPr>
            <w:tcW w:w="1964" w:type="dxa"/>
          </w:tcPr>
          <w:p w14:paraId="58D9103C" w14:textId="77777777" w:rsidR="006C5EAC" w:rsidRPr="00C4045A" w:rsidRDefault="006C5EAC" w:rsidP="00DA25BC">
            <w:pPr>
              <w:pStyle w:val="Default"/>
              <w:jc w:val="center"/>
              <w:rPr>
                <w:sz w:val="28"/>
                <w:szCs w:val="28"/>
              </w:rPr>
            </w:pPr>
            <w:r w:rsidRPr="00C4045A">
              <w:rPr>
                <w:sz w:val="28"/>
                <w:szCs w:val="28"/>
              </w:rPr>
              <w:t>30</w:t>
            </w:r>
          </w:p>
        </w:tc>
      </w:tr>
    </w:tbl>
    <w:p w14:paraId="2613292B" w14:textId="77777777" w:rsidR="006C5EAC" w:rsidRDefault="006C5EAC" w:rsidP="006C5EAC">
      <w:pPr>
        <w:spacing w:after="0"/>
        <w:ind w:firstLine="708"/>
        <w:jc w:val="both"/>
        <w:rPr>
          <w:szCs w:val="28"/>
        </w:rPr>
      </w:pPr>
    </w:p>
    <w:p w14:paraId="481F2931" w14:textId="32C12985" w:rsidR="006C5EAC" w:rsidRPr="00FE69E0" w:rsidRDefault="006C5EAC" w:rsidP="006C5EAC">
      <w:pPr>
        <w:spacing w:after="0"/>
        <w:ind w:firstLine="708"/>
        <w:jc w:val="both"/>
        <w:rPr>
          <w:szCs w:val="28"/>
        </w:rPr>
      </w:pPr>
      <w:r>
        <w:rPr>
          <w:szCs w:val="28"/>
        </w:rPr>
        <w:t>Лего-</w:t>
      </w:r>
      <w:r w:rsidRPr="00533324">
        <w:rPr>
          <w:szCs w:val="28"/>
        </w:rPr>
        <w:t>кирпич</w:t>
      </w:r>
      <w:r>
        <w:rPr>
          <w:szCs w:val="28"/>
        </w:rPr>
        <w:t>и,</w:t>
      </w:r>
      <w:r w:rsidR="00DA25BC">
        <w:rPr>
          <w:szCs w:val="28"/>
        </w:rPr>
        <w:t xml:space="preserve"> </w:t>
      </w:r>
      <w:r>
        <w:rPr>
          <w:szCs w:val="28"/>
        </w:rPr>
        <w:t>плитку</w:t>
      </w:r>
      <w:r w:rsidR="00DA25BC">
        <w:rPr>
          <w:szCs w:val="28"/>
        </w:rPr>
        <w:t xml:space="preserve"> </w:t>
      </w:r>
      <w:r>
        <w:rPr>
          <w:szCs w:val="28"/>
        </w:rPr>
        <w:t>и</w:t>
      </w:r>
      <w:r w:rsidR="00DA25BC">
        <w:rPr>
          <w:szCs w:val="28"/>
        </w:rPr>
        <w:t xml:space="preserve"> </w:t>
      </w:r>
      <w:r w:rsidRPr="00C4045A">
        <w:rPr>
          <w:szCs w:val="28"/>
        </w:rPr>
        <w:t>таблет</w:t>
      </w:r>
      <w:r>
        <w:rPr>
          <w:szCs w:val="28"/>
        </w:rPr>
        <w:t>ки</w:t>
      </w:r>
      <w:r w:rsidR="00DA25BC">
        <w:rPr>
          <w:szCs w:val="28"/>
        </w:rPr>
        <w:t xml:space="preserve"> </w:t>
      </w:r>
      <w:r>
        <w:rPr>
          <w:szCs w:val="28"/>
        </w:rPr>
        <w:t>ф</w:t>
      </w:r>
      <w:r w:rsidRPr="00C4045A">
        <w:rPr>
          <w:szCs w:val="28"/>
        </w:rPr>
        <w:t>ормова</w:t>
      </w:r>
      <w:r>
        <w:rPr>
          <w:szCs w:val="28"/>
        </w:rPr>
        <w:t>ли</w:t>
      </w:r>
      <w:r w:rsidR="00DA25BC">
        <w:rPr>
          <w:szCs w:val="28"/>
        </w:rPr>
        <w:t xml:space="preserve"> </w:t>
      </w:r>
      <w:r w:rsidRPr="00FE69E0">
        <w:rPr>
          <w:szCs w:val="28"/>
        </w:rPr>
        <w:t>прессованием</w:t>
      </w:r>
      <w:r w:rsidR="00DA25BC">
        <w:rPr>
          <w:szCs w:val="28"/>
        </w:rPr>
        <w:t xml:space="preserve"> </w:t>
      </w:r>
      <w:r w:rsidRPr="00FE69E0">
        <w:rPr>
          <w:szCs w:val="28"/>
        </w:rPr>
        <w:t>на</w:t>
      </w:r>
      <w:r w:rsidR="00DA25BC">
        <w:rPr>
          <w:szCs w:val="28"/>
        </w:rPr>
        <w:t xml:space="preserve"> </w:t>
      </w:r>
      <w:r w:rsidRPr="00FE69E0">
        <w:rPr>
          <w:szCs w:val="28"/>
        </w:rPr>
        <w:t>универсальной</w:t>
      </w:r>
      <w:r w:rsidR="00DA25BC">
        <w:rPr>
          <w:szCs w:val="28"/>
        </w:rPr>
        <w:t xml:space="preserve"> </w:t>
      </w:r>
      <w:r w:rsidRPr="00FE69E0">
        <w:rPr>
          <w:szCs w:val="28"/>
        </w:rPr>
        <w:t>машине</w:t>
      </w:r>
      <w:r w:rsidR="00DA25BC">
        <w:rPr>
          <w:szCs w:val="28"/>
        </w:rPr>
        <w:t xml:space="preserve"> </w:t>
      </w:r>
      <w:r w:rsidRPr="00FE69E0">
        <w:rPr>
          <w:szCs w:val="28"/>
        </w:rPr>
        <w:t>Shimadzu</w:t>
      </w:r>
      <w:r w:rsidR="00DA25BC">
        <w:rPr>
          <w:szCs w:val="28"/>
        </w:rPr>
        <w:t xml:space="preserve"> </w:t>
      </w:r>
      <w:r w:rsidRPr="00FE69E0">
        <w:rPr>
          <w:szCs w:val="28"/>
        </w:rPr>
        <w:t>Autograph</w:t>
      </w:r>
      <w:r w:rsidR="00DA25BC">
        <w:rPr>
          <w:szCs w:val="28"/>
        </w:rPr>
        <w:t xml:space="preserve"> </w:t>
      </w:r>
      <w:r w:rsidRPr="00FE69E0">
        <w:rPr>
          <w:szCs w:val="28"/>
        </w:rPr>
        <w:t>AG-Xplus</w:t>
      </w:r>
      <w:r>
        <w:rPr>
          <w:szCs w:val="28"/>
        </w:rPr>
        <w:t>,</w:t>
      </w:r>
      <w:r w:rsidR="00DA25BC">
        <w:rPr>
          <w:szCs w:val="28"/>
        </w:rPr>
        <w:t xml:space="preserve"> </w:t>
      </w:r>
      <w:r>
        <w:rPr>
          <w:szCs w:val="28"/>
        </w:rPr>
        <w:t>д</w:t>
      </w:r>
      <w:r w:rsidRPr="00FE69E0">
        <w:rPr>
          <w:szCs w:val="28"/>
        </w:rPr>
        <w:t>ля</w:t>
      </w:r>
      <w:r w:rsidR="00DA25BC">
        <w:rPr>
          <w:szCs w:val="28"/>
        </w:rPr>
        <w:t xml:space="preserve"> </w:t>
      </w:r>
      <w:r w:rsidRPr="00FE69E0">
        <w:rPr>
          <w:szCs w:val="28"/>
        </w:rPr>
        <w:t>формования</w:t>
      </w:r>
      <w:r w:rsidR="00DA25BC">
        <w:rPr>
          <w:szCs w:val="28"/>
        </w:rPr>
        <w:t xml:space="preserve"> </w:t>
      </w:r>
      <w:r w:rsidRPr="00FE69E0">
        <w:rPr>
          <w:szCs w:val="28"/>
        </w:rPr>
        <w:t>использовали</w:t>
      </w:r>
      <w:r w:rsidR="00DA25BC">
        <w:rPr>
          <w:szCs w:val="28"/>
        </w:rPr>
        <w:t xml:space="preserve"> </w:t>
      </w:r>
      <w:r w:rsidRPr="00FE69E0">
        <w:rPr>
          <w:szCs w:val="28"/>
        </w:rPr>
        <w:t>стальн</w:t>
      </w:r>
      <w:r>
        <w:rPr>
          <w:szCs w:val="28"/>
        </w:rPr>
        <w:t>ые</w:t>
      </w:r>
      <w:r w:rsidR="00DA25BC">
        <w:rPr>
          <w:szCs w:val="28"/>
        </w:rPr>
        <w:t xml:space="preserve"> </w:t>
      </w:r>
      <w:r w:rsidRPr="00FE69E0">
        <w:rPr>
          <w:szCs w:val="28"/>
        </w:rPr>
        <w:t>пресс-форм</w:t>
      </w:r>
      <w:r>
        <w:rPr>
          <w:szCs w:val="28"/>
        </w:rPr>
        <w:t>ы</w:t>
      </w:r>
      <w:r w:rsidR="00DA25BC">
        <w:rPr>
          <w:szCs w:val="28"/>
        </w:rPr>
        <w:t xml:space="preserve"> </w:t>
      </w:r>
      <w:r w:rsidRPr="00FE69E0">
        <w:rPr>
          <w:szCs w:val="28"/>
        </w:rPr>
        <w:t>(рисунок</w:t>
      </w:r>
      <w:r w:rsidR="00DA25BC">
        <w:rPr>
          <w:szCs w:val="28"/>
        </w:rPr>
        <w:t xml:space="preserve"> </w:t>
      </w:r>
      <w:r>
        <w:rPr>
          <w:szCs w:val="28"/>
        </w:rPr>
        <w:t>3</w:t>
      </w:r>
      <w:r w:rsidRPr="00FE69E0">
        <w:rPr>
          <w:rFonts w:cs="Times New Roman"/>
          <w:szCs w:val="28"/>
        </w:rPr>
        <w:t>.</w:t>
      </w:r>
      <w:r>
        <w:rPr>
          <w:rFonts w:cs="Times New Roman"/>
          <w:szCs w:val="28"/>
        </w:rPr>
        <w:t>7</w:t>
      </w:r>
      <w:r w:rsidRPr="00FE69E0">
        <w:rPr>
          <w:rFonts w:cs="Times New Roman"/>
          <w:szCs w:val="28"/>
        </w:rPr>
        <w:t>.</w:t>
      </w:r>
      <w:r>
        <w:rPr>
          <w:rFonts w:cs="Times New Roman"/>
          <w:szCs w:val="28"/>
        </w:rPr>
        <w:t>2</w:t>
      </w:r>
      <w:r w:rsidRPr="00FE69E0">
        <w:rPr>
          <w:szCs w:val="28"/>
        </w:rPr>
        <w:t>).</w:t>
      </w:r>
    </w:p>
    <w:p w14:paraId="6ACA8436" w14:textId="77777777" w:rsidR="00EF4048" w:rsidRDefault="00EF4048" w:rsidP="00996DFB">
      <w:pPr>
        <w:tabs>
          <w:tab w:val="left" w:pos="0"/>
        </w:tabs>
        <w:spacing w:after="0"/>
        <w:jc w:val="both"/>
        <w:rPr>
          <w:rFonts w:cs="Times New Roman"/>
          <w:szCs w:val="28"/>
        </w:rPr>
        <w:sectPr w:rsidR="00EF4048" w:rsidSect="00996DFB">
          <w:pgSz w:w="11906" w:h="16838" w:code="9"/>
          <w:pgMar w:top="1134" w:right="851" w:bottom="1134" w:left="1701" w:header="709" w:footer="709" w:gutter="0"/>
          <w:cols w:space="708"/>
          <w:docGrid w:linePitch="360"/>
        </w:sectPr>
      </w:pPr>
    </w:p>
    <w:p w14:paraId="763F07EC" w14:textId="77777777" w:rsidR="00996DFB" w:rsidRDefault="00996DFB" w:rsidP="00C75331">
      <w:pPr>
        <w:spacing w:after="0"/>
        <w:jc w:val="center"/>
        <w:rPr>
          <w:szCs w:val="28"/>
        </w:rPr>
      </w:pPr>
      <w:r w:rsidRPr="00F07573">
        <w:rPr>
          <w:noProof/>
          <w:szCs w:val="28"/>
          <w:lang w:eastAsia="ru-RU"/>
        </w:rPr>
        <w:drawing>
          <wp:inline distT="0" distB="0" distL="0" distR="0" wp14:anchorId="7BE1E0E8" wp14:editId="4BCB825B">
            <wp:extent cx="8722995" cy="4992089"/>
            <wp:effectExtent l="0" t="0" r="1905" b="0"/>
            <wp:docPr id="985687199" name="Рисунок 12">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A59A1C-1124-F882-3D04-4DFCC8697C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2">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4A59A1C-1124-F882-3D04-4DFCC8697CA3}"/>
                        </a:ext>
                      </a:extLst>
                    </pic:cNvPr>
                    <pic:cNvPicPr>
                      <a:picLocks noChangeAspect="1"/>
                    </pic:cNvPicPr>
                  </pic:nvPicPr>
                  <pic:blipFill rotWithShape="1">
                    <a:blip r:embed="rId141" cstate="print">
                      <a:extLst>
                        <a:ext uri="{28A0092B-C50C-407E-A947-70E740481C1C}">
                          <a14:useLocalDpi xmlns:a14="http://schemas.microsoft.com/office/drawing/2010/main" val="0"/>
                        </a:ext>
                      </a:extLst>
                    </a:blip>
                    <a:srcRect t="2206"/>
                    <a:stretch>
                      <a:fillRect/>
                    </a:stretch>
                  </pic:blipFill>
                  <pic:spPr bwMode="auto">
                    <a:xfrm>
                      <a:off x="0" y="0"/>
                      <a:ext cx="8749831" cy="5007447"/>
                    </a:xfrm>
                    <a:prstGeom prst="rect">
                      <a:avLst/>
                    </a:prstGeom>
                    <a:ln>
                      <a:noFill/>
                    </a:ln>
                    <a:extLst>
                      <a:ext uri="{53640926-AAD7-44D8-BBD7-CCE9431645EC}">
                        <a14:shadowObscured xmlns:a14="http://schemas.microsoft.com/office/drawing/2010/main"/>
                      </a:ext>
                    </a:extLst>
                  </pic:spPr>
                </pic:pic>
              </a:graphicData>
            </a:graphic>
          </wp:inline>
        </w:drawing>
      </w:r>
    </w:p>
    <w:p w14:paraId="6B1FCFC2" w14:textId="77777777" w:rsidR="00996DFB" w:rsidRPr="00AA46F5" w:rsidRDefault="00996DFB" w:rsidP="00996DFB">
      <w:pPr>
        <w:spacing w:after="0"/>
        <w:jc w:val="both"/>
        <w:rPr>
          <w:szCs w:val="28"/>
        </w:rPr>
      </w:pPr>
    </w:p>
    <w:p w14:paraId="3E723C63" w14:textId="026E2B15" w:rsidR="00996DFB" w:rsidRDefault="00996DFB" w:rsidP="00996DFB">
      <w:pPr>
        <w:spacing w:after="0"/>
        <w:jc w:val="center"/>
        <w:rPr>
          <w:rFonts w:cs="Times New Roman"/>
          <w:szCs w:val="28"/>
        </w:rPr>
        <w:sectPr w:rsidR="00996DFB" w:rsidSect="00996DFB">
          <w:pgSz w:w="16838" w:h="11906" w:orient="landscape" w:code="9"/>
          <w:pgMar w:top="1701" w:right="1134" w:bottom="851" w:left="1134" w:header="709" w:footer="709" w:gutter="0"/>
          <w:cols w:space="708"/>
          <w:docGrid w:linePitch="381"/>
        </w:sectPr>
      </w:pPr>
      <w:r w:rsidRPr="00AA46F5">
        <w:rPr>
          <w:rFonts w:cs="Times New Roman"/>
          <w:szCs w:val="28"/>
        </w:rPr>
        <w:t>Рисунок</w:t>
      </w:r>
      <w:r w:rsidR="00DA25BC">
        <w:rPr>
          <w:rFonts w:cs="Times New Roman"/>
          <w:szCs w:val="28"/>
        </w:rPr>
        <w:t xml:space="preserve"> </w:t>
      </w:r>
      <w:r>
        <w:rPr>
          <w:rFonts w:cs="Times New Roman"/>
          <w:szCs w:val="28"/>
        </w:rPr>
        <w:t>3.7</w:t>
      </w:r>
      <w:r w:rsidR="00D664B9">
        <w:rPr>
          <w:rFonts w:cs="Times New Roman"/>
          <w:szCs w:val="28"/>
        </w:rPr>
        <w:t>.1</w:t>
      </w:r>
      <w:r w:rsidR="00DA25BC">
        <w:rPr>
          <w:rFonts w:cs="Times New Roman"/>
          <w:szCs w:val="28"/>
        </w:rPr>
        <w:t xml:space="preserve"> </w:t>
      </w:r>
      <w:r w:rsidRPr="00AA46F5">
        <w:rPr>
          <w:rFonts w:cs="Times New Roman"/>
          <w:szCs w:val="28"/>
        </w:rPr>
        <w:t>-</w:t>
      </w:r>
      <w:r w:rsidR="00DA25BC">
        <w:rPr>
          <w:rFonts w:cs="Times New Roman"/>
          <w:szCs w:val="28"/>
        </w:rPr>
        <w:t xml:space="preserve"> </w:t>
      </w:r>
      <w:r>
        <w:rPr>
          <w:rFonts w:cs="Times New Roman"/>
          <w:szCs w:val="28"/>
        </w:rPr>
        <w:t>Разработанная</w:t>
      </w:r>
      <w:r w:rsidR="00DA25BC">
        <w:rPr>
          <w:rFonts w:cs="Times New Roman"/>
          <w:szCs w:val="28"/>
        </w:rPr>
        <w:t xml:space="preserve"> </w:t>
      </w:r>
      <w:r>
        <w:rPr>
          <w:rFonts w:cs="Times New Roman"/>
          <w:szCs w:val="28"/>
        </w:rPr>
        <w:t>т</w:t>
      </w:r>
      <w:r w:rsidRPr="00AA46F5">
        <w:rPr>
          <w:rFonts w:cs="Times New Roman"/>
          <w:szCs w:val="28"/>
        </w:rPr>
        <w:t>ехнологическая</w:t>
      </w:r>
      <w:r w:rsidR="00DA25BC">
        <w:rPr>
          <w:rFonts w:cs="Times New Roman"/>
          <w:szCs w:val="28"/>
        </w:rPr>
        <w:t xml:space="preserve"> </w:t>
      </w:r>
      <w:r w:rsidRPr="00AA46F5">
        <w:rPr>
          <w:rFonts w:cs="Times New Roman"/>
          <w:szCs w:val="28"/>
        </w:rPr>
        <w:t>схема</w:t>
      </w:r>
      <w:r w:rsidR="00DA25BC">
        <w:rPr>
          <w:rFonts w:cs="Times New Roman"/>
          <w:szCs w:val="28"/>
        </w:rPr>
        <w:t xml:space="preserve"> </w:t>
      </w:r>
      <w:r w:rsidR="00C312D3">
        <w:rPr>
          <w:rFonts w:cs="Times New Roman"/>
          <w:szCs w:val="28"/>
        </w:rPr>
        <w:t>переработки</w:t>
      </w:r>
      <w:r w:rsidR="00DA25BC">
        <w:rPr>
          <w:rFonts w:cs="Times New Roman"/>
          <w:szCs w:val="28"/>
        </w:rPr>
        <w:t xml:space="preserve"> </w:t>
      </w:r>
      <w:r w:rsidR="00C312D3">
        <w:rPr>
          <w:rFonts w:cs="Times New Roman"/>
          <w:szCs w:val="28"/>
        </w:rPr>
        <w:t>металлургических</w:t>
      </w:r>
      <w:r w:rsidR="00DA25BC">
        <w:rPr>
          <w:rFonts w:cs="Times New Roman"/>
          <w:szCs w:val="28"/>
        </w:rPr>
        <w:t xml:space="preserve"> </w:t>
      </w:r>
      <w:r w:rsidR="00C312D3">
        <w:rPr>
          <w:rFonts w:cs="Times New Roman"/>
          <w:szCs w:val="28"/>
        </w:rPr>
        <w:t>шлаков</w:t>
      </w:r>
      <w:r w:rsidR="00DA25BC">
        <w:rPr>
          <w:rFonts w:cs="Times New Roman"/>
          <w:szCs w:val="28"/>
        </w:rPr>
        <w:t xml:space="preserve"> </w:t>
      </w:r>
      <w:r w:rsidR="00C312D3">
        <w:rPr>
          <w:rFonts w:cs="Times New Roman"/>
          <w:szCs w:val="28"/>
        </w:rPr>
        <w:t>с</w:t>
      </w:r>
      <w:r w:rsidR="00DA25BC">
        <w:rPr>
          <w:rFonts w:cs="Times New Roman"/>
          <w:szCs w:val="28"/>
        </w:rPr>
        <w:t xml:space="preserve"> </w:t>
      </w:r>
      <w:r w:rsidR="00C312D3">
        <w:rPr>
          <w:rFonts w:cs="Times New Roman"/>
          <w:szCs w:val="28"/>
        </w:rPr>
        <w:t>получением</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AA46F5">
        <w:rPr>
          <w:rFonts w:cs="Times New Roman"/>
          <w:szCs w:val="28"/>
        </w:rPr>
        <w:t>материалов</w:t>
      </w:r>
    </w:p>
    <w:p w14:paraId="59F2B8EB" w14:textId="77777777" w:rsidR="00996DFB" w:rsidRDefault="00996DFB" w:rsidP="00996DFB">
      <w:pPr>
        <w:spacing w:after="0"/>
        <w:ind w:firstLine="708"/>
        <w:jc w:val="both"/>
        <w:rPr>
          <w:szCs w:val="28"/>
        </w:rPr>
      </w:pPr>
    </w:p>
    <w:p w14:paraId="29E2DC6F" w14:textId="77777777" w:rsidR="00996DFB" w:rsidRDefault="00996DFB" w:rsidP="00996DFB">
      <w:pPr>
        <w:spacing w:after="0"/>
        <w:ind w:firstLine="708"/>
        <w:jc w:val="both"/>
        <w:rPr>
          <w:szCs w:val="28"/>
        </w:rPr>
      </w:pPr>
    </w:p>
    <w:p w14:paraId="7F2F562D" w14:textId="77777777" w:rsidR="00996DFB" w:rsidRDefault="00996DFB" w:rsidP="00996DFB">
      <w:pPr>
        <w:spacing w:after="0"/>
        <w:ind w:firstLine="708"/>
        <w:jc w:val="both"/>
        <w:rPr>
          <w:rFonts w:cs="Times New Roman"/>
          <w:szCs w:val="28"/>
        </w:rPr>
      </w:pPr>
      <w:r>
        <w:rPr>
          <w:noProof/>
          <w:lang w:eastAsia="ru-RU"/>
        </w:rPr>
        <w:drawing>
          <wp:inline distT="0" distB="0" distL="0" distR="0" wp14:anchorId="36B27898" wp14:editId="77C9317D">
            <wp:extent cx="4908431" cy="3108447"/>
            <wp:effectExtent l="0" t="0" r="6985" b="0"/>
            <wp:docPr id="309525591"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142">
                      <a:extLst>
                        <a:ext uri="{28A0092B-C50C-407E-A947-70E740481C1C}">
                          <a14:useLocalDpi xmlns:a14="http://schemas.microsoft.com/office/drawing/2010/main" val="0"/>
                        </a:ext>
                      </a:extLst>
                    </a:blip>
                    <a:srcRect l="11547" t="8852" r="19632" b="13686"/>
                    <a:stretch/>
                  </pic:blipFill>
                  <pic:spPr bwMode="auto">
                    <a:xfrm>
                      <a:off x="0" y="0"/>
                      <a:ext cx="4916929" cy="3113829"/>
                    </a:xfrm>
                    <a:prstGeom prst="rect">
                      <a:avLst/>
                    </a:prstGeom>
                    <a:noFill/>
                    <a:ln>
                      <a:noFill/>
                    </a:ln>
                    <a:extLst>
                      <a:ext uri="{53640926-AAD7-44D8-BBD7-CCE9431645EC}">
                        <a14:shadowObscured xmlns:a14="http://schemas.microsoft.com/office/drawing/2010/main"/>
                      </a:ext>
                    </a:extLst>
                  </pic:spPr>
                </pic:pic>
              </a:graphicData>
            </a:graphic>
          </wp:inline>
        </w:drawing>
      </w:r>
    </w:p>
    <w:p w14:paraId="560A03F8" w14:textId="2FB0B2BE" w:rsidR="00996DFB" w:rsidRDefault="00996DFB" w:rsidP="00996DFB">
      <w:pPr>
        <w:spacing w:after="0"/>
        <w:ind w:firstLine="708"/>
        <w:jc w:val="center"/>
        <w:rPr>
          <w:rFonts w:cs="Times New Roman"/>
          <w:szCs w:val="28"/>
        </w:rPr>
      </w:pPr>
      <w:r>
        <w:rPr>
          <w:rFonts w:cs="Times New Roman"/>
          <w:szCs w:val="28"/>
        </w:rPr>
        <w:t>Рисунок</w:t>
      </w:r>
      <w:r w:rsidR="00DA25BC">
        <w:rPr>
          <w:rFonts w:cs="Times New Roman"/>
          <w:szCs w:val="28"/>
        </w:rPr>
        <w:t xml:space="preserve"> </w:t>
      </w:r>
      <w:r w:rsidR="00D664B9">
        <w:rPr>
          <w:szCs w:val="28"/>
        </w:rPr>
        <w:t>3</w:t>
      </w:r>
      <w:r w:rsidR="00D664B9" w:rsidRPr="00FE69E0">
        <w:rPr>
          <w:rFonts w:cs="Times New Roman"/>
          <w:szCs w:val="28"/>
        </w:rPr>
        <w:t>.</w:t>
      </w:r>
      <w:r w:rsidR="00D664B9">
        <w:rPr>
          <w:rFonts w:cs="Times New Roman"/>
          <w:szCs w:val="28"/>
        </w:rPr>
        <w:t>7</w:t>
      </w:r>
      <w:r w:rsidR="00D664B9" w:rsidRPr="00FE69E0">
        <w:rPr>
          <w:rFonts w:cs="Times New Roman"/>
          <w:szCs w:val="28"/>
        </w:rPr>
        <w:t>.</w:t>
      </w:r>
      <w:r w:rsidR="00D664B9">
        <w:rPr>
          <w:rFonts w:cs="Times New Roman"/>
          <w:szCs w:val="28"/>
        </w:rPr>
        <w:t>2</w:t>
      </w:r>
      <w:r w:rsidR="00DA25BC">
        <w:rPr>
          <w:rFonts w:cs="Times New Roman"/>
          <w:szCs w:val="28"/>
        </w:rPr>
        <w:t xml:space="preserve"> </w:t>
      </w:r>
      <w:r>
        <w:rPr>
          <w:rFonts w:cs="Times New Roman"/>
          <w:szCs w:val="28"/>
        </w:rPr>
        <w:t>-</w:t>
      </w:r>
      <w:r w:rsidR="00DA25BC">
        <w:rPr>
          <w:rFonts w:cs="Times New Roman"/>
          <w:szCs w:val="28"/>
        </w:rPr>
        <w:t xml:space="preserve"> </w:t>
      </w:r>
      <w:r>
        <w:rPr>
          <w:rFonts w:cs="Times New Roman"/>
          <w:szCs w:val="28"/>
        </w:rPr>
        <w:t>Ф</w:t>
      </w:r>
      <w:r w:rsidRPr="00DC62EB">
        <w:rPr>
          <w:rFonts w:cs="Times New Roman"/>
          <w:szCs w:val="28"/>
        </w:rPr>
        <w:t>ормова</w:t>
      </w:r>
      <w:r>
        <w:rPr>
          <w:rFonts w:cs="Times New Roman"/>
          <w:szCs w:val="28"/>
        </w:rPr>
        <w:t>ние</w:t>
      </w:r>
      <w:r w:rsidR="00DA25BC">
        <w:rPr>
          <w:rFonts w:cs="Times New Roman"/>
          <w:szCs w:val="28"/>
        </w:rPr>
        <w:t xml:space="preserve"> </w:t>
      </w:r>
      <w:r w:rsidRPr="00DC62EB">
        <w:rPr>
          <w:rFonts w:cs="Times New Roman"/>
          <w:szCs w:val="28"/>
        </w:rPr>
        <w:t>прессование</w:t>
      </w:r>
      <w:r>
        <w:rPr>
          <w:rFonts w:cs="Times New Roman"/>
          <w:szCs w:val="28"/>
        </w:rPr>
        <w:t>м</w:t>
      </w:r>
    </w:p>
    <w:p w14:paraId="5947123D" w14:textId="77777777" w:rsidR="00996DFB" w:rsidRDefault="00996DFB" w:rsidP="00996DFB">
      <w:pPr>
        <w:spacing w:after="0"/>
        <w:ind w:firstLine="708"/>
        <w:jc w:val="both"/>
        <w:rPr>
          <w:rFonts w:cs="Times New Roman"/>
          <w:szCs w:val="28"/>
        </w:rPr>
      </w:pPr>
    </w:p>
    <w:p w14:paraId="1693A380" w14:textId="57CAAD4B" w:rsidR="00996DFB" w:rsidRDefault="00996DFB" w:rsidP="00996DFB">
      <w:pPr>
        <w:spacing w:after="0"/>
        <w:ind w:firstLine="708"/>
        <w:jc w:val="both"/>
        <w:rPr>
          <w:rFonts w:cs="Times New Roman"/>
          <w:szCs w:val="28"/>
        </w:rPr>
      </w:pPr>
      <w:r>
        <w:rPr>
          <w:rFonts w:cs="Times New Roman"/>
          <w:szCs w:val="28"/>
        </w:rPr>
        <w:t>Гранулы</w:t>
      </w:r>
      <w:r w:rsidR="00DA25BC">
        <w:rPr>
          <w:rFonts w:cs="Times New Roman"/>
          <w:szCs w:val="28"/>
        </w:rPr>
        <w:t xml:space="preserve"> </w:t>
      </w:r>
      <w:r w:rsidRPr="00762D3A">
        <w:rPr>
          <w:rFonts w:cs="Times New Roman"/>
          <w:szCs w:val="28"/>
        </w:rPr>
        <w:t>изготавливали</w:t>
      </w:r>
      <w:r w:rsidR="00DA25BC">
        <w:rPr>
          <w:rFonts w:cs="Times New Roman"/>
          <w:szCs w:val="28"/>
        </w:rPr>
        <w:t xml:space="preserve"> </w:t>
      </w:r>
      <w:r w:rsidRPr="00762D3A">
        <w:rPr>
          <w:rFonts w:cs="Times New Roman"/>
          <w:szCs w:val="28"/>
        </w:rPr>
        <w:t>методом</w:t>
      </w:r>
      <w:r w:rsidR="00DA25BC">
        <w:rPr>
          <w:rFonts w:cs="Times New Roman"/>
          <w:szCs w:val="28"/>
        </w:rPr>
        <w:t xml:space="preserve"> </w:t>
      </w:r>
      <w:r w:rsidRPr="00762D3A">
        <w:rPr>
          <w:rFonts w:cs="Times New Roman"/>
          <w:szCs w:val="28"/>
        </w:rPr>
        <w:t>экструзии</w:t>
      </w:r>
      <w:r w:rsidR="00DA25BC">
        <w:rPr>
          <w:rFonts w:cs="Times New Roman"/>
          <w:szCs w:val="28"/>
        </w:rPr>
        <w:t xml:space="preserve"> </w:t>
      </w:r>
      <w:r w:rsidRPr="00762D3A">
        <w:rPr>
          <w:rFonts w:cs="Times New Roman"/>
          <w:szCs w:val="28"/>
        </w:rPr>
        <w:t>с</w:t>
      </w:r>
      <w:r w:rsidR="00DA25BC">
        <w:rPr>
          <w:rFonts w:cs="Times New Roman"/>
          <w:szCs w:val="28"/>
        </w:rPr>
        <w:t xml:space="preserve"> </w:t>
      </w:r>
      <w:r w:rsidRPr="00762D3A">
        <w:rPr>
          <w:rFonts w:cs="Times New Roman"/>
          <w:szCs w:val="28"/>
        </w:rPr>
        <w:t>помощью</w:t>
      </w:r>
      <w:r w:rsidR="00DA25BC">
        <w:rPr>
          <w:rFonts w:cs="Times New Roman"/>
          <w:szCs w:val="28"/>
        </w:rPr>
        <w:t xml:space="preserve"> </w:t>
      </w:r>
      <w:r w:rsidRPr="00762D3A">
        <w:rPr>
          <w:rFonts w:cs="Times New Roman"/>
          <w:szCs w:val="28"/>
        </w:rPr>
        <w:t>настольного</w:t>
      </w:r>
      <w:r w:rsidR="00DA25BC">
        <w:rPr>
          <w:rFonts w:cs="Times New Roman"/>
          <w:szCs w:val="28"/>
        </w:rPr>
        <w:t xml:space="preserve"> </w:t>
      </w:r>
      <w:r w:rsidRPr="00762D3A">
        <w:rPr>
          <w:rFonts w:cs="Times New Roman"/>
          <w:szCs w:val="28"/>
        </w:rPr>
        <w:t>гранулятора</w:t>
      </w:r>
      <w:r w:rsidR="00DA25BC">
        <w:rPr>
          <w:rFonts w:cs="Times New Roman"/>
          <w:szCs w:val="28"/>
        </w:rPr>
        <w:t xml:space="preserve"> </w:t>
      </w:r>
      <w:r w:rsidRPr="00762D3A">
        <w:rPr>
          <w:rFonts w:cs="Times New Roman"/>
          <w:szCs w:val="28"/>
        </w:rPr>
        <w:t>ГМ-100.</w:t>
      </w:r>
      <w:r w:rsidR="00DA25BC">
        <w:rPr>
          <w:rFonts w:cs="Times New Roman"/>
          <w:szCs w:val="28"/>
        </w:rPr>
        <w:t xml:space="preserve"> </w:t>
      </w:r>
      <w:r w:rsidRPr="00762D3A">
        <w:rPr>
          <w:rFonts w:cs="Times New Roman"/>
          <w:szCs w:val="28"/>
        </w:rPr>
        <w:t>Шихту</w:t>
      </w:r>
      <w:r w:rsidR="00DA25BC">
        <w:rPr>
          <w:rFonts w:cs="Times New Roman"/>
          <w:szCs w:val="28"/>
        </w:rPr>
        <w:t xml:space="preserve"> </w:t>
      </w:r>
      <w:r w:rsidRPr="00762D3A">
        <w:rPr>
          <w:rFonts w:cs="Times New Roman"/>
          <w:szCs w:val="28"/>
        </w:rPr>
        <w:t>продавливали</w:t>
      </w:r>
      <w:r w:rsidR="00DA25BC">
        <w:rPr>
          <w:rFonts w:cs="Times New Roman"/>
          <w:szCs w:val="28"/>
        </w:rPr>
        <w:t xml:space="preserve"> </w:t>
      </w:r>
      <w:r w:rsidRPr="00762D3A">
        <w:rPr>
          <w:rFonts w:cs="Times New Roman"/>
          <w:szCs w:val="28"/>
        </w:rPr>
        <w:t>через</w:t>
      </w:r>
      <w:r w:rsidR="00DA25BC">
        <w:rPr>
          <w:rFonts w:cs="Times New Roman"/>
          <w:szCs w:val="28"/>
        </w:rPr>
        <w:t xml:space="preserve"> </w:t>
      </w:r>
      <w:r w:rsidRPr="00762D3A">
        <w:rPr>
          <w:rFonts w:cs="Times New Roman"/>
          <w:szCs w:val="28"/>
        </w:rPr>
        <w:t>матрицу</w:t>
      </w:r>
      <w:r w:rsidR="00DA25BC">
        <w:rPr>
          <w:rFonts w:cs="Times New Roman"/>
          <w:szCs w:val="28"/>
        </w:rPr>
        <w:t xml:space="preserve"> </w:t>
      </w:r>
      <w:r w:rsidRPr="00762D3A">
        <w:rPr>
          <w:rFonts w:cs="Times New Roman"/>
          <w:szCs w:val="28"/>
        </w:rPr>
        <w:t>с</w:t>
      </w:r>
      <w:r w:rsidR="00DA25BC">
        <w:rPr>
          <w:rFonts w:cs="Times New Roman"/>
          <w:szCs w:val="28"/>
        </w:rPr>
        <w:t xml:space="preserve"> </w:t>
      </w:r>
      <w:r w:rsidRPr="00762D3A">
        <w:rPr>
          <w:rFonts w:cs="Times New Roman"/>
          <w:szCs w:val="28"/>
        </w:rPr>
        <w:t>образованием</w:t>
      </w:r>
      <w:r w:rsidR="00DA25BC">
        <w:rPr>
          <w:rFonts w:cs="Times New Roman"/>
          <w:szCs w:val="28"/>
        </w:rPr>
        <w:t xml:space="preserve"> </w:t>
      </w:r>
      <w:r w:rsidRPr="00762D3A">
        <w:rPr>
          <w:rFonts w:cs="Times New Roman"/>
          <w:szCs w:val="28"/>
        </w:rPr>
        <w:t>экструдата</w:t>
      </w:r>
      <w:r w:rsidR="00DA25BC">
        <w:rPr>
          <w:rFonts w:cs="Times New Roman"/>
          <w:szCs w:val="28"/>
        </w:rPr>
        <w:t xml:space="preserve"> </w:t>
      </w:r>
      <w:r w:rsidRPr="00762D3A">
        <w:rPr>
          <w:rFonts w:cs="Times New Roman"/>
          <w:szCs w:val="28"/>
        </w:rPr>
        <w:t>диаметром</w:t>
      </w:r>
      <w:r w:rsidR="00DA25BC">
        <w:rPr>
          <w:rFonts w:cs="Times New Roman"/>
          <w:szCs w:val="28"/>
        </w:rPr>
        <w:t xml:space="preserve"> </w:t>
      </w:r>
      <w:r w:rsidRPr="00762D3A">
        <w:rPr>
          <w:rFonts w:cs="Times New Roman"/>
          <w:szCs w:val="28"/>
        </w:rPr>
        <w:t>2,5</w:t>
      </w:r>
      <w:r w:rsidR="00DA25BC">
        <w:rPr>
          <w:rFonts w:cs="Times New Roman"/>
          <w:szCs w:val="28"/>
        </w:rPr>
        <w:t xml:space="preserve"> </w:t>
      </w:r>
      <w:r w:rsidRPr="00762D3A">
        <w:rPr>
          <w:rFonts w:cs="Times New Roman"/>
          <w:szCs w:val="28"/>
        </w:rPr>
        <w:t>мм</w:t>
      </w:r>
      <w:r w:rsidR="00DA25BC">
        <w:rPr>
          <w:rFonts w:cs="Times New Roman"/>
          <w:szCs w:val="28"/>
        </w:rPr>
        <w:t xml:space="preserve"> </w:t>
      </w:r>
      <w:r w:rsidR="00D664B9">
        <w:rPr>
          <w:rFonts w:cs="Times New Roman"/>
          <w:szCs w:val="28"/>
        </w:rPr>
        <w:t>(рисунок</w:t>
      </w:r>
      <w:r w:rsidR="00DA25BC">
        <w:rPr>
          <w:rFonts w:cs="Times New Roman"/>
          <w:szCs w:val="28"/>
        </w:rPr>
        <w:t xml:space="preserve"> </w:t>
      </w:r>
      <w:r w:rsidR="00D664B9">
        <w:rPr>
          <w:szCs w:val="28"/>
        </w:rPr>
        <w:t>3</w:t>
      </w:r>
      <w:r w:rsidR="00D664B9" w:rsidRPr="00FE69E0">
        <w:rPr>
          <w:rFonts w:cs="Times New Roman"/>
          <w:szCs w:val="28"/>
        </w:rPr>
        <w:t>.</w:t>
      </w:r>
      <w:r w:rsidR="00D664B9">
        <w:rPr>
          <w:rFonts w:cs="Times New Roman"/>
          <w:szCs w:val="28"/>
        </w:rPr>
        <w:t>7</w:t>
      </w:r>
      <w:r w:rsidR="00D664B9" w:rsidRPr="00FE69E0">
        <w:rPr>
          <w:rFonts w:cs="Times New Roman"/>
          <w:szCs w:val="28"/>
        </w:rPr>
        <w:t>.</w:t>
      </w:r>
      <w:r w:rsidR="00D664B9">
        <w:rPr>
          <w:rFonts w:cs="Times New Roman"/>
          <w:szCs w:val="28"/>
        </w:rPr>
        <w:t>3)</w:t>
      </w:r>
      <w:r w:rsidRPr="00762D3A">
        <w:rPr>
          <w:rFonts w:cs="Times New Roman"/>
          <w:szCs w:val="28"/>
        </w:rPr>
        <w:t>.</w:t>
      </w:r>
    </w:p>
    <w:p w14:paraId="38F42A36" w14:textId="77777777" w:rsidR="00996DFB" w:rsidRDefault="00996DFB" w:rsidP="00996DFB">
      <w:pPr>
        <w:spacing w:after="0"/>
        <w:ind w:firstLine="708"/>
        <w:jc w:val="both"/>
        <w:rPr>
          <w:rFonts w:cs="Times New Roman"/>
          <w:szCs w:val="28"/>
        </w:rPr>
      </w:pPr>
    </w:p>
    <w:p w14:paraId="4586AA18" w14:textId="77777777" w:rsidR="00EF4048" w:rsidRDefault="00EF4048" w:rsidP="00996DFB">
      <w:pPr>
        <w:spacing w:after="0"/>
        <w:ind w:firstLine="708"/>
        <w:jc w:val="both"/>
        <w:rPr>
          <w:rFonts w:cs="Times New Roman"/>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4"/>
      </w:tblGrid>
      <w:tr w:rsidR="00996DFB" w14:paraId="566AC7AB" w14:textId="77777777" w:rsidTr="00DA25BC">
        <w:tc>
          <w:tcPr>
            <w:tcW w:w="9344" w:type="dxa"/>
          </w:tcPr>
          <w:p w14:paraId="0A0422C0" w14:textId="77777777" w:rsidR="00996DFB" w:rsidRDefault="00996DFB" w:rsidP="00DA25BC">
            <w:pPr>
              <w:jc w:val="center"/>
              <w:rPr>
                <w:rFonts w:cs="Times New Roman"/>
                <w:szCs w:val="28"/>
              </w:rPr>
            </w:pPr>
            <w:r>
              <w:rPr>
                <w:noProof/>
                <w:lang w:eastAsia="ru-RU"/>
              </w:rPr>
              <mc:AlternateContent>
                <mc:Choice Requires="wps">
                  <w:drawing>
                    <wp:anchor distT="0" distB="0" distL="114300" distR="114300" simplePos="0" relativeHeight="251662336" behindDoc="0" locked="0" layoutInCell="1" allowOverlap="1" wp14:anchorId="7C7C732E" wp14:editId="4D5BA5C5">
                      <wp:simplePos x="0" y="0"/>
                      <wp:positionH relativeFrom="column">
                        <wp:posOffset>2692471</wp:posOffset>
                      </wp:positionH>
                      <wp:positionV relativeFrom="paragraph">
                        <wp:posOffset>1577112</wp:posOffset>
                      </wp:positionV>
                      <wp:extent cx="0" cy="363070"/>
                      <wp:effectExtent l="57150" t="0" r="57150" b="56515"/>
                      <wp:wrapNone/>
                      <wp:docPr id="816473461" name="Прямая со стрелкой 29"/>
                      <wp:cNvGraphicFramePr/>
                      <a:graphic xmlns:a="http://schemas.openxmlformats.org/drawingml/2006/main">
                        <a:graphicData uri="http://schemas.microsoft.com/office/word/2010/wordprocessingShape">
                          <wps:wsp>
                            <wps:cNvCnPr/>
                            <wps:spPr>
                              <a:xfrm>
                                <a:off x="0" y="0"/>
                                <a:ext cx="0" cy="36307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BF51C4D" id="_x0000_t32" coordsize="21600,21600" o:spt="32" o:oned="t" path="m,l21600,21600e" filled="f">
                      <v:path arrowok="t" fillok="f" o:connecttype="none"/>
                      <o:lock v:ext="edit" shapetype="t"/>
                    </v:shapetype>
                    <v:shape id="Прямая со стрелкой 29" o:spid="_x0000_s1026" type="#_x0000_t32" style="position:absolute;margin-left:212pt;margin-top:124.2pt;width:0;height:28.6pt;z-index:25166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" strokecolor="black [3200]" strokeweight="2.25pt">
                      <v:stroke endarrow="block" joinstyle="miter"/>
                    </v:shape>
                  </w:pict>
                </mc:Fallback>
              </mc:AlternateContent>
            </w:r>
            <w:r>
              <w:rPr>
                <w:noProof/>
                <w:lang w:eastAsia="ru-RU"/>
              </w:rPr>
              <w:drawing>
                <wp:inline distT="0" distB="0" distL="0" distR="0" wp14:anchorId="4FF34C5C" wp14:editId="43C53E70">
                  <wp:extent cx="1622507" cy="2494604"/>
                  <wp:effectExtent l="2223" t="0" r="0" b="0"/>
                  <wp:docPr id="293512852" name="Рисунок 293512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l="36879" t="5133" r="37466" b="24715"/>
                          <a:stretch/>
                        </pic:blipFill>
                        <pic:spPr bwMode="auto">
                          <a:xfrm rot="16200000">
                            <a:off x="0" y="0"/>
                            <a:ext cx="1637424" cy="2517539"/>
                          </a:xfrm>
                          <a:prstGeom prst="rect">
                            <a:avLst/>
                          </a:prstGeom>
                          <a:ln>
                            <a:noFill/>
                          </a:ln>
                          <a:extLst>
                            <a:ext uri="{53640926-AAD7-44D8-BBD7-CCE9431645EC}">
                              <a14:shadowObscured xmlns:a14="http://schemas.microsoft.com/office/drawing/2010/main"/>
                            </a:ext>
                          </a:extLst>
                        </pic:spPr>
                      </pic:pic>
                    </a:graphicData>
                  </a:graphic>
                </wp:inline>
              </w:drawing>
            </w:r>
          </w:p>
          <w:p w14:paraId="5BB5DE04" w14:textId="77777777" w:rsidR="00996DFB" w:rsidRDefault="00996DFB" w:rsidP="00DA25BC">
            <w:pPr>
              <w:jc w:val="center"/>
              <w:rPr>
                <w:rFonts w:cs="Times New Roman"/>
                <w:szCs w:val="28"/>
              </w:rPr>
            </w:pPr>
          </w:p>
          <w:p w14:paraId="6B13171E" w14:textId="77777777" w:rsidR="00996DFB" w:rsidRDefault="00996DFB" w:rsidP="00DA25BC">
            <w:pPr>
              <w:jc w:val="center"/>
              <w:rPr>
                <w:rFonts w:cs="Times New Roman"/>
                <w:szCs w:val="28"/>
              </w:rPr>
            </w:pPr>
          </w:p>
        </w:tc>
      </w:tr>
      <w:tr w:rsidR="00996DFB" w14:paraId="3F07261E" w14:textId="77777777" w:rsidTr="00DA25BC">
        <w:tc>
          <w:tcPr>
            <w:tcW w:w="9344" w:type="dxa"/>
          </w:tcPr>
          <w:p w14:paraId="597AC901" w14:textId="77777777" w:rsidR="00996DFB" w:rsidRDefault="00996DFB" w:rsidP="00DA25BC">
            <w:pPr>
              <w:jc w:val="center"/>
              <w:rPr>
                <w:rFonts w:cs="Times New Roman"/>
                <w:szCs w:val="28"/>
              </w:rPr>
            </w:pPr>
            <w:r>
              <w:rPr>
                <w:noProof/>
                <w:lang w:eastAsia="ru-RU"/>
              </w:rPr>
              <w:drawing>
                <wp:inline distT="0" distB="0" distL="0" distR="0" wp14:anchorId="00F92070" wp14:editId="705E22AE">
                  <wp:extent cx="2027208" cy="1255582"/>
                  <wp:effectExtent l="0" t="0" r="0" b="1905"/>
                  <wp:docPr id="1311238436" name="Рисунок 1311238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4" cstate="print">
                            <a:extLst>
                              <a:ext uri="{BEBA8EAE-BF5A-486C-A8C5-ECC9F3942E4B}">
                                <a14:imgProps xmlns:a14="http://schemas.microsoft.com/office/drawing/2010/main">
                                  <a14:imgLayer r:embed="rId145">
                                    <a14:imgEffect>
                                      <a14:brightnessContrast bright="20000" contrast="-40000"/>
                                    </a14:imgEffect>
                                  </a14:imgLayer>
                                </a14:imgProps>
                              </a:ext>
                              <a:ext uri="{28A0092B-C50C-407E-A947-70E740481C1C}">
                                <a14:useLocalDpi xmlns:a14="http://schemas.microsoft.com/office/drawing/2010/main" val="0"/>
                              </a:ext>
                            </a:extLst>
                          </a:blip>
                          <a:srcRect l="2405" t="7483" r="1550" b="13199"/>
                          <a:stretch/>
                        </pic:blipFill>
                        <pic:spPr bwMode="auto">
                          <a:xfrm>
                            <a:off x="0" y="0"/>
                            <a:ext cx="2045371" cy="126683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ru-RU"/>
              </w:rPr>
              <w:drawing>
                <wp:inline distT="0" distB="0" distL="0" distR="0" wp14:anchorId="66655DAD" wp14:editId="59C7B3F3">
                  <wp:extent cx="2467900" cy="1203511"/>
                  <wp:effectExtent l="0" t="0" r="889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10743" t="41263" r="4757" b="3791"/>
                          <a:stretch/>
                        </pic:blipFill>
                        <pic:spPr bwMode="auto">
                          <a:xfrm>
                            <a:off x="0" y="0"/>
                            <a:ext cx="2508331" cy="1223228"/>
                          </a:xfrm>
                          <a:prstGeom prst="rect">
                            <a:avLst/>
                          </a:prstGeom>
                          <a:noFill/>
                          <a:ln>
                            <a:noFill/>
                          </a:ln>
                          <a:extLst>
                            <a:ext uri="{53640926-AAD7-44D8-BBD7-CCE9431645EC}">
                              <a14:shadowObscured xmlns:a14="http://schemas.microsoft.com/office/drawing/2010/main"/>
                            </a:ext>
                          </a:extLst>
                        </pic:spPr>
                      </pic:pic>
                    </a:graphicData>
                  </a:graphic>
                </wp:inline>
              </w:drawing>
            </w:r>
          </w:p>
          <w:p w14:paraId="567E1C0E" w14:textId="77777777" w:rsidR="00996DFB" w:rsidRDefault="00996DFB" w:rsidP="00DA25BC">
            <w:pPr>
              <w:jc w:val="center"/>
              <w:rPr>
                <w:rFonts w:cs="Times New Roman"/>
                <w:szCs w:val="28"/>
              </w:rPr>
            </w:pPr>
          </w:p>
        </w:tc>
      </w:tr>
    </w:tbl>
    <w:p w14:paraId="104E2F5C" w14:textId="181D8ECA" w:rsidR="00996DFB" w:rsidRDefault="00996DFB" w:rsidP="00996DFB">
      <w:pPr>
        <w:spacing w:after="0"/>
        <w:jc w:val="center"/>
        <w:rPr>
          <w:rFonts w:cs="Times New Roman"/>
          <w:szCs w:val="28"/>
        </w:rPr>
      </w:pPr>
      <w:r>
        <w:rPr>
          <w:rFonts w:cs="Times New Roman"/>
          <w:szCs w:val="28"/>
        </w:rPr>
        <w:t>Рисунок</w:t>
      </w:r>
      <w:r w:rsidR="00DA25BC">
        <w:rPr>
          <w:rFonts w:cs="Times New Roman"/>
          <w:szCs w:val="28"/>
        </w:rPr>
        <w:t xml:space="preserve"> </w:t>
      </w:r>
      <w:r w:rsidR="00D664B9">
        <w:rPr>
          <w:szCs w:val="28"/>
        </w:rPr>
        <w:t>3</w:t>
      </w:r>
      <w:r w:rsidR="00D664B9" w:rsidRPr="00FE69E0">
        <w:rPr>
          <w:rFonts w:cs="Times New Roman"/>
          <w:szCs w:val="28"/>
        </w:rPr>
        <w:t>.</w:t>
      </w:r>
      <w:r w:rsidR="00D664B9">
        <w:rPr>
          <w:rFonts w:cs="Times New Roman"/>
          <w:szCs w:val="28"/>
        </w:rPr>
        <w:t>7</w:t>
      </w:r>
      <w:r w:rsidR="00D664B9" w:rsidRPr="00FE69E0">
        <w:rPr>
          <w:rFonts w:cs="Times New Roman"/>
          <w:szCs w:val="28"/>
        </w:rPr>
        <w:t>.</w:t>
      </w:r>
      <w:r w:rsidR="00D664B9">
        <w:rPr>
          <w:rFonts w:cs="Times New Roman"/>
          <w:szCs w:val="28"/>
        </w:rPr>
        <w:t>3</w:t>
      </w:r>
      <w:r w:rsidR="00DA25BC">
        <w:rPr>
          <w:rFonts w:cs="Times New Roman"/>
          <w:szCs w:val="28"/>
        </w:rPr>
        <w:t xml:space="preserve"> </w:t>
      </w:r>
      <w:r>
        <w:rPr>
          <w:rFonts w:cs="Times New Roman"/>
          <w:szCs w:val="28"/>
        </w:rPr>
        <w:t>–</w:t>
      </w:r>
      <w:r w:rsidR="00DA25BC">
        <w:rPr>
          <w:rFonts w:cs="Times New Roman"/>
          <w:szCs w:val="28"/>
        </w:rPr>
        <w:t xml:space="preserve"> </w:t>
      </w:r>
      <w:r>
        <w:rPr>
          <w:rFonts w:cs="Times New Roman"/>
          <w:szCs w:val="28"/>
        </w:rPr>
        <w:t>Ф</w:t>
      </w:r>
      <w:r w:rsidRPr="00DC62EB">
        <w:rPr>
          <w:rFonts w:cs="Times New Roman"/>
          <w:szCs w:val="28"/>
        </w:rPr>
        <w:t>ормова</w:t>
      </w:r>
      <w:r>
        <w:rPr>
          <w:rFonts w:cs="Times New Roman"/>
          <w:szCs w:val="28"/>
        </w:rPr>
        <w:t>ние</w:t>
      </w:r>
      <w:r w:rsidR="00DA25BC">
        <w:rPr>
          <w:rFonts w:cs="Times New Roman"/>
          <w:szCs w:val="28"/>
        </w:rPr>
        <w:t xml:space="preserve"> </w:t>
      </w:r>
      <w:r>
        <w:rPr>
          <w:rFonts w:cs="Times New Roman"/>
          <w:szCs w:val="28"/>
        </w:rPr>
        <w:t>гранулированных</w:t>
      </w:r>
      <w:r w:rsidR="00DA25BC">
        <w:rPr>
          <w:rFonts w:cs="Times New Roman"/>
          <w:szCs w:val="28"/>
        </w:rPr>
        <w:t xml:space="preserve"> </w:t>
      </w:r>
      <w:r>
        <w:rPr>
          <w:rFonts w:cs="Times New Roman"/>
          <w:szCs w:val="28"/>
        </w:rPr>
        <w:t>образцов</w:t>
      </w:r>
      <w:r w:rsidR="00DA25BC">
        <w:rPr>
          <w:rFonts w:cs="Times New Roman"/>
          <w:szCs w:val="28"/>
        </w:rPr>
        <w:t xml:space="preserve"> </w:t>
      </w:r>
      <w:r>
        <w:rPr>
          <w:rFonts w:cs="Times New Roman"/>
          <w:szCs w:val="28"/>
        </w:rPr>
        <w:t>экструзией</w:t>
      </w:r>
      <w:r w:rsidR="00DA25BC">
        <w:rPr>
          <w:rFonts w:cs="Times New Roman"/>
          <w:szCs w:val="28"/>
        </w:rPr>
        <w:t xml:space="preserve"> </w:t>
      </w:r>
    </w:p>
    <w:p w14:paraId="227B8376" w14:textId="77777777" w:rsidR="00996DFB" w:rsidRDefault="00996DFB" w:rsidP="00996DFB">
      <w:pPr>
        <w:spacing w:after="0"/>
        <w:ind w:firstLine="708"/>
        <w:jc w:val="both"/>
        <w:rPr>
          <w:rFonts w:cs="Times New Roman"/>
          <w:szCs w:val="28"/>
        </w:rPr>
      </w:pPr>
    </w:p>
    <w:p w14:paraId="776F11B1" w14:textId="3548C9C0" w:rsidR="00996DFB" w:rsidRDefault="00F2362F" w:rsidP="00996DFB">
      <w:pPr>
        <w:spacing w:after="0"/>
        <w:ind w:firstLine="708"/>
        <w:jc w:val="both"/>
        <w:rPr>
          <w:rFonts w:cs="Times New Roman"/>
          <w:szCs w:val="28"/>
        </w:rPr>
      </w:pPr>
      <w:r>
        <w:rPr>
          <w:rFonts w:cs="Times New Roman"/>
          <w:szCs w:val="28"/>
        </w:rPr>
        <w:t>Керамические</w:t>
      </w:r>
      <w:r w:rsidR="00DA25BC">
        <w:rPr>
          <w:rFonts w:cs="Times New Roman"/>
          <w:szCs w:val="28"/>
        </w:rPr>
        <w:t xml:space="preserve"> </w:t>
      </w:r>
      <w:r w:rsidR="00996DFB">
        <w:rPr>
          <w:rFonts w:cs="Times New Roman"/>
          <w:szCs w:val="28"/>
        </w:rPr>
        <w:t>системы</w:t>
      </w:r>
      <w:r w:rsidR="00DA25BC">
        <w:rPr>
          <w:rFonts w:cs="Times New Roman"/>
          <w:szCs w:val="28"/>
        </w:rPr>
        <w:t xml:space="preserve"> </w:t>
      </w:r>
      <w:r w:rsidR="00996DFB" w:rsidRPr="00762D3A">
        <w:rPr>
          <w:rFonts w:cs="Times New Roman"/>
          <w:szCs w:val="28"/>
        </w:rPr>
        <w:t>блочн</w:t>
      </w:r>
      <w:r w:rsidR="00996DFB">
        <w:rPr>
          <w:rFonts w:cs="Times New Roman"/>
          <w:szCs w:val="28"/>
        </w:rPr>
        <w:t>ой</w:t>
      </w:r>
      <w:r w:rsidR="00DA25BC">
        <w:rPr>
          <w:rFonts w:cs="Times New Roman"/>
          <w:szCs w:val="28"/>
        </w:rPr>
        <w:t xml:space="preserve"> </w:t>
      </w:r>
      <w:r w:rsidR="00996DFB">
        <w:rPr>
          <w:rFonts w:cs="Times New Roman"/>
          <w:szCs w:val="28"/>
        </w:rPr>
        <w:t>структуры</w:t>
      </w:r>
      <w:r w:rsidR="00DA25BC">
        <w:rPr>
          <w:rFonts w:cs="Times New Roman"/>
          <w:szCs w:val="28"/>
        </w:rPr>
        <w:t xml:space="preserve"> </w:t>
      </w:r>
      <w:r w:rsidR="00996DFB" w:rsidRPr="00762D3A">
        <w:rPr>
          <w:rFonts w:cs="Times New Roman"/>
          <w:szCs w:val="28"/>
        </w:rPr>
        <w:t>также</w:t>
      </w:r>
      <w:r w:rsidR="00DA25BC">
        <w:rPr>
          <w:rFonts w:cs="Times New Roman"/>
          <w:szCs w:val="28"/>
        </w:rPr>
        <w:t xml:space="preserve"> </w:t>
      </w:r>
      <w:r w:rsidR="00996DFB" w:rsidRPr="00762D3A">
        <w:rPr>
          <w:rFonts w:cs="Times New Roman"/>
          <w:szCs w:val="28"/>
        </w:rPr>
        <w:t>осуществляли</w:t>
      </w:r>
      <w:r w:rsidR="00DA25BC">
        <w:rPr>
          <w:rFonts w:cs="Times New Roman"/>
          <w:szCs w:val="28"/>
        </w:rPr>
        <w:t xml:space="preserve"> </w:t>
      </w:r>
      <w:r w:rsidR="00996DFB">
        <w:rPr>
          <w:rFonts w:cs="Times New Roman"/>
          <w:szCs w:val="28"/>
        </w:rPr>
        <w:t>экструзией</w:t>
      </w:r>
      <w:r w:rsidR="00DA25BC">
        <w:rPr>
          <w:rFonts w:cs="Times New Roman"/>
          <w:szCs w:val="28"/>
        </w:rPr>
        <w:t xml:space="preserve"> </w:t>
      </w:r>
      <w:r w:rsidR="00996DFB">
        <w:rPr>
          <w:rFonts w:cs="Times New Roman"/>
          <w:szCs w:val="28"/>
        </w:rPr>
        <w:t>в</w:t>
      </w:r>
      <w:r w:rsidR="00DA25BC">
        <w:rPr>
          <w:rFonts w:cs="Times New Roman"/>
          <w:szCs w:val="28"/>
        </w:rPr>
        <w:t xml:space="preserve"> </w:t>
      </w:r>
      <w:r w:rsidR="00996DFB" w:rsidRPr="00762D3A">
        <w:rPr>
          <w:rFonts w:cs="Times New Roman"/>
          <w:szCs w:val="28"/>
        </w:rPr>
        <w:t>стальн</w:t>
      </w:r>
      <w:r w:rsidR="00996DFB">
        <w:rPr>
          <w:rFonts w:cs="Times New Roman"/>
          <w:szCs w:val="28"/>
        </w:rPr>
        <w:t>ой</w:t>
      </w:r>
      <w:r w:rsidR="00DA25BC">
        <w:rPr>
          <w:rFonts w:cs="Times New Roman"/>
          <w:szCs w:val="28"/>
        </w:rPr>
        <w:t xml:space="preserve"> </w:t>
      </w:r>
      <w:r w:rsidR="00996DFB" w:rsidRPr="00762D3A">
        <w:rPr>
          <w:rFonts w:cs="Times New Roman"/>
          <w:szCs w:val="28"/>
        </w:rPr>
        <w:t>пресс-форм</w:t>
      </w:r>
      <w:r w:rsidR="00996DFB">
        <w:rPr>
          <w:rFonts w:cs="Times New Roman"/>
          <w:szCs w:val="28"/>
        </w:rPr>
        <w:t>е</w:t>
      </w:r>
      <w:r w:rsidR="00996DFB" w:rsidRPr="00762D3A">
        <w:rPr>
          <w:rFonts w:cs="Times New Roman"/>
          <w:szCs w:val="28"/>
        </w:rPr>
        <w:t>,</w:t>
      </w:r>
      <w:r w:rsidR="00DA25BC">
        <w:rPr>
          <w:rFonts w:cs="Times New Roman"/>
          <w:szCs w:val="28"/>
        </w:rPr>
        <w:t xml:space="preserve"> </w:t>
      </w:r>
      <w:r w:rsidR="00996DFB" w:rsidRPr="00762D3A">
        <w:rPr>
          <w:rFonts w:cs="Times New Roman"/>
          <w:szCs w:val="28"/>
        </w:rPr>
        <w:t>включающие</w:t>
      </w:r>
      <w:r w:rsidR="00DA25BC">
        <w:rPr>
          <w:rFonts w:cs="Times New Roman"/>
          <w:szCs w:val="28"/>
        </w:rPr>
        <w:t xml:space="preserve"> </w:t>
      </w:r>
      <w:r w:rsidR="00996DFB" w:rsidRPr="00762D3A">
        <w:rPr>
          <w:rFonts w:cs="Times New Roman"/>
          <w:szCs w:val="28"/>
        </w:rPr>
        <w:t>матрицу</w:t>
      </w:r>
      <w:r w:rsidR="00DA25BC">
        <w:rPr>
          <w:rFonts w:cs="Times New Roman"/>
          <w:szCs w:val="28"/>
        </w:rPr>
        <w:t xml:space="preserve"> </w:t>
      </w:r>
      <w:r w:rsidR="00996DFB" w:rsidRPr="00762D3A">
        <w:rPr>
          <w:rFonts w:cs="Times New Roman"/>
          <w:szCs w:val="28"/>
        </w:rPr>
        <w:t>с</w:t>
      </w:r>
      <w:r w:rsidR="00DA25BC">
        <w:rPr>
          <w:rFonts w:cs="Times New Roman"/>
          <w:szCs w:val="28"/>
        </w:rPr>
        <w:t xml:space="preserve"> </w:t>
      </w:r>
      <w:r w:rsidR="00996DFB" w:rsidRPr="00762D3A">
        <w:rPr>
          <w:rFonts w:cs="Times New Roman"/>
          <w:szCs w:val="28"/>
        </w:rPr>
        <w:t>формующим</w:t>
      </w:r>
      <w:r w:rsidR="00DA25BC">
        <w:rPr>
          <w:rFonts w:cs="Times New Roman"/>
          <w:szCs w:val="28"/>
        </w:rPr>
        <w:t xml:space="preserve"> </w:t>
      </w:r>
      <w:r w:rsidR="00996DFB" w:rsidRPr="00762D3A">
        <w:rPr>
          <w:rFonts w:cs="Times New Roman"/>
          <w:szCs w:val="28"/>
        </w:rPr>
        <w:t>пуансоном.</w:t>
      </w:r>
      <w:r w:rsidR="00DA25BC">
        <w:rPr>
          <w:rFonts w:cs="Times New Roman"/>
          <w:szCs w:val="28"/>
        </w:rPr>
        <w:t xml:space="preserve"> </w:t>
      </w:r>
      <w:r w:rsidR="00996DFB" w:rsidRPr="00D2392F">
        <w:rPr>
          <w:rFonts w:cs="Times New Roman"/>
          <w:szCs w:val="28"/>
        </w:rPr>
        <w:t>Процесс</w:t>
      </w:r>
      <w:r w:rsidR="00DA25BC">
        <w:rPr>
          <w:rFonts w:cs="Times New Roman"/>
          <w:szCs w:val="28"/>
        </w:rPr>
        <w:t xml:space="preserve"> </w:t>
      </w:r>
      <w:r w:rsidR="00996DFB" w:rsidRPr="00D2392F">
        <w:rPr>
          <w:rFonts w:cs="Times New Roman"/>
          <w:szCs w:val="28"/>
        </w:rPr>
        <w:t>экструзии</w:t>
      </w:r>
      <w:r w:rsidR="00DA25BC">
        <w:rPr>
          <w:rFonts w:cs="Times New Roman"/>
          <w:szCs w:val="28"/>
        </w:rPr>
        <w:t xml:space="preserve"> </w:t>
      </w:r>
      <w:r w:rsidR="00996DFB" w:rsidRPr="00D2392F">
        <w:rPr>
          <w:rFonts w:cs="Times New Roman"/>
          <w:szCs w:val="28"/>
        </w:rPr>
        <w:t>блочного</w:t>
      </w:r>
      <w:r w:rsidR="00DA25BC">
        <w:rPr>
          <w:rFonts w:cs="Times New Roman"/>
          <w:szCs w:val="28"/>
        </w:rPr>
        <w:t xml:space="preserve"> </w:t>
      </w:r>
      <w:r w:rsidR="00996DFB">
        <w:rPr>
          <w:rFonts w:cs="Times New Roman"/>
          <w:szCs w:val="28"/>
        </w:rPr>
        <w:t>образца</w:t>
      </w:r>
      <w:r w:rsidR="00DA25BC">
        <w:rPr>
          <w:rFonts w:cs="Times New Roman"/>
          <w:szCs w:val="28"/>
        </w:rPr>
        <w:t xml:space="preserve"> </w:t>
      </w:r>
      <w:r w:rsidR="00996DFB" w:rsidRPr="00D2392F">
        <w:rPr>
          <w:rFonts w:cs="Times New Roman"/>
          <w:szCs w:val="28"/>
        </w:rPr>
        <w:t>показан</w:t>
      </w:r>
      <w:r w:rsidR="00DA25BC">
        <w:rPr>
          <w:rFonts w:cs="Times New Roman"/>
          <w:szCs w:val="28"/>
        </w:rPr>
        <w:t xml:space="preserve"> </w:t>
      </w:r>
      <w:r w:rsidR="00996DFB" w:rsidRPr="00D2392F">
        <w:rPr>
          <w:rFonts w:cs="Times New Roman"/>
          <w:szCs w:val="28"/>
        </w:rPr>
        <w:t>на</w:t>
      </w:r>
      <w:r w:rsidR="00DA25BC">
        <w:rPr>
          <w:rFonts w:cs="Times New Roman"/>
          <w:szCs w:val="28"/>
        </w:rPr>
        <w:t xml:space="preserve"> </w:t>
      </w:r>
      <w:r w:rsidR="00996DFB" w:rsidRPr="00D2392F">
        <w:rPr>
          <w:rFonts w:cs="Times New Roman"/>
          <w:szCs w:val="28"/>
        </w:rPr>
        <w:t>рисунке</w:t>
      </w:r>
      <w:r w:rsidR="00DA25BC">
        <w:rPr>
          <w:rFonts w:cs="Times New Roman"/>
          <w:szCs w:val="28"/>
        </w:rPr>
        <w:t xml:space="preserve"> </w:t>
      </w:r>
      <w:r w:rsidR="00996DFB">
        <w:rPr>
          <w:rFonts w:cs="Times New Roman"/>
          <w:szCs w:val="28"/>
        </w:rPr>
        <w:t>3.</w:t>
      </w:r>
      <w:r w:rsidR="00D664B9">
        <w:rPr>
          <w:rFonts w:cs="Times New Roman"/>
          <w:szCs w:val="28"/>
        </w:rPr>
        <w:t>7</w:t>
      </w:r>
      <w:r w:rsidR="00996DFB">
        <w:rPr>
          <w:rFonts w:cs="Times New Roman"/>
          <w:szCs w:val="28"/>
        </w:rPr>
        <w:t>.</w:t>
      </w:r>
      <w:r w:rsidR="00D664B9">
        <w:rPr>
          <w:rFonts w:cs="Times New Roman"/>
          <w:szCs w:val="28"/>
        </w:rPr>
        <w:t>4</w:t>
      </w:r>
      <w:r w:rsidR="00996DFB" w:rsidRPr="00D2392F">
        <w:rPr>
          <w:rFonts w:cs="Times New Roman"/>
          <w:szCs w:val="28"/>
        </w:rPr>
        <w:t>.</w:t>
      </w:r>
    </w:p>
    <w:p w14:paraId="7B06AC9B" w14:textId="77777777" w:rsidR="00996DFB" w:rsidRDefault="00996DFB" w:rsidP="00996DFB">
      <w:pPr>
        <w:spacing w:after="0"/>
        <w:ind w:firstLine="708"/>
        <w:jc w:val="both"/>
        <w:rPr>
          <w:rFonts w:cs="Times New Roman"/>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4"/>
        <w:gridCol w:w="3486"/>
        <w:gridCol w:w="2954"/>
      </w:tblGrid>
      <w:tr w:rsidR="00996DFB" w:rsidRPr="00D2392F" w14:paraId="763DFB9B" w14:textId="77777777" w:rsidTr="00DA25BC">
        <w:tc>
          <w:tcPr>
            <w:tcW w:w="2914" w:type="dxa"/>
          </w:tcPr>
          <w:p w14:paraId="4A18B982" w14:textId="77777777" w:rsidR="00996DFB" w:rsidRPr="00D2392F" w:rsidRDefault="00996DFB" w:rsidP="00DA25BC">
            <w:pPr>
              <w:rPr>
                <w:szCs w:val="28"/>
              </w:rPr>
            </w:pPr>
            <w:r w:rsidRPr="00D2392F">
              <w:rPr>
                <w:noProof/>
                <w:szCs w:val="28"/>
                <w:lang w:eastAsia="ru-RU"/>
              </w:rPr>
              <w:drawing>
                <wp:inline distT="0" distB="0" distL="0" distR="0" wp14:anchorId="5D4F6604" wp14:editId="4A098124">
                  <wp:extent cx="1500026" cy="1444158"/>
                  <wp:effectExtent l="85090" t="86360" r="90170" b="71120"/>
                  <wp:docPr id="40" name="Рисунок 40" descr="C:\Users\User\Desktop\IMG-20201030-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IMG-20201030-WA0073.jpg"/>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5051230">
                            <a:off x="0" y="0"/>
                            <a:ext cx="1503910" cy="1447897"/>
                          </a:xfrm>
                          <a:prstGeom prst="rect">
                            <a:avLst/>
                          </a:prstGeom>
                          <a:noFill/>
                          <a:ln>
                            <a:noFill/>
                          </a:ln>
                        </pic:spPr>
                      </pic:pic>
                    </a:graphicData>
                  </a:graphic>
                </wp:inline>
              </w:drawing>
            </w:r>
          </w:p>
        </w:tc>
        <w:tc>
          <w:tcPr>
            <w:tcW w:w="3486" w:type="dxa"/>
          </w:tcPr>
          <w:p w14:paraId="31918C2A" w14:textId="77777777" w:rsidR="00996DFB" w:rsidRPr="00D2392F" w:rsidRDefault="00996DFB" w:rsidP="00DA25BC">
            <w:pPr>
              <w:rPr>
                <w:noProof/>
                <w:szCs w:val="28"/>
              </w:rPr>
            </w:pPr>
          </w:p>
          <w:p w14:paraId="37BAFC3A" w14:textId="77777777" w:rsidR="00996DFB" w:rsidRPr="00D2392F" w:rsidRDefault="00996DFB" w:rsidP="00DA25BC">
            <w:pPr>
              <w:rPr>
                <w:szCs w:val="28"/>
              </w:rPr>
            </w:pPr>
            <w:r w:rsidRPr="00D2392F">
              <w:rPr>
                <w:noProof/>
                <w:szCs w:val="28"/>
                <w:lang w:eastAsia="ru-RU"/>
              </w:rPr>
              <w:drawing>
                <wp:inline distT="0" distB="0" distL="0" distR="0" wp14:anchorId="69AC2C2D" wp14:editId="0D279BFC">
                  <wp:extent cx="2075920" cy="1141171"/>
                  <wp:effectExtent l="0" t="0" r="635" b="1905"/>
                  <wp:docPr id="41" name="Рисунок 41" descr="C:\Users\User\Desktop\Презентация Microsoft PowerPoint\Слай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Презентация Microsoft PowerPoint\Слайд1.JPG"/>
                          <pic:cNvPicPr>
                            <a:picLocks noChangeAspect="1" noChangeArrowheads="1"/>
                          </pic:cNvPicPr>
                        </pic:nvPicPr>
                        <pic:blipFill rotWithShape="1">
                          <a:blip r:embed="rId148" cstate="print">
                            <a:extLst>
                              <a:ext uri="{BEBA8EAE-BF5A-486C-A8C5-ECC9F3942E4B}">
                                <a14:imgProps xmlns:a14="http://schemas.microsoft.com/office/drawing/2010/main">
                                  <a14:imgLayer r:embed="rId149">
                                    <a14:imgEffect>
                                      <a14:brightnessContrast bright="20000" contrast="-20000"/>
                                    </a14:imgEffect>
                                  </a14:imgLayer>
                                </a14:imgProps>
                              </a:ext>
                              <a:ext uri="{28A0092B-C50C-407E-A947-70E740481C1C}">
                                <a14:useLocalDpi xmlns:a14="http://schemas.microsoft.com/office/drawing/2010/main" val="0"/>
                              </a:ext>
                            </a:extLst>
                          </a:blip>
                          <a:srcRect l="12100" t="24000" r="34600" b="36934"/>
                          <a:stretch/>
                        </pic:blipFill>
                        <pic:spPr bwMode="auto">
                          <a:xfrm>
                            <a:off x="0" y="0"/>
                            <a:ext cx="2082430" cy="11447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54" w:type="dxa"/>
          </w:tcPr>
          <w:p w14:paraId="1B6B162A" w14:textId="77777777" w:rsidR="00996DFB" w:rsidRPr="00D2392F" w:rsidRDefault="00996DFB" w:rsidP="00DA25BC">
            <w:pPr>
              <w:rPr>
                <w:szCs w:val="28"/>
              </w:rPr>
            </w:pPr>
            <w:r w:rsidRPr="00D2392F">
              <w:rPr>
                <w:noProof/>
                <w:szCs w:val="28"/>
                <w:lang w:eastAsia="ru-RU"/>
              </w:rPr>
              <w:drawing>
                <wp:inline distT="0" distB="0" distL="0" distR="0" wp14:anchorId="4397B9A9" wp14:editId="2EBA5B31">
                  <wp:extent cx="756070" cy="1150706"/>
                  <wp:effectExtent l="0" t="0" r="6350" b="0"/>
                  <wp:docPr id="47" name="Рисунок 47" descr="C:\Users\User\Desktop\IMG-20201030-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IMG-20201030-WA0057.jpg"/>
                          <pic:cNvPicPr>
                            <a:picLocks noChangeAspect="1" noChangeArrowheads="1"/>
                          </pic:cNvPicPr>
                        </pic:nvPicPr>
                        <pic:blipFill>
                          <a:blip r:embed="rId150" cstate="print">
                            <a:extLst>
                              <a:ext uri="{BEBA8EAE-BF5A-486C-A8C5-ECC9F3942E4B}">
                                <a14:imgProps xmlns:a14="http://schemas.microsoft.com/office/drawing/2010/main">
                                  <a14:imgLayer r:embed="rId151">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57400" cy="1152731"/>
                          </a:xfrm>
                          <a:prstGeom prst="rect">
                            <a:avLst/>
                          </a:prstGeom>
                          <a:noFill/>
                          <a:ln>
                            <a:noFill/>
                          </a:ln>
                        </pic:spPr>
                      </pic:pic>
                    </a:graphicData>
                  </a:graphic>
                </wp:inline>
              </w:drawing>
            </w:r>
            <w:r w:rsidRPr="00D2392F">
              <w:rPr>
                <w:noProof/>
                <w:szCs w:val="28"/>
                <w:lang w:eastAsia="ru-RU"/>
              </w:rPr>
              <w:drawing>
                <wp:inline distT="0" distB="0" distL="0" distR="0" wp14:anchorId="3E4935A0" wp14:editId="199B1843">
                  <wp:extent cx="1022061" cy="945222"/>
                  <wp:effectExtent l="0" t="0" r="6985" b="7620"/>
                  <wp:docPr id="48" name="Рисунок 48" descr="C:\Users\User\Desktop\IMG-20201030-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IMG-20201030-WA0059.jpg"/>
                          <pic:cNvPicPr>
                            <a:picLocks noChangeAspect="1" noChangeArrowheads="1"/>
                          </pic:cNvPicPr>
                        </pic:nvPicPr>
                        <pic:blipFill>
                          <a:blip r:embed="rId152" cstate="print">
                            <a:extLst>
                              <a:ext uri="{BEBA8EAE-BF5A-486C-A8C5-ECC9F3942E4B}">
                                <a14:imgProps xmlns:a14="http://schemas.microsoft.com/office/drawing/2010/main">
                                  <a14:imgLayer r:embed="rId153">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27032" cy="949819"/>
                          </a:xfrm>
                          <a:prstGeom prst="rect">
                            <a:avLst/>
                          </a:prstGeom>
                          <a:noFill/>
                          <a:ln>
                            <a:noFill/>
                          </a:ln>
                        </pic:spPr>
                      </pic:pic>
                    </a:graphicData>
                  </a:graphic>
                </wp:inline>
              </w:drawing>
            </w:r>
          </w:p>
        </w:tc>
      </w:tr>
      <w:tr w:rsidR="00996DFB" w:rsidRPr="00D2392F" w14:paraId="39F9138A" w14:textId="77777777" w:rsidTr="00DA25BC">
        <w:tc>
          <w:tcPr>
            <w:tcW w:w="2914" w:type="dxa"/>
          </w:tcPr>
          <w:p w14:paraId="42EA6BE9" w14:textId="77777777" w:rsidR="00996DFB" w:rsidRPr="00D2392F" w:rsidRDefault="00996DFB" w:rsidP="00DA25BC">
            <w:pPr>
              <w:jc w:val="center"/>
              <w:rPr>
                <w:noProof/>
                <w:szCs w:val="28"/>
              </w:rPr>
            </w:pPr>
            <w:r w:rsidRPr="00D2392F">
              <w:rPr>
                <w:noProof/>
                <w:szCs w:val="28"/>
              </w:rPr>
              <w:t>а</w:t>
            </w:r>
          </w:p>
        </w:tc>
        <w:tc>
          <w:tcPr>
            <w:tcW w:w="3486" w:type="dxa"/>
          </w:tcPr>
          <w:p w14:paraId="363A9433" w14:textId="77777777" w:rsidR="00996DFB" w:rsidRPr="00D2392F" w:rsidRDefault="00996DFB" w:rsidP="00DA25BC">
            <w:pPr>
              <w:jc w:val="center"/>
              <w:rPr>
                <w:noProof/>
                <w:szCs w:val="28"/>
              </w:rPr>
            </w:pPr>
            <w:r w:rsidRPr="00D2392F">
              <w:rPr>
                <w:noProof/>
                <w:szCs w:val="28"/>
              </w:rPr>
              <w:t>б</w:t>
            </w:r>
          </w:p>
        </w:tc>
        <w:tc>
          <w:tcPr>
            <w:tcW w:w="2954" w:type="dxa"/>
          </w:tcPr>
          <w:p w14:paraId="0054381B" w14:textId="77777777" w:rsidR="00996DFB" w:rsidRPr="00D2392F" w:rsidRDefault="00996DFB" w:rsidP="00DA25BC">
            <w:pPr>
              <w:jc w:val="center"/>
              <w:rPr>
                <w:noProof/>
                <w:szCs w:val="28"/>
              </w:rPr>
            </w:pPr>
            <w:r w:rsidRPr="00D2392F">
              <w:rPr>
                <w:noProof/>
                <w:szCs w:val="28"/>
              </w:rPr>
              <w:t>в</w:t>
            </w:r>
          </w:p>
        </w:tc>
      </w:tr>
    </w:tbl>
    <w:p w14:paraId="76FACD1F" w14:textId="77777777" w:rsidR="00C75331" w:rsidRDefault="00C75331" w:rsidP="00C75331">
      <w:pPr>
        <w:pStyle w:val="a7"/>
        <w:spacing w:after="0"/>
        <w:rPr>
          <w:rFonts w:cs="Times New Roman"/>
          <w:szCs w:val="28"/>
        </w:rPr>
      </w:pPr>
    </w:p>
    <w:p w14:paraId="501B18B1" w14:textId="5622E1D3" w:rsidR="00C75331" w:rsidRPr="00C75331" w:rsidRDefault="00C75331" w:rsidP="00C75331">
      <w:pPr>
        <w:pStyle w:val="a7"/>
        <w:numPr>
          <w:ilvl w:val="0"/>
          <w:numId w:val="14"/>
        </w:numPr>
        <w:spacing w:after="0"/>
        <w:jc w:val="center"/>
        <w:rPr>
          <w:rFonts w:cs="Times New Roman"/>
          <w:szCs w:val="28"/>
        </w:rPr>
      </w:pPr>
      <w:r w:rsidRPr="00C75331">
        <w:rPr>
          <w:rFonts w:cs="Times New Roman"/>
          <w:szCs w:val="28"/>
        </w:rPr>
        <w:t>матрица;</w:t>
      </w:r>
      <w:r w:rsidR="00DA25BC">
        <w:rPr>
          <w:rFonts w:cs="Times New Roman"/>
          <w:szCs w:val="28"/>
        </w:rPr>
        <w:t xml:space="preserve"> </w:t>
      </w:r>
      <w:r w:rsidRPr="00C75331">
        <w:rPr>
          <w:rFonts w:cs="Times New Roman"/>
          <w:szCs w:val="28"/>
        </w:rPr>
        <w:t>б)</w:t>
      </w:r>
      <w:r w:rsidR="00DA25BC">
        <w:rPr>
          <w:rFonts w:cs="Times New Roman"/>
          <w:szCs w:val="28"/>
        </w:rPr>
        <w:t xml:space="preserve"> </w:t>
      </w:r>
      <w:r w:rsidRPr="00C75331">
        <w:rPr>
          <w:rFonts w:cs="Times New Roman"/>
          <w:szCs w:val="28"/>
        </w:rPr>
        <w:t>процесс</w:t>
      </w:r>
      <w:r w:rsidR="00DA25BC">
        <w:rPr>
          <w:rFonts w:cs="Times New Roman"/>
          <w:szCs w:val="28"/>
        </w:rPr>
        <w:t xml:space="preserve"> </w:t>
      </w:r>
      <w:r w:rsidRPr="00C75331">
        <w:rPr>
          <w:rFonts w:cs="Times New Roman"/>
          <w:szCs w:val="28"/>
        </w:rPr>
        <w:t>экструзии,</w:t>
      </w:r>
      <w:r w:rsidR="00DA25BC">
        <w:rPr>
          <w:rFonts w:cs="Times New Roman"/>
          <w:szCs w:val="28"/>
        </w:rPr>
        <w:t xml:space="preserve"> </w:t>
      </w:r>
      <w:r w:rsidRPr="00C75331">
        <w:rPr>
          <w:rFonts w:cs="Times New Roman"/>
          <w:szCs w:val="28"/>
        </w:rPr>
        <w:t>в)</w:t>
      </w:r>
      <w:r w:rsidR="00DA25BC">
        <w:rPr>
          <w:rFonts w:cs="Times New Roman"/>
          <w:szCs w:val="28"/>
        </w:rPr>
        <w:t xml:space="preserve"> </w:t>
      </w:r>
      <w:r w:rsidRPr="00C75331">
        <w:rPr>
          <w:rFonts w:cs="Times New Roman"/>
          <w:szCs w:val="28"/>
        </w:rPr>
        <w:t>готовый</w:t>
      </w:r>
      <w:r w:rsidR="00DA25BC">
        <w:rPr>
          <w:rFonts w:cs="Times New Roman"/>
          <w:szCs w:val="28"/>
        </w:rPr>
        <w:t xml:space="preserve"> </w:t>
      </w:r>
      <w:r w:rsidRPr="00C75331">
        <w:rPr>
          <w:rFonts w:cs="Times New Roman"/>
          <w:szCs w:val="28"/>
        </w:rPr>
        <w:t>блочный</w:t>
      </w:r>
      <w:r w:rsidR="00DA25BC">
        <w:rPr>
          <w:rFonts w:cs="Times New Roman"/>
          <w:szCs w:val="28"/>
        </w:rPr>
        <w:t xml:space="preserve"> </w:t>
      </w:r>
      <w:r w:rsidRPr="00C75331">
        <w:rPr>
          <w:rFonts w:cs="Times New Roman"/>
          <w:szCs w:val="28"/>
        </w:rPr>
        <w:t>носитель</w:t>
      </w:r>
      <w:r w:rsidR="00DA25BC">
        <w:rPr>
          <w:rFonts w:cs="Times New Roman"/>
          <w:szCs w:val="28"/>
        </w:rPr>
        <w:t xml:space="preserve"> </w:t>
      </w:r>
      <w:r w:rsidRPr="00C75331">
        <w:rPr>
          <w:rFonts w:cs="Times New Roman"/>
          <w:szCs w:val="28"/>
        </w:rPr>
        <w:t>катализатора</w:t>
      </w:r>
      <w:r w:rsidR="00DA25BC">
        <w:rPr>
          <w:rFonts w:cs="Times New Roman"/>
          <w:szCs w:val="28"/>
        </w:rPr>
        <w:t xml:space="preserve"> </w:t>
      </w:r>
    </w:p>
    <w:p w14:paraId="236F63A9" w14:textId="54A0A51E" w:rsidR="00996DFB" w:rsidRPr="00C75331" w:rsidRDefault="00996DFB" w:rsidP="00C75331">
      <w:pPr>
        <w:pStyle w:val="a7"/>
        <w:spacing w:after="0"/>
        <w:rPr>
          <w:rFonts w:cs="Times New Roman"/>
          <w:szCs w:val="28"/>
        </w:rPr>
      </w:pPr>
      <w:r w:rsidRPr="00C75331">
        <w:rPr>
          <w:rFonts w:cs="Times New Roman"/>
          <w:szCs w:val="28"/>
        </w:rPr>
        <w:t>Рисунок</w:t>
      </w:r>
      <w:r w:rsidR="00DA25BC">
        <w:rPr>
          <w:rFonts w:cs="Times New Roman"/>
          <w:szCs w:val="28"/>
        </w:rPr>
        <w:t xml:space="preserve"> </w:t>
      </w:r>
      <w:r w:rsidRPr="00C75331">
        <w:rPr>
          <w:rFonts w:cs="Times New Roman"/>
          <w:szCs w:val="28"/>
        </w:rPr>
        <w:t>3.</w:t>
      </w:r>
      <w:r w:rsidR="00D664B9">
        <w:rPr>
          <w:rFonts w:cs="Times New Roman"/>
          <w:szCs w:val="28"/>
        </w:rPr>
        <w:t>7</w:t>
      </w:r>
      <w:r w:rsidRPr="00C75331">
        <w:rPr>
          <w:rFonts w:cs="Times New Roman"/>
          <w:szCs w:val="28"/>
        </w:rPr>
        <w:t>.</w:t>
      </w:r>
      <w:r w:rsidR="00D664B9">
        <w:rPr>
          <w:rFonts w:cs="Times New Roman"/>
          <w:szCs w:val="28"/>
        </w:rPr>
        <w:t>4</w:t>
      </w:r>
      <w:r w:rsidR="00DA25BC">
        <w:rPr>
          <w:rFonts w:cs="Times New Roman"/>
          <w:szCs w:val="28"/>
        </w:rPr>
        <w:t xml:space="preserve"> </w:t>
      </w:r>
      <w:r w:rsidRPr="00C75331">
        <w:rPr>
          <w:rFonts w:cs="Times New Roman"/>
          <w:szCs w:val="28"/>
        </w:rPr>
        <w:t>-</w:t>
      </w:r>
      <w:r w:rsidR="00DA25BC">
        <w:rPr>
          <w:rFonts w:cs="Times New Roman"/>
          <w:szCs w:val="28"/>
        </w:rPr>
        <w:t xml:space="preserve"> </w:t>
      </w:r>
      <w:r w:rsidRPr="00C75331">
        <w:rPr>
          <w:rFonts w:cs="Times New Roman"/>
          <w:szCs w:val="28"/>
        </w:rPr>
        <w:t>Процесс</w:t>
      </w:r>
      <w:r w:rsidR="00DA25BC">
        <w:rPr>
          <w:rFonts w:cs="Times New Roman"/>
          <w:szCs w:val="28"/>
        </w:rPr>
        <w:t xml:space="preserve"> </w:t>
      </w:r>
      <w:r w:rsidRPr="00C75331">
        <w:rPr>
          <w:rFonts w:cs="Times New Roman"/>
          <w:szCs w:val="28"/>
        </w:rPr>
        <w:t>экструзии</w:t>
      </w:r>
      <w:r w:rsidR="00DA25BC">
        <w:rPr>
          <w:rFonts w:cs="Times New Roman"/>
          <w:szCs w:val="28"/>
        </w:rPr>
        <w:t xml:space="preserve"> </w:t>
      </w:r>
      <w:r w:rsidRPr="00C75331">
        <w:rPr>
          <w:rFonts w:cs="Times New Roman"/>
          <w:szCs w:val="28"/>
        </w:rPr>
        <w:t>для</w:t>
      </w:r>
      <w:r w:rsidR="00DA25BC">
        <w:rPr>
          <w:rFonts w:cs="Times New Roman"/>
          <w:szCs w:val="28"/>
        </w:rPr>
        <w:t xml:space="preserve"> </w:t>
      </w:r>
      <w:r w:rsidRPr="00C75331">
        <w:rPr>
          <w:rFonts w:cs="Times New Roman"/>
          <w:szCs w:val="28"/>
        </w:rPr>
        <w:t>производства</w:t>
      </w:r>
      <w:r w:rsidR="00DA25BC">
        <w:rPr>
          <w:rFonts w:cs="Times New Roman"/>
          <w:szCs w:val="28"/>
        </w:rPr>
        <w:t xml:space="preserve"> </w:t>
      </w:r>
      <w:r w:rsidRPr="00C75331">
        <w:rPr>
          <w:rFonts w:cs="Times New Roman"/>
          <w:szCs w:val="28"/>
        </w:rPr>
        <w:t>блочных</w:t>
      </w:r>
      <w:r w:rsidR="00DA25BC">
        <w:rPr>
          <w:rFonts w:cs="Times New Roman"/>
          <w:szCs w:val="28"/>
        </w:rPr>
        <w:t xml:space="preserve"> </w:t>
      </w:r>
      <w:r w:rsidRPr="00C75331">
        <w:rPr>
          <w:rFonts w:cs="Times New Roman"/>
          <w:szCs w:val="28"/>
        </w:rPr>
        <w:t>систем:</w:t>
      </w:r>
    </w:p>
    <w:p w14:paraId="0CA6F50F" w14:textId="77777777" w:rsidR="00996DFB" w:rsidRDefault="00996DFB" w:rsidP="00996DFB">
      <w:pPr>
        <w:spacing w:after="0"/>
        <w:jc w:val="both"/>
        <w:rPr>
          <w:rFonts w:cs="Times New Roman"/>
          <w:szCs w:val="28"/>
        </w:rPr>
      </w:pPr>
    </w:p>
    <w:p w14:paraId="7C140ADA" w14:textId="1981BA63" w:rsidR="00996DFB" w:rsidRDefault="00996DFB" w:rsidP="00996DFB">
      <w:pPr>
        <w:spacing w:after="0"/>
        <w:ind w:firstLine="708"/>
        <w:jc w:val="both"/>
        <w:rPr>
          <w:rFonts w:cs="Times New Roman"/>
          <w:szCs w:val="28"/>
        </w:rPr>
      </w:pPr>
      <w:r w:rsidRPr="00476A6E">
        <w:rPr>
          <w:rFonts w:cs="Times New Roman"/>
          <w:szCs w:val="28"/>
        </w:rPr>
        <w:t>Особенностью</w:t>
      </w:r>
      <w:r w:rsidR="00DA25BC">
        <w:rPr>
          <w:rFonts w:cs="Times New Roman"/>
          <w:szCs w:val="28"/>
        </w:rPr>
        <w:t xml:space="preserve"> </w:t>
      </w:r>
      <w:r>
        <w:rPr>
          <w:rFonts w:cs="Times New Roman"/>
          <w:szCs w:val="28"/>
        </w:rPr>
        <w:t>предлагаемой</w:t>
      </w:r>
      <w:r w:rsidR="00DA25BC">
        <w:rPr>
          <w:rFonts w:cs="Times New Roman"/>
          <w:szCs w:val="28"/>
        </w:rPr>
        <w:t xml:space="preserve"> </w:t>
      </w:r>
      <w:r w:rsidRPr="00476A6E">
        <w:rPr>
          <w:rFonts w:cs="Times New Roman"/>
          <w:szCs w:val="28"/>
        </w:rPr>
        <w:t>технологии</w:t>
      </w:r>
      <w:r w:rsidR="00DA25BC">
        <w:rPr>
          <w:rFonts w:cs="Times New Roman"/>
          <w:szCs w:val="28"/>
        </w:rPr>
        <w:t xml:space="preserve"> </w:t>
      </w:r>
      <w:r w:rsidRPr="00476A6E">
        <w:rPr>
          <w:rFonts w:cs="Times New Roman"/>
          <w:szCs w:val="28"/>
        </w:rPr>
        <w:t>является</w:t>
      </w:r>
      <w:r w:rsidR="00DA25BC">
        <w:rPr>
          <w:rFonts w:cs="Times New Roman"/>
          <w:szCs w:val="28"/>
        </w:rPr>
        <w:t xml:space="preserve"> </w:t>
      </w:r>
      <w:r w:rsidRPr="00476A6E">
        <w:rPr>
          <w:rFonts w:cs="Times New Roman"/>
          <w:szCs w:val="28"/>
        </w:rPr>
        <w:t>возможность</w:t>
      </w:r>
      <w:r w:rsidR="00DA25BC">
        <w:rPr>
          <w:rFonts w:cs="Times New Roman"/>
          <w:szCs w:val="28"/>
        </w:rPr>
        <w:t xml:space="preserve"> </w:t>
      </w:r>
      <w:r w:rsidRPr="00476A6E">
        <w:rPr>
          <w:rFonts w:cs="Times New Roman"/>
          <w:szCs w:val="28"/>
        </w:rPr>
        <w:t>с</w:t>
      </w:r>
      <w:r w:rsidR="00DA25BC">
        <w:rPr>
          <w:rFonts w:cs="Times New Roman"/>
          <w:szCs w:val="28"/>
        </w:rPr>
        <w:t xml:space="preserve"> </w:t>
      </w:r>
      <w:r w:rsidRPr="00476A6E">
        <w:rPr>
          <w:rFonts w:cs="Times New Roman"/>
          <w:szCs w:val="28"/>
        </w:rPr>
        <w:t>помощью</w:t>
      </w:r>
      <w:r w:rsidR="00DA25BC">
        <w:rPr>
          <w:rFonts w:cs="Times New Roman"/>
          <w:szCs w:val="28"/>
        </w:rPr>
        <w:t xml:space="preserve"> </w:t>
      </w:r>
      <w:r>
        <w:rPr>
          <w:rFonts w:cs="Times New Roman"/>
          <w:szCs w:val="28"/>
        </w:rPr>
        <w:t>комбинированных</w:t>
      </w:r>
      <w:r w:rsidR="00DA25BC">
        <w:rPr>
          <w:rFonts w:cs="Times New Roman"/>
          <w:szCs w:val="28"/>
        </w:rPr>
        <w:t xml:space="preserve"> </w:t>
      </w:r>
      <w:r>
        <w:rPr>
          <w:rFonts w:cs="Times New Roman"/>
          <w:szCs w:val="28"/>
        </w:rPr>
        <w:t>методов</w:t>
      </w:r>
      <w:r w:rsidR="00DA25BC">
        <w:rPr>
          <w:rFonts w:cs="Times New Roman"/>
          <w:szCs w:val="28"/>
        </w:rPr>
        <w:t xml:space="preserve"> </w:t>
      </w:r>
      <w:r w:rsidRPr="00476A6E">
        <w:rPr>
          <w:rFonts w:cs="Times New Roman"/>
          <w:szCs w:val="28"/>
        </w:rPr>
        <w:t>порошковой</w:t>
      </w:r>
      <w:r w:rsidR="00DA25BC">
        <w:rPr>
          <w:rFonts w:cs="Times New Roman"/>
          <w:szCs w:val="28"/>
        </w:rPr>
        <w:t xml:space="preserve"> </w:t>
      </w:r>
      <w:r w:rsidRPr="00476A6E">
        <w:rPr>
          <w:rFonts w:cs="Times New Roman"/>
          <w:szCs w:val="28"/>
        </w:rPr>
        <w:t>металлургии</w:t>
      </w:r>
      <w:r w:rsidR="00DA25BC">
        <w:rPr>
          <w:rFonts w:cs="Times New Roman"/>
          <w:szCs w:val="28"/>
        </w:rPr>
        <w:t xml:space="preserve"> </w:t>
      </w:r>
      <w:r w:rsidRPr="00476A6E">
        <w:rPr>
          <w:rFonts w:cs="Times New Roman"/>
          <w:szCs w:val="28"/>
        </w:rPr>
        <w:t>получать</w:t>
      </w:r>
      <w:r w:rsidR="00DA25BC">
        <w:rPr>
          <w:rFonts w:cs="Times New Roman"/>
          <w:szCs w:val="28"/>
        </w:rPr>
        <w:t xml:space="preserve"> </w:t>
      </w:r>
      <w:r w:rsidRPr="00476A6E">
        <w:rPr>
          <w:rFonts w:cs="Times New Roman"/>
          <w:szCs w:val="28"/>
        </w:rPr>
        <w:t>образцы</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476A6E">
        <w:rPr>
          <w:rFonts w:cs="Times New Roman"/>
          <w:szCs w:val="28"/>
        </w:rPr>
        <w:t>материалов</w:t>
      </w:r>
      <w:r w:rsidR="00DA25BC">
        <w:rPr>
          <w:rFonts w:cs="Times New Roman"/>
          <w:szCs w:val="28"/>
        </w:rPr>
        <w:t xml:space="preserve"> </w:t>
      </w:r>
      <w:r w:rsidRPr="00476A6E">
        <w:rPr>
          <w:rFonts w:cs="Times New Roman"/>
          <w:szCs w:val="28"/>
        </w:rPr>
        <w:t>в</w:t>
      </w:r>
      <w:r w:rsidR="00DA25BC">
        <w:rPr>
          <w:rFonts w:cs="Times New Roman"/>
          <w:szCs w:val="28"/>
        </w:rPr>
        <w:t xml:space="preserve"> </w:t>
      </w:r>
      <w:r w:rsidRPr="00476A6E">
        <w:rPr>
          <w:rFonts w:cs="Times New Roman"/>
          <w:szCs w:val="28"/>
        </w:rPr>
        <w:t>виде</w:t>
      </w:r>
      <w:r w:rsidR="00DA25BC">
        <w:rPr>
          <w:rFonts w:cs="Times New Roman"/>
          <w:szCs w:val="28"/>
        </w:rPr>
        <w:t xml:space="preserve"> </w:t>
      </w:r>
      <w:r w:rsidR="005A0A22">
        <w:rPr>
          <w:rFonts w:cs="Times New Roman"/>
          <w:szCs w:val="28"/>
        </w:rPr>
        <w:t>плитки</w:t>
      </w:r>
      <w:r>
        <w:rPr>
          <w:rFonts w:cs="Times New Roman"/>
          <w:szCs w:val="28"/>
        </w:rPr>
        <w:t>,</w:t>
      </w:r>
      <w:r w:rsidR="00DA25BC">
        <w:rPr>
          <w:rFonts w:cs="Times New Roman"/>
          <w:szCs w:val="28"/>
        </w:rPr>
        <w:t xml:space="preserve"> </w:t>
      </w:r>
      <w:r w:rsidRPr="00476A6E">
        <w:rPr>
          <w:rFonts w:cs="Times New Roman"/>
          <w:szCs w:val="28"/>
        </w:rPr>
        <w:t>кирпичей,</w:t>
      </w:r>
      <w:r w:rsidR="00DA25BC">
        <w:rPr>
          <w:rFonts w:cs="Times New Roman"/>
          <w:szCs w:val="28"/>
        </w:rPr>
        <w:t xml:space="preserve"> </w:t>
      </w:r>
      <w:r w:rsidRPr="00476A6E">
        <w:rPr>
          <w:rFonts w:cs="Times New Roman"/>
          <w:szCs w:val="28"/>
        </w:rPr>
        <w:t>гранул,</w:t>
      </w:r>
      <w:r w:rsidR="00DA25BC">
        <w:rPr>
          <w:rFonts w:cs="Times New Roman"/>
          <w:szCs w:val="28"/>
        </w:rPr>
        <w:t xml:space="preserve"> </w:t>
      </w:r>
      <w:r w:rsidRPr="00476A6E">
        <w:rPr>
          <w:rFonts w:cs="Times New Roman"/>
          <w:szCs w:val="28"/>
        </w:rPr>
        <w:t>таблеток</w:t>
      </w:r>
      <w:r w:rsidR="00DA25BC">
        <w:rPr>
          <w:rFonts w:cs="Times New Roman"/>
          <w:szCs w:val="28"/>
        </w:rPr>
        <w:t xml:space="preserve"> </w:t>
      </w:r>
      <w:r w:rsidRPr="00476A6E">
        <w:rPr>
          <w:rFonts w:cs="Times New Roman"/>
          <w:szCs w:val="28"/>
        </w:rPr>
        <w:t>и</w:t>
      </w:r>
      <w:r w:rsidR="00DA25BC">
        <w:rPr>
          <w:rFonts w:cs="Times New Roman"/>
          <w:szCs w:val="28"/>
        </w:rPr>
        <w:t xml:space="preserve"> </w:t>
      </w:r>
      <w:r w:rsidRPr="00476A6E">
        <w:rPr>
          <w:rFonts w:cs="Times New Roman"/>
          <w:szCs w:val="28"/>
        </w:rPr>
        <w:t>блоков</w:t>
      </w:r>
      <w:r w:rsidR="00DA25BC">
        <w:rPr>
          <w:rFonts w:cs="Times New Roman"/>
          <w:szCs w:val="28"/>
        </w:rPr>
        <w:t xml:space="preserve"> </w:t>
      </w:r>
      <w:r w:rsidRPr="00476A6E">
        <w:rPr>
          <w:rFonts w:cs="Times New Roman"/>
          <w:szCs w:val="28"/>
        </w:rPr>
        <w:t>из</w:t>
      </w:r>
      <w:r w:rsidR="00DA25BC">
        <w:rPr>
          <w:rFonts w:cs="Times New Roman"/>
          <w:szCs w:val="28"/>
        </w:rPr>
        <w:t xml:space="preserve"> </w:t>
      </w:r>
      <w:r w:rsidRPr="00476A6E">
        <w:rPr>
          <w:rFonts w:cs="Times New Roman"/>
          <w:szCs w:val="28"/>
        </w:rPr>
        <w:t>одного</w:t>
      </w:r>
      <w:r w:rsidR="00DA25BC">
        <w:rPr>
          <w:rFonts w:cs="Times New Roman"/>
          <w:szCs w:val="28"/>
        </w:rPr>
        <w:t xml:space="preserve"> </w:t>
      </w:r>
      <w:r w:rsidRPr="00476A6E">
        <w:rPr>
          <w:rFonts w:cs="Times New Roman"/>
          <w:szCs w:val="28"/>
        </w:rPr>
        <w:t>состава</w:t>
      </w:r>
      <w:r w:rsidR="00DA25BC">
        <w:rPr>
          <w:rFonts w:cs="Times New Roman"/>
          <w:szCs w:val="28"/>
        </w:rPr>
        <w:t xml:space="preserve"> </w:t>
      </w:r>
      <w:r w:rsidRPr="00476A6E">
        <w:rPr>
          <w:rFonts w:cs="Times New Roman"/>
          <w:szCs w:val="28"/>
        </w:rPr>
        <w:t>смеси.</w:t>
      </w:r>
      <w:r w:rsidR="00DA25BC">
        <w:rPr>
          <w:rFonts w:cs="Times New Roman"/>
          <w:szCs w:val="28"/>
        </w:rPr>
        <w:t xml:space="preserve"> </w:t>
      </w:r>
      <w:r w:rsidRPr="00476A6E">
        <w:rPr>
          <w:rFonts w:cs="Times New Roman"/>
          <w:szCs w:val="28"/>
        </w:rPr>
        <w:t>Данная</w:t>
      </w:r>
      <w:r w:rsidR="00DA25BC">
        <w:rPr>
          <w:rFonts w:cs="Times New Roman"/>
          <w:szCs w:val="28"/>
        </w:rPr>
        <w:t xml:space="preserve"> </w:t>
      </w:r>
      <w:r w:rsidRPr="00476A6E">
        <w:rPr>
          <w:rFonts w:cs="Times New Roman"/>
          <w:szCs w:val="28"/>
        </w:rPr>
        <w:t>технология</w:t>
      </w:r>
      <w:r w:rsidR="00DA25BC">
        <w:rPr>
          <w:rFonts w:cs="Times New Roman"/>
          <w:szCs w:val="28"/>
        </w:rPr>
        <w:t xml:space="preserve"> </w:t>
      </w:r>
      <w:r w:rsidRPr="00476A6E">
        <w:rPr>
          <w:rFonts w:cs="Times New Roman"/>
          <w:szCs w:val="28"/>
        </w:rPr>
        <w:t>способствует</w:t>
      </w:r>
      <w:r w:rsidR="00DA25BC">
        <w:rPr>
          <w:rFonts w:cs="Times New Roman"/>
          <w:szCs w:val="28"/>
        </w:rPr>
        <w:t xml:space="preserve"> </w:t>
      </w:r>
      <w:r w:rsidRPr="00476A6E">
        <w:rPr>
          <w:rFonts w:cs="Times New Roman"/>
          <w:szCs w:val="28"/>
        </w:rPr>
        <w:t>не</w:t>
      </w:r>
      <w:r w:rsidR="00DA25BC">
        <w:rPr>
          <w:rFonts w:cs="Times New Roman"/>
          <w:szCs w:val="28"/>
        </w:rPr>
        <w:t xml:space="preserve"> </w:t>
      </w:r>
      <w:r w:rsidRPr="00476A6E">
        <w:rPr>
          <w:rFonts w:cs="Times New Roman"/>
          <w:szCs w:val="28"/>
        </w:rPr>
        <w:t>только</w:t>
      </w:r>
      <w:r w:rsidR="00DA25BC">
        <w:rPr>
          <w:rFonts w:cs="Times New Roman"/>
          <w:szCs w:val="28"/>
        </w:rPr>
        <w:t xml:space="preserve"> </w:t>
      </w:r>
      <w:r w:rsidRPr="00476A6E">
        <w:rPr>
          <w:rFonts w:cs="Times New Roman"/>
          <w:szCs w:val="28"/>
        </w:rPr>
        <w:t>снижению</w:t>
      </w:r>
      <w:r w:rsidR="00DA25BC">
        <w:rPr>
          <w:rFonts w:cs="Times New Roman"/>
          <w:szCs w:val="28"/>
        </w:rPr>
        <w:t xml:space="preserve"> </w:t>
      </w:r>
      <w:r w:rsidRPr="00476A6E">
        <w:rPr>
          <w:rFonts w:cs="Times New Roman"/>
          <w:szCs w:val="28"/>
        </w:rPr>
        <w:t>экологической</w:t>
      </w:r>
      <w:r w:rsidR="00DA25BC">
        <w:rPr>
          <w:rFonts w:cs="Times New Roman"/>
          <w:szCs w:val="28"/>
        </w:rPr>
        <w:t xml:space="preserve"> </w:t>
      </w:r>
      <w:r w:rsidRPr="00476A6E">
        <w:rPr>
          <w:rFonts w:cs="Times New Roman"/>
          <w:szCs w:val="28"/>
        </w:rPr>
        <w:t>нагрузки,</w:t>
      </w:r>
      <w:r w:rsidR="00DA25BC">
        <w:rPr>
          <w:rFonts w:cs="Times New Roman"/>
          <w:szCs w:val="28"/>
        </w:rPr>
        <w:t xml:space="preserve"> </w:t>
      </w:r>
      <w:r w:rsidRPr="00476A6E">
        <w:rPr>
          <w:rFonts w:cs="Times New Roman"/>
          <w:szCs w:val="28"/>
        </w:rPr>
        <w:t>но</w:t>
      </w:r>
      <w:r w:rsidR="00DA25BC">
        <w:rPr>
          <w:rFonts w:cs="Times New Roman"/>
          <w:szCs w:val="28"/>
        </w:rPr>
        <w:t xml:space="preserve"> </w:t>
      </w:r>
      <w:r w:rsidRPr="00476A6E">
        <w:rPr>
          <w:rFonts w:cs="Times New Roman"/>
          <w:szCs w:val="28"/>
        </w:rPr>
        <w:t>и</w:t>
      </w:r>
      <w:r w:rsidR="00DA25BC">
        <w:rPr>
          <w:rFonts w:cs="Times New Roman"/>
          <w:szCs w:val="28"/>
        </w:rPr>
        <w:t xml:space="preserve"> </w:t>
      </w:r>
      <w:r w:rsidRPr="00476A6E">
        <w:rPr>
          <w:rFonts w:cs="Times New Roman"/>
          <w:szCs w:val="28"/>
        </w:rPr>
        <w:t>созданию</w:t>
      </w:r>
      <w:r w:rsidR="00DA25BC">
        <w:rPr>
          <w:rFonts w:cs="Times New Roman"/>
          <w:szCs w:val="28"/>
        </w:rPr>
        <w:t xml:space="preserve"> </w:t>
      </w:r>
      <w:r w:rsidRPr="00476A6E">
        <w:rPr>
          <w:rFonts w:cs="Times New Roman"/>
          <w:szCs w:val="28"/>
        </w:rPr>
        <w:t>новых</w:t>
      </w:r>
      <w:r w:rsidR="00DA25BC">
        <w:rPr>
          <w:rFonts w:cs="Times New Roman"/>
          <w:szCs w:val="28"/>
        </w:rPr>
        <w:t xml:space="preserve"> </w:t>
      </w:r>
      <w:r w:rsidRPr="00476A6E">
        <w:rPr>
          <w:rFonts w:cs="Times New Roman"/>
          <w:szCs w:val="28"/>
        </w:rPr>
        <w:t>видов</w:t>
      </w:r>
      <w:r w:rsidR="00DA25BC">
        <w:rPr>
          <w:rFonts w:cs="Times New Roman"/>
          <w:szCs w:val="28"/>
        </w:rPr>
        <w:t xml:space="preserve"> </w:t>
      </w:r>
      <w:r w:rsidRPr="00476A6E">
        <w:rPr>
          <w:rFonts w:cs="Times New Roman"/>
          <w:szCs w:val="28"/>
        </w:rPr>
        <w:t>продукции</w:t>
      </w:r>
      <w:r w:rsidR="00DA25BC">
        <w:rPr>
          <w:rFonts w:cs="Times New Roman"/>
          <w:szCs w:val="28"/>
        </w:rPr>
        <w:t xml:space="preserve"> </w:t>
      </w:r>
      <w:r w:rsidRPr="00476A6E">
        <w:rPr>
          <w:rFonts w:cs="Times New Roman"/>
          <w:szCs w:val="28"/>
        </w:rPr>
        <w:t>с</w:t>
      </w:r>
      <w:r w:rsidR="00DA25BC">
        <w:rPr>
          <w:rFonts w:cs="Times New Roman"/>
          <w:szCs w:val="28"/>
        </w:rPr>
        <w:t xml:space="preserve"> </w:t>
      </w:r>
      <w:r w:rsidRPr="00476A6E">
        <w:rPr>
          <w:rFonts w:cs="Times New Roman"/>
          <w:szCs w:val="28"/>
        </w:rPr>
        <w:t>высокой</w:t>
      </w:r>
      <w:r w:rsidR="00DA25BC">
        <w:rPr>
          <w:rFonts w:cs="Times New Roman"/>
          <w:szCs w:val="28"/>
        </w:rPr>
        <w:t xml:space="preserve"> </w:t>
      </w:r>
      <w:r w:rsidRPr="00476A6E">
        <w:rPr>
          <w:rFonts w:cs="Times New Roman"/>
          <w:szCs w:val="28"/>
        </w:rPr>
        <w:t>добавленной</w:t>
      </w:r>
      <w:r w:rsidR="00DA25BC">
        <w:rPr>
          <w:rFonts w:cs="Times New Roman"/>
          <w:szCs w:val="28"/>
        </w:rPr>
        <w:t xml:space="preserve"> </w:t>
      </w:r>
      <w:r w:rsidRPr="00476A6E">
        <w:rPr>
          <w:rFonts w:cs="Times New Roman"/>
          <w:szCs w:val="28"/>
        </w:rPr>
        <w:t>стоимостью.</w:t>
      </w:r>
    </w:p>
    <w:p w14:paraId="27F14C31" w14:textId="77777777" w:rsidR="00996DFB" w:rsidRDefault="00996DFB" w:rsidP="00996DFB">
      <w:pPr>
        <w:tabs>
          <w:tab w:val="left" w:pos="709"/>
        </w:tabs>
        <w:spacing w:after="0"/>
        <w:jc w:val="both"/>
        <w:rPr>
          <w:noProof/>
          <w:szCs w:val="28"/>
          <w:lang w:eastAsia="ru-RU"/>
        </w:rPr>
      </w:pPr>
    </w:p>
    <w:p w14:paraId="6F04B9DB" w14:textId="5E058A66" w:rsidR="00996DFB" w:rsidRPr="00EC55B2" w:rsidRDefault="00DA25BC" w:rsidP="00996DFB">
      <w:pPr>
        <w:tabs>
          <w:tab w:val="left" w:pos="709"/>
        </w:tabs>
        <w:spacing w:after="0"/>
        <w:jc w:val="both"/>
        <w:rPr>
          <w:b/>
          <w:bCs/>
          <w:noProof/>
          <w:szCs w:val="28"/>
          <w:lang w:eastAsia="ru-RU"/>
        </w:rPr>
      </w:pPr>
      <w:r>
        <w:rPr>
          <w:b/>
          <w:bCs/>
          <w:noProof/>
          <w:szCs w:val="28"/>
          <w:lang w:eastAsia="ru-RU"/>
        </w:rPr>
        <w:t xml:space="preserve"> </w:t>
      </w:r>
      <w:r w:rsidR="00996DFB" w:rsidRPr="00EC55B2">
        <w:rPr>
          <w:b/>
          <w:bCs/>
          <w:noProof/>
          <w:szCs w:val="28"/>
          <w:lang w:eastAsia="ru-RU"/>
        </w:rPr>
        <w:t>3.8</w:t>
      </w:r>
      <w:r>
        <w:rPr>
          <w:b/>
          <w:bCs/>
          <w:noProof/>
          <w:szCs w:val="28"/>
          <w:lang w:eastAsia="ru-RU"/>
        </w:rPr>
        <w:t xml:space="preserve"> </w:t>
      </w:r>
      <w:r w:rsidR="00996DFB" w:rsidRPr="00EC55B2">
        <w:rPr>
          <w:b/>
          <w:bCs/>
          <w:noProof/>
          <w:szCs w:val="28"/>
          <w:lang w:eastAsia="ru-RU"/>
        </w:rPr>
        <w:t>Экономическая</w:t>
      </w:r>
      <w:r>
        <w:rPr>
          <w:b/>
          <w:bCs/>
          <w:noProof/>
          <w:szCs w:val="28"/>
          <w:lang w:eastAsia="ru-RU"/>
        </w:rPr>
        <w:t xml:space="preserve"> </w:t>
      </w:r>
      <w:r w:rsidR="00996DFB" w:rsidRPr="00EC55B2">
        <w:rPr>
          <w:b/>
          <w:bCs/>
          <w:noProof/>
          <w:szCs w:val="28"/>
          <w:lang w:eastAsia="ru-RU"/>
        </w:rPr>
        <w:t>эффективность</w:t>
      </w:r>
      <w:r>
        <w:rPr>
          <w:b/>
          <w:bCs/>
          <w:noProof/>
          <w:szCs w:val="28"/>
          <w:lang w:eastAsia="ru-RU"/>
        </w:rPr>
        <w:t xml:space="preserve"> </w:t>
      </w:r>
      <w:r w:rsidR="00996DFB" w:rsidRPr="00EC55B2">
        <w:rPr>
          <w:b/>
          <w:bCs/>
          <w:noProof/>
          <w:szCs w:val="28"/>
          <w:lang w:eastAsia="ru-RU"/>
        </w:rPr>
        <w:t>разработанной</w:t>
      </w:r>
      <w:r>
        <w:rPr>
          <w:b/>
          <w:bCs/>
          <w:noProof/>
          <w:szCs w:val="28"/>
          <w:lang w:eastAsia="ru-RU"/>
        </w:rPr>
        <w:t xml:space="preserve"> </w:t>
      </w:r>
      <w:r w:rsidR="00996DFB" w:rsidRPr="00EC55B2">
        <w:rPr>
          <w:b/>
          <w:bCs/>
          <w:noProof/>
          <w:szCs w:val="28"/>
          <w:lang w:eastAsia="ru-RU"/>
        </w:rPr>
        <w:t>технологии</w:t>
      </w:r>
      <w:r>
        <w:rPr>
          <w:b/>
          <w:bCs/>
          <w:noProof/>
          <w:szCs w:val="28"/>
          <w:lang w:eastAsia="ru-RU"/>
        </w:rPr>
        <w:t xml:space="preserve"> </w:t>
      </w:r>
      <w:r w:rsidR="00996DFB" w:rsidRPr="00EC55B2">
        <w:rPr>
          <w:b/>
          <w:bCs/>
          <w:noProof/>
          <w:szCs w:val="28"/>
          <w:lang w:eastAsia="ru-RU"/>
        </w:rPr>
        <w:t>получения</w:t>
      </w:r>
      <w:r>
        <w:rPr>
          <w:b/>
          <w:bCs/>
          <w:noProof/>
          <w:szCs w:val="28"/>
          <w:lang w:eastAsia="ru-RU"/>
        </w:rPr>
        <w:t xml:space="preserve"> </w:t>
      </w:r>
      <w:r w:rsidR="00996DFB" w:rsidRPr="00EC55B2">
        <w:rPr>
          <w:b/>
          <w:bCs/>
          <w:noProof/>
          <w:szCs w:val="28"/>
          <w:lang w:eastAsia="ru-RU"/>
        </w:rPr>
        <w:t>новых</w:t>
      </w:r>
      <w:r>
        <w:rPr>
          <w:b/>
          <w:bCs/>
          <w:noProof/>
          <w:szCs w:val="28"/>
          <w:lang w:eastAsia="ru-RU"/>
        </w:rPr>
        <w:t xml:space="preserve"> </w:t>
      </w:r>
      <w:r w:rsidR="00F2362F">
        <w:rPr>
          <w:b/>
          <w:bCs/>
          <w:noProof/>
          <w:szCs w:val="28"/>
          <w:lang w:eastAsia="ru-RU"/>
        </w:rPr>
        <w:t>керамических</w:t>
      </w:r>
      <w:r>
        <w:rPr>
          <w:b/>
          <w:bCs/>
          <w:noProof/>
          <w:szCs w:val="28"/>
          <w:lang w:eastAsia="ru-RU"/>
        </w:rPr>
        <w:t xml:space="preserve"> </w:t>
      </w:r>
      <w:r w:rsidR="00996DFB" w:rsidRPr="00EC55B2">
        <w:rPr>
          <w:b/>
          <w:bCs/>
          <w:noProof/>
          <w:szCs w:val="28"/>
          <w:lang w:eastAsia="ru-RU"/>
        </w:rPr>
        <w:t>материалов</w:t>
      </w:r>
    </w:p>
    <w:p w14:paraId="235B0065" w14:textId="04664C0F" w:rsidR="00996DFB" w:rsidRDefault="00DA25BC" w:rsidP="00996DFB">
      <w:pPr>
        <w:tabs>
          <w:tab w:val="left" w:pos="709"/>
        </w:tabs>
        <w:spacing w:after="0"/>
        <w:ind w:left="360"/>
        <w:jc w:val="center"/>
        <w:rPr>
          <w:szCs w:val="28"/>
        </w:rPr>
      </w:pPr>
      <w:r>
        <w:rPr>
          <w:rFonts w:eastAsia="Times New Roman"/>
          <w:snapToGrid w:val="0"/>
          <w:color w:val="000000"/>
          <w:w w:val="0"/>
          <w:sz w:val="0"/>
          <w:szCs w:val="0"/>
          <w:u w:color="000000"/>
          <w:bdr w:val="none" w:sz="0" w:space="0" w:color="000000"/>
          <w:shd w:val="clear" w:color="000000" w:fill="000000"/>
          <w:lang w:val="x-none" w:eastAsia="x-none" w:bidi="x-none"/>
        </w:rPr>
        <w:t xml:space="preserve"> </w:t>
      </w:r>
    </w:p>
    <w:p w14:paraId="096C6A05" w14:textId="41ABC2D0" w:rsidR="00996DFB" w:rsidRDefault="00996DFB" w:rsidP="00E743BE">
      <w:pPr>
        <w:tabs>
          <w:tab w:val="left" w:pos="851"/>
        </w:tabs>
        <w:spacing w:after="0"/>
        <w:ind w:firstLine="851"/>
        <w:jc w:val="both"/>
        <w:rPr>
          <w:rFonts w:cs="Times New Roman"/>
          <w:szCs w:val="28"/>
        </w:rPr>
      </w:pPr>
      <w:r w:rsidRPr="00AC5079">
        <w:rPr>
          <w:rFonts w:cs="Times New Roman"/>
          <w:szCs w:val="28"/>
        </w:rPr>
        <w:t>Одной</w:t>
      </w:r>
      <w:r w:rsidR="00DA25BC">
        <w:rPr>
          <w:rFonts w:cs="Times New Roman"/>
          <w:szCs w:val="28"/>
        </w:rPr>
        <w:t xml:space="preserve"> </w:t>
      </w:r>
      <w:r w:rsidRPr="00AC5079">
        <w:rPr>
          <w:rFonts w:cs="Times New Roman"/>
          <w:szCs w:val="28"/>
        </w:rPr>
        <w:t>из</w:t>
      </w:r>
      <w:r w:rsidR="00DA25BC">
        <w:rPr>
          <w:rFonts w:cs="Times New Roman"/>
          <w:szCs w:val="28"/>
        </w:rPr>
        <w:t xml:space="preserve"> </w:t>
      </w:r>
      <w:r w:rsidRPr="00AC5079">
        <w:rPr>
          <w:rFonts w:cs="Times New Roman"/>
          <w:szCs w:val="28"/>
        </w:rPr>
        <w:t>важнейших</w:t>
      </w:r>
      <w:r w:rsidR="00DA25BC">
        <w:rPr>
          <w:rFonts w:cs="Times New Roman"/>
          <w:szCs w:val="28"/>
        </w:rPr>
        <w:t xml:space="preserve"> </w:t>
      </w:r>
      <w:r w:rsidRPr="00AC5079">
        <w:rPr>
          <w:rFonts w:cs="Times New Roman"/>
          <w:szCs w:val="28"/>
        </w:rPr>
        <w:t>задач,</w:t>
      </w:r>
      <w:r w:rsidR="00DA25BC">
        <w:rPr>
          <w:rFonts w:cs="Times New Roman"/>
          <w:szCs w:val="28"/>
        </w:rPr>
        <w:t xml:space="preserve"> </w:t>
      </w:r>
      <w:r w:rsidRPr="00AC5079">
        <w:rPr>
          <w:rFonts w:cs="Times New Roman"/>
          <w:szCs w:val="28"/>
        </w:rPr>
        <w:t>стоящих</w:t>
      </w:r>
      <w:r w:rsidR="00DA25BC">
        <w:rPr>
          <w:rFonts w:cs="Times New Roman"/>
          <w:szCs w:val="28"/>
        </w:rPr>
        <w:t xml:space="preserve"> </w:t>
      </w:r>
      <w:r w:rsidRPr="00AC5079">
        <w:rPr>
          <w:rFonts w:cs="Times New Roman"/>
          <w:szCs w:val="28"/>
        </w:rPr>
        <w:t>перед</w:t>
      </w:r>
      <w:r w:rsidR="00DA25BC">
        <w:rPr>
          <w:rFonts w:cs="Times New Roman"/>
          <w:szCs w:val="28"/>
        </w:rPr>
        <w:t xml:space="preserve"> </w:t>
      </w:r>
      <w:r w:rsidRPr="00AC5079">
        <w:rPr>
          <w:rFonts w:cs="Times New Roman"/>
          <w:szCs w:val="28"/>
        </w:rPr>
        <w:t>промышленностью</w:t>
      </w:r>
      <w:r w:rsidR="00DA25BC">
        <w:rPr>
          <w:rFonts w:cs="Times New Roman"/>
          <w:szCs w:val="28"/>
        </w:rPr>
        <w:t xml:space="preserve"> </w:t>
      </w:r>
      <w:r w:rsidRPr="00AC5079">
        <w:rPr>
          <w:rFonts w:cs="Times New Roman"/>
          <w:szCs w:val="28"/>
        </w:rPr>
        <w:t>Казахстана</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условиях</w:t>
      </w:r>
      <w:r w:rsidR="00DA25BC">
        <w:rPr>
          <w:rFonts w:cs="Times New Roman"/>
          <w:szCs w:val="28"/>
        </w:rPr>
        <w:t xml:space="preserve"> </w:t>
      </w:r>
      <w:r w:rsidRPr="00AC5079">
        <w:rPr>
          <w:rFonts w:cs="Times New Roman"/>
          <w:szCs w:val="28"/>
        </w:rPr>
        <w:t>перехода</w:t>
      </w:r>
      <w:r w:rsidR="00DA25BC">
        <w:rPr>
          <w:rFonts w:cs="Times New Roman"/>
          <w:szCs w:val="28"/>
        </w:rPr>
        <w:t xml:space="preserve"> </w:t>
      </w:r>
      <w:r w:rsidRPr="00AC5079">
        <w:rPr>
          <w:rFonts w:cs="Times New Roman"/>
          <w:szCs w:val="28"/>
        </w:rPr>
        <w:t>к</w:t>
      </w:r>
      <w:r w:rsidR="00DA25BC">
        <w:rPr>
          <w:rFonts w:cs="Times New Roman"/>
          <w:szCs w:val="28"/>
        </w:rPr>
        <w:t xml:space="preserve"> </w:t>
      </w:r>
      <w:r w:rsidRPr="00AC5079">
        <w:rPr>
          <w:rFonts w:cs="Times New Roman"/>
          <w:szCs w:val="28"/>
        </w:rPr>
        <w:t>круговой</w:t>
      </w:r>
      <w:r w:rsidR="00DA25BC">
        <w:rPr>
          <w:rFonts w:cs="Times New Roman"/>
          <w:szCs w:val="28"/>
        </w:rPr>
        <w:t xml:space="preserve"> </w:t>
      </w:r>
      <w:r w:rsidRPr="00AC5079">
        <w:rPr>
          <w:rFonts w:cs="Times New Roman"/>
          <w:szCs w:val="28"/>
        </w:rPr>
        <w:t>экономике</w:t>
      </w:r>
      <w:r w:rsidR="00DA25BC">
        <w:rPr>
          <w:rFonts w:cs="Times New Roman"/>
          <w:szCs w:val="28"/>
        </w:rPr>
        <w:t xml:space="preserve"> </w:t>
      </w:r>
      <w:r w:rsidR="00AB02D3" w:rsidRPr="00AC5079">
        <w:rPr>
          <w:rFonts w:cs="Times New Roman"/>
          <w:szCs w:val="28"/>
        </w:rPr>
        <w:t>и</w:t>
      </w:r>
      <w:r w:rsidR="00DA25BC">
        <w:rPr>
          <w:rFonts w:cs="Times New Roman"/>
          <w:szCs w:val="28"/>
        </w:rPr>
        <w:t xml:space="preserve"> </w:t>
      </w:r>
      <w:r w:rsidR="00AB02D3" w:rsidRPr="00AC5079">
        <w:rPr>
          <w:rFonts w:cs="Times New Roman"/>
          <w:szCs w:val="28"/>
        </w:rPr>
        <w:t>устойчивому</w:t>
      </w:r>
      <w:r w:rsidR="00DA25BC">
        <w:rPr>
          <w:rFonts w:cs="Times New Roman"/>
          <w:szCs w:val="28"/>
        </w:rPr>
        <w:t xml:space="preserve"> </w:t>
      </w:r>
      <w:r w:rsidR="00AB02D3" w:rsidRPr="00AC5079">
        <w:rPr>
          <w:rFonts w:cs="Times New Roman"/>
          <w:szCs w:val="28"/>
        </w:rPr>
        <w:t>развитию,</w:t>
      </w:r>
      <w:r w:rsidR="00DA25BC">
        <w:rPr>
          <w:rFonts w:cs="Times New Roman"/>
          <w:szCs w:val="28"/>
        </w:rPr>
        <w:t xml:space="preserve"> </w:t>
      </w:r>
      <w:r w:rsidRPr="00AC5079">
        <w:rPr>
          <w:rFonts w:cs="Times New Roman"/>
          <w:szCs w:val="28"/>
        </w:rPr>
        <w:t>является</w:t>
      </w:r>
      <w:r w:rsidR="00DA25BC">
        <w:rPr>
          <w:rFonts w:cs="Times New Roman"/>
          <w:szCs w:val="28"/>
        </w:rPr>
        <w:t xml:space="preserve"> </w:t>
      </w:r>
      <w:r w:rsidRPr="00AC5079">
        <w:rPr>
          <w:rFonts w:cs="Times New Roman"/>
          <w:szCs w:val="28"/>
        </w:rPr>
        <w:t>разработка</w:t>
      </w:r>
      <w:r w:rsidR="00DA25BC">
        <w:rPr>
          <w:rFonts w:cs="Times New Roman"/>
          <w:szCs w:val="28"/>
        </w:rPr>
        <w:t xml:space="preserve"> </w:t>
      </w:r>
      <w:r w:rsidRPr="00AC5079">
        <w:rPr>
          <w:rFonts w:cs="Times New Roman"/>
          <w:szCs w:val="28"/>
        </w:rPr>
        <w:t>технологий</w:t>
      </w:r>
      <w:r w:rsidR="00DA25BC">
        <w:rPr>
          <w:rFonts w:cs="Times New Roman"/>
          <w:szCs w:val="28"/>
        </w:rPr>
        <w:t xml:space="preserve"> </w:t>
      </w:r>
      <w:r w:rsidRPr="00AC5079">
        <w:rPr>
          <w:rFonts w:cs="Times New Roman"/>
          <w:szCs w:val="28"/>
        </w:rPr>
        <w:t>эффективной</w:t>
      </w:r>
      <w:r w:rsidR="00DA25BC">
        <w:rPr>
          <w:rFonts w:cs="Times New Roman"/>
          <w:szCs w:val="28"/>
        </w:rPr>
        <w:t xml:space="preserve"> </w:t>
      </w:r>
      <w:r w:rsidRPr="00AC5079">
        <w:rPr>
          <w:rFonts w:cs="Times New Roman"/>
          <w:szCs w:val="28"/>
        </w:rPr>
        <w:t>переработки</w:t>
      </w:r>
      <w:r w:rsidR="00DA25BC">
        <w:rPr>
          <w:rFonts w:cs="Times New Roman"/>
          <w:szCs w:val="28"/>
        </w:rPr>
        <w:t xml:space="preserve"> </w:t>
      </w:r>
      <w:r w:rsidRPr="00AC5079">
        <w:rPr>
          <w:rFonts w:cs="Times New Roman"/>
          <w:szCs w:val="28"/>
        </w:rPr>
        <w:t>металлургических</w:t>
      </w:r>
      <w:r w:rsidR="00DA25BC">
        <w:rPr>
          <w:rFonts w:cs="Times New Roman"/>
          <w:szCs w:val="28"/>
        </w:rPr>
        <w:t xml:space="preserve"> </w:t>
      </w:r>
      <w:r w:rsidRPr="00AC5079">
        <w:rPr>
          <w:rFonts w:cs="Times New Roman"/>
          <w:szCs w:val="28"/>
        </w:rPr>
        <w:t>шлаков.</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рамках</w:t>
      </w:r>
      <w:r w:rsidR="00DA25BC">
        <w:rPr>
          <w:rFonts w:cs="Times New Roman"/>
          <w:szCs w:val="28"/>
        </w:rPr>
        <w:t xml:space="preserve"> </w:t>
      </w:r>
      <w:r w:rsidRPr="00AC5079">
        <w:rPr>
          <w:rFonts w:cs="Times New Roman"/>
          <w:szCs w:val="28"/>
        </w:rPr>
        <w:t>настоящей</w:t>
      </w:r>
      <w:r w:rsidR="00DA25BC">
        <w:rPr>
          <w:rFonts w:cs="Times New Roman"/>
          <w:szCs w:val="28"/>
        </w:rPr>
        <w:t xml:space="preserve"> </w:t>
      </w:r>
      <w:r w:rsidRPr="00AC5079">
        <w:rPr>
          <w:rFonts w:cs="Times New Roman"/>
          <w:szCs w:val="28"/>
        </w:rPr>
        <w:t>работы</w:t>
      </w:r>
      <w:r w:rsidR="00DA25BC">
        <w:rPr>
          <w:rFonts w:cs="Times New Roman"/>
          <w:szCs w:val="28"/>
        </w:rPr>
        <w:t xml:space="preserve"> </w:t>
      </w:r>
      <w:r w:rsidRPr="00AC5079">
        <w:rPr>
          <w:rFonts w:cs="Times New Roman"/>
          <w:szCs w:val="28"/>
        </w:rPr>
        <w:t>разработана</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предварительно</w:t>
      </w:r>
      <w:r w:rsidR="00DA25BC">
        <w:rPr>
          <w:rFonts w:cs="Times New Roman"/>
          <w:szCs w:val="28"/>
        </w:rPr>
        <w:t xml:space="preserve"> </w:t>
      </w:r>
      <w:r w:rsidRPr="00AC5079">
        <w:rPr>
          <w:rFonts w:cs="Times New Roman"/>
          <w:szCs w:val="28"/>
        </w:rPr>
        <w:t>оценена</w:t>
      </w:r>
      <w:r w:rsidR="00DA25BC">
        <w:rPr>
          <w:rFonts w:cs="Times New Roman"/>
          <w:szCs w:val="28"/>
        </w:rPr>
        <w:t xml:space="preserve"> </w:t>
      </w:r>
      <w:r w:rsidRPr="00AC5079">
        <w:rPr>
          <w:rFonts w:cs="Times New Roman"/>
          <w:szCs w:val="28"/>
        </w:rPr>
        <w:t>технология</w:t>
      </w:r>
      <w:r w:rsidR="00DA25BC">
        <w:rPr>
          <w:rFonts w:cs="Times New Roman"/>
          <w:szCs w:val="28"/>
        </w:rPr>
        <w:t xml:space="preserve"> </w:t>
      </w:r>
      <w:r w:rsidRPr="00AC5079">
        <w:rPr>
          <w:rFonts w:cs="Times New Roman"/>
          <w:szCs w:val="28"/>
        </w:rPr>
        <w:t>получения</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AC5079">
        <w:rPr>
          <w:rFonts w:cs="Times New Roman"/>
          <w:szCs w:val="28"/>
        </w:rPr>
        <w:t>материалов</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виде</w:t>
      </w:r>
      <w:r w:rsidR="00DA25BC">
        <w:rPr>
          <w:rFonts w:cs="Times New Roman"/>
          <w:szCs w:val="28"/>
        </w:rPr>
        <w:t xml:space="preserve"> </w:t>
      </w:r>
      <w:r w:rsidRPr="00AC5079">
        <w:rPr>
          <w:rFonts w:cs="Times New Roman"/>
          <w:szCs w:val="28"/>
        </w:rPr>
        <w:t>гранул,</w:t>
      </w:r>
      <w:r w:rsidR="00DA25BC">
        <w:rPr>
          <w:rFonts w:cs="Times New Roman"/>
          <w:szCs w:val="28"/>
        </w:rPr>
        <w:t xml:space="preserve"> </w:t>
      </w:r>
      <w:r w:rsidRPr="00AC5079">
        <w:rPr>
          <w:rFonts w:cs="Times New Roman"/>
          <w:szCs w:val="28"/>
        </w:rPr>
        <w:t>таблеток,</w:t>
      </w:r>
      <w:r w:rsidR="00DA25BC">
        <w:rPr>
          <w:rFonts w:cs="Times New Roman"/>
          <w:szCs w:val="28"/>
        </w:rPr>
        <w:t xml:space="preserve"> </w:t>
      </w:r>
      <w:r w:rsidRPr="00AC5079">
        <w:rPr>
          <w:rFonts w:cs="Times New Roman"/>
          <w:szCs w:val="28"/>
        </w:rPr>
        <w:t>блоков,</w:t>
      </w:r>
      <w:r w:rsidR="00DA25BC">
        <w:rPr>
          <w:rFonts w:cs="Times New Roman"/>
          <w:szCs w:val="28"/>
        </w:rPr>
        <w:t xml:space="preserve"> </w:t>
      </w:r>
      <w:r w:rsidRPr="00AC5079">
        <w:rPr>
          <w:rFonts w:cs="Times New Roman"/>
          <w:szCs w:val="28"/>
        </w:rPr>
        <w:t>лего-кирпичей</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005A0A22">
        <w:rPr>
          <w:rFonts w:cs="Times New Roman"/>
          <w:szCs w:val="28"/>
        </w:rPr>
        <w:t>плиток</w:t>
      </w:r>
      <w:r w:rsidRPr="00AC5079">
        <w:rPr>
          <w:rFonts w:cs="Times New Roman"/>
          <w:szCs w:val="28"/>
        </w:rPr>
        <w:t>.</w:t>
      </w:r>
      <w:r w:rsidR="00DA25BC">
        <w:rPr>
          <w:rFonts w:cs="Times New Roman"/>
          <w:szCs w:val="28"/>
        </w:rPr>
        <w:t xml:space="preserve"> </w:t>
      </w:r>
      <w:r w:rsidRPr="00AC5079">
        <w:rPr>
          <w:rFonts w:cs="Times New Roman"/>
          <w:szCs w:val="28"/>
        </w:rPr>
        <w:t>Отличительной</w:t>
      </w:r>
      <w:r w:rsidR="00DA25BC">
        <w:rPr>
          <w:rFonts w:cs="Times New Roman"/>
          <w:szCs w:val="28"/>
        </w:rPr>
        <w:t xml:space="preserve"> </w:t>
      </w:r>
      <w:r w:rsidRPr="00AC5079">
        <w:rPr>
          <w:rFonts w:cs="Times New Roman"/>
          <w:szCs w:val="28"/>
        </w:rPr>
        <w:t>особенностью</w:t>
      </w:r>
      <w:r w:rsidR="00DA25BC">
        <w:rPr>
          <w:rFonts w:cs="Times New Roman"/>
          <w:szCs w:val="28"/>
        </w:rPr>
        <w:t xml:space="preserve"> </w:t>
      </w:r>
      <w:r w:rsidRPr="00AC5079">
        <w:rPr>
          <w:rFonts w:cs="Times New Roman"/>
          <w:szCs w:val="28"/>
        </w:rPr>
        <w:t>предложенной</w:t>
      </w:r>
      <w:r w:rsidR="00DA25BC">
        <w:rPr>
          <w:rFonts w:cs="Times New Roman"/>
          <w:szCs w:val="28"/>
        </w:rPr>
        <w:t xml:space="preserve"> </w:t>
      </w:r>
      <w:r w:rsidRPr="00AC5079">
        <w:rPr>
          <w:rFonts w:cs="Times New Roman"/>
          <w:szCs w:val="28"/>
        </w:rPr>
        <w:t>технологии</w:t>
      </w:r>
      <w:r w:rsidR="00DA25BC">
        <w:rPr>
          <w:rFonts w:cs="Times New Roman"/>
          <w:szCs w:val="28"/>
        </w:rPr>
        <w:t xml:space="preserve"> </w:t>
      </w:r>
      <w:r w:rsidRPr="00AC5079">
        <w:rPr>
          <w:rFonts w:cs="Times New Roman"/>
          <w:szCs w:val="28"/>
        </w:rPr>
        <w:t>получение</w:t>
      </w:r>
      <w:r w:rsidR="00DA25BC">
        <w:rPr>
          <w:rFonts w:cs="Times New Roman"/>
          <w:szCs w:val="28"/>
        </w:rPr>
        <w:t xml:space="preserve"> </w:t>
      </w:r>
      <w:r w:rsidRPr="00AC5079">
        <w:rPr>
          <w:rFonts w:cs="Times New Roman"/>
          <w:szCs w:val="28"/>
        </w:rPr>
        <w:t>новых</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AC5079">
        <w:rPr>
          <w:rFonts w:cs="Times New Roman"/>
          <w:szCs w:val="28"/>
        </w:rPr>
        <w:t>материалов,</w:t>
      </w:r>
      <w:r w:rsidR="00DA25BC">
        <w:rPr>
          <w:rFonts w:cs="Times New Roman"/>
          <w:szCs w:val="28"/>
        </w:rPr>
        <w:t xml:space="preserve"> </w:t>
      </w:r>
      <w:r w:rsidRPr="00AC5079">
        <w:rPr>
          <w:rFonts w:cs="Times New Roman"/>
          <w:szCs w:val="28"/>
        </w:rPr>
        <w:t>которые</w:t>
      </w:r>
      <w:r w:rsidR="00DA25BC">
        <w:rPr>
          <w:rFonts w:cs="Times New Roman"/>
          <w:szCs w:val="28"/>
        </w:rPr>
        <w:t xml:space="preserve"> </w:t>
      </w:r>
      <w:r w:rsidRPr="00AC5079">
        <w:rPr>
          <w:rFonts w:cs="Times New Roman"/>
          <w:szCs w:val="28"/>
        </w:rPr>
        <w:t>могут</w:t>
      </w:r>
      <w:r w:rsidR="00DA25BC">
        <w:rPr>
          <w:rFonts w:cs="Times New Roman"/>
          <w:szCs w:val="28"/>
        </w:rPr>
        <w:t xml:space="preserve"> </w:t>
      </w:r>
      <w:r w:rsidRPr="00AC5079">
        <w:rPr>
          <w:rFonts w:cs="Times New Roman"/>
          <w:szCs w:val="28"/>
        </w:rPr>
        <w:t>быть</w:t>
      </w:r>
      <w:r w:rsidR="00DA25BC">
        <w:rPr>
          <w:rFonts w:cs="Times New Roman"/>
          <w:szCs w:val="28"/>
        </w:rPr>
        <w:t xml:space="preserve"> </w:t>
      </w:r>
      <w:r w:rsidRPr="00AC5079">
        <w:rPr>
          <w:rFonts w:cs="Times New Roman"/>
          <w:szCs w:val="28"/>
        </w:rPr>
        <w:t>использованы</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керамической</w:t>
      </w:r>
      <w:r w:rsidR="00DA25BC">
        <w:rPr>
          <w:rFonts w:cs="Times New Roman"/>
          <w:szCs w:val="28"/>
        </w:rPr>
        <w:t xml:space="preserve"> </w:t>
      </w:r>
      <w:r w:rsidRPr="00AC5079">
        <w:rPr>
          <w:rFonts w:cs="Times New Roman"/>
          <w:szCs w:val="28"/>
        </w:rPr>
        <w:t>промышленности,</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катализе,</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качестве</w:t>
      </w:r>
      <w:r w:rsidR="00DA25BC">
        <w:rPr>
          <w:rFonts w:cs="Times New Roman"/>
          <w:szCs w:val="28"/>
        </w:rPr>
        <w:t xml:space="preserve"> </w:t>
      </w:r>
      <w:r w:rsidRPr="00AC5079">
        <w:rPr>
          <w:rFonts w:cs="Times New Roman"/>
          <w:szCs w:val="28"/>
        </w:rPr>
        <w:t>сырья</w:t>
      </w:r>
      <w:r w:rsidR="00DA25BC">
        <w:rPr>
          <w:rFonts w:cs="Times New Roman"/>
          <w:szCs w:val="28"/>
        </w:rPr>
        <w:t xml:space="preserve"> </w:t>
      </w:r>
      <w:r w:rsidRPr="00AC5079">
        <w:rPr>
          <w:rFonts w:cs="Times New Roman"/>
          <w:szCs w:val="28"/>
        </w:rPr>
        <w:t>для</w:t>
      </w:r>
      <w:r w:rsidR="00DA25BC">
        <w:rPr>
          <w:rFonts w:cs="Times New Roman"/>
          <w:szCs w:val="28"/>
        </w:rPr>
        <w:t xml:space="preserve"> </w:t>
      </w:r>
      <w:r w:rsidRPr="00AC5079">
        <w:rPr>
          <w:rFonts w:cs="Times New Roman"/>
          <w:szCs w:val="28"/>
        </w:rPr>
        <w:t>производства</w:t>
      </w:r>
      <w:r w:rsidR="00DA25BC">
        <w:rPr>
          <w:rFonts w:cs="Times New Roman"/>
          <w:szCs w:val="28"/>
        </w:rPr>
        <w:t xml:space="preserve"> </w:t>
      </w:r>
      <w:r w:rsidRPr="00AC5079">
        <w:rPr>
          <w:rFonts w:cs="Times New Roman"/>
          <w:szCs w:val="28"/>
        </w:rPr>
        <w:t>строительных</w:t>
      </w:r>
      <w:r w:rsidR="00DA25BC">
        <w:rPr>
          <w:rFonts w:cs="Times New Roman"/>
          <w:szCs w:val="28"/>
        </w:rPr>
        <w:t xml:space="preserve"> </w:t>
      </w:r>
      <w:r w:rsidRPr="00AC5079">
        <w:rPr>
          <w:rFonts w:cs="Times New Roman"/>
          <w:szCs w:val="28"/>
        </w:rPr>
        <w:t>материалов,</w:t>
      </w:r>
      <w:r w:rsidR="00DA25BC">
        <w:rPr>
          <w:rFonts w:cs="Times New Roman"/>
          <w:szCs w:val="28"/>
        </w:rPr>
        <w:t xml:space="preserve"> </w:t>
      </w:r>
      <w:r w:rsidRPr="00AC5079">
        <w:rPr>
          <w:rFonts w:cs="Times New Roman"/>
          <w:szCs w:val="28"/>
        </w:rPr>
        <w:t>что</w:t>
      </w:r>
      <w:r w:rsidR="00DA25BC">
        <w:rPr>
          <w:rFonts w:cs="Times New Roman"/>
          <w:szCs w:val="28"/>
        </w:rPr>
        <w:t xml:space="preserve"> </w:t>
      </w:r>
      <w:r w:rsidRPr="00AC5079">
        <w:rPr>
          <w:rFonts w:cs="Times New Roman"/>
          <w:szCs w:val="28"/>
        </w:rPr>
        <w:t>обеспечивает</w:t>
      </w:r>
      <w:r w:rsidR="00DA25BC">
        <w:rPr>
          <w:rFonts w:cs="Times New Roman"/>
          <w:szCs w:val="28"/>
        </w:rPr>
        <w:t xml:space="preserve"> </w:t>
      </w:r>
      <w:r w:rsidRPr="00AC5079">
        <w:rPr>
          <w:rFonts w:cs="Times New Roman"/>
          <w:szCs w:val="28"/>
        </w:rPr>
        <w:t>высокую</w:t>
      </w:r>
      <w:r w:rsidR="00DA25BC">
        <w:rPr>
          <w:rFonts w:cs="Times New Roman"/>
          <w:szCs w:val="28"/>
        </w:rPr>
        <w:t xml:space="preserve"> </w:t>
      </w:r>
      <w:r w:rsidRPr="00AC5079">
        <w:rPr>
          <w:rFonts w:cs="Times New Roman"/>
          <w:szCs w:val="28"/>
        </w:rPr>
        <w:t>производственную</w:t>
      </w:r>
      <w:r w:rsidR="00DA25BC">
        <w:rPr>
          <w:rFonts w:cs="Times New Roman"/>
          <w:szCs w:val="28"/>
        </w:rPr>
        <w:t xml:space="preserve"> </w:t>
      </w:r>
      <w:r w:rsidRPr="00AC5079">
        <w:rPr>
          <w:rFonts w:cs="Times New Roman"/>
          <w:szCs w:val="28"/>
        </w:rPr>
        <w:t>универсальность</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экономическую</w:t>
      </w:r>
      <w:r w:rsidR="00DA25BC">
        <w:rPr>
          <w:rFonts w:cs="Times New Roman"/>
          <w:szCs w:val="28"/>
        </w:rPr>
        <w:t xml:space="preserve"> </w:t>
      </w:r>
      <w:r w:rsidRPr="00AC5079">
        <w:rPr>
          <w:rFonts w:cs="Times New Roman"/>
          <w:szCs w:val="28"/>
        </w:rPr>
        <w:t>эффективность.</w:t>
      </w:r>
    </w:p>
    <w:p w14:paraId="1F2BE81B" w14:textId="0752769C" w:rsidR="00996DFB" w:rsidRPr="00EC55B2" w:rsidRDefault="00996DFB" w:rsidP="00996DFB">
      <w:pPr>
        <w:tabs>
          <w:tab w:val="left" w:pos="851"/>
        </w:tabs>
        <w:spacing w:after="0"/>
        <w:ind w:firstLine="851"/>
        <w:jc w:val="both"/>
        <w:rPr>
          <w:rFonts w:cs="Times New Roman"/>
          <w:szCs w:val="28"/>
        </w:rPr>
      </w:pPr>
      <w:r w:rsidRPr="00AC5079">
        <w:rPr>
          <w:rFonts w:cs="Times New Roman"/>
          <w:szCs w:val="28"/>
        </w:rPr>
        <w:t>Проведённая</w:t>
      </w:r>
      <w:r w:rsidR="00DA25BC">
        <w:rPr>
          <w:rFonts w:cs="Times New Roman"/>
          <w:szCs w:val="28"/>
        </w:rPr>
        <w:t xml:space="preserve"> </w:t>
      </w:r>
      <w:r w:rsidRPr="00AC5079">
        <w:rPr>
          <w:rFonts w:cs="Times New Roman"/>
          <w:szCs w:val="28"/>
        </w:rPr>
        <w:t>технико-экономическая</w:t>
      </w:r>
      <w:r w:rsidR="00DA25BC">
        <w:rPr>
          <w:rFonts w:cs="Times New Roman"/>
          <w:szCs w:val="28"/>
        </w:rPr>
        <w:t xml:space="preserve"> </w:t>
      </w:r>
      <w:r w:rsidRPr="00AC5079">
        <w:rPr>
          <w:rFonts w:cs="Times New Roman"/>
          <w:szCs w:val="28"/>
        </w:rPr>
        <w:t>оценка</w:t>
      </w:r>
      <w:r w:rsidR="00DA25BC">
        <w:rPr>
          <w:rFonts w:cs="Times New Roman"/>
          <w:szCs w:val="28"/>
        </w:rPr>
        <w:t xml:space="preserve"> </w:t>
      </w:r>
      <w:r w:rsidRPr="00AC5079">
        <w:rPr>
          <w:rFonts w:cs="Times New Roman"/>
          <w:szCs w:val="28"/>
        </w:rPr>
        <w:t>направлена</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установление</w:t>
      </w:r>
      <w:r w:rsidR="00DA25BC">
        <w:rPr>
          <w:rFonts w:cs="Times New Roman"/>
          <w:szCs w:val="28"/>
        </w:rPr>
        <w:t xml:space="preserve"> </w:t>
      </w:r>
      <w:r w:rsidRPr="00AC5079">
        <w:rPr>
          <w:rFonts w:cs="Times New Roman"/>
          <w:szCs w:val="28"/>
        </w:rPr>
        <w:t>технической</w:t>
      </w:r>
      <w:r w:rsidR="00DA25BC">
        <w:rPr>
          <w:rFonts w:cs="Times New Roman"/>
          <w:szCs w:val="28"/>
        </w:rPr>
        <w:t xml:space="preserve"> </w:t>
      </w:r>
      <w:r w:rsidRPr="00AC5079">
        <w:rPr>
          <w:rFonts w:cs="Times New Roman"/>
          <w:szCs w:val="28"/>
        </w:rPr>
        <w:t>реализуемости,</w:t>
      </w:r>
      <w:r w:rsidR="00DA25BC">
        <w:rPr>
          <w:rFonts w:cs="Times New Roman"/>
          <w:szCs w:val="28"/>
        </w:rPr>
        <w:t xml:space="preserve"> </w:t>
      </w:r>
      <w:r w:rsidRPr="00AC5079">
        <w:rPr>
          <w:rFonts w:cs="Times New Roman"/>
          <w:szCs w:val="28"/>
        </w:rPr>
        <w:t>соответствия</w:t>
      </w:r>
      <w:r w:rsidR="00DA25BC">
        <w:rPr>
          <w:rFonts w:cs="Times New Roman"/>
          <w:szCs w:val="28"/>
        </w:rPr>
        <w:t xml:space="preserve"> </w:t>
      </w:r>
      <w:r w:rsidRPr="00AC5079">
        <w:rPr>
          <w:rFonts w:cs="Times New Roman"/>
          <w:szCs w:val="28"/>
        </w:rPr>
        <w:t>нормативным</w:t>
      </w:r>
      <w:r w:rsidR="00DA25BC">
        <w:rPr>
          <w:rFonts w:cs="Times New Roman"/>
          <w:szCs w:val="28"/>
        </w:rPr>
        <w:t xml:space="preserve"> </w:t>
      </w:r>
      <w:r w:rsidRPr="00AC5079">
        <w:rPr>
          <w:rFonts w:cs="Times New Roman"/>
          <w:szCs w:val="28"/>
        </w:rPr>
        <w:t>требованиям</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финансовой</w:t>
      </w:r>
      <w:r w:rsidR="00DA25BC">
        <w:rPr>
          <w:rFonts w:cs="Times New Roman"/>
          <w:szCs w:val="28"/>
        </w:rPr>
        <w:t xml:space="preserve"> </w:t>
      </w:r>
      <w:r w:rsidRPr="00AC5079">
        <w:rPr>
          <w:rFonts w:cs="Times New Roman"/>
          <w:szCs w:val="28"/>
        </w:rPr>
        <w:t>состоятельности</w:t>
      </w:r>
      <w:r w:rsidR="00DA25BC">
        <w:rPr>
          <w:rFonts w:cs="Times New Roman"/>
          <w:szCs w:val="28"/>
        </w:rPr>
        <w:t xml:space="preserve"> </w:t>
      </w:r>
      <w:r w:rsidRPr="00AC5079">
        <w:rPr>
          <w:rFonts w:cs="Times New Roman"/>
          <w:szCs w:val="28"/>
        </w:rPr>
        <w:t>предлагаемой</w:t>
      </w:r>
      <w:r w:rsidR="00DA25BC">
        <w:rPr>
          <w:rFonts w:cs="Times New Roman"/>
          <w:szCs w:val="28"/>
        </w:rPr>
        <w:t xml:space="preserve"> </w:t>
      </w:r>
      <w:r w:rsidRPr="00AC5079">
        <w:rPr>
          <w:rFonts w:cs="Times New Roman"/>
          <w:szCs w:val="28"/>
        </w:rPr>
        <w:t>технологии</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условиях</w:t>
      </w:r>
      <w:r w:rsidR="00DA25BC">
        <w:rPr>
          <w:rFonts w:cs="Times New Roman"/>
          <w:szCs w:val="28"/>
        </w:rPr>
        <w:t xml:space="preserve"> </w:t>
      </w:r>
      <w:r w:rsidRPr="00AC5079">
        <w:rPr>
          <w:rFonts w:cs="Times New Roman"/>
          <w:szCs w:val="28"/>
        </w:rPr>
        <w:t>малого</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среднего</w:t>
      </w:r>
      <w:r w:rsidR="00DA25BC">
        <w:rPr>
          <w:rFonts w:cs="Times New Roman"/>
          <w:szCs w:val="28"/>
        </w:rPr>
        <w:t xml:space="preserve"> </w:t>
      </w:r>
      <w:r w:rsidRPr="00AC5079">
        <w:rPr>
          <w:rFonts w:cs="Times New Roman"/>
          <w:szCs w:val="28"/>
        </w:rPr>
        <w:t>производства.</w:t>
      </w:r>
      <w:r w:rsidR="00DA25BC">
        <w:rPr>
          <w:rFonts w:cs="Times New Roman"/>
          <w:szCs w:val="28"/>
        </w:rPr>
        <w:t xml:space="preserve"> </w:t>
      </w:r>
      <w:r w:rsidRPr="00AC5079">
        <w:rPr>
          <w:rFonts w:cs="Times New Roman"/>
          <w:szCs w:val="28"/>
        </w:rPr>
        <w:t>Расчёты</w:t>
      </w:r>
      <w:r w:rsidR="00DA25BC">
        <w:rPr>
          <w:rFonts w:cs="Times New Roman"/>
          <w:szCs w:val="28"/>
        </w:rPr>
        <w:t xml:space="preserve"> </w:t>
      </w:r>
      <w:r w:rsidRPr="00AC5079">
        <w:rPr>
          <w:rFonts w:cs="Times New Roman"/>
          <w:szCs w:val="28"/>
        </w:rPr>
        <w:t>проведены</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основе</w:t>
      </w:r>
      <w:r w:rsidR="00DA25BC">
        <w:rPr>
          <w:rFonts w:cs="Times New Roman"/>
          <w:szCs w:val="28"/>
        </w:rPr>
        <w:t xml:space="preserve"> </w:t>
      </w:r>
      <w:r w:rsidRPr="00AC5079">
        <w:rPr>
          <w:rFonts w:cs="Times New Roman"/>
          <w:szCs w:val="28"/>
        </w:rPr>
        <w:t>фактических</w:t>
      </w:r>
      <w:r w:rsidR="00DA25BC">
        <w:rPr>
          <w:rFonts w:cs="Times New Roman"/>
          <w:szCs w:val="28"/>
        </w:rPr>
        <w:t xml:space="preserve"> </w:t>
      </w:r>
      <w:r w:rsidRPr="00AC5079">
        <w:rPr>
          <w:rFonts w:cs="Times New Roman"/>
          <w:szCs w:val="28"/>
        </w:rPr>
        <w:t>данных,</w:t>
      </w:r>
      <w:r w:rsidR="00DA25BC">
        <w:rPr>
          <w:rFonts w:cs="Times New Roman"/>
          <w:szCs w:val="28"/>
        </w:rPr>
        <w:t xml:space="preserve"> </w:t>
      </w:r>
      <w:r w:rsidRPr="00AC5079">
        <w:rPr>
          <w:rFonts w:cs="Times New Roman"/>
          <w:szCs w:val="28"/>
        </w:rPr>
        <w:t>полученных</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процессе</w:t>
      </w:r>
      <w:r w:rsidR="00DA25BC">
        <w:rPr>
          <w:rFonts w:cs="Times New Roman"/>
          <w:szCs w:val="28"/>
        </w:rPr>
        <w:t xml:space="preserve"> </w:t>
      </w:r>
      <w:r w:rsidRPr="00AC5079">
        <w:rPr>
          <w:rFonts w:cs="Times New Roman"/>
          <w:szCs w:val="28"/>
        </w:rPr>
        <w:t>экспериментальных</w:t>
      </w:r>
      <w:r w:rsidR="00DA25BC">
        <w:rPr>
          <w:rFonts w:cs="Times New Roman"/>
          <w:szCs w:val="28"/>
        </w:rPr>
        <w:t xml:space="preserve"> </w:t>
      </w:r>
      <w:r w:rsidRPr="00AC5079">
        <w:rPr>
          <w:rFonts w:cs="Times New Roman"/>
          <w:szCs w:val="28"/>
        </w:rPr>
        <w:t>испытаний</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анализа</w:t>
      </w:r>
      <w:r w:rsidR="00DA25BC">
        <w:rPr>
          <w:rFonts w:cs="Times New Roman"/>
          <w:szCs w:val="28"/>
        </w:rPr>
        <w:t xml:space="preserve"> </w:t>
      </w:r>
      <w:r w:rsidRPr="00AC5079">
        <w:rPr>
          <w:rFonts w:cs="Times New Roman"/>
          <w:szCs w:val="28"/>
        </w:rPr>
        <w:t>рынка</w:t>
      </w:r>
      <w:r w:rsidRPr="00AC5079">
        <w:rPr>
          <w:rFonts w:cs="Times New Roman"/>
          <w:szCs w:val="28"/>
          <w:lang w:val="kk-KZ"/>
        </w:rPr>
        <w:t>.</w:t>
      </w:r>
    </w:p>
    <w:p w14:paraId="727426AD" w14:textId="46FAC917" w:rsidR="00996DFB" w:rsidRPr="00AC5079" w:rsidRDefault="00996DFB" w:rsidP="00996DFB">
      <w:pPr>
        <w:tabs>
          <w:tab w:val="left" w:pos="851"/>
        </w:tabs>
        <w:spacing w:after="0"/>
        <w:ind w:firstLine="567"/>
        <w:jc w:val="both"/>
        <w:rPr>
          <w:rFonts w:cs="Times New Roman"/>
          <w:szCs w:val="28"/>
          <w:lang w:val="kk-KZ"/>
        </w:rPr>
      </w:pPr>
      <w:r w:rsidRPr="00AC5079">
        <w:rPr>
          <w:rFonts w:cs="Times New Roman"/>
          <w:szCs w:val="28"/>
          <w:lang w:val="kk-KZ"/>
        </w:rPr>
        <w:t>Методика</w:t>
      </w:r>
      <w:r w:rsidR="00DA25BC">
        <w:rPr>
          <w:rFonts w:cs="Times New Roman"/>
          <w:szCs w:val="28"/>
          <w:lang w:val="kk-KZ"/>
        </w:rPr>
        <w:t xml:space="preserve"> </w:t>
      </w:r>
      <w:r w:rsidRPr="00AC5079">
        <w:rPr>
          <w:rFonts w:cs="Times New Roman"/>
          <w:szCs w:val="28"/>
          <w:lang w:val="kk-KZ"/>
        </w:rPr>
        <w:t>оценки</w:t>
      </w:r>
      <w:r w:rsidR="00DA25BC">
        <w:rPr>
          <w:rFonts w:cs="Times New Roman"/>
          <w:szCs w:val="28"/>
          <w:lang w:val="kk-KZ"/>
        </w:rPr>
        <w:t xml:space="preserve"> </w:t>
      </w:r>
      <w:r w:rsidRPr="00AC5079">
        <w:rPr>
          <w:rFonts w:cs="Times New Roman"/>
          <w:szCs w:val="28"/>
          <w:lang w:val="kk-KZ"/>
        </w:rPr>
        <w:t>включает</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себя:</w:t>
      </w:r>
    </w:p>
    <w:p w14:paraId="6CFCB700" w14:textId="5778BDB7" w:rsidR="00996DFB" w:rsidRPr="00AC5079" w:rsidRDefault="00996DFB" w:rsidP="00996DFB">
      <w:pPr>
        <w:pStyle w:val="a7"/>
        <w:numPr>
          <w:ilvl w:val="0"/>
          <w:numId w:val="6"/>
        </w:numPr>
        <w:tabs>
          <w:tab w:val="left" w:pos="851"/>
        </w:tabs>
        <w:spacing w:after="0"/>
        <w:ind w:left="0" w:firstLine="567"/>
        <w:jc w:val="both"/>
        <w:rPr>
          <w:rFonts w:cs="Times New Roman"/>
          <w:szCs w:val="28"/>
          <w:lang w:val="kk-KZ"/>
        </w:rPr>
      </w:pPr>
      <w:r w:rsidRPr="00AC5079">
        <w:rPr>
          <w:rFonts w:cs="Times New Roman"/>
          <w:szCs w:val="28"/>
          <w:lang w:val="kk-KZ"/>
        </w:rPr>
        <w:t>анализ</w:t>
      </w:r>
      <w:r w:rsidR="00DA25BC">
        <w:rPr>
          <w:rFonts w:cs="Times New Roman"/>
          <w:szCs w:val="28"/>
          <w:lang w:val="kk-KZ"/>
        </w:rPr>
        <w:t xml:space="preserve"> </w:t>
      </w:r>
      <w:r w:rsidRPr="00AC5079">
        <w:rPr>
          <w:rFonts w:cs="Times New Roman"/>
          <w:szCs w:val="28"/>
          <w:lang w:val="kk-KZ"/>
        </w:rPr>
        <w:t>производственных</w:t>
      </w:r>
      <w:r w:rsidR="00DA25BC">
        <w:rPr>
          <w:rFonts w:cs="Times New Roman"/>
          <w:szCs w:val="28"/>
          <w:lang w:val="kk-KZ"/>
        </w:rPr>
        <w:t xml:space="preserve"> </w:t>
      </w:r>
      <w:r w:rsidRPr="00AC5079">
        <w:rPr>
          <w:rFonts w:cs="Times New Roman"/>
          <w:szCs w:val="28"/>
          <w:lang w:val="kk-KZ"/>
        </w:rPr>
        <w:t>затрат</w:t>
      </w:r>
      <w:r w:rsidR="00DA25BC">
        <w:rPr>
          <w:rFonts w:cs="Times New Roman"/>
          <w:szCs w:val="28"/>
          <w:lang w:val="kk-KZ"/>
        </w:rPr>
        <w:t xml:space="preserve"> </w:t>
      </w:r>
      <w:r w:rsidRPr="00AC5079">
        <w:rPr>
          <w:rFonts w:cs="Times New Roman"/>
          <w:szCs w:val="28"/>
          <w:lang w:val="kk-KZ"/>
        </w:rPr>
        <w:t>(сырьё,</w:t>
      </w:r>
      <w:r w:rsidR="00DA25BC">
        <w:rPr>
          <w:rFonts w:cs="Times New Roman"/>
          <w:szCs w:val="28"/>
          <w:lang w:val="kk-KZ"/>
        </w:rPr>
        <w:t xml:space="preserve"> </w:t>
      </w:r>
      <w:r w:rsidRPr="00AC5079">
        <w:rPr>
          <w:rFonts w:cs="Times New Roman"/>
          <w:szCs w:val="28"/>
          <w:lang w:val="kk-KZ"/>
        </w:rPr>
        <w:t>энергия,</w:t>
      </w:r>
      <w:r w:rsidR="00DA25BC">
        <w:rPr>
          <w:rFonts w:cs="Times New Roman"/>
          <w:szCs w:val="28"/>
          <w:lang w:val="kk-KZ"/>
        </w:rPr>
        <w:t xml:space="preserve"> </w:t>
      </w:r>
      <w:r w:rsidRPr="00AC5079">
        <w:rPr>
          <w:rFonts w:cs="Times New Roman"/>
          <w:szCs w:val="28"/>
          <w:lang w:val="kk-KZ"/>
        </w:rPr>
        <w:t>труд,</w:t>
      </w:r>
      <w:r w:rsidR="00DA25BC">
        <w:rPr>
          <w:rFonts w:cs="Times New Roman"/>
          <w:szCs w:val="28"/>
          <w:lang w:val="kk-KZ"/>
        </w:rPr>
        <w:t xml:space="preserve"> </w:t>
      </w:r>
      <w:r w:rsidRPr="00AC5079">
        <w:rPr>
          <w:rFonts w:cs="Times New Roman"/>
          <w:szCs w:val="28"/>
          <w:lang w:val="kk-KZ"/>
        </w:rPr>
        <w:t>амортизация);</w:t>
      </w:r>
    </w:p>
    <w:p w14:paraId="36057A74" w14:textId="13CE9816" w:rsidR="00996DFB" w:rsidRPr="00AC5079" w:rsidRDefault="00996DFB" w:rsidP="00996DFB">
      <w:pPr>
        <w:pStyle w:val="a7"/>
        <w:numPr>
          <w:ilvl w:val="0"/>
          <w:numId w:val="6"/>
        </w:numPr>
        <w:tabs>
          <w:tab w:val="left" w:pos="851"/>
        </w:tabs>
        <w:spacing w:after="0"/>
        <w:ind w:left="0" w:firstLine="567"/>
        <w:jc w:val="both"/>
        <w:rPr>
          <w:rFonts w:cs="Times New Roman"/>
          <w:szCs w:val="28"/>
          <w:lang w:val="kk-KZ"/>
        </w:rPr>
      </w:pPr>
      <w:r w:rsidRPr="00AC5079">
        <w:rPr>
          <w:rFonts w:cs="Times New Roman"/>
          <w:szCs w:val="28"/>
          <w:lang w:val="kk-KZ"/>
        </w:rPr>
        <w:t>определение</w:t>
      </w:r>
      <w:r w:rsidR="00DA25BC">
        <w:rPr>
          <w:rFonts w:cs="Times New Roman"/>
          <w:szCs w:val="28"/>
          <w:lang w:val="kk-KZ"/>
        </w:rPr>
        <w:t xml:space="preserve"> </w:t>
      </w:r>
      <w:r w:rsidRPr="00AC5079">
        <w:rPr>
          <w:rFonts w:cs="Times New Roman"/>
          <w:szCs w:val="28"/>
          <w:lang w:val="kk-KZ"/>
        </w:rPr>
        <w:t>полной</w:t>
      </w:r>
      <w:r w:rsidR="00DA25BC">
        <w:rPr>
          <w:rFonts w:cs="Times New Roman"/>
          <w:szCs w:val="28"/>
          <w:lang w:val="kk-KZ"/>
        </w:rPr>
        <w:t xml:space="preserve"> </w:t>
      </w:r>
      <w:r w:rsidRPr="00AC5079">
        <w:rPr>
          <w:rFonts w:cs="Times New Roman"/>
          <w:szCs w:val="28"/>
          <w:lang w:val="kk-KZ"/>
        </w:rPr>
        <w:t>себестоимости</w:t>
      </w:r>
      <w:r w:rsidR="00DA25BC">
        <w:rPr>
          <w:rFonts w:cs="Times New Roman"/>
          <w:szCs w:val="28"/>
          <w:lang w:val="kk-KZ"/>
        </w:rPr>
        <w:t xml:space="preserve"> </w:t>
      </w:r>
      <w:r w:rsidRPr="00AC5079">
        <w:rPr>
          <w:rFonts w:cs="Times New Roman"/>
          <w:szCs w:val="28"/>
          <w:lang w:val="kk-KZ"/>
        </w:rPr>
        <w:t>продукции;</w:t>
      </w:r>
    </w:p>
    <w:p w14:paraId="0B378CEF" w14:textId="2B0AE35C" w:rsidR="00996DFB" w:rsidRPr="00AC5079" w:rsidRDefault="00996DFB" w:rsidP="00996DFB">
      <w:pPr>
        <w:pStyle w:val="a7"/>
        <w:numPr>
          <w:ilvl w:val="0"/>
          <w:numId w:val="6"/>
        </w:numPr>
        <w:tabs>
          <w:tab w:val="left" w:pos="851"/>
        </w:tabs>
        <w:spacing w:after="0"/>
        <w:ind w:left="0" w:firstLine="567"/>
        <w:jc w:val="both"/>
        <w:rPr>
          <w:rFonts w:cs="Times New Roman"/>
          <w:szCs w:val="28"/>
          <w:lang w:val="kk-KZ"/>
        </w:rPr>
      </w:pPr>
      <w:r w:rsidRPr="00AC5079">
        <w:rPr>
          <w:rFonts w:cs="Times New Roman"/>
          <w:szCs w:val="28"/>
          <w:lang w:val="kk-KZ"/>
        </w:rPr>
        <w:t>прогноз</w:t>
      </w:r>
      <w:r w:rsidR="00DA25BC">
        <w:rPr>
          <w:rFonts w:cs="Times New Roman"/>
          <w:szCs w:val="28"/>
          <w:lang w:val="kk-KZ"/>
        </w:rPr>
        <w:t xml:space="preserve"> </w:t>
      </w:r>
      <w:r w:rsidRPr="00AC5079">
        <w:rPr>
          <w:rFonts w:cs="Times New Roman"/>
          <w:szCs w:val="28"/>
          <w:lang w:val="kk-KZ"/>
        </w:rPr>
        <w:t>доходов</w:t>
      </w:r>
      <w:r w:rsidR="00DA25BC">
        <w:rPr>
          <w:rFonts w:cs="Times New Roman"/>
          <w:szCs w:val="28"/>
          <w:lang w:val="kk-KZ"/>
        </w:rPr>
        <w:t xml:space="preserve"> </w:t>
      </w:r>
      <w:r w:rsidRPr="00AC5079">
        <w:rPr>
          <w:rFonts w:cs="Times New Roman"/>
          <w:szCs w:val="28"/>
          <w:lang w:val="kk-KZ"/>
        </w:rPr>
        <w:t>от</w:t>
      </w:r>
      <w:r w:rsidR="00DA25BC">
        <w:rPr>
          <w:rFonts w:cs="Times New Roman"/>
          <w:szCs w:val="28"/>
          <w:lang w:val="kk-KZ"/>
        </w:rPr>
        <w:t xml:space="preserve"> </w:t>
      </w:r>
      <w:r w:rsidRPr="00AC5079">
        <w:rPr>
          <w:rFonts w:cs="Times New Roman"/>
          <w:szCs w:val="28"/>
          <w:lang w:val="kk-KZ"/>
        </w:rPr>
        <w:t>реализации</w:t>
      </w:r>
      <w:r w:rsidR="00DA25BC">
        <w:rPr>
          <w:rFonts w:cs="Times New Roman"/>
          <w:szCs w:val="28"/>
          <w:lang w:val="kk-KZ"/>
        </w:rPr>
        <w:t xml:space="preserve"> </w:t>
      </w:r>
      <w:r w:rsidRPr="00AC5079">
        <w:rPr>
          <w:rFonts w:cs="Times New Roman"/>
          <w:szCs w:val="28"/>
          <w:lang w:val="kk-KZ"/>
        </w:rPr>
        <w:t>продукции;</w:t>
      </w:r>
    </w:p>
    <w:p w14:paraId="6D2669AA" w14:textId="682D9770" w:rsidR="00996DFB" w:rsidRPr="00AC5079" w:rsidRDefault="00996DFB" w:rsidP="00996DFB">
      <w:pPr>
        <w:pStyle w:val="a7"/>
        <w:numPr>
          <w:ilvl w:val="0"/>
          <w:numId w:val="6"/>
        </w:numPr>
        <w:tabs>
          <w:tab w:val="left" w:pos="851"/>
        </w:tabs>
        <w:spacing w:after="0"/>
        <w:ind w:left="0" w:firstLine="567"/>
        <w:jc w:val="both"/>
        <w:rPr>
          <w:rFonts w:cs="Times New Roman"/>
          <w:szCs w:val="28"/>
          <w:lang w:val="kk-KZ"/>
        </w:rPr>
      </w:pPr>
      <w:r w:rsidRPr="00AC5079">
        <w:rPr>
          <w:rFonts w:cs="Times New Roman"/>
          <w:szCs w:val="28"/>
          <w:lang w:val="kk-KZ"/>
        </w:rPr>
        <w:t>сравнительный</w:t>
      </w:r>
      <w:r w:rsidR="00DA25BC">
        <w:rPr>
          <w:rFonts w:cs="Times New Roman"/>
          <w:szCs w:val="28"/>
          <w:lang w:val="kk-KZ"/>
        </w:rPr>
        <w:t xml:space="preserve"> </w:t>
      </w:r>
      <w:r w:rsidRPr="00AC5079">
        <w:rPr>
          <w:rFonts w:cs="Times New Roman"/>
          <w:szCs w:val="28"/>
          <w:lang w:val="kk-KZ"/>
        </w:rPr>
        <w:t>анализ</w:t>
      </w:r>
      <w:r w:rsidR="00DA25BC">
        <w:rPr>
          <w:rFonts w:cs="Times New Roman"/>
          <w:szCs w:val="28"/>
          <w:lang w:val="kk-KZ"/>
        </w:rPr>
        <w:t xml:space="preserve"> </w:t>
      </w: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импортными</w:t>
      </w:r>
      <w:r w:rsidR="00DA25BC">
        <w:rPr>
          <w:rFonts w:cs="Times New Roman"/>
          <w:szCs w:val="28"/>
          <w:lang w:val="kk-KZ"/>
        </w:rPr>
        <w:t xml:space="preserve"> </w:t>
      </w:r>
      <w:r w:rsidRPr="00AC5079">
        <w:rPr>
          <w:rFonts w:cs="Times New Roman"/>
          <w:szCs w:val="28"/>
          <w:lang w:val="kk-KZ"/>
        </w:rPr>
        <w:t>аналогами;</w:t>
      </w:r>
    </w:p>
    <w:p w14:paraId="75B08B7A" w14:textId="3D71F300" w:rsidR="00996DFB" w:rsidRPr="00AC5079" w:rsidRDefault="00996DFB" w:rsidP="00996DFB">
      <w:pPr>
        <w:pStyle w:val="a7"/>
        <w:numPr>
          <w:ilvl w:val="0"/>
          <w:numId w:val="6"/>
        </w:numPr>
        <w:tabs>
          <w:tab w:val="left" w:pos="851"/>
        </w:tabs>
        <w:spacing w:after="0"/>
        <w:ind w:left="0" w:firstLine="567"/>
        <w:jc w:val="both"/>
        <w:rPr>
          <w:rFonts w:cs="Times New Roman"/>
          <w:szCs w:val="28"/>
          <w:lang w:val="kk-KZ"/>
        </w:rPr>
      </w:pPr>
      <w:r w:rsidRPr="00AC5079">
        <w:rPr>
          <w:rFonts w:cs="Times New Roman"/>
          <w:szCs w:val="28"/>
          <w:lang w:val="kk-KZ"/>
        </w:rPr>
        <w:t>расчёт</w:t>
      </w:r>
      <w:r w:rsidR="00DA25BC">
        <w:rPr>
          <w:rFonts w:cs="Times New Roman"/>
          <w:szCs w:val="28"/>
          <w:lang w:val="kk-KZ"/>
        </w:rPr>
        <w:t xml:space="preserve"> </w:t>
      </w:r>
      <w:r w:rsidRPr="00AC5079">
        <w:rPr>
          <w:rFonts w:cs="Times New Roman"/>
          <w:szCs w:val="28"/>
          <w:lang w:val="kk-KZ"/>
        </w:rPr>
        <w:t>коэффициентов</w:t>
      </w:r>
      <w:r w:rsidR="00DA25BC">
        <w:rPr>
          <w:rFonts w:cs="Times New Roman"/>
          <w:szCs w:val="28"/>
          <w:lang w:val="kk-KZ"/>
        </w:rPr>
        <w:t xml:space="preserve"> </w:t>
      </w:r>
      <w:r w:rsidRPr="00AC5079">
        <w:rPr>
          <w:rFonts w:cs="Times New Roman"/>
          <w:szCs w:val="28"/>
          <w:lang w:val="kk-KZ"/>
        </w:rPr>
        <w:t>эффективности</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срока</w:t>
      </w:r>
      <w:r w:rsidR="00DA25BC">
        <w:rPr>
          <w:rFonts w:cs="Times New Roman"/>
          <w:szCs w:val="28"/>
          <w:lang w:val="kk-KZ"/>
        </w:rPr>
        <w:t xml:space="preserve"> </w:t>
      </w:r>
      <w:r w:rsidRPr="00AC5079">
        <w:rPr>
          <w:rFonts w:cs="Times New Roman"/>
          <w:szCs w:val="28"/>
          <w:lang w:val="kk-KZ"/>
        </w:rPr>
        <w:t>окупаемости;</w:t>
      </w:r>
    </w:p>
    <w:p w14:paraId="10E3B6BE" w14:textId="0577ADD5" w:rsidR="00996DFB" w:rsidRPr="00AC5079" w:rsidRDefault="00996DFB" w:rsidP="00996DFB">
      <w:pPr>
        <w:pStyle w:val="a7"/>
        <w:numPr>
          <w:ilvl w:val="0"/>
          <w:numId w:val="6"/>
        </w:numPr>
        <w:tabs>
          <w:tab w:val="left" w:pos="851"/>
        </w:tabs>
        <w:spacing w:after="0"/>
        <w:ind w:left="0" w:firstLine="567"/>
        <w:jc w:val="both"/>
        <w:rPr>
          <w:rFonts w:cs="Times New Roman"/>
          <w:szCs w:val="28"/>
          <w:lang w:val="kk-KZ"/>
        </w:rPr>
      </w:pPr>
      <w:r w:rsidRPr="00AC5079">
        <w:rPr>
          <w:rFonts w:cs="Times New Roman"/>
          <w:szCs w:val="28"/>
          <w:lang w:val="kk-KZ"/>
        </w:rPr>
        <w:t>оценку</w:t>
      </w:r>
      <w:r w:rsidR="00DA25BC">
        <w:rPr>
          <w:rFonts w:cs="Times New Roman"/>
          <w:szCs w:val="28"/>
          <w:lang w:val="kk-KZ"/>
        </w:rPr>
        <w:t xml:space="preserve"> </w:t>
      </w:r>
      <w:r w:rsidRPr="00AC5079">
        <w:rPr>
          <w:rFonts w:cs="Times New Roman"/>
          <w:szCs w:val="28"/>
          <w:lang w:val="kk-KZ"/>
        </w:rPr>
        <w:t>рентабельности</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производительности</w:t>
      </w:r>
      <w:r w:rsidR="00DA25BC">
        <w:rPr>
          <w:rFonts w:cs="Times New Roman"/>
          <w:szCs w:val="28"/>
          <w:lang w:val="kk-KZ"/>
        </w:rPr>
        <w:t xml:space="preserve"> </w:t>
      </w:r>
      <w:r w:rsidRPr="00AC5079">
        <w:rPr>
          <w:rFonts w:cs="Times New Roman"/>
          <w:szCs w:val="28"/>
          <w:lang w:val="kk-KZ"/>
        </w:rPr>
        <w:t>труда.</w:t>
      </w:r>
    </w:p>
    <w:p w14:paraId="0AE64E66" w14:textId="32438AF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Разработка</w:t>
      </w:r>
      <w:r w:rsidR="00DA25BC">
        <w:rPr>
          <w:rFonts w:cs="Times New Roman"/>
          <w:szCs w:val="28"/>
          <w:lang w:val="kk-KZ"/>
        </w:rPr>
        <w:t xml:space="preserve"> </w:t>
      </w:r>
      <w:r w:rsidRPr="00AC5079">
        <w:rPr>
          <w:rFonts w:cs="Times New Roman"/>
          <w:szCs w:val="28"/>
          <w:lang w:val="kk-KZ"/>
        </w:rPr>
        <w:t>основана</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использовании</w:t>
      </w:r>
      <w:r w:rsidR="00DA25BC">
        <w:rPr>
          <w:rFonts w:cs="Times New Roman"/>
          <w:szCs w:val="28"/>
          <w:lang w:val="kk-KZ"/>
        </w:rPr>
        <w:t xml:space="preserve"> </w:t>
      </w:r>
      <w:r w:rsidRPr="00AC5079">
        <w:rPr>
          <w:rFonts w:cs="Times New Roman"/>
          <w:szCs w:val="28"/>
          <w:lang w:val="kk-KZ"/>
        </w:rPr>
        <w:t>металлургического</w:t>
      </w:r>
      <w:r w:rsidR="00DA25BC">
        <w:rPr>
          <w:rFonts w:cs="Times New Roman"/>
          <w:szCs w:val="28"/>
          <w:lang w:val="kk-KZ"/>
        </w:rPr>
        <w:t xml:space="preserve"> </w:t>
      </w:r>
      <w:r w:rsidRPr="00AC5079">
        <w:rPr>
          <w:rFonts w:cs="Times New Roman"/>
          <w:szCs w:val="28"/>
          <w:lang w:val="kk-KZ"/>
        </w:rPr>
        <w:t>шлака</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доступного</w:t>
      </w:r>
      <w:r w:rsidR="00DA25BC">
        <w:rPr>
          <w:rFonts w:cs="Times New Roman"/>
          <w:szCs w:val="28"/>
          <w:lang w:val="kk-KZ"/>
        </w:rPr>
        <w:t xml:space="preserve"> </w:t>
      </w:r>
      <w:r w:rsidRPr="00AC5079">
        <w:rPr>
          <w:rFonts w:cs="Times New Roman"/>
          <w:szCs w:val="28"/>
          <w:lang w:val="kk-KZ"/>
        </w:rPr>
        <w:t>природного</w:t>
      </w:r>
      <w:r w:rsidR="00DA25BC">
        <w:rPr>
          <w:rFonts w:cs="Times New Roman"/>
          <w:szCs w:val="28"/>
          <w:lang w:val="kk-KZ"/>
        </w:rPr>
        <w:t xml:space="preserve"> </w:t>
      </w:r>
      <w:r w:rsidRPr="00AC5079">
        <w:rPr>
          <w:rFonts w:cs="Times New Roman"/>
          <w:szCs w:val="28"/>
          <w:lang w:val="kk-KZ"/>
        </w:rPr>
        <w:t>сырья:</w:t>
      </w:r>
      <w:r w:rsidR="00DA25BC">
        <w:rPr>
          <w:rFonts w:cs="Times New Roman"/>
          <w:szCs w:val="28"/>
          <w:lang w:val="kk-KZ"/>
        </w:rPr>
        <w:t xml:space="preserve"> </w:t>
      </w:r>
      <w:r w:rsidRPr="00AC5079">
        <w:rPr>
          <w:rFonts w:cs="Times New Roman"/>
          <w:szCs w:val="28"/>
          <w:lang w:val="kk-KZ"/>
        </w:rPr>
        <w:t>металлургический</w:t>
      </w:r>
      <w:r w:rsidR="00DA25BC">
        <w:rPr>
          <w:rFonts w:cs="Times New Roman"/>
          <w:szCs w:val="28"/>
          <w:lang w:val="kk-KZ"/>
        </w:rPr>
        <w:t xml:space="preserve"> </w:t>
      </w:r>
      <w:r w:rsidRPr="00AC5079">
        <w:rPr>
          <w:rFonts w:cs="Times New Roman"/>
          <w:szCs w:val="28"/>
          <w:lang w:val="kk-KZ"/>
        </w:rPr>
        <w:t>шлак</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20%,</w:t>
      </w:r>
      <w:r w:rsidR="00DA25BC">
        <w:rPr>
          <w:rFonts w:cs="Times New Roman"/>
          <w:szCs w:val="28"/>
          <w:lang w:val="kk-KZ"/>
        </w:rPr>
        <w:t xml:space="preserve"> </w:t>
      </w:r>
      <w:r w:rsidRPr="00AC5079">
        <w:rPr>
          <w:rFonts w:cs="Times New Roman"/>
          <w:szCs w:val="28"/>
          <w:lang w:val="kk-KZ"/>
        </w:rPr>
        <w:t>цеолит</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50%;</w:t>
      </w:r>
      <w:r w:rsidR="00DA25BC">
        <w:rPr>
          <w:rFonts w:cs="Times New Roman"/>
          <w:szCs w:val="28"/>
          <w:lang w:val="kk-KZ"/>
        </w:rPr>
        <w:t xml:space="preserve"> </w:t>
      </w:r>
      <w:r w:rsidRPr="00AC5079">
        <w:rPr>
          <w:rFonts w:cs="Times New Roman"/>
          <w:szCs w:val="28"/>
          <w:lang w:val="kk-KZ"/>
        </w:rPr>
        <w:t>бентонит</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30%.</w:t>
      </w:r>
      <w:r w:rsidR="00DA25BC">
        <w:rPr>
          <w:rFonts w:cs="Times New Roman"/>
          <w:szCs w:val="28"/>
          <w:lang w:val="kk-KZ"/>
        </w:rPr>
        <w:t xml:space="preserve"> </w:t>
      </w:r>
      <w:r w:rsidRPr="00AC5079">
        <w:rPr>
          <w:rFonts w:cs="Times New Roman"/>
          <w:szCs w:val="28"/>
          <w:lang w:val="kk-KZ"/>
        </w:rPr>
        <w:t>Формовочная</w:t>
      </w:r>
      <w:r w:rsidR="00DA25BC">
        <w:rPr>
          <w:rFonts w:cs="Times New Roman"/>
          <w:szCs w:val="28"/>
          <w:lang w:val="kk-KZ"/>
        </w:rPr>
        <w:t xml:space="preserve"> </w:t>
      </w:r>
      <w:r w:rsidRPr="00AC5079">
        <w:rPr>
          <w:rFonts w:cs="Times New Roman"/>
          <w:szCs w:val="28"/>
          <w:lang w:val="kk-KZ"/>
        </w:rPr>
        <w:t>влага</w:t>
      </w:r>
      <w:r w:rsidR="00DA25BC">
        <w:rPr>
          <w:rFonts w:cs="Times New Roman"/>
          <w:szCs w:val="28"/>
          <w:lang w:val="kk-KZ"/>
        </w:rPr>
        <w:t xml:space="preserve"> </w:t>
      </w:r>
      <w:r w:rsidRPr="00AC5079">
        <w:rPr>
          <w:rFonts w:cs="Times New Roman"/>
          <w:szCs w:val="28"/>
          <w:lang w:val="kk-KZ"/>
        </w:rPr>
        <w:t>составляет</w:t>
      </w:r>
      <w:r w:rsidR="00DA25BC">
        <w:rPr>
          <w:rFonts w:cs="Times New Roman"/>
          <w:szCs w:val="28"/>
          <w:lang w:val="kk-KZ"/>
        </w:rPr>
        <w:t xml:space="preserve"> </w:t>
      </w:r>
      <w:r w:rsidRPr="00AC5079">
        <w:rPr>
          <w:rFonts w:cs="Times New Roman"/>
          <w:szCs w:val="28"/>
          <w:lang w:val="kk-KZ"/>
        </w:rPr>
        <w:t>около</w:t>
      </w:r>
      <w:r w:rsidR="00DA25BC">
        <w:rPr>
          <w:rFonts w:cs="Times New Roman"/>
          <w:szCs w:val="28"/>
          <w:lang w:val="kk-KZ"/>
        </w:rPr>
        <w:t xml:space="preserve"> </w:t>
      </w:r>
      <w:r w:rsidRPr="00AC5079">
        <w:rPr>
          <w:rFonts w:cs="Times New Roman"/>
          <w:szCs w:val="28"/>
          <w:lang w:val="kk-KZ"/>
        </w:rPr>
        <w:t>15%</w:t>
      </w:r>
      <w:r w:rsidR="00DA25BC">
        <w:rPr>
          <w:rFonts w:cs="Times New Roman"/>
          <w:szCs w:val="28"/>
          <w:lang w:val="kk-KZ"/>
        </w:rPr>
        <w:t xml:space="preserve"> </w:t>
      </w:r>
      <w:r w:rsidRPr="00AC5079">
        <w:rPr>
          <w:rFonts w:cs="Times New Roman"/>
          <w:szCs w:val="28"/>
          <w:lang w:val="kk-KZ"/>
        </w:rPr>
        <w:t>от</w:t>
      </w:r>
      <w:r w:rsidR="00DA25BC">
        <w:rPr>
          <w:rFonts w:cs="Times New Roman"/>
          <w:szCs w:val="28"/>
          <w:lang w:val="kk-KZ"/>
        </w:rPr>
        <w:t xml:space="preserve"> </w:t>
      </w:r>
      <w:r w:rsidRPr="00AC5079">
        <w:rPr>
          <w:rFonts w:cs="Times New Roman"/>
          <w:szCs w:val="28"/>
          <w:lang w:val="kk-KZ"/>
        </w:rPr>
        <w:t>массы</w:t>
      </w:r>
      <w:r w:rsidR="00DA25BC">
        <w:rPr>
          <w:rFonts w:cs="Times New Roman"/>
          <w:szCs w:val="28"/>
          <w:lang w:val="kk-KZ"/>
        </w:rPr>
        <w:t xml:space="preserve"> </w:t>
      </w:r>
      <w:r w:rsidRPr="00AC5079">
        <w:rPr>
          <w:rFonts w:cs="Times New Roman"/>
          <w:szCs w:val="28"/>
          <w:lang w:val="kk-KZ"/>
        </w:rPr>
        <w:t>сырья.</w:t>
      </w:r>
      <w:r w:rsidR="00DA25BC">
        <w:rPr>
          <w:rFonts w:cs="Times New Roman"/>
          <w:szCs w:val="28"/>
          <w:lang w:val="kk-KZ"/>
        </w:rPr>
        <w:t xml:space="preserve"> </w:t>
      </w:r>
      <w:r w:rsidRPr="00AC5079">
        <w:rPr>
          <w:rFonts w:cs="Times New Roman"/>
          <w:szCs w:val="28"/>
          <w:lang w:val="kk-KZ"/>
        </w:rPr>
        <w:t>Влажная</w:t>
      </w:r>
      <w:r w:rsidR="00DA25BC">
        <w:rPr>
          <w:rFonts w:cs="Times New Roman"/>
          <w:szCs w:val="28"/>
          <w:lang w:val="kk-KZ"/>
        </w:rPr>
        <w:t xml:space="preserve"> </w:t>
      </w:r>
      <w:r w:rsidRPr="00AC5079">
        <w:rPr>
          <w:rFonts w:cs="Times New Roman"/>
          <w:szCs w:val="28"/>
          <w:lang w:val="kk-KZ"/>
        </w:rPr>
        <w:t>масса</w:t>
      </w:r>
      <w:r w:rsidR="00DA25BC">
        <w:rPr>
          <w:rFonts w:cs="Times New Roman"/>
          <w:szCs w:val="28"/>
          <w:lang w:val="kk-KZ"/>
        </w:rPr>
        <w:t xml:space="preserve"> </w:t>
      </w:r>
      <w:r w:rsidRPr="00AC5079">
        <w:rPr>
          <w:rFonts w:cs="Times New Roman"/>
          <w:szCs w:val="28"/>
          <w:lang w:val="kk-KZ"/>
        </w:rPr>
        <w:t>подвергается</w:t>
      </w:r>
      <w:r w:rsidR="00DA25BC">
        <w:rPr>
          <w:rFonts w:cs="Times New Roman"/>
          <w:szCs w:val="28"/>
          <w:lang w:val="kk-KZ"/>
        </w:rPr>
        <w:t xml:space="preserve"> </w:t>
      </w:r>
      <w:r w:rsidRPr="00AC5079">
        <w:rPr>
          <w:rFonts w:cs="Times New Roman"/>
          <w:szCs w:val="28"/>
          <w:lang w:val="kk-KZ"/>
        </w:rPr>
        <w:t>сушке</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обжигу</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температуре</w:t>
      </w:r>
      <w:r w:rsidR="00DA25BC">
        <w:rPr>
          <w:rFonts w:cs="Times New Roman"/>
          <w:szCs w:val="28"/>
          <w:lang w:val="kk-KZ"/>
        </w:rPr>
        <w:t xml:space="preserve"> </w:t>
      </w:r>
      <w:r w:rsidRPr="00AC5079">
        <w:rPr>
          <w:rFonts w:cs="Times New Roman"/>
          <w:szCs w:val="28"/>
          <w:lang w:val="kk-KZ"/>
        </w:rPr>
        <w:t>до</w:t>
      </w:r>
      <w:r w:rsidR="00DA25BC">
        <w:rPr>
          <w:rFonts w:cs="Times New Roman"/>
          <w:szCs w:val="28"/>
          <w:lang w:val="kk-KZ"/>
        </w:rPr>
        <w:t xml:space="preserve"> </w:t>
      </w:r>
      <w:r w:rsidRPr="00AC5079">
        <w:rPr>
          <w:rFonts w:cs="Times New Roman"/>
          <w:szCs w:val="28"/>
          <w:lang w:val="kk-KZ"/>
        </w:rPr>
        <w:t>1000 °C.</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зависимости</w:t>
      </w:r>
      <w:r w:rsidR="00DA25BC">
        <w:rPr>
          <w:rFonts w:cs="Times New Roman"/>
          <w:szCs w:val="28"/>
          <w:lang w:val="kk-KZ"/>
        </w:rPr>
        <w:t xml:space="preserve"> </w:t>
      </w:r>
      <w:r w:rsidRPr="00AC5079">
        <w:rPr>
          <w:rFonts w:cs="Times New Roman"/>
          <w:szCs w:val="28"/>
          <w:lang w:val="kk-KZ"/>
        </w:rPr>
        <w:t>от</w:t>
      </w:r>
      <w:r w:rsidR="00DA25BC">
        <w:rPr>
          <w:rFonts w:cs="Times New Roman"/>
          <w:szCs w:val="28"/>
          <w:lang w:val="kk-KZ"/>
        </w:rPr>
        <w:t xml:space="preserve"> </w:t>
      </w:r>
      <w:r w:rsidRPr="00AC5079">
        <w:rPr>
          <w:rFonts w:cs="Times New Roman"/>
          <w:szCs w:val="28"/>
          <w:lang w:val="kk-KZ"/>
        </w:rPr>
        <w:t>метода</w:t>
      </w:r>
      <w:r w:rsidR="00DA25BC">
        <w:rPr>
          <w:rFonts w:cs="Times New Roman"/>
          <w:szCs w:val="28"/>
          <w:lang w:val="kk-KZ"/>
        </w:rPr>
        <w:t xml:space="preserve"> </w:t>
      </w:r>
      <w:r w:rsidRPr="00AC5079">
        <w:rPr>
          <w:rFonts w:cs="Times New Roman"/>
          <w:szCs w:val="28"/>
          <w:lang w:val="kk-KZ"/>
        </w:rPr>
        <w:t>формования</w:t>
      </w:r>
      <w:r w:rsidR="00DA25BC">
        <w:rPr>
          <w:rFonts w:cs="Times New Roman"/>
          <w:szCs w:val="28"/>
          <w:lang w:val="kk-KZ"/>
        </w:rPr>
        <w:t xml:space="preserve"> </w:t>
      </w:r>
      <w:r w:rsidRPr="00AC5079">
        <w:rPr>
          <w:rFonts w:cs="Times New Roman"/>
          <w:szCs w:val="28"/>
          <w:lang w:val="kk-KZ"/>
        </w:rPr>
        <w:t>получаются</w:t>
      </w:r>
      <w:r w:rsidR="00DA25BC">
        <w:rPr>
          <w:rFonts w:cs="Times New Roman"/>
          <w:szCs w:val="28"/>
          <w:lang w:val="kk-KZ"/>
        </w:rPr>
        <w:t xml:space="preserve"> </w:t>
      </w:r>
      <w:r w:rsidRPr="00AC5079">
        <w:rPr>
          <w:rFonts w:cs="Times New Roman"/>
          <w:szCs w:val="28"/>
          <w:lang w:val="kk-KZ"/>
        </w:rPr>
        <w:t>изделия</w:t>
      </w:r>
      <w:r w:rsidR="00DA25BC">
        <w:rPr>
          <w:rFonts w:cs="Times New Roman"/>
          <w:szCs w:val="28"/>
          <w:lang w:val="kk-KZ"/>
        </w:rPr>
        <w:t xml:space="preserve"> </w:t>
      </w:r>
      <w:r w:rsidRPr="00AC5079">
        <w:rPr>
          <w:rFonts w:cs="Times New Roman"/>
          <w:szCs w:val="28"/>
          <w:lang w:val="kk-KZ"/>
        </w:rPr>
        <w:t>пяти</w:t>
      </w:r>
      <w:r w:rsidR="00DA25BC">
        <w:rPr>
          <w:rFonts w:cs="Times New Roman"/>
          <w:szCs w:val="28"/>
          <w:lang w:val="kk-KZ"/>
        </w:rPr>
        <w:t xml:space="preserve"> </w:t>
      </w:r>
      <w:r w:rsidRPr="00AC5079">
        <w:rPr>
          <w:rFonts w:cs="Times New Roman"/>
          <w:szCs w:val="28"/>
          <w:lang w:val="kk-KZ"/>
        </w:rPr>
        <w:t>типов:</w:t>
      </w:r>
    </w:p>
    <w:p w14:paraId="405A5B72" w14:textId="2E8248A0" w:rsidR="00996DFB" w:rsidRPr="00AC5079" w:rsidRDefault="00996DFB" w:rsidP="00996DFB">
      <w:pPr>
        <w:pStyle w:val="a7"/>
        <w:numPr>
          <w:ilvl w:val="0"/>
          <w:numId w:val="9"/>
        </w:numPr>
        <w:tabs>
          <w:tab w:val="left" w:pos="851"/>
        </w:tabs>
        <w:spacing w:after="0"/>
        <w:ind w:left="0" w:firstLine="567"/>
        <w:jc w:val="both"/>
        <w:rPr>
          <w:rFonts w:cs="Times New Roman"/>
          <w:szCs w:val="28"/>
          <w:lang w:val="kk-KZ"/>
        </w:rPr>
      </w:pPr>
      <w:r w:rsidRPr="00AC5079">
        <w:rPr>
          <w:rFonts w:cs="Times New Roman"/>
          <w:szCs w:val="28"/>
          <w:lang w:val="kk-KZ"/>
        </w:rPr>
        <w:t>гранулы</w:t>
      </w:r>
      <w:r w:rsidR="00DA25BC">
        <w:rPr>
          <w:rFonts w:cs="Times New Roman"/>
          <w:szCs w:val="28"/>
          <w:lang w:val="kk-KZ"/>
        </w:rPr>
        <w:t xml:space="preserve"> </w:t>
      </w:r>
      <w:r w:rsidRPr="00AC5079">
        <w:rPr>
          <w:rFonts w:cs="Times New Roman"/>
          <w:szCs w:val="28"/>
          <w:lang w:val="kk-KZ"/>
        </w:rPr>
        <w:t>(5-10</w:t>
      </w:r>
      <w:r w:rsidR="00DA25BC">
        <w:rPr>
          <w:rFonts w:cs="Times New Roman"/>
          <w:szCs w:val="28"/>
          <w:lang w:val="kk-KZ"/>
        </w:rPr>
        <w:t xml:space="preserve"> </w:t>
      </w:r>
      <w:r w:rsidRPr="00AC5079">
        <w:rPr>
          <w:rFonts w:cs="Times New Roman"/>
          <w:szCs w:val="28"/>
          <w:lang w:val="kk-KZ"/>
        </w:rPr>
        <w:t>мм);</w:t>
      </w:r>
    </w:p>
    <w:p w14:paraId="65730DB0" w14:textId="4F3A8381" w:rsidR="00996DFB" w:rsidRPr="00AC5079" w:rsidRDefault="00996DFB" w:rsidP="00996DFB">
      <w:pPr>
        <w:pStyle w:val="a7"/>
        <w:numPr>
          <w:ilvl w:val="0"/>
          <w:numId w:val="9"/>
        </w:numPr>
        <w:tabs>
          <w:tab w:val="left" w:pos="851"/>
        </w:tabs>
        <w:spacing w:after="0"/>
        <w:ind w:left="0" w:firstLine="567"/>
        <w:jc w:val="both"/>
        <w:rPr>
          <w:rFonts w:cs="Times New Roman"/>
          <w:szCs w:val="28"/>
          <w:lang w:val="kk-KZ"/>
        </w:rPr>
      </w:pPr>
      <w:r w:rsidRPr="00AC5079">
        <w:rPr>
          <w:rFonts w:cs="Times New Roman"/>
          <w:szCs w:val="28"/>
          <w:lang w:val="kk-KZ"/>
        </w:rPr>
        <w:t>таблетки</w:t>
      </w:r>
      <w:r w:rsidR="00DA25BC">
        <w:rPr>
          <w:rFonts w:cs="Times New Roman"/>
          <w:szCs w:val="28"/>
          <w:lang w:val="kk-KZ"/>
        </w:rPr>
        <w:t xml:space="preserve"> </w:t>
      </w:r>
      <w:r w:rsidRPr="00AC5079">
        <w:rPr>
          <w:rFonts w:cs="Times New Roman"/>
          <w:szCs w:val="28"/>
          <w:lang w:val="kk-KZ"/>
        </w:rPr>
        <w:t>(диаметром</w:t>
      </w:r>
      <w:r w:rsidR="00DA25BC">
        <w:rPr>
          <w:rFonts w:cs="Times New Roman"/>
          <w:szCs w:val="28"/>
          <w:lang w:val="kk-KZ"/>
        </w:rPr>
        <w:t xml:space="preserve"> </w:t>
      </w:r>
      <w:r w:rsidRPr="00AC5079">
        <w:rPr>
          <w:rFonts w:cs="Times New Roman"/>
          <w:szCs w:val="28"/>
          <w:lang w:val="kk-KZ"/>
        </w:rPr>
        <w:t>10-15</w:t>
      </w:r>
      <w:r w:rsidR="00DA25BC">
        <w:rPr>
          <w:rFonts w:cs="Times New Roman"/>
          <w:szCs w:val="28"/>
          <w:lang w:val="kk-KZ"/>
        </w:rPr>
        <w:t xml:space="preserve"> </w:t>
      </w:r>
      <w:r w:rsidRPr="00AC5079">
        <w:rPr>
          <w:rFonts w:cs="Times New Roman"/>
          <w:szCs w:val="28"/>
          <w:lang w:val="kk-KZ"/>
        </w:rPr>
        <w:t>мм);</w:t>
      </w:r>
    </w:p>
    <w:p w14:paraId="09E0FAA6" w14:textId="0802FD72" w:rsidR="00996DFB" w:rsidRPr="00AC5079" w:rsidRDefault="00996DFB" w:rsidP="00996DFB">
      <w:pPr>
        <w:pStyle w:val="a7"/>
        <w:numPr>
          <w:ilvl w:val="0"/>
          <w:numId w:val="9"/>
        </w:numPr>
        <w:tabs>
          <w:tab w:val="left" w:pos="851"/>
        </w:tabs>
        <w:spacing w:after="0"/>
        <w:ind w:left="0" w:firstLine="567"/>
        <w:jc w:val="both"/>
        <w:rPr>
          <w:rFonts w:cs="Times New Roman"/>
          <w:szCs w:val="28"/>
          <w:lang w:val="kk-KZ"/>
        </w:rPr>
      </w:pPr>
      <w:r w:rsidRPr="00AC5079">
        <w:rPr>
          <w:rFonts w:cs="Times New Roman"/>
          <w:szCs w:val="28"/>
          <w:lang w:val="kk-KZ"/>
        </w:rPr>
        <w:t>блоки</w:t>
      </w:r>
      <w:r w:rsidR="00DA25BC">
        <w:rPr>
          <w:rFonts w:cs="Times New Roman"/>
          <w:szCs w:val="28"/>
          <w:lang w:val="kk-KZ"/>
        </w:rPr>
        <w:t xml:space="preserve"> </w:t>
      </w:r>
      <w:r w:rsidRPr="00AC5079">
        <w:rPr>
          <w:rFonts w:cs="Times New Roman"/>
          <w:szCs w:val="28"/>
          <w:lang w:val="kk-KZ"/>
        </w:rPr>
        <w:t>(размером</w:t>
      </w:r>
      <w:r w:rsidR="00DA25BC">
        <w:rPr>
          <w:rFonts w:cs="Times New Roman"/>
          <w:szCs w:val="28"/>
          <w:lang w:val="kk-KZ"/>
        </w:rPr>
        <w:t xml:space="preserve"> </w:t>
      </w:r>
      <w:r w:rsidRPr="00AC5079">
        <w:rPr>
          <w:rFonts w:cs="Times New Roman"/>
          <w:szCs w:val="28"/>
          <w:lang w:val="kk-KZ"/>
        </w:rPr>
        <w:t>50×50×50</w:t>
      </w:r>
      <w:r w:rsidR="00DA25BC">
        <w:rPr>
          <w:rFonts w:cs="Times New Roman"/>
          <w:szCs w:val="28"/>
          <w:lang w:val="kk-KZ"/>
        </w:rPr>
        <w:t xml:space="preserve"> </w:t>
      </w:r>
      <w:r w:rsidRPr="00AC5079">
        <w:rPr>
          <w:rFonts w:cs="Times New Roman"/>
          <w:szCs w:val="28"/>
          <w:lang w:val="kk-KZ"/>
        </w:rPr>
        <w:t>мм);</w:t>
      </w:r>
    </w:p>
    <w:p w14:paraId="6B0A84A3" w14:textId="3BEA5AE5" w:rsidR="00996DFB" w:rsidRPr="005A0A22" w:rsidRDefault="00996DFB" w:rsidP="005A0A22">
      <w:pPr>
        <w:pStyle w:val="a7"/>
        <w:numPr>
          <w:ilvl w:val="0"/>
          <w:numId w:val="9"/>
        </w:numPr>
        <w:tabs>
          <w:tab w:val="left" w:pos="851"/>
        </w:tabs>
        <w:spacing w:after="0"/>
        <w:ind w:left="0" w:firstLine="567"/>
        <w:jc w:val="both"/>
        <w:rPr>
          <w:rFonts w:cs="Times New Roman"/>
          <w:szCs w:val="28"/>
          <w:lang w:val="kk-KZ"/>
        </w:rPr>
      </w:pPr>
      <w:r w:rsidRPr="00AC5079">
        <w:rPr>
          <w:rFonts w:cs="Times New Roman"/>
          <w:szCs w:val="28"/>
          <w:lang w:val="kk-KZ"/>
        </w:rPr>
        <w:t>лего-кирпичи</w:t>
      </w:r>
      <w:r w:rsidR="00DA25BC">
        <w:rPr>
          <w:rFonts w:cs="Times New Roman"/>
          <w:szCs w:val="28"/>
          <w:lang w:val="kk-KZ"/>
        </w:rPr>
        <w:t xml:space="preserve"> </w:t>
      </w:r>
      <w:r w:rsidRPr="00AC5079">
        <w:rPr>
          <w:rFonts w:cs="Times New Roman"/>
          <w:szCs w:val="28"/>
          <w:lang w:val="kk-KZ"/>
        </w:rPr>
        <w:t>(размер</w:t>
      </w:r>
      <w:r w:rsidR="00DA25BC">
        <w:rPr>
          <w:rFonts w:cs="Times New Roman"/>
          <w:szCs w:val="28"/>
          <w:lang w:val="kk-KZ"/>
        </w:rPr>
        <w:t xml:space="preserve"> </w:t>
      </w:r>
      <w:r w:rsidRPr="00AC5079">
        <w:rPr>
          <w:rFonts w:cs="Times New Roman"/>
          <w:szCs w:val="28"/>
          <w:lang w:val="kk-KZ"/>
        </w:rPr>
        <w:t>250×125×88</w:t>
      </w:r>
      <w:r w:rsidR="00DA25BC">
        <w:rPr>
          <w:rFonts w:cs="Times New Roman"/>
          <w:szCs w:val="28"/>
          <w:lang w:val="kk-KZ"/>
        </w:rPr>
        <w:t xml:space="preserve"> </w:t>
      </w:r>
      <w:r w:rsidRPr="00AC5079">
        <w:rPr>
          <w:rFonts w:cs="Times New Roman"/>
          <w:szCs w:val="28"/>
          <w:lang w:val="kk-KZ"/>
        </w:rPr>
        <w:t>мм,</w:t>
      </w:r>
      <w:r w:rsidR="00DA25BC">
        <w:rPr>
          <w:rFonts w:cs="Times New Roman"/>
          <w:szCs w:val="28"/>
          <w:lang w:val="kk-KZ"/>
        </w:rPr>
        <w:t xml:space="preserve"> </w:t>
      </w: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технологическими</w:t>
      </w:r>
      <w:r w:rsidR="00DA25BC">
        <w:rPr>
          <w:rFonts w:cs="Times New Roman"/>
          <w:szCs w:val="28"/>
          <w:lang w:val="kk-KZ"/>
        </w:rPr>
        <w:t xml:space="preserve"> </w:t>
      </w:r>
      <w:r w:rsidRPr="00AC5079">
        <w:rPr>
          <w:rFonts w:cs="Times New Roman"/>
          <w:szCs w:val="28"/>
          <w:lang w:val="kk-KZ"/>
        </w:rPr>
        <w:t>пазами)</w:t>
      </w:r>
      <w:r w:rsidRPr="005A0A22">
        <w:rPr>
          <w:rFonts w:cs="Times New Roman"/>
          <w:szCs w:val="28"/>
          <w:lang w:val="kk-KZ"/>
        </w:rPr>
        <w:t>.</w:t>
      </w:r>
    </w:p>
    <w:p w14:paraId="0D8F56C8" w14:textId="189A4EBE" w:rsidR="00996DFB" w:rsidRPr="00AC5079" w:rsidRDefault="00996DFB" w:rsidP="00996DFB">
      <w:pPr>
        <w:tabs>
          <w:tab w:val="left" w:pos="851"/>
        </w:tabs>
        <w:spacing w:after="0"/>
        <w:ind w:firstLine="567"/>
        <w:jc w:val="both"/>
        <w:rPr>
          <w:rFonts w:cs="Times New Roman"/>
          <w:szCs w:val="28"/>
          <w:lang w:val="kk-KZ"/>
        </w:rPr>
      </w:pPr>
      <w:r w:rsidRPr="00AC5079">
        <w:rPr>
          <w:rFonts w:cs="Times New Roman"/>
          <w:szCs w:val="28"/>
          <w:lang w:val="kk-KZ"/>
        </w:rPr>
        <w:t>Таким</w:t>
      </w:r>
      <w:r w:rsidR="00DA25BC">
        <w:rPr>
          <w:rFonts w:cs="Times New Roman"/>
          <w:szCs w:val="28"/>
          <w:lang w:val="kk-KZ"/>
        </w:rPr>
        <w:t xml:space="preserve"> </w:t>
      </w:r>
      <w:r w:rsidRPr="00AC5079">
        <w:rPr>
          <w:rFonts w:cs="Times New Roman"/>
          <w:szCs w:val="28"/>
          <w:lang w:val="kk-KZ"/>
        </w:rPr>
        <w:t>образом,</w:t>
      </w:r>
      <w:r w:rsidR="00DA25BC">
        <w:rPr>
          <w:rFonts w:cs="Times New Roman"/>
          <w:szCs w:val="28"/>
          <w:lang w:val="kk-KZ"/>
        </w:rPr>
        <w:t xml:space="preserve"> </w:t>
      </w:r>
      <w:r w:rsidRPr="00AC5079">
        <w:rPr>
          <w:rFonts w:cs="Times New Roman"/>
          <w:szCs w:val="28"/>
          <w:lang w:val="kk-KZ"/>
        </w:rPr>
        <w:t>одна</w:t>
      </w:r>
      <w:r w:rsidR="00DA25BC">
        <w:rPr>
          <w:rFonts w:cs="Times New Roman"/>
          <w:szCs w:val="28"/>
          <w:lang w:val="kk-KZ"/>
        </w:rPr>
        <w:t xml:space="preserve"> </w:t>
      </w:r>
      <w:r w:rsidRPr="00AC5079">
        <w:rPr>
          <w:rFonts w:cs="Times New Roman"/>
          <w:szCs w:val="28"/>
          <w:lang w:val="kk-KZ"/>
        </w:rPr>
        <w:t>шихта</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единый</w:t>
      </w:r>
      <w:r w:rsidR="00DA25BC">
        <w:rPr>
          <w:rFonts w:cs="Times New Roman"/>
          <w:szCs w:val="28"/>
          <w:lang w:val="kk-KZ"/>
        </w:rPr>
        <w:t xml:space="preserve"> </w:t>
      </w:r>
      <w:r w:rsidRPr="00AC5079">
        <w:rPr>
          <w:rFonts w:cs="Times New Roman"/>
          <w:szCs w:val="28"/>
          <w:lang w:val="kk-KZ"/>
        </w:rPr>
        <w:t>температурный</w:t>
      </w:r>
      <w:r w:rsidR="00DA25BC">
        <w:rPr>
          <w:rFonts w:cs="Times New Roman"/>
          <w:szCs w:val="28"/>
          <w:lang w:val="kk-KZ"/>
        </w:rPr>
        <w:t xml:space="preserve"> </w:t>
      </w:r>
      <w:r w:rsidRPr="00AC5079">
        <w:rPr>
          <w:rFonts w:cs="Times New Roman"/>
          <w:szCs w:val="28"/>
          <w:lang w:val="kk-KZ"/>
        </w:rPr>
        <w:t>режим</w:t>
      </w:r>
      <w:r w:rsidR="00DA25BC">
        <w:rPr>
          <w:rFonts w:cs="Times New Roman"/>
          <w:szCs w:val="28"/>
          <w:lang w:val="kk-KZ"/>
        </w:rPr>
        <w:t xml:space="preserve"> </w:t>
      </w:r>
      <w:r w:rsidRPr="00AC5079">
        <w:rPr>
          <w:rFonts w:cs="Times New Roman"/>
          <w:szCs w:val="28"/>
          <w:lang w:val="kk-KZ"/>
        </w:rPr>
        <w:t>позволяют</w:t>
      </w:r>
      <w:r w:rsidR="00DA25BC">
        <w:rPr>
          <w:rFonts w:cs="Times New Roman"/>
          <w:szCs w:val="28"/>
          <w:lang w:val="kk-KZ"/>
        </w:rPr>
        <w:t xml:space="preserve"> </w:t>
      </w:r>
      <w:r w:rsidRPr="00AC5079">
        <w:rPr>
          <w:rFonts w:cs="Times New Roman"/>
          <w:szCs w:val="28"/>
          <w:lang w:val="kk-KZ"/>
        </w:rPr>
        <w:t>получать</w:t>
      </w:r>
      <w:r w:rsidR="00DA25BC">
        <w:rPr>
          <w:rFonts w:cs="Times New Roman"/>
          <w:szCs w:val="28"/>
          <w:lang w:val="kk-KZ"/>
        </w:rPr>
        <w:t xml:space="preserve"> </w:t>
      </w:r>
      <w:r w:rsidRPr="00AC5079">
        <w:rPr>
          <w:rFonts w:cs="Times New Roman"/>
          <w:szCs w:val="28"/>
          <w:lang w:val="kk-KZ"/>
        </w:rPr>
        <w:t>продукцию</w:t>
      </w:r>
      <w:r w:rsidR="00DA25BC">
        <w:rPr>
          <w:rFonts w:cs="Times New Roman"/>
          <w:szCs w:val="28"/>
          <w:lang w:val="kk-KZ"/>
        </w:rPr>
        <w:t xml:space="preserve"> </w:t>
      </w:r>
      <w:r w:rsidRPr="00AC5079">
        <w:rPr>
          <w:rFonts w:cs="Times New Roman"/>
          <w:szCs w:val="28"/>
          <w:lang w:val="kk-KZ"/>
        </w:rPr>
        <w:t>различной</w:t>
      </w:r>
      <w:r w:rsidR="00DA25BC">
        <w:rPr>
          <w:rFonts w:cs="Times New Roman"/>
          <w:szCs w:val="28"/>
          <w:lang w:val="kk-KZ"/>
        </w:rPr>
        <w:t xml:space="preserve"> </w:t>
      </w:r>
      <w:r w:rsidRPr="00AC5079">
        <w:rPr>
          <w:rFonts w:cs="Times New Roman"/>
          <w:szCs w:val="28"/>
          <w:lang w:val="kk-KZ"/>
        </w:rPr>
        <w:t>конфигурации</w:t>
      </w:r>
      <w:r w:rsidR="00DA25BC">
        <w:rPr>
          <w:rFonts w:cs="Times New Roman"/>
          <w:szCs w:val="28"/>
          <w:lang w:val="kk-KZ"/>
        </w:rPr>
        <w:t xml:space="preserve"> </w:t>
      </w:r>
      <w:r w:rsidRPr="00AC5079">
        <w:rPr>
          <w:rFonts w:cs="Times New Roman"/>
          <w:szCs w:val="28"/>
          <w:lang w:val="kk-KZ"/>
        </w:rPr>
        <w:t>без</w:t>
      </w:r>
      <w:r w:rsidR="00DA25BC">
        <w:rPr>
          <w:rFonts w:cs="Times New Roman"/>
          <w:szCs w:val="28"/>
          <w:lang w:val="kk-KZ"/>
        </w:rPr>
        <w:t xml:space="preserve"> </w:t>
      </w:r>
      <w:r w:rsidRPr="00AC5079">
        <w:rPr>
          <w:rFonts w:cs="Times New Roman"/>
          <w:szCs w:val="28"/>
          <w:lang w:val="kk-KZ"/>
        </w:rPr>
        <w:t>необходимости</w:t>
      </w:r>
      <w:r w:rsidR="00DA25BC">
        <w:rPr>
          <w:rFonts w:cs="Times New Roman"/>
          <w:szCs w:val="28"/>
          <w:lang w:val="kk-KZ"/>
        </w:rPr>
        <w:t xml:space="preserve"> </w:t>
      </w:r>
      <w:r w:rsidRPr="00AC5079">
        <w:rPr>
          <w:rFonts w:cs="Times New Roman"/>
          <w:szCs w:val="28"/>
          <w:lang w:val="kk-KZ"/>
        </w:rPr>
        <w:t>перенастройки</w:t>
      </w:r>
      <w:r w:rsidR="00DA25BC">
        <w:rPr>
          <w:rFonts w:cs="Times New Roman"/>
          <w:szCs w:val="28"/>
          <w:lang w:val="kk-KZ"/>
        </w:rPr>
        <w:t xml:space="preserve"> </w:t>
      </w:r>
      <w:r w:rsidRPr="00AC5079">
        <w:rPr>
          <w:rFonts w:cs="Times New Roman"/>
          <w:szCs w:val="28"/>
          <w:lang w:val="kk-KZ"/>
        </w:rPr>
        <w:t>производственного</w:t>
      </w:r>
      <w:r w:rsidR="00DA25BC">
        <w:rPr>
          <w:rFonts w:cs="Times New Roman"/>
          <w:szCs w:val="28"/>
          <w:lang w:val="kk-KZ"/>
        </w:rPr>
        <w:t xml:space="preserve"> </w:t>
      </w:r>
      <w:r w:rsidRPr="00AC5079">
        <w:rPr>
          <w:rFonts w:cs="Times New Roman"/>
          <w:szCs w:val="28"/>
          <w:lang w:val="kk-KZ"/>
        </w:rPr>
        <w:t>цикла,</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критически</w:t>
      </w:r>
      <w:r w:rsidR="00DA25BC">
        <w:rPr>
          <w:rFonts w:cs="Times New Roman"/>
          <w:szCs w:val="28"/>
          <w:lang w:val="kk-KZ"/>
        </w:rPr>
        <w:t xml:space="preserve"> </w:t>
      </w:r>
      <w:r w:rsidRPr="00AC5079">
        <w:rPr>
          <w:rFonts w:cs="Times New Roman"/>
          <w:szCs w:val="28"/>
          <w:lang w:val="kk-KZ"/>
        </w:rPr>
        <w:t>снижает</w:t>
      </w:r>
      <w:r w:rsidR="00DA25BC">
        <w:rPr>
          <w:rFonts w:cs="Times New Roman"/>
          <w:szCs w:val="28"/>
          <w:lang w:val="kk-KZ"/>
        </w:rPr>
        <w:t xml:space="preserve"> </w:t>
      </w:r>
      <w:r w:rsidRPr="00AC5079">
        <w:rPr>
          <w:rFonts w:cs="Times New Roman"/>
          <w:szCs w:val="28"/>
          <w:lang w:val="kk-KZ"/>
        </w:rPr>
        <w:t>удельные</w:t>
      </w:r>
      <w:r w:rsidR="00DA25BC">
        <w:rPr>
          <w:rFonts w:cs="Times New Roman"/>
          <w:szCs w:val="28"/>
          <w:lang w:val="kk-KZ"/>
        </w:rPr>
        <w:t xml:space="preserve"> </w:t>
      </w:r>
      <w:r w:rsidRPr="00AC5079">
        <w:rPr>
          <w:rFonts w:cs="Times New Roman"/>
          <w:szCs w:val="28"/>
          <w:lang w:val="kk-KZ"/>
        </w:rPr>
        <w:t>издержки.</w:t>
      </w:r>
    </w:p>
    <w:p w14:paraId="69F25588" w14:textId="2722512D" w:rsidR="00996DFB" w:rsidRPr="00AC5079" w:rsidRDefault="00E743BE" w:rsidP="00996DFB">
      <w:pPr>
        <w:tabs>
          <w:tab w:val="left" w:pos="851"/>
        </w:tabs>
        <w:spacing w:after="0"/>
        <w:ind w:firstLine="567"/>
        <w:jc w:val="both"/>
        <w:rPr>
          <w:rFonts w:cs="Times New Roman"/>
          <w:szCs w:val="28"/>
        </w:rPr>
      </w:pPr>
      <w:r>
        <w:rPr>
          <w:rFonts w:cs="Times New Roman"/>
          <w:szCs w:val="28"/>
        </w:rPr>
        <w:t>Полученыее</w:t>
      </w:r>
      <w:r w:rsidR="00DA25BC">
        <w:rPr>
          <w:rFonts w:cs="Times New Roman"/>
          <w:szCs w:val="28"/>
        </w:rPr>
        <w:t xml:space="preserve"> </w:t>
      </w:r>
      <w:r w:rsidR="00996DFB" w:rsidRPr="00AC5079">
        <w:rPr>
          <w:rFonts w:cs="Times New Roman"/>
          <w:szCs w:val="28"/>
        </w:rPr>
        <w:t>изделия</w:t>
      </w:r>
      <w:r w:rsidR="00DA25BC">
        <w:rPr>
          <w:rFonts w:cs="Times New Roman"/>
          <w:szCs w:val="28"/>
        </w:rPr>
        <w:t xml:space="preserve"> </w:t>
      </w:r>
      <w:r w:rsidR="00996DFB" w:rsidRPr="00AC5079">
        <w:rPr>
          <w:rFonts w:cs="Times New Roman"/>
          <w:szCs w:val="28"/>
        </w:rPr>
        <w:t>соответствуют</w:t>
      </w:r>
      <w:r w:rsidR="00DA25BC">
        <w:rPr>
          <w:rFonts w:cs="Times New Roman"/>
          <w:szCs w:val="28"/>
        </w:rPr>
        <w:t xml:space="preserve"> </w:t>
      </w:r>
      <w:r>
        <w:rPr>
          <w:rFonts w:cs="Times New Roman"/>
          <w:szCs w:val="28"/>
        </w:rPr>
        <w:t>т</w:t>
      </w:r>
      <w:r w:rsidR="00996DFB" w:rsidRPr="00AC5079">
        <w:rPr>
          <w:rFonts w:cs="Times New Roman"/>
          <w:szCs w:val="28"/>
        </w:rPr>
        <w:t>ребованиям</w:t>
      </w:r>
      <w:r w:rsidR="00DA25BC">
        <w:rPr>
          <w:rFonts w:cs="Times New Roman"/>
          <w:szCs w:val="28"/>
        </w:rPr>
        <w:t xml:space="preserve"> </w:t>
      </w:r>
      <w:r w:rsidR="00996DFB" w:rsidRPr="00AC5079">
        <w:rPr>
          <w:rFonts w:cs="Times New Roman"/>
          <w:szCs w:val="28"/>
        </w:rPr>
        <w:t>ГОСТ</w:t>
      </w:r>
      <w:r w:rsidR="00DA25BC">
        <w:rPr>
          <w:rFonts w:cs="Times New Roman"/>
          <w:szCs w:val="28"/>
        </w:rPr>
        <w:t xml:space="preserve"> </w:t>
      </w:r>
      <w:r w:rsidR="00996DFB" w:rsidRPr="00AC5079">
        <w:rPr>
          <w:rFonts w:cs="Times New Roman"/>
          <w:szCs w:val="28"/>
        </w:rPr>
        <w:t>530-2012</w:t>
      </w:r>
      <w:r w:rsidR="00DA25BC">
        <w:rPr>
          <w:rFonts w:cs="Times New Roman"/>
          <w:szCs w:val="28"/>
        </w:rPr>
        <w:t xml:space="preserve"> </w:t>
      </w:r>
      <w:r w:rsidR="00996DFB" w:rsidRPr="00AC5079">
        <w:rPr>
          <w:rFonts w:cs="Times New Roman"/>
          <w:szCs w:val="28"/>
          <w:lang w:val="kk-KZ"/>
        </w:rPr>
        <w:t>«</w:t>
      </w:r>
      <w:r w:rsidR="00996DFB" w:rsidRPr="00AC5079">
        <w:rPr>
          <w:rFonts w:cs="Times New Roman"/>
          <w:szCs w:val="28"/>
        </w:rPr>
        <w:t>Кирпич</w:t>
      </w:r>
      <w:r w:rsidR="00DA25BC">
        <w:rPr>
          <w:rFonts w:cs="Times New Roman"/>
          <w:szCs w:val="28"/>
        </w:rPr>
        <w:t xml:space="preserve"> </w:t>
      </w:r>
      <w:r w:rsidR="00996DFB" w:rsidRPr="00AC5079">
        <w:rPr>
          <w:rFonts w:cs="Times New Roman"/>
          <w:szCs w:val="28"/>
        </w:rPr>
        <w:t>и</w:t>
      </w:r>
      <w:r w:rsidR="00DA25BC">
        <w:rPr>
          <w:rFonts w:cs="Times New Roman"/>
          <w:szCs w:val="28"/>
        </w:rPr>
        <w:t xml:space="preserve"> </w:t>
      </w:r>
      <w:r w:rsidR="00996DFB" w:rsidRPr="00AC5079">
        <w:rPr>
          <w:rFonts w:cs="Times New Roman"/>
          <w:szCs w:val="28"/>
        </w:rPr>
        <w:t>камень</w:t>
      </w:r>
      <w:r w:rsidR="00DA25BC">
        <w:rPr>
          <w:rFonts w:cs="Times New Roman"/>
          <w:szCs w:val="28"/>
        </w:rPr>
        <w:t xml:space="preserve"> </w:t>
      </w:r>
      <w:r w:rsidR="00996DFB" w:rsidRPr="00AC5079">
        <w:rPr>
          <w:rFonts w:cs="Times New Roman"/>
          <w:szCs w:val="28"/>
        </w:rPr>
        <w:t>керамические.</w:t>
      </w:r>
      <w:r w:rsidR="00DA25BC">
        <w:rPr>
          <w:rFonts w:cs="Times New Roman"/>
          <w:szCs w:val="28"/>
        </w:rPr>
        <w:t xml:space="preserve"> </w:t>
      </w:r>
      <w:r w:rsidR="00996DFB" w:rsidRPr="00AC5079">
        <w:rPr>
          <w:rFonts w:cs="Times New Roman"/>
          <w:szCs w:val="28"/>
        </w:rPr>
        <w:t>Общие</w:t>
      </w:r>
      <w:r w:rsidR="00DA25BC">
        <w:rPr>
          <w:rFonts w:cs="Times New Roman"/>
          <w:szCs w:val="28"/>
        </w:rPr>
        <w:t xml:space="preserve"> </w:t>
      </w:r>
      <w:r w:rsidR="00996DFB" w:rsidRPr="00AC5079">
        <w:rPr>
          <w:rFonts w:cs="Times New Roman"/>
          <w:szCs w:val="28"/>
        </w:rPr>
        <w:t>технические</w:t>
      </w:r>
      <w:r w:rsidR="00DA25BC">
        <w:rPr>
          <w:rFonts w:cs="Times New Roman"/>
          <w:szCs w:val="28"/>
        </w:rPr>
        <w:t xml:space="preserve"> </w:t>
      </w:r>
      <w:r w:rsidR="00996DFB" w:rsidRPr="00AC5079">
        <w:rPr>
          <w:rFonts w:cs="Times New Roman"/>
          <w:szCs w:val="28"/>
        </w:rPr>
        <w:t>условия</w:t>
      </w:r>
      <w:r w:rsidR="00996DFB" w:rsidRPr="00AC5079">
        <w:rPr>
          <w:rFonts w:cs="Times New Roman"/>
          <w:szCs w:val="28"/>
          <w:lang w:val="kk-KZ"/>
        </w:rPr>
        <w:t>»</w:t>
      </w:r>
      <w:r w:rsidR="00996DFB" w:rsidRPr="00AC5079">
        <w:rPr>
          <w:rFonts w:cs="Times New Roman"/>
          <w:szCs w:val="28"/>
        </w:rPr>
        <w:t>.</w:t>
      </w:r>
      <w:r w:rsidR="00DA25BC">
        <w:rPr>
          <w:rFonts w:cs="Times New Roman"/>
          <w:szCs w:val="28"/>
        </w:rPr>
        <w:t xml:space="preserve"> </w:t>
      </w:r>
      <w:r w:rsidR="00996DFB" w:rsidRPr="00AC5079">
        <w:rPr>
          <w:rFonts w:cs="Times New Roman"/>
          <w:szCs w:val="28"/>
        </w:rPr>
        <w:t>Экспериментальные</w:t>
      </w:r>
      <w:r w:rsidR="00DA25BC">
        <w:rPr>
          <w:rFonts w:cs="Times New Roman"/>
          <w:szCs w:val="28"/>
        </w:rPr>
        <w:t xml:space="preserve"> </w:t>
      </w:r>
      <w:r w:rsidR="00996DFB" w:rsidRPr="00AC5079">
        <w:rPr>
          <w:rFonts w:cs="Times New Roman"/>
          <w:szCs w:val="28"/>
        </w:rPr>
        <w:t>испытания</w:t>
      </w:r>
      <w:r w:rsidR="00DA25BC">
        <w:rPr>
          <w:rFonts w:cs="Times New Roman"/>
          <w:szCs w:val="28"/>
        </w:rPr>
        <w:t xml:space="preserve"> </w:t>
      </w:r>
      <w:r w:rsidR="00996DFB" w:rsidRPr="00AC5079">
        <w:rPr>
          <w:rFonts w:cs="Times New Roman"/>
          <w:szCs w:val="28"/>
        </w:rPr>
        <w:t>показали,</w:t>
      </w:r>
      <w:r w:rsidR="00DA25BC">
        <w:rPr>
          <w:rFonts w:cs="Times New Roman"/>
          <w:szCs w:val="28"/>
        </w:rPr>
        <w:t xml:space="preserve"> </w:t>
      </w:r>
      <w:r w:rsidR="00996DFB" w:rsidRPr="00AC5079">
        <w:rPr>
          <w:rFonts w:cs="Times New Roman"/>
          <w:szCs w:val="28"/>
        </w:rPr>
        <w:t>что</w:t>
      </w:r>
      <w:r w:rsidR="00DA25BC">
        <w:rPr>
          <w:rFonts w:cs="Times New Roman"/>
          <w:szCs w:val="28"/>
        </w:rPr>
        <w:t xml:space="preserve"> </w:t>
      </w:r>
      <w:r w:rsidR="00996DFB" w:rsidRPr="00AC5079">
        <w:rPr>
          <w:rFonts w:cs="Times New Roman"/>
          <w:szCs w:val="28"/>
        </w:rPr>
        <w:t>предел</w:t>
      </w:r>
      <w:r w:rsidR="00DA25BC">
        <w:rPr>
          <w:rFonts w:cs="Times New Roman"/>
          <w:szCs w:val="28"/>
        </w:rPr>
        <w:t xml:space="preserve"> </w:t>
      </w:r>
      <w:r w:rsidR="00996DFB" w:rsidRPr="00AC5079">
        <w:rPr>
          <w:rFonts w:cs="Times New Roman"/>
          <w:szCs w:val="28"/>
        </w:rPr>
        <w:t>прочности</w:t>
      </w:r>
      <w:r w:rsidR="00DA25BC">
        <w:rPr>
          <w:rFonts w:cs="Times New Roman"/>
          <w:szCs w:val="28"/>
        </w:rPr>
        <w:t xml:space="preserve"> </w:t>
      </w:r>
      <w:r w:rsidR="00996DFB" w:rsidRPr="00AC5079">
        <w:rPr>
          <w:rFonts w:cs="Times New Roman"/>
          <w:szCs w:val="28"/>
        </w:rPr>
        <w:t>при</w:t>
      </w:r>
      <w:r w:rsidR="00DA25BC">
        <w:rPr>
          <w:rFonts w:cs="Times New Roman"/>
          <w:szCs w:val="28"/>
        </w:rPr>
        <w:t xml:space="preserve"> </w:t>
      </w:r>
      <w:r w:rsidR="00996DFB" w:rsidRPr="00AC5079">
        <w:rPr>
          <w:rFonts w:cs="Times New Roman"/>
          <w:szCs w:val="28"/>
        </w:rPr>
        <w:t>сжатии</w:t>
      </w:r>
      <w:r w:rsidR="00DA25BC">
        <w:rPr>
          <w:rFonts w:cs="Times New Roman"/>
          <w:szCs w:val="28"/>
        </w:rPr>
        <w:t xml:space="preserve"> </w:t>
      </w:r>
      <w:r w:rsidR="00996DFB" w:rsidRPr="00AC5079">
        <w:rPr>
          <w:rFonts w:cs="Times New Roman"/>
          <w:szCs w:val="28"/>
        </w:rPr>
        <w:t>разработанных</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00996DFB" w:rsidRPr="00AC5079">
        <w:rPr>
          <w:rFonts w:cs="Times New Roman"/>
          <w:szCs w:val="28"/>
        </w:rPr>
        <w:t>материалов</w:t>
      </w:r>
      <w:r w:rsidR="00DA25BC">
        <w:rPr>
          <w:rFonts w:cs="Times New Roman"/>
          <w:szCs w:val="28"/>
        </w:rPr>
        <w:t xml:space="preserve"> </w:t>
      </w:r>
      <w:r w:rsidR="00996DFB" w:rsidRPr="00AC5079">
        <w:rPr>
          <w:rFonts w:cs="Times New Roman"/>
          <w:szCs w:val="28"/>
        </w:rPr>
        <w:t>находится</w:t>
      </w:r>
      <w:r w:rsidR="00DA25BC">
        <w:rPr>
          <w:rFonts w:cs="Times New Roman"/>
          <w:szCs w:val="28"/>
        </w:rPr>
        <w:t xml:space="preserve"> </w:t>
      </w:r>
      <w:r w:rsidR="00996DFB" w:rsidRPr="00AC5079">
        <w:rPr>
          <w:rFonts w:cs="Times New Roman"/>
          <w:szCs w:val="28"/>
        </w:rPr>
        <w:t>в</w:t>
      </w:r>
      <w:r w:rsidR="00DA25BC">
        <w:rPr>
          <w:rFonts w:cs="Times New Roman"/>
          <w:szCs w:val="28"/>
        </w:rPr>
        <w:t xml:space="preserve"> </w:t>
      </w:r>
      <w:r w:rsidR="00996DFB" w:rsidRPr="00AC5079">
        <w:rPr>
          <w:rFonts w:cs="Times New Roman"/>
          <w:szCs w:val="28"/>
        </w:rPr>
        <w:t>диапазоне</w:t>
      </w:r>
      <w:r w:rsidR="00DA25BC">
        <w:rPr>
          <w:rFonts w:cs="Times New Roman"/>
          <w:szCs w:val="28"/>
        </w:rPr>
        <w:t xml:space="preserve"> </w:t>
      </w:r>
      <w:r w:rsidR="00996DFB" w:rsidRPr="00AC5079">
        <w:rPr>
          <w:rFonts w:cs="Times New Roman"/>
          <w:szCs w:val="28"/>
        </w:rPr>
        <w:t>15</w:t>
      </w:r>
      <w:r w:rsidR="00996DFB" w:rsidRPr="00AC5079">
        <w:rPr>
          <w:rFonts w:cs="Times New Roman"/>
          <w:szCs w:val="28"/>
          <w:lang w:val="kk-KZ"/>
        </w:rPr>
        <w:t>-</w:t>
      </w:r>
      <w:r w:rsidR="00996DFB" w:rsidRPr="00AC5079">
        <w:rPr>
          <w:rFonts w:cs="Times New Roman"/>
          <w:szCs w:val="28"/>
        </w:rPr>
        <w:t>70</w:t>
      </w:r>
      <w:r w:rsidR="00DA25BC">
        <w:rPr>
          <w:rFonts w:cs="Times New Roman"/>
          <w:szCs w:val="28"/>
        </w:rPr>
        <w:t xml:space="preserve"> </w:t>
      </w:r>
      <w:r w:rsidR="00996DFB" w:rsidRPr="00AC5079">
        <w:rPr>
          <w:rFonts w:cs="Times New Roman"/>
          <w:szCs w:val="28"/>
        </w:rPr>
        <w:t>МПа</w:t>
      </w:r>
      <w:r w:rsidR="00DA25BC">
        <w:rPr>
          <w:rFonts w:cs="Times New Roman"/>
          <w:szCs w:val="28"/>
        </w:rPr>
        <w:t xml:space="preserve"> </w:t>
      </w:r>
      <w:r w:rsidR="00996DFB" w:rsidRPr="00AC5079">
        <w:rPr>
          <w:rFonts w:cs="Times New Roman"/>
          <w:szCs w:val="28"/>
        </w:rPr>
        <w:t>в</w:t>
      </w:r>
      <w:r w:rsidR="00DA25BC">
        <w:rPr>
          <w:rFonts w:cs="Times New Roman"/>
          <w:szCs w:val="28"/>
        </w:rPr>
        <w:t xml:space="preserve"> </w:t>
      </w:r>
      <w:r w:rsidR="00996DFB" w:rsidRPr="00AC5079">
        <w:rPr>
          <w:rFonts w:cs="Times New Roman"/>
          <w:szCs w:val="28"/>
        </w:rPr>
        <w:t>зависимости</w:t>
      </w:r>
      <w:r w:rsidR="00DA25BC">
        <w:rPr>
          <w:rFonts w:cs="Times New Roman"/>
          <w:szCs w:val="28"/>
        </w:rPr>
        <w:t xml:space="preserve"> </w:t>
      </w:r>
      <w:r w:rsidR="00996DFB" w:rsidRPr="00AC5079">
        <w:rPr>
          <w:rFonts w:cs="Times New Roman"/>
          <w:szCs w:val="28"/>
        </w:rPr>
        <w:t>от</w:t>
      </w:r>
      <w:r w:rsidR="00DA25BC">
        <w:rPr>
          <w:rFonts w:cs="Times New Roman"/>
          <w:szCs w:val="28"/>
        </w:rPr>
        <w:t xml:space="preserve"> </w:t>
      </w:r>
      <w:r w:rsidR="00996DFB" w:rsidRPr="00AC5079">
        <w:rPr>
          <w:rFonts w:cs="Times New Roman"/>
          <w:szCs w:val="28"/>
        </w:rPr>
        <w:t>состава</w:t>
      </w:r>
      <w:r w:rsidR="00DA25BC">
        <w:rPr>
          <w:rFonts w:cs="Times New Roman"/>
          <w:szCs w:val="28"/>
        </w:rPr>
        <w:t xml:space="preserve"> </w:t>
      </w:r>
      <w:r w:rsidR="00996DFB" w:rsidRPr="00AC5079">
        <w:rPr>
          <w:rFonts w:cs="Times New Roman"/>
          <w:szCs w:val="28"/>
        </w:rPr>
        <w:t>и</w:t>
      </w:r>
      <w:r w:rsidR="00DA25BC">
        <w:rPr>
          <w:rFonts w:cs="Times New Roman"/>
          <w:szCs w:val="28"/>
        </w:rPr>
        <w:t xml:space="preserve"> </w:t>
      </w:r>
      <w:r w:rsidR="00996DFB" w:rsidRPr="00AC5079">
        <w:rPr>
          <w:rFonts w:cs="Times New Roman"/>
          <w:szCs w:val="28"/>
        </w:rPr>
        <w:t>температурного</w:t>
      </w:r>
      <w:r w:rsidR="00DA25BC">
        <w:rPr>
          <w:rFonts w:cs="Times New Roman"/>
          <w:szCs w:val="28"/>
        </w:rPr>
        <w:t xml:space="preserve"> </w:t>
      </w:r>
      <w:r w:rsidR="00996DFB" w:rsidRPr="00AC5079">
        <w:rPr>
          <w:rFonts w:cs="Times New Roman"/>
          <w:szCs w:val="28"/>
        </w:rPr>
        <w:t>режима.</w:t>
      </w:r>
      <w:r w:rsidR="00DA25BC">
        <w:rPr>
          <w:rFonts w:cs="Times New Roman"/>
          <w:szCs w:val="28"/>
        </w:rPr>
        <w:t xml:space="preserve"> </w:t>
      </w:r>
      <w:r w:rsidR="00996DFB" w:rsidRPr="00AC5079">
        <w:rPr>
          <w:rFonts w:cs="Times New Roman"/>
          <w:szCs w:val="28"/>
        </w:rPr>
        <w:t>Таким</w:t>
      </w:r>
      <w:r w:rsidR="00DA25BC">
        <w:rPr>
          <w:rFonts w:cs="Times New Roman"/>
          <w:szCs w:val="28"/>
        </w:rPr>
        <w:t xml:space="preserve"> </w:t>
      </w:r>
      <w:r w:rsidR="00996DFB" w:rsidRPr="00AC5079">
        <w:rPr>
          <w:rFonts w:cs="Times New Roman"/>
          <w:szCs w:val="28"/>
        </w:rPr>
        <w:t>образом,</w:t>
      </w:r>
      <w:r w:rsidR="00DA25BC">
        <w:rPr>
          <w:rFonts w:cs="Times New Roman"/>
          <w:szCs w:val="28"/>
        </w:rPr>
        <w:t xml:space="preserve"> </w:t>
      </w:r>
      <w:r w:rsidR="00996DFB" w:rsidRPr="00AC5079">
        <w:rPr>
          <w:rFonts w:cs="Times New Roman"/>
          <w:szCs w:val="28"/>
        </w:rPr>
        <w:t>с</w:t>
      </w:r>
      <w:r w:rsidR="00DA25BC">
        <w:rPr>
          <w:rFonts w:cs="Times New Roman"/>
          <w:szCs w:val="28"/>
        </w:rPr>
        <w:t xml:space="preserve"> </w:t>
      </w:r>
      <w:r w:rsidR="00996DFB" w:rsidRPr="00AC5079">
        <w:rPr>
          <w:rFonts w:cs="Times New Roman"/>
          <w:szCs w:val="28"/>
        </w:rPr>
        <w:t>нормативной</w:t>
      </w:r>
      <w:r w:rsidR="00DA25BC">
        <w:rPr>
          <w:rFonts w:cs="Times New Roman"/>
          <w:szCs w:val="28"/>
        </w:rPr>
        <w:t xml:space="preserve"> </w:t>
      </w:r>
      <w:r w:rsidR="00996DFB" w:rsidRPr="00AC5079">
        <w:rPr>
          <w:rFonts w:cs="Times New Roman"/>
          <w:szCs w:val="28"/>
        </w:rPr>
        <w:t>точки</w:t>
      </w:r>
      <w:r w:rsidR="00DA25BC">
        <w:rPr>
          <w:rFonts w:cs="Times New Roman"/>
          <w:szCs w:val="28"/>
        </w:rPr>
        <w:t xml:space="preserve"> </w:t>
      </w:r>
      <w:r w:rsidR="00996DFB" w:rsidRPr="00AC5079">
        <w:rPr>
          <w:rFonts w:cs="Times New Roman"/>
          <w:szCs w:val="28"/>
        </w:rPr>
        <w:t>зрения</w:t>
      </w:r>
      <w:r w:rsidR="00DA25BC">
        <w:rPr>
          <w:rFonts w:cs="Times New Roman"/>
          <w:szCs w:val="28"/>
        </w:rPr>
        <w:t xml:space="preserve"> </w:t>
      </w:r>
      <w:r w:rsidR="00996DFB" w:rsidRPr="00AC5079">
        <w:rPr>
          <w:rFonts w:cs="Times New Roman"/>
          <w:szCs w:val="28"/>
        </w:rPr>
        <w:t>разработанная</w:t>
      </w:r>
      <w:r w:rsidR="00DA25BC">
        <w:rPr>
          <w:rFonts w:cs="Times New Roman"/>
          <w:szCs w:val="28"/>
        </w:rPr>
        <w:t xml:space="preserve"> </w:t>
      </w:r>
      <w:r w:rsidR="00996DFB" w:rsidRPr="00AC5079">
        <w:rPr>
          <w:rFonts w:cs="Times New Roman"/>
          <w:szCs w:val="28"/>
        </w:rPr>
        <w:t>продукция</w:t>
      </w:r>
      <w:r w:rsidR="00DA25BC">
        <w:rPr>
          <w:rFonts w:cs="Times New Roman"/>
          <w:szCs w:val="28"/>
        </w:rPr>
        <w:t xml:space="preserve"> </w:t>
      </w:r>
      <w:r w:rsidR="00996DFB" w:rsidRPr="00AC5079">
        <w:rPr>
          <w:rFonts w:cs="Times New Roman"/>
          <w:szCs w:val="28"/>
        </w:rPr>
        <w:t>конкурентоспособна</w:t>
      </w:r>
      <w:r w:rsidR="00DA25BC">
        <w:rPr>
          <w:rFonts w:cs="Times New Roman"/>
          <w:szCs w:val="28"/>
        </w:rPr>
        <w:t xml:space="preserve"> </w:t>
      </w:r>
      <w:r w:rsidR="00996DFB" w:rsidRPr="00AC5079">
        <w:rPr>
          <w:rFonts w:cs="Times New Roman"/>
          <w:szCs w:val="28"/>
        </w:rPr>
        <w:t>и</w:t>
      </w:r>
      <w:r w:rsidR="00DA25BC">
        <w:rPr>
          <w:rFonts w:cs="Times New Roman"/>
          <w:szCs w:val="28"/>
        </w:rPr>
        <w:t xml:space="preserve"> </w:t>
      </w:r>
      <w:r w:rsidR="00996DFB" w:rsidRPr="00AC5079">
        <w:rPr>
          <w:rFonts w:cs="Times New Roman"/>
          <w:szCs w:val="28"/>
        </w:rPr>
        <w:t>пригодна</w:t>
      </w:r>
      <w:r w:rsidR="00DA25BC">
        <w:rPr>
          <w:rFonts w:cs="Times New Roman"/>
          <w:szCs w:val="28"/>
        </w:rPr>
        <w:t xml:space="preserve"> </w:t>
      </w:r>
      <w:r w:rsidR="00996DFB" w:rsidRPr="00AC5079">
        <w:rPr>
          <w:rFonts w:cs="Times New Roman"/>
          <w:szCs w:val="28"/>
        </w:rPr>
        <w:t>для</w:t>
      </w:r>
      <w:r w:rsidR="00DA25BC">
        <w:rPr>
          <w:rFonts w:cs="Times New Roman"/>
          <w:szCs w:val="28"/>
        </w:rPr>
        <w:t xml:space="preserve"> </w:t>
      </w:r>
      <w:r w:rsidR="00996DFB" w:rsidRPr="00AC5079">
        <w:rPr>
          <w:rFonts w:cs="Times New Roman"/>
          <w:szCs w:val="28"/>
        </w:rPr>
        <w:t>сертификации.</w:t>
      </w:r>
      <w:r w:rsidR="00DA25BC">
        <w:rPr>
          <w:rFonts w:cs="Times New Roman"/>
          <w:szCs w:val="28"/>
        </w:rPr>
        <w:t xml:space="preserve"> </w:t>
      </w:r>
      <w:r w:rsidR="00996DFB" w:rsidRPr="00AC5079">
        <w:rPr>
          <w:rFonts w:cs="Times New Roman"/>
          <w:szCs w:val="28"/>
        </w:rPr>
        <w:t>Технологический</w:t>
      </w:r>
      <w:r w:rsidR="00DA25BC">
        <w:rPr>
          <w:rFonts w:cs="Times New Roman"/>
          <w:szCs w:val="28"/>
        </w:rPr>
        <w:t xml:space="preserve"> </w:t>
      </w:r>
      <w:r w:rsidR="00996DFB" w:rsidRPr="00AC5079">
        <w:rPr>
          <w:rFonts w:cs="Times New Roman"/>
          <w:szCs w:val="28"/>
        </w:rPr>
        <w:t>процесс</w:t>
      </w:r>
      <w:r w:rsidR="00DA25BC">
        <w:rPr>
          <w:rFonts w:cs="Times New Roman"/>
          <w:szCs w:val="28"/>
        </w:rPr>
        <w:t xml:space="preserve"> </w:t>
      </w:r>
      <w:r w:rsidR="00996DFB" w:rsidRPr="00AC5079">
        <w:rPr>
          <w:rFonts w:cs="Times New Roman"/>
          <w:szCs w:val="28"/>
        </w:rPr>
        <w:t>получения</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00996DFB" w:rsidRPr="00AC5079">
        <w:rPr>
          <w:rFonts w:cs="Times New Roman"/>
          <w:szCs w:val="28"/>
        </w:rPr>
        <w:t>материалов</w:t>
      </w:r>
      <w:r w:rsidR="00DA25BC">
        <w:rPr>
          <w:rFonts w:cs="Times New Roman"/>
          <w:szCs w:val="28"/>
        </w:rPr>
        <w:t xml:space="preserve"> </w:t>
      </w:r>
      <w:r w:rsidR="00996DFB" w:rsidRPr="00AC5079">
        <w:rPr>
          <w:rFonts w:cs="Times New Roman"/>
          <w:szCs w:val="28"/>
        </w:rPr>
        <w:t>включает</w:t>
      </w:r>
      <w:r w:rsidR="00DA25BC">
        <w:rPr>
          <w:rFonts w:cs="Times New Roman"/>
          <w:szCs w:val="28"/>
        </w:rPr>
        <w:t xml:space="preserve"> </w:t>
      </w:r>
      <w:r w:rsidR="00996DFB" w:rsidRPr="00AC5079">
        <w:rPr>
          <w:rFonts w:cs="Times New Roman"/>
          <w:szCs w:val="28"/>
        </w:rPr>
        <w:t>ряд</w:t>
      </w:r>
      <w:r w:rsidR="00DA25BC">
        <w:rPr>
          <w:rFonts w:cs="Times New Roman"/>
          <w:szCs w:val="28"/>
        </w:rPr>
        <w:t xml:space="preserve"> </w:t>
      </w:r>
      <w:r w:rsidR="00996DFB" w:rsidRPr="00AC5079">
        <w:rPr>
          <w:rFonts w:cs="Times New Roman"/>
          <w:szCs w:val="28"/>
        </w:rPr>
        <w:t>этапов,</w:t>
      </w:r>
      <w:r w:rsidR="00DA25BC">
        <w:rPr>
          <w:rFonts w:cs="Times New Roman"/>
          <w:szCs w:val="28"/>
        </w:rPr>
        <w:t xml:space="preserve"> </w:t>
      </w:r>
      <w:r w:rsidR="00996DFB" w:rsidRPr="00AC5079">
        <w:rPr>
          <w:rFonts w:cs="Times New Roman"/>
          <w:szCs w:val="28"/>
        </w:rPr>
        <w:t>каждый</w:t>
      </w:r>
      <w:r w:rsidR="00DA25BC">
        <w:rPr>
          <w:rFonts w:cs="Times New Roman"/>
          <w:szCs w:val="28"/>
        </w:rPr>
        <w:t xml:space="preserve"> </w:t>
      </w:r>
      <w:r w:rsidR="00996DFB" w:rsidRPr="00AC5079">
        <w:rPr>
          <w:rFonts w:cs="Times New Roman"/>
          <w:szCs w:val="28"/>
        </w:rPr>
        <w:t>из</w:t>
      </w:r>
      <w:r w:rsidR="00DA25BC">
        <w:rPr>
          <w:rFonts w:cs="Times New Roman"/>
          <w:szCs w:val="28"/>
        </w:rPr>
        <w:t xml:space="preserve"> </w:t>
      </w:r>
      <w:r w:rsidR="00996DFB" w:rsidRPr="00AC5079">
        <w:rPr>
          <w:rFonts w:cs="Times New Roman"/>
          <w:szCs w:val="28"/>
        </w:rPr>
        <w:t>которых</w:t>
      </w:r>
      <w:r w:rsidR="00DA25BC">
        <w:rPr>
          <w:rFonts w:cs="Times New Roman"/>
          <w:szCs w:val="28"/>
        </w:rPr>
        <w:t xml:space="preserve"> </w:t>
      </w:r>
      <w:r w:rsidR="00996DFB" w:rsidRPr="00AC5079">
        <w:rPr>
          <w:rFonts w:cs="Times New Roman"/>
          <w:szCs w:val="28"/>
        </w:rPr>
        <w:t>характеризуется</w:t>
      </w:r>
      <w:r w:rsidR="00DA25BC">
        <w:rPr>
          <w:rFonts w:cs="Times New Roman"/>
          <w:szCs w:val="28"/>
        </w:rPr>
        <w:t xml:space="preserve"> </w:t>
      </w:r>
      <w:r w:rsidR="00996DFB" w:rsidRPr="00AC5079">
        <w:rPr>
          <w:rFonts w:cs="Times New Roman"/>
          <w:szCs w:val="28"/>
        </w:rPr>
        <w:t>определёнными</w:t>
      </w:r>
      <w:r w:rsidR="00DA25BC">
        <w:rPr>
          <w:rFonts w:cs="Times New Roman"/>
          <w:szCs w:val="28"/>
        </w:rPr>
        <w:t xml:space="preserve"> </w:t>
      </w:r>
      <w:r w:rsidR="00996DFB" w:rsidRPr="00AC5079">
        <w:rPr>
          <w:rFonts w:cs="Times New Roman"/>
          <w:szCs w:val="28"/>
        </w:rPr>
        <w:t>энергозатратами</w:t>
      </w:r>
      <w:r w:rsidR="00DA25BC">
        <w:rPr>
          <w:rFonts w:cs="Times New Roman"/>
          <w:szCs w:val="28"/>
        </w:rPr>
        <w:t xml:space="preserve"> </w:t>
      </w:r>
      <w:r w:rsidR="00996DFB" w:rsidRPr="00AC5079">
        <w:rPr>
          <w:rFonts w:cs="Times New Roman"/>
          <w:szCs w:val="28"/>
        </w:rPr>
        <w:t>и</w:t>
      </w:r>
      <w:r w:rsidR="00DA25BC">
        <w:rPr>
          <w:rFonts w:cs="Times New Roman"/>
          <w:szCs w:val="28"/>
        </w:rPr>
        <w:t xml:space="preserve"> </w:t>
      </w:r>
      <w:r w:rsidR="00996DFB" w:rsidRPr="00AC5079">
        <w:rPr>
          <w:rFonts w:cs="Times New Roman"/>
          <w:szCs w:val="28"/>
        </w:rPr>
        <w:t>временем</w:t>
      </w:r>
      <w:r w:rsidR="00DA25BC">
        <w:rPr>
          <w:rFonts w:cs="Times New Roman"/>
          <w:szCs w:val="28"/>
        </w:rPr>
        <w:t xml:space="preserve"> </w:t>
      </w:r>
      <w:r w:rsidR="00996DFB" w:rsidRPr="00AC5079">
        <w:rPr>
          <w:rFonts w:cs="Times New Roman"/>
          <w:szCs w:val="28"/>
        </w:rPr>
        <w:t>обработки.</w:t>
      </w:r>
      <w:r w:rsidR="00DA25BC">
        <w:rPr>
          <w:rFonts w:cs="Times New Roman"/>
          <w:szCs w:val="28"/>
        </w:rPr>
        <w:t xml:space="preserve"> </w:t>
      </w:r>
      <w:r w:rsidR="00996DFB" w:rsidRPr="00AC5079">
        <w:rPr>
          <w:rFonts w:cs="Times New Roman"/>
          <w:szCs w:val="28"/>
        </w:rPr>
        <w:t>Для</w:t>
      </w:r>
      <w:r w:rsidR="00DA25BC">
        <w:rPr>
          <w:rFonts w:cs="Times New Roman"/>
          <w:szCs w:val="28"/>
        </w:rPr>
        <w:t xml:space="preserve"> </w:t>
      </w:r>
      <w:r w:rsidR="00996DFB" w:rsidRPr="00AC5079">
        <w:rPr>
          <w:rFonts w:cs="Times New Roman"/>
          <w:szCs w:val="28"/>
        </w:rPr>
        <w:t>количественной</w:t>
      </w:r>
      <w:r w:rsidR="00DA25BC">
        <w:rPr>
          <w:rFonts w:cs="Times New Roman"/>
          <w:szCs w:val="28"/>
        </w:rPr>
        <w:t xml:space="preserve"> </w:t>
      </w:r>
      <w:r w:rsidR="00996DFB" w:rsidRPr="00AC5079">
        <w:rPr>
          <w:rFonts w:cs="Times New Roman"/>
          <w:szCs w:val="28"/>
        </w:rPr>
        <w:t>оценки</w:t>
      </w:r>
      <w:r w:rsidR="00DA25BC">
        <w:rPr>
          <w:rFonts w:cs="Times New Roman"/>
          <w:szCs w:val="28"/>
        </w:rPr>
        <w:t xml:space="preserve"> </w:t>
      </w:r>
      <w:r w:rsidR="00996DFB" w:rsidRPr="00AC5079">
        <w:rPr>
          <w:rFonts w:cs="Times New Roman"/>
          <w:szCs w:val="28"/>
        </w:rPr>
        <w:t>трудоёмкости</w:t>
      </w:r>
      <w:r w:rsidR="00DA25BC">
        <w:rPr>
          <w:rFonts w:cs="Times New Roman"/>
          <w:szCs w:val="28"/>
        </w:rPr>
        <w:t xml:space="preserve"> </w:t>
      </w:r>
      <w:r w:rsidR="00996DFB" w:rsidRPr="00AC5079">
        <w:rPr>
          <w:rFonts w:cs="Times New Roman"/>
          <w:szCs w:val="28"/>
        </w:rPr>
        <w:t>и</w:t>
      </w:r>
      <w:r w:rsidR="00DA25BC">
        <w:rPr>
          <w:rFonts w:cs="Times New Roman"/>
          <w:szCs w:val="28"/>
        </w:rPr>
        <w:t xml:space="preserve"> </w:t>
      </w:r>
      <w:r w:rsidR="00996DFB" w:rsidRPr="00AC5079">
        <w:rPr>
          <w:rFonts w:cs="Times New Roman"/>
          <w:szCs w:val="28"/>
        </w:rPr>
        <w:t>энергоёмкости</w:t>
      </w:r>
      <w:r w:rsidR="00DA25BC">
        <w:rPr>
          <w:rFonts w:cs="Times New Roman"/>
          <w:szCs w:val="28"/>
        </w:rPr>
        <w:t xml:space="preserve"> </w:t>
      </w:r>
      <w:r w:rsidR="00996DFB" w:rsidRPr="00AC5079">
        <w:rPr>
          <w:rFonts w:cs="Times New Roman"/>
          <w:szCs w:val="28"/>
        </w:rPr>
        <w:t>разработанного</w:t>
      </w:r>
      <w:r w:rsidR="00DA25BC">
        <w:rPr>
          <w:rFonts w:cs="Times New Roman"/>
          <w:szCs w:val="28"/>
        </w:rPr>
        <w:t xml:space="preserve"> </w:t>
      </w:r>
      <w:r w:rsidR="00996DFB" w:rsidRPr="00AC5079">
        <w:rPr>
          <w:rFonts w:cs="Times New Roman"/>
          <w:szCs w:val="28"/>
        </w:rPr>
        <w:t>процесса</w:t>
      </w:r>
      <w:r w:rsidR="00DA25BC">
        <w:rPr>
          <w:rFonts w:cs="Times New Roman"/>
          <w:szCs w:val="28"/>
        </w:rPr>
        <w:t xml:space="preserve"> </w:t>
      </w:r>
      <w:r w:rsidR="00996DFB" w:rsidRPr="00AC5079">
        <w:rPr>
          <w:rFonts w:cs="Times New Roman"/>
          <w:szCs w:val="28"/>
        </w:rPr>
        <w:t>была</w:t>
      </w:r>
      <w:r w:rsidR="00DA25BC">
        <w:rPr>
          <w:rFonts w:cs="Times New Roman"/>
          <w:szCs w:val="28"/>
        </w:rPr>
        <w:t xml:space="preserve"> </w:t>
      </w:r>
      <w:r w:rsidR="00996DFB" w:rsidRPr="00AC5079">
        <w:rPr>
          <w:rFonts w:cs="Times New Roman"/>
          <w:szCs w:val="28"/>
        </w:rPr>
        <w:t>проведена</w:t>
      </w:r>
      <w:r w:rsidR="00DA25BC">
        <w:rPr>
          <w:rFonts w:cs="Times New Roman"/>
          <w:szCs w:val="28"/>
        </w:rPr>
        <w:t xml:space="preserve"> </w:t>
      </w:r>
      <w:r w:rsidR="00996DFB" w:rsidRPr="00AC5079">
        <w:rPr>
          <w:rFonts w:cs="Times New Roman"/>
          <w:szCs w:val="28"/>
        </w:rPr>
        <w:t>детализация</w:t>
      </w:r>
      <w:r w:rsidR="00DA25BC">
        <w:rPr>
          <w:rFonts w:cs="Times New Roman"/>
          <w:szCs w:val="28"/>
        </w:rPr>
        <w:t xml:space="preserve"> </w:t>
      </w:r>
      <w:r w:rsidR="00996DFB" w:rsidRPr="00AC5079">
        <w:rPr>
          <w:rFonts w:cs="Times New Roman"/>
          <w:szCs w:val="28"/>
        </w:rPr>
        <w:t>основных</w:t>
      </w:r>
      <w:r w:rsidR="00DA25BC">
        <w:rPr>
          <w:rFonts w:cs="Times New Roman"/>
          <w:szCs w:val="28"/>
        </w:rPr>
        <w:t xml:space="preserve"> </w:t>
      </w:r>
      <w:r w:rsidR="00996DFB" w:rsidRPr="00AC5079">
        <w:rPr>
          <w:rFonts w:cs="Times New Roman"/>
          <w:szCs w:val="28"/>
        </w:rPr>
        <w:t>технологических</w:t>
      </w:r>
      <w:r w:rsidR="00DA25BC">
        <w:rPr>
          <w:rFonts w:cs="Times New Roman"/>
          <w:szCs w:val="28"/>
        </w:rPr>
        <w:t xml:space="preserve"> </w:t>
      </w:r>
      <w:r w:rsidR="00996DFB" w:rsidRPr="00AC5079">
        <w:rPr>
          <w:rFonts w:cs="Times New Roman"/>
          <w:szCs w:val="28"/>
        </w:rPr>
        <w:t>операций.</w:t>
      </w:r>
      <w:r w:rsidR="00DA25BC">
        <w:rPr>
          <w:rFonts w:cs="Times New Roman"/>
          <w:szCs w:val="28"/>
        </w:rPr>
        <w:t xml:space="preserve"> </w:t>
      </w:r>
    </w:p>
    <w:p w14:paraId="10C83D97" w14:textId="07711F4A" w:rsidR="00996DFB" w:rsidRPr="00AC5079" w:rsidRDefault="00996DFB" w:rsidP="00996DFB">
      <w:pPr>
        <w:tabs>
          <w:tab w:val="left" w:pos="851"/>
        </w:tabs>
        <w:spacing w:after="0"/>
        <w:ind w:firstLine="567"/>
        <w:jc w:val="both"/>
        <w:rPr>
          <w:rFonts w:cs="Times New Roman"/>
          <w:szCs w:val="28"/>
        </w:rPr>
      </w:pPr>
      <w:r w:rsidRPr="00AC5079">
        <w:rPr>
          <w:rFonts w:cs="Times New Roman"/>
          <w:szCs w:val="28"/>
        </w:rPr>
        <w:t>В</w:t>
      </w:r>
      <w:r w:rsidR="00DA25BC">
        <w:rPr>
          <w:rFonts w:cs="Times New Roman"/>
          <w:szCs w:val="28"/>
        </w:rPr>
        <w:t xml:space="preserve"> </w:t>
      </w:r>
      <w:r w:rsidRPr="00AC5079">
        <w:rPr>
          <w:rFonts w:cs="Times New Roman"/>
          <w:szCs w:val="28"/>
        </w:rPr>
        <w:t>таблице</w:t>
      </w:r>
      <w:r w:rsidR="00DA25BC">
        <w:rPr>
          <w:rFonts w:cs="Times New Roman"/>
          <w:szCs w:val="28"/>
        </w:rPr>
        <w:t xml:space="preserve"> </w:t>
      </w:r>
      <w:r>
        <w:rPr>
          <w:rFonts w:cs="Times New Roman"/>
          <w:szCs w:val="28"/>
        </w:rPr>
        <w:t>3.</w:t>
      </w:r>
      <w:r w:rsidR="00521074">
        <w:rPr>
          <w:rFonts w:cs="Times New Roman"/>
          <w:szCs w:val="28"/>
        </w:rPr>
        <w:t>8</w:t>
      </w:r>
      <w:r>
        <w:rPr>
          <w:rFonts w:cs="Times New Roman"/>
          <w:szCs w:val="28"/>
        </w:rPr>
        <w:t>.</w:t>
      </w:r>
      <w:r w:rsidRPr="00AC5079">
        <w:rPr>
          <w:rFonts w:cs="Times New Roman"/>
          <w:szCs w:val="28"/>
        </w:rPr>
        <w:t>1</w:t>
      </w:r>
      <w:r w:rsidR="00DA25BC">
        <w:rPr>
          <w:rFonts w:cs="Times New Roman"/>
          <w:szCs w:val="28"/>
        </w:rPr>
        <w:t xml:space="preserve"> </w:t>
      </w:r>
      <w:r w:rsidRPr="00AC5079">
        <w:rPr>
          <w:rFonts w:cs="Times New Roman"/>
          <w:szCs w:val="28"/>
        </w:rPr>
        <w:t>представлены</w:t>
      </w:r>
      <w:r w:rsidR="00DA25BC">
        <w:rPr>
          <w:rFonts w:cs="Times New Roman"/>
          <w:szCs w:val="28"/>
        </w:rPr>
        <w:t xml:space="preserve"> </w:t>
      </w:r>
      <w:r w:rsidRPr="00AC5079">
        <w:rPr>
          <w:rFonts w:cs="Times New Roman"/>
          <w:szCs w:val="28"/>
        </w:rPr>
        <w:t>сведения</w:t>
      </w:r>
      <w:r w:rsidR="00DA25BC">
        <w:rPr>
          <w:rFonts w:cs="Times New Roman"/>
          <w:szCs w:val="28"/>
        </w:rPr>
        <w:t xml:space="preserve"> </w:t>
      </w:r>
      <w:r w:rsidRPr="00AC5079">
        <w:rPr>
          <w:rFonts w:cs="Times New Roman"/>
          <w:szCs w:val="28"/>
        </w:rPr>
        <w:t>о</w:t>
      </w:r>
      <w:r w:rsidR="00DA25BC">
        <w:rPr>
          <w:rFonts w:cs="Times New Roman"/>
          <w:szCs w:val="28"/>
        </w:rPr>
        <w:t xml:space="preserve"> </w:t>
      </w:r>
      <w:r w:rsidRPr="00AC5079">
        <w:rPr>
          <w:rFonts w:cs="Times New Roman"/>
          <w:szCs w:val="28"/>
        </w:rPr>
        <w:t>видах</w:t>
      </w:r>
      <w:r w:rsidR="00DA25BC">
        <w:rPr>
          <w:rFonts w:cs="Times New Roman"/>
          <w:szCs w:val="28"/>
        </w:rPr>
        <w:t xml:space="preserve"> </w:t>
      </w:r>
      <w:r w:rsidRPr="00AC5079">
        <w:rPr>
          <w:rFonts w:cs="Times New Roman"/>
          <w:szCs w:val="28"/>
        </w:rPr>
        <w:t>оборудования,</w:t>
      </w:r>
      <w:r w:rsidR="00DA25BC">
        <w:rPr>
          <w:rFonts w:cs="Times New Roman"/>
          <w:szCs w:val="28"/>
        </w:rPr>
        <w:t xml:space="preserve"> </w:t>
      </w:r>
      <w:r w:rsidRPr="00AC5079">
        <w:rPr>
          <w:rFonts w:cs="Times New Roman"/>
          <w:szCs w:val="28"/>
        </w:rPr>
        <w:t>потребляемой</w:t>
      </w:r>
      <w:r w:rsidR="00DA25BC">
        <w:rPr>
          <w:rFonts w:cs="Times New Roman"/>
          <w:szCs w:val="28"/>
        </w:rPr>
        <w:t xml:space="preserve"> </w:t>
      </w:r>
      <w:r w:rsidRPr="00AC5079">
        <w:rPr>
          <w:rFonts w:cs="Times New Roman"/>
          <w:szCs w:val="28"/>
        </w:rPr>
        <w:t>мощности,</w:t>
      </w:r>
      <w:r w:rsidR="00DA25BC">
        <w:rPr>
          <w:rFonts w:cs="Times New Roman"/>
          <w:szCs w:val="28"/>
        </w:rPr>
        <w:t xml:space="preserve"> </w:t>
      </w:r>
      <w:r w:rsidRPr="00AC5079">
        <w:rPr>
          <w:rFonts w:cs="Times New Roman"/>
          <w:szCs w:val="28"/>
        </w:rPr>
        <w:t>времени</w:t>
      </w:r>
      <w:r w:rsidR="00DA25BC">
        <w:rPr>
          <w:rFonts w:cs="Times New Roman"/>
          <w:szCs w:val="28"/>
        </w:rPr>
        <w:t xml:space="preserve"> </w:t>
      </w:r>
      <w:r w:rsidRPr="00AC5079">
        <w:rPr>
          <w:rFonts w:cs="Times New Roman"/>
          <w:szCs w:val="28"/>
        </w:rPr>
        <w:t>обработки</w:t>
      </w:r>
      <w:r w:rsidR="00DA25BC">
        <w:rPr>
          <w:rFonts w:cs="Times New Roman"/>
          <w:szCs w:val="28"/>
        </w:rPr>
        <w:t xml:space="preserve"> </w:t>
      </w:r>
      <w:r w:rsidRPr="00AC5079">
        <w:rPr>
          <w:rFonts w:cs="Times New Roman"/>
          <w:szCs w:val="28"/>
        </w:rPr>
        <w:t>одного</w:t>
      </w:r>
      <w:r w:rsidR="00DA25BC">
        <w:rPr>
          <w:rFonts w:cs="Times New Roman"/>
          <w:szCs w:val="28"/>
        </w:rPr>
        <w:t xml:space="preserve"> </w:t>
      </w:r>
      <w:r w:rsidRPr="00AC5079">
        <w:rPr>
          <w:rFonts w:cs="Times New Roman"/>
          <w:szCs w:val="28"/>
        </w:rPr>
        <w:t>килограмма</w:t>
      </w:r>
      <w:r w:rsidR="00DA25BC">
        <w:rPr>
          <w:rFonts w:cs="Times New Roman"/>
          <w:szCs w:val="28"/>
        </w:rPr>
        <w:t xml:space="preserve"> </w:t>
      </w:r>
      <w:r w:rsidRPr="00AC5079">
        <w:rPr>
          <w:rFonts w:cs="Times New Roman"/>
          <w:szCs w:val="28"/>
        </w:rPr>
        <w:t>материала</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соответствующих</w:t>
      </w:r>
      <w:r w:rsidR="00DA25BC">
        <w:rPr>
          <w:rFonts w:cs="Times New Roman"/>
          <w:szCs w:val="28"/>
        </w:rPr>
        <w:t xml:space="preserve"> </w:t>
      </w:r>
      <w:r w:rsidRPr="00AC5079">
        <w:rPr>
          <w:rFonts w:cs="Times New Roman"/>
          <w:szCs w:val="28"/>
        </w:rPr>
        <w:t>энергозатратах</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каждом</w:t>
      </w:r>
      <w:r w:rsidR="00DA25BC">
        <w:rPr>
          <w:rFonts w:cs="Times New Roman"/>
          <w:szCs w:val="28"/>
        </w:rPr>
        <w:t xml:space="preserve"> </w:t>
      </w:r>
      <w:r w:rsidRPr="00AC5079">
        <w:rPr>
          <w:rFonts w:cs="Times New Roman"/>
          <w:szCs w:val="28"/>
        </w:rPr>
        <w:t>этапе</w:t>
      </w:r>
      <w:r w:rsidR="00DA25BC">
        <w:rPr>
          <w:rFonts w:cs="Times New Roman"/>
          <w:szCs w:val="28"/>
        </w:rPr>
        <w:t xml:space="preserve"> </w:t>
      </w:r>
      <w:r w:rsidRPr="00AC5079">
        <w:rPr>
          <w:rFonts w:cs="Times New Roman"/>
          <w:szCs w:val="28"/>
        </w:rPr>
        <w:t>производства.</w:t>
      </w:r>
    </w:p>
    <w:p w14:paraId="6D17273D" w14:textId="2932334C" w:rsidR="0012362A" w:rsidRPr="00AC5079" w:rsidRDefault="0012362A" w:rsidP="0012362A">
      <w:pPr>
        <w:spacing w:after="0"/>
        <w:ind w:firstLine="567"/>
        <w:jc w:val="both"/>
        <w:rPr>
          <w:rFonts w:cs="Times New Roman"/>
          <w:szCs w:val="28"/>
        </w:rPr>
      </w:pPr>
      <w:r w:rsidRPr="00AC5079">
        <w:rPr>
          <w:rFonts w:cs="Times New Roman"/>
          <w:szCs w:val="28"/>
        </w:rPr>
        <w:t>Суммарное</w:t>
      </w:r>
      <w:r w:rsidR="00DA25BC">
        <w:rPr>
          <w:rFonts w:cs="Times New Roman"/>
          <w:szCs w:val="28"/>
        </w:rPr>
        <w:t xml:space="preserve"> </w:t>
      </w:r>
      <w:r w:rsidRPr="00AC5079">
        <w:rPr>
          <w:rFonts w:cs="Times New Roman"/>
          <w:szCs w:val="28"/>
        </w:rPr>
        <w:t>энергопотребление</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все</w:t>
      </w:r>
      <w:r w:rsidR="00DA25BC">
        <w:rPr>
          <w:rFonts w:cs="Times New Roman"/>
          <w:szCs w:val="28"/>
        </w:rPr>
        <w:t xml:space="preserve"> </w:t>
      </w:r>
      <w:r w:rsidRPr="00AC5079">
        <w:rPr>
          <w:rFonts w:cs="Times New Roman"/>
          <w:szCs w:val="28"/>
        </w:rPr>
        <w:t>технологические</w:t>
      </w:r>
      <w:r w:rsidR="00DA25BC">
        <w:rPr>
          <w:rFonts w:cs="Times New Roman"/>
          <w:szCs w:val="28"/>
        </w:rPr>
        <w:t xml:space="preserve"> </w:t>
      </w:r>
      <w:r w:rsidRPr="00AC5079">
        <w:rPr>
          <w:rFonts w:cs="Times New Roman"/>
          <w:szCs w:val="28"/>
        </w:rPr>
        <w:t>операции</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лабораторных</w:t>
      </w:r>
      <w:r w:rsidR="00DA25BC">
        <w:rPr>
          <w:rFonts w:cs="Times New Roman"/>
          <w:szCs w:val="28"/>
        </w:rPr>
        <w:t xml:space="preserve"> </w:t>
      </w:r>
      <w:r w:rsidRPr="00AC5079">
        <w:rPr>
          <w:rFonts w:cs="Times New Roman"/>
          <w:szCs w:val="28"/>
        </w:rPr>
        <w:t>условиях</w:t>
      </w:r>
      <w:r w:rsidR="00DA25BC">
        <w:rPr>
          <w:rFonts w:cs="Times New Roman"/>
          <w:szCs w:val="28"/>
        </w:rPr>
        <w:t xml:space="preserve"> </w:t>
      </w:r>
      <w:r w:rsidRPr="00AC5079">
        <w:rPr>
          <w:rFonts w:cs="Times New Roman"/>
          <w:szCs w:val="28"/>
        </w:rPr>
        <w:t>составляет</w:t>
      </w:r>
      <w:r w:rsidR="00DA25BC">
        <w:rPr>
          <w:rFonts w:cs="Times New Roman"/>
          <w:szCs w:val="28"/>
        </w:rPr>
        <w:t xml:space="preserve"> </w:t>
      </w:r>
      <w:r w:rsidRPr="00AC5079">
        <w:rPr>
          <w:rFonts w:cs="Times New Roman"/>
          <w:szCs w:val="28"/>
        </w:rPr>
        <w:t>порядка</w:t>
      </w:r>
      <w:r w:rsidR="00DA25BC">
        <w:rPr>
          <w:rFonts w:cs="Times New Roman"/>
          <w:szCs w:val="28"/>
        </w:rPr>
        <w:t xml:space="preserve"> </w:t>
      </w:r>
      <w:r w:rsidRPr="00AC5079">
        <w:rPr>
          <w:rFonts w:cs="Times New Roman"/>
          <w:szCs w:val="28"/>
        </w:rPr>
        <w:t>92,53</w:t>
      </w:r>
      <w:r w:rsidR="00DA25BC">
        <w:rPr>
          <w:rFonts w:cs="Times New Roman"/>
          <w:szCs w:val="28"/>
        </w:rPr>
        <w:t xml:space="preserve"> </w:t>
      </w:r>
      <w:r w:rsidRPr="00AC5079">
        <w:rPr>
          <w:rFonts w:cs="Times New Roman"/>
          <w:szCs w:val="28"/>
        </w:rPr>
        <w:t>кВт</w:t>
      </w:r>
      <w:r w:rsidRPr="00AC5079">
        <w:rPr>
          <w:rFonts w:cs="Times New Roman"/>
          <w:szCs w:val="28"/>
          <w:lang w:val="kk-KZ"/>
        </w:rPr>
        <w:t>/</w:t>
      </w:r>
      <w:r w:rsidRPr="00AC5079">
        <w:rPr>
          <w:rFonts w:cs="Times New Roman"/>
          <w:szCs w:val="28"/>
        </w:rPr>
        <w:t>ч</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1</w:t>
      </w:r>
      <w:r w:rsidR="00DA25BC">
        <w:rPr>
          <w:rFonts w:cs="Times New Roman"/>
          <w:szCs w:val="28"/>
        </w:rPr>
        <w:t xml:space="preserve"> </w:t>
      </w:r>
      <w:r w:rsidRPr="00AC5079">
        <w:rPr>
          <w:rFonts w:cs="Times New Roman"/>
          <w:szCs w:val="28"/>
        </w:rPr>
        <w:t>кг</w:t>
      </w:r>
      <w:r w:rsidR="00DA25BC">
        <w:rPr>
          <w:rFonts w:cs="Times New Roman"/>
          <w:szCs w:val="28"/>
        </w:rPr>
        <w:t xml:space="preserve"> </w:t>
      </w:r>
      <w:r w:rsidRPr="00AC5079">
        <w:rPr>
          <w:rFonts w:cs="Times New Roman"/>
          <w:szCs w:val="28"/>
        </w:rPr>
        <w:t>готовой</w:t>
      </w:r>
      <w:r w:rsidR="00DA25BC">
        <w:rPr>
          <w:rFonts w:cs="Times New Roman"/>
          <w:szCs w:val="28"/>
        </w:rPr>
        <w:t xml:space="preserve"> </w:t>
      </w:r>
      <w:r w:rsidR="00F2362F">
        <w:rPr>
          <w:rFonts w:cs="Times New Roman"/>
          <w:szCs w:val="28"/>
        </w:rPr>
        <w:t>керамической</w:t>
      </w:r>
      <w:r w:rsidR="00DA25BC">
        <w:rPr>
          <w:rFonts w:cs="Times New Roman"/>
          <w:szCs w:val="28"/>
        </w:rPr>
        <w:t xml:space="preserve"> </w:t>
      </w:r>
      <w:r w:rsidRPr="00AC5079">
        <w:rPr>
          <w:rFonts w:cs="Times New Roman"/>
          <w:szCs w:val="28"/>
        </w:rPr>
        <w:t>продукции.</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эту</w:t>
      </w:r>
      <w:r w:rsidR="00DA25BC">
        <w:rPr>
          <w:rFonts w:cs="Times New Roman"/>
          <w:szCs w:val="28"/>
        </w:rPr>
        <w:t xml:space="preserve"> </w:t>
      </w:r>
      <w:r w:rsidRPr="00AC5079">
        <w:rPr>
          <w:rFonts w:cs="Times New Roman"/>
          <w:szCs w:val="28"/>
        </w:rPr>
        <w:t>величину</w:t>
      </w:r>
      <w:r w:rsidR="00DA25BC">
        <w:rPr>
          <w:rFonts w:cs="Times New Roman"/>
          <w:szCs w:val="28"/>
        </w:rPr>
        <w:t xml:space="preserve"> </w:t>
      </w:r>
      <w:r w:rsidRPr="00AC5079">
        <w:rPr>
          <w:rFonts w:cs="Times New Roman"/>
          <w:szCs w:val="28"/>
        </w:rPr>
        <w:t>входят</w:t>
      </w:r>
      <w:r w:rsidR="00DA25BC">
        <w:rPr>
          <w:rFonts w:cs="Times New Roman"/>
          <w:szCs w:val="28"/>
        </w:rPr>
        <w:t xml:space="preserve"> </w:t>
      </w:r>
      <w:r w:rsidRPr="00AC5079">
        <w:rPr>
          <w:rFonts w:cs="Times New Roman"/>
          <w:szCs w:val="28"/>
        </w:rPr>
        <w:t>энергозатраты</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все</w:t>
      </w:r>
      <w:r w:rsidR="00DA25BC">
        <w:rPr>
          <w:rFonts w:cs="Times New Roman"/>
          <w:szCs w:val="28"/>
        </w:rPr>
        <w:t xml:space="preserve"> </w:t>
      </w:r>
      <w:r w:rsidRPr="00AC5079">
        <w:rPr>
          <w:rFonts w:cs="Times New Roman"/>
          <w:szCs w:val="28"/>
        </w:rPr>
        <w:t>основные</w:t>
      </w:r>
      <w:r w:rsidR="00DA25BC">
        <w:rPr>
          <w:rFonts w:cs="Times New Roman"/>
          <w:szCs w:val="28"/>
        </w:rPr>
        <w:t xml:space="preserve"> </w:t>
      </w:r>
      <w:r w:rsidRPr="00AC5079">
        <w:rPr>
          <w:rFonts w:cs="Times New Roman"/>
          <w:szCs w:val="28"/>
        </w:rPr>
        <w:t>стадии</w:t>
      </w:r>
      <w:r w:rsidR="00DA25BC">
        <w:rPr>
          <w:rFonts w:cs="Times New Roman"/>
          <w:szCs w:val="28"/>
        </w:rPr>
        <w:t xml:space="preserve"> </w:t>
      </w:r>
      <w:r w:rsidRPr="00AC5079">
        <w:rPr>
          <w:rFonts w:cs="Times New Roman"/>
          <w:szCs w:val="28"/>
        </w:rPr>
        <w:t>производственного</w:t>
      </w:r>
      <w:r w:rsidR="00DA25BC">
        <w:rPr>
          <w:rFonts w:cs="Times New Roman"/>
          <w:szCs w:val="28"/>
        </w:rPr>
        <w:t xml:space="preserve"> </w:t>
      </w:r>
      <w:r w:rsidRPr="00AC5079">
        <w:rPr>
          <w:rFonts w:cs="Times New Roman"/>
          <w:szCs w:val="28"/>
        </w:rPr>
        <w:t>процесса:</w:t>
      </w:r>
      <w:r w:rsidR="00DA25BC">
        <w:rPr>
          <w:rFonts w:cs="Times New Roman"/>
          <w:szCs w:val="28"/>
        </w:rPr>
        <w:t xml:space="preserve"> </w:t>
      </w:r>
      <w:r w:rsidRPr="00AC5079">
        <w:rPr>
          <w:rFonts w:cs="Times New Roman"/>
          <w:szCs w:val="28"/>
        </w:rPr>
        <w:t>дробление</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измельчение</w:t>
      </w:r>
      <w:r w:rsidR="00DA25BC">
        <w:rPr>
          <w:rFonts w:cs="Times New Roman"/>
          <w:szCs w:val="28"/>
        </w:rPr>
        <w:t xml:space="preserve"> </w:t>
      </w:r>
      <w:r w:rsidRPr="00AC5079">
        <w:rPr>
          <w:rFonts w:cs="Times New Roman"/>
          <w:szCs w:val="28"/>
        </w:rPr>
        <w:t>—</w:t>
      </w:r>
      <w:r w:rsidR="00DA25BC">
        <w:rPr>
          <w:rFonts w:cs="Times New Roman"/>
          <w:szCs w:val="28"/>
        </w:rPr>
        <w:t xml:space="preserve"> </w:t>
      </w:r>
      <w:r w:rsidRPr="00AC5079">
        <w:rPr>
          <w:rFonts w:cs="Times New Roman"/>
          <w:szCs w:val="28"/>
        </w:rPr>
        <w:t>0,2455</w:t>
      </w:r>
      <w:r w:rsidR="00DA25BC">
        <w:rPr>
          <w:rFonts w:cs="Times New Roman"/>
          <w:szCs w:val="28"/>
        </w:rPr>
        <w:t xml:space="preserve"> </w:t>
      </w:r>
      <w:r w:rsidRPr="00AC5079">
        <w:rPr>
          <w:rFonts w:cs="Times New Roman"/>
          <w:szCs w:val="28"/>
        </w:rPr>
        <w:t>кВт</w:t>
      </w:r>
      <w:r w:rsidRPr="00AC5079">
        <w:rPr>
          <w:rFonts w:cs="Times New Roman"/>
          <w:szCs w:val="28"/>
          <w:lang w:val="kk-KZ"/>
        </w:rPr>
        <w:t>/</w:t>
      </w:r>
      <w:r w:rsidRPr="00AC5079">
        <w:rPr>
          <w:rFonts w:cs="Times New Roman"/>
          <w:szCs w:val="28"/>
        </w:rPr>
        <w:t>ч/кг,</w:t>
      </w:r>
      <w:r w:rsidR="00DA25BC">
        <w:rPr>
          <w:rFonts w:cs="Times New Roman"/>
          <w:szCs w:val="28"/>
        </w:rPr>
        <w:t xml:space="preserve"> </w:t>
      </w:r>
      <w:r w:rsidRPr="00AC5079">
        <w:rPr>
          <w:rFonts w:cs="Times New Roman"/>
          <w:szCs w:val="28"/>
        </w:rPr>
        <w:t>смешивание</w:t>
      </w:r>
      <w:r w:rsidR="00DA25BC">
        <w:rPr>
          <w:rFonts w:cs="Times New Roman"/>
          <w:szCs w:val="28"/>
        </w:rPr>
        <w:t xml:space="preserve"> </w:t>
      </w:r>
      <w:r w:rsidRPr="00AC5079">
        <w:rPr>
          <w:rFonts w:cs="Times New Roman"/>
          <w:szCs w:val="28"/>
        </w:rPr>
        <w:t>—</w:t>
      </w:r>
      <w:r w:rsidR="00DA25BC">
        <w:rPr>
          <w:rFonts w:cs="Times New Roman"/>
          <w:szCs w:val="28"/>
        </w:rPr>
        <w:t xml:space="preserve"> </w:t>
      </w:r>
      <w:r w:rsidRPr="00AC5079">
        <w:rPr>
          <w:rFonts w:cs="Times New Roman"/>
          <w:szCs w:val="28"/>
        </w:rPr>
        <w:t>0,01</w:t>
      </w:r>
      <w:r w:rsidR="00DA25BC">
        <w:rPr>
          <w:rFonts w:cs="Times New Roman"/>
          <w:szCs w:val="28"/>
        </w:rPr>
        <w:t xml:space="preserve"> </w:t>
      </w:r>
      <w:r w:rsidRPr="00AC5079">
        <w:rPr>
          <w:rFonts w:cs="Times New Roman"/>
          <w:szCs w:val="28"/>
        </w:rPr>
        <w:t>кВт</w:t>
      </w:r>
      <w:r w:rsidRPr="00AC5079">
        <w:rPr>
          <w:rFonts w:cs="Times New Roman"/>
          <w:szCs w:val="28"/>
          <w:lang w:val="kk-KZ"/>
        </w:rPr>
        <w:t>/</w:t>
      </w:r>
      <w:r w:rsidRPr="00AC5079">
        <w:rPr>
          <w:rFonts w:cs="Times New Roman"/>
          <w:szCs w:val="28"/>
        </w:rPr>
        <w:t>ч/кг,</w:t>
      </w:r>
      <w:r w:rsidR="00DA25BC">
        <w:rPr>
          <w:rFonts w:cs="Times New Roman"/>
          <w:szCs w:val="28"/>
        </w:rPr>
        <w:t xml:space="preserve"> </w:t>
      </w:r>
      <w:r w:rsidRPr="00AC5079">
        <w:rPr>
          <w:rFonts w:cs="Times New Roman"/>
          <w:szCs w:val="28"/>
        </w:rPr>
        <w:t>формование</w:t>
      </w:r>
      <w:r w:rsidR="00DA25BC">
        <w:rPr>
          <w:rFonts w:cs="Times New Roman"/>
          <w:szCs w:val="28"/>
        </w:rPr>
        <w:t xml:space="preserve"> </w:t>
      </w:r>
      <w:r w:rsidRPr="00AC5079">
        <w:rPr>
          <w:rFonts w:cs="Times New Roman"/>
          <w:szCs w:val="28"/>
        </w:rPr>
        <w:t>—</w:t>
      </w:r>
      <w:r w:rsidR="00DA25BC">
        <w:rPr>
          <w:rFonts w:cs="Times New Roman"/>
          <w:szCs w:val="28"/>
        </w:rPr>
        <w:t xml:space="preserve"> </w:t>
      </w:r>
      <w:r w:rsidRPr="00AC5079">
        <w:rPr>
          <w:rFonts w:cs="Times New Roman"/>
          <w:szCs w:val="28"/>
        </w:rPr>
        <w:t>0,27</w:t>
      </w:r>
      <w:r w:rsidR="00DA25BC">
        <w:rPr>
          <w:rFonts w:cs="Times New Roman"/>
          <w:szCs w:val="28"/>
        </w:rPr>
        <w:t xml:space="preserve"> </w:t>
      </w:r>
      <w:r w:rsidRPr="00AC5079">
        <w:rPr>
          <w:rFonts w:cs="Times New Roman"/>
          <w:szCs w:val="28"/>
        </w:rPr>
        <w:t>кВт</w:t>
      </w:r>
      <w:r w:rsidRPr="00AC5079">
        <w:rPr>
          <w:rFonts w:cs="Times New Roman"/>
          <w:szCs w:val="28"/>
          <w:lang w:val="kk-KZ"/>
        </w:rPr>
        <w:t>/</w:t>
      </w:r>
      <w:r w:rsidRPr="00AC5079">
        <w:rPr>
          <w:rFonts w:cs="Times New Roman"/>
          <w:szCs w:val="28"/>
        </w:rPr>
        <w:t>ч/кг</w:t>
      </w:r>
      <w:r w:rsidR="00DA25BC">
        <w:rPr>
          <w:rFonts w:cs="Times New Roman"/>
          <w:szCs w:val="28"/>
        </w:rPr>
        <w:t xml:space="preserve"> </w:t>
      </w:r>
      <w:r w:rsidRPr="00AC5079">
        <w:rPr>
          <w:rFonts w:cs="Times New Roman"/>
          <w:szCs w:val="28"/>
        </w:rPr>
        <w:t>(с</w:t>
      </w:r>
      <w:r w:rsidR="00DA25BC">
        <w:rPr>
          <w:rFonts w:cs="Times New Roman"/>
          <w:szCs w:val="28"/>
        </w:rPr>
        <w:t xml:space="preserve"> </w:t>
      </w:r>
      <w:r w:rsidRPr="00AC5079">
        <w:rPr>
          <w:rFonts w:cs="Times New Roman"/>
          <w:szCs w:val="28"/>
        </w:rPr>
        <w:t>учётом</w:t>
      </w:r>
      <w:r w:rsidR="00DA25BC">
        <w:rPr>
          <w:rFonts w:cs="Times New Roman"/>
          <w:szCs w:val="28"/>
        </w:rPr>
        <w:t xml:space="preserve"> </w:t>
      </w:r>
      <w:r w:rsidRPr="00AC5079">
        <w:rPr>
          <w:rFonts w:cs="Times New Roman"/>
          <w:szCs w:val="28"/>
        </w:rPr>
        <w:t>равномерного</w:t>
      </w:r>
      <w:r w:rsidR="00DA25BC">
        <w:rPr>
          <w:rFonts w:cs="Times New Roman"/>
          <w:szCs w:val="28"/>
        </w:rPr>
        <w:t xml:space="preserve"> </w:t>
      </w:r>
      <w:r w:rsidRPr="00AC5079">
        <w:rPr>
          <w:rFonts w:cs="Times New Roman"/>
          <w:szCs w:val="28"/>
        </w:rPr>
        <w:t>распределения</w:t>
      </w:r>
      <w:r w:rsidR="00DA25BC">
        <w:rPr>
          <w:rFonts w:cs="Times New Roman"/>
          <w:szCs w:val="28"/>
        </w:rPr>
        <w:t xml:space="preserve"> </w:t>
      </w:r>
      <w:r w:rsidRPr="00AC5079">
        <w:rPr>
          <w:rFonts w:cs="Times New Roman"/>
          <w:szCs w:val="28"/>
        </w:rPr>
        <w:t>между</w:t>
      </w:r>
      <w:r w:rsidR="00DA25BC">
        <w:rPr>
          <w:rFonts w:cs="Times New Roman"/>
          <w:szCs w:val="28"/>
        </w:rPr>
        <w:t xml:space="preserve"> </w:t>
      </w:r>
      <w:r w:rsidRPr="00AC5079">
        <w:rPr>
          <w:rFonts w:cs="Times New Roman"/>
          <w:szCs w:val="28"/>
        </w:rPr>
        <w:t>гранулированием,</w:t>
      </w:r>
      <w:r w:rsidR="00DA25BC">
        <w:rPr>
          <w:rFonts w:cs="Times New Roman"/>
          <w:szCs w:val="28"/>
        </w:rPr>
        <w:t xml:space="preserve"> </w:t>
      </w:r>
      <w:r w:rsidRPr="00AC5079">
        <w:rPr>
          <w:rFonts w:cs="Times New Roman"/>
          <w:szCs w:val="28"/>
        </w:rPr>
        <w:t>таблетированием,</w:t>
      </w:r>
      <w:r w:rsidR="00DA25BC">
        <w:rPr>
          <w:rFonts w:cs="Times New Roman"/>
          <w:szCs w:val="28"/>
        </w:rPr>
        <w:t xml:space="preserve"> </w:t>
      </w:r>
      <w:r w:rsidRPr="00AC5079">
        <w:rPr>
          <w:rFonts w:cs="Times New Roman"/>
          <w:szCs w:val="28"/>
        </w:rPr>
        <w:t>прессованием</w:t>
      </w:r>
      <w:r w:rsidR="00DA25BC">
        <w:rPr>
          <w:rFonts w:cs="Times New Roman"/>
          <w:szCs w:val="28"/>
        </w:rPr>
        <w:t xml:space="preserve"> </w:t>
      </w:r>
      <w:r w:rsidRPr="00AC5079">
        <w:rPr>
          <w:rFonts w:cs="Times New Roman"/>
          <w:szCs w:val="28"/>
        </w:rPr>
        <w:t>блоков</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лего-кирпичей),</w:t>
      </w:r>
      <w:r w:rsidR="00DA25BC">
        <w:rPr>
          <w:rFonts w:cs="Times New Roman"/>
          <w:szCs w:val="28"/>
        </w:rPr>
        <w:t xml:space="preserve"> </w:t>
      </w:r>
      <w:r w:rsidRPr="00AC5079">
        <w:rPr>
          <w:rFonts w:cs="Times New Roman"/>
          <w:szCs w:val="28"/>
        </w:rPr>
        <w:t>а</w:t>
      </w:r>
      <w:r w:rsidR="00DA25BC">
        <w:rPr>
          <w:rFonts w:cs="Times New Roman"/>
          <w:szCs w:val="28"/>
        </w:rPr>
        <w:t xml:space="preserve"> </w:t>
      </w:r>
      <w:r w:rsidRPr="00AC5079">
        <w:rPr>
          <w:rFonts w:cs="Times New Roman"/>
          <w:szCs w:val="28"/>
        </w:rPr>
        <w:t>также</w:t>
      </w:r>
      <w:r w:rsidR="00DA25BC">
        <w:rPr>
          <w:rFonts w:cs="Times New Roman"/>
          <w:szCs w:val="28"/>
        </w:rPr>
        <w:t xml:space="preserve"> </w:t>
      </w:r>
      <w:r w:rsidRPr="00AC5079">
        <w:rPr>
          <w:rFonts w:cs="Times New Roman"/>
          <w:szCs w:val="28"/>
        </w:rPr>
        <w:t>двухэтапная</w:t>
      </w:r>
      <w:r w:rsidR="00DA25BC">
        <w:rPr>
          <w:rFonts w:cs="Times New Roman"/>
          <w:szCs w:val="28"/>
        </w:rPr>
        <w:t xml:space="preserve"> </w:t>
      </w:r>
      <w:r w:rsidRPr="00AC5079">
        <w:rPr>
          <w:rFonts w:cs="Times New Roman"/>
          <w:szCs w:val="28"/>
        </w:rPr>
        <w:t>термическая</w:t>
      </w:r>
      <w:r w:rsidR="00DA25BC">
        <w:rPr>
          <w:rFonts w:cs="Times New Roman"/>
          <w:szCs w:val="28"/>
        </w:rPr>
        <w:t xml:space="preserve"> </w:t>
      </w:r>
      <w:r w:rsidRPr="00AC5079">
        <w:rPr>
          <w:rFonts w:cs="Times New Roman"/>
          <w:szCs w:val="28"/>
        </w:rPr>
        <w:t>обработка</w:t>
      </w:r>
      <w:r w:rsidR="00DA25BC">
        <w:rPr>
          <w:rFonts w:cs="Times New Roman"/>
          <w:szCs w:val="28"/>
        </w:rPr>
        <w:t xml:space="preserve"> </w:t>
      </w:r>
      <w:r w:rsidRPr="00AC5079">
        <w:rPr>
          <w:rFonts w:cs="Times New Roman"/>
          <w:szCs w:val="28"/>
        </w:rPr>
        <w:t>—</w:t>
      </w:r>
      <w:r w:rsidR="00DA25BC">
        <w:rPr>
          <w:rFonts w:cs="Times New Roman"/>
          <w:szCs w:val="28"/>
        </w:rPr>
        <w:t xml:space="preserve"> </w:t>
      </w:r>
      <w:r w:rsidRPr="00AC5079">
        <w:rPr>
          <w:rFonts w:cs="Times New Roman"/>
          <w:szCs w:val="28"/>
        </w:rPr>
        <w:t>92,0</w:t>
      </w:r>
      <w:r w:rsidR="00DA25BC">
        <w:rPr>
          <w:rFonts w:cs="Times New Roman"/>
          <w:szCs w:val="28"/>
        </w:rPr>
        <w:t xml:space="preserve"> </w:t>
      </w:r>
      <w:r w:rsidRPr="00AC5079">
        <w:rPr>
          <w:rFonts w:cs="Times New Roman"/>
          <w:szCs w:val="28"/>
        </w:rPr>
        <w:t>кВт</w:t>
      </w:r>
      <w:r w:rsidRPr="00AC5079">
        <w:rPr>
          <w:rFonts w:cs="Times New Roman"/>
          <w:szCs w:val="28"/>
          <w:lang w:val="kk-KZ"/>
        </w:rPr>
        <w:t>/</w:t>
      </w:r>
      <w:r w:rsidRPr="00AC5079">
        <w:rPr>
          <w:rFonts w:cs="Times New Roman"/>
          <w:szCs w:val="28"/>
        </w:rPr>
        <w:t>ч/кг,</w:t>
      </w:r>
      <w:r w:rsidR="00DA25BC">
        <w:rPr>
          <w:rFonts w:cs="Times New Roman"/>
          <w:szCs w:val="28"/>
        </w:rPr>
        <w:t xml:space="preserve"> </w:t>
      </w:r>
      <w:r w:rsidRPr="00AC5079">
        <w:rPr>
          <w:rFonts w:cs="Times New Roman"/>
          <w:szCs w:val="28"/>
        </w:rPr>
        <w:t>включающая</w:t>
      </w:r>
      <w:r w:rsidR="00DA25BC">
        <w:rPr>
          <w:rFonts w:cs="Times New Roman"/>
          <w:szCs w:val="28"/>
        </w:rPr>
        <w:t xml:space="preserve"> </w:t>
      </w:r>
      <w:r w:rsidRPr="00AC5079">
        <w:rPr>
          <w:rFonts w:cs="Times New Roman"/>
          <w:szCs w:val="28"/>
        </w:rPr>
        <w:t>сушку</w:t>
      </w:r>
      <w:r w:rsidR="00DA25BC">
        <w:rPr>
          <w:rFonts w:cs="Times New Roman"/>
          <w:szCs w:val="28"/>
        </w:rPr>
        <w:t xml:space="preserve"> </w:t>
      </w:r>
      <w:r w:rsidRPr="00AC5079">
        <w:rPr>
          <w:rFonts w:cs="Times New Roman"/>
          <w:szCs w:val="28"/>
        </w:rPr>
        <w:t>при</w:t>
      </w:r>
      <w:r w:rsidR="00DA25BC">
        <w:rPr>
          <w:rFonts w:cs="Times New Roman"/>
          <w:szCs w:val="28"/>
        </w:rPr>
        <w:t xml:space="preserve"> </w:t>
      </w:r>
      <w:r w:rsidRPr="00AC5079">
        <w:rPr>
          <w:rFonts w:cs="Times New Roman"/>
          <w:szCs w:val="28"/>
        </w:rPr>
        <w:t>температуре</w:t>
      </w:r>
      <w:r w:rsidR="00DA25BC">
        <w:rPr>
          <w:rFonts w:cs="Times New Roman"/>
          <w:szCs w:val="28"/>
        </w:rPr>
        <w:t xml:space="preserve"> </w:t>
      </w:r>
      <w:r w:rsidRPr="00AC5079">
        <w:rPr>
          <w:rFonts w:cs="Times New Roman"/>
          <w:szCs w:val="28"/>
        </w:rPr>
        <w:t>110–120 °C</w:t>
      </w:r>
      <w:r w:rsidR="00DA25BC">
        <w:rPr>
          <w:rFonts w:cs="Times New Roman"/>
          <w:szCs w:val="28"/>
        </w:rPr>
        <w:t xml:space="preserve"> </w:t>
      </w:r>
      <w:r w:rsidRPr="00AC5079">
        <w:rPr>
          <w:rFonts w:cs="Times New Roman"/>
          <w:szCs w:val="28"/>
        </w:rPr>
        <w:t>(36,0</w:t>
      </w:r>
      <w:r w:rsidR="00DA25BC">
        <w:rPr>
          <w:rFonts w:cs="Times New Roman"/>
          <w:szCs w:val="28"/>
        </w:rPr>
        <w:t xml:space="preserve"> </w:t>
      </w:r>
      <w:r w:rsidRPr="00AC5079">
        <w:rPr>
          <w:rFonts w:cs="Times New Roman"/>
          <w:szCs w:val="28"/>
        </w:rPr>
        <w:t>кВт</w:t>
      </w:r>
      <w:r w:rsidRPr="00AC5079">
        <w:rPr>
          <w:rFonts w:cs="Times New Roman"/>
          <w:szCs w:val="28"/>
          <w:lang w:val="kk-KZ"/>
        </w:rPr>
        <w:t>/</w:t>
      </w:r>
      <w:r w:rsidRPr="00AC5079">
        <w:rPr>
          <w:rFonts w:cs="Times New Roman"/>
          <w:szCs w:val="28"/>
        </w:rPr>
        <w:t>ч/кг)</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обжиг</w:t>
      </w:r>
      <w:r w:rsidR="00DA25BC">
        <w:rPr>
          <w:rFonts w:cs="Times New Roman"/>
          <w:szCs w:val="28"/>
        </w:rPr>
        <w:t xml:space="preserve"> </w:t>
      </w:r>
      <w:r w:rsidRPr="00AC5079">
        <w:rPr>
          <w:rFonts w:cs="Times New Roman"/>
          <w:szCs w:val="28"/>
        </w:rPr>
        <w:t>при</w:t>
      </w:r>
      <w:r w:rsidR="00DA25BC">
        <w:rPr>
          <w:rFonts w:cs="Times New Roman"/>
          <w:szCs w:val="28"/>
        </w:rPr>
        <w:t xml:space="preserve"> </w:t>
      </w:r>
      <w:r w:rsidRPr="00AC5079">
        <w:rPr>
          <w:rFonts w:cs="Times New Roman"/>
          <w:szCs w:val="28"/>
        </w:rPr>
        <w:t>температуре</w:t>
      </w:r>
      <w:r w:rsidR="00DA25BC">
        <w:rPr>
          <w:rFonts w:cs="Times New Roman"/>
          <w:szCs w:val="28"/>
        </w:rPr>
        <w:t xml:space="preserve"> </w:t>
      </w:r>
      <w:r w:rsidRPr="00AC5079">
        <w:rPr>
          <w:rFonts w:cs="Times New Roman"/>
          <w:szCs w:val="28"/>
        </w:rPr>
        <w:t>500–1000 °C</w:t>
      </w:r>
      <w:r w:rsidR="00DA25BC">
        <w:rPr>
          <w:rFonts w:cs="Times New Roman"/>
          <w:szCs w:val="28"/>
        </w:rPr>
        <w:t xml:space="preserve"> </w:t>
      </w:r>
      <w:r w:rsidRPr="00AC5079">
        <w:rPr>
          <w:rFonts w:cs="Times New Roman"/>
          <w:szCs w:val="28"/>
        </w:rPr>
        <w:t>(56,0</w:t>
      </w:r>
      <w:r w:rsidR="00DA25BC">
        <w:rPr>
          <w:rFonts w:cs="Times New Roman"/>
          <w:szCs w:val="28"/>
        </w:rPr>
        <w:t xml:space="preserve"> </w:t>
      </w:r>
      <w:r w:rsidRPr="00AC5079">
        <w:rPr>
          <w:rFonts w:cs="Times New Roman"/>
          <w:szCs w:val="28"/>
        </w:rPr>
        <w:t>кВт</w:t>
      </w:r>
      <w:r w:rsidRPr="00AC5079">
        <w:rPr>
          <w:rFonts w:cs="Times New Roman"/>
          <w:szCs w:val="28"/>
          <w:lang w:val="kk-KZ"/>
        </w:rPr>
        <w:t>/</w:t>
      </w:r>
      <w:r w:rsidRPr="00AC5079">
        <w:rPr>
          <w:rFonts w:cs="Times New Roman"/>
          <w:szCs w:val="28"/>
        </w:rPr>
        <w:t>ч/кг).</w:t>
      </w:r>
    </w:p>
    <w:p w14:paraId="2C495043" w14:textId="1344BE60" w:rsidR="0012362A" w:rsidRPr="00AC5079" w:rsidRDefault="0012362A" w:rsidP="0012362A">
      <w:pPr>
        <w:spacing w:after="0"/>
        <w:ind w:firstLine="567"/>
        <w:jc w:val="both"/>
        <w:rPr>
          <w:rFonts w:cs="Times New Roman"/>
          <w:szCs w:val="28"/>
        </w:rPr>
      </w:pPr>
      <w:r w:rsidRPr="00AC5079">
        <w:rPr>
          <w:rFonts w:cs="Times New Roman"/>
          <w:szCs w:val="28"/>
        </w:rPr>
        <w:t>При</w:t>
      </w:r>
      <w:r w:rsidR="00DA25BC">
        <w:rPr>
          <w:rFonts w:cs="Times New Roman"/>
          <w:szCs w:val="28"/>
        </w:rPr>
        <w:t xml:space="preserve"> </w:t>
      </w:r>
      <w:r w:rsidRPr="00AC5079">
        <w:rPr>
          <w:rFonts w:cs="Times New Roman"/>
          <w:szCs w:val="28"/>
        </w:rPr>
        <w:t>средней</w:t>
      </w:r>
      <w:r w:rsidR="00DA25BC">
        <w:rPr>
          <w:rFonts w:cs="Times New Roman"/>
          <w:szCs w:val="28"/>
        </w:rPr>
        <w:t xml:space="preserve"> </w:t>
      </w:r>
      <w:r w:rsidRPr="00AC5079">
        <w:rPr>
          <w:rFonts w:cs="Times New Roman"/>
          <w:szCs w:val="28"/>
        </w:rPr>
        <w:t>стоимости</w:t>
      </w:r>
      <w:r w:rsidR="00DA25BC">
        <w:rPr>
          <w:rFonts w:cs="Times New Roman"/>
          <w:szCs w:val="28"/>
        </w:rPr>
        <w:t xml:space="preserve"> </w:t>
      </w:r>
      <w:r w:rsidRPr="00AC5079">
        <w:rPr>
          <w:rFonts w:cs="Times New Roman"/>
          <w:szCs w:val="28"/>
        </w:rPr>
        <w:t>электроэнергии</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Восточно-Казахстанской</w:t>
      </w:r>
      <w:r w:rsidR="00DA25BC">
        <w:rPr>
          <w:rFonts w:cs="Times New Roman"/>
          <w:szCs w:val="28"/>
        </w:rPr>
        <w:t xml:space="preserve"> </w:t>
      </w:r>
      <w:r w:rsidRPr="00AC5079">
        <w:rPr>
          <w:rFonts w:cs="Times New Roman"/>
          <w:szCs w:val="28"/>
        </w:rPr>
        <w:t>области</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уровне</w:t>
      </w:r>
      <w:r w:rsidR="00DA25BC">
        <w:rPr>
          <w:rFonts w:cs="Times New Roman"/>
          <w:szCs w:val="28"/>
        </w:rPr>
        <w:t xml:space="preserve"> </w:t>
      </w:r>
      <w:r w:rsidRPr="00AC5079">
        <w:rPr>
          <w:rFonts w:cs="Times New Roman"/>
          <w:szCs w:val="28"/>
        </w:rPr>
        <w:t>22</w:t>
      </w:r>
      <w:r w:rsidR="00DA25BC">
        <w:rPr>
          <w:rFonts w:cs="Times New Roman"/>
          <w:szCs w:val="28"/>
        </w:rPr>
        <w:t xml:space="preserve"> </w:t>
      </w:r>
      <w:r w:rsidRPr="00AC5079">
        <w:rPr>
          <w:rFonts w:cs="Times New Roman"/>
          <w:szCs w:val="28"/>
        </w:rPr>
        <w:t>тенге</w:t>
      </w:r>
      <w:r w:rsidR="00DA25BC">
        <w:rPr>
          <w:rFonts w:cs="Times New Roman"/>
          <w:szCs w:val="28"/>
        </w:rPr>
        <w:t xml:space="preserve"> </w:t>
      </w:r>
      <w:r w:rsidRPr="00AC5079">
        <w:rPr>
          <w:rFonts w:cs="Times New Roman"/>
          <w:szCs w:val="28"/>
        </w:rPr>
        <w:t>за</w:t>
      </w:r>
      <w:r w:rsidR="00DA25BC">
        <w:rPr>
          <w:rFonts w:cs="Times New Roman"/>
          <w:szCs w:val="28"/>
        </w:rPr>
        <w:t xml:space="preserve"> </w:t>
      </w:r>
      <w:r w:rsidRPr="00AC5079">
        <w:rPr>
          <w:rFonts w:cs="Times New Roman"/>
          <w:szCs w:val="28"/>
        </w:rPr>
        <w:t>1</w:t>
      </w:r>
      <w:r w:rsidR="00DA25BC">
        <w:rPr>
          <w:rFonts w:cs="Times New Roman"/>
          <w:szCs w:val="28"/>
        </w:rPr>
        <w:t xml:space="preserve"> </w:t>
      </w:r>
      <w:r w:rsidRPr="00AC5079">
        <w:rPr>
          <w:rFonts w:cs="Times New Roman"/>
          <w:szCs w:val="28"/>
        </w:rPr>
        <w:t>кВт</w:t>
      </w:r>
      <w:r w:rsidRPr="00AC5079">
        <w:rPr>
          <w:rFonts w:cs="Times New Roman"/>
          <w:szCs w:val="28"/>
          <w:lang w:val="kk-KZ"/>
        </w:rPr>
        <w:t>/</w:t>
      </w:r>
      <w:r w:rsidRPr="00AC5079">
        <w:rPr>
          <w:rFonts w:cs="Times New Roman"/>
          <w:szCs w:val="28"/>
        </w:rPr>
        <w:t>ч</w:t>
      </w:r>
      <w:r w:rsidR="00DA25BC">
        <w:rPr>
          <w:rFonts w:cs="Times New Roman"/>
          <w:szCs w:val="28"/>
        </w:rPr>
        <w:t xml:space="preserve"> </w:t>
      </w:r>
      <w:r w:rsidRPr="00AC5079">
        <w:rPr>
          <w:rFonts w:cs="Times New Roman"/>
          <w:szCs w:val="28"/>
        </w:rPr>
        <w:t>(промышленный</w:t>
      </w:r>
      <w:r w:rsidR="00DA25BC">
        <w:rPr>
          <w:rFonts w:cs="Times New Roman"/>
          <w:szCs w:val="28"/>
        </w:rPr>
        <w:t xml:space="preserve"> </w:t>
      </w:r>
      <w:r w:rsidRPr="00AC5079">
        <w:rPr>
          <w:rFonts w:cs="Times New Roman"/>
          <w:szCs w:val="28"/>
        </w:rPr>
        <w:t>тариф</w:t>
      </w:r>
      <w:r w:rsidR="00DA25BC">
        <w:rPr>
          <w:rFonts w:cs="Times New Roman"/>
          <w:szCs w:val="28"/>
        </w:rPr>
        <w:t xml:space="preserve"> </w:t>
      </w:r>
      <w:r w:rsidRPr="00AC5079">
        <w:rPr>
          <w:rFonts w:cs="Times New Roman"/>
          <w:szCs w:val="28"/>
        </w:rPr>
        <w:t>без</w:t>
      </w:r>
      <w:r w:rsidR="00DA25BC">
        <w:rPr>
          <w:rFonts w:cs="Times New Roman"/>
          <w:szCs w:val="28"/>
        </w:rPr>
        <w:t xml:space="preserve"> </w:t>
      </w:r>
      <w:r w:rsidRPr="00AC5079">
        <w:rPr>
          <w:rFonts w:cs="Times New Roman"/>
          <w:szCs w:val="28"/>
        </w:rPr>
        <w:t>НДС</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2025</w:t>
      </w:r>
      <w:r w:rsidR="00DA25BC">
        <w:rPr>
          <w:rFonts w:cs="Times New Roman"/>
          <w:szCs w:val="28"/>
        </w:rPr>
        <w:t xml:space="preserve"> </w:t>
      </w:r>
      <w:r w:rsidRPr="00AC5079">
        <w:rPr>
          <w:rFonts w:cs="Times New Roman"/>
          <w:szCs w:val="28"/>
        </w:rPr>
        <w:t>год),</w:t>
      </w:r>
      <w:r w:rsidR="00DA25BC">
        <w:rPr>
          <w:rFonts w:cs="Times New Roman"/>
          <w:szCs w:val="28"/>
        </w:rPr>
        <w:t xml:space="preserve"> </w:t>
      </w:r>
      <w:r w:rsidRPr="00AC5079">
        <w:rPr>
          <w:rFonts w:cs="Times New Roman"/>
          <w:szCs w:val="28"/>
        </w:rPr>
        <w:t>совокупные</w:t>
      </w:r>
      <w:r w:rsidR="00DA25BC">
        <w:rPr>
          <w:rFonts w:cs="Times New Roman"/>
          <w:szCs w:val="28"/>
        </w:rPr>
        <w:t xml:space="preserve"> </w:t>
      </w:r>
      <w:r w:rsidRPr="00AC5079">
        <w:rPr>
          <w:rFonts w:cs="Times New Roman"/>
          <w:szCs w:val="28"/>
        </w:rPr>
        <w:t>расходы</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электроэнергию</w:t>
      </w:r>
      <w:r w:rsidR="00DA25BC">
        <w:rPr>
          <w:rFonts w:cs="Times New Roman"/>
          <w:szCs w:val="28"/>
        </w:rPr>
        <w:t xml:space="preserve"> </w:t>
      </w:r>
      <w:r w:rsidRPr="00AC5079">
        <w:rPr>
          <w:rFonts w:cs="Times New Roman"/>
          <w:szCs w:val="28"/>
        </w:rPr>
        <w:t>составляют</w:t>
      </w:r>
      <w:r w:rsidR="00DA25BC">
        <w:rPr>
          <w:rFonts w:cs="Times New Roman"/>
          <w:szCs w:val="28"/>
        </w:rPr>
        <w:t xml:space="preserve"> </w:t>
      </w:r>
      <w:r w:rsidRPr="00AC5079">
        <w:rPr>
          <w:rFonts w:cs="Times New Roman"/>
          <w:szCs w:val="28"/>
        </w:rPr>
        <w:t>порядка</w:t>
      </w:r>
      <w:r w:rsidR="00DA25BC">
        <w:rPr>
          <w:rFonts w:cs="Times New Roman"/>
          <w:szCs w:val="28"/>
        </w:rPr>
        <w:t xml:space="preserve"> </w:t>
      </w:r>
      <w:r w:rsidRPr="00AC5079">
        <w:rPr>
          <w:rFonts w:cs="Times New Roman"/>
          <w:szCs w:val="28"/>
        </w:rPr>
        <w:t>2036</w:t>
      </w:r>
      <w:r w:rsidR="00DA25BC">
        <w:rPr>
          <w:rFonts w:cs="Times New Roman"/>
          <w:szCs w:val="28"/>
        </w:rPr>
        <w:t xml:space="preserve"> </w:t>
      </w:r>
      <w:r w:rsidRPr="00AC5079">
        <w:rPr>
          <w:rFonts w:cs="Times New Roman"/>
          <w:szCs w:val="28"/>
        </w:rPr>
        <w:t>тенге</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1</w:t>
      </w:r>
      <w:r w:rsidR="00DA25BC">
        <w:rPr>
          <w:rFonts w:cs="Times New Roman"/>
          <w:szCs w:val="28"/>
        </w:rPr>
        <w:t xml:space="preserve"> </w:t>
      </w:r>
      <w:r w:rsidRPr="00AC5079">
        <w:rPr>
          <w:rFonts w:cs="Times New Roman"/>
          <w:szCs w:val="28"/>
        </w:rPr>
        <w:t>кг</w:t>
      </w:r>
      <w:r w:rsidR="00DA25BC">
        <w:rPr>
          <w:rFonts w:cs="Times New Roman"/>
          <w:szCs w:val="28"/>
        </w:rPr>
        <w:t xml:space="preserve"> </w:t>
      </w:r>
      <w:r w:rsidRPr="00AC5079">
        <w:rPr>
          <w:rFonts w:cs="Times New Roman"/>
          <w:szCs w:val="28"/>
        </w:rPr>
        <w:t>продукции.</w:t>
      </w:r>
      <w:r w:rsidR="00DA25BC">
        <w:rPr>
          <w:rFonts w:cs="Times New Roman"/>
          <w:szCs w:val="28"/>
        </w:rPr>
        <w:t xml:space="preserve"> </w:t>
      </w:r>
      <w:r w:rsidRPr="00AC5079">
        <w:rPr>
          <w:rFonts w:cs="Times New Roman"/>
          <w:szCs w:val="28"/>
        </w:rPr>
        <w:t>Эта</w:t>
      </w:r>
      <w:r w:rsidR="00DA25BC">
        <w:rPr>
          <w:rFonts w:cs="Times New Roman"/>
          <w:szCs w:val="28"/>
        </w:rPr>
        <w:t xml:space="preserve"> </w:t>
      </w:r>
      <w:r w:rsidRPr="00AC5079">
        <w:rPr>
          <w:rFonts w:cs="Times New Roman"/>
          <w:szCs w:val="28"/>
        </w:rPr>
        <w:t>статья</w:t>
      </w:r>
      <w:r w:rsidR="00DA25BC">
        <w:rPr>
          <w:rFonts w:cs="Times New Roman"/>
          <w:szCs w:val="28"/>
        </w:rPr>
        <w:t xml:space="preserve"> </w:t>
      </w:r>
      <w:r w:rsidRPr="00AC5079">
        <w:rPr>
          <w:rFonts w:cs="Times New Roman"/>
          <w:szCs w:val="28"/>
        </w:rPr>
        <w:t>затрат</w:t>
      </w:r>
      <w:r w:rsidR="00DA25BC">
        <w:rPr>
          <w:rFonts w:cs="Times New Roman"/>
          <w:szCs w:val="28"/>
        </w:rPr>
        <w:t xml:space="preserve"> </w:t>
      </w:r>
      <w:r w:rsidRPr="00AC5079">
        <w:rPr>
          <w:rFonts w:cs="Times New Roman"/>
          <w:szCs w:val="28"/>
        </w:rPr>
        <w:t>формирует</w:t>
      </w:r>
      <w:r w:rsidR="00DA25BC">
        <w:rPr>
          <w:rFonts w:cs="Times New Roman"/>
          <w:szCs w:val="28"/>
        </w:rPr>
        <w:t xml:space="preserve"> </w:t>
      </w:r>
      <w:r w:rsidRPr="00AC5079">
        <w:rPr>
          <w:rFonts w:cs="Times New Roman"/>
          <w:szCs w:val="28"/>
        </w:rPr>
        <w:t>около</w:t>
      </w:r>
      <w:r w:rsidR="00DA25BC">
        <w:rPr>
          <w:rFonts w:cs="Times New Roman"/>
          <w:szCs w:val="28"/>
        </w:rPr>
        <w:t xml:space="preserve"> </w:t>
      </w:r>
      <w:r w:rsidRPr="00AC5079">
        <w:rPr>
          <w:rFonts w:cs="Times New Roman"/>
          <w:szCs w:val="28"/>
        </w:rPr>
        <w:t>38–40%</w:t>
      </w:r>
      <w:r w:rsidR="00DA25BC">
        <w:rPr>
          <w:rFonts w:cs="Times New Roman"/>
          <w:szCs w:val="28"/>
        </w:rPr>
        <w:t xml:space="preserve"> </w:t>
      </w:r>
      <w:r w:rsidRPr="00AC5079">
        <w:rPr>
          <w:rFonts w:cs="Times New Roman"/>
          <w:szCs w:val="28"/>
        </w:rPr>
        <w:t>от</w:t>
      </w:r>
      <w:r w:rsidR="00DA25BC">
        <w:rPr>
          <w:rFonts w:cs="Times New Roman"/>
          <w:szCs w:val="28"/>
        </w:rPr>
        <w:t xml:space="preserve"> </w:t>
      </w:r>
      <w:r w:rsidRPr="00AC5079">
        <w:rPr>
          <w:rFonts w:cs="Times New Roman"/>
          <w:szCs w:val="28"/>
        </w:rPr>
        <w:t>полной</w:t>
      </w:r>
      <w:r w:rsidR="00DA25BC">
        <w:rPr>
          <w:rFonts w:cs="Times New Roman"/>
          <w:szCs w:val="28"/>
        </w:rPr>
        <w:t xml:space="preserve"> </w:t>
      </w:r>
      <w:r w:rsidRPr="00AC5079">
        <w:rPr>
          <w:rFonts w:cs="Times New Roman"/>
          <w:szCs w:val="28"/>
        </w:rPr>
        <w:t>себестоимости</w:t>
      </w:r>
      <w:r w:rsidR="00DA25BC">
        <w:rPr>
          <w:rFonts w:cs="Times New Roman"/>
          <w:szCs w:val="28"/>
        </w:rPr>
        <w:t xml:space="preserve"> </w:t>
      </w:r>
      <w:r w:rsidRPr="00AC5079">
        <w:rPr>
          <w:rFonts w:cs="Times New Roman"/>
          <w:szCs w:val="28"/>
        </w:rPr>
        <w:t>изделий</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лабораторных</w:t>
      </w:r>
      <w:r w:rsidR="00DA25BC">
        <w:rPr>
          <w:rFonts w:cs="Times New Roman"/>
          <w:szCs w:val="28"/>
        </w:rPr>
        <w:t xml:space="preserve"> </w:t>
      </w:r>
      <w:r w:rsidRPr="00AC5079">
        <w:rPr>
          <w:rFonts w:cs="Times New Roman"/>
          <w:szCs w:val="28"/>
        </w:rPr>
        <w:t>условиях,</w:t>
      </w:r>
      <w:r w:rsidR="00DA25BC">
        <w:rPr>
          <w:rFonts w:cs="Times New Roman"/>
          <w:szCs w:val="28"/>
        </w:rPr>
        <w:t xml:space="preserve"> </w:t>
      </w:r>
      <w:r w:rsidRPr="00AC5079">
        <w:rPr>
          <w:rFonts w:cs="Times New Roman"/>
          <w:szCs w:val="28"/>
        </w:rPr>
        <w:t>что</w:t>
      </w:r>
      <w:r w:rsidR="00DA25BC">
        <w:rPr>
          <w:rFonts w:cs="Times New Roman"/>
          <w:szCs w:val="28"/>
        </w:rPr>
        <w:t xml:space="preserve"> </w:t>
      </w:r>
      <w:r w:rsidRPr="00AC5079">
        <w:rPr>
          <w:rFonts w:cs="Times New Roman"/>
          <w:szCs w:val="28"/>
        </w:rPr>
        <w:t>характерно</w:t>
      </w:r>
      <w:r w:rsidR="00DA25BC">
        <w:rPr>
          <w:rFonts w:cs="Times New Roman"/>
          <w:szCs w:val="28"/>
        </w:rPr>
        <w:t xml:space="preserve"> </w:t>
      </w:r>
      <w:r w:rsidRPr="00AC5079">
        <w:rPr>
          <w:rFonts w:cs="Times New Roman"/>
          <w:szCs w:val="28"/>
        </w:rPr>
        <w:t>для</w:t>
      </w:r>
      <w:r w:rsidR="00DA25BC">
        <w:rPr>
          <w:rFonts w:cs="Times New Roman"/>
          <w:szCs w:val="28"/>
        </w:rPr>
        <w:t xml:space="preserve"> </w:t>
      </w:r>
      <w:r w:rsidRPr="00AC5079">
        <w:rPr>
          <w:rFonts w:cs="Times New Roman"/>
          <w:szCs w:val="28"/>
        </w:rPr>
        <w:t>технологий,</w:t>
      </w:r>
      <w:r w:rsidR="00DA25BC">
        <w:rPr>
          <w:rFonts w:cs="Times New Roman"/>
          <w:szCs w:val="28"/>
        </w:rPr>
        <w:t xml:space="preserve"> </w:t>
      </w:r>
      <w:r w:rsidRPr="00AC5079">
        <w:rPr>
          <w:rFonts w:cs="Times New Roman"/>
          <w:szCs w:val="28"/>
        </w:rPr>
        <w:t>связанных</w:t>
      </w:r>
      <w:r w:rsidR="00DA25BC">
        <w:rPr>
          <w:rFonts w:cs="Times New Roman"/>
          <w:szCs w:val="28"/>
        </w:rPr>
        <w:t xml:space="preserve"> </w:t>
      </w:r>
      <w:r w:rsidRPr="00AC5079">
        <w:rPr>
          <w:rFonts w:cs="Times New Roman"/>
          <w:szCs w:val="28"/>
        </w:rPr>
        <w:t>с</w:t>
      </w:r>
      <w:r w:rsidR="00DA25BC">
        <w:rPr>
          <w:rFonts w:cs="Times New Roman"/>
          <w:szCs w:val="28"/>
        </w:rPr>
        <w:t xml:space="preserve"> </w:t>
      </w:r>
      <w:r w:rsidRPr="00AC5079">
        <w:rPr>
          <w:rFonts w:cs="Times New Roman"/>
          <w:szCs w:val="28"/>
        </w:rPr>
        <w:t>многоступенчатой</w:t>
      </w:r>
      <w:r w:rsidR="00DA25BC">
        <w:rPr>
          <w:rFonts w:cs="Times New Roman"/>
          <w:szCs w:val="28"/>
        </w:rPr>
        <w:t xml:space="preserve"> </w:t>
      </w:r>
      <w:r w:rsidRPr="00AC5079">
        <w:rPr>
          <w:rFonts w:cs="Times New Roman"/>
          <w:szCs w:val="28"/>
        </w:rPr>
        <w:t>термообработкой</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AC5079">
        <w:rPr>
          <w:rFonts w:cs="Times New Roman"/>
          <w:szCs w:val="28"/>
        </w:rPr>
        <w:t>материалов.</w:t>
      </w:r>
    </w:p>
    <w:p w14:paraId="7D1350CF" w14:textId="342D92FF" w:rsidR="00EF4048" w:rsidRPr="00AC5079" w:rsidRDefault="00EF4048" w:rsidP="00EF4048">
      <w:pPr>
        <w:spacing w:after="0"/>
        <w:ind w:firstLine="567"/>
        <w:jc w:val="both"/>
        <w:rPr>
          <w:rFonts w:cs="Times New Roman"/>
          <w:szCs w:val="28"/>
        </w:rPr>
      </w:pPr>
      <w:r w:rsidRPr="00AC5079">
        <w:rPr>
          <w:rFonts w:cs="Times New Roman"/>
          <w:szCs w:val="28"/>
        </w:rPr>
        <w:t>Несмотря</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высокую</w:t>
      </w:r>
      <w:r w:rsidR="00DA25BC">
        <w:rPr>
          <w:rFonts w:cs="Times New Roman"/>
          <w:szCs w:val="28"/>
        </w:rPr>
        <w:t xml:space="preserve"> </w:t>
      </w:r>
      <w:r w:rsidRPr="00AC5079">
        <w:rPr>
          <w:rFonts w:cs="Times New Roman"/>
          <w:szCs w:val="28"/>
        </w:rPr>
        <w:t>энергоёмкость</w:t>
      </w:r>
      <w:r w:rsidR="00DA25BC">
        <w:rPr>
          <w:rFonts w:cs="Times New Roman"/>
          <w:szCs w:val="28"/>
        </w:rPr>
        <w:t xml:space="preserve"> </w:t>
      </w:r>
      <w:r w:rsidRPr="00AC5079">
        <w:rPr>
          <w:rFonts w:cs="Times New Roman"/>
          <w:szCs w:val="28"/>
        </w:rPr>
        <w:t>обжигового</w:t>
      </w:r>
      <w:r w:rsidR="00DA25BC">
        <w:rPr>
          <w:rFonts w:cs="Times New Roman"/>
          <w:szCs w:val="28"/>
        </w:rPr>
        <w:t xml:space="preserve"> </w:t>
      </w:r>
      <w:r w:rsidRPr="00AC5079">
        <w:rPr>
          <w:rFonts w:cs="Times New Roman"/>
          <w:szCs w:val="28"/>
        </w:rPr>
        <w:t>этапа,</w:t>
      </w:r>
      <w:r w:rsidR="00DA25BC">
        <w:rPr>
          <w:rFonts w:cs="Times New Roman"/>
          <w:szCs w:val="28"/>
        </w:rPr>
        <w:t xml:space="preserve"> </w:t>
      </w:r>
      <w:r w:rsidRPr="00AC5079">
        <w:rPr>
          <w:rFonts w:cs="Times New Roman"/>
          <w:szCs w:val="28"/>
        </w:rPr>
        <w:t>общие</w:t>
      </w:r>
      <w:r w:rsidR="00DA25BC">
        <w:rPr>
          <w:rFonts w:cs="Times New Roman"/>
          <w:szCs w:val="28"/>
        </w:rPr>
        <w:t xml:space="preserve"> </w:t>
      </w:r>
      <w:r w:rsidRPr="00AC5079">
        <w:rPr>
          <w:rFonts w:cs="Times New Roman"/>
          <w:szCs w:val="28"/>
        </w:rPr>
        <w:t>энергетические</w:t>
      </w:r>
      <w:r w:rsidR="00DA25BC">
        <w:rPr>
          <w:rFonts w:cs="Times New Roman"/>
          <w:szCs w:val="28"/>
        </w:rPr>
        <w:t xml:space="preserve"> </w:t>
      </w:r>
      <w:r w:rsidRPr="00AC5079">
        <w:rPr>
          <w:rFonts w:cs="Times New Roman"/>
          <w:szCs w:val="28"/>
        </w:rPr>
        <w:t>затраты</w:t>
      </w:r>
      <w:r w:rsidR="00DA25BC">
        <w:rPr>
          <w:rFonts w:cs="Times New Roman"/>
          <w:szCs w:val="28"/>
        </w:rPr>
        <w:t xml:space="preserve"> </w:t>
      </w:r>
      <w:r w:rsidRPr="00AC5079">
        <w:rPr>
          <w:rFonts w:cs="Times New Roman"/>
          <w:szCs w:val="28"/>
        </w:rPr>
        <w:t>остаются</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приемлемом</w:t>
      </w:r>
      <w:r w:rsidR="00DA25BC">
        <w:rPr>
          <w:rFonts w:cs="Times New Roman"/>
          <w:szCs w:val="28"/>
        </w:rPr>
        <w:t xml:space="preserve"> </w:t>
      </w:r>
      <w:r w:rsidRPr="00AC5079">
        <w:rPr>
          <w:rFonts w:cs="Times New Roman"/>
          <w:szCs w:val="28"/>
        </w:rPr>
        <w:t>уровне</w:t>
      </w:r>
      <w:r w:rsidR="00DA25BC">
        <w:rPr>
          <w:rFonts w:cs="Times New Roman"/>
          <w:szCs w:val="28"/>
        </w:rPr>
        <w:t xml:space="preserve"> </w:t>
      </w:r>
      <w:r w:rsidRPr="00AC5079">
        <w:rPr>
          <w:rFonts w:cs="Times New Roman"/>
          <w:szCs w:val="28"/>
        </w:rPr>
        <w:t>благодаря</w:t>
      </w:r>
      <w:r w:rsidR="00DA25BC">
        <w:rPr>
          <w:rFonts w:cs="Times New Roman"/>
          <w:szCs w:val="28"/>
        </w:rPr>
        <w:t xml:space="preserve"> </w:t>
      </w:r>
      <w:r w:rsidRPr="00AC5079">
        <w:rPr>
          <w:rFonts w:cs="Times New Roman"/>
          <w:szCs w:val="28"/>
        </w:rPr>
        <w:t>относительно</w:t>
      </w:r>
      <w:r w:rsidR="00DA25BC">
        <w:rPr>
          <w:rFonts w:cs="Times New Roman"/>
          <w:szCs w:val="28"/>
        </w:rPr>
        <w:t xml:space="preserve"> </w:t>
      </w:r>
      <w:r w:rsidRPr="00AC5079">
        <w:rPr>
          <w:rFonts w:cs="Times New Roman"/>
          <w:szCs w:val="28"/>
        </w:rPr>
        <w:t>низкому</w:t>
      </w:r>
      <w:r w:rsidR="00DA25BC">
        <w:rPr>
          <w:rFonts w:cs="Times New Roman"/>
          <w:szCs w:val="28"/>
        </w:rPr>
        <w:t xml:space="preserve"> </w:t>
      </w:r>
      <w:r w:rsidRPr="00AC5079">
        <w:rPr>
          <w:rFonts w:cs="Times New Roman"/>
          <w:szCs w:val="28"/>
        </w:rPr>
        <w:t>тарифу</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электроэнергию</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Казахстане.</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перспективе,</w:t>
      </w:r>
      <w:r w:rsidR="00DA25BC">
        <w:rPr>
          <w:rFonts w:cs="Times New Roman"/>
          <w:szCs w:val="28"/>
        </w:rPr>
        <w:t xml:space="preserve"> </w:t>
      </w:r>
      <w:r w:rsidRPr="00AC5079">
        <w:rPr>
          <w:rFonts w:cs="Times New Roman"/>
          <w:szCs w:val="28"/>
        </w:rPr>
        <w:t>при</w:t>
      </w:r>
      <w:r w:rsidR="00DA25BC">
        <w:rPr>
          <w:rFonts w:cs="Times New Roman"/>
          <w:szCs w:val="28"/>
        </w:rPr>
        <w:t xml:space="preserve"> </w:t>
      </w:r>
      <w:r w:rsidRPr="00AC5079">
        <w:rPr>
          <w:rFonts w:cs="Times New Roman"/>
          <w:szCs w:val="28"/>
        </w:rPr>
        <w:t>переходе</w:t>
      </w:r>
      <w:r w:rsidR="00DA25BC">
        <w:rPr>
          <w:rFonts w:cs="Times New Roman"/>
          <w:szCs w:val="28"/>
        </w:rPr>
        <w:t xml:space="preserve"> </w:t>
      </w:r>
      <w:r w:rsidRPr="00AC5079">
        <w:rPr>
          <w:rFonts w:cs="Times New Roman"/>
          <w:szCs w:val="28"/>
        </w:rPr>
        <w:t>к</w:t>
      </w:r>
      <w:r w:rsidR="00DA25BC">
        <w:rPr>
          <w:rFonts w:cs="Times New Roman"/>
          <w:szCs w:val="28"/>
        </w:rPr>
        <w:t xml:space="preserve"> </w:t>
      </w:r>
      <w:r w:rsidRPr="00AC5079">
        <w:rPr>
          <w:rFonts w:cs="Times New Roman"/>
          <w:szCs w:val="28"/>
        </w:rPr>
        <w:t>полупромышленным</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промышленным</w:t>
      </w:r>
      <w:r w:rsidR="00DA25BC">
        <w:rPr>
          <w:rFonts w:cs="Times New Roman"/>
          <w:szCs w:val="28"/>
        </w:rPr>
        <w:t xml:space="preserve"> </w:t>
      </w:r>
      <w:r w:rsidRPr="00AC5079">
        <w:rPr>
          <w:rFonts w:cs="Times New Roman"/>
          <w:szCs w:val="28"/>
        </w:rPr>
        <w:t>масштабам,</w:t>
      </w:r>
      <w:r w:rsidR="00DA25BC">
        <w:rPr>
          <w:rFonts w:cs="Times New Roman"/>
          <w:szCs w:val="28"/>
        </w:rPr>
        <w:t xml:space="preserve"> </w:t>
      </w:r>
      <w:r w:rsidRPr="00AC5079">
        <w:rPr>
          <w:rFonts w:cs="Times New Roman"/>
          <w:szCs w:val="28"/>
        </w:rPr>
        <w:t>ожидается</w:t>
      </w:r>
      <w:r w:rsidR="00DA25BC">
        <w:rPr>
          <w:rFonts w:cs="Times New Roman"/>
          <w:szCs w:val="28"/>
        </w:rPr>
        <w:t xml:space="preserve"> </w:t>
      </w:r>
      <w:r w:rsidRPr="00AC5079">
        <w:rPr>
          <w:rFonts w:cs="Times New Roman"/>
          <w:szCs w:val="28"/>
        </w:rPr>
        <w:t>дальнейшее</w:t>
      </w:r>
      <w:r w:rsidR="00DA25BC">
        <w:rPr>
          <w:rFonts w:cs="Times New Roman"/>
          <w:szCs w:val="28"/>
        </w:rPr>
        <w:t xml:space="preserve"> </w:t>
      </w:r>
      <w:r w:rsidRPr="00AC5079">
        <w:rPr>
          <w:rFonts w:cs="Times New Roman"/>
          <w:szCs w:val="28"/>
        </w:rPr>
        <w:t>снижение</w:t>
      </w:r>
      <w:r w:rsidR="00DA25BC">
        <w:rPr>
          <w:rFonts w:cs="Times New Roman"/>
          <w:szCs w:val="28"/>
        </w:rPr>
        <w:t xml:space="preserve"> </w:t>
      </w:r>
      <w:r w:rsidRPr="00AC5079">
        <w:rPr>
          <w:rFonts w:cs="Times New Roman"/>
          <w:szCs w:val="28"/>
        </w:rPr>
        <w:t>удельных</w:t>
      </w:r>
      <w:r w:rsidR="00DA25BC">
        <w:rPr>
          <w:rFonts w:cs="Times New Roman"/>
          <w:szCs w:val="28"/>
        </w:rPr>
        <w:t xml:space="preserve"> </w:t>
      </w:r>
      <w:r w:rsidRPr="00AC5079">
        <w:rPr>
          <w:rFonts w:cs="Times New Roman"/>
          <w:szCs w:val="28"/>
        </w:rPr>
        <w:t>энергозатрат</w:t>
      </w:r>
      <w:r w:rsidR="00DA25BC">
        <w:rPr>
          <w:rFonts w:cs="Times New Roman"/>
          <w:szCs w:val="28"/>
        </w:rPr>
        <w:t xml:space="preserve"> </w:t>
      </w:r>
      <w:r w:rsidRPr="00AC5079">
        <w:rPr>
          <w:rFonts w:cs="Times New Roman"/>
          <w:szCs w:val="28"/>
        </w:rPr>
        <w:t>за</w:t>
      </w:r>
      <w:r w:rsidR="00DA25BC">
        <w:rPr>
          <w:rFonts w:cs="Times New Roman"/>
          <w:szCs w:val="28"/>
        </w:rPr>
        <w:t xml:space="preserve"> </w:t>
      </w:r>
      <w:r w:rsidRPr="00AC5079">
        <w:rPr>
          <w:rFonts w:cs="Times New Roman"/>
          <w:szCs w:val="28"/>
        </w:rPr>
        <w:t>счёт</w:t>
      </w:r>
      <w:r w:rsidR="00DA25BC">
        <w:rPr>
          <w:rFonts w:cs="Times New Roman"/>
          <w:szCs w:val="28"/>
        </w:rPr>
        <w:t xml:space="preserve"> </w:t>
      </w:r>
      <w:r w:rsidRPr="00AC5079">
        <w:rPr>
          <w:rFonts w:cs="Times New Roman"/>
          <w:szCs w:val="28"/>
        </w:rPr>
        <w:t>оптимизации</w:t>
      </w:r>
      <w:r w:rsidR="00DA25BC">
        <w:rPr>
          <w:rFonts w:cs="Times New Roman"/>
          <w:szCs w:val="28"/>
        </w:rPr>
        <w:t xml:space="preserve"> </w:t>
      </w:r>
      <w:r w:rsidRPr="00AC5079">
        <w:rPr>
          <w:rFonts w:cs="Times New Roman"/>
          <w:szCs w:val="28"/>
        </w:rPr>
        <w:t>загрузки</w:t>
      </w:r>
      <w:r w:rsidR="00DA25BC">
        <w:rPr>
          <w:rFonts w:cs="Times New Roman"/>
          <w:szCs w:val="28"/>
        </w:rPr>
        <w:t xml:space="preserve"> </w:t>
      </w:r>
      <w:r w:rsidRPr="00AC5079">
        <w:rPr>
          <w:rFonts w:cs="Times New Roman"/>
          <w:szCs w:val="28"/>
        </w:rPr>
        <w:t>печей,</w:t>
      </w:r>
      <w:r w:rsidR="00DA25BC">
        <w:rPr>
          <w:rFonts w:cs="Times New Roman"/>
          <w:szCs w:val="28"/>
        </w:rPr>
        <w:t xml:space="preserve"> </w:t>
      </w:r>
      <w:r w:rsidRPr="00AC5079">
        <w:rPr>
          <w:rFonts w:cs="Times New Roman"/>
          <w:szCs w:val="28"/>
        </w:rPr>
        <w:t>увеличения</w:t>
      </w:r>
      <w:r w:rsidR="00DA25BC">
        <w:rPr>
          <w:rFonts w:cs="Times New Roman"/>
          <w:szCs w:val="28"/>
        </w:rPr>
        <w:t xml:space="preserve"> </w:t>
      </w:r>
      <w:r w:rsidRPr="00AC5079">
        <w:rPr>
          <w:rFonts w:cs="Times New Roman"/>
          <w:szCs w:val="28"/>
        </w:rPr>
        <w:t>единичной</w:t>
      </w:r>
      <w:r w:rsidR="00DA25BC">
        <w:rPr>
          <w:rFonts w:cs="Times New Roman"/>
          <w:szCs w:val="28"/>
        </w:rPr>
        <w:t xml:space="preserve"> </w:t>
      </w:r>
      <w:r w:rsidRPr="00AC5079">
        <w:rPr>
          <w:rFonts w:cs="Times New Roman"/>
          <w:szCs w:val="28"/>
        </w:rPr>
        <w:t>производительности</w:t>
      </w:r>
      <w:r w:rsidR="00DA25BC">
        <w:rPr>
          <w:rFonts w:cs="Times New Roman"/>
          <w:szCs w:val="28"/>
        </w:rPr>
        <w:t xml:space="preserve"> </w:t>
      </w:r>
      <w:r w:rsidRPr="00AC5079">
        <w:rPr>
          <w:rFonts w:cs="Times New Roman"/>
          <w:szCs w:val="28"/>
        </w:rPr>
        <w:t>оборудования</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применения</w:t>
      </w:r>
      <w:r w:rsidR="00DA25BC">
        <w:rPr>
          <w:rFonts w:cs="Times New Roman"/>
          <w:szCs w:val="28"/>
        </w:rPr>
        <w:t xml:space="preserve"> </w:t>
      </w:r>
      <w:r w:rsidRPr="00AC5079">
        <w:rPr>
          <w:rFonts w:cs="Times New Roman"/>
          <w:szCs w:val="28"/>
        </w:rPr>
        <w:t>энергоэффективных</w:t>
      </w:r>
      <w:r w:rsidR="00DA25BC">
        <w:rPr>
          <w:rFonts w:cs="Times New Roman"/>
          <w:szCs w:val="28"/>
        </w:rPr>
        <w:t xml:space="preserve"> </w:t>
      </w:r>
      <w:r w:rsidRPr="00AC5079">
        <w:rPr>
          <w:rFonts w:cs="Times New Roman"/>
          <w:szCs w:val="28"/>
        </w:rPr>
        <w:t>режимов</w:t>
      </w:r>
      <w:r w:rsidR="00DA25BC">
        <w:rPr>
          <w:rFonts w:cs="Times New Roman"/>
          <w:szCs w:val="28"/>
        </w:rPr>
        <w:t xml:space="preserve"> </w:t>
      </w:r>
      <w:r w:rsidRPr="00AC5079">
        <w:rPr>
          <w:rFonts w:cs="Times New Roman"/>
          <w:szCs w:val="28"/>
        </w:rPr>
        <w:t>термообработки.</w:t>
      </w:r>
    </w:p>
    <w:p w14:paraId="3A29B503" w14:textId="4D97D40B" w:rsidR="006C5EAC" w:rsidRPr="00AC5079" w:rsidRDefault="006C5EAC" w:rsidP="006C5EAC">
      <w:pPr>
        <w:spacing w:after="0"/>
        <w:ind w:firstLine="567"/>
        <w:jc w:val="both"/>
        <w:rPr>
          <w:rFonts w:cs="Times New Roman"/>
          <w:szCs w:val="28"/>
          <w:lang w:val="kk-KZ"/>
        </w:rPr>
      </w:pPr>
      <w:r w:rsidRPr="00AC5079">
        <w:rPr>
          <w:rFonts w:cs="Times New Roman"/>
          <w:szCs w:val="28"/>
        </w:rPr>
        <w:t>Для</w:t>
      </w:r>
      <w:r w:rsidR="00DA25BC">
        <w:rPr>
          <w:rFonts w:cs="Times New Roman"/>
          <w:szCs w:val="28"/>
        </w:rPr>
        <w:t xml:space="preserve"> </w:t>
      </w:r>
      <w:r w:rsidRPr="00AC5079">
        <w:rPr>
          <w:rFonts w:cs="Times New Roman"/>
          <w:szCs w:val="28"/>
        </w:rPr>
        <w:t>реализации</w:t>
      </w:r>
      <w:r w:rsidR="00DA25BC">
        <w:rPr>
          <w:rFonts w:cs="Times New Roman"/>
          <w:szCs w:val="28"/>
        </w:rPr>
        <w:t xml:space="preserve"> </w:t>
      </w:r>
      <w:r w:rsidRPr="00AC5079">
        <w:rPr>
          <w:rFonts w:cs="Times New Roman"/>
          <w:szCs w:val="28"/>
        </w:rPr>
        <w:t>предлагаемой</w:t>
      </w:r>
      <w:r w:rsidR="00DA25BC">
        <w:rPr>
          <w:rFonts w:cs="Times New Roman"/>
          <w:szCs w:val="28"/>
        </w:rPr>
        <w:t xml:space="preserve"> </w:t>
      </w:r>
      <w:r w:rsidRPr="00AC5079">
        <w:rPr>
          <w:rFonts w:cs="Times New Roman"/>
          <w:szCs w:val="28"/>
        </w:rPr>
        <w:t>технологии</w:t>
      </w:r>
      <w:r w:rsidR="00DA25BC">
        <w:rPr>
          <w:rFonts w:cs="Times New Roman"/>
          <w:szCs w:val="28"/>
        </w:rPr>
        <w:t xml:space="preserve"> </w:t>
      </w:r>
      <w:r w:rsidRPr="00AC5079">
        <w:rPr>
          <w:rFonts w:cs="Times New Roman"/>
          <w:szCs w:val="28"/>
        </w:rPr>
        <w:t>используется</w:t>
      </w:r>
      <w:r w:rsidR="00DA25BC">
        <w:rPr>
          <w:rFonts w:cs="Times New Roman"/>
          <w:szCs w:val="28"/>
        </w:rPr>
        <w:t xml:space="preserve"> </w:t>
      </w:r>
      <w:r w:rsidRPr="00AC5079">
        <w:rPr>
          <w:rFonts w:cs="Times New Roman"/>
          <w:szCs w:val="28"/>
        </w:rPr>
        <w:t>доступное</w:t>
      </w:r>
      <w:r w:rsidR="00DA25BC">
        <w:rPr>
          <w:rFonts w:cs="Times New Roman"/>
          <w:szCs w:val="28"/>
        </w:rPr>
        <w:t xml:space="preserve"> </w:t>
      </w:r>
      <w:r w:rsidRPr="00AC5079">
        <w:rPr>
          <w:rFonts w:cs="Times New Roman"/>
          <w:szCs w:val="28"/>
        </w:rPr>
        <w:t>сырьё.</w:t>
      </w:r>
      <w:r w:rsidR="00DA25BC">
        <w:rPr>
          <w:rFonts w:cs="Times New Roman"/>
          <w:szCs w:val="28"/>
        </w:rPr>
        <w:t xml:space="preserve"> </w:t>
      </w:r>
      <w:r w:rsidRPr="00AC5079">
        <w:rPr>
          <w:rFonts w:cs="Times New Roman"/>
          <w:szCs w:val="28"/>
        </w:rPr>
        <w:t>Цеолит,</w:t>
      </w:r>
      <w:r w:rsidR="00DA25BC">
        <w:rPr>
          <w:rFonts w:cs="Times New Roman"/>
          <w:szCs w:val="28"/>
        </w:rPr>
        <w:t xml:space="preserve"> </w:t>
      </w:r>
      <w:r w:rsidRPr="00AC5079">
        <w:rPr>
          <w:rFonts w:cs="Times New Roman"/>
          <w:szCs w:val="28"/>
        </w:rPr>
        <w:t>доступный</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внутреннем</w:t>
      </w:r>
      <w:r w:rsidR="00DA25BC">
        <w:rPr>
          <w:rFonts w:cs="Times New Roman"/>
          <w:szCs w:val="28"/>
        </w:rPr>
        <w:t xml:space="preserve"> </w:t>
      </w:r>
      <w:r w:rsidRPr="00AC5079">
        <w:rPr>
          <w:rFonts w:cs="Times New Roman"/>
          <w:szCs w:val="28"/>
        </w:rPr>
        <w:t>рынке</w:t>
      </w:r>
      <w:r w:rsidR="00DA25BC">
        <w:rPr>
          <w:rFonts w:cs="Times New Roman"/>
          <w:szCs w:val="28"/>
        </w:rPr>
        <w:t xml:space="preserve"> </w:t>
      </w:r>
      <w:r w:rsidRPr="00AC5079">
        <w:rPr>
          <w:rFonts w:cs="Times New Roman"/>
          <w:szCs w:val="28"/>
        </w:rPr>
        <w:t>Казахстана,</w:t>
      </w:r>
      <w:r w:rsidR="00DA25BC">
        <w:rPr>
          <w:rFonts w:cs="Times New Roman"/>
          <w:szCs w:val="28"/>
        </w:rPr>
        <w:t xml:space="preserve"> </w:t>
      </w:r>
      <w:r w:rsidRPr="00AC5079">
        <w:rPr>
          <w:rFonts w:cs="Times New Roman"/>
          <w:szCs w:val="28"/>
        </w:rPr>
        <w:t>реализуется</w:t>
      </w:r>
      <w:r w:rsidR="00DA25BC">
        <w:rPr>
          <w:rFonts w:cs="Times New Roman"/>
          <w:szCs w:val="28"/>
        </w:rPr>
        <w:t xml:space="preserve"> </w:t>
      </w:r>
      <w:r w:rsidRPr="00AC5079">
        <w:rPr>
          <w:rFonts w:cs="Times New Roman"/>
          <w:szCs w:val="28"/>
        </w:rPr>
        <w:t>по</w:t>
      </w:r>
      <w:r w:rsidR="00DA25BC">
        <w:rPr>
          <w:rFonts w:cs="Times New Roman"/>
          <w:szCs w:val="28"/>
        </w:rPr>
        <w:t xml:space="preserve"> </w:t>
      </w:r>
      <w:r w:rsidRPr="00AC5079">
        <w:rPr>
          <w:rFonts w:cs="Times New Roman"/>
          <w:szCs w:val="28"/>
        </w:rPr>
        <w:t>цене</w:t>
      </w:r>
      <w:r w:rsidR="00DA25BC">
        <w:rPr>
          <w:rFonts w:cs="Times New Roman"/>
          <w:szCs w:val="28"/>
        </w:rPr>
        <w:t xml:space="preserve"> </w:t>
      </w:r>
      <w:r w:rsidRPr="00AC5079">
        <w:rPr>
          <w:rFonts w:cs="Times New Roman"/>
          <w:szCs w:val="28"/>
        </w:rPr>
        <w:t>около</w:t>
      </w:r>
      <w:r w:rsidR="00DA25BC">
        <w:rPr>
          <w:rFonts w:cs="Times New Roman"/>
          <w:szCs w:val="28"/>
        </w:rPr>
        <w:t xml:space="preserve"> </w:t>
      </w:r>
      <w:r w:rsidRPr="00AC5079">
        <w:rPr>
          <w:rFonts w:cs="Times New Roman"/>
          <w:szCs w:val="28"/>
        </w:rPr>
        <w:t>120</w:t>
      </w:r>
      <w:r w:rsidR="00DA25BC">
        <w:rPr>
          <w:rFonts w:cs="Times New Roman"/>
          <w:szCs w:val="28"/>
        </w:rPr>
        <w:t xml:space="preserve"> </w:t>
      </w:r>
      <w:r w:rsidRPr="00AC5079">
        <w:rPr>
          <w:rFonts w:cs="Times New Roman"/>
          <w:szCs w:val="28"/>
        </w:rPr>
        <w:t>тенге</w:t>
      </w:r>
      <w:r w:rsidR="00DA25BC">
        <w:rPr>
          <w:rFonts w:cs="Times New Roman"/>
          <w:szCs w:val="28"/>
        </w:rPr>
        <w:t xml:space="preserve"> </w:t>
      </w:r>
      <w:r w:rsidRPr="00AC5079">
        <w:rPr>
          <w:rFonts w:cs="Times New Roman"/>
          <w:szCs w:val="28"/>
        </w:rPr>
        <w:t>за</w:t>
      </w:r>
      <w:r w:rsidR="00DA25BC">
        <w:rPr>
          <w:rFonts w:cs="Times New Roman"/>
          <w:szCs w:val="28"/>
        </w:rPr>
        <w:t xml:space="preserve"> </w:t>
      </w:r>
      <w:r w:rsidRPr="00AC5079">
        <w:rPr>
          <w:rFonts w:cs="Times New Roman"/>
          <w:szCs w:val="28"/>
        </w:rPr>
        <w:t>килограмм,</w:t>
      </w:r>
      <w:r w:rsidR="00DA25BC">
        <w:rPr>
          <w:rFonts w:cs="Times New Roman"/>
          <w:szCs w:val="28"/>
        </w:rPr>
        <w:t xml:space="preserve"> </w:t>
      </w:r>
      <w:r w:rsidRPr="00AC5079">
        <w:rPr>
          <w:rFonts w:cs="Times New Roman"/>
          <w:szCs w:val="28"/>
        </w:rPr>
        <w:t>бентонитовая</w:t>
      </w:r>
      <w:r w:rsidR="00DA25BC">
        <w:rPr>
          <w:rFonts w:cs="Times New Roman"/>
          <w:szCs w:val="28"/>
        </w:rPr>
        <w:t xml:space="preserve"> </w:t>
      </w:r>
      <w:r w:rsidRPr="00AC5079">
        <w:rPr>
          <w:rFonts w:cs="Times New Roman"/>
          <w:szCs w:val="28"/>
        </w:rPr>
        <w:t>глина</w:t>
      </w:r>
      <w:r w:rsidR="00DA25BC">
        <w:rPr>
          <w:rFonts w:cs="Times New Roman"/>
          <w:szCs w:val="28"/>
        </w:rPr>
        <w:t xml:space="preserve"> </w:t>
      </w:r>
      <w:r w:rsidRPr="00AC5079">
        <w:rPr>
          <w:rFonts w:cs="Times New Roman"/>
          <w:szCs w:val="28"/>
        </w:rPr>
        <w:t>—</w:t>
      </w:r>
      <w:r w:rsidR="00DA25BC">
        <w:rPr>
          <w:rFonts w:cs="Times New Roman"/>
          <w:szCs w:val="28"/>
        </w:rPr>
        <w:t xml:space="preserve"> </w:t>
      </w:r>
      <w:r w:rsidRPr="00AC5079">
        <w:rPr>
          <w:rFonts w:cs="Times New Roman"/>
          <w:szCs w:val="28"/>
        </w:rPr>
        <w:t>по</w:t>
      </w:r>
      <w:r w:rsidR="00DA25BC">
        <w:rPr>
          <w:rFonts w:cs="Times New Roman"/>
          <w:szCs w:val="28"/>
        </w:rPr>
        <w:t xml:space="preserve"> </w:t>
      </w:r>
      <w:r w:rsidRPr="00AC5079">
        <w:rPr>
          <w:rFonts w:cs="Times New Roman"/>
          <w:szCs w:val="28"/>
        </w:rPr>
        <w:t>цене</w:t>
      </w:r>
      <w:r w:rsidR="00DA25BC">
        <w:rPr>
          <w:rFonts w:cs="Times New Roman"/>
          <w:szCs w:val="28"/>
        </w:rPr>
        <w:t xml:space="preserve"> </w:t>
      </w:r>
      <w:r w:rsidRPr="00AC5079">
        <w:rPr>
          <w:rFonts w:cs="Times New Roman"/>
          <w:szCs w:val="28"/>
        </w:rPr>
        <w:t>порядка</w:t>
      </w:r>
      <w:r w:rsidR="00DA25BC">
        <w:rPr>
          <w:rFonts w:cs="Times New Roman"/>
          <w:szCs w:val="28"/>
        </w:rPr>
        <w:t xml:space="preserve"> </w:t>
      </w:r>
      <w:r w:rsidRPr="00AC5079">
        <w:rPr>
          <w:rFonts w:cs="Times New Roman"/>
          <w:szCs w:val="28"/>
        </w:rPr>
        <w:t>130</w:t>
      </w:r>
      <w:r w:rsidR="00DA25BC">
        <w:rPr>
          <w:rFonts w:cs="Times New Roman"/>
          <w:szCs w:val="28"/>
        </w:rPr>
        <w:t xml:space="preserve"> </w:t>
      </w:r>
      <w:r w:rsidRPr="00AC5079">
        <w:rPr>
          <w:rFonts w:cs="Times New Roman"/>
          <w:szCs w:val="28"/>
        </w:rPr>
        <w:t>тенге</w:t>
      </w:r>
      <w:r w:rsidR="00DA25BC">
        <w:rPr>
          <w:rFonts w:cs="Times New Roman"/>
          <w:szCs w:val="28"/>
        </w:rPr>
        <w:t xml:space="preserve"> </w:t>
      </w:r>
      <w:r w:rsidRPr="00AC5079">
        <w:rPr>
          <w:rFonts w:cs="Times New Roman"/>
          <w:szCs w:val="28"/>
        </w:rPr>
        <w:t>за</w:t>
      </w:r>
      <w:r w:rsidR="00DA25BC">
        <w:rPr>
          <w:rFonts w:cs="Times New Roman"/>
          <w:szCs w:val="28"/>
        </w:rPr>
        <w:t xml:space="preserve"> </w:t>
      </w:r>
      <w:r w:rsidRPr="00AC5079">
        <w:rPr>
          <w:rFonts w:cs="Times New Roman"/>
          <w:szCs w:val="28"/>
        </w:rPr>
        <w:t>килограмм,</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то</w:t>
      </w:r>
      <w:r w:rsidR="00DA25BC">
        <w:rPr>
          <w:rFonts w:cs="Times New Roman"/>
          <w:szCs w:val="28"/>
        </w:rPr>
        <w:t xml:space="preserve"> </w:t>
      </w:r>
      <w:r w:rsidRPr="00AC5079">
        <w:rPr>
          <w:rFonts w:cs="Times New Roman"/>
          <w:szCs w:val="28"/>
        </w:rPr>
        <w:t>время</w:t>
      </w:r>
      <w:r w:rsidR="00DA25BC">
        <w:rPr>
          <w:rFonts w:cs="Times New Roman"/>
          <w:szCs w:val="28"/>
        </w:rPr>
        <w:t xml:space="preserve"> </w:t>
      </w:r>
      <w:r w:rsidRPr="00AC5079">
        <w:rPr>
          <w:rFonts w:cs="Times New Roman"/>
          <w:szCs w:val="28"/>
        </w:rPr>
        <w:t>как</w:t>
      </w:r>
      <w:r w:rsidR="00DA25BC">
        <w:rPr>
          <w:rFonts w:cs="Times New Roman"/>
          <w:szCs w:val="28"/>
        </w:rPr>
        <w:t xml:space="preserve"> </w:t>
      </w:r>
      <w:r w:rsidRPr="00AC5079">
        <w:rPr>
          <w:rFonts w:cs="Times New Roman"/>
          <w:szCs w:val="28"/>
        </w:rPr>
        <w:t>стоимость</w:t>
      </w:r>
      <w:r w:rsidR="00DA25BC">
        <w:rPr>
          <w:rFonts w:cs="Times New Roman"/>
          <w:szCs w:val="28"/>
        </w:rPr>
        <w:t xml:space="preserve"> </w:t>
      </w:r>
      <w:r w:rsidRPr="00AC5079">
        <w:rPr>
          <w:rFonts w:cs="Times New Roman"/>
          <w:szCs w:val="28"/>
        </w:rPr>
        <w:t>металлургического</w:t>
      </w:r>
      <w:r w:rsidR="00DA25BC">
        <w:rPr>
          <w:rFonts w:cs="Times New Roman"/>
          <w:szCs w:val="28"/>
        </w:rPr>
        <w:t xml:space="preserve"> </w:t>
      </w:r>
      <w:r w:rsidRPr="00AC5079">
        <w:rPr>
          <w:rFonts w:cs="Times New Roman"/>
          <w:szCs w:val="28"/>
        </w:rPr>
        <w:t>шлака</w:t>
      </w:r>
      <w:r w:rsidR="00DA25BC">
        <w:rPr>
          <w:rFonts w:cs="Times New Roman"/>
          <w:szCs w:val="28"/>
        </w:rPr>
        <w:t xml:space="preserve"> </w:t>
      </w:r>
      <w:r w:rsidRPr="00AC5079">
        <w:rPr>
          <w:rFonts w:cs="Times New Roman"/>
          <w:szCs w:val="28"/>
        </w:rPr>
        <w:t>минимальна</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составляет</w:t>
      </w:r>
      <w:r w:rsidR="00DA25BC">
        <w:rPr>
          <w:rFonts w:cs="Times New Roman"/>
          <w:szCs w:val="28"/>
        </w:rPr>
        <w:t xml:space="preserve"> </w:t>
      </w:r>
      <w:r w:rsidRPr="00AC5079">
        <w:rPr>
          <w:rFonts w:cs="Times New Roman"/>
          <w:szCs w:val="28"/>
        </w:rPr>
        <w:t>приблизительно</w:t>
      </w:r>
      <w:r w:rsidR="00DA25BC">
        <w:rPr>
          <w:rFonts w:cs="Times New Roman"/>
          <w:szCs w:val="28"/>
        </w:rPr>
        <w:t xml:space="preserve"> </w:t>
      </w:r>
      <w:r w:rsidRPr="00AC5079">
        <w:rPr>
          <w:rFonts w:cs="Times New Roman"/>
          <w:szCs w:val="28"/>
        </w:rPr>
        <w:t>2,5</w:t>
      </w:r>
      <w:r w:rsidR="00DA25BC">
        <w:rPr>
          <w:rFonts w:cs="Times New Roman"/>
          <w:szCs w:val="28"/>
        </w:rPr>
        <w:t xml:space="preserve"> </w:t>
      </w:r>
      <w:r w:rsidRPr="00AC5079">
        <w:rPr>
          <w:rFonts w:cs="Times New Roman"/>
          <w:szCs w:val="28"/>
        </w:rPr>
        <w:t>тенге</w:t>
      </w:r>
      <w:r w:rsidR="00DA25BC">
        <w:rPr>
          <w:rFonts w:cs="Times New Roman"/>
          <w:szCs w:val="28"/>
        </w:rPr>
        <w:t xml:space="preserve"> </w:t>
      </w:r>
      <w:r w:rsidRPr="00AC5079">
        <w:rPr>
          <w:rFonts w:cs="Times New Roman"/>
          <w:szCs w:val="28"/>
        </w:rPr>
        <w:t>за</w:t>
      </w:r>
      <w:r w:rsidR="00DA25BC">
        <w:rPr>
          <w:rFonts w:cs="Times New Roman"/>
          <w:szCs w:val="28"/>
        </w:rPr>
        <w:t xml:space="preserve"> </w:t>
      </w:r>
      <w:r w:rsidRPr="00AC5079">
        <w:rPr>
          <w:rFonts w:cs="Times New Roman"/>
          <w:szCs w:val="28"/>
        </w:rPr>
        <w:t>килограмм.</w:t>
      </w:r>
      <w:r w:rsidR="00DA25BC">
        <w:rPr>
          <w:rFonts w:cs="Times New Roman"/>
          <w:szCs w:val="28"/>
        </w:rPr>
        <w:t xml:space="preserve"> </w:t>
      </w:r>
      <w:r w:rsidRPr="00AC5079">
        <w:rPr>
          <w:rFonts w:cs="Times New Roman"/>
          <w:szCs w:val="28"/>
        </w:rPr>
        <w:t>Для</w:t>
      </w:r>
      <w:r w:rsidR="00DA25BC">
        <w:rPr>
          <w:rFonts w:cs="Times New Roman"/>
          <w:szCs w:val="28"/>
        </w:rPr>
        <w:t xml:space="preserve"> </w:t>
      </w:r>
      <w:r w:rsidRPr="00AC5079">
        <w:rPr>
          <w:rFonts w:cs="Times New Roman"/>
          <w:szCs w:val="28"/>
        </w:rPr>
        <w:t>формирования</w:t>
      </w:r>
      <w:r w:rsidR="00DA25BC">
        <w:rPr>
          <w:rFonts w:cs="Times New Roman"/>
          <w:szCs w:val="28"/>
        </w:rPr>
        <w:t xml:space="preserve"> </w:t>
      </w:r>
      <w:r w:rsidRPr="00AC5079">
        <w:rPr>
          <w:rFonts w:cs="Times New Roman"/>
          <w:szCs w:val="28"/>
        </w:rPr>
        <w:t>нужной</w:t>
      </w:r>
      <w:r w:rsidR="00DA25BC">
        <w:rPr>
          <w:rFonts w:cs="Times New Roman"/>
          <w:szCs w:val="28"/>
        </w:rPr>
        <w:t xml:space="preserve"> </w:t>
      </w:r>
      <w:r w:rsidRPr="00AC5079">
        <w:rPr>
          <w:rFonts w:cs="Times New Roman"/>
          <w:szCs w:val="28"/>
        </w:rPr>
        <w:t>консистенции</w:t>
      </w:r>
      <w:r w:rsidR="00DA25BC">
        <w:rPr>
          <w:rFonts w:cs="Times New Roman"/>
          <w:szCs w:val="28"/>
        </w:rPr>
        <w:t xml:space="preserve"> </w:t>
      </w:r>
      <w:r w:rsidRPr="00AC5079">
        <w:rPr>
          <w:rFonts w:cs="Times New Roman"/>
          <w:szCs w:val="28"/>
        </w:rPr>
        <w:t>массы</w:t>
      </w:r>
      <w:r w:rsidR="00DA25BC">
        <w:rPr>
          <w:rFonts w:cs="Times New Roman"/>
          <w:szCs w:val="28"/>
        </w:rPr>
        <w:t xml:space="preserve"> </w:t>
      </w:r>
      <w:r w:rsidRPr="00AC5079">
        <w:rPr>
          <w:rFonts w:cs="Times New Roman"/>
          <w:szCs w:val="28"/>
        </w:rPr>
        <w:t>дополнительно</w:t>
      </w:r>
      <w:r w:rsidR="00DA25BC">
        <w:rPr>
          <w:rFonts w:cs="Times New Roman"/>
          <w:szCs w:val="28"/>
        </w:rPr>
        <w:t xml:space="preserve"> </w:t>
      </w:r>
      <w:r w:rsidRPr="00AC5079">
        <w:rPr>
          <w:rFonts w:cs="Times New Roman"/>
          <w:szCs w:val="28"/>
        </w:rPr>
        <w:t>используется</w:t>
      </w:r>
      <w:r w:rsidR="00DA25BC">
        <w:rPr>
          <w:rFonts w:cs="Times New Roman"/>
          <w:szCs w:val="28"/>
        </w:rPr>
        <w:t xml:space="preserve"> </w:t>
      </w:r>
      <w:r w:rsidRPr="00AC5079">
        <w:rPr>
          <w:rFonts w:cs="Times New Roman"/>
          <w:szCs w:val="28"/>
        </w:rPr>
        <w:t>дистиллированная</w:t>
      </w:r>
      <w:r w:rsidR="00DA25BC">
        <w:rPr>
          <w:rFonts w:cs="Times New Roman"/>
          <w:szCs w:val="28"/>
        </w:rPr>
        <w:t xml:space="preserve"> </w:t>
      </w:r>
      <w:r w:rsidRPr="00AC5079">
        <w:rPr>
          <w:rFonts w:cs="Times New Roman"/>
          <w:szCs w:val="28"/>
        </w:rPr>
        <w:t>вода,</w:t>
      </w:r>
      <w:r w:rsidR="00DA25BC">
        <w:rPr>
          <w:rFonts w:cs="Times New Roman"/>
          <w:szCs w:val="28"/>
        </w:rPr>
        <w:t xml:space="preserve"> </w:t>
      </w:r>
      <w:r w:rsidRPr="00AC5079">
        <w:rPr>
          <w:rFonts w:cs="Times New Roman"/>
          <w:szCs w:val="28"/>
        </w:rPr>
        <w:t>средняя</w:t>
      </w:r>
      <w:r w:rsidR="00DA25BC">
        <w:rPr>
          <w:rFonts w:cs="Times New Roman"/>
          <w:szCs w:val="28"/>
        </w:rPr>
        <w:t xml:space="preserve"> </w:t>
      </w:r>
      <w:r w:rsidRPr="00AC5079">
        <w:rPr>
          <w:rFonts w:cs="Times New Roman"/>
          <w:szCs w:val="28"/>
        </w:rPr>
        <w:t>оптовая</w:t>
      </w:r>
      <w:r w:rsidR="00DA25BC">
        <w:rPr>
          <w:rFonts w:cs="Times New Roman"/>
          <w:szCs w:val="28"/>
        </w:rPr>
        <w:t xml:space="preserve"> </w:t>
      </w:r>
      <w:r w:rsidRPr="00AC5079">
        <w:rPr>
          <w:rFonts w:cs="Times New Roman"/>
          <w:szCs w:val="28"/>
        </w:rPr>
        <w:t>стоимость</w:t>
      </w:r>
      <w:r w:rsidR="00DA25BC">
        <w:rPr>
          <w:rFonts w:cs="Times New Roman"/>
          <w:szCs w:val="28"/>
        </w:rPr>
        <w:t xml:space="preserve"> </w:t>
      </w:r>
      <w:r w:rsidRPr="00AC5079">
        <w:rPr>
          <w:rFonts w:cs="Times New Roman"/>
          <w:szCs w:val="28"/>
        </w:rPr>
        <w:t>которой</w:t>
      </w:r>
      <w:r w:rsidR="00DA25BC">
        <w:rPr>
          <w:rFonts w:cs="Times New Roman"/>
          <w:szCs w:val="28"/>
        </w:rPr>
        <w:t xml:space="preserve"> </w:t>
      </w:r>
      <w:r w:rsidRPr="00AC5079">
        <w:rPr>
          <w:rFonts w:cs="Times New Roman"/>
          <w:szCs w:val="28"/>
        </w:rPr>
        <w:t>составляет</w:t>
      </w:r>
      <w:r w:rsidR="00DA25BC">
        <w:rPr>
          <w:rFonts w:cs="Times New Roman"/>
          <w:szCs w:val="28"/>
        </w:rPr>
        <w:t xml:space="preserve"> </w:t>
      </w:r>
      <w:r w:rsidRPr="00AC5079">
        <w:rPr>
          <w:rFonts w:cs="Times New Roman"/>
          <w:szCs w:val="28"/>
        </w:rPr>
        <w:t>около</w:t>
      </w:r>
      <w:r w:rsidR="00DA25BC">
        <w:rPr>
          <w:rFonts w:cs="Times New Roman"/>
          <w:szCs w:val="28"/>
        </w:rPr>
        <w:t xml:space="preserve"> </w:t>
      </w:r>
      <w:r w:rsidRPr="00AC5079">
        <w:rPr>
          <w:rFonts w:cs="Times New Roman"/>
          <w:szCs w:val="28"/>
        </w:rPr>
        <w:t>60</w:t>
      </w:r>
      <w:r w:rsidR="00DA25BC">
        <w:rPr>
          <w:rFonts w:cs="Times New Roman"/>
          <w:szCs w:val="28"/>
        </w:rPr>
        <w:t xml:space="preserve"> </w:t>
      </w:r>
      <w:r w:rsidRPr="00AC5079">
        <w:rPr>
          <w:rFonts w:cs="Times New Roman"/>
          <w:szCs w:val="28"/>
        </w:rPr>
        <w:t>тенге</w:t>
      </w:r>
      <w:r w:rsidR="00DA25BC">
        <w:rPr>
          <w:rFonts w:cs="Times New Roman"/>
          <w:szCs w:val="28"/>
        </w:rPr>
        <w:t xml:space="preserve"> </w:t>
      </w:r>
      <w:r w:rsidRPr="00AC5079">
        <w:rPr>
          <w:rFonts w:cs="Times New Roman"/>
          <w:szCs w:val="28"/>
        </w:rPr>
        <w:t>за</w:t>
      </w:r>
      <w:r w:rsidR="00DA25BC">
        <w:rPr>
          <w:rFonts w:cs="Times New Roman"/>
          <w:szCs w:val="28"/>
        </w:rPr>
        <w:t xml:space="preserve"> </w:t>
      </w:r>
      <w:r w:rsidRPr="00AC5079">
        <w:rPr>
          <w:rFonts w:cs="Times New Roman"/>
          <w:szCs w:val="28"/>
        </w:rPr>
        <w:t>литр.</w:t>
      </w:r>
    </w:p>
    <w:p w14:paraId="6D121592" w14:textId="49FB4B8D" w:rsidR="006C5EAC" w:rsidRPr="00AC5079" w:rsidRDefault="006C5EAC" w:rsidP="006C5EAC">
      <w:pPr>
        <w:spacing w:after="0"/>
        <w:ind w:firstLine="567"/>
        <w:jc w:val="both"/>
        <w:rPr>
          <w:rFonts w:cs="Times New Roman"/>
          <w:szCs w:val="28"/>
          <w:lang w:val="kk-KZ"/>
        </w:rPr>
      </w:pPr>
      <w:r w:rsidRPr="00AC5079">
        <w:rPr>
          <w:rFonts w:cs="Times New Roman"/>
          <w:szCs w:val="28"/>
          <w:lang w:val="kk-KZ"/>
        </w:rPr>
        <w:t>Исходная</w:t>
      </w:r>
      <w:r w:rsidR="00DA25BC">
        <w:rPr>
          <w:rFonts w:cs="Times New Roman"/>
          <w:szCs w:val="28"/>
          <w:lang w:val="kk-KZ"/>
        </w:rPr>
        <w:t xml:space="preserve"> </w:t>
      </w:r>
      <w:r w:rsidRPr="00AC5079">
        <w:rPr>
          <w:rFonts w:cs="Times New Roman"/>
          <w:szCs w:val="28"/>
          <w:lang w:val="kk-KZ"/>
        </w:rPr>
        <w:t>масса</w:t>
      </w:r>
      <w:r w:rsidR="00DA25BC">
        <w:rPr>
          <w:rFonts w:cs="Times New Roman"/>
          <w:szCs w:val="28"/>
          <w:lang w:val="kk-KZ"/>
        </w:rPr>
        <w:t xml:space="preserve"> </w:t>
      </w:r>
      <w:r w:rsidRPr="00AC5079">
        <w:rPr>
          <w:rFonts w:cs="Times New Roman"/>
          <w:szCs w:val="28"/>
          <w:lang w:val="kk-KZ"/>
        </w:rPr>
        <w:t>для</w:t>
      </w:r>
      <w:r w:rsidR="00DA25BC">
        <w:rPr>
          <w:rFonts w:cs="Times New Roman"/>
          <w:szCs w:val="28"/>
          <w:lang w:val="kk-KZ"/>
        </w:rPr>
        <w:t xml:space="preserve"> </w:t>
      </w:r>
      <w:r w:rsidRPr="00AC5079">
        <w:rPr>
          <w:rFonts w:cs="Times New Roman"/>
          <w:szCs w:val="28"/>
          <w:lang w:val="kk-KZ"/>
        </w:rPr>
        <w:t>получения</w:t>
      </w:r>
      <w:r w:rsidR="00DA25BC">
        <w:rPr>
          <w:rFonts w:cs="Times New Roman"/>
          <w:szCs w:val="28"/>
          <w:lang w:val="kk-KZ"/>
        </w:rPr>
        <w:t xml:space="preserve"> </w:t>
      </w:r>
      <w:r w:rsidRPr="00AC5079">
        <w:rPr>
          <w:rFonts w:cs="Times New Roman"/>
          <w:szCs w:val="28"/>
          <w:lang w:val="kk-KZ"/>
        </w:rPr>
        <w:t>одного</w:t>
      </w:r>
      <w:r w:rsidR="00DA25BC">
        <w:rPr>
          <w:rFonts w:cs="Times New Roman"/>
          <w:szCs w:val="28"/>
          <w:lang w:val="kk-KZ"/>
        </w:rPr>
        <w:t xml:space="preserve"> </w:t>
      </w:r>
      <w:r w:rsidRPr="00AC5079">
        <w:rPr>
          <w:rFonts w:cs="Times New Roman"/>
          <w:szCs w:val="28"/>
          <w:lang w:val="kk-KZ"/>
        </w:rPr>
        <w:t>килограмма</w:t>
      </w:r>
      <w:r w:rsidR="00DA25BC">
        <w:rPr>
          <w:rFonts w:cs="Times New Roman"/>
          <w:szCs w:val="28"/>
          <w:lang w:val="kk-KZ"/>
        </w:rPr>
        <w:t xml:space="preserve"> </w:t>
      </w:r>
      <w:r w:rsidRPr="00AC5079">
        <w:rPr>
          <w:rFonts w:cs="Times New Roman"/>
          <w:szCs w:val="28"/>
          <w:lang w:val="kk-KZ"/>
        </w:rPr>
        <w:t>готового</w:t>
      </w:r>
      <w:r w:rsidR="00DA25BC">
        <w:rPr>
          <w:rFonts w:cs="Times New Roman"/>
          <w:szCs w:val="28"/>
          <w:lang w:val="kk-KZ"/>
        </w:rPr>
        <w:t xml:space="preserve"> </w:t>
      </w:r>
      <w:r w:rsidRPr="00AC5079">
        <w:rPr>
          <w:rFonts w:cs="Times New Roman"/>
          <w:szCs w:val="28"/>
          <w:lang w:val="kk-KZ"/>
        </w:rPr>
        <w:t>изделия</w:t>
      </w:r>
      <w:r w:rsidR="00DA25BC">
        <w:rPr>
          <w:rFonts w:cs="Times New Roman"/>
          <w:szCs w:val="28"/>
          <w:lang w:val="kk-KZ"/>
        </w:rPr>
        <w:t xml:space="preserve"> </w:t>
      </w:r>
      <w:r w:rsidRPr="00AC5079">
        <w:rPr>
          <w:rFonts w:cs="Times New Roman"/>
          <w:szCs w:val="28"/>
          <w:lang w:val="kk-KZ"/>
        </w:rPr>
        <w:t>включает</w:t>
      </w:r>
      <w:r w:rsidR="00DA25BC">
        <w:rPr>
          <w:rFonts w:cs="Times New Roman"/>
          <w:szCs w:val="28"/>
          <w:lang w:val="kk-KZ"/>
        </w:rPr>
        <w:t xml:space="preserve"> </w:t>
      </w:r>
      <w:r w:rsidRPr="00AC5079">
        <w:rPr>
          <w:rFonts w:cs="Times New Roman"/>
          <w:szCs w:val="28"/>
          <w:lang w:val="kk-KZ"/>
        </w:rPr>
        <w:t>около</w:t>
      </w:r>
      <w:r w:rsidR="00DA25BC">
        <w:rPr>
          <w:rFonts w:cs="Times New Roman"/>
          <w:szCs w:val="28"/>
          <w:lang w:val="kk-KZ"/>
        </w:rPr>
        <w:t xml:space="preserve"> </w:t>
      </w:r>
      <w:r w:rsidRPr="00AC5079">
        <w:rPr>
          <w:rFonts w:cs="Times New Roman"/>
          <w:szCs w:val="28"/>
          <w:lang w:val="kk-KZ"/>
        </w:rPr>
        <w:t>1,0</w:t>
      </w:r>
      <w:r w:rsidR="00DA25BC">
        <w:rPr>
          <w:rFonts w:cs="Times New Roman"/>
          <w:szCs w:val="28"/>
          <w:lang w:val="kk-KZ"/>
        </w:rPr>
        <w:t xml:space="preserve"> </w:t>
      </w:r>
      <w:r w:rsidRPr="00AC5079">
        <w:rPr>
          <w:rFonts w:cs="Times New Roman"/>
          <w:szCs w:val="28"/>
          <w:lang w:val="kk-KZ"/>
        </w:rPr>
        <w:t>килограмма</w:t>
      </w:r>
      <w:r w:rsidR="00DA25BC">
        <w:rPr>
          <w:rFonts w:cs="Times New Roman"/>
          <w:szCs w:val="28"/>
          <w:lang w:val="kk-KZ"/>
        </w:rPr>
        <w:t xml:space="preserve"> </w:t>
      </w:r>
      <w:r w:rsidRPr="00AC5079">
        <w:rPr>
          <w:rFonts w:cs="Times New Roman"/>
          <w:szCs w:val="28"/>
          <w:lang w:val="kk-KZ"/>
        </w:rPr>
        <w:t>влажной</w:t>
      </w:r>
      <w:r w:rsidR="00DA25BC">
        <w:rPr>
          <w:rFonts w:cs="Times New Roman"/>
          <w:szCs w:val="28"/>
          <w:lang w:val="kk-KZ"/>
        </w:rPr>
        <w:t xml:space="preserve"> </w:t>
      </w:r>
      <w:r w:rsidRPr="00AC5079">
        <w:rPr>
          <w:rFonts w:cs="Times New Roman"/>
          <w:szCs w:val="28"/>
          <w:lang w:val="kk-KZ"/>
        </w:rPr>
        <w:t>смеси,</w:t>
      </w:r>
      <w:r w:rsidR="00DA25BC">
        <w:rPr>
          <w:rFonts w:cs="Times New Roman"/>
          <w:szCs w:val="28"/>
          <w:lang w:val="kk-KZ"/>
        </w:rPr>
        <w:t xml:space="preserve"> </w:t>
      </w:r>
      <w:r w:rsidRPr="00AC5079">
        <w:rPr>
          <w:rFonts w:cs="Times New Roman"/>
          <w:szCs w:val="28"/>
          <w:lang w:val="kk-KZ"/>
        </w:rPr>
        <w:t>содержащей</w:t>
      </w:r>
      <w:r w:rsidR="00DA25BC">
        <w:rPr>
          <w:rFonts w:cs="Times New Roman"/>
          <w:szCs w:val="28"/>
          <w:lang w:val="kk-KZ"/>
        </w:rPr>
        <w:t xml:space="preserve"> </w:t>
      </w:r>
      <w:r w:rsidRPr="00AC5079">
        <w:rPr>
          <w:rFonts w:cs="Times New Roman"/>
          <w:szCs w:val="28"/>
          <w:lang w:val="kk-KZ"/>
        </w:rPr>
        <w:t>приблизительно</w:t>
      </w:r>
      <w:r w:rsidR="00DA25BC">
        <w:rPr>
          <w:rFonts w:cs="Times New Roman"/>
          <w:szCs w:val="28"/>
          <w:lang w:val="kk-KZ"/>
        </w:rPr>
        <w:t xml:space="preserve"> </w:t>
      </w:r>
      <w:r w:rsidRPr="00AC5079">
        <w:rPr>
          <w:rFonts w:cs="Times New Roman"/>
          <w:szCs w:val="28"/>
          <w:lang w:val="kk-KZ"/>
        </w:rPr>
        <w:t>0,85</w:t>
      </w:r>
      <w:r w:rsidR="00DA25BC">
        <w:rPr>
          <w:rFonts w:cs="Times New Roman"/>
          <w:szCs w:val="28"/>
          <w:lang w:val="kk-KZ"/>
        </w:rPr>
        <w:t xml:space="preserve"> </w:t>
      </w:r>
      <w:r w:rsidRPr="00AC5079">
        <w:rPr>
          <w:rFonts w:cs="Times New Roman"/>
          <w:szCs w:val="28"/>
          <w:lang w:val="kk-KZ"/>
        </w:rPr>
        <w:t>килограмма</w:t>
      </w:r>
      <w:r w:rsidR="00DA25BC">
        <w:rPr>
          <w:rFonts w:cs="Times New Roman"/>
          <w:szCs w:val="28"/>
          <w:lang w:val="kk-KZ"/>
        </w:rPr>
        <w:t xml:space="preserve"> </w:t>
      </w:r>
      <w:r w:rsidRPr="00AC5079">
        <w:rPr>
          <w:rFonts w:cs="Times New Roman"/>
          <w:szCs w:val="28"/>
          <w:lang w:val="kk-KZ"/>
        </w:rPr>
        <w:t>твёрдых</w:t>
      </w:r>
      <w:r w:rsidR="00DA25BC">
        <w:rPr>
          <w:rFonts w:cs="Times New Roman"/>
          <w:szCs w:val="28"/>
          <w:lang w:val="kk-KZ"/>
        </w:rPr>
        <w:t xml:space="preserve"> </w:t>
      </w:r>
      <w:r w:rsidRPr="00AC5079">
        <w:rPr>
          <w:rFonts w:cs="Times New Roman"/>
          <w:szCs w:val="28"/>
          <w:lang w:val="kk-KZ"/>
        </w:rPr>
        <w:t>компонентов</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0,15</w:t>
      </w:r>
      <w:r w:rsidR="00DA25BC">
        <w:rPr>
          <w:rFonts w:cs="Times New Roman"/>
          <w:szCs w:val="28"/>
          <w:lang w:val="kk-KZ"/>
        </w:rPr>
        <w:t xml:space="preserve"> </w:t>
      </w:r>
      <w:r w:rsidRPr="00AC5079">
        <w:rPr>
          <w:rFonts w:cs="Times New Roman"/>
          <w:szCs w:val="28"/>
          <w:lang w:val="kk-KZ"/>
        </w:rPr>
        <w:t>килограмма</w:t>
      </w:r>
      <w:r w:rsidR="00DA25BC">
        <w:rPr>
          <w:rFonts w:cs="Times New Roman"/>
          <w:szCs w:val="28"/>
          <w:lang w:val="kk-KZ"/>
        </w:rPr>
        <w:t xml:space="preserve"> </w:t>
      </w:r>
      <w:r w:rsidRPr="00AC5079">
        <w:rPr>
          <w:rFonts w:cs="Times New Roman"/>
          <w:szCs w:val="28"/>
          <w:lang w:val="kk-KZ"/>
        </w:rPr>
        <w:t>воды.</w:t>
      </w:r>
      <w:r w:rsidR="00DA25BC">
        <w:rPr>
          <w:rFonts w:cs="Times New Roman"/>
          <w:szCs w:val="28"/>
          <w:lang w:val="kk-KZ"/>
        </w:rPr>
        <w:t xml:space="preserve"> </w:t>
      </w:r>
      <w:r w:rsidRPr="00AC5079">
        <w:rPr>
          <w:rFonts w:cs="Times New Roman"/>
          <w:szCs w:val="28"/>
          <w:lang w:val="kk-KZ"/>
        </w:rPr>
        <w:t>Сухая</w:t>
      </w:r>
      <w:r w:rsidR="00DA25BC">
        <w:rPr>
          <w:rFonts w:cs="Times New Roman"/>
          <w:szCs w:val="28"/>
          <w:lang w:val="kk-KZ"/>
        </w:rPr>
        <w:t xml:space="preserve"> </w:t>
      </w:r>
      <w:r w:rsidRPr="00AC5079">
        <w:rPr>
          <w:rFonts w:cs="Times New Roman"/>
          <w:szCs w:val="28"/>
          <w:lang w:val="kk-KZ"/>
        </w:rPr>
        <w:t>часть</w:t>
      </w:r>
      <w:r w:rsidR="00DA25BC">
        <w:rPr>
          <w:rFonts w:cs="Times New Roman"/>
          <w:szCs w:val="28"/>
          <w:lang w:val="kk-KZ"/>
        </w:rPr>
        <w:t xml:space="preserve"> </w:t>
      </w:r>
      <w:r w:rsidRPr="00AC5079">
        <w:rPr>
          <w:rFonts w:cs="Times New Roman"/>
          <w:szCs w:val="28"/>
          <w:lang w:val="kk-KZ"/>
        </w:rPr>
        <w:t>шихты</w:t>
      </w:r>
      <w:r w:rsidR="00DA25BC">
        <w:rPr>
          <w:rFonts w:cs="Times New Roman"/>
          <w:szCs w:val="28"/>
          <w:lang w:val="kk-KZ"/>
        </w:rPr>
        <w:t xml:space="preserve"> </w:t>
      </w:r>
      <w:r w:rsidRPr="00AC5079">
        <w:rPr>
          <w:rFonts w:cs="Times New Roman"/>
          <w:szCs w:val="28"/>
          <w:lang w:val="kk-KZ"/>
        </w:rPr>
        <w:t>распределяется</w:t>
      </w:r>
      <w:r w:rsidR="00DA25BC">
        <w:rPr>
          <w:rFonts w:cs="Times New Roman"/>
          <w:szCs w:val="28"/>
          <w:lang w:val="kk-KZ"/>
        </w:rPr>
        <w:t xml:space="preserve"> </w:t>
      </w:r>
      <w:r w:rsidRPr="00AC5079">
        <w:rPr>
          <w:rFonts w:cs="Times New Roman"/>
          <w:szCs w:val="28"/>
          <w:lang w:val="kk-KZ"/>
        </w:rPr>
        <w:t>следующим</w:t>
      </w:r>
      <w:r w:rsidR="00DA25BC">
        <w:rPr>
          <w:rFonts w:cs="Times New Roman"/>
          <w:szCs w:val="28"/>
          <w:lang w:val="kk-KZ"/>
        </w:rPr>
        <w:t xml:space="preserve"> </w:t>
      </w:r>
      <w:r w:rsidRPr="00AC5079">
        <w:rPr>
          <w:rFonts w:cs="Times New Roman"/>
          <w:szCs w:val="28"/>
          <w:lang w:val="kk-KZ"/>
        </w:rPr>
        <w:t>образом:</w:t>
      </w:r>
      <w:r w:rsidR="00DA25BC">
        <w:rPr>
          <w:rFonts w:cs="Times New Roman"/>
          <w:szCs w:val="28"/>
          <w:lang w:val="kk-KZ"/>
        </w:rPr>
        <w:t xml:space="preserve"> </w:t>
      </w:r>
      <w:r w:rsidRPr="00AC5079">
        <w:rPr>
          <w:rFonts w:cs="Times New Roman"/>
          <w:szCs w:val="28"/>
          <w:lang w:val="kk-KZ"/>
        </w:rPr>
        <w:t>20 %</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металлургический</w:t>
      </w:r>
      <w:r w:rsidR="00DA25BC">
        <w:rPr>
          <w:rFonts w:cs="Times New Roman"/>
          <w:szCs w:val="28"/>
          <w:lang w:val="kk-KZ"/>
        </w:rPr>
        <w:t xml:space="preserve"> </w:t>
      </w:r>
      <w:r w:rsidRPr="00AC5079">
        <w:rPr>
          <w:rFonts w:cs="Times New Roman"/>
          <w:szCs w:val="28"/>
          <w:lang w:val="kk-KZ"/>
        </w:rPr>
        <w:t>шлак,</w:t>
      </w:r>
      <w:r w:rsidR="00DA25BC">
        <w:rPr>
          <w:rFonts w:cs="Times New Roman"/>
          <w:szCs w:val="28"/>
          <w:lang w:val="kk-KZ"/>
        </w:rPr>
        <w:t xml:space="preserve"> </w:t>
      </w:r>
      <w:r w:rsidRPr="00AC5079">
        <w:rPr>
          <w:rFonts w:cs="Times New Roman"/>
          <w:szCs w:val="28"/>
          <w:lang w:val="kk-KZ"/>
        </w:rPr>
        <w:t>50 %</w:t>
      </w:r>
      <w:r w:rsidR="00DA25BC">
        <w:rPr>
          <w:rFonts w:cs="Times New Roman"/>
          <w:szCs w:val="28"/>
          <w:lang w:val="kk-KZ"/>
        </w:rPr>
        <w:t xml:space="preserve"> </w:t>
      </w:r>
      <w:r w:rsidRPr="00AC5079">
        <w:rPr>
          <w:rFonts w:cs="Times New Roman"/>
          <w:szCs w:val="28"/>
          <w:lang w:val="kk-KZ"/>
        </w:rPr>
        <w:t>приходится</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цеолит</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30 %</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бентонитовую</w:t>
      </w:r>
      <w:r w:rsidR="00DA25BC">
        <w:rPr>
          <w:rFonts w:cs="Times New Roman"/>
          <w:szCs w:val="28"/>
          <w:lang w:val="kk-KZ"/>
        </w:rPr>
        <w:t xml:space="preserve"> </w:t>
      </w:r>
      <w:r w:rsidRPr="00AC5079">
        <w:rPr>
          <w:rFonts w:cs="Times New Roman"/>
          <w:szCs w:val="28"/>
          <w:lang w:val="kk-KZ"/>
        </w:rPr>
        <w:t>глину.</w:t>
      </w:r>
      <w:r w:rsidR="00DA25BC">
        <w:rPr>
          <w:rFonts w:cs="Times New Roman"/>
          <w:szCs w:val="28"/>
          <w:lang w:val="kk-KZ"/>
        </w:rPr>
        <w:t xml:space="preserve"> </w:t>
      </w:r>
      <w:r w:rsidRPr="00AC5079">
        <w:rPr>
          <w:rFonts w:cs="Times New Roman"/>
          <w:szCs w:val="28"/>
          <w:lang w:val="kk-KZ"/>
        </w:rPr>
        <w:t>Таким</w:t>
      </w:r>
      <w:r w:rsidR="00DA25BC">
        <w:rPr>
          <w:rFonts w:cs="Times New Roman"/>
          <w:szCs w:val="28"/>
          <w:lang w:val="kk-KZ"/>
        </w:rPr>
        <w:t xml:space="preserve"> </w:t>
      </w:r>
      <w:r w:rsidRPr="00AC5079">
        <w:rPr>
          <w:rFonts w:cs="Times New Roman"/>
          <w:szCs w:val="28"/>
          <w:lang w:val="kk-KZ"/>
        </w:rPr>
        <w:t>образом,</w:t>
      </w:r>
      <w:r w:rsidR="00DA25BC">
        <w:rPr>
          <w:rFonts w:cs="Times New Roman"/>
          <w:szCs w:val="28"/>
          <w:lang w:val="kk-KZ"/>
        </w:rPr>
        <w:t xml:space="preserve"> </w:t>
      </w:r>
      <w:r w:rsidRPr="00AC5079">
        <w:rPr>
          <w:rFonts w:cs="Times New Roman"/>
          <w:szCs w:val="28"/>
          <w:lang w:val="kk-KZ"/>
        </w:rPr>
        <w:t>для</w:t>
      </w:r>
      <w:r w:rsidR="00DA25BC">
        <w:rPr>
          <w:rFonts w:cs="Times New Roman"/>
          <w:szCs w:val="28"/>
          <w:lang w:val="kk-KZ"/>
        </w:rPr>
        <w:t xml:space="preserve"> </w:t>
      </w:r>
      <w:r w:rsidRPr="00AC5079">
        <w:rPr>
          <w:rFonts w:cs="Times New Roman"/>
          <w:szCs w:val="28"/>
          <w:lang w:val="kk-KZ"/>
        </w:rPr>
        <w:t>производства</w:t>
      </w:r>
      <w:r w:rsidR="00DA25BC">
        <w:rPr>
          <w:rFonts w:cs="Times New Roman"/>
          <w:szCs w:val="28"/>
          <w:lang w:val="kk-KZ"/>
        </w:rPr>
        <w:t xml:space="preserve"> </w:t>
      </w:r>
      <w:r w:rsidRPr="00AC5079">
        <w:rPr>
          <w:rFonts w:cs="Times New Roman"/>
          <w:szCs w:val="28"/>
          <w:lang w:val="kk-KZ"/>
        </w:rPr>
        <w:t>одного</w:t>
      </w:r>
      <w:r w:rsidR="00DA25BC">
        <w:rPr>
          <w:rFonts w:cs="Times New Roman"/>
          <w:szCs w:val="28"/>
          <w:lang w:val="kk-KZ"/>
        </w:rPr>
        <w:t xml:space="preserve"> </w:t>
      </w:r>
      <w:r w:rsidRPr="00AC5079">
        <w:rPr>
          <w:rFonts w:cs="Times New Roman"/>
          <w:szCs w:val="28"/>
          <w:lang w:val="kk-KZ"/>
        </w:rPr>
        <w:t>килограмма</w:t>
      </w:r>
      <w:r w:rsidR="00DA25BC">
        <w:rPr>
          <w:rFonts w:cs="Times New Roman"/>
          <w:szCs w:val="28"/>
          <w:lang w:val="kk-KZ"/>
        </w:rPr>
        <w:t xml:space="preserve"> </w:t>
      </w:r>
      <w:r w:rsidRPr="00AC5079">
        <w:rPr>
          <w:rFonts w:cs="Times New Roman"/>
          <w:szCs w:val="28"/>
          <w:lang w:val="kk-KZ"/>
        </w:rPr>
        <w:t>готового</w:t>
      </w:r>
      <w:r w:rsidR="00DA25BC">
        <w:rPr>
          <w:rFonts w:cs="Times New Roman"/>
          <w:szCs w:val="28"/>
          <w:lang w:val="kk-KZ"/>
        </w:rPr>
        <w:t xml:space="preserve"> </w:t>
      </w:r>
      <w:r>
        <w:rPr>
          <w:rFonts w:cs="Times New Roman"/>
          <w:szCs w:val="28"/>
          <w:lang w:val="kk-KZ"/>
        </w:rPr>
        <w:t>керамического</w:t>
      </w:r>
      <w:r w:rsidR="00DA25BC">
        <w:rPr>
          <w:rFonts w:cs="Times New Roman"/>
          <w:szCs w:val="28"/>
          <w:lang w:val="kk-KZ"/>
        </w:rPr>
        <w:t xml:space="preserve"> </w:t>
      </w:r>
      <w:r w:rsidRPr="00AC5079">
        <w:rPr>
          <w:rFonts w:cs="Times New Roman"/>
          <w:szCs w:val="28"/>
          <w:lang w:val="kk-KZ"/>
        </w:rPr>
        <w:t>материала</w:t>
      </w:r>
      <w:r w:rsidR="00DA25BC">
        <w:rPr>
          <w:rFonts w:cs="Times New Roman"/>
          <w:szCs w:val="28"/>
          <w:lang w:val="kk-KZ"/>
        </w:rPr>
        <w:t xml:space="preserve"> </w:t>
      </w:r>
      <w:r w:rsidRPr="00AC5079">
        <w:rPr>
          <w:rFonts w:cs="Times New Roman"/>
          <w:szCs w:val="28"/>
          <w:lang w:val="kk-KZ"/>
        </w:rPr>
        <w:t>требуется</w:t>
      </w:r>
      <w:r w:rsidR="00DA25BC">
        <w:rPr>
          <w:rFonts w:cs="Times New Roman"/>
          <w:szCs w:val="28"/>
          <w:lang w:val="kk-KZ"/>
        </w:rPr>
        <w:t xml:space="preserve"> </w:t>
      </w:r>
      <w:r w:rsidRPr="00AC5079">
        <w:rPr>
          <w:rFonts w:cs="Times New Roman"/>
          <w:szCs w:val="28"/>
          <w:lang w:val="kk-KZ"/>
        </w:rPr>
        <w:t>примерно</w:t>
      </w:r>
      <w:r w:rsidR="00DA25BC">
        <w:rPr>
          <w:rFonts w:cs="Times New Roman"/>
          <w:szCs w:val="28"/>
          <w:lang w:val="kk-KZ"/>
        </w:rPr>
        <w:t xml:space="preserve"> </w:t>
      </w:r>
      <w:r w:rsidRPr="00AC5079">
        <w:rPr>
          <w:rFonts w:cs="Times New Roman"/>
          <w:szCs w:val="28"/>
          <w:lang w:val="kk-KZ"/>
        </w:rPr>
        <w:t>0,425</w:t>
      </w:r>
      <w:r w:rsidR="00DA25BC">
        <w:rPr>
          <w:rFonts w:cs="Times New Roman"/>
          <w:szCs w:val="28"/>
          <w:lang w:val="kk-KZ"/>
        </w:rPr>
        <w:t xml:space="preserve"> </w:t>
      </w:r>
      <w:r w:rsidRPr="00AC5079">
        <w:rPr>
          <w:rFonts w:cs="Times New Roman"/>
          <w:szCs w:val="28"/>
          <w:lang w:val="kk-KZ"/>
        </w:rPr>
        <w:t>килограмма</w:t>
      </w:r>
      <w:r w:rsidR="00DA25BC">
        <w:rPr>
          <w:rFonts w:cs="Times New Roman"/>
          <w:szCs w:val="28"/>
          <w:lang w:val="kk-KZ"/>
        </w:rPr>
        <w:t xml:space="preserve"> </w:t>
      </w:r>
      <w:r w:rsidRPr="00AC5079">
        <w:rPr>
          <w:rFonts w:cs="Times New Roman"/>
          <w:szCs w:val="28"/>
          <w:lang w:val="kk-KZ"/>
        </w:rPr>
        <w:t>цеолита,</w:t>
      </w:r>
      <w:r w:rsidR="00DA25BC">
        <w:rPr>
          <w:rFonts w:cs="Times New Roman"/>
          <w:szCs w:val="28"/>
          <w:lang w:val="kk-KZ"/>
        </w:rPr>
        <w:t xml:space="preserve"> </w:t>
      </w:r>
      <w:r w:rsidRPr="00AC5079">
        <w:rPr>
          <w:rFonts w:cs="Times New Roman"/>
          <w:szCs w:val="28"/>
          <w:lang w:val="kk-KZ"/>
        </w:rPr>
        <w:t>0,255</w:t>
      </w:r>
      <w:r w:rsidR="00DA25BC">
        <w:rPr>
          <w:rFonts w:cs="Times New Roman"/>
          <w:szCs w:val="28"/>
          <w:lang w:val="kk-KZ"/>
        </w:rPr>
        <w:t xml:space="preserve"> </w:t>
      </w:r>
      <w:r w:rsidRPr="00AC5079">
        <w:rPr>
          <w:rFonts w:cs="Times New Roman"/>
          <w:szCs w:val="28"/>
          <w:lang w:val="kk-KZ"/>
        </w:rPr>
        <w:t>килограмма</w:t>
      </w:r>
      <w:r w:rsidR="00DA25BC">
        <w:rPr>
          <w:rFonts w:cs="Times New Roman"/>
          <w:szCs w:val="28"/>
          <w:lang w:val="kk-KZ"/>
        </w:rPr>
        <w:t xml:space="preserve"> </w:t>
      </w:r>
      <w:r w:rsidRPr="00AC5079">
        <w:rPr>
          <w:rFonts w:cs="Times New Roman"/>
          <w:szCs w:val="28"/>
          <w:lang w:val="kk-KZ"/>
        </w:rPr>
        <w:t>бентонита</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0,17</w:t>
      </w:r>
      <w:r w:rsidR="00DA25BC">
        <w:rPr>
          <w:rFonts w:cs="Times New Roman"/>
          <w:szCs w:val="28"/>
          <w:lang w:val="kk-KZ"/>
        </w:rPr>
        <w:t xml:space="preserve"> </w:t>
      </w:r>
      <w:r w:rsidRPr="00AC5079">
        <w:rPr>
          <w:rFonts w:cs="Times New Roman"/>
          <w:szCs w:val="28"/>
          <w:lang w:val="kk-KZ"/>
        </w:rPr>
        <w:t>килограмма</w:t>
      </w:r>
      <w:r w:rsidR="00DA25BC">
        <w:rPr>
          <w:rFonts w:cs="Times New Roman"/>
          <w:szCs w:val="28"/>
          <w:lang w:val="kk-KZ"/>
        </w:rPr>
        <w:t xml:space="preserve"> </w:t>
      </w:r>
      <w:r w:rsidRPr="00AC5079">
        <w:rPr>
          <w:rFonts w:cs="Times New Roman"/>
          <w:szCs w:val="28"/>
          <w:lang w:val="kk-KZ"/>
        </w:rPr>
        <w:t>шлака.</w:t>
      </w:r>
    </w:p>
    <w:p w14:paraId="31F63C96" w14:textId="547E59B1" w:rsidR="006C5EAC" w:rsidRDefault="006C5EAC" w:rsidP="006C5EAC">
      <w:pPr>
        <w:spacing w:after="0"/>
        <w:ind w:firstLine="567"/>
        <w:jc w:val="both"/>
        <w:rPr>
          <w:rFonts w:cs="Times New Roman"/>
          <w:szCs w:val="28"/>
          <w:lang w:val="kk-KZ"/>
        </w:rPr>
      </w:pPr>
      <w:r w:rsidRPr="00AC5079">
        <w:rPr>
          <w:rFonts w:cs="Times New Roman"/>
          <w:szCs w:val="28"/>
          <w:lang w:val="kk-KZ"/>
        </w:rPr>
        <w:t>Расчёт</w:t>
      </w:r>
      <w:r w:rsidR="00DA25BC">
        <w:rPr>
          <w:rFonts w:cs="Times New Roman"/>
          <w:szCs w:val="28"/>
          <w:lang w:val="kk-KZ"/>
        </w:rPr>
        <w:t xml:space="preserve"> </w:t>
      </w:r>
      <w:r w:rsidRPr="00AC5079">
        <w:rPr>
          <w:rFonts w:cs="Times New Roman"/>
          <w:szCs w:val="28"/>
          <w:lang w:val="kk-KZ"/>
        </w:rPr>
        <w:t>стоимости</w:t>
      </w:r>
      <w:r w:rsidR="00DA25BC">
        <w:rPr>
          <w:rFonts w:cs="Times New Roman"/>
          <w:szCs w:val="28"/>
          <w:lang w:val="kk-KZ"/>
        </w:rPr>
        <w:t xml:space="preserve"> </w:t>
      </w:r>
      <w:r w:rsidRPr="00AC5079">
        <w:rPr>
          <w:rFonts w:cs="Times New Roman"/>
          <w:szCs w:val="28"/>
          <w:lang w:val="kk-KZ"/>
        </w:rPr>
        <w:t>сырья,</w:t>
      </w:r>
      <w:r w:rsidR="00DA25BC">
        <w:rPr>
          <w:rFonts w:cs="Times New Roman"/>
          <w:szCs w:val="28"/>
          <w:lang w:val="kk-KZ"/>
        </w:rPr>
        <w:t xml:space="preserve"> </w:t>
      </w:r>
      <w:r w:rsidRPr="00AC5079">
        <w:rPr>
          <w:rFonts w:cs="Times New Roman"/>
          <w:szCs w:val="28"/>
          <w:lang w:val="kk-KZ"/>
        </w:rPr>
        <w:t>исходя</w:t>
      </w:r>
      <w:r w:rsidR="00DA25BC">
        <w:rPr>
          <w:rFonts w:cs="Times New Roman"/>
          <w:szCs w:val="28"/>
          <w:lang w:val="kk-KZ"/>
        </w:rPr>
        <w:t xml:space="preserve"> </w:t>
      </w:r>
      <w:r w:rsidRPr="00AC5079">
        <w:rPr>
          <w:rFonts w:cs="Times New Roman"/>
          <w:szCs w:val="28"/>
          <w:lang w:val="kk-KZ"/>
        </w:rPr>
        <w:t>из</w:t>
      </w:r>
      <w:r w:rsidR="00DA25BC">
        <w:rPr>
          <w:rFonts w:cs="Times New Roman"/>
          <w:szCs w:val="28"/>
          <w:lang w:val="kk-KZ"/>
        </w:rPr>
        <w:t xml:space="preserve"> </w:t>
      </w:r>
      <w:r w:rsidRPr="00AC5079">
        <w:rPr>
          <w:rFonts w:cs="Times New Roman"/>
          <w:szCs w:val="28"/>
          <w:lang w:val="kk-KZ"/>
        </w:rPr>
        <w:t>указанных</w:t>
      </w:r>
      <w:r w:rsidR="00DA25BC">
        <w:rPr>
          <w:rFonts w:cs="Times New Roman"/>
          <w:szCs w:val="28"/>
          <w:lang w:val="kk-KZ"/>
        </w:rPr>
        <w:t xml:space="preserve"> </w:t>
      </w:r>
      <w:r w:rsidRPr="00AC5079">
        <w:rPr>
          <w:rFonts w:cs="Times New Roman"/>
          <w:szCs w:val="28"/>
          <w:lang w:val="kk-KZ"/>
        </w:rPr>
        <w:t>долей</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актуальных</w:t>
      </w:r>
      <w:r w:rsidR="00DA25BC">
        <w:rPr>
          <w:rFonts w:cs="Times New Roman"/>
          <w:szCs w:val="28"/>
          <w:lang w:val="kk-KZ"/>
        </w:rPr>
        <w:t xml:space="preserve"> </w:t>
      </w:r>
      <w:r w:rsidRPr="00AC5079">
        <w:rPr>
          <w:rFonts w:cs="Times New Roman"/>
          <w:szCs w:val="28"/>
          <w:lang w:val="kk-KZ"/>
        </w:rPr>
        <w:t>рыночных</w:t>
      </w:r>
      <w:r w:rsidR="00DA25BC">
        <w:rPr>
          <w:rFonts w:cs="Times New Roman"/>
          <w:szCs w:val="28"/>
          <w:lang w:val="kk-KZ"/>
        </w:rPr>
        <w:t xml:space="preserve"> </w:t>
      </w:r>
      <w:r w:rsidRPr="00AC5079">
        <w:rPr>
          <w:rFonts w:cs="Times New Roman"/>
          <w:szCs w:val="28"/>
          <w:lang w:val="kk-KZ"/>
        </w:rPr>
        <w:t>цен,</w:t>
      </w:r>
      <w:r w:rsidR="00DA25BC">
        <w:rPr>
          <w:rFonts w:cs="Times New Roman"/>
          <w:szCs w:val="28"/>
          <w:lang w:val="kk-KZ"/>
        </w:rPr>
        <w:t xml:space="preserve"> </w:t>
      </w:r>
      <w:r w:rsidRPr="00AC5079">
        <w:rPr>
          <w:rFonts w:cs="Times New Roman"/>
          <w:szCs w:val="28"/>
          <w:lang w:val="kk-KZ"/>
        </w:rPr>
        <w:t>показывает,</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затраты</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цеолит</w:t>
      </w:r>
      <w:r w:rsidR="00DA25BC">
        <w:rPr>
          <w:rFonts w:cs="Times New Roman"/>
          <w:szCs w:val="28"/>
          <w:lang w:val="kk-KZ"/>
        </w:rPr>
        <w:t xml:space="preserve"> </w:t>
      </w:r>
      <w:r w:rsidRPr="00AC5079">
        <w:rPr>
          <w:rFonts w:cs="Times New Roman"/>
          <w:szCs w:val="28"/>
          <w:lang w:val="kk-KZ"/>
        </w:rPr>
        <w:t>составляют</w:t>
      </w:r>
      <w:r w:rsidR="00DA25BC">
        <w:rPr>
          <w:rFonts w:cs="Times New Roman"/>
          <w:szCs w:val="28"/>
          <w:lang w:val="kk-KZ"/>
        </w:rPr>
        <w:t xml:space="preserve"> </w:t>
      </w:r>
      <w:r w:rsidRPr="00AC5079">
        <w:rPr>
          <w:rFonts w:cs="Times New Roman"/>
          <w:szCs w:val="28"/>
          <w:lang w:val="kk-KZ"/>
        </w:rPr>
        <w:t>порядка</w:t>
      </w:r>
      <w:r w:rsidR="00DA25BC">
        <w:rPr>
          <w:rFonts w:cs="Times New Roman"/>
          <w:szCs w:val="28"/>
          <w:lang w:val="kk-KZ"/>
        </w:rPr>
        <w:t xml:space="preserve"> </w:t>
      </w:r>
      <w:r w:rsidRPr="00AC5079">
        <w:rPr>
          <w:rFonts w:cs="Times New Roman"/>
          <w:szCs w:val="28"/>
          <w:lang w:val="kk-KZ"/>
        </w:rPr>
        <w:t>51</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бентонит</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около</w:t>
      </w:r>
      <w:r w:rsidR="00DA25BC">
        <w:rPr>
          <w:rFonts w:cs="Times New Roman"/>
          <w:szCs w:val="28"/>
          <w:lang w:val="kk-KZ"/>
        </w:rPr>
        <w:t xml:space="preserve"> </w:t>
      </w:r>
      <w:r w:rsidRPr="00AC5079">
        <w:rPr>
          <w:rFonts w:cs="Times New Roman"/>
          <w:szCs w:val="28"/>
          <w:lang w:val="kk-KZ"/>
        </w:rPr>
        <w:t>33,15</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шлак</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всего</w:t>
      </w:r>
      <w:r w:rsidR="00DA25BC">
        <w:rPr>
          <w:rFonts w:cs="Times New Roman"/>
          <w:szCs w:val="28"/>
          <w:lang w:val="kk-KZ"/>
        </w:rPr>
        <w:t xml:space="preserve"> </w:t>
      </w:r>
      <w:r w:rsidRPr="00AC5079">
        <w:rPr>
          <w:rFonts w:cs="Times New Roman"/>
          <w:szCs w:val="28"/>
          <w:lang w:val="kk-KZ"/>
        </w:rPr>
        <w:t>0,425</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r w:rsidRPr="00AC5079">
        <w:rPr>
          <w:rFonts w:cs="Times New Roman"/>
          <w:szCs w:val="28"/>
          <w:lang w:val="kk-KZ"/>
        </w:rPr>
        <w:t>а</w:t>
      </w:r>
      <w:r w:rsidR="00DA25BC">
        <w:rPr>
          <w:rFonts w:cs="Times New Roman"/>
          <w:szCs w:val="28"/>
          <w:lang w:val="kk-KZ"/>
        </w:rPr>
        <w:t xml:space="preserve"> </w:t>
      </w:r>
      <w:r w:rsidRPr="00AC5079">
        <w:rPr>
          <w:rFonts w:cs="Times New Roman"/>
          <w:szCs w:val="28"/>
          <w:lang w:val="kk-KZ"/>
        </w:rPr>
        <w:t>затраты</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воду</w:t>
      </w:r>
      <w:r w:rsidR="00DA25BC">
        <w:rPr>
          <w:rFonts w:cs="Times New Roman"/>
          <w:szCs w:val="28"/>
          <w:lang w:val="kk-KZ"/>
        </w:rPr>
        <w:t xml:space="preserve"> </w:t>
      </w:r>
      <w:r w:rsidRPr="00AC5079">
        <w:rPr>
          <w:rFonts w:cs="Times New Roman"/>
          <w:szCs w:val="28"/>
          <w:lang w:val="kk-KZ"/>
        </w:rPr>
        <w:t>составляют</w:t>
      </w:r>
      <w:r w:rsidR="00DA25BC">
        <w:rPr>
          <w:rFonts w:cs="Times New Roman"/>
          <w:szCs w:val="28"/>
          <w:lang w:val="kk-KZ"/>
        </w:rPr>
        <w:t xml:space="preserve"> </w:t>
      </w:r>
      <w:r w:rsidRPr="00AC5079">
        <w:rPr>
          <w:rFonts w:cs="Times New Roman"/>
          <w:szCs w:val="28"/>
          <w:lang w:val="kk-KZ"/>
        </w:rPr>
        <w:t>9</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один</w:t>
      </w:r>
      <w:r w:rsidR="00DA25BC">
        <w:rPr>
          <w:rFonts w:cs="Times New Roman"/>
          <w:szCs w:val="28"/>
          <w:lang w:val="kk-KZ"/>
        </w:rPr>
        <w:t xml:space="preserve"> </w:t>
      </w:r>
      <w:r w:rsidRPr="00AC5079">
        <w:rPr>
          <w:rFonts w:cs="Times New Roman"/>
          <w:szCs w:val="28"/>
          <w:lang w:val="kk-KZ"/>
        </w:rPr>
        <w:t>килограмм</w:t>
      </w:r>
      <w:r w:rsidR="00DA25BC">
        <w:rPr>
          <w:rFonts w:cs="Times New Roman"/>
          <w:szCs w:val="28"/>
          <w:lang w:val="kk-KZ"/>
        </w:rPr>
        <w:t xml:space="preserve"> </w:t>
      </w:r>
      <w:r w:rsidRPr="00AC5079">
        <w:rPr>
          <w:rFonts w:cs="Times New Roman"/>
          <w:szCs w:val="28"/>
          <w:lang w:val="kk-KZ"/>
        </w:rPr>
        <w:t>готовой</w:t>
      </w:r>
      <w:r w:rsidR="00DA25BC">
        <w:rPr>
          <w:rFonts w:cs="Times New Roman"/>
          <w:szCs w:val="28"/>
          <w:lang w:val="kk-KZ"/>
        </w:rPr>
        <w:t xml:space="preserve"> </w:t>
      </w:r>
      <w:r w:rsidRPr="00AC5079">
        <w:rPr>
          <w:rFonts w:cs="Times New Roman"/>
          <w:szCs w:val="28"/>
          <w:lang w:val="kk-KZ"/>
        </w:rPr>
        <w:t>продукции.</w:t>
      </w:r>
      <w:r w:rsidR="00DA25BC">
        <w:rPr>
          <w:rFonts w:cs="Times New Roman"/>
          <w:szCs w:val="28"/>
          <w:lang w:val="kk-KZ"/>
        </w:rPr>
        <w:t xml:space="preserve"> </w:t>
      </w:r>
      <w:r w:rsidRPr="00AC5079">
        <w:rPr>
          <w:rFonts w:cs="Times New Roman"/>
          <w:szCs w:val="28"/>
          <w:lang w:val="kk-KZ"/>
        </w:rPr>
        <w:t>Совокупные</w:t>
      </w:r>
      <w:r w:rsidR="00DA25BC">
        <w:rPr>
          <w:rFonts w:cs="Times New Roman"/>
          <w:szCs w:val="28"/>
          <w:lang w:val="kk-KZ"/>
        </w:rPr>
        <w:t xml:space="preserve"> </w:t>
      </w:r>
      <w:r w:rsidRPr="00AC5079">
        <w:rPr>
          <w:rFonts w:cs="Times New Roman"/>
          <w:szCs w:val="28"/>
          <w:lang w:val="kk-KZ"/>
        </w:rPr>
        <w:t>расходы</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сырьевые</w:t>
      </w:r>
      <w:r w:rsidR="00DA25BC">
        <w:rPr>
          <w:rFonts w:cs="Times New Roman"/>
          <w:szCs w:val="28"/>
          <w:lang w:val="kk-KZ"/>
        </w:rPr>
        <w:t xml:space="preserve"> </w:t>
      </w:r>
      <w:r w:rsidRPr="00AC5079">
        <w:rPr>
          <w:rFonts w:cs="Times New Roman"/>
          <w:szCs w:val="28"/>
          <w:lang w:val="kk-KZ"/>
        </w:rPr>
        <w:t>материалы</w:t>
      </w:r>
      <w:r w:rsidR="00DA25BC">
        <w:rPr>
          <w:rFonts w:cs="Times New Roman"/>
          <w:szCs w:val="28"/>
          <w:lang w:val="kk-KZ"/>
        </w:rPr>
        <w:t xml:space="preserve"> </w:t>
      </w:r>
      <w:r w:rsidRPr="00AC5079">
        <w:rPr>
          <w:rFonts w:cs="Times New Roman"/>
          <w:szCs w:val="28"/>
          <w:lang w:val="kk-KZ"/>
        </w:rPr>
        <w:t>таким</w:t>
      </w:r>
      <w:r w:rsidR="00DA25BC">
        <w:rPr>
          <w:rFonts w:cs="Times New Roman"/>
          <w:szCs w:val="28"/>
          <w:lang w:val="kk-KZ"/>
        </w:rPr>
        <w:t xml:space="preserve"> </w:t>
      </w:r>
      <w:r w:rsidRPr="00AC5079">
        <w:rPr>
          <w:rFonts w:cs="Times New Roman"/>
          <w:szCs w:val="28"/>
          <w:lang w:val="kk-KZ"/>
        </w:rPr>
        <w:t>образом</w:t>
      </w:r>
      <w:r w:rsidR="00DA25BC">
        <w:rPr>
          <w:rFonts w:cs="Times New Roman"/>
          <w:szCs w:val="28"/>
          <w:lang w:val="kk-KZ"/>
        </w:rPr>
        <w:t xml:space="preserve"> </w:t>
      </w:r>
      <w:r w:rsidRPr="00AC5079">
        <w:rPr>
          <w:rFonts w:cs="Times New Roman"/>
          <w:szCs w:val="28"/>
          <w:lang w:val="kk-KZ"/>
        </w:rPr>
        <w:t>составляют</w:t>
      </w:r>
      <w:r w:rsidR="00DA25BC">
        <w:rPr>
          <w:rFonts w:cs="Times New Roman"/>
          <w:szCs w:val="28"/>
          <w:lang w:val="kk-KZ"/>
        </w:rPr>
        <w:t xml:space="preserve"> </w:t>
      </w:r>
      <w:r w:rsidRPr="00AC5079">
        <w:rPr>
          <w:rFonts w:cs="Times New Roman"/>
          <w:szCs w:val="28"/>
          <w:lang w:val="kk-KZ"/>
        </w:rPr>
        <w:t>около</w:t>
      </w:r>
      <w:r w:rsidR="00DA25BC">
        <w:rPr>
          <w:rFonts w:cs="Times New Roman"/>
          <w:szCs w:val="28"/>
          <w:lang w:val="kk-KZ"/>
        </w:rPr>
        <w:t xml:space="preserve"> </w:t>
      </w:r>
      <w:r w:rsidRPr="00AC5079">
        <w:rPr>
          <w:rFonts w:cs="Times New Roman"/>
          <w:szCs w:val="28"/>
          <w:lang w:val="kk-KZ"/>
        </w:rPr>
        <w:t>94</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килограмм.</w:t>
      </w:r>
    </w:p>
    <w:p w14:paraId="7AA6F579" w14:textId="77777777" w:rsidR="006C5EAC" w:rsidRDefault="006C5EAC" w:rsidP="006C5EAC">
      <w:pPr>
        <w:spacing w:after="0"/>
        <w:ind w:firstLine="567"/>
        <w:jc w:val="both"/>
        <w:rPr>
          <w:rFonts w:cs="Times New Roman"/>
          <w:szCs w:val="28"/>
          <w:lang w:val="kk-KZ"/>
        </w:rPr>
      </w:pPr>
    </w:p>
    <w:p w14:paraId="713FF83A" w14:textId="77777777" w:rsidR="006C5EAC" w:rsidRDefault="006C5EAC" w:rsidP="006C5EAC">
      <w:pPr>
        <w:spacing w:after="0"/>
        <w:ind w:firstLine="567"/>
        <w:jc w:val="both"/>
        <w:rPr>
          <w:rFonts w:cs="Times New Roman"/>
          <w:szCs w:val="28"/>
          <w:lang w:val="kk-KZ"/>
        </w:rPr>
      </w:pPr>
    </w:p>
    <w:p w14:paraId="535784CD" w14:textId="77777777" w:rsidR="006C5EAC" w:rsidRPr="00AC5079" w:rsidRDefault="006C5EAC" w:rsidP="006C5EAC">
      <w:pPr>
        <w:spacing w:after="0"/>
        <w:ind w:firstLine="567"/>
        <w:jc w:val="both"/>
        <w:rPr>
          <w:rFonts w:cs="Times New Roman"/>
          <w:szCs w:val="28"/>
          <w:lang w:val="kk-KZ"/>
        </w:rPr>
      </w:pPr>
    </w:p>
    <w:p w14:paraId="3E344EAF" w14:textId="77777777" w:rsidR="00996DFB" w:rsidRDefault="00996DFB" w:rsidP="00996DFB">
      <w:pPr>
        <w:spacing w:after="0"/>
        <w:jc w:val="both"/>
        <w:rPr>
          <w:rFonts w:cs="Times New Roman"/>
          <w:szCs w:val="28"/>
        </w:rPr>
      </w:pPr>
    </w:p>
    <w:p w14:paraId="77BB6B35" w14:textId="0135AF29" w:rsidR="00996DFB" w:rsidRDefault="00996DFB" w:rsidP="00C75331">
      <w:pPr>
        <w:spacing w:after="0"/>
        <w:jc w:val="both"/>
        <w:rPr>
          <w:rFonts w:cs="Times New Roman"/>
          <w:szCs w:val="28"/>
          <w:lang w:val="kk-KZ"/>
        </w:rPr>
      </w:pPr>
      <w:r w:rsidRPr="00AC5079">
        <w:rPr>
          <w:rFonts w:cs="Times New Roman"/>
          <w:szCs w:val="28"/>
          <w:lang w:val="kk-KZ"/>
        </w:rPr>
        <w:t>Таблица</w:t>
      </w:r>
      <w:r w:rsidR="00DA25BC">
        <w:rPr>
          <w:rFonts w:cs="Times New Roman"/>
          <w:szCs w:val="28"/>
          <w:lang w:val="kk-KZ"/>
        </w:rPr>
        <w:t xml:space="preserve"> </w:t>
      </w:r>
      <w:r>
        <w:rPr>
          <w:rFonts w:cs="Times New Roman"/>
          <w:szCs w:val="28"/>
          <w:lang w:val="kk-KZ"/>
        </w:rPr>
        <w:t>3.</w:t>
      </w:r>
      <w:r w:rsidR="00521074">
        <w:rPr>
          <w:rFonts w:cs="Times New Roman"/>
          <w:szCs w:val="28"/>
          <w:lang w:val="kk-KZ"/>
        </w:rPr>
        <w:t>8</w:t>
      </w:r>
      <w:r>
        <w:rPr>
          <w:rFonts w:cs="Times New Roman"/>
          <w:szCs w:val="28"/>
          <w:lang w:val="kk-KZ"/>
        </w:rPr>
        <w:t>.</w:t>
      </w:r>
      <w:r w:rsidRPr="00AC5079">
        <w:rPr>
          <w:rFonts w:cs="Times New Roman"/>
          <w:szCs w:val="28"/>
          <w:lang w:val="kk-KZ"/>
        </w:rPr>
        <w:t>1</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Основные</w:t>
      </w:r>
      <w:r w:rsidR="00DA25BC">
        <w:rPr>
          <w:rFonts w:cs="Times New Roman"/>
          <w:szCs w:val="28"/>
          <w:lang w:val="kk-KZ"/>
        </w:rPr>
        <w:t xml:space="preserve"> </w:t>
      </w:r>
      <w:r w:rsidRPr="00AC5079">
        <w:rPr>
          <w:rFonts w:cs="Times New Roman"/>
          <w:szCs w:val="28"/>
          <w:lang w:val="kk-KZ"/>
        </w:rPr>
        <w:t>технологические</w:t>
      </w:r>
      <w:r w:rsidR="00DA25BC">
        <w:rPr>
          <w:rFonts w:cs="Times New Roman"/>
          <w:szCs w:val="28"/>
          <w:lang w:val="kk-KZ"/>
        </w:rPr>
        <w:t xml:space="preserve"> </w:t>
      </w:r>
      <w:r w:rsidRPr="00AC5079">
        <w:rPr>
          <w:rFonts w:cs="Times New Roman"/>
          <w:szCs w:val="28"/>
          <w:lang w:val="kk-KZ"/>
        </w:rPr>
        <w:t>операции</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энергозатраты</w:t>
      </w:r>
      <w:r w:rsidR="00DA25BC">
        <w:rPr>
          <w:rFonts w:cs="Times New Roman"/>
          <w:szCs w:val="28"/>
          <w:lang w:val="kk-KZ"/>
        </w:rPr>
        <w:t xml:space="preserve"> </w:t>
      </w:r>
    </w:p>
    <w:p w14:paraId="123BDBBE" w14:textId="77777777" w:rsidR="00C75331" w:rsidRPr="00AC5079" w:rsidRDefault="00C75331" w:rsidP="00C75331">
      <w:pPr>
        <w:spacing w:after="0"/>
        <w:jc w:val="both"/>
        <w:rPr>
          <w:rFonts w:cs="Times New Roman"/>
          <w:szCs w:val="28"/>
          <w:lang w:val="kk-KZ"/>
        </w:rPr>
      </w:pPr>
    </w:p>
    <w:tbl>
      <w:tblPr>
        <w:tblStyle w:val="ac"/>
        <w:tblW w:w="9781" w:type="dxa"/>
        <w:tblInd w:w="-289" w:type="dxa"/>
        <w:tblLayout w:type="fixed"/>
        <w:tblLook w:val="04A0" w:firstRow="1" w:lastRow="0" w:firstColumn="1" w:lastColumn="0" w:noHBand="0" w:noVBand="1"/>
      </w:tblPr>
      <w:tblGrid>
        <w:gridCol w:w="1985"/>
        <w:gridCol w:w="1134"/>
        <w:gridCol w:w="1134"/>
        <w:gridCol w:w="1076"/>
        <w:gridCol w:w="1192"/>
        <w:gridCol w:w="3260"/>
      </w:tblGrid>
      <w:tr w:rsidR="00996DFB" w:rsidRPr="00AC5079" w14:paraId="51BD1C70" w14:textId="77777777" w:rsidTr="00DA25BC">
        <w:tc>
          <w:tcPr>
            <w:tcW w:w="1985" w:type="dxa"/>
            <w:vAlign w:val="center"/>
          </w:tcPr>
          <w:p w14:paraId="6C0CD613" w14:textId="77777777" w:rsidR="00996DFB" w:rsidRPr="00AC5079" w:rsidRDefault="00996DFB" w:rsidP="00DA25BC">
            <w:pPr>
              <w:jc w:val="center"/>
              <w:rPr>
                <w:rFonts w:eastAsia="Times New Roman" w:cs="Times New Roman"/>
                <w:bCs/>
                <w:szCs w:val="28"/>
                <w:lang w:eastAsia="ru-RU"/>
              </w:rPr>
            </w:pPr>
            <w:r w:rsidRPr="00AC5079">
              <w:rPr>
                <w:rFonts w:eastAsia="Times New Roman" w:cs="Times New Roman"/>
                <w:bCs/>
                <w:szCs w:val="28"/>
                <w:lang w:eastAsia="ru-RU"/>
              </w:rPr>
              <w:t>Этап</w:t>
            </w:r>
          </w:p>
        </w:tc>
        <w:tc>
          <w:tcPr>
            <w:tcW w:w="1134" w:type="dxa"/>
            <w:vAlign w:val="center"/>
          </w:tcPr>
          <w:p w14:paraId="437D80A0" w14:textId="77777777" w:rsidR="00996DFB" w:rsidRPr="00AC5079" w:rsidRDefault="00996DFB" w:rsidP="00DA25BC">
            <w:pPr>
              <w:jc w:val="center"/>
              <w:rPr>
                <w:rFonts w:eastAsia="Times New Roman" w:cs="Times New Roman"/>
                <w:bCs/>
                <w:szCs w:val="28"/>
                <w:lang w:eastAsia="ru-RU"/>
              </w:rPr>
            </w:pPr>
            <w:r w:rsidRPr="00AC5079">
              <w:rPr>
                <w:rFonts w:eastAsia="Times New Roman" w:cs="Times New Roman"/>
                <w:bCs/>
                <w:szCs w:val="28"/>
                <w:lang w:eastAsia="ru-RU"/>
              </w:rPr>
              <w:t>Оборудование</w:t>
            </w:r>
          </w:p>
        </w:tc>
        <w:tc>
          <w:tcPr>
            <w:tcW w:w="1134" w:type="dxa"/>
            <w:vAlign w:val="center"/>
          </w:tcPr>
          <w:p w14:paraId="40BC5F5A" w14:textId="65C41182" w:rsidR="00996DFB" w:rsidRPr="00AC5079" w:rsidRDefault="00996DFB" w:rsidP="00DA25BC">
            <w:pPr>
              <w:jc w:val="center"/>
              <w:rPr>
                <w:rFonts w:eastAsia="Times New Roman" w:cs="Times New Roman"/>
                <w:bCs/>
                <w:szCs w:val="28"/>
                <w:lang w:eastAsia="ru-RU"/>
              </w:rPr>
            </w:pPr>
            <w:r w:rsidRPr="00AC5079">
              <w:rPr>
                <w:rFonts w:eastAsia="Times New Roman" w:cs="Times New Roman"/>
                <w:bCs/>
                <w:szCs w:val="28"/>
                <w:lang w:eastAsia="ru-RU"/>
              </w:rPr>
              <w:t>Мощность,</w:t>
            </w:r>
            <w:r w:rsidR="00DA25BC">
              <w:rPr>
                <w:rFonts w:eastAsia="Times New Roman" w:cs="Times New Roman"/>
                <w:bCs/>
                <w:szCs w:val="28"/>
                <w:lang w:eastAsia="ru-RU"/>
              </w:rPr>
              <w:t xml:space="preserve"> </w:t>
            </w:r>
            <w:r w:rsidRPr="00AC5079">
              <w:rPr>
                <w:rFonts w:eastAsia="Times New Roman" w:cs="Times New Roman"/>
                <w:bCs/>
                <w:szCs w:val="28"/>
                <w:lang w:eastAsia="ru-RU"/>
              </w:rPr>
              <w:t>кВт</w:t>
            </w:r>
          </w:p>
        </w:tc>
        <w:tc>
          <w:tcPr>
            <w:tcW w:w="1076" w:type="dxa"/>
            <w:vAlign w:val="center"/>
          </w:tcPr>
          <w:p w14:paraId="15A2E8BF" w14:textId="266EA793" w:rsidR="00996DFB" w:rsidRPr="00AC5079" w:rsidRDefault="00996DFB" w:rsidP="00DA25BC">
            <w:pPr>
              <w:jc w:val="center"/>
              <w:rPr>
                <w:rFonts w:eastAsia="Times New Roman" w:cs="Times New Roman"/>
                <w:bCs/>
                <w:szCs w:val="28"/>
                <w:lang w:eastAsia="ru-RU"/>
              </w:rPr>
            </w:pPr>
            <w:r w:rsidRPr="00AC5079">
              <w:rPr>
                <w:rFonts w:eastAsia="Times New Roman" w:cs="Times New Roman"/>
                <w:bCs/>
                <w:szCs w:val="28"/>
                <w:lang w:eastAsia="ru-RU"/>
              </w:rPr>
              <w:t>Время</w:t>
            </w:r>
            <w:r w:rsidR="00DA25BC">
              <w:rPr>
                <w:rFonts w:eastAsia="Times New Roman" w:cs="Times New Roman"/>
                <w:bCs/>
                <w:szCs w:val="28"/>
                <w:lang w:eastAsia="ru-RU"/>
              </w:rPr>
              <w:t xml:space="preserve"> </w:t>
            </w:r>
            <w:r w:rsidRPr="00AC5079">
              <w:rPr>
                <w:rFonts w:eastAsia="Times New Roman" w:cs="Times New Roman"/>
                <w:bCs/>
                <w:szCs w:val="28"/>
                <w:lang w:eastAsia="ru-RU"/>
              </w:rPr>
              <w:t>на</w:t>
            </w:r>
            <w:r w:rsidR="00DA25BC">
              <w:rPr>
                <w:rFonts w:eastAsia="Times New Roman" w:cs="Times New Roman"/>
                <w:bCs/>
                <w:szCs w:val="28"/>
                <w:lang w:eastAsia="ru-RU"/>
              </w:rPr>
              <w:t xml:space="preserve"> </w:t>
            </w:r>
            <w:r w:rsidRPr="00AC5079">
              <w:rPr>
                <w:rFonts w:eastAsia="Times New Roman" w:cs="Times New Roman"/>
                <w:bCs/>
                <w:szCs w:val="28"/>
                <w:lang w:eastAsia="ru-RU"/>
              </w:rPr>
              <w:t>1</w:t>
            </w:r>
            <w:r w:rsidR="00DA25BC">
              <w:rPr>
                <w:rFonts w:eastAsia="Times New Roman" w:cs="Times New Roman"/>
                <w:bCs/>
                <w:szCs w:val="28"/>
                <w:lang w:eastAsia="ru-RU"/>
              </w:rPr>
              <w:t xml:space="preserve"> </w:t>
            </w:r>
            <w:r w:rsidRPr="00AC5079">
              <w:rPr>
                <w:rFonts w:eastAsia="Times New Roman" w:cs="Times New Roman"/>
                <w:bCs/>
                <w:szCs w:val="28"/>
                <w:lang w:eastAsia="ru-RU"/>
              </w:rPr>
              <w:t>кг,</w:t>
            </w:r>
            <w:r w:rsidR="00DA25BC">
              <w:rPr>
                <w:rFonts w:eastAsia="Times New Roman" w:cs="Times New Roman"/>
                <w:bCs/>
                <w:szCs w:val="28"/>
                <w:lang w:eastAsia="ru-RU"/>
              </w:rPr>
              <w:t xml:space="preserve"> </w:t>
            </w:r>
            <w:r w:rsidRPr="00AC5079">
              <w:rPr>
                <w:rFonts w:eastAsia="Times New Roman" w:cs="Times New Roman"/>
                <w:bCs/>
                <w:szCs w:val="28"/>
                <w:lang w:eastAsia="ru-RU"/>
              </w:rPr>
              <w:t>ч</w:t>
            </w:r>
          </w:p>
        </w:tc>
        <w:tc>
          <w:tcPr>
            <w:tcW w:w="1192" w:type="dxa"/>
            <w:vAlign w:val="center"/>
          </w:tcPr>
          <w:p w14:paraId="25C7B431" w14:textId="7ABA2182" w:rsidR="00996DFB" w:rsidRPr="00AC5079" w:rsidRDefault="00996DFB" w:rsidP="00DA25BC">
            <w:pPr>
              <w:jc w:val="center"/>
              <w:rPr>
                <w:rFonts w:eastAsia="Times New Roman" w:cs="Times New Roman"/>
                <w:bCs/>
                <w:szCs w:val="28"/>
                <w:lang w:eastAsia="ru-RU"/>
              </w:rPr>
            </w:pPr>
            <w:r w:rsidRPr="00AC5079">
              <w:rPr>
                <w:rFonts w:eastAsia="Times New Roman" w:cs="Times New Roman"/>
                <w:bCs/>
                <w:szCs w:val="28"/>
                <w:lang w:eastAsia="ru-RU"/>
              </w:rPr>
              <w:t>Энерго</w:t>
            </w:r>
            <w:r w:rsidRPr="00AC5079">
              <w:rPr>
                <w:rFonts w:eastAsia="Times New Roman" w:cs="Times New Roman"/>
                <w:bCs/>
                <w:szCs w:val="28"/>
                <w:lang w:val="kk-KZ" w:eastAsia="ru-RU"/>
              </w:rPr>
              <w:t>-</w:t>
            </w:r>
            <w:r w:rsidRPr="00AC5079">
              <w:rPr>
                <w:rFonts w:eastAsia="Times New Roman" w:cs="Times New Roman"/>
                <w:bCs/>
                <w:szCs w:val="28"/>
                <w:lang w:eastAsia="ru-RU"/>
              </w:rPr>
              <w:t>затраты,</w:t>
            </w:r>
            <w:r w:rsidR="00DA25BC">
              <w:rPr>
                <w:rFonts w:eastAsia="Times New Roman" w:cs="Times New Roman"/>
                <w:bCs/>
                <w:szCs w:val="28"/>
                <w:lang w:eastAsia="ru-RU"/>
              </w:rPr>
              <w:t xml:space="preserve"> </w:t>
            </w:r>
            <w:r w:rsidRPr="00AC5079">
              <w:rPr>
                <w:rFonts w:eastAsia="Times New Roman" w:cs="Times New Roman"/>
                <w:bCs/>
                <w:szCs w:val="28"/>
                <w:lang w:eastAsia="ru-RU"/>
              </w:rPr>
              <w:t>кВт</w:t>
            </w:r>
            <w:r w:rsidR="00DA25BC">
              <w:rPr>
                <w:rFonts w:eastAsia="Times New Roman" w:cs="Times New Roman"/>
                <w:bCs/>
                <w:szCs w:val="28"/>
                <w:lang w:val="kk-KZ" w:eastAsia="ru-RU"/>
              </w:rPr>
              <w:t xml:space="preserve"> </w:t>
            </w:r>
            <w:r w:rsidRPr="00AC5079">
              <w:rPr>
                <w:rFonts w:eastAsia="Times New Roman" w:cs="Times New Roman"/>
                <w:bCs/>
                <w:szCs w:val="28"/>
                <w:lang w:eastAsia="ru-RU"/>
              </w:rPr>
              <w:t>ч/кг</w:t>
            </w:r>
          </w:p>
        </w:tc>
        <w:tc>
          <w:tcPr>
            <w:tcW w:w="3260" w:type="dxa"/>
          </w:tcPr>
          <w:p w14:paraId="7958763E" w14:textId="77777777" w:rsidR="00996DFB" w:rsidRPr="00AC5079" w:rsidRDefault="00996DFB" w:rsidP="00DA25BC">
            <w:pPr>
              <w:jc w:val="center"/>
              <w:rPr>
                <w:rFonts w:eastAsia="Times New Roman" w:cs="Times New Roman"/>
                <w:bCs/>
                <w:szCs w:val="28"/>
                <w:lang w:val="kk-KZ" w:eastAsia="ru-RU"/>
              </w:rPr>
            </w:pPr>
            <w:r w:rsidRPr="00AC5079">
              <w:rPr>
                <w:rFonts w:eastAsia="Times New Roman" w:cs="Times New Roman"/>
                <w:bCs/>
                <w:szCs w:val="28"/>
                <w:lang w:val="kk-KZ" w:eastAsia="ru-RU"/>
              </w:rPr>
              <w:t>Примечание</w:t>
            </w:r>
          </w:p>
        </w:tc>
      </w:tr>
      <w:tr w:rsidR="00996DFB" w:rsidRPr="00AC5079" w14:paraId="7A0FE36D" w14:textId="77777777" w:rsidTr="00DA25BC">
        <w:tc>
          <w:tcPr>
            <w:tcW w:w="1985" w:type="dxa"/>
            <w:vAlign w:val="center"/>
          </w:tcPr>
          <w:p w14:paraId="5EF8CE86" w14:textId="77777777"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Дробление</w:t>
            </w:r>
          </w:p>
        </w:tc>
        <w:tc>
          <w:tcPr>
            <w:tcW w:w="1134" w:type="dxa"/>
            <w:vAlign w:val="center"/>
          </w:tcPr>
          <w:p w14:paraId="0A17E2B8" w14:textId="77777777"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ЩД-6</w:t>
            </w:r>
          </w:p>
        </w:tc>
        <w:tc>
          <w:tcPr>
            <w:tcW w:w="1134" w:type="dxa"/>
            <w:vAlign w:val="center"/>
          </w:tcPr>
          <w:p w14:paraId="51615FDF" w14:textId="77777777"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1,1</w:t>
            </w:r>
          </w:p>
        </w:tc>
        <w:tc>
          <w:tcPr>
            <w:tcW w:w="1076" w:type="dxa"/>
            <w:vAlign w:val="center"/>
          </w:tcPr>
          <w:p w14:paraId="1FA7BC3D" w14:textId="77777777"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0,005</w:t>
            </w:r>
          </w:p>
        </w:tc>
        <w:tc>
          <w:tcPr>
            <w:tcW w:w="1192" w:type="dxa"/>
            <w:vAlign w:val="center"/>
          </w:tcPr>
          <w:p w14:paraId="00ED3BEB" w14:textId="77777777"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0,0055</w:t>
            </w:r>
          </w:p>
        </w:tc>
        <w:tc>
          <w:tcPr>
            <w:tcW w:w="3260" w:type="dxa"/>
          </w:tcPr>
          <w:p w14:paraId="28204BFD" w14:textId="55A993F9"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Партия</w:t>
            </w:r>
            <w:r w:rsidR="00DA25BC">
              <w:rPr>
                <w:rFonts w:eastAsia="Times New Roman" w:cs="Times New Roman"/>
                <w:szCs w:val="28"/>
                <w:lang w:eastAsia="ru-RU"/>
              </w:rPr>
              <w:t xml:space="preserve"> </w:t>
            </w:r>
            <w:r w:rsidRPr="00AC5079">
              <w:rPr>
                <w:rFonts w:eastAsia="Times New Roman" w:cs="Times New Roman"/>
                <w:szCs w:val="28"/>
                <w:lang w:eastAsia="ru-RU"/>
              </w:rPr>
              <w:t>1</w:t>
            </w:r>
            <w:r w:rsidR="00DA25BC">
              <w:rPr>
                <w:rFonts w:eastAsia="Times New Roman" w:cs="Times New Roman"/>
                <w:szCs w:val="28"/>
                <w:lang w:eastAsia="ru-RU"/>
              </w:rPr>
              <w:t xml:space="preserve"> </w:t>
            </w:r>
            <w:r w:rsidRPr="00AC5079">
              <w:rPr>
                <w:rFonts w:eastAsia="Times New Roman" w:cs="Times New Roman"/>
                <w:szCs w:val="28"/>
                <w:lang w:eastAsia="ru-RU"/>
              </w:rPr>
              <w:t>кг</w:t>
            </w:r>
            <w:r w:rsidR="00DA25BC">
              <w:rPr>
                <w:rFonts w:eastAsia="Times New Roman" w:cs="Times New Roman"/>
                <w:szCs w:val="28"/>
                <w:lang w:eastAsia="ru-RU"/>
              </w:rPr>
              <w:t xml:space="preserve"> </w:t>
            </w:r>
            <w:r w:rsidRPr="00AC5079">
              <w:rPr>
                <w:rFonts w:eastAsia="Times New Roman" w:cs="Times New Roman"/>
                <w:szCs w:val="28"/>
                <w:lang w:eastAsia="ru-RU"/>
              </w:rPr>
              <w:t>дробится</w:t>
            </w:r>
            <w:r w:rsidR="00DA25BC">
              <w:rPr>
                <w:rFonts w:eastAsia="Times New Roman" w:cs="Times New Roman"/>
                <w:szCs w:val="28"/>
                <w:lang w:eastAsia="ru-RU"/>
              </w:rPr>
              <w:t xml:space="preserve"> </w:t>
            </w:r>
            <w:r w:rsidRPr="00AC5079">
              <w:rPr>
                <w:rFonts w:eastAsia="Times New Roman" w:cs="Times New Roman"/>
                <w:szCs w:val="28"/>
                <w:lang w:eastAsia="ru-RU"/>
              </w:rPr>
              <w:t>за</w:t>
            </w:r>
            <w:r w:rsidR="00DA25BC">
              <w:rPr>
                <w:rFonts w:eastAsia="Times New Roman" w:cs="Times New Roman"/>
                <w:szCs w:val="28"/>
                <w:lang w:eastAsia="ru-RU"/>
              </w:rPr>
              <w:t xml:space="preserve"> </w:t>
            </w:r>
            <w:r w:rsidRPr="00AC5079">
              <w:rPr>
                <w:rFonts w:eastAsia="Times New Roman" w:cs="Times New Roman"/>
                <w:szCs w:val="28"/>
                <w:lang w:eastAsia="ru-RU"/>
              </w:rPr>
              <w:t>18</w:t>
            </w:r>
            <w:r w:rsidR="00DA25BC">
              <w:rPr>
                <w:rFonts w:eastAsia="Times New Roman" w:cs="Times New Roman"/>
                <w:szCs w:val="28"/>
                <w:lang w:eastAsia="ru-RU"/>
              </w:rPr>
              <w:t xml:space="preserve"> </w:t>
            </w:r>
            <w:r w:rsidRPr="00AC5079">
              <w:rPr>
                <w:rFonts w:eastAsia="Times New Roman" w:cs="Times New Roman"/>
                <w:szCs w:val="28"/>
                <w:lang w:eastAsia="ru-RU"/>
              </w:rPr>
              <w:t>секунд</w:t>
            </w:r>
          </w:p>
        </w:tc>
      </w:tr>
      <w:tr w:rsidR="00996DFB" w:rsidRPr="00AC5079" w14:paraId="4FA5A676" w14:textId="77777777" w:rsidTr="00DA25BC">
        <w:tc>
          <w:tcPr>
            <w:tcW w:w="1985" w:type="dxa"/>
            <w:vAlign w:val="center"/>
          </w:tcPr>
          <w:p w14:paraId="4E94D2FB" w14:textId="77777777"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Измельчение</w:t>
            </w:r>
          </w:p>
        </w:tc>
        <w:tc>
          <w:tcPr>
            <w:tcW w:w="1134" w:type="dxa"/>
            <w:vAlign w:val="center"/>
          </w:tcPr>
          <w:p w14:paraId="3E6ECB83" w14:textId="77777777"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ИВ-4</w:t>
            </w:r>
          </w:p>
        </w:tc>
        <w:tc>
          <w:tcPr>
            <w:tcW w:w="1134" w:type="dxa"/>
            <w:vAlign w:val="center"/>
          </w:tcPr>
          <w:p w14:paraId="3B8242BF" w14:textId="77777777"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1,0</w:t>
            </w:r>
          </w:p>
        </w:tc>
        <w:tc>
          <w:tcPr>
            <w:tcW w:w="1076" w:type="dxa"/>
            <w:vAlign w:val="center"/>
          </w:tcPr>
          <w:p w14:paraId="0F477148" w14:textId="77777777"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0,24</w:t>
            </w:r>
          </w:p>
        </w:tc>
        <w:tc>
          <w:tcPr>
            <w:tcW w:w="1192" w:type="dxa"/>
            <w:vAlign w:val="center"/>
          </w:tcPr>
          <w:p w14:paraId="42D18D1B" w14:textId="77777777"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0,24</w:t>
            </w:r>
          </w:p>
        </w:tc>
        <w:tc>
          <w:tcPr>
            <w:tcW w:w="3260" w:type="dxa"/>
          </w:tcPr>
          <w:p w14:paraId="7C1F1641" w14:textId="544B57B8"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Время</w:t>
            </w:r>
            <w:r w:rsidR="00DA25BC">
              <w:rPr>
                <w:rFonts w:eastAsia="Times New Roman" w:cs="Times New Roman"/>
                <w:szCs w:val="28"/>
                <w:lang w:eastAsia="ru-RU"/>
              </w:rPr>
              <w:t xml:space="preserve"> </w:t>
            </w:r>
            <w:r w:rsidRPr="00AC5079">
              <w:rPr>
                <w:rFonts w:eastAsia="Times New Roman" w:cs="Times New Roman"/>
                <w:szCs w:val="28"/>
                <w:lang w:eastAsia="ru-RU"/>
              </w:rPr>
              <w:t>измельчения</w:t>
            </w:r>
            <w:r w:rsidR="00DA25BC">
              <w:rPr>
                <w:rFonts w:eastAsia="Times New Roman" w:cs="Times New Roman"/>
                <w:szCs w:val="28"/>
                <w:lang w:eastAsia="ru-RU"/>
              </w:rPr>
              <w:t xml:space="preserve"> </w:t>
            </w:r>
            <w:r w:rsidRPr="00AC5079">
              <w:rPr>
                <w:rFonts w:eastAsia="Times New Roman" w:cs="Times New Roman"/>
                <w:szCs w:val="28"/>
                <w:lang w:eastAsia="ru-RU"/>
              </w:rPr>
              <w:t>в</w:t>
            </w:r>
            <w:r w:rsidR="00DA25BC">
              <w:rPr>
                <w:rFonts w:eastAsia="Times New Roman" w:cs="Times New Roman"/>
                <w:szCs w:val="28"/>
                <w:lang w:eastAsia="ru-RU"/>
              </w:rPr>
              <w:t xml:space="preserve"> </w:t>
            </w:r>
            <w:r w:rsidRPr="00AC5079">
              <w:rPr>
                <w:rFonts w:eastAsia="Times New Roman" w:cs="Times New Roman"/>
                <w:szCs w:val="28"/>
                <w:lang w:eastAsia="ru-RU"/>
              </w:rPr>
              <w:t>лабораторных</w:t>
            </w:r>
            <w:r w:rsidR="00DA25BC">
              <w:rPr>
                <w:rFonts w:eastAsia="Times New Roman" w:cs="Times New Roman"/>
                <w:szCs w:val="28"/>
                <w:lang w:eastAsia="ru-RU"/>
              </w:rPr>
              <w:t xml:space="preserve"> </w:t>
            </w:r>
            <w:r w:rsidRPr="00AC5079">
              <w:rPr>
                <w:rFonts w:eastAsia="Times New Roman" w:cs="Times New Roman"/>
                <w:szCs w:val="28"/>
                <w:lang w:eastAsia="ru-RU"/>
              </w:rPr>
              <w:t>условиях</w:t>
            </w:r>
          </w:p>
        </w:tc>
      </w:tr>
      <w:tr w:rsidR="00996DFB" w:rsidRPr="00AC5079" w14:paraId="4EB6F1B8" w14:textId="77777777" w:rsidTr="00DA25BC">
        <w:tc>
          <w:tcPr>
            <w:tcW w:w="1985" w:type="dxa"/>
            <w:vAlign w:val="center"/>
          </w:tcPr>
          <w:p w14:paraId="20EFD79C" w14:textId="77777777"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Смешивание</w:t>
            </w:r>
          </w:p>
        </w:tc>
        <w:tc>
          <w:tcPr>
            <w:tcW w:w="1134" w:type="dxa"/>
            <w:vAlign w:val="center"/>
          </w:tcPr>
          <w:p w14:paraId="2C2F2DE0" w14:textId="77777777" w:rsidR="00996DFB" w:rsidRPr="00AC5079" w:rsidRDefault="00996DFB" w:rsidP="00DA25BC">
            <w:pPr>
              <w:rPr>
                <w:rFonts w:eastAsia="Times New Roman" w:cs="Times New Roman"/>
                <w:szCs w:val="28"/>
                <w:lang w:val="kk-KZ" w:eastAsia="ru-RU"/>
              </w:rPr>
            </w:pPr>
          </w:p>
        </w:tc>
        <w:tc>
          <w:tcPr>
            <w:tcW w:w="1134" w:type="dxa"/>
            <w:vAlign w:val="center"/>
          </w:tcPr>
          <w:p w14:paraId="28FFB8AD" w14:textId="315A4993"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0,5</w:t>
            </w:r>
            <w:r w:rsidR="00DA25BC">
              <w:rPr>
                <w:rFonts w:eastAsia="Times New Roman" w:cs="Times New Roman"/>
                <w:szCs w:val="28"/>
                <w:lang w:eastAsia="ru-RU"/>
              </w:rPr>
              <w:t xml:space="preserve"> </w:t>
            </w:r>
          </w:p>
        </w:tc>
        <w:tc>
          <w:tcPr>
            <w:tcW w:w="1076" w:type="dxa"/>
            <w:vAlign w:val="center"/>
          </w:tcPr>
          <w:p w14:paraId="755C9791" w14:textId="77777777"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0,02</w:t>
            </w:r>
          </w:p>
        </w:tc>
        <w:tc>
          <w:tcPr>
            <w:tcW w:w="1192" w:type="dxa"/>
            <w:vAlign w:val="center"/>
          </w:tcPr>
          <w:p w14:paraId="7C2F83E4" w14:textId="77777777"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0,01</w:t>
            </w:r>
          </w:p>
        </w:tc>
        <w:tc>
          <w:tcPr>
            <w:tcW w:w="3260" w:type="dxa"/>
          </w:tcPr>
          <w:p w14:paraId="45E3C986" w14:textId="6A5E4BFC"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Мешалка</w:t>
            </w:r>
            <w:r w:rsidR="00DA25BC">
              <w:rPr>
                <w:rFonts w:eastAsia="Times New Roman" w:cs="Times New Roman"/>
                <w:szCs w:val="28"/>
                <w:lang w:eastAsia="ru-RU"/>
              </w:rPr>
              <w:t xml:space="preserve"> </w:t>
            </w:r>
            <w:r w:rsidRPr="00AC5079">
              <w:rPr>
                <w:rFonts w:eastAsia="Times New Roman" w:cs="Times New Roman"/>
                <w:szCs w:val="28"/>
                <w:lang w:eastAsia="ru-RU"/>
              </w:rPr>
              <w:t>либо</w:t>
            </w:r>
            <w:r w:rsidR="00DA25BC">
              <w:rPr>
                <w:rFonts w:eastAsia="Times New Roman" w:cs="Times New Roman"/>
                <w:szCs w:val="28"/>
                <w:lang w:eastAsia="ru-RU"/>
              </w:rPr>
              <w:t xml:space="preserve"> </w:t>
            </w:r>
            <w:r w:rsidRPr="00AC5079">
              <w:rPr>
                <w:rFonts w:eastAsia="Times New Roman" w:cs="Times New Roman"/>
                <w:szCs w:val="28"/>
                <w:lang w:eastAsia="ru-RU"/>
              </w:rPr>
              <w:t>ручное</w:t>
            </w:r>
            <w:r w:rsidR="00DA25BC">
              <w:rPr>
                <w:rFonts w:eastAsia="Times New Roman" w:cs="Times New Roman"/>
                <w:szCs w:val="28"/>
                <w:lang w:eastAsia="ru-RU"/>
              </w:rPr>
              <w:t xml:space="preserve"> </w:t>
            </w:r>
            <w:r w:rsidRPr="00AC5079">
              <w:rPr>
                <w:rFonts w:eastAsia="Times New Roman" w:cs="Times New Roman"/>
                <w:szCs w:val="28"/>
                <w:lang w:eastAsia="ru-RU"/>
              </w:rPr>
              <w:t>перемешивание</w:t>
            </w:r>
          </w:p>
        </w:tc>
      </w:tr>
      <w:tr w:rsidR="00996DFB" w:rsidRPr="00AC5079" w14:paraId="3866660E" w14:textId="77777777" w:rsidTr="00DA25BC">
        <w:tc>
          <w:tcPr>
            <w:tcW w:w="1985" w:type="dxa"/>
            <w:vAlign w:val="center"/>
          </w:tcPr>
          <w:p w14:paraId="5B640A17" w14:textId="77777777" w:rsidR="00996DFB" w:rsidRPr="00AC5079" w:rsidRDefault="00996DFB" w:rsidP="00DA25BC">
            <w:pPr>
              <w:rPr>
                <w:rFonts w:eastAsia="Times New Roman" w:cs="Times New Roman"/>
                <w:szCs w:val="28"/>
                <w:lang w:val="kk-KZ" w:eastAsia="ru-RU"/>
              </w:rPr>
            </w:pPr>
            <w:r w:rsidRPr="00AC5079">
              <w:rPr>
                <w:rFonts w:eastAsia="Times New Roman" w:cs="Times New Roman"/>
                <w:szCs w:val="28"/>
                <w:lang w:eastAsia="ru-RU"/>
              </w:rPr>
              <w:t>Формование</w:t>
            </w:r>
          </w:p>
        </w:tc>
        <w:tc>
          <w:tcPr>
            <w:tcW w:w="1134" w:type="dxa"/>
            <w:vAlign w:val="center"/>
          </w:tcPr>
          <w:p w14:paraId="27E403ED" w14:textId="06DD3B8C" w:rsidR="00996DFB" w:rsidRPr="00AC5079" w:rsidRDefault="00996DFB" w:rsidP="00DA25BC">
            <w:pPr>
              <w:rPr>
                <w:rFonts w:eastAsia="Times New Roman" w:cs="Times New Roman"/>
                <w:szCs w:val="28"/>
                <w:lang w:val="kk-KZ" w:eastAsia="ru-RU"/>
              </w:rPr>
            </w:pPr>
            <w:r w:rsidRPr="00AC5079">
              <w:rPr>
                <w:rFonts w:eastAsia="Times New Roman" w:cs="Times New Roman"/>
                <w:szCs w:val="28"/>
                <w:lang w:eastAsia="ru-RU"/>
              </w:rPr>
              <w:t>ГМ</w:t>
            </w:r>
            <w:r w:rsidRPr="00AC5079">
              <w:rPr>
                <w:rFonts w:eastAsia="Times New Roman" w:cs="Times New Roman"/>
                <w:szCs w:val="28"/>
                <w:lang w:val="en-US" w:eastAsia="ru-RU"/>
              </w:rPr>
              <w:t>-100</w:t>
            </w:r>
            <w:r w:rsidRPr="00AC5079">
              <w:rPr>
                <w:rFonts w:eastAsia="Times New Roman" w:cs="Times New Roman"/>
                <w:szCs w:val="28"/>
                <w:lang w:val="kk-KZ" w:eastAsia="ru-RU"/>
              </w:rPr>
              <w:t>;</w:t>
            </w:r>
            <w:r w:rsidR="00DA25BC">
              <w:rPr>
                <w:rFonts w:eastAsia="Times New Roman" w:cs="Times New Roman"/>
                <w:szCs w:val="28"/>
                <w:lang w:val="kk-KZ" w:eastAsia="ru-RU"/>
              </w:rPr>
              <w:t xml:space="preserve"> </w:t>
            </w:r>
            <w:r w:rsidRPr="00AC5079">
              <w:rPr>
                <w:rFonts w:eastAsia="Times New Roman" w:cs="Times New Roman"/>
                <w:szCs w:val="28"/>
                <w:lang w:val="kk-KZ" w:eastAsia="ru-RU"/>
              </w:rPr>
              <w:t>Shimadzu</w:t>
            </w:r>
            <w:r w:rsidR="00DA25BC">
              <w:rPr>
                <w:rFonts w:eastAsia="Times New Roman" w:cs="Times New Roman"/>
                <w:szCs w:val="28"/>
                <w:lang w:val="kk-KZ" w:eastAsia="ru-RU"/>
              </w:rPr>
              <w:t xml:space="preserve"> </w:t>
            </w:r>
            <w:r w:rsidRPr="00AC5079">
              <w:rPr>
                <w:rFonts w:eastAsia="Times New Roman" w:cs="Times New Roman"/>
                <w:szCs w:val="28"/>
                <w:lang w:val="kk-KZ" w:eastAsia="ru-RU"/>
              </w:rPr>
              <w:t>Autograph</w:t>
            </w:r>
            <w:r w:rsidR="00DA25BC">
              <w:rPr>
                <w:rFonts w:eastAsia="Times New Roman" w:cs="Times New Roman"/>
                <w:szCs w:val="28"/>
                <w:lang w:val="kk-KZ" w:eastAsia="ru-RU"/>
              </w:rPr>
              <w:t xml:space="preserve"> </w:t>
            </w:r>
            <w:r w:rsidRPr="00AC5079">
              <w:rPr>
                <w:rFonts w:eastAsia="Times New Roman" w:cs="Times New Roman"/>
                <w:szCs w:val="28"/>
                <w:lang w:val="kk-KZ" w:eastAsia="ru-RU"/>
              </w:rPr>
              <w:t>AG-Xplus</w:t>
            </w:r>
          </w:p>
        </w:tc>
        <w:tc>
          <w:tcPr>
            <w:tcW w:w="1134" w:type="dxa"/>
            <w:vAlign w:val="center"/>
          </w:tcPr>
          <w:p w14:paraId="71776054" w14:textId="402BA495" w:rsidR="00996DFB" w:rsidRPr="00AC5079" w:rsidRDefault="00996DFB" w:rsidP="00DA25BC">
            <w:pPr>
              <w:rPr>
                <w:rFonts w:eastAsia="Times New Roman" w:cs="Times New Roman"/>
                <w:szCs w:val="28"/>
                <w:lang w:val="kk-KZ" w:eastAsia="ru-RU"/>
              </w:rPr>
            </w:pPr>
            <w:r w:rsidRPr="00AC5079">
              <w:rPr>
                <w:rFonts w:eastAsia="Times New Roman" w:cs="Times New Roman"/>
                <w:szCs w:val="28"/>
                <w:lang w:val="kk-KZ" w:eastAsia="ru-RU"/>
              </w:rPr>
              <w:t>3,0</w:t>
            </w:r>
            <w:r w:rsidR="00DA25BC">
              <w:rPr>
                <w:rFonts w:eastAsia="Times New Roman" w:cs="Times New Roman"/>
                <w:szCs w:val="28"/>
                <w:lang w:val="kk-KZ" w:eastAsia="ru-RU"/>
              </w:rPr>
              <w:t xml:space="preserve"> </w:t>
            </w:r>
            <w:r w:rsidRPr="00AC5079">
              <w:rPr>
                <w:rFonts w:eastAsia="Times New Roman" w:cs="Times New Roman"/>
                <w:szCs w:val="28"/>
                <w:lang w:val="kk-KZ" w:eastAsia="ru-RU"/>
              </w:rPr>
              <w:t>–</w:t>
            </w:r>
            <w:r w:rsidR="00DA25BC">
              <w:rPr>
                <w:rFonts w:eastAsia="Times New Roman" w:cs="Times New Roman"/>
                <w:szCs w:val="28"/>
                <w:lang w:val="kk-KZ" w:eastAsia="ru-RU"/>
              </w:rPr>
              <w:t xml:space="preserve"> </w:t>
            </w:r>
            <w:r w:rsidRPr="00AC5079">
              <w:rPr>
                <w:rFonts w:eastAsia="Times New Roman" w:cs="Times New Roman"/>
                <w:szCs w:val="28"/>
                <w:lang w:val="kk-KZ" w:eastAsia="ru-RU"/>
              </w:rPr>
              <w:t>5,0</w:t>
            </w:r>
          </w:p>
        </w:tc>
        <w:tc>
          <w:tcPr>
            <w:tcW w:w="1076" w:type="dxa"/>
            <w:vAlign w:val="center"/>
          </w:tcPr>
          <w:p w14:paraId="0BB7706D" w14:textId="77777777" w:rsidR="00996DFB" w:rsidRPr="00AC5079" w:rsidRDefault="00996DFB" w:rsidP="00DA25BC">
            <w:pPr>
              <w:rPr>
                <w:rFonts w:eastAsia="Times New Roman" w:cs="Times New Roman"/>
                <w:szCs w:val="28"/>
                <w:lang w:val="kk-KZ" w:eastAsia="ru-RU"/>
              </w:rPr>
            </w:pPr>
            <w:r w:rsidRPr="00AC5079">
              <w:rPr>
                <w:rFonts w:eastAsia="Times New Roman" w:cs="Times New Roman"/>
                <w:szCs w:val="28"/>
                <w:lang w:val="kk-KZ" w:eastAsia="ru-RU"/>
              </w:rPr>
              <w:t>0,21</w:t>
            </w:r>
          </w:p>
        </w:tc>
        <w:tc>
          <w:tcPr>
            <w:tcW w:w="1192" w:type="dxa"/>
            <w:vAlign w:val="center"/>
          </w:tcPr>
          <w:p w14:paraId="1760CD75" w14:textId="77777777" w:rsidR="00996DFB" w:rsidRPr="00AC5079" w:rsidRDefault="00996DFB" w:rsidP="00DA25BC">
            <w:pPr>
              <w:rPr>
                <w:rFonts w:eastAsia="Times New Roman" w:cs="Times New Roman"/>
                <w:szCs w:val="28"/>
                <w:lang w:val="kk-KZ" w:eastAsia="ru-RU"/>
              </w:rPr>
            </w:pPr>
            <w:r w:rsidRPr="00AC5079">
              <w:rPr>
                <w:rFonts w:eastAsia="Times New Roman" w:cs="Times New Roman"/>
                <w:szCs w:val="28"/>
                <w:lang w:val="kk-KZ" w:eastAsia="ru-RU"/>
              </w:rPr>
              <w:t>0,27</w:t>
            </w:r>
          </w:p>
        </w:tc>
        <w:tc>
          <w:tcPr>
            <w:tcW w:w="3260" w:type="dxa"/>
          </w:tcPr>
          <w:p w14:paraId="77B6BC65" w14:textId="3B85E423"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Формование</w:t>
            </w:r>
            <w:r w:rsidR="00DA25BC">
              <w:rPr>
                <w:rFonts w:eastAsia="Times New Roman" w:cs="Times New Roman"/>
                <w:szCs w:val="28"/>
                <w:lang w:eastAsia="ru-RU"/>
              </w:rPr>
              <w:t xml:space="preserve"> </w:t>
            </w:r>
            <w:r w:rsidRPr="00AC5079">
              <w:rPr>
                <w:rFonts w:eastAsia="Times New Roman" w:cs="Times New Roman"/>
                <w:szCs w:val="28"/>
                <w:lang w:eastAsia="ru-RU"/>
              </w:rPr>
              <w:t>изделий</w:t>
            </w:r>
            <w:r w:rsidR="00DA25BC">
              <w:rPr>
                <w:rFonts w:eastAsia="Times New Roman" w:cs="Times New Roman"/>
                <w:szCs w:val="28"/>
                <w:lang w:eastAsia="ru-RU"/>
              </w:rPr>
              <w:t xml:space="preserve"> </w:t>
            </w:r>
            <w:r w:rsidRPr="00AC5079">
              <w:rPr>
                <w:rFonts w:eastAsia="Times New Roman" w:cs="Times New Roman"/>
                <w:szCs w:val="28"/>
                <w:lang w:eastAsia="ru-RU"/>
              </w:rPr>
              <w:t>(гранулы,</w:t>
            </w:r>
            <w:r w:rsidR="00DA25BC">
              <w:rPr>
                <w:rFonts w:eastAsia="Times New Roman" w:cs="Times New Roman"/>
                <w:szCs w:val="28"/>
                <w:lang w:eastAsia="ru-RU"/>
              </w:rPr>
              <w:t xml:space="preserve"> </w:t>
            </w:r>
            <w:r w:rsidRPr="00AC5079">
              <w:rPr>
                <w:rFonts w:eastAsia="Times New Roman" w:cs="Times New Roman"/>
                <w:szCs w:val="28"/>
                <w:lang w:eastAsia="ru-RU"/>
              </w:rPr>
              <w:t>таблетки,</w:t>
            </w:r>
            <w:r w:rsidR="00DA25BC">
              <w:rPr>
                <w:rFonts w:eastAsia="Times New Roman" w:cs="Times New Roman"/>
                <w:szCs w:val="28"/>
                <w:lang w:eastAsia="ru-RU"/>
              </w:rPr>
              <w:t xml:space="preserve"> </w:t>
            </w:r>
            <w:r w:rsidRPr="00AC5079">
              <w:rPr>
                <w:rFonts w:eastAsia="Times New Roman" w:cs="Times New Roman"/>
                <w:szCs w:val="28"/>
                <w:lang w:eastAsia="ru-RU"/>
              </w:rPr>
              <w:t>блоки,</w:t>
            </w:r>
            <w:r w:rsidR="00DA25BC">
              <w:rPr>
                <w:rFonts w:eastAsia="Times New Roman" w:cs="Times New Roman"/>
                <w:szCs w:val="28"/>
                <w:lang w:eastAsia="ru-RU"/>
              </w:rPr>
              <w:t xml:space="preserve"> </w:t>
            </w:r>
            <w:r w:rsidRPr="00AC5079">
              <w:rPr>
                <w:rFonts w:eastAsia="Times New Roman" w:cs="Times New Roman"/>
                <w:szCs w:val="28"/>
                <w:lang w:eastAsia="ru-RU"/>
              </w:rPr>
              <w:t>лего-кирпичи)</w:t>
            </w:r>
            <w:r w:rsidR="00DA25BC">
              <w:rPr>
                <w:rFonts w:eastAsia="Times New Roman" w:cs="Times New Roman"/>
                <w:szCs w:val="28"/>
                <w:lang w:eastAsia="ru-RU"/>
              </w:rPr>
              <w:t xml:space="preserve"> </w:t>
            </w:r>
            <w:r w:rsidRPr="00AC5079">
              <w:rPr>
                <w:rFonts w:eastAsia="Times New Roman" w:cs="Times New Roman"/>
                <w:szCs w:val="28"/>
                <w:lang w:eastAsia="ru-RU"/>
              </w:rPr>
              <w:t>осуществляется</w:t>
            </w:r>
            <w:r w:rsidR="00DA25BC">
              <w:rPr>
                <w:rFonts w:eastAsia="Times New Roman" w:cs="Times New Roman"/>
                <w:szCs w:val="28"/>
                <w:lang w:eastAsia="ru-RU"/>
              </w:rPr>
              <w:t xml:space="preserve"> </w:t>
            </w:r>
            <w:r w:rsidRPr="00AC5079">
              <w:rPr>
                <w:rFonts w:eastAsia="Times New Roman" w:cs="Times New Roman"/>
                <w:szCs w:val="28"/>
                <w:lang w:eastAsia="ru-RU"/>
              </w:rPr>
              <w:t>на</w:t>
            </w:r>
            <w:r w:rsidR="00DA25BC">
              <w:rPr>
                <w:rFonts w:eastAsia="Times New Roman" w:cs="Times New Roman"/>
                <w:szCs w:val="28"/>
                <w:lang w:eastAsia="ru-RU"/>
              </w:rPr>
              <w:t xml:space="preserve"> </w:t>
            </w:r>
            <w:r w:rsidRPr="00AC5079">
              <w:rPr>
                <w:rFonts w:eastAsia="Times New Roman" w:cs="Times New Roman"/>
                <w:szCs w:val="28"/>
                <w:lang w:eastAsia="ru-RU"/>
              </w:rPr>
              <w:t>одной</w:t>
            </w:r>
            <w:r w:rsidR="00DA25BC">
              <w:rPr>
                <w:rFonts w:eastAsia="Times New Roman" w:cs="Times New Roman"/>
                <w:szCs w:val="28"/>
                <w:lang w:eastAsia="ru-RU"/>
              </w:rPr>
              <w:t xml:space="preserve"> </w:t>
            </w:r>
            <w:r w:rsidRPr="00AC5079">
              <w:rPr>
                <w:rFonts w:eastAsia="Times New Roman" w:cs="Times New Roman"/>
                <w:szCs w:val="28"/>
                <w:lang w:eastAsia="ru-RU"/>
              </w:rPr>
              <w:t>шихте</w:t>
            </w:r>
            <w:r w:rsidR="00DA25BC">
              <w:rPr>
                <w:rFonts w:eastAsia="Times New Roman" w:cs="Times New Roman"/>
                <w:szCs w:val="28"/>
                <w:lang w:eastAsia="ru-RU"/>
              </w:rPr>
              <w:t xml:space="preserve"> </w:t>
            </w:r>
            <w:r w:rsidRPr="00AC5079">
              <w:rPr>
                <w:rFonts w:eastAsia="Times New Roman" w:cs="Times New Roman"/>
                <w:szCs w:val="28"/>
                <w:lang w:eastAsia="ru-RU"/>
              </w:rPr>
              <w:t>без</w:t>
            </w:r>
            <w:r w:rsidR="00DA25BC">
              <w:rPr>
                <w:rFonts w:eastAsia="Times New Roman" w:cs="Times New Roman"/>
                <w:szCs w:val="28"/>
                <w:lang w:eastAsia="ru-RU"/>
              </w:rPr>
              <w:t xml:space="preserve"> </w:t>
            </w:r>
            <w:r w:rsidRPr="00AC5079">
              <w:rPr>
                <w:rFonts w:eastAsia="Times New Roman" w:cs="Times New Roman"/>
                <w:szCs w:val="28"/>
                <w:lang w:eastAsia="ru-RU"/>
              </w:rPr>
              <w:t>изменения</w:t>
            </w:r>
            <w:r w:rsidR="00DA25BC">
              <w:rPr>
                <w:rFonts w:eastAsia="Times New Roman" w:cs="Times New Roman"/>
                <w:szCs w:val="28"/>
                <w:lang w:eastAsia="ru-RU"/>
              </w:rPr>
              <w:t xml:space="preserve"> </w:t>
            </w:r>
            <w:r w:rsidRPr="00AC5079">
              <w:rPr>
                <w:rFonts w:eastAsia="Times New Roman" w:cs="Times New Roman"/>
                <w:szCs w:val="28"/>
                <w:lang w:eastAsia="ru-RU"/>
              </w:rPr>
              <w:t>состава,</w:t>
            </w:r>
            <w:r w:rsidR="00DA25BC">
              <w:rPr>
                <w:rFonts w:eastAsia="Times New Roman" w:cs="Times New Roman"/>
                <w:szCs w:val="28"/>
                <w:lang w:eastAsia="ru-RU"/>
              </w:rPr>
              <w:t xml:space="preserve"> </w:t>
            </w:r>
            <w:r w:rsidRPr="00AC5079">
              <w:rPr>
                <w:rFonts w:eastAsia="Times New Roman" w:cs="Times New Roman"/>
                <w:szCs w:val="28"/>
                <w:lang w:eastAsia="ru-RU"/>
              </w:rPr>
              <w:t>с</w:t>
            </w:r>
            <w:r w:rsidR="00DA25BC">
              <w:rPr>
                <w:rFonts w:eastAsia="Times New Roman" w:cs="Times New Roman"/>
                <w:szCs w:val="28"/>
                <w:lang w:eastAsia="ru-RU"/>
              </w:rPr>
              <w:t xml:space="preserve"> </w:t>
            </w:r>
            <w:r w:rsidRPr="00AC5079">
              <w:rPr>
                <w:rFonts w:eastAsia="Times New Roman" w:cs="Times New Roman"/>
                <w:szCs w:val="28"/>
                <w:lang w:eastAsia="ru-RU"/>
              </w:rPr>
              <w:t>использованием</w:t>
            </w:r>
            <w:r w:rsidR="00DA25BC">
              <w:rPr>
                <w:rFonts w:eastAsia="Times New Roman" w:cs="Times New Roman"/>
                <w:szCs w:val="28"/>
                <w:lang w:eastAsia="ru-RU"/>
              </w:rPr>
              <w:t xml:space="preserve"> </w:t>
            </w:r>
            <w:r w:rsidRPr="00AC5079">
              <w:rPr>
                <w:rFonts w:eastAsia="Times New Roman" w:cs="Times New Roman"/>
                <w:szCs w:val="28"/>
                <w:lang w:eastAsia="ru-RU"/>
              </w:rPr>
              <w:t>гранулятора,</w:t>
            </w:r>
            <w:r w:rsidR="00DA25BC">
              <w:rPr>
                <w:rFonts w:eastAsia="Times New Roman" w:cs="Times New Roman"/>
                <w:szCs w:val="28"/>
                <w:lang w:eastAsia="ru-RU"/>
              </w:rPr>
              <w:t xml:space="preserve"> </w:t>
            </w:r>
            <w:r w:rsidRPr="00AC5079">
              <w:rPr>
                <w:rFonts w:eastAsia="Times New Roman" w:cs="Times New Roman"/>
                <w:szCs w:val="28"/>
                <w:lang w:eastAsia="ru-RU"/>
              </w:rPr>
              <w:t>таблеточного</w:t>
            </w:r>
            <w:r w:rsidR="00DA25BC">
              <w:rPr>
                <w:rFonts w:eastAsia="Times New Roman" w:cs="Times New Roman"/>
                <w:szCs w:val="28"/>
                <w:lang w:eastAsia="ru-RU"/>
              </w:rPr>
              <w:t xml:space="preserve"> </w:t>
            </w:r>
            <w:r w:rsidRPr="00AC5079">
              <w:rPr>
                <w:rFonts w:eastAsia="Times New Roman" w:cs="Times New Roman"/>
                <w:szCs w:val="28"/>
                <w:lang w:eastAsia="ru-RU"/>
              </w:rPr>
              <w:t>штампа</w:t>
            </w:r>
            <w:r w:rsidR="00DA25BC">
              <w:rPr>
                <w:rFonts w:eastAsia="Times New Roman" w:cs="Times New Roman"/>
                <w:szCs w:val="28"/>
                <w:lang w:eastAsia="ru-RU"/>
              </w:rPr>
              <w:t xml:space="preserve"> </w:t>
            </w:r>
            <w:r w:rsidRPr="00AC5079">
              <w:rPr>
                <w:rFonts w:eastAsia="Times New Roman" w:cs="Times New Roman"/>
                <w:szCs w:val="28"/>
                <w:lang w:eastAsia="ru-RU"/>
              </w:rPr>
              <w:t>и</w:t>
            </w:r>
            <w:r w:rsidR="00DA25BC">
              <w:rPr>
                <w:rFonts w:eastAsia="Times New Roman" w:cs="Times New Roman"/>
                <w:szCs w:val="28"/>
                <w:lang w:eastAsia="ru-RU"/>
              </w:rPr>
              <w:t xml:space="preserve"> </w:t>
            </w:r>
            <w:r w:rsidRPr="00AC5079">
              <w:rPr>
                <w:rFonts w:eastAsia="Times New Roman" w:cs="Times New Roman"/>
                <w:szCs w:val="28"/>
                <w:lang w:eastAsia="ru-RU"/>
              </w:rPr>
              <w:t>гидравлического</w:t>
            </w:r>
            <w:r w:rsidR="00DA25BC">
              <w:rPr>
                <w:rFonts w:eastAsia="Times New Roman" w:cs="Times New Roman"/>
                <w:szCs w:val="28"/>
                <w:lang w:eastAsia="ru-RU"/>
              </w:rPr>
              <w:t xml:space="preserve"> </w:t>
            </w:r>
            <w:r w:rsidRPr="00AC5079">
              <w:rPr>
                <w:rFonts w:eastAsia="Times New Roman" w:cs="Times New Roman"/>
                <w:szCs w:val="28"/>
                <w:lang w:eastAsia="ru-RU"/>
              </w:rPr>
              <w:t>пресса</w:t>
            </w:r>
            <w:r w:rsidR="00DA25BC">
              <w:rPr>
                <w:rFonts w:eastAsia="Times New Roman" w:cs="Times New Roman"/>
                <w:szCs w:val="28"/>
                <w:lang w:eastAsia="ru-RU"/>
              </w:rPr>
              <w:t xml:space="preserve"> </w:t>
            </w:r>
            <w:r w:rsidRPr="00AC5079">
              <w:rPr>
                <w:rFonts w:eastAsia="Times New Roman" w:cs="Times New Roman"/>
                <w:szCs w:val="28"/>
                <w:lang w:eastAsia="ru-RU"/>
              </w:rPr>
              <w:t>в</w:t>
            </w:r>
            <w:r w:rsidR="00DA25BC">
              <w:rPr>
                <w:rFonts w:eastAsia="Times New Roman" w:cs="Times New Roman"/>
                <w:szCs w:val="28"/>
                <w:lang w:eastAsia="ru-RU"/>
              </w:rPr>
              <w:t xml:space="preserve"> </w:t>
            </w:r>
            <w:r w:rsidRPr="00AC5079">
              <w:rPr>
                <w:rFonts w:eastAsia="Times New Roman" w:cs="Times New Roman"/>
                <w:szCs w:val="28"/>
                <w:lang w:eastAsia="ru-RU"/>
              </w:rPr>
              <w:t>зависимости</w:t>
            </w:r>
            <w:r w:rsidR="00DA25BC">
              <w:rPr>
                <w:rFonts w:eastAsia="Times New Roman" w:cs="Times New Roman"/>
                <w:szCs w:val="28"/>
                <w:lang w:eastAsia="ru-RU"/>
              </w:rPr>
              <w:t xml:space="preserve"> </w:t>
            </w:r>
            <w:r w:rsidRPr="00AC5079">
              <w:rPr>
                <w:rFonts w:eastAsia="Times New Roman" w:cs="Times New Roman"/>
                <w:szCs w:val="28"/>
                <w:lang w:eastAsia="ru-RU"/>
              </w:rPr>
              <w:t>от</w:t>
            </w:r>
            <w:r w:rsidR="00DA25BC">
              <w:rPr>
                <w:rFonts w:eastAsia="Times New Roman" w:cs="Times New Roman"/>
                <w:szCs w:val="28"/>
                <w:lang w:eastAsia="ru-RU"/>
              </w:rPr>
              <w:t xml:space="preserve"> </w:t>
            </w:r>
            <w:r w:rsidRPr="00AC5079">
              <w:rPr>
                <w:rFonts w:eastAsia="Times New Roman" w:cs="Times New Roman"/>
                <w:szCs w:val="28"/>
                <w:lang w:eastAsia="ru-RU"/>
              </w:rPr>
              <w:t>конфигурации.</w:t>
            </w:r>
          </w:p>
        </w:tc>
      </w:tr>
      <w:tr w:rsidR="00996DFB" w:rsidRPr="00AC5079" w14:paraId="1B5D74CB" w14:textId="77777777" w:rsidTr="00DA25BC">
        <w:tc>
          <w:tcPr>
            <w:tcW w:w="1985" w:type="dxa"/>
            <w:vAlign w:val="center"/>
          </w:tcPr>
          <w:p w14:paraId="4B65E833" w14:textId="77777777" w:rsidR="00996DFB" w:rsidRPr="00AC5079" w:rsidRDefault="00996DFB" w:rsidP="00DA25BC">
            <w:pPr>
              <w:tabs>
                <w:tab w:val="left" w:pos="240"/>
              </w:tabs>
              <w:rPr>
                <w:rFonts w:eastAsia="Times New Roman" w:cs="Times New Roman"/>
                <w:szCs w:val="28"/>
                <w:lang w:val="kk-KZ" w:eastAsia="ru-RU"/>
              </w:rPr>
            </w:pPr>
            <w:r w:rsidRPr="00AC5079">
              <w:rPr>
                <w:rFonts w:eastAsia="Times New Roman" w:cs="Times New Roman"/>
                <w:szCs w:val="28"/>
                <w:lang w:eastAsia="ru-RU"/>
              </w:rPr>
              <w:t>Термообработка</w:t>
            </w:r>
            <w:r w:rsidRPr="00AC5079">
              <w:rPr>
                <w:rFonts w:eastAsia="Times New Roman" w:cs="Times New Roman"/>
                <w:szCs w:val="28"/>
                <w:lang w:val="kk-KZ" w:eastAsia="ru-RU"/>
              </w:rPr>
              <w:t>:</w:t>
            </w:r>
          </w:p>
        </w:tc>
        <w:tc>
          <w:tcPr>
            <w:tcW w:w="1134" w:type="dxa"/>
            <w:vAlign w:val="center"/>
          </w:tcPr>
          <w:p w14:paraId="1F89C073" w14:textId="77777777" w:rsidR="00996DFB" w:rsidRPr="00AC5079" w:rsidRDefault="00996DFB" w:rsidP="00DA25BC">
            <w:pPr>
              <w:rPr>
                <w:rFonts w:eastAsia="Times New Roman" w:cs="Times New Roman"/>
                <w:szCs w:val="28"/>
                <w:lang w:eastAsia="ru-RU"/>
              </w:rPr>
            </w:pPr>
          </w:p>
        </w:tc>
        <w:tc>
          <w:tcPr>
            <w:tcW w:w="1134" w:type="dxa"/>
            <w:vAlign w:val="center"/>
          </w:tcPr>
          <w:p w14:paraId="02A8C00B" w14:textId="77777777" w:rsidR="00996DFB" w:rsidRPr="00AC5079" w:rsidRDefault="00996DFB" w:rsidP="00DA25BC">
            <w:pPr>
              <w:rPr>
                <w:rFonts w:eastAsia="Times New Roman" w:cs="Times New Roman"/>
                <w:szCs w:val="28"/>
                <w:lang w:eastAsia="ru-RU"/>
              </w:rPr>
            </w:pPr>
          </w:p>
        </w:tc>
        <w:tc>
          <w:tcPr>
            <w:tcW w:w="1076" w:type="dxa"/>
            <w:vAlign w:val="center"/>
          </w:tcPr>
          <w:p w14:paraId="1EDC0552" w14:textId="77777777" w:rsidR="00996DFB" w:rsidRPr="00AC5079" w:rsidRDefault="00996DFB" w:rsidP="00DA25BC">
            <w:pPr>
              <w:rPr>
                <w:rFonts w:eastAsia="Times New Roman" w:cs="Times New Roman"/>
                <w:szCs w:val="28"/>
                <w:lang w:eastAsia="ru-RU"/>
              </w:rPr>
            </w:pPr>
          </w:p>
        </w:tc>
        <w:tc>
          <w:tcPr>
            <w:tcW w:w="1192" w:type="dxa"/>
            <w:vAlign w:val="center"/>
          </w:tcPr>
          <w:p w14:paraId="79C4CB6B" w14:textId="77777777" w:rsidR="00996DFB" w:rsidRPr="00AC5079" w:rsidRDefault="00996DFB" w:rsidP="00DA25BC">
            <w:pPr>
              <w:rPr>
                <w:rFonts w:eastAsia="Times New Roman" w:cs="Times New Roman"/>
                <w:szCs w:val="28"/>
                <w:lang w:eastAsia="ru-RU"/>
              </w:rPr>
            </w:pPr>
          </w:p>
        </w:tc>
        <w:tc>
          <w:tcPr>
            <w:tcW w:w="3260" w:type="dxa"/>
          </w:tcPr>
          <w:p w14:paraId="0DBCB44C" w14:textId="77777777" w:rsidR="00996DFB" w:rsidRPr="00AC5079" w:rsidRDefault="00996DFB" w:rsidP="00DA25BC">
            <w:pPr>
              <w:rPr>
                <w:rFonts w:eastAsia="Times New Roman" w:cs="Times New Roman"/>
                <w:szCs w:val="28"/>
                <w:lang w:eastAsia="ru-RU"/>
              </w:rPr>
            </w:pPr>
          </w:p>
        </w:tc>
      </w:tr>
      <w:tr w:rsidR="00996DFB" w:rsidRPr="00AC5079" w14:paraId="68132A09" w14:textId="77777777" w:rsidTr="00DA25BC">
        <w:tc>
          <w:tcPr>
            <w:tcW w:w="1985" w:type="dxa"/>
            <w:vAlign w:val="center"/>
          </w:tcPr>
          <w:p w14:paraId="6B565786" w14:textId="54F2BA27" w:rsidR="00996DFB" w:rsidRPr="00AC5079" w:rsidRDefault="00996DFB" w:rsidP="00DA25BC">
            <w:pPr>
              <w:pStyle w:val="a7"/>
              <w:numPr>
                <w:ilvl w:val="0"/>
                <w:numId w:val="7"/>
              </w:numPr>
              <w:tabs>
                <w:tab w:val="left" w:pos="240"/>
              </w:tabs>
              <w:ind w:left="0" w:firstLine="0"/>
              <w:rPr>
                <w:rFonts w:eastAsia="Times New Roman" w:cs="Times New Roman"/>
                <w:szCs w:val="28"/>
                <w:lang w:eastAsia="ru-RU"/>
              </w:rPr>
            </w:pPr>
            <w:r w:rsidRPr="00AC5079">
              <w:rPr>
                <w:rFonts w:eastAsia="Times New Roman" w:cs="Times New Roman"/>
                <w:szCs w:val="28"/>
                <w:lang w:eastAsia="ru-RU"/>
              </w:rPr>
              <w:t>Сушка</w:t>
            </w:r>
            <w:r w:rsidR="00DA25BC">
              <w:rPr>
                <w:rFonts w:eastAsia="Times New Roman" w:cs="Times New Roman"/>
                <w:szCs w:val="28"/>
                <w:lang w:eastAsia="ru-RU"/>
              </w:rPr>
              <w:t xml:space="preserve"> </w:t>
            </w:r>
            <w:r w:rsidRPr="00AC5079">
              <w:rPr>
                <w:rFonts w:eastAsia="Times New Roman" w:cs="Times New Roman"/>
                <w:szCs w:val="28"/>
                <w:lang w:eastAsia="ru-RU"/>
              </w:rPr>
              <w:t>(110–120</w:t>
            </w:r>
            <w:r w:rsidR="00DA25BC">
              <w:rPr>
                <w:rFonts w:eastAsia="Times New Roman" w:cs="Times New Roman"/>
                <w:szCs w:val="28"/>
                <w:lang w:eastAsia="ru-RU"/>
              </w:rPr>
              <w:t xml:space="preserve"> </w:t>
            </w:r>
            <w:r w:rsidRPr="00AC5079">
              <w:rPr>
                <w:rFonts w:eastAsia="Times New Roman" w:cs="Times New Roman"/>
                <w:szCs w:val="28"/>
                <w:lang w:eastAsia="ru-RU"/>
              </w:rPr>
              <w:t>°C)</w:t>
            </w:r>
          </w:p>
        </w:tc>
        <w:tc>
          <w:tcPr>
            <w:tcW w:w="1134" w:type="dxa"/>
            <w:vAlign w:val="center"/>
          </w:tcPr>
          <w:p w14:paraId="6A68B054" w14:textId="630753F3"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SNOL</w:t>
            </w:r>
            <w:r w:rsidR="00DA25BC">
              <w:rPr>
                <w:rFonts w:eastAsia="Times New Roman" w:cs="Times New Roman"/>
                <w:szCs w:val="28"/>
                <w:lang w:eastAsia="ru-RU"/>
              </w:rPr>
              <w:t xml:space="preserve"> </w:t>
            </w:r>
            <w:r w:rsidRPr="00AC5079">
              <w:rPr>
                <w:rFonts w:eastAsia="Times New Roman" w:cs="Times New Roman"/>
                <w:szCs w:val="28"/>
                <w:lang w:eastAsia="ru-RU"/>
              </w:rPr>
              <w:t>58/350</w:t>
            </w:r>
          </w:p>
        </w:tc>
        <w:tc>
          <w:tcPr>
            <w:tcW w:w="1134" w:type="dxa"/>
            <w:vAlign w:val="center"/>
          </w:tcPr>
          <w:p w14:paraId="4D418212" w14:textId="63AE5D34"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2,0</w:t>
            </w:r>
            <w:r w:rsidR="00DA25BC">
              <w:rPr>
                <w:rFonts w:eastAsia="Times New Roman" w:cs="Times New Roman"/>
                <w:szCs w:val="28"/>
                <w:lang w:eastAsia="ru-RU"/>
              </w:rPr>
              <w:t xml:space="preserve"> </w:t>
            </w:r>
          </w:p>
        </w:tc>
        <w:tc>
          <w:tcPr>
            <w:tcW w:w="1076" w:type="dxa"/>
            <w:vAlign w:val="center"/>
          </w:tcPr>
          <w:p w14:paraId="6527DA88" w14:textId="77777777" w:rsidR="00996DFB" w:rsidRPr="00AC5079" w:rsidRDefault="00996DFB" w:rsidP="00DA25BC">
            <w:pPr>
              <w:rPr>
                <w:rFonts w:eastAsia="Times New Roman" w:cs="Times New Roman"/>
                <w:szCs w:val="28"/>
                <w:lang w:eastAsia="ru-RU"/>
              </w:rPr>
            </w:pPr>
            <w:r w:rsidRPr="00AC5079">
              <w:rPr>
                <w:rFonts w:eastAsia="Times New Roman" w:cs="Times New Roman"/>
                <w:szCs w:val="28"/>
                <w:lang w:val="kk-KZ" w:eastAsia="ru-RU"/>
              </w:rPr>
              <w:t>18,0</w:t>
            </w:r>
          </w:p>
        </w:tc>
        <w:tc>
          <w:tcPr>
            <w:tcW w:w="1192" w:type="dxa"/>
            <w:vAlign w:val="center"/>
          </w:tcPr>
          <w:p w14:paraId="44F7861F" w14:textId="67C93FFA" w:rsidR="00996DFB" w:rsidRPr="00AC5079" w:rsidRDefault="00996DFB" w:rsidP="00DA25BC">
            <w:pPr>
              <w:rPr>
                <w:rFonts w:eastAsia="Times New Roman" w:cs="Times New Roman"/>
                <w:szCs w:val="28"/>
                <w:lang w:eastAsia="ru-RU"/>
              </w:rPr>
            </w:pPr>
            <w:r w:rsidRPr="00AC5079">
              <w:rPr>
                <w:rFonts w:eastAsia="Times New Roman" w:cs="Times New Roman"/>
                <w:szCs w:val="28"/>
                <w:lang w:val="kk-KZ" w:eastAsia="ru-RU"/>
              </w:rPr>
              <w:t>36</w:t>
            </w:r>
            <w:r w:rsidR="00DA25BC">
              <w:rPr>
                <w:rFonts w:eastAsia="Times New Roman" w:cs="Times New Roman"/>
                <w:szCs w:val="28"/>
                <w:lang w:eastAsia="ru-RU"/>
              </w:rPr>
              <w:t xml:space="preserve"> </w:t>
            </w:r>
          </w:p>
        </w:tc>
        <w:tc>
          <w:tcPr>
            <w:tcW w:w="3260" w:type="dxa"/>
          </w:tcPr>
          <w:p w14:paraId="66E1309F" w14:textId="49A94FAC"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Загрузка</w:t>
            </w:r>
            <w:r w:rsidR="00DA25BC">
              <w:rPr>
                <w:rFonts w:eastAsia="Times New Roman" w:cs="Times New Roman"/>
                <w:szCs w:val="28"/>
                <w:lang w:eastAsia="ru-RU"/>
              </w:rPr>
              <w:t xml:space="preserve"> </w:t>
            </w:r>
            <w:r w:rsidRPr="00AC5079">
              <w:rPr>
                <w:rFonts w:eastAsia="Times New Roman" w:cs="Times New Roman"/>
                <w:szCs w:val="28"/>
                <w:lang w:eastAsia="ru-RU"/>
              </w:rPr>
              <w:t>~1</w:t>
            </w:r>
            <w:r w:rsidR="00DA25BC">
              <w:rPr>
                <w:rFonts w:eastAsia="Times New Roman" w:cs="Times New Roman"/>
                <w:szCs w:val="28"/>
                <w:lang w:eastAsia="ru-RU"/>
              </w:rPr>
              <w:t xml:space="preserve"> </w:t>
            </w:r>
            <w:r w:rsidRPr="00AC5079">
              <w:rPr>
                <w:rFonts w:eastAsia="Times New Roman" w:cs="Times New Roman"/>
                <w:szCs w:val="28"/>
                <w:lang w:eastAsia="ru-RU"/>
              </w:rPr>
              <w:t>кг,</w:t>
            </w:r>
            <w:r w:rsidR="00DA25BC">
              <w:rPr>
                <w:rFonts w:eastAsia="Times New Roman" w:cs="Times New Roman"/>
                <w:szCs w:val="28"/>
                <w:lang w:eastAsia="ru-RU"/>
              </w:rPr>
              <w:t xml:space="preserve"> </w:t>
            </w:r>
            <w:r w:rsidRPr="00AC5079">
              <w:rPr>
                <w:rFonts w:eastAsia="Times New Roman" w:cs="Times New Roman"/>
                <w:szCs w:val="28"/>
                <w:lang w:eastAsia="ru-RU"/>
              </w:rPr>
              <w:t>длительный</w:t>
            </w:r>
            <w:r w:rsidR="00DA25BC">
              <w:rPr>
                <w:rFonts w:eastAsia="Times New Roman" w:cs="Times New Roman"/>
                <w:szCs w:val="28"/>
                <w:lang w:eastAsia="ru-RU"/>
              </w:rPr>
              <w:t xml:space="preserve"> </w:t>
            </w:r>
            <w:r w:rsidRPr="00AC5079">
              <w:rPr>
                <w:rFonts w:eastAsia="Times New Roman" w:cs="Times New Roman"/>
                <w:szCs w:val="28"/>
                <w:lang w:eastAsia="ru-RU"/>
              </w:rPr>
              <w:t>режим</w:t>
            </w:r>
            <w:r w:rsidR="00DA25BC">
              <w:rPr>
                <w:rFonts w:eastAsia="Times New Roman" w:cs="Times New Roman"/>
                <w:szCs w:val="28"/>
                <w:lang w:eastAsia="ru-RU"/>
              </w:rPr>
              <w:t xml:space="preserve"> </w:t>
            </w:r>
            <w:r w:rsidRPr="00AC5079">
              <w:rPr>
                <w:rFonts w:eastAsia="Times New Roman" w:cs="Times New Roman"/>
                <w:szCs w:val="28"/>
                <w:lang w:eastAsia="ru-RU"/>
              </w:rPr>
              <w:t>сушки</w:t>
            </w:r>
          </w:p>
        </w:tc>
      </w:tr>
      <w:tr w:rsidR="00996DFB" w:rsidRPr="00AC5079" w14:paraId="6CCE4259" w14:textId="77777777" w:rsidTr="00DA25BC">
        <w:tc>
          <w:tcPr>
            <w:tcW w:w="1985" w:type="dxa"/>
            <w:vAlign w:val="center"/>
          </w:tcPr>
          <w:p w14:paraId="42409926" w14:textId="1CA3DB28" w:rsidR="00996DFB" w:rsidRPr="00AC5079" w:rsidRDefault="00996DFB" w:rsidP="00DA25BC">
            <w:pPr>
              <w:pStyle w:val="a7"/>
              <w:numPr>
                <w:ilvl w:val="0"/>
                <w:numId w:val="7"/>
              </w:numPr>
              <w:tabs>
                <w:tab w:val="left" w:pos="240"/>
              </w:tabs>
              <w:ind w:left="0" w:firstLine="0"/>
              <w:rPr>
                <w:rFonts w:eastAsia="Times New Roman" w:cs="Times New Roman"/>
                <w:szCs w:val="28"/>
                <w:lang w:eastAsia="ru-RU"/>
              </w:rPr>
            </w:pPr>
            <w:r w:rsidRPr="00AC5079">
              <w:rPr>
                <w:rFonts w:eastAsia="Times New Roman" w:cs="Times New Roman"/>
                <w:szCs w:val="28"/>
                <w:lang w:eastAsia="ru-RU"/>
              </w:rPr>
              <w:t>Обжиг</w:t>
            </w:r>
            <w:r w:rsidR="00DA25BC">
              <w:rPr>
                <w:rFonts w:eastAsia="Times New Roman" w:cs="Times New Roman"/>
                <w:szCs w:val="28"/>
                <w:lang w:eastAsia="ru-RU"/>
              </w:rPr>
              <w:t xml:space="preserve"> </w:t>
            </w:r>
            <w:r w:rsidRPr="00AC5079">
              <w:rPr>
                <w:rFonts w:eastAsia="Times New Roman" w:cs="Times New Roman"/>
                <w:szCs w:val="28"/>
                <w:lang w:eastAsia="ru-RU"/>
              </w:rPr>
              <w:t>(500–1000</w:t>
            </w:r>
            <w:r w:rsidR="00DA25BC">
              <w:rPr>
                <w:rFonts w:eastAsia="Times New Roman" w:cs="Times New Roman"/>
                <w:szCs w:val="28"/>
                <w:lang w:eastAsia="ru-RU"/>
              </w:rPr>
              <w:t xml:space="preserve"> </w:t>
            </w:r>
            <w:r w:rsidRPr="00AC5079">
              <w:rPr>
                <w:rFonts w:eastAsia="Times New Roman" w:cs="Times New Roman"/>
                <w:szCs w:val="28"/>
                <w:lang w:eastAsia="ru-RU"/>
              </w:rPr>
              <w:t>°C)</w:t>
            </w:r>
          </w:p>
        </w:tc>
        <w:tc>
          <w:tcPr>
            <w:tcW w:w="1134" w:type="dxa"/>
            <w:vAlign w:val="center"/>
          </w:tcPr>
          <w:p w14:paraId="434026A3" w14:textId="12BC0E57"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SNOL</w:t>
            </w:r>
            <w:r w:rsidR="00DA25BC">
              <w:rPr>
                <w:rFonts w:eastAsia="Times New Roman" w:cs="Times New Roman"/>
                <w:szCs w:val="28"/>
                <w:lang w:eastAsia="ru-RU"/>
              </w:rPr>
              <w:t xml:space="preserve"> </w:t>
            </w:r>
            <w:r w:rsidRPr="00AC5079">
              <w:rPr>
                <w:rFonts w:eastAsia="Times New Roman" w:cs="Times New Roman"/>
                <w:szCs w:val="28"/>
                <w:lang w:eastAsia="ru-RU"/>
              </w:rPr>
              <w:t>6.7/1300</w:t>
            </w:r>
          </w:p>
        </w:tc>
        <w:tc>
          <w:tcPr>
            <w:tcW w:w="1134" w:type="dxa"/>
            <w:vAlign w:val="center"/>
          </w:tcPr>
          <w:p w14:paraId="0F172145" w14:textId="77777777"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4,0</w:t>
            </w:r>
          </w:p>
        </w:tc>
        <w:tc>
          <w:tcPr>
            <w:tcW w:w="1076" w:type="dxa"/>
            <w:vAlign w:val="center"/>
          </w:tcPr>
          <w:p w14:paraId="056416AE" w14:textId="77777777" w:rsidR="00996DFB" w:rsidRPr="00AC5079" w:rsidRDefault="00996DFB" w:rsidP="00DA25BC">
            <w:pPr>
              <w:rPr>
                <w:rFonts w:eastAsia="Times New Roman" w:cs="Times New Roman"/>
                <w:szCs w:val="28"/>
                <w:lang w:val="kk-KZ" w:eastAsia="ru-RU"/>
              </w:rPr>
            </w:pPr>
            <w:r w:rsidRPr="00AC5079">
              <w:rPr>
                <w:rFonts w:eastAsia="Times New Roman" w:cs="Times New Roman"/>
                <w:szCs w:val="28"/>
                <w:lang w:val="kk-KZ" w:eastAsia="ru-RU"/>
              </w:rPr>
              <w:t>14,0</w:t>
            </w:r>
          </w:p>
        </w:tc>
        <w:tc>
          <w:tcPr>
            <w:tcW w:w="1192" w:type="dxa"/>
            <w:vAlign w:val="center"/>
          </w:tcPr>
          <w:p w14:paraId="6BC6D70B" w14:textId="77777777"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56</w:t>
            </w:r>
          </w:p>
        </w:tc>
        <w:tc>
          <w:tcPr>
            <w:tcW w:w="3260" w:type="dxa"/>
          </w:tcPr>
          <w:p w14:paraId="4634A5ED" w14:textId="3DBE2282" w:rsidR="00996DFB" w:rsidRPr="00AC5079" w:rsidRDefault="00996DFB" w:rsidP="00DA25BC">
            <w:pPr>
              <w:rPr>
                <w:rFonts w:eastAsia="Times New Roman" w:cs="Times New Roman"/>
                <w:szCs w:val="28"/>
                <w:lang w:eastAsia="ru-RU"/>
              </w:rPr>
            </w:pPr>
            <w:r w:rsidRPr="00AC5079">
              <w:rPr>
                <w:rFonts w:eastAsia="Times New Roman" w:cs="Times New Roman"/>
                <w:szCs w:val="28"/>
                <w:lang w:eastAsia="ru-RU"/>
              </w:rPr>
              <w:t>Прокаливание</w:t>
            </w:r>
            <w:r w:rsidR="00DA25BC">
              <w:rPr>
                <w:rFonts w:eastAsia="Times New Roman" w:cs="Times New Roman"/>
                <w:szCs w:val="28"/>
                <w:lang w:eastAsia="ru-RU"/>
              </w:rPr>
              <w:t xml:space="preserve"> </w:t>
            </w:r>
            <w:r w:rsidRPr="00AC5079">
              <w:rPr>
                <w:rFonts w:eastAsia="Times New Roman" w:cs="Times New Roman"/>
                <w:szCs w:val="28"/>
                <w:lang w:eastAsia="ru-RU"/>
              </w:rPr>
              <w:t>и</w:t>
            </w:r>
            <w:r w:rsidR="00DA25BC">
              <w:rPr>
                <w:rFonts w:eastAsia="Times New Roman" w:cs="Times New Roman"/>
                <w:szCs w:val="28"/>
                <w:lang w:eastAsia="ru-RU"/>
              </w:rPr>
              <w:t xml:space="preserve"> </w:t>
            </w:r>
            <w:r w:rsidRPr="00AC5079">
              <w:rPr>
                <w:rFonts w:eastAsia="Times New Roman" w:cs="Times New Roman"/>
                <w:szCs w:val="28"/>
                <w:lang w:eastAsia="ru-RU"/>
              </w:rPr>
              <w:t>спекание,</w:t>
            </w:r>
            <w:r w:rsidR="00DA25BC">
              <w:rPr>
                <w:rFonts w:eastAsia="Times New Roman" w:cs="Times New Roman"/>
                <w:szCs w:val="28"/>
                <w:lang w:eastAsia="ru-RU"/>
              </w:rPr>
              <w:t xml:space="preserve"> </w:t>
            </w:r>
            <w:r w:rsidRPr="00AC5079">
              <w:rPr>
                <w:rFonts w:eastAsia="Times New Roman" w:cs="Times New Roman"/>
                <w:szCs w:val="28"/>
                <w:lang w:eastAsia="ru-RU"/>
              </w:rPr>
              <w:t>загрузка</w:t>
            </w:r>
            <w:r w:rsidR="00DA25BC">
              <w:rPr>
                <w:rFonts w:eastAsia="Times New Roman" w:cs="Times New Roman"/>
                <w:szCs w:val="28"/>
                <w:lang w:eastAsia="ru-RU"/>
              </w:rPr>
              <w:t xml:space="preserve"> </w:t>
            </w:r>
            <w:r w:rsidRPr="00AC5079">
              <w:rPr>
                <w:rFonts w:eastAsia="Times New Roman" w:cs="Times New Roman"/>
                <w:szCs w:val="28"/>
                <w:lang w:eastAsia="ru-RU"/>
              </w:rPr>
              <w:t>1</w:t>
            </w:r>
            <w:r w:rsidR="00DA25BC">
              <w:rPr>
                <w:rFonts w:eastAsia="Times New Roman" w:cs="Times New Roman"/>
                <w:szCs w:val="28"/>
                <w:lang w:eastAsia="ru-RU"/>
              </w:rPr>
              <w:t xml:space="preserve"> </w:t>
            </w:r>
            <w:r w:rsidRPr="00AC5079">
              <w:rPr>
                <w:rFonts w:eastAsia="Times New Roman" w:cs="Times New Roman"/>
                <w:szCs w:val="28"/>
                <w:lang w:eastAsia="ru-RU"/>
              </w:rPr>
              <w:t>кг</w:t>
            </w:r>
          </w:p>
        </w:tc>
      </w:tr>
      <w:tr w:rsidR="00996DFB" w:rsidRPr="00AC5079" w14:paraId="27BBC1D4" w14:textId="77777777" w:rsidTr="00DA25BC">
        <w:tc>
          <w:tcPr>
            <w:tcW w:w="1985" w:type="dxa"/>
            <w:vAlign w:val="center"/>
          </w:tcPr>
          <w:p w14:paraId="3FD43496" w14:textId="77777777" w:rsidR="00996DFB" w:rsidRPr="00AC5079" w:rsidRDefault="00996DFB" w:rsidP="00DA25BC">
            <w:pPr>
              <w:rPr>
                <w:rFonts w:eastAsia="Times New Roman" w:cs="Times New Roman"/>
                <w:szCs w:val="28"/>
                <w:lang w:eastAsia="ru-RU"/>
              </w:rPr>
            </w:pPr>
            <w:r w:rsidRPr="00AC5079">
              <w:rPr>
                <w:rFonts w:eastAsia="Times New Roman" w:cs="Times New Roman"/>
                <w:bCs/>
                <w:szCs w:val="28"/>
                <w:lang w:eastAsia="ru-RU"/>
              </w:rPr>
              <w:t>ИТОГО</w:t>
            </w:r>
          </w:p>
        </w:tc>
        <w:tc>
          <w:tcPr>
            <w:tcW w:w="1134" w:type="dxa"/>
            <w:vAlign w:val="center"/>
          </w:tcPr>
          <w:p w14:paraId="4AF239D4" w14:textId="77777777" w:rsidR="00996DFB" w:rsidRPr="00AC5079" w:rsidRDefault="00996DFB" w:rsidP="00DA25BC">
            <w:pPr>
              <w:rPr>
                <w:rFonts w:eastAsia="Times New Roman" w:cs="Times New Roman"/>
                <w:szCs w:val="28"/>
                <w:lang w:val="kk-KZ" w:eastAsia="ru-RU"/>
              </w:rPr>
            </w:pPr>
          </w:p>
        </w:tc>
        <w:tc>
          <w:tcPr>
            <w:tcW w:w="1134" w:type="dxa"/>
            <w:vAlign w:val="center"/>
          </w:tcPr>
          <w:p w14:paraId="49A163F7" w14:textId="77777777" w:rsidR="00996DFB" w:rsidRPr="00AC5079" w:rsidRDefault="00996DFB" w:rsidP="00DA25BC">
            <w:pPr>
              <w:rPr>
                <w:rFonts w:eastAsia="Times New Roman" w:cs="Times New Roman"/>
                <w:szCs w:val="28"/>
                <w:lang w:eastAsia="ru-RU"/>
              </w:rPr>
            </w:pPr>
          </w:p>
        </w:tc>
        <w:tc>
          <w:tcPr>
            <w:tcW w:w="1076" w:type="dxa"/>
            <w:vAlign w:val="center"/>
          </w:tcPr>
          <w:p w14:paraId="4F84CE6D" w14:textId="77777777" w:rsidR="00996DFB" w:rsidRPr="00AC5079" w:rsidRDefault="00996DFB" w:rsidP="00DA25BC">
            <w:pPr>
              <w:rPr>
                <w:rFonts w:eastAsia="Times New Roman" w:cs="Times New Roman"/>
                <w:szCs w:val="28"/>
                <w:lang w:eastAsia="ru-RU"/>
              </w:rPr>
            </w:pPr>
          </w:p>
        </w:tc>
        <w:tc>
          <w:tcPr>
            <w:tcW w:w="1192" w:type="dxa"/>
            <w:vAlign w:val="center"/>
          </w:tcPr>
          <w:p w14:paraId="34F00151" w14:textId="77777777" w:rsidR="00996DFB" w:rsidRPr="00AC5079" w:rsidRDefault="00996DFB" w:rsidP="00DA25BC">
            <w:pPr>
              <w:rPr>
                <w:rFonts w:eastAsia="Times New Roman" w:cs="Times New Roman"/>
                <w:szCs w:val="28"/>
                <w:lang w:eastAsia="ru-RU"/>
              </w:rPr>
            </w:pPr>
            <w:r w:rsidRPr="00AC5079">
              <w:rPr>
                <w:rFonts w:cs="Times New Roman"/>
                <w:szCs w:val="28"/>
              </w:rPr>
              <w:t>92,53</w:t>
            </w:r>
          </w:p>
        </w:tc>
        <w:tc>
          <w:tcPr>
            <w:tcW w:w="3260" w:type="dxa"/>
          </w:tcPr>
          <w:p w14:paraId="766F5278" w14:textId="77777777" w:rsidR="00996DFB" w:rsidRPr="00AC5079" w:rsidRDefault="00996DFB" w:rsidP="00DA25BC">
            <w:pPr>
              <w:rPr>
                <w:rFonts w:eastAsia="Times New Roman" w:cs="Times New Roman"/>
                <w:bCs/>
                <w:szCs w:val="28"/>
                <w:lang w:eastAsia="ru-RU"/>
              </w:rPr>
            </w:pPr>
          </w:p>
        </w:tc>
      </w:tr>
    </w:tbl>
    <w:p w14:paraId="69079BC8" w14:textId="77777777" w:rsidR="00996DFB" w:rsidRPr="00AC5079" w:rsidRDefault="00996DFB" w:rsidP="00996DFB">
      <w:pPr>
        <w:spacing w:after="0"/>
        <w:ind w:firstLine="567"/>
        <w:jc w:val="both"/>
        <w:rPr>
          <w:rFonts w:cs="Times New Roman"/>
          <w:szCs w:val="28"/>
          <w:lang w:val="kk-KZ"/>
        </w:rPr>
      </w:pPr>
    </w:p>
    <w:p w14:paraId="0C4C0E87" w14:textId="5B00476E"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Следует</w:t>
      </w:r>
      <w:r w:rsidR="00DA25BC">
        <w:rPr>
          <w:rFonts w:cs="Times New Roman"/>
          <w:szCs w:val="28"/>
          <w:lang w:val="kk-KZ"/>
        </w:rPr>
        <w:t xml:space="preserve"> </w:t>
      </w:r>
      <w:r w:rsidRPr="00AC5079">
        <w:rPr>
          <w:rFonts w:cs="Times New Roman"/>
          <w:szCs w:val="28"/>
          <w:lang w:val="kk-KZ"/>
        </w:rPr>
        <w:t>отметить,</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несмотря</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корректировку</w:t>
      </w:r>
      <w:r w:rsidR="00DA25BC">
        <w:rPr>
          <w:rFonts w:cs="Times New Roman"/>
          <w:szCs w:val="28"/>
          <w:lang w:val="kk-KZ"/>
        </w:rPr>
        <w:t xml:space="preserve"> </w:t>
      </w:r>
      <w:r w:rsidRPr="00AC5079">
        <w:rPr>
          <w:rFonts w:cs="Times New Roman"/>
          <w:szCs w:val="28"/>
          <w:lang w:val="kk-KZ"/>
        </w:rPr>
        <w:t>состава</w:t>
      </w:r>
      <w:r w:rsidR="00DA25BC">
        <w:rPr>
          <w:rFonts w:cs="Times New Roman"/>
          <w:szCs w:val="28"/>
          <w:lang w:val="kk-KZ"/>
        </w:rPr>
        <w:t xml:space="preserve"> </w:t>
      </w:r>
      <w:r w:rsidRPr="00AC5079">
        <w:rPr>
          <w:rFonts w:cs="Times New Roman"/>
          <w:szCs w:val="28"/>
          <w:lang w:val="kk-KZ"/>
        </w:rPr>
        <w:t>шихты,</w:t>
      </w:r>
      <w:r w:rsidR="00DA25BC">
        <w:rPr>
          <w:rFonts w:cs="Times New Roman"/>
          <w:szCs w:val="28"/>
          <w:lang w:val="kk-KZ"/>
        </w:rPr>
        <w:t xml:space="preserve"> </w:t>
      </w:r>
      <w:r w:rsidRPr="00AC5079">
        <w:rPr>
          <w:rFonts w:cs="Times New Roman"/>
          <w:szCs w:val="28"/>
          <w:lang w:val="kk-KZ"/>
        </w:rPr>
        <w:t>доля</w:t>
      </w:r>
      <w:r w:rsidR="00DA25BC">
        <w:rPr>
          <w:rFonts w:cs="Times New Roman"/>
          <w:szCs w:val="28"/>
          <w:lang w:val="kk-KZ"/>
        </w:rPr>
        <w:t xml:space="preserve"> </w:t>
      </w:r>
      <w:r w:rsidRPr="00AC5079">
        <w:rPr>
          <w:rFonts w:cs="Times New Roman"/>
          <w:szCs w:val="28"/>
          <w:lang w:val="kk-KZ"/>
        </w:rPr>
        <w:t>сырьевых</w:t>
      </w:r>
      <w:r w:rsidR="00DA25BC">
        <w:rPr>
          <w:rFonts w:cs="Times New Roman"/>
          <w:szCs w:val="28"/>
          <w:lang w:val="kk-KZ"/>
        </w:rPr>
        <w:t xml:space="preserve"> </w:t>
      </w:r>
      <w:r w:rsidRPr="00AC5079">
        <w:rPr>
          <w:rFonts w:cs="Times New Roman"/>
          <w:szCs w:val="28"/>
          <w:lang w:val="kk-KZ"/>
        </w:rPr>
        <w:t>затрат</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структуре</w:t>
      </w:r>
      <w:r w:rsidR="00DA25BC">
        <w:rPr>
          <w:rFonts w:cs="Times New Roman"/>
          <w:szCs w:val="28"/>
          <w:lang w:val="kk-KZ"/>
        </w:rPr>
        <w:t xml:space="preserve"> </w:t>
      </w:r>
      <w:r w:rsidRPr="00AC5079">
        <w:rPr>
          <w:rFonts w:cs="Times New Roman"/>
          <w:szCs w:val="28"/>
          <w:lang w:val="kk-KZ"/>
        </w:rPr>
        <w:t>полной</w:t>
      </w:r>
      <w:r w:rsidR="00DA25BC">
        <w:rPr>
          <w:rFonts w:cs="Times New Roman"/>
          <w:szCs w:val="28"/>
          <w:lang w:val="kk-KZ"/>
        </w:rPr>
        <w:t xml:space="preserve"> </w:t>
      </w:r>
      <w:r w:rsidRPr="00AC5079">
        <w:rPr>
          <w:rFonts w:cs="Times New Roman"/>
          <w:szCs w:val="28"/>
          <w:lang w:val="kk-KZ"/>
        </w:rPr>
        <w:t>себестоимости</w:t>
      </w:r>
      <w:r w:rsidR="00DA25BC">
        <w:rPr>
          <w:rFonts w:cs="Times New Roman"/>
          <w:szCs w:val="28"/>
          <w:lang w:val="kk-KZ"/>
        </w:rPr>
        <w:t xml:space="preserve"> </w:t>
      </w:r>
      <w:r w:rsidRPr="00AC5079">
        <w:rPr>
          <w:rFonts w:cs="Times New Roman"/>
          <w:szCs w:val="28"/>
          <w:lang w:val="kk-KZ"/>
        </w:rPr>
        <w:t>остаётся</w:t>
      </w:r>
      <w:r w:rsidR="00DA25BC">
        <w:rPr>
          <w:rFonts w:cs="Times New Roman"/>
          <w:szCs w:val="28"/>
          <w:lang w:val="kk-KZ"/>
        </w:rPr>
        <w:t xml:space="preserve"> </w:t>
      </w:r>
      <w:r w:rsidRPr="00AC5079">
        <w:rPr>
          <w:rFonts w:cs="Times New Roman"/>
          <w:szCs w:val="28"/>
          <w:lang w:val="kk-KZ"/>
        </w:rPr>
        <w:t>крайне</w:t>
      </w:r>
      <w:r w:rsidR="00DA25BC">
        <w:rPr>
          <w:rFonts w:cs="Times New Roman"/>
          <w:szCs w:val="28"/>
          <w:lang w:val="kk-KZ"/>
        </w:rPr>
        <w:t xml:space="preserve"> </w:t>
      </w:r>
      <w:r w:rsidRPr="00AC5079">
        <w:rPr>
          <w:rFonts w:cs="Times New Roman"/>
          <w:szCs w:val="28"/>
          <w:lang w:val="kk-KZ"/>
        </w:rPr>
        <w:t>низкой</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менее</w:t>
      </w:r>
      <w:r w:rsidR="00DA25BC">
        <w:rPr>
          <w:rFonts w:cs="Times New Roman"/>
          <w:szCs w:val="28"/>
          <w:lang w:val="kk-KZ"/>
        </w:rPr>
        <w:t xml:space="preserve"> </w:t>
      </w:r>
      <w:r w:rsidRPr="00AC5079">
        <w:rPr>
          <w:rFonts w:cs="Times New Roman"/>
          <w:szCs w:val="28"/>
          <w:lang w:val="kk-KZ"/>
        </w:rPr>
        <w:t>трёх</w:t>
      </w:r>
      <w:r w:rsidR="00DA25BC">
        <w:rPr>
          <w:rFonts w:cs="Times New Roman"/>
          <w:szCs w:val="28"/>
          <w:lang w:val="kk-KZ"/>
        </w:rPr>
        <w:t xml:space="preserve"> </w:t>
      </w:r>
      <w:r w:rsidRPr="00AC5079">
        <w:rPr>
          <w:rFonts w:cs="Times New Roman"/>
          <w:szCs w:val="28"/>
          <w:lang w:val="kk-KZ"/>
        </w:rPr>
        <w:t>процентов.</w:t>
      </w:r>
      <w:r w:rsidR="00DA25BC">
        <w:rPr>
          <w:rFonts w:cs="Times New Roman"/>
          <w:szCs w:val="28"/>
          <w:lang w:val="kk-KZ"/>
        </w:rPr>
        <w:t xml:space="preserve"> </w:t>
      </w:r>
      <w:r w:rsidRPr="00AC5079">
        <w:rPr>
          <w:rFonts w:cs="Times New Roman"/>
          <w:szCs w:val="28"/>
          <w:lang w:val="kk-KZ"/>
        </w:rPr>
        <w:t>Это</w:t>
      </w:r>
      <w:r w:rsidR="00DA25BC">
        <w:rPr>
          <w:rFonts w:cs="Times New Roman"/>
          <w:szCs w:val="28"/>
          <w:lang w:val="kk-KZ"/>
        </w:rPr>
        <w:t xml:space="preserve"> </w:t>
      </w:r>
      <w:r w:rsidRPr="00AC5079">
        <w:rPr>
          <w:rFonts w:cs="Times New Roman"/>
          <w:szCs w:val="28"/>
          <w:lang w:val="kk-KZ"/>
        </w:rPr>
        <w:t>объясняется</w:t>
      </w:r>
      <w:r w:rsidR="00DA25BC">
        <w:rPr>
          <w:rFonts w:cs="Times New Roman"/>
          <w:szCs w:val="28"/>
          <w:lang w:val="kk-KZ"/>
        </w:rPr>
        <w:t xml:space="preserve"> </w:t>
      </w:r>
      <w:r w:rsidRPr="00AC5079">
        <w:rPr>
          <w:rFonts w:cs="Times New Roman"/>
          <w:szCs w:val="28"/>
          <w:lang w:val="kk-KZ"/>
        </w:rPr>
        <w:t>использованием</w:t>
      </w:r>
      <w:r w:rsidR="00DA25BC">
        <w:rPr>
          <w:rFonts w:cs="Times New Roman"/>
          <w:szCs w:val="28"/>
          <w:lang w:val="kk-KZ"/>
        </w:rPr>
        <w:t xml:space="preserve"> </w:t>
      </w:r>
      <w:r w:rsidRPr="00AC5079">
        <w:rPr>
          <w:rFonts w:cs="Times New Roman"/>
          <w:szCs w:val="28"/>
          <w:lang w:val="kk-KZ"/>
        </w:rPr>
        <w:t>преимущественно</w:t>
      </w:r>
      <w:r w:rsidR="00DA25BC">
        <w:rPr>
          <w:rFonts w:cs="Times New Roman"/>
          <w:szCs w:val="28"/>
          <w:lang w:val="kk-KZ"/>
        </w:rPr>
        <w:t xml:space="preserve"> </w:t>
      </w:r>
      <w:r w:rsidRPr="00AC5079">
        <w:rPr>
          <w:rFonts w:cs="Times New Roman"/>
          <w:szCs w:val="28"/>
          <w:lang w:val="kk-KZ"/>
        </w:rPr>
        <w:t>местных</w:t>
      </w:r>
      <w:r w:rsidR="00DA25BC">
        <w:rPr>
          <w:rFonts w:cs="Times New Roman"/>
          <w:szCs w:val="28"/>
          <w:lang w:val="kk-KZ"/>
        </w:rPr>
        <w:t xml:space="preserve"> </w:t>
      </w:r>
      <w:r w:rsidRPr="00AC5079">
        <w:rPr>
          <w:rFonts w:cs="Times New Roman"/>
          <w:szCs w:val="28"/>
          <w:lang w:val="kk-KZ"/>
        </w:rPr>
        <w:t>природных</w:t>
      </w:r>
      <w:r w:rsidR="00DA25BC">
        <w:rPr>
          <w:rFonts w:cs="Times New Roman"/>
          <w:szCs w:val="28"/>
          <w:lang w:val="kk-KZ"/>
        </w:rPr>
        <w:t xml:space="preserve"> </w:t>
      </w:r>
      <w:r w:rsidRPr="00AC5079">
        <w:rPr>
          <w:rFonts w:cs="Times New Roman"/>
          <w:szCs w:val="28"/>
          <w:lang w:val="kk-KZ"/>
        </w:rPr>
        <w:t>ресурсов</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дешёвого</w:t>
      </w:r>
      <w:r w:rsidR="00DA25BC">
        <w:rPr>
          <w:rFonts w:cs="Times New Roman"/>
          <w:szCs w:val="28"/>
          <w:lang w:val="kk-KZ"/>
        </w:rPr>
        <w:t xml:space="preserve"> </w:t>
      </w:r>
      <w:r w:rsidRPr="00AC5079">
        <w:rPr>
          <w:rFonts w:cs="Times New Roman"/>
          <w:szCs w:val="28"/>
          <w:lang w:val="kk-KZ"/>
        </w:rPr>
        <w:t>техногенного</w:t>
      </w:r>
      <w:r w:rsidR="00DA25BC">
        <w:rPr>
          <w:rFonts w:cs="Times New Roman"/>
          <w:szCs w:val="28"/>
          <w:lang w:val="kk-KZ"/>
        </w:rPr>
        <w:t xml:space="preserve"> </w:t>
      </w:r>
      <w:r w:rsidRPr="00AC5079">
        <w:rPr>
          <w:rFonts w:cs="Times New Roman"/>
          <w:szCs w:val="28"/>
          <w:lang w:val="kk-KZ"/>
        </w:rPr>
        <w:t>сырья,</w:t>
      </w:r>
      <w:r w:rsidR="00DA25BC">
        <w:rPr>
          <w:rFonts w:cs="Times New Roman"/>
          <w:szCs w:val="28"/>
          <w:lang w:val="kk-KZ"/>
        </w:rPr>
        <w:t xml:space="preserve"> </w:t>
      </w:r>
      <w:r w:rsidRPr="00AC5079">
        <w:rPr>
          <w:rFonts w:cs="Times New Roman"/>
          <w:szCs w:val="28"/>
          <w:lang w:val="kk-KZ"/>
        </w:rPr>
        <w:t>а</w:t>
      </w:r>
      <w:r w:rsidR="00DA25BC">
        <w:rPr>
          <w:rFonts w:cs="Times New Roman"/>
          <w:szCs w:val="28"/>
          <w:lang w:val="kk-KZ"/>
        </w:rPr>
        <w:t xml:space="preserve"> </w:t>
      </w:r>
      <w:r w:rsidRPr="00AC5079">
        <w:rPr>
          <w:rFonts w:cs="Times New Roman"/>
          <w:szCs w:val="28"/>
          <w:lang w:val="kk-KZ"/>
        </w:rPr>
        <w:t>также</w:t>
      </w:r>
      <w:r w:rsidR="00DA25BC">
        <w:rPr>
          <w:rFonts w:cs="Times New Roman"/>
          <w:szCs w:val="28"/>
          <w:lang w:val="kk-KZ"/>
        </w:rPr>
        <w:t xml:space="preserve"> </w:t>
      </w:r>
      <w:r w:rsidRPr="00AC5079">
        <w:rPr>
          <w:rFonts w:cs="Times New Roman"/>
          <w:szCs w:val="28"/>
          <w:lang w:val="kk-KZ"/>
        </w:rPr>
        <w:t>отказом</w:t>
      </w:r>
      <w:r w:rsidR="00DA25BC">
        <w:rPr>
          <w:rFonts w:cs="Times New Roman"/>
          <w:szCs w:val="28"/>
          <w:lang w:val="kk-KZ"/>
        </w:rPr>
        <w:t xml:space="preserve"> </w:t>
      </w:r>
      <w:r w:rsidRPr="00AC5079">
        <w:rPr>
          <w:rFonts w:cs="Times New Roman"/>
          <w:szCs w:val="28"/>
          <w:lang w:val="kk-KZ"/>
        </w:rPr>
        <w:t>от</w:t>
      </w:r>
      <w:r w:rsidR="00DA25BC">
        <w:rPr>
          <w:rFonts w:cs="Times New Roman"/>
          <w:szCs w:val="28"/>
          <w:lang w:val="kk-KZ"/>
        </w:rPr>
        <w:t xml:space="preserve"> </w:t>
      </w:r>
      <w:r w:rsidRPr="00AC5079">
        <w:rPr>
          <w:rFonts w:cs="Times New Roman"/>
          <w:szCs w:val="28"/>
          <w:lang w:val="kk-KZ"/>
        </w:rPr>
        <w:t>применения</w:t>
      </w:r>
      <w:r w:rsidR="00DA25BC">
        <w:rPr>
          <w:rFonts w:cs="Times New Roman"/>
          <w:szCs w:val="28"/>
          <w:lang w:val="kk-KZ"/>
        </w:rPr>
        <w:t xml:space="preserve"> </w:t>
      </w:r>
      <w:r w:rsidRPr="00AC5079">
        <w:rPr>
          <w:rFonts w:cs="Times New Roman"/>
          <w:szCs w:val="28"/>
          <w:lang w:val="kk-KZ"/>
        </w:rPr>
        <w:t>дорогостоящих</w:t>
      </w:r>
      <w:r w:rsidR="00DA25BC">
        <w:rPr>
          <w:rFonts w:cs="Times New Roman"/>
          <w:szCs w:val="28"/>
          <w:lang w:val="kk-KZ"/>
        </w:rPr>
        <w:t xml:space="preserve"> </w:t>
      </w:r>
      <w:r w:rsidRPr="00AC5079">
        <w:rPr>
          <w:rFonts w:cs="Times New Roman"/>
          <w:szCs w:val="28"/>
          <w:lang w:val="kk-KZ"/>
        </w:rPr>
        <w:t>импортных</w:t>
      </w:r>
      <w:r w:rsidR="00DA25BC">
        <w:rPr>
          <w:rFonts w:cs="Times New Roman"/>
          <w:szCs w:val="28"/>
          <w:lang w:val="kk-KZ"/>
        </w:rPr>
        <w:t xml:space="preserve"> </w:t>
      </w:r>
      <w:r w:rsidRPr="00AC5079">
        <w:rPr>
          <w:rFonts w:cs="Times New Roman"/>
          <w:szCs w:val="28"/>
          <w:lang w:val="kk-KZ"/>
        </w:rPr>
        <w:t>компонентов</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благородных</w:t>
      </w:r>
      <w:r w:rsidR="00DA25BC">
        <w:rPr>
          <w:rFonts w:cs="Times New Roman"/>
          <w:szCs w:val="28"/>
          <w:lang w:val="kk-KZ"/>
        </w:rPr>
        <w:t xml:space="preserve"> </w:t>
      </w:r>
      <w:r w:rsidRPr="00AC5079">
        <w:rPr>
          <w:rFonts w:cs="Times New Roman"/>
          <w:szCs w:val="28"/>
          <w:lang w:val="kk-KZ"/>
        </w:rPr>
        <w:t>металлов.</w:t>
      </w:r>
      <w:r w:rsidR="00DA25BC">
        <w:rPr>
          <w:rFonts w:cs="Times New Roman"/>
          <w:szCs w:val="28"/>
          <w:lang w:val="kk-KZ"/>
        </w:rPr>
        <w:t xml:space="preserve"> </w:t>
      </w:r>
      <w:r w:rsidRPr="00AC5079">
        <w:rPr>
          <w:rFonts w:cs="Times New Roman"/>
          <w:szCs w:val="28"/>
          <w:lang w:val="kk-KZ"/>
        </w:rPr>
        <w:t>Помимо</w:t>
      </w:r>
      <w:r w:rsidR="00DA25BC">
        <w:rPr>
          <w:rFonts w:cs="Times New Roman"/>
          <w:szCs w:val="28"/>
          <w:lang w:val="kk-KZ"/>
        </w:rPr>
        <w:t xml:space="preserve"> </w:t>
      </w:r>
      <w:r w:rsidRPr="00AC5079">
        <w:rPr>
          <w:rFonts w:cs="Times New Roman"/>
          <w:szCs w:val="28"/>
          <w:lang w:val="kk-KZ"/>
        </w:rPr>
        <w:t>экономических</w:t>
      </w:r>
      <w:r w:rsidR="00DA25BC">
        <w:rPr>
          <w:rFonts w:cs="Times New Roman"/>
          <w:szCs w:val="28"/>
          <w:lang w:val="kk-KZ"/>
        </w:rPr>
        <w:t xml:space="preserve"> </w:t>
      </w:r>
      <w:r w:rsidRPr="00AC5079">
        <w:rPr>
          <w:rFonts w:cs="Times New Roman"/>
          <w:szCs w:val="28"/>
          <w:lang w:val="kk-KZ"/>
        </w:rPr>
        <w:t>преимуществ,</w:t>
      </w:r>
      <w:r w:rsidR="00DA25BC">
        <w:rPr>
          <w:rFonts w:cs="Times New Roman"/>
          <w:szCs w:val="28"/>
          <w:lang w:val="kk-KZ"/>
        </w:rPr>
        <w:t xml:space="preserve"> </w:t>
      </w:r>
      <w:r w:rsidRPr="00AC5079">
        <w:rPr>
          <w:rFonts w:cs="Times New Roman"/>
          <w:szCs w:val="28"/>
          <w:lang w:val="kk-KZ"/>
        </w:rPr>
        <w:t>такая</w:t>
      </w:r>
      <w:r w:rsidR="00DA25BC">
        <w:rPr>
          <w:rFonts w:cs="Times New Roman"/>
          <w:szCs w:val="28"/>
          <w:lang w:val="kk-KZ"/>
        </w:rPr>
        <w:t xml:space="preserve"> </w:t>
      </w:r>
      <w:r w:rsidRPr="00AC5079">
        <w:rPr>
          <w:rFonts w:cs="Times New Roman"/>
          <w:szCs w:val="28"/>
          <w:lang w:val="kk-KZ"/>
        </w:rPr>
        <w:t>ресурсная</w:t>
      </w:r>
      <w:r w:rsidR="00DA25BC">
        <w:rPr>
          <w:rFonts w:cs="Times New Roman"/>
          <w:szCs w:val="28"/>
          <w:lang w:val="kk-KZ"/>
        </w:rPr>
        <w:t xml:space="preserve"> </w:t>
      </w:r>
      <w:r w:rsidRPr="00AC5079">
        <w:rPr>
          <w:rFonts w:cs="Times New Roman"/>
          <w:szCs w:val="28"/>
          <w:lang w:val="kk-KZ"/>
        </w:rPr>
        <w:t>политика</w:t>
      </w:r>
      <w:r w:rsidR="00DA25BC">
        <w:rPr>
          <w:rFonts w:cs="Times New Roman"/>
          <w:szCs w:val="28"/>
          <w:lang w:val="kk-KZ"/>
        </w:rPr>
        <w:t xml:space="preserve"> </w:t>
      </w:r>
      <w:r w:rsidRPr="00AC5079">
        <w:rPr>
          <w:rFonts w:cs="Times New Roman"/>
          <w:szCs w:val="28"/>
          <w:lang w:val="kk-KZ"/>
        </w:rPr>
        <w:t>способствует</w:t>
      </w:r>
      <w:r w:rsidR="00DA25BC">
        <w:rPr>
          <w:rFonts w:cs="Times New Roman"/>
          <w:szCs w:val="28"/>
          <w:lang w:val="kk-KZ"/>
        </w:rPr>
        <w:t xml:space="preserve"> </w:t>
      </w:r>
      <w:r w:rsidRPr="00AC5079">
        <w:rPr>
          <w:rFonts w:cs="Times New Roman"/>
          <w:szCs w:val="28"/>
          <w:lang w:val="kk-KZ"/>
        </w:rPr>
        <w:t>решению</w:t>
      </w:r>
      <w:r w:rsidR="00DA25BC">
        <w:rPr>
          <w:rFonts w:cs="Times New Roman"/>
          <w:szCs w:val="28"/>
          <w:lang w:val="kk-KZ"/>
        </w:rPr>
        <w:t xml:space="preserve"> </w:t>
      </w:r>
      <w:r w:rsidRPr="00AC5079">
        <w:rPr>
          <w:rFonts w:cs="Times New Roman"/>
          <w:szCs w:val="28"/>
          <w:lang w:val="kk-KZ"/>
        </w:rPr>
        <w:t>актуальных</w:t>
      </w:r>
      <w:r w:rsidR="00DA25BC">
        <w:rPr>
          <w:rFonts w:cs="Times New Roman"/>
          <w:szCs w:val="28"/>
          <w:lang w:val="kk-KZ"/>
        </w:rPr>
        <w:t xml:space="preserve"> </w:t>
      </w:r>
      <w:r w:rsidRPr="00AC5079">
        <w:rPr>
          <w:rFonts w:cs="Times New Roman"/>
          <w:szCs w:val="28"/>
          <w:lang w:val="kk-KZ"/>
        </w:rPr>
        <w:t>экологических</w:t>
      </w:r>
      <w:r w:rsidR="00DA25BC">
        <w:rPr>
          <w:rFonts w:cs="Times New Roman"/>
          <w:szCs w:val="28"/>
          <w:lang w:val="kk-KZ"/>
        </w:rPr>
        <w:t xml:space="preserve"> </w:t>
      </w:r>
      <w:r w:rsidRPr="00AC5079">
        <w:rPr>
          <w:rFonts w:cs="Times New Roman"/>
          <w:szCs w:val="28"/>
          <w:lang w:val="kk-KZ"/>
        </w:rPr>
        <w:t>задач</w:t>
      </w:r>
      <w:r w:rsidR="00DA25BC">
        <w:rPr>
          <w:rFonts w:cs="Times New Roman"/>
          <w:szCs w:val="28"/>
          <w:lang w:val="kk-KZ"/>
        </w:rPr>
        <w:t xml:space="preserve"> </w:t>
      </w:r>
      <w:r w:rsidRPr="00AC5079">
        <w:rPr>
          <w:rFonts w:cs="Times New Roman"/>
          <w:szCs w:val="28"/>
          <w:lang w:val="kk-KZ"/>
        </w:rPr>
        <w:t>за</w:t>
      </w:r>
      <w:r w:rsidR="00DA25BC">
        <w:rPr>
          <w:rFonts w:cs="Times New Roman"/>
          <w:szCs w:val="28"/>
          <w:lang w:val="kk-KZ"/>
        </w:rPr>
        <w:t xml:space="preserve"> </w:t>
      </w:r>
      <w:r w:rsidRPr="00AC5079">
        <w:rPr>
          <w:rFonts w:cs="Times New Roman"/>
          <w:szCs w:val="28"/>
          <w:lang w:val="kk-KZ"/>
        </w:rPr>
        <w:t>счёт</w:t>
      </w:r>
      <w:r w:rsidR="00DA25BC">
        <w:rPr>
          <w:rFonts w:cs="Times New Roman"/>
          <w:szCs w:val="28"/>
          <w:lang w:val="kk-KZ"/>
        </w:rPr>
        <w:t xml:space="preserve"> </w:t>
      </w:r>
      <w:r w:rsidRPr="00AC5079">
        <w:rPr>
          <w:rFonts w:cs="Times New Roman"/>
          <w:szCs w:val="28"/>
          <w:lang w:val="kk-KZ"/>
        </w:rPr>
        <w:t>утилизации</w:t>
      </w:r>
      <w:r w:rsidR="00DA25BC">
        <w:rPr>
          <w:rFonts w:cs="Times New Roman"/>
          <w:szCs w:val="28"/>
          <w:lang w:val="kk-KZ"/>
        </w:rPr>
        <w:t xml:space="preserve"> </w:t>
      </w:r>
      <w:r w:rsidRPr="00AC5079">
        <w:rPr>
          <w:rFonts w:cs="Times New Roman"/>
          <w:szCs w:val="28"/>
          <w:lang w:val="kk-KZ"/>
        </w:rPr>
        <w:t>металлургических</w:t>
      </w:r>
      <w:r w:rsidR="00DA25BC">
        <w:rPr>
          <w:rFonts w:cs="Times New Roman"/>
          <w:szCs w:val="28"/>
          <w:lang w:val="kk-KZ"/>
        </w:rPr>
        <w:t xml:space="preserve"> </w:t>
      </w:r>
      <w:r w:rsidRPr="00AC5079">
        <w:rPr>
          <w:rFonts w:cs="Times New Roman"/>
          <w:szCs w:val="28"/>
          <w:lang w:val="kk-KZ"/>
        </w:rPr>
        <w:t>отходов</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сокращения</w:t>
      </w:r>
      <w:r w:rsidR="00DA25BC">
        <w:rPr>
          <w:rFonts w:cs="Times New Roman"/>
          <w:szCs w:val="28"/>
          <w:lang w:val="kk-KZ"/>
        </w:rPr>
        <w:t xml:space="preserve"> </w:t>
      </w:r>
      <w:r w:rsidRPr="00AC5079">
        <w:rPr>
          <w:rFonts w:cs="Times New Roman"/>
          <w:szCs w:val="28"/>
          <w:lang w:val="kk-KZ"/>
        </w:rPr>
        <w:t>углеродного</w:t>
      </w:r>
      <w:r w:rsidR="00DA25BC">
        <w:rPr>
          <w:rFonts w:cs="Times New Roman"/>
          <w:szCs w:val="28"/>
          <w:lang w:val="kk-KZ"/>
        </w:rPr>
        <w:t xml:space="preserve"> </w:t>
      </w:r>
      <w:r w:rsidRPr="00AC5079">
        <w:rPr>
          <w:rFonts w:cs="Times New Roman"/>
          <w:szCs w:val="28"/>
          <w:lang w:val="kk-KZ"/>
        </w:rPr>
        <w:t>следа</w:t>
      </w:r>
      <w:r w:rsidR="00DA25BC">
        <w:rPr>
          <w:rFonts w:cs="Times New Roman"/>
          <w:szCs w:val="28"/>
          <w:lang w:val="kk-KZ"/>
        </w:rPr>
        <w:t xml:space="preserve"> </w:t>
      </w:r>
      <w:r w:rsidRPr="00AC5079">
        <w:rPr>
          <w:rFonts w:cs="Times New Roman"/>
          <w:szCs w:val="28"/>
          <w:lang w:val="kk-KZ"/>
        </w:rPr>
        <w:t>производства.</w:t>
      </w:r>
      <w:r w:rsidR="00DA25BC">
        <w:rPr>
          <w:rFonts w:cs="Times New Roman"/>
          <w:szCs w:val="28"/>
          <w:lang w:val="kk-KZ"/>
        </w:rPr>
        <w:t xml:space="preserve"> </w:t>
      </w:r>
      <w:r w:rsidRPr="00AC5079">
        <w:rPr>
          <w:rFonts w:cs="Times New Roman"/>
          <w:szCs w:val="28"/>
          <w:lang w:val="kk-KZ"/>
        </w:rPr>
        <w:t>Высокая</w:t>
      </w:r>
      <w:r w:rsidR="00DA25BC">
        <w:rPr>
          <w:rFonts w:cs="Times New Roman"/>
          <w:szCs w:val="28"/>
          <w:lang w:val="kk-KZ"/>
        </w:rPr>
        <w:t xml:space="preserve"> </w:t>
      </w:r>
      <w:r w:rsidRPr="00AC5079">
        <w:rPr>
          <w:rFonts w:cs="Times New Roman"/>
          <w:szCs w:val="28"/>
          <w:lang w:val="kk-KZ"/>
        </w:rPr>
        <w:t>степень</w:t>
      </w:r>
      <w:r w:rsidR="00DA25BC">
        <w:rPr>
          <w:rFonts w:cs="Times New Roman"/>
          <w:szCs w:val="28"/>
          <w:lang w:val="kk-KZ"/>
        </w:rPr>
        <w:t xml:space="preserve"> </w:t>
      </w:r>
      <w:r w:rsidRPr="00AC5079">
        <w:rPr>
          <w:rFonts w:cs="Times New Roman"/>
          <w:szCs w:val="28"/>
          <w:lang w:val="kk-KZ"/>
        </w:rPr>
        <w:t>локализации,</w:t>
      </w:r>
      <w:r w:rsidR="00DA25BC">
        <w:rPr>
          <w:rFonts w:cs="Times New Roman"/>
          <w:szCs w:val="28"/>
          <w:lang w:val="kk-KZ"/>
        </w:rPr>
        <w:t xml:space="preserve"> </w:t>
      </w:r>
      <w:r w:rsidRPr="00AC5079">
        <w:rPr>
          <w:rFonts w:cs="Times New Roman"/>
          <w:szCs w:val="28"/>
          <w:lang w:val="kk-KZ"/>
        </w:rPr>
        <w:t>доступность</w:t>
      </w:r>
      <w:r w:rsidR="00DA25BC">
        <w:rPr>
          <w:rFonts w:cs="Times New Roman"/>
          <w:szCs w:val="28"/>
          <w:lang w:val="kk-KZ"/>
        </w:rPr>
        <w:t xml:space="preserve"> </w:t>
      </w:r>
      <w:r w:rsidRPr="00AC5079">
        <w:rPr>
          <w:rFonts w:cs="Times New Roman"/>
          <w:szCs w:val="28"/>
          <w:lang w:val="kk-KZ"/>
        </w:rPr>
        <w:t>сырья,</w:t>
      </w:r>
      <w:r w:rsidR="00DA25BC">
        <w:rPr>
          <w:rFonts w:cs="Times New Roman"/>
          <w:szCs w:val="28"/>
          <w:lang w:val="kk-KZ"/>
        </w:rPr>
        <w:t xml:space="preserve"> </w:t>
      </w:r>
      <w:r w:rsidRPr="00AC5079">
        <w:rPr>
          <w:rFonts w:cs="Times New Roman"/>
          <w:szCs w:val="28"/>
          <w:lang w:val="kk-KZ"/>
        </w:rPr>
        <w:t>стабильность</w:t>
      </w:r>
      <w:r w:rsidR="00DA25BC">
        <w:rPr>
          <w:rFonts w:cs="Times New Roman"/>
          <w:szCs w:val="28"/>
          <w:lang w:val="kk-KZ"/>
        </w:rPr>
        <w:t xml:space="preserve"> </w:t>
      </w:r>
      <w:r w:rsidRPr="00AC5079">
        <w:rPr>
          <w:rFonts w:cs="Times New Roman"/>
          <w:szCs w:val="28"/>
          <w:lang w:val="kk-KZ"/>
        </w:rPr>
        <w:t>поставок</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низкие</w:t>
      </w:r>
      <w:r w:rsidR="00DA25BC">
        <w:rPr>
          <w:rFonts w:cs="Times New Roman"/>
          <w:szCs w:val="28"/>
          <w:lang w:val="kk-KZ"/>
        </w:rPr>
        <w:t xml:space="preserve"> </w:t>
      </w:r>
      <w:r w:rsidRPr="00AC5079">
        <w:rPr>
          <w:rFonts w:cs="Times New Roman"/>
          <w:szCs w:val="28"/>
          <w:lang w:val="kk-KZ"/>
        </w:rPr>
        <w:t>логистические</w:t>
      </w:r>
      <w:r w:rsidR="00DA25BC">
        <w:rPr>
          <w:rFonts w:cs="Times New Roman"/>
          <w:szCs w:val="28"/>
          <w:lang w:val="kk-KZ"/>
        </w:rPr>
        <w:t xml:space="preserve"> </w:t>
      </w:r>
      <w:r w:rsidRPr="00AC5079">
        <w:rPr>
          <w:rFonts w:cs="Times New Roman"/>
          <w:szCs w:val="28"/>
          <w:lang w:val="kk-KZ"/>
        </w:rPr>
        <w:t>затраты</w:t>
      </w:r>
      <w:r w:rsidR="00DA25BC">
        <w:rPr>
          <w:rFonts w:cs="Times New Roman"/>
          <w:szCs w:val="28"/>
          <w:lang w:val="kk-KZ"/>
        </w:rPr>
        <w:t xml:space="preserve"> </w:t>
      </w:r>
      <w:r w:rsidRPr="00AC5079">
        <w:rPr>
          <w:rFonts w:cs="Times New Roman"/>
          <w:szCs w:val="28"/>
          <w:lang w:val="kk-KZ"/>
        </w:rPr>
        <w:t>дополнительно</w:t>
      </w:r>
      <w:r w:rsidR="00DA25BC">
        <w:rPr>
          <w:rFonts w:cs="Times New Roman"/>
          <w:szCs w:val="28"/>
          <w:lang w:val="kk-KZ"/>
        </w:rPr>
        <w:t xml:space="preserve"> </w:t>
      </w:r>
      <w:r w:rsidRPr="00AC5079">
        <w:rPr>
          <w:rFonts w:cs="Times New Roman"/>
          <w:szCs w:val="28"/>
          <w:lang w:val="kk-KZ"/>
        </w:rPr>
        <w:t>усиливают</w:t>
      </w:r>
      <w:r w:rsidR="00DA25BC">
        <w:rPr>
          <w:rFonts w:cs="Times New Roman"/>
          <w:szCs w:val="28"/>
          <w:lang w:val="kk-KZ"/>
        </w:rPr>
        <w:t xml:space="preserve"> </w:t>
      </w:r>
      <w:r w:rsidRPr="00AC5079">
        <w:rPr>
          <w:rFonts w:cs="Times New Roman"/>
          <w:szCs w:val="28"/>
          <w:lang w:val="kk-KZ"/>
        </w:rPr>
        <w:t>привлекательность</w:t>
      </w:r>
      <w:r w:rsidR="00DA25BC">
        <w:rPr>
          <w:rFonts w:cs="Times New Roman"/>
          <w:szCs w:val="28"/>
          <w:lang w:val="kk-KZ"/>
        </w:rPr>
        <w:t xml:space="preserve"> </w:t>
      </w:r>
      <w:r w:rsidRPr="00AC5079">
        <w:rPr>
          <w:rFonts w:cs="Times New Roman"/>
          <w:szCs w:val="28"/>
          <w:lang w:val="kk-KZ"/>
        </w:rPr>
        <w:t>разработанной</w:t>
      </w:r>
      <w:r w:rsidR="00DA25BC">
        <w:rPr>
          <w:rFonts w:cs="Times New Roman"/>
          <w:szCs w:val="28"/>
          <w:lang w:val="kk-KZ"/>
        </w:rPr>
        <w:t xml:space="preserve"> </w:t>
      </w:r>
      <w:r w:rsidRPr="00AC5079">
        <w:rPr>
          <w:rFonts w:cs="Times New Roman"/>
          <w:szCs w:val="28"/>
          <w:lang w:val="kk-KZ"/>
        </w:rPr>
        <w:t>технологии</w:t>
      </w:r>
      <w:r w:rsidR="00DA25BC">
        <w:rPr>
          <w:rFonts w:cs="Times New Roman"/>
          <w:szCs w:val="28"/>
          <w:lang w:val="kk-KZ"/>
        </w:rPr>
        <w:t xml:space="preserve"> </w:t>
      </w: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позиции</w:t>
      </w:r>
      <w:r w:rsidR="00DA25BC">
        <w:rPr>
          <w:rFonts w:cs="Times New Roman"/>
          <w:szCs w:val="28"/>
          <w:lang w:val="kk-KZ"/>
        </w:rPr>
        <w:t xml:space="preserve"> </w:t>
      </w:r>
      <w:r w:rsidRPr="00AC5079">
        <w:rPr>
          <w:rFonts w:cs="Times New Roman"/>
          <w:szCs w:val="28"/>
          <w:lang w:val="kk-KZ"/>
        </w:rPr>
        <w:t>её</w:t>
      </w:r>
      <w:r w:rsidR="00DA25BC">
        <w:rPr>
          <w:rFonts w:cs="Times New Roman"/>
          <w:szCs w:val="28"/>
          <w:lang w:val="kk-KZ"/>
        </w:rPr>
        <w:t xml:space="preserve"> </w:t>
      </w:r>
      <w:r w:rsidRPr="00AC5079">
        <w:rPr>
          <w:rFonts w:cs="Times New Roman"/>
          <w:szCs w:val="28"/>
          <w:lang w:val="kk-KZ"/>
        </w:rPr>
        <w:t>широкого</w:t>
      </w:r>
      <w:r w:rsidR="00DA25BC">
        <w:rPr>
          <w:rFonts w:cs="Times New Roman"/>
          <w:szCs w:val="28"/>
          <w:lang w:val="kk-KZ"/>
        </w:rPr>
        <w:t xml:space="preserve"> </w:t>
      </w:r>
      <w:r w:rsidRPr="00AC5079">
        <w:rPr>
          <w:rFonts w:cs="Times New Roman"/>
          <w:szCs w:val="28"/>
          <w:lang w:val="kk-KZ"/>
        </w:rPr>
        <w:t>промышленного</w:t>
      </w:r>
      <w:r w:rsidR="00DA25BC">
        <w:rPr>
          <w:rFonts w:cs="Times New Roman"/>
          <w:szCs w:val="28"/>
          <w:lang w:val="kk-KZ"/>
        </w:rPr>
        <w:t xml:space="preserve"> </w:t>
      </w:r>
      <w:r w:rsidRPr="00AC5079">
        <w:rPr>
          <w:rFonts w:cs="Times New Roman"/>
          <w:szCs w:val="28"/>
          <w:lang w:val="kk-KZ"/>
        </w:rPr>
        <w:t>внедрения</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рамках</w:t>
      </w:r>
      <w:r w:rsidR="00DA25BC">
        <w:rPr>
          <w:rFonts w:cs="Times New Roman"/>
          <w:szCs w:val="28"/>
          <w:lang w:val="kk-KZ"/>
        </w:rPr>
        <w:t xml:space="preserve"> </w:t>
      </w:r>
      <w:r w:rsidRPr="00AC5079">
        <w:rPr>
          <w:rFonts w:cs="Times New Roman"/>
          <w:szCs w:val="28"/>
          <w:lang w:val="kk-KZ"/>
        </w:rPr>
        <w:t>концепции</w:t>
      </w:r>
      <w:r w:rsidR="00DA25BC">
        <w:rPr>
          <w:rFonts w:cs="Times New Roman"/>
          <w:szCs w:val="28"/>
          <w:lang w:val="kk-KZ"/>
        </w:rPr>
        <w:t xml:space="preserve"> </w:t>
      </w:r>
      <w:r w:rsidRPr="00AC5079">
        <w:rPr>
          <w:rFonts w:cs="Times New Roman"/>
          <w:szCs w:val="28"/>
          <w:lang w:val="kk-KZ"/>
        </w:rPr>
        <w:t>«Зелёной</w:t>
      </w:r>
      <w:r w:rsidR="00DA25BC">
        <w:rPr>
          <w:rFonts w:cs="Times New Roman"/>
          <w:szCs w:val="28"/>
          <w:lang w:val="kk-KZ"/>
        </w:rPr>
        <w:t xml:space="preserve"> </w:t>
      </w:r>
      <w:r w:rsidRPr="00AC5079">
        <w:rPr>
          <w:rFonts w:cs="Times New Roman"/>
          <w:szCs w:val="28"/>
          <w:lang w:val="kk-KZ"/>
        </w:rPr>
        <w:t>экономики»</w:t>
      </w:r>
      <w:r w:rsidR="00DA25BC">
        <w:rPr>
          <w:rFonts w:cs="Times New Roman"/>
          <w:szCs w:val="28"/>
          <w:lang w:val="kk-KZ"/>
        </w:rPr>
        <w:t xml:space="preserve"> </w:t>
      </w:r>
      <w:r w:rsidRPr="00AC5079">
        <w:rPr>
          <w:rFonts w:cs="Times New Roman"/>
          <w:szCs w:val="28"/>
          <w:lang w:val="kk-KZ"/>
        </w:rPr>
        <w:t>Республики</w:t>
      </w:r>
      <w:r w:rsidR="00DA25BC">
        <w:rPr>
          <w:rFonts w:cs="Times New Roman"/>
          <w:szCs w:val="28"/>
          <w:lang w:val="kk-KZ"/>
        </w:rPr>
        <w:t xml:space="preserve"> </w:t>
      </w:r>
      <w:r w:rsidRPr="00AC5079">
        <w:rPr>
          <w:rFonts w:cs="Times New Roman"/>
          <w:szCs w:val="28"/>
          <w:lang w:val="kk-KZ"/>
        </w:rPr>
        <w:t>Казахстан.</w:t>
      </w:r>
    </w:p>
    <w:p w14:paraId="5CD61048" w14:textId="09A15165"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Для</w:t>
      </w:r>
      <w:r w:rsidR="00DA25BC">
        <w:rPr>
          <w:rFonts w:cs="Times New Roman"/>
          <w:szCs w:val="28"/>
          <w:lang w:val="kk-KZ"/>
        </w:rPr>
        <w:t xml:space="preserve"> </w:t>
      </w:r>
      <w:r w:rsidRPr="00AC5079">
        <w:rPr>
          <w:rFonts w:cs="Times New Roman"/>
          <w:szCs w:val="28"/>
          <w:lang w:val="kk-KZ"/>
        </w:rPr>
        <w:t>расчёта</w:t>
      </w:r>
      <w:r w:rsidR="00DA25BC">
        <w:rPr>
          <w:rFonts w:cs="Times New Roman"/>
          <w:szCs w:val="28"/>
          <w:lang w:val="kk-KZ"/>
        </w:rPr>
        <w:t xml:space="preserve"> </w:t>
      </w:r>
      <w:r w:rsidRPr="00AC5079">
        <w:rPr>
          <w:rFonts w:cs="Times New Roman"/>
          <w:szCs w:val="28"/>
          <w:lang w:val="kk-KZ"/>
        </w:rPr>
        <w:t>фонда</w:t>
      </w:r>
      <w:r w:rsidR="00DA25BC">
        <w:rPr>
          <w:rFonts w:cs="Times New Roman"/>
          <w:szCs w:val="28"/>
          <w:lang w:val="kk-KZ"/>
        </w:rPr>
        <w:t xml:space="preserve"> </w:t>
      </w:r>
      <w:r w:rsidRPr="00AC5079">
        <w:rPr>
          <w:rFonts w:cs="Times New Roman"/>
          <w:szCs w:val="28"/>
          <w:lang w:val="kk-KZ"/>
        </w:rPr>
        <w:t>оплаты</w:t>
      </w:r>
      <w:r w:rsidR="00DA25BC">
        <w:rPr>
          <w:rFonts w:cs="Times New Roman"/>
          <w:szCs w:val="28"/>
          <w:lang w:val="kk-KZ"/>
        </w:rPr>
        <w:t xml:space="preserve"> </w:t>
      </w:r>
      <w:r w:rsidRPr="00AC5079">
        <w:rPr>
          <w:rFonts w:cs="Times New Roman"/>
          <w:szCs w:val="28"/>
          <w:lang w:val="kk-KZ"/>
        </w:rPr>
        <w:t>труда</w:t>
      </w:r>
      <w:r w:rsidR="00DA25BC">
        <w:rPr>
          <w:rFonts w:cs="Times New Roman"/>
          <w:szCs w:val="28"/>
          <w:lang w:val="kk-KZ"/>
        </w:rPr>
        <w:t xml:space="preserve"> </w:t>
      </w:r>
      <w:r w:rsidRPr="00AC5079">
        <w:rPr>
          <w:rFonts w:cs="Times New Roman"/>
          <w:szCs w:val="28"/>
          <w:lang w:val="kk-KZ"/>
        </w:rPr>
        <w:t>(ФОТ)</w:t>
      </w:r>
      <w:r w:rsidR="00DA25BC">
        <w:rPr>
          <w:rFonts w:cs="Times New Roman"/>
          <w:szCs w:val="28"/>
          <w:lang w:val="kk-KZ"/>
        </w:rPr>
        <w:t xml:space="preserve"> </w:t>
      </w:r>
      <w:r w:rsidRPr="00AC5079">
        <w:rPr>
          <w:rFonts w:cs="Times New Roman"/>
          <w:szCs w:val="28"/>
          <w:lang w:val="kk-KZ"/>
        </w:rPr>
        <w:t>принята</w:t>
      </w:r>
      <w:r w:rsidR="00DA25BC">
        <w:rPr>
          <w:rFonts w:cs="Times New Roman"/>
          <w:szCs w:val="28"/>
          <w:lang w:val="kk-KZ"/>
        </w:rPr>
        <w:t xml:space="preserve"> </w:t>
      </w:r>
      <w:r w:rsidRPr="00AC5079">
        <w:rPr>
          <w:rFonts w:cs="Times New Roman"/>
          <w:szCs w:val="28"/>
          <w:lang w:val="kk-KZ"/>
        </w:rPr>
        <w:t>списочная</w:t>
      </w:r>
      <w:r w:rsidR="00DA25BC">
        <w:rPr>
          <w:rFonts w:cs="Times New Roman"/>
          <w:szCs w:val="28"/>
          <w:lang w:val="kk-KZ"/>
        </w:rPr>
        <w:t xml:space="preserve"> </w:t>
      </w:r>
      <w:r w:rsidRPr="00AC5079">
        <w:rPr>
          <w:rFonts w:cs="Times New Roman"/>
          <w:szCs w:val="28"/>
          <w:lang w:val="kk-KZ"/>
        </w:rPr>
        <w:t>численность</w:t>
      </w:r>
      <w:r w:rsidR="00DA25BC">
        <w:rPr>
          <w:rFonts w:cs="Times New Roman"/>
          <w:szCs w:val="28"/>
          <w:lang w:val="kk-KZ"/>
        </w:rPr>
        <w:t xml:space="preserve"> </w:t>
      </w:r>
      <w:r w:rsidRPr="00AC5079">
        <w:rPr>
          <w:rFonts w:cs="Times New Roman"/>
          <w:szCs w:val="28"/>
          <w:lang w:val="kk-KZ"/>
        </w:rPr>
        <w:t>эксплуатационного</w:t>
      </w:r>
      <w:r w:rsidR="00DA25BC">
        <w:rPr>
          <w:rFonts w:cs="Times New Roman"/>
          <w:szCs w:val="28"/>
          <w:lang w:val="kk-KZ"/>
        </w:rPr>
        <w:t xml:space="preserve"> </w:t>
      </w:r>
      <w:r w:rsidRPr="00AC5079">
        <w:rPr>
          <w:rFonts w:cs="Times New Roman"/>
          <w:szCs w:val="28"/>
          <w:lang w:val="kk-KZ"/>
        </w:rPr>
        <w:t>персонала</w:t>
      </w:r>
      <w:r w:rsidR="00DA25BC">
        <w:rPr>
          <w:rFonts w:cs="Times New Roman"/>
          <w:szCs w:val="28"/>
          <w:lang w:val="kk-KZ"/>
        </w:rPr>
        <w:t xml:space="preserve"> </w:t>
      </w:r>
      <w:r w:rsidRPr="00AC5079">
        <w:rPr>
          <w:rFonts w:cs="Times New Roman"/>
          <w:szCs w:val="28"/>
          <w:lang w:val="kk-KZ"/>
        </w:rPr>
        <w:t>рабочих</w:t>
      </w:r>
      <w:r w:rsidR="00DA25BC">
        <w:rPr>
          <w:rFonts w:cs="Times New Roman"/>
          <w:szCs w:val="28"/>
          <w:lang w:val="kk-KZ"/>
        </w:rPr>
        <w:t xml:space="preserve"> </w:t>
      </w:r>
      <w:r w:rsidRPr="00AC5079">
        <w:rPr>
          <w:rFonts w:cs="Times New Roman"/>
          <w:szCs w:val="28"/>
          <w:lang w:val="kk-KZ"/>
        </w:rPr>
        <w:t>профессий,</w:t>
      </w:r>
      <w:r w:rsidR="00DA25BC">
        <w:rPr>
          <w:rFonts w:cs="Times New Roman"/>
          <w:szCs w:val="28"/>
          <w:lang w:val="kk-KZ"/>
        </w:rPr>
        <w:t xml:space="preserve"> </w:t>
      </w:r>
      <w:r w:rsidRPr="00AC5079">
        <w:rPr>
          <w:rFonts w:cs="Times New Roman"/>
          <w:szCs w:val="28"/>
          <w:lang w:val="kk-KZ"/>
        </w:rPr>
        <w:t>включая</w:t>
      </w:r>
      <w:r w:rsidR="00DA25BC">
        <w:rPr>
          <w:rFonts w:cs="Times New Roman"/>
          <w:szCs w:val="28"/>
          <w:lang w:val="kk-KZ"/>
        </w:rPr>
        <w:t xml:space="preserve"> </w:t>
      </w:r>
      <w:r w:rsidRPr="00AC5079">
        <w:rPr>
          <w:rFonts w:cs="Times New Roman"/>
          <w:szCs w:val="28"/>
          <w:lang w:val="kk-KZ"/>
        </w:rPr>
        <w:t>резерв</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подмену,</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количестве</w:t>
      </w:r>
      <w:r w:rsidR="00DA25BC">
        <w:rPr>
          <w:rFonts w:cs="Times New Roman"/>
          <w:szCs w:val="28"/>
          <w:lang w:val="kk-KZ"/>
        </w:rPr>
        <w:t xml:space="preserve"> </w:t>
      </w:r>
      <w:r w:rsidRPr="00AC5079">
        <w:rPr>
          <w:rFonts w:cs="Times New Roman"/>
          <w:szCs w:val="28"/>
          <w:lang w:val="kk-KZ"/>
        </w:rPr>
        <w:t>6</w:t>
      </w:r>
      <w:r w:rsidR="00DA25BC">
        <w:rPr>
          <w:rFonts w:cs="Times New Roman"/>
          <w:szCs w:val="28"/>
          <w:lang w:val="kk-KZ"/>
        </w:rPr>
        <w:t xml:space="preserve"> </w:t>
      </w:r>
      <w:r w:rsidRPr="00AC5079">
        <w:rPr>
          <w:rFonts w:cs="Times New Roman"/>
          <w:szCs w:val="28"/>
          <w:lang w:val="kk-KZ"/>
        </w:rPr>
        <w:t>человек.</w:t>
      </w:r>
      <w:r w:rsidR="00DA25BC">
        <w:rPr>
          <w:rFonts w:cs="Times New Roman"/>
          <w:szCs w:val="28"/>
          <w:lang w:val="kk-KZ"/>
        </w:rPr>
        <w:t xml:space="preserve"> </w:t>
      </w:r>
      <w:r w:rsidRPr="00AC5079">
        <w:rPr>
          <w:rFonts w:cs="Times New Roman"/>
          <w:szCs w:val="28"/>
          <w:lang w:val="kk-KZ"/>
        </w:rPr>
        <w:t>Согласно</w:t>
      </w:r>
      <w:r w:rsidR="00DA25BC">
        <w:rPr>
          <w:rFonts w:cs="Times New Roman"/>
          <w:szCs w:val="28"/>
          <w:lang w:val="kk-KZ"/>
        </w:rPr>
        <w:t xml:space="preserve"> </w:t>
      </w:r>
      <w:r w:rsidRPr="00AC5079">
        <w:rPr>
          <w:rFonts w:cs="Times New Roman"/>
          <w:szCs w:val="28"/>
          <w:lang w:val="kk-KZ"/>
        </w:rPr>
        <w:t>данным</w:t>
      </w:r>
      <w:r w:rsidR="00DA25BC">
        <w:rPr>
          <w:rFonts w:cs="Times New Roman"/>
          <w:szCs w:val="28"/>
          <w:lang w:val="kk-KZ"/>
        </w:rPr>
        <w:t xml:space="preserve"> </w:t>
      </w:r>
      <w:r w:rsidRPr="00AC5079">
        <w:rPr>
          <w:rFonts w:cs="Times New Roman"/>
          <w:szCs w:val="28"/>
          <w:lang w:val="kk-KZ"/>
        </w:rPr>
        <w:t>официальной</w:t>
      </w:r>
      <w:r w:rsidR="00DA25BC">
        <w:rPr>
          <w:rFonts w:cs="Times New Roman"/>
          <w:szCs w:val="28"/>
          <w:lang w:val="kk-KZ"/>
        </w:rPr>
        <w:t xml:space="preserve"> </w:t>
      </w:r>
      <w:r w:rsidRPr="00AC5079">
        <w:rPr>
          <w:rFonts w:cs="Times New Roman"/>
          <w:szCs w:val="28"/>
          <w:lang w:val="kk-KZ"/>
        </w:rPr>
        <w:t>статистики,</w:t>
      </w:r>
      <w:r w:rsidR="00DA25BC">
        <w:rPr>
          <w:rFonts w:cs="Times New Roman"/>
          <w:szCs w:val="28"/>
          <w:lang w:val="kk-KZ"/>
        </w:rPr>
        <w:t xml:space="preserve"> </w:t>
      </w:r>
      <w:r w:rsidRPr="00AC5079">
        <w:rPr>
          <w:rFonts w:cs="Times New Roman"/>
          <w:szCs w:val="28"/>
          <w:lang w:val="kk-KZ"/>
        </w:rPr>
        <w:t>средняя</w:t>
      </w:r>
      <w:r w:rsidR="00DA25BC">
        <w:rPr>
          <w:rFonts w:cs="Times New Roman"/>
          <w:szCs w:val="28"/>
          <w:lang w:val="kk-KZ"/>
        </w:rPr>
        <w:t xml:space="preserve"> </w:t>
      </w:r>
      <w:r w:rsidRPr="00AC5079">
        <w:rPr>
          <w:rFonts w:cs="Times New Roman"/>
          <w:szCs w:val="28"/>
          <w:lang w:val="kk-KZ"/>
        </w:rPr>
        <w:t>заработная</w:t>
      </w:r>
      <w:r w:rsidR="00DA25BC">
        <w:rPr>
          <w:rFonts w:cs="Times New Roman"/>
          <w:szCs w:val="28"/>
          <w:lang w:val="kk-KZ"/>
        </w:rPr>
        <w:t xml:space="preserve"> </w:t>
      </w:r>
      <w:r w:rsidRPr="00AC5079">
        <w:rPr>
          <w:rFonts w:cs="Times New Roman"/>
          <w:szCs w:val="28"/>
          <w:lang w:val="kk-KZ"/>
        </w:rPr>
        <w:t>плата</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промышленности</w:t>
      </w:r>
      <w:r w:rsidR="00DA25BC">
        <w:rPr>
          <w:rFonts w:cs="Times New Roman"/>
          <w:szCs w:val="28"/>
          <w:lang w:val="kk-KZ"/>
        </w:rPr>
        <w:t xml:space="preserve"> </w:t>
      </w:r>
      <w:r w:rsidRPr="00AC5079">
        <w:rPr>
          <w:rFonts w:cs="Times New Roman"/>
          <w:szCs w:val="28"/>
          <w:lang w:val="kk-KZ"/>
        </w:rPr>
        <w:t>Республики</w:t>
      </w:r>
      <w:r w:rsidR="00DA25BC">
        <w:rPr>
          <w:rFonts w:cs="Times New Roman"/>
          <w:szCs w:val="28"/>
          <w:lang w:val="kk-KZ"/>
        </w:rPr>
        <w:t xml:space="preserve"> </w:t>
      </w:r>
      <w:r w:rsidRPr="00AC5079">
        <w:rPr>
          <w:rFonts w:cs="Times New Roman"/>
          <w:szCs w:val="28"/>
          <w:lang w:val="kk-KZ"/>
        </w:rPr>
        <w:t>Казахстан</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конец</w:t>
      </w:r>
      <w:r w:rsidR="00DA25BC">
        <w:rPr>
          <w:rFonts w:cs="Times New Roman"/>
          <w:szCs w:val="28"/>
          <w:lang w:val="kk-KZ"/>
        </w:rPr>
        <w:t xml:space="preserve"> </w:t>
      </w:r>
      <w:r w:rsidRPr="00AC5079">
        <w:rPr>
          <w:rFonts w:cs="Times New Roman"/>
          <w:szCs w:val="28"/>
          <w:lang w:val="kk-KZ"/>
        </w:rPr>
        <w:t>2024</w:t>
      </w:r>
      <w:r w:rsidR="00DA25BC">
        <w:rPr>
          <w:rFonts w:cs="Times New Roman"/>
          <w:szCs w:val="28"/>
          <w:lang w:val="kk-KZ"/>
        </w:rPr>
        <w:t xml:space="preserve"> </w:t>
      </w:r>
      <w:r w:rsidRPr="00AC5079">
        <w:rPr>
          <w:rFonts w:cs="Times New Roman"/>
          <w:szCs w:val="28"/>
          <w:lang w:val="kk-KZ"/>
        </w:rPr>
        <w:t>года</w:t>
      </w:r>
      <w:r w:rsidR="00DA25BC">
        <w:rPr>
          <w:rFonts w:cs="Times New Roman"/>
          <w:szCs w:val="28"/>
          <w:lang w:val="kk-KZ"/>
        </w:rPr>
        <w:t xml:space="preserve"> </w:t>
      </w:r>
      <w:r w:rsidRPr="00AC5079">
        <w:rPr>
          <w:rFonts w:cs="Times New Roman"/>
          <w:szCs w:val="28"/>
          <w:lang w:val="kk-KZ"/>
        </w:rPr>
        <w:t>составляла</w:t>
      </w:r>
      <w:r w:rsidR="00DA25BC">
        <w:rPr>
          <w:rFonts w:cs="Times New Roman"/>
          <w:szCs w:val="28"/>
          <w:lang w:val="kk-KZ"/>
        </w:rPr>
        <w:t xml:space="preserve"> </w:t>
      </w:r>
      <w:r w:rsidRPr="00AC5079">
        <w:rPr>
          <w:rFonts w:cs="Times New Roman"/>
          <w:szCs w:val="28"/>
          <w:lang w:val="kk-KZ"/>
        </w:rPr>
        <w:t>порядка</w:t>
      </w:r>
      <w:r w:rsidR="00DA25BC">
        <w:rPr>
          <w:rFonts w:cs="Times New Roman"/>
          <w:szCs w:val="28"/>
          <w:lang w:val="kk-KZ"/>
        </w:rPr>
        <w:t xml:space="preserve"> </w:t>
      </w:r>
      <w:r w:rsidRPr="00AC5079">
        <w:rPr>
          <w:rFonts w:cs="Times New Roman"/>
          <w:szCs w:val="28"/>
          <w:lang w:val="kk-KZ"/>
        </w:rPr>
        <w:t>435</w:t>
      </w:r>
      <w:r w:rsidR="00DA25BC">
        <w:rPr>
          <w:rFonts w:cs="Times New Roman"/>
          <w:szCs w:val="28"/>
          <w:lang w:val="kk-KZ"/>
        </w:rPr>
        <w:t xml:space="preserve"> </w:t>
      </w:r>
      <w:r w:rsidRPr="00AC5079">
        <w:rPr>
          <w:rFonts w:cs="Times New Roman"/>
          <w:szCs w:val="28"/>
          <w:lang w:val="kk-KZ"/>
        </w:rPr>
        <w:t>тыс.</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то</w:t>
      </w:r>
      <w:r w:rsidR="00DA25BC">
        <w:rPr>
          <w:rFonts w:cs="Times New Roman"/>
          <w:szCs w:val="28"/>
          <w:lang w:val="kk-KZ"/>
        </w:rPr>
        <w:t xml:space="preserve"> </w:t>
      </w:r>
      <w:r w:rsidRPr="00AC5079">
        <w:rPr>
          <w:rFonts w:cs="Times New Roman"/>
          <w:szCs w:val="28"/>
          <w:lang w:val="kk-KZ"/>
        </w:rPr>
        <w:t>время</w:t>
      </w:r>
      <w:r w:rsidR="00DA25BC">
        <w:rPr>
          <w:rFonts w:cs="Times New Roman"/>
          <w:szCs w:val="28"/>
          <w:lang w:val="kk-KZ"/>
        </w:rPr>
        <w:t xml:space="preserve"> </w:t>
      </w:r>
      <w:r w:rsidRPr="00AC5079">
        <w:rPr>
          <w:rFonts w:cs="Times New Roman"/>
          <w:szCs w:val="28"/>
          <w:lang w:val="kk-KZ"/>
        </w:rPr>
        <w:t>как</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секторе</w:t>
      </w:r>
      <w:r w:rsidR="00DA25BC">
        <w:rPr>
          <w:rFonts w:cs="Times New Roman"/>
          <w:szCs w:val="28"/>
          <w:lang w:val="kk-KZ"/>
        </w:rPr>
        <w:t xml:space="preserve"> </w:t>
      </w:r>
      <w:r w:rsidRPr="00AC5079">
        <w:rPr>
          <w:rFonts w:cs="Times New Roman"/>
          <w:szCs w:val="28"/>
          <w:lang w:val="kk-KZ"/>
        </w:rPr>
        <w:t>металлургического</w:t>
      </w:r>
      <w:r w:rsidR="00DA25BC">
        <w:rPr>
          <w:rFonts w:cs="Times New Roman"/>
          <w:szCs w:val="28"/>
          <w:lang w:val="kk-KZ"/>
        </w:rPr>
        <w:t xml:space="preserve"> </w:t>
      </w:r>
      <w:r w:rsidRPr="00AC5079">
        <w:rPr>
          <w:rFonts w:cs="Times New Roman"/>
          <w:szCs w:val="28"/>
          <w:lang w:val="kk-KZ"/>
        </w:rPr>
        <w:t>производства</w:t>
      </w:r>
      <w:r w:rsidR="00DA25BC">
        <w:rPr>
          <w:rFonts w:cs="Times New Roman"/>
          <w:szCs w:val="28"/>
          <w:lang w:val="kk-KZ"/>
        </w:rPr>
        <w:t xml:space="preserve"> </w:t>
      </w:r>
      <w:r w:rsidRPr="00AC5079">
        <w:rPr>
          <w:rFonts w:cs="Times New Roman"/>
          <w:szCs w:val="28"/>
          <w:lang w:val="kk-KZ"/>
        </w:rPr>
        <w:t>данный</w:t>
      </w:r>
      <w:r w:rsidR="00DA25BC">
        <w:rPr>
          <w:rFonts w:cs="Times New Roman"/>
          <w:szCs w:val="28"/>
          <w:lang w:val="kk-KZ"/>
        </w:rPr>
        <w:t xml:space="preserve"> </w:t>
      </w:r>
      <w:r w:rsidRPr="00AC5079">
        <w:rPr>
          <w:rFonts w:cs="Times New Roman"/>
          <w:szCs w:val="28"/>
          <w:lang w:val="kk-KZ"/>
        </w:rPr>
        <w:t>показатель</w:t>
      </w:r>
      <w:r w:rsidR="00DA25BC">
        <w:rPr>
          <w:rFonts w:cs="Times New Roman"/>
          <w:szCs w:val="28"/>
          <w:lang w:val="kk-KZ"/>
        </w:rPr>
        <w:t xml:space="preserve"> </w:t>
      </w:r>
      <w:r w:rsidRPr="00AC5079">
        <w:rPr>
          <w:rFonts w:cs="Times New Roman"/>
          <w:szCs w:val="28"/>
          <w:lang w:val="kk-KZ"/>
        </w:rPr>
        <w:t>достигал</w:t>
      </w:r>
      <w:r w:rsidR="00DA25BC">
        <w:rPr>
          <w:rFonts w:cs="Times New Roman"/>
          <w:szCs w:val="28"/>
          <w:lang w:val="kk-KZ"/>
        </w:rPr>
        <w:t xml:space="preserve"> </w:t>
      </w:r>
      <w:r w:rsidRPr="00AC5079">
        <w:rPr>
          <w:rFonts w:cs="Times New Roman"/>
          <w:szCs w:val="28"/>
          <w:lang w:val="kk-KZ"/>
        </w:rPr>
        <w:t>600</w:t>
      </w:r>
      <w:r w:rsidR="00DA25BC">
        <w:rPr>
          <w:rFonts w:cs="Times New Roman"/>
          <w:szCs w:val="28"/>
          <w:lang w:val="kk-KZ"/>
        </w:rPr>
        <w:t xml:space="preserve"> </w:t>
      </w:r>
      <w:r w:rsidRPr="00AC5079">
        <w:rPr>
          <w:rFonts w:cs="Times New Roman"/>
          <w:szCs w:val="28"/>
          <w:lang w:val="kk-KZ"/>
        </w:rPr>
        <w:t>тыс.</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месяц,</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примерно</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60%</w:t>
      </w:r>
      <w:r w:rsidR="00DA25BC">
        <w:rPr>
          <w:rFonts w:cs="Times New Roman"/>
          <w:szCs w:val="28"/>
          <w:lang w:val="kk-KZ"/>
        </w:rPr>
        <w:t xml:space="preserve"> </w:t>
      </w:r>
      <w:r w:rsidRPr="00AC5079">
        <w:rPr>
          <w:rFonts w:cs="Times New Roman"/>
          <w:szCs w:val="28"/>
          <w:lang w:val="kk-KZ"/>
        </w:rPr>
        <w:t>превышает</w:t>
      </w:r>
      <w:r w:rsidR="00DA25BC">
        <w:rPr>
          <w:rFonts w:cs="Times New Roman"/>
          <w:szCs w:val="28"/>
          <w:lang w:val="kk-KZ"/>
        </w:rPr>
        <w:t xml:space="preserve"> </w:t>
      </w:r>
      <w:r w:rsidRPr="00AC5079">
        <w:rPr>
          <w:rFonts w:cs="Times New Roman"/>
          <w:szCs w:val="28"/>
          <w:lang w:val="kk-KZ"/>
        </w:rPr>
        <w:t>среднее</w:t>
      </w:r>
      <w:r w:rsidR="00DA25BC">
        <w:rPr>
          <w:rFonts w:cs="Times New Roman"/>
          <w:szCs w:val="28"/>
          <w:lang w:val="kk-KZ"/>
        </w:rPr>
        <w:t xml:space="preserve"> </w:t>
      </w:r>
      <w:r w:rsidRPr="00AC5079">
        <w:rPr>
          <w:rFonts w:cs="Times New Roman"/>
          <w:szCs w:val="28"/>
          <w:lang w:val="kk-KZ"/>
        </w:rPr>
        <w:t>значение</w:t>
      </w:r>
      <w:r w:rsidR="00DA25BC">
        <w:rPr>
          <w:rFonts w:cs="Times New Roman"/>
          <w:szCs w:val="28"/>
          <w:lang w:val="kk-KZ"/>
        </w:rPr>
        <w:t xml:space="preserve"> </w:t>
      </w:r>
      <w:r w:rsidRPr="00AC5079">
        <w:rPr>
          <w:rFonts w:cs="Times New Roman"/>
          <w:szCs w:val="28"/>
          <w:lang w:val="kk-KZ"/>
        </w:rPr>
        <w:t>по</w:t>
      </w:r>
      <w:r w:rsidR="00DA25BC">
        <w:rPr>
          <w:rFonts w:cs="Times New Roman"/>
          <w:szCs w:val="28"/>
          <w:lang w:val="kk-KZ"/>
        </w:rPr>
        <w:t xml:space="preserve"> </w:t>
      </w:r>
      <w:r w:rsidRPr="00AC5079">
        <w:rPr>
          <w:rFonts w:cs="Times New Roman"/>
          <w:szCs w:val="28"/>
          <w:lang w:val="kk-KZ"/>
        </w:rPr>
        <w:t>экономике.</w:t>
      </w:r>
    </w:p>
    <w:p w14:paraId="1B3B7FB0" w14:textId="29AA4767"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Учитывая</w:t>
      </w:r>
      <w:r w:rsidR="00DA25BC">
        <w:rPr>
          <w:rFonts w:cs="Times New Roman"/>
          <w:szCs w:val="28"/>
          <w:lang w:val="kk-KZ"/>
        </w:rPr>
        <w:t xml:space="preserve"> </w:t>
      </w:r>
      <w:r w:rsidRPr="00AC5079">
        <w:rPr>
          <w:rFonts w:cs="Times New Roman"/>
          <w:szCs w:val="28"/>
          <w:lang w:val="kk-KZ"/>
        </w:rPr>
        <w:t>специфику</w:t>
      </w:r>
      <w:r w:rsidR="00DA25BC">
        <w:rPr>
          <w:rFonts w:cs="Times New Roman"/>
          <w:szCs w:val="28"/>
          <w:lang w:val="kk-KZ"/>
        </w:rPr>
        <w:t xml:space="preserve"> </w:t>
      </w:r>
      <w:r w:rsidRPr="00AC5079">
        <w:rPr>
          <w:rFonts w:cs="Times New Roman"/>
          <w:szCs w:val="28"/>
          <w:lang w:val="kk-KZ"/>
        </w:rPr>
        <w:t>технологического</w:t>
      </w:r>
      <w:r w:rsidR="00DA25BC">
        <w:rPr>
          <w:rFonts w:cs="Times New Roman"/>
          <w:szCs w:val="28"/>
          <w:lang w:val="kk-KZ"/>
        </w:rPr>
        <w:t xml:space="preserve"> </w:t>
      </w:r>
      <w:r w:rsidRPr="00AC5079">
        <w:rPr>
          <w:rFonts w:cs="Times New Roman"/>
          <w:szCs w:val="28"/>
          <w:lang w:val="kk-KZ"/>
        </w:rPr>
        <w:t>процесса,</w:t>
      </w:r>
      <w:r w:rsidR="00DA25BC">
        <w:rPr>
          <w:rFonts w:cs="Times New Roman"/>
          <w:szCs w:val="28"/>
          <w:lang w:val="kk-KZ"/>
        </w:rPr>
        <w:t xml:space="preserve"> </w:t>
      </w:r>
      <w:r w:rsidRPr="00AC5079">
        <w:rPr>
          <w:rFonts w:cs="Times New Roman"/>
          <w:szCs w:val="28"/>
          <w:lang w:val="kk-KZ"/>
        </w:rPr>
        <w:t>а</w:t>
      </w:r>
      <w:r w:rsidR="00DA25BC">
        <w:rPr>
          <w:rFonts w:cs="Times New Roman"/>
          <w:szCs w:val="28"/>
          <w:lang w:val="kk-KZ"/>
        </w:rPr>
        <w:t xml:space="preserve"> </w:t>
      </w:r>
      <w:r w:rsidRPr="00AC5079">
        <w:rPr>
          <w:rFonts w:cs="Times New Roman"/>
          <w:szCs w:val="28"/>
          <w:lang w:val="kk-KZ"/>
        </w:rPr>
        <w:t>также</w:t>
      </w:r>
      <w:r w:rsidR="00DA25BC">
        <w:rPr>
          <w:rFonts w:cs="Times New Roman"/>
          <w:szCs w:val="28"/>
          <w:lang w:val="kk-KZ"/>
        </w:rPr>
        <w:t xml:space="preserve"> </w:t>
      </w:r>
      <w:r w:rsidRPr="00AC5079">
        <w:rPr>
          <w:rFonts w:cs="Times New Roman"/>
          <w:szCs w:val="28"/>
          <w:lang w:val="kk-KZ"/>
        </w:rPr>
        <w:t>квалификационные</w:t>
      </w:r>
      <w:r w:rsidR="00DA25BC">
        <w:rPr>
          <w:rFonts w:cs="Times New Roman"/>
          <w:szCs w:val="28"/>
          <w:lang w:val="kk-KZ"/>
        </w:rPr>
        <w:t xml:space="preserve"> </w:t>
      </w:r>
      <w:r w:rsidRPr="00AC5079">
        <w:rPr>
          <w:rFonts w:cs="Times New Roman"/>
          <w:szCs w:val="28"/>
          <w:lang w:val="kk-KZ"/>
        </w:rPr>
        <w:t>требования</w:t>
      </w:r>
      <w:r w:rsidR="00DA25BC">
        <w:rPr>
          <w:rFonts w:cs="Times New Roman"/>
          <w:szCs w:val="28"/>
          <w:lang w:val="kk-KZ"/>
        </w:rPr>
        <w:t xml:space="preserve"> </w:t>
      </w:r>
      <w:r w:rsidRPr="00AC5079">
        <w:rPr>
          <w:rFonts w:cs="Times New Roman"/>
          <w:szCs w:val="28"/>
          <w:lang w:val="kk-KZ"/>
        </w:rPr>
        <w:t>к</w:t>
      </w:r>
      <w:r w:rsidR="00DA25BC">
        <w:rPr>
          <w:rFonts w:cs="Times New Roman"/>
          <w:szCs w:val="28"/>
          <w:lang w:val="kk-KZ"/>
        </w:rPr>
        <w:t xml:space="preserve"> </w:t>
      </w:r>
      <w:r w:rsidRPr="00AC5079">
        <w:rPr>
          <w:rFonts w:cs="Times New Roman"/>
          <w:szCs w:val="28"/>
          <w:lang w:val="kk-KZ"/>
        </w:rPr>
        <w:t>персоналу,</w:t>
      </w:r>
      <w:r w:rsidR="00DA25BC">
        <w:rPr>
          <w:rFonts w:cs="Times New Roman"/>
          <w:szCs w:val="28"/>
          <w:lang w:val="kk-KZ"/>
        </w:rPr>
        <w:t xml:space="preserve"> </w:t>
      </w:r>
      <w:r w:rsidRPr="00AC5079">
        <w:rPr>
          <w:rFonts w:cs="Times New Roman"/>
          <w:szCs w:val="28"/>
          <w:lang w:val="kk-KZ"/>
        </w:rPr>
        <w:t>задействованному</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производстве</w:t>
      </w:r>
      <w:r w:rsidR="00DA25BC">
        <w:rPr>
          <w:rFonts w:cs="Times New Roman"/>
          <w:szCs w:val="28"/>
          <w:lang w:val="kk-KZ"/>
        </w:rPr>
        <w:t xml:space="preserve"> </w:t>
      </w:r>
      <w:r w:rsidRPr="00AC5079">
        <w:rPr>
          <w:rFonts w:cs="Times New Roman"/>
          <w:szCs w:val="28"/>
          <w:lang w:val="kk-KZ"/>
        </w:rPr>
        <w:t>керамических</w:t>
      </w:r>
      <w:r w:rsidR="00DA25BC">
        <w:rPr>
          <w:rFonts w:cs="Times New Roman"/>
          <w:szCs w:val="28"/>
          <w:lang w:val="kk-KZ"/>
        </w:rPr>
        <w:t xml:space="preserve"> </w:t>
      </w:r>
      <w:r w:rsidRPr="00AC5079">
        <w:rPr>
          <w:rFonts w:cs="Times New Roman"/>
          <w:szCs w:val="28"/>
          <w:lang w:val="kk-KZ"/>
        </w:rPr>
        <w:t>носителей</w:t>
      </w:r>
      <w:r w:rsidR="00DA25BC">
        <w:rPr>
          <w:rFonts w:cs="Times New Roman"/>
          <w:szCs w:val="28"/>
          <w:lang w:val="kk-KZ"/>
        </w:rPr>
        <w:t xml:space="preserve"> </w:t>
      </w:r>
      <w:r w:rsidRPr="00AC5079">
        <w:rPr>
          <w:rFonts w:cs="Times New Roman"/>
          <w:szCs w:val="28"/>
          <w:lang w:val="kk-KZ"/>
        </w:rPr>
        <w:t>катализаторов,</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расчётах</w:t>
      </w:r>
      <w:r w:rsidR="00DA25BC">
        <w:rPr>
          <w:rFonts w:cs="Times New Roman"/>
          <w:szCs w:val="28"/>
          <w:lang w:val="kk-KZ"/>
        </w:rPr>
        <w:t xml:space="preserve"> </w:t>
      </w:r>
      <w:r w:rsidRPr="00AC5079">
        <w:rPr>
          <w:rFonts w:cs="Times New Roman"/>
          <w:szCs w:val="28"/>
          <w:lang w:val="kk-KZ"/>
        </w:rPr>
        <w:t>принята</w:t>
      </w:r>
      <w:r w:rsidR="00DA25BC">
        <w:rPr>
          <w:rFonts w:cs="Times New Roman"/>
          <w:szCs w:val="28"/>
          <w:lang w:val="kk-KZ"/>
        </w:rPr>
        <w:t xml:space="preserve"> </w:t>
      </w:r>
      <w:r w:rsidRPr="00AC5079">
        <w:rPr>
          <w:rFonts w:cs="Times New Roman"/>
          <w:szCs w:val="28"/>
          <w:lang w:val="kk-KZ"/>
        </w:rPr>
        <w:t>величина</w:t>
      </w:r>
      <w:r w:rsidR="00DA25BC">
        <w:rPr>
          <w:rFonts w:cs="Times New Roman"/>
          <w:szCs w:val="28"/>
          <w:lang w:val="kk-KZ"/>
        </w:rPr>
        <w:t xml:space="preserve"> </w:t>
      </w:r>
      <w:r w:rsidRPr="00AC5079">
        <w:rPr>
          <w:rFonts w:cs="Times New Roman"/>
          <w:szCs w:val="28"/>
          <w:lang w:val="kk-KZ"/>
        </w:rPr>
        <w:t>расчётной</w:t>
      </w:r>
      <w:r w:rsidR="00DA25BC">
        <w:rPr>
          <w:rFonts w:cs="Times New Roman"/>
          <w:szCs w:val="28"/>
          <w:lang w:val="kk-KZ"/>
        </w:rPr>
        <w:t xml:space="preserve"> </w:t>
      </w:r>
      <w:r w:rsidRPr="00AC5079">
        <w:rPr>
          <w:rFonts w:cs="Times New Roman"/>
          <w:szCs w:val="28"/>
          <w:lang w:val="kk-KZ"/>
        </w:rPr>
        <w:t>среднемесячной</w:t>
      </w:r>
      <w:r w:rsidR="00DA25BC">
        <w:rPr>
          <w:rFonts w:cs="Times New Roman"/>
          <w:szCs w:val="28"/>
          <w:lang w:val="kk-KZ"/>
        </w:rPr>
        <w:t xml:space="preserve"> </w:t>
      </w:r>
      <w:r w:rsidRPr="00AC5079">
        <w:rPr>
          <w:rFonts w:cs="Times New Roman"/>
          <w:szCs w:val="28"/>
          <w:lang w:val="kk-KZ"/>
        </w:rPr>
        <w:t>заработной</w:t>
      </w:r>
      <w:r w:rsidR="00DA25BC">
        <w:rPr>
          <w:rFonts w:cs="Times New Roman"/>
          <w:szCs w:val="28"/>
          <w:lang w:val="kk-KZ"/>
        </w:rPr>
        <w:t xml:space="preserve"> </w:t>
      </w:r>
      <w:r w:rsidRPr="00AC5079">
        <w:rPr>
          <w:rFonts w:cs="Times New Roman"/>
          <w:szCs w:val="28"/>
          <w:lang w:val="kk-KZ"/>
        </w:rPr>
        <w:t>платы</w:t>
      </w:r>
      <w:r w:rsidR="00DA25BC">
        <w:rPr>
          <w:rFonts w:cs="Times New Roman"/>
          <w:szCs w:val="28"/>
          <w:lang w:val="kk-KZ"/>
        </w:rPr>
        <w:t xml:space="preserve"> </w:t>
      </w:r>
      <w:r w:rsidRPr="00AC5079">
        <w:rPr>
          <w:rFonts w:cs="Times New Roman"/>
          <w:szCs w:val="28"/>
          <w:lang w:val="kk-KZ"/>
        </w:rPr>
        <w:t>одного</w:t>
      </w:r>
      <w:r w:rsidR="00DA25BC">
        <w:rPr>
          <w:rFonts w:cs="Times New Roman"/>
          <w:szCs w:val="28"/>
          <w:lang w:val="kk-KZ"/>
        </w:rPr>
        <w:t xml:space="preserve"> </w:t>
      </w:r>
      <w:r w:rsidRPr="00AC5079">
        <w:rPr>
          <w:rFonts w:cs="Times New Roman"/>
          <w:szCs w:val="28"/>
          <w:lang w:val="kk-KZ"/>
        </w:rPr>
        <w:t>работника</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размере</w:t>
      </w:r>
      <w:r w:rsidR="00DA25BC">
        <w:rPr>
          <w:rFonts w:cs="Times New Roman"/>
          <w:szCs w:val="28"/>
          <w:lang w:val="kk-KZ"/>
        </w:rPr>
        <w:t xml:space="preserve"> </w:t>
      </w:r>
      <w:r w:rsidRPr="00AC5079">
        <w:rPr>
          <w:rFonts w:cs="Times New Roman"/>
          <w:szCs w:val="28"/>
          <w:lang w:val="kk-KZ"/>
        </w:rPr>
        <w:t>600 000</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p>
    <w:p w14:paraId="549E3B22" w14:textId="70F3FAF8"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численности</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6</w:t>
      </w:r>
      <w:r w:rsidR="00DA25BC">
        <w:rPr>
          <w:rFonts w:cs="Times New Roman"/>
          <w:szCs w:val="28"/>
          <w:lang w:val="kk-KZ"/>
        </w:rPr>
        <w:t xml:space="preserve"> </w:t>
      </w:r>
      <w:r w:rsidRPr="00AC5079">
        <w:rPr>
          <w:rFonts w:cs="Times New Roman"/>
          <w:szCs w:val="28"/>
          <w:lang w:val="kk-KZ"/>
        </w:rPr>
        <w:t>человек,</w:t>
      </w:r>
      <w:r w:rsidR="00DA25BC">
        <w:rPr>
          <w:rFonts w:cs="Times New Roman"/>
          <w:szCs w:val="28"/>
          <w:lang w:val="kk-KZ"/>
        </w:rPr>
        <w:t xml:space="preserve"> </w:t>
      </w:r>
      <w:r w:rsidRPr="00AC5079">
        <w:rPr>
          <w:rFonts w:cs="Times New Roman"/>
          <w:szCs w:val="28"/>
          <w:lang w:val="kk-KZ"/>
        </w:rPr>
        <w:t>общий</w:t>
      </w:r>
      <w:r w:rsidR="00DA25BC">
        <w:rPr>
          <w:rFonts w:cs="Times New Roman"/>
          <w:szCs w:val="28"/>
          <w:lang w:val="kk-KZ"/>
        </w:rPr>
        <w:t xml:space="preserve"> </w:t>
      </w:r>
      <w:r w:rsidRPr="00AC5079">
        <w:rPr>
          <w:rFonts w:cs="Times New Roman"/>
          <w:szCs w:val="28"/>
          <w:lang w:val="kk-KZ"/>
        </w:rPr>
        <w:t>фонд</w:t>
      </w:r>
      <w:r w:rsidR="00DA25BC">
        <w:rPr>
          <w:rFonts w:cs="Times New Roman"/>
          <w:szCs w:val="28"/>
          <w:lang w:val="kk-KZ"/>
        </w:rPr>
        <w:t xml:space="preserve"> </w:t>
      </w:r>
      <w:r w:rsidRPr="00AC5079">
        <w:rPr>
          <w:rFonts w:cs="Times New Roman"/>
          <w:szCs w:val="28"/>
          <w:lang w:val="kk-KZ"/>
        </w:rPr>
        <w:t>оплаты</w:t>
      </w:r>
      <w:r w:rsidR="00DA25BC">
        <w:rPr>
          <w:rFonts w:cs="Times New Roman"/>
          <w:szCs w:val="28"/>
          <w:lang w:val="kk-KZ"/>
        </w:rPr>
        <w:t xml:space="preserve"> </w:t>
      </w:r>
      <w:r w:rsidRPr="00AC5079">
        <w:rPr>
          <w:rFonts w:cs="Times New Roman"/>
          <w:szCs w:val="28"/>
          <w:lang w:val="kk-KZ"/>
        </w:rPr>
        <w:t>труда</w:t>
      </w:r>
      <w:r w:rsidR="00DA25BC">
        <w:rPr>
          <w:rFonts w:cs="Times New Roman"/>
          <w:szCs w:val="28"/>
          <w:lang w:val="kk-KZ"/>
        </w:rPr>
        <w:t xml:space="preserve"> </w:t>
      </w:r>
      <w:r w:rsidRPr="00AC5079">
        <w:rPr>
          <w:rFonts w:cs="Times New Roman"/>
          <w:szCs w:val="28"/>
          <w:lang w:val="kk-KZ"/>
        </w:rPr>
        <w:t>составляет</w:t>
      </w:r>
      <w:r w:rsidR="00DA25BC">
        <w:rPr>
          <w:rFonts w:cs="Times New Roman"/>
          <w:szCs w:val="28"/>
          <w:lang w:val="kk-KZ"/>
        </w:rPr>
        <w:t xml:space="preserve"> </w:t>
      </w:r>
      <w:r w:rsidRPr="00AC5079">
        <w:rPr>
          <w:rFonts w:cs="Times New Roman"/>
          <w:szCs w:val="28"/>
          <w:lang w:val="kk-KZ"/>
        </w:rPr>
        <w:t>3 600 000</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месяц.</w:t>
      </w:r>
      <w:r w:rsidR="00DA25BC">
        <w:rPr>
          <w:rFonts w:cs="Times New Roman"/>
          <w:szCs w:val="28"/>
          <w:lang w:val="kk-KZ"/>
        </w:rPr>
        <w:t xml:space="preserve"> </w:t>
      </w:r>
      <w:r w:rsidRPr="00AC5079">
        <w:rPr>
          <w:rFonts w:cs="Times New Roman"/>
          <w:szCs w:val="28"/>
          <w:lang w:val="kk-KZ"/>
        </w:rPr>
        <w:t>Поскольку</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условиях</w:t>
      </w:r>
      <w:r w:rsidR="00DA25BC">
        <w:rPr>
          <w:rFonts w:cs="Times New Roman"/>
          <w:szCs w:val="28"/>
          <w:lang w:val="kk-KZ"/>
        </w:rPr>
        <w:t xml:space="preserve"> </w:t>
      </w:r>
      <w:r w:rsidRPr="00AC5079">
        <w:rPr>
          <w:rFonts w:cs="Times New Roman"/>
          <w:szCs w:val="28"/>
          <w:lang w:val="kk-KZ"/>
        </w:rPr>
        <w:t>лабораторной</w:t>
      </w:r>
      <w:r w:rsidR="00DA25BC">
        <w:rPr>
          <w:rFonts w:cs="Times New Roman"/>
          <w:szCs w:val="28"/>
          <w:lang w:val="kk-KZ"/>
        </w:rPr>
        <w:t xml:space="preserve"> </w:t>
      </w:r>
      <w:r w:rsidRPr="00AC5079">
        <w:rPr>
          <w:rFonts w:cs="Times New Roman"/>
          <w:szCs w:val="28"/>
          <w:lang w:val="kk-KZ"/>
        </w:rPr>
        <w:t>установки</w:t>
      </w:r>
      <w:r w:rsidR="00DA25BC">
        <w:rPr>
          <w:rFonts w:cs="Times New Roman"/>
          <w:szCs w:val="28"/>
          <w:lang w:val="kk-KZ"/>
        </w:rPr>
        <w:t xml:space="preserve"> </w:t>
      </w:r>
      <w:r w:rsidRPr="00AC5079">
        <w:rPr>
          <w:rFonts w:cs="Times New Roman"/>
          <w:szCs w:val="28"/>
          <w:lang w:val="kk-KZ"/>
        </w:rPr>
        <w:t>предполагается</w:t>
      </w:r>
      <w:r w:rsidR="00DA25BC">
        <w:rPr>
          <w:rFonts w:cs="Times New Roman"/>
          <w:szCs w:val="28"/>
          <w:lang w:val="kk-KZ"/>
        </w:rPr>
        <w:t xml:space="preserve"> </w:t>
      </w:r>
      <w:r w:rsidRPr="00AC5079">
        <w:rPr>
          <w:rFonts w:cs="Times New Roman"/>
          <w:szCs w:val="28"/>
          <w:lang w:val="kk-KZ"/>
        </w:rPr>
        <w:t>ежемесячный</w:t>
      </w:r>
      <w:r w:rsidR="00DA25BC">
        <w:rPr>
          <w:rFonts w:cs="Times New Roman"/>
          <w:szCs w:val="28"/>
          <w:lang w:val="kk-KZ"/>
        </w:rPr>
        <w:t xml:space="preserve"> </w:t>
      </w:r>
      <w:r w:rsidRPr="00AC5079">
        <w:rPr>
          <w:rFonts w:cs="Times New Roman"/>
          <w:szCs w:val="28"/>
          <w:lang w:val="kk-KZ"/>
        </w:rPr>
        <w:t>выпуск</w:t>
      </w:r>
      <w:r w:rsidR="00DA25BC">
        <w:rPr>
          <w:rFonts w:cs="Times New Roman"/>
          <w:szCs w:val="28"/>
          <w:lang w:val="kk-KZ"/>
        </w:rPr>
        <w:t xml:space="preserve"> </w:t>
      </w:r>
      <w:r w:rsidRPr="00AC5079">
        <w:rPr>
          <w:rFonts w:cs="Times New Roman"/>
          <w:szCs w:val="28"/>
          <w:lang w:val="kk-KZ"/>
        </w:rPr>
        <w:t>1 000</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(1</w:t>
      </w:r>
      <w:r w:rsidR="00DA25BC">
        <w:rPr>
          <w:rFonts w:cs="Times New Roman"/>
          <w:szCs w:val="28"/>
          <w:lang w:val="kk-KZ"/>
        </w:rPr>
        <w:t xml:space="preserve"> </w:t>
      </w:r>
      <w:r w:rsidRPr="00AC5079">
        <w:rPr>
          <w:rFonts w:cs="Times New Roman"/>
          <w:szCs w:val="28"/>
          <w:lang w:val="kk-KZ"/>
        </w:rPr>
        <w:t>тонна)</w:t>
      </w:r>
      <w:r w:rsidR="00DA25BC">
        <w:rPr>
          <w:rFonts w:cs="Times New Roman"/>
          <w:szCs w:val="28"/>
          <w:lang w:val="kk-KZ"/>
        </w:rPr>
        <w:t xml:space="preserve"> </w:t>
      </w:r>
      <w:r w:rsidRPr="00AC5079">
        <w:rPr>
          <w:rFonts w:cs="Times New Roman"/>
          <w:szCs w:val="28"/>
          <w:lang w:val="kk-KZ"/>
        </w:rPr>
        <w:t>готовой</w:t>
      </w:r>
      <w:r w:rsidR="00DA25BC">
        <w:rPr>
          <w:rFonts w:cs="Times New Roman"/>
          <w:szCs w:val="28"/>
          <w:lang w:val="kk-KZ"/>
        </w:rPr>
        <w:t xml:space="preserve"> </w:t>
      </w:r>
      <w:r w:rsidRPr="00AC5079">
        <w:rPr>
          <w:rFonts w:cs="Times New Roman"/>
          <w:szCs w:val="28"/>
          <w:lang w:val="kk-KZ"/>
        </w:rPr>
        <w:t>продукции,</w:t>
      </w:r>
      <w:r w:rsidR="00DA25BC">
        <w:rPr>
          <w:rFonts w:cs="Times New Roman"/>
          <w:szCs w:val="28"/>
          <w:lang w:val="kk-KZ"/>
        </w:rPr>
        <w:t xml:space="preserve"> </w:t>
      </w:r>
      <w:r w:rsidRPr="00AC5079">
        <w:rPr>
          <w:rFonts w:cs="Times New Roman"/>
          <w:szCs w:val="28"/>
          <w:lang w:val="kk-KZ"/>
        </w:rPr>
        <w:t>удельные</w:t>
      </w:r>
      <w:r w:rsidR="00DA25BC">
        <w:rPr>
          <w:rFonts w:cs="Times New Roman"/>
          <w:szCs w:val="28"/>
          <w:lang w:val="kk-KZ"/>
        </w:rPr>
        <w:t xml:space="preserve"> </w:t>
      </w:r>
      <w:r w:rsidRPr="00AC5079">
        <w:rPr>
          <w:rFonts w:cs="Times New Roman"/>
          <w:szCs w:val="28"/>
          <w:lang w:val="kk-KZ"/>
        </w:rPr>
        <w:t>трудовые</w:t>
      </w:r>
      <w:r w:rsidR="00DA25BC">
        <w:rPr>
          <w:rFonts w:cs="Times New Roman"/>
          <w:szCs w:val="28"/>
          <w:lang w:val="kk-KZ"/>
        </w:rPr>
        <w:t xml:space="preserve"> </w:t>
      </w:r>
      <w:r w:rsidRPr="00AC5079">
        <w:rPr>
          <w:rFonts w:cs="Times New Roman"/>
          <w:szCs w:val="28"/>
          <w:lang w:val="kk-KZ"/>
        </w:rPr>
        <w:t>затраты</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1</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продукции</w:t>
      </w:r>
      <w:r w:rsidR="00DA25BC">
        <w:rPr>
          <w:rFonts w:cs="Times New Roman"/>
          <w:szCs w:val="28"/>
          <w:lang w:val="kk-KZ"/>
        </w:rPr>
        <w:t xml:space="preserve"> </w:t>
      </w:r>
      <w:r w:rsidRPr="00AC5079">
        <w:rPr>
          <w:rFonts w:cs="Times New Roman"/>
          <w:szCs w:val="28"/>
          <w:lang w:val="kk-KZ"/>
        </w:rPr>
        <w:t>составляют</w:t>
      </w:r>
      <w:r w:rsidR="00DA25BC">
        <w:rPr>
          <w:rFonts w:cs="Times New Roman"/>
          <w:szCs w:val="28"/>
          <w:lang w:val="kk-KZ"/>
        </w:rPr>
        <w:t xml:space="preserve"> </w:t>
      </w:r>
      <w:r w:rsidRPr="00AC5079">
        <w:rPr>
          <w:rFonts w:cs="Times New Roman"/>
          <w:szCs w:val="28"/>
          <w:lang w:val="kk-KZ"/>
        </w:rPr>
        <w:t>3600000/1000</w:t>
      </w:r>
      <w:r w:rsidRPr="00AC5079">
        <w:rPr>
          <w:rFonts w:cs="Times New Roman"/>
          <w:szCs w:val="28"/>
        </w:rPr>
        <w:t>=</w:t>
      </w:r>
      <w:r w:rsidRPr="00AC5079">
        <w:rPr>
          <w:rFonts w:cs="Times New Roman"/>
          <w:szCs w:val="28"/>
          <w:lang w:val="kk-KZ"/>
        </w:rPr>
        <w:t>3600</w:t>
      </w:r>
      <w:r w:rsidR="00DA25BC">
        <w:rPr>
          <w:rFonts w:cs="Times New Roman"/>
          <w:szCs w:val="28"/>
          <w:lang w:val="kk-KZ"/>
        </w:rPr>
        <w:t xml:space="preserve"> </w:t>
      </w:r>
      <w:r w:rsidRPr="00AC5079">
        <w:rPr>
          <w:rFonts w:cs="Times New Roman"/>
          <w:szCs w:val="28"/>
          <w:lang w:val="kk-KZ"/>
        </w:rPr>
        <w:t>тенге/кг.</w:t>
      </w:r>
      <w:r w:rsidR="00DA25BC">
        <w:rPr>
          <w:rFonts w:cs="Times New Roman"/>
          <w:szCs w:val="28"/>
          <w:lang w:val="kk-KZ"/>
        </w:rPr>
        <w:t xml:space="preserve"> </w:t>
      </w:r>
    </w:p>
    <w:p w14:paraId="554F6A08" w14:textId="23ED7C5F"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Дополнительно,</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соответствии</w:t>
      </w:r>
      <w:r w:rsidR="00DA25BC">
        <w:rPr>
          <w:rFonts w:cs="Times New Roman"/>
          <w:szCs w:val="28"/>
          <w:lang w:val="kk-KZ"/>
        </w:rPr>
        <w:t xml:space="preserve"> </w:t>
      </w: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действующим</w:t>
      </w:r>
      <w:r w:rsidR="00DA25BC">
        <w:rPr>
          <w:rFonts w:cs="Times New Roman"/>
          <w:szCs w:val="28"/>
          <w:lang w:val="kk-KZ"/>
        </w:rPr>
        <w:t xml:space="preserve"> </w:t>
      </w:r>
      <w:r w:rsidRPr="00AC5079">
        <w:rPr>
          <w:rFonts w:cs="Times New Roman"/>
          <w:szCs w:val="28"/>
          <w:lang w:val="kk-KZ"/>
        </w:rPr>
        <w:t>налоговым</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социальным</w:t>
      </w:r>
      <w:r w:rsidR="00DA25BC">
        <w:rPr>
          <w:rFonts w:cs="Times New Roman"/>
          <w:szCs w:val="28"/>
          <w:lang w:val="kk-KZ"/>
        </w:rPr>
        <w:t xml:space="preserve"> </w:t>
      </w:r>
      <w:r w:rsidRPr="00AC5079">
        <w:rPr>
          <w:rFonts w:cs="Times New Roman"/>
          <w:szCs w:val="28"/>
          <w:lang w:val="kk-KZ"/>
        </w:rPr>
        <w:t>законодательством</w:t>
      </w:r>
      <w:r w:rsidR="00DA25BC">
        <w:rPr>
          <w:rFonts w:cs="Times New Roman"/>
          <w:szCs w:val="28"/>
          <w:lang w:val="kk-KZ"/>
        </w:rPr>
        <w:t xml:space="preserve"> </w:t>
      </w:r>
      <w:r w:rsidRPr="00AC5079">
        <w:rPr>
          <w:rFonts w:cs="Times New Roman"/>
          <w:szCs w:val="28"/>
          <w:lang w:val="kk-KZ"/>
        </w:rPr>
        <w:t>Республики</w:t>
      </w:r>
      <w:r w:rsidR="00DA25BC">
        <w:rPr>
          <w:rFonts w:cs="Times New Roman"/>
          <w:szCs w:val="28"/>
          <w:lang w:val="kk-KZ"/>
        </w:rPr>
        <w:t xml:space="preserve"> </w:t>
      </w:r>
      <w:r w:rsidRPr="00AC5079">
        <w:rPr>
          <w:rFonts w:cs="Times New Roman"/>
          <w:szCs w:val="28"/>
          <w:lang w:val="kk-KZ"/>
        </w:rPr>
        <w:t>Казахстан,</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ФОТ</w:t>
      </w:r>
      <w:r w:rsidR="00DA25BC">
        <w:rPr>
          <w:rFonts w:cs="Times New Roman"/>
          <w:szCs w:val="28"/>
          <w:lang w:val="kk-KZ"/>
        </w:rPr>
        <w:t xml:space="preserve"> </w:t>
      </w:r>
      <w:r w:rsidRPr="00AC5079">
        <w:rPr>
          <w:rFonts w:cs="Times New Roman"/>
          <w:szCs w:val="28"/>
          <w:lang w:val="kk-KZ"/>
        </w:rPr>
        <w:t>начисляются</w:t>
      </w:r>
      <w:r w:rsidR="00DA25BC">
        <w:rPr>
          <w:rFonts w:cs="Times New Roman"/>
          <w:szCs w:val="28"/>
          <w:lang w:val="kk-KZ"/>
        </w:rPr>
        <w:t xml:space="preserve"> </w:t>
      </w:r>
      <w:r w:rsidRPr="00AC5079">
        <w:rPr>
          <w:rFonts w:cs="Times New Roman"/>
          <w:szCs w:val="28"/>
          <w:lang w:val="kk-KZ"/>
        </w:rPr>
        <w:t>обязательные</w:t>
      </w:r>
      <w:r w:rsidR="00DA25BC">
        <w:rPr>
          <w:rFonts w:cs="Times New Roman"/>
          <w:szCs w:val="28"/>
          <w:lang w:val="kk-KZ"/>
        </w:rPr>
        <w:t xml:space="preserve"> </w:t>
      </w:r>
      <w:r w:rsidRPr="00AC5079">
        <w:rPr>
          <w:rFonts w:cs="Times New Roman"/>
          <w:szCs w:val="28"/>
          <w:lang w:val="kk-KZ"/>
        </w:rPr>
        <w:t>отчисления</w:t>
      </w:r>
      <w:r w:rsidR="00DA25BC">
        <w:rPr>
          <w:rFonts w:cs="Times New Roman"/>
          <w:szCs w:val="28"/>
          <w:lang w:val="kk-KZ"/>
        </w:rPr>
        <w:t xml:space="preserve"> </w:t>
      </w:r>
      <w:r w:rsidRPr="00AC5079">
        <w:rPr>
          <w:rFonts w:cs="Times New Roman"/>
          <w:szCs w:val="28"/>
          <w:lang w:val="kk-KZ"/>
        </w:rPr>
        <w:t>работодателя</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пенсионные,</w:t>
      </w:r>
      <w:r w:rsidR="00DA25BC">
        <w:rPr>
          <w:rFonts w:cs="Times New Roman"/>
          <w:szCs w:val="28"/>
          <w:lang w:val="kk-KZ"/>
        </w:rPr>
        <w:t xml:space="preserve"> </w:t>
      </w:r>
      <w:r w:rsidRPr="00AC5079">
        <w:rPr>
          <w:rFonts w:cs="Times New Roman"/>
          <w:szCs w:val="28"/>
          <w:lang w:val="kk-KZ"/>
        </w:rPr>
        <w:t>социальные,</w:t>
      </w:r>
      <w:r w:rsidR="00DA25BC">
        <w:rPr>
          <w:rFonts w:cs="Times New Roman"/>
          <w:szCs w:val="28"/>
          <w:lang w:val="kk-KZ"/>
        </w:rPr>
        <w:t xml:space="preserve"> </w:t>
      </w:r>
      <w:r w:rsidRPr="00AC5079">
        <w:rPr>
          <w:rFonts w:cs="Times New Roman"/>
          <w:szCs w:val="28"/>
          <w:lang w:val="kk-KZ"/>
        </w:rPr>
        <w:t>медицинские,</w:t>
      </w:r>
      <w:r w:rsidR="00DA25BC">
        <w:rPr>
          <w:rFonts w:cs="Times New Roman"/>
          <w:szCs w:val="28"/>
          <w:lang w:val="kk-KZ"/>
        </w:rPr>
        <w:t xml:space="preserve"> </w:t>
      </w:r>
      <w:r w:rsidRPr="00AC5079">
        <w:rPr>
          <w:rFonts w:cs="Times New Roman"/>
          <w:szCs w:val="28"/>
          <w:lang w:val="kk-KZ"/>
        </w:rPr>
        <w:t>страховые</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другие</w:t>
      </w:r>
      <w:r w:rsidR="00DA25BC">
        <w:rPr>
          <w:rFonts w:cs="Times New Roman"/>
          <w:szCs w:val="28"/>
          <w:lang w:val="kk-KZ"/>
        </w:rPr>
        <w:t xml:space="preserve"> </w:t>
      </w:r>
      <w:r w:rsidRPr="00AC5079">
        <w:rPr>
          <w:rFonts w:cs="Times New Roman"/>
          <w:szCs w:val="28"/>
          <w:lang w:val="kk-KZ"/>
        </w:rPr>
        <w:t>платежи.</w:t>
      </w:r>
      <w:r w:rsidR="00DA25BC">
        <w:rPr>
          <w:rFonts w:cs="Times New Roman"/>
          <w:szCs w:val="28"/>
          <w:lang w:val="kk-KZ"/>
        </w:rPr>
        <w:t xml:space="preserve"> </w:t>
      </w:r>
      <w:r w:rsidRPr="00AC5079">
        <w:rPr>
          <w:rFonts w:cs="Times New Roman"/>
          <w:szCs w:val="28"/>
          <w:lang w:val="kk-KZ"/>
        </w:rPr>
        <w:t>Их</w:t>
      </w:r>
      <w:r w:rsidR="00DA25BC">
        <w:rPr>
          <w:rFonts w:cs="Times New Roman"/>
          <w:szCs w:val="28"/>
          <w:lang w:val="kk-KZ"/>
        </w:rPr>
        <w:t xml:space="preserve"> </w:t>
      </w:r>
      <w:r w:rsidRPr="00AC5079">
        <w:rPr>
          <w:rFonts w:cs="Times New Roman"/>
          <w:szCs w:val="28"/>
          <w:lang w:val="kk-KZ"/>
        </w:rPr>
        <w:t>совокупный</w:t>
      </w:r>
      <w:r w:rsidR="00DA25BC">
        <w:rPr>
          <w:rFonts w:cs="Times New Roman"/>
          <w:szCs w:val="28"/>
          <w:lang w:val="kk-KZ"/>
        </w:rPr>
        <w:t xml:space="preserve"> </w:t>
      </w:r>
      <w:r w:rsidRPr="00AC5079">
        <w:rPr>
          <w:rFonts w:cs="Times New Roman"/>
          <w:szCs w:val="28"/>
          <w:lang w:val="kk-KZ"/>
        </w:rPr>
        <w:t>размер</w:t>
      </w:r>
      <w:r w:rsidR="00DA25BC">
        <w:rPr>
          <w:rFonts w:cs="Times New Roman"/>
          <w:szCs w:val="28"/>
          <w:lang w:val="kk-KZ"/>
        </w:rPr>
        <w:t xml:space="preserve"> </w:t>
      </w:r>
      <w:r w:rsidRPr="00AC5079">
        <w:rPr>
          <w:rFonts w:cs="Times New Roman"/>
          <w:szCs w:val="28"/>
          <w:lang w:val="kk-KZ"/>
        </w:rPr>
        <w:t>составляет</w:t>
      </w:r>
      <w:r w:rsidR="00DA25BC">
        <w:rPr>
          <w:rFonts w:cs="Times New Roman"/>
          <w:szCs w:val="28"/>
          <w:lang w:val="kk-KZ"/>
        </w:rPr>
        <w:t xml:space="preserve"> </w:t>
      </w:r>
      <w:r w:rsidRPr="00AC5079">
        <w:rPr>
          <w:rFonts w:cs="Times New Roman"/>
          <w:szCs w:val="28"/>
          <w:lang w:val="kk-KZ"/>
        </w:rPr>
        <w:t>ориентировочно</w:t>
      </w:r>
      <w:r w:rsidR="00DA25BC">
        <w:rPr>
          <w:rFonts w:cs="Times New Roman"/>
          <w:szCs w:val="28"/>
          <w:lang w:val="kk-KZ"/>
        </w:rPr>
        <w:t xml:space="preserve"> </w:t>
      </w:r>
      <w:r w:rsidRPr="00AC5079">
        <w:rPr>
          <w:rFonts w:cs="Times New Roman"/>
          <w:szCs w:val="28"/>
          <w:lang w:val="kk-KZ"/>
        </w:rPr>
        <w:t>20%</w:t>
      </w:r>
      <w:r w:rsidR="00DA25BC">
        <w:rPr>
          <w:rFonts w:cs="Times New Roman"/>
          <w:szCs w:val="28"/>
          <w:lang w:val="kk-KZ"/>
        </w:rPr>
        <w:t xml:space="preserve"> </w:t>
      </w:r>
      <w:r w:rsidRPr="00AC5079">
        <w:rPr>
          <w:rFonts w:cs="Times New Roman"/>
          <w:szCs w:val="28"/>
          <w:lang w:val="kk-KZ"/>
        </w:rPr>
        <w:t>от</w:t>
      </w:r>
      <w:r w:rsidR="00DA25BC">
        <w:rPr>
          <w:rFonts w:cs="Times New Roman"/>
          <w:szCs w:val="28"/>
          <w:lang w:val="kk-KZ"/>
        </w:rPr>
        <w:t xml:space="preserve"> </w:t>
      </w:r>
      <w:r w:rsidRPr="00AC5079">
        <w:rPr>
          <w:rFonts w:cs="Times New Roman"/>
          <w:szCs w:val="28"/>
          <w:lang w:val="kk-KZ"/>
        </w:rPr>
        <w:t>фонда</w:t>
      </w:r>
      <w:r w:rsidR="00DA25BC">
        <w:rPr>
          <w:rFonts w:cs="Times New Roman"/>
          <w:szCs w:val="28"/>
          <w:lang w:val="kk-KZ"/>
        </w:rPr>
        <w:t xml:space="preserve"> </w:t>
      </w:r>
      <w:r w:rsidRPr="00AC5079">
        <w:rPr>
          <w:rFonts w:cs="Times New Roman"/>
          <w:szCs w:val="28"/>
          <w:lang w:val="kk-KZ"/>
        </w:rPr>
        <w:t>оплаты</w:t>
      </w:r>
      <w:r w:rsidR="00DA25BC">
        <w:rPr>
          <w:rFonts w:cs="Times New Roman"/>
          <w:szCs w:val="28"/>
          <w:lang w:val="kk-KZ"/>
        </w:rPr>
        <w:t xml:space="preserve"> </w:t>
      </w:r>
      <w:r w:rsidRPr="00AC5079">
        <w:rPr>
          <w:rFonts w:cs="Times New Roman"/>
          <w:szCs w:val="28"/>
          <w:lang w:val="kk-KZ"/>
        </w:rPr>
        <w:t>труда,</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пересчёте</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1</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продукции</w:t>
      </w:r>
      <w:r w:rsidR="00DA25BC">
        <w:rPr>
          <w:rFonts w:cs="Times New Roman"/>
          <w:szCs w:val="28"/>
          <w:lang w:val="kk-KZ"/>
        </w:rPr>
        <w:t xml:space="preserve"> </w:t>
      </w:r>
      <w:r w:rsidRPr="00AC5079">
        <w:rPr>
          <w:rFonts w:cs="Times New Roman"/>
          <w:szCs w:val="28"/>
          <w:lang w:val="kk-KZ"/>
        </w:rPr>
        <w:t>эквивалентно:</w:t>
      </w:r>
      <w:r w:rsidR="00DA25BC">
        <w:rPr>
          <w:rFonts w:cs="Times New Roman"/>
          <w:szCs w:val="28"/>
          <w:lang w:val="kk-KZ"/>
        </w:rPr>
        <w:t xml:space="preserve"> </w:t>
      </w:r>
      <w:r w:rsidRPr="00AC5079">
        <w:rPr>
          <w:rFonts w:cs="Times New Roman"/>
          <w:szCs w:val="28"/>
          <w:lang w:val="kk-KZ"/>
        </w:rPr>
        <w:t>3600*0,20</w:t>
      </w:r>
      <w:r w:rsidRPr="00AC5079">
        <w:rPr>
          <w:rFonts w:cs="Times New Roman"/>
          <w:szCs w:val="28"/>
        </w:rPr>
        <w:t>=</w:t>
      </w:r>
      <w:r w:rsidRPr="00AC5079">
        <w:rPr>
          <w:rFonts w:cs="Times New Roman"/>
          <w:szCs w:val="28"/>
          <w:lang w:val="kk-KZ"/>
        </w:rPr>
        <w:t>720</w:t>
      </w:r>
      <w:r w:rsidR="00DA25BC">
        <w:rPr>
          <w:rFonts w:cs="Times New Roman"/>
          <w:szCs w:val="28"/>
          <w:lang w:val="kk-KZ"/>
        </w:rPr>
        <w:t xml:space="preserve"> </w:t>
      </w:r>
      <w:r w:rsidRPr="00AC5079">
        <w:rPr>
          <w:rFonts w:cs="Times New Roman"/>
          <w:szCs w:val="28"/>
          <w:lang w:val="kk-KZ"/>
        </w:rPr>
        <w:t>тенге/кг.</w:t>
      </w:r>
    </w:p>
    <w:p w14:paraId="62A39736" w14:textId="5F89FF54"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Таким</w:t>
      </w:r>
      <w:r w:rsidR="00DA25BC">
        <w:rPr>
          <w:rFonts w:cs="Times New Roman"/>
          <w:szCs w:val="28"/>
          <w:lang w:val="kk-KZ"/>
        </w:rPr>
        <w:t xml:space="preserve"> </w:t>
      </w:r>
      <w:r w:rsidRPr="00AC5079">
        <w:rPr>
          <w:rFonts w:cs="Times New Roman"/>
          <w:szCs w:val="28"/>
          <w:lang w:val="kk-KZ"/>
        </w:rPr>
        <w:t>образом,</w:t>
      </w:r>
      <w:r w:rsidR="00DA25BC">
        <w:rPr>
          <w:rFonts w:cs="Times New Roman"/>
          <w:szCs w:val="28"/>
          <w:lang w:val="kk-KZ"/>
        </w:rPr>
        <w:t xml:space="preserve"> </w:t>
      </w:r>
      <w:r w:rsidRPr="00AC5079">
        <w:rPr>
          <w:rFonts w:cs="Times New Roman"/>
          <w:szCs w:val="28"/>
          <w:lang w:val="kk-KZ"/>
        </w:rPr>
        <w:t>совокупные</w:t>
      </w:r>
      <w:r w:rsidR="00DA25BC">
        <w:rPr>
          <w:rFonts w:cs="Times New Roman"/>
          <w:szCs w:val="28"/>
          <w:lang w:val="kk-KZ"/>
        </w:rPr>
        <w:t xml:space="preserve"> </w:t>
      </w:r>
      <w:r w:rsidRPr="00AC5079">
        <w:rPr>
          <w:rFonts w:cs="Times New Roman"/>
          <w:szCs w:val="28"/>
          <w:lang w:val="kk-KZ"/>
        </w:rPr>
        <w:t>затраты</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персонал</w:t>
      </w:r>
      <w:r w:rsidR="00DA25BC">
        <w:rPr>
          <w:rFonts w:cs="Times New Roman"/>
          <w:szCs w:val="28"/>
          <w:lang w:val="kk-KZ"/>
        </w:rPr>
        <w:t xml:space="preserve"> </w:t>
      </w:r>
      <w:r w:rsidRPr="00AC5079">
        <w:rPr>
          <w:rFonts w:cs="Times New Roman"/>
          <w:szCs w:val="28"/>
          <w:lang w:val="kk-KZ"/>
        </w:rPr>
        <w:t>составляют</w:t>
      </w:r>
      <w:r w:rsidR="00DA25BC">
        <w:rPr>
          <w:rFonts w:cs="Times New Roman"/>
          <w:szCs w:val="28"/>
          <w:lang w:val="kk-KZ"/>
        </w:rPr>
        <w:t xml:space="preserve"> </w:t>
      </w:r>
      <w:r w:rsidRPr="00AC5079">
        <w:rPr>
          <w:rFonts w:cs="Times New Roman"/>
          <w:szCs w:val="28"/>
          <w:lang w:val="kk-KZ"/>
        </w:rPr>
        <w:t>4 320</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1</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готовой</w:t>
      </w:r>
      <w:r w:rsidR="00DA25BC">
        <w:rPr>
          <w:rFonts w:cs="Times New Roman"/>
          <w:szCs w:val="28"/>
          <w:lang w:val="kk-KZ"/>
        </w:rPr>
        <w:t xml:space="preserve"> </w:t>
      </w:r>
      <w:r w:rsidRPr="00AC5079">
        <w:rPr>
          <w:rFonts w:cs="Times New Roman"/>
          <w:szCs w:val="28"/>
          <w:lang w:val="kk-KZ"/>
        </w:rPr>
        <w:t>продукции,</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структуре</w:t>
      </w:r>
      <w:r w:rsidR="00DA25BC">
        <w:rPr>
          <w:rFonts w:cs="Times New Roman"/>
          <w:szCs w:val="28"/>
          <w:lang w:val="kk-KZ"/>
        </w:rPr>
        <w:t xml:space="preserve"> </w:t>
      </w:r>
      <w:r w:rsidRPr="00AC5079">
        <w:rPr>
          <w:rFonts w:cs="Times New Roman"/>
          <w:szCs w:val="28"/>
          <w:lang w:val="kk-KZ"/>
        </w:rPr>
        <w:t>полной</w:t>
      </w:r>
      <w:r w:rsidR="00DA25BC">
        <w:rPr>
          <w:rFonts w:cs="Times New Roman"/>
          <w:szCs w:val="28"/>
          <w:lang w:val="kk-KZ"/>
        </w:rPr>
        <w:t xml:space="preserve"> </w:t>
      </w:r>
      <w:r w:rsidRPr="00AC5079">
        <w:rPr>
          <w:rFonts w:cs="Times New Roman"/>
          <w:szCs w:val="28"/>
          <w:lang w:val="kk-KZ"/>
        </w:rPr>
        <w:t>себестоимости</w:t>
      </w:r>
      <w:r w:rsidR="00DA25BC">
        <w:rPr>
          <w:rFonts w:cs="Times New Roman"/>
          <w:szCs w:val="28"/>
          <w:lang w:val="kk-KZ"/>
        </w:rPr>
        <w:t xml:space="preserve"> </w:t>
      </w:r>
      <w:r w:rsidRPr="00AC5079">
        <w:rPr>
          <w:rFonts w:cs="Times New Roman"/>
          <w:szCs w:val="28"/>
          <w:lang w:val="kk-KZ"/>
        </w:rPr>
        <w:t>эквивалентно</w:t>
      </w:r>
      <w:r w:rsidR="00DA25BC">
        <w:rPr>
          <w:rFonts w:cs="Times New Roman"/>
          <w:szCs w:val="28"/>
          <w:lang w:val="kk-KZ"/>
        </w:rPr>
        <w:t xml:space="preserve"> </w:t>
      </w:r>
      <w:r w:rsidRPr="00AC5079">
        <w:rPr>
          <w:rFonts w:cs="Times New Roman"/>
          <w:szCs w:val="28"/>
          <w:lang w:val="kk-KZ"/>
        </w:rPr>
        <w:t>4,32</w:t>
      </w:r>
      <w:r w:rsidR="00DA25BC">
        <w:rPr>
          <w:rFonts w:cs="Times New Roman"/>
          <w:szCs w:val="28"/>
          <w:lang w:val="kk-KZ"/>
        </w:rPr>
        <w:t xml:space="preserve"> </w:t>
      </w:r>
      <w:r w:rsidRPr="00AC5079">
        <w:rPr>
          <w:rFonts w:cs="Times New Roman"/>
          <w:szCs w:val="28"/>
          <w:lang w:val="kk-KZ"/>
        </w:rPr>
        <w:t>тыс.</w:t>
      </w:r>
      <w:r w:rsidR="00DA25BC">
        <w:rPr>
          <w:rFonts w:cs="Times New Roman"/>
          <w:szCs w:val="28"/>
          <w:lang w:val="kk-KZ"/>
        </w:rPr>
        <w:t xml:space="preserve"> </w:t>
      </w:r>
      <w:r w:rsidRPr="00AC5079">
        <w:rPr>
          <w:rFonts w:cs="Times New Roman"/>
          <w:szCs w:val="28"/>
          <w:lang w:val="kk-KZ"/>
        </w:rPr>
        <w:t>тенге/кг.</w:t>
      </w:r>
    </w:p>
    <w:p w14:paraId="38ECD872" w14:textId="247A71BE"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Основное</w:t>
      </w:r>
      <w:r w:rsidR="00DA25BC">
        <w:rPr>
          <w:rFonts w:cs="Times New Roman"/>
          <w:szCs w:val="28"/>
          <w:lang w:val="kk-KZ"/>
        </w:rPr>
        <w:t xml:space="preserve"> </w:t>
      </w:r>
      <w:r w:rsidRPr="00AC5079">
        <w:rPr>
          <w:rFonts w:cs="Times New Roman"/>
          <w:szCs w:val="28"/>
          <w:lang w:val="kk-KZ"/>
        </w:rPr>
        <w:t>оборудование</w:t>
      </w:r>
      <w:r w:rsidR="00DA25BC">
        <w:rPr>
          <w:rFonts w:cs="Times New Roman"/>
          <w:szCs w:val="28"/>
          <w:lang w:val="kk-KZ"/>
        </w:rPr>
        <w:t xml:space="preserve"> </w:t>
      </w:r>
      <w:r w:rsidRPr="00AC5079">
        <w:rPr>
          <w:rFonts w:cs="Times New Roman"/>
          <w:szCs w:val="28"/>
          <w:lang w:val="kk-KZ"/>
        </w:rPr>
        <w:t>для</w:t>
      </w:r>
      <w:r w:rsidR="00DA25BC">
        <w:rPr>
          <w:rFonts w:cs="Times New Roman"/>
          <w:szCs w:val="28"/>
          <w:lang w:val="kk-KZ"/>
        </w:rPr>
        <w:t xml:space="preserve"> </w:t>
      </w:r>
      <w:r w:rsidRPr="00AC5079">
        <w:rPr>
          <w:rFonts w:cs="Times New Roman"/>
          <w:szCs w:val="28"/>
          <w:lang w:val="kk-KZ"/>
        </w:rPr>
        <w:t>указанной</w:t>
      </w:r>
      <w:r w:rsidR="00DA25BC">
        <w:rPr>
          <w:rFonts w:cs="Times New Roman"/>
          <w:szCs w:val="28"/>
          <w:lang w:val="kk-KZ"/>
        </w:rPr>
        <w:t xml:space="preserve"> </w:t>
      </w:r>
      <w:r w:rsidRPr="00AC5079">
        <w:rPr>
          <w:rFonts w:cs="Times New Roman"/>
          <w:szCs w:val="28"/>
          <w:lang w:val="kk-KZ"/>
        </w:rPr>
        <w:t>технологии</w:t>
      </w:r>
      <w:r w:rsidR="00DA25BC">
        <w:rPr>
          <w:rFonts w:cs="Times New Roman"/>
          <w:szCs w:val="28"/>
          <w:lang w:val="kk-KZ"/>
        </w:rPr>
        <w:t xml:space="preserve"> </w:t>
      </w:r>
      <w:r w:rsidRPr="00AC5079">
        <w:rPr>
          <w:rFonts w:cs="Times New Roman"/>
          <w:szCs w:val="28"/>
          <w:lang w:val="kk-KZ"/>
        </w:rPr>
        <w:t>включает</w:t>
      </w:r>
      <w:r w:rsidR="00DA25BC">
        <w:rPr>
          <w:rFonts w:cs="Times New Roman"/>
          <w:szCs w:val="28"/>
          <w:lang w:val="kk-KZ"/>
        </w:rPr>
        <w:t xml:space="preserve"> </w:t>
      </w:r>
      <w:r w:rsidRPr="00AC5079">
        <w:rPr>
          <w:rFonts w:cs="Times New Roman"/>
          <w:szCs w:val="28"/>
          <w:lang w:val="kk-KZ"/>
        </w:rPr>
        <w:t>дробилку,</w:t>
      </w:r>
      <w:r w:rsidR="00DA25BC">
        <w:rPr>
          <w:rFonts w:cs="Times New Roman"/>
          <w:szCs w:val="28"/>
          <w:lang w:val="kk-KZ"/>
        </w:rPr>
        <w:t xml:space="preserve"> </w:t>
      </w:r>
      <w:r w:rsidRPr="00AC5079">
        <w:rPr>
          <w:rFonts w:cs="Times New Roman"/>
          <w:szCs w:val="28"/>
          <w:lang w:val="kk-KZ"/>
        </w:rPr>
        <w:t>мельницу,</w:t>
      </w:r>
      <w:r w:rsidR="00DA25BC">
        <w:rPr>
          <w:rFonts w:cs="Times New Roman"/>
          <w:szCs w:val="28"/>
          <w:lang w:val="kk-KZ"/>
        </w:rPr>
        <w:t xml:space="preserve"> </w:t>
      </w:r>
      <w:r w:rsidRPr="00AC5079">
        <w:rPr>
          <w:rFonts w:cs="Times New Roman"/>
          <w:szCs w:val="28"/>
          <w:lang w:val="kk-KZ"/>
        </w:rPr>
        <w:t>смеситель,</w:t>
      </w:r>
      <w:r w:rsidR="00DA25BC">
        <w:rPr>
          <w:rFonts w:cs="Times New Roman"/>
          <w:szCs w:val="28"/>
          <w:lang w:val="kk-KZ"/>
        </w:rPr>
        <w:t xml:space="preserve"> </w:t>
      </w:r>
      <w:r w:rsidRPr="00AC5079">
        <w:rPr>
          <w:rFonts w:cs="Times New Roman"/>
          <w:szCs w:val="28"/>
          <w:lang w:val="kk-KZ"/>
        </w:rPr>
        <w:t>гранулятор,</w:t>
      </w:r>
      <w:r w:rsidR="00DA25BC">
        <w:rPr>
          <w:rFonts w:cs="Times New Roman"/>
          <w:szCs w:val="28"/>
          <w:lang w:val="kk-KZ"/>
        </w:rPr>
        <w:t xml:space="preserve"> </w:t>
      </w:r>
      <w:r w:rsidRPr="00AC5079">
        <w:rPr>
          <w:rFonts w:cs="Times New Roman"/>
          <w:szCs w:val="28"/>
          <w:lang w:val="kk-KZ"/>
        </w:rPr>
        <w:t>пресс</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печь</w:t>
      </w:r>
      <w:r w:rsidR="00DA25BC">
        <w:rPr>
          <w:rFonts w:cs="Times New Roman"/>
          <w:szCs w:val="28"/>
          <w:lang w:val="kk-KZ"/>
        </w:rPr>
        <w:t xml:space="preserve"> </w:t>
      </w:r>
      <w:r w:rsidRPr="00AC5079">
        <w:rPr>
          <w:rFonts w:cs="Times New Roman"/>
          <w:szCs w:val="28"/>
          <w:lang w:val="kk-KZ"/>
        </w:rPr>
        <w:t>(печи).</w:t>
      </w:r>
      <w:r w:rsidR="00DA25BC">
        <w:rPr>
          <w:rFonts w:cs="Times New Roman"/>
          <w:szCs w:val="28"/>
          <w:lang w:val="kk-KZ"/>
        </w:rPr>
        <w:t xml:space="preserve"> </w:t>
      </w:r>
      <w:r w:rsidRPr="00AC5079">
        <w:rPr>
          <w:rFonts w:cs="Times New Roman"/>
          <w:szCs w:val="28"/>
          <w:lang w:val="kk-KZ"/>
        </w:rPr>
        <w:t>Предположим,</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совокупная</w:t>
      </w:r>
      <w:r w:rsidR="00DA25BC">
        <w:rPr>
          <w:rFonts w:cs="Times New Roman"/>
          <w:szCs w:val="28"/>
          <w:lang w:val="kk-KZ"/>
        </w:rPr>
        <w:t xml:space="preserve"> </w:t>
      </w:r>
      <w:r w:rsidRPr="00AC5079">
        <w:rPr>
          <w:rFonts w:cs="Times New Roman"/>
          <w:szCs w:val="28"/>
          <w:lang w:val="kk-KZ"/>
        </w:rPr>
        <w:t>балансовая</w:t>
      </w:r>
      <w:r w:rsidR="00DA25BC">
        <w:rPr>
          <w:rFonts w:cs="Times New Roman"/>
          <w:szCs w:val="28"/>
          <w:lang w:val="kk-KZ"/>
        </w:rPr>
        <w:t xml:space="preserve"> </w:t>
      </w:r>
      <w:r w:rsidRPr="00AC5079">
        <w:rPr>
          <w:rFonts w:cs="Times New Roman"/>
          <w:szCs w:val="28"/>
          <w:lang w:val="kk-KZ"/>
        </w:rPr>
        <w:t>стоимость</w:t>
      </w:r>
      <w:r w:rsidR="00DA25BC">
        <w:rPr>
          <w:rFonts w:cs="Times New Roman"/>
          <w:szCs w:val="28"/>
          <w:lang w:val="kk-KZ"/>
        </w:rPr>
        <w:t xml:space="preserve"> </w:t>
      </w:r>
      <w:r w:rsidRPr="00AC5079">
        <w:rPr>
          <w:rFonts w:cs="Times New Roman"/>
          <w:szCs w:val="28"/>
          <w:lang w:val="kk-KZ"/>
        </w:rPr>
        <w:t>оснащения</w:t>
      </w:r>
      <w:r w:rsidR="00DA25BC">
        <w:rPr>
          <w:rFonts w:cs="Times New Roman"/>
          <w:szCs w:val="28"/>
          <w:lang w:val="kk-KZ"/>
        </w:rPr>
        <w:t xml:space="preserve"> </w:t>
      </w:r>
      <w:r w:rsidRPr="00AC5079">
        <w:rPr>
          <w:rFonts w:cs="Times New Roman"/>
          <w:szCs w:val="28"/>
          <w:lang w:val="kk-KZ"/>
        </w:rPr>
        <w:t>составляет</w:t>
      </w:r>
      <w:r w:rsidR="00DA25BC">
        <w:rPr>
          <w:rFonts w:cs="Times New Roman"/>
          <w:szCs w:val="28"/>
          <w:lang w:val="kk-KZ"/>
        </w:rPr>
        <w:t xml:space="preserve"> </w:t>
      </w:r>
      <w:r w:rsidRPr="00AC5079">
        <w:rPr>
          <w:rFonts w:cs="Times New Roman"/>
          <w:szCs w:val="28"/>
          <w:lang w:val="kk-KZ"/>
        </w:rPr>
        <w:t>порядка</w:t>
      </w:r>
      <w:r w:rsidR="00DA25BC">
        <w:rPr>
          <w:rFonts w:cs="Times New Roman"/>
          <w:szCs w:val="28"/>
          <w:lang w:val="kk-KZ"/>
        </w:rPr>
        <w:t xml:space="preserve"> </w:t>
      </w:r>
      <w:r w:rsidRPr="00AC5079">
        <w:rPr>
          <w:rFonts w:cs="Times New Roman"/>
          <w:szCs w:val="28"/>
          <w:lang w:val="kk-KZ"/>
        </w:rPr>
        <w:t>5</w:t>
      </w:r>
      <w:r w:rsidR="00DA25BC">
        <w:rPr>
          <w:rFonts w:cs="Times New Roman"/>
          <w:szCs w:val="28"/>
          <w:lang w:val="kk-KZ"/>
        </w:rPr>
        <w:t xml:space="preserve"> </w:t>
      </w:r>
      <w:r w:rsidRPr="00AC5079">
        <w:rPr>
          <w:rFonts w:cs="Times New Roman"/>
          <w:szCs w:val="28"/>
          <w:lang w:val="kk-KZ"/>
        </w:rPr>
        <w:t>млн.</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норме</w:t>
      </w:r>
      <w:r w:rsidR="00DA25BC">
        <w:rPr>
          <w:rFonts w:cs="Times New Roman"/>
          <w:szCs w:val="28"/>
          <w:lang w:val="kk-KZ"/>
        </w:rPr>
        <w:t xml:space="preserve"> </w:t>
      </w:r>
      <w:r w:rsidRPr="00AC5079">
        <w:rPr>
          <w:rFonts w:cs="Times New Roman"/>
          <w:szCs w:val="28"/>
          <w:lang w:val="kk-KZ"/>
        </w:rPr>
        <w:t>амортизации</w:t>
      </w:r>
      <w:r w:rsidR="00DA25BC">
        <w:rPr>
          <w:rFonts w:cs="Times New Roman"/>
          <w:szCs w:val="28"/>
          <w:lang w:val="kk-KZ"/>
        </w:rPr>
        <w:t xml:space="preserve"> </w:t>
      </w:r>
      <w:r w:rsidRPr="00AC5079">
        <w:rPr>
          <w:rFonts w:cs="Times New Roman"/>
          <w:szCs w:val="28"/>
          <w:lang w:val="kk-KZ"/>
        </w:rPr>
        <w:t>~10%</w:t>
      </w:r>
      <w:r w:rsidR="00DA25BC">
        <w:rPr>
          <w:rFonts w:cs="Times New Roman"/>
          <w:szCs w:val="28"/>
          <w:lang w:val="kk-KZ"/>
        </w:rPr>
        <w:t xml:space="preserve"> </w:t>
      </w:r>
      <w:r w:rsidRPr="00AC5079">
        <w:rPr>
          <w:rFonts w:cs="Times New Roman"/>
          <w:szCs w:val="28"/>
          <w:lang w:val="kk-KZ"/>
        </w:rPr>
        <w:t>годовых</w:t>
      </w:r>
      <w:r w:rsidR="00DA25BC">
        <w:rPr>
          <w:rFonts w:cs="Times New Roman"/>
          <w:szCs w:val="28"/>
          <w:lang w:val="kk-KZ"/>
        </w:rPr>
        <w:t xml:space="preserve"> </w:t>
      </w:r>
      <w:r w:rsidRPr="00AC5079">
        <w:rPr>
          <w:rFonts w:cs="Times New Roman"/>
          <w:szCs w:val="28"/>
          <w:lang w:val="kk-KZ"/>
        </w:rPr>
        <w:t>сроком</w:t>
      </w:r>
      <w:r w:rsidR="00DA25BC">
        <w:rPr>
          <w:rFonts w:cs="Times New Roman"/>
          <w:szCs w:val="28"/>
          <w:lang w:val="kk-KZ"/>
        </w:rPr>
        <w:t xml:space="preserve"> </w:t>
      </w:r>
      <w:r w:rsidRPr="00AC5079">
        <w:rPr>
          <w:rFonts w:cs="Times New Roman"/>
          <w:szCs w:val="28"/>
          <w:lang w:val="kk-KZ"/>
        </w:rPr>
        <w:t>10</w:t>
      </w:r>
      <w:r w:rsidR="00DA25BC">
        <w:rPr>
          <w:rFonts w:cs="Times New Roman"/>
          <w:szCs w:val="28"/>
          <w:lang w:val="kk-KZ"/>
        </w:rPr>
        <w:t xml:space="preserve"> </w:t>
      </w:r>
      <w:r w:rsidRPr="00AC5079">
        <w:rPr>
          <w:rFonts w:cs="Times New Roman"/>
          <w:szCs w:val="28"/>
          <w:lang w:val="kk-KZ"/>
        </w:rPr>
        <w:t>лет,</w:t>
      </w:r>
      <w:r w:rsidR="00DA25BC">
        <w:rPr>
          <w:rFonts w:cs="Times New Roman"/>
          <w:szCs w:val="28"/>
          <w:lang w:val="kk-KZ"/>
        </w:rPr>
        <w:t xml:space="preserve"> </w:t>
      </w:r>
      <w:r w:rsidRPr="00AC5079">
        <w:rPr>
          <w:rFonts w:cs="Times New Roman"/>
          <w:szCs w:val="28"/>
          <w:lang w:val="kk-KZ"/>
        </w:rPr>
        <w:t>годовые</w:t>
      </w:r>
      <w:r w:rsidR="00DA25BC">
        <w:rPr>
          <w:rFonts w:cs="Times New Roman"/>
          <w:szCs w:val="28"/>
          <w:lang w:val="kk-KZ"/>
        </w:rPr>
        <w:t xml:space="preserve"> </w:t>
      </w:r>
      <w:r w:rsidRPr="00AC5079">
        <w:rPr>
          <w:rFonts w:cs="Times New Roman"/>
          <w:szCs w:val="28"/>
          <w:lang w:val="kk-KZ"/>
        </w:rPr>
        <w:t>амортизационные</w:t>
      </w:r>
      <w:r w:rsidR="00DA25BC">
        <w:rPr>
          <w:rFonts w:cs="Times New Roman"/>
          <w:szCs w:val="28"/>
          <w:lang w:val="kk-KZ"/>
        </w:rPr>
        <w:t xml:space="preserve"> </w:t>
      </w:r>
      <w:r w:rsidRPr="00AC5079">
        <w:rPr>
          <w:rFonts w:cs="Times New Roman"/>
          <w:szCs w:val="28"/>
          <w:lang w:val="kk-KZ"/>
        </w:rPr>
        <w:t>отчисления</w:t>
      </w:r>
      <w:r w:rsidR="00DA25BC">
        <w:rPr>
          <w:rFonts w:cs="Times New Roman"/>
          <w:szCs w:val="28"/>
          <w:lang w:val="kk-KZ"/>
        </w:rPr>
        <w:t xml:space="preserve"> </w:t>
      </w:r>
      <w:r w:rsidRPr="00AC5079">
        <w:rPr>
          <w:rFonts w:cs="Times New Roman"/>
          <w:szCs w:val="28"/>
          <w:lang w:val="kk-KZ"/>
        </w:rPr>
        <w:t>~500</w:t>
      </w:r>
      <w:r w:rsidR="00DA25BC">
        <w:rPr>
          <w:rFonts w:cs="Times New Roman"/>
          <w:szCs w:val="28"/>
          <w:lang w:val="kk-KZ"/>
        </w:rPr>
        <w:t xml:space="preserve"> </w:t>
      </w:r>
      <w:r w:rsidRPr="00AC5079">
        <w:rPr>
          <w:rFonts w:cs="Times New Roman"/>
          <w:szCs w:val="28"/>
          <w:lang w:val="kk-KZ"/>
        </w:rPr>
        <w:t>тыс.</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r w:rsidRPr="00AC5079">
        <w:rPr>
          <w:rFonts w:cs="Times New Roman"/>
          <w:szCs w:val="28"/>
          <w:lang w:val="kk-KZ"/>
        </w:rPr>
        <w:t>или</w:t>
      </w:r>
      <w:r w:rsidR="00DA25BC">
        <w:rPr>
          <w:rFonts w:cs="Times New Roman"/>
          <w:szCs w:val="28"/>
          <w:lang w:val="kk-KZ"/>
        </w:rPr>
        <w:t xml:space="preserve"> </w:t>
      </w:r>
      <w:r w:rsidRPr="00AC5079">
        <w:rPr>
          <w:rFonts w:cs="Times New Roman"/>
          <w:szCs w:val="28"/>
          <w:lang w:val="kk-KZ"/>
        </w:rPr>
        <w:t>~41,7</w:t>
      </w:r>
      <w:r w:rsidR="00DA25BC">
        <w:rPr>
          <w:rFonts w:cs="Times New Roman"/>
          <w:szCs w:val="28"/>
          <w:lang w:val="kk-KZ"/>
        </w:rPr>
        <w:t xml:space="preserve"> </w:t>
      </w:r>
      <w:r w:rsidRPr="00AC5079">
        <w:rPr>
          <w:rFonts w:cs="Times New Roman"/>
          <w:szCs w:val="28"/>
          <w:lang w:val="kk-KZ"/>
        </w:rPr>
        <w:t>тыс.</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месяц.</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1</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выпуске</w:t>
      </w:r>
      <w:r w:rsidR="00DA25BC">
        <w:rPr>
          <w:rFonts w:cs="Times New Roman"/>
          <w:szCs w:val="28"/>
          <w:lang w:val="kk-KZ"/>
        </w:rPr>
        <w:t xml:space="preserve"> </w:t>
      </w:r>
      <w:r w:rsidRPr="00AC5079">
        <w:rPr>
          <w:rFonts w:cs="Times New Roman"/>
          <w:szCs w:val="28"/>
          <w:lang w:val="kk-KZ"/>
        </w:rPr>
        <w:t>1000</w:t>
      </w:r>
      <w:r w:rsidR="00DA25BC">
        <w:rPr>
          <w:rFonts w:cs="Times New Roman"/>
          <w:szCs w:val="28"/>
          <w:lang w:val="kk-KZ"/>
        </w:rPr>
        <w:t xml:space="preserve"> </w:t>
      </w:r>
      <w:r w:rsidRPr="00AC5079">
        <w:rPr>
          <w:rFonts w:cs="Times New Roman"/>
          <w:szCs w:val="28"/>
          <w:lang w:val="kk-KZ"/>
        </w:rPr>
        <w:t>кг/мес)</w:t>
      </w:r>
      <w:r w:rsidR="00DA25BC">
        <w:rPr>
          <w:rFonts w:cs="Times New Roman"/>
          <w:szCs w:val="28"/>
          <w:lang w:val="kk-KZ"/>
        </w:rPr>
        <w:t xml:space="preserve"> </w:t>
      </w:r>
      <w:r w:rsidRPr="00AC5079">
        <w:rPr>
          <w:rFonts w:cs="Times New Roman"/>
          <w:szCs w:val="28"/>
          <w:lang w:val="kk-KZ"/>
        </w:rPr>
        <w:t>это</w:t>
      </w:r>
      <w:r w:rsidR="00DA25BC">
        <w:rPr>
          <w:rFonts w:cs="Times New Roman"/>
          <w:szCs w:val="28"/>
          <w:lang w:val="kk-KZ"/>
        </w:rPr>
        <w:t xml:space="preserve"> </w:t>
      </w:r>
      <w:r w:rsidRPr="00AC5079">
        <w:rPr>
          <w:rFonts w:cs="Times New Roman"/>
          <w:szCs w:val="28"/>
          <w:lang w:val="kk-KZ"/>
        </w:rPr>
        <w:t>~41,7</w:t>
      </w:r>
      <w:r w:rsidR="00DA25BC">
        <w:rPr>
          <w:rFonts w:cs="Times New Roman"/>
          <w:szCs w:val="28"/>
          <w:lang w:val="kk-KZ"/>
        </w:rPr>
        <w:t xml:space="preserve"> </w:t>
      </w:r>
      <w:r w:rsidRPr="00AC5079">
        <w:rPr>
          <w:rFonts w:cs="Times New Roman"/>
          <w:szCs w:val="28"/>
          <w:lang w:val="kk-KZ"/>
        </w:rPr>
        <w:t>тенге/кг.</w:t>
      </w:r>
      <w:r w:rsidR="00DA25BC">
        <w:rPr>
          <w:rFonts w:cs="Times New Roman"/>
          <w:szCs w:val="28"/>
          <w:lang w:val="kk-KZ"/>
        </w:rPr>
        <w:t xml:space="preserve"> </w:t>
      </w:r>
      <w:r w:rsidRPr="00AC5079">
        <w:rPr>
          <w:rFonts w:cs="Times New Roman"/>
          <w:szCs w:val="28"/>
          <w:lang w:val="kk-KZ"/>
        </w:rPr>
        <w:t>Помимо</w:t>
      </w:r>
      <w:r w:rsidR="00DA25BC">
        <w:rPr>
          <w:rFonts w:cs="Times New Roman"/>
          <w:szCs w:val="28"/>
          <w:lang w:val="kk-KZ"/>
        </w:rPr>
        <w:t xml:space="preserve"> </w:t>
      </w:r>
      <w:r w:rsidRPr="00AC5079">
        <w:rPr>
          <w:rFonts w:cs="Times New Roman"/>
          <w:szCs w:val="28"/>
          <w:lang w:val="kk-KZ"/>
        </w:rPr>
        <w:t>этого,</w:t>
      </w:r>
      <w:r w:rsidR="00DA25BC">
        <w:rPr>
          <w:rFonts w:cs="Times New Roman"/>
          <w:szCs w:val="28"/>
          <w:lang w:val="kk-KZ"/>
        </w:rPr>
        <w:t xml:space="preserve"> </w:t>
      </w:r>
      <w:r w:rsidRPr="00AC5079">
        <w:rPr>
          <w:rFonts w:cs="Times New Roman"/>
          <w:szCs w:val="28"/>
          <w:lang w:val="kk-KZ"/>
        </w:rPr>
        <w:t>учитываются</w:t>
      </w:r>
      <w:r w:rsidR="00DA25BC">
        <w:rPr>
          <w:rFonts w:cs="Times New Roman"/>
          <w:szCs w:val="28"/>
          <w:lang w:val="kk-KZ"/>
        </w:rPr>
        <w:t xml:space="preserve"> </w:t>
      </w:r>
      <w:r w:rsidRPr="00AC5079">
        <w:rPr>
          <w:rFonts w:cs="Times New Roman"/>
          <w:szCs w:val="28"/>
          <w:lang w:val="kk-KZ"/>
        </w:rPr>
        <w:t>прочие</w:t>
      </w:r>
      <w:r w:rsidR="00DA25BC">
        <w:rPr>
          <w:rFonts w:cs="Times New Roman"/>
          <w:szCs w:val="28"/>
          <w:lang w:val="kk-KZ"/>
        </w:rPr>
        <w:t xml:space="preserve"> </w:t>
      </w:r>
      <w:r w:rsidRPr="00AC5079">
        <w:rPr>
          <w:rFonts w:cs="Times New Roman"/>
          <w:szCs w:val="28"/>
          <w:lang w:val="kk-KZ"/>
        </w:rPr>
        <w:t>общепроизводственные</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накладные</w:t>
      </w:r>
      <w:r w:rsidR="00DA25BC">
        <w:rPr>
          <w:rFonts w:cs="Times New Roman"/>
          <w:szCs w:val="28"/>
          <w:lang w:val="kk-KZ"/>
        </w:rPr>
        <w:t xml:space="preserve"> </w:t>
      </w:r>
      <w:r w:rsidRPr="00AC5079">
        <w:rPr>
          <w:rFonts w:cs="Times New Roman"/>
          <w:szCs w:val="28"/>
          <w:lang w:val="kk-KZ"/>
        </w:rPr>
        <w:t>расходы:</w:t>
      </w:r>
      <w:r w:rsidR="00DA25BC">
        <w:rPr>
          <w:rFonts w:cs="Times New Roman"/>
          <w:szCs w:val="28"/>
          <w:lang w:val="kk-KZ"/>
        </w:rPr>
        <w:t xml:space="preserve"> </w:t>
      </w:r>
      <w:r w:rsidRPr="00AC5079">
        <w:rPr>
          <w:rFonts w:cs="Times New Roman"/>
          <w:szCs w:val="28"/>
          <w:lang w:val="kk-KZ"/>
        </w:rPr>
        <w:t>расходные</w:t>
      </w:r>
      <w:r w:rsidR="00DA25BC">
        <w:rPr>
          <w:rFonts w:cs="Times New Roman"/>
          <w:szCs w:val="28"/>
          <w:lang w:val="kk-KZ"/>
        </w:rPr>
        <w:t xml:space="preserve"> </w:t>
      </w:r>
      <w:r w:rsidRPr="00AC5079">
        <w:rPr>
          <w:rFonts w:cs="Times New Roman"/>
          <w:szCs w:val="28"/>
          <w:lang w:val="kk-KZ"/>
        </w:rPr>
        <w:t>материалы,</w:t>
      </w:r>
      <w:r w:rsidR="00DA25BC">
        <w:rPr>
          <w:rFonts w:cs="Times New Roman"/>
          <w:szCs w:val="28"/>
          <w:lang w:val="kk-KZ"/>
        </w:rPr>
        <w:t xml:space="preserve"> </w:t>
      </w:r>
      <w:r w:rsidRPr="00AC5079">
        <w:rPr>
          <w:rFonts w:cs="Times New Roman"/>
          <w:szCs w:val="28"/>
          <w:lang w:val="kk-KZ"/>
        </w:rPr>
        <w:t>ремонт</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обслуживание</w:t>
      </w:r>
      <w:r w:rsidR="00DA25BC">
        <w:rPr>
          <w:rFonts w:cs="Times New Roman"/>
          <w:szCs w:val="28"/>
          <w:lang w:val="kk-KZ"/>
        </w:rPr>
        <w:t xml:space="preserve"> </w:t>
      </w:r>
      <w:r w:rsidRPr="00AC5079">
        <w:rPr>
          <w:rFonts w:cs="Times New Roman"/>
          <w:szCs w:val="28"/>
          <w:lang w:val="kk-KZ"/>
        </w:rPr>
        <w:t>оборудования,</w:t>
      </w:r>
      <w:r w:rsidR="00DA25BC">
        <w:rPr>
          <w:rFonts w:cs="Times New Roman"/>
          <w:szCs w:val="28"/>
          <w:lang w:val="kk-KZ"/>
        </w:rPr>
        <w:t xml:space="preserve"> </w:t>
      </w:r>
      <w:r w:rsidRPr="00AC5079">
        <w:rPr>
          <w:rFonts w:cs="Times New Roman"/>
          <w:szCs w:val="28"/>
          <w:lang w:val="kk-KZ"/>
        </w:rPr>
        <w:t>коммунальные</w:t>
      </w:r>
      <w:r w:rsidR="00DA25BC">
        <w:rPr>
          <w:rFonts w:cs="Times New Roman"/>
          <w:szCs w:val="28"/>
          <w:lang w:val="kk-KZ"/>
        </w:rPr>
        <w:t xml:space="preserve"> </w:t>
      </w:r>
      <w:r w:rsidRPr="00AC5079">
        <w:rPr>
          <w:rFonts w:cs="Times New Roman"/>
          <w:szCs w:val="28"/>
          <w:lang w:val="kk-KZ"/>
        </w:rPr>
        <w:t>услуги</w:t>
      </w:r>
      <w:r w:rsidR="00DA25BC">
        <w:rPr>
          <w:rFonts w:cs="Times New Roman"/>
          <w:szCs w:val="28"/>
          <w:lang w:val="kk-KZ"/>
        </w:rPr>
        <w:t xml:space="preserve"> </w:t>
      </w:r>
      <w:r w:rsidRPr="00AC5079">
        <w:rPr>
          <w:rFonts w:cs="Times New Roman"/>
          <w:szCs w:val="28"/>
          <w:lang w:val="kk-KZ"/>
        </w:rPr>
        <w:t>(кроме</w:t>
      </w:r>
      <w:r w:rsidR="00DA25BC">
        <w:rPr>
          <w:rFonts w:cs="Times New Roman"/>
          <w:szCs w:val="28"/>
          <w:lang w:val="kk-KZ"/>
        </w:rPr>
        <w:t xml:space="preserve"> </w:t>
      </w:r>
      <w:r w:rsidRPr="00AC5079">
        <w:rPr>
          <w:rFonts w:cs="Times New Roman"/>
          <w:szCs w:val="28"/>
          <w:lang w:val="kk-KZ"/>
        </w:rPr>
        <w:t>электроэнергии),</w:t>
      </w:r>
      <w:r w:rsidR="00DA25BC">
        <w:rPr>
          <w:rFonts w:cs="Times New Roman"/>
          <w:szCs w:val="28"/>
          <w:lang w:val="kk-KZ"/>
        </w:rPr>
        <w:t xml:space="preserve"> </w:t>
      </w:r>
      <w:r w:rsidRPr="00AC5079">
        <w:rPr>
          <w:rFonts w:cs="Times New Roman"/>
          <w:szCs w:val="28"/>
          <w:lang w:val="kk-KZ"/>
        </w:rPr>
        <w:t>лабораторный</w:t>
      </w:r>
      <w:r w:rsidR="00DA25BC">
        <w:rPr>
          <w:rFonts w:cs="Times New Roman"/>
          <w:szCs w:val="28"/>
          <w:lang w:val="kk-KZ"/>
        </w:rPr>
        <w:t xml:space="preserve"> </w:t>
      </w:r>
      <w:r w:rsidRPr="00AC5079">
        <w:rPr>
          <w:rFonts w:cs="Times New Roman"/>
          <w:szCs w:val="28"/>
          <w:lang w:val="kk-KZ"/>
        </w:rPr>
        <w:t>контроль,</w:t>
      </w:r>
      <w:r w:rsidR="00DA25BC">
        <w:rPr>
          <w:rFonts w:cs="Times New Roman"/>
          <w:szCs w:val="28"/>
          <w:lang w:val="kk-KZ"/>
        </w:rPr>
        <w:t xml:space="preserve"> </w:t>
      </w:r>
      <w:r w:rsidRPr="00AC5079">
        <w:rPr>
          <w:rFonts w:cs="Times New Roman"/>
          <w:szCs w:val="28"/>
          <w:lang w:val="kk-KZ"/>
        </w:rPr>
        <w:t>охрана</w:t>
      </w:r>
      <w:r w:rsidR="00DA25BC">
        <w:rPr>
          <w:rFonts w:cs="Times New Roman"/>
          <w:szCs w:val="28"/>
          <w:lang w:val="kk-KZ"/>
        </w:rPr>
        <w:t xml:space="preserve"> </w:t>
      </w:r>
      <w:r w:rsidRPr="00AC5079">
        <w:rPr>
          <w:rFonts w:cs="Times New Roman"/>
          <w:szCs w:val="28"/>
          <w:lang w:val="kk-KZ"/>
        </w:rPr>
        <w:t>труда,</w:t>
      </w:r>
      <w:r w:rsidR="00DA25BC">
        <w:rPr>
          <w:rFonts w:cs="Times New Roman"/>
          <w:szCs w:val="28"/>
          <w:lang w:val="kk-KZ"/>
        </w:rPr>
        <w:t xml:space="preserve"> </w:t>
      </w:r>
      <w:r w:rsidRPr="00AC5079">
        <w:rPr>
          <w:rFonts w:cs="Times New Roman"/>
          <w:szCs w:val="28"/>
          <w:lang w:val="kk-KZ"/>
        </w:rPr>
        <w:t>административные</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накладные</w:t>
      </w:r>
      <w:r w:rsidR="00DA25BC">
        <w:rPr>
          <w:rFonts w:cs="Times New Roman"/>
          <w:szCs w:val="28"/>
          <w:lang w:val="kk-KZ"/>
        </w:rPr>
        <w:t xml:space="preserve"> </w:t>
      </w:r>
      <w:r w:rsidRPr="00AC5079">
        <w:rPr>
          <w:rFonts w:cs="Times New Roman"/>
          <w:szCs w:val="28"/>
          <w:lang w:val="kk-KZ"/>
        </w:rPr>
        <w:t>расходы.</w:t>
      </w:r>
      <w:r w:rsidR="00DA25BC">
        <w:rPr>
          <w:rFonts w:cs="Times New Roman"/>
          <w:szCs w:val="28"/>
          <w:lang w:val="kk-KZ"/>
        </w:rPr>
        <w:t xml:space="preserve"> </w:t>
      </w:r>
      <w:r w:rsidRPr="00AC5079">
        <w:rPr>
          <w:rFonts w:cs="Times New Roman"/>
          <w:szCs w:val="28"/>
          <w:lang w:val="kk-KZ"/>
        </w:rPr>
        <w:t>Согласно</w:t>
      </w:r>
      <w:r w:rsidR="00DA25BC">
        <w:rPr>
          <w:rFonts w:cs="Times New Roman"/>
          <w:szCs w:val="28"/>
          <w:lang w:val="kk-KZ"/>
        </w:rPr>
        <w:t xml:space="preserve"> </w:t>
      </w:r>
      <w:r w:rsidRPr="00AC5079">
        <w:rPr>
          <w:rFonts w:cs="Times New Roman"/>
          <w:szCs w:val="28"/>
          <w:lang w:val="kk-KZ"/>
        </w:rPr>
        <w:t>оценке,</w:t>
      </w:r>
      <w:r w:rsidR="00DA25BC">
        <w:rPr>
          <w:rFonts w:cs="Times New Roman"/>
          <w:szCs w:val="28"/>
          <w:lang w:val="kk-KZ"/>
        </w:rPr>
        <w:t xml:space="preserve"> </w:t>
      </w:r>
      <w:r w:rsidRPr="00AC5079">
        <w:rPr>
          <w:rFonts w:cs="Times New Roman"/>
          <w:szCs w:val="28"/>
          <w:lang w:val="kk-KZ"/>
        </w:rPr>
        <w:t>совокупные</w:t>
      </w:r>
      <w:r w:rsidR="00DA25BC">
        <w:rPr>
          <w:rFonts w:cs="Times New Roman"/>
          <w:szCs w:val="28"/>
          <w:lang w:val="kk-KZ"/>
        </w:rPr>
        <w:t xml:space="preserve"> </w:t>
      </w:r>
      <w:r w:rsidRPr="00AC5079">
        <w:rPr>
          <w:rFonts w:cs="Times New Roman"/>
          <w:szCs w:val="28"/>
          <w:lang w:val="kk-KZ"/>
        </w:rPr>
        <w:t>постоянные</w:t>
      </w:r>
      <w:r w:rsidR="00DA25BC">
        <w:rPr>
          <w:rFonts w:cs="Times New Roman"/>
          <w:szCs w:val="28"/>
          <w:lang w:val="kk-KZ"/>
        </w:rPr>
        <w:t xml:space="preserve"> </w:t>
      </w:r>
      <w:r w:rsidRPr="00AC5079">
        <w:rPr>
          <w:rFonts w:cs="Times New Roman"/>
          <w:szCs w:val="28"/>
          <w:lang w:val="kk-KZ"/>
        </w:rPr>
        <w:t>расходы</w:t>
      </w:r>
      <w:r w:rsidR="00DA25BC">
        <w:rPr>
          <w:rFonts w:cs="Times New Roman"/>
          <w:szCs w:val="28"/>
          <w:lang w:val="kk-KZ"/>
        </w:rPr>
        <w:t xml:space="preserve"> </w:t>
      </w:r>
      <w:r w:rsidRPr="00AC5079">
        <w:rPr>
          <w:rFonts w:cs="Times New Roman"/>
          <w:szCs w:val="28"/>
          <w:lang w:val="kk-KZ"/>
        </w:rPr>
        <w:t>такого</w:t>
      </w:r>
      <w:r w:rsidR="00DA25BC">
        <w:rPr>
          <w:rFonts w:cs="Times New Roman"/>
          <w:szCs w:val="28"/>
          <w:lang w:val="kk-KZ"/>
        </w:rPr>
        <w:t xml:space="preserve"> </w:t>
      </w:r>
      <w:r w:rsidRPr="00AC5079">
        <w:rPr>
          <w:rFonts w:cs="Times New Roman"/>
          <w:szCs w:val="28"/>
          <w:lang w:val="kk-KZ"/>
        </w:rPr>
        <w:t>рода</w:t>
      </w:r>
      <w:r w:rsidR="00DA25BC">
        <w:rPr>
          <w:rFonts w:cs="Times New Roman"/>
          <w:szCs w:val="28"/>
          <w:lang w:val="kk-KZ"/>
        </w:rPr>
        <w:t xml:space="preserve"> </w:t>
      </w:r>
      <w:r w:rsidRPr="00AC5079">
        <w:rPr>
          <w:rFonts w:cs="Times New Roman"/>
          <w:szCs w:val="28"/>
          <w:lang w:val="kk-KZ"/>
        </w:rPr>
        <w:t>составляют</w:t>
      </w:r>
      <w:r w:rsidR="00DA25BC">
        <w:rPr>
          <w:rFonts w:cs="Times New Roman"/>
          <w:szCs w:val="28"/>
          <w:lang w:val="kk-KZ"/>
        </w:rPr>
        <w:t xml:space="preserve"> </w:t>
      </w:r>
      <w:r w:rsidRPr="00AC5079">
        <w:rPr>
          <w:rFonts w:cs="Times New Roman"/>
          <w:szCs w:val="28"/>
          <w:lang w:val="kk-KZ"/>
        </w:rPr>
        <w:t>около</w:t>
      </w:r>
      <w:r w:rsidR="00DA25BC">
        <w:rPr>
          <w:rFonts w:cs="Times New Roman"/>
          <w:szCs w:val="28"/>
          <w:lang w:val="kk-KZ"/>
        </w:rPr>
        <w:t xml:space="preserve"> </w:t>
      </w:r>
      <w:r w:rsidRPr="00AC5079">
        <w:rPr>
          <w:rFonts w:cs="Times New Roman"/>
          <w:szCs w:val="28"/>
          <w:lang w:val="kk-KZ"/>
        </w:rPr>
        <w:t>750–800</w:t>
      </w:r>
      <w:r w:rsidR="00DA25BC">
        <w:rPr>
          <w:rFonts w:cs="Times New Roman"/>
          <w:szCs w:val="28"/>
          <w:lang w:val="kk-KZ"/>
        </w:rPr>
        <w:t xml:space="preserve"> </w:t>
      </w:r>
      <w:r w:rsidRPr="00AC5079">
        <w:rPr>
          <w:rFonts w:cs="Times New Roman"/>
          <w:szCs w:val="28"/>
          <w:lang w:val="kk-KZ"/>
        </w:rPr>
        <w:t>тыс.</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месяц</w:t>
      </w:r>
      <w:r w:rsidR="00DA25BC">
        <w:rPr>
          <w:rFonts w:cs="Times New Roman"/>
          <w:szCs w:val="28"/>
          <w:lang w:val="kk-KZ"/>
        </w:rPr>
        <w:t xml:space="preserve"> </w:t>
      </w:r>
      <w:r w:rsidRPr="00AC5079">
        <w:rPr>
          <w:rFonts w:cs="Times New Roman"/>
          <w:szCs w:val="28"/>
          <w:lang w:val="kk-KZ"/>
        </w:rPr>
        <w:t>для</w:t>
      </w:r>
      <w:r w:rsidR="00DA25BC">
        <w:rPr>
          <w:rFonts w:cs="Times New Roman"/>
          <w:szCs w:val="28"/>
          <w:lang w:val="kk-KZ"/>
        </w:rPr>
        <w:t xml:space="preserve"> </w:t>
      </w:r>
      <w:r w:rsidRPr="00AC5079">
        <w:rPr>
          <w:rFonts w:cs="Times New Roman"/>
          <w:szCs w:val="28"/>
          <w:lang w:val="kk-KZ"/>
        </w:rPr>
        <w:t>малого</w:t>
      </w:r>
      <w:r w:rsidR="00DA25BC">
        <w:rPr>
          <w:rFonts w:cs="Times New Roman"/>
          <w:szCs w:val="28"/>
          <w:lang w:val="kk-KZ"/>
        </w:rPr>
        <w:t xml:space="preserve"> </w:t>
      </w:r>
      <w:r w:rsidRPr="00AC5079">
        <w:rPr>
          <w:rFonts w:cs="Times New Roman"/>
          <w:szCs w:val="28"/>
          <w:lang w:val="kk-KZ"/>
        </w:rPr>
        <w:t>производства.</w:t>
      </w:r>
      <w:r w:rsidR="00DA25BC">
        <w:rPr>
          <w:rFonts w:cs="Times New Roman"/>
          <w:szCs w:val="28"/>
          <w:lang w:val="kk-KZ"/>
        </w:rPr>
        <w:t xml:space="preserve"> </w:t>
      </w:r>
      <w:r w:rsidRPr="00AC5079">
        <w:rPr>
          <w:rFonts w:cs="Times New Roman"/>
          <w:szCs w:val="28"/>
          <w:lang w:val="kk-KZ"/>
        </w:rPr>
        <w:t>Это</w:t>
      </w:r>
      <w:r w:rsidR="00DA25BC">
        <w:rPr>
          <w:rFonts w:cs="Times New Roman"/>
          <w:szCs w:val="28"/>
          <w:lang w:val="kk-KZ"/>
        </w:rPr>
        <w:t xml:space="preserve"> </w:t>
      </w:r>
      <w:r w:rsidRPr="00AC5079">
        <w:rPr>
          <w:rFonts w:cs="Times New Roman"/>
          <w:szCs w:val="28"/>
          <w:lang w:val="kk-KZ"/>
        </w:rPr>
        <w:t>добавляет</w:t>
      </w:r>
      <w:r w:rsidR="00DA25BC">
        <w:rPr>
          <w:rFonts w:cs="Times New Roman"/>
          <w:szCs w:val="28"/>
          <w:lang w:val="kk-KZ"/>
        </w:rPr>
        <w:t xml:space="preserve"> </w:t>
      </w:r>
      <w:r w:rsidRPr="00AC5079">
        <w:rPr>
          <w:rFonts w:cs="Times New Roman"/>
          <w:szCs w:val="28"/>
          <w:lang w:val="kk-KZ"/>
        </w:rPr>
        <w:t>ещё</w:t>
      </w:r>
      <w:r w:rsidR="00DA25BC">
        <w:rPr>
          <w:rFonts w:cs="Times New Roman"/>
          <w:szCs w:val="28"/>
          <w:lang w:val="kk-KZ"/>
        </w:rPr>
        <w:t xml:space="preserve"> </w:t>
      </w:r>
      <w:r w:rsidRPr="00AC5079">
        <w:rPr>
          <w:rFonts w:cs="Times New Roman"/>
          <w:szCs w:val="28"/>
          <w:lang w:val="kk-KZ"/>
        </w:rPr>
        <w:t>~800</w:t>
      </w:r>
      <w:r w:rsidR="00DA25BC">
        <w:rPr>
          <w:rFonts w:cs="Times New Roman"/>
          <w:szCs w:val="28"/>
          <w:lang w:val="kk-KZ"/>
        </w:rPr>
        <w:t xml:space="preserve"> </w:t>
      </w:r>
      <w:r w:rsidRPr="00AC5079">
        <w:rPr>
          <w:rFonts w:cs="Times New Roman"/>
          <w:szCs w:val="28"/>
          <w:lang w:val="kk-KZ"/>
        </w:rPr>
        <w:t>тенге/кг.</w:t>
      </w:r>
    </w:p>
    <w:p w14:paraId="7138617B" w14:textId="1D45DE97" w:rsidR="00996DFB" w:rsidRPr="00AC5079" w:rsidRDefault="00996DFB" w:rsidP="00996DFB">
      <w:pPr>
        <w:spacing w:after="0"/>
        <w:ind w:firstLine="567"/>
        <w:jc w:val="both"/>
        <w:rPr>
          <w:rFonts w:cs="Times New Roman"/>
          <w:szCs w:val="28"/>
        </w:rPr>
      </w:pPr>
      <w:r w:rsidRPr="00AC5079">
        <w:rPr>
          <w:rFonts w:cs="Times New Roman"/>
          <w:szCs w:val="28"/>
        </w:rPr>
        <w:t>Расчет</w:t>
      </w:r>
      <w:r w:rsidR="00DA25BC">
        <w:rPr>
          <w:rFonts w:cs="Times New Roman"/>
          <w:szCs w:val="28"/>
        </w:rPr>
        <w:t xml:space="preserve"> </w:t>
      </w:r>
      <w:r w:rsidRPr="00AC5079">
        <w:rPr>
          <w:rFonts w:cs="Times New Roman"/>
          <w:szCs w:val="28"/>
        </w:rPr>
        <w:t>себестоимости</w:t>
      </w:r>
      <w:r w:rsidR="00DA25BC">
        <w:rPr>
          <w:rFonts w:cs="Times New Roman"/>
          <w:szCs w:val="28"/>
        </w:rPr>
        <w:t xml:space="preserve"> </w:t>
      </w:r>
      <w:r w:rsidRPr="00AC5079">
        <w:rPr>
          <w:rFonts w:cs="Times New Roman"/>
          <w:szCs w:val="28"/>
        </w:rPr>
        <w:t>осуществляется</w:t>
      </w:r>
      <w:r w:rsidR="00DA25BC">
        <w:rPr>
          <w:rFonts w:cs="Times New Roman"/>
          <w:szCs w:val="28"/>
        </w:rPr>
        <w:t xml:space="preserve"> </w:t>
      </w:r>
      <w:r w:rsidRPr="00AC5079">
        <w:rPr>
          <w:rFonts w:cs="Times New Roman"/>
          <w:szCs w:val="28"/>
        </w:rPr>
        <w:t>для</w:t>
      </w:r>
      <w:r w:rsidR="00DA25BC">
        <w:rPr>
          <w:rFonts w:cs="Times New Roman"/>
          <w:szCs w:val="28"/>
        </w:rPr>
        <w:t xml:space="preserve"> </w:t>
      </w:r>
      <w:r w:rsidRPr="00AC5079">
        <w:rPr>
          <w:rFonts w:cs="Times New Roman"/>
          <w:szCs w:val="28"/>
        </w:rPr>
        <w:t>1</w:t>
      </w:r>
      <w:r w:rsidR="00DA25BC">
        <w:rPr>
          <w:rFonts w:cs="Times New Roman"/>
          <w:szCs w:val="28"/>
        </w:rPr>
        <w:t xml:space="preserve"> </w:t>
      </w:r>
      <w:r w:rsidRPr="00AC5079">
        <w:rPr>
          <w:rFonts w:cs="Times New Roman"/>
          <w:szCs w:val="28"/>
        </w:rPr>
        <w:t>кг</w:t>
      </w:r>
      <w:r w:rsidR="00DA25BC">
        <w:rPr>
          <w:rFonts w:cs="Times New Roman"/>
          <w:szCs w:val="28"/>
        </w:rPr>
        <w:t xml:space="preserve"> </w:t>
      </w:r>
      <w:r w:rsidRPr="00AC5079">
        <w:rPr>
          <w:rFonts w:cs="Times New Roman"/>
          <w:szCs w:val="28"/>
        </w:rPr>
        <w:t>готовой</w:t>
      </w:r>
      <w:r w:rsidR="00DA25BC">
        <w:rPr>
          <w:rFonts w:cs="Times New Roman"/>
          <w:szCs w:val="28"/>
        </w:rPr>
        <w:t xml:space="preserve"> </w:t>
      </w:r>
      <w:r w:rsidRPr="00AC5079">
        <w:rPr>
          <w:rFonts w:cs="Times New Roman"/>
          <w:szCs w:val="28"/>
        </w:rPr>
        <w:t>продукции</w:t>
      </w:r>
      <w:r w:rsidR="00DA25BC">
        <w:rPr>
          <w:rFonts w:cs="Times New Roman"/>
          <w:szCs w:val="28"/>
        </w:rPr>
        <w:t xml:space="preserve"> </w:t>
      </w:r>
      <w:r w:rsidRPr="00AC5079">
        <w:rPr>
          <w:rFonts w:cs="Times New Roman"/>
          <w:szCs w:val="28"/>
        </w:rPr>
        <w:t>–</w:t>
      </w:r>
      <w:r w:rsidR="00DA25BC">
        <w:rPr>
          <w:rFonts w:cs="Times New Roman"/>
          <w:szCs w:val="28"/>
        </w:rPr>
        <w:t xml:space="preserve"> </w:t>
      </w:r>
      <w:r w:rsidRPr="00AC5079">
        <w:rPr>
          <w:rFonts w:cs="Times New Roman"/>
          <w:szCs w:val="28"/>
        </w:rPr>
        <w:t>новых</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Pr="00AC5079">
        <w:rPr>
          <w:rFonts w:cs="Times New Roman"/>
          <w:szCs w:val="28"/>
        </w:rPr>
        <w:t>материалов</w:t>
      </w:r>
      <w:r w:rsidR="00DA25BC">
        <w:rPr>
          <w:rFonts w:cs="Times New Roman"/>
          <w:szCs w:val="28"/>
        </w:rPr>
        <w:t xml:space="preserve"> </w:t>
      </w:r>
      <w:r w:rsidRPr="00AC5079">
        <w:rPr>
          <w:rFonts w:cs="Times New Roman"/>
          <w:szCs w:val="28"/>
        </w:rPr>
        <w:t>(носителей</w:t>
      </w:r>
      <w:r w:rsidR="00DA25BC">
        <w:rPr>
          <w:rFonts w:cs="Times New Roman"/>
          <w:szCs w:val="28"/>
        </w:rPr>
        <w:t xml:space="preserve"> </w:t>
      </w:r>
      <w:r w:rsidRPr="00AC5079">
        <w:rPr>
          <w:rFonts w:cs="Times New Roman"/>
          <w:szCs w:val="28"/>
        </w:rPr>
        <w:t>катализаторов)</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форме</w:t>
      </w:r>
      <w:r w:rsidR="00DA25BC">
        <w:rPr>
          <w:rFonts w:cs="Times New Roman"/>
          <w:szCs w:val="28"/>
        </w:rPr>
        <w:t xml:space="preserve"> </w:t>
      </w:r>
      <w:r w:rsidRPr="00AC5079">
        <w:rPr>
          <w:rFonts w:cs="Times New Roman"/>
          <w:szCs w:val="28"/>
        </w:rPr>
        <w:t>гранул,</w:t>
      </w:r>
      <w:r w:rsidR="00DA25BC">
        <w:rPr>
          <w:rFonts w:cs="Times New Roman"/>
          <w:szCs w:val="28"/>
        </w:rPr>
        <w:t xml:space="preserve"> </w:t>
      </w:r>
      <w:r w:rsidRPr="00AC5079">
        <w:rPr>
          <w:rFonts w:cs="Times New Roman"/>
          <w:szCs w:val="28"/>
        </w:rPr>
        <w:t>таблеток</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блоков.</w:t>
      </w:r>
      <w:r w:rsidR="00DA25BC">
        <w:rPr>
          <w:rFonts w:cs="Times New Roman"/>
          <w:szCs w:val="28"/>
        </w:rPr>
        <w:t xml:space="preserve"> </w:t>
      </w:r>
      <w:r w:rsidRPr="00AC5079">
        <w:rPr>
          <w:rFonts w:cs="Times New Roman"/>
          <w:szCs w:val="28"/>
        </w:rPr>
        <w:t>Предполагается</w:t>
      </w:r>
      <w:r w:rsidR="00DA25BC">
        <w:rPr>
          <w:rFonts w:cs="Times New Roman"/>
          <w:szCs w:val="28"/>
        </w:rPr>
        <w:t xml:space="preserve"> </w:t>
      </w:r>
      <w:r w:rsidRPr="00AC5079">
        <w:rPr>
          <w:rFonts w:cs="Times New Roman"/>
          <w:szCs w:val="28"/>
        </w:rPr>
        <w:t>равное</w:t>
      </w:r>
      <w:r w:rsidR="00DA25BC">
        <w:rPr>
          <w:rFonts w:cs="Times New Roman"/>
          <w:szCs w:val="28"/>
        </w:rPr>
        <w:t xml:space="preserve"> </w:t>
      </w:r>
      <w:r w:rsidRPr="00AC5079">
        <w:rPr>
          <w:rFonts w:cs="Times New Roman"/>
          <w:szCs w:val="28"/>
        </w:rPr>
        <w:t>распределение</w:t>
      </w:r>
      <w:r w:rsidR="00DA25BC">
        <w:rPr>
          <w:rFonts w:cs="Times New Roman"/>
          <w:szCs w:val="28"/>
        </w:rPr>
        <w:t xml:space="preserve"> </w:t>
      </w:r>
      <w:r w:rsidRPr="00AC5079">
        <w:rPr>
          <w:rFonts w:cs="Times New Roman"/>
          <w:szCs w:val="28"/>
        </w:rPr>
        <w:t>по</w:t>
      </w:r>
      <w:r w:rsidR="00DA25BC">
        <w:rPr>
          <w:rFonts w:cs="Times New Roman"/>
          <w:szCs w:val="28"/>
        </w:rPr>
        <w:t xml:space="preserve"> </w:t>
      </w:r>
      <w:r w:rsidRPr="00AC5079">
        <w:rPr>
          <w:rFonts w:cs="Times New Roman"/>
          <w:szCs w:val="28"/>
        </w:rPr>
        <w:t>формам</w:t>
      </w:r>
      <w:r w:rsidR="00DA25BC">
        <w:rPr>
          <w:rFonts w:cs="Times New Roman"/>
          <w:szCs w:val="28"/>
        </w:rPr>
        <w:t xml:space="preserve"> </w:t>
      </w:r>
      <w:r w:rsidRPr="00AC5079">
        <w:rPr>
          <w:rFonts w:cs="Times New Roman"/>
          <w:szCs w:val="28"/>
        </w:rPr>
        <w:t>(≈33,3%</w:t>
      </w:r>
      <w:r w:rsidR="00DA25BC">
        <w:rPr>
          <w:rFonts w:cs="Times New Roman"/>
          <w:szCs w:val="28"/>
        </w:rPr>
        <w:t xml:space="preserve"> </w:t>
      </w:r>
      <w:r w:rsidRPr="00AC5079">
        <w:rPr>
          <w:rFonts w:cs="Times New Roman"/>
          <w:szCs w:val="28"/>
        </w:rPr>
        <w:t>массы</w:t>
      </w:r>
      <w:r w:rsidR="00DA25BC">
        <w:rPr>
          <w:rFonts w:cs="Times New Roman"/>
          <w:szCs w:val="28"/>
        </w:rPr>
        <w:t xml:space="preserve"> </w:t>
      </w:r>
      <w:r w:rsidRPr="00AC5079">
        <w:rPr>
          <w:rFonts w:cs="Times New Roman"/>
          <w:szCs w:val="28"/>
        </w:rPr>
        <w:t>каждой</w:t>
      </w:r>
      <w:r w:rsidR="00DA25BC">
        <w:rPr>
          <w:rFonts w:cs="Times New Roman"/>
          <w:szCs w:val="28"/>
        </w:rPr>
        <w:t xml:space="preserve"> </w:t>
      </w:r>
      <w:r w:rsidRPr="00AC5079">
        <w:rPr>
          <w:rFonts w:cs="Times New Roman"/>
          <w:szCs w:val="28"/>
        </w:rPr>
        <w:t>формы).</w:t>
      </w:r>
      <w:r w:rsidR="00DA25BC">
        <w:rPr>
          <w:rFonts w:cs="Times New Roman"/>
          <w:szCs w:val="28"/>
        </w:rPr>
        <w:t xml:space="preserve"> </w:t>
      </w:r>
      <w:r w:rsidRPr="00AC5079">
        <w:rPr>
          <w:rFonts w:cs="Times New Roman"/>
          <w:szCs w:val="28"/>
        </w:rPr>
        <w:t>Все</w:t>
      </w:r>
      <w:r w:rsidR="00DA25BC">
        <w:rPr>
          <w:rFonts w:cs="Times New Roman"/>
          <w:szCs w:val="28"/>
        </w:rPr>
        <w:t xml:space="preserve"> </w:t>
      </w:r>
      <w:r w:rsidRPr="00AC5079">
        <w:rPr>
          <w:rFonts w:cs="Times New Roman"/>
          <w:szCs w:val="28"/>
        </w:rPr>
        <w:t>затраты</w:t>
      </w:r>
      <w:r w:rsidR="00DA25BC">
        <w:rPr>
          <w:rFonts w:cs="Times New Roman"/>
          <w:szCs w:val="28"/>
        </w:rPr>
        <w:t xml:space="preserve"> </w:t>
      </w:r>
      <w:r w:rsidRPr="00AC5079">
        <w:rPr>
          <w:rFonts w:cs="Times New Roman"/>
          <w:szCs w:val="28"/>
        </w:rPr>
        <w:t>приведены</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пересчете</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1</w:t>
      </w:r>
      <w:r w:rsidR="00DA25BC">
        <w:rPr>
          <w:rFonts w:cs="Times New Roman"/>
          <w:szCs w:val="28"/>
        </w:rPr>
        <w:t xml:space="preserve"> </w:t>
      </w:r>
      <w:r w:rsidRPr="00AC5079">
        <w:rPr>
          <w:rFonts w:cs="Times New Roman"/>
          <w:szCs w:val="28"/>
        </w:rPr>
        <w:t>кг</w:t>
      </w:r>
      <w:r w:rsidR="00DA25BC">
        <w:rPr>
          <w:rFonts w:cs="Times New Roman"/>
          <w:szCs w:val="28"/>
        </w:rPr>
        <w:t xml:space="preserve"> </w:t>
      </w:r>
      <w:r w:rsidRPr="00AC5079">
        <w:rPr>
          <w:rFonts w:cs="Times New Roman"/>
          <w:szCs w:val="28"/>
        </w:rPr>
        <w:t>конечного</w:t>
      </w:r>
      <w:r w:rsidR="00DA25BC">
        <w:rPr>
          <w:rFonts w:cs="Times New Roman"/>
          <w:szCs w:val="28"/>
        </w:rPr>
        <w:t xml:space="preserve"> </w:t>
      </w:r>
      <w:r w:rsidRPr="00AC5079">
        <w:rPr>
          <w:rFonts w:cs="Times New Roman"/>
          <w:szCs w:val="28"/>
        </w:rPr>
        <w:t>сухого</w:t>
      </w:r>
      <w:r w:rsidR="00DA25BC">
        <w:rPr>
          <w:rFonts w:cs="Times New Roman"/>
          <w:szCs w:val="28"/>
        </w:rPr>
        <w:t xml:space="preserve"> </w:t>
      </w:r>
      <w:r w:rsidRPr="00AC5079">
        <w:rPr>
          <w:rFonts w:cs="Times New Roman"/>
          <w:szCs w:val="28"/>
        </w:rPr>
        <w:t>продукта.</w:t>
      </w:r>
      <w:r w:rsidR="00DA25BC">
        <w:rPr>
          <w:rFonts w:cs="Times New Roman"/>
          <w:szCs w:val="28"/>
        </w:rPr>
        <w:t xml:space="preserve"> </w:t>
      </w:r>
    </w:p>
    <w:p w14:paraId="59930D81" w14:textId="28B7DB2B" w:rsidR="0012362A" w:rsidRPr="0012362A" w:rsidRDefault="00996DFB" w:rsidP="0012362A">
      <w:pPr>
        <w:spacing w:after="0"/>
        <w:ind w:firstLine="567"/>
        <w:jc w:val="both"/>
        <w:rPr>
          <w:rFonts w:cs="Times New Roman"/>
          <w:szCs w:val="28"/>
          <w:lang w:val="kk-KZ"/>
        </w:rPr>
      </w:pP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основе</w:t>
      </w:r>
      <w:r w:rsidR="00DA25BC">
        <w:rPr>
          <w:rFonts w:cs="Times New Roman"/>
          <w:szCs w:val="28"/>
          <w:lang w:val="kk-KZ"/>
        </w:rPr>
        <w:t xml:space="preserve"> </w:t>
      </w:r>
      <w:r w:rsidRPr="00AC5079">
        <w:rPr>
          <w:rFonts w:cs="Times New Roman"/>
          <w:szCs w:val="28"/>
          <w:lang w:val="kk-KZ"/>
        </w:rPr>
        <w:t>экспериментальных</w:t>
      </w:r>
      <w:r w:rsidR="00DA25BC">
        <w:rPr>
          <w:rFonts w:cs="Times New Roman"/>
          <w:szCs w:val="28"/>
          <w:lang w:val="kk-KZ"/>
        </w:rPr>
        <w:t xml:space="preserve"> </w:t>
      </w:r>
      <w:r w:rsidRPr="00AC5079">
        <w:rPr>
          <w:rFonts w:cs="Times New Roman"/>
          <w:szCs w:val="28"/>
          <w:lang w:val="kk-KZ"/>
        </w:rPr>
        <w:t>данных</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анализа</w:t>
      </w:r>
      <w:r w:rsidR="00DA25BC">
        <w:rPr>
          <w:rFonts w:cs="Times New Roman"/>
          <w:szCs w:val="28"/>
          <w:lang w:val="kk-KZ"/>
        </w:rPr>
        <w:t xml:space="preserve"> </w:t>
      </w:r>
      <w:r w:rsidRPr="00AC5079">
        <w:rPr>
          <w:rFonts w:cs="Times New Roman"/>
          <w:szCs w:val="28"/>
          <w:lang w:val="kk-KZ"/>
        </w:rPr>
        <w:t>текущих</w:t>
      </w:r>
      <w:r w:rsidR="00DA25BC">
        <w:rPr>
          <w:rFonts w:cs="Times New Roman"/>
          <w:szCs w:val="28"/>
          <w:lang w:val="kk-KZ"/>
        </w:rPr>
        <w:t xml:space="preserve"> </w:t>
      </w:r>
      <w:r w:rsidRPr="00AC5079">
        <w:rPr>
          <w:rFonts w:cs="Times New Roman"/>
          <w:szCs w:val="28"/>
          <w:lang w:val="kk-KZ"/>
        </w:rPr>
        <w:t>цен,</w:t>
      </w:r>
      <w:r w:rsidR="00DA25BC">
        <w:rPr>
          <w:rFonts w:cs="Times New Roman"/>
          <w:szCs w:val="28"/>
          <w:lang w:val="kk-KZ"/>
        </w:rPr>
        <w:t xml:space="preserve"> </w:t>
      </w:r>
      <w:r w:rsidRPr="00AC5079">
        <w:rPr>
          <w:rFonts w:cs="Times New Roman"/>
          <w:szCs w:val="28"/>
          <w:lang w:val="kk-KZ"/>
        </w:rPr>
        <w:t>была</w:t>
      </w:r>
      <w:r w:rsidR="00DA25BC">
        <w:rPr>
          <w:rFonts w:cs="Times New Roman"/>
          <w:szCs w:val="28"/>
          <w:lang w:val="kk-KZ"/>
        </w:rPr>
        <w:t xml:space="preserve"> </w:t>
      </w:r>
      <w:r w:rsidRPr="00AC5079">
        <w:rPr>
          <w:rFonts w:cs="Times New Roman"/>
          <w:szCs w:val="28"/>
          <w:lang w:val="kk-KZ"/>
        </w:rPr>
        <w:t>произведена</w:t>
      </w:r>
      <w:r w:rsidR="00DA25BC">
        <w:rPr>
          <w:rFonts w:cs="Times New Roman"/>
          <w:szCs w:val="28"/>
          <w:lang w:val="kk-KZ"/>
        </w:rPr>
        <w:t xml:space="preserve"> </w:t>
      </w:r>
      <w:r w:rsidRPr="00AC5079">
        <w:rPr>
          <w:rFonts w:cs="Times New Roman"/>
          <w:szCs w:val="28"/>
          <w:lang w:val="kk-KZ"/>
        </w:rPr>
        <w:t>детализация</w:t>
      </w:r>
      <w:r w:rsidR="00DA25BC">
        <w:rPr>
          <w:rFonts w:cs="Times New Roman"/>
          <w:szCs w:val="28"/>
          <w:lang w:val="kk-KZ"/>
        </w:rPr>
        <w:t xml:space="preserve"> </w:t>
      </w:r>
      <w:r w:rsidRPr="00AC5079">
        <w:rPr>
          <w:rFonts w:cs="Times New Roman"/>
          <w:szCs w:val="28"/>
          <w:lang w:val="kk-KZ"/>
        </w:rPr>
        <w:t>себестоимости</w:t>
      </w:r>
      <w:r w:rsidR="00DA25BC">
        <w:rPr>
          <w:rFonts w:cs="Times New Roman"/>
          <w:szCs w:val="28"/>
          <w:lang w:val="kk-KZ"/>
        </w:rPr>
        <w:t xml:space="preserve"> </w:t>
      </w:r>
      <w:r w:rsidRPr="00AC5079">
        <w:rPr>
          <w:rFonts w:cs="Times New Roman"/>
          <w:szCs w:val="28"/>
          <w:lang w:val="kk-KZ"/>
        </w:rPr>
        <w:t>продукции</w:t>
      </w:r>
      <w:r w:rsidR="00DA25BC">
        <w:rPr>
          <w:rFonts w:cs="Times New Roman"/>
          <w:szCs w:val="28"/>
          <w:lang w:val="kk-KZ"/>
        </w:rPr>
        <w:t xml:space="preserve"> </w:t>
      </w:r>
      <w:r w:rsidRPr="00AC5079">
        <w:rPr>
          <w:rFonts w:cs="Times New Roman"/>
          <w:szCs w:val="28"/>
          <w:lang w:val="kk-KZ"/>
        </w:rPr>
        <w:t>(Таблица</w:t>
      </w:r>
      <w:r w:rsidR="00DA25BC">
        <w:rPr>
          <w:rFonts w:cs="Times New Roman"/>
          <w:szCs w:val="28"/>
          <w:lang w:val="kk-KZ"/>
        </w:rPr>
        <w:t xml:space="preserve"> </w:t>
      </w:r>
      <w:r>
        <w:rPr>
          <w:rFonts w:cs="Times New Roman"/>
          <w:szCs w:val="28"/>
          <w:lang w:val="kk-KZ"/>
        </w:rPr>
        <w:t>3.</w:t>
      </w:r>
      <w:r w:rsidR="00521074">
        <w:rPr>
          <w:rFonts w:cs="Times New Roman"/>
          <w:szCs w:val="28"/>
          <w:lang w:val="kk-KZ"/>
        </w:rPr>
        <w:t>8</w:t>
      </w:r>
      <w:r>
        <w:rPr>
          <w:rFonts w:cs="Times New Roman"/>
          <w:szCs w:val="28"/>
          <w:lang w:val="kk-KZ"/>
        </w:rPr>
        <w:t>.</w:t>
      </w:r>
      <w:r w:rsidRPr="00AC5079">
        <w:rPr>
          <w:rFonts w:cs="Times New Roman"/>
          <w:szCs w:val="28"/>
          <w:lang w:val="kk-KZ"/>
        </w:rPr>
        <w:t>2).</w:t>
      </w:r>
      <w:bookmarkStart w:id="52" w:name="_Hlk196806099"/>
      <w:r w:rsidR="00DA25BC">
        <w:rPr>
          <w:rFonts w:cs="Times New Roman"/>
          <w:szCs w:val="28"/>
          <w:lang w:val="kk-KZ"/>
        </w:rPr>
        <w:t xml:space="preserve"> </w:t>
      </w:r>
      <w:r w:rsidR="0012362A" w:rsidRPr="00AC5079">
        <w:rPr>
          <w:rFonts w:cs="Times New Roman"/>
          <w:szCs w:val="28"/>
        </w:rPr>
        <w:t>На</w:t>
      </w:r>
      <w:r w:rsidR="00DA25BC">
        <w:rPr>
          <w:rFonts w:cs="Times New Roman"/>
          <w:szCs w:val="28"/>
        </w:rPr>
        <w:t xml:space="preserve"> </w:t>
      </w:r>
      <w:r w:rsidR="0012362A" w:rsidRPr="00AC5079">
        <w:rPr>
          <w:rFonts w:cs="Times New Roman"/>
          <w:szCs w:val="28"/>
        </w:rPr>
        <w:t>основании</w:t>
      </w:r>
      <w:r w:rsidR="00DA25BC">
        <w:rPr>
          <w:rFonts w:cs="Times New Roman"/>
          <w:szCs w:val="28"/>
        </w:rPr>
        <w:t xml:space="preserve"> </w:t>
      </w:r>
      <w:r w:rsidR="0012362A" w:rsidRPr="00AC5079">
        <w:rPr>
          <w:rFonts w:cs="Times New Roman"/>
          <w:szCs w:val="28"/>
          <w:lang w:val="kk-KZ"/>
        </w:rPr>
        <w:t>калькуляции</w:t>
      </w:r>
      <w:r w:rsidR="00DA25BC">
        <w:rPr>
          <w:rFonts w:cs="Times New Roman"/>
          <w:szCs w:val="28"/>
        </w:rPr>
        <w:t xml:space="preserve"> </w:t>
      </w:r>
      <w:r w:rsidR="0012362A" w:rsidRPr="00AC5079">
        <w:rPr>
          <w:rFonts w:cs="Times New Roman"/>
          <w:szCs w:val="28"/>
        </w:rPr>
        <w:t>установлено,</w:t>
      </w:r>
      <w:r w:rsidR="00DA25BC">
        <w:rPr>
          <w:rFonts w:cs="Times New Roman"/>
          <w:szCs w:val="28"/>
        </w:rPr>
        <w:t xml:space="preserve"> </w:t>
      </w:r>
      <w:r w:rsidR="0012362A" w:rsidRPr="00AC5079">
        <w:rPr>
          <w:rFonts w:cs="Times New Roman"/>
          <w:szCs w:val="28"/>
        </w:rPr>
        <w:t>что</w:t>
      </w:r>
      <w:r w:rsidR="00DA25BC">
        <w:rPr>
          <w:rFonts w:cs="Times New Roman"/>
          <w:szCs w:val="28"/>
        </w:rPr>
        <w:t xml:space="preserve"> </w:t>
      </w:r>
      <w:r w:rsidR="0012362A" w:rsidRPr="00AC5079">
        <w:rPr>
          <w:rFonts w:cs="Times New Roman"/>
          <w:szCs w:val="28"/>
        </w:rPr>
        <w:t>полная</w:t>
      </w:r>
      <w:r w:rsidR="00DA25BC">
        <w:rPr>
          <w:rFonts w:cs="Times New Roman"/>
          <w:szCs w:val="28"/>
        </w:rPr>
        <w:t xml:space="preserve"> </w:t>
      </w:r>
      <w:r w:rsidR="0012362A" w:rsidRPr="00AC5079">
        <w:rPr>
          <w:rFonts w:cs="Times New Roman"/>
          <w:szCs w:val="28"/>
        </w:rPr>
        <w:t>себестоимость</w:t>
      </w:r>
      <w:r w:rsidR="00DA25BC">
        <w:rPr>
          <w:rFonts w:cs="Times New Roman"/>
          <w:szCs w:val="28"/>
        </w:rPr>
        <w:t xml:space="preserve"> </w:t>
      </w:r>
      <w:r w:rsidR="0012362A" w:rsidRPr="00AC5079">
        <w:rPr>
          <w:rFonts w:cs="Times New Roman"/>
          <w:szCs w:val="28"/>
        </w:rPr>
        <w:t>одного</w:t>
      </w:r>
      <w:r w:rsidR="00DA25BC">
        <w:rPr>
          <w:rFonts w:cs="Times New Roman"/>
          <w:szCs w:val="28"/>
        </w:rPr>
        <w:t xml:space="preserve"> </w:t>
      </w:r>
      <w:r w:rsidR="0012362A" w:rsidRPr="00AC5079">
        <w:rPr>
          <w:rFonts w:cs="Times New Roman"/>
          <w:szCs w:val="28"/>
        </w:rPr>
        <w:t>килограмма</w:t>
      </w:r>
      <w:r w:rsidR="00DA25BC">
        <w:rPr>
          <w:rFonts w:cs="Times New Roman"/>
          <w:szCs w:val="28"/>
        </w:rPr>
        <w:t xml:space="preserve"> </w:t>
      </w:r>
      <w:r w:rsidR="0012362A" w:rsidRPr="00AC5079">
        <w:rPr>
          <w:rFonts w:cs="Times New Roman"/>
          <w:szCs w:val="28"/>
        </w:rPr>
        <w:t>готовой</w:t>
      </w:r>
      <w:r w:rsidR="00DA25BC">
        <w:rPr>
          <w:rFonts w:cs="Times New Roman"/>
          <w:szCs w:val="28"/>
        </w:rPr>
        <w:t xml:space="preserve"> </w:t>
      </w:r>
      <w:r w:rsidR="0012362A" w:rsidRPr="00AC5079">
        <w:rPr>
          <w:rFonts w:cs="Times New Roman"/>
          <w:szCs w:val="28"/>
        </w:rPr>
        <w:t>продукции</w:t>
      </w:r>
      <w:r w:rsidR="00DA25BC">
        <w:rPr>
          <w:rFonts w:cs="Times New Roman"/>
          <w:szCs w:val="28"/>
        </w:rPr>
        <w:t xml:space="preserve"> </w:t>
      </w:r>
      <w:r w:rsidR="0012362A" w:rsidRPr="00AC5079">
        <w:rPr>
          <w:rFonts w:cs="Times New Roman"/>
          <w:szCs w:val="28"/>
          <w:lang w:val="kk-KZ"/>
        </w:rPr>
        <w:t>–</w:t>
      </w:r>
      <w:r w:rsidR="00DA25BC">
        <w:rPr>
          <w:rFonts w:cs="Times New Roman"/>
          <w:szCs w:val="28"/>
          <w:lang w:val="kk-KZ"/>
        </w:rPr>
        <w:t xml:space="preserve"> </w:t>
      </w:r>
      <w:r w:rsidR="0012362A" w:rsidRPr="00AC5079">
        <w:rPr>
          <w:rFonts w:cs="Times New Roman"/>
          <w:szCs w:val="28"/>
        </w:rPr>
        <w:t>новых</w:t>
      </w:r>
      <w:r w:rsidR="00DA25BC">
        <w:rPr>
          <w:rFonts w:cs="Times New Roman"/>
          <w:szCs w:val="28"/>
        </w:rPr>
        <w:t xml:space="preserve"> </w:t>
      </w:r>
      <w:r w:rsidR="00F2362F">
        <w:rPr>
          <w:rFonts w:cs="Times New Roman"/>
          <w:szCs w:val="28"/>
        </w:rPr>
        <w:t>керамических</w:t>
      </w:r>
      <w:r w:rsidR="00DA25BC">
        <w:rPr>
          <w:rFonts w:cs="Times New Roman"/>
          <w:szCs w:val="28"/>
        </w:rPr>
        <w:t xml:space="preserve"> </w:t>
      </w:r>
      <w:r w:rsidR="0012362A" w:rsidRPr="00AC5079">
        <w:rPr>
          <w:rFonts w:cs="Times New Roman"/>
          <w:szCs w:val="28"/>
        </w:rPr>
        <w:t>материалов</w:t>
      </w:r>
      <w:r w:rsidR="00DA25BC">
        <w:rPr>
          <w:rFonts w:cs="Times New Roman"/>
          <w:szCs w:val="28"/>
        </w:rPr>
        <w:t xml:space="preserve"> </w:t>
      </w:r>
      <w:r w:rsidR="0012362A" w:rsidRPr="00AC5079">
        <w:rPr>
          <w:rFonts w:cs="Times New Roman"/>
          <w:szCs w:val="28"/>
        </w:rPr>
        <w:t>на</w:t>
      </w:r>
      <w:r w:rsidR="00DA25BC">
        <w:rPr>
          <w:rFonts w:cs="Times New Roman"/>
          <w:szCs w:val="28"/>
        </w:rPr>
        <w:t xml:space="preserve"> </w:t>
      </w:r>
      <w:r w:rsidR="0012362A" w:rsidRPr="00AC5079">
        <w:rPr>
          <w:rFonts w:cs="Times New Roman"/>
          <w:szCs w:val="28"/>
        </w:rPr>
        <w:t>основе</w:t>
      </w:r>
      <w:r w:rsidR="00DA25BC">
        <w:rPr>
          <w:rFonts w:cs="Times New Roman"/>
          <w:szCs w:val="28"/>
        </w:rPr>
        <w:t xml:space="preserve"> </w:t>
      </w:r>
      <w:r w:rsidR="0012362A" w:rsidRPr="00AC5079">
        <w:rPr>
          <w:rFonts w:cs="Times New Roman"/>
          <w:szCs w:val="28"/>
        </w:rPr>
        <w:t>природного</w:t>
      </w:r>
      <w:r w:rsidR="00DA25BC">
        <w:rPr>
          <w:rFonts w:cs="Times New Roman"/>
          <w:szCs w:val="28"/>
        </w:rPr>
        <w:t xml:space="preserve"> </w:t>
      </w:r>
      <w:r w:rsidR="0012362A" w:rsidRPr="00AC5079">
        <w:rPr>
          <w:rFonts w:cs="Times New Roman"/>
          <w:szCs w:val="28"/>
        </w:rPr>
        <w:t>и</w:t>
      </w:r>
      <w:r w:rsidR="00DA25BC">
        <w:rPr>
          <w:rFonts w:cs="Times New Roman"/>
          <w:szCs w:val="28"/>
        </w:rPr>
        <w:t xml:space="preserve"> </w:t>
      </w:r>
      <w:r w:rsidR="0012362A" w:rsidRPr="00AC5079">
        <w:rPr>
          <w:rFonts w:cs="Times New Roman"/>
          <w:szCs w:val="28"/>
        </w:rPr>
        <w:t>техногенного</w:t>
      </w:r>
      <w:r w:rsidR="00DA25BC">
        <w:rPr>
          <w:rFonts w:cs="Times New Roman"/>
          <w:szCs w:val="28"/>
        </w:rPr>
        <w:t xml:space="preserve"> </w:t>
      </w:r>
      <w:r w:rsidR="0012362A" w:rsidRPr="00AC5079">
        <w:rPr>
          <w:rFonts w:cs="Times New Roman"/>
          <w:szCs w:val="28"/>
        </w:rPr>
        <w:t>сырья</w:t>
      </w:r>
      <w:r w:rsidR="00DA25BC">
        <w:rPr>
          <w:rFonts w:cs="Times New Roman"/>
          <w:szCs w:val="28"/>
        </w:rPr>
        <w:t xml:space="preserve"> </w:t>
      </w:r>
      <w:r w:rsidR="0012362A" w:rsidRPr="00AC5079">
        <w:rPr>
          <w:rFonts w:cs="Times New Roman"/>
          <w:szCs w:val="28"/>
          <w:lang w:val="kk-KZ"/>
        </w:rPr>
        <w:t>–</w:t>
      </w:r>
      <w:r w:rsidR="00DA25BC">
        <w:rPr>
          <w:rFonts w:cs="Times New Roman"/>
          <w:szCs w:val="28"/>
          <w:lang w:val="kk-KZ"/>
        </w:rPr>
        <w:t xml:space="preserve"> </w:t>
      </w:r>
      <w:r w:rsidR="0012362A" w:rsidRPr="00AC5079">
        <w:rPr>
          <w:rFonts w:cs="Times New Roman"/>
          <w:szCs w:val="28"/>
        </w:rPr>
        <w:t>составляет</w:t>
      </w:r>
      <w:r w:rsidR="00DA25BC">
        <w:rPr>
          <w:rFonts w:cs="Times New Roman"/>
          <w:szCs w:val="28"/>
        </w:rPr>
        <w:t xml:space="preserve"> </w:t>
      </w:r>
      <w:r w:rsidR="0012362A" w:rsidRPr="00AC5079">
        <w:rPr>
          <w:rFonts w:cs="Times New Roman"/>
          <w:szCs w:val="28"/>
        </w:rPr>
        <w:t>7286,6</w:t>
      </w:r>
      <w:r w:rsidR="00DA25BC">
        <w:rPr>
          <w:rFonts w:cs="Times New Roman"/>
          <w:szCs w:val="28"/>
        </w:rPr>
        <w:t xml:space="preserve"> </w:t>
      </w:r>
      <w:r w:rsidR="0012362A" w:rsidRPr="00AC5079">
        <w:rPr>
          <w:rFonts w:cs="Times New Roman"/>
          <w:szCs w:val="28"/>
        </w:rPr>
        <w:t>тенге</w:t>
      </w:r>
      <w:r w:rsidR="00DA25BC">
        <w:rPr>
          <w:rFonts w:cs="Times New Roman"/>
          <w:szCs w:val="28"/>
        </w:rPr>
        <w:t xml:space="preserve"> </w:t>
      </w:r>
      <w:r w:rsidR="0012362A" w:rsidRPr="00AC5079">
        <w:rPr>
          <w:rFonts w:cs="Times New Roman"/>
          <w:szCs w:val="28"/>
        </w:rPr>
        <w:t>в</w:t>
      </w:r>
      <w:r w:rsidR="00DA25BC">
        <w:rPr>
          <w:rFonts w:cs="Times New Roman"/>
          <w:szCs w:val="28"/>
        </w:rPr>
        <w:t xml:space="preserve"> </w:t>
      </w:r>
      <w:r w:rsidR="0012362A" w:rsidRPr="00AC5079">
        <w:rPr>
          <w:rFonts w:cs="Times New Roman"/>
          <w:szCs w:val="28"/>
        </w:rPr>
        <w:t>лабораторных</w:t>
      </w:r>
      <w:r w:rsidR="00DA25BC">
        <w:rPr>
          <w:rFonts w:cs="Times New Roman"/>
          <w:szCs w:val="28"/>
        </w:rPr>
        <w:t xml:space="preserve"> </w:t>
      </w:r>
      <w:r w:rsidR="0012362A" w:rsidRPr="00AC5079">
        <w:rPr>
          <w:rFonts w:cs="Times New Roman"/>
          <w:szCs w:val="28"/>
        </w:rPr>
        <w:t>условиях.</w:t>
      </w:r>
      <w:r w:rsidR="00DA25BC">
        <w:rPr>
          <w:rFonts w:cs="Times New Roman"/>
          <w:szCs w:val="28"/>
        </w:rPr>
        <w:t xml:space="preserve"> </w:t>
      </w:r>
      <w:r w:rsidR="0012362A" w:rsidRPr="00AC5079">
        <w:rPr>
          <w:rFonts w:cs="Times New Roman"/>
          <w:szCs w:val="28"/>
        </w:rPr>
        <w:t>Данное</w:t>
      </w:r>
      <w:r w:rsidR="00DA25BC">
        <w:rPr>
          <w:rFonts w:cs="Times New Roman"/>
          <w:szCs w:val="28"/>
        </w:rPr>
        <w:t xml:space="preserve"> </w:t>
      </w:r>
      <w:r w:rsidR="0012362A" w:rsidRPr="00AC5079">
        <w:rPr>
          <w:rFonts w:cs="Times New Roman"/>
          <w:szCs w:val="28"/>
        </w:rPr>
        <w:t>значение</w:t>
      </w:r>
      <w:r w:rsidR="00DA25BC">
        <w:rPr>
          <w:rFonts w:cs="Times New Roman"/>
          <w:szCs w:val="28"/>
        </w:rPr>
        <w:t xml:space="preserve"> </w:t>
      </w:r>
      <w:r w:rsidR="0012362A" w:rsidRPr="00AC5079">
        <w:rPr>
          <w:rFonts w:cs="Times New Roman"/>
          <w:szCs w:val="28"/>
        </w:rPr>
        <w:t>определено</w:t>
      </w:r>
      <w:r w:rsidR="00DA25BC">
        <w:rPr>
          <w:rFonts w:cs="Times New Roman"/>
          <w:szCs w:val="28"/>
        </w:rPr>
        <w:t xml:space="preserve"> </w:t>
      </w:r>
      <w:r w:rsidR="0012362A" w:rsidRPr="00AC5079">
        <w:rPr>
          <w:rFonts w:cs="Times New Roman"/>
          <w:szCs w:val="28"/>
        </w:rPr>
        <w:t>исходя</w:t>
      </w:r>
      <w:r w:rsidR="00DA25BC">
        <w:rPr>
          <w:rFonts w:cs="Times New Roman"/>
          <w:szCs w:val="28"/>
        </w:rPr>
        <w:t xml:space="preserve"> </w:t>
      </w:r>
      <w:r w:rsidR="0012362A" w:rsidRPr="00AC5079">
        <w:rPr>
          <w:rFonts w:cs="Times New Roman"/>
          <w:szCs w:val="28"/>
        </w:rPr>
        <w:t>из</w:t>
      </w:r>
      <w:r w:rsidR="00DA25BC">
        <w:rPr>
          <w:rFonts w:cs="Times New Roman"/>
          <w:szCs w:val="28"/>
        </w:rPr>
        <w:t xml:space="preserve"> </w:t>
      </w:r>
      <w:r w:rsidR="0012362A" w:rsidRPr="00AC5079">
        <w:rPr>
          <w:rFonts w:cs="Times New Roman"/>
          <w:szCs w:val="28"/>
        </w:rPr>
        <w:t>расчёта</w:t>
      </w:r>
      <w:r w:rsidR="00DA25BC">
        <w:rPr>
          <w:rFonts w:cs="Times New Roman"/>
          <w:szCs w:val="28"/>
        </w:rPr>
        <w:t xml:space="preserve"> </w:t>
      </w:r>
      <w:r w:rsidR="0012362A" w:rsidRPr="00AC5079">
        <w:rPr>
          <w:rFonts w:cs="Times New Roman"/>
          <w:szCs w:val="28"/>
        </w:rPr>
        <w:t>на</w:t>
      </w:r>
      <w:r w:rsidR="00DA25BC">
        <w:rPr>
          <w:rFonts w:cs="Times New Roman"/>
          <w:szCs w:val="28"/>
        </w:rPr>
        <w:t xml:space="preserve"> </w:t>
      </w:r>
      <w:r w:rsidR="0012362A" w:rsidRPr="00AC5079">
        <w:rPr>
          <w:rFonts w:cs="Times New Roman"/>
          <w:szCs w:val="28"/>
        </w:rPr>
        <w:t>единицу</w:t>
      </w:r>
      <w:r w:rsidR="00DA25BC">
        <w:rPr>
          <w:rFonts w:cs="Times New Roman"/>
          <w:szCs w:val="28"/>
        </w:rPr>
        <w:t xml:space="preserve"> </w:t>
      </w:r>
      <w:r w:rsidR="0012362A" w:rsidRPr="00AC5079">
        <w:rPr>
          <w:rFonts w:cs="Times New Roman"/>
          <w:szCs w:val="28"/>
        </w:rPr>
        <w:t>массы</w:t>
      </w:r>
      <w:r w:rsidR="00DA25BC">
        <w:rPr>
          <w:rFonts w:cs="Times New Roman"/>
          <w:szCs w:val="28"/>
        </w:rPr>
        <w:t xml:space="preserve"> </w:t>
      </w:r>
      <w:r w:rsidR="0012362A" w:rsidRPr="00AC5079">
        <w:rPr>
          <w:rFonts w:cs="Times New Roman"/>
          <w:szCs w:val="28"/>
        </w:rPr>
        <w:t>готового</w:t>
      </w:r>
      <w:r w:rsidR="00DA25BC">
        <w:rPr>
          <w:rFonts w:cs="Times New Roman"/>
          <w:szCs w:val="28"/>
        </w:rPr>
        <w:t xml:space="preserve"> </w:t>
      </w:r>
      <w:r w:rsidR="0012362A" w:rsidRPr="00AC5079">
        <w:rPr>
          <w:rFonts w:cs="Times New Roman"/>
          <w:szCs w:val="28"/>
        </w:rPr>
        <w:t>изделия</w:t>
      </w:r>
      <w:r w:rsidR="00DA25BC">
        <w:rPr>
          <w:rFonts w:cs="Times New Roman"/>
          <w:szCs w:val="28"/>
        </w:rPr>
        <w:t xml:space="preserve"> </w:t>
      </w:r>
      <w:r w:rsidR="0012362A" w:rsidRPr="00AC5079">
        <w:rPr>
          <w:rFonts w:cs="Times New Roman"/>
          <w:szCs w:val="28"/>
        </w:rPr>
        <w:t>и</w:t>
      </w:r>
      <w:r w:rsidR="00DA25BC">
        <w:rPr>
          <w:rFonts w:cs="Times New Roman"/>
          <w:szCs w:val="28"/>
        </w:rPr>
        <w:t xml:space="preserve"> </w:t>
      </w:r>
      <w:r w:rsidR="0012362A" w:rsidRPr="00AC5079">
        <w:rPr>
          <w:rFonts w:cs="Times New Roman"/>
          <w:szCs w:val="28"/>
        </w:rPr>
        <w:t>охватывает</w:t>
      </w:r>
      <w:r w:rsidR="00DA25BC">
        <w:rPr>
          <w:rFonts w:cs="Times New Roman"/>
          <w:szCs w:val="28"/>
        </w:rPr>
        <w:t xml:space="preserve"> </w:t>
      </w:r>
      <w:r w:rsidR="0012362A" w:rsidRPr="00AC5079">
        <w:rPr>
          <w:rFonts w:cs="Times New Roman"/>
          <w:szCs w:val="28"/>
        </w:rPr>
        <w:t>весь</w:t>
      </w:r>
      <w:r w:rsidR="00DA25BC">
        <w:rPr>
          <w:rFonts w:cs="Times New Roman"/>
          <w:szCs w:val="28"/>
        </w:rPr>
        <w:t xml:space="preserve"> </w:t>
      </w:r>
      <w:r w:rsidR="0012362A" w:rsidRPr="00AC5079">
        <w:rPr>
          <w:rFonts w:cs="Times New Roman"/>
          <w:szCs w:val="28"/>
        </w:rPr>
        <w:t>цикл</w:t>
      </w:r>
      <w:r w:rsidR="00DA25BC">
        <w:rPr>
          <w:rFonts w:cs="Times New Roman"/>
          <w:szCs w:val="28"/>
        </w:rPr>
        <w:t xml:space="preserve"> </w:t>
      </w:r>
      <w:r w:rsidR="0012362A" w:rsidRPr="00AC5079">
        <w:rPr>
          <w:rFonts w:cs="Times New Roman"/>
          <w:szCs w:val="28"/>
        </w:rPr>
        <w:t>технологических</w:t>
      </w:r>
      <w:r w:rsidR="00DA25BC">
        <w:rPr>
          <w:rFonts w:cs="Times New Roman"/>
          <w:szCs w:val="28"/>
        </w:rPr>
        <w:t xml:space="preserve"> </w:t>
      </w:r>
      <w:r w:rsidR="0012362A" w:rsidRPr="00AC5079">
        <w:rPr>
          <w:rFonts w:cs="Times New Roman"/>
          <w:szCs w:val="28"/>
        </w:rPr>
        <w:t>операций,</w:t>
      </w:r>
      <w:r w:rsidR="00DA25BC">
        <w:rPr>
          <w:rFonts w:cs="Times New Roman"/>
          <w:szCs w:val="28"/>
        </w:rPr>
        <w:t xml:space="preserve"> </w:t>
      </w:r>
      <w:r w:rsidR="0012362A" w:rsidRPr="00AC5079">
        <w:rPr>
          <w:rFonts w:cs="Times New Roman"/>
          <w:szCs w:val="28"/>
        </w:rPr>
        <w:t>включая</w:t>
      </w:r>
      <w:r w:rsidR="00DA25BC">
        <w:rPr>
          <w:rFonts w:cs="Times New Roman"/>
          <w:szCs w:val="28"/>
        </w:rPr>
        <w:t xml:space="preserve"> </w:t>
      </w:r>
      <w:r w:rsidR="0012362A" w:rsidRPr="00AC5079">
        <w:rPr>
          <w:rFonts w:cs="Times New Roman"/>
          <w:szCs w:val="28"/>
        </w:rPr>
        <w:t>дробление,</w:t>
      </w:r>
      <w:r w:rsidR="00DA25BC">
        <w:rPr>
          <w:rFonts w:cs="Times New Roman"/>
          <w:szCs w:val="28"/>
        </w:rPr>
        <w:t xml:space="preserve"> </w:t>
      </w:r>
      <w:r w:rsidR="0012362A" w:rsidRPr="00AC5079">
        <w:rPr>
          <w:rFonts w:cs="Times New Roman"/>
          <w:szCs w:val="28"/>
        </w:rPr>
        <w:t>измельчение,</w:t>
      </w:r>
      <w:r w:rsidR="00DA25BC">
        <w:rPr>
          <w:rFonts w:cs="Times New Roman"/>
          <w:szCs w:val="28"/>
        </w:rPr>
        <w:t xml:space="preserve"> </w:t>
      </w:r>
      <w:r w:rsidR="0012362A" w:rsidRPr="00AC5079">
        <w:rPr>
          <w:rFonts w:cs="Times New Roman"/>
          <w:szCs w:val="28"/>
        </w:rPr>
        <w:t>смешивание,</w:t>
      </w:r>
      <w:r w:rsidR="00DA25BC">
        <w:rPr>
          <w:rFonts w:cs="Times New Roman"/>
          <w:szCs w:val="28"/>
        </w:rPr>
        <w:t xml:space="preserve"> </w:t>
      </w:r>
      <w:r w:rsidR="0012362A" w:rsidRPr="00AC5079">
        <w:rPr>
          <w:rFonts w:cs="Times New Roman"/>
          <w:szCs w:val="28"/>
        </w:rPr>
        <w:t>формование,</w:t>
      </w:r>
      <w:r w:rsidR="00DA25BC">
        <w:rPr>
          <w:rFonts w:cs="Times New Roman"/>
          <w:szCs w:val="28"/>
        </w:rPr>
        <w:t xml:space="preserve"> </w:t>
      </w:r>
      <w:r w:rsidR="0012362A" w:rsidRPr="00AC5079">
        <w:rPr>
          <w:rFonts w:cs="Times New Roman"/>
          <w:szCs w:val="28"/>
        </w:rPr>
        <w:t>сушку</w:t>
      </w:r>
      <w:r w:rsidR="00DA25BC">
        <w:rPr>
          <w:rFonts w:cs="Times New Roman"/>
          <w:szCs w:val="28"/>
        </w:rPr>
        <w:t xml:space="preserve"> </w:t>
      </w:r>
      <w:r w:rsidR="0012362A" w:rsidRPr="00AC5079">
        <w:rPr>
          <w:rFonts w:cs="Times New Roman"/>
          <w:szCs w:val="28"/>
        </w:rPr>
        <w:t>и</w:t>
      </w:r>
      <w:r w:rsidR="00DA25BC">
        <w:rPr>
          <w:rFonts w:cs="Times New Roman"/>
          <w:szCs w:val="28"/>
        </w:rPr>
        <w:t xml:space="preserve"> </w:t>
      </w:r>
      <w:r w:rsidR="0012362A" w:rsidRPr="00AC5079">
        <w:rPr>
          <w:rFonts w:cs="Times New Roman"/>
          <w:szCs w:val="28"/>
        </w:rPr>
        <w:t>обжиг.</w:t>
      </w:r>
    </w:p>
    <w:bookmarkEnd w:id="52"/>
    <w:p w14:paraId="6B32E2AF" w14:textId="77777777" w:rsidR="00C75331" w:rsidRDefault="00C75331" w:rsidP="00C75331">
      <w:pPr>
        <w:spacing w:after="0"/>
        <w:jc w:val="both"/>
        <w:rPr>
          <w:rFonts w:cs="Times New Roman"/>
          <w:szCs w:val="28"/>
        </w:rPr>
      </w:pPr>
    </w:p>
    <w:p w14:paraId="5171643E" w14:textId="567B7FAF" w:rsidR="00996DFB" w:rsidRDefault="00996DFB" w:rsidP="00C75331">
      <w:pPr>
        <w:spacing w:after="0"/>
        <w:jc w:val="both"/>
        <w:rPr>
          <w:rFonts w:cs="Times New Roman"/>
          <w:szCs w:val="28"/>
          <w:lang w:val="kk-KZ"/>
        </w:rPr>
      </w:pPr>
      <w:r w:rsidRPr="00AC5079">
        <w:rPr>
          <w:rFonts w:cs="Times New Roman"/>
          <w:szCs w:val="28"/>
          <w:lang w:val="kk-KZ"/>
        </w:rPr>
        <w:t>Таблица</w:t>
      </w:r>
      <w:r w:rsidR="00DA25BC">
        <w:rPr>
          <w:rFonts w:cs="Times New Roman"/>
          <w:szCs w:val="28"/>
          <w:lang w:val="kk-KZ"/>
        </w:rPr>
        <w:t xml:space="preserve"> </w:t>
      </w:r>
      <w:r>
        <w:rPr>
          <w:rFonts w:cs="Times New Roman"/>
          <w:szCs w:val="28"/>
          <w:lang w:val="kk-KZ"/>
        </w:rPr>
        <w:t>3.</w:t>
      </w:r>
      <w:r w:rsidR="00521074">
        <w:rPr>
          <w:rFonts w:cs="Times New Roman"/>
          <w:szCs w:val="28"/>
          <w:lang w:val="kk-KZ"/>
        </w:rPr>
        <w:t>8</w:t>
      </w:r>
      <w:r>
        <w:rPr>
          <w:rFonts w:cs="Times New Roman"/>
          <w:szCs w:val="28"/>
          <w:lang w:val="kk-KZ"/>
        </w:rPr>
        <w:t>.</w:t>
      </w:r>
      <w:r w:rsidRPr="00AC5079">
        <w:rPr>
          <w:rFonts w:cs="Times New Roman"/>
          <w:szCs w:val="28"/>
          <w:lang w:val="kk-KZ"/>
        </w:rPr>
        <w:t>2</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Калькуляция</w:t>
      </w:r>
      <w:r w:rsidR="00DA25BC">
        <w:rPr>
          <w:rFonts w:cs="Times New Roman"/>
          <w:szCs w:val="28"/>
          <w:lang w:val="kk-KZ"/>
        </w:rPr>
        <w:t xml:space="preserve"> </w:t>
      </w:r>
      <w:r w:rsidRPr="00AC5079">
        <w:rPr>
          <w:rFonts w:cs="Times New Roman"/>
          <w:szCs w:val="28"/>
          <w:lang w:val="kk-KZ"/>
        </w:rPr>
        <w:t>себестоимости</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1</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готовой</w:t>
      </w:r>
      <w:r w:rsidR="00DA25BC">
        <w:rPr>
          <w:rFonts w:cs="Times New Roman"/>
          <w:szCs w:val="28"/>
          <w:lang w:val="kk-KZ"/>
        </w:rPr>
        <w:t xml:space="preserve"> </w:t>
      </w:r>
      <w:r w:rsidRPr="00AC5079">
        <w:rPr>
          <w:rFonts w:cs="Times New Roman"/>
          <w:szCs w:val="28"/>
          <w:lang w:val="kk-KZ"/>
        </w:rPr>
        <w:t>продукции</w:t>
      </w:r>
    </w:p>
    <w:p w14:paraId="7D0B8681" w14:textId="77777777" w:rsidR="00C75331" w:rsidRPr="00AC5079" w:rsidRDefault="00C75331" w:rsidP="00996DFB">
      <w:pPr>
        <w:spacing w:after="0"/>
        <w:ind w:firstLine="567"/>
        <w:jc w:val="both"/>
        <w:rPr>
          <w:rFonts w:cs="Times New Roman"/>
          <w:szCs w:val="28"/>
          <w:lang w:val="kk-KZ"/>
        </w:rPr>
      </w:pPr>
    </w:p>
    <w:tbl>
      <w:tblPr>
        <w:tblStyle w:val="ac"/>
        <w:tblW w:w="9351" w:type="dxa"/>
        <w:tblLayout w:type="fixed"/>
        <w:tblLook w:val="04A0" w:firstRow="1" w:lastRow="0" w:firstColumn="1" w:lastColumn="0" w:noHBand="0" w:noVBand="1"/>
      </w:tblPr>
      <w:tblGrid>
        <w:gridCol w:w="2122"/>
        <w:gridCol w:w="1275"/>
        <w:gridCol w:w="1843"/>
        <w:gridCol w:w="4111"/>
      </w:tblGrid>
      <w:tr w:rsidR="00996DFB" w:rsidRPr="00AC5079" w14:paraId="4257CA03" w14:textId="77777777" w:rsidTr="00DA25BC">
        <w:tc>
          <w:tcPr>
            <w:tcW w:w="2122" w:type="dxa"/>
          </w:tcPr>
          <w:p w14:paraId="061F8F98" w14:textId="1BB49CD8" w:rsidR="00996DFB" w:rsidRPr="00AC5079" w:rsidRDefault="00996DFB" w:rsidP="00DA25BC">
            <w:pPr>
              <w:jc w:val="both"/>
              <w:rPr>
                <w:rFonts w:cs="Times New Roman"/>
                <w:szCs w:val="28"/>
                <w:lang w:val="kk-KZ"/>
              </w:rPr>
            </w:pPr>
            <w:r w:rsidRPr="00AC5079">
              <w:rPr>
                <w:rFonts w:cs="Times New Roman"/>
                <w:szCs w:val="28"/>
                <w:lang w:val="kk-KZ"/>
              </w:rPr>
              <w:t>Статья</w:t>
            </w:r>
            <w:r w:rsidR="00DA25BC">
              <w:rPr>
                <w:rFonts w:cs="Times New Roman"/>
                <w:szCs w:val="28"/>
                <w:lang w:val="kk-KZ"/>
              </w:rPr>
              <w:t xml:space="preserve"> </w:t>
            </w:r>
            <w:r w:rsidRPr="00AC5079">
              <w:rPr>
                <w:rFonts w:cs="Times New Roman"/>
                <w:szCs w:val="28"/>
                <w:lang w:val="kk-KZ"/>
              </w:rPr>
              <w:t>затрат</w:t>
            </w:r>
          </w:p>
        </w:tc>
        <w:tc>
          <w:tcPr>
            <w:tcW w:w="1275" w:type="dxa"/>
          </w:tcPr>
          <w:p w14:paraId="03D4715F" w14:textId="2894CD21" w:rsidR="00996DFB" w:rsidRPr="00AC5079" w:rsidRDefault="00996DFB" w:rsidP="00DA25BC">
            <w:pPr>
              <w:jc w:val="both"/>
              <w:rPr>
                <w:rFonts w:cs="Times New Roman"/>
                <w:szCs w:val="28"/>
                <w:lang w:val="kk-KZ"/>
              </w:rPr>
            </w:pPr>
            <w:r w:rsidRPr="00AC5079">
              <w:rPr>
                <w:rFonts w:cs="Times New Roman"/>
                <w:szCs w:val="28"/>
                <w:lang w:val="kk-KZ"/>
              </w:rPr>
              <w:t>Значение,</w:t>
            </w:r>
            <w:r w:rsidR="00DA25BC">
              <w:rPr>
                <w:rFonts w:cs="Times New Roman"/>
                <w:szCs w:val="28"/>
                <w:lang w:val="kk-KZ"/>
              </w:rPr>
              <w:t xml:space="preserve"> </w:t>
            </w:r>
            <w:r w:rsidRPr="00AC5079">
              <w:rPr>
                <w:rFonts w:cs="Times New Roman"/>
                <w:szCs w:val="28"/>
                <w:lang w:val="kk-KZ"/>
              </w:rPr>
              <w:t>тенге/кг</w:t>
            </w:r>
          </w:p>
        </w:tc>
        <w:tc>
          <w:tcPr>
            <w:tcW w:w="1843" w:type="dxa"/>
          </w:tcPr>
          <w:p w14:paraId="080DF101" w14:textId="3D022C92" w:rsidR="00996DFB" w:rsidRPr="00AC5079" w:rsidRDefault="00996DFB" w:rsidP="00DA25BC">
            <w:pPr>
              <w:jc w:val="both"/>
              <w:rPr>
                <w:rFonts w:cs="Times New Roman"/>
                <w:szCs w:val="28"/>
                <w:lang w:val="kk-KZ"/>
              </w:rPr>
            </w:pPr>
            <w:r w:rsidRPr="00AC5079">
              <w:rPr>
                <w:rFonts w:cs="Times New Roman"/>
                <w:szCs w:val="28"/>
                <w:lang w:val="kk-KZ"/>
              </w:rPr>
              <w:t>Метод</w:t>
            </w:r>
            <w:r w:rsidR="00DA25BC">
              <w:rPr>
                <w:rFonts w:cs="Times New Roman"/>
                <w:szCs w:val="28"/>
                <w:lang w:val="kk-KZ"/>
              </w:rPr>
              <w:t xml:space="preserve"> </w:t>
            </w:r>
            <w:r w:rsidRPr="00AC5079">
              <w:rPr>
                <w:rFonts w:cs="Times New Roman"/>
                <w:szCs w:val="28"/>
                <w:lang w:val="kk-KZ"/>
              </w:rPr>
              <w:t>расчёта</w:t>
            </w:r>
          </w:p>
        </w:tc>
        <w:tc>
          <w:tcPr>
            <w:tcW w:w="4111" w:type="dxa"/>
          </w:tcPr>
          <w:p w14:paraId="19E35C47" w14:textId="77777777" w:rsidR="00996DFB" w:rsidRPr="00AC5079" w:rsidRDefault="00996DFB" w:rsidP="00DA25BC">
            <w:pPr>
              <w:jc w:val="both"/>
              <w:rPr>
                <w:rFonts w:cs="Times New Roman"/>
                <w:szCs w:val="28"/>
                <w:lang w:val="kk-KZ"/>
              </w:rPr>
            </w:pPr>
            <w:r w:rsidRPr="00AC5079">
              <w:rPr>
                <w:rFonts w:cs="Times New Roman"/>
                <w:szCs w:val="28"/>
                <w:lang w:val="kk-KZ"/>
              </w:rPr>
              <w:t>Примечание</w:t>
            </w:r>
          </w:p>
        </w:tc>
      </w:tr>
      <w:tr w:rsidR="00996DFB" w:rsidRPr="00AC5079" w14:paraId="6DDBED76" w14:textId="77777777" w:rsidTr="00DA25BC">
        <w:tc>
          <w:tcPr>
            <w:tcW w:w="2122" w:type="dxa"/>
          </w:tcPr>
          <w:p w14:paraId="3CEDB419" w14:textId="77777777" w:rsidR="00996DFB" w:rsidRPr="00AC5079" w:rsidRDefault="00996DFB" w:rsidP="00DA25BC">
            <w:pPr>
              <w:jc w:val="both"/>
              <w:rPr>
                <w:rFonts w:cs="Times New Roman"/>
                <w:szCs w:val="28"/>
                <w:lang w:val="kk-KZ"/>
              </w:rPr>
            </w:pPr>
            <w:r w:rsidRPr="00AC5079">
              <w:rPr>
                <w:rFonts w:cs="Times New Roman"/>
                <w:szCs w:val="28"/>
                <w:lang w:val="kk-KZ"/>
              </w:rPr>
              <w:t>Цеолит</w:t>
            </w:r>
          </w:p>
        </w:tc>
        <w:tc>
          <w:tcPr>
            <w:tcW w:w="1275" w:type="dxa"/>
          </w:tcPr>
          <w:p w14:paraId="06230937" w14:textId="77777777" w:rsidR="00996DFB" w:rsidRPr="00AC5079" w:rsidRDefault="00996DFB" w:rsidP="00DA25BC">
            <w:pPr>
              <w:jc w:val="both"/>
              <w:rPr>
                <w:rFonts w:cs="Times New Roman"/>
                <w:szCs w:val="28"/>
                <w:lang w:val="kk-KZ"/>
              </w:rPr>
            </w:pPr>
            <w:r w:rsidRPr="00AC5079">
              <w:rPr>
                <w:rFonts w:cs="Times New Roman"/>
                <w:szCs w:val="28"/>
                <w:lang w:val="kk-KZ"/>
              </w:rPr>
              <w:t>51,0</w:t>
            </w:r>
          </w:p>
        </w:tc>
        <w:tc>
          <w:tcPr>
            <w:tcW w:w="1843" w:type="dxa"/>
          </w:tcPr>
          <w:p w14:paraId="09252633" w14:textId="3B3D6301" w:rsidR="00996DFB" w:rsidRPr="00AC5079" w:rsidRDefault="00996DFB" w:rsidP="00DA25BC">
            <w:pPr>
              <w:jc w:val="both"/>
              <w:rPr>
                <w:rFonts w:cs="Times New Roman"/>
                <w:szCs w:val="28"/>
                <w:lang w:val="kk-KZ"/>
              </w:rPr>
            </w:pPr>
            <w:r w:rsidRPr="00AC5079">
              <w:rPr>
                <w:rFonts w:cs="Times New Roman"/>
                <w:szCs w:val="28"/>
                <w:lang w:val="kk-KZ"/>
              </w:rPr>
              <w:t>0,425</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120</w:t>
            </w:r>
            <w:r w:rsidR="00DA25BC">
              <w:rPr>
                <w:rFonts w:cs="Times New Roman"/>
                <w:szCs w:val="28"/>
                <w:lang w:val="kk-KZ"/>
              </w:rPr>
              <w:t xml:space="preserve"> </w:t>
            </w:r>
            <w:r w:rsidRPr="00AC5079">
              <w:rPr>
                <w:rFonts w:cs="Times New Roman"/>
                <w:szCs w:val="28"/>
                <w:lang w:val="kk-KZ"/>
              </w:rPr>
              <w:t>тг.</w:t>
            </w:r>
          </w:p>
        </w:tc>
        <w:tc>
          <w:tcPr>
            <w:tcW w:w="4111" w:type="dxa"/>
          </w:tcPr>
          <w:p w14:paraId="7137343D" w14:textId="176B880A" w:rsidR="00996DFB" w:rsidRPr="00AC5079" w:rsidRDefault="00996DFB" w:rsidP="00DA25BC">
            <w:pPr>
              <w:jc w:val="both"/>
              <w:rPr>
                <w:rFonts w:cs="Times New Roman"/>
                <w:szCs w:val="28"/>
                <w:lang w:val="kk-KZ"/>
              </w:rPr>
            </w:pPr>
            <w:r w:rsidRPr="00AC5079">
              <w:rPr>
                <w:rFonts w:cs="Times New Roman"/>
                <w:szCs w:val="28"/>
                <w:lang w:val="kk-KZ"/>
              </w:rPr>
              <w:t>Расход</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0,425</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цена</w:t>
            </w:r>
            <w:r w:rsidR="00DA25BC">
              <w:rPr>
                <w:rFonts w:cs="Times New Roman"/>
                <w:szCs w:val="28"/>
                <w:lang w:val="kk-KZ"/>
              </w:rPr>
              <w:t xml:space="preserve"> </w:t>
            </w:r>
            <w:r w:rsidRPr="00AC5079">
              <w:rPr>
                <w:rFonts w:cs="Times New Roman"/>
                <w:szCs w:val="28"/>
                <w:lang w:val="kk-KZ"/>
              </w:rPr>
              <w:t>-120</w:t>
            </w:r>
            <w:r w:rsidR="00DA25BC">
              <w:rPr>
                <w:rFonts w:cs="Times New Roman"/>
                <w:szCs w:val="28"/>
                <w:lang w:val="kk-KZ"/>
              </w:rPr>
              <w:t xml:space="preserve"> </w:t>
            </w:r>
            <w:r w:rsidRPr="00AC5079">
              <w:rPr>
                <w:rFonts w:cs="Times New Roman"/>
                <w:szCs w:val="28"/>
                <w:lang w:val="kk-KZ"/>
              </w:rPr>
              <w:t>тг/кг</w:t>
            </w:r>
          </w:p>
        </w:tc>
      </w:tr>
      <w:tr w:rsidR="00996DFB" w:rsidRPr="00AC5079" w14:paraId="70543BA2" w14:textId="77777777" w:rsidTr="00DA25BC">
        <w:tc>
          <w:tcPr>
            <w:tcW w:w="2122" w:type="dxa"/>
          </w:tcPr>
          <w:p w14:paraId="2931B7E3" w14:textId="77777777" w:rsidR="00996DFB" w:rsidRPr="00AC5079" w:rsidRDefault="00996DFB" w:rsidP="00DA25BC">
            <w:pPr>
              <w:jc w:val="both"/>
              <w:rPr>
                <w:rFonts w:cs="Times New Roman"/>
                <w:szCs w:val="28"/>
                <w:lang w:val="kk-KZ"/>
              </w:rPr>
            </w:pPr>
            <w:r w:rsidRPr="00AC5079">
              <w:rPr>
                <w:rFonts w:cs="Times New Roman"/>
                <w:szCs w:val="28"/>
                <w:lang w:val="kk-KZ"/>
              </w:rPr>
              <w:t>Бентонит</w:t>
            </w:r>
          </w:p>
        </w:tc>
        <w:tc>
          <w:tcPr>
            <w:tcW w:w="1275" w:type="dxa"/>
          </w:tcPr>
          <w:p w14:paraId="73684838" w14:textId="77777777" w:rsidR="00996DFB" w:rsidRPr="00AC5079" w:rsidRDefault="00996DFB" w:rsidP="00DA25BC">
            <w:pPr>
              <w:jc w:val="both"/>
              <w:rPr>
                <w:rFonts w:cs="Times New Roman"/>
                <w:szCs w:val="28"/>
                <w:lang w:val="kk-KZ"/>
              </w:rPr>
            </w:pPr>
            <w:r w:rsidRPr="00AC5079">
              <w:rPr>
                <w:rFonts w:cs="Times New Roman"/>
                <w:szCs w:val="28"/>
                <w:lang w:val="kk-KZ"/>
              </w:rPr>
              <w:t>33,15</w:t>
            </w:r>
          </w:p>
        </w:tc>
        <w:tc>
          <w:tcPr>
            <w:tcW w:w="1843" w:type="dxa"/>
          </w:tcPr>
          <w:p w14:paraId="02A77480" w14:textId="785AE81E" w:rsidR="00996DFB" w:rsidRPr="00AC5079" w:rsidRDefault="00996DFB" w:rsidP="00DA25BC">
            <w:pPr>
              <w:jc w:val="both"/>
              <w:rPr>
                <w:rFonts w:cs="Times New Roman"/>
                <w:szCs w:val="28"/>
                <w:lang w:val="kk-KZ"/>
              </w:rPr>
            </w:pPr>
            <w:r w:rsidRPr="00AC5079">
              <w:rPr>
                <w:rFonts w:cs="Times New Roman"/>
                <w:szCs w:val="28"/>
                <w:lang w:val="kk-KZ"/>
              </w:rPr>
              <w:t>0,255</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130</w:t>
            </w:r>
            <w:r w:rsidR="00DA25BC">
              <w:rPr>
                <w:rFonts w:cs="Times New Roman"/>
                <w:szCs w:val="28"/>
                <w:lang w:val="kk-KZ"/>
              </w:rPr>
              <w:t xml:space="preserve"> </w:t>
            </w:r>
            <w:r w:rsidRPr="00AC5079">
              <w:rPr>
                <w:rFonts w:cs="Times New Roman"/>
                <w:szCs w:val="28"/>
                <w:lang w:val="kk-KZ"/>
              </w:rPr>
              <w:t>тг.</w:t>
            </w:r>
            <w:r w:rsidR="00DA25BC">
              <w:rPr>
                <w:rFonts w:cs="Times New Roman"/>
                <w:szCs w:val="28"/>
                <w:lang w:val="kk-KZ"/>
              </w:rPr>
              <w:t xml:space="preserve"> </w:t>
            </w:r>
          </w:p>
        </w:tc>
        <w:tc>
          <w:tcPr>
            <w:tcW w:w="4111" w:type="dxa"/>
          </w:tcPr>
          <w:p w14:paraId="6D2CF231" w14:textId="43B64B74" w:rsidR="00996DFB" w:rsidRPr="00AC5079" w:rsidRDefault="00996DFB" w:rsidP="00DA25BC">
            <w:pPr>
              <w:jc w:val="both"/>
              <w:rPr>
                <w:rFonts w:cs="Times New Roman"/>
                <w:szCs w:val="28"/>
                <w:lang w:val="kk-KZ"/>
              </w:rPr>
            </w:pPr>
            <w:r w:rsidRPr="00AC5079">
              <w:rPr>
                <w:rFonts w:cs="Times New Roman"/>
                <w:szCs w:val="28"/>
                <w:lang w:val="kk-KZ"/>
              </w:rPr>
              <w:t>Расход</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0,255</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цена</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130</w:t>
            </w:r>
            <w:r w:rsidR="00DA25BC">
              <w:rPr>
                <w:rFonts w:cs="Times New Roman"/>
                <w:szCs w:val="28"/>
                <w:lang w:val="kk-KZ"/>
              </w:rPr>
              <w:t xml:space="preserve"> </w:t>
            </w:r>
            <w:r w:rsidRPr="00AC5079">
              <w:rPr>
                <w:rFonts w:cs="Times New Roman"/>
                <w:szCs w:val="28"/>
                <w:lang w:val="kk-KZ"/>
              </w:rPr>
              <w:t>тг/кг</w:t>
            </w:r>
          </w:p>
        </w:tc>
      </w:tr>
      <w:tr w:rsidR="00996DFB" w:rsidRPr="00AC5079" w14:paraId="4C5F02BC" w14:textId="77777777" w:rsidTr="00DA25BC">
        <w:tc>
          <w:tcPr>
            <w:tcW w:w="2122" w:type="dxa"/>
          </w:tcPr>
          <w:p w14:paraId="6A80B41A" w14:textId="77777777" w:rsidR="00996DFB" w:rsidRPr="00AC5079" w:rsidRDefault="00996DFB" w:rsidP="00DA25BC">
            <w:pPr>
              <w:jc w:val="both"/>
              <w:rPr>
                <w:rFonts w:cs="Times New Roman"/>
                <w:szCs w:val="28"/>
                <w:lang w:val="kk-KZ"/>
              </w:rPr>
            </w:pPr>
            <w:r w:rsidRPr="00AC5079">
              <w:rPr>
                <w:rFonts w:cs="Times New Roman"/>
                <w:szCs w:val="28"/>
                <w:lang w:val="kk-KZ"/>
              </w:rPr>
              <w:t>Шлак</w:t>
            </w:r>
          </w:p>
        </w:tc>
        <w:tc>
          <w:tcPr>
            <w:tcW w:w="1275" w:type="dxa"/>
          </w:tcPr>
          <w:p w14:paraId="668A4C31" w14:textId="77777777" w:rsidR="00996DFB" w:rsidRPr="00AC5079" w:rsidRDefault="00996DFB" w:rsidP="00DA25BC">
            <w:pPr>
              <w:jc w:val="both"/>
              <w:rPr>
                <w:rFonts w:cs="Times New Roman"/>
                <w:szCs w:val="28"/>
                <w:lang w:val="kk-KZ"/>
              </w:rPr>
            </w:pPr>
            <w:r w:rsidRPr="00AC5079">
              <w:rPr>
                <w:rFonts w:cs="Times New Roman"/>
                <w:szCs w:val="28"/>
                <w:lang w:val="kk-KZ"/>
              </w:rPr>
              <w:t>0,425</w:t>
            </w:r>
          </w:p>
        </w:tc>
        <w:tc>
          <w:tcPr>
            <w:tcW w:w="1843" w:type="dxa"/>
          </w:tcPr>
          <w:p w14:paraId="6299F294" w14:textId="35898D4D" w:rsidR="00996DFB" w:rsidRPr="00AC5079" w:rsidRDefault="00996DFB" w:rsidP="00DA25BC">
            <w:pPr>
              <w:jc w:val="both"/>
              <w:rPr>
                <w:rFonts w:cs="Times New Roman"/>
                <w:szCs w:val="28"/>
                <w:lang w:val="kk-KZ"/>
              </w:rPr>
            </w:pPr>
            <w:r w:rsidRPr="00AC5079">
              <w:rPr>
                <w:rFonts w:cs="Times New Roman"/>
                <w:szCs w:val="28"/>
                <w:lang w:val="kk-KZ"/>
              </w:rPr>
              <w:t>0,17</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2,5</w:t>
            </w:r>
            <w:r w:rsidR="00DA25BC">
              <w:rPr>
                <w:rFonts w:cs="Times New Roman"/>
                <w:szCs w:val="28"/>
                <w:lang w:val="kk-KZ"/>
              </w:rPr>
              <w:t xml:space="preserve"> </w:t>
            </w:r>
            <w:r w:rsidRPr="00AC5079">
              <w:rPr>
                <w:rFonts w:cs="Times New Roman"/>
                <w:szCs w:val="28"/>
                <w:lang w:val="kk-KZ"/>
              </w:rPr>
              <w:t>тг.</w:t>
            </w:r>
          </w:p>
        </w:tc>
        <w:tc>
          <w:tcPr>
            <w:tcW w:w="4111" w:type="dxa"/>
          </w:tcPr>
          <w:p w14:paraId="46FBFE7E" w14:textId="36AA3FA3" w:rsidR="00996DFB" w:rsidRPr="00AC5079" w:rsidRDefault="00996DFB" w:rsidP="00DA25BC">
            <w:pPr>
              <w:jc w:val="both"/>
              <w:rPr>
                <w:rFonts w:cs="Times New Roman"/>
                <w:szCs w:val="28"/>
                <w:lang w:val="kk-KZ"/>
              </w:rPr>
            </w:pPr>
            <w:r w:rsidRPr="00AC5079">
              <w:rPr>
                <w:rFonts w:cs="Times New Roman"/>
                <w:szCs w:val="28"/>
                <w:lang w:val="kk-KZ"/>
              </w:rPr>
              <w:t>Отходы</w:t>
            </w:r>
            <w:r w:rsidR="00DA25BC">
              <w:rPr>
                <w:rFonts w:cs="Times New Roman"/>
                <w:szCs w:val="28"/>
                <w:lang w:val="kk-KZ"/>
              </w:rPr>
              <w:t xml:space="preserve"> </w:t>
            </w:r>
            <w:r w:rsidRPr="00AC5079">
              <w:rPr>
                <w:rFonts w:cs="Times New Roman"/>
                <w:szCs w:val="28"/>
                <w:lang w:val="kk-KZ"/>
              </w:rPr>
              <w:t>металлургии,</w:t>
            </w:r>
            <w:r w:rsidR="00DA25BC">
              <w:rPr>
                <w:rFonts w:cs="Times New Roman"/>
                <w:szCs w:val="28"/>
                <w:lang w:val="kk-KZ"/>
              </w:rPr>
              <w:t xml:space="preserve"> </w:t>
            </w:r>
            <w:r w:rsidRPr="00AC5079">
              <w:rPr>
                <w:rFonts w:cs="Times New Roman"/>
                <w:szCs w:val="28"/>
                <w:lang w:val="kk-KZ"/>
              </w:rPr>
              <w:t>символическая</w:t>
            </w:r>
            <w:r w:rsidR="00DA25BC">
              <w:rPr>
                <w:rFonts w:cs="Times New Roman"/>
                <w:szCs w:val="28"/>
                <w:lang w:val="kk-KZ"/>
              </w:rPr>
              <w:t xml:space="preserve"> </w:t>
            </w:r>
            <w:r w:rsidRPr="00AC5079">
              <w:rPr>
                <w:rFonts w:cs="Times New Roman"/>
                <w:szCs w:val="28"/>
                <w:lang w:val="kk-KZ"/>
              </w:rPr>
              <w:t>стоимость</w:t>
            </w:r>
            <w:r w:rsidR="00DA25BC">
              <w:rPr>
                <w:rFonts w:cs="Times New Roman"/>
                <w:szCs w:val="28"/>
                <w:lang w:val="kk-KZ"/>
              </w:rPr>
              <w:t xml:space="preserve"> </w:t>
            </w:r>
            <w:r w:rsidRPr="00AC5079">
              <w:rPr>
                <w:rFonts w:cs="Times New Roman"/>
                <w:szCs w:val="28"/>
                <w:lang w:val="kk-KZ"/>
              </w:rPr>
              <w:t>(транспорт</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склад)</w:t>
            </w:r>
          </w:p>
        </w:tc>
      </w:tr>
      <w:tr w:rsidR="00996DFB" w:rsidRPr="00AC5079" w14:paraId="0A33AB1A" w14:textId="77777777" w:rsidTr="00DA25BC">
        <w:tc>
          <w:tcPr>
            <w:tcW w:w="2122" w:type="dxa"/>
          </w:tcPr>
          <w:p w14:paraId="73F8D3C4" w14:textId="1A4FCF6B" w:rsidR="00996DFB" w:rsidRPr="00AC5079" w:rsidRDefault="00996DFB" w:rsidP="00DA25BC">
            <w:pPr>
              <w:jc w:val="both"/>
              <w:rPr>
                <w:rFonts w:cs="Times New Roman"/>
                <w:szCs w:val="28"/>
                <w:lang w:val="kk-KZ"/>
              </w:rPr>
            </w:pPr>
            <w:r w:rsidRPr="00AC5079">
              <w:rPr>
                <w:rFonts w:cs="Times New Roman"/>
                <w:szCs w:val="28"/>
                <w:lang w:val="kk-KZ"/>
              </w:rPr>
              <w:t>Вода</w:t>
            </w:r>
            <w:r w:rsidR="00DA25BC">
              <w:rPr>
                <w:rFonts w:cs="Times New Roman"/>
                <w:szCs w:val="28"/>
                <w:lang w:val="kk-KZ"/>
              </w:rPr>
              <w:t xml:space="preserve"> </w:t>
            </w:r>
            <w:r w:rsidRPr="00AC5079">
              <w:rPr>
                <w:rFonts w:cs="Times New Roman"/>
                <w:szCs w:val="28"/>
                <w:lang w:val="kk-KZ"/>
              </w:rPr>
              <w:t>дист.</w:t>
            </w:r>
          </w:p>
        </w:tc>
        <w:tc>
          <w:tcPr>
            <w:tcW w:w="1275" w:type="dxa"/>
          </w:tcPr>
          <w:p w14:paraId="2BE0EE81" w14:textId="77777777" w:rsidR="00996DFB" w:rsidRPr="00AC5079" w:rsidRDefault="00996DFB" w:rsidP="00DA25BC">
            <w:pPr>
              <w:jc w:val="both"/>
              <w:rPr>
                <w:rFonts w:cs="Times New Roman"/>
                <w:szCs w:val="28"/>
                <w:lang w:val="kk-KZ"/>
              </w:rPr>
            </w:pPr>
            <w:r w:rsidRPr="00AC5079">
              <w:rPr>
                <w:rFonts w:cs="Times New Roman"/>
                <w:szCs w:val="28"/>
                <w:lang w:val="kk-KZ"/>
              </w:rPr>
              <w:t>9,0</w:t>
            </w:r>
          </w:p>
        </w:tc>
        <w:tc>
          <w:tcPr>
            <w:tcW w:w="1843" w:type="dxa"/>
          </w:tcPr>
          <w:p w14:paraId="6F2A9EB5" w14:textId="74615FC3" w:rsidR="00996DFB" w:rsidRPr="00AC5079" w:rsidRDefault="00996DFB" w:rsidP="00DA25BC">
            <w:pPr>
              <w:jc w:val="both"/>
              <w:rPr>
                <w:rFonts w:cs="Times New Roman"/>
                <w:szCs w:val="28"/>
                <w:lang w:val="kk-KZ"/>
              </w:rPr>
            </w:pPr>
            <w:r w:rsidRPr="00AC5079">
              <w:rPr>
                <w:rFonts w:cs="Times New Roman"/>
                <w:szCs w:val="28"/>
                <w:lang w:val="kk-KZ"/>
              </w:rPr>
              <w:t>0,15</w:t>
            </w:r>
            <w:r w:rsidR="00DA25BC">
              <w:rPr>
                <w:rFonts w:cs="Times New Roman"/>
                <w:szCs w:val="28"/>
                <w:lang w:val="kk-KZ"/>
              </w:rPr>
              <w:t xml:space="preserve"> </w:t>
            </w:r>
            <w:r w:rsidRPr="00AC5079">
              <w:rPr>
                <w:rFonts w:cs="Times New Roman"/>
                <w:szCs w:val="28"/>
                <w:lang w:val="kk-KZ"/>
              </w:rPr>
              <w:t>л</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60</w:t>
            </w:r>
            <w:r w:rsidR="00DA25BC">
              <w:rPr>
                <w:rFonts w:cs="Times New Roman"/>
                <w:szCs w:val="28"/>
                <w:lang w:val="kk-KZ"/>
              </w:rPr>
              <w:t xml:space="preserve"> </w:t>
            </w:r>
            <w:r w:rsidRPr="00AC5079">
              <w:rPr>
                <w:rFonts w:cs="Times New Roman"/>
                <w:szCs w:val="28"/>
                <w:lang w:val="kk-KZ"/>
              </w:rPr>
              <w:t>тг.</w:t>
            </w:r>
            <w:r w:rsidR="00DA25BC">
              <w:rPr>
                <w:rFonts w:cs="Times New Roman"/>
                <w:szCs w:val="28"/>
                <w:lang w:val="kk-KZ"/>
              </w:rPr>
              <w:t xml:space="preserve"> </w:t>
            </w:r>
          </w:p>
        </w:tc>
        <w:tc>
          <w:tcPr>
            <w:tcW w:w="4111" w:type="dxa"/>
          </w:tcPr>
          <w:p w14:paraId="51176968" w14:textId="2553F783" w:rsidR="00996DFB" w:rsidRPr="00AC5079" w:rsidRDefault="00996DFB" w:rsidP="00DA25BC">
            <w:pPr>
              <w:jc w:val="both"/>
              <w:rPr>
                <w:rFonts w:cs="Times New Roman"/>
                <w:szCs w:val="28"/>
                <w:lang w:val="kk-KZ"/>
              </w:rPr>
            </w:pPr>
            <w:r w:rsidRPr="00AC5079">
              <w:rPr>
                <w:rFonts w:cs="Times New Roman"/>
                <w:szCs w:val="28"/>
                <w:lang w:val="kk-KZ"/>
              </w:rPr>
              <w:t>Добавляется</w:t>
            </w:r>
            <w:r w:rsidR="00DA25BC">
              <w:rPr>
                <w:rFonts w:cs="Times New Roman"/>
                <w:szCs w:val="28"/>
                <w:lang w:val="kk-KZ"/>
              </w:rPr>
              <w:t xml:space="preserve"> </w:t>
            </w:r>
            <w:r w:rsidRPr="00AC5079">
              <w:rPr>
                <w:rFonts w:cs="Times New Roman"/>
                <w:szCs w:val="28"/>
                <w:lang w:val="kk-KZ"/>
              </w:rPr>
              <w:t>15%</w:t>
            </w:r>
            <w:r w:rsidR="00DA25BC">
              <w:rPr>
                <w:rFonts w:cs="Times New Roman"/>
                <w:szCs w:val="28"/>
                <w:lang w:val="kk-KZ"/>
              </w:rPr>
              <w:t xml:space="preserve"> </w:t>
            </w:r>
            <w:r w:rsidRPr="00AC5079">
              <w:rPr>
                <w:rFonts w:cs="Times New Roman"/>
                <w:szCs w:val="28"/>
                <w:lang w:val="kk-KZ"/>
              </w:rPr>
              <w:t>от</w:t>
            </w:r>
            <w:r w:rsidR="00DA25BC">
              <w:rPr>
                <w:rFonts w:cs="Times New Roman"/>
                <w:szCs w:val="28"/>
                <w:lang w:val="kk-KZ"/>
              </w:rPr>
              <w:t xml:space="preserve"> </w:t>
            </w:r>
            <w:r w:rsidRPr="00AC5079">
              <w:rPr>
                <w:rFonts w:cs="Times New Roman"/>
                <w:szCs w:val="28"/>
                <w:lang w:val="kk-KZ"/>
              </w:rPr>
              <w:t>массы;</w:t>
            </w:r>
            <w:r w:rsidR="00DA25BC">
              <w:rPr>
                <w:rFonts w:cs="Times New Roman"/>
                <w:szCs w:val="28"/>
                <w:lang w:val="kk-KZ"/>
              </w:rPr>
              <w:t xml:space="preserve"> </w:t>
            </w:r>
            <w:r w:rsidRPr="00AC5079">
              <w:rPr>
                <w:rFonts w:cs="Times New Roman"/>
                <w:szCs w:val="28"/>
                <w:lang w:val="kk-KZ"/>
              </w:rPr>
              <w:t>цена</w:t>
            </w:r>
            <w:r w:rsidR="00DA25BC">
              <w:rPr>
                <w:rFonts w:cs="Times New Roman"/>
                <w:szCs w:val="28"/>
                <w:lang w:val="kk-KZ"/>
              </w:rPr>
              <w:t xml:space="preserve"> </w:t>
            </w:r>
            <w:r w:rsidRPr="00AC5079">
              <w:rPr>
                <w:rFonts w:cs="Times New Roman"/>
                <w:szCs w:val="28"/>
                <w:lang w:val="kk-KZ"/>
              </w:rPr>
              <w:t>дист.</w:t>
            </w:r>
            <w:r w:rsidR="00DA25BC">
              <w:rPr>
                <w:rFonts w:cs="Times New Roman"/>
                <w:szCs w:val="28"/>
                <w:lang w:val="kk-KZ"/>
              </w:rPr>
              <w:t xml:space="preserve"> </w:t>
            </w:r>
            <w:r w:rsidRPr="00AC5079">
              <w:rPr>
                <w:rFonts w:cs="Times New Roman"/>
                <w:szCs w:val="28"/>
                <w:lang w:val="kk-KZ"/>
              </w:rPr>
              <w:t>воды</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60</w:t>
            </w:r>
            <w:r w:rsidR="00DA25BC">
              <w:rPr>
                <w:rFonts w:cs="Times New Roman"/>
                <w:szCs w:val="28"/>
                <w:lang w:val="kk-KZ"/>
              </w:rPr>
              <w:t xml:space="preserve"> </w:t>
            </w:r>
            <w:r w:rsidRPr="00AC5079">
              <w:rPr>
                <w:rFonts w:cs="Times New Roman"/>
                <w:szCs w:val="28"/>
                <w:lang w:val="kk-KZ"/>
              </w:rPr>
              <w:t>тг/л</w:t>
            </w:r>
          </w:p>
        </w:tc>
      </w:tr>
      <w:tr w:rsidR="00996DFB" w:rsidRPr="00AC5079" w14:paraId="59702207" w14:textId="77777777" w:rsidTr="00DA25BC">
        <w:tc>
          <w:tcPr>
            <w:tcW w:w="2122" w:type="dxa"/>
          </w:tcPr>
          <w:p w14:paraId="7B37C2A2" w14:textId="59943840" w:rsidR="00996DFB" w:rsidRPr="00AC5079" w:rsidRDefault="00996DFB" w:rsidP="00DA25BC">
            <w:pPr>
              <w:jc w:val="both"/>
              <w:rPr>
                <w:rFonts w:cs="Times New Roman"/>
                <w:szCs w:val="28"/>
                <w:lang w:val="kk-KZ"/>
              </w:rPr>
            </w:pPr>
            <w:r w:rsidRPr="00AC5079">
              <w:rPr>
                <w:rFonts w:cs="Times New Roman"/>
                <w:szCs w:val="28"/>
                <w:lang w:val="kk-KZ"/>
              </w:rPr>
              <w:t>Заработная</w:t>
            </w:r>
            <w:r w:rsidR="00DA25BC">
              <w:rPr>
                <w:rFonts w:cs="Times New Roman"/>
                <w:szCs w:val="28"/>
                <w:lang w:val="kk-KZ"/>
              </w:rPr>
              <w:t xml:space="preserve"> </w:t>
            </w:r>
            <w:r w:rsidRPr="00AC5079">
              <w:rPr>
                <w:rFonts w:cs="Times New Roman"/>
                <w:szCs w:val="28"/>
                <w:lang w:val="kk-KZ"/>
              </w:rPr>
              <w:t>плата</w:t>
            </w:r>
          </w:p>
        </w:tc>
        <w:tc>
          <w:tcPr>
            <w:tcW w:w="1275" w:type="dxa"/>
          </w:tcPr>
          <w:p w14:paraId="2532B7EA" w14:textId="77777777" w:rsidR="00996DFB" w:rsidRPr="00AC5079" w:rsidRDefault="00996DFB" w:rsidP="00DA25BC">
            <w:pPr>
              <w:jc w:val="both"/>
              <w:rPr>
                <w:rFonts w:cs="Times New Roman"/>
                <w:szCs w:val="28"/>
                <w:lang w:val="kk-KZ"/>
              </w:rPr>
            </w:pPr>
            <w:r w:rsidRPr="00AC5079">
              <w:rPr>
                <w:rFonts w:cs="Times New Roman"/>
                <w:szCs w:val="28"/>
                <w:lang w:val="kk-KZ"/>
              </w:rPr>
              <w:t>3 600,0</w:t>
            </w:r>
          </w:p>
        </w:tc>
        <w:tc>
          <w:tcPr>
            <w:tcW w:w="1843" w:type="dxa"/>
          </w:tcPr>
          <w:p w14:paraId="25C6579D" w14:textId="3A1781D6" w:rsidR="00996DFB" w:rsidRPr="00AC5079" w:rsidRDefault="00996DFB" w:rsidP="00DA25BC">
            <w:pPr>
              <w:jc w:val="both"/>
              <w:rPr>
                <w:rFonts w:cs="Times New Roman"/>
                <w:szCs w:val="28"/>
                <w:lang w:val="kk-KZ"/>
              </w:rPr>
            </w:pPr>
            <w:r w:rsidRPr="00AC5079">
              <w:rPr>
                <w:rFonts w:cs="Times New Roman"/>
                <w:szCs w:val="28"/>
                <w:lang w:val="kk-KZ"/>
              </w:rPr>
              <w:t>600</w:t>
            </w:r>
            <w:r w:rsidR="00DA25BC">
              <w:rPr>
                <w:rFonts w:cs="Times New Roman"/>
                <w:szCs w:val="28"/>
                <w:lang w:val="kk-KZ"/>
              </w:rPr>
              <w:t xml:space="preserve"> </w:t>
            </w:r>
            <w:r w:rsidRPr="00AC5079">
              <w:rPr>
                <w:rFonts w:cs="Times New Roman"/>
                <w:szCs w:val="28"/>
                <w:lang w:val="kk-KZ"/>
              </w:rPr>
              <w:t>000</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6</w:t>
            </w:r>
            <w:r w:rsidR="00DA25BC">
              <w:rPr>
                <w:rFonts w:cs="Times New Roman"/>
                <w:szCs w:val="28"/>
                <w:lang w:val="kk-KZ"/>
              </w:rPr>
              <w:t xml:space="preserve"> </w:t>
            </w:r>
            <w:r w:rsidRPr="00AC5079">
              <w:rPr>
                <w:rFonts w:cs="Times New Roman"/>
                <w:szCs w:val="28"/>
                <w:lang w:val="kk-KZ"/>
              </w:rPr>
              <w:t>чел.</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1000</w:t>
            </w:r>
            <w:r w:rsidR="00DA25BC">
              <w:rPr>
                <w:rFonts w:cs="Times New Roman"/>
                <w:szCs w:val="28"/>
                <w:lang w:val="kk-KZ"/>
              </w:rPr>
              <w:t xml:space="preserve"> </w:t>
            </w:r>
            <w:r w:rsidRPr="00AC5079">
              <w:rPr>
                <w:rFonts w:cs="Times New Roman"/>
                <w:szCs w:val="28"/>
                <w:lang w:val="kk-KZ"/>
              </w:rPr>
              <w:t>кг</w:t>
            </w:r>
          </w:p>
        </w:tc>
        <w:tc>
          <w:tcPr>
            <w:tcW w:w="4111" w:type="dxa"/>
          </w:tcPr>
          <w:p w14:paraId="451BE013" w14:textId="4F94E578" w:rsidR="00996DFB" w:rsidRPr="00AC5079" w:rsidRDefault="00996DFB" w:rsidP="00DA25BC">
            <w:pPr>
              <w:jc w:val="both"/>
              <w:rPr>
                <w:rFonts w:cs="Times New Roman"/>
                <w:szCs w:val="28"/>
                <w:lang w:val="kk-KZ"/>
              </w:rPr>
            </w:pPr>
            <w:r w:rsidRPr="00AC5079">
              <w:rPr>
                <w:rFonts w:cs="Times New Roman"/>
                <w:szCs w:val="28"/>
                <w:lang w:val="kk-KZ"/>
              </w:rPr>
              <w:t>Средняя</w:t>
            </w:r>
            <w:r w:rsidR="00DA25BC">
              <w:rPr>
                <w:rFonts w:cs="Times New Roman"/>
                <w:szCs w:val="28"/>
                <w:lang w:val="kk-KZ"/>
              </w:rPr>
              <w:t xml:space="preserve"> </w:t>
            </w:r>
            <w:r w:rsidRPr="00AC5079">
              <w:rPr>
                <w:rFonts w:cs="Times New Roman"/>
                <w:szCs w:val="28"/>
                <w:lang w:val="kk-KZ"/>
              </w:rPr>
              <w:t>ЗП</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одного</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600</w:t>
            </w:r>
            <w:r w:rsidR="00DA25BC">
              <w:rPr>
                <w:rFonts w:cs="Times New Roman"/>
                <w:szCs w:val="28"/>
                <w:lang w:val="kk-KZ"/>
              </w:rPr>
              <w:t xml:space="preserve"> </w:t>
            </w:r>
            <w:r w:rsidRPr="00AC5079">
              <w:rPr>
                <w:rFonts w:cs="Times New Roman"/>
                <w:szCs w:val="28"/>
                <w:lang w:val="kk-KZ"/>
              </w:rPr>
              <w:t>тыс.</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6</w:t>
            </w:r>
            <w:r w:rsidR="00DA25BC">
              <w:rPr>
                <w:rFonts w:cs="Times New Roman"/>
                <w:szCs w:val="28"/>
                <w:lang w:val="kk-KZ"/>
              </w:rPr>
              <w:t xml:space="preserve"> </w:t>
            </w:r>
            <w:r w:rsidRPr="00AC5079">
              <w:rPr>
                <w:rFonts w:cs="Times New Roman"/>
                <w:szCs w:val="28"/>
                <w:lang w:val="kk-KZ"/>
              </w:rPr>
              <w:t>сотрудников;</w:t>
            </w:r>
            <w:r w:rsidR="00DA25BC">
              <w:rPr>
                <w:rFonts w:cs="Times New Roman"/>
                <w:szCs w:val="28"/>
                <w:lang w:val="kk-KZ"/>
              </w:rPr>
              <w:t xml:space="preserve"> </w:t>
            </w:r>
            <w:r w:rsidRPr="00AC5079">
              <w:rPr>
                <w:rFonts w:cs="Times New Roman"/>
                <w:szCs w:val="28"/>
                <w:lang w:val="kk-KZ"/>
              </w:rPr>
              <w:t>расчёт</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1000</w:t>
            </w:r>
            <w:r w:rsidR="00DA25BC">
              <w:rPr>
                <w:rFonts w:cs="Times New Roman"/>
                <w:szCs w:val="28"/>
                <w:lang w:val="kk-KZ"/>
              </w:rPr>
              <w:t xml:space="preserve"> </w:t>
            </w:r>
            <w:r w:rsidRPr="00AC5079">
              <w:rPr>
                <w:rFonts w:cs="Times New Roman"/>
                <w:szCs w:val="28"/>
                <w:lang w:val="kk-KZ"/>
              </w:rPr>
              <w:t>кг/мес</w:t>
            </w:r>
          </w:p>
        </w:tc>
      </w:tr>
      <w:tr w:rsidR="00996DFB" w:rsidRPr="00AC5079" w14:paraId="248227D2" w14:textId="77777777" w:rsidTr="00DA25BC">
        <w:tc>
          <w:tcPr>
            <w:tcW w:w="2122" w:type="dxa"/>
          </w:tcPr>
          <w:p w14:paraId="3DD63A50" w14:textId="4F0F892A" w:rsidR="00996DFB" w:rsidRPr="00AC5079" w:rsidRDefault="00996DFB" w:rsidP="00DA25BC">
            <w:pPr>
              <w:jc w:val="both"/>
              <w:rPr>
                <w:rFonts w:cs="Times New Roman"/>
                <w:szCs w:val="28"/>
                <w:lang w:val="kk-KZ"/>
              </w:rPr>
            </w:pPr>
            <w:r w:rsidRPr="00AC5079">
              <w:rPr>
                <w:rFonts w:cs="Times New Roman"/>
                <w:szCs w:val="28"/>
                <w:lang w:val="kk-KZ"/>
              </w:rPr>
              <w:t>Отчисления</w:t>
            </w:r>
            <w:r w:rsidR="00DA25BC">
              <w:rPr>
                <w:rFonts w:cs="Times New Roman"/>
                <w:szCs w:val="28"/>
                <w:lang w:val="kk-KZ"/>
              </w:rPr>
              <w:t xml:space="preserve"> </w:t>
            </w:r>
            <w:r w:rsidRPr="00AC5079">
              <w:rPr>
                <w:rFonts w:cs="Times New Roman"/>
                <w:szCs w:val="28"/>
                <w:lang w:val="kk-KZ"/>
              </w:rPr>
              <w:t>(20%)</w:t>
            </w:r>
          </w:p>
        </w:tc>
        <w:tc>
          <w:tcPr>
            <w:tcW w:w="1275" w:type="dxa"/>
          </w:tcPr>
          <w:p w14:paraId="5E87EBBF" w14:textId="77777777" w:rsidR="00996DFB" w:rsidRPr="00AC5079" w:rsidRDefault="00996DFB" w:rsidP="00DA25BC">
            <w:pPr>
              <w:jc w:val="both"/>
              <w:rPr>
                <w:rFonts w:cs="Times New Roman"/>
                <w:szCs w:val="28"/>
                <w:lang w:val="kk-KZ"/>
              </w:rPr>
            </w:pPr>
            <w:r w:rsidRPr="00AC5079">
              <w:rPr>
                <w:rFonts w:cs="Times New Roman"/>
                <w:szCs w:val="28"/>
                <w:lang w:val="kk-KZ"/>
              </w:rPr>
              <w:t>720,0</w:t>
            </w:r>
          </w:p>
        </w:tc>
        <w:tc>
          <w:tcPr>
            <w:tcW w:w="1843" w:type="dxa"/>
          </w:tcPr>
          <w:p w14:paraId="1F6BF2AE" w14:textId="63639BCD" w:rsidR="00996DFB" w:rsidRPr="00AC5079" w:rsidRDefault="00996DFB" w:rsidP="00DA25BC">
            <w:pPr>
              <w:jc w:val="both"/>
              <w:rPr>
                <w:rFonts w:cs="Times New Roman"/>
                <w:szCs w:val="28"/>
                <w:lang w:val="kk-KZ"/>
              </w:rPr>
            </w:pPr>
            <w:r w:rsidRPr="00AC5079">
              <w:rPr>
                <w:rFonts w:cs="Times New Roman"/>
                <w:szCs w:val="28"/>
                <w:lang w:val="kk-KZ"/>
              </w:rPr>
              <w:t>3 600</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0,20</w:t>
            </w:r>
          </w:p>
        </w:tc>
        <w:tc>
          <w:tcPr>
            <w:tcW w:w="4111" w:type="dxa"/>
          </w:tcPr>
          <w:p w14:paraId="0B49AD18" w14:textId="5C957FE1" w:rsidR="00996DFB" w:rsidRPr="00AC5079" w:rsidRDefault="00996DFB" w:rsidP="00DA25BC">
            <w:pPr>
              <w:jc w:val="both"/>
              <w:rPr>
                <w:rFonts w:cs="Times New Roman"/>
                <w:szCs w:val="28"/>
                <w:lang w:val="kk-KZ"/>
              </w:rPr>
            </w:pPr>
            <w:r w:rsidRPr="00AC5079">
              <w:rPr>
                <w:rFonts w:cs="Times New Roman"/>
                <w:szCs w:val="28"/>
                <w:lang w:val="kk-KZ"/>
              </w:rPr>
              <w:t>Пенсионные,</w:t>
            </w:r>
            <w:r w:rsidR="00DA25BC">
              <w:rPr>
                <w:rFonts w:cs="Times New Roman"/>
                <w:szCs w:val="28"/>
                <w:lang w:val="kk-KZ"/>
              </w:rPr>
              <w:t xml:space="preserve"> </w:t>
            </w:r>
            <w:r w:rsidRPr="00AC5079">
              <w:rPr>
                <w:rFonts w:cs="Times New Roman"/>
                <w:szCs w:val="28"/>
                <w:lang w:val="kk-KZ"/>
              </w:rPr>
              <w:t>соц.</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мед.</w:t>
            </w:r>
            <w:r w:rsidR="00DA25BC">
              <w:rPr>
                <w:rFonts w:cs="Times New Roman"/>
                <w:szCs w:val="28"/>
                <w:lang w:val="kk-KZ"/>
              </w:rPr>
              <w:t xml:space="preserve"> </w:t>
            </w:r>
            <w:r w:rsidRPr="00AC5079">
              <w:rPr>
                <w:rFonts w:cs="Times New Roman"/>
                <w:szCs w:val="28"/>
                <w:lang w:val="kk-KZ"/>
              </w:rPr>
              <w:t>взносы</w:t>
            </w:r>
            <w:r w:rsidR="00DA25BC">
              <w:rPr>
                <w:rFonts w:cs="Times New Roman"/>
                <w:szCs w:val="28"/>
                <w:lang w:val="kk-KZ"/>
              </w:rPr>
              <w:t xml:space="preserve"> </w:t>
            </w:r>
            <w:r w:rsidRPr="00AC5079">
              <w:rPr>
                <w:rFonts w:cs="Times New Roman"/>
                <w:szCs w:val="28"/>
                <w:lang w:val="kk-KZ"/>
              </w:rPr>
              <w:t>по</w:t>
            </w:r>
            <w:r w:rsidR="00DA25BC">
              <w:rPr>
                <w:rFonts w:cs="Times New Roman"/>
                <w:szCs w:val="28"/>
                <w:lang w:val="kk-KZ"/>
              </w:rPr>
              <w:t xml:space="preserve"> </w:t>
            </w:r>
            <w:r w:rsidRPr="00AC5079">
              <w:rPr>
                <w:rFonts w:cs="Times New Roman"/>
                <w:szCs w:val="28"/>
                <w:lang w:val="kk-KZ"/>
              </w:rPr>
              <w:t>законодательству</w:t>
            </w:r>
            <w:r w:rsidR="00DA25BC">
              <w:rPr>
                <w:rFonts w:cs="Times New Roman"/>
                <w:szCs w:val="28"/>
                <w:lang w:val="kk-KZ"/>
              </w:rPr>
              <w:t xml:space="preserve"> </w:t>
            </w:r>
            <w:r w:rsidRPr="00AC5079">
              <w:rPr>
                <w:rFonts w:cs="Times New Roman"/>
                <w:szCs w:val="28"/>
                <w:lang w:val="kk-KZ"/>
              </w:rPr>
              <w:t>РК</w:t>
            </w:r>
          </w:p>
        </w:tc>
      </w:tr>
      <w:tr w:rsidR="00996DFB" w:rsidRPr="00AC5079" w14:paraId="1D204206" w14:textId="77777777" w:rsidTr="00DA25BC">
        <w:tc>
          <w:tcPr>
            <w:tcW w:w="2122" w:type="dxa"/>
          </w:tcPr>
          <w:p w14:paraId="303E5C50" w14:textId="77777777" w:rsidR="00996DFB" w:rsidRPr="00AC5079" w:rsidRDefault="00996DFB" w:rsidP="00DA25BC">
            <w:pPr>
              <w:jc w:val="both"/>
              <w:rPr>
                <w:rFonts w:cs="Times New Roman"/>
                <w:szCs w:val="28"/>
                <w:lang w:val="kk-KZ"/>
              </w:rPr>
            </w:pPr>
            <w:r w:rsidRPr="00AC5079">
              <w:rPr>
                <w:rFonts w:cs="Times New Roman"/>
                <w:szCs w:val="28"/>
                <w:lang w:val="kk-KZ"/>
              </w:rPr>
              <w:t>Амортизация</w:t>
            </w:r>
          </w:p>
        </w:tc>
        <w:tc>
          <w:tcPr>
            <w:tcW w:w="1275" w:type="dxa"/>
          </w:tcPr>
          <w:p w14:paraId="6368254E" w14:textId="77777777" w:rsidR="00996DFB" w:rsidRPr="00AC5079" w:rsidRDefault="00996DFB" w:rsidP="00DA25BC">
            <w:pPr>
              <w:jc w:val="both"/>
              <w:rPr>
                <w:rFonts w:cs="Times New Roman"/>
                <w:szCs w:val="28"/>
                <w:lang w:val="kk-KZ"/>
              </w:rPr>
            </w:pPr>
            <w:r w:rsidRPr="00AC5079">
              <w:rPr>
                <w:rFonts w:cs="Times New Roman"/>
                <w:szCs w:val="28"/>
                <w:lang w:val="kk-KZ"/>
              </w:rPr>
              <w:t>42,0</w:t>
            </w:r>
          </w:p>
        </w:tc>
        <w:tc>
          <w:tcPr>
            <w:tcW w:w="1843" w:type="dxa"/>
          </w:tcPr>
          <w:p w14:paraId="2D6BFCAD" w14:textId="6504E860" w:rsidR="00996DFB" w:rsidRPr="00AC5079" w:rsidRDefault="00996DFB" w:rsidP="00DA25BC">
            <w:pPr>
              <w:jc w:val="both"/>
              <w:rPr>
                <w:rFonts w:cs="Times New Roman"/>
                <w:szCs w:val="28"/>
                <w:lang w:val="kk-KZ"/>
              </w:rPr>
            </w:pPr>
            <w:r w:rsidRPr="00AC5079">
              <w:rPr>
                <w:rFonts w:cs="Times New Roman"/>
                <w:szCs w:val="28"/>
                <w:lang w:val="kk-KZ"/>
              </w:rPr>
              <w:t>500</w:t>
            </w:r>
            <w:r w:rsidR="00DA25BC">
              <w:rPr>
                <w:rFonts w:cs="Times New Roman"/>
                <w:szCs w:val="28"/>
                <w:lang w:val="kk-KZ"/>
              </w:rPr>
              <w:t xml:space="preserve"> </w:t>
            </w:r>
            <w:r w:rsidRPr="00AC5079">
              <w:rPr>
                <w:rFonts w:cs="Times New Roman"/>
                <w:szCs w:val="28"/>
                <w:lang w:val="kk-KZ"/>
              </w:rPr>
              <w:t>000</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12</w:t>
            </w:r>
            <w:r w:rsidR="00DA25BC">
              <w:rPr>
                <w:rFonts w:cs="Times New Roman"/>
                <w:szCs w:val="28"/>
                <w:lang w:val="kk-KZ"/>
              </w:rPr>
              <w:t xml:space="preserve"> </w:t>
            </w:r>
            <w:r w:rsidRPr="00AC5079">
              <w:rPr>
                <w:rFonts w:cs="Times New Roman"/>
                <w:szCs w:val="28"/>
                <w:lang w:val="kk-KZ"/>
              </w:rPr>
              <w:t>000</w:t>
            </w:r>
            <w:r w:rsidR="00DA25BC">
              <w:rPr>
                <w:rFonts w:cs="Times New Roman"/>
                <w:szCs w:val="28"/>
                <w:lang w:val="kk-KZ"/>
              </w:rPr>
              <w:t xml:space="preserve"> </w:t>
            </w:r>
            <w:r w:rsidRPr="00AC5079">
              <w:rPr>
                <w:rFonts w:cs="Times New Roman"/>
                <w:szCs w:val="28"/>
                <w:lang w:val="kk-KZ"/>
              </w:rPr>
              <w:t>кг</w:t>
            </w:r>
          </w:p>
        </w:tc>
        <w:tc>
          <w:tcPr>
            <w:tcW w:w="4111" w:type="dxa"/>
          </w:tcPr>
          <w:p w14:paraId="22C93C6F" w14:textId="33F47A26" w:rsidR="00996DFB" w:rsidRPr="00AC5079" w:rsidRDefault="00996DFB" w:rsidP="00DA25BC">
            <w:pPr>
              <w:jc w:val="both"/>
              <w:rPr>
                <w:rFonts w:cs="Times New Roman"/>
                <w:szCs w:val="28"/>
                <w:lang w:val="kk-KZ"/>
              </w:rPr>
            </w:pPr>
            <w:r w:rsidRPr="00AC5079">
              <w:rPr>
                <w:rFonts w:cs="Times New Roman"/>
                <w:szCs w:val="28"/>
                <w:lang w:val="kk-KZ"/>
              </w:rPr>
              <w:t>Годовая</w:t>
            </w:r>
            <w:r w:rsidR="00DA25BC">
              <w:rPr>
                <w:rFonts w:cs="Times New Roman"/>
                <w:szCs w:val="28"/>
                <w:lang w:val="kk-KZ"/>
              </w:rPr>
              <w:t xml:space="preserve"> </w:t>
            </w:r>
            <w:r w:rsidRPr="00AC5079">
              <w:rPr>
                <w:rFonts w:cs="Times New Roman"/>
                <w:szCs w:val="28"/>
                <w:lang w:val="kk-KZ"/>
              </w:rPr>
              <w:t>сумма</w:t>
            </w:r>
            <w:r w:rsidR="00DA25BC">
              <w:rPr>
                <w:rFonts w:cs="Times New Roman"/>
                <w:szCs w:val="28"/>
                <w:lang w:val="kk-KZ"/>
              </w:rPr>
              <w:t xml:space="preserve"> </w:t>
            </w:r>
            <w:r w:rsidRPr="00AC5079">
              <w:rPr>
                <w:rFonts w:cs="Times New Roman"/>
                <w:szCs w:val="28"/>
                <w:lang w:val="kk-KZ"/>
              </w:rPr>
              <w:t>по</w:t>
            </w:r>
            <w:r w:rsidR="00DA25BC">
              <w:rPr>
                <w:rFonts w:cs="Times New Roman"/>
                <w:szCs w:val="28"/>
                <w:lang w:val="kk-KZ"/>
              </w:rPr>
              <w:t xml:space="preserve"> </w:t>
            </w:r>
            <w:r w:rsidRPr="00AC5079">
              <w:rPr>
                <w:rFonts w:cs="Times New Roman"/>
                <w:szCs w:val="28"/>
                <w:lang w:val="kk-KZ"/>
              </w:rPr>
              <w:t>оборудованию</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годовой</w:t>
            </w:r>
            <w:r w:rsidR="00DA25BC">
              <w:rPr>
                <w:rFonts w:cs="Times New Roman"/>
                <w:szCs w:val="28"/>
                <w:lang w:val="kk-KZ"/>
              </w:rPr>
              <w:t xml:space="preserve"> </w:t>
            </w:r>
            <w:r w:rsidRPr="00AC5079">
              <w:rPr>
                <w:rFonts w:cs="Times New Roman"/>
                <w:szCs w:val="28"/>
                <w:lang w:val="kk-KZ"/>
              </w:rPr>
              <w:t>объём</w:t>
            </w:r>
            <w:r w:rsidR="00DA25BC">
              <w:rPr>
                <w:rFonts w:cs="Times New Roman"/>
                <w:szCs w:val="28"/>
                <w:lang w:val="kk-KZ"/>
              </w:rPr>
              <w:t xml:space="preserve"> </w:t>
            </w:r>
            <w:r w:rsidRPr="00AC5079">
              <w:rPr>
                <w:rFonts w:cs="Times New Roman"/>
                <w:szCs w:val="28"/>
                <w:lang w:val="kk-KZ"/>
              </w:rPr>
              <w:t>производства</w:t>
            </w:r>
          </w:p>
        </w:tc>
      </w:tr>
      <w:tr w:rsidR="00996DFB" w:rsidRPr="00AC5079" w14:paraId="7D4E9772" w14:textId="77777777" w:rsidTr="00DA25BC">
        <w:tc>
          <w:tcPr>
            <w:tcW w:w="2122" w:type="dxa"/>
          </w:tcPr>
          <w:p w14:paraId="79918F88" w14:textId="7C7F032B" w:rsidR="00996DFB" w:rsidRPr="00AC5079" w:rsidRDefault="00996DFB" w:rsidP="00DA25BC">
            <w:pPr>
              <w:jc w:val="both"/>
              <w:rPr>
                <w:rFonts w:cs="Times New Roman"/>
                <w:szCs w:val="28"/>
                <w:lang w:val="kk-KZ"/>
              </w:rPr>
            </w:pPr>
            <w:r w:rsidRPr="00AC5079">
              <w:rPr>
                <w:rFonts w:cs="Times New Roman"/>
                <w:szCs w:val="28"/>
                <w:lang w:val="kk-KZ"/>
              </w:rPr>
              <w:t>Прочие</w:t>
            </w:r>
            <w:r w:rsidR="00DA25BC">
              <w:rPr>
                <w:rFonts w:cs="Times New Roman"/>
                <w:szCs w:val="28"/>
                <w:lang w:val="kk-KZ"/>
              </w:rPr>
              <w:t xml:space="preserve"> </w:t>
            </w:r>
            <w:r w:rsidRPr="00AC5079">
              <w:rPr>
                <w:rFonts w:cs="Times New Roman"/>
                <w:szCs w:val="28"/>
                <w:lang w:val="kk-KZ"/>
              </w:rPr>
              <w:t>расходы</w:t>
            </w:r>
          </w:p>
        </w:tc>
        <w:tc>
          <w:tcPr>
            <w:tcW w:w="1275" w:type="dxa"/>
          </w:tcPr>
          <w:p w14:paraId="603C4CD0" w14:textId="77777777" w:rsidR="00996DFB" w:rsidRPr="00AC5079" w:rsidRDefault="00996DFB" w:rsidP="00DA25BC">
            <w:pPr>
              <w:jc w:val="both"/>
              <w:rPr>
                <w:rFonts w:cs="Times New Roman"/>
                <w:szCs w:val="28"/>
                <w:lang w:val="kk-KZ"/>
              </w:rPr>
            </w:pPr>
            <w:r w:rsidRPr="00AC5079">
              <w:rPr>
                <w:rFonts w:cs="Times New Roman"/>
                <w:szCs w:val="28"/>
                <w:lang w:val="kk-KZ"/>
              </w:rPr>
              <w:t>800,0</w:t>
            </w:r>
          </w:p>
        </w:tc>
        <w:tc>
          <w:tcPr>
            <w:tcW w:w="1843" w:type="dxa"/>
          </w:tcPr>
          <w:p w14:paraId="045BC3DF" w14:textId="13FEAEE8" w:rsidR="00996DFB" w:rsidRPr="00AC5079" w:rsidRDefault="00996DFB" w:rsidP="00DA25BC">
            <w:pPr>
              <w:jc w:val="both"/>
              <w:rPr>
                <w:rFonts w:cs="Times New Roman"/>
                <w:szCs w:val="28"/>
                <w:lang w:val="kk-KZ"/>
              </w:rPr>
            </w:pPr>
            <w:r w:rsidRPr="00AC5079">
              <w:rPr>
                <w:rFonts w:cs="Times New Roman"/>
                <w:szCs w:val="28"/>
                <w:lang w:val="kk-KZ"/>
              </w:rPr>
              <w:t>экспертная</w:t>
            </w:r>
            <w:r w:rsidR="00DA25BC">
              <w:rPr>
                <w:rFonts w:cs="Times New Roman"/>
                <w:szCs w:val="28"/>
                <w:lang w:val="kk-KZ"/>
              </w:rPr>
              <w:t xml:space="preserve"> </w:t>
            </w:r>
            <w:r w:rsidRPr="00AC5079">
              <w:rPr>
                <w:rFonts w:cs="Times New Roman"/>
                <w:szCs w:val="28"/>
                <w:lang w:val="kk-KZ"/>
              </w:rPr>
              <w:t>оценка</w:t>
            </w:r>
          </w:p>
        </w:tc>
        <w:tc>
          <w:tcPr>
            <w:tcW w:w="4111" w:type="dxa"/>
          </w:tcPr>
          <w:p w14:paraId="4F760299" w14:textId="2032F6DA" w:rsidR="00996DFB" w:rsidRPr="00AC5079" w:rsidRDefault="00996DFB" w:rsidP="00DA25BC">
            <w:pPr>
              <w:jc w:val="both"/>
              <w:rPr>
                <w:rFonts w:cs="Times New Roman"/>
                <w:szCs w:val="28"/>
                <w:lang w:val="kk-KZ"/>
              </w:rPr>
            </w:pPr>
            <w:r w:rsidRPr="00AC5079">
              <w:rPr>
                <w:rFonts w:cs="Times New Roman"/>
                <w:szCs w:val="28"/>
                <w:lang w:val="kk-KZ"/>
              </w:rPr>
              <w:t>Административные,</w:t>
            </w:r>
            <w:r w:rsidR="00DA25BC">
              <w:rPr>
                <w:rFonts w:cs="Times New Roman"/>
                <w:szCs w:val="28"/>
                <w:lang w:val="kk-KZ"/>
              </w:rPr>
              <w:t xml:space="preserve"> </w:t>
            </w:r>
            <w:r w:rsidRPr="00AC5079">
              <w:rPr>
                <w:rFonts w:cs="Times New Roman"/>
                <w:szCs w:val="28"/>
                <w:lang w:val="kk-KZ"/>
              </w:rPr>
              <w:t>логистические,</w:t>
            </w:r>
            <w:r w:rsidR="00DA25BC">
              <w:rPr>
                <w:rFonts w:cs="Times New Roman"/>
                <w:szCs w:val="28"/>
                <w:lang w:val="kk-KZ"/>
              </w:rPr>
              <w:t xml:space="preserve"> </w:t>
            </w:r>
            <w:r w:rsidRPr="00AC5079">
              <w:rPr>
                <w:rFonts w:cs="Times New Roman"/>
                <w:szCs w:val="28"/>
                <w:lang w:val="kk-KZ"/>
              </w:rPr>
              <w:t>лабораторные</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пр.</w:t>
            </w:r>
            <w:r w:rsidR="00DA25BC">
              <w:rPr>
                <w:rFonts w:cs="Times New Roman"/>
                <w:szCs w:val="28"/>
                <w:lang w:val="kk-KZ"/>
              </w:rPr>
              <w:t xml:space="preserve"> </w:t>
            </w:r>
            <w:r w:rsidRPr="00AC5079">
              <w:rPr>
                <w:rFonts w:cs="Times New Roman"/>
                <w:szCs w:val="28"/>
                <w:lang w:val="kk-KZ"/>
              </w:rPr>
              <w:t>расходы</w:t>
            </w:r>
          </w:p>
        </w:tc>
      </w:tr>
      <w:tr w:rsidR="00996DFB" w:rsidRPr="00AC5079" w14:paraId="0EF3AC3A" w14:textId="77777777" w:rsidTr="00DA25BC">
        <w:tc>
          <w:tcPr>
            <w:tcW w:w="2122" w:type="dxa"/>
          </w:tcPr>
          <w:p w14:paraId="4B14F7E2" w14:textId="77777777" w:rsidR="00996DFB" w:rsidRPr="00AC5079" w:rsidRDefault="00996DFB" w:rsidP="00DA25BC">
            <w:pPr>
              <w:jc w:val="both"/>
              <w:rPr>
                <w:rFonts w:cs="Times New Roman"/>
                <w:szCs w:val="28"/>
                <w:lang w:val="kk-KZ"/>
              </w:rPr>
            </w:pPr>
            <w:r w:rsidRPr="00AC5079">
              <w:rPr>
                <w:rFonts w:cs="Times New Roman"/>
                <w:szCs w:val="28"/>
                <w:lang w:val="kk-KZ"/>
              </w:rPr>
              <w:t>Электроэнергия</w:t>
            </w:r>
          </w:p>
        </w:tc>
        <w:tc>
          <w:tcPr>
            <w:tcW w:w="1275" w:type="dxa"/>
          </w:tcPr>
          <w:p w14:paraId="7E768286" w14:textId="77777777" w:rsidR="00996DFB" w:rsidRPr="00AC5079" w:rsidRDefault="00996DFB" w:rsidP="00DA25BC">
            <w:pPr>
              <w:jc w:val="both"/>
              <w:rPr>
                <w:rFonts w:cs="Times New Roman"/>
                <w:szCs w:val="28"/>
                <w:lang w:val="kk-KZ"/>
              </w:rPr>
            </w:pPr>
            <w:r w:rsidRPr="00AC5079">
              <w:rPr>
                <w:rFonts w:cs="Times New Roman"/>
                <w:szCs w:val="28"/>
                <w:lang w:val="kk-KZ"/>
              </w:rPr>
              <w:t>2031,0</w:t>
            </w:r>
          </w:p>
        </w:tc>
        <w:tc>
          <w:tcPr>
            <w:tcW w:w="1843" w:type="dxa"/>
          </w:tcPr>
          <w:p w14:paraId="237A3E53" w14:textId="132F3DFE" w:rsidR="00996DFB" w:rsidRPr="00AC5079" w:rsidRDefault="00996DFB" w:rsidP="00DA25BC">
            <w:pPr>
              <w:jc w:val="both"/>
              <w:rPr>
                <w:rFonts w:cs="Times New Roman"/>
                <w:szCs w:val="28"/>
                <w:lang w:val="kk-KZ"/>
              </w:rPr>
            </w:pPr>
            <w:r w:rsidRPr="00AC5079">
              <w:rPr>
                <w:rFonts w:cs="Times New Roman"/>
                <w:szCs w:val="28"/>
                <w:lang w:val="kk-KZ"/>
              </w:rPr>
              <w:t>92,53</w:t>
            </w:r>
            <w:r w:rsidR="00DA25BC">
              <w:rPr>
                <w:rFonts w:cs="Times New Roman"/>
                <w:szCs w:val="28"/>
                <w:lang w:val="kk-KZ"/>
              </w:rPr>
              <w:t xml:space="preserve"> </w:t>
            </w:r>
            <w:r w:rsidRPr="00AC5079">
              <w:rPr>
                <w:rFonts w:cs="Times New Roman"/>
                <w:szCs w:val="28"/>
                <w:lang w:val="kk-KZ"/>
              </w:rPr>
              <w:t>кВт·ч</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22</w:t>
            </w:r>
            <w:r w:rsidR="00DA25BC">
              <w:rPr>
                <w:rFonts w:cs="Times New Roman"/>
                <w:szCs w:val="28"/>
                <w:lang w:val="kk-KZ"/>
              </w:rPr>
              <w:t xml:space="preserve"> </w:t>
            </w:r>
          </w:p>
        </w:tc>
        <w:tc>
          <w:tcPr>
            <w:tcW w:w="4111" w:type="dxa"/>
          </w:tcPr>
          <w:p w14:paraId="23B5C282" w14:textId="7F9EB466" w:rsidR="00996DFB" w:rsidRPr="00AC5079" w:rsidRDefault="00996DFB" w:rsidP="00DA25BC">
            <w:pPr>
              <w:jc w:val="both"/>
              <w:rPr>
                <w:rFonts w:cs="Times New Roman"/>
                <w:szCs w:val="28"/>
                <w:lang w:val="kk-KZ"/>
              </w:rPr>
            </w:pPr>
            <w:r w:rsidRPr="00AC5079">
              <w:rPr>
                <w:rFonts w:cs="Times New Roman"/>
                <w:szCs w:val="28"/>
                <w:lang w:val="kk-KZ"/>
              </w:rPr>
              <w:t>Энергозатраты</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все</w:t>
            </w:r>
            <w:r w:rsidR="00DA25BC">
              <w:rPr>
                <w:rFonts w:cs="Times New Roman"/>
                <w:szCs w:val="28"/>
                <w:lang w:val="kk-KZ"/>
              </w:rPr>
              <w:t xml:space="preserve"> </w:t>
            </w:r>
            <w:r w:rsidRPr="00AC5079">
              <w:rPr>
                <w:rFonts w:cs="Times New Roman"/>
                <w:szCs w:val="28"/>
                <w:lang w:val="kk-KZ"/>
              </w:rPr>
              <w:t>этапы;</w:t>
            </w:r>
            <w:r w:rsidR="00DA25BC">
              <w:rPr>
                <w:rFonts w:cs="Times New Roman"/>
                <w:szCs w:val="28"/>
                <w:lang w:val="kk-KZ"/>
              </w:rPr>
              <w:t xml:space="preserve"> </w:t>
            </w:r>
            <w:r w:rsidRPr="00AC5079">
              <w:rPr>
                <w:rFonts w:cs="Times New Roman"/>
                <w:szCs w:val="28"/>
                <w:lang w:val="kk-KZ"/>
              </w:rPr>
              <w:t>тариф</w:t>
            </w:r>
            <w:r w:rsidR="00DA25BC">
              <w:rPr>
                <w:rFonts w:cs="Times New Roman"/>
                <w:szCs w:val="28"/>
                <w:lang w:val="kk-KZ"/>
              </w:rPr>
              <w:t xml:space="preserve"> </w:t>
            </w:r>
            <w:r w:rsidRPr="00AC5079">
              <w:rPr>
                <w:rFonts w:cs="Times New Roman"/>
                <w:szCs w:val="28"/>
                <w:lang w:val="kk-KZ"/>
              </w:rPr>
              <w:t>для</w:t>
            </w:r>
            <w:r w:rsidR="00DA25BC">
              <w:rPr>
                <w:rFonts w:cs="Times New Roman"/>
                <w:szCs w:val="28"/>
                <w:lang w:val="kk-KZ"/>
              </w:rPr>
              <w:t xml:space="preserve"> </w:t>
            </w:r>
            <w:r w:rsidRPr="00AC5079">
              <w:rPr>
                <w:rFonts w:cs="Times New Roman"/>
                <w:szCs w:val="28"/>
                <w:lang w:val="kk-KZ"/>
              </w:rPr>
              <w:t>ВКО</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22</w:t>
            </w:r>
            <w:r w:rsidR="00DA25BC">
              <w:rPr>
                <w:rFonts w:cs="Times New Roman"/>
                <w:szCs w:val="28"/>
                <w:lang w:val="kk-KZ"/>
              </w:rPr>
              <w:t xml:space="preserve"> </w:t>
            </w:r>
            <w:r w:rsidRPr="00AC5079">
              <w:rPr>
                <w:rFonts w:cs="Times New Roman"/>
                <w:szCs w:val="28"/>
                <w:lang w:val="kk-KZ"/>
              </w:rPr>
              <w:t>тг/кВт·ч</w:t>
            </w:r>
          </w:p>
        </w:tc>
      </w:tr>
      <w:tr w:rsidR="00996DFB" w:rsidRPr="00AC5079" w14:paraId="4DF19C3F" w14:textId="77777777" w:rsidTr="00DA25BC">
        <w:tc>
          <w:tcPr>
            <w:tcW w:w="2122" w:type="dxa"/>
          </w:tcPr>
          <w:p w14:paraId="3522ECFC" w14:textId="77777777" w:rsidR="00996DFB" w:rsidRPr="00AC5079" w:rsidRDefault="00996DFB" w:rsidP="00DA25BC">
            <w:pPr>
              <w:jc w:val="both"/>
              <w:rPr>
                <w:rFonts w:cs="Times New Roman"/>
                <w:caps/>
                <w:szCs w:val="28"/>
                <w:lang w:val="kk-KZ"/>
              </w:rPr>
            </w:pPr>
            <w:r w:rsidRPr="00AC5079">
              <w:rPr>
                <w:rFonts w:cs="Times New Roman"/>
                <w:caps/>
                <w:szCs w:val="28"/>
                <w:lang w:val="kk-KZ"/>
              </w:rPr>
              <w:t>Итого:</w:t>
            </w:r>
          </w:p>
        </w:tc>
        <w:tc>
          <w:tcPr>
            <w:tcW w:w="1275" w:type="dxa"/>
          </w:tcPr>
          <w:p w14:paraId="17EA5711" w14:textId="77777777" w:rsidR="00996DFB" w:rsidRPr="00AC5079" w:rsidRDefault="00996DFB" w:rsidP="00DA25BC">
            <w:pPr>
              <w:jc w:val="both"/>
              <w:rPr>
                <w:rFonts w:cs="Times New Roman"/>
                <w:szCs w:val="28"/>
                <w:lang w:val="kk-KZ"/>
              </w:rPr>
            </w:pPr>
            <w:r w:rsidRPr="00AC5079">
              <w:rPr>
                <w:rFonts w:cs="Times New Roman"/>
                <w:szCs w:val="28"/>
                <w:lang w:val="kk-KZ"/>
              </w:rPr>
              <w:t>7286,6</w:t>
            </w:r>
          </w:p>
        </w:tc>
        <w:tc>
          <w:tcPr>
            <w:tcW w:w="1843" w:type="dxa"/>
          </w:tcPr>
          <w:p w14:paraId="141AE0A6" w14:textId="77777777" w:rsidR="00996DFB" w:rsidRPr="00AC5079" w:rsidRDefault="00996DFB" w:rsidP="00DA25BC">
            <w:pPr>
              <w:jc w:val="both"/>
              <w:rPr>
                <w:rFonts w:cs="Times New Roman"/>
                <w:szCs w:val="28"/>
                <w:lang w:val="kk-KZ"/>
              </w:rPr>
            </w:pPr>
          </w:p>
        </w:tc>
        <w:tc>
          <w:tcPr>
            <w:tcW w:w="4111" w:type="dxa"/>
          </w:tcPr>
          <w:p w14:paraId="6628FFFE" w14:textId="77777777" w:rsidR="00996DFB" w:rsidRPr="00AC5079" w:rsidRDefault="00996DFB" w:rsidP="00DA25BC">
            <w:pPr>
              <w:jc w:val="both"/>
              <w:rPr>
                <w:rFonts w:cs="Times New Roman"/>
                <w:szCs w:val="28"/>
                <w:lang w:val="kk-KZ"/>
              </w:rPr>
            </w:pPr>
          </w:p>
        </w:tc>
      </w:tr>
    </w:tbl>
    <w:p w14:paraId="49040915" w14:textId="77777777" w:rsidR="00996DFB" w:rsidRPr="00AC5079" w:rsidRDefault="00996DFB" w:rsidP="00996DFB">
      <w:pPr>
        <w:spacing w:after="0"/>
        <w:ind w:firstLine="567"/>
        <w:jc w:val="both"/>
        <w:rPr>
          <w:rFonts w:cs="Times New Roman"/>
          <w:szCs w:val="28"/>
          <w:lang w:val="kk-KZ"/>
        </w:rPr>
      </w:pPr>
    </w:p>
    <w:p w14:paraId="7D8D1B4B" w14:textId="063CFEC8" w:rsidR="006C5EAC" w:rsidRPr="00AC5079" w:rsidRDefault="006C5EAC" w:rsidP="006C5EAC">
      <w:pPr>
        <w:spacing w:after="0"/>
        <w:ind w:firstLine="567"/>
        <w:jc w:val="both"/>
        <w:rPr>
          <w:rFonts w:cs="Times New Roman"/>
          <w:szCs w:val="28"/>
        </w:rPr>
      </w:pPr>
      <w:r w:rsidRPr="00AC5079">
        <w:rPr>
          <w:rFonts w:cs="Times New Roman"/>
          <w:szCs w:val="28"/>
        </w:rPr>
        <w:t>При</w:t>
      </w:r>
      <w:r w:rsidR="00DA25BC">
        <w:rPr>
          <w:rFonts w:cs="Times New Roman"/>
          <w:szCs w:val="28"/>
        </w:rPr>
        <w:t xml:space="preserve"> </w:t>
      </w:r>
      <w:r w:rsidRPr="00AC5079">
        <w:rPr>
          <w:rFonts w:cs="Times New Roman"/>
          <w:szCs w:val="28"/>
        </w:rPr>
        <w:t>этом</w:t>
      </w:r>
      <w:r w:rsidR="00DA25BC">
        <w:rPr>
          <w:rFonts w:cs="Times New Roman"/>
          <w:szCs w:val="28"/>
        </w:rPr>
        <w:t xml:space="preserve"> </w:t>
      </w:r>
      <w:r w:rsidRPr="00AC5079">
        <w:rPr>
          <w:rFonts w:cs="Times New Roman"/>
          <w:szCs w:val="28"/>
        </w:rPr>
        <w:t>учитывается,</w:t>
      </w:r>
      <w:r w:rsidR="00DA25BC">
        <w:rPr>
          <w:rFonts w:cs="Times New Roman"/>
          <w:szCs w:val="28"/>
        </w:rPr>
        <w:t xml:space="preserve"> </w:t>
      </w:r>
      <w:r w:rsidRPr="00AC5079">
        <w:rPr>
          <w:rFonts w:cs="Times New Roman"/>
          <w:szCs w:val="28"/>
        </w:rPr>
        <w:t>что</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рамках</w:t>
      </w:r>
      <w:r w:rsidR="00DA25BC">
        <w:rPr>
          <w:rFonts w:cs="Times New Roman"/>
          <w:szCs w:val="28"/>
        </w:rPr>
        <w:t xml:space="preserve"> </w:t>
      </w:r>
      <w:r w:rsidRPr="00AC5079">
        <w:rPr>
          <w:rFonts w:cs="Times New Roman"/>
          <w:szCs w:val="28"/>
        </w:rPr>
        <w:t>разработанной</w:t>
      </w:r>
      <w:r w:rsidR="00DA25BC">
        <w:rPr>
          <w:rFonts w:cs="Times New Roman"/>
          <w:szCs w:val="28"/>
        </w:rPr>
        <w:t xml:space="preserve"> </w:t>
      </w:r>
      <w:r w:rsidRPr="00AC5079">
        <w:rPr>
          <w:rFonts w:cs="Times New Roman"/>
          <w:szCs w:val="28"/>
        </w:rPr>
        <w:t>технологии</w:t>
      </w:r>
      <w:r w:rsidR="00DA25BC">
        <w:rPr>
          <w:rFonts w:cs="Times New Roman"/>
          <w:szCs w:val="28"/>
        </w:rPr>
        <w:t xml:space="preserve"> </w:t>
      </w:r>
      <w:r w:rsidRPr="00AC5079">
        <w:rPr>
          <w:rFonts w:cs="Times New Roman"/>
          <w:szCs w:val="28"/>
        </w:rPr>
        <w:t>производится</w:t>
      </w:r>
      <w:r w:rsidR="00DA25BC">
        <w:rPr>
          <w:rFonts w:cs="Times New Roman"/>
          <w:szCs w:val="28"/>
        </w:rPr>
        <w:t xml:space="preserve"> </w:t>
      </w:r>
      <w:r w:rsidRPr="00AC5079">
        <w:rPr>
          <w:rFonts w:cs="Times New Roman"/>
          <w:szCs w:val="28"/>
        </w:rPr>
        <w:t>пять</w:t>
      </w:r>
      <w:r w:rsidR="00DA25BC">
        <w:rPr>
          <w:rFonts w:cs="Times New Roman"/>
          <w:szCs w:val="28"/>
        </w:rPr>
        <w:t xml:space="preserve"> </w:t>
      </w:r>
      <w:r w:rsidRPr="00AC5079">
        <w:rPr>
          <w:rFonts w:cs="Times New Roman"/>
          <w:szCs w:val="28"/>
        </w:rPr>
        <w:t>типов</w:t>
      </w:r>
      <w:r w:rsidR="00DA25BC">
        <w:rPr>
          <w:rFonts w:cs="Times New Roman"/>
          <w:szCs w:val="28"/>
        </w:rPr>
        <w:t xml:space="preserve"> </w:t>
      </w:r>
      <w:r w:rsidRPr="00AC5079">
        <w:rPr>
          <w:rFonts w:cs="Times New Roman"/>
          <w:szCs w:val="28"/>
        </w:rPr>
        <w:t>изделий:</w:t>
      </w:r>
      <w:r w:rsidR="00DA25BC">
        <w:rPr>
          <w:rFonts w:cs="Times New Roman"/>
          <w:szCs w:val="28"/>
        </w:rPr>
        <w:t xml:space="preserve"> </w:t>
      </w:r>
      <w:r w:rsidRPr="00AC5079">
        <w:rPr>
          <w:rFonts w:cs="Times New Roman"/>
          <w:szCs w:val="28"/>
        </w:rPr>
        <w:t>гранулы,</w:t>
      </w:r>
      <w:r w:rsidR="00DA25BC">
        <w:rPr>
          <w:rFonts w:cs="Times New Roman"/>
          <w:szCs w:val="28"/>
        </w:rPr>
        <w:t xml:space="preserve"> </w:t>
      </w:r>
      <w:r w:rsidRPr="00AC5079">
        <w:rPr>
          <w:rFonts w:cs="Times New Roman"/>
          <w:szCs w:val="28"/>
        </w:rPr>
        <w:t>таблетки,</w:t>
      </w:r>
      <w:r w:rsidR="00DA25BC">
        <w:rPr>
          <w:rFonts w:cs="Times New Roman"/>
          <w:szCs w:val="28"/>
        </w:rPr>
        <w:t xml:space="preserve"> </w:t>
      </w:r>
      <w:r w:rsidRPr="00AC5079">
        <w:rPr>
          <w:rFonts w:cs="Times New Roman"/>
          <w:szCs w:val="28"/>
        </w:rPr>
        <w:t>блоки,</w:t>
      </w:r>
      <w:r w:rsidR="00DA25BC">
        <w:rPr>
          <w:rFonts w:cs="Times New Roman"/>
          <w:szCs w:val="28"/>
        </w:rPr>
        <w:t xml:space="preserve"> </w:t>
      </w:r>
      <w:r w:rsidRPr="00AC5079">
        <w:rPr>
          <w:rFonts w:cs="Times New Roman"/>
          <w:szCs w:val="28"/>
        </w:rPr>
        <w:t>лего-кирпичи.</w:t>
      </w:r>
      <w:r w:rsidR="00DA25BC">
        <w:rPr>
          <w:rFonts w:cs="Times New Roman"/>
          <w:szCs w:val="28"/>
        </w:rPr>
        <w:t xml:space="preserve"> </w:t>
      </w:r>
      <w:r w:rsidRPr="00AC5079">
        <w:rPr>
          <w:rFonts w:cs="Times New Roman"/>
          <w:szCs w:val="28"/>
        </w:rPr>
        <w:t>Поскольку</w:t>
      </w:r>
      <w:r w:rsidR="00DA25BC">
        <w:rPr>
          <w:rFonts w:cs="Times New Roman"/>
          <w:szCs w:val="28"/>
        </w:rPr>
        <w:t xml:space="preserve"> </w:t>
      </w:r>
      <w:r w:rsidRPr="00AC5079">
        <w:rPr>
          <w:rFonts w:cs="Times New Roman"/>
          <w:szCs w:val="28"/>
        </w:rPr>
        <w:t>все</w:t>
      </w:r>
      <w:r w:rsidR="00DA25BC">
        <w:rPr>
          <w:rFonts w:cs="Times New Roman"/>
          <w:szCs w:val="28"/>
        </w:rPr>
        <w:t xml:space="preserve"> </w:t>
      </w:r>
      <w:r w:rsidRPr="00AC5079">
        <w:rPr>
          <w:rFonts w:cs="Times New Roman"/>
          <w:szCs w:val="28"/>
        </w:rPr>
        <w:t>изделия</w:t>
      </w:r>
      <w:r w:rsidR="00DA25BC">
        <w:rPr>
          <w:rFonts w:cs="Times New Roman"/>
          <w:szCs w:val="28"/>
        </w:rPr>
        <w:t xml:space="preserve"> </w:t>
      </w:r>
      <w:r w:rsidRPr="00AC5079">
        <w:rPr>
          <w:rFonts w:cs="Times New Roman"/>
          <w:szCs w:val="28"/>
        </w:rPr>
        <w:t>формируются</w:t>
      </w:r>
      <w:r w:rsidR="00DA25BC">
        <w:rPr>
          <w:rFonts w:cs="Times New Roman"/>
          <w:szCs w:val="28"/>
        </w:rPr>
        <w:t xml:space="preserve"> </w:t>
      </w:r>
      <w:r w:rsidRPr="00AC5079">
        <w:rPr>
          <w:rFonts w:cs="Times New Roman"/>
          <w:szCs w:val="28"/>
        </w:rPr>
        <w:t>из</w:t>
      </w:r>
      <w:r w:rsidR="00DA25BC">
        <w:rPr>
          <w:rFonts w:cs="Times New Roman"/>
          <w:szCs w:val="28"/>
        </w:rPr>
        <w:t xml:space="preserve"> </w:t>
      </w:r>
      <w:r w:rsidRPr="00AC5079">
        <w:rPr>
          <w:rFonts w:cs="Times New Roman"/>
          <w:szCs w:val="28"/>
        </w:rPr>
        <w:t>единого</w:t>
      </w:r>
      <w:r w:rsidR="00DA25BC">
        <w:rPr>
          <w:rFonts w:cs="Times New Roman"/>
          <w:szCs w:val="28"/>
        </w:rPr>
        <w:t xml:space="preserve"> </w:t>
      </w:r>
      <w:r w:rsidRPr="00AC5079">
        <w:rPr>
          <w:rFonts w:cs="Times New Roman"/>
          <w:szCs w:val="28"/>
        </w:rPr>
        <w:t>состава</w:t>
      </w:r>
      <w:r w:rsidR="00DA25BC">
        <w:rPr>
          <w:rFonts w:cs="Times New Roman"/>
          <w:szCs w:val="28"/>
        </w:rPr>
        <w:t xml:space="preserve"> </w:t>
      </w:r>
      <w:r w:rsidRPr="00AC5079">
        <w:rPr>
          <w:rFonts w:cs="Times New Roman"/>
          <w:szCs w:val="28"/>
        </w:rPr>
        <w:t>сырьевой</w:t>
      </w:r>
      <w:r w:rsidR="00DA25BC">
        <w:rPr>
          <w:rFonts w:cs="Times New Roman"/>
          <w:szCs w:val="28"/>
        </w:rPr>
        <w:t xml:space="preserve"> </w:t>
      </w:r>
      <w:r w:rsidRPr="00AC5079">
        <w:rPr>
          <w:rFonts w:cs="Times New Roman"/>
          <w:szCs w:val="28"/>
        </w:rPr>
        <w:t>шихты</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подвергаются</w:t>
      </w:r>
      <w:r w:rsidR="00DA25BC">
        <w:rPr>
          <w:rFonts w:cs="Times New Roman"/>
          <w:szCs w:val="28"/>
        </w:rPr>
        <w:t xml:space="preserve"> </w:t>
      </w:r>
      <w:r w:rsidRPr="00AC5079">
        <w:rPr>
          <w:rFonts w:cs="Times New Roman"/>
          <w:szCs w:val="28"/>
        </w:rPr>
        <w:t>одинаковому</w:t>
      </w:r>
      <w:r w:rsidR="00DA25BC">
        <w:rPr>
          <w:rFonts w:cs="Times New Roman"/>
          <w:szCs w:val="28"/>
        </w:rPr>
        <w:t xml:space="preserve"> </w:t>
      </w:r>
      <w:r w:rsidRPr="00AC5079">
        <w:rPr>
          <w:rFonts w:cs="Times New Roman"/>
          <w:szCs w:val="28"/>
        </w:rPr>
        <w:t>температурному</w:t>
      </w:r>
      <w:r w:rsidR="00DA25BC">
        <w:rPr>
          <w:rFonts w:cs="Times New Roman"/>
          <w:szCs w:val="28"/>
        </w:rPr>
        <w:t xml:space="preserve"> </w:t>
      </w:r>
      <w:r w:rsidRPr="00AC5079">
        <w:rPr>
          <w:rFonts w:cs="Times New Roman"/>
          <w:szCs w:val="28"/>
        </w:rPr>
        <w:t>режиму</w:t>
      </w:r>
      <w:r w:rsidR="00DA25BC">
        <w:rPr>
          <w:rFonts w:cs="Times New Roman"/>
          <w:szCs w:val="28"/>
        </w:rPr>
        <w:t xml:space="preserve"> </w:t>
      </w:r>
      <w:r w:rsidRPr="00AC5079">
        <w:rPr>
          <w:rFonts w:cs="Times New Roman"/>
          <w:szCs w:val="28"/>
        </w:rPr>
        <w:t>термообработки,</w:t>
      </w:r>
      <w:r w:rsidR="00DA25BC">
        <w:rPr>
          <w:rFonts w:cs="Times New Roman"/>
          <w:szCs w:val="28"/>
        </w:rPr>
        <w:t xml:space="preserve"> </w:t>
      </w:r>
      <w:r w:rsidRPr="00AC5079">
        <w:rPr>
          <w:rFonts w:cs="Times New Roman"/>
          <w:szCs w:val="28"/>
        </w:rPr>
        <w:t>удельные</w:t>
      </w:r>
      <w:r w:rsidR="00DA25BC">
        <w:rPr>
          <w:rFonts w:cs="Times New Roman"/>
          <w:szCs w:val="28"/>
        </w:rPr>
        <w:t xml:space="preserve"> </w:t>
      </w:r>
      <w:r w:rsidRPr="00AC5079">
        <w:rPr>
          <w:rFonts w:cs="Times New Roman"/>
          <w:szCs w:val="28"/>
        </w:rPr>
        <w:t>затраты</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электроэнергию,</w:t>
      </w:r>
      <w:r w:rsidR="00DA25BC">
        <w:rPr>
          <w:rFonts w:cs="Times New Roman"/>
          <w:szCs w:val="28"/>
        </w:rPr>
        <w:t xml:space="preserve"> </w:t>
      </w:r>
      <w:r w:rsidRPr="00AC5079">
        <w:rPr>
          <w:rFonts w:cs="Times New Roman"/>
          <w:szCs w:val="28"/>
        </w:rPr>
        <w:t>сырьё,</w:t>
      </w:r>
      <w:r w:rsidR="00DA25BC">
        <w:rPr>
          <w:rFonts w:cs="Times New Roman"/>
          <w:szCs w:val="28"/>
        </w:rPr>
        <w:t xml:space="preserve"> </w:t>
      </w:r>
      <w:r w:rsidRPr="00AC5079">
        <w:rPr>
          <w:rFonts w:cs="Times New Roman"/>
          <w:szCs w:val="28"/>
        </w:rPr>
        <w:t>оплату</w:t>
      </w:r>
      <w:r w:rsidR="00DA25BC">
        <w:rPr>
          <w:rFonts w:cs="Times New Roman"/>
          <w:szCs w:val="28"/>
        </w:rPr>
        <w:t xml:space="preserve"> </w:t>
      </w:r>
      <w:r w:rsidRPr="00AC5079">
        <w:rPr>
          <w:rFonts w:cs="Times New Roman"/>
          <w:szCs w:val="28"/>
        </w:rPr>
        <w:t>труда,</w:t>
      </w:r>
      <w:r w:rsidR="00DA25BC">
        <w:rPr>
          <w:rFonts w:cs="Times New Roman"/>
          <w:szCs w:val="28"/>
        </w:rPr>
        <w:t xml:space="preserve"> </w:t>
      </w:r>
      <w:r w:rsidRPr="00AC5079">
        <w:rPr>
          <w:rFonts w:cs="Times New Roman"/>
          <w:szCs w:val="28"/>
        </w:rPr>
        <w:t>амортизацию</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прочие</w:t>
      </w:r>
      <w:r w:rsidR="00DA25BC">
        <w:rPr>
          <w:rFonts w:cs="Times New Roman"/>
          <w:szCs w:val="28"/>
        </w:rPr>
        <w:t xml:space="preserve"> </w:t>
      </w:r>
      <w:r w:rsidRPr="00AC5079">
        <w:rPr>
          <w:rFonts w:cs="Times New Roman"/>
          <w:szCs w:val="28"/>
        </w:rPr>
        <w:t>расходы</w:t>
      </w:r>
      <w:r w:rsidR="00DA25BC">
        <w:rPr>
          <w:rFonts w:cs="Times New Roman"/>
          <w:szCs w:val="28"/>
        </w:rPr>
        <w:t xml:space="preserve"> </w:t>
      </w:r>
      <w:r w:rsidRPr="00AC5079">
        <w:rPr>
          <w:rFonts w:cs="Times New Roman"/>
          <w:szCs w:val="28"/>
        </w:rPr>
        <w:t>остаются</w:t>
      </w:r>
      <w:r w:rsidR="00DA25BC">
        <w:rPr>
          <w:rFonts w:cs="Times New Roman"/>
          <w:szCs w:val="28"/>
        </w:rPr>
        <w:t xml:space="preserve"> </w:t>
      </w:r>
      <w:r w:rsidRPr="00AC5079">
        <w:rPr>
          <w:rFonts w:cs="Times New Roman"/>
          <w:szCs w:val="28"/>
        </w:rPr>
        <w:t>стабильными</w:t>
      </w:r>
      <w:r w:rsidR="00DA25BC">
        <w:rPr>
          <w:rFonts w:cs="Times New Roman"/>
          <w:szCs w:val="28"/>
        </w:rPr>
        <w:t xml:space="preserve"> </w:t>
      </w:r>
      <w:r w:rsidRPr="00AC5079">
        <w:rPr>
          <w:rFonts w:cs="Times New Roman"/>
          <w:szCs w:val="28"/>
        </w:rPr>
        <w:t>для</w:t>
      </w:r>
      <w:r w:rsidR="00DA25BC">
        <w:rPr>
          <w:rFonts w:cs="Times New Roman"/>
          <w:szCs w:val="28"/>
        </w:rPr>
        <w:t xml:space="preserve"> </w:t>
      </w:r>
      <w:r w:rsidRPr="00AC5079">
        <w:rPr>
          <w:rFonts w:cs="Times New Roman"/>
          <w:szCs w:val="28"/>
        </w:rPr>
        <w:t>каждого</w:t>
      </w:r>
      <w:r w:rsidR="00DA25BC">
        <w:rPr>
          <w:rFonts w:cs="Times New Roman"/>
          <w:szCs w:val="28"/>
        </w:rPr>
        <w:t xml:space="preserve"> </w:t>
      </w:r>
      <w:r w:rsidRPr="00AC5079">
        <w:rPr>
          <w:rFonts w:cs="Times New Roman"/>
          <w:szCs w:val="28"/>
        </w:rPr>
        <w:t>типа</w:t>
      </w:r>
      <w:r w:rsidR="00DA25BC">
        <w:rPr>
          <w:rFonts w:cs="Times New Roman"/>
          <w:szCs w:val="28"/>
        </w:rPr>
        <w:t xml:space="preserve"> </w:t>
      </w:r>
      <w:r w:rsidRPr="00AC5079">
        <w:rPr>
          <w:rFonts w:cs="Times New Roman"/>
          <w:szCs w:val="28"/>
        </w:rPr>
        <w:t>продукции</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пересчёте</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один</w:t>
      </w:r>
      <w:r w:rsidR="00DA25BC">
        <w:rPr>
          <w:rFonts w:cs="Times New Roman"/>
          <w:szCs w:val="28"/>
        </w:rPr>
        <w:t xml:space="preserve"> </w:t>
      </w:r>
      <w:r w:rsidRPr="00AC5079">
        <w:rPr>
          <w:rFonts w:cs="Times New Roman"/>
          <w:szCs w:val="28"/>
        </w:rPr>
        <w:t>килограмм.</w:t>
      </w:r>
    </w:p>
    <w:p w14:paraId="576BB85D" w14:textId="3725883B" w:rsidR="006C5EAC" w:rsidRPr="00AC5079" w:rsidRDefault="006C5EAC" w:rsidP="006C5EAC">
      <w:pPr>
        <w:spacing w:after="0"/>
        <w:ind w:firstLine="567"/>
        <w:jc w:val="both"/>
        <w:rPr>
          <w:rFonts w:cs="Times New Roman"/>
          <w:szCs w:val="28"/>
        </w:rPr>
      </w:pPr>
      <w:r w:rsidRPr="00AC5079">
        <w:rPr>
          <w:rFonts w:cs="Times New Roman"/>
          <w:szCs w:val="28"/>
        </w:rPr>
        <w:t>Незначительные</w:t>
      </w:r>
      <w:r w:rsidR="00DA25BC">
        <w:rPr>
          <w:rFonts w:cs="Times New Roman"/>
          <w:szCs w:val="28"/>
        </w:rPr>
        <w:t xml:space="preserve"> </w:t>
      </w:r>
      <w:r w:rsidRPr="00AC5079">
        <w:rPr>
          <w:rFonts w:cs="Times New Roman"/>
          <w:szCs w:val="28"/>
        </w:rPr>
        <w:t>различия</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энергопотреблении</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стадии</w:t>
      </w:r>
      <w:r w:rsidR="00DA25BC">
        <w:rPr>
          <w:rFonts w:cs="Times New Roman"/>
          <w:szCs w:val="28"/>
        </w:rPr>
        <w:t xml:space="preserve"> </w:t>
      </w:r>
      <w:r w:rsidRPr="00AC5079">
        <w:rPr>
          <w:rFonts w:cs="Times New Roman"/>
          <w:szCs w:val="28"/>
        </w:rPr>
        <w:t>формования</w:t>
      </w:r>
      <w:r w:rsidR="00DA25BC">
        <w:rPr>
          <w:rFonts w:cs="Times New Roman"/>
          <w:szCs w:val="28"/>
        </w:rPr>
        <w:t xml:space="preserve"> </w:t>
      </w:r>
      <w:r w:rsidRPr="00AC5079">
        <w:rPr>
          <w:rFonts w:cs="Times New Roman"/>
          <w:szCs w:val="28"/>
        </w:rPr>
        <w:t>отдельных</w:t>
      </w:r>
      <w:r w:rsidR="00DA25BC">
        <w:rPr>
          <w:rFonts w:cs="Times New Roman"/>
          <w:szCs w:val="28"/>
        </w:rPr>
        <w:t xml:space="preserve"> </w:t>
      </w:r>
      <w:r w:rsidRPr="00AC5079">
        <w:rPr>
          <w:rFonts w:cs="Times New Roman"/>
          <w:szCs w:val="28"/>
        </w:rPr>
        <w:t>видов</w:t>
      </w:r>
      <w:r w:rsidR="00DA25BC">
        <w:rPr>
          <w:rFonts w:cs="Times New Roman"/>
          <w:szCs w:val="28"/>
        </w:rPr>
        <w:t xml:space="preserve"> </w:t>
      </w:r>
      <w:r w:rsidRPr="00AC5079">
        <w:rPr>
          <w:rFonts w:cs="Times New Roman"/>
          <w:szCs w:val="28"/>
        </w:rPr>
        <w:t>изделий</w:t>
      </w:r>
      <w:r w:rsidR="00DA25BC">
        <w:rPr>
          <w:rFonts w:cs="Times New Roman"/>
          <w:szCs w:val="28"/>
        </w:rPr>
        <w:t xml:space="preserve"> </w:t>
      </w:r>
      <w:r w:rsidRPr="00AC5079">
        <w:rPr>
          <w:rFonts w:cs="Times New Roman"/>
          <w:szCs w:val="28"/>
        </w:rPr>
        <w:t>не</w:t>
      </w:r>
      <w:r w:rsidR="00DA25BC">
        <w:rPr>
          <w:rFonts w:cs="Times New Roman"/>
          <w:szCs w:val="28"/>
        </w:rPr>
        <w:t xml:space="preserve"> </w:t>
      </w:r>
      <w:r w:rsidRPr="00AC5079">
        <w:rPr>
          <w:rFonts w:cs="Times New Roman"/>
          <w:szCs w:val="28"/>
        </w:rPr>
        <w:t>оказывают</w:t>
      </w:r>
      <w:r w:rsidR="00DA25BC">
        <w:rPr>
          <w:rFonts w:cs="Times New Roman"/>
          <w:szCs w:val="28"/>
        </w:rPr>
        <w:t xml:space="preserve"> </w:t>
      </w:r>
      <w:r w:rsidRPr="00AC5079">
        <w:rPr>
          <w:rFonts w:cs="Times New Roman"/>
          <w:szCs w:val="28"/>
        </w:rPr>
        <w:t>существенного</w:t>
      </w:r>
      <w:r w:rsidR="00DA25BC">
        <w:rPr>
          <w:rFonts w:cs="Times New Roman"/>
          <w:szCs w:val="28"/>
        </w:rPr>
        <w:t xml:space="preserve"> </w:t>
      </w:r>
      <w:r w:rsidRPr="00AC5079">
        <w:rPr>
          <w:rFonts w:cs="Times New Roman"/>
          <w:szCs w:val="28"/>
        </w:rPr>
        <w:t>влияния</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итоговую</w:t>
      </w:r>
      <w:r w:rsidR="00DA25BC">
        <w:rPr>
          <w:rFonts w:cs="Times New Roman"/>
          <w:szCs w:val="28"/>
        </w:rPr>
        <w:t xml:space="preserve"> </w:t>
      </w:r>
      <w:r w:rsidRPr="00AC5079">
        <w:rPr>
          <w:rFonts w:cs="Times New Roman"/>
          <w:szCs w:val="28"/>
        </w:rPr>
        <w:t>себестоимость</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условиях</w:t>
      </w:r>
      <w:r w:rsidR="00DA25BC">
        <w:rPr>
          <w:rFonts w:cs="Times New Roman"/>
          <w:szCs w:val="28"/>
        </w:rPr>
        <w:t xml:space="preserve"> </w:t>
      </w:r>
      <w:r w:rsidRPr="00AC5079">
        <w:rPr>
          <w:rFonts w:cs="Times New Roman"/>
          <w:szCs w:val="28"/>
        </w:rPr>
        <w:t>лабораторного</w:t>
      </w:r>
      <w:r w:rsidR="00DA25BC">
        <w:rPr>
          <w:rFonts w:cs="Times New Roman"/>
          <w:szCs w:val="28"/>
        </w:rPr>
        <w:t xml:space="preserve"> </w:t>
      </w:r>
      <w:r w:rsidRPr="00AC5079">
        <w:rPr>
          <w:rFonts w:cs="Times New Roman"/>
          <w:szCs w:val="28"/>
        </w:rPr>
        <w:t>производства.</w:t>
      </w:r>
      <w:r w:rsidR="00DA25BC">
        <w:rPr>
          <w:rFonts w:cs="Times New Roman"/>
          <w:szCs w:val="28"/>
        </w:rPr>
        <w:t xml:space="preserve"> </w:t>
      </w:r>
      <w:r w:rsidRPr="00AC5079">
        <w:rPr>
          <w:rFonts w:cs="Times New Roman"/>
          <w:szCs w:val="28"/>
        </w:rPr>
        <w:t>Таким</w:t>
      </w:r>
      <w:r w:rsidR="00DA25BC">
        <w:rPr>
          <w:rFonts w:cs="Times New Roman"/>
          <w:szCs w:val="28"/>
        </w:rPr>
        <w:t xml:space="preserve"> </w:t>
      </w:r>
      <w:r w:rsidRPr="00AC5079">
        <w:rPr>
          <w:rFonts w:cs="Times New Roman"/>
          <w:szCs w:val="28"/>
        </w:rPr>
        <w:t>образом,</w:t>
      </w:r>
      <w:r w:rsidR="00DA25BC">
        <w:rPr>
          <w:rFonts w:cs="Times New Roman"/>
          <w:szCs w:val="28"/>
        </w:rPr>
        <w:t xml:space="preserve"> </w:t>
      </w:r>
      <w:r w:rsidRPr="00AC5079">
        <w:rPr>
          <w:rFonts w:cs="Times New Roman"/>
          <w:szCs w:val="28"/>
        </w:rPr>
        <w:t>расчёт</w:t>
      </w:r>
      <w:r w:rsidR="00DA25BC">
        <w:rPr>
          <w:rFonts w:cs="Times New Roman"/>
          <w:szCs w:val="28"/>
        </w:rPr>
        <w:t xml:space="preserve"> </w:t>
      </w:r>
      <w:r w:rsidRPr="00AC5079">
        <w:rPr>
          <w:rFonts w:cs="Times New Roman"/>
          <w:szCs w:val="28"/>
        </w:rPr>
        <w:t>приведён</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укрупнённом</w:t>
      </w:r>
      <w:r w:rsidR="00DA25BC">
        <w:rPr>
          <w:rFonts w:cs="Times New Roman"/>
          <w:szCs w:val="28"/>
        </w:rPr>
        <w:t xml:space="preserve"> </w:t>
      </w:r>
      <w:r w:rsidRPr="00AC5079">
        <w:rPr>
          <w:rFonts w:cs="Times New Roman"/>
          <w:szCs w:val="28"/>
        </w:rPr>
        <w:t>виде,</w:t>
      </w:r>
      <w:r w:rsidR="00DA25BC">
        <w:rPr>
          <w:rFonts w:cs="Times New Roman"/>
          <w:szCs w:val="28"/>
        </w:rPr>
        <w:t xml:space="preserve"> </w:t>
      </w:r>
      <w:r w:rsidRPr="00AC5079">
        <w:rPr>
          <w:rFonts w:cs="Times New Roman"/>
          <w:szCs w:val="28"/>
        </w:rPr>
        <w:t>без</w:t>
      </w:r>
      <w:r w:rsidR="00DA25BC">
        <w:rPr>
          <w:rFonts w:cs="Times New Roman"/>
          <w:szCs w:val="28"/>
        </w:rPr>
        <w:t xml:space="preserve"> </w:t>
      </w:r>
      <w:r w:rsidRPr="00AC5079">
        <w:rPr>
          <w:rFonts w:cs="Times New Roman"/>
          <w:szCs w:val="28"/>
        </w:rPr>
        <w:t>отдельного</w:t>
      </w:r>
      <w:r w:rsidR="00DA25BC">
        <w:rPr>
          <w:rFonts w:cs="Times New Roman"/>
          <w:szCs w:val="28"/>
        </w:rPr>
        <w:t xml:space="preserve"> </w:t>
      </w:r>
      <w:r w:rsidRPr="00AC5079">
        <w:rPr>
          <w:rFonts w:cs="Times New Roman"/>
          <w:szCs w:val="28"/>
        </w:rPr>
        <w:t>выделения</w:t>
      </w:r>
      <w:r w:rsidR="00DA25BC">
        <w:rPr>
          <w:rFonts w:cs="Times New Roman"/>
          <w:szCs w:val="28"/>
        </w:rPr>
        <w:t xml:space="preserve"> </w:t>
      </w:r>
      <w:r w:rsidRPr="00AC5079">
        <w:rPr>
          <w:rFonts w:cs="Times New Roman"/>
          <w:szCs w:val="28"/>
        </w:rPr>
        <w:t>затрат</w:t>
      </w:r>
      <w:r w:rsidR="00DA25BC">
        <w:rPr>
          <w:rFonts w:cs="Times New Roman"/>
          <w:szCs w:val="28"/>
        </w:rPr>
        <w:t xml:space="preserve"> </w:t>
      </w:r>
      <w:r w:rsidRPr="00AC5079">
        <w:rPr>
          <w:rFonts w:cs="Times New Roman"/>
          <w:szCs w:val="28"/>
        </w:rPr>
        <w:t>по</w:t>
      </w:r>
      <w:r w:rsidR="00DA25BC">
        <w:rPr>
          <w:rFonts w:cs="Times New Roman"/>
          <w:szCs w:val="28"/>
        </w:rPr>
        <w:t xml:space="preserve"> </w:t>
      </w:r>
      <w:r w:rsidRPr="00AC5079">
        <w:rPr>
          <w:rFonts w:cs="Times New Roman"/>
          <w:szCs w:val="28"/>
        </w:rPr>
        <w:t>каждому</w:t>
      </w:r>
      <w:r w:rsidR="00DA25BC">
        <w:rPr>
          <w:rFonts w:cs="Times New Roman"/>
          <w:szCs w:val="28"/>
        </w:rPr>
        <w:t xml:space="preserve"> </w:t>
      </w:r>
      <w:r w:rsidRPr="00AC5079">
        <w:rPr>
          <w:rFonts w:cs="Times New Roman"/>
          <w:szCs w:val="28"/>
        </w:rPr>
        <w:t>типу</w:t>
      </w:r>
      <w:r w:rsidR="00DA25BC">
        <w:rPr>
          <w:rFonts w:cs="Times New Roman"/>
          <w:szCs w:val="28"/>
        </w:rPr>
        <w:t xml:space="preserve"> </w:t>
      </w:r>
      <w:r w:rsidRPr="00AC5079">
        <w:rPr>
          <w:rFonts w:cs="Times New Roman"/>
          <w:szCs w:val="28"/>
        </w:rPr>
        <w:t>изделия.</w:t>
      </w:r>
      <w:r w:rsidR="00DA25BC">
        <w:rPr>
          <w:rFonts w:cs="Times New Roman"/>
          <w:szCs w:val="28"/>
        </w:rPr>
        <w:t xml:space="preserve"> </w:t>
      </w:r>
      <w:r w:rsidRPr="00AC5079">
        <w:rPr>
          <w:rFonts w:cs="Times New Roman"/>
          <w:szCs w:val="28"/>
        </w:rPr>
        <w:t>Это</w:t>
      </w:r>
      <w:r w:rsidR="00DA25BC">
        <w:rPr>
          <w:rFonts w:cs="Times New Roman"/>
          <w:szCs w:val="28"/>
        </w:rPr>
        <w:t xml:space="preserve"> </w:t>
      </w:r>
      <w:r w:rsidRPr="00AC5079">
        <w:rPr>
          <w:rFonts w:cs="Times New Roman"/>
          <w:szCs w:val="28"/>
        </w:rPr>
        <w:t>упрощает</w:t>
      </w:r>
      <w:r w:rsidR="00DA25BC">
        <w:rPr>
          <w:rFonts w:cs="Times New Roman"/>
          <w:szCs w:val="28"/>
        </w:rPr>
        <w:t xml:space="preserve"> </w:t>
      </w:r>
      <w:r w:rsidRPr="00AC5079">
        <w:rPr>
          <w:rFonts w:cs="Times New Roman"/>
          <w:szCs w:val="28"/>
        </w:rPr>
        <w:t>расчётную</w:t>
      </w:r>
      <w:r w:rsidR="00DA25BC">
        <w:rPr>
          <w:rFonts w:cs="Times New Roman"/>
          <w:szCs w:val="28"/>
        </w:rPr>
        <w:t xml:space="preserve"> </w:t>
      </w:r>
      <w:r w:rsidRPr="00AC5079">
        <w:rPr>
          <w:rFonts w:cs="Times New Roman"/>
          <w:szCs w:val="28"/>
        </w:rPr>
        <w:t>модель</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обеспечивает</w:t>
      </w:r>
      <w:r w:rsidR="00DA25BC">
        <w:rPr>
          <w:rFonts w:cs="Times New Roman"/>
          <w:szCs w:val="28"/>
        </w:rPr>
        <w:t xml:space="preserve"> </w:t>
      </w:r>
      <w:r w:rsidRPr="00AC5079">
        <w:rPr>
          <w:rFonts w:cs="Times New Roman"/>
          <w:szCs w:val="28"/>
        </w:rPr>
        <w:t>сопоставимость</w:t>
      </w:r>
      <w:r w:rsidR="00DA25BC">
        <w:rPr>
          <w:rFonts w:cs="Times New Roman"/>
          <w:szCs w:val="28"/>
        </w:rPr>
        <w:t xml:space="preserve"> </w:t>
      </w:r>
      <w:r w:rsidRPr="00AC5079">
        <w:rPr>
          <w:rFonts w:cs="Times New Roman"/>
          <w:szCs w:val="28"/>
        </w:rPr>
        <w:t>результатов</w:t>
      </w:r>
      <w:r w:rsidR="00DA25BC">
        <w:rPr>
          <w:rFonts w:cs="Times New Roman"/>
          <w:szCs w:val="28"/>
        </w:rPr>
        <w:t xml:space="preserve"> </w:t>
      </w:r>
      <w:r w:rsidRPr="00AC5079">
        <w:rPr>
          <w:rFonts w:cs="Times New Roman"/>
          <w:szCs w:val="28"/>
        </w:rPr>
        <w:t>при</w:t>
      </w:r>
      <w:r w:rsidR="00DA25BC">
        <w:rPr>
          <w:rFonts w:cs="Times New Roman"/>
          <w:szCs w:val="28"/>
        </w:rPr>
        <w:t xml:space="preserve"> </w:t>
      </w:r>
      <w:r w:rsidRPr="00AC5079">
        <w:rPr>
          <w:rFonts w:cs="Times New Roman"/>
          <w:szCs w:val="28"/>
        </w:rPr>
        <w:t>дальнейшем</w:t>
      </w:r>
      <w:r w:rsidR="00DA25BC">
        <w:rPr>
          <w:rFonts w:cs="Times New Roman"/>
          <w:szCs w:val="28"/>
        </w:rPr>
        <w:t xml:space="preserve"> </w:t>
      </w:r>
      <w:r w:rsidRPr="00AC5079">
        <w:rPr>
          <w:rFonts w:cs="Times New Roman"/>
          <w:szCs w:val="28"/>
        </w:rPr>
        <w:t>анализе</w:t>
      </w:r>
      <w:r w:rsidR="00DA25BC">
        <w:rPr>
          <w:rFonts w:cs="Times New Roman"/>
          <w:szCs w:val="28"/>
        </w:rPr>
        <w:t xml:space="preserve"> </w:t>
      </w:r>
      <w:r w:rsidRPr="00AC5079">
        <w:rPr>
          <w:rFonts w:cs="Times New Roman"/>
          <w:szCs w:val="28"/>
        </w:rPr>
        <w:t>экономической</w:t>
      </w:r>
      <w:r w:rsidR="00DA25BC">
        <w:rPr>
          <w:rFonts w:cs="Times New Roman"/>
          <w:szCs w:val="28"/>
        </w:rPr>
        <w:t xml:space="preserve"> </w:t>
      </w:r>
      <w:r w:rsidRPr="00AC5079">
        <w:rPr>
          <w:rFonts w:cs="Times New Roman"/>
          <w:szCs w:val="28"/>
        </w:rPr>
        <w:t>эффективности</w:t>
      </w:r>
      <w:r w:rsidR="00DA25BC">
        <w:rPr>
          <w:rFonts w:cs="Times New Roman"/>
          <w:szCs w:val="28"/>
        </w:rPr>
        <w:t xml:space="preserve"> </w:t>
      </w:r>
      <w:r w:rsidRPr="00AC5079">
        <w:rPr>
          <w:rFonts w:cs="Times New Roman"/>
          <w:szCs w:val="28"/>
        </w:rPr>
        <w:t>технологии.</w:t>
      </w:r>
    </w:p>
    <w:p w14:paraId="5103AFF4" w14:textId="761B5026" w:rsidR="00996DFB" w:rsidRPr="00AC5079" w:rsidRDefault="00996DFB" w:rsidP="00996DFB">
      <w:pPr>
        <w:spacing w:after="0"/>
        <w:ind w:firstLine="567"/>
        <w:jc w:val="both"/>
        <w:rPr>
          <w:rFonts w:cs="Times New Roman"/>
          <w:szCs w:val="28"/>
        </w:rPr>
      </w:pPr>
      <w:r w:rsidRPr="00AC5079">
        <w:rPr>
          <w:rFonts w:cs="Times New Roman"/>
          <w:szCs w:val="28"/>
        </w:rPr>
        <w:t>Следует</w:t>
      </w:r>
      <w:r w:rsidR="00DA25BC">
        <w:rPr>
          <w:rFonts w:cs="Times New Roman"/>
          <w:szCs w:val="28"/>
        </w:rPr>
        <w:t xml:space="preserve"> </w:t>
      </w:r>
      <w:r w:rsidRPr="00AC5079">
        <w:rPr>
          <w:rFonts w:cs="Times New Roman"/>
          <w:szCs w:val="28"/>
        </w:rPr>
        <w:t>отметить,</w:t>
      </w:r>
      <w:r w:rsidR="00DA25BC">
        <w:rPr>
          <w:rFonts w:cs="Times New Roman"/>
          <w:szCs w:val="28"/>
        </w:rPr>
        <w:t xml:space="preserve"> </w:t>
      </w:r>
      <w:r w:rsidRPr="00AC5079">
        <w:rPr>
          <w:rFonts w:cs="Times New Roman"/>
          <w:szCs w:val="28"/>
        </w:rPr>
        <w:t>что</w:t>
      </w:r>
      <w:r w:rsidR="00DA25BC">
        <w:rPr>
          <w:rFonts w:cs="Times New Roman"/>
          <w:szCs w:val="28"/>
        </w:rPr>
        <w:t xml:space="preserve"> </w:t>
      </w:r>
      <w:r w:rsidRPr="00AC5079">
        <w:rPr>
          <w:rFonts w:cs="Times New Roman"/>
          <w:szCs w:val="28"/>
        </w:rPr>
        <w:t>основную</w:t>
      </w:r>
      <w:r w:rsidR="00DA25BC">
        <w:rPr>
          <w:rFonts w:cs="Times New Roman"/>
          <w:szCs w:val="28"/>
        </w:rPr>
        <w:t xml:space="preserve"> </w:t>
      </w:r>
      <w:r w:rsidRPr="00AC5079">
        <w:rPr>
          <w:rFonts w:cs="Times New Roman"/>
          <w:szCs w:val="28"/>
        </w:rPr>
        <w:t>долю</w:t>
      </w:r>
      <w:r w:rsidR="00DA25BC">
        <w:rPr>
          <w:rFonts w:cs="Times New Roman"/>
          <w:szCs w:val="28"/>
        </w:rPr>
        <w:t xml:space="preserve"> </w:t>
      </w:r>
      <w:r w:rsidRPr="00AC5079">
        <w:rPr>
          <w:rFonts w:cs="Times New Roman"/>
          <w:szCs w:val="28"/>
        </w:rPr>
        <w:t>себестоимости</w:t>
      </w:r>
      <w:r w:rsidR="00DA25BC">
        <w:rPr>
          <w:rFonts w:cs="Times New Roman"/>
          <w:szCs w:val="28"/>
        </w:rPr>
        <w:t xml:space="preserve"> </w:t>
      </w:r>
      <w:r w:rsidRPr="00AC5079">
        <w:rPr>
          <w:rFonts w:cs="Times New Roman"/>
          <w:szCs w:val="28"/>
        </w:rPr>
        <w:t>составляет</w:t>
      </w:r>
      <w:r w:rsidR="00DA25BC">
        <w:rPr>
          <w:rFonts w:cs="Times New Roman"/>
          <w:szCs w:val="28"/>
        </w:rPr>
        <w:t xml:space="preserve"> </w:t>
      </w:r>
      <w:r w:rsidRPr="00AC5079">
        <w:rPr>
          <w:rFonts w:cs="Times New Roman"/>
          <w:szCs w:val="28"/>
        </w:rPr>
        <w:t>заработная</w:t>
      </w:r>
      <w:r w:rsidR="00DA25BC">
        <w:rPr>
          <w:rFonts w:cs="Times New Roman"/>
          <w:szCs w:val="28"/>
        </w:rPr>
        <w:t xml:space="preserve"> </w:t>
      </w:r>
      <w:r w:rsidRPr="00AC5079">
        <w:rPr>
          <w:rFonts w:cs="Times New Roman"/>
          <w:szCs w:val="28"/>
        </w:rPr>
        <w:t>плата</w:t>
      </w:r>
      <w:r w:rsidR="00DA25BC">
        <w:rPr>
          <w:rFonts w:cs="Times New Roman"/>
          <w:szCs w:val="28"/>
        </w:rPr>
        <w:t xml:space="preserve"> </w:t>
      </w:r>
      <w:r w:rsidRPr="00AC5079">
        <w:rPr>
          <w:rFonts w:cs="Times New Roman"/>
          <w:szCs w:val="28"/>
        </w:rPr>
        <w:t>с</w:t>
      </w:r>
      <w:r w:rsidR="00DA25BC">
        <w:rPr>
          <w:rFonts w:cs="Times New Roman"/>
          <w:szCs w:val="28"/>
        </w:rPr>
        <w:t xml:space="preserve"> </w:t>
      </w:r>
      <w:r w:rsidRPr="00AC5079">
        <w:rPr>
          <w:rFonts w:cs="Times New Roman"/>
          <w:szCs w:val="28"/>
        </w:rPr>
        <w:t>начислениями,</w:t>
      </w:r>
      <w:r w:rsidR="00DA25BC">
        <w:rPr>
          <w:rFonts w:cs="Times New Roman"/>
          <w:szCs w:val="28"/>
        </w:rPr>
        <w:t xml:space="preserve"> </w:t>
      </w:r>
      <w:r w:rsidRPr="00AC5079">
        <w:rPr>
          <w:rFonts w:cs="Times New Roman"/>
          <w:szCs w:val="28"/>
        </w:rPr>
        <w:t>формируя</w:t>
      </w:r>
      <w:r w:rsidR="00DA25BC">
        <w:rPr>
          <w:rFonts w:cs="Times New Roman"/>
          <w:szCs w:val="28"/>
        </w:rPr>
        <w:t xml:space="preserve"> </w:t>
      </w:r>
      <w:r w:rsidRPr="00AC5079">
        <w:rPr>
          <w:rFonts w:cs="Times New Roman"/>
          <w:szCs w:val="28"/>
        </w:rPr>
        <w:t>около</w:t>
      </w:r>
      <w:r w:rsidR="00DA25BC">
        <w:rPr>
          <w:rFonts w:cs="Times New Roman"/>
          <w:szCs w:val="28"/>
        </w:rPr>
        <w:t xml:space="preserve"> </w:t>
      </w:r>
      <w:r w:rsidRPr="00AC5079">
        <w:rPr>
          <w:rFonts w:cs="Times New Roman"/>
          <w:szCs w:val="28"/>
        </w:rPr>
        <w:t>49 %</w:t>
      </w:r>
      <w:r w:rsidR="00DA25BC">
        <w:rPr>
          <w:rFonts w:cs="Times New Roman"/>
          <w:szCs w:val="28"/>
        </w:rPr>
        <w:t xml:space="preserve"> </w:t>
      </w:r>
      <w:r w:rsidRPr="00AC5079">
        <w:rPr>
          <w:rFonts w:cs="Times New Roman"/>
          <w:szCs w:val="28"/>
        </w:rPr>
        <w:t>совокупных</w:t>
      </w:r>
      <w:r w:rsidR="00DA25BC">
        <w:rPr>
          <w:rFonts w:cs="Times New Roman"/>
          <w:szCs w:val="28"/>
        </w:rPr>
        <w:t xml:space="preserve"> </w:t>
      </w:r>
      <w:r w:rsidRPr="00AC5079">
        <w:rPr>
          <w:rFonts w:cs="Times New Roman"/>
          <w:szCs w:val="28"/>
        </w:rPr>
        <w:t>затрат.</w:t>
      </w:r>
      <w:r w:rsidR="00DA25BC">
        <w:rPr>
          <w:rFonts w:cs="Times New Roman"/>
          <w:szCs w:val="28"/>
        </w:rPr>
        <w:t xml:space="preserve"> </w:t>
      </w:r>
      <w:r w:rsidRPr="00AC5079">
        <w:rPr>
          <w:rFonts w:cs="Times New Roman"/>
          <w:szCs w:val="28"/>
        </w:rPr>
        <w:t>Существенный</w:t>
      </w:r>
      <w:r w:rsidR="00DA25BC">
        <w:rPr>
          <w:rFonts w:cs="Times New Roman"/>
          <w:szCs w:val="28"/>
        </w:rPr>
        <w:t xml:space="preserve"> </w:t>
      </w:r>
      <w:r w:rsidRPr="00AC5079">
        <w:rPr>
          <w:rFonts w:cs="Times New Roman"/>
          <w:szCs w:val="28"/>
        </w:rPr>
        <w:t>вклад</w:t>
      </w:r>
      <w:r w:rsidR="00DA25BC">
        <w:rPr>
          <w:rFonts w:cs="Times New Roman"/>
          <w:szCs w:val="28"/>
        </w:rPr>
        <w:t xml:space="preserve"> </w:t>
      </w:r>
      <w:r w:rsidRPr="00AC5079">
        <w:rPr>
          <w:rFonts w:cs="Times New Roman"/>
          <w:szCs w:val="28"/>
        </w:rPr>
        <w:t>также</w:t>
      </w:r>
      <w:r w:rsidR="00DA25BC">
        <w:rPr>
          <w:rFonts w:cs="Times New Roman"/>
          <w:szCs w:val="28"/>
        </w:rPr>
        <w:t xml:space="preserve"> </w:t>
      </w:r>
      <w:r w:rsidRPr="00AC5079">
        <w:rPr>
          <w:rFonts w:cs="Times New Roman"/>
          <w:szCs w:val="28"/>
        </w:rPr>
        <w:t>вносят</w:t>
      </w:r>
      <w:r w:rsidR="00DA25BC">
        <w:rPr>
          <w:rFonts w:cs="Times New Roman"/>
          <w:szCs w:val="28"/>
        </w:rPr>
        <w:t xml:space="preserve"> </w:t>
      </w:r>
      <w:r w:rsidRPr="00AC5079">
        <w:rPr>
          <w:rFonts w:cs="Times New Roman"/>
          <w:szCs w:val="28"/>
        </w:rPr>
        <w:t>расходы</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электроэнергию</w:t>
      </w:r>
      <w:r w:rsidR="00DA25BC">
        <w:rPr>
          <w:rFonts w:cs="Times New Roman"/>
          <w:szCs w:val="28"/>
        </w:rPr>
        <w:t xml:space="preserve"> </w:t>
      </w:r>
      <w:r w:rsidRPr="00AC5079">
        <w:rPr>
          <w:rFonts w:cs="Times New Roman"/>
          <w:szCs w:val="28"/>
        </w:rPr>
        <w:t>—</w:t>
      </w:r>
      <w:r w:rsidR="00DA25BC">
        <w:rPr>
          <w:rFonts w:cs="Times New Roman"/>
          <w:szCs w:val="28"/>
        </w:rPr>
        <w:t xml:space="preserve"> </w:t>
      </w:r>
      <w:r w:rsidRPr="00AC5079">
        <w:rPr>
          <w:rFonts w:cs="Times New Roman"/>
          <w:szCs w:val="28"/>
        </w:rPr>
        <w:t>порядка</w:t>
      </w:r>
      <w:r w:rsidR="00DA25BC">
        <w:rPr>
          <w:rFonts w:cs="Times New Roman"/>
          <w:szCs w:val="28"/>
        </w:rPr>
        <w:t xml:space="preserve"> </w:t>
      </w:r>
      <w:r w:rsidRPr="00AC5079">
        <w:rPr>
          <w:rFonts w:cs="Times New Roman"/>
          <w:szCs w:val="28"/>
        </w:rPr>
        <w:t>28 %.</w:t>
      </w:r>
      <w:r w:rsidR="00DA25BC">
        <w:rPr>
          <w:rFonts w:cs="Times New Roman"/>
          <w:szCs w:val="28"/>
        </w:rPr>
        <w:t xml:space="preserve"> </w:t>
      </w:r>
      <w:r w:rsidRPr="00AC5079">
        <w:rPr>
          <w:rFonts w:cs="Times New Roman"/>
          <w:szCs w:val="28"/>
        </w:rPr>
        <w:t>Сырьевые</w:t>
      </w:r>
      <w:r w:rsidR="00DA25BC">
        <w:rPr>
          <w:rFonts w:cs="Times New Roman"/>
          <w:szCs w:val="28"/>
        </w:rPr>
        <w:t xml:space="preserve"> </w:t>
      </w:r>
      <w:r w:rsidRPr="00AC5079">
        <w:rPr>
          <w:rFonts w:cs="Times New Roman"/>
          <w:szCs w:val="28"/>
        </w:rPr>
        <w:t>расходы,</w:t>
      </w:r>
      <w:r w:rsidR="00DA25BC">
        <w:rPr>
          <w:rFonts w:cs="Times New Roman"/>
          <w:szCs w:val="28"/>
        </w:rPr>
        <w:t xml:space="preserve"> </w:t>
      </w:r>
      <w:r w:rsidRPr="00AC5079">
        <w:rPr>
          <w:rFonts w:cs="Times New Roman"/>
          <w:szCs w:val="28"/>
        </w:rPr>
        <w:t>благодаря</w:t>
      </w:r>
      <w:r w:rsidR="00DA25BC">
        <w:rPr>
          <w:rFonts w:cs="Times New Roman"/>
          <w:szCs w:val="28"/>
        </w:rPr>
        <w:t xml:space="preserve"> </w:t>
      </w:r>
      <w:r w:rsidRPr="00AC5079">
        <w:rPr>
          <w:rFonts w:cs="Times New Roman"/>
          <w:szCs w:val="28"/>
        </w:rPr>
        <w:t>применению</w:t>
      </w:r>
      <w:r w:rsidR="00DA25BC">
        <w:rPr>
          <w:rFonts w:cs="Times New Roman"/>
          <w:szCs w:val="28"/>
        </w:rPr>
        <w:t xml:space="preserve"> </w:t>
      </w:r>
      <w:r w:rsidRPr="00AC5079">
        <w:rPr>
          <w:rFonts w:cs="Times New Roman"/>
          <w:szCs w:val="28"/>
        </w:rPr>
        <w:t>доступных</w:t>
      </w:r>
      <w:r w:rsidR="00DA25BC">
        <w:rPr>
          <w:rFonts w:cs="Times New Roman"/>
          <w:szCs w:val="28"/>
        </w:rPr>
        <w:t xml:space="preserve"> </w:t>
      </w:r>
      <w:r w:rsidRPr="00AC5079">
        <w:rPr>
          <w:rFonts w:cs="Times New Roman"/>
          <w:szCs w:val="28"/>
        </w:rPr>
        <w:t>природных</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техногенных</w:t>
      </w:r>
      <w:r w:rsidR="00DA25BC">
        <w:rPr>
          <w:rFonts w:cs="Times New Roman"/>
          <w:szCs w:val="28"/>
        </w:rPr>
        <w:t xml:space="preserve"> </w:t>
      </w:r>
      <w:r w:rsidRPr="00AC5079">
        <w:rPr>
          <w:rFonts w:cs="Times New Roman"/>
          <w:szCs w:val="28"/>
        </w:rPr>
        <w:t>ресурсов,</w:t>
      </w:r>
      <w:r w:rsidR="00DA25BC">
        <w:rPr>
          <w:rFonts w:cs="Times New Roman"/>
          <w:szCs w:val="28"/>
        </w:rPr>
        <w:t xml:space="preserve"> </w:t>
      </w:r>
      <w:r w:rsidRPr="00AC5079">
        <w:rPr>
          <w:rFonts w:cs="Times New Roman"/>
          <w:szCs w:val="28"/>
        </w:rPr>
        <w:t>остаются</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уровне</w:t>
      </w:r>
      <w:r w:rsidR="00DA25BC">
        <w:rPr>
          <w:rFonts w:cs="Times New Roman"/>
          <w:szCs w:val="28"/>
        </w:rPr>
        <w:t xml:space="preserve"> </w:t>
      </w:r>
      <w:r w:rsidRPr="00AC5079">
        <w:rPr>
          <w:rFonts w:cs="Times New Roman"/>
          <w:szCs w:val="28"/>
        </w:rPr>
        <w:t>около</w:t>
      </w:r>
      <w:r w:rsidR="00DA25BC">
        <w:rPr>
          <w:rFonts w:cs="Times New Roman"/>
          <w:szCs w:val="28"/>
        </w:rPr>
        <w:t xml:space="preserve"> </w:t>
      </w:r>
      <w:r w:rsidRPr="00AC5079">
        <w:rPr>
          <w:rFonts w:cs="Times New Roman"/>
          <w:szCs w:val="28"/>
        </w:rPr>
        <w:t>3 %,</w:t>
      </w:r>
      <w:r w:rsidR="00DA25BC">
        <w:rPr>
          <w:rFonts w:cs="Times New Roman"/>
          <w:szCs w:val="28"/>
        </w:rPr>
        <w:t xml:space="preserve"> </w:t>
      </w:r>
      <w:r w:rsidRPr="00AC5079">
        <w:rPr>
          <w:rFonts w:cs="Times New Roman"/>
          <w:szCs w:val="28"/>
        </w:rPr>
        <w:t>что</w:t>
      </w:r>
      <w:r w:rsidR="00DA25BC">
        <w:rPr>
          <w:rFonts w:cs="Times New Roman"/>
          <w:szCs w:val="28"/>
        </w:rPr>
        <w:t xml:space="preserve"> </w:t>
      </w:r>
      <w:r w:rsidRPr="00AC5079">
        <w:rPr>
          <w:rFonts w:cs="Times New Roman"/>
          <w:szCs w:val="28"/>
        </w:rPr>
        <w:t>существенно</w:t>
      </w:r>
      <w:r w:rsidR="00DA25BC">
        <w:rPr>
          <w:rFonts w:cs="Times New Roman"/>
          <w:szCs w:val="28"/>
        </w:rPr>
        <w:t xml:space="preserve"> </w:t>
      </w:r>
      <w:r w:rsidRPr="00AC5079">
        <w:rPr>
          <w:rFonts w:cs="Times New Roman"/>
          <w:szCs w:val="28"/>
        </w:rPr>
        <w:t>повышает</w:t>
      </w:r>
      <w:r w:rsidR="00DA25BC">
        <w:rPr>
          <w:rFonts w:cs="Times New Roman"/>
          <w:szCs w:val="28"/>
        </w:rPr>
        <w:t xml:space="preserve"> </w:t>
      </w:r>
      <w:r w:rsidRPr="00AC5079">
        <w:rPr>
          <w:rFonts w:cs="Times New Roman"/>
          <w:szCs w:val="28"/>
        </w:rPr>
        <w:t>конкурентоспособность</w:t>
      </w:r>
      <w:r w:rsidR="00DA25BC">
        <w:rPr>
          <w:rFonts w:cs="Times New Roman"/>
          <w:szCs w:val="28"/>
        </w:rPr>
        <w:t xml:space="preserve"> </w:t>
      </w:r>
      <w:r w:rsidRPr="00AC5079">
        <w:rPr>
          <w:rFonts w:cs="Times New Roman"/>
          <w:szCs w:val="28"/>
        </w:rPr>
        <w:t>разработанной</w:t>
      </w:r>
      <w:r w:rsidR="00DA25BC">
        <w:rPr>
          <w:rFonts w:cs="Times New Roman"/>
          <w:szCs w:val="28"/>
        </w:rPr>
        <w:t xml:space="preserve"> </w:t>
      </w:r>
      <w:r w:rsidRPr="00AC5079">
        <w:rPr>
          <w:rFonts w:cs="Times New Roman"/>
          <w:szCs w:val="28"/>
        </w:rPr>
        <w:t>технологии</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внутреннем</w:t>
      </w:r>
      <w:r w:rsidR="00DA25BC">
        <w:rPr>
          <w:rFonts w:cs="Times New Roman"/>
          <w:szCs w:val="28"/>
        </w:rPr>
        <w:t xml:space="preserve"> </w:t>
      </w:r>
      <w:r w:rsidRPr="00AC5079">
        <w:rPr>
          <w:rFonts w:cs="Times New Roman"/>
          <w:szCs w:val="28"/>
        </w:rPr>
        <w:t>рынке.</w:t>
      </w:r>
      <w:r w:rsidR="00DA25BC">
        <w:rPr>
          <w:rFonts w:cs="Times New Roman"/>
          <w:szCs w:val="28"/>
        </w:rPr>
        <w:t xml:space="preserve"> </w:t>
      </w:r>
      <w:r w:rsidRPr="00AC5079">
        <w:rPr>
          <w:rFonts w:cs="Times New Roman"/>
          <w:szCs w:val="28"/>
        </w:rPr>
        <w:t>Поскольку</w:t>
      </w:r>
      <w:r w:rsidR="00DA25BC">
        <w:rPr>
          <w:rFonts w:cs="Times New Roman"/>
          <w:szCs w:val="28"/>
        </w:rPr>
        <w:t xml:space="preserve"> </w:t>
      </w:r>
      <w:r w:rsidRPr="00AC5079">
        <w:rPr>
          <w:rFonts w:cs="Times New Roman"/>
          <w:szCs w:val="28"/>
        </w:rPr>
        <w:t>разработанный</w:t>
      </w:r>
      <w:r w:rsidR="00DA25BC">
        <w:rPr>
          <w:rFonts w:cs="Times New Roman"/>
          <w:szCs w:val="28"/>
        </w:rPr>
        <w:t xml:space="preserve"> </w:t>
      </w:r>
      <w:r w:rsidR="00F2362F">
        <w:rPr>
          <w:rFonts w:cs="Times New Roman"/>
          <w:szCs w:val="28"/>
        </w:rPr>
        <w:t>керамический</w:t>
      </w:r>
      <w:r w:rsidR="00DA25BC">
        <w:rPr>
          <w:rFonts w:cs="Times New Roman"/>
          <w:szCs w:val="28"/>
        </w:rPr>
        <w:t xml:space="preserve"> </w:t>
      </w:r>
      <w:r w:rsidRPr="00AC5079">
        <w:rPr>
          <w:rFonts w:cs="Times New Roman"/>
          <w:szCs w:val="28"/>
        </w:rPr>
        <w:t>материал</w:t>
      </w:r>
      <w:r w:rsidR="00DA25BC">
        <w:rPr>
          <w:rFonts w:cs="Times New Roman"/>
          <w:szCs w:val="28"/>
        </w:rPr>
        <w:t xml:space="preserve"> </w:t>
      </w:r>
      <w:r w:rsidRPr="00AC5079">
        <w:rPr>
          <w:rFonts w:cs="Times New Roman"/>
          <w:szCs w:val="28"/>
        </w:rPr>
        <w:t>прошёл</w:t>
      </w:r>
      <w:r w:rsidR="00DA25BC">
        <w:rPr>
          <w:rFonts w:cs="Times New Roman"/>
          <w:szCs w:val="28"/>
        </w:rPr>
        <w:t xml:space="preserve"> </w:t>
      </w:r>
      <w:r w:rsidRPr="00AC5079">
        <w:rPr>
          <w:rFonts w:cs="Times New Roman"/>
          <w:szCs w:val="28"/>
        </w:rPr>
        <w:t>апробацию</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качестве</w:t>
      </w:r>
      <w:r w:rsidR="00DA25BC">
        <w:rPr>
          <w:rFonts w:cs="Times New Roman"/>
          <w:szCs w:val="28"/>
        </w:rPr>
        <w:t xml:space="preserve"> </w:t>
      </w:r>
      <w:r w:rsidRPr="00AC5079">
        <w:rPr>
          <w:rFonts w:cs="Times New Roman"/>
          <w:szCs w:val="28"/>
        </w:rPr>
        <w:t>носителя</w:t>
      </w:r>
      <w:r w:rsidR="00DA25BC">
        <w:rPr>
          <w:rFonts w:cs="Times New Roman"/>
          <w:szCs w:val="28"/>
        </w:rPr>
        <w:t xml:space="preserve"> </w:t>
      </w:r>
      <w:r w:rsidRPr="00AC5079">
        <w:rPr>
          <w:rFonts w:cs="Times New Roman"/>
          <w:szCs w:val="28"/>
        </w:rPr>
        <w:t>катализаторов</w:t>
      </w:r>
      <w:r w:rsidR="00DA25BC">
        <w:rPr>
          <w:rFonts w:cs="Times New Roman"/>
          <w:szCs w:val="28"/>
        </w:rPr>
        <w:t xml:space="preserve"> </w:t>
      </w:r>
      <w:r w:rsidRPr="00AC5079">
        <w:rPr>
          <w:rFonts w:cs="Times New Roman"/>
          <w:szCs w:val="28"/>
        </w:rPr>
        <w:t>для</w:t>
      </w:r>
      <w:r w:rsidR="00DA25BC">
        <w:rPr>
          <w:rFonts w:cs="Times New Roman"/>
          <w:szCs w:val="28"/>
        </w:rPr>
        <w:t xml:space="preserve"> </w:t>
      </w:r>
      <w:r w:rsidRPr="00AC5079">
        <w:rPr>
          <w:rFonts w:cs="Times New Roman"/>
          <w:szCs w:val="28"/>
        </w:rPr>
        <w:t>процессов</w:t>
      </w:r>
      <w:r w:rsidR="00DA25BC">
        <w:rPr>
          <w:rFonts w:cs="Times New Roman"/>
          <w:szCs w:val="28"/>
        </w:rPr>
        <w:t xml:space="preserve"> </w:t>
      </w:r>
      <w:r w:rsidRPr="00AC5079">
        <w:rPr>
          <w:rFonts w:cs="Times New Roman"/>
          <w:szCs w:val="28"/>
        </w:rPr>
        <w:t>газоочистки,</w:t>
      </w:r>
      <w:r w:rsidR="00DA25BC">
        <w:rPr>
          <w:rFonts w:cs="Times New Roman"/>
          <w:szCs w:val="28"/>
        </w:rPr>
        <w:t xml:space="preserve"> </w:t>
      </w:r>
      <w:r w:rsidRPr="00AC5079">
        <w:rPr>
          <w:rFonts w:cs="Times New Roman"/>
          <w:szCs w:val="28"/>
        </w:rPr>
        <w:t>корректным</w:t>
      </w:r>
      <w:r w:rsidR="00DA25BC">
        <w:rPr>
          <w:rFonts w:cs="Times New Roman"/>
          <w:szCs w:val="28"/>
        </w:rPr>
        <w:t xml:space="preserve"> </w:t>
      </w:r>
      <w:r w:rsidRPr="00AC5079">
        <w:rPr>
          <w:rFonts w:cs="Times New Roman"/>
          <w:szCs w:val="28"/>
        </w:rPr>
        <w:t>является</w:t>
      </w:r>
      <w:r w:rsidR="00DA25BC">
        <w:rPr>
          <w:rFonts w:cs="Times New Roman"/>
          <w:szCs w:val="28"/>
        </w:rPr>
        <w:t xml:space="preserve"> </w:t>
      </w:r>
      <w:r w:rsidRPr="00AC5079">
        <w:rPr>
          <w:rFonts w:cs="Times New Roman"/>
          <w:szCs w:val="28"/>
        </w:rPr>
        <w:t>сравнение</w:t>
      </w:r>
      <w:r w:rsidR="00DA25BC">
        <w:rPr>
          <w:rFonts w:cs="Times New Roman"/>
          <w:szCs w:val="28"/>
        </w:rPr>
        <w:t xml:space="preserve"> </w:t>
      </w:r>
      <w:r w:rsidRPr="00AC5079">
        <w:rPr>
          <w:rFonts w:cs="Times New Roman"/>
          <w:szCs w:val="28"/>
        </w:rPr>
        <w:t>его</w:t>
      </w:r>
      <w:r w:rsidR="00DA25BC">
        <w:rPr>
          <w:rFonts w:cs="Times New Roman"/>
          <w:szCs w:val="28"/>
        </w:rPr>
        <w:t xml:space="preserve"> </w:t>
      </w:r>
      <w:r w:rsidRPr="00AC5079">
        <w:rPr>
          <w:rFonts w:cs="Times New Roman"/>
          <w:szCs w:val="28"/>
        </w:rPr>
        <w:t>себестоимости</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отпускной</w:t>
      </w:r>
      <w:r w:rsidR="00DA25BC">
        <w:rPr>
          <w:rFonts w:cs="Times New Roman"/>
          <w:szCs w:val="28"/>
        </w:rPr>
        <w:t xml:space="preserve"> </w:t>
      </w:r>
      <w:r w:rsidRPr="00AC5079">
        <w:rPr>
          <w:rFonts w:cs="Times New Roman"/>
          <w:szCs w:val="28"/>
        </w:rPr>
        <w:t>цены</w:t>
      </w:r>
      <w:r w:rsidR="00DA25BC">
        <w:rPr>
          <w:rFonts w:cs="Times New Roman"/>
          <w:szCs w:val="28"/>
        </w:rPr>
        <w:t xml:space="preserve"> </w:t>
      </w:r>
      <w:r w:rsidRPr="00AC5079">
        <w:rPr>
          <w:rFonts w:cs="Times New Roman"/>
          <w:szCs w:val="28"/>
        </w:rPr>
        <w:t>не</w:t>
      </w:r>
      <w:r w:rsidR="00DA25BC">
        <w:rPr>
          <w:rFonts w:cs="Times New Roman"/>
          <w:szCs w:val="28"/>
        </w:rPr>
        <w:t xml:space="preserve"> </w:t>
      </w:r>
      <w:r w:rsidRPr="00AC5079">
        <w:rPr>
          <w:rFonts w:cs="Times New Roman"/>
          <w:szCs w:val="28"/>
        </w:rPr>
        <w:t>с</w:t>
      </w:r>
      <w:r w:rsidR="00DA25BC">
        <w:rPr>
          <w:rFonts w:cs="Times New Roman"/>
          <w:szCs w:val="28"/>
        </w:rPr>
        <w:t xml:space="preserve"> </w:t>
      </w:r>
      <w:r w:rsidRPr="00AC5079">
        <w:rPr>
          <w:rFonts w:cs="Times New Roman"/>
          <w:szCs w:val="28"/>
        </w:rPr>
        <w:t>традиционными</w:t>
      </w:r>
      <w:r w:rsidR="00DA25BC">
        <w:rPr>
          <w:rFonts w:cs="Times New Roman"/>
          <w:szCs w:val="28"/>
        </w:rPr>
        <w:t xml:space="preserve"> </w:t>
      </w:r>
      <w:r w:rsidRPr="00AC5079">
        <w:rPr>
          <w:rFonts w:cs="Times New Roman"/>
          <w:szCs w:val="28"/>
        </w:rPr>
        <w:t>строительными</w:t>
      </w:r>
      <w:r w:rsidR="00DA25BC">
        <w:rPr>
          <w:rFonts w:cs="Times New Roman"/>
          <w:szCs w:val="28"/>
        </w:rPr>
        <w:t xml:space="preserve"> </w:t>
      </w:r>
      <w:r w:rsidRPr="00AC5079">
        <w:rPr>
          <w:rFonts w:cs="Times New Roman"/>
          <w:szCs w:val="28"/>
        </w:rPr>
        <w:t>керамическими</w:t>
      </w:r>
      <w:r w:rsidR="00DA25BC">
        <w:rPr>
          <w:rFonts w:cs="Times New Roman"/>
          <w:szCs w:val="28"/>
        </w:rPr>
        <w:t xml:space="preserve"> </w:t>
      </w:r>
      <w:r w:rsidRPr="00AC5079">
        <w:rPr>
          <w:rFonts w:cs="Times New Roman"/>
          <w:szCs w:val="28"/>
        </w:rPr>
        <w:t>изделиями,</w:t>
      </w:r>
      <w:r w:rsidR="00DA25BC">
        <w:rPr>
          <w:rFonts w:cs="Times New Roman"/>
          <w:szCs w:val="28"/>
        </w:rPr>
        <w:t xml:space="preserve"> </w:t>
      </w:r>
      <w:r w:rsidRPr="00AC5079">
        <w:rPr>
          <w:rFonts w:cs="Times New Roman"/>
          <w:szCs w:val="28"/>
        </w:rPr>
        <w:t>а</w:t>
      </w:r>
      <w:r w:rsidR="00DA25BC">
        <w:rPr>
          <w:rFonts w:cs="Times New Roman"/>
          <w:szCs w:val="28"/>
        </w:rPr>
        <w:t xml:space="preserve"> </w:t>
      </w:r>
      <w:r w:rsidRPr="00AC5079">
        <w:rPr>
          <w:rFonts w:cs="Times New Roman"/>
          <w:szCs w:val="28"/>
        </w:rPr>
        <w:t>с</w:t>
      </w:r>
      <w:r w:rsidR="00DA25BC">
        <w:rPr>
          <w:rFonts w:cs="Times New Roman"/>
          <w:szCs w:val="28"/>
        </w:rPr>
        <w:t xml:space="preserve"> </w:t>
      </w:r>
      <w:r w:rsidRPr="00AC5079">
        <w:rPr>
          <w:rFonts w:cs="Times New Roman"/>
          <w:szCs w:val="28"/>
        </w:rPr>
        <w:t>импортными</w:t>
      </w:r>
      <w:r w:rsidR="00DA25BC">
        <w:rPr>
          <w:rFonts w:cs="Times New Roman"/>
          <w:szCs w:val="28"/>
        </w:rPr>
        <w:t xml:space="preserve"> </w:t>
      </w:r>
      <w:r w:rsidRPr="00AC5079">
        <w:rPr>
          <w:rFonts w:cs="Times New Roman"/>
          <w:szCs w:val="28"/>
        </w:rPr>
        <w:t>каталитическими</w:t>
      </w:r>
      <w:r w:rsidR="00DA25BC">
        <w:rPr>
          <w:rFonts w:cs="Times New Roman"/>
          <w:szCs w:val="28"/>
        </w:rPr>
        <w:t xml:space="preserve"> </w:t>
      </w:r>
      <w:r w:rsidRPr="00AC5079">
        <w:rPr>
          <w:rFonts w:cs="Times New Roman"/>
          <w:szCs w:val="28"/>
        </w:rPr>
        <w:t>носителями</w:t>
      </w:r>
      <w:r w:rsidR="00DA25BC">
        <w:rPr>
          <w:rFonts w:cs="Times New Roman"/>
          <w:szCs w:val="28"/>
        </w:rPr>
        <w:t xml:space="preserve"> </w:t>
      </w:r>
      <w:r w:rsidRPr="00AC5079">
        <w:rPr>
          <w:rFonts w:cs="Times New Roman"/>
          <w:szCs w:val="28"/>
        </w:rPr>
        <w:t>аналогичного</w:t>
      </w:r>
      <w:r w:rsidR="00DA25BC">
        <w:rPr>
          <w:rFonts w:cs="Times New Roman"/>
          <w:szCs w:val="28"/>
        </w:rPr>
        <w:t xml:space="preserve"> </w:t>
      </w:r>
      <w:r w:rsidRPr="00AC5079">
        <w:rPr>
          <w:rFonts w:cs="Times New Roman"/>
          <w:szCs w:val="28"/>
        </w:rPr>
        <w:t>назначения.</w:t>
      </w:r>
      <w:r w:rsidR="00DA25BC">
        <w:rPr>
          <w:rFonts w:cs="Times New Roman"/>
          <w:szCs w:val="28"/>
        </w:rPr>
        <w:t xml:space="preserve"> </w:t>
      </w:r>
      <w:r w:rsidRPr="00AC5079">
        <w:rPr>
          <w:rFonts w:cs="Times New Roman"/>
          <w:szCs w:val="28"/>
        </w:rPr>
        <w:t>Данный</w:t>
      </w:r>
      <w:r w:rsidR="00DA25BC">
        <w:rPr>
          <w:rFonts w:cs="Times New Roman"/>
          <w:szCs w:val="28"/>
        </w:rPr>
        <w:t xml:space="preserve"> </w:t>
      </w:r>
      <w:r w:rsidRPr="00AC5079">
        <w:rPr>
          <w:rFonts w:cs="Times New Roman"/>
          <w:szCs w:val="28"/>
        </w:rPr>
        <w:t>подход</w:t>
      </w:r>
      <w:r w:rsidR="00DA25BC">
        <w:rPr>
          <w:rFonts w:cs="Times New Roman"/>
          <w:szCs w:val="28"/>
        </w:rPr>
        <w:t xml:space="preserve"> </w:t>
      </w:r>
      <w:r w:rsidRPr="00AC5079">
        <w:rPr>
          <w:rFonts w:cs="Times New Roman"/>
          <w:szCs w:val="28"/>
        </w:rPr>
        <w:t>обусловлен</w:t>
      </w:r>
      <w:r w:rsidR="00DA25BC">
        <w:rPr>
          <w:rFonts w:cs="Times New Roman"/>
          <w:szCs w:val="28"/>
        </w:rPr>
        <w:t xml:space="preserve"> </w:t>
      </w:r>
      <w:r w:rsidRPr="00AC5079">
        <w:rPr>
          <w:rFonts w:cs="Times New Roman"/>
          <w:szCs w:val="28"/>
        </w:rPr>
        <w:t>специфическими</w:t>
      </w:r>
      <w:r w:rsidR="00DA25BC">
        <w:rPr>
          <w:rFonts w:cs="Times New Roman"/>
          <w:szCs w:val="28"/>
        </w:rPr>
        <w:t xml:space="preserve"> </w:t>
      </w:r>
      <w:r w:rsidRPr="00AC5079">
        <w:rPr>
          <w:rFonts w:cs="Times New Roman"/>
          <w:szCs w:val="28"/>
        </w:rPr>
        <w:t>требованиями</w:t>
      </w:r>
      <w:r w:rsidR="00DA25BC">
        <w:rPr>
          <w:rFonts w:cs="Times New Roman"/>
          <w:szCs w:val="28"/>
        </w:rPr>
        <w:t xml:space="preserve"> </w:t>
      </w:r>
      <w:r w:rsidRPr="00AC5079">
        <w:rPr>
          <w:rFonts w:cs="Times New Roman"/>
          <w:szCs w:val="28"/>
        </w:rPr>
        <w:t>к</w:t>
      </w:r>
      <w:r w:rsidR="00DA25BC">
        <w:rPr>
          <w:rFonts w:cs="Times New Roman"/>
          <w:szCs w:val="28"/>
        </w:rPr>
        <w:t xml:space="preserve"> </w:t>
      </w:r>
      <w:r w:rsidRPr="00AC5079">
        <w:rPr>
          <w:rFonts w:cs="Times New Roman"/>
          <w:szCs w:val="28"/>
        </w:rPr>
        <w:t>материалу</w:t>
      </w:r>
      <w:r w:rsidR="00DA25BC">
        <w:rPr>
          <w:rFonts w:cs="Times New Roman"/>
          <w:szCs w:val="28"/>
        </w:rPr>
        <w:t xml:space="preserve"> </w:t>
      </w:r>
      <w:r w:rsidRPr="00AC5079">
        <w:rPr>
          <w:rFonts w:cs="Times New Roman"/>
          <w:szCs w:val="28"/>
        </w:rPr>
        <w:t>(стойкость</w:t>
      </w:r>
      <w:r w:rsidR="00DA25BC">
        <w:rPr>
          <w:rFonts w:cs="Times New Roman"/>
          <w:szCs w:val="28"/>
        </w:rPr>
        <w:t xml:space="preserve"> </w:t>
      </w:r>
      <w:r w:rsidRPr="00AC5079">
        <w:rPr>
          <w:rFonts w:cs="Times New Roman"/>
          <w:szCs w:val="28"/>
        </w:rPr>
        <w:t>к</w:t>
      </w:r>
      <w:r w:rsidR="00DA25BC">
        <w:rPr>
          <w:rFonts w:cs="Times New Roman"/>
          <w:szCs w:val="28"/>
        </w:rPr>
        <w:t xml:space="preserve"> </w:t>
      </w:r>
      <w:r w:rsidRPr="00AC5079">
        <w:rPr>
          <w:rFonts w:cs="Times New Roman"/>
          <w:szCs w:val="28"/>
        </w:rPr>
        <w:t>высокой</w:t>
      </w:r>
      <w:r w:rsidR="00DA25BC">
        <w:rPr>
          <w:rFonts w:cs="Times New Roman"/>
          <w:szCs w:val="28"/>
        </w:rPr>
        <w:t xml:space="preserve"> </w:t>
      </w:r>
      <w:r w:rsidRPr="00AC5079">
        <w:rPr>
          <w:rFonts w:cs="Times New Roman"/>
          <w:szCs w:val="28"/>
        </w:rPr>
        <w:t>температуре,</w:t>
      </w:r>
      <w:r w:rsidR="00DA25BC">
        <w:rPr>
          <w:rFonts w:cs="Times New Roman"/>
          <w:szCs w:val="28"/>
        </w:rPr>
        <w:t xml:space="preserve"> </w:t>
      </w:r>
      <w:r w:rsidRPr="00AC5079">
        <w:rPr>
          <w:rFonts w:cs="Times New Roman"/>
          <w:szCs w:val="28"/>
        </w:rPr>
        <w:t>развитая</w:t>
      </w:r>
      <w:r w:rsidR="00DA25BC">
        <w:rPr>
          <w:rFonts w:cs="Times New Roman"/>
          <w:szCs w:val="28"/>
        </w:rPr>
        <w:t xml:space="preserve"> </w:t>
      </w:r>
      <w:r w:rsidRPr="00AC5079">
        <w:rPr>
          <w:rFonts w:cs="Times New Roman"/>
          <w:szCs w:val="28"/>
        </w:rPr>
        <w:t>пористая</w:t>
      </w:r>
      <w:r w:rsidR="00DA25BC">
        <w:rPr>
          <w:rFonts w:cs="Times New Roman"/>
          <w:szCs w:val="28"/>
        </w:rPr>
        <w:t xml:space="preserve"> </w:t>
      </w:r>
      <w:r w:rsidRPr="00AC5079">
        <w:rPr>
          <w:rFonts w:cs="Times New Roman"/>
          <w:szCs w:val="28"/>
        </w:rPr>
        <w:t>структура,</w:t>
      </w:r>
      <w:r w:rsidR="00DA25BC">
        <w:rPr>
          <w:rFonts w:cs="Times New Roman"/>
          <w:szCs w:val="28"/>
        </w:rPr>
        <w:t xml:space="preserve"> </w:t>
      </w:r>
      <w:r w:rsidRPr="00AC5079">
        <w:rPr>
          <w:rFonts w:cs="Times New Roman"/>
          <w:szCs w:val="28"/>
        </w:rPr>
        <w:t>химическая</w:t>
      </w:r>
      <w:r w:rsidR="00DA25BC">
        <w:rPr>
          <w:rFonts w:cs="Times New Roman"/>
          <w:szCs w:val="28"/>
        </w:rPr>
        <w:t xml:space="preserve"> </w:t>
      </w:r>
      <w:r w:rsidRPr="00AC5079">
        <w:rPr>
          <w:rFonts w:cs="Times New Roman"/>
          <w:szCs w:val="28"/>
        </w:rPr>
        <w:t>инертность),</w:t>
      </w:r>
      <w:r w:rsidR="00DA25BC">
        <w:rPr>
          <w:rFonts w:cs="Times New Roman"/>
          <w:szCs w:val="28"/>
        </w:rPr>
        <w:t xml:space="preserve"> </w:t>
      </w:r>
      <w:r w:rsidRPr="00AC5079">
        <w:rPr>
          <w:rFonts w:cs="Times New Roman"/>
          <w:szCs w:val="28"/>
        </w:rPr>
        <w:t>которые</w:t>
      </w:r>
      <w:r w:rsidR="00DA25BC">
        <w:rPr>
          <w:rFonts w:cs="Times New Roman"/>
          <w:szCs w:val="28"/>
        </w:rPr>
        <w:t xml:space="preserve"> </w:t>
      </w:r>
      <w:r w:rsidRPr="00AC5079">
        <w:rPr>
          <w:rFonts w:cs="Times New Roman"/>
          <w:szCs w:val="28"/>
        </w:rPr>
        <w:t>выходят</w:t>
      </w:r>
      <w:r w:rsidR="00DA25BC">
        <w:rPr>
          <w:rFonts w:cs="Times New Roman"/>
          <w:szCs w:val="28"/>
        </w:rPr>
        <w:t xml:space="preserve"> </w:t>
      </w:r>
      <w:r w:rsidRPr="00AC5079">
        <w:rPr>
          <w:rFonts w:cs="Times New Roman"/>
          <w:szCs w:val="28"/>
        </w:rPr>
        <w:t>за</w:t>
      </w:r>
      <w:r w:rsidR="00DA25BC">
        <w:rPr>
          <w:rFonts w:cs="Times New Roman"/>
          <w:szCs w:val="28"/>
        </w:rPr>
        <w:t xml:space="preserve"> </w:t>
      </w:r>
      <w:r w:rsidRPr="00AC5079">
        <w:rPr>
          <w:rFonts w:cs="Times New Roman"/>
          <w:szCs w:val="28"/>
        </w:rPr>
        <w:t>рамки</w:t>
      </w:r>
      <w:r w:rsidR="00DA25BC">
        <w:rPr>
          <w:rFonts w:cs="Times New Roman"/>
          <w:szCs w:val="28"/>
        </w:rPr>
        <w:t xml:space="preserve"> </w:t>
      </w:r>
      <w:r w:rsidRPr="00AC5079">
        <w:rPr>
          <w:rFonts w:cs="Times New Roman"/>
          <w:szCs w:val="28"/>
        </w:rPr>
        <w:t>характеристик</w:t>
      </w:r>
      <w:r w:rsidR="00DA25BC">
        <w:rPr>
          <w:rFonts w:cs="Times New Roman"/>
          <w:szCs w:val="28"/>
        </w:rPr>
        <w:t xml:space="preserve"> </w:t>
      </w:r>
      <w:r w:rsidRPr="00AC5079">
        <w:rPr>
          <w:rFonts w:cs="Times New Roman"/>
          <w:szCs w:val="28"/>
        </w:rPr>
        <w:t>обычной</w:t>
      </w:r>
      <w:r w:rsidR="00DA25BC">
        <w:rPr>
          <w:rFonts w:cs="Times New Roman"/>
          <w:szCs w:val="28"/>
        </w:rPr>
        <w:t xml:space="preserve"> </w:t>
      </w:r>
      <w:r w:rsidRPr="00AC5079">
        <w:rPr>
          <w:rFonts w:cs="Times New Roman"/>
          <w:szCs w:val="28"/>
        </w:rPr>
        <w:t>строительной</w:t>
      </w:r>
      <w:r w:rsidR="00DA25BC">
        <w:rPr>
          <w:rFonts w:cs="Times New Roman"/>
          <w:szCs w:val="28"/>
        </w:rPr>
        <w:t xml:space="preserve"> </w:t>
      </w:r>
      <w:r w:rsidRPr="00AC5079">
        <w:rPr>
          <w:rFonts w:cs="Times New Roman"/>
          <w:szCs w:val="28"/>
        </w:rPr>
        <w:t>продукции.</w:t>
      </w:r>
    </w:p>
    <w:p w14:paraId="372B2641" w14:textId="54560EDD" w:rsidR="00996DFB" w:rsidRPr="00AC5079" w:rsidRDefault="00996DFB" w:rsidP="00996DFB">
      <w:pPr>
        <w:spacing w:after="0"/>
        <w:ind w:firstLine="567"/>
        <w:jc w:val="both"/>
        <w:rPr>
          <w:rFonts w:cs="Times New Roman"/>
          <w:szCs w:val="28"/>
        </w:rPr>
      </w:pPr>
      <w:r w:rsidRPr="00AC5079">
        <w:rPr>
          <w:rFonts w:cs="Times New Roman"/>
          <w:szCs w:val="28"/>
        </w:rPr>
        <w:t>Ориентируясь</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текущую</w:t>
      </w:r>
      <w:r w:rsidR="00DA25BC">
        <w:rPr>
          <w:rFonts w:cs="Times New Roman"/>
          <w:szCs w:val="28"/>
        </w:rPr>
        <w:t xml:space="preserve"> </w:t>
      </w:r>
      <w:r w:rsidRPr="00AC5079">
        <w:rPr>
          <w:rFonts w:cs="Times New Roman"/>
          <w:szCs w:val="28"/>
        </w:rPr>
        <w:t>рыночную</w:t>
      </w:r>
      <w:r w:rsidR="00DA25BC">
        <w:rPr>
          <w:rFonts w:cs="Times New Roman"/>
          <w:szCs w:val="28"/>
        </w:rPr>
        <w:t xml:space="preserve"> </w:t>
      </w:r>
      <w:r w:rsidRPr="00AC5079">
        <w:rPr>
          <w:rFonts w:cs="Times New Roman"/>
          <w:szCs w:val="28"/>
        </w:rPr>
        <w:t>ситуацию</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сравнительный</w:t>
      </w:r>
      <w:r w:rsidR="00DA25BC">
        <w:rPr>
          <w:rFonts w:cs="Times New Roman"/>
          <w:szCs w:val="28"/>
        </w:rPr>
        <w:t xml:space="preserve"> </w:t>
      </w:r>
      <w:r w:rsidRPr="00AC5079">
        <w:rPr>
          <w:rFonts w:cs="Times New Roman"/>
          <w:szCs w:val="28"/>
        </w:rPr>
        <w:t>анализ</w:t>
      </w:r>
      <w:r w:rsidR="00DA25BC">
        <w:rPr>
          <w:rFonts w:cs="Times New Roman"/>
          <w:szCs w:val="28"/>
        </w:rPr>
        <w:t xml:space="preserve"> </w:t>
      </w:r>
      <w:r w:rsidRPr="00AC5079">
        <w:rPr>
          <w:rFonts w:cs="Times New Roman"/>
          <w:szCs w:val="28"/>
        </w:rPr>
        <w:t>с</w:t>
      </w:r>
      <w:r w:rsidR="00DA25BC">
        <w:rPr>
          <w:rFonts w:cs="Times New Roman"/>
          <w:szCs w:val="28"/>
        </w:rPr>
        <w:t xml:space="preserve"> </w:t>
      </w:r>
      <w:r w:rsidRPr="00AC5079">
        <w:rPr>
          <w:rFonts w:cs="Times New Roman"/>
          <w:szCs w:val="28"/>
        </w:rPr>
        <w:t>импортными</w:t>
      </w:r>
      <w:r w:rsidR="00DA25BC">
        <w:rPr>
          <w:rFonts w:cs="Times New Roman"/>
          <w:szCs w:val="28"/>
        </w:rPr>
        <w:t xml:space="preserve"> </w:t>
      </w:r>
      <w:r w:rsidRPr="00AC5079">
        <w:rPr>
          <w:rFonts w:cs="Times New Roman"/>
          <w:szCs w:val="28"/>
        </w:rPr>
        <w:t>аналогами,</w:t>
      </w:r>
      <w:r w:rsidR="00DA25BC">
        <w:rPr>
          <w:rFonts w:cs="Times New Roman"/>
          <w:szCs w:val="28"/>
        </w:rPr>
        <w:t xml:space="preserve"> </w:t>
      </w:r>
      <w:r w:rsidRPr="00AC5079">
        <w:rPr>
          <w:rFonts w:cs="Times New Roman"/>
          <w:szCs w:val="28"/>
        </w:rPr>
        <w:t>минимально</w:t>
      </w:r>
      <w:r w:rsidR="00DA25BC">
        <w:rPr>
          <w:rFonts w:cs="Times New Roman"/>
          <w:szCs w:val="28"/>
        </w:rPr>
        <w:t xml:space="preserve"> </w:t>
      </w:r>
      <w:r w:rsidRPr="00AC5079">
        <w:rPr>
          <w:rFonts w:cs="Times New Roman"/>
          <w:szCs w:val="28"/>
        </w:rPr>
        <w:t>обоснованная</w:t>
      </w:r>
      <w:r w:rsidR="00DA25BC">
        <w:rPr>
          <w:rFonts w:cs="Times New Roman"/>
          <w:szCs w:val="28"/>
        </w:rPr>
        <w:t xml:space="preserve"> </w:t>
      </w:r>
      <w:r w:rsidRPr="00AC5079">
        <w:rPr>
          <w:rFonts w:cs="Times New Roman"/>
          <w:szCs w:val="28"/>
        </w:rPr>
        <w:t>отпускная</w:t>
      </w:r>
      <w:r w:rsidR="00DA25BC">
        <w:rPr>
          <w:rFonts w:cs="Times New Roman"/>
          <w:szCs w:val="28"/>
        </w:rPr>
        <w:t xml:space="preserve"> </w:t>
      </w:r>
      <w:r w:rsidRPr="00AC5079">
        <w:rPr>
          <w:rFonts w:cs="Times New Roman"/>
          <w:szCs w:val="28"/>
        </w:rPr>
        <w:t>цена</w:t>
      </w:r>
      <w:r w:rsidR="00DA25BC">
        <w:rPr>
          <w:rFonts w:cs="Times New Roman"/>
          <w:szCs w:val="28"/>
        </w:rPr>
        <w:t xml:space="preserve"> </w:t>
      </w:r>
      <w:r w:rsidRPr="00AC5079">
        <w:rPr>
          <w:rFonts w:cs="Times New Roman"/>
          <w:szCs w:val="28"/>
        </w:rPr>
        <w:t>отечественного</w:t>
      </w:r>
      <w:r w:rsidR="00DA25BC">
        <w:rPr>
          <w:rFonts w:cs="Times New Roman"/>
          <w:szCs w:val="28"/>
        </w:rPr>
        <w:t xml:space="preserve"> </w:t>
      </w:r>
      <w:r w:rsidRPr="00AC5079">
        <w:rPr>
          <w:rFonts w:cs="Times New Roman"/>
          <w:szCs w:val="28"/>
        </w:rPr>
        <w:t>каталитического</w:t>
      </w:r>
      <w:r w:rsidR="00DA25BC">
        <w:rPr>
          <w:rFonts w:cs="Times New Roman"/>
          <w:szCs w:val="28"/>
        </w:rPr>
        <w:t xml:space="preserve"> </w:t>
      </w:r>
      <w:r w:rsidRPr="00AC5079">
        <w:rPr>
          <w:rFonts w:cs="Times New Roman"/>
          <w:szCs w:val="28"/>
        </w:rPr>
        <w:t>носителя</w:t>
      </w:r>
      <w:r w:rsidR="00DA25BC">
        <w:rPr>
          <w:rFonts w:cs="Times New Roman"/>
          <w:szCs w:val="28"/>
        </w:rPr>
        <w:t xml:space="preserve"> </w:t>
      </w:r>
      <w:r w:rsidRPr="00AC5079">
        <w:rPr>
          <w:rFonts w:cs="Times New Roman"/>
          <w:szCs w:val="28"/>
        </w:rPr>
        <w:t>устанавливается</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уровне</w:t>
      </w:r>
      <w:r w:rsidR="00DA25BC">
        <w:rPr>
          <w:rFonts w:cs="Times New Roman"/>
          <w:szCs w:val="28"/>
        </w:rPr>
        <w:t xml:space="preserve"> </w:t>
      </w:r>
      <w:r w:rsidRPr="00AC5079">
        <w:rPr>
          <w:rFonts w:cs="Times New Roman"/>
          <w:szCs w:val="28"/>
        </w:rPr>
        <w:t>15 000</w:t>
      </w:r>
      <w:r w:rsidR="00DA25BC">
        <w:rPr>
          <w:rFonts w:cs="Times New Roman"/>
          <w:szCs w:val="28"/>
        </w:rPr>
        <w:t xml:space="preserve"> </w:t>
      </w:r>
      <w:r w:rsidRPr="00AC5079">
        <w:rPr>
          <w:rFonts w:cs="Times New Roman"/>
          <w:szCs w:val="28"/>
        </w:rPr>
        <w:t>тенге/кг,</w:t>
      </w:r>
      <w:r w:rsidR="00DA25BC">
        <w:rPr>
          <w:rFonts w:cs="Times New Roman"/>
          <w:szCs w:val="28"/>
        </w:rPr>
        <w:t xml:space="preserve"> </w:t>
      </w:r>
      <w:r w:rsidRPr="00AC5079">
        <w:rPr>
          <w:rFonts w:cs="Times New Roman"/>
          <w:szCs w:val="28"/>
        </w:rPr>
        <w:t>что</w:t>
      </w:r>
      <w:r w:rsidR="00DA25BC">
        <w:rPr>
          <w:rFonts w:cs="Times New Roman"/>
          <w:szCs w:val="28"/>
        </w:rPr>
        <w:t xml:space="preserve"> </w:t>
      </w:r>
      <w:r w:rsidRPr="00AC5079">
        <w:rPr>
          <w:rFonts w:cs="Times New Roman"/>
          <w:szCs w:val="28"/>
        </w:rPr>
        <w:t>эквивалентно</w:t>
      </w:r>
      <w:r w:rsidR="00DA25BC">
        <w:rPr>
          <w:rFonts w:cs="Times New Roman"/>
          <w:szCs w:val="28"/>
        </w:rPr>
        <w:t xml:space="preserve"> </w:t>
      </w:r>
      <w:r w:rsidRPr="00AC5079">
        <w:rPr>
          <w:rFonts w:cs="Times New Roman"/>
          <w:szCs w:val="28"/>
        </w:rPr>
        <w:t>примерно</w:t>
      </w:r>
      <w:r w:rsidR="00DA25BC">
        <w:rPr>
          <w:rFonts w:cs="Times New Roman"/>
          <w:szCs w:val="28"/>
        </w:rPr>
        <w:t xml:space="preserve"> </w:t>
      </w:r>
      <w:r w:rsidRPr="00AC5079">
        <w:rPr>
          <w:rFonts w:cs="Times New Roman"/>
          <w:szCs w:val="28"/>
        </w:rPr>
        <w:t>29</w:t>
      </w:r>
      <w:r w:rsidR="00DA25BC">
        <w:rPr>
          <w:rFonts w:cs="Times New Roman"/>
          <w:szCs w:val="28"/>
        </w:rPr>
        <w:t xml:space="preserve"> </w:t>
      </w:r>
      <w:r w:rsidRPr="00AC5079">
        <w:rPr>
          <w:rFonts w:cs="Times New Roman"/>
          <w:szCs w:val="28"/>
        </w:rPr>
        <w:t>долларов</w:t>
      </w:r>
      <w:r w:rsidR="00DA25BC">
        <w:rPr>
          <w:rFonts w:cs="Times New Roman"/>
          <w:szCs w:val="28"/>
        </w:rPr>
        <w:t xml:space="preserve"> </w:t>
      </w:r>
      <w:r w:rsidRPr="00AC5079">
        <w:rPr>
          <w:rFonts w:cs="Times New Roman"/>
          <w:szCs w:val="28"/>
        </w:rPr>
        <w:t>США</w:t>
      </w:r>
      <w:r w:rsidR="00DA25BC">
        <w:rPr>
          <w:rFonts w:cs="Times New Roman"/>
          <w:szCs w:val="28"/>
        </w:rPr>
        <w:t xml:space="preserve"> </w:t>
      </w:r>
      <w:r w:rsidRPr="00AC5079">
        <w:rPr>
          <w:rFonts w:cs="Times New Roman"/>
          <w:szCs w:val="28"/>
        </w:rPr>
        <w:t>за</w:t>
      </w:r>
      <w:r w:rsidR="00DA25BC">
        <w:rPr>
          <w:rFonts w:cs="Times New Roman"/>
          <w:szCs w:val="28"/>
        </w:rPr>
        <w:t xml:space="preserve"> </w:t>
      </w:r>
      <w:r w:rsidRPr="00AC5079">
        <w:rPr>
          <w:rFonts w:cs="Times New Roman"/>
          <w:szCs w:val="28"/>
        </w:rPr>
        <w:t>1</w:t>
      </w:r>
      <w:r w:rsidR="00DA25BC">
        <w:rPr>
          <w:rFonts w:cs="Times New Roman"/>
          <w:szCs w:val="28"/>
        </w:rPr>
        <w:t xml:space="preserve"> </w:t>
      </w:r>
      <w:r w:rsidRPr="00AC5079">
        <w:rPr>
          <w:rFonts w:cs="Times New Roman"/>
          <w:szCs w:val="28"/>
        </w:rPr>
        <w:t>кг</w:t>
      </w:r>
      <w:r w:rsidR="00DA25BC">
        <w:rPr>
          <w:rFonts w:cs="Times New Roman"/>
          <w:szCs w:val="28"/>
        </w:rPr>
        <w:t xml:space="preserve"> </w:t>
      </w:r>
      <w:r w:rsidRPr="00AC5079">
        <w:rPr>
          <w:rFonts w:cs="Times New Roman"/>
          <w:szCs w:val="28"/>
        </w:rPr>
        <w:t>(при</w:t>
      </w:r>
      <w:r w:rsidR="00DA25BC">
        <w:rPr>
          <w:rFonts w:cs="Times New Roman"/>
          <w:szCs w:val="28"/>
        </w:rPr>
        <w:t xml:space="preserve"> </w:t>
      </w:r>
      <w:r w:rsidRPr="00AC5079">
        <w:rPr>
          <w:rFonts w:cs="Times New Roman"/>
          <w:szCs w:val="28"/>
        </w:rPr>
        <w:t>курсе</w:t>
      </w:r>
      <w:r w:rsidR="00DA25BC">
        <w:rPr>
          <w:rFonts w:cs="Times New Roman"/>
          <w:szCs w:val="28"/>
        </w:rPr>
        <w:t xml:space="preserve"> </w:t>
      </w:r>
      <w:r w:rsidRPr="00AC5079">
        <w:rPr>
          <w:rFonts w:cs="Times New Roman"/>
          <w:szCs w:val="28"/>
        </w:rPr>
        <w:t>520</w:t>
      </w:r>
      <w:r w:rsidR="00DA25BC">
        <w:rPr>
          <w:rFonts w:cs="Times New Roman"/>
          <w:szCs w:val="28"/>
        </w:rPr>
        <w:t xml:space="preserve"> </w:t>
      </w:r>
      <w:r w:rsidRPr="00AC5079">
        <w:rPr>
          <w:rFonts w:cs="Times New Roman"/>
          <w:szCs w:val="28"/>
        </w:rPr>
        <w:t>₸/$</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2025</w:t>
      </w:r>
      <w:r w:rsidR="00DA25BC">
        <w:rPr>
          <w:rFonts w:cs="Times New Roman"/>
          <w:szCs w:val="28"/>
        </w:rPr>
        <w:t xml:space="preserve"> </w:t>
      </w:r>
      <w:r w:rsidRPr="00AC5079">
        <w:rPr>
          <w:rFonts w:cs="Times New Roman"/>
          <w:szCs w:val="28"/>
        </w:rPr>
        <w:t>год).</w:t>
      </w:r>
      <w:r w:rsidR="00DA25BC">
        <w:rPr>
          <w:rFonts w:cs="Times New Roman"/>
          <w:szCs w:val="28"/>
        </w:rPr>
        <w:t xml:space="preserve"> </w:t>
      </w:r>
      <w:r w:rsidRPr="00AC5079">
        <w:rPr>
          <w:rFonts w:cs="Times New Roman"/>
          <w:szCs w:val="28"/>
        </w:rPr>
        <w:t>Такая</w:t>
      </w:r>
      <w:r w:rsidR="00DA25BC">
        <w:rPr>
          <w:rFonts w:cs="Times New Roman"/>
          <w:szCs w:val="28"/>
        </w:rPr>
        <w:t xml:space="preserve"> </w:t>
      </w:r>
      <w:r w:rsidRPr="00AC5079">
        <w:rPr>
          <w:rFonts w:cs="Times New Roman"/>
          <w:szCs w:val="28"/>
        </w:rPr>
        <w:t>цена</w:t>
      </w:r>
      <w:r w:rsidR="00DA25BC">
        <w:rPr>
          <w:rFonts w:cs="Times New Roman"/>
          <w:szCs w:val="28"/>
        </w:rPr>
        <w:t xml:space="preserve"> </w:t>
      </w:r>
      <w:r w:rsidRPr="00AC5079">
        <w:rPr>
          <w:rFonts w:cs="Times New Roman"/>
          <w:szCs w:val="28"/>
        </w:rPr>
        <w:t>остаётся</w:t>
      </w:r>
      <w:r w:rsidR="00DA25BC">
        <w:rPr>
          <w:rFonts w:cs="Times New Roman"/>
          <w:szCs w:val="28"/>
        </w:rPr>
        <w:t xml:space="preserve"> </w:t>
      </w:r>
      <w:r w:rsidRPr="00AC5079">
        <w:rPr>
          <w:rFonts w:cs="Times New Roman"/>
          <w:szCs w:val="28"/>
        </w:rPr>
        <w:t>значительно</w:t>
      </w:r>
      <w:r w:rsidR="00DA25BC">
        <w:rPr>
          <w:rFonts w:cs="Times New Roman"/>
          <w:szCs w:val="28"/>
        </w:rPr>
        <w:t xml:space="preserve"> </w:t>
      </w:r>
      <w:r w:rsidRPr="00AC5079">
        <w:rPr>
          <w:rFonts w:cs="Times New Roman"/>
          <w:szCs w:val="28"/>
        </w:rPr>
        <w:t>ниже</w:t>
      </w:r>
      <w:r w:rsidR="00DA25BC">
        <w:rPr>
          <w:rFonts w:cs="Times New Roman"/>
          <w:szCs w:val="28"/>
        </w:rPr>
        <w:t xml:space="preserve"> </w:t>
      </w:r>
      <w:r w:rsidRPr="00AC5079">
        <w:rPr>
          <w:rFonts w:cs="Times New Roman"/>
          <w:szCs w:val="28"/>
        </w:rPr>
        <w:t>стоимости</w:t>
      </w:r>
      <w:r w:rsidR="00DA25BC">
        <w:rPr>
          <w:rFonts w:cs="Times New Roman"/>
          <w:szCs w:val="28"/>
        </w:rPr>
        <w:t xml:space="preserve"> </w:t>
      </w:r>
      <w:r w:rsidRPr="00AC5079">
        <w:rPr>
          <w:rFonts w:cs="Times New Roman"/>
          <w:szCs w:val="28"/>
        </w:rPr>
        <w:t>зарубежных</w:t>
      </w:r>
      <w:r w:rsidR="00DA25BC">
        <w:rPr>
          <w:rFonts w:cs="Times New Roman"/>
          <w:szCs w:val="28"/>
        </w:rPr>
        <w:t xml:space="preserve"> </w:t>
      </w:r>
      <w:r w:rsidRPr="00AC5079">
        <w:rPr>
          <w:rFonts w:cs="Times New Roman"/>
          <w:szCs w:val="28"/>
        </w:rPr>
        <w:t>катализаторов,</w:t>
      </w:r>
      <w:r w:rsidR="00DA25BC">
        <w:rPr>
          <w:rFonts w:cs="Times New Roman"/>
          <w:szCs w:val="28"/>
        </w:rPr>
        <w:t xml:space="preserve"> </w:t>
      </w:r>
      <w:r w:rsidRPr="00AC5079">
        <w:rPr>
          <w:rFonts w:cs="Times New Roman"/>
          <w:szCs w:val="28"/>
        </w:rPr>
        <w:t>которые</w:t>
      </w:r>
      <w:r w:rsidR="00DA25BC">
        <w:rPr>
          <w:rFonts w:cs="Times New Roman"/>
          <w:szCs w:val="28"/>
        </w:rPr>
        <w:t xml:space="preserve"> </w:t>
      </w:r>
      <w:r w:rsidRPr="00AC5079">
        <w:rPr>
          <w:rFonts w:cs="Times New Roman"/>
          <w:szCs w:val="28"/>
        </w:rPr>
        <w:t>варьируются</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диапазоне</w:t>
      </w:r>
      <w:r w:rsidR="00DA25BC">
        <w:rPr>
          <w:rFonts w:cs="Times New Roman"/>
          <w:szCs w:val="28"/>
        </w:rPr>
        <w:t xml:space="preserve"> </w:t>
      </w:r>
      <w:r w:rsidRPr="00AC5079">
        <w:rPr>
          <w:rFonts w:cs="Times New Roman"/>
          <w:szCs w:val="28"/>
        </w:rPr>
        <w:t>от</w:t>
      </w:r>
      <w:r w:rsidR="00DA25BC">
        <w:rPr>
          <w:rFonts w:cs="Times New Roman"/>
          <w:szCs w:val="28"/>
        </w:rPr>
        <w:t xml:space="preserve"> </w:t>
      </w:r>
      <w:r w:rsidRPr="00AC5079">
        <w:rPr>
          <w:rFonts w:cs="Times New Roman"/>
          <w:szCs w:val="28"/>
        </w:rPr>
        <w:t>40</w:t>
      </w:r>
      <w:r w:rsidR="00DA25BC">
        <w:rPr>
          <w:rFonts w:cs="Times New Roman"/>
          <w:szCs w:val="28"/>
        </w:rPr>
        <w:t xml:space="preserve"> </w:t>
      </w:r>
      <w:r w:rsidRPr="00AC5079">
        <w:rPr>
          <w:rFonts w:cs="Times New Roman"/>
          <w:szCs w:val="28"/>
        </w:rPr>
        <w:t>до</w:t>
      </w:r>
      <w:r w:rsidR="00DA25BC">
        <w:rPr>
          <w:rFonts w:cs="Times New Roman"/>
          <w:szCs w:val="28"/>
        </w:rPr>
        <w:t xml:space="preserve"> </w:t>
      </w:r>
      <w:r w:rsidRPr="00AC5079">
        <w:rPr>
          <w:rFonts w:cs="Times New Roman"/>
          <w:szCs w:val="28"/>
        </w:rPr>
        <w:t>100</w:t>
      </w:r>
      <w:r w:rsidR="00DA25BC">
        <w:rPr>
          <w:rFonts w:cs="Times New Roman"/>
          <w:szCs w:val="28"/>
        </w:rPr>
        <w:t xml:space="preserve"> </w:t>
      </w:r>
      <w:r w:rsidRPr="00AC5079">
        <w:rPr>
          <w:rFonts w:cs="Times New Roman"/>
          <w:szCs w:val="28"/>
        </w:rPr>
        <w:t>USD/кг</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зависимости</w:t>
      </w:r>
      <w:r w:rsidR="00DA25BC">
        <w:rPr>
          <w:rFonts w:cs="Times New Roman"/>
          <w:szCs w:val="28"/>
        </w:rPr>
        <w:t xml:space="preserve"> </w:t>
      </w:r>
      <w:r w:rsidRPr="00AC5079">
        <w:rPr>
          <w:rFonts w:cs="Times New Roman"/>
          <w:szCs w:val="28"/>
        </w:rPr>
        <w:t>от</w:t>
      </w:r>
      <w:r w:rsidR="00DA25BC">
        <w:rPr>
          <w:rFonts w:cs="Times New Roman"/>
          <w:szCs w:val="28"/>
        </w:rPr>
        <w:t xml:space="preserve"> </w:t>
      </w:r>
      <w:r w:rsidRPr="00AC5079">
        <w:rPr>
          <w:rFonts w:cs="Times New Roman"/>
          <w:szCs w:val="28"/>
        </w:rPr>
        <w:t>страны-производителя</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назначения</w:t>
      </w:r>
      <w:r w:rsidR="00DA25BC">
        <w:rPr>
          <w:rFonts w:cs="Times New Roman"/>
          <w:szCs w:val="28"/>
        </w:rPr>
        <w:t xml:space="preserve"> </w:t>
      </w:r>
      <w:r w:rsidRPr="00AC5079">
        <w:rPr>
          <w:rFonts w:cs="Times New Roman"/>
          <w:szCs w:val="28"/>
        </w:rPr>
        <w:t>продукции,</w:t>
      </w:r>
      <w:r w:rsidR="00DA25BC">
        <w:rPr>
          <w:rFonts w:cs="Times New Roman"/>
          <w:szCs w:val="28"/>
        </w:rPr>
        <w:t xml:space="preserve"> </w:t>
      </w:r>
      <w:r w:rsidRPr="00AC5079">
        <w:rPr>
          <w:rFonts w:cs="Times New Roman"/>
          <w:szCs w:val="28"/>
        </w:rPr>
        <w:t>при</w:t>
      </w:r>
      <w:r w:rsidR="00DA25BC">
        <w:rPr>
          <w:rFonts w:cs="Times New Roman"/>
          <w:szCs w:val="28"/>
        </w:rPr>
        <w:t xml:space="preserve"> </w:t>
      </w:r>
      <w:r w:rsidRPr="00AC5079">
        <w:rPr>
          <w:rFonts w:cs="Times New Roman"/>
          <w:szCs w:val="28"/>
        </w:rPr>
        <w:t>этом</w:t>
      </w:r>
      <w:r w:rsidR="00DA25BC">
        <w:rPr>
          <w:rFonts w:cs="Times New Roman"/>
          <w:szCs w:val="28"/>
        </w:rPr>
        <w:t xml:space="preserve"> </w:t>
      </w:r>
      <w:r w:rsidRPr="00AC5079">
        <w:rPr>
          <w:rFonts w:cs="Times New Roman"/>
          <w:szCs w:val="28"/>
        </w:rPr>
        <w:t>обеспечивая</w:t>
      </w:r>
      <w:r w:rsidR="00DA25BC">
        <w:rPr>
          <w:rFonts w:cs="Times New Roman"/>
          <w:szCs w:val="28"/>
        </w:rPr>
        <w:t xml:space="preserve"> </w:t>
      </w:r>
      <w:r w:rsidRPr="00AC5079">
        <w:rPr>
          <w:rFonts w:cs="Times New Roman"/>
          <w:szCs w:val="28"/>
        </w:rPr>
        <w:t>достаточную</w:t>
      </w:r>
      <w:r w:rsidR="00DA25BC">
        <w:rPr>
          <w:rFonts w:cs="Times New Roman"/>
          <w:szCs w:val="28"/>
        </w:rPr>
        <w:t xml:space="preserve"> </w:t>
      </w:r>
      <w:r w:rsidRPr="00AC5079">
        <w:rPr>
          <w:rFonts w:cs="Times New Roman"/>
          <w:szCs w:val="28"/>
        </w:rPr>
        <w:t>ценовую</w:t>
      </w:r>
      <w:r w:rsidR="00DA25BC">
        <w:rPr>
          <w:rFonts w:cs="Times New Roman"/>
          <w:szCs w:val="28"/>
        </w:rPr>
        <w:t xml:space="preserve"> </w:t>
      </w:r>
      <w:r w:rsidRPr="00AC5079">
        <w:rPr>
          <w:rFonts w:cs="Times New Roman"/>
          <w:szCs w:val="28"/>
        </w:rPr>
        <w:t>конкурентоспособность</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прибыльность</w:t>
      </w:r>
      <w:r w:rsidR="00DA25BC">
        <w:rPr>
          <w:rFonts w:cs="Times New Roman"/>
          <w:szCs w:val="28"/>
        </w:rPr>
        <w:t xml:space="preserve"> </w:t>
      </w:r>
      <w:r w:rsidRPr="00AC5079">
        <w:rPr>
          <w:rFonts w:cs="Times New Roman"/>
          <w:szCs w:val="28"/>
        </w:rPr>
        <w:t>проекта.</w:t>
      </w:r>
      <w:r w:rsidR="00DA25BC">
        <w:rPr>
          <w:rFonts w:cs="Times New Roman"/>
          <w:szCs w:val="28"/>
        </w:rPr>
        <w:t xml:space="preserve"> </w:t>
      </w:r>
      <w:r w:rsidRPr="00AC5079">
        <w:rPr>
          <w:rFonts w:cs="Times New Roman"/>
          <w:szCs w:val="28"/>
        </w:rPr>
        <w:t>Следует</w:t>
      </w:r>
      <w:r w:rsidR="00DA25BC">
        <w:rPr>
          <w:rFonts w:cs="Times New Roman"/>
          <w:szCs w:val="28"/>
        </w:rPr>
        <w:t xml:space="preserve"> </w:t>
      </w:r>
      <w:r w:rsidRPr="00AC5079">
        <w:rPr>
          <w:rFonts w:cs="Times New Roman"/>
          <w:szCs w:val="28"/>
        </w:rPr>
        <w:t>также</w:t>
      </w:r>
      <w:r w:rsidR="00DA25BC">
        <w:rPr>
          <w:rFonts w:cs="Times New Roman"/>
          <w:szCs w:val="28"/>
        </w:rPr>
        <w:t xml:space="preserve"> </w:t>
      </w:r>
      <w:r w:rsidRPr="00AC5079">
        <w:rPr>
          <w:rFonts w:cs="Times New Roman"/>
          <w:szCs w:val="28"/>
        </w:rPr>
        <w:t>учитывать,</w:t>
      </w:r>
      <w:r w:rsidR="00DA25BC">
        <w:rPr>
          <w:rFonts w:cs="Times New Roman"/>
          <w:szCs w:val="28"/>
        </w:rPr>
        <w:t xml:space="preserve"> </w:t>
      </w:r>
      <w:r w:rsidRPr="00AC5079">
        <w:rPr>
          <w:rFonts w:cs="Times New Roman"/>
          <w:szCs w:val="28"/>
        </w:rPr>
        <w:t>что</w:t>
      </w:r>
      <w:r w:rsidR="00DA25BC">
        <w:rPr>
          <w:rFonts w:cs="Times New Roman"/>
          <w:szCs w:val="28"/>
        </w:rPr>
        <w:t xml:space="preserve"> </w:t>
      </w:r>
      <w:r w:rsidRPr="00AC5079">
        <w:rPr>
          <w:rFonts w:cs="Times New Roman"/>
          <w:szCs w:val="28"/>
        </w:rPr>
        <w:t>при</w:t>
      </w:r>
      <w:r w:rsidR="00DA25BC">
        <w:rPr>
          <w:rFonts w:cs="Times New Roman"/>
          <w:szCs w:val="28"/>
        </w:rPr>
        <w:t xml:space="preserve"> </w:t>
      </w:r>
      <w:r w:rsidRPr="00AC5079">
        <w:rPr>
          <w:rFonts w:cs="Times New Roman"/>
          <w:szCs w:val="28"/>
        </w:rPr>
        <w:t>выведении</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рынок</w:t>
      </w:r>
      <w:r w:rsidR="00DA25BC">
        <w:rPr>
          <w:rFonts w:cs="Times New Roman"/>
          <w:szCs w:val="28"/>
        </w:rPr>
        <w:t xml:space="preserve"> </w:t>
      </w:r>
      <w:r w:rsidRPr="00AC5079">
        <w:rPr>
          <w:rFonts w:cs="Times New Roman"/>
          <w:szCs w:val="28"/>
        </w:rPr>
        <w:t>нового</w:t>
      </w:r>
      <w:r w:rsidR="00DA25BC">
        <w:rPr>
          <w:rFonts w:cs="Times New Roman"/>
          <w:szCs w:val="28"/>
        </w:rPr>
        <w:t xml:space="preserve"> </w:t>
      </w:r>
      <w:r w:rsidRPr="00AC5079">
        <w:rPr>
          <w:rFonts w:cs="Times New Roman"/>
          <w:szCs w:val="28"/>
        </w:rPr>
        <w:t>продукта</w:t>
      </w:r>
      <w:r w:rsidR="00DA25BC">
        <w:rPr>
          <w:rFonts w:cs="Times New Roman"/>
          <w:szCs w:val="28"/>
        </w:rPr>
        <w:t xml:space="preserve"> </w:t>
      </w:r>
      <w:r w:rsidRPr="00AC5079">
        <w:rPr>
          <w:rFonts w:cs="Times New Roman"/>
          <w:szCs w:val="28"/>
        </w:rPr>
        <w:t>—</w:t>
      </w:r>
      <w:r w:rsidR="00DA25BC">
        <w:rPr>
          <w:rFonts w:cs="Times New Roman"/>
          <w:szCs w:val="28"/>
        </w:rPr>
        <w:t xml:space="preserve"> </w:t>
      </w:r>
      <w:r w:rsidRPr="00AC5079">
        <w:rPr>
          <w:rFonts w:cs="Times New Roman"/>
          <w:szCs w:val="28"/>
        </w:rPr>
        <w:t>каталитических</w:t>
      </w:r>
      <w:r w:rsidR="00DA25BC">
        <w:rPr>
          <w:rFonts w:cs="Times New Roman"/>
          <w:szCs w:val="28"/>
        </w:rPr>
        <w:t xml:space="preserve"> </w:t>
      </w:r>
      <w:r w:rsidRPr="00AC5079">
        <w:rPr>
          <w:rFonts w:cs="Times New Roman"/>
          <w:szCs w:val="28"/>
        </w:rPr>
        <w:t>носителей</w:t>
      </w:r>
      <w:r w:rsidR="00DA25BC">
        <w:rPr>
          <w:rFonts w:cs="Times New Roman"/>
          <w:szCs w:val="28"/>
        </w:rPr>
        <w:t xml:space="preserve"> </w:t>
      </w:r>
      <w:r w:rsidRPr="00AC5079">
        <w:rPr>
          <w:rFonts w:cs="Times New Roman"/>
          <w:szCs w:val="28"/>
        </w:rPr>
        <w:t>для</w:t>
      </w:r>
      <w:r w:rsidR="00DA25BC">
        <w:rPr>
          <w:rFonts w:cs="Times New Roman"/>
          <w:szCs w:val="28"/>
        </w:rPr>
        <w:t xml:space="preserve"> </w:t>
      </w:r>
      <w:r w:rsidRPr="00AC5079">
        <w:rPr>
          <w:rFonts w:cs="Times New Roman"/>
          <w:szCs w:val="28"/>
        </w:rPr>
        <w:t>газоочистки</w:t>
      </w:r>
      <w:r w:rsidR="00DA25BC">
        <w:rPr>
          <w:rFonts w:cs="Times New Roman"/>
          <w:szCs w:val="28"/>
        </w:rPr>
        <w:t xml:space="preserve"> </w:t>
      </w:r>
      <w:r w:rsidRPr="00AC5079">
        <w:rPr>
          <w:rFonts w:cs="Times New Roman"/>
          <w:szCs w:val="28"/>
        </w:rPr>
        <w:t>—</w:t>
      </w:r>
      <w:r w:rsidR="00DA25BC">
        <w:rPr>
          <w:rFonts w:cs="Times New Roman"/>
          <w:szCs w:val="28"/>
        </w:rPr>
        <w:t xml:space="preserve"> </w:t>
      </w:r>
      <w:r w:rsidRPr="00AC5079">
        <w:rPr>
          <w:rFonts w:cs="Times New Roman"/>
          <w:szCs w:val="28"/>
        </w:rPr>
        <w:t>предприятию</w:t>
      </w:r>
      <w:r w:rsidR="00DA25BC">
        <w:rPr>
          <w:rFonts w:cs="Times New Roman"/>
          <w:szCs w:val="28"/>
        </w:rPr>
        <w:t xml:space="preserve"> </w:t>
      </w:r>
      <w:r w:rsidRPr="00AC5079">
        <w:rPr>
          <w:rFonts w:cs="Times New Roman"/>
          <w:szCs w:val="28"/>
        </w:rPr>
        <w:t>предстоит</w:t>
      </w:r>
      <w:r w:rsidR="00DA25BC">
        <w:rPr>
          <w:rFonts w:cs="Times New Roman"/>
          <w:szCs w:val="28"/>
        </w:rPr>
        <w:t xml:space="preserve"> </w:t>
      </w:r>
      <w:r w:rsidRPr="00AC5079">
        <w:rPr>
          <w:rFonts w:cs="Times New Roman"/>
          <w:szCs w:val="28"/>
        </w:rPr>
        <w:t>нести</w:t>
      </w:r>
      <w:r w:rsidR="00DA25BC">
        <w:rPr>
          <w:rFonts w:cs="Times New Roman"/>
          <w:szCs w:val="28"/>
        </w:rPr>
        <w:t xml:space="preserve"> </w:t>
      </w:r>
      <w:r w:rsidRPr="00AC5079">
        <w:rPr>
          <w:rFonts w:cs="Times New Roman"/>
          <w:szCs w:val="28"/>
        </w:rPr>
        <w:t>дополнительные</w:t>
      </w:r>
      <w:r w:rsidR="00DA25BC">
        <w:rPr>
          <w:rFonts w:cs="Times New Roman"/>
          <w:szCs w:val="28"/>
        </w:rPr>
        <w:t xml:space="preserve"> </w:t>
      </w:r>
      <w:r w:rsidRPr="00AC5079">
        <w:rPr>
          <w:rFonts w:cs="Times New Roman"/>
          <w:szCs w:val="28"/>
        </w:rPr>
        <w:t>коммерческие</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сбытовые</w:t>
      </w:r>
      <w:r w:rsidR="00DA25BC">
        <w:rPr>
          <w:rFonts w:cs="Times New Roman"/>
          <w:szCs w:val="28"/>
        </w:rPr>
        <w:t xml:space="preserve"> </w:t>
      </w:r>
      <w:r w:rsidRPr="00AC5079">
        <w:rPr>
          <w:rFonts w:cs="Times New Roman"/>
          <w:szCs w:val="28"/>
        </w:rPr>
        <w:t>расходы,</w:t>
      </w:r>
      <w:r w:rsidR="00DA25BC">
        <w:rPr>
          <w:rFonts w:cs="Times New Roman"/>
          <w:szCs w:val="28"/>
        </w:rPr>
        <w:t xml:space="preserve"> </w:t>
      </w:r>
      <w:r w:rsidRPr="00AC5079">
        <w:rPr>
          <w:rFonts w:cs="Times New Roman"/>
          <w:szCs w:val="28"/>
        </w:rPr>
        <w:t>связанные</w:t>
      </w:r>
      <w:r w:rsidR="00DA25BC">
        <w:rPr>
          <w:rFonts w:cs="Times New Roman"/>
          <w:szCs w:val="28"/>
        </w:rPr>
        <w:t xml:space="preserve"> </w:t>
      </w:r>
      <w:r w:rsidRPr="00AC5079">
        <w:rPr>
          <w:rFonts w:cs="Times New Roman"/>
          <w:szCs w:val="28"/>
        </w:rPr>
        <w:t>с</w:t>
      </w:r>
      <w:r w:rsidR="00DA25BC">
        <w:rPr>
          <w:rFonts w:cs="Times New Roman"/>
          <w:szCs w:val="28"/>
        </w:rPr>
        <w:t xml:space="preserve"> </w:t>
      </w:r>
      <w:r w:rsidRPr="00AC5079">
        <w:rPr>
          <w:rFonts w:cs="Times New Roman"/>
          <w:szCs w:val="28"/>
        </w:rPr>
        <w:t>продвижением,</w:t>
      </w:r>
      <w:r w:rsidR="00DA25BC">
        <w:rPr>
          <w:rFonts w:cs="Times New Roman"/>
          <w:szCs w:val="28"/>
        </w:rPr>
        <w:t xml:space="preserve"> </w:t>
      </w:r>
      <w:r w:rsidRPr="00AC5079">
        <w:rPr>
          <w:rFonts w:cs="Times New Roman"/>
          <w:szCs w:val="28"/>
        </w:rPr>
        <w:t>проведением</w:t>
      </w:r>
      <w:r w:rsidR="00DA25BC">
        <w:rPr>
          <w:rFonts w:cs="Times New Roman"/>
          <w:szCs w:val="28"/>
        </w:rPr>
        <w:t xml:space="preserve"> </w:t>
      </w:r>
      <w:r w:rsidRPr="00AC5079">
        <w:rPr>
          <w:rFonts w:cs="Times New Roman"/>
          <w:szCs w:val="28"/>
        </w:rPr>
        <w:t>сертификационных</w:t>
      </w:r>
      <w:r w:rsidR="00DA25BC">
        <w:rPr>
          <w:rFonts w:cs="Times New Roman"/>
          <w:szCs w:val="28"/>
        </w:rPr>
        <w:t xml:space="preserve"> </w:t>
      </w:r>
      <w:r w:rsidRPr="00AC5079">
        <w:rPr>
          <w:rFonts w:cs="Times New Roman"/>
          <w:szCs w:val="28"/>
        </w:rPr>
        <w:t>процедур,</w:t>
      </w:r>
      <w:r w:rsidR="00DA25BC">
        <w:rPr>
          <w:rFonts w:cs="Times New Roman"/>
          <w:szCs w:val="28"/>
        </w:rPr>
        <w:t xml:space="preserve"> </w:t>
      </w:r>
      <w:r w:rsidRPr="00AC5079">
        <w:rPr>
          <w:rFonts w:cs="Times New Roman"/>
          <w:szCs w:val="28"/>
        </w:rPr>
        <w:t>участием</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специализированных</w:t>
      </w:r>
      <w:r w:rsidR="00DA25BC">
        <w:rPr>
          <w:rFonts w:cs="Times New Roman"/>
          <w:szCs w:val="28"/>
        </w:rPr>
        <w:t xml:space="preserve"> </w:t>
      </w:r>
      <w:r w:rsidRPr="00AC5079">
        <w:rPr>
          <w:rFonts w:cs="Times New Roman"/>
          <w:szCs w:val="28"/>
        </w:rPr>
        <w:t>выставках</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демонстрационных</w:t>
      </w:r>
      <w:r w:rsidR="00DA25BC">
        <w:rPr>
          <w:rFonts w:cs="Times New Roman"/>
          <w:szCs w:val="28"/>
        </w:rPr>
        <w:t xml:space="preserve"> </w:t>
      </w:r>
      <w:r w:rsidRPr="00AC5079">
        <w:rPr>
          <w:rFonts w:cs="Times New Roman"/>
          <w:szCs w:val="28"/>
        </w:rPr>
        <w:t>испытаниях</w:t>
      </w:r>
      <w:r w:rsidR="00DA25BC">
        <w:rPr>
          <w:rFonts w:cs="Times New Roman"/>
          <w:szCs w:val="28"/>
        </w:rPr>
        <w:t xml:space="preserve"> </w:t>
      </w:r>
      <w:r w:rsidRPr="00AC5079">
        <w:rPr>
          <w:rFonts w:cs="Times New Roman"/>
          <w:szCs w:val="28"/>
        </w:rPr>
        <w:t>у</w:t>
      </w:r>
      <w:r w:rsidR="00DA25BC">
        <w:rPr>
          <w:rFonts w:cs="Times New Roman"/>
          <w:szCs w:val="28"/>
        </w:rPr>
        <w:t xml:space="preserve"> </w:t>
      </w:r>
      <w:r w:rsidRPr="00AC5079">
        <w:rPr>
          <w:rFonts w:cs="Times New Roman"/>
          <w:szCs w:val="28"/>
        </w:rPr>
        <w:t>потенциальных</w:t>
      </w:r>
      <w:r w:rsidR="00DA25BC">
        <w:rPr>
          <w:rFonts w:cs="Times New Roman"/>
          <w:szCs w:val="28"/>
        </w:rPr>
        <w:t xml:space="preserve"> </w:t>
      </w:r>
      <w:r w:rsidRPr="00AC5079">
        <w:rPr>
          <w:rFonts w:cs="Times New Roman"/>
          <w:szCs w:val="28"/>
        </w:rPr>
        <w:t>потребителей.</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условиях</w:t>
      </w:r>
      <w:r w:rsidR="00DA25BC">
        <w:rPr>
          <w:rFonts w:cs="Times New Roman"/>
          <w:szCs w:val="28"/>
        </w:rPr>
        <w:t xml:space="preserve"> </w:t>
      </w:r>
      <w:r w:rsidRPr="00AC5079">
        <w:rPr>
          <w:rFonts w:cs="Times New Roman"/>
          <w:szCs w:val="28"/>
        </w:rPr>
        <w:t>начального</w:t>
      </w:r>
      <w:r w:rsidR="00DA25BC">
        <w:rPr>
          <w:rFonts w:cs="Times New Roman"/>
          <w:szCs w:val="28"/>
        </w:rPr>
        <w:t xml:space="preserve"> </w:t>
      </w:r>
      <w:r w:rsidRPr="00AC5079">
        <w:rPr>
          <w:rFonts w:cs="Times New Roman"/>
          <w:szCs w:val="28"/>
        </w:rPr>
        <w:t>этапа</w:t>
      </w:r>
      <w:r w:rsidR="00DA25BC">
        <w:rPr>
          <w:rFonts w:cs="Times New Roman"/>
          <w:szCs w:val="28"/>
        </w:rPr>
        <w:t xml:space="preserve"> </w:t>
      </w:r>
      <w:r w:rsidRPr="00AC5079">
        <w:rPr>
          <w:rFonts w:cs="Times New Roman"/>
          <w:szCs w:val="28"/>
        </w:rPr>
        <w:t>внедрения</w:t>
      </w:r>
      <w:r w:rsidR="00DA25BC">
        <w:rPr>
          <w:rFonts w:cs="Times New Roman"/>
          <w:szCs w:val="28"/>
        </w:rPr>
        <w:t xml:space="preserve"> </w:t>
      </w:r>
      <w:r w:rsidRPr="00AC5079">
        <w:rPr>
          <w:rFonts w:cs="Times New Roman"/>
          <w:szCs w:val="28"/>
        </w:rPr>
        <w:t>продукции</w:t>
      </w:r>
      <w:r w:rsidR="00DA25BC">
        <w:rPr>
          <w:rFonts w:cs="Times New Roman"/>
          <w:szCs w:val="28"/>
        </w:rPr>
        <w:t xml:space="preserve"> </w:t>
      </w:r>
      <w:r w:rsidRPr="00AC5079">
        <w:rPr>
          <w:rFonts w:cs="Times New Roman"/>
          <w:szCs w:val="28"/>
        </w:rPr>
        <w:t>эти</w:t>
      </w:r>
      <w:r w:rsidR="00DA25BC">
        <w:rPr>
          <w:rFonts w:cs="Times New Roman"/>
          <w:szCs w:val="28"/>
        </w:rPr>
        <w:t xml:space="preserve"> </w:t>
      </w:r>
      <w:r w:rsidRPr="00AC5079">
        <w:rPr>
          <w:rFonts w:cs="Times New Roman"/>
          <w:szCs w:val="28"/>
        </w:rPr>
        <w:t>расходы</w:t>
      </w:r>
      <w:r w:rsidR="00DA25BC">
        <w:rPr>
          <w:rFonts w:cs="Times New Roman"/>
          <w:szCs w:val="28"/>
        </w:rPr>
        <w:t xml:space="preserve"> </w:t>
      </w:r>
      <w:r w:rsidRPr="00AC5079">
        <w:rPr>
          <w:rFonts w:cs="Times New Roman"/>
          <w:szCs w:val="28"/>
        </w:rPr>
        <w:t>могут</w:t>
      </w:r>
      <w:r w:rsidR="00DA25BC">
        <w:rPr>
          <w:rFonts w:cs="Times New Roman"/>
          <w:szCs w:val="28"/>
        </w:rPr>
        <w:t xml:space="preserve"> </w:t>
      </w:r>
      <w:r w:rsidRPr="00AC5079">
        <w:rPr>
          <w:rFonts w:cs="Times New Roman"/>
          <w:szCs w:val="28"/>
        </w:rPr>
        <w:t>достигать</w:t>
      </w:r>
      <w:r w:rsidR="00DA25BC">
        <w:rPr>
          <w:rFonts w:cs="Times New Roman"/>
          <w:szCs w:val="28"/>
        </w:rPr>
        <w:t xml:space="preserve"> </w:t>
      </w:r>
      <w:r w:rsidRPr="00AC5079">
        <w:rPr>
          <w:rFonts w:cs="Times New Roman"/>
          <w:szCs w:val="28"/>
        </w:rPr>
        <w:t>до</w:t>
      </w:r>
      <w:r w:rsidR="00DA25BC">
        <w:rPr>
          <w:rFonts w:cs="Times New Roman"/>
          <w:szCs w:val="28"/>
        </w:rPr>
        <w:t xml:space="preserve"> </w:t>
      </w:r>
      <w:r w:rsidRPr="00AC5079">
        <w:rPr>
          <w:rFonts w:cs="Times New Roman"/>
          <w:szCs w:val="28"/>
        </w:rPr>
        <w:t>10%</w:t>
      </w:r>
      <w:r w:rsidR="00DA25BC">
        <w:rPr>
          <w:rFonts w:cs="Times New Roman"/>
          <w:szCs w:val="28"/>
        </w:rPr>
        <w:t xml:space="preserve"> </w:t>
      </w:r>
      <w:r w:rsidRPr="00AC5079">
        <w:rPr>
          <w:rFonts w:cs="Times New Roman"/>
          <w:szCs w:val="28"/>
        </w:rPr>
        <w:t>от</w:t>
      </w:r>
      <w:r w:rsidR="00DA25BC">
        <w:rPr>
          <w:rFonts w:cs="Times New Roman"/>
          <w:szCs w:val="28"/>
        </w:rPr>
        <w:t xml:space="preserve"> </w:t>
      </w:r>
      <w:r w:rsidRPr="00AC5079">
        <w:rPr>
          <w:rFonts w:cs="Times New Roman"/>
          <w:szCs w:val="28"/>
        </w:rPr>
        <w:t>выручки,</w:t>
      </w:r>
      <w:r w:rsidR="00DA25BC">
        <w:rPr>
          <w:rFonts w:cs="Times New Roman"/>
          <w:szCs w:val="28"/>
        </w:rPr>
        <w:t xml:space="preserve"> </w:t>
      </w:r>
      <w:r w:rsidRPr="00AC5079">
        <w:rPr>
          <w:rFonts w:cs="Times New Roman"/>
          <w:szCs w:val="28"/>
        </w:rPr>
        <w:t>что</w:t>
      </w:r>
      <w:r w:rsidR="00DA25BC">
        <w:rPr>
          <w:rFonts w:cs="Times New Roman"/>
          <w:szCs w:val="28"/>
        </w:rPr>
        <w:t xml:space="preserve"> </w:t>
      </w:r>
      <w:r w:rsidRPr="00AC5079">
        <w:rPr>
          <w:rFonts w:cs="Times New Roman"/>
          <w:szCs w:val="28"/>
        </w:rPr>
        <w:t>при</w:t>
      </w:r>
      <w:r w:rsidR="00DA25BC">
        <w:rPr>
          <w:rFonts w:cs="Times New Roman"/>
          <w:szCs w:val="28"/>
        </w:rPr>
        <w:t xml:space="preserve"> </w:t>
      </w:r>
      <w:r w:rsidRPr="00AC5079">
        <w:rPr>
          <w:rFonts w:cs="Times New Roman"/>
          <w:szCs w:val="28"/>
        </w:rPr>
        <w:t>прогнозируемом</w:t>
      </w:r>
      <w:r w:rsidR="00DA25BC">
        <w:rPr>
          <w:rFonts w:cs="Times New Roman"/>
          <w:szCs w:val="28"/>
        </w:rPr>
        <w:t xml:space="preserve"> </w:t>
      </w:r>
      <w:r w:rsidRPr="00AC5079">
        <w:rPr>
          <w:rFonts w:cs="Times New Roman"/>
          <w:szCs w:val="28"/>
        </w:rPr>
        <w:t>объёме</w:t>
      </w:r>
      <w:r w:rsidR="00DA25BC">
        <w:rPr>
          <w:rFonts w:cs="Times New Roman"/>
          <w:szCs w:val="28"/>
        </w:rPr>
        <w:t xml:space="preserve"> </w:t>
      </w:r>
      <w:r w:rsidRPr="00AC5079">
        <w:rPr>
          <w:rFonts w:cs="Times New Roman"/>
          <w:szCs w:val="28"/>
        </w:rPr>
        <w:t>реализации</w:t>
      </w:r>
      <w:r w:rsidR="00DA25BC">
        <w:rPr>
          <w:rFonts w:cs="Times New Roman"/>
          <w:szCs w:val="28"/>
        </w:rPr>
        <w:t xml:space="preserve"> </w:t>
      </w:r>
      <w:r w:rsidRPr="00AC5079">
        <w:rPr>
          <w:rFonts w:cs="Times New Roman"/>
          <w:szCs w:val="28"/>
        </w:rPr>
        <w:t>составляет</w:t>
      </w:r>
      <w:r w:rsidR="00DA25BC">
        <w:rPr>
          <w:rFonts w:cs="Times New Roman"/>
          <w:szCs w:val="28"/>
        </w:rPr>
        <w:t xml:space="preserve"> </w:t>
      </w:r>
      <w:r w:rsidRPr="00AC5079">
        <w:rPr>
          <w:rFonts w:cs="Times New Roman"/>
          <w:szCs w:val="28"/>
        </w:rPr>
        <w:t>1 500 000</w:t>
      </w:r>
      <w:r w:rsidR="00DA25BC">
        <w:rPr>
          <w:rFonts w:cs="Times New Roman"/>
          <w:szCs w:val="28"/>
        </w:rPr>
        <w:t xml:space="preserve"> </w:t>
      </w:r>
      <w:r w:rsidRPr="00AC5079">
        <w:rPr>
          <w:rFonts w:cs="Times New Roman"/>
          <w:szCs w:val="28"/>
        </w:rPr>
        <w:t>тенге</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1 000</w:t>
      </w:r>
      <w:r w:rsidR="00DA25BC">
        <w:rPr>
          <w:rFonts w:cs="Times New Roman"/>
          <w:szCs w:val="28"/>
        </w:rPr>
        <w:t xml:space="preserve"> </w:t>
      </w:r>
      <w:r w:rsidRPr="00AC5079">
        <w:rPr>
          <w:rFonts w:cs="Times New Roman"/>
          <w:szCs w:val="28"/>
        </w:rPr>
        <w:t>кг</w:t>
      </w:r>
      <w:r w:rsidR="00DA25BC">
        <w:rPr>
          <w:rFonts w:cs="Times New Roman"/>
          <w:szCs w:val="28"/>
        </w:rPr>
        <w:t xml:space="preserve"> </w:t>
      </w:r>
      <w:r w:rsidRPr="00AC5079">
        <w:rPr>
          <w:rFonts w:cs="Times New Roman"/>
          <w:szCs w:val="28"/>
        </w:rPr>
        <w:t>продукции.</w:t>
      </w:r>
    </w:p>
    <w:p w14:paraId="0D674ED4" w14:textId="31934325"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учётом</w:t>
      </w:r>
      <w:r w:rsidR="00DA25BC">
        <w:rPr>
          <w:rFonts w:cs="Times New Roman"/>
          <w:szCs w:val="28"/>
          <w:lang w:val="kk-KZ"/>
        </w:rPr>
        <w:t xml:space="preserve"> </w:t>
      </w:r>
      <w:r w:rsidRPr="00AC5079">
        <w:rPr>
          <w:rFonts w:cs="Times New Roman"/>
          <w:szCs w:val="28"/>
          <w:lang w:val="kk-KZ"/>
        </w:rPr>
        <w:t>вышеуказанных</w:t>
      </w:r>
      <w:r w:rsidR="00DA25BC">
        <w:rPr>
          <w:rFonts w:cs="Times New Roman"/>
          <w:szCs w:val="28"/>
          <w:lang w:val="kk-KZ"/>
        </w:rPr>
        <w:t xml:space="preserve"> </w:t>
      </w:r>
      <w:r w:rsidRPr="00AC5079">
        <w:rPr>
          <w:rFonts w:cs="Times New Roman"/>
          <w:szCs w:val="28"/>
          <w:lang w:val="kk-KZ"/>
        </w:rPr>
        <w:t>вводных</w:t>
      </w:r>
      <w:r w:rsidR="00DA25BC">
        <w:rPr>
          <w:rFonts w:cs="Times New Roman"/>
          <w:szCs w:val="28"/>
          <w:lang w:val="kk-KZ"/>
        </w:rPr>
        <w:t xml:space="preserve"> </w:t>
      </w:r>
      <w:r w:rsidRPr="00AC5079">
        <w:rPr>
          <w:rFonts w:cs="Times New Roman"/>
          <w:szCs w:val="28"/>
          <w:lang w:val="kk-KZ"/>
        </w:rPr>
        <w:t>параметров</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отпускной</w:t>
      </w:r>
      <w:r w:rsidR="00DA25BC">
        <w:rPr>
          <w:rFonts w:cs="Times New Roman"/>
          <w:szCs w:val="28"/>
          <w:lang w:val="kk-KZ"/>
        </w:rPr>
        <w:t xml:space="preserve"> </w:t>
      </w:r>
      <w:r w:rsidRPr="00AC5079">
        <w:rPr>
          <w:rFonts w:cs="Times New Roman"/>
          <w:szCs w:val="28"/>
          <w:lang w:val="kk-KZ"/>
        </w:rPr>
        <w:t>цены,</w:t>
      </w:r>
      <w:r w:rsidR="00DA25BC">
        <w:rPr>
          <w:rFonts w:cs="Times New Roman"/>
          <w:szCs w:val="28"/>
          <w:lang w:val="kk-KZ"/>
        </w:rPr>
        <w:t xml:space="preserve"> </w:t>
      </w:r>
      <w:r w:rsidRPr="00AC5079">
        <w:rPr>
          <w:rFonts w:cs="Times New Roman"/>
          <w:szCs w:val="28"/>
          <w:lang w:val="kk-KZ"/>
        </w:rPr>
        <w:t>объёма</w:t>
      </w:r>
      <w:r w:rsidR="00DA25BC">
        <w:rPr>
          <w:rFonts w:cs="Times New Roman"/>
          <w:szCs w:val="28"/>
          <w:lang w:val="kk-KZ"/>
        </w:rPr>
        <w:t xml:space="preserve"> </w:t>
      </w:r>
      <w:r w:rsidRPr="00AC5079">
        <w:rPr>
          <w:rFonts w:cs="Times New Roman"/>
          <w:szCs w:val="28"/>
          <w:lang w:val="kk-KZ"/>
        </w:rPr>
        <w:t>реализации</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полной</w:t>
      </w:r>
      <w:r w:rsidR="00DA25BC">
        <w:rPr>
          <w:rFonts w:cs="Times New Roman"/>
          <w:szCs w:val="28"/>
          <w:lang w:val="kk-KZ"/>
        </w:rPr>
        <w:t xml:space="preserve"> </w:t>
      </w:r>
      <w:r w:rsidRPr="00AC5079">
        <w:rPr>
          <w:rFonts w:cs="Times New Roman"/>
          <w:szCs w:val="28"/>
          <w:lang w:val="kk-KZ"/>
        </w:rPr>
        <w:t>себестоимости</w:t>
      </w:r>
      <w:r w:rsidR="00DA25BC">
        <w:rPr>
          <w:rFonts w:cs="Times New Roman"/>
          <w:szCs w:val="28"/>
          <w:lang w:val="kk-KZ"/>
        </w:rPr>
        <w:t xml:space="preserve"> </w:t>
      </w: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учётом</w:t>
      </w:r>
      <w:r w:rsidR="00DA25BC">
        <w:rPr>
          <w:rFonts w:cs="Times New Roman"/>
          <w:szCs w:val="28"/>
          <w:lang w:val="kk-KZ"/>
        </w:rPr>
        <w:t xml:space="preserve"> </w:t>
      </w:r>
      <w:r w:rsidRPr="00AC5079">
        <w:rPr>
          <w:rFonts w:cs="Times New Roman"/>
          <w:szCs w:val="28"/>
          <w:lang w:val="kk-KZ"/>
        </w:rPr>
        <w:t>затрат</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продвижение</w:t>
      </w:r>
      <w:r w:rsidR="00DA25BC">
        <w:rPr>
          <w:rFonts w:cs="Times New Roman"/>
          <w:szCs w:val="28"/>
          <w:lang w:val="kk-KZ"/>
        </w:rPr>
        <w:t xml:space="preserve"> </w:t>
      </w:r>
      <w:r w:rsidRPr="00AC5079">
        <w:rPr>
          <w:rFonts w:cs="Times New Roman"/>
          <w:szCs w:val="28"/>
          <w:lang w:val="kk-KZ"/>
        </w:rPr>
        <w:t>продукции</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был</w:t>
      </w:r>
      <w:r w:rsidR="00DA25BC">
        <w:rPr>
          <w:rFonts w:cs="Times New Roman"/>
          <w:szCs w:val="28"/>
          <w:lang w:val="kk-KZ"/>
        </w:rPr>
        <w:t xml:space="preserve"> </w:t>
      </w:r>
      <w:r w:rsidRPr="00AC5079">
        <w:rPr>
          <w:rFonts w:cs="Times New Roman"/>
          <w:szCs w:val="28"/>
          <w:lang w:val="kk-KZ"/>
        </w:rPr>
        <w:t>произведён</w:t>
      </w:r>
      <w:r w:rsidR="00DA25BC">
        <w:rPr>
          <w:rFonts w:cs="Times New Roman"/>
          <w:szCs w:val="28"/>
          <w:lang w:val="kk-KZ"/>
        </w:rPr>
        <w:t xml:space="preserve"> </w:t>
      </w:r>
      <w:r w:rsidRPr="00AC5079">
        <w:rPr>
          <w:rFonts w:cs="Times New Roman"/>
          <w:szCs w:val="28"/>
          <w:lang w:val="kk-KZ"/>
        </w:rPr>
        <w:t>прогноз</w:t>
      </w:r>
      <w:r w:rsidR="00DA25BC">
        <w:rPr>
          <w:rFonts w:cs="Times New Roman"/>
          <w:szCs w:val="28"/>
          <w:lang w:val="kk-KZ"/>
        </w:rPr>
        <w:t xml:space="preserve"> </w:t>
      </w:r>
      <w:r w:rsidRPr="00AC5079">
        <w:rPr>
          <w:rFonts w:cs="Times New Roman"/>
          <w:szCs w:val="28"/>
          <w:lang w:val="kk-KZ"/>
        </w:rPr>
        <w:t>доходов</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расходов,</w:t>
      </w:r>
      <w:r w:rsidR="00DA25BC">
        <w:rPr>
          <w:rFonts w:cs="Times New Roman"/>
          <w:szCs w:val="28"/>
          <w:lang w:val="kk-KZ"/>
        </w:rPr>
        <w:t xml:space="preserve"> </w:t>
      </w:r>
      <w:r w:rsidRPr="00AC5079">
        <w:rPr>
          <w:rFonts w:cs="Times New Roman"/>
          <w:szCs w:val="28"/>
          <w:lang w:val="kk-KZ"/>
        </w:rPr>
        <w:t>отражающий</w:t>
      </w:r>
      <w:r w:rsidR="00DA25BC">
        <w:rPr>
          <w:rFonts w:cs="Times New Roman"/>
          <w:szCs w:val="28"/>
          <w:lang w:val="kk-KZ"/>
        </w:rPr>
        <w:t xml:space="preserve"> </w:t>
      </w:r>
      <w:r w:rsidRPr="00AC5079">
        <w:rPr>
          <w:rFonts w:cs="Times New Roman"/>
          <w:szCs w:val="28"/>
          <w:lang w:val="kk-KZ"/>
        </w:rPr>
        <w:t>экономические</w:t>
      </w:r>
      <w:r w:rsidR="00DA25BC">
        <w:rPr>
          <w:rFonts w:cs="Times New Roman"/>
          <w:szCs w:val="28"/>
          <w:lang w:val="kk-KZ"/>
        </w:rPr>
        <w:t xml:space="preserve"> </w:t>
      </w:r>
      <w:r w:rsidRPr="00AC5079">
        <w:rPr>
          <w:rFonts w:cs="Times New Roman"/>
          <w:szCs w:val="28"/>
          <w:lang w:val="kk-KZ"/>
        </w:rPr>
        <w:t>результаты</w:t>
      </w:r>
      <w:r w:rsidR="00DA25BC">
        <w:rPr>
          <w:rFonts w:cs="Times New Roman"/>
          <w:szCs w:val="28"/>
          <w:lang w:val="kk-KZ"/>
        </w:rPr>
        <w:t xml:space="preserve"> </w:t>
      </w:r>
      <w:r w:rsidRPr="00AC5079">
        <w:rPr>
          <w:rFonts w:cs="Times New Roman"/>
          <w:szCs w:val="28"/>
          <w:lang w:val="kk-KZ"/>
        </w:rPr>
        <w:t>деятельности</w:t>
      </w:r>
      <w:r w:rsidR="00DA25BC">
        <w:rPr>
          <w:rFonts w:cs="Times New Roman"/>
          <w:szCs w:val="28"/>
          <w:lang w:val="kk-KZ"/>
        </w:rPr>
        <w:t xml:space="preserve"> </w:t>
      </w:r>
      <w:r w:rsidRPr="00AC5079">
        <w:rPr>
          <w:rFonts w:cs="Times New Roman"/>
          <w:szCs w:val="28"/>
          <w:lang w:val="kk-KZ"/>
        </w:rPr>
        <w:t>предприятия</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месячном</w:t>
      </w:r>
      <w:r w:rsidR="00DA25BC">
        <w:rPr>
          <w:rFonts w:cs="Times New Roman"/>
          <w:szCs w:val="28"/>
          <w:lang w:val="kk-KZ"/>
        </w:rPr>
        <w:t xml:space="preserve"> </w:t>
      </w:r>
      <w:r w:rsidRPr="00AC5079">
        <w:rPr>
          <w:rFonts w:cs="Times New Roman"/>
          <w:szCs w:val="28"/>
          <w:lang w:val="kk-KZ"/>
        </w:rPr>
        <w:t>выпуске</w:t>
      </w:r>
      <w:r w:rsidR="00DA25BC">
        <w:rPr>
          <w:rFonts w:cs="Times New Roman"/>
          <w:szCs w:val="28"/>
          <w:lang w:val="kk-KZ"/>
        </w:rPr>
        <w:t xml:space="preserve"> </w:t>
      </w:r>
      <w:r w:rsidRPr="00AC5079">
        <w:rPr>
          <w:rFonts w:cs="Times New Roman"/>
          <w:szCs w:val="28"/>
          <w:lang w:val="kk-KZ"/>
        </w:rPr>
        <w:t>1000</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каталитических</w:t>
      </w:r>
      <w:r w:rsidR="00DA25BC">
        <w:rPr>
          <w:rFonts w:cs="Times New Roman"/>
          <w:szCs w:val="28"/>
          <w:lang w:val="kk-KZ"/>
        </w:rPr>
        <w:t xml:space="preserve"> </w:t>
      </w:r>
      <w:r w:rsidRPr="00AC5079">
        <w:rPr>
          <w:rFonts w:cs="Times New Roman"/>
          <w:szCs w:val="28"/>
          <w:lang w:val="kk-KZ"/>
        </w:rPr>
        <w:t>носителей.</w:t>
      </w:r>
      <w:r w:rsidR="00DA25BC">
        <w:rPr>
          <w:rFonts w:cs="Times New Roman"/>
          <w:szCs w:val="28"/>
          <w:lang w:val="kk-KZ"/>
        </w:rPr>
        <w:t xml:space="preserve"> </w:t>
      </w:r>
      <w:r w:rsidRPr="00AC5079">
        <w:rPr>
          <w:rFonts w:cs="Times New Roman"/>
          <w:szCs w:val="28"/>
          <w:lang w:val="kk-KZ"/>
        </w:rPr>
        <w:t>Расчёты</w:t>
      </w:r>
      <w:r w:rsidR="00DA25BC">
        <w:rPr>
          <w:rFonts w:cs="Times New Roman"/>
          <w:szCs w:val="28"/>
          <w:lang w:val="kk-KZ"/>
        </w:rPr>
        <w:t xml:space="preserve"> </w:t>
      </w:r>
      <w:r w:rsidRPr="00AC5079">
        <w:rPr>
          <w:rFonts w:cs="Times New Roman"/>
          <w:szCs w:val="28"/>
          <w:lang w:val="kk-KZ"/>
        </w:rPr>
        <w:t>выполнены</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ценах</w:t>
      </w:r>
      <w:r w:rsidR="00DA25BC">
        <w:rPr>
          <w:rFonts w:cs="Times New Roman"/>
          <w:szCs w:val="28"/>
          <w:lang w:val="kk-KZ"/>
        </w:rPr>
        <w:t xml:space="preserve"> </w:t>
      </w:r>
      <w:r w:rsidRPr="00AC5079">
        <w:rPr>
          <w:rFonts w:cs="Times New Roman"/>
          <w:szCs w:val="28"/>
          <w:lang w:val="kk-KZ"/>
        </w:rPr>
        <w:t>2025</w:t>
      </w:r>
      <w:r w:rsidR="00DA25BC">
        <w:rPr>
          <w:rFonts w:cs="Times New Roman"/>
          <w:szCs w:val="28"/>
          <w:lang w:val="kk-KZ"/>
        </w:rPr>
        <w:t xml:space="preserve"> </w:t>
      </w:r>
      <w:r w:rsidRPr="00AC5079">
        <w:rPr>
          <w:rFonts w:cs="Times New Roman"/>
          <w:szCs w:val="28"/>
          <w:lang w:val="kk-KZ"/>
        </w:rPr>
        <w:t>года,</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основе</w:t>
      </w:r>
      <w:r w:rsidR="00DA25BC">
        <w:rPr>
          <w:rFonts w:cs="Times New Roman"/>
          <w:szCs w:val="28"/>
          <w:lang w:val="kk-KZ"/>
        </w:rPr>
        <w:t xml:space="preserve"> </w:t>
      </w:r>
      <w:r w:rsidRPr="00AC5079">
        <w:rPr>
          <w:rFonts w:cs="Times New Roman"/>
          <w:szCs w:val="28"/>
          <w:lang w:val="kk-KZ"/>
        </w:rPr>
        <w:t>лабораторной</w:t>
      </w:r>
      <w:r w:rsidR="00DA25BC">
        <w:rPr>
          <w:rFonts w:cs="Times New Roman"/>
          <w:szCs w:val="28"/>
          <w:lang w:val="kk-KZ"/>
        </w:rPr>
        <w:t xml:space="preserve"> </w:t>
      </w:r>
      <w:r w:rsidRPr="00AC5079">
        <w:rPr>
          <w:rFonts w:cs="Times New Roman"/>
          <w:szCs w:val="28"/>
          <w:lang w:val="kk-KZ"/>
        </w:rPr>
        <w:t>модели</w:t>
      </w:r>
      <w:r w:rsidR="00DA25BC">
        <w:rPr>
          <w:rFonts w:cs="Times New Roman"/>
          <w:szCs w:val="28"/>
          <w:lang w:val="kk-KZ"/>
        </w:rPr>
        <w:t xml:space="preserve"> </w:t>
      </w:r>
      <w:r w:rsidRPr="00AC5079">
        <w:rPr>
          <w:rFonts w:cs="Times New Roman"/>
          <w:szCs w:val="28"/>
          <w:lang w:val="kk-KZ"/>
        </w:rPr>
        <w:t>производства,</w:t>
      </w:r>
      <w:r w:rsidR="00DA25BC">
        <w:rPr>
          <w:rFonts w:cs="Times New Roman"/>
          <w:szCs w:val="28"/>
          <w:lang w:val="kk-KZ"/>
        </w:rPr>
        <w:t xml:space="preserve"> </w:t>
      </w: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учётом</w:t>
      </w:r>
      <w:r w:rsidR="00DA25BC">
        <w:rPr>
          <w:rFonts w:cs="Times New Roman"/>
          <w:szCs w:val="28"/>
          <w:lang w:val="kk-KZ"/>
        </w:rPr>
        <w:t xml:space="preserve"> </w:t>
      </w:r>
      <w:r w:rsidRPr="00AC5079">
        <w:rPr>
          <w:rFonts w:cs="Times New Roman"/>
          <w:szCs w:val="28"/>
          <w:lang w:val="kk-KZ"/>
        </w:rPr>
        <w:t>всех</w:t>
      </w:r>
      <w:r w:rsidR="00DA25BC">
        <w:rPr>
          <w:rFonts w:cs="Times New Roman"/>
          <w:szCs w:val="28"/>
          <w:lang w:val="kk-KZ"/>
        </w:rPr>
        <w:t xml:space="preserve"> </w:t>
      </w:r>
      <w:r w:rsidRPr="00AC5079">
        <w:rPr>
          <w:rFonts w:cs="Times New Roman"/>
          <w:szCs w:val="28"/>
          <w:lang w:val="kk-KZ"/>
        </w:rPr>
        <w:t>основных</w:t>
      </w:r>
      <w:r w:rsidR="00DA25BC">
        <w:rPr>
          <w:rFonts w:cs="Times New Roman"/>
          <w:szCs w:val="28"/>
          <w:lang w:val="kk-KZ"/>
        </w:rPr>
        <w:t xml:space="preserve"> </w:t>
      </w:r>
      <w:r w:rsidRPr="00AC5079">
        <w:rPr>
          <w:rFonts w:cs="Times New Roman"/>
          <w:szCs w:val="28"/>
          <w:lang w:val="kk-KZ"/>
        </w:rPr>
        <w:t>элементов</w:t>
      </w:r>
      <w:r w:rsidR="00DA25BC">
        <w:rPr>
          <w:rFonts w:cs="Times New Roman"/>
          <w:szCs w:val="28"/>
          <w:lang w:val="kk-KZ"/>
        </w:rPr>
        <w:t xml:space="preserve"> </w:t>
      </w:r>
      <w:r w:rsidRPr="00AC5079">
        <w:rPr>
          <w:rFonts w:cs="Times New Roman"/>
          <w:szCs w:val="28"/>
          <w:lang w:val="kk-KZ"/>
        </w:rPr>
        <w:t>затрат:</w:t>
      </w:r>
      <w:r w:rsidR="00DA25BC">
        <w:rPr>
          <w:rFonts w:cs="Times New Roman"/>
          <w:szCs w:val="28"/>
          <w:lang w:val="kk-KZ"/>
        </w:rPr>
        <w:t xml:space="preserve"> </w:t>
      </w:r>
      <w:r w:rsidRPr="00AC5079">
        <w:rPr>
          <w:rFonts w:cs="Times New Roman"/>
          <w:szCs w:val="28"/>
          <w:lang w:val="kk-KZ"/>
        </w:rPr>
        <w:t>стоимости</w:t>
      </w:r>
      <w:r w:rsidR="00DA25BC">
        <w:rPr>
          <w:rFonts w:cs="Times New Roman"/>
          <w:szCs w:val="28"/>
          <w:lang w:val="kk-KZ"/>
        </w:rPr>
        <w:t xml:space="preserve"> </w:t>
      </w:r>
      <w:r w:rsidRPr="00AC5079">
        <w:rPr>
          <w:rFonts w:cs="Times New Roman"/>
          <w:szCs w:val="28"/>
          <w:lang w:val="kk-KZ"/>
        </w:rPr>
        <w:t>сырья,</w:t>
      </w:r>
      <w:r w:rsidR="00DA25BC">
        <w:rPr>
          <w:rFonts w:cs="Times New Roman"/>
          <w:szCs w:val="28"/>
          <w:lang w:val="kk-KZ"/>
        </w:rPr>
        <w:t xml:space="preserve"> </w:t>
      </w:r>
      <w:r w:rsidRPr="00AC5079">
        <w:rPr>
          <w:rFonts w:cs="Times New Roman"/>
          <w:szCs w:val="28"/>
          <w:lang w:val="kk-KZ"/>
        </w:rPr>
        <w:t>энергопотребления,</w:t>
      </w:r>
      <w:r w:rsidR="00DA25BC">
        <w:rPr>
          <w:rFonts w:cs="Times New Roman"/>
          <w:szCs w:val="28"/>
          <w:lang w:val="kk-KZ"/>
        </w:rPr>
        <w:t xml:space="preserve"> </w:t>
      </w:r>
      <w:r w:rsidRPr="00AC5079">
        <w:rPr>
          <w:rFonts w:cs="Times New Roman"/>
          <w:szCs w:val="28"/>
          <w:lang w:val="kk-KZ"/>
        </w:rPr>
        <w:t>фонда</w:t>
      </w:r>
      <w:r w:rsidR="00DA25BC">
        <w:rPr>
          <w:rFonts w:cs="Times New Roman"/>
          <w:szCs w:val="28"/>
          <w:lang w:val="kk-KZ"/>
        </w:rPr>
        <w:t xml:space="preserve"> </w:t>
      </w:r>
      <w:r w:rsidRPr="00AC5079">
        <w:rPr>
          <w:rFonts w:cs="Times New Roman"/>
          <w:szCs w:val="28"/>
          <w:lang w:val="kk-KZ"/>
        </w:rPr>
        <w:t>оплаты</w:t>
      </w:r>
      <w:r w:rsidR="00DA25BC">
        <w:rPr>
          <w:rFonts w:cs="Times New Roman"/>
          <w:szCs w:val="28"/>
          <w:lang w:val="kk-KZ"/>
        </w:rPr>
        <w:t xml:space="preserve"> </w:t>
      </w:r>
      <w:r w:rsidRPr="00AC5079">
        <w:rPr>
          <w:rFonts w:cs="Times New Roman"/>
          <w:szCs w:val="28"/>
          <w:lang w:val="kk-KZ"/>
        </w:rPr>
        <w:t>труда,</w:t>
      </w:r>
      <w:r w:rsidR="00DA25BC">
        <w:rPr>
          <w:rFonts w:cs="Times New Roman"/>
          <w:szCs w:val="28"/>
          <w:lang w:val="kk-KZ"/>
        </w:rPr>
        <w:t xml:space="preserve"> </w:t>
      </w:r>
      <w:r w:rsidRPr="00AC5079">
        <w:rPr>
          <w:rFonts w:cs="Times New Roman"/>
          <w:szCs w:val="28"/>
          <w:lang w:val="kk-KZ"/>
        </w:rPr>
        <w:t>амортизации</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прочих</w:t>
      </w:r>
      <w:r w:rsidR="00DA25BC">
        <w:rPr>
          <w:rFonts w:cs="Times New Roman"/>
          <w:szCs w:val="28"/>
          <w:lang w:val="kk-KZ"/>
        </w:rPr>
        <w:t xml:space="preserve"> </w:t>
      </w:r>
      <w:r w:rsidRPr="00AC5079">
        <w:rPr>
          <w:rFonts w:cs="Times New Roman"/>
          <w:szCs w:val="28"/>
          <w:lang w:val="kk-KZ"/>
        </w:rPr>
        <w:t>расходов.</w:t>
      </w:r>
      <w:r w:rsidR="00DA25BC">
        <w:rPr>
          <w:rFonts w:cs="Times New Roman"/>
          <w:szCs w:val="28"/>
          <w:lang w:val="kk-KZ"/>
        </w:rPr>
        <w:t xml:space="preserve"> </w:t>
      </w:r>
      <w:r w:rsidRPr="00AC5079">
        <w:rPr>
          <w:rFonts w:cs="Times New Roman"/>
          <w:szCs w:val="28"/>
          <w:lang w:val="kk-KZ"/>
        </w:rPr>
        <w:t>Ниже</w:t>
      </w:r>
      <w:r w:rsidR="00DA25BC">
        <w:rPr>
          <w:rFonts w:cs="Times New Roman"/>
          <w:szCs w:val="28"/>
          <w:lang w:val="kk-KZ"/>
        </w:rPr>
        <w:t xml:space="preserve"> </w:t>
      </w:r>
      <w:r w:rsidRPr="00AC5079">
        <w:rPr>
          <w:rFonts w:cs="Times New Roman"/>
          <w:szCs w:val="28"/>
          <w:lang w:val="kk-KZ"/>
        </w:rPr>
        <w:t>представлена</w:t>
      </w:r>
      <w:r w:rsidR="00DA25BC">
        <w:rPr>
          <w:rFonts w:cs="Times New Roman"/>
          <w:szCs w:val="28"/>
          <w:lang w:val="kk-KZ"/>
        </w:rPr>
        <w:t xml:space="preserve"> </w:t>
      </w:r>
      <w:r w:rsidRPr="00AC5079">
        <w:rPr>
          <w:rFonts w:cs="Times New Roman"/>
          <w:szCs w:val="28"/>
          <w:lang w:val="kk-KZ"/>
        </w:rPr>
        <w:t>сводная</w:t>
      </w:r>
      <w:r w:rsidR="00DA25BC">
        <w:rPr>
          <w:rFonts w:cs="Times New Roman"/>
          <w:szCs w:val="28"/>
          <w:lang w:val="kk-KZ"/>
        </w:rPr>
        <w:t xml:space="preserve"> </w:t>
      </w:r>
      <w:r w:rsidRPr="00AC5079">
        <w:rPr>
          <w:rFonts w:cs="Times New Roman"/>
          <w:szCs w:val="28"/>
          <w:lang w:val="kk-KZ"/>
        </w:rPr>
        <w:t>таблица</w:t>
      </w:r>
      <w:r w:rsidR="00DA25BC">
        <w:rPr>
          <w:rFonts w:cs="Times New Roman"/>
          <w:szCs w:val="28"/>
          <w:lang w:val="kk-KZ"/>
        </w:rPr>
        <w:t xml:space="preserve"> </w:t>
      </w:r>
      <w:r>
        <w:rPr>
          <w:rFonts w:cs="Times New Roman"/>
          <w:szCs w:val="28"/>
          <w:lang w:val="kk-KZ"/>
        </w:rPr>
        <w:t>3.</w:t>
      </w:r>
      <w:r w:rsidR="00521074">
        <w:rPr>
          <w:rFonts w:cs="Times New Roman"/>
          <w:szCs w:val="28"/>
          <w:lang w:val="kk-KZ"/>
        </w:rPr>
        <w:t>8</w:t>
      </w:r>
      <w:r>
        <w:rPr>
          <w:rFonts w:cs="Times New Roman"/>
          <w:szCs w:val="28"/>
          <w:lang w:val="kk-KZ"/>
        </w:rPr>
        <w:t>.3</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которой</w:t>
      </w:r>
      <w:r w:rsidR="00DA25BC">
        <w:rPr>
          <w:rFonts w:cs="Times New Roman"/>
          <w:szCs w:val="28"/>
          <w:lang w:val="kk-KZ"/>
        </w:rPr>
        <w:t xml:space="preserve"> </w:t>
      </w:r>
      <w:r w:rsidRPr="00AC5079">
        <w:rPr>
          <w:rFonts w:cs="Times New Roman"/>
          <w:szCs w:val="28"/>
          <w:lang w:val="kk-KZ"/>
        </w:rPr>
        <w:t>обобщены</w:t>
      </w:r>
      <w:r w:rsidR="00DA25BC">
        <w:rPr>
          <w:rFonts w:cs="Times New Roman"/>
          <w:szCs w:val="28"/>
          <w:lang w:val="kk-KZ"/>
        </w:rPr>
        <w:t xml:space="preserve"> </w:t>
      </w:r>
      <w:r w:rsidRPr="00AC5079">
        <w:rPr>
          <w:rFonts w:cs="Times New Roman"/>
          <w:szCs w:val="28"/>
          <w:lang w:val="kk-KZ"/>
        </w:rPr>
        <w:t>ключевые</w:t>
      </w:r>
      <w:r w:rsidR="00DA25BC">
        <w:rPr>
          <w:rFonts w:cs="Times New Roman"/>
          <w:szCs w:val="28"/>
          <w:lang w:val="kk-KZ"/>
        </w:rPr>
        <w:t xml:space="preserve"> </w:t>
      </w:r>
      <w:r w:rsidRPr="00AC5079">
        <w:rPr>
          <w:rFonts w:cs="Times New Roman"/>
          <w:szCs w:val="28"/>
          <w:lang w:val="kk-KZ"/>
        </w:rPr>
        <w:t>финансово-экономические</w:t>
      </w:r>
      <w:r w:rsidR="00DA25BC">
        <w:rPr>
          <w:rFonts w:cs="Times New Roman"/>
          <w:szCs w:val="28"/>
          <w:lang w:val="kk-KZ"/>
        </w:rPr>
        <w:t xml:space="preserve"> </w:t>
      </w:r>
      <w:r w:rsidRPr="00AC5079">
        <w:rPr>
          <w:rFonts w:cs="Times New Roman"/>
          <w:szCs w:val="28"/>
          <w:lang w:val="kk-KZ"/>
        </w:rPr>
        <w:t>показатели</w:t>
      </w:r>
      <w:r w:rsidR="00DA25BC">
        <w:rPr>
          <w:rFonts w:cs="Times New Roman"/>
          <w:szCs w:val="28"/>
          <w:lang w:val="kk-KZ"/>
        </w:rPr>
        <w:t xml:space="preserve"> </w:t>
      </w:r>
      <w:r w:rsidRPr="00AC5079">
        <w:rPr>
          <w:rFonts w:cs="Times New Roman"/>
          <w:szCs w:val="28"/>
          <w:lang w:val="kk-KZ"/>
        </w:rPr>
        <w:t>проекта</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основе</w:t>
      </w:r>
      <w:r w:rsidR="00DA25BC">
        <w:rPr>
          <w:rFonts w:cs="Times New Roman"/>
          <w:szCs w:val="28"/>
          <w:lang w:val="kk-KZ"/>
        </w:rPr>
        <w:t xml:space="preserve"> </w:t>
      </w:r>
      <w:r w:rsidRPr="00AC5079">
        <w:rPr>
          <w:rFonts w:cs="Times New Roman"/>
          <w:szCs w:val="28"/>
          <w:lang w:val="kk-KZ"/>
        </w:rPr>
        <w:t>базового</w:t>
      </w:r>
      <w:r w:rsidR="00DA25BC">
        <w:rPr>
          <w:rFonts w:cs="Times New Roman"/>
          <w:szCs w:val="28"/>
          <w:lang w:val="kk-KZ"/>
        </w:rPr>
        <w:t xml:space="preserve"> </w:t>
      </w:r>
      <w:r w:rsidRPr="00AC5079">
        <w:rPr>
          <w:rFonts w:cs="Times New Roman"/>
          <w:szCs w:val="28"/>
          <w:lang w:val="kk-KZ"/>
        </w:rPr>
        <w:t>сценария.</w:t>
      </w:r>
    </w:p>
    <w:p w14:paraId="4F47CBDE" w14:textId="77777777" w:rsidR="00996DFB" w:rsidRPr="00AC5079" w:rsidRDefault="00996DFB" w:rsidP="00996DFB">
      <w:pPr>
        <w:spacing w:after="0"/>
        <w:ind w:firstLine="567"/>
        <w:jc w:val="both"/>
        <w:rPr>
          <w:rFonts w:cs="Times New Roman"/>
          <w:szCs w:val="28"/>
        </w:rPr>
      </w:pPr>
    </w:p>
    <w:p w14:paraId="1064EDFA" w14:textId="7C6B138E" w:rsidR="00996DFB" w:rsidRDefault="00996DFB" w:rsidP="00F822D0">
      <w:pPr>
        <w:spacing w:after="0"/>
        <w:jc w:val="both"/>
        <w:rPr>
          <w:rFonts w:cs="Times New Roman"/>
          <w:szCs w:val="28"/>
          <w:lang w:val="kk-KZ"/>
        </w:rPr>
      </w:pPr>
      <w:r w:rsidRPr="00AC5079">
        <w:rPr>
          <w:rFonts w:cs="Times New Roman"/>
          <w:szCs w:val="28"/>
          <w:lang w:val="kk-KZ"/>
        </w:rPr>
        <w:t>Таблица</w:t>
      </w:r>
      <w:r w:rsidR="00DA25BC">
        <w:rPr>
          <w:rFonts w:cs="Times New Roman"/>
          <w:szCs w:val="28"/>
          <w:lang w:val="kk-KZ"/>
        </w:rPr>
        <w:t xml:space="preserve"> </w:t>
      </w:r>
      <w:r>
        <w:rPr>
          <w:rFonts w:cs="Times New Roman"/>
          <w:szCs w:val="28"/>
          <w:lang w:val="kk-KZ"/>
        </w:rPr>
        <w:t>3.</w:t>
      </w:r>
      <w:r w:rsidR="00521074">
        <w:rPr>
          <w:rFonts w:cs="Times New Roman"/>
          <w:szCs w:val="28"/>
          <w:lang w:val="kk-KZ"/>
        </w:rPr>
        <w:t>8</w:t>
      </w:r>
      <w:r>
        <w:rPr>
          <w:rFonts w:cs="Times New Roman"/>
          <w:szCs w:val="28"/>
          <w:lang w:val="kk-KZ"/>
        </w:rPr>
        <w:t>.</w:t>
      </w:r>
      <w:r w:rsidRPr="00AC5079">
        <w:rPr>
          <w:rFonts w:cs="Times New Roman"/>
          <w:szCs w:val="28"/>
          <w:lang w:val="kk-KZ"/>
        </w:rPr>
        <w:t>3</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Прогноз</w:t>
      </w:r>
      <w:r w:rsidR="00DA25BC">
        <w:rPr>
          <w:rFonts w:cs="Times New Roman"/>
          <w:szCs w:val="28"/>
          <w:lang w:val="kk-KZ"/>
        </w:rPr>
        <w:t xml:space="preserve"> </w:t>
      </w:r>
      <w:r w:rsidRPr="00AC5079">
        <w:rPr>
          <w:rFonts w:cs="Times New Roman"/>
          <w:szCs w:val="28"/>
          <w:lang w:val="kk-KZ"/>
        </w:rPr>
        <w:t>доходов</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расходов</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выпуске</w:t>
      </w:r>
      <w:r w:rsidR="00DA25BC">
        <w:rPr>
          <w:rFonts w:cs="Times New Roman"/>
          <w:szCs w:val="28"/>
          <w:lang w:val="kk-KZ"/>
        </w:rPr>
        <w:t xml:space="preserve"> </w:t>
      </w:r>
      <w:r w:rsidRPr="00AC5079">
        <w:rPr>
          <w:rFonts w:cs="Times New Roman"/>
          <w:szCs w:val="28"/>
          <w:lang w:val="kk-KZ"/>
        </w:rPr>
        <w:t>1000</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каталитических</w:t>
      </w:r>
      <w:r w:rsidR="00DA25BC">
        <w:rPr>
          <w:rFonts w:cs="Times New Roman"/>
          <w:szCs w:val="28"/>
          <w:lang w:val="kk-KZ"/>
        </w:rPr>
        <w:t xml:space="preserve"> </w:t>
      </w:r>
      <w:r w:rsidRPr="00AC5079">
        <w:rPr>
          <w:rFonts w:cs="Times New Roman"/>
          <w:szCs w:val="28"/>
          <w:lang w:val="kk-KZ"/>
        </w:rPr>
        <w:t>носителей</w:t>
      </w:r>
    </w:p>
    <w:p w14:paraId="5126E7D6" w14:textId="77777777" w:rsidR="00F822D0" w:rsidRPr="00AC5079" w:rsidRDefault="00F822D0" w:rsidP="00F822D0">
      <w:pPr>
        <w:spacing w:after="0"/>
        <w:jc w:val="both"/>
        <w:rPr>
          <w:rFonts w:cs="Times New Roman"/>
          <w:szCs w:val="28"/>
          <w:lang w:val="kk-KZ"/>
        </w:rPr>
      </w:pPr>
    </w:p>
    <w:tbl>
      <w:tblPr>
        <w:tblStyle w:val="ac"/>
        <w:tblW w:w="0" w:type="auto"/>
        <w:jc w:val="center"/>
        <w:tblLook w:val="04A0" w:firstRow="1" w:lastRow="0" w:firstColumn="1" w:lastColumn="0" w:noHBand="0" w:noVBand="1"/>
      </w:tblPr>
      <w:tblGrid>
        <w:gridCol w:w="6567"/>
        <w:gridCol w:w="2778"/>
      </w:tblGrid>
      <w:tr w:rsidR="00996DFB" w:rsidRPr="00AC5079" w14:paraId="34CB23A7" w14:textId="77777777" w:rsidTr="00DA25BC">
        <w:trPr>
          <w:jc w:val="center"/>
        </w:trPr>
        <w:tc>
          <w:tcPr>
            <w:tcW w:w="6567" w:type="dxa"/>
          </w:tcPr>
          <w:p w14:paraId="0B0A39A2" w14:textId="75C37E41" w:rsidR="00996DFB" w:rsidRPr="00AC5079" w:rsidRDefault="00996DFB" w:rsidP="00DA25BC">
            <w:pPr>
              <w:pStyle w:val="af"/>
              <w:spacing w:before="0" w:beforeAutospacing="0" w:after="0" w:afterAutospacing="0"/>
              <w:jc w:val="center"/>
              <w:rPr>
                <w:sz w:val="28"/>
                <w:szCs w:val="28"/>
              </w:rPr>
            </w:pPr>
            <w:r w:rsidRPr="00AC5079">
              <w:rPr>
                <w:sz w:val="28"/>
                <w:szCs w:val="28"/>
              </w:rPr>
              <w:t>Наименование</w:t>
            </w:r>
            <w:r w:rsidR="00DA25BC">
              <w:rPr>
                <w:sz w:val="28"/>
                <w:szCs w:val="28"/>
              </w:rPr>
              <w:t xml:space="preserve"> </w:t>
            </w:r>
            <w:r w:rsidRPr="00AC5079">
              <w:rPr>
                <w:sz w:val="28"/>
                <w:szCs w:val="28"/>
              </w:rPr>
              <w:t>показателя</w:t>
            </w:r>
          </w:p>
        </w:tc>
        <w:tc>
          <w:tcPr>
            <w:tcW w:w="2778" w:type="dxa"/>
          </w:tcPr>
          <w:p w14:paraId="2251BCF7" w14:textId="1AD64A95" w:rsidR="00996DFB" w:rsidRPr="00AC5079" w:rsidRDefault="00996DFB" w:rsidP="00DA25BC">
            <w:pPr>
              <w:pStyle w:val="af"/>
              <w:spacing w:before="0" w:beforeAutospacing="0" w:after="0" w:afterAutospacing="0"/>
              <w:jc w:val="center"/>
              <w:rPr>
                <w:sz w:val="28"/>
                <w:szCs w:val="28"/>
              </w:rPr>
            </w:pPr>
            <w:r w:rsidRPr="00AC5079">
              <w:rPr>
                <w:sz w:val="28"/>
                <w:szCs w:val="28"/>
              </w:rPr>
              <w:t>Величина</w:t>
            </w:r>
            <w:r w:rsidR="00DA25BC">
              <w:rPr>
                <w:sz w:val="28"/>
                <w:szCs w:val="28"/>
              </w:rPr>
              <w:t xml:space="preserve"> </w:t>
            </w:r>
            <w:r w:rsidRPr="00AC5079">
              <w:rPr>
                <w:sz w:val="28"/>
                <w:szCs w:val="28"/>
              </w:rPr>
              <w:t>показателя</w:t>
            </w:r>
          </w:p>
        </w:tc>
      </w:tr>
      <w:tr w:rsidR="00996DFB" w:rsidRPr="00AC5079" w14:paraId="2D685B96" w14:textId="77777777" w:rsidTr="00DA25BC">
        <w:trPr>
          <w:trHeight w:val="312"/>
          <w:jc w:val="center"/>
        </w:trPr>
        <w:tc>
          <w:tcPr>
            <w:tcW w:w="6567" w:type="dxa"/>
          </w:tcPr>
          <w:p w14:paraId="702381ED" w14:textId="2CE7755A" w:rsidR="00996DFB" w:rsidRPr="00AC5079" w:rsidRDefault="00996DFB" w:rsidP="00DA25BC">
            <w:pPr>
              <w:pStyle w:val="af"/>
              <w:spacing w:before="0" w:beforeAutospacing="0" w:after="0" w:afterAutospacing="0"/>
              <w:jc w:val="both"/>
              <w:rPr>
                <w:sz w:val="28"/>
                <w:szCs w:val="28"/>
              </w:rPr>
            </w:pPr>
            <w:r w:rsidRPr="00AC5079">
              <w:rPr>
                <w:sz w:val="28"/>
                <w:szCs w:val="28"/>
              </w:rPr>
              <w:t>Выручка</w:t>
            </w:r>
            <w:r w:rsidR="00DA25BC">
              <w:rPr>
                <w:sz w:val="28"/>
                <w:szCs w:val="28"/>
              </w:rPr>
              <w:t xml:space="preserve"> </w:t>
            </w:r>
            <w:r w:rsidRPr="00AC5079">
              <w:rPr>
                <w:sz w:val="28"/>
                <w:szCs w:val="28"/>
              </w:rPr>
              <w:t>от</w:t>
            </w:r>
            <w:r w:rsidR="00DA25BC">
              <w:rPr>
                <w:sz w:val="28"/>
                <w:szCs w:val="28"/>
              </w:rPr>
              <w:t xml:space="preserve"> </w:t>
            </w:r>
            <w:r w:rsidRPr="00AC5079">
              <w:rPr>
                <w:sz w:val="28"/>
                <w:szCs w:val="28"/>
              </w:rPr>
              <w:t>реализации</w:t>
            </w:r>
            <w:r w:rsidR="00DA25BC">
              <w:rPr>
                <w:sz w:val="28"/>
                <w:szCs w:val="28"/>
              </w:rPr>
              <w:t xml:space="preserve"> </w:t>
            </w:r>
            <w:r w:rsidRPr="00AC5079">
              <w:rPr>
                <w:sz w:val="28"/>
                <w:szCs w:val="28"/>
              </w:rPr>
              <w:t>готовой</w:t>
            </w:r>
            <w:r w:rsidR="00DA25BC">
              <w:rPr>
                <w:sz w:val="28"/>
                <w:szCs w:val="28"/>
              </w:rPr>
              <w:t xml:space="preserve"> </w:t>
            </w:r>
            <w:r w:rsidRPr="00AC5079">
              <w:rPr>
                <w:sz w:val="28"/>
                <w:szCs w:val="28"/>
              </w:rPr>
              <w:t>продукции</w:t>
            </w:r>
          </w:p>
        </w:tc>
        <w:tc>
          <w:tcPr>
            <w:tcW w:w="2778" w:type="dxa"/>
          </w:tcPr>
          <w:p w14:paraId="1D3C4D26" w14:textId="7FFAF41C" w:rsidR="00996DFB" w:rsidRPr="00AC5079" w:rsidRDefault="00996DFB" w:rsidP="00DA25BC">
            <w:pPr>
              <w:pStyle w:val="af"/>
              <w:spacing w:before="0" w:beforeAutospacing="0" w:after="0" w:afterAutospacing="0"/>
              <w:jc w:val="center"/>
              <w:rPr>
                <w:sz w:val="28"/>
                <w:szCs w:val="28"/>
              </w:rPr>
            </w:pPr>
            <w:r w:rsidRPr="00AC5079">
              <w:rPr>
                <w:sz w:val="28"/>
                <w:szCs w:val="28"/>
              </w:rPr>
              <w:t>15</w:t>
            </w:r>
            <w:r w:rsidR="00DA25BC">
              <w:rPr>
                <w:sz w:val="28"/>
                <w:szCs w:val="28"/>
                <w:lang w:val="kk-KZ"/>
              </w:rPr>
              <w:t xml:space="preserve"> </w:t>
            </w:r>
            <w:r w:rsidRPr="00AC5079">
              <w:rPr>
                <w:sz w:val="28"/>
                <w:szCs w:val="28"/>
              </w:rPr>
              <w:t>000</w:t>
            </w:r>
            <w:r w:rsidR="00DA25BC">
              <w:rPr>
                <w:sz w:val="28"/>
                <w:szCs w:val="28"/>
                <w:lang w:val="kk-KZ"/>
              </w:rPr>
              <w:t xml:space="preserve"> </w:t>
            </w:r>
            <w:r w:rsidRPr="00AC5079">
              <w:rPr>
                <w:sz w:val="28"/>
                <w:szCs w:val="28"/>
              </w:rPr>
              <w:t>000</w:t>
            </w:r>
          </w:p>
        </w:tc>
      </w:tr>
      <w:tr w:rsidR="00996DFB" w:rsidRPr="00AC5079" w14:paraId="617C0BB5" w14:textId="77777777" w:rsidTr="00DA25BC">
        <w:trPr>
          <w:jc w:val="center"/>
        </w:trPr>
        <w:tc>
          <w:tcPr>
            <w:tcW w:w="6567" w:type="dxa"/>
          </w:tcPr>
          <w:p w14:paraId="178E467D" w14:textId="6F7FD5A1" w:rsidR="00996DFB" w:rsidRPr="00AC5079" w:rsidRDefault="00996DFB" w:rsidP="00DA25BC">
            <w:pPr>
              <w:pStyle w:val="af"/>
              <w:spacing w:before="0" w:beforeAutospacing="0" w:after="0" w:afterAutospacing="0"/>
              <w:jc w:val="both"/>
              <w:rPr>
                <w:sz w:val="28"/>
                <w:szCs w:val="28"/>
                <w:lang w:val="kk-KZ"/>
              </w:rPr>
            </w:pPr>
            <w:r w:rsidRPr="00AC5079">
              <w:rPr>
                <w:sz w:val="28"/>
                <w:szCs w:val="28"/>
              </w:rPr>
              <w:t>Себестоимость</w:t>
            </w:r>
            <w:r w:rsidR="00DA25BC">
              <w:rPr>
                <w:sz w:val="28"/>
                <w:szCs w:val="28"/>
              </w:rPr>
              <w:t xml:space="preserve"> </w:t>
            </w:r>
            <w:r w:rsidRPr="00AC5079">
              <w:rPr>
                <w:sz w:val="28"/>
                <w:szCs w:val="28"/>
                <w:lang w:val="kk-KZ"/>
              </w:rPr>
              <w:t>готовой</w:t>
            </w:r>
            <w:r w:rsidR="00DA25BC">
              <w:rPr>
                <w:sz w:val="28"/>
                <w:szCs w:val="28"/>
                <w:lang w:val="kk-KZ"/>
              </w:rPr>
              <w:t xml:space="preserve"> </w:t>
            </w:r>
            <w:r w:rsidRPr="00AC5079">
              <w:rPr>
                <w:sz w:val="28"/>
                <w:szCs w:val="28"/>
                <w:lang w:val="kk-KZ"/>
              </w:rPr>
              <w:t>продукции</w:t>
            </w:r>
          </w:p>
        </w:tc>
        <w:tc>
          <w:tcPr>
            <w:tcW w:w="2778" w:type="dxa"/>
          </w:tcPr>
          <w:p w14:paraId="4832D757" w14:textId="77777777" w:rsidR="00996DFB" w:rsidRPr="00AC5079" w:rsidRDefault="00996DFB" w:rsidP="00DA25BC">
            <w:pPr>
              <w:pStyle w:val="af"/>
              <w:spacing w:before="0" w:beforeAutospacing="0" w:after="0" w:afterAutospacing="0"/>
              <w:jc w:val="center"/>
              <w:rPr>
                <w:sz w:val="28"/>
                <w:szCs w:val="28"/>
              </w:rPr>
            </w:pPr>
            <w:r w:rsidRPr="00AC5079">
              <w:rPr>
                <w:sz w:val="28"/>
                <w:szCs w:val="28"/>
              </w:rPr>
              <w:t>7 294 400</w:t>
            </w:r>
          </w:p>
        </w:tc>
      </w:tr>
      <w:tr w:rsidR="00996DFB" w:rsidRPr="00AC5079" w14:paraId="741BB7DD" w14:textId="77777777" w:rsidTr="00DA25BC">
        <w:trPr>
          <w:jc w:val="center"/>
        </w:trPr>
        <w:tc>
          <w:tcPr>
            <w:tcW w:w="6567" w:type="dxa"/>
          </w:tcPr>
          <w:p w14:paraId="6ED9F631" w14:textId="068FC827" w:rsidR="00996DFB" w:rsidRPr="00AC5079" w:rsidRDefault="00996DFB" w:rsidP="00DA25BC">
            <w:pPr>
              <w:pStyle w:val="af"/>
              <w:spacing w:before="0" w:beforeAutospacing="0" w:after="0" w:afterAutospacing="0"/>
              <w:jc w:val="both"/>
              <w:rPr>
                <w:sz w:val="28"/>
                <w:szCs w:val="28"/>
              </w:rPr>
            </w:pPr>
            <w:r w:rsidRPr="00AC5079">
              <w:rPr>
                <w:sz w:val="28"/>
                <w:szCs w:val="28"/>
              </w:rPr>
              <w:t>Коммерческие</w:t>
            </w:r>
            <w:r w:rsidR="00DA25BC">
              <w:rPr>
                <w:sz w:val="28"/>
                <w:szCs w:val="28"/>
              </w:rPr>
              <w:t xml:space="preserve"> </w:t>
            </w:r>
            <w:r w:rsidRPr="00AC5079">
              <w:rPr>
                <w:sz w:val="28"/>
                <w:szCs w:val="28"/>
              </w:rPr>
              <w:t>и</w:t>
            </w:r>
            <w:r w:rsidR="00DA25BC">
              <w:rPr>
                <w:sz w:val="28"/>
                <w:szCs w:val="28"/>
              </w:rPr>
              <w:t xml:space="preserve"> </w:t>
            </w:r>
            <w:r w:rsidRPr="00AC5079">
              <w:rPr>
                <w:sz w:val="28"/>
                <w:szCs w:val="28"/>
              </w:rPr>
              <w:t>сбытовые</w:t>
            </w:r>
            <w:r w:rsidR="00DA25BC">
              <w:rPr>
                <w:sz w:val="28"/>
                <w:szCs w:val="28"/>
              </w:rPr>
              <w:t xml:space="preserve"> </w:t>
            </w:r>
            <w:r w:rsidRPr="00AC5079">
              <w:rPr>
                <w:sz w:val="28"/>
                <w:szCs w:val="28"/>
              </w:rPr>
              <w:t>расходы</w:t>
            </w:r>
            <w:r w:rsidR="00DA25BC">
              <w:rPr>
                <w:sz w:val="28"/>
                <w:szCs w:val="28"/>
              </w:rPr>
              <w:t xml:space="preserve"> </w:t>
            </w:r>
            <w:r w:rsidRPr="00AC5079">
              <w:rPr>
                <w:sz w:val="28"/>
                <w:szCs w:val="28"/>
              </w:rPr>
              <w:t>(маркетинг,</w:t>
            </w:r>
            <w:r w:rsidR="00DA25BC">
              <w:rPr>
                <w:sz w:val="28"/>
                <w:szCs w:val="28"/>
              </w:rPr>
              <w:t xml:space="preserve"> </w:t>
            </w:r>
            <w:r w:rsidRPr="00AC5079">
              <w:rPr>
                <w:sz w:val="28"/>
                <w:szCs w:val="28"/>
              </w:rPr>
              <w:t>продвижение,</w:t>
            </w:r>
            <w:r w:rsidR="00DA25BC">
              <w:rPr>
                <w:sz w:val="28"/>
                <w:szCs w:val="28"/>
              </w:rPr>
              <w:t xml:space="preserve"> </w:t>
            </w:r>
            <w:r w:rsidRPr="00AC5079">
              <w:rPr>
                <w:sz w:val="28"/>
                <w:szCs w:val="28"/>
              </w:rPr>
              <w:t>сертификация</w:t>
            </w:r>
            <w:r w:rsidR="00DA25BC">
              <w:rPr>
                <w:sz w:val="28"/>
                <w:szCs w:val="28"/>
              </w:rPr>
              <w:t xml:space="preserve"> </w:t>
            </w:r>
            <w:r w:rsidRPr="00AC5079">
              <w:rPr>
                <w:sz w:val="28"/>
                <w:szCs w:val="28"/>
              </w:rPr>
              <w:t>и</w:t>
            </w:r>
            <w:r w:rsidR="00DA25BC">
              <w:rPr>
                <w:sz w:val="28"/>
                <w:szCs w:val="28"/>
              </w:rPr>
              <w:t xml:space="preserve"> </w:t>
            </w:r>
            <w:r w:rsidRPr="00AC5079">
              <w:rPr>
                <w:sz w:val="28"/>
                <w:szCs w:val="28"/>
              </w:rPr>
              <w:t>др.)</w:t>
            </w:r>
          </w:p>
        </w:tc>
        <w:tc>
          <w:tcPr>
            <w:tcW w:w="2778" w:type="dxa"/>
          </w:tcPr>
          <w:p w14:paraId="3AC6B508" w14:textId="7D72FEF6" w:rsidR="00996DFB" w:rsidRPr="00AC5079" w:rsidRDefault="00996DFB" w:rsidP="00DA25BC">
            <w:pPr>
              <w:pStyle w:val="af"/>
              <w:spacing w:before="0" w:beforeAutospacing="0" w:after="0" w:afterAutospacing="0"/>
              <w:jc w:val="center"/>
              <w:rPr>
                <w:sz w:val="28"/>
                <w:szCs w:val="28"/>
                <w:lang w:val="kk-KZ"/>
              </w:rPr>
            </w:pPr>
            <w:r w:rsidRPr="00AC5079">
              <w:rPr>
                <w:sz w:val="28"/>
                <w:szCs w:val="28"/>
                <w:lang w:val="kk-KZ"/>
              </w:rPr>
              <w:t>1</w:t>
            </w:r>
            <w:r w:rsidR="00DA25BC">
              <w:rPr>
                <w:sz w:val="28"/>
                <w:szCs w:val="28"/>
                <w:lang w:val="kk-KZ"/>
              </w:rPr>
              <w:t xml:space="preserve"> </w:t>
            </w:r>
            <w:r w:rsidRPr="00AC5079">
              <w:rPr>
                <w:sz w:val="28"/>
                <w:szCs w:val="28"/>
                <w:lang w:val="kk-KZ"/>
              </w:rPr>
              <w:t>500</w:t>
            </w:r>
            <w:r w:rsidR="00DA25BC">
              <w:rPr>
                <w:sz w:val="28"/>
                <w:szCs w:val="28"/>
                <w:lang w:val="kk-KZ"/>
              </w:rPr>
              <w:t xml:space="preserve"> </w:t>
            </w:r>
            <w:r w:rsidRPr="00AC5079">
              <w:rPr>
                <w:sz w:val="28"/>
                <w:szCs w:val="28"/>
                <w:lang w:val="kk-KZ"/>
              </w:rPr>
              <w:t>000</w:t>
            </w:r>
          </w:p>
        </w:tc>
      </w:tr>
      <w:tr w:rsidR="00996DFB" w:rsidRPr="00AC5079" w14:paraId="18DCBCDE" w14:textId="77777777" w:rsidTr="00DA25BC">
        <w:trPr>
          <w:jc w:val="center"/>
        </w:trPr>
        <w:tc>
          <w:tcPr>
            <w:tcW w:w="6567" w:type="dxa"/>
          </w:tcPr>
          <w:p w14:paraId="66698FD2" w14:textId="4B4D593B" w:rsidR="00996DFB" w:rsidRPr="00AC5079" w:rsidRDefault="00996DFB" w:rsidP="00DA25BC">
            <w:pPr>
              <w:pStyle w:val="af"/>
              <w:spacing w:before="0" w:beforeAutospacing="0" w:after="0" w:afterAutospacing="0"/>
              <w:jc w:val="both"/>
              <w:rPr>
                <w:sz w:val="28"/>
                <w:szCs w:val="28"/>
              </w:rPr>
            </w:pPr>
            <w:r w:rsidRPr="00AC5079">
              <w:rPr>
                <w:sz w:val="28"/>
                <w:szCs w:val="28"/>
              </w:rPr>
              <w:t>Совокупные</w:t>
            </w:r>
            <w:r w:rsidR="00DA25BC">
              <w:rPr>
                <w:sz w:val="28"/>
                <w:szCs w:val="28"/>
              </w:rPr>
              <w:t xml:space="preserve"> </w:t>
            </w:r>
            <w:r w:rsidRPr="00AC5079">
              <w:rPr>
                <w:sz w:val="28"/>
                <w:szCs w:val="28"/>
              </w:rPr>
              <w:t>затраты</w:t>
            </w:r>
          </w:p>
        </w:tc>
        <w:tc>
          <w:tcPr>
            <w:tcW w:w="2778" w:type="dxa"/>
          </w:tcPr>
          <w:p w14:paraId="7ABF52E9" w14:textId="77777777" w:rsidR="00996DFB" w:rsidRPr="00AC5079" w:rsidRDefault="00996DFB" w:rsidP="00DA25BC">
            <w:pPr>
              <w:pStyle w:val="af"/>
              <w:spacing w:before="0" w:beforeAutospacing="0" w:after="0" w:afterAutospacing="0"/>
              <w:jc w:val="center"/>
              <w:rPr>
                <w:sz w:val="28"/>
                <w:szCs w:val="28"/>
              </w:rPr>
            </w:pPr>
            <w:r w:rsidRPr="00AC5079">
              <w:rPr>
                <w:sz w:val="28"/>
                <w:szCs w:val="28"/>
              </w:rPr>
              <w:t>8 794 000</w:t>
            </w:r>
          </w:p>
        </w:tc>
      </w:tr>
      <w:tr w:rsidR="00996DFB" w:rsidRPr="00AC5079" w14:paraId="3813A551" w14:textId="77777777" w:rsidTr="00DA25BC">
        <w:trPr>
          <w:jc w:val="center"/>
        </w:trPr>
        <w:tc>
          <w:tcPr>
            <w:tcW w:w="6567" w:type="dxa"/>
          </w:tcPr>
          <w:p w14:paraId="67464CD0" w14:textId="32D9466F" w:rsidR="00996DFB" w:rsidRPr="00AC5079" w:rsidRDefault="00996DFB" w:rsidP="00DA25BC">
            <w:pPr>
              <w:pStyle w:val="af"/>
              <w:spacing w:before="0" w:beforeAutospacing="0" w:after="0" w:afterAutospacing="0"/>
              <w:jc w:val="both"/>
              <w:rPr>
                <w:sz w:val="28"/>
                <w:szCs w:val="28"/>
              </w:rPr>
            </w:pPr>
            <w:r w:rsidRPr="00AC5079">
              <w:rPr>
                <w:sz w:val="28"/>
                <w:szCs w:val="28"/>
              </w:rPr>
              <w:t>Прибыль</w:t>
            </w:r>
            <w:r w:rsidR="00DA25BC">
              <w:rPr>
                <w:sz w:val="28"/>
                <w:szCs w:val="28"/>
              </w:rPr>
              <w:t xml:space="preserve"> </w:t>
            </w:r>
            <w:r w:rsidRPr="00AC5079">
              <w:rPr>
                <w:sz w:val="28"/>
                <w:szCs w:val="28"/>
              </w:rPr>
              <w:t>от</w:t>
            </w:r>
            <w:r w:rsidR="00DA25BC">
              <w:rPr>
                <w:sz w:val="28"/>
                <w:szCs w:val="28"/>
              </w:rPr>
              <w:t xml:space="preserve"> </w:t>
            </w:r>
            <w:r w:rsidRPr="00AC5079">
              <w:rPr>
                <w:sz w:val="28"/>
                <w:szCs w:val="28"/>
              </w:rPr>
              <w:t>реализации</w:t>
            </w:r>
          </w:p>
        </w:tc>
        <w:tc>
          <w:tcPr>
            <w:tcW w:w="2778" w:type="dxa"/>
          </w:tcPr>
          <w:p w14:paraId="0EFDC24C" w14:textId="77777777" w:rsidR="00996DFB" w:rsidRPr="00AC5079" w:rsidRDefault="00996DFB" w:rsidP="00DA25BC">
            <w:pPr>
              <w:pStyle w:val="af"/>
              <w:spacing w:before="0" w:beforeAutospacing="0" w:after="0" w:afterAutospacing="0"/>
              <w:jc w:val="center"/>
              <w:rPr>
                <w:sz w:val="28"/>
                <w:szCs w:val="28"/>
              </w:rPr>
            </w:pPr>
            <w:r w:rsidRPr="00AC5079">
              <w:rPr>
                <w:sz w:val="28"/>
                <w:szCs w:val="28"/>
              </w:rPr>
              <w:t>6 20</w:t>
            </w:r>
            <w:r w:rsidRPr="00AC5079">
              <w:rPr>
                <w:sz w:val="28"/>
                <w:szCs w:val="28"/>
                <w:lang w:val="kk-KZ"/>
              </w:rPr>
              <w:t>5</w:t>
            </w:r>
            <w:r w:rsidRPr="00AC5079">
              <w:rPr>
                <w:sz w:val="28"/>
                <w:szCs w:val="28"/>
              </w:rPr>
              <w:t> 000</w:t>
            </w:r>
          </w:p>
        </w:tc>
      </w:tr>
      <w:tr w:rsidR="00996DFB" w:rsidRPr="00AC5079" w14:paraId="4F86D7C7" w14:textId="77777777" w:rsidTr="00DA25BC">
        <w:trPr>
          <w:jc w:val="center"/>
        </w:trPr>
        <w:tc>
          <w:tcPr>
            <w:tcW w:w="6567" w:type="dxa"/>
          </w:tcPr>
          <w:p w14:paraId="64B9E7BE" w14:textId="7FB9C885" w:rsidR="00996DFB" w:rsidRPr="00AC5079" w:rsidRDefault="00996DFB" w:rsidP="00DA25BC">
            <w:pPr>
              <w:pStyle w:val="af"/>
              <w:spacing w:before="0" w:beforeAutospacing="0" w:after="0" w:afterAutospacing="0"/>
              <w:jc w:val="both"/>
              <w:rPr>
                <w:sz w:val="28"/>
                <w:szCs w:val="28"/>
              </w:rPr>
            </w:pPr>
            <w:r w:rsidRPr="00AC5079">
              <w:rPr>
                <w:sz w:val="28"/>
                <w:szCs w:val="28"/>
              </w:rPr>
              <w:t>Налог</w:t>
            </w:r>
            <w:r w:rsidR="00DA25BC">
              <w:rPr>
                <w:sz w:val="28"/>
                <w:szCs w:val="28"/>
              </w:rPr>
              <w:t xml:space="preserve"> </w:t>
            </w:r>
            <w:r w:rsidRPr="00AC5079">
              <w:rPr>
                <w:sz w:val="28"/>
                <w:szCs w:val="28"/>
              </w:rPr>
              <w:t>на</w:t>
            </w:r>
            <w:r w:rsidR="00DA25BC">
              <w:rPr>
                <w:sz w:val="28"/>
                <w:szCs w:val="28"/>
              </w:rPr>
              <w:t xml:space="preserve"> </w:t>
            </w:r>
            <w:r w:rsidRPr="00AC5079">
              <w:rPr>
                <w:sz w:val="28"/>
                <w:szCs w:val="28"/>
              </w:rPr>
              <w:t>прибыль</w:t>
            </w:r>
          </w:p>
        </w:tc>
        <w:tc>
          <w:tcPr>
            <w:tcW w:w="2778" w:type="dxa"/>
          </w:tcPr>
          <w:p w14:paraId="4AFC63A0" w14:textId="77777777" w:rsidR="00996DFB" w:rsidRPr="00AC5079" w:rsidRDefault="00996DFB" w:rsidP="00DA25BC">
            <w:pPr>
              <w:jc w:val="center"/>
              <w:rPr>
                <w:szCs w:val="28"/>
                <w:lang w:val="kk-KZ"/>
              </w:rPr>
            </w:pPr>
            <w:r w:rsidRPr="00AC5079">
              <w:rPr>
                <w:szCs w:val="28"/>
              </w:rPr>
              <w:t>1 241 </w:t>
            </w:r>
            <w:r w:rsidRPr="00AC5079">
              <w:rPr>
                <w:szCs w:val="28"/>
                <w:lang w:val="kk-KZ"/>
              </w:rPr>
              <w:t>120</w:t>
            </w:r>
          </w:p>
        </w:tc>
      </w:tr>
      <w:tr w:rsidR="00996DFB" w:rsidRPr="00AC5079" w14:paraId="43EEBD1A" w14:textId="77777777" w:rsidTr="00DA25BC">
        <w:trPr>
          <w:jc w:val="center"/>
        </w:trPr>
        <w:tc>
          <w:tcPr>
            <w:tcW w:w="6567" w:type="dxa"/>
          </w:tcPr>
          <w:p w14:paraId="0310C14B" w14:textId="00565C12" w:rsidR="00996DFB" w:rsidRPr="00AC5079" w:rsidRDefault="00996DFB" w:rsidP="00DA25BC">
            <w:pPr>
              <w:pStyle w:val="af"/>
              <w:spacing w:before="0" w:beforeAutospacing="0" w:after="0" w:afterAutospacing="0"/>
              <w:jc w:val="both"/>
              <w:rPr>
                <w:sz w:val="28"/>
                <w:szCs w:val="28"/>
              </w:rPr>
            </w:pPr>
            <w:r w:rsidRPr="00AC5079">
              <w:rPr>
                <w:sz w:val="28"/>
                <w:szCs w:val="28"/>
              </w:rPr>
              <w:t>Чистая</w:t>
            </w:r>
            <w:r w:rsidR="00DA25BC">
              <w:rPr>
                <w:sz w:val="28"/>
                <w:szCs w:val="28"/>
              </w:rPr>
              <w:t xml:space="preserve"> </w:t>
            </w:r>
            <w:r w:rsidRPr="00AC5079">
              <w:rPr>
                <w:sz w:val="28"/>
                <w:szCs w:val="28"/>
              </w:rPr>
              <w:t>прибыль</w:t>
            </w:r>
          </w:p>
        </w:tc>
        <w:tc>
          <w:tcPr>
            <w:tcW w:w="2778" w:type="dxa"/>
          </w:tcPr>
          <w:p w14:paraId="34D3FF1D" w14:textId="77777777" w:rsidR="00996DFB" w:rsidRPr="00AC5079" w:rsidRDefault="00996DFB" w:rsidP="00DA25BC">
            <w:pPr>
              <w:jc w:val="center"/>
              <w:rPr>
                <w:szCs w:val="28"/>
                <w:lang w:val="kk-KZ"/>
              </w:rPr>
            </w:pPr>
            <w:r w:rsidRPr="00AC5079">
              <w:rPr>
                <w:szCs w:val="28"/>
              </w:rPr>
              <w:t>4 964 </w:t>
            </w:r>
            <w:r w:rsidRPr="00AC5079">
              <w:rPr>
                <w:szCs w:val="28"/>
                <w:lang w:val="kk-KZ"/>
              </w:rPr>
              <w:t>480</w:t>
            </w:r>
          </w:p>
        </w:tc>
      </w:tr>
      <w:tr w:rsidR="00996DFB" w:rsidRPr="00AC5079" w14:paraId="3085E137" w14:textId="77777777" w:rsidTr="00DA25BC">
        <w:trPr>
          <w:jc w:val="center"/>
        </w:trPr>
        <w:tc>
          <w:tcPr>
            <w:tcW w:w="6567" w:type="dxa"/>
          </w:tcPr>
          <w:p w14:paraId="38D95674" w14:textId="630ACF0C" w:rsidR="00996DFB" w:rsidRPr="00AC5079" w:rsidRDefault="00996DFB" w:rsidP="00DA25BC">
            <w:pPr>
              <w:pStyle w:val="af"/>
              <w:spacing w:before="0" w:beforeAutospacing="0" w:after="0" w:afterAutospacing="0"/>
              <w:jc w:val="both"/>
              <w:rPr>
                <w:sz w:val="28"/>
                <w:szCs w:val="28"/>
              </w:rPr>
            </w:pPr>
            <w:r w:rsidRPr="00AC5079">
              <w:rPr>
                <w:sz w:val="28"/>
                <w:szCs w:val="28"/>
              </w:rPr>
              <w:t>Использование</w:t>
            </w:r>
            <w:r w:rsidR="00DA25BC">
              <w:rPr>
                <w:sz w:val="28"/>
                <w:szCs w:val="28"/>
              </w:rPr>
              <w:t xml:space="preserve"> </w:t>
            </w:r>
            <w:r w:rsidRPr="00AC5079">
              <w:rPr>
                <w:sz w:val="28"/>
                <w:szCs w:val="28"/>
              </w:rPr>
              <w:t>прибыли</w:t>
            </w:r>
          </w:p>
        </w:tc>
        <w:tc>
          <w:tcPr>
            <w:tcW w:w="2778" w:type="dxa"/>
          </w:tcPr>
          <w:p w14:paraId="04D668FA" w14:textId="77777777" w:rsidR="00996DFB" w:rsidRPr="00AC5079" w:rsidRDefault="00996DFB" w:rsidP="00DA25BC">
            <w:pPr>
              <w:pStyle w:val="af"/>
              <w:spacing w:before="0" w:beforeAutospacing="0" w:after="0" w:afterAutospacing="0"/>
              <w:jc w:val="center"/>
              <w:rPr>
                <w:sz w:val="28"/>
                <w:szCs w:val="28"/>
              </w:rPr>
            </w:pPr>
            <w:r w:rsidRPr="00AC5079">
              <w:rPr>
                <w:sz w:val="28"/>
                <w:szCs w:val="28"/>
              </w:rPr>
              <w:t>-</w:t>
            </w:r>
          </w:p>
        </w:tc>
      </w:tr>
      <w:tr w:rsidR="00996DFB" w:rsidRPr="00AC5079" w14:paraId="42C2E8DB" w14:textId="77777777" w:rsidTr="00DA25BC">
        <w:trPr>
          <w:jc w:val="center"/>
        </w:trPr>
        <w:tc>
          <w:tcPr>
            <w:tcW w:w="6567" w:type="dxa"/>
          </w:tcPr>
          <w:p w14:paraId="1B1DBCC5" w14:textId="51A87807" w:rsidR="00996DFB" w:rsidRPr="00AC5079" w:rsidRDefault="00996DFB" w:rsidP="00DA25BC">
            <w:pPr>
              <w:pStyle w:val="af"/>
              <w:spacing w:before="0" w:beforeAutospacing="0" w:after="0" w:afterAutospacing="0"/>
              <w:jc w:val="both"/>
              <w:rPr>
                <w:sz w:val="28"/>
                <w:szCs w:val="28"/>
              </w:rPr>
            </w:pPr>
            <w:r w:rsidRPr="00AC5079">
              <w:rPr>
                <w:sz w:val="28"/>
                <w:szCs w:val="28"/>
              </w:rPr>
              <w:t>Нераспределенная</w:t>
            </w:r>
            <w:r w:rsidR="00DA25BC">
              <w:rPr>
                <w:sz w:val="28"/>
                <w:szCs w:val="28"/>
              </w:rPr>
              <w:t xml:space="preserve"> </w:t>
            </w:r>
            <w:r w:rsidRPr="00AC5079">
              <w:rPr>
                <w:sz w:val="28"/>
                <w:szCs w:val="28"/>
              </w:rPr>
              <w:t>прибыль</w:t>
            </w:r>
            <w:r w:rsidR="00DA25BC">
              <w:rPr>
                <w:sz w:val="28"/>
                <w:szCs w:val="28"/>
              </w:rPr>
              <w:t xml:space="preserve"> </w:t>
            </w:r>
            <w:r w:rsidRPr="00AC5079">
              <w:rPr>
                <w:sz w:val="28"/>
                <w:szCs w:val="28"/>
              </w:rPr>
              <w:t>текущего</w:t>
            </w:r>
            <w:r w:rsidR="00DA25BC">
              <w:rPr>
                <w:sz w:val="28"/>
                <w:szCs w:val="28"/>
              </w:rPr>
              <w:t xml:space="preserve"> </w:t>
            </w:r>
            <w:r w:rsidRPr="00AC5079">
              <w:rPr>
                <w:sz w:val="28"/>
                <w:szCs w:val="28"/>
              </w:rPr>
              <w:t>периода</w:t>
            </w:r>
          </w:p>
        </w:tc>
        <w:tc>
          <w:tcPr>
            <w:tcW w:w="2778" w:type="dxa"/>
          </w:tcPr>
          <w:p w14:paraId="5EDF9779" w14:textId="77777777" w:rsidR="00996DFB" w:rsidRPr="00AC5079" w:rsidRDefault="00996DFB" w:rsidP="00DA25BC">
            <w:pPr>
              <w:pStyle w:val="af"/>
              <w:spacing w:before="0" w:beforeAutospacing="0" w:after="0" w:afterAutospacing="0"/>
              <w:jc w:val="center"/>
              <w:rPr>
                <w:sz w:val="28"/>
                <w:szCs w:val="28"/>
                <w:lang w:val="kk-KZ"/>
              </w:rPr>
            </w:pPr>
            <w:r w:rsidRPr="00AC5079">
              <w:rPr>
                <w:sz w:val="28"/>
                <w:szCs w:val="28"/>
              </w:rPr>
              <w:t>4 964 </w:t>
            </w:r>
            <w:r w:rsidRPr="00AC5079">
              <w:rPr>
                <w:sz w:val="28"/>
                <w:szCs w:val="28"/>
                <w:lang w:val="kk-KZ"/>
              </w:rPr>
              <w:t>480</w:t>
            </w:r>
          </w:p>
        </w:tc>
      </w:tr>
    </w:tbl>
    <w:p w14:paraId="4A6BE29D" w14:textId="77777777" w:rsidR="00996DFB" w:rsidRPr="00AC5079" w:rsidRDefault="00996DFB" w:rsidP="00996DFB">
      <w:pPr>
        <w:spacing w:after="0"/>
        <w:ind w:firstLine="567"/>
        <w:jc w:val="both"/>
        <w:rPr>
          <w:rFonts w:cs="Times New Roman"/>
          <w:szCs w:val="28"/>
        </w:rPr>
      </w:pPr>
    </w:p>
    <w:p w14:paraId="27E17EB3" w14:textId="45E0A8E7" w:rsidR="00996DFB" w:rsidRPr="00AC5079" w:rsidRDefault="00996DFB" w:rsidP="00996DFB">
      <w:pPr>
        <w:spacing w:after="0"/>
        <w:ind w:firstLine="567"/>
        <w:jc w:val="both"/>
        <w:rPr>
          <w:rFonts w:cs="Times New Roman"/>
          <w:szCs w:val="28"/>
        </w:rPr>
      </w:pPr>
      <w:r w:rsidRPr="00AC5079">
        <w:rPr>
          <w:rFonts w:cs="Times New Roman"/>
          <w:szCs w:val="28"/>
        </w:rPr>
        <w:t>Данные</w:t>
      </w:r>
      <w:r w:rsidR="00DA25BC">
        <w:rPr>
          <w:rFonts w:cs="Times New Roman"/>
          <w:szCs w:val="28"/>
        </w:rPr>
        <w:t xml:space="preserve"> </w:t>
      </w:r>
      <w:r>
        <w:rPr>
          <w:rFonts w:cs="Times New Roman"/>
          <w:szCs w:val="28"/>
        </w:rPr>
        <w:t>таблицы</w:t>
      </w:r>
      <w:r w:rsidR="00DA25BC">
        <w:rPr>
          <w:rFonts w:cs="Times New Roman"/>
          <w:szCs w:val="28"/>
        </w:rPr>
        <w:t xml:space="preserve"> </w:t>
      </w:r>
      <w:r>
        <w:rPr>
          <w:rFonts w:cs="Times New Roman"/>
          <w:szCs w:val="28"/>
        </w:rPr>
        <w:t>3.</w:t>
      </w:r>
      <w:r w:rsidR="00521074">
        <w:rPr>
          <w:rFonts w:cs="Times New Roman"/>
          <w:szCs w:val="28"/>
        </w:rPr>
        <w:t>8</w:t>
      </w:r>
      <w:r>
        <w:rPr>
          <w:rFonts w:cs="Times New Roman"/>
          <w:szCs w:val="28"/>
        </w:rPr>
        <w:t>.</w:t>
      </w:r>
      <w:r w:rsidRPr="00AC5079">
        <w:rPr>
          <w:rFonts w:cs="Times New Roman"/>
          <w:szCs w:val="28"/>
          <w:lang w:val="kk-KZ"/>
        </w:rPr>
        <w:t>3</w:t>
      </w:r>
      <w:r w:rsidR="00DA25BC">
        <w:rPr>
          <w:rFonts w:cs="Times New Roman"/>
          <w:szCs w:val="28"/>
          <w:lang w:val="kk-KZ"/>
        </w:rPr>
        <w:t xml:space="preserve"> </w:t>
      </w:r>
      <w:r w:rsidRPr="00AC5079">
        <w:rPr>
          <w:rFonts w:cs="Times New Roman"/>
          <w:szCs w:val="28"/>
        </w:rPr>
        <w:t>подтверждают,</w:t>
      </w:r>
      <w:r w:rsidR="00DA25BC">
        <w:rPr>
          <w:rFonts w:cs="Times New Roman"/>
          <w:szCs w:val="28"/>
        </w:rPr>
        <w:t xml:space="preserve"> </w:t>
      </w:r>
      <w:r w:rsidRPr="00AC5079">
        <w:rPr>
          <w:rFonts w:cs="Times New Roman"/>
          <w:szCs w:val="28"/>
        </w:rPr>
        <w:t>что</w:t>
      </w:r>
      <w:r w:rsidR="00DA25BC">
        <w:rPr>
          <w:rFonts w:cs="Times New Roman"/>
          <w:szCs w:val="28"/>
        </w:rPr>
        <w:t xml:space="preserve"> </w:t>
      </w:r>
      <w:r w:rsidRPr="00AC5079">
        <w:rPr>
          <w:rFonts w:cs="Times New Roman"/>
          <w:szCs w:val="28"/>
        </w:rPr>
        <w:t>при</w:t>
      </w:r>
      <w:r w:rsidR="00DA25BC">
        <w:rPr>
          <w:rFonts w:cs="Times New Roman"/>
          <w:szCs w:val="28"/>
        </w:rPr>
        <w:t xml:space="preserve"> </w:t>
      </w:r>
      <w:r w:rsidRPr="00AC5079">
        <w:rPr>
          <w:rFonts w:cs="Times New Roman"/>
          <w:szCs w:val="28"/>
        </w:rPr>
        <w:t>отпускной</w:t>
      </w:r>
      <w:r w:rsidR="00DA25BC">
        <w:rPr>
          <w:rFonts w:cs="Times New Roman"/>
          <w:szCs w:val="28"/>
        </w:rPr>
        <w:t xml:space="preserve"> </w:t>
      </w:r>
      <w:r w:rsidRPr="00AC5079">
        <w:rPr>
          <w:rFonts w:cs="Times New Roman"/>
          <w:szCs w:val="28"/>
        </w:rPr>
        <w:t>цене</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15</w:t>
      </w:r>
      <w:r w:rsidR="00DA25BC">
        <w:rPr>
          <w:rFonts w:cs="Times New Roman"/>
          <w:szCs w:val="28"/>
        </w:rPr>
        <w:t xml:space="preserve"> </w:t>
      </w:r>
      <w:r w:rsidRPr="00AC5079">
        <w:rPr>
          <w:rFonts w:cs="Times New Roman"/>
          <w:szCs w:val="28"/>
        </w:rPr>
        <w:t>000</w:t>
      </w:r>
      <w:r w:rsidR="00DA25BC">
        <w:rPr>
          <w:rFonts w:cs="Times New Roman"/>
          <w:szCs w:val="28"/>
        </w:rPr>
        <w:t xml:space="preserve"> </w:t>
      </w:r>
      <w:r w:rsidRPr="00AC5079">
        <w:rPr>
          <w:rFonts w:cs="Times New Roman"/>
          <w:szCs w:val="28"/>
        </w:rPr>
        <w:t>тенге</w:t>
      </w:r>
      <w:r w:rsidR="00DA25BC">
        <w:rPr>
          <w:rFonts w:cs="Times New Roman"/>
          <w:szCs w:val="28"/>
        </w:rPr>
        <w:t xml:space="preserve"> </w:t>
      </w:r>
      <w:r w:rsidRPr="00AC5079">
        <w:rPr>
          <w:rFonts w:cs="Times New Roman"/>
          <w:szCs w:val="28"/>
        </w:rPr>
        <w:t>за</w:t>
      </w:r>
      <w:r w:rsidR="00DA25BC">
        <w:rPr>
          <w:rFonts w:cs="Times New Roman"/>
          <w:szCs w:val="28"/>
        </w:rPr>
        <w:t xml:space="preserve"> </w:t>
      </w:r>
      <w:r w:rsidRPr="00AC5079">
        <w:rPr>
          <w:rFonts w:cs="Times New Roman"/>
          <w:szCs w:val="28"/>
        </w:rPr>
        <w:t>1</w:t>
      </w:r>
      <w:r w:rsidR="00DA25BC">
        <w:rPr>
          <w:rFonts w:cs="Times New Roman"/>
          <w:szCs w:val="28"/>
        </w:rPr>
        <w:t xml:space="preserve"> </w:t>
      </w:r>
      <w:r w:rsidRPr="00AC5079">
        <w:rPr>
          <w:rFonts w:cs="Times New Roman"/>
          <w:szCs w:val="28"/>
        </w:rPr>
        <w:t>кг</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месячном</w:t>
      </w:r>
      <w:r w:rsidR="00DA25BC">
        <w:rPr>
          <w:rFonts w:cs="Times New Roman"/>
          <w:szCs w:val="28"/>
        </w:rPr>
        <w:t xml:space="preserve"> </w:t>
      </w:r>
      <w:r w:rsidRPr="00AC5079">
        <w:rPr>
          <w:rFonts w:cs="Times New Roman"/>
          <w:szCs w:val="28"/>
        </w:rPr>
        <w:t>объёме</w:t>
      </w:r>
      <w:r w:rsidR="00DA25BC">
        <w:rPr>
          <w:rFonts w:cs="Times New Roman"/>
          <w:szCs w:val="28"/>
        </w:rPr>
        <w:t xml:space="preserve"> </w:t>
      </w:r>
      <w:r w:rsidRPr="00AC5079">
        <w:rPr>
          <w:rFonts w:cs="Times New Roman"/>
          <w:szCs w:val="28"/>
        </w:rPr>
        <w:t>реализации</w:t>
      </w:r>
      <w:r w:rsidR="00DA25BC">
        <w:rPr>
          <w:rFonts w:cs="Times New Roman"/>
          <w:szCs w:val="28"/>
        </w:rPr>
        <w:t xml:space="preserve"> </w:t>
      </w:r>
      <w:r w:rsidRPr="00AC5079">
        <w:rPr>
          <w:rFonts w:cs="Times New Roman"/>
          <w:szCs w:val="28"/>
        </w:rPr>
        <w:t>1</w:t>
      </w:r>
      <w:r w:rsidR="00DA25BC">
        <w:rPr>
          <w:rFonts w:cs="Times New Roman"/>
          <w:szCs w:val="28"/>
        </w:rPr>
        <w:t xml:space="preserve"> </w:t>
      </w:r>
      <w:r w:rsidRPr="00AC5079">
        <w:rPr>
          <w:rFonts w:cs="Times New Roman"/>
          <w:szCs w:val="28"/>
        </w:rPr>
        <w:t>000</w:t>
      </w:r>
      <w:r w:rsidR="00DA25BC">
        <w:rPr>
          <w:rFonts w:cs="Times New Roman"/>
          <w:szCs w:val="28"/>
        </w:rPr>
        <w:t xml:space="preserve"> </w:t>
      </w:r>
      <w:r w:rsidRPr="00AC5079">
        <w:rPr>
          <w:rFonts w:cs="Times New Roman"/>
          <w:szCs w:val="28"/>
        </w:rPr>
        <w:t>кг</w:t>
      </w:r>
      <w:r w:rsidR="00DA25BC">
        <w:rPr>
          <w:rFonts w:cs="Times New Roman"/>
          <w:szCs w:val="28"/>
        </w:rPr>
        <w:t xml:space="preserve"> </w:t>
      </w:r>
      <w:r w:rsidRPr="00AC5079">
        <w:rPr>
          <w:rFonts w:cs="Times New Roman"/>
          <w:szCs w:val="28"/>
        </w:rPr>
        <w:t>предприятие</w:t>
      </w:r>
      <w:r w:rsidR="00DA25BC">
        <w:rPr>
          <w:rFonts w:cs="Times New Roman"/>
          <w:szCs w:val="28"/>
        </w:rPr>
        <w:t xml:space="preserve"> </w:t>
      </w:r>
      <w:r w:rsidRPr="00AC5079">
        <w:rPr>
          <w:rFonts w:cs="Times New Roman"/>
          <w:szCs w:val="28"/>
        </w:rPr>
        <w:t>формирует</w:t>
      </w:r>
      <w:r w:rsidR="00DA25BC">
        <w:rPr>
          <w:rFonts w:cs="Times New Roman"/>
          <w:szCs w:val="28"/>
        </w:rPr>
        <w:t xml:space="preserve"> </w:t>
      </w:r>
      <w:r w:rsidRPr="00AC5079">
        <w:rPr>
          <w:rFonts w:cs="Times New Roman"/>
          <w:szCs w:val="28"/>
        </w:rPr>
        <w:t>совокупную</w:t>
      </w:r>
      <w:r w:rsidR="00DA25BC">
        <w:rPr>
          <w:rFonts w:cs="Times New Roman"/>
          <w:szCs w:val="28"/>
        </w:rPr>
        <w:t xml:space="preserve"> </w:t>
      </w:r>
      <w:r w:rsidRPr="00AC5079">
        <w:rPr>
          <w:rFonts w:cs="Times New Roman"/>
          <w:szCs w:val="28"/>
        </w:rPr>
        <w:t>выручку</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размере</w:t>
      </w:r>
      <w:r w:rsidR="00DA25BC">
        <w:rPr>
          <w:rFonts w:cs="Times New Roman"/>
          <w:szCs w:val="28"/>
        </w:rPr>
        <w:t xml:space="preserve"> </w:t>
      </w:r>
      <w:r w:rsidRPr="00AC5079">
        <w:rPr>
          <w:rFonts w:cs="Times New Roman"/>
          <w:szCs w:val="28"/>
        </w:rPr>
        <w:t>15</w:t>
      </w:r>
      <w:r w:rsidR="00DA25BC">
        <w:rPr>
          <w:rFonts w:cs="Times New Roman"/>
          <w:szCs w:val="28"/>
        </w:rPr>
        <w:t xml:space="preserve"> </w:t>
      </w:r>
      <w:r w:rsidRPr="00AC5079">
        <w:rPr>
          <w:rFonts w:cs="Times New Roman"/>
          <w:szCs w:val="28"/>
        </w:rPr>
        <w:t>млн</w:t>
      </w:r>
      <w:r w:rsidR="00DA25BC">
        <w:rPr>
          <w:rFonts w:cs="Times New Roman"/>
          <w:szCs w:val="28"/>
        </w:rPr>
        <w:t xml:space="preserve"> </w:t>
      </w:r>
      <w:r w:rsidRPr="00AC5079">
        <w:rPr>
          <w:rFonts w:cs="Times New Roman"/>
          <w:szCs w:val="28"/>
        </w:rPr>
        <w:t>тенге.</w:t>
      </w:r>
      <w:r w:rsidR="00DA25BC">
        <w:rPr>
          <w:rFonts w:cs="Times New Roman"/>
          <w:szCs w:val="28"/>
        </w:rPr>
        <w:t xml:space="preserve"> </w:t>
      </w:r>
      <w:r w:rsidRPr="00AC5079">
        <w:rPr>
          <w:rFonts w:cs="Times New Roman"/>
          <w:szCs w:val="28"/>
        </w:rPr>
        <w:t>При</w:t>
      </w:r>
      <w:r w:rsidR="00DA25BC">
        <w:rPr>
          <w:rFonts w:cs="Times New Roman"/>
          <w:szCs w:val="28"/>
        </w:rPr>
        <w:t xml:space="preserve"> </w:t>
      </w:r>
      <w:r w:rsidRPr="00AC5079">
        <w:rPr>
          <w:rFonts w:cs="Times New Roman"/>
          <w:szCs w:val="28"/>
        </w:rPr>
        <w:t>этом</w:t>
      </w:r>
      <w:r w:rsidR="00DA25BC">
        <w:rPr>
          <w:rFonts w:cs="Times New Roman"/>
          <w:szCs w:val="28"/>
        </w:rPr>
        <w:t xml:space="preserve"> </w:t>
      </w:r>
      <w:r w:rsidRPr="00AC5079">
        <w:rPr>
          <w:rFonts w:cs="Times New Roman"/>
          <w:szCs w:val="28"/>
        </w:rPr>
        <w:t>полная</w:t>
      </w:r>
      <w:r w:rsidR="00DA25BC">
        <w:rPr>
          <w:rFonts w:cs="Times New Roman"/>
          <w:szCs w:val="28"/>
        </w:rPr>
        <w:t xml:space="preserve"> </w:t>
      </w:r>
      <w:r w:rsidRPr="00AC5079">
        <w:rPr>
          <w:rFonts w:cs="Times New Roman"/>
          <w:szCs w:val="28"/>
        </w:rPr>
        <w:t>себестоимость</w:t>
      </w:r>
      <w:r w:rsidR="00DA25BC">
        <w:rPr>
          <w:rFonts w:cs="Times New Roman"/>
          <w:szCs w:val="28"/>
        </w:rPr>
        <w:t xml:space="preserve"> </w:t>
      </w:r>
      <w:r w:rsidRPr="00AC5079">
        <w:rPr>
          <w:rFonts w:cs="Times New Roman"/>
          <w:szCs w:val="28"/>
        </w:rPr>
        <w:t>с</w:t>
      </w:r>
      <w:r w:rsidR="00DA25BC">
        <w:rPr>
          <w:rFonts w:cs="Times New Roman"/>
          <w:szCs w:val="28"/>
        </w:rPr>
        <w:t xml:space="preserve"> </w:t>
      </w:r>
      <w:r w:rsidRPr="00AC5079">
        <w:rPr>
          <w:rFonts w:cs="Times New Roman"/>
          <w:szCs w:val="28"/>
        </w:rPr>
        <w:t>учётом</w:t>
      </w:r>
      <w:r w:rsidR="00DA25BC">
        <w:rPr>
          <w:rFonts w:cs="Times New Roman"/>
          <w:szCs w:val="28"/>
        </w:rPr>
        <w:t xml:space="preserve"> </w:t>
      </w:r>
      <w:r w:rsidRPr="00AC5079">
        <w:rPr>
          <w:rFonts w:cs="Times New Roman"/>
          <w:szCs w:val="28"/>
        </w:rPr>
        <w:t>маркетинговых</w:t>
      </w:r>
      <w:r w:rsidR="00DA25BC">
        <w:rPr>
          <w:rFonts w:cs="Times New Roman"/>
          <w:szCs w:val="28"/>
        </w:rPr>
        <w:t xml:space="preserve"> </w:t>
      </w:r>
      <w:r w:rsidRPr="00AC5079">
        <w:rPr>
          <w:rFonts w:cs="Times New Roman"/>
          <w:szCs w:val="28"/>
        </w:rPr>
        <w:t>мероприятий</w:t>
      </w:r>
      <w:r w:rsidR="00DA25BC">
        <w:rPr>
          <w:rFonts w:cs="Times New Roman"/>
          <w:szCs w:val="28"/>
        </w:rPr>
        <w:t xml:space="preserve"> </w:t>
      </w:r>
      <w:r w:rsidRPr="00AC5079">
        <w:rPr>
          <w:rFonts w:cs="Times New Roman"/>
          <w:szCs w:val="28"/>
        </w:rPr>
        <w:t>составляет</w:t>
      </w:r>
      <w:r w:rsidR="00DA25BC">
        <w:rPr>
          <w:rFonts w:cs="Times New Roman"/>
          <w:szCs w:val="28"/>
        </w:rPr>
        <w:t xml:space="preserve"> </w:t>
      </w:r>
      <w:r w:rsidRPr="00AC5079">
        <w:rPr>
          <w:rFonts w:cs="Times New Roman"/>
          <w:szCs w:val="28"/>
        </w:rPr>
        <w:t>8,794</w:t>
      </w:r>
      <w:r w:rsidR="00DA25BC">
        <w:rPr>
          <w:rFonts w:cs="Times New Roman"/>
          <w:szCs w:val="28"/>
        </w:rPr>
        <w:t xml:space="preserve"> </w:t>
      </w:r>
      <w:r w:rsidRPr="00AC5079">
        <w:rPr>
          <w:rFonts w:cs="Times New Roman"/>
          <w:szCs w:val="28"/>
        </w:rPr>
        <w:t>млн</w:t>
      </w:r>
      <w:r w:rsidR="00DA25BC">
        <w:rPr>
          <w:rFonts w:cs="Times New Roman"/>
          <w:szCs w:val="28"/>
        </w:rPr>
        <w:t xml:space="preserve"> </w:t>
      </w:r>
      <w:r w:rsidRPr="00AC5079">
        <w:rPr>
          <w:rFonts w:cs="Times New Roman"/>
          <w:szCs w:val="28"/>
        </w:rPr>
        <w:t>тенге,</w:t>
      </w:r>
      <w:r w:rsidR="00DA25BC">
        <w:rPr>
          <w:rFonts w:cs="Times New Roman"/>
          <w:szCs w:val="28"/>
        </w:rPr>
        <w:t xml:space="preserve"> </w:t>
      </w:r>
      <w:r w:rsidRPr="00AC5079">
        <w:rPr>
          <w:rFonts w:cs="Times New Roman"/>
          <w:szCs w:val="28"/>
        </w:rPr>
        <w:t>что</w:t>
      </w:r>
      <w:r w:rsidR="00DA25BC">
        <w:rPr>
          <w:rFonts w:cs="Times New Roman"/>
          <w:szCs w:val="28"/>
        </w:rPr>
        <w:t xml:space="preserve"> </w:t>
      </w:r>
      <w:r w:rsidRPr="00AC5079">
        <w:rPr>
          <w:rFonts w:cs="Times New Roman"/>
          <w:szCs w:val="28"/>
        </w:rPr>
        <w:t>обеспечивает</w:t>
      </w:r>
      <w:r w:rsidR="00DA25BC">
        <w:rPr>
          <w:rFonts w:cs="Times New Roman"/>
          <w:szCs w:val="28"/>
        </w:rPr>
        <w:t xml:space="preserve"> </w:t>
      </w:r>
      <w:r w:rsidRPr="00AC5079">
        <w:rPr>
          <w:rFonts w:cs="Times New Roman"/>
          <w:szCs w:val="28"/>
        </w:rPr>
        <w:t>прибыль</w:t>
      </w:r>
      <w:r w:rsidR="00DA25BC">
        <w:rPr>
          <w:rFonts w:cs="Times New Roman"/>
          <w:szCs w:val="28"/>
        </w:rPr>
        <w:t xml:space="preserve"> </w:t>
      </w:r>
      <w:r w:rsidRPr="00AC5079">
        <w:rPr>
          <w:rFonts w:cs="Times New Roman"/>
          <w:szCs w:val="28"/>
        </w:rPr>
        <w:t>до</w:t>
      </w:r>
      <w:r w:rsidR="00DA25BC">
        <w:rPr>
          <w:rFonts w:cs="Times New Roman"/>
          <w:szCs w:val="28"/>
        </w:rPr>
        <w:t xml:space="preserve"> </w:t>
      </w:r>
      <w:r w:rsidRPr="00AC5079">
        <w:rPr>
          <w:rFonts w:cs="Times New Roman"/>
          <w:szCs w:val="28"/>
        </w:rPr>
        <w:t>налогообложения</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уровне</w:t>
      </w:r>
      <w:r w:rsidR="00DA25BC">
        <w:rPr>
          <w:rFonts w:cs="Times New Roman"/>
          <w:szCs w:val="28"/>
        </w:rPr>
        <w:t xml:space="preserve"> </w:t>
      </w:r>
      <w:r w:rsidRPr="00AC5079">
        <w:rPr>
          <w:rFonts w:cs="Times New Roman"/>
          <w:szCs w:val="28"/>
        </w:rPr>
        <w:t>6,2</w:t>
      </w:r>
      <w:r w:rsidRPr="00AC5079">
        <w:rPr>
          <w:rFonts w:cs="Times New Roman"/>
          <w:szCs w:val="28"/>
          <w:lang w:val="kk-KZ"/>
        </w:rPr>
        <w:t>05</w:t>
      </w:r>
      <w:r w:rsidR="00DA25BC">
        <w:rPr>
          <w:rFonts w:cs="Times New Roman"/>
          <w:szCs w:val="28"/>
        </w:rPr>
        <w:t xml:space="preserve"> </w:t>
      </w:r>
      <w:r w:rsidRPr="00AC5079">
        <w:rPr>
          <w:rFonts w:cs="Times New Roman"/>
          <w:szCs w:val="28"/>
        </w:rPr>
        <w:t>млн</w:t>
      </w:r>
      <w:r w:rsidR="00DA25BC">
        <w:rPr>
          <w:rFonts w:cs="Times New Roman"/>
          <w:szCs w:val="28"/>
        </w:rPr>
        <w:t xml:space="preserve"> </w:t>
      </w:r>
      <w:r w:rsidRPr="00AC5079">
        <w:rPr>
          <w:rFonts w:cs="Times New Roman"/>
          <w:szCs w:val="28"/>
        </w:rPr>
        <w:t>тенге.</w:t>
      </w:r>
      <w:r w:rsidR="00DA25BC">
        <w:rPr>
          <w:rFonts w:cs="Times New Roman"/>
          <w:szCs w:val="28"/>
        </w:rPr>
        <w:t xml:space="preserve"> </w:t>
      </w:r>
      <w:r w:rsidRPr="00AC5079">
        <w:rPr>
          <w:rFonts w:cs="Times New Roman"/>
          <w:szCs w:val="28"/>
        </w:rPr>
        <w:t>После</w:t>
      </w:r>
      <w:r w:rsidR="00DA25BC">
        <w:rPr>
          <w:rFonts w:cs="Times New Roman"/>
          <w:szCs w:val="28"/>
        </w:rPr>
        <w:t xml:space="preserve"> </w:t>
      </w:r>
      <w:r w:rsidRPr="00AC5079">
        <w:rPr>
          <w:rFonts w:cs="Times New Roman"/>
          <w:szCs w:val="28"/>
        </w:rPr>
        <w:t>уплаты</w:t>
      </w:r>
      <w:r w:rsidR="00DA25BC">
        <w:rPr>
          <w:rFonts w:cs="Times New Roman"/>
          <w:szCs w:val="28"/>
        </w:rPr>
        <w:t xml:space="preserve"> </w:t>
      </w:r>
      <w:r w:rsidRPr="00AC5079">
        <w:rPr>
          <w:rFonts w:cs="Times New Roman"/>
          <w:szCs w:val="28"/>
        </w:rPr>
        <w:t>налога</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прибыль</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размере</w:t>
      </w:r>
      <w:r w:rsidR="00DA25BC">
        <w:rPr>
          <w:rFonts w:cs="Times New Roman"/>
          <w:szCs w:val="28"/>
        </w:rPr>
        <w:t xml:space="preserve"> </w:t>
      </w:r>
      <w:r w:rsidRPr="00AC5079">
        <w:rPr>
          <w:rFonts w:cs="Times New Roman"/>
          <w:szCs w:val="28"/>
        </w:rPr>
        <w:t>20%</w:t>
      </w:r>
      <w:r w:rsidR="00DA25BC">
        <w:rPr>
          <w:rFonts w:cs="Times New Roman"/>
          <w:szCs w:val="28"/>
        </w:rPr>
        <w:t xml:space="preserve"> </w:t>
      </w:r>
      <w:r w:rsidRPr="00AC5079">
        <w:rPr>
          <w:rFonts w:cs="Times New Roman"/>
          <w:szCs w:val="28"/>
        </w:rPr>
        <w:t>(1,241</w:t>
      </w:r>
      <w:r w:rsidR="00DA25BC">
        <w:rPr>
          <w:rFonts w:cs="Times New Roman"/>
          <w:szCs w:val="28"/>
        </w:rPr>
        <w:t xml:space="preserve"> </w:t>
      </w:r>
      <w:r w:rsidRPr="00AC5079">
        <w:rPr>
          <w:rFonts w:cs="Times New Roman"/>
          <w:szCs w:val="28"/>
        </w:rPr>
        <w:t>млн</w:t>
      </w:r>
      <w:r w:rsidR="00DA25BC">
        <w:rPr>
          <w:rFonts w:cs="Times New Roman"/>
          <w:szCs w:val="28"/>
        </w:rPr>
        <w:t xml:space="preserve"> </w:t>
      </w:r>
      <w:r w:rsidRPr="00AC5079">
        <w:rPr>
          <w:rFonts w:cs="Times New Roman"/>
          <w:szCs w:val="28"/>
        </w:rPr>
        <w:t>тенге),</w:t>
      </w:r>
      <w:r w:rsidR="00DA25BC">
        <w:rPr>
          <w:rFonts w:cs="Times New Roman"/>
          <w:szCs w:val="28"/>
        </w:rPr>
        <w:t xml:space="preserve"> </w:t>
      </w:r>
      <w:r w:rsidRPr="00AC5079">
        <w:rPr>
          <w:rFonts w:cs="Times New Roman"/>
          <w:szCs w:val="28"/>
        </w:rPr>
        <w:t>чистая</w:t>
      </w:r>
      <w:r w:rsidR="00DA25BC">
        <w:rPr>
          <w:rFonts w:cs="Times New Roman"/>
          <w:szCs w:val="28"/>
        </w:rPr>
        <w:t xml:space="preserve"> </w:t>
      </w:r>
      <w:r w:rsidRPr="00AC5079">
        <w:rPr>
          <w:rFonts w:cs="Times New Roman"/>
          <w:szCs w:val="28"/>
        </w:rPr>
        <w:t>прибыль</w:t>
      </w:r>
      <w:r w:rsidR="00DA25BC">
        <w:rPr>
          <w:rFonts w:cs="Times New Roman"/>
          <w:szCs w:val="28"/>
        </w:rPr>
        <w:t xml:space="preserve"> </w:t>
      </w:r>
      <w:r w:rsidRPr="00AC5079">
        <w:rPr>
          <w:rFonts w:cs="Times New Roman"/>
          <w:szCs w:val="28"/>
        </w:rPr>
        <w:t>составляет</w:t>
      </w:r>
      <w:r w:rsidR="00DA25BC">
        <w:rPr>
          <w:rFonts w:cs="Times New Roman"/>
          <w:szCs w:val="28"/>
        </w:rPr>
        <w:t xml:space="preserve"> </w:t>
      </w:r>
      <w:r w:rsidRPr="00AC5079">
        <w:rPr>
          <w:rFonts w:cs="Times New Roman"/>
          <w:szCs w:val="28"/>
        </w:rPr>
        <w:t>4,964</w:t>
      </w:r>
      <w:r w:rsidR="00DA25BC">
        <w:rPr>
          <w:rFonts w:cs="Times New Roman"/>
          <w:szCs w:val="28"/>
        </w:rPr>
        <w:t xml:space="preserve"> </w:t>
      </w:r>
      <w:r w:rsidRPr="00AC5079">
        <w:rPr>
          <w:rFonts w:cs="Times New Roman"/>
          <w:szCs w:val="28"/>
        </w:rPr>
        <w:t>млн</w:t>
      </w:r>
      <w:r w:rsidR="00DA25BC">
        <w:rPr>
          <w:rFonts w:cs="Times New Roman"/>
          <w:szCs w:val="28"/>
        </w:rPr>
        <w:t xml:space="preserve"> </w:t>
      </w:r>
      <w:r w:rsidRPr="00AC5079">
        <w:rPr>
          <w:rFonts w:cs="Times New Roman"/>
          <w:szCs w:val="28"/>
        </w:rPr>
        <w:t>тенге,</w:t>
      </w:r>
      <w:r w:rsidR="00DA25BC">
        <w:rPr>
          <w:rFonts w:cs="Times New Roman"/>
          <w:szCs w:val="28"/>
        </w:rPr>
        <w:t xml:space="preserve"> </w:t>
      </w:r>
      <w:r w:rsidRPr="00AC5079">
        <w:rPr>
          <w:rFonts w:cs="Times New Roman"/>
          <w:szCs w:val="28"/>
        </w:rPr>
        <w:t>которая</w:t>
      </w:r>
      <w:r w:rsidR="00DA25BC">
        <w:rPr>
          <w:rFonts w:cs="Times New Roman"/>
          <w:szCs w:val="28"/>
        </w:rPr>
        <w:t xml:space="preserve"> </w:t>
      </w:r>
      <w:r w:rsidRPr="00AC5079">
        <w:rPr>
          <w:rFonts w:cs="Times New Roman"/>
          <w:szCs w:val="28"/>
        </w:rPr>
        <w:t>может</w:t>
      </w:r>
      <w:r w:rsidR="00DA25BC">
        <w:rPr>
          <w:rFonts w:cs="Times New Roman"/>
          <w:szCs w:val="28"/>
        </w:rPr>
        <w:t xml:space="preserve"> </w:t>
      </w:r>
      <w:r w:rsidRPr="00AC5079">
        <w:rPr>
          <w:rFonts w:cs="Times New Roman"/>
          <w:szCs w:val="28"/>
        </w:rPr>
        <w:t>быть</w:t>
      </w:r>
      <w:r w:rsidR="00DA25BC">
        <w:rPr>
          <w:rFonts w:cs="Times New Roman"/>
          <w:szCs w:val="28"/>
        </w:rPr>
        <w:t xml:space="preserve"> </w:t>
      </w:r>
      <w:r w:rsidRPr="00AC5079">
        <w:rPr>
          <w:rFonts w:cs="Times New Roman"/>
          <w:szCs w:val="28"/>
        </w:rPr>
        <w:t>направлена</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накопление,</w:t>
      </w:r>
      <w:r w:rsidR="00DA25BC">
        <w:rPr>
          <w:rFonts w:cs="Times New Roman"/>
          <w:szCs w:val="28"/>
        </w:rPr>
        <w:t xml:space="preserve"> </w:t>
      </w:r>
      <w:r w:rsidRPr="00AC5079">
        <w:rPr>
          <w:rFonts w:cs="Times New Roman"/>
          <w:szCs w:val="28"/>
        </w:rPr>
        <w:t>реинвестирование</w:t>
      </w:r>
      <w:r w:rsidR="00DA25BC">
        <w:rPr>
          <w:rFonts w:cs="Times New Roman"/>
          <w:szCs w:val="28"/>
        </w:rPr>
        <w:t xml:space="preserve"> </w:t>
      </w:r>
      <w:r w:rsidRPr="00AC5079">
        <w:rPr>
          <w:rFonts w:cs="Times New Roman"/>
          <w:szCs w:val="28"/>
        </w:rPr>
        <w:t>или</w:t>
      </w:r>
      <w:r w:rsidR="00DA25BC">
        <w:rPr>
          <w:rFonts w:cs="Times New Roman"/>
          <w:szCs w:val="28"/>
        </w:rPr>
        <w:t xml:space="preserve"> </w:t>
      </w:r>
      <w:r w:rsidRPr="00AC5079">
        <w:rPr>
          <w:rFonts w:cs="Times New Roman"/>
          <w:szCs w:val="28"/>
        </w:rPr>
        <w:t>иные</w:t>
      </w:r>
      <w:r w:rsidR="00DA25BC">
        <w:rPr>
          <w:rFonts w:cs="Times New Roman"/>
          <w:szCs w:val="28"/>
        </w:rPr>
        <w:t xml:space="preserve"> </w:t>
      </w:r>
      <w:r w:rsidRPr="00AC5079">
        <w:rPr>
          <w:rFonts w:cs="Times New Roman"/>
          <w:szCs w:val="28"/>
        </w:rPr>
        <w:t>цели.</w:t>
      </w:r>
    </w:p>
    <w:p w14:paraId="10C64E74" w14:textId="247949BE" w:rsidR="00996DFB" w:rsidRPr="00AC5079" w:rsidRDefault="00996DFB" w:rsidP="00996DFB">
      <w:pPr>
        <w:spacing w:after="0"/>
        <w:ind w:firstLine="567"/>
        <w:jc w:val="both"/>
        <w:rPr>
          <w:rFonts w:cs="Times New Roman"/>
          <w:szCs w:val="28"/>
        </w:rPr>
      </w:pPr>
      <w:r w:rsidRPr="00AC5079">
        <w:rPr>
          <w:rFonts w:cs="Times New Roman"/>
          <w:szCs w:val="28"/>
        </w:rPr>
        <w:t>С</w:t>
      </w:r>
      <w:r w:rsidR="00DA25BC">
        <w:rPr>
          <w:rFonts w:cs="Times New Roman"/>
          <w:szCs w:val="28"/>
        </w:rPr>
        <w:t xml:space="preserve"> </w:t>
      </w:r>
      <w:r w:rsidRPr="00AC5079">
        <w:rPr>
          <w:rFonts w:cs="Times New Roman"/>
          <w:szCs w:val="28"/>
        </w:rPr>
        <w:t>экономической</w:t>
      </w:r>
      <w:r w:rsidR="00DA25BC">
        <w:rPr>
          <w:rFonts w:cs="Times New Roman"/>
          <w:szCs w:val="28"/>
        </w:rPr>
        <w:t xml:space="preserve"> </w:t>
      </w:r>
      <w:r w:rsidRPr="00AC5079">
        <w:rPr>
          <w:rFonts w:cs="Times New Roman"/>
          <w:szCs w:val="28"/>
        </w:rPr>
        <w:t>точки</w:t>
      </w:r>
      <w:r w:rsidR="00DA25BC">
        <w:rPr>
          <w:rFonts w:cs="Times New Roman"/>
          <w:szCs w:val="28"/>
        </w:rPr>
        <w:t xml:space="preserve"> </w:t>
      </w:r>
      <w:r w:rsidRPr="00AC5079">
        <w:rPr>
          <w:rFonts w:cs="Times New Roman"/>
          <w:szCs w:val="28"/>
        </w:rPr>
        <w:t>зрения,</w:t>
      </w:r>
      <w:r w:rsidR="00DA25BC">
        <w:rPr>
          <w:rFonts w:cs="Times New Roman"/>
          <w:szCs w:val="28"/>
        </w:rPr>
        <w:t xml:space="preserve"> </w:t>
      </w:r>
      <w:r w:rsidRPr="00AC5079">
        <w:rPr>
          <w:rFonts w:cs="Times New Roman"/>
          <w:szCs w:val="28"/>
        </w:rPr>
        <w:t>предложенная</w:t>
      </w:r>
      <w:r w:rsidR="00DA25BC">
        <w:rPr>
          <w:rFonts w:cs="Times New Roman"/>
          <w:szCs w:val="28"/>
        </w:rPr>
        <w:t xml:space="preserve"> </w:t>
      </w:r>
      <w:r w:rsidRPr="00AC5079">
        <w:rPr>
          <w:rFonts w:cs="Times New Roman"/>
          <w:szCs w:val="28"/>
        </w:rPr>
        <w:t>технология</w:t>
      </w:r>
      <w:r w:rsidR="00DA25BC">
        <w:rPr>
          <w:rFonts w:cs="Times New Roman"/>
          <w:szCs w:val="28"/>
        </w:rPr>
        <w:t xml:space="preserve"> </w:t>
      </w:r>
      <w:r w:rsidRPr="00AC5079">
        <w:rPr>
          <w:rFonts w:cs="Times New Roman"/>
          <w:szCs w:val="28"/>
        </w:rPr>
        <w:t>производства</w:t>
      </w:r>
      <w:r w:rsidR="00DA25BC">
        <w:rPr>
          <w:rFonts w:cs="Times New Roman"/>
          <w:szCs w:val="28"/>
        </w:rPr>
        <w:t xml:space="preserve"> </w:t>
      </w:r>
      <w:r w:rsidRPr="00AC5079">
        <w:rPr>
          <w:rFonts w:cs="Times New Roman"/>
          <w:szCs w:val="28"/>
        </w:rPr>
        <w:t>каталитических</w:t>
      </w:r>
      <w:r w:rsidR="00DA25BC">
        <w:rPr>
          <w:rFonts w:cs="Times New Roman"/>
          <w:szCs w:val="28"/>
        </w:rPr>
        <w:t xml:space="preserve"> </w:t>
      </w:r>
      <w:r w:rsidRPr="00AC5079">
        <w:rPr>
          <w:rFonts w:cs="Times New Roman"/>
          <w:szCs w:val="28"/>
        </w:rPr>
        <w:t>носителей</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лабораторных</w:t>
      </w:r>
      <w:r w:rsidR="00DA25BC">
        <w:rPr>
          <w:rFonts w:cs="Times New Roman"/>
          <w:szCs w:val="28"/>
        </w:rPr>
        <w:t xml:space="preserve"> </w:t>
      </w:r>
      <w:r w:rsidRPr="00AC5079">
        <w:rPr>
          <w:rFonts w:cs="Times New Roman"/>
          <w:szCs w:val="28"/>
        </w:rPr>
        <w:t>условиях</w:t>
      </w:r>
      <w:r w:rsidR="00DA25BC">
        <w:rPr>
          <w:rFonts w:cs="Times New Roman"/>
          <w:szCs w:val="28"/>
        </w:rPr>
        <w:t xml:space="preserve"> </w:t>
      </w:r>
      <w:r w:rsidRPr="00AC5079">
        <w:rPr>
          <w:rFonts w:cs="Times New Roman"/>
          <w:szCs w:val="28"/>
        </w:rPr>
        <w:t>демонстрирует</w:t>
      </w:r>
      <w:r w:rsidR="00DA25BC">
        <w:rPr>
          <w:rFonts w:cs="Times New Roman"/>
          <w:szCs w:val="28"/>
        </w:rPr>
        <w:t xml:space="preserve"> </w:t>
      </w:r>
      <w:r w:rsidRPr="00AC5079">
        <w:rPr>
          <w:rFonts w:cs="Times New Roman"/>
          <w:szCs w:val="28"/>
        </w:rPr>
        <w:t>высокую</w:t>
      </w:r>
      <w:r w:rsidR="00DA25BC">
        <w:rPr>
          <w:rFonts w:cs="Times New Roman"/>
          <w:szCs w:val="28"/>
        </w:rPr>
        <w:t xml:space="preserve"> </w:t>
      </w:r>
      <w:r w:rsidRPr="00AC5079">
        <w:rPr>
          <w:rFonts w:cs="Times New Roman"/>
          <w:szCs w:val="28"/>
        </w:rPr>
        <w:t>финансовую</w:t>
      </w:r>
      <w:r w:rsidR="00DA25BC">
        <w:rPr>
          <w:rFonts w:cs="Times New Roman"/>
          <w:szCs w:val="28"/>
        </w:rPr>
        <w:t xml:space="preserve"> </w:t>
      </w:r>
      <w:r w:rsidRPr="00AC5079">
        <w:rPr>
          <w:rFonts w:cs="Times New Roman"/>
          <w:szCs w:val="28"/>
        </w:rPr>
        <w:t>результативность,</w:t>
      </w:r>
      <w:r w:rsidR="00DA25BC">
        <w:rPr>
          <w:rFonts w:cs="Times New Roman"/>
          <w:szCs w:val="28"/>
        </w:rPr>
        <w:t xml:space="preserve"> </w:t>
      </w:r>
      <w:r w:rsidRPr="00AC5079">
        <w:rPr>
          <w:rFonts w:cs="Times New Roman"/>
          <w:szCs w:val="28"/>
        </w:rPr>
        <w:t>что</w:t>
      </w:r>
      <w:r w:rsidR="00DA25BC">
        <w:rPr>
          <w:rFonts w:cs="Times New Roman"/>
          <w:szCs w:val="28"/>
        </w:rPr>
        <w:t xml:space="preserve"> </w:t>
      </w:r>
      <w:r w:rsidRPr="00AC5079">
        <w:rPr>
          <w:rFonts w:cs="Times New Roman"/>
          <w:szCs w:val="28"/>
        </w:rPr>
        <w:t>подтверждается</w:t>
      </w:r>
      <w:r w:rsidR="00DA25BC">
        <w:rPr>
          <w:rFonts w:cs="Times New Roman"/>
          <w:szCs w:val="28"/>
        </w:rPr>
        <w:t xml:space="preserve"> </w:t>
      </w:r>
      <w:r w:rsidRPr="00AC5079">
        <w:rPr>
          <w:rFonts w:cs="Times New Roman"/>
          <w:szCs w:val="28"/>
        </w:rPr>
        <w:t>ключевыми</w:t>
      </w:r>
      <w:r w:rsidR="00DA25BC">
        <w:rPr>
          <w:rFonts w:cs="Times New Roman"/>
          <w:szCs w:val="28"/>
        </w:rPr>
        <w:t xml:space="preserve"> </w:t>
      </w:r>
      <w:r w:rsidRPr="00AC5079">
        <w:rPr>
          <w:rFonts w:cs="Times New Roman"/>
          <w:szCs w:val="28"/>
        </w:rPr>
        <w:t>показателями</w:t>
      </w:r>
      <w:r w:rsidR="00DA25BC">
        <w:rPr>
          <w:rFonts w:cs="Times New Roman"/>
          <w:szCs w:val="28"/>
        </w:rPr>
        <w:t xml:space="preserve"> </w:t>
      </w:r>
      <w:r w:rsidRPr="00AC5079">
        <w:rPr>
          <w:rFonts w:cs="Times New Roman"/>
          <w:szCs w:val="28"/>
        </w:rPr>
        <w:t>рентабельности.</w:t>
      </w:r>
      <w:r w:rsidR="00DA25BC">
        <w:rPr>
          <w:rFonts w:cs="Times New Roman"/>
          <w:szCs w:val="28"/>
        </w:rPr>
        <w:t xml:space="preserve"> </w:t>
      </w:r>
      <w:r w:rsidRPr="00AC5079">
        <w:rPr>
          <w:rFonts w:cs="Times New Roman"/>
          <w:szCs w:val="28"/>
        </w:rPr>
        <w:t>При</w:t>
      </w:r>
      <w:r w:rsidR="00DA25BC">
        <w:rPr>
          <w:rFonts w:cs="Times New Roman"/>
          <w:szCs w:val="28"/>
        </w:rPr>
        <w:t xml:space="preserve"> </w:t>
      </w:r>
      <w:r w:rsidRPr="00AC5079">
        <w:rPr>
          <w:rFonts w:cs="Times New Roman"/>
          <w:szCs w:val="28"/>
        </w:rPr>
        <w:t>отпускной</w:t>
      </w:r>
      <w:r w:rsidR="00DA25BC">
        <w:rPr>
          <w:rFonts w:cs="Times New Roman"/>
          <w:szCs w:val="28"/>
        </w:rPr>
        <w:t xml:space="preserve"> </w:t>
      </w:r>
      <w:r w:rsidRPr="00AC5079">
        <w:rPr>
          <w:rFonts w:cs="Times New Roman"/>
          <w:szCs w:val="28"/>
        </w:rPr>
        <w:t>цене</w:t>
      </w:r>
      <w:r w:rsidR="00DA25BC">
        <w:rPr>
          <w:rFonts w:cs="Times New Roman"/>
          <w:szCs w:val="28"/>
        </w:rPr>
        <w:t xml:space="preserve"> </w:t>
      </w:r>
      <w:r w:rsidRPr="00AC5079">
        <w:rPr>
          <w:rFonts w:cs="Times New Roman"/>
          <w:szCs w:val="28"/>
        </w:rPr>
        <w:t>15</w:t>
      </w:r>
      <w:r w:rsidR="00DA25BC">
        <w:rPr>
          <w:rFonts w:cs="Times New Roman"/>
          <w:szCs w:val="28"/>
        </w:rPr>
        <w:t xml:space="preserve"> </w:t>
      </w:r>
      <w:r w:rsidRPr="00AC5079">
        <w:rPr>
          <w:rFonts w:cs="Times New Roman"/>
          <w:szCs w:val="28"/>
        </w:rPr>
        <w:t>000</w:t>
      </w:r>
      <w:r w:rsidR="00DA25BC">
        <w:rPr>
          <w:rFonts w:cs="Times New Roman"/>
          <w:szCs w:val="28"/>
        </w:rPr>
        <w:t xml:space="preserve"> </w:t>
      </w:r>
      <w:r w:rsidRPr="00AC5079">
        <w:rPr>
          <w:rFonts w:cs="Times New Roman"/>
          <w:szCs w:val="28"/>
        </w:rPr>
        <w:t>тенге</w:t>
      </w:r>
      <w:r w:rsidR="00DA25BC">
        <w:rPr>
          <w:rFonts w:cs="Times New Roman"/>
          <w:szCs w:val="28"/>
        </w:rPr>
        <w:t xml:space="preserve"> </w:t>
      </w:r>
      <w:r w:rsidRPr="00AC5079">
        <w:rPr>
          <w:rFonts w:cs="Times New Roman"/>
          <w:szCs w:val="28"/>
        </w:rPr>
        <w:t>за</w:t>
      </w:r>
      <w:r w:rsidR="00DA25BC">
        <w:rPr>
          <w:rFonts w:cs="Times New Roman"/>
          <w:szCs w:val="28"/>
        </w:rPr>
        <w:t xml:space="preserve"> </w:t>
      </w:r>
      <w:r w:rsidRPr="00AC5079">
        <w:rPr>
          <w:rFonts w:cs="Times New Roman"/>
          <w:szCs w:val="28"/>
        </w:rPr>
        <w:t>1</w:t>
      </w:r>
      <w:r w:rsidR="00DA25BC">
        <w:rPr>
          <w:rFonts w:cs="Times New Roman"/>
          <w:szCs w:val="28"/>
        </w:rPr>
        <w:t xml:space="preserve"> </w:t>
      </w:r>
      <w:r w:rsidRPr="00AC5079">
        <w:rPr>
          <w:rFonts w:cs="Times New Roman"/>
          <w:szCs w:val="28"/>
        </w:rPr>
        <w:t>кг</w:t>
      </w:r>
      <w:r w:rsidR="00DA25BC">
        <w:rPr>
          <w:rFonts w:cs="Times New Roman"/>
          <w:szCs w:val="28"/>
        </w:rPr>
        <w:t xml:space="preserve"> </w:t>
      </w:r>
      <w:r w:rsidRPr="00AC5079">
        <w:rPr>
          <w:rFonts w:cs="Times New Roman"/>
          <w:szCs w:val="28"/>
        </w:rPr>
        <w:t>готовой</w:t>
      </w:r>
      <w:r w:rsidR="00DA25BC">
        <w:rPr>
          <w:rFonts w:cs="Times New Roman"/>
          <w:szCs w:val="28"/>
        </w:rPr>
        <w:t xml:space="preserve"> </w:t>
      </w:r>
      <w:r w:rsidRPr="00AC5079">
        <w:rPr>
          <w:rFonts w:cs="Times New Roman"/>
          <w:szCs w:val="28"/>
        </w:rPr>
        <w:t>продукции</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полной</w:t>
      </w:r>
      <w:r w:rsidR="00DA25BC">
        <w:rPr>
          <w:rFonts w:cs="Times New Roman"/>
          <w:szCs w:val="28"/>
        </w:rPr>
        <w:t xml:space="preserve"> </w:t>
      </w:r>
      <w:r w:rsidRPr="00AC5079">
        <w:rPr>
          <w:rFonts w:cs="Times New Roman"/>
          <w:szCs w:val="28"/>
        </w:rPr>
        <w:t>себестоимости,</w:t>
      </w:r>
      <w:r w:rsidR="00DA25BC">
        <w:rPr>
          <w:rFonts w:cs="Times New Roman"/>
          <w:szCs w:val="28"/>
        </w:rPr>
        <w:t xml:space="preserve"> </w:t>
      </w:r>
      <w:r w:rsidRPr="00AC5079">
        <w:rPr>
          <w:rFonts w:cs="Times New Roman"/>
          <w:szCs w:val="28"/>
        </w:rPr>
        <w:t>включающей</w:t>
      </w:r>
      <w:r w:rsidR="00DA25BC">
        <w:rPr>
          <w:rFonts w:cs="Times New Roman"/>
          <w:szCs w:val="28"/>
        </w:rPr>
        <w:t xml:space="preserve"> </w:t>
      </w:r>
      <w:r w:rsidRPr="00AC5079">
        <w:rPr>
          <w:rFonts w:cs="Times New Roman"/>
          <w:szCs w:val="28"/>
        </w:rPr>
        <w:t>не</w:t>
      </w:r>
      <w:r w:rsidR="00DA25BC">
        <w:rPr>
          <w:rFonts w:cs="Times New Roman"/>
          <w:szCs w:val="28"/>
        </w:rPr>
        <w:t xml:space="preserve"> </w:t>
      </w:r>
      <w:r w:rsidRPr="00AC5079">
        <w:rPr>
          <w:rFonts w:cs="Times New Roman"/>
          <w:szCs w:val="28"/>
        </w:rPr>
        <w:t>только</w:t>
      </w:r>
      <w:r w:rsidR="00DA25BC">
        <w:rPr>
          <w:rFonts w:cs="Times New Roman"/>
          <w:szCs w:val="28"/>
        </w:rPr>
        <w:t xml:space="preserve"> </w:t>
      </w:r>
      <w:r w:rsidRPr="00AC5079">
        <w:rPr>
          <w:rFonts w:cs="Times New Roman"/>
          <w:szCs w:val="28"/>
        </w:rPr>
        <w:t>производственные,</w:t>
      </w:r>
      <w:r w:rsidR="00DA25BC">
        <w:rPr>
          <w:rFonts w:cs="Times New Roman"/>
          <w:szCs w:val="28"/>
        </w:rPr>
        <w:t xml:space="preserve"> </w:t>
      </w:r>
      <w:r w:rsidRPr="00AC5079">
        <w:rPr>
          <w:rFonts w:cs="Times New Roman"/>
          <w:szCs w:val="28"/>
        </w:rPr>
        <w:t>но</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маркетинговые</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сбытовые</w:t>
      </w:r>
      <w:r w:rsidR="00DA25BC">
        <w:rPr>
          <w:rFonts w:cs="Times New Roman"/>
          <w:szCs w:val="28"/>
        </w:rPr>
        <w:t xml:space="preserve"> </w:t>
      </w:r>
      <w:r w:rsidRPr="00AC5079">
        <w:rPr>
          <w:rFonts w:cs="Times New Roman"/>
          <w:szCs w:val="28"/>
        </w:rPr>
        <w:t>издержки</w:t>
      </w:r>
      <w:r w:rsidR="00DA25BC">
        <w:rPr>
          <w:rFonts w:cs="Times New Roman"/>
          <w:szCs w:val="28"/>
        </w:rPr>
        <w:t xml:space="preserve"> </w:t>
      </w:r>
      <w:r w:rsidRPr="00AC5079">
        <w:rPr>
          <w:rFonts w:cs="Times New Roman"/>
          <w:szCs w:val="28"/>
        </w:rPr>
        <w:t>(8</w:t>
      </w:r>
      <w:r w:rsidR="00DA25BC">
        <w:rPr>
          <w:rFonts w:cs="Times New Roman"/>
          <w:szCs w:val="28"/>
        </w:rPr>
        <w:t xml:space="preserve"> </w:t>
      </w:r>
      <w:r w:rsidRPr="00AC5079">
        <w:rPr>
          <w:rFonts w:cs="Times New Roman"/>
          <w:szCs w:val="28"/>
        </w:rPr>
        <w:t>794</w:t>
      </w:r>
      <w:r w:rsidR="00DA25BC">
        <w:rPr>
          <w:rFonts w:cs="Times New Roman"/>
          <w:szCs w:val="28"/>
        </w:rPr>
        <w:t xml:space="preserve"> </w:t>
      </w:r>
      <w:r w:rsidRPr="00AC5079">
        <w:rPr>
          <w:rFonts w:cs="Times New Roman"/>
          <w:szCs w:val="28"/>
        </w:rPr>
        <w:t>тенге/кг),</w:t>
      </w:r>
      <w:r w:rsidR="00DA25BC">
        <w:rPr>
          <w:rFonts w:cs="Times New Roman"/>
          <w:szCs w:val="28"/>
        </w:rPr>
        <w:t xml:space="preserve"> </w:t>
      </w:r>
      <w:r w:rsidRPr="00AC5079">
        <w:rPr>
          <w:rFonts w:cs="Times New Roman"/>
          <w:szCs w:val="28"/>
        </w:rPr>
        <w:t>уровень</w:t>
      </w:r>
      <w:r w:rsidR="00DA25BC">
        <w:rPr>
          <w:rFonts w:cs="Times New Roman"/>
          <w:szCs w:val="28"/>
        </w:rPr>
        <w:t xml:space="preserve"> </w:t>
      </w:r>
      <w:r w:rsidRPr="00AC5079">
        <w:rPr>
          <w:rFonts w:cs="Times New Roman"/>
          <w:szCs w:val="28"/>
        </w:rPr>
        <w:t>маржинального</w:t>
      </w:r>
      <w:r w:rsidR="00DA25BC">
        <w:rPr>
          <w:rFonts w:cs="Times New Roman"/>
          <w:szCs w:val="28"/>
        </w:rPr>
        <w:t xml:space="preserve"> </w:t>
      </w:r>
      <w:r w:rsidRPr="00AC5079">
        <w:rPr>
          <w:rFonts w:cs="Times New Roman"/>
          <w:szCs w:val="28"/>
        </w:rPr>
        <w:t>дохода</w:t>
      </w:r>
      <w:r w:rsidR="00DA25BC">
        <w:rPr>
          <w:rFonts w:cs="Times New Roman"/>
          <w:szCs w:val="28"/>
        </w:rPr>
        <w:t xml:space="preserve"> </w:t>
      </w:r>
      <w:r w:rsidRPr="00AC5079">
        <w:rPr>
          <w:rFonts w:cs="Times New Roman"/>
          <w:szCs w:val="28"/>
        </w:rPr>
        <w:t>составляет</w:t>
      </w:r>
      <w:r w:rsidR="00DA25BC">
        <w:rPr>
          <w:rFonts w:cs="Times New Roman"/>
          <w:szCs w:val="28"/>
        </w:rPr>
        <w:t xml:space="preserve"> </w:t>
      </w:r>
      <w:r w:rsidRPr="00AC5079">
        <w:rPr>
          <w:rFonts w:cs="Times New Roman"/>
          <w:szCs w:val="28"/>
        </w:rPr>
        <w:t>6</w:t>
      </w:r>
      <w:r w:rsidR="00DA25BC">
        <w:rPr>
          <w:rFonts w:cs="Times New Roman"/>
          <w:szCs w:val="28"/>
        </w:rPr>
        <w:t xml:space="preserve"> </w:t>
      </w:r>
      <w:r w:rsidRPr="00AC5079">
        <w:rPr>
          <w:rFonts w:cs="Times New Roman"/>
          <w:szCs w:val="28"/>
        </w:rPr>
        <w:t>206</w:t>
      </w:r>
      <w:r w:rsidR="00DA25BC">
        <w:rPr>
          <w:rFonts w:cs="Times New Roman"/>
          <w:szCs w:val="28"/>
        </w:rPr>
        <w:t xml:space="preserve"> </w:t>
      </w:r>
      <w:r w:rsidRPr="00AC5079">
        <w:rPr>
          <w:rFonts w:cs="Times New Roman"/>
          <w:szCs w:val="28"/>
        </w:rPr>
        <w:t>тенге</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каждый</w:t>
      </w:r>
      <w:r w:rsidR="00DA25BC">
        <w:rPr>
          <w:rFonts w:cs="Times New Roman"/>
          <w:szCs w:val="28"/>
        </w:rPr>
        <w:t xml:space="preserve"> </w:t>
      </w:r>
      <w:r w:rsidRPr="00AC5079">
        <w:rPr>
          <w:rFonts w:cs="Times New Roman"/>
          <w:szCs w:val="28"/>
        </w:rPr>
        <w:t>килограмм</w:t>
      </w:r>
      <w:r w:rsidR="00DA25BC">
        <w:rPr>
          <w:rFonts w:cs="Times New Roman"/>
          <w:szCs w:val="28"/>
        </w:rPr>
        <w:t xml:space="preserve"> </w:t>
      </w:r>
      <w:r w:rsidRPr="00AC5079">
        <w:rPr>
          <w:rFonts w:cs="Times New Roman"/>
          <w:szCs w:val="28"/>
        </w:rPr>
        <w:t>реализованной</w:t>
      </w:r>
      <w:r w:rsidR="00DA25BC">
        <w:rPr>
          <w:rFonts w:cs="Times New Roman"/>
          <w:szCs w:val="28"/>
        </w:rPr>
        <w:t xml:space="preserve"> </w:t>
      </w:r>
      <w:r w:rsidRPr="00AC5079">
        <w:rPr>
          <w:rFonts w:cs="Times New Roman"/>
          <w:szCs w:val="28"/>
        </w:rPr>
        <w:t>продукции.</w:t>
      </w:r>
      <w:r w:rsidR="00DA25BC">
        <w:rPr>
          <w:rFonts w:cs="Times New Roman"/>
          <w:szCs w:val="28"/>
        </w:rPr>
        <w:t xml:space="preserve"> </w:t>
      </w:r>
      <w:r w:rsidRPr="00AC5079">
        <w:rPr>
          <w:rFonts w:cs="Times New Roman"/>
          <w:szCs w:val="28"/>
        </w:rPr>
        <w:t>Таким</w:t>
      </w:r>
      <w:r w:rsidR="00DA25BC">
        <w:rPr>
          <w:rFonts w:cs="Times New Roman"/>
          <w:szCs w:val="28"/>
        </w:rPr>
        <w:t xml:space="preserve"> </w:t>
      </w:r>
      <w:r w:rsidRPr="00AC5079">
        <w:rPr>
          <w:rFonts w:cs="Times New Roman"/>
          <w:szCs w:val="28"/>
        </w:rPr>
        <w:t>образом,</w:t>
      </w:r>
      <w:r w:rsidR="00DA25BC">
        <w:rPr>
          <w:rFonts w:cs="Times New Roman"/>
          <w:szCs w:val="28"/>
        </w:rPr>
        <w:t xml:space="preserve"> </w:t>
      </w:r>
      <w:r w:rsidRPr="00AC5079">
        <w:rPr>
          <w:rFonts w:cs="Times New Roman"/>
          <w:szCs w:val="28"/>
        </w:rPr>
        <w:t>уровень</w:t>
      </w:r>
      <w:r w:rsidR="00DA25BC">
        <w:rPr>
          <w:rFonts w:cs="Times New Roman"/>
          <w:szCs w:val="28"/>
        </w:rPr>
        <w:t xml:space="preserve"> </w:t>
      </w:r>
      <w:r w:rsidRPr="00AC5079">
        <w:rPr>
          <w:rFonts w:cs="Times New Roman"/>
          <w:szCs w:val="28"/>
        </w:rPr>
        <w:t>рентабельности</w:t>
      </w:r>
      <w:r w:rsidR="00DA25BC">
        <w:rPr>
          <w:rFonts w:cs="Times New Roman"/>
          <w:szCs w:val="28"/>
        </w:rPr>
        <w:t xml:space="preserve"> </w:t>
      </w:r>
      <w:r w:rsidRPr="00AC5079">
        <w:rPr>
          <w:rFonts w:cs="Times New Roman"/>
          <w:szCs w:val="28"/>
        </w:rPr>
        <w:t>продаж,</w:t>
      </w:r>
      <w:r w:rsidR="00DA25BC">
        <w:rPr>
          <w:rFonts w:cs="Times New Roman"/>
          <w:szCs w:val="28"/>
        </w:rPr>
        <w:t xml:space="preserve"> </w:t>
      </w:r>
      <w:r w:rsidRPr="00AC5079">
        <w:rPr>
          <w:rFonts w:cs="Times New Roman"/>
          <w:szCs w:val="28"/>
        </w:rPr>
        <w:t>рассчитанный</w:t>
      </w:r>
      <w:r w:rsidR="00DA25BC">
        <w:rPr>
          <w:rFonts w:cs="Times New Roman"/>
          <w:szCs w:val="28"/>
        </w:rPr>
        <w:t xml:space="preserve"> </w:t>
      </w:r>
      <w:r w:rsidRPr="00AC5079">
        <w:rPr>
          <w:rFonts w:cs="Times New Roman"/>
          <w:szCs w:val="28"/>
        </w:rPr>
        <w:t>как</w:t>
      </w:r>
      <w:r w:rsidR="00DA25BC">
        <w:rPr>
          <w:rFonts w:cs="Times New Roman"/>
          <w:szCs w:val="28"/>
        </w:rPr>
        <w:t xml:space="preserve"> </w:t>
      </w:r>
      <w:r w:rsidRPr="00AC5079">
        <w:rPr>
          <w:rFonts w:cs="Times New Roman"/>
          <w:szCs w:val="28"/>
        </w:rPr>
        <w:t>отношение</w:t>
      </w:r>
      <w:r w:rsidR="00DA25BC">
        <w:rPr>
          <w:rFonts w:cs="Times New Roman"/>
          <w:szCs w:val="28"/>
        </w:rPr>
        <w:t xml:space="preserve"> </w:t>
      </w:r>
      <w:r w:rsidRPr="00AC5079">
        <w:rPr>
          <w:rFonts w:cs="Times New Roman"/>
          <w:szCs w:val="28"/>
        </w:rPr>
        <w:t>чистой</w:t>
      </w:r>
      <w:r w:rsidR="00DA25BC">
        <w:rPr>
          <w:rFonts w:cs="Times New Roman"/>
          <w:szCs w:val="28"/>
        </w:rPr>
        <w:t xml:space="preserve"> </w:t>
      </w:r>
      <w:r w:rsidRPr="00AC5079">
        <w:rPr>
          <w:rFonts w:cs="Times New Roman"/>
          <w:szCs w:val="28"/>
        </w:rPr>
        <w:t>прибыли</w:t>
      </w:r>
      <w:r w:rsidR="00DA25BC">
        <w:rPr>
          <w:rFonts w:cs="Times New Roman"/>
          <w:szCs w:val="28"/>
        </w:rPr>
        <w:t xml:space="preserve"> </w:t>
      </w:r>
      <w:r w:rsidRPr="00AC5079">
        <w:rPr>
          <w:rFonts w:cs="Times New Roman"/>
          <w:szCs w:val="28"/>
        </w:rPr>
        <w:t>к</w:t>
      </w:r>
      <w:r w:rsidR="00DA25BC">
        <w:rPr>
          <w:rFonts w:cs="Times New Roman"/>
          <w:szCs w:val="28"/>
        </w:rPr>
        <w:t xml:space="preserve"> </w:t>
      </w:r>
      <w:r w:rsidRPr="00AC5079">
        <w:rPr>
          <w:rFonts w:cs="Times New Roman"/>
          <w:szCs w:val="28"/>
        </w:rPr>
        <w:t>выручке,</w:t>
      </w:r>
      <w:r w:rsidR="00DA25BC">
        <w:rPr>
          <w:rFonts w:cs="Times New Roman"/>
          <w:szCs w:val="28"/>
        </w:rPr>
        <w:t xml:space="preserve"> </w:t>
      </w:r>
      <w:r w:rsidRPr="00AC5079">
        <w:rPr>
          <w:rFonts w:cs="Times New Roman"/>
          <w:szCs w:val="28"/>
        </w:rPr>
        <w:t>составил:</w:t>
      </w:r>
    </w:p>
    <w:p w14:paraId="22BC7F2D" w14:textId="77777777" w:rsidR="00996DFB" w:rsidRPr="00AC5079" w:rsidRDefault="00996DFB" w:rsidP="00996DFB">
      <w:pPr>
        <w:spacing w:after="0"/>
        <w:ind w:firstLine="567"/>
        <w:jc w:val="both"/>
        <w:rPr>
          <w:rFonts w:cs="Times New Roman"/>
          <w:szCs w:val="28"/>
        </w:rPr>
      </w:pPr>
    </w:p>
    <w:p w14:paraId="34679C51" w14:textId="77777777" w:rsidR="00996DFB" w:rsidRPr="00AC5079" w:rsidRDefault="00DA25BC" w:rsidP="00996DFB">
      <w:pPr>
        <w:spacing w:after="0"/>
        <w:ind w:firstLine="567"/>
        <w:jc w:val="both"/>
        <w:rPr>
          <w:rFonts w:cs="Times New Roman"/>
          <w:i/>
          <w:szCs w:val="28"/>
        </w:rPr>
      </w:pPr>
      <m:oMathPara>
        <m:oMath>
          <m:sSub>
            <m:sSubPr>
              <m:ctrlPr>
                <w:rPr>
                  <w:rFonts w:ascii="Cambria Math" w:hAnsi="Cambria Math" w:cs="Cambria Math"/>
                  <w:i/>
                  <w:szCs w:val="28"/>
                </w:rPr>
              </m:ctrlPr>
            </m:sSubPr>
            <m:e>
              <m:r>
                <w:rPr>
                  <w:rFonts w:ascii="Cambria Math" w:hAnsi="Cambria Math" w:cs="Cambria Math"/>
                  <w:szCs w:val="28"/>
                  <w:lang w:val="en-US"/>
                </w:rPr>
                <m:t>R</m:t>
              </m:r>
            </m:e>
            <m:sub>
              <m:r>
                <w:rPr>
                  <w:rFonts w:ascii="Cambria Math" w:hAnsi="Cambria Math" w:cs="Cambria Math"/>
                  <w:szCs w:val="28"/>
                </w:rPr>
                <m:t>p</m:t>
              </m:r>
            </m:sub>
          </m:sSub>
          <m:r>
            <m:rPr>
              <m:sty m:val="p"/>
            </m:rPr>
            <w:rPr>
              <w:rFonts w:ascii="Cambria Math" w:hAnsi="Cambria Math" w:cs="Cambria Math"/>
              <w:szCs w:val="28"/>
            </w:rPr>
            <m:t>=</m:t>
          </m:r>
          <m:f>
            <m:fPr>
              <m:ctrlPr>
                <w:rPr>
                  <w:rFonts w:ascii="Cambria Math" w:hAnsi="Cambria Math" w:cs="Times New Roman"/>
                  <w:szCs w:val="28"/>
                </w:rPr>
              </m:ctrlPr>
            </m:fPr>
            <m:num>
              <m:sSub>
                <m:sSubPr>
                  <m:ctrlPr>
                    <w:rPr>
                      <w:rFonts w:ascii="Cambria Math" w:hAnsi="Cambria Math" w:cs="Cambria Math"/>
                      <w:szCs w:val="28"/>
                    </w:rPr>
                  </m:ctrlPr>
                </m:sSubPr>
                <m:e>
                  <m:r>
                    <w:rPr>
                      <w:rFonts w:ascii="Cambria Math" w:hAnsi="Cambria Math" w:cs="Cambria Math"/>
                      <w:szCs w:val="28"/>
                    </w:rPr>
                    <m:t>P</m:t>
                  </m:r>
                </m:e>
                <m:sub>
                  <m:r>
                    <w:rPr>
                      <w:rFonts w:ascii="Cambria Math" w:hAnsi="Cambria Math" w:cs="Cambria Math"/>
                      <w:szCs w:val="28"/>
                      <w:lang w:val="kk-KZ"/>
                    </w:rPr>
                    <m:t>чистая</m:t>
                  </m:r>
                </m:sub>
              </m:sSub>
            </m:num>
            <m:den>
              <m:sSub>
                <m:sSubPr>
                  <m:ctrlPr>
                    <w:rPr>
                      <w:rFonts w:ascii="Cambria Math" w:hAnsi="Cambria Math" w:cs="Cambria Math"/>
                      <w:szCs w:val="28"/>
                    </w:rPr>
                  </m:ctrlPr>
                </m:sSubPr>
                <m:e>
                  <m:r>
                    <w:rPr>
                      <w:rFonts w:ascii="Cambria Math" w:hAnsi="Cambria Math" w:cs="Cambria Math"/>
                      <w:szCs w:val="28"/>
                      <w:lang w:val="en-US"/>
                    </w:rPr>
                    <m:t>V</m:t>
                  </m:r>
                </m:e>
                <m:sub>
                  <m:r>
                    <w:rPr>
                      <w:rFonts w:ascii="Cambria Math" w:hAnsi="Cambria Math" w:cs="Cambria Math"/>
                      <w:szCs w:val="28"/>
                    </w:rPr>
                    <m:t>выручка</m:t>
                  </m:r>
                </m:sub>
              </m:sSub>
            </m:den>
          </m:f>
          <m:r>
            <w:rPr>
              <w:rFonts w:ascii="Cambria Math" w:hAnsi="Cambria Math" w:cs="Times New Roman"/>
              <w:szCs w:val="28"/>
            </w:rPr>
            <m:t>×100%=</m:t>
          </m:r>
          <m:f>
            <m:fPr>
              <m:ctrlPr>
                <w:rPr>
                  <w:rFonts w:ascii="Cambria Math" w:hAnsi="Cambria Math" w:cs="Times New Roman"/>
                  <w:i/>
                  <w:szCs w:val="28"/>
                </w:rPr>
              </m:ctrlPr>
            </m:fPr>
            <m:num>
              <m:r>
                <w:rPr>
                  <w:rFonts w:ascii="Cambria Math" w:hAnsi="Cambria Math" w:cs="Times New Roman"/>
                  <w:szCs w:val="28"/>
                </w:rPr>
                <m:t>4964800</m:t>
              </m:r>
            </m:num>
            <m:den>
              <m:r>
                <w:rPr>
                  <w:rFonts w:ascii="Cambria Math" w:hAnsi="Cambria Math" w:cs="Times New Roman"/>
                  <w:szCs w:val="28"/>
                </w:rPr>
                <m:t>15000000</m:t>
              </m:r>
            </m:den>
          </m:f>
          <m:r>
            <w:rPr>
              <w:rFonts w:ascii="Cambria Math" w:hAnsi="Cambria Math" w:cs="Times New Roman"/>
              <w:szCs w:val="28"/>
            </w:rPr>
            <m:t>×100%≈33,1%</m:t>
          </m:r>
        </m:oMath>
      </m:oMathPara>
    </w:p>
    <w:p w14:paraId="05E4A765" w14:textId="77777777" w:rsidR="00996DFB" w:rsidRPr="00AC5079" w:rsidRDefault="00996DFB" w:rsidP="00996DFB">
      <w:pPr>
        <w:spacing w:after="0"/>
        <w:ind w:firstLine="567"/>
        <w:jc w:val="both"/>
        <w:rPr>
          <w:rFonts w:cs="Times New Roman"/>
          <w:szCs w:val="28"/>
          <w:lang w:val="kk-KZ"/>
        </w:rPr>
      </w:pPr>
    </w:p>
    <w:p w14:paraId="2FF68A9C" w14:textId="60EE14B4"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Этот</w:t>
      </w:r>
      <w:r w:rsidR="00DA25BC">
        <w:rPr>
          <w:rFonts w:cs="Times New Roman"/>
          <w:szCs w:val="28"/>
          <w:lang w:val="kk-KZ"/>
        </w:rPr>
        <w:t xml:space="preserve"> </w:t>
      </w:r>
      <w:r w:rsidRPr="00AC5079">
        <w:rPr>
          <w:rFonts w:cs="Times New Roman"/>
          <w:szCs w:val="28"/>
          <w:lang w:val="kk-KZ"/>
        </w:rPr>
        <w:t>показатель</w:t>
      </w:r>
      <w:r w:rsidR="00DA25BC">
        <w:rPr>
          <w:rFonts w:cs="Times New Roman"/>
          <w:szCs w:val="28"/>
          <w:lang w:val="kk-KZ"/>
        </w:rPr>
        <w:t xml:space="preserve"> </w:t>
      </w:r>
      <w:r w:rsidRPr="00AC5079">
        <w:rPr>
          <w:rFonts w:cs="Times New Roman"/>
          <w:szCs w:val="28"/>
          <w:lang w:val="kk-KZ"/>
        </w:rPr>
        <w:t>отражает</w:t>
      </w:r>
      <w:r w:rsidR="00DA25BC">
        <w:rPr>
          <w:rFonts w:cs="Times New Roman"/>
          <w:szCs w:val="28"/>
          <w:lang w:val="kk-KZ"/>
        </w:rPr>
        <w:t xml:space="preserve"> </w:t>
      </w:r>
      <w:r w:rsidRPr="00AC5079">
        <w:rPr>
          <w:rFonts w:cs="Times New Roman"/>
          <w:szCs w:val="28"/>
          <w:lang w:val="kk-KZ"/>
        </w:rPr>
        <w:t>долю</w:t>
      </w:r>
      <w:r w:rsidR="00DA25BC">
        <w:rPr>
          <w:rFonts w:cs="Times New Roman"/>
          <w:szCs w:val="28"/>
          <w:lang w:val="kk-KZ"/>
        </w:rPr>
        <w:t xml:space="preserve"> </w:t>
      </w:r>
      <w:r w:rsidRPr="00AC5079">
        <w:rPr>
          <w:rFonts w:cs="Times New Roman"/>
          <w:szCs w:val="28"/>
          <w:lang w:val="kk-KZ"/>
        </w:rPr>
        <w:t>чистой</w:t>
      </w:r>
      <w:r w:rsidR="00DA25BC">
        <w:rPr>
          <w:rFonts w:cs="Times New Roman"/>
          <w:szCs w:val="28"/>
          <w:lang w:val="kk-KZ"/>
        </w:rPr>
        <w:t xml:space="preserve"> </w:t>
      </w:r>
      <w:r w:rsidRPr="00AC5079">
        <w:rPr>
          <w:rFonts w:cs="Times New Roman"/>
          <w:szCs w:val="28"/>
          <w:lang w:val="kk-KZ"/>
        </w:rPr>
        <w:t>прибыли</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общем</w:t>
      </w:r>
      <w:r w:rsidR="00DA25BC">
        <w:rPr>
          <w:rFonts w:cs="Times New Roman"/>
          <w:szCs w:val="28"/>
          <w:lang w:val="kk-KZ"/>
        </w:rPr>
        <w:t xml:space="preserve"> </w:t>
      </w:r>
      <w:r w:rsidRPr="00AC5079">
        <w:rPr>
          <w:rFonts w:cs="Times New Roman"/>
          <w:szCs w:val="28"/>
          <w:lang w:val="kk-KZ"/>
        </w:rPr>
        <w:t>объёме</w:t>
      </w:r>
      <w:r w:rsidR="00DA25BC">
        <w:rPr>
          <w:rFonts w:cs="Times New Roman"/>
          <w:szCs w:val="28"/>
          <w:lang w:val="kk-KZ"/>
        </w:rPr>
        <w:t xml:space="preserve"> </w:t>
      </w:r>
      <w:r w:rsidRPr="00AC5079">
        <w:rPr>
          <w:rFonts w:cs="Times New Roman"/>
          <w:szCs w:val="28"/>
          <w:lang w:val="kk-KZ"/>
        </w:rPr>
        <w:t>продаж</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свидетельствует</w:t>
      </w:r>
      <w:r w:rsidR="00DA25BC">
        <w:rPr>
          <w:rFonts w:cs="Times New Roman"/>
          <w:szCs w:val="28"/>
          <w:lang w:val="kk-KZ"/>
        </w:rPr>
        <w:t xml:space="preserve"> </w:t>
      </w:r>
      <w:r w:rsidRPr="00AC5079">
        <w:rPr>
          <w:rFonts w:cs="Times New Roman"/>
          <w:szCs w:val="28"/>
          <w:lang w:val="kk-KZ"/>
        </w:rPr>
        <w:t>о</w:t>
      </w:r>
      <w:r w:rsidR="00DA25BC">
        <w:rPr>
          <w:rFonts w:cs="Times New Roman"/>
          <w:szCs w:val="28"/>
          <w:lang w:val="kk-KZ"/>
        </w:rPr>
        <w:t xml:space="preserve"> </w:t>
      </w:r>
      <w:r w:rsidRPr="00AC5079">
        <w:rPr>
          <w:rFonts w:cs="Times New Roman"/>
          <w:szCs w:val="28"/>
          <w:lang w:val="kk-KZ"/>
        </w:rPr>
        <w:t>высокой</w:t>
      </w:r>
      <w:r w:rsidR="00DA25BC">
        <w:rPr>
          <w:rFonts w:cs="Times New Roman"/>
          <w:szCs w:val="28"/>
          <w:lang w:val="kk-KZ"/>
        </w:rPr>
        <w:t xml:space="preserve"> </w:t>
      </w:r>
      <w:r w:rsidRPr="00AC5079">
        <w:rPr>
          <w:rFonts w:cs="Times New Roman"/>
          <w:szCs w:val="28"/>
          <w:lang w:val="kk-KZ"/>
        </w:rPr>
        <w:t>доходности</w:t>
      </w:r>
      <w:r w:rsidR="00DA25BC">
        <w:rPr>
          <w:rFonts w:cs="Times New Roman"/>
          <w:szCs w:val="28"/>
          <w:lang w:val="kk-KZ"/>
        </w:rPr>
        <w:t xml:space="preserve"> </w:t>
      </w:r>
      <w:r w:rsidRPr="00AC5079">
        <w:rPr>
          <w:rFonts w:cs="Times New Roman"/>
          <w:szCs w:val="28"/>
          <w:lang w:val="kk-KZ"/>
        </w:rPr>
        <w:t>проекта</w:t>
      </w:r>
      <w:r w:rsidR="00DA25BC">
        <w:rPr>
          <w:rFonts w:cs="Times New Roman"/>
          <w:szCs w:val="28"/>
          <w:lang w:val="kk-KZ"/>
        </w:rPr>
        <w:t xml:space="preserve"> </w:t>
      </w:r>
      <w:r w:rsidRPr="00AC5079">
        <w:rPr>
          <w:rFonts w:cs="Times New Roman"/>
          <w:szCs w:val="28"/>
          <w:lang w:val="kk-KZ"/>
        </w:rPr>
        <w:t>даже</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условиях</w:t>
      </w:r>
      <w:r w:rsidR="00DA25BC">
        <w:rPr>
          <w:rFonts w:cs="Times New Roman"/>
          <w:szCs w:val="28"/>
          <w:lang w:val="kk-KZ"/>
        </w:rPr>
        <w:t xml:space="preserve"> </w:t>
      </w:r>
      <w:r w:rsidRPr="00AC5079">
        <w:rPr>
          <w:rFonts w:cs="Times New Roman"/>
          <w:szCs w:val="28"/>
          <w:lang w:val="kk-KZ"/>
        </w:rPr>
        <w:t>лабораторной</w:t>
      </w:r>
      <w:r w:rsidR="00DA25BC">
        <w:rPr>
          <w:rFonts w:cs="Times New Roman"/>
          <w:szCs w:val="28"/>
          <w:lang w:val="kk-KZ"/>
        </w:rPr>
        <w:t xml:space="preserve"> </w:t>
      </w:r>
      <w:r w:rsidRPr="00AC5079">
        <w:rPr>
          <w:rFonts w:cs="Times New Roman"/>
          <w:szCs w:val="28"/>
          <w:lang w:val="kk-KZ"/>
        </w:rPr>
        <w:t>загрузки,</w:t>
      </w:r>
      <w:r w:rsidR="00DA25BC">
        <w:rPr>
          <w:rFonts w:cs="Times New Roman"/>
          <w:szCs w:val="28"/>
          <w:lang w:val="kk-KZ"/>
        </w:rPr>
        <w:t xml:space="preserve"> </w:t>
      </w:r>
      <w:r w:rsidRPr="00AC5079">
        <w:rPr>
          <w:rFonts w:cs="Times New Roman"/>
          <w:szCs w:val="28"/>
          <w:lang w:val="kk-KZ"/>
        </w:rPr>
        <w:t>где</w:t>
      </w:r>
      <w:r w:rsidR="00DA25BC">
        <w:rPr>
          <w:rFonts w:cs="Times New Roman"/>
          <w:szCs w:val="28"/>
          <w:lang w:val="kk-KZ"/>
        </w:rPr>
        <w:t xml:space="preserve"> </w:t>
      </w:r>
      <w:r w:rsidRPr="00AC5079">
        <w:rPr>
          <w:rFonts w:cs="Times New Roman"/>
          <w:szCs w:val="28"/>
          <w:lang w:val="kk-KZ"/>
        </w:rPr>
        <w:t>себестоимость</w:t>
      </w:r>
      <w:r w:rsidR="00DA25BC">
        <w:rPr>
          <w:rFonts w:cs="Times New Roman"/>
          <w:szCs w:val="28"/>
          <w:lang w:val="kk-KZ"/>
        </w:rPr>
        <w:t xml:space="preserve"> </w:t>
      </w:r>
      <w:r w:rsidRPr="00AC5079">
        <w:rPr>
          <w:rFonts w:cs="Times New Roman"/>
          <w:szCs w:val="28"/>
          <w:lang w:val="kk-KZ"/>
        </w:rPr>
        <w:t>традиционно</w:t>
      </w:r>
      <w:r w:rsidR="00DA25BC">
        <w:rPr>
          <w:rFonts w:cs="Times New Roman"/>
          <w:szCs w:val="28"/>
          <w:lang w:val="kk-KZ"/>
        </w:rPr>
        <w:t xml:space="preserve"> </w:t>
      </w:r>
      <w:r w:rsidRPr="00AC5079">
        <w:rPr>
          <w:rFonts w:cs="Times New Roman"/>
          <w:szCs w:val="28"/>
          <w:lang w:val="kk-KZ"/>
        </w:rPr>
        <w:t>выше</w:t>
      </w:r>
      <w:r w:rsidR="00DA25BC">
        <w:rPr>
          <w:rFonts w:cs="Times New Roman"/>
          <w:szCs w:val="28"/>
          <w:lang w:val="kk-KZ"/>
        </w:rPr>
        <w:t xml:space="preserve"> </w:t>
      </w:r>
      <w:r w:rsidRPr="00AC5079">
        <w:rPr>
          <w:rFonts w:cs="Times New Roman"/>
          <w:szCs w:val="28"/>
          <w:lang w:val="kk-KZ"/>
        </w:rPr>
        <w:t>из-за</w:t>
      </w:r>
      <w:r w:rsidR="00DA25BC">
        <w:rPr>
          <w:rFonts w:cs="Times New Roman"/>
          <w:szCs w:val="28"/>
          <w:lang w:val="kk-KZ"/>
        </w:rPr>
        <w:t xml:space="preserve"> </w:t>
      </w:r>
      <w:r w:rsidRPr="00AC5079">
        <w:rPr>
          <w:rFonts w:cs="Times New Roman"/>
          <w:szCs w:val="28"/>
          <w:lang w:val="kk-KZ"/>
        </w:rPr>
        <w:t>низкой</w:t>
      </w:r>
      <w:r w:rsidR="00DA25BC">
        <w:rPr>
          <w:rFonts w:cs="Times New Roman"/>
          <w:szCs w:val="28"/>
          <w:lang w:val="kk-KZ"/>
        </w:rPr>
        <w:t xml:space="preserve"> </w:t>
      </w:r>
      <w:r w:rsidRPr="00AC5079">
        <w:rPr>
          <w:rFonts w:cs="Times New Roman"/>
          <w:szCs w:val="28"/>
          <w:lang w:val="kk-KZ"/>
        </w:rPr>
        <w:t>масштабности</w:t>
      </w:r>
      <w:r w:rsidR="00DA25BC">
        <w:rPr>
          <w:rFonts w:cs="Times New Roman"/>
          <w:szCs w:val="28"/>
          <w:lang w:val="kk-KZ"/>
        </w:rPr>
        <w:t xml:space="preserve"> </w:t>
      </w:r>
      <w:r w:rsidRPr="00AC5079">
        <w:rPr>
          <w:rFonts w:cs="Times New Roman"/>
          <w:szCs w:val="28"/>
          <w:lang w:val="kk-KZ"/>
        </w:rPr>
        <w:t>производства.</w:t>
      </w:r>
    </w:p>
    <w:p w14:paraId="20305000" w14:textId="5390A506"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Кроме</w:t>
      </w:r>
      <w:r w:rsidR="00DA25BC">
        <w:rPr>
          <w:rFonts w:cs="Times New Roman"/>
          <w:szCs w:val="28"/>
          <w:lang w:val="kk-KZ"/>
        </w:rPr>
        <w:t xml:space="preserve"> </w:t>
      </w:r>
      <w:r w:rsidRPr="00AC5079">
        <w:rPr>
          <w:rFonts w:cs="Times New Roman"/>
          <w:szCs w:val="28"/>
          <w:lang w:val="kk-KZ"/>
        </w:rPr>
        <w:t>того,</w:t>
      </w:r>
      <w:r w:rsidR="00DA25BC">
        <w:rPr>
          <w:rFonts w:cs="Times New Roman"/>
          <w:szCs w:val="28"/>
          <w:lang w:val="kk-KZ"/>
        </w:rPr>
        <w:t xml:space="preserve"> </w:t>
      </w:r>
      <w:r w:rsidRPr="00AC5079">
        <w:rPr>
          <w:rFonts w:cs="Times New Roman"/>
          <w:szCs w:val="28"/>
          <w:lang w:val="kk-KZ"/>
        </w:rPr>
        <w:t>показатель</w:t>
      </w:r>
      <w:r w:rsidR="00DA25BC">
        <w:rPr>
          <w:rFonts w:cs="Times New Roman"/>
          <w:szCs w:val="28"/>
          <w:lang w:val="kk-KZ"/>
        </w:rPr>
        <w:t xml:space="preserve"> </w:t>
      </w:r>
      <w:r w:rsidRPr="00AC5079">
        <w:rPr>
          <w:rFonts w:cs="Times New Roman"/>
          <w:szCs w:val="28"/>
          <w:lang w:val="kk-KZ"/>
        </w:rPr>
        <w:t>рентабельности</w:t>
      </w:r>
      <w:r w:rsidR="00DA25BC">
        <w:rPr>
          <w:rFonts w:cs="Times New Roman"/>
          <w:szCs w:val="28"/>
          <w:lang w:val="kk-KZ"/>
        </w:rPr>
        <w:t xml:space="preserve"> </w:t>
      </w:r>
      <w:r w:rsidRPr="00AC5079">
        <w:rPr>
          <w:rFonts w:cs="Times New Roman"/>
          <w:szCs w:val="28"/>
          <w:lang w:val="kk-KZ"/>
        </w:rPr>
        <w:t>продукции</w:t>
      </w:r>
      <w:r w:rsidR="00DA25BC">
        <w:rPr>
          <w:rFonts w:cs="Times New Roman"/>
          <w:szCs w:val="28"/>
          <w:lang w:val="kk-KZ"/>
        </w:rPr>
        <w:t xml:space="preserve"> </w:t>
      </w:r>
      <w:r w:rsidRPr="00AC5079">
        <w:rPr>
          <w:rFonts w:cs="Times New Roman"/>
          <w:szCs w:val="28"/>
          <w:lang w:val="kk-KZ"/>
        </w:rPr>
        <w:t>(рентабельность</w:t>
      </w:r>
      <w:r w:rsidR="00DA25BC">
        <w:rPr>
          <w:rFonts w:cs="Times New Roman"/>
          <w:szCs w:val="28"/>
          <w:lang w:val="kk-KZ"/>
        </w:rPr>
        <w:t xml:space="preserve"> </w:t>
      </w:r>
      <w:r w:rsidRPr="00AC5079">
        <w:rPr>
          <w:rFonts w:cs="Times New Roman"/>
          <w:szCs w:val="28"/>
          <w:lang w:val="kk-KZ"/>
        </w:rPr>
        <w:t>единицы</w:t>
      </w:r>
      <w:r w:rsidR="00DA25BC">
        <w:rPr>
          <w:rFonts w:cs="Times New Roman"/>
          <w:szCs w:val="28"/>
          <w:lang w:val="kk-KZ"/>
        </w:rPr>
        <w:t xml:space="preserve"> </w:t>
      </w:r>
      <w:r w:rsidRPr="00AC5079">
        <w:rPr>
          <w:rFonts w:cs="Times New Roman"/>
          <w:szCs w:val="28"/>
          <w:lang w:val="kk-KZ"/>
        </w:rPr>
        <w:t>товара)</w:t>
      </w:r>
      <w:r w:rsidR="00DA25BC">
        <w:rPr>
          <w:rFonts w:cs="Times New Roman"/>
          <w:szCs w:val="28"/>
          <w:lang w:val="kk-KZ"/>
        </w:rPr>
        <w:t xml:space="preserve"> </w:t>
      </w:r>
      <w:r w:rsidRPr="00AC5079">
        <w:rPr>
          <w:rFonts w:cs="Times New Roman"/>
          <w:szCs w:val="28"/>
          <w:lang w:val="kk-KZ"/>
        </w:rPr>
        <w:t>может</w:t>
      </w:r>
      <w:r w:rsidR="00DA25BC">
        <w:rPr>
          <w:rFonts w:cs="Times New Roman"/>
          <w:szCs w:val="28"/>
          <w:lang w:val="kk-KZ"/>
        </w:rPr>
        <w:t xml:space="preserve"> </w:t>
      </w:r>
      <w:r w:rsidRPr="00AC5079">
        <w:rPr>
          <w:rFonts w:cs="Times New Roman"/>
          <w:szCs w:val="28"/>
          <w:lang w:val="kk-KZ"/>
        </w:rPr>
        <w:t>быть</w:t>
      </w:r>
      <w:r w:rsidR="00DA25BC">
        <w:rPr>
          <w:rFonts w:cs="Times New Roman"/>
          <w:szCs w:val="28"/>
          <w:lang w:val="kk-KZ"/>
        </w:rPr>
        <w:t xml:space="preserve"> </w:t>
      </w:r>
      <w:r w:rsidRPr="00AC5079">
        <w:rPr>
          <w:rFonts w:cs="Times New Roman"/>
          <w:szCs w:val="28"/>
          <w:lang w:val="kk-KZ"/>
        </w:rPr>
        <w:t>рассчитан</w:t>
      </w:r>
      <w:r w:rsidR="00DA25BC">
        <w:rPr>
          <w:rFonts w:cs="Times New Roman"/>
          <w:szCs w:val="28"/>
          <w:lang w:val="kk-KZ"/>
        </w:rPr>
        <w:t xml:space="preserve"> </w:t>
      </w:r>
      <w:r w:rsidRPr="00AC5079">
        <w:rPr>
          <w:rFonts w:cs="Times New Roman"/>
          <w:szCs w:val="28"/>
          <w:lang w:val="kk-KZ"/>
        </w:rPr>
        <w:t>как</w:t>
      </w:r>
      <w:r w:rsidR="00DA25BC">
        <w:rPr>
          <w:rFonts w:cs="Times New Roman"/>
          <w:szCs w:val="28"/>
          <w:lang w:val="kk-KZ"/>
        </w:rPr>
        <w:t xml:space="preserve"> </w:t>
      </w:r>
      <w:r w:rsidRPr="00AC5079">
        <w:rPr>
          <w:rFonts w:cs="Times New Roman"/>
          <w:szCs w:val="28"/>
          <w:lang w:val="kk-KZ"/>
        </w:rPr>
        <w:t>отношение</w:t>
      </w:r>
      <w:r w:rsidR="00DA25BC">
        <w:rPr>
          <w:rFonts w:cs="Times New Roman"/>
          <w:szCs w:val="28"/>
          <w:lang w:val="kk-KZ"/>
        </w:rPr>
        <w:t xml:space="preserve"> </w:t>
      </w:r>
      <w:r w:rsidRPr="00AC5079">
        <w:rPr>
          <w:rFonts w:cs="Times New Roman"/>
          <w:szCs w:val="28"/>
          <w:lang w:val="kk-KZ"/>
        </w:rPr>
        <w:t>прибыли</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1</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к</w:t>
      </w:r>
      <w:r w:rsidR="00DA25BC">
        <w:rPr>
          <w:rFonts w:cs="Times New Roman"/>
          <w:szCs w:val="28"/>
          <w:lang w:val="kk-KZ"/>
        </w:rPr>
        <w:t xml:space="preserve"> </w:t>
      </w:r>
      <w:r w:rsidRPr="00AC5079">
        <w:rPr>
          <w:rFonts w:cs="Times New Roman"/>
          <w:szCs w:val="28"/>
          <w:lang w:val="kk-KZ"/>
        </w:rPr>
        <w:t>себестоимости:</w:t>
      </w:r>
    </w:p>
    <w:p w14:paraId="7879D4DB" w14:textId="77777777" w:rsidR="00996DFB" w:rsidRPr="00AC5079" w:rsidRDefault="00996DFB" w:rsidP="00996DFB">
      <w:pPr>
        <w:spacing w:after="0"/>
        <w:ind w:firstLine="567"/>
        <w:jc w:val="both"/>
        <w:rPr>
          <w:rFonts w:cs="Times New Roman"/>
          <w:szCs w:val="28"/>
          <w:lang w:val="kk-KZ"/>
        </w:rPr>
      </w:pPr>
    </w:p>
    <w:p w14:paraId="74E7D2FC" w14:textId="77777777" w:rsidR="00996DFB" w:rsidRPr="00AC5079" w:rsidRDefault="00DA25BC" w:rsidP="00996DFB">
      <w:pPr>
        <w:spacing w:after="0"/>
        <w:ind w:firstLine="567"/>
        <w:jc w:val="both"/>
        <w:rPr>
          <w:rFonts w:eastAsiaTheme="minorEastAsia" w:cs="Times New Roman"/>
          <w:szCs w:val="28"/>
        </w:rPr>
      </w:pPr>
      <m:oMathPara>
        <m:oMath>
          <m:sSub>
            <m:sSubPr>
              <m:ctrlPr>
                <w:rPr>
                  <w:rFonts w:ascii="Cambria Math" w:hAnsi="Cambria Math" w:cs="Cambria Math"/>
                  <w:i/>
                  <w:szCs w:val="28"/>
                </w:rPr>
              </m:ctrlPr>
            </m:sSubPr>
            <m:e>
              <m:r>
                <w:rPr>
                  <w:rFonts w:ascii="Cambria Math" w:hAnsi="Cambria Math" w:cs="Cambria Math"/>
                  <w:szCs w:val="28"/>
                  <w:lang w:val="en-US"/>
                </w:rPr>
                <m:t>R</m:t>
              </m:r>
            </m:e>
            <m:sub>
              <m:r>
                <w:rPr>
                  <w:rFonts w:ascii="Cambria Math" w:hAnsi="Cambria Math" w:cs="Cambria Math"/>
                  <w:szCs w:val="28"/>
                </w:rPr>
                <m:t>ед.</m:t>
              </m:r>
            </m:sub>
          </m:sSub>
          <m:r>
            <m:rPr>
              <m:sty m:val="p"/>
            </m:rPr>
            <w:rPr>
              <w:rFonts w:ascii="Cambria Math" w:hAnsi="Cambria Math" w:cs="Cambria Math"/>
              <w:szCs w:val="28"/>
            </w:rPr>
            <m:t>=</m:t>
          </m:r>
          <m:f>
            <m:fPr>
              <m:ctrlPr>
                <w:rPr>
                  <w:rFonts w:ascii="Cambria Math" w:hAnsi="Cambria Math" w:cs="Times New Roman"/>
                  <w:szCs w:val="28"/>
                </w:rPr>
              </m:ctrlPr>
            </m:fPr>
            <m:num>
              <m:sSub>
                <m:sSubPr>
                  <m:ctrlPr>
                    <w:rPr>
                      <w:rFonts w:ascii="Cambria Math" w:hAnsi="Cambria Math" w:cs="Cambria Math"/>
                      <w:szCs w:val="28"/>
                    </w:rPr>
                  </m:ctrlPr>
                </m:sSubPr>
                <m:e>
                  <m:r>
                    <w:rPr>
                      <w:rFonts w:ascii="Cambria Math" w:hAnsi="Cambria Math" w:cs="Cambria Math"/>
                      <w:szCs w:val="28"/>
                    </w:rPr>
                    <m:t>P</m:t>
                  </m:r>
                </m:e>
                <m:sub>
                  <m:r>
                    <w:rPr>
                      <w:rFonts w:ascii="Cambria Math" w:hAnsi="Cambria Math" w:cs="Cambria Math"/>
                      <w:szCs w:val="28"/>
                      <w:lang w:val="kk-KZ"/>
                    </w:rPr>
                    <m:t>чистая/кг</m:t>
                  </m:r>
                </m:sub>
              </m:sSub>
            </m:num>
            <m:den>
              <m:sSub>
                <m:sSubPr>
                  <m:ctrlPr>
                    <w:rPr>
                      <w:rFonts w:ascii="Cambria Math" w:hAnsi="Cambria Math" w:cs="Cambria Math"/>
                      <w:szCs w:val="28"/>
                    </w:rPr>
                  </m:ctrlPr>
                </m:sSubPr>
                <m:e>
                  <m:r>
                    <w:rPr>
                      <w:rFonts w:ascii="Cambria Math" w:hAnsi="Cambria Math" w:cs="Cambria Math"/>
                      <w:szCs w:val="28"/>
                      <w:lang w:val="en-US"/>
                    </w:rPr>
                    <m:t>С</m:t>
                  </m:r>
                </m:e>
                <m:sub>
                  <m:r>
                    <w:rPr>
                      <w:rFonts w:ascii="Cambria Math" w:hAnsi="Cambria Math" w:cs="Cambria Math"/>
                      <w:szCs w:val="28"/>
                    </w:rPr>
                    <m:t>себестоимость/кг</m:t>
                  </m:r>
                </m:sub>
              </m:sSub>
            </m:den>
          </m:f>
          <m:r>
            <w:rPr>
              <w:rFonts w:ascii="Cambria Math" w:hAnsi="Cambria Math" w:cs="Times New Roman"/>
              <w:szCs w:val="28"/>
            </w:rPr>
            <m:t>×100%=</m:t>
          </m:r>
          <m:f>
            <m:fPr>
              <m:ctrlPr>
                <w:rPr>
                  <w:rFonts w:ascii="Cambria Math" w:hAnsi="Cambria Math" w:cs="Times New Roman"/>
                  <w:i/>
                  <w:szCs w:val="28"/>
                </w:rPr>
              </m:ctrlPr>
            </m:fPr>
            <m:num>
              <m:r>
                <w:rPr>
                  <w:rFonts w:ascii="Cambria Math" w:hAnsi="Cambria Math" w:cs="Times New Roman"/>
                  <w:szCs w:val="28"/>
                </w:rPr>
                <m:t>4964800/1000</m:t>
              </m:r>
            </m:num>
            <m:den>
              <m:r>
                <w:rPr>
                  <w:rFonts w:ascii="Cambria Math" w:hAnsi="Cambria Math" w:cs="Times New Roman"/>
                  <w:szCs w:val="28"/>
                </w:rPr>
                <m:t>7294</m:t>
              </m:r>
            </m:den>
          </m:f>
          <m:r>
            <w:rPr>
              <w:rFonts w:ascii="Cambria Math" w:hAnsi="Cambria Math" w:cs="Times New Roman"/>
              <w:szCs w:val="28"/>
            </w:rPr>
            <m:t>×100%≈68,0%</m:t>
          </m:r>
        </m:oMath>
      </m:oMathPara>
    </w:p>
    <w:p w14:paraId="7C961071" w14:textId="77777777" w:rsidR="00996DFB" w:rsidRPr="00AC5079" w:rsidRDefault="00996DFB" w:rsidP="00996DFB">
      <w:pPr>
        <w:spacing w:after="0"/>
        <w:ind w:firstLine="567"/>
        <w:jc w:val="both"/>
        <w:rPr>
          <w:rFonts w:eastAsiaTheme="minorEastAsia" w:cs="Times New Roman"/>
          <w:szCs w:val="28"/>
        </w:rPr>
      </w:pPr>
    </w:p>
    <w:p w14:paraId="2401CBD8" w14:textId="71C98AD0"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Это</w:t>
      </w:r>
      <w:r w:rsidR="00DA25BC">
        <w:rPr>
          <w:rFonts w:cs="Times New Roman"/>
          <w:szCs w:val="28"/>
          <w:lang w:val="kk-KZ"/>
        </w:rPr>
        <w:t xml:space="preserve"> </w:t>
      </w:r>
      <w:r w:rsidRPr="00AC5079">
        <w:rPr>
          <w:rFonts w:cs="Times New Roman"/>
          <w:szCs w:val="28"/>
          <w:lang w:val="kk-KZ"/>
        </w:rPr>
        <w:t>означает,</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каждого</w:t>
      </w:r>
      <w:r w:rsidR="00DA25BC">
        <w:rPr>
          <w:rFonts w:cs="Times New Roman"/>
          <w:szCs w:val="28"/>
          <w:lang w:val="kk-KZ"/>
        </w:rPr>
        <w:t xml:space="preserve"> </w:t>
      </w:r>
      <w:r w:rsidRPr="00AC5079">
        <w:rPr>
          <w:rFonts w:cs="Times New Roman"/>
          <w:szCs w:val="28"/>
          <w:lang w:val="kk-KZ"/>
        </w:rPr>
        <w:t>килограмма</w:t>
      </w:r>
      <w:r w:rsidR="00DA25BC">
        <w:rPr>
          <w:rFonts w:cs="Times New Roman"/>
          <w:szCs w:val="28"/>
          <w:lang w:val="kk-KZ"/>
        </w:rPr>
        <w:t xml:space="preserve"> </w:t>
      </w:r>
      <w:r w:rsidRPr="00AC5079">
        <w:rPr>
          <w:rFonts w:cs="Times New Roman"/>
          <w:szCs w:val="28"/>
          <w:lang w:val="kk-KZ"/>
        </w:rPr>
        <w:t>продукции</w:t>
      </w:r>
      <w:r w:rsidR="00DA25BC">
        <w:rPr>
          <w:rFonts w:cs="Times New Roman"/>
          <w:szCs w:val="28"/>
          <w:lang w:val="kk-KZ"/>
        </w:rPr>
        <w:t xml:space="preserve"> </w:t>
      </w:r>
      <w:r w:rsidRPr="00AC5079">
        <w:rPr>
          <w:rFonts w:cs="Times New Roman"/>
          <w:szCs w:val="28"/>
          <w:lang w:val="kk-KZ"/>
        </w:rPr>
        <w:t>предприятие</w:t>
      </w:r>
      <w:r w:rsidR="00DA25BC">
        <w:rPr>
          <w:rFonts w:cs="Times New Roman"/>
          <w:szCs w:val="28"/>
          <w:lang w:val="kk-KZ"/>
        </w:rPr>
        <w:t xml:space="preserve"> </w:t>
      </w:r>
      <w:r w:rsidRPr="00AC5079">
        <w:rPr>
          <w:rFonts w:cs="Times New Roman"/>
          <w:szCs w:val="28"/>
          <w:lang w:val="kk-KZ"/>
        </w:rPr>
        <w:t>получает</w:t>
      </w:r>
      <w:r w:rsidR="00DA25BC">
        <w:rPr>
          <w:rFonts w:cs="Times New Roman"/>
          <w:szCs w:val="28"/>
          <w:lang w:val="kk-KZ"/>
        </w:rPr>
        <w:t xml:space="preserve"> </w:t>
      </w:r>
      <w:r w:rsidRPr="00AC5079">
        <w:rPr>
          <w:rFonts w:cs="Times New Roman"/>
          <w:szCs w:val="28"/>
          <w:lang w:val="kk-KZ"/>
        </w:rPr>
        <w:t>прибыль,</w:t>
      </w:r>
      <w:r w:rsidR="00DA25BC">
        <w:rPr>
          <w:rFonts w:cs="Times New Roman"/>
          <w:szCs w:val="28"/>
          <w:lang w:val="kk-KZ"/>
        </w:rPr>
        <w:t xml:space="preserve"> </w:t>
      </w:r>
      <w:r w:rsidRPr="00AC5079">
        <w:rPr>
          <w:rFonts w:cs="Times New Roman"/>
          <w:szCs w:val="28"/>
          <w:lang w:val="kk-KZ"/>
        </w:rPr>
        <w:t>составляющую</w:t>
      </w:r>
      <w:r w:rsidR="00DA25BC">
        <w:rPr>
          <w:rFonts w:cs="Times New Roman"/>
          <w:szCs w:val="28"/>
          <w:lang w:val="kk-KZ"/>
        </w:rPr>
        <w:t xml:space="preserve"> </w:t>
      </w:r>
      <w:r w:rsidRPr="00AC5079">
        <w:rPr>
          <w:rFonts w:cs="Times New Roman"/>
          <w:szCs w:val="28"/>
          <w:lang w:val="kk-KZ"/>
        </w:rPr>
        <w:t>почти</w:t>
      </w:r>
      <w:r w:rsidR="00DA25BC">
        <w:rPr>
          <w:rFonts w:cs="Times New Roman"/>
          <w:szCs w:val="28"/>
          <w:lang w:val="kk-KZ"/>
        </w:rPr>
        <w:t xml:space="preserve"> </w:t>
      </w:r>
      <w:r w:rsidRPr="00AC5079">
        <w:rPr>
          <w:rFonts w:cs="Times New Roman"/>
          <w:szCs w:val="28"/>
          <w:lang w:val="kk-KZ"/>
        </w:rPr>
        <w:t>70%</w:t>
      </w:r>
      <w:r w:rsidR="00DA25BC">
        <w:rPr>
          <w:rFonts w:cs="Times New Roman"/>
          <w:szCs w:val="28"/>
          <w:lang w:val="kk-KZ"/>
        </w:rPr>
        <w:t xml:space="preserve"> </w:t>
      </w:r>
      <w:r w:rsidRPr="00AC5079">
        <w:rPr>
          <w:rFonts w:cs="Times New Roman"/>
          <w:szCs w:val="28"/>
          <w:lang w:val="kk-KZ"/>
        </w:rPr>
        <w:t>от</w:t>
      </w:r>
      <w:r w:rsidR="00DA25BC">
        <w:rPr>
          <w:rFonts w:cs="Times New Roman"/>
          <w:szCs w:val="28"/>
          <w:lang w:val="kk-KZ"/>
        </w:rPr>
        <w:t xml:space="preserve"> </w:t>
      </w:r>
      <w:r w:rsidRPr="00AC5079">
        <w:rPr>
          <w:rFonts w:cs="Times New Roman"/>
          <w:szCs w:val="28"/>
          <w:lang w:val="kk-KZ"/>
        </w:rPr>
        <w:t>затрат,</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является</w:t>
      </w:r>
      <w:r w:rsidR="00DA25BC">
        <w:rPr>
          <w:rFonts w:cs="Times New Roman"/>
          <w:szCs w:val="28"/>
          <w:lang w:val="kk-KZ"/>
        </w:rPr>
        <w:t xml:space="preserve"> </w:t>
      </w:r>
      <w:r w:rsidRPr="00AC5079">
        <w:rPr>
          <w:rFonts w:cs="Times New Roman"/>
          <w:szCs w:val="28"/>
          <w:lang w:val="kk-KZ"/>
        </w:rPr>
        <w:t>исключительно</w:t>
      </w:r>
      <w:r w:rsidR="00DA25BC">
        <w:rPr>
          <w:rFonts w:cs="Times New Roman"/>
          <w:szCs w:val="28"/>
          <w:lang w:val="kk-KZ"/>
        </w:rPr>
        <w:t xml:space="preserve"> </w:t>
      </w:r>
      <w:r w:rsidRPr="00AC5079">
        <w:rPr>
          <w:rFonts w:cs="Times New Roman"/>
          <w:szCs w:val="28"/>
          <w:lang w:val="kk-KZ"/>
        </w:rPr>
        <w:t>высоким</w:t>
      </w:r>
      <w:r w:rsidR="00DA25BC">
        <w:rPr>
          <w:rFonts w:cs="Times New Roman"/>
          <w:szCs w:val="28"/>
          <w:lang w:val="kk-KZ"/>
        </w:rPr>
        <w:t xml:space="preserve"> </w:t>
      </w:r>
      <w:r w:rsidRPr="00AC5079">
        <w:rPr>
          <w:rFonts w:cs="Times New Roman"/>
          <w:szCs w:val="28"/>
          <w:lang w:val="kk-KZ"/>
        </w:rPr>
        <w:t>значением</w:t>
      </w:r>
      <w:r w:rsidR="00DA25BC">
        <w:rPr>
          <w:rFonts w:cs="Times New Roman"/>
          <w:szCs w:val="28"/>
          <w:lang w:val="kk-KZ"/>
        </w:rPr>
        <w:t xml:space="preserve"> </w:t>
      </w:r>
      <w:r w:rsidRPr="00AC5079">
        <w:rPr>
          <w:rFonts w:cs="Times New Roman"/>
          <w:szCs w:val="28"/>
          <w:lang w:val="kk-KZ"/>
        </w:rPr>
        <w:t>для</w:t>
      </w:r>
      <w:r w:rsidR="00DA25BC">
        <w:rPr>
          <w:rFonts w:cs="Times New Roman"/>
          <w:szCs w:val="28"/>
          <w:lang w:val="kk-KZ"/>
        </w:rPr>
        <w:t xml:space="preserve"> </w:t>
      </w:r>
      <w:r w:rsidRPr="00AC5079">
        <w:rPr>
          <w:rFonts w:cs="Times New Roman"/>
          <w:szCs w:val="28"/>
          <w:lang w:val="kk-KZ"/>
        </w:rPr>
        <w:t>производств,</w:t>
      </w:r>
      <w:r w:rsidR="00DA25BC">
        <w:rPr>
          <w:rFonts w:cs="Times New Roman"/>
          <w:szCs w:val="28"/>
          <w:lang w:val="kk-KZ"/>
        </w:rPr>
        <w:t xml:space="preserve"> </w:t>
      </w:r>
      <w:r w:rsidRPr="00AC5079">
        <w:rPr>
          <w:rFonts w:cs="Times New Roman"/>
          <w:szCs w:val="28"/>
          <w:lang w:val="kk-KZ"/>
        </w:rPr>
        <w:t>связанных</w:t>
      </w:r>
      <w:r w:rsidR="00DA25BC">
        <w:rPr>
          <w:rFonts w:cs="Times New Roman"/>
          <w:szCs w:val="28"/>
          <w:lang w:val="kk-KZ"/>
        </w:rPr>
        <w:t xml:space="preserve"> </w:t>
      </w: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химико-технологической</w:t>
      </w:r>
      <w:r w:rsidR="00DA25BC">
        <w:rPr>
          <w:rFonts w:cs="Times New Roman"/>
          <w:szCs w:val="28"/>
          <w:lang w:val="kk-KZ"/>
        </w:rPr>
        <w:t xml:space="preserve"> </w:t>
      </w:r>
      <w:r w:rsidRPr="00AC5079">
        <w:rPr>
          <w:rFonts w:cs="Times New Roman"/>
          <w:szCs w:val="28"/>
          <w:lang w:val="kk-KZ"/>
        </w:rPr>
        <w:t>обработкой</w:t>
      </w:r>
      <w:r w:rsidR="00DA25BC">
        <w:rPr>
          <w:rFonts w:cs="Times New Roman"/>
          <w:szCs w:val="28"/>
          <w:lang w:val="kk-KZ"/>
        </w:rPr>
        <w:t xml:space="preserve"> </w:t>
      </w:r>
      <w:r w:rsidRPr="00AC5079">
        <w:rPr>
          <w:rFonts w:cs="Times New Roman"/>
          <w:szCs w:val="28"/>
          <w:lang w:val="kk-KZ"/>
        </w:rPr>
        <w:t>сырья</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многоконтурной</w:t>
      </w:r>
      <w:r w:rsidR="00DA25BC">
        <w:rPr>
          <w:rFonts w:cs="Times New Roman"/>
          <w:szCs w:val="28"/>
          <w:lang w:val="kk-KZ"/>
        </w:rPr>
        <w:t xml:space="preserve"> </w:t>
      </w:r>
      <w:r w:rsidRPr="00AC5079">
        <w:rPr>
          <w:rFonts w:cs="Times New Roman"/>
          <w:szCs w:val="28"/>
          <w:lang w:val="kk-KZ"/>
        </w:rPr>
        <w:t>термической</w:t>
      </w:r>
      <w:r w:rsidR="00DA25BC">
        <w:rPr>
          <w:rFonts w:cs="Times New Roman"/>
          <w:szCs w:val="28"/>
          <w:lang w:val="kk-KZ"/>
        </w:rPr>
        <w:t xml:space="preserve"> </w:t>
      </w:r>
      <w:r w:rsidRPr="00AC5079">
        <w:rPr>
          <w:rFonts w:cs="Times New Roman"/>
          <w:szCs w:val="28"/>
          <w:lang w:val="kk-KZ"/>
        </w:rPr>
        <w:t>обработкой.</w:t>
      </w:r>
    </w:p>
    <w:p w14:paraId="73F5DCA1" w14:textId="7218FC35"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Следует</w:t>
      </w:r>
      <w:r w:rsidR="00DA25BC">
        <w:rPr>
          <w:rFonts w:cs="Times New Roman"/>
          <w:szCs w:val="28"/>
          <w:lang w:val="kk-KZ"/>
        </w:rPr>
        <w:t xml:space="preserve"> </w:t>
      </w:r>
      <w:r w:rsidRPr="00AC5079">
        <w:rPr>
          <w:rFonts w:cs="Times New Roman"/>
          <w:szCs w:val="28"/>
          <w:lang w:val="kk-KZ"/>
        </w:rPr>
        <w:t>также</w:t>
      </w:r>
      <w:r w:rsidR="00DA25BC">
        <w:rPr>
          <w:rFonts w:cs="Times New Roman"/>
          <w:szCs w:val="28"/>
          <w:lang w:val="kk-KZ"/>
        </w:rPr>
        <w:t xml:space="preserve"> </w:t>
      </w:r>
      <w:r w:rsidRPr="00AC5079">
        <w:rPr>
          <w:rFonts w:cs="Times New Roman"/>
          <w:szCs w:val="28"/>
          <w:lang w:val="kk-KZ"/>
        </w:rPr>
        <w:t>отметить,</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переходе</w:t>
      </w:r>
      <w:r w:rsidR="00DA25BC">
        <w:rPr>
          <w:rFonts w:cs="Times New Roman"/>
          <w:szCs w:val="28"/>
          <w:lang w:val="kk-KZ"/>
        </w:rPr>
        <w:t xml:space="preserve"> </w:t>
      </w:r>
      <w:r w:rsidRPr="00AC5079">
        <w:rPr>
          <w:rFonts w:cs="Times New Roman"/>
          <w:szCs w:val="28"/>
          <w:lang w:val="kk-KZ"/>
        </w:rPr>
        <w:t>от</w:t>
      </w:r>
      <w:r w:rsidR="00DA25BC">
        <w:rPr>
          <w:rFonts w:cs="Times New Roman"/>
          <w:szCs w:val="28"/>
          <w:lang w:val="kk-KZ"/>
        </w:rPr>
        <w:t xml:space="preserve"> </w:t>
      </w:r>
      <w:r w:rsidRPr="00AC5079">
        <w:rPr>
          <w:rFonts w:cs="Times New Roman"/>
          <w:szCs w:val="28"/>
          <w:lang w:val="kk-KZ"/>
        </w:rPr>
        <w:t>лабораторного</w:t>
      </w:r>
      <w:r w:rsidR="00DA25BC">
        <w:rPr>
          <w:rFonts w:cs="Times New Roman"/>
          <w:szCs w:val="28"/>
          <w:lang w:val="kk-KZ"/>
        </w:rPr>
        <w:t xml:space="preserve"> </w:t>
      </w:r>
      <w:r w:rsidRPr="00AC5079">
        <w:rPr>
          <w:rFonts w:cs="Times New Roman"/>
          <w:szCs w:val="28"/>
          <w:lang w:val="kk-KZ"/>
        </w:rPr>
        <w:t>уровня</w:t>
      </w:r>
      <w:r w:rsidR="00DA25BC">
        <w:rPr>
          <w:rFonts w:cs="Times New Roman"/>
          <w:szCs w:val="28"/>
          <w:lang w:val="kk-KZ"/>
        </w:rPr>
        <w:t xml:space="preserve"> </w:t>
      </w:r>
      <w:r w:rsidRPr="00AC5079">
        <w:rPr>
          <w:rFonts w:cs="Times New Roman"/>
          <w:szCs w:val="28"/>
          <w:lang w:val="kk-KZ"/>
        </w:rPr>
        <w:t>к</w:t>
      </w:r>
      <w:r w:rsidR="00DA25BC">
        <w:rPr>
          <w:rFonts w:cs="Times New Roman"/>
          <w:szCs w:val="28"/>
          <w:lang w:val="kk-KZ"/>
        </w:rPr>
        <w:t xml:space="preserve"> </w:t>
      </w:r>
      <w:r w:rsidRPr="00AC5079">
        <w:rPr>
          <w:rFonts w:cs="Times New Roman"/>
          <w:szCs w:val="28"/>
          <w:lang w:val="kk-KZ"/>
        </w:rPr>
        <w:t>пилотному</w:t>
      </w:r>
      <w:r w:rsidR="00DA25BC">
        <w:rPr>
          <w:rFonts w:cs="Times New Roman"/>
          <w:szCs w:val="28"/>
          <w:lang w:val="kk-KZ"/>
        </w:rPr>
        <w:t xml:space="preserve"> </w:t>
      </w:r>
      <w:r w:rsidRPr="00AC5079">
        <w:rPr>
          <w:rFonts w:cs="Times New Roman"/>
          <w:szCs w:val="28"/>
          <w:lang w:val="kk-KZ"/>
        </w:rPr>
        <w:t>или</w:t>
      </w:r>
      <w:r w:rsidR="00DA25BC">
        <w:rPr>
          <w:rFonts w:cs="Times New Roman"/>
          <w:szCs w:val="28"/>
          <w:lang w:val="kk-KZ"/>
        </w:rPr>
        <w:t xml:space="preserve"> </w:t>
      </w:r>
      <w:r w:rsidRPr="00AC5079">
        <w:rPr>
          <w:rFonts w:cs="Times New Roman"/>
          <w:szCs w:val="28"/>
          <w:lang w:val="kk-KZ"/>
        </w:rPr>
        <w:t>промышленному</w:t>
      </w:r>
      <w:r w:rsidR="00DA25BC">
        <w:rPr>
          <w:rFonts w:cs="Times New Roman"/>
          <w:szCs w:val="28"/>
          <w:lang w:val="kk-KZ"/>
        </w:rPr>
        <w:t xml:space="preserve"> </w:t>
      </w:r>
      <w:r w:rsidRPr="00AC5079">
        <w:rPr>
          <w:rFonts w:cs="Times New Roman"/>
          <w:szCs w:val="28"/>
          <w:lang w:val="kk-KZ"/>
        </w:rPr>
        <w:t>масштабу,</w:t>
      </w:r>
      <w:r w:rsidR="00DA25BC">
        <w:rPr>
          <w:rFonts w:cs="Times New Roman"/>
          <w:szCs w:val="28"/>
          <w:lang w:val="kk-KZ"/>
        </w:rPr>
        <w:t xml:space="preserve"> </w:t>
      </w:r>
      <w:r w:rsidRPr="00AC5079">
        <w:rPr>
          <w:rFonts w:cs="Times New Roman"/>
          <w:szCs w:val="28"/>
          <w:lang w:val="kk-KZ"/>
        </w:rPr>
        <w:t>благодаря</w:t>
      </w:r>
      <w:r w:rsidR="00DA25BC">
        <w:rPr>
          <w:rFonts w:cs="Times New Roman"/>
          <w:szCs w:val="28"/>
          <w:lang w:val="kk-KZ"/>
        </w:rPr>
        <w:t xml:space="preserve"> </w:t>
      </w:r>
      <w:r w:rsidRPr="00AC5079">
        <w:rPr>
          <w:rFonts w:cs="Times New Roman"/>
          <w:szCs w:val="28"/>
          <w:lang w:val="kk-KZ"/>
        </w:rPr>
        <w:t>эффекту</w:t>
      </w:r>
      <w:r w:rsidR="00DA25BC">
        <w:rPr>
          <w:rFonts w:cs="Times New Roman"/>
          <w:szCs w:val="28"/>
          <w:lang w:val="kk-KZ"/>
        </w:rPr>
        <w:t xml:space="preserve"> </w:t>
      </w:r>
      <w:r w:rsidRPr="00AC5079">
        <w:rPr>
          <w:rFonts w:cs="Times New Roman"/>
          <w:szCs w:val="28"/>
          <w:lang w:val="kk-KZ"/>
        </w:rPr>
        <w:t>масштаба</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снижению</w:t>
      </w:r>
      <w:r w:rsidR="00DA25BC">
        <w:rPr>
          <w:rFonts w:cs="Times New Roman"/>
          <w:szCs w:val="28"/>
          <w:lang w:val="kk-KZ"/>
        </w:rPr>
        <w:t xml:space="preserve"> </w:t>
      </w:r>
      <w:r w:rsidRPr="00AC5079">
        <w:rPr>
          <w:rFonts w:cs="Times New Roman"/>
          <w:szCs w:val="28"/>
          <w:lang w:val="kk-KZ"/>
        </w:rPr>
        <w:t>удельных</w:t>
      </w:r>
      <w:r w:rsidR="00DA25BC">
        <w:rPr>
          <w:rFonts w:cs="Times New Roman"/>
          <w:szCs w:val="28"/>
          <w:lang w:val="kk-KZ"/>
        </w:rPr>
        <w:t xml:space="preserve"> </w:t>
      </w:r>
      <w:r w:rsidRPr="00AC5079">
        <w:rPr>
          <w:rFonts w:cs="Times New Roman"/>
          <w:szCs w:val="28"/>
          <w:lang w:val="kk-KZ"/>
        </w:rPr>
        <w:t>постоянных</w:t>
      </w:r>
      <w:r w:rsidR="00DA25BC">
        <w:rPr>
          <w:rFonts w:cs="Times New Roman"/>
          <w:szCs w:val="28"/>
          <w:lang w:val="kk-KZ"/>
        </w:rPr>
        <w:t xml:space="preserve"> </w:t>
      </w:r>
      <w:r w:rsidRPr="00AC5079">
        <w:rPr>
          <w:rFonts w:cs="Times New Roman"/>
          <w:szCs w:val="28"/>
          <w:lang w:val="kk-KZ"/>
        </w:rPr>
        <w:t>затрат</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частности,</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электроэнергию,</w:t>
      </w:r>
      <w:r w:rsidR="00DA25BC">
        <w:rPr>
          <w:rFonts w:cs="Times New Roman"/>
          <w:szCs w:val="28"/>
          <w:lang w:val="kk-KZ"/>
        </w:rPr>
        <w:t xml:space="preserve"> </w:t>
      </w:r>
      <w:r w:rsidRPr="00AC5079">
        <w:rPr>
          <w:rFonts w:cs="Times New Roman"/>
          <w:szCs w:val="28"/>
          <w:lang w:val="kk-KZ"/>
        </w:rPr>
        <w:t>амортизацию,</w:t>
      </w:r>
      <w:r w:rsidR="00DA25BC">
        <w:rPr>
          <w:rFonts w:cs="Times New Roman"/>
          <w:szCs w:val="28"/>
          <w:lang w:val="kk-KZ"/>
        </w:rPr>
        <w:t xml:space="preserve"> </w:t>
      </w:r>
      <w:r w:rsidRPr="00AC5079">
        <w:rPr>
          <w:rFonts w:cs="Times New Roman"/>
          <w:szCs w:val="28"/>
          <w:lang w:val="kk-KZ"/>
        </w:rPr>
        <w:t>сбыт</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персонал),</w:t>
      </w:r>
      <w:r w:rsidR="00DA25BC">
        <w:rPr>
          <w:rFonts w:cs="Times New Roman"/>
          <w:szCs w:val="28"/>
          <w:lang w:val="kk-KZ"/>
        </w:rPr>
        <w:t xml:space="preserve"> </w:t>
      </w:r>
      <w:r w:rsidRPr="00AC5079">
        <w:rPr>
          <w:rFonts w:cs="Times New Roman"/>
          <w:szCs w:val="28"/>
          <w:lang w:val="kk-KZ"/>
        </w:rPr>
        <w:t>ожидается</w:t>
      </w:r>
      <w:r w:rsidR="00DA25BC">
        <w:rPr>
          <w:rFonts w:cs="Times New Roman"/>
          <w:szCs w:val="28"/>
          <w:lang w:val="kk-KZ"/>
        </w:rPr>
        <w:t xml:space="preserve"> </w:t>
      </w:r>
      <w:r w:rsidRPr="00AC5079">
        <w:rPr>
          <w:rFonts w:cs="Times New Roman"/>
          <w:szCs w:val="28"/>
          <w:lang w:val="kk-KZ"/>
        </w:rPr>
        <w:t>значительное</w:t>
      </w:r>
      <w:r w:rsidR="00DA25BC">
        <w:rPr>
          <w:rFonts w:cs="Times New Roman"/>
          <w:szCs w:val="28"/>
          <w:lang w:val="kk-KZ"/>
        </w:rPr>
        <w:t xml:space="preserve"> </w:t>
      </w:r>
      <w:r w:rsidRPr="00AC5079">
        <w:rPr>
          <w:rFonts w:cs="Times New Roman"/>
          <w:szCs w:val="28"/>
          <w:lang w:val="kk-KZ"/>
        </w:rPr>
        <w:t>снижение</w:t>
      </w:r>
      <w:r w:rsidR="00DA25BC">
        <w:rPr>
          <w:rFonts w:cs="Times New Roman"/>
          <w:szCs w:val="28"/>
          <w:lang w:val="kk-KZ"/>
        </w:rPr>
        <w:t xml:space="preserve"> </w:t>
      </w:r>
      <w:r w:rsidRPr="00AC5079">
        <w:rPr>
          <w:rFonts w:cs="Times New Roman"/>
          <w:szCs w:val="28"/>
          <w:lang w:val="kk-KZ"/>
        </w:rPr>
        <w:t>себестоимости,</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приведёт</w:t>
      </w:r>
      <w:r w:rsidR="00DA25BC">
        <w:rPr>
          <w:rFonts w:cs="Times New Roman"/>
          <w:szCs w:val="28"/>
          <w:lang w:val="kk-KZ"/>
        </w:rPr>
        <w:t xml:space="preserve"> </w:t>
      </w:r>
      <w:r w:rsidRPr="00AC5079">
        <w:rPr>
          <w:rFonts w:cs="Times New Roman"/>
          <w:szCs w:val="28"/>
          <w:lang w:val="kk-KZ"/>
        </w:rPr>
        <w:t>к</w:t>
      </w:r>
      <w:r w:rsidR="00DA25BC">
        <w:rPr>
          <w:rFonts w:cs="Times New Roman"/>
          <w:szCs w:val="28"/>
          <w:lang w:val="kk-KZ"/>
        </w:rPr>
        <w:t xml:space="preserve"> </w:t>
      </w:r>
      <w:r w:rsidRPr="00AC5079">
        <w:rPr>
          <w:rFonts w:cs="Times New Roman"/>
          <w:szCs w:val="28"/>
          <w:lang w:val="kk-KZ"/>
        </w:rPr>
        <w:t>ещё</w:t>
      </w:r>
      <w:r w:rsidR="00DA25BC">
        <w:rPr>
          <w:rFonts w:cs="Times New Roman"/>
          <w:szCs w:val="28"/>
          <w:lang w:val="kk-KZ"/>
        </w:rPr>
        <w:t xml:space="preserve"> </w:t>
      </w:r>
      <w:r w:rsidRPr="00AC5079">
        <w:rPr>
          <w:rFonts w:cs="Times New Roman"/>
          <w:szCs w:val="28"/>
          <w:lang w:val="kk-KZ"/>
        </w:rPr>
        <w:t>более</w:t>
      </w:r>
      <w:r w:rsidR="00DA25BC">
        <w:rPr>
          <w:rFonts w:cs="Times New Roman"/>
          <w:szCs w:val="28"/>
          <w:lang w:val="kk-KZ"/>
        </w:rPr>
        <w:t xml:space="preserve"> </w:t>
      </w:r>
      <w:r w:rsidRPr="00AC5079">
        <w:rPr>
          <w:rFonts w:cs="Times New Roman"/>
          <w:szCs w:val="28"/>
          <w:lang w:val="kk-KZ"/>
        </w:rPr>
        <w:t>высокому</w:t>
      </w:r>
      <w:r w:rsidR="00DA25BC">
        <w:rPr>
          <w:rFonts w:cs="Times New Roman"/>
          <w:szCs w:val="28"/>
          <w:lang w:val="kk-KZ"/>
        </w:rPr>
        <w:t xml:space="preserve"> </w:t>
      </w:r>
      <w:r w:rsidRPr="00AC5079">
        <w:rPr>
          <w:rFonts w:cs="Times New Roman"/>
          <w:szCs w:val="28"/>
          <w:lang w:val="kk-KZ"/>
        </w:rPr>
        <w:t>уровню</w:t>
      </w:r>
      <w:r w:rsidR="00DA25BC">
        <w:rPr>
          <w:rFonts w:cs="Times New Roman"/>
          <w:szCs w:val="28"/>
          <w:lang w:val="kk-KZ"/>
        </w:rPr>
        <w:t xml:space="preserve"> </w:t>
      </w:r>
      <w:r w:rsidRPr="00AC5079">
        <w:rPr>
          <w:rFonts w:cs="Times New Roman"/>
          <w:szCs w:val="28"/>
          <w:lang w:val="kk-KZ"/>
        </w:rPr>
        <w:t>рентабельности.</w:t>
      </w:r>
      <w:r w:rsidR="00DA25BC">
        <w:rPr>
          <w:rFonts w:cs="Times New Roman"/>
          <w:szCs w:val="28"/>
          <w:lang w:val="kk-KZ"/>
        </w:rPr>
        <w:t xml:space="preserve"> </w:t>
      </w:r>
      <w:r w:rsidRPr="00AC5079">
        <w:rPr>
          <w:rFonts w:cs="Times New Roman"/>
          <w:szCs w:val="28"/>
          <w:lang w:val="kk-KZ"/>
        </w:rPr>
        <w:t>Кроме</w:t>
      </w:r>
      <w:r w:rsidR="00DA25BC">
        <w:rPr>
          <w:rFonts w:cs="Times New Roman"/>
          <w:szCs w:val="28"/>
          <w:lang w:val="kk-KZ"/>
        </w:rPr>
        <w:t xml:space="preserve"> </w:t>
      </w:r>
      <w:r w:rsidRPr="00AC5079">
        <w:rPr>
          <w:rFonts w:cs="Times New Roman"/>
          <w:szCs w:val="28"/>
          <w:lang w:val="kk-KZ"/>
        </w:rPr>
        <w:t>того,</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наращивании</w:t>
      </w:r>
      <w:r w:rsidR="00DA25BC">
        <w:rPr>
          <w:rFonts w:cs="Times New Roman"/>
          <w:szCs w:val="28"/>
          <w:lang w:val="kk-KZ"/>
        </w:rPr>
        <w:t xml:space="preserve"> </w:t>
      </w:r>
      <w:r w:rsidRPr="00AC5079">
        <w:rPr>
          <w:rFonts w:cs="Times New Roman"/>
          <w:szCs w:val="28"/>
          <w:lang w:val="kk-KZ"/>
        </w:rPr>
        <w:t>объёмов</w:t>
      </w:r>
      <w:r w:rsidR="00DA25BC">
        <w:rPr>
          <w:rFonts w:cs="Times New Roman"/>
          <w:szCs w:val="28"/>
          <w:lang w:val="kk-KZ"/>
        </w:rPr>
        <w:t xml:space="preserve"> </w:t>
      </w:r>
      <w:r w:rsidRPr="00AC5079">
        <w:rPr>
          <w:rFonts w:cs="Times New Roman"/>
          <w:szCs w:val="28"/>
          <w:lang w:val="kk-KZ"/>
        </w:rPr>
        <w:t>выпуска</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выходе</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внешние</w:t>
      </w:r>
      <w:r w:rsidR="00DA25BC">
        <w:rPr>
          <w:rFonts w:cs="Times New Roman"/>
          <w:szCs w:val="28"/>
          <w:lang w:val="kk-KZ"/>
        </w:rPr>
        <w:t xml:space="preserve"> </w:t>
      </w:r>
      <w:r w:rsidRPr="00AC5079">
        <w:rPr>
          <w:rFonts w:cs="Times New Roman"/>
          <w:szCs w:val="28"/>
          <w:lang w:val="kk-KZ"/>
        </w:rPr>
        <w:t>рынки,</w:t>
      </w:r>
      <w:r w:rsidR="00DA25BC">
        <w:rPr>
          <w:rFonts w:cs="Times New Roman"/>
          <w:szCs w:val="28"/>
          <w:lang w:val="kk-KZ"/>
        </w:rPr>
        <w:t xml:space="preserve"> </w:t>
      </w:r>
      <w:r w:rsidRPr="00AC5079">
        <w:rPr>
          <w:rFonts w:cs="Times New Roman"/>
          <w:szCs w:val="28"/>
          <w:lang w:val="kk-KZ"/>
        </w:rPr>
        <w:t>возможно</w:t>
      </w:r>
      <w:r w:rsidR="00DA25BC">
        <w:rPr>
          <w:rFonts w:cs="Times New Roman"/>
          <w:szCs w:val="28"/>
          <w:lang w:val="kk-KZ"/>
        </w:rPr>
        <w:t xml:space="preserve"> </w:t>
      </w:r>
      <w:r w:rsidRPr="00AC5079">
        <w:rPr>
          <w:rFonts w:cs="Times New Roman"/>
          <w:szCs w:val="28"/>
          <w:lang w:val="kk-KZ"/>
        </w:rPr>
        <w:t>применение</w:t>
      </w:r>
      <w:r w:rsidR="00DA25BC">
        <w:rPr>
          <w:rFonts w:cs="Times New Roman"/>
          <w:szCs w:val="28"/>
          <w:lang w:val="kk-KZ"/>
        </w:rPr>
        <w:t xml:space="preserve"> </w:t>
      </w:r>
      <w:r w:rsidRPr="00AC5079">
        <w:rPr>
          <w:rFonts w:cs="Times New Roman"/>
          <w:szCs w:val="28"/>
          <w:lang w:val="kk-KZ"/>
        </w:rPr>
        <w:t>стратегии</w:t>
      </w:r>
      <w:r w:rsidR="00DA25BC">
        <w:rPr>
          <w:rFonts w:cs="Times New Roman"/>
          <w:szCs w:val="28"/>
          <w:lang w:val="kk-KZ"/>
        </w:rPr>
        <w:t xml:space="preserve"> </w:t>
      </w:r>
      <w:r w:rsidRPr="00AC5079">
        <w:rPr>
          <w:rFonts w:cs="Times New Roman"/>
          <w:szCs w:val="28"/>
          <w:lang w:val="kk-KZ"/>
        </w:rPr>
        <w:t>дифференцированного</w:t>
      </w:r>
      <w:r w:rsidR="00DA25BC">
        <w:rPr>
          <w:rFonts w:cs="Times New Roman"/>
          <w:szCs w:val="28"/>
          <w:lang w:val="kk-KZ"/>
        </w:rPr>
        <w:t xml:space="preserve"> </w:t>
      </w:r>
      <w:r w:rsidRPr="00AC5079">
        <w:rPr>
          <w:rFonts w:cs="Times New Roman"/>
          <w:szCs w:val="28"/>
          <w:lang w:val="kk-KZ"/>
        </w:rPr>
        <w:t>ценообразования,</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которой</w:t>
      </w:r>
      <w:r w:rsidR="00DA25BC">
        <w:rPr>
          <w:rFonts w:cs="Times New Roman"/>
          <w:szCs w:val="28"/>
          <w:lang w:val="kk-KZ"/>
        </w:rPr>
        <w:t xml:space="preserve"> </w:t>
      </w:r>
      <w:r w:rsidRPr="00AC5079">
        <w:rPr>
          <w:rFonts w:cs="Times New Roman"/>
          <w:szCs w:val="28"/>
          <w:lang w:val="kk-KZ"/>
        </w:rPr>
        <w:t>отпускная</w:t>
      </w:r>
      <w:r w:rsidR="00DA25BC">
        <w:rPr>
          <w:rFonts w:cs="Times New Roman"/>
          <w:szCs w:val="28"/>
          <w:lang w:val="kk-KZ"/>
        </w:rPr>
        <w:t xml:space="preserve"> </w:t>
      </w:r>
      <w:r w:rsidRPr="00AC5079">
        <w:rPr>
          <w:rFonts w:cs="Times New Roman"/>
          <w:szCs w:val="28"/>
          <w:lang w:val="kk-KZ"/>
        </w:rPr>
        <w:t>цена</w:t>
      </w:r>
      <w:r w:rsidR="00DA25BC">
        <w:rPr>
          <w:rFonts w:cs="Times New Roman"/>
          <w:szCs w:val="28"/>
          <w:lang w:val="kk-KZ"/>
        </w:rPr>
        <w:t xml:space="preserve"> </w:t>
      </w:r>
      <w:r w:rsidRPr="00AC5079">
        <w:rPr>
          <w:rFonts w:cs="Times New Roman"/>
          <w:szCs w:val="28"/>
          <w:lang w:val="kk-KZ"/>
        </w:rPr>
        <w:t>может</w:t>
      </w:r>
      <w:r w:rsidR="00DA25BC">
        <w:rPr>
          <w:rFonts w:cs="Times New Roman"/>
          <w:szCs w:val="28"/>
          <w:lang w:val="kk-KZ"/>
        </w:rPr>
        <w:t xml:space="preserve"> </w:t>
      </w:r>
      <w:r w:rsidRPr="00AC5079">
        <w:rPr>
          <w:rFonts w:cs="Times New Roman"/>
          <w:szCs w:val="28"/>
          <w:lang w:val="kk-KZ"/>
        </w:rPr>
        <w:t>быть</w:t>
      </w:r>
      <w:r w:rsidR="00DA25BC">
        <w:rPr>
          <w:rFonts w:cs="Times New Roman"/>
          <w:szCs w:val="28"/>
          <w:lang w:val="kk-KZ"/>
        </w:rPr>
        <w:t xml:space="preserve"> </w:t>
      </w:r>
      <w:r w:rsidRPr="00AC5079">
        <w:rPr>
          <w:rFonts w:cs="Times New Roman"/>
          <w:szCs w:val="28"/>
          <w:lang w:val="kk-KZ"/>
        </w:rPr>
        <w:t>адаптирована</w:t>
      </w:r>
      <w:r w:rsidR="00DA25BC">
        <w:rPr>
          <w:rFonts w:cs="Times New Roman"/>
          <w:szCs w:val="28"/>
          <w:lang w:val="kk-KZ"/>
        </w:rPr>
        <w:t xml:space="preserve"> </w:t>
      </w:r>
      <w:r w:rsidRPr="00AC5079">
        <w:rPr>
          <w:rFonts w:cs="Times New Roman"/>
          <w:szCs w:val="28"/>
          <w:lang w:val="kk-KZ"/>
        </w:rPr>
        <w:t>под</w:t>
      </w:r>
      <w:r w:rsidR="00DA25BC">
        <w:rPr>
          <w:rFonts w:cs="Times New Roman"/>
          <w:szCs w:val="28"/>
          <w:lang w:val="kk-KZ"/>
        </w:rPr>
        <w:t xml:space="preserve"> </w:t>
      </w:r>
      <w:r w:rsidRPr="00AC5079">
        <w:rPr>
          <w:rFonts w:cs="Times New Roman"/>
          <w:szCs w:val="28"/>
          <w:lang w:val="kk-KZ"/>
        </w:rPr>
        <w:t>спрос,</w:t>
      </w:r>
      <w:r w:rsidR="00DA25BC">
        <w:rPr>
          <w:rFonts w:cs="Times New Roman"/>
          <w:szCs w:val="28"/>
          <w:lang w:val="kk-KZ"/>
        </w:rPr>
        <w:t xml:space="preserve"> </w:t>
      </w:r>
      <w:r w:rsidRPr="00AC5079">
        <w:rPr>
          <w:rFonts w:cs="Times New Roman"/>
          <w:szCs w:val="28"/>
          <w:lang w:val="kk-KZ"/>
        </w:rPr>
        <w:t>сохраняя</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этом</w:t>
      </w:r>
      <w:r w:rsidR="00DA25BC">
        <w:rPr>
          <w:rFonts w:cs="Times New Roman"/>
          <w:szCs w:val="28"/>
          <w:lang w:val="kk-KZ"/>
        </w:rPr>
        <w:t xml:space="preserve"> </w:t>
      </w:r>
      <w:r w:rsidRPr="00AC5079">
        <w:rPr>
          <w:rFonts w:cs="Times New Roman"/>
          <w:szCs w:val="28"/>
          <w:lang w:val="kk-KZ"/>
        </w:rPr>
        <w:t>оптимальный</w:t>
      </w:r>
      <w:r w:rsidR="00DA25BC">
        <w:rPr>
          <w:rFonts w:cs="Times New Roman"/>
          <w:szCs w:val="28"/>
          <w:lang w:val="kk-KZ"/>
        </w:rPr>
        <w:t xml:space="preserve"> </w:t>
      </w:r>
      <w:r w:rsidRPr="00AC5079">
        <w:rPr>
          <w:rFonts w:cs="Times New Roman"/>
          <w:szCs w:val="28"/>
          <w:lang w:val="kk-KZ"/>
        </w:rPr>
        <w:t>уровень</w:t>
      </w:r>
      <w:r w:rsidR="00DA25BC">
        <w:rPr>
          <w:rFonts w:cs="Times New Roman"/>
          <w:szCs w:val="28"/>
          <w:lang w:val="kk-KZ"/>
        </w:rPr>
        <w:t xml:space="preserve"> </w:t>
      </w:r>
      <w:r w:rsidRPr="00AC5079">
        <w:rPr>
          <w:rFonts w:cs="Times New Roman"/>
          <w:szCs w:val="28"/>
          <w:lang w:val="kk-KZ"/>
        </w:rPr>
        <w:t>прибыли.</w:t>
      </w:r>
    </w:p>
    <w:p w14:paraId="3A1E1169" w14:textId="157B0861"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Дополнительно</w:t>
      </w:r>
      <w:r w:rsidR="00DA25BC">
        <w:rPr>
          <w:rFonts w:cs="Times New Roman"/>
          <w:szCs w:val="28"/>
          <w:lang w:val="kk-KZ"/>
        </w:rPr>
        <w:t xml:space="preserve"> </w:t>
      </w:r>
      <w:r w:rsidRPr="00AC5079">
        <w:rPr>
          <w:rFonts w:cs="Times New Roman"/>
          <w:szCs w:val="28"/>
          <w:lang w:val="kk-KZ"/>
        </w:rPr>
        <w:t>к</w:t>
      </w:r>
      <w:r w:rsidR="00DA25BC">
        <w:rPr>
          <w:rFonts w:cs="Times New Roman"/>
          <w:szCs w:val="28"/>
          <w:lang w:val="kk-KZ"/>
        </w:rPr>
        <w:t xml:space="preserve"> </w:t>
      </w:r>
      <w:r w:rsidRPr="00AC5079">
        <w:rPr>
          <w:rFonts w:cs="Times New Roman"/>
          <w:szCs w:val="28"/>
          <w:lang w:val="kk-KZ"/>
        </w:rPr>
        <w:t>оценке</w:t>
      </w:r>
      <w:r w:rsidR="00DA25BC">
        <w:rPr>
          <w:rFonts w:cs="Times New Roman"/>
          <w:szCs w:val="28"/>
          <w:lang w:val="kk-KZ"/>
        </w:rPr>
        <w:t xml:space="preserve"> </w:t>
      </w:r>
      <w:r w:rsidRPr="00AC5079">
        <w:rPr>
          <w:rFonts w:cs="Times New Roman"/>
          <w:szCs w:val="28"/>
          <w:lang w:val="kk-KZ"/>
        </w:rPr>
        <w:t>рентабельности</w:t>
      </w:r>
      <w:r w:rsidR="00DA25BC">
        <w:rPr>
          <w:rFonts w:cs="Times New Roman"/>
          <w:szCs w:val="28"/>
          <w:lang w:val="kk-KZ"/>
        </w:rPr>
        <w:t xml:space="preserve"> </w:t>
      </w:r>
      <w:r w:rsidRPr="00AC5079">
        <w:rPr>
          <w:rFonts w:cs="Times New Roman"/>
          <w:szCs w:val="28"/>
          <w:lang w:val="kk-KZ"/>
        </w:rPr>
        <w:t>продукции,</w:t>
      </w:r>
      <w:r w:rsidR="00DA25BC">
        <w:rPr>
          <w:rFonts w:cs="Times New Roman"/>
          <w:szCs w:val="28"/>
          <w:lang w:val="kk-KZ"/>
        </w:rPr>
        <w:t xml:space="preserve"> </w:t>
      </w:r>
      <w:r w:rsidRPr="00AC5079">
        <w:rPr>
          <w:rFonts w:cs="Times New Roman"/>
          <w:szCs w:val="28"/>
          <w:lang w:val="kk-KZ"/>
        </w:rPr>
        <w:t>для</w:t>
      </w:r>
      <w:r w:rsidR="00DA25BC">
        <w:rPr>
          <w:rFonts w:cs="Times New Roman"/>
          <w:szCs w:val="28"/>
          <w:lang w:val="kk-KZ"/>
        </w:rPr>
        <w:t xml:space="preserve"> </w:t>
      </w:r>
      <w:r w:rsidRPr="00AC5079">
        <w:rPr>
          <w:rFonts w:cs="Times New Roman"/>
          <w:szCs w:val="28"/>
          <w:lang w:val="kk-KZ"/>
        </w:rPr>
        <w:t>комплексного</w:t>
      </w:r>
      <w:r w:rsidR="00DA25BC">
        <w:rPr>
          <w:rFonts w:cs="Times New Roman"/>
          <w:szCs w:val="28"/>
          <w:lang w:val="kk-KZ"/>
        </w:rPr>
        <w:t xml:space="preserve"> </w:t>
      </w:r>
      <w:r w:rsidRPr="00AC5079">
        <w:rPr>
          <w:rFonts w:cs="Times New Roman"/>
          <w:szCs w:val="28"/>
          <w:lang w:val="kk-KZ"/>
        </w:rPr>
        <w:t>анализа</w:t>
      </w:r>
      <w:r w:rsidR="00DA25BC">
        <w:rPr>
          <w:rFonts w:cs="Times New Roman"/>
          <w:szCs w:val="28"/>
          <w:lang w:val="kk-KZ"/>
        </w:rPr>
        <w:t xml:space="preserve"> </w:t>
      </w:r>
      <w:r w:rsidRPr="00AC5079">
        <w:rPr>
          <w:rFonts w:cs="Times New Roman"/>
          <w:szCs w:val="28"/>
          <w:lang w:val="kk-KZ"/>
        </w:rPr>
        <w:t>экономической</w:t>
      </w:r>
      <w:r w:rsidR="00DA25BC">
        <w:rPr>
          <w:rFonts w:cs="Times New Roman"/>
          <w:szCs w:val="28"/>
          <w:lang w:val="kk-KZ"/>
        </w:rPr>
        <w:t xml:space="preserve"> </w:t>
      </w:r>
      <w:r w:rsidRPr="00AC5079">
        <w:rPr>
          <w:rFonts w:cs="Times New Roman"/>
          <w:szCs w:val="28"/>
          <w:lang w:val="kk-KZ"/>
        </w:rPr>
        <w:t>устойчивости</w:t>
      </w:r>
      <w:r w:rsidR="00DA25BC">
        <w:rPr>
          <w:rFonts w:cs="Times New Roman"/>
          <w:szCs w:val="28"/>
          <w:lang w:val="kk-KZ"/>
        </w:rPr>
        <w:t xml:space="preserve"> </w:t>
      </w:r>
      <w:r w:rsidRPr="00AC5079">
        <w:rPr>
          <w:rFonts w:cs="Times New Roman"/>
          <w:szCs w:val="28"/>
          <w:lang w:val="kk-KZ"/>
        </w:rPr>
        <w:t>проекта</w:t>
      </w:r>
      <w:r w:rsidR="00DA25BC">
        <w:rPr>
          <w:rFonts w:cs="Times New Roman"/>
          <w:szCs w:val="28"/>
          <w:lang w:val="kk-KZ"/>
        </w:rPr>
        <w:t xml:space="preserve"> </w:t>
      </w:r>
      <w:r w:rsidRPr="00AC5079">
        <w:rPr>
          <w:rFonts w:cs="Times New Roman"/>
          <w:szCs w:val="28"/>
          <w:lang w:val="kk-KZ"/>
        </w:rPr>
        <w:t>целесообразно</w:t>
      </w:r>
      <w:r w:rsidR="00DA25BC">
        <w:rPr>
          <w:rFonts w:cs="Times New Roman"/>
          <w:szCs w:val="28"/>
          <w:lang w:val="kk-KZ"/>
        </w:rPr>
        <w:t xml:space="preserve"> </w:t>
      </w:r>
      <w:r w:rsidRPr="00AC5079">
        <w:rPr>
          <w:rFonts w:cs="Times New Roman"/>
          <w:szCs w:val="28"/>
          <w:lang w:val="kk-KZ"/>
        </w:rPr>
        <w:t>рассчитать</w:t>
      </w:r>
      <w:r w:rsidR="00DA25BC">
        <w:rPr>
          <w:rFonts w:cs="Times New Roman"/>
          <w:szCs w:val="28"/>
          <w:lang w:val="kk-KZ"/>
        </w:rPr>
        <w:t xml:space="preserve"> </w:t>
      </w:r>
      <w:r w:rsidRPr="00AC5079">
        <w:rPr>
          <w:rFonts w:cs="Times New Roman"/>
          <w:szCs w:val="28"/>
          <w:lang w:val="kk-KZ"/>
        </w:rPr>
        <w:t>точку</w:t>
      </w:r>
      <w:r w:rsidR="00DA25BC">
        <w:rPr>
          <w:rFonts w:cs="Times New Roman"/>
          <w:szCs w:val="28"/>
          <w:lang w:val="kk-KZ"/>
        </w:rPr>
        <w:t xml:space="preserve"> </w:t>
      </w:r>
      <w:r w:rsidRPr="00AC5079">
        <w:rPr>
          <w:rFonts w:cs="Times New Roman"/>
          <w:szCs w:val="28"/>
          <w:lang w:val="kk-KZ"/>
        </w:rPr>
        <w:t>безубыточности,</w:t>
      </w:r>
      <w:r w:rsidR="00DA25BC">
        <w:rPr>
          <w:rFonts w:cs="Times New Roman"/>
          <w:szCs w:val="28"/>
          <w:lang w:val="kk-KZ"/>
        </w:rPr>
        <w:t xml:space="preserve"> </w:t>
      </w:r>
      <w:r w:rsidRPr="00AC5079">
        <w:rPr>
          <w:rFonts w:cs="Times New Roman"/>
          <w:szCs w:val="28"/>
          <w:lang w:val="kk-KZ"/>
        </w:rPr>
        <w:t>пороговую</w:t>
      </w:r>
      <w:r w:rsidR="00DA25BC">
        <w:rPr>
          <w:rFonts w:cs="Times New Roman"/>
          <w:szCs w:val="28"/>
          <w:lang w:val="kk-KZ"/>
        </w:rPr>
        <w:t xml:space="preserve"> </w:t>
      </w:r>
      <w:r w:rsidRPr="00AC5079">
        <w:rPr>
          <w:rFonts w:cs="Times New Roman"/>
          <w:szCs w:val="28"/>
          <w:lang w:val="kk-KZ"/>
        </w:rPr>
        <w:t>цену</w:t>
      </w:r>
      <w:r w:rsidR="00DA25BC">
        <w:rPr>
          <w:rFonts w:cs="Times New Roman"/>
          <w:szCs w:val="28"/>
          <w:lang w:val="kk-KZ"/>
        </w:rPr>
        <w:t xml:space="preserve"> </w:t>
      </w:r>
      <w:r w:rsidRPr="00AC5079">
        <w:rPr>
          <w:rFonts w:cs="Times New Roman"/>
          <w:szCs w:val="28"/>
          <w:lang w:val="kk-KZ"/>
        </w:rPr>
        <w:t>реализации</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срок</w:t>
      </w:r>
      <w:r w:rsidR="00DA25BC">
        <w:rPr>
          <w:rFonts w:cs="Times New Roman"/>
          <w:szCs w:val="28"/>
          <w:lang w:val="kk-KZ"/>
        </w:rPr>
        <w:t xml:space="preserve"> </w:t>
      </w:r>
      <w:r w:rsidRPr="00AC5079">
        <w:rPr>
          <w:rFonts w:cs="Times New Roman"/>
          <w:szCs w:val="28"/>
          <w:lang w:val="kk-KZ"/>
        </w:rPr>
        <w:t>окупаемости</w:t>
      </w:r>
      <w:r w:rsidR="00DA25BC">
        <w:rPr>
          <w:rFonts w:cs="Times New Roman"/>
          <w:szCs w:val="28"/>
          <w:lang w:val="kk-KZ"/>
        </w:rPr>
        <w:t xml:space="preserve"> </w:t>
      </w:r>
      <w:r w:rsidRPr="00AC5079">
        <w:rPr>
          <w:rFonts w:cs="Times New Roman"/>
          <w:szCs w:val="28"/>
          <w:lang w:val="kk-KZ"/>
        </w:rPr>
        <w:t>инвестиций.</w:t>
      </w:r>
      <w:r w:rsidR="00DA25BC">
        <w:rPr>
          <w:rFonts w:cs="Times New Roman"/>
          <w:szCs w:val="28"/>
          <w:lang w:val="kk-KZ"/>
        </w:rPr>
        <w:t xml:space="preserve"> </w:t>
      </w:r>
      <w:r w:rsidRPr="00AC5079">
        <w:rPr>
          <w:rFonts w:cs="Times New Roman"/>
          <w:szCs w:val="28"/>
          <w:lang w:val="kk-KZ"/>
        </w:rPr>
        <w:t>Эти</w:t>
      </w:r>
      <w:r w:rsidR="00DA25BC">
        <w:rPr>
          <w:rFonts w:cs="Times New Roman"/>
          <w:szCs w:val="28"/>
          <w:lang w:val="kk-KZ"/>
        </w:rPr>
        <w:t xml:space="preserve"> </w:t>
      </w:r>
      <w:r w:rsidRPr="00AC5079">
        <w:rPr>
          <w:rFonts w:cs="Times New Roman"/>
          <w:szCs w:val="28"/>
          <w:lang w:val="kk-KZ"/>
        </w:rPr>
        <w:t>показатели</w:t>
      </w:r>
      <w:r w:rsidR="00DA25BC">
        <w:rPr>
          <w:rFonts w:cs="Times New Roman"/>
          <w:szCs w:val="28"/>
          <w:lang w:val="kk-KZ"/>
        </w:rPr>
        <w:t xml:space="preserve"> </w:t>
      </w:r>
      <w:r w:rsidRPr="00AC5079">
        <w:rPr>
          <w:rFonts w:cs="Times New Roman"/>
          <w:szCs w:val="28"/>
          <w:lang w:val="kk-KZ"/>
        </w:rPr>
        <w:t>позволяют</w:t>
      </w:r>
      <w:r w:rsidR="00DA25BC">
        <w:rPr>
          <w:rFonts w:cs="Times New Roman"/>
          <w:szCs w:val="28"/>
          <w:lang w:val="kk-KZ"/>
        </w:rPr>
        <w:t xml:space="preserve"> </w:t>
      </w:r>
      <w:r w:rsidRPr="00AC5079">
        <w:rPr>
          <w:rFonts w:cs="Times New Roman"/>
          <w:szCs w:val="28"/>
          <w:lang w:val="kk-KZ"/>
        </w:rPr>
        <w:t>количественно</w:t>
      </w:r>
      <w:r w:rsidR="00DA25BC">
        <w:rPr>
          <w:rFonts w:cs="Times New Roman"/>
          <w:szCs w:val="28"/>
          <w:lang w:val="kk-KZ"/>
        </w:rPr>
        <w:t xml:space="preserve"> </w:t>
      </w:r>
      <w:r w:rsidRPr="00AC5079">
        <w:rPr>
          <w:rFonts w:cs="Times New Roman"/>
          <w:szCs w:val="28"/>
          <w:lang w:val="kk-KZ"/>
        </w:rPr>
        <w:t>оценить</w:t>
      </w:r>
      <w:r w:rsidR="00DA25BC">
        <w:rPr>
          <w:rFonts w:cs="Times New Roman"/>
          <w:szCs w:val="28"/>
          <w:lang w:val="kk-KZ"/>
        </w:rPr>
        <w:t xml:space="preserve"> </w:t>
      </w:r>
      <w:r w:rsidRPr="00AC5079">
        <w:rPr>
          <w:rFonts w:cs="Times New Roman"/>
          <w:szCs w:val="28"/>
          <w:lang w:val="kk-KZ"/>
        </w:rPr>
        <w:t>диапазон</w:t>
      </w:r>
      <w:r w:rsidR="00DA25BC">
        <w:rPr>
          <w:rFonts w:cs="Times New Roman"/>
          <w:szCs w:val="28"/>
          <w:lang w:val="kk-KZ"/>
        </w:rPr>
        <w:t xml:space="preserve"> </w:t>
      </w:r>
      <w:r w:rsidRPr="00AC5079">
        <w:rPr>
          <w:rFonts w:cs="Times New Roman"/>
          <w:szCs w:val="28"/>
          <w:lang w:val="kk-KZ"/>
        </w:rPr>
        <w:t>безопасного</w:t>
      </w:r>
      <w:r w:rsidR="00DA25BC">
        <w:rPr>
          <w:rFonts w:cs="Times New Roman"/>
          <w:szCs w:val="28"/>
          <w:lang w:val="kk-KZ"/>
        </w:rPr>
        <w:t xml:space="preserve"> </w:t>
      </w:r>
      <w:r w:rsidRPr="00AC5079">
        <w:rPr>
          <w:rFonts w:cs="Times New Roman"/>
          <w:szCs w:val="28"/>
          <w:lang w:val="kk-KZ"/>
        </w:rPr>
        <w:t>функционирования</w:t>
      </w:r>
      <w:r w:rsidR="00DA25BC">
        <w:rPr>
          <w:rFonts w:cs="Times New Roman"/>
          <w:szCs w:val="28"/>
          <w:lang w:val="kk-KZ"/>
        </w:rPr>
        <w:t xml:space="preserve"> </w:t>
      </w:r>
      <w:r w:rsidRPr="00AC5079">
        <w:rPr>
          <w:rFonts w:cs="Times New Roman"/>
          <w:szCs w:val="28"/>
          <w:lang w:val="kk-KZ"/>
        </w:rPr>
        <w:t>проекта</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его</w:t>
      </w:r>
      <w:r w:rsidR="00DA25BC">
        <w:rPr>
          <w:rFonts w:cs="Times New Roman"/>
          <w:szCs w:val="28"/>
          <w:lang w:val="kk-KZ"/>
        </w:rPr>
        <w:t xml:space="preserve"> </w:t>
      </w:r>
      <w:r w:rsidRPr="00AC5079">
        <w:rPr>
          <w:rFonts w:cs="Times New Roman"/>
          <w:szCs w:val="28"/>
          <w:lang w:val="kk-KZ"/>
        </w:rPr>
        <w:t>инвестиционную</w:t>
      </w:r>
      <w:r w:rsidR="00DA25BC">
        <w:rPr>
          <w:rFonts w:cs="Times New Roman"/>
          <w:szCs w:val="28"/>
          <w:lang w:val="kk-KZ"/>
        </w:rPr>
        <w:t xml:space="preserve"> </w:t>
      </w:r>
      <w:r w:rsidRPr="00AC5079">
        <w:rPr>
          <w:rFonts w:cs="Times New Roman"/>
          <w:szCs w:val="28"/>
          <w:lang w:val="kk-KZ"/>
        </w:rPr>
        <w:t>привлекательность.аким</w:t>
      </w:r>
      <w:r w:rsidR="00DA25BC">
        <w:rPr>
          <w:rFonts w:cs="Times New Roman"/>
          <w:szCs w:val="28"/>
          <w:lang w:val="kk-KZ"/>
        </w:rPr>
        <w:t xml:space="preserve"> </w:t>
      </w:r>
      <w:r w:rsidRPr="00AC5079">
        <w:rPr>
          <w:rFonts w:cs="Times New Roman"/>
          <w:szCs w:val="28"/>
          <w:lang w:val="kk-KZ"/>
        </w:rPr>
        <w:t>образом,</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рамках</w:t>
      </w:r>
      <w:r w:rsidR="00DA25BC">
        <w:rPr>
          <w:rFonts w:cs="Times New Roman"/>
          <w:szCs w:val="28"/>
          <w:lang w:val="kk-KZ"/>
        </w:rPr>
        <w:t xml:space="preserve"> </w:t>
      </w:r>
      <w:r w:rsidRPr="00AC5079">
        <w:rPr>
          <w:rFonts w:cs="Times New Roman"/>
          <w:szCs w:val="28"/>
          <w:lang w:val="kk-KZ"/>
        </w:rPr>
        <w:t>базового</w:t>
      </w:r>
      <w:r w:rsidR="00DA25BC">
        <w:rPr>
          <w:rFonts w:cs="Times New Roman"/>
          <w:szCs w:val="28"/>
          <w:lang w:val="kk-KZ"/>
        </w:rPr>
        <w:t xml:space="preserve"> </w:t>
      </w:r>
      <w:r w:rsidRPr="00AC5079">
        <w:rPr>
          <w:rFonts w:cs="Times New Roman"/>
          <w:szCs w:val="28"/>
          <w:lang w:val="kk-KZ"/>
        </w:rPr>
        <w:t>сценария,</w:t>
      </w:r>
      <w:r w:rsidR="00DA25BC">
        <w:rPr>
          <w:rFonts w:cs="Times New Roman"/>
          <w:szCs w:val="28"/>
          <w:lang w:val="kk-KZ"/>
        </w:rPr>
        <w:t xml:space="preserve"> </w:t>
      </w:r>
      <w:r w:rsidRPr="00AC5079">
        <w:rPr>
          <w:rFonts w:cs="Times New Roman"/>
          <w:szCs w:val="28"/>
          <w:lang w:val="kk-KZ"/>
        </w:rPr>
        <w:t>без</w:t>
      </w:r>
      <w:r w:rsidR="00DA25BC">
        <w:rPr>
          <w:rFonts w:cs="Times New Roman"/>
          <w:szCs w:val="28"/>
          <w:lang w:val="kk-KZ"/>
        </w:rPr>
        <w:t xml:space="preserve"> </w:t>
      </w:r>
      <w:r w:rsidRPr="00AC5079">
        <w:rPr>
          <w:rFonts w:cs="Times New Roman"/>
          <w:szCs w:val="28"/>
          <w:lang w:val="kk-KZ"/>
        </w:rPr>
        <w:t>привлечения</w:t>
      </w:r>
      <w:r w:rsidR="00DA25BC">
        <w:rPr>
          <w:rFonts w:cs="Times New Roman"/>
          <w:szCs w:val="28"/>
          <w:lang w:val="kk-KZ"/>
        </w:rPr>
        <w:t xml:space="preserve"> </w:t>
      </w:r>
      <w:r w:rsidRPr="00AC5079">
        <w:rPr>
          <w:rFonts w:cs="Times New Roman"/>
          <w:szCs w:val="28"/>
          <w:lang w:val="kk-KZ"/>
        </w:rPr>
        <w:t>внешнего</w:t>
      </w:r>
      <w:r w:rsidR="00DA25BC">
        <w:rPr>
          <w:rFonts w:cs="Times New Roman"/>
          <w:szCs w:val="28"/>
          <w:lang w:val="kk-KZ"/>
        </w:rPr>
        <w:t xml:space="preserve"> </w:t>
      </w:r>
      <w:r w:rsidRPr="00AC5079">
        <w:rPr>
          <w:rFonts w:cs="Times New Roman"/>
          <w:szCs w:val="28"/>
          <w:lang w:val="kk-KZ"/>
        </w:rPr>
        <w:t>финансирования</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сохранении</w:t>
      </w:r>
      <w:r w:rsidR="00DA25BC">
        <w:rPr>
          <w:rFonts w:cs="Times New Roman"/>
          <w:szCs w:val="28"/>
          <w:lang w:val="kk-KZ"/>
        </w:rPr>
        <w:t xml:space="preserve"> </w:t>
      </w:r>
      <w:r w:rsidRPr="00AC5079">
        <w:rPr>
          <w:rFonts w:cs="Times New Roman"/>
          <w:szCs w:val="28"/>
          <w:lang w:val="kk-KZ"/>
        </w:rPr>
        <w:t>текущих</w:t>
      </w:r>
      <w:r w:rsidR="00DA25BC">
        <w:rPr>
          <w:rFonts w:cs="Times New Roman"/>
          <w:szCs w:val="28"/>
          <w:lang w:val="kk-KZ"/>
        </w:rPr>
        <w:t xml:space="preserve"> </w:t>
      </w:r>
      <w:r w:rsidRPr="00AC5079">
        <w:rPr>
          <w:rFonts w:cs="Times New Roman"/>
          <w:szCs w:val="28"/>
          <w:lang w:val="kk-KZ"/>
        </w:rPr>
        <w:t>тарифов</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заработной</w:t>
      </w:r>
      <w:r w:rsidR="00DA25BC">
        <w:rPr>
          <w:rFonts w:cs="Times New Roman"/>
          <w:szCs w:val="28"/>
          <w:lang w:val="kk-KZ"/>
        </w:rPr>
        <w:t xml:space="preserve"> </w:t>
      </w:r>
      <w:r w:rsidRPr="00AC5079">
        <w:rPr>
          <w:rFonts w:cs="Times New Roman"/>
          <w:szCs w:val="28"/>
          <w:lang w:val="kk-KZ"/>
        </w:rPr>
        <w:t>платы,</w:t>
      </w:r>
      <w:r w:rsidR="00DA25BC">
        <w:rPr>
          <w:rFonts w:cs="Times New Roman"/>
          <w:szCs w:val="28"/>
          <w:lang w:val="kk-KZ"/>
        </w:rPr>
        <w:t xml:space="preserve"> </w:t>
      </w:r>
      <w:r w:rsidRPr="00AC5079">
        <w:rPr>
          <w:rFonts w:cs="Times New Roman"/>
          <w:szCs w:val="28"/>
          <w:lang w:val="kk-KZ"/>
        </w:rPr>
        <w:t>проект</w:t>
      </w:r>
      <w:r w:rsidR="00DA25BC">
        <w:rPr>
          <w:rFonts w:cs="Times New Roman"/>
          <w:szCs w:val="28"/>
          <w:lang w:val="kk-KZ"/>
        </w:rPr>
        <w:t xml:space="preserve"> </w:t>
      </w:r>
      <w:r w:rsidRPr="00AC5079">
        <w:rPr>
          <w:rFonts w:cs="Times New Roman"/>
          <w:szCs w:val="28"/>
          <w:lang w:val="kk-KZ"/>
        </w:rPr>
        <w:t>уже</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этапе</w:t>
      </w:r>
      <w:r w:rsidR="00DA25BC">
        <w:rPr>
          <w:rFonts w:cs="Times New Roman"/>
          <w:szCs w:val="28"/>
          <w:lang w:val="kk-KZ"/>
        </w:rPr>
        <w:t xml:space="preserve"> </w:t>
      </w:r>
      <w:r w:rsidRPr="00AC5079">
        <w:rPr>
          <w:rFonts w:cs="Times New Roman"/>
          <w:szCs w:val="28"/>
          <w:lang w:val="kk-KZ"/>
        </w:rPr>
        <w:t>лабораторной</w:t>
      </w:r>
      <w:r w:rsidR="00DA25BC">
        <w:rPr>
          <w:rFonts w:cs="Times New Roman"/>
          <w:szCs w:val="28"/>
          <w:lang w:val="kk-KZ"/>
        </w:rPr>
        <w:t xml:space="preserve"> </w:t>
      </w:r>
      <w:r w:rsidRPr="00AC5079">
        <w:rPr>
          <w:rFonts w:cs="Times New Roman"/>
          <w:szCs w:val="28"/>
          <w:lang w:val="kk-KZ"/>
        </w:rPr>
        <w:t>реализации</w:t>
      </w:r>
      <w:r w:rsidR="00DA25BC">
        <w:rPr>
          <w:rFonts w:cs="Times New Roman"/>
          <w:szCs w:val="28"/>
          <w:lang w:val="kk-KZ"/>
        </w:rPr>
        <w:t xml:space="preserve"> </w:t>
      </w:r>
      <w:r w:rsidRPr="00AC5079">
        <w:rPr>
          <w:rFonts w:cs="Times New Roman"/>
          <w:szCs w:val="28"/>
          <w:lang w:val="kk-KZ"/>
        </w:rPr>
        <w:t>показывает</w:t>
      </w:r>
      <w:r w:rsidR="00DA25BC">
        <w:rPr>
          <w:rFonts w:cs="Times New Roman"/>
          <w:szCs w:val="28"/>
          <w:lang w:val="kk-KZ"/>
        </w:rPr>
        <w:t xml:space="preserve"> </w:t>
      </w:r>
      <w:r w:rsidRPr="00AC5079">
        <w:rPr>
          <w:rFonts w:cs="Times New Roman"/>
          <w:szCs w:val="28"/>
          <w:lang w:val="kk-KZ"/>
        </w:rPr>
        <w:t>высокий</w:t>
      </w:r>
      <w:r w:rsidR="00DA25BC">
        <w:rPr>
          <w:rFonts w:cs="Times New Roman"/>
          <w:szCs w:val="28"/>
          <w:lang w:val="kk-KZ"/>
        </w:rPr>
        <w:t xml:space="preserve"> </w:t>
      </w:r>
      <w:r w:rsidRPr="00AC5079">
        <w:rPr>
          <w:rFonts w:cs="Times New Roman"/>
          <w:szCs w:val="28"/>
          <w:lang w:val="kk-KZ"/>
        </w:rPr>
        <w:t>уровень</w:t>
      </w:r>
      <w:r w:rsidR="00DA25BC">
        <w:rPr>
          <w:rFonts w:cs="Times New Roman"/>
          <w:szCs w:val="28"/>
          <w:lang w:val="kk-KZ"/>
        </w:rPr>
        <w:t xml:space="preserve"> </w:t>
      </w:r>
      <w:r w:rsidRPr="00AC5079">
        <w:rPr>
          <w:rFonts w:cs="Times New Roman"/>
          <w:szCs w:val="28"/>
          <w:lang w:val="kk-KZ"/>
        </w:rPr>
        <w:t>эффективности</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обоснованную</w:t>
      </w:r>
      <w:r w:rsidR="00DA25BC">
        <w:rPr>
          <w:rFonts w:cs="Times New Roman"/>
          <w:szCs w:val="28"/>
          <w:lang w:val="kk-KZ"/>
        </w:rPr>
        <w:t xml:space="preserve"> </w:t>
      </w:r>
      <w:r w:rsidRPr="00AC5079">
        <w:rPr>
          <w:rFonts w:cs="Times New Roman"/>
          <w:szCs w:val="28"/>
          <w:lang w:val="kk-KZ"/>
        </w:rPr>
        <w:t>экономическую</w:t>
      </w:r>
      <w:r w:rsidR="00DA25BC">
        <w:rPr>
          <w:rFonts w:cs="Times New Roman"/>
          <w:szCs w:val="28"/>
          <w:lang w:val="kk-KZ"/>
        </w:rPr>
        <w:t xml:space="preserve"> </w:t>
      </w:r>
      <w:r w:rsidRPr="00AC5079">
        <w:rPr>
          <w:rFonts w:cs="Times New Roman"/>
          <w:szCs w:val="28"/>
          <w:lang w:val="kk-KZ"/>
        </w:rPr>
        <w:t>целесообразность.</w:t>
      </w:r>
      <w:r w:rsidR="00DA25BC">
        <w:rPr>
          <w:rFonts w:cs="Times New Roman"/>
          <w:szCs w:val="28"/>
          <w:lang w:val="kk-KZ"/>
        </w:rPr>
        <w:t xml:space="preserve"> </w:t>
      </w:r>
      <w:r w:rsidRPr="00AC5079">
        <w:rPr>
          <w:rFonts w:cs="Times New Roman"/>
          <w:szCs w:val="28"/>
          <w:lang w:val="kk-KZ"/>
        </w:rPr>
        <w:t>Это</w:t>
      </w:r>
      <w:r w:rsidR="00DA25BC">
        <w:rPr>
          <w:rFonts w:cs="Times New Roman"/>
          <w:szCs w:val="28"/>
          <w:lang w:val="kk-KZ"/>
        </w:rPr>
        <w:t xml:space="preserve"> </w:t>
      </w:r>
      <w:r w:rsidRPr="00AC5079">
        <w:rPr>
          <w:rFonts w:cs="Times New Roman"/>
          <w:szCs w:val="28"/>
          <w:lang w:val="kk-KZ"/>
        </w:rPr>
        <w:t>создаёт</w:t>
      </w:r>
      <w:r w:rsidR="00DA25BC">
        <w:rPr>
          <w:rFonts w:cs="Times New Roman"/>
          <w:szCs w:val="28"/>
          <w:lang w:val="kk-KZ"/>
        </w:rPr>
        <w:t xml:space="preserve"> </w:t>
      </w:r>
      <w:r w:rsidRPr="00AC5079">
        <w:rPr>
          <w:rFonts w:cs="Times New Roman"/>
          <w:szCs w:val="28"/>
          <w:lang w:val="kk-KZ"/>
        </w:rPr>
        <w:t>прочную</w:t>
      </w:r>
      <w:r w:rsidR="00DA25BC">
        <w:rPr>
          <w:rFonts w:cs="Times New Roman"/>
          <w:szCs w:val="28"/>
          <w:lang w:val="kk-KZ"/>
        </w:rPr>
        <w:t xml:space="preserve"> </w:t>
      </w:r>
      <w:r w:rsidRPr="00AC5079">
        <w:rPr>
          <w:rFonts w:cs="Times New Roman"/>
          <w:szCs w:val="28"/>
          <w:lang w:val="kk-KZ"/>
        </w:rPr>
        <w:t>основу</w:t>
      </w:r>
      <w:r w:rsidR="00DA25BC">
        <w:rPr>
          <w:rFonts w:cs="Times New Roman"/>
          <w:szCs w:val="28"/>
          <w:lang w:val="kk-KZ"/>
        </w:rPr>
        <w:t xml:space="preserve"> </w:t>
      </w:r>
      <w:r w:rsidRPr="00AC5079">
        <w:rPr>
          <w:rFonts w:cs="Times New Roman"/>
          <w:szCs w:val="28"/>
          <w:lang w:val="kk-KZ"/>
        </w:rPr>
        <w:t>для</w:t>
      </w:r>
      <w:r w:rsidR="00DA25BC">
        <w:rPr>
          <w:rFonts w:cs="Times New Roman"/>
          <w:szCs w:val="28"/>
          <w:lang w:val="kk-KZ"/>
        </w:rPr>
        <w:t xml:space="preserve"> </w:t>
      </w:r>
      <w:r w:rsidRPr="00AC5079">
        <w:rPr>
          <w:rFonts w:cs="Times New Roman"/>
          <w:szCs w:val="28"/>
          <w:lang w:val="kk-KZ"/>
        </w:rPr>
        <w:t>последующей</w:t>
      </w:r>
      <w:r w:rsidR="00DA25BC">
        <w:rPr>
          <w:rFonts w:cs="Times New Roman"/>
          <w:szCs w:val="28"/>
          <w:lang w:val="kk-KZ"/>
        </w:rPr>
        <w:t xml:space="preserve"> </w:t>
      </w:r>
      <w:r w:rsidRPr="00AC5079">
        <w:rPr>
          <w:rFonts w:cs="Times New Roman"/>
          <w:szCs w:val="28"/>
          <w:lang w:val="kk-KZ"/>
        </w:rPr>
        <w:t>трансформации</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пилотное</w:t>
      </w:r>
      <w:r w:rsidR="00DA25BC">
        <w:rPr>
          <w:rFonts w:cs="Times New Roman"/>
          <w:szCs w:val="28"/>
          <w:lang w:val="kk-KZ"/>
        </w:rPr>
        <w:t xml:space="preserve"> </w:t>
      </w:r>
      <w:r w:rsidRPr="00AC5079">
        <w:rPr>
          <w:rFonts w:cs="Times New Roman"/>
          <w:szCs w:val="28"/>
          <w:lang w:val="kk-KZ"/>
        </w:rPr>
        <w:t>или</w:t>
      </w:r>
      <w:r w:rsidR="00DA25BC">
        <w:rPr>
          <w:rFonts w:cs="Times New Roman"/>
          <w:szCs w:val="28"/>
          <w:lang w:val="kk-KZ"/>
        </w:rPr>
        <w:t xml:space="preserve"> </w:t>
      </w:r>
      <w:r w:rsidRPr="00AC5079">
        <w:rPr>
          <w:rFonts w:cs="Times New Roman"/>
          <w:szCs w:val="28"/>
          <w:lang w:val="kk-KZ"/>
        </w:rPr>
        <w:t>мелкосерийное</w:t>
      </w:r>
      <w:r w:rsidR="00DA25BC">
        <w:rPr>
          <w:rFonts w:cs="Times New Roman"/>
          <w:szCs w:val="28"/>
          <w:lang w:val="kk-KZ"/>
        </w:rPr>
        <w:t xml:space="preserve"> </w:t>
      </w:r>
      <w:r w:rsidRPr="00AC5079">
        <w:rPr>
          <w:rFonts w:cs="Times New Roman"/>
          <w:szCs w:val="28"/>
          <w:lang w:val="kk-KZ"/>
        </w:rPr>
        <w:t>производство</w:t>
      </w:r>
      <w:r w:rsidR="00DA25BC">
        <w:rPr>
          <w:rFonts w:cs="Times New Roman"/>
          <w:szCs w:val="28"/>
          <w:lang w:val="kk-KZ"/>
        </w:rPr>
        <w:t xml:space="preserve"> </w:t>
      </w: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перспективой</w:t>
      </w:r>
      <w:r w:rsidR="00DA25BC">
        <w:rPr>
          <w:rFonts w:cs="Times New Roman"/>
          <w:szCs w:val="28"/>
          <w:lang w:val="kk-KZ"/>
        </w:rPr>
        <w:t xml:space="preserve"> </w:t>
      </w:r>
      <w:r w:rsidRPr="00AC5079">
        <w:rPr>
          <w:rFonts w:cs="Times New Roman"/>
          <w:szCs w:val="28"/>
          <w:lang w:val="kk-KZ"/>
        </w:rPr>
        <w:t>коммерциализации</w:t>
      </w:r>
      <w:r w:rsidR="00DA25BC">
        <w:rPr>
          <w:rFonts w:cs="Times New Roman"/>
          <w:szCs w:val="28"/>
          <w:lang w:val="kk-KZ"/>
        </w:rPr>
        <w:t xml:space="preserve"> </w:t>
      </w:r>
      <w:r w:rsidRPr="00AC5079">
        <w:rPr>
          <w:rFonts w:cs="Times New Roman"/>
          <w:szCs w:val="28"/>
          <w:lang w:val="kk-KZ"/>
        </w:rPr>
        <w:t>технологии.</w:t>
      </w:r>
    </w:p>
    <w:p w14:paraId="2E8ECBFA" w14:textId="37495779"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Точка</w:t>
      </w:r>
      <w:r w:rsidR="00DA25BC">
        <w:rPr>
          <w:rFonts w:cs="Times New Roman"/>
          <w:szCs w:val="28"/>
          <w:lang w:val="kk-KZ"/>
        </w:rPr>
        <w:t xml:space="preserve"> </w:t>
      </w:r>
      <w:r w:rsidRPr="00AC5079">
        <w:rPr>
          <w:rFonts w:cs="Times New Roman"/>
          <w:szCs w:val="28"/>
          <w:lang w:val="kk-KZ"/>
        </w:rPr>
        <w:t>безубыточности</w:t>
      </w:r>
      <w:r w:rsidR="00DA25BC">
        <w:rPr>
          <w:rFonts w:cs="Times New Roman"/>
          <w:szCs w:val="28"/>
          <w:lang w:val="kk-KZ"/>
        </w:rPr>
        <w:t xml:space="preserve"> </w:t>
      </w:r>
      <w:r w:rsidRPr="00AC5079">
        <w:rPr>
          <w:rFonts w:cs="Times New Roman"/>
          <w:szCs w:val="28"/>
          <w:lang w:val="kk-KZ"/>
        </w:rPr>
        <w:t>(break-even</w:t>
      </w:r>
      <w:r w:rsidR="00DA25BC">
        <w:rPr>
          <w:rFonts w:cs="Times New Roman"/>
          <w:szCs w:val="28"/>
          <w:lang w:val="kk-KZ"/>
        </w:rPr>
        <w:t xml:space="preserve"> </w:t>
      </w:r>
      <w:r w:rsidRPr="00AC5079">
        <w:rPr>
          <w:rFonts w:cs="Times New Roman"/>
          <w:szCs w:val="28"/>
          <w:lang w:val="kk-KZ"/>
        </w:rPr>
        <w:t>point)</w:t>
      </w:r>
      <w:r w:rsidR="00DA25BC">
        <w:rPr>
          <w:rFonts w:cs="Times New Roman"/>
          <w:szCs w:val="28"/>
          <w:lang w:val="kk-KZ"/>
        </w:rPr>
        <w:t xml:space="preserve"> </w:t>
      </w:r>
      <w:r w:rsidRPr="00AC5079">
        <w:rPr>
          <w:rFonts w:cs="Times New Roman"/>
          <w:szCs w:val="28"/>
          <w:lang w:val="kk-KZ"/>
        </w:rPr>
        <w:t>представляет</w:t>
      </w:r>
      <w:r w:rsidR="00DA25BC">
        <w:rPr>
          <w:rFonts w:cs="Times New Roman"/>
          <w:szCs w:val="28"/>
          <w:lang w:val="kk-KZ"/>
        </w:rPr>
        <w:t xml:space="preserve"> </w:t>
      </w:r>
      <w:r w:rsidRPr="00AC5079">
        <w:rPr>
          <w:rFonts w:cs="Times New Roman"/>
          <w:szCs w:val="28"/>
          <w:lang w:val="kk-KZ"/>
        </w:rPr>
        <w:t>собой</w:t>
      </w:r>
      <w:r w:rsidR="00DA25BC">
        <w:rPr>
          <w:rFonts w:cs="Times New Roman"/>
          <w:szCs w:val="28"/>
          <w:lang w:val="kk-KZ"/>
        </w:rPr>
        <w:t xml:space="preserve"> </w:t>
      </w:r>
      <w:r w:rsidRPr="00AC5079">
        <w:rPr>
          <w:rFonts w:cs="Times New Roman"/>
          <w:szCs w:val="28"/>
          <w:lang w:val="kk-KZ"/>
        </w:rPr>
        <w:t>объём</w:t>
      </w:r>
      <w:r w:rsidR="00DA25BC">
        <w:rPr>
          <w:rFonts w:cs="Times New Roman"/>
          <w:szCs w:val="28"/>
          <w:lang w:val="kk-KZ"/>
        </w:rPr>
        <w:t xml:space="preserve"> </w:t>
      </w:r>
      <w:r w:rsidRPr="00AC5079">
        <w:rPr>
          <w:rFonts w:cs="Times New Roman"/>
          <w:szCs w:val="28"/>
          <w:lang w:val="kk-KZ"/>
        </w:rPr>
        <w:t>реализации,</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котором</w:t>
      </w:r>
      <w:r w:rsidR="00DA25BC">
        <w:rPr>
          <w:rFonts w:cs="Times New Roman"/>
          <w:szCs w:val="28"/>
          <w:lang w:val="kk-KZ"/>
        </w:rPr>
        <w:t xml:space="preserve"> </w:t>
      </w:r>
      <w:r w:rsidRPr="00AC5079">
        <w:rPr>
          <w:rFonts w:cs="Times New Roman"/>
          <w:szCs w:val="28"/>
          <w:lang w:val="kk-KZ"/>
        </w:rPr>
        <w:t>суммарная</w:t>
      </w:r>
      <w:r w:rsidR="00DA25BC">
        <w:rPr>
          <w:rFonts w:cs="Times New Roman"/>
          <w:szCs w:val="28"/>
          <w:lang w:val="kk-KZ"/>
        </w:rPr>
        <w:t xml:space="preserve"> </w:t>
      </w:r>
      <w:r w:rsidRPr="00AC5079">
        <w:rPr>
          <w:rFonts w:cs="Times New Roman"/>
          <w:szCs w:val="28"/>
          <w:lang w:val="kk-KZ"/>
        </w:rPr>
        <w:t>выручка</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точности</w:t>
      </w:r>
      <w:r w:rsidR="00DA25BC">
        <w:rPr>
          <w:rFonts w:cs="Times New Roman"/>
          <w:szCs w:val="28"/>
          <w:lang w:val="kk-KZ"/>
        </w:rPr>
        <w:t xml:space="preserve"> </w:t>
      </w:r>
      <w:r w:rsidRPr="00AC5079">
        <w:rPr>
          <w:rFonts w:cs="Times New Roman"/>
          <w:szCs w:val="28"/>
          <w:lang w:val="kk-KZ"/>
        </w:rPr>
        <w:t>покрывает</w:t>
      </w:r>
      <w:r w:rsidR="00DA25BC">
        <w:rPr>
          <w:rFonts w:cs="Times New Roman"/>
          <w:szCs w:val="28"/>
          <w:lang w:val="kk-KZ"/>
        </w:rPr>
        <w:t xml:space="preserve"> </w:t>
      </w:r>
      <w:r w:rsidRPr="00AC5079">
        <w:rPr>
          <w:rFonts w:cs="Times New Roman"/>
          <w:szCs w:val="28"/>
          <w:lang w:val="kk-KZ"/>
        </w:rPr>
        <w:t>совокупные</w:t>
      </w:r>
      <w:r w:rsidR="00DA25BC">
        <w:rPr>
          <w:rFonts w:cs="Times New Roman"/>
          <w:szCs w:val="28"/>
          <w:lang w:val="kk-KZ"/>
        </w:rPr>
        <w:t xml:space="preserve"> </w:t>
      </w:r>
      <w:r w:rsidRPr="00AC5079">
        <w:rPr>
          <w:rFonts w:cs="Times New Roman"/>
          <w:szCs w:val="28"/>
          <w:lang w:val="kk-KZ"/>
        </w:rPr>
        <w:t>затраты,</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прибыль</w:t>
      </w:r>
      <w:r w:rsidR="00DA25BC">
        <w:rPr>
          <w:rFonts w:cs="Times New Roman"/>
          <w:szCs w:val="28"/>
          <w:lang w:val="kk-KZ"/>
        </w:rPr>
        <w:t xml:space="preserve"> </w:t>
      </w:r>
      <w:r w:rsidRPr="00AC5079">
        <w:rPr>
          <w:rFonts w:cs="Times New Roman"/>
          <w:szCs w:val="28"/>
          <w:lang w:val="kk-KZ"/>
        </w:rPr>
        <w:t>равна</w:t>
      </w:r>
      <w:r w:rsidR="00DA25BC">
        <w:rPr>
          <w:rFonts w:cs="Times New Roman"/>
          <w:szCs w:val="28"/>
          <w:lang w:val="kk-KZ"/>
        </w:rPr>
        <w:t xml:space="preserve"> </w:t>
      </w:r>
      <w:r w:rsidRPr="00AC5079">
        <w:rPr>
          <w:rFonts w:cs="Times New Roman"/>
          <w:szCs w:val="28"/>
          <w:lang w:val="kk-KZ"/>
        </w:rPr>
        <w:t>нулю.</w:t>
      </w:r>
      <w:r w:rsidR="00DA25BC">
        <w:rPr>
          <w:rFonts w:cs="Times New Roman"/>
          <w:szCs w:val="28"/>
          <w:lang w:val="kk-KZ"/>
        </w:rPr>
        <w:t xml:space="preserve"> </w:t>
      </w:r>
      <w:r w:rsidRPr="00AC5079">
        <w:rPr>
          <w:rFonts w:cs="Times New Roman"/>
          <w:szCs w:val="28"/>
          <w:lang w:val="kk-KZ"/>
        </w:rPr>
        <w:t>Она</w:t>
      </w:r>
      <w:r w:rsidR="00DA25BC">
        <w:rPr>
          <w:rFonts w:cs="Times New Roman"/>
          <w:szCs w:val="28"/>
          <w:lang w:val="kk-KZ"/>
        </w:rPr>
        <w:t xml:space="preserve"> </w:t>
      </w:r>
      <w:r w:rsidRPr="00AC5079">
        <w:rPr>
          <w:rFonts w:cs="Times New Roman"/>
          <w:szCs w:val="28"/>
          <w:lang w:val="kk-KZ"/>
        </w:rPr>
        <w:t>определяется</w:t>
      </w:r>
      <w:r w:rsidR="00DA25BC">
        <w:rPr>
          <w:rFonts w:cs="Times New Roman"/>
          <w:szCs w:val="28"/>
          <w:lang w:val="kk-KZ"/>
        </w:rPr>
        <w:t xml:space="preserve"> </w:t>
      </w:r>
      <w:r w:rsidRPr="00AC5079">
        <w:rPr>
          <w:rFonts w:cs="Times New Roman"/>
          <w:szCs w:val="28"/>
          <w:lang w:val="kk-KZ"/>
        </w:rPr>
        <w:t>по</w:t>
      </w:r>
      <w:r w:rsidR="00DA25BC">
        <w:rPr>
          <w:rFonts w:cs="Times New Roman"/>
          <w:szCs w:val="28"/>
          <w:lang w:val="kk-KZ"/>
        </w:rPr>
        <w:t xml:space="preserve"> </w:t>
      </w:r>
      <w:r w:rsidRPr="00AC5079">
        <w:rPr>
          <w:rFonts w:cs="Times New Roman"/>
          <w:szCs w:val="28"/>
          <w:lang w:val="kk-KZ"/>
        </w:rPr>
        <w:t>формуле:</w:t>
      </w:r>
    </w:p>
    <w:p w14:paraId="3733FFB3" w14:textId="77777777" w:rsidR="00996DFB" w:rsidRPr="00AC5079" w:rsidRDefault="00996DFB" w:rsidP="00996DFB">
      <w:pPr>
        <w:spacing w:after="0"/>
        <w:ind w:firstLine="567"/>
        <w:jc w:val="both"/>
        <w:rPr>
          <w:rFonts w:cs="Times New Roman"/>
          <w:szCs w:val="28"/>
          <w:lang w:val="kk-KZ"/>
        </w:rPr>
      </w:pPr>
    </w:p>
    <w:p w14:paraId="60E5539C" w14:textId="021AC8D7" w:rsidR="00996DFB" w:rsidRPr="00AC5079" w:rsidRDefault="00DA25BC" w:rsidP="00996DFB">
      <w:pPr>
        <w:spacing w:after="0"/>
        <w:ind w:firstLine="567"/>
        <w:jc w:val="both"/>
        <w:rPr>
          <w:rFonts w:cs="Times New Roman"/>
          <w:szCs w:val="28"/>
          <w:lang w:val="kk-KZ"/>
        </w:rPr>
      </w:pPr>
      <m:oMathPara>
        <m:oMath>
          <m:sSub>
            <m:sSubPr>
              <m:ctrlPr>
                <w:rPr>
                  <w:rFonts w:ascii="Cambria Math" w:hAnsi="Cambria Math" w:cs="Cambria Math"/>
                  <w:i/>
                  <w:szCs w:val="28"/>
                </w:rPr>
              </m:ctrlPr>
            </m:sSubPr>
            <m:e>
              <m:r>
                <w:rPr>
                  <w:rFonts w:ascii="Cambria Math" w:hAnsi="Cambria Math" w:cs="Cambria Math"/>
                  <w:szCs w:val="28"/>
                  <w:lang w:val="en-US"/>
                </w:rPr>
                <m:t>Q</m:t>
              </m:r>
            </m:e>
            <m:sub>
              <m:r>
                <w:rPr>
                  <w:rFonts w:ascii="Cambria Math" w:hAnsi="Cambria Math" w:cs="Cambria Math"/>
                  <w:szCs w:val="28"/>
                  <w:lang w:val="kk-KZ"/>
                </w:rPr>
                <m:t>безубыт.</m:t>
              </m:r>
            </m:sub>
          </m:sSub>
          <m:r>
            <m:rPr>
              <m:sty m:val="p"/>
            </m:rPr>
            <w:rPr>
              <w:rFonts w:ascii="Cambria Math" w:hAnsi="Cambria Math" w:cs="Cambria Math"/>
              <w:szCs w:val="28"/>
            </w:rPr>
            <m:t>=</m:t>
          </m:r>
          <m:f>
            <m:fPr>
              <m:ctrlPr>
                <w:rPr>
                  <w:rFonts w:ascii="Cambria Math" w:hAnsi="Cambria Math" w:cs="Times New Roman"/>
                  <w:szCs w:val="28"/>
                </w:rPr>
              </m:ctrlPr>
            </m:fPr>
            <m:num>
              <m:r>
                <m:rPr>
                  <m:sty m:val="p"/>
                </m:rPr>
                <w:rPr>
                  <w:rFonts w:ascii="Cambria Math" w:hAnsi="Cambria Math" w:cs="Cambria Math"/>
                  <w:szCs w:val="28"/>
                </w:rPr>
                <m:t>F</m:t>
              </m:r>
            </m:num>
            <m:den>
              <m:sSub>
                <m:sSubPr>
                  <m:ctrlPr>
                    <w:rPr>
                      <w:rFonts w:ascii="Cambria Math" w:hAnsi="Cambria Math" w:cs="Cambria Math"/>
                      <w:szCs w:val="28"/>
                    </w:rPr>
                  </m:ctrlPr>
                </m:sSubPr>
                <m:e>
                  <m:r>
                    <w:rPr>
                      <w:rFonts w:ascii="Cambria Math" w:hAnsi="Cambria Math" w:cs="Cambria Math"/>
                      <w:szCs w:val="28"/>
                      <w:lang w:val="en-US"/>
                    </w:rPr>
                    <m:t>F-С</m:t>
                  </m:r>
                </m:e>
                <m:sub>
                  <m:r>
                    <w:rPr>
                      <w:rFonts w:ascii="Cambria Math" w:hAnsi="Cambria Math" w:cs="Cambria Math"/>
                      <w:szCs w:val="28"/>
                    </w:rPr>
                    <m:t>перем.</m:t>
                  </m:r>
                </m:sub>
              </m:sSub>
            </m:den>
          </m:f>
          <m:r>
            <w:rPr>
              <w:rFonts w:ascii="Cambria Math" w:hAnsi="Cambria Math" w:cs="Times New Roman"/>
              <w:szCs w:val="28"/>
            </w:rPr>
            <m:t>=</m:t>
          </m:r>
          <m:f>
            <m:fPr>
              <m:ctrlPr>
                <w:rPr>
                  <w:rFonts w:ascii="Cambria Math" w:hAnsi="Cambria Math" w:cs="Times New Roman"/>
                  <w:i/>
                  <w:szCs w:val="28"/>
                </w:rPr>
              </m:ctrlPr>
            </m:fPr>
            <m:num>
              <m:r>
                <w:rPr>
                  <w:rFonts w:ascii="Cambria Math" w:hAnsi="Cambria Math" w:cs="Times New Roman"/>
                  <w:szCs w:val="28"/>
                </w:rPr>
                <m:t>5162000</m:t>
              </m:r>
            </m:num>
            <m:den>
              <m:r>
                <w:rPr>
                  <w:rFonts w:ascii="Cambria Math" w:hAnsi="Cambria Math" w:cs="Times New Roman"/>
                  <w:szCs w:val="28"/>
                </w:rPr>
                <m:t>15000-3632</m:t>
              </m:r>
            </m:den>
          </m:f>
          <m:r>
            <w:rPr>
              <w:rFonts w:ascii="Cambria Math" w:hAnsi="Cambria Math" w:cs="Times New Roman"/>
              <w:szCs w:val="28"/>
            </w:rPr>
            <m:t>≈454 кг</m:t>
          </m:r>
        </m:oMath>
      </m:oMathPara>
    </w:p>
    <w:p w14:paraId="58C582DA" w14:textId="77777777" w:rsidR="00996DFB" w:rsidRPr="00AC5079" w:rsidRDefault="00996DFB" w:rsidP="00996DFB">
      <w:pPr>
        <w:spacing w:after="0"/>
        <w:ind w:firstLine="567"/>
        <w:jc w:val="both"/>
        <w:rPr>
          <w:rFonts w:cs="Times New Roman"/>
          <w:szCs w:val="28"/>
          <w:lang w:val="kk-KZ"/>
        </w:rPr>
      </w:pPr>
    </w:p>
    <w:p w14:paraId="2C39D6B7" w14:textId="02037E55"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Таким</w:t>
      </w:r>
      <w:r w:rsidR="00DA25BC">
        <w:rPr>
          <w:rFonts w:cs="Times New Roman"/>
          <w:szCs w:val="28"/>
          <w:lang w:val="kk-KZ"/>
        </w:rPr>
        <w:t xml:space="preserve"> </w:t>
      </w:r>
      <w:r w:rsidRPr="00AC5079">
        <w:rPr>
          <w:rFonts w:cs="Times New Roman"/>
          <w:szCs w:val="28"/>
          <w:lang w:val="kk-KZ"/>
        </w:rPr>
        <w:t>образом,</w:t>
      </w:r>
      <w:r w:rsidR="00DA25BC">
        <w:rPr>
          <w:rFonts w:cs="Times New Roman"/>
          <w:szCs w:val="28"/>
          <w:lang w:val="kk-KZ"/>
        </w:rPr>
        <w:t xml:space="preserve"> </w:t>
      </w:r>
      <w:r w:rsidRPr="00AC5079">
        <w:rPr>
          <w:rFonts w:cs="Times New Roman"/>
          <w:szCs w:val="28"/>
          <w:lang w:val="kk-KZ"/>
        </w:rPr>
        <w:t>предприятие</w:t>
      </w:r>
      <w:r w:rsidR="00DA25BC">
        <w:rPr>
          <w:rFonts w:cs="Times New Roman"/>
          <w:szCs w:val="28"/>
          <w:lang w:val="kk-KZ"/>
        </w:rPr>
        <w:t xml:space="preserve"> </w:t>
      </w:r>
      <w:r w:rsidRPr="00AC5079">
        <w:rPr>
          <w:rFonts w:cs="Times New Roman"/>
          <w:szCs w:val="28"/>
          <w:lang w:val="kk-KZ"/>
        </w:rPr>
        <w:t>достигает</w:t>
      </w:r>
      <w:r w:rsidR="00DA25BC">
        <w:rPr>
          <w:rFonts w:cs="Times New Roman"/>
          <w:szCs w:val="28"/>
          <w:lang w:val="kk-KZ"/>
        </w:rPr>
        <w:t xml:space="preserve"> </w:t>
      </w:r>
      <w:r w:rsidRPr="00AC5079">
        <w:rPr>
          <w:rFonts w:cs="Times New Roman"/>
          <w:szCs w:val="28"/>
          <w:lang w:val="kk-KZ"/>
        </w:rPr>
        <w:t>безубыточности</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реализации</w:t>
      </w:r>
      <w:r w:rsidR="00DA25BC">
        <w:rPr>
          <w:rFonts w:cs="Times New Roman"/>
          <w:szCs w:val="28"/>
          <w:lang w:val="kk-KZ"/>
        </w:rPr>
        <w:t xml:space="preserve"> </w:t>
      </w:r>
      <w:r w:rsidRPr="00AC5079">
        <w:rPr>
          <w:rFonts w:cs="Times New Roman"/>
          <w:szCs w:val="28"/>
          <w:lang w:val="kk-KZ"/>
        </w:rPr>
        <w:t>примерно</w:t>
      </w:r>
      <w:r w:rsidR="00DA25BC">
        <w:rPr>
          <w:rFonts w:cs="Times New Roman"/>
          <w:szCs w:val="28"/>
          <w:lang w:val="kk-KZ"/>
        </w:rPr>
        <w:t xml:space="preserve"> </w:t>
      </w:r>
      <w:r w:rsidRPr="00AC5079">
        <w:rPr>
          <w:rFonts w:cs="Times New Roman"/>
          <w:szCs w:val="28"/>
          <w:lang w:val="kk-KZ"/>
        </w:rPr>
        <w:t>454</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продукции</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месяц,</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составляет</w:t>
      </w:r>
      <w:r w:rsidR="00DA25BC">
        <w:rPr>
          <w:rFonts w:cs="Times New Roman"/>
          <w:szCs w:val="28"/>
          <w:lang w:val="kk-KZ"/>
        </w:rPr>
        <w:t xml:space="preserve"> </w:t>
      </w:r>
      <w:r w:rsidRPr="00AC5079">
        <w:rPr>
          <w:rFonts w:cs="Times New Roman"/>
          <w:szCs w:val="28"/>
          <w:lang w:val="kk-KZ"/>
        </w:rPr>
        <w:t>менее</w:t>
      </w:r>
      <w:r w:rsidR="00DA25BC">
        <w:rPr>
          <w:rFonts w:cs="Times New Roman"/>
          <w:szCs w:val="28"/>
          <w:lang w:val="kk-KZ"/>
        </w:rPr>
        <w:t xml:space="preserve"> </w:t>
      </w:r>
      <w:r w:rsidRPr="00AC5079">
        <w:rPr>
          <w:rFonts w:cs="Times New Roman"/>
          <w:szCs w:val="28"/>
          <w:lang w:val="kk-KZ"/>
        </w:rPr>
        <w:t>половины</w:t>
      </w:r>
      <w:r w:rsidR="00DA25BC">
        <w:rPr>
          <w:rFonts w:cs="Times New Roman"/>
          <w:szCs w:val="28"/>
          <w:lang w:val="kk-KZ"/>
        </w:rPr>
        <w:t xml:space="preserve"> </w:t>
      </w:r>
      <w:r w:rsidRPr="00AC5079">
        <w:rPr>
          <w:rFonts w:cs="Times New Roman"/>
          <w:szCs w:val="28"/>
          <w:lang w:val="kk-KZ"/>
        </w:rPr>
        <w:t>от</w:t>
      </w:r>
      <w:r w:rsidR="00DA25BC">
        <w:rPr>
          <w:rFonts w:cs="Times New Roman"/>
          <w:szCs w:val="28"/>
          <w:lang w:val="kk-KZ"/>
        </w:rPr>
        <w:t xml:space="preserve"> </w:t>
      </w:r>
      <w:r w:rsidRPr="00AC5079">
        <w:rPr>
          <w:rFonts w:cs="Times New Roman"/>
          <w:szCs w:val="28"/>
          <w:lang w:val="kk-KZ"/>
        </w:rPr>
        <w:t>полной</w:t>
      </w:r>
      <w:r w:rsidR="00DA25BC">
        <w:rPr>
          <w:rFonts w:cs="Times New Roman"/>
          <w:szCs w:val="28"/>
          <w:lang w:val="kk-KZ"/>
        </w:rPr>
        <w:t xml:space="preserve"> </w:t>
      </w:r>
      <w:r w:rsidRPr="00AC5079">
        <w:rPr>
          <w:rFonts w:cs="Times New Roman"/>
          <w:szCs w:val="28"/>
          <w:lang w:val="kk-KZ"/>
        </w:rPr>
        <w:t>производственной</w:t>
      </w:r>
      <w:r w:rsidR="00DA25BC">
        <w:rPr>
          <w:rFonts w:cs="Times New Roman"/>
          <w:szCs w:val="28"/>
          <w:lang w:val="kk-KZ"/>
        </w:rPr>
        <w:t xml:space="preserve"> </w:t>
      </w:r>
      <w:r w:rsidRPr="00AC5079">
        <w:rPr>
          <w:rFonts w:cs="Times New Roman"/>
          <w:szCs w:val="28"/>
          <w:lang w:val="kk-KZ"/>
        </w:rPr>
        <w:t>мощности.</w:t>
      </w:r>
      <w:r w:rsidR="00DA25BC">
        <w:rPr>
          <w:rFonts w:cs="Times New Roman"/>
          <w:szCs w:val="28"/>
          <w:lang w:val="kk-KZ"/>
        </w:rPr>
        <w:t xml:space="preserve"> </w:t>
      </w:r>
      <w:r w:rsidRPr="00AC5079">
        <w:rPr>
          <w:rFonts w:cs="Times New Roman"/>
          <w:szCs w:val="28"/>
          <w:lang w:val="kk-KZ"/>
        </w:rPr>
        <w:t>Это</w:t>
      </w:r>
      <w:r w:rsidR="00DA25BC">
        <w:rPr>
          <w:rFonts w:cs="Times New Roman"/>
          <w:szCs w:val="28"/>
          <w:lang w:val="kk-KZ"/>
        </w:rPr>
        <w:t xml:space="preserve"> </w:t>
      </w:r>
      <w:r w:rsidRPr="00AC5079">
        <w:rPr>
          <w:rFonts w:cs="Times New Roman"/>
          <w:szCs w:val="28"/>
          <w:lang w:val="kk-KZ"/>
        </w:rPr>
        <w:t>свидетельствует</w:t>
      </w:r>
      <w:r w:rsidR="00DA25BC">
        <w:rPr>
          <w:rFonts w:cs="Times New Roman"/>
          <w:szCs w:val="28"/>
          <w:lang w:val="kk-KZ"/>
        </w:rPr>
        <w:t xml:space="preserve"> </w:t>
      </w:r>
      <w:r w:rsidRPr="00AC5079">
        <w:rPr>
          <w:rFonts w:cs="Times New Roman"/>
          <w:szCs w:val="28"/>
          <w:lang w:val="kk-KZ"/>
        </w:rPr>
        <w:t>о</w:t>
      </w:r>
      <w:r w:rsidR="00DA25BC">
        <w:rPr>
          <w:rFonts w:cs="Times New Roman"/>
          <w:szCs w:val="28"/>
          <w:lang w:val="kk-KZ"/>
        </w:rPr>
        <w:t xml:space="preserve"> </w:t>
      </w:r>
      <w:r w:rsidRPr="00AC5079">
        <w:rPr>
          <w:rFonts w:cs="Times New Roman"/>
          <w:szCs w:val="28"/>
          <w:lang w:val="kk-KZ"/>
        </w:rPr>
        <w:t>высокой</w:t>
      </w:r>
      <w:r w:rsidR="00DA25BC">
        <w:rPr>
          <w:rFonts w:cs="Times New Roman"/>
          <w:szCs w:val="28"/>
          <w:lang w:val="kk-KZ"/>
        </w:rPr>
        <w:t xml:space="preserve"> </w:t>
      </w:r>
      <w:r w:rsidRPr="00AC5079">
        <w:rPr>
          <w:rFonts w:cs="Times New Roman"/>
          <w:szCs w:val="28"/>
          <w:lang w:val="kk-KZ"/>
        </w:rPr>
        <w:t>устойчивости</w:t>
      </w:r>
      <w:r w:rsidR="00DA25BC">
        <w:rPr>
          <w:rFonts w:cs="Times New Roman"/>
          <w:szCs w:val="28"/>
          <w:lang w:val="kk-KZ"/>
        </w:rPr>
        <w:t xml:space="preserve"> </w:t>
      </w:r>
      <w:r w:rsidRPr="00AC5079">
        <w:rPr>
          <w:rFonts w:cs="Times New Roman"/>
          <w:szCs w:val="28"/>
          <w:lang w:val="kk-KZ"/>
        </w:rPr>
        <w:t>бизнес-модели</w:t>
      </w:r>
      <w:r w:rsidR="00DA25BC">
        <w:rPr>
          <w:rFonts w:cs="Times New Roman"/>
          <w:szCs w:val="28"/>
          <w:lang w:val="kk-KZ"/>
        </w:rPr>
        <w:t xml:space="preserve"> </w:t>
      </w:r>
      <w:r w:rsidRPr="00AC5079">
        <w:rPr>
          <w:rFonts w:cs="Times New Roman"/>
          <w:szCs w:val="28"/>
          <w:lang w:val="kk-KZ"/>
        </w:rPr>
        <w:t>даже</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случае</w:t>
      </w:r>
      <w:r w:rsidR="00DA25BC">
        <w:rPr>
          <w:rFonts w:cs="Times New Roman"/>
          <w:szCs w:val="28"/>
          <w:lang w:val="kk-KZ"/>
        </w:rPr>
        <w:t xml:space="preserve"> </w:t>
      </w:r>
      <w:r w:rsidRPr="00AC5079">
        <w:rPr>
          <w:rFonts w:cs="Times New Roman"/>
          <w:szCs w:val="28"/>
          <w:lang w:val="kk-KZ"/>
        </w:rPr>
        <w:t>частичной</w:t>
      </w:r>
      <w:r w:rsidR="00DA25BC">
        <w:rPr>
          <w:rFonts w:cs="Times New Roman"/>
          <w:szCs w:val="28"/>
          <w:lang w:val="kk-KZ"/>
        </w:rPr>
        <w:t xml:space="preserve"> </w:t>
      </w:r>
      <w:r w:rsidRPr="00AC5079">
        <w:rPr>
          <w:rFonts w:cs="Times New Roman"/>
          <w:szCs w:val="28"/>
          <w:lang w:val="kk-KZ"/>
        </w:rPr>
        <w:t>загрузки</w:t>
      </w:r>
      <w:r w:rsidR="00DA25BC">
        <w:rPr>
          <w:rFonts w:cs="Times New Roman"/>
          <w:szCs w:val="28"/>
          <w:lang w:val="kk-KZ"/>
        </w:rPr>
        <w:t xml:space="preserve"> </w:t>
      </w:r>
      <w:r w:rsidRPr="00AC5079">
        <w:rPr>
          <w:rFonts w:cs="Times New Roman"/>
          <w:szCs w:val="28"/>
          <w:lang w:val="kk-KZ"/>
        </w:rPr>
        <w:t>производственных</w:t>
      </w:r>
      <w:r w:rsidR="00DA25BC">
        <w:rPr>
          <w:rFonts w:cs="Times New Roman"/>
          <w:szCs w:val="28"/>
          <w:lang w:val="kk-KZ"/>
        </w:rPr>
        <w:t xml:space="preserve"> </w:t>
      </w:r>
      <w:r w:rsidRPr="00AC5079">
        <w:rPr>
          <w:rFonts w:cs="Times New Roman"/>
          <w:szCs w:val="28"/>
          <w:lang w:val="kk-KZ"/>
        </w:rPr>
        <w:t>мощностей.</w:t>
      </w:r>
    </w:p>
    <w:p w14:paraId="41EEE513" w14:textId="23C3215F"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Дополнительно,</w:t>
      </w:r>
      <w:r w:rsidR="00DA25BC">
        <w:rPr>
          <w:rFonts w:cs="Times New Roman"/>
          <w:szCs w:val="28"/>
          <w:lang w:val="kk-KZ"/>
        </w:rPr>
        <w:t xml:space="preserve"> </w:t>
      </w:r>
      <w:r w:rsidRPr="00AC5079">
        <w:rPr>
          <w:rFonts w:cs="Times New Roman"/>
          <w:szCs w:val="28"/>
          <w:lang w:val="kk-KZ"/>
        </w:rPr>
        <w:t>важным</w:t>
      </w:r>
      <w:r w:rsidR="00DA25BC">
        <w:rPr>
          <w:rFonts w:cs="Times New Roman"/>
          <w:szCs w:val="28"/>
          <w:lang w:val="kk-KZ"/>
        </w:rPr>
        <w:t xml:space="preserve"> </w:t>
      </w:r>
      <w:r w:rsidRPr="00AC5079">
        <w:rPr>
          <w:rFonts w:cs="Times New Roman"/>
          <w:szCs w:val="28"/>
          <w:lang w:val="kk-KZ"/>
        </w:rPr>
        <w:t>элементом</w:t>
      </w:r>
      <w:r w:rsidR="00DA25BC">
        <w:rPr>
          <w:rFonts w:cs="Times New Roman"/>
          <w:szCs w:val="28"/>
          <w:lang w:val="kk-KZ"/>
        </w:rPr>
        <w:t xml:space="preserve"> </w:t>
      </w:r>
      <w:r w:rsidRPr="00AC5079">
        <w:rPr>
          <w:rFonts w:cs="Times New Roman"/>
          <w:szCs w:val="28"/>
          <w:lang w:val="kk-KZ"/>
        </w:rPr>
        <w:t>экономического</w:t>
      </w:r>
      <w:r w:rsidR="00DA25BC">
        <w:rPr>
          <w:rFonts w:cs="Times New Roman"/>
          <w:szCs w:val="28"/>
          <w:lang w:val="kk-KZ"/>
        </w:rPr>
        <w:t xml:space="preserve"> </w:t>
      </w:r>
      <w:r w:rsidRPr="00AC5079">
        <w:rPr>
          <w:rFonts w:cs="Times New Roman"/>
          <w:szCs w:val="28"/>
          <w:lang w:val="kk-KZ"/>
        </w:rPr>
        <w:t>анализа</w:t>
      </w:r>
      <w:r w:rsidR="00DA25BC">
        <w:rPr>
          <w:rFonts w:cs="Times New Roman"/>
          <w:szCs w:val="28"/>
          <w:lang w:val="kk-KZ"/>
        </w:rPr>
        <w:t xml:space="preserve"> </w:t>
      </w:r>
      <w:r w:rsidRPr="00AC5079">
        <w:rPr>
          <w:rFonts w:cs="Times New Roman"/>
          <w:szCs w:val="28"/>
          <w:lang w:val="kk-KZ"/>
        </w:rPr>
        <w:t>является</w:t>
      </w:r>
      <w:r w:rsidR="00DA25BC">
        <w:rPr>
          <w:rFonts w:cs="Times New Roman"/>
          <w:szCs w:val="28"/>
          <w:lang w:val="kk-KZ"/>
        </w:rPr>
        <w:t xml:space="preserve"> </w:t>
      </w:r>
      <w:r w:rsidRPr="00AC5079">
        <w:rPr>
          <w:rFonts w:cs="Times New Roman"/>
          <w:szCs w:val="28"/>
          <w:lang w:val="kk-KZ"/>
        </w:rPr>
        <w:t>определение</w:t>
      </w:r>
      <w:r w:rsidR="00DA25BC">
        <w:rPr>
          <w:rFonts w:cs="Times New Roman"/>
          <w:szCs w:val="28"/>
          <w:lang w:val="kk-KZ"/>
        </w:rPr>
        <w:t xml:space="preserve"> </w:t>
      </w:r>
      <w:r w:rsidRPr="00AC5079">
        <w:rPr>
          <w:rFonts w:cs="Times New Roman"/>
          <w:szCs w:val="28"/>
          <w:lang w:val="kk-KZ"/>
        </w:rPr>
        <w:t>пороговой</w:t>
      </w:r>
      <w:r w:rsidR="00DA25BC">
        <w:rPr>
          <w:rFonts w:cs="Times New Roman"/>
          <w:szCs w:val="28"/>
          <w:lang w:val="kk-KZ"/>
        </w:rPr>
        <w:t xml:space="preserve"> </w:t>
      </w:r>
      <w:r w:rsidRPr="00AC5079">
        <w:rPr>
          <w:rFonts w:cs="Times New Roman"/>
          <w:szCs w:val="28"/>
          <w:lang w:val="kk-KZ"/>
        </w:rPr>
        <w:t>цены</w:t>
      </w:r>
      <w:r w:rsidR="00DA25BC">
        <w:rPr>
          <w:rFonts w:cs="Times New Roman"/>
          <w:szCs w:val="28"/>
          <w:lang w:val="kk-KZ"/>
        </w:rPr>
        <w:t xml:space="preserve"> </w:t>
      </w:r>
      <w:r w:rsidRPr="00AC5079">
        <w:rPr>
          <w:rFonts w:cs="Times New Roman"/>
          <w:szCs w:val="28"/>
          <w:lang w:val="kk-KZ"/>
        </w:rPr>
        <w:t>реализации</w:t>
      </w:r>
      <w:r w:rsidR="00DA25BC">
        <w:rPr>
          <w:rFonts w:cs="Times New Roman"/>
          <w:szCs w:val="28"/>
          <w:lang w:val="kk-KZ"/>
        </w:rPr>
        <w:t xml:space="preserve"> </w:t>
      </w:r>
      <w:r w:rsidRPr="00AC5079">
        <w:rPr>
          <w:rFonts w:cs="Times New Roman"/>
          <w:szCs w:val="28"/>
          <w:lang w:val="kk-KZ"/>
        </w:rPr>
        <w:t>продукции.</w:t>
      </w:r>
      <w:r w:rsidR="00DA25BC">
        <w:rPr>
          <w:rFonts w:cs="Times New Roman"/>
          <w:szCs w:val="28"/>
          <w:lang w:val="kk-KZ"/>
        </w:rPr>
        <w:t xml:space="preserve"> </w:t>
      </w:r>
      <w:r w:rsidRPr="00AC5079">
        <w:rPr>
          <w:rFonts w:cs="Times New Roman"/>
          <w:szCs w:val="28"/>
          <w:lang w:val="kk-KZ"/>
        </w:rPr>
        <w:t>Пороговая</w:t>
      </w:r>
      <w:r w:rsidR="00DA25BC">
        <w:rPr>
          <w:rFonts w:cs="Times New Roman"/>
          <w:szCs w:val="28"/>
          <w:lang w:val="kk-KZ"/>
        </w:rPr>
        <w:t xml:space="preserve"> </w:t>
      </w:r>
      <w:r w:rsidRPr="00AC5079">
        <w:rPr>
          <w:rFonts w:cs="Times New Roman"/>
          <w:szCs w:val="28"/>
          <w:lang w:val="kk-KZ"/>
        </w:rPr>
        <w:t>цена</w:t>
      </w:r>
      <w:r w:rsidR="00DA25BC">
        <w:rPr>
          <w:rFonts w:cs="Times New Roman"/>
          <w:szCs w:val="28"/>
          <w:lang w:val="kk-KZ"/>
        </w:rPr>
        <w:t xml:space="preserve"> </w:t>
      </w:r>
      <w:r w:rsidRPr="00AC5079">
        <w:rPr>
          <w:rFonts w:cs="Times New Roman"/>
          <w:szCs w:val="28"/>
          <w:lang w:val="kk-KZ"/>
        </w:rPr>
        <w:t>представляет</w:t>
      </w:r>
      <w:r w:rsidR="00DA25BC">
        <w:rPr>
          <w:rFonts w:cs="Times New Roman"/>
          <w:szCs w:val="28"/>
          <w:lang w:val="kk-KZ"/>
        </w:rPr>
        <w:t xml:space="preserve"> </w:t>
      </w:r>
      <w:r w:rsidRPr="00AC5079">
        <w:rPr>
          <w:rFonts w:cs="Times New Roman"/>
          <w:szCs w:val="28"/>
          <w:lang w:val="kk-KZ"/>
        </w:rPr>
        <w:t>собой</w:t>
      </w:r>
      <w:r w:rsidR="00DA25BC">
        <w:rPr>
          <w:rFonts w:cs="Times New Roman"/>
          <w:szCs w:val="28"/>
          <w:lang w:val="kk-KZ"/>
        </w:rPr>
        <w:t xml:space="preserve"> </w:t>
      </w:r>
      <w:r w:rsidRPr="00AC5079">
        <w:rPr>
          <w:rFonts w:cs="Times New Roman"/>
          <w:szCs w:val="28"/>
          <w:lang w:val="kk-KZ"/>
        </w:rPr>
        <w:t>минимально</w:t>
      </w:r>
      <w:r w:rsidR="00DA25BC">
        <w:rPr>
          <w:rFonts w:cs="Times New Roman"/>
          <w:szCs w:val="28"/>
          <w:lang w:val="kk-KZ"/>
        </w:rPr>
        <w:t xml:space="preserve"> </w:t>
      </w:r>
      <w:r w:rsidRPr="00AC5079">
        <w:rPr>
          <w:rFonts w:cs="Times New Roman"/>
          <w:szCs w:val="28"/>
          <w:lang w:val="kk-KZ"/>
        </w:rPr>
        <w:t>допустимую</w:t>
      </w:r>
      <w:r w:rsidR="00DA25BC">
        <w:rPr>
          <w:rFonts w:cs="Times New Roman"/>
          <w:szCs w:val="28"/>
          <w:lang w:val="kk-KZ"/>
        </w:rPr>
        <w:t xml:space="preserve"> </w:t>
      </w:r>
      <w:r w:rsidRPr="00AC5079">
        <w:rPr>
          <w:rFonts w:cs="Times New Roman"/>
          <w:szCs w:val="28"/>
          <w:lang w:val="kk-KZ"/>
        </w:rPr>
        <w:t>отпускную</w:t>
      </w:r>
      <w:r w:rsidR="00DA25BC">
        <w:rPr>
          <w:rFonts w:cs="Times New Roman"/>
          <w:szCs w:val="28"/>
          <w:lang w:val="kk-KZ"/>
        </w:rPr>
        <w:t xml:space="preserve"> </w:t>
      </w:r>
      <w:r w:rsidRPr="00AC5079">
        <w:rPr>
          <w:rFonts w:cs="Times New Roman"/>
          <w:szCs w:val="28"/>
          <w:lang w:val="kk-KZ"/>
        </w:rPr>
        <w:t>цену,</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которой</w:t>
      </w:r>
      <w:r w:rsidR="00DA25BC">
        <w:rPr>
          <w:rFonts w:cs="Times New Roman"/>
          <w:szCs w:val="28"/>
          <w:lang w:val="kk-KZ"/>
        </w:rPr>
        <w:t xml:space="preserve"> </w:t>
      </w:r>
      <w:r w:rsidRPr="00AC5079">
        <w:rPr>
          <w:rFonts w:cs="Times New Roman"/>
          <w:szCs w:val="28"/>
          <w:lang w:val="kk-KZ"/>
        </w:rPr>
        <w:t>совокупная</w:t>
      </w:r>
      <w:r w:rsidR="00DA25BC">
        <w:rPr>
          <w:rFonts w:cs="Times New Roman"/>
          <w:szCs w:val="28"/>
          <w:lang w:val="kk-KZ"/>
        </w:rPr>
        <w:t xml:space="preserve"> </w:t>
      </w:r>
      <w:r w:rsidRPr="00AC5079">
        <w:rPr>
          <w:rFonts w:cs="Times New Roman"/>
          <w:szCs w:val="28"/>
          <w:lang w:val="kk-KZ"/>
        </w:rPr>
        <w:t>выручка</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точности</w:t>
      </w:r>
      <w:r w:rsidR="00DA25BC">
        <w:rPr>
          <w:rFonts w:cs="Times New Roman"/>
          <w:szCs w:val="28"/>
          <w:lang w:val="kk-KZ"/>
        </w:rPr>
        <w:t xml:space="preserve"> </w:t>
      </w:r>
      <w:r w:rsidRPr="00AC5079">
        <w:rPr>
          <w:rFonts w:cs="Times New Roman"/>
          <w:szCs w:val="28"/>
          <w:lang w:val="kk-KZ"/>
        </w:rPr>
        <w:t>покрывает</w:t>
      </w:r>
      <w:r w:rsidR="00DA25BC">
        <w:rPr>
          <w:rFonts w:cs="Times New Roman"/>
          <w:szCs w:val="28"/>
          <w:lang w:val="kk-KZ"/>
        </w:rPr>
        <w:t xml:space="preserve"> </w:t>
      </w:r>
      <w:r w:rsidRPr="00AC5079">
        <w:rPr>
          <w:rFonts w:cs="Times New Roman"/>
          <w:szCs w:val="28"/>
          <w:lang w:val="kk-KZ"/>
        </w:rPr>
        <w:t>все</w:t>
      </w:r>
      <w:r w:rsidR="00DA25BC">
        <w:rPr>
          <w:rFonts w:cs="Times New Roman"/>
          <w:szCs w:val="28"/>
          <w:lang w:val="kk-KZ"/>
        </w:rPr>
        <w:t xml:space="preserve"> </w:t>
      </w:r>
      <w:r w:rsidRPr="00AC5079">
        <w:rPr>
          <w:rFonts w:cs="Times New Roman"/>
          <w:szCs w:val="28"/>
          <w:lang w:val="kk-KZ"/>
        </w:rPr>
        <w:t>производственные</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коммерческие</w:t>
      </w:r>
      <w:r w:rsidR="00DA25BC">
        <w:rPr>
          <w:rFonts w:cs="Times New Roman"/>
          <w:szCs w:val="28"/>
          <w:lang w:val="kk-KZ"/>
        </w:rPr>
        <w:t xml:space="preserve"> </w:t>
      </w:r>
      <w:r w:rsidRPr="00AC5079">
        <w:rPr>
          <w:rFonts w:cs="Times New Roman"/>
          <w:szCs w:val="28"/>
          <w:lang w:val="kk-KZ"/>
        </w:rPr>
        <w:t>затраты,</w:t>
      </w:r>
      <w:r w:rsidR="00DA25BC">
        <w:rPr>
          <w:rFonts w:cs="Times New Roman"/>
          <w:szCs w:val="28"/>
          <w:lang w:val="kk-KZ"/>
        </w:rPr>
        <w:t xml:space="preserve"> </w:t>
      </w:r>
      <w:r w:rsidRPr="00AC5079">
        <w:rPr>
          <w:rFonts w:cs="Times New Roman"/>
          <w:szCs w:val="28"/>
          <w:lang w:val="kk-KZ"/>
        </w:rPr>
        <w:t>обеспечивая</w:t>
      </w:r>
      <w:r w:rsidR="00DA25BC">
        <w:rPr>
          <w:rFonts w:cs="Times New Roman"/>
          <w:szCs w:val="28"/>
          <w:lang w:val="kk-KZ"/>
        </w:rPr>
        <w:t xml:space="preserve"> </w:t>
      </w:r>
      <w:r w:rsidRPr="00AC5079">
        <w:rPr>
          <w:rFonts w:cs="Times New Roman"/>
          <w:szCs w:val="28"/>
          <w:lang w:val="kk-KZ"/>
        </w:rPr>
        <w:t>тем</w:t>
      </w:r>
      <w:r w:rsidR="00DA25BC">
        <w:rPr>
          <w:rFonts w:cs="Times New Roman"/>
          <w:szCs w:val="28"/>
          <w:lang w:val="kk-KZ"/>
        </w:rPr>
        <w:t xml:space="preserve"> </w:t>
      </w:r>
      <w:r w:rsidRPr="00AC5079">
        <w:rPr>
          <w:rFonts w:cs="Times New Roman"/>
          <w:szCs w:val="28"/>
          <w:lang w:val="kk-KZ"/>
        </w:rPr>
        <w:t>самым</w:t>
      </w:r>
      <w:r w:rsidR="00DA25BC">
        <w:rPr>
          <w:rFonts w:cs="Times New Roman"/>
          <w:szCs w:val="28"/>
          <w:lang w:val="kk-KZ"/>
        </w:rPr>
        <w:t xml:space="preserve"> </w:t>
      </w:r>
      <w:r w:rsidRPr="00AC5079">
        <w:rPr>
          <w:rFonts w:cs="Times New Roman"/>
          <w:szCs w:val="28"/>
          <w:lang w:val="kk-KZ"/>
        </w:rPr>
        <w:t>выход</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уровень</w:t>
      </w:r>
      <w:r w:rsidR="00DA25BC">
        <w:rPr>
          <w:rFonts w:cs="Times New Roman"/>
          <w:szCs w:val="28"/>
          <w:lang w:val="kk-KZ"/>
        </w:rPr>
        <w:t xml:space="preserve"> </w:t>
      </w:r>
      <w:r w:rsidRPr="00AC5079">
        <w:rPr>
          <w:rFonts w:cs="Times New Roman"/>
          <w:szCs w:val="28"/>
          <w:lang w:val="kk-KZ"/>
        </w:rPr>
        <w:t>безубыточности.</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рамках</w:t>
      </w:r>
      <w:r w:rsidR="00DA25BC">
        <w:rPr>
          <w:rFonts w:cs="Times New Roman"/>
          <w:szCs w:val="28"/>
          <w:lang w:val="kk-KZ"/>
        </w:rPr>
        <w:t xml:space="preserve"> </w:t>
      </w:r>
      <w:r w:rsidRPr="00AC5079">
        <w:rPr>
          <w:rFonts w:cs="Times New Roman"/>
          <w:szCs w:val="28"/>
          <w:lang w:val="kk-KZ"/>
        </w:rPr>
        <w:t>данного</w:t>
      </w:r>
      <w:r w:rsidR="00DA25BC">
        <w:rPr>
          <w:rFonts w:cs="Times New Roman"/>
          <w:szCs w:val="28"/>
          <w:lang w:val="kk-KZ"/>
        </w:rPr>
        <w:t xml:space="preserve"> </w:t>
      </w:r>
      <w:r w:rsidRPr="00AC5079">
        <w:rPr>
          <w:rFonts w:cs="Times New Roman"/>
          <w:szCs w:val="28"/>
          <w:lang w:val="kk-KZ"/>
        </w:rPr>
        <w:t>проекта,</w:t>
      </w:r>
      <w:r w:rsidR="00DA25BC">
        <w:rPr>
          <w:rFonts w:cs="Times New Roman"/>
          <w:szCs w:val="28"/>
          <w:lang w:val="kk-KZ"/>
        </w:rPr>
        <w:t xml:space="preserve"> </w:t>
      </w: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учётом</w:t>
      </w:r>
      <w:r w:rsidR="00DA25BC">
        <w:rPr>
          <w:rFonts w:cs="Times New Roman"/>
          <w:szCs w:val="28"/>
          <w:lang w:val="kk-KZ"/>
        </w:rPr>
        <w:t xml:space="preserve"> </w:t>
      </w:r>
      <w:r w:rsidRPr="00AC5079">
        <w:rPr>
          <w:rFonts w:cs="Times New Roman"/>
          <w:szCs w:val="28"/>
          <w:lang w:val="kk-KZ"/>
        </w:rPr>
        <w:t>полной</w:t>
      </w:r>
      <w:r w:rsidR="00DA25BC">
        <w:rPr>
          <w:rFonts w:cs="Times New Roman"/>
          <w:szCs w:val="28"/>
          <w:lang w:val="kk-KZ"/>
        </w:rPr>
        <w:t xml:space="preserve"> </w:t>
      </w:r>
      <w:r w:rsidRPr="00AC5079">
        <w:rPr>
          <w:rFonts w:cs="Times New Roman"/>
          <w:szCs w:val="28"/>
          <w:lang w:val="kk-KZ"/>
        </w:rPr>
        <w:t>себестоимости,</w:t>
      </w:r>
      <w:r w:rsidR="00DA25BC">
        <w:rPr>
          <w:rFonts w:cs="Times New Roman"/>
          <w:szCs w:val="28"/>
          <w:lang w:val="kk-KZ"/>
        </w:rPr>
        <w:t xml:space="preserve"> </w:t>
      </w:r>
      <w:r w:rsidRPr="00AC5079">
        <w:rPr>
          <w:rFonts w:cs="Times New Roman"/>
          <w:szCs w:val="28"/>
          <w:lang w:val="kk-KZ"/>
        </w:rPr>
        <w:t>включающей</w:t>
      </w:r>
      <w:r w:rsidR="00DA25BC">
        <w:rPr>
          <w:rFonts w:cs="Times New Roman"/>
          <w:szCs w:val="28"/>
          <w:lang w:val="kk-KZ"/>
        </w:rPr>
        <w:t xml:space="preserve"> </w:t>
      </w:r>
      <w:r w:rsidRPr="00AC5079">
        <w:rPr>
          <w:rFonts w:cs="Times New Roman"/>
          <w:szCs w:val="28"/>
          <w:lang w:val="kk-KZ"/>
        </w:rPr>
        <w:t>производственные</w:t>
      </w:r>
      <w:r w:rsidR="00DA25BC">
        <w:rPr>
          <w:rFonts w:cs="Times New Roman"/>
          <w:szCs w:val="28"/>
          <w:lang w:val="kk-KZ"/>
        </w:rPr>
        <w:t xml:space="preserve"> </w:t>
      </w:r>
      <w:r w:rsidRPr="00AC5079">
        <w:rPr>
          <w:rFonts w:cs="Times New Roman"/>
          <w:szCs w:val="28"/>
          <w:lang w:val="kk-KZ"/>
        </w:rPr>
        <w:t>расходы,</w:t>
      </w:r>
      <w:r w:rsidR="00DA25BC">
        <w:rPr>
          <w:rFonts w:cs="Times New Roman"/>
          <w:szCs w:val="28"/>
          <w:lang w:val="kk-KZ"/>
        </w:rPr>
        <w:t xml:space="preserve"> </w:t>
      </w:r>
      <w:r w:rsidRPr="00AC5079">
        <w:rPr>
          <w:rFonts w:cs="Times New Roman"/>
          <w:szCs w:val="28"/>
          <w:lang w:val="kk-KZ"/>
        </w:rPr>
        <w:t>амортизацию,</w:t>
      </w:r>
      <w:r w:rsidR="00DA25BC">
        <w:rPr>
          <w:rFonts w:cs="Times New Roman"/>
          <w:szCs w:val="28"/>
          <w:lang w:val="kk-KZ"/>
        </w:rPr>
        <w:t xml:space="preserve"> </w:t>
      </w:r>
      <w:r w:rsidRPr="00AC5079">
        <w:rPr>
          <w:rFonts w:cs="Times New Roman"/>
          <w:szCs w:val="28"/>
          <w:lang w:val="kk-KZ"/>
        </w:rPr>
        <w:t>оплату</w:t>
      </w:r>
      <w:r w:rsidR="00DA25BC">
        <w:rPr>
          <w:rFonts w:cs="Times New Roman"/>
          <w:szCs w:val="28"/>
          <w:lang w:val="kk-KZ"/>
        </w:rPr>
        <w:t xml:space="preserve"> </w:t>
      </w:r>
      <w:r w:rsidRPr="00AC5079">
        <w:rPr>
          <w:rFonts w:cs="Times New Roman"/>
          <w:szCs w:val="28"/>
          <w:lang w:val="kk-KZ"/>
        </w:rPr>
        <w:t>труда</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сбытовые</w:t>
      </w:r>
      <w:r w:rsidR="00DA25BC">
        <w:rPr>
          <w:rFonts w:cs="Times New Roman"/>
          <w:szCs w:val="28"/>
          <w:lang w:val="kk-KZ"/>
        </w:rPr>
        <w:t xml:space="preserve"> </w:t>
      </w:r>
      <w:r w:rsidRPr="00AC5079">
        <w:rPr>
          <w:rFonts w:cs="Times New Roman"/>
          <w:szCs w:val="28"/>
          <w:lang w:val="kk-KZ"/>
        </w:rPr>
        <w:t>издержки,</w:t>
      </w:r>
      <w:r w:rsidR="00DA25BC">
        <w:rPr>
          <w:rFonts w:cs="Times New Roman"/>
          <w:szCs w:val="28"/>
          <w:lang w:val="kk-KZ"/>
        </w:rPr>
        <w:t xml:space="preserve"> </w:t>
      </w:r>
      <w:r w:rsidRPr="00AC5079">
        <w:rPr>
          <w:rFonts w:cs="Times New Roman"/>
          <w:szCs w:val="28"/>
          <w:lang w:val="kk-KZ"/>
        </w:rPr>
        <w:t>пороговая</w:t>
      </w:r>
      <w:r w:rsidR="00DA25BC">
        <w:rPr>
          <w:rFonts w:cs="Times New Roman"/>
          <w:szCs w:val="28"/>
          <w:lang w:val="kk-KZ"/>
        </w:rPr>
        <w:t xml:space="preserve"> </w:t>
      </w:r>
      <w:r w:rsidRPr="00AC5079">
        <w:rPr>
          <w:rFonts w:cs="Times New Roman"/>
          <w:szCs w:val="28"/>
          <w:lang w:val="kk-KZ"/>
        </w:rPr>
        <w:t>цена</w:t>
      </w:r>
      <w:r w:rsidR="00DA25BC">
        <w:rPr>
          <w:rFonts w:cs="Times New Roman"/>
          <w:szCs w:val="28"/>
          <w:lang w:val="kk-KZ"/>
        </w:rPr>
        <w:t xml:space="preserve"> </w:t>
      </w:r>
      <w:r w:rsidRPr="00AC5079">
        <w:rPr>
          <w:rFonts w:cs="Times New Roman"/>
          <w:szCs w:val="28"/>
          <w:lang w:val="kk-KZ"/>
        </w:rPr>
        <w:t>реализации</w:t>
      </w:r>
      <w:r w:rsidR="00DA25BC">
        <w:rPr>
          <w:rFonts w:cs="Times New Roman"/>
          <w:szCs w:val="28"/>
          <w:lang w:val="kk-KZ"/>
        </w:rPr>
        <w:t xml:space="preserve"> </w:t>
      </w:r>
      <w:r w:rsidRPr="00AC5079">
        <w:rPr>
          <w:rFonts w:cs="Times New Roman"/>
          <w:szCs w:val="28"/>
          <w:lang w:val="kk-KZ"/>
        </w:rPr>
        <w:t>составляет</w:t>
      </w:r>
      <w:r w:rsidR="00DA25BC">
        <w:rPr>
          <w:rFonts w:cs="Times New Roman"/>
          <w:szCs w:val="28"/>
          <w:lang w:val="kk-KZ"/>
        </w:rPr>
        <w:t xml:space="preserve"> </w:t>
      </w:r>
      <w:r w:rsidRPr="00AC5079">
        <w:rPr>
          <w:rFonts w:cs="Times New Roman"/>
          <w:szCs w:val="28"/>
          <w:lang w:val="kk-KZ"/>
        </w:rPr>
        <w:t>8 794</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r w:rsidRPr="00AC5079">
        <w:rPr>
          <w:rFonts w:cs="Times New Roman"/>
          <w:szCs w:val="28"/>
          <w:lang w:val="kk-KZ"/>
        </w:rPr>
        <w:t>за</w:t>
      </w:r>
      <w:r w:rsidR="00DA25BC">
        <w:rPr>
          <w:rFonts w:cs="Times New Roman"/>
          <w:szCs w:val="28"/>
          <w:lang w:val="kk-KZ"/>
        </w:rPr>
        <w:t xml:space="preserve"> </w:t>
      </w:r>
      <w:r w:rsidRPr="00AC5079">
        <w:rPr>
          <w:rFonts w:cs="Times New Roman"/>
          <w:szCs w:val="28"/>
          <w:lang w:val="kk-KZ"/>
        </w:rPr>
        <w:t>1</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готовой</w:t>
      </w:r>
      <w:r w:rsidR="00DA25BC">
        <w:rPr>
          <w:rFonts w:cs="Times New Roman"/>
          <w:szCs w:val="28"/>
          <w:lang w:val="kk-KZ"/>
        </w:rPr>
        <w:t xml:space="preserve"> </w:t>
      </w:r>
      <w:r w:rsidRPr="00AC5079">
        <w:rPr>
          <w:rFonts w:cs="Times New Roman"/>
          <w:szCs w:val="28"/>
          <w:lang w:val="kk-KZ"/>
        </w:rPr>
        <w:t>продукции.</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снижении</w:t>
      </w:r>
      <w:r w:rsidR="00DA25BC">
        <w:rPr>
          <w:rFonts w:cs="Times New Roman"/>
          <w:szCs w:val="28"/>
          <w:lang w:val="kk-KZ"/>
        </w:rPr>
        <w:t xml:space="preserve"> </w:t>
      </w:r>
      <w:r w:rsidRPr="00AC5079">
        <w:rPr>
          <w:rFonts w:cs="Times New Roman"/>
          <w:szCs w:val="28"/>
          <w:lang w:val="kk-KZ"/>
        </w:rPr>
        <w:t>цены</w:t>
      </w:r>
      <w:r w:rsidR="00DA25BC">
        <w:rPr>
          <w:rFonts w:cs="Times New Roman"/>
          <w:szCs w:val="28"/>
          <w:lang w:val="kk-KZ"/>
        </w:rPr>
        <w:t xml:space="preserve"> </w:t>
      </w:r>
      <w:r w:rsidRPr="00AC5079">
        <w:rPr>
          <w:rFonts w:cs="Times New Roman"/>
          <w:szCs w:val="28"/>
          <w:lang w:val="kk-KZ"/>
        </w:rPr>
        <w:t>ниже</w:t>
      </w:r>
      <w:r w:rsidR="00DA25BC">
        <w:rPr>
          <w:rFonts w:cs="Times New Roman"/>
          <w:szCs w:val="28"/>
          <w:lang w:val="kk-KZ"/>
        </w:rPr>
        <w:t xml:space="preserve"> </w:t>
      </w:r>
      <w:r w:rsidRPr="00AC5079">
        <w:rPr>
          <w:rFonts w:cs="Times New Roman"/>
          <w:szCs w:val="28"/>
          <w:lang w:val="kk-KZ"/>
        </w:rPr>
        <w:t>данного</w:t>
      </w:r>
      <w:r w:rsidR="00DA25BC">
        <w:rPr>
          <w:rFonts w:cs="Times New Roman"/>
          <w:szCs w:val="28"/>
          <w:lang w:val="kk-KZ"/>
        </w:rPr>
        <w:t xml:space="preserve"> </w:t>
      </w:r>
      <w:r w:rsidRPr="00AC5079">
        <w:rPr>
          <w:rFonts w:cs="Times New Roman"/>
          <w:szCs w:val="28"/>
          <w:lang w:val="kk-KZ"/>
        </w:rPr>
        <w:t>значения,</w:t>
      </w:r>
      <w:r w:rsidR="00DA25BC">
        <w:rPr>
          <w:rFonts w:cs="Times New Roman"/>
          <w:szCs w:val="28"/>
          <w:lang w:val="kk-KZ"/>
        </w:rPr>
        <w:t xml:space="preserve"> </w:t>
      </w:r>
      <w:r w:rsidRPr="00AC5079">
        <w:rPr>
          <w:rFonts w:cs="Times New Roman"/>
          <w:szCs w:val="28"/>
          <w:lang w:val="kk-KZ"/>
        </w:rPr>
        <w:t>проект</w:t>
      </w:r>
      <w:r w:rsidR="00DA25BC">
        <w:rPr>
          <w:rFonts w:cs="Times New Roman"/>
          <w:szCs w:val="28"/>
          <w:lang w:val="kk-KZ"/>
        </w:rPr>
        <w:t xml:space="preserve"> </w:t>
      </w:r>
      <w:r w:rsidRPr="00AC5079">
        <w:rPr>
          <w:rFonts w:cs="Times New Roman"/>
          <w:szCs w:val="28"/>
          <w:lang w:val="kk-KZ"/>
        </w:rPr>
        <w:t>становится</w:t>
      </w:r>
      <w:r w:rsidR="00DA25BC">
        <w:rPr>
          <w:rFonts w:cs="Times New Roman"/>
          <w:szCs w:val="28"/>
          <w:lang w:val="kk-KZ"/>
        </w:rPr>
        <w:t xml:space="preserve"> </w:t>
      </w:r>
      <w:r w:rsidRPr="00AC5079">
        <w:rPr>
          <w:rFonts w:cs="Times New Roman"/>
          <w:szCs w:val="28"/>
          <w:lang w:val="kk-KZ"/>
        </w:rPr>
        <w:t>экономически</w:t>
      </w:r>
      <w:r w:rsidR="00DA25BC">
        <w:rPr>
          <w:rFonts w:cs="Times New Roman"/>
          <w:szCs w:val="28"/>
          <w:lang w:val="kk-KZ"/>
        </w:rPr>
        <w:t xml:space="preserve"> </w:t>
      </w:r>
      <w:r w:rsidRPr="00AC5079">
        <w:rPr>
          <w:rFonts w:cs="Times New Roman"/>
          <w:szCs w:val="28"/>
          <w:lang w:val="kk-KZ"/>
        </w:rPr>
        <w:t>неэффективным,</w:t>
      </w:r>
      <w:r w:rsidR="00DA25BC">
        <w:rPr>
          <w:rFonts w:cs="Times New Roman"/>
          <w:szCs w:val="28"/>
          <w:lang w:val="kk-KZ"/>
        </w:rPr>
        <w:t xml:space="preserve"> </w:t>
      </w:r>
      <w:r w:rsidRPr="00AC5079">
        <w:rPr>
          <w:rFonts w:cs="Times New Roman"/>
          <w:szCs w:val="28"/>
          <w:lang w:val="kk-KZ"/>
        </w:rPr>
        <w:t>так</w:t>
      </w:r>
      <w:r w:rsidR="00DA25BC">
        <w:rPr>
          <w:rFonts w:cs="Times New Roman"/>
          <w:szCs w:val="28"/>
          <w:lang w:val="kk-KZ"/>
        </w:rPr>
        <w:t xml:space="preserve"> </w:t>
      </w:r>
      <w:r w:rsidRPr="00AC5079">
        <w:rPr>
          <w:rFonts w:cs="Times New Roman"/>
          <w:szCs w:val="28"/>
          <w:lang w:val="kk-KZ"/>
        </w:rPr>
        <w:t>как</w:t>
      </w:r>
      <w:r w:rsidR="00DA25BC">
        <w:rPr>
          <w:rFonts w:cs="Times New Roman"/>
          <w:szCs w:val="28"/>
          <w:lang w:val="kk-KZ"/>
        </w:rPr>
        <w:t xml:space="preserve"> </w:t>
      </w:r>
      <w:r w:rsidRPr="00AC5079">
        <w:rPr>
          <w:rFonts w:cs="Times New Roman"/>
          <w:szCs w:val="28"/>
          <w:lang w:val="kk-KZ"/>
        </w:rPr>
        <w:t>образуется</w:t>
      </w:r>
      <w:r w:rsidR="00DA25BC">
        <w:rPr>
          <w:rFonts w:cs="Times New Roman"/>
          <w:szCs w:val="28"/>
          <w:lang w:val="kk-KZ"/>
        </w:rPr>
        <w:t xml:space="preserve"> </w:t>
      </w:r>
      <w:r w:rsidRPr="00AC5079">
        <w:rPr>
          <w:rFonts w:cs="Times New Roman"/>
          <w:szCs w:val="28"/>
          <w:lang w:val="kk-KZ"/>
        </w:rPr>
        <w:t>отрицательная</w:t>
      </w:r>
      <w:r w:rsidR="00DA25BC">
        <w:rPr>
          <w:rFonts w:cs="Times New Roman"/>
          <w:szCs w:val="28"/>
          <w:lang w:val="kk-KZ"/>
        </w:rPr>
        <w:t xml:space="preserve"> </w:t>
      </w:r>
      <w:r w:rsidRPr="00AC5079">
        <w:rPr>
          <w:rFonts w:cs="Times New Roman"/>
          <w:szCs w:val="28"/>
          <w:lang w:val="kk-KZ"/>
        </w:rPr>
        <w:t>прибыль.</w:t>
      </w:r>
      <w:r w:rsidR="00DA25BC">
        <w:rPr>
          <w:rFonts w:cs="Times New Roman"/>
          <w:szCs w:val="28"/>
          <w:lang w:val="kk-KZ"/>
        </w:rPr>
        <w:t xml:space="preserve"> </w:t>
      </w:r>
      <w:r w:rsidRPr="00AC5079">
        <w:rPr>
          <w:rFonts w:cs="Times New Roman"/>
          <w:szCs w:val="28"/>
          <w:lang w:val="kk-KZ"/>
        </w:rPr>
        <w:t>Следовательно,</w:t>
      </w:r>
      <w:r w:rsidR="00DA25BC">
        <w:rPr>
          <w:rFonts w:cs="Times New Roman"/>
          <w:szCs w:val="28"/>
          <w:lang w:val="kk-KZ"/>
        </w:rPr>
        <w:t xml:space="preserve"> </w:t>
      </w:r>
      <w:r w:rsidRPr="00AC5079">
        <w:rPr>
          <w:rFonts w:cs="Times New Roman"/>
          <w:szCs w:val="28"/>
          <w:lang w:val="kk-KZ"/>
        </w:rPr>
        <w:t>интервал</w:t>
      </w:r>
      <w:r w:rsidR="00DA25BC">
        <w:rPr>
          <w:rFonts w:cs="Times New Roman"/>
          <w:szCs w:val="28"/>
          <w:lang w:val="kk-KZ"/>
        </w:rPr>
        <w:t xml:space="preserve"> </w:t>
      </w:r>
      <w:r w:rsidRPr="00AC5079">
        <w:rPr>
          <w:rFonts w:cs="Times New Roman"/>
          <w:szCs w:val="28"/>
          <w:lang w:val="kk-KZ"/>
        </w:rPr>
        <w:t>между</w:t>
      </w:r>
      <w:r w:rsidR="00DA25BC">
        <w:rPr>
          <w:rFonts w:cs="Times New Roman"/>
          <w:szCs w:val="28"/>
          <w:lang w:val="kk-KZ"/>
        </w:rPr>
        <w:t xml:space="preserve"> </w:t>
      </w:r>
      <w:r w:rsidRPr="00AC5079">
        <w:rPr>
          <w:rFonts w:cs="Times New Roman"/>
          <w:szCs w:val="28"/>
          <w:lang w:val="kk-KZ"/>
        </w:rPr>
        <w:t>пороговой</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рыночной</w:t>
      </w:r>
      <w:r w:rsidR="00DA25BC">
        <w:rPr>
          <w:rFonts w:cs="Times New Roman"/>
          <w:szCs w:val="28"/>
          <w:lang w:val="kk-KZ"/>
        </w:rPr>
        <w:t xml:space="preserve"> </w:t>
      </w:r>
      <w:r w:rsidRPr="00AC5079">
        <w:rPr>
          <w:rFonts w:cs="Times New Roman"/>
          <w:szCs w:val="28"/>
          <w:lang w:val="kk-KZ"/>
        </w:rPr>
        <w:t>ценой</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данном</w:t>
      </w:r>
      <w:r w:rsidR="00DA25BC">
        <w:rPr>
          <w:rFonts w:cs="Times New Roman"/>
          <w:szCs w:val="28"/>
          <w:lang w:val="kk-KZ"/>
        </w:rPr>
        <w:t xml:space="preserve"> </w:t>
      </w:r>
      <w:r w:rsidRPr="00AC5079">
        <w:rPr>
          <w:rFonts w:cs="Times New Roman"/>
          <w:szCs w:val="28"/>
          <w:lang w:val="kk-KZ"/>
        </w:rPr>
        <w:t>случае</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между</w:t>
      </w:r>
      <w:r w:rsidR="00DA25BC">
        <w:rPr>
          <w:rFonts w:cs="Times New Roman"/>
          <w:szCs w:val="28"/>
          <w:lang w:val="kk-KZ"/>
        </w:rPr>
        <w:t xml:space="preserve"> </w:t>
      </w:r>
      <w:r w:rsidRPr="00AC5079">
        <w:rPr>
          <w:rFonts w:cs="Times New Roman"/>
          <w:szCs w:val="28"/>
          <w:lang w:val="kk-KZ"/>
        </w:rPr>
        <w:t>8 794</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15 000</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за</w:t>
      </w:r>
      <w:r w:rsidR="00DA25BC">
        <w:rPr>
          <w:rFonts w:cs="Times New Roman"/>
          <w:szCs w:val="28"/>
          <w:lang w:val="kk-KZ"/>
        </w:rPr>
        <w:t xml:space="preserve"> </w:t>
      </w:r>
      <w:r w:rsidRPr="00AC5079">
        <w:rPr>
          <w:rFonts w:cs="Times New Roman"/>
          <w:szCs w:val="28"/>
          <w:lang w:val="kk-KZ"/>
        </w:rPr>
        <w:t>1</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формирует</w:t>
      </w:r>
      <w:r w:rsidR="00DA25BC">
        <w:rPr>
          <w:rFonts w:cs="Times New Roman"/>
          <w:szCs w:val="28"/>
          <w:lang w:val="kk-KZ"/>
        </w:rPr>
        <w:t xml:space="preserve"> </w:t>
      </w:r>
      <w:r w:rsidRPr="00AC5079">
        <w:rPr>
          <w:rFonts w:cs="Times New Roman"/>
          <w:szCs w:val="28"/>
          <w:lang w:val="kk-KZ"/>
        </w:rPr>
        <w:t>зону</w:t>
      </w:r>
      <w:r w:rsidR="00DA25BC">
        <w:rPr>
          <w:rFonts w:cs="Times New Roman"/>
          <w:szCs w:val="28"/>
          <w:lang w:val="kk-KZ"/>
        </w:rPr>
        <w:t xml:space="preserve"> </w:t>
      </w:r>
      <w:r w:rsidRPr="00AC5079">
        <w:rPr>
          <w:rFonts w:cs="Times New Roman"/>
          <w:szCs w:val="28"/>
          <w:lang w:val="kk-KZ"/>
        </w:rPr>
        <w:t>устойчивости</w:t>
      </w:r>
      <w:r w:rsidR="00DA25BC">
        <w:rPr>
          <w:rFonts w:cs="Times New Roman"/>
          <w:szCs w:val="28"/>
          <w:lang w:val="kk-KZ"/>
        </w:rPr>
        <w:t xml:space="preserve"> </w:t>
      </w:r>
      <w:r w:rsidRPr="00AC5079">
        <w:rPr>
          <w:rFonts w:cs="Times New Roman"/>
          <w:szCs w:val="28"/>
          <w:lang w:val="kk-KZ"/>
        </w:rPr>
        <w:t>проекта</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предоставляет</w:t>
      </w:r>
      <w:r w:rsidR="00DA25BC">
        <w:rPr>
          <w:rFonts w:cs="Times New Roman"/>
          <w:szCs w:val="28"/>
          <w:lang w:val="kk-KZ"/>
        </w:rPr>
        <w:t xml:space="preserve"> </w:t>
      </w:r>
      <w:r w:rsidRPr="00AC5079">
        <w:rPr>
          <w:rFonts w:cs="Times New Roman"/>
          <w:szCs w:val="28"/>
          <w:lang w:val="kk-KZ"/>
        </w:rPr>
        <w:t>возможность</w:t>
      </w:r>
      <w:r w:rsidR="00DA25BC">
        <w:rPr>
          <w:rFonts w:cs="Times New Roman"/>
          <w:szCs w:val="28"/>
          <w:lang w:val="kk-KZ"/>
        </w:rPr>
        <w:t xml:space="preserve"> </w:t>
      </w:r>
      <w:r w:rsidRPr="00AC5079">
        <w:rPr>
          <w:rFonts w:cs="Times New Roman"/>
          <w:szCs w:val="28"/>
          <w:lang w:val="kk-KZ"/>
        </w:rPr>
        <w:t>ценового</w:t>
      </w:r>
      <w:r w:rsidR="00DA25BC">
        <w:rPr>
          <w:rFonts w:cs="Times New Roman"/>
          <w:szCs w:val="28"/>
          <w:lang w:val="kk-KZ"/>
        </w:rPr>
        <w:t xml:space="preserve"> </w:t>
      </w:r>
      <w:r w:rsidRPr="00AC5079">
        <w:rPr>
          <w:rFonts w:cs="Times New Roman"/>
          <w:szCs w:val="28"/>
          <w:lang w:val="kk-KZ"/>
        </w:rPr>
        <w:t>маневрирования</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выходе</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рынок.</w:t>
      </w:r>
    </w:p>
    <w:p w14:paraId="04D6E565" w14:textId="582F2189"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Другим</w:t>
      </w:r>
      <w:r w:rsidR="00DA25BC">
        <w:rPr>
          <w:rFonts w:cs="Times New Roman"/>
          <w:szCs w:val="28"/>
          <w:lang w:val="kk-KZ"/>
        </w:rPr>
        <w:t xml:space="preserve"> </w:t>
      </w:r>
      <w:r w:rsidRPr="00AC5079">
        <w:rPr>
          <w:rFonts w:cs="Times New Roman"/>
          <w:szCs w:val="28"/>
          <w:lang w:val="kk-KZ"/>
        </w:rPr>
        <w:t>ключевым</w:t>
      </w:r>
      <w:r w:rsidR="00DA25BC">
        <w:rPr>
          <w:rFonts w:cs="Times New Roman"/>
          <w:szCs w:val="28"/>
          <w:lang w:val="kk-KZ"/>
        </w:rPr>
        <w:t xml:space="preserve"> </w:t>
      </w:r>
      <w:r w:rsidRPr="00AC5079">
        <w:rPr>
          <w:rFonts w:cs="Times New Roman"/>
          <w:szCs w:val="28"/>
          <w:lang w:val="kk-KZ"/>
        </w:rPr>
        <w:t>показателем</w:t>
      </w:r>
      <w:r w:rsidR="00DA25BC">
        <w:rPr>
          <w:rFonts w:cs="Times New Roman"/>
          <w:szCs w:val="28"/>
          <w:lang w:val="kk-KZ"/>
        </w:rPr>
        <w:t xml:space="preserve"> </w:t>
      </w:r>
      <w:r w:rsidRPr="00AC5079">
        <w:rPr>
          <w:rFonts w:cs="Times New Roman"/>
          <w:szCs w:val="28"/>
          <w:lang w:val="kk-KZ"/>
        </w:rPr>
        <w:t>инвестиционной</w:t>
      </w:r>
      <w:r w:rsidR="00DA25BC">
        <w:rPr>
          <w:rFonts w:cs="Times New Roman"/>
          <w:szCs w:val="28"/>
          <w:lang w:val="kk-KZ"/>
        </w:rPr>
        <w:t xml:space="preserve"> </w:t>
      </w:r>
      <w:r w:rsidRPr="00AC5079">
        <w:rPr>
          <w:rFonts w:cs="Times New Roman"/>
          <w:szCs w:val="28"/>
          <w:lang w:val="kk-KZ"/>
        </w:rPr>
        <w:t>привлекательности</w:t>
      </w:r>
      <w:r w:rsidR="00DA25BC">
        <w:rPr>
          <w:rFonts w:cs="Times New Roman"/>
          <w:szCs w:val="28"/>
          <w:lang w:val="kk-KZ"/>
        </w:rPr>
        <w:t xml:space="preserve"> </w:t>
      </w:r>
      <w:r w:rsidRPr="00AC5079">
        <w:rPr>
          <w:rFonts w:cs="Times New Roman"/>
          <w:szCs w:val="28"/>
          <w:lang w:val="kk-KZ"/>
        </w:rPr>
        <w:t>является</w:t>
      </w:r>
      <w:r w:rsidR="00DA25BC">
        <w:rPr>
          <w:rFonts w:cs="Times New Roman"/>
          <w:szCs w:val="28"/>
          <w:lang w:val="kk-KZ"/>
        </w:rPr>
        <w:t xml:space="preserve"> </w:t>
      </w:r>
      <w:r w:rsidRPr="00AC5079">
        <w:rPr>
          <w:rFonts w:cs="Times New Roman"/>
          <w:szCs w:val="28"/>
          <w:lang w:val="kk-KZ"/>
        </w:rPr>
        <w:t>срок</w:t>
      </w:r>
      <w:r w:rsidR="00DA25BC">
        <w:rPr>
          <w:rFonts w:cs="Times New Roman"/>
          <w:szCs w:val="28"/>
          <w:lang w:val="kk-KZ"/>
        </w:rPr>
        <w:t xml:space="preserve"> </w:t>
      </w:r>
      <w:r w:rsidRPr="00AC5079">
        <w:rPr>
          <w:rFonts w:cs="Times New Roman"/>
          <w:szCs w:val="28"/>
          <w:lang w:val="kk-KZ"/>
        </w:rPr>
        <w:t>окупаемости</w:t>
      </w:r>
      <w:r w:rsidR="00DA25BC">
        <w:rPr>
          <w:rFonts w:cs="Times New Roman"/>
          <w:szCs w:val="28"/>
          <w:lang w:val="kk-KZ"/>
        </w:rPr>
        <w:t xml:space="preserve"> </w:t>
      </w:r>
      <w:r w:rsidRPr="00AC5079">
        <w:rPr>
          <w:rFonts w:cs="Times New Roman"/>
          <w:szCs w:val="28"/>
          <w:lang w:val="kk-KZ"/>
        </w:rPr>
        <w:t>проекта,</w:t>
      </w:r>
      <w:r w:rsidR="00DA25BC">
        <w:rPr>
          <w:rFonts w:cs="Times New Roman"/>
          <w:szCs w:val="28"/>
          <w:lang w:val="kk-KZ"/>
        </w:rPr>
        <w:t xml:space="preserve"> </w:t>
      </w:r>
      <w:r w:rsidRPr="00AC5079">
        <w:rPr>
          <w:rFonts w:cs="Times New Roman"/>
          <w:szCs w:val="28"/>
          <w:lang w:val="kk-KZ"/>
        </w:rPr>
        <w:t>который</w:t>
      </w:r>
      <w:r w:rsidR="00DA25BC">
        <w:rPr>
          <w:rFonts w:cs="Times New Roman"/>
          <w:szCs w:val="28"/>
          <w:lang w:val="kk-KZ"/>
        </w:rPr>
        <w:t xml:space="preserve"> </w:t>
      </w:r>
      <w:r w:rsidRPr="00AC5079">
        <w:rPr>
          <w:rFonts w:cs="Times New Roman"/>
          <w:szCs w:val="28"/>
          <w:lang w:val="kk-KZ"/>
        </w:rPr>
        <w:t>отражает</w:t>
      </w:r>
      <w:r w:rsidR="00DA25BC">
        <w:rPr>
          <w:rFonts w:cs="Times New Roman"/>
          <w:szCs w:val="28"/>
          <w:lang w:val="kk-KZ"/>
        </w:rPr>
        <w:t xml:space="preserve"> </w:t>
      </w:r>
      <w:r w:rsidRPr="00AC5079">
        <w:rPr>
          <w:rFonts w:cs="Times New Roman"/>
          <w:szCs w:val="28"/>
          <w:lang w:val="kk-KZ"/>
        </w:rPr>
        <w:t>период</w:t>
      </w:r>
      <w:r w:rsidR="00DA25BC">
        <w:rPr>
          <w:rFonts w:cs="Times New Roman"/>
          <w:szCs w:val="28"/>
          <w:lang w:val="kk-KZ"/>
        </w:rPr>
        <w:t xml:space="preserve"> </w:t>
      </w:r>
      <w:r w:rsidRPr="00AC5079">
        <w:rPr>
          <w:rFonts w:cs="Times New Roman"/>
          <w:szCs w:val="28"/>
          <w:lang w:val="kk-KZ"/>
        </w:rPr>
        <w:t>времени,</w:t>
      </w:r>
      <w:r w:rsidR="00DA25BC">
        <w:rPr>
          <w:rFonts w:cs="Times New Roman"/>
          <w:szCs w:val="28"/>
          <w:lang w:val="kk-KZ"/>
        </w:rPr>
        <w:t xml:space="preserve"> </w:t>
      </w:r>
      <w:r w:rsidRPr="00AC5079">
        <w:rPr>
          <w:rFonts w:cs="Times New Roman"/>
          <w:szCs w:val="28"/>
          <w:lang w:val="kk-KZ"/>
        </w:rPr>
        <w:t>необходимый</w:t>
      </w:r>
      <w:r w:rsidR="00DA25BC">
        <w:rPr>
          <w:rFonts w:cs="Times New Roman"/>
          <w:szCs w:val="28"/>
          <w:lang w:val="kk-KZ"/>
        </w:rPr>
        <w:t xml:space="preserve"> </w:t>
      </w:r>
      <w:r w:rsidRPr="00AC5079">
        <w:rPr>
          <w:rFonts w:cs="Times New Roman"/>
          <w:szCs w:val="28"/>
          <w:lang w:val="kk-KZ"/>
        </w:rPr>
        <w:t>для</w:t>
      </w:r>
      <w:r w:rsidR="00DA25BC">
        <w:rPr>
          <w:rFonts w:cs="Times New Roman"/>
          <w:szCs w:val="28"/>
          <w:lang w:val="kk-KZ"/>
        </w:rPr>
        <w:t xml:space="preserve"> </w:t>
      </w:r>
      <w:r w:rsidRPr="00AC5079">
        <w:rPr>
          <w:rFonts w:cs="Times New Roman"/>
          <w:szCs w:val="28"/>
          <w:lang w:val="kk-KZ"/>
        </w:rPr>
        <w:t>полного</w:t>
      </w:r>
      <w:r w:rsidR="00DA25BC">
        <w:rPr>
          <w:rFonts w:cs="Times New Roman"/>
          <w:szCs w:val="28"/>
          <w:lang w:val="kk-KZ"/>
        </w:rPr>
        <w:t xml:space="preserve"> </w:t>
      </w:r>
      <w:r w:rsidRPr="00AC5079">
        <w:rPr>
          <w:rFonts w:cs="Times New Roman"/>
          <w:szCs w:val="28"/>
          <w:lang w:val="kk-KZ"/>
        </w:rPr>
        <w:t>возврата</w:t>
      </w:r>
      <w:r w:rsidR="00DA25BC">
        <w:rPr>
          <w:rFonts w:cs="Times New Roman"/>
          <w:szCs w:val="28"/>
          <w:lang w:val="kk-KZ"/>
        </w:rPr>
        <w:t xml:space="preserve"> </w:t>
      </w:r>
      <w:r w:rsidRPr="00AC5079">
        <w:rPr>
          <w:rFonts w:cs="Times New Roman"/>
          <w:szCs w:val="28"/>
          <w:lang w:val="kk-KZ"/>
        </w:rPr>
        <w:t>первоначально</w:t>
      </w:r>
      <w:r w:rsidR="00DA25BC">
        <w:rPr>
          <w:rFonts w:cs="Times New Roman"/>
          <w:szCs w:val="28"/>
          <w:lang w:val="kk-KZ"/>
        </w:rPr>
        <w:t xml:space="preserve"> </w:t>
      </w:r>
      <w:r w:rsidRPr="00AC5079">
        <w:rPr>
          <w:rFonts w:cs="Times New Roman"/>
          <w:szCs w:val="28"/>
          <w:lang w:val="kk-KZ"/>
        </w:rPr>
        <w:t>вложенных</w:t>
      </w:r>
      <w:r w:rsidR="00DA25BC">
        <w:rPr>
          <w:rFonts w:cs="Times New Roman"/>
          <w:szCs w:val="28"/>
          <w:lang w:val="kk-KZ"/>
        </w:rPr>
        <w:t xml:space="preserve"> </w:t>
      </w:r>
      <w:r w:rsidRPr="00AC5079">
        <w:rPr>
          <w:rFonts w:cs="Times New Roman"/>
          <w:szCs w:val="28"/>
          <w:lang w:val="kk-KZ"/>
        </w:rPr>
        <w:t>средств</w:t>
      </w:r>
      <w:r w:rsidR="00DA25BC">
        <w:rPr>
          <w:rFonts w:cs="Times New Roman"/>
          <w:szCs w:val="28"/>
          <w:lang w:val="kk-KZ"/>
        </w:rPr>
        <w:t xml:space="preserve"> </w:t>
      </w:r>
      <w:r w:rsidRPr="00AC5079">
        <w:rPr>
          <w:rFonts w:cs="Times New Roman"/>
          <w:szCs w:val="28"/>
          <w:lang w:val="kk-KZ"/>
        </w:rPr>
        <w:t>за</w:t>
      </w:r>
      <w:r w:rsidR="00DA25BC">
        <w:rPr>
          <w:rFonts w:cs="Times New Roman"/>
          <w:szCs w:val="28"/>
          <w:lang w:val="kk-KZ"/>
        </w:rPr>
        <w:t xml:space="preserve"> </w:t>
      </w:r>
      <w:r w:rsidRPr="00AC5079">
        <w:rPr>
          <w:rFonts w:cs="Times New Roman"/>
          <w:szCs w:val="28"/>
          <w:lang w:val="kk-KZ"/>
        </w:rPr>
        <w:t>счёт</w:t>
      </w:r>
      <w:r w:rsidR="00DA25BC">
        <w:rPr>
          <w:rFonts w:cs="Times New Roman"/>
          <w:szCs w:val="28"/>
          <w:lang w:val="kk-KZ"/>
        </w:rPr>
        <w:t xml:space="preserve"> </w:t>
      </w:r>
      <w:r w:rsidRPr="00AC5079">
        <w:rPr>
          <w:rFonts w:cs="Times New Roman"/>
          <w:szCs w:val="28"/>
          <w:lang w:val="kk-KZ"/>
        </w:rPr>
        <w:t>прибыли</w:t>
      </w:r>
      <w:r w:rsidR="00DA25BC">
        <w:rPr>
          <w:rFonts w:cs="Times New Roman"/>
          <w:szCs w:val="28"/>
          <w:lang w:val="kk-KZ"/>
        </w:rPr>
        <w:t xml:space="preserve"> </w:t>
      </w:r>
      <w:r w:rsidRPr="00AC5079">
        <w:rPr>
          <w:rFonts w:cs="Times New Roman"/>
          <w:szCs w:val="28"/>
          <w:lang w:val="kk-KZ"/>
        </w:rPr>
        <w:t>от</w:t>
      </w:r>
      <w:r w:rsidR="00DA25BC">
        <w:rPr>
          <w:rFonts w:cs="Times New Roman"/>
          <w:szCs w:val="28"/>
          <w:lang w:val="kk-KZ"/>
        </w:rPr>
        <w:t xml:space="preserve"> </w:t>
      </w:r>
      <w:r w:rsidRPr="00AC5079">
        <w:rPr>
          <w:rFonts w:cs="Times New Roman"/>
          <w:szCs w:val="28"/>
          <w:lang w:val="kk-KZ"/>
        </w:rPr>
        <w:t>основной</w:t>
      </w:r>
      <w:r w:rsidR="00DA25BC">
        <w:rPr>
          <w:rFonts w:cs="Times New Roman"/>
          <w:szCs w:val="28"/>
          <w:lang w:val="kk-KZ"/>
        </w:rPr>
        <w:t xml:space="preserve"> </w:t>
      </w:r>
      <w:r w:rsidRPr="00AC5079">
        <w:rPr>
          <w:rFonts w:cs="Times New Roman"/>
          <w:szCs w:val="28"/>
          <w:lang w:val="kk-KZ"/>
        </w:rPr>
        <w:t>деятельности.</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рассматриваемом</w:t>
      </w:r>
      <w:r w:rsidR="00DA25BC">
        <w:rPr>
          <w:rFonts w:cs="Times New Roman"/>
          <w:szCs w:val="28"/>
          <w:lang w:val="kk-KZ"/>
        </w:rPr>
        <w:t xml:space="preserve"> </w:t>
      </w:r>
      <w:r w:rsidRPr="00AC5079">
        <w:rPr>
          <w:rFonts w:cs="Times New Roman"/>
          <w:szCs w:val="28"/>
          <w:lang w:val="kk-KZ"/>
        </w:rPr>
        <w:t>базовом</w:t>
      </w:r>
      <w:r w:rsidR="00DA25BC">
        <w:rPr>
          <w:rFonts w:cs="Times New Roman"/>
          <w:szCs w:val="28"/>
          <w:lang w:val="kk-KZ"/>
        </w:rPr>
        <w:t xml:space="preserve"> </w:t>
      </w:r>
      <w:r w:rsidRPr="00AC5079">
        <w:rPr>
          <w:rFonts w:cs="Times New Roman"/>
          <w:szCs w:val="28"/>
          <w:lang w:val="kk-KZ"/>
        </w:rPr>
        <w:t>сценарии,</w:t>
      </w:r>
      <w:r w:rsidR="00DA25BC">
        <w:rPr>
          <w:rFonts w:cs="Times New Roman"/>
          <w:szCs w:val="28"/>
          <w:lang w:val="kk-KZ"/>
        </w:rPr>
        <w:t xml:space="preserve"> </w:t>
      </w:r>
      <w:r w:rsidRPr="00AC5079">
        <w:rPr>
          <w:rFonts w:cs="Times New Roman"/>
          <w:szCs w:val="28"/>
          <w:lang w:val="kk-KZ"/>
        </w:rPr>
        <w:t>объём</w:t>
      </w:r>
      <w:r w:rsidR="00DA25BC">
        <w:rPr>
          <w:rFonts w:cs="Times New Roman"/>
          <w:szCs w:val="28"/>
          <w:lang w:val="kk-KZ"/>
        </w:rPr>
        <w:t xml:space="preserve"> </w:t>
      </w:r>
      <w:r w:rsidRPr="00AC5079">
        <w:rPr>
          <w:rFonts w:cs="Times New Roman"/>
          <w:szCs w:val="28"/>
          <w:lang w:val="kk-KZ"/>
        </w:rPr>
        <w:t>стартовых</w:t>
      </w:r>
      <w:r w:rsidR="00DA25BC">
        <w:rPr>
          <w:rFonts w:cs="Times New Roman"/>
          <w:szCs w:val="28"/>
          <w:lang w:val="kk-KZ"/>
        </w:rPr>
        <w:t xml:space="preserve"> </w:t>
      </w:r>
      <w:r w:rsidRPr="00AC5079">
        <w:rPr>
          <w:rFonts w:cs="Times New Roman"/>
          <w:szCs w:val="28"/>
          <w:lang w:val="kk-KZ"/>
        </w:rPr>
        <w:t>вложений,</w:t>
      </w:r>
      <w:r w:rsidR="00DA25BC">
        <w:rPr>
          <w:rFonts w:cs="Times New Roman"/>
          <w:szCs w:val="28"/>
          <w:lang w:val="kk-KZ"/>
        </w:rPr>
        <w:t xml:space="preserve"> </w:t>
      </w:r>
      <w:r w:rsidRPr="00AC5079">
        <w:rPr>
          <w:rFonts w:cs="Times New Roman"/>
          <w:szCs w:val="28"/>
          <w:lang w:val="kk-KZ"/>
        </w:rPr>
        <w:t>необходимых</w:t>
      </w:r>
      <w:r w:rsidR="00DA25BC">
        <w:rPr>
          <w:rFonts w:cs="Times New Roman"/>
          <w:szCs w:val="28"/>
          <w:lang w:val="kk-KZ"/>
        </w:rPr>
        <w:t xml:space="preserve"> </w:t>
      </w:r>
      <w:r w:rsidRPr="00AC5079">
        <w:rPr>
          <w:rFonts w:cs="Times New Roman"/>
          <w:szCs w:val="28"/>
          <w:lang w:val="kk-KZ"/>
        </w:rPr>
        <w:t>для</w:t>
      </w:r>
      <w:r w:rsidR="00DA25BC">
        <w:rPr>
          <w:rFonts w:cs="Times New Roman"/>
          <w:szCs w:val="28"/>
          <w:lang w:val="kk-KZ"/>
        </w:rPr>
        <w:t xml:space="preserve"> </w:t>
      </w:r>
      <w:r w:rsidRPr="00AC5079">
        <w:rPr>
          <w:rFonts w:cs="Times New Roman"/>
          <w:szCs w:val="28"/>
          <w:lang w:val="kk-KZ"/>
        </w:rPr>
        <w:t>запуска</w:t>
      </w:r>
      <w:r w:rsidR="00DA25BC">
        <w:rPr>
          <w:rFonts w:cs="Times New Roman"/>
          <w:szCs w:val="28"/>
          <w:lang w:val="kk-KZ"/>
        </w:rPr>
        <w:t xml:space="preserve"> </w:t>
      </w:r>
      <w:r w:rsidRPr="00AC5079">
        <w:rPr>
          <w:rFonts w:cs="Times New Roman"/>
          <w:szCs w:val="28"/>
          <w:lang w:val="kk-KZ"/>
        </w:rPr>
        <w:t>лабораторной</w:t>
      </w:r>
      <w:r w:rsidR="00DA25BC">
        <w:rPr>
          <w:rFonts w:cs="Times New Roman"/>
          <w:szCs w:val="28"/>
          <w:lang w:val="kk-KZ"/>
        </w:rPr>
        <w:t xml:space="preserve"> </w:t>
      </w:r>
      <w:r w:rsidRPr="00AC5079">
        <w:rPr>
          <w:rFonts w:cs="Times New Roman"/>
          <w:szCs w:val="28"/>
          <w:lang w:val="kk-KZ"/>
        </w:rPr>
        <w:t>производственной</w:t>
      </w:r>
      <w:r w:rsidR="00DA25BC">
        <w:rPr>
          <w:rFonts w:cs="Times New Roman"/>
          <w:szCs w:val="28"/>
          <w:lang w:val="kk-KZ"/>
        </w:rPr>
        <w:t xml:space="preserve"> </w:t>
      </w:r>
      <w:r w:rsidRPr="00AC5079">
        <w:rPr>
          <w:rFonts w:cs="Times New Roman"/>
          <w:szCs w:val="28"/>
          <w:lang w:val="kk-KZ"/>
        </w:rPr>
        <w:t>линии,</w:t>
      </w:r>
      <w:r w:rsidR="00DA25BC">
        <w:rPr>
          <w:rFonts w:cs="Times New Roman"/>
          <w:szCs w:val="28"/>
          <w:lang w:val="kk-KZ"/>
        </w:rPr>
        <w:t xml:space="preserve"> </w:t>
      </w:r>
      <w:r w:rsidRPr="00AC5079">
        <w:rPr>
          <w:rFonts w:cs="Times New Roman"/>
          <w:szCs w:val="28"/>
          <w:lang w:val="kk-KZ"/>
        </w:rPr>
        <w:t>включая</w:t>
      </w:r>
      <w:r w:rsidR="00DA25BC">
        <w:rPr>
          <w:rFonts w:cs="Times New Roman"/>
          <w:szCs w:val="28"/>
          <w:lang w:val="kk-KZ"/>
        </w:rPr>
        <w:t xml:space="preserve"> </w:t>
      </w:r>
      <w:r w:rsidRPr="00AC5079">
        <w:rPr>
          <w:rFonts w:cs="Times New Roman"/>
          <w:szCs w:val="28"/>
          <w:lang w:val="kk-KZ"/>
        </w:rPr>
        <w:t>приобретение</w:t>
      </w:r>
      <w:r w:rsidR="00DA25BC">
        <w:rPr>
          <w:rFonts w:cs="Times New Roman"/>
          <w:szCs w:val="28"/>
          <w:lang w:val="kk-KZ"/>
        </w:rPr>
        <w:t xml:space="preserve"> </w:t>
      </w:r>
      <w:r w:rsidRPr="00AC5079">
        <w:rPr>
          <w:rFonts w:cs="Times New Roman"/>
          <w:szCs w:val="28"/>
          <w:lang w:val="kk-KZ"/>
        </w:rPr>
        <w:t>оборудования,</w:t>
      </w:r>
      <w:r w:rsidR="00DA25BC">
        <w:rPr>
          <w:rFonts w:cs="Times New Roman"/>
          <w:szCs w:val="28"/>
          <w:lang w:val="kk-KZ"/>
        </w:rPr>
        <w:t xml:space="preserve"> </w:t>
      </w:r>
      <w:r w:rsidRPr="00AC5079">
        <w:rPr>
          <w:rFonts w:cs="Times New Roman"/>
          <w:szCs w:val="28"/>
          <w:lang w:val="kk-KZ"/>
        </w:rPr>
        <w:t>организацию</w:t>
      </w:r>
      <w:r w:rsidR="00DA25BC">
        <w:rPr>
          <w:rFonts w:cs="Times New Roman"/>
          <w:szCs w:val="28"/>
          <w:lang w:val="kk-KZ"/>
        </w:rPr>
        <w:t xml:space="preserve"> </w:t>
      </w:r>
      <w:r w:rsidRPr="00AC5079">
        <w:rPr>
          <w:rFonts w:cs="Times New Roman"/>
          <w:szCs w:val="28"/>
          <w:lang w:val="kk-KZ"/>
        </w:rPr>
        <w:t>технологического</w:t>
      </w:r>
      <w:r w:rsidR="00DA25BC">
        <w:rPr>
          <w:rFonts w:cs="Times New Roman"/>
          <w:szCs w:val="28"/>
          <w:lang w:val="kk-KZ"/>
        </w:rPr>
        <w:t xml:space="preserve"> </w:t>
      </w:r>
      <w:r w:rsidRPr="00AC5079">
        <w:rPr>
          <w:rFonts w:cs="Times New Roman"/>
          <w:szCs w:val="28"/>
          <w:lang w:val="kk-KZ"/>
        </w:rPr>
        <w:t>процесса,</w:t>
      </w:r>
      <w:r w:rsidR="00DA25BC">
        <w:rPr>
          <w:rFonts w:cs="Times New Roman"/>
          <w:szCs w:val="28"/>
          <w:lang w:val="kk-KZ"/>
        </w:rPr>
        <w:t xml:space="preserve"> </w:t>
      </w:r>
      <w:r w:rsidRPr="00AC5079">
        <w:rPr>
          <w:rFonts w:cs="Times New Roman"/>
          <w:szCs w:val="28"/>
          <w:lang w:val="kk-KZ"/>
        </w:rPr>
        <w:t>ввод</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эксплуатацию</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отладку,</w:t>
      </w:r>
      <w:r w:rsidR="00DA25BC">
        <w:rPr>
          <w:rFonts w:cs="Times New Roman"/>
          <w:szCs w:val="28"/>
          <w:lang w:val="kk-KZ"/>
        </w:rPr>
        <w:t xml:space="preserve"> </w:t>
      </w:r>
      <w:r w:rsidRPr="00AC5079">
        <w:rPr>
          <w:rFonts w:cs="Times New Roman"/>
          <w:szCs w:val="28"/>
          <w:lang w:val="kk-KZ"/>
        </w:rPr>
        <w:t>ориентировочно</w:t>
      </w:r>
      <w:r w:rsidR="00DA25BC">
        <w:rPr>
          <w:rFonts w:cs="Times New Roman"/>
          <w:szCs w:val="28"/>
          <w:lang w:val="kk-KZ"/>
        </w:rPr>
        <w:t xml:space="preserve"> </w:t>
      </w:r>
      <w:r w:rsidRPr="00AC5079">
        <w:rPr>
          <w:rFonts w:cs="Times New Roman"/>
          <w:szCs w:val="28"/>
          <w:lang w:val="kk-KZ"/>
        </w:rPr>
        <w:t>составляет</w:t>
      </w:r>
      <w:r w:rsidR="00DA25BC">
        <w:rPr>
          <w:rFonts w:cs="Times New Roman"/>
          <w:szCs w:val="28"/>
          <w:lang w:val="kk-KZ"/>
        </w:rPr>
        <w:t xml:space="preserve"> </w:t>
      </w:r>
      <w:r w:rsidRPr="00AC5079">
        <w:rPr>
          <w:rFonts w:cs="Times New Roman"/>
          <w:szCs w:val="28"/>
          <w:lang w:val="kk-KZ"/>
        </w:rPr>
        <w:t>10</w:t>
      </w:r>
      <w:r w:rsidR="00DA25BC">
        <w:rPr>
          <w:rFonts w:cs="Times New Roman"/>
          <w:szCs w:val="28"/>
          <w:lang w:val="kk-KZ"/>
        </w:rPr>
        <w:t xml:space="preserve"> </w:t>
      </w:r>
      <w:r w:rsidRPr="00AC5079">
        <w:rPr>
          <w:rFonts w:cs="Times New Roman"/>
          <w:szCs w:val="28"/>
          <w:lang w:val="kk-KZ"/>
        </w:rPr>
        <w:t>миллионов</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условии</w:t>
      </w:r>
      <w:r w:rsidR="00DA25BC">
        <w:rPr>
          <w:rFonts w:cs="Times New Roman"/>
          <w:szCs w:val="28"/>
          <w:lang w:val="kk-KZ"/>
        </w:rPr>
        <w:t xml:space="preserve"> </w:t>
      </w:r>
      <w:r w:rsidRPr="00AC5079">
        <w:rPr>
          <w:rFonts w:cs="Times New Roman"/>
          <w:szCs w:val="28"/>
          <w:lang w:val="kk-KZ"/>
        </w:rPr>
        <w:t>сохранения</w:t>
      </w:r>
      <w:r w:rsidR="00DA25BC">
        <w:rPr>
          <w:rFonts w:cs="Times New Roman"/>
          <w:szCs w:val="28"/>
          <w:lang w:val="kk-KZ"/>
        </w:rPr>
        <w:t xml:space="preserve"> </w:t>
      </w:r>
      <w:r w:rsidRPr="00AC5079">
        <w:rPr>
          <w:rFonts w:cs="Times New Roman"/>
          <w:szCs w:val="28"/>
          <w:lang w:val="kk-KZ"/>
        </w:rPr>
        <w:t>текущего</w:t>
      </w:r>
      <w:r w:rsidR="00DA25BC">
        <w:rPr>
          <w:rFonts w:cs="Times New Roman"/>
          <w:szCs w:val="28"/>
          <w:lang w:val="kk-KZ"/>
        </w:rPr>
        <w:t xml:space="preserve"> </w:t>
      </w:r>
      <w:r w:rsidRPr="00AC5079">
        <w:rPr>
          <w:rFonts w:cs="Times New Roman"/>
          <w:szCs w:val="28"/>
          <w:lang w:val="kk-KZ"/>
        </w:rPr>
        <w:t>уровня</w:t>
      </w:r>
      <w:r w:rsidR="00DA25BC">
        <w:rPr>
          <w:rFonts w:cs="Times New Roman"/>
          <w:szCs w:val="28"/>
          <w:lang w:val="kk-KZ"/>
        </w:rPr>
        <w:t xml:space="preserve"> </w:t>
      </w:r>
      <w:r w:rsidRPr="00AC5079">
        <w:rPr>
          <w:rFonts w:cs="Times New Roman"/>
          <w:szCs w:val="28"/>
          <w:lang w:val="kk-KZ"/>
        </w:rPr>
        <w:t>ежемесячной</w:t>
      </w:r>
      <w:r w:rsidR="00DA25BC">
        <w:rPr>
          <w:rFonts w:cs="Times New Roman"/>
          <w:szCs w:val="28"/>
          <w:lang w:val="kk-KZ"/>
        </w:rPr>
        <w:t xml:space="preserve"> </w:t>
      </w:r>
      <w:r w:rsidRPr="00AC5079">
        <w:rPr>
          <w:rFonts w:cs="Times New Roman"/>
          <w:szCs w:val="28"/>
          <w:lang w:val="kk-KZ"/>
        </w:rPr>
        <w:t>чистой</w:t>
      </w:r>
      <w:r w:rsidR="00DA25BC">
        <w:rPr>
          <w:rFonts w:cs="Times New Roman"/>
          <w:szCs w:val="28"/>
          <w:lang w:val="kk-KZ"/>
        </w:rPr>
        <w:t xml:space="preserve"> </w:t>
      </w:r>
      <w:r w:rsidRPr="00AC5079">
        <w:rPr>
          <w:rFonts w:cs="Times New Roman"/>
          <w:szCs w:val="28"/>
          <w:lang w:val="kk-KZ"/>
        </w:rPr>
        <w:t>прибыли,</w:t>
      </w:r>
      <w:r w:rsidR="00DA25BC">
        <w:rPr>
          <w:rFonts w:cs="Times New Roman"/>
          <w:szCs w:val="28"/>
          <w:lang w:val="kk-KZ"/>
        </w:rPr>
        <w:t xml:space="preserve"> </w:t>
      </w:r>
      <w:r w:rsidRPr="00AC5079">
        <w:rPr>
          <w:rFonts w:cs="Times New Roman"/>
          <w:szCs w:val="28"/>
          <w:lang w:val="kk-KZ"/>
        </w:rPr>
        <w:t>равной</w:t>
      </w:r>
      <w:r w:rsidR="00DA25BC">
        <w:rPr>
          <w:rFonts w:cs="Times New Roman"/>
          <w:szCs w:val="28"/>
          <w:lang w:val="kk-KZ"/>
        </w:rPr>
        <w:t xml:space="preserve"> </w:t>
      </w:r>
      <w:r w:rsidRPr="00AC5079">
        <w:rPr>
          <w:rFonts w:cs="Times New Roman"/>
          <w:szCs w:val="28"/>
          <w:lang w:val="kk-KZ"/>
        </w:rPr>
        <w:t>примерно</w:t>
      </w:r>
      <w:r w:rsidR="00DA25BC">
        <w:rPr>
          <w:rFonts w:cs="Times New Roman"/>
          <w:szCs w:val="28"/>
          <w:lang w:val="kk-KZ"/>
        </w:rPr>
        <w:t xml:space="preserve"> </w:t>
      </w:r>
      <w:r w:rsidRPr="00AC5079">
        <w:rPr>
          <w:rFonts w:cs="Times New Roman"/>
          <w:szCs w:val="28"/>
          <w:lang w:val="kk-KZ"/>
        </w:rPr>
        <w:t>4,96</w:t>
      </w:r>
      <w:r w:rsidR="00DA25BC">
        <w:rPr>
          <w:rFonts w:cs="Times New Roman"/>
          <w:szCs w:val="28"/>
          <w:lang w:val="kk-KZ"/>
        </w:rPr>
        <w:t xml:space="preserve"> </w:t>
      </w:r>
      <w:r w:rsidRPr="00AC5079">
        <w:rPr>
          <w:rFonts w:cs="Times New Roman"/>
          <w:szCs w:val="28"/>
          <w:lang w:val="kk-KZ"/>
        </w:rPr>
        <w:t>миллиона</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r w:rsidRPr="00AC5079">
        <w:rPr>
          <w:rFonts w:cs="Times New Roman"/>
          <w:szCs w:val="28"/>
          <w:lang w:val="kk-KZ"/>
        </w:rPr>
        <w:t>проект</w:t>
      </w:r>
      <w:r w:rsidR="00DA25BC">
        <w:rPr>
          <w:rFonts w:cs="Times New Roman"/>
          <w:szCs w:val="28"/>
          <w:lang w:val="kk-KZ"/>
        </w:rPr>
        <w:t xml:space="preserve"> </w:t>
      </w:r>
      <w:r w:rsidRPr="00AC5079">
        <w:rPr>
          <w:rFonts w:cs="Times New Roman"/>
          <w:szCs w:val="28"/>
          <w:lang w:val="kk-KZ"/>
        </w:rPr>
        <w:t>способен</w:t>
      </w:r>
      <w:r w:rsidR="00DA25BC">
        <w:rPr>
          <w:rFonts w:cs="Times New Roman"/>
          <w:szCs w:val="28"/>
          <w:lang w:val="kk-KZ"/>
        </w:rPr>
        <w:t xml:space="preserve"> </w:t>
      </w:r>
      <w:r w:rsidRPr="00AC5079">
        <w:rPr>
          <w:rFonts w:cs="Times New Roman"/>
          <w:szCs w:val="28"/>
          <w:lang w:val="kk-KZ"/>
        </w:rPr>
        <w:t>окупить</w:t>
      </w:r>
      <w:r w:rsidR="00DA25BC">
        <w:rPr>
          <w:rFonts w:cs="Times New Roman"/>
          <w:szCs w:val="28"/>
          <w:lang w:val="kk-KZ"/>
        </w:rPr>
        <w:t xml:space="preserve"> </w:t>
      </w:r>
      <w:r w:rsidRPr="00AC5079">
        <w:rPr>
          <w:rFonts w:cs="Times New Roman"/>
          <w:szCs w:val="28"/>
          <w:lang w:val="kk-KZ"/>
        </w:rPr>
        <w:t>вложенные</w:t>
      </w:r>
      <w:r w:rsidR="00DA25BC">
        <w:rPr>
          <w:rFonts w:cs="Times New Roman"/>
          <w:szCs w:val="28"/>
          <w:lang w:val="kk-KZ"/>
        </w:rPr>
        <w:t xml:space="preserve"> </w:t>
      </w:r>
      <w:r w:rsidRPr="00AC5079">
        <w:rPr>
          <w:rFonts w:cs="Times New Roman"/>
          <w:szCs w:val="28"/>
          <w:lang w:val="kk-KZ"/>
        </w:rPr>
        <w:t>средства</w:t>
      </w:r>
      <w:r w:rsidR="00DA25BC">
        <w:rPr>
          <w:rFonts w:cs="Times New Roman"/>
          <w:szCs w:val="28"/>
          <w:lang w:val="kk-KZ"/>
        </w:rPr>
        <w:t xml:space="preserve"> </w:t>
      </w:r>
      <w:r w:rsidRPr="00AC5079">
        <w:rPr>
          <w:rFonts w:cs="Times New Roman"/>
          <w:szCs w:val="28"/>
          <w:lang w:val="kk-KZ"/>
        </w:rPr>
        <w:t>менее</w:t>
      </w:r>
      <w:r w:rsidR="00DA25BC">
        <w:rPr>
          <w:rFonts w:cs="Times New Roman"/>
          <w:szCs w:val="28"/>
          <w:lang w:val="kk-KZ"/>
        </w:rPr>
        <w:t xml:space="preserve"> </w:t>
      </w:r>
      <w:r w:rsidRPr="00AC5079">
        <w:rPr>
          <w:rFonts w:cs="Times New Roman"/>
          <w:szCs w:val="28"/>
          <w:lang w:val="kk-KZ"/>
        </w:rPr>
        <w:t>чем</w:t>
      </w:r>
      <w:r w:rsidR="00DA25BC">
        <w:rPr>
          <w:rFonts w:cs="Times New Roman"/>
          <w:szCs w:val="28"/>
          <w:lang w:val="kk-KZ"/>
        </w:rPr>
        <w:t xml:space="preserve"> </w:t>
      </w:r>
      <w:r w:rsidRPr="00AC5079">
        <w:rPr>
          <w:rFonts w:cs="Times New Roman"/>
          <w:szCs w:val="28"/>
          <w:lang w:val="kk-KZ"/>
        </w:rPr>
        <w:t>за</w:t>
      </w:r>
      <w:r w:rsidR="00DA25BC">
        <w:rPr>
          <w:rFonts w:cs="Times New Roman"/>
          <w:szCs w:val="28"/>
          <w:lang w:val="kk-KZ"/>
        </w:rPr>
        <w:t xml:space="preserve"> </w:t>
      </w:r>
      <w:r w:rsidRPr="00AC5079">
        <w:rPr>
          <w:rFonts w:cs="Times New Roman"/>
          <w:szCs w:val="28"/>
          <w:lang w:val="kk-KZ"/>
        </w:rPr>
        <w:t>3</w:t>
      </w:r>
      <w:r w:rsidR="00DA25BC">
        <w:rPr>
          <w:rFonts w:cs="Times New Roman"/>
          <w:szCs w:val="28"/>
          <w:lang w:val="kk-KZ"/>
        </w:rPr>
        <w:t xml:space="preserve"> </w:t>
      </w:r>
      <w:r w:rsidRPr="00AC5079">
        <w:rPr>
          <w:rFonts w:cs="Times New Roman"/>
          <w:szCs w:val="28"/>
          <w:lang w:val="kk-KZ"/>
        </w:rPr>
        <w:t>месяца.</w:t>
      </w:r>
      <w:r w:rsidR="00DA25BC">
        <w:rPr>
          <w:rFonts w:cs="Times New Roman"/>
          <w:szCs w:val="28"/>
          <w:lang w:val="kk-KZ"/>
        </w:rPr>
        <w:t xml:space="preserve"> </w:t>
      </w:r>
      <w:r w:rsidRPr="00AC5079">
        <w:rPr>
          <w:rFonts w:cs="Times New Roman"/>
          <w:szCs w:val="28"/>
          <w:lang w:val="kk-KZ"/>
        </w:rPr>
        <w:t>Такой</w:t>
      </w:r>
      <w:r w:rsidR="00DA25BC">
        <w:rPr>
          <w:rFonts w:cs="Times New Roman"/>
          <w:szCs w:val="28"/>
          <w:lang w:val="kk-KZ"/>
        </w:rPr>
        <w:t xml:space="preserve"> </w:t>
      </w:r>
      <w:r w:rsidRPr="00AC5079">
        <w:rPr>
          <w:rFonts w:cs="Times New Roman"/>
          <w:szCs w:val="28"/>
          <w:lang w:val="kk-KZ"/>
        </w:rPr>
        <w:t>короткий</w:t>
      </w:r>
      <w:r w:rsidR="00DA25BC">
        <w:rPr>
          <w:rFonts w:cs="Times New Roman"/>
          <w:szCs w:val="28"/>
          <w:lang w:val="kk-KZ"/>
        </w:rPr>
        <w:t xml:space="preserve"> </w:t>
      </w:r>
      <w:r w:rsidRPr="00AC5079">
        <w:rPr>
          <w:rFonts w:cs="Times New Roman"/>
          <w:szCs w:val="28"/>
          <w:lang w:val="kk-KZ"/>
        </w:rPr>
        <w:t>срок</w:t>
      </w:r>
      <w:r w:rsidR="00DA25BC">
        <w:rPr>
          <w:rFonts w:cs="Times New Roman"/>
          <w:szCs w:val="28"/>
          <w:lang w:val="kk-KZ"/>
        </w:rPr>
        <w:t xml:space="preserve"> </w:t>
      </w:r>
      <w:r w:rsidRPr="00AC5079">
        <w:rPr>
          <w:rFonts w:cs="Times New Roman"/>
          <w:szCs w:val="28"/>
          <w:lang w:val="kk-KZ"/>
        </w:rPr>
        <w:t>окупаемости</w:t>
      </w:r>
      <w:r w:rsidR="00DA25BC">
        <w:rPr>
          <w:rFonts w:cs="Times New Roman"/>
          <w:szCs w:val="28"/>
          <w:lang w:val="kk-KZ"/>
        </w:rPr>
        <w:t xml:space="preserve"> </w:t>
      </w:r>
      <w:r w:rsidRPr="00AC5079">
        <w:rPr>
          <w:rFonts w:cs="Times New Roman"/>
          <w:szCs w:val="28"/>
          <w:lang w:val="kk-KZ"/>
        </w:rPr>
        <w:t>указывает</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высокий</w:t>
      </w:r>
      <w:r w:rsidR="00DA25BC">
        <w:rPr>
          <w:rFonts w:cs="Times New Roman"/>
          <w:szCs w:val="28"/>
          <w:lang w:val="kk-KZ"/>
        </w:rPr>
        <w:t xml:space="preserve"> </w:t>
      </w:r>
      <w:r w:rsidRPr="00AC5079">
        <w:rPr>
          <w:rFonts w:cs="Times New Roman"/>
          <w:szCs w:val="28"/>
          <w:lang w:val="kk-KZ"/>
        </w:rPr>
        <w:t>уровень</w:t>
      </w:r>
      <w:r w:rsidR="00DA25BC">
        <w:rPr>
          <w:rFonts w:cs="Times New Roman"/>
          <w:szCs w:val="28"/>
          <w:lang w:val="kk-KZ"/>
        </w:rPr>
        <w:t xml:space="preserve"> </w:t>
      </w:r>
      <w:r w:rsidRPr="00AC5079">
        <w:rPr>
          <w:rFonts w:cs="Times New Roman"/>
          <w:szCs w:val="28"/>
          <w:lang w:val="kk-KZ"/>
        </w:rPr>
        <w:t>инвестиционной</w:t>
      </w:r>
      <w:r w:rsidR="00DA25BC">
        <w:rPr>
          <w:rFonts w:cs="Times New Roman"/>
          <w:szCs w:val="28"/>
          <w:lang w:val="kk-KZ"/>
        </w:rPr>
        <w:t xml:space="preserve"> </w:t>
      </w:r>
      <w:r w:rsidRPr="00AC5079">
        <w:rPr>
          <w:rFonts w:cs="Times New Roman"/>
          <w:szCs w:val="28"/>
          <w:lang w:val="kk-KZ"/>
        </w:rPr>
        <w:t>эффективности</w:t>
      </w:r>
      <w:r w:rsidR="00DA25BC">
        <w:rPr>
          <w:rFonts w:cs="Times New Roman"/>
          <w:szCs w:val="28"/>
          <w:lang w:val="kk-KZ"/>
        </w:rPr>
        <w:t xml:space="preserve"> </w:t>
      </w:r>
      <w:r w:rsidRPr="00AC5079">
        <w:rPr>
          <w:rFonts w:cs="Times New Roman"/>
          <w:szCs w:val="28"/>
          <w:lang w:val="kk-KZ"/>
        </w:rPr>
        <w:t>проекта</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его</w:t>
      </w:r>
      <w:r w:rsidR="00DA25BC">
        <w:rPr>
          <w:rFonts w:cs="Times New Roman"/>
          <w:szCs w:val="28"/>
          <w:lang w:val="kk-KZ"/>
        </w:rPr>
        <w:t xml:space="preserve"> </w:t>
      </w:r>
      <w:r w:rsidRPr="00AC5079">
        <w:rPr>
          <w:rFonts w:cs="Times New Roman"/>
          <w:szCs w:val="28"/>
          <w:lang w:val="kk-KZ"/>
        </w:rPr>
        <w:t>потенциал</w:t>
      </w:r>
      <w:r w:rsidR="00DA25BC">
        <w:rPr>
          <w:rFonts w:cs="Times New Roman"/>
          <w:szCs w:val="28"/>
          <w:lang w:val="kk-KZ"/>
        </w:rPr>
        <w:t xml:space="preserve"> </w:t>
      </w:r>
      <w:r w:rsidRPr="00AC5079">
        <w:rPr>
          <w:rFonts w:cs="Times New Roman"/>
          <w:szCs w:val="28"/>
          <w:lang w:val="kk-KZ"/>
        </w:rPr>
        <w:t>для</w:t>
      </w:r>
      <w:r w:rsidR="00DA25BC">
        <w:rPr>
          <w:rFonts w:cs="Times New Roman"/>
          <w:szCs w:val="28"/>
          <w:lang w:val="kk-KZ"/>
        </w:rPr>
        <w:t xml:space="preserve"> </w:t>
      </w:r>
      <w:r w:rsidRPr="00AC5079">
        <w:rPr>
          <w:rFonts w:cs="Times New Roman"/>
          <w:szCs w:val="28"/>
          <w:lang w:val="kk-KZ"/>
        </w:rPr>
        <w:t>оперативного</w:t>
      </w:r>
      <w:r w:rsidR="00DA25BC">
        <w:rPr>
          <w:rFonts w:cs="Times New Roman"/>
          <w:szCs w:val="28"/>
          <w:lang w:val="kk-KZ"/>
        </w:rPr>
        <w:t xml:space="preserve"> </w:t>
      </w:r>
      <w:r w:rsidRPr="00AC5079">
        <w:rPr>
          <w:rFonts w:cs="Times New Roman"/>
          <w:szCs w:val="28"/>
          <w:lang w:val="kk-KZ"/>
        </w:rPr>
        <w:t>возврата</w:t>
      </w:r>
      <w:r w:rsidR="00DA25BC">
        <w:rPr>
          <w:rFonts w:cs="Times New Roman"/>
          <w:szCs w:val="28"/>
          <w:lang w:val="kk-KZ"/>
        </w:rPr>
        <w:t xml:space="preserve"> </w:t>
      </w:r>
      <w:r w:rsidRPr="00AC5079">
        <w:rPr>
          <w:rFonts w:cs="Times New Roman"/>
          <w:szCs w:val="28"/>
          <w:lang w:val="kk-KZ"/>
        </w:rPr>
        <w:t>капитала.</w:t>
      </w:r>
      <w:r w:rsidR="00DA25BC">
        <w:rPr>
          <w:rFonts w:cs="Times New Roman"/>
          <w:szCs w:val="28"/>
          <w:lang w:val="kk-KZ"/>
        </w:rPr>
        <w:t xml:space="preserve"> </w:t>
      </w:r>
      <w:r w:rsidRPr="00AC5079">
        <w:rPr>
          <w:rFonts w:cs="Times New Roman"/>
          <w:szCs w:val="28"/>
          <w:lang w:val="kk-KZ"/>
        </w:rPr>
        <w:t>Это</w:t>
      </w:r>
      <w:r w:rsidR="00DA25BC">
        <w:rPr>
          <w:rFonts w:cs="Times New Roman"/>
          <w:szCs w:val="28"/>
          <w:lang w:val="kk-KZ"/>
        </w:rPr>
        <w:t xml:space="preserve"> </w:t>
      </w:r>
      <w:r w:rsidRPr="00AC5079">
        <w:rPr>
          <w:rFonts w:cs="Times New Roman"/>
          <w:szCs w:val="28"/>
          <w:lang w:val="kk-KZ"/>
        </w:rPr>
        <w:t>особенно</w:t>
      </w:r>
      <w:r w:rsidR="00DA25BC">
        <w:rPr>
          <w:rFonts w:cs="Times New Roman"/>
          <w:szCs w:val="28"/>
          <w:lang w:val="kk-KZ"/>
        </w:rPr>
        <w:t xml:space="preserve"> </w:t>
      </w:r>
      <w:r w:rsidRPr="00AC5079">
        <w:rPr>
          <w:rFonts w:cs="Times New Roman"/>
          <w:szCs w:val="28"/>
          <w:lang w:val="kk-KZ"/>
        </w:rPr>
        <w:t>значимо</w:t>
      </w:r>
      <w:r w:rsidR="00DA25BC">
        <w:rPr>
          <w:rFonts w:cs="Times New Roman"/>
          <w:szCs w:val="28"/>
          <w:lang w:val="kk-KZ"/>
        </w:rPr>
        <w:t xml:space="preserve"> </w:t>
      </w:r>
      <w:r w:rsidRPr="00AC5079">
        <w:rPr>
          <w:rFonts w:cs="Times New Roman"/>
          <w:szCs w:val="28"/>
          <w:lang w:val="kk-KZ"/>
        </w:rPr>
        <w:t>для</w:t>
      </w:r>
      <w:r w:rsidR="00DA25BC">
        <w:rPr>
          <w:rFonts w:cs="Times New Roman"/>
          <w:szCs w:val="28"/>
          <w:lang w:val="kk-KZ"/>
        </w:rPr>
        <w:t xml:space="preserve"> </w:t>
      </w:r>
      <w:r w:rsidRPr="00AC5079">
        <w:rPr>
          <w:rFonts w:cs="Times New Roman"/>
          <w:szCs w:val="28"/>
          <w:lang w:val="kk-KZ"/>
        </w:rPr>
        <w:t>инновационных</w:t>
      </w:r>
      <w:r w:rsidR="00DA25BC">
        <w:rPr>
          <w:rFonts w:cs="Times New Roman"/>
          <w:szCs w:val="28"/>
          <w:lang w:val="kk-KZ"/>
        </w:rPr>
        <w:t xml:space="preserve"> </w:t>
      </w:r>
      <w:r w:rsidRPr="00AC5079">
        <w:rPr>
          <w:rFonts w:cs="Times New Roman"/>
          <w:szCs w:val="28"/>
          <w:lang w:val="kk-KZ"/>
        </w:rPr>
        <w:t>производств</w:t>
      </w:r>
      <w:r w:rsidR="00DA25BC">
        <w:rPr>
          <w:rFonts w:cs="Times New Roman"/>
          <w:szCs w:val="28"/>
          <w:lang w:val="kk-KZ"/>
        </w:rPr>
        <w:t xml:space="preserve"> </w:t>
      </w: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высокой</w:t>
      </w:r>
      <w:r w:rsidR="00DA25BC">
        <w:rPr>
          <w:rFonts w:cs="Times New Roman"/>
          <w:szCs w:val="28"/>
          <w:lang w:val="kk-KZ"/>
        </w:rPr>
        <w:t xml:space="preserve"> </w:t>
      </w:r>
      <w:r w:rsidRPr="00AC5079">
        <w:rPr>
          <w:rFonts w:cs="Times New Roman"/>
          <w:szCs w:val="28"/>
          <w:lang w:val="kk-KZ"/>
        </w:rPr>
        <w:t>степенью</w:t>
      </w:r>
      <w:r w:rsidR="00DA25BC">
        <w:rPr>
          <w:rFonts w:cs="Times New Roman"/>
          <w:szCs w:val="28"/>
          <w:lang w:val="kk-KZ"/>
        </w:rPr>
        <w:t xml:space="preserve"> </w:t>
      </w:r>
      <w:r w:rsidRPr="00AC5079">
        <w:rPr>
          <w:rFonts w:cs="Times New Roman"/>
          <w:szCs w:val="28"/>
          <w:lang w:val="kk-KZ"/>
        </w:rPr>
        <w:t>научно-технической</w:t>
      </w:r>
      <w:r w:rsidR="00DA25BC">
        <w:rPr>
          <w:rFonts w:cs="Times New Roman"/>
          <w:szCs w:val="28"/>
          <w:lang w:val="kk-KZ"/>
        </w:rPr>
        <w:t xml:space="preserve"> </w:t>
      </w:r>
      <w:r w:rsidRPr="00AC5079">
        <w:rPr>
          <w:rFonts w:cs="Times New Roman"/>
          <w:szCs w:val="28"/>
          <w:lang w:val="kk-KZ"/>
        </w:rPr>
        <w:t>новизны,</w:t>
      </w:r>
      <w:r w:rsidR="00DA25BC">
        <w:rPr>
          <w:rFonts w:cs="Times New Roman"/>
          <w:szCs w:val="28"/>
          <w:lang w:val="kk-KZ"/>
        </w:rPr>
        <w:t xml:space="preserve"> </w:t>
      </w:r>
      <w:r w:rsidRPr="00AC5079">
        <w:rPr>
          <w:rFonts w:cs="Times New Roman"/>
          <w:szCs w:val="28"/>
          <w:lang w:val="kk-KZ"/>
        </w:rPr>
        <w:t>где</w:t>
      </w:r>
      <w:r w:rsidR="00DA25BC">
        <w:rPr>
          <w:rFonts w:cs="Times New Roman"/>
          <w:szCs w:val="28"/>
          <w:lang w:val="kk-KZ"/>
        </w:rPr>
        <w:t xml:space="preserve"> </w:t>
      </w:r>
      <w:r w:rsidRPr="00AC5079">
        <w:rPr>
          <w:rFonts w:cs="Times New Roman"/>
          <w:szCs w:val="28"/>
          <w:lang w:val="kk-KZ"/>
        </w:rPr>
        <w:t>быстрый</w:t>
      </w:r>
      <w:r w:rsidR="00DA25BC">
        <w:rPr>
          <w:rFonts w:cs="Times New Roman"/>
          <w:szCs w:val="28"/>
          <w:lang w:val="kk-KZ"/>
        </w:rPr>
        <w:t xml:space="preserve"> </w:t>
      </w:r>
      <w:r w:rsidRPr="00AC5079">
        <w:rPr>
          <w:rFonts w:cs="Times New Roman"/>
          <w:szCs w:val="28"/>
          <w:lang w:val="kk-KZ"/>
        </w:rPr>
        <w:t>возврат</w:t>
      </w:r>
      <w:r w:rsidR="00DA25BC">
        <w:rPr>
          <w:rFonts w:cs="Times New Roman"/>
          <w:szCs w:val="28"/>
          <w:lang w:val="kk-KZ"/>
        </w:rPr>
        <w:t xml:space="preserve"> </w:t>
      </w:r>
      <w:r w:rsidRPr="00AC5079">
        <w:rPr>
          <w:rFonts w:cs="Times New Roman"/>
          <w:szCs w:val="28"/>
          <w:lang w:val="kk-KZ"/>
        </w:rPr>
        <w:t>инвестиций</w:t>
      </w:r>
      <w:r w:rsidR="00DA25BC">
        <w:rPr>
          <w:rFonts w:cs="Times New Roman"/>
          <w:szCs w:val="28"/>
          <w:lang w:val="kk-KZ"/>
        </w:rPr>
        <w:t xml:space="preserve"> </w:t>
      </w:r>
      <w:r w:rsidRPr="00AC5079">
        <w:rPr>
          <w:rFonts w:cs="Times New Roman"/>
          <w:szCs w:val="28"/>
          <w:lang w:val="kk-KZ"/>
        </w:rPr>
        <w:t>способствует</w:t>
      </w:r>
      <w:r w:rsidR="00DA25BC">
        <w:rPr>
          <w:rFonts w:cs="Times New Roman"/>
          <w:szCs w:val="28"/>
          <w:lang w:val="kk-KZ"/>
        </w:rPr>
        <w:t xml:space="preserve"> </w:t>
      </w:r>
      <w:r w:rsidRPr="00AC5079">
        <w:rPr>
          <w:rFonts w:cs="Times New Roman"/>
          <w:szCs w:val="28"/>
          <w:lang w:val="kk-KZ"/>
        </w:rPr>
        <w:t>снижению</w:t>
      </w:r>
      <w:r w:rsidR="00DA25BC">
        <w:rPr>
          <w:rFonts w:cs="Times New Roman"/>
          <w:szCs w:val="28"/>
          <w:lang w:val="kk-KZ"/>
        </w:rPr>
        <w:t xml:space="preserve"> </w:t>
      </w:r>
      <w:r w:rsidRPr="00AC5079">
        <w:rPr>
          <w:rFonts w:cs="Times New Roman"/>
          <w:szCs w:val="28"/>
          <w:lang w:val="kk-KZ"/>
        </w:rPr>
        <w:t>проектных</w:t>
      </w:r>
      <w:r w:rsidR="00DA25BC">
        <w:rPr>
          <w:rFonts w:cs="Times New Roman"/>
          <w:szCs w:val="28"/>
          <w:lang w:val="kk-KZ"/>
        </w:rPr>
        <w:t xml:space="preserve"> </w:t>
      </w:r>
      <w:r w:rsidRPr="00AC5079">
        <w:rPr>
          <w:rFonts w:cs="Times New Roman"/>
          <w:szCs w:val="28"/>
          <w:lang w:val="kk-KZ"/>
        </w:rPr>
        <w:t>рисков</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формированию</w:t>
      </w:r>
      <w:r w:rsidR="00DA25BC">
        <w:rPr>
          <w:rFonts w:cs="Times New Roman"/>
          <w:szCs w:val="28"/>
          <w:lang w:val="kk-KZ"/>
        </w:rPr>
        <w:t xml:space="preserve"> </w:t>
      </w:r>
      <w:r w:rsidRPr="00AC5079">
        <w:rPr>
          <w:rFonts w:cs="Times New Roman"/>
          <w:szCs w:val="28"/>
          <w:lang w:val="kk-KZ"/>
        </w:rPr>
        <w:t>доверия</w:t>
      </w:r>
      <w:r w:rsidR="00DA25BC">
        <w:rPr>
          <w:rFonts w:cs="Times New Roman"/>
          <w:szCs w:val="28"/>
          <w:lang w:val="kk-KZ"/>
        </w:rPr>
        <w:t xml:space="preserve"> </w:t>
      </w:r>
      <w:r w:rsidRPr="00AC5079">
        <w:rPr>
          <w:rFonts w:cs="Times New Roman"/>
          <w:szCs w:val="28"/>
          <w:lang w:val="kk-KZ"/>
        </w:rPr>
        <w:t>со</w:t>
      </w:r>
      <w:r w:rsidR="00DA25BC">
        <w:rPr>
          <w:rFonts w:cs="Times New Roman"/>
          <w:szCs w:val="28"/>
          <w:lang w:val="kk-KZ"/>
        </w:rPr>
        <w:t xml:space="preserve"> </w:t>
      </w:r>
      <w:r w:rsidRPr="00AC5079">
        <w:rPr>
          <w:rFonts w:cs="Times New Roman"/>
          <w:szCs w:val="28"/>
          <w:lang w:val="kk-KZ"/>
        </w:rPr>
        <w:t>стороны</w:t>
      </w:r>
      <w:r w:rsidR="00DA25BC">
        <w:rPr>
          <w:rFonts w:cs="Times New Roman"/>
          <w:szCs w:val="28"/>
          <w:lang w:val="kk-KZ"/>
        </w:rPr>
        <w:t xml:space="preserve"> </w:t>
      </w:r>
      <w:r w:rsidRPr="00AC5079">
        <w:rPr>
          <w:rFonts w:cs="Times New Roman"/>
          <w:szCs w:val="28"/>
          <w:lang w:val="kk-KZ"/>
        </w:rPr>
        <w:t>потенциальных</w:t>
      </w:r>
      <w:r w:rsidR="00DA25BC">
        <w:rPr>
          <w:rFonts w:cs="Times New Roman"/>
          <w:szCs w:val="28"/>
          <w:lang w:val="kk-KZ"/>
        </w:rPr>
        <w:t xml:space="preserve"> </w:t>
      </w:r>
      <w:r w:rsidRPr="00AC5079">
        <w:rPr>
          <w:rFonts w:cs="Times New Roman"/>
          <w:szCs w:val="28"/>
          <w:lang w:val="kk-KZ"/>
        </w:rPr>
        <w:t>инвесторов</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государственных</w:t>
      </w:r>
      <w:r w:rsidR="00DA25BC">
        <w:rPr>
          <w:rFonts w:cs="Times New Roman"/>
          <w:szCs w:val="28"/>
          <w:lang w:val="kk-KZ"/>
        </w:rPr>
        <w:t xml:space="preserve"> </w:t>
      </w:r>
      <w:r w:rsidRPr="00AC5079">
        <w:rPr>
          <w:rFonts w:cs="Times New Roman"/>
          <w:szCs w:val="28"/>
          <w:lang w:val="kk-KZ"/>
        </w:rPr>
        <w:t>институтов</w:t>
      </w:r>
      <w:r w:rsidR="00DA25BC">
        <w:rPr>
          <w:rFonts w:cs="Times New Roman"/>
          <w:szCs w:val="28"/>
          <w:lang w:val="kk-KZ"/>
        </w:rPr>
        <w:t xml:space="preserve"> </w:t>
      </w:r>
      <w:r w:rsidRPr="00AC5079">
        <w:rPr>
          <w:rFonts w:cs="Times New Roman"/>
          <w:szCs w:val="28"/>
          <w:lang w:val="kk-KZ"/>
        </w:rPr>
        <w:t>поддержки.</w:t>
      </w:r>
    </w:p>
    <w:p w14:paraId="432AFEDA" w14:textId="780DEC6E" w:rsidR="00996DFB" w:rsidRPr="00AC5079" w:rsidRDefault="00996DFB" w:rsidP="00996DFB">
      <w:pPr>
        <w:spacing w:after="0"/>
        <w:ind w:firstLine="567"/>
        <w:jc w:val="both"/>
        <w:rPr>
          <w:rFonts w:cs="Times New Roman"/>
          <w:szCs w:val="28"/>
          <w:lang w:val="kk-KZ"/>
        </w:rPr>
      </w:pPr>
      <w:bookmarkStart w:id="53" w:name="_Hlk196806168"/>
      <w:r w:rsidRPr="00AC5079">
        <w:rPr>
          <w:rFonts w:cs="Times New Roman"/>
          <w:szCs w:val="28"/>
          <w:lang w:val="kk-KZ"/>
        </w:rPr>
        <w:t>Заключительно,</w:t>
      </w:r>
      <w:r w:rsidR="00DA25BC">
        <w:rPr>
          <w:rFonts w:cs="Times New Roman"/>
          <w:szCs w:val="28"/>
          <w:lang w:val="kk-KZ"/>
        </w:rPr>
        <w:t xml:space="preserve"> </w:t>
      </w:r>
      <w:r w:rsidRPr="00AC5079">
        <w:rPr>
          <w:rFonts w:cs="Times New Roman"/>
          <w:szCs w:val="28"/>
          <w:lang w:val="kk-KZ"/>
        </w:rPr>
        <w:t>по</w:t>
      </w:r>
      <w:r w:rsidR="00DA25BC">
        <w:rPr>
          <w:rFonts w:cs="Times New Roman"/>
          <w:szCs w:val="28"/>
          <w:lang w:val="kk-KZ"/>
        </w:rPr>
        <w:t xml:space="preserve"> </w:t>
      </w:r>
      <w:r w:rsidRPr="00AC5079">
        <w:rPr>
          <w:rFonts w:cs="Times New Roman"/>
          <w:szCs w:val="28"/>
          <w:lang w:val="kk-KZ"/>
        </w:rPr>
        <w:t>результатам</w:t>
      </w:r>
      <w:r w:rsidR="00DA25BC">
        <w:rPr>
          <w:rFonts w:cs="Times New Roman"/>
          <w:szCs w:val="28"/>
          <w:lang w:val="kk-KZ"/>
        </w:rPr>
        <w:t xml:space="preserve"> </w:t>
      </w:r>
      <w:r w:rsidRPr="00AC5079">
        <w:rPr>
          <w:rFonts w:cs="Times New Roman"/>
          <w:szCs w:val="28"/>
          <w:lang w:val="kk-KZ"/>
        </w:rPr>
        <w:t>экономической</w:t>
      </w:r>
      <w:r w:rsidR="00DA25BC">
        <w:rPr>
          <w:rFonts w:cs="Times New Roman"/>
          <w:szCs w:val="28"/>
          <w:lang w:val="kk-KZ"/>
        </w:rPr>
        <w:t xml:space="preserve"> </w:t>
      </w:r>
      <w:r w:rsidRPr="00AC5079">
        <w:rPr>
          <w:rFonts w:cs="Times New Roman"/>
          <w:szCs w:val="28"/>
          <w:lang w:val="kk-KZ"/>
        </w:rPr>
        <w:t>оценки,</w:t>
      </w:r>
      <w:r w:rsidR="00DA25BC">
        <w:rPr>
          <w:rFonts w:cs="Times New Roman"/>
          <w:szCs w:val="28"/>
          <w:lang w:val="kk-KZ"/>
        </w:rPr>
        <w:t xml:space="preserve"> </w:t>
      </w:r>
      <w:r w:rsidRPr="00AC5079">
        <w:rPr>
          <w:rFonts w:cs="Times New Roman"/>
          <w:szCs w:val="28"/>
          <w:lang w:val="kk-KZ"/>
        </w:rPr>
        <w:t>себестоимость</w:t>
      </w:r>
      <w:r w:rsidR="00DA25BC">
        <w:rPr>
          <w:rFonts w:cs="Times New Roman"/>
          <w:szCs w:val="28"/>
          <w:lang w:val="kk-KZ"/>
        </w:rPr>
        <w:t xml:space="preserve"> </w:t>
      </w:r>
      <w:r w:rsidRPr="00AC5079">
        <w:rPr>
          <w:rFonts w:cs="Times New Roman"/>
          <w:szCs w:val="28"/>
          <w:lang w:val="kk-KZ"/>
        </w:rPr>
        <w:t>предложенной</w:t>
      </w:r>
      <w:r w:rsidR="00DA25BC">
        <w:rPr>
          <w:rFonts w:cs="Times New Roman"/>
          <w:szCs w:val="28"/>
          <w:lang w:val="kk-KZ"/>
        </w:rPr>
        <w:t xml:space="preserve"> </w:t>
      </w:r>
      <w:r w:rsidRPr="00AC5079">
        <w:rPr>
          <w:rFonts w:cs="Times New Roman"/>
          <w:szCs w:val="28"/>
          <w:lang w:val="kk-KZ"/>
        </w:rPr>
        <w:t>продукции</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условиях</w:t>
      </w:r>
      <w:r w:rsidR="00DA25BC">
        <w:rPr>
          <w:rFonts w:cs="Times New Roman"/>
          <w:szCs w:val="28"/>
          <w:lang w:val="kk-KZ"/>
        </w:rPr>
        <w:t xml:space="preserve"> </w:t>
      </w:r>
      <w:r w:rsidRPr="00AC5079">
        <w:rPr>
          <w:rFonts w:cs="Times New Roman"/>
          <w:szCs w:val="28"/>
          <w:lang w:val="kk-KZ"/>
        </w:rPr>
        <w:t>лабораторной</w:t>
      </w:r>
      <w:r w:rsidR="00DA25BC">
        <w:rPr>
          <w:rFonts w:cs="Times New Roman"/>
          <w:szCs w:val="28"/>
          <w:lang w:val="kk-KZ"/>
        </w:rPr>
        <w:t xml:space="preserve"> </w:t>
      </w:r>
      <w:r w:rsidRPr="00AC5079">
        <w:rPr>
          <w:rFonts w:cs="Times New Roman"/>
          <w:szCs w:val="28"/>
          <w:lang w:val="kk-KZ"/>
        </w:rPr>
        <w:t>загрузки</w:t>
      </w:r>
      <w:r w:rsidR="00DA25BC">
        <w:rPr>
          <w:rFonts w:cs="Times New Roman"/>
          <w:szCs w:val="28"/>
          <w:lang w:val="kk-KZ"/>
        </w:rPr>
        <w:t xml:space="preserve"> </w:t>
      </w:r>
      <w:r w:rsidRPr="00AC5079">
        <w:rPr>
          <w:rFonts w:cs="Times New Roman"/>
          <w:szCs w:val="28"/>
          <w:lang w:val="kk-KZ"/>
        </w:rPr>
        <w:t>составляет</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среднем</w:t>
      </w:r>
      <w:r w:rsidR="00DA25BC">
        <w:rPr>
          <w:rFonts w:cs="Times New Roman"/>
          <w:szCs w:val="28"/>
          <w:lang w:val="kk-KZ"/>
        </w:rPr>
        <w:t xml:space="preserve"> </w:t>
      </w:r>
      <w:r w:rsidRPr="00AC5079">
        <w:rPr>
          <w:rFonts w:cs="Times New Roman"/>
          <w:szCs w:val="28"/>
          <w:lang w:val="kk-KZ"/>
        </w:rPr>
        <w:t>7 294</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тогда</w:t>
      </w:r>
      <w:r w:rsidR="00DA25BC">
        <w:rPr>
          <w:rFonts w:cs="Times New Roman"/>
          <w:szCs w:val="28"/>
          <w:lang w:val="kk-KZ"/>
        </w:rPr>
        <w:t xml:space="preserve"> </w:t>
      </w:r>
      <w:r w:rsidRPr="00AC5079">
        <w:rPr>
          <w:rFonts w:cs="Times New Roman"/>
          <w:szCs w:val="28"/>
          <w:lang w:val="kk-KZ"/>
        </w:rPr>
        <w:t>как</w:t>
      </w:r>
      <w:r w:rsidR="00DA25BC">
        <w:rPr>
          <w:rFonts w:cs="Times New Roman"/>
          <w:szCs w:val="28"/>
          <w:lang w:val="kk-KZ"/>
        </w:rPr>
        <w:t xml:space="preserve"> </w:t>
      </w:r>
      <w:r w:rsidRPr="00AC5079">
        <w:rPr>
          <w:rFonts w:cs="Times New Roman"/>
          <w:szCs w:val="28"/>
          <w:lang w:val="kk-KZ"/>
        </w:rPr>
        <w:t>рыночная</w:t>
      </w:r>
      <w:r w:rsidR="00DA25BC">
        <w:rPr>
          <w:rFonts w:cs="Times New Roman"/>
          <w:szCs w:val="28"/>
          <w:lang w:val="kk-KZ"/>
        </w:rPr>
        <w:t xml:space="preserve"> </w:t>
      </w:r>
      <w:r w:rsidRPr="00AC5079">
        <w:rPr>
          <w:rFonts w:cs="Times New Roman"/>
          <w:szCs w:val="28"/>
          <w:lang w:val="kk-KZ"/>
        </w:rPr>
        <w:t>стоимость</w:t>
      </w:r>
      <w:r w:rsidR="00DA25BC">
        <w:rPr>
          <w:rFonts w:cs="Times New Roman"/>
          <w:szCs w:val="28"/>
          <w:lang w:val="kk-KZ"/>
        </w:rPr>
        <w:t xml:space="preserve"> </w:t>
      </w:r>
      <w:r w:rsidRPr="00AC5079">
        <w:rPr>
          <w:rFonts w:cs="Times New Roman"/>
          <w:szCs w:val="28"/>
          <w:lang w:val="kk-KZ"/>
        </w:rPr>
        <w:t>импортных</w:t>
      </w:r>
      <w:r w:rsidR="00DA25BC">
        <w:rPr>
          <w:rFonts w:cs="Times New Roman"/>
          <w:szCs w:val="28"/>
          <w:lang w:val="kk-KZ"/>
        </w:rPr>
        <w:t xml:space="preserve"> </w:t>
      </w:r>
      <w:r w:rsidRPr="00AC5079">
        <w:rPr>
          <w:rFonts w:cs="Times New Roman"/>
          <w:szCs w:val="28"/>
          <w:lang w:val="kk-KZ"/>
        </w:rPr>
        <w:t>катализаторов</w:t>
      </w:r>
      <w:r w:rsidR="00DA25BC">
        <w:rPr>
          <w:rFonts w:cs="Times New Roman"/>
          <w:szCs w:val="28"/>
          <w:lang w:val="kk-KZ"/>
        </w:rPr>
        <w:t xml:space="preserve"> </w:t>
      </w:r>
      <w:r w:rsidRPr="00AC5079">
        <w:rPr>
          <w:rFonts w:cs="Times New Roman"/>
          <w:szCs w:val="28"/>
          <w:lang w:val="kk-KZ"/>
        </w:rPr>
        <w:t>аналогичного</w:t>
      </w:r>
      <w:r w:rsidR="00DA25BC">
        <w:rPr>
          <w:rFonts w:cs="Times New Roman"/>
          <w:szCs w:val="28"/>
          <w:lang w:val="kk-KZ"/>
        </w:rPr>
        <w:t xml:space="preserve"> </w:t>
      </w:r>
      <w:r w:rsidRPr="00AC5079">
        <w:rPr>
          <w:rFonts w:cs="Times New Roman"/>
          <w:szCs w:val="28"/>
          <w:lang w:val="kk-KZ"/>
        </w:rPr>
        <w:t>назначения</w:t>
      </w:r>
      <w:r w:rsidR="00DA25BC">
        <w:rPr>
          <w:rFonts w:cs="Times New Roman"/>
          <w:szCs w:val="28"/>
          <w:lang w:val="kk-KZ"/>
        </w:rPr>
        <w:t xml:space="preserve"> </w:t>
      </w:r>
      <w:r w:rsidRPr="00AC5079">
        <w:rPr>
          <w:rFonts w:cs="Times New Roman"/>
          <w:szCs w:val="28"/>
          <w:lang w:val="kk-KZ"/>
        </w:rPr>
        <w:t>колеблется</w:t>
      </w:r>
      <w:r w:rsidR="00DA25BC">
        <w:rPr>
          <w:rFonts w:cs="Times New Roman"/>
          <w:szCs w:val="28"/>
          <w:lang w:val="kk-KZ"/>
        </w:rPr>
        <w:t xml:space="preserve"> </w:t>
      </w:r>
      <w:r w:rsidRPr="00AC5079">
        <w:rPr>
          <w:rFonts w:cs="Times New Roman"/>
          <w:szCs w:val="28"/>
          <w:lang w:val="kk-KZ"/>
        </w:rPr>
        <w:t>от</w:t>
      </w:r>
      <w:r w:rsidR="00DA25BC">
        <w:rPr>
          <w:rFonts w:cs="Times New Roman"/>
          <w:szCs w:val="28"/>
          <w:lang w:val="kk-KZ"/>
        </w:rPr>
        <w:t xml:space="preserve"> </w:t>
      </w:r>
      <w:r w:rsidRPr="00AC5079">
        <w:rPr>
          <w:rFonts w:cs="Times New Roman"/>
          <w:szCs w:val="28"/>
          <w:lang w:val="kk-KZ"/>
        </w:rPr>
        <w:t>40</w:t>
      </w:r>
      <w:r w:rsidR="00DA25BC">
        <w:rPr>
          <w:rFonts w:cs="Times New Roman"/>
          <w:szCs w:val="28"/>
          <w:lang w:val="kk-KZ"/>
        </w:rPr>
        <w:t xml:space="preserve"> </w:t>
      </w:r>
      <w:r w:rsidRPr="00AC5079">
        <w:rPr>
          <w:rFonts w:cs="Times New Roman"/>
          <w:szCs w:val="28"/>
          <w:lang w:val="kk-KZ"/>
        </w:rPr>
        <w:t>до</w:t>
      </w:r>
      <w:r w:rsidR="00DA25BC">
        <w:rPr>
          <w:rFonts w:cs="Times New Roman"/>
          <w:szCs w:val="28"/>
          <w:lang w:val="kk-KZ"/>
        </w:rPr>
        <w:t xml:space="preserve"> </w:t>
      </w:r>
      <w:r w:rsidRPr="00AC5079">
        <w:rPr>
          <w:rFonts w:cs="Times New Roman"/>
          <w:szCs w:val="28"/>
          <w:lang w:val="kk-KZ"/>
        </w:rPr>
        <w:t>100</w:t>
      </w:r>
      <w:r w:rsidR="00DA25BC">
        <w:rPr>
          <w:rFonts w:cs="Times New Roman"/>
          <w:szCs w:val="28"/>
          <w:lang w:val="kk-KZ"/>
        </w:rPr>
        <w:t xml:space="preserve"> </w:t>
      </w:r>
      <w:r w:rsidRPr="00AC5079">
        <w:rPr>
          <w:rFonts w:cs="Times New Roman"/>
          <w:szCs w:val="28"/>
          <w:lang w:val="kk-KZ"/>
        </w:rPr>
        <w:t>USD/кг,</w:t>
      </w:r>
      <w:r w:rsidR="00DA25BC">
        <w:rPr>
          <w:rFonts w:cs="Times New Roman"/>
          <w:szCs w:val="28"/>
          <w:lang w:val="kk-KZ"/>
        </w:rPr>
        <w:t xml:space="preserve"> </w:t>
      </w:r>
      <w:r w:rsidRPr="00AC5079">
        <w:rPr>
          <w:rFonts w:cs="Times New Roman"/>
          <w:szCs w:val="28"/>
          <w:lang w:val="kk-KZ"/>
        </w:rPr>
        <w:t>или</w:t>
      </w:r>
      <w:r w:rsidR="00DA25BC">
        <w:rPr>
          <w:rFonts w:cs="Times New Roman"/>
          <w:szCs w:val="28"/>
          <w:lang w:val="kk-KZ"/>
        </w:rPr>
        <w:t xml:space="preserve"> </w:t>
      </w:r>
      <w:r w:rsidRPr="00AC5079">
        <w:rPr>
          <w:rFonts w:cs="Times New Roman"/>
          <w:szCs w:val="28"/>
          <w:lang w:val="kk-KZ"/>
        </w:rPr>
        <w:t>от</w:t>
      </w:r>
      <w:r w:rsidR="00DA25BC">
        <w:rPr>
          <w:rFonts w:cs="Times New Roman"/>
          <w:szCs w:val="28"/>
          <w:lang w:val="kk-KZ"/>
        </w:rPr>
        <w:t xml:space="preserve"> </w:t>
      </w:r>
      <w:r w:rsidRPr="00AC5079">
        <w:rPr>
          <w:rFonts w:cs="Times New Roman"/>
          <w:szCs w:val="28"/>
          <w:lang w:val="kk-KZ"/>
        </w:rPr>
        <w:t>20 800</w:t>
      </w:r>
      <w:r w:rsidR="00DA25BC">
        <w:rPr>
          <w:rFonts w:cs="Times New Roman"/>
          <w:szCs w:val="28"/>
          <w:lang w:val="kk-KZ"/>
        </w:rPr>
        <w:t xml:space="preserve"> </w:t>
      </w:r>
      <w:r w:rsidRPr="00AC5079">
        <w:rPr>
          <w:rFonts w:cs="Times New Roman"/>
          <w:szCs w:val="28"/>
          <w:lang w:val="kk-KZ"/>
        </w:rPr>
        <w:t>до</w:t>
      </w:r>
      <w:r w:rsidR="00DA25BC">
        <w:rPr>
          <w:rFonts w:cs="Times New Roman"/>
          <w:szCs w:val="28"/>
          <w:lang w:val="kk-KZ"/>
        </w:rPr>
        <w:t xml:space="preserve"> </w:t>
      </w:r>
      <w:r w:rsidRPr="00AC5079">
        <w:rPr>
          <w:rFonts w:cs="Times New Roman"/>
          <w:szCs w:val="28"/>
          <w:lang w:val="kk-KZ"/>
        </w:rPr>
        <w:t>52 000</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по</w:t>
      </w:r>
      <w:r w:rsidR="00DA25BC">
        <w:rPr>
          <w:rFonts w:cs="Times New Roman"/>
          <w:szCs w:val="28"/>
          <w:lang w:val="kk-KZ"/>
        </w:rPr>
        <w:t xml:space="preserve"> </w:t>
      </w:r>
      <w:r w:rsidRPr="00AC5079">
        <w:rPr>
          <w:rFonts w:cs="Times New Roman"/>
          <w:szCs w:val="28"/>
          <w:lang w:val="kk-KZ"/>
        </w:rPr>
        <w:t>курсу</w:t>
      </w:r>
      <w:r w:rsidR="00DA25BC">
        <w:rPr>
          <w:rFonts w:cs="Times New Roman"/>
          <w:szCs w:val="28"/>
          <w:lang w:val="kk-KZ"/>
        </w:rPr>
        <w:t xml:space="preserve"> </w:t>
      </w:r>
      <w:r w:rsidRPr="00AC5079">
        <w:rPr>
          <w:rFonts w:cs="Times New Roman"/>
          <w:szCs w:val="28"/>
          <w:lang w:val="kk-KZ"/>
        </w:rPr>
        <w:t>520</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Таким</w:t>
      </w:r>
      <w:r w:rsidR="00DA25BC">
        <w:rPr>
          <w:rFonts w:cs="Times New Roman"/>
          <w:szCs w:val="28"/>
          <w:lang w:val="kk-KZ"/>
        </w:rPr>
        <w:t xml:space="preserve"> </w:t>
      </w:r>
      <w:r w:rsidRPr="00AC5079">
        <w:rPr>
          <w:rFonts w:cs="Times New Roman"/>
          <w:szCs w:val="28"/>
          <w:lang w:val="kk-KZ"/>
        </w:rPr>
        <w:t>образом,</w:t>
      </w:r>
      <w:r w:rsidR="00DA25BC">
        <w:rPr>
          <w:rFonts w:cs="Times New Roman"/>
          <w:szCs w:val="28"/>
          <w:lang w:val="kk-KZ"/>
        </w:rPr>
        <w:t xml:space="preserve"> </w:t>
      </w:r>
      <w:r w:rsidRPr="00AC5079">
        <w:rPr>
          <w:rFonts w:cs="Times New Roman"/>
          <w:szCs w:val="28"/>
          <w:lang w:val="kk-KZ"/>
        </w:rPr>
        <w:t>даже</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сравнении</w:t>
      </w:r>
      <w:r w:rsidR="00DA25BC">
        <w:rPr>
          <w:rFonts w:cs="Times New Roman"/>
          <w:szCs w:val="28"/>
          <w:lang w:val="kk-KZ"/>
        </w:rPr>
        <w:t xml:space="preserve"> </w:t>
      </w: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минимальной</w:t>
      </w:r>
      <w:r w:rsidR="00DA25BC">
        <w:rPr>
          <w:rFonts w:cs="Times New Roman"/>
          <w:szCs w:val="28"/>
          <w:lang w:val="kk-KZ"/>
        </w:rPr>
        <w:t xml:space="preserve"> </w:t>
      </w:r>
      <w:r w:rsidRPr="00AC5079">
        <w:rPr>
          <w:rFonts w:cs="Times New Roman"/>
          <w:szCs w:val="28"/>
          <w:lang w:val="kk-KZ"/>
        </w:rPr>
        <w:t>ценой</w:t>
      </w:r>
      <w:r w:rsidR="00DA25BC">
        <w:rPr>
          <w:rFonts w:cs="Times New Roman"/>
          <w:szCs w:val="28"/>
          <w:lang w:val="kk-KZ"/>
        </w:rPr>
        <w:t xml:space="preserve"> </w:t>
      </w:r>
      <w:r w:rsidRPr="00AC5079">
        <w:rPr>
          <w:rFonts w:cs="Times New Roman"/>
          <w:szCs w:val="28"/>
          <w:lang w:val="kk-KZ"/>
        </w:rPr>
        <w:t>зарубежных</w:t>
      </w:r>
      <w:r w:rsidR="00DA25BC">
        <w:rPr>
          <w:rFonts w:cs="Times New Roman"/>
          <w:szCs w:val="28"/>
          <w:lang w:val="kk-KZ"/>
        </w:rPr>
        <w:t xml:space="preserve"> </w:t>
      </w:r>
      <w:r w:rsidRPr="00AC5079">
        <w:rPr>
          <w:rFonts w:cs="Times New Roman"/>
          <w:szCs w:val="28"/>
          <w:lang w:val="kk-KZ"/>
        </w:rPr>
        <w:t>аналогов,</w:t>
      </w:r>
      <w:r w:rsidR="00DA25BC">
        <w:rPr>
          <w:rFonts w:cs="Times New Roman"/>
          <w:szCs w:val="28"/>
          <w:lang w:val="kk-KZ"/>
        </w:rPr>
        <w:t xml:space="preserve"> </w:t>
      </w:r>
      <w:r w:rsidRPr="00AC5079">
        <w:rPr>
          <w:rFonts w:cs="Times New Roman"/>
          <w:szCs w:val="28"/>
          <w:lang w:val="kk-KZ"/>
        </w:rPr>
        <w:t>снижение</w:t>
      </w:r>
      <w:r w:rsidR="00DA25BC">
        <w:rPr>
          <w:rFonts w:cs="Times New Roman"/>
          <w:szCs w:val="28"/>
          <w:lang w:val="kk-KZ"/>
        </w:rPr>
        <w:t xml:space="preserve"> </w:t>
      </w:r>
      <w:r w:rsidRPr="00AC5079">
        <w:rPr>
          <w:rFonts w:cs="Times New Roman"/>
          <w:szCs w:val="28"/>
          <w:lang w:val="kk-KZ"/>
        </w:rPr>
        <w:t>себестоимости</w:t>
      </w:r>
      <w:r w:rsidR="00DA25BC">
        <w:rPr>
          <w:rFonts w:cs="Times New Roman"/>
          <w:szCs w:val="28"/>
          <w:lang w:val="kk-KZ"/>
        </w:rPr>
        <w:t xml:space="preserve"> </w:t>
      </w:r>
      <w:r w:rsidRPr="00AC5079">
        <w:rPr>
          <w:rFonts w:cs="Times New Roman"/>
          <w:szCs w:val="28"/>
          <w:lang w:val="kk-KZ"/>
        </w:rPr>
        <w:t>составляет</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2,8–7,1</w:t>
      </w:r>
      <w:r w:rsidR="00DA25BC">
        <w:rPr>
          <w:rFonts w:cs="Times New Roman"/>
          <w:szCs w:val="28"/>
          <w:lang w:val="kk-KZ"/>
        </w:rPr>
        <w:t xml:space="preserve"> </w:t>
      </w:r>
      <w:r w:rsidRPr="00AC5079">
        <w:rPr>
          <w:rFonts w:cs="Times New Roman"/>
          <w:szCs w:val="28"/>
          <w:lang w:val="kk-KZ"/>
        </w:rPr>
        <w:t>раза,</w:t>
      </w:r>
      <w:r w:rsidR="00DA25BC">
        <w:rPr>
          <w:rFonts w:cs="Times New Roman"/>
          <w:szCs w:val="28"/>
          <w:lang w:val="kk-KZ"/>
        </w:rPr>
        <w:t xml:space="preserve"> </w:t>
      </w:r>
      <w:r w:rsidRPr="00AC5079">
        <w:rPr>
          <w:rFonts w:cs="Times New Roman"/>
          <w:szCs w:val="28"/>
          <w:lang w:val="kk-KZ"/>
        </w:rPr>
        <w:t>а</w:t>
      </w:r>
      <w:r w:rsidR="00DA25BC">
        <w:rPr>
          <w:rFonts w:cs="Times New Roman"/>
          <w:szCs w:val="28"/>
          <w:lang w:val="kk-KZ"/>
        </w:rPr>
        <w:t xml:space="preserve"> </w:t>
      </w: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учётом</w:t>
      </w:r>
      <w:r w:rsidR="00DA25BC">
        <w:rPr>
          <w:rFonts w:cs="Times New Roman"/>
          <w:szCs w:val="28"/>
          <w:lang w:val="kk-KZ"/>
        </w:rPr>
        <w:t xml:space="preserve"> </w:t>
      </w:r>
      <w:r w:rsidRPr="00AC5079">
        <w:rPr>
          <w:rFonts w:cs="Times New Roman"/>
          <w:szCs w:val="28"/>
          <w:lang w:val="kk-KZ"/>
        </w:rPr>
        <w:t>стоимости</w:t>
      </w:r>
      <w:r w:rsidR="00DA25BC">
        <w:rPr>
          <w:rFonts w:cs="Times New Roman"/>
          <w:szCs w:val="28"/>
          <w:lang w:val="kk-KZ"/>
        </w:rPr>
        <w:t xml:space="preserve"> </w:t>
      </w:r>
      <w:r w:rsidRPr="00AC5079">
        <w:rPr>
          <w:rFonts w:cs="Times New Roman"/>
          <w:szCs w:val="28"/>
          <w:lang w:val="kk-KZ"/>
        </w:rPr>
        <w:t>наиболее</w:t>
      </w:r>
      <w:r w:rsidR="00DA25BC">
        <w:rPr>
          <w:rFonts w:cs="Times New Roman"/>
          <w:szCs w:val="28"/>
          <w:lang w:val="kk-KZ"/>
        </w:rPr>
        <w:t xml:space="preserve"> </w:t>
      </w:r>
      <w:r w:rsidRPr="00AC5079">
        <w:rPr>
          <w:rFonts w:cs="Times New Roman"/>
          <w:szCs w:val="28"/>
          <w:lang w:val="kk-KZ"/>
        </w:rPr>
        <w:t>распространённых</w:t>
      </w:r>
      <w:r w:rsidR="00DA25BC">
        <w:rPr>
          <w:rFonts w:cs="Times New Roman"/>
          <w:szCs w:val="28"/>
          <w:lang w:val="kk-KZ"/>
        </w:rPr>
        <w:t xml:space="preserve"> </w:t>
      </w:r>
      <w:r w:rsidRPr="00AC5079">
        <w:rPr>
          <w:rFonts w:cs="Times New Roman"/>
          <w:szCs w:val="28"/>
          <w:lang w:val="kk-KZ"/>
        </w:rPr>
        <w:t>импортируемых</w:t>
      </w:r>
      <w:r w:rsidR="00DA25BC">
        <w:rPr>
          <w:rFonts w:cs="Times New Roman"/>
          <w:szCs w:val="28"/>
          <w:lang w:val="kk-KZ"/>
        </w:rPr>
        <w:t xml:space="preserve"> </w:t>
      </w:r>
      <w:r w:rsidRPr="00AC5079">
        <w:rPr>
          <w:rFonts w:cs="Times New Roman"/>
          <w:szCs w:val="28"/>
          <w:lang w:val="kk-KZ"/>
        </w:rPr>
        <w:t>продуктов</w:t>
      </w:r>
      <w:r w:rsidR="00DA25BC">
        <w:rPr>
          <w:rFonts w:cs="Times New Roman"/>
          <w:szCs w:val="28"/>
          <w:lang w:val="kk-KZ"/>
        </w:rPr>
        <w:t xml:space="preserve"> </w:t>
      </w:r>
      <w:r w:rsidRPr="00AC5079">
        <w:rPr>
          <w:rFonts w:cs="Times New Roman"/>
          <w:szCs w:val="28"/>
          <w:lang w:val="kk-KZ"/>
        </w:rPr>
        <w:t>(≈60–70</w:t>
      </w:r>
      <w:r w:rsidR="00DA25BC">
        <w:rPr>
          <w:rFonts w:cs="Times New Roman"/>
          <w:szCs w:val="28"/>
          <w:lang w:val="kk-KZ"/>
        </w:rPr>
        <w:t xml:space="preserve"> </w:t>
      </w:r>
      <w:r w:rsidRPr="00AC5079">
        <w:rPr>
          <w:rFonts w:cs="Times New Roman"/>
          <w:szCs w:val="28"/>
          <w:lang w:val="kk-KZ"/>
        </w:rPr>
        <w:t>USD/кг),</w:t>
      </w:r>
      <w:r w:rsidR="00DA25BC">
        <w:rPr>
          <w:rFonts w:cs="Times New Roman"/>
          <w:szCs w:val="28"/>
          <w:lang w:val="kk-KZ"/>
        </w:rPr>
        <w:t xml:space="preserve"> </w:t>
      </w:r>
      <w:r w:rsidRPr="00AC5079">
        <w:rPr>
          <w:rFonts w:cs="Times New Roman"/>
          <w:szCs w:val="28"/>
          <w:lang w:val="kk-KZ"/>
        </w:rPr>
        <w:t>разница</w:t>
      </w:r>
      <w:r w:rsidR="00DA25BC">
        <w:rPr>
          <w:rFonts w:cs="Times New Roman"/>
          <w:szCs w:val="28"/>
          <w:lang w:val="kk-KZ"/>
        </w:rPr>
        <w:t xml:space="preserve"> </w:t>
      </w:r>
      <w:r w:rsidRPr="00AC5079">
        <w:rPr>
          <w:rFonts w:cs="Times New Roman"/>
          <w:szCs w:val="28"/>
          <w:lang w:val="kk-KZ"/>
        </w:rPr>
        <w:t>может</w:t>
      </w:r>
      <w:r w:rsidR="00DA25BC">
        <w:rPr>
          <w:rFonts w:cs="Times New Roman"/>
          <w:szCs w:val="28"/>
          <w:lang w:val="kk-KZ"/>
        </w:rPr>
        <w:t xml:space="preserve"> </w:t>
      </w:r>
      <w:r w:rsidRPr="00AC5079">
        <w:rPr>
          <w:rFonts w:cs="Times New Roman"/>
          <w:szCs w:val="28"/>
          <w:lang w:val="kk-KZ"/>
        </w:rPr>
        <w:t>достигать</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6–10</w:t>
      </w:r>
      <w:r w:rsidR="00DA25BC">
        <w:rPr>
          <w:rFonts w:cs="Times New Roman"/>
          <w:szCs w:val="28"/>
          <w:lang w:val="kk-KZ"/>
        </w:rPr>
        <w:t xml:space="preserve"> </w:t>
      </w:r>
      <w:r w:rsidRPr="00AC5079">
        <w:rPr>
          <w:rFonts w:cs="Times New Roman"/>
          <w:szCs w:val="28"/>
          <w:lang w:val="kk-KZ"/>
        </w:rPr>
        <w:t>раз,</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подтверждает</w:t>
      </w:r>
      <w:r w:rsidR="00DA25BC">
        <w:rPr>
          <w:rFonts w:cs="Times New Roman"/>
          <w:szCs w:val="28"/>
          <w:lang w:val="kk-KZ"/>
        </w:rPr>
        <w:t xml:space="preserve"> </w:t>
      </w:r>
      <w:r w:rsidRPr="00AC5079">
        <w:rPr>
          <w:rFonts w:cs="Times New Roman"/>
          <w:szCs w:val="28"/>
          <w:lang w:val="kk-KZ"/>
        </w:rPr>
        <w:t>высокую</w:t>
      </w:r>
      <w:r w:rsidR="00DA25BC">
        <w:rPr>
          <w:rFonts w:cs="Times New Roman"/>
          <w:szCs w:val="28"/>
          <w:lang w:val="kk-KZ"/>
        </w:rPr>
        <w:t xml:space="preserve"> </w:t>
      </w:r>
      <w:r w:rsidRPr="00AC5079">
        <w:rPr>
          <w:rFonts w:cs="Times New Roman"/>
          <w:szCs w:val="28"/>
          <w:lang w:val="kk-KZ"/>
        </w:rPr>
        <w:t>экономическую</w:t>
      </w:r>
      <w:r w:rsidR="00DA25BC">
        <w:rPr>
          <w:rFonts w:cs="Times New Roman"/>
          <w:szCs w:val="28"/>
          <w:lang w:val="kk-KZ"/>
        </w:rPr>
        <w:t xml:space="preserve"> </w:t>
      </w:r>
      <w:r w:rsidRPr="00AC5079">
        <w:rPr>
          <w:rFonts w:cs="Times New Roman"/>
          <w:szCs w:val="28"/>
          <w:lang w:val="kk-KZ"/>
        </w:rPr>
        <w:t>обоснованность</w:t>
      </w:r>
      <w:r w:rsidR="00DA25BC">
        <w:rPr>
          <w:rFonts w:cs="Times New Roman"/>
          <w:szCs w:val="28"/>
          <w:lang w:val="kk-KZ"/>
        </w:rPr>
        <w:t xml:space="preserve"> </w:t>
      </w:r>
      <w:r w:rsidRPr="00AC5079">
        <w:rPr>
          <w:rFonts w:cs="Times New Roman"/>
          <w:szCs w:val="28"/>
          <w:lang w:val="kk-KZ"/>
        </w:rPr>
        <w:t>технологии.</w:t>
      </w:r>
      <w:r w:rsidR="00DA25BC">
        <w:rPr>
          <w:rFonts w:cs="Times New Roman"/>
          <w:szCs w:val="28"/>
          <w:lang w:val="kk-KZ"/>
        </w:rPr>
        <w:t xml:space="preserve"> </w:t>
      </w:r>
    </w:p>
    <w:bookmarkEnd w:id="53"/>
    <w:p w14:paraId="637FBCA5" w14:textId="463FE348"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Для</w:t>
      </w:r>
      <w:r w:rsidR="00DA25BC">
        <w:rPr>
          <w:rFonts w:cs="Times New Roman"/>
          <w:szCs w:val="28"/>
          <w:lang w:val="kk-KZ"/>
        </w:rPr>
        <w:t xml:space="preserve"> </w:t>
      </w:r>
      <w:r w:rsidRPr="00AC5079">
        <w:rPr>
          <w:rFonts w:cs="Times New Roman"/>
          <w:szCs w:val="28"/>
          <w:lang w:val="kk-KZ"/>
        </w:rPr>
        <w:t>предприятий,</w:t>
      </w:r>
      <w:r w:rsidR="00DA25BC">
        <w:rPr>
          <w:rFonts w:cs="Times New Roman"/>
          <w:szCs w:val="28"/>
          <w:lang w:val="kk-KZ"/>
        </w:rPr>
        <w:t xml:space="preserve"> </w:t>
      </w:r>
      <w:r w:rsidRPr="00AC5079">
        <w:rPr>
          <w:rFonts w:cs="Times New Roman"/>
          <w:szCs w:val="28"/>
          <w:lang w:val="kk-KZ"/>
        </w:rPr>
        <w:t>использующих</w:t>
      </w:r>
      <w:r w:rsidR="00DA25BC">
        <w:rPr>
          <w:rFonts w:cs="Times New Roman"/>
          <w:szCs w:val="28"/>
          <w:lang w:val="kk-KZ"/>
        </w:rPr>
        <w:t xml:space="preserve"> </w:t>
      </w:r>
      <w:r w:rsidRPr="00AC5079">
        <w:rPr>
          <w:rFonts w:cs="Times New Roman"/>
          <w:szCs w:val="28"/>
          <w:lang w:val="kk-KZ"/>
        </w:rPr>
        <w:t>катализаторы</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объёме</w:t>
      </w:r>
      <w:r w:rsidR="00DA25BC">
        <w:rPr>
          <w:rFonts w:cs="Times New Roman"/>
          <w:szCs w:val="28"/>
          <w:lang w:val="kk-KZ"/>
        </w:rPr>
        <w:t xml:space="preserve"> </w:t>
      </w:r>
      <w:r w:rsidRPr="00AC5079">
        <w:rPr>
          <w:rFonts w:cs="Times New Roman"/>
          <w:szCs w:val="28"/>
          <w:lang w:val="kk-KZ"/>
        </w:rPr>
        <w:t>1</w:t>
      </w:r>
      <w:r w:rsidR="00DA25BC">
        <w:rPr>
          <w:rFonts w:cs="Times New Roman"/>
          <w:szCs w:val="28"/>
          <w:lang w:val="kk-KZ"/>
        </w:rPr>
        <w:t xml:space="preserve"> </w:t>
      </w:r>
      <w:r w:rsidRPr="00AC5079">
        <w:rPr>
          <w:rFonts w:cs="Times New Roman"/>
          <w:szCs w:val="28"/>
          <w:lang w:val="kk-KZ"/>
        </w:rPr>
        <w:t>тонна</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год,</w:t>
      </w:r>
      <w:r w:rsidR="00DA25BC">
        <w:rPr>
          <w:rFonts w:cs="Times New Roman"/>
          <w:szCs w:val="28"/>
          <w:lang w:val="kk-KZ"/>
        </w:rPr>
        <w:t xml:space="preserve"> </w:t>
      </w:r>
      <w:r w:rsidRPr="00AC5079">
        <w:rPr>
          <w:rFonts w:cs="Times New Roman"/>
          <w:szCs w:val="28"/>
          <w:lang w:val="kk-KZ"/>
        </w:rPr>
        <w:t>переход</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отечественную</w:t>
      </w:r>
      <w:r w:rsidR="00DA25BC">
        <w:rPr>
          <w:rFonts w:cs="Times New Roman"/>
          <w:szCs w:val="28"/>
          <w:lang w:val="kk-KZ"/>
        </w:rPr>
        <w:t xml:space="preserve"> </w:t>
      </w:r>
      <w:r w:rsidRPr="00AC5079">
        <w:rPr>
          <w:rFonts w:cs="Times New Roman"/>
          <w:szCs w:val="28"/>
          <w:lang w:val="kk-KZ"/>
        </w:rPr>
        <w:t>продукцию</w:t>
      </w:r>
      <w:r w:rsidR="00DA25BC">
        <w:rPr>
          <w:rFonts w:cs="Times New Roman"/>
          <w:szCs w:val="28"/>
          <w:lang w:val="kk-KZ"/>
        </w:rPr>
        <w:t xml:space="preserve"> </w:t>
      </w:r>
      <w:r w:rsidRPr="00AC5079">
        <w:rPr>
          <w:rFonts w:cs="Times New Roman"/>
          <w:szCs w:val="28"/>
          <w:lang w:val="kk-KZ"/>
        </w:rPr>
        <w:t>позволит</w:t>
      </w:r>
      <w:r w:rsidR="00DA25BC">
        <w:rPr>
          <w:rFonts w:cs="Times New Roman"/>
          <w:szCs w:val="28"/>
          <w:lang w:val="kk-KZ"/>
        </w:rPr>
        <w:t xml:space="preserve"> </w:t>
      </w:r>
      <w:r w:rsidRPr="00AC5079">
        <w:rPr>
          <w:rFonts w:cs="Times New Roman"/>
          <w:szCs w:val="28"/>
          <w:lang w:val="kk-KZ"/>
        </w:rPr>
        <w:t>сэкономить</w:t>
      </w:r>
      <w:r w:rsidR="00DA25BC">
        <w:rPr>
          <w:rFonts w:cs="Times New Roman"/>
          <w:szCs w:val="28"/>
          <w:lang w:val="kk-KZ"/>
        </w:rPr>
        <w:t xml:space="preserve"> </w:t>
      </w:r>
      <w:r w:rsidRPr="00AC5079">
        <w:rPr>
          <w:rFonts w:cs="Times New Roman"/>
          <w:szCs w:val="28"/>
          <w:lang w:val="kk-KZ"/>
        </w:rPr>
        <w:t>до:</w:t>
      </w:r>
    </w:p>
    <w:p w14:paraId="367502C6" w14:textId="22DB6FE8" w:rsidR="00996DFB" w:rsidRPr="00AC5079" w:rsidRDefault="00DA25BC" w:rsidP="00996DFB">
      <w:pPr>
        <w:spacing w:after="0"/>
        <w:ind w:firstLine="567"/>
        <w:jc w:val="both"/>
        <w:rPr>
          <w:rFonts w:cs="Times New Roman"/>
          <w:szCs w:val="28"/>
          <w:lang w:val="kk-KZ"/>
        </w:rPr>
      </w:pPr>
      <w:r>
        <w:rPr>
          <w:rFonts w:cs="Times New Roman"/>
          <w:szCs w:val="28"/>
          <w:lang w:val="kk-KZ"/>
        </w:rPr>
        <w:t xml:space="preserve"> </w:t>
      </w:r>
    </w:p>
    <w:p w14:paraId="41F830EF" w14:textId="3CA4A8B8" w:rsidR="00996DFB" w:rsidRPr="00AC5079" w:rsidRDefault="00DA25BC" w:rsidP="00996DFB">
      <w:pPr>
        <w:spacing w:after="0"/>
        <w:ind w:firstLine="567"/>
        <w:jc w:val="both"/>
        <w:rPr>
          <w:rFonts w:eastAsiaTheme="minorEastAsia" w:cs="Times New Roman"/>
          <w:szCs w:val="28"/>
          <w:lang w:val="kk-KZ"/>
        </w:rPr>
      </w:pPr>
      <m:oMathPara>
        <m:oMath>
          <m:d>
            <m:dPr>
              <m:ctrlPr>
                <w:rPr>
                  <w:rFonts w:ascii="Cambria Math" w:hAnsi="Cambria Math" w:cs="Times New Roman"/>
                  <w:i/>
                  <w:szCs w:val="28"/>
                  <w:lang w:val="kk-KZ"/>
                </w:rPr>
              </m:ctrlPr>
            </m:dPr>
            <m:e>
              <m:r>
                <w:rPr>
                  <w:rFonts w:ascii="Cambria Math" w:hAnsi="Cambria Math" w:cs="Times New Roman"/>
                  <w:szCs w:val="28"/>
                  <w:lang w:val="kk-KZ"/>
                </w:rPr>
                <m:t>60000-7294</m:t>
              </m:r>
            </m:e>
          </m:d>
          <m:r>
            <w:rPr>
              <w:rFonts w:ascii="Cambria Math" w:hAnsi="Cambria Math" w:cs="Times New Roman"/>
              <w:szCs w:val="28"/>
              <w:lang w:val="kk-KZ"/>
            </w:rPr>
            <m:t>×1000=52706000 тенге</m:t>
          </m:r>
        </m:oMath>
      </m:oMathPara>
    </w:p>
    <w:p w14:paraId="697A13D8" w14:textId="77777777" w:rsidR="00996DFB" w:rsidRPr="00AC5079" w:rsidRDefault="00996DFB" w:rsidP="00996DFB">
      <w:pPr>
        <w:spacing w:after="0"/>
        <w:ind w:firstLine="567"/>
        <w:jc w:val="both"/>
        <w:rPr>
          <w:rFonts w:eastAsiaTheme="minorEastAsia" w:cs="Times New Roman"/>
          <w:szCs w:val="28"/>
          <w:lang w:val="kk-KZ"/>
        </w:rPr>
      </w:pPr>
    </w:p>
    <w:p w14:paraId="0B582934" w14:textId="2ED52F7B" w:rsidR="00996DFB" w:rsidRPr="00AC5079" w:rsidRDefault="00996DFB" w:rsidP="00996DFB">
      <w:pPr>
        <w:spacing w:after="0"/>
        <w:jc w:val="both"/>
        <w:rPr>
          <w:rFonts w:cs="Times New Roman"/>
          <w:szCs w:val="28"/>
          <w:lang w:val="kk-KZ"/>
        </w:rPr>
      </w:pP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средней</w:t>
      </w:r>
      <w:r w:rsidR="00DA25BC">
        <w:rPr>
          <w:rFonts w:cs="Times New Roman"/>
          <w:szCs w:val="28"/>
          <w:lang w:val="kk-KZ"/>
        </w:rPr>
        <w:t xml:space="preserve"> </w:t>
      </w:r>
      <w:r w:rsidRPr="00AC5079">
        <w:rPr>
          <w:rFonts w:cs="Times New Roman"/>
          <w:szCs w:val="28"/>
          <w:lang w:val="kk-KZ"/>
        </w:rPr>
        <w:t>рыночной</w:t>
      </w:r>
      <w:r w:rsidR="00DA25BC">
        <w:rPr>
          <w:rFonts w:cs="Times New Roman"/>
          <w:szCs w:val="28"/>
          <w:lang w:val="kk-KZ"/>
        </w:rPr>
        <w:t xml:space="preserve"> </w:t>
      </w:r>
      <w:r w:rsidRPr="00AC5079">
        <w:rPr>
          <w:rFonts w:cs="Times New Roman"/>
          <w:szCs w:val="28"/>
          <w:lang w:val="kk-KZ"/>
        </w:rPr>
        <w:t>цене</w:t>
      </w:r>
      <w:r w:rsidR="00DA25BC">
        <w:rPr>
          <w:rFonts w:cs="Times New Roman"/>
          <w:szCs w:val="28"/>
          <w:lang w:val="kk-KZ"/>
        </w:rPr>
        <w:t xml:space="preserve"> </w:t>
      </w:r>
      <w:r w:rsidRPr="00AC5079">
        <w:rPr>
          <w:rFonts w:cs="Times New Roman"/>
          <w:szCs w:val="28"/>
          <w:lang w:val="kk-KZ"/>
        </w:rPr>
        <w:t>60 000</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использовании</w:t>
      </w:r>
      <w:r w:rsidR="00DA25BC">
        <w:rPr>
          <w:rFonts w:cs="Times New Roman"/>
          <w:szCs w:val="28"/>
          <w:lang w:val="kk-KZ"/>
        </w:rPr>
        <w:t xml:space="preserve"> </w:t>
      </w:r>
      <w:r w:rsidRPr="00AC5079">
        <w:rPr>
          <w:rFonts w:cs="Times New Roman"/>
          <w:szCs w:val="28"/>
          <w:lang w:val="kk-KZ"/>
        </w:rPr>
        <w:t>продукции</w:t>
      </w:r>
      <w:r w:rsidR="00DA25BC">
        <w:rPr>
          <w:rFonts w:cs="Times New Roman"/>
          <w:szCs w:val="28"/>
          <w:lang w:val="kk-KZ"/>
        </w:rPr>
        <w:t xml:space="preserve"> </w:t>
      </w:r>
      <w:r w:rsidRPr="00AC5079">
        <w:rPr>
          <w:rFonts w:cs="Times New Roman"/>
          <w:szCs w:val="28"/>
          <w:lang w:val="kk-KZ"/>
        </w:rPr>
        <w:t>высокого</w:t>
      </w:r>
      <w:r w:rsidR="00DA25BC">
        <w:rPr>
          <w:rFonts w:cs="Times New Roman"/>
          <w:szCs w:val="28"/>
          <w:lang w:val="kk-KZ"/>
        </w:rPr>
        <w:t xml:space="preserve"> </w:t>
      </w:r>
      <w:r w:rsidRPr="00AC5079">
        <w:rPr>
          <w:rFonts w:cs="Times New Roman"/>
          <w:szCs w:val="28"/>
          <w:lang w:val="kk-KZ"/>
        </w:rPr>
        <w:t>ценового</w:t>
      </w:r>
      <w:r w:rsidR="00DA25BC">
        <w:rPr>
          <w:rFonts w:cs="Times New Roman"/>
          <w:szCs w:val="28"/>
          <w:lang w:val="kk-KZ"/>
        </w:rPr>
        <w:t xml:space="preserve"> </w:t>
      </w:r>
      <w:r w:rsidRPr="00AC5079">
        <w:rPr>
          <w:rFonts w:cs="Times New Roman"/>
          <w:szCs w:val="28"/>
          <w:lang w:val="kk-KZ"/>
        </w:rPr>
        <w:t>сегмента</w:t>
      </w:r>
      <w:r w:rsidR="00DA25BC">
        <w:rPr>
          <w:rFonts w:cs="Times New Roman"/>
          <w:szCs w:val="28"/>
          <w:lang w:val="kk-KZ"/>
        </w:rPr>
        <w:t xml:space="preserve"> </w:t>
      </w:r>
      <w:r w:rsidRPr="00AC5079">
        <w:rPr>
          <w:rFonts w:cs="Times New Roman"/>
          <w:szCs w:val="28"/>
          <w:lang w:val="kk-KZ"/>
        </w:rPr>
        <w:t>(до</w:t>
      </w:r>
      <w:r w:rsidR="00DA25BC">
        <w:rPr>
          <w:rFonts w:cs="Times New Roman"/>
          <w:szCs w:val="28"/>
          <w:lang w:val="kk-KZ"/>
        </w:rPr>
        <w:t xml:space="preserve"> </w:t>
      </w:r>
      <w:r w:rsidRPr="00AC5079">
        <w:rPr>
          <w:rFonts w:cs="Times New Roman"/>
          <w:szCs w:val="28"/>
          <w:lang w:val="kk-KZ"/>
        </w:rPr>
        <w:t>86 000</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экономия</w:t>
      </w:r>
      <w:r w:rsidR="00DA25BC">
        <w:rPr>
          <w:rFonts w:cs="Times New Roman"/>
          <w:szCs w:val="28"/>
          <w:lang w:val="kk-KZ"/>
        </w:rPr>
        <w:t xml:space="preserve"> </w:t>
      </w:r>
      <w:r w:rsidRPr="00AC5079">
        <w:rPr>
          <w:rFonts w:cs="Times New Roman"/>
          <w:szCs w:val="28"/>
          <w:lang w:val="kk-KZ"/>
        </w:rPr>
        <w:t>возрастает</w:t>
      </w:r>
      <w:r w:rsidR="00DA25BC">
        <w:rPr>
          <w:rFonts w:cs="Times New Roman"/>
          <w:szCs w:val="28"/>
          <w:lang w:val="kk-KZ"/>
        </w:rPr>
        <w:t xml:space="preserve"> </w:t>
      </w:r>
      <w:r w:rsidRPr="00AC5079">
        <w:rPr>
          <w:rFonts w:cs="Times New Roman"/>
          <w:szCs w:val="28"/>
          <w:lang w:val="kk-KZ"/>
        </w:rPr>
        <w:t>до:</w:t>
      </w:r>
      <w:r w:rsidR="00DA25BC">
        <w:rPr>
          <w:rFonts w:cs="Times New Roman"/>
          <w:szCs w:val="28"/>
          <w:lang w:val="kk-KZ"/>
        </w:rPr>
        <w:t xml:space="preserve"> </w:t>
      </w:r>
    </w:p>
    <w:p w14:paraId="50315A4D" w14:textId="77777777" w:rsidR="00996DFB" w:rsidRPr="00AC5079" w:rsidRDefault="00996DFB" w:rsidP="00996DFB">
      <w:pPr>
        <w:spacing w:after="0"/>
        <w:jc w:val="both"/>
        <w:rPr>
          <w:rFonts w:cs="Times New Roman"/>
          <w:szCs w:val="28"/>
          <w:lang w:val="kk-KZ"/>
        </w:rPr>
      </w:pPr>
    </w:p>
    <w:p w14:paraId="10620E79" w14:textId="4F9A0B05" w:rsidR="00996DFB" w:rsidRPr="00AC5079" w:rsidRDefault="00DA25BC" w:rsidP="00996DFB">
      <w:pPr>
        <w:spacing w:after="0"/>
        <w:jc w:val="both"/>
        <w:rPr>
          <w:rFonts w:eastAsiaTheme="minorEastAsia" w:cs="Times New Roman"/>
          <w:szCs w:val="28"/>
          <w:lang w:val="kk-KZ"/>
        </w:rPr>
      </w:pPr>
      <m:oMathPara>
        <m:oMath>
          <m:d>
            <m:dPr>
              <m:ctrlPr>
                <w:rPr>
                  <w:rFonts w:ascii="Cambria Math" w:hAnsi="Cambria Math" w:cs="Times New Roman"/>
                  <w:i/>
                  <w:szCs w:val="28"/>
                  <w:lang w:val="kk-KZ"/>
                </w:rPr>
              </m:ctrlPr>
            </m:dPr>
            <m:e>
              <m:r>
                <w:rPr>
                  <w:rFonts w:ascii="Cambria Math" w:hAnsi="Cambria Math" w:cs="Times New Roman"/>
                  <w:szCs w:val="28"/>
                  <w:lang w:val="kk-KZ"/>
                </w:rPr>
                <m:t>86000-7294</m:t>
              </m:r>
            </m:e>
          </m:d>
          <m:r>
            <w:rPr>
              <w:rFonts w:ascii="Cambria Math" w:hAnsi="Cambria Math" w:cs="Times New Roman"/>
              <w:szCs w:val="28"/>
              <w:lang w:val="kk-KZ"/>
            </w:rPr>
            <m:t>×1000=78706000 тенге</m:t>
          </m:r>
        </m:oMath>
      </m:oMathPara>
    </w:p>
    <w:p w14:paraId="1CD1EAE9" w14:textId="77777777" w:rsidR="00996DFB" w:rsidRPr="00AC5079" w:rsidRDefault="00996DFB" w:rsidP="00996DFB">
      <w:pPr>
        <w:spacing w:after="0"/>
        <w:jc w:val="both"/>
        <w:rPr>
          <w:rFonts w:eastAsiaTheme="minorEastAsia" w:cs="Times New Roman"/>
          <w:szCs w:val="28"/>
          <w:lang w:val="kk-KZ"/>
        </w:rPr>
      </w:pPr>
    </w:p>
    <w:p w14:paraId="3C2DB3E7" w14:textId="1384DD2A"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Таким</w:t>
      </w:r>
      <w:r w:rsidR="00DA25BC">
        <w:rPr>
          <w:rFonts w:cs="Times New Roman"/>
          <w:szCs w:val="28"/>
          <w:lang w:val="kk-KZ"/>
        </w:rPr>
        <w:t xml:space="preserve"> </w:t>
      </w:r>
      <w:r w:rsidRPr="00AC5079">
        <w:rPr>
          <w:rFonts w:cs="Times New Roman"/>
          <w:szCs w:val="28"/>
          <w:lang w:val="kk-KZ"/>
        </w:rPr>
        <w:t>образом,</w:t>
      </w:r>
      <w:r w:rsidR="00DA25BC">
        <w:rPr>
          <w:rFonts w:cs="Times New Roman"/>
          <w:szCs w:val="28"/>
          <w:lang w:val="kk-KZ"/>
        </w:rPr>
        <w:t xml:space="preserve"> </w:t>
      </w:r>
      <w:r w:rsidRPr="00AC5079">
        <w:rPr>
          <w:rFonts w:cs="Times New Roman"/>
          <w:szCs w:val="28"/>
          <w:lang w:val="kk-KZ"/>
        </w:rPr>
        <w:t>ежегодная</w:t>
      </w:r>
      <w:r w:rsidR="00DA25BC">
        <w:rPr>
          <w:rFonts w:cs="Times New Roman"/>
          <w:szCs w:val="28"/>
          <w:lang w:val="kk-KZ"/>
        </w:rPr>
        <w:t xml:space="preserve"> </w:t>
      </w:r>
      <w:r w:rsidRPr="00AC5079">
        <w:rPr>
          <w:rFonts w:cs="Times New Roman"/>
          <w:szCs w:val="28"/>
          <w:lang w:val="kk-KZ"/>
        </w:rPr>
        <w:t>экономия</w:t>
      </w:r>
      <w:r w:rsidR="00DA25BC">
        <w:rPr>
          <w:rFonts w:cs="Times New Roman"/>
          <w:szCs w:val="28"/>
          <w:lang w:val="kk-KZ"/>
        </w:rPr>
        <w:t xml:space="preserve"> </w:t>
      </w:r>
      <w:r w:rsidRPr="00AC5079">
        <w:rPr>
          <w:rFonts w:cs="Times New Roman"/>
          <w:szCs w:val="28"/>
          <w:lang w:val="kk-KZ"/>
        </w:rPr>
        <w:t>на</w:t>
      </w:r>
      <w:r w:rsidR="00DA25BC">
        <w:rPr>
          <w:rFonts w:cs="Times New Roman"/>
          <w:szCs w:val="28"/>
          <w:lang w:val="kk-KZ"/>
        </w:rPr>
        <w:t xml:space="preserve"> </w:t>
      </w:r>
      <w:r w:rsidRPr="00AC5079">
        <w:rPr>
          <w:rFonts w:cs="Times New Roman"/>
          <w:szCs w:val="28"/>
          <w:lang w:val="kk-KZ"/>
        </w:rPr>
        <w:t>1</w:t>
      </w:r>
      <w:r w:rsidR="00DA25BC">
        <w:rPr>
          <w:rFonts w:cs="Times New Roman"/>
          <w:szCs w:val="28"/>
          <w:lang w:val="kk-KZ"/>
        </w:rPr>
        <w:t xml:space="preserve"> </w:t>
      </w:r>
      <w:r w:rsidRPr="00AC5079">
        <w:rPr>
          <w:rFonts w:cs="Times New Roman"/>
          <w:szCs w:val="28"/>
          <w:lang w:val="kk-KZ"/>
        </w:rPr>
        <w:t>тонне</w:t>
      </w:r>
      <w:r w:rsidR="00DA25BC">
        <w:rPr>
          <w:rFonts w:cs="Times New Roman"/>
          <w:szCs w:val="28"/>
          <w:lang w:val="kk-KZ"/>
        </w:rPr>
        <w:t xml:space="preserve"> </w:t>
      </w:r>
      <w:r w:rsidRPr="00AC5079">
        <w:rPr>
          <w:rFonts w:cs="Times New Roman"/>
          <w:szCs w:val="28"/>
          <w:lang w:val="kk-KZ"/>
        </w:rPr>
        <w:t>закупки</w:t>
      </w:r>
      <w:r w:rsidR="00DA25BC">
        <w:rPr>
          <w:rFonts w:cs="Times New Roman"/>
          <w:szCs w:val="28"/>
          <w:lang w:val="kk-KZ"/>
        </w:rPr>
        <w:t xml:space="preserve"> </w:t>
      </w:r>
      <w:r w:rsidRPr="00AC5079">
        <w:rPr>
          <w:rFonts w:cs="Times New Roman"/>
          <w:szCs w:val="28"/>
          <w:lang w:val="kk-KZ"/>
        </w:rPr>
        <w:t>катализаторов</w:t>
      </w:r>
      <w:r w:rsidR="00DA25BC">
        <w:rPr>
          <w:rFonts w:cs="Times New Roman"/>
          <w:szCs w:val="28"/>
          <w:lang w:val="kk-KZ"/>
        </w:rPr>
        <w:t xml:space="preserve"> </w:t>
      </w:r>
      <w:r w:rsidRPr="00AC5079">
        <w:rPr>
          <w:rFonts w:cs="Times New Roman"/>
          <w:szCs w:val="28"/>
          <w:lang w:val="kk-KZ"/>
        </w:rPr>
        <w:t>может</w:t>
      </w:r>
      <w:r w:rsidR="00DA25BC">
        <w:rPr>
          <w:rFonts w:cs="Times New Roman"/>
          <w:szCs w:val="28"/>
          <w:lang w:val="kk-KZ"/>
        </w:rPr>
        <w:t xml:space="preserve"> </w:t>
      </w:r>
      <w:r w:rsidRPr="00AC5079">
        <w:rPr>
          <w:rFonts w:cs="Times New Roman"/>
          <w:szCs w:val="28"/>
          <w:lang w:val="kk-KZ"/>
        </w:rPr>
        <w:t>достигать</w:t>
      </w:r>
      <w:r w:rsidR="00DA25BC">
        <w:rPr>
          <w:rFonts w:cs="Times New Roman"/>
          <w:szCs w:val="28"/>
          <w:lang w:val="kk-KZ"/>
        </w:rPr>
        <w:t xml:space="preserve"> </w:t>
      </w:r>
      <w:r w:rsidRPr="00AC5079">
        <w:rPr>
          <w:rFonts w:cs="Times New Roman"/>
          <w:szCs w:val="28"/>
          <w:lang w:val="kk-KZ"/>
        </w:rPr>
        <w:t>78,7</w:t>
      </w:r>
      <w:r w:rsidR="00DA25BC">
        <w:rPr>
          <w:rFonts w:cs="Times New Roman"/>
          <w:szCs w:val="28"/>
          <w:lang w:val="kk-KZ"/>
        </w:rPr>
        <w:t xml:space="preserve"> </w:t>
      </w:r>
      <w:r w:rsidRPr="00AC5079">
        <w:rPr>
          <w:rFonts w:cs="Times New Roman"/>
          <w:szCs w:val="28"/>
          <w:lang w:val="kk-KZ"/>
        </w:rPr>
        <w:t>млн</w:t>
      </w:r>
      <w:r w:rsidR="00DA25BC">
        <w:rPr>
          <w:rFonts w:cs="Times New Roman"/>
          <w:szCs w:val="28"/>
          <w:lang w:val="kk-KZ"/>
        </w:rPr>
        <w:t xml:space="preserve"> </w:t>
      </w:r>
      <w:r w:rsidRPr="00AC5079">
        <w:rPr>
          <w:rFonts w:cs="Times New Roman"/>
          <w:szCs w:val="28"/>
          <w:lang w:val="kk-KZ"/>
        </w:rPr>
        <w:t>тенге,</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критически</w:t>
      </w:r>
      <w:r w:rsidR="00DA25BC">
        <w:rPr>
          <w:rFonts w:cs="Times New Roman"/>
          <w:szCs w:val="28"/>
          <w:lang w:val="kk-KZ"/>
        </w:rPr>
        <w:t xml:space="preserve"> </w:t>
      </w:r>
      <w:r w:rsidRPr="00AC5079">
        <w:rPr>
          <w:rFonts w:cs="Times New Roman"/>
          <w:szCs w:val="28"/>
          <w:lang w:val="kk-KZ"/>
        </w:rPr>
        <w:t>важно</w:t>
      </w:r>
      <w:r w:rsidR="00DA25BC">
        <w:rPr>
          <w:rFonts w:cs="Times New Roman"/>
          <w:szCs w:val="28"/>
          <w:lang w:val="kk-KZ"/>
        </w:rPr>
        <w:t xml:space="preserve"> </w:t>
      </w:r>
      <w:r w:rsidRPr="00AC5079">
        <w:rPr>
          <w:rFonts w:cs="Times New Roman"/>
          <w:szCs w:val="28"/>
          <w:lang w:val="kk-KZ"/>
        </w:rPr>
        <w:t>для</w:t>
      </w:r>
      <w:r w:rsidR="00DA25BC">
        <w:rPr>
          <w:rFonts w:cs="Times New Roman"/>
          <w:szCs w:val="28"/>
          <w:lang w:val="kk-KZ"/>
        </w:rPr>
        <w:t xml:space="preserve"> </w:t>
      </w:r>
      <w:r w:rsidRPr="00AC5079">
        <w:rPr>
          <w:rFonts w:cs="Times New Roman"/>
          <w:szCs w:val="28"/>
          <w:lang w:val="kk-KZ"/>
        </w:rPr>
        <w:t>металлургических,</w:t>
      </w:r>
      <w:r w:rsidR="00DA25BC">
        <w:rPr>
          <w:rFonts w:cs="Times New Roman"/>
          <w:szCs w:val="28"/>
          <w:lang w:val="kk-KZ"/>
        </w:rPr>
        <w:t xml:space="preserve"> </w:t>
      </w:r>
      <w:r w:rsidRPr="00AC5079">
        <w:rPr>
          <w:rFonts w:cs="Times New Roman"/>
          <w:szCs w:val="28"/>
          <w:lang w:val="kk-KZ"/>
        </w:rPr>
        <w:t>химических</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энергетических</w:t>
      </w:r>
      <w:r w:rsidR="00DA25BC">
        <w:rPr>
          <w:rFonts w:cs="Times New Roman"/>
          <w:szCs w:val="28"/>
          <w:lang w:val="kk-KZ"/>
        </w:rPr>
        <w:t xml:space="preserve"> </w:t>
      </w:r>
      <w:r w:rsidRPr="00AC5079">
        <w:rPr>
          <w:rFonts w:cs="Times New Roman"/>
          <w:szCs w:val="28"/>
          <w:lang w:val="kk-KZ"/>
        </w:rPr>
        <w:t>предприятий</w:t>
      </w:r>
      <w:r w:rsidR="00DA25BC">
        <w:rPr>
          <w:rFonts w:cs="Times New Roman"/>
          <w:szCs w:val="28"/>
          <w:lang w:val="kk-KZ"/>
        </w:rPr>
        <w:t xml:space="preserve"> </w:t>
      </w:r>
      <w:r w:rsidRPr="00AC5079">
        <w:rPr>
          <w:rFonts w:cs="Times New Roman"/>
          <w:szCs w:val="28"/>
          <w:lang w:val="kk-KZ"/>
        </w:rPr>
        <w:t>Казахстана.</w:t>
      </w:r>
    </w:p>
    <w:p w14:paraId="405B74CB" w14:textId="4F72DE32" w:rsidR="00996DFB" w:rsidRPr="00AC5079" w:rsidRDefault="00996DFB" w:rsidP="00996DFB">
      <w:pPr>
        <w:spacing w:after="0"/>
        <w:ind w:firstLine="567"/>
        <w:jc w:val="both"/>
        <w:rPr>
          <w:rFonts w:cs="Times New Roman"/>
          <w:szCs w:val="28"/>
          <w:lang w:val="kk-KZ"/>
        </w:rPr>
      </w:pPr>
      <w:r w:rsidRPr="00AC5079">
        <w:rPr>
          <w:rFonts w:cs="Times New Roman"/>
          <w:szCs w:val="28"/>
          <w:lang w:val="kk-KZ"/>
        </w:rPr>
        <w:t>К</w:t>
      </w:r>
      <w:r w:rsidR="00DA25BC">
        <w:rPr>
          <w:rFonts w:cs="Times New Roman"/>
          <w:szCs w:val="28"/>
          <w:lang w:val="kk-KZ"/>
        </w:rPr>
        <w:t xml:space="preserve"> </w:t>
      </w:r>
      <w:r w:rsidRPr="00AC5079">
        <w:rPr>
          <w:rFonts w:cs="Times New Roman"/>
          <w:szCs w:val="28"/>
          <w:lang w:val="kk-KZ"/>
        </w:rPr>
        <w:t>тому</w:t>
      </w:r>
      <w:r w:rsidR="00DA25BC">
        <w:rPr>
          <w:rFonts w:cs="Times New Roman"/>
          <w:szCs w:val="28"/>
          <w:lang w:val="kk-KZ"/>
        </w:rPr>
        <w:t xml:space="preserve"> </w:t>
      </w:r>
      <w:r w:rsidRPr="00AC5079">
        <w:rPr>
          <w:rFonts w:cs="Times New Roman"/>
          <w:szCs w:val="28"/>
          <w:lang w:val="kk-KZ"/>
        </w:rPr>
        <w:t>же,</w:t>
      </w:r>
      <w:r w:rsidR="00DA25BC">
        <w:rPr>
          <w:rFonts w:cs="Times New Roman"/>
          <w:szCs w:val="28"/>
          <w:lang w:val="kk-KZ"/>
        </w:rPr>
        <w:t xml:space="preserve"> </w:t>
      </w:r>
      <w:r w:rsidRPr="00AC5079">
        <w:rPr>
          <w:rFonts w:cs="Times New Roman"/>
          <w:szCs w:val="28"/>
          <w:lang w:val="kk-KZ"/>
        </w:rPr>
        <w:t>вся</w:t>
      </w:r>
      <w:r w:rsidR="00DA25BC">
        <w:rPr>
          <w:rFonts w:cs="Times New Roman"/>
          <w:szCs w:val="28"/>
          <w:lang w:val="kk-KZ"/>
        </w:rPr>
        <w:t xml:space="preserve"> </w:t>
      </w:r>
      <w:r w:rsidRPr="00AC5079">
        <w:rPr>
          <w:rFonts w:cs="Times New Roman"/>
          <w:szCs w:val="28"/>
          <w:lang w:val="kk-KZ"/>
        </w:rPr>
        <w:t>сырьевая</w:t>
      </w:r>
      <w:r w:rsidR="00DA25BC">
        <w:rPr>
          <w:rFonts w:cs="Times New Roman"/>
          <w:szCs w:val="28"/>
          <w:lang w:val="kk-KZ"/>
        </w:rPr>
        <w:t xml:space="preserve"> </w:t>
      </w:r>
      <w:r w:rsidRPr="00AC5079">
        <w:rPr>
          <w:rFonts w:cs="Times New Roman"/>
          <w:szCs w:val="28"/>
          <w:lang w:val="kk-KZ"/>
        </w:rPr>
        <w:t>база</w:t>
      </w:r>
      <w:r w:rsidR="00DA25BC">
        <w:rPr>
          <w:rFonts w:cs="Times New Roman"/>
          <w:szCs w:val="28"/>
          <w:lang w:val="kk-KZ"/>
        </w:rPr>
        <w:t xml:space="preserve"> </w:t>
      </w:r>
      <w:r w:rsidRPr="00AC5079">
        <w:rPr>
          <w:rFonts w:cs="Times New Roman"/>
          <w:szCs w:val="28"/>
          <w:lang w:val="kk-KZ"/>
        </w:rPr>
        <w:t>(бентонит,</w:t>
      </w:r>
      <w:r w:rsidR="00DA25BC">
        <w:rPr>
          <w:rFonts w:cs="Times New Roman"/>
          <w:szCs w:val="28"/>
          <w:lang w:val="kk-KZ"/>
        </w:rPr>
        <w:t xml:space="preserve"> </w:t>
      </w:r>
      <w:r w:rsidRPr="00AC5079">
        <w:rPr>
          <w:rFonts w:cs="Times New Roman"/>
          <w:szCs w:val="28"/>
          <w:lang w:val="kk-KZ"/>
        </w:rPr>
        <w:t>цеолит,</w:t>
      </w:r>
      <w:r w:rsidR="00DA25BC">
        <w:rPr>
          <w:rFonts w:cs="Times New Roman"/>
          <w:szCs w:val="28"/>
          <w:lang w:val="kk-KZ"/>
        </w:rPr>
        <w:t xml:space="preserve"> </w:t>
      </w:r>
      <w:r w:rsidRPr="00AC5079">
        <w:rPr>
          <w:rFonts w:cs="Times New Roman"/>
          <w:szCs w:val="28"/>
          <w:lang w:val="kk-KZ"/>
        </w:rPr>
        <w:t>шлак)</w:t>
      </w:r>
      <w:r w:rsidR="00DA25BC">
        <w:rPr>
          <w:rFonts w:cs="Times New Roman"/>
          <w:szCs w:val="28"/>
          <w:lang w:val="kk-KZ"/>
        </w:rPr>
        <w:t xml:space="preserve"> </w:t>
      </w:r>
      <w:r w:rsidRPr="00AC5079">
        <w:rPr>
          <w:rFonts w:cs="Times New Roman"/>
          <w:szCs w:val="28"/>
          <w:lang w:val="kk-KZ"/>
        </w:rPr>
        <w:t>имеет</w:t>
      </w:r>
      <w:r w:rsidR="00DA25BC">
        <w:rPr>
          <w:rFonts w:cs="Times New Roman"/>
          <w:szCs w:val="28"/>
          <w:lang w:val="kk-KZ"/>
        </w:rPr>
        <w:t xml:space="preserve"> </w:t>
      </w:r>
      <w:r w:rsidRPr="00AC5079">
        <w:rPr>
          <w:rFonts w:cs="Times New Roman"/>
          <w:szCs w:val="28"/>
          <w:lang w:val="kk-KZ"/>
        </w:rPr>
        <w:t>региональное</w:t>
      </w:r>
      <w:r w:rsidR="00DA25BC">
        <w:rPr>
          <w:rFonts w:cs="Times New Roman"/>
          <w:szCs w:val="28"/>
          <w:lang w:val="kk-KZ"/>
        </w:rPr>
        <w:t xml:space="preserve"> </w:t>
      </w:r>
      <w:r w:rsidRPr="00AC5079">
        <w:rPr>
          <w:rFonts w:cs="Times New Roman"/>
          <w:szCs w:val="28"/>
          <w:lang w:val="kk-KZ"/>
        </w:rPr>
        <w:t>происхождение,</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исключает</w:t>
      </w:r>
      <w:r w:rsidR="00DA25BC">
        <w:rPr>
          <w:rFonts w:cs="Times New Roman"/>
          <w:szCs w:val="28"/>
          <w:lang w:val="kk-KZ"/>
        </w:rPr>
        <w:t xml:space="preserve"> </w:t>
      </w:r>
      <w:r w:rsidRPr="00AC5079">
        <w:rPr>
          <w:rFonts w:cs="Times New Roman"/>
          <w:szCs w:val="28"/>
          <w:lang w:val="kk-KZ"/>
        </w:rPr>
        <w:t>зависимость</w:t>
      </w:r>
      <w:r w:rsidR="00DA25BC">
        <w:rPr>
          <w:rFonts w:cs="Times New Roman"/>
          <w:szCs w:val="28"/>
          <w:lang w:val="kk-KZ"/>
        </w:rPr>
        <w:t xml:space="preserve"> </w:t>
      </w:r>
      <w:r w:rsidRPr="00AC5079">
        <w:rPr>
          <w:rFonts w:cs="Times New Roman"/>
          <w:szCs w:val="28"/>
          <w:lang w:val="kk-KZ"/>
        </w:rPr>
        <w:t>от</w:t>
      </w:r>
      <w:r w:rsidR="00DA25BC">
        <w:rPr>
          <w:rFonts w:cs="Times New Roman"/>
          <w:szCs w:val="28"/>
          <w:lang w:val="kk-KZ"/>
        </w:rPr>
        <w:t xml:space="preserve"> </w:t>
      </w:r>
      <w:r w:rsidRPr="00AC5079">
        <w:rPr>
          <w:rFonts w:cs="Times New Roman"/>
          <w:szCs w:val="28"/>
          <w:lang w:val="kk-KZ"/>
        </w:rPr>
        <w:t>поставок</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валютных</w:t>
      </w:r>
      <w:r w:rsidR="00DA25BC">
        <w:rPr>
          <w:rFonts w:cs="Times New Roman"/>
          <w:szCs w:val="28"/>
          <w:lang w:val="kk-KZ"/>
        </w:rPr>
        <w:t xml:space="preserve"> </w:t>
      </w:r>
      <w:r w:rsidRPr="00AC5079">
        <w:rPr>
          <w:rFonts w:cs="Times New Roman"/>
          <w:szCs w:val="28"/>
          <w:lang w:val="kk-KZ"/>
        </w:rPr>
        <w:t>колебаний,</w:t>
      </w:r>
      <w:r w:rsidR="00DA25BC">
        <w:rPr>
          <w:rFonts w:cs="Times New Roman"/>
          <w:szCs w:val="28"/>
          <w:lang w:val="kk-KZ"/>
        </w:rPr>
        <w:t xml:space="preserve"> </w:t>
      </w:r>
      <w:r w:rsidRPr="00AC5079">
        <w:rPr>
          <w:rFonts w:cs="Times New Roman"/>
          <w:szCs w:val="28"/>
          <w:lang w:val="kk-KZ"/>
        </w:rPr>
        <w:t>а</w:t>
      </w:r>
      <w:r w:rsidR="00DA25BC">
        <w:rPr>
          <w:rFonts w:cs="Times New Roman"/>
          <w:szCs w:val="28"/>
          <w:lang w:val="kk-KZ"/>
        </w:rPr>
        <w:t xml:space="preserve"> </w:t>
      </w:r>
      <w:r w:rsidRPr="00AC5079">
        <w:rPr>
          <w:rFonts w:cs="Times New Roman"/>
          <w:szCs w:val="28"/>
          <w:lang w:val="kk-KZ"/>
        </w:rPr>
        <w:t>также</w:t>
      </w:r>
      <w:r w:rsidR="00DA25BC">
        <w:rPr>
          <w:rFonts w:cs="Times New Roman"/>
          <w:szCs w:val="28"/>
          <w:lang w:val="kk-KZ"/>
        </w:rPr>
        <w:t xml:space="preserve"> </w:t>
      </w:r>
      <w:r w:rsidRPr="00AC5079">
        <w:rPr>
          <w:rFonts w:cs="Times New Roman"/>
          <w:szCs w:val="28"/>
          <w:lang w:val="kk-KZ"/>
        </w:rPr>
        <w:t>снижает</w:t>
      </w:r>
      <w:r w:rsidR="00DA25BC">
        <w:rPr>
          <w:rFonts w:cs="Times New Roman"/>
          <w:szCs w:val="28"/>
          <w:lang w:val="kk-KZ"/>
        </w:rPr>
        <w:t xml:space="preserve"> </w:t>
      </w:r>
      <w:r w:rsidRPr="00AC5079">
        <w:rPr>
          <w:rFonts w:cs="Times New Roman"/>
          <w:szCs w:val="28"/>
          <w:lang w:val="kk-KZ"/>
        </w:rPr>
        <w:t>углеродный</w:t>
      </w:r>
      <w:r w:rsidR="00DA25BC">
        <w:rPr>
          <w:rFonts w:cs="Times New Roman"/>
          <w:szCs w:val="28"/>
          <w:lang w:val="kk-KZ"/>
        </w:rPr>
        <w:t xml:space="preserve"> </w:t>
      </w:r>
      <w:r w:rsidRPr="00AC5079">
        <w:rPr>
          <w:rFonts w:cs="Times New Roman"/>
          <w:szCs w:val="28"/>
          <w:lang w:val="kk-KZ"/>
        </w:rPr>
        <w:t>след</w:t>
      </w:r>
      <w:r w:rsidR="00DA25BC">
        <w:rPr>
          <w:rFonts w:cs="Times New Roman"/>
          <w:szCs w:val="28"/>
          <w:lang w:val="kk-KZ"/>
        </w:rPr>
        <w:t xml:space="preserve"> </w:t>
      </w:r>
      <w:r w:rsidRPr="00AC5079">
        <w:rPr>
          <w:rFonts w:cs="Times New Roman"/>
          <w:szCs w:val="28"/>
          <w:lang w:val="kk-KZ"/>
        </w:rPr>
        <w:t>за</w:t>
      </w:r>
      <w:r w:rsidR="00DA25BC">
        <w:rPr>
          <w:rFonts w:cs="Times New Roman"/>
          <w:szCs w:val="28"/>
          <w:lang w:val="kk-KZ"/>
        </w:rPr>
        <w:t xml:space="preserve"> </w:t>
      </w:r>
      <w:r w:rsidRPr="00AC5079">
        <w:rPr>
          <w:rFonts w:cs="Times New Roman"/>
          <w:szCs w:val="28"/>
          <w:lang w:val="kk-KZ"/>
        </w:rPr>
        <w:t>счёт</w:t>
      </w:r>
      <w:r w:rsidR="00DA25BC">
        <w:rPr>
          <w:rFonts w:cs="Times New Roman"/>
          <w:szCs w:val="28"/>
          <w:lang w:val="kk-KZ"/>
        </w:rPr>
        <w:t xml:space="preserve"> </w:t>
      </w:r>
      <w:r w:rsidRPr="00AC5079">
        <w:rPr>
          <w:rFonts w:cs="Times New Roman"/>
          <w:szCs w:val="28"/>
          <w:lang w:val="kk-KZ"/>
        </w:rPr>
        <w:t>минимизации</w:t>
      </w:r>
      <w:r w:rsidR="00DA25BC">
        <w:rPr>
          <w:rFonts w:cs="Times New Roman"/>
          <w:szCs w:val="28"/>
          <w:lang w:val="kk-KZ"/>
        </w:rPr>
        <w:t xml:space="preserve"> </w:t>
      </w:r>
      <w:r w:rsidRPr="00AC5079">
        <w:rPr>
          <w:rFonts w:cs="Times New Roman"/>
          <w:szCs w:val="28"/>
          <w:lang w:val="kk-KZ"/>
        </w:rPr>
        <w:t>логистики.</w:t>
      </w:r>
      <w:r w:rsidR="00DA25BC">
        <w:rPr>
          <w:rFonts w:cs="Times New Roman"/>
          <w:szCs w:val="28"/>
          <w:lang w:val="kk-KZ"/>
        </w:rPr>
        <w:t xml:space="preserve"> </w:t>
      </w:r>
      <w:r w:rsidRPr="00AC5079">
        <w:rPr>
          <w:rFonts w:cs="Times New Roman"/>
          <w:szCs w:val="28"/>
          <w:lang w:val="kk-KZ"/>
        </w:rPr>
        <w:t>Используемый</w:t>
      </w:r>
      <w:r w:rsidR="00DA25BC">
        <w:rPr>
          <w:rFonts w:cs="Times New Roman"/>
          <w:szCs w:val="28"/>
          <w:lang w:val="kk-KZ"/>
        </w:rPr>
        <w:t xml:space="preserve"> </w:t>
      </w:r>
      <w:r w:rsidRPr="00AC5079">
        <w:rPr>
          <w:rFonts w:cs="Times New Roman"/>
          <w:szCs w:val="28"/>
          <w:lang w:val="kk-KZ"/>
        </w:rPr>
        <w:t>шлак</w:t>
      </w:r>
      <w:r w:rsidR="00DA25BC">
        <w:rPr>
          <w:rFonts w:cs="Times New Roman"/>
          <w:szCs w:val="28"/>
          <w:lang w:val="kk-KZ"/>
        </w:rPr>
        <w:t xml:space="preserve"> </w:t>
      </w:r>
      <w:r w:rsidRPr="00AC5079">
        <w:rPr>
          <w:rFonts w:cs="Times New Roman"/>
          <w:szCs w:val="28"/>
          <w:lang w:val="kk-KZ"/>
        </w:rPr>
        <w:t>относится</w:t>
      </w:r>
      <w:r w:rsidR="00DA25BC">
        <w:rPr>
          <w:rFonts w:cs="Times New Roman"/>
          <w:szCs w:val="28"/>
          <w:lang w:val="kk-KZ"/>
        </w:rPr>
        <w:t xml:space="preserve"> </w:t>
      </w:r>
      <w:r w:rsidRPr="00AC5079">
        <w:rPr>
          <w:rFonts w:cs="Times New Roman"/>
          <w:szCs w:val="28"/>
          <w:lang w:val="kk-KZ"/>
        </w:rPr>
        <w:t>к</w:t>
      </w:r>
      <w:r w:rsidR="00DA25BC">
        <w:rPr>
          <w:rFonts w:cs="Times New Roman"/>
          <w:szCs w:val="28"/>
          <w:lang w:val="kk-KZ"/>
        </w:rPr>
        <w:t xml:space="preserve"> </w:t>
      </w:r>
      <w:r w:rsidRPr="00AC5079">
        <w:rPr>
          <w:rFonts w:cs="Times New Roman"/>
          <w:szCs w:val="28"/>
          <w:lang w:val="kk-KZ"/>
        </w:rPr>
        <w:t>побочным</w:t>
      </w:r>
      <w:r w:rsidR="00DA25BC">
        <w:rPr>
          <w:rFonts w:cs="Times New Roman"/>
          <w:szCs w:val="28"/>
          <w:lang w:val="kk-KZ"/>
        </w:rPr>
        <w:t xml:space="preserve"> </w:t>
      </w:r>
      <w:r w:rsidRPr="00AC5079">
        <w:rPr>
          <w:rFonts w:cs="Times New Roman"/>
          <w:szCs w:val="28"/>
          <w:lang w:val="kk-KZ"/>
        </w:rPr>
        <w:t>продуктам</w:t>
      </w:r>
      <w:r w:rsidR="00DA25BC">
        <w:rPr>
          <w:rFonts w:cs="Times New Roman"/>
          <w:szCs w:val="28"/>
          <w:lang w:val="kk-KZ"/>
        </w:rPr>
        <w:t xml:space="preserve"> </w:t>
      </w:r>
      <w:r w:rsidRPr="00AC5079">
        <w:rPr>
          <w:rFonts w:cs="Times New Roman"/>
          <w:szCs w:val="28"/>
          <w:lang w:val="kk-KZ"/>
        </w:rPr>
        <w:t>металлургии,</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позволяет</w:t>
      </w:r>
      <w:r w:rsidR="00DA25BC">
        <w:rPr>
          <w:rFonts w:cs="Times New Roman"/>
          <w:szCs w:val="28"/>
          <w:lang w:val="kk-KZ"/>
        </w:rPr>
        <w:t xml:space="preserve"> </w:t>
      </w:r>
      <w:r w:rsidRPr="00AC5079">
        <w:rPr>
          <w:rFonts w:cs="Times New Roman"/>
          <w:szCs w:val="28"/>
          <w:lang w:val="kk-KZ"/>
        </w:rPr>
        <w:t>одновременно</w:t>
      </w:r>
      <w:r w:rsidR="00DA25BC">
        <w:rPr>
          <w:rFonts w:cs="Times New Roman"/>
          <w:szCs w:val="28"/>
          <w:lang w:val="kk-KZ"/>
        </w:rPr>
        <w:t xml:space="preserve"> </w:t>
      </w:r>
      <w:r w:rsidRPr="00AC5079">
        <w:rPr>
          <w:rFonts w:cs="Times New Roman"/>
          <w:szCs w:val="28"/>
          <w:lang w:val="kk-KZ"/>
        </w:rPr>
        <w:t>решать</w:t>
      </w:r>
      <w:r w:rsidR="00DA25BC">
        <w:rPr>
          <w:rFonts w:cs="Times New Roman"/>
          <w:szCs w:val="28"/>
          <w:lang w:val="kk-KZ"/>
        </w:rPr>
        <w:t xml:space="preserve"> </w:t>
      </w:r>
      <w:r w:rsidRPr="00AC5079">
        <w:rPr>
          <w:rFonts w:cs="Times New Roman"/>
          <w:szCs w:val="28"/>
          <w:lang w:val="kk-KZ"/>
        </w:rPr>
        <w:t>задачу</w:t>
      </w:r>
      <w:r w:rsidR="00DA25BC">
        <w:rPr>
          <w:rFonts w:cs="Times New Roman"/>
          <w:szCs w:val="28"/>
          <w:lang w:val="kk-KZ"/>
        </w:rPr>
        <w:t xml:space="preserve"> </w:t>
      </w:r>
      <w:r w:rsidRPr="00AC5079">
        <w:rPr>
          <w:rFonts w:cs="Times New Roman"/>
          <w:szCs w:val="28"/>
          <w:lang w:val="kk-KZ"/>
        </w:rPr>
        <w:t>вторичного</w:t>
      </w:r>
      <w:r w:rsidR="00DA25BC">
        <w:rPr>
          <w:rFonts w:cs="Times New Roman"/>
          <w:szCs w:val="28"/>
          <w:lang w:val="kk-KZ"/>
        </w:rPr>
        <w:t xml:space="preserve"> </w:t>
      </w:r>
      <w:r w:rsidRPr="00AC5079">
        <w:rPr>
          <w:rFonts w:cs="Times New Roman"/>
          <w:szCs w:val="28"/>
          <w:lang w:val="kk-KZ"/>
        </w:rPr>
        <w:t>использования</w:t>
      </w:r>
      <w:r w:rsidR="00DA25BC">
        <w:rPr>
          <w:rFonts w:cs="Times New Roman"/>
          <w:szCs w:val="28"/>
          <w:lang w:val="kk-KZ"/>
        </w:rPr>
        <w:t xml:space="preserve"> </w:t>
      </w:r>
      <w:r w:rsidRPr="00AC5079">
        <w:rPr>
          <w:rFonts w:cs="Times New Roman"/>
          <w:szCs w:val="28"/>
          <w:lang w:val="kk-KZ"/>
        </w:rPr>
        <w:t>промышленных</w:t>
      </w:r>
      <w:r w:rsidR="00DA25BC">
        <w:rPr>
          <w:rFonts w:cs="Times New Roman"/>
          <w:szCs w:val="28"/>
          <w:lang w:val="kk-KZ"/>
        </w:rPr>
        <w:t xml:space="preserve"> </w:t>
      </w:r>
      <w:r w:rsidRPr="00AC5079">
        <w:rPr>
          <w:rFonts w:cs="Times New Roman"/>
          <w:szCs w:val="28"/>
          <w:lang w:val="kk-KZ"/>
        </w:rPr>
        <w:t>отходов.</w:t>
      </w:r>
      <w:r w:rsidR="00DA25BC">
        <w:rPr>
          <w:rFonts w:cs="Times New Roman"/>
          <w:szCs w:val="28"/>
          <w:lang w:val="kk-KZ"/>
        </w:rPr>
        <w:t xml:space="preserve"> </w:t>
      </w:r>
      <w:r w:rsidRPr="00AC5079">
        <w:rPr>
          <w:rFonts w:cs="Times New Roman"/>
          <w:szCs w:val="28"/>
          <w:lang w:val="kk-KZ"/>
        </w:rPr>
        <w:t>Технология</w:t>
      </w:r>
      <w:r w:rsidR="00DA25BC">
        <w:rPr>
          <w:rFonts w:cs="Times New Roman"/>
          <w:szCs w:val="28"/>
          <w:lang w:val="kk-KZ"/>
        </w:rPr>
        <w:t xml:space="preserve"> </w:t>
      </w:r>
      <w:r w:rsidRPr="00AC5079">
        <w:rPr>
          <w:rFonts w:cs="Times New Roman"/>
          <w:szCs w:val="28"/>
          <w:lang w:val="kk-KZ"/>
        </w:rPr>
        <w:t>адаптирована</w:t>
      </w:r>
      <w:r w:rsidR="00DA25BC">
        <w:rPr>
          <w:rFonts w:cs="Times New Roman"/>
          <w:szCs w:val="28"/>
          <w:lang w:val="kk-KZ"/>
        </w:rPr>
        <w:t xml:space="preserve"> </w:t>
      </w:r>
      <w:r w:rsidRPr="00AC5079">
        <w:rPr>
          <w:rFonts w:cs="Times New Roman"/>
          <w:szCs w:val="28"/>
          <w:lang w:val="kk-KZ"/>
        </w:rPr>
        <w:t>для</w:t>
      </w:r>
      <w:r w:rsidR="00DA25BC">
        <w:rPr>
          <w:rFonts w:cs="Times New Roman"/>
          <w:szCs w:val="28"/>
          <w:lang w:val="kk-KZ"/>
        </w:rPr>
        <w:t xml:space="preserve"> </w:t>
      </w:r>
      <w:r w:rsidRPr="00AC5079">
        <w:rPr>
          <w:rFonts w:cs="Times New Roman"/>
          <w:szCs w:val="28"/>
          <w:lang w:val="kk-KZ"/>
        </w:rPr>
        <w:t>тиражирования:</w:t>
      </w:r>
      <w:r w:rsidR="00DA25BC">
        <w:rPr>
          <w:rFonts w:cs="Times New Roman"/>
          <w:szCs w:val="28"/>
          <w:lang w:val="kk-KZ"/>
        </w:rPr>
        <w:t xml:space="preserve"> </w:t>
      </w:r>
      <w:r w:rsidRPr="00AC5079">
        <w:rPr>
          <w:rFonts w:cs="Times New Roman"/>
          <w:szCs w:val="28"/>
          <w:lang w:val="kk-KZ"/>
        </w:rPr>
        <w:t>от</w:t>
      </w:r>
      <w:r w:rsidR="00DA25BC">
        <w:rPr>
          <w:rFonts w:cs="Times New Roman"/>
          <w:szCs w:val="28"/>
          <w:lang w:val="kk-KZ"/>
        </w:rPr>
        <w:t xml:space="preserve"> </w:t>
      </w:r>
      <w:r w:rsidRPr="00AC5079">
        <w:rPr>
          <w:rFonts w:cs="Times New Roman"/>
          <w:szCs w:val="28"/>
          <w:lang w:val="kk-KZ"/>
        </w:rPr>
        <w:t>лабораторных</w:t>
      </w:r>
      <w:r w:rsidR="00DA25BC">
        <w:rPr>
          <w:rFonts w:cs="Times New Roman"/>
          <w:szCs w:val="28"/>
          <w:lang w:val="kk-KZ"/>
        </w:rPr>
        <w:t xml:space="preserve"> </w:t>
      </w:r>
      <w:r w:rsidRPr="00AC5079">
        <w:rPr>
          <w:rFonts w:cs="Times New Roman"/>
          <w:szCs w:val="28"/>
          <w:lang w:val="kk-KZ"/>
        </w:rPr>
        <w:t>установок</w:t>
      </w:r>
      <w:r w:rsidR="00DA25BC">
        <w:rPr>
          <w:rFonts w:cs="Times New Roman"/>
          <w:szCs w:val="28"/>
          <w:lang w:val="kk-KZ"/>
        </w:rPr>
        <w:t xml:space="preserve"> </w:t>
      </w:r>
      <w:r w:rsidRPr="00AC5079">
        <w:rPr>
          <w:rFonts w:cs="Times New Roman"/>
          <w:szCs w:val="28"/>
          <w:lang w:val="kk-KZ"/>
        </w:rPr>
        <w:t>к</w:t>
      </w:r>
      <w:r w:rsidR="00DA25BC">
        <w:rPr>
          <w:rFonts w:cs="Times New Roman"/>
          <w:szCs w:val="28"/>
          <w:lang w:val="kk-KZ"/>
        </w:rPr>
        <w:t xml:space="preserve"> </w:t>
      </w:r>
      <w:r w:rsidRPr="00AC5079">
        <w:rPr>
          <w:rFonts w:cs="Times New Roman"/>
          <w:szCs w:val="28"/>
          <w:lang w:val="kk-KZ"/>
        </w:rPr>
        <w:t>пилотным</w:t>
      </w:r>
      <w:r w:rsidR="00DA25BC">
        <w:rPr>
          <w:rFonts w:cs="Times New Roman"/>
          <w:szCs w:val="28"/>
          <w:lang w:val="kk-KZ"/>
        </w:rPr>
        <w:t xml:space="preserve"> </w:t>
      </w:r>
      <w:r w:rsidRPr="00AC5079">
        <w:rPr>
          <w:rFonts w:cs="Times New Roman"/>
          <w:szCs w:val="28"/>
          <w:lang w:val="kk-KZ"/>
        </w:rPr>
        <w:t>линиям,</w:t>
      </w:r>
      <w:r w:rsidR="00DA25BC">
        <w:rPr>
          <w:rFonts w:cs="Times New Roman"/>
          <w:szCs w:val="28"/>
          <w:lang w:val="kk-KZ"/>
        </w:rPr>
        <w:t xml:space="preserve"> </w:t>
      </w: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возможностью</w:t>
      </w:r>
      <w:r w:rsidR="00DA25BC">
        <w:rPr>
          <w:rFonts w:cs="Times New Roman"/>
          <w:szCs w:val="28"/>
          <w:lang w:val="kk-KZ"/>
        </w:rPr>
        <w:t xml:space="preserve"> </w:t>
      </w:r>
      <w:r w:rsidRPr="00AC5079">
        <w:rPr>
          <w:rFonts w:cs="Times New Roman"/>
          <w:szCs w:val="28"/>
          <w:lang w:val="kk-KZ"/>
        </w:rPr>
        <w:t>последующего</w:t>
      </w:r>
      <w:r w:rsidR="00DA25BC">
        <w:rPr>
          <w:rFonts w:cs="Times New Roman"/>
          <w:szCs w:val="28"/>
          <w:lang w:val="kk-KZ"/>
        </w:rPr>
        <w:t xml:space="preserve"> </w:t>
      </w:r>
      <w:r w:rsidRPr="00AC5079">
        <w:rPr>
          <w:rFonts w:cs="Times New Roman"/>
          <w:szCs w:val="28"/>
          <w:lang w:val="kk-KZ"/>
        </w:rPr>
        <w:t>перехода</w:t>
      </w:r>
      <w:r w:rsidR="00DA25BC">
        <w:rPr>
          <w:rFonts w:cs="Times New Roman"/>
          <w:szCs w:val="28"/>
          <w:lang w:val="kk-KZ"/>
        </w:rPr>
        <w:t xml:space="preserve"> </w:t>
      </w:r>
      <w:r w:rsidRPr="00AC5079">
        <w:rPr>
          <w:rFonts w:cs="Times New Roman"/>
          <w:szCs w:val="28"/>
          <w:lang w:val="kk-KZ"/>
        </w:rPr>
        <w:t>к</w:t>
      </w:r>
      <w:r w:rsidR="00DA25BC">
        <w:rPr>
          <w:rFonts w:cs="Times New Roman"/>
          <w:szCs w:val="28"/>
          <w:lang w:val="kk-KZ"/>
        </w:rPr>
        <w:t xml:space="preserve"> </w:t>
      </w:r>
      <w:r w:rsidRPr="00AC5079">
        <w:rPr>
          <w:rFonts w:cs="Times New Roman"/>
          <w:szCs w:val="28"/>
          <w:lang w:val="kk-KZ"/>
        </w:rPr>
        <w:t>малотоннажному</w:t>
      </w:r>
      <w:r w:rsidR="00DA25BC">
        <w:rPr>
          <w:rFonts w:cs="Times New Roman"/>
          <w:szCs w:val="28"/>
          <w:lang w:val="kk-KZ"/>
        </w:rPr>
        <w:t xml:space="preserve"> </w:t>
      </w:r>
      <w:r w:rsidRPr="00AC5079">
        <w:rPr>
          <w:rFonts w:cs="Times New Roman"/>
          <w:szCs w:val="28"/>
          <w:lang w:val="kk-KZ"/>
        </w:rPr>
        <w:t>или</w:t>
      </w:r>
      <w:r w:rsidR="00DA25BC">
        <w:rPr>
          <w:rFonts w:cs="Times New Roman"/>
          <w:szCs w:val="28"/>
          <w:lang w:val="kk-KZ"/>
        </w:rPr>
        <w:t xml:space="preserve"> </w:t>
      </w:r>
      <w:r w:rsidRPr="00AC5079">
        <w:rPr>
          <w:rFonts w:cs="Times New Roman"/>
          <w:szCs w:val="28"/>
          <w:lang w:val="kk-KZ"/>
        </w:rPr>
        <w:t>серийному</w:t>
      </w:r>
      <w:r w:rsidR="00DA25BC">
        <w:rPr>
          <w:rFonts w:cs="Times New Roman"/>
          <w:szCs w:val="28"/>
          <w:lang w:val="kk-KZ"/>
        </w:rPr>
        <w:t xml:space="preserve"> </w:t>
      </w:r>
      <w:r w:rsidRPr="00AC5079">
        <w:rPr>
          <w:rFonts w:cs="Times New Roman"/>
          <w:szCs w:val="28"/>
          <w:lang w:val="kk-KZ"/>
        </w:rPr>
        <w:t>производству.</w:t>
      </w:r>
      <w:r w:rsidR="00DA25BC">
        <w:rPr>
          <w:rFonts w:cs="Times New Roman"/>
          <w:szCs w:val="28"/>
          <w:lang w:val="kk-KZ"/>
        </w:rPr>
        <w:t xml:space="preserve"> </w:t>
      </w:r>
      <w:r w:rsidRPr="00AC5079">
        <w:rPr>
          <w:rFonts w:cs="Times New Roman"/>
          <w:szCs w:val="28"/>
          <w:lang w:val="kk-KZ"/>
        </w:rPr>
        <w:t>Применение</w:t>
      </w:r>
      <w:r w:rsidR="00DA25BC">
        <w:rPr>
          <w:rFonts w:cs="Times New Roman"/>
          <w:szCs w:val="28"/>
          <w:lang w:val="kk-KZ"/>
        </w:rPr>
        <w:t xml:space="preserve"> </w:t>
      </w:r>
      <w:r w:rsidRPr="00AC5079">
        <w:rPr>
          <w:rFonts w:cs="Times New Roman"/>
          <w:szCs w:val="28"/>
          <w:lang w:val="kk-KZ"/>
        </w:rPr>
        <w:t>типового</w:t>
      </w:r>
      <w:r w:rsidR="00DA25BC">
        <w:rPr>
          <w:rFonts w:cs="Times New Roman"/>
          <w:szCs w:val="28"/>
          <w:lang w:val="kk-KZ"/>
        </w:rPr>
        <w:t xml:space="preserve"> </w:t>
      </w:r>
      <w:r w:rsidRPr="00AC5079">
        <w:rPr>
          <w:rFonts w:cs="Times New Roman"/>
          <w:szCs w:val="28"/>
          <w:lang w:val="kk-KZ"/>
        </w:rPr>
        <w:t>оборудования</w:t>
      </w:r>
      <w:r w:rsidR="00DA25BC">
        <w:rPr>
          <w:rFonts w:cs="Times New Roman"/>
          <w:szCs w:val="28"/>
          <w:lang w:val="kk-KZ"/>
        </w:rPr>
        <w:t xml:space="preserve"> </w:t>
      </w:r>
      <w:r w:rsidRPr="00AC5079">
        <w:rPr>
          <w:rFonts w:cs="Times New Roman"/>
          <w:szCs w:val="28"/>
          <w:lang w:val="kk-KZ"/>
        </w:rPr>
        <w:t>(прессы,</w:t>
      </w:r>
      <w:r w:rsidR="00DA25BC">
        <w:rPr>
          <w:rFonts w:cs="Times New Roman"/>
          <w:szCs w:val="28"/>
          <w:lang w:val="kk-KZ"/>
        </w:rPr>
        <w:t xml:space="preserve"> </w:t>
      </w:r>
      <w:r w:rsidRPr="00AC5079">
        <w:rPr>
          <w:rFonts w:cs="Times New Roman"/>
          <w:szCs w:val="28"/>
          <w:lang w:val="kk-KZ"/>
        </w:rPr>
        <w:t>печи,</w:t>
      </w:r>
      <w:r w:rsidR="00DA25BC">
        <w:rPr>
          <w:rFonts w:cs="Times New Roman"/>
          <w:szCs w:val="28"/>
          <w:lang w:val="kk-KZ"/>
        </w:rPr>
        <w:t xml:space="preserve"> </w:t>
      </w:r>
      <w:r w:rsidRPr="00AC5079">
        <w:rPr>
          <w:rFonts w:cs="Times New Roman"/>
          <w:szCs w:val="28"/>
          <w:lang w:val="kk-KZ"/>
        </w:rPr>
        <w:t>грануляторы)</w:t>
      </w:r>
      <w:r w:rsidR="00DA25BC">
        <w:rPr>
          <w:rFonts w:cs="Times New Roman"/>
          <w:szCs w:val="28"/>
          <w:lang w:val="kk-KZ"/>
        </w:rPr>
        <w:t xml:space="preserve"> </w:t>
      </w:r>
      <w:r w:rsidRPr="00AC5079">
        <w:rPr>
          <w:rFonts w:cs="Times New Roman"/>
          <w:szCs w:val="28"/>
          <w:lang w:val="kk-KZ"/>
        </w:rPr>
        <w:t>упрощает</w:t>
      </w:r>
      <w:r w:rsidR="00DA25BC">
        <w:rPr>
          <w:rFonts w:cs="Times New Roman"/>
          <w:szCs w:val="28"/>
          <w:lang w:val="kk-KZ"/>
        </w:rPr>
        <w:t xml:space="preserve"> </w:t>
      </w:r>
      <w:r w:rsidRPr="00AC5079">
        <w:rPr>
          <w:rFonts w:cs="Times New Roman"/>
          <w:szCs w:val="28"/>
          <w:lang w:val="kk-KZ"/>
        </w:rPr>
        <w:t>модернизацию</w:t>
      </w:r>
      <w:r w:rsidR="00DA25BC">
        <w:rPr>
          <w:rFonts w:cs="Times New Roman"/>
          <w:szCs w:val="28"/>
          <w:lang w:val="kk-KZ"/>
        </w:rPr>
        <w:t xml:space="preserve"> </w:t>
      </w:r>
      <w:r w:rsidRPr="00AC5079">
        <w:rPr>
          <w:rFonts w:cs="Times New Roman"/>
          <w:szCs w:val="28"/>
          <w:lang w:val="kk-KZ"/>
        </w:rPr>
        <w:t>существующих</w:t>
      </w:r>
      <w:r w:rsidR="00DA25BC">
        <w:rPr>
          <w:rFonts w:cs="Times New Roman"/>
          <w:szCs w:val="28"/>
          <w:lang w:val="kk-KZ"/>
        </w:rPr>
        <w:t xml:space="preserve"> </w:t>
      </w:r>
      <w:r w:rsidRPr="00AC5079">
        <w:rPr>
          <w:rFonts w:cs="Times New Roman"/>
          <w:szCs w:val="28"/>
          <w:lang w:val="kk-KZ"/>
        </w:rPr>
        <w:t>участков</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минимизирует</w:t>
      </w:r>
      <w:r w:rsidR="00DA25BC">
        <w:rPr>
          <w:rFonts w:cs="Times New Roman"/>
          <w:szCs w:val="28"/>
          <w:lang w:val="kk-KZ"/>
        </w:rPr>
        <w:t xml:space="preserve"> </w:t>
      </w:r>
      <w:r w:rsidRPr="00AC5079">
        <w:rPr>
          <w:rFonts w:cs="Times New Roman"/>
          <w:szCs w:val="28"/>
          <w:lang w:val="kk-KZ"/>
        </w:rPr>
        <w:t>капитальные</w:t>
      </w:r>
      <w:r w:rsidR="00DA25BC">
        <w:rPr>
          <w:rFonts w:cs="Times New Roman"/>
          <w:szCs w:val="28"/>
          <w:lang w:val="kk-KZ"/>
        </w:rPr>
        <w:t xml:space="preserve"> </w:t>
      </w:r>
      <w:r w:rsidRPr="00AC5079">
        <w:rPr>
          <w:rFonts w:cs="Times New Roman"/>
          <w:szCs w:val="28"/>
          <w:lang w:val="kk-KZ"/>
        </w:rPr>
        <w:t>затраты.</w:t>
      </w:r>
      <w:r w:rsidR="00DA25BC">
        <w:rPr>
          <w:rFonts w:cs="Times New Roman"/>
          <w:szCs w:val="28"/>
          <w:lang w:val="kk-KZ"/>
        </w:rPr>
        <w:t xml:space="preserve"> </w:t>
      </w:r>
      <w:r w:rsidRPr="00AC5079">
        <w:rPr>
          <w:rFonts w:cs="Times New Roman"/>
          <w:szCs w:val="28"/>
          <w:lang w:val="kk-KZ"/>
        </w:rPr>
        <w:t>Разработка</w:t>
      </w:r>
      <w:r w:rsidR="00DA25BC">
        <w:rPr>
          <w:rFonts w:cs="Times New Roman"/>
          <w:szCs w:val="28"/>
          <w:lang w:val="kk-KZ"/>
        </w:rPr>
        <w:t xml:space="preserve"> </w:t>
      </w:r>
      <w:r w:rsidRPr="00AC5079">
        <w:rPr>
          <w:rFonts w:cs="Times New Roman"/>
          <w:szCs w:val="28"/>
          <w:lang w:val="kk-KZ"/>
        </w:rPr>
        <w:t>отвечает</w:t>
      </w:r>
      <w:r w:rsidR="00DA25BC">
        <w:rPr>
          <w:rFonts w:cs="Times New Roman"/>
          <w:szCs w:val="28"/>
          <w:lang w:val="kk-KZ"/>
        </w:rPr>
        <w:t xml:space="preserve"> </w:t>
      </w:r>
      <w:r w:rsidRPr="00AC5079">
        <w:rPr>
          <w:rFonts w:cs="Times New Roman"/>
          <w:szCs w:val="28"/>
          <w:lang w:val="kk-KZ"/>
        </w:rPr>
        <w:t>задачам</w:t>
      </w:r>
      <w:r w:rsidR="00DA25BC">
        <w:rPr>
          <w:rFonts w:cs="Times New Roman"/>
          <w:szCs w:val="28"/>
          <w:lang w:val="kk-KZ"/>
        </w:rPr>
        <w:t xml:space="preserve"> </w:t>
      </w:r>
      <w:r w:rsidRPr="00AC5079">
        <w:rPr>
          <w:rFonts w:cs="Times New Roman"/>
          <w:szCs w:val="28"/>
          <w:lang w:val="kk-KZ"/>
        </w:rPr>
        <w:t>национальной</w:t>
      </w:r>
      <w:r w:rsidR="00DA25BC">
        <w:rPr>
          <w:rFonts w:cs="Times New Roman"/>
          <w:szCs w:val="28"/>
          <w:lang w:val="kk-KZ"/>
        </w:rPr>
        <w:t xml:space="preserve"> </w:t>
      </w:r>
      <w:r w:rsidRPr="00AC5079">
        <w:rPr>
          <w:rFonts w:cs="Times New Roman"/>
          <w:szCs w:val="28"/>
          <w:lang w:val="kk-KZ"/>
        </w:rPr>
        <w:t>программы</w:t>
      </w:r>
      <w:r w:rsidR="00DA25BC">
        <w:rPr>
          <w:rFonts w:cs="Times New Roman"/>
          <w:szCs w:val="28"/>
          <w:lang w:val="kk-KZ"/>
        </w:rPr>
        <w:t xml:space="preserve"> </w:t>
      </w:r>
      <w:r w:rsidRPr="00AC5079">
        <w:rPr>
          <w:rFonts w:cs="Times New Roman"/>
          <w:szCs w:val="28"/>
          <w:lang w:val="kk-KZ"/>
        </w:rPr>
        <w:t>"Зелёная</w:t>
      </w:r>
      <w:r w:rsidR="00DA25BC">
        <w:rPr>
          <w:rFonts w:cs="Times New Roman"/>
          <w:szCs w:val="28"/>
          <w:lang w:val="kk-KZ"/>
        </w:rPr>
        <w:t xml:space="preserve"> </w:t>
      </w:r>
      <w:r w:rsidRPr="00AC5079">
        <w:rPr>
          <w:rFonts w:cs="Times New Roman"/>
          <w:szCs w:val="28"/>
          <w:lang w:val="kk-KZ"/>
        </w:rPr>
        <w:t>экономика",</w:t>
      </w:r>
      <w:r w:rsidR="00DA25BC">
        <w:rPr>
          <w:rFonts w:cs="Times New Roman"/>
          <w:szCs w:val="28"/>
          <w:lang w:val="kk-KZ"/>
        </w:rPr>
        <w:t xml:space="preserve"> </w:t>
      </w:r>
      <w:r w:rsidRPr="00AC5079">
        <w:rPr>
          <w:rFonts w:cs="Times New Roman"/>
          <w:szCs w:val="28"/>
          <w:lang w:val="kk-KZ"/>
        </w:rPr>
        <w:t>концепции</w:t>
      </w:r>
      <w:r w:rsidR="00DA25BC">
        <w:rPr>
          <w:rFonts w:cs="Times New Roman"/>
          <w:szCs w:val="28"/>
          <w:lang w:val="kk-KZ"/>
        </w:rPr>
        <w:t xml:space="preserve"> </w:t>
      </w:r>
      <w:r w:rsidRPr="00AC5079">
        <w:rPr>
          <w:rFonts w:cs="Times New Roman"/>
          <w:szCs w:val="28"/>
          <w:lang w:val="kk-KZ"/>
        </w:rPr>
        <w:t>устойчивого</w:t>
      </w:r>
      <w:r w:rsidR="00DA25BC">
        <w:rPr>
          <w:rFonts w:cs="Times New Roman"/>
          <w:szCs w:val="28"/>
          <w:lang w:val="kk-KZ"/>
        </w:rPr>
        <w:t xml:space="preserve"> </w:t>
      </w:r>
      <w:r w:rsidRPr="00AC5079">
        <w:rPr>
          <w:rFonts w:cs="Times New Roman"/>
          <w:szCs w:val="28"/>
          <w:lang w:val="kk-KZ"/>
        </w:rPr>
        <w:t>промышленного</w:t>
      </w:r>
      <w:r w:rsidR="00DA25BC">
        <w:rPr>
          <w:rFonts w:cs="Times New Roman"/>
          <w:szCs w:val="28"/>
          <w:lang w:val="kk-KZ"/>
        </w:rPr>
        <w:t xml:space="preserve"> </w:t>
      </w:r>
      <w:r w:rsidRPr="00AC5079">
        <w:rPr>
          <w:rFonts w:cs="Times New Roman"/>
          <w:szCs w:val="28"/>
          <w:lang w:val="kk-KZ"/>
        </w:rPr>
        <w:t>роста,</w:t>
      </w:r>
      <w:r w:rsidR="00DA25BC">
        <w:rPr>
          <w:rFonts w:cs="Times New Roman"/>
          <w:szCs w:val="28"/>
          <w:lang w:val="kk-KZ"/>
        </w:rPr>
        <w:t xml:space="preserve"> </w:t>
      </w:r>
      <w:r w:rsidRPr="00AC5079">
        <w:rPr>
          <w:rFonts w:cs="Times New Roman"/>
          <w:szCs w:val="28"/>
          <w:lang w:val="kk-KZ"/>
        </w:rPr>
        <w:t>а</w:t>
      </w:r>
      <w:r w:rsidR="00DA25BC">
        <w:rPr>
          <w:rFonts w:cs="Times New Roman"/>
          <w:szCs w:val="28"/>
          <w:lang w:val="kk-KZ"/>
        </w:rPr>
        <w:t xml:space="preserve"> </w:t>
      </w:r>
      <w:r w:rsidRPr="00AC5079">
        <w:rPr>
          <w:rFonts w:cs="Times New Roman"/>
          <w:szCs w:val="28"/>
          <w:lang w:val="kk-KZ"/>
        </w:rPr>
        <w:t>также</w:t>
      </w:r>
      <w:r w:rsidR="00DA25BC">
        <w:rPr>
          <w:rFonts w:cs="Times New Roman"/>
          <w:szCs w:val="28"/>
          <w:lang w:val="kk-KZ"/>
        </w:rPr>
        <w:t xml:space="preserve"> </w:t>
      </w:r>
      <w:r w:rsidRPr="00AC5079">
        <w:rPr>
          <w:rFonts w:cs="Times New Roman"/>
          <w:szCs w:val="28"/>
          <w:lang w:val="kk-KZ"/>
        </w:rPr>
        <w:t>направлениям</w:t>
      </w:r>
      <w:r w:rsidR="00DA25BC">
        <w:rPr>
          <w:rFonts w:cs="Times New Roman"/>
          <w:szCs w:val="28"/>
          <w:lang w:val="kk-KZ"/>
        </w:rPr>
        <w:t xml:space="preserve"> </w:t>
      </w:r>
      <w:r w:rsidRPr="00AC5079">
        <w:rPr>
          <w:rFonts w:cs="Times New Roman"/>
          <w:szCs w:val="28"/>
          <w:lang w:val="kk-KZ"/>
        </w:rPr>
        <w:t>импортозамещения</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критически</w:t>
      </w:r>
      <w:r w:rsidR="00DA25BC">
        <w:rPr>
          <w:rFonts w:cs="Times New Roman"/>
          <w:szCs w:val="28"/>
          <w:lang w:val="kk-KZ"/>
        </w:rPr>
        <w:t xml:space="preserve"> </w:t>
      </w:r>
      <w:r w:rsidRPr="00AC5079">
        <w:rPr>
          <w:rFonts w:cs="Times New Roman"/>
          <w:szCs w:val="28"/>
          <w:lang w:val="kk-KZ"/>
        </w:rPr>
        <w:t>важных</w:t>
      </w:r>
      <w:r w:rsidR="00DA25BC">
        <w:rPr>
          <w:rFonts w:cs="Times New Roman"/>
          <w:szCs w:val="28"/>
          <w:lang w:val="kk-KZ"/>
        </w:rPr>
        <w:t xml:space="preserve"> </w:t>
      </w:r>
      <w:r w:rsidRPr="00AC5079">
        <w:rPr>
          <w:rFonts w:cs="Times New Roman"/>
          <w:szCs w:val="28"/>
          <w:lang w:val="kk-KZ"/>
        </w:rPr>
        <w:t>секторах.</w:t>
      </w:r>
      <w:r w:rsidR="00DA25BC">
        <w:rPr>
          <w:rFonts w:cs="Times New Roman"/>
          <w:szCs w:val="28"/>
          <w:lang w:val="kk-KZ"/>
        </w:rPr>
        <w:t xml:space="preserve"> </w:t>
      </w:r>
      <w:r w:rsidRPr="00AC5079">
        <w:rPr>
          <w:rFonts w:cs="Times New Roman"/>
          <w:szCs w:val="28"/>
          <w:lang w:val="kk-KZ"/>
        </w:rPr>
        <w:t>За</w:t>
      </w:r>
      <w:r w:rsidR="00DA25BC">
        <w:rPr>
          <w:rFonts w:cs="Times New Roman"/>
          <w:szCs w:val="28"/>
          <w:lang w:val="kk-KZ"/>
        </w:rPr>
        <w:t xml:space="preserve"> </w:t>
      </w:r>
      <w:r w:rsidRPr="00AC5079">
        <w:rPr>
          <w:rFonts w:cs="Times New Roman"/>
          <w:szCs w:val="28"/>
          <w:lang w:val="kk-KZ"/>
        </w:rPr>
        <w:t>счёт</w:t>
      </w:r>
      <w:r w:rsidR="00DA25BC">
        <w:rPr>
          <w:rFonts w:cs="Times New Roman"/>
          <w:szCs w:val="28"/>
          <w:lang w:val="kk-KZ"/>
        </w:rPr>
        <w:t xml:space="preserve"> </w:t>
      </w:r>
      <w:r w:rsidRPr="00AC5079">
        <w:rPr>
          <w:rFonts w:cs="Times New Roman"/>
          <w:szCs w:val="28"/>
          <w:lang w:val="kk-KZ"/>
        </w:rPr>
        <w:t>высокого</w:t>
      </w:r>
      <w:r w:rsidR="00DA25BC">
        <w:rPr>
          <w:rFonts w:cs="Times New Roman"/>
          <w:szCs w:val="28"/>
          <w:lang w:val="kk-KZ"/>
        </w:rPr>
        <w:t xml:space="preserve"> </w:t>
      </w:r>
      <w:r w:rsidRPr="00AC5079">
        <w:rPr>
          <w:rFonts w:cs="Times New Roman"/>
          <w:szCs w:val="28"/>
          <w:lang w:val="kk-KZ"/>
        </w:rPr>
        <w:t>уровня</w:t>
      </w:r>
      <w:r w:rsidR="00DA25BC">
        <w:rPr>
          <w:rFonts w:cs="Times New Roman"/>
          <w:szCs w:val="28"/>
          <w:lang w:val="kk-KZ"/>
        </w:rPr>
        <w:t xml:space="preserve"> </w:t>
      </w:r>
      <w:r w:rsidRPr="00AC5079">
        <w:rPr>
          <w:rFonts w:cs="Times New Roman"/>
          <w:szCs w:val="28"/>
          <w:lang w:val="kk-KZ"/>
        </w:rPr>
        <w:t>локализации</w:t>
      </w:r>
      <w:r w:rsidR="00DA25BC">
        <w:rPr>
          <w:rFonts w:cs="Times New Roman"/>
          <w:szCs w:val="28"/>
          <w:lang w:val="kk-KZ"/>
        </w:rPr>
        <w:t xml:space="preserve"> </w:t>
      </w:r>
      <w:r w:rsidRPr="00AC5079">
        <w:rPr>
          <w:rFonts w:cs="Times New Roman"/>
          <w:szCs w:val="28"/>
          <w:lang w:val="kk-KZ"/>
        </w:rPr>
        <w:t>(свыше</w:t>
      </w:r>
      <w:r w:rsidR="00DA25BC">
        <w:rPr>
          <w:rFonts w:cs="Times New Roman"/>
          <w:szCs w:val="28"/>
          <w:lang w:val="kk-KZ"/>
        </w:rPr>
        <w:t xml:space="preserve"> </w:t>
      </w:r>
      <w:r w:rsidRPr="00AC5079">
        <w:rPr>
          <w:rFonts w:cs="Times New Roman"/>
          <w:szCs w:val="28"/>
          <w:lang w:val="kk-KZ"/>
        </w:rPr>
        <w:t>90%)</w:t>
      </w:r>
      <w:r w:rsidR="00DA25BC">
        <w:rPr>
          <w:rFonts w:cs="Times New Roman"/>
          <w:szCs w:val="28"/>
          <w:lang w:val="kk-KZ"/>
        </w:rPr>
        <w:t xml:space="preserve"> </w:t>
      </w:r>
      <w:r w:rsidRPr="00AC5079">
        <w:rPr>
          <w:rFonts w:cs="Times New Roman"/>
          <w:szCs w:val="28"/>
          <w:lang w:val="kk-KZ"/>
        </w:rPr>
        <w:t>технология</w:t>
      </w:r>
      <w:r w:rsidR="00DA25BC">
        <w:rPr>
          <w:rFonts w:cs="Times New Roman"/>
          <w:szCs w:val="28"/>
          <w:lang w:val="kk-KZ"/>
        </w:rPr>
        <w:t xml:space="preserve"> </w:t>
      </w:r>
      <w:r w:rsidRPr="00AC5079">
        <w:rPr>
          <w:rFonts w:cs="Times New Roman"/>
          <w:szCs w:val="28"/>
          <w:lang w:val="kk-KZ"/>
        </w:rPr>
        <w:t>может</w:t>
      </w:r>
      <w:r w:rsidR="00DA25BC">
        <w:rPr>
          <w:rFonts w:cs="Times New Roman"/>
          <w:szCs w:val="28"/>
          <w:lang w:val="kk-KZ"/>
        </w:rPr>
        <w:t xml:space="preserve"> </w:t>
      </w:r>
      <w:r w:rsidRPr="00AC5079">
        <w:rPr>
          <w:rFonts w:cs="Times New Roman"/>
          <w:szCs w:val="28"/>
          <w:lang w:val="kk-KZ"/>
        </w:rPr>
        <w:t>быть</w:t>
      </w:r>
      <w:r w:rsidR="00DA25BC">
        <w:rPr>
          <w:rFonts w:cs="Times New Roman"/>
          <w:szCs w:val="28"/>
          <w:lang w:val="kk-KZ"/>
        </w:rPr>
        <w:t xml:space="preserve"> </w:t>
      </w:r>
      <w:r w:rsidRPr="00AC5079">
        <w:rPr>
          <w:rFonts w:cs="Times New Roman"/>
          <w:szCs w:val="28"/>
          <w:lang w:val="kk-KZ"/>
        </w:rPr>
        <w:t>рекомендована</w:t>
      </w:r>
      <w:r w:rsidR="00DA25BC">
        <w:rPr>
          <w:rFonts w:cs="Times New Roman"/>
          <w:szCs w:val="28"/>
          <w:lang w:val="kk-KZ"/>
        </w:rPr>
        <w:t xml:space="preserve"> </w:t>
      </w:r>
      <w:r w:rsidRPr="00AC5079">
        <w:rPr>
          <w:rFonts w:cs="Times New Roman"/>
          <w:szCs w:val="28"/>
          <w:lang w:val="kk-KZ"/>
        </w:rPr>
        <w:t>к</w:t>
      </w:r>
      <w:r w:rsidR="00DA25BC">
        <w:rPr>
          <w:rFonts w:cs="Times New Roman"/>
          <w:szCs w:val="28"/>
          <w:lang w:val="kk-KZ"/>
        </w:rPr>
        <w:t xml:space="preserve"> </w:t>
      </w:r>
      <w:r w:rsidRPr="00AC5079">
        <w:rPr>
          <w:rFonts w:cs="Times New Roman"/>
          <w:szCs w:val="28"/>
          <w:lang w:val="kk-KZ"/>
        </w:rPr>
        <w:t>включению</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программы</w:t>
      </w:r>
      <w:r w:rsidR="00DA25BC">
        <w:rPr>
          <w:rFonts w:cs="Times New Roman"/>
          <w:szCs w:val="28"/>
          <w:lang w:val="kk-KZ"/>
        </w:rPr>
        <w:t xml:space="preserve"> </w:t>
      </w:r>
      <w:r w:rsidRPr="00AC5079">
        <w:rPr>
          <w:rFonts w:cs="Times New Roman"/>
          <w:szCs w:val="28"/>
          <w:lang w:val="kk-KZ"/>
        </w:rPr>
        <w:t>поддержки</w:t>
      </w:r>
      <w:r w:rsidR="00DA25BC">
        <w:rPr>
          <w:rFonts w:cs="Times New Roman"/>
          <w:szCs w:val="28"/>
          <w:lang w:val="kk-KZ"/>
        </w:rPr>
        <w:t xml:space="preserve"> </w:t>
      </w:r>
      <w:r w:rsidRPr="00AC5079">
        <w:rPr>
          <w:rFonts w:cs="Times New Roman"/>
          <w:szCs w:val="28"/>
          <w:lang w:val="kk-KZ"/>
        </w:rPr>
        <w:t>инновационного</w:t>
      </w:r>
      <w:r w:rsidR="00DA25BC">
        <w:rPr>
          <w:rFonts w:cs="Times New Roman"/>
          <w:szCs w:val="28"/>
          <w:lang w:val="kk-KZ"/>
        </w:rPr>
        <w:t xml:space="preserve"> </w:t>
      </w:r>
      <w:r w:rsidRPr="00AC5079">
        <w:rPr>
          <w:rFonts w:cs="Times New Roman"/>
          <w:szCs w:val="28"/>
          <w:lang w:val="kk-KZ"/>
        </w:rPr>
        <w:t>производства,</w:t>
      </w:r>
      <w:r w:rsidR="00DA25BC">
        <w:rPr>
          <w:rFonts w:cs="Times New Roman"/>
          <w:szCs w:val="28"/>
          <w:lang w:val="kk-KZ"/>
        </w:rPr>
        <w:t xml:space="preserve"> </w:t>
      </w:r>
      <w:r w:rsidRPr="00AC5079">
        <w:rPr>
          <w:rFonts w:cs="Times New Roman"/>
          <w:szCs w:val="28"/>
          <w:lang w:val="kk-KZ"/>
        </w:rPr>
        <w:t>технологической</w:t>
      </w:r>
      <w:r w:rsidR="00DA25BC">
        <w:rPr>
          <w:rFonts w:cs="Times New Roman"/>
          <w:szCs w:val="28"/>
          <w:lang w:val="kk-KZ"/>
        </w:rPr>
        <w:t xml:space="preserve"> </w:t>
      </w:r>
      <w:r w:rsidRPr="00AC5079">
        <w:rPr>
          <w:rFonts w:cs="Times New Roman"/>
          <w:szCs w:val="28"/>
          <w:lang w:val="kk-KZ"/>
        </w:rPr>
        <w:t>модернизации</w:t>
      </w:r>
      <w:r w:rsidR="00DA25BC">
        <w:rPr>
          <w:rFonts w:cs="Times New Roman"/>
          <w:szCs w:val="28"/>
          <w:lang w:val="kk-KZ"/>
        </w:rPr>
        <w:t xml:space="preserve"> </w:t>
      </w:r>
      <w:r w:rsidRPr="00AC5079">
        <w:rPr>
          <w:rFonts w:cs="Times New Roman"/>
          <w:szCs w:val="28"/>
          <w:lang w:val="kk-KZ"/>
        </w:rPr>
        <w:t>и</w:t>
      </w:r>
      <w:r w:rsidR="00DA25BC">
        <w:rPr>
          <w:rFonts w:cs="Times New Roman"/>
          <w:szCs w:val="28"/>
          <w:lang w:val="kk-KZ"/>
        </w:rPr>
        <w:t xml:space="preserve"> </w:t>
      </w:r>
      <w:r w:rsidRPr="00AC5079">
        <w:rPr>
          <w:rFonts w:cs="Times New Roman"/>
          <w:szCs w:val="28"/>
          <w:lang w:val="kk-KZ"/>
        </w:rPr>
        <w:t>НИОКР.</w:t>
      </w:r>
    </w:p>
    <w:p w14:paraId="0F9C5B5A" w14:textId="3CCAF11E" w:rsidR="00996DFB" w:rsidRPr="00AC5079" w:rsidRDefault="00996DFB" w:rsidP="00996DFB">
      <w:pPr>
        <w:spacing w:after="0"/>
        <w:ind w:firstLine="567"/>
        <w:jc w:val="both"/>
        <w:rPr>
          <w:rFonts w:cs="Times New Roman"/>
          <w:szCs w:val="28"/>
        </w:rPr>
      </w:pPr>
      <w:r w:rsidRPr="00AC5079">
        <w:rPr>
          <w:rFonts w:cs="Times New Roman"/>
          <w:szCs w:val="28"/>
        </w:rPr>
        <w:t>Предложенная</w:t>
      </w:r>
      <w:r w:rsidR="00DA25BC">
        <w:rPr>
          <w:rFonts w:cs="Times New Roman"/>
          <w:szCs w:val="28"/>
        </w:rPr>
        <w:t xml:space="preserve"> </w:t>
      </w:r>
      <w:r w:rsidRPr="00AC5079">
        <w:rPr>
          <w:rFonts w:cs="Times New Roman"/>
          <w:szCs w:val="28"/>
        </w:rPr>
        <w:t>комбинация</w:t>
      </w:r>
      <w:r w:rsidR="00DA25BC">
        <w:rPr>
          <w:rFonts w:cs="Times New Roman"/>
          <w:szCs w:val="28"/>
        </w:rPr>
        <w:t xml:space="preserve"> </w:t>
      </w:r>
      <w:r w:rsidRPr="00AC5079">
        <w:rPr>
          <w:rFonts w:cs="Times New Roman"/>
          <w:szCs w:val="28"/>
        </w:rPr>
        <w:t>доступного</w:t>
      </w:r>
      <w:r w:rsidR="00DA25BC">
        <w:rPr>
          <w:rFonts w:cs="Times New Roman"/>
          <w:szCs w:val="28"/>
        </w:rPr>
        <w:t xml:space="preserve"> </w:t>
      </w:r>
      <w:r w:rsidRPr="00AC5079">
        <w:rPr>
          <w:rFonts w:cs="Times New Roman"/>
          <w:szCs w:val="28"/>
        </w:rPr>
        <w:t>сырья,</w:t>
      </w:r>
      <w:r w:rsidR="00DA25BC">
        <w:rPr>
          <w:rFonts w:cs="Times New Roman"/>
          <w:szCs w:val="28"/>
        </w:rPr>
        <w:t xml:space="preserve"> </w:t>
      </w:r>
      <w:r w:rsidRPr="00AC5079">
        <w:rPr>
          <w:rFonts w:cs="Times New Roman"/>
          <w:szCs w:val="28"/>
        </w:rPr>
        <w:t>энергоэффективного</w:t>
      </w:r>
      <w:r w:rsidR="00DA25BC">
        <w:rPr>
          <w:rFonts w:cs="Times New Roman"/>
          <w:szCs w:val="28"/>
        </w:rPr>
        <w:t xml:space="preserve"> </w:t>
      </w:r>
      <w:r w:rsidRPr="00AC5079">
        <w:rPr>
          <w:rFonts w:cs="Times New Roman"/>
          <w:szCs w:val="28"/>
        </w:rPr>
        <w:t>процесса</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высокой</w:t>
      </w:r>
      <w:r w:rsidR="00DA25BC">
        <w:rPr>
          <w:rFonts w:cs="Times New Roman"/>
          <w:szCs w:val="28"/>
        </w:rPr>
        <w:t xml:space="preserve"> </w:t>
      </w:r>
      <w:r w:rsidRPr="00AC5079">
        <w:rPr>
          <w:rFonts w:cs="Times New Roman"/>
          <w:szCs w:val="28"/>
        </w:rPr>
        <w:t>адаптивности</w:t>
      </w:r>
      <w:r w:rsidR="00DA25BC">
        <w:rPr>
          <w:rFonts w:cs="Times New Roman"/>
          <w:szCs w:val="28"/>
        </w:rPr>
        <w:t xml:space="preserve"> </w:t>
      </w:r>
      <w:r w:rsidRPr="00AC5079">
        <w:rPr>
          <w:rFonts w:cs="Times New Roman"/>
          <w:szCs w:val="28"/>
        </w:rPr>
        <w:t>готовой</w:t>
      </w:r>
      <w:r w:rsidR="00DA25BC">
        <w:rPr>
          <w:rFonts w:cs="Times New Roman"/>
          <w:szCs w:val="28"/>
        </w:rPr>
        <w:t xml:space="preserve"> </w:t>
      </w:r>
      <w:r w:rsidRPr="00AC5079">
        <w:rPr>
          <w:rFonts w:cs="Times New Roman"/>
          <w:szCs w:val="28"/>
        </w:rPr>
        <w:t>продукции</w:t>
      </w:r>
      <w:r w:rsidR="00DA25BC">
        <w:rPr>
          <w:rFonts w:cs="Times New Roman"/>
          <w:szCs w:val="28"/>
        </w:rPr>
        <w:t xml:space="preserve"> </w:t>
      </w:r>
      <w:r w:rsidRPr="00AC5079">
        <w:rPr>
          <w:rFonts w:cs="Times New Roman"/>
          <w:szCs w:val="28"/>
        </w:rPr>
        <w:t>к</w:t>
      </w:r>
      <w:r w:rsidR="00DA25BC">
        <w:rPr>
          <w:rFonts w:cs="Times New Roman"/>
          <w:szCs w:val="28"/>
        </w:rPr>
        <w:t xml:space="preserve"> </w:t>
      </w:r>
      <w:r w:rsidRPr="00AC5079">
        <w:rPr>
          <w:rFonts w:cs="Times New Roman"/>
          <w:szCs w:val="28"/>
        </w:rPr>
        <w:t>различным</w:t>
      </w:r>
      <w:r w:rsidR="00DA25BC">
        <w:rPr>
          <w:rFonts w:cs="Times New Roman"/>
          <w:szCs w:val="28"/>
        </w:rPr>
        <w:t xml:space="preserve"> </w:t>
      </w:r>
      <w:r w:rsidRPr="00AC5079">
        <w:rPr>
          <w:rFonts w:cs="Times New Roman"/>
          <w:szCs w:val="28"/>
        </w:rPr>
        <w:t>формам</w:t>
      </w:r>
      <w:r w:rsidR="00DA25BC">
        <w:rPr>
          <w:rFonts w:cs="Times New Roman"/>
          <w:szCs w:val="28"/>
        </w:rPr>
        <w:t xml:space="preserve"> </w:t>
      </w:r>
      <w:r w:rsidRPr="00AC5079">
        <w:rPr>
          <w:rFonts w:cs="Times New Roman"/>
          <w:szCs w:val="28"/>
        </w:rPr>
        <w:t>применения</w:t>
      </w:r>
      <w:r w:rsidR="00DA25BC">
        <w:rPr>
          <w:rFonts w:cs="Times New Roman"/>
          <w:szCs w:val="28"/>
        </w:rPr>
        <w:t xml:space="preserve"> </w:t>
      </w:r>
      <w:r w:rsidRPr="00AC5079">
        <w:rPr>
          <w:rFonts w:cs="Times New Roman"/>
          <w:szCs w:val="28"/>
        </w:rPr>
        <w:t>обеспечивает</w:t>
      </w:r>
      <w:r w:rsidR="00DA25BC">
        <w:rPr>
          <w:rFonts w:cs="Times New Roman"/>
          <w:szCs w:val="28"/>
        </w:rPr>
        <w:t xml:space="preserve"> </w:t>
      </w:r>
      <w:r w:rsidRPr="00AC5079">
        <w:rPr>
          <w:rFonts w:cs="Times New Roman"/>
          <w:szCs w:val="28"/>
        </w:rPr>
        <w:t>конкурентоспособность</w:t>
      </w:r>
      <w:r w:rsidR="00DA25BC">
        <w:rPr>
          <w:rFonts w:cs="Times New Roman"/>
          <w:szCs w:val="28"/>
        </w:rPr>
        <w:t xml:space="preserve"> </w:t>
      </w:r>
      <w:r w:rsidRPr="00AC5079">
        <w:rPr>
          <w:rFonts w:cs="Times New Roman"/>
          <w:szCs w:val="28"/>
        </w:rPr>
        <w:t>как</w:t>
      </w:r>
      <w:r w:rsidR="00DA25BC">
        <w:rPr>
          <w:rFonts w:cs="Times New Roman"/>
          <w:szCs w:val="28"/>
        </w:rPr>
        <w:t xml:space="preserve"> </w:t>
      </w:r>
      <w:r w:rsidRPr="00AC5079">
        <w:rPr>
          <w:rFonts w:cs="Times New Roman"/>
          <w:szCs w:val="28"/>
        </w:rPr>
        <w:t>по</w:t>
      </w:r>
      <w:r w:rsidR="00DA25BC">
        <w:rPr>
          <w:rFonts w:cs="Times New Roman"/>
          <w:szCs w:val="28"/>
        </w:rPr>
        <w:t xml:space="preserve"> </w:t>
      </w:r>
      <w:r w:rsidRPr="00AC5079">
        <w:rPr>
          <w:rFonts w:cs="Times New Roman"/>
          <w:szCs w:val="28"/>
        </w:rPr>
        <w:t>цене,</w:t>
      </w:r>
      <w:r w:rsidR="00DA25BC">
        <w:rPr>
          <w:rFonts w:cs="Times New Roman"/>
          <w:szCs w:val="28"/>
        </w:rPr>
        <w:t xml:space="preserve"> </w:t>
      </w:r>
      <w:r w:rsidRPr="00AC5079">
        <w:rPr>
          <w:rFonts w:cs="Times New Roman"/>
          <w:szCs w:val="28"/>
        </w:rPr>
        <w:t>так</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по</w:t>
      </w:r>
      <w:r w:rsidR="00DA25BC">
        <w:rPr>
          <w:rFonts w:cs="Times New Roman"/>
          <w:szCs w:val="28"/>
        </w:rPr>
        <w:t xml:space="preserve"> </w:t>
      </w:r>
      <w:r w:rsidRPr="00AC5079">
        <w:rPr>
          <w:rFonts w:cs="Times New Roman"/>
          <w:szCs w:val="28"/>
        </w:rPr>
        <w:t>функциональным</w:t>
      </w:r>
      <w:r w:rsidR="00DA25BC">
        <w:rPr>
          <w:rFonts w:cs="Times New Roman"/>
          <w:szCs w:val="28"/>
        </w:rPr>
        <w:t xml:space="preserve"> </w:t>
      </w:r>
      <w:r w:rsidRPr="00AC5079">
        <w:rPr>
          <w:rFonts w:cs="Times New Roman"/>
          <w:szCs w:val="28"/>
        </w:rPr>
        <w:t>характеристикам.</w:t>
      </w:r>
    </w:p>
    <w:p w14:paraId="7C6949BC" w14:textId="309B3D3F" w:rsidR="00996DFB" w:rsidRPr="00AC5079" w:rsidRDefault="00996DFB" w:rsidP="00996DFB">
      <w:pPr>
        <w:spacing w:after="0"/>
        <w:ind w:firstLine="567"/>
        <w:jc w:val="both"/>
        <w:rPr>
          <w:rFonts w:cs="Times New Roman"/>
          <w:szCs w:val="28"/>
        </w:rPr>
      </w:pPr>
      <w:r w:rsidRPr="00AC5079">
        <w:rPr>
          <w:rFonts w:cs="Times New Roman"/>
          <w:szCs w:val="28"/>
        </w:rPr>
        <w:t>Ключевыми</w:t>
      </w:r>
      <w:r w:rsidR="00DA25BC">
        <w:rPr>
          <w:rFonts w:cs="Times New Roman"/>
          <w:szCs w:val="28"/>
        </w:rPr>
        <w:t xml:space="preserve"> </w:t>
      </w:r>
      <w:r w:rsidRPr="00AC5079">
        <w:rPr>
          <w:rFonts w:cs="Times New Roman"/>
          <w:szCs w:val="28"/>
        </w:rPr>
        <w:t>преимуществами</w:t>
      </w:r>
      <w:r w:rsidR="00DA25BC">
        <w:rPr>
          <w:rFonts w:cs="Times New Roman"/>
          <w:szCs w:val="28"/>
        </w:rPr>
        <w:t xml:space="preserve"> </w:t>
      </w:r>
      <w:r w:rsidRPr="00AC5079">
        <w:rPr>
          <w:rFonts w:cs="Times New Roman"/>
          <w:szCs w:val="28"/>
        </w:rPr>
        <w:t>технологии</w:t>
      </w:r>
      <w:r w:rsidR="00DA25BC">
        <w:rPr>
          <w:rFonts w:cs="Times New Roman"/>
          <w:szCs w:val="28"/>
        </w:rPr>
        <w:t xml:space="preserve"> </w:t>
      </w:r>
      <w:r w:rsidRPr="00AC5079">
        <w:rPr>
          <w:rFonts w:cs="Times New Roman"/>
          <w:szCs w:val="28"/>
        </w:rPr>
        <w:t>являются:</w:t>
      </w:r>
    </w:p>
    <w:p w14:paraId="6E3E9A6B" w14:textId="5C498CF8" w:rsidR="00996DFB" w:rsidRPr="00AC5079" w:rsidRDefault="00996DFB" w:rsidP="00996DFB">
      <w:pPr>
        <w:pStyle w:val="a7"/>
        <w:numPr>
          <w:ilvl w:val="0"/>
          <w:numId w:val="8"/>
        </w:numPr>
        <w:spacing w:after="0"/>
        <w:ind w:left="0" w:firstLine="567"/>
        <w:jc w:val="both"/>
        <w:rPr>
          <w:rFonts w:cs="Times New Roman"/>
          <w:szCs w:val="28"/>
        </w:rPr>
      </w:pPr>
      <w:r w:rsidRPr="00AC5079">
        <w:rPr>
          <w:rFonts w:cs="Times New Roman"/>
          <w:szCs w:val="28"/>
        </w:rPr>
        <w:t>высокая</w:t>
      </w:r>
      <w:r w:rsidR="00DA25BC">
        <w:rPr>
          <w:rFonts w:cs="Times New Roman"/>
          <w:szCs w:val="28"/>
        </w:rPr>
        <w:t xml:space="preserve"> </w:t>
      </w:r>
      <w:r w:rsidRPr="00AC5079">
        <w:rPr>
          <w:rFonts w:cs="Times New Roman"/>
          <w:szCs w:val="28"/>
        </w:rPr>
        <w:t>степень</w:t>
      </w:r>
      <w:r w:rsidR="00DA25BC">
        <w:rPr>
          <w:rFonts w:cs="Times New Roman"/>
          <w:szCs w:val="28"/>
        </w:rPr>
        <w:t xml:space="preserve"> </w:t>
      </w:r>
      <w:r w:rsidRPr="00AC5079">
        <w:rPr>
          <w:rFonts w:cs="Times New Roman"/>
          <w:szCs w:val="28"/>
        </w:rPr>
        <w:t>локализации</w:t>
      </w:r>
      <w:r w:rsidR="00DA25BC">
        <w:rPr>
          <w:rFonts w:cs="Times New Roman"/>
          <w:szCs w:val="28"/>
        </w:rPr>
        <w:t xml:space="preserve"> </w:t>
      </w:r>
      <w:r w:rsidRPr="00AC5079">
        <w:rPr>
          <w:rFonts w:cs="Times New Roman"/>
          <w:szCs w:val="28"/>
        </w:rPr>
        <w:t>(до</w:t>
      </w:r>
      <w:r w:rsidR="00DA25BC">
        <w:rPr>
          <w:rFonts w:cs="Times New Roman"/>
          <w:szCs w:val="28"/>
        </w:rPr>
        <w:t xml:space="preserve"> </w:t>
      </w:r>
      <w:r w:rsidRPr="00AC5079">
        <w:rPr>
          <w:rFonts w:cs="Times New Roman"/>
          <w:szCs w:val="28"/>
        </w:rPr>
        <w:t>95%</w:t>
      </w:r>
      <w:r w:rsidR="00DA25BC">
        <w:rPr>
          <w:rFonts w:cs="Times New Roman"/>
          <w:szCs w:val="28"/>
        </w:rPr>
        <w:t xml:space="preserve"> </w:t>
      </w:r>
      <w:r w:rsidRPr="00AC5079">
        <w:rPr>
          <w:rFonts w:cs="Times New Roman"/>
          <w:szCs w:val="28"/>
        </w:rPr>
        <w:t>по</w:t>
      </w:r>
      <w:r w:rsidR="00DA25BC">
        <w:rPr>
          <w:rFonts w:cs="Times New Roman"/>
          <w:szCs w:val="28"/>
        </w:rPr>
        <w:t xml:space="preserve"> </w:t>
      </w:r>
      <w:r w:rsidRPr="00AC5079">
        <w:rPr>
          <w:rFonts w:cs="Times New Roman"/>
          <w:szCs w:val="28"/>
        </w:rPr>
        <w:t>сырью</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оборудованию)</w:t>
      </w:r>
      <w:r w:rsidRPr="00AC5079">
        <w:rPr>
          <w:rFonts w:cs="Times New Roman"/>
          <w:szCs w:val="28"/>
          <w:lang w:val="kk-KZ"/>
        </w:rPr>
        <w:t>;</w:t>
      </w:r>
    </w:p>
    <w:p w14:paraId="72B6F514" w14:textId="20A105EB" w:rsidR="00996DFB" w:rsidRPr="00AC5079" w:rsidRDefault="00996DFB" w:rsidP="00996DFB">
      <w:pPr>
        <w:pStyle w:val="a7"/>
        <w:numPr>
          <w:ilvl w:val="0"/>
          <w:numId w:val="8"/>
        </w:numPr>
        <w:spacing w:after="0"/>
        <w:ind w:left="0" w:firstLine="567"/>
        <w:jc w:val="both"/>
        <w:rPr>
          <w:rFonts w:cs="Times New Roman"/>
          <w:szCs w:val="28"/>
        </w:rPr>
      </w:pPr>
      <w:r w:rsidRPr="00AC5079">
        <w:rPr>
          <w:rFonts w:cs="Times New Roman"/>
          <w:szCs w:val="28"/>
        </w:rPr>
        <w:t>себестоимость,</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разы</w:t>
      </w:r>
      <w:r w:rsidR="00DA25BC">
        <w:rPr>
          <w:rFonts w:cs="Times New Roman"/>
          <w:szCs w:val="28"/>
        </w:rPr>
        <w:t xml:space="preserve"> </w:t>
      </w:r>
      <w:r w:rsidRPr="00AC5079">
        <w:rPr>
          <w:rFonts w:cs="Times New Roman"/>
          <w:szCs w:val="28"/>
        </w:rPr>
        <w:t>ниже</w:t>
      </w:r>
      <w:r w:rsidR="00DA25BC">
        <w:rPr>
          <w:rFonts w:cs="Times New Roman"/>
          <w:szCs w:val="28"/>
        </w:rPr>
        <w:t xml:space="preserve"> </w:t>
      </w:r>
      <w:r w:rsidRPr="00AC5079">
        <w:rPr>
          <w:rFonts w:cs="Times New Roman"/>
          <w:szCs w:val="28"/>
        </w:rPr>
        <w:t>импортных</w:t>
      </w:r>
      <w:r w:rsidR="00DA25BC">
        <w:rPr>
          <w:rFonts w:cs="Times New Roman"/>
          <w:szCs w:val="28"/>
        </w:rPr>
        <w:t xml:space="preserve"> </w:t>
      </w:r>
      <w:r w:rsidRPr="00AC5079">
        <w:rPr>
          <w:rFonts w:cs="Times New Roman"/>
          <w:szCs w:val="28"/>
        </w:rPr>
        <w:t>аналогов</w:t>
      </w:r>
      <w:r w:rsidRPr="00AC5079">
        <w:rPr>
          <w:rFonts w:cs="Times New Roman"/>
          <w:szCs w:val="28"/>
          <w:lang w:val="kk-KZ"/>
        </w:rPr>
        <w:t>;</w:t>
      </w:r>
    </w:p>
    <w:p w14:paraId="6FE4E3FE" w14:textId="0F5E2883" w:rsidR="00996DFB" w:rsidRPr="00AC5079" w:rsidRDefault="00996DFB" w:rsidP="00996DFB">
      <w:pPr>
        <w:pStyle w:val="a7"/>
        <w:numPr>
          <w:ilvl w:val="0"/>
          <w:numId w:val="8"/>
        </w:numPr>
        <w:spacing w:after="0"/>
        <w:ind w:left="0" w:firstLine="567"/>
        <w:jc w:val="both"/>
        <w:rPr>
          <w:rFonts w:cs="Times New Roman"/>
          <w:szCs w:val="28"/>
        </w:rPr>
      </w:pPr>
      <w:r w:rsidRPr="00AC5079">
        <w:rPr>
          <w:rFonts w:cs="Times New Roman"/>
          <w:szCs w:val="28"/>
        </w:rPr>
        <w:t>быстрый</w:t>
      </w:r>
      <w:r w:rsidR="00DA25BC">
        <w:rPr>
          <w:rFonts w:cs="Times New Roman"/>
          <w:szCs w:val="28"/>
        </w:rPr>
        <w:t xml:space="preserve"> </w:t>
      </w:r>
      <w:r w:rsidRPr="00AC5079">
        <w:rPr>
          <w:rFonts w:cs="Times New Roman"/>
          <w:szCs w:val="28"/>
        </w:rPr>
        <w:t>срок</w:t>
      </w:r>
      <w:r w:rsidR="00DA25BC">
        <w:rPr>
          <w:rFonts w:cs="Times New Roman"/>
          <w:szCs w:val="28"/>
        </w:rPr>
        <w:t xml:space="preserve"> </w:t>
      </w:r>
      <w:r w:rsidRPr="00AC5079">
        <w:rPr>
          <w:rFonts w:cs="Times New Roman"/>
          <w:szCs w:val="28"/>
        </w:rPr>
        <w:t>окупаемости</w:t>
      </w:r>
      <w:r w:rsidR="00DA25BC">
        <w:rPr>
          <w:rFonts w:cs="Times New Roman"/>
          <w:szCs w:val="28"/>
        </w:rPr>
        <w:t xml:space="preserve"> </w:t>
      </w:r>
      <w:r w:rsidRPr="00AC5079">
        <w:rPr>
          <w:rFonts w:cs="Times New Roman"/>
          <w:szCs w:val="28"/>
        </w:rPr>
        <w:t>(до</w:t>
      </w:r>
      <w:r w:rsidR="00DA25BC">
        <w:rPr>
          <w:rFonts w:cs="Times New Roman"/>
          <w:szCs w:val="28"/>
        </w:rPr>
        <w:t xml:space="preserve"> </w:t>
      </w:r>
      <w:r w:rsidRPr="00AC5079">
        <w:rPr>
          <w:rFonts w:cs="Times New Roman"/>
          <w:szCs w:val="28"/>
        </w:rPr>
        <w:t>3</w:t>
      </w:r>
      <w:r w:rsidR="00DA25BC">
        <w:rPr>
          <w:rFonts w:cs="Times New Roman"/>
          <w:szCs w:val="28"/>
        </w:rPr>
        <w:t xml:space="preserve"> </w:t>
      </w:r>
      <w:r w:rsidRPr="00AC5079">
        <w:rPr>
          <w:rFonts w:cs="Times New Roman"/>
          <w:szCs w:val="28"/>
        </w:rPr>
        <w:t>месяцев)</w:t>
      </w:r>
      <w:r w:rsidRPr="00AC5079">
        <w:rPr>
          <w:rFonts w:cs="Times New Roman"/>
          <w:szCs w:val="28"/>
          <w:lang w:val="kk-KZ"/>
        </w:rPr>
        <w:t>;</w:t>
      </w:r>
    </w:p>
    <w:p w14:paraId="3B0B7E7C" w14:textId="5712B1C5" w:rsidR="00996DFB" w:rsidRPr="00AC5079" w:rsidRDefault="00996DFB" w:rsidP="00996DFB">
      <w:pPr>
        <w:pStyle w:val="a7"/>
        <w:numPr>
          <w:ilvl w:val="0"/>
          <w:numId w:val="8"/>
        </w:numPr>
        <w:spacing w:after="0"/>
        <w:ind w:left="0" w:firstLine="567"/>
        <w:jc w:val="both"/>
        <w:rPr>
          <w:rFonts w:cs="Times New Roman"/>
          <w:szCs w:val="28"/>
        </w:rPr>
      </w:pPr>
      <w:r w:rsidRPr="00AC5079">
        <w:rPr>
          <w:rFonts w:cs="Times New Roman"/>
          <w:szCs w:val="28"/>
        </w:rPr>
        <w:t>потенциал</w:t>
      </w:r>
      <w:r w:rsidR="00DA25BC">
        <w:rPr>
          <w:rFonts w:cs="Times New Roman"/>
          <w:szCs w:val="28"/>
        </w:rPr>
        <w:t xml:space="preserve"> </w:t>
      </w:r>
      <w:r w:rsidRPr="00AC5079">
        <w:rPr>
          <w:rFonts w:cs="Times New Roman"/>
          <w:szCs w:val="28"/>
        </w:rPr>
        <w:t>выхода</w:t>
      </w:r>
      <w:r w:rsidR="00DA25BC">
        <w:rPr>
          <w:rFonts w:cs="Times New Roman"/>
          <w:szCs w:val="28"/>
        </w:rPr>
        <w:t xml:space="preserve"> </w:t>
      </w:r>
      <w:r w:rsidRPr="00AC5079">
        <w:rPr>
          <w:rFonts w:cs="Times New Roman"/>
          <w:szCs w:val="28"/>
        </w:rPr>
        <w:t>на</w:t>
      </w:r>
      <w:r w:rsidR="00DA25BC">
        <w:rPr>
          <w:rFonts w:cs="Times New Roman"/>
          <w:szCs w:val="28"/>
        </w:rPr>
        <w:t xml:space="preserve"> </w:t>
      </w:r>
      <w:r w:rsidRPr="00AC5079">
        <w:rPr>
          <w:rFonts w:cs="Times New Roman"/>
          <w:szCs w:val="28"/>
        </w:rPr>
        <w:t>внешние</w:t>
      </w:r>
      <w:r w:rsidR="00DA25BC">
        <w:rPr>
          <w:rFonts w:cs="Times New Roman"/>
          <w:szCs w:val="28"/>
        </w:rPr>
        <w:t xml:space="preserve"> </w:t>
      </w:r>
      <w:r w:rsidRPr="00AC5079">
        <w:rPr>
          <w:rFonts w:cs="Times New Roman"/>
          <w:szCs w:val="28"/>
        </w:rPr>
        <w:t>рынки</w:t>
      </w:r>
      <w:r w:rsidR="00DA25BC">
        <w:rPr>
          <w:rFonts w:cs="Times New Roman"/>
          <w:szCs w:val="28"/>
        </w:rPr>
        <w:t xml:space="preserve"> </w:t>
      </w:r>
      <w:r w:rsidRPr="00AC5079">
        <w:rPr>
          <w:rFonts w:cs="Times New Roman"/>
          <w:szCs w:val="28"/>
        </w:rPr>
        <w:t>с</w:t>
      </w:r>
      <w:r w:rsidR="00DA25BC">
        <w:rPr>
          <w:rFonts w:cs="Times New Roman"/>
          <w:szCs w:val="28"/>
        </w:rPr>
        <w:t xml:space="preserve"> </w:t>
      </w:r>
      <w:r w:rsidRPr="00AC5079">
        <w:rPr>
          <w:rFonts w:cs="Times New Roman"/>
          <w:szCs w:val="28"/>
        </w:rPr>
        <w:t>продуктом</w:t>
      </w:r>
      <w:r w:rsidR="00DA25BC">
        <w:rPr>
          <w:rFonts w:cs="Times New Roman"/>
          <w:szCs w:val="28"/>
        </w:rPr>
        <w:t xml:space="preserve"> </w:t>
      </w:r>
      <w:r w:rsidRPr="00AC5079">
        <w:rPr>
          <w:rFonts w:cs="Times New Roman"/>
          <w:szCs w:val="28"/>
        </w:rPr>
        <w:t>отечественного</w:t>
      </w:r>
      <w:r w:rsidR="00DA25BC">
        <w:rPr>
          <w:rFonts w:cs="Times New Roman"/>
          <w:szCs w:val="28"/>
        </w:rPr>
        <w:t xml:space="preserve"> </w:t>
      </w:r>
      <w:r w:rsidRPr="00AC5079">
        <w:rPr>
          <w:rFonts w:cs="Times New Roman"/>
          <w:szCs w:val="28"/>
        </w:rPr>
        <w:t>производства.</w:t>
      </w:r>
    </w:p>
    <w:p w14:paraId="43003496" w14:textId="5C86360C" w:rsidR="00996DFB" w:rsidRPr="00AC5079" w:rsidRDefault="00996DFB" w:rsidP="00996DFB">
      <w:pPr>
        <w:spacing w:after="0"/>
        <w:ind w:firstLine="567"/>
        <w:jc w:val="both"/>
        <w:rPr>
          <w:rFonts w:cs="Times New Roman"/>
          <w:szCs w:val="28"/>
        </w:rPr>
      </w:pPr>
      <w:r w:rsidRPr="00AC5079">
        <w:rPr>
          <w:rFonts w:cs="Times New Roman"/>
          <w:szCs w:val="28"/>
        </w:rPr>
        <w:t>С</w:t>
      </w:r>
      <w:r w:rsidR="00DA25BC">
        <w:rPr>
          <w:rFonts w:cs="Times New Roman"/>
          <w:szCs w:val="28"/>
        </w:rPr>
        <w:t xml:space="preserve"> </w:t>
      </w:r>
      <w:r w:rsidRPr="00AC5079">
        <w:rPr>
          <w:rFonts w:cs="Times New Roman"/>
          <w:szCs w:val="28"/>
        </w:rPr>
        <w:t>учётом</w:t>
      </w:r>
      <w:r w:rsidR="00DA25BC">
        <w:rPr>
          <w:rFonts w:cs="Times New Roman"/>
          <w:szCs w:val="28"/>
        </w:rPr>
        <w:t xml:space="preserve"> </w:t>
      </w:r>
      <w:r w:rsidRPr="00AC5079">
        <w:rPr>
          <w:rFonts w:cs="Times New Roman"/>
          <w:szCs w:val="28"/>
        </w:rPr>
        <w:t>вышесказанного,</w:t>
      </w:r>
      <w:r w:rsidR="00DA25BC">
        <w:rPr>
          <w:rFonts w:cs="Times New Roman"/>
          <w:szCs w:val="28"/>
        </w:rPr>
        <w:t xml:space="preserve"> </w:t>
      </w:r>
      <w:r w:rsidRPr="00AC5079">
        <w:rPr>
          <w:rFonts w:cs="Times New Roman"/>
          <w:szCs w:val="28"/>
        </w:rPr>
        <w:t>технология</w:t>
      </w:r>
      <w:r w:rsidR="00DA25BC">
        <w:rPr>
          <w:rFonts w:cs="Times New Roman"/>
          <w:szCs w:val="28"/>
        </w:rPr>
        <w:t xml:space="preserve"> </w:t>
      </w:r>
      <w:r w:rsidRPr="00AC5079">
        <w:rPr>
          <w:rFonts w:cs="Times New Roman"/>
          <w:szCs w:val="28"/>
        </w:rPr>
        <w:t>обладает</w:t>
      </w:r>
      <w:r w:rsidR="00DA25BC">
        <w:rPr>
          <w:rFonts w:cs="Times New Roman"/>
          <w:szCs w:val="28"/>
        </w:rPr>
        <w:t xml:space="preserve"> </w:t>
      </w:r>
      <w:r w:rsidRPr="00AC5079">
        <w:rPr>
          <w:rFonts w:cs="Times New Roman"/>
          <w:szCs w:val="28"/>
        </w:rPr>
        <w:t>потенциалом</w:t>
      </w:r>
      <w:r w:rsidR="00DA25BC">
        <w:rPr>
          <w:rFonts w:cs="Times New Roman"/>
          <w:szCs w:val="28"/>
        </w:rPr>
        <w:t xml:space="preserve"> </w:t>
      </w:r>
      <w:r w:rsidRPr="00AC5079">
        <w:rPr>
          <w:rFonts w:cs="Times New Roman"/>
          <w:szCs w:val="28"/>
        </w:rPr>
        <w:t>индустриального</w:t>
      </w:r>
      <w:r w:rsidR="00DA25BC">
        <w:rPr>
          <w:rFonts w:cs="Times New Roman"/>
          <w:szCs w:val="28"/>
        </w:rPr>
        <w:t xml:space="preserve"> </w:t>
      </w:r>
      <w:r w:rsidRPr="00AC5079">
        <w:rPr>
          <w:rFonts w:cs="Times New Roman"/>
          <w:szCs w:val="28"/>
        </w:rPr>
        <w:t>внедрения</w:t>
      </w:r>
      <w:r w:rsidR="00DA25BC">
        <w:rPr>
          <w:rFonts w:cs="Times New Roman"/>
          <w:szCs w:val="28"/>
        </w:rPr>
        <w:t xml:space="preserve"> </w:t>
      </w:r>
      <w:r w:rsidRPr="00AC5079">
        <w:rPr>
          <w:rFonts w:cs="Times New Roman"/>
          <w:szCs w:val="28"/>
        </w:rPr>
        <w:t>в</w:t>
      </w:r>
      <w:r w:rsidR="00DA25BC">
        <w:rPr>
          <w:rFonts w:cs="Times New Roman"/>
          <w:szCs w:val="28"/>
        </w:rPr>
        <w:t xml:space="preserve"> </w:t>
      </w:r>
      <w:r w:rsidRPr="00AC5079">
        <w:rPr>
          <w:rFonts w:cs="Times New Roman"/>
          <w:szCs w:val="28"/>
        </w:rPr>
        <w:t>рамках</w:t>
      </w:r>
      <w:r w:rsidR="00DA25BC">
        <w:rPr>
          <w:rFonts w:cs="Times New Roman"/>
          <w:szCs w:val="28"/>
        </w:rPr>
        <w:t xml:space="preserve"> </w:t>
      </w:r>
      <w:r w:rsidRPr="00AC5079">
        <w:rPr>
          <w:rFonts w:cs="Times New Roman"/>
          <w:szCs w:val="28"/>
        </w:rPr>
        <w:t>программы</w:t>
      </w:r>
      <w:r w:rsidR="00DA25BC">
        <w:rPr>
          <w:rFonts w:cs="Times New Roman"/>
          <w:szCs w:val="28"/>
        </w:rPr>
        <w:t xml:space="preserve"> </w:t>
      </w:r>
      <w:r w:rsidRPr="00AC5079">
        <w:rPr>
          <w:rFonts w:cs="Times New Roman"/>
          <w:szCs w:val="28"/>
        </w:rPr>
        <w:t>технологической</w:t>
      </w:r>
      <w:r w:rsidR="00DA25BC">
        <w:rPr>
          <w:rFonts w:cs="Times New Roman"/>
          <w:szCs w:val="28"/>
        </w:rPr>
        <w:t xml:space="preserve"> </w:t>
      </w:r>
      <w:r w:rsidRPr="00AC5079">
        <w:rPr>
          <w:rFonts w:cs="Times New Roman"/>
          <w:szCs w:val="28"/>
        </w:rPr>
        <w:t>трансформации</w:t>
      </w:r>
      <w:r w:rsidR="00DA25BC">
        <w:rPr>
          <w:rFonts w:cs="Times New Roman"/>
          <w:szCs w:val="28"/>
        </w:rPr>
        <w:t xml:space="preserve"> </w:t>
      </w:r>
      <w:r w:rsidRPr="00AC5079">
        <w:rPr>
          <w:rFonts w:cs="Times New Roman"/>
          <w:szCs w:val="28"/>
        </w:rPr>
        <w:t>промышленности</w:t>
      </w:r>
      <w:r w:rsidR="00DA25BC">
        <w:rPr>
          <w:rFonts w:cs="Times New Roman"/>
          <w:szCs w:val="28"/>
        </w:rPr>
        <w:t xml:space="preserve"> </w:t>
      </w:r>
      <w:r w:rsidRPr="00AC5079">
        <w:rPr>
          <w:rFonts w:cs="Times New Roman"/>
          <w:szCs w:val="28"/>
        </w:rPr>
        <w:t>Республики</w:t>
      </w:r>
      <w:r w:rsidR="00DA25BC">
        <w:rPr>
          <w:rFonts w:cs="Times New Roman"/>
          <w:szCs w:val="28"/>
        </w:rPr>
        <w:t xml:space="preserve"> </w:t>
      </w:r>
      <w:r w:rsidRPr="00AC5079">
        <w:rPr>
          <w:rFonts w:cs="Times New Roman"/>
          <w:szCs w:val="28"/>
        </w:rPr>
        <w:t>Казахстан,</w:t>
      </w:r>
      <w:r w:rsidR="00DA25BC">
        <w:rPr>
          <w:rFonts w:cs="Times New Roman"/>
          <w:szCs w:val="28"/>
        </w:rPr>
        <w:t xml:space="preserve"> </w:t>
      </w:r>
      <w:r w:rsidRPr="00AC5079">
        <w:rPr>
          <w:rFonts w:cs="Times New Roman"/>
          <w:szCs w:val="28"/>
        </w:rPr>
        <w:t>обеспечивая</w:t>
      </w:r>
      <w:r w:rsidR="00DA25BC">
        <w:rPr>
          <w:rFonts w:cs="Times New Roman"/>
          <w:szCs w:val="28"/>
        </w:rPr>
        <w:t xml:space="preserve"> </w:t>
      </w:r>
      <w:r w:rsidRPr="00AC5079">
        <w:rPr>
          <w:rFonts w:cs="Times New Roman"/>
          <w:szCs w:val="28"/>
        </w:rPr>
        <w:t>устойчивое</w:t>
      </w:r>
      <w:r w:rsidR="00DA25BC">
        <w:rPr>
          <w:rFonts w:cs="Times New Roman"/>
          <w:szCs w:val="28"/>
        </w:rPr>
        <w:t xml:space="preserve"> </w:t>
      </w:r>
      <w:r w:rsidRPr="00AC5079">
        <w:rPr>
          <w:rFonts w:cs="Times New Roman"/>
          <w:szCs w:val="28"/>
        </w:rPr>
        <w:t>развитие</w:t>
      </w:r>
      <w:r w:rsidR="00DA25BC">
        <w:rPr>
          <w:rFonts w:cs="Times New Roman"/>
          <w:szCs w:val="28"/>
        </w:rPr>
        <w:t xml:space="preserve"> </w:t>
      </w:r>
      <w:r w:rsidRPr="00AC5079">
        <w:rPr>
          <w:rFonts w:cs="Times New Roman"/>
          <w:szCs w:val="28"/>
        </w:rPr>
        <w:t>предприятий</w:t>
      </w:r>
      <w:r w:rsidR="00DA25BC">
        <w:rPr>
          <w:rFonts w:cs="Times New Roman"/>
          <w:szCs w:val="28"/>
        </w:rPr>
        <w:t xml:space="preserve"> </w:t>
      </w:r>
      <w:r w:rsidRPr="00AC5079">
        <w:rPr>
          <w:rFonts w:cs="Times New Roman"/>
          <w:szCs w:val="28"/>
        </w:rPr>
        <w:t>и</w:t>
      </w:r>
      <w:r w:rsidR="00DA25BC">
        <w:rPr>
          <w:rFonts w:cs="Times New Roman"/>
          <w:szCs w:val="28"/>
        </w:rPr>
        <w:t xml:space="preserve"> </w:t>
      </w:r>
      <w:r w:rsidRPr="00AC5079">
        <w:rPr>
          <w:rFonts w:cs="Times New Roman"/>
          <w:szCs w:val="28"/>
        </w:rPr>
        <w:t>снижение</w:t>
      </w:r>
      <w:r w:rsidR="00DA25BC">
        <w:rPr>
          <w:rFonts w:cs="Times New Roman"/>
          <w:szCs w:val="28"/>
        </w:rPr>
        <w:t xml:space="preserve"> </w:t>
      </w:r>
      <w:r w:rsidRPr="00AC5079">
        <w:rPr>
          <w:rFonts w:cs="Times New Roman"/>
          <w:szCs w:val="28"/>
        </w:rPr>
        <w:t>зависимости</w:t>
      </w:r>
      <w:r w:rsidR="00DA25BC">
        <w:rPr>
          <w:rFonts w:cs="Times New Roman"/>
          <w:szCs w:val="28"/>
        </w:rPr>
        <w:t xml:space="preserve"> </w:t>
      </w:r>
      <w:r w:rsidRPr="00AC5079">
        <w:rPr>
          <w:rFonts w:cs="Times New Roman"/>
          <w:szCs w:val="28"/>
        </w:rPr>
        <w:t>от</w:t>
      </w:r>
      <w:r w:rsidR="00DA25BC">
        <w:rPr>
          <w:rFonts w:cs="Times New Roman"/>
          <w:szCs w:val="28"/>
        </w:rPr>
        <w:t xml:space="preserve"> </w:t>
      </w:r>
      <w:r w:rsidRPr="00AC5079">
        <w:rPr>
          <w:rFonts w:cs="Times New Roman"/>
          <w:szCs w:val="28"/>
        </w:rPr>
        <w:t>импортных</w:t>
      </w:r>
      <w:r w:rsidR="00DA25BC">
        <w:rPr>
          <w:rFonts w:cs="Times New Roman"/>
          <w:szCs w:val="28"/>
        </w:rPr>
        <w:t xml:space="preserve"> </w:t>
      </w:r>
      <w:r w:rsidRPr="00AC5079">
        <w:rPr>
          <w:rFonts w:cs="Times New Roman"/>
          <w:szCs w:val="28"/>
        </w:rPr>
        <w:t>критически</w:t>
      </w:r>
      <w:r w:rsidR="00DA25BC">
        <w:rPr>
          <w:rFonts w:cs="Times New Roman"/>
          <w:szCs w:val="28"/>
        </w:rPr>
        <w:t xml:space="preserve"> </w:t>
      </w:r>
      <w:r w:rsidRPr="00AC5079">
        <w:rPr>
          <w:rFonts w:cs="Times New Roman"/>
          <w:szCs w:val="28"/>
        </w:rPr>
        <w:t>важных</w:t>
      </w:r>
      <w:r w:rsidR="00DA25BC">
        <w:rPr>
          <w:rFonts w:cs="Times New Roman"/>
          <w:szCs w:val="28"/>
        </w:rPr>
        <w:t xml:space="preserve"> </w:t>
      </w:r>
      <w:r w:rsidRPr="00AC5079">
        <w:rPr>
          <w:rFonts w:cs="Times New Roman"/>
          <w:szCs w:val="28"/>
        </w:rPr>
        <w:t>материалов.</w:t>
      </w:r>
    </w:p>
    <w:p w14:paraId="79EE3AA7" w14:textId="77777777" w:rsidR="00996DFB" w:rsidRDefault="00996DFB" w:rsidP="00996DFB">
      <w:pPr>
        <w:spacing w:after="0"/>
        <w:ind w:firstLine="567"/>
        <w:jc w:val="both"/>
        <w:rPr>
          <w:rFonts w:cs="Times New Roman"/>
          <w:szCs w:val="28"/>
        </w:rPr>
      </w:pPr>
    </w:p>
    <w:p w14:paraId="7C675B4B" w14:textId="0329CC72" w:rsidR="00996DFB" w:rsidRPr="000E47A1" w:rsidRDefault="00DA25BC" w:rsidP="00996DFB">
      <w:pPr>
        <w:tabs>
          <w:tab w:val="left" w:pos="0"/>
        </w:tabs>
        <w:spacing w:after="0"/>
        <w:rPr>
          <w:rFonts w:cs="Times New Roman"/>
          <w:sz w:val="24"/>
          <w:szCs w:val="24"/>
          <w:lang w:val="kk-KZ"/>
        </w:rPr>
      </w:pPr>
      <w:r>
        <w:rPr>
          <w:b/>
          <w:bCs/>
        </w:rPr>
        <w:t xml:space="preserve"> </w:t>
      </w:r>
      <w:r w:rsidR="00996DFB" w:rsidRPr="008C408C">
        <w:rPr>
          <w:b/>
          <w:bCs/>
        </w:rPr>
        <w:t>Выводы</w:t>
      </w:r>
      <w:r>
        <w:rPr>
          <w:b/>
          <w:bCs/>
        </w:rPr>
        <w:t xml:space="preserve"> </w:t>
      </w:r>
      <w:r w:rsidR="00996DFB" w:rsidRPr="008C408C">
        <w:rPr>
          <w:b/>
          <w:bCs/>
        </w:rPr>
        <w:t>по</w:t>
      </w:r>
      <w:r>
        <w:rPr>
          <w:b/>
          <w:bCs/>
        </w:rPr>
        <w:t xml:space="preserve"> </w:t>
      </w:r>
      <w:r w:rsidR="00996DFB" w:rsidRPr="008C408C">
        <w:rPr>
          <w:b/>
          <w:bCs/>
        </w:rPr>
        <w:t>разделу</w:t>
      </w:r>
      <w:r>
        <w:rPr>
          <w:b/>
          <w:bCs/>
        </w:rPr>
        <w:t xml:space="preserve"> </w:t>
      </w:r>
      <w:r w:rsidR="00996DFB">
        <w:rPr>
          <w:b/>
          <w:bCs/>
        </w:rPr>
        <w:t>3</w:t>
      </w:r>
    </w:p>
    <w:p w14:paraId="2426536B" w14:textId="4E1AFEA1" w:rsidR="00996DFB" w:rsidRDefault="00996DFB" w:rsidP="00996DFB">
      <w:pPr>
        <w:pStyle w:val="a7"/>
        <w:numPr>
          <w:ilvl w:val="0"/>
          <w:numId w:val="12"/>
        </w:numPr>
        <w:spacing w:after="0"/>
        <w:ind w:left="0" w:firstLine="709"/>
        <w:jc w:val="both"/>
        <w:rPr>
          <w:lang w:val="kk-KZ"/>
        </w:rPr>
      </w:pPr>
      <w:r w:rsidRPr="00B43590">
        <w:rPr>
          <w:lang w:val="kk-KZ"/>
        </w:rPr>
        <w:t>Изучены</w:t>
      </w:r>
      <w:r w:rsidR="00DA25BC">
        <w:rPr>
          <w:lang w:val="kk-KZ"/>
        </w:rPr>
        <w:t xml:space="preserve"> </w:t>
      </w:r>
      <w:r w:rsidRPr="00B43590">
        <w:rPr>
          <w:lang w:val="kk-KZ"/>
        </w:rPr>
        <w:t>составы</w:t>
      </w:r>
      <w:r w:rsidR="00DA25BC">
        <w:rPr>
          <w:lang w:val="kk-KZ"/>
        </w:rPr>
        <w:t xml:space="preserve"> </w:t>
      </w:r>
      <w:r w:rsidRPr="00B43590">
        <w:rPr>
          <w:lang w:val="kk-KZ"/>
        </w:rPr>
        <w:t>и</w:t>
      </w:r>
      <w:r w:rsidR="00DA25BC">
        <w:rPr>
          <w:lang w:val="kk-KZ"/>
        </w:rPr>
        <w:t xml:space="preserve"> </w:t>
      </w:r>
      <w:r>
        <w:rPr>
          <w:lang w:val="kk-KZ"/>
        </w:rPr>
        <w:t>структура</w:t>
      </w:r>
      <w:r w:rsidR="00DA25BC">
        <w:rPr>
          <w:lang w:val="kk-KZ"/>
        </w:rPr>
        <w:t xml:space="preserve"> </w:t>
      </w:r>
      <w:r w:rsidRPr="00B43590">
        <w:rPr>
          <w:lang w:val="kk-KZ"/>
        </w:rPr>
        <w:t>шлаков</w:t>
      </w:r>
      <w:r w:rsidR="00DA25BC">
        <w:rPr>
          <w:lang w:val="kk-KZ"/>
        </w:rPr>
        <w:t xml:space="preserve"> </w:t>
      </w:r>
      <w:r>
        <w:rPr>
          <w:lang w:val="kk-KZ"/>
        </w:rPr>
        <w:t>свинцового</w:t>
      </w:r>
      <w:r w:rsidR="00DA25BC">
        <w:rPr>
          <w:lang w:val="kk-KZ"/>
        </w:rPr>
        <w:t xml:space="preserve"> </w:t>
      </w:r>
      <w:r>
        <w:rPr>
          <w:lang w:val="kk-KZ"/>
        </w:rPr>
        <w:t>и</w:t>
      </w:r>
      <w:r w:rsidR="00DA25BC">
        <w:rPr>
          <w:lang w:val="kk-KZ"/>
        </w:rPr>
        <w:t xml:space="preserve"> </w:t>
      </w:r>
      <w:r>
        <w:rPr>
          <w:lang w:val="kk-KZ"/>
        </w:rPr>
        <w:t>медного</w:t>
      </w:r>
      <w:r w:rsidR="00DA25BC">
        <w:rPr>
          <w:lang w:val="kk-KZ"/>
        </w:rPr>
        <w:t xml:space="preserve"> </w:t>
      </w:r>
      <w:r>
        <w:rPr>
          <w:lang w:val="kk-KZ"/>
        </w:rPr>
        <w:t>производств.</w:t>
      </w:r>
      <w:r w:rsidR="00DA25BC">
        <w:rPr>
          <w:lang w:val="kk-KZ"/>
        </w:rPr>
        <w:t xml:space="preserve"> </w:t>
      </w:r>
      <w:r w:rsidRPr="00B43590">
        <w:rPr>
          <w:lang w:val="kk-KZ"/>
        </w:rPr>
        <w:t>Установлено,</w:t>
      </w:r>
      <w:r w:rsidR="00DA25BC">
        <w:rPr>
          <w:lang w:val="kk-KZ"/>
        </w:rPr>
        <w:t xml:space="preserve"> </w:t>
      </w:r>
      <w:r w:rsidRPr="00B43590">
        <w:rPr>
          <w:lang w:val="kk-KZ"/>
        </w:rPr>
        <w:t>что</w:t>
      </w:r>
      <w:r w:rsidR="00DA25BC">
        <w:rPr>
          <w:lang w:val="kk-KZ"/>
        </w:rPr>
        <w:t xml:space="preserve"> </w:t>
      </w:r>
      <w:r w:rsidRPr="00B43590">
        <w:rPr>
          <w:lang w:val="kk-KZ"/>
        </w:rPr>
        <w:t>основными</w:t>
      </w:r>
      <w:r w:rsidR="00DA25BC">
        <w:rPr>
          <w:lang w:val="kk-KZ"/>
        </w:rPr>
        <w:t xml:space="preserve"> </w:t>
      </w:r>
      <w:r w:rsidRPr="00B43590">
        <w:rPr>
          <w:lang w:val="kk-KZ"/>
        </w:rPr>
        <w:t>структурными</w:t>
      </w:r>
      <w:r w:rsidR="00DA25BC">
        <w:rPr>
          <w:lang w:val="kk-KZ"/>
        </w:rPr>
        <w:t xml:space="preserve"> </w:t>
      </w:r>
      <w:r w:rsidRPr="00B43590">
        <w:rPr>
          <w:lang w:val="kk-KZ"/>
        </w:rPr>
        <w:t>составляющими</w:t>
      </w:r>
      <w:r w:rsidR="00DA25BC">
        <w:rPr>
          <w:lang w:val="kk-KZ"/>
        </w:rPr>
        <w:t xml:space="preserve"> </w:t>
      </w:r>
      <w:r w:rsidRPr="00B43590">
        <w:rPr>
          <w:lang w:val="kk-KZ"/>
        </w:rPr>
        <w:t>металлургических</w:t>
      </w:r>
      <w:r w:rsidR="00DA25BC">
        <w:rPr>
          <w:lang w:val="kk-KZ"/>
        </w:rPr>
        <w:t xml:space="preserve"> </w:t>
      </w:r>
      <w:r w:rsidRPr="00B43590">
        <w:rPr>
          <w:lang w:val="kk-KZ"/>
        </w:rPr>
        <w:t>шлаков</w:t>
      </w:r>
      <w:r w:rsidR="00DA25BC">
        <w:rPr>
          <w:lang w:val="kk-KZ"/>
        </w:rPr>
        <w:t xml:space="preserve"> </w:t>
      </w:r>
      <w:r w:rsidRPr="00B43590">
        <w:rPr>
          <w:lang w:val="kk-KZ"/>
        </w:rPr>
        <w:t>являются</w:t>
      </w:r>
      <w:r w:rsidR="00DA25BC">
        <w:rPr>
          <w:lang w:val="kk-KZ"/>
        </w:rPr>
        <w:t xml:space="preserve"> </w:t>
      </w:r>
      <w:r w:rsidRPr="00B43590">
        <w:rPr>
          <w:lang w:val="kk-KZ"/>
        </w:rPr>
        <w:t>оксиды</w:t>
      </w:r>
      <w:r w:rsidR="00DA25BC">
        <w:rPr>
          <w:lang w:val="kk-KZ"/>
        </w:rPr>
        <w:t xml:space="preserve"> </w:t>
      </w:r>
      <w:r w:rsidRPr="00B43590">
        <w:rPr>
          <w:lang w:val="kk-KZ"/>
        </w:rPr>
        <w:t>кремния,</w:t>
      </w:r>
      <w:r w:rsidR="00DA25BC">
        <w:rPr>
          <w:lang w:val="kk-KZ"/>
        </w:rPr>
        <w:t xml:space="preserve"> </w:t>
      </w:r>
      <w:r w:rsidRPr="00B43590">
        <w:rPr>
          <w:lang w:val="kk-KZ"/>
        </w:rPr>
        <w:t>алюминия</w:t>
      </w:r>
      <w:r w:rsidR="00DA25BC">
        <w:rPr>
          <w:lang w:val="kk-KZ"/>
        </w:rPr>
        <w:t xml:space="preserve"> </w:t>
      </w:r>
      <w:r w:rsidRPr="00B43590">
        <w:rPr>
          <w:lang w:val="kk-KZ"/>
        </w:rPr>
        <w:t>и</w:t>
      </w:r>
      <w:r w:rsidR="00DA25BC">
        <w:rPr>
          <w:lang w:val="kk-KZ"/>
        </w:rPr>
        <w:t xml:space="preserve"> </w:t>
      </w:r>
      <w:r w:rsidRPr="00B43590">
        <w:rPr>
          <w:lang w:val="kk-KZ"/>
        </w:rPr>
        <w:t>железа.</w:t>
      </w:r>
      <w:r w:rsidR="00DA25BC">
        <w:rPr>
          <w:lang w:val="kk-KZ"/>
        </w:rPr>
        <w:t xml:space="preserve"> </w:t>
      </w:r>
      <w:r w:rsidRPr="00B43590">
        <w:rPr>
          <w:lang w:val="kk-KZ"/>
        </w:rPr>
        <w:t>Эта</w:t>
      </w:r>
      <w:r w:rsidR="00DA25BC">
        <w:rPr>
          <w:lang w:val="kk-KZ"/>
        </w:rPr>
        <w:t xml:space="preserve"> </w:t>
      </w:r>
      <w:r w:rsidRPr="00B43590">
        <w:rPr>
          <w:lang w:val="kk-KZ"/>
        </w:rPr>
        <w:t>особенность</w:t>
      </w:r>
      <w:r w:rsidR="00DA25BC">
        <w:rPr>
          <w:lang w:val="kk-KZ"/>
        </w:rPr>
        <w:t xml:space="preserve"> </w:t>
      </w:r>
      <w:r w:rsidRPr="00B43590">
        <w:rPr>
          <w:lang w:val="kk-KZ"/>
        </w:rPr>
        <w:t>свидетельствуют</w:t>
      </w:r>
      <w:r w:rsidR="00DA25BC">
        <w:rPr>
          <w:lang w:val="kk-KZ"/>
        </w:rPr>
        <w:t xml:space="preserve"> </w:t>
      </w:r>
      <w:r w:rsidRPr="00B43590">
        <w:rPr>
          <w:lang w:val="kk-KZ"/>
        </w:rPr>
        <w:t>о</w:t>
      </w:r>
      <w:r w:rsidR="00DA25BC">
        <w:rPr>
          <w:lang w:val="kk-KZ"/>
        </w:rPr>
        <w:t xml:space="preserve"> </w:t>
      </w:r>
      <w:r w:rsidRPr="00B43590">
        <w:rPr>
          <w:lang w:val="kk-KZ"/>
        </w:rPr>
        <w:t>возможности</w:t>
      </w:r>
      <w:r w:rsidR="00DA25BC">
        <w:rPr>
          <w:lang w:val="kk-KZ"/>
        </w:rPr>
        <w:t xml:space="preserve"> </w:t>
      </w:r>
      <w:r w:rsidRPr="00B43590">
        <w:rPr>
          <w:lang w:val="kk-KZ"/>
        </w:rPr>
        <w:t>вовлечения</w:t>
      </w:r>
      <w:r w:rsidR="00DA25BC">
        <w:rPr>
          <w:lang w:val="kk-KZ"/>
        </w:rPr>
        <w:t xml:space="preserve"> </w:t>
      </w:r>
      <w:r w:rsidRPr="00B43590">
        <w:rPr>
          <w:lang w:val="kk-KZ"/>
        </w:rPr>
        <w:t>металлургических</w:t>
      </w:r>
      <w:r w:rsidR="00DA25BC">
        <w:rPr>
          <w:lang w:val="kk-KZ"/>
        </w:rPr>
        <w:t xml:space="preserve"> </w:t>
      </w:r>
      <w:r w:rsidRPr="00B43590">
        <w:rPr>
          <w:lang w:val="kk-KZ"/>
        </w:rPr>
        <w:t>шлаков</w:t>
      </w:r>
      <w:r w:rsidR="00DA25BC">
        <w:rPr>
          <w:lang w:val="kk-KZ"/>
        </w:rPr>
        <w:t xml:space="preserve"> </w:t>
      </w:r>
      <w:r w:rsidRPr="00B43590">
        <w:rPr>
          <w:lang w:val="kk-KZ"/>
        </w:rPr>
        <w:t>в</w:t>
      </w:r>
      <w:r w:rsidR="00DA25BC">
        <w:rPr>
          <w:lang w:val="kk-KZ"/>
        </w:rPr>
        <w:t xml:space="preserve"> </w:t>
      </w:r>
      <w:r w:rsidRPr="00B43590">
        <w:rPr>
          <w:lang w:val="kk-KZ"/>
        </w:rPr>
        <w:t>синтез</w:t>
      </w:r>
      <w:r w:rsidR="00DA25BC">
        <w:rPr>
          <w:lang w:val="kk-KZ"/>
        </w:rPr>
        <w:t xml:space="preserve"> </w:t>
      </w:r>
      <w:r w:rsidRPr="00B43590">
        <w:rPr>
          <w:lang w:val="kk-KZ"/>
        </w:rPr>
        <w:t>новых</w:t>
      </w:r>
      <w:r w:rsidR="00DA25BC">
        <w:rPr>
          <w:lang w:val="kk-KZ"/>
        </w:rPr>
        <w:t xml:space="preserve"> </w:t>
      </w:r>
      <w:r w:rsidR="00F2362F">
        <w:rPr>
          <w:lang w:val="kk-KZ"/>
        </w:rPr>
        <w:t>керамических</w:t>
      </w:r>
      <w:r w:rsidR="00DA25BC">
        <w:rPr>
          <w:lang w:val="kk-KZ"/>
        </w:rPr>
        <w:t xml:space="preserve"> </w:t>
      </w:r>
      <w:r w:rsidRPr="00B43590">
        <w:rPr>
          <w:lang w:val="kk-KZ"/>
        </w:rPr>
        <w:t>материалов</w:t>
      </w:r>
      <w:r>
        <w:rPr>
          <w:lang w:val="kk-KZ"/>
        </w:rPr>
        <w:t>;</w:t>
      </w:r>
      <w:r w:rsidR="00DA25BC">
        <w:rPr>
          <w:lang w:val="kk-KZ"/>
        </w:rPr>
        <w:t xml:space="preserve"> </w:t>
      </w:r>
    </w:p>
    <w:p w14:paraId="6D5AFD6B" w14:textId="15136067" w:rsidR="00996DFB" w:rsidRPr="00B43590" w:rsidRDefault="00996DFB" w:rsidP="00996DFB">
      <w:pPr>
        <w:pStyle w:val="a7"/>
        <w:numPr>
          <w:ilvl w:val="0"/>
          <w:numId w:val="12"/>
        </w:numPr>
        <w:spacing w:after="0"/>
        <w:ind w:left="0" w:firstLine="709"/>
        <w:jc w:val="both"/>
        <w:rPr>
          <w:lang w:val="kk-KZ"/>
        </w:rPr>
      </w:pPr>
      <w:r>
        <w:rPr>
          <w:lang w:val="kk-KZ"/>
        </w:rPr>
        <w:t>И</w:t>
      </w:r>
      <w:r w:rsidRPr="00B43590">
        <w:rPr>
          <w:lang w:val="kk-KZ"/>
        </w:rPr>
        <w:t>сследова</w:t>
      </w:r>
      <w:r>
        <w:rPr>
          <w:lang w:val="kk-KZ"/>
        </w:rPr>
        <w:t>ны</w:t>
      </w:r>
      <w:r w:rsidR="00DA25BC">
        <w:rPr>
          <w:lang w:val="kk-KZ"/>
        </w:rPr>
        <w:t xml:space="preserve"> </w:t>
      </w:r>
      <w:r>
        <w:rPr>
          <w:lang w:val="kk-KZ"/>
        </w:rPr>
        <w:t>р</w:t>
      </w:r>
      <w:r w:rsidRPr="00B43590">
        <w:rPr>
          <w:lang w:val="kk-KZ"/>
        </w:rPr>
        <w:t>езультаты</w:t>
      </w:r>
      <w:r w:rsidR="00DA25BC">
        <w:rPr>
          <w:lang w:val="kk-KZ"/>
        </w:rPr>
        <w:t xml:space="preserve"> </w:t>
      </w:r>
      <w:r w:rsidRPr="00B43590">
        <w:rPr>
          <w:lang w:val="kk-KZ"/>
        </w:rPr>
        <w:t>солянокислотного</w:t>
      </w:r>
      <w:r w:rsidR="00DA25BC">
        <w:rPr>
          <w:lang w:val="kk-KZ"/>
        </w:rPr>
        <w:t xml:space="preserve"> </w:t>
      </w:r>
      <w:r w:rsidRPr="00B43590">
        <w:rPr>
          <w:lang w:val="kk-KZ"/>
        </w:rPr>
        <w:t>выщелачивания</w:t>
      </w:r>
      <w:r w:rsidR="00DA25BC">
        <w:rPr>
          <w:lang w:val="kk-KZ"/>
        </w:rPr>
        <w:t xml:space="preserve"> </w:t>
      </w:r>
      <w:r w:rsidRPr="00B43590">
        <w:rPr>
          <w:lang w:val="kk-KZ"/>
        </w:rPr>
        <w:t>металлургических</w:t>
      </w:r>
      <w:r w:rsidR="00DA25BC">
        <w:rPr>
          <w:lang w:val="kk-KZ"/>
        </w:rPr>
        <w:t xml:space="preserve"> </w:t>
      </w:r>
      <w:r w:rsidRPr="00B43590">
        <w:rPr>
          <w:lang w:val="kk-KZ"/>
        </w:rPr>
        <w:t>шлаков</w:t>
      </w:r>
      <w:r>
        <w:rPr>
          <w:lang w:val="kk-KZ"/>
        </w:rPr>
        <w:t>.</w:t>
      </w:r>
      <w:r w:rsidR="00DA25BC">
        <w:rPr>
          <w:lang w:val="kk-KZ"/>
        </w:rPr>
        <w:t xml:space="preserve"> </w:t>
      </w:r>
      <w:r>
        <w:rPr>
          <w:lang w:val="kk-KZ"/>
        </w:rPr>
        <w:t>Получены</w:t>
      </w:r>
      <w:r w:rsidR="00DA25BC">
        <w:rPr>
          <w:lang w:val="kk-KZ"/>
        </w:rPr>
        <w:t xml:space="preserve"> </w:t>
      </w:r>
      <w:r>
        <w:rPr>
          <w:lang w:val="kk-KZ"/>
        </w:rPr>
        <w:t>э</w:t>
      </w:r>
      <w:r w:rsidR="00911CD2" w:rsidRPr="00AB3D68">
        <w:rPr>
          <w:color w:val="000000"/>
          <w:szCs w:val="28"/>
        </w:rPr>
        <w:t>кспериментальные</w:t>
      </w:r>
      <w:r w:rsidR="00DA25BC">
        <w:rPr>
          <w:color w:val="000000"/>
          <w:szCs w:val="28"/>
        </w:rPr>
        <w:t xml:space="preserve"> </w:t>
      </w:r>
      <w:r w:rsidRPr="00AB3D68">
        <w:rPr>
          <w:color w:val="000000"/>
          <w:szCs w:val="28"/>
        </w:rPr>
        <w:t>данные</w:t>
      </w:r>
      <w:r w:rsidR="00DA25BC">
        <w:rPr>
          <w:color w:val="000000"/>
          <w:szCs w:val="28"/>
        </w:rPr>
        <w:t xml:space="preserve"> </w:t>
      </w:r>
      <w:r w:rsidRPr="00AB3D68">
        <w:rPr>
          <w:color w:val="000000"/>
          <w:szCs w:val="28"/>
        </w:rPr>
        <w:t>извлечения</w:t>
      </w:r>
      <w:r w:rsidR="00DA25BC">
        <w:rPr>
          <w:color w:val="000000"/>
          <w:szCs w:val="28"/>
        </w:rPr>
        <w:t xml:space="preserve"> </w:t>
      </w:r>
      <w:r>
        <w:rPr>
          <w:color w:val="000000"/>
          <w:szCs w:val="28"/>
        </w:rPr>
        <w:t>тяжелых</w:t>
      </w:r>
      <w:r w:rsidR="00DA25BC">
        <w:rPr>
          <w:color w:val="000000"/>
          <w:szCs w:val="28"/>
        </w:rPr>
        <w:t xml:space="preserve"> </w:t>
      </w:r>
      <w:r>
        <w:rPr>
          <w:color w:val="000000"/>
          <w:szCs w:val="28"/>
        </w:rPr>
        <w:t>металлов</w:t>
      </w:r>
      <w:r w:rsidR="00DA25BC">
        <w:rPr>
          <w:color w:val="000000"/>
          <w:szCs w:val="28"/>
        </w:rPr>
        <w:t xml:space="preserve"> </w:t>
      </w:r>
      <w:r w:rsidRPr="00AB3D68">
        <w:rPr>
          <w:color w:val="000000"/>
          <w:szCs w:val="28"/>
        </w:rPr>
        <w:t>из</w:t>
      </w:r>
      <w:r w:rsidR="00DA25BC">
        <w:rPr>
          <w:color w:val="000000"/>
          <w:szCs w:val="28"/>
        </w:rPr>
        <w:t xml:space="preserve"> </w:t>
      </w:r>
      <w:r w:rsidRPr="00AB3D68">
        <w:rPr>
          <w:color w:val="000000"/>
          <w:szCs w:val="28"/>
        </w:rPr>
        <w:t>шлак</w:t>
      </w:r>
      <w:r w:rsidR="00BC7CF0">
        <w:rPr>
          <w:color w:val="000000"/>
          <w:szCs w:val="28"/>
        </w:rPr>
        <w:t>ов</w:t>
      </w:r>
      <w:r w:rsidR="00DA25BC">
        <w:rPr>
          <w:color w:val="000000"/>
          <w:szCs w:val="28"/>
        </w:rPr>
        <w:t xml:space="preserve"> </w:t>
      </w:r>
      <w:r w:rsidR="00BC7CF0">
        <w:rPr>
          <w:color w:val="000000"/>
          <w:szCs w:val="28"/>
        </w:rPr>
        <w:t>-</w:t>
      </w:r>
      <w:r w:rsidR="00DA25BC">
        <w:rPr>
          <w:color w:val="000000"/>
          <w:szCs w:val="28"/>
        </w:rPr>
        <w:t xml:space="preserve"> </w:t>
      </w:r>
      <w:r w:rsidR="00BC7CF0">
        <w:rPr>
          <w:color w:val="000000"/>
          <w:szCs w:val="28"/>
          <w:lang w:val="en-US"/>
        </w:rPr>
        <w:t>Z</w:t>
      </w:r>
      <w:r w:rsidR="00BC7CF0" w:rsidRPr="00BC7CF0">
        <w:rPr>
          <w:color w:val="000000"/>
          <w:szCs w:val="28"/>
        </w:rPr>
        <w:t>n</w:t>
      </w:r>
      <w:r w:rsidR="00DA25BC">
        <w:rPr>
          <w:color w:val="000000"/>
          <w:szCs w:val="28"/>
        </w:rPr>
        <w:t xml:space="preserve"> </w:t>
      </w:r>
      <w:r w:rsidR="00BC7CF0" w:rsidRPr="00BC7CF0">
        <w:rPr>
          <w:color w:val="000000"/>
          <w:szCs w:val="28"/>
        </w:rPr>
        <w:t>73-84</w:t>
      </w:r>
      <w:r w:rsidR="00DA25BC">
        <w:rPr>
          <w:color w:val="000000"/>
          <w:szCs w:val="28"/>
        </w:rPr>
        <w:t xml:space="preserve"> </w:t>
      </w:r>
      <w:r w:rsidR="00BC7CF0" w:rsidRPr="00BC7CF0">
        <w:rPr>
          <w:color w:val="000000"/>
          <w:szCs w:val="28"/>
        </w:rPr>
        <w:t>%,</w:t>
      </w:r>
      <w:r w:rsidR="00DA25BC">
        <w:rPr>
          <w:color w:val="000000"/>
          <w:szCs w:val="28"/>
        </w:rPr>
        <w:t xml:space="preserve"> </w:t>
      </w:r>
      <w:r w:rsidR="00BC7CF0" w:rsidRPr="00BC7CF0">
        <w:rPr>
          <w:color w:val="000000"/>
          <w:szCs w:val="28"/>
        </w:rPr>
        <w:t>Pb</w:t>
      </w:r>
      <w:r w:rsidR="00DA25BC">
        <w:rPr>
          <w:color w:val="000000"/>
          <w:szCs w:val="28"/>
        </w:rPr>
        <w:t xml:space="preserve"> </w:t>
      </w:r>
      <w:r w:rsidR="00BC7CF0" w:rsidRPr="00BC7CF0">
        <w:rPr>
          <w:color w:val="000000"/>
          <w:szCs w:val="28"/>
        </w:rPr>
        <w:t>24</w:t>
      </w:r>
      <w:r w:rsidR="00DA25BC">
        <w:rPr>
          <w:color w:val="000000"/>
          <w:szCs w:val="28"/>
        </w:rPr>
        <w:t xml:space="preserve"> </w:t>
      </w:r>
      <w:r w:rsidR="00BC7CF0" w:rsidRPr="00BC7CF0">
        <w:rPr>
          <w:color w:val="000000"/>
          <w:szCs w:val="28"/>
        </w:rPr>
        <w:t>-</w:t>
      </w:r>
      <w:r w:rsidR="00DA25BC">
        <w:rPr>
          <w:color w:val="000000"/>
          <w:szCs w:val="28"/>
        </w:rPr>
        <w:t xml:space="preserve"> </w:t>
      </w:r>
      <w:r w:rsidR="00BC7CF0" w:rsidRPr="00BC7CF0">
        <w:rPr>
          <w:color w:val="000000"/>
          <w:szCs w:val="28"/>
        </w:rPr>
        <w:t>32</w:t>
      </w:r>
      <w:r w:rsidR="00DA25BC">
        <w:rPr>
          <w:color w:val="000000"/>
          <w:szCs w:val="28"/>
        </w:rPr>
        <w:t xml:space="preserve"> </w:t>
      </w:r>
      <w:r w:rsidR="00BC7CF0" w:rsidRPr="00BC7CF0">
        <w:rPr>
          <w:color w:val="000000"/>
          <w:szCs w:val="28"/>
        </w:rPr>
        <w:t>%,</w:t>
      </w:r>
      <w:r w:rsidR="00DA25BC">
        <w:rPr>
          <w:color w:val="000000"/>
          <w:szCs w:val="28"/>
        </w:rPr>
        <w:t xml:space="preserve"> </w:t>
      </w:r>
      <w:r w:rsidR="00BC7CF0" w:rsidRPr="00BC7CF0">
        <w:rPr>
          <w:color w:val="000000"/>
          <w:szCs w:val="28"/>
        </w:rPr>
        <w:t>Cu</w:t>
      </w:r>
      <w:r w:rsidR="00DA25BC">
        <w:rPr>
          <w:color w:val="000000"/>
          <w:szCs w:val="28"/>
        </w:rPr>
        <w:t xml:space="preserve"> </w:t>
      </w:r>
      <w:r w:rsidR="00BC7CF0" w:rsidRPr="00BC7CF0">
        <w:rPr>
          <w:color w:val="000000"/>
          <w:szCs w:val="28"/>
        </w:rPr>
        <w:t>76-77</w:t>
      </w:r>
      <w:r w:rsidR="00DA25BC">
        <w:rPr>
          <w:color w:val="000000"/>
          <w:szCs w:val="28"/>
        </w:rPr>
        <w:t xml:space="preserve"> </w:t>
      </w:r>
      <w:r w:rsidR="00BC7CF0" w:rsidRPr="00BC7CF0">
        <w:rPr>
          <w:color w:val="000000"/>
          <w:szCs w:val="28"/>
        </w:rPr>
        <w:t>%,</w:t>
      </w:r>
      <w:r w:rsidR="00DA25BC">
        <w:rPr>
          <w:color w:val="000000"/>
          <w:szCs w:val="28"/>
        </w:rPr>
        <w:t xml:space="preserve"> </w:t>
      </w:r>
      <w:r w:rsidR="00BC7CF0" w:rsidRPr="00BC7CF0">
        <w:rPr>
          <w:color w:val="000000"/>
          <w:szCs w:val="28"/>
        </w:rPr>
        <w:t>Fe</w:t>
      </w:r>
      <w:r w:rsidR="00DA25BC">
        <w:rPr>
          <w:color w:val="000000"/>
          <w:szCs w:val="28"/>
        </w:rPr>
        <w:t xml:space="preserve"> </w:t>
      </w:r>
      <w:r w:rsidR="00BC7CF0" w:rsidRPr="00BC7CF0">
        <w:rPr>
          <w:color w:val="000000"/>
          <w:szCs w:val="28"/>
        </w:rPr>
        <w:t>89-93</w:t>
      </w:r>
      <w:r w:rsidR="00DA25BC">
        <w:rPr>
          <w:color w:val="000000"/>
          <w:szCs w:val="28"/>
        </w:rPr>
        <w:t xml:space="preserve"> </w:t>
      </w:r>
      <w:r w:rsidR="00BC7CF0" w:rsidRPr="00BC7CF0">
        <w:rPr>
          <w:color w:val="000000"/>
          <w:szCs w:val="28"/>
        </w:rPr>
        <w:t>%.</w:t>
      </w:r>
      <w:r>
        <w:rPr>
          <w:color w:val="000000"/>
          <w:szCs w:val="28"/>
        </w:rPr>
        <w:t>;</w:t>
      </w:r>
    </w:p>
    <w:p w14:paraId="56B8F1FF" w14:textId="659AB145" w:rsidR="00996DFB" w:rsidRPr="00357B6A" w:rsidRDefault="00996DFB" w:rsidP="00996DFB">
      <w:pPr>
        <w:spacing w:after="0"/>
        <w:ind w:firstLine="709"/>
        <w:jc w:val="both"/>
        <w:rPr>
          <w:lang w:val="kk-KZ"/>
        </w:rPr>
      </w:pPr>
      <w:r>
        <w:rPr>
          <w:lang w:val="kk-KZ"/>
        </w:rPr>
        <w:t>3.</w:t>
      </w:r>
      <w:r w:rsidR="00DA25BC">
        <w:rPr>
          <w:lang w:val="kk-KZ"/>
        </w:rPr>
        <w:t xml:space="preserve"> </w:t>
      </w:r>
      <w:r w:rsidRPr="00357B6A">
        <w:rPr>
          <w:lang w:val="kk-KZ"/>
        </w:rPr>
        <w:t>Синтезирована</w:t>
      </w:r>
      <w:r w:rsidR="00DA25BC">
        <w:rPr>
          <w:lang w:val="kk-KZ"/>
        </w:rPr>
        <w:t xml:space="preserve"> </w:t>
      </w:r>
      <w:r w:rsidRPr="00357B6A">
        <w:rPr>
          <w:lang w:val="kk-KZ"/>
        </w:rPr>
        <w:t>серия</w:t>
      </w:r>
      <w:r w:rsidR="00DA25BC">
        <w:rPr>
          <w:lang w:val="kk-KZ"/>
        </w:rPr>
        <w:t xml:space="preserve"> </w:t>
      </w:r>
      <w:r w:rsidR="00F2362F">
        <w:rPr>
          <w:lang w:val="kk-KZ"/>
        </w:rPr>
        <w:t>керамических</w:t>
      </w:r>
      <w:r w:rsidR="00DA25BC">
        <w:rPr>
          <w:lang w:val="kk-KZ"/>
        </w:rPr>
        <w:t xml:space="preserve"> </w:t>
      </w:r>
      <w:r w:rsidRPr="00357B6A">
        <w:rPr>
          <w:lang w:val="kk-KZ"/>
        </w:rPr>
        <w:t>материалов</w:t>
      </w:r>
      <w:r w:rsidR="00DA25BC">
        <w:rPr>
          <w:lang w:val="kk-KZ"/>
        </w:rPr>
        <w:t xml:space="preserve"> </w:t>
      </w:r>
      <w:r w:rsidRPr="00357B6A">
        <w:rPr>
          <w:lang w:val="kk-KZ"/>
        </w:rPr>
        <w:t>на</w:t>
      </w:r>
      <w:r w:rsidR="00DA25BC">
        <w:rPr>
          <w:lang w:val="kk-KZ"/>
        </w:rPr>
        <w:t xml:space="preserve"> </w:t>
      </w:r>
      <w:r w:rsidRPr="00357B6A">
        <w:rPr>
          <w:lang w:val="kk-KZ"/>
        </w:rPr>
        <w:t>основе</w:t>
      </w:r>
      <w:r w:rsidR="00DA25BC">
        <w:rPr>
          <w:lang w:val="kk-KZ"/>
        </w:rPr>
        <w:t xml:space="preserve"> </w:t>
      </w:r>
      <w:r w:rsidRPr="00357B6A">
        <w:rPr>
          <w:lang w:val="kk-KZ"/>
        </w:rPr>
        <w:t>металлургического</w:t>
      </w:r>
      <w:r w:rsidR="00DA25BC">
        <w:rPr>
          <w:lang w:val="kk-KZ"/>
        </w:rPr>
        <w:t xml:space="preserve"> </w:t>
      </w:r>
      <w:r w:rsidRPr="00357B6A">
        <w:rPr>
          <w:lang w:val="kk-KZ"/>
        </w:rPr>
        <w:t>шлака</w:t>
      </w:r>
      <w:r w:rsidR="00DA25BC">
        <w:rPr>
          <w:lang w:val="kk-KZ"/>
        </w:rPr>
        <w:t xml:space="preserve"> </w:t>
      </w:r>
      <w:r w:rsidRPr="00357B6A">
        <w:rPr>
          <w:lang w:val="kk-KZ"/>
        </w:rPr>
        <w:t>медного</w:t>
      </w:r>
      <w:r w:rsidR="00DA25BC">
        <w:rPr>
          <w:lang w:val="kk-KZ"/>
        </w:rPr>
        <w:t xml:space="preserve"> </w:t>
      </w:r>
      <w:r w:rsidRPr="00357B6A">
        <w:rPr>
          <w:lang w:val="kk-KZ"/>
        </w:rPr>
        <w:t>или</w:t>
      </w:r>
      <w:r w:rsidR="00DA25BC">
        <w:rPr>
          <w:lang w:val="kk-KZ"/>
        </w:rPr>
        <w:t xml:space="preserve"> </w:t>
      </w:r>
      <w:r w:rsidRPr="00357B6A">
        <w:rPr>
          <w:lang w:val="kk-KZ"/>
        </w:rPr>
        <w:t>свинцового</w:t>
      </w:r>
      <w:r w:rsidR="00DA25BC">
        <w:rPr>
          <w:lang w:val="kk-KZ"/>
        </w:rPr>
        <w:t xml:space="preserve"> </w:t>
      </w:r>
      <w:r w:rsidRPr="00357B6A">
        <w:rPr>
          <w:lang w:val="kk-KZ"/>
        </w:rPr>
        <w:t>производства</w:t>
      </w:r>
      <w:r w:rsidR="00DA25BC">
        <w:rPr>
          <w:lang w:val="kk-KZ"/>
        </w:rPr>
        <w:t xml:space="preserve"> </w:t>
      </w:r>
      <w:r w:rsidRPr="00357B6A">
        <w:rPr>
          <w:lang w:val="kk-KZ"/>
        </w:rPr>
        <w:t>(10-30</w:t>
      </w:r>
      <w:r w:rsidR="00DA25BC">
        <w:rPr>
          <w:lang w:val="kk-KZ"/>
        </w:rPr>
        <w:t xml:space="preserve"> </w:t>
      </w:r>
      <w:r w:rsidRPr="00357B6A">
        <w:rPr>
          <w:lang w:val="kk-KZ"/>
        </w:rPr>
        <w:t>мас.</w:t>
      </w:r>
      <w:r w:rsidR="00DA25BC">
        <w:rPr>
          <w:lang w:val="kk-KZ"/>
        </w:rPr>
        <w:t xml:space="preserve"> </w:t>
      </w:r>
      <w:r w:rsidRPr="00357B6A">
        <w:rPr>
          <w:lang w:val="kk-KZ"/>
        </w:rPr>
        <w:t>%),</w:t>
      </w:r>
      <w:r w:rsidR="00DA25BC">
        <w:rPr>
          <w:lang w:val="kk-KZ"/>
        </w:rPr>
        <w:t xml:space="preserve"> </w:t>
      </w:r>
      <w:r w:rsidRPr="00357B6A">
        <w:rPr>
          <w:lang w:val="kk-KZ"/>
        </w:rPr>
        <w:t>природных</w:t>
      </w:r>
      <w:r w:rsidR="00DA25BC">
        <w:rPr>
          <w:lang w:val="kk-KZ"/>
        </w:rPr>
        <w:t xml:space="preserve"> </w:t>
      </w:r>
      <w:r w:rsidRPr="00357B6A">
        <w:rPr>
          <w:lang w:val="kk-KZ"/>
        </w:rPr>
        <w:t>цеолитов</w:t>
      </w:r>
      <w:r w:rsidR="00DA25BC">
        <w:rPr>
          <w:lang w:val="kk-KZ"/>
        </w:rPr>
        <w:t xml:space="preserve"> </w:t>
      </w:r>
      <w:r w:rsidRPr="00357B6A">
        <w:rPr>
          <w:lang w:val="kk-KZ"/>
        </w:rPr>
        <w:t>месторождений</w:t>
      </w:r>
      <w:r w:rsidR="00DA25BC">
        <w:rPr>
          <w:lang w:val="kk-KZ"/>
        </w:rPr>
        <w:t xml:space="preserve"> </w:t>
      </w:r>
      <w:r w:rsidRPr="00357B6A">
        <w:rPr>
          <w:lang w:val="kk-KZ"/>
        </w:rPr>
        <w:t>Тайжузген,</w:t>
      </w:r>
      <w:r w:rsidR="00DA25BC">
        <w:rPr>
          <w:lang w:val="kk-KZ"/>
        </w:rPr>
        <w:t xml:space="preserve"> </w:t>
      </w:r>
      <w:r w:rsidRPr="00357B6A">
        <w:rPr>
          <w:lang w:val="kk-KZ"/>
        </w:rPr>
        <w:t>Чанканай</w:t>
      </w:r>
      <w:r w:rsidR="00DA25BC">
        <w:rPr>
          <w:lang w:val="kk-KZ"/>
        </w:rPr>
        <w:t xml:space="preserve"> </w:t>
      </w:r>
      <w:r w:rsidRPr="00357B6A">
        <w:rPr>
          <w:lang w:val="kk-KZ"/>
        </w:rPr>
        <w:t>и</w:t>
      </w:r>
      <w:r w:rsidR="00DA25BC">
        <w:rPr>
          <w:lang w:val="kk-KZ"/>
        </w:rPr>
        <w:t xml:space="preserve"> </w:t>
      </w:r>
      <w:r w:rsidRPr="00357B6A">
        <w:rPr>
          <w:lang w:val="kk-KZ"/>
        </w:rPr>
        <w:t>Сары-Озек</w:t>
      </w:r>
      <w:r w:rsidR="00DA25BC">
        <w:rPr>
          <w:lang w:val="kk-KZ"/>
        </w:rPr>
        <w:t xml:space="preserve"> </w:t>
      </w:r>
      <w:r w:rsidRPr="00357B6A">
        <w:rPr>
          <w:lang w:val="kk-KZ"/>
        </w:rPr>
        <w:t>(40-60</w:t>
      </w:r>
      <w:r w:rsidR="00DA25BC">
        <w:rPr>
          <w:lang w:val="kk-KZ"/>
        </w:rPr>
        <w:t xml:space="preserve"> </w:t>
      </w:r>
      <w:r w:rsidRPr="00357B6A">
        <w:rPr>
          <w:lang w:val="kk-KZ"/>
        </w:rPr>
        <w:t>мас.</w:t>
      </w:r>
      <w:r w:rsidR="00DA25BC">
        <w:rPr>
          <w:lang w:val="kk-KZ"/>
        </w:rPr>
        <w:t xml:space="preserve"> </w:t>
      </w:r>
      <w:r w:rsidRPr="00357B6A">
        <w:rPr>
          <w:lang w:val="kk-KZ"/>
        </w:rPr>
        <w:t>%)</w:t>
      </w:r>
      <w:r w:rsidR="00DA25BC">
        <w:rPr>
          <w:lang w:val="kk-KZ"/>
        </w:rPr>
        <w:t xml:space="preserve"> </w:t>
      </w:r>
      <w:r w:rsidRPr="00357B6A">
        <w:rPr>
          <w:lang w:val="kk-KZ"/>
        </w:rPr>
        <w:t>и</w:t>
      </w:r>
      <w:r w:rsidR="00DA25BC">
        <w:rPr>
          <w:lang w:val="kk-KZ"/>
        </w:rPr>
        <w:t xml:space="preserve"> </w:t>
      </w:r>
      <w:r w:rsidRPr="00357B6A">
        <w:rPr>
          <w:lang w:val="kk-KZ"/>
        </w:rPr>
        <w:t>бентонитых</w:t>
      </w:r>
      <w:r w:rsidR="00DA25BC">
        <w:rPr>
          <w:lang w:val="kk-KZ"/>
        </w:rPr>
        <w:t xml:space="preserve"> </w:t>
      </w:r>
      <w:r w:rsidRPr="00357B6A">
        <w:rPr>
          <w:lang w:val="kk-KZ"/>
        </w:rPr>
        <w:t>глин</w:t>
      </w:r>
      <w:r w:rsidR="00DA25BC">
        <w:rPr>
          <w:lang w:val="kk-KZ"/>
        </w:rPr>
        <w:t xml:space="preserve"> </w:t>
      </w:r>
      <w:r w:rsidRPr="00357B6A">
        <w:rPr>
          <w:lang w:val="kk-KZ"/>
        </w:rPr>
        <w:t>Таганского</w:t>
      </w:r>
      <w:r w:rsidR="00DA25BC">
        <w:rPr>
          <w:lang w:val="kk-KZ"/>
        </w:rPr>
        <w:t xml:space="preserve"> </w:t>
      </w:r>
      <w:r w:rsidRPr="00357B6A">
        <w:rPr>
          <w:lang w:val="kk-KZ"/>
        </w:rPr>
        <w:t>и</w:t>
      </w:r>
      <w:r w:rsidR="00DA25BC">
        <w:rPr>
          <w:lang w:val="kk-KZ"/>
        </w:rPr>
        <w:t xml:space="preserve"> </w:t>
      </w:r>
      <w:r w:rsidRPr="00357B6A">
        <w:rPr>
          <w:lang w:val="kk-KZ"/>
        </w:rPr>
        <w:t>Динозаврового</w:t>
      </w:r>
      <w:r w:rsidR="00DA25BC">
        <w:rPr>
          <w:lang w:val="kk-KZ"/>
        </w:rPr>
        <w:t xml:space="preserve"> </w:t>
      </w:r>
      <w:r w:rsidRPr="00357B6A">
        <w:rPr>
          <w:lang w:val="kk-KZ"/>
        </w:rPr>
        <w:t>месторождений</w:t>
      </w:r>
      <w:r w:rsidR="00DA25BC">
        <w:rPr>
          <w:lang w:val="kk-KZ"/>
        </w:rPr>
        <w:t xml:space="preserve"> </w:t>
      </w:r>
      <w:r w:rsidRPr="00357B6A">
        <w:rPr>
          <w:lang w:val="kk-KZ"/>
        </w:rPr>
        <w:t>(20-30</w:t>
      </w:r>
      <w:r w:rsidR="00DA25BC">
        <w:rPr>
          <w:lang w:val="kk-KZ"/>
        </w:rPr>
        <w:t xml:space="preserve"> </w:t>
      </w:r>
      <w:r w:rsidRPr="00357B6A">
        <w:rPr>
          <w:lang w:val="kk-KZ"/>
        </w:rPr>
        <w:t>мас.</w:t>
      </w:r>
      <w:r w:rsidR="00DA25BC">
        <w:rPr>
          <w:lang w:val="kk-KZ"/>
        </w:rPr>
        <w:t xml:space="preserve"> </w:t>
      </w:r>
      <w:r w:rsidRPr="00357B6A">
        <w:rPr>
          <w:lang w:val="kk-KZ"/>
        </w:rPr>
        <w:t>%)</w:t>
      </w:r>
      <w:r>
        <w:rPr>
          <w:lang w:val="kk-KZ"/>
        </w:rPr>
        <w:t>;</w:t>
      </w:r>
    </w:p>
    <w:p w14:paraId="1028B4DB" w14:textId="00E13440" w:rsidR="00996DFB" w:rsidRDefault="008D600E" w:rsidP="00996DFB">
      <w:pPr>
        <w:spacing w:after="0"/>
        <w:ind w:firstLine="708"/>
        <w:jc w:val="both"/>
      </w:pPr>
      <w:r>
        <w:rPr>
          <w:lang w:val="kk-KZ"/>
        </w:rPr>
        <w:t>4</w:t>
      </w:r>
      <w:r w:rsidR="00996DFB" w:rsidRPr="00357B6A">
        <w:rPr>
          <w:lang w:val="kk-KZ"/>
        </w:rPr>
        <w:t>.</w:t>
      </w:r>
      <w:r w:rsidR="00DA25BC">
        <w:rPr>
          <w:lang w:val="kk-KZ"/>
        </w:rPr>
        <w:t xml:space="preserve"> </w:t>
      </w:r>
      <w:r w:rsidR="00996DFB" w:rsidRPr="00357B6A">
        <w:rPr>
          <w:lang w:val="kk-KZ"/>
        </w:rPr>
        <w:t>Изучено</w:t>
      </w:r>
      <w:r w:rsidR="00DA25BC">
        <w:rPr>
          <w:lang w:val="kk-KZ"/>
        </w:rPr>
        <w:t xml:space="preserve"> </w:t>
      </w:r>
      <w:r w:rsidR="00996DFB" w:rsidRPr="00357B6A">
        <w:rPr>
          <w:lang w:val="kk-KZ"/>
        </w:rPr>
        <w:t>влияние</w:t>
      </w:r>
      <w:r w:rsidR="00DA25BC">
        <w:rPr>
          <w:lang w:val="kk-KZ"/>
        </w:rPr>
        <w:t xml:space="preserve"> </w:t>
      </w:r>
      <w:r w:rsidR="00996DFB" w:rsidRPr="00357B6A">
        <w:rPr>
          <w:lang w:val="kk-KZ"/>
        </w:rPr>
        <w:t>температуры</w:t>
      </w:r>
      <w:r w:rsidR="00DA25BC">
        <w:rPr>
          <w:lang w:val="kk-KZ"/>
        </w:rPr>
        <w:t xml:space="preserve"> </w:t>
      </w:r>
      <w:r w:rsidR="00996DFB" w:rsidRPr="00357B6A">
        <w:rPr>
          <w:lang w:val="kk-KZ"/>
        </w:rPr>
        <w:t>на</w:t>
      </w:r>
      <w:r w:rsidR="00DA25BC">
        <w:rPr>
          <w:lang w:val="kk-KZ"/>
        </w:rPr>
        <w:t xml:space="preserve"> </w:t>
      </w:r>
      <w:r w:rsidR="00996DFB" w:rsidRPr="00357B6A">
        <w:rPr>
          <w:lang w:val="kk-KZ"/>
        </w:rPr>
        <w:t>механическую</w:t>
      </w:r>
      <w:r w:rsidR="00DA25BC">
        <w:rPr>
          <w:lang w:val="kk-KZ"/>
        </w:rPr>
        <w:t xml:space="preserve"> </w:t>
      </w:r>
      <w:r w:rsidR="00996DFB" w:rsidRPr="00357B6A">
        <w:rPr>
          <w:lang w:val="kk-KZ"/>
        </w:rPr>
        <w:t>прочность</w:t>
      </w:r>
      <w:r w:rsidR="00DA25BC">
        <w:rPr>
          <w:lang w:val="kk-KZ"/>
        </w:rPr>
        <w:t xml:space="preserve"> </w:t>
      </w:r>
      <w:r w:rsidR="00996DFB" w:rsidRPr="00357B6A">
        <w:rPr>
          <w:lang w:val="kk-KZ"/>
        </w:rPr>
        <w:t>образцов.</w:t>
      </w:r>
      <w:r w:rsidR="00DA25BC">
        <w:rPr>
          <w:lang w:val="kk-KZ"/>
        </w:rPr>
        <w:t xml:space="preserve"> </w:t>
      </w:r>
      <w:r w:rsidR="00996DFB" w:rsidRPr="00357B6A">
        <w:rPr>
          <w:lang w:val="kk-KZ"/>
        </w:rPr>
        <w:t>Установлено,</w:t>
      </w:r>
      <w:r w:rsidR="00DA25BC">
        <w:rPr>
          <w:lang w:val="kk-KZ"/>
        </w:rPr>
        <w:t xml:space="preserve"> </w:t>
      </w:r>
      <w:r w:rsidR="00996DFB" w:rsidRPr="00357B6A">
        <w:rPr>
          <w:lang w:val="kk-KZ"/>
        </w:rPr>
        <w:t>что</w:t>
      </w:r>
      <w:r w:rsidR="00DA25BC">
        <w:rPr>
          <w:lang w:val="kk-KZ"/>
        </w:rPr>
        <w:t xml:space="preserve"> </w:t>
      </w:r>
      <w:r w:rsidR="00996DFB" w:rsidRPr="00357B6A">
        <w:rPr>
          <w:lang w:val="kk-KZ"/>
        </w:rPr>
        <w:t>при</w:t>
      </w:r>
      <w:r w:rsidR="00DA25BC">
        <w:rPr>
          <w:lang w:val="kk-KZ"/>
        </w:rPr>
        <w:t xml:space="preserve"> </w:t>
      </w:r>
      <w:r w:rsidR="00996DFB" w:rsidRPr="00357B6A">
        <w:rPr>
          <w:lang w:val="kk-KZ"/>
        </w:rPr>
        <w:t>пониженных</w:t>
      </w:r>
      <w:r w:rsidR="00DA25BC">
        <w:rPr>
          <w:lang w:val="kk-KZ"/>
        </w:rPr>
        <w:t xml:space="preserve"> </w:t>
      </w:r>
      <w:r w:rsidR="00996DFB" w:rsidRPr="00357B6A">
        <w:rPr>
          <w:lang w:val="kk-KZ"/>
        </w:rPr>
        <w:t>температурах</w:t>
      </w:r>
      <w:r w:rsidR="00DA25BC">
        <w:rPr>
          <w:lang w:val="kk-KZ"/>
        </w:rPr>
        <w:t xml:space="preserve"> </w:t>
      </w:r>
      <w:r w:rsidR="00996DFB" w:rsidRPr="00357B6A">
        <w:rPr>
          <w:lang w:val="kk-KZ"/>
        </w:rPr>
        <w:t>происходит</w:t>
      </w:r>
      <w:r w:rsidR="00DA25BC">
        <w:rPr>
          <w:lang w:val="kk-KZ"/>
        </w:rPr>
        <w:t xml:space="preserve"> </w:t>
      </w:r>
      <w:r w:rsidR="00996DFB" w:rsidRPr="00357B6A">
        <w:rPr>
          <w:lang w:val="kk-KZ"/>
        </w:rPr>
        <w:t>усадка</w:t>
      </w:r>
      <w:r w:rsidR="00DA25BC">
        <w:rPr>
          <w:lang w:val="kk-KZ"/>
        </w:rPr>
        <w:t xml:space="preserve"> </w:t>
      </w:r>
      <w:r w:rsidR="00996DFB" w:rsidRPr="00357B6A">
        <w:rPr>
          <w:lang w:val="kk-KZ"/>
        </w:rPr>
        <w:t>плохо</w:t>
      </w:r>
      <w:r w:rsidR="00DA25BC">
        <w:rPr>
          <w:lang w:val="kk-KZ"/>
        </w:rPr>
        <w:t xml:space="preserve"> </w:t>
      </w:r>
      <w:r w:rsidR="00996DFB" w:rsidRPr="00357B6A">
        <w:rPr>
          <w:lang w:val="kk-KZ"/>
        </w:rPr>
        <w:t>прокаленных</w:t>
      </w:r>
      <w:r w:rsidR="00DA25BC">
        <w:rPr>
          <w:lang w:val="kk-KZ"/>
        </w:rPr>
        <w:t xml:space="preserve"> </w:t>
      </w:r>
      <w:r w:rsidR="00996DFB" w:rsidRPr="00357B6A">
        <w:rPr>
          <w:lang w:val="kk-KZ"/>
        </w:rPr>
        <w:t>частиц,</w:t>
      </w:r>
      <w:r w:rsidR="00DA25BC">
        <w:rPr>
          <w:lang w:val="kk-KZ"/>
        </w:rPr>
        <w:t xml:space="preserve"> </w:t>
      </w:r>
      <w:r w:rsidR="00996DFB" w:rsidRPr="00357B6A">
        <w:rPr>
          <w:lang w:val="kk-KZ"/>
        </w:rPr>
        <w:t>вследствие</w:t>
      </w:r>
      <w:r w:rsidR="00DA25BC">
        <w:rPr>
          <w:lang w:val="kk-KZ"/>
        </w:rPr>
        <w:t xml:space="preserve"> </w:t>
      </w:r>
      <w:r w:rsidR="00996DFB" w:rsidRPr="00357B6A">
        <w:rPr>
          <w:lang w:val="kk-KZ"/>
        </w:rPr>
        <w:t>ухудшаются</w:t>
      </w:r>
      <w:r w:rsidR="00DA25BC">
        <w:rPr>
          <w:lang w:val="kk-KZ"/>
        </w:rPr>
        <w:t xml:space="preserve"> </w:t>
      </w:r>
      <w:r w:rsidR="00996DFB" w:rsidRPr="00357B6A">
        <w:rPr>
          <w:lang w:val="kk-KZ"/>
        </w:rPr>
        <w:t>прочностные</w:t>
      </w:r>
      <w:r w:rsidR="00DA25BC">
        <w:rPr>
          <w:lang w:val="kk-KZ"/>
        </w:rPr>
        <w:t xml:space="preserve"> </w:t>
      </w:r>
      <w:r w:rsidR="00996DFB" w:rsidRPr="00357B6A">
        <w:rPr>
          <w:lang w:val="kk-KZ"/>
        </w:rPr>
        <w:t>свойства.</w:t>
      </w:r>
      <w:r w:rsidR="00DA25BC">
        <w:rPr>
          <w:lang w:val="kk-KZ"/>
        </w:rPr>
        <w:t xml:space="preserve"> </w:t>
      </w:r>
      <w:r w:rsidR="00996DFB" w:rsidRPr="0087379A">
        <w:t>Во</w:t>
      </w:r>
      <w:r w:rsidR="00DA25BC">
        <w:t xml:space="preserve"> </w:t>
      </w:r>
      <w:r w:rsidR="00996DFB" w:rsidRPr="0087379A">
        <w:t>всех</w:t>
      </w:r>
      <w:r w:rsidR="00DA25BC">
        <w:t xml:space="preserve"> </w:t>
      </w:r>
      <w:r w:rsidR="00996DFB" w:rsidRPr="0087379A">
        <w:t>рассмотренных</w:t>
      </w:r>
      <w:r w:rsidR="00DA25BC">
        <w:t xml:space="preserve"> </w:t>
      </w:r>
      <w:r w:rsidR="00996DFB" w:rsidRPr="0087379A">
        <w:t>системах</w:t>
      </w:r>
      <w:r w:rsidR="00DA25BC">
        <w:t xml:space="preserve"> </w:t>
      </w:r>
      <w:r w:rsidR="00996DFB" w:rsidRPr="0087379A">
        <w:t>наблюдается</w:t>
      </w:r>
      <w:r w:rsidR="00DA25BC">
        <w:t xml:space="preserve"> </w:t>
      </w:r>
      <w:r w:rsidR="00996DFB" w:rsidRPr="0087379A">
        <w:t>отчётливая</w:t>
      </w:r>
      <w:r w:rsidR="00DA25BC">
        <w:t xml:space="preserve"> </w:t>
      </w:r>
      <w:r w:rsidR="00996DFB" w:rsidRPr="0087379A">
        <w:t>тенденция</w:t>
      </w:r>
      <w:r w:rsidR="00DA25BC">
        <w:t xml:space="preserve"> </w:t>
      </w:r>
      <w:r w:rsidR="00996DFB" w:rsidRPr="0087379A">
        <w:t>увеличения</w:t>
      </w:r>
      <w:r w:rsidR="00DA25BC">
        <w:t xml:space="preserve"> </w:t>
      </w:r>
      <w:r w:rsidR="00996DFB" w:rsidRPr="0087379A">
        <w:t>предела</w:t>
      </w:r>
      <w:r w:rsidR="00DA25BC">
        <w:t xml:space="preserve"> </w:t>
      </w:r>
      <w:r w:rsidR="00996DFB" w:rsidRPr="0087379A">
        <w:t>прочности</w:t>
      </w:r>
      <w:r w:rsidR="00DA25BC">
        <w:t xml:space="preserve"> </w:t>
      </w:r>
      <w:r w:rsidR="00996DFB" w:rsidRPr="0087379A">
        <w:t>при</w:t>
      </w:r>
      <w:r w:rsidR="00DA25BC">
        <w:t xml:space="preserve"> </w:t>
      </w:r>
      <w:r w:rsidR="00996DFB" w:rsidRPr="0087379A">
        <w:t>переходе</w:t>
      </w:r>
      <w:r w:rsidR="00DA25BC">
        <w:t xml:space="preserve"> </w:t>
      </w:r>
      <w:r w:rsidR="00996DFB" w:rsidRPr="0087379A">
        <w:t>от</w:t>
      </w:r>
      <w:r w:rsidR="00DA25BC">
        <w:t xml:space="preserve"> </w:t>
      </w:r>
      <w:r w:rsidR="00996DFB" w:rsidRPr="0087379A">
        <w:t>500 °C</w:t>
      </w:r>
      <w:r w:rsidR="00DA25BC">
        <w:t xml:space="preserve"> </w:t>
      </w:r>
      <w:r w:rsidR="00BC7CF0">
        <w:t>до</w:t>
      </w:r>
      <w:r w:rsidR="00DA25BC">
        <w:t xml:space="preserve"> </w:t>
      </w:r>
      <w:r w:rsidR="00996DFB" w:rsidRPr="0087379A">
        <w:t>1000 °C.</w:t>
      </w:r>
      <w:r w:rsidR="00DA25BC">
        <w:t xml:space="preserve"> </w:t>
      </w:r>
      <w:r w:rsidR="00996DFB">
        <w:t>П</w:t>
      </w:r>
      <w:r w:rsidR="00996DFB" w:rsidRPr="0087379A">
        <w:t>овышение</w:t>
      </w:r>
      <w:r w:rsidR="00DA25BC">
        <w:t xml:space="preserve"> </w:t>
      </w:r>
      <w:r w:rsidR="00996DFB" w:rsidRPr="0087379A">
        <w:t>температуры</w:t>
      </w:r>
      <w:r w:rsidR="00DA25BC">
        <w:t xml:space="preserve"> </w:t>
      </w:r>
      <w:r w:rsidR="00996DFB" w:rsidRPr="0087379A">
        <w:t>термообработки</w:t>
      </w:r>
      <w:r w:rsidR="00DA25BC">
        <w:t xml:space="preserve"> </w:t>
      </w:r>
      <w:r w:rsidR="00996DFB" w:rsidRPr="0087379A">
        <w:t>способствовало</w:t>
      </w:r>
      <w:r w:rsidR="00DA25BC">
        <w:t xml:space="preserve"> </w:t>
      </w:r>
      <w:r w:rsidR="00996DFB" w:rsidRPr="0087379A">
        <w:t>улучшению</w:t>
      </w:r>
      <w:r w:rsidR="00DA25BC">
        <w:t xml:space="preserve"> </w:t>
      </w:r>
      <w:r w:rsidR="00996DFB" w:rsidRPr="0087379A">
        <w:t>межфазной</w:t>
      </w:r>
      <w:r w:rsidR="00DA25BC">
        <w:t xml:space="preserve"> </w:t>
      </w:r>
      <w:r w:rsidR="00996DFB" w:rsidRPr="0087379A">
        <w:t>связи</w:t>
      </w:r>
      <w:r w:rsidR="00DA25BC">
        <w:t xml:space="preserve"> </w:t>
      </w:r>
      <w:r w:rsidR="00996DFB" w:rsidRPr="0087379A">
        <w:t>и</w:t>
      </w:r>
      <w:r w:rsidR="00DA25BC">
        <w:t xml:space="preserve"> </w:t>
      </w:r>
      <w:r w:rsidR="00996DFB" w:rsidRPr="0087379A">
        <w:t>уплотнению</w:t>
      </w:r>
      <w:r w:rsidR="00DA25BC">
        <w:t xml:space="preserve"> </w:t>
      </w:r>
      <w:r w:rsidR="00996DFB" w:rsidRPr="0087379A">
        <w:t>структуры</w:t>
      </w:r>
      <w:r w:rsidR="00DA25BC">
        <w:t xml:space="preserve"> </w:t>
      </w:r>
      <w:r w:rsidR="00996DFB" w:rsidRPr="0087379A">
        <w:t>композита</w:t>
      </w:r>
      <w:r w:rsidR="00996DFB">
        <w:t>;</w:t>
      </w:r>
    </w:p>
    <w:p w14:paraId="04AEFAA5" w14:textId="7D0AB5B8" w:rsidR="00996DFB" w:rsidRPr="006321AC" w:rsidRDefault="008D600E" w:rsidP="00996DFB">
      <w:pPr>
        <w:spacing w:after="0"/>
        <w:ind w:firstLine="708"/>
        <w:jc w:val="both"/>
      </w:pPr>
      <w:r>
        <w:t>5</w:t>
      </w:r>
      <w:r w:rsidR="00996DFB">
        <w:t>.</w:t>
      </w:r>
      <w:r w:rsidR="00DA25BC">
        <w:t xml:space="preserve"> </w:t>
      </w:r>
      <w:r w:rsidR="00996DFB">
        <w:t>Т</w:t>
      </w:r>
      <w:r w:rsidR="00996DFB" w:rsidRPr="0087379A">
        <w:t>ип</w:t>
      </w:r>
      <w:r w:rsidR="00DA25BC">
        <w:t xml:space="preserve"> </w:t>
      </w:r>
      <w:r w:rsidR="00996DFB" w:rsidRPr="0087379A">
        <w:t>шлака</w:t>
      </w:r>
      <w:r w:rsidR="00DA25BC">
        <w:t xml:space="preserve"> </w:t>
      </w:r>
      <w:r w:rsidR="00996DFB" w:rsidRPr="0087379A">
        <w:t>оказывает</w:t>
      </w:r>
      <w:r w:rsidR="00DA25BC">
        <w:t xml:space="preserve"> </w:t>
      </w:r>
      <w:r w:rsidR="00996DFB" w:rsidRPr="0087379A">
        <w:t>существенное</w:t>
      </w:r>
      <w:r w:rsidR="00DA25BC">
        <w:t xml:space="preserve"> </w:t>
      </w:r>
      <w:r w:rsidR="00996DFB" w:rsidRPr="0087379A">
        <w:t>влияние</w:t>
      </w:r>
      <w:r w:rsidR="00DA25BC">
        <w:t xml:space="preserve"> </w:t>
      </w:r>
      <w:r w:rsidR="00996DFB" w:rsidRPr="0087379A">
        <w:t>на</w:t>
      </w:r>
      <w:r w:rsidR="00DA25BC">
        <w:t xml:space="preserve"> </w:t>
      </w:r>
      <w:r w:rsidR="00996DFB" w:rsidRPr="0087379A">
        <w:t>прочность.</w:t>
      </w:r>
      <w:r w:rsidR="00DA25BC">
        <w:t xml:space="preserve"> </w:t>
      </w:r>
      <w:r w:rsidR="00996DFB" w:rsidRPr="0087379A">
        <w:t>Добавление</w:t>
      </w:r>
      <w:r w:rsidR="00DA25BC">
        <w:t xml:space="preserve"> </w:t>
      </w:r>
      <w:r w:rsidR="00996DFB" w:rsidRPr="0087379A">
        <w:t>медного</w:t>
      </w:r>
      <w:r w:rsidR="00DA25BC">
        <w:t xml:space="preserve"> </w:t>
      </w:r>
      <w:r w:rsidR="00996DFB" w:rsidRPr="0087379A">
        <w:t>шлака</w:t>
      </w:r>
      <w:r w:rsidR="00DA25BC">
        <w:t xml:space="preserve"> </w:t>
      </w:r>
      <w:r w:rsidR="00996DFB" w:rsidRPr="006321AC">
        <w:t>приводит</w:t>
      </w:r>
      <w:r w:rsidR="00DA25BC">
        <w:t xml:space="preserve"> </w:t>
      </w:r>
      <w:r w:rsidR="00996DFB" w:rsidRPr="006321AC">
        <w:t>к</w:t>
      </w:r>
      <w:r w:rsidR="00DA25BC">
        <w:t xml:space="preserve"> </w:t>
      </w:r>
      <w:r w:rsidR="00996DFB" w:rsidRPr="006321AC">
        <w:t>формированию</w:t>
      </w:r>
      <w:r w:rsidR="00DA25BC">
        <w:t xml:space="preserve"> </w:t>
      </w:r>
      <w:r w:rsidR="00996DFB" w:rsidRPr="006321AC">
        <w:t>более</w:t>
      </w:r>
      <w:r w:rsidR="00DA25BC">
        <w:t xml:space="preserve"> </w:t>
      </w:r>
      <w:r w:rsidR="00996DFB" w:rsidRPr="006321AC">
        <w:t>прочной</w:t>
      </w:r>
      <w:r w:rsidR="00DA25BC">
        <w:t xml:space="preserve"> </w:t>
      </w:r>
      <w:r w:rsidR="00996DFB" w:rsidRPr="006321AC">
        <w:t>структуры,</w:t>
      </w:r>
      <w:r w:rsidR="00DA25BC">
        <w:t xml:space="preserve"> </w:t>
      </w:r>
      <w:r w:rsidR="00996DFB" w:rsidRPr="006321AC">
        <w:t>по</w:t>
      </w:r>
      <w:r w:rsidR="00DA25BC">
        <w:t xml:space="preserve"> </w:t>
      </w:r>
      <w:r w:rsidR="00996DFB" w:rsidRPr="006321AC">
        <w:t>сравнению</w:t>
      </w:r>
      <w:r w:rsidR="00DA25BC">
        <w:t xml:space="preserve"> </w:t>
      </w:r>
      <w:r w:rsidR="00996DFB" w:rsidRPr="006321AC">
        <w:t>со</w:t>
      </w:r>
      <w:r w:rsidR="00DA25BC">
        <w:t xml:space="preserve"> </w:t>
      </w:r>
      <w:r w:rsidR="00996DFB" w:rsidRPr="006321AC">
        <w:t>свинцовым</w:t>
      </w:r>
      <w:r w:rsidR="00DA25BC">
        <w:t xml:space="preserve"> </w:t>
      </w:r>
      <w:r w:rsidR="00996DFB" w:rsidRPr="006321AC">
        <w:t>шлаком.</w:t>
      </w:r>
      <w:r w:rsidR="00DA25BC">
        <w:t xml:space="preserve"> </w:t>
      </w:r>
      <w:r w:rsidR="00996DFB" w:rsidRPr="006321AC">
        <w:t>Это</w:t>
      </w:r>
      <w:r w:rsidR="00DA25BC">
        <w:t xml:space="preserve"> </w:t>
      </w:r>
      <w:r w:rsidR="00996DFB" w:rsidRPr="006321AC">
        <w:t>связано</w:t>
      </w:r>
      <w:r w:rsidR="00DA25BC">
        <w:t xml:space="preserve"> </w:t>
      </w:r>
      <w:r w:rsidR="00996DFB" w:rsidRPr="006321AC">
        <w:t>с</w:t>
      </w:r>
      <w:r w:rsidR="00DA25BC">
        <w:t xml:space="preserve"> </w:t>
      </w:r>
      <w:r w:rsidR="00996DFB" w:rsidRPr="006321AC">
        <w:t>химическим</w:t>
      </w:r>
      <w:r w:rsidR="00DA25BC">
        <w:t xml:space="preserve"> </w:t>
      </w:r>
      <w:r w:rsidR="00996DFB" w:rsidRPr="006321AC">
        <w:t>составом</w:t>
      </w:r>
      <w:r w:rsidR="00DA25BC">
        <w:t xml:space="preserve"> </w:t>
      </w:r>
      <w:r w:rsidR="00996DFB" w:rsidRPr="006321AC">
        <w:t>медного</w:t>
      </w:r>
      <w:r w:rsidR="00DA25BC">
        <w:t xml:space="preserve"> </w:t>
      </w:r>
      <w:r w:rsidR="00996DFB" w:rsidRPr="006321AC">
        <w:t>шлака</w:t>
      </w:r>
      <w:r w:rsidR="00DA25BC">
        <w:t xml:space="preserve"> </w:t>
      </w:r>
      <w:r w:rsidR="00996DFB" w:rsidRPr="006321AC">
        <w:t>и</w:t>
      </w:r>
      <w:r w:rsidR="00DA25BC">
        <w:t xml:space="preserve"> </w:t>
      </w:r>
      <w:r w:rsidR="00996DFB" w:rsidRPr="006321AC">
        <w:t>его</w:t>
      </w:r>
      <w:r w:rsidR="00DA25BC">
        <w:t xml:space="preserve"> </w:t>
      </w:r>
      <w:r w:rsidR="00996DFB" w:rsidRPr="006321AC">
        <w:t>более</w:t>
      </w:r>
      <w:r w:rsidR="00DA25BC">
        <w:t xml:space="preserve"> </w:t>
      </w:r>
      <w:r w:rsidR="00996DFB" w:rsidRPr="006321AC">
        <w:t>высокой</w:t>
      </w:r>
      <w:r w:rsidR="00DA25BC">
        <w:t xml:space="preserve"> </w:t>
      </w:r>
      <w:r w:rsidR="00996DFB" w:rsidRPr="006321AC">
        <w:t>реакционной</w:t>
      </w:r>
      <w:r w:rsidR="00DA25BC">
        <w:t xml:space="preserve"> </w:t>
      </w:r>
      <w:r w:rsidR="00996DFB" w:rsidRPr="006321AC">
        <w:t>способностью</w:t>
      </w:r>
      <w:r w:rsidR="00DA25BC">
        <w:t xml:space="preserve"> </w:t>
      </w:r>
      <w:r w:rsidR="00996DFB" w:rsidRPr="006321AC">
        <w:t>в</w:t>
      </w:r>
      <w:r w:rsidR="00DA25BC">
        <w:t xml:space="preserve"> </w:t>
      </w:r>
      <w:r w:rsidR="00996DFB" w:rsidRPr="006321AC">
        <w:t>системе</w:t>
      </w:r>
      <w:r w:rsidR="00DA25BC">
        <w:t xml:space="preserve"> </w:t>
      </w:r>
      <w:r w:rsidR="00996DFB" w:rsidRPr="006321AC">
        <w:t>при</w:t>
      </w:r>
      <w:r w:rsidR="00DA25BC">
        <w:t xml:space="preserve"> </w:t>
      </w:r>
      <w:r w:rsidR="00996DFB" w:rsidRPr="006321AC">
        <w:t>обжиге</w:t>
      </w:r>
      <w:r w:rsidR="00996DFB">
        <w:t>;</w:t>
      </w:r>
    </w:p>
    <w:p w14:paraId="47D2518D" w14:textId="6E303D9F" w:rsidR="00996DFB" w:rsidRPr="00357B6A" w:rsidRDefault="008D600E" w:rsidP="00996DFB">
      <w:pPr>
        <w:spacing w:after="0"/>
        <w:ind w:firstLine="709"/>
        <w:jc w:val="both"/>
        <w:rPr>
          <w:lang w:val="kk-KZ"/>
        </w:rPr>
      </w:pPr>
      <w:r>
        <w:rPr>
          <w:lang w:val="kk-KZ"/>
        </w:rPr>
        <w:t>6</w:t>
      </w:r>
      <w:r w:rsidR="00996DFB" w:rsidRPr="006321AC">
        <w:rPr>
          <w:lang w:val="kk-KZ"/>
        </w:rPr>
        <w:t>.</w:t>
      </w:r>
      <w:r w:rsidR="00DA25BC">
        <w:rPr>
          <w:lang w:val="kk-KZ"/>
        </w:rPr>
        <w:t xml:space="preserve"> </w:t>
      </w:r>
      <w:r w:rsidR="00996DFB" w:rsidRPr="006321AC">
        <w:rPr>
          <w:lang w:val="kk-KZ"/>
        </w:rPr>
        <w:t>Методом</w:t>
      </w:r>
      <w:r w:rsidR="00DA25BC">
        <w:rPr>
          <w:lang w:val="kk-KZ"/>
        </w:rPr>
        <w:t xml:space="preserve"> </w:t>
      </w:r>
      <w:r w:rsidR="00996DFB" w:rsidRPr="006321AC">
        <w:rPr>
          <w:lang w:val="kk-KZ"/>
        </w:rPr>
        <w:t>рентгенофазового</w:t>
      </w:r>
      <w:r w:rsidR="00DA25BC">
        <w:rPr>
          <w:lang w:val="kk-KZ"/>
        </w:rPr>
        <w:t xml:space="preserve"> </w:t>
      </w:r>
      <w:r w:rsidR="00996DFB" w:rsidRPr="006321AC">
        <w:rPr>
          <w:lang w:val="kk-KZ"/>
        </w:rPr>
        <w:t>анализа</w:t>
      </w:r>
      <w:r w:rsidR="00DA25BC">
        <w:rPr>
          <w:lang w:val="kk-KZ"/>
        </w:rPr>
        <w:t xml:space="preserve"> </w:t>
      </w:r>
      <w:r w:rsidR="00996DFB" w:rsidRPr="006321AC">
        <w:rPr>
          <w:lang w:val="kk-KZ"/>
        </w:rPr>
        <w:t>изучено</w:t>
      </w:r>
      <w:r w:rsidR="00DA25BC">
        <w:rPr>
          <w:lang w:val="kk-KZ"/>
        </w:rPr>
        <w:t xml:space="preserve"> </w:t>
      </w:r>
      <w:r w:rsidR="00996DFB" w:rsidRPr="006321AC">
        <w:rPr>
          <w:lang w:val="kk-KZ"/>
        </w:rPr>
        <w:t>влияние</w:t>
      </w:r>
      <w:r w:rsidR="00DA25BC">
        <w:rPr>
          <w:lang w:val="kk-KZ"/>
        </w:rPr>
        <w:t xml:space="preserve"> </w:t>
      </w:r>
      <w:r w:rsidR="00996DFB" w:rsidRPr="006321AC">
        <w:rPr>
          <w:lang w:val="kk-KZ"/>
        </w:rPr>
        <w:t>термической</w:t>
      </w:r>
      <w:r w:rsidR="00DA25BC">
        <w:rPr>
          <w:lang w:val="kk-KZ"/>
        </w:rPr>
        <w:t xml:space="preserve"> </w:t>
      </w:r>
      <w:r w:rsidR="00996DFB" w:rsidRPr="00357B6A">
        <w:rPr>
          <w:lang w:val="kk-KZ"/>
        </w:rPr>
        <w:t>обработки</w:t>
      </w:r>
      <w:r w:rsidR="00DA25BC">
        <w:rPr>
          <w:lang w:val="kk-KZ"/>
        </w:rPr>
        <w:t xml:space="preserve"> </w:t>
      </w:r>
      <w:r w:rsidR="00996DFB" w:rsidRPr="00357B6A">
        <w:rPr>
          <w:lang w:val="kk-KZ"/>
        </w:rPr>
        <w:t>образцов</w:t>
      </w:r>
      <w:r w:rsidR="00DA25BC">
        <w:rPr>
          <w:lang w:val="kk-KZ"/>
        </w:rPr>
        <w:t xml:space="preserve"> </w:t>
      </w:r>
      <w:r w:rsidR="00996DFB" w:rsidRPr="00357B6A">
        <w:rPr>
          <w:lang w:val="kk-KZ"/>
        </w:rPr>
        <w:t>синтезированных</w:t>
      </w:r>
      <w:r w:rsidR="00DA25BC">
        <w:rPr>
          <w:lang w:val="kk-KZ"/>
        </w:rPr>
        <w:t xml:space="preserve"> </w:t>
      </w:r>
      <w:r w:rsidR="00996DFB" w:rsidRPr="00357B6A">
        <w:rPr>
          <w:lang w:val="kk-KZ"/>
        </w:rPr>
        <w:t>материалов</w:t>
      </w:r>
      <w:r w:rsidR="00DA25BC">
        <w:rPr>
          <w:lang w:val="kk-KZ"/>
        </w:rPr>
        <w:t xml:space="preserve"> </w:t>
      </w:r>
      <w:r w:rsidR="00996DFB" w:rsidRPr="00357B6A">
        <w:rPr>
          <w:lang w:val="kk-KZ"/>
        </w:rPr>
        <w:t>в</w:t>
      </w:r>
      <w:r w:rsidR="00DA25BC">
        <w:rPr>
          <w:lang w:val="kk-KZ"/>
        </w:rPr>
        <w:t xml:space="preserve"> </w:t>
      </w:r>
      <w:r w:rsidR="00996DFB" w:rsidRPr="00357B6A">
        <w:rPr>
          <w:lang w:val="kk-KZ"/>
        </w:rPr>
        <w:t>интервале</w:t>
      </w:r>
      <w:r w:rsidR="00DA25BC">
        <w:rPr>
          <w:lang w:val="kk-KZ"/>
        </w:rPr>
        <w:t xml:space="preserve"> </w:t>
      </w:r>
      <w:r w:rsidR="00996DFB" w:rsidRPr="00357B6A">
        <w:rPr>
          <w:lang w:val="kk-KZ"/>
        </w:rPr>
        <w:t>от</w:t>
      </w:r>
      <w:r w:rsidR="00DA25BC">
        <w:rPr>
          <w:lang w:val="kk-KZ"/>
        </w:rPr>
        <w:t xml:space="preserve"> </w:t>
      </w:r>
      <w:r w:rsidR="00996DFB" w:rsidRPr="00357B6A">
        <w:rPr>
          <w:lang w:val="kk-KZ"/>
        </w:rPr>
        <w:t>комнатной</w:t>
      </w:r>
      <w:r w:rsidR="00DA25BC">
        <w:rPr>
          <w:lang w:val="kk-KZ"/>
        </w:rPr>
        <w:t xml:space="preserve"> </w:t>
      </w:r>
      <w:r w:rsidR="00996DFB" w:rsidRPr="00357B6A">
        <w:rPr>
          <w:lang w:val="kk-KZ"/>
        </w:rPr>
        <w:t>до</w:t>
      </w:r>
      <w:r w:rsidR="00DA25BC">
        <w:rPr>
          <w:lang w:val="kk-KZ"/>
        </w:rPr>
        <w:t xml:space="preserve"> </w:t>
      </w:r>
      <w:r w:rsidR="00996DFB" w:rsidRPr="00357B6A">
        <w:rPr>
          <w:lang w:val="kk-KZ"/>
        </w:rPr>
        <w:t>1000</w:t>
      </w:r>
      <w:r w:rsidR="00DA25BC">
        <w:rPr>
          <w:lang w:val="kk-KZ"/>
        </w:rPr>
        <w:t xml:space="preserve"> </w:t>
      </w:r>
      <w:r w:rsidR="00996DFB" w:rsidRPr="00357B6A">
        <w:rPr>
          <w:vertAlign w:val="superscript"/>
          <w:lang w:val="kk-KZ"/>
        </w:rPr>
        <w:t>о</w:t>
      </w:r>
      <w:r w:rsidR="00996DFB" w:rsidRPr="00357B6A">
        <w:rPr>
          <w:lang w:val="kk-KZ"/>
        </w:rPr>
        <w:t>С</w:t>
      </w:r>
      <w:r w:rsidR="00DA25BC">
        <w:rPr>
          <w:lang w:val="kk-KZ"/>
        </w:rPr>
        <w:t xml:space="preserve"> </w:t>
      </w:r>
      <w:r w:rsidR="00996DFB" w:rsidRPr="00357B6A">
        <w:rPr>
          <w:lang w:val="kk-KZ"/>
        </w:rPr>
        <w:t>С.</w:t>
      </w:r>
      <w:r w:rsidR="00DA25BC">
        <w:rPr>
          <w:lang w:val="kk-KZ"/>
        </w:rPr>
        <w:t xml:space="preserve"> </w:t>
      </w:r>
      <w:r w:rsidR="00996DFB" w:rsidRPr="00357B6A">
        <w:rPr>
          <w:lang w:val="kk-KZ"/>
        </w:rPr>
        <w:t>Установлено,</w:t>
      </w:r>
      <w:r w:rsidR="00DA25BC">
        <w:rPr>
          <w:lang w:val="kk-KZ"/>
        </w:rPr>
        <w:t xml:space="preserve"> </w:t>
      </w:r>
      <w:r w:rsidR="00996DFB" w:rsidRPr="00357B6A">
        <w:rPr>
          <w:lang w:val="kk-KZ"/>
        </w:rPr>
        <w:t>что</w:t>
      </w:r>
      <w:r w:rsidR="00DA25BC">
        <w:rPr>
          <w:lang w:val="kk-KZ"/>
        </w:rPr>
        <w:t xml:space="preserve"> </w:t>
      </w:r>
      <w:r w:rsidR="00996DFB" w:rsidRPr="00357B6A">
        <w:rPr>
          <w:lang w:val="kk-KZ"/>
        </w:rPr>
        <w:t>прогрев</w:t>
      </w:r>
      <w:r w:rsidR="00DA25BC">
        <w:rPr>
          <w:lang w:val="kk-KZ"/>
        </w:rPr>
        <w:t xml:space="preserve"> </w:t>
      </w:r>
      <w:r w:rsidR="00996DFB" w:rsidRPr="00357B6A">
        <w:rPr>
          <w:lang w:val="kk-KZ"/>
        </w:rPr>
        <w:t>при</w:t>
      </w:r>
      <w:r w:rsidR="00DA25BC">
        <w:rPr>
          <w:lang w:val="kk-KZ"/>
        </w:rPr>
        <w:t xml:space="preserve"> </w:t>
      </w:r>
      <w:r w:rsidR="00996DFB" w:rsidRPr="00357B6A">
        <w:rPr>
          <w:lang w:val="kk-KZ"/>
        </w:rPr>
        <w:t>750</w:t>
      </w:r>
      <w:r w:rsidR="00DA25BC">
        <w:rPr>
          <w:lang w:val="kk-KZ"/>
        </w:rPr>
        <w:t xml:space="preserve"> </w:t>
      </w:r>
      <w:r w:rsidR="00996DFB" w:rsidRPr="00357B6A">
        <w:rPr>
          <w:vertAlign w:val="superscript"/>
          <w:lang w:val="kk-KZ"/>
        </w:rPr>
        <w:t>о</w:t>
      </w:r>
      <w:r w:rsidR="00996DFB" w:rsidRPr="00357B6A">
        <w:rPr>
          <w:lang w:val="kk-KZ"/>
        </w:rPr>
        <w:t>С</w:t>
      </w:r>
      <w:r w:rsidR="00DA25BC">
        <w:rPr>
          <w:lang w:val="kk-KZ"/>
        </w:rPr>
        <w:t xml:space="preserve"> </w:t>
      </w:r>
      <w:r w:rsidR="00996DFB" w:rsidRPr="00357B6A">
        <w:rPr>
          <w:lang w:val="kk-KZ"/>
        </w:rPr>
        <w:t>приводит</w:t>
      </w:r>
      <w:r w:rsidR="00DA25BC">
        <w:rPr>
          <w:lang w:val="kk-KZ"/>
        </w:rPr>
        <w:t xml:space="preserve"> </w:t>
      </w:r>
      <w:r w:rsidR="00996DFB" w:rsidRPr="00357B6A">
        <w:rPr>
          <w:lang w:val="kk-KZ"/>
        </w:rPr>
        <w:t>к</w:t>
      </w:r>
      <w:r w:rsidR="00DA25BC">
        <w:rPr>
          <w:lang w:val="kk-KZ"/>
        </w:rPr>
        <w:t xml:space="preserve"> </w:t>
      </w:r>
      <w:r w:rsidR="00996DFB" w:rsidRPr="00357B6A">
        <w:rPr>
          <w:lang w:val="kk-KZ"/>
        </w:rPr>
        <w:t>появлению</w:t>
      </w:r>
      <w:r w:rsidR="00DA25BC">
        <w:rPr>
          <w:lang w:val="kk-KZ"/>
        </w:rPr>
        <w:t xml:space="preserve"> </w:t>
      </w:r>
      <w:r w:rsidR="00996DFB" w:rsidRPr="00357B6A">
        <w:rPr>
          <w:lang w:val="kk-KZ"/>
        </w:rPr>
        <w:t>значительных</w:t>
      </w:r>
      <w:r w:rsidR="00DA25BC">
        <w:rPr>
          <w:lang w:val="kk-KZ"/>
        </w:rPr>
        <w:t xml:space="preserve"> </w:t>
      </w:r>
      <w:r w:rsidR="00996DFB" w:rsidRPr="00357B6A">
        <w:rPr>
          <w:lang w:val="kk-KZ"/>
        </w:rPr>
        <w:t>фазовых</w:t>
      </w:r>
      <w:r w:rsidR="00DA25BC">
        <w:rPr>
          <w:lang w:val="kk-KZ"/>
        </w:rPr>
        <w:t xml:space="preserve"> </w:t>
      </w:r>
      <w:r w:rsidR="00996DFB" w:rsidRPr="00357B6A">
        <w:rPr>
          <w:lang w:val="kk-KZ"/>
        </w:rPr>
        <w:t>превращений</w:t>
      </w:r>
      <w:r w:rsidR="00DA25BC">
        <w:rPr>
          <w:lang w:val="kk-KZ"/>
        </w:rPr>
        <w:t xml:space="preserve"> </w:t>
      </w:r>
      <w:r w:rsidR="00996DFB" w:rsidRPr="00357B6A">
        <w:rPr>
          <w:lang w:val="kk-KZ"/>
        </w:rPr>
        <w:t>в</w:t>
      </w:r>
      <w:r w:rsidR="00DA25BC">
        <w:rPr>
          <w:lang w:val="kk-KZ"/>
        </w:rPr>
        <w:t xml:space="preserve"> </w:t>
      </w:r>
      <w:r w:rsidR="00996DFB" w:rsidRPr="00357B6A">
        <w:rPr>
          <w:lang w:val="kk-KZ"/>
        </w:rPr>
        <w:t>структуре</w:t>
      </w:r>
      <w:r w:rsidR="00DA25BC">
        <w:rPr>
          <w:lang w:val="kk-KZ"/>
        </w:rPr>
        <w:t xml:space="preserve"> </w:t>
      </w:r>
      <w:r w:rsidR="00996DFB" w:rsidRPr="00357B6A">
        <w:rPr>
          <w:lang w:val="kk-KZ"/>
        </w:rPr>
        <w:t>материала,</w:t>
      </w:r>
      <w:r w:rsidR="00DA25BC">
        <w:rPr>
          <w:lang w:val="kk-KZ"/>
        </w:rPr>
        <w:t xml:space="preserve"> </w:t>
      </w:r>
      <w:r w:rsidR="00996DFB" w:rsidRPr="00357B6A">
        <w:rPr>
          <w:lang w:val="kk-KZ"/>
        </w:rPr>
        <w:t>а</w:t>
      </w:r>
      <w:r w:rsidR="00DA25BC">
        <w:rPr>
          <w:lang w:val="kk-KZ"/>
        </w:rPr>
        <w:t xml:space="preserve"> </w:t>
      </w:r>
      <w:r w:rsidR="00996DFB" w:rsidRPr="00357B6A">
        <w:rPr>
          <w:lang w:val="kk-KZ"/>
        </w:rPr>
        <w:t>при</w:t>
      </w:r>
      <w:r w:rsidR="00DA25BC">
        <w:rPr>
          <w:lang w:val="kk-KZ"/>
        </w:rPr>
        <w:t xml:space="preserve"> </w:t>
      </w:r>
      <w:r w:rsidR="00996DFB" w:rsidRPr="00357B6A">
        <w:rPr>
          <w:lang w:val="kk-KZ"/>
        </w:rPr>
        <w:t>1000</w:t>
      </w:r>
      <w:r w:rsidR="00DA25BC">
        <w:rPr>
          <w:lang w:val="kk-KZ"/>
        </w:rPr>
        <w:t xml:space="preserve"> </w:t>
      </w:r>
      <w:r w:rsidR="00996DFB" w:rsidRPr="00357B6A">
        <w:rPr>
          <w:vertAlign w:val="superscript"/>
          <w:lang w:val="kk-KZ"/>
        </w:rPr>
        <w:t>о</w:t>
      </w:r>
      <w:r w:rsidR="00996DFB" w:rsidRPr="00357B6A">
        <w:rPr>
          <w:lang w:val="kk-KZ"/>
        </w:rPr>
        <w:t>С</w:t>
      </w:r>
      <w:r w:rsidR="00DA25BC">
        <w:rPr>
          <w:lang w:val="kk-KZ"/>
        </w:rPr>
        <w:t xml:space="preserve"> </w:t>
      </w:r>
      <w:r w:rsidR="00996DFB" w:rsidRPr="00357B6A">
        <w:rPr>
          <w:lang w:val="kk-KZ"/>
        </w:rPr>
        <w:t>и</w:t>
      </w:r>
      <w:r w:rsidR="00DA25BC">
        <w:rPr>
          <w:lang w:val="kk-KZ"/>
        </w:rPr>
        <w:t xml:space="preserve"> </w:t>
      </w:r>
      <w:r w:rsidR="00996DFB" w:rsidRPr="00357B6A">
        <w:rPr>
          <w:lang w:val="kk-KZ"/>
        </w:rPr>
        <w:t>выше</w:t>
      </w:r>
      <w:r w:rsidR="00DA25BC">
        <w:rPr>
          <w:lang w:val="kk-KZ"/>
        </w:rPr>
        <w:t xml:space="preserve"> </w:t>
      </w:r>
      <w:r w:rsidR="00996DFB" w:rsidRPr="00357B6A">
        <w:rPr>
          <w:lang w:val="kk-KZ"/>
        </w:rPr>
        <w:t>наблюдается</w:t>
      </w:r>
      <w:r w:rsidR="00DA25BC">
        <w:rPr>
          <w:lang w:val="kk-KZ"/>
        </w:rPr>
        <w:t xml:space="preserve"> </w:t>
      </w:r>
      <w:r w:rsidR="00996DFB" w:rsidRPr="00357B6A">
        <w:rPr>
          <w:lang w:val="kk-KZ"/>
        </w:rPr>
        <w:t>образование</w:t>
      </w:r>
      <w:r w:rsidR="00DA25BC">
        <w:rPr>
          <w:lang w:val="kk-KZ"/>
        </w:rPr>
        <w:t xml:space="preserve"> </w:t>
      </w:r>
      <w:r w:rsidR="00996DFB" w:rsidRPr="00357B6A">
        <w:rPr>
          <w:lang w:val="kk-KZ"/>
        </w:rPr>
        <w:t>устойчивых</w:t>
      </w:r>
      <w:r w:rsidR="00DA25BC">
        <w:rPr>
          <w:lang w:val="kk-KZ"/>
        </w:rPr>
        <w:t xml:space="preserve"> </w:t>
      </w:r>
      <w:r w:rsidR="00996DFB" w:rsidRPr="00357B6A">
        <w:rPr>
          <w:lang w:val="kk-KZ"/>
        </w:rPr>
        <w:t>кристаллических</w:t>
      </w:r>
      <w:r w:rsidR="00DA25BC">
        <w:rPr>
          <w:lang w:val="kk-KZ"/>
        </w:rPr>
        <w:t xml:space="preserve"> </w:t>
      </w:r>
      <w:r w:rsidR="00996DFB" w:rsidRPr="00357B6A">
        <w:rPr>
          <w:lang w:val="kk-KZ"/>
        </w:rPr>
        <w:t>фаз</w:t>
      </w:r>
      <w:r w:rsidR="00DA25BC">
        <w:rPr>
          <w:lang w:val="kk-KZ"/>
        </w:rPr>
        <w:t xml:space="preserve"> </w:t>
      </w:r>
      <w:r w:rsidR="00996DFB" w:rsidRPr="00357B6A">
        <w:rPr>
          <w:lang w:val="kk-KZ"/>
        </w:rPr>
        <w:t>муллита</w:t>
      </w:r>
      <w:r w:rsidR="00DA25BC">
        <w:rPr>
          <w:lang w:val="kk-KZ"/>
        </w:rPr>
        <w:t xml:space="preserve"> </w:t>
      </w:r>
      <w:r w:rsidR="00996DFB" w:rsidRPr="00357B6A">
        <w:rPr>
          <w:lang w:val="kk-KZ"/>
        </w:rPr>
        <w:t>и</w:t>
      </w:r>
      <w:r w:rsidR="00DA25BC">
        <w:rPr>
          <w:lang w:val="kk-KZ"/>
        </w:rPr>
        <w:t xml:space="preserve"> </w:t>
      </w:r>
      <w:r w:rsidR="00996DFB" w:rsidRPr="00357B6A">
        <w:rPr>
          <w:lang w:val="kk-KZ"/>
        </w:rPr>
        <w:t>кристобалита,</w:t>
      </w:r>
      <w:r w:rsidR="00DA25BC">
        <w:rPr>
          <w:lang w:val="kk-KZ"/>
        </w:rPr>
        <w:t xml:space="preserve"> </w:t>
      </w:r>
      <w:r w:rsidR="00996DFB" w:rsidRPr="00357B6A">
        <w:rPr>
          <w:lang w:val="kk-KZ"/>
        </w:rPr>
        <w:t>которые</w:t>
      </w:r>
      <w:r w:rsidR="00DA25BC">
        <w:rPr>
          <w:lang w:val="kk-KZ"/>
        </w:rPr>
        <w:t xml:space="preserve"> </w:t>
      </w:r>
      <w:r w:rsidR="00996DFB" w:rsidRPr="00357B6A">
        <w:rPr>
          <w:lang w:val="kk-KZ"/>
        </w:rPr>
        <w:t>по-видимому</w:t>
      </w:r>
      <w:r w:rsidR="00DA25BC">
        <w:rPr>
          <w:lang w:val="kk-KZ"/>
        </w:rPr>
        <w:t xml:space="preserve"> </w:t>
      </w:r>
      <w:r w:rsidR="00996DFB" w:rsidRPr="00357B6A">
        <w:rPr>
          <w:lang w:val="kk-KZ"/>
        </w:rPr>
        <w:t>обуславливают</w:t>
      </w:r>
      <w:r w:rsidR="00DA25BC">
        <w:rPr>
          <w:lang w:val="kk-KZ"/>
        </w:rPr>
        <w:t xml:space="preserve"> </w:t>
      </w:r>
      <w:r w:rsidR="00996DFB" w:rsidRPr="00357B6A">
        <w:rPr>
          <w:lang w:val="kk-KZ"/>
        </w:rPr>
        <w:t>высокую</w:t>
      </w:r>
      <w:r w:rsidR="00DA25BC">
        <w:rPr>
          <w:lang w:val="kk-KZ"/>
        </w:rPr>
        <w:t xml:space="preserve"> </w:t>
      </w:r>
      <w:r w:rsidR="00996DFB" w:rsidRPr="00357B6A">
        <w:rPr>
          <w:lang w:val="kk-KZ"/>
        </w:rPr>
        <w:t>механическую</w:t>
      </w:r>
      <w:r w:rsidR="00DA25BC">
        <w:rPr>
          <w:lang w:val="kk-KZ"/>
        </w:rPr>
        <w:t xml:space="preserve"> </w:t>
      </w:r>
      <w:r w:rsidR="00996DFB" w:rsidRPr="00357B6A">
        <w:rPr>
          <w:lang w:val="kk-KZ"/>
        </w:rPr>
        <w:t>прочность</w:t>
      </w:r>
      <w:r w:rsidR="00DA25BC">
        <w:rPr>
          <w:lang w:val="kk-KZ"/>
        </w:rPr>
        <w:t xml:space="preserve"> </w:t>
      </w:r>
      <w:r w:rsidR="00F2362F">
        <w:rPr>
          <w:lang w:val="kk-KZ"/>
        </w:rPr>
        <w:t>керамических</w:t>
      </w:r>
      <w:r w:rsidR="00DA25BC">
        <w:rPr>
          <w:lang w:val="kk-KZ"/>
        </w:rPr>
        <w:t xml:space="preserve"> </w:t>
      </w:r>
      <w:r w:rsidR="00465A31">
        <w:rPr>
          <w:lang w:val="kk-KZ"/>
        </w:rPr>
        <w:t>материалов</w:t>
      </w:r>
      <w:r w:rsidR="00DA25BC">
        <w:rPr>
          <w:lang w:val="kk-KZ"/>
        </w:rPr>
        <w:t xml:space="preserve"> </w:t>
      </w:r>
      <w:r w:rsidR="00996DFB" w:rsidRPr="00357B6A">
        <w:rPr>
          <w:lang w:val="kk-KZ"/>
        </w:rPr>
        <w:t>на</w:t>
      </w:r>
      <w:r w:rsidR="00DA25BC">
        <w:rPr>
          <w:lang w:val="kk-KZ"/>
        </w:rPr>
        <w:t xml:space="preserve"> </w:t>
      </w:r>
      <w:r w:rsidR="00996DFB" w:rsidRPr="00357B6A">
        <w:rPr>
          <w:lang w:val="kk-KZ"/>
        </w:rPr>
        <w:t>основе</w:t>
      </w:r>
      <w:r w:rsidR="00DA25BC">
        <w:rPr>
          <w:lang w:val="kk-KZ"/>
        </w:rPr>
        <w:t xml:space="preserve"> </w:t>
      </w:r>
      <w:r w:rsidR="00996DFB" w:rsidRPr="00357B6A">
        <w:rPr>
          <w:lang w:val="kk-KZ"/>
        </w:rPr>
        <w:t>свинцового</w:t>
      </w:r>
      <w:r w:rsidR="00DA25BC">
        <w:rPr>
          <w:lang w:val="kk-KZ"/>
        </w:rPr>
        <w:t xml:space="preserve"> </w:t>
      </w:r>
      <w:r w:rsidR="00996DFB" w:rsidRPr="00357B6A">
        <w:rPr>
          <w:lang w:val="kk-KZ"/>
        </w:rPr>
        <w:t>шлака</w:t>
      </w:r>
      <w:r w:rsidR="00DA25BC">
        <w:rPr>
          <w:lang w:val="kk-KZ"/>
        </w:rPr>
        <w:t xml:space="preserve"> </w:t>
      </w:r>
      <w:r w:rsidR="00996DFB" w:rsidRPr="00357B6A">
        <w:rPr>
          <w:lang w:val="kk-KZ"/>
        </w:rPr>
        <w:t>до</w:t>
      </w:r>
      <w:r w:rsidR="00DA25BC">
        <w:rPr>
          <w:lang w:val="kk-KZ"/>
        </w:rPr>
        <w:t xml:space="preserve"> </w:t>
      </w:r>
      <w:r w:rsidR="00996DFB" w:rsidRPr="00357B6A">
        <w:rPr>
          <w:lang w:val="kk-KZ"/>
        </w:rPr>
        <w:t>50</w:t>
      </w:r>
      <w:r w:rsidR="00DA25BC">
        <w:rPr>
          <w:lang w:val="kk-KZ"/>
        </w:rPr>
        <w:t xml:space="preserve"> </w:t>
      </w:r>
      <w:r w:rsidR="00996DFB" w:rsidRPr="00357B6A">
        <w:rPr>
          <w:lang w:val="kk-KZ"/>
        </w:rPr>
        <w:t>МПа</w:t>
      </w:r>
      <w:r w:rsidR="00DA25BC">
        <w:rPr>
          <w:lang w:val="kk-KZ"/>
        </w:rPr>
        <w:t xml:space="preserve"> </w:t>
      </w:r>
      <w:r w:rsidR="00996DFB" w:rsidRPr="00357B6A">
        <w:rPr>
          <w:lang w:val="kk-KZ"/>
        </w:rPr>
        <w:t>и</w:t>
      </w:r>
      <w:r w:rsidR="00DA25BC">
        <w:rPr>
          <w:lang w:val="kk-KZ"/>
        </w:rPr>
        <w:t xml:space="preserve"> </w:t>
      </w:r>
      <w:r w:rsidR="00996DFB" w:rsidRPr="00357B6A">
        <w:rPr>
          <w:lang w:val="kk-KZ"/>
        </w:rPr>
        <w:t>медного</w:t>
      </w:r>
      <w:r w:rsidR="00DA25BC">
        <w:rPr>
          <w:lang w:val="kk-KZ"/>
        </w:rPr>
        <w:t xml:space="preserve"> </w:t>
      </w:r>
      <w:r w:rsidR="00996DFB" w:rsidRPr="00357B6A">
        <w:rPr>
          <w:lang w:val="kk-KZ"/>
        </w:rPr>
        <w:t>шлака</w:t>
      </w:r>
      <w:r w:rsidR="00DA25BC">
        <w:rPr>
          <w:lang w:val="kk-KZ"/>
        </w:rPr>
        <w:t xml:space="preserve"> </w:t>
      </w:r>
      <w:r w:rsidR="00996DFB" w:rsidRPr="00357B6A">
        <w:rPr>
          <w:lang w:val="kk-KZ"/>
        </w:rPr>
        <w:t>до</w:t>
      </w:r>
      <w:r w:rsidR="00DA25BC">
        <w:rPr>
          <w:lang w:val="kk-KZ"/>
        </w:rPr>
        <w:t xml:space="preserve"> </w:t>
      </w:r>
      <w:r w:rsidR="00996DFB" w:rsidRPr="00357B6A">
        <w:rPr>
          <w:lang w:val="kk-KZ"/>
        </w:rPr>
        <w:t>70</w:t>
      </w:r>
      <w:r w:rsidR="00DA25BC">
        <w:rPr>
          <w:lang w:val="kk-KZ"/>
        </w:rPr>
        <w:t xml:space="preserve"> </w:t>
      </w:r>
      <w:r w:rsidR="00996DFB" w:rsidRPr="00357B6A">
        <w:rPr>
          <w:lang w:val="kk-KZ"/>
        </w:rPr>
        <w:t>МПа</w:t>
      </w:r>
      <w:r w:rsidR="00DA25BC">
        <w:rPr>
          <w:lang w:val="kk-KZ"/>
        </w:rPr>
        <w:t xml:space="preserve"> </w:t>
      </w:r>
      <w:r w:rsidR="00996DFB" w:rsidRPr="00357B6A">
        <w:rPr>
          <w:lang w:val="kk-KZ"/>
        </w:rPr>
        <w:t>в</w:t>
      </w:r>
      <w:r w:rsidR="00DA25BC">
        <w:rPr>
          <w:lang w:val="kk-KZ"/>
        </w:rPr>
        <w:t xml:space="preserve"> </w:t>
      </w:r>
      <w:r w:rsidR="00996DFB" w:rsidRPr="00357B6A">
        <w:rPr>
          <w:lang w:val="kk-KZ"/>
        </w:rPr>
        <w:t>зависимости</w:t>
      </w:r>
      <w:r w:rsidR="00DA25BC">
        <w:rPr>
          <w:lang w:val="kk-KZ"/>
        </w:rPr>
        <w:t xml:space="preserve"> </w:t>
      </w:r>
      <w:r w:rsidR="00996DFB" w:rsidRPr="00357B6A">
        <w:rPr>
          <w:lang w:val="kk-KZ"/>
        </w:rPr>
        <w:t>от</w:t>
      </w:r>
      <w:r w:rsidR="00DA25BC">
        <w:rPr>
          <w:lang w:val="kk-KZ"/>
        </w:rPr>
        <w:t xml:space="preserve"> </w:t>
      </w:r>
      <w:r w:rsidR="00996DFB" w:rsidRPr="00357B6A">
        <w:rPr>
          <w:lang w:val="kk-KZ"/>
        </w:rPr>
        <w:t>соотношения</w:t>
      </w:r>
      <w:r w:rsidR="00DA25BC">
        <w:rPr>
          <w:lang w:val="kk-KZ"/>
        </w:rPr>
        <w:t xml:space="preserve"> </w:t>
      </w:r>
      <w:r w:rsidR="00996DFB" w:rsidRPr="00357B6A">
        <w:rPr>
          <w:lang w:val="kk-KZ"/>
        </w:rPr>
        <w:t>компонентов</w:t>
      </w:r>
      <w:r w:rsidR="00996DFB">
        <w:rPr>
          <w:lang w:val="kk-KZ"/>
        </w:rPr>
        <w:t>;</w:t>
      </w:r>
    </w:p>
    <w:p w14:paraId="6A8F5E3E" w14:textId="3F17B1FC" w:rsidR="00996DFB" w:rsidRPr="00357B6A" w:rsidRDefault="008D600E" w:rsidP="00996DFB">
      <w:pPr>
        <w:spacing w:after="0"/>
        <w:ind w:firstLine="709"/>
        <w:jc w:val="both"/>
        <w:rPr>
          <w:lang w:val="kk-KZ"/>
        </w:rPr>
      </w:pPr>
      <w:r>
        <w:rPr>
          <w:lang w:val="kk-KZ"/>
        </w:rPr>
        <w:t>7</w:t>
      </w:r>
      <w:r w:rsidR="00996DFB" w:rsidRPr="00357B6A">
        <w:rPr>
          <w:lang w:val="kk-KZ"/>
        </w:rPr>
        <w:t>.</w:t>
      </w:r>
      <w:r w:rsidR="00DA25BC">
        <w:rPr>
          <w:lang w:val="kk-KZ"/>
        </w:rPr>
        <w:t xml:space="preserve"> </w:t>
      </w:r>
      <w:r w:rsidR="00996DFB" w:rsidRPr="00357B6A">
        <w:rPr>
          <w:lang w:val="kk-KZ"/>
        </w:rPr>
        <w:t>Методом</w:t>
      </w:r>
      <w:r w:rsidR="00DA25BC">
        <w:rPr>
          <w:lang w:val="kk-KZ"/>
        </w:rPr>
        <w:t xml:space="preserve"> </w:t>
      </w:r>
      <w:r w:rsidR="00996DFB" w:rsidRPr="00357B6A">
        <w:rPr>
          <w:lang w:val="kk-KZ"/>
        </w:rPr>
        <w:t>термогравиметрического</w:t>
      </w:r>
      <w:r w:rsidR="00DA25BC">
        <w:rPr>
          <w:lang w:val="kk-KZ"/>
        </w:rPr>
        <w:t xml:space="preserve"> </w:t>
      </w:r>
      <w:r w:rsidR="00996DFB" w:rsidRPr="00357B6A">
        <w:rPr>
          <w:lang w:val="kk-KZ"/>
        </w:rPr>
        <w:t>анализа</w:t>
      </w:r>
      <w:r w:rsidR="00DA25BC">
        <w:rPr>
          <w:lang w:val="kk-KZ"/>
        </w:rPr>
        <w:t xml:space="preserve"> </w:t>
      </w:r>
      <w:r w:rsidR="00996DFB" w:rsidRPr="00357B6A">
        <w:rPr>
          <w:lang w:val="kk-KZ"/>
        </w:rPr>
        <w:t>установлено,</w:t>
      </w:r>
      <w:r w:rsidR="00DA25BC">
        <w:rPr>
          <w:lang w:val="kk-KZ"/>
        </w:rPr>
        <w:t xml:space="preserve"> </w:t>
      </w:r>
      <w:r w:rsidR="00996DFB" w:rsidRPr="00357B6A">
        <w:rPr>
          <w:lang w:val="kk-KZ"/>
        </w:rPr>
        <w:t>что</w:t>
      </w:r>
      <w:r w:rsidR="00DA25BC">
        <w:rPr>
          <w:lang w:val="kk-KZ"/>
        </w:rPr>
        <w:t xml:space="preserve"> </w:t>
      </w:r>
      <w:r w:rsidR="00996DFB" w:rsidRPr="00357B6A">
        <w:rPr>
          <w:lang w:val="kk-KZ"/>
        </w:rPr>
        <w:t>при</w:t>
      </w:r>
      <w:r w:rsidR="00DA25BC">
        <w:rPr>
          <w:lang w:val="kk-KZ"/>
        </w:rPr>
        <w:t xml:space="preserve"> </w:t>
      </w:r>
      <w:r w:rsidR="00996DFB" w:rsidRPr="00357B6A">
        <w:rPr>
          <w:lang w:val="kk-KZ"/>
        </w:rPr>
        <w:t>прокаливании</w:t>
      </w:r>
      <w:r w:rsidR="00DA25BC">
        <w:rPr>
          <w:lang w:val="kk-KZ"/>
        </w:rPr>
        <w:t xml:space="preserve"> </w:t>
      </w:r>
      <w:r w:rsidR="00996DFB" w:rsidRPr="00357B6A">
        <w:rPr>
          <w:lang w:val="kk-KZ"/>
        </w:rPr>
        <w:t>в</w:t>
      </w:r>
      <w:r w:rsidR="00DA25BC">
        <w:rPr>
          <w:lang w:val="kk-KZ"/>
        </w:rPr>
        <w:t xml:space="preserve"> </w:t>
      </w:r>
      <w:r w:rsidR="00996DFB" w:rsidRPr="00357B6A">
        <w:rPr>
          <w:lang w:val="kk-KZ"/>
        </w:rPr>
        <w:t>интервале</w:t>
      </w:r>
      <w:r w:rsidR="00DA25BC">
        <w:rPr>
          <w:lang w:val="kk-KZ"/>
        </w:rPr>
        <w:t xml:space="preserve"> </w:t>
      </w:r>
      <w:r w:rsidR="00996DFB" w:rsidRPr="00357B6A">
        <w:rPr>
          <w:lang w:val="kk-KZ"/>
        </w:rPr>
        <w:t>температур</w:t>
      </w:r>
      <w:r w:rsidR="00DA25BC">
        <w:rPr>
          <w:lang w:val="kk-KZ"/>
        </w:rPr>
        <w:t xml:space="preserve"> </w:t>
      </w:r>
      <w:r w:rsidR="00996DFB" w:rsidRPr="00357B6A">
        <w:rPr>
          <w:lang w:val="kk-KZ"/>
        </w:rPr>
        <w:t>от</w:t>
      </w:r>
      <w:r w:rsidR="00DA25BC">
        <w:rPr>
          <w:lang w:val="kk-KZ"/>
        </w:rPr>
        <w:t xml:space="preserve"> </w:t>
      </w:r>
      <w:r w:rsidR="00996DFB" w:rsidRPr="00357B6A">
        <w:rPr>
          <w:lang w:val="kk-KZ"/>
        </w:rPr>
        <w:t>комнатной</w:t>
      </w:r>
      <w:r w:rsidR="00DA25BC">
        <w:rPr>
          <w:lang w:val="kk-KZ"/>
        </w:rPr>
        <w:t xml:space="preserve"> </w:t>
      </w:r>
      <w:r w:rsidR="00996DFB" w:rsidRPr="00357B6A">
        <w:rPr>
          <w:lang w:val="kk-KZ"/>
        </w:rPr>
        <w:t>до</w:t>
      </w:r>
      <w:r w:rsidR="00DA25BC">
        <w:rPr>
          <w:lang w:val="kk-KZ"/>
        </w:rPr>
        <w:t xml:space="preserve"> </w:t>
      </w:r>
      <w:r w:rsidR="00996DFB" w:rsidRPr="00357B6A">
        <w:rPr>
          <w:lang w:val="kk-KZ"/>
        </w:rPr>
        <w:t>180</w:t>
      </w:r>
      <w:r w:rsidR="00DA25BC">
        <w:rPr>
          <w:lang w:val="kk-KZ"/>
        </w:rPr>
        <w:t xml:space="preserve"> </w:t>
      </w:r>
      <w:r w:rsidR="00996DFB" w:rsidRPr="00357B6A">
        <w:rPr>
          <w:lang w:val="kk-KZ"/>
        </w:rPr>
        <w:t>-</w:t>
      </w:r>
      <w:r w:rsidR="00DA25BC">
        <w:rPr>
          <w:lang w:val="kk-KZ"/>
        </w:rPr>
        <w:t xml:space="preserve"> </w:t>
      </w:r>
      <w:r w:rsidR="00996DFB" w:rsidRPr="00357B6A">
        <w:rPr>
          <w:lang w:val="kk-KZ"/>
        </w:rPr>
        <w:t>200</w:t>
      </w:r>
      <w:r w:rsidR="00DA25BC">
        <w:rPr>
          <w:lang w:val="kk-KZ"/>
        </w:rPr>
        <w:t xml:space="preserve"> </w:t>
      </w:r>
      <w:r w:rsidR="00996DFB" w:rsidRPr="00357B6A">
        <w:rPr>
          <w:lang w:val="kk-KZ"/>
        </w:rPr>
        <w:t>°C</w:t>
      </w:r>
      <w:r w:rsidR="00DA25BC">
        <w:rPr>
          <w:lang w:val="kk-KZ"/>
        </w:rPr>
        <w:t xml:space="preserve"> </w:t>
      </w:r>
      <w:r w:rsidR="00996DFB" w:rsidRPr="00357B6A">
        <w:rPr>
          <w:lang w:val="kk-KZ"/>
        </w:rPr>
        <w:t>происходит</w:t>
      </w:r>
      <w:r w:rsidR="00DA25BC">
        <w:rPr>
          <w:lang w:val="kk-KZ"/>
        </w:rPr>
        <w:t xml:space="preserve"> </w:t>
      </w:r>
      <w:r w:rsidR="00996DFB" w:rsidRPr="00357B6A">
        <w:rPr>
          <w:lang w:val="kk-KZ"/>
        </w:rPr>
        <w:t>испарение</w:t>
      </w:r>
      <w:r w:rsidR="00DA25BC">
        <w:rPr>
          <w:lang w:val="kk-KZ"/>
        </w:rPr>
        <w:t xml:space="preserve"> </w:t>
      </w:r>
      <w:r w:rsidR="00996DFB" w:rsidRPr="00357B6A">
        <w:rPr>
          <w:lang w:val="kk-KZ"/>
        </w:rPr>
        <w:t>гигроскопической</w:t>
      </w:r>
      <w:r w:rsidR="00DA25BC">
        <w:rPr>
          <w:lang w:val="kk-KZ"/>
        </w:rPr>
        <w:t xml:space="preserve"> </w:t>
      </w:r>
      <w:r w:rsidR="00996DFB" w:rsidRPr="00357B6A">
        <w:rPr>
          <w:lang w:val="kk-KZ"/>
        </w:rPr>
        <w:t>влаги,</w:t>
      </w:r>
      <w:r w:rsidR="00DA25BC">
        <w:rPr>
          <w:lang w:val="kk-KZ"/>
        </w:rPr>
        <w:t xml:space="preserve"> </w:t>
      </w:r>
      <w:r w:rsidR="00996DFB" w:rsidRPr="00357B6A">
        <w:rPr>
          <w:lang w:val="kk-KZ"/>
        </w:rPr>
        <w:t>а</w:t>
      </w:r>
      <w:r w:rsidR="00DA25BC">
        <w:rPr>
          <w:lang w:val="kk-KZ"/>
        </w:rPr>
        <w:t xml:space="preserve"> </w:t>
      </w:r>
      <w:r w:rsidR="00996DFB" w:rsidRPr="00357B6A">
        <w:rPr>
          <w:lang w:val="kk-KZ"/>
        </w:rPr>
        <w:t>затем</w:t>
      </w:r>
      <w:r w:rsidR="00DA25BC">
        <w:rPr>
          <w:lang w:val="kk-KZ"/>
        </w:rPr>
        <w:t xml:space="preserve"> </w:t>
      </w:r>
      <w:r w:rsidR="00996DFB" w:rsidRPr="00357B6A">
        <w:rPr>
          <w:lang w:val="kk-KZ"/>
        </w:rPr>
        <w:t>вплоть</w:t>
      </w:r>
      <w:r w:rsidR="00DA25BC">
        <w:rPr>
          <w:lang w:val="kk-KZ"/>
        </w:rPr>
        <w:t xml:space="preserve"> </w:t>
      </w:r>
      <w:r w:rsidR="00996DFB" w:rsidRPr="00357B6A">
        <w:rPr>
          <w:lang w:val="kk-KZ"/>
        </w:rPr>
        <w:t>до</w:t>
      </w:r>
      <w:r w:rsidR="00DA25BC">
        <w:rPr>
          <w:lang w:val="kk-KZ"/>
        </w:rPr>
        <w:t xml:space="preserve"> </w:t>
      </w:r>
      <w:r w:rsidR="00996DFB" w:rsidRPr="00357B6A">
        <w:rPr>
          <w:lang w:val="kk-KZ"/>
        </w:rPr>
        <w:t>600</w:t>
      </w:r>
      <w:r w:rsidR="00DA25BC">
        <w:rPr>
          <w:lang w:val="kk-KZ"/>
        </w:rPr>
        <w:t xml:space="preserve"> </w:t>
      </w:r>
      <w:r w:rsidR="00996DFB" w:rsidRPr="00357B6A">
        <w:rPr>
          <w:lang w:val="kk-KZ"/>
        </w:rPr>
        <w:t>°C</w:t>
      </w:r>
      <w:r w:rsidR="00DA25BC">
        <w:rPr>
          <w:lang w:val="kk-KZ"/>
        </w:rPr>
        <w:t xml:space="preserve"> </w:t>
      </w:r>
      <w:r w:rsidR="00996DFB" w:rsidRPr="00357B6A">
        <w:rPr>
          <w:lang w:val="kk-KZ"/>
        </w:rPr>
        <w:t>удаляется</w:t>
      </w:r>
      <w:r w:rsidR="00DA25BC">
        <w:rPr>
          <w:lang w:val="kk-KZ"/>
        </w:rPr>
        <w:t xml:space="preserve"> </w:t>
      </w:r>
      <w:r w:rsidR="00996DFB" w:rsidRPr="00357B6A">
        <w:rPr>
          <w:lang w:val="kk-KZ"/>
        </w:rPr>
        <w:t>структурная</w:t>
      </w:r>
      <w:r w:rsidR="00DA25BC">
        <w:rPr>
          <w:lang w:val="kk-KZ"/>
        </w:rPr>
        <w:t xml:space="preserve"> </w:t>
      </w:r>
      <w:r w:rsidR="00996DFB" w:rsidRPr="00357B6A">
        <w:rPr>
          <w:lang w:val="kk-KZ"/>
        </w:rPr>
        <w:t>вода.</w:t>
      </w:r>
      <w:r w:rsidR="00DA25BC">
        <w:rPr>
          <w:lang w:val="kk-KZ"/>
        </w:rPr>
        <w:t xml:space="preserve"> </w:t>
      </w:r>
      <w:r w:rsidR="00996DFB" w:rsidRPr="00357B6A">
        <w:rPr>
          <w:lang w:val="kk-KZ"/>
        </w:rPr>
        <w:t>Анализ</w:t>
      </w:r>
      <w:r w:rsidR="00DA25BC">
        <w:rPr>
          <w:lang w:val="kk-KZ"/>
        </w:rPr>
        <w:t xml:space="preserve"> </w:t>
      </w:r>
      <w:r w:rsidR="00996DFB" w:rsidRPr="00357B6A">
        <w:rPr>
          <w:lang w:val="kk-KZ"/>
        </w:rPr>
        <w:t>тепловых</w:t>
      </w:r>
      <w:r w:rsidR="00DA25BC">
        <w:rPr>
          <w:lang w:val="kk-KZ"/>
        </w:rPr>
        <w:t xml:space="preserve"> </w:t>
      </w:r>
      <w:r w:rsidR="00996DFB" w:rsidRPr="00357B6A">
        <w:rPr>
          <w:lang w:val="kk-KZ"/>
        </w:rPr>
        <w:t>потоков</w:t>
      </w:r>
      <w:r w:rsidR="00DA25BC">
        <w:rPr>
          <w:lang w:val="kk-KZ"/>
        </w:rPr>
        <w:t xml:space="preserve"> </w:t>
      </w:r>
      <w:r w:rsidR="00996DFB" w:rsidRPr="00357B6A">
        <w:rPr>
          <w:lang w:val="kk-KZ"/>
        </w:rPr>
        <w:t>прокаленных</w:t>
      </w:r>
      <w:r w:rsidR="00DA25BC">
        <w:rPr>
          <w:lang w:val="kk-KZ"/>
        </w:rPr>
        <w:t xml:space="preserve"> </w:t>
      </w:r>
      <w:r w:rsidR="00996DFB" w:rsidRPr="00357B6A">
        <w:rPr>
          <w:lang w:val="kk-KZ"/>
        </w:rPr>
        <w:t>образцов</w:t>
      </w:r>
      <w:r w:rsidR="00DA25BC">
        <w:rPr>
          <w:lang w:val="kk-KZ"/>
        </w:rPr>
        <w:t xml:space="preserve"> </w:t>
      </w:r>
      <w:r w:rsidR="00996DFB" w:rsidRPr="00357B6A">
        <w:rPr>
          <w:lang w:val="kk-KZ"/>
        </w:rPr>
        <w:t>до</w:t>
      </w:r>
      <w:r w:rsidR="00DA25BC">
        <w:rPr>
          <w:lang w:val="kk-KZ"/>
        </w:rPr>
        <w:t xml:space="preserve"> </w:t>
      </w:r>
      <w:r w:rsidR="00996DFB" w:rsidRPr="00357B6A">
        <w:rPr>
          <w:lang w:val="kk-KZ"/>
        </w:rPr>
        <w:t>1000</w:t>
      </w:r>
      <w:r w:rsidR="00DA25BC">
        <w:rPr>
          <w:lang w:val="kk-KZ"/>
        </w:rPr>
        <w:t xml:space="preserve"> </w:t>
      </w:r>
      <w:r w:rsidR="00996DFB" w:rsidRPr="00357B6A">
        <w:rPr>
          <w:lang w:val="kk-KZ"/>
        </w:rPr>
        <w:t>°C</w:t>
      </w:r>
      <w:r w:rsidR="00DA25BC">
        <w:rPr>
          <w:lang w:val="kk-KZ"/>
        </w:rPr>
        <w:t xml:space="preserve"> </w:t>
      </w:r>
      <w:r w:rsidR="00996DFB" w:rsidRPr="00357B6A">
        <w:rPr>
          <w:lang w:val="kk-KZ"/>
        </w:rPr>
        <w:t>показывает,</w:t>
      </w:r>
      <w:r w:rsidR="00DA25BC">
        <w:rPr>
          <w:lang w:val="kk-KZ"/>
        </w:rPr>
        <w:t xml:space="preserve"> </w:t>
      </w:r>
      <w:r w:rsidR="00996DFB" w:rsidRPr="00357B6A">
        <w:rPr>
          <w:lang w:val="kk-KZ"/>
        </w:rPr>
        <w:t>что</w:t>
      </w:r>
      <w:r w:rsidR="00DA25BC">
        <w:rPr>
          <w:lang w:val="kk-KZ"/>
        </w:rPr>
        <w:t xml:space="preserve"> </w:t>
      </w:r>
      <w:r w:rsidR="00996DFB" w:rsidRPr="00357B6A">
        <w:rPr>
          <w:lang w:val="kk-KZ"/>
        </w:rPr>
        <w:t>они</w:t>
      </w:r>
      <w:r w:rsidR="00DA25BC">
        <w:rPr>
          <w:lang w:val="kk-KZ"/>
        </w:rPr>
        <w:t xml:space="preserve"> </w:t>
      </w:r>
      <w:r w:rsidR="00996DFB" w:rsidRPr="00357B6A">
        <w:rPr>
          <w:lang w:val="kk-KZ"/>
        </w:rPr>
        <w:t>не</w:t>
      </w:r>
      <w:r w:rsidR="00DA25BC">
        <w:rPr>
          <w:lang w:val="kk-KZ"/>
        </w:rPr>
        <w:t xml:space="preserve"> </w:t>
      </w:r>
      <w:r w:rsidR="00996DFB" w:rsidRPr="00357B6A">
        <w:rPr>
          <w:lang w:val="kk-KZ"/>
        </w:rPr>
        <w:t>претерпевают</w:t>
      </w:r>
      <w:r w:rsidR="00DA25BC">
        <w:rPr>
          <w:lang w:val="kk-KZ"/>
        </w:rPr>
        <w:t xml:space="preserve"> </w:t>
      </w:r>
      <w:r w:rsidR="00996DFB" w:rsidRPr="00357B6A">
        <w:rPr>
          <w:lang w:val="kk-KZ"/>
        </w:rPr>
        <w:t>сильных</w:t>
      </w:r>
      <w:r w:rsidR="00DA25BC">
        <w:rPr>
          <w:lang w:val="kk-KZ"/>
        </w:rPr>
        <w:t xml:space="preserve"> </w:t>
      </w:r>
      <w:r w:rsidR="00996DFB" w:rsidRPr="00357B6A">
        <w:rPr>
          <w:lang w:val="kk-KZ"/>
        </w:rPr>
        <w:t>изменений</w:t>
      </w:r>
      <w:r w:rsidR="00DA25BC">
        <w:rPr>
          <w:lang w:val="kk-KZ"/>
        </w:rPr>
        <w:t xml:space="preserve"> </w:t>
      </w:r>
      <w:r w:rsidR="00996DFB" w:rsidRPr="00357B6A">
        <w:rPr>
          <w:lang w:val="kk-KZ"/>
        </w:rPr>
        <w:t>и</w:t>
      </w:r>
      <w:r w:rsidR="00DA25BC">
        <w:rPr>
          <w:lang w:val="kk-KZ"/>
        </w:rPr>
        <w:t xml:space="preserve"> </w:t>
      </w:r>
      <w:r w:rsidR="00996DFB" w:rsidRPr="00357B6A">
        <w:rPr>
          <w:lang w:val="kk-KZ"/>
        </w:rPr>
        <w:t>составляют</w:t>
      </w:r>
      <w:r w:rsidR="00DA25BC">
        <w:rPr>
          <w:lang w:val="kk-KZ"/>
        </w:rPr>
        <w:t xml:space="preserve"> </w:t>
      </w:r>
      <w:r w:rsidR="00996DFB" w:rsidRPr="00357B6A">
        <w:rPr>
          <w:lang w:val="kk-KZ"/>
        </w:rPr>
        <w:t>десятые</w:t>
      </w:r>
      <w:r w:rsidR="00DA25BC">
        <w:rPr>
          <w:lang w:val="kk-KZ"/>
        </w:rPr>
        <w:t xml:space="preserve"> </w:t>
      </w:r>
      <w:r w:rsidR="00996DFB" w:rsidRPr="00357B6A">
        <w:rPr>
          <w:lang w:val="kk-KZ"/>
        </w:rPr>
        <w:t>доли</w:t>
      </w:r>
      <w:r w:rsidR="00DA25BC">
        <w:rPr>
          <w:lang w:val="kk-KZ"/>
        </w:rPr>
        <w:t xml:space="preserve"> </w:t>
      </w:r>
      <w:r w:rsidR="00996DFB" w:rsidRPr="00357B6A">
        <w:rPr>
          <w:lang w:val="kk-KZ"/>
        </w:rPr>
        <w:t>процента.</w:t>
      </w:r>
      <w:r w:rsidR="00DA25BC">
        <w:rPr>
          <w:lang w:val="kk-KZ"/>
        </w:rPr>
        <w:t xml:space="preserve"> </w:t>
      </w:r>
      <w:r w:rsidR="00996DFB" w:rsidRPr="00357B6A">
        <w:rPr>
          <w:lang w:val="kk-KZ"/>
        </w:rPr>
        <w:t>При</w:t>
      </w:r>
      <w:r w:rsidR="00DA25BC">
        <w:rPr>
          <w:lang w:val="kk-KZ"/>
        </w:rPr>
        <w:t xml:space="preserve"> </w:t>
      </w:r>
      <w:r w:rsidR="00996DFB" w:rsidRPr="00357B6A">
        <w:rPr>
          <w:lang w:val="kk-KZ"/>
        </w:rPr>
        <w:t>нагреве</w:t>
      </w:r>
      <w:r w:rsidR="00DA25BC">
        <w:rPr>
          <w:lang w:val="kk-KZ"/>
        </w:rPr>
        <w:t xml:space="preserve"> </w:t>
      </w:r>
      <w:r w:rsidR="00996DFB" w:rsidRPr="00357B6A">
        <w:rPr>
          <w:lang w:val="kk-KZ"/>
        </w:rPr>
        <w:t>до</w:t>
      </w:r>
      <w:r w:rsidR="00DA25BC">
        <w:rPr>
          <w:lang w:val="kk-KZ"/>
        </w:rPr>
        <w:t xml:space="preserve"> </w:t>
      </w:r>
      <w:r w:rsidR="00996DFB" w:rsidRPr="00357B6A">
        <w:rPr>
          <w:lang w:val="kk-KZ"/>
        </w:rPr>
        <w:t>1170</w:t>
      </w:r>
      <w:r w:rsidR="00DA25BC">
        <w:rPr>
          <w:lang w:val="kk-KZ"/>
        </w:rPr>
        <w:t xml:space="preserve"> </w:t>
      </w:r>
      <w:r w:rsidR="00996DFB" w:rsidRPr="00357B6A">
        <w:rPr>
          <w:lang w:val="kk-KZ"/>
        </w:rPr>
        <w:t>°C</w:t>
      </w:r>
      <w:r w:rsidR="00DA25BC">
        <w:rPr>
          <w:lang w:val="kk-KZ"/>
        </w:rPr>
        <w:t xml:space="preserve"> </w:t>
      </w:r>
      <w:r w:rsidR="00996DFB" w:rsidRPr="00357B6A">
        <w:rPr>
          <w:lang w:val="kk-KZ"/>
        </w:rPr>
        <w:t>тепловой</w:t>
      </w:r>
      <w:r w:rsidR="00DA25BC">
        <w:rPr>
          <w:lang w:val="kk-KZ"/>
        </w:rPr>
        <w:t xml:space="preserve"> </w:t>
      </w:r>
      <w:r w:rsidR="00996DFB" w:rsidRPr="00357B6A">
        <w:rPr>
          <w:lang w:val="kk-KZ"/>
        </w:rPr>
        <w:t>поток</w:t>
      </w:r>
      <w:r w:rsidR="00DA25BC">
        <w:rPr>
          <w:lang w:val="kk-KZ"/>
        </w:rPr>
        <w:t xml:space="preserve"> </w:t>
      </w:r>
      <w:r w:rsidR="00996DFB" w:rsidRPr="00357B6A">
        <w:rPr>
          <w:lang w:val="kk-KZ"/>
        </w:rPr>
        <w:t>резко</w:t>
      </w:r>
      <w:r w:rsidR="00DA25BC">
        <w:rPr>
          <w:lang w:val="kk-KZ"/>
        </w:rPr>
        <w:t xml:space="preserve"> </w:t>
      </w:r>
      <w:r w:rsidR="00996DFB" w:rsidRPr="00357B6A">
        <w:rPr>
          <w:lang w:val="kk-KZ"/>
        </w:rPr>
        <w:t>уменьшается,</w:t>
      </w:r>
      <w:r w:rsidR="00DA25BC">
        <w:rPr>
          <w:lang w:val="kk-KZ"/>
        </w:rPr>
        <w:t xml:space="preserve"> </w:t>
      </w:r>
      <w:r w:rsidR="00996DFB" w:rsidRPr="00357B6A">
        <w:rPr>
          <w:lang w:val="kk-KZ"/>
        </w:rPr>
        <w:t>что</w:t>
      </w:r>
      <w:r w:rsidR="00DA25BC">
        <w:rPr>
          <w:lang w:val="kk-KZ"/>
        </w:rPr>
        <w:t xml:space="preserve"> </w:t>
      </w:r>
      <w:r w:rsidR="00996DFB" w:rsidRPr="00357B6A">
        <w:rPr>
          <w:lang w:val="kk-KZ"/>
        </w:rPr>
        <w:t>свидетельствует</w:t>
      </w:r>
      <w:r w:rsidR="00DA25BC">
        <w:rPr>
          <w:lang w:val="kk-KZ"/>
        </w:rPr>
        <w:t xml:space="preserve"> </w:t>
      </w:r>
      <w:r w:rsidR="00996DFB" w:rsidRPr="00357B6A">
        <w:rPr>
          <w:lang w:val="kk-KZ"/>
        </w:rPr>
        <w:t>об</w:t>
      </w:r>
      <w:r w:rsidR="00DA25BC">
        <w:rPr>
          <w:lang w:val="kk-KZ"/>
        </w:rPr>
        <w:t xml:space="preserve"> </w:t>
      </w:r>
      <w:r w:rsidR="00996DFB" w:rsidRPr="00357B6A">
        <w:rPr>
          <w:lang w:val="kk-KZ"/>
        </w:rPr>
        <w:t>образовании</w:t>
      </w:r>
      <w:r w:rsidR="00DA25BC">
        <w:rPr>
          <w:lang w:val="kk-KZ"/>
        </w:rPr>
        <w:t xml:space="preserve"> </w:t>
      </w:r>
      <w:r w:rsidR="00996DFB" w:rsidRPr="00357B6A">
        <w:rPr>
          <w:lang w:val="kk-KZ"/>
        </w:rPr>
        <w:t>некоторого</w:t>
      </w:r>
      <w:r w:rsidR="00DA25BC">
        <w:rPr>
          <w:lang w:val="kk-KZ"/>
        </w:rPr>
        <w:t xml:space="preserve"> </w:t>
      </w:r>
      <w:r w:rsidR="00996DFB" w:rsidRPr="00357B6A">
        <w:rPr>
          <w:lang w:val="kk-KZ"/>
        </w:rPr>
        <w:t>количества</w:t>
      </w:r>
      <w:r w:rsidR="00DA25BC">
        <w:rPr>
          <w:lang w:val="kk-KZ"/>
        </w:rPr>
        <w:t xml:space="preserve"> </w:t>
      </w:r>
      <w:r w:rsidR="00996DFB" w:rsidRPr="00357B6A">
        <w:rPr>
          <w:lang w:val="kk-KZ"/>
        </w:rPr>
        <w:t>жидкой</w:t>
      </w:r>
      <w:r w:rsidR="00DA25BC">
        <w:rPr>
          <w:lang w:val="kk-KZ"/>
        </w:rPr>
        <w:t xml:space="preserve"> </w:t>
      </w:r>
      <w:r w:rsidR="00996DFB" w:rsidRPr="00357B6A">
        <w:rPr>
          <w:lang w:val="kk-KZ"/>
        </w:rPr>
        <w:t>фазы</w:t>
      </w:r>
      <w:r w:rsidR="00DA25BC">
        <w:rPr>
          <w:lang w:val="kk-KZ"/>
        </w:rPr>
        <w:t xml:space="preserve"> </w:t>
      </w:r>
      <w:r w:rsidR="00996DFB" w:rsidRPr="00357B6A">
        <w:rPr>
          <w:lang w:val="kk-KZ"/>
        </w:rPr>
        <w:t>и</w:t>
      </w:r>
      <w:r w:rsidR="00DA25BC">
        <w:rPr>
          <w:lang w:val="kk-KZ"/>
        </w:rPr>
        <w:t xml:space="preserve"> </w:t>
      </w:r>
      <w:r w:rsidR="00996DFB" w:rsidRPr="00357B6A">
        <w:rPr>
          <w:lang w:val="kk-KZ"/>
        </w:rPr>
        <w:t>последующего</w:t>
      </w:r>
      <w:r w:rsidR="00DA25BC">
        <w:rPr>
          <w:lang w:val="kk-KZ"/>
        </w:rPr>
        <w:t xml:space="preserve"> </w:t>
      </w:r>
      <w:r w:rsidR="00996DFB" w:rsidRPr="00357B6A">
        <w:rPr>
          <w:lang w:val="kk-KZ"/>
        </w:rPr>
        <w:t>спекания</w:t>
      </w:r>
      <w:r w:rsidR="00DA25BC">
        <w:rPr>
          <w:lang w:val="kk-KZ"/>
        </w:rPr>
        <w:t xml:space="preserve"> </w:t>
      </w:r>
      <w:r w:rsidR="00996DFB" w:rsidRPr="00357B6A">
        <w:rPr>
          <w:lang w:val="kk-KZ"/>
        </w:rPr>
        <w:t>порошка</w:t>
      </w:r>
      <w:r w:rsidR="00996DFB">
        <w:rPr>
          <w:lang w:val="kk-KZ"/>
        </w:rPr>
        <w:t>;</w:t>
      </w:r>
    </w:p>
    <w:p w14:paraId="191F706E" w14:textId="3B0FCA0C" w:rsidR="00996DFB" w:rsidRPr="00357B6A" w:rsidRDefault="008D600E" w:rsidP="00996DFB">
      <w:pPr>
        <w:spacing w:after="0"/>
        <w:ind w:firstLine="709"/>
        <w:jc w:val="both"/>
        <w:rPr>
          <w:lang w:val="kk-KZ"/>
        </w:rPr>
      </w:pPr>
      <w:r>
        <w:rPr>
          <w:lang w:val="kk-KZ"/>
        </w:rPr>
        <w:t>8</w:t>
      </w:r>
      <w:r w:rsidR="00996DFB" w:rsidRPr="00357B6A">
        <w:rPr>
          <w:lang w:val="kk-KZ"/>
        </w:rPr>
        <w:t>.</w:t>
      </w:r>
      <w:r w:rsidR="00DA25BC">
        <w:rPr>
          <w:lang w:val="kk-KZ"/>
        </w:rPr>
        <w:t xml:space="preserve"> </w:t>
      </w:r>
      <w:r w:rsidR="00996DFB" w:rsidRPr="00357B6A">
        <w:rPr>
          <w:lang w:val="kk-KZ"/>
        </w:rPr>
        <w:t>Методом</w:t>
      </w:r>
      <w:r w:rsidR="00DA25BC">
        <w:rPr>
          <w:lang w:val="kk-KZ"/>
        </w:rPr>
        <w:t xml:space="preserve"> </w:t>
      </w:r>
      <w:r w:rsidR="00996DFB" w:rsidRPr="00357B6A">
        <w:rPr>
          <w:lang w:val="kk-KZ"/>
        </w:rPr>
        <w:t>растровой</w:t>
      </w:r>
      <w:r w:rsidR="00DA25BC">
        <w:rPr>
          <w:lang w:val="kk-KZ"/>
        </w:rPr>
        <w:t xml:space="preserve"> </w:t>
      </w:r>
      <w:r w:rsidR="00996DFB" w:rsidRPr="00357B6A">
        <w:rPr>
          <w:lang w:val="kk-KZ"/>
        </w:rPr>
        <w:t>электронной</w:t>
      </w:r>
      <w:r w:rsidR="00DA25BC">
        <w:rPr>
          <w:lang w:val="kk-KZ"/>
        </w:rPr>
        <w:t xml:space="preserve"> </w:t>
      </w:r>
      <w:r w:rsidR="00996DFB" w:rsidRPr="00357B6A">
        <w:rPr>
          <w:lang w:val="kk-KZ"/>
        </w:rPr>
        <w:t>микроскопии</w:t>
      </w:r>
      <w:r w:rsidR="00DA25BC">
        <w:rPr>
          <w:lang w:val="kk-KZ"/>
        </w:rPr>
        <w:t xml:space="preserve"> </w:t>
      </w:r>
      <w:r w:rsidR="00996DFB" w:rsidRPr="00357B6A">
        <w:rPr>
          <w:lang w:val="kk-KZ"/>
        </w:rPr>
        <w:t>установлены</w:t>
      </w:r>
      <w:r w:rsidR="00DA25BC">
        <w:rPr>
          <w:lang w:val="kk-KZ"/>
        </w:rPr>
        <w:t xml:space="preserve"> </w:t>
      </w:r>
      <w:r w:rsidR="00996DFB" w:rsidRPr="00357B6A">
        <w:rPr>
          <w:lang w:val="kk-KZ"/>
        </w:rPr>
        <w:t>что,</w:t>
      </w:r>
      <w:r w:rsidR="00DA25BC">
        <w:rPr>
          <w:lang w:val="kk-KZ"/>
        </w:rPr>
        <w:t xml:space="preserve"> </w:t>
      </w:r>
      <w:r w:rsidR="00996DFB" w:rsidRPr="00357B6A">
        <w:rPr>
          <w:lang w:val="kk-KZ"/>
        </w:rPr>
        <w:t>после</w:t>
      </w:r>
      <w:r w:rsidR="00DA25BC">
        <w:rPr>
          <w:lang w:val="kk-KZ"/>
        </w:rPr>
        <w:t xml:space="preserve"> </w:t>
      </w:r>
      <w:r w:rsidR="00996DFB" w:rsidRPr="00357B6A">
        <w:rPr>
          <w:lang w:val="kk-KZ"/>
        </w:rPr>
        <w:t>температурной</w:t>
      </w:r>
      <w:r w:rsidR="00DA25BC">
        <w:rPr>
          <w:lang w:val="kk-KZ"/>
        </w:rPr>
        <w:t xml:space="preserve"> </w:t>
      </w:r>
      <w:r w:rsidR="00996DFB" w:rsidRPr="00357B6A">
        <w:rPr>
          <w:lang w:val="kk-KZ"/>
        </w:rPr>
        <w:t>обработки</w:t>
      </w:r>
      <w:r w:rsidR="00DA25BC">
        <w:rPr>
          <w:lang w:val="kk-KZ"/>
        </w:rPr>
        <w:t xml:space="preserve"> </w:t>
      </w:r>
      <w:r w:rsidR="00996DFB" w:rsidRPr="00357B6A">
        <w:rPr>
          <w:lang w:val="kk-KZ"/>
        </w:rPr>
        <w:t>от</w:t>
      </w:r>
      <w:r w:rsidR="00DA25BC">
        <w:rPr>
          <w:lang w:val="kk-KZ"/>
        </w:rPr>
        <w:t xml:space="preserve"> </w:t>
      </w:r>
      <w:r w:rsidR="00996DFB" w:rsidRPr="00357B6A">
        <w:rPr>
          <w:lang w:val="kk-KZ"/>
        </w:rPr>
        <w:t>500</w:t>
      </w:r>
      <w:r w:rsidR="00DA25BC">
        <w:rPr>
          <w:lang w:val="kk-KZ"/>
        </w:rPr>
        <w:t xml:space="preserve"> </w:t>
      </w:r>
      <w:r w:rsidR="00996DFB" w:rsidRPr="00357B6A">
        <w:rPr>
          <w:lang w:val="kk-KZ"/>
        </w:rPr>
        <w:t>°C</w:t>
      </w:r>
      <w:r w:rsidR="00DA25BC">
        <w:rPr>
          <w:lang w:val="kk-KZ"/>
        </w:rPr>
        <w:t xml:space="preserve"> </w:t>
      </w:r>
      <w:r w:rsidR="00996DFB" w:rsidRPr="00357B6A">
        <w:rPr>
          <w:lang w:val="kk-KZ"/>
        </w:rPr>
        <w:t>до</w:t>
      </w:r>
      <w:r w:rsidR="00DA25BC">
        <w:rPr>
          <w:lang w:val="kk-KZ"/>
        </w:rPr>
        <w:t xml:space="preserve"> </w:t>
      </w:r>
      <w:r w:rsidR="00996DFB" w:rsidRPr="00357B6A">
        <w:rPr>
          <w:lang w:val="kk-KZ"/>
        </w:rPr>
        <w:t>1000</w:t>
      </w:r>
      <w:r w:rsidR="00DA25BC">
        <w:rPr>
          <w:lang w:val="kk-KZ"/>
        </w:rPr>
        <w:t xml:space="preserve"> </w:t>
      </w:r>
      <w:r w:rsidR="00996DFB" w:rsidRPr="00357B6A">
        <w:rPr>
          <w:lang w:val="kk-KZ"/>
        </w:rPr>
        <w:t>°C</w:t>
      </w:r>
      <w:r w:rsidR="00DA25BC">
        <w:rPr>
          <w:lang w:val="kk-KZ"/>
        </w:rPr>
        <w:t xml:space="preserve"> </w:t>
      </w:r>
      <w:r w:rsidR="00996DFB" w:rsidRPr="00357B6A">
        <w:rPr>
          <w:lang w:val="kk-KZ"/>
        </w:rPr>
        <w:t>у</w:t>
      </w:r>
      <w:r w:rsidR="00DA25BC">
        <w:rPr>
          <w:lang w:val="kk-KZ"/>
        </w:rPr>
        <w:t xml:space="preserve"> </w:t>
      </w:r>
      <w:r w:rsidR="00996DFB" w:rsidRPr="00357B6A">
        <w:rPr>
          <w:lang w:val="kk-KZ"/>
        </w:rPr>
        <w:t>синтезированной</w:t>
      </w:r>
      <w:r w:rsidR="00DA25BC">
        <w:rPr>
          <w:lang w:val="kk-KZ"/>
        </w:rPr>
        <w:t xml:space="preserve"> </w:t>
      </w:r>
      <w:r w:rsidR="00996DFB" w:rsidRPr="00357B6A">
        <w:rPr>
          <w:lang w:val="kk-KZ"/>
        </w:rPr>
        <w:t>шлакосодержащ</w:t>
      </w:r>
      <w:r w:rsidR="00996DFB">
        <w:rPr>
          <w:lang w:val="kk-KZ"/>
        </w:rPr>
        <w:t>их</w:t>
      </w:r>
      <w:r w:rsidR="00DA25BC">
        <w:rPr>
          <w:lang w:val="kk-KZ"/>
        </w:rPr>
        <w:t xml:space="preserve"> </w:t>
      </w:r>
      <w:r w:rsidR="00996DFB">
        <w:rPr>
          <w:lang w:val="kk-KZ"/>
        </w:rPr>
        <w:t>образцов</w:t>
      </w:r>
      <w:r w:rsidR="00DA25BC">
        <w:rPr>
          <w:lang w:val="kk-KZ"/>
        </w:rPr>
        <w:t xml:space="preserve"> </w:t>
      </w:r>
      <w:r w:rsidR="00996DFB" w:rsidRPr="00357B6A">
        <w:rPr>
          <w:lang w:val="kk-KZ"/>
        </w:rPr>
        <w:t>наблюдается</w:t>
      </w:r>
      <w:r w:rsidR="00DA25BC">
        <w:rPr>
          <w:lang w:val="kk-KZ"/>
        </w:rPr>
        <w:t xml:space="preserve"> </w:t>
      </w:r>
      <w:r w:rsidR="00996DFB" w:rsidRPr="00357B6A">
        <w:rPr>
          <w:lang w:val="kk-KZ"/>
        </w:rPr>
        <w:t>упорядочивание</w:t>
      </w:r>
      <w:r w:rsidR="00DA25BC">
        <w:rPr>
          <w:lang w:val="kk-KZ"/>
        </w:rPr>
        <w:t xml:space="preserve"> </w:t>
      </w:r>
      <w:r w:rsidR="00996DFB" w:rsidRPr="00357B6A">
        <w:rPr>
          <w:lang w:val="kk-KZ"/>
        </w:rPr>
        <w:t>морфологии</w:t>
      </w:r>
      <w:r w:rsidR="00DA25BC">
        <w:rPr>
          <w:lang w:val="kk-KZ"/>
        </w:rPr>
        <w:t xml:space="preserve"> </w:t>
      </w:r>
      <w:r w:rsidR="00996DFB" w:rsidRPr="00357B6A">
        <w:rPr>
          <w:lang w:val="kk-KZ"/>
        </w:rPr>
        <w:t>поверхности</w:t>
      </w:r>
      <w:r w:rsidR="00DA25BC">
        <w:rPr>
          <w:lang w:val="kk-KZ"/>
        </w:rPr>
        <w:t xml:space="preserve"> </w:t>
      </w:r>
      <w:r w:rsidR="00996DFB" w:rsidRPr="00357B6A">
        <w:rPr>
          <w:lang w:val="kk-KZ"/>
        </w:rPr>
        <w:t>образцов,</w:t>
      </w:r>
      <w:r w:rsidR="00DA25BC">
        <w:rPr>
          <w:lang w:val="kk-KZ"/>
        </w:rPr>
        <w:t xml:space="preserve"> </w:t>
      </w:r>
      <w:r w:rsidR="00996DFB" w:rsidRPr="00357B6A">
        <w:rPr>
          <w:lang w:val="kk-KZ"/>
        </w:rPr>
        <w:t>структура</w:t>
      </w:r>
      <w:r w:rsidR="00DA25BC">
        <w:rPr>
          <w:lang w:val="kk-KZ"/>
        </w:rPr>
        <w:t xml:space="preserve"> </w:t>
      </w:r>
      <w:r w:rsidR="00996DFB" w:rsidRPr="00357B6A">
        <w:rPr>
          <w:lang w:val="kk-KZ"/>
        </w:rPr>
        <w:t>становится</w:t>
      </w:r>
      <w:r w:rsidR="00DA25BC">
        <w:rPr>
          <w:lang w:val="kk-KZ"/>
        </w:rPr>
        <w:t xml:space="preserve"> </w:t>
      </w:r>
      <w:r w:rsidR="00996DFB" w:rsidRPr="00357B6A">
        <w:rPr>
          <w:lang w:val="kk-KZ"/>
        </w:rPr>
        <w:t>более</w:t>
      </w:r>
      <w:r w:rsidR="00DA25BC">
        <w:rPr>
          <w:lang w:val="kk-KZ"/>
        </w:rPr>
        <w:t xml:space="preserve"> </w:t>
      </w:r>
      <w:r w:rsidR="00996DFB" w:rsidRPr="00357B6A">
        <w:rPr>
          <w:lang w:val="kk-KZ"/>
        </w:rPr>
        <w:t>равномерной</w:t>
      </w:r>
      <w:r w:rsidR="00DA25BC">
        <w:rPr>
          <w:lang w:val="kk-KZ"/>
        </w:rPr>
        <w:t xml:space="preserve"> </w:t>
      </w:r>
      <w:r w:rsidR="00996DFB" w:rsidRPr="00357B6A">
        <w:rPr>
          <w:lang w:val="kk-KZ"/>
        </w:rPr>
        <w:t>и</w:t>
      </w:r>
      <w:r w:rsidR="00DA25BC">
        <w:rPr>
          <w:lang w:val="kk-KZ"/>
        </w:rPr>
        <w:t xml:space="preserve"> </w:t>
      </w:r>
      <w:r w:rsidR="00996DFB" w:rsidRPr="00357B6A">
        <w:rPr>
          <w:lang w:val="kk-KZ"/>
        </w:rPr>
        <w:t>плотной</w:t>
      </w:r>
      <w:r w:rsidR="00996DFB">
        <w:rPr>
          <w:lang w:val="kk-KZ"/>
        </w:rPr>
        <w:t>;</w:t>
      </w:r>
    </w:p>
    <w:p w14:paraId="6628E1C2" w14:textId="5003C9CC" w:rsidR="00996DFB" w:rsidRDefault="008D600E" w:rsidP="00996DFB">
      <w:pPr>
        <w:spacing w:after="0"/>
        <w:ind w:firstLine="709"/>
        <w:jc w:val="both"/>
        <w:rPr>
          <w:lang w:val="kk-KZ"/>
        </w:rPr>
      </w:pPr>
      <w:r>
        <w:rPr>
          <w:lang w:val="kk-KZ"/>
        </w:rPr>
        <w:t>9</w:t>
      </w:r>
      <w:r w:rsidR="00996DFB" w:rsidRPr="00357B6A">
        <w:rPr>
          <w:lang w:val="kk-KZ"/>
        </w:rPr>
        <w:t>.</w:t>
      </w:r>
      <w:r w:rsidR="00DA25BC">
        <w:rPr>
          <w:lang w:val="kk-KZ"/>
        </w:rPr>
        <w:t xml:space="preserve"> </w:t>
      </w:r>
      <w:r w:rsidR="00996DFB" w:rsidRPr="00357B6A">
        <w:rPr>
          <w:lang w:val="kk-KZ"/>
        </w:rPr>
        <w:t>Путем</w:t>
      </w:r>
      <w:r w:rsidR="00DA25BC">
        <w:rPr>
          <w:lang w:val="kk-KZ"/>
        </w:rPr>
        <w:t xml:space="preserve"> </w:t>
      </w:r>
      <w:r w:rsidR="00996DFB" w:rsidRPr="00357B6A">
        <w:rPr>
          <w:lang w:val="kk-KZ"/>
        </w:rPr>
        <w:t>статистической</w:t>
      </w:r>
      <w:r w:rsidR="00DA25BC">
        <w:rPr>
          <w:lang w:val="kk-KZ"/>
        </w:rPr>
        <w:t xml:space="preserve"> </w:t>
      </w:r>
      <w:r w:rsidR="00996DFB" w:rsidRPr="00357B6A">
        <w:rPr>
          <w:lang w:val="kk-KZ"/>
        </w:rPr>
        <w:t>обработки</w:t>
      </w:r>
      <w:r w:rsidR="00DA25BC">
        <w:rPr>
          <w:lang w:val="kk-KZ"/>
        </w:rPr>
        <w:t xml:space="preserve"> </w:t>
      </w:r>
      <w:r w:rsidR="00996DFB" w:rsidRPr="00357B6A">
        <w:rPr>
          <w:lang w:val="kk-KZ"/>
        </w:rPr>
        <w:t>результатов</w:t>
      </w:r>
      <w:r w:rsidR="00DA25BC">
        <w:rPr>
          <w:lang w:val="kk-KZ"/>
        </w:rPr>
        <w:t xml:space="preserve"> </w:t>
      </w:r>
      <w:r w:rsidR="00996DFB" w:rsidRPr="00357B6A">
        <w:rPr>
          <w:lang w:val="kk-KZ"/>
        </w:rPr>
        <w:t>выявлена</w:t>
      </w:r>
      <w:r w:rsidR="00DA25BC">
        <w:rPr>
          <w:lang w:val="kk-KZ"/>
        </w:rPr>
        <w:t xml:space="preserve"> </w:t>
      </w:r>
      <w:r w:rsidR="00996DFB" w:rsidRPr="00357B6A">
        <w:rPr>
          <w:lang w:val="kk-KZ"/>
        </w:rPr>
        <w:t>корреляция</w:t>
      </w:r>
      <w:r w:rsidR="00DA25BC">
        <w:rPr>
          <w:lang w:val="kk-KZ"/>
        </w:rPr>
        <w:t xml:space="preserve"> </w:t>
      </w:r>
      <w:r w:rsidR="00996DFB" w:rsidRPr="00357B6A">
        <w:rPr>
          <w:lang w:val="kk-KZ"/>
        </w:rPr>
        <w:t>между</w:t>
      </w:r>
      <w:r w:rsidR="00DA25BC">
        <w:rPr>
          <w:lang w:val="kk-KZ"/>
        </w:rPr>
        <w:t xml:space="preserve"> </w:t>
      </w:r>
      <w:r w:rsidR="00996DFB" w:rsidRPr="00357B6A">
        <w:rPr>
          <w:lang w:val="kk-KZ"/>
        </w:rPr>
        <w:t>значениями</w:t>
      </w:r>
      <w:r w:rsidR="00DA25BC">
        <w:rPr>
          <w:lang w:val="kk-KZ"/>
        </w:rPr>
        <w:t xml:space="preserve"> </w:t>
      </w:r>
      <w:r w:rsidR="00996DFB" w:rsidRPr="00357B6A">
        <w:rPr>
          <w:lang w:val="kk-KZ"/>
        </w:rPr>
        <w:t>влажности</w:t>
      </w:r>
      <w:r w:rsidR="00DA25BC">
        <w:rPr>
          <w:lang w:val="kk-KZ"/>
        </w:rPr>
        <w:t xml:space="preserve"> </w:t>
      </w:r>
      <w:r w:rsidR="00996DFB" w:rsidRPr="00357B6A">
        <w:rPr>
          <w:lang w:val="kk-KZ"/>
        </w:rPr>
        <w:t>и</w:t>
      </w:r>
      <w:r w:rsidR="00DA25BC">
        <w:rPr>
          <w:lang w:val="kk-KZ"/>
        </w:rPr>
        <w:t xml:space="preserve"> </w:t>
      </w:r>
      <w:r w:rsidR="00996DFB" w:rsidRPr="00357B6A">
        <w:rPr>
          <w:lang w:val="kk-KZ"/>
        </w:rPr>
        <w:t>механической</w:t>
      </w:r>
      <w:r w:rsidR="00DA25BC">
        <w:rPr>
          <w:lang w:val="kk-KZ"/>
        </w:rPr>
        <w:t xml:space="preserve"> </w:t>
      </w:r>
      <w:r w:rsidR="00996DFB" w:rsidRPr="00357B6A">
        <w:rPr>
          <w:lang w:val="kk-KZ"/>
        </w:rPr>
        <w:t>прочностью</w:t>
      </w:r>
      <w:r w:rsidR="00DA25BC">
        <w:rPr>
          <w:lang w:val="kk-KZ"/>
        </w:rPr>
        <w:t xml:space="preserve"> </w:t>
      </w:r>
      <w:r w:rsidR="00996DFB" w:rsidRPr="00357B6A">
        <w:rPr>
          <w:lang w:val="kk-KZ"/>
        </w:rPr>
        <w:t>синтезированных</w:t>
      </w:r>
      <w:r w:rsidR="00DA25BC">
        <w:rPr>
          <w:lang w:val="kk-KZ"/>
        </w:rPr>
        <w:t xml:space="preserve"> </w:t>
      </w:r>
      <w:r w:rsidR="00996DFB" w:rsidRPr="00357B6A">
        <w:rPr>
          <w:lang w:val="kk-KZ"/>
        </w:rPr>
        <w:t>образцов</w:t>
      </w:r>
      <w:r w:rsidR="00DA25BC">
        <w:rPr>
          <w:lang w:val="kk-KZ"/>
        </w:rPr>
        <w:t xml:space="preserve"> </w:t>
      </w:r>
      <w:r w:rsidR="00996DFB" w:rsidRPr="00357B6A">
        <w:rPr>
          <w:lang w:val="kk-KZ"/>
        </w:rPr>
        <w:t>(содержание</w:t>
      </w:r>
      <w:r w:rsidR="00DA25BC">
        <w:rPr>
          <w:lang w:val="kk-KZ"/>
        </w:rPr>
        <w:t xml:space="preserve"> </w:t>
      </w:r>
      <w:r w:rsidR="00996DFB" w:rsidRPr="00357B6A">
        <w:rPr>
          <w:lang w:val="kk-KZ"/>
        </w:rPr>
        <w:t>влаги</w:t>
      </w:r>
      <w:r w:rsidR="00DA25BC">
        <w:rPr>
          <w:lang w:val="kk-KZ"/>
        </w:rPr>
        <w:t xml:space="preserve"> </w:t>
      </w:r>
      <w:r w:rsidR="00996DFB" w:rsidRPr="00357B6A">
        <w:rPr>
          <w:lang w:val="kk-KZ"/>
        </w:rPr>
        <w:t>15</w:t>
      </w:r>
      <w:r w:rsidR="00DA25BC">
        <w:rPr>
          <w:lang w:val="kk-KZ"/>
        </w:rPr>
        <w:t xml:space="preserve"> </w:t>
      </w:r>
      <w:r w:rsidR="00996DFB" w:rsidRPr="00357B6A">
        <w:rPr>
          <w:lang w:val="kk-KZ"/>
        </w:rPr>
        <w:t>&lt;</w:t>
      </w:r>
      <w:r w:rsidR="00DA25BC">
        <w:rPr>
          <w:lang w:val="kk-KZ"/>
        </w:rPr>
        <w:t xml:space="preserve"> </w:t>
      </w:r>
      <w:r w:rsidR="00996DFB" w:rsidRPr="00357B6A">
        <w:rPr>
          <w:lang w:val="kk-KZ"/>
        </w:rPr>
        <w:t>17,5</w:t>
      </w:r>
      <w:r w:rsidR="00DA25BC">
        <w:rPr>
          <w:lang w:val="kk-KZ"/>
        </w:rPr>
        <w:t xml:space="preserve"> </w:t>
      </w:r>
      <w:r w:rsidR="00996DFB" w:rsidRPr="00357B6A">
        <w:rPr>
          <w:lang w:val="kk-KZ"/>
        </w:rPr>
        <w:t>&lt;</w:t>
      </w:r>
      <w:r w:rsidR="00DA25BC">
        <w:rPr>
          <w:lang w:val="kk-KZ"/>
        </w:rPr>
        <w:t xml:space="preserve"> </w:t>
      </w:r>
      <w:r w:rsidR="00996DFB" w:rsidRPr="00357B6A">
        <w:rPr>
          <w:lang w:val="kk-KZ"/>
        </w:rPr>
        <w:t>20</w:t>
      </w:r>
      <w:r w:rsidR="00DA25BC">
        <w:rPr>
          <w:lang w:val="kk-KZ"/>
        </w:rPr>
        <w:t xml:space="preserve"> </w:t>
      </w:r>
      <w:r w:rsidR="00996DFB" w:rsidRPr="00357B6A">
        <w:rPr>
          <w:lang w:val="kk-KZ"/>
        </w:rPr>
        <w:t>&lt;</w:t>
      </w:r>
      <w:r w:rsidR="00DA25BC">
        <w:rPr>
          <w:lang w:val="kk-KZ"/>
        </w:rPr>
        <w:t xml:space="preserve"> </w:t>
      </w:r>
      <w:r w:rsidR="00996DFB" w:rsidRPr="00357B6A">
        <w:rPr>
          <w:lang w:val="kk-KZ"/>
        </w:rPr>
        <w:t>25</w:t>
      </w:r>
      <w:r w:rsidR="00DA25BC">
        <w:rPr>
          <w:lang w:val="kk-KZ"/>
        </w:rPr>
        <w:t xml:space="preserve"> </w:t>
      </w:r>
      <w:r w:rsidR="00996DFB" w:rsidRPr="00357B6A">
        <w:rPr>
          <w:lang w:val="kk-KZ"/>
        </w:rPr>
        <w:t>мас.%).</w:t>
      </w:r>
      <w:r w:rsidR="00DA25BC">
        <w:rPr>
          <w:lang w:val="kk-KZ"/>
        </w:rPr>
        <w:t xml:space="preserve"> </w:t>
      </w:r>
    </w:p>
    <w:p w14:paraId="4969B95A" w14:textId="20777376" w:rsidR="00996DFB" w:rsidRPr="00C5447A" w:rsidRDefault="008D600E" w:rsidP="00996DFB">
      <w:pPr>
        <w:spacing w:after="0"/>
        <w:ind w:firstLine="708"/>
        <w:jc w:val="both"/>
      </w:pPr>
      <w:r>
        <w:rPr>
          <w:lang w:val="kk-KZ"/>
        </w:rPr>
        <w:t>10</w:t>
      </w:r>
      <w:r w:rsidR="00996DFB">
        <w:rPr>
          <w:lang w:val="kk-KZ"/>
        </w:rPr>
        <w:t>.</w:t>
      </w:r>
      <w:r w:rsidR="00DA25BC">
        <w:t xml:space="preserve"> </w:t>
      </w:r>
      <w:r w:rsidR="00996DFB">
        <w:t>Определена</w:t>
      </w:r>
      <w:r w:rsidR="00DA25BC">
        <w:t xml:space="preserve"> </w:t>
      </w:r>
      <w:r w:rsidR="00996DFB" w:rsidRPr="0087379A">
        <w:rPr>
          <w:lang w:val="kk-KZ"/>
        </w:rPr>
        <w:t>оптимальн</w:t>
      </w:r>
      <w:r w:rsidR="00996DFB">
        <w:rPr>
          <w:lang w:val="kk-KZ"/>
        </w:rPr>
        <w:t>ая</w:t>
      </w:r>
      <w:r w:rsidR="00DA25BC">
        <w:rPr>
          <w:lang w:val="kk-KZ"/>
        </w:rPr>
        <w:t xml:space="preserve"> </w:t>
      </w:r>
      <w:r w:rsidR="00996DFB" w:rsidRPr="0087379A">
        <w:rPr>
          <w:lang w:val="kk-KZ"/>
        </w:rPr>
        <w:t>с</w:t>
      </w:r>
      <w:r w:rsidR="00DA25BC">
        <w:rPr>
          <w:lang w:val="kk-KZ"/>
        </w:rPr>
        <w:t xml:space="preserve"> </w:t>
      </w:r>
      <w:r w:rsidR="00996DFB" w:rsidRPr="0087379A">
        <w:rPr>
          <w:lang w:val="kk-KZ"/>
        </w:rPr>
        <w:t>точки</w:t>
      </w:r>
      <w:r w:rsidR="00DA25BC">
        <w:rPr>
          <w:lang w:val="kk-KZ"/>
        </w:rPr>
        <w:t xml:space="preserve"> </w:t>
      </w:r>
      <w:r w:rsidR="00996DFB" w:rsidRPr="0087379A">
        <w:rPr>
          <w:lang w:val="kk-KZ"/>
        </w:rPr>
        <w:t>зрения</w:t>
      </w:r>
      <w:r w:rsidR="00DA25BC">
        <w:rPr>
          <w:lang w:val="kk-KZ"/>
        </w:rPr>
        <w:t xml:space="preserve"> </w:t>
      </w:r>
      <w:r w:rsidR="00996DFB" w:rsidRPr="0087379A">
        <w:rPr>
          <w:lang w:val="kk-KZ"/>
        </w:rPr>
        <w:t>прочности</w:t>
      </w:r>
      <w:r w:rsidR="00DA25BC">
        <w:rPr>
          <w:lang w:val="kk-KZ"/>
        </w:rPr>
        <w:t xml:space="preserve"> </w:t>
      </w:r>
      <w:r w:rsidR="00996DFB" w:rsidRPr="0087379A">
        <w:rPr>
          <w:lang w:val="kk-KZ"/>
        </w:rPr>
        <w:t>и</w:t>
      </w:r>
      <w:r w:rsidR="00DA25BC">
        <w:rPr>
          <w:lang w:val="kk-KZ"/>
        </w:rPr>
        <w:t xml:space="preserve"> </w:t>
      </w:r>
      <w:r w:rsidR="00996DFB" w:rsidRPr="0087379A">
        <w:rPr>
          <w:lang w:val="kk-KZ"/>
        </w:rPr>
        <w:t>устойчивости</w:t>
      </w:r>
      <w:r w:rsidR="00DA25BC">
        <w:rPr>
          <w:lang w:val="kk-KZ"/>
        </w:rPr>
        <w:t xml:space="preserve"> </w:t>
      </w:r>
      <w:r w:rsidR="00996DFB" w:rsidRPr="0087379A">
        <w:rPr>
          <w:lang w:val="kk-KZ"/>
        </w:rPr>
        <w:t>к</w:t>
      </w:r>
      <w:r w:rsidR="00DA25BC">
        <w:rPr>
          <w:lang w:val="kk-KZ"/>
        </w:rPr>
        <w:t xml:space="preserve"> </w:t>
      </w:r>
      <w:r w:rsidR="00996DFB" w:rsidRPr="0087379A">
        <w:rPr>
          <w:lang w:val="kk-KZ"/>
        </w:rPr>
        <w:t>термообработке</w:t>
      </w:r>
      <w:r w:rsidR="00DA25BC">
        <w:rPr>
          <w:lang w:val="kk-KZ"/>
        </w:rPr>
        <w:t xml:space="preserve"> </w:t>
      </w:r>
      <w:r w:rsidR="00996DFB" w:rsidRPr="0087379A">
        <w:rPr>
          <w:lang w:val="kk-KZ"/>
        </w:rPr>
        <w:t>композици</w:t>
      </w:r>
      <w:r w:rsidR="00996DFB">
        <w:rPr>
          <w:lang w:val="kk-KZ"/>
        </w:rPr>
        <w:t>я,</w:t>
      </w:r>
      <w:r w:rsidR="00DA25BC">
        <w:rPr>
          <w:lang w:val="kk-KZ"/>
        </w:rPr>
        <w:t xml:space="preserve"> </w:t>
      </w:r>
      <w:r w:rsidR="00996DFB">
        <w:rPr>
          <w:lang w:val="kk-KZ"/>
        </w:rPr>
        <w:t>состоящая</w:t>
      </w:r>
      <w:r w:rsidR="00DA25BC">
        <w:rPr>
          <w:lang w:val="kk-KZ"/>
        </w:rPr>
        <w:t xml:space="preserve"> </w:t>
      </w:r>
      <w:r w:rsidR="00996DFB" w:rsidRPr="0087379A">
        <w:rPr>
          <w:lang w:val="kk-KZ"/>
        </w:rPr>
        <w:t>на</w:t>
      </w:r>
      <w:r w:rsidR="00DA25BC">
        <w:rPr>
          <w:lang w:val="kk-KZ"/>
        </w:rPr>
        <w:t xml:space="preserve"> </w:t>
      </w:r>
      <w:r w:rsidR="00996DFB" w:rsidRPr="0087379A">
        <w:rPr>
          <w:lang w:val="kk-KZ"/>
        </w:rPr>
        <w:t>основе</w:t>
      </w:r>
      <w:r w:rsidR="00DA25BC">
        <w:rPr>
          <w:lang w:val="kk-KZ"/>
        </w:rPr>
        <w:t xml:space="preserve"> </w:t>
      </w:r>
      <w:r w:rsidR="00996DFB" w:rsidRPr="0087379A">
        <w:rPr>
          <w:lang w:val="kk-KZ"/>
        </w:rPr>
        <w:t>цеолита</w:t>
      </w:r>
      <w:r w:rsidR="00DA25BC">
        <w:rPr>
          <w:lang w:val="kk-KZ"/>
        </w:rPr>
        <w:t xml:space="preserve"> </w:t>
      </w:r>
      <w:r w:rsidR="00996DFB" w:rsidRPr="0087379A">
        <w:rPr>
          <w:lang w:val="kk-KZ"/>
        </w:rPr>
        <w:t>Тайжузген,</w:t>
      </w:r>
      <w:r w:rsidR="00DA25BC">
        <w:rPr>
          <w:lang w:val="kk-KZ"/>
        </w:rPr>
        <w:t xml:space="preserve"> </w:t>
      </w:r>
      <w:r w:rsidR="00996DFB" w:rsidRPr="00C5447A">
        <w:rPr>
          <w:lang w:val="kk-KZ"/>
        </w:rPr>
        <w:t>бентонита</w:t>
      </w:r>
      <w:r w:rsidR="00DA25BC">
        <w:rPr>
          <w:lang w:val="kk-KZ"/>
        </w:rPr>
        <w:t xml:space="preserve"> </w:t>
      </w:r>
      <w:r w:rsidR="00996DFB" w:rsidRPr="00C5447A">
        <w:rPr>
          <w:lang w:val="kk-KZ"/>
        </w:rPr>
        <w:t>Динозаврового</w:t>
      </w:r>
      <w:r w:rsidR="00DA25BC">
        <w:rPr>
          <w:lang w:val="kk-KZ"/>
        </w:rPr>
        <w:t xml:space="preserve"> </w:t>
      </w:r>
      <w:r w:rsidR="00996DFB" w:rsidRPr="00C5447A">
        <w:rPr>
          <w:lang w:val="kk-KZ"/>
        </w:rPr>
        <w:t>и</w:t>
      </w:r>
      <w:r w:rsidR="00DA25BC">
        <w:rPr>
          <w:lang w:val="kk-KZ"/>
        </w:rPr>
        <w:t xml:space="preserve"> </w:t>
      </w:r>
      <w:r w:rsidR="00996DFB" w:rsidRPr="00C5447A">
        <w:rPr>
          <w:lang w:val="kk-KZ"/>
        </w:rPr>
        <w:t>медного</w:t>
      </w:r>
      <w:r w:rsidR="00DA25BC">
        <w:rPr>
          <w:lang w:val="kk-KZ"/>
        </w:rPr>
        <w:t xml:space="preserve"> </w:t>
      </w:r>
      <w:r w:rsidR="00996DFB" w:rsidRPr="00C5447A">
        <w:rPr>
          <w:lang w:val="kk-KZ"/>
        </w:rPr>
        <w:t>шлака</w:t>
      </w:r>
      <w:r w:rsidR="00DA25BC">
        <w:rPr>
          <w:lang w:val="kk-KZ"/>
        </w:rPr>
        <w:t xml:space="preserve"> </w:t>
      </w:r>
      <w:r w:rsidR="00996DFB" w:rsidRPr="00C5447A">
        <w:rPr>
          <w:lang w:val="kk-KZ"/>
        </w:rPr>
        <w:t>ИМЗ</w:t>
      </w:r>
      <w:r w:rsidR="00DA25BC">
        <w:rPr>
          <w:lang w:val="kk-KZ"/>
        </w:rPr>
        <w:t xml:space="preserve"> </w:t>
      </w:r>
      <w:r w:rsidR="00996DFB" w:rsidRPr="00C5447A">
        <w:rPr>
          <w:lang w:val="kk-KZ"/>
        </w:rPr>
        <w:t>при</w:t>
      </w:r>
      <w:r w:rsidR="00DA25BC">
        <w:rPr>
          <w:lang w:val="kk-KZ"/>
        </w:rPr>
        <w:t xml:space="preserve"> </w:t>
      </w:r>
      <w:r w:rsidR="00996DFB" w:rsidRPr="00C5447A">
        <w:rPr>
          <w:lang w:val="kk-KZ"/>
        </w:rPr>
        <w:t>температуре</w:t>
      </w:r>
      <w:r w:rsidR="00DA25BC">
        <w:rPr>
          <w:lang w:val="kk-KZ"/>
        </w:rPr>
        <w:t xml:space="preserve"> </w:t>
      </w:r>
      <w:r w:rsidR="00996DFB" w:rsidRPr="00C5447A">
        <w:rPr>
          <w:lang w:val="kk-KZ"/>
        </w:rPr>
        <w:t>обжига</w:t>
      </w:r>
      <w:r w:rsidR="00DA25BC">
        <w:rPr>
          <w:lang w:val="kk-KZ"/>
        </w:rPr>
        <w:t xml:space="preserve"> </w:t>
      </w:r>
      <w:r w:rsidR="00996DFB" w:rsidRPr="00C5447A">
        <w:rPr>
          <w:lang w:val="kk-KZ"/>
        </w:rPr>
        <w:t>1000 °C</w:t>
      </w:r>
      <w:r w:rsidR="00DA25BC">
        <w:rPr>
          <w:lang w:val="kk-KZ"/>
        </w:rPr>
        <w:t xml:space="preserve"> </w:t>
      </w:r>
      <w:r w:rsidR="00996DFB" w:rsidRPr="00C5447A">
        <w:rPr>
          <w:lang w:val="kk-KZ"/>
        </w:rPr>
        <w:t>и</w:t>
      </w:r>
      <w:r w:rsidR="00DA25BC">
        <w:rPr>
          <w:lang w:val="kk-KZ"/>
        </w:rPr>
        <w:t xml:space="preserve"> </w:t>
      </w:r>
      <w:r w:rsidR="00996DFB" w:rsidRPr="00C5447A">
        <w:rPr>
          <w:lang w:val="kk-KZ"/>
        </w:rPr>
        <w:t>составе</w:t>
      </w:r>
      <w:r w:rsidR="00DA25BC">
        <w:rPr>
          <w:lang w:val="kk-KZ"/>
        </w:rPr>
        <w:t xml:space="preserve"> </w:t>
      </w:r>
      <w:r w:rsidR="00996DFB" w:rsidRPr="00C5447A">
        <w:rPr>
          <w:lang w:val="kk-KZ"/>
        </w:rPr>
        <w:t>20-50-30.</w:t>
      </w:r>
    </w:p>
    <w:p w14:paraId="77F87E6B" w14:textId="7E032341" w:rsidR="00996DFB" w:rsidRPr="00C5447A" w:rsidRDefault="008D600E" w:rsidP="00996DFB">
      <w:pPr>
        <w:spacing w:after="0"/>
        <w:ind w:firstLine="708"/>
        <w:jc w:val="both"/>
        <w:rPr>
          <w:rFonts w:cs="Times New Roman"/>
          <w:szCs w:val="28"/>
          <w:lang w:eastAsia="ru-RU"/>
        </w:rPr>
      </w:pPr>
      <w:r>
        <w:t>11</w:t>
      </w:r>
      <w:r w:rsidR="00996DFB" w:rsidRPr="00C5447A">
        <w:t>.</w:t>
      </w:r>
      <w:r w:rsidR="00DA25BC">
        <w:t xml:space="preserve"> </w:t>
      </w:r>
      <w:r w:rsidR="00014AF0" w:rsidRPr="00C5447A">
        <w:t>Проведена</w:t>
      </w:r>
      <w:r w:rsidR="00DA25BC">
        <w:rPr>
          <w:rFonts w:cs="Times New Roman"/>
          <w:szCs w:val="28"/>
        </w:rPr>
        <w:t xml:space="preserve"> </w:t>
      </w:r>
      <w:r w:rsidR="00996DFB" w:rsidRPr="00C5447A">
        <w:rPr>
          <w:rFonts w:cs="Times New Roman"/>
          <w:szCs w:val="28"/>
        </w:rPr>
        <w:t>апробация</w:t>
      </w:r>
      <w:r w:rsidR="00DA25BC">
        <w:rPr>
          <w:rFonts w:cs="Times New Roman"/>
          <w:szCs w:val="28"/>
        </w:rPr>
        <w:t xml:space="preserve"> </w:t>
      </w:r>
      <w:r w:rsidR="00F2362F" w:rsidRPr="00C5447A">
        <w:rPr>
          <w:rFonts w:cs="Times New Roman"/>
          <w:szCs w:val="28"/>
        </w:rPr>
        <w:t>керамических</w:t>
      </w:r>
      <w:r w:rsidR="00DA25BC">
        <w:rPr>
          <w:rFonts w:cs="Times New Roman"/>
          <w:szCs w:val="28"/>
        </w:rPr>
        <w:t xml:space="preserve"> </w:t>
      </w:r>
      <w:r w:rsidR="00996DFB" w:rsidRPr="00C5447A">
        <w:rPr>
          <w:rFonts w:cs="Times New Roman"/>
          <w:szCs w:val="28"/>
        </w:rPr>
        <w:t>материалов</w:t>
      </w:r>
      <w:r w:rsidR="00DA25BC">
        <w:rPr>
          <w:rFonts w:cs="Times New Roman"/>
          <w:szCs w:val="28"/>
        </w:rPr>
        <w:t xml:space="preserve"> </w:t>
      </w:r>
      <w:r w:rsidR="00996DFB" w:rsidRPr="00C5447A">
        <w:rPr>
          <w:rFonts w:cs="Times New Roman"/>
          <w:szCs w:val="28"/>
        </w:rPr>
        <w:t>в</w:t>
      </w:r>
      <w:r w:rsidR="00DA25BC">
        <w:rPr>
          <w:rFonts w:cs="Times New Roman"/>
          <w:szCs w:val="28"/>
        </w:rPr>
        <w:t xml:space="preserve"> </w:t>
      </w:r>
      <w:r w:rsidR="00996DFB" w:rsidRPr="00C5447A">
        <w:rPr>
          <w:rFonts w:cs="Times New Roman"/>
          <w:szCs w:val="28"/>
        </w:rPr>
        <w:t>виде</w:t>
      </w:r>
      <w:r w:rsidR="00DA25BC">
        <w:rPr>
          <w:rFonts w:cs="Times New Roman"/>
          <w:szCs w:val="28"/>
        </w:rPr>
        <w:t xml:space="preserve"> </w:t>
      </w:r>
      <w:r w:rsidR="00996DFB" w:rsidRPr="00C5447A">
        <w:rPr>
          <w:rFonts w:cs="Times New Roman"/>
          <w:szCs w:val="28"/>
        </w:rPr>
        <w:t>гранул</w:t>
      </w:r>
      <w:r w:rsidR="00DA25BC">
        <w:rPr>
          <w:rFonts w:cs="Times New Roman"/>
          <w:szCs w:val="28"/>
        </w:rPr>
        <w:t xml:space="preserve"> </w:t>
      </w:r>
      <w:r w:rsidR="00996DFB" w:rsidRPr="00C5447A">
        <w:rPr>
          <w:rFonts w:cs="Times New Roman"/>
          <w:szCs w:val="28"/>
        </w:rPr>
        <w:t>и</w:t>
      </w:r>
      <w:r w:rsidR="00DA25BC">
        <w:rPr>
          <w:rFonts w:cs="Times New Roman"/>
          <w:szCs w:val="28"/>
        </w:rPr>
        <w:t xml:space="preserve"> </w:t>
      </w:r>
      <w:r w:rsidR="00996DFB" w:rsidRPr="00C5447A">
        <w:rPr>
          <w:rFonts w:cs="Times New Roman"/>
          <w:szCs w:val="28"/>
        </w:rPr>
        <w:t>блоков</w:t>
      </w:r>
      <w:r w:rsidR="00DA25BC">
        <w:rPr>
          <w:rFonts w:cs="Times New Roman"/>
          <w:szCs w:val="28"/>
        </w:rPr>
        <w:t xml:space="preserve"> </w:t>
      </w:r>
      <w:r w:rsidR="00996DFB" w:rsidRPr="00C5447A">
        <w:rPr>
          <w:rFonts w:cs="Times New Roman"/>
          <w:szCs w:val="28"/>
        </w:rPr>
        <w:t>на</w:t>
      </w:r>
      <w:r w:rsidR="00DA25BC">
        <w:rPr>
          <w:rFonts w:cs="Times New Roman"/>
          <w:szCs w:val="28"/>
        </w:rPr>
        <w:t xml:space="preserve"> </w:t>
      </w:r>
      <w:r w:rsidR="00996DFB" w:rsidRPr="00C5447A">
        <w:rPr>
          <w:rFonts w:cs="Times New Roman"/>
          <w:szCs w:val="28"/>
        </w:rPr>
        <w:t>каталитическую</w:t>
      </w:r>
      <w:r w:rsidR="00DA25BC">
        <w:rPr>
          <w:rFonts w:cs="Times New Roman"/>
          <w:szCs w:val="28"/>
        </w:rPr>
        <w:t xml:space="preserve"> </w:t>
      </w:r>
      <w:r w:rsidR="00996DFB" w:rsidRPr="00C5447A">
        <w:rPr>
          <w:rFonts w:cs="Times New Roman"/>
          <w:szCs w:val="28"/>
        </w:rPr>
        <w:t>активность.</w:t>
      </w:r>
      <w:r w:rsidR="00DA25BC">
        <w:rPr>
          <w:rFonts w:cs="Times New Roman"/>
          <w:szCs w:val="28"/>
        </w:rPr>
        <w:t xml:space="preserve"> </w:t>
      </w:r>
      <w:r w:rsidR="00996DFB" w:rsidRPr="00C5447A">
        <w:t>Наилучшие</w:t>
      </w:r>
      <w:r w:rsidR="00DA25BC">
        <w:t xml:space="preserve"> </w:t>
      </w:r>
      <w:r w:rsidR="00996DFB" w:rsidRPr="00C5447A">
        <w:t>результаты</w:t>
      </w:r>
      <w:r w:rsidR="00DA25BC">
        <w:t xml:space="preserve"> </w:t>
      </w:r>
      <w:r w:rsidR="00996DFB" w:rsidRPr="00C5447A">
        <w:t>получены</w:t>
      </w:r>
      <w:r w:rsidR="00DA25BC">
        <w:t xml:space="preserve"> </w:t>
      </w:r>
      <w:r w:rsidR="00996DFB" w:rsidRPr="00C5447A">
        <w:t>в</w:t>
      </w:r>
      <w:r w:rsidR="00DA25BC">
        <w:t xml:space="preserve"> </w:t>
      </w:r>
      <w:r w:rsidR="00996DFB" w:rsidRPr="00C5447A">
        <w:t>серии</w:t>
      </w:r>
      <w:r w:rsidR="00DA25BC">
        <w:t xml:space="preserve"> </w:t>
      </w:r>
      <w:r w:rsidR="00996DFB" w:rsidRPr="00C5447A">
        <w:t>блочных</w:t>
      </w:r>
      <w:r w:rsidR="00DA25BC">
        <w:t xml:space="preserve"> </w:t>
      </w:r>
      <w:r w:rsidR="00996DFB" w:rsidRPr="00C5447A">
        <w:t>катализаторов,</w:t>
      </w:r>
      <w:r w:rsidR="00DA25BC">
        <w:t xml:space="preserve"> </w:t>
      </w:r>
      <w:r w:rsidR="00996DFB" w:rsidRPr="00C5447A">
        <w:t>представленных</w:t>
      </w:r>
      <w:r w:rsidR="00DA25BC">
        <w:t xml:space="preserve"> </w:t>
      </w:r>
      <w:r w:rsidR="00996DFB" w:rsidRPr="00C5447A">
        <w:t>1-</w:t>
      </w:r>
      <w:r w:rsidR="00DA25BC">
        <w:t xml:space="preserve"> </w:t>
      </w:r>
      <w:r w:rsidR="00996DFB" w:rsidRPr="00C5447A">
        <w:t>ЦЧ</w:t>
      </w:r>
      <w:r w:rsidR="00DA25BC">
        <w:t xml:space="preserve"> </w:t>
      </w:r>
      <w:r w:rsidR="00996DFB" w:rsidRPr="00C5447A">
        <w:t>+</w:t>
      </w:r>
      <w:r w:rsidR="00DA25BC">
        <w:t xml:space="preserve"> </w:t>
      </w:r>
      <w:r w:rsidR="00996DFB" w:rsidRPr="00C5447A">
        <w:t>БТ</w:t>
      </w:r>
      <w:r w:rsidR="00DA25BC">
        <w:t xml:space="preserve"> </w:t>
      </w:r>
      <w:r w:rsidR="00996DFB" w:rsidRPr="00C5447A">
        <w:t>+</w:t>
      </w:r>
      <w:r w:rsidR="00DA25BC">
        <w:t xml:space="preserve"> </w:t>
      </w:r>
      <w:r w:rsidR="00996DFB" w:rsidRPr="00C5447A">
        <w:t>Шлак</w:t>
      </w:r>
      <w:r w:rsidR="00DA25BC">
        <w:t xml:space="preserve"> </w:t>
      </w:r>
      <w:r w:rsidR="00996DFB" w:rsidRPr="00C5447A">
        <w:t>Pb,</w:t>
      </w:r>
      <w:r w:rsidR="00DA25BC">
        <w:t xml:space="preserve"> </w:t>
      </w:r>
      <w:r w:rsidR="00996DFB" w:rsidRPr="00C5447A">
        <w:t>50-30-20,</w:t>
      </w:r>
      <w:r w:rsidR="00DA25BC">
        <w:t xml:space="preserve"> </w:t>
      </w:r>
      <w:r w:rsidR="00996DFB" w:rsidRPr="00C5447A">
        <w:t>1000°C),</w:t>
      </w:r>
      <w:r w:rsidR="00DA25BC">
        <w:t xml:space="preserve"> </w:t>
      </w:r>
      <w:r w:rsidR="00996DFB" w:rsidRPr="00C5447A">
        <w:t>2</w:t>
      </w:r>
      <w:r w:rsidR="00DA25BC">
        <w:t xml:space="preserve"> </w:t>
      </w:r>
      <w:r w:rsidR="00996DFB" w:rsidRPr="00C5447A">
        <w:t>-</w:t>
      </w:r>
      <w:r w:rsidR="00DA25BC">
        <w:t xml:space="preserve"> </w:t>
      </w:r>
      <w:r w:rsidR="00996DFB" w:rsidRPr="00C5447A">
        <w:t>20%Ni-20%Al-5%Mg-5%Mn/</w:t>
      </w:r>
      <w:r w:rsidR="00DA25BC">
        <w:t xml:space="preserve"> </w:t>
      </w:r>
      <w:r w:rsidR="00996DFB" w:rsidRPr="00C5447A">
        <w:t>ЦТ</w:t>
      </w:r>
      <w:r w:rsidR="00DA25BC">
        <w:t xml:space="preserve"> </w:t>
      </w:r>
      <w:r w:rsidR="00996DFB" w:rsidRPr="00C5447A">
        <w:t>+</w:t>
      </w:r>
      <w:r w:rsidR="00DA25BC">
        <w:t xml:space="preserve"> </w:t>
      </w:r>
      <w:r w:rsidR="00996DFB" w:rsidRPr="00C5447A">
        <w:t>БТ</w:t>
      </w:r>
      <w:r w:rsidR="00DA25BC">
        <w:t xml:space="preserve"> </w:t>
      </w:r>
      <w:r w:rsidR="00996DFB" w:rsidRPr="00C5447A">
        <w:t>+</w:t>
      </w:r>
      <w:r w:rsidR="00DA25BC">
        <w:t xml:space="preserve"> </w:t>
      </w:r>
      <w:r w:rsidR="00996DFB" w:rsidRPr="00C5447A">
        <w:t>Шлак</w:t>
      </w:r>
      <w:r w:rsidR="00DA25BC">
        <w:t xml:space="preserve"> </w:t>
      </w:r>
      <w:r w:rsidR="00996DFB" w:rsidRPr="00C5447A">
        <w:rPr>
          <w:lang w:val="en-US"/>
        </w:rPr>
        <w:t>Cu</w:t>
      </w:r>
      <w:r w:rsidR="00996DFB" w:rsidRPr="00C5447A">
        <w:t>,</w:t>
      </w:r>
      <w:r w:rsidR="00DA25BC">
        <w:t xml:space="preserve"> </w:t>
      </w:r>
      <w:r w:rsidR="00996DFB" w:rsidRPr="00C5447A">
        <w:t>20%Ni-20%Al-5%Mg-5%Mn/</w:t>
      </w:r>
      <w:r w:rsidR="00DA25BC">
        <w:t xml:space="preserve"> </w:t>
      </w:r>
      <w:r w:rsidR="00996DFB" w:rsidRPr="00C5447A">
        <w:t>ЦТ</w:t>
      </w:r>
      <w:r w:rsidR="00DA25BC">
        <w:t xml:space="preserve"> </w:t>
      </w:r>
      <w:r w:rsidR="00996DFB" w:rsidRPr="00C5447A">
        <w:t>+</w:t>
      </w:r>
      <w:r w:rsidR="00DA25BC">
        <w:t xml:space="preserve"> </w:t>
      </w:r>
      <w:r w:rsidR="00996DFB" w:rsidRPr="00C5447A">
        <w:t>БТ</w:t>
      </w:r>
      <w:r w:rsidR="00DA25BC">
        <w:t xml:space="preserve"> </w:t>
      </w:r>
      <w:r w:rsidR="00996DFB" w:rsidRPr="00C5447A">
        <w:t>+</w:t>
      </w:r>
      <w:r w:rsidR="00DA25BC">
        <w:t xml:space="preserve"> </w:t>
      </w:r>
      <w:r w:rsidR="00996DFB" w:rsidRPr="00C5447A">
        <w:t>Шлак</w:t>
      </w:r>
      <w:r w:rsidR="00DA25BC">
        <w:t xml:space="preserve"> </w:t>
      </w:r>
      <w:r w:rsidR="00996DFB" w:rsidRPr="00C5447A">
        <w:rPr>
          <w:lang w:val="en-US"/>
        </w:rPr>
        <w:t>Cu</w:t>
      </w:r>
      <w:r w:rsidR="00996DFB" w:rsidRPr="00C5447A">
        <w:rPr>
          <w:rFonts w:cs="Times New Roman"/>
          <w:szCs w:val="28"/>
        </w:rPr>
        <w:t>.</w:t>
      </w:r>
      <w:r w:rsidR="00DA25BC">
        <w:rPr>
          <w:rFonts w:cs="Times New Roman"/>
          <w:szCs w:val="28"/>
        </w:rPr>
        <w:t xml:space="preserve"> </w:t>
      </w:r>
      <w:r w:rsidR="00996DFB" w:rsidRPr="00C5447A">
        <w:rPr>
          <w:rFonts w:cs="Times New Roman"/>
          <w:szCs w:val="28"/>
        </w:rPr>
        <w:t>Каталитическое</w:t>
      </w:r>
      <w:r w:rsidR="00DA25BC">
        <w:rPr>
          <w:rFonts w:cs="Times New Roman"/>
          <w:szCs w:val="28"/>
        </w:rPr>
        <w:t xml:space="preserve"> </w:t>
      </w:r>
      <w:r w:rsidR="00996DFB" w:rsidRPr="00C5447A">
        <w:rPr>
          <w:rFonts w:cs="Times New Roman"/>
          <w:szCs w:val="28"/>
        </w:rPr>
        <w:t>превращение</w:t>
      </w:r>
      <w:r w:rsidR="00DA25BC">
        <w:rPr>
          <w:rFonts w:cs="Times New Roman"/>
          <w:szCs w:val="28"/>
        </w:rPr>
        <w:t xml:space="preserve"> </w:t>
      </w:r>
      <w:r w:rsidR="00996DFB" w:rsidRPr="00C5447A">
        <w:rPr>
          <w:rFonts w:cs="Times New Roman"/>
          <w:szCs w:val="28"/>
        </w:rPr>
        <w:t>оксида</w:t>
      </w:r>
      <w:r w:rsidR="00DA25BC">
        <w:rPr>
          <w:rFonts w:cs="Times New Roman"/>
          <w:szCs w:val="28"/>
        </w:rPr>
        <w:t xml:space="preserve"> </w:t>
      </w:r>
      <w:r w:rsidR="00996DFB" w:rsidRPr="00C5447A">
        <w:rPr>
          <w:rFonts w:cs="Times New Roman"/>
          <w:szCs w:val="28"/>
        </w:rPr>
        <w:t>углерода</w:t>
      </w:r>
      <w:r w:rsidR="00DA25BC">
        <w:rPr>
          <w:rFonts w:cs="Times New Roman"/>
          <w:szCs w:val="28"/>
        </w:rPr>
        <w:t xml:space="preserve"> </w:t>
      </w:r>
      <w:r w:rsidR="00996DFB" w:rsidRPr="00C5447A">
        <w:rPr>
          <w:rFonts w:cs="Times New Roman"/>
          <w:szCs w:val="28"/>
        </w:rPr>
        <w:t>обеспечивает</w:t>
      </w:r>
      <w:r w:rsidR="00DA25BC">
        <w:rPr>
          <w:rFonts w:cs="Times New Roman"/>
          <w:szCs w:val="28"/>
        </w:rPr>
        <w:t xml:space="preserve"> </w:t>
      </w:r>
      <w:r w:rsidR="00996DFB" w:rsidRPr="00C5447A">
        <w:rPr>
          <w:rFonts w:cs="Times New Roman"/>
          <w:szCs w:val="28"/>
        </w:rPr>
        <w:t>конверсию</w:t>
      </w:r>
      <w:r w:rsidR="00DA25BC">
        <w:rPr>
          <w:rFonts w:cs="Times New Roman"/>
          <w:szCs w:val="28"/>
        </w:rPr>
        <w:t xml:space="preserve"> </w:t>
      </w:r>
      <w:r w:rsidR="00996DFB" w:rsidRPr="00C5447A">
        <w:rPr>
          <w:rFonts w:cs="Times New Roman"/>
          <w:szCs w:val="28"/>
          <w:lang w:eastAsia="ru-RU"/>
        </w:rPr>
        <w:t>α</w:t>
      </w:r>
      <w:r w:rsidR="00DA25BC">
        <w:rPr>
          <w:rFonts w:cs="Times New Roman"/>
          <w:szCs w:val="28"/>
          <w:lang w:eastAsia="ru-RU"/>
        </w:rPr>
        <w:t xml:space="preserve"> </w:t>
      </w:r>
      <w:r w:rsidR="00996DFB" w:rsidRPr="00C5447A">
        <w:rPr>
          <w:rFonts w:cs="Times New Roman"/>
          <w:szCs w:val="28"/>
          <w:lang w:eastAsia="ru-RU"/>
        </w:rPr>
        <w:t>≈</w:t>
      </w:r>
      <w:r w:rsidR="00DA25BC">
        <w:rPr>
          <w:rFonts w:cs="Times New Roman"/>
          <w:szCs w:val="28"/>
          <w:lang w:eastAsia="ru-RU"/>
        </w:rPr>
        <w:t xml:space="preserve"> </w:t>
      </w:r>
      <w:r w:rsidR="00996DFB" w:rsidRPr="00C5447A">
        <w:rPr>
          <w:rFonts w:cs="Times New Roman"/>
          <w:szCs w:val="28"/>
          <w:lang w:eastAsia="ru-RU"/>
        </w:rPr>
        <w:t>80%.</w:t>
      </w:r>
    </w:p>
    <w:p w14:paraId="1316CF14" w14:textId="5B756E9D" w:rsidR="00996DFB" w:rsidRDefault="008D600E" w:rsidP="00996DFB">
      <w:pPr>
        <w:spacing w:after="0"/>
        <w:ind w:firstLine="708"/>
        <w:jc w:val="both"/>
        <w:rPr>
          <w:rFonts w:cs="Times New Roman"/>
          <w:szCs w:val="28"/>
          <w:lang w:eastAsia="ru-RU"/>
        </w:rPr>
      </w:pPr>
      <w:r>
        <w:rPr>
          <w:rFonts w:cs="Times New Roman"/>
          <w:szCs w:val="28"/>
          <w:lang w:eastAsia="ru-RU"/>
        </w:rPr>
        <w:t>12</w:t>
      </w:r>
      <w:r w:rsidR="00996DFB" w:rsidRPr="00C5447A">
        <w:rPr>
          <w:rFonts w:cs="Times New Roman"/>
          <w:szCs w:val="28"/>
          <w:lang w:eastAsia="ru-RU"/>
        </w:rPr>
        <w:t>.</w:t>
      </w:r>
      <w:r w:rsidR="00DA25BC">
        <w:rPr>
          <w:rFonts w:cs="Times New Roman"/>
          <w:szCs w:val="28"/>
          <w:lang w:eastAsia="ru-RU"/>
        </w:rPr>
        <w:t xml:space="preserve"> </w:t>
      </w:r>
      <w:r w:rsidR="00996DFB" w:rsidRPr="00C5447A">
        <w:rPr>
          <w:rFonts w:eastAsia="Times New Roman" w:cs="Times New Roman"/>
          <w:szCs w:val="28"/>
        </w:rPr>
        <w:t>Создана</w:t>
      </w:r>
      <w:r w:rsidR="00DA25BC">
        <w:rPr>
          <w:rFonts w:eastAsia="Times New Roman" w:cs="Times New Roman"/>
          <w:szCs w:val="28"/>
        </w:rPr>
        <w:t xml:space="preserve"> </w:t>
      </w:r>
      <w:r w:rsidR="00996DFB" w:rsidRPr="00C5447A">
        <w:rPr>
          <w:rFonts w:eastAsia="Times New Roman" w:cs="Times New Roman"/>
          <w:szCs w:val="28"/>
        </w:rPr>
        <w:t>цифровая</w:t>
      </w:r>
      <w:r w:rsidR="00DA25BC">
        <w:rPr>
          <w:rFonts w:eastAsia="Times New Roman" w:cs="Times New Roman"/>
          <w:szCs w:val="28"/>
        </w:rPr>
        <w:t xml:space="preserve"> </w:t>
      </w:r>
      <w:r w:rsidR="00996DFB" w:rsidRPr="00C5447A">
        <w:rPr>
          <w:rFonts w:eastAsia="Times New Roman" w:cs="Times New Roman"/>
          <w:szCs w:val="28"/>
        </w:rPr>
        <w:t>3D</w:t>
      </w:r>
      <w:r w:rsidR="00DA25BC">
        <w:rPr>
          <w:rFonts w:eastAsia="Times New Roman" w:cs="Times New Roman"/>
          <w:szCs w:val="28"/>
        </w:rPr>
        <w:t xml:space="preserve"> </w:t>
      </w:r>
      <w:r w:rsidR="00996DFB" w:rsidRPr="00C5447A">
        <w:rPr>
          <w:rFonts w:eastAsia="Times New Roman" w:cs="Times New Roman"/>
          <w:szCs w:val="28"/>
        </w:rPr>
        <w:t>модель</w:t>
      </w:r>
      <w:r w:rsidR="00DA25BC">
        <w:rPr>
          <w:rFonts w:eastAsia="Times New Roman" w:cs="Times New Roman"/>
          <w:szCs w:val="28"/>
        </w:rPr>
        <w:t xml:space="preserve"> </w:t>
      </w:r>
      <w:r w:rsidR="00996DFB" w:rsidRPr="00C5447A">
        <w:rPr>
          <w:rFonts w:eastAsia="Times New Roman" w:cs="Times New Roman"/>
          <w:szCs w:val="28"/>
        </w:rPr>
        <w:t>технологической</w:t>
      </w:r>
      <w:r w:rsidR="00DA25BC">
        <w:rPr>
          <w:rFonts w:eastAsia="Times New Roman" w:cs="Times New Roman"/>
          <w:szCs w:val="28"/>
        </w:rPr>
        <w:t xml:space="preserve"> </w:t>
      </w:r>
      <w:r w:rsidR="00996DFB" w:rsidRPr="00C5447A">
        <w:rPr>
          <w:rFonts w:eastAsia="Times New Roman" w:cs="Times New Roman"/>
          <w:szCs w:val="28"/>
        </w:rPr>
        <w:t>оснастки</w:t>
      </w:r>
      <w:r w:rsidR="00DA25BC">
        <w:rPr>
          <w:rFonts w:eastAsia="Times New Roman" w:cs="Times New Roman"/>
          <w:szCs w:val="28"/>
        </w:rPr>
        <w:t xml:space="preserve"> </w:t>
      </w:r>
      <w:r w:rsidR="00996DFB" w:rsidRPr="00C5447A">
        <w:rPr>
          <w:rFonts w:eastAsia="Times New Roman" w:cs="Times New Roman"/>
          <w:szCs w:val="28"/>
        </w:rPr>
        <w:t>(матрицы)</w:t>
      </w:r>
      <w:r w:rsidR="00DA25BC">
        <w:rPr>
          <w:rFonts w:eastAsia="Times New Roman" w:cs="Times New Roman"/>
          <w:szCs w:val="28"/>
        </w:rPr>
        <w:t xml:space="preserve"> </w:t>
      </w:r>
      <w:r w:rsidR="00996DFB" w:rsidRPr="00C5447A">
        <w:rPr>
          <w:rFonts w:eastAsia="Times New Roman" w:cs="Times New Roman"/>
          <w:szCs w:val="28"/>
        </w:rPr>
        <w:t>для</w:t>
      </w:r>
      <w:r w:rsidR="00DA25BC">
        <w:rPr>
          <w:rFonts w:eastAsia="Times New Roman" w:cs="Times New Roman"/>
          <w:szCs w:val="28"/>
        </w:rPr>
        <w:t xml:space="preserve"> </w:t>
      </w:r>
      <w:r w:rsidR="00996DFB" w:rsidRPr="00C5447A">
        <w:rPr>
          <w:rFonts w:eastAsia="Times New Roman" w:cs="Times New Roman"/>
          <w:szCs w:val="28"/>
        </w:rPr>
        <w:t>экструзии</w:t>
      </w:r>
      <w:r w:rsidR="00DA25BC">
        <w:rPr>
          <w:rFonts w:eastAsia="Times New Roman" w:cs="Times New Roman"/>
          <w:szCs w:val="28"/>
        </w:rPr>
        <w:t xml:space="preserve"> </w:t>
      </w:r>
      <w:r w:rsidR="00996DFB" w:rsidRPr="00C5447A">
        <w:rPr>
          <w:rFonts w:eastAsia="Times New Roman" w:cs="Times New Roman"/>
          <w:szCs w:val="28"/>
        </w:rPr>
        <w:t>блочных</w:t>
      </w:r>
      <w:r w:rsidR="00DA25BC">
        <w:rPr>
          <w:rFonts w:eastAsia="Times New Roman" w:cs="Times New Roman"/>
          <w:szCs w:val="28"/>
        </w:rPr>
        <w:t xml:space="preserve"> </w:t>
      </w:r>
      <w:r w:rsidR="00F2362F" w:rsidRPr="00C5447A">
        <w:rPr>
          <w:rFonts w:eastAsia="Times New Roman" w:cs="Times New Roman"/>
          <w:szCs w:val="28"/>
        </w:rPr>
        <w:t>керамических</w:t>
      </w:r>
      <w:r w:rsidR="00DA25BC">
        <w:rPr>
          <w:rFonts w:eastAsia="Times New Roman" w:cs="Times New Roman"/>
          <w:szCs w:val="28"/>
        </w:rPr>
        <w:t xml:space="preserve"> </w:t>
      </w:r>
      <w:r w:rsidR="00996DFB" w:rsidRPr="00C5447A">
        <w:rPr>
          <w:rFonts w:eastAsia="Times New Roman" w:cs="Times New Roman"/>
          <w:szCs w:val="28"/>
        </w:rPr>
        <w:t>материалов</w:t>
      </w:r>
      <w:r w:rsidR="00996DFB" w:rsidRPr="00EB6DEF">
        <w:rPr>
          <w:rFonts w:eastAsia="Times New Roman" w:cs="Times New Roman"/>
          <w:szCs w:val="28"/>
        </w:rPr>
        <w:t>,</w:t>
      </w:r>
      <w:r w:rsidR="00DA25BC">
        <w:rPr>
          <w:rFonts w:eastAsia="Times New Roman" w:cs="Times New Roman"/>
          <w:szCs w:val="28"/>
        </w:rPr>
        <w:t xml:space="preserve"> </w:t>
      </w:r>
      <w:r w:rsidR="00996DFB" w:rsidRPr="00EB6DEF">
        <w:rPr>
          <w:rFonts w:eastAsia="Times New Roman" w:cs="Times New Roman"/>
          <w:szCs w:val="28"/>
        </w:rPr>
        <w:t>детально</w:t>
      </w:r>
      <w:r w:rsidR="00DA25BC">
        <w:rPr>
          <w:rFonts w:eastAsia="Times New Roman" w:cs="Times New Roman"/>
          <w:szCs w:val="28"/>
        </w:rPr>
        <w:t xml:space="preserve"> </w:t>
      </w:r>
      <w:r w:rsidR="00996DFB" w:rsidRPr="00EB6DEF">
        <w:rPr>
          <w:rFonts w:eastAsia="Times New Roman" w:cs="Times New Roman"/>
          <w:szCs w:val="28"/>
        </w:rPr>
        <w:t>описывающая</w:t>
      </w:r>
      <w:r w:rsidR="00DA25BC">
        <w:rPr>
          <w:rFonts w:eastAsia="Times New Roman" w:cs="Times New Roman"/>
          <w:szCs w:val="28"/>
        </w:rPr>
        <w:t xml:space="preserve"> </w:t>
      </w:r>
      <w:r w:rsidR="00996DFB" w:rsidRPr="00EB6DEF">
        <w:rPr>
          <w:rFonts w:eastAsia="Times New Roman" w:cs="Times New Roman"/>
          <w:szCs w:val="28"/>
        </w:rPr>
        <w:t>ее</w:t>
      </w:r>
      <w:r w:rsidR="00DA25BC">
        <w:rPr>
          <w:rFonts w:eastAsia="Times New Roman" w:cs="Times New Roman"/>
          <w:szCs w:val="28"/>
        </w:rPr>
        <w:t xml:space="preserve"> </w:t>
      </w:r>
      <w:r w:rsidR="00996DFB" w:rsidRPr="00EB6DEF">
        <w:rPr>
          <w:rFonts w:eastAsia="Times New Roman" w:cs="Times New Roman"/>
          <w:szCs w:val="28"/>
        </w:rPr>
        <w:t>геометрию</w:t>
      </w:r>
      <w:r w:rsidR="00996DFB">
        <w:rPr>
          <w:rFonts w:eastAsia="Times New Roman" w:cs="Times New Roman"/>
          <w:szCs w:val="28"/>
        </w:rPr>
        <w:t>;</w:t>
      </w:r>
      <w:r w:rsidR="00DA25BC">
        <w:rPr>
          <w:rFonts w:eastAsia="Times New Roman" w:cs="Times New Roman"/>
          <w:szCs w:val="28"/>
        </w:rPr>
        <w:t xml:space="preserve"> </w:t>
      </w:r>
    </w:p>
    <w:p w14:paraId="6D12DDA6" w14:textId="5E95835F" w:rsidR="00996DFB" w:rsidRDefault="00996DFB" w:rsidP="00996DFB">
      <w:pPr>
        <w:spacing w:after="0"/>
        <w:ind w:firstLine="708"/>
        <w:jc w:val="both"/>
        <w:rPr>
          <w:rFonts w:eastAsia="Times New Roman" w:cs="Times New Roman"/>
          <w:szCs w:val="28"/>
        </w:rPr>
      </w:pPr>
      <w:r>
        <w:rPr>
          <w:rFonts w:cs="Times New Roman"/>
          <w:szCs w:val="28"/>
          <w:lang w:eastAsia="ru-RU"/>
        </w:rPr>
        <w:t>1</w:t>
      </w:r>
      <w:r w:rsidR="00B444A9">
        <w:rPr>
          <w:rFonts w:cs="Times New Roman"/>
          <w:szCs w:val="28"/>
          <w:lang w:eastAsia="ru-RU"/>
        </w:rPr>
        <w:t>3</w:t>
      </w:r>
      <w:r>
        <w:rPr>
          <w:rFonts w:cs="Times New Roman"/>
          <w:szCs w:val="28"/>
          <w:lang w:eastAsia="ru-RU"/>
        </w:rPr>
        <w:t>.</w:t>
      </w:r>
      <w:r w:rsidR="00DA25BC">
        <w:rPr>
          <w:rFonts w:cs="Times New Roman"/>
          <w:szCs w:val="28"/>
          <w:lang w:eastAsia="ru-RU"/>
        </w:rPr>
        <w:t xml:space="preserve"> </w:t>
      </w:r>
      <w:r w:rsidRPr="00EB6DEF">
        <w:rPr>
          <w:rFonts w:eastAsia="Times New Roman" w:cs="Times New Roman"/>
          <w:szCs w:val="28"/>
        </w:rPr>
        <w:t>Проведено</w:t>
      </w:r>
      <w:r w:rsidR="00DA25BC">
        <w:rPr>
          <w:rFonts w:eastAsia="Times New Roman" w:cs="Times New Roman"/>
          <w:szCs w:val="28"/>
        </w:rPr>
        <w:t xml:space="preserve"> </w:t>
      </w:r>
      <w:bookmarkStart w:id="54" w:name="_Hlk198843701"/>
      <w:r w:rsidRPr="00EB6DEF">
        <w:rPr>
          <w:rFonts w:eastAsia="Times New Roman" w:cs="Times New Roman"/>
          <w:szCs w:val="28"/>
        </w:rPr>
        <w:t>компьютерное</w:t>
      </w:r>
      <w:r w:rsidR="00DA25BC">
        <w:rPr>
          <w:rFonts w:eastAsia="Times New Roman" w:cs="Times New Roman"/>
          <w:szCs w:val="28"/>
        </w:rPr>
        <w:t xml:space="preserve"> </w:t>
      </w:r>
      <w:r w:rsidRPr="00EB6DEF">
        <w:rPr>
          <w:rFonts w:eastAsia="Times New Roman" w:cs="Times New Roman"/>
          <w:szCs w:val="28"/>
        </w:rPr>
        <w:t>моделирование</w:t>
      </w:r>
      <w:r w:rsidR="00DA25BC">
        <w:rPr>
          <w:rFonts w:eastAsia="Times New Roman" w:cs="Times New Roman"/>
          <w:szCs w:val="28"/>
        </w:rPr>
        <w:t xml:space="preserve"> </w:t>
      </w:r>
      <w:r w:rsidRPr="00EB6DEF">
        <w:rPr>
          <w:rFonts w:eastAsia="Times New Roman" w:cs="Times New Roman"/>
          <w:szCs w:val="28"/>
        </w:rPr>
        <w:t>процесса</w:t>
      </w:r>
      <w:r w:rsidR="00DA25BC">
        <w:rPr>
          <w:rFonts w:eastAsia="Times New Roman" w:cs="Times New Roman"/>
          <w:szCs w:val="28"/>
        </w:rPr>
        <w:t xml:space="preserve"> </w:t>
      </w:r>
      <w:r w:rsidRPr="00EB6DEF">
        <w:rPr>
          <w:rFonts w:eastAsia="Times New Roman" w:cs="Times New Roman"/>
          <w:szCs w:val="28"/>
        </w:rPr>
        <w:t>экструзии</w:t>
      </w:r>
      <w:r w:rsidR="00DA25BC">
        <w:rPr>
          <w:rFonts w:eastAsia="Times New Roman" w:cs="Times New Roman"/>
          <w:szCs w:val="28"/>
        </w:rPr>
        <w:t xml:space="preserve"> </w:t>
      </w:r>
      <w:r w:rsidRPr="00EB6DEF">
        <w:rPr>
          <w:rFonts w:eastAsia="Times New Roman" w:cs="Times New Roman"/>
          <w:szCs w:val="28"/>
        </w:rPr>
        <w:t>с</w:t>
      </w:r>
      <w:r w:rsidR="00DA25BC">
        <w:rPr>
          <w:rFonts w:eastAsia="Times New Roman" w:cs="Times New Roman"/>
          <w:szCs w:val="28"/>
        </w:rPr>
        <w:t xml:space="preserve"> </w:t>
      </w:r>
      <w:r w:rsidRPr="00EB6DEF">
        <w:rPr>
          <w:rFonts w:eastAsia="Times New Roman" w:cs="Times New Roman"/>
          <w:szCs w:val="28"/>
        </w:rPr>
        <w:t>использованием</w:t>
      </w:r>
      <w:r w:rsidR="00DA25BC">
        <w:rPr>
          <w:rFonts w:eastAsia="Times New Roman" w:cs="Times New Roman"/>
          <w:szCs w:val="28"/>
        </w:rPr>
        <w:t xml:space="preserve"> </w:t>
      </w:r>
      <w:r w:rsidRPr="00EB6DEF">
        <w:rPr>
          <w:rFonts w:eastAsia="Times New Roman" w:cs="Times New Roman"/>
          <w:szCs w:val="28"/>
        </w:rPr>
        <w:t>ПО</w:t>
      </w:r>
      <w:r w:rsidR="00DA25BC">
        <w:rPr>
          <w:rFonts w:eastAsia="Times New Roman" w:cs="Times New Roman"/>
          <w:szCs w:val="28"/>
        </w:rPr>
        <w:t xml:space="preserve"> </w:t>
      </w:r>
      <w:r w:rsidRPr="00EB6DEF">
        <w:rPr>
          <w:rFonts w:eastAsia="Times New Roman" w:cs="Times New Roman"/>
          <w:szCs w:val="28"/>
        </w:rPr>
        <w:t>SolidWorks</w:t>
      </w:r>
      <w:r w:rsidR="00DA25BC">
        <w:rPr>
          <w:rFonts w:eastAsia="Times New Roman" w:cs="Times New Roman"/>
          <w:szCs w:val="28"/>
        </w:rPr>
        <w:t xml:space="preserve"> </w:t>
      </w:r>
      <w:r w:rsidRPr="00EB6DEF">
        <w:rPr>
          <w:rFonts w:eastAsia="Times New Roman" w:cs="Times New Roman"/>
          <w:szCs w:val="28"/>
        </w:rPr>
        <w:t>Flow</w:t>
      </w:r>
      <w:r w:rsidR="00DA25BC">
        <w:rPr>
          <w:rFonts w:eastAsia="Times New Roman" w:cs="Times New Roman"/>
          <w:szCs w:val="28"/>
        </w:rPr>
        <w:t xml:space="preserve"> </w:t>
      </w:r>
      <w:r w:rsidRPr="00EB6DEF">
        <w:rPr>
          <w:rFonts w:eastAsia="Times New Roman" w:cs="Times New Roman"/>
          <w:szCs w:val="28"/>
        </w:rPr>
        <w:t>Simulation</w:t>
      </w:r>
      <w:bookmarkEnd w:id="54"/>
      <w:r w:rsidRPr="00EB6DEF">
        <w:rPr>
          <w:rFonts w:eastAsia="Times New Roman" w:cs="Times New Roman"/>
          <w:szCs w:val="28"/>
        </w:rPr>
        <w:t>,</w:t>
      </w:r>
      <w:r w:rsidR="00DA25BC">
        <w:rPr>
          <w:rFonts w:eastAsia="Times New Roman" w:cs="Times New Roman"/>
          <w:szCs w:val="28"/>
        </w:rPr>
        <w:t xml:space="preserve"> </w:t>
      </w:r>
      <w:r w:rsidRPr="00EB6DEF">
        <w:rPr>
          <w:rFonts w:eastAsia="Times New Roman" w:cs="Times New Roman"/>
          <w:szCs w:val="28"/>
        </w:rPr>
        <w:t>применяя</w:t>
      </w:r>
      <w:r w:rsidR="00DA25BC">
        <w:rPr>
          <w:rFonts w:eastAsia="Times New Roman" w:cs="Times New Roman"/>
          <w:szCs w:val="28"/>
        </w:rPr>
        <w:t xml:space="preserve"> </w:t>
      </w:r>
      <w:r w:rsidRPr="00EB6DEF">
        <w:rPr>
          <w:rFonts w:eastAsia="Times New Roman" w:cs="Times New Roman"/>
          <w:szCs w:val="28"/>
        </w:rPr>
        <w:t>модель</w:t>
      </w:r>
      <w:r w:rsidR="00DA25BC">
        <w:rPr>
          <w:rFonts w:eastAsia="Times New Roman" w:cs="Times New Roman"/>
          <w:szCs w:val="28"/>
        </w:rPr>
        <w:t xml:space="preserve"> </w:t>
      </w:r>
      <w:r w:rsidRPr="00EB6DEF">
        <w:rPr>
          <w:rFonts w:eastAsia="Times New Roman" w:cs="Times New Roman"/>
          <w:szCs w:val="28"/>
        </w:rPr>
        <w:t>течения</w:t>
      </w:r>
      <w:r w:rsidR="00DA25BC">
        <w:rPr>
          <w:rFonts w:eastAsia="Times New Roman" w:cs="Times New Roman"/>
          <w:szCs w:val="28"/>
        </w:rPr>
        <w:t xml:space="preserve"> </w:t>
      </w:r>
      <w:r w:rsidRPr="00EB6DEF">
        <w:rPr>
          <w:rFonts w:eastAsia="Times New Roman" w:cs="Times New Roman"/>
          <w:szCs w:val="28"/>
        </w:rPr>
        <w:t>неньютоновской</w:t>
      </w:r>
      <w:r w:rsidR="00DA25BC">
        <w:rPr>
          <w:rFonts w:eastAsia="Times New Roman" w:cs="Times New Roman"/>
          <w:szCs w:val="28"/>
        </w:rPr>
        <w:t xml:space="preserve"> </w:t>
      </w:r>
      <w:r w:rsidRPr="00EB6DEF">
        <w:rPr>
          <w:rFonts w:eastAsia="Times New Roman" w:cs="Times New Roman"/>
          <w:szCs w:val="28"/>
        </w:rPr>
        <w:t>жидкости</w:t>
      </w:r>
      <w:r w:rsidR="00DA25BC">
        <w:rPr>
          <w:rFonts w:eastAsia="Times New Roman" w:cs="Times New Roman"/>
          <w:szCs w:val="28"/>
        </w:rPr>
        <w:t xml:space="preserve"> </w:t>
      </w:r>
      <w:r w:rsidRPr="00EB6DEF">
        <w:rPr>
          <w:rFonts w:eastAsia="Times New Roman" w:cs="Times New Roman"/>
          <w:szCs w:val="28"/>
        </w:rPr>
        <w:t>(тип</w:t>
      </w:r>
      <w:r w:rsidR="00DA25BC">
        <w:rPr>
          <w:rFonts w:eastAsia="Times New Roman" w:cs="Times New Roman"/>
          <w:szCs w:val="28"/>
        </w:rPr>
        <w:t xml:space="preserve"> </w:t>
      </w:r>
      <w:r w:rsidRPr="00EB6DEF">
        <w:rPr>
          <w:rFonts w:eastAsia="Times New Roman" w:cs="Times New Roman"/>
          <w:szCs w:val="28"/>
        </w:rPr>
        <w:t>Гершеля-Балкли)</w:t>
      </w:r>
      <w:r w:rsidR="00DA25BC">
        <w:rPr>
          <w:rFonts w:eastAsia="Times New Roman" w:cs="Times New Roman"/>
          <w:szCs w:val="28"/>
        </w:rPr>
        <w:t xml:space="preserve"> </w:t>
      </w:r>
      <w:r w:rsidRPr="00EB6DEF">
        <w:rPr>
          <w:rFonts w:eastAsia="Times New Roman" w:cs="Times New Roman"/>
          <w:szCs w:val="28"/>
        </w:rPr>
        <w:t>с</w:t>
      </w:r>
      <w:r w:rsidR="00DA25BC">
        <w:rPr>
          <w:rFonts w:eastAsia="Times New Roman" w:cs="Times New Roman"/>
          <w:szCs w:val="28"/>
        </w:rPr>
        <w:t xml:space="preserve"> </w:t>
      </w:r>
      <w:r w:rsidRPr="00EB6DEF">
        <w:rPr>
          <w:rFonts w:eastAsia="Times New Roman" w:cs="Times New Roman"/>
          <w:szCs w:val="28"/>
        </w:rPr>
        <w:t>реологическими</w:t>
      </w:r>
      <w:r w:rsidR="00DA25BC">
        <w:rPr>
          <w:rFonts w:eastAsia="Times New Roman" w:cs="Times New Roman"/>
          <w:szCs w:val="28"/>
        </w:rPr>
        <w:t xml:space="preserve"> </w:t>
      </w:r>
      <w:r w:rsidRPr="00EB6DEF">
        <w:rPr>
          <w:rFonts w:eastAsia="Times New Roman" w:cs="Times New Roman"/>
          <w:szCs w:val="28"/>
        </w:rPr>
        <w:t>параметрами</w:t>
      </w:r>
      <w:r>
        <w:rPr>
          <w:rFonts w:eastAsia="Times New Roman" w:cs="Times New Roman"/>
          <w:szCs w:val="28"/>
        </w:rPr>
        <w:t>;</w:t>
      </w:r>
    </w:p>
    <w:p w14:paraId="07CE09AB" w14:textId="5E2DF4CD" w:rsidR="00996DFB" w:rsidRPr="00935768" w:rsidRDefault="00996DFB" w:rsidP="00996DFB">
      <w:pPr>
        <w:spacing w:after="0"/>
        <w:ind w:firstLine="708"/>
        <w:jc w:val="both"/>
        <w:rPr>
          <w:rFonts w:eastAsia="Times New Roman" w:cs="Times New Roman"/>
          <w:szCs w:val="28"/>
        </w:rPr>
      </w:pPr>
      <w:r>
        <w:rPr>
          <w:rFonts w:eastAsia="Times New Roman" w:cs="Times New Roman"/>
          <w:szCs w:val="28"/>
        </w:rPr>
        <w:t>1</w:t>
      </w:r>
      <w:r w:rsidR="00B444A9">
        <w:rPr>
          <w:rFonts w:eastAsia="Times New Roman" w:cs="Times New Roman"/>
          <w:szCs w:val="28"/>
        </w:rPr>
        <w:t>4</w:t>
      </w:r>
      <w:r>
        <w:rPr>
          <w:rFonts w:eastAsia="Times New Roman" w:cs="Times New Roman"/>
          <w:szCs w:val="28"/>
        </w:rPr>
        <w:t>.</w:t>
      </w:r>
      <w:r w:rsidR="00DA25BC">
        <w:rPr>
          <w:rFonts w:eastAsia="Times New Roman" w:cs="Times New Roman"/>
          <w:szCs w:val="28"/>
        </w:rPr>
        <w:t xml:space="preserve"> </w:t>
      </w:r>
      <w:r>
        <w:rPr>
          <w:rFonts w:eastAsia="Times New Roman" w:cs="Times New Roman"/>
          <w:szCs w:val="28"/>
        </w:rPr>
        <w:t>П</w:t>
      </w:r>
      <w:r w:rsidRPr="00935768">
        <w:rPr>
          <w:rFonts w:eastAsia="Times New Roman" w:cs="Times New Roman"/>
          <w:szCs w:val="28"/>
        </w:rPr>
        <w:t>олучены</w:t>
      </w:r>
      <w:r w:rsidR="00DA25BC">
        <w:rPr>
          <w:rFonts w:eastAsia="Times New Roman" w:cs="Times New Roman"/>
          <w:szCs w:val="28"/>
        </w:rPr>
        <w:t xml:space="preserve"> </w:t>
      </w:r>
      <w:r w:rsidRPr="00935768">
        <w:rPr>
          <w:rFonts w:eastAsia="Times New Roman" w:cs="Times New Roman"/>
          <w:szCs w:val="28"/>
        </w:rPr>
        <w:t>уравнения</w:t>
      </w:r>
      <w:r w:rsidR="00DA25BC">
        <w:rPr>
          <w:rFonts w:eastAsia="Times New Roman" w:cs="Times New Roman"/>
          <w:szCs w:val="28"/>
        </w:rPr>
        <w:t xml:space="preserve"> </w:t>
      </w:r>
      <w:r w:rsidRPr="00935768">
        <w:rPr>
          <w:rFonts w:eastAsia="Times New Roman" w:cs="Times New Roman"/>
          <w:szCs w:val="28"/>
        </w:rPr>
        <w:t>регрессии</w:t>
      </w:r>
      <w:r w:rsidR="00DA25BC">
        <w:rPr>
          <w:rFonts w:eastAsia="Times New Roman" w:cs="Times New Roman"/>
          <w:szCs w:val="28"/>
        </w:rPr>
        <w:t xml:space="preserve"> </w:t>
      </w:r>
      <w:r w:rsidRPr="00935768">
        <w:rPr>
          <w:rFonts w:eastAsia="Times New Roman" w:cs="Times New Roman"/>
          <w:szCs w:val="28"/>
        </w:rPr>
        <w:t>для</w:t>
      </w:r>
      <w:r w:rsidR="00DA25BC">
        <w:rPr>
          <w:rFonts w:eastAsia="Times New Roman" w:cs="Times New Roman"/>
          <w:szCs w:val="28"/>
        </w:rPr>
        <w:t xml:space="preserve"> </w:t>
      </w:r>
      <w:r w:rsidRPr="00935768">
        <w:rPr>
          <w:rFonts w:eastAsia="Times New Roman" w:cs="Times New Roman"/>
          <w:szCs w:val="28"/>
        </w:rPr>
        <w:t>расчёта</w:t>
      </w:r>
      <w:r w:rsidR="00DA25BC">
        <w:rPr>
          <w:rFonts w:eastAsia="Times New Roman" w:cs="Times New Roman"/>
          <w:szCs w:val="28"/>
        </w:rPr>
        <w:t xml:space="preserve"> </w:t>
      </w:r>
      <w:r w:rsidRPr="00935768">
        <w:rPr>
          <w:rFonts w:eastAsia="Times New Roman" w:cs="Times New Roman"/>
          <w:szCs w:val="28"/>
        </w:rPr>
        <w:t>прогнозных</w:t>
      </w:r>
      <w:r w:rsidR="00DA25BC">
        <w:rPr>
          <w:rFonts w:eastAsia="Times New Roman" w:cs="Times New Roman"/>
          <w:szCs w:val="28"/>
        </w:rPr>
        <w:t xml:space="preserve"> </w:t>
      </w:r>
      <w:r w:rsidRPr="00935768">
        <w:rPr>
          <w:rFonts w:eastAsia="Times New Roman" w:cs="Times New Roman"/>
          <w:szCs w:val="28"/>
        </w:rPr>
        <w:t>значений</w:t>
      </w:r>
      <w:r w:rsidR="00DA25BC">
        <w:rPr>
          <w:rFonts w:eastAsia="Times New Roman" w:cs="Times New Roman"/>
          <w:szCs w:val="28"/>
        </w:rPr>
        <w:t xml:space="preserve"> </w:t>
      </w:r>
      <w:r w:rsidRPr="00935768">
        <w:rPr>
          <w:rFonts w:eastAsia="Times New Roman" w:cs="Times New Roman"/>
          <w:szCs w:val="28"/>
        </w:rPr>
        <w:t>механической</w:t>
      </w:r>
      <w:r w:rsidR="00DA25BC">
        <w:rPr>
          <w:rFonts w:eastAsia="Times New Roman" w:cs="Times New Roman"/>
          <w:szCs w:val="28"/>
        </w:rPr>
        <w:t xml:space="preserve"> </w:t>
      </w:r>
      <w:r w:rsidRPr="00935768">
        <w:rPr>
          <w:rFonts w:eastAsia="Times New Roman" w:cs="Times New Roman"/>
          <w:szCs w:val="28"/>
        </w:rPr>
        <w:t>прочности</w:t>
      </w:r>
      <w:r w:rsidR="00DA25BC">
        <w:rPr>
          <w:rFonts w:eastAsia="Times New Roman" w:cs="Times New Roman"/>
          <w:szCs w:val="28"/>
        </w:rPr>
        <w:t xml:space="preserve"> </w:t>
      </w:r>
      <w:r w:rsidRPr="00935768">
        <w:rPr>
          <w:rFonts w:eastAsia="Times New Roman" w:cs="Times New Roman"/>
          <w:szCs w:val="28"/>
        </w:rPr>
        <w:t>при</w:t>
      </w:r>
      <w:r w:rsidR="00DA25BC">
        <w:rPr>
          <w:rFonts w:eastAsia="Times New Roman" w:cs="Times New Roman"/>
          <w:szCs w:val="28"/>
        </w:rPr>
        <w:t xml:space="preserve"> </w:t>
      </w:r>
      <w:r w:rsidRPr="00935768">
        <w:rPr>
          <w:rFonts w:eastAsia="Times New Roman" w:cs="Times New Roman"/>
          <w:szCs w:val="28"/>
        </w:rPr>
        <w:t>варьировании</w:t>
      </w:r>
      <w:r w:rsidR="00DA25BC">
        <w:rPr>
          <w:rFonts w:eastAsia="Times New Roman" w:cs="Times New Roman"/>
          <w:szCs w:val="28"/>
        </w:rPr>
        <w:t xml:space="preserve"> </w:t>
      </w:r>
      <w:r w:rsidRPr="00935768">
        <w:rPr>
          <w:rFonts w:eastAsia="Times New Roman" w:cs="Times New Roman"/>
          <w:szCs w:val="28"/>
        </w:rPr>
        <w:t>содержания</w:t>
      </w:r>
      <w:r w:rsidR="00DA25BC">
        <w:rPr>
          <w:rFonts w:eastAsia="Times New Roman" w:cs="Times New Roman"/>
          <w:szCs w:val="28"/>
        </w:rPr>
        <w:t xml:space="preserve"> </w:t>
      </w:r>
      <w:r w:rsidRPr="00935768">
        <w:rPr>
          <w:rFonts w:eastAsia="Times New Roman" w:cs="Times New Roman"/>
          <w:szCs w:val="28"/>
        </w:rPr>
        <w:t>компонентов</w:t>
      </w:r>
      <w:r w:rsidR="00DA25BC">
        <w:rPr>
          <w:rFonts w:eastAsia="Times New Roman" w:cs="Times New Roman"/>
          <w:szCs w:val="28"/>
        </w:rPr>
        <w:t xml:space="preserve"> </w:t>
      </w:r>
      <w:r w:rsidRPr="00935768">
        <w:rPr>
          <w:rFonts w:eastAsia="Times New Roman" w:cs="Times New Roman"/>
          <w:szCs w:val="28"/>
        </w:rPr>
        <w:t>шихты</w:t>
      </w:r>
      <w:r w:rsidR="00DA25BC">
        <w:rPr>
          <w:rFonts w:eastAsia="Times New Roman" w:cs="Times New Roman"/>
          <w:szCs w:val="28"/>
        </w:rPr>
        <w:t xml:space="preserve"> </w:t>
      </w:r>
      <w:r w:rsidRPr="00935768">
        <w:rPr>
          <w:rFonts w:eastAsia="Times New Roman" w:cs="Times New Roman"/>
          <w:szCs w:val="28"/>
        </w:rPr>
        <w:t>в</w:t>
      </w:r>
      <w:r w:rsidR="00DA25BC">
        <w:rPr>
          <w:rFonts w:eastAsia="Times New Roman" w:cs="Times New Roman"/>
          <w:szCs w:val="28"/>
        </w:rPr>
        <w:t xml:space="preserve"> </w:t>
      </w:r>
      <w:r w:rsidRPr="00935768">
        <w:rPr>
          <w:rFonts w:eastAsia="Times New Roman" w:cs="Times New Roman"/>
          <w:szCs w:val="28"/>
        </w:rPr>
        <w:t>широком</w:t>
      </w:r>
      <w:r w:rsidR="00DA25BC">
        <w:rPr>
          <w:rFonts w:eastAsia="Times New Roman" w:cs="Times New Roman"/>
          <w:szCs w:val="28"/>
        </w:rPr>
        <w:t xml:space="preserve"> </w:t>
      </w:r>
      <w:r w:rsidRPr="00935768">
        <w:rPr>
          <w:rFonts w:eastAsia="Times New Roman" w:cs="Times New Roman"/>
          <w:szCs w:val="28"/>
        </w:rPr>
        <w:t>диапазоне</w:t>
      </w:r>
      <w:r w:rsidR="00DA25BC">
        <w:rPr>
          <w:rFonts w:eastAsia="Times New Roman" w:cs="Times New Roman"/>
          <w:szCs w:val="28"/>
        </w:rPr>
        <w:t xml:space="preserve"> </w:t>
      </w:r>
      <w:r w:rsidRPr="00935768">
        <w:rPr>
          <w:rFonts w:eastAsia="Times New Roman" w:cs="Times New Roman"/>
          <w:szCs w:val="28"/>
        </w:rPr>
        <w:t>концентраций</w:t>
      </w:r>
      <w:r w:rsidR="00DA25BC">
        <w:rPr>
          <w:rFonts w:eastAsia="Times New Roman" w:cs="Times New Roman"/>
          <w:szCs w:val="28"/>
        </w:rPr>
        <w:t xml:space="preserve"> </w:t>
      </w:r>
      <w:r>
        <w:rPr>
          <w:rFonts w:eastAsia="Times New Roman" w:cs="Times New Roman"/>
          <w:szCs w:val="28"/>
        </w:rPr>
        <w:t>для</w:t>
      </w:r>
      <w:r w:rsidR="00DA25BC">
        <w:rPr>
          <w:rFonts w:eastAsia="Times New Roman" w:cs="Times New Roman"/>
          <w:szCs w:val="28"/>
        </w:rPr>
        <w:t xml:space="preserve"> </w:t>
      </w:r>
      <w:r>
        <w:rPr>
          <w:rFonts w:eastAsia="Times New Roman" w:cs="Times New Roman"/>
          <w:szCs w:val="28"/>
        </w:rPr>
        <w:t>каждого</w:t>
      </w:r>
      <w:r w:rsidR="00DA25BC">
        <w:rPr>
          <w:rFonts w:eastAsia="Times New Roman" w:cs="Times New Roman"/>
          <w:szCs w:val="28"/>
        </w:rPr>
        <w:t xml:space="preserve"> </w:t>
      </w:r>
      <w:r>
        <w:rPr>
          <w:rFonts w:eastAsia="Times New Roman" w:cs="Times New Roman"/>
          <w:szCs w:val="28"/>
        </w:rPr>
        <w:t>вида</w:t>
      </w:r>
      <w:r w:rsidR="00DA25BC">
        <w:rPr>
          <w:rFonts w:eastAsia="Times New Roman" w:cs="Times New Roman"/>
          <w:szCs w:val="28"/>
        </w:rPr>
        <w:t xml:space="preserve"> </w:t>
      </w:r>
      <w:r>
        <w:rPr>
          <w:rFonts w:eastAsia="Times New Roman" w:cs="Times New Roman"/>
          <w:szCs w:val="28"/>
        </w:rPr>
        <w:t>металлургического</w:t>
      </w:r>
      <w:r w:rsidR="00DA25BC">
        <w:rPr>
          <w:rFonts w:eastAsia="Times New Roman" w:cs="Times New Roman"/>
          <w:szCs w:val="28"/>
        </w:rPr>
        <w:t xml:space="preserve"> </w:t>
      </w:r>
      <w:r>
        <w:rPr>
          <w:rFonts w:eastAsia="Times New Roman" w:cs="Times New Roman"/>
          <w:szCs w:val="28"/>
        </w:rPr>
        <w:t>полупродукта:</w:t>
      </w:r>
    </w:p>
    <w:p w14:paraId="06558904" w14:textId="2110DEEE" w:rsidR="00996DFB" w:rsidRPr="00BC4A2F" w:rsidRDefault="00996DFB" w:rsidP="00996DFB">
      <w:pPr>
        <w:pStyle w:val="a7"/>
        <w:spacing w:after="0"/>
        <w:ind w:left="709"/>
        <w:rPr>
          <w:rFonts w:eastAsiaTheme="minorEastAsia" w:cs="Times New Roman"/>
          <w:szCs w:val="28"/>
          <w:lang w:eastAsia="ru-RU"/>
        </w:rPr>
      </w:pPr>
      <w:r>
        <w:rPr>
          <w:rFonts w:eastAsiaTheme="minorEastAsia" w:cs="Times New Roman"/>
          <w:szCs w:val="28"/>
          <w:lang w:eastAsia="ru-RU"/>
        </w:rPr>
        <w:t>-</w:t>
      </w:r>
      <w:r w:rsidR="00DA25BC">
        <w:rPr>
          <w:rFonts w:eastAsiaTheme="minorEastAsia" w:cs="Times New Roman"/>
          <w:szCs w:val="28"/>
          <w:lang w:eastAsia="ru-RU"/>
        </w:rPr>
        <w:t xml:space="preserve"> </w:t>
      </w:r>
      <w:r w:rsidRPr="00BC4A2F">
        <w:rPr>
          <w:rFonts w:eastAsiaTheme="minorEastAsia" w:cs="Times New Roman"/>
          <w:szCs w:val="28"/>
          <w:lang w:eastAsia="ru-RU"/>
        </w:rPr>
        <w:t>Медный</w:t>
      </w:r>
      <w:r w:rsidR="00DA25BC">
        <w:rPr>
          <w:rFonts w:eastAsiaTheme="minorEastAsia" w:cs="Times New Roman"/>
          <w:szCs w:val="28"/>
          <w:lang w:eastAsia="ru-RU"/>
        </w:rPr>
        <w:t xml:space="preserve"> </w:t>
      </w:r>
      <w:r w:rsidRPr="00BC4A2F">
        <w:rPr>
          <w:rFonts w:eastAsiaTheme="minorEastAsia" w:cs="Times New Roman"/>
          <w:szCs w:val="28"/>
          <w:lang w:eastAsia="ru-RU"/>
        </w:rPr>
        <w:t>шлак</w:t>
      </w:r>
      <w:r w:rsidR="00DA25BC">
        <w:rPr>
          <w:rFonts w:eastAsiaTheme="minorEastAsia" w:cs="Times New Roman"/>
          <w:szCs w:val="28"/>
          <w:lang w:eastAsia="ru-RU"/>
        </w:rPr>
        <w:t xml:space="preserve"> </w:t>
      </w:r>
      <w:r w:rsidRPr="00BC4A2F">
        <w:rPr>
          <w:rFonts w:eastAsiaTheme="minorEastAsia" w:cs="Times New Roman"/>
          <w:szCs w:val="28"/>
          <w:lang w:eastAsia="ru-RU"/>
        </w:rPr>
        <w:t>ИМЗ:</w:t>
      </w:r>
    </w:p>
    <w:tbl>
      <w:tblPr>
        <w:tblStyle w:val="ac"/>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985"/>
      </w:tblGrid>
      <w:tr w:rsidR="00996DFB" w:rsidRPr="00BC4A2F" w14:paraId="192A946A" w14:textId="77777777" w:rsidTr="00DA25BC">
        <w:trPr>
          <w:trHeight w:val="476"/>
        </w:trPr>
        <w:tc>
          <w:tcPr>
            <w:tcW w:w="7645" w:type="dxa"/>
          </w:tcPr>
          <w:p w14:paraId="1A761228" w14:textId="71A50096" w:rsidR="00996DFB" w:rsidRPr="00BC4A2F" w:rsidRDefault="00996DFB" w:rsidP="00DA25BC">
            <w:pPr>
              <w:pStyle w:val="a7"/>
              <w:ind w:left="0"/>
              <w:jc w:val="center"/>
              <w:rPr>
                <w:rFonts w:eastAsiaTheme="minorEastAsia" w:cs="Times New Roman"/>
                <w:szCs w:val="28"/>
                <w:lang w:eastAsia="ru-RU"/>
              </w:rPr>
            </w:pPr>
            <m:oMathPara>
              <m:oMath>
                <m:r>
                  <w:rPr>
                    <w:rFonts w:ascii="Cambria Math" w:eastAsiaTheme="minorEastAsia" w:hAnsi="Cambria Math" w:cs="Times New Roman"/>
                    <w:szCs w:val="28"/>
                    <w:lang w:eastAsia="ru-RU"/>
                  </w:rPr>
                  <m:t>y</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1.37×x</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34.85</m:t>
                </m:r>
              </m:oMath>
            </m:oMathPara>
          </w:p>
        </w:tc>
        <w:tc>
          <w:tcPr>
            <w:tcW w:w="985" w:type="dxa"/>
          </w:tcPr>
          <w:p w14:paraId="3EA348BF"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(1)</w:t>
            </w:r>
          </w:p>
        </w:tc>
      </w:tr>
    </w:tbl>
    <w:p w14:paraId="118C75DC" w14:textId="70B7F08A" w:rsidR="00996DFB" w:rsidRPr="00CE16FD" w:rsidRDefault="00996DFB" w:rsidP="00996DFB">
      <w:pPr>
        <w:spacing w:after="0"/>
        <w:ind w:firstLine="708"/>
        <w:rPr>
          <w:rFonts w:eastAsiaTheme="minorEastAsia" w:cs="Times New Roman"/>
          <w:szCs w:val="28"/>
          <w:lang w:eastAsia="ru-RU"/>
        </w:rPr>
      </w:pPr>
      <w:r>
        <w:rPr>
          <w:rFonts w:eastAsiaTheme="minorEastAsia" w:cs="Times New Roman"/>
          <w:szCs w:val="28"/>
          <w:lang w:eastAsia="ru-RU"/>
        </w:rPr>
        <w:t>-</w:t>
      </w:r>
      <w:r w:rsidR="00DA25BC">
        <w:rPr>
          <w:rFonts w:eastAsiaTheme="minorEastAsia" w:cs="Times New Roman"/>
          <w:szCs w:val="28"/>
          <w:lang w:eastAsia="ru-RU"/>
        </w:rPr>
        <w:t xml:space="preserve"> </w:t>
      </w:r>
      <w:r w:rsidRPr="00CE16FD">
        <w:rPr>
          <w:rFonts w:eastAsiaTheme="minorEastAsia" w:cs="Times New Roman"/>
          <w:szCs w:val="28"/>
          <w:lang w:eastAsia="ru-RU"/>
        </w:rPr>
        <w:t>Медный</w:t>
      </w:r>
      <w:r w:rsidR="00DA25BC">
        <w:rPr>
          <w:rFonts w:eastAsiaTheme="minorEastAsia" w:cs="Times New Roman"/>
          <w:szCs w:val="28"/>
          <w:lang w:eastAsia="ru-RU"/>
        </w:rPr>
        <w:t xml:space="preserve"> </w:t>
      </w:r>
      <w:r w:rsidRPr="00CE16FD">
        <w:rPr>
          <w:rFonts w:eastAsiaTheme="minorEastAsia" w:cs="Times New Roman"/>
          <w:szCs w:val="28"/>
          <w:lang w:eastAsia="ru-RU"/>
        </w:rPr>
        <w:t>шлак:</w:t>
      </w:r>
    </w:p>
    <w:tbl>
      <w:tblPr>
        <w:tblStyle w:val="ac"/>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985"/>
      </w:tblGrid>
      <w:tr w:rsidR="00996DFB" w:rsidRPr="00BC4A2F" w14:paraId="19D068F4" w14:textId="77777777" w:rsidTr="00DA25BC">
        <w:trPr>
          <w:trHeight w:val="476"/>
        </w:trPr>
        <w:tc>
          <w:tcPr>
            <w:tcW w:w="7645" w:type="dxa"/>
          </w:tcPr>
          <w:p w14:paraId="54923A1C" w14:textId="084A3789" w:rsidR="00996DFB" w:rsidRPr="00BC4A2F" w:rsidRDefault="00996DFB" w:rsidP="00DA25BC">
            <w:pPr>
              <w:jc w:val="center"/>
              <w:rPr>
                <w:rFonts w:eastAsiaTheme="minorEastAsia" w:cs="Times New Roman"/>
                <w:szCs w:val="28"/>
                <w:lang w:eastAsia="ru-RU"/>
              </w:rPr>
            </w:pPr>
            <m:oMathPara>
              <m:oMath>
                <m:r>
                  <w:rPr>
                    <w:rFonts w:ascii="Cambria Math" w:eastAsiaTheme="minorEastAsia" w:hAnsi="Cambria Math" w:cs="Times New Roman"/>
                    <w:szCs w:val="28"/>
                    <w:lang w:eastAsia="ru-RU"/>
                  </w:rPr>
                  <m:t>y</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0.45×x</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38.80</m:t>
                </m:r>
              </m:oMath>
            </m:oMathPara>
          </w:p>
        </w:tc>
        <w:tc>
          <w:tcPr>
            <w:tcW w:w="985" w:type="dxa"/>
          </w:tcPr>
          <w:p w14:paraId="08CC1F10"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(2)</w:t>
            </w:r>
          </w:p>
        </w:tc>
      </w:tr>
    </w:tbl>
    <w:p w14:paraId="6B571EB2" w14:textId="3AC240F2" w:rsidR="00996DFB" w:rsidRPr="00CE16FD" w:rsidRDefault="00996DFB" w:rsidP="00996DFB">
      <w:pPr>
        <w:spacing w:after="0"/>
        <w:ind w:firstLine="708"/>
        <w:rPr>
          <w:rFonts w:cs="Times New Roman"/>
          <w:szCs w:val="28"/>
          <w:lang w:eastAsia="ru-RU"/>
        </w:rPr>
      </w:pPr>
      <w:r w:rsidRPr="00CE16FD">
        <w:rPr>
          <w:rFonts w:eastAsiaTheme="minorEastAsia" w:cs="Times New Roman"/>
          <w:szCs w:val="28"/>
          <w:lang w:eastAsia="ru-RU"/>
        </w:rPr>
        <w:t>Свинцовый</w:t>
      </w:r>
      <w:r w:rsidR="00DA25BC">
        <w:rPr>
          <w:rFonts w:eastAsiaTheme="minorEastAsia" w:cs="Times New Roman"/>
          <w:szCs w:val="28"/>
          <w:lang w:eastAsia="ru-RU"/>
        </w:rPr>
        <w:t xml:space="preserve"> </w:t>
      </w:r>
      <w:r w:rsidRPr="00CE16FD">
        <w:rPr>
          <w:rFonts w:eastAsiaTheme="minorEastAsia" w:cs="Times New Roman"/>
          <w:szCs w:val="28"/>
          <w:lang w:eastAsia="ru-RU"/>
        </w:rPr>
        <w:t>шлак:</w:t>
      </w:r>
    </w:p>
    <w:tbl>
      <w:tblPr>
        <w:tblStyle w:val="ac"/>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45"/>
        <w:gridCol w:w="985"/>
      </w:tblGrid>
      <w:tr w:rsidR="00996DFB" w:rsidRPr="00BC4A2F" w14:paraId="07055A38" w14:textId="77777777" w:rsidTr="00DA25BC">
        <w:trPr>
          <w:trHeight w:val="476"/>
        </w:trPr>
        <w:tc>
          <w:tcPr>
            <w:tcW w:w="7645" w:type="dxa"/>
          </w:tcPr>
          <w:p w14:paraId="08418C80" w14:textId="3F8FB3E2" w:rsidR="00996DFB" w:rsidRPr="00BC4A2F" w:rsidRDefault="00996DFB" w:rsidP="00DA25BC">
            <w:pPr>
              <w:jc w:val="center"/>
              <w:rPr>
                <w:rFonts w:eastAsiaTheme="minorEastAsia" w:cs="Times New Roman"/>
                <w:szCs w:val="28"/>
                <w:lang w:eastAsia="ru-RU"/>
              </w:rPr>
            </w:pPr>
            <m:oMathPara>
              <m:oMath>
                <m:r>
                  <w:rPr>
                    <w:rFonts w:ascii="Cambria Math" w:eastAsiaTheme="minorEastAsia" w:hAnsi="Cambria Math" w:cs="Times New Roman"/>
                    <w:szCs w:val="28"/>
                    <w:lang w:eastAsia="ru-RU"/>
                  </w:rPr>
                  <m:t>y</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-0.12×x</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m:t>
                </m:r>
                <m:r>
                  <w:rPr>
                    <w:rFonts w:ascii="Cambria Math" w:eastAsiaTheme="minorEastAsia" w:hAnsi="Cambria Math" w:cs="Times New Roman"/>
                    <w:szCs w:val="28"/>
                    <w:lang w:eastAsia="ru-RU"/>
                  </w:rPr>
                  <m:t xml:space="preserve"> </m:t>
                </m:r>
                <m:r>
                  <w:rPr>
                    <w:rFonts w:ascii="Cambria Math" w:eastAsiaTheme="minorEastAsia" w:hAnsi="Cambria Math" w:cs="Times New Roman"/>
                    <w:szCs w:val="28"/>
                    <w:lang w:eastAsia="ru-RU"/>
                  </w:rPr>
                  <m:t>40.86</m:t>
                </m:r>
              </m:oMath>
            </m:oMathPara>
          </w:p>
        </w:tc>
        <w:tc>
          <w:tcPr>
            <w:tcW w:w="985" w:type="dxa"/>
          </w:tcPr>
          <w:p w14:paraId="55B7CB76" w14:textId="77777777" w:rsidR="00996DFB" w:rsidRPr="00BC4A2F" w:rsidRDefault="00996DFB" w:rsidP="00DA25BC">
            <w:pPr>
              <w:jc w:val="center"/>
              <w:rPr>
                <w:rFonts w:eastAsiaTheme="minorEastAsia" w:cs="Times New Roman"/>
                <w:szCs w:val="28"/>
                <w:lang w:eastAsia="ru-RU"/>
              </w:rPr>
            </w:pPr>
            <w:r w:rsidRPr="00BC4A2F">
              <w:rPr>
                <w:rFonts w:eastAsiaTheme="minorEastAsia" w:cs="Times New Roman"/>
                <w:szCs w:val="28"/>
                <w:lang w:eastAsia="ru-RU"/>
              </w:rPr>
              <w:t>(3)</w:t>
            </w:r>
          </w:p>
        </w:tc>
      </w:tr>
    </w:tbl>
    <w:p w14:paraId="7362BC7B" w14:textId="77777777" w:rsidR="00996DFB" w:rsidRPr="00162897" w:rsidRDefault="00996DFB" w:rsidP="00996DFB">
      <w:pPr>
        <w:spacing w:after="0"/>
        <w:ind w:firstLine="708"/>
        <w:jc w:val="both"/>
        <w:rPr>
          <w:rFonts w:cs="Times New Roman"/>
          <w:szCs w:val="28"/>
          <w:lang w:eastAsia="ru-RU"/>
        </w:rPr>
      </w:pPr>
    </w:p>
    <w:p w14:paraId="2DE5A5FB" w14:textId="77777777" w:rsidR="00996DFB" w:rsidRDefault="00996DFB" w:rsidP="00996DFB">
      <w:pPr>
        <w:spacing w:after="0"/>
        <w:ind w:firstLine="708"/>
        <w:jc w:val="both"/>
        <w:rPr>
          <w:rFonts w:cs="Times New Roman"/>
          <w:szCs w:val="28"/>
          <w:lang w:eastAsia="ru-RU"/>
        </w:rPr>
      </w:pPr>
    </w:p>
    <w:p w14:paraId="5E1D6C38" w14:textId="791613C0" w:rsidR="00996DFB" w:rsidRDefault="00996DFB" w:rsidP="00996DFB">
      <w:pPr>
        <w:spacing w:after="0"/>
        <w:ind w:firstLine="708"/>
        <w:jc w:val="both"/>
      </w:pPr>
      <w:r>
        <w:t>1</w:t>
      </w:r>
      <w:r w:rsidR="00B444A9">
        <w:t>5</w:t>
      </w:r>
      <w:r>
        <w:t>.</w:t>
      </w:r>
      <w:r w:rsidR="00DA25BC">
        <w:t xml:space="preserve"> </w:t>
      </w:r>
      <w:r>
        <w:t>Разработана</w:t>
      </w:r>
      <w:r w:rsidR="00DA25BC">
        <w:t xml:space="preserve"> </w:t>
      </w:r>
      <w:r w:rsidRPr="00234CA6">
        <w:t>технологическая</w:t>
      </w:r>
      <w:r w:rsidR="00DA25BC">
        <w:t xml:space="preserve"> </w:t>
      </w:r>
      <w:r w:rsidRPr="00234CA6">
        <w:t>схема,</w:t>
      </w:r>
      <w:r w:rsidR="00DA25BC">
        <w:t xml:space="preserve"> </w:t>
      </w:r>
      <w:r w:rsidRPr="00234CA6">
        <w:t>предусматривающая</w:t>
      </w:r>
      <w:r w:rsidR="00DA25BC">
        <w:t xml:space="preserve"> </w:t>
      </w:r>
      <w:r w:rsidRPr="00234CA6">
        <w:t>первоначальное</w:t>
      </w:r>
      <w:r w:rsidR="00DA25BC">
        <w:t xml:space="preserve"> </w:t>
      </w:r>
      <w:r w:rsidRPr="00234CA6">
        <w:t>выщелачивание</w:t>
      </w:r>
      <w:r w:rsidR="00DA25BC">
        <w:t xml:space="preserve"> </w:t>
      </w:r>
      <w:r w:rsidRPr="00234CA6">
        <w:t>остаточных</w:t>
      </w:r>
      <w:r w:rsidR="00DA25BC">
        <w:t xml:space="preserve"> </w:t>
      </w:r>
      <w:r w:rsidRPr="00234CA6">
        <w:t>концентрации</w:t>
      </w:r>
      <w:r w:rsidR="00DA25BC">
        <w:t xml:space="preserve"> </w:t>
      </w:r>
      <w:r w:rsidRPr="00234CA6">
        <w:t>ценных</w:t>
      </w:r>
      <w:r w:rsidR="00DA25BC">
        <w:t xml:space="preserve"> </w:t>
      </w:r>
      <w:r w:rsidRPr="00234CA6">
        <w:t>компонентов</w:t>
      </w:r>
      <w:r w:rsidR="00DA25BC">
        <w:t xml:space="preserve"> </w:t>
      </w:r>
      <w:r w:rsidRPr="00234CA6">
        <w:t>до</w:t>
      </w:r>
      <w:r w:rsidR="00DA25BC">
        <w:t xml:space="preserve"> </w:t>
      </w:r>
      <w:r w:rsidRPr="00234CA6">
        <w:t>получения</w:t>
      </w:r>
      <w:r w:rsidR="00DA25BC">
        <w:t xml:space="preserve"> </w:t>
      </w:r>
      <w:r w:rsidRPr="00234CA6">
        <w:t>из</w:t>
      </w:r>
      <w:r w:rsidR="00DA25BC">
        <w:t xml:space="preserve"> </w:t>
      </w:r>
      <w:r w:rsidRPr="00234CA6">
        <w:t>металлургических</w:t>
      </w:r>
      <w:r w:rsidR="00DA25BC">
        <w:t xml:space="preserve"> </w:t>
      </w:r>
      <w:r w:rsidRPr="00234CA6">
        <w:t>шлаков</w:t>
      </w:r>
      <w:r w:rsidR="00DA25BC">
        <w:t xml:space="preserve"> </w:t>
      </w:r>
      <w:r w:rsidRPr="00234CA6">
        <w:t>инертного</w:t>
      </w:r>
      <w:r w:rsidR="00DA25BC">
        <w:t xml:space="preserve"> </w:t>
      </w:r>
      <w:r w:rsidRPr="00234CA6">
        <w:t>материала,</w:t>
      </w:r>
      <w:r w:rsidR="00DA25BC">
        <w:t xml:space="preserve"> </w:t>
      </w:r>
      <w:r w:rsidRPr="00234CA6">
        <w:t>пригодного</w:t>
      </w:r>
      <w:r w:rsidR="00DA25BC">
        <w:t xml:space="preserve"> </w:t>
      </w:r>
      <w:r w:rsidRPr="00234CA6">
        <w:t>для</w:t>
      </w:r>
      <w:r w:rsidR="00DA25BC">
        <w:t xml:space="preserve"> </w:t>
      </w:r>
      <w:r w:rsidRPr="00234CA6">
        <w:t>последующей</w:t>
      </w:r>
      <w:r w:rsidR="00DA25BC">
        <w:t xml:space="preserve"> </w:t>
      </w:r>
      <w:r w:rsidRPr="00234CA6">
        <w:t>переработки</w:t>
      </w:r>
      <w:r w:rsidR="00DA25BC">
        <w:t xml:space="preserve"> </w:t>
      </w:r>
      <w:r w:rsidRPr="00234CA6">
        <w:t>и</w:t>
      </w:r>
      <w:r w:rsidR="00DA25BC">
        <w:t xml:space="preserve"> </w:t>
      </w:r>
      <w:r w:rsidRPr="00234CA6">
        <w:t>синтеза</w:t>
      </w:r>
      <w:r w:rsidR="00DA25BC">
        <w:t xml:space="preserve"> </w:t>
      </w:r>
      <w:r w:rsidRPr="00234CA6">
        <w:t>получения</w:t>
      </w:r>
      <w:r w:rsidR="00DA25BC">
        <w:t xml:space="preserve"> </w:t>
      </w:r>
      <w:r w:rsidRPr="00234CA6">
        <w:t>новых</w:t>
      </w:r>
      <w:r w:rsidR="00DA25BC">
        <w:t xml:space="preserve"> </w:t>
      </w:r>
      <w:r w:rsidR="00F2362F">
        <w:t>керамических</w:t>
      </w:r>
      <w:r w:rsidR="00DA25BC">
        <w:t xml:space="preserve"> </w:t>
      </w:r>
      <w:r w:rsidRPr="00234CA6">
        <w:t>материалов</w:t>
      </w:r>
      <w:r w:rsidR="00DA25BC">
        <w:t xml:space="preserve"> </w:t>
      </w:r>
      <w:r w:rsidRPr="00234CA6">
        <w:t>многоцелевого</w:t>
      </w:r>
      <w:r w:rsidR="00DA25BC">
        <w:t xml:space="preserve"> </w:t>
      </w:r>
      <w:r w:rsidRPr="00234CA6">
        <w:t>назначения</w:t>
      </w:r>
      <w:r w:rsidR="00DA25BC">
        <w:t xml:space="preserve"> </w:t>
      </w:r>
      <w:r w:rsidRPr="00234CA6">
        <w:t>из</w:t>
      </w:r>
      <w:r w:rsidR="00DA25BC">
        <w:t xml:space="preserve"> </w:t>
      </w:r>
      <w:r w:rsidRPr="00234CA6">
        <w:t>смеси</w:t>
      </w:r>
      <w:r w:rsidR="00DA25BC">
        <w:t xml:space="preserve"> </w:t>
      </w:r>
      <w:r w:rsidRPr="00234CA6">
        <w:t>металлургических</w:t>
      </w:r>
      <w:r w:rsidR="00DA25BC">
        <w:t xml:space="preserve"> </w:t>
      </w:r>
      <w:r w:rsidRPr="00234CA6">
        <w:t>шлаков</w:t>
      </w:r>
      <w:r w:rsidR="00DA25BC">
        <w:t xml:space="preserve"> </w:t>
      </w:r>
      <w:r w:rsidRPr="00234CA6">
        <w:t>и</w:t>
      </w:r>
      <w:r w:rsidR="00DA25BC">
        <w:t xml:space="preserve"> </w:t>
      </w:r>
      <w:r w:rsidRPr="00234CA6">
        <w:t>природного</w:t>
      </w:r>
      <w:r w:rsidR="00DA25BC">
        <w:t xml:space="preserve"> </w:t>
      </w:r>
      <w:r w:rsidRPr="00234CA6">
        <w:t>сырья</w:t>
      </w:r>
      <w:r w:rsidR="00DA25BC">
        <w:t xml:space="preserve"> </w:t>
      </w:r>
      <w:r w:rsidRPr="00234CA6">
        <w:t>в</w:t>
      </w:r>
      <w:r w:rsidR="00DA25BC">
        <w:t xml:space="preserve"> </w:t>
      </w:r>
      <w:r w:rsidRPr="00234CA6">
        <w:t>виде</w:t>
      </w:r>
      <w:r w:rsidR="00DA25BC">
        <w:t xml:space="preserve"> </w:t>
      </w:r>
      <w:r w:rsidRPr="00234CA6">
        <w:t>гранул,</w:t>
      </w:r>
      <w:r w:rsidR="00DA25BC">
        <w:t xml:space="preserve"> </w:t>
      </w:r>
      <w:r w:rsidRPr="00234CA6">
        <w:t>таблеток,</w:t>
      </w:r>
      <w:r w:rsidR="00DA25BC">
        <w:t xml:space="preserve"> </w:t>
      </w:r>
      <w:r w:rsidRPr="00234CA6">
        <w:t>блоков,</w:t>
      </w:r>
      <w:r w:rsidR="00DA25BC">
        <w:t xml:space="preserve"> </w:t>
      </w:r>
      <w:r w:rsidRPr="00234CA6">
        <w:t>плиток</w:t>
      </w:r>
      <w:r w:rsidR="00DA25BC">
        <w:t xml:space="preserve"> </w:t>
      </w:r>
      <w:r w:rsidRPr="00234CA6">
        <w:t>и</w:t>
      </w:r>
      <w:r w:rsidR="00DA25BC">
        <w:t xml:space="preserve"> </w:t>
      </w:r>
      <w:r w:rsidRPr="00234CA6">
        <w:t>лего-кирпича</w:t>
      </w:r>
      <w:r w:rsidRPr="0087379A">
        <w:t>.</w:t>
      </w:r>
    </w:p>
    <w:p w14:paraId="29CD789C" w14:textId="71774F06" w:rsidR="00996DFB" w:rsidRPr="00AC5079" w:rsidRDefault="00996DFB" w:rsidP="00996DFB">
      <w:pPr>
        <w:spacing w:after="0"/>
        <w:ind w:firstLine="708"/>
        <w:jc w:val="both"/>
        <w:rPr>
          <w:rFonts w:cs="Times New Roman"/>
          <w:szCs w:val="28"/>
          <w:lang w:val="kk-KZ"/>
        </w:rPr>
      </w:pPr>
      <w:r>
        <w:t>1</w:t>
      </w:r>
      <w:r w:rsidR="00B444A9">
        <w:t>6</w:t>
      </w:r>
      <w:r>
        <w:t>.</w:t>
      </w:r>
      <w:r w:rsidR="00DA25BC">
        <w:t xml:space="preserve"> </w:t>
      </w:r>
      <w:r>
        <w:t>П</w:t>
      </w:r>
      <w:r w:rsidRPr="00AC5079">
        <w:rPr>
          <w:rFonts w:cs="Times New Roman"/>
          <w:szCs w:val="28"/>
          <w:lang w:val="kk-KZ"/>
        </w:rPr>
        <w:t>о</w:t>
      </w:r>
      <w:r w:rsidR="00DA25BC">
        <w:rPr>
          <w:rFonts w:cs="Times New Roman"/>
          <w:szCs w:val="28"/>
          <w:lang w:val="kk-KZ"/>
        </w:rPr>
        <w:t xml:space="preserve"> </w:t>
      </w:r>
      <w:r w:rsidRPr="00AC5079">
        <w:rPr>
          <w:rFonts w:cs="Times New Roman"/>
          <w:szCs w:val="28"/>
          <w:lang w:val="kk-KZ"/>
        </w:rPr>
        <w:t>результатам</w:t>
      </w:r>
      <w:r w:rsidR="00DA25BC">
        <w:rPr>
          <w:rFonts w:cs="Times New Roman"/>
          <w:szCs w:val="28"/>
          <w:lang w:val="kk-KZ"/>
        </w:rPr>
        <w:t xml:space="preserve"> </w:t>
      </w:r>
      <w:r w:rsidRPr="00AC5079">
        <w:rPr>
          <w:rFonts w:cs="Times New Roman"/>
          <w:szCs w:val="28"/>
          <w:lang w:val="kk-KZ"/>
        </w:rPr>
        <w:t>экономической</w:t>
      </w:r>
      <w:r w:rsidR="00DA25BC">
        <w:rPr>
          <w:rFonts w:cs="Times New Roman"/>
          <w:szCs w:val="28"/>
          <w:lang w:val="kk-KZ"/>
        </w:rPr>
        <w:t xml:space="preserve"> </w:t>
      </w:r>
      <w:r w:rsidRPr="00AC5079">
        <w:rPr>
          <w:rFonts w:cs="Times New Roman"/>
          <w:szCs w:val="28"/>
          <w:lang w:val="kk-KZ"/>
        </w:rPr>
        <w:t>оценки,</w:t>
      </w:r>
      <w:r w:rsidR="00DA25BC">
        <w:rPr>
          <w:rFonts w:cs="Times New Roman"/>
          <w:szCs w:val="28"/>
          <w:lang w:val="kk-KZ"/>
        </w:rPr>
        <w:t xml:space="preserve"> </w:t>
      </w:r>
      <w:r w:rsidRPr="00AC5079">
        <w:rPr>
          <w:rFonts w:cs="Times New Roman"/>
          <w:szCs w:val="28"/>
          <w:lang w:val="kk-KZ"/>
        </w:rPr>
        <w:t>себестоимость</w:t>
      </w:r>
      <w:r w:rsidR="00DA25BC">
        <w:rPr>
          <w:rFonts w:cs="Times New Roman"/>
          <w:szCs w:val="28"/>
          <w:lang w:val="kk-KZ"/>
        </w:rPr>
        <w:t xml:space="preserve"> </w:t>
      </w:r>
      <w:r w:rsidRPr="00AC5079">
        <w:rPr>
          <w:rFonts w:cs="Times New Roman"/>
          <w:szCs w:val="28"/>
          <w:lang w:val="kk-KZ"/>
        </w:rPr>
        <w:t>предложенн</w:t>
      </w:r>
      <w:r>
        <w:rPr>
          <w:rFonts w:cs="Times New Roman"/>
          <w:szCs w:val="28"/>
          <w:lang w:val="kk-KZ"/>
        </w:rPr>
        <w:t>ых</w:t>
      </w:r>
      <w:r w:rsidR="00DA25BC">
        <w:rPr>
          <w:rFonts w:cs="Times New Roman"/>
          <w:szCs w:val="28"/>
          <w:lang w:val="kk-KZ"/>
        </w:rPr>
        <w:t xml:space="preserve"> </w:t>
      </w:r>
      <w:r>
        <w:rPr>
          <w:rFonts w:cs="Times New Roman"/>
          <w:szCs w:val="28"/>
          <w:lang w:val="kk-KZ"/>
        </w:rPr>
        <w:t>катализаторов</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условиях</w:t>
      </w:r>
      <w:r w:rsidR="00DA25BC">
        <w:rPr>
          <w:rFonts w:cs="Times New Roman"/>
          <w:szCs w:val="28"/>
          <w:lang w:val="kk-KZ"/>
        </w:rPr>
        <w:t xml:space="preserve"> </w:t>
      </w:r>
      <w:r w:rsidRPr="00AC5079">
        <w:rPr>
          <w:rFonts w:cs="Times New Roman"/>
          <w:szCs w:val="28"/>
          <w:lang w:val="kk-KZ"/>
        </w:rPr>
        <w:t>лабораторной</w:t>
      </w:r>
      <w:r w:rsidR="00DA25BC">
        <w:rPr>
          <w:rFonts w:cs="Times New Roman"/>
          <w:szCs w:val="28"/>
          <w:lang w:val="kk-KZ"/>
        </w:rPr>
        <w:t xml:space="preserve"> </w:t>
      </w:r>
      <w:r w:rsidRPr="00AC5079">
        <w:rPr>
          <w:rFonts w:cs="Times New Roman"/>
          <w:szCs w:val="28"/>
          <w:lang w:val="kk-KZ"/>
        </w:rPr>
        <w:t>загрузки</w:t>
      </w:r>
      <w:r w:rsidR="00DA25BC">
        <w:rPr>
          <w:rFonts w:cs="Times New Roman"/>
          <w:szCs w:val="28"/>
          <w:lang w:val="kk-KZ"/>
        </w:rPr>
        <w:t xml:space="preserve"> </w:t>
      </w:r>
      <w:r w:rsidRPr="00AC5079">
        <w:rPr>
          <w:rFonts w:cs="Times New Roman"/>
          <w:szCs w:val="28"/>
          <w:lang w:val="kk-KZ"/>
        </w:rPr>
        <w:t>составляет</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среднем</w:t>
      </w:r>
      <w:r w:rsidR="00DA25BC">
        <w:rPr>
          <w:rFonts w:cs="Times New Roman"/>
          <w:szCs w:val="28"/>
          <w:lang w:val="kk-KZ"/>
        </w:rPr>
        <w:t xml:space="preserve"> </w:t>
      </w:r>
      <w:r w:rsidRPr="00AC5079">
        <w:rPr>
          <w:rFonts w:cs="Times New Roman"/>
          <w:szCs w:val="28"/>
          <w:lang w:val="kk-KZ"/>
        </w:rPr>
        <w:t>7 294</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тогда</w:t>
      </w:r>
      <w:r w:rsidR="00DA25BC">
        <w:rPr>
          <w:rFonts w:cs="Times New Roman"/>
          <w:szCs w:val="28"/>
          <w:lang w:val="kk-KZ"/>
        </w:rPr>
        <w:t xml:space="preserve"> </w:t>
      </w:r>
      <w:r w:rsidRPr="00AC5079">
        <w:rPr>
          <w:rFonts w:cs="Times New Roman"/>
          <w:szCs w:val="28"/>
          <w:lang w:val="kk-KZ"/>
        </w:rPr>
        <w:t>как</w:t>
      </w:r>
      <w:r w:rsidR="00DA25BC">
        <w:rPr>
          <w:rFonts w:cs="Times New Roman"/>
          <w:szCs w:val="28"/>
          <w:lang w:val="kk-KZ"/>
        </w:rPr>
        <w:t xml:space="preserve"> </w:t>
      </w:r>
      <w:r w:rsidRPr="00AC5079">
        <w:rPr>
          <w:rFonts w:cs="Times New Roman"/>
          <w:szCs w:val="28"/>
          <w:lang w:val="kk-KZ"/>
        </w:rPr>
        <w:t>рыночная</w:t>
      </w:r>
      <w:r w:rsidR="00DA25BC">
        <w:rPr>
          <w:rFonts w:cs="Times New Roman"/>
          <w:szCs w:val="28"/>
          <w:lang w:val="kk-KZ"/>
        </w:rPr>
        <w:t xml:space="preserve"> </w:t>
      </w:r>
      <w:r w:rsidRPr="00AC5079">
        <w:rPr>
          <w:rFonts w:cs="Times New Roman"/>
          <w:szCs w:val="28"/>
          <w:lang w:val="kk-KZ"/>
        </w:rPr>
        <w:t>стоимость</w:t>
      </w:r>
      <w:r w:rsidR="00DA25BC">
        <w:rPr>
          <w:rFonts w:cs="Times New Roman"/>
          <w:szCs w:val="28"/>
          <w:lang w:val="kk-KZ"/>
        </w:rPr>
        <w:t xml:space="preserve"> </w:t>
      </w:r>
      <w:r w:rsidRPr="00AC5079">
        <w:rPr>
          <w:rFonts w:cs="Times New Roman"/>
          <w:szCs w:val="28"/>
          <w:lang w:val="kk-KZ"/>
        </w:rPr>
        <w:t>импортных</w:t>
      </w:r>
      <w:r w:rsidR="00DA25BC">
        <w:rPr>
          <w:rFonts w:cs="Times New Roman"/>
          <w:szCs w:val="28"/>
          <w:lang w:val="kk-KZ"/>
        </w:rPr>
        <w:t xml:space="preserve"> </w:t>
      </w:r>
      <w:r w:rsidRPr="00AC5079">
        <w:rPr>
          <w:rFonts w:cs="Times New Roman"/>
          <w:szCs w:val="28"/>
          <w:lang w:val="kk-KZ"/>
        </w:rPr>
        <w:t>катализаторов</w:t>
      </w:r>
      <w:r w:rsidR="00DA25BC">
        <w:rPr>
          <w:rFonts w:cs="Times New Roman"/>
          <w:szCs w:val="28"/>
          <w:lang w:val="kk-KZ"/>
        </w:rPr>
        <w:t xml:space="preserve"> </w:t>
      </w:r>
      <w:r w:rsidRPr="00AC5079">
        <w:rPr>
          <w:rFonts w:cs="Times New Roman"/>
          <w:szCs w:val="28"/>
          <w:lang w:val="kk-KZ"/>
        </w:rPr>
        <w:t>аналогичного</w:t>
      </w:r>
      <w:r w:rsidR="00DA25BC">
        <w:rPr>
          <w:rFonts w:cs="Times New Roman"/>
          <w:szCs w:val="28"/>
          <w:lang w:val="kk-KZ"/>
        </w:rPr>
        <w:t xml:space="preserve"> </w:t>
      </w:r>
      <w:r w:rsidRPr="00AC5079">
        <w:rPr>
          <w:rFonts w:cs="Times New Roman"/>
          <w:szCs w:val="28"/>
          <w:lang w:val="kk-KZ"/>
        </w:rPr>
        <w:t>назначения</w:t>
      </w:r>
      <w:r w:rsidR="00DA25BC">
        <w:rPr>
          <w:rFonts w:cs="Times New Roman"/>
          <w:szCs w:val="28"/>
          <w:lang w:val="kk-KZ"/>
        </w:rPr>
        <w:t xml:space="preserve"> </w:t>
      </w:r>
      <w:r w:rsidRPr="00AC5079">
        <w:rPr>
          <w:rFonts w:cs="Times New Roman"/>
          <w:szCs w:val="28"/>
          <w:lang w:val="kk-KZ"/>
        </w:rPr>
        <w:t>колеблется</w:t>
      </w:r>
      <w:r w:rsidR="00DA25BC">
        <w:rPr>
          <w:rFonts w:cs="Times New Roman"/>
          <w:szCs w:val="28"/>
          <w:lang w:val="kk-KZ"/>
        </w:rPr>
        <w:t xml:space="preserve"> </w:t>
      </w:r>
      <w:r w:rsidRPr="00AC5079">
        <w:rPr>
          <w:rFonts w:cs="Times New Roman"/>
          <w:szCs w:val="28"/>
          <w:lang w:val="kk-KZ"/>
        </w:rPr>
        <w:t>от</w:t>
      </w:r>
      <w:r w:rsidR="00DA25BC">
        <w:rPr>
          <w:rFonts w:cs="Times New Roman"/>
          <w:szCs w:val="28"/>
          <w:lang w:val="kk-KZ"/>
        </w:rPr>
        <w:t xml:space="preserve"> </w:t>
      </w:r>
      <w:r w:rsidRPr="00AC5079">
        <w:rPr>
          <w:rFonts w:cs="Times New Roman"/>
          <w:szCs w:val="28"/>
          <w:lang w:val="kk-KZ"/>
        </w:rPr>
        <w:t>40</w:t>
      </w:r>
      <w:r w:rsidR="00DA25BC">
        <w:rPr>
          <w:rFonts w:cs="Times New Roman"/>
          <w:szCs w:val="28"/>
          <w:lang w:val="kk-KZ"/>
        </w:rPr>
        <w:t xml:space="preserve"> </w:t>
      </w:r>
      <w:r w:rsidRPr="00AC5079">
        <w:rPr>
          <w:rFonts w:cs="Times New Roman"/>
          <w:szCs w:val="28"/>
          <w:lang w:val="kk-KZ"/>
        </w:rPr>
        <w:t>до</w:t>
      </w:r>
      <w:r w:rsidR="00DA25BC">
        <w:rPr>
          <w:rFonts w:cs="Times New Roman"/>
          <w:szCs w:val="28"/>
          <w:lang w:val="kk-KZ"/>
        </w:rPr>
        <w:t xml:space="preserve"> </w:t>
      </w:r>
      <w:r w:rsidRPr="00AC5079">
        <w:rPr>
          <w:rFonts w:cs="Times New Roman"/>
          <w:szCs w:val="28"/>
          <w:lang w:val="kk-KZ"/>
        </w:rPr>
        <w:t>100</w:t>
      </w:r>
      <w:r w:rsidR="00DA25BC">
        <w:rPr>
          <w:rFonts w:cs="Times New Roman"/>
          <w:szCs w:val="28"/>
          <w:lang w:val="kk-KZ"/>
        </w:rPr>
        <w:t xml:space="preserve"> </w:t>
      </w:r>
      <w:r w:rsidRPr="00AC5079">
        <w:rPr>
          <w:rFonts w:cs="Times New Roman"/>
          <w:szCs w:val="28"/>
          <w:lang w:val="kk-KZ"/>
        </w:rPr>
        <w:t>USD/кг,</w:t>
      </w:r>
      <w:r w:rsidR="00DA25BC">
        <w:rPr>
          <w:rFonts w:cs="Times New Roman"/>
          <w:szCs w:val="28"/>
          <w:lang w:val="kk-KZ"/>
        </w:rPr>
        <w:t xml:space="preserve"> </w:t>
      </w:r>
      <w:r w:rsidRPr="00AC5079">
        <w:rPr>
          <w:rFonts w:cs="Times New Roman"/>
          <w:szCs w:val="28"/>
          <w:lang w:val="kk-KZ"/>
        </w:rPr>
        <w:t>или</w:t>
      </w:r>
      <w:r w:rsidR="00DA25BC">
        <w:rPr>
          <w:rFonts w:cs="Times New Roman"/>
          <w:szCs w:val="28"/>
          <w:lang w:val="kk-KZ"/>
        </w:rPr>
        <w:t xml:space="preserve"> </w:t>
      </w:r>
      <w:r w:rsidRPr="00AC5079">
        <w:rPr>
          <w:rFonts w:cs="Times New Roman"/>
          <w:szCs w:val="28"/>
          <w:lang w:val="kk-KZ"/>
        </w:rPr>
        <w:t>от</w:t>
      </w:r>
      <w:r w:rsidR="00DA25BC">
        <w:rPr>
          <w:rFonts w:cs="Times New Roman"/>
          <w:szCs w:val="28"/>
          <w:lang w:val="kk-KZ"/>
        </w:rPr>
        <w:t xml:space="preserve"> </w:t>
      </w:r>
      <w:r w:rsidRPr="00AC5079">
        <w:rPr>
          <w:rFonts w:cs="Times New Roman"/>
          <w:szCs w:val="28"/>
          <w:lang w:val="kk-KZ"/>
        </w:rPr>
        <w:t>20 800</w:t>
      </w:r>
      <w:r w:rsidR="00DA25BC">
        <w:rPr>
          <w:rFonts w:cs="Times New Roman"/>
          <w:szCs w:val="28"/>
          <w:lang w:val="kk-KZ"/>
        </w:rPr>
        <w:t xml:space="preserve"> </w:t>
      </w:r>
      <w:r w:rsidRPr="00AC5079">
        <w:rPr>
          <w:rFonts w:cs="Times New Roman"/>
          <w:szCs w:val="28"/>
          <w:lang w:val="kk-KZ"/>
        </w:rPr>
        <w:t>до</w:t>
      </w:r>
      <w:r w:rsidR="00DA25BC">
        <w:rPr>
          <w:rFonts w:cs="Times New Roman"/>
          <w:szCs w:val="28"/>
          <w:lang w:val="kk-KZ"/>
        </w:rPr>
        <w:t xml:space="preserve"> </w:t>
      </w:r>
      <w:r w:rsidRPr="00AC5079">
        <w:rPr>
          <w:rFonts w:cs="Times New Roman"/>
          <w:szCs w:val="28"/>
          <w:lang w:val="kk-KZ"/>
        </w:rPr>
        <w:t>52 000</w:t>
      </w:r>
      <w:r w:rsidR="00DA25BC">
        <w:rPr>
          <w:rFonts w:cs="Times New Roman"/>
          <w:szCs w:val="28"/>
          <w:lang w:val="kk-KZ"/>
        </w:rPr>
        <w:t xml:space="preserve"> </w:t>
      </w:r>
      <w:r w:rsidRPr="00AC5079">
        <w:rPr>
          <w:rFonts w:cs="Times New Roman"/>
          <w:szCs w:val="28"/>
          <w:lang w:val="kk-KZ"/>
        </w:rPr>
        <w:t>₸/кг</w:t>
      </w:r>
      <w:r w:rsidR="00DA25BC">
        <w:rPr>
          <w:rFonts w:cs="Times New Roman"/>
          <w:szCs w:val="28"/>
          <w:lang w:val="kk-KZ"/>
        </w:rPr>
        <w:t xml:space="preserve"> </w:t>
      </w:r>
      <w:r w:rsidRPr="00AC5079">
        <w:rPr>
          <w:rFonts w:cs="Times New Roman"/>
          <w:szCs w:val="28"/>
          <w:lang w:val="kk-KZ"/>
        </w:rPr>
        <w:t>по</w:t>
      </w:r>
      <w:r w:rsidR="00DA25BC">
        <w:rPr>
          <w:rFonts w:cs="Times New Roman"/>
          <w:szCs w:val="28"/>
          <w:lang w:val="kk-KZ"/>
        </w:rPr>
        <w:t xml:space="preserve"> </w:t>
      </w:r>
      <w:r w:rsidRPr="00AC5079">
        <w:rPr>
          <w:rFonts w:cs="Times New Roman"/>
          <w:szCs w:val="28"/>
          <w:lang w:val="kk-KZ"/>
        </w:rPr>
        <w:t>курсу</w:t>
      </w:r>
      <w:r w:rsidR="00DA25BC">
        <w:rPr>
          <w:rFonts w:cs="Times New Roman"/>
          <w:szCs w:val="28"/>
          <w:lang w:val="kk-KZ"/>
        </w:rPr>
        <w:t xml:space="preserve"> </w:t>
      </w:r>
      <w:r w:rsidRPr="00AC5079">
        <w:rPr>
          <w:rFonts w:cs="Times New Roman"/>
          <w:szCs w:val="28"/>
          <w:lang w:val="kk-KZ"/>
        </w:rPr>
        <w:t>520</w:t>
      </w:r>
      <w:r w:rsidR="00DA25BC">
        <w:rPr>
          <w:rFonts w:cs="Times New Roman"/>
          <w:szCs w:val="28"/>
          <w:lang w:val="kk-KZ"/>
        </w:rPr>
        <w:t xml:space="preserve"> </w:t>
      </w:r>
      <w:r w:rsidRPr="00AC5079">
        <w:rPr>
          <w:rFonts w:cs="Times New Roman"/>
          <w:szCs w:val="28"/>
          <w:lang w:val="kk-KZ"/>
        </w:rPr>
        <w:t>₸/$.</w:t>
      </w:r>
      <w:r w:rsidR="00DA25BC">
        <w:rPr>
          <w:rFonts w:cs="Times New Roman"/>
          <w:szCs w:val="28"/>
          <w:lang w:val="kk-KZ"/>
        </w:rPr>
        <w:t xml:space="preserve"> </w:t>
      </w:r>
      <w:r w:rsidRPr="00AC5079">
        <w:rPr>
          <w:rFonts w:cs="Times New Roman"/>
          <w:szCs w:val="28"/>
          <w:lang w:val="kk-KZ"/>
        </w:rPr>
        <w:t>Таким</w:t>
      </w:r>
      <w:r w:rsidR="00DA25BC">
        <w:rPr>
          <w:rFonts w:cs="Times New Roman"/>
          <w:szCs w:val="28"/>
          <w:lang w:val="kk-KZ"/>
        </w:rPr>
        <w:t xml:space="preserve"> </w:t>
      </w:r>
      <w:r w:rsidRPr="00AC5079">
        <w:rPr>
          <w:rFonts w:cs="Times New Roman"/>
          <w:szCs w:val="28"/>
          <w:lang w:val="kk-KZ"/>
        </w:rPr>
        <w:t>образом,</w:t>
      </w:r>
      <w:r w:rsidR="00DA25BC">
        <w:rPr>
          <w:rFonts w:cs="Times New Roman"/>
          <w:szCs w:val="28"/>
          <w:lang w:val="kk-KZ"/>
        </w:rPr>
        <w:t xml:space="preserve"> </w:t>
      </w:r>
      <w:r w:rsidRPr="00AC5079">
        <w:rPr>
          <w:rFonts w:cs="Times New Roman"/>
          <w:szCs w:val="28"/>
          <w:lang w:val="kk-KZ"/>
        </w:rPr>
        <w:t>даже</w:t>
      </w:r>
      <w:r w:rsidR="00DA25BC">
        <w:rPr>
          <w:rFonts w:cs="Times New Roman"/>
          <w:szCs w:val="28"/>
          <w:lang w:val="kk-KZ"/>
        </w:rPr>
        <w:t xml:space="preserve"> </w:t>
      </w:r>
      <w:r w:rsidRPr="00AC5079">
        <w:rPr>
          <w:rFonts w:cs="Times New Roman"/>
          <w:szCs w:val="28"/>
          <w:lang w:val="kk-KZ"/>
        </w:rPr>
        <w:t>при</w:t>
      </w:r>
      <w:r w:rsidR="00DA25BC">
        <w:rPr>
          <w:rFonts w:cs="Times New Roman"/>
          <w:szCs w:val="28"/>
          <w:lang w:val="kk-KZ"/>
        </w:rPr>
        <w:t xml:space="preserve"> </w:t>
      </w:r>
      <w:r w:rsidRPr="00AC5079">
        <w:rPr>
          <w:rFonts w:cs="Times New Roman"/>
          <w:szCs w:val="28"/>
          <w:lang w:val="kk-KZ"/>
        </w:rPr>
        <w:t>сравнении</w:t>
      </w:r>
      <w:r w:rsidR="00DA25BC">
        <w:rPr>
          <w:rFonts w:cs="Times New Roman"/>
          <w:szCs w:val="28"/>
          <w:lang w:val="kk-KZ"/>
        </w:rPr>
        <w:t xml:space="preserve"> </w:t>
      </w: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минимальной</w:t>
      </w:r>
      <w:r w:rsidR="00DA25BC">
        <w:rPr>
          <w:rFonts w:cs="Times New Roman"/>
          <w:szCs w:val="28"/>
          <w:lang w:val="kk-KZ"/>
        </w:rPr>
        <w:t xml:space="preserve"> </w:t>
      </w:r>
      <w:r w:rsidRPr="00AC5079">
        <w:rPr>
          <w:rFonts w:cs="Times New Roman"/>
          <w:szCs w:val="28"/>
          <w:lang w:val="kk-KZ"/>
        </w:rPr>
        <w:t>ценой</w:t>
      </w:r>
      <w:r w:rsidR="00DA25BC">
        <w:rPr>
          <w:rFonts w:cs="Times New Roman"/>
          <w:szCs w:val="28"/>
          <w:lang w:val="kk-KZ"/>
        </w:rPr>
        <w:t xml:space="preserve"> </w:t>
      </w:r>
      <w:r w:rsidRPr="00AC5079">
        <w:rPr>
          <w:rFonts w:cs="Times New Roman"/>
          <w:szCs w:val="28"/>
          <w:lang w:val="kk-KZ"/>
        </w:rPr>
        <w:t>зарубежных</w:t>
      </w:r>
      <w:r w:rsidR="00DA25BC">
        <w:rPr>
          <w:rFonts w:cs="Times New Roman"/>
          <w:szCs w:val="28"/>
          <w:lang w:val="kk-KZ"/>
        </w:rPr>
        <w:t xml:space="preserve"> </w:t>
      </w:r>
      <w:r w:rsidRPr="00AC5079">
        <w:rPr>
          <w:rFonts w:cs="Times New Roman"/>
          <w:szCs w:val="28"/>
          <w:lang w:val="kk-KZ"/>
        </w:rPr>
        <w:t>аналогов,</w:t>
      </w:r>
      <w:r w:rsidR="00DA25BC">
        <w:rPr>
          <w:rFonts w:cs="Times New Roman"/>
          <w:szCs w:val="28"/>
          <w:lang w:val="kk-KZ"/>
        </w:rPr>
        <w:t xml:space="preserve"> </w:t>
      </w:r>
      <w:r w:rsidRPr="00AC5079">
        <w:rPr>
          <w:rFonts w:cs="Times New Roman"/>
          <w:szCs w:val="28"/>
          <w:lang w:val="kk-KZ"/>
        </w:rPr>
        <w:t>снижение</w:t>
      </w:r>
      <w:r w:rsidR="00DA25BC">
        <w:rPr>
          <w:rFonts w:cs="Times New Roman"/>
          <w:szCs w:val="28"/>
          <w:lang w:val="kk-KZ"/>
        </w:rPr>
        <w:t xml:space="preserve"> </w:t>
      </w:r>
      <w:r w:rsidRPr="00AC5079">
        <w:rPr>
          <w:rFonts w:cs="Times New Roman"/>
          <w:szCs w:val="28"/>
          <w:lang w:val="kk-KZ"/>
        </w:rPr>
        <w:t>себестоимости</w:t>
      </w:r>
      <w:r w:rsidR="00DA25BC">
        <w:rPr>
          <w:rFonts w:cs="Times New Roman"/>
          <w:szCs w:val="28"/>
          <w:lang w:val="kk-KZ"/>
        </w:rPr>
        <w:t xml:space="preserve"> </w:t>
      </w:r>
      <w:r w:rsidRPr="00AC5079">
        <w:rPr>
          <w:rFonts w:cs="Times New Roman"/>
          <w:szCs w:val="28"/>
          <w:lang w:val="kk-KZ"/>
        </w:rPr>
        <w:t>составляет</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2,8–7,1</w:t>
      </w:r>
      <w:r w:rsidR="00DA25BC">
        <w:rPr>
          <w:rFonts w:cs="Times New Roman"/>
          <w:szCs w:val="28"/>
          <w:lang w:val="kk-KZ"/>
        </w:rPr>
        <w:t xml:space="preserve"> </w:t>
      </w:r>
      <w:r w:rsidRPr="00AC5079">
        <w:rPr>
          <w:rFonts w:cs="Times New Roman"/>
          <w:szCs w:val="28"/>
          <w:lang w:val="kk-KZ"/>
        </w:rPr>
        <w:t>раза,</w:t>
      </w:r>
      <w:r w:rsidR="00DA25BC">
        <w:rPr>
          <w:rFonts w:cs="Times New Roman"/>
          <w:szCs w:val="28"/>
          <w:lang w:val="kk-KZ"/>
        </w:rPr>
        <w:t xml:space="preserve"> </w:t>
      </w:r>
      <w:r w:rsidRPr="00AC5079">
        <w:rPr>
          <w:rFonts w:cs="Times New Roman"/>
          <w:szCs w:val="28"/>
          <w:lang w:val="kk-KZ"/>
        </w:rPr>
        <w:t>а</w:t>
      </w:r>
      <w:r w:rsidR="00DA25BC">
        <w:rPr>
          <w:rFonts w:cs="Times New Roman"/>
          <w:szCs w:val="28"/>
          <w:lang w:val="kk-KZ"/>
        </w:rPr>
        <w:t xml:space="preserve"> </w:t>
      </w:r>
      <w:r w:rsidRPr="00AC5079">
        <w:rPr>
          <w:rFonts w:cs="Times New Roman"/>
          <w:szCs w:val="28"/>
          <w:lang w:val="kk-KZ"/>
        </w:rPr>
        <w:t>с</w:t>
      </w:r>
      <w:r w:rsidR="00DA25BC">
        <w:rPr>
          <w:rFonts w:cs="Times New Roman"/>
          <w:szCs w:val="28"/>
          <w:lang w:val="kk-KZ"/>
        </w:rPr>
        <w:t xml:space="preserve"> </w:t>
      </w:r>
      <w:r w:rsidRPr="00AC5079">
        <w:rPr>
          <w:rFonts w:cs="Times New Roman"/>
          <w:szCs w:val="28"/>
          <w:lang w:val="kk-KZ"/>
        </w:rPr>
        <w:t>учётом</w:t>
      </w:r>
      <w:r w:rsidR="00DA25BC">
        <w:rPr>
          <w:rFonts w:cs="Times New Roman"/>
          <w:szCs w:val="28"/>
          <w:lang w:val="kk-KZ"/>
        </w:rPr>
        <w:t xml:space="preserve"> </w:t>
      </w:r>
      <w:r w:rsidRPr="00AC5079">
        <w:rPr>
          <w:rFonts w:cs="Times New Roman"/>
          <w:szCs w:val="28"/>
          <w:lang w:val="kk-KZ"/>
        </w:rPr>
        <w:t>стоимости</w:t>
      </w:r>
      <w:r w:rsidR="00DA25BC">
        <w:rPr>
          <w:rFonts w:cs="Times New Roman"/>
          <w:szCs w:val="28"/>
          <w:lang w:val="kk-KZ"/>
        </w:rPr>
        <w:t xml:space="preserve"> </w:t>
      </w:r>
      <w:r w:rsidRPr="00AC5079">
        <w:rPr>
          <w:rFonts w:cs="Times New Roman"/>
          <w:szCs w:val="28"/>
          <w:lang w:val="kk-KZ"/>
        </w:rPr>
        <w:t>наиболее</w:t>
      </w:r>
      <w:r w:rsidR="00DA25BC">
        <w:rPr>
          <w:rFonts w:cs="Times New Roman"/>
          <w:szCs w:val="28"/>
          <w:lang w:val="kk-KZ"/>
        </w:rPr>
        <w:t xml:space="preserve"> </w:t>
      </w:r>
      <w:r w:rsidRPr="00AC5079">
        <w:rPr>
          <w:rFonts w:cs="Times New Roman"/>
          <w:szCs w:val="28"/>
          <w:lang w:val="kk-KZ"/>
        </w:rPr>
        <w:t>распространённых</w:t>
      </w:r>
      <w:r w:rsidR="00DA25BC">
        <w:rPr>
          <w:rFonts w:cs="Times New Roman"/>
          <w:szCs w:val="28"/>
          <w:lang w:val="kk-KZ"/>
        </w:rPr>
        <w:t xml:space="preserve"> </w:t>
      </w:r>
      <w:r w:rsidRPr="00AC5079">
        <w:rPr>
          <w:rFonts w:cs="Times New Roman"/>
          <w:szCs w:val="28"/>
          <w:lang w:val="kk-KZ"/>
        </w:rPr>
        <w:t>импортируемых</w:t>
      </w:r>
      <w:r w:rsidR="00DA25BC">
        <w:rPr>
          <w:rFonts w:cs="Times New Roman"/>
          <w:szCs w:val="28"/>
          <w:lang w:val="kk-KZ"/>
        </w:rPr>
        <w:t xml:space="preserve"> </w:t>
      </w:r>
      <w:r w:rsidRPr="00AC5079">
        <w:rPr>
          <w:rFonts w:cs="Times New Roman"/>
          <w:szCs w:val="28"/>
          <w:lang w:val="kk-KZ"/>
        </w:rPr>
        <w:t>продуктов</w:t>
      </w:r>
      <w:r w:rsidR="00DA25BC">
        <w:rPr>
          <w:rFonts w:cs="Times New Roman"/>
          <w:szCs w:val="28"/>
          <w:lang w:val="kk-KZ"/>
        </w:rPr>
        <w:t xml:space="preserve"> </w:t>
      </w:r>
      <w:r w:rsidRPr="00AC5079">
        <w:rPr>
          <w:rFonts w:cs="Times New Roman"/>
          <w:szCs w:val="28"/>
          <w:lang w:val="kk-KZ"/>
        </w:rPr>
        <w:t>(≈60–70</w:t>
      </w:r>
      <w:r w:rsidR="00DA25BC">
        <w:rPr>
          <w:rFonts w:cs="Times New Roman"/>
          <w:szCs w:val="28"/>
          <w:lang w:val="kk-KZ"/>
        </w:rPr>
        <w:t xml:space="preserve"> </w:t>
      </w:r>
      <w:r w:rsidRPr="00AC5079">
        <w:rPr>
          <w:rFonts w:cs="Times New Roman"/>
          <w:szCs w:val="28"/>
          <w:lang w:val="kk-KZ"/>
        </w:rPr>
        <w:t>USD/кг),</w:t>
      </w:r>
      <w:r w:rsidR="00DA25BC">
        <w:rPr>
          <w:rFonts w:cs="Times New Roman"/>
          <w:szCs w:val="28"/>
          <w:lang w:val="kk-KZ"/>
        </w:rPr>
        <w:t xml:space="preserve"> </w:t>
      </w:r>
      <w:r w:rsidRPr="00AC5079">
        <w:rPr>
          <w:rFonts w:cs="Times New Roman"/>
          <w:szCs w:val="28"/>
          <w:lang w:val="kk-KZ"/>
        </w:rPr>
        <w:t>разница</w:t>
      </w:r>
      <w:r w:rsidR="00DA25BC">
        <w:rPr>
          <w:rFonts w:cs="Times New Roman"/>
          <w:szCs w:val="28"/>
          <w:lang w:val="kk-KZ"/>
        </w:rPr>
        <w:t xml:space="preserve"> </w:t>
      </w:r>
      <w:r w:rsidRPr="00AC5079">
        <w:rPr>
          <w:rFonts w:cs="Times New Roman"/>
          <w:szCs w:val="28"/>
          <w:lang w:val="kk-KZ"/>
        </w:rPr>
        <w:t>может</w:t>
      </w:r>
      <w:r w:rsidR="00DA25BC">
        <w:rPr>
          <w:rFonts w:cs="Times New Roman"/>
          <w:szCs w:val="28"/>
          <w:lang w:val="kk-KZ"/>
        </w:rPr>
        <w:t xml:space="preserve"> </w:t>
      </w:r>
      <w:r w:rsidRPr="00AC5079">
        <w:rPr>
          <w:rFonts w:cs="Times New Roman"/>
          <w:szCs w:val="28"/>
          <w:lang w:val="kk-KZ"/>
        </w:rPr>
        <w:t>достигать</w:t>
      </w:r>
      <w:r w:rsidR="00DA25BC">
        <w:rPr>
          <w:rFonts w:cs="Times New Roman"/>
          <w:szCs w:val="28"/>
          <w:lang w:val="kk-KZ"/>
        </w:rPr>
        <w:t xml:space="preserve"> </w:t>
      </w:r>
      <w:r w:rsidRPr="00AC5079">
        <w:rPr>
          <w:rFonts w:cs="Times New Roman"/>
          <w:szCs w:val="28"/>
          <w:lang w:val="kk-KZ"/>
        </w:rPr>
        <w:t>в</w:t>
      </w:r>
      <w:r w:rsidR="00DA25BC">
        <w:rPr>
          <w:rFonts w:cs="Times New Roman"/>
          <w:szCs w:val="28"/>
          <w:lang w:val="kk-KZ"/>
        </w:rPr>
        <w:t xml:space="preserve"> </w:t>
      </w:r>
      <w:r w:rsidRPr="00AC5079">
        <w:rPr>
          <w:rFonts w:cs="Times New Roman"/>
          <w:szCs w:val="28"/>
          <w:lang w:val="kk-KZ"/>
        </w:rPr>
        <w:t>6–10</w:t>
      </w:r>
      <w:r w:rsidR="00DA25BC">
        <w:rPr>
          <w:rFonts w:cs="Times New Roman"/>
          <w:szCs w:val="28"/>
          <w:lang w:val="kk-KZ"/>
        </w:rPr>
        <w:t xml:space="preserve"> </w:t>
      </w:r>
      <w:r w:rsidRPr="00AC5079">
        <w:rPr>
          <w:rFonts w:cs="Times New Roman"/>
          <w:szCs w:val="28"/>
          <w:lang w:val="kk-KZ"/>
        </w:rPr>
        <w:t>раз,</w:t>
      </w:r>
      <w:r w:rsidR="00DA25BC">
        <w:rPr>
          <w:rFonts w:cs="Times New Roman"/>
          <w:szCs w:val="28"/>
          <w:lang w:val="kk-KZ"/>
        </w:rPr>
        <w:t xml:space="preserve"> </w:t>
      </w:r>
      <w:r w:rsidRPr="00AC5079">
        <w:rPr>
          <w:rFonts w:cs="Times New Roman"/>
          <w:szCs w:val="28"/>
          <w:lang w:val="kk-KZ"/>
        </w:rPr>
        <w:t>что</w:t>
      </w:r>
      <w:r w:rsidR="00DA25BC">
        <w:rPr>
          <w:rFonts w:cs="Times New Roman"/>
          <w:szCs w:val="28"/>
          <w:lang w:val="kk-KZ"/>
        </w:rPr>
        <w:t xml:space="preserve"> </w:t>
      </w:r>
      <w:r w:rsidRPr="00AC5079">
        <w:rPr>
          <w:rFonts w:cs="Times New Roman"/>
          <w:szCs w:val="28"/>
          <w:lang w:val="kk-KZ"/>
        </w:rPr>
        <w:t>подтверждает</w:t>
      </w:r>
      <w:r w:rsidR="00DA25BC">
        <w:rPr>
          <w:rFonts w:cs="Times New Roman"/>
          <w:szCs w:val="28"/>
          <w:lang w:val="kk-KZ"/>
        </w:rPr>
        <w:t xml:space="preserve"> </w:t>
      </w:r>
      <w:r w:rsidRPr="00AC5079">
        <w:rPr>
          <w:rFonts w:cs="Times New Roman"/>
          <w:szCs w:val="28"/>
          <w:lang w:val="kk-KZ"/>
        </w:rPr>
        <w:t>высокую</w:t>
      </w:r>
      <w:r w:rsidR="00DA25BC">
        <w:rPr>
          <w:rFonts w:cs="Times New Roman"/>
          <w:szCs w:val="28"/>
          <w:lang w:val="kk-KZ"/>
        </w:rPr>
        <w:t xml:space="preserve"> </w:t>
      </w:r>
      <w:r w:rsidRPr="00AC5079">
        <w:rPr>
          <w:rFonts w:cs="Times New Roman"/>
          <w:szCs w:val="28"/>
          <w:lang w:val="kk-KZ"/>
        </w:rPr>
        <w:t>экономическую</w:t>
      </w:r>
      <w:r w:rsidR="00DA25BC">
        <w:rPr>
          <w:rFonts w:cs="Times New Roman"/>
          <w:szCs w:val="28"/>
          <w:lang w:val="kk-KZ"/>
        </w:rPr>
        <w:t xml:space="preserve"> </w:t>
      </w:r>
      <w:r w:rsidRPr="00AC5079">
        <w:rPr>
          <w:rFonts w:cs="Times New Roman"/>
          <w:szCs w:val="28"/>
          <w:lang w:val="kk-KZ"/>
        </w:rPr>
        <w:t>обоснованность</w:t>
      </w:r>
      <w:r w:rsidR="00DA25BC">
        <w:rPr>
          <w:rFonts w:cs="Times New Roman"/>
          <w:szCs w:val="28"/>
          <w:lang w:val="kk-KZ"/>
        </w:rPr>
        <w:t xml:space="preserve"> </w:t>
      </w:r>
      <w:r w:rsidRPr="00AC5079">
        <w:rPr>
          <w:rFonts w:cs="Times New Roman"/>
          <w:szCs w:val="28"/>
          <w:lang w:val="kk-KZ"/>
        </w:rPr>
        <w:t>технологии.</w:t>
      </w:r>
      <w:r w:rsidR="00DA25BC">
        <w:rPr>
          <w:rFonts w:cs="Times New Roman"/>
          <w:szCs w:val="28"/>
          <w:lang w:val="kk-KZ"/>
        </w:rPr>
        <w:t xml:space="preserve"> </w:t>
      </w:r>
    </w:p>
    <w:p w14:paraId="4A98D176" w14:textId="77777777" w:rsidR="00996DFB" w:rsidRDefault="00996DFB" w:rsidP="00996DFB">
      <w:pPr>
        <w:spacing w:after="0"/>
        <w:ind w:firstLine="567"/>
        <w:jc w:val="both"/>
        <w:rPr>
          <w:rFonts w:cs="Times New Roman"/>
          <w:sz w:val="24"/>
          <w:szCs w:val="24"/>
          <w:lang w:val="kk-KZ"/>
        </w:rPr>
      </w:pPr>
    </w:p>
    <w:p w14:paraId="63A87F12" w14:textId="1AD0B2D0" w:rsidR="00996DFB" w:rsidRDefault="00DA25BC" w:rsidP="00996DFB">
      <w:pPr>
        <w:tabs>
          <w:tab w:val="left" w:pos="0"/>
        </w:tabs>
        <w:rPr>
          <w:lang w:val="kk-KZ"/>
        </w:rPr>
      </w:pPr>
      <w:r>
        <w:rPr>
          <w:rFonts w:cs="Times New Roman"/>
          <w:sz w:val="24"/>
          <w:szCs w:val="24"/>
          <w:lang w:val="kk-KZ"/>
        </w:rPr>
        <w:t xml:space="preserve"> </w:t>
      </w:r>
    </w:p>
    <w:p w14:paraId="521FC242" w14:textId="77777777" w:rsidR="00996DFB" w:rsidRDefault="00996DFB" w:rsidP="00996DFB">
      <w:pPr>
        <w:spacing w:after="0"/>
        <w:ind w:firstLine="709"/>
        <w:jc w:val="both"/>
        <w:rPr>
          <w:lang w:val="kk-KZ"/>
        </w:rPr>
      </w:pPr>
    </w:p>
    <w:p w14:paraId="20D6611E" w14:textId="77777777" w:rsidR="00E743BE" w:rsidRDefault="00E743BE" w:rsidP="00996DFB">
      <w:pPr>
        <w:spacing w:after="0"/>
        <w:ind w:firstLine="709"/>
        <w:jc w:val="both"/>
        <w:rPr>
          <w:lang w:val="kk-KZ"/>
        </w:rPr>
      </w:pPr>
    </w:p>
    <w:p w14:paraId="6B8D1DD8" w14:textId="77777777" w:rsidR="00E743BE" w:rsidRDefault="00E743BE" w:rsidP="00996DFB">
      <w:pPr>
        <w:spacing w:after="0"/>
        <w:ind w:firstLine="709"/>
        <w:jc w:val="both"/>
        <w:rPr>
          <w:lang w:val="kk-KZ"/>
        </w:rPr>
      </w:pPr>
    </w:p>
    <w:p w14:paraId="7965E7AE" w14:textId="77777777" w:rsidR="00E743BE" w:rsidRDefault="00E743BE" w:rsidP="00996DFB">
      <w:pPr>
        <w:spacing w:after="0"/>
        <w:ind w:firstLine="709"/>
        <w:jc w:val="both"/>
        <w:rPr>
          <w:lang w:val="kk-KZ"/>
        </w:rPr>
      </w:pPr>
    </w:p>
    <w:p w14:paraId="293B2B04" w14:textId="77777777" w:rsidR="00E743BE" w:rsidRDefault="00E743BE" w:rsidP="00996DFB">
      <w:pPr>
        <w:spacing w:after="0"/>
        <w:ind w:firstLine="709"/>
        <w:jc w:val="both"/>
        <w:rPr>
          <w:lang w:val="kk-KZ"/>
        </w:rPr>
      </w:pPr>
    </w:p>
    <w:p w14:paraId="0CB46D4C" w14:textId="77777777" w:rsidR="00E743BE" w:rsidRDefault="00E743BE" w:rsidP="00996DFB">
      <w:pPr>
        <w:spacing w:after="0"/>
        <w:ind w:firstLine="709"/>
        <w:jc w:val="both"/>
        <w:rPr>
          <w:lang w:val="kk-KZ"/>
        </w:rPr>
      </w:pPr>
    </w:p>
    <w:p w14:paraId="090166EE" w14:textId="77777777" w:rsidR="00D70E34" w:rsidRDefault="00D70E34" w:rsidP="00996DFB">
      <w:pPr>
        <w:spacing w:after="0"/>
        <w:ind w:firstLine="709"/>
        <w:jc w:val="both"/>
        <w:rPr>
          <w:lang w:val="kk-KZ"/>
        </w:rPr>
      </w:pPr>
    </w:p>
    <w:p w14:paraId="5D2E70E9" w14:textId="77777777" w:rsidR="00D70E34" w:rsidRDefault="00D70E34" w:rsidP="00996DFB">
      <w:pPr>
        <w:spacing w:after="0"/>
        <w:ind w:firstLine="709"/>
        <w:jc w:val="both"/>
        <w:rPr>
          <w:lang w:val="kk-KZ"/>
        </w:rPr>
      </w:pPr>
    </w:p>
    <w:p w14:paraId="17A2E919" w14:textId="77777777" w:rsidR="00D70E34" w:rsidRDefault="00D70E34" w:rsidP="00996DFB">
      <w:pPr>
        <w:spacing w:after="0"/>
        <w:ind w:firstLine="709"/>
        <w:jc w:val="both"/>
        <w:rPr>
          <w:lang w:val="kk-KZ"/>
        </w:rPr>
      </w:pPr>
    </w:p>
    <w:p w14:paraId="0D4BD6BF" w14:textId="77777777" w:rsidR="00D70E34" w:rsidRDefault="00D70E34" w:rsidP="00996DFB">
      <w:pPr>
        <w:spacing w:after="0"/>
        <w:ind w:firstLine="709"/>
        <w:jc w:val="both"/>
        <w:rPr>
          <w:lang w:val="kk-KZ"/>
        </w:rPr>
      </w:pPr>
    </w:p>
    <w:p w14:paraId="318CCF7A" w14:textId="77777777" w:rsidR="00D70E34" w:rsidRDefault="00D70E34" w:rsidP="00996DFB">
      <w:pPr>
        <w:spacing w:after="0"/>
        <w:ind w:firstLine="709"/>
        <w:jc w:val="both"/>
        <w:rPr>
          <w:lang w:val="kk-KZ"/>
        </w:rPr>
      </w:pPr>
    </w:p>
    <w:p w14:paraId="611D9F95" w14:textId="77777777" w:rsidR="00D70E34" w:rsidRDefault="00D70E34" w:rsidP="00996DFB">
      <w:pPr>
        <w:spacing w:after="0"/>
        <w:ind w:firstLine="709"/>
        <w:jc w:val="both"/>
        <w:rPr>
          <w:lang w:val="kk-KZ"/>
        </w:rPr>
      </w:pPr>
    </w:p>
    <w:p w14:paraId="730697D4" w14:textId="77777777" w:rsidR="00D70E34" w:rsidRDefault="00D70E34" w:rsidP="00996DFB">
      <w:pPr>
        <w:spacing w:after="0"/>
        <w:ind w:firstLine="709"/>
        <w:jc w:val="both"/>
        <w:rPr>
          <w:lang w:val="kk-KZ"/>
        </w:rPr>
      </w:pPr>
    </w:p>
    <w:p w14:paraId="76BFB031" w14:textId="77777777" w:rsidR="00D70E34" w:rsidRDefault="00D70E34" w:rsidP="00996DFB">
      <w:pPr>
        <w:spacing w:after="0"/>
        <w:ind w:firstLine="709"/>
        <w:jc w:val="both"/>
        <w:rPr>
          <w:lang w:val="kk-KZ"/>
        </w:rPr>
      </w:pPr>
    </w:p>
    <w:p w14:paraId="08D535F9" w14:textId="77777777" w:rsidR="00D70E34" w:rsidRDefault="00D70E34" w:rsidP="00996DFB">
      <w:pPr>
        <w:spacing w:after="0"/>
        <w:ind w:firstLine="709"/>
        <w:jc w:val="both"/>
        <w:rPr>
          <w:lang w:val="kk-KZ"/>
        </w:rPr>
      </w:pPr>
    </w:p>
    <w:p w14:paraId="4A8EFF6B" w14:textId="77777777" w:rsidR="00D70E34" w:rsidRDefault="00D70E34" w:rsidP="00996DFB">
      <w:pPr>
        <w:spacing w:after="0"/>
        <w:ind w:firstLine="709"/>
        <w:jc w:val="both"/>
        <w:rPr>
          <w:lang w:val="kk-KZ"/>
        </w:rPr>
      </w:pPr>
    </w:p>
    <w:p w14:paraId="1E0B8E26" w14:textId="77777777" w:rsidR="00D70E34" w:rsidRDefault="00D70E34" w:rsidP="00996DFB">
      <w:pPr>
        <w:spacing w:after="0"/>
        <w:ind w:firstLine="709"/>
        <w:jc w:val="both"/>
        <w:rPr>
          <w:lang w:val="kk-KZ"/>
        </w:rPr>
      </w:pPr>
    </w:p>
    <w:p w14:paraId="419D91ED" w14:textId="77777777" w:rsidR="00D70E34" w:rsidRDefault="00D70E34" w:rsidP="00996DFB">
      <w:pPr>
        <w:spacing w:after="0"/>
        <w:ind w:firstLine="709"/>
        <w:jc w:val="both"/>
        <w:rPr>
          <w:lang w:val="kk-KZ"/>
        </w:rPr>
      </w:pPr>
    </w:p>
    <w:p w14:paraId="2FBC3D3A" w14:textId="77777777" w:rsidR="00D70E34" w:rsidRDefault="00D70E34" w:rsidP="00996DFB">
      <w:pPr>
        <w:spacing w:after="0"/>
        <w:ind w:firstLine="709"/>
        <w:jc w:val="both"/>
        <w:rPr>
          <w:lang w:val="kk-KZ"/>
        </w:rPr>
      </w:pPr>
    </w:p>
    <w:p w14:paraId="16F8757F" w14:textId="77777777" w:rsidR="00D70E34" w:rsidRDefault="00D70E34" w:rsidP="00996DFB">
      <w:pPr>
        <w:spacing w:after="0"/>
        <w:ind w:firstLine="709"/>
        <w:jc w:val="both"/>
        <w:rPr>
          <w:lang w:val="kk-KZ"/>
        </w:rPr>
      </w:pPr>
    </w:p>
    <w:p w14:paraId="71B9387A" w14:textId="77777777" w:rsidR="00D70E34" w:rsidRDefault="00D70E34" w:rsidP="00996DFB">
      <w:pPr>
        <w:spacing w:after="0"/>
        <w:ind w:firstLine="709"/>
        <w:jc w:val="both"/>
        <w:rPr>
          <w:lang w:val="kk-KZ"/>
        </w:rPr>
      </w:pPr>
    </w:p>
    <w:p w14:paraId="66A33816" w14:textId="77777777" w:rsidR="00D70E34" w:rsidRDefault="00D70E34" w:rsidP="00996DFB">
      <w:pPr>
        <w:spacing w:after="0"/>
        <w:ind w:firstLine="709"/>
        <w:jc w:val="both"/>
        <w:rPr>
          <w:lang w:val="kk-KZ"/>
        </w:rPr>
      </w:pPr>
    </w:p>
    <w:p w14:paraId="36712A3F" w14:textId="77777777" w:rsidR="00D70E34" w:rsidRDefault="00D70E34" w:rsidP="00996DFB">
      <w:pPr>
        <w:spacing w:after="0"/>
        <w:ind w:firstLine="709"/>
        <w:jc w:val="both"/>
        <w:rPr>
          <w:lang w:val="kk-KZ"/>
        </w:rPr>
      </w:pPr>
    </w:p>
    <w:p w14:paraId="617B745A" w14:textId="77777777" w:rsidR="00D70E34" w:rsidRDefault="00D70E34" w:rsidP="00996DFB">
      <w:pPr>
        <w:spacing w:after="0"/>
        <w:ind w:firstLine="709"/>
        <w:jc w:val="both"/>
        <w:rPr>
          <w:lang w:val="kk-KZ"/>
        </w:rPr>
      </w:pPr>
    </w:p>
    <w:p w14:paraId="1C301015" w14:textId="77777777" w:rsidR="00D70E34" w:rsidRDefault="00D70E34" w:rsidP="00996DFB">
      <w:pPr>
        <w:spacing w:after="0"/>
        <w:ind w:firstLine="709"/>
        <w:jc w:val="both"/>
        <w:rPr>
          <w:lang w:val="kk-KZ"/>
        </w:rPr>
      </w:pPr>
    </w:p>
    <w:p w14:paraId="5B807558" w14:textId="77777777" w:rsidR="00D70E34" w:rsidRDefault="00D70E34" w:rsidP="00996DFB">
      <w:pPr>
        <w:spacing w:after="0"/>
        <w:ind w:firstLine="709"/>
        <w:jc w:val="both"/>
        <w:rPr>
          <w:lang w:val="kk-KZ"/>
        </w:rPr>
      </w:pPr>
    </w:p>
    <w:p w14:paraId="0A344CF3" w14:textId="77777777" w:rsidR="00E743BE" w:rsidRPr="00137930" w:rsidRDefault="00E743BE" w:rsidP="00996DFB">
      <w:pPr>
        <w:spacing w:after="0"/>
        <w:ind w:firstLine="709"/>
        <w:jc w:val="both"/>
        <w:rPr>
          <w:lang w:val="kk-KZ"/>
        </w:rPr>
      </w:pPr>
    </w:p>
    <w:p w14:paraId="72867388" w14:textId="77777777" w:rsidR="00F12C76" w:rsidRDefault="00F12C76" w:rsidP="006C0B77">
      <w:pPr>
        <w:spacing w:after="0"/>
        <w:ind w:firstLine="709"/>
        <w:jc w:val="both"/>
      </w:pPr>
    </w:p>
    <w:p w14:paraId="234AE7AE" w14:textId="5A9D2D12" w:rsidR="001C1140" w:rsidRPr="003767FD" w:rsidRDefault="001C1140" w:rsidP="001C1140">
      <w:pPr>
        <w:spacing w:after="0"/>
        <w:ind w:firstLine="709"/>
        <w:jc w:val="center"/>
        <w:rPr>
          <w:b/>
          <w:bCs/>
        </w:rPr>
      </w:pPr>
      <w:r w:rsidRPr="003767FD">
        <w:rPr>
          <w:b/>
          <w:bCs/>
        </w:rPr>
        <w:t>ЗАКЛЮЧЕНИЕ</w:t>
      </w:r>
    </w:p>
    <w:p w14:paraId="15463B40" w14:textId="77777777" w:rsidR="001C1140" w:rsidRDefault="001C1140" w:rsidP="001C1140">
      <w:pPr>
        <w:spacing w:after="0"/>
        <w:ind w:firstLine="709"/>
        <w:jc w:val="both"/>
      </w:pPr>
    </w:p>
    <w:p w14:paraId="425BC138" w14:textId="45C65862" w:rsidR="001C1140" w:rsidRPr="00F77866" w:rsidRDefault="001C1140" w:rsidP="001C1140">
      <w:pPr>
        <w:spacing w:after="0"/>
        <w:ind w:firstLine="709"/>
        <w:jc w:val="both"/>
        <w:rPr>
          <w:b/>
          <w:bCs/>
        </w:rPr>
      </w:pPr>
      <w:r w:rsidRPr="00F77866">
        <w:rPr>
          <w:b/>
          <w:bCs/>
        </w:rPr>
        <w:t>Краткие</w:t>
      </w:r>
      <w:r w:rsidR="00DA25BC">
        <w:rPr>
          <w:b/>
          <w:bCs/>
        </w:rPr>
        <w:t xml:space="preserve"> </w:t>
      </w:r>
      <w:r w:rsidRPr="00F77866">
        <w:rPr>
          <w:b/>
          <w:bCs/>
        </w:rPr>
        <w:t>выводы</w:t>
      </w:r>
      <w:r w:rsidR="00DA25BC">
        <w:rPr>
          <w:b/>
          <w:bCs/>
        </w:rPr>
        <w:t xml:space="preserve"> </w:t>
      </w:r>
      <w:r w:rsidRPr="00F77866">
        <w:rPr>
          <w:b/>
          <w:bCs/>
        </w:rPr>
        <w:t>по</w:t>
      </w:r>
      <w:r w:rsidR="00DA25BC">
        <w:rPr>
          <w:b/>
          <w:bCs/>
        </w:rPr>
        <w:t xml:space="preserve"> </w:t>
      </w:r>
      <w:r w:rsidRPr="00F77866">
        <w:rPr>
          <w:b/>
          <w:bCs/>
        </w:rPr>
        <w:t>результатам</w:t>
      </w:r>
      <w:r w:rsidR="00DA25BC">
        <w:rPr>
          <w:b/>
          <w:bCs/>
        </w:rPr>
        <w:t xml:space="preserve"> </w:t>
      </w:r>
      <w:r w:rsidRPr="00F77866">
        <w:rPr>
          <w:b/>
          <w:bCs/>
        </w:rPr>
        <w:t>проведенных</w:t>
      </w:r>
      <w:r w:rsidR="00DA25BC">
        <w:rPr>
          <w:b/>
          <w:bCs/>
        </w:rPr>
        <w:t xml:space="preserve"> </w:t>
      </w:r>
      <w:r w:rsidRPr="00F77866">
        <w:rPr>
          <w:b/>
          <w:bCs/>
        </w:rPr>
        <w:t>диссертационных</w:t>
      </w:r>
      <w:r w:rsidR="00DA25BC">
        <w:rPr>
          <w:b/>
          <w:bCs/>
        </w:rPr>
        <w:t xml:space="preserve"> </w:t>
      </w:r>
      <w:r w:rsidRPr="00F77866">
        <w:rPr>
          <w:b/>
          <w:bCs/>
        </w:rPr>
        <w:t>исследований:</w:t>
      </w:r>
      <w:r w:rsidR="00DA25BC">
        <w:rPr>
          <w:b/>
          <w:bCs/>
        </w:rPr>
        <w:t xml:space="preserve"> </w:t>
      </w:r>
    </w:p>
    <w:p w14:paraId="5510594F" w14:textId="3D13A2D5" w:rsidR="001C1140" w:rsidRDefault="001C1140" w:rsidP="001C1140">
      <w:pPr>
        <w:pStyle w:val="a7"/>
        <w:numPr>
          <w:ilvl w:val="0"/>
          <w:numId w:val="39"/>
        </w:numPr>
        <w:spacing w:after="0"/>
        <w:ind w:left="0" w:firstLine="709"/>
        <w:jc w:val="both"/>
      </w:pPr>
      <w:r>
        <w:t>Проведено</w:t>
      </w:r>
      <w:r w:rsidR="00DA25BC">
        <w:t xml:space="preserve"> </w:t>
      </w:r>
      <w:r>
        <w:t>теоретическое</w:t>
      </w:r>
      <w:r w:rsidR="00DA25BC">
        <w:t xml:space="preserve"> </w:t>
      </w:r>
      <w:r>
        <w:t>обоснование</w:t>
      </w:r>
      <w:r w:rsidR="00DA25BC">
        <w:t xml:space="preserve"> </w:t>
      </w:r>
      <w:r>
        <w:t>выбранного</w:t>
      </w:r>
      <w:r w:rsidR="00DA25BC">
        <w:t xml:space="preserve"> </w:t>
      </w:r>
      <w:r>
        <w:t>направления</w:t>
      </w:r>
      <w:r w:rsidR="00DA25BC">
        <w:t xml:space="preserve"> </w:t>
      </w:r>
      <w:r>
        <w:t>исследований.</w:t>
      </w:r>
      <w:r w:rsidR="00DA25BC">
        <w:t xml:space="preserve"> </w:t>
      </w:r>
      <w:r w:rsidRPr="00596E9B">
        <w:t>Современными</w:t>
      </w:r>
      <w:r w:rsidR="00DA25BC">
        <w:t xml:space="preserve"> </w:t>
      </w:r>
      <w:r w:rsidRPr="00596E9B">
        <w:t>методами</w:t>
      </w:r>
      <w:r w:rsidR="00DA25BC">
        <w:t xml:space="preserve"> </w:t>
      </w:r>
      <w:r w:rsidRPr="00596E9B">
        <w:t>анализа</w:t>
      </w:r>
      <w:r w:rsidR="00DA25BC">
        <w:t xml:space="preserve"> </w:t>
      </w:r>
      <w:r w:rsidRPr="00596E9B">
        <w:t>исследованы</w:t>
      </w:r>
      <w:r w:rsidR="00DA25BC">
        <w:t xml:space="preserve"> </w:t>
      </w:r>
      <w:r w:rsidRPr="00596E9B">
        <w:t>свойства</w:t>
      </w:r>
      <w:r w:rsidR="00DA25BC">
        <w:t xml:space="preserve"> </w:t>
      </w:r>
      <w:r w:rsidRPr="00596E9B">
        <w:t>исходного</w:t>
      </w:r>
      <w:r w:rsidR="00DA25BC">
        <w:t xml:space="preserve"> </w:t>
      </w:r>
      <w:r w:rsidRPr="00596E9B">
        <w:t>сырья</w:t>
      </w:r>
      <w:r w:rsidR="00DA25BC">
        <w:t xml:space="preserve"> </w:t>
      </w:r>
      <w:r w:rsidR="00E6404E">
        <w:t>и</w:t>
      </w:r>
      <w:r w:rsidR="00DA25BC">
        <w:t xml:space="preserve"> </w:t>
      </w:r>
      <w:r w:rsidR="00E6404E">
        <w:t>у</w:t>
      </w:r>
      <w:r w:rsidRPr="00596E9B">
        <w:t>становлено,</w:t>
      </w:r>
      <w:r w:rsidR="00DA25BC">
        <w:t xml:space="preserve"> </w:t>
      </w:r>
      <w:r w:rsidRPr="00596E9B">
        <w:t>что</w:t>
      </w:r>
      <w:r w:rsidR="00DA25BC">
        <w:t xml:space="preserve"> </w:t>
      </w:r>
      <w:r w:rsidRPr="00596E9B">
        <w:t>основными</w:t>
      </w:r>
      <w:r w:rsidR="00DA25BC">
        <w:t xml:space="preserve"> </w:t>
      </w:r>
      <w:r w:rsidRPr="00596E9B">
        <w:t>структурными</w:t>
      </w:r>
      <w:r w:rsidR="00DA25BC">
        <w:t xml:space="preserve"> </w:t>
      </w:r>
      <w:r w:rsidRPr="00596E9B">
        <w:t>составляющими</w:t>
      </w:r>
      <w:r w:rsidR="00DA25BC">
        <w:t xml:space="preserve"> </w:t>
      </w:r>
      <w:r w:rsidRPr="00596E9B">
        <w:t>являются</w:t>
      </w:r>
      <w:r w:rsidR="00DA25BC">
        <w:t xml:space="preserve"> </w:t>
      </w:r>
      <w:r w:rsidRPr="00596E9B">
        <w:t>оксиды</w:t>
      </w:r>
      <w:r w:rsidR="00DA25BC">
        <w:t xml:space="preserve"> </w:t>
      </w:r>
      <w:r w:rsidRPr="00596E9B">
        <w:t>кремния,</w:t>
      </w:r>
      <w:r w:rsidR="00DA25BC">
        <w:t xml:space="preserve"> </w:t>
      </w:r>
      <w:r w:rsidRPr="00596E9B">
        <w:t>алюминия</w:t>
      </w:r>
      <w:r w:rsidR="00DA25BC">
        <w:t xml:space="preserve"> </w:t>
      </w:r>
      <w:r w:rsidRPr="00596E9B">
        <w:t>и</w:t>
      </w:r>
      <w:r w:rsidR="00DA25BC">
        <w:t xml:space="preserve"> </w:t>
      </w:r>
      <w:r w:rsidRPr="00596E9B">
        <w:t>железа.</w:t>
      </w:r>
      <w:r w:rsidR="00DA25BC">
        <w:t xml:space="preserve"> </w:t>
      </w:r>
      <w:r w:rsidRPr="00596E9B">
        <w:t>Эта</w:t>
      </w:r>
      <w:r w:rsidR="00DA25BC">
        <w:t xml:space="preserve"> </w:t>
      </w:r>
      <w:r w:rsidRPr="00596E9B">
        <w:t>особенность</w:t>
      </w:r>
      <w:r w:rsidR="00DA25BC">
        <w:t xml:space="preserve"> </w:t>
      </w:r>
      <w:r w:rsidR="001D59E4">
        <w:t>позволяет</w:t>
      </w:r>
      <w:r w:rsidR="00DA25BC">
        <w:t xml:space="preserve"> </w:t>
      </w:r>
      <w:r w:rsidR="001D59E4">
        <w:t>рассматривать</w:t>
      </w:r>
      <w:r w:rsidR="00DA25BC">
        <w:t xml:space="preserve"> </w:t>
      </w:r>
      <w:r w:rsidRPr="00596E9B">
        <w:t>возможност</w:t>
      </w:r>
      <w:r w:rsidR="001D59E4">
        <w:t>ь</w:t>
      </w:r>
      <w:r w:rsidR="00DA25BC">
        <w:t xml:space="preserve"> </w:t>
      </w:r>
      <w:r w:rsidRPr="00596E9B">
        <w:t>вовлечения</w:t>
      </w:r>
      <w:r w:rsidR="00DA25BC">
        <w:t xml:space="preserve"> </w:t>
      </w:r>
      <w:r w:rsidRPr="00596E9B">
        <w:t>металлургических</w:t>
      </w:r>
      <w:r w:rsidR="00DA25BC">
        <w:t xml:space="preserve"> </w:t>
      </w:r>
      <w:r w:rsidRPr="00596E9B">
        <w:t>шлаков</w:t>
      </w:r>
      <w:r w:rsidR="00DA25BC">
        <w:t xml:space="preserve"> </w:t>
      </w:r>
      <w:r w:rsidRPr="00596E9B">
        <w:t>в</w:t>
      </w:r>
      <w:r w:rsidR="00DA25BC">
        <w:t xml:space="preserve"> </w:t>
      </w:r>
      <w:r w:rsidRPr="00596E9B">
        <w:t>синтез</w:t>
      </w:r>
      <w:r w:rsidR="00DA25BC">
        <w:t xml:space="preserve"> </w:t>
      </w:r>
      <w:r w:rsidRPr="00596E9B">
        <w:t>новых</w:t>
      </w:r>
      <w:r w:rsidR="00DA25BC">
        <w:t xml:space="preserve"> </w:t>
      </w:r>
      <w:r w:rsidR="00F2362F">
        <w:t>керамических</w:t>
      </w:r>
      <w:r w:rsidR="00DA25BC">
        <w:t xml:space="preserve"> </w:t>
      </w:r>
      <w:r w:rsidRPr="00596E9B">
        <w:t>материалов.</w:t>
      </w:r>
    </w:p>
    <w:p w14:paraId="634FAF73" w14:textId="657958D5" w:rsidR="00A83B70" w:rsidRPr="00D075CC" w:rsidRDefault="00235430" w:rsidP="00235430">
      <w:pPr>
        <w:pStyle w:val="a7"/>
        <w:numPr>
          <w:ilvl w:val="0"/>
          <w:numId w:val="39"/>
        </w:numPr>
        <w:spacing w:after="0"/>
        <w:ind w:left="0" w:firstLine="709"/>
        <w:jc w:val="both"/>
      </w:pPr>
      <w:r>
        <w:t>Изучены</w:t>
      </w:r>
      <w:r w:rsidR="00DA25BC">
        <w:t xml:space="preserve"> </w:t>
      </w:r>
      <w:r>
        <w:t>термодинамические</w:t>
      </w:r>
      <w:r w:rsidR="00DA25BC">
        <w:t xml:space="preserve"> </w:t>
      </w:r>
      <w:r>
        <w:t>и</w:t>
      </w:r>
      <w:r w:rsidR="00DA25BC">
        <w:t xml:space="preserve"> </w:t>
      </w:r>
      <w:r>
        <w:t>кинетические</w:t>
      </w:r>
      <w:r w:rsidR="00DA25BC">
        <w:t xml:space="preserve"> </w:t>
      </w:r>
      <w:r w:rsidR="003B1F71">
        <w:t>закономерности</w:t>
      </w:r>
      <w:r w:rsidR="00DA25BC">
        <w:t xml:space="preserve"> </w:t>
      </w:r>
      <w:r w:rsidR="003B1F71">
        <w:t>процесса</w:t>
      </w:r>
      <w:r w:rsidR="00DA25BC">
        <w:t xml:space="preserve"> </w:t>
      </w:r>
      <w:r w:rsidR="003B1F71">
        <w:t>выщелачивания</w:t>
      </w:r>
      <w:r w:rsidR="00DA25BC">
        <w:t xml:space="preserve"> </w:t>
      </w:r>
      <w:r w:rsidR="003B1F71">
        <w:t>Pb</w:t>
      </w:r>
      <w:r w:rsidRPr="0088141F">
        <w:t>,</w:t>
      </w:r>
      <w:r w:rsidR="00DA25BC">
        <w:t xml:space="preserve"> </w:t>
      </w:r>
      <w:r w:rsidRPr="0088141F">
        <w:t>Cu</w:t>
      </w:r>
      <w:r w:rsidR="00DA25BC">
        <w:t xml:space="preserve"> </w:t>
      </w:r>
      <w:r w:rsidRPr="0088141F">
        <w:t>и</w:t>
      </w:r>
      <w:r w:rsidR="00DA25BC">
        <w:t xml:space="preserve"> </w:t>
      </w:r>
      <w:r w:rsidRPr="0088141F">
        <w:t>Zn</w:t>
      </w:r>
      <w:r w:rsidR="00DA25BC">
        <w:t xml:space="preserve"> </w:t>
      </w:r>
      <w:r>
        <w:t>из</w:t>
      </w:r>
      <w:r w:rsidR="00DA25BC">
        <w:t xml:space="preserve"> </w:t>
      </w:r>
      <w:r w:rsidRPr="00D075CC">
        <w:t>свинцового</w:t>
      </w:r>
      <w:r w:rsidR="00DA25BC">
        <w:t xml:space="preserve"> </w:t>
      </w:r>
      <w:r w:rsidRPr="00D075CC">
        <w:t>и</w:t>
      </w:r>
      <w:r w:rsidR="00DA25BC">
        <w:t xml:space="preserve"> </w:t>
      </w:r>
      <w:r w:rsidRPr="00D075CC">
        <w:t>медного</w:t>
      </w:r>
      <w:r w:rsidR="00DA25BC">
        <w:t xml:space="preserve"> </w:t>
      </w:r>
      <w:r w:rsidRPr="00D075CC">
        <w:t>шлаков</w:t>
      </w:r>
      <w:r w:rsidR="00DA25BC">
        <w:t xml:space="preserve"> </w:t>
      </w:r>
      <w:r>
        <w:t>в</w:t>
      </w:r>
      <w:r w:rsidR="00DA25BC">
        <w:t xml:space="preserve"> </w:t>
      </w:r>
      <w:r>
        <w:rPr>
          <w:lang w:val="en-US"/>
        </w:rPr>
        <w:t>HCl</w:t>
      </w:r>
      <w:r w:rsidR="00DA25BC">
        <w:t xml:space="preserve"> </w:t>
      </w:r>
      <w:r>
        <w:rPr>
          <w:szCs w:val="28"/>
        </w:rPr>
        <w:t>и</w:t>
      </w:r>
      <w:r w:rsidR="00DA25BC">
        <w:rPr>
          <w:szCs w:val="28"/>
        </w:rPr>
        <w:t xml:space="preserve"> </w:t>
      </w:r>
      <w:r>
        <w:rPr>
          <w:szCs w:val="28"/>
        </w:rPr>
        <w:t>обеспечен</w:t>
      </w:r>
      <w:r w:rsidR="00D10BE9">
        <w:rPr>
          <w:szCs w:val="28"/>
        </w:rPr>
        <w:t>а</w:t>
      </w:r>
      <w:r w:rsidR="00DA25BC">
        <w:rPr>
          <w:szCs w:val="28"/>
        </w:rPr>
        <w:t xml:space="preserve"> </w:t>
      </w:r>
      <w:r w:rsidR="00D10BE9">
        <w:rPr>
          <w:szCs w:val="28"/>
        </w:rPr>
        <w:t>степень</w:t>
      </w:r>
      <w:r w:rsidR="00DA25BC">
        <w:rPr>
          <w:szCs w:val="28"/>
        </w:rPr>
        <w:t xml:space="preserve"> </w:t>
      </w:r>
      <w:r>
        <w:rPr>
          <w:szCs w:val="28"/>
        </w:rPr>
        <w:t>извлечени</w:t>
      </w:r>
      <w:r w:rsidR="00D10BE9">
        <w:rPr>
          <w:szCs w:val="28"/>
        </w:rPr>
        <w:t>я</w:t>
      </w:r>
      <w:r w:rsidR="00DA25BC">
        <w:rPr>
          <w:szCs w:val="28"/>
        </w:rPr>
        <w:t xml:space="preserve"> </w:t>
      </w:r>
      <w:r>
        <w:rPr>
          <w:szCs w:val="28"/>
        </w:rPr>
        <w:t>в</w:t>
      </w:r>
      <w:r w:rsidR="00DA25BC">
        <w:rPr>
          <w:szCs w:val="28"/>
        </w:rPr>
        <w:t xml:space="preserve"> </w:t>
      </w:r>
      <w:r>
        <w:rPr>
          <w:szCs w:val="28"/>
        </w:rPr>
        <w:t>продуктивный</w:t>
      </w:r>
      <w:r w:rsidR="00DA25BC">
        <w:rPr>
          <w:szCs w:val="28"/>
        </w:rPr>
        <w:t xml:space="preserve"> </w:t>
      </w:r>
      <w:r>
        <w:rPr>
          <w:szCs w:val="28"/>
        </w:rPr>
        <w:t>раствор</w:t>
      </w:r>
      <w:r w:rsidR="00DA25BC">
        <w:rPr>
          <w:szCs w:val="28"/>
        </w:rPr>
        <w:t xml:space="preserve"> </w:t>
      </w:r>
      <w:r w:rsidR="00DB3C51" w:rsidRPr="00DB3C51">
        <w:t>Zn</w:t>
      </w:r>
      <w:r w:rsidR="00DA25BC">
        <w:t xml:space="preserve"> </w:t>
      </w:r>
      <w:r w:rsidR="00DB3C51" w:rsidRPr="00DB3C51">
        <w:t>73-84</w:t>
      </w:r>
      <w:r w:rsidR="00DA25BC">
        <w:t xml:space="preserve"> </w:t>
      </w:r>
      <w:r w:rsidR="00DB3C51" w:rsidRPr="00DB3C51">
        <w:t>%,</w:t>
      </w:r>
      <w:r w:rsidR="00DA25BC">
        <w:t xml:space="preserve"> </w:t>
      </w:r>
      <w:r w:rsidR="00DB3C51" w:rsidRPr="00DB3C51">
        <w:t>Pb</w:t>
      </w:r>
      <w:r w:rsidR="00DA25BC">
        <w:t xml:space="preserve"> </w:t>
      </w:r>
      <w:r w:rsidR="00DB3C51" w:rsidRPr="00DB3C51">
        <w:t>24</w:t>
      </w:r>
      <w:r w:rsidR="00DA25BC">
        <w:t xml:space="preserve"> </w:t>
      </w:r>
      <w:r w:rsidR="00DB3C51" w:rsidRPr="00DB3C51">
        <w:t>-</w:t>
      </w:r>
      <w:r w:rsidR="00DA25BC">
        <w:t xml:space="preserve"> </w:t>
      </w:r>
      <w:r w:rsidR="00DB3C51" w:rsidRPr="00DB3C51">
        <w:t>32</w:t>
      </w:r>
      <w:r w:rsidR="00DA25BC">
        <w:t xml:space="preserve"> </w:t>
      </w:r>
      <w:r w:rsidR="00DB3C51" w:rsidRPr="00DB3C51">
        <w:t>%,</w:t>
      </w:r>
      <w:r w:rsidR="00DA25BC">
        <w:t xml:space="preserve"> </w:t>
      </w:r>
      <w:r w:rsidR="00DB3C51" w:rsidRPr="00DB3C51">
        <w:t>Cu</w:t>
      </w:r>
      <w:r w:rsidR="00DA25BC">
        <w:t xml:space="preserve"> </w:t>
      </w:r>
      <w:r w:rsidR="00DB3C51" w:rsidRPr="00DB3C51">
        <w:t>76-77</w:t>
      </w:r>
      <w:r w:rsidR="00DA25BC">
        <w:t xml:space="preserve"> </w:t>
      </w:r>
      <w:r w:rsidR="00DB3C51" w:rsidRPr="00DB3C51">
        <w:t>%,</w:t>
      </w:r>
      <w:r w:rsidR="00DA25BC">
        <w:t xml:space="preserve"> </w:t>
      </w:r>
      <w:r w:rsidR="00DB3C51" w:rsidRPr="00DB3C51">
        <w:t>Fe</w:t>
      </w:r>
      <w:r w:rsidR="00DA25BC">
        <w:t xml:space="preserve"> </w:t>
      </w:r>
      <w:r w:rsidR="00DB3C51" w:rsidRPr="00DB3C51">
        <w:t>89-93</w:t>
      </w:r>
      <w:r w:rsidR="00DA25BC">
        <w:t xml:space="preserve"> </w:t>
      </w:r>
      <w:r w:rsidR="00DB3C51" w:rsidRPr="00DB3C51">
        <w:t>%</w:t>
      </w:r>
      <w:r w:rsidR="00A4672A">
        <w:t>.</w:t>
      </w:r>
    </w:p>
    <w:p w14:paraId="612E8082" w14:textId="4CE6921A" w:rsidR="001C1140" w:rsidRDefault="001C1140" w:rsidP="001C1140">
      <w:pPr>
        <w:pStyle w:val="a7"/>
        <w:numPr>
          <w:ilvl w:val="0"/>
          <w:numId w:val="39"/>
        </w:numPr>
        <w:spacing w:after="0"/>
        <w:ind w:left="0" w:firstLine="709"/>
        <w:jc w:val="both"/>
      </w:pPr>
      <w:r>
        <w:t>Установлено,</w:t>
      </w:r>
      <w:r w:rsidR="00DA25BC">
        <w:t xml:space="preserve"> </w:t>
      </w:r>
      <w:r>
        <w:t>что</w:t>
      </w:r>
      <w:r w:rsidR="00DA25BC">
        <w:t xml:space="preserve"> </w:t>
      </w:r>
      <w:r w:rsidRPr="004E7E3C">
        <w:t>шлаковый</w:t>
      </w:r>
      <w:r w:rsidR="00DA25BC">
        <w:t xml:space="preserve"> </w:t>
      </w:r>
      <w:r w:rsidRPr="004E7E3C">
        <w:t>остаток,</w:t>
      </w:r>
      <w:r w:rsidR="00DA25BC">
        <w:t xml:space="preserve"> </w:t>
      </w:r>
      <w:r>
        <w:t>полученный</w:t>
      </w:r>
      <w:r w:rsidR="00DA25BC">
        <w:t xml:space="preserve"> </w:t>
      </w:r>
      <w:r>
        <w:t>после</w:t>
      </w:r>
      <w:r w:rsidR="00DA25BC">
        <w:t xml:space="preserve"> </w:t>
      </w:r>
      <w:r>
        <w:t>выщелачивания,</w:t>
      </w:r>
      <w:r w:rsidR="00DA25BC">
        <w:t xml:space="preserve"> </w:t>
      </w:r>
      <w:r w:rsidRPr="004E7E3C">
        <w:t>не</w:t>
      </w:r>
      <w:r w:rsidR="00DA25BC">
        <w:t xml:space="preserve"> </w:t>
      </w:r>
      <w:r w:rsidRPr="004E7E3C">
        <w:t>представляет</w:t>
      </w:r>
      <w:r w:rsidR="00DA25BC">
        <w:t xml:space="preserve"> </w:t>
      </w:r>
      <w:r w:rsidRPr="004E7E3C">
        <w:t>интерес</w:t>
      </w:r>
      <w:r w:rsidR="00DA25BC">
        <w:t xml:space="preserve"> </w:t>
      </w:r>
      <w:r w:rsidRPr="004E7E3C">
        <w:t>для</w:t>
      </w:r>
      <w:r w:rsidR="00DA25BC">
        <w:t xml:space="preserve"> </w:t>
      </w:r>
      <w:r w:rsidRPr="004E7E3C">
        <w:t>металлургической</w:t>
      </w:r>
      <w:r w:rsidR="00DA25BC">
        <w:t xml:space="preserve"> </w:t>
      </w:r>
      <w:r w:rsidRPr="004E7E3C">
        <w:t>переработки,</w:t>
      </w:r>
      <w:r w:rsidR="00DA25BC">
        <w:t xml:space="preserve"> </w:t>
      </w:r>
      <w:r w:rsidRPr="004E7E3C">
        <w:t>но</w:t>
      </w:r>
      <w:r w:rsidR="00DA25BC">
        <w:t xml:space="preserve"> </w:t>
      </w:r>
      <w:r w:rsidRPr="004E7E3C">
        <w:t>при</w:t>
      </w:r>
      <w:r w:rsidR="00DA25BC">
        <w:t xml:space="preserve"> </w:t>
      </w:r>
      <w:r w:rsidRPr="004E7E3C">
        <w:t>этом</w:t>
      </w:r>
      <w:r w:rsidR="00DA25BC">
        <w:t xml:space="preserve"> </w:t>
      </w:r>
      <w:r w:rsidRPr="004E7E3C">
        <w:t>содержит</w:t>
      </w:r>
      <w:r w:rsidR="00DA25BC">
        <w:t xml:space="preserve"> </w:t>
      </w:r>
      <w:r w:rsidRPr="004E7E3C">
        <w:t>значительное</w:t>
      </w:r>
      <w:r w:rsidR="00DA25BC">
        <w:t xml:space="preserve"> </w:t>
      </w:r>
      <w:r w:rsidRPr="004E7E3C">
        <w:t>количество</w:t>
      </w:r>
      <w:r w:rsidR="00DA25BC">
        <w:t xml:space="preserve"> </w:t>
      </w:r>
      <w:r w:rsidRPr="004E7E3C">
        <w:t>оксидов</w:t>
      </w:r>
      <w:r w:rsidR="00DA25BC">
        <w:t xml:space="preserve"> </w:t>
      </w:r>
      <w:r w:rsidRPr="004E7E3C">
        <w:t>Al</w:t>
      </w:r>
      <w:r w:rsidRPr="004E7E3C">
        <w:rPr>
          <w:vertAlign w:val="subscript"/>
        </w:rPr>
        <w:t>2</w:t>
      </w:r>
      <w:r w:rsidRPr="004E7E3C">
        <w:t>O</w:t>
      </w:r>
      <w:r w:rsidRPr="004E7E3C">
        <w:rPr>
          <w:vertAlign w:val="subscript"/>
        </w:rPr>
        <w:t>3</w:t>
      </w:r>
      <w:r w:rsidR="00DA25BC">
        <w:t xml:space="preserve"> </w:t>
      </w:r>
      <w:r w:rsidRPr="004E7E3C">
        <w:t>и</w:t>
      </w:r>
      <w:r w:rsidR="00DA25BC">
        <w:t xml:space="preserve"> </w:t>
      </w:r>
      <w:r w:rsidRPr="004E7E3C">
        <w:t>SiO</w:t>
      </w:r>
      <w:r w:rsidRPr="004E7E3C">
        <w:rPr>
          <w:vertAlign w:val="subscript"/>
        </w:rPr>
        <w:t>2</w:t>
      </w:r>
      <w:r w:rsidRPr="004E7E3C">
        <w:t>,</w:t>
      </w:r>
      <w:r w:rsidR="00DA25BC">
        <w:t xml:space="preserve"> </w:t>
      </w:r>
      <w:r w:rsidRPr="004E7E3C">
        <w:t>что</w:t>
      </w:r>
      <w:r w:rsidR="00DA25BC">
        <w:t xml:space="preserve"> </w:t>
      </w:r>
      <w:r w:rsidRPr="004E7E3C">
        <w:t>позволяет</w:t>
      </w:r>
      <w:r w:rsidR="00DA25BC">
        <w:t xml:space="preserve"> </w:t>
      </w:r>
      <w:r w:rsidRPr="004E7E3C">
        <w:t>рассматривать</w:t>
      </w:r>
      <w:r w:rsidR="00DA25BC">
        <w:t xml:space="preserve"> </w:t>
      </w:r>
      <w:r w:rsidRPr="004E7E3C">
        <w:t>его</w:t>
      </w:r>
      <w:r w:rsidR="00DA25BC">
        <w:t xml:space="preserve"> </w:t>
      </w:r>
      <w:r w:rsidRPr="004E7E3C">
        <w:t>в</w:t>
      </w:r>
      <w:r w:rsidR="00DA25BC">
        <w:t xml:space="preserve"> </w:t>
      </w:r>
      <w:r w:rsidRPr="004E7E3C">
        <w:t>качестве</w:t>
      </w:r>
      <w:r w:rsidR="00DA25BC">
        <w:t xml:space="preserve"> </w:t>
      </w:r>
      <w:r w:rsidRPr="004E7E3C">
        <w:t>сырья</w:t>
      </w:r>
      <w:r w:rsidR="00DA25BC">
        <w:t xml:space="preserve"> </w:t>
      </w:r>
      <w:r w:rsidRPr="004E7E3C">
        <w:t>для</w:t>
      </w:r>
      <w:r w:rsidR="00DA25BC">
        <w:t xml:space="preserve"> </w:t>
      </w:r>
      <w:r w:rsidRPr="004E7E3C">
        <w:t>производства</w:t>
      </w:r>
      <w:r w:rsidR="00DA25BC">
        <w:t xml:space="preserve"> </w:t>
      </w:r>
      <w:r w:rsidR="00F2362F">
        <w:t>керамических</w:t>
      </w:r>
      <w:r w:rsidR="00DA25BC">
        <w:t xml:space="preserve"> </w:t>
      </w:r>
      <w:r w:rsidRPr="004E7E3C">
        <w:t>материалов</w:t>
      </w:r>
      <w:r w:rsidR="00DA25BC">
        <w:t xml:space="preserve"> </w:t>
      </w:r>
      <w:r w:rsidRPr="004E7E3C">
        <w:t>методами</w:t>
      </w:r>
      <w:r w:rsidR="00DA25BC">
        <w:t xml:space="preserve"> </w:t>
      </w:r>
      <w:r w:rsidRPr="004E7E3C">
        <w:t>порошковой</w:t>
      </w:r>
      <w:r w:rsidR="00DA25BC">
        <w:t xml:space="preserve"> </w:t>
      </w:r>
      <w:r w:rsidRPr="004E7E3C">
        <w:t>металлургии</w:t>
      </w:r>
      <w:r w:rsidR="00235430">
        <w:t>.</w:t>
      </w:r>
    </w:p>
    <w:p w14:paraId="5004E673" w14:textId="261CC748" w:rsidR="001C1140" w:rsidRDefault="001C1140" w:rsidP="001C1140">
      <w:pPr>
        <w:pStyle w:val="a7"/>
        <w:numPr>
          <w:ilvl w:val="0"/>
          <w:numId w:val="39"/>
        </w:numPr>
        <w:spacing w:after="0"/>
        <w:ind w:left="0" w:firstLine="709"/>
        <w:jc w:val="both"/>
      </w:pPr>
      <w:r w:rsidRPr="00860E42">
        <w:t>Синтезирована</w:t>
      </w:r>
      <w:r w:rsidR="00DA25BC">
        <w:t xml:space="preserve"> </w:t>
      </w:r>
      <w:r w:rsidRPr="00860E42">
        <w:t>серия</w:t>
      </w:r>
      <w:r w:rsidR="00DA25BC">
        <w:t xml:space="preserve"> </w:t>
      </w:r>
      <w:r w:rsidR="00F2362F">
        <w:t>керамических</w:t>
      </w:r>
      <w:r w:rsidR="00DA25BC">
        <w:t xml:space="preserve"> </w:t>
      </w:r>
      <w:r w:rsidRPr="00860E42">
        <w:t>материалов</w:t>
      </w:r>
      <w:r w:rsidR="00DA25BC">
        <w:t xml:space="preserve"> </w:t>
      </w:r>
      <w:r w:rsidRPr="00860E42">
        <w:t>(144</w:t>
      </w:r>
      <w:r w:rsidR="00DA25BC">
        <w:t xml:space="preserve"> </w:t>
      </w:r>
      <w:r w:rsidRPr="00860E42">
        <w:t>образца)</w:t>
      </w:r>
      <w:r w:rsidR="00DA25BC">
        <w:t xml:space="preserve"> </w:t>
      </w:r>
      <w:r w:rsidRPr="00860E42">
        <w:t>на</w:t>
      </w:r>
      <w:r w:rsidR="00DA25BC">
        <w:t xml:space="preserve"> </w:t>
      </w:r>
      <w:r w:rsidRPr="00860E42">
        <w:t>основе</w:t>
      </w:r>
      <w:r w:rsidR="00DA25BC">
        <w:t xml:space="preserve"> </w:t>
      </w:r>
      <w:r w:rsidRPr="00860E42">
        <w:t>металлургического</w:t>
      </w:r>
      <w:r w:rsidR="00DA25BC">
        <w:t xml:space="preserve"> </w:t>
      </w:r>
      <w:r w:rsidRPr="00860E42">
        <w:t>шлака</w:t>
      </w:r>
      <w:r w:rsidR="00DA25BC">
        <w:t xml:space="preserve"> </w:t>
      </w:r>
      <w:r w:rsidRPr="00860E42">
        <w:t>медного</w:t>
      </w:r>
      <w:r w:rsidR="00DA25BC">
        <w:t xml:space="preserve"> </w:t>
      </w:r>
      <w:r w:rsidRPr="00860E42">
        <w:t>или</w:t>
      </w:r>
      <w:r w:rsidR="00DA25BC">
        <w:t xml:space="preserve"> </w:t>
      </w:r>
      <w:r w:rsidRPr="00860E42">
        <w:t>свинцового</w:t>
      </w:r>
      <w:r w:rsidR="00DA25BC">
        <w:t xml:space="preserve"> </w:t>
      </w:r>
      <w:r w:rsidRPr="00860E42">
        <w:t>производства</w:t>
      </w:r>
      <w:r w:rsidR="00DA25BC">
        <w:t xml:space="preserve"> </w:t>
      </w:r>
      <w:r w:rsidRPr="00860E42">
        <w:t>(10-30</w:t>
      </w:r>
      <w:r w:rsidR="00DA25BC">
        <w:t xml:space="preserve"> </w:t>
      </w:r>
      <w:r w:rsidRPr="00860E42">
        <w:t>мас.</w:t>
      </w:r>
      <w:r w:rsidR="00DA25BC">
        <w:t xml:space="preserve"> </w:t>
      </w:r>
      <w:r w:rsidRPr="00860E42">
        <w:t>%),</w:t>
      </w:r>
      <w:r w:rsidR="00DA25BC">
        <w:t xml:space="preserve"> </w:t>
      </w:r>
      <w:r w:rsidRPr="00860E42">
        <w:t>природных</w:t>
      </w:r>
      <w:r w:rsidR="00DA25BC">
        <w:t xml:space="preserve"> </w:t>
      </w:r>
      <w:r w:rsidRPr="00860E42">
        <w:t>цеолитов</w:t>
      </w:r>
      <w:r w:rsidR="00DA25BC">
        <w:t xml:space="preserve"> </w:t>
      </w:r>
      <w:r w:rsidRPr="00860E42">
        <w:t>месторождений</w:t>
      </w:r>
      <w:r w:rsidR="00DA25BC">
        <w:t xml:space="preserve"> </w:t>
      </w:r>
      <w:r w:rsidRPr="00860E42">
        <w:t>Тайжузген</w:t>
      </w:r>
      <w:r w:rsidR="001A5E60">
        <w:t>/</w:t>
      </w:r>
      <w:r w:rsidRPr="00860E42">
        <w:t>Чанканай</w:t>
      </w:r>
      <w:r w:rsidR="001A5E60">
        <w:t>/</w:t>
      </w:r>
      <w:r w:rsidRPr="00860E42">
        <w:t>Сары-Озек</w:t>
      </w:r>
      <w:r w:rsidR="00DA25BC">
        <w:t xml:space="preserve"> </w:t>
      </w:r>
      <w:r w:rsidRPr="00860E42">
        <w:t>(40-60</w:t>
      </w:r>
      <w:r w:rsidR="00DA25BC">
        <w:t xml:space="preserve"> </w:t>
      </w:r>
      <w:r w:rsidRPr="00860E42">
        <w:t>мас.</w:t>
      </w:r>
      <w:r w:rsidR="00DA25BC">
        <w:t xml:space="preserve"> </w:t>
      </w:r>
      <w:r w:rsidRPr="00860E42">
        <w:t>%)</w:t>
      </w:r>
      <w:r w:rsidR="00DA25BC">
        <w:t xml:space="preserve"> </w:t>
      </w:r>
      <w:r w:rsidRPr="00860E42">
        <w:t>и</w:t>
      </w:r>
      <w:r w:rsidR="00DA25BC">
        <w:t xml:space="preserve"> </w:t>
      </w:r>
      <w:r w:rsidRPr="00860E42">
        <w:t>бентонит</w:t>
      </w:r>
      <w:r w:rsidR="00DD725C">
        <w:t>ов</w:t>
      </w:r>
      <w:r w:rsidRPr="00860E42">
        <w:t>ых</w:t>
      </w:r>
      <w:r w:rsidR="00DA25BC">
        <w:t xml:space="preserve"> </w:t>
      </w:r>
      <w:r w:rsidRPr="00860E42">
        <w:t>глин</w:t>
      </w:r>
      <w:r w:rsidR="00DA25BC">
        <w:t xml:space="preserve"> </w:t>
      </w:r>
      <w:r w:rsidRPr="00860E42">
        <w:t>Таганского</w:t>
      </w:r>
      <w:r w:rsidR="001A5E60">
        <w:t>/</w:t>
      </w:r>
      <w:r w:rsidRPr="00860E42">
        <w:t>Динозаврового</w:t>
      </w:r>
      <w:r w:rsidR="00DA25BC">
        <w:t xml:space="preserve"> </w:t>
      </w:r>
      <w:r w:rsidRPr="00860E42">
        <w:t>месторождений</w:t>
      </w:r>
      <w:r w:rsidR="00DA25BC">
        <w:t xml:space="preserve"> </w:t>
      </w:r>
      <w:r w:rsidRPr="00860E42">
        <w:t>(20-30</w:t>
      </w:r>
      <w:r w:rsidR="00DA25BC">
        <w:t xml:space="preserve"> </w:t>
      </w:r>
      <w:r w:rsidRPr="00860E42">
        <w:t>мас.</w:t>
      </w:r>
      <w:r w:rsidR="00DA25BC">
        <w:t xml:space="preserve"> </w:t>
      </w:r>
      <w:r w:rsidRPr="00860E42">
        <w:t>%)</w:t>
      </w:r>
      <w:r w:rsidR="00235430">
        <w:t>.</w:t>
      </w:r>
    </w:p>
    <w:p w14:paraId="6709A0D8" w14:textId="0BAFA148" w:rsidR="001C1140" w:rsidRDefault="001C1140" w:rsidP="001C1140">
      <w:pPr>
        <w:pStyle w:val="a7"/>
        <w:numPr>
          <w:ilvl w:val="0"/>
          <w:numId w:val="39"/>
        </w:numPr>
        <w:spacing w:after="0"/>
        <w:ind w:left="0" w:firstLine="709"/>
        <w:jc w:val="both"/>
      </w:pPr>
      <w:r w:rsidRPr="00714CA5">
        <w:t>Комплексным</w:t>
      </w:r>
      <w:r w:rsidR="00DA25BC">
        <w:t xml:space="preserve"> </w:t>
      </w:r>
      <w:r w:rsidRPr="00714CA5">
        <w:t>изучением</w:t>
      </w:r>
      <w:r w:rsidR="00DA25BC">
        <w:t xml:space="preserve"> </w:t>
      </w:r>
      <w:r w:rsidRPr="00714CA5">
        <w:t>методов</w:t>
      </w:r>
      <w:r w:rsidR="00DA25BC">
        <w:t xml:space="preserve"> </w:t>
      </w:r>
      <w:r w:rsidRPr="00714CA5">
        <w:t>рентгенофазового,</w:t>
      </w:r>
      <w:r w:rsidR="00DA25BC">
        <w:t xml:space="preserve"> </w:t>
      </w:r>
      <w:r w:rsidRPr="00714CA5">
        <w:t>термогравиметрического</w:t>
      </w:r>
      <w:r w:rsidR="00DA25BC">
        <w:t xml:space="preserve"> </w:t>
      </w:r>
      <w:r w:rsidRPr="00714CA5">
        <w:t>анализа</w:t>
      </w:r>
      <w:r w:rsidR="00DA25BC">
        <w:t xml:space="preserve"> </w:t>
      </w:r>
      <w:r w:rsidRPr="00714CA5">
        <w:t>и</w:t>
      </w:r>
      <w:r w:rsidR="00DA25BC">
        <w:t xml:space="preserve"> </w:t>
      </w:r>
      <w:r w:rsidRPr="00714CA5">
        <w:t>электронной</w:t>
      </w:r>
      <w:r w:rsidR="00DA25BC">
        <w:t xml:space="preserve"> </w:t>
      </w:r>
      <w:r w:rsidRPr="00714CA5">
        <w:t>микроскопии</w:t>
      </w:r>
      <w:r w:rsidR="00DA25BC">
        <w:t xml:space="preserve"> </w:t>
      </w:r>
      <w:r w:rsidRPr="00714CA5">
        <w:t>выявлено,</w:t>
      </w:r>
      <w:r w:rsidR="00DA25BC">
        <w:t xml:space="preserve"> </w:t>
      </w:r>
      <w:r w:rsidRPr="00714CA5">
        <w:t>что</w:t>
      </w:r>
      <w:r w:rsidR="00DA25BC">
        <w:t xml:space="preserve"> </w:t>
      </w:r>
      <w:r w:rsidRPr="00714CA5">
        <w:t>влияние</w:t>
      </w:r>
      <w:r w:rsidR="00DA25BC">
        <w:t xml:space="preserve"> </w:t>
      </w:r>
      <w:r w:rsidR="000615BF">
        <w:t>спекания</w:t>
      </w:r>
      <w:r w:rsidR="00DA25BC">
        <w:t xml:space="preserve"> </w:t>
      </w:r>
      <w:r w:rsidRPr="00714CA5">
        <w:t>синтезированных</w:t>
      </w:r>
      <w:r w:rsidR="00DA25BC">
        <w:t xml:space="preserve"> </w:t>
      </w:r>
      <w:r w:rsidRPr="00714CA5">
        <w:t>материалов</w:t>
      </w:r>
      <w:r w:rsidR="00DA25BC">
        <w:t xml:space="preserve"> </w:t>
      </w:r>
      <w:r w:rsidRPr="00714CA5">
        <w:t>в</w:t>
      </w:r>
      <w:r w:rsidR="00DA25BC">
        <w:t xml:space="preserve"> </w:t>
      </w:r>
      <w:r w:rsidRPr="00714CA5">
        <w:t>диапазоне</w:t>
      </w:r>
      <w:r w:rsidR="00DA25BC">
        <w:t xml:space="preserve"> </w:t>
      </w:r>
      <w:r w:rsidRPr="00714CA5">
        <w:t>от</w:t>
      </w:r>
      <w:r w:rsidR="00DA25BC">
        <w:t xml:space="preserve"> </w:t>
      </w:r>
      <w:r w:rsidRPr="00714CA5">
        <w:t>комнатной</w:t>
      </w:r>
      <w:r w:rsidR="00DA25BC">
        <w:t xml:space="preserve"> </w:t>
      </w:r>
      <w:r w:rsidRPr="00714CA5">
        <w:t>температуры</w:t>
      </w:r>
      <w:r w:rsidR="00DA25BC">
        <w:t xml:space="preserve"> </w:t>
      </w:r>
      <w:r w:rsidRPr="00714CA5">
        <w:t>до</w:t>
      </w:r>
      <w:r w:rsidR="00DA25BC">
        <w:t xml:space="preserve"> </w:t>
      </w:r>
      <w:r w:rsidRPr="00714CA5">
        <w:t>1000 °C</w:t>
      </w:r>
      <w:r w:rsidR="00DA25BC">
        <w:t xml:space="preserve"> </w:t>
      </w:r>
      <w:r w:rsidRPr="00714CA5">
        <w:t>обусловливает</w:t>
      </w:r>
      <w:r w:rsidR="00DA25BC">
        <w:t xml:space="preserve"> </w:t>
      </w:r>
      <w:r w:rsidRPr="00714CA5">
        <w:t>значительные</w:t>
      </w:r>
      <w:r w:rsidR="00DA25BC">
        <w:t xml:space="preserve"> </w:t>
      </w:r>
      <w:r w:rsidRPr="00714CA5">
        <w:t>структурные</w:t>
      </w:r>
      <w:r w:rsidR="00DA25BC">
        <w:t xml:space="preserve"> </w:t>
      </w:r>
      <w:r w:rsidRPr="00714CA5">
        <w:t>и</w:t>
      </w:r>
      <w:r w:rsidR="00DA25BC">
        <w:t xml:space="preserve"> </w:t>
      </w:r>
      <w:r w:rsidRPr="00714CA5">
        <w:t>фазовые</w:t>
      </w:r>
      <w:r w:rsidR="00DA25BC">
        <w:t xml:space="preserve"> </w:t>
      </w:r>
      <w:r w:rsidRPr="00714CA5">
        <w:t>изменения.</w:t>
      </w:r>
      <w:r w:rsidR="00DA25BC">
        <w:t xml:space="preserve"> </w:t>
      </w:r>
      <w:r>
        <w:t>А</w:t>
      </w:r>
      <w:r w:rsidRPr="00714CA5">
        <w:t>нализ</w:t>
      </w:r>
      <w:r w:rsidR="00DA25BC">
        <w:t xml:space="preserve"> </w:t>
      </w:r>
      <w:r w:rsidRPr="00714CA5">
        <w:t>показал,</w:t>
      </w:r>
      <w:r w:rsidR="00DA25BC">
        <w:t xml:space="preserve"> </w:t>
      </w:r>
      <w:r w:rsidRPr="00714CA5">
        <w:t>что</w:t>
      </w:r>
      <w:r w:rsidR="00DA25BC">
        <w:t xml:space="preserve"> </w:t>
      </w:r>
      <w:r w:rsidRPr="00714CA5">
        <w:t>прогрев</w:t>
      </w:r>
      <w:r w:rsidR="00DA25BC">
        <w:t xml:space="preserve"> </w:t>
      </w:r>
      <w:r w:rsidRPr="00714CA5">
        <w:t>при</w:t>
      </w:r>
      <w:r w:rsidR="00DA25BC">
        <w:t xml:space="preserve"> </w:t>
      </w:r>
      <w:r w:rsidRPr="00714CA5">
        <w:t>750 °C</w:t>
      </w:r>
      <w:r w:rsidR="00DA25BC">
        <w:t xml:space="preserve"> </w:t>
      </w:r>
      <w:r w:rsidRPr="00714CA5">
        <w:t>вызывает</w:t>
      </w:r>
      <w:r w:rsidR="00DA25BC">
        <w:t xml:space="preserve"> </w:t>
      </w:r>
      <w:r w:rsidRPr="00714CA5">
        <w:t>значительные</w:t>
      </w:r>
      <w:r w:rsidR="00DA25BC">
        <w:t xml:space="preserve"> </w:t>
      </w:r>
      <w:r w:rsidRPr="00714CA5">
        <w:t>фазовые</w:t>
      </w:r>
      <w:r w:rsidR="00DA25BC">
        <w:t xml:space="preserve"> </w:t>
      </w:r>
      <w:r w:rsidRPr="00714CA5">
        <w:t>превращения,</w:t>
      </w:r>
      <w:r w:rsidR="00DA25BC">
        <w:t xml:space="preserve"> </w:t>
      </w:r>
      <w:r w:rsidRPr="00714CA5">
        <w:t>а</w:t>
      </w:r>
      <w:r w:rsidR="00DA25BC">
        <w:t xml:space="preserve"> </w:t>
      </w:r>
      <w:r w:rsidRPr="00714CA5">
        <w:t>при</w:t>
      </w:r>
      <w:r w:rsidR="00DA25BC">
        <w:t xml:space="preserve"> </w:t>
      </w:r>
      <w:r w:rsidRPr="00714CA5">
        <w:t>1000 °C</w:t>
      </w:r>
      <w:r w:rsidR="00DA25BC">
        <w:t xml:space="preserve"> </w:t>
      </w:r>
      <w:r w:rsidRPr="00714CA5">
        <w:t>и</w:t>
      </w:r>
      <w:r w:rsidR="00DA25BC">
        <w:t xml:space="preserve"> </w:t>
      </w:r>
      <w:r w:rsidRPr="00714CA5">
        <w:t>выше</w:t>
      </w:r>
      <w:r w:rsidR="00DA25BC">
        <w:t xml:space="preserve"> </w:t>
      </w:r>
      <w:r w:rsidRPr="00714CA5">
        <w:t>формируются</w:t>
      </w:r>
      <w:r w:rsidR="00DA25BC">
        <w:t xml:space="preserve"> </w:t>
      </w:r>
      <w:r w:rsidRPr="00714CA5">
        <w:t>устойчивые</w:t>
      </w:r>
      <w:r w:rsidR="00DA25BC">
        <w:t xml:space="preserve"> </w:t>
      </w:r>
      <w:r w:rsidRPr="00714CA5">
        <w:t>кристаллические</w:t>
      </w:r>
      <w:r w:rsidR="00DA25BC">
        <w:t xml:space="preserve"> </w:t>
      </w:r>
      <w:r w:rsidRPr="00714CA5">
        <w:t>фазы</w:t>
      </w:r>
      <w:r w:rsidR="00DA25BC">
        <w:t xml:space="preserve"> </w:t>
      </w:r>
      <w:r w:rsidRPr="00714CA5">
        <w:t>муллита</w:t>
      </w:r>
      <w:r w:rsidR="00DA25BC">
        <w:t xml:space="preserve"> </w:t>
      </w:r>
      <w:r w:rsidRPr="00714CA5">
        <w:t>и</w:t>
      </w:r>
      <w:r w:rsidR="00DA25BC">
        <w:t xml:space="preserve"> </w:t>
      </w:r>
      <w:r w:rsidRPr="00714CA5">
        <w:t>кристобалита,</w:t>
      </w:r>
      <w:r w:rsidR="00DA25BC">
        <w:t xml:space="preserve"> </w:t>
      </w:r>
      <w:r w:rsidRPr="00714CA5">
        <w:t>что</w:t>
      </w:r>
      <w:r w:rsidR="00DA25BC">
        <w:t xml:space="preserve"> </w:t>
      </w:r>
      <w:r w:rsidRPr="00714CA5">
        <w:t>способствует</w:t>
      </w:r>
      <w:r w:rsidR="00DA25BC">
        <w:t xml:space="preserve"> </w:t>
      </w:r>
      <w:r w:rsidRPr="00714CA5">
        <w:t>повышению</w:t>
      </w:r>
      <w:r w:rsidR="00DA25BC">
        <w:t xml:space="preserve"> </w:t>
      </w:r>
      <w:r w:rsidRPr="00714CA5">
        <w:t>механической</w:t>
      </w:r>
      <w:r w:rsidR="00DA25BC">
        <w:t xml:space="preserve"> </w:t>
      </w:r>
      <w:r w:rsidRPr="00714CA5">
        <w:t>прочности</w:t>
      </w:r>
      <w:r w:rsidR="00DA25BC">
        <w:t xml:space="preserve"> </w:t>
      </w:r>
      <w:r w:rsidR="00F2362F">
        <w:t>керамических</w:t>
      </w:r>
      <w:r w:rsidR="00DA25BC">
        <w:t xml:space="preserve"> </w:t>
      </w:r>
      <w:r w:rsidR="00465A31">
        <w:t>материалов</w:t>
      </w:r>
      <w:r w:rsidR="00DA25BC">
        <w:t xml:space="preserve"> </w:t>
      </w:r>
      <w:r w:rsidRPr="00714CA5">
        <w:t>—</w:t>
      </w:r>
      <w:r w:rsidR="00DA25BC">
        <w:t xml:space="preserve"> </w:t>
      </w:r>
      <w:r w:rsidRPr="00714CA5">
        <w:t>до</w:t>
      </w:r>
      <w:r w:rsidR="00DA25BC">
        <w:t xml:space="preserve"> </w:t>
      </w:r>
      <w:r w:rsidRPr="00714CA5">
        <w:t>50</w:t>
      </w:r>
      <w:r w:rsidR="00DA25BC">
        <w:t xml:space="preserve"> </w:t>
      </w:r>
      <w:r w:rsidRPr="00714CA5">
        <w:t>МПа</w:t>
      </w:r>
      <w:r w:rsidR="00DA25BC">
        <w:t xml:space="preserve"> </w:t>
      </w:r>
      <w:r w:rsidRPr="00714CA5">
        <w:t>для</w:t>
      </w:r>
      <w:r w:rsidR="00DA25BC">
        <w:t xml:space="preserve"> </w:t>
      </w:r>
      <w:r w:rsidRPr="00714CA5">
        <w:t>свинцового</w:t>
      </w:r>
      <w:r w:rsidR="00DA25BC">
        <w:t xml:space="preserve"> </w:t>
      </w:r>
      <w:r w:rsidRPr="00714CA5">
        <w:t>шлака</w:t>
      </w:r>
      <w:r w:rsidR="00DA25BC">
        <w:t xml:space="preserve"> </w:t>
      </w:r>
      <w:r w:rsidRPr="00714CA5">
        <w:t>и</w:t>
      </w:r>
      <w:r w:rsidR="00DA25BC">
        <w:t xml:space="preserve"> </w:t>
      </w:r>
      <w:r w:rsidRPr="00714CA5">
        <w:t>до</w:t>
      </w:r>
      <w:r w:rsidR="00DA25BC">
        <w:t xml:space="preserve"> </w:t>
      </w:r>
      <w:r w:rsidRPr="00714CA5">
        <w:t>70</w:t>
      </w:r>
      <w:r w:rsidR="00DA25BC">
        <w:t xml:space="preserve"> </w:t>
      </w:r>
      <w:r w:rsidRPr="00714CA5">
        <w:t>МПа</w:t>
      </w:r>
      <w:r w:rsidR="00DA25BC">
        <w:t xml:space="preserve"> </w:t>
      </w:r>
      <w:r w:rsidRPr="00714CA5">
        <w:t>для</w:t>
      </w:r>
      <w:r w:rsidR="00DA25BC">
        <w:t xml:space="preserve"> </w:t>
      </w:r>
      <w:r w:rsidRPr="00714CA5">
        <w:t>медного</w:t>
      </w:r>
      <w:r w:rsidR="00DA25BC">
        <w:t xml:space="preserve"> </w:t>
      </w:r>
      <w:r w:rsidRPr="00714CA5">
        <w:t>шлака,</w:t>
      </w:r>
      <w:r w:rsidR="00DA25BC">
        <w:t xml:space="preserve"> </w:t>
      </w:r>
      <w:r w:rsidRPr="00714CA5">
        <w:t>в</w:t>
      </w:r>
      <w:r w:rsidR="00DA25BC">
        <w:t xml:space="preserve"> </w:t>
      </w:r>
      <w:r w:rsidRPr="00714CA5">
        <w:t>зависимости</w:t>
      </w:r>
      <w:r w:rsidR="00DA25BC">
        <w:t xml:space="preserve"> </w:t>
      </w:r>
      <w:r w:rsidRPr="00714CA5">
        <w:t>от</w:t>
      </w:r>
      <w:r w:rsidR="00DA25BC">
        <w:t xml:space="preserve"> </w:t>
      </w:r>
      <w:r w:rsidRPr="00714CA5">
        <w:t>соотношения</w:t>
      </w:r>
      <w:r w:rsidR="00DA25BC">
        <w:t xml:space="preserve"> </w:t>
      </w:r>
      <w:r w:rsidRPr="00714CA5">
        <w:t>компонентов.</w:t>
      </w:r>
      <w:r w:rsidR="00DA25BC">
        <w:t xml:space="preserve"> </w:t>
      </w:r>
      <w:r>
        <w:t>Э</w:t>
      </w:r>
      <w:r w:rsidRPr="00714CA5">
        <w:t>лектронн</w:t>
      </w:r>
      <w:r>
        <w:t>ой</w:t>
      </w:r>
      <w:r w:rsidR="00DA25BC">
        <w:t xml:space="preserve"> </w:t>
      </w:r>
      <w:r w:rsidRPr="00714CA5">
        <w:t>микроскопи</w:t>
      </w:r>
      <w:r>
        <w:t>ей</w:t>
      </w:r>
      <w:r w:rsidR="00DA25BC">
        <w:t xml:space="preserve"> </w:t>
      </w:r>
      <w:r>
        <w:t>установлено</w:t>
      </w:r>
      <w:r w:rsidRPr="00714CA5">
        <w:t>,</w:t>
      </w:r>
      <w:r w:rsidR="00DA25BC">
        <w:t xml:space="preserve"> </w:t>
      </w:r>
      <w:r w:rsidRPr="00714CA5">
        <w:t>что</w:t>
      </w:r>
      <w:r w:rsidR="00DA25BC">
        <w:t xml:space="preserve"> </w:t>
      </w:r>
      <w:r w:rsidRPr="00714CA5">
        <w:t>обработка</w:t>
      </w:r>
      <w:r w:rsidR="00DA25BC">
        <w:t xml:space="preserve"> </w:t>
      </w:r>
      <w:r w:rsidRPr="00714CA5">
        <w:t>в</w:t>
      </w:r>
      <w:r w:rsidR="00DA25BC">
        <w:t xml:space="preserve"> </w:t>
      </w:r>
      <w:r w:rsidRPr="00714CA5">
        <w:t>диапазоне</w:t>
      </w:r>
      <w:r w:rsidR="00DA25BC">
        <w:t xml:space="preserve"> </w:t>
      </w:r>
      <w:r w:rsidRPr="00714CA5">
        <w:t>от</w:t>
      </w:r>
      <w:r w:rsidR="00DA25BC">
        <w:t xml:space="preserve"> </w:t>
      </w:r>
      <w:r w:rsidRPr="00714CA5">
        <w:t>500 °C</w:t>
      </w:r>
      <w:r w:rsidR="00DA25BC">
        <w:t xml:space="preserve"> </w:t>
      </w:r>
      <w:r w:rsidRPr="00714CA5">
        <w:t>до</w:t>
      </w:r>
      <w:r w:rsidR="00DA25BC">
        <w:t xml:space="preserve"> </w:t>
      </w:r>
      <w:r w:rsidRPr="00714CA5">
        <w:t>1000 °C</w:t>
      </w:r>
      <w:r w:rsidR="00DA25BC">
        <w:t xml:space="preserve"> </w:t>
      </w:r>
      <w:r w:rsidRPr="00714CA5">
        <w:t>способствует</w:t>
      </w:r>
      <w:r w:rsidR="00DA25BC">
        <w:t xml:space="preserve"> </w:t>
      </w:r>
      <w:r w:rsidRPr="00714CA5">
        <w:t>упорядочиванию</w:t>
      </w:r>
      <w:r w:rsidR="00DA25BC">
        <w:t xml:space="preserve"> </w:t>
      </w:r>
      <w:r w:rsidRPr="00714CA5">
        <w:t>морфологии</w:t>
      </w:r>
      <w:r w:rsidR="00DA25BC">
        <w:t xml:space="preserve"> </w:t>
      </w:r>
      <w:r w:rsidRPr="00714CA5">
        <w:t>поверхности</w:t>
      </w:r>
      <w:r w:rsidR="00DA25BC">
        <w:t xml:space="preserve"> </w:t>
      </w:r>
      <w:r w:rsidRPr="00714CA5">
        <w:t>и</w:t>
      </w:r>
      <w:r w:rsidR="00DA25BC">
        <w:t xml:space="preserve"> </w:t>
      </w:r>
      <w:r w:rsidRPr="00714CA5">
        <w:t>повышению</w:t>
      </w:r>
      <w:r w:rsidR="00DA25BC">
        <w:t xml:space="preserve"> </w:t>
      </w:r>
      <w:r w:rsidRPr="00714CA5">
        <w:t>однородности</w:t>
      </w:r>
      <w:r w:rsidR="00DA25BC">
        <w:t xml:space="preserve"> </w:t>
      </w:r>
      <w:r w:rsidRPr="00714CA5">
        <w:t>и</w:t>
      </w:r>
      <w:r w:rsidR="00DA25BC">
        <w:t xml:space="preserve"> </w:t>
      </w:r>
      <w:r w:rsidRPr="00714CA5">
        <w:t>плотности</w:t>
      </w:r>
      <w:r w:rsidR="00DA25BC">
        <w:t xml:space="preserve"> </w:t>
      </w:r>
      <w:r w:rsidRPr="00714CA5">
        <w:t>структуры</w:t>
      </w:r>
      <w:r w:rsidR="00DA25BC">
        <w:t xml:space="preserve"> </w:t>
      </w:r>
      <w:r w:rsidRPr="00714CA5">
        <w:t>образцов</w:t>
      </w:r>
      <w:r w:rsidR="00235430">
        <w:t>.</w:t>
      </w:r>
    </w:p>
    <w:p w14:paraId="776C5ADA" w14:textId="30A3A783" w:rsidR="001C1140" w:rsidRDefault="001C1140" w:rsidP="001C1140">
      <w:pPr>
        <w:pStyle w:val="a7"/>
        <w:numPr>
          <w:ilvl w:val="0"/>
          <w:numId w:val="39"/>
        </w:numPr>
        <w:spacing w:after="0"/>
        <w:ind w:left="0" w:firstLine="709"/>
        <w:jc w:val="both"/>
      </w:pPr>
      <w:r>
        <w:t>Создана</w:t>
      </w:r>
      <w:r w:rsidR="00DA25BC">
        <w:t xml:space="preserve"> </w:t>
      </w:r>
      <w:r>
        <w:t>цифровая</w:t>
      </w:r>
      <w:r w:rsidR="00DA25BC">
        <w:t xml:space="preserve"> </w:t>
      </w:r>
      <w:r>
        <w:t>3D-модель</w:t>
      </w:r>
      <w:r w:rsidR="00DA25BC">
        <w:t xml:space="preserve"> </w:t>
      </w:r>
      <w:r>
        <w:t>технологической</w:t>
      </w:r>
      <w:r w:rsidR="00DA25BC">
        <w:t xml:space="preserve"> </w:t>
      </w:r>
      <w:r>
        <w:t>оснастки</w:t>
      </w:r>
      <w:r w:rsidR="00DA25BC">
        <w:t xml:space="preserve"> </w:t>
      </w:r>
      <w:r>
        <w:t>(матрицы)</w:t>
      </w:r>
      <w:r w:rsidR="00DA25BC">
        <w:t xml:space="preserve"> </w:t>
      </w:r>
      <w:r>
        <w:t>для</w:t>
      </w:r>
      <w:r w:rsidR="00DA25BC">
        <w:t xml:space="preserve"> </w:t>
      </w:r>
      <w:r>
        <w:t>экструзии</w:t>
      </w:r>
      <w:r w:rsidR="00DA25BC">
        <w:t xml:space="preserve"> </w:t>
      </w:r>
      <w:r>
        <w:t>блочных</w:t>
      </w:r>
      <w:r w:rsidR="00DA25BC">
        <w:t xml:space="preserve"> </w:t>
      </w:r>
      <w:r w:rsidR="00F2362F">
        <w:t>керамических</w:t>
      </w:r>
      <w:r w:rsidR="00DA25BC">
        <w:t xml:space="preserve"> </w:t>
      </w:r>
      <w:r>
        <w:t>материалов,</w:t>
      </w:r>
      <w:r w:rsidR="00DA25BC">
        <w:t xml:space="preserve"> </w:t>
      </w:r>
      <w:r>
        <w:t>подробно</w:t>
      </w:r>
      <w:r w:rsidR="00DA25BC">
        <w:t xml:space="preserve"> </w:t>
      </w:r>
      <w:r>
        <w:t>описывающая</w:t>
      </w:r>
      <w:r w:rsidR="00DA25BC">
        <w:t xml:space="preserve"> </w:t>
      </w:r>
      <w:r>
        <w:t>ее</w:t>
      </w:r>
      <w:r w:rsidR="00DA25BC">
        <w:t xml:space="preserve"> </w:t>
      </w:r>
      <w:r>
        <w:t>геометрию,</w:t>
      </w:r>
      <w:r w:rsidR="00DA25BC">
        <w:t xml:space="preserve"> </w:t>
      </w:r>
      <w:r>
        <w:t>и</w:t>
      </w:r>
      <w:r w:rsidR="00DA25BC">
        <w:t xml:space="preserve"> </w:t>
      </w:r>
      <w:r>
        <w:t>проведено</w:t>
      </w:r>
      <w:r w:rsidR="00DA25BC">
        <w:t xml:space="preserve"> </w:t>
      </w:r>
      <w:r>
        <w:t>компьютерное</w:t>
      </w:r>
      <w:r w:rsidR="00DA25BC">
        <w:t xml:space="preserve"> </w:t>
      </w:r>
      <w:r>
        <w:t>моделирование</w:t>
      </w:r>
      <w:r w:rsidR="00DA25BC">
        <w:t xml:space="preserve"> </w:t>
      </w:r>
      <w:r>
        <w:t>процесса</w:t>
      </w:r>
      <w:r w:rsidR="00DA25BC">
        <w:t xml:space="preserve"> </w:t>
      </w:r>
      <w:r>
        <w:t>экструзии</w:t>
      </w:r>
      <w:r w:rsidR="00DA25BC">
        <w:t xml:space="preserve"> </w:t>
      </w:r>
      <w:r>
        <w:t>с</w:t>
      </w:r>
      <w:r w:rsidR="00DA25BC">
        <w:t xml:space="preserve"> </w:t>
      </w:r>
      <w:r>
        <w:t>использованием</w:t>
      </w:r>
      <w:r w:rsidR="00DA25BC">
        <w:t xml:space="preserve"> </w:t>
      </w:r>
      <w:r>
        <w:t>ПО</w:t>
      </w:r>
      <w:r w:rsidR="00DA25BC">
        <w:t xml:space="preserve"> </w:t>
      </w:r>
      <w:r>
        <w:t>SolidWorks</w:t>
      </w:r>
      <w:r w:rsidR="00DA25BC">
        <w:t xml:space="preserve"> </w:t>
      </w:r>
      <w:r>
        <w:t>Flow</w:t>
      </w:r>
      <w:r w:rsidR="00DA25BC">
        <w:t xml:space="preserve"> </w:t>
      </w:r>
      <w:r>
        <w:t>Simulation.</w:t>
      </w:r>
      <w:r w:rsidR="00DA25BC">
        <w:t xml:space="preserve"> </w:t>
      </w:r>
    </w:p>
    <w:p w14:paraId="12E65BFA" w14:textId="20FC7E7A" w:rsidR="001C1140" w:rsidRDefault="001C1140" w:rsidP="001C1140">
      <w:pPr>
        <w:pStyle w:val="a7"/>
        <w:numPr>
          <w:ilvl w:val="0"/>
          <w:numId w:val="39"/>
        </w:numPr>
        <w:spacing w:after="0"/>
        <w:ind w:left="0" w:firstLine="709"/>
        <w:jc w:val="both"/>
      </w:pPr>
      <w:r>
        <w:t>В</w:t>
      </w:r>
      <w:r w:rsidR="00DA25BC">
        <w:t xml:space="preserve"> </w:t>
      </w:r>
      <w:r>
        <w:t>результате</w:t>
      </w:r>
      <w:r w:rsidR="00DA25BC">
        <w:t xml:space="preserve"> </w:t>
      </w:r>
      <w:r>
        <w:t>моделирования</w:t>
      </w:r>
      <w:r w:rsidR="00DA25BC">
        <w:t xml:space="preserve"> </w:t>
      </w:r>
      <w:r>
        <w:t>определена</w:t>
      </w:r>
      <w:r w:rsidR="00DA25BC">
        <w:t xml:space="preserve"> </w:t>
      </w:r>
      <w:r>
        <w:t>оптимальная</w:t>
      </w:r>
      <w:r w:rsidR="00DA25BC">
        <w:t xml:space="preserve"> </w:t>
      </w:r>
      <w:r>
        <w:t>скорость</w:t>
      </w:r>
      <w:r w:rsidR="00DA25BC">
        <w:t xml:space="preserve"> </w:t>
      </w:r>
      <w:r>
        <w:t>подачи</w:t>
      </w:r>
      <w:r w:rsidR="00DA25BC">
        <w:t xml:space="preserve"> </w:t>
      </w:r>
      <w:r>
        <w:t>пуансона</w:t>
      </w:r>
      <w:r w:rsidR="00DA25BC">
        <w:t xml:space="preserve"> </w:t>
      </w:r>
      <w:r>
        <w:t>—</w:t>
      </w:r>
      <w:r w:rsidR="00DA25BC">
        <w:t xml:space="preserve"> </w:t>
      </w:r>
      <w:r>
        <w:t>0,5</w:t>
      </w:r>
      <w:r w:rsidR="00DA25BC">
        <w:t xml:space="preserve"> </w:t>
      </w:r>
      <w:r>
        <w:t>мм/с</w:t>
      </w:r>
      <w:r w:rsidR="00DA25BC">
        <w:t xml:space="preserve"> </w:t>
      </w:r>
      <w:r>
        <w:t>(30</w:t>
      </w:r>
      <w:r w:rsidR="00DA25BC">
        <w:t xml:space="preserve"> </w:t>
      </w:r>
      <w:r>
        <w:t>мм/мин),</w:t>
      </w:r>
      <w:r w:rsidR="00DA25BC">
        <w:t xml:space="preserve"> </w:t>
      </w:r>
      <w:r>
        <w:t>обеспечивающая</w:t>
      </w:r>
      <w:r w:rsidR="00DA25BC">
        <w:t xml:space="preserve"> </w:t>
      </w:r>
      <w:r>
        <w:t>равномерное</w:t>
      </w:r>
      <w:r w:rsidR="00DA25BC">
        <w:t xml:space="preserve"> </w:t>
      </w:r>
      <w:r>
        <w:t>течение</w:t>
      </w:r>
      <w:r w:rsidR="00DA25BC">
        <w:t xml:space="preserve"> </w:t>
      </w:r>
      <w:r>
        <w:t>материала</w:t>
      </w:r>
      <w:r w:rsidR="00DA25BC">
        <w:t xml:space="preserve"> </w:t>
      </w:r>
      <w:r>
        <w:t>через</w:t>
      </w:r>
      <w:r w:rsidR="00DA25BC">
        <w:t xml:space="preserve"> </w:t>
      </w:r>
      <w:r>
        <w:t>каналы</w:t>
      </w:r>
      <w:r w:rsidR="00DA25BC">
        <w:t xml:space="preserve"> </w:t>
      </w:r>
      <w:r>
        <w:t>матрицы</w:t>
      </w:r>
      <w:r w:rsidR="00DA25BC">
        <w:t xml:space="preserve"> </w:t>
      </w:r>
      <w:r>
        <w:t>и</w:t>
      </w:r>
      <w:r w:rsidR="00DA25BC">
        <w:t xml:space="preserve"> </w:t>
      </w:r>
      <w:r>
        <w:t>формирование</w:t>
      </w:r>
      <w:r w:rsidR="00DA25BC">
        <w:t xml:space="preserve"> </w:t>
      </w:r>
      <w:r>
        <w:t>без</w:t>
      </w:r>
      <w:r w:rsidR="00DA25BC">
        <w:t xml:space="preserve"> </w:t>
      </w:r>
      <w:r>
        <w:t>дефектов,</w:t>
      </w:r>
      <w:r w:rsidR="00DA25BC">
        <w:t xml:space="preserve"> </w:t>
      </w:r>
      <w:r>
        <w:t>а</w:t>
      </w:r>
      <w:r w:rsidR="00DA25BC">
        <w:t xml:space="preserve"> </w:t>
      </w:r>
      <w:r>
        <w:t>также</w:t>
      </w:r>
      <w:r w:rsidR="00DA25BC">
        <w:t xml:space="preserve"> </w:t>
      </w:r>
      <w:r>
        <w:t>продемонстрировало</w:t>
      </w:r>
      <w:r w:rsidR="00DA25BC">
        <w:t xml:space="preserve"> </w:t>
      </w:r>
      <w:r>
        <w:t>эффективность</w:t>
      </w:r>
      <w:r w:rsidR="00DA25BC">
        <w:t xml:space="preserve"> </w:t>
      </w:r>
      <w:r>
        <w:t>использования</w:t>
      </w:r>
      <w:r w:rsidR="00DA25BC">
        <w:t xml:space="preserve"> </w:t>
      </w:r>
      <w:r>
        <w:t>компьютерных</w:t>
      </w:r>
      <w:r w:rsidR="00DA25BC">
        <w:t xml:space="preserve"> </w:t>
      </w:r>
      <w:r>
        <w:t>методов</w:t>
      </w:r>
      <w:r w:rsidR="00DA25BC">
        <w:t xml:space="preserve"> </w:t>
      </w:r>
      <w:r>
        <w:t>для</w:t>
      </w:r>
      <w:r w:rsidR="00DA25BC">
        <w:t xml:space="preserve"> </w:t>
      </w:r>
      <w:r>
        <w:t>анализа</w:t>
      </w:r>
      <w:r w:rsidR="00DA25BC">
        <w:t xml:space="preserve"> </w:t>
      </w:r>
      <w:r>
        <w:t>и</w:t>
      </w:r>
      <w:r w:rsidR="00DA25BC">
        <w:t xml:space="preserve"> </w:t>
      </w:r>
      <w:r>
        <w:t>оптимизации</w:t>
      </w:r>
      <w:r w:rsidR="00DA25BC">
        <w:t xml:space="preserve"> </w:t>
      </w:r>
      <w:r>
        <w:t>технологических</w:t>
      </w:r>
      <w:r w:rsidR="00DA25BC">
        <w:t xml:space="preserve"> </w:t>
      </w:r>
      <w:r>
        <w:t>режимов,</w:t>
      </w:r>
      <w:r w:rsidR="00DA25BC">
        <w:t xml:space="preserve"> </w:t>
      </w:r>
      <w:r>
        <w:t>что</w:t>
      </w:r>
      <w:r w:rsidR="00DA25BC">
        <w:t xml:space="preserve"> </w:t>
      </w:r>
      <w:r>
        <w:t>способствует</w:t>
      </w:r>
      <w:r w:rsidR="00DA25BC">
        <w:t xml:space="preserve"> </w:t>
      </w:r>
      <w:r>
        <w:t>повышению</w:t>
      </w:r>
      <w:r w:rsidR="00DA25BC">
        <w:t xml:space="preserve"> </w:t>
      </w:r>
      <w:r>
        <w:t>точности</w:t>
      </w:r>
      <w:r w:rsidR="00DA25BC">
        <w:t xml:space="preserve"> </w:t>
      </w:r>
      <w:r>
        <w:t>исследований</w:t>
      </w:r>
      <w:r w:rsidR="00DA25BC">
        <w:t xml:space="preserve"> </w:t>
      </w:r>
      <w:r>
        <w:t>и</w:t>
      </w:r>
      <w:r w:rsidR="00DA25BC">
        <w:t xml:space="preserve"> </w:t>
      </w:r>
      <w:r>
        <w:t>возможности</w:t>
      </w:r>
      <w:r w:rsidR="00DA25BC">
        <w:t xml:space="preserve"> </w:t>
      </w:r>
      <w:r>
        <w:t>их</w:t>
      </w:r>
      <w:r w:rsidR="00DA25BC">
        <w:t xml:space="preserve"> </w:t>
      </w:r>
      <w:r>
        <w:t>практического</w:t>
      </w:r>
      <w:r w:rsidR="00DA25BC">
        <w:t xml:space="preserve"> </w:t>
      </w:r>
      <w:r>
        <w:t>применения</w:t>
      </w:r>
      <w:r w:rsidR="00235430">
        <w:t>.</w:t>
      </w:r>
    </w:p>
    <w:p w14:paraId="2A63462F" w14:textId="528A2152" w:rsidR="001C1140" w:rsidRPr="00F43BA5" w:rsidRDefault="001C1140" w:rsidP="001C1140">
      <w:pPr>
        <w:pStyle w:val="a7"/>
        <w:numPr>
          <w:ilvl w:val="0"/>
          <w:numId w:val="39"/>
        </w:numPr>
        <w:spacing w:after="0"/>
        <w:ind w:left="0" w:firstLine="709"/>
        <w:jc w:val="both"/>
      </w:pPr>
      <w:r w:rsidRPr="00633D35">
        <w:t>Путем</w:t>
      </w:r>
      <w:r w:rsidR="00DA25BC">
        <w:t xml:space="preserve"> </w:t>
      </w:r>
      <w:r w:rsidRPr="00633D35">
        <w:t>статистической</w:t>
      </w:r>
      <w:r w:rsidR="00DA25BC">
        <w:t xml:space="preserve"> </w:t>
      </w:r>
      <w:r w:rsidRPr="00633D35">
        <w:t>обработки</w:t>
      </w:r>
      <w:r w:rsidR="00DA25BC">
        <w:t xml:space="preserve"> </w:t>
      </w:r>
      <w:r w:rsidRPr="00633D35">
        <w:t>результатов</w:t>
      </w:r>
      <w:r w:rsidR="00DA25BC">
        <w:t xml:space="preserve"> </w:t>
      </w:r>
      <w:r w:rsidRPr="00633D35">
        <w:t>выявлена</w:t>
      </w:r>
      <w:r w:rsidR="00DA25BC">
        <w:t xml:space="preserve"> </w:t>
      </w:r>
      <w:r w:rsidRPr="00633D35">
        <w:t>корреляция</w:t>
      </w:r>
      <w:r w:rsidR="00DA25BC">
        <w:t xml:space="preserve"> </w:t>
      </w:r>
      <w:r w:rsidRPr="00633D35">
        <w:t>между</w:t>
      </w:r>
      <w:r w:rsidR="00DA25BC">
        <w:t xml:space="preserve"> </w:t>
      </w:r>
      <w:r w:rsidRPr="00633D35">
        <w:t>содержанием</w:t>
      </w:r>
      <w:r w:rsidR="00DA25BC">
        <w:t xml:space="preserve"> </w:t>
      </w:r>
      <w:r w:rsidRPr="00633D35">
        <w:t>влаги</w:t>
      </w:r>
      <w:r w:rsidR="00DA25BC">
        <w:t xml:space="preserve"> </w:t>
      </w:r>
      <w:r w:rsidRPr="00633D35">
        <w:t>(15,</w:t>
      </w:r>
      <w:r w:rsidR="00DA25BC">
        <w:t xml:space="preserve"> </w:t>
      </w:r>
      <w:r w:rsidRPr="00633D35">
        <w:t>17,5,</w:t>
      </w:r>
      <w:r w:rsidR="00DA25BC">
        <w:t xml:space="preserve"> </w:t>
      </w:r>
      <w:r w:rsidRPr="00633D35">
        <w:t>20</w:t>
      </w:r>
      <w:r w:rsidR="00DA25BC">
        <w:t xml:space="preserve"> </w:t>
      </w:r>
      <w:r w:rsidRPr="00633D35">
        <w:t>и</w:t>
      </w:r>
      <w:r w:rsidR="00DA25BC">
        <w:t xml:space="preserve"> </w:t>
      </w:r>
      <w:r w:rsidRPr="00633D35">
        <w:t>25</w:t>
      </w:r>
      <w:r w:rsidR="00DA25BC">
        <w:t xml:space="preserve"> </w:t>
      </w:r>
      <w:r w:rsidRPr="00633D35">
        <w:t>мас.%)</w:t>
      </w:r>
      <w:r w:rsidR="00DA25BC">
        <w:t xml:space="preserve"> </w:t>
      </w:r>
      <w:r w:rsidRPr="00633D35">
        <w:t>и</w:t>
      </w:r>
      <w:r w:rsidR="00DA25BC">
        <w:t xml:space="preserve"> </w:t>
      </w:r>
      <w:r w:rsidRPr="00633D35">
        <w:t>механической</w:t>
      </w:r>
      <w:r w:rsidR="00DA25BC">
        <w:t xml:space="preserve"> </w:t>
      </w:r>
      <w:r w:rsidRPr="00633D35">
        <w:t>прочностью</w:t>
      </w:r>
      <w:r w:rsidR="00DA25BC">
        <w:t xml:space="preserve"> </w:t>
      </w:r>
      <w:r w:rsidRPr="00633D35">
        <w:t>синтезированных</w:t>
      </w:r>
      <w:r w:rsidR="00DA25BC">
        <w:t xml:space="preserve"> </w:t>
      </w:r>
      <w:r w:rsidRPr="00633D35">
        <w:t>образцов,</w:t>
      </w:r>
      <w:r w:rsidR="00DA25BC">
        <w:t xml:space="preserve"> </w:t>
      </w:r>
      <w:r w:rsidRPr="00633D35">
        <w:t>а</w:t>
      </w:r>
      <w:r w:rsidR="00DA25BC">
        <w:t xml:space="preserve"> </w:t>
      </w:r>
      <w:r w:rsidRPr="00633D35">
        <w:t>также</w:t>
      </w:r>
      <w:r w:rsidR="00DA25BC">
        <w:t xml:space="preserve"> </w:t>
      </w:r>
      <w:r w:rsidRPr="00633D35">
        <w:t>определена</w:t>
      </w:r>
      <w:r w:rsidR="00DA25BC">
        <w:t xml:space="preserve"> </w:t>
      </w:r>
      <w:r w:rsidRPr="00633D35">
        <w:t>оптимальная</w:t>
      </w:r>
      <w:r w:rsidR="00DA25BC">
        <w:t xml:space="preserve"> </w:t>
      </w:r>
      <w:r w:rsidRPr="00633D35">
        <w:t>композиция</w:t>
      </w:r>
      <w:r w:rsidR="00DA25BC">
        <w:t xml:space="preserve"> </w:t>
      </w:r>
      <w:r w:rsidRPr="00F43BA5">
        <w:t>на</w:t>
      </w:r>
      <w:r w:rsidR="00DA25BC">
        <w:t xml:space="preserve"> </w:t>
      </w:r>
      <w:r w:rsidRPr="00F43BA5">
        <w:t>основе</w:t>
      </w:r>
      <w:r w:rsidR="00DA25BC">
        <w:t xml:space="preserve"> </w:t>
      </w:r>
      <w:r w:rsidRPr="00F43BA5">
        <w:t>цеолита</w:t>
      </w:r>
      <w:r w:rsidR="00DA25BC">
        <w:t xml:space="preserve"> </w:t>
      </w:r>
      <w:r w:rsidRPr="00F43BA5">
        <w:t>Тайжузген,</w:t>
      </w:r>
      <w:r w:rsidR="00DA25BC">
        <w:t xml:space="preserve"> </w:t>
      </w:r>
      <w:r w:rsidRPr="00F43BA5">
        <w:t>бентонита</w:t>
      </w:r>
      <w:r w:rsidR="00DA25BC">
        <w:t xml:space="preserve"> </w:t>
      </w:r>
      <w:r w:rsidRPr="00F43BA5">
        <w:t>Динозаврового</w:t>
      </w:r>
      <w:r w:rsidR="00DA25BC">
        <w:t xml:space="preserve"> </w:t>
      </w:r>
      <w:r w:rsidRPr="00F43BA5">
        <w:t>и</w:t>
      </w:r>
      <w:r w:rsidR="00DA25BC">
        <w:t xml:space="preserve"> </w:t>
      </w:r>
      <w:r w:rsidRPr="00F43BA5">
        <w:t>медного</w:t>
      </w:r>
      <w:r w:rsidR="00DA25BC">
        <w:t xml:space="preserve"> </w:t>
      </w:r>
      <w:r w:rsidRPr="00F43BA5">
        <w:t>шлака</w:t>
      </w:r>
      <w:r w:rsidR="00DA25BC">
        <w:t xml:space="preserve"> </w:t>
      </w:r>
      <w:r w:rsidRPr="00F43BA5">
        <w:t>ИМЗ</w:t>
      </w:r>
      <w:r w:rsidR="00DA25BC">
        <w:t xml:space="preserve"> </w:t>
      </w:r>
      <w:r w:rsidRPr="00F43BA5">
        <w:t>при</w:t>
      </w:r>
      <w:r w:rsidR="00DA25BC">
        <w:t xml:space="preserve"> </w:t>
      </w:r>
      <w:r w:rsidRPr="00F43BA5">
        <w:t>температуре</w:t>
      </w:r>
      <w:r w:rsidR="00DA25BC">
        <w:t xml:space="preserve"> </w:t>
      </w:r>
      <w:r w:rsidRPr="00F43BA5">
        <w:t>обжига</w:t>
      </w:r>
      <w:r w:rsidR="00DA25BC">
        <w:t xml:space="preserve"> </w:t>
      </w:r>
      <w:r w:rsidRPr="00F43BA5">
        <w:t>1000 °C</w:t>
      </w:r>
      <w:r w:rsidR="00DA25BC">
        <w:t xml:space="preserve"> </w:t>
      </w:r>
      <w:r w:rsidRPr="00F43BA5">
        <w:t>и</w:t>
      </w:r>
      <w:r w:rsidR="00DA25BC">
        <w:t xml:space="preserve"> </w:t>
      </w:r>
      <w:r w:rsidRPr="00F43BA5">
        <w:t>соотношении</w:t>
      </w:r>
      <w:r w:rsidR="00DA25BC">
        <w:t xml:space="preserve"> </w:t>
      </w:r>
      <w:r w:rsidRPr="00F43BA5">
        <w:t>компонентов</w:t>
      </w:r>
      <w:r w:rsidR="00DA25BC">
        <w:t xml:space="preserve"> </w:t>
      </w:r>
      <w:r w:rsidRPr="00F43BA5">
        <w:t>20-50-30,</w:t>
      </w:r>
      <w:r w:rsidR="00DA25BC">
        <w:t xml:space="preserve"> </w:t>
      </w:r>
      <w:r w:rsidRPr="00F43BA5">
        <w:t>обеспечивающая</w:t>
      </w:r>
      <w:r w:rsidR="00DA25BC">
        <w:t xml:space="preserve"> </w:t>
      </w:r>
      <w:r w:rsidRPr="00F43BA5">
        <w:t>максимальную</w:t>
      </w:r>
      <w:r w:rsidR="00DA25BC">
        <w:t xml:space="preserve"> </w:t>
      </w:r>
      <w:r w:rsidRPr="00F43BA5">
        <w:t>прочность</w:t>
      </w:r>
      <w:r w:rsidR="00DA25BC">
        <w:t xml:space="preserve"> </w:t>
      </w:r>
      <w:r w:rsidRPr="00F43BA5">
        <w:t>и</w:t>
      </w:r>
      <w:r w:rsidR="00DA25BC">
        <w:t xml:space="preserve"> </w:t>
      </w:r>
      <w:r w:rsidRPr="00F43BA5">
        <w:t>устойчивость</w:t>
      </w:r>
      <w:r w:rsidR="00DA25BC">
        <w:t xml:space="preserve"> </w:t>
      </w:r>
      <w:r w:rsidRPr="00F43BA5">
        <w:t>к</w:t>
      </w:r>
      <w:r w:rsidR="00DA25BC">
        <w:t xml:space="preserve"> </w:t>
      </w:r>
      <w:r w:rsidRPr="00F43BA5">
        <w:t>термообработке</w:t>
      </w:r>
      <w:r w:rsidR="00235430" w:rsidRPr="00F43BA5">
        <w:t>.</w:t>
      </w:r>
    </w:p>
    <w:p w14:paraId="3D88540A" w14:textId="6C6E9573" w:rsidR="001C1140" w:rsidRPr="00F43BA5" w:rsidRDefault="001C1140" w:rsidP="001C1140">
      <w:pPr>
        <w:pStyle w:val="a7"/>
        <w:numPr>
          <w:ilvl w:val="0"/>
          <w:numId w:val="39"/>
        </w:numPr>
        <w:spacing w:after="0"/>
        <w:ind w:left="0" w:firstLine="709"/>
        <w:jc w:val="both"/>
      </w:pPr>
      <w:r w:rsidRPr="00F43BA5">
        <w:t>Установлено,</w:t>
      </w:r>
      <w:r w:rsidR="00DA25BC">
        <w:t xml:space="preserve"> </w:t>
      </w:r>
      <w:r w:rsidRPr="00F43BA5">
        <w:t>что</w:t>
      </w:r>
      <w:r w:rsidR="00DA25BC">
        <w:t xml:space="preserve"> </w:t>
      </w:r>
      <w:r w:rsidRPr="00F43BA5">
        <w:t>полученные</w:t>
      </w:r>
      <w:r w:rsidR="00DA25BC">
        <w:t xml:space="preserve"> </w:t>
      </w:r>
      <w:r w:rsidRPr="00F43BA5">
        <w:t>образцы</w:t>
      </w:r>
      <w:r w:rsidR="00DA25BC">
        <w:t xml:space="preserve"> </w:t>
      </w:r>
      <w:r w:rsidRPr="00F43BA5">
        <w:t>носителей</w:t>
      </w:r>
      <w:r w:rsidR="00DA25BC">
        <w:t xml:space="preserve"> </w:t>
      </w:r>
      <w:r w:rsidRPr="00F43BA5">
        <w:t>катализаторов</w:t>
      </w:r>
      <w:r w:rsidR="00DA25BC">
        <w:t xml:space="preserve"> </w:t>
      </w:r>
      <w:r w:rsidRPr="00F43BA5">
        <w:t>и/или</w:t>
      </w:r>
      <w:r w:rsidR="00DA25BC">
        <w:t xml:space="preserve"> </w:t>
      </w:r>
      <w:r w:rsidRPr="00F43BA5">
        <w:t>катализаторов</w:t>
      </w:r>
      <w:r w:rsidR="00DA25BC">
        <w:t xml:space="preserve"> </w:t>
      </w:r>
      <w:r w:rsidRPr="00F43BA5">
        <w:t>пригодны</w:t>
      </w:r>
      <w:r w:rsidR="00DA25BC">
        <w:t xml:space="preserve"> </w:t>
      </w:r>
      <w:r w:rsidRPr="00F43BA5">
        <w:t>для</w:t>
      </w:r>
      <w:r w:rsidR="00DA25BC">
        <w:t xml:space="preserve"> </w:t>
      </w:r>
      <w:r w:rsidRPr="00F43BA5">
        <w:t>окислительной</w:t>
      </w:r>
      <w:r w:rsidR="00DA25BC">
        <w:t xml:space="preserve"> </w:t>
      </w:r>
      <w:r w:rsidRPr="00F43BA5">
        <w:t>конверсии</w:t>
      </w:r>
      <w:r w:rsidR="00DA25BC">
        <w:t xml:space="preserve"> </w:t>
      </w:r>
      <w:r w:rsidRPr="00F43BA5">
        <w:t>СО</w:t>
      </w:r>
      <w:r w:rsidR="00DA25BC">
        <w:t xml:space="preserve"> </w:t>
      </w:r>
      <w:r w:rsidRPr="00F43BA5">
        <w:t>и</w:t>
      </w:r>
      <w:r w:rsidR="00DA25BC">
        <w:t xml:space="preserve"> </w:t>
      </w:r>
      <w:r w:rsidRPr="00F43BA5">
        <w:t>СН</w:t>
      </w:r>
      <w:r w:rsidRPr="00F43BA5">
        <w:rPr>
          <w:vertAlign w:val="subscript"/>
        </w:rPr>
        <w:t>4</w:t>
      </w:r>
      <w:r w:rsidRPr="00F43BA5">
        <w:t>.</w:t>
      </w:r>
      <w:r w:rsidR="00DA25BC">
        <w:t xml:space="preserve"> </w:t>
      </w:r>
      <w:r w:rsidRPr="00F43BA5">
        <w:t>В</w:t>
      </w:r>
      <w:r w:rsidR="00DA25BC">
        <w:t xml:space="preserve"> </w:t>
      </w:r>
      <w:r w:rsidRPr="00F43BA5">
        <w:t>серии</w:t>
      </w:r>
      <w:r w:rsidR="00DA25BC">
        <w:t xml:space="preserve"> </w:t>
      </w:r>
      <w:r w:rsidRPr="00F43BA5">
        <w:t>гранулированных</w:t>
      </w:r>
      <w:r w:rsidR="00DA25BC">
        <w:t xml:space="preserve"> </w:t>
      </w:r>
      <w:r w:rsidRPr="00F43BA5">
        <w:t>образцов</w:t>
      </w:r>
      <w:r w:rsidR="00DA25BC">
        <w:t xml:space="preserve"> </w:t>
      </w:r>
      <w:r w:rsidRPr="00F43BA5">
        <w:t>при</w:t>
      </w:r>
      <w:r w:rsidR="00DA25BC">
        <w:t xml:space="preserve"> </w:t>
      </w:r>
      <w:r w:rsidRPr="00F43BA5">
        <w:t>окислительной</w:t>
      </w:r>
      <w:r w:rsidR="00DA25BC">
        <w:t xml:space="preserve"> </w:t>
      </w:r>
      <w:r w:rsidRPr="00F43BA5">
        <w:t>конверсии</w:t>
      </w:r>
      <w:r w:rsidR="00DA25BC">
        <w:t xml:space="preserve"> </w:t>
      </w:r>
      <w:r w:rsidRPr="00F43BA5">
        <w:t>СО</w:t>
      </w:r>
      <w:r w:rsidR="00DA25BC">
        <w:t xml:space="preserve"> </w:t>
      </w:r>
      <w:r w:rsidRPr="00F43BA5">
        <w:t>наиболее</w:t>
      </w:r>
      <w:r w:rsidR="00DA25BC">
        <w:t xml:space="preserve"> </w:t>
      </w:r>
      <w:r w:rsidRPr="00F43BA5">
        <w:t>активным</w:t>
      </w:r>
      <w:r w:rsidR="00DA25BC">
        <w:t xml:space="preserve"> </w:t>
      </w:r>
      <w:r w:rsidRPr="00F43BA5">
        <w:t>оказался</w:t>
      </w:r>
      <w:r w:rsidR="00DA25BC">
        <w:t xml:space="preserve"> </w:t>
      </w:r>
      <w:r w:rsidRPr="00F43BA5">
        <w:t>образец</w:t>
      </w:r>
      <w:r w:rsidR="00DA25BC">
        <w:t xml:space="preserve"> </w:t>
      </w:r>
      <w:r w:rsidRPr="00F43BA5">
        <w:t>18,</w:t>
      </w:r>
      <w:r w:rsidR="00DA25BC">
        <w:t xml:space="preserve"> </w:t>
      </w:r>
      <w:r w:rsidRPr="00F43BA5">
        <w:t>который</w:t>
      </w:r>
      <w:r w:rsidR="00DA25BC">
        <w:t xml:space="preserve"> </w:t>
      </w:r>
      <w:r w:rsidRPr="00F43BA5">
        <w:t>уже</w:t>
      </w:r>
      <w:r w:rsidR="00DA25BC">
        <w:t xml:space="preserve"> </w:t>
      </w:r>
      <w:r w:rsidRPr="00F43BA5">
        <w:t>при</w:t>
      </w:r>
      <w:r w:rsidR="00DA25BC">
        <w:t xml:space="preserve"> </w:t>
      </w:r>
      <w:r w:rsidRPr="00F43BA5">
        <w:t>температуре</w:t>
      </w:r>
      <w:r w:rsidR="00DA25BC">
        <w:t xml:space="preserve"> </w:t>
      </w:r>
      <w:r w:rsidRPr="00F43BA5">
        <w:t>600</w:t>
      </w:r>
      <w:r w:rsidR="00DA25BC">
        <w:t xml:space="preserve"> </w:t>
      </w:r>
      <w:r w:rsidRPr="00F43BA5">
        <w:rPr>
          <w:vertAlign w:val="superscript"/>
        </w:rPr>
        <w:t>о</w:t>
      </w:r>
      <w:r w:rsidRPr="00F43BA5">
        <w:t>С</w:t>
      </w:r>
      <w:r w:rsidR="00DA25BC">
        <w:t xml:space="preserve"> </w:t>
      </w:r>
      <w:r w:rsidRPr="00F43BA5">
        <w:t>обеспечивает</w:t>
      </w:r>
      <w:r w:rsidR="00DA25BC">
        <w:t xml:space="preserve"> </w:t>
      </w:r>
      <w:r w:rsidRPr="00F43BA5">
        <w:t>конверсию</w:t>
      </w:r>
      <w:r w:rsidR="00DA25BC">
        <w:t xml:space="preserve"> </w:t>
      </w:r>
      <w:r w:rsidRPr="00F43BA5">
        <w:t>-</w:t>
      </w:r>
      <w:r w:rsidR="00DA25BC">
        <w:t xml:space="preserve"> </w:t>
      </w:r>
      <w:r w:rsidRPr="00F43BA5">
        <w:t>74,2</w:t>
      </w:r>
      <w:r w:rsidR="00DA25BC">
        <w:t xml:space="preserve"> </w:t>
      </w:r>
      <w:r w:rsidRPr="00F43BA5">
        <w:t>%.</w:t>
      </w:r>
      <w:r w:rsidR="00DA25BC">
        <w:t xml:space="preserve"> </w:t>
      </w:r>
      <w:r w:rsidRPr="00F43BA5">
        <w:t>Среди</w:t>
      </w:r>
      <w:r w:rsidR="00DA25BC">
        <w:t xml:space="preserve"> </w:t>
      </w:r>
      <w:r w:rsidRPr="00F43BA5">
        <w:t>серии</w:t>
      </w:r>
      <w:r w:rsidR="00DA25BC">
        <w:t xml:space="preserve"> </w:t>
      </w:r>
      <w:r w:rsidRPr="00F43BA5">
        <w:t>гранулированных</w:t>
      </w:r>
      <w:r w:rsidR="00DA25BC">
        <w:t xml:space="preserve"> </w:t>
      </w:r>
      <w:r w:rsidRPr="00F43BA5">
        <w:t>образцов</w:t>
      </w:r>
      <w:r w:rsidR="00DA25BC">
        <w:t xml:space="preserve"> </w:t>
      </w:r>
      <w:r w:rsidRPr="00F43BA5">
        <w:t>при</w:t>
      </w:r>
      <w:r w:rsidR="00DA25BC">
        <w:t xml:space="preserve"> </w:t>
      </w:r>
      <w:r w:rsidRPr="00F43BA5">
        <w:t>окислительной</w:t>
      </w:r>
      <w:r w:rsidR="00DA25BC">
        <w:t xml:space="preserve"> </w:t>
      </w:r>
      <w:r w:rsidRPr="00F43BA5">
        <w:t>конверсии</w:t>
      </w:r>
      <w:r w:rsidR="00DA25BC">
        <w:t xml:space="preserve"> </w:t>
      </w:r>
      <w:r w:rsidRPr="00F43BA5">
        <w:t>СН</w:t>
      </w:r>
      <w:r w:rsidRPr="006F24FF">
        <w:rPr>
          <w:vertAlign w:val="subscript"/>
        </w:rPr>
        <w:t>4</w:t>
      </w:r>
      <w:r w:rsidR="00DA25BC">
        <w:t xml:space="preserve"> </w:t>
      </w:r>
      <w:r w:rsidRPr="00F43BA5">
        <w:t>наиболее</w:t>
      </w:r>
      <w:r w:rsidR="00DA25BC">
        <w:t xml:space="preserve"> </w:t>
      </w:r>
      <w:r w:rsidRPr="00F43BA5">
        <w:t>активный</w:t>
      </w:r>
      <w:r w:rsidR="00DA25BC">
        <w:t xml:space="preserve"> </w:t>
      </w:r>
      <w:r w:rsidRPr="00F43BA5">
        <w:t>образец</w:t>
      </w:r>
      <w:r w:rsidR="00DA25BC">
        <w:t xml:space="preserve"> </w:t>
      </w:r>
      <w:r w:rsidRPr="00F43BA5">
        <w:t>21,</w:t>
      </w:r>
      <w:r w:rsidR="00DA25BC">
        <w:t xml:space="preserve"> </w:t>
      </w:r>
      <w:r w:rsidRPr="00F43BA5">
        <w:t>степень</w:t>
      </w:r>
      <w:r w:rsidR="00DA25BC">
        <w:t xml:space="preserve"> </w:t>
      </w:r>
      <w:r w:rsidRPr="00F43BA5">
        <w:t>конверсии</w:t>
      </w:r>
      <w:r w:rsidR="00DA25BC">
        <w:t xml:space="preserve"> </w:t>
      </w:r>
      <w:r w:rsidRPr="00F43BA5">
        <w:t>составила</w:t>
      </w:r>
      <w:r w:rsidR="00DA25BC">
        <w:t xml:space="preserve"> </w:t>
      </w:r>
      <w:r w:rsidRPr="00F43BA5">
        <w:t>61</w:t>
      </w:r>
      <w:r w:rsidR="00DA25BC">
        <w:t xml:space="preserve"> </w:t>
      </w:r>
      <w:r w:rsidRPr="00F43BA5">
        <w:t>%.</w:t>
      </w:r>
      <w:r w:rsidR="00DA25BC">
        <w:t xml:space="preserve"> </w:t>
      </w:r>
      <w:r w:rsidRPr="00F43BA5">
        <w:t>Среди</w:t>
      </w:r>
      <w:r w:rsidR="00DA25BC">
        <w:t xml:space="preserve"> </w:t>
      </w:r>
      <w:r w:rsidRPr="00F43BA5">
        <w:t>блочных</w:t>
      </w:r>
      <w:r w:rsidR="00DA25BC">
        <w:t xml:space="preserve"> </w:t>
      </w:r>
      <w:r w:rsidRPr="00F43BA5">
        <w:t>образцов</w:t>
      </w:r>
      <w:r w:rsidR="00DA25BC">
        <w:t xml:space="preserve"> </w:t>
      </w:r>
      <w:r w:rsidRPr="00F43BA5">
        <w:t>оптимальным</w:t>
      </w:r>
      <w:r w:rsidR="00DA25BC">
        <w:t xml:space="preserve"> </w:t>
      </w:r>
      <w:r w:rsidRPr="00F43BA5">
        <w:t>оказался</w:t>
      </w:r>
      <w:r w:rsidR="00DA25BC">
        <w:t xml:space="preserve"> </w:t>
      </w:r>
      <w:r w:rsidRPr="00F43BA5">
        <w:t>состав</w:t>
      </w:r>
      <w:r w:rsidR="00DA25BC">
        <w:t xml:space="preserve"> </w:t>
      </w:r>
      <w:r w:rsidRPr="00F43BA5">
        <w:t>30,</w:t>
      </w:r>
      <w:r w:rsidR="00DA25BC">
        <w:t xml:space="preserve"> </w:t>
      </w:r>
      <w:r w:rsidRPr="00F43BA5">
        <w:t>который</w:t>
      </w:r>
      <w:r w:rsidR="00DA25BC">
        <w:t xml:space="preserve"> </w:t>
      </w:r>
      <w:r w:rsidRPr="00F43BA5">
        <w:t>обеспечивает</w:t>
      </w:r>
      <w:r w:rsidR="00DA25BC">
        <w:t xml:space="preserve"> </w:t>
      </w:r>
      <w:r w:rsidRPr="00F43BA5">
        <w:t>конверсию</w:t>
      </w:r>
      <w:r w:rsidR="00DA25BC">
        <w:t xml:space="preserve"> </w:t>
      </w:r>
      <w:r w:rsidRPr="00F43BA5">
        <w:t>для</w:t>
      </w:r>
      <w:r w:rsidR="00DA25BC">
        <w:t xml:space="preserve"> </w:t>
      </w:r>
      <w:r w:rsidRPr="00F43BA5">
        <w:t>СО–84,5%</w:t>
      </w:r>
      <w:r w:rsidR="00DA25BC">
        <w:t xml:space="preserve"> </w:t>
      </w:r>
      <w:r w:rsidRPr="00F43BA5">
        <w:t>и</w:t>
      </w:r>
      <w:r w:rsidR="00DA25BC">
        <w:t xml:space="preserve"> </w:t>
      </w:r>
      <w:r w:rsidRPr="00F43BA5">
        <w:t>для</w:t>
      </w:r>
      <w:r w:rsidR="00DA25BC">
        <w:t xml:space="preserve"> </w:t>
      </w:r>
      <w:r w:rsidRPr="00F43BA5">
        <w:t>СН</w:t>
      </w:r>
      <w:r w:rsidRPr="006F24FF">
        <w:rPr>
          <w:vertAlign w:val="subscript"/>
        </w:rPr>
        <w:t>4</w:t>
      </w:r>
      <w:r w:rsidR="00DA25BC">
        <w:t xml:space="preserve"> </w:t>
      </w:r>
      <w:r w:rsidRPr="00F43BA5">
        <w:t>–99,8</w:t>
      </w:r>
      <w:r w:rsidR="00DA25BC">
        <w:t xml:space="preserve"> </w:t>
      </w:r>
      <w:r w:rsidRPr="00F43BA5">
        <w:t>%.</w:t>
      </w:r>
    </w:p>
    <w:p w14:paraId="320CCABE" w14:textId="63523540" w:rsidR="001C1140" w:rsidRDefault="001C1140" w:rsidP="001C1140">
      <w:pPr>
        <w:pStyle w:val="a7"/>
        <w:numPr>
          <w:ilvl w:val="0"/>
          <w:numId w:val="39"/>
        </w:numPr>
        <w:spacing w:after="0"/>
        <w:ind w:left="0" w:firstLine="709"/>
        <w:jc w:val="both"/>
      </w:pPr>
      <w:r w:rsidRPr="00F43BA5">
        <w:t>Разработана</w:t>
      </w:r>
      <w:r w:rsidR="00DA25BC">
        <w:t xml:space="preserve"> </w:t>
      </w:r>
      <w:r w:rsidRPr="00F43BA5">
        <w:t>технологическая</w:t>
      </w:r>
      <w:r w:rsidR="00DA25BC">
        <w:t xml:space="preserve"> </w:t>
      </w:r>
      <w:r w:rsidRPr="00F43BA5">
        <w:t>схема,</w:t>
      </w:r>
      <w:r w:rsidR="00DA25BC">
        <w:t xml:space="preserve"> </w:t>
      </w:r>
      <w:r w:rsidRPr="00F43BA5">
        <w:t>предусматривающая</w:t>
      </w:r>
      <w:r w:rsidR="00DA25BC">
        <w:t xml:space="preserve"> </w:t>
      </w:r>
      <w:r w:rsidRPr="00F43BA5">
        <w:t>первоначальное</w:t>
      </w:r>
      <w:r w:rsidR="00DA25BC">
        <w:t xml:space="preserve"> </w:t>
      </w:r>
      <w:r w:rsidRPr="00F43BA5">
        <w:t>выщелачивание</w:t>
      </w:r>
      <w:r w:rsidR="00DA25BC">
        <w:t xml:space="preserve"> </w:t>
      </w:r>
      <w:r w:rsidRPr="00F43BA5">
        <w:t>остаточных</w:t>
      </w:r>
      <w:r w:rsidR="00DA25BC">
        <w:t xml:space="preserve"> </w:t>
      </w:r>
      <w:r w:rsidRPr="00F43BA5">
        <w:t>концентрации</w:t>
      </w:r>
      <w:r w:rsidR="00DA25BC">
        <w:t xml:space="preserve"> </w:t>
      </w:r>
      <w:r w:rsidRPr="00F43BA5">
        <w:t>ценных</w:t>
      </w:r>
      <w:r w:rsidR="00DA25BC">
        <w:t xml:space="preserve"> </w:t>
      </w:r>
      <w:r w:rsidRPr="00F43BA5">
        <w:t>компонентов</w:t>
      </w:r>
      <w:r w:rsidR="00DA25BC">
        <w:t xml:space="preserve"> </w:t>
      </w:r>
      <w:r w:rsidRPr="00F43BA5">
        <w:t>до</w:t>
      </w:r>
      <w:r w:rsidR="00DA25BC">
        <w:t xml:space="preserve"> </w:t>
      </w:r>
      <w:r w:rsidRPr="00F43BA5">
        <w:t>получения</w:t>
      </w:r>
      <w:r w:rsidR="00DA25BC">
        <w:t xml:space="preserve"> </w:t>
      </w:r>
      <w:r w:rsidRPr="00F43BA5">
        <w:t>из</w:t>
      </w:r>
      <w:r w:rsidR="00DA25BC">
        <w:t xml:space="preserve"> </w:t>
      </w:r>
      <w:r w:rsidRPr="00F43BA5">
        <w:t>металлургических</w:t>
      </w:r>
      <w:r w:rsidR="00DA25BC">
        <w:t xml:space="preserve"> </w:t>
      </w:r>
      <w:r w:rsidRPr="00F43BA5">
        <w:t>шлаков</w:t>
      </w:r>
      <w:r w:rsidR="00DA25BC">
        <w:t xml:space="preserve"> </w:t>
      </w:r>
      <w:r w:rsidRPr="00F43BA5">
        <w:t>инертного</w:t>
      </w:r>
      <w:r w:rsidR="00DA25BC">
        <w:t xml:space="preserve"> </w:t>
      </w:r>
      <w:r w:rsidRPr="00F43BA5">
        <w:t>материала,</w:t>
      </w:r>
      <w:r w:rsidR="00DA25BC">
        <w:t xml:space="preserve"> </w:t>
      </w:r>
      <w:r w:rsidRPr="00F43BA5">
        <w:t>пригодного</w:t>
      </w:r>
      <w:r w:rsidR="00DA25BC">
        <w:t xml:space="preserve"> </w:t>
      </w:r>
      <w:r w:rsidRPr="00F43BA5">
        <w:t>для</w:t>
      </w:r>
      <w:r w:rsidR="00DA25BC">
        <w:t xml:space="preserve"> </w:t>
      </w:r>
      <w:r w:rsidRPr="00F43BA5">
        <w:t>последующей</w:t>
      </w:r>
      <w:r w:rsidR="00DA25BC">
        <w:t xml:space="preserve"> </w:t>
      </w:r>
      <w:r w:rsidRPr="00F82ACA">
        <w:t>переработки</w:t>
      </w:r>
      <w:r w:rsidR="00DA25BC">
        <w:t xml:space="preserve"> </w:t>
      </w:r>
      <w:r w:rsidRPr="00F82ACA">
        <w:t>и</w:t>
      </w:r>
      <w:r w:rsidR="00DA25BC">
        <w:t xml:space="preserve"> </w:t>
      </w:r>
      <w:r w:rsidRPr="00F82ACA">
        <w:t>синтеза</w:t>
      </w:r>
      <w:r w:rsidR="00DA25BC">
        <w:t xml:space="preserve"> </w:t>
      </w:r>
      <w:r w:rsidRPr="00F82ACA">
        <w:t>получения</w:t>
      </w:r>
      <w:r w:rsidR="00DA25BC">
        <w:t xml:space="preserve"> </w:t>
      </w:r>
      <w:r w:rsidRPr="00F82ACA">
        <w:t>новых</w:t>
      </w:r>
      <w:r w:rsidR="00DA25BC">
        <w:t xml:space="preserve"> </w:t>
      </w:r>
      <w:r w:rsidR="00F2362F">
        <w:t>керамических</w:t>
      </w:r>
      <w:r w:rsidR="00DA25BC">
        <w:t xml:space="preserve"> </w:t>
      </w:r>
      <w:r w:rsidRPr="00F82ACA">
        <w:t>материалов</w:t>
      </w:r>
      <w:r w:rsidR="00DA25BC">
        <w:t xml:space="preserve"> </w:t>
      </w:r>
      <w:r w:rsidRPr="00F82ACA">
        <w:t>многоцелевого</w:t>
      </w:r>
      <w:r w:rsidR="00DA25BC">
        <w:t xml:space="preserve"> </w:t>
      </w:r>
      <w:r w:rsidRPr="00F82ACA">
        <w:t>назначения</w:t>
      </w:r>
      <w:r w:rsidR="00DA25BC">
        <w:t xml:space="preserve"> </w:t>
      </w:r>
      <w:r w:rsidRPr="00F82ACA">
        <w:t>из</w:t>
      </w:r>
      <w:r w:rsidR="00DA25BC">
        <w:t xml:space="preserve"> </w:t>
      </w:r>
      <w:r w:rsidRPr="00F82ACA">
        <w:t>смеси</w:t>
      </w:r>
      <w:r w:rsidR="00DA25BC">
        <w:t xml:space="preserve"> </w:t>
      </w:r>
      <w:r w:rsidRPr="00F82ACA">
        <w:t>металлургических</w:t>
      </w:r>
      <w:r w:rsidR="00DA25BC">
        <w:t xml:space="preserve"> </w:t>
      </w:r>
      <w:r w:rsidRPr="00F82ACA">
        <w:t>шлаков</w:t>
      </w:r>
      <w:r w:rsidR="00DA25BC">
        <w:t xml:space="preserve"> </w:t>
      </w:r>
      <w:r w:rsidRPr="00F82ACA">
        <w:t>и</w:t>
      </w:r>
      <w:r w:rsidR="00DA25BC">
        <w:t xml:space="preserve"> </w:t>
      </w:r>
      <w:r w:rsidRPr="00F82ACA">
        <w:t>природного</w:t>
      </w:r>
      <w:r w:rsidR="00DA25BC">
        <w:t xml:space="preserve"> </w:t>
      </w:r>
      <w:r w:rsidRPr="00F82ACA">
        <w:t>сырья</w:t>
      </w:r>
      <w:r w:rsidR="00DA25BC">
        <w:t xml:space="preserve"> </w:t>
      </w:r>
      <w:r w:rsidRPr="00F82ACA">
        <w:t>в</w:t>
      </w:r>
      <w:r w:rsidR="00DA25BC">
        <w:t xml:space="preserve"> </w:t>
      </w:r>
      <w:r w:rsidRPr="00F82ACA">
        <w:t>виде</w:t>
      </w:r>
      <w:r w:rsidR="00DA25BC">
        <w:t xml:space="preserve"> </w:t>
      </w:r>
      <w:r w:rsidRPr="00F82ACA">
        <w:t>гранул,</w:t>
      </w:r>
      <w:r w:rsidR="00DA25BC">
        <w:t xml:space="preserve"> </w:t>
      </w:r>
      <w:r w:rsidRPr="00F82ACA">
        <w:t>таблеток,</w:t>
      </w:r>
      <w:r w:rsidR="00DA25BC">
        <w:t xml:space="preserve"> </w:t>
      </w:r>
      <w:r w:rsidRPr="00F82ACA">
        <w:t>блоков,</w:t>
      </w:r>
      <w:r w:rsidR="00DA25BC">
        <w:t xml:space="preserve"> </w:t>
      </w:r>
      <w:r w:rsidRPr="00F82ACA">
        <w:t>плиток</w:t>
      </w:r>
      <w:r w:rsidR="00DA25BC">
        <w:t xml:space="preserve"> </w:t>
      </w:r>
      <w:r w:rsidRPr="00F82ACA">
        <w:t>и</w:t>
      </w:r>
      <w:r w:rsidR="00DA25BC">
        <w:t xml:space="preserve"> </w:t>
      </w:r>
      <w:r w:rsidRPr="00F82ACA">
        <w:t>лего-кирпича</w:t>
      </w:r>
      <w:r w:rsidR="00235430">
        <w:t>.</w:t>
      </w:r>
    </w:p>
    <w:p w14:paraId="2FCA9CF6" w14:textId="168561A3" w:rsidR="001C1140" w:rsidRDefault="001C1140" w:rsidP="001C1140">
      <w:pPr>
        <w:spacing w:after="0"/>
        <w:ind w:firstLine="708"/>
        <w:jc w:val="both"/>
      </w:pPr>
      <w:r w:rsidRPr="00F77866">
        <w:rPr>
          <w:b/>
          <w:bCs/>
        </w:rPr>
        <w:t>Оценка</w:t>
      </w:r>
      <w:r w:rsidR="00DA25BC">
        <w:rPr>
          <w:b/>
          <w:bCs/>
        </w:rPr>
        <w:t xml:space="preserve"> </w:t>
      </w:r>
      <w:r w:rsidRPr="00F77866">
        <w:rPr>
          <w:b/>
          <w:bCs/>
        </w:rPr>
        <w:t>полноты</w:t>
      </w:r>
      <w:r w:rsidR="00DA25BC">
        <w:rPr>
          <w:b/>
          <w:bCs/>
        </w:rPr>
        <w:t xml:space="preserve"> </w:t>
      </w:r>
      <w:r w:rsidRPr="00F77866">
        <w:rPr>
          <w:b/>
          <w:bCs/>
        </w:rPr>
        <w:t>решения</w:t>
      </w:r>
      <w:r w:rsidR="00DA25BC">
        <w:rPr>
          <w:b/>
          <w:bCs/>
        </w:rPr>
        <w:t xml:space="preserve"> </w:t>
      </w:r>
      <w:r w:rsidRPr="00F77866">
        <w:rPr>
          <w:b/>
          <w:bCs/>
        </w:rPr>
        <w:t>поставленных</w:t>
      </w:r>
      <w:r w:rsidR="00DA25BC">
        <w:rPr>
          <w:b/>
          <w:bCs/>
        </w:rPr>
        <w:t xml:space="preserve"> </w:t>
      </w:r>
      <w:r w:rsidRPr="00F77866">
        <w:rPr>
          <w:b/>
          <w:bCs/>
        </w:rPr>
        <w:t>задач.</w:t>
      </w:r>
      <w:r w:rsidR="00DA25BC">
        <w:t xml:space="preserve"> </w:t>
      </w:r>
      <w:r>
        <w:t>Учитывая</w:t>
      </w:r>
      <w:r w:rsidR="00DA25BC">
        <w:t xml:space="preserve"> </w:t>
      </w:r>
      <w:r>
        <w:t>все</w:t>
      </w:r>
      <w:r w:rsidR="00DA25BC">
        <w:t xml:space="preserve"> </w:t>
      </w:r>
      <w:r>
        <w:t>вышеизложенное</w:t>
      </w:r>
      <w:r w:rsidR="00DA25BC">
        <w:t xml:space="preserve"> </w:t>
      </w:r>
      <w:r>
        <w:t>задачи,</w:t>
      </w:r>
      <w:r w:rsidR="00DA25BC">
        <w:t xml:space="preserve"> </w:t>
      </w:r>
      <w:r>
        <w:t>поставленные</w:t>
      </w:r>
      <w:r w:rsidR="00DA25BC">
        <w:t xml:space="preserve"> </w:t>
      </w:r>
      <w:r>
        <w:t>в</w:t>
      </w:r>
      <w:r w:rsidR="00DA25BC">
        <w:t xml:space="preserve"> </w:t>
      </w:r>
      <w:r>
        <w:t>диссертационном</w:t>
      </w:r>
      <w:r w:rsidR="00DA25BC">
        <w:t xml:space="preserve"> </w:t>
      </w:r>
      <w:r>
        <w:t>исследовании,</w:t>
      </w:r>
      <w:r w:rsidR="00DA25BC">
        <w:t xml:space="preserve"> </w:t>
      </w:r>
      <w:r>
        <w:t>выполнены</w:t>
      </w:r>
      <w:r w:rsidR="00DA25BC">
        <w:t xml:space="preserve"> </w:t>
      </w:r>
      <w:r>
        <w:t>в</w:t>
      </w:r>
      <w:r w:rsidR="00DA25BC">
        <w:t xml:space="preserve"> </w:t>
      </w:r>
      <w:r>
        <w:t>полном</w:t>
      </w:r>
      <w:r w:rsidR="00DA25BC">
        <w:t xml:space="preserve"> </w:t>
      </w:r>
      <w:r>
        <w:t>объеме,</w:t>
      </w:r>
      <w:r w:rsidR="00DA25BC">
        <w:t xml:space="preserve"> </w:t>
      </w:r>
      <w:r>
        <w:t>а</w:t>
      </w:r>
      <w:r w:rsidR="00DA25BC">
        <w:t xml:space="preserve"> </w:t>
      </w:r>
      <w:r>
        <w:t>именно:</w:t>
      </w:r>
      <w:r w:rsidR="00DA25BC">
        <w:t xml:space="preserve"> </w:t>
      </w:r>
    </w:p>
    <w:p w14:paraId="1ADA08F9" w14:textId="54FADEF8" w:rsidR="00A4672A" w:rsidRDefault="001C1140" w:rsidP="00A4672A">
      <w:pPr>
        <w:spacing w:after="0"/>
        <w:ind w:firstLine="708"/>
        <w:jc w:val="both"/>
      </w:pPr>
      <w:r>
        <w:t>-</w:t>
      </w:r>
      <w:r w:rsidR="00DA25BC">
        <w:t xml:space="preserve"> </w:t>
      </w:r>
      <w:r>
        <w:t>и</w:t>
      </w:r>
      <w:r w:rsidRPr="005B7853">
        <w:t>сследован</w:t>
      </w:r>
      <w:r>
        <w:t>ы</w:t>
      </w:r>
      <w:r w:rsidR="00DA25BC">
        <w:t xml:space="preserve"> </w:t>
      </w:r>
      <w:r w:rsidRPr="005B7853">
        <w:t>свойств</w:t>
      </w:r>
      <w:r>
        <w:t>а</w:t>
      </w:r>
      <w:r w:rsidR="00DA25BC">
        <w:t xml:space="preserve"> </w:t>
      </w:r>
      <w:r>
        <w:t>металлургических</w:t>
      </w:r>
      <w:r w:rsidR="00DA25BC">
        <w:t xml:space="preserve"> </w:t>
      </w:r>
      <w:r>
        <w:t>шлаков</w:t>
      </w:r>
      <w:r w:rsidR="00DA25BC">
        <w:t xml:space="preserve"> </w:t>
      </w:r>
      <w:r w:rsidRPr="005B7853">
        <w:t>и</w:t>
      </w:r>
      <w:r w:rsidR="00DA25BC">
        <w:t xml:space="preserve"> </w:t>
      </w:r>
      <w:r w:rsidRPr="005B7853">
        <w:t>природного</w:t>
      </w:r>
      <w:r w:rsidR="00DA25BC">
        <w:t xml:space="preserve"> </w:t>
      </w:r>
      <w:r w:rsidRPr="005B7853">
        <w:t>сырья</w:t>
      </w:r>
      <w:r>
        <w:t>,</w:t>
      </w:r>
      <w:r w:rsidR="00DA25BC">
        <w:t xml:space="preserve"> </w:t>
      </w:r>
      <w:r w:rsidRPr="005B7853">
        <w:t>под</w:t>
      </w:r>
      <w:r>
        <w:t>обран</w:t>
      </w:r>
      <w:r w:rsidR="00DA25BC">
        <w:t xml:space="preserve"> </w:t>
      </w:r>
      <w:r w:rsidRPr="005B7853">
        <w:t>способ</w:t>
      </w:r>
      <w:r w:rsidR="00DA25BC">
        <w:t xml:space="preserve"> </w:t>
      </w:r>
      <w:r w:rsidRPr="005B7853">
        <w:t>синтеза</w:t>
      </w:r>
      <w:r w:rsidR="00DA25BC">
        <w:t xml:space="preserve"> </w:t>
      </w:r>
      <w:r w:rsidR="00F2362F">
        <w:t>керамических</w:t>
      </w:r>
      <w:r w:rsidR="00DA25BC">
        <w:t xml:space="preserve"> </w:t>
      </w:r>
      <w:r>
        <w:t>материалов</w:t>
      </w:r>
      <w:r w:rsidRPr="005B7853">
        <w:t>;</w:t>
      </w:r>
    </w:p>
    <w:p w14:paraId="31952799" w14:textId="4F2E4BC8" w:rsidR="00A4672A" w:rsidRPr="005B7853" w:rsidRDefault="00A4672A" w:rsidP="00A4672A">
      <w:pPr>
        <w:spacing w:after="0"/>
        <w:ind w:firstLine="708"/>
        <w:jc w:val="both"/>
      </w:pPr>
      <w:r>
        <w:t>-</w:t>
      </w:r>
      <w:r w:rsidR="00DA25BC">
        <w:t xml:space="preserve"> </w:t>
      </w:r>
      <w:r>
        <w:t>и</w:t>
      </w:r>
      <w:r w:rsidRPr="00A4672A">
        <w:t>зучены</w:t>
      </w:r>
      <w:r w:rsidR="00DA25BC">
        <w:t xml:space="preserve"> </w:t>
      </w:r>
      <w:r w:rsidRPr="00A4672A">
        <w:t>термодинамические</w:t>
      </w:r>
      <w:r w:rsidR="00DA25BC">
        <w:t xml:space="preserve"> </w:t>
      </w:r>
      <w:r w:rsidRPr="00A4672A">
        <w:t>и</w:t>
      </w:r>
      <w:r w:rsidR="00DA25BC">
        <w:t xml:space="preserve"> </w:t>
      </w:r>
      <w:r w:rsidRPr="00A4672A">
        <w:t>кинетические</w:t>
      </w:r>
      <w:r w:rsidR="00DA25BC">
        <w:t xml:space="preserve"> </w:t>
      </w:r>
      <w:r w:rsidRPr="00A4672A">
        <w:t>закономерности</w:t>
      </w:r>
      <w:r w:rsidR="00DA25BC">
        <w:t xml:space="preserve"> </w:t>
      </w:r>
      <w:r w:rsidRPr="00A4672A">
        <w:t>процесса</w:t>
      </w:r>
      <w:r w:rsidR="00DA25BC">
        <w:t xml:space="preserve"> </w:t>
      </w:r>
      <w:r w:rsidRPr="00A4672A">
        <w:t>выщелачивания</w:t>
      </w:r>
      <w:r w:rsidR="00DA25BC">
        <w:t xml:space="preserve"> </w:t>
      </w:r>
      <w:r w:rsidRPr="00A4672A">
        <w:t>Pb,</w:t>
      </w:r>
      <w:r w:rsidR="00DA25BC">
        <w:t xml:space="preserve"> </w:t>
      </w:r>
      <w:r w:rsidRPr="00A4672A">
        <w:t>Cu</w:t>
      </w:r>
      <w:r w:rsidR="00DA25BC">
        <w:t xml:space="preserve"> </w:t>
      </w:r>
      <w:r w:rsidRPr="00A4672A">
        <w:t>и</w:t>
      </w:r>
      <w:r w:rsidR="00DA25BC">
        <w:t xml:space="preserve"> </w:t>
      </w:r>
      <w:r w:rsidRPr="00A4672A">
        <w:t>Zn</w:t>
      </w:r>
      <w:r w:rsidR="00DA25BC">
        <w:t xml:space="preserve"> </w:t>
      </w:r>
      <w:r w:rsidRPr="00A4672A">
        <w:t>из</w:t>
      </w:r>
      <w:r w:rsidR="00DA25BC">
        <w:t xml:space="preserve"> </w:t>
      </w:r>
      <w:r w:rsidRPr="00A4672A">
        <w:t>свинцового</w:t>
      </w:r>
      <w:r w:rsidR="00DA25BC">
        <w:t xml:space="preserve"> </w:t>
      </w:r>
      <w:r w:rsidRPr="00A4672A">
        <w:t>и</w:t>
      </w:r>
      <w:r w:rsidR="00DA25BC">
        <w:t xml:space="preserve"> </w:t>
      </w:r>
      <w:r w:rsidRPr="00A4672A">
        <w:t>медного</w:t>
      </w:r>
      <w:r>
        <w:t>;</w:t>
      </w:r>
    </w:p>
    <w:p w14:paraId="5BA8C445" w14:textId="453B800F" w:rsidR="001C1140" w:rsidRPr="005B7853" w:rsidRDefault="001C1140" w:rsidP="001C1140">
      <w:pPr>
        <w:spacing w:after="0"/>
        <w:ind w:firstLine="708"/>
        <w:jc w:val="both"/>
      </w:pPr>
      <w:r>
        <w:t>-</w:t>
      </w:r>
      <w:r w:rsidR="00DA25BC">
        <w:t xml:space="preserve"> </w:t>
      </w:r>
      <w:r>
        <w:t>о</w:t>
      </w:r>
      <w:r w:rsidRPr="005B7853">
        <w:t>пределен</w:t>
      </w:r>
      <w:r>
        <w:t>ы</w:t>
      </w:r>
      <w:r w:rsidR="00DA25BC">
        <w:t xml:space="preserve"> </w:t>
      </w:r>
      <w:r w:rsidRPr="005B7853">
        <w:t>основны</w:t>
      </w:r>
      <w:r>
        <w:t>е</w:t>
      </w:r>
      <w:r w:rsidR="00DA25BC">
        <w:t xml:space="preserve"> </w:t>
      </w:r>
      <w:r w:rsidRPr="005B7853">
        <w:t>технологически</w:t>
      </w:r>
      <w:r>
        <w:t>е</w:t>
      </w:r>
      <w:r w:rsidR="00DA25BC">
        <w:t xml:space="preserve"> </w:t>
      </w:r>
      <w:r w:rsidRPr="005B7853">
        <w:t>параметр</w:t>
      </w:r>
      <w:r>
        <w:t>ы</w:t>
      </w:r>
      <w:r w:rsidR="00DA25BC">
        <w:t xml:space="preserve"> </w:t>
      </w:r>
      <w:r w:rsidRPr="005B7853">
        <w:t>и</w:t>
      </w:r>
      <w:r w:rsidR="00DA25BC">
        <w:t xml:space="preserve"> </w:t>
      </w:r>
      <w:r w:rsidRPr="005B7853">
        <w:t>режим</w:t>
      </w:r>
      <w:r>
        <w:t>ы</w:t>
      </w:r>
      <w:r w:rsidR="00DA25BC">
        <w:t xml:space="preserve"> </w:t>
      </w:r>
      <w:r w:rsidRPr="005B7853">
        <w:t>получения</w:t>
      </w:r>
      <w:r w:rsidR="00DA25BC">
        <w:t xml:space="preserve"> </w:t>
      </w:r>
      <w:r w:rsidR="00F2362F">
        <w:t>керамических</w:t>
      </w:r>
      <w:r w:rsidR="00DA25BC">
        <w:t xml:space="preserve"> </w:t>
      </w:r>
      <w:r>
        <w:t>материалов</w:t>
      </w:r>
      <w:r w:rsidRPr="005B7853">
        <w:t>,</w:t>
      </w:r>
      <w:r w:rsidR="00DA25BC">
        <w:t xml:space="preserve"> </w:t>
      </w:r>
      <w:r w:rsidRPr="005B7853">
        <w:t>изучен</w:t>
      </w:r>
      <w:r>
        <w:t>ы</w:t>
      </w:r>
      <w:r w:rsidR="00DA25BC">
        <w:t xml:space="preserve"> </w:t>
      </w:r>
      <w:r w:rsidRPr="005B7853">
        <w:t>их</w:t>
      </w:r>
      <w:r w:rsidR="00DA25BC">
        <w:t xml:space="preserve"> </w:t>
      </w:r>
      <w:r w:rsidRPr="005B7853">
        <w:t>эксплуатационны</w:t>
      </w:r>
      <w:r>
        <w:t>е</w:t>
      </w:r>
      <w:r w:rsidR="00DA25BC">
        <w:t xml:space="preserve"> </w:t>
      </w:r>
      <w:r w:rsidRPr="005B7853">
        <w:t>свойств</w:t>
      </w:r>
      <w:r>
        <w:t>а</w:t>
      </w:r>
      <w:r w:rsidRPr="005B7853">
        <w:t>;</w:t>
      </w:r>
      <w:r w:rsidR="00DA25BC">
        <w:t xml:space="preserve"> </w:t>
      </w:r>
    </w:p>
    <w:p w14:paraId="747E7B3B" w14:textId="208A4966" w:rsidR="001C1140" w:rsidRPr="005B7853" w:rsidRDefault="001C1140" w:rsidP="001C1140">
      <w:pPr>
        <w:spacing w:after="0"/>
        <w:ind w:firstLine="708"/>
        <w:jc w:val="both"/>
      </w:pPr>
      <w:r>
        <w:t>-</w:t>
      </w:r>
      <w:r w:rsidR="00DA25BC">
        <w:t xml:space="preserve"> </w:t>
      </w:r>
      <w:r>
        <w:t>р</w:t>
      </w:r>
      <w:r w:rsidRPr="005B7853">
        <w:t>азработ</w:t>
      </w:r>
      <w:r>
        <w:t>аны</w:t>
      </w:r>
      <w:r w:rsidR="00DA25BC">
        <w:t xml:space="preserve"> </w:t>
      </w:r>
      <w:r w:rsidRPr="005B7853">
        <w:t>оптимальны</w:t>
      </w:r>
      <w:r>
        <w:t>е</w:t>
      </w:r>
      <w:r w:rsidR="00DA25BC">
        <w:t xml:space="preserve"> </w:t>
      </w:r>
      <w:r w:rsidRPr="005B7853">
        <w:t>сост</w:t>
      </w:r>
      <w:r>
        <w:t>авы</w:t>
      </w:r>
      <w:r w:rsidR="00DA25BC">
        <w:t xml:space="preserve"> </w:t>
      </w:r>
      <w:r w:rsidRPr="005B7853">
        <w:t>шихт</w:t>
      </w:r>
      <w:r w:rsidR="00DA25BC">
        <w:t xml:space="preserve"> </w:t>
      </w:r>
      <w:r w:rsidRPr="005B7853">
        <w:t>на</w:t>
      </w:r>
      <w:r w:rsidR="00DA25BC">
        <w:t xml:space="preserve"> </w:t>
      </w:r>
      <w:r w:rsidRPr="005B7853">
        <w:t>основе</w:t>
      </w:r>
      <w:r w:rsidR="00DA25BC">
        <w:t xml:space="preserve"> </w:t>
      </w:r>
      <w:r w:rsidRPr="005B7853">
        <w:t>металлургических</w:t>
      </w:r>
      <w:r w:rsidR="00DA25BC">
        <w:t xml:space="preserve"> </w:t>
      </w:r>
      <w:r w:rsidRPr="005B7853">
        <w:t>шлаков</w:t>
      </w:r>
      <w:r w:rsidR="00DA25BC">
        <w:t xml:space="preserve"> </w:t>
      </w:r>
      <w:r w:rsidRPr="005B7853">
        <w:t>и</w:t>
      </w:r>
      <w:r w:rsidR="00DA25BC">
        <w:t xml:space="preserve"> </w:t>
      </w:r>
      <w:r>
        <w:t>природного</w:t>
      </w:r>
      <w:r w:rsidR="00DA25BC">
        <w:t xml:space="preserve"> </w:t>
      </w:r>
      <w:r w:rsidRPr="005B7853">
        <w:t>сырья,</w:t>
      </w:r>
      <w:r w:rsidR="00DA25BC">
        <w:t xml:space="preserve"> </w:t>
      </w:r>
      <w:r w:rsidRPr="005B7853">
        <w:t>обеспечивающи</w:t>
      </w:r>
      <w:r>
        <w:t>е</w:t>
      </w:r>
      <w:r w:rsidR="00DA25BC">
        <w:t xml:space="preserve"> </w:t>
      </w:r>
      <w:r w:rsidRPr="005B7853">
        <w:t>необходимые</w:t>
      </w:r>
      <w:r w:rsidR="00DA25BC">
        <w:t xml:space="preserve"> </w:t>
      </w:r>
      <w:r w:rsidRPr="005B7853">
        <w:t>физико</w:t>
      </w:r>
      <w:r w:rsidR="00DA25BC">
        <w:t xml:space="preserve"> </w:t>
      </w:r>
      <w:r w:rsidRPr="005B7853">
        <w:t>-</w:t>
      </w:r>
      <w:r w:rsidR="00DA25BC">
        <w:t xml:space="preserve"> </w:t>
      </w:r>
      <w:r w:rsidRPr="005B7853">
        <w:t>механические</w:t>
      </w:r>
      <w:r w:rsidR="00DA25BC">
        <w:t xml:space="preserve"> </w:t>
      </w:r>
      <w:r w:rsidRPr="005B7853">
        <w:t>характеристики</w:t>
      </w:r>
      <w:r w:rsidR="00DA25BC">
        <w:t xml:space="preserve"> </w:t>
      </w:r>
      <w:r w:rsidRPr="005B7853">
        <w:t>изделий;</w:t>
      </w:r>
      <w:r w:rsidR="00DA25BC">
        <w:t xml:space="preserve"> </w:t>
      </w:r>
    </w:p>
    <w:p w14:paraId="334A836A" w14:textId="637EDFF0" w:rsidR="001C1140" w:rsidRPr="005B7853" w:rsidRDefault="001C1140" w:rsidP="001C1140">
      <w:pPr>
        <w:spacing w:after="0"/>
        <w:ind w:firstLine="708"/>
        <w:jc w:val="both"/>
      </w:pPr>
      <w:r>
        <w:t>-</w:t>
      </w:r>
      <w:r w:rsidR="00DA25BC">
        <w:t xml:space="preserve"> </w:t>
      </w:r>
      <w:r>
        <w:t>и</w:t>
      </w:r>
      <w:r w:rsidRPr="005B7853">
        <w:t>зготовлен</w:t>
      </w:r>
      <w:r>
        <w:t>а</w:t>
      </w:r>
      <w:r w:rsidR="00DA25BC">
        <w:t xml:space="preserve"> </w:t>
      </w:r>
      <w:r w:rsidR="00A4672A">
        <w:t>и</w:t>
      </w:r>
      <w:r w:rsidR="00DA25BC">
        <w:t xml:space="preserve"> </w:t>
      </w:r>
      <w:r w:rsidR="00A4672A">
        <w:t>апробирована</w:t>
      </w:r>
      <w:r w:rsidR="00DA25BC">
        <w:t xml:space="preserve"> </w:t>
      </w:r>
      <w:r w:rsidRPr="005B7853">
        <w:t>опытн</w:t>
      </w:r>
      <w:r>
        <w:t>ая</w:t>
      </w:r>
      <w:r w:rsidR="00DA25BC">
        <w:t xml:space="preserve"> </w:t>
      </w:r>
      <w:r w:rsidRPr="005B7853">
        <w:t>парти</w:t>
      </w:r>
      <w:r>
        <w:t>я</w:t>
      </w:r>
      <w:r w:rsidR="00DA25BC">
        <w:t xml:space="preserve"> </w:t>
      </w:r>
      <w:r>
        <w:t>новых</w:t>
      </w:r>
      <w:r w:rsidR="00DA25BC">
        <w:t xml:space="preserve"> </w:t>
      </w:r>
      <w:r w:rsidR="00F2362F">
        <w:t>керамических</w:t>
      </w:r>
      <w:r w:rsidR="00DA25BC">
        <w:t xml:space="preserve"> </w:t>
      </w:r>
      <w:r w:rsidRPr="005B7853">
        <w:t>материалов</w:t>
      </w:r>
      <w:r w:rsidR="00DA25BC">
        <w:t xml:space="preserve"> </w:t>
      </w:r>
      <w:r w:rsidRPr="005B7853">
        <w:t>с</w:t>
      </w:r>
      <w:r w:rsidR="00DA25BC">
        <w:t xml:space="preserve"> </w:t>
      </w:r>
      <w:r w:rsidRPr="005B7853">
        <w:t>заданными</w:t>
      </w:r>
      <w:r w:rsidR="00DA25BC">
        <w:t xml:space="preserve"> </w:t>
      </w:r>
      <w:r w:rsidRPr="005B7853">
        <w:t>свойствами</w:t>
      </w:r>
      <w:r w:rsidR="00DA25BC">
        <w:t xml:space="preserve"> </w:t>
      </w:r>
      <w:r w:rsidR="00A4672A">
        <w:t>в</w:t>
      </w:r>
      <w:r w:rsidR="00DA25BC">
        <w:t xml:space="preserve"> </w:t>
      </w:r>
      <w:r w:rsidR="00A4672A">
        <w:t>экологическом</w:t>
      </w:r>
      <w:r w:rsidR="00DA25BC">
        <w:t xml:space="preserve"> </w:t>
      </w:r>
      <w:r w:rsidR="00A4672A">
        <w:t>катализе</w:t>
      </w:r>
      <w:r w:rsidRPr="005B7853">
        <w:t>;</w:t>
      </w:r>
    </w:p>
    <w:p w14:paraId="4CA05272" w14:textId="0D542110" w:rsidR="001C1140" w:rsidRPr="005B7853" w:rsidRDefault="001C1140" w:rsidP="001C1140">
      <w:pPr>
        <w:spacing w:after="0"/>
        <w:ind w:firstLine="708"/>
        <w:jc w:val="both"/>
      </w:pPr>
      <w:r>
        <w:t>-</w:t>
      </w:r>
      <w:r w:rsidR="00DA25BC">
        <w:t xml:space="preserve"> </w:t>
      </w:r>
      <w:r>
        <w:t>в</w:t>
      </w:r>
      <w:r w:rsidRPr="005B7853">
        <w:t>ыполнен</w:t>
      </w:r>
      <w:r w:rsidR="00DA25BC">
        <w:t xml:space="preserve"> </w:t>
      </w:r>
      <w:r w:rsidRPr="005B7853">
        <w:t>комплекс</w:t>
      </w:r>
      <w:r w:rsidR="00DA25BC">
        <w:t xml:space="preserve"> </w:t>
      </w:r>
      <w:r w:rsidRPr="005B7853">
        <w:t>лабораторных</w:t>
      </w:r>
      <w:r w:rsidR="00DA25BC">
        <w:t xml:space="preserve"> </w:t>
      </w:r>
      <w:r w:rsidRPr="005B7853">
        <w:t>исследований</w:t>
      </w:r>
      <w:r w:rsidR="00DA25BC">
        <w:t xml:space="preserve"> </w:t>
      </w:r>
      <w:r w:rsidRPr="005B7853">
        <w:t>полученных</w:t>
      </w:r>
      <w:r w:rsidR="00DA25BC">
        <w:t xml:space="preserve"> </w:t>
      </w:r>
      <w:r w:rsidRPr="005B7853">
        <w:t>материалов</w:t>
      </w:r>
      <w:r w:rsidR="00DA25BC">
        <w:t xml:space="preserve"> </w:t>
      </w:r>
      <w:r w:rsidRPr="005B7853">
        <w:t>с</w:t>
      </w:r>
      <w:r w:rsidR="00DA25BC">
        <w:t xml:space="preserve"> </w:t>
      </w:r>
      <w:r w:rsidRPr="005B7853">
        <w:t>привлечением</w:t>
      </w:r>
      <w:r w:rsidR="00DA25BC">
        <w:t xml:space="preserve"> </w:t>
      </w:r>
      <w:r w:rsidRPr="005B7853">
        <w:t>современного</w:t>
      </w:r>
      <w:r w:rsidR="00DA25BC">
        <w:t xml:space="preserve"> </w:t>
      </w:r>
      <w:r w:rsidRPr="005B7853">
        <w:t>научно-исследовательского</w:t>
      </w:r>
      <w:r w:rsidR="00DA25BC">
        <w:t xml:space="preserve"> </w:t>
      </w:r>
      <w:r w:rsidRPr="005B7853">
        <w:t>оборудования;</w:t>
      </w:r>
      <w:r w:rsidR="00DA25BC">
        <w:t xml:space="preserve"> </w:t>
      </w:r>
    </w:p>
    <w:p w14:paraId="3D87D08E" w14:textId="49107F8A" w:rsidR="001C1140" w:rsidRDefault="001C1140" w:rsidP="001C1140">
      <w:pPr>
        <w:spacing w:after="0"/>
        <w:ind w:firstLine="708"/>
        <w:jc w:val="both"/>
      </w:pPr>
      <w:r>
        <w:t>-</w:t>
      </w:r>
      <w:r w:rsidR="00DA25BC">
        <w:t xml:space="preserve"> </w:t>
      </w:r>
      <w:r>
        <w:t>см</w:t>
      </w:r>
      <w:r w:rsidRPr="005B7853">
        <w:t>оделирован</w:t>
      </w:r>
      <w:r>
        <w:t>ы</w:t>
      </w:r>
      <w:r w:rsidR="00DA25BC">
        <w:t xml:space="preserve"> </w:t>
      </w:r>
      <w:r w:rsidRPr="005B7853">
        <w:t>отдельны</w:t>
      </w:r>
      <w:r>
        <w:t>е</w:t>
      </w:r>
      <w:r w:rsidR="00DA25BC">
        <w:t xml:space="preserve"> </w:t>
      </w:r>
      <w:r w:rsidRPr="005B7853">
        <w:t>стади</w:t>
      </w:r>
      <w:r>
        <w:t>и</w:t>
      </w:r>
      <w:r w:rsidR="00DA25BC">
        <w:t xml:space="preserve"> </w:t>
      </w:r>
      <w:r w:rsidRPr="005B7853">
        <w:t>разрабатываемой</w:t>
      </w:r>
      <w:r w:rsidR="00DA25BC">
        <w:t xml:space="preserve"> </w:t>
      </w:r>
      <w:r w:rsidRPr="005B7853">
        <w:t>технологии</w:t>
      </w:r>
      <w:r w:rsidR="00DA25BC">
        <w:t xml:space="preserve"> </w:t>
      </w:r>
      <w:r w:rsidRPr="005B7853">
        <w:t>для</w:t>
      </w:r>
      <w:r w:rsidR="00DA25BC">
        <w:t xml:space="preserve"> </w:t>
      </w:r>
      <w:r w:rsidRPr="005B7853">
        <w:t>визуализации</w:t>
      </w:r>
      <w:r w:rsidR="00DA25BC">
        <w:t xml:space="preserve"> </w:t>
      </w:r>
      <w:r w:rsidRPr="005B7853">
        <w:t>процесса</w:t>
      </w:r>
      <w:r w:rsidR="00DA25BC">
        <w:t xml:space="preserve"> </w:t>
      </w:r>
      <w:r w:rsidRPr="005B7853">
        <w:t>синтеза</w:t>
      </w:r>
      <w:r w:rsidR="00DA25BC">
        <w:t xml:space="preserve"> </w:t>
      </w:r>
      <w:r w:rsidRPr="005B7853">
        <w:t>новых</w:t>
      </w:r>
      <w:r w:rsidR="00DA25BC">
        <w:t xml:space="preserve"> </w:t>
      </w:r>
      <w:r w:rsidRPr="005B7853">
        <w:t>материалов.</w:t>
      </w:r>
    </w:p>
    <w:p w14:paraId="1E58BC11" w14:textId="66FB472A" w:rsidR="001C1140" w:rsidRDefault="001C1140" w:rsidP="001C1140">
      <w:pPr>
        <w:spacing w:after="0"/>
        <w:ind w:firstLine="708"/>
        <w:jc w:val="both"/>
        <w:rPr>
          <w:b/>
          <w:bCs/>
        </w:rPr>
      </w:pPr>
      <w:r>
        <w:rPr>
          <w:b/>
          <w:bCs/>
        </w:rPr>
        <w:t>Р</w:t>
      </w:r>
      <w:r w:rsidRPr="00E03065">
        <w:rPr>
          <w:b/>
          <w:bCs/>
        </w:rPr>
        <w:t>азработк</w:t>
      </w:r>
      <w:r>
        <w:rPr>
          <w:b/>
          <w:bCs/>
        </w:rPr>
        <w:t>а</w:t>
      </w:r>
      <w:r w:rsidR="00DA25BC">
        <w:rPr>
          <w:b/>
          <w:bCs/>
        </w:rPr>
        <w:t xml:space="preserve"> </w:t>
      </w:r>
      <w:r w:rsidRPr="00E03065">
        <w:rPr>
          <w:b/>
          <w:bCs/>
        </w:rPr>
        <w:t>рекомендаций</w:t>
      </w:r>
      <w:r w:rsidR="00DA25BC">
        <w:rPr>
          <w:b/>
          <w:bCs/>
        </w:rPr>
        <w:t xml:space="preserve"> </w:t>
      </w:r>
      <w:r w:rsidRPr="00E03065">
        <w:rPr>
          <w:b/>
          <w:bCs/>
        </w:rPr>
        <w:t>и</w:t>
      </w:r>
      <w:r w:rsidR="00DA25BC">
        <w:rPr>
          <w:b/>
          <w:bCs/>
        </w:rPr>
        <w:t xml:space="preserve"> </w:t>
      </w:r>
      <w:r w:rsidRPr="00E03065">
        <w:rPr>
          <w:b/>
          <w:bCs/>
        </w:rPr>
        <w:t>исходных</w:t>
      </w:r>
      <w:r w:rsidR="00DA25BC">
        <w:rPr>
          <w:b/>
          <w:bCs/>
        </w:rPr>
        <w:t xml:space="preserve"> </w:t>
      </w:r>
      <w:r w:rsidRPr="00E03065">
        <w:rPr>
          <w:b/>
          <w:bCs/>
        </w:rPr>
        <w:t>данных</w:t>
      </w:r>
      <w:r w:rsidR="00DA25BC">
        <w:rPr>
          <w:b/>
          <w:bCs/>
        </w:rPr>
        <w:t xml:space="preserve"> </w:t>
      </w:r>
      <w:r w:rsidRPr="00E03065">
        <w:rPr>
          <w:b/>
          <w:bCs/>
        </w:rPr>
        <w:t>по</w:t>
      </w:r>
      <w:r w:rsidR="00DA25BC">
        <w:rPr>
          <w:b/>
          <w:bCs/>
        </w:rPr>
        <w:t xml:space="preserve"> </w:t>
      </w:r>
      <w:r w:rsidRPr="00E03065">
        <w:rPr>
          <w:b/>
          <w:bCs/>
        </w:rPr>
        <w:t>конкретному</w:t>
      </w:r>
      <w:r w:rsidR="00DA25BC">
        <w:rPr>
          <w:b/>
          <w:bCs/>
        </w:rPr>
        <w:t xml:space="preserve"> </w:t>
      </w:r>
      <w:r w:rsidRPr="00E03065">
        <w:rPr>
          <w:b/>
          <w:bCs/>
        </w:rPr>
        <w:t>использованию</w:t>
      </w:r>
      <w:r w:rsidR="00DA25BC">
        <w:rPr>
          <w:b/>
          <w:bCs/>
        </w:rPr>
        <w:t xml:space="preserve"> </w:t>
      </w:r>
      <w:r w:rsidRPr="00E03065">
        <w:rPr>
          <w:b/>
          <w:bCs/>
        </w:rPr>
        <w:t>результатов</w:t>
      </w:r>
      <w:r>
        <w:rPr>
          <w:b/>
          <w:bCs/>
        </w:rPr>
        <w:t>.</w:t>
      </w:r>
    </w:p>
    <w:p w14:paraId="0C2732CE" w14:textId="74390D26" w:rsidR="00A4672A" w:rsidRDefault="001C1140" w:rsidP="001C1140">
      <w:pPr>
        <w:spacing w:after="0"/>
        <w:ind w:firstLine="708"/>
        <w:jc w:val="both"/>
      </w:pPr>
      <w:r w:rsidRPr="002B1A72">
        <w:t>Результаты</w:t>
      </w:r>
      <w:r w:rsidR="00DA25BC">
        <w:t xml:space="preserve"> </w:t>
      </w:r>
      <w:r w:rsidRPr="002B1A72">
        <w:t>исследования</w:t>
      </w:r>
      <w:r w:rsidR="00DA25BC">
        <w:t xml:space="preserve"> </w:t>
      </w:r>
      <w:r w:rsidRPr="002B1A72">
        <w:t>вносят</w:t>
      </w:r>
      <w:r w:rsidR="00DA25BC">
        <w:t xml:space="preserve"> </w:t>
      </w:r>
      <w:r w:rsidRPr="002B1A72">
        <w:t>значительный</w:t>
      </w:r>
      <w:r w:rsidR="00DA25BC">
        <w:t xml:space="preserve"> </w:t>
      </w:r>
      <w:r w:rsidRPr="002B1A72">
        <w:t>вклад</w:t>
      </w:r>
      <w:r w:rsidR="00DA25BC">
        <w:t xml:space="preserve"> </w:t>
      </w:r>
      <w:r w:rsidRPr="002B1A72">
        <w:t>в</w:t>
      </w:r>
      <w:r w:rsidR="00DA25BC">
        <w:t xml:space="preserve"> </w:t>
      </w:r>
      <w:r w:rsidRPr="002B1A72">
        <w:t>развитие</w:t>
      </w:r>
      <w:r w:rsidR="00DA25BC">
        <w:t xml:space="preserve"> </w:t>
      </w:r>
      <w:r w:rsidRPr="002B1A72">
        <w:t>технологий</w:t>
      </w:r>
      <w:r w:rsidR="00DA25BC">
        <w:t xml:space="preserve"> </w:t>
      </w:r>
      <w:r w:rsidRPr="002B1A72">
        <w:t>переработки</w:t>
      </w:r>
      <w:r w:rsidR="00DA25BC">
        <w:t xml:space="preserve"> </w:t>
      </w:r>
      <w:r w:rsidRPr="002B1A72">
        <w:t>металлургических</w:t>
      </w:r>
      <w:r w:rsidR="00DA25BC">
        <w:t xml:space="preserve"> </w:t>
      </w:r>
      <w:r w:rsidRPr="002B1A72">
        <w:t>шлаков</w:t>
      </w:r>
      <w:r w:rsidR="00DA25BC">
        <w:t xml:space="preserve"> </w:t>
      </w:r>
      <w:r w:rsidRPr="002B1A72">
        <w:t>и</w:t>
      </w:r>
      <w:r w:rsidR="00DA25BC">
        <w:t xml:space="preserve"> </w:t>
      </w:r>
      <w:r w:rsidRPr="002B1A72">
        <w:t>синтеза</w:t>
      </w:r>
      <w:r w:rsidR="00DA25BC">
        <w:t xml:space="preserve"> </w:t>
      </w:r>
      <w:r w:rsidRPr="002B1A72">
        <w:t>новых</w:t>
      </w:r>
      <w:r w:rsidR="00DA25BC">
        <w:t xml:space="preserve"> </w:t>
      </w:r>
      <w:r w:rsidR="000053F2">
        <w:t>керамических</w:t>
      </w:r>
      <w:r w:rsidR="00DA25BC">
        <w:t xml:space="preserve"> </w:t>
      </w:r>
      <w:r w:rsidRPr="002B1A72">
        <w:t>материалов.</w:t>
      </w:r>
      <w:r w:rsidR="00DA25BC">
        <w:t xml:space="preserve"> </w:t>
      </w:r>
      <w:r w:rsidRPr="002B1A72">
        <w:t>Полученные</w:t>
      </w:r>
      <w:r w:rsidR="00DA25BC">
        <w:t xml:space="preserve"> </w:t>
      </w:r>
      <w:r w:rsidRPr="002B1A72">
        <w:t>данные</w:t>
      </w:r>
      <w:r w:rsidR="00DA25BC">
        <w:t xml:space="preserve"> </w:t>
      </w:r>
      <w:r w:rsidRPr="002B1A72">
        <w:t>обладают</w:t>
      </w:r>
      <w:r w:rsidR="00DA25BC">
        <w:t xml:space="preserve"> </w:t>
      </w:r>
      <w:r w:rsidRPr="002B1A72">
        <w:t>практической</w:t>
      </w:r>
      <w:r w:rsidR="00DA25BC">
        <w:t xml:space="preserve"> </w:t>
      </w:r>
      <w:r w:rsidRPr="002B1A72">
        <w:t>ценностью</w:t>
      </w:r>
      <w:r w:rsidR="00DA25BC">
        <w:t xml:space="preserve"> </w:t>
      </w:r>
      <w:r w:rsidRPr="002B1A72">
        <w:t>для</w:t>
      </w:r>
      <w:r w:rsidR="00DA25BC">
        <w:t xml:space="preserve"> </w:t>
      </w:r>
      <w:r w:rsidRPr="002B1A72">
        <w:t>промышленного</w:t>
      </w:r>
      <w:r w:rsidR="00DA25BC">
        <w:t xml:space="preserve"> </w:t>
      </w:r>
      <w:r w:rsidRPr="002B1A72">
        <w:t>сектора</w:t>
      </w:r>
      <w:r w:rsidR="00DA25BC">
        <w:t xml:space="preserve"> </w:t>
      </w:r>
      <w:r w:rsidRPr="002B1A72">
        <w:t>Казахстана</w:t>
      </w:r>
      <w:r w:rsidR="00DA25BC">
        <w:t xml:space="preserve"> </w:t>
      </w:r>
      <w:r w:rsidRPr="002B1A72">
        <w:t>и</w:t>
      </w:r>
      <w:r w:rsidR="00DA25BC">
        <w:t xml:space="preserve"> </w:t>
      </w:r>
      <w:r w:rsidRPr="002B1A72">
        <w:t>могут</w:t>
      </w:r>
      <w:r w:rsidR="00DA25BC">
        <w:t xml:space="preserve"> </w:t>
      </w:r>
      <w:r w:rsidRPr="002B1A72">
        <w:t>быть</w:t>
      </w:r>
      <w:r w:rsidR="00DA25BC">
        <w:t xml:space="preserve"> </w:t>
      </w:r>
      <w:r w:rsidRPr="002B1A72">
        <w:t>использованы</w:t>
      </w:r>
      <w:r w:rsidR="00DA25BC">
        <w:t xml:space="preserve"> </w:t>
      </w:r>
      <w:r w:rsidRPr="002B1A72">
        <w:t>для</w:t>
      </w:r>
      <w:r w:rsidR="00DA25BC">
        <w:t xml:space="preserve"> </w:t>
      </w:r>
      <w:r w:rsidRPr="002B1A72">
        <w:t>внедрения</w:t>
      </w:r>
      <w:r w:rsidR="00DA25BC">
        <w:t xml:space="preserve"> </w:t>
      </w:r>
      <w:r w:rsidRPr="002B1A72">
        <w:t>на</w:t>
      </w:r>
      <w:r w:rsidR="00DA25BC">
        <w:t xml:space="preserve"> </w:t>
      </w:r>
      <w:r w:rsidRPr="002B1A72">
        <w:t>ТОО</w:t>
      </w:r>
      <w:r w:rsidR="00DA25BC">
        <w:t xml:space="preserve"> </w:t>
      </w:r>
      <w:r w:rsidRPr="002B1A72">
        <w:t>«East</w:t>
      </w:r>
      <w:r w:rsidR="00DA25BC">
        <w:t xml:space="preserve"> </w:t>
      </w:r>
      <w:r w:rsidRPr="002B1A72">
        <w:t>Mineral</w:t>
      </w:r>
      <w:r w:rsidR="00DA25BC">
        <w:t xml:space="preserve"> </w:t>
      </w:r>
      <w:r w:rsidRPr="002B1A72">
        <w:t>Resources»</w:t>
      </w:r>
      <w:r w:rsidR="00DA25BC">
        <w:t xml:space="preserve"> </w:t>
      </w:r>
      <w:r w:rsidRPr="002B1A72">
        <w:t>с</w:t>
      </w:r>
      <w:r w:rsidR="00DA25BC">
        <w:t xml:space="preserve"> </w:t>
      </w:r>
      <w:r w:rsidRPr="002B1A72">
        <w:t>целью</w:t>
      </w:r>
      <w:r w:rsidR="00DA25BC">
        <w:t xml:space="preserve"> </w:t>
      </w:r>
      <w:r w:rsidRPr="002B1A72">
        <w:t>гидрометаллургического</w:t>
      </w:r>
      <w:r w:rsidR="00DA25BC">
        <w:t xml:space="preserve"> </w:t>
      </w:r>
      <w:r w:rsidRPr="002B1A72">
        <w:t>извлечения</w:t>
      </w:r>
      <w:r w:rsidR="00DA25BC">
        <w:t xml:space="preserve"> </w:t>
      </w:r>
      <w:r w:rsidRPr="002B1A72">
        <w:t>ценных</w:t>
      </w:r>
      <w:r w:rsidR="00DA25BC">
        <w:t xml:space="preserve"> </w:t>
      </w:r>
      <w:r w:rsidRPr="002B1A72">
        <w:t>компонентов</w:t>
      </w:r>
      <w:r w:rsidR="00DA25BC">
        <w:t xml:space="preserve"> </w:t>
      </w:r>
      <w:r w:rsidRPr="002B1A72">
        <w:t>из</w:t>
      </w:r>
      <w:r w:rsidR="00DA25BC">
        <w:t xml:space="preserve"> </w:t>
      </w:r>
      <w:r w:rsidRPr="002B1A72">
        <w:t>отвальных</w:t>
      </w:r>
      <w:r w:rsidR="00DA25BC">
        <w:t xml:space="preserve"> </w:t>
      </w:r>
      <w:r w:rsidRPr="002B1A72">
        <w:t>шлаков</w:t>
      </w:r>
      <w:r w:rsidR="00DA25BC">
        <w:t xml:space="preserve"> </w:t>
      </w:r>
      <w:r w:rsidRPr="002B1A72">
        <w:t>Иртышского</w:t>
      </w:r>
      <w:r w:rsidR="00DA25BC">
        <w:t xml:space="preserve"> </w:t>
      </w:r>
      <w:r w:rsidRPr="002B1A72">
        <w:t>медеплавильного</w:t>
      </w:r>
      <w:r w:rsidR="00DA25BC">
        <w:t xml:space="preserve"> </w:t>
      </w:r>
      <w:r w:rsidRPr="002B1A72">
        <w:t>завода,</w:t>
      </w:r>
      <w:r w:rsidR="00DA25BC">
        <w:t xml:space="preserve"> </w:t>
      </w:r>
      <w:r w:rsidRPr="002B1A72">
        <w:t>а</w:t>
      </w:r>
      <w:r w:rsidR="00DA25BC">
        <w:t xml:space="preserve"> </w:t>
      </w:r>
      <w:r w:rsidRPr="002B1A72">
        <w:t>также</w:t>
      </w:r>
      <w:r w:rsidR="00DA25BC">
        <w:t xml:space="preserve"> </w:t>
      </w:r>
      <w:r w:rsidRPr="002B1A72">
        <w:t>на</w:t>
      </w:r>
      <w:r w:rsidR="00DA25BC">
        <w:t xml:space="preserve"> </w:t>
      </w:r>
      <w:r w:rsidRPr="002B1A72">
        <w:t>ТОО</w:t>
      </w:r>
      <w:r w:rsidR="00DA25BC">
        <w:t xml:space="preserve"> </w:t>
      </w:r>
      <w:r w:rsidRPr="002B1A72">
        <w:t>«Казцинк»</w:t>
      </w:r>
      <w:r w:rsidR="00DA25BC">
        <w:t xml:space="preserve"> </w:t>
      </w:r>
      <w:r w:rsidRPr="002B1A72">
        <w:t>для</w:t>
      </w:r>
      <w:r w:rsidR="00DA25BC">
        <w:t xml:space="preserve"> </w:t>
      </w:r>
      <w:r w:rsidRPr="002B1A72">
        <w:t>реализации</w:t>
      </w:r>
      <w:r w:rsidR="00DA25BC">
        <w:t xml:space="preserve"> </w:t>
      </w:r>
      <w:r w:rsidRPr="002B1A72">
        <w:t>методов</w:t>
      </w:r>
      <w:r w:rsidR="00DA25BC">
        <w:t xml:space="preserve"> </w:t>
      </w:r>
      <w:r w:rsidRPr="002B1A72">
        <w:t>утилизации</w:t>
      </w:r>
      <w:r w:rsidR="00DA25BC">
        <w:t xml:space="preserve"> </w:t>
      </w:r>
      <w:r w:rsidRPr="002B1A72">
        <w:t>техногенных</w:t>
      </w:r>
      <w:r w:rsidR="00DA25BC">
        <w:t xml:space="preserve"> </w:t>
      </w:r>
      <w:r w:rsidRPr="002B1A72">
        <w:t>отходов,</w:t>
      </w:r>
      <w:r w:rsidR="00DA25BC">
        <w:t xml:space="preserve"> </w:t>
      </w:r>
      <w:r w:rsidRPr="002B1A72">
        <w:t>развития</w:t>
      </w:r>
      <w:r w:rsidR="00DA25BC">
        <w:t xml:space="preserve"> </w:t>
      </w:r>
      <w:r w:rsidRPr="002B1A72">
        <w:t>ресурсосберегающих</w:t>
      </w:r>
      <w:r w:rsidR="00DA25BC">
        <w:t xml:space="preserve"> </w:t>
      </w:r>
      <w:r w:rsidRPr="002B1A72">
        <w:t>технологий</w:t>
      </w:r>
      <w:r w:rsidR="00DA25BC">
        <w:t xml:space="preserve"> </w:t>
      </w:r>
      <w:r w:rsidRPr="002B1A72">
        <w:t>и</w:t>
      </w:r>
      <w:r w:rsidR="00DA25BC">
        <w:t xml:space="preserve"> </w:t>
      </w:r>
      <w:r w:rsidRPr="002B1A72">
        <w:t>продвижения</w:t>
      </w:r>
      <w:r w:rsidR="00DA25BC">
        <w:t xml:space="preserve"> </w:t>
      </w:r>
      <w:r w:rsidRPr="002B1A72">
        <w:t>концепции</w:t>
      </w:r>
      <w:r w:rsidR="00DA25BC">
        <w:t xml:space="preserve"> </w:t>
      </w:r>
      <w:r w:rsidRPr="002B1A72">
        <w:t>циркулярной</w:t>
      </w:r>
      <w:r w:rsidR="00DA25BC">
        <w:t xml:space="preserve"> </w:t>
      </w:r>
      <w:r w:rsidRPr="002B1A72">
        <w:t>экономики</w:t>
      </w:r>
      <w:r w:rsidR="00DA25BC">
        <w:t xml:space="preserve"> </w:t>
      </w:r>
      <w:r w:rsidR="00A4672A">
        <w:t>в</w:t>
      </w:r>
      <w:r w:rsidR="00DA25BC">
        <w:t xml:space="preserve"> </w:t>
      </w:r>
      <w:r w:rsidR="00A4672A" w:rsidRPr="00A4672A">
        <w:t>условиях</w:t>
      </w:r>
      <w:r w:rsidR="00DA25BC">
        <w:t xml:space="preserve"> </w:t>
      </w:r>
      <w:r w:rsidR="00A4672A" w:rsidRPr="00A4672A">
        <w:t>перехода</w:t>
      </w:r>
      <w:r w:rsidR="00DA25BC">
        <w:t xml:space="preserve"> </w:t>
      </w:r>
      <w:r w:rsidR="00A4672A" w:rsidRPr="00A4672A">
        <w:t>к</w:t>
      </w:r>
      <w:r w:rsidR="00DA25BC">
        <w:t xml:space="preserve"> </w:t>
      </w:r>
      <w:r w:rsidR="00A4672A" w:rsidRPr="00A4672A">
        <w:t>устойчивому</w:t>
      </w:r>
      <w:r w:rsidR="00DA25BC">
        <w:t xml:space="preserve"> </w:t>
      </w:r>
      <w:r w:rsidR="00A4672A" w:rsidRPr="00A4672A">
        <w:t>развитию</w:t>
      </w:r>
      <w:r w:rsidR="00DA25BC">
        <w:t xml:space="preserve"> </w:t>
      </w:r>
      <w:r w:rsidR="00A4672A" w:rsidRPr="00A4672A">
        <w:t>металлургической</w:t>
      </w:r>
      <w:r w:rsidR="00DA25BC">
        <w:t xml:space="preserve"> </w:t>
      </w:r>
      <w:r w:rsidR="00A4672A" w:rsidRPr="00A4672A">
        <w:t>отрасли</w:t>
      </w:r>
      <w:r w:rsidR="00A4672A">
        <w:t>.</w:t>
      </w:r>
      <w:r w:rsidR="00DA25BC">
        <w:t xml:space="preserve"> </w:t>
      </w:r>
      <w:r w:rsidR="002C610A">
        <w:t>Значимость</w:t>
      </w:r>
      <w:r w:rsidR="00DA25BC">
        <w:t xml:space="preserve"> </w:t>
      </w:r>
      <w:r w:rsidR="002C610A">
        <w:t>результатов</w:t>
      </w:r>
      <w:r w:rsidR="00DA25BC">
        <w:t xml:space="preserve"> </w:t>
      </w:r>
      <w:r w:rsidR="002C610A">
        <w:t>диссертационной</w:t>
      </w:r>
      <w:r w:rsidR="00DA25BC">
        <w:t xml:space="preserve"> </w:t>
      </w:r>
      <w:r w:rsidR="002C610A">
        <w:t>работы</w:t>
      </w:r>
      <w:r w:rsidR="00DA25BC">
        <w:t xml:space="preserve"> </w:t>
      </w:r>
      <w:r w:rsidR="002C610A">
        <w:t>подтверждена</w:t>
      </w:r>
      <w:r w:rsidR="00DA25BC">
        <w:t xml:space="preserve"> </w:t>
      </w:r>
      <w:r w:rsidR="002C610A">
        <w:t>патентом</w:t>
      </w:r>
      <w:r w:rsidR="00DA25BC">
        <w:t xml:space="preserve"> </w:t>
      </w:r>
      <w:r w:rsidR="002C610A">
        <w:t>на</w:t>
      </w:r>
      <w:r w:rsidR="00DA25BC">
        <w:t xml:space="preserve"> </w:t>
      </w:r>
      <w:r w:rsidR="002C610A">
        <w:t>полезную</w:t>
      </w:r>
      <w:r w:rsidR="00DA25BC">
        <w:t xml:space="preserve"> </w:t>
      </w:r>
      <w:r w:rsidR="002C610A">
        <w:t>модель,</w:t>
      </w:r>
      <w:r w:rsidR="00DA25BC">
        <w:t xml:space="preserve"> </w:t>
      </w:r>
      <w:r w:rsidR="002C610A">
        <w:t>экспертными</w:t>
      </w:r>
      <w:r w:rsidR="00DA25BC">
        <w:t xml:space="preserve"> </w:t>
      </w:r>
      <w:r w:rsidR="002C610A">
        <w:t>заключениями</w:t>
      </w:r>
      <w:r w:rsidR="00DA25BC">
        <w:t xml:space="preserve"> </w:t>
      </w:r>
      <w:r w:rsidR="002C610A">
        <w:t>от</w:t>
      </w:r>
      <w:r w:rsidR="00DA25BC">
        <w:t xml:space="preserve"> </w:t>
      </w:r>
      <w:r w:rsidR="002C610A">
        <w:t>предприятий</w:t>
      </w:r>
      <w:r w:rsidR="00DA25BC">
        <w:t xml:space="preserve"> </w:t>
      </w:r>
      <w:r w:rsidR="002C610A">
        <w:t>металлургической</w:t>
      </w:r>
      <w:r w:rsidR="00DA25BC">
        <w:t xml:space="preserve"> </w:t>
      </w:r>
      <w:r w:rsidR="002C610A">
        <w:t>отрасли,</w:t>
      </w:r>
      <w:r w:rsidR="00DA25BC">
        <w:t xml:space="preserve"> </w:t>
      </w:r>
      <w:r w:rsidR="002C610A">
        <w:t>актами</w:t>
      </w:r>
      <w:r w:rsidR="00DA25BC">
        <w:t xml:space="preserve"> </w:t>
      </w:r>
      <w:r w:rsidR="002C610A">
        <w:t>и</w:t>
      </w:r>
      <w:r w:rsidR="00DA25BC">
        <w:t xml:space="preserve"> </w:t>
      </w:r>
      <w:r w:rsidR="002C610A">
        <w:t>протоколами</w:t>
      </w:r>
      <w:r w:rsidR="00DA25BC">
        <w:t xml:space="preserve"> </w:t>
      </w:r>
      <w:r w:rsidR="002C610A">
        <w:t>испытаний</w:t>
      </w:r>
      <w:r w:rsidR="00DA25BC">
        <w:t xml:space="preserve"> </w:t>
      </w:r>
      <w:r w:rsidR="002C610A">
        <w:t>образцов</w:t>
      </w:r>
      <w:r w:rsidR="00DA25BC">
        <w:t xml:space="preserve"> </w:t>
      </w:r>
      <w:r w:rsidR="002C610A">
        <w:t>синтезированных</w:t>
      </w:r>
      <w:r w:rsidR="00DA25BC">
        <w:t xml:space="preserve"> </w:t>
      </w:r>
      <w:r w:rsidR="002C610A">
        <w:t>керамических</w:t>
      </w:r>
      <w:r w:rsidR="00DA25BC">
        <w:t xml:space="preserve"> </w:t>
      </w:r>
      <w:r w:rsidR="002C610A">
        <w:t>материалов</w:t>
      </w:r>
      <w:r w:rsidR="00DA25BC">
        <w:t xml:space="preserve"> </w:t>
      </w:r>
      <w:r w:rsidR="002C610A">
        <w:t>и</w:t>
      </w:r>
      <w:r w:rsidR="00DA25BC">
        <w:t xml:space="preserve"> </w:t>
      </w:r>
      <w:r w:rsidR="002C610A">
        <w:t>др.</w:t>
      </w:r>
      <w:r w:rsidR="00DA25BC">
        <w:t xml:space="preserve"> </w:t>
      </w:r>
      <w:r w:rsidR="002C610A">
        <w:t>(Приложения</w:t>
      </w:r>
      <w:r w:rsidR="00DA25BC">
        <w:t xml:space="preserve"> </w:t>
      </w:r>
      <w:r w:rsidR="002C610A">
        <w:t>А-Ж)</w:t>
      </w:r>
      <w:r w:rsidR="00974552">
        <w:t>.</w:t>
      </w:r>
    </w:p>
    <w:p w14:paraId="50D710EE" w14:textId="6DA1184C" w:rsidR="001C1140" w:rsidRPr="002B1A72" w:rsidRDefault="00DA25BC" w:rsidP="001C1140">
      <w:pPr>
        <w:spacing w:after="0"/>
        <w:ind w:firstLine="708"/>
        <w:jc w:val="both"/>
        <w:rPr>
          <w:b/>
          <w:bCs/>
          <w:szCs w:val="28"/>
        </w:rPr>
      </w:pPr>
      <w:r>
        <w:t xml:space="preserve"> </w:t>
      </w:r>
      <w:r w:rsidR="001C1140" w:rsidRPr="002B1A72">
        <w:rPr>
          <w:b/>
          <w:bCs/>
          <w:szCs w:val="28"/>
        </w:rPr>
        <w:t>Оценку</w:t>
      </w:r>
      <w:r>
        <w:rPr>
          <w:b/>
          <w:bCs/>
          <w:szCs w:val="28"/>
        </w:rPr>
        <w:t xml:space="preserve"> </w:t>
      </w:r>
      <w:r w:rsidR="001C1140" w:rsidRPr="002B1A72">
        <w:rPr>
          <w:b/>
          <w:bCs/>
          <w:szCs w:val="28"/>
        </w:rPr>
        <w:t>технико-экономической</w:t>
      </w:r>
      <w:r>
        <w:rPr>
          <w:b/>
          <w:bCs/>
          <w:szCs w:val="28"/>
        </w:rPr>
        <w:t xml:space="preserve"> </w:t>
      </w:r>
      <w:r w:rsidR="001C1140" w:rsidRPr="002B1A72">
        <w:rPr>
          <w:b/>
          <w:bCs/>
          <w:szCs w:val="28"/>
        </w:rPr>
        <w:t>эффективности</w:t>
      </w:r>
      <w:r>
        <w:rPr>
          <w:b/>
          <w:bCs/>
          <w:szCs w:val="28"/>
        </w:rPr>
        <w:t xml:space="preserve"> </w:t>
      </w:r>
      <w:r w:rsidR="001C1140" w:rsidRPr="002B1A72">
        <w:rPr>
          <w:b/>
          <w:bCs/>
          <w:szCs w:val="28"/>
        </w:rPr>
        <w:t>внедрения</w:t>
      </w:r>
      <w:r w:rsidR="001C1140">
        <w:rPr>
          <w:b/>
          <w:bCs/>
          <w:szCs w:val="28"/>
        </w:rPr>
        <w:t>.</w:t>
      </w:r>
    </w:p>
    <w:p w14:paraId="65B15785" w14:textId="67437BD2" w:rsidR="001C1140" w:rsidRPr="002B1A72" w:rsidRDefault="001C1140" w:rsidP="001C1140">
      <w:pPr>
        <w:spacing w:after="0"/>
        <w:ind w:firstLine="708"/>
        <w:jc w:val="both"/>
      </w:pPr>
      <w:r w:rsidRPr="002B1A72">
        <w:t>Исследования</w:t>
      </w:r>
      <w:r w:rsidR="00DA25BC">
        <w:t xml:space="preserve"> </w:t>
      </w:r>
      <w:r w:rsidRPr="002B1A72">
        <w:t>представляют</w:t>
      </w:r>
      <w:r w:rsidR="00DA25BC">
        <w:t xml:space="preserve"> </w:t>
      </w:r>
      <w:r w:rsidRPr="002B1A72">
        <w:t>практическую</w:t>
      </w:r>
      <w:r w:rsidR="00DA25BC">
        <w:t xml:space="preserve"> </w:t>
      </w:r>
      <w:r w:rsidRPr="002B1A72">
        <w:t>ценность</w:t>
      </w:r>
      <w:r w:rsidR="00DA25BC">
        <w:t xml:space="preserve"> </w:t>
      </w:r>
      <w:r w:rsidRPr="002B1A72">
        <w:t>для</w:t>
      </w:r>
      <w:r w:rsidR="00DA25BC">
        <w:t xml:space="preserve"> </w:t>
      </w:r>
      <w:r w:rsidRPr="002B1A72">
        <w:t>снижения</w:t>
      </w:r>
      <w:r w:rsidR="00DA25BC">
        <w:t xml:space="preserve"> </w:t>
      </w:r>
      <w:r w:rsidRPr="002B1A72">
        <w:t>затрат</w:t>
      </w:r>
      <w:r w:rsidR="00DA25BC">
        <w:t xml:space="preserve"> </w:t>
      </w:r>
      <w:r w:rsidRPr="002B1A72">
        <w:t>на</w:t>
      </w:r>
      <w:r w:rsidR="00DA25BC">
        <w:t xml:space="preserve"> </w:t>
      </w:r>
      <w:r w:rsidRPr="002B1A72">
        <w:t>утилизацию,</w:t>
      </w:r>
      <w:r w:rsidR="00DA25BC">
        <w:t xml:space="preserve"> </w:t>
      </w:r>
      <w:r w:rsidRPr="002B1A72">
        <w:t>транспортировку,</w:t>
      </w:r>
      <w:r w:rsidR="00DA25BC">
        <w:t xml:space="preserve"> </w:t>
      </w:r>
      <w:r w:rsidRPr="002B1A72">
        <w:t>хранение</w:t>
      </w:r>
      <w:r w:rsidR="00DA25BC">
        <w:t xml:space="preserve"> </w:t>
      </w:r>
      <w:r w:rsidRPr="002B1A72">
        <w:t>техногенных</w:t>
      </w:r>
      <w:r w:rsidR="00DA25BC">
        <w:t xml:space="preserve"> </w:t>
      </w:r>
      <w:r w:rsidRPr="002B1A72">
        <w:t>отходов</w:t>
      </w:r>
      <w:r w:rsidR="00DA25BC">
        <w:t xml:space="preserve"> </w:t>
      </w:r>
      <w:r w:rsidRPr="002B1A72">
        <w:t>металлургических</w:t>
      </w:r>
      <w:r w:rsidR="00DA25BC">
        <w:t xml:space="preserve"> </w:t>
      </w:r>
      <w:r w:rsidRPr="002B1A72">
        <w:t>предприятий</w:t>
      </w:r>
      <w:r w:rsidR="00DA25BC">
        <w:t xml:space="preserve"> </w:t>
      </w:r>
      <w:r w:rsidRPr="002B1A72">
        <w:t>Казахстана</w:t>
      </w:r>
      <w:r w:rsidR="00DA25BC">
        <w:t xml:space="preserve"> </w:t>
      </w:r>
      <w:r w:rsidRPr="002B1A72">
        <w:t>и</w:t>
      </w:r>
      <w:r w:rsidR="00DA25BC">
        <w:t xml:space="preserve"> </w:t>
      </w:r>
      <w:r w:rsidRPr="002B1A72">
        <w:t>уменьшения</w:t>
      </w:r>
      <w:r w:rsidR="00DA25BC">
        <w:t xml:space="preserve"> </w:t>
      </w:r>
      <w:r w:rsidRPr="002B1A72">
        <w:t>потребности</w:t>
      </w:r>
      <w:r w:rsidR="00DA25BC">
        <w:t xml:space="preserve"> </w:t>
      </w:r>
      <w:r w:rsidRPr="002B1A72">
        <w:t>в</w:t>
      </w:r>
      <w:r w:rsidR="00DA25BC">
        <w:t xml:space="preserve"> </w:t>
      </w:r>
      <w:r w:rsidRPr="002B1A72">
        <w:t>первичном</w:t>
      </w:r>
      <w:r w:rsidR="00DA25BC">
        <w:t xml:space="preserve"> </w:t>
      </w:r>
      <w:r w:rsidRPr="002B1A72">
        <w:t>природном</w:t>
      </w:r>
      <w:r w:rsidR="00DA25BC">
        <w:t xml:space="preserve"> </w:t>
      </w:r>
      <w:r w:rsidRPr="002B1A72">
        <w:t>сырье,</w:t>
      </w:r>
      <w:r w:rsidR="00DA25BC">
        <w:t xml:space="preserve"> </w:t>
      </w:r>
      <w:r w:rsidRPr="002B1A72">
        <w:t>снижение</w:t>
      </w:r>
      <w:r w:rsidR="00DA25BC">
        <w:t xml:space="preserve"> </w:t>
      </w:r>
      <w:r w:rsidRPr="002B1A72">
        <w:t>себестоимости</w:t>
      </w:r>
      <w:r w:rsidR="00DA25BC">
        <w:t xml:space="preserve"> </w:t>
      </w:r>
      <w:r w:rsidRPr="002B1A72">
        <w:t>выпускаемой</w:t>
      </w:r>
      <w:r w:rsidR="00DA25BC">
        <w:t xml:space="preserve"> </w:t>
      </w:r>
      <w:r w:rsidRPr="002B1A72">
        <w:t>продукции</w:t>
      </w:r>
      <w:r w:rsidR="00DA25BC">
        <w:t xml:space="preserve"> </w:t>
      </w:r>
      <w:r w:rsidRPr="002B1A72">
        <w:t>для</w:t>
      </w:r>
      <w:r w:rsidR="00DA25BC">
        <w:t xml:space="preserve"> </w:t>
      </w:r>
      <w:r w:rsidRPr="002B1A72">
        <w:t>керамической</w:t>
      </w:r>
      <w:r w:rsidR="00DA25BC">
        <w:t xml:space="preserve"> </w:t>
      </w:r>
      <w:r w:rsidRPr="002B1A72">
        <w:t>и</w:t>
      </w:r>
      <w:r w:rsidR="00DA25BC">
        <w:t xml:space="preserve"> </w:t>
      </w:r>
      <w:r w:rsidRPr="002B1A72">
        <w:t>строительной</w:t>
      </w:r>
      <w:r w:rsidR="00DA25BC">
        <w:t xml:space="preserve"> </w:t>
      </w:r>
      <w:r w:rsidRPr="002B1A72">
        <w:t>промышленности,</w:t>
      </w:r>
      <w:r w:rsidR="00DA25BC">
        <w:t xml:space="preserve"> </w:t>
      </w:r>
      <w:r w:rsidRPr="002B1A72">
        <w:t>что</w:t>
      </w:r>
      <w:r w:rsidR="00DA25BC">
        <w:t xml:space="preserve"> </w:t>
      </w:r>
      <w:r w:rsidRPr="002B1A72">
        <w:t>вносит</w:t>
      </w:r>
      <w:r w:rsidR="00DA25BC">
        <w:t xml:space="preserve"> </w:t>
      </w:r>
      <w:r w:rsidRPr="002B1A72">
        <w:t>вклад</w:t>
      </w:r>
      <w:r w:rsidR="00DA25BC">
        <w:t xml:space="preserve"> </w:t>
      </w:r>
      <w:r w:rsidRPr="002B1A72">
        <w:t>в</w:t>
      </w:r>
      <w:r w:rsidR="00DA25BC">
        <w:t xml:space="preserve"> </w:t>
      </w:r>
      <w:r w:rsidRPr="002B1A72">
        <w:t>достижения</w:t>
      </w:r>
      <w:r w:rsidR="00DA25BC">
        <w:t xml:space="preserve"> </w:t>
      </w:r>
      <w:r w:rsidRPr="002B1A72">
        <w:t>круговой</w:t>
      </w:r>
      <w:r w:rsidR="00DA25BC">
        <w:t xml:space="preserve"> </w:t>
      </w:r>
      <w:r w:rsidRPr="002B1A72">
        <w:t>экономике</w:t>
      </w:r>
      <w:r w:rsidR="00DA25BC">
        <w:t xml:space="preserve"> </w:t>
      </w:r>
      <w:r w:rsidRPr="002B1A72">
        <w:t>в</w:t>
      </w:r>
      <w:r w:rsidR="00DA25BC">
        <w:t xml:space="preserve"> </w:t>
      </w:r>
      <w:r w:rsidRPr="002B1A72">
        <w:t>металлургической</w:t>
      </w:r>
      <w:r w:rsidR="00DA25BC">
        <w:t xml:space="preserve"> </w:t>
      </w:r>
      <w:r w:rsidRPr="002B1A72">
        <w:t>отрасли.</w:t>
      </w:r>
      <w:r w:rsidR="00DA25BC">
        <w:t xml:space="preserve"> </w:t>
      </w:r>
    </w:p>
    <w:p w14:paraId="01C881D4" w14:textId="1F671963" w:rsidR="001C1140" w:rsidRPr="00433BF2" w:rsidRDefault="001C1140" w:rsidP="001652ED">
      <w:pPr>
        <w:spacing w:after="0"/>
        <w:ind w:firstLine="708"/>
        <w:jc w:val="both"/>
        <w:rPr>
          <w:szCs w:val="28"/>
        </w:rPr>
      </w:pPr>
      <w:r w:rsidRPr="008A04C5">
        <w:rPr>
          <w:szCs w:val="28"/>
        </w:rPr>
        <w:t>Для</w:t>
      </w:r>
      <w:r w:rsidR="00DA25BC">
        <w:rPr>
          <w:szCs w:val="28"/>
        </w:rPr>
        <w:t xml:space="preserve"> </w:t>
      </w:r>
      <w:r w:rsidRPr="008A04C5">
        <w:rPr>
          <w:szCs w:val="28"/>
        </w:rPr>
        <w:t>реализации</w:t>
      </w:r>
      <w:r w:rsidR="00DA25BC">
        <w:rPr>
          <w:szCs w:val="28"/>
        </w:rPr>
        <w:t xml:space="preserve"> </w:t>
      </w:r>
      <w:r w:rsidRPr="008A04C5">
        <w:rPr>
          <w:szCs w:val="28"/>
        </w:rPr>
        <w:t>предлагаемой</w:t>
      </w:r>
      <w:r w:rsidR="00DA25BC">
        <w:rPr>
          <w:szCs w:val="28"/>
        </w:rPr>
        <w:t xml:space="preserve"> </w:t>
      </w:r>
      <w:r w:rsidRPr="008A04C5">
        <w:rPr>
          <w:szCs w:val="28"/>
        </w:rPr>
        <w:t>технологии</w:t>
      </w:r>
      <w:r w:rsidR="00DA25BC">
        <w:rPr>
          <w:szCs w:val="28"/>
        </w:rPr>
        <w:t xml:space="preserve"> </w:t>
      </w:r>
      <w:r w:rsidRPr="008A04C5">
        <w:rPr>
          <w:szCs w:val="28"/>
        </w:rPr>
        <w:t>используется</w:t>
      </w:r>
      <w:r w:rsidR="00DA25BC">
        <w:rPr>
          <w:szCs w:val="28"/>
        </w:rPr>
        <w:t xml:space="preserve"> </w:t>
      </w:r>
      <w:r w:rsidRPr="008A04C5">
        <w:rPr>
          <w:szCs w:val="28"/>
        </w:rPr>
        <w:t>доступное</w:t>
      </w:r>
      <w:r w:rsidR="00DA25BC">
        <w:rPr>
          <w:szCs w:val="28"/>
        </w:rPr>
        <w:t xml:space="preserve"> </w:t>
      </w:r>
      <w:r w:rsidRPr="008A04C5">
        <w:rPr>
          <w:szCs w:val="28"/>
        </w:rPr>
        <w:t>сырьё.</w:t>
      </w:r>
      <w:r w:rsidR="00DA25BC">
        <w:rPr>
          <w:szCs w:val="28"/>
        </w:rPr>
        <w:t xml:space="preserve"> </w:t>
      </w:r>
      <w:r w:rsidRPr="008A04C5">
        <w:rPr>
          <w:szCs w:val="28"/>
        </w:rPr>
        <w:t>При</w:t>
      </w:r>
      <w:r w:rsidR="00DA25BC">
        <w:rPr>
          <w:szCs w:val="28"/>
        </w:rPr>
        <w:t xml:space="preserve"> </w:t>
      </w:r>
      <w:r w:rsidRPr="008A04C5">
        <w:rPr>
          <w:szCs w:val="28"/>
        </w:rPr>
        <w:t>этом</w:t>
      </w:r>
      <w:r w:rsidR="00DA25BC">
        <w:rPr>
          <w:szCs w:val="28"/>
        </w:rPr>
        <w:t xml:space="preserve"> </w:t>
      </w:r>
      <w:r w:rsidRPr="008A04C5">
        <w:rPr>
          <w:szCs w:val="28"/>
        </w:rPr>
        <w:t>в</w:t>
      </w:r>
      <w:r w:rsidR="00DA25BC">
        <w:rPr>
          <w:szCs w:val="28"/>
        </w:rPr>
        <w:t xml:space="preserve"> </w:t>
      </w:r>
      <w:r w:rsidRPr="008A04C5">
        <w:rPr>
          <w:szCs w:val="28"/>
        </w:rPr>
        <w:t>рамках</w:t>
      </w:r>
      <w:r w:rsidR="00DA25BC">
        <w:rPr>
          <w:szCs w:val="28"/>
        </w:rPr>
        <w:t xml:space="preserve"> </w:t>
      </w:r>
      <w:r w:rsidRPr="008A04C5">
        <w:rPr>
          <w:szCs w:val="28"/>
        </w:rPr>
        <w:t>разработанной</w:t>
      </w:r>
      <w:r w:rsidR="00DA25BC">
        <w:rPr>
          <w:szCs w:val="28"/>
        </w:rPr>
        <w:t xml:space="preserve"> </w:t>
      </w:r>
      <w:r w:rsidRPr="008A04C5">
        <w:rPr>
          <w:szCs w:val="28"/>
        </w:rPr>
        <w:t>технологии</w:t>
      </w:r>
      <w:r w:rsidR="00DA25BC">
        <w:rPr>
          <w:szCs w:val="28"/>
        </w:rPr>
        <w:t xml:space="preserve"> </w:t>
      </w:r>
      <w:r w:rsidRPr="008A04C5">
        <w:rPr>
          <w:szCs w:val="28"/>
        </w:rPr>
        <w:t>производится</w:t>
      </w:r>
      <w:r w:rsidR="00DA25BC">
        <w:rPr>
          <w:szCs w:val="28"/>
        </w:rPr>
        <w:t xml:space="preserve"> </w:t>
      </w:r>
      <w:r w:rsidRPr="008A04C5">
        <w:rPr>
          <w:szCs w:val="28"/>
        </w:rPr>
        <w:t>пять</w:t>
      </w:r>
      <w:r w:rsidR="00DA25BC">
        <w:rPr>
          <w:szCs w:val="28"/>
        </w:rPr>
        <w:t xml:space="preserve"> </w:t>
      </w:r>
      <w:r w:rsidRPr="008A04C5">
        <w:rPr>
          <w:szCs w:val="28"/>
        </w:rPr>
        <w:t>типов</w:t>
      </w:r>
      <w:r w:rsidR="00DA25BC">
        <w:rPr>
          <w:szCs w:val="28"/>
        </w:rPr>
        <w:t xml:space="preserve"> </w:t>
      </w:r>
      <w:r w:rsidRPr="008A04C5">
        <w:rPr>
          <w:szCs w:val="28"/>
        </w:rPr>
        <w:t>изделий:</w:t>
      </w:r>
      <w:r w:rsidR="00DA25BC">
        <w:rPr>
          <w:szCs w:val="28"/>
        </w:rPr>
        <w:t xml:space="preserve"> </w:t>
      </w:r>
      <w:r w:rsidRPr="008A04C5">
        <w:rPr>
          <w:szCs w:val="28"/>
        </w:rPr>
        <w:t>гранулы,</w:t>
      </w:r>
      <w:r w:rsidR="00DA25BC">
        <w:rPr>
          <w:szCs w:val="28"/>
        </w:rPr>
        <w:t xml:space="preserve"> </w:t>
      </w:r>
      <w:r w:rsidRPr="008A04C5">
        <w:rPr>
          <w:szCs w:val="28"/>
        </w:rPr>
        <w:t>таблетки,</w:t>
      </w:r>
      <w:r w:rsidR="00DA25BC">
        <w:rPr>
          <w:szCs w:val="28"/>
        </w:rPr>
        <w:t xml:space="preserve"> </w:t>
      </w:r>
      <w:r w:rsidRPr="008A04C5">
        <w:rPr>
          <w:szCs w:val="28"/>
        </w:rPr>
        <w:t>блоки,</w:t>
      </w:r>
      <w:r w:rsidR="00DA25BC">
        <w:rPr>
          <w:szCs w:val="28"/>
        </w:rPr>
        <w:t xml:space="preserve"> </w:t>
      </w:r>
      <w:r w:rsidRPr="008A04C5">
        <w:rPr>
          <w:szCs w:val="28"/>
        </w:rPr>
        <w:t>лего-кирпичи.</w:t>
      </w:r>
      <w:r w:rsidR="00DA25BC">
        <w:rPr>
          <w:szCs w:val="28"/>
        </w:rPr>
        <w:t xml:space="preserve"> </w:t>
      </w:r>
      <w:r w:rsidRPr="008A04C5">
        <w:rPr>
          <w:szCs w:val="28"/>
        </w:rPr>
        <w:t>Поскольку</w:t>
      </w:r>
      <w:r w:rsidR="00DA25BC">
        <w:rPr>
          <w:szCs w:val="28"/>
        </w:rPr>
        <w:t xml:space="preserve"> </w:t>
      </w:r>
      <w:r w:rsidRPr="008A04C5">
        <w:rPr>
          <w:szCs w:val="28"/>
        </w:rPr>
        <w:t>все</w:t>
      </w:r>
      <w:r w:rsidR="00DA25BC">
        <w:rPr>
          <w:szCs w:val="28"/>
        </w:rPr>
        <w:t xml:space="preserve"> </w:t>
      </w:r>
      <w:r w:rsidRPr="008A04C5">
        <w:rPr>
          <w:szCs w:val="28"/>
        </w:rPr>
        <w:t>изделия</w:t>
      </w:r>
      <w:r w:rsidR="00DA25BC">
        <w:rPr>
          <w:szCs w:val="28"/>
        </w:rPr>
        <w:t xml:space="preserve"> </w:t>
      </w:r>
      <w:r w:rsidRPr="008A04C5">
        <w:rPr>
          <w:szCs w:val="28"/>
        </w:rPr>
        <w:t>формируются</w:t>
      </w:r>
      <w:r w:rsidR="00DA25BC">
        <w:rPr>
          <w:szCs w:val="28"/>
        </w:rPr>
        <w:t xml:space="preserve"> </w:t>
      </w:r>
      <w:r w:rsidRPr="008A04C5">
        <w:rPr>
          <w:szCs w:val="28"/>
        </w:rPr>
        <w:t>из</w:t>
      </w:r>
      <w:r w:rsidR="00DA25BC">
        <w:rPr>
          <w:szCs w:val="28"/>
        </w:rPr>
        <w:t xml:space="preserve"> </w:t>
      </w:r>
      <w:r w:rsidRPr="008A04C5">
        <w:rPr>
          <w:szCs w:val="28"/>
        </w:rPr>
        <w:t>единого</w:t>
      </w:r>
      <w:r w:rsidR="00DA25BC">
        <w:rPr>
          <w:szCs w:val="28"/>
        </w:rPr>
        <w:t xml:space="preserve"> </w:t>
      </w:r>
      <w:r w:rsidRPr="008A04C5">
        <w:rPr>
          <w:szCs w:val="28"/>
        </w:rPr>
        <w:t>состава</w:t>
      </w:r>
      <w:r w:rsidR="00DA25BC">
        <w:rPr>
          <w:szCs w:val="28"/>
        </w:rPr>
        <w:t xml:space="preserve"> </w:t>
      </w:r>
      <w:r w:rsidRPr="008A04C5">
        <w:rPr>
          <w:szCs w:val="28"/>
        </w:rPr>
        <w:t>сырьевой</w:t>
      </w:r>
      <w:r w:rsidR="00DA25BC">
        <w:rPr>
          <w:szCs w:val="28"/>
        </w:rPr>
        <w:t xml:space="preserve"> </w:t>
      </w:r>
      <w:r w:rsidRPr="008A04C5">
        <w:rPr>
          <w:szCs w:val="28"/>
        </w:rPr>
        <w:t>шихты</w:t>
      </w:r>
      <w:r w:rsidR="00DA25BC">
        <w:rPr>
          <w:szCs w:val="28"/>
        </w:rPr>
        <w:t xml:space="preserve"> </w:t>
      </w:r>
      <w:r w:rsidRPr="008A04C5">
        <w:rPr>
          <w:szCs w:val="28"/>
        </w:rPr>
        <w:t>и</w:t>
      </w:r>
      <w:r w:rsidR="00DA25BC">
        <w:rPr>
          <w:szCs w:val="28"/>
        </w:rPr>
        <w:t xml:space="preserve"> </w:t>
      </w:r>
      <w:r w:rsidRPr="008A04C5">
        <w:rPr>
          <w:szCs w:val="28"/>
        </w:rPr>
        <w:t>подвергаются</w:t>
      </w:r>
      <w:r w:rsidR="00DA25BC">
        <w:rPr>
          <w:szCs w:val="28"/>
        </w:rPr>
        <w:t xml:space="preserve"> </w:t>
      </w:r>
      <w:r w:rsidRPr="008A04C5">
        <w:rPr>
          <w:szCs w:val="28"/>
        </w:rPr>
        <w:t>одинаковому</w:t>
      </w:r>
      <w:r w:rsidR="00DA25BC">
        <w:rPr>
          <w:szCs w:val="28"/>
        </w:rPr>
        <w:t xml:space="preserve"> </w:t>
      </w:r>
      <w:r w:rsidRPr="008A04C5">
        <w:rPr>
          <w:szCs w:val="28"/>
        </w:rPr>
        <w:t>температурному</w:t>
      </w:r>
      <w:r w:rsidR="00DA25BC">
        <w:rPr>
          <w:szCs w:val="28"/>
        </w:rPr>
        <w:t xml:space="preserve"> </w:t>
      </w:r>
      <w:r w:rsidRPr="008A04C5">
        <w:rPr>
          <w:szCs w:val="28"/>
        </w:rPr>
        <w:t>режиму</w:t>
      </w:r>
      <w:r w:rsidR="00DA25BC">
        <w:rPr>
          <w:szCs w:val="28"/>
        </w:rPr>
        <w:t xml:space="preserve"> </w:t>
      </w:r>
      <w:r w:rsidRPr="008A04C5">
        <w:rPr>
          <w:szCs w:val="28"/>
        </w:rPr>
        <w:t>термообработки,</w:t>
      </w:r>
      <w:r w:rsidR="00DA25BC">
        <w:rPr>
          <w:szCs w:val="28"/>
        </w:rPr>
        <w:t xml:space="preserve"> </w:t>
      </w:r>
      <w:r w:rsidRPr="008A04C5">
        <w:rPr>
          <w:szCs w:val="28"/>
        </w:rPr>
        <w:t>удельные</w:t>
      </w:r>
      <w:r w:rsidR="00DA25BC">
        <w:rPr>
          <w:szCs w:val="28"/>
        </w:rPr>
        <w:t xml:space="preserve"> </w:t>
      </w:r>
      <w:r w:rsidRPr="008A04C5">
        <w:rPr>
          <w:szCs w:val="28"/>
        </w:rPr>
        <w:t>затраты</w:t>
      </w:r>
      <w:r w:rsidR="00DA25BC">
        <w:rPr>
          <w:szCs w:val="28"/>
        </w:rPr>
        <w:t xml:space="preserve"> </w:t>
      </w:r>
      <w:r w:rsidRPr="008A04C5">
        <w:rPr>
          <w:szCs w:val="28"/>
        </w:rPr>
        <w:t>на</w:t>
      </w:r>
      <w:r w:rsidR="00DA25BC">
        <w:rPr>
          <w:szCs w:val="28"/>
        </w:rPr>
        <w:t xml:space="preserve"> </w:t>
      </w:r>
      <w:r w:rsidRPr="008A04C5">
        <w:rPr>
          <w:szCs w:val="28"/>
        </w:rPr>
        <w:t>электроэнергию,</w:t>
      </w:r>
      <w:r w:rsidR="00DA25BC">
        <w:rPr>
          <w:szCs w:val="28"/>
        </w:rPr>
        <w:t xml:space="preserve"> </w:t>
      </w:r>
      <w:r w:rsidRPr="008A04C5">
        <w:rPr>
          <w:szCs w:val="28"/>
        </w:rPr>
        <w:t>сырьё,</w:t>
      </w:r>
      <w:r w:rsidR="00DA25BC">
        <w:rPr>
          <w:szCs w:val="28"/>
        </w:rPr>
        <w:t xml:space="preserve"> </w:t>
      </w:r>
      <w:r w:rsidRPr="008A04C5">
        <w:rPr>
          <w:szCs w:val="28"/>
        </w:rPr>
        <w:t>оплату</w:t>
      </w:r>
      <w:r w:rsidR="00DA25BC">
        <w:rPr>
          <w:szCs w:val="28"/>
        </w:rPr>
        <w:t xml:space="preserve"> </w:t>
      </w:r>
      <w:r w:rsidRPr="008A04C5">
        <w:rPr>
          <w:szCs w:val="28"/>
        </w:rPr>
        <w:t>труда,</w:t>
      </w:r>
      <w:r w:rsidR="00DA25BC">
        <w:rPr>
          <w:szCs w:val="28"/>
        </w:rPr>
        <w:t xml:space="preserve"> </w:t>
      </w:r>
      <w:r w:rsidRPr="008A04C5">
        <w:rPr>
          <w:szCs w:val="28"/>
        </w:rPr>
        <w:t>амортизацию</w:t>
      </w:r>
      <w:r w:rsidR="00DA25BC">
        <w:rPr>
          <w:szCs w:val="28"/>
        </w:rPr>
        <w:t xml:space="preserve"> </w:t>
      </w:r>
      <w:r w:rsidRPr="008A04C5">
        <w:rPr>
          <w:szCs w:val="28"/>
        </w:rPr>
        <w:t>и</w:t>
      </w:r>
      <w:r w:rsidR="00DA25BC">
        <w:rPr>
          <w:szCs w:val="28"/>
        </w:rPr>
        <w:t xml:space="preserve"> </w:t>
      </w:r>
      <w:r w:rsidRPr="008A04C5">
        <w:rPr>
          <w:szCs w:val="28"/>
        </w:rPr>
        <w:t>прочие</w:t>
      </w:r>
      <w:r w:rsidR="00DA25BC">
        <w:rPr>
          <w:szCs w:val="28"/>
        </w:rPr>
        <w:t xml:space="preserve"> </w:t>
      </w:r>
      <w:r w:rsidRPr="008A04C5">
        <w:rPr>
          <w:szCs w:val="28"/>
        </w:rPr>
        <w:t>расходы</w:t>
      </w:r>
      <w:r w:rsidR="00DA25BC">
        <w:rPr>
          <w:szCs w:val="28"/>
        </w:rPr>
        <w:t xml:space="preserve"> </w:t>
      </w:r>
      <w:r w:rsidRPr="008A04C5">
        <w:rPr>
          <w:szCs w:val="28"/>
        </w:rPr>
        <w:t>остаются</w:t>
      </w:r>
      <w:r w:rsidR="00DA25BC">
        <w:rPr>
          <w:szCs w:val="28"/>
        </w:rPr>
        <w:t xml:space="preserve"> </w:t>
      </w:r>
      <w:r w:rsidRPr="008A04C5">
        <w:rPr>
          <w:szCs w:val="28"/>
        </w:rPr>
        <w:t>стабильными</w:t>
      </w:r>
      <w:r w:rsidR="00DA25BC">
        <w:rPr>
          <w:szCs w:val="28"/>
        </w:rPr>
        <w:t xml:space="preserve"> </w:t>
      </w:r>
      <w:r w:rsidRPr="008A04C5">
        <w:rPr>
          <w:szCs w:val="28"/>
        </w:rPr>
        <w:t>для</w:t>
      </w:r>
      <w:r w:rsidR="00DA25BC">
        <w:rPr>
          <w:szCs w:val="28"/>
        </w:rPr>
        <w:t xml:space="preserve"> </w:t>
      </w:r>
      <w:r w:rsidRPr="008A04C5">
        <w:rPr>
          <w:szCs w:val="28"/>
        </w:rPr>
        <w:t>каждого</w:t>
      </w:r>
      <w:r w:rsidR="00DA25BC">
        <w:rPr>
          <w:szCs w:val="28"/>
        </w:rPr>
        <w:t xml:space="preserve"> </w:t>
      </w:r>
      <w:r w:rsidRPr="008A04C5">
        <w:rPr>
          <w:szCs w:val="28"/>
        </w:rPr>
        <w:t>типа</w:t>
      </w:r>
      <w:r w:rsidR="00DA25BC">
        <w:rPr>
          <w:szCs w:val="28"/>
        </w:rPr>
        <w:t xml:space="preserve"> </w:t>
      </w:r>
      <w:r w:rsidRPr="008A04C5">
        <w:rPr>
          <w:szCs w:val="28"/>
        </w:rPr>
        <w:t>продукции</w:t>
      </w:r>
      <w:r w:rsidR="00DA25BC">
        <w:rPr>
          <w:szCs w:val="28"/>
        </w:rPr>
        <w:t xml:space="preserve"> </w:t>
      </w:r>
      <w:r w:rsidRPr="008A04C5">
        <w:rPr>
          <w:szCs w:val="28"/>
        </w:rPr>
        <w:t>в</w:t>
      </w:r>
      <w:r w:rsidR="00DA25BC">
        <w:rPr>
          <w:szCs w:val="28"/>
        </w:rPr>
        <w:t xml:space="preserve"> </w:t>
      </w:r>
      <w:r w:rsidRPr="008A04C5">
        <w:rPr>
          <w:szCs w:val="28"/>
        </w:rPr>
        <w:t>пересчёте</w:t>
      </w:r>
      <w:r w:rsidR="00DA25BC">
        <w:rPr>
          <w:szCs w:val="28"/>
        </w:rPr>
        <w:t xml:space="preserve"> </w:t>
      </w:r>
      <w:r w:rsidRPr="008A04C5">
        <w:rPr>
          <w:szCs w:val="28"/>
        </w:rPr>
        <w:t>на</w:t>
      </w:r>
      <w:r w:rsidR="00DA25BC">
        <w:rPr>
          <w:szCs w:val="28"/>
        </w:rPr>
        <w:t xml:space="preserve"> </w:t>
      </w:r>
      <w:r w:rsidRPr="008A04C5">
        <w:rPr>
          <w:szCs w:val="28"/>
        </w:rPr>
        <w:t>один</w:t>
      </w:r>
      <w:r w:rsidR="00DA25BC">
        <w:rPr>
          <w:szCs w:val="28"/>
        </w:rPr>
        <w:t xml:space="preserve"> </w:t>
      </w:r>
      <w:r w:rsidRPr="008A04C5">
        <w:rPr>
          <w:szCs w:val="28"/>
        </w:rPr>
        <w:t>килограмм.</w:t>
      </w:r>
      <w:r w:rsidR="00DA25BC">
        <w:rPr>
          <w:szCs w:val="28"/>
        </w:rPr>
        <w:t xml:space="preserve"> </w:t>
      </w:r>
      <w:r w:rsidRPr="008A04C5">
        <w:rPr>
          <w:szCs w:val="28"/>
        </w:rPr>
        <w:t>По</w:t>
      </w:r>
      <w:r w:rsidR="00DA25BC">
        <w:rPr>
          <w:szCs w:val="28"/>
        </w:rPr>
        <w:t xml:space="preserve"> </w:t>
      </w:r>
      <w:r w:rsidRPr="008A04C5">
        <w:rPr>
          <w:szCs w:val="28"/>
        </w:rPr>
        <w:t>результатам</w:t>
      </w:r>
      <w:r w:rsidR="00DA25BC">
        <w:rPr>
          <w:szCs w:val="28"/>
        </w:rPr>
        <w:t xml:space="preserve"> </w:t>
      </w:r>
      <w:r w:rsidRPr="008A04C5">
        <w:rPr>
          <w:szCs w:val="28"/>
        </w:rPr>
        <w:t>экономической</w:t>
      </w:r>
      <w:r w:rsidR="00DA25BC">
        <w:rPr>
          <w:szCs w:val="28"/>
        </w:rPr>
        <w:t xml:space="preserve"> </w:t>
      </w:r>
      <w:r w:rsidRPr="008A04C5">
        <w:rPr>
          <w:szCs w:val="28"/>
        </w:rPr>
        <w:t>оценки,</w:t>
      </w:r>
      <w:r w:rsidR="00DA25BC">
        <w:rPr>
          <w:szCs w:val="28"/>
        </w:rPr>
        <w:t xml:space="preserve"> </w:t>
      </w:r>
      <w:r w:rsidRPr="008A04C5">
        <w:rPr>
          <w:szCs w:val="28"/>
        </w:rPr>
        <w:t>себестоимость</w:t>
      </w:r>
      <w:r w:rsidR="00DA25BC">
        <w:rPr>
          <w:szCs w:val="28"/>
        </w:rPr>
        <w:t xml:space="preserve"> </w:t>
      </w:r>
      <w:r w:rsidRPr="008A04C5">
        <w:rPr>
          <w:szCs w:val="28"/>
        </w:rPr>
        <w:t>п</w:t>
      </w:r>
      <w:r>
        <w:rPr>
          <w:szCs w:val="28"/>
        </w:rPr>
        <w:t>олучаемой</w:t>
      </w:r>
      <w:r w:rsidR="00DA25BC">
        <w:rPr>
          <w:szCs w:val="28"/>
        </w:rPr>
        <w:t xml:space="preserve"> </w:t>
      </w:r>
      <w:r>
        <w:rPr>
          <w:szCs w:val="28"/>
        </w:rPr>
        <w:t>продукции</w:t>
      </w:r>
      <w:r w:rsidR="00DA25BC">
        <w:rPr>
          <w:szCs w:val="28"/>
        </w:rPr>
        <w:t xml:space="preserve"> </w:t>
      </w:r>
      <w:r>
        <w:rPr>
          <w:szCs w:val="28"/>
        </w:rPr>
        <w:t>для</w:t>
      </w:r>
      <w:r w:rsidR="00DA25BC">
        <w:rPr>
          <w:szCs w:val="28"/>
        </w:rPr>
        <w:t xml:space="preserve"> </w:t>
      </w:r>
      <w:r>
        <w:rPr>
          <w:szCs w:val="28"/>
        </w:rPr>
        <w:t>востребованного</w:t>
      </w:r>
      <w:r w:rsidR="00DA25BC">
        <w:rPr>
          <w:szCs w:val="28"/>
        </w:rPr>
        <w:t xml:space="preserve"> </w:t>
      </w:r>
      <w:r>
        <w:rPr>
          <w:szCs w:val="28"/>
        </w:rPr>
        <w:t>направления</w:t>
      </w:r>
      <w:r w:rsidR="00DA25BC">
        <w:rPr>
          <w:szCs w:val="28"/>
        </w:rPr>
        <w:t xml:space="preserve"> </w:t>
      </w:r>
      <w:r>
        <w:rPr>
          <w:szCs w:val="28"/>
        </w:rPr>
        <w:t>–</w:t>
      </w:r>
      <w:r w:rsidR="00DA25BC">
        <w:rPr>
          <w:szCs w:val="28"/>
        </w:rPr>
        <w:t xml:space="preserve"> </w:t>
      </w:r>
      <w:r>
        <w:rPr>
          <w:szCs w:val="28"/>
        </w:rPr>
        <w:t>получение</w:t>
      </w:r>
      <w:r w:rsidR="00DA25BC">
        <w:rPr>
          <w:szCs w:val="28"/>
        </w:rPr>
        <w:t xml:space="preserve"> </w:t>
      </w:r>
      <w:r w:rsidRPr="008A04C5">
        <w:rPr>
          <w:szCs w:val="28"/>
        </w:rPr>
        <w:t>катализаторов</w:t>
      </w:r>
      <w:r w:rsidR="00DA25BC">
        <w:rPr>
          <w:szCs w:val="28"/>
        </w:rPr>
        <w:t xml:space="preserve"> </w:t>
      </w:r>
      <w:r>
        <w:rPr>
          <w:szCs w:val="28"/>
        </w:rPr>
        <w:t>очистки</w:t>
      </w:r>
      <w:r w:rsidR="00DA25BC">
        <w:rPr>
          <w:szCs w:val="28"/>
        </w:rPr>
        <w:t xml:space="preserve"> </w:t>
      </w:r>
      <w:r>
        <w:rPr>
          <w:szCs w:val="28"/>
        </w:rPr>
        <w:t>газовых</w:t>
      </w:r>
      <w:r w:rsidR="00DA25BC">
        <w:rPr>
          <w:szCs w:val="28"/>
        </w:rPr>
        <w:t xml:space="preserve"> </w:t>
      </w:r>
      <w:r>
        <w:rPr>
          <w:szCs w:val="28"/>
        </w:rPr>
        <w:t>выбросов</w:t>
      </w:r>
      <w:r w:rsidR="00DA25BC">
        <w:rPr>
          <w:szCs w:val="28"/>
        </w:rPr>
        <w:t xml:space="preserve"> </w:t>
      </w:r>
      <w:r>
        <w:rPr>
          <w:szCs w:val="28"/>
        </w:rPr>
        <w:t>металлургических</w:t>
      </w:r>
      <w:r w:rsidR="00DA25BC">
        <w:rPr>
          <w:szCs w:val="28"/>
        </w:rPr>
        <w:t xml:space="preserve"> </w:t>
      </w:r>
      <w:r>
        <w:rPr>
          <w:szCs w:val="28"/>
        </w:rPr>
        <w:t>предприятий</w:t>
      </w:r>
      <w:r w:rsidR="00DA25BC">
        <w:rPr>
          <w:szCs w:val="28"/>
        </w:rPr>
        <w:t xml:space="preserve"> </w:t>
      </w:r>
      <w:r w:rsidRPr="008A04C5">
        <w:rPr>
          <w:szCs w:val="28"/>
        </w:rPr>
        <w:t>в</w:t>
      </w:r>
      <w:r w:rsidR="00DA25BC">
        <w:rPr>
          <w:szCs w:val="28"/>
        </w:rPr>
        <w:t xml:space="preserve"> </w:t>
      </w:r>
      <w:r w:rsidRPr="008A04C5">
        <w:rPr>
          <w:szCs w:val="28"/>
        </w:rPr>
        <w:t>условиях</w:t>
      </w:r>
      <w:r w:rsidR="00DA25BC">
        <w:rPr>
          <w:szCs w:val="28"/>
        </w:rPr>
        <w:t xml:space="preserve"> </w:t>
      </w:r>
      <w:r w:rsidRPr="008A04C5">
        <w:rPr>
          <w:szCs w:val="28"/>
        </w:rPr>
        <w:t>лабораторной</w:t>
      </w:r>
      <w:r w:rsidR="00DA25BC">
        <w:rPr>
          <w:szCs w:val="28"/>
        </w:rPr>
        <w:t xml:space="preserve"> </w:t>
      </w:r>
      <w:r w:rsidRPr="008A04C5">
        <w:rPr>
          <w:szCs w:val="28"/>
        </w:rPr>
        <w:t>загрузки</w:t>
      </w:r>
      <w:r w:rsidR="00DA25BC">
        <w:rPr>
          <w:szCs w:val="28"/>
        </w:rPr>
        <w:t xml:space="preserve"> </w:t>
      </w:r>
      <w:r w:rsidRPr="008A04C5">
        <w:rPr>
          <w:szCs w:val="28"/>
        </w:rPr>
        <w:t>составляет</w:t>
      </w:r>
      <w:r w:rsidR="00DA25BC">
        <w:rPr>
          <w:szCs w:val="28"/>
        </w:rPr>
        <w:t xml:space="preserve"> </w:t>
      </w:r>
      <w:r w:rsidRPr="008A04C5">
        <w:rPr>
          <w:szCs w:val="28"/>
        </w:rPr>
        <w:t>в</w:t>
      </w:r>
      <w:r w:rsidR="00DA25BC">
        <w:rPr>
          <w:szCs w:val="28"/>
        </w:rPr>
        <w:t xml:space="preserve"> </w:t>
      </w:r>
      <w:r w:rsidRPr="008A04C5">
        <w:rPr>
          <w:szCs w:val="28"/>
        </w:rPr>
        <w:t>среднем</w:t>
      </w:r>
      <w:r w:rsidR="00DA25BC">
        <w:rPr>
          <w:szCs w:val="28"/>
        </w:rPr>
        <w:t xml:space="preserve"> </w:t>
      </w:r>
      <w:r w:rsidRPr="008A04C5">
        <w:rPr>
          <w:szCs w:val="28"/>
        </w:rPr>
        <w:t>7 294</w:t>
      </w:r>
      <w:r w:rsidR="00DA25BC">
        <w:rPr>
          <w:szCs w:val="28"/>
        </w:rPr>
        <w:t xml:space="preserve"> </w:t>
      </w:r>
      <w:r w:rsidRPr="008A04C5">
        <w:rPr>
          <w:szCs w:val="28"/>
        </w:rPr>
        <w:t>₸/кг,</w:t>
      </w:r>
      <w:r w:rsidR="00DA25BC">
        <w:rPr>
          <w:szCs w:val="28"/>
        </w:rPr>
        <w:t xml:space="preserve"> </w:t>
      </w:r>
      <w:r w:rsidRPr="008A04C5">
        <w:rPr>
          <w:szCs w:val="28"/>
        </w:rPr>
        <w:t>тогда</w:t>
      </w:r>
      <w:r w:rsidR="00DA25BC">
        <w:rPr>
          <w:szCs w:val="28"/>
        </w:rPr>
        <w:t xml:space="preserve"> </w:t>
      </w:r>
      <w:r w:rsidRPr="008A04C5">
        <w:rPr>
          <w:szCs w:val="28"/>
        </w:rPr>
        <w:t>как</w:t>
      </w:r>
      <w:r w:rsidR="00DA25BC">
        <w:rPr>
          <w:szCs w:val="28"/>
        </w:rPr>
        <w:t xml:space="preserve"> </w:t>
      </w:r>
      <w:r w:rsidRPr="008A04C5">
        <w:rPr>
          <w:szCs w:val="28"/>
        </w:rPr>
        <w:t>рыночная</w:t>
      </w:r>
      <w:r w:rsidR="00DA25BC">
        <w:rPr>
          <w:szCs w:val="28"/>
        </w:rPr>
        <w:t xml:space="preserve"> </w:t>
      </w:r>
      <w:r w:rsidRPr="008A04C5">
        <w:rPr>
          <w:szCs w:val="28"/>
        </w:rPr>
        <w:t>стоимость</w:t>
      </w:r>
      <w:r w:rsidR="00DA25BC">
        <w:rPr>
          <w:szCs w:val="28"/>
        </w:rPr>
        <w:t xml:space="preserve"> </w:t>
      </w:r>
      <w:r w:rsidRPr="008A04C5">
        <w:rPr>
          <w:szCs w:val="28"/>
        </w:rPr>
        <w:t>импортных</w:t>
      </w:r>
      <w:r w:rsidR="00DA25BC">
        <w:rPr>
          <w:szCs w:val="28"/>
        </w:rPr>
        <w:t xml:space="preserve"> </w:t>
      </w:r>
      <w:r w:rsidRPr="008A04C5">
        <w:rPr>
          <w:szCs w:val="28"/>
        </w:rPr>
        <w:t>катализаторов</w:t>
      </w:r>
      <w:r w:rsidR="00DA25BC">
        <w:rPr>
          <w:szCs w:val="28"/>
        </w:rPr>
        <w:t xml:space="preserve"> </w:t>
      </w:r>
      <w:r w:rsidRPr="008A04C5">
        <w:rPr>
          <w:szCs w:val="28"/>
        </w:rPr>
        <w:t>аналогичного</w:t>
      </w:r>
      <w:r w:rsidR="00DA25BC">
        <w:rPr>
          <w:szCs w:val="28"/>
        </w:rPr>
        <w:t xml:space="preserve"> </w:t>
      </w:r>
      <w:r w:rsidRPr="008A04C5">
        <w:rPr>
          <w:szCs w:val="28"/>
        </w:rPr>
        <w:t>назначения</w:t>
      </w:r>
      <w:r w:rsidR="00DA25BC">
        <w:rPr>
          <w:szCs w:val="28"/>
        </w:rPr>
        <w:t xml:space="preserve"> </w:t>
      </w:r>
      <w:r w:rsidRPr="008A04C5">
        <w:rPr>
          <w:szCs w:val="28"/>
        </w:rPr>
        <w:t>колеблется</w:t>
      </w:r>
      <w:r w:rsidR="00DA25BC">
        <w:rPr>
          <w:szCs w:val="28"/>
        </w:rPr>
        <w:t xml:space="preserve"> </w:t>
      </w:r>
      <w:r w:rsidRPr="008A04C5">
        <w:rPr>
          <w:szCs w:val="28"/>
        </w:rPr>
        <w:t>от</w:t>
      </w:r>
      <w:r w:rsidR="00DA25BC">
        <w:rPr>
          <w:szCs w:val="28"/>
        </w:rPr>
        <w:t xml:space="preserve"> </w:t>
      </w:r>
      <w:r w:rsidRPr="008A04C5">
        <w:rPr>
          <w:szCs w:val="28"/>
        </w:rPr>
        <w:t>40</w:t>
      </w:r>
      <w:r w:rsidR="00DA25BC">
        <w:rPr>
          <w:szCs w:val="28"/>
        </w:rPr>
        <w:t xml:space="preserve"> </w:t>
      </w:r>
      <w:r w:rsidRPr="008A04C5">
        <w:rPr>
          <w:szCs w:val="28"/>
        </w:rPr>
        <w:t>до</w:t>
      </w:r>
      <w:r w:rsidR="00DA25BC">
        <w:rPr>
          <w:szCs w:val="28"/>
        </w:rPr>
        <w:t xml:space="preserve"> </w:t>
      </w:r>
      <w:r w:rsidRPr="008A04C5">
        <w:rPr>
          <w:szCs w:val="28"/>
        </w:rPr>
        <w:t>100</w:t>
      </w:r>
      <w:r w:rsidR="00DA25BC">
        <w:rPr>
          <w:szCs w:val="28"/>
        </w:rPr>
        <w:t xml:space="preserve"> </w:t>
      </w:r>
      <w:r w:rsidRPr="008A04C5">
        <w:rPr>
          <w:szCs w:val="28"/>
        </w:rPr>
        <w:t>USD/кг,</w:t>
      </w:r>
      <w:r w:rsidR="00DA25BC">
        <w:rPr>
          <w:szCs w:val="28"/>
        </w:rPr>
        <w:t xml:space="preserve"> </w:t>
      </w:r>
      <w:r w:rsidRPr="008A04C5">
        <w:rPr>
          <w:szCs w:val="28"/>
        </w:rPr>
        <w:t>или</w:t>
      </w:r>
      <w:r w:rsidR="00DA25BC">
        <w:rPr>
          <w:szCs w:val="28"/>
        </w:rPr>
        <w:t xml:space="preserve"> </w:t>
      </w:r>
      <w:r w:rsidRPr="008A04C5">
        <w:rPr>
          <w:szCs w:val="28"/>
        </w:rPr>
        <w:t>от</w:t>
      </w:r>
      <w:r w:rsidR="00DA25BC">
        <w:rPr>
          <w:szCs w:val="28"/>
        </w:rPr>
        <w:t xml:space="preserve"> </w:t>
      </w:r>
      <w:r w:rsidRPr="008A04C5">
        <w:rPr>
          <w:szCs w:val="28"/>
        </w:rPr>
        <w:t>20 800</w:t>
      </w:r>
      <w:r w:rsidR="00DA25BC">
        <w:rPr>
          <w:szCs w:val="28"/>
        </w:rPr>
        <w:t xml:space="preserve"> </w:t>
      </w:r>
      <w:r w:rsidRPr="008A04C5">
        <w:rPr>
          <w:szCs w:val="28"/>
        </w:rPr>
        <w:t>до</w:t>
      </w:r>
      <w:r w:rsidR="00DA25BC">
        <w:rPr>
          <w:szCs w:val="28"/>
        </w:rPr>
        <w:t xml:space="preserve"> </w:t>
      </w:r>
      <w:r w:rsidRPr="008A04C5">
        <w:rPr>
          <w:szCs w:val="28"/>
        </w:rPr>
        <w:t>52 000</w:t>
      </w:r>
      <w:r w:rsidR="00DA25BC">
        <w:rPr>
          <w:szCs w:val="28"/>
        </w:rPr>
        <w:t xml:space="preserve"> </w:t>
      </w:r>
      <w:r w:rsidRPr="008A04C5">
        <w:rPr>
          <w:szCs w:val="28"/>
        </w:rPr>
        <w:t>₸/кг</w:t>
      </w:r>
      <w:r w:rsidR="00DA25BC">
        <w:rPr>
          <w:szCs w:val="28"/>
        </w:rPr>
        <w:t xml:space="preserve"> </w:t>
      </w:r>
      <w:r w:rsidRPr="008A04C5">
        <w:rPr>
          <w:szCs w:val="28"/>
        </w:rPr>
        <w:t>по</w:t>
      </w:r>
      <w:r w:rsidR="00DA25BC">
        <w:rPr>
          <w:szCs w:val="28"/>
        </w:rPr>
        <w:t xml:space="preserve"> </w:t>
      </w:r>
      <w:r w:rsidRPr="008A04C5">
        <w:rPr>
          <w:szCs w:val="28"/>
        </w:rPr>
        <w:t>курсу</w:t>
      </w:r>
      <w:r w:rsidR="00DA25BC">
        <w:rPr>
          <w:szCs w:val="28"/>
        </w:rPr>
        <w:t xml:space="preserve"> </w:t>
      </w:r>
      <w:r w:rsidRPr="008A04C5">
        <w:rPr>
          <w:szCs w:val="28"/>
        </w:rPr>
        <w:t>520</w:t>
      </w:r>
      <w:r w:rsidR="00DA25BC">
        <w:rPr>
          <w:szCs w:val="28"/>
        </w:rPr>
        <w:t xml:space="preserve"> </w:t>
      </w:r>
      <w:r w:rsidRPr="008A04C5">
        <w:rPr>
          <w:szCs w:val="28"/>
        </w:rPr>
        <w:t>₸/$.</w:t>
      </w:r>
      <w:r w:rsidR="00DA25BC">
        <w:rPr>
          <w:szCs w:val="28"/>
        </w:rPr>
        <w:t xml:space="preserve"> </w:t>
      </w:r>
      <w:r w:rsidRPr="008A04C5">
        <w:rPr>
          <w:szCs w:val="28"/>
        </w:rPr>
        <w:t>Таким</w:t>
      </w:r>
      <w:r w:rsidR="00DA25BC">
        <w:rPr>
          <w:szCs w:val="28"/>
        </w:rPr>
        <w:t xml:space="preserve"> </w:t>
      </w:r>
      <w:r w:rsidRPr="008A04C5">
        <w:rPr>
          <w:szCs w:val="28"/>
        </w:rPr>
        <w:t>образом,</w:t>
      </w:r>
      <w:r w:rsidR="00DA25BC">
        <w:rPr>
          <w:szCs w:val="28"/>
        </w:rPr>
        <w:t xml:space="preserve"> </w:t>
      </w:r>
      <w:r w:rsidRPr="008A04C5">
        <w:rPr>
          <w:szCs w:val="28"/>
        </w:rPr>
        <w:t>даже</w:t>
      </w:r>
      <w:r w:rsidR="00DA25BC">
        <w:rPr>
          <w:szCs w:val="28"/>
        </w:rPr>
        <w:t xml:space="preserve"> </w:t>
      </w:r>
      <w:r w:rsidRPr="008A04C5">
        <w:rPr>
          <w:szCs w:val="28"/>
        </w:rPr>
        <w:t>при</w:t>
      </w:r>
      <w:r w:rsidR="00DA25BC">
        <w:rPr>
          <w:szCs w:val="28"/>
        </w:rPr>
        <w:t xml:space="preserve"> </w:t>
      </w:r>
      <w:r w:rsidRPr="008A04C5">
        <w:rPr>
          <w:szCs w:val="28"/>
        </w:rPr>
        <w:t>сравнении</w:t>
      </w:r>
      <w:r w:rsidR="00DA25BC">
        <w:rPr>
          <w:szCs w:val="28"/>
        </w:rPr>
        <w:t xml:space="preserve"> </w:t>
      </w:r>
      <w:r w:rsidRPr="008A04C5">
        <w:rPr>
          <w:szCs w:val="28"/>
        </w:rPr>
        <w:t>с</w:t>
      </w:r>
      <w:r w:rsidR="00DA25BC">
        <w:rPr>
          <w:szCs w:val="28"/>
        </w:rPr>
        <w:t xml:space="preserve"> </w:t>
      </w:r>
      <w:r w:rsidRPr="008A04C5">
        <w:rPr>
          <w:szCs w:val="28"/>
        </w:rPr>
        <w:t>минимальной</w:t>
      </w:r>
      <w:r w:rsidR="00DA25BC">
        <w:rPr>
          <w:szCs w:val="28"/>
        </w:rPr>
        <w:t xml:space="preserve"> </w:t>
      </w:r>
      <w:r w:rsidRPr="008A04C5">
        <w:rPr>
          <w:szCs w:val="28"/>
        </w:rPr>
        <w:t>ценой</w:t>
      </w:r>
      <w:r w:rsidR="00DA25BC">
        <w:rPr>
          <w:szCs w:val="28"/>
        </w:rPr>
        <w:t xml:space="preserve"> </w:t>
      </w:r>
      <w:r w:rsidRPr="008A04C5">
        <w:rPr>
          <w:szCs w:val="28"/>
        </w:rPr>
        <w:t>зарубежных</w:t>
      </w:r>
      <w:r w:rsidR="00DA25BC">
        <w:rPr>
          <w:szCs w:val="28"/>
        </w:rPr>
        <w:t xml:space="preserve"> </w:t>
      </w:r>
      <w:r w:rsidRPr="008A04C5">
        <w:rPr>
          <w:szCs w:val="28"/>
        </w:rPr>
        <w:t>аналогов,</w:t>
      </w:r>
      <w:r w:rsidR="00DA25BC">
        <w:rPr>
          <w:szCs w:val="28"/>
        </w:rPr>
        <w:t xml:space="preserve"> </w:t>
      </w:r>
      <w:r w:rsidRPr="008A04C5">
        <w:rPr>
          <w:szCs w:val="28"/>
        </w:rPr>
        <w:t>снижение</w:t>
      </w:r>
      <w:r w:rsidR="00DA25BC">
        <w:rPr>
          <w:szCs w:val="28"/>
        </w:rPr>
        <w:t xml:space="preserve"> </w:t>
      </w:r>
      <w:r w:rsidRPr="008A04C5">
        <w:rPr>
          <w:szCs w:val="28"/>
        </w:rPr>
        <w:t>себестоимости</w:t>
      </w:r>
      <w:r w:rsidR="00DA25BC">
        <w:rPr>
          <w:szCs w:val="28"/>
        </w:rPr>
        <w:t xml:space="preserve"> </w:t>
      </w:r>
      <w:r w:rsidRPr="008A04C5">
        <w:rPr>
          <w:szCs w:val="28"/>
        </w:rPr>
        <w:t>составляет</w:t>
      </w:r>
      <w:r w:rsidR="00DA25BC">
        <w:rPr>
          <w:szCs w:val="28"/>
        </w:rPr>
        <w:t xml:space="preserve"> </w:t>
      </w:r>
      <w:r w:rsidRPr="008A04C5">
        <w:rPr>
          <w:szCs w:val="28"/>
        </w:rPr>
        <w:t>в</w:t>
      </w:r>
      <w:r w:rsidR="00DA25BC">
        <w:rPr>
          <w:szCs w:val="28"/>
        </w:rPr>
        <w:t xml:space="preserve"> </w:t>
      </w:r>
      <w:r w:rsidRPr="008A04C5">
        <w:rPr>
          <w:szCs w:val="28"/>
        </w:rPr>
        <w:t>2,8–7,1</w:t>
      </w:r>
      <w:r w:rsidR="00DA25BC">
        <w:rPr>
          <w:szCs w:val="28"/>
        </w:rPr>
        <w:t xml:space="preserve"> </w:t>
      </w:r>
      <w:r w:rsidRPr="008A04C5">
        <w:rPr>
          <w:szCs w:val="28"/>
        </w:rPr>
        <w:t>раза,</w:t>
      </w:r>
      <w:r w:rsidR="00DA25BC">
        <w:rPr>
          <w:szCs w:val="28"/>
        </w:rPr>
        <w:t xml:space="preserve"> </w:t>
      </w:r>
      <w:r w:rsidRPr="008A04C5">
        <w:rPr>
          <w:szCs w:val="28"/>
        </w:rPr>
        <w:t>а</w:t>
      </w:r>
      <w:r w:rsidR="00DA25BC">
        <w:rPr>
          <w:szCs w:val="28"/>
        </w:rPr>
        <w:t xml:space="preserve"> </w:t>
      </w:r>
      <w:r w:rsidRPr="008A04C5">
        <w:rPr>
          <w:szCs w:val="28"/>
        </w:rPr>
        <w:t>с</w:t>
      </w:r>
      <w:r w:rsidR="00DA25BC">
        <w:rPr>
          <w:szCs w:val="28"/>
        </w:rPr>
        <w:t xml:space="preserve"> </w:t>
      </w:r>
      <w:r w:rsidRPr="008A04C5">
        <w:rPr>
          <w:szCs w:val="28"/>
        </w:rPr>
        <w:t>учётом</w:t>
      </w:r>
      <w:r w:rsidR="00DA25BC">
        <w:rPr>
          <w:szCs w:val="28"/>
        </w:rPr>
        <w:t xml:space="preserve"> </w:t>
      </w:r>
      <w:r w:rsidRPr="008A04C5">
        <w:rPr>
          <w:szCs w:val="28"/>
        </w:rPr>
        <w:t>стоимости</w:t>
      </w:r>
      <w:r w:rsidR="00DA25BC">
        <w:rPr>
          <w:szCs w:val="28"/>
        </w:rPr>
        <w:t xml:space="preserve"> </w:t>
      </w:r>
      <w:r w:rsidRPr="008A04C5">
        <w:rPr>
          <w:szCs w:val="28"/>
        </w:rPr>
        <w:t>наиболее</w:t>
      </w:r>
      <w:r w:rsidR="00DA25BC">
        <w:rPr>
          <w:szCs w:val="28"/>
        </w:rPr>
        <w:t xml:space="preserve"> </w:t>
      </w:r>
      <w:r w:rsidRPr="008A04C5">
        <w:rPr>
          <w:szCs w:val="28"/>
        </w:rPr>
        <w:t>распространённых</w:t>
      </w:r>
      <w:r w:rsidR="00DA25BC">
        <w:rPr>
          <w:szCs w:val="28"/>
        </w:rPr>
        <w:t xml:space="preserve"> </w:t>
      </w:r>
      <w:r w:rsidRPr="008A04C5">
        <w:rPr>
          <w:szCs w:val="28"/>
        </w:rPr>
        <w:t>импортируемых</w:t>
      </w:r>
      <w:r w:rsidR="00DA25BC">
        <w:rPr>
          <w:szCs w:val="28"/>
        </w:rPr>
        <w:t xml:space="preserve"> </w:t>
      </w:r>
      <w:r w:rsidRPr="008A04C5">
        <w:rPr>
          <w:szCs w:val="28"/>
        </w:rPr>
        <w:t>продуктов</w:t>
      </w:r>
      <w:r w:rsidR="00DA25BC">
        <w:rPr>
          <w:szCs w:val="28"/>
        </w:rPr>
        <w:t xml:space="preserve"> </w:t>
      </w:r>
      <w:r w:rsidRPr="008A04C5">
        <w:rPr>
          <w:szCs w:val="28"/>
        </w:rPr>
        <w:t>(≈60–70</w:t>
      </w:r>
      <w:r w:rsidR="00DA25BC">
        <w:rPr>
          <w:szCs w:val="28"/>
        </w:rPr>
        <w:t xml:space="preserve"> </w:t>
      </w:r>
      <w:r w:rsidRPr="008A04C5">
        <w:rPr>
          <w:szCs w:val="28"/>
        </w:rPr>
        <w:t>USD/кг),</w:t>
      </w:r>
      <w:r w:rsidR="00DA25BC">
        <w:rPr>
          <w:szCs w:val="28"/>
        </w:rPr>
        <w:t xml:space="preserve"> </w:t>
      </w:r>
      <w:r w:rsidRPr="008A04C5">
        <w:rPr>
          <w:szCs w:val="28"/>
        </w:rPr>
        <w:t>разница</w:t>
      </w:r>
      <w:r w:rsidR="00DA25BC">
        <w:rPr>
          <w:szCs w:val="28"/>
        </w:rPr>
        <w:t xml:space="preserve"> </w:t>
      </w:r>
      <w:r w:rsidRPr="008A04C5">
        <w:rPr>
          <w:szCs w:val="28"/>
        </w:rPr>
        <w:t>может</w:t>
      </w:r>
      <w:r w:rsidR="00DA25BC">
        <w:rPr>
          <w:szCs w:val="28"/>
        </w:rPr>
        <w:t xml:space="preserve"> </w:t>
      </w:r>
      <w:r w:rsidRPr="008A04C5">
        <w:rPr>
          <w:szCs w:val="28"/>
        </w:rPr>
        <w:t>достигать</w:t>
      </w:r>
      <w:r w:rsidR="00DA25BC">
        <w:rPr>
          <w:szCs w:val="28"/>
        </w:rPr>
        <w:t xml:space="preserve"> </w:t>
      </w:r>
      <w:r w:rsidRPr="008A04C5">
        <w:rPr>
          <w:szCs w:val="28"/>
        </w:rPr>
        <w:t>в</w:t>
      </w:r>
      <w:r w:rsidR="00DA25BC">
        <w:rPr>
          <w:szCs w:val="28"/>
        </w:rPr>
        <w:t xml:space="preserve"> </w:t>
      </w:r>
      <w:r w:rsidRPr="008A04C5">
        <w:rPr>
          <w:szCs w:val="28"/>
        </w:rPr>
        <w:t>6–10</w:t>
      </w:r>
      <w:r w:rsidR="00DA25BC">
        <w:rPr>
          <w:szCs w:val="28"/>
        </w:rPr>
        <w:t xml:space="preserve"> </w:t>
      </w:r>
      <w:r w:rsidRPr="008A04C5">
        <w:rPr>
          <w:szCs w:val="28"/>
        </w:rPr>
        <w:t>раз,</w:t>
      </w:r>
      <w:r w:rsidR="00DA25BC">
        <w:rPr>
          <w:szCs w:val="28"/>
        </w:rPr>
        <w:t xml:space="preserve"> </w:t>
      </w:r>
      <w:r w:rsidRPr="008A04C5">
        <w:rPr>
          <w:szCs w:val="28"/>
        </w:rPr>
        <w:t>что</w:t>
      </w:r>
      <w:r w:rsidR="00DA25BC">
        <w:rPr>
          <w:szCs w:val="28"/>
        </w:rPr>
        <w:t xml:space="preserve"> </w:t>
      </w:r>
      <w:r w:rsidRPr="008A04C5">
        <w:rPr>
          <w:szCs w:val="28"/>
        </w:rPr>
        <w:t>подтверждает</w:t>
      </w:r>
      <w:r w:rsidR="00DA25BC">
        <w:rPr>
          <w:szCs w:val="28"/>
        </w:rPr>
        <w:t xml:space="preserve"> </w:t>
      </w:r>
      <w:r w:rsidRPr="008A04C5">
        <w:rPr>
          <w:szCs w:val="28"/>
        </w:rPr>
        <w:t>высокую</w:t>
      </w:r>
      <w:r w:rsidR="00DA25BC">
        <w:rPr>
          <w:szCs w:val="28"/>
        </w:rPr>
        <w:t xml:space="preserve"> </w:t>
      </w:r>
      <w:r w:rsidRPr="008A04C5">
        <w:rPr>
          <w:szCs w:val="28"/>
        </w:rPr>
        <w:t>экономическую</w:t>
      </w:r>
      <w:r w:rsidR="00DA25BC">
        <w:rPr>
          <w:szCs w:val="28"/>
        </w:rPr>
        <w:t xml:space="preserve"> </w:t>
      </w:r>
      <w:r w:rsidRPr="008A04C5">
        <w:rPr>
          <w:szCs w:val="28"/>
        </w:rPr>
        <w:t>обоснованность</w:t>
      </w:r>
      <w:r w:rsidR="00DA25BC">
        <w:rPr>
          <w:szCs w:val="28"/>
        </w:rPr>
        <w:t xml:space="preserve"> </w:t>
      </w:r>
      <w:r w:rsidRPr="008A04C5">
        <w:rPr>
          <w:szCs w:val="28"/>
        </w:rPr>
        <w:t>технологии.</w:t>
      </w:r>
      <w:r w:rsidR="00DA25BC">
        <w:rPr>
          <w:szCs w:val="28"/>
        </w:rPr>
        <w:t xml:space="preserve"> </w:t>
      </w:r>
    </w:p>
    <w:p w14:paraId="0429496F" w14:textId="38F32E3E" w:rsidR="001C1140" w:rsidRPr="002B1A72" w:rsidRDefault="001C1140" w:rsidP="001C1140">
      <w:pPr>
        <w:spacing w:after="0"/>
        <w:ind w:firstLine="708"/>
        <w:jc w:val="both"/>
        <w:rPr>
          <w:b/>
          <w:bCs/>
          <w:szCs w:val="28"/>
        </w:rPr>
      </w:pPr>
      <w:r w:rsidRPr="002B1A72">
        <w:rPr>
          <w:b/>
          <w:bCs/>
          <w:szCs w:val="28"/>
        </w:rPr>
        <w:t>Оценка</w:t>
      </w:r>
      <w:r w:rsidR="00DA25BC">
        <w:rPr>
          <w:b/>
          <w:bCs/>
          <w:szCs w:val="28"/>
        </w:rPr>
        <w:t xml:space="preserve"> </w:t>
      </w:r>
      <w:r w:rsidRPr="002B1A72">
        <w:rPr>
          <w:b/>
          <w:bCs/>
          <w:szCs w:val="28"/>
        </w:rPr>
        <w:t>научного</w:t>
      </w:r>
      <w:r w:rsidR="00DA25BC">
        <w:rPr>
          <w:b/>
          <w:bCs/>
          <w:szCs w:val="28"/>
        </w:rPr>
        <w:t xml:space="preserve"> </w:t>
      </w:r>
      <w:r w:rsidRPr="002B1A72">
        <w:rPr>
          <w:b/>
          <w:bCs/>
          <w:szCs w:val="28"/>
        </w:rPr>
        <w:t>уровня</w:t>
      </w:r>
      <w:r w:rsidR="00DA25BC">
        <w:rPr>
          <w:b/>
          <w:bCs/>
          <w:szCs w:val="28"/>
        </w:rPr>
        <w:t xml:space="preserve"> </w:t>
      </w:r>
      <w:r w:rsidRPr="002B1A72">
        <w:rPr>
          <w:b/>
          <w:bCs/>
          <w:szCs w:val="28"/>
        </w:rPr>
        <w:t>выполненной</w:t>
      </w:r>
      <w:r w:rsidR="00DA25BC">
        <w:rPr>
          <w:b/>
          <w:bCs/>
          <w:szCs w:val="28"/>
        </w:rPr>
        <w:t xml:space="preserve"> </w:t>
      </w:r>
      <w:r w:rsidRPr="002B1A72">
        <w:rPr>
          <w:b/>
          <w:bCs/>
          <w:szCs w:val="28"/>
        </w:rPr>
        <w:t>работы</w:t>
      </w:r>
      <w:r w:rsidR="00DA25BC">
        <w:rPr>
          <w:b/>
          <w:bCs/>
          <w:szCs w:val="28"/>
        </w:rPr>
        <w:t xml:space="preserve"> </w:t>
      </w:r>
      <w:r w:rsidRPr="002B1A72">
        <w:rPr>
          <w:b/>
          <w:bCs/>
          <w:szCs w:val="28"/>
        </w:rPr>
        <w:t>в</w:t>
      </w:r>
      <w:r w:rsidR="00DA25BC">
        <w:rPr>
          <w:b/>
          <w:bCs/>
          <w:szCs w:val="28"/>
        </w:rPr>
        <w:t xml:space="preserve"> </w:t>
      </w:r>
      <w:r w:rsidRPr="002B1A72">
        <w:rPr>
          <w:b/>
          <w:bCs/>
          <w:szCs w:val="28"/>
        </w:rPr>
        <w:t>сравнении</w:t>
      </w:r>
      <w:r w:rsidR="00DA25BC">
        <w:rPr>
          <w:b/>
          <w:bCs/>
          <w:szCs w:val="28"/>
        </w:rPr>
        <w:t xml:space="preserve"> </w:t>
      </w:r>
      <w:r w:rsidRPr="002B1A72">
        <w:rPr>
          <w:b/>
          <w:bCs/>
          <w:szCs w:val="28"/>
        </w:rPr>
        <w:t>с</w:t>
      </w:r>
      <w:r w:rsidR="00DA25BC">
        <w:rPr>
          <w:b/>
          <w:bCs/>
          <w:szCs w:val="28"/>
        </w:rPr>
        <w:t xml:space="preserve"> </w:t>
      </w:r>
      <w:r w:rsidRPr="002B1A72">
        <w:rPr>
          <w:b/>
          <w:bCs/>
          <w:szCs w:val="28"/>
        </w:rPr>
        <w:t>лучшими</w:t>
      </w:r>
      <w:r w:rsidR="00DA25BC">
        <w:rPr>
          <w:b/>
          <w:bCs/>
          <w:szCs w:val="28"/>
        </w:rPr>
        <w:t xml:space="preserve"> </w:t>
      </w:r>
      <w:r w:rsidRPr="002B1A72">
        <w:rPr>
          <w:b/>
          <w:bCs/>
          <w:szCs w:val="28"/>
        </w:rPr>
        <w:t>достижениями</w:t>
      </w:r>
      <w:r w:rsidR="00DA25BC">
        <w:rPr>
          <w:b/>
          <w:bCs/>
          <w:szCs w:val="28"/>
        </w:rPr>
        <w:t xml:space="preserve"> </w:t>
      </w:r>
      <w:r w:rsidRPr="002B1A72">
        <w:rPr>
          <w:b/>
          <w:bCs/>
          <w:szCs w:val="28"/>
        </w:rPr>
        <w:t>в</w:t>
      </w:r>
      <w:r w:rsidR="00DA25BC">
        <w:rPr>
          <w:b/>
          <w:bCs/>
          <w:szCs w:val="28"/>
        </w:rPr>
        <w:t xml:space="preserve"> </w:t>
      </w:r>
      <w:r w:rsidRPr="002B1A72">
        <w:rPr>
          <w:b/>
          <w:bCs/>
          <w:szCs w:val="28"/>
        </w:rPr>
        <w:t>данной</w:t>
      </w:r>
      <w:r w:rsidR="00DA25BC">
        <w:rPr>
          <w:b/>
          <w:bCs/>
          <w:szCs w:val="28"/>
        </w:rPr>
        <w:t xml:space="preserve"> </w:t>
      </w:r>
      <w:r w:rsidRPr="002B1A72">
        <w:rPr>
          <w:b/>
          <w:bCs/>
          <w:szCs w:val="28"/>
        </w:rPr>
        <w:t>области</w:t>
      </w:r>
      <w:r>
        <w:rPr>
          <w:b/>
          <w:bCs/>
          <w:szCs w:val="28"/>
        </w:rPr>
        <w:t>.</w:t>
      </w:r>
    </w:p>
    <w:p w14:paraId="1E7CE23A" w14:textId="3183B932" w:rsidR="001C1140" w:rsidRPr="007E3C59" w:rsidRDefault="002347DB" w:rsidP="007E3C59">
      <w:pPr>
        <w:spacing w:after="0"/>
        <w:ind w:firstLine="708"/>
        <w:jc w:val="both"/>
      </w:pPr>
      <w:r>
        <w:t>П</w:t>
      </w:r>
      <w:r w:rsidR="00E50884">
        <w:t>редложена</w:t>
      </w:r>
      <w:r w:rsidR="00DA25BC">
        <w:t xml:space="preserve"> </w:t>
      </w:r>
      <w:r w:rsidR="00E50884">
        <w:t>новая</w:t>
      </w:r>
      <w:r w:rsidR="00DA25BC">
        <w:t xml:space="preserve"> </w:t>
      </w:r>
      <w:r w:rsidR="00E50884">
        <w:t>технологическая</w:t>
      </w:r>
      <w:r w:rsidR="00DA25BC">
        <w:t xml:space="preserve"> </w:t>
      </w:r>
      <w:r w:rsidR="00E50884">
        <w:t>схема</w:t>
      </w:r>
      <w:r w:rsidR="00DA25BC">
        <w:t xml:space="preserve"> </w:t>
      </w:r>
      <w:r w:rsidR="00E50884">
        <w:t>комплексной</w:t>
      </w:r>
      <w:r w:rsidR="00DA25BC">
        <w:t xml:space="preserve"> </w:t>
      </w:r>
      <w:r w:rsidR="00E50884">
        <w:t>переработки</w:t>
      </w:r>
      <w:r w:rsidR="00DA25BC">
        <w:t xml:space="preserve"> </w:t>
      </w:r>
      <w:r w:rsidR="00E50884">
        <w:t>металлургических</w:t>
      </w:r>
      <w:r w:rsidR="00DA25BC">
        <w:t xml:space="preserve"> </w:t>
      </w:r>
      <w:r w:rsidR="00E50884">
        <w:t>шлаков</w:t>
      </w:r>
      <w:r w:rsidR="00DA25BC">
        <w:t xml:space="preserve"> </w:t>
      </w:r>
      <w:r w:rsidR="00E50884">
        <w:t>свинцового</w:t>
      </w:r>
      <w:r w:rsidR="00DA25BC">
        <w:t xml:space="preserve"> </w:t>
      </w:r>
      <w:r w:rsidR="00E50884">
        <w:t>и</w:t>
      </w:r>
      <w:r w:rsidR="00DA25BC">
        <w:t xml:space="preserve"> </w:t>
      </w:r>
      <w:r w:rsidR="00E50884">
        <w:t>медного</w:t>
      </w:r>
      <w:r w:rsidR="00DA25BC">
        <w:t xml:space="preserve"> </w:t>
      </w:r>
      <w:r w:rsidR="00E50884">
        <w:t>производств,</w:t>
      </w:r>
      <w:r w:rsidR="00DA25BC">
        <w:t xml:space="preserve"> </w:t>
      </w:r>
      <w:r w:rsidR="00E50884">
        <w:t>предусматривающая</w:t>
      </w:r>
      <w:r w:rsidR="00DA25BC">
        <w:t xml:space="preserve"> </w:t>
      </w:r>
      <w:r w:rsidR="00E50884">
        <w:t>первоначальное</w:t>
      </w:r>
      <w:r w:rsidR="00DA25BC">
        <w:t xml:space="preserve"> </w:t>
      </w:r>
      <w:r w:rsidR="00E50884">
        <w:t>выщелачивание</w:t>
      </w:r>
      <w:r w:rsidR="00DA25BC">
        <w:t xml:space="preserve"> </w:t>
      </w:r>
      <w:r w:rsidR="00E50884">
        <w:t>остаточных</w:t>
      </w:r>
      <w:r w:rsidR="00DA25BC">
        <w:t xml:space="preserve"> </w:t>
      </w:r>
      <w:r w:rsidR="00E50884">
        <w:t>концентраций</w:t>
      </w:r>
      <w:r w:rsidR="00DA25BC">
        <w:t xml:space="preserve"> </w:t>
      </w:r>
      <w:r w:rsidR="00E50884">
        <w:t>ценных</w:t>
      </w:r>
      <w:r w:rsidR="00DA25BC">
        <w:t xml:space="preserve"> </w:t>
      </w:r>
      <w:r w:rsidR="00E50884">
        <w:t>компонентов,</w:t>
      </w:r>
      <w:r w:rsidR="00DA25BC">
        <w:t xml:space="preserve"> </w:t>
      </w:r>
      <w:r w:rsidR="00E50884">
        <w:t>с</w:t>
      </w:r>
      <w:r w:rsidR="00DA25BC">
        <w:t xml:space="preserve"> </w:t>
      </w:r>
      <w:r w:rsidR="00E50884">
        <w:t>последующей</w:t>
      </w:r>
      <w:r w:rsidR="00DA25BC">
        <w:t xml:space="preserve"> </w:t>
      </w:r>
      <w:r w:rsidR="00E50884">
        <w:t>переработкой</w:t>
      </w:r>
      <w:r w:rsidR="00DA25BC">
        <w:t xml:space="preserve"> </w:t>
      </w:r>
      <w:r w:rsidR="00E50884">
        <w:t>и</w:t>
      </w:r>
      <w:r w:rsidR="00DA25BC">
        <w:t xml:space="preserve"> </w:t>
      </w:r>
      <w:r w:rsidR="00E50884">
        <w:t>синтез</w:t>
      </w:r>
      <w:r w:rsidR="00DA25BC">
        <w:t xml:space="preserve"> </w:t>
      </w:r>
      <w:r w:rsidR="00E50884">
        <w:t>новых</w:t>
      </w:r>
      <w:r w:rsidR="00DA25BC">
        <w:t xml:space="preserve"> </w:t>
      </w:r>
      <w:r w:rsidR="00E50884">
        <w:t>керамических</w:t>
      </w:r>
      <w:r w:rsidR="00DA25BC">
        <w:t xml:space="preserve"> </w:t>
      </w:r>
      <w:r w:rsidR="00E50884">
        <w:t>материалов</w:t>
      </w:r>
      <w:r w:rsidR="00DA25BC">
        <w:t xml:space="preserve"> </w:t>
      </w:r>
      <w:r w:rsidR="00E50884">
        <w:t>многоцелевого</w:t>
      </w:r>
      <w:r w:rsidR="00DA25BC">
        <w:t xml:space="preserve"> </w:t>
      </w:r>
      <w:r w:rsidR="00E50884">
        <w:t>назначения</w:t>
      </w:r>
      <w:r w:rsidR="00DA25BC">
        <w:t xml:space="preserve"> </w:t>
      </w:r>
      <w:r w:rsidR="00E50884">
        <w:t>из</w:t>
      </w:r>
      <w:r w:rsidR="00DA25BC">
        <w:t xml:space="preserve"> </w:t>
      </w:r>
      <w:r w:rsidR="00E50884">
        <w:t>смеси</w:t>
      </w:r>
      <w:r w:rsidR="00DA25BC">
        <w:t xml:space="preserve"> </w:t>
      </w:r>
      <w:r w:rsidR="00E50884">
        <w:t>металлургических</w:t>
      </w:r>
      <w:r w:rsidR="00DA25BC">
        <w:t xml:space="preserve"> </w:t>
      </w:r>
      <w:r w:rsidR="00E50884">
        <w:t>шлаков</w:t>
      </w:r>
      <w:r w:rsidR="00DA25BC">
        <w:t xml:space="preserve"> </w:t>
      </w:r>
      <w:r w:rsidR="00E50884">
        <w:t>и</w:t>
      </w:r>
      <w:r w:rsidR="00DA25BC">
        <w:t xml:space="preserve"> </w:t>
      </w:r>
      <w:r w:rsidR="00E50884">
        <w:t>природного</w:t>
      </w:r>
      <w:r w:rsidR="00DA25BC">
        <w:t xml:space="preserve"> </w:t>
      </w:r>
      <w:r w:rsidR="00E50884">
        <w:t>сырья</w:t>
      </w:r>
      <w:r w:rsidR="00DA25BC">
        <w:t xml:space="preserve"> </w:t>
      </w:r>
      <w:r w:rsidR="00E50884">
        <w:t>в</w:t>
      </w:r>
      <w:r w:rsidR="00DA25BC">
        <w:t xml:space="preserve"> </w:t>
      </w:r>
      <w:r w:rsidR="00E50884">
        <w:t>виде</w:t>
      </w:r>
      <w:r w:rsidR="00DA25BC">
        <w:t xml:space="preserve"> </w:t>
      </w:r>
      <w:r w:rsidR="00E50884">
        <w:t>гранул,</w:t>
      </w:r>
      <w:r w:rsidR="00DA25BC">
        <w:t xml:space="preserve"> </w:t>
      </w:r>
      <w:r w:rsidR="00E50884">
        <w:t>таблеток,</w:t>
      </w:r>
      <w:r w:rsidR="00DA25BC">
        <w:t xml:space="preserve"> </w:t>
      </w:r>
      <w:r w:rsidR="00E50884">
        <w:t>блоков,</w:t>
      </w:r>
      <w:r w:rsidR="00DA25BC">
        <w:t xml:space="preserve"> </w:t>
      </w:r>
      <w:r w:rsidR="00E50884">
        <w:t>лего-кирпича,</w:t>
      </w:r>
      <w:r w:rsidR="00DA25BC">
        <w:t xml:space="preserve"> </w:t>
      </w:r>
      <w:r w:rsidR="00E50884">
        <w:t>плитки.</w:t>
      </w:r>
      <w:r w:rsidR="00DA25BC">
        <w:t xml:space="preserve"> </w:t>
      </w:r>
      <w:r w:rsidR="001532E1">
        <w:t>Данная</w:t>
      </w:r>
      <w:r w:rsidR="00DA25BC">
        <w:t xml:space="preserve"> </w:t>
      </w:r>
      <w:r w:rsidR="001532E1">
        <w:t>технология</w:t>
      </w:r>
      <w:r w:rsidR="00DA25BC">
        <w:t xml:space="preserve"> </w:t>
      </w:r>
      <w:r w:rsidR="001532E1">
        <w:t>способствует</w:t>
      </w:r>
      <w:r w:rsidR="00DA25BC">
        <w:t xml:space="preserve"> </w:t>
      </w:r>
      <w:r w:rsidR="001532E1">
        <w:t>не</w:t>
      </w:r>
      <w:r w:rsidR="00DA25BC">
        <w:t xml:space="preserve"> </w:t>
      </w:r>
      <w:r w:rsidR="001532E1">
        <w:t>только</w:t>
      </w:r>
      <w:r w:rsidR="00DA25BC">
        <w:t xml:space="preserve"> </w:t>
      </w:r>
      <w:r w:rsidR="001532E1">
        <w:t>эффективному</w:t>
      </w:r>
      <w:r w:rsidR="00DA25BC">
        <w:t xml:space="preserve"> </w:t>
      </w:r>
      <w:r w:rsidR="001532E1">
        <w:t>использованию</w:t>
      </w:r>
      <w:r w:rsidR="00DA25BC">
        <w:t xml:space="preserve"> </w:t>
      </w:r>
      <w:r w:rsidR="001532E1">
        <w:t>отходов</w:t>
      </w:r>
      <w:r w:rsidR="00DA25BC">
        <w:t xml:space="preserve"> </w:t>
      </w:r>
      <w:r w:rsidR="001532E1">
        <w:t>металлургического</w:t>
      </w:r>
      <w:r w:rsidR="00DA25BC">
        <w:t xml:space="preserve"> </w:t>
      </w:r>
      <w:r w:rsidR="001532E1">
        <w:t>производства,</w:t>
      </w:r>
      <w:r w:rsidR="00DA25BC">
        <w:t xml:space="preserve"> </w:t>
      </w:r>
      <w:r w:rsidR="001532E1">
        <w:t>но</w:t>
      </w:r>
      <w:r w:rsidR="00DA25BC">
        <w:t xml:space="preserve"> </w:t>
      </w:r>
      <w:r w:rsidR="001532E1">
        <w:t>и</w:t>
      </w:r>
      <w:r w:rsidR="00DA25BC">
        <w:t xml:space="preserve"> </w:t>
      </w:r>
      <w:r w:rsidR="001532E1">
        <w:t>значительно</w:t>
      </w:r>
      <w:r w:rsidR="00DA25BC">
        <w:t xml:space="preserve"> </w:t>
      </w:r>
      <w:r w:rsidR="001532E1">
        <w:t>снижает</w:t>
      </w:r>
      <w:r w:rsidR="00DA25BC">
        <w:t xml:space="preserve"> </w:t>
      </w:r>
      <w:r w:rsidR="001532E1">
        <w:t>экологическую</w:t>
      </w:r>
      <w:r w:rsidR="00DA25BC">
        <w:t xml:space="preserve"> </w:t>
      </w:r>
      <w:r w:rsidR="001532E1">
        <w:t>нагрузку</w:t>
      </w:r>
      <w:r w:rsidR="00DA25BC">
        <w:t xml:space="preserve"> </w:t>
      </w:r>
      <w:r w:rsidR="001532E1">
        <w:t>за</w:t>
      </w:r>
      <w:r w:rsidR="00DA25BC">
        <w:t xml:space="preserve"> </w:t>
      </w:r>
      <w:r w:rsidR="001532E1">
        <w:t>счет</w:t>
      </w:r>
      <w:r w:rsidR="00DA25BC">
        <w:t xml:space="preserve"> </w:t>
      </w:r>
      <w:r w:rsidR="001532E1">
        <w:t>уменьшения</w:t>
      </w:r>
      <w:r w:rsidR="00DA25BC">
        <w:t xml:space="preserve"> </w:t>
      </w:r>
      <w:r w:rsidR="001532E1">
        <w:t>объема</w:t>
      </w:r>
      <w:r w:rsidR="00DA25BC">
        <w:t xml:space="preserve"> </w:t>
      </w:r>
      <w:r w:rsidR="001532E1">
        <w:t>захоронений</w:t>
      </w:r>
      <w:r w:rsidR="00DA25BC">
        <w:t xml:space="preserve"> </w:t>
      </w:r>
      <w:r w:rsidR="001532E1">
        <w:t>шлаков</w:t>
      </w:r>
      <w:r w:rsidR="00DA25BC">
        <w:t xml:space="preserve"> </w:t>
      </w:r>
      <w:r w:rsidR="001532E1">
        <w:t>и</w:t>
      </w:r>
      <w:r w:rsidR="00DA25BC">
        <w:t xml:space="preserve"> </w:t>
      </w:r>
      <w:r w:rsidR="001532E1">
        <w:t>предотвращения</w:t>
      </w:r>
      <w:r w:rsidR="00DA25BC">
        <w:t xml:space="preserve"> </w:t>
      </w:r>
      <w:r w:rsidR="001532E1">
        <w:t>загрязнения</w:t>
      </w:r>
      <w:r w:rsidR="00DA25BC">
        <w:t xml:space="preserve"> </w:t>
      </w:r>
      <w:r w:rsidR="001532E1">
        <w:t>земельных</w:t>
      </w:r>
      <w:r w:rsidR="00DA25BC">
        <w:t xml:space="preserve"> </w:t>
      </w:r>
      <w:r w:rsidR="001532E1">
        <w:t>ресурсов.</w:t>
      </w:r>
      <w:r w:rsidR="00DA25BC">
        <w:t xml:space="preserve"> </w:t>
      </w:r>
      <w:r w:rsidR="001532E1">
        <w:t>В</w:t>
      </w:r>
      <w:r w:rsidR="00DA25BC">
        <w:t xml:space="preserve"> </w:t>
      </w:r>
      <w:r w:rsidR="001532E1">
        <w:t>результате</w:t>
      </w:r>
      <w:r w:rsidR="00DA25BC">
        <w:t xml:space="preserve"> </w:t>
      </w:r>
      <w:r w:rsidR="001532E1">
        <w:t>реализации</w:t>
      </w:r>
      <w:r w:rsidR="00DA25BC">
        <w:t xml:space="preserve"> </w:t>
      </w:r>
      <w:r w:rsidR="001532E1">
        <w:t>схемы</w:t>
      </w:r>
      <w:r w:rsidR="00DA25BC">
        <w:t xml:space="preserve"> </w:t>
      </w:r>
      <w:r w:rsidR="001532E1">
        <w:t>происходит</w:t>
      </w:r>
      <w:r w:rsidR="00DA25BC">
        <w:t xml:space="preserve"> </w:t>
      </w:r>
      <w:r w:rsidR="001532E1">
        <w:t>освобождение</w:t>
      </w:r>
      <w:r w:rsidR="00DA25BC">
        <w:t xml:space="preserve"> </w:t>
      </w:r>
      <w:r w:rsidR="001532E1">
        <w:t>земельных</w:t>
      </w:r>
      <w:r w:rsidR="00DA25BC">
        <w:t xml:space="preserve"> </w:t>
      </w:r>
      <w:r w:rsidR="001532E1">
        <w:t>участков</w:t>
      </w:r>
      <w:r w:rsidR="00DA25BC">
        <w:t xml:space="preserve"> </w:t>
      </w:r>
      <w:r w:rsidR="001532E1">
        <w:t>от</w:t>
      </w:r>
      <w:r w:rsidR="00DA25BC">
        <w:t xml:space="preserve"> </w:t>
      </w:r>
      <w:r w:rsidR="001532E1">
        <w:t>накопленных</w:t>
      </w:r>
      <w:r w:rsidR="00DA25BC">
        <w:t xml:space="preserve"> </w:t>
      </w:r>
      <w:r w:rsidR="001532E1">
        <w:t>промышленных</w:t>
      </w:r>
      <w:r w:rsidR="00DA25BC">
        <w:t xml:space="preserve"> </w:t>
      </w:r>
      <w:r w:rsidR="001532E1">
        <w:t>отходов,</w:t>
      </w:r>
      <w:r w:rsidR="00DA25BC">
        <w:t xml:space="preserve"> </w:t>
      </w:r>
      <w:r w:rsidR="001532E1">
        <w:t>что</w:t>
      </w:r>
      <w:r w:rsidR="00DA25BC">
        <w:t xml:space="preserve"> </w:t>
      </w:r>
      <w:r w:rsidR="001532E1">
        <w:t>позволяет</w:t>
      </w:r>
      <w:r w:rsidR="00DA25BC">
        <w:t xml:space="preserve"> </w:t>
      </w:r>
      <w:r w:rsidR="001532E1">
        <w:t>использовать</w:t>
      </w:r>
      <w:r w:rsidR="00DA25BC">
        <w:t xml:space="preserve"> </w:t>
      </w:r>
      <w:r w:rsidR="001532E1">
        <w:t>их</w:t>
      </w:r>
      <w:r w:rsidR="00DA25BC">
        <w:t xml:space="preserve"> </w:t>
      </w:r>
      <w:r w:rsidR="001532E1">
        <w:t>для</w:t>
      </w:r>
      <w:r w:rsidR="00DA25BC">
        <w:t xml:space="preserve"> </w:t>
      </w:r>
      <w:r w:rsidR="001532E1">
        <w:t>сельскохозяйственных</w:t>
      </w:r>
      <w:r w:rsidR="00DA25BC">
        <w:t xml:space="preserve"> </w:t>
      </w:r>
      <w:r w:rsidR="001532E1">
        <w:t>целей,</w:t>
      </w:r>
      <w:r w:rsidR="00DA25BC">
        <w:t xml:space="preserve"> </w:t>
      </w:r>
      <w:r w:rsidR="001532E1">
        <w:t>строительства</w:t>
      </w:r>
      <w:r w:rsidR="00DA25BC">
        <w:t xml:space="preserve"> </w:t>
      </w:r>
      <w:r w:rsidR="001532E1">
        <w:t>или</w:t>
      </w:r>
      <w:r w:rsidR="00DA25BC">
        <w:t xml:space="preserve"> </w:t>
      </w:r>
      <w:r w:rsidR="001532E1">
        <w:t>рекреационных</w:t>
      </w:r>
      <w:r w:rsidR="00DA25BC">
        <w:t xml:space="preserve"> </w:t>
      </w:r>
      <w:r w:rsidR="001532E1">
        <w:t>зон.</w:t>
      </w:r>
      <w:r w:rsidR="00DA25BC">
        <w:t xml:space="preserve"> </w:t>
      </w:r>
      <w:r w:rsidR="001532E1">
        <w:t>Кроме</w:t>
      </w:r>
      <w:r w:rsidR="00DA25BC">
        <w:t xml:space="preserve"> </w:t>
      </w:r>
      <w:r w:rsidR="001532E1">
        <w:t>того,</w:t>
      </w:r>
      <w:r w:rsidR="00DA25BC">
        <w:t xml:space="preserve"> </w:t>
      </w:r>
      <w:r w:rsidR="001532E1">
        <w:t>внедрение</w:t>
      </w:r>
      <w:r w:rsidR="00DA25BC">
        <w:t xml:space="preserve"> </w:t>
      </w:r>
      <w:r w:rsidR="001532E1">
        <w:t>такой</w:t>
      </w:r>
      <w:r w:rsidR="00DA25BC">
        <w:t xml:space="preserve"> </w:t>
      </w:r>
      <w:r w:rsidR="001532E1">
        <w:t>технологии</w:t>
      </w:r>
      <w:r w:rsidR="00DA25BC">
        <w:t xml:space="preserve"> </w:t>
      </w:r>
      <w:r w:rsidR="001532E1">
        <w:t>способствует</w:t>
      </w:r>
      <w:r w:rsidR="00DA25BC">
        <w:t xml:space="preserve"> </w:t>
      </w:r>
      <w:r w:rsidR="001532E1">
        <w:t>созданию</w:t>
      </w:r>
      <w:r w:rsidR="00DA25BC">
        <w:t xml:space="preserve"> </w:t>
      </w:r>
      <w:r w:rsidR="001532E1">
        <w:t>замкнутого</w:t>
      </w:r>
      <w:r w:rsidR="00DA25BC">
        <w:t xml:space="preserve"> </w:t>
      </w:r>
      <w:r w:rsidR="001532E1">
        <w:t>цикла</w:t>
      </w:r>
      <w:r w:rsidR="00DA25BC">
        <w:t xml:space="preserve"> </w:t>
      </w:r>
      <w:r w:rsidR="001532E1">
        <w:t>переработки</w:t>
      </w:r>
      <w:r w:rsidR="00DA25BC">
        <w:t xml:space="preserve"> </w:t>
      </w:r>
      <w:r w:rsidR="001532E1">
        <w:t>ресурсов,</w:t>
      </w:r>
      <w:r w:rsidR="00DA25BC">
        <w:t xml:space="preserve"> </w:t>
      </w:r>
      <w:r w:rsidR="001532E1">
        <w:t>повышению</w:t>
      </w:r>
      <w:r w:rsidR="00DA25BC">
        <w:t xml:space="preserve"> </w:t>
      </w:r>
      <w:r w:rsidR="001532E1">
        <w:t>экологической</w:t>
      </w:r>
      <w:r w:rsidR="00DA25BC">
        <w:t xml:space="preserve"> </w:t>
      </w:r>
      <w:r w:rsidR="001532E1">
        <w:t>безопасности</w:t>
      </w:r>
      <w:r w:rsidR="00DA25BC">
        <w:t xml:space="preserve"> </w:t>
      </w:r>
      <w:r w:rsidR="001532E1">
        <w:t>промышленного</w:t>
      </w:r>
      <w:r w:rsidR="00DA25BC">
        <w:t xml:space="preserve"> </w:t>
      </w:r>
      <w:r w:rsidR="001532E1">
        <w:t>комплекса</w:t>
      </w:r>
      <w:r w:rsidR="00DA25BC">
        <w:t xml:space="preserve"> </w:t>
      </w:r>
      <w:r w:rsidR="001532E1">
        <w:t>и</w:t>
      </w:r>
      <w:r w:rsidR="00DA25BC">
        <w:t xml:space="preserve"> </w:t>
      </w:r>
      <w:r w:rsidR="001532E1">
        <w:t>развитию</w:t>
      </w:r>
      <w:r w:rsidR="00DA25BC">
        <w:t xml:space="preserve"> </w:t>
      </w:r>
      <w:r w:rsidR="001532E1">
        <w:t>экологически</w:t>
      </w:r>
      <w:r w:rsidR="00DA25BC">
        <w:t xml:space="preserve"> </w:t>
      </w:r>
      <w:r w:rsidR="001532E1">
        <w:t>ориентированных</w:t>
      </w:r>
      <w:r w:rsidR="00DA25BC">
        <w:t xml:space="preserve"> </w:t>
      </w:r>
      <w:r w:rsidR="001532E1">
        <w:t>производств</w:t>
      </w:r>
      <w:r w:rsidR="00DA25BC">
        <w:t xml:space="preserve"> </w:t>
      </w:r>
      <w:r w:rsidR="001532E1">
        <w:t>керамических</w:t>
      </w:r>
      <w:r w:rsidR="00DA25BC">
        <w:t xml:space="preserve"> </w:t>
      </w:r>
      <w:r w:rsidR="001532E1">
        <w:t>материалов</w:t>
      </w:r>
      <w:r w:rsidR="00DA25BC">
        <w:t xml:space="preserve"> </w:t>
      </w:r>
      <w:r w:rsidR="001532E1">
        <w:t>многоцелевого</w:t>
      </w:r>
      <w:r w:rsidR="00DA25BC">
        <w:t xml:space="preserve"> </w:t>
      </w:r>
      <w:r w:rsidR="001532E1">
        <w:t>назначения.</w:t>
      </w:r>
      <w:r w:rsidR="00DA25BC">
        <w:t xml:space="preserve"> </w:t>
      </w:r>
      <w:r w:rsidR="001C1140" w:rsidRPr="002B1A72">
        <w:rPr>
          <w:rFonts w:eastAsia="Times New Roman" w:cs="Times New Roman"/>
          <w:szCs w:val="28"/>
          <w:lang w:eastAsia="ru-RU"/>
        </w:rPr>
        <w:t>Основные</w:t>
      </w:r>
      <w:r w:rsidR="00DA25BC">
        <w:rPr>
          <w:rFonts w:eastAsia="Times New Roman" w:cs="Times New Roman"/>
          <w:szCs w:val="28"/>
          <w:lang w:eastAsia="ru-RU"/>
        </w:rPr>
        <w:t xml:space="preserve"> </w:t>
      </w:r>
      <w:r w:rsidR="001C1140" w:rsidRPr="002B1A72">
        <w:rPr>
          <w:rFonts w:eastAsia="Times New Roman" w:cs="Times New Roman"/>
          <w:szCs w:val="28"/>
          <w:lang w:eastAsia="ru-RU"/>
        </w:rPr>
        <w:t>научные</w:t>
      </w:r>
      <w:r w:rsidR="00DA25BC">
        <w:rPr>
          <w:rFonts w:eastAsia="Times New Roman" w:cs="Times New Roman"/>
          <w:szCs w:val="28"/>
          <w:lang w:eastAsia="ru-RU"/>
        </w:rPr>
        <w:t xml:space="preserve"> </w:t>
      </w:r>
      <w:r w:rsidR="001C1140" w:rsidRPr="002B1A72">
        <w:rPr>
          <w:rFonts w:eastAsia="Times New Roman" w:cs="Times New Roman"/>
          <w:szCs w:val="28"/>
          <w:lang w:eastAsia="ru-RU"/>
        </w:rPr>
        <w:t>результаты</w:t>
      </w:r>
      <w:r w:rsidR="00DA25BC">
        <w:rPr>
          <w:rFonts w:eastAsia="Times New Roman" w:cs="Times New Roman"/>
          <w:szCs w:val="28"/>
          <w:lang w:eastAsia="ru-RU"/>
        </w:rPr>
        <w:t xml:space="preserve"> </w:t>
      </w:r>
      <w:r w:rsidR="001C1140" w:rsidRPr="002B1A72">
        <w:rPr>
          <w:rFonts w:eastAsia="Times New Roman" w:cs="Times New Roman"/>
          <w:szCs w:val="28"/>
          <w:lang w:eastAsia="ru-RU"/>
        </w:rPr>
        <w:t>диссертационной</w:t>
      </w:r>
      <w:r w:rsidR="00DA25BC">
        <w:rPr>
          <w:rFonts w:eastAsia="Times New Roman" w:cs="Times New Roman"/>
          <w:szCs w:val="28"/>
          <w:lang w:eastAsia="ru-RU"/>
        </w:rPr>
        <w:t xml:space="preserve"> </w:t>
      </w:r>
      <w:r w:rsidR="001C1140" w:rsidRPr="002B1A72">
        <w:rPr>
          <w:rFonts w:eastAsia="Times New Roman" w:cs="Times New Roman"/>
          <w:szCs w:val="28"/>
          <w:lang w:eastAsia="ru-RU"/>
        </w:rPr>
        <w:t>работы</w:t>
      </w:r>
      <w:r w:rsidR="00DA25BC">
        <w:rPr>
          <w:rFonts w:eastAsia="Times New Roman" w:cs="Times New Roman"/>
          <w:szCs w:val="28"/>
          <w:lang w:eastAsia="ru-RU"/>
        </w:rPr>
        <w:t xml:space="preserve"> </w:t>
      </w:r>
      <w:r w:rsidR="001C1140" w:rsidRPr="002B1A72">
        <w:rPr>
          <w:rFonts w:eastAsia="Times New Roman" w:cs="Times New Roman"/>
          <w:szCs w:val="28"/>
          <w:lang w:eastAsia="ru-RU"/>
        </w:rPr>
        <w:t>представлены</w:t>
      </w:r>
      <w:r w:rsidR="00DA25BC">
        <w:rPr>
          <w:rFonts w:eastAsia="Times New Roman" w:cs="Times New Roman"/>
          <w:szCs w:val="28"/>
          <w:lang w:eastAsia="ru-RU"/>
        </w:rPr>
        <w:t xml:space="preserve"> </w:t>
      </w:r>
      <w:r w:rsidR="001C1140" w:rsidRPr="002B1A72">
        <w:rPr>
          <w:rFonts w:eastAsia="Times New Roman" w:cs="Times New Roman"/>
          <w:szCs w:val="28"/>
          <w:lang w:eastAsia="ru-RU"/>
        </w:rPr>
        <w:t>в</w:t>
      </w:r>
      <w:r w:rsidR="00DA25BC">
        <w:rPr>
          <w:rFonts w:eastAsia="Times New Roman" w:cs="Times New Roman"/>
          <w:szCs w:val="28"/>
          <w:lang w:eastAsia="ru-RU"/>
        </w:rPr>
        <w:t xml:space="preserve"> </w:t>
      </w:r>
      <w:r w:rsidR="001C1140" w:rsidRPr="002B1A72">
        <w:rPr>
          <w:rFonts w:eastAsia="Times New Roman" w:cs="Times New Roman"/>
          <w:szCs w:val="28"/>
          <w:lang w:eastAsia="ru-RU"/>
        </w:rPr>
        <w:t>шести</w:t>
      </w:r>
      <w:r w:rsidR="00DA25BC">
        <w:rPr>
          <w:rFonts w:eastAsia="Times New Roman" w:cs="Times New Roman"/>
          <w:szCs w:val="28"/>
          <w:lang w:eastAsia="ru-RU"/>
        </w:rPr>
        <w:t xml:space="preserve"> </w:t>
      </w:r>
      <w:r w:rsidR="001C1140" w:rsidRPr="002B1A72">
        <w:rPr>
          <w:rFonts w:eastAsia="Times New Roman" w:cs="Times New Roman"/>
          <w:szCs w:val="28"/>
          <w:lang w:eastAsia="ru-RU"/>
        </w:rPr>
        <w:t>публикациях,</w:t>
      </w:r>
      <w:r w:rsidR="00DA25BC">
        <w:rPr>
          <w:rFonts w:eastAsia="Times New Roman" w:cs="Times New Roman"/>
          <w:szCs w:val="28"/>
          <w:lang w:eastAsia="ru-RU"/>
        </w:rPr>
        <w:t xml:space="preserve"> </w:t>
      </w:r>
      <w:r w:rsidR="001C1140" w:rsidRPr="002B1A72">
        <w:rPr>
          <w:rFonts w:eastAsia="Times New Roman" w:cs="Times New Roman"/>
          <w:szCs w:val="28"/>
          <w:lang w:eastAsia="ru-RU"/>
        </w:rPr>
        <w:t>изданных</w:t>
      </w:r>
      <w:r w:rsidR="00DA25BC">
        <w:rPr>
          <w:rFonts w:eastAsia="Times New Roman" w:cs="Times New Roman"/>
          <w:szCs w:val="28"/>
          <w:lang w:eastAsia="ru-RU"/>
        </w:rPr>
        <w:t xml:space="preserve"> </w:t>
      </w:r>
      <w:r w:rsidR="001C1140" w:rsidRPr="002B1A72">
        <w:rPr>
          <w:rFonts w:eastAsia="Times New Roman" w:cs="Times New Roman"/>
          <w:szCs w:val="28"/>
          <w:lang w:eastAsia="ru-RU"/>
        </w:rPr>
        <w:t>в</w:t>
      </w:r>
      <w:r w:rsidR="00DA25BC">
        <w:rPr>
          <w:rFonts w:eastAsia="Times New Roman" w:cs="Times New Roman"/>
          <w:szCs w:val="28"/>
          <w:lang w:eastAsia="ru-RU"/>
        </w:rPr>
        <w:t xml:space="preserve"> </w:t>
      </w:r>
      <w:r w:rsidR="001C1140" w:rsidRPr="002B1A72">
        <w:rPr>
          <w:rFonts w:eastAsia="Times New Roman" w:cs="Times New Roman"/>
          <w:szCs w:val="28"/>
          <w:lang w:eastAsia="ru-RU"/>
        </w:rPr>
        <w:t>Республики</w:t>
      </w:r>
      <w:r w:rsidR="00DA25BC">
        <w:rPr>
          <w:rFonts w:eastAsia="Times New Roman" w:cs="Times New Roman"/>
          <w:szCs w:val="28"/>
          <w:lang w:eastAsia="ru-RU"/>
        </w:rPr>
        <w:t xml:space="preserve"> </w:t>
      </w:r>
      <w:r w:rsidR="001C1140" w:rsidRPr="002B1A72">
        <w:rPr>
          <w:rFonts w:eastAsia="Times New Roman" w:cs="Times New Roman"/>
          <w:szCs w:val="28"/>
          <w:lang w:eastAsia="ru-RU"/>
        </w:rPr>
        <w:t>Казахстан</w:t>
      </w:r>
      <w:r w:rsidR="00DA25BC">
        <w:rPr>
          <w:rFonts w:eastAsia="Times New Roman" w:cs="Times New Roman"/>
          <w:szCs w:val="28"/>
          <w:lang w:eastAsia="ru-RU"/>
        </w:rPr>
        <w:t xml:space="preserve"> </w:t>
      </w:r>
      <w:r w:rsidR="001C1140" w:rsidRPr="002B1A72">
        <w:rPr>
          <w:rFonts w:eastAsia="Times New Roman" w:cs="Times New Roman"/>
          <w:szCs w:val="28"/>
          <w:lang w:eastAsia="ru-RU"/>
        </w:rPr>
        <w:t>и</w:t>
      </w:r>
      <w:r w:rsidR="00DA25BC">
        <w:rPr>
          <w:rFonts w:eastAsia="Times New Roman" w:cs="Times New Roman"/>
          <w:szCs w:val="28"/>
          <w:lang w:eastAsia="ru-RU"/>
        </w:rPr>
        <w:t xml:space="preserve"> </w:t>
      </w:r>
      <w:r w:rsidR="001C1140" w:rsidRPr="002B1A72">
        <w:rPr>
          <w:rFonts w:eastAsia="Times New Roman" w:cs="Times New Roman"/>
          <w:szCs w:val="28"/>
          <w:lang w:eastAsia="ru-RU"/>
        </w:rPr>
        <w:t>зарубежье,</w:t>
      </w:r>
      <w:r w:rsidR="00DA25BC">
        <w:rPr>
          <w:rFonts w:eastAsia="Times New Roman" w:cs="Times New Roman"/>
          <w:szCs w:val="28"/>
          <w:lang w:eastAsia="ru-RU"/>
        </w:rPr>
        <w:t xml:space="preserve"> </w:t>
      </w:r>
      <w:r w:rsidR="001C1140" w:rsidRPr="002B1A72">
        <w:rPr>
          <w:rFonts w:eastAsia="Times New Roman" w:cs="Times New Roman"/>
          <w:szCs w:val="28"/>
          <w:lang w:eastAsia="ru-RU"/>
        </w:rPr>
        <w:t>в</w:t>
      </w:r>
      <w:r w:rsidR="00DA25BC">
        <w:rPr>
          <w:rFonts w:eastAsia="Times New Roman" w:cs="Times New Roman"/>
          <w:szCs w:val="28"/>
          <w:lang w:eastAsia="ru-RU"/>
        </w:rPr>
        <w:t xml:space="preserve"> </w:t>
      </w:r>
      <w:r w:rsidR="001C1140" w:rsidRPr="002B1A72">
        <w:rPr>
          <w:rFonts w:eastAsia="Times New Roman" w:cs="Times New Roman"/>
          <w:szCs w:val="28"/>
          <w:lang w:eastAsia="ru-RU"/>
        </w:rPr>
        <w:t>том</w:t>
      </w:r>
      <w:r w:rsidR="00DA25BC">
        <w:rPr>
          <w:rFonts w:eastAsia="Times New Roman" w:cs="Times New Roman"/>
          <w:szCs w:val="28"/>
          <w:lang w:eastAsia="ru-RU"/>
        </w:rPr>
        <w:t xml:space="preserve"> </w:t>
      </w:r>
      <w:r w:rsidR="001C1140" w:rsidRPr="002B1A72">
        <w:rPr>
          <w:rFonts w:eastAsia="Times New Roman" w:cs="Times New Roman"/>
          <w:szCs w:val="28"/>
          <w:lang w:eastAsia="ru-RU"/>
        </w:rPr>
        <w:t>числе:</w:t>
      </w:r>
      <w:r w:rsidR="00DA25BC">
        <w:rPr>
          <w:rFonts w:eastAsia="Times New Roman" w:cs="Times New Roman"/>
          <w:szCs w:val="28"/>
          <w:lang w:eastAsia="ru-RU"/>
        </w:rPr>
        <w:t xml:space="preserve"> </w:t>
      </w:r>
    </w:p>
    <w:p w14:paraId="37FF9254" w14:textId="45BAB276"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в</w:t>
      </w:r>
      <w:r w:rsidR="00DA25BC">
        <w:rPr>
          <w:rFonts w:eastAsia="Times New Roman" w:cs="Times New Roman"/>
          <w:szCs w:val="28"/>
          <w:lang w:eastAsia="ru-RU"/>
        </w:rPr>
        <w:t xml:space="preserve"> </w:t>
      </w:r>
      <w:r w:rsidRPr="002B1A72">
        <w:rPr>
          <w:rFonts w:eastAsia="Times New Roman" w:cs="Times New Roman"/>
          <w:szCs w:val="28"/>
          <w:lang w:eastAsia="ru-RU"/>
        </w:rPr>
        <w:t>изданиях,</w:t>
      </w:r>
      <w:r w:rsidR="00DA25BC">
        <w:rPr>
          <w:rFonts w:eastAsia="Times New Roman" w:cs="Times New Roman"/>
          <w:szCs w:val="28"/>
          <w:lang w:eastAsia="ru-RU"/>
        </w:rPr>
        <w:t xml:space="preserve"> </w:t>
      </w:r>
      <w:r w:rsidRPr="002B1A72">
        <w:rPr>
          <w:rFonts w:eastAsia="Times New Roman" w:cs="Times New Roman"/>
          <w:szCs w:val="28"/>
          <w:lang w:eastAsia="ru-RU"/>
        </w:rPr>
        <w:t>рекомендованных</w:t>
      </w:r>
      <w:r w:rsidR="00DA25BC">
        <w:rPr>
          <w:rFonts w:eastAsia="Times New Roman" w:cs="Times New Roman"/>
          <w:szCs w:val="28"/>
          <w:lang w:eastAsia="ru-RU"/>
        </w:rPr>
        <w:t xml:space="preserve"> </w:t>
      </w:r>
      <w:r w:rsidR="00A65265" w:rsidRPr="00A65265">
        <w:rPr>
          <w:rFonts w:eastAsia="Times New Roman" w:cs="Times New Roman"/>
          <w:szCs w:val="28"/>
          <w:lang w:eastAsia="ru-RU"/>
        </w:rPr>
        <w:t>КОКCНВО</w:t>
      </w:r>
      <w:r w:rsidR="00DA25BC">
        <w:rPr>
          <w:rFonts w:eastAsia="Times New Roman" w:cs="Times New Roman"/>
          <w:szCs w:val="28"/>
          <w:lang w:eastAsia="ru-RU"/>
        </w:rPr>
        <w:t xml:space="preserve"> </w:t>
      </w:r>
      <w:r w:rsidRPr="002B1A72">
        <w:rPr>
          <w:rFonts w:eastAsia="Times New Roman" w:cs="Times New Roman"/>
          <w:szCs w:val="28"/>
          <w:lang w:eastAsia="ru-RU"/>
        </w:rPr>
        <w:t>МОН</w:t>
      </w:r>
      <w:r w:rsidR="00DA25BC">
        <w:rPr>
          <w:rFonts w:eastAsia="Times New Roman" w:cs="Times New Roman"/>
          <w:szCs w:val="28"/>
          <w:lang w:eastAsia="ru-RU"/>
        </w:rPr>
        <w:t xml:space="preserve"> </w:t>
      </w:r>
      <w:r w:rsidRPr="002B1A72">
        <w:rPr>
          <w:rFonts w:eastAsia="Times New Roman" w:cs="Times New Roman"/>
          <w:szCs w:val="28"/>
          <w:lang w:eastAsia="ru-RU"/>
        </w:rPr>
        <w:t>РК,</w:t>
      </w:r>
      <w:r w:rsidR="00DA25BC">
        <w:rPr>
          <w:rFonts w:eastAsia="Times New Roman" w:cs="Times New Roman"/>
          <w:szCs w:val="28"/>
          <w:lang w:eastAsia="ru-RU"/>
        </w:rPr>
        <w:t xml:space="preserve"> </w:t>
      </w:r>
      <w:r w:rsidRPr="002B1A72">
        <w:rPr>
          <w:rFonts w:eastAsia="Times New Roman" w:cs="Times New Roman"/>
          <w:szCs w:val="28"/>
          <w:lang w:eastAsia="ru-RU"/>
        </w:rPr>
        <w:t>опубликованы</w:t>
      </w:r>
      <w:r w:rsidR="00DA25BC">
        <w:rPr>
          <w:rFonts w:eastAsia="Times New Roman" w:cs="Times New Roman"/>
          <w:szCs w:val="28"/>
          <w:lang w:eastAsia="ru-RU"/>
        </w:rPr>
        <w:t xml:space="preserve"> </w:t>
      </w:r>
      <w:r w:rsidRPr="002B1A72">
        <w:rPr>
          <w:rFonts w:eastAsia="Times New Roman" w:cs="Times New Roman"/>
          <w:szCs w:val="28"/>
          <w:lang w:eastAsia="ru-RU"/>
        </w:rPr>
        <w:t>три</w:t>
      </w:r>
      <w:r w:rsidR="00DA25BC">
        <w:rPr>
          <w:rFonts w:eastAsia="Times New Roman" w:cs="Times New Roman"/>
          <w:szCs w:val="28"/>
          <w:lang w:eastAsia="ru-RU"/>
        </w:rPr>
        <w:t xml:space="preserve"> </w:t>
      </w:r>
      <w:r w:rsidRPr="002B1A72">
        <w:rPr>
          <w:rFonts w:eastAsia="Times New Roman" w:cs="Times New Roman"/>
          <w:szCs w:val="28"/>
          <w:lang w:eastAsia="ru-RU"/>
        </w:rPr>
        <w:t>статьи:</w:t>
      </w:r>
    </w:p>
    <w:p w14:paraId="629D7063" w14:textId="253072E4"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Утегенова</w:t>
      </w:r>
      <w:r w:rsidR="00DA25BC">
        <w:rPr>
          <w:rFonts w:eastAsia="Times New Roman" w:cs="Times New Roman"/>
          <w:szCs w:val="28"/>
          <w:lang w:eastAsia="ru-RU"/>
        </w:rPr>
        <w:t xml:space="preserve"> </w:t>
      </w:r>
      <w:r w:rsidRPr="002B1A72">
        <w:rPr>
          <w:rFonts w:eastAsia="Times New Roman" w:cs="Times New Roman"/>
          <w:szCs w:val="28"/>
          <w:lang w:eastAsia="ru-RU"/>
        </w:rPr>
        <w:t>М.,</w:t>
      </w:r>
      <w:r w:rsidR="00DA25BC">
        <w:rPr>
          <w:rFonts w:eastAsia="Times New Roman" w:cs="Times New Roman"/>
          <w:szCs w:val="28"/>
          <w:lang w:eastAsia="ru-RU"/>
        </w:rPr>
        <w:t xml:space="preserve"> </w:t>
      </w:r>
      <w:r w:rsidRPr="002B1A72">
        <w:rPr>
          <w:rFonts w:eastAsia="Times New Roman" w:cs="Times New Roman"/>
          <w:szCs w:val="28"/>
          <w:lang w:eastAsia="ru-RU"/>
        </w:rPr>
        <w:t>Саденова</w:t>
      </w:r>
      <w:r w:rsidR="00DA25BC">
        <w:rPr>
          <w:rFonts w:eastAsia="Times New Roman" w:cs="Times New Roman"/>
          <w:szCs w:val="28"/>
          <w:lang w:eastAsia="ru-RU"/>
        </w:rPr>
        <w:t xml:space="preserve"> </w:t>
      </w:r>
      <w:r w:rsidRPr="002B1A72">
        <w:rPr>
          <w:rFonts w:eastAsia="Times New Roman" w:cs="Times New Roman"/>
          <w:szCs w:val="28"/>
          <w:lang w:eastAsia="ru-RU"/>
        </w:rPr>
        <w:t>М.,</w:t>
      </w:r>
      <w:r w:rsidR="00DA25BC">
        <w:rPr>
          <w:rFonts w:eastAsia="Times New Roman" w:cs="Times New Roman"/>
          <w:szCs w:val="28"/>
          <w:lang w:eastAsia="ru-RU"/>
        </w:rPr>
        <w:t xml:space="preserve"> </w:t>
      </w:r>
      <w:r w:rsidRPr="002B1A72">
        <w:rPr>
          <w:rFonts w:eastAsia="Times New Roman" w:cs="Times New Roman"/>
          <w:szCs w:val="28"/>
          <w:lang w:eastAsia="ru-RU"/>
        </w:rPr>
        <w:t>Азаматов</w:t>
      </w:r>
      <w:r w:rsidR="00DA25BC">
        <w:rPr>
          <w:rFonts w:eastAsia="Times New Roman" w:cs="Times New Roman"/>
          <w:szCs w:val="28"/>
          <w:lang w:eastAsia="ru-RU"/>
        </w:rPr>
        <w:t xml:space="preserve"> </w:t>
      </w:r>
      <w:r w:rsidRPr="002B1A72">
        <w:rPr>
          <w:rFonts w:eastAsia="Times New Roman" w:cs="Times New Roman"/>
          <w:szCs w:val="28"/>
          <w:lang w:eastAsia="ru-RU"/>
        </w:rPr>
        <w:t>Б.,</w:t>
      </w:r>
      <w:r w:rsidR="00DA25BC">
        <w:rPr>
          <w:rFonts w:eastAsia="Times New Roman" w:cs="Times New Roman"/>
          <w:szCs w:val="28"/>
          <w:lang w:eastAsia="ru-RU"/>
        </w:rPr>
        <w:t xml:space="preserve"> </w:t>
      </w:r>
      <w:r w:rsidRPr="002B1A72">
        <w:rPr>
          <w:rFonts w:eastAsia="Times New Roman" w:cs="Times New Roman"/>
          <w:szCs w:val="28"/>
          <w:lang w:eastAsia="ru-RU"/>
        </w:rPr>
        <w:t>Догадкин</w:t>
      </w:r>
      <w:r w:rsidR="00DA25BC">
        <w:rPr>
          <w:rFonts w:eastAsia="Times New Roman" w:cs="Times New Roman"/>
          <w:szCs w:val="28"/>
          <w:lang w:eastAsia="ru-RU"/>
        </w:rPr>
        <w:t xml:space="preserve"> </w:t>
      </w:r>
      <w:r w:rsidRPr="002B1A72">
        <w:rPr>
          <w:rFonts w:eastAsia="Times New Roman" w:cs="Times New Roman"/>
          <w:szCs w:val="28"/>
          <w:lang w:eastAsia="ru-RU"/>
        </w:rPr>
        <w:t>Д.</w:t>
      </w:r>
      <w:r w:rsidR="00DA25BC">
        <w:rPr>
          <w:rFonts w:eastAsia="Times New Roman" w:cs="Times New Roman"/>
          <w:szCs w:val="28"/>
          <w:lang w:eastAsia="ru-RU"/>
        </w:rPr>
        <w:t xml:space="preserve"> </w:t>
      </w:r>
      <w:r w:rsidRPr="002B1A72">
        <w:rPr>
          <w:rFonts w:eastAsia="Times New Roman" w:cs="Times New Roman"/>
          <w:szCs w:val="28"/>
          <w:lang w:eastAsia="ru-RU"/>
        </w:rPr>
        <w:t>Оптимизация</w:t>
      </w:r>
      <w:r w:rsidR="00DA25BC">
        <w:rPr>
          <w:rFonts w:eastAsia="Times New Roman" w:cs="Times New Roman"/>
          <w:szCs w:val="28"/>
          <w:lang w:eastAsia="ru-RU"/>
        </w:rPr>
        <w:t xml:space="preserve"> </w:t>
      </w:r>
      <w:r w:rsidRPr="002B1A72">
        <w:rPr>
          <w:rFonts w:eastAsia="Times New Roman" w:cs="Times New Roman"/>
          <w:szCs w:val="28"/>
          <w:lang w:eastAsia="ru-RU"/>
        </w:rPr>
        <w:t>технологической</w:t>
      </w:r>
      <w:r w:rsidR="00DA25BC">
        <w:rPr>
          <w:rFonts w:eastAsia="Times New Roman" w:cs="Times New Roman"/>
          <w:szCs w:val="28"/>
          <w:lang w:eastAsia="ru-RU"/>
        </w:rPr>
        <w:t xml:space="preserve"> </w:t>
      </w:r>
      <w:r w:rsidRPr="002B1A72">
        <w:rPr>
          <w:rFonts w:eastAsia="Times New Roman" w:cs="Times New Roman"/>
          <w:szCs w:val="28"/>
          <w:lang w:eastAsia="ru-RU"/>
        </w:rPr>
        <w:t>оснастки</w:t>
      </w:r>
      <w:r w:rsidR="00DA25BC">
        <w:rPr>
          <w:rFonts w:eastAsia="Times New Roman" w:cs="Times New Roman"/>
          <w:szCs w:val="28"/>
          <w:lang w:eastAsia="ru-RU"/>
        </w:rPr>
        <w:t xml:space="preserve"> </w:t>
      </w:r>
      <w:r w:rsidRPr="002B1A72">
        <w:rPr>
          <w:rFonts w:eastAsia="Times New Roman" w:cs="Times New Roman"/>
          <w:szCs w:val="28"/>
          <w:lang w:eastAsia="ru-RU"/>
        </w:rPr>
        <w:t>для</w:t>
      </w:r>
      <w:r w:rsidR="00DA25BC">
        <w:rPr>
          <w:rFonts w:eastAsia="Times New Roman" w:cs="Times New Roman"/>
          <w:szCs w:val="28"/>
          <w:lang w:eastAsia="ru-RU"/>
        </w:rPr>
        <w:t xml:space="preserve"> </w:t>
      </w:r>
      <w:r w:rsidRPr="002B1A72">
        <w:rPr>
          <w:rFonts w:eastAsia="Times New Roman" w:cs="Times New Roman"/>
          <w:szCs w:val="28"/>
          <w:lang w:eastAsia="ru-RU"/>
        </w:rPr>
        <w:t>синтеза</w:t>
      </w:r>
      <w:r w:rsidR="00DA25BC">
        <w:rPr>
          <w:rFonts w:eastAsia="Times New Roman" w:cs="Times New Roman"/>
          <w:szCs w:val="28"/>
          <w:lang w:eastAsia="ru-RU"/>
        </w:rPr>
        <w:t xml:space="preserve"> </w:t>
      </w:r>
      <w:r w:rsidRPr="002B1A72">
        <w:rPr>
          <w:rFonts w:eastAsia="Times New Roman" w:cs="Times New Roman"/>
          <w:szCs w:val="28"/>
          <w:lang w:eastAsia="ru-RU"/>
        </w:rPr>
        <w:t>керамических</w:t>
      </w:r>
      <w:r w:rsidR="00DA25BC">
        <w:rPr>
          <w:rFonts w:eastAsia="Times New Roman" w:cs="Times New Roman"/>
          <w:szCs w:val="28"/>
          <w:lang w:eastAsia="ru-RU"/>
        </w:rPr>
        <w:t xml:space="preserve"> </w:t>
      </w:r>
      <w:r w:rsidRPr="002B1A72">
        <w:rPr>
          <w:rFonts w:eastAsia="Times New Roman" w:cs="Times New Roman"/>
          <w:szCs w:val="28"/>
          <w:lang w:eastAsia="ru-RU"/>
        </w:rPr>
        <w:t>материалов</w:t>
      </w:r>
      <w:r w:rsidR="00DA25BC">
        <w:rPr>
          <w:rFonts w:eastAsia="Times New Roman" w:cs="Times New Roman"/>
          <w:szCs w:val="28"/>
          <w:lang w:eastAsia="ru-RU"/>
        </w:rPr>
        <w:t xml:space="preserve"> </w:t>
      </w:r>
      <w:r w:rsidRPr="002B1A72">
        <w:rPr>
          <w:rFonts w:eastAsia="Times New Roman" w:cs="Times New Roman"/>
          <w:szCs w:val="28"/>
          <w:lang w:eastAsia="ru-RU"/>
        </w:rPr>
        <w:t>на</w:t>
      </w:r>
      <w:r w:rsidR="00DA25BC">
        <w:rPr>
          <w:rFonts w:eastAsia="Times New Roman" w:cs="Times New Roman"/>
          <w:szCs w:val="28"/>
          <w:lang w:eastAsia="ru-RU"/>
        </w:rPr>
        <w:t xml:space="preserve"> </w:t>
      </w:r>
      <w:r w:rsidRPr="002B1A72">
        <w:rPr>
          <w:rFonts w:eastAsia="Times New Roman" w:cs="Times New Roman"/>
          <w:szCs w:val="28"/>
          <w:lang w:eastAsia="ru-RU"/>
        </w:rPr>
        <w:t>основе</w:t>
      </w:r>
      <w:r w:rsidR="00DA25BC">
        <w:rPr>
          <w:rFonts w:eastAsia="Times New Roman" w:cs="Times New Roman"/>
          <w:szCs w:val="28"/>
          <w:lang w:eastAsia="ru-RU"/>
        </w:rPr>
        <w:t xml:space="preserve"> </w:t>
      </w:r>
      <w:r w:rsidRPr="002B1A72">
        <w:rPr>
          <w:rFonts w:eastAsia="Times New Roman" w:cs="Times New Roman"/>
          <w:szCs w:val="28"/>
          <w:lang w:eastAsia="ru-RU"/>
        </w:rPr>
        <w:t>моделирования</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Вестник</w:t>
      </w:r>
      <w:r w:rsidR="00DA25BC">
        <w:rPr>
          <w:rFonts w:eastAsia="Times New Roman" w:cs="Times New Roman"/>
          <w:szCs w:val="28"/>
          <w:lang w:eastAsia="ru-RU"/>
        </w:rPr>
        <w:t xml:space="preserve"> </w:t>
      </w:r>
      <w:r w:rsidRPr="002B1A72">
        <w:rPr>
          <w:rFonts w:eastAsia="Times New Roman" w:cs="Times New Roman"/>
          <w:szCs w:val="28"/>
          <w:lang w:eastAsia="ru-RU"/>
        </w:rPr>
        <w:t>КазНИТУ.</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2019.</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4.</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С.</w:t>
      </w:r>
      <w:r w:rsidR="00DA25BC">
        <w:rPr>
          <w:rFonts w:eastAsia="Times New Roman" w:cs="Times New Roman"/>
          <w:szCs w:val="28"/>
          <w:lang w:eastAsia="ru-RU"/>
        </w:rPr>
        <w:t xml:space="preserve"> </w:t>
      </w:r>
      <w:r w:rsidRPr="002B1A72">
        <w:rPr>
          <w:rFonts w:eastAsia="Times New Roman" w:cs="Times New Roman"/>
          <w:szCs w:val="28"/>
          <w:lang w:eastAsia="ru-RU"/>
        </w:rPr>
        <w:t>112-118;</w:t>
      </w:r>
    </w:p>
    <w:p w14:paraId="4CED77EE" w14:textId="2E7D0700"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Саденова</w:t>
      </w:r>
      <w:r w:rsidR="00DA25BC">
        <w:rPr>
          <w:rFonts w:eastAsia="Times New Roman" w:cs="Times New Roman"/>
          <w:szCs w:val="28"/>
          <w:lang w:eastAsia="ru-RU"/>
        </w:rPr>
        <w:t xml:space="preserve"> </w:t>
      </w:r>
      <w:r w:rsidRPr="002B1A72">
        <w:rPr>
          <w:rFonts w:eastAsia="Times New Roman" w:cs="Times New Roman"/>
          <w:szCs w:val="28"/>
          <w:lang w:eastAsia="ru-RU"/>
        </w:rPr>
        <w:t>М.А.,</w:t>
      </w:r>
      <w:r w:rsidR="00DA25BC">
        <w:rPr>
          <w:rFonts w:eastAsia="Times New Roman" w:cs="Times New Roman"/>
          <w:szCs w:val="28"/>
          <w:lang w:eastAsia="ru-RU"/>
        </w:rPr>
        <w:t xml:space="preserve"> </w:t>
      </w:r>
      <w:r w:rsidRPr="002B1A72">
        <w:rPr>
          <w:rFonts w:eastAsia="Times New Roman" w:cs="Times New Roman"/>
          <w:szCs w:val="28"/>
          <w:lang w:eastAsia="ru-RU"/>
        </w:rPr>
        <w:t>Утегенова</w:t>
      </w:r>
      <w:r w:rsidR="00DA25BC">
        <w:rPr>
          <w:rFonts w:eastAsia="Times New Roman" w:cs="Times New Roman"/>
          <w:szCs w:val="28"/>
          <w:lang w:eastAsia="ru-RU"/>
        </w:rPr>
        <w:t xml:space="preserve"> </w:t>
      </w:r>
      <w:r w:rsidRPr="002B1A72">
        <w:rPr>
          <w:rFonts w:eastAsia="Times New Roman" w:cs="Times New Roman"/>
          <w:szCs w:val="28"/>
          <w:lang w:eastAsia="ru-RU"/>
        </w:rPr>
        <w:t>М.Е.,</w:t>
      </w:r>
      <w:r w:rsidR="00DA25BC">
        <w:rPr>
          <w:rFonts w:eastAsia="Times New Roman" w:cs="Times New Roman"/>
          <w:szCs w:val="28"/>
          <w:lang w:eastAsia="ru-RU"/>
        </w:rPr>
        <w:t xml:space="preserve"> </w:t>
      </w:r>
      <w:r w:rsidRPr="002B1A72">
        <w:rPr>
          <w:rFonts w:eastAsia="Times New Roman" w:cs="Times New Roman"/>
          <w:szCs w:val="28"/>
          <w:lang w:eastAsia="ru-RU"/>
        </w:rPr>
        <w:t>Ануарбеков</w:t>
      </w:r>
      <w:r w:rsidR="00DA25BC">
        <w:rPr>
          <w:rFonts w:eastAsia="Times New Roman" w:cs="Times New Roman"/>
          <w:szCs w:val="28"/>
          <w:lang w:eastAsia="ru-RU"/>
        </w:rPr>
        <w:t xml:space="preserve"> </w:t>
      </w:r>
      <w:r w:rsidRPr="002B1A72">
        <w:rPr>
          <w:rFonts w:eastAsia="Times New Roman" w:cs="Times New Roman"/>
          <w:szCs w:val="28"/>
          <w:lang w:eastAsia="ru-RU"/>
        </w:rPr>
        <w:t>Т.Б.</w:t>
      </w:r>
      <w:r w:rsidR="00DA25BC">
        <w:rPr>
          <w:rFonts w:eastAsia="Times New Roman" w:cs="Times New Roman"/>
          <w:szCs w:val="28"/>
          <w:lang w:eastAsia="ru-RU"/>
        </w:rPr>
        <w:t xml:space="preserve"> </w:t>
      </w:r>
      <w:r w:rsidRPr="002B1A72">
        <w:rPr>
          <w:rFonts w:eastAsia="Times New Roman" w:cs="Times New Roman"/>
          <w:szCs w:val="28"/>
          <w:lang w:eastAsia="ru-RU"/>
        </w:rPr>
        <w:t>Характеристика</w:t>
      </w:r>
      <w:r w:rsidR="00DA25BC">
        <w:rPr>
          <w:rFonts w:eastAsia="Times New Roman" w:cs="Times New Roman"/>
          <w:szCs w:val="28"/>
          <w:lang w:eastAsia="ru-RU"/>
        </w:rPr>
        <w:t xml:space="preserve"> </w:t>
      </w:r>
      <w:r w:rsidRPr="002B1A72">
        <w:rPr>
          <w:rFonts w:eastAsia="Times New Roman" w:cs="Times New Roman"/>
          <w:szCs w:val="28"/>
          <w:lang w:eastAsia="ru-RU"/>
        </w:rPr>
        <w:t>некоторых</w:t>
      </w:r>
      <w:r w:rsidR="00DA25BC">
        <w:rPr>
          <w:rFonts w:eastAsia="Times New Roman" w:cs="Times New Roman"/>
          <w:szCs w:val="28"/>
          <w:lang w:eastAsia="ru-RU"/>
        </w:rPr>
        <w:t xml:space="preserve"> </w:t>
      </w:r>
      <w:r w:rsidRPr="002B1A72">
        <w:rPr>
          <w:rFonts w:eastAsia="Times New Roman" w:cs="Times New Roman"/>
          <w:szCs w:val="28"/>
          <w:lang w:eastAsia="ru-RU"/>
        </w:rPr>
        <w:t>природных</w:t>
      </w:r>
      <w:r w:rsidR="00DA25BC">
        <w:rPr>
          <w:rFonts w:eastAsia="Times New Roman" w:cs="Times New Roman"/>
          <w:szCs w:val="28"/>
          <w:lang w:eastAsia="ru-RU"/>
        </w:rPr>
        <w:t xml:space="preserve"> </w:t>
      </w:r>
      <w:r w:rsidRPr="002B1A72">
        <w:rPr>
          <w:rFonts w:eastAsia="Times New Roman" w:cs="Times New Roman"/>
          <w:szCs w:val="28"/>
          <w:lang w:eastAsia="ru-RU"/>
        </w:rPr>
        <w:t>и</w:t>
      </w:r>
      <w:r w:rsidR="00DA25BC">
        <w:rPr>
          <w:rFonts w:eastAsia="Times New Roman" w:cs="Times New Roman"/>
          <w:szCs w:val="28"/>
          <w:lang w:eastAsia="ru-RU"/>
        </w:rPr>
        <w:t xml:space="preserve"> </w:t>
      </w:r>
      <w:r w:rsidRPr="002B1A72">
        <w:rPr>
          <w:rFonts w:eastAsia="Times New Roman" w:cs="Times New Roman"/>
          <w:szCs w:val="28"/>
          <w:lang w:eastAsia="ru-RU"/>
        </w:rPr>
        <w:t>техногенных</w:t>
      </w:r>
      <w:r w:rsidR="00DA25BC">
        <w:rPr>
          <w:rFonts w:eastAsia="Times New Roman" w:cs="Times New Roman"/>
          <w:szCs w:val="28"/>
          <w:lang w:eastAsia="ru-RU"/>
        </w:rPr>
        <w:t xml:space="preserve"> </w:t>
      </w:r>
      <w:r w:rsidRPr="002B1A72">
        <w:rPr>
          <w:rFonts w:eastAsia="Times New Roman" w:cs="Times New Roman"/>
          <w:szCs w:val="28"/>
          <w:lang w:eastAsia="ru-RU"/>
        </w:rPr>
        <w:t>сырьевых</w:t>
      </w:r>
      <w:r w:rsidR="00DA25BC">
        <w:rPr>
          <w:rFonts w:eastAsia="Times New Roman" w:cs="Times New Roman"/>
          <w:szCs w:val="28"/>
          <w:lang w:eastAsia="ru-RU"/>
        </w:rPr>
        <w:t xml:space="preserve"> </w:t>
      </w:r>
      <w:r w:rsidRPr="002B1A72">
        <w:rPr>
          <w:rFonts w:eastAsia="Times New Roman" w:cs="Times New Roman"/>
          <w:szCs w:val="28"/>
          <w:lang w:eastAsia="ru-RU"/>
        </w:rPr>
        <w:t>ресурсов</w:t>
      </w:r>
      <w:r w:rsidR="00DA25BC">
        <w:rPr>
          <w:rFonts w:eastAsia="Times New Roman" w:cs="Times New Roman"/>
          <w:szCs w:val="28"/>
          <w:lang w:eastAsia="ru-RU"/>
        </w:rPr>
        <w:t xml:space="preserve"> </w:t>
      </w:r>
      <w:r w:rsidRPr="002B1A72">
        <w:rPr>
          <w:rFonts w:eastAsia="Times New Roman" w:cs="Times New Roman"/>
          <w:szCs w:val="28"/>
          <w:lang w:eastAsia="ru-RU"/>
        </w:rPr>
        <w:t>Республики</w:t>
      </w:r>
      <w:r w:rsidR="00DA25BC">
        <w:rPr>
          <w:rFonts w:eastAsia="Times New Roman" w:cs="Times New Roman"/>
          <w:szCs w:val="28"/>
          <w:lang w:eastAsia="ru-RU"/>
        </w:rPr>
        <w:t xml:space="preserve"> </w:t>
      </w:r>
      <w:r w:rsidRPr="002B1A72">
        <w:rPr>
          <w:rFonts w:eastAsia="Times New Roman" w:cs="Times New Roman"/>
          <w:szCs w:val="28"/>
          <w:lang w:eastAsia="ru-RU"/>
        </w:rPr>
        <w:t>Казахстан</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Вестник</w:t>
      </w:r>
      <w:r w:rsidR="00DA25BC">
        <w:rPr>
          <w:rFonts w:eastAsia="Times New Roman" w:cs="Times New Roman"/>
          <w:szCs w:val="28"/>
          <w:lang w:eastAsia="ru-RU"/>
        </w:rPr>
        <w:t xml:space="preserve"> </w:t>
      </w:r>
      <w:r w:rsidRPr="002B1A72">
        <w:rPr>
          <w:rFonts w:eastAsia="Times New Roman" w:cs="Times New Roman"/>
          <w:szCs w:val="28"/>
          <w:lang w:eastAsia="ru-RU"/>
        </w:rPr>
        <w:t>ВКГТУ.</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2018.</w:t>
      </w:r>
      <w:r w:rsidR="00DA25BC">
        <w:rPr>
          <w:rFonts w:eastAsia="Times New Roman" w:cs="Times New Roman"/>
          <w:szCs w:val="28"/>
          <w:lang w:eastAsia="ru-RU"/>
        </w:rPr>
        <w:t xml:space="preserve"> </w:t>
      </w:r>
      <w:r w:rsidRPr="002B1A72">
        <w:rPr>
          <w:rFonts w:eastAsia="Times New Roman" w:cs="Times New Roman"/>
          <w:szCs w:val="28"/>
          <w:lang w:eastAsia="ru-RU"/>
        </w:rPr>
        <w:t>–№4.</w:t>
      </w:r>
      <w:r w:rsidR="00DA25BC">
        <w:rPr>
          <w:rFonts w:eastAsia="Times New Roman" w:cs="Times New Roman"/>
          <w:szCs w:val="28"/>
          <w:lang w:eastAsia="ru-RU"/>
        </w:rPr>
        <w:t xml:space="preserve"> </w:t>
      </w:r>
      <w:r w:rsidRPr="002B1A72">
        <w:rPr>
          <w:rFonts w:eastAsia="Times New Roman" w:cs="Times New Roman"/>
          <w:szCs w:val="28"/>
          <w:lang w:eastAsia="ru-RU"/>
        </w:rPr>
        <w:t>C.</w:t>
      </w:r>
      <w:r w:rsidR="00DA25BC">
        <w:rPr>
          <w:rFonts w:eastAsia="Times New Roman" w:cs="Times New Roman"/>
          <w:szCs w:val="28"/>
          <w:lang w:eastAsia="ru-RU"/>
        </w:rPr>
        <w:t xml:space="preserve"> </w:t>
      </w:r>
      <w:r w:rsidRPr="002B1A72">
        <w:rPr>
          <w:rFonts w:eastAsia="Times New Roman" w:cs="Times New Roman"/>
          <w:szCs w:val="28"/>
          <w:lang w:eastAsia="ru-RU"/>
        </w:rPr>
        <w:t>38-45;</w:t>
      </w:r>
    </w:p>
    <w:p w14:paraId="4D1EC9DD" w14:textId="50CB74DC"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Сапинов</w:t>
      </w:r>
      <w:r w:rsidR="00DA25BC">
        <w:rPr>
          <w:rFonts w:eastAsia="Times New Roman" w:cs="Times New Roman"/>
          <w:szCs w:val="28"/>
          <w:lang w:eastAsia="ru-RU"/>
        </w:rPr>
        <w:t xml:space="preserve"> </w:t>
      </w:r>
      <w:r w:rsidRPr="002B1A72">
        <w:rPr>
          <w:rFonts w:eastAsia="Times New Roman" w:cs="Times New Roman"/>
          <w:szCs w:val="28"/>
          <w:lang w:eastAsia="ru-RU"/>
        </w:rPr>
        <w:t>Р.</w:t>
      </w:r>
      <w:r w:rsidR="00DA25BC">
        <w:rPr>
          <w:rFonts w:eastAsia="Times New Roman" w:cs="Times New Roman"/>
          <w:szCs w:val="28"/>
          <w:lang w:eastAsia="ru-RU"/>
        </w:rPr>
        <w:t xml:space="preserve"> </w:t>
      </w:r>
      <w:r w:rsidRPr="002B1A72">
        <w:rPr>
          <w:rFonts w:eastAsia="Times New Roman" w:cs="Times New Roman"/>
          <w:szCs w:val="28"/>
          <w:lang w:eastAsia="ru-RU"/>
        </w:rPr>
        <w:t>В.,</w:t>
      </w:r>
      <w:r w:rsidR="00DA25BC">
        <w:rPr>
          <w:rFonts w:eastAsia="Times New Roman" w:cs="Times New Roman"/>
          <w:szCs w:val="28"/>
          <w:lang w:eastAsia="ru-RU"/>
        </w:rPr>
        <w:t xml:space="preserve"> </w:t>
      </w:r>
      <w:r w:rsidRPr="002B1A72">
        <w:rPr>
          <w:rFonts w:eastAsia="Times New Roman" w:cs="Times New Roman"/>
          <w:szCs w:val="28"/>
          <w:lang w:eastAsia="ru-RU"/>
        </w:rPr>
        <w:t>Утегенова</w:t>
      </w:r>
      <w:r w:rsidR="00DA25BC">
        <w:rPr>
          <w:rFonts w:eastAsia="Times New Roman" w:cs="Times New Roman"/>
          <w:szCs w:val="28"/>
          <w:lang w:eastAsia="ru-RU"/>
        </w:rPr>
        <w:t xml:space="preserve"> </w:t>
      </w:r>
      <w:r w:rsidRPr="002B1A72">
        <w:rPr>
          <w:rFonts w:eastAsia="Times New Roman" w:cs="Times New Roman"/>
          <w:szCs w:val="28"/>
          <w:lang w:eastAsia="ru-RU"/>
        </w:rPr>
        <w:t>М.,</w:t>
      </w:r>
      <w:r w:rsidR="00DA25BC">
        <w:rPr>
          <w:rFonts w:eastAsia="Times New Roman" w:cs="Times New Roman"/>
          <w:szCs w:val="28"/>
          <w:lang w:eastAsia="ru-RU"/>
        </w:rPr>
        <w:t xml:space="preserve"> </w:t>
      </w:r>
      <w:r w:rsidRPr="002B1A72">
        <w:rPr>
          <w:rFonts w:eastAsia="Times New Roman" w:cs="Times New Roman"/>
          <w:szCs w:val="28"/>
          <w:lang w:eastAsia="ru-RU"/>
        </w:rPr>
        <w:t>Саденова</w:t>
      </w:r>
      <w:r w:rsidR="00DA25BC">
        <w:rPr>
          <w:rFonts w:eastAsia="Times New Roman" w:cs="Times New Roman"/>
          <w:szCs w:val="28"/>
          <w:lang w:eastAsia="ru-RU"/>
        </w:rPr>
        <w:t xml:space="preserve"> </w:t>
      </w:r>
      <w:r w:rsidRPr="002B1A72">
        <w:rPr>
          <w:rFonts w:eastAsia="Times New Roman" w:cs="Times New Roman"/>
          <w:szCs w:val="28"/>
          <w:lang w:eastAsia="ru-RU"/>
        </w:rPr>
        <w:t>М.,</w:t>
      </w:r>
      <w:r w:rsidR="00DA25BC">
        <w:rPr>
          <w:rFonts w:eastAsia="Times New Roman" w:cs="Times New Roman"/>
          <w:szCs w:val="28"/>
          <w:lang w:eastAsia="ru-RU"/>
        </w:rPr>
        <w:t xml:space="preserve"> </w:t>
      </w:r>
      <w:r w:rsidRPr="002B1A72">
        <w:rPr>
          <w:rFonts w:eastAsia="Times New Roman" w:cs="Times New Roman"/>
          <w:szCs w:val="28"/>
          <w:lang w:eastAsia="ru-RU"/>
        </w:rPr>
        <w:t>Varbanov</w:t>
      </w:r>
      <w:r w:rsidR="00DA25BC">
        <w:rPr>
          <w:rFonts w:eastAsia="Times New Roman" w:cs="Times New Roman"/>
          <w:szCs w:val="28"/>
          <w:lang w:eastAsia="ru-RU"/>
        </w:rPr>
        <w:t xml:space="preserve"> </w:t>
      </w:r>
      <w:r w:rsidRPr="002B1A72">
        <w:rPr>
          <w:rFonts w:eastAsia="Times New Roman" w:cs="Times New Roman"/>
          <w:szCs w:val="28"/>
          <w:lang w:eastAsia="ru-RU"/>
        </w:rPr>
        <w:t>P.S.</w:t>
      </w:r>
      <w:r w:rsidR="00DA25BC">
        <w:rPr>
          <w:rFonts w:eastAsia="Times New Roman" w:cs="Times New Roman"/>
          <w:szCs w:val="28"/>
          <w:lang w:eastAsia="ru-RU"/>
        </w:rPr>
        <w:t xml:space="preserve"> </w:t>
      </w:r>
      <w:r w:rsidRPr="002B1A72">
        <w:rPr>
          <w:rFonts w:eastAsia="Times New Roman" w:cs="Times New Roman"/>
          <w:szCs w:val="28"/>
          <w:lang w:eastAsia="ru-RU"/>
        </w:rPr>
        <w:t>Гидрометаллургическая</w:t>
      </w:r>
      <w:r w:rsidR="00DA25BC">
        <w:rPr>
          <w:rFonts w:eastAsia="Times New Roman" w:cs="Times New Roman"/>
          <w:szCs w:val="28"/>
          <w:lang w:eastAsia="ru-RU"/>
        </w:rPr>
        <w:t xml:space="preserve"> </w:t>
      </w:r>
      <w:r w:rsidRPr="002B1A72">
        <w:rPr>
          <w:rFonts w:eastAsia="Times New Roman" w:cs="Times New Roman"/>
          <w:szCs w:val="28"/>
          <w:lang w:eastAsia="ru-RU"/>
        </w:rPr>
        <w:t>переработка</w:t>
      </w:r>
      <w:r w:rsidR="00DA25BC">
        <w:rPr>
          <w:rFonts w:eastAsia="Times New Roman" w:cs="Times New Roman"/>
          <w:szCs w:val="28"/>
          <w:lang w:eastAsia="ru-RU"/>
        </w:rPr>
        <w:t xml:space="preserve"> </w:t>
      </w:r>
      <w:r w:rsidRPr="002B1A72">
        <w:rPr>
          <w:rFonts w:eastAsia="Times New Roman" w:cs="Times New Roman"/>
          <w:szCs w:val="28"/>
          <w:lang w:eastAsia="ru-RU"/>
        </w:rPr>
        <w:t>шлаков</w:t>
      </w:r>
      <w:r w:rsidR="00DA25BC">
        <w:rPr>
          <w:rFonts w:eastAsia="Times New Roman" w:cs="Times New Roman"/>
          <w:szCs w:val="28"/>
          <w:lang w:eastAsia="ru-RU"/>
        </w:rPr>
        <w:t xml:space="preserve"> </w:t>
      </w:r>
      <w:r w:rsidRPr="002B1A72">
        <w:rPr>
          <w:rFonts w:eastAsia="Times New Roman" w:cs="Times New Roman"/>
          <w:szCs w:val="28"/>
          <w:lang w:eastAsia="ru-RU"/>
        </w:rPr>
        <w:t>свинцового</w:t>
      </w:r>
      <w:r w:rsidR="00DA25BC">
        <w:rPr>
          <w:rFonts w:eastAsia="Times New Roman" w:cs="Times New Roman"/>
          <w:szCs w:val="28"/>
          <w:lang w:eastAsia="ru-RU"/>
        </w:rPr>
        <w:t xml:space="preserve"> </w:t>
      </w:r>
      <w:r w:rsidRPr="002B1A72">
        <w:rPr>
          <w:rFonts w:eastAsia="Times New Roman" w:cs="Times New Roman"/>
          <w:szCs w:val="28"/>
          <w:lang w:eastAsia="ru-RU"/>
        </w:rPr>
        <w:t>производства</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Наука</w:t>
      </w:r>
      <w:r w:rsidR="00DA25BC">
        <w:rPr>
          <w:rFonts w:eastAsia="Times New Roman" w:cs="Times New Roman"/>
          <w:szCs w:val="28"/>
          <w:lang w:eastAsia="ru-RU"/>
        </w:rPr>
        <w:t xml:space="preserve"> </w:t>
      </w:r>
      <w:r w:rsidRPr="002B1A72">
        <w:rPr>
          <w:rFonts w:eastAsia="Times New Roman" w:cs="Times New Roman"/>
          <w:szCs w:val="28"/>
          <w:lang w:eastAsia="ru-RU"/>
        </w:rPr>
        <w:t>и</w:t>
      </w:r>
      <w:r w:rsidR="00DA25BC">
        <w:rPr>
          <w:rFonts w:eastAsia="Times New Roman" w:cs="Times New Roman"/>
          <w:szCs w:val="28"/>
          <w:lang w:eastAsia="ru-RU"/>
        </w:rPr>
        <w:t xml:space="preserve"> </w:t>
      </w:r>
      <w:r w:rsidRPr="002B1A72">
        <w:rPr>
          <w:rFonts w:eastAsia="Times New Roman" w:cs="Times New Roman"/>
          <w:szCs w:val="28"/>
          <w:lang w:eastAsia="ru-RU"/>
        </w:rPr>
        <w:t>техника</w:t>
      </w:r>
      <w:r w:rsidR="00DA25BC">
        <w:rPr>
          <w:rFonts w:eastAsia="Times New Roman" w:cs="Times New Roman"/>
          <w:szCs w:val="28"/>
          <w:lang w:eastAsia="ru-RU"/>
        </w:rPr>
        <w:t xml:space="preserve"> </w:t>
      </w:r>
      <w:r w:rsidRPr="002B1A72">
        <w:rPr>
          <w:rFonts w:eastAsia="Times New Roman" w:cs="Times New Roman"/>
          <w:szCs w:val="28"/>
          <w:lang w:eastAsia="ru-RU"/>
        </w:rPr>
        <w:t>Казахстана.</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2025.</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2.</w:t>
      </w:r>
      <w:r w:rsidR="00DA25BC">
        <w:rPr>
          <w:rFonts w:eastAsia="Times New Roman" w:cs="Times New Roman"/>
          <w:szCs w:val="28"/>
          <w:lang w:eastAsia="ru-RU"/>
        </w:rPr>
        <w:t xml:space="preserve"> </w:t>
      </w:r>
      <w:r w:rsidRPr="002B1A72">
        <w:rPr>
          <w:rFonts w:eastAsia="Times New Roman" w:cs="Times New Roman"/>
          <w:szCs w:val="28"/>
          <w:lang w:eastAsia="ru-RU"/>
        </w:rPr>
        <w:t>В</w:t>
      </w:r>
      <w:r w:rsidR="00DA25BC">
        <w:rPr>
          <w:rFonts w:eastAsia="Times New Roman" w:cs="Times New Roman"/>
          <w:szCs w:val="28"/>
          <w:lang w:eastAsia="ru-RU"/>
        </w:rPr>
        <w:t xml:space="preserve"> </w:t>
      </w:r>
      <w:r w:rsidRPr="002B1A72">
        <w:rPr>
          <w:rFonts w:eastAsia="Times New Roman" w:cs="Times New Roman"/>
          <w:szCs w:val="28"/>
          <w:lang w:eastAsia="ru-RU"/>
        </w:rPr>
        <w:t>печати</w:t>
      </w:r>
      <w:r w:rsidR="00DA25BC">
        <w:rPr>
          <w:rFonts w:eastAsia="Times New Roman" w:cs="Times New Roman"/>
          <w:szCs w:val="28"/>
          <w:lang w:eastAsia="ru-RU"/>
        </w:rPr>
        <w:t xml:space="preserve"> </w:t>
      </w:r>
      <w:r w:rsidRPr="002B1A72">
        <w:rPr>
          <w:rFonts w:eastAsia="Times New Roman" w:cs="Times New Roman"/>
          <w:szCs w:val="28"/>
          <w:lang w:eastAsia="ru-RU"/>
        </w:rPr>
        <w:t>(справка).</w:t>
      </w:r>
    </w:p>
    <w:p w14:paraId="31330C69" w14:textId="3DD000CC"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три</w:t>
      </w:r>
      <w:r w:rsidR="00DA25BC">
        <w:rPr>
          <w:rFonts w:eastAsia="Times New Roman" w:cs="Times New Roman"/>
          <w:szCs w:val="28"/>
          <w:lang w:eastAsia="ru-RU"/>
        </w:rPr>
        <w:t xml:space="preserve"> </w:t>
      </w:r>
      <w:r w:rsidRPr="002B1A72">
        <w:rPr>
          <w:rFonts w:eastAsia="Times New Roman" w:cs="Times New Roman"/>
          <w:szCs w:val="28"/>
          <w:lang w:eastAsia="ru-RU"/>
        </w:rPr>
        <w:t>статьи,</w:t>
      </w:r>
      <w:r w:rsidR="00DA25BC">
        <w:rPr>
          <w:rFonts w:eastAsia="Times New Roman" w:cs="Times New Roman"/>
          <w:szCs w:val="28"/>
          <w:lang w:eastAsia="ru-RU"/>
        </w:rPr>
        <w:t xml:space="preserve"> </w:t>
      </w:r>
      <w:r w:rsidRPr="002B1A72">
        <w:rPr>
          <w:rFonts w:eastAsia="Times New Roman" w:cs="Times New Roman"/>
          <w:szCs w:val="28"/>
          <w:lang w:eastAsia="ru-RU"/>
        </w:rPr>
        <w:t>входящих</w:t>
      </w:r>
      <w:r w:rsidR="00DA25BC">
        <w:rPr>
          <w:rFonts w:eastAsia="Times New Roman" w:cs="Times New Roman"/>
          <w:szCs w:val="28"/>
          <w:lang w:eastAsia="ru-RU"/>
        </w:rPr>
        <w:t xml:space="preserve"> </w:t>
      </w:r>
      <w:r w:rsidRPr="002B1A72">
        <w:rPr>
          <w:rFonts w:eastAsia="Times New Roman" w:cs="Times New Roman"/>
          <w:szCs w:val="28"/>
          <w:lang w:eastAsia="ru-RU"/>
        </w:rPr>
        <w:t>в</w:t>
      </w:r>
      <w:r w:rsidR="00DA25BC">
        <w:rPr>
          <w:rFonts w:eastAsia="Times New Roman" w:cs="Times New Roman"/>
          <w:szCs w:val="28"/>
          <w:lang w:eastAsia="ru-RU"/>
        </w:rPr>
        <w:t xml:space="preserve"> </w:t>
      </w:r>
      <w:r w:rsidRPr="002B1A72">
        <w:rPr>
          <w:rFonts w:eastAsia="Times New Roman" w:cs="Times New Roman"/>
          <w:szCs w:val="28"/>
          <w:lang w:eastAsia="ru-RU"/>
        </w:rPr>
        <w:t>базу</w:t>
      </w:r>
      <w:r w:rsidR="00DA25BC">
        <w:rPr>
          <w:rFonts w:eastAsia="Times New Roman" w:cs="Times New Roman"/>
          <w:szCs w:val="28"/>
          <w:lang w:eastAsia="ru-RU"/>
        </w:rPr>
        <w:t xml:space="preserve"> </w:t>
      </w:r>
      <w:r w:rsidRPr="002B1A72">
        <w:rPr>
          <w:rFonts w:eastAsia="Times New Roman" w:cs="Times New Roman"/>
          <w:szCs w:val="28"/>
          <w:lang w:eastAsia="ru-RU"/>
        </w:rPr>
        <w:t>данных</w:t>
      </w:r>
      <w:r w:rsidR="00DA25BC">
        <w:rPr>
          <w:rFonts w:eastAsia="Times New Roman" w:cs="Times New Roman"/>
          <w:szCs w:val="28"/>
          <w:lang w:eastAsia="ru-RU"/>
        </w:rPr>
        <w:t xml:space="preserve"> </w:t>
      </w:r>
      <w:r w:rsidRPr="002B1A72">
        <w:rPr>
          <w:rFonts w:eastAsia="Times New Roman" w:cs="Times New Roman"/>
          <w:szCs w:val="28"/>
          <w:lang w:eastAsia="ru-RU"/>
        </w:rPr>
        <w:t>Scopus:</w:t>
      </w:r>
    </w:p>
    <w:p w14:paraId="0E6FEBEB" w14:textId="4A66EAE9" w:rsidR="001C1140" w:rsidRPr="002B1A72" w:rsidRDefault="001C1140" w:rsidP="001C1140">
      <w:pPr>
        <w:spacing w:after="0"/>
        <w:ind w:firstLine="707"/>
        <w:jc w:val="both"/>
        <w:rPr>
          <w:rFonts w:eastAsia="Times New Roman" w:cs="Times New Roman"/>
          <w:szCs w:val="28"/>
          <w:lang w:val="en-US" w:eastAsia="ru-RU"/>
        </w:rPr>
      </w:pP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Sadenova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Utegenova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M.E.,</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Klemeš</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J.J.</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Synthesis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of</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new</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materials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based</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on</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metallurgical</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slags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as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contribution</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to</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the</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circular</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economy</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Clean</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Technologies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and</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Environmental</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Policy.</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2019.</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V.21.</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eastAsia="ru-RU"/>
        </w:rPr>
        <w:t>Р</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2047–2059.</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DOI:</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10.1007/s10098-019-01761-6.</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Q2</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(2</w:t>
      </w:r>
      <w:r w:rsidR="00DA25BC">
        <w:rPr>
          <w:rFonts w:eastAsia="Times New Roman" w:cs="Times New Roman"/>
          <w:szCs w:val="28"/>
          <w:lang w:val="en-US" w:eastAsia="ru-RU"/>
        </w:rPr>
        <w:t xml:space="preserve"> </w:t>
      </w:r>
      <w:r w:rsidRPr="002B1A72">
        <w:rPr>
          <w:rFonts w:eastAsia="Times New Roman" w:cs="Times New Roman"/>
          <w:szCs w:val="28"/>
          <w:lang w:eastAsia="ru-RU"/>
        </w:rPr>
        <w:t>квартиль</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eastAsia="ru-RU"/>
        </w:rPr>
        <w:t>процентиль</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81);</w:t>
      </w:r>
    </w:p>
    <w:p w14:paraId="76BA4CB1" w14:textId="06785618" w:rsidR="001C1140" w:rsidRPr="002B1A72" w:rsidRDefault="001C1140" w:rsidP="001C1140">
      <w:pPr>
        <w:spacing w:after="0"/>
        <w:ind w:firstLine="707"/>
        <w:jc w:val="both"/>
        <w:rPr>
          <w:rFonts w:eastAsia="Times New Roman" w:cs="Times New Roman"/>
          <w:szCs w:val="28"/>
          <w:lang w:val="en-US" w:eastAsia="ru-RU"/>
        </w:rPr>
      </w:pP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Utegenova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M.E.,</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Sadenova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Klemeš</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J.J.</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Features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of</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the</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synthesis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of</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block</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ceramic</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materials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based</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on</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natural</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and</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technogenic</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raw</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materials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Chemical</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Engineering</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Transaction.</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2019.</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V.</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76.</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eastAsia="ru-RU"/>
        </w:rPr>
        <w:t>Р</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151-156.</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DOI:</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10.3303/CET1976026.</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Q3</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Pr="002B1A72">
        <w:rPr>
          <w:rFonts w:eastAsia="Times New Roman" w:cs="Times New Roman"/>
          <w:szCs w:val="28"/>
          <w:lang w:eastAsia="ru-RU"/>
        </w:rPr>
        <w:t>процентиль</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27);</w:t>
      </w:r>
    </w:p>
    <w:p w14:paraId="641D1696" w14:textId="1DC9805B" w:rsidR="001C1140" w:rsidRPr="002B1A72" w:rsidRDefault="001C1140" w:rsidP="001C1140">
      <w:pPr>
        <w:spacing w:after="0"/>
        <w:ind w:firstLine="707"/>
        <w:jc w:val="both"/>
        <w:rPr>
          <w:rFonts w:eastAsia="Times New Roman" w:cs="Times New Roman"/>
          <w:szCs w:val="28"/>
          <w:lang w:val="en-US" w:eastAsia="ru-RU"/>
        </w:rPr>
      </w:pP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Utegenova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M.E.,</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Sadenova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Klemeš</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J.J.</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Physico-mechanical</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properties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of</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ceramics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based</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on</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aluminosilicates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modified</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by</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metallurgical</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waste</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Chemical</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Engineering</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Transaction.</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2020.</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V.</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81.</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eastAsia="ru-RU"/>
        </w:rPr>
        <w:t>Р</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1339-1344.</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DOI:</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10.3303/CET2081224.</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Q3</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Pr="002B1A72">
        <w:rPr>
          <w:rFonts w:eastAsia="Times New Roman" w:cs="Times New Roman"/>
          <w:szCs w:val="28"/>
          <w:lang w:eastAsia="ru-RU"/>
        </w:rPr>
        <w:t>процентиль</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27);</w:t>
      </w:r>
    </w:p>
    <w:p w14:paraId="4AF87519" w14:textId="3C79B64D"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Utegenova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Sadenova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P.Varbanov.</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Creation</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of</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Prototypes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of</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Slag-Containing</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Composite</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Materials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by</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Powder</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Metallurgy</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Methods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Metallurgical</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Research</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&amp;</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Technology</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Pr="002B1A72">
        <w:rPr>
          <w:rFonts w:eastAsia="Times New Roman" w:cs="Times New Roman"/>
          <w:szCs w:val="28"/>
          <w:lang w:eastAsia="ru-RU"/>
        </w:rPr>
        <w:t>статус</w:t>
      </w:r>
      <w:r w:rsidR="00DA25BC">
        <w:rPr>
          <w:rFonts w:eastAsia="Times New Roman" w:cs="Times New Roman"/>
          <w:szCs w:val="28"/>
          <w:lang w:val="en-US" w:eastAsia="ru-RU"/>
        </w:rPr>
        <w:t xml:space="preserve"> </w:t>
      </w:r>
      <w:r w:rsidRPr="002B1A72">
        <w:rPr>
          <w:rFonts w:eastAsia="Times New Roman" w:cs="Times New Roman"/>
          <w:szCs w:val="28"/>
          <w:lang w:eastAsia="ru-RU"/>
        </w:rPr>
        <w:t>подана</w:t>
      </w:r>
      <w:r w:rsidR="00DA25BC">
        <w:rPr>
          <w:rFonts w:eastAsia="Times New Roman" w:cs="Times New Roman"/>
          <w:szCs w:val="28"/>
          <w:lang w:val="en-US" w:eastAsia="ru-RU"/>
        </w:rPr>
        <w:t xml:space="preserve"> </w:t>
      </w:r>
      <w:r w:rsidRPr="002B1A72">
        <w:rPr>
          <w:rFonts w:eastAsia="Times New Roman" w:cs="Times New Roman"/>
          <w:szCs w:val="28"/>
          <w:lang w:eastAsia="ru-RU"/>
        </w:rPr>
        <w:t>в</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2025</w:t>
      </w:r>
      <w:r w:rsidRPr="002B1A72">
        <w:rPr>
          <w:rFonts w:eastAsia="Times New Roman" w:cs="Times New Roman"/>
          <w:szCs w:val="28"/>
          <w:lang w:eastAsia="ru-RU"/>
        </w:rPr>
        <w:t>г</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eastAsia="ru-RU"/>
        </w:rPr>
        <w:t>Q2</w:t>
      </w:r>
      <w:r w:rsidR="00DA25BC">
        <w:rPr>
          <w:rFonts w:eastAsia="Times New Roman" w:cs="Times New Roman"/>
          <w:szCs w:val="28"/>
          <w:lang w:eastAsia="ru-RU"/>
        </w:rPr>
        <w:t xml:space="preserve"> </w:t>
      </w:r>
      <w:r w:rsidRPr="002B1A72">
        <w:rPr>
          <w:rFonts w:eastAsia="Times New Roman" w:cs="Times New Roman"/>
          <w:szCs w:val="28"/>
          <w:lang w:eastAsia="ru-RU"/>
        </w:rPr>
        <w:t>(процентиль</w:t>
      </w:r>
      <w:r w:rsidR="00DA25BC">
        <w:rPr>
          <w:rFonts w:eastAsia="Times New Roman" w:cs="Times New Roman"/>
          <w:szCs w:val="28"/>
          <w:lang w:eastAsia="ru-RU"/>
        </w:rPr>
        <w:t xml:space="preserve"> </w:t>
      </w:r>
      <w:r w:rsidRPr="002B1A72">
        <w:rPr>
          <w:rFonts w:eastAsia="Times New Roman" w:cs="Times New Roman"/>
          <w:szCs w:val="28"/>
          <w:lang w:eastAsia="ru-RU"/>
        </w:rPr>
        <w:t>61).</w:t>
      </w:r>
    </w:p>
    <w:p w14:paraId="38B11C8B" w14:textId="690FBEC5"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получен</w:t>
      </w:r>
      <w:r w:rsidR="00DA25BC">
        <w:rPr>
          <w:rFonts w:eastAsia="Times New Roman" w:cs="Times New Roman"/>
          <w:szCs w:val="28"/>
          <w:lang w:eastAsia="ru-RU"/>
        </w:rPr>
        <w:t xml:space="preserve"> </w:t>
      </w:r>
      <w:r w:rsidRPr="002B1A72">
        <w:rPr>
          <w:rFonts w:eastAsia="Times New Roman" w:cs="Times New Roman"/>
          <w:szCs w:val="28"/>
          <w:lang w:eastAsia="ru-RU"/>
        </w:rPr>
        <w:t>1</w:t>
      </w:r>
      <w:r w:rsidR="00DA25BC">
        <w:rPr>
          <w:rFonts w:eastAsia="Times New Roman" w:cs="Times New Roman"/>
          <w:szCs w:val="28"/>
          <w:lang w:eastAsia="ru-RU"/>
        </w:rPr>
        <w:t xml:space="preserve"> </w:t>
      </w:r>
      <w:r w:rsidRPr="002B1A72">
        <w:rPr>
          <w:rFonts w:eastAsia="Times New Roman" w:cs="Times New Roman"/>
          <w:szCs w:val="28"/>
          <w:lang w:eastAsia="ru-RU"/>
        </w:rPr>
        <w:t>патент</w:t>
      </w:r>
      <w:r w:rsidR="00DA25BC">
        <w:rPr>
          <w:rFonts w:eastAsia="Times New Roman" w:cs="Times New Roman"/>
          <w:szCs w:val="28"/>
          <w:lang w:eastAsia="ru-RU"/>
        </w:rPr>
        <w:t xml:space="preserve"> </w:t>
      </w:r>
      <w:r w:rsidRPr="002B1A72">
        <w:rPr>
          <w:rFonts w:eastAsia="Times New Roman" w:cs="Times New Roman"/>
          <w:szCs w:val="28"/>
          <w:lang w:eastAsia="ru-RU"/>
        </w:rPr>
        <w:t>на</w:t>
      </w:r>
      <w:r w:rsidR="00DA25BC">
        <w:rPr>
          <w:rFonts w:eastAsia="Times New Roman" w:cs="Times New Roman"/>
          <w:szCs w:val="28"/>
          <w:lang w:eastAsia="ru-RU"/>
        </w:rPr>
        <w:t xml:space="preserve"> </w:t>
      </w:r>
      <w:r w:rsidRPr="002B1A72">
        <w:rPr>
          <w:rFonts w:eastAsia="Times New Roman" w:cs="Times New Roman"/>
          <w:szCs w:val="28"/>
          <w:lang w:eastAsia="ru-RU"/>
        </w:rPr>
        <w:t>полезную</w:t>
      </w:r>
      <w:r w:rsidR="00DA25BC">
        <w:rPr>
          <w:rFonts w:eastAsia="Times New Roman" w:cs="Times New Roman"/>
          <w:szCs w:val="28"/>
          <w:lang w:eastAsia="ru-RU"/>
        </w:rPr>
        <w:t xml:space="preserve"> </w:t>
      </w:r>
      <w:r w:rsidRPr="002B1A72">
        <w:rPr>
          <w:rFonts w:eastAsia="Times New Roman" w:cs="Times New Roman"/>
          <w:szCs w:val="28"/>
          <w:lang w:eastAsia="ru-RU"/>
        </w:rPr>
        <w:t>модель</w:t>
      </w:r>
      <w:r w:rsidR="00DA25BC">
        <w:rPr>
          <w:rFonts w:eastAsia="Times New Roman" w:cs="Times New Roman"/>
          <w:szCs w:val="28"/>
          <w:lang w:eastAsia="ru-RU"/>
        </w:rPr>
        <w:t xml:space="preserve"> </w:t>
      </w:r>
      <w:r w:rsidRPr="002B1A72">
        <w:rPr>
          <w:rFonts w:eastAsia="Times New Roman" w:cs="Times New Roman"/>
          <w:szCs w:val="28"/>
          <w:lang w:eastAsia="ru-RU"/>
        </w:rPr>
        <w:t>РК</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5394</w:t>
      </w:r>
      <w:r w:rsidR="00DA25BC">
        <w:rPr>
          <w:rFonts w:eastAsia="Times New Roman" w:cs="Times New Roman"/>
          <w:szCs w:val="28"/>
          <w:lang w:eastAsia="ru-RU"/>
        </w:rPr>
        <w:t xml:space="preserve"> </w:t>
      </w:r>
      <w:r w:rsidRPr="002B1A72">
        <w:rPr>
          <w:rFonts w:eastAsia="Times New Roman" w:cs="Times New Roman"/>
          <w:szCs w:val="28"/>
          <w:lang w:eastAsia="ru-RU"/>
        </w:rPr>
        <w:t>РК</w:t>
      </w:r>
      <w:r w:rsidR="00DA25BC">
        <w:rPr>
          <w:rFonts w:eastAsia="Times New Roman" w:cs="Times New Roman"/>
          <w:szCs w:val="28"/>
          <w:lang w:eastAsia="ru-RU"/>
        </w:rPr>
        <w:t xml:space="preserve"> </w:t>
      </w:r>
      <w:r w:rsidRPr="002B1A72">
        <w:rPr>
          <w:rFonts w:eastAsia="Times New Roman" w:cs="Times New Roman"/>
          <w:szCs w:val="28"/>
          <w:lang w:eastAsia="ru-RU"/>
        </w:rPr>
        <w:t>от</w:t>
      </w:r>
      <w:r w:rsidR="00DA25BC">
        <w:rPr>
          <w:rFonts w:eastAsia="Times New Roman" w:cs="Times New Roman"/>
          <w:szCs w:val="28"/>
          <w:lang w:eastAsia="ru-RU"/>
        </w:rPr>
        <w:t xml:space="preserve"> </w:t>
      </w:r>
      <w:r w:rsidRPr="002B1A72">
        <w:rPr>
          <w:rFonts w:eastAsia="Times New Roman" w:cs="Times New Roman"/>
          <w:szCs w:val="28"/>
          <w:lang w:eastAsia="ru-RU"/>
        </w:rPr>
        <w:t>25.09.2020</w:t>
      </w:r>
      <w:r w:rsidR="00DA25BC">
        <w:rPr>
          <w:rFonts w:eastAsia="Times New Roman" w:cs="Times New Roman"/>
          <w:szCs w:val="28"/>
          <w:lang w:eastAsia="ru-RU"/>
        </w:rPr>
        <w:t xml:space="preserve"> </w:t>
      </w:r>
      <w:r w:rsidRPr="002B1A72">
        <w:rPr>
          <w:rFonts w:eastAsia="Times New Roman" w:cs="Times New Roman"/>
          <w:szCs w:val="28"/>
          <w:lang w:eastAsia="ru-RU"/>
        </w:rPr>
        <w:t>«Способ</w:t>
      </w:r>
      <w:r w:rsidR="00DA25BC">
        <w:rPr>
          <w:rFonts w:eastAsia="Times New Roman" w:cs="Times New Roman"/>
          <w:szCs w:val="28"/>
          <w:lang w:eastAsia="ru-RU"/>
        </w:rPr>
        <w:t xml:space="preserve"> </w:t>
      </w:r>
      <w:r w:rsidRPr="002B1A72">
        <w:rPr>
          <w:rFonts w:eastAsia="Times New Roman" w:cs="Times New Roman"/>
          <w:szCs w:val="28"/>
          <w:lang w:eastAsia="ru-RU"/>
        </w:rPr>
        <w:t>получения</w:t>
      </w:r>
      <w:r w:rsidR="00DA25BC">
        <w:rPr>
          <w:rFonts w:eastAsia="Times New Roman" w:cs="Times New Roman"/>
          <w:szCs w:val="28"/>
          <w:lang w:eastAsia="ru-RU"/>
        </w:rPr>
        <w:t xml:space="preserve"> </w:t>
      </w:r>
      <w:r w:rsidRPr="002B1A72">
        <w:rPr>
          <w:rFonts w:eastAsia="Times New Roman" w:cs="Times New Roman"/>
          <w:szCs w:val="28"/>
          <w:lang w:eastAsia="ru-RU"/>
        </w:rPr>
        <w:t>гранулированного</w:t>
      </w:r>
      <w:r w:rsidR="00DA25BC">
        <w:rPr>
          <w:rFonts w:eastAsia="Times New Roman" w:cs="Times New Roman"/>
          <w:szCs w:val="28"/>
          <w:lang w:eastAsia="ru-RU"/>
        </w:rPr>
        <w:t xml:space="preserve"> </w:t>
      </w:r>
      <w:r w:rsidRPr="002B1A72">
        <w:rPr>
          <w:rFonts w:eastAsia="Times New Roman" w:cs="Times New Roman"/>
          <w:szCs w:val="28"/>
          <w:lang w:eastAsia="ru-RU"/>
        </w:rPr>
        <w:t>носителя</w:t>
      </w:r>
      <w:r w:rsidR="00DA25BC">
        <w:rPr>
          <w:rFonts w:eastAsia="Times New Roman" w:cs="Times New Roman"/>
          <w:szCs w:val="28"/>
          <w:lang w:eastAsia="ru-RU"/>
        </w:rPr>
        <w:t xml:space="preserve"> </w:t>
      </w:r>
      <w:r w:rsidRPr="002B1A72">
        <w:rPr>
          <w:rFonts w:eastAsia="Times New Roman" w:cs="Times New Roman"/>
          <w:szCs w:val="28"/>
          <w:lang w:eastAsia="ru-RU"/>
        </w:rPr>
        <w:t>для</w:t>
      </w:r>
      <w:r w:rsidR="00DA25BC">
        <w:rPr>
          <w:rFonts w:eastAsia="Times New Roman" w:cs="Times New Roman"/>
          <w:szCs w:val="28"/>
          <w:lang w:eastAsia="ru-RU"/>
        </w:rPr>
        <w:t xml:space="preserve"> </w:t>
      </w:r>
      <w:r w:rsidRPr="002B1A72">
        <w:rPr>
          <w:rFonts w:eastAsia="Times New Roman" w:cs="Times New Roman"/>
          <w:szCs w:val="28"/>
          <w:lang w:eastAsia="ru-RU"/>
        </w:rPr>
        <w:t>катализатора»;</w:t>
      </w:r>
    </w:p>
    <w:p w14:paraId="7DA0DFE0" w14:textId="5E8981D8"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патент</w:t>
      </w:r>
      <w:r w:rsidR="00DA25BC">
        <w:rPr>
          <w:rFonts w:eastAsia="Times New Roman" w:cs="Times New Roman"/>
          <w:szCs w:val="28"/>
          <w:lang w:eastAsia="ru-RU"/>
        </w:rPr>
        <w:t xml:space="preserve"> </w:t>
      </w:r>
      <w:r w:rsidRPr="002B1A72">
        <w:rPr>
          <w:rFonts w:eastAsia="Times New Roman" w:cs="Times New Roman"/>
          <w:szCs w:val="28"/>
          <w:lang w:eastAsia="ru-RU"/>
        </w:rPr>
        <w:t>на</w:t>
      </w:r>
      <w:r w:rsidR="00DA25BC">
        <w:rPr>
          <w:rFonts w:eastAsia="Times New Roman" w:cs="Times New Roman"/>
          <w:szCs w:val="28"/>
          <w:lang w:eastAsia="ru-RU"/>
        </w:rPr>
        <w:t xml:space="preserve"> </w:t>
      </w:r>
      <w:r w:rsidRPr="002B1A72">
        <w:rPr>
          <w:rFonts w:eastAsia="Times New Roman" w:cs="Times New Roman"/>
          <w:szCs w:val="28"/>
          <w:lang w:eastAsia="ru-RU"/>
        </w:rPr>
        <w:t>изобретение</w:t>
      </w:r>
      <w:r w:rsidR="00DA25BC">
        <w:rPr>
          <w:rFonts w:eastAsia="Times New Roman" w:cs="Times New Roman"/>
          <w:szCs w:val="28"/>
          <w:lang w:eastAsia="ru-RU"/>
        </w:rPr>
        <w:t xml:space="preserve"> </w:t>
      </w:r>
      <w:r w:rsidRPr="002B1A72">
        <w:rPr>
          <w:rFonts w:eastAsia="Times New Roman" w:cs="Times New Roman"/>
          <w:szCs w:val="28"/>
          <w:lang w:eastAsia="ru-RU"/>
        </w:rPr>
        <w:t>рег.</w:t>
      </w:r>
      <w:r w:rsidR="00DA25BC">
        <w:rPr>
          <w:rFonts w:eastAsia="Times New Roman" w:cs="Times New Roman"/>
          <w:szCs w:val="28"/>
          <w:lang w:eastAsia="ru-RU"/>
        </w:rPr>
        <w:t xml:space="preserve"> </w:t>
      </w:r>
      <w:r w:rsidRPr="002B1A72">
        <w:rPr>
          <w:rFonts w:eastAsia="Times New Roman" w:cs="Times New Roman"/>
          <w:szCs w:val="28"/>
          <w:lang w:eastAsia="ru-RU"/>
        </w:rPr>
        <w:t>номер</w:t>
      </w:r>
      <w:r w:rsidR="00DA25BC">
        <w:rPr>
          <w:rFonts w:eastAsia="Times New Roman" w:cs="Times New Roman"/>
          <w:szCs w:val="28"/>
          <w:lang w:eastAsia="ru-RU"/>
        </w:rPr>
        <w:t xml:space="preserve"> </w:t>
      </w:r>
      <w:r w:rsidRPr="002B1A72">
        <w:rPr>
          <w:rFonts w:eastAsia="Times New Roman" w:cs="Times New Roman"/>
          <w:szCs w:val="28"/>
          <w:lang w:eastAsia="ru-RU"/>
        </w:rPr>
        <w:t>заявки</w:t>
      </w:r>
      <w:r w:rsidR="00DA25BC">
        <w:rPr>
          <w:rFonts w:eastAsia="Times New Roman" w:cs="Times New Roman"/>
          <w:szCs w:val="28"/>
          <w:lang w:eastAsia="ru-RU"/>
        </w:rPr>
        <w:t xml:space="preserve"> </w:t>
      </w:r>
      <w:r w:rsidRPr="002B1A72">
        <w:rPr>
          <w:rFonts w:eastAsia="Times New Roman" w:cs="Times New Roman"/>
          <w:szCs w:val="28"/>
          <w:lang w:eastAsia="ru-RU"/>
        </w:rPr>
        <w:t>2024/0968.1,</w:t>
      </w:r>
      <w:r w:rsidR="00DA25BC">
        <w:rPr>
          <w:rFonts w:eastAsia="Times New Roman" w:cs="Times New Roman"/>
          <w:szCs w:val="28"/>
          <w:lang w:eastAsia="ru-RU"/>
        </w:rPr>
        <w:t xml:space="preserve"> </w:t>
      </w:r>
      <w:r w:rsidRPr="002B1A72">
        <w:rPr>
          <w:rFonts w:eastAsia="Times New Roman" w:cs="Times New Roman"/>
          <w:szCs w:val="28"/>
          <w:lang w:eastAsia="ru-RU"/>
        </w:rPr>
        <w:t>от</w:t>
      </w:r>
      <w:r w:rsidR="00DA25BC">
        <w:rPr>
          <w:rFonts w:eastAsia="Times New Roman" w:cs="Times New Roman"/>
          <w:szCs w:val="28"/>
          <w:lang w:eastAsia="ru-RU"/>
        </w:rPr>
        <w:t xml:space="preserve"> </w:t>
      </w:r>
      <w:r w:rsidRPr="002B1A72">
        <w:rPr>
          <w:rFonts w:eastAsia="Times New Roman" w:cs="Times New Roman"/>
          <w:szCs w:val="28"/>
          <w:lang w:eastAsia="ru-RU"/>
        </w:rPr>
        <w:t>11.11.2024</w:t>
      </w:r>
      <w:r w:rsidR="00DA25BC">
        <w:rPr>
          <w:rFonts w:eastAsia="Times New Roman" w:cs="Times New Roman"/>
          <w:szCs w:val="28"/>
          <w:lang w:eastAsia="ru-RU"/>
        </w:rPr>
        <w:t xml:space="preserve"> </w:t>
      </w:r>
      <w:r w:rsidRPr="002B1A72">
        <w:rPr>
          <w:rFonts w:eastAsia="Times New Roman" w:cs="Times New Roman"/>
          <w:szCs w:val="28"/>
          <w:lang w:eastAsia="ru-RU"/>
        </w:rPr>
        <w:t>«Способ</w:t>
      </w:r>
      <w:r w:rsidR="00DA25BC">
        <w:rPr>
          <w:rFonts w:eastAsia="Times New Roman" w:cs="Times New Roman"/>
          <w:szCs w:val="28"/>
          <w:lang w:eastAsia="ru-RU"/>
        </w:rPr>
        <w:t xml:space="preserve"> </w:t>
      </w:r>
      <w:r w:rsidRPr="002B1A72">
        <w:rPr>
          <w:rFonts w:eastAsia="Times New Roman" w:cs="Times New Roman"/>
          <w:szCs w:val="28"/>
          <w:lang w:eastAsia="ru-RU"/>
        </w:rPr>
        <w:t>увеличения</w:t>
      </w:r>
      <w:r w:rsidR="00DA25BC">
        <w:rPr>
          <w:rFonts w:eastAsia="Times New Roman" w:cs="Times New Roman"/>
          <w:szCs w:val="28"/>
          <w:lang w:eastAsia="ru-RU"/>
        </w:rPr>
        <w:t xml:space="preserve"> </w:t>
      </w:r>
      <w:r w:rsidRPr="002B1A72">
        <w:rPr>
          <w:rFonts w:eastAsia="Times New Roman" w:cs="Times New Roman"/>
          <w:szCs w:val="28"/>
          <w:lang w:eastAsia="ru-RU"/>
        </w:rPr>
        <w:t>механической</w:t>
      </w:r>
      <w:r w:rsidR="00DA25BC">
        <w:rPr>
          <w:rFonts w:eastAsia="Times New Roman" w:cs="Times New Roman"/>
          <w:szCs w:val="28"/>
          <w:lang w:eastAsia="ru-RU"/>
        </w:rPr>
        <w:t xml:space="preserve"> </w:t>
      </w:r>
      <w:r w:rsidRPr="002B1A72">
        <w:rPr>
          <w:rFonts w:eastAsia="Times New Roman" w:cs="Times New Roman"/>
          <w:szCs w:val="28"/>
          <w:lang w:eastAsia="ru-RU"/>
        </w:rPr>
        <w:t>прочности</w:t>
      </w:r>
      <w:r w:rsidR="00DA25BC">
        <w:rPr>
          <w:rFonts w:eastAsia="Times New Roman" w:cs="Times New Roman"/>
          <w:szCs w:val="28"/>
          <w:lang w:eastAsia="ru-RU"/>
        </w:rPr>
        <w:t xml:space="preserve"> </w:t>
      </w:r>
      <w:r w:rsidRPr="002B1A72">
        <w:rPr>
          <w:rFonts w:eastAsia="Times New Roman" w:cs="Times New Roman"/>
          <w:szCs w:val="28"/>
          <w:lang w:eastAsia="ru-RU"/>
        </w:rPr>
        <w:t>керамики».</w:t>
      </w:r>
      <w:r w:rsidR="00DA25BC">
        <w:rPr>
          <w:rFonts w:eastAsia="Times New Roman" w:cs="Times New Roman"/>
          <w:szCs w:val="28"/>
          <w:lang w:eastAsia="ru-RU"/>
        </w:rPr>
        <w:t xml:space="preserve"> </w:t>
      </w:r>
      <w:r w:rsidRPr="002B1A72">
        <w:rPr>
          <w:rFonts w:eastAsia="Times New Roman" w:cs="Times New Roman"/>
          <w:szCs w:val="28"/>
          <w:lang w:eastAsia="ru-RU"/>
        </w:rPr>
        <w:t>Подано,</w:t>
      </w:r>
      <w:r w:rsidR="00DA25BC">
        <w:rPr>
          <w:rFonts w:eastAsia="Times New Roman" w:cs="Times New Roman"/>
          <w:szCs w:val="28"/>
          <w:lang w:eastAsia="ru-RU"/>
        </w:rPr>
        <w:t xml:space="preserve"> </w:t>
      </w:r>
      <w:r w:rsidRPr="002B1A72">
        <w:rPr>
          <w:rFonts w:eastAsia="Times New Roman" w:cs="Times New Roman"/>
          <w:szCs w:val="28"/>
          <w:lang w:eastAsia="ru-RU"/>
        </w:rPr>
        <w:t>на</w:t>
      </w:r>
      <w:r w:rsidR="00DA25BC">
        <w:rPr>
          <w:rFonts w:eastAsia="Times New Roman" w:cs="Times New Roman"/>
          <w:szCs w:val="28"/>
          <w:lang w:eastAsia="ru-RU"/>
        </w:rPr>
        <w:t xml:space="preserve"> </w:t>
      </w:r>
      <w:r w:rsidRPr="002B1A72">
        <w:rPr>
          <w:rFonts w:eastAsia="Times New Roman" w:cs="Times New Roman"/>
          <w:szCs w:val="28"/>
          <w:lang w:eastAsia="ru-RU"/>
        </w:rPr>
        <w:t>стадии</w:t>
      </w:r>
      <w:r w:rsidR="00DA25BC">
        <w:rPr>
          <w:rFonts w:eastAsia="Times New Roman" w:cs="Times New Roman"/>
          <w:szCs w:val="28"/>
          <w:lang w:eastAsia="ru-RU"/>
        </w:rPr>
        <w:t xml:space="preserve"> </w:t>
      </w:r>
      <w:r w:rsidRPr="002B1A72">
        <w:rPr>
          <w:rFonts w:eastAsia="Times New Roman" w:cs="Times New Roman"/>
          <w:szCs w:val="28"/>
          <w:lang w:eastAsia="ru-RU"/>
        </w:rPr>
        <w:t>экспертизы</w:t>
      </w:r>
      <w:r w:rsidR="00DA25BC">
        <w:rPr>
          <w:rFonts w:eastAsia="Times New Roman" w:cs="Times New Roman"/>
          <w:szCs w:val="28"/>
          <w:lang w:eastAsia="ru-RU"/>
        </w:rPr>
        <w:t xml:space="preserve"> </w:t>
      </w:r>
      <w:r w:rsidRPr="002B1A72">
        <w:rPr>
          <w:rFonts w:eastAsia="Times New Roman" w:cs="Times New Roman"/>
          <w:szCs w:val="28"/>
          <w:lang w:eastAsia="ru-RU"/>
        </w:rPr>
        <w:t>по</w:t>
      </w:r>
      <w:r w:rsidR="00DA25BC">
        <w:rPr>
          <w:rFonts w:eastAsia="Times New Roman" w:cs="Times New Roman"/>
          <w:szCs w:val="28"/>
          <w:lang w:eastAsia="ru-RU"/>
        </w:rPr>
        <w:t xml:space="preserve"> </w:t>
      </w:r>
      <w:r w:rsidRPr="002B1A72">
        <w:rPr>
          <w:rFonts w:eastAsia="Times New Roman" w:cs="Times New Roman"/>
          <w:szCs w:val="28"/>
          <w:lang w:eastAsia="ru-RU"/>
        </w:rPr>
        <w:t>существу.</w:t>
      </w:r>
    </w:p>
    <w:p w14:paraId="1FB99D59" w14:textId="32D878D1"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Основные</w:t>
      </w:r>
      <w:r w:rsidR="00DA25BC">
        <w:rPr>
          <w:rFonts w:eastAsia="Times New Roman" w:cs="Times New Roman"/>
          <w:szCs w:val="28"/>
          <w:lang w:eastAsia="ru-RU"/>
        </w:rPr>
        <w:t xml:space="preserve"> </w:t>
      </w:r>
      <w:r w:rsidRPr="002B1A72">
        <w:rPr>
          <w:rFonts w:eastAsia="Times New Roman" w:cs="Times New Roman"/>
          <w:szCs w:val="28"/>
          <w:lang w:eastAsia="ru-RU"/>
        </w:rPr>
        <w:t>результаты</w:t>
      </w:r>
      <w:r w:rsidR="00DA25BC">
        <w:rPr>
          <w:rFonts w:eastAsia="Times New Roman" w:cs="Times New Roman"/>
          <w:szCs w:val="28"/>
          <w:lang w:eastAsia="ru-RU"/>
        </w:rPr>
        <w:t xml:space="preserve"> </w:t>
      </w:r>
      <w:r w:rsidRPr="002B1A72">
        <w:rPr>
          <w:rFonts w:eastAsia="Times New Roman" w:cs="Times New Roman"/>
          <w:szCs w:val="28"/>
          <w:lang w:eastAsia="ru-RU"/>
        </w:rPr>
        <w:t>доложены</w:t>
      </w:r>
      <w:r w:rsidR="00DA25BC">
        <w:rPr>
          <w:rFonts w:eastAsia="Times New Roman" w:cs="Times New Roman"/>
          <w:szCs w:val="28"/>
          <w:lang w:eastAsia="ru-RU"/>
        </w:rPr>
        <w:t xml:space="preserve"> </w:t>
      </w:r>
      <w:r w:rsidRPr="002B1A72">
        <w:rPr>
          <w:rFonts w:eastAsia="Times New Roman" w:cs="Times New Roman"/>
          <w:szCs w:val="28"/>
          <w:lang w:eastAsia="ru-RU"/>
        </w:rPr>
        <w:t>на</w:t>
      </w:r>
      <w:r w:rsidR="00DA25BC">
        <w:rPr>
          <w:rFonts w:eastAsia="Times New Roman" w:cs="Times New Roman"/>
          <w:szCs w:val="28"/>
          <w:lang w:eastAsia="ru-RU"/>
        </w:rPr>
        <w:t xml:space="preserve"> </w:t>
      </w:r>
      <w:r w:rsidRPr="002B1A72">
        <w:rPr>
          <w:rFonts w:eastAsia="Times New Roman" w:cs="Times New Roman"/>
          <w:szCs w:val="28"/>
          <w:lang w:eastAsia="ru-RU"/>
        </w:rPr>
        <w:t>семи</w:t>
      </w:r>
      <w:r w:rsidR="00DA25BC">
        <w:rPr>
          <w:rFonts w:eastAsia="Times New Roman" w:cs="Times New Roman"/>
          <w:szCs w:val="28"/>
          <w:lang w:eastAsia="ru-RU"/>
        </w:rPr>
        <w:t xml:space="preserve"> </w:t>
      </w:r>
      <w:r w:rsidRPr="002B1A72">
        <w:rPr>
          <w:rFonts w:eastAsia="Times New Roman" w:cs="Times New Roman"/>
          <w:szCs w:val="28"/>
          <w:lang w:eastAsia="ru-RU"/>
        </w:rPr>
        <w:t>международных</w:t>
      </w:r>
      <w:r w:rsidR="00DA25BC">
        <w:rPr>
          <w:rFonts w:eastAsia="Times New Roman" w:cs="Times New Roman"/>
          <w:szCs w:val="28"/>
          <w:lang w:eastAsia="ru-RU"/>
        </w:rPr>
        <w:t xml:space="preserve"> </w:t>
      </w:r>
      <w:r w:rsidRPr="002B1A72">
        <w:rPr>
          <w:rFonts w:eastAsia="Times New Roman" w:cs="Times New Roman"/>
          <w:szCs w:val="28"/>
          <w:lang w:eastAsia="ru-RU"/>
        </w:rPr>
        <w:t>конференциях:</w:t>
      </w:r>
    </w:p>
    <w:p w14:paraId="2ED6144F" w14:textId="7659CF12" w:rsidR="001C1140" w:rsidRPr="002B1A72" w:rsidRDefault="001C1140" w:rsidP="001C1140">
      <w:pPr>
        <w:spacing w:after="0"/>
        <w:ind w:firstLine="707"/>
        <w:jc w:val="both"/>
        <w:rPr>
          <w:rFonts w:eastAsia="Times New Roman" w:cs="Times New Roman"/>
          <w:szCs w:val="28"/>
          <w:lang w:val="en-US" w:eastAsia="ru-RU"/>
        </w:rPr>
      </w:pP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Utegenova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Sadenova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Digitalization</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Elements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in</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Ceramic</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Production</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Using</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3D</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Modeling</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of</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Non-Ferrous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Metallurgy</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Semi-Finished</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Products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Book</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of</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Abstracts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of</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19th</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Conference</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on</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Sustainable</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Develop-ment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of</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Energy,</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Water</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and</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Environment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Systems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(SDEWES).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Rome</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Pr="002B1A72">
        <w:rPr>
          <w:rFonts w:eastAsia="Times New Roman" w:cs="Times New Roman"/>
          <w:szCs w:val="28"/>
          <w:lang w:eastAsia="ru-RU"/>
        </w:rPr>
        <w:t>Италия</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2025.</w:t>
      </w:r>
      <w:r w:rsidR="00DA25BC">
        <w:rPr>
          <w:rFonts w:eastAsia="Times New Roman" w:cs="Times New Roman"/>
          <w:szCs w:val="28"/>
          <w:lang w:val="en-US" w:eastAsia="ru-RU"/>
        </w:rPr>
        <w:t xml:space="preserve"> </w:t>
      </w:r>
      <w:r w:rsidRPr="002B1A72">
        <w:rPr>
          <w:rFonts w:eastAsia="Times New Roman" w:cs="Times New Roman"/>
          <w:szCs w:val="28"/>
          <w:lang w:eastAsia="ru-RU"/>
        </w:rPr>
        <w:t>Р</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391;</w:t>
      </w:r>
    </w:p>
    <w:p w14:paraId="65D5DE48" w14:textId="745A87E0" w:rsidR="001C1140" w:rsidRPr="002B1A72" w:rsidRDefault="001C1140" w:rsidP="00EE3673">
      <w:pPr>
        <w:spacing w:after="0"/>
        <w:ind w:firstLine="707"/>
        <w:jc w:val="both"/>
        <w:rPr>
          <w:rFonts w:eastAsia="Times New Roman" w:cs="Times New Roman"/>
          <w:szCs w:val="28"/>
          <w:lang w:val="en-US" w:eastAsia="ru-RU"/>
        </w:rPr>
      </w:pP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00EE3673" w:rsidRPr="00EE3673">
        <w:rPr>
          <w:rFonts w:eastAsia="Times New Roman" w:cs="Times New Roman"/>
          <w:szCs w:val="28"/>
          <w:lang w:val="en-US" w:eastAsia="ru-RU"/>
        </w:rPr>
        <w:t>Sadenova</w:t>
      </w:r>
      <w:r w:rsidR="00DA25BC">
        <w:rPr>
          <w:rFonts w:eastAsia="Times New Roman" w:cs="Times New Roman"/>
          <w:szCs w:val="28"/>
          <w:lang w:val="en-US" w:eastAsia="ru-RU"/>
        </w:rPr>
        <w:t xml:space="preserve"> </w:t>
      </w:r>
      <w:r w:rsidR="00EE3673" w:rsidRPr="00EE3673">
        <w:rPr>
          <w:rFonts w:eastAsia="Times New Roman" w:cs="Times New Roman"/>
          <w:szCs w:val="28"/>
          <w:lang w:val="en-US" w:eastAsia="ru-RU"/>
        </w:rPr>
        <w:t>M.,</w:t>
      </w:r>
      <w:r w:rsidR="00DA25BC">
        <w:rPr>
          <w:rFonts w:eastAsia="Times New Roman" w:cs="Times New Roman"/>
          <w:szCs w:val="28"/>
          <w:lang w:val="en-US" w:eastAsia="ru-RU"/>
        </w:rPr>
        <w:t xml:space="preserve"> </w:t>
      </w:r>
      <w:r w:rsidR="00EE3673" w:rsidRPr="002B1A72">
        <w:rPr>
          <w:rFonts w:eastAsia="Times New Roman" w:cs="Times New Roman"/>
          <w:szCs w:val="28"/>
          <w:lang w:val="en-US" w:eastAsia="ru-RU"/>
        </w:rPr>
        <w:t>Utegenova</w:t>
      </w:r>
      <w:r w:rsidR="00DA25BC">
        <w:rPr>
          <w:rFonts w:eastAsia="Times New Roman" w:cs="Times New Roman"/>
          <w:szCs w:val="28"/>
          <w:lang w:val="en-US" w:eastAsia="ru-RU"/>
        </w:rPr>
        <w:t xml:space="preserve"> </w:t>
      </w:r>
      <w:r w:rsidR="00EE3673" w:rsidRPr="002B1A72">
        <w:rPr>
          <w:rFonts w:eastAsia="Times New Roman" w:cs="Times New Roman"/>
          <w:szCs w:val="28"/>
          <w:lang w:val="en-US" w:eastAsia="ru-RU"/>
        </w:rPr>
        <w:t>M.,</w:t>
      </w:r>
      <w:r w:rsidR="00DA25BC">
        <w:rPr>
          <w:rFonts w:eastAsia="Times New Roman" w:cs="Times New Roman"/>
          <w:szCs w:val="28"/>
          <w:lang w:val="en-US" w:eastAsia="ru-RU"/>
        </w:rPr>
        <w:t xml:space="preserve"> </w:t>
      </w:r>
      <w:r w:rsidR="00EE3673" w:rsidRPr="00EE3673">
        <w:rPr>
          <w:rFonts w:eastAsia="Times New Roman" w:cs="Times New Roman"/>
          <w:szCs w:val="28"/>
          <w:lang w:val="en-US" w:eastAsia="ru-RU"/>
        </w:rPr>
        <w:t>Anuarbekov</w:t>
      </w:r>
      <w:r w:rsidR="00DA25BC">
        <w:rPr>
          <w:rFonts w:eastAsia="Times New Roman" w:cs="Times New Roman"/>
          <w:szCs w:val="28"/>
          <w:lang w:val="en-US" w:eastAsia="ru-RU"/>
        </w:rPr>
        <w:t xml:space="preserve"> </w:t>
      </w:r>
      <w:r w:rsidR="00EE3673" w:rsidRPr="00EE3673">
        <w:rPr>
          <w:rFonts w:eastAsia="Times New Roman" w:cs="Times New Roman"/>
          <w:szCs w:val="28"/>
          <w:lang w:val="en-US" w:eastAsia="ru-RU"/>
        </w:rPr>
        <w:t>T.</w:t>
      </w:r>
      <w:r w:rsidRPr="002B1A72">
        <w:rPr>
          <w:rFonts w:eastAsia="Times New Roman" w:cs="Times New Roman"/>
          <w:szCs w:val="28"/>
          <w:lang w:val="en-US" w:eastAsia="ru-RU"/>
        </w:rPr>
        <w:t>Materials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of</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International</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Scientific</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Conference</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Machines.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Technologies.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Materials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2019.</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Varna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Pr="002B1A72">
        <w:rPr>
          <w:rFonts w:eastAsia="Times New Roman" w:cs="Times New Roman"/>
          <w:szCs w:val="28"/>
          <w:lang w:eastAsia="ru-RU"/>
        </w:rPr>
        <w:t>Болгария</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2019.</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V.</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4.</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P.</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425–428;</w:t>
      </w:r>
      <w:r w:rsidR="00DA25BC">
        <w:rPr>
          <w:rFonts w:eastAsia="Times New Roman" w:cs="Times New Roman"/>
          <w:szCs w:val="28"/>
          <w:lang w:val="en-US" w:eastAsia="ru-RU"/>
        </w:rPr>
        <w:t xml:space="preserve"> </w:t>
      </w:r>
    </w:p>
    <w:p w14:paraId="58BD6A37" w14:textId="749FA755" w:rsidR="001C1140" w:rsidRPr="002B1A72" w:rsidRDefault="001C1140" w:rsidP="001C1140">
      <w:pPr>
        <w:spacing w:after="0"/>
        <w:ind w:firstLine="707"/>
        <w:jc w:val="both"/>
        <w:rPr>
          <w:rFonts w:eastAsia="Times New Roman" w:cs="Times New Roman"/>
          <w:szCs w:val="28"/>
          <w:lang w:val="en-US" w:eastAsia="ru-RU"/>
        </w:rPr>
      </w:pP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Utegenova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M.E.,</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Sadenova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Klemeš</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J.J.</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Synthesis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of</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novel</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catalytic</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materials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using</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metallurgical</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slags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eastAsia="ru-RU"/>
        </w:rPr>
        <w:t>Материалы</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II-</w:t>
      </w:r>
      <w:r w:rsidRPr="002B1A72">
        <w:rPr>
          <w:rFonts w:eastAsia="Times New Roman" w:cs="Times New Roman"/>
          <w:szCs w:val="28"/>
          <w:lang w:eastAsia="ru-RU"/>
        </w:rPr>
        <w:t>ой</w:t>
      </w:r>
      <w:r w:rsidR="00DA25BC">
        <w:rPr>
          <w:rFonts w:eastAsia="Times New Roman" w:cs="Times New Roman"/>
          <w:szCs w:val="28"/>
          <w:lang w:val="en-US" w:eastAsia="ru-RU"/>
        </w:rPr>
        <w:t xml:space="preserve"> </w:t>
      </w:r>
      <w:r w:rsidRPr="002B1A72">
        <w:rPr>
          <w:rFonts w:eastAsia="Times New Roman" w:cs="Times New Roman"/>
          <w:szCs w:val="28"/>
          <w:lang w:eastAsia="ru-RU"/>
        </w:rPr>
        <w:t>Международной</w:t>
      </w:r>
      <w:r w:rsidR="00DA25BC">
        <w:rPr>
          <w:rFonts w:eastAsia="Times New Roman" w:cs="Times New Roman"/>
          <w:szCs w:val="28"/>
          <w:lang w:val="en-US" w:eastAsia="ru-RU"/>
        </w:rPr>
        <w:t xml:space="preserve"> </w:t>
      </w:r>
      <w:r w:rsidRPr="002B1A72">
        <w:rPr>
          <w:rFonts w:eastAsia="Times New Roman" w:cs="Times New Roman"/>
          <w:szCs w:val="28"/>
          <w:lang w:eastAsia="ru-RU"/>
        </w:rPr>
        <w:t>научной</w:t>
      </w:r>
      <w:r w:rsidR="00DA25BC">
        <w:rPr>
          <w:rFonts w:eastAsia="Times New Roman" w:cs="Times New Roman"/>
          <w:szCs w:val="28"/>
          <w:lang w:val="en-US" w:eastAsia="ru-RU"/>
        </w:rPr>
        <w:t xml:space="preserve"> </w:t>
      </w:r>
      <w:r w:rsidRPr="002B1A72">
        <w:rPr>
          <w:rFonts w:eastAsia="Times New Roman" w:cs="Times New Roman"/>
          <w:szCs w:val="28"/>
          <w:lang w:eastAsia="ru-RU"/>
        </w:rPr>
        <w:t>конференции</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Pr="002B1A72">
        <w:rPr>
          <w:rFonts w:eastAsia="Times New Roman" w:cs="Times New Roman"/>
          <w:szCs w:val="28"/>
          <w:lang w:eastAsia="ru-RU"/>
        </w:rPr>
        <w:t>Энерго</w:t>
      </w:r>
      <w:r w:rsidRPr="002B1A72">
        <w:rPr>
          <w:rFonts w:eastAsia="Times New Roman" w:cs="Times New Roman"/>
          <w:szCs w:val="28"/>
          <w:lang w:val="en-US" w:eastAsia="ru-RU"/>
        </w:rPr>
        <w:t>-</w:t>
      </w:r>
      <w:r w:rsidRPr="002B1A72">
        <w:rPr>
          <w:rFonts w:eastAsia="Times New Roman" w:cs="Times New Roman"/>
          <w:szCs w:val="28"/>
          <w:lang w:eastAsia="ru-RU"/>
        </w:rPr>
        <w:t>ресурсоэффективность</w:t>
      </w:r>
      <w:r w:rsidR="00DA25BC">
        <w:rPr>
          <w:rFonts w:eastAsia="Times New Roman" w:cs="Times New Roman"/>
          <w:szCs w:val="28"/>
          <w:lang w:val="en-US" w:eastAsia="ru-RU"/>
        </w:rPr>
        <w:t xml:space="preserve"> </w:t>
      </w:r>
      <w:r w:rsidRPr="002B1A72">
        <w:rPr>
          <w:rFonts w:eastAsia="Times New Roman" w:cs="Times New Roman"/>
          <w:szCs w:val="28"/>
          <w:lang w:eastAsia="ru-RU"/>
        </w:rPr>
        <w:t>в</w:t>
      </w:r>
      <w:r w:rsidR="00DA25BC">
        <w:rPr>
          <w:rFonts w:eastAsia="Times New Roman" w:cs="Times New Roman"/>
          <w:szCs w:val="28"/>
          <w:lang w:val="en-US" w:eastAsia="ru-RU"/>
        </w:rPr>
        <w:t xml:space="preserve"> </w:t>
      </w:r>
      <w:r w:rsidRPr="002B1A72">
        <w:rPr>
          <w:rFonts w:eastAsia="Times New Roman" w:cs="Times New Roman"/>
          <w:szCs w:val="28"/>
          <w:lang w:eastAsia="ru-RU"/>
        </w:rPr>
        <w:t>интересах</w:t>
      </w:r>
      <w:r w:rsidR="00DA25BC">
        <w:rPr>
          <w:rFonts w:eastAsia="Times New Roman" w:cs="Times New Roman"/>
          <w:szCs w:val="28"/>
          <w:lang w:val="en-US" w:eastAsia="ru-RU"/>
        </w:rPr>
        <w:t xml:space="preserve"> </w:t>
      </w:r>
      <w:r w:rsidRPr="002B1A72">
        <w:rPr>
          <w:rFonts w:eastAsia="Times New Roman" w:cs="Times New Roman"/>
          <w:szCs w:val="28"/>
          <w:lang w:eastAsia="ru-RU"/>
        </w:rPr>
        <w:t>устойчивого</w:t>
      </w:r>
      <w:r w:rsidR="00DA25BC">
        <w:rPr>
          <w:rFonts w:eastAsia="Times New Roman" w:cs="Times New Roman"/>
          <w:szCs w:val="28"/>
          <w:lang w:val="en-US" w:eastAsia="ru-RU"/>
        </w:rPr>
        <w:t xml:space="preserve"> </w:t>
      </w:r>
      <w:r w:rsidRPr="002B1A72">
        <w:rPr>
          <w:rFonts w:eastAsia="Times New Roman" w:cs="Times New Roman"/>
          <w:szCs w:val="28"/>
          <w:lang w:eastAsia="ru-RU"/>
        </w:rPr>
        <w:t>развития</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eastAsia="ru-RU"/>
        </w:rPr>
        <w:t>Иркутск</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Pr="002B1A72">
        <w:rPr>
          <w:rFonts w:eastAsia="Times New Roman" w:cs="Times New Roman"/>
          <w:szCs w:val="28"/>
          <w:lang w:eastAsia="ru-RU"/>
        </w:rPr>
        <w:t>Россия</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2019.</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eastAsia="ru-RU"/>
        </w:rPr>
        <w:t>С</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87;</w:t>
      </w:r>
    </w:p>
    <w:p w14:paraId="75A095B2" w14:textId="2D93AB07"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Utegenova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E.,</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Sadenova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Baukenova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Z.,</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Anuarbekov</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The</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synthesis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of</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heterogeneous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catalysts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from</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a</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mixture</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of</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natural</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and</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technogenic</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raw</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materials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Abstract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book</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of</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The</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8th</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Asia-Pacific</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Congress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on</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Catalysis.</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Bangkok,</w:t>
      </w:r>
      <w:r w:rsidR="00DA25BC">
        <w:rPr>
          <w:rFonts w:eastAsia="Times New Roman" w:cs="Times New Roman"/>
          <w:szCs w:val="28"/>
          <w:lang w:val="en-US" w:eastAsia="ru-RU"/>
        </w:rPr>
        <w:t xml:space="preserve"> </w:t>
      </w:r>
      <w:r w:rsidRPr="002B1A72">
        <w:rPr>
          <w:rFonts w:eastAsia="Times New Roman" w:cs="Times New Roman"/>
          <w:szCs w:val="28"/>
          <w:lang w:val="en-US" w:eastAsia="ru-RU"/>
        </w:rPr>
        <w:t>2019.</w:t>
      </w:r>
      <w:r w:rsidR="00DA25BC">
        <w:rPr>
          <w:rFonts w:eastAsia="Times New Roman" w:cs="Times New Roman"/>
          <w:szCs w:val="28"/>
          <w:lang w:val="en-US" w:eastAsia="ru-RU"/>
        </w:rPr>
        <w:t xml:space="preserve"> </w:t>
      </w:r>
      <w:r w:rsidRPr="002B1A72">
        <w:rPr>
          <w:rFonts w:eastAsia="Times New Roman" w:cs="Times New Roman"/>
          <w:szCs w:val="28"/>
          <w:lang w:eastAsia="ru-RU"/>
        </w:rPr>
        <w:t>Р.</w:t>
      </w:r>
      <w:r w:rsidR="00DA25BC">
        <w:rPr>
          <w:rFonts w:eastAsia="Times New Roman" w:cs="Times New Roman"/>
          <w:szCs w:val="28"/>
          <w:lang w:eastAsia="ru-RU"/>
        </w:rPr>
        <w:t xml:space="preserve"> </w:t>
      </w:r>
      <w:r w:rsidRPr="002B1A72">
        <w:rPr>
          <w:rFonts w:eastAsia="Times New Roman" w:cs="Times New Roman"/>
          <w:szCs w:val="28"/>
          <w:lang w:eastAsia="ru-RU"/>
        </w:rPr>
        <w:t>443;</w:t>
      </w:r>
    </w:p>
    <w:p w14:paraId="2C9BC613" w14:textId="2D746EBA"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Саденова</w:t>
      </w:r>
      <w:r w:rsidR="00DA25BC">
        <w:rPr>
          <w:rFonts w:eastAsia="Times New Roman" w:cs="Times New Roman"/>
          <w:szCs w:val="28"/>
          <w:lang w:eastAsia="ru-RU"/>
        </w:rPr>
        <w:t xml:space="preserve"> </w:t>
      </w:r>
      <w:r w:rsidRPr="002B1A72">
        <w:rPr>
          <w:rFonts w:eastAsia="Times New Roman" w:cs="Times New Roman"/>
          <w:szCs w:val="28"/>
          <w:lang w:eastAsia="ru-RU"/>
        </w:rPr>
        <w:t>М.А.,</w:t>
      </w:r>
      <w:r w:rsidR="00DA25BC">
        <w:rPr>
          <w:rFonts w:eastAsia="Times New Roman" w:cs="Times New Roman"/>
          <w:szCs w:val="28"/>
          <w:lang w:eastAsia="ru-RU"/>
        </w:rPr>
        <w:t xml:space="preserve"> </w:t>
      </w:r>
      <w:r w:rsidRPr="002B1A72">
        <w:rPr>
          <w:rFonts w:eastAsia="Times New Roman" w:cs="Times New Roman"/>
          <w:szCs w:val="28"/>
          <w:lang w:eastAsia="ru-RU"/>
        </w:rPr>
        <w:t>Ишмуратов</w:t>
      </w:r>
      <w:r w:rsidR="00DA25BC">
        <w:rPr>
          <w:rFonts w:eastAsia="Times New Roman" w:cs="Times New Roman"/>
          <w:szCs w:val="28"/>
          <w:lang w:eastAsia="ru-RU"/>
        </w:rPr>
        <w:t xml:space="preserve"> </w:t>
      </w:r>
      <w:r w:rsidRPr="002B1A72">
        <w:rPr>
          <w:rFonts w:eastAsia="Times New Roman" w:cs="Times New Roman"/>
          <w:szCs w:val="28"/>
          <w:lang w:eastAsia="ru-RU"/>
        </w:rPr>
        <w:t>Г.М.,</w:t>
      </w:r>
      <w:r w:rsidR="00DA25BC">
        <w:rPr>
          <w:rFonts w:eastAsia="Times New Roman" w:cs="Times New Roman"/>
          <w:szCs w:val="28"/>
          <w:lang w:eastAsia="ru-RU"/>
        </w:rPr>
        <w:t xml:space="preserve"> </w:t>
      </w:r>
      <w:r w:rsidRPr="002B1A72">
        <w:rPr>
          <w:rFonts w:eastAsia="Times New Roman" w:cs="Times New Roman"/>
          <w:szCs w:val="28"/>
          <w:lang w:eastAsia="ru-RU"/>
        </w:rPr>
        <w:t>Утегенова</w:t>
      </w:r>
      <w:r w:rsidR="00DA25BC">
        <w:rPr>
          <w:rFonts w:eastAsia="Times New Roman" w:cs="Times New Roman"/>
          <w:szCs w:val="28"/>
          <w:lang w:eastAsia="ru-RU"/>
        </w:rPr>
        <w:t xml:space="preserve"> </w:t>
      </w:r>
      <w:r w:rsidRPr="002B1A72">
        <w:rPr>
          <w:rFonts w:eastAsia="Times New Roman" w:cs="Times New Roman"/>
          <w:szCs w:val="28"/>
          <w:lang w:eastAsia="ru-RU"/>
        </w:rPr>
        <w:t>М.Е.</w:t>
      </w:r>
      <w:r w:rsidR="00DA25BC">
        <w:rPr>
          <w:rFonts w:eastAsia="Times New Roman" w:cs="Times New Roman"/>
          <w:szCs w:val="28"/>
          <w:lang w:eastAsia="ru-RU"/>
        </w:rPr>
        <w:t xml:space="preserve"> </w:t>
      </w:r>
      <w:r w:rsidRPr="002B1A72">
        <w:rPr>
          <w:rFonts w:eastAsia="Times New Roman" w:cs="Times New Roman"/>
          <w:szCs w:val="28"/>
          <w:lang w:eastAsia="ru-RU"/>
        </w:rPr>
        <w:t>Бентонитовые</w:t>
      </w:r>
      <w:r w:rsidR="00DA25BC">
        <w:rPr>
          <w:rFonts w:eastAsia="Times New Roman" w:cs="Times New Roman"/>
          <w:szCs w:val="28"/>
          <w:lang w:eastAsia="ru-RU"/>
        </w:rPr>
        <w:t xml:space="preserve"> </w:t>
      </w:r>
      <w:r w:rsidRPr="002B1A72">
        <w:rPr>
          <w:rFonts w:eastAsia="Times New Roman" w:cs="Times New Roman"/>
          <w:szCs w:val="28"/>
          <w:lang w:eastAsia="ru-RU"/>
        </w:rPr>
        <w:t>глины</w:t>
      </w:r>
      <w:r w:rsidR="00DA25BC">
        <w:rPr>
          <w:rFonts w:eastAsia="Times New Roman" w:cs="Times New Roman"/>
          <w:szCs w:val="28"/>
          <w:lang w:eastAsia="ru-RU"/>
        </w:rPr>
        <w:t xml:space="preserve"> </w:t>
      </w:r>
      <w:r w:rsidRPr="002B1A72">
        <w:rPr>
          <w:rFonts w:eastAsia="Times New Roman" w:cs="Times New Roman"/>
          <w:szCs w:val="28"/>
          <w:lang w:eastAsia="ru-RU"/>
        </w:rPr>
        <w:t>Восточного</w:t>
      </w:r>
      <w:r w:rsidR="00DA25BC">
        <w:rPr>
          <w:rFonts w:eastAsia="Times New Roman" w:cs="Times New Roman"/>
          <w:szCs w:val="28"/>
          <w:lang w:eastAsia="ru-RU"/>
        </w:rPr>
        <w:t xml:space="preserve"> </w:t>
      </w:r>
      <w:r w:rsidRPr="002B1A72">
        <w:rPr>
          <w:rFonts w:eastAsia="Times New Roman" w:cs="Times New Roman"/>
          <w:szCs w:val="28"/>
          <w:lang w:eastAsia="ru-RU"/>
        </w:rPr>
        <w:t>Казахстана</w:t>
      </w:r>
      <w:r w:rsidR="00DA25BC">
        <w:rPr>
          <w:rFonts w:eastAsia="Times New Roman" w:cs="Times New Roman"/>
          <w:szCs w:val="28"/>
          <w:lang w:eastAsia="ru-RU"/>
        </w:rPr>
        <w:t xml:space="preserve"> </w:t>
      </w:r>
      <w:r w:rsidRPr="002B1A72">
        <w:rPr>
          <w:rFonts w:eastAsia="Times New Roman" w:cs="Times New Roman"/>
          <w:szCs w:val="28"/>
          <w:lang w:eastAsia="ru-RU"/>
        </w:rPr>
        <w:t>в</w:t>
      </w:r>
      <w:r w:rsidR="00DA25BC">
        <w:rPr>
          <w:rFonts w:eastAsia="Times New Roman" w:cs="Times New Roman"/>
          <w:szCs w:val="28"/>
          <w:lang w:eastAsia="ru-RU"/>
        </w:rPr>
        <w:t xml:space="preserve"> </w:t>
      </w:r>
      <w:r w:rsidRPr="002B1A72">
        <w:rPr>
          <w:rFonts w:eastAsia="Times New Roman" w:cs="Times New Roman"/>
          <w:szCs w:val="28"/>
          <w:lang w:eastAsia="ru-RU"/>
        </w:rPr>
        <w:t>хозяйственном</w:t>
      </w:r>
      <w:r w:rsidR="00DA25BC">
        <w:rPr>
          <w:rFonts w:eastAsia="Times New Roman" w:cs="Times New Roman"/>
          <w:szCs w:val="28"/>
          <w:lang w:eastAsia="ru-RU"/>
        </w:rPr>
        <w:t xml:space="preserve"> </w:t>
      </w:r>
      <w:r w:rsidRPr="002B1A72">
        <w:rPr>
          <w:rFonts w:eastAsia="Times New Roman" w:cs="Times New Roman"/>
          <w:szCs w:val="28"/>
          <w:lang w:eastAsia="ru-RU"/>
        </w:rPr>
        <w:t>недропользовании</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Труды</w:t>
      </w:r>
      <w:r w:rsidR="00DA25BC">
        <w:rPr>
          <w:rFonts w:eastAsia="Times New Roman" w:cs="Times New Roman"/>
          <w:szCs w:val="28"/>
          <w:lang w:eastAsia="ru-RU"/>
        </w:rPr>
        <w:t xml:space="preserve"> </w:t>
      </w:r>
      <w:r w:rsidRPr="002B1A72">
        <w:rPr>
          <w:rFonts w:eastAsia="Times New Roman" w:cs="Times New Roman"/>
          <w:szCs w:val="28"/>
          <w:lang w:eastAsia="ru-RU"/>
        </w:rPr>
        <w:t>Международной</w:t>
      </w:r>
      <w:r w:rsidR="00DA25BC">
        <w:rPr>
          <w:rFonts w:eastAsia="Times New Roman" w:cs="Times New Roman"/>
          <w:szCs w:val="28"/>
          <w:lang w:eastAsia="ru-RU"/>
        </w:rPr>
        <w:t xml:space="preserve"> </w:t>
      </w:r>
      <w:r w:rsidRPr="002B1A72">
        <w:rPr>
          <w:rFonts w:eastAsia="Times New Roman" w:cs="Times New Roman"/>
          <w:szCs w:val="28"/>
          <w:lang w:eastAsia="ru-RU"/>
        </w:rPr>
        <w:t>научно-практической</w:t>
      </w:r>
      <w:r w:rsidR="00DA25BC">
        <w:rPr>
          <w:rFonts w:eastAsia="Times New Roman" w:cs="Times New Roman"/>
          <w:szCs w:val="28"/>
          <w:lang w:eastAsia="ru-RU"/>
        </w:rPr>
        <w:t xml:space="preserve"> </w:t>
      </w:r>
      <w:r w:rsidRPr="002B1A72">
        <w:rPr>
          <w:rFonts w:eastAsia="Times New Roman" w:cs="Times New Roman"/>
          <w:szCs w:val="28"/>
          <w:lang w:eastAsia="ru-RU"/>
        </w:rPr>
        <w:t>конференции</w:t>
      </w:r>
      <w:r w:rsidR="00DA25BC">
        <w:rPr>
          <w:rFonts w:eastAsia="Times New Roman" w:cs="Times New Roman"/>
          <w:szCs w:val="28"/>
          <w:lang w:eastAsia="ru-RU"/>
        </w:rPr>
        <w:t xml:space="preserve"> </w:t>
      </w:r>
      <w:r w:rsidRPr="002B1A72">
        <w:rPr>
          <w:rFonts w:eastAsia="Times New Roman" w:cs="Times New Roman"/>
          <w:szCs w:val="28"/>
          <w:lang w:eastAsia="ru-RU"/>
        </w:rPr>
        <w:t>«Интеграция</w:t>
      </w:r>
      <w:r w:rsidR="00DA25BC">
        <w:rPr>
          <w:rFonts w:eastAsia="Times New Roman" w:cs="Times New Roman"/>
          <w:szCs w:val="28"/>
          <w:lang w:eastAsia="ru-RU"/>
        </w:rPr>
        <w:t xml:space="preserve"> </w:t>
      </w:r>
      <w:r w:rsidRPr="002B1A72">
        <w:rPr>
          <w:rFonts w:eastAsia="Times New Roman" w:cs="Times New Roman"/>
          <w:szCs w:val="28"/>
          <w:lang w:eastAsia="ru-RU"/>
        </w:rPr>
        <w:t>науки,</w:t>
      </w:r>
      <w:r w:rsidR="00DA25BC">
        <w:rPr>
          <w:rFonts w:eastAsia="Times New Roman" w:cs="Times New Roman"/>
          <w:szCs w:val="28"/>
          <w:lang w:eastAsia="ru-RU"/>
        </w:rPr>
        <w:t xml:space="preserve"> </w:t>
      </w:r>
      <w:r w:rsidRPr="002B1A72">
        <w:rPr>
          <w:rFonts w:eastAsia="Times New Roman" w:cs="Times New Roman"/>
          <w:szCs w:val="28"/>
          <w:lang w:eastAsia="ru-RU"/>
        </w:rPr>
        <w:t>образования</w:t>
      </w:r>
      <w:r w:rsidR="00DA25BC">
        <w:rPr>
          <w:rFonts w:eastAsia="Times New Roman" w:cs="Times New Roman"/>
          <w:szCs w:val="28"/>
          <w:lang w:eastAsia="ru-RU"/>
        </w:rPr>
        <w:t xml:space="preserve"> </w:t>
      </w:r>
      <w:r w:rsidRPr="002B1A72">
        <w:rPr>
          <w:rFonts w:eastAsia="Times New Roman" w:cs="Times New Roman"/>
          <w:szCs w:val="28"/>
          <w:lang w:eastAsia="ru-RU"/>
        </w:rPr>
        <w:t>и</w:t>
      </w:r>
      <w:r w:rsidR="00DA25BC">
        <w:rPr>
          <w:rFonts w:eastAsia="Times New Roman" w:cs="Times New Roman"/>
          <w:szCs w:val="28"/>
          <w:lang w:eastAsia="ru-RU"/>
        </w:rPr>
        <w:t xml:space="preserve"> </w:t>
      </w:r>
      <w:r w:rsidRPr="002B1A72">
        <w:rPr>
          <w:rFonts w:eastAsia="Times New Roman" w:cs="Times New Roman"/>
          <w:szCs w:val="28"/>
          <w:lang w:eastAsia="ru-RU"/>
        </w:rPr>
        <w:t>производства</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основа</w:t>
      </w:r>
      <w:r w:rsidR="00DA25BC">
        <w:rPr>
          <w:rFonts w:eastAsia="Times New Roman" w:cs="Times New Roman"/>
          <w:szCs w:val="28"/>
          <w:lang w:eastAsia="ru-RU"/>
        </w:rPr>
        <w:t xml:space="preserve"> </w:t>
      </w:r>
      <w:r w:rsidRPr="002B1A72">
        <w:rPr>
          <w:rFonts w:eastAsia="Times New Roman" w:cs="Times New Roman"/>
          <w:szCs w:val="28"/>
          <w:lang w:eastAsia="ru-RU"/>
        </w:rPr>
        <w:t>реализации</w:t>
      </w:r>
      <w:r w:rsidR="00DA25BC">
        <w:rPr>
          <w:rFonts w:eastAsia="Times New Roman" w:cs="Times New Roman"/>
          <w:szCs w:val="28"/>
          <w:lang w:eastAsia="ru-RU"/>
        </w:rPr>
        <w:t xml:space="preserve"> </w:t>
      </w:r>
      <w:r w:rsidRPr="002B1A72">
        <w:rPr>
          <w:rFonts w:eastAsia="Times New Roman" w:cs="Times New Roman"/>
          <w:szCs w:val="28"/>
          <w:lang w:eastAsia="ru-RU"/>
        </w:rPr>
        <w:t>Плана</w:t>
      </w:r>
      <w:r w:rsidR="00DA25BC">
        <w:rPr>
          <w:rFonts w:eastAsia="Times New Roman" w:cs="Times New Roman"/>
          <w:szCs w:val="28"/>
          <w:lang w:eastAsia="ru-RU"/>
        </w:rPr>
        <w:t xml:space="preserve"> </w:t>
      </w:r>
      <w:r w:rsidRPr="002B1A72">
        <w:rPr>
          <w:rFonts w:eastAsia="Times New Roman" w:cs="Times New Roman"/>
          <w:szCs w:val="28"/>
          <w:lang w:eastAsia="ru-RU"/>
        </w:rPr>
        <w:t>нации»</w:t>
      </w:r>
      <w:r w:rsidR="00DA25BC">
        <w:rPr>
          <w:rFonts w:eastAsia="Times New Roman" w:cs="Times New Roman"/>
          <w:szCs w:val="28"/>
          <w:lang w:eastAsia="ru-RU"/>
        </w:rPr>
        <w:t xml:space="preserve"> </w:t>
      </w:r>
      <w:r w:rsidRPr="002B1A72">
        <w:rPr>
          <w:rFonts w:eastAsia="Times New Roman" w:cs="Times New Roman"/>
          <w:szCs w:val="28"/>
          <w:lang w:eastAsia="ru-RU"/>
        </w:rPr>
        <w:t>(Сагиновские</w:t>
      </w:r>
      <w:r w:rsidR="00DA25BC">
        <w:rPr>
          <w:rFonts w:eastAsia="Times New Roman" w:cs="Times New Roman"/>
          <w:szCs w:val="28"/>
          <w:lang w:eastAsia="ru-RU"/>
        </w:rPr>
        <w:t xml:space="preserve"> </w:t>
      </w:r>
      <w:r w:rsidRPr="002B1A72">
        <w:rPr>
          <w:rFonts w:eastAsia="Times New Roman" w:cs="Times New Roman"/>
          <w:szCs w:val="28"/>
          <w:lang w:eastAsia="ru-RU"/>
        </w:rPr>
        <w:t>чтения</w:t>
      </w:r>
      <w:r w:rsidR="00DA25BC">
        <w:rPr>
          <w:rFonts w:eastAsia="Times New Roman" w:cs="Times New Roman"/>
          <w:szCs w:val="28"/>
          <w:lang w:eastAsia="ru-RU"/>
        </w:rPr>
        <w:t xml:space="preserve"> </w:t>
      </w:r>
      <w:r w:rsidRPr="002B1A72">
        <w:rPr>
          <w:rFonts w:eastAsia="Times New Roman" w:cs="Times New Roman"/>
          <w:szCs w:val="28"/>
          <w:lang w:eastAsia="ru-RU"/>
        </w:rPr>
        <w:t>№11)».</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Караганда,</w:t>
      </w:r>
      <w:r w:rsidR="00DA25BC">
        <w:rPr>
          <w:rFonts w:eastAsia="Times New Roman" w:cs="Times New Roman"/>
          <w:szCs w:val="28"/>
          <w:lang w:eastAsia="ru-RU"/>
        </w:rPr>
        <w:t xml:space="preserve"> </w:t>
      </w:r>
      <w:r w:rsidRPr="002B1A72">
        <w:rPr>
          <w:rFonts w:eastAsia="Times New Roman" w:cs="Times New Roman"/>
          <w:szCs w:val="28"/>
          <w:lang w:eastAsia="ru-RU"/>
        </w:rPr>
        <w:t>2019.</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Ч.</w:t>
      </w:r>
      <w:r w:rsidR="00DA25BC">
        <w:rPr>
          <w:rFonts w:eastAsia="Times New Roman" w:cs="Times New Roman"/>
          <w:szCs w:val="28"/>
          <w:lang w:eastAsia="ru-RU"/>
        </w:rPr>
        <w:t xml:space="preserve"> </w:t>
      </w:r>
      <w:r w:rsidRPr="002B1A72">
        <w:rPr>
          <w:rFonts w:eastAsia="Times New Roman" w:cs="Times New Roman"/>
          <w:szCs w:val="28"/>
          <w:lang w:eastAsia="ru-RU"/>
        </w:rPr>
        <w:t>3.</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C.340-344;</w:t>
      </w:r>
      <w:r w:rsidR="00DA25BC">
        <w:rPr>
          <w:rFonts w:eastAsia="Times New Roman" w:cs="Times New Roman"/>
          <w:szCs w:val="28"/>
          <w:lang w:eastAsia="ru-RU"/>
        </w:rPr>
        <w:t xml:space="preserve"> </w:t>
      </w:r>
    </w:p>
    <w:p w14:paraId="6F0A9CD8" w14:textId="35BCA5AB"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Саденова</w:t>
      </w:r>
      <w:r w:rsidR="00DA25BC">
        <w:rPr>
          <w:rFonts w:eastAsia="Times New Roman" w:cs="Times New Roman"/>
          <w:szCs w:val="28"/>
          <w:lang w:eastAsia="ru-RU"/>
        </w:rPr>
        <w:t xml:space="preserve"> </w:t>
      </w:r>
      <w:r w:rsidRPr="002B1A72">
        <w:rPr>
          <w:rFonts w:eastAsia="Times New Roman" w:cs="Times New Roman"/>
          <w:szCs w:val="28"/>
          <w:lang w:eastAsia="ru-RU"/>
        </w:rPr>
        <w:t>М.А.,</w:t>
      </w:r>
      <w:r w:rsidR="00DA25BC">
        <w:rPr>
          <w:rFonts w:eastAsia="Times New Roman" w:cs="Times New Roman"/>
          <w:szCs w:val="28"/>
          <w:lang w:eastAsia="ru-RU"/>
        </w:rPr>
        <w:t xml:space="preserve"> </w:t>
      </w:r>
      <w:r w:rsidRPr="002B1A72">
        <w:rPr>
          <w:rFonts w:eastAsia="Times New Roman" w:cs="Times New Roman"/>
          <w:szCs w:val="28"/>
          <w:lang w:eastAsia="ru-RU"/>
        </w:rPr>
        <w:t>Әнуарбеков</w:t>
      </w:r>
      <w:r w:rsidR="00DA25BC">
        <w:rPr>
          <w:rFonts w:eastAsia="Times New Roman" w:cs="Times New Roman"/>
          <w:szCs w:val="28"/>
          <w:lang w:eastAsia="ru-RU"/>
        </w:rPr>
        <w:t xml:space="preserve"> </w:t>
      </w:r>
      <w:r w:rsidRPr="002B1A72">
        <w:rPr>
          <w:rFonts w:eastAsia="Times New Roman" w:cs="Times New Roman"/>
          <w:szCs w:val="28"/>
          <w:lang w:eastAsia="ru-RU"/>
        </w:rPr>
        <w:t>Т.Б.,</w:t>
      </w:r>
      <w:r w:rsidR="00DA25BC">
        <w:rPr>
          <w:rFonts w:eastAsia="Times New Roman" w:cs="Times New Roman"/>
          <w:szCs w:val="28"/>
          <w:lang w:eastAsia="ru-RU"/>
        </w:rPr>
        <w:t xml:space="preserve"> </w:t>
      </w:r>
      <w:r w:rsidRPr="002B1A72">
        <w:rPr>
          <w:rFonts w:eastAsia="Times New Roman" w:cs="Times New Roman"/>
          <w:szCs w:val="28"/>
          <w:lang w:eastAsia="ru-RU"/>
        </w:rPr>
        <w:t>Утегенова</w:t>
      </w:r>
      <w:r w:rsidR="00DA25BC">
        <w:rPr>
          <w:rFonts w:eastAsia="Times New Roman" w:cs="Times New Roman"/>
          <w:szCs w:val="28"/>
          <w:lang w:eastAsia="ru-RU"/>
        </w:rPr>
        <w:t xml:space="preserve"> </w:t>
      </w:r>
      <w:r w:rsidRPr="002B1A72">
        <w:rPr>
          <w:rFonts w:eastAsia="Times New Roman" w:cs="Times New Roman"/>
          <w:szCs w:val="28"/>
          <w:lang w:eastAsia="ru-RU"/>
        </w:rPr>
        <w:t>М.Е.,</w:t>
      </w:r>
      <w:r w:rsidR="00DA25BC">
        <w:rPr>
          <w:rFonts w:eastAsia="Times New Roman" w:cs="Times New Roman"/>
          <w:szCs w:val="28"/>
          <w:lang w:eastAsia="ru-RU"/>
        </w:rPr>
        <w:t xml:space="preserve"> </w:t>
      </w:r>
      <w:r w:rsidRPr="002B1A72">
        <w:rPr>
          <w:rFonts w:eastAsia="Times New Roman" w:cs="Times New Roman"/>
          <w:szCs w:val="28"/>
          <w:lang w:eastAsia="ru-RU"/>
        </w:rPr>
        <w:t>Серікқызы</w:t>
      </w:r>
      <w:r w:rsidR="00DA25BC">
        <w:rPr>
          <w:rFonts w:eastAsia="Times New Roman" w:cs="Times New Roman"/>
          <w:szCs w:val="28"/>
          <w:lang w:eastAsia="ru-RU"/>
        </w:rPr>
        <w:t xml:space="preserve"> </w:t>
      </w:r>
      <w:r w:rsidRPr="002B1A72">
        <w:rPr>
          <w:rFonts w:eastAsia="Times New Roman" w:cs="Times New Roman"/>
          <w:szCs w:val="28"/>
          <w:lang w:eastAsia="ru-RU"/>
        </w:rPr>
        <w:t>А.</w:t>
      </w:r>
      <w:r w:rsidR="00DA25BC">
        <w:rPr>
          <w:rFonts w:eastAsia="Times New Roman" w:cs="Times New Roman"/>
          <w:szCs w:val="28"/>
          <w:lang w:eastAsia="ru-RU"/>
        </w:rPr>
        <w:t xml:space="preserve"> </w:t>
      </w:r>
      <w:r w:rsidRPr="002B1A72">
        <w:rPr>
          <w:rFonts w:eastAsia="Times New Roman" w:cs="Times New Roman"/>
          <w:szCs w:val="28"/>
          <w:lang w:eastAsia="ru-RU"/>
        </w:rPr>
        <w:t>Влияние</w:t>
      </w:r>
      <w:r w:rsidR="00DA25BC">
        <w:rPr>
          <w:rFonts w:eastAsia="Times New Roman" w:cs="Times New Roman"/>
          <w:szCs w:val="28"/>
          <w:lang w:eastAsia="ru-RU"/>
        </w:rPr>
        <w:t xml:space="preserve"> </w:t>
      </w:r>
      <w:r w:rsidRPr="002B1A72">
        <w:rPr>
          <w:rFonts w:eastAsia="Times New Roman" w:cs="Times New Roman"/>
          <w:szCs w:val="28"/>
          <w:lang w:eastAsia="ru-RU"/>
        </w:rPr>
        <w:t>состава</w:t>
      </w:r>
      <w:r w:rsidR="00DA25BC">
        <w:rPr>
          <w:rFonts w:eastAsia="Times New Roman" w:cs="Times New Roman"/>
          <w:szCs w:val="28"/>
          <w:lang w:eastAsia="ru-RU"/>
        </w:rPr>
        <w:t xml:space="preserve"> </w:t>
      </w:r>
      <w:r w:rsidRPr="002B1A72">
        <w:rPr>
          <w:rFonts w:eastAsia="Times New Roman" w:cs="Times New Roman"/>
          <w:szCs w:val="28"/>
          <w:lang w:eastAsia="ru-RU"/>
        </w:rPr>
        <w:t>шихты</w:t>
      </w:r>
      <w:r w:rsidR="00DA25BC">
        <w:rPr>
          <w:rFonts w:eastAsia="Times New Roman" w:cs="Times New Roman"/>
          <w:szCs w:val="28"/>
          <w:lang w:eastAsia="ru-RU"/>
        </w:rPr>
        <w:t xml:space="preserve"> </w:t>
      </w:r>
      <w:r w:rsidRPr="002B1A72">
        <w:rPr>
          <w:rFonts w:eastAsia="Times New Roman" w:cs="Times New Roman"/>
          <w:szCs w:val="28"/>
          <w:lang w:eastAsia="ru-RU"/>
        </w:rPr>
        <w:t>на</w:t>
      </w:r>
      <w:r w:rsidR="00DA25BC">
        <w:rPr>
          <w:rFonts w:eastAsia="Times New Roman" w:cs="Times New Roman"/>
          <w:szCs w:val="28"/>
          <w:lang w:eastAsia="ru-RU"/>
        </w:rPr>
        <w:t xml:space="preserve"> </w:t>
      </w:r>
      <w:r w:rsidRPr="002B1A72">
        <w:rPr>
          <w:rFonts w:eastAsia="Times New Roman" w:cs="Times New Roman"/>
          <w:szCs w:val="28"/>
          <w:lang w:eastAsia="ru-RU"/>
        </w:rPr>
        <w:t>структуру</w:t>
      </w:r>
      <w:r w:rsidR="00DA25BC">
        <w:rPr>
          <w:rFonts w:eastAsia="Times New Roman" w:cs="Times New Roman"/>
          <w:szCs w:val="28"/>
          <w:lang w:eastAsia="ru-RU"/>
        </w:rPr>
        <w:t xml:space="preserve"> </w:t>
      </w:r>
      <w:r w:rsidRPr="002B1A72">
        <w:rPr>
          <w:rFonts w:eastAsia="Times New Roman" w:cs="Times New Roman"/>
          <w:szCs w:val="28"/>
          <w:lang w:eastAsia="ru-RU"/>
        </w:rPr>
        <w:t>и</w:t>
      </w:r>
      <w:r w:rsidR="00DA25BC">
        <w:rPr>
          <w:rFonts w:eastAsia="Times New Roman" w:cs="Times New Roman"/>
          <w:szCs w:val="28"/>
          <w:lang w:eastAsia="ru-RU"/>
        </w:rPr>
        <w:t xml:space="preserve"> </w:t>
      </w:r>
      <w:r w:rsidRPr="002B1A72">
        <w:rPr>
          <w:rFonts w:eastAsia="Times New Roman" w:cs="Times New Roman"/>
          <w:szCs w:val="28"/>
          <w:lang w:eastAsia="ru-RU"/>
        </w:rPr>
        <w:t>свойства</w:t>
      </w:r>
      <w:r w:rsidR="00DA25BC">
        <w:rPr>
          <w:rFonts w:eastAsia="Times New Roman" w:cs="Times New Roman"/>
          <w:szCs w:val="28"/>
          <w:lang w:eastAsia="ru-RU"/>
        </w:rPr>
        <w:t xml:space="preserve"> </w:t>
      </w:r>
      <w:r w:rsidRPr="002B1A72">
        <w:rPr>
          <w:rFonts w:eastAsia="Times New Roman" w:cs="Times New Roman"/>
          <w:szCs w:val="28"/>
          <w:lang w:eastAsia="ru-RU"/>
        </w:rPr>
        <w:t>композитов,</w:t>
      </w:r>
      <w:r w:rsidR="00DA25BC">
        <w:rPr>
          <w:rFonts w:eastAsia="Times New Roman" w:cs="Times New Roman"/>
          <w:szCs w:val="28"/>
          <w:lang w:eastAsia="ru-RU"/>
        </w:rPr>
        <w:t xml:space="preserve"> </w:t>
      </w:r>
      <w:r w:rsidRPr="002B1A72">
        <w:rPr>
          <w:rFonts w:eastAsia="Times New Roman" w:cs="Times New Roman"/>
          <w:szCs w:val="28"/>
          <w:lang w:eastAsia="ru-RU"/>
        </w:rPr>
        <w:t>синтезированных</w:t>
      </w:r>
      <w:r w:rsidR="00DA25BC">
        <w:rPr>
          <w:rFonts w:eastAsia="Times New Roman" w:cs="Times New Roman"/>
          <w:szCs w:val="28"/>
          <w:lang w:eastAsia="ru-RU"/>
        </w:rPr>
        <w:t xml:space="preserve"> </w:t>
      </w:r>
      <w:r w:rsidRPr="002B1A72">
        <w:rPr>
          <w:rFonts w:eastAsia="Times New Roman" w:cs="Times New Roman"/>
          <w:szCs w:val="28"/>
          <w:lang w:eastAsia="ru-RU"/>
        </w:rPr>
        <w:t>с</w:t>
      </w:r>
      <w:r w:rsidR="00DA25BC">
        <w:rPr>
          <w:rFonts w:eastAsia="Times New Roman" w:cs="Times New Roman"/>
          <w:szCs w:val="28"/>
          <w:lang w:eastAsia="ru-RU"/>
        </w:rPr>
        <w:t xml:space="preserve"> </w:t>
      </w:r>
      <w:r w:rsidRPr="002B1A72">
        <w:rPr>
          <w:rFonts w:eastAsia="Times New Roman" w:cs="Times New Roman"/>
          <w:szCs w:val="28"/>
          <w:lang w:eastAsia="ru-RU"/>
        </w:rPr>
        <w:t>добавками</w:t>
      </w:r>
      <w:r w:rsidR="00DA25BC">
        <w:rPr>
          <w:rFonts w:eastAsia="Times New Roman" w:cs="Times New Roman"/>
          <w:szCs w:val="28"/>
          <w:lang w:eastAsia="ru-RU"/>
        </w:rPr>
        <w:t xml:space="preserve"> </w:t>
      </w:r>
      <w:r w:rsidRPr="002B1A72">
        <w:rPr>
          <w:rFonts w:eastAsia="Times New Roman" w:cs="Times New Roman"/>
          <w:szCs w:val="28"/>
          <w:lang w:eastAsia="ru-RU"/>
        </w:rPr>
        <w:t>техногенных</w:t>
      </w:r>
      <w:r w:rsidR="00DA25BC">
        <w:rPr>
          <w:rFonts w:eastAsia="Times New Roman" w:cs="Times New Roman"/>
          <w:szCs w:val="28"/>
          <w:lang w:eastAsia="ru-RU"/>
        </w:rPr>
        <w:t xml:space="preserve"> </w:t>
      </w:r>
      <w:r w:rsidRPr="002B1A72">
        <w:rPr>
          <w:rFonts w:eastAsia="Times New Roman" w:cs="Times New Roman"/>
          <w:szCs w:val="28"/>
          <w:lang w:eastAsia="ru-RU"/>
        </w:rPr>
        <w:t>материалов</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Материалы</w:t>
      </w:r>
      <w:r w:rsidR="00DA25BC">
        <w:rPr>
          <w:rFonts w:eastAsia="Times New Roman" w:cs="Times New Roman"/>
          <w:szCs w:val="28"/>
          <w:lang w:eastAsia="ru-RU"/>
        </w:rPr>
        <w:t xml:space="preserve"> </w:t>
      </w:r>
      <w:r w:rsidRPr="002B1A72">
        <w:rPr>
          <w:rFonts w:eastAsia="Times New Roman" w:cs="Times New Roman"/>
          <w:szCs w:val="28"/>
          <w:lang w:eastAsia="ru-RU"/>
        </w:rPr>
        <w:t>международной</w:t>
      </w:r>
      <w:r w:rsidR="00DA25BC">
        <w:rPr>
          <w:rFonts w:eastAsia="Times New Roman" w:cs="Times New Roman"/>
          <w:szCs w:val="28"/>
          <w:lang w:eastAsia="ru-RU"/>
        </w:rPr>
        <w:t xml:space="preserve"> </w:t>
      </w:r>
      <w:r w:rsidRPr="002B1A72">
        <w:rPr>
          <w:rFonts w:eastAsia="Times New Roman" w:cs="Times New Roman"/>
          <w:szCs w:val="28"/>
          <w:lang w:eastAsia="ru-RU"/>
        </w:rPr>
        <w:t>научно-практической</w:t>
      </w:r>
      <w:r w:rsidR="00DA25BC">
        <w:rPr>
          <w:rFonts w:eastAsia="Times New Roman" w:cs="Times New Roman"/>
          <w:szCs w:val="28"/>
          <w:lang w:eastAsia="ru-RU"/>
        </w:rPr>
        <w:t xml:space="preserve"> </w:t>
      </w:r>
      <w:r w:rsidRPr="002B1A72">
        <w:rPr>
          <w:rFonts w:eastAsia="Times New Roman" w:cs="Times New Roman"/>
          <w:szCs w:val="28"/>
          <w:lang w:eastAsia="ru-RU"/>
        </w:rPr>
        <w:t>конференции</w:t>
      </w:r>
      <w:r w:rsidR="00DA25BC">
        <w:rPr>
          <w:rFonts w:eastAsia="Times New Roman" w:cs="Times New Roman"/>
          <w:szCs w:val="28"/>
          <w:lang w:eastAsia="ru-RU"/>
        </w:rPr>
        <w:t xml:space="preserve"> </w:t>
      </w:r>
      <w:r w:rsidRPr="002B1A72">
        <w:rPr>
          <w:rFonts w:eastAsia="Times New Roman" w:cs="Times New Roman"/>
          <w:szCs w:val="28"/>
          <w:lang w:eastAsia="ru-RU"/>
        </w:rPr>
        <w:t>«Увалиевские</w:t>
      </w:r>
      <w:r w:rsidR="00DA25BC">
        <w:rPr>
          <w:rFonts w:eastAsia="Times New Roman" w:cs="Times New Roman"/>
          <w:szCs w:val="28"/>
          <w:lang w:eastAsia="ru-RU"/>
        </w:rPr>
        <w:t xml:space="preserve"> </w:t>
      </w:r>
      <w:r w:rsidRPr="002B1A72">
        <w:rPr>
          <w:rFonts w:eastAsia="Times New Roman" w:cs="Times New Roman"/>
          <w:szCs w:val="28"/>
          <w:lang w:eastAsia="ru-RU"/>
        </w:rPr>
        <w:t>чтения-2018»</w:t>
      </w:r>
      <w:r w:rsidR="00DA25BC">
        <w:rPr>
          <w:rFonts w:eastAsia="Times New Roman" w:cs="Times New Roman"/>
          <w:szCs w:val="28"/>
          <w:lang w:eastAsia="ru-RU"/>
        </w:rPr>
        <w:t xml:space="preserve"> </w:t>
      </w:r>
      <w:r w:rsidRPr="002B1A72">
        <w:rPr>
          <w:rFonts w:eastAsia="Times New Roman" w:cs="Times New Roman"/>
          <w:szCs w:val="28"/>
          <w:lang w:eastAsia="ru-RU"/>
        </w:rPr>
        <w:t>на</w:t>
      </w:r>
      <w:r w:rsidR="00DA25BC">
        <w:rPr>
          <w:rFonts w:eastAsia="Times New Roman" w:cs="Times New Roman"/>
          <w:szCs w:val="28"/>
          <w:lang w:eastAsia="ru-RU"/>
        </w:rPr>
        <w:t xml:space="preserve"> </w:t>
      </w:r>
      <w:r w:rsidRPr="002B1A72">
        <w:rPr>
          <w:rFonts w:eastAsia="Times New Roman" w:cs="Times New Roman"/>
          <w:szCs w:val="28"/>
          <w:lang w:eastAsia="ru-RU"/>
        </w:rPr>
        <w:t>тему</w:t>
      </w:r>
      <w:r w:rsidR="00DA25BC">
        <w:rPr>
          <w:rFonts w:eastAsia="Times New Roman" w:cs="Times New Roman"/>
          <w:szCs w:val="28"/>
          <w:lang w:eastAsia="ru-RU"/>
        </w:rPr>
        <w:t xml:space="preserve"> </w:t>
      </w:r>
      <w:r w:rsidRPr="002B1A72">
        <w:rPr>
          <w:rFonts w:eastAsia="Times New Roman" w:cs="Times New Roman"/>
          <w:szCs w:val="28"/>
          <w:lang w:eastAsia="ru-RU"/>
        </w:rPr>
        <w:t>«Тенденции</w:t>
      </w:r>
      <w:r w:rsidR="00DA25BC">
        <w:rPr>
          <w:rFonts w:eastAsia="Times New Roman" w:cs="Times New Roman"/>
          <w:szCs w:val="28"/>
          <w:lang w:eastAsia="ru-RU"/>
        </w:rPr>
        <w:t xml:space="preserve"> </w:t>
      </w:r>
      <w:r w:rsidRPr="002B1A72">
        <w:rPr>
          <w:rFonts w:eastAsia="Times New Roman" w:cs="Times New Roman"/>
          <w:szCs w:val="28"/>
          <w:lang w:eastAsia="ru-RU"/>
        </w:rPr>
        <w:t>развития</w:t>
      </w:r>
      <w:r w:rsidR="00DA25BC">
        <w:rPr>
          <w:rFonts w:eastAsia="Times New Roman" w:cs="Times New Roman"/>
          <w:szCs w:val="28"/>
          <w:lang w:eastAsia="ru-RU"/>
        </w:rPr>
        <w:t xml:space="preserve"> </w:t>
      </w:r>
      <w:r w:rsidRPr="002B1A72">
        <w:rPr>
          <w:rFonts w:eastAsia="Times New Roman" w:cs="Times New Roman"/>
          <w:szCs w:val="28"/>
          <w:lang w:eastAsia="ru-RU"/>
        </w:rPr>
        <w:t>современной</w:t>
      </w:r>
      <w:r w:rsidR="00DA25BC">
        <w:rPr>
          <w:rFonts w:eastAsia="Times New Roman" w:cs="Times New Roman"/>
          <w:szCs w:val="28"/>
          <w:lang w:eastAsia="ru-RU"/>
        </w:rPr>
        <w:t xml:space="preserve"> </w:t>
      </w:r>
      <w:r w:rsidRPr="002B1A72">
        <w:rPr>
          <w:rFonts w:eastAsia="Times New Roman" w:cs="Times New Roman"/>
          <w:szCs w:val="28"/>
          <w:lang w:eastAsia="ru-RU"/>
        </w:rPr>
        <w:t>науки</w:t>
      </w:r>
      <w:r w:rsidR="00DA25BC">
        <w:rPr>
          <w:rFonts w:eastAsia="Times New Roman" w:cs="Times New Roman"/>
          <w:szCs w:val="28"/>
          <w:lang w:eastAsia="ru-RU"/>
        </w:rPr>
        <w:t xml:space="preserve"> </w:t>
      </w:r>
      <w:r w:rsidRPr="002B1A72">
        <w:rPr>
          <w:rFonts w:eastAsia="Times New Roman" w:cs="Times New Roman"/>
          <w:szCs w:val="28"/>
          <w:lang w:eastAsia="ru-RU"/>
        </w:rPr>
        <w:t>и</w:t>
      </w:r>
      <w:r w:rsidR="00DA25BC">
        <w:rPr>
          <w:rFonts w:eastAsia="Times New Roman" w:cs="Times New Roman"/>
          <w:szCs w:val="28"/>
          <w:lang w:eastAsia="ru-RU"/>
        </w:rPr>
        <w:t xml:space="preserve"> </w:t>
      </w:r>
      <w:r w:rsidRPr="002B1A72">
        <w:rPr>
          <w:rFonts w:eastAsia="Times New Roman" w:cs="Times New Roman"/>
          <w:szCs w:val="28"/>
          <w:lang w:eastAsia="ru-RU"/>
        </w:rPr>
        <w:t>образования».</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Усть-Каменогорск,</w:t>
      </w:r>
      <w:r w:rsidR="00DA25BC">
        <w:rPr>
          <w:rFonts w:eastAsia="Times New Roman" w:cs="Times New Roman"/>
          <w:szCs w:val="28"/>
          <w:lang w:eastAsia="ru-RU"/>
        </w:rPr>
        <w:t xml:space="preserve"> </w:t>
      </w:r>
      <w:r w:rsidRPr="002B1A72">
        <w:rPr>
          <w:rFonts w:eastAsia="Times New Roman" w:cs="Times New Roman"/>
          <w:szCs w:val="28"/>
          <w:lang w:eastAsia="ru-RU"/>
        </w:rPr>
        <w:t>2018.</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Т.2.</w:t>
      </w:r>
      <w:r w:rsidR="00DA25BC">
        <w:rPr>
          <w:rFonts w:eastAsia="Times New Roman" w:cs="Times New Roman"/>
          <w:szCs w:val="28"/>
          <w:lang w:eastAsia="ru-RU"/>
        </w:rPr>
        <w:t xml:space="preserve"> </w:t>
      </w:r>
      <w:r w:rsidRPr="002B1A72">
        <w:rPr>
          <w:rFonts w:eastAsia="Times New Roman" w:cs="Times New Roman"/>
          <w:szCs w:val="28"/>
          <w:lang w:eastAsia="ru-RU"/>
        </w:rPr>
        <w:t>C.</w:t>
      </w:r>
      <w:r w:rsidR="00DA25BC">
        <w:rPr>
          <w:rFonts w:eastAsia="Times New Roman" w:cs="Times New Roman"/>
          <w:szCs w:val="28"/>
          <w:lang w:eastAsia="ru-RU"/>
        </w:rPr>
        <w:t xml:space="preserve"> </w:t>
      </w:r>
      <w:r w:rsidRPr="002B1A72">
        <w:rPr>
          <w:rFonts w:eastAsia="Times New Roman" w:cs="Times New Roman"/>
          <w:szCs w:val="28"/>
          <w:lang w:eastAsia="ru-RU"/>
        </w:rPr>
        <w:t>437-442;</w:t>
      </w:r>
    </w:p>
    <w:p w14:paraId="052FF16D" w14:textId="11F62A6C" w:rsidR="001C1140" w:rsidRPr="002B1A72" w:rsidRDefault="001C1140" w:rsidP="001C1140">
      <w:pPr>
        <w:spacing w:after="0"/>
        <w:ind w:firstLine="707"/>
        <w:jc w:val="both"/>
        <w:rPr>
          <w:rFonts w:eastAsia="Times New Roman" w:cs="Times New Roman"/>
          <w:szCs w:val="28"/>
          <w:lang w:eastAsia="ru-RU"/>
        </w:rPr>
      </w:pP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Серікқызы</w:t>
      </w:r>
      <w:r w:rsidR="00DA25BC">
        <w:rPr>
          <w:rFonts w:eastAsia="Times New Roman" w:cs="Times New Roman"/>
          <w:szCs w:val="28"/>
          <w:lang w:eastAsia="ru-RU"/>
        </w:rPr>
        <w:t xml:space="preserve"> </w:t>
      </w:r>
      <w:r w:rsidRPr="002B1A72">
        <w:rPr>
          <w:rFonts w:eastAsia="Times New Roman" w:cs="Times New Roman"/>
          <w:szCs w:val="28"/>
          <w:lang w:eastAsia="ru-RU"/>
        </w:rPr>
        <w:t>А.,</w:t>
      </w:r>
      <w:r w:rsidR="00DA25BC">
        <w:rPr>
          <w:rFonts w:eastAsia="Times New Roman" w:cs="Times New Roman"/>
          <w:szCs w:val="28"/>
          <w:lang w:eastAsia="ru-RU"/>
        </w:rPr>
        <w:t xml:space="preserve"> </w:t>
      </w:r>
      <w:r w:rsidRPr="002B1A72">
        <w:rPr>
          <w:rFonts w:eastAsia="Times New Roman" w:cs="Times New Roman"/>
          <w:szCs w:val="28"/>
          <w:lang w:eastAsia="ru-RU"/>
        </w:rPr>
        <w:t>Утегенова</w:t>
      </w:r>
      <w:r w:rsidR="00DA25BC">
        <w:rPr>
          <w:rFonts w:eastAsia="Times New Roman" w:cs="Times New Roman"/>
          <w:szCs w:val="28"/>
          <w:lang w:eastAsia="ru-RU"/>
        </w:rPr>
        <w:t xml:space="preserve"> </w:t>
      </w:r>
      <w:r w:rsidRPr="002B1A72">
        <w:rPr>
          <w:rFonts w:eastAsia="Times New Roman" w:cs="Times New Roman"/>
          <w:szCs w:val="28"/>
          <w:lang w:eastAsia="ru-RU"/>
        </w:rPr>
        <w:t>М.,</w:t>
      </w:r>
      <w:r w:rsidR="00DA25BC">
        <w:rPr>
          <w:rFonts w:eastAsia="Times New Roman" w:cs="Times New Roman"/>
          <w:szCs w:val="28"/>
          <w:lang w:eastAsia="ru-RU"/>
        </w:rPr>
        <w:t xml:space="preserve"> </w:t>
      </w:r>
      <w:r w:rsidRPr="002B1A72">
        <w:rPr>
          <w:rFonts w:eastAsia="Times New Roman" w:cs="Times New Roman"/>
          <w:szCs w:val="28"/>
          <w:lang w:eastAsia="ru-RU"/>
        </w:rPr>
        <w:t>Әнуарбеков</w:t>
      </w:r>
      <w:r w:rsidR="00DA25BC">
        <w:rPr>
          <w:rFonts w:eastAsia="Times New Roman" w:cs="Times New Roman"/>
          <w:szCs w:val="28"/>
          <w:lang w:eastAsia="ru-RU"/>
        </w:rPr>
        <w:t xml:space="preserve"> </w:t>
      </w:r>
      <w:r w:rsidRPr="002B1A72">
        <w:rPr>
          <w:rFonts w:eastAsia="Times New Roman" w:cs="Times New Roman"/>
          <w:szCs w:val="28"/>
          <w:lang w:eastAsia="ru-RU"/>
        </w:rPr>
        <w:t>Т.Б.,</w:t>
      </w:r>
      <w:r w:rsidR="00DA25BC">
        <w:rPr>
          <w:rFonts w:eastAsia="Times New Roman" w:cs="Times New Roman"/>
          <w:szCs w:val="28"/>
          <w:lang w:eastAsia="ru-RU"/>
        </w:rPr>
        <w:t xml:space="preserve"> </w:t>
      </w:r>
      <w:r w:rsidRPr="002B1A72">
        <w:rPr>
          <w:rFonts w:eastAsia="Times New Roman" w:cs="Times New Roman"/>
          <w:szCs w:val="28"/>
          <w:lang w:eastAsia="ru-RU"/>
        </w:rPr>
        <w:t>Саденова</w:t>
      </w:r>
      <w:r w:rsidR="00DA25BC">
        <w:rPr>
          <w:rFonts w:eastAsia="Times New Roman" w:cs="Times New Roman"/>
          <w:szCs w:val="28"/>
          <w:lang w:eastAsia="ru-RU"/>
        </w:rPr>
        <w:t xml:space="preserve"> </w:t>
      </w:r>
      <w:r w:rsidRPr="002B1A72">
        <w:rPr>
          <w:rFonts w:eastAsia="Times New Roman" w:cs="Times New Roman"/>
          <w:szCs w:val="28"/>
          <w:lang w:eastAsia="ru-RU"/>
        </w:rPr>
        <w:t>М.А.,</w:t>
      </w:r>
      <w:r w:rsidR="00DA25BC">
        <w:rPr>
          <w:rFonts w:eastAsia="Times New Roman" w:cs="Times New Roman"/>
          <w:szCs w:val="28"/>
          <w:lang w:eastAsia="ru-RU"/>
        </w:rPr>
        <w:t xml:space="preserve"> </w:t>
      </w:r>
      <w:r w:rsidRPr="002B1A72">
        <w:rPr>
          <w:rFonts w:eastAsia="Times New Roman" w:cs="Times New Roman"/>
          <w:szCs w:val="28"/>
          <w:lang w:eastAsia="ru-RU"/>
        </w:rPr>
        <w:t>Клемеш</w:t>
      </w:r>
      <w:r w:rsidR="00DA25BC">
        <w:rPr>
          <w:rFonts w:eastAsia="Times New Roman" w:cs="Times New Roman"/>
          <w:szCs w:val="28"/>
          <w:lang w:eastAsia="ru-RU"/>
        </w:rPr>
        <w:t xml:space="preserve"> </w:t>
      </w:r>
      <w:r w:rsidRPr="002B1A72">
        <w:rPr>
          <w:rFonts w:eastAsia="Times New Roman" w:cs="Times New Roman"/>
          <w:szCs w:val="28"/>
          <w:lang w:eastAsia="ru-RU"/>
        </w:rPr>
        <w:t>И.</w:t>
      </w:r>
      <w:r w:rsidR="00DA25BC">
        <w:rPr>
          <w:rFonts w:eastAsia="Times New Roman" w:cs="Times New Roman"/>
          <w:szCs w:val="28"/>
          <w:lang w:eastAsia="ru-RU"/>
        </w:rPr>
        <w:t xml:space="preserve"> </w:t>
      </w:r>
      <w:r w:rsidRPr="002B1A72">
        <w:rPr>
          <w:rFonts w:eastAsia="Times New Roman" w:cs="Times New Roman"/>
          <w:szCs w:val="28"/>
          <w:lang w:eastAsia="ru-RU"/>
        </w:rPr>
        <w:t>Синтез</w:t>
      </w:r>
      <w:r w:rsidR="00DA25BC">
        <w:rPr>
          <w:rFonts w:eastAsia="Times New Roman" w:cs="Times New Roman"/>
          <w:szCs w:val="28"/>
          <w:lang w:eastAsia="ru-RU"/>
        </w:rPr>
        <w:t xml:space="preserve"> </w:t>
      </w:r>
      <w:r w:rsidRPr="002B1A72">
        <w:rPr>
          <w:rFonts w:eastAsia="Times New Roman" w:cs="Times New Roman"/>
          <w:szCs w:val="28"/>
          <w:lang w:eastAsia="ru-RU"/>
        </w:rPr>
        <w:t>новых</w:t>
      </w:r>
      <w:r w:rsidR="00DA25BC">
        <w:rPr>
          <w:rFonts w:eastAsia="Times New Roman" w:cs="Times New Roman"/>
          <w:szCs w:val="28"/>
          <w:lang w:eastAsia="ru-RU"/>
        </w:rPr>
        <w:t xml:space="preserve"> </w:t>
      </w:r>
      <w:r w:rsidRPr="002B1A72">
        <w:rPr>
          <w:rFonts w:eastAsia="Times New Roman" w:cs="Times New Roman"/>
          <w:szCs w:val="28"/>
          <w:lang w:eastAsia="ru-RU"/>
        </w:rPr>
        <w:t>материалов</w:t>
      </w:r>
      <w:r w:rsidR="00DA25BC">
        <w:rPr>
          <w:rFonts w:eastAsia="Times New Roman" w:cs="Times New Roman"/>
          <w:szCs w:val="28"/>
          <w:lang w:eastAsia="ru-RU"/>
        </w:rPr>
        <w:t xml:space="preserve"> </w:t>
      </w:r>
      <w:r w:rsidRPr="002B1A72">
        <w:rPr>
          <w:rFonts w:eastAsia="Times New Roman" w:cs="Times New Roman"/>
          <w:szCs w:val="28"/>
          <w:lang w:eastAsia="ru-RU"/>
        </w:rPr>
        <w:t>на</w:t>
      </w:r>
      <w:r w:rsidR="00DA25BC">
        <w:rPr>
          <w:rFonts w:eastAsia="Times New Roman" w:cs="Times New Roman"/>
          <w:szCs w:val="28"/>
          <w:lang w:eastAsia="ru-RU"/>
        </w:rPr>
        <w:t xml:space="preserve"> </w:t>
      </w:r>
      <w:r w:rsidRPr="002B1A72">
        <w:rPr>
          <w:rFonts w:eastAsia="Times New Roman" w:cs="Times New Roman"/>
          <w:szCs w:val="28"/>
          <w:lang w:eastAsia="ru-RU"/>
        </w:rPr>
        <w:t>основе</w:t>
      </w:r>
      <w:r w:rsidR="00DA25BC">
        <w:rPr>
          <w:rFonts w:eastAsia="Times New Roman" w:cs="Times New Roman"/>
          <w:szCs w:val="28"/>
          <w:lang w:eastAsia="ru-RU"/>
        </w:rPr>
        <w:t xml:space="preserve"> </w:t>
      </w:r>
      <w:r w:rsidRPr="002B1A72">
        <w:rPr>
          <w:rFonts w:eastAsia="Times New Roman" w:cs="Times New Roman"/>
          <w:szCs w:val="28"/>
          <w:lang w:eastAsia="ru-RU"/>
        </w:rPr>
        <w:t>нетрадиционного</w:t>
      </w:r>
      <w:r w:rsidR="00DA25BC">
        <w:rPr>
          <w:rFonts w:eastAsia="Times New Roman" w:cs="Times New Roman"/>
          <w:szCs w:val="28"/>
          <w:lang w:eastAsia="ru-RU"/>
        </w:rPr>
        <w:t xml:space="preserve"> </w:t>
      </w:r>
      <w:r w:rsidRPr="002B1A72">
        <w:rPr>
          <w:rFonts w:eastAsia="Times New Roman" w:cs="Times New Roman"/>
          <w:szCs w:val="28"/>
          <w:lang w:eastAsia="ru-RU"/>
        </w:rPr>
        <w:t>сырья</w:t>
      </w:r>
      <w:r w:rsidR="00DA25BC">
        <w:rPr>
          <w:rFonts w:eastAsia="Times New Roman" w:cs="Times New Roman"/>
          <w:szCs w:val="28"/>
          <w:lang w:eastAsia="ru-RU"/>
        </w:rPr>
        <w:t xml:space="preserve"> </w:t>
      </w:r>
      <w:r w:rsidRPr="002B1A72">
        <w:rPr>
          <w:rFonts w:eastAsia="Times New Roman" w:cs="Times New Roman"/>
          <w:szCs w:val="28"/>
          <w:lang w:eastAsia="ru-RU"/>
        </w:rPr>
        <w:t>Казахстана</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Материалы</w:t>
      </w:r>
      <w:r w:rsidR="00DA25BC">
        <w:rPr>
          <w:rFonts w:eastAsia="Times New Roman" w:cs="Times New Roman"/>
          <w:szCs w:val="28"/>
          <w:lang w:eastAsia="ru-RU"/>
        </w:rPr>
        <w:t xml:space="preserve"> </w:t>
      </w:r>
      <w:r w:rsidRPr="002B1A72">
        <w:rPr>
          <w:rFonts w:eastAsia="Times New Roman" w:cs="Times New Roman"/>
          <w:szCs w:val="28"/>
          <w:lang w:eastAsia="ru-RU"/>
        </w:rPr>
        <w:t>IV</w:t>
      </w:r>
      <w:r w:rsidR="00DA25BC">
        <w:rPr>
          <w:rFonts w:eastAsia="Times New Roman" w:cs="Times New Roman"/>
          <w:szCs w:val="28"/>
          <w:lang w:eastAsia="ru-RU"/>
        </w:rPr>
        <w:t xml:space="preserve"> </w:t>
      </w:r>
      <w:r w:rsidRPr="002B1A72">
        <w:rPr>
          <w:rFonts w:eastAsia="Times New Roman" w:cs="Times New Roman"/>
          <w:szCs w:val="28"/>
          <w:lang w:eastAsia="ru-RU"/>
        </w:rPr>
        <w:t>Международной</w:t>
      </w:r>
      <w:r w:rsidR="00DA25BC">
        <w:rPr>
          <w:rFonts w:eastAsia="Times New Roman" w:cs="Times New Roman"/>
          <w:szCs w:val="28"/>
          <w:lang w:eastAsia="ru-RU"/>
        </w:rPr>
        <w:t xml:space="preserve"> </w:t>
      </w:r>
      <w:r w:rsidRPr="002B1A72">
        <w:rPr>
          <w:rFonts w:eastAsia="Times New Roman" w:cs="Times New Roman"/>
          <w:szCs w:val="28"/>
          <w:lang w:eastAsia="ru-RU"/>
        </w:rPr>
        <w:t>научно-технической</w:t>
      </w:r>
      <w:r w:rsidR="00DA25BC">
        <w:rPr>
          <w:rFonts w:eastAsia="Times New Roman" w:cs="Times New Roman"/>
          <w:szCs w:val="28"/>
          <w:lang w:eastAsia="ru-RU"/>
        </w:rPr>
        <w:t xml:space="preserve"> </w:t>
      </w:r>
      <w:r w:rsidRPr="002B1A72">
        <w:rPr>
          <w:rFonts w:eastAsia="Times New Roman" w:cs="Times New Roman"/>
          <w:szCs w:val="28"/>
          <w:lang w:eastAsia="ru-RU"/>
        </w:rPr>
        <w:t>конференции</w:t>
      </w:r>
      <w:r w:rsidR="00DA25BC">
        <w:rPr>
          <w:rFonts w:eastAsia="Times New Roman" w:cs="Times New Roman"/>
          <w:szCs w:val="28"/>
          <w:lang w:eastAsia="ru-RU"/>
        </w:rPr>
        <w:t xml:space="preserve"> </w:t>
      </w:r>
      <w:r w:rsidRPr="002B1A72">
        <w:rPr>
          <w:rFonts w:eastAsia="Times New Roman" w:cs="Times New Roman"/>
          <w:szCs w:val="28"/>
          <w:lang w:eastAsia="ru-RU"/>
        </w:rPr>
        <w:t>студентов,</w:t>
      </w:r>
      <w:r w:rsidR="00DA25BC">
        <w:rPr>
          <w:rFonts w:eastAsia="Times New Roman" w:cs="Times New Roman"/>
          <w:szCs w:val="28"/>
          <w:lang w:eastAsia="ru-RU"/>
        </w:rPr>
        <w:t xml:space="preserve"> </w:t>
      </w:r>
      <w:r w:rsidRPr="002B1A72">
        <w:rPr>
          <w:rFonts w:eastAsia="Times New Roman" w:cs="Times New Roman"/>
          <w:szCs w:val="28"/>
          <w:lang w:eastAsia="ru-RU"/>
        </w:rPr>
        <w:t>магистрантов</w:t>
      </w:r>
      <w:r w:rsidR="00DA25BC">
        <w:rPr>
          <w:rFonts w:eastAsia="Times New Roman" w:cs="Times New Roman"/>
          <w:szCs w:val="28"/>
          <w:lang w:eastAsia="ru-RU"/>
        </w:rPr>
        <w:t xml:space="preserve"> </w:t>
      </w:r>
      <w:r w:rsidRPr="002B1A72">
        <w:rPr>
          <w:rFonts w:eastAsia="Times New Roman" w:cs="Times New Roman"/>
          <w:szCs w:val="28"/>
          <w:lang w:eastAsia="ru-RU"/>
        </w:rPr>
        <w:t>и</w:t>
      </w:r>
      <w:r w:rsidR="00DA25BC">
        <w:rPr>
          <w:rFonts w:eastAsia="Times New Roman" w:cs="Times New Roman"/>
          <w:szCs w:val="28"/>
          <w:lang w:eastAsia="ru-RU"/>
        </w:rPr>
        <w:t xml:space="preserve"> </w:t>
      </w:r>
      <w:r w:rsidRPr="002B1A72">
        <w:rPr>
          <w:rFonts w:eastAsia="Times New Roman" w:cs="Times New Roman"/>
          <w:szCs w:val="28"/>
          <w:lang w:eastAsia="ru-RU"/>
        </w:rPr>
        <w:t>молодых</w:t>
      </w:r>
      <w:r w:rsidR="00DA25BC">
        <w:rPr>
          <w:rFonts w:eastAsia="Times New Roman" w:cs="Times New Roman"/>
          <w:szCs w:val="28"/>
          <w:lang w:eastAsia="ru-RU"/>
        </w:rPr>
        <w:t xml:space="preserve"> </w:t>
      </w:r>
      <w:r w:rsidRPr="002B1A72">
        <w:rPr>
          <w:rFonts w:eastAsia="Times New Roman" w:cs="Times New Roman"/>
          <w:szCs w:val="28"/>
          <w:lang w:eastAsia="ru-RU"/>
        </w:rPr>
        <w:t>ученых</w:t>
      </w:r>
      <w:r w:rsidR="00DA25BC">
        <w:rPr>
          <w:rFonts w:eastAsia="Times New Roman" w:cs="Times New Roman"/>
          <w:szCs w:val="28"/>
          <w:lang w:eastAsia="ru-RU"/>
        </w:rPr>
        <w:t xml:space="preserve"> </w:t>
      </w:r>
      <w:r w:rsidRPr="002B1A72">
        <w:rPr>
          <w:rFonts w:eastAsia="Times New Roman" w:cs="Times New Roman"/>
          <w:szCs w:val="28"/>
          <w:lang w:eastAsia="ru-RU"/>
        </w:rPr>
        <w:t>«Творчество</w:t>
      </w:r>
      <w:r w:rsidR="00DA25BC">
        <w:rPr>
          <w:rFonts w:eastAsia="Times New Roman" w:cs="Times New Roman"/>
          <w:szCs w:val="28"/>
          <w:lang w:eastAsia="ru-RU"/>
        </w:rPr>
        <w:t xml:space="preserve"> </w:t>
      </w:r>
      <w:r w:rsidRPr="002B1A72">
        <w:rPr>
          <w:rFonts w:eastAsia="Times New Roman" w:cs="Times New Roman"/>
          <w:szCs w:val="28"/>
          <w:lang w:eastAsia="ru-RU"/>
        </w:rPr>
        <w:t>молодых</w:t>
      </w:r>
      <w:r w:rsidR="00DA25BC">
        <w:rPr>
          <w:rFonts w:eastAsia="Times New Roman" w:cs="Times New Roman"/>
          <w:szCs w:val="28"/>
          <w:lang w:eastAsia="ru-RU"/>
        </w:rPr>
        <w:t xml:space="preserve"> </w:t>
      </w:r>
      <w:r w:rsidRPr="002B1A72">
        <w:rPr>
          <w:rFonts w:eastAsia="Times New Roman" w:cs="Times New Roman"/>
          <w:szCs w:val="28"/>
          <w:lang w:eastAsia="ru-RU"/>
        </w:rPr>
        <w:t>инновационному</w:t>
      </w:r>
      <w:r w:rsidR="00DA25BC">
        <w:rPr>
          <w:rFonts w:eastAsia="Times New Roman" w:cs="Times New Roman"/>
          <w:szCs w:val="28"/>
          <w:lang w:eastAsia="ru-RU"/>
        </w:rPr>
        <w:t xml:space="preserve"> </w:t>
      </w:r>
      <w:r w:rsidRPr="002B1A72">
        <w:rPr>
          <w:rFonts w:eastAsia="Times New Roman" w:cs="Times New Roman"/>
          <w:szCs w:val="28"/>
          <w:lang w:eastAsia="ru-RU"/>
        </w:rPr>
        <w:t>развитию</w:t>
      </w:r>
      <w:r w:rsidR="00DA25BC">
        <w:rPr>
          <w:rFonts w:eastAsia="Times New Roman" w:cs="Times New Roman"/>
          <w:szCs w:val="28"/>
          <w:lang w:eastAsia="ru-RU"/>
        </w:rPr>
        <w:t xml:space="preserve"> </w:t>
      </w:r>
      <w:r w:rsidRPr="002B1A72">
        <w:rPr>
          <w:rFonts w:eastAsia="Times New Roman" w:cs="Times New Roman"/>
          <w:szCs w:val="28"/>
          <w:lang w:eastAsia="ru-RU"/>
        </w:rPr>
        <w:t>Казахстана».</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Усть-Каменогорск,</w:t>
      </w:r>
      <w:r w:rsidR="00DA25BC">
        <w:rPr>
          <w:rFonts w:eastAsia="Times New Roman" w:cs="Times New Roman"/>
          <w:szCs w:val="28"/>
          <w:lang w:eastAsia="ru-RU"/>
        </w:rPr>
        <w:t xml:space="preserve"> </w:t>
      </w:r>
      <w:r w:rsidRPr="002B1A72">
        <w:rPr>
          <w:rFonts w:eastAsia="Times New Roman" w:cs="Times New Roman"/>
          <w:szCs w:val="28"/>
          <w:lang w:eastAsia="ru-RU"/>
        </w:rPr>
        <w:t>2018.</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Ч.6.</w:t>
      </w:r>
      <w:r w:rsidR="00DA25BC">
        <w:rPr>
          <w:rFonts w:eastAsia="Times New Roman" w:cs="Times New Roman"/>
          <w:szCs w:val="28"/>
          <w:lang w:eastAsia="ru-RU"/>
        </w:rPr>
        <w:t xml:space="preserve"> </w:t>
      </w:r>
      <w:r w:rsidRPr="002B1A72">
        <w:rPr>
          <w:rFonts w:eastAsia="Times New Roman" w:cs="Times New Roman"/>
          <w:szCs w:val="28"/>
          <w:lang w:eastAsia="ru-RU"/>
        </w:rPr>
        <w:t>–</w:t>
      </w:r>
      <w:r w:rsidR="00DA25BC">
        <w:rPr>
          <w:rFonts w:eastAsia="Times New Roman" w:cs="Times New Roman"/>
          <w:szCs w:val="28"/>
          <w:lang w:eastAsia="ru-RU"/>
        </w:rPr>
        <w:t xml:space="preserve"> </w:t>
      </w:r>
      <w:r w:rsidRPr="002B1A72">
        <w:rPr>
          <w:rFonts w:eastAsia="Times New Roman" w:cs="Times New Roman"/>
          <w:szCs w:val="28"/>
          <w:lang w:eastAsia="ru-RU"/>
        </w:rPr>
        <w:t>С.</w:t>
      </w:r>
      <w:r w:rsidR="00DA25BC">
        <w:rPr>
          <w:rFonts w:eastAsia="Times New Roman" w:cs="Times New Roman"/>
          <w:szCs w:val="28"/>
          <w:lang w:eastAsia="ru-RU"/>
        </w:rPr>
        <w:t xml:space="preserve"> </w:t>
      </w:r>
      <w:r w:rsidRPr="002B1A72">
        <w:rPr>
          <w:rFonts w:eastAsia="Times New Roman" w:cs="Times New Roman"/>
          <w:szCs w:val="28"/>
          <w:lang w:eastAsia="ru-RU"/>
        </w:rPr>
        <w:t>434-438.</w:t>
      </w:r>
    </w:p>
    <w:p w14:paraId="1B4D85E4" w14:textId="77777777" w:rsidR="001C1140" w:rsidRPr="002B1A72" w:rsidRDefault="001C1140" w:rsidP="001C1140">
      <w:pPr>
        <w:spacing w:after="0"/>
        <w:ind w:firstLine="709"/>
        <w:jc w:val="both"/>
        <w:rPr>
          <w:szCs w:val="28"/>
        </w:rPr>
      </w:pPr>
    </w:p>
    <w:p w14:paraId="52659686" w14:textId="75BD4D67" w:rsidR="004D2E7D" w:rsidRPr="00BC4322" w:rsidRDefault="004D2E7D" w:rsidP="004D2E7D">
      <w:pPr>
        <w:spacing w:after="0"/>
        <w:ind w:firstLine="709"/>
        <w:jc w:val="center"/>
        <w:rPr>
          <w:b/>
          <w:bCs/>
          <w:szCs w:val="28"/>
        </w:rPr>
      </w:pPr>
      <w:r w:rsidRPr="00BC4322">
        <w:rPr>
          <w:b/>
          <w:bCs/>
          <w:szCs w:val="28"/>
        </w:rPr>
        <w:t>СПИСОК</w:t>
      </w:r>
      <w:r w:rsidR="00DA25BC">
        <w:rPr>
          <w:b/>
          <w:bCs/>
          <w:szCs w:val="28"/>
        </w:rPr>
        <w:t xml:space="preserve"> </w:t>
      </w:r>
      <w:r w:rsidRPr="00BC4322">
        <w:rPr>
          <w:b/>
          <w:bCs/>
          <w:szCs w:val="28"/>
        </w:rPr>
        <w:t>ИСПОЛЬЗОВАННЫХ</w:t>
      </w:r>
      <w:r w:rsidR="00DA25BC">
        <w:rPr>
          <w:b/>
          <w:bCs/>
          <w:szCs w:val="28"/>
        </w:rPr>
        <w:t xml:space="preserve"> </w:t>
      </w:r>
      <w:r w:rsidRPr="00BC4322">
        <w:rPr>
          <w:b/>
          <w:bCs/>
          <w:szCs w:val="28"/>
        </w:rPr>
        <w:t>ИСТОЧНИКОВ</w:t>
      </w:r>
    </w:p>
    <w:p w14:paraId="18614C7A" w14:textId="77777777" w:rsidR="001C1140" w:rsidRDefault="001C1140" w:rsidP="004D2E7D">
      <w:pPr>
        <w:spacing w:after="0"/>
        <w:ind w:firstLine="709"/>
        <w:jc w:val="both"/>
        <w:rPr>
          <w:rFonts w:cs="Times New Roman"/>
          <w:color w:val="000000" w:themeColor="text1"/>
          <w:szCs w:val="28"/>
        </w:rPr>
      </w:pPr>
    </w:p>
    <w:p w14:paraId="21E575FF" w14:textId="753C4830" w:rsidR="00F81BA9" w:rsidRPr="00DA41F6" w:rsidRDefault="00F81BA9" w:rsidP="00F81BA9">
      <w:pPr>
        <w:spacing w:after="0"/>
        <w:ind w:firstLine="709"/>
        <w:jc w:val="both"/>
        <w:rPr>
          <w:rFonts w:cs="Times New Roman"/>
          <w:color w:val="000000" w:themeColor="text1"/>
          <w:szCs w:val="28"/>
        </w:rPr>
      </w:pPr>
      <w:r w:rsidRPr="00DA41F6">
        <w:rPr>
          <w:rFonts w:cs="Times New Roman"/>
          <w:color w:val="000000" w:themeColor="text1"/>
          <w:szCs w:val="28"/>
        </w:rPr>
        <w:t>1</w:t>
      </w:r>
      <w:r w:rsidR="00DA25BC">
        <w:rPr>
          <w:rFonts w:cs="Times New Roman"/>
          <w:color w:val="000000" w:themeColor="text1"/>
          <w:szCs w:val="28"/>
        </w:rPr>
        <w:t xml:space="preserve"> </w:t>
      </w:r>
      <w:r w:rsidRPr="00DA41F6">
        <w:rPr>
          <w:rFonts w:cs="Times New Roman"/>
          <w:color w:val="000000" w:themeColor="text1"/>
          <w:szCs w:val="28"/>
        </w:rPr>
        <w:t>Официальный</w:t>
      </w:r>
      <w:r w:rsidR="00DA25BC">
        <w:rPr>
          <w:rFonts w:cs="Times New Roman"/>
          <w:color w:val="000000" w:themeColor="text1"/>
          <w:szCs w:val="28"/>
        </w:rPr>
        <w:t xml:space="preserve"> </w:t>
      </w:r>
      <w:r w:rsidRPr="00DA41F6">
        <w:rPr>
          <w:rFonts w:cs="Times New Roman"/>
          <w:color w:val="000000" w:themeColor="text1"/>
          <w:szCs w:val="28"/>
        </w:rPr>
        <w:t>сайт</w:t>
      </w:r>
      <w:r w:rsidR="00DA25BC">
        <w:rPr>
          <w:rFonts w:cs="Times New Roman"/>
          <w:color w:val="000000" w:themeColor="text1"/>
          <w:szCs w:val="28"/>
        </w:rPr>
        <w:t xml:space="preserve"> </w:t>
      </w:r>
      <w:r w:rsidRPr="00DA41F6">
        <w:rPr>
          <w:rFonts w:cs="Times New Roman"/>
          <w:color w:val="000000" w:themeColor="text1"/>
          <w:szCs w:val="28"/>
        </w:rPr>
        <w:t>Международного</w:t>
      </w:r>
      <w:r w:rsidR="00DA25BC">
        <w:rPr>
          <w:rFonts w:cs="Times New Roman"/>
          <w:color w:val="000000" w:themeColor="text1"/>
          <w:szCs w:val="28"/>
        </w:rPr>
        <w:t xml:space="preserve"> </w:t>
      </w:r>
      <w:r w:rsidRPr="00DA41F6">
        <w:rPr>
          <w:rFonts w:cs="Times New Roman"/>
          <w:color w:val="000000" w:themeColor="text1"/>
          <w:szCs w:val="28"/>
        </w:rPr>
        <w:t>финансового</w:t>
      </w:r>
      <w:r w:rsidR="00DA25BC">
        <w:rPr>
          <w:rFonts w:cs="Times New Roman"/>
          <w:color w:val="000000" w:themeColor="text1"/>
          <w:szCs w:val="28"/>
        </w:rPr>
        <w:t xml:space="preserve"> </w:t>
      </w:r>
      <w:r w:rsidRPr="00DA41F6">
        <w:rPr>
          <w:rFonts w:cs="Times New Roman"/>
          <w:color w:val="000000" w:themeColor="text1"/>
          <w:szCs w:val="28"/>
        </w:rPr>
        <w:t>центра</w:t>
      </w:r>
      <w:r w:rsidR="00DA25BC">
        <w:rPr>
          <w:rFonts w:cs="Times New Roman"/>
          <w:color w:val="000000" w:themeColor="text1"/>
          <w:szCs w:val="28"/>
        </w:rPr>
        <w:t xml:space="preserve"> </w:t>
      </w:r>
      <w:r w:rsidRPr="00DA41F6">
        <w:rPr>
          <w:rFonts w:cs="Times New Roman"/>
          <w:color w:val="000000" w:themeColor="text1"/>
          <w:szCs w:val="28"/>
        </w:rPr>
        <w:t>«Астана»</w:t>
      </w:r>
      <w:r w:rsidR="00DA25BC">
        <w:rPr>
          <w:rFonts w:cs="Times New Roman"/>
          <w:color w:val="000000" w:themeColor="text1"/>
          <w:szCs w:val="28"/>
        </w:rPr>
        <w:t xml:space="preserve"> </w:t>
      </w:r>
      <w:r w:rsidRPr="00DA41F6">
        <w:rPr>
          <w:rFonts w:cs="Times New Roman"/>
          <w:color w:val="000000" w:themeColor="text1"/>
          <w:szCs w:val="28"/>
        </w:rPr>
        <w:t>[Электронный</w:t>
      </w:r>
      <w:r w:rsidR="00DA25BC">
        <w:rPr>
          <w:rFonts w:cs="Times New Roman"/>
          <w:color w:val="000000" w:themeColor="text1"/>
          <w:szCs w:val="28"/>
        </w:rPr>
        <w:t xml:space="preserve"> </w:t>
      </w:r>
      <w:r w:rsidRPr="00DA41F6">
        <w:rPr>
          <w:rFonts w:cs="Times New Roman"/>
          <w:color w:val="000000" w:themeColor="text1"/>
          <w:szCs w:val="28"/>
        </w:rPr>
        <w:t>ресурс]</w:t>
      </w:r>
      <w:r w:rsidR="00DA25BC">
        <w:rPr>
          <w:rFonts w:cs="Times New Roman"/>
          <w:color w:val="000000" w:themeColor="text1"/>
          <w:szCs w:val="28"/>
        </w:rPr>
        <w:t xml:space="preserve"> </w:t>
      </w:r>
      <w:r w:rsidRPr="00DA41F6">
        <w:rPr>
          <w:rFonts w:cs="Times New Roman"/>
          <w:color w:val="000000" w:themeColor="text1"/>
          <w:szCs w:val="28"/>
        </w:rPr>
        <w:t>/</w:t>
      </w:r>
      <w:r w:rsidR="00DA25BC">
        <w:rPr>
          <w:rFonts w:cs="Times New Roman"/>
          <w:color w:val="000000" w:themeColor="text1"/>
          <w:szCs w:val="28"/>
        </w:rPr>
        <w:t xml:space="preserve"> </w:t>
      </w:r>
      <w:r w:rsidRPr="00DA41F6">
        <w:rPr>
          <w:rFonts w:cs="Times New Roman"/>
          <w:color w:val="000000" w:themeColor="text1"/>
          <w:szCs w:val="28"/>
        </w:rPr>
        <w:t>Горнодобывающая</w:t>
      </w:r>
      <w:r w:rsidR="00DA25BC">
        <w:rPr>
          <w:rFonts w:cs="Times New Roman"/>
          <w:color w:val="000000" w:themeColor="text1"/>
          <w:szCs w:val="28"/>
        </w:rPr>
        <w:t xml:space="preserve"> </w:t>
      </w:r>
      <w:r w:rsidRPr="00DA41F6">
        <w:rPr>
          <w:rFonts w:cs="Times New Roman"/>
          <w:color w:val="000000" w:themeColor="text1"/>
          <w:szCs w:val="28"/>
        </w:rPr>
        <w:t>отрасль</w:t>
      </w:r>
      <w:r w:rsidR="00DA25BC">
        <w:rPr>
          <w:rFonts w:cs="Times New Roman"/>
          <w:color w:val="000000" w:themeColor="text1"/>
          <w:szCs w:val="28"/>
        </w:rPr>
        <w:t xml:space="preserve"> </w:t>
      </w:r>
      <w:r w:rsidRPr="00DA41F6">
        <w:rPr>
          <w:rFonts w:cs="Times New Roman"/>
          <w:color w:val="000000" w:themeColor="text1"/>
          <w:szCs w:val="28"/>
        </w:rPr>
        <w:t>Казахстана.</w:t>
      </w:r>
      <w:r w:rsidR="00DA25BC">
        <w:rPr>
          <w:rFonts w:cs="Times New Roman"/>
          <w:color w:val="000000" w:themeColor="text1"/>
          <w:szCs w:val="28"/>
        </w:rPr>
        <w:t xml:space="preserve"> </w:t>
      </w:r>
      <w:r w:rsidRPr="00DA41F6">
        <w:rPr>
          <w:rFonts w:cs="Times New Roman"/>
          <w:color w:val="000000" w:themeColor="text1"/>
          <w:szCs w:val="28"/>
        </w:rPr>
        <w:t>-</w:t>
      </w:r>
      <w:r w:rsidR="00DA25BC">
        <w:rPr>
          <w:rFonts w:cs="Times New Roman"/>
          <w:color w:val="000000" w:themeColor="text1"/>
          <w:szCs w:val="28"/>
        </w:rPr>
        <w:t xml:space="preserve"> </w:t>
      </w:r>
      <w:r w:rsidRPr="00DA41F6">
        <w:rPr>
          <w:rFonts w:cs="Times New Roman"/>
          <w:color w:val="000000" w:themeColor="text1"/>
          <w:szCs w:val="28"/>
        </w:rPr>
        <w:t>Режим</w:t>
      </w:r>
      <w:r w:rsidR="00DA25BC">
        <w:rPr>
          <w:rFonts w:cs="Times New Roman"/>
          <w:color w:val="000000" w:themeColor="text1"/>
          <w:szCs w:val="28"/>
        </w:rPr>
        <w:t xml:space="preserve"> </w:t>
      </w:r>
      <w:r w:rsidRPr="00DA41F6">
        <w:rPr>
          <w:rFonts w:cs="Times New Roman"/>
          <w:color w:val="000000" w:themeColor="text1"/>
          <w:szCs w:val="28"/>
        </w:rPr>
        <w:t>доступа:</w:t>
      </w:r>
      <w:r w:rsidR="00DA25BC">
        <w:rPr>
          <w:rFonts w:cs="Times New Roman"/>
          <w:color w:val="000000" w:themeColor="text1"/>
          <w:szCs w:val="28"/>
        </w:rPr>
        <w:t xml:space="preserve"> </w:t>
      </w:r>
      <w:r w:rsidRPr="00DA41F6">
        <w:rPr>
          <w:rFonts w:cs="Times New Roman"/>
          <w:color w:val="000000" w:themeColor="text1"/>
          <w:szCs w:val="28"/>
        </w:rPr>
        <w:t>https://aifc.kz/wp-content/uploads/2024/07/gornodobyvayushhaya-otrasl-kazahstana-eksportoorientirovannye-metally.</w:t>
      </w:r>
    </w:p>
    <w:p w14:paraId="7AEC83D6" w14:textId="56CE4A47" w:rsidR="00F81BA9" w:rsidRPr="00DA41F6" w:rsidRDefault="00F81BA9" w:rsidP="00F81BA9">
      <w:pPr>
        <w:pStyle w:val="1"/>
        <w:spacing w:before="0" w:after="0"/>
        <w:ind w:firstLine="709"/>
        <w:jc w:val="both"/>
        <w:rPr>
          <w:rFonts w:ascii="Times New Roman" w:hAnsi="Times New Roman" w:cs="Times New Roman"/>
          <w:color w:val="000000" w:themeColor="text1"/>
          <w:sz w:val="28"/>
          <w:szCs w:val="28"/>
        </w:rPr>
      </w:pPr>
      <w:r w:rsidRPr="00DA41F6">
        <w:rPr>
          <w:rFonts w:ascii="Times New Roman" w:hAnsi="Times New Roman" w:cs="Times New Roman"/>
          <w:color w:val="000000" w:themeColor="text1"/>
          <w:sz w:val="28"/>
          <w:szCs w:val="28"/>
        </w:rPr>
        <w:t>2</w:t>
      </w:r>
      <w:r w:rsidR="00DA25BC">
        <w:rPr>
          <w:rFonts w:ascii="Times New Roman" w:hAnsi="Times New Roman" w:cs="Times New Roman"/>
          <w:color w:val="000000" w:themeColor="text1"/>
          <w:sz w:val="28"/>
          <w:szCs w:val="28"/>
        </w:rPr>
        <w:t xml:space="preserve"> </w:t>
      </w:r>
      <w:r w:rsidRPr="00DA41F6">
        <w:rPr>
          <w:rFonts w:ascii="Times New Roman" w:hAnsi="Times New Roman" w:cs="Times New Roman"/>
          <w:color w:val="000000" w:themeColor="text1"/>
          <w:sz w:val="28"/>
          <w:szCs w:val="28"/>
        </w:rPr>
        <w:t>Официальный</w:t>
      </w:r>
      <w:r w:rsidR="00DA25BC">
        <w:rPr>
          <w:rFonts w:ascii="Times New Roman" w:hAnsi="Times New Roman" w:cs="Times New Roman"/>
          <w:color w:val="000000" w:themeColor="text1"/>
          <w:sz w:val="28"/>
          <w:szCs w:val="28"/>
        </w:rPr>
        <w:t xml:space="preserve"> </w:t>
      </w:r>
      <w:r w:rsidRPr="00DA41F6">
        <w:rPr>
          <w:rFonts w:ascii="Times New Roman" w:hAnsi="Times New Roman" w:cs="Times New Roman"/>
          <w:color w:val="000000" w:themeColor="text1"/>
          <w:sz w:val="28"/>
          <w:szCs w:val="28"/>
        </w:rPr>
        <w:t>сайт</w:t>
      </w:r>
      <w:r w:rsidR="00DA25BC">
        <w:rPr>
          <w:rFonts w:ascii="Times New Roman" w:hAnsi="Times New Roman" w:cs="Times New Roman"/>
          <w:color w:val="000000" w:themeColor="text1"/>
          <w:sz w:val="28"/>
          <w:szCs w:val="28"/>
        </w:rPr>
        <w:t xml:space="preserve"> </w:t>
      </w:r>
      <w:r w:rsidRPr="00DA41F6">
        <w:rPr>
          <w:rFonts w:ascii="Times New Roman" w:hAnsi="Times New Roman" w:cs="Times New Roman"/>
          <w:color w:val="000000" w:themeColor="text1"/>
          <w:sz w:val="28"/>
          <w:szCs w:val="28"/>
        </w:rPr>
        <w:t>Добывающая</w:t>
      </w:r>
      <w:r w:rsidR="00DA25BC">
        <w:rPr>
          <w:rFonts w:ascii="Times New Roman" w:hAnsi="Times New Roman" w:cs="Times New Roman"/>
          <w:color w:val="000000" w:themeColor="text1"/>
          <w:sz w:val="28"/>
          <w:szCs w:val="28"/>
        </w:rPr>
        <w:t xml:space="preserve"> </w:t>
      </w:r>
      <w:r w:rsidRPr="00DA41F6">
        <w:rPr>
          <w:rFonts w:ascii="Times New Roman" w:hAnsi="Times New Roman" w:cs="Times New Roman"/>
          <w:color w:val="000000" w:themeColor="text1"/>
          <w:sz w:val="28"/>
          <w:szCs w:val="28"/>
        </w:rPr>
        <w:t>промышленность</w:t>
      </w:r>
      <w:r w:rsidR="00DA25BC">
        <w:rPr>
          <w:rFonts w:ascii="Times New Roman" w:hAnsi="Times New Roman" w:cs="Times New Roman"/>
          <w:color w:val="000000" w:themeColor="text1"/>
          <w:sz w:val="28"/>
          <w:szCs w:val="28"/>
        </w:rPr>
        <w:t xml:space="preserve"> </w:t>
      </w:r>
      <w:r w:rsidRPr="00DA41F6">
        <w:rPr>
          <w:rFonts w:ascii="Times New Roman" w:hAnsi="Times New Roman" w:cs="Times New Roman"/>
          <w:color w:val="000000" w:themeColor="text1"/>
          <w:sz w:val="28"/>
          <w:szCs w:val="28"/>
        </w:rPr>
        <w:t>Центральная</w:t>
      </w:r>
      <w:r w:rsidR="00DA25BC">
        <w:rPr>
          <w:rFonts w:ascii="Times New Roman" w:hAnsi="Times New Roman" w:cs="Times New Roman"/>
          <w:color w:val="000000" w:themeColor="text1"/>
          <w:sz w:val="28"/>
          <w:szCs w:val="28"/>
        </w:rPr>
        <w:t xml:space="preserve"> </w:t>
      </w:r>
      <w:r w:rsidRPr="00DA41F6">
        <w:rPr>
          <w:rFonts w:ascii="Times New Roman" w:hAnsi="Times New Roman" w:cs="Times New Roman"/>
          <w:color w:val="000000" w:themeColor="text1"/>
          <w:sz w:val="28"/>
          <w:szCs w:val="28"/>
        </w:rPr>
        <w:t>Азия</w:t>
      </w:r>
      <w:r w:rsidR="00DA25BC">
        <w:rPr>
          <w:rFonts w:ascii="Times New Roman" w:hAnsi="Times New Roman" w:cs="Times New Roman"/>
          <w:color w:val="000000" w:themeColor="text1"/>
          <w:sz w:val="28"/>
          <w:szCs w:val="28"/>
        </w:rPr>
        <w:t xml:space="preserve"> </w:t>
      </w:r>
      <w:r w:rsidRPr="00DA41F6">
        <w:rPr>
          <w:rFonts w:ascii="Times New Roman" w:hAnsi="Times New Roman" w:cs="Times New Roman"/>
          <w:color w:val="000000" w:themeColor="text1"/>
          <w:sz w:val="28"/>
          <w:szCs w:val="28"/>
        </w:rPr>
        <w:t>[Электронный</w:t>
      </w:r>
      <w:r w:rsidR="00DA25BC">
        <w:rPr>
          <w:rFonts w:ascii="Times New Roman" w:hAnsi="Times New Roman" w:cs="Times New Roman"/>
          <w:color w:val="000000" w:themeColor="text1"/>
          <w:sz w:val="28"/>
          <w:szCs w:val="28"/>
        </w:rPr>
        <w:t xml:space="preserve"> </w:t>
      </w:r>
      <w:r w:rsidRPr="00DA41F6">
        <w:rPr>
          <w:rFonts w:ascii="Times New Roman" w:hAnsi="Times New Roman" w:cs="Times New Roman"/>
          <w:color w:val="000000" w:themeColor="text1"/>
          <w:sz w:val="28"/>
          <w:szCs w:val="28"/>
        </w:rPr>
        <w:t>ресурс]</w:t>
      </w:r>
      <w:r w:rsidR="00DA25BC">
        <w:rPr>
          <w:rFonts w:ascii="Times New Roman" w:hAnsi="Times New Roman" w:cs="Times New Roman"/>
          <w:color w:val="000000" w:themeColor="text1"/>
          <w:sz w:val="28"/>
          <w:szCs w:val="28"/>
        </w:rPr>
        <w:t xml:space="preserve"> </w:t>
      </w:r>
      <w:r w:rsidRPr="00DA41F6">
        <w:rPr>
          <w:rFonts w:ascii="Times New Roman" w:hAnsi="Times New Roman" w:cs="Times New Roman"/>
          <w:color w:val="000000" w:themeColor="text1"/>
          <w:sz w:val="28"/>
          <w:szCs w:val="28"/>
        </w:rPr>
        <w:t>/</w:t>
      </w:r>
      <w:r w:rsidR="00DA25BC">
        <w:rPr>
          <w:rFonts w:ascii="Times New Roman" w:hAnsi="Times New Roman" w:cs="Times New Roman"/>
          <w:color w:val="000000" w:themeColor="text1"/>
          <w:sz w:val="28"/>
          <w:szCs w:val="28"/>
        </w:rPr>
        <w:t xml:space="preserve"> </w:t>
      </w:r>
      <w:r w:rsidRPr="00DA41F6">
        <w:rPr>
          <w:rFonts w:ascii="Times New Roman" w:hAnsi="Times New Roman" w:cs="Times New Roman"/>
          <w:color w:val="000000" w:themeColor="text1"/>
          <w:spacing w:val="7"/>
          <w:sz w:val="28"/>
          <w:szCs w:val="28"/>
        </w:rPr>
        <w:t>Перспективы</w:t>
      </w:r>
      <w:r w:rsidR="00DA25BC">
        <w:rPr>
          <w:rFonts w:ascii="Times New Roman" w:hAnsi="Times New Roman" w:cs="Times New Roman"/>
          <w:color w:val="000000" w:themeColor="text1"/>
          <w:spacing w:val="7"/>
          <w:sz w:val="28"/>
          <w:szCs w:val="28"/>
        </w:rPr>
        <w:t xml:space="preserve"> </w:t>
      </w:r>
      <w:r w:rsidRPr="00DA41F6">
        <w:rPr>
          <w:rFonts w:ascii="Times New Roman" w:hAnsi="Times New Roman" w:cs="Times New Roman"/>
          <w:color w:val="000000" w:themeColor="text1"/>
          <w:spacing w:val="7"/>
          <w:sz w:val="28"/>
          <w:szCs w:val="28"/>
        </w:rPr>
        <w:t>освоения</w:t>
      </w:r>
      <w:r w:rsidR="00DA25BC">
        <w:rPr>
          <w:rFonts w:ascii="Times New Roman" w:hAnsi="Times New Roman" w:cs="Times New Roman"/>
          <w:color w:val="000000" w:themeColor="text1"/>
          <w:spacing w:val="7"/>
          <w:sz w:val="28"/>
          <w:szCs w:val="28"/>
        </w:rPr>
        <w:t xml:space="preserve"> </w:t>
      </w:r>
      <w:r w:rsidRPr="00DA41F6">
        <w:rPr>
          <w:rFonts w:ascii="Times New Roman" w:hAnsi="Times New Roman" w:cs="Times New Roman"/>
          <w:color w:val="000000" w:themeColor="text1"/>
          <w:spacing w:val="7"/>
          <w:sz w:val="28"/>
          <w:szCs w:val="28"/>
        </w:rPr>
        <w:t>техногенных</w:t>
      </w:r>
      <w:r w:rsidR="00DA25BC">
        <w:rPr>
          <w:rFonts w:ascii="Times New Roman" w:hAnsi="Times New Roman" w:cs="Times New Roman"/>
          <w:color w:val="000000" w:themeColor="text1"/>
          <w:spacing w:val="7"/>
          <w:sz w:val="28"/>
          <w:szCs w:val="28"/>
        </w:rPr>
        <w:t xml:space="preserve"> </w:t>
      </w:r>
      <w:r w:rsidRPr="00DA41F6">
        <w:rPr>
          <w:rFonts w:ascii="Times New Roman" w:hAnsi="Times New Roman" w:cs="Times New Roman"/>
          <w:color w:val="000000" w:themeColor="text1"/>
          <w:spacing w:val="7"/>
          <w:sz w:val="28"/>
          <w:szCs w:val="28"/>
        </w:rPr>
        <w:t>минеральных</w:t>
      </w:r>
      <w:r w:rsidR="00DA25BC">
        <w:rPr>
          <w:rFonts w:ascii="Times New Roman" w:hAnsi="Times New Roman" w:cs="Times New Roman"/>
          <w:color w:val="000000" w:themeColor="text1"/>
          <w:spacing w:val="7"/>
          <w:sz w:val="28"/>
          <w:szCs w:val="28"/>
        </w:rPr>
        <w:t xml:space="preserve"> </w:t>
      </w:r>
      <w:r w:rsidRPr="00DA41F6">
        <w:rPr>
          <w:rFonts w:ascii="Times New Roman" w:hAnsi="Times New Roman" w:cs="Times New Roman"/>
          <w:color w:val="000000" w:themeColor="text1"/>
          <w:spacing w:val="7"/>
          <w:sz w:val="28"/>
          <w:szCs w:val="28"/>
        </w:rPr>
        <w:t>образований</w:t>
      </w:r>
      <w:r w:rsidR="00DA25BC">
        <w:rPr>
          <w:rFonts w:ascii="Times New Roman" w:hAnsi="Times New Roman" w:cs="Times New Roman"/>
          <w:color w:val="000000" w:themeColor="text1"/>
          <w:spacing w:val="7"/>
          <w:sz w:val="28"/>
          <w:szCs w:val="28"/>
        </w:rPr>
        <w:t xml:space="preserve"> </w:t>
      </w:r>
      <w:r w:rsidRPr="00DA41F6">
        <w:rPr>
          <w:rFonts w:ascii="Times New Roman" w:hAnsi="Times New Roman" w:cs="Times New Roman"/>
          <w:color w:val="000000" w:themeColor="text1"/>
          <w:spacing w:val="7"/>
          <w:sz w:val="28"/>
          <w:szCs w:val="28"/>
        </w:rPr>
        <w:t>Казахстана.</w:t>
      </w:r>
      <w:r w:rsidR="00DA25BC">
        <w:rPr>
          <w:rFonts w:ascii="Times New Roman" w:hAnsi="Times New Roman" w:cs="Times New Roman"/>
          <w:color w:val="000000" w:themeColor="text1"/>
          <w:spacing w:val="7"/>
          <w:sz w:val="28"/>
          <w:szCs w:val="28"/>
        </w:rPr>
        <w:t xml:space="preserve"> </w:t>
      </w:r>
      <w:r w:rsidRPr="00DA41F6">
        <w:rPr>
          <w:rFonts w:ascii="Times New Roman" w:hAnsi="Times New Roman" w:cs="Times New Roman"/>
          <w:color w:val="000000" w:themeColor="text1"/>
          <w:sz w:val="28"/>
          <w:szCs w:val="28"/>
        </w:rPr>
        <w:t>Режим</w:t>
      </w:r>
      <w:r w:rsidR="00DA25BC">
        <w:rPr>
          <w:rFonts w:ascii="Times New Roman" w:hAnsi="Times New Roman" w:cs="Times New Roman"/>
          <w:color w:val="000000" w:themeColor="text1"/>
          <w:sz w:val="28"/>
          <w:szCs w:val="28"/>
        </w:rPr>
        <w:t xml:space="preserve"> </w:t>
      </w:r>
      <w:r w:rsidRPr="00DA41F6">
        <w:rPr>
          <w:rFonts w:ascii="Times New Roman" w:hAnsi="Times New Roman" w:cs="Times New Roman"/>
          <w:color w:val="000000" w:themeColor="text1"/>
          <w:sz w:val="28"/>
          <w:szCs w:val="28"/>
        </w:rPr>
        <w:t>доступа:</w:t>
      </w:r>
      <w:r w:rsidR="00DA25BC">
        <w:rPr>
          <w:rFonts w:ascii="Times New Roman" w:hAnsi="Times New Roman" w:cs="Times New Roman"/>
          <w:color w:val="000000" w:themeColor="text1"/>
          <w:sz w:val="28"/>
          <w:szCs w:val="28"/>
        </w:rPr>
        <w:t xml:space="preserve"> </w:t>
      </w:r>
      <w:hyperlink r:id="rId154" w:history="1">
        <w:r w:rsidRPr="00DA41F6">
          <w:rPr>
            <w:rStyle w:val="af4"/>
            <w:rFonts w:ascii="Times New Roman" w:hAnsi="Times New Roman" w:cs="Times New Roman"/>
            <w:color w:val="000000" w:themeColor="text1"/>
            <w:sz w:val="28"/>
            <w:szCs w:val="28"/>
            <w:u w:val="none"/>
          </w:rPr>
          <w:t>https://dprom.kz/pererabotka/tyehnogyenniye-meenyeralniye-obrazovaneeya-rk.</w:t>
        </w:r>
      </w:hyperlink>
    </w:p>
    <w:p w14:paraId="5E8A9E87" w14:textId="7D6C5EBE" w:rsidR="00F81BA9" w:rsidRPr="00DA41F6" w:rsidRDefault="00F81BA9" w:rsidP="00F81BA9">
      <w:pPr>
        <w:spacing w:after="0"/>
        <w:ind w:firstLine="709"/>
        <w:jc w:val="both"/>
        <w:rPr>
          <w:rFonts w:cs="Times New Roman"/>
          <w:color w:val="000000" w:themeColor="text1"/>
          <w:szCs w:val="28"/>
        </w:rPr>
      </w:pPr>
      <w:r w:rsidRPr="00DA41F6">
        <w:rPr>
          <w:rFonts w:cs="Times New Roman"/>
          <w:color w:val="000000" w:themeColor="text1"/>
          <w:szCs w:val="28"/>
        </w:rPr>
        <w:t>3</w:t>
      </w:r>
      <w:r w:rsidR="00DA25BC">
        <w:rPr>
          <w:rFonts w:cs="Times New Roman"/>
          <w:color w:val="000000" w:themeColor="text1"/>
          <w:szCs w:val="28"/>
        </w:rPr>
        <w:t xml:space="preserve"> </w:t>
      </w:r>
      <w:r w:rsidRPr="00DA41F6">
        <w:rPr>
          <w:rFonts w:cs="Times New Roman"/>
          <w:color w:val="000000" w:themeColor="text1"/>
          <w:szCs w:val="28"/>
        </w:rPr>
        <w:t>Асотова</w:t>
      </w:r>
      <w:r w:rsidR="00DA25BC">
        <w:rPr>
          <w:rFonts w:cs="Times New Roman"/>
          <w:color w:val="000000" w:themeColor="text1"/>
          <w:szCs w:val="28"/>
        </w:rPr>
        <w:t xml:space="preserve"> </w:t>
      </w:r>
      <w:r w:rsidRPr="00DA41F6">
        <w:rPr>
          <w:rFonts w:cs="Times New Roman"/>
          <w:color w:val="000000" w:themeColor="text1"/>
          <w:szCs w:val="28"/>
        </w:rPr>
        <w:t>К.</w:t>
      </w:r>
      <w:r w:rsidR="00DA25BC">
        <w:rPr>
          <w:rFonts w:cs="Times New Roman"/>
          <w:color w:val="000000" w:themeColor="text1"/>
          <w:szCs w:val="28"/>
        </w:rPr>
        <w:t xml:space="preserve"> </w:t>
      </w:r>
      <w:r w:rsidRPr="00DA41F6">
        <w:rPr>
          <w:rFonts w:cs="Times New Roman"/>
          <w:color w:val="000000" w:themeColor="text1"/>
          <w:szCs w:val="28"/>
        </w:rPr>
        <w:t>Проблемы</w:t>
      </w:r>
      <w:r w:rsidR="00DA25BC">
        <w:rPr>
          <w:rFonts w:cs="Times New Roman"/>
          <w:color w:val="000000" w:themeColor="text1"/>
          <w:szCs w:val="28"/>
        </w:rPr>
        <w:t xml:space="preserve"> </w:t>
      </w:r>
      <w:r w:rsidRPr="00DA41F6">
        <w:rPr>
          <w:rFonts w:cs="Times New Roman"/>
          <w:color w:val="000000" w:themeColor="text1"/>
          <w:szCs w:val="28"/>
        </w:rPr>
        <w:t>по</w:t>
      </w:r>
      <w:r w:rsidR="00DA25BC">
        <w:rPr>
          <w:rFonts w:cs="Times New Roman"/>
          <w:color w:val="000000" w:themeColor="text1"/>
          <w:szCs w:val="28"/>
        </w:rPr>
        <w:t xml:space="preserve"> </w:t>
      </w:r>
      <w:r w:rsidRPr="00DA41F6">
        <w:rPr>
          <w:rFonts w:cs="Times New Roman"/>
          <w:color w:val="000000" w:themeColor="text1"/>
          <w:szCs w:val="28"/>
        </w:rPr>
        <w:t>переработке</w:t>
      </w:r>
      <w:r w:rsidR="00DA25BC">
        <w:rPr>
          <w:rFonts w:cs="Times New Roman"/>
          <w:color w:val="000000" w:themeColor="text1"/>
          <w:szCs w:val="28"/>
        </w:rPr>
        <w:t xml:space="preserve"> </w:t>
      </w:r>
      <w:r w:rsidRPr="00DA41F6">
        <w:rPr>
          <w:rFonts w:cs="Times New Roman"/>
          <w:color w:val="000000" w:themeColor="text1"/>
          <w:szCs w:val="28"/>
        </w:rPr>
        <w:t>ТМО</w:t>
      </w:r>
      <w:r w:rsidR="00DA25BC">
        <w:rPr>
          <w:rFonts w:cs="Times New Roman"/>
          <w:color w:val="000000" w:themeColor="text1"/>
          <w:szCs w:val="28"/>
        </w:rPr>
        <w:t xml:space="preserve"> </w:t>
      </w:r>
      <w:r w:rsidRPr="00DA41F6">
        <w:rPr>
          <w:rFonts w:cs="Times New Roman"/>
          <w:color w:val="000000" w:themeColor="text1"/>
          <w:szCs w:val="28"/>
        </w:rPr>
        <w:t>в</w:t>
      </w:r>
      <w:r w:rsidR="00DA25BC">
        <w:rPr>
          <w:rFonts w:cs="Times New Roman"/>
          <w:color w:val="000000" w:themeColor="text1"/>
          <w:szCs w:val="28"/>
        </w:rPr>
        <w:t xml:space="preserve"> </w:t>
      </w:r>
      <w:r w:rsidRPr="00DA41F6">
        <w:rPr>
          <w:rFonts w:cs="Times New Roman"/>
          <w:color w:val="000000" w:themeColor="text1"/>
          <w:szCs w:val="28"/>
        </w:rPr>
        <w:t>Казахстане//</w:t>
      </w:r>
      <w:r w:rsidR="00DA25BC">
        <w:rPr>
          <w:rFonts w:cs="Times New Roman"/>
          <w:color w:val="000000" w:themeColor="text1"/>
          <w:szCs w:val="28"/>
        </w:rPr>
        <w:t xml:space="preserve"> </w:t>
      </w:r>
      <w:r w:rsidRPr="00DA41F6">
        <w:rPr>
          <w:rFonts w:cs="Times New Roman"/>
          <w:color w:val="000000" w:themeColor="text1"/>
          <w:szCs w:val="28"/>
        </w:rPr>
        <w:t>Горно-металлургическая</w:t>
      </w:r>
      <w:r w:rsidR="00DA25BC">
        <w:rPr>
          <w:rFonts w:cs="Times New Roman"/>
          <w:color w:val="000000" w:themeColor="text1"/>
          <w:szCs w:val="28"/>
        </w:rPr>
        <w:t xml:space="preserve"> </w:t>
      </w:r>
      <w:r w:rsidRPr="00DA41F6">
        <w:rPr>
          <w:rFonts w:cs="Times New Roman"/>
          <w:color w:val="000000" w:themeColor="text1"/>
          <w:szCs w:val="28"/>
        </w:rPr>
        <w:t>промышленность,</w:t>
      </w:r>
      <w:r w:rsidR="00DA25BC">
        <w:rPr>
          <w:rFonts w:cs="Times New Roman"/>
          <w:color w:val="000000" w:themeColor="text1"/>
          <w:szCs w:val="28"/>
        </w:rPr>
        <w:t xml:space="preserve"> </w:t>
      </w:r>
      <w:r w:rsidRPr="00DA41F6">
        <w:rPr>
          <w:rFonts w:cs="Times New Roman"/>
          <w:color w:val="000000" w:themeColor="text1"/>
          <w:szCs w:val="28"/>
        </w:rPr>
        <w:t>-</w:t>
      </w:r>
      <w:r w:rsidR="00DA25BC">
        <w:rPr>
          <w:rFonts w:cs="Times New Roman"/>
          <w:color w:val="000000" w:themeColor="text1"/>
          <w:szCs w:val="28"/>
        </w:rPr>
        <w:t xml:space="preserve"> </w:t>
      </w:r>
      <w:r w:rsidRPr="00DA41F6">
        <w:rPr>
          <w:rFonts w:cs="Times New Roman"/>
          <w:color w:val="000000" w:themeColor="text1"/>
          <w:szCs w:val="28"/>
        </w:rPr>
        <w:t>2024.</w:t>
      </w:r>
      <w:r w:rsidR="00DA25BC">
        <w:rPr>
          <w:rFonts w:cs="Times New Roman"/>
          <w:color w:val="000000" w:themeColor="text1"/>
          <w:szCs w:val="28"/>
        </w:rPr>
        <w:t xml:space="preserve"> </w:t>
      </w:r>
      <w:r w:rsidRPr="00DA41F6">
        <w:rPr>
          <w:rFonts w:cs="Times New Roman"/>
          <w:color w:val="000000" w:themeColor="text1"/>
          <w:szCs w:val="28"/>
        </w:rPr>
        <w:t>-</w:t>
      </w:r>
      <w:r w:rsidR="00DA25BC">
        <w:rPr>
          <w:rFonts w:cs="Times New Roman"/>
          <w:color w:val="000000" w:themeColor="text1"/>
          <w:szCs w:val="28"/>
        </w:rPr>
        <w:t xml:space="preserve"> </w:t>
      </w:r>
      <w:r w:rsidRPr="00DA41F6">
        <w:rPr>
          <w:rFonts w:cs="Times New Roman"/>
          <w:color w:val="000000" w:themeColor="text1"/>
          <w:szCs w:val="28"/>
        </w:rPr>
        <w:t>№3.</w:t>
      </w:r>
      <w:r w:rsidR="00DA25BC">
        <w:rPr>
          <w:rFonts w:cs="Times New Roman"/>
          <w:color w:val="000000" w:themeColor="text1"/>
          <w:szCs w:val="28"/>
        </w:rPr>
        <w:t xml:space="preserve"> </w:t>
      </w:r>
      <w:r w:rsidRPr="00DA41F6">
        <w:rPr>
          <w:rFonts w:cs="Times New Roman"/>
          <w:color w:val="000000" w:themeColor="text1"/>
          <w:szCs w:val="28"/>
        </w:rPr>
        <w:t>-</w:t>
      </w:r>
      <w:r w:rsidR="00DA25BC">
        <w:rPr>
          <w:rFonts w:cs="Times New Roman"/>
          <w:color w:val="000000" w:themeColor="text1"/>
          <w:szCs w:val="28"/>
        </w:rPr>
        <w:t xml:space="preserve"> </w:t>
      </w:r>
      <w:r w:rsidRPr="00DA41F6">
        <w:rPr>
          <w:rFonts w:cs="Times New Roman"/>
          <w:color w:val="000000" w:themeColor="text1"/>
          <w:szCs w:val="28"/>
        </w:rPr>
        <w:t>С.14-16.</w:t>
      </w:r>
    </w:p>
    <w:p w14:paraId="06F08F91" w14:textId="53E01198" w:rsidR="00F81BA9" w:rsidRPr="00DA41F6" w:rsidRDefault="00F81BA9" w:rsidP="00F81BA9">
      <w:pPr>
        <w:spacing w:after="0"/>
        <w:ind w:firstLine="709"/>
        <w:jc w:val="both"/>
        <w:rPr>
          <w:rFonts w:cs="Times New Roman"/>
          <w:color w:val="000000" w:themeColor="text1"/>
          <w:szCs w:val="28"/>
        </w:rPr>
      </w:pPr>
      <w:r w:rsidRPr="00DA41F6">
        <w:rPr>
          <w:rFonts w:cs="Times New Roman"/>
          <w:color w:val="000000" w:themeColor="text1"/>
          <w:szCs w:val="28"/>
        </w:rPr>
        <w:t>4</w:t>
      </w:r>
      <w:r w:rsidR="00DA25BC">
        <w:rPr>
          <w:rFonts w:cs="Times New Roman"/>
          <w:color w:val="000000" w:themeColor="text1"/>
          <w:szCs w:val="28"/>
        </w:rPr>
        <w:t xml:space="preserve"> </w:t>
      </w:r>
      <w:r w:rsidRPr="00DA41F6">
        <w:rPr>
          <w:rFonts w:cs="Times New Roman"/>
          <w:color w:val="000000" w:themeColor="text1"/>
          <w:szCs w:val="28"/>
        </w:rPr>
        <w:t>Официальный</w:t>
      </w:r>
      <w:r w:rsidR="00DA25BC">
        <w:rPr>
          <w:rFonts w:cs="Times New Roman"/>
          <w:color w:val="000000" w:themeColor="text1"/>
          <w:szCs w:val="28"/>
        </w:rPr>
        <w:t xml:space="preserve"> </w:t>
      </w:r>
      <w:r w:rsidRPr="00DA41F6">
        <w:rPr>
          <w:rFonts w:cs="Times New Roman"/>
          <w:color w:val="000000" w:themeColor="text1"/>
          <w:szCs w:val="28"/>
        </w:rPr>
        <w:t>сайт</w:t>
      </w:r>
      <w:r w:rsidR="00DA25BC">
        <w:rPr>
          <w:rFonts w:cs="Times New Roman"/>
          <w:color w:val="000000" w:themeColor="text1"/>
          <w:szCs w:val="28"/>
        </w:rPr>
        <w:t xml:space="preserve"> </w:t>
      </w:r>
      <w:r w:rsidRPr="00DA41F6">
        <w:rPr>
          <w:rFonts w:cs="Times New Roman"/>
          <w:color w:val="000000" w:themeColor="text1"/>
          <w:szCs w:val="28"/>
        </w:rPr>
        <w:t>Министерства</w:t>
      </w:r>
      <w:r w:rsidR="00DA25BC">
        <w:rPr>
          <w:rFonts w:cs="Times New Roman"/>
          <w:color w:val="000000" w:themeColor="text1"/>
          <w:szCs w:val="28"/>
        </w:rPr>
        <w:t xml:space="preserve"> </w:t>
      </w:r>
      <w:r w:rsidRPr="00DA41F6">
        <w:rPr>
          <w:rFonts w:cs="Times New Roman"/>
          <w:color w:val="000000" w:themeColor="text1"/>
          <w:szCs w:val="28"/>
        </w:rPr>
        <w:t>экологии,</w:t>
      </w:r>
      <w:r w:rsidR="00DA25BC">
        <w:rPr>
          <w:rFonts w:cs="Times New Roman"/>
          <w:color w:val="000000" w:themeColor="text1"/>
          <w:szCs w:val="28"/>
        </w:rPr>
        <w:t xml:space="preserve"> </w:t>
      </w:r>
      <w:r w:rsidRPr="00DA41F6">
        <w:rPr>
          <w:rFonts w:cs="Times New Roman"/>
          <w:color w:val="000000" w:themeColor="text1"/>
          <w:szCs w:val="28"/>
        </w:rPr>
        <w:t>геологии</w:t>
      </w:r>
      <w:r w:rsidR="00DA25BC">
        <w:rPr>
          <w:rFonts w:cs="Times New Roman"/>
          <w:color w:val="000000" w:themeColor="text1"/>
          <w:szCs w:val="28"/>
        </w:rPr>
        <w:t xml:space="preserve"> </w:t>
      </w:r>
      <w:r w:rsidRPr="00DA41F6">
        <w:rPr>
          <w:rFonts w:cs="Times New Roman"/>
          <w:color w:val="000000" w:themeColor="text1"/>
          <w:szCs w:val="28"/>
        </w:rPr>
        <w:t>и</w:t>
      </w:r>
      <w:r w:rsidR="00DA25BC">
        <w:rPr>
          <w:rFonts w:cs="Times New Roman"/>
          <w:color w:val="000000" w:themeColor="text1"/>
          <w:szCs w:val="28"/>
        </w:rPr>
        <w:t xml:space="preserve"> </w:t>
      </w:r>
      <w:r w:rsidRPr="00DA41F6">
        <w:rPr>
          <w:rFonts w:cs="Times New Roman"/>
          <w:color w:val="000000" w:themeColor="text1"/>
          <w:szCs w:val="28"/>
        </w:rPr>
        <w:t>природных</w:t>
      </w:r>
      <w:r w:rsidR="00DA25BC">
        <w:rPr>
          <w:rFonts w:cs="Times New Roman"/>
          <w:color w:val="000000" w:themeColor="text1"/>
          <w:szCs w:val="28"/>
        </w:rPr>
        <w:t xml:space="preserve"> </w:t>
      </w:r>
      <w:r w:rsidRPr="00DA41F6">
        <w:rPr>
          <w:rFonts w:cs="Times New Roman"/>
          <w:color w:val="000000" w:themeColor="text1"/>
          <w:szCs w:val="28"/>
        </w:rPr>
        <w:t>ресурсов</w:t>
      </w:r>
      <w:r w:rsidR="00DA25BC">
        <w:rPr>
          <w:rFonts w:cs="Times New Roman"/>
          <w:color w:val="000000" w:themeColor="text1"/>
          <w:szCs w:val="28"/>
        </w:rPr>
        <w:t xml:space="preserve"> </w:t>
      </w:r>
      <w:r w:rsidRPr="00DA41F6">
        <w:rPr>
          <w:rFonts w:cs="Times New Roman"/>
          <w:color w:val="000000" w:themeColor="text1"/>
          <w:szCs w:val="28"/>
        </w:rPr>
        <w:t>[Электронный</w:t>
      </w:r>
      <w:r w:rsidR="00DA25BC">
        <w:rPr>
          <w:rFonts w:cs="Times New Roman"/>
          <w:color w:val="000000" w:themeColor="text1"/>
          <w:szCs w:val="28"/>
        </w:rPr>
        <w:t xml:space="preserve"> </w:t>
      </w:r>
      <w:r w:rsidRPr="00DA41F6">
        <w:rPr>
          <w:rFonts w:cs="Times New Roman"/>
          <w:color w:val="000000" w:themeColor="text1"/>
          <w:szCs w:val="28"/>
        </w:rPr>
        <w:t>ресурс]</w:t>
      </w:r>
      <w:r w:rsidR="00DA25BC">
        <w:rPr>
          <w:rFonts w:cs="Times New Roman"/>
          <w:color w:val="000000" w:themeColor="text1"/>
          <w:szCs w:val="28"/>
        </w:rPr>
        <w:t xml:space="preserve"> </w:t>
      </w:r>
      <w:r w:rsidRPr="00DA41F6">
        <w:rPr>
          <w:rFonts w:cs="Times New Roman"/>
          <w:color w:val="000000" w:themeColor="text1"/>
          <w:szCs w:val="28"/>
        </w:rPr>
        <w:t>/</w:t>
      </w:r>
      <w:r w:rsidR="00DA25BC">
        <w:rPr>
          <w:rFonts w:cs="Times New Roman"/>
          <w:color w:val="000000" w:themeColor="text1"/>
          <w:szCs w:val="28"/>
        </w:rPr>
        <w:t xml:space="preserve"> </w:t>
      </w:r>
      <w:r w:rsidRPr="00DA41F6">
        <w:rPr>
          <w:rFonts w:cs="Times New Roman"/>
          <w:color w:val="000000" w:themeColor="text1"/>
          <w:szCs w:val="28"/>
        </w:rPr>
        <w:t>Переход</w:t>
      </w:r>
      <w:r w:rsidR="00DA25BC">
        <w:rPr>
          <w:rFonts w:cs="Times New Roman"/>
          <w:color w:val="000000" w:themeColor="text1"/>
          <w:szCs w:val="28"/>
        </w:rPr>
        <w:t xml:space="preserve"> </w:t>
      </w:r>
      <w:r w:rsidRPr="00DA41F6">
        <w:rPr>
          <w:rFonts w:cs="Times New Roman"/>
          <w:color w:val="000000" w:themeColor="text1"/>
          <w:szCs w:val="28"/>
        </w:rPr>
        <w:t>Казахстана</w:t>
      </w:r>
      <w:r w:rsidR="00DA25BC">
        <w:rPr>
          <w:rFonts w:cs="Times New Roman"/>
          <w:color w:val="000000" w:themeColor="text1"/>
          <w:szCs w:val="28"/>
        </w:rPr>
        <w:t xml:space="preserve"> </w:t>
      </w:r>
      <w:r w:rsidRPr="00DA41F6">
        <w:rPr>
          <w:rFonts w:cs="Times New Roman"/>
          <w:color w:val="000000" w:themeColor="text1"/>
          <w:szCs w:val="28"/>
        </w:rPr>
        <w:t>к</w:t>
      </w:r>
      <w:r w:rsidR="00DA25BC">
        <w:rPr>
          <w:rFonts w:cs="Times New Roman"/>
          <w:color w:val="000000" w:themeColor="text1"/>
          <w:szCs w:val="28"/>
        </w:rPr>
        <w:t xml:space="preserve"> </w:t>
      </w:r>
      <w:r w:rsidRPr="00DA41F6">
        <w:rPr>
          <w:rFonts w:cs="Times New Roman"/>
          <w:color w:val="000000" w:themeColor="text1"/>
          <w:szCs w:val="28"/>
        </w:rPr>
        <w:t>зеленой</w:t>
      </w:r>
      <w:r w:rsidR="00DA25BC">
        <w:rPr>
          <w:rFonts w:cs="Times New Roman"/>
          <w:color w:val="000000" w:themeColor="text1"/>
          <w:szCs w:val="28"/>
        </w:rPr>
        <w:t xml:space="preserve"> </w:t>
      </w:r>
      <w:r w:rsidRPr="00DA41F6">
        <w:rPr>
          <w:rFonts w:cs="Times New Roman"/>
          <w:color w:val="000000" w:themeColor="text1"/>
          <w:szCs w:val="28"/>
        </w:rPr>
        <w:t>экономике:</w:t>
      </w:r>
      <w:r w:rsidR="00DA25BC">
        <w:rPr>
          <w:rFonts w:cs="Times New Roman"/>
          <w:color w:val="000000" w:themeColor="text1"/>
          <w:szCs w:val="28"/>
        </w:rPr>
        <w:t xml:space="preserve"> </w:t>
      </w:r>
      <w:r w:rsidRPr="00DA41F6">
        <w:rPr>
          <w:rFonts w:cs="Times New Roman"/>
          <w:color w:val="000000" w:themeColor="text1"/>
          <w:szCs w:val="28"/>
        </w:rPr>
        <w:t>обзорный</w:t>
      </w:r>
      <w:r w:rsidR="00DA25BC">
        <w:rPr>
          <w:rFonts w:cs="Times New Roman"/>
          <w:color w:val="000000" w:themeColor="text1"/>
          <w:szCs w:val="28"/>
        </w:rPr>
        <w:t xml:space="preserve"> </w:t>
      </w:r>
      <w:r w:rsidRPr="00DA41F6">
        <w:rPr>
          <w:rFonts w:cs="Times New Roman"/>
          <w:color w:val="000000" w:themeColor="text1"/>
          <w:szCs w:val="28"/>
        </w:rPr>
        <w:t>отчет.</w:t>
      </w:r>
      <w:r w:rsidR="00DA25BC">
        <w:rPr>
          <w:rFonts w:cs="Times New Roman"/>
          <w:color w:val="000000" w:themeColor="text1"/>
          <w:szCs w:val="28"/>
        </w:rPr>
        <w:t xml:space="preserve"> </w:t>
      </w:r>
      <w:r w:rsidRPr="00DA41F6">
        <w:rPr>
          <w:rFonts w:cs="Times New Roman"/>
          <w:color w:val="000000" w:themeColor="text1"/>
          <w:szCs w:val="28"/>
        </w:rPr>
        <w:t>Режим</w:t>
      </w:r>
      <w:r w:rsidR="00DA25BC">
        <w:rPr>
          <w:rFonts w:cs="Times New Roman"/>
          <w:color w:val="000000" w:themeColor="text1"/>
          <w:szCs w:val="28"/>
        </w:rPr>
        <w:t xml:space="preserve"> </w:t>
      </w:r>
      <w:r w:rsidRPr="00DA41F6">
        <w:rPr>
          <w:rFonts w:cs="Times New Roman"/>
          <w:color w:val="000000" w:themeColor="text1"/>
          <w:szCs w:val="28"/>
        </w:rPr>
        <w:t>доступа:</w:t>
      </w:r>
      <w:r w:rsidR="00DA25BC">
        <w:rPr>
          <w:rFonts w:cs="Times New Roman"/>
          <w:color w:val="000000" w:themeColor="text1"/>
          <w:szCs w:val="28"/>
        </w:rPr>
        <w:t xml:space="preserve"> </w:t>
      </w:r>
      <w:hyperlink r:id="rId155" w:history="1">
        <w:r w:rsidRPr="00DA41F6">
          <w:rPr>
            <w:rStyle w:val="af4"/>
            <w:rFonts w:cs="Times New Roman"/>
            <w:color w:val="000000" w:themeColor="text1"/>
            <w:szCs w:val="28"/>
            <w:u w:val="none"/>
          </w:rPr>
          <w:t>https://www.un-page.org/static/c07b945db4462a7c6b7169a3a2709997/2020</w:t>
        </w:r>
      </w:hyperlink>
      <w:r w:rsidRPr="00DA41F6">
        <w:rPr>
          <w:rFonts w:cs="Times New Roman"/>
          <w:color w:val="000000" w:themeColor="text1"/>
          <w:szCs w:val="28"/>
        </w:rPr>
        <w:t>.</w:t>
      </w:r>
    </w:p>
    <w:p w14:paraId="55C05E14" w14:textId="17B4B213" w:rsidR="00F81BA9" w:rsidRPr="00DA41F6" w:rsidRDefault="00F81BA9" w:rsidP="00F81BA9">
      <w:pPr>
        <w:spacing w:after="0"/>
        <w:ind w:firstLine="709"/>
        <w:jc w:val="both"/>
        <w:rPr>
          <w:rFonts w:cs="Times New Roman"/>
          <w:color w:val="000000" w:themeColor="text1"/>
          <w:szCs w:val="28"/>
          <w:lang w:val="kk-KZ"/>
        </w:rPr>
      </w:pPr>
      <w:r w:rsidRPr="00DA41F6">
        <w:rPr>
          <w:rFonts w:cs="Times New Roman"/>
          <w:color w:val="000000" w:themeColor="text1"/>
          <w:szCs w:val="28"/>
        </w:rPr>
        <w:t>5</w:t>
      </w:r>
      <w:r w:rsidR="00DA25BC">
        <w:rPr>
          <w:rFonts w:cs="Times New Roman"/>
          <w:color w:val="000000" w:themeColor="text1"/>
          <w:szCs w:val="28"/>
        </w:rPr>
        <w:t xml:space="preserve"> </w:t>
      </w:r>
      <w:r w:rsidRPr="00DA41F6">
        <w:rPr>
          <w:rFonts w:cs="Times New Roman"/>
          <w:color w:val="000000" w:themeColor="text1"/>
          <w:szCs w:val="28"/>
        </w:rPr>
        <w:t>Информационно-правовая</w:t>
      </w:r>
      <w:r w:rsidR="00DA25BC">
        <w:rPr>
          <w:rFonts w:cs="Times New Roman"/>
          <w:color w:val="000000" w:themeColor="text1"/>
          <w:szCs w:val="28"/>
        </w:rPr>
        <w:t xml:space="preserve"> </w:t>
      </w:r>
      <w:r w:rsidRPr="00DA41F6">
        <w:rPr>
          <w:rFonts w:cs="Times New Roman"/>
          <w:color w:val="000000" w:themeColor="text1"/>
          <w:szCs w:val="28"/>
        </w:rPr>
        <w:t>система</w:t>
      </w:r>
      <w:r w:rsidR="00DA25BC">
        <w:rPr>
          <w:rFonts w:cs="Times New Roman"/>
          <w:color w:val="000000" w:themeColor="text1"/>
          <w:szCs w:val="28"/>
        </w:rPr>
        <w:t xml:space="preserve"> </w:t>
      </w:r>
      <w:r w:rsidRPr="00DA41F6">
        <w:rPr>
          <w:rFonts w:cs="Times New Roman"/>
          <w:color w:val="000000" w:themeColor="text1"/>
          <w:szCs w:val="28"/>
        </w:rPr>
        <w:t>нормативных</w:t>
      </w:r>
      <w:r w:rsidR="00DA25BC">
        <w:rPr>
          <w:rFonts w:cs="Times New Roman"/>
          <w:color w:val="000000" w:themeColor="text1"/>
          <w:szCs w:val="28"/>
        </w:rPr>
        <w:t xml:space="preserve"> </w:t>
      </w:r>
      <w:r w:rsidRPr="00DA41F6">
        <w:rPr>
          <w:rFonts w:cs="Times New Roman"/>
          <w:color w:val="000000" w:themeColor="text1"/>
          <w:szCs w:val="28"/>
        </w:rPr>
        <w:t>правовых</w:t>
      </w:r>
      <w:r w:rsidR="00DA25BC">
        <w:rPr>
          <w:rFonts w:cs="Times New Roman"/>
          <w:color w:val="000000" w:themeColor="text1"/>
          <w:szCs w:val="28"/>
        </w:rPr>
        <w:t xml:space="preserve"> </w:t>
      </w:r>
      <w:r w:rsidRPr="00DA41F6">
        <w:rPr>
          <w:rFonts w:cs="Times New Roman"/>
          <w:color w:val="000000" w:themeColor="text1"/>
          <w:szCs w:val="28"/>
        </w:rPr>
        <w:t>актов</w:t>
      </w:r>
      <w:r w:rsidR="00DA25BC">
        <w:rPr>
          <w:rFonts w:cs="Times New Roman"/>
          <w:color w:val="000000" w:themeColor="text1"/>
          <w:szCs w:val="28"/>
        </w:rPr>
        <w:t xml:space="preserve"> </w:t>
      </w:r>
      <w:r w:rsidRPr="00DA41F6">
        <w:rPr>
          <w:rFonts w:cs="Times New Roman"/>
          <w:color w:val="000000" w:themeColor="text1"/>
          <w:szCs w:val="28"/>
        </w:rPr>
        <w:t>Республики</w:t>
      </w:r>
      <w:r w:rsidR="00DA25BC">
        <w:rPr>
          <w:rFonts w:cs="Times New Roman"/>
          <w:color w:val="000000" w:themeColor="text1"/>
          <w:szCs w:val="28"/>
        </w:rPr>
        <w:t xml:space="preserve"> </w:t>
      </w:r>
      <w:r w:rsidRPr="00DA41F6">
        <w:rPr>
          <w:rFonts w:cs="Times New Roman"/>
          <w:color w:val="000000" w:themeColor="text1"/>
          <w:szCs w:val="28"/>
        </w:rPr>
        <w:t>Казахстан</w:t>
      </w:r>
      <w:r w:rsidR="00DA25BC">
        <w:rPr>
          <w:rFonts w:cs="Times New Roman"/>
          <w:color w:val="000000" w:themeColor="text1"/>
          <w:szCs w:val="28"/>
        </w:rPr>
        <w:t xml:space="preserve"> </w:t>
      </w:r>
      <w:r w:rsidRPr="00DA41F6">
        <w:rPr>
          <w:rFonts w:cs="Times New Roman"/>
          <w:color w:val="000000" w:themeColor="text1"/>
          <w:szCs w:val="28"/>
          <w:lang w:val="kk-KZ"/>
        </w:rPr>
        <w:t>Әділет</w:t>
      </w:r>
      <w:r w:rsidR="00DA25BC">
        <w:rPr>
          <w:rFonts w:cs="Times New Roman"/>
          <w:color w:val="000000" w:themeColor="text1"/>
          <w:szCs w:val="28"/>
        </w:rPr>
        <w:t xml:space="preserve"> </w:t>
      </w:r>
      <w:r w:rsidRPr="00DA41F6">
        <w:rPr>
          <w:rFonts w:cs="Times New Roman"/>
          <w:color w:val="000000" w:themeColor="text1"/>
          <w:szCs w:val="28"/>
        </w:rPr>
        <w:t>[Электронный</w:t>
      </w:r>
      <w:r w:rsidR="00DA25BC">
        <w:rPr>
          <w:rFonts w:cs="Times New Roman"/>
          <w:color w:val="000000" w:themeColor="text1"/>
          <w:szCs w:val="28"/>
        </w:rPr>
        <w:t xml:space="preserve"> </w:t>
      </w:r>
      <w:r w:rsidRPr="00DA41F6">
        <w:rPr>
          <w:rFonts w:cs="Times New Roman"/>
          <w:color w:val="000000" w:themeColor="text1"/>
          <w:szCs w:val="28"/>
        </w:rPr>
        <w:t>ресурс]</w:t>
      </w:r>
      <w:r w:rsidR="00DA25BC">
        <w:rPr>
          <w:rFonts w:cs="Times New Roman"/>
          <w:color w:val="000000" w:themeColor="text1"/>
          <w:szCs w:val="28"/>
        </w:rPr>
        <w:t xml:space="preserve"> </w:t>
      </w:r>
      <w:r w:rsidRPr="00DA41F6">
        <w:rPr>
          <w:rFonts w:cs="Times New Roman"/>
          <w:color w:val="000000" w:themeColor="text1"/>
          <w:szCs w:val="28"/>
        </w:rPr>
        <w:t>/</w:t>
      </w:r>
      <w:r w:rsidR="00DA25BC">
        <w:rPr>
          <w:rFonts w:cs="Times New Roman"/>
          <w:color w:val="000000" w:themeColor="text1"/>
          <w:szCs w:val="28"/>
        </w:rPr>
        <w:t xml:space="preserve"> </w:t>
      </w:r>
      <w:r w:rsidRPr="00DA41F6">
        <w:rPr>
          <w:rFonts w:cs="Times New Roman"/>
          <w:color w:val="000000" w:themeColor="text1"/>
          <w:szCs w:val="28"/>
        </w:rPr>
        <w:t>О</w:t>
      </w:r>
      <w:r w:rsidR="00DA25BC">
        <w:rPr>
          <w:rFonts w:cs="Times New Roman"/>
          <w:color w:val="000000" w:themeColor="text1"/>
          <w:szCs w:val="28"/>
        </w:rPr>
        <w:t xml:space="preserve"> </w:t>
      </w:r>
      <w:r w:rsidRPr="00DA41F6">
        <w:rPr>
          <w:rFonts w:cs="Times New Roman"/>
          <w:color w:val="000000" w:themeColor="text1"/>
          <w:szCs w:val="28"/>
        </w:rPr>
        <w:t>Концепции</w:t>
      </w:r>
      <w:r w:rsidR="00DA25BC">
        <w:rPr>
          <w:rFonts w:cs="Times New Roman"/>
          <w:color w:val="000000" w:themeColor="text1"/>
          <w:szCs w:val="28"/>
        </w:rPr>
        <w:t xml:space="preserve"> </w:t>
      </w:r>
      <w:r w:rsidRPr="00DA41F6">
        <w:rPr>
          <w:rFonts w:cs="Times New Roman"/>
          <w:color w:val="000000" w:themeColor="text1"/>
          <w:szCs w:val="28"/>
        </w:rPr>
        <w:t>Республики</w:t>
      </w:r>
      <w:r w:rsidR="00DA25BC">
        <w:rPr>
          <w:rFonts w:cs="Times New Roman"/>
          <w:color w:val="000000" w:themeColor="text1"/>
          <w:szCs w:val="28"/>
        </w:rPr>
        <w:t xml:space="preserve"> </w:t>
      </w:r>
      <w:r w:rsidRPr="00DA41F6">
        <w:rPr>
          <w:rFonts w:cs="Times New Roman"/>
          <w:color w:val="000000" w:themeColor="text1"/>
          <w:szCs w:val="28"/>
        </w:rPr>
        <w:t>Казахстан</w:t>
      </w:r>
      <w:r w:rsidR="00DA25BC">
        <w:rPr>
          <w:rFonts w:cs="Times New Roman"/>
          <w:color w:val="000000" w:themeColor="text1"/>
          <w:szCs w:val="28"/>
        </w:rPr>
        <w:t xml:space="preserve"> </w:t>
      </w:r>
      <w:r w:rsidRPr="00DA41F6">
        <w:rPr>
          <w:rFonts w:cs="Times New Roman"/>
          <w:color w:val="000000" w:themeColor="text1"/>
          <w:szCs w:val="28"/>
        </w:rPr>
        <w:t>к</w:t>
      </w:r>
      <w:r w:rsidR="00DA25BC">
        <w:rPr>
          <w:rFonts w:cs="Times New Roman"/>
          <w:color w:val="000000" w:themeColor="text1"/>
          <w:szCs w:val="28"/>
        </w:rPr>
        <w:t xml:space="preserve"> </w:t>
      </w:r>
      <w:r w:rsidRPr="00DA41F6">
        <w:rPr>
          <w:rFonts w:cs="Times New Roman"/>
          <w:color w:val="000000" w:themeColor="text1"/>
          <w:szCs w:val="28"/>
        </w:rPr>
        <w:t>«Зеленой</w:t>
      </w:r>
      <w:r w:rsidR="00DA25BC">
        <w:rPr>
          <w:rFonts w:cs="Times New Roman"/>
          <w:color w:val="000000" w:themeColor="text1"/>
          <w:szCs w:val="28"/>
        </w:rPr>
        <w:t xml:space="preserve"> </w:t>
      </w:r>
      <w:r w:rsidRPr="00DA41F6">
        <w:rPr>
          <w:rFonts w:cs="Times New Roman"/>
          <w:color w:val="000000" w:themeColor="text1"/>
          <w:szCs w:val="28"/>
        </w:rPr>
        <w:t>экономике»</w:t>
      </w:r>
      <w:r w:rsidRPr="00DA41F6">
        <w:rPr>
          <w:rFonts w:cs="Times New Roman"/>
          <w:color w:val="000000" w:themeColor="text1"/>
          <w:szCs w:val="28"/>
          <w:lang w:val="kk-KZ"/>
        </w:rPr>
        <w:t>.</w:t>
      </w:r>
      <w:r w:rsidR="00DA25BC">
        <w:rPr>
          <w:rFonts w:cs="Times New Roman"/>
          <w:color w:val="000000" w:themeColor="text1"/>
          <w:szCs w:val="28"/>
          <w:lang w:val="kk-KZ"/>
        </w:rPr>
        <w:t xml:space="preserve"> </w:t>
      </w:r>
      <w:r w:rsidRPr="00DA41F6">
        <w:rPr>
          <w:rFonts w:cs="Times New Roman"/>
          <w:color w:val="000000" w:themeColor="text1"/>
          <w:szCs w:val="28"/>
          <w:lang w:val="kk-KZ"/>
        </w:rPr>
        <w:t>Указ</w:t>
      </w:r>
      <w:r w:rsidR="00DA25BC">
        <w:rPr>
          <w:rFonts w:cs="Times New Roman"/>
          <w:color w:val="000000" w:themeColor="text1"/>
          <w:szCs w:val="28"/>
          <w:lang w:val="kk-KZ"/>
        </w:rPr>
        <w:t xml:space="preserve"> </w:t>
      </w:r>
      <w:r w:rsidRPr="00DA41F6">
        <w:rPr>
          <w:rFonts w:cs="Times New Roman"/>
          <w:color w:val="000000" w:themeColor="text1"/>
          <w:szCs w:val="28"/>
          <w:lang w:val="kk-KZ"/>
        </w:rPr>
        <w:t>президента</w:t>
      </w:r>
      <w:r w:rsidR="00DA25BC">
        <w:rPr>
          <w:rFonts w:cs="Times New Roman"/>
          <w:color w:val="000000" w:themeColor="text1"/>
          <w:szCs w:val="28"/>
          <w:lang w:val="kk-KZ"/>
        </w:rPr>
        <w:t xml:space="preserve"> </w:t>
      </w:r>
      <w:r w:rsidRPr="00DA41F6">
        <w:rPr>
          <w:rFonts w:cs="Times New Roman"/>
          <w:color w:val="000000" w:themeColor="text1"/>
          <w:szCs w:val="28"/>
          <w:lang w:val="kk-KZ"/>
        </w:rPr>
        <w:t>Республики</w:t>
      </w:r>
      <w:r w:rsidR="00DA25BC">
        <w:rPr>
          <w:rFonts w:cs="Times New Roman"/>
          <w:color w:val="000000" w:themeColor="text1"/>
          <w:szCs w:val="28"/>
          <w:lang w:val="kk-KZ"/>
        </w:rPr>
        <w:t xml:space="preserve"> </w:t>
      </w:r>
      <w:r w:rsidRPr="00DA41F6">
        <w:rPr>
          <w:rFonts w:cs="Times New Roman"/>
          <w:color w:val="000000" w:themeColor="text1"/>
          <w:szCs w:val="28"/>
          <w:lang w:val="kk-KZ"/>
        </w:rPr>
        <w:t>Казахстан</w:t>
      </w:r>
      <w:r w:rsidR="00DA25BC">
        <w:rPr>
          <w:rFonts w:cs="Times New Roman"/>
          <w:color w:val="000000" w:themeColor="text1"/>
          <w:szCs w:val="28"/>
          <w:lang w:val="kk-KZ"/>
        </w:rPr>
        <w:t xml:space="preserve"> </w:t>
      </w:r>
      <w:r w:rsidRPr="00DA41F6">
        <w:rPr>
          <w:rFonts w:cs="Times New Roman"/>
          <w:color w:val="000000" w:themeColor="text1"/>
          <w:szCs w:val="28"/>
          <w:lang w:val="kk-KZ"/>
        </w:rPr>
        <w:t>от</w:t>
      </w:r>
      <w:r w:rsidR="00DA25BC">
        <w:rPr>
          <w:rFonts w:cs="Times New Roman"/>
          <w:color w:val="000000" w:themeColor="text1"/>
          <w:szCs w:val="28"/>
          <w:lang w:val="kk-KZ"/>
        </w:rPr>
        <w:t xml:space="preserve"> </w:t>
      </w:r>
      <w:r w:rsidRPr="00DA41F6">
        <w:rPr>
          <w:rFonts w:cs="Times New Roman"/>
          <w:color w:val="000000" w:themeColor="text1"/>
          <w:szCs w:val="28"/>
          <w:lang w:val="kk-KZ"/>
        </w:rPr>
        <w:t>30</w:t>
      </w:r>
      <w:r w:rsidR="00DA25BC">
        <w:rPr>
          <w:rFonts w:cs="Times New Roman"/>
          <w:color w:val="000000" w:themeColor="text1"/>
          <w:szCs w:val="28"/>
          <w:lang w:val="kk-KZ"/>
        </w:rPr>
        <w:t xml:space="preserve"> </w:t>
      </w:r>
      <w:r w:rsidRPr="00DA41F6">
        <w:rPr>
          <w:rFonts w:cs="Times New Roman"/>
          <w:color w:val="000000" w:themeColor="text1"/>
          <w:szCs w:val="28"/>
          <w:lang w:val="kk-KZ"/>
        </w:rPr>
        <w:t>мая</w:t>
      </w:r>
      <w:r w:rsidR="00DA25BC">
        <w:rPr>
          <w:rFonts w:cs="Times New Roman"/>
          <w:color w:val="000000" w:themeColor="text1"/>
          <w:szCs w:val="28"/>
          <w:lang w:val="kk-KZ"/>
        </w:rPr>
        <w:t xml:space="preserve"> </w:t>
      </w:r>
      <w:r w:rsidRPr="00DA41F6">
        <w:rPr>
          <w:rFonts w:cs="Times New Roman"/>
          <w:color w:val="000000" w:themeColor="text1"/>
          <w:szCs w:val="28"/>
          <w:lang w:val="kk-KZ"/>
        </w:rPr>
        <w:t>2013</w:t>
      </w:r>
      <w:r w:rsidR="00DA25BC">
        <w:rPr>
          <w:rFonts w:cs="Times New Roman"/>
          <w:color w:val="000000" w:themeColor="text1"/>
          <w:szCs w:val="28"/>
          <w:lang w:val="kk-KZ"/>
        </w:rPr>
        <w:t xml:space="preserve"> </w:t>
      </w:r>
      <w:r w:rsidRPr="00DA41F6">
        <w:rPr>
          <w:rFonts w:cs="Times New Roman"/>
          <w:color w:val="000000" w:themeColor="text1"/>
          <w:szCs w:val="28"/>
          <w:lang w:val="kk-KZ"/>
        </w:rPr>
        <w:t>года</w:t>
      </w:r>
      <w:r w:rsidR="00DA25BC">
        <w:rPr>
          <w:rFonts w:cs="Times New Roman"/>
          <w:color w:val="000000" w:themeColor="text1"/>
          <w:szCs w:val="28"/>
          <w:lang w:val="kk-KZ"/>
        </w:rPr>
        <w:t xml:space="preserve"> </w:t>
      </w:r>
      <w:r w:rsidRPr="00DA41F6">
        <w:rPr>
          <w:rFonts w:cs="Times New Roman"/>
          <w:color w:val="000000" w:themeColor="text1"/>
          <w:szCs w:val="28"/>
        </w:rPr>
        <w:t>№577.</w:t>
      </w:r>
      <w:r w:rsidR="00DA25BC">
        <w:rPr>
          <w:rFonts w:cs="Times New Roman"/>
          <w:color w:val="000000" w:themeColor="text1"/>
          <w:szCs w:val="28"/>
        </w:rPr>
        <w:t xml:space="preserve"> </w:t>
      </w:r>
      <w:r w:rsidRPr="00DA41F6">
        <w:rPr>
          <w:rFonts w:cs="Times New Roman"/>
          <w:color w:val="000000" w:themeColor="text1"/>
          <w:szCs w:val="28"/>
        </w:rPr>
        <w:t>Режим</w:t>
      </w:r>
      <w:r w:rsidR="00DA25BC">
        <w:rPr>
          <w:rFonts w:cs="Times New Roman"/>
          <w:color w:val="000000" w:themeColor="text1"/>
          <w:szCs w:val="28"/>
        </w:rPr>
        <w:t xml:space="preserve"> </w:t>
      </w:r>
      <w:r w:rsidRPr="00DA41F6">
        <w:rPr>
          <w:rFonts w:cs="Times New Roman"/>
          <w:color w:val="000000" w:themeColor="text1"/>
          <w:szCs w:val="28"/>
        </w:rPr>
        <w:t>доступа:</w:t>
      </w:r>
      <w:r w:rsidR="00DA25BC">
        <w:rPr>
          <w:rFonts w:cs="Times New Roman"/>
          <w:color w:val="000000" w:themeColor="text1"/>
          <w:szCs w:val="28"/>
        </w:rPr>
        <w:t xml:space="preserve"> </w:t>
      </w:r>
      <w:hyperlink r:id="rId156" w:history="1">
        <w:r w:rsidRPr="00DA41F6">
          <w:rPr>
            <w:rStyle w:val="af4"/>
            <w:rFonts w:cs="Times New Roman"/>
            <w:color w:val="000000" w:themeColor="text1"/>
            <w:szCs w:val="28"/>
            <w:u w:val="none"/>
            <w:lang w:val="kk-KZ"/>
          </w:rPr>
          <w:t>https://adilet.zan.kz/rus/docs/U1300000577</w:t>
        </w:r>
      </w:hyperlink>
    </w:p>
    <w:p w14:paraId="4FE60C24" w14:textId="70FD226D" w:rsidR="00F81BA9" w:rsidRPr="00DA41F6" w:rsidRDefault="00F81BA9" w:rsidP="00F81BA9">
      <w:pPr>
        <w:spacing w:after="0"/>
        <w:ind w:firstLine="708"/>
        <w:jc w:val="both"/>
        <w:rPr>
          <w:rStyle w:val="afd"/>
          <w:rFonts w:cs="Times New Roman"/>
          <w:i w:val="0"/>
          <w:iCs w:val="0"/>
          <w:szCs w:val="28"/>
          <w:lang w:val="kk-KZ"/>
        </w:rPr>
      </w:pPr>
      <w:r w:rsidRPr="00DA41F6">
        <w:rPr>
          <w:rStyle w:val="afd"/>
          <w:rFonts w:cs="Times New Roman"/>
          <w:i w:val="0"/>
          <w:iCs w:val="0"/>
          <w:szCs w:val="28"/>
          <w:lang w:val="kk-KZ"/>
        </w:rPr>
        <w:t>6</w:t>
      </w:r>
      <w:r w:rsidR="00DA25BC">
        <w:rPr>
          <w:rFonts w:cs="Times New Roman"/>
          <w:color w:val="000000" w:themeColor="text1"/>
          <w:szCs w:val="28"/>
        </w:rPr>
        <w:t xml:space="preserve"> </w:t>
      </w:r>
      <w:r w:rsidRPr="00DA41F6">
        <w:rPr>
          <w:rFonts w:cs="Times New Roman"/>
          <w:color w:val="000000" w:themeColor="text1"/>
          <w:szCs w:val="28"/>
        </w:rPr>
        <w:t>Информационно-правовая</w:t>
      </w:r>
      <w:r w:rsidR="00DA25BC">
        <w:rPr>
          <w:rFonts w:cs="Times New Roman"/>
          <w:color w:val="000000" w:themeColor="text1"/>
          <w:szCs w:val="28"/>
        </w:rPr>
        <w:t xml:space="preserve"> </w:t>
      </w:r>
      <w:r w:rsidRPr="00DA41F6">
        <w:rPr>
          <w:rFonts w:cs="Times New Roman"/>
          <w:color w:val="000000" w:themeColor="text1"/>
          <w:szCs w:val="28"/>
        </w:rPr>
        <w:t>система</w:t>
      </w:r>
      <w:r w:rsidR="00DA25BC">
        <w:rPr>
          <w:rFonts w:cs="Times New Roman"/>
          <w:color w:val="000000" w:themeColor="text1"/>
          <w:szCs w:val="28"/>
        </w:rPr>
        <w:t xml:space="preserve"> </w:t>
      </w:r>
      <w:r w:rsidRPr="00DA41F6">
        <w:rPr>
          <w:rFonts w:cs="Times New Roman"/>
          <w:color w:val="000000" w:themeColor="text1"/>
          <w:szCs w:val="28"/>
        </w:rPr>
        <w:t>нормативных</w:t>
      </w:r>
      <w:r w:rsidR="00DA25BC">
        <w:rPr>
          <w:rFonts w:cs="Times New Roman"/>
          <w:color w:val="000000" w:themeColor="text1"/>
          <w:szCs w:val="28"/>
        </w:rPr>
        <w:t xml:space="preserve"> </w:t>
      </w:r>
      <w:r w:rsidRPr="00DA41F6">
        <w:rPr>
          <w:rFonts w:cs="Times New Roman"/>
          <w:color w:val="000000" w:themeColor="text1"/>
          <w:szCs w:val="28"/>
        </w:rPr>
        <w:t>правовых</w:t>
      </w:r>
      <w:r w:rsidR="00DA25BC">
        <w:rPr>
          <w:rFonts w:cs="Times New Roman"/>
          <w:color w:val="000000" w:themeColor="text1"/>
          <w:szCs w:val="28"/>
        </w:rPr>
        <w:t xml:space="preserve"> </w:t>
      </w:r>
      <w:r w:rsidRPr="00DA41F6">
        <w:rPr>
          <w:rFonts w:cs="Times New Roman"/>
          <w:color w:val="000000" w:themeColor="text1"/>
          <w:szCs w:val="28"/>
        </w:rPr>
        <w:t>актов</w:t>
      </w:r>
      <w:r w:rsidR="00DA25BC">
        <w:rPr>
          <w:rFonts w:cs="Times New Roman"/>
          <w:color w:val="000000" w:themeColor="text1"/>
          <w:szCs w:val="28"/>
        </w:rPr>
        <w:t xml:space="preserve"> </w:t>
      </w:r>
      <w:r w:rsidRPr="00DA41F6">
        <w:rPr>
          <w:rFonts w:cs="Times New Roman"/>
          <w:color w:val="000000" w:themeColor="text1"/>
          <w:szCs w:val="28"/>
        </w:rPr>
        <w:t>Республики</w:t>
      </w:r>
      <w:r w:rsidR="00DA25BC">
        <w:rPr>
          <w:rFonts w:cs="Times New Roman"/>
          <w:color w:val="000000" w:themeColor="text1"/>
          <w:szCs w:val="28"/>
        </w:rPr>
        <w:t xml:space="preserve"> </w:t>
      </w:r>
      <w:r w:rsidRPr="00DA41F6">
        <w:rPr>
          <w:rFonts w:cs="Times New Roman"/>
          <w:color w:val="000000" w:themeColor="text1"/>
          <w:szCs w:val="28"/>
        </w:rPr>
        <w:t>Казахстан</w:t>
      </w:r>
      <w:r w:rsidR="00DA25BC">
        <w:rPr>
          <w:rFonts w:cs="Times New Roman"/>
          <w:color w:val="000000" w:themeColor="text1"/>
          <w:szCs w:val="28"/>
        </w:rPr>
        <w:t xml:space="preserve"> </w:t>
      </w:r>
      <w:r w:rsidRPr="00DA41F6">
        <w:rPr>
          <w:rFonts w:cs="Times New Roman"/>
          <w:color w:val="000000" w:themeColor="text1"/>
          <w:szCs w:val="28"/>
          <w:lang w:val="kk-KZ"/>
        </w:rPr>
        <w:t>Әділет</w:t>
      </w:r>
      <w:r w:rsidR="00DA25BC">
        <w:rPr>
          <w:rFonts w:cs="Times New Roman"/>
          <w:color w:val="000000" w:themeColor="text1"/>
          <w:szCs w:val="28"/>
        </w:rPr>
        <w:t xml:space="preserve"> </w:t>
      </w:r>
      <w:r w:rsidRPr="00DA41F6">
        <w:rPr>
          <w:rFonts w:cs="Times New Roman"/>
          <w:color w:val="000000" w:themeColor="text1"/>
          <w:szCs w:val="28"/>
        </w:rPr>
        <w:t>[Электронный</w:t>
      </w:r>
      <w:r w:rsidR="00DA25BC">
        <w:rPr>
          <w:rFonts w:cs="Times New Roman"/>
          <w:color w:val="000000" w:themeColor="text1"/>
          <w:szCs w:val="28"/>
        </w:rPr>
        <w:t xml:space="preserve"> </w:t>
      </w:r>
      <w:r w:rsidRPr="00DA41F6">
        <w:rPr>
          <w:rFonts w:cs="Times New Roman"/>
          <w:szCs w:val="28"/>
        </w:rPr>
        <w:t>ресурс]</w:t>
      </w:r>
      <w:r w:rsidR="00DA25BC">
        <w:rPr>
          <w:rFonts w:cs="Times New Roman"/>
          <w:szCs w:val="28"/>
        </w:rPr>
        <w:t xml:space="preserve"> </w:t>
      </w:r>
      <w:r w:rsidRPr="00DA41F6">
        <w:rPr>
          <w:rFonts w:cs="Times New Roman"/>
          <w:szCs w:val="28"/>
        </w:rPr>
        <w:t>/</w:t>
      </w:r>
      <w:r w:rsidR="00DA25BC">
        <w:rPr>
          <w:rStyle w:val="afd"/>
          <w:rFonts w:cs="Times New Roman"/>
          <w:i w:val="0"/>
          <w:iCs w:val="0"/>
          <w:szCs w:val="28"/>
          <w:lang w:val="kk-KZ"/>
        </w:rPr>
        <w:t xml:space="preserve"> </w:t>
      </w:r>
      <w:r w:rsidRPr="00DA41F6">
        <w:rPr>
          <w:rFonts w:eastAsia="Calibri" w:cs="Times New Roman"/>
          <w:szCs w:val="28"/>
          <w:lang w:val="kk-KZ"/>
        </w:rPr>
        <w:t>Об</w:t>
      </w:r>
      <w:r w:rsidR="00DA25BC">
        <w:rPr>
          <w:rFonts w:eastAsia="Calibri" w:cs="Times New Roman"/>
          <w:szCs w:val="28"/>
          <w:lang w:val="kk-KZ"/>
        </w:rPr>
        <w:t xml:space="preserve"> </w:t>
      </w:r>
      <w:r w:rsidRPr="00DA41F6">
        <w:rPr>
          <w:rFonts w:eastAsia="Calibri" w:cs="Times New Roman"/>
          <w:szCs w:val="28"/>
          <w:lang w:val="kk-KZ"/>
        </w:rPr>
        <w:t>утверждении</w:t>
      </w:r>
      <w:r w:rsidR="00DA25BC">
        <w:rPr>
          <w:rFonts w:eastAsia="Calibri" w:cs="Times New Roman"/>
          <w:szCs w:val="28"/>
          <w:lang w:val="kk-KZ"/>
        </w:rPr>
        <w:t xml:space="preserve"> </w:t>
      </w:r>
      <w:r w:rsidRPr="00DA41F6">
        <w:rPr>
          <w:rFonts w:eastAsia="Calibri" w:cs="Times New Roman"/>
          <w:szCs w:val="28"/>
          <w:lang w:val="kk-KZ"/>
        </w:rPr>
        <w:t>Стратегии</w:t>
      </w:r>
      <w:r w:rsidR="00DA25BC">
        <w:rPr>
          <w:rFonts w:eastAsia="Calibri" w:cs="Times New Roman"/>
          <w:szCs w:val="28"/>
          <w:lang w:val="kk-KZ"/>
        </w:rPr>
        <w:t xml:space="preserve"> </w:t>
      </w:r>
      <w:r w:rsidRPr="00DA41F6">
        <w:rPr>
          <w:rFonts w:eastAsia="Calibri" w:cs="Times New Roman"/>
          <w:szCs w:val="28"/>
          <w:lang w:val="kk-KZ"/>
        </w:rPr>
        <w:t>достижения</w:t>
      </w:r>
      <w:r w:rsidR="00DA25BC">
        <w:rPr>
          <w:rFonts w:eastAsia="Calibri" w:cs="Times New Roman"/>
          <w:szCs w:val="28"/>
          <w:lang w:val="kk-KZ"/>
        </w:rPr>
        <w:t xml:space="preserve"> </w:t>
      </w:r>
      <w:r w:rsidRPr="00DA41F6">
        <w:rPr>
          <w:rFonts w:eastAsia="Calibri" w:cs="Times New Roman"/>
          <w:szCs w:val="28"/>
          <w:lang w:val="kk-KZ"/>
        </w:rPr>
        <w:t>углеродной</w:t>
      </w:r>
      <w:r w:rsidR="00DA25BC">
        <w:rPr>
          <w:rFonts w:eastAsia="Calibri" w:cs="Times New Roman"/>
          <w:szCs w:val="28"/>
          <w:lang w:val="kk-KZ"/>
        </w:rPr>
        <w:t xml:space="preserve"> </w:t>
      </w:r>
      <w:r w:rsidRPr="00DA41F6">
        <w:rPr>
          <w:rFonts w:eastAsia="Calibri" w:cs="Times New Roman"/>
          <w:szCs w:val="28"/>
          <w:lang w:val="kk-KZ"/>
        </w:rPr>
        <w:t>нейтральности</w:t>
      </w:r>
      <w:r w:rsidR="00DA25BC">
        <w:rPr>
          <w:rFonts w:eastAsia="Calibri" w:cs="Times New Roman"/>
          <w:szCs w:val="28"/>
          <w:lang w:val="kk-KZ"/>
        </w:rPr>
        <w:t xml:space="preserve"> </w:t>
      </w:r>
      <w:r w:rsidRPr="00DA41F6">
        <w:rPr>
          <w:rFonts w:eastAsia="Calibri" w:cs="Times New Roman"/>
          <w:szCs w:val="28"/>
          <w:lang w:val="kk-KZ"/>
        </w:rPr>
        <w:t>Республики</w:t>
      </w:r>
      <w:r w:rsidR="00DA25BC">
        <w:rPr>
          <w:rFonts w:eastAsia="Calibri" w:cs="Times New Roman"/>
          <w:szCs w:val="28"/>
          <w:lang w:val="kk-KZ"/>
        </w:rPr>
        <w:t xml:space="preserve"> </w:t>
      </w:r>
      <w:r w:rsidRPr="00DA41F6">
        <w:rPr>
          <w:rFonts w:eastAsia="Calibri" w:cs="Times New Roman"/>
          <w:szCs w:val="28"/>
          <w:lang w:val="kk-KZ"/>
        </w:rPr>
        <w:t>Казахстан</w:t>
      </w:r>
      <w:r w:rsidR="00DA25BC">
        <w:rPr>
          <w:rFonts w:eastAsia="Calibri" w:cs="Times New Roman"/>
          <w:szCs w:val="28"/>
          <w:lang w:val="kk-KZ"/>
        </w:rPr>
        <w:t xml:space="preserve"> </w:t>
      </w:r>
      <w:r w:rsidRPr="00DA41F6">
        <w:rPr>
          <w:rFonts w:eastAsia="Calibri" w:cs="Times New Roman"/>
          <w:szCs w:val="28"/>
          <w:lang w:val="kk-KZ"/>
        </w:rPr>
        <w:t>до</w:t>
      </w:r>
      <w:r w:rsidR="00DA25BC">
        <w:rPr>
          <w:rFonts w:eastAsia="Calibri" w:cs="Times New Roman"/>
          <w:szCs w:val="28"/>
          <w:lang w:val="kk-KZ"/>
        </w:rPr>
        <w:t xml:space="preserve"> </w:t>
      </w:r>
      <w:r w:rsidRPr="00DA41F6">
        <w:rPr>
          <w:rFonts w:eastAsia="Calibri" w:cs="Times New Roman"/>
          <w:szCs w:val="28"/>
          <w:lang w:val="kk-KZ"/>
        </w:rPr>
        <w:t>2060</w:t>
      </w:r>
      <w:r w:rsidR="00DA25BC">
        <w:rPr>
          <w:rFonts w:eastAsia="Calibri" w:cs="Times New Roman"/>
          <w:szCs w:val="28"/>
          <w:lang w:val="kk-KZ"/>
        </w:rPr>
        <w:t xml:space="preserve"> </w:t>
      </w:r>
      <w:r w:rsidRPr="00DA41F6">
        <w:rPr>
          <w:rFonts w:eastAsia="Calibri" w:cs="Times New Roman"/>
          <w:szCs w:val="28"/>
          <w:lang w:val="kk-KZ"/>
        </w:rPr>
        <w:t>года</w:t>
      </w:r>
      <w:r w:rsidRPr="00DA41F6">
        <w:rPr>
          <w:rFonts w:cs="Times New Roman"/>
          <w:szCs w:val="28"/>
        </w:rPr>
        <w:t>.</w:t>
      </w:r>
      <w:r w:rsidR="00DA25BC">
        <w:t xml:space="preserve"> </w:t>
      </w:r>
      <w:r w:rsidRPr="00DA41F6">
        <w:rPr>
          <w:rFonts w:cs="Times New Roman"/>
          <w:szCs w:val="28"/>
        </w:rPr>
        <w:t>Указ</w:t>
      </w:r>
      <w:r w:rsidR="00DA25BC">
        <w:rPr>
          <w:rFonts w:cs="Times New Roman"/>
          <w:szCs w:val="28"/>
        </w:rPr>
        <w:t xml:space="preserve"> </w:t>
      </w:r>
      <w:r w:rsidRPr="00DA41F6">
        <w:rPr>
          <w:rFonts w:cs="Times New Roman"/>
          <w:szCs w:val="28"/>
        </w:rPr>
        <w:t>Президента</w:t>
      </w:r>
      <w:r w:rsidR="00DA25BC">
        <w:rPr>
          <w:rFonts w:cs="Times New Roman"/>
          <w:szCs w:val="28"/>
        </w:rPr>
        <w:t xml:space="preserve"> </w:t>
      </w:r>
      <w:r w:rsidRPr="00DA41F6">
        <w:rPr>
          <w:rFonts w:cs="Times New Roman"/>
          <w:szCs w:val="28"/>
        </w:rPr>
        <w:t>Республики</w:t>
      </w:r>
      <w:r w:rsidR="00DA25BC">
        <w:rPr>
          <w:rFonts w:cs="Times New Roman"/>
          <w:szCs w:val="28"/>
        </w:rPr>
        <w:t xml:space="preserve"> </w:t>
      </w:r>
      <w:r w:rsidRPr="00DA41F6">
        <w:rPr>
          <w:rFonts w:cs="Times New Roman"/>
          <w:szCs w:val="28"/>
        </w:rPr>
        <w:t>Казахстан</w:t>
      </w:r>
      <w:r w:rsidR="00DA25BC">
        <w:rPr>
          <w:rFonts w:cs="Times New Roman"/>
          <w:szCs w:val="28"/>
        </w:rPr>
        <w:t xml:space="preserve"> </w:t>
      </w:r>
      <w:r w:rsidRPr="00DA41F6">
        <w:rPr>
          <w:rFonts w:cs="Times New Roman"/>
          <w:szCs w:val="28"/>
        </w:rPr>
        <w:t>от</w:t>
      </w:r>
      <w:r w:rsidR="00DA25BC">
        <w:rPr>
          <w:rFonts w:cs="Times New Roman"/>
          <w:szCs w:val="28"/>
        </w:rPr>
        <w:t xml:space="preserve"> </w:t>
      </w:r>
      <w:r w:rsidRPr="00DA41F6">
        <w:rPr>
          <w:rFonts w:cs="Times New Roman"/>
          <w:szCs w:val="28"/>
        </w:rPr>
        <w:t>2</w:t>
      </w:r>
      <w:r w:rsidR="00DA25BC">
        <w:rPr>
          <w:rFonts w:cs="Times New Roman"/>
          <w:szCs w:val="28"/>
        </w:rPr>
        <w:t xml:space="preserve"> </w:t>
      </w:r>
      <w:r w:rsidRPr="00DA41F6">
        <w:rPr>
          <w:rFonts w:cs="Times New Roman"/>
          <w:szCs w:val="28"/>
        </w:rPr>
        <w:t>февраля</w:t>
      </w:r>
      <w:r w:rsidR="00DA25BC">
        <w:rPr>
          <w:rFonts w:cs="Times New Roman"/>
          <w:szCs w:val="28"/>
        </w:rPr>
        <w:t xml:space="preserve"> </w:t>
      </w:r>
      <w:r w:rsidRPr="00DA41F6">
        <w:rPr>
          <w:rFonts w:cs="Times New Roman"/>
          <w:szCs w:val="28"/>
        </w:rPr>
        <w:t>2023</w:t>
      </w:r>
      <w:r w:rsidR="00DA25BC">
        <w:rPr>
          <w:rFonts w:cs="Times New Roman"/>
          <w:szCs w:val="28"/>
        </w:rPr>
        <w:t xml:space="preserve"> </w:t>
      </w:r>
      <w:r w:rsidRPr="00DA41F6">
        <w:rPr>
          <w:rFonts w:cs="Times New Roman"/>
          <w:szCs w:val="28"/>
        </w:rPr>
        <w:t>года</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121.</w:t>
      </w:r>
      <w:r w:rsidR="00DA25BC">
        <w:rPr>
          <w:rFonts w:cs="Times New Roman"/>
          <w:szCs w:val="28"/>
        </w:rPr>
        <w:t xml:space="preserve"> </w:t>
      </w:r>
      <w:r w:rsidRPr="00DA41F6">
        <w:rPr>
          <w:rFonts w:cs="Times New Roman"/>
          <w:szCs w:val="28"/>
        </w:rPr>
        <w:t>Режим</w:t>
      </w:r>
      <w:r w:rsidR="00DA25BC">
        <w:rPr>
          <w:rFonts w:cs="Times New Roman"/>
          <w:szCs w:val="28"/>
        </w:rPr>
        <w:t xml:space="preserve"> </w:t>
      </w:r>
      <w:r w:rsidRPr="00DA41F6">
        <w:rPr>
          <w:rFonts w:cs="Times New Roman"/>
          <w:szCs w:val="28"/>
        </w:rPr>
        <w:t>доступа:</w:t>
      </w:r>
      <w:r w:rsidR="00DA25BC">
        <w:rPr>
          <w:rFonts w:cs="Times New Roman"/>
          <w:szCs w:val="28"/>
        </w:rPr>
        <w:t xml:space="preserve"> </w:t>
      </w:r>
      <w:r w:rsidRPr="00DA41F6">
        <w:t>https://adilet.zan.kz/rus/docs/U2300000121</w:t>
      </w:r>
    </w:p>
    <w:p w14:paraId="476CA9FA" w14:textId="744F6B4E" w:rsidR="00F81BA9" w:rsidRPr="00DA41F6" w:rsidRDefault="00F81BA9" w:rsidP="00F81BA9">
      <w:pPr>
        <w:spacing w:after="0"/>
        <w:ind w:firstLine="708"/>
        <w:jc w:val="both"/>
        <w:rPr>
          <w:rFonts w:eastAsia="Calibri" w:cs="Times New Roman"/>
          <w:szCs w:val="28"/>
          <w:lang w:val="kk-KZ"/>
        </w:rPr>
      </w:pPr>
      <w:r w:rsidRPr="00DA41F6">
        <w:rPr>
          <w:rStyle w:val="afd"/>
          <w:rFonts w:cs="Times New Roman"/>
          <w:i w:val="0"/>
          <w:iCs w:val="0"/>
          <w:szCs w:val="28"/>
          <w:lang w:val="kk-KZ"/>
        </w:rPr>
        <w:t>7</w:t>
      </w:r>
      <w:r w:rsidR="00DA25BC">
        <w:rPr>
          <w:rStyle w:val="afd"/>
          <w:rFonts w:cs="Times New Roman"/>
          <w:i w:val="0"/>
          <w:iCs w:val="0"/>
          <w:szCs w:val="28"/>
          <w:lang w:val="kk-KZ"/>
        </w:rPr>
        <w:t xml:space="preserve"> </w:t>
      </w:r>
      <w:r w:rsidRPr="00DA41F6">
        <w:rPr>
          <w:rFonts w:cs="Times New Roman"/>
          <w:szCs w:val="28"/>
        </w:rPr>
        <w:t>Информационно-правовая</w:t>
      </w:r>
      <w:r w:rsidR="00DA25BC">
        <w:rPr>
          <w:rFonts w:cs="Times New Roman"/>
          <w:szCs w:val="28"/>
        </w:rPr>
        <w:t xml:space="preserve"> </w:t>
      </w:r>
      <w:r w:rsidRPr="00DA41F6">
        <w:rPr>
          <w:rFonts w:cs="Times New Roman"/>
          <w:szCs w:val="28"/>
        </w:rPr>
        <w:t>система</w:t>
      </w:r>
      <w:r w:rsidR="00DA25BC">
        <w:rPr>
          <w:rFonts w:cs="Times New Roman"/>
          <w:szCs w:val="28"/>
        </w:rPr>
        <w:t xml:space="preserve"> </w:t>
      </w:r>
      <w:r w:rsidRPr="00DA41F6">
        <w:rPr>
          <w:rFonts w:cs="Times New Roman"/>
          <w:szCs w:val="28"/>
        </w:rPr>
        <w:t>нормативных</w:t>
      </w:r>
      <w:r w:rsidR="00DA25BC">
        <w:rPr>
          <w:rFonts w:cs="Times New Roman"/>
          <w:szCs w:val="28"/>
        </w:rPr>
        <w:t xml:space="preserve"> </w:t>
      </w:r>
      <w:r w:rsidRPr="00DA41F6">
        <w:rPr>
          <w:rFonts w:cs="Times New Roman"/>
          <w:szCs w:val="28"/>
        </w:rPr>
        <w:t>правовых</w:t>
      </w:r>
      <w:r w:rsidR="00DA25BC">
        <w:rPr>
          <w:rFonts w:cs="Times New Roman"/>
          <w:szCs w:val="28"/>
        </w:rPr>
        <w:t xml:space="preserve"> </w:t>
      </w:r>
      <w:r w:rsidRPr="00DA41F6">
        <w:rPr>
          <w:rFonts w:cs="Times New Roman"/>
          <w:szCs w:val="28"/>
        </w:rPr>
        <w:t>актов</w:t>
      </w:r>
      <w:r w:rsidR="00DA25BC">
        <w:rPr>
          <w:rFonts w:cs="Times New Roman"/>
          <w:szCs w:val="28"/>
        </w:rPr>
        <w:t xml:space="preserve"> </w:t>
      </w:r>
      <w:r w:rsidRPr="00DA41F6">
        <w:rPr>
          <w:rFonts w:cs="Times New Roman"/>
          <w:szCs w:val="28"/>
        </w:rPr>
        <w:t>Республики</w:t>
      </w:r>
      <w:r w:rsidR="00DA25BC">
        <w:rPr>
          <w:rFonts w:cs="Times New Roman"/>
          <w:szCs w:val="28"/>
        </w:rPr>
        <w:t xml:space="preserve"> </w:t>
      </w:r>
      <w:r w:rsidRPr="00DA41F6">
        <w:rPr>
          <w:rFonts w:cs="Times New Roman"/>
          <w:szCs w:val="28"/>
        </w:rPr>
        <w:t>Казахстан</w:t>
      </w:r>
      <w:r w:rsidR="00DA25BC">
        <w:rPr>
          <w:rFonts w:cs="Times New Roman"/>
          <w:szCs w:val="28"/>
        </w:rPr>
        <w:t xml:space="preserve"> </w:t>
      </w:r>
      <w:r w:rsidRPr="00DA41F6">
        <w:rPr>
          <w:rFonts w:cs="Times New Roman"/>
          <w:szCs w:val="28"/>
          <w:lang w:val="kk-KZ"/>
        </w:rPr>
        <w:t>Әділет</w:t>
      </w:r>
      <w:r w:rsidR="00DA25BC">
        <w:rPr>
          <w:rFonts w:cs="Times New Roman"/>
          <w:szCs w:val="28"/>
        </w:rPr>
        <w:t xml:space="preserve"> </w:t>
      </w:r>
      <w:r w:rsidRPr="00DA41F6">
        <w:rPr>
          <w:rFonts w:cs="Times New Roman"/>
          <w:szCs w:val="28"/>
        </w:rPr>
        <w:t>[Электронный</w:t>
      </w:r>
      <w:r w:rsidR="00DA25BC">
        <w:rPr>
          <w:rFonts w:cs="Times New Roman"/>
          <w:szCs w:val="28"/>
        </w:rPr>
        <w:t xml:space="preserve"> </w:t>
      </w:r>
      <w:r w:rsidRPr="00DA41F6">
        <w:rPr>
          <w:rFonts w:cs="Times New Roman"/>
          <w:szCs w:val="28"/>
        </w:rPr>
        <w:t>ресурс]</w:t>
      </w:r>
      <w:r w:rsidR="00DA25BC">
        <w:rPr>
          <w:rFonts w:cs="Times New Roman"/>
          <w:szCs w:val="28"/>
        </w:rPr>
        <w:t xml:space="preserve"> </w:t>
      </w:r>
      <w:r w:rsidRPr="00DA41F6">
        <w:rPr>
          <w:rFonts w:cs="Times New Roman"/>
          <w:szCs w:val="28"/>
        </w:rPr>
        <w:t>/</w:t>
      </w:r>
      <w:r w:rsidR="00DA25BC">
        <w:rPr>
          <w:rStyle w:val="afd"/>
          <w:rFonts w:cs="Times New Roman"/>
          <w:i w:val="0"/>
          <w:iCs w:val="0"/>
          <w:szCs w:val="28"/>
          <w:lang w:val="kk-KZ"/>
        </w:rPr>
        <w:t xml:space="preserve"> </w:t>
      </w:r>
      <w:r w:rsidRPr="00DA41F6">
        <w:rPr>
          <w:rStyle w:val="afd"/>
          <w:rFonts w:cs="Times New Roman"/>
          <w:i w:val="0"/>
          <w:iCs w:val="0"/>
          <w:szCs w:val="28"/>
          <w:lang w:val="kk-KZ"/>
        </w:rPr>
        <w:t>Экологический</w:t>
      </w:r>
      <w:r w:rsidR="00DA25BC">
        <w:rPr>
          <w:rStyle w:val="afd"/>
          <w:rFonts w:cs="Times New Roman"/>
          <w:i w:val="0"/>
          <w:iCs w:val="0"/>
          <w:szCs w:val="28"/>
          <w:lang w:val="kk-KZ"/>
        </w:rPr>
        <w:t xml:space="preserve"> </w:t>
      </w:r>
      <w:r w:rsidRPr="00DA41F6">
        <w:rPr>
          <w:rStyle w:val="afd"/>
          <w:rFonts w:cs="Times New Roman"/>
          <w:i w:val="0"/>
          <w:iCs w:val="0"/>
          <w:szCs w:val="28"/>
          <w:lang w:val="kk-KZ"/>
        </w:rPr>
        <w:t>кодекс</w:t>
      </w:r>
      <w:r w:rsidR="00DA25BC">
        <w:rPr>
          <w:rStyle w:val="afd"/>
          <w:rFonts w:cs="Times New Roman"/>
          <w:i w:val="0"/>
          <w:iCs w:val="0"/>
          <w:szCs w:val="28"/>
          <w:lang w:val="kk-KZ"/>
        </w:rPr>
        <w:t xml:space="preserve"> </w:t>
      </w:r>
      <w:r w:rsidRPr="00DA41F6">
        <w:rPr>
          <w:rStyle w:val="afd"/>
          <w:rFonts w:cs="Times New Roman"/>
          <w:i w:val="0"/>
          <w:iCs w:val="0"/>
          <w:szCs w:val="28"/>
          <w:lang w:val="kk-KZ"/>
        </w:rPr>
        <w:t>Республики</w:t>
      </w:r>
      <w:r w:rsidR="00DA25BC">
        <w:rPr>
          <w:rStyle w:val="afd"/>
          <w:rFonts w:cs="Times New Roman"/>
          <w:i w:val="0"/>
          <w:iCs w:val="0"/>
          <w:szCs w:val="28"/>
          <w:lang w:val="kk-KZ"/>
        </w:rPr>
        <w:t xml:space="preserve"> </w:t>
      </w:r>
      <w:r w:rsidRPr="00DA41F6">
        <w:rPr>
          <w:rStyle w:val="afd"/>
          <w:rFonts w:cs="Times New Roman"/>
          <w:i w:val="0"/>
          <w:iCs w:val="0"/>
          <w:szCs w:val="28"/>
          <w:lang w:val="kk-KZ"/>
        </w:rPr>
        <w:t>Казахстан</w:t>
      </w:r>
      <w:r w:rsidR="00DA25BC">
        <w:rPr>
          <w:rStyle w:val="afd"/>
          <w:rFonts w:cs="Times New Roman"/>
          <w:i w:val="0"/>
          <w:iCs w:val="0"/>
          <w:szCs w:val="28"/>
          <w:lang w:val="kk-KZ"/>
        </w:rPr>
        <w:t xml:space="preserve"> </w:t>
      </w:r>
      <w:r w:rsidRPr="00DA41F6">
        <w:rPr>
          <w:rStyle w:val="afd"/>
          <w:rFonts w:cs="Times New Roman"/>
          <w:i w:val="0"/>
          <w:iCs w:val="0"/>
          <w:szCs w:val="28"/>
          <w:lang w:val="kk-KZ"/>
        </w:rPr>
        <w:t>от</w:t>
      </w:r>
      <w:r w:rsidR="00DA25BC">
        <w:rPr>
          <w:rStyle w:val="afd"/>
          <w:rFonts w:cs="Times New Roman"/>
          <w:i w:val="0"/>
          <w:iCs w:val="0"/>
          <w:szCs w:val="28"/>
          <w:lang w:val="kk-KZ"/>
        </w:rPr>
        <w:t xml:space="preserve"> </w:t>
      </w:r>
      <w:r w:rsidRPr="00DA41F6">
        <w:rPr>
          <w:rStyle w:val="afd"/>
          <w:rFonts w:cs="Times New Roman"/>
          <w:i w:val="0"/>
          <w:iCs w:val="0"/>
          <w:szCs w:val="28"/>
          <w:lang w:val="kk-KZ"/>
        </w:rPr>
        <w:t>2</w:t>
      </w:r>
      <w:r w:rsidR="00DA25BC">
        <w:rPr>
          <w:rStyle w:val="afd"/>
          <w:rFonts w:cs="Times New Roman"/>
          <w:i w:val="0"/>
          <w:iCs w:val="0"/>
          <w:szCs w:val="28"/>
          <w:lang w:val="kk-KZ"/>
        </w:rPr>
        <w:t xml:space="preserve"> </w:t>
      </w:r>
      <w:r w:rsidRPr="00DA41F6">
        <w:rPr>
          <w:rStyle w:val="afd"/>
          <w:rFonts w:cs="Times New Roman"/>
          <w:i w:val="0"/>
          <w:iCs w:val="0"/>
          <w:szCs w:val="28"/>
          <w:lang w:val="kk-KZ"/>
        </w:rPr>
        <w:t>января</w:t>
      </w:r>
      <w:r w:rsidR="00DA25BC">
        <w:rPr>
          <w:rStyle w:val="afd"/>
          <w:rFonts w:cs="Times New Roman"/>
          <w:i w:val="0"/>
          <w:iCs w:val="0"/>
          <w:szCs w:val="28"/>
          <w:lang w:val="kk-KZ"/>
        </w:rPr>
        <w:t xml:space="preserve"> </w:t>
      </w:r>
      <w:r w:rsidRPr="00DA41F6">
        <w:rPr>
          <w:rStyle w:val="afd"/>
          <w:rFonts w:cs="Times New Roman"/>
          <w:i w:val="0"/>
          <w:iCs w:val="0"/>
          <w:szCs w:val="28"/>
          <w:lang w:val="kk-KZ"/>
        </w:rPr>
        <w:t>2021</w:t>
      </w:r>
      <w:r w:rsidR="00DA25BC">
        <w:rPr>
          <w:rStyle w:val="afd"/>
          <w:rFonts w:cs="Times New Roman"/>
          <w:i w:val="0"/>
          <w:iCs w:val="0"/>
          <w:szCs w:val="28"/>
          <w:lang w:val="kk-KZ"/>
        </w:rPr>
        <w:t xml:space="preserve"> </w:t>
      </w:r>
      <w:r w:rsidRPr="00DA41F6">
        <w:rPr>
          <w:rStyle w:val="afd"/>
          <w:rFonts w:cs="Times New Roman"/>
          <w:i w:val="0"/>
          <w:iCs w:val="0"/>
          <w:szCs w:val="28"/>
          <w:lang w:val="kk-KZ"/>
        </w:rPr>
        <w:t>года</w:t>
      </w:r>
      <w:r w:rsidR="00DA25BC">
        <w:rPr>
          <w:rStyle w:val="afd"/>
          <w:rFonts w:cs="Times New Roman"/>
          <w:i w:val="0"/>
          <w:iCs w:val="0"/>
          <w:szCs w:val="28"/>
          <w:lang w:val="kk-KZ"/>
        </w:rPr>
        <w:t xml:space="preserve"> </w:t>
      </w:r>
      <w:r w:rsidRPr="00DA41F6">
        <w:rPr>
          <w:rStyle w:val="afd"/>
          <w:rFonts w:cs="Times New Roman"/>
          <w:i w:val="0"/>
          <w:iCs w:val="0"/>
          <w:szCs w:val="28"/>
          <w:lang w:val="kk-KZ"/>
        </w:rPr>
        <w:t>№</w:t>
      </w:r>
      <w:r w:rsidR="00DA25BC">
        <w:rPr>
          <w:rStyle w:val="afd"/>
          <w:rFonts w:cs="Times New Roman"/>
          <w:i w:val="0"/>
          <w:iCs w:val="0"/>
          <w:szCs w:val="28"/>
          <w:lang w:val="kk-KZ"/>
        </w:rPr>
        <w:t xml:space="preserve"> </w:t>
      </w:r>
      <w:r w:rsidRPr="00DA41F6">
        <w:rPr>
          <w:rStyle w:val="afd"/>
          <w:rFonts w:cs="Times New Roman"/>
          <w:i w:val="0"/>
          <w:iCs w:val="0"/>
          <w:szCs w:val="28"/>
          <w:lang w:val="kk-KZ"/>
        </w:rPr>
        <w:t>400-VI</w:t>
      </w:r>
      <w:r w:rsidR="00DA25BC">
        <w:rPr>
          <w:rStyle w:val="afd"/>
          <w:rFonts w:cs="Times New Roman"/>
          <w:i w:val="0"/>
          <w:iCs w:val="0"/>
          <w:szCs w:val="28"/>
          <w:lang w:val="kk-KZ"/>
        </w:rPr>
        <w:t xml:space="preserve"> </w:t>
      </w:r>
      <w:r w:rsidRPr="00DA41F6">
        <w:rPr>
          <w:rStyle w:val="afd"/>
          <w:rFonts w:cs="Times New Roman"/>
          <w:i w:val="0"/>
          <w:iCs w:val="0"/>
          <w:szCs w:val="28"/>
          <w:lang w:val="kk-KZ"/>
        </w:rPr>
        <w:t>ЗРК.</w:t>
      </w:r>
      <w:hyperlink r:id="rId157" w:history="1">
        <w:r w:rsidRPr="00DA41F6">
          <w:rPr>
            <w:rStyle w:val="af4"/>
            <w:rFonts w:eastAsia="Calibri" w:cs="Times New Roman"/>
            <w:color w:val="auto"/>
            <w:szCs w:val="28"/>
            <w:u w:val="none"/>
            <w:lang w:val="kk-KZ"/>
          </w:rPr>
          <w:t>https://adilet.zan.kz/rus/docs/K2100000400</w:t>
        </w:r>
      </w:hyperlink>
      <w:r w:rsidRPr="00DA41F6">
        <w:t>.</w:t>
      </w:r>
    </w:p>
    <w:p w14:paraId="2EC1C10D" w14:textId="4DA0E95D" w:rsidR="00F81BA9" w:rsidRPr="00DA41F6" w:rsidRDefault="00F81BA9" w:rsidP="00F81BA9">
      <w:pPr>
        <w:spacing w:after="0"/>
        <w:ind w:firstLine="708"/>
        <w:jc w:val="both"/>
        <w:rPr>
          <w:rStyle w:val="afd"/>
          <w:rFonts w:cs="Times New Roman"/>
          <w:i w:val="0"/>
          <w:iCs w:val="0"/>
          <w:szCs w:val="28"/>
        </w:rPr>
      </w:pPr>
      <w:r w:rsidRPr="00DA41F6">
        <w:rPr>
          <w:rStyle w:val="afd"/>
          <w:rFonts w:cs="Times New Roman"/>
          <w:i w:val="0"/>
          <w:iCs w:val="0"/>
          <w:szCs w:val="28"/>
        </w:rPr>
        <w:t>8</w:t>
      </w:r>
      <w:r w:rsidR="00DA25BC">
        <w:rPr>
          <w:rStyle w:val="afd"/>
          <w:rFonts w:cs="Times New Roman"/>
          <w:i w:val="0"/>
          <w:iCs w:val="0"/>
          <w:szCs w:val="28"/>
        </w:rPr>
        <w:t xml:space="preserve"> </w:t>
      </w:r>
      <w:r w:rsidRPr="00DA41F6">
        <w:rPr>
          <w:rStyle w:val="afd"/>
          <w:rFonts w:cs="Times New Roman"/>
          <w:i w:val="0"/>
          <w:iCs w:val="0"/>
          <w:szCs w:val="28"/>
        </w:rPr>
        <w:t>Официальный</w:t>
      </w:r>
      <w:r w:rsidR="00DA25BC">
        <w:rPr>
          <w:rStyle w:val="afd"/>
          <w:rFonts w:cs="Times New Roman"/>
          <w:i w:val="0"/>
          <w:iCs w:val="0"/>
          <w:szCs w:val="28"/>
        </w:rPr>
        <w:t xml:space="preserve"> </w:t>
      </w:r>
      <w:r w:rsidRPr="00DA41F6">
        <w:rPr>
          <w:rStyle w:val="afd"/>
          <w:rFonts w:cs="Times New Roman"/>
          <w:i w:val="0"/>
          <w:iCs w:val="0"/>
          <w:szCs w:val="28"/>
        </w:rPr>
        <w:t>сайт</w:t>
      </w:r>
      <w:r w:rsidR="00DA25BC">
        <w:rPr>
          <w:rStyle w:val="afd"/>
          <w:rFonts w:cs="Times New Roman"/>
          <w:i w:val="0"/>
          <w:iCs w:val="0"/>
          <w:szCs w:val="28"/>
        </w:rPr>
        <w:t xml:space="preserve"> </w:t>
      </w:r>
      <w:r w:rsidRPr="00DA41F6">
        <w:rPr>
          <w:rStyle w:val="afd"/>
          <w:rFonts w:cs="Times New Roman"/>
          <w:i w:val="0"/>
          <w:iCs w:val="0"/>
          <w:szCs w:val="28"/>
        </w:rPr>
        <w:t>Министерство</w:t>
      </w:r>
      <w:r w:rsidR="00DA25BC">
        <w:rPr>
          <w:rStyle w:val="afd"/>
          <w:rFonts w:cs="Times New Roman"/>
          <w:i w:val="0"/>
          <w:iCs w:val="0"/>
          <w:szCs w:val="28"/>
        </w:rPr>
        <w:t xml:space="preserve"> </w:t>
      </w:r>
      <w:r w:rsidRPr="00DA41F6">
        <w:rPr>
          <w:rStyle w:val="afd"/>
          <w:rFonts w:cs="Times New Roman"/>
          <w:i w:val="0"/>
          <w:iCs w:val="0"/>
          <w:szCs w:val="28"/>
        </w:rPr>
        <w:t>промышленности</w:t>
      </w:r>
      <w:r w:rsidR="00DA25BC">
        <w:rPr>
          <w:rStyle w:val="afd"/>
          <w:rFonts w:cs="Times New Roman"/>
          <w:i w:val="0"/>
          <w:iCs w:val="0"/>
          <w:szCs w:val="28"/>
        </w:rPr>
        <w:t xml:space="preserve"> </w:t>
      </w:r>
      <w:r w:rsidRPr="00DA41F6">
        <w:rPr>
          <w:rStyle w:val="afd"/>
          <w:rFonts w:cs="Times New Roman"/>
          <w:i w:val="0"/>
          <w:iCs w:val="0"/>
          <w:szCs w:val="28"/>
        </w:rPr>
        <w:t>и</w:t>
      </w:r>
      <w:r w:rsidR="00DA25BC">
        <w:rPr>
          <w:rStyle w:val="afd"/>
          <w:rFonts w:cs="Times New Roman"/>
          <w:i w:val="0"/>
          <w:iCs w:val="0"/>
          <w:szCs w:val="28"/>
        </w:rPr>
        <w:t xml:space="preserve"> </w:t>
      </w:r>
      <w:r w:rsidRPr="00DA41F6">
        <w:rPr>
          <w:rStyle w:val="afd"/>
          <w:rFonts w:cs="Times New Roman"/>
          <w:i w:val="0"/>
          <w:iCs w:val="0"/>
          <w:szCs w:val="28"/>
        </w:rPr>
        <w:t>строительства</w:t>
      </w:r>
      <w:r w:rsidR="00DA25BC">
        <w:rPr>
          <w:rStyle w:val="afd"/>
          <w:rFonts w:cs="Times New Roman"/>
          <w:i w:val="0"/>
          <w:iCs w:val="0"/>
          <w:szCs w:val="28"/>
        </w:rPr>
        <w:t xml:space="preserve"> </w:t>
      </w:r>
      <w:r w:rsidRPr="00DA41F6">
        <w:rPr>
          <w:rStyle w:val="afd"/>
          <w:rFonts w:cs="Times New Roman"/>
          <w:i w:val="0"/>
          <w:iCs w:val="0"/>
          <w:szCs w:val="28"/>
        </w:rPr>
        <w:t>Республики</w:t>
      </w:r>
      <w:r w:rsidR="00DA25BC">
        <w:rPr>
          <w:rStyle w:val="afd"/>
          <w:rFonts w:cs="Times New Roman"/>
          <w:i w:val="0"/>
          <w:iCs w:val="0"/>
          <w:szCs w:val="28"/>
        </w:rPr>
        <w:t xml:space="preserve"> </w:t>
      </w:r>
      <w:r w:rsidRPr="00DA41F6">
        <w:rPr>
          <w:rStyle w:val="afd"/>
          <w:rFonts w:cs="Times New Roman"/>
          <w:i w:val="0"/>
          <w:iCs w:val="0"/>
          <w:szCs w:val="28"/>
        </w:rPr>
        <w:t>Казахстан</w:t>
      </w:r>
      <w:r w:rsidR="00DA25BC">
        <w:rPr>
          <w:rStyle w:val="afd"/>
          <w:rFonts w:cs="Times New Roman"/>
          <w:i w:val="0"/>
          <w:iCs w:val="0"/>
          <w:szCs w:val="28"/>
        </w:rPr>
        <w:t xml:space="preserve"> </w:t>
      </w:r>
      <w:r w:rsidRPr="00DA41F6">
        <w:rPr>
          <w:rStyle w:val="afd"/>
          <w:rFonts w:cs="Times New Roman"/>
          <w:i w:val="0"/>
          <w:iCs w:val="0"/>
          <w:szCs w:val="28"/>
        </w:rPr>
        <w:t>[Электронный</w:t>
      </w:r>
      <w:r w:rsidR="00DA25BC">
        <w:rPr>
          <w:rStyle w:val="afd"/>
          <w:rFonts w:cs="Times New Roman"/>
          <w:i w:val="0"/>
          <w:iCs w:val="0"/>
          <w:szCs w:val="28"/>
        </w:rPr>
        <w:t xml:space="preserve"> </w:t>
      </w:r>
      <w:r w:rsidRPr="00DA41F6">
        <w:rPr>
          <w:rStyle w:val="afd"/>
          <w:rFonts w:cs="Times New Roman"/>
          <w:i w:val="0"/>
          <w:iCs w:val="0"/>
          <w:szCs w:val="28"/>
        </w:rPr>
        <w:t>ресурс]</w:t>
      </w:r>
      <w:r w:rsidR="00DA25BC">
        <w:rPr>
          <w:rStyle w:val="afd"/>
          <w:rFonts w:cs="Times New Roman"/>
          <w:i w:val="0"/>
          <w:iCs w:val="0"/>
          <w:szCs w:val="28"/>
        </w:rPr>
        <w:t xml:space="preserve"> </w:t>
      </w:r>
      <w:r w:rsidRPr="00DA41F6">
        <w:rPr>
          <w:rStyle w:val="afd"/>
          <w:rFonts w:cs="Times New Roman"/>
          <w:i w:val="0"/>
          <w:iCs w:val="0"/>
          <w:szCs w:val="28"/>
        </w:rPr>
        <w:t>/</w:t>
      </w:r>
      <w:r w:rsidR="00DA25BC">
        <w:rPr>
          <w:rStyle w:val="afd"/>
          <w:rFonts w:cs="Times New Roman"/>
          <w:i w:val="0"/>
          <w:iCs w:val="0"/>
          <w:szCs w:val="28"/>
        </w:rPr>
        <w:t xml:space="preserve"> </w:t>
      </w:r>
      <w:r w:rsidRPr="00DA41F6">
        <w:rPr>
          <w:rStyle w:val="afd"/>
          <w:rFonts w:cs="Times New Roman"/>
          <w:i w:val="0"/>
          <w:iCs w:val="0"/>
          <w:szCs w:val="28"/>
        </w:rPr>
        <w:t>В</w:t>
      </w:r>
      <w:r w:rsidR="00DA25BC">
        <w:rPr>
          <w:rStyle w:val="afd"/>
          <w:rFonts w:cs="Times New Roman"/>
          <w:i w:val="0"/>
          <w:iCs w:val="0"/>
          <w:szCs w:val="28"/>
        </w:rPr>
        <w:t xml:space="preserve"> </w:t>
      </w:r>
      <w:r w:rsidRPr="00DA41F6">
        <w:rPr>
          <w:rStyle w:val="afd"/>
          <w:rFonts w:cs="Times New Roman"/>
          <w:i w:val="0"/>
          <w:iCs w:val="0"/>
          <w:szCs w:val="28"/>
        </w:rPr>
        <w:t>Казахстане</w:t>
      </w:r>
      <w:r w:rsidR="00DA25BC">
        <w:rPr>
          <w:rStyle w:val="afd"/>
          <w:rFonts w:cs="Times New Roman"/>
          <w:i w:val="0"/>
          <w:iCs w:val="0"/>
          <w:szCs w:val="28"/>
        </w:rPr>
        <w:t xml:space="preserve"> </w:t>
      </w:r>
      <w:r w:rsidRPr="00DA41F6">
        <w:rPr>
          <w:rStyle w:val="afd"/>
          <w:rFonts w:cs="Times New Roman"/>
          <w:i w:val="0"/>
          <w:iCs w:val="0"/>
          <w:szCs w:val="28"/>
        </w:rPr>
        <w:t>зарегистрировано</w:t>
      </w:r>
      <w:r w:rsidR="00DA25BC">
        <w:rPr>
          <w:rStyle w:val="afd"/>
          <w:rFonts w:cs="Times New Roman"/>
          <w:i w:val="0"/>
          <w:iCs w:val="0"/>
          <w:szCs w:val="28"/>
        </w:rPr>
        <w:t xml:space="preserve"> </w:t>
      </w:r>
      <w:r w:rsidRPr="00DA41F6">
        <w:rPr>
          <w:rStyle w:val="afd"/>
          <w:rFonts w:cs="Times New Roman"/>
          <w:i w:val="0"/>
          <w:iCs w:val="0"/>
          <w:szCs w:val="28"/>
        </w:rPr>
        <w:t>более</w:t>
      </w:r>
      <w:r w:rsidR="00DA25BC">
        <w:rPr>
          <w:rStyle w:val="afd"/>
          <w:rFonts w:cs="Times New Roman"/>
          <w:i w:val="0"/>
          <w:iCs w:val="0"/>
          <w:szCs w:val="28"/>
        </w:rPr>
        <w:t xml:space="preserve"> </w:t>
      </w:r>
      <w:r w:rsidRPr="00DA41F6">
        <w:rPr>
          <w:rStyle w:val="afd"/>
          <w:rFonts w:cs="Times New Roman"/>
          <w:i w:val="0"/>
          <w:iCs w:val="0"/>
          <w:szCs w:val="28"/>
        </w:rPr>
        <w:t>1</w:t>
      </w:r>
      <w:r w:rsidR="00DA25BC">
        <w:rPr>
          <w:rStyle w:val="afd"/>
          <w:rFonts w:cs="Times New Roman"/>
          <w:i w:val="0"/>
          <w:iCs w:val="0"/>
          <w:szCs w:val="28"/>
        </w:rPr>
        <w:t xml:space="preserve"> </w:t>
      </w:r>
      <w:r w:rsidRPr="00DA41F6">
        <w:rPr>
          <w:rStyle w:val="afd"/>
          <w:rFonts w:cs="Times New Roman"/>
          <w:i w:val="0"/>
          <w:iCs w:val="0"/>
          <w:szCs w:val="28"/>
        </w:rPr>
        <w:t>700</w:t>
      </w:r>
      <w:r w:rsidR="00DA25BC">
        <w:rPr>
          <w:rStyle w:val="afd"/>
          <w:rFonts w:cs="Times New Roman"/>
          <w:i w:val="0"/>
          <w:iCs w:val="0"/>
          <w:szCs w:val="28"/>
        </w:rPr>
        <w:t xml:space="preserve"> </w:t>
      </w:r>
      <w:r w:rsidRPr="00DA41F6">
        <w:rPr>
          <w:rStyle w:val="afd"/>
          <w:rFonts w:cs="Times New Roman"/>
          <w:i w:val="0"/>
          <w:iCs w:val="0"/>
          <w:szCs w:val="28"/>
        </w:rPr>
        <w:t>объектов</w:t>
      </w:r>
      <w:r w:rsidR="00DA25BC">
        <w:rPr>
          <w:rStyle w:val="afd"/>
          <w:rFonts w:cs="Times New Roman"/>
          <w:i w:val="0"/>
          <w:iCs w:val="0"/>
          <w:szCs w:val="28"/>
        </w:rPr>
        <w:t xml:space="preserve"> </w:t>
      </w:r>
      <w:r w:rsidRPr="00DA41F6">
        <w:rPr>
          <w:rStyle w:val="afd"/>
          <w:rFonts w:cs="Times New Roman"/>
          <w:i w:val="0"/>
          <w:iCs w:val="0"/>
          <w:szCs w:val="28"/>
        </w:rPr>
        <w:t>техногенно-минеральных</w:t>
      </w:r>
      <w:r w:rsidR="00DA25BC">
        <w:rPr>
          <w:rStyle w:val="afd"/>
          <w:rFonts w:cs="Times New Roman"/>
          <w:i w:val="0"/>
          <w:iCs w:val="0"/>
          <w:szCs w:val="28"/>
        </w:rPr>
        <w:t xml:space="preserve"> </w:t>
      </w:r>
      <w:r w:rsidRPr="00DA41F6">
        <w:rPr>
          <w:rStyle w:val="afd"/>
          <w:rFonts w:cs="Times New Roman"/>
          <w:i w:val="0"/>
          <w:iCs w:val="0"/>
          <w:szCs w:val="28"/>
        </w:rPr>
        <w:t>образований</w:t>
      </w:r>
      <w:r w:rsidR="00DA25BC">
        <w:rPr>
          <w:rStyle w:val="afd"/>
          <w:rFonts w:cs="Times New Roman"/>
          <w:i w:val="0"/>
          <w:iCs w:val="0"/>
          <w:szCs w:val="28"/>
        </w:rPr>
        <w:t xml:space="preserve"> </w:t>
      </w:r>
      <w:r w:rsidRPr="00DA41F6">
        <w:rPr>
          <w:rStyle w:val="afd"/>
          <w:rFonts w:cs="Times New Roman"/>
          <w:i w:val="0"/>
          <w:iCs w:val="0"/>
          <w:szCs w:val="28"/>
        </w:rPr>
        <w:t>с</w:t>
      </w:r>
      <w:r w:rsidR="00DA25BC">
        <w:rPr>
          <w:rStyle w:val="afd"/>
          <w:rFonts w:cs="Times New Roman"/>
          <w:i w:val="0"/>
          <w:iCs w:val="0"/>
          <w:szCs w:val="28"/>
        </w:rPr>
        <w:t xml:space="preserve"> </w:t>
      </w:r>
      <w:r w:rsidRPr="00DA41F6">
        <w:rPr>
          <w:rStyle w:val="afd"/>
          <w:rFonts w:cs="Times New Roman"/>
          <w:i w:val="0"/>
          <w:iCs w:val="0"/>
          <w:szCs w:val="28"/>
        </w:rPr>
        <w:t>общей</w:t>
      </w:r>
      <w:r w:rsidR="00DA25BC">
        <w:rPr>
          <w:rStyle w:val="afd"/>
          <w:rFonts w:cs="Times New Roman"/>
          <w:i w:val="0"/>
          <w:iCs w:val="0"/>
          <w:szCs w:val="28"/>
        </w:rPr>
        <w:t xml:space="preserve"> </w:t>
      </w:r>
      <w:r w:rsidRPr="00DA41F6">
        <w:rPr>
          <w:rStyle w:val="afd"/>
          <w:rFonts w:cs="Times New Roman"/>
          <w:i w:val="0"/>
          <w:iCs w:val="0"/>
          <w:szCs w:val="28"/>
        </w:rPr>
        <w:t>массой</w:t>
      </w:r>
      <w:r w:rsidR="00DA25BC">
        <w:rPr>
          <w:rStyle w:val="afd"/>
          <w:rFonts w:cs="Times New Roman"/>
          <w:i w:val="0"/>
          <w:iCs w:val="0"/>
          <w:szCs w:val="28"/>
        </w:rPr>
        <w:t xml:space="preserve"> </w:t>
      </w:r>
      <w:r w:rsidRPr="00DA41F6">
        <w:rPr>
          <w:rStyle w:val="afd"/>
          <w:rFonts w:cs="Times New Roman"/>
          <w:i w:val="0"/>
          <w:iCs w:val="0"/>
          <w:szCs w:val="28"/>
        </w:rPr>
        <w:t>в</w:t>
      </w:r>
      <w:r w:rsidR="00DA25BC">
        <w:rPr>
          <w:rStyle w:val="afd"/>
          <w:rFonts w:cs="Times New Roman"/>
          <w:i w:val="0"/>
          <w:iCs w:val="0"/>
          <w:szCs w:val="28"/>
        </w:rPr>
        <w:t xml:space="preserve"> </w:t>
      </w:r>
      <w:r w:rsidRPr="00DA41F6">
        <w:rPr>
          <w:rStyle w:val="afd"/>
          <w:rFonts w:cs="Times New Roman"/>
          <w:i w:val="0"/>
          <w:iCs w:val="0"/>
          <w:szCs w:val="28"/>
        </w:rPr>
        <w:t>55</w:t>
      </w:r>
      <w:r w:rsidR="00DA25BC">
        <w:rPr>
          <w:rStyle w:val="afd"/>
          <w:rFonts w:cs="Times New Roman"/>
          <w:i w:val="0"/>
          <w:iCs w:val="0"/>
          <w:szCs w:val="28"/>
        </w:rPr>
        <w:t xml:space="preserve"> </w:t>
      </w:r>
      <w:r w:rsidRPr="00DA41F6">
        <w:rPr>
          <w:rStyle w:val="afd"/>
          <w:rFonts w:cs="Times New Roman"/>
          <w:i w:val="0"/>
          <w:iCs w:val="0"/>
          <w:szCs w:val="28"/>
        </w:rPr>
        <w:t>млрд</w:t>
      </w:r>
      <w:r w:rsidR="00DA25BC">
        <w:rPr>
          <w:rStyle w:val="afd"/>
          <w:rFonts w:cs="Times New Roman"/>
          <w:i w:val="0"/>
          <w:iCs w:val="0"/>
          <w:szCs w:val="28"/>
        </w:rPr>
        <w:t xml:space="preserve"> </w:t>
      </w:r>
      <w:r w:rsidRPr="00DA41F6">
        <w:rPr>
          <w:rStyle w:val="afd"/>
          <w:rFonts w:cs="Times New Roman"/>
          <w:i w:val="0"/>
          <w:iCs w:val="0"/>
          <w:szCs w:val="28"/>
        </w:rPr>
        <w:t>тонн.</w:t>
      </w:r>
      <w:r w:rsidR="00DA25BC">
        <w:rPr>
          <w:rStyle w:val="afd"/>
          <w:rFonts w:cs="Times New Roman"/>
          <w:i w:val="0"/>
          <w:iCs w:val="0"/>
          <w:szCs w:val="28"/>
        </w:rPr>
        <w:t xml:space="preserve"> </w:t>
      </w:r>
      <w:r w:rsidRPr="00DA41F6">
        <w:rPr>
          <w:rStyle w:val="afd"/>
          <w:rFonts w:cs="Times New Roman"/>
          <w:i w:val="0"/>
          <w:iCs w:val="0"/>
          <w:szCs w:val="28"/>
        </w:rPr>
        <w:t>Режим</w:t>
      </w:r>
      <w:r w:rsidR="00DA25BC">
        <w:rPr>
          <w:rStyle w:val="afd"/>
          <w:rFonts w:cs="Times New Roman"/>
          <w:i w:val="0"/>
          <w:iCs w:val="0"/>
          <w:szCs w:val="28"/>
        </w:rPr>
        <w:t xml:space="preserve"> </w:t>
      </w:r>
      <w:r w:rsidRPr="00DA41F6">
        <w:rPr>
          <w:rStyle w:val="afd"/>
          <w:rFonts w:cs="Times New Roman"/>
          <w:i w:val="0"/>
          <w:iCs w:val="0"/>
          <w:szCs w:val="28"/>
        </w:rPr>
        <w:t>доступа:</w:t>
      </w:r>
      <w:r w:rsidR="00DA25BC">
        <w:rPr>
          <w:rStyle w:val="afd"/>
          <w:rFonts w:cs="Times New Roman"/>
          <w:i w:val="0"/>
          <w:iCs w:val="0"/>
          <w:szCs w:val="28"/>
        </w:rPr>
        <w:t xml:space="preserve"> </w:t>
      </w:r>
      <w:r w:rsidRPr="00DA41F6">
        <w:rPr>
          <w:rStyle w:val="afd"/>
          <w:rFonts w:cs="Times New Roman"/>
          <w:i w:val="0"/>
          <w:iCs w:val="0"/>
          <w:szCs w:val="28"/>
          <w:lang w:val="en-US"/>
        </w:rPr>
        <w:t>https</w:t>
      </w:r>
      <w:r w:rsidRPr="00DA41F6">
        <w:rPr>
          <w:rStyle w:val="afd"/>
          <w:rFonts w:cs="Times New Roman"/>
          <w:i w:val="0"/>
          <w:iCs w:val="0"/>
          <w:szCs w:val="28"/>
        </w:rPr>
        <w:t>://</w:t>
      </w:r>
      <w:r w:rsidRPr="00DA41F6">
        <w:rPr>
          <w:rStyle w:val="afd"/>
          <w:rFonts w:cs="Times New Roman"/>
          <w:i w:val="0"/>
          <w:iCs w:val="0"/>
          <w:szCs w:val="28"/>
          <w:lang w:val="en-US"/>
        </w:rPr>
        <w:t>www</w:t>
      </w:r>
      <w:r w:rsidRPr="00DA41F6">
        <w:rPr>
          <w:rStyle w:val="afd"/>
          <w:rFonts w:cs="Times New Roman"/>
          <w:i w:val="0"/>
          <w:iCs w:val="0"/>
          <w:szCs w:val="28"/>
        </w:rPr>
        <w:t>.</w:t>
      </w:r>
      <w:r w:rsidRPr="00DA41F6">
        <w:rPr>
          <w:rStyle w:val="afd"/>
          <w:rFonts w:cs="Times New Roman"/>
          <w:i w:val="0"/>
          <w:iCs w:val="0"/>
          <w:szCs w:val="28"/>
          <w:lang w:val="en-US"/>
        </w:rPr>
        <w:t>gov</w:t>
      </w:r>
      <w:r w:rsidRPr="00DA41F6">
        <w:rPr>
          <w:rStyle w:val="afd"/>
          <w:rFonts w:cs="Times New Roman"/>
          <w:i w:val="0"/>
          <w:iCs w:val="0"/>
          <w:szCs w:val="28"/>
        </w:rPr>
        <w:t>.</w:t>
      </w:r>
      <w:r w:rsidRPr="00DA41F6">
        <w:rPr>
          <w:rStyle w:val="afd"/>
          <w:rFonts w:cs="Times New Roman"/>
          <w:i w:val="0"/>
          <w:iCs w:val="0"/>
          <w:szCs w:val="28"/>
          <w:lang w:val="en-US"/>
        </w:rPr>
        <w:t>kz</w:t>
      </w:r>
      <w:r w:rsidRPr="00DA41F6">
        <w:rPr>
          <w:rStyle w:val="afd"/>
          <w:rFonts w:cs="Times New Roman"/>
          <w:i w:val="0"/>
          <w:iCs w:val="0"/>
          <w:szCs w:val="28"/>
        </w:rPr>
        <w:t>/</w:t>
      </w:r>
      <w:r w:rsidRPr="00DA41F6">
        <w:rPr>
          <w:rStyle w:val="afd"/>
          <w:rFonts w:cs="Times New Roman"/>
          <w:i w:val="0"/>
          <w:iCs w:val="0"/>
          <w:szCs w:val="28"/>
          <w:lang w:val="en-US"/>
        </w:rPr>
        <w:t>memleket</w:t>
      </w:r>
      <w:r w:rsidRPr="00DA41F6">
        <w:rPr>
          <w:rStyle w:val="afd"/>
          <w:rFonts w:cs="Times New Roman"/>
          <w:i w:val="0"/>
          <w:iCs w:val="0"/>
          <w:szCs w:val="28"/>
        </w:rPr>
        <w:t>/</w:t>
      </w:r>
      <w:r w:rsidRPr="00DA41F6">
        <w:rPr>
          <w:rStyle w:val="afd"/>
          <w:rFonts w:cs="Times New Roman"/>
          <w:i w:val="0"/>
          <w:iCs w:val="0"/>
          <w:szCs w:val="28"/>
          <w:lang w:val="en-US"/>
        </w:rPr>
        <w:t>entities</w:t>
      </w:r>
      <w:r w:rsidRPr="00DA41F6">
        <w:rPr>
          <w:rStyle w:val="afd"/>
          <w:rFonts w:cs="Times New Roman"/>
          <w:i w:val="0"/>
          <w:iCs w:val="0"/>
          <w:szCs w:val="28"/>
        </w:rPr>
        <w:t>/</w:t>
      </w:r>
      <w:r w:rsidRPr="00DA41F6">
        <w:rPr>
          <w:rStyle w:val="afd"/>
          <w:rFonts w:cs="Times New Roman"/>
          <w:i w:val="0"/>
          <w:iCs w:val="0"/>
          <w:szCs w:val="28"/>
          <w:lang w:val="en-US"/>
        </w:rPr>
        <w:t>mps</w:t>
      </w:r>
      <w:r w:rsidRPr="00DA41F6">
        <w:rPr>
          <w:rStyle w:val="afd"/>
          <w:rFonts w:cs="Times New Roman"/>
          <w:i w:val="0"/>
          <w:iCs w:val="0"/>
          <w:szCs w:val="28"/>
        </w:rPr>
        <w:t>/</w:t>
      </w:r>
      <w:r w:rsidRPr="00DA41F6">
        <w:rPr>
          <w:rStyle w:val="afd"/>
          <w:rFonts w:cs="Times New Roman"/>
          <w:i w:val="0"/>
          <w:iCs w:val="0"/>
          <w:szCs w:val="28"/>
          <w:lang w:val="en-US"/>
        </w:rPr>
        <w:t>press</w:t>
      </w:r>
      <w:r w:rsidRPr="00DA41F6">
        <w:rPr>
          <w:rStyle w:val="afd"/>
          <w:rFonts w:cs="Times New Roman"/>
          <w:i w:val="0"/>
          <w:iCs w:val="0"/>
          <w:szCs w:val="28"/>
        </w:rPr>
        <w:t>.</w:t>
      </w:r>
      <w:r w:rsidR="00DA25BC">
        <w:rPr>
          <w:rStyle w:val="afd"/>
          <w:rFonts w:cs="Times New Roman"/>
          <w:i w:val="0"/>
          <w:iCs w:val="0"/>
          <w:szCs w:val="28"/>
        </w:rPr>
        <w:t xml:space="preserve"> </w:t>
      </w:r>
    </w:p>
    <w:p w14:paraId="5A17D268" w14:textId="1D886C82" w:rsidR="00F81BA9" w:rsidRPr="00DA41F6" w:rsidRDefault="00F81BA9" w:rsidP="00F81BA9">
      <w:pPr>
        <w:tabs>
          <w:tab w:val="left" w:pos="993"/>
        </w:tabs>
        <w:spacing w:after="0"/>
        <w:ind w:firstLine="709"/>
        <w:jc w:val="both"/>
        <w:rPr>
          <w:rFonts w:cs="Times New Roman"/>
          <w:szCs w:val="28"/>
        </w:rPr>
      </w:pPr>
      <w:r w:rsidRPr="00DA41F6">
        <w:rPr>
          <w:rStyle w:val="afd"/>
          <w:rFonts w:cs="Times New Roman"/>
          <w:i w:val="0"/>
          <w:iCs w:val="0"/>
          <w:szCs w:val="28"/>
          <w:lang w:val="en-US"/>
        </w:rPr>
        <w:t>9</w:t>
      </w:r>
      <w:r w:rsidR="00DA25BC">
        <w:rPr>
          <w:rStyle w:val="afd"/>
          <w:rFonts w:cs="Times New Roman"/>
          <w:i w:val="0"/>
          <w:iCs w:val="0"/>
          <w:szCs w:val="28"/>
          <w:lang w:val="en-US"/>
        </w:rPr>
        <w:t xml:space="preserve"> </w:t>
      </w:r>
      <w:r w:rsidRPr="00DA41F6">
        <w:rPr>
          <w:rStyle w:val="afd"/>
          <w:rFonts w:cs="Times New Roman"/>
          <w:i w:val="0"/>
          <w:iCs w:val="0"/>
          <w:szCs w:val="28"/>
        </w:rPr>
        <w:t>Официальный</w:t>
      </w:r>
      <w:r w:rsidR="00DA25BC">
        <w:rPr>
          <w:rStyle w:val="afd"/>
          <w:rFonts w:cs="Times New Roman"/>
          <w:i w:val="0"/>
          <w:iCs w:val="0"/>
          <w:szCs w:val="28"/>
          <w:lang w:val="en-US"/>
        </w:rPr>
        <w:t xml:space="preserve"> </w:t>
      </w:r>
      <w:r w:rsidRPr="00DA41F6">
        <w:rPr>
          <w:rStyle w:val="afd"/>
          <w:rFonts w:cs="Times New Roman"/>
          <w:i w:val="0"/>
          <w:iCs w:val="0"/>
          <w:szCs w:val="28"/>
        </w:rPr>
        <w:t>сайт</w:t>
      </w:r>
      <w:r w:rsidR="00DA25BC">
        <w:rPr>
          <w:rStyle w:val="afd"/>
          <w:rFonts w:cs="Times New Roman"/>
          <w:i w:val="0"/>
          <w:iCs w:val="0"/>
          <w:szCs w:val="28"/>
          <w:lang w:val="en-US"/>
        </w:rPr>
        <w:t xml:space="preserve"> </w:t>
      </w:r>
      <w:r w:rsidRPr="00DA41F6">
        <w:rPr>
          <w:rStyle w:val="afd"/>
          <w:rFonts w:cs="Times New Roman"/>
          <w:i w:val="0"/>
          <w:iCs w:val="0"/>
          <w:szCs w:val="28"/>
          <w:lang w:val="en-US"/>
        </w:rPr>
        <w:t>Recovery</w:t>
      </w:r>
      <w:r w:rsidR="00DA25BC">
        <w:rPr>
          <w:rFonts w:cs="Times New Roman"/>
          <w:szCs w:val="28"/>
          <w:lang w:val="en-US"/>
        </w:rPr>
        <w:t xml:space="preserve"> </w:t>
      </w:r>
      <w:r w:rsidRPr="00DA41F6">
        <w:rPr>
          <w:rFonts w:cs="Times New Roman"/>
          <w:szCs w:val="28"/>
          <w:lang w:val="en-US"/>
        </w:rPr>
        <w:t>Recycling</w:t>
      </w:r>
      <w:r w:rsidR="00DA25BC">
        <w:rPr>
          <w:rFonts w:cs="Times New Roman"/>
          <w:szCs w:val="28"/>
          <w:lang w:val="en-US"/>
        </w:rPr>
        <w:t xml:space="preserve"> </w:t>
      </w:r>
      <w:r w:rsidRPr="00DA41F6">
        <w:rPr>
          <w:rFonts w:cs="Times New Roman"/>
          <w:szCs w:val="28"/>
          <w:lang w:val="en-US"/>
        </w:rPr>
        <w:t>Technology</w:t>
      </w:r>
      <w:r w:rsidR="00DA25BC">
        <w:rPr>
          <w:rFonts w:cs="Times New Roman"/>
          <w:szCs w:val="28"/>
          <w:lang w:val="en-US"/>
        </w:rPr>
        <w:t xml:space="preserve"> </w:t>
      </w:r>
      <w:r w:rsidRPr="00DA41F6">
        <w:rPr>
          <w:rFonts w:cs="Times New Roman"/>
          <w:szCs w:val="28"/>
          <w:lang w:val="en-US"/>
        </w:rPr>
        <w:t>Worldwide</w:t>
      </w:r>
      <w:r w:rsidR="00DA25BC">
        <w:rPr>
          <w:rFonts w:cs="Times New Roman"/>
          <w:szCs w:val="28"/>
          <w:lang w:val="en-US"/>
        </w:rPr>
        <w:t xml:space="preserve"> </w:t>
      </w:r>
      <w:r w:rsidRPr="00DA41F6">
        <w:rPr>
          <w:rFonts w:cs="Times New Roman"/>
          <w:szCs w:val="28"/>
          <w:lang w:val="en-US"/>
        </w:rPr>
        <w:t>[</w:t>
      </w:r>
      <w:r w:rsidRPr="00DA41F6">
        <w:rPr>
          <w:rFonts w:cs="Times New Roman"/>
          <w:szCs w:val="28"/>
        </w:rPr>
        <w:t>Электронный</w:t>
      </w:r>
      <w:r w:rsidR="00DA25BC">
        <w:rPr>
          <w:rFonts w:cs="Times New Roman"/>
          <w:szCs w:val="28"/>
          <w:lang w:val="en-US"/>
        </w:rPr>
        <w:t xml:space="preserve"> </w:t>
      </w:r>
      <w:r w:rsidRPr="00DA41F6">
        <w:rPr>
          <w:rFonts w:cs="Times New Roman"/>
          <w:szCs w:val="28"/>
        </w:rPr>
        <w:t>ресурс</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recycling.</w:t>
      </w:r>
      <w:r w:rsidR="00DA25BC">
        <w:rPr>
          <w:rFonts w:cs="Times New Roman"/>
          <w:szCs w:val="28"/>
          <w:lang w:val="en-US"/>
        </w:rPr>
        <w:t xml:space="preserve"> </w:t>
      </w:r>
      <w:r w:rsidRPr="00DA41F6">
        <w:rPr>
          <w:rFonts w:cs="Times New Roman"/>
          <w:szCs w:val="28"/>
        </w:rPr>
        <w:t>Режим</w:t>
      </w:r>
      <w:r w:rsidR="00DA25BC">
        <w:rPr>
          <w:rFonts w:cs="Times New Roman"/>
          <w:szCs w:val="28"/>
        </w:rPr>
        <w:t xml:space="preserve"> </w:t>
      </w:r>
      <w:r w:rsidRPr="00DA41F6">
        <w:rPr>
          <w:rFonts w:cs="Times New Roman"/>
          <w:szCs w:val="28"/>
        </w:rPr>
        <w:t>доступа:</w:t>
      </w:r>
      <w:r w:rsidR="00DA25BC">
        <w:rPr>
          <w:rFonts w:cs="Times New Roman"/>
          <w:szCs w:val="28"/>
        </w:rPr>
        <w:t xml:space="preserve"> </w:t>
      </w:r>
      <w:r w:rsidRPr="00DA41F6">
        <w:rPr>
          <w:rFonts w:cs="Times New Roman"/>
          <w:szCs w:val="28"/>
          <w:lang w:val="en-US"/>
        </w:rPr>
        <w:t>https</w:t>
      </w:r>
      <w:r w:rsidRPr="00DA41F6">
        <w:rPr>
          <w:rFonts w:cs="Times New Roman"/>
          <w:szCs w:val="28"/>
        </w:rPr>
        <w:t>://</w:t>
      </w:r>
      <w:r w:rsidRPr="00DA41F6">
        <w:rPr>
          <w:rFonts w:cs="Times New Roman"/>
          <w:szCs w:val="28"/>
          <w:lang w:val="en-US"/>
        </w:rPr>
        <w:t>www</w:t>
      </w:r>
      <w:r w:rsidRPr="00DA41F6">
        <w:rPr>
          <w:rFonts w:cs="Times New Roman"/>
          <w:szCs w:val="28"/>
        </w:rPr>
        <w:t>.</w:t>
      </w:r>
      <w:r w:rsidRPr="00DA41F6">
        <w:rPr>
          <w:rFonts w:cs="Times New Roman"/>
          <w:szCs w:val="28"/>
          <w:lang w:val="en-US"/>
        </w:rPr>
        <w:t>recovery</w:t>
      </w:r>
      <w:r w:rsidRPr="00DA41F6">
        <w:rPr>
          <w:rFonts w:cs="Times New Roman"/>
          <w:szCs w:val="28"/>
        </w:rPr>
        <w:t>-</w:t>
      </w:r>
      <w:r w:rsidRPr="00DA41F6">
        <w:rPr>
          <w:rFonts w:cs="Times New Roman"/>
          <w:szCs w:val="28"/>
          <w:lang w:val="en-US"/>
        </w:rPr>
        <w:t>worldwide</w:t>
      </w:r>
      <w:r w:rsidRPr="00DA41F6">
        <w:rPr>
          <w:rFonts w:cs="Times New Roman"/>
          <w:szCs w:val="28"/>
        </w:rPr>
        <w:t>.</w:t>
      </w:r>
      <w:r w:rsidRPr="00DA41F6">
        <w:rPr>
          <w:rFonts w:cs="Times New Roman"/>
          <w:szCs w:val="28"/>
          <w:lang w:val="en-US"/>
        </w:rPr>
        <w:t>com</w:t>
      </w:r>
      <w:r w:rsidRPr="00DA41F6">
        <w:rPr>
          <w:rFonts w:cs="Times New Roman"/>
          <w:szCs w:val="28"/>
        </w:rPr>
        <w:t>/</w:t>
      </w:r>
      <w:r w:rsidRPr="00DA41F6">
        <w:rPr>
          <w:rFonts w:cs="Times New Roman"/>
          <w:szCs w:val="28"/>
          <w:lang w:val="en-US"/>
        </w:rPr>
        <w:t>en</w:t>
      </w:r>
      <w:r w:rsidRPr="00DA41F6">
        <w:rPr>
          <w:rFonts w:cs="Times New Roman"/>
          <w:szCs w:val="28"/>
        </w:rPr>
        <w:t>/</w:t>
      </w:r>
      <w:r w:rsidRPr="00DA41F6">
        <w:rPr>
          <w:rFonts w:cs="Times New Roman"/>
          <w:szCs w:val="28"/>
          <w:lang w:val="en-US"/>
        </w:rPr>
        <w:t>artikel</w:t>
      </w:r>
      <w:r w:rsidRPr="00DA41F6">
        <w:rPr>
          <w:rFonts w:cs="Times New Roman"/>
          <w:szCs w:val="28"/>
        </w:rPr>
        <w:t>/</w:t>
      </w:r>
      <w:r w:rsidRPr="00DA41F6">
        <w:rPr>
          <w:rFonts w:cs="Times New Roman"/>
          <w:szCs w:val="28"/>
          <w:lang w:val="en-US"/>
        </w:rPr>
        <w:t>slag</w:t>
      </w:r>
      <w:r w:rsidRPr="00DA41F6">
        <w:rPr>
          <w:rFonts w:cs="Times New Roman"/>
          <w:szCs w:val="28"/>
        </w:rPr>
        <w:t>-</w:t>
      </w:r>
      <w:r w:rsidRPr="00DA41F6">
        <w:rPr>
          <w:rFonts w:cs="Times New Roman"/>
          <w:szCs w:val="28"/>
          <w:lang w:val="en-US"/>
        </w:rPr>
        <w:t>recycling</w:t>
      </w:r>
      <w:r w:rsidRPr="00DA41F6">
        <w:rPr>
          <w:rFonts w:cs="Times New Roman"/>
          <w:szCs w:val="28"/>
        </w:rPr>
        <w:t>.</w:t>
      </w:r>
    </w:p>
    <w:p w14:paraId="5EEFD2F2" w14:textId="6E7F1EAF"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10</w:t>
      </w:r>
      <w:r w:rsidR="00DA25BC">
        <w:rPr>
          <w:rFonts w:cs="Times New Roman"/>
          <w:szCs w:val="28"/>
          <w:lang w:val="en-US"/>
        </w:rPr>
        <w:t xml:space="preserve"> </w:t>
      </w:r>
      <w:r w:rsidRPr="00DA41F6">
        <w:rPr>
          <w:rFonts w:cs="Times New Roman"/>
          <w:szCs w:val="28"/>
          <w:lang w:val="en-US"/>
        </w:rPr>
        <w:t>Jonczy</w:t>
      </w:r>
      <w:r w:rsidR="00DA25BC">
        <w:rPr>
          <w:rFonts w:cs="Times New Roman"/>
          <w:szCs w:val="28"/>
          <w:lang w:val="en-US"/>
        </w:rPr>
        <w:t xml:space="preserve"> </w:t>
      </w:r>
      <w:r w:rsidRPr="00DA41F6">
        <w:rPr>
          <w:rFonts w:cs="Times New Roman"/>
          <w:szCs w:val="28"/>
          <w:lang w:val="en-US"/>
        </w:rPr>
        <w:t>I.,</w:t>
      </w:r>
      <w:r w:rsidR="00DA25BC">
        <w:rPr>
          <w:rFonts w:cs="Times New Roman"/>
          <w:szCs w:val="28"/>
          <w:lang w:val="en-US"/>
        </w:rPr>
        <w:t xml:space="preserve"> </w:t>
      </w:r>
      <w:r w:rsidRPr="00DA41F6">
        <w:rPr>
          <w:rFonts w:cs="Times New Roman"/>
          <w:szCs w:val="28"/>
          <w:lang w:val="en-US"/>
        </w:rPr>
        <w:t>Grzesik</w:t>
      </w:r>
      <w:r w:rsidR="00DA25BC">
        <w:rPr>
          <w:rFonts w:cs="Times New Roman"/>
          <w:szCs w:val="28"/>
          <w:lang w:val="en-US"/>
        </w:rPr>
        <w:t xml:space="preserve"> </w:t>
      </w:r>
      <w:r w:rsidRPr="00DA41F6">
        <w:rPr>
          <w:rFonts w:cs="Times New Roman"/>
          <w:szCs w:val="28"/>
          <w:lang w:val="en-US"/>
        </w:rPr>
        <w:t>B.,</w:t>
      </w:r>
      <w:r w:rsidR="00DA25BC">
        <w:rPr>
          <w:rFonts w:cs="Times New Roman"/>
          <w:szCs w:val="28"/>
          <w:lang w:val="en-US"/>
        </w:rPr>
        <w:t xml:space="preserve"> </w:t>
      </w:r>
      <w:r w:rsidRPr="00DA41F6">
        <w:rPr>
          <w:rFonts w:cs="Times New Roman"/>
          <w:szCs w:val="28"/>
          <w:lang w:val="en-US"/>
        </w:rPr>
        <w:t>Wieczorek</w:t>
      </w:r>
      <w:r w:rsidR="00DA25BC">
        <w:rPr>
          <w:rFonts w:cs="Times New Roman"/>
          <w:szCs w:val="28"/>
          <w:lang w:val="en-US"/>
        </w:rPr>
        <w:t xml:space="preserve"> </w:t>
      </w:r>
      <w:r w:rsidRPr="00DA41F6">
        <w:rPr>
          <w:rFonts w:cs="Times New Roman"/>
          <w:szCs w:val="28"/>
          <w:lang w:val="en-US"/>
        </w:rPr>
        <w:t>A.N.,</w:t>
      </w:r>
      <w:r w:rsidR="00DA25BC">
        <w:rPr>
          <w:rFonts w:cs="Times New Roman"/>
          <w:szCs w:val="28"/>
          <w:lang w:val="en-US"/>
        </w:rPr>
        <w:t xml:space="preserve"> </w:t>
      </w:r>
      <w:r w:rsidRPr="00DA41F6">
        <w:rPr>
          <w:rFonts w:cs="Times New Roman"/>
          <w:szCs w:val="28"/>
          <w:lang w:val="en-US"/>
        </w:rPr>
        <w:t>Gerle</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Nuckowski</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Characteristics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phase</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chemical</w:t>
      </w:r>
      <w:r w:rsidR="00DA25BC">
        <w:rPr>
          <w:rFonts w:cs="Times New Roman"/>
          <w:szCs w:val="28"/>
          <w:lang w:val="en-US"/>
        </w:rPr>
        <w:t xml:space="preserve"> </w:t>
      </w:r>
      <w:r w:rsidRPr="00DA41F6">
        <w:rPr>
          <w:rFonts w:cs="Times New Roman"/>
          <w:szCs w:val="28"/>
          <w:lang w:val="en-US"/>
        </w:rPr>
        <w:t>composition</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blast</w:t>
      </w:r>
      <w:r w:rsidR="00DA25BC">
        <w:rPr>
          <w:rFonts w:cs="Times New Roman"/>
          <w:szCs w:val="28"/>
          <w:lang w:val="en-US"/>
        </w:rPr>
        <w:t xml:space="preserve"> </w:t>
      </w:r>
      <w:r w:rsidRPr="00DA41F6">
        <w:rPr>
          <w:rFonts w:cs="Times New Roman"/>
          <w:szCs w:val="28"/>
          <w:lang w:val="en-US"/>
        </w:rPr>
        <w:t>furnace</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terms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possibility</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its</w:t>
      </w:r>
      <w:r w:rsidR="00DA25BC">
        <w:rPr>
          <w:rFonts w:cs="Times New Roman"/>
          <w:szCs w:val="28"/>
          <w:lang w:val="en-US"/>
        </w:rPr>
        <w:t xml:space="preserve"> </w:t>
      </w:r>
      <w:r w:rsidRPr="00DA41F6">
        <w:rPr>
          <w:rFonts w:cs="Times New Roman"/>
          <w:szCs w:val="28"/>
          <w:lang w:val="en-US"/>
        </w:rPr>
        <w:t>economic</w:t>
      </w:r>
      <w:r w:rsidR="00DA25BC">
        <w:rPr>
          <w:rFonts w:cs="Times New Roman"/>
          <w:szCs w:val="28"/>
          <w:lang w:val="en-US"/>
        </w:rPr>
        <w:t xml:space="preserve"> </w:t>
      </w:r>
      <w:r w:rsidRPr="00DA41F6">
        <w:rPr>
          <w:rFonts w:cs="Times New Roman"/>
          <w:szCs w:val="28"/>
          <w:lang w:val="en-US"/>
        </w:rPr>
        <w:t>use</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Gospodarka</w:t>
      </w:r>
      <w:r w:rsidR="00DA25BC">
        <w:rPr>
          <w:rFonts w:cs="Times New Roman"/>
          <w:szCs w:val="28"/>
          <w:lang w:val="en-US"/>
        </w:rPr>
        <w:t xml:space="preserve"> </w:t>
      </w:r>
      <w:r w:rsidRPr="00DA41F6">
        <w:rPr>
          <w:rFonts w:cs="Times New Roman"/>
          <w:szCs w:val="28"/>
          <w:lang w:val="en-US"/>
        </w:rPr>
        <w:t>Surowcami</w:t>
      </w:r>
      <w:r w:rsidR="00DA25BC">
        <w:rPr>
          <w:rFonts w:cs="Times New Roman"/>
          <w:szCs w:val="28"/>
          <w:lang w:val="en-US"/>
        </w:rPr>
        <w:t xml:space="preserve"> </w:t>
      </w:r>
      <w:r w:rsidRPr="00DA41F6">
        <w:rPr>
          <w:rFonts w:cs="Times New Roman"/>
          <w:szCs w:val="28"/>
          <w:lang w:val="en-US"/>
        </w:rPr>
        <w:t>Mineralnymi,</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eastAsia="Calibri" w:cs="Times New Roman"/>
          <w:szCs w:val="28"/>
          <w:lang w:val="en-US"/>
        </w:rPr>
        <w:t>Vol.</w:t>
      </w:r>
      <w:r w:rsidRPr="00DA41F6">
        <w:rPr>
          <w:rFonts w:cs="Times New Roman"/>
          <w:szCs w:val="28"/>
          <w:lang w:val="en-US"/>
        </w:rPr>
        <w:t>38.</w:t>
      </w:r>
      <w:r w:rsidR="00DA25BC">
        <w:rPr>
          <w:rFonts w:cs="Times New Roman"/>
          <w:szCs w:val="28"/>
          <w:lang w:val="en-US"/>
        </w:rPr>
        <w:t xml:space="preserve"> </w:t>
      </w:r>
      <w:r w:rsidRPr="00DA41F6">
        <w:rPr>
          <w:rFonts w:cs="Times New Roman"/>
          <w:szCs w:val="28"/>
          <w:lang w:val="en-US"/>
        </w:rPr>
        <w:t>-P.153–172.</w:t>
      </w:r>
      <w:r w:rsidR="00DA25BC">
        <w:rPr>
          <w:rFonts w:cs="Times New Roman"/>
          <w:szCs w:val="28"/>
          <w:lang w:val="en-US"/>
        </w:rPr>
        <w:t xml:space="preserve"> </w:t>
      </w:r>
    </w:p>
    <w:p w14:paraId="317C6EB9" w14:textId="0B53FA22"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11</w:t>
      </w:r>
      <w:r w:rsidR="00DA25BC">
        <w:rPr>
          <w:rFonts w:cs="Times New Roman"/>
          <w:szCs w:val="28"/>
          <w:lang w:val="en-US"/>
        </w:rPr>
        <w:t xml:space="preserve"> </w:t>
      </w:r>
      <w:r w:rsidRPr="00DA41F6">
        <w:rPr>
          <w:rFonts w:cs="Times New Roman"/>
          <w:szCs w:val="28"/>
          <w:lang w:val="en-US"/>
        </w:rPr>
        <w:t>Liu</w:t>
      </w:r>
      <w:r w:rsidR="00DA25BC">
        <w:rPr>
          <w:rFonts w:cs="Times New Roman"/>
          <w:szCs w:val="28"/>
          <w:lang w:val="en-US"/>
        </w:rPr>
        <w:t xml:space="preserve"> </w:t>
      </w:r>
      <w:r w:rsidRPr="00DA41F6">
        <w:rPr>
          <w:rFonts w:cs="Times New Roman"/>
          <w:szCs w:val="28"/>
          <w:lang w:val="en-US"/>
        </w:rPr>
        <w:t>X.,</w:t>
      </w:r>
      <w:r w:rsidR="00DA25BC">
        <w:rPr>
          <w:rFonts w:cs="Times New Roman"/>
          <w:szCs w:val="28"/>
          <w:lang w:val="en-US"/>
        </w:rPr>
        <w:t xml:space="preserve"> </w:t>
      </w:r>
      <w:r w:rsidRPr="00DA41F6">
        <w:rPr>
          <w:rFonts w:cs="Times New Roman"/>
          <w:szCs w:val="28"/>
          <w:lang w:val="en-US"/>
        </w:rPr>
        <w:t>Wu</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Liu</w:t>
      </w:r>
      <w:r w:rsidR="00DA25BC">
        <w:rPr>
          <w:rFonts w:cs="Times New Roman"/>
          <w:szCs w:val="28"/>
          <w:lang w:val="en-US"/>
        </w:rPr>
        <w:t xml:space="preserve"> </w:t>
      </w:r>
      <w:r w:rsidRPr="00DA41F6">
        <w:rPr>
          <w:rFonts w:cs="Times New Roman"/>
          <w:szCs w:val="28"/>
          <w:lang w:val="en-US"/>
        </w:rPr>
        <w:t>X.,</w:t>
      </w:r>
      <w:r w:rsidR="00DA25BC">
        <w:rPr>
          <w:rFonts w:cs="Times New Roman"/>
          <w:szCs w:val="28"/>
          <w:lang w:val="en-US"/>
        </w:rPr>
        <w:t xml:space="preserve"> </w:t>
      </w:r>
      <w:r w:rsidRPr="00DA41F6">
        <w:rPr>
          <w:rFonts w:cs="Times New Roman"/>
          <w:szCs w:val="28"/>
          <w:lang w:val="en-US"/>
        </w:rPr>
        <w:t>Zhang</w:t>
      </w:r>
      <w:r w:rsidR="00DA25BC">
        <w:rPr>
          <w:rFonts w:cs="Times New Roman"/>
          <w:szCs w:val="28"/>
          <w:lang w:val="en-US"/>
        </w:rPr>
        <w:t xml:space="preserve"> </w:t>
      </w:r>
      <w:r w:rsidRPr="00DA41F6">
        <w:rPr>
          <w:rFonts w:cs="Times New Roman"/>
          <w:szCs w:val="28"/>
          <w:lang w:val="en-US"/>
        </w:rPr>
        <w:t>Z.,</w:t>
      </w:r>
      <w:r w:rsidR="00DA25BC">
        <w:rPr>
          <w:rFonts w:cs="Times New Roman"/>
          <w:szCs w:val="28"/>
          <w:lang w:val="en-US"/>
        </w:rPr>
        <w:t xml:space="preserve"> </w:t>
      </w:r>
      <w:r w:rsidRPr="00DA41F6">
        <w:rPr>
          <w:rFonts w:cs="Times New Roman"/>
          <w:szCs w:val="28"/>
          <w:lang w:val="en-US"/>
        </w:rPr>
        <w:t>Ai</w:t>
      </w:r>
      <w:r w:rsidR="00DA25BC">
        <w:rPr>
          <w:rFonts w:cs="Times New Roman"/>
          <w:szCs w:val="28"/>
          <w:lang w:val="en-US"/>
        </w:rPr>
        <w:t xml:space="preserve"> </w:t>
      </w:r>
      <w:r w:rsidRPr="00DA41F6">
        <w:rPr>
          <w:rFonts w:cs="Times New Roman"/>
          <w:szCs w:val="28"/>
          <w:lang w:val="en-US"/>
        </w:rPr>
        <w:t>X.</w:t>
      </w:r>
      <w:r w:rsidRPr="00DA41F6">
        <w:rPr>
          <w:rFonts w:cs="Times New Roman"/>
          <w:color w:val="1B1B1B"/>
          <w:kern w:val="36"/>
          <w:szCs w:val="28"/>
          <w:lang w:val="en-US" w:eastAsia="ru-RU"/>
        </w:rPr>
        <w:t>The</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Utilization</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of</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Carbonated</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Steel</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Slag</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as</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a</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Supplementary</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Cementitious</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Material</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in</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Cement</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Materials</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(Basel),</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2024.</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w:t>
      </w:r>
      <w:r w:rsidR="00DA25BC">
        <w:rPr>
          <w:rFonts w:cs="Times New Roman"/>
          <w:color w:val="1B1B1B"/>
          <w:kern w:val="36"/>
          <w:szCs w:val="28"/>
          <w:lang w:val="en-US" w:eastAsia="ru-RU"/>
        </w:rPr>
        <w:t xml:space="preserve"> </w:t>
      </w:r>
      <w:r w:rsidRPr="00DA41F6">
        <w:rPr>
          <w:rFonts w:eastAsia="Calibri" w:cs="Times New Roman"/>
          <w:szCs w:val="28"/>
          <w:lang w:val="en-US"/>
        </w:rPr>
        <w:t>Vol.</w:t>
      </w:r>
      <w:r w:rsidRPr="00DA41F6">
        <w:rPr>
          <w:rFonts w:cs="Times New Roman"/>
          <w:color w:val="1B1B1B"/>
          <w:kern w:val="36"/>
          <w:szCs w:val="28"/>
          <w:lang w:val="en-US" w:eastAsia="ru-RU"/>
        </w:rPr>
        <w:t>18,</w:t>
      </w:r>
      <w:r w:rsidR="00DA25BC">
        <w:rPr>
          <w:rFonts w:cs="Times New Roman"/>
          <w:color w:val="1B1B1B"/>
          <w:kern w:val="36"/>
          <w:szCs w:val="28"/>
          <w:lang w:val="en-US" w:eastAsia="ru-RU"/>
        </w:rPr>
        <w:t xml:space="preserve"> </w:t>
      </w:r>
      <w:r w:rsidRPr="00DA41F6">
        <w:rPr>
          <w:rFonts w:cs="Times New Roman"/>
          <w:color w:val="1B1B1B"/>
          <w:kern w:val="36"/>
          <w:szCs w:val="28"/>
          <w:lang w:val="en-US" w:eastAsia="ru-RU"/>
        </w:rPr>
        <w:t>P.1-26.</w:t>
      </w:r>
    </w:p>
    <w:p w14:paraId="0DB07CC3" w14:textId="16180BA4" w:rsidR="00F81BA9" w:rsidRPr="00DA41F6" w:rsidRDefault="00F81BA9" w:rsidP="00F81BA9">
      <w:pPr>
        <w:spacing w:after="0"/>
        <w:ind w:firstLine="709"/>
        <w:jc w:val="both"/>
        <w:rPr>
          <w:rFonts w:cs="Times New Roman"/>
          <w:szCs w:val="28"/>
          <w:lang w:val="kk-KZ"/>
        </w:rPr>
      </w:pPr>
      <w:r w:rsidRPr="00DA41F6">
        <w:rPr>
          <w:rFonts w:cs="Times New Roman"/>
          <w:szCs w:val="28"/>
        </w:rPr>
        <w:t>12</w:t>
      </w:r>
      <w:r w:rsidR="00DA25BC">
        <w:rPr>
          <w:rFonts w:cs="Times New Roman"/>
          <w:szCs w:val="28"/>
        </w:rPr>
        <w:t xml:space="preserve"> </w:t>
      </w:r>
      <w:r w:rsidRPr="00DA41F6">
        <w:rPr>
          <w:rFonts w:cs="Times New Roman"/>
          <w:szCs w:val="28"/>
        </w:rPr>
        <w:t>Каренов</w:t>
      </w:r>
      <w:r w:rsidR="00DA25BC">
        <w:rPr>
          <w:rFonts w:cs="Times New Roman"/>
          <w:szCs w:val="28"/>
        </w:rPr>
        <w:t xml:space="preserve"> </w:t>
      </w:r>
      <w:r w:rsidRPr="00DA41F6">
        <w:rPr>
          <w:rFonts w:cs="Times New Roman"/>
          <w:szCs w:val="28"/>
        </w:rPr>
        <w:t>Р.С.</w:t>
      </w:r>
      <w:r w:rsidR="00DA25BC">
        <w:rPr>
          <w:rFonts w:cs="Times New Roman"/>
          <w:szCs w:val="28"/>
        </w:rPr>
        <w:t xml:space="preserve"> </w:t>
      </w:r>
      <w:r w:rsidRPr="00DA41F6">
        <w:rPr>
          <w:rFonts w:cs="Times New Roman"/>
          <w:szCs w:val="28"/>
        </w:rPr>
        <w:t>Эколого-экономические</w:t>
      </w:r>
      <w:r w:rsidR="00DA25BC">
        <w:rPr>
          <w:rFonts w:cs="Times New Roman"/>
          <w:szCs w:val="28"/>
        </w:rPr>
        <w:t xml:space="preserve"> </w:t>
      </w:r>
      <w:r w:rsidRPr="00DA41F6">
        <w:rPr>
          <w:rFonts w:cs="Times New Roman"/>
          <w:szCs w:val="28"/>
        </w:rPr>
        <w:t>проблемы</w:t>
      </w:r>
      <w:r w:rsidR="00DA25BC">
        <w:rPr>
          <w:rFonts w:cs="Times New Roman"/>
          <w:szCs w:val="28"/>
        </w:rPr>
        <w:t xml:space="preserve"> </w:t>
      </w:r>
      <w:r w:rsidRPr="00DA41F6">
        <w:rPr>
          <w:rFonts w:cs="Times New Roman"/>
          <w:szCs w:val="28"/>
        </w:rPr>
        <w:t>деятельности</w:t>
      </w:r>
      <w:r w:rsidR="00DA25BC">
        <w:rPr>
          <w:rFonts w:cs="Times New Roman"/>
          <w:szCs w:val="28"/>
        </w:rPr>
        <w:t xml:space="preserve"> </w:t>
      </w:r>
      <w:r w:rsidRPr="00DA41F6">
        <w:rPr>
          <w:rFonts w:cs="Times New Roman"/>
          <w:szCs w:val="28"/>
        </w:rPr>
        <w:t>предприятий</w:t>
      </w:r>
      <w:r w:rsidR="00DA25BC">
        <w:rPr>
          <w:rFonts w:cs="Times New Roman"/>
          <w:szCs w:val="28"/>
        </w:rPr>
        <w:t xml:space="preserve"> </w:t>
      </w:r>
      <w:r w:rsidRPr="00DA41F6">
        <w:rPr>
          <w:rFonts w:cs="Times New Roman"/>
          <w:szCs w:val="28"/>
        </w:rPr>
        <w:t>горно-металлургического</w:t>
      </w:r>
      <w:r w:rsidR="00DA25BC">
        <w:rPr>
          <w:rFonts w:cs="Times New Roman"/>
          <w:szCs w:val="28"/>
        </w:rPr>
        <w:t xml:space="preserve"> </w:t>
      </w:r>
      <w:r w:rsidRPr="00DA41F6">
        <w:rPr>
          <w:rFonts w:cs="Times New Roman"/>
          <w:szCs w:val="28"/>
        </w:rPr>
        <w:t>комплекса</w:t>
      </w:r>
      <w:r w:rsidR="00DA25BC">
        <w:rPr>
          <w:rFonts w:cs="Times New Roman"/>
          <w:szCs w:val="28"/>
        </w:rPr>
        <w:t xml:space="preserve"> </w:t>
      </w:r>
      <w:r w:rsidRPr="00DA41F6">
        <w:rPr>
          <w:rFonts w:cs="Times New Roman"/>
          <w:szCs w:val="28"/>
        </w:rPr>
        <w:t>Республики</w:t>
      </w:r>
      <w:r w:rsidR="00DA25BC">
        <w:rPr>
          <w:rFonts w:cs="Times New Roman"/>
          <w:szCs w:val="28"/>
        </w:rPr>
        <w:t xml:space="preserve"> </w:t>
      </w:r>
      <w:r w:rsidRPr="00DA41F6">
        <w:rPr>
          <w:rFonts w:cs="Times New Roman"/>
          <w:szCs w:val="28"/>
        </w:rPr>
        <w:t>Казахстан</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Вестник</w:t>
      </w:r>
      <w:r w:rsidR="00DA25BC">
        <w:rPr>
          <w:rFonts w:cs="Times New Roman"/>
          <w:szCs w:val="28"/>
        </w:rPr>
        <w:t xml:space="preserve"> </w:t>
      </w:r>
      <w:r w:rsidRPr="00DA41F6">
        <w:rPr>
          <w:rFonts w:cs="Times New Roman"/>
          <w:szCs w:val="28"/>
        </w:rPr>
        <w:t>Карагандинского</w:t>
      </w:r>
      <w:r w:rsidR="00DA25BC">
        <w:rPr>
          <w:rFonts w:cs="Times New Roman"/>
          <w:szCs w:val="28"/>
        </w:rPr>
        <w:t xml:space="preserve"> </w:t>
      </w:r>
      <w:r w:rsidRPr="00DA41F6">
        <w:rPr>
          <w:rFonts w:cs="Times New Roman"/>
          <w:szCs w:val="28"/>
        </w:rPr>
        <w:t>университет,</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2014.</w:t>
      </w:r>
      <w:r w:rsidR="00DA25BC">
        <w:rPr>
          <w:rFonts w:cs="Times New Roman"/>
          <w:szCs w:val="28"/>
        </w:rPr>
        <w:t xml:space="preserve"> </w:t>
      </w:r>
      <w:r w:rsidRPr="00DA41F6">
        <w:rPr>
          <w:rFonts w:cs="Times New Roman"/>
          <w:szCs w:val="28"/>
          <w:lang w:val="en-US"/>
        </w:rPr>
        <w:t>−</w:t>
      </w:r>
      <w:r w:rsidR="00DA25BC">
        <w:rPr>
          <w:rFonts w:cs="Times New Roman"/>
          <w:szCs w:val="28"/>
          <w:lang w:val="en-US"/>
        </w:rPr>
        <w:t xml:space="preserve"> </w:t>
      </w:r>
      <w:r w:rsidRPr="00DA41F6">
        <w:rPr>
          <w:rFonts w:eastAsia="Calibri" w:cs="Times New Roman"/>
          <w:szCs w:val="28"/>
          <w:lang w:val="en-US"/>
        </w:rPr>
        <w:t>№</w:t>
      </w:r>
      <w:r w:rsidRPr="00DA41F6">
        <w:rPr>
          <w:rFonts w:cs="Times New Roman"/>
          <w:szCs w:val="28"/>
          <w:lang w:val="en-US"/>
        </w:rPr>
        <w:t>1.</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rPr>
        <w:t>С</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58-65.</w:t>
      </w:r>
      <w:r w:rsidR="00DA25BC">
        <w:rPr>
          <w:rFonts w:cs="Times New Roman"/>
          <w:szCs w:val="28"/>
          <w:lang w:val="kk-KZ"/>
        </w:rPr>
        <w:t xml:space="preserve"> </w:t>
      </w:r>
    </w:p>
    <w:p w14:paraId="46AEF83E" w14:textId="4A5F1263" w:rsidR="00F81BA9" w:rsidRPr="00DA41F6" w:rsidRDefault="00F81BA9" w:rsidP="00F81BA9">
      <w:pPr>
        <w:spacing w:after="0"/>
        <w:ind w:firstLine="709"/>
        <w:jc w:val="both"/>
        <w:rPr>
          <w:rFonts w:cs="Times New Roman"/>
          <w:szCs w:val="28"/>
          <w:lang w:val="en-US"/>
        </w:rPr>
      </w:pPr>
      <w:r w:rsidRPr="00DA41F6">
        <w:rPr>
          <w:rFonts w:cs="Times New Roman"/>
          <w:szCs w:val="28"/>
          <w:lang w:val="kk-KZ"/>
        </w:rPr>
        <w:t>13</w:t>
      </w:r>
      <w:r w:rsidR="00DA25BC">
        <w:rPr>
          <w:rFonts w:cs="Times New Roman"/>
          <w:szCs w:val="28"/>
          <w:lang w:val="kk-KZ"/>
        </w:rPr>
        <w:t xml:space="preserve"> </w:t>
      </w:r>
      <w:r w:rsidRPr="00DA41F6">
        <w:rPr>
          <w:rFonts w:cs="Times New Roman"/>
          <w:szCs w:val="28"/>
          <w:lang w:val="kk-KZ"/>
        </w:rPr>
        <w:t>Kieush</w:t>
      </w:r>
      <w:r w:rsidR="00DA25BC">
        <w:rPr>
          <w:rFonts w:cs="Times New Roman"/>
          <w:szCs w:val="28"/>
          <w:lang w:val="kk-KZ"/>
        </w:rPr>
        <w:t xml:space="preserve"> </w:t>
      </w:r>
      <w:r w:rsidRPr="00DA41F6">
        <w:rPr>
          <w:rFonts w:cs="Times New Roman"/>
          <w:szCs w:val="28"/>
          <w:lang w:val="kk-KZ"/>
        </w:rPr>
        <w:t>L.,</w:t>
      </w:r>
      <w:r w:rsidR="00DA25BC">
        <w:rPr>
          <w:rFonts w:cs="Times New Roman"/>
          <w:szCs w:val="28"/>
          <w:lang w:val="kk-KZ"/>
        </w:rPr>
        <w:t xml:space="preserve"> </w:t>
      </w:r>
      <w:r w:rsidRPr="00DA41F6">
        <w:rPr>
          <w:rFonts w:cs="Times New Roman"/>
          <w:szCs w:val="28"/>
          <w:lang w:val="kk-KZ"/>
        </w:rPr>
        <w:t>Rieger</w:t>
      </w:r>
      <w:r w:rsidR="00DA25BC">
        <w:rPr>
          <w:rFonts w:cs="Times New Roman"/>
          <w:szCs w:val="28"/>
          <w:lang w:val="kk-KZ"/>
        </w:rPr>
        <w:t xml:space="preserve"> </w:t>
      </w:r>
      <w:r w:rsidRPr="00DA41F6">
        <w:rPr>
          <w:rFonts w:cs="Times New Roman"/>
          <w:szCs w:val="28"/>
          <w:lang w:val="kk-KZ"/>
        </w:rPr>
        <w:t>J.,</w:t>
      </w:r>
      <w:r w:rsidR="00DA25BC">
        <w:rPr>
          <w:rFonts w:cs="Times New Roman"/>
          <w:szCs w:val="28"/>
          <w:lang w:val="kk-KZ"/>
        </w:rPr>
        <w:t xml:space="preserve"> </w:t>
      </w:r>
      <w:r w:rsidRPr="00DA41F6">
        <w:rPr>
          <w:rFonts w:cs="Times New Roman"/>
          <w:szCs w:val="28"/>
          <w:lang w:val="kk-KZ"/>
        </w:rPr>
        <w:t>Attrotto</w:t>
      </w:r>
      <w:r w:rsidR="00DA25BC">
        <w:rPr>
          <w:rFonts w:cs="Times New Roman"/>
          <w:szCs w:val="28"/>
          <w:lang w:val="kk-KZ"/>
        </w:rPr>
        <w:t xml:space="preserve"> </w:t>
      </w:r>
      <w:r w:rsidRPr="00DA41F6">
        <w:rPr>
          <w:rFonts w:cs="Times New Roman"/>
          <w:szCs w:val="28"/>
          <w:lang w:val="kk-KZ"/>
        </w:rPr>
        <w:t>R.,</w:t>
      </w:r>
      <w:r w:rsidR="00DA25BC">
        <w:rPr>
          <w:rFonts w:cs="Times New Roman"/>
          <w:szCs w:val="28"/>
          <w:lang w:val="kk-KZ"/>
        </w:rPr>
        <w:t xml:space="preserve"> </w:t>
      </w:r>
      <w:r w:rsidRPr="00DA41F6">
        <w:rPr>
          <w:rFonts w:cs="Times New Roman"/>
          <w:szCs w:val="28"/>
          <w:lang w:val="kk-KZ"/>
        </w:rPr>
        <w:t>Sorino</w:t>
      </w:r>
      <w:r w:rsidR="00DA25BC">
        <w:rPr>
          <w:rFonts w:cs="Times New Roman"/>
          <w:szCs w:val="28"/>
          <w:lang w:val="kk-KZ"/>
        </w:rPr>
        <w:t xml:space="preserve"> </w:t>
      </w:r>
      <w:r w:rsidRPr="00DA41F6">
        <w:rPr>
          <w:rFonts w:cs="Times New Roman"/>
          <w:szCs w:val="28"/>
          <w:lang w:val="kk-KZ"/>
        </w:rPr>
        <w:t>A.,</w:t>
      </w:r>
      <w:r w:rsidR="00DA25BC">
        <w:rPr>
          <w:rFonts w:cs="Times New Roman"/>
          <w:szCs w:val="28"/>
          <w:lang w:val="kk-KZ"/>
        </w:rPr>
        <w:t xml:space="preserve"> </w:t>
      </w:r>
      <w:r w:rsidRPr="00DA41F6">
        <w:rPr>
          <w:rFonts w:cs="Times New Roman"/>
          <w:szCs w:val="28"/>
          <w:lang w:val="kk-KZ"/>
        </w:rPr>
        <w:t>Stricht</w:t>
      </w:r>
      <w:r w:rsidR="00DA25BC">
        <w:rPr>
          <w:rFonts w:cs="Times New Roman"/>
          <w:szCs w:val="28"/>
          <w:lang w:val="kk-KZ"/>
        </w:rPr>
        <w:t xml:space="preserve"> </w:t>
      </w:r>
      <w:r w:rsidRPr="00DA41F6">
        <w:rPr>
          <w:rFonts w:cs="Times New Roman"/>
          <w:szCs w:val="28"/>
          <w:lang w:val="kk-KZ"/>
        </w:rPr>
        <w:t>W.,</w:t>
      </w:r>
      <w:r w:rsidR="00DA25BC">
        <w:rPr>
          <w:rFonts w:cs="Times New Roman"/>
          <w:szCs w:val="28"/>
          <w:lang w:val="kk-KZ"/>
        </w:rPr>
        <w:t xml:space="preserve"> </w:t>
      </w:r>
      <w:r w:rsidRPr="00DA41F6">
        <w:rPr>
          <w:rFonts w:cs="Times New Roman"/>
          <w:szCs w:val="28"/>
          <w:lang w:val="kk-KZ"/>
        </w:rPr>
        <w:t>Oterdoom</w:t>
      </w:r>
      <w:r w:rsidR="00DA25BC">
        <w:rPr>
          <w:rFonts w:cs="Times New Roman"/>
          <w:szCs w:val="28"/>
          <w:lang w:val="kk-KZ"/>
        </w:rPr>
        <w:t xml:space="preserve"> </w:t>
      </w:r>
      <w:r w:rsidRPr="00DA41F6">
        <w:rPr>
          <w:rFonts w:cs="Times New Roman"/>
          <w:szCs w:val="28"/>
          <w:lang w:val="kk-KZ"/>
        </w:rPr>
        <w:t>H.,</w:t>
      </w:r>
      <w:r w:rsidR="00DA25BC">
        <w:rPr>
          <w:rFonts w:cs="Times New Roman"/>
          <w:szCs w:val="28"/>
          <w:lang w:val="kk-KZ"/>
        </w:rPr>
        <w:t xml:space="preserve"> </w:t>
      </w:r>
      <w:r w:rsidRPr="00DA41F6">
        <w:rPr>
          <w:rFonts w:cs="Times New Roman"/>
          <w:szCs w:val="28"/>
          <w:lang w:val="kk-KZ"/>
        </w:rPr>
        <w:t>Heikkinen</w:t>
      </w:r>
      <w:r w:rsidR="00DA25BC">
        <w:rPr>
          <w:rFonts w:cs="Times New Roman"/>
          <w:szCs w:val="28"/>
          <w:lang w:val="kk-KZ"/>
        </w:rPr>
        <w:t xml:space="preserve"> </w:t>
      </w:r>
      <w:r w:rsidRPr="00DA41F6">
        <w:rPr>
          <w:rFonts w:cs="Times New Roman"/>
          <w:szCs w:val="28"/>
          <w:lang w:val="kk-KZ"/>
        </w:rPr>
        <w:t>E.,</w:t>
      </w:r>
      <w:r w:rsidR="00DA25BC">
        <w:rPr>
          <w:rFonts w:cs="Times New Roman"/>
          <w:szCs w:val="28"/>
          <w:lang w:val="kk-KZ"/>
        </w:rPr>
        <w:t xml:space="preserve"> </w:t>
      </w:r>
      <w:r w:rsidRPr="00DA41F6">
        <w:rPr>
          <w:rFonts w:cs="Times New Roman"/>
          <w:szCs w:val="28"/>
          <w:lang w:val="kk-KZ"/>
        </w:rPr>
        <w:t>Dall’Osto</w:t>
      </w:r>
      <w:r w:rsidR="00DA25BC">
        <w:rPr>
          <w:rFonts w:cs="Times New Roman"/>
          <w:szCs w:val="28"/>
          <w:lang w:val="kk-KZ"/>
        </w:rPr>
        <w:t xml:space="preserve"> </w:t>
      </w:r>
      <w:r w:rsidRPr="00DA41F6">
        <w:rPr>
          <w:rFonts w:cs="Times New Roman"/>
          <w:szCs w:val="28"/>
          <w:lang w:val="kk-KZ"/>
        </w:rPr>
        <w:t>G.,</w:t>
      </w:r>
      <w:r w:rsidR="00DA25BC">
        <w:rPr>
          <w:rFonts w:cs="Times New Roman"/>
          <w:szCs w:val="28"/>
          <w:lang w:val="kk-KZ"/>
        </w:rPr>
        <w:t xml:space="preserve"> </w:t>
      </w:r>
      <w:r w:rsidRPr="00DA41F6">
        <w:rPr>
          <w:rFonts w:cs="Times New Roman"/>
          <w:szCs w:val="28"/>
          <w:lang w:val="kk-KZ"/>
        </w:rPr>
        <w:t>Mapelli</w:t>
      </w:r>
      <w:r w:rsidR="00DA25BC">
        <w:rPr>
          <w:rFonts w:cs="Times New Roman"/>
          <w:szCs w:val="28"/>
          <w:lang w:val="kk-KZ"/>
        </w:rPr>
        <w:t xml:space="preserve"> </w:t>
      </w:r>
      <w:r w:rsidRPr="00DA41F6">
        <w:rPr>
          <w:rFonts w:cs="Times New Roman"/>
          <w:szCs w:val="28"/>
          <w:lang w:val="kk-KZ"/>
        </w:rPr>
        <w:t>C.,</w:t>
      </w:r>
      <w:r w:rsidR="00DA25BC">
        <w:rPr>
          <w:rFonts w:cs="Times New Roman"/>
          <w:szCs w:val="28"/>
          <w:lang w:val="kk-KZ"/>
        </w:rPr>
        <w:t xml:space="preserve"> </w:t>
      </w:r>
      <w:r w:rsidRPr="00DA41F6">
        <w:rPr>
          <w:rFonts w:cs="Times New Roman"/>
          <w:szCs w:val="28"/>
          <w:lang w:val="kk-KZ"/>
        </w:rPr>
        <w:t>Mombelli</w:t>
      </w:r>
      <w:r w:rsidR="00DA25BC">
        <w:rPr>
          <w:rFonts w:cs="Times New Roman"/>
          <w:szCs w:val="28"/>
          <w:lang w:val="kk-KZ"/>
        </w:rPr>
        <w:t xml:space="preserve"> </w:t>
      </w:r>
      <w:r w:rsidRPr="00DA41F6">
        <w:rPr>
          <w:rFonts w:cs="Times New Roman"/>
          <w:szCs w:val="28"/>
          <w:lang w:val="kk-KZ"/>
        </w:rPr>
        <w:t>D.,</w:t>
      </w:r>
      <w:r w:rsidR="00DA25BC">
        <w:rPr>
          <w:rFonts w:cs="Times New Roman"/>
          <w:szCs w:val="28"/>
          <w:lang w:val="kk-KZ"/>
        </w:rPr>
        <w:t xml:space="preserve"> </w:t>
      </w:r>
      <w:r w:rsidRPr="00DA41F6">
        <w:rPr>
          <w:rFonts w:cs="Times New Roman"/>
          <w:szCs w:val="28"/>
          <w:lang w:val="kk-KZ"/>
        </w:rPr>
        <w:t>Di</w:t>
      </w:r>
      <w:r w:rsidR="00DA25BC">
        <w:rPr>
          <w:rFonts w:cs="Times New Roman"/>
          <w:szCs w:val="28"/>
          <w:lang w:val="kk-KZ"/>
        </w:rPr>
        <w:t xml:space="preserve"> </w:t>
      </w:r>
      <w:r w:rsidRPr="00DA41F6">
        <w:rPr>
          <w:rFonts w:cs="Times New Roman"/>
          <w:szCs w:val="28"/>
          <w:lang w:val="kk-KZ"/>
        </w:rPr>
        <w:t>Sante</w:t>
      </w:r>
      <w:r w:rsidR="00DA25BC">
        <w:rPr>
          <w:rFonts w:cs="Times New Roman"/>
          <w:szCs w:val="28"/>
          <w:lang w:val="kk-KZ"/>
        </w:rPr>
        <w:t xml:space="preserve"> </w:t>
      </w:r>
      <w:r w:rsidRPr="00DA41F6">
        <w:rPr>
          <w:rFonts w:cs="Times New Roman"/>
          <w:szCs w:val="28"/>
          <w:lang w:val="kk-KZ"/>
        </w:rPr>
        <w:t>L.,</w:t>
      </w:r>
      <w:r w:rsidR="00DA25BC">
        <w:rPr>
          <w:rFonts w:cs="Times New Roman"/>
          <w:szCs w:val="28"/>
          <w:lang w:val="kk-KZ"/>
        </w:rPr>
        <w:t xml:space="preserve"> </w:t>
      </w:r>
      <w:r w:rsidRPr="00DA41F6">
        <w:rPr>
          <w:rFonts w:cs="Times New Roman"/>
          <w:szCs w:val="28"/>
          <w:lang w:val="kk-KZ"/>
        </w:rPr>
        <w:t>Cirilli</w:t>
      </w:r>
      <w:r w:rsidR="00DA25BC">
        <w:rPr>
          <w:rFonts w:cs="Times New Roman"/>
          <w:szCs w:val="28"/>
          <w:lang w:val="kk-KZ"/>
        </w:rPr>
        <w:t xml:space="preserve"> </w:t>
      </w:r>
      <w:r w:rsidRPr="00DA41F6">
        <w:rPr>
          <w:rFonts w:cs="Times New Roman"/>
          <w:szCs w:val="28"/>
          <w:lang w:val="kk-KZ"/>
        </w:rPr>
        <w:t>F.,</w:t>
      </w:r>
      <w:r w:rsidR="00DA25BC">
        <w:rPr>
          <w:rFonts w:cs="Times New Roman"/>
          <w:szCs w:val="28"/>
          <w:lang w:val="kk-KZ"/>
        </w:rPr>
        <w:t xml:space="preserve"> </w:t>
      </w:r>
      <w:r w:rsidRPr="00DA41F6">
        <w:rPr>
          <w:rFonts w:cs="Times New Roman"/>
          <w:szCs w:val="28"/>
          <w:lang w:val="kk-KZ"/>
        </w:rPr>
        <w:t>Colla</w:t>
      </w:r>
      <w:r w:rsidR="00DA25BC">
        <w:rPr>
          <w:rFonts w:cs="Times New Roman"/>
          <w:szCs w:val="28"/>
          <w:lang w:val="kk-KZ"/>
        </w:rPr>
        <w:t xml:space="preserve"> </w:t>
      </w:r>
      <w:r w:rsidRPr="00DA41F6">
        <w:rPr>
          <w:rFonts w:cs="Times New Roman"/>
          <w:szCs w:val="28"/>
          <w:lang w:val="kk-KZ"/>
        </w:rPr>
        <w:t>V.,</w:t>
      </w:r>
      <w:r w:rsidR="00DA25BC">
        <w:rPr>
          <w:rFonts w:cs="Times New Roman"/>
          <w:szCs w:val="28"/>
          <w:lang w:val="kk-KZ"/>
        </w:rPr>
        <w:t xml:space="preserve"> </w:t>
      </w:r>
      <w:r w:rsidRPr="00DA41F6">
        <w:rPr>
          <w:rFonts w:cs="Times New Roman"/>
          <w:szCs w:val="28"/>
          <w:lang w:val="kk-KZ"/>
        </w:rPr>
        <w:t>Annunziata</w:t>
      </w:r>
      <w:r w:rsidR="00DA25BC">
        <w:rPr>
          <w:rFonts w:cs="Times New Roman"/>
          <w:szCs w:val="28"/>
          <w:lang w:val="kk-KZ"/>
        </w:rPr>
        <w:t xml:space="preserve"> </w:t>
      </w:r>
      <w:r w:rsidRPr="00DA41F6">
        <w:rPr>
          <w:rFonts w:cs="Times New Roman"/>
          <w:szCs w:val="28"/>
          <w:lang w:val="kk-KZ"/>
        </w:rPr>
        <w:t>Branca</w:t>
      </w:r>
      <w:r w:rsidR="00DA25BC">
        <w:rPr>
          <w:rFonts w:cs="Times New Roman"/>
          <w:szCs w:val="28"/>
          <w:lang w:val="kk-KZ"/>
        </w:rPr>
        <w:t xml:space="preserve"> </w:t>
      </w:r>
      <w:r w:rsidRPr="00DA41F6">
        <w:rPr>
          <w:rFonts w:cs="Times New Roman"/>
          <w:szCs w:val="28"/>
          <w:lang w:val="kk-KZ"/>
        </w:rPr>
        <w:t>T.,</w:t>
      </w:r>
      <w:r w:rsidR="00DA25BC">
        <w:rPr>
          <w:rFonts w:cs="Times New Roman"/>
          <w:szCs w:val="28"/>
          <w:lang w:val="kk-KZ"/>
        </w:rPr>
        <w:t xml:space="preserve"> </w:t>
      </w:r>
      <w:r w:rsidRPr="00DA41F6">
        <w:rPr>
          <w:rFonts w:cs="Times New Roman"/>
          <w:szCs w:val="28"/>
          <w:lang w:val="kk-KZ"/>
        </w:rPr>
        <w:t>Matino</w:t>
      </w:r>
      <w:r w:rsidR="00DA25BC">
        <w:rPr>
          <w:rFonts w:cs="Times New Roman"/>
          <w:szCs w:val="28"/>
          <w:lang w:val="kk-KZ"/>
        </w:rPr>
        <w:t xml:space="preserve"> </w:t>
      </w:r>
      <w:r w:rsidRPr="00DA41F6">
        <w:rPr>
          <w:rFonts w:cs="Times New Roman"/>
          <w:szCs w:val="28"/>
          <w:lang w:val="kk-KZ"/>
        </w:rPr>
        <w:t>I.,</w:t>
      </w:r>
      <w:r w:rsidR="00DA25BC">
        <w:rPr>
          <w:rFonts w:cs="Times New Roman"/>
          <w:szCs w:val="28"/>
          <w:lang w:val="kk-KZ"/>
        </w:rPr>
        <w:t xml:space="preserve"> </w:t>
      </w:r>
      <w:r w:rsidRPr="00DA41F6">
        <w:rPr>
          <w:rFonts w:cs="Times New Roman"/>
          <w:szCs w:val="28"/>
          <w:lang w:val="kk-KZ"/>
        </w:rPr>
        <w:t>Petrucciani</w:t>
      </w:r>
      <w:r w:rsidR="00DA25BC">
        <w:rPr>
          <w:rFonts w:cs="Times New Roman"/>
          <w:szCs w:val="28"/>
          <w:lang w:val="kk-KZ"/>
        </w:rPr>
        <w:t xml:space="preserve"> </w:t>
      </w:r>
      <w:r w:rsidRPr="00DA41F6">
        <w:rPr>
          <w:rFonts w:cs="Times New Roman"/>
          <w:szCs w:val="28"/>
          <w:lang w:val="kk-KZ"/>
        </w:rPr>
        <w:t>A.,</w:t>
      </w:r>
      <w:r w:rsidR="00DA25BC">
        <w:rPr>
          <w:rFonts w:cs="Times New Roman"/>
          <w:szCs w:val="28"/>
          <w:lang w:val="kk-KZ"/>
        </w:rPr>
        <w:t xml:space="preserve"> </w:t>
      </w:r>
      <w:r w:rsidRPr="00DA41F6">
        <w:rPr>
          <w:rFonts w:cs="Times New Roman"/>
          <w:szCs w:val="28"/>
          <w:lang w:val="kk-KZ"/>
        </w:rPr>
        <w:t>Zaccara</w:t>
      </w:r>
      <w:r w:rsidR="00DA25BC">
        <w:rPr>
          <w:rFonts w:cs="Times New Roman"/>
          <w:szCs w:val="28"/>
          <w:lang w:val="kk-KZ"/>
        </w:rPr>
        <w:t xml:space="preserve"> </w:t>
      </w:r>
      <w:r w:rsidRPr="00DA41F6">
        <w:rPr>
          <w:rFonts w:cs="Times New Roman"/>
          <w:szCs w:val="28"/>
          <w:lang w:val="kk-KZ"/>
        </w:rPr>
        <w:t>A.,</w:t>
      </w:r>
      <w:r w:rsidR="00DA25BC">
        <w:rPr>
          <w:rFonts w:cs="Times New Roman"/>
          <w:szCs w:val="28"/>
          <w:lang w:val="kk-KZ"/>
        </w:rPr>
        <w:t xml:space="preserve"> </w:t>
      </w:r>
      <w:r w:rsidRPr="00DA41F6">
        <w:rPr>
          <w:rFonts w:cs="Times New Roman"/>
          <w:szCs w:val="28"/>
          <w:lang w:val="kk-KZ"/>
        </w:rPr>
        <w:t>Brondi</w:t>
      </w:r>
      <w:r w:rsidR="00DA25BC">
        <w:rPr>
          <w:rFonts w:cs="Times New Roman"/>
          <w:szCs w:val="28"/>
          <w:lang w:val="kk-KZ"/>
        </w:rPr>
        <w:t xml:space="preserve"> </w:t>
      </w:r>
      <w:r w:rsidRPr="00DA41F6">
        <w:rPr>
          <w:rFonts w:cs="Times New Roman"/>
          <w:szCs w:val="28"/>
          <w:lang w:val="kk-KZ"/>
        </w:rPr>
        <w:t>C.,</w:t>
      </w:r>
      <w:r w:rsidR="00DA25BC">
        <w:rPr>
          <w:rFonts w:cs="Times New Roman"/>
          <w:szCs w:val="28"/>
          <w:lang w:val="kk-KZ"/>
        </w:rPr>
        <w:t xml:space="preserve"> </w:t>
      </w:r>
      <w:r w:rsidRPr="00DA41F6">
        <w:rPr>
          <w:rFonts w:cs="Times New Roman"/>
          <w:szCs w:val="28"/>
          <w:lang w:val="kk-KZ"/>
        </w:rPr>
        <w:t>Mousa</w:t>
      </w:r>
      <w:r w:rsidR="00DA25BC">
        <w:rPr>
          <w:rFonts w:cs="Times New Roman"/>
          <w:szCs w:val="28"/>
          <w:lang w:val="kk-KZ"/>
        </w:rPr>
        <w:t xml:space="preserve"> </w:t>
      </w:r>
      <w:r w:rsidRPr="00DA41F6">
        <w:rPr>
          <w:rFonts w:cs="Times New Roman"/>
          <w:szCs w:val="28"/>
          <w:lang w:val="kk-KZ"/>
        </w:rPr>
        <w:t>E.,</w:t>
      </w:r>
      <w:r w:rsidR="00DA25BC">
        <w:rPr>
          <w:rFonts w:cs="Times New Roman"/>
          <w:szCs w:val="28"/>
          <w:lang w:val="kk-KZ"/>
        </w:rPr>
        <w:t xml:space="preserve"> </w:t>
      </w:r>
      <w:r w:rsidRPr="00DA41F6">
        <w:rPr>
          <w:rFonts w:cs="Times New Roman"/>
          <w:szCs w:val="28"/>
          <w:lang w:val="kk-KZ"/>
        </w:rPr>
        <w:t>Nylund</w:t>
      </w:r>
      <w:r w:rsidR="00DA25BC">
        <w:rPr>
          <w:rFonts w:cs="Times New Roman"/>
          <w:szCs w:val="28"/>
          <w:lang w:val="kk-KZ"/>
        </w:rPr>
        <w:t xml:space="preserve"> </w:t>
      </w:r>
      <w:r w:rsidRPr="00DA41F6">
        <w:rPr>
          <w:rFonts w:cs="Times New Roman"/>
          <w:szCs w:val="28"/>
          <w:lang w:val="kk-KZ"/>
        </w:rPr>
        <w:t>E.,</w:t>
      </w:r>
      <w:r w:rsidR="00DA25BC">
        <w:rPr>
          <w:rFonts w:cs="Times New Roman"/>
          <w:szCs w:val="28"/>
          <w:lang w:val="kk-KZ"/>
        </w:rPr>
        <w:t xml:space="preserve"> </w:t>
      </w:r>
      <w:r w:rsidRPr="00DA41F6">
        <w:rPr>
          <w:rFonts w:cs="Times New Roman"/>
          <w:szCs w:val="28"/>
          <w:lang w:val="kk-KZ"/>
        </w:rPr>
        <w:t>Sandberg</w:t>
      </w:r>
      <w:r w:rsidR="00DA25BC">
        <w:rPr>
          <w:rFonts w:cs="Times New Roman"/>
          <w:szCs w:val="28"/>
          <w:lang w:val="kk-KZ"/>
        </w:rPr>
        <w:t xml:space="preserve"> </w:t>
      </w:r>
      <w:r w:rsidRPr="00DA41F6">
        <w:rPr>
          <w:rFonts w:cs="Times New Roman"/>
          <w:szCs w:val="28"/>
          <w:lang w:val="kk-KZ"/>
        </w:rPr>
        <w:t>E.,</w:t>
      </w:r>
      <w:r w:rsidR="00DA25BC">
        <w:rPr>
          <w:rFonts w:cs="Times New Roman"/>
          <w:szCs w:val="28"/>
          <w:lang w:val="kk-KZ"/>
        </w:rPr>
        <w:t xml:space="preserve"> </w:t>
      </w:r>
      <w:r w:rsidRPr="00DA41F6">
        <w:rPr>
          <w:rFonts w:cs="Times New Roman"/>
          <w:szCs w:val="28"/>
          <w:lang w:val="kk-KZ"/>
        </w:rPr>
        <w:t>Guzzon</w:t>
      </w:r>
      <w:r w:rsidR="00DA25BC">
        <w:rPr>
          <w:rFonts w:cs="Times New Roman"/>
          <w:szCs w:val="28"/>
          <w:lang w:val="kk-KZ"/>
        </w:rPr>
        <w:t xml:space="preserve"> </w:t>
      </w:r>
      <w:r w:rsidRPr="00DA41F6">
        <w:rPr>
          <w:rFonts w:cs="Times New Roman"/>
          <w:szCs w:val="28"/>
          <w:lang w:val="kk-KZ"/>
        </w:rPr>
        <w:t>M.,</w:t>
      </w:r>
      <w:r w:rsidR="00DA25BC">
        <w:rPr>
          <w:rFonts w:cs="Times New Roman"/>
          <w:szCs w:val="28"/>
          <w:lang w:val="kk-KZ"/>
        </w:rPr>
        <w:t xml:space="preserve"> </w:t>
      </w:r>
      <w:r w:rsidRPr="00DA41F6">
        <w:rPr>
          <w:rFonts w:cs="Times New Roman"/>
          <w:szCs w:val="28"/>
          <w:lang w:val="kk-KZ"/>
        </w:rPr>
        <w:t>Malfa</w:t>
      </w:r>
      <w:r w:rsidR="00DA25BC">
        <w:rPr>
          <w:rFonts w:cs="Times New Roman"/>
          <w:szCs w:val="28"/>
          <w:lang w:val="kk-KZ"/>
        </w:rPr>
        <w:t xml:space="preserve"> </w:t>
      </w:r>
      <w:r w:rsidRPr="00DA41F6">
        <w:rPr>
          <w:rFonts w:cs="Times New Roman"/>
          <w:szCs w:val="28"/>
          <w:lang w:val="kk-KZ"/>
        </w:rPr>
        <w:t>E.,</w:t>
      </w:r>
      <w:r w:rsidR="00DA25BC">
        <w:rPr>
          <w:rFonts w:cs="Times New Roman"/>
          <w:szCs w:val="28"/>
          <w:lang w:val="en-US"/>
        </w:rPr>
        <w:t xml:space="preserve"> </w:t>
      </w:r>
      <w:r w:rsidRPr="00DA41F6">
        <w:rPr>
          <w:rFonts w:cs="Times New Roman"/>
          <w:szCs w:val="28"/>
          <w:lang w:val="kk-KZ"/>
        </w:rPr>
        <w:t>Schrоder</w:t>
      </w:r>
      <w:r w:rsidR="00DA25BC">
        <w:rPr>
          <w:rFonts w:cs="Times New Roman"/>
          <w:szCs w:val="28"/>
          <w:lang w:val="kk-KZ"/>
        </w:rPr>
        <w:t xml:space="preserve"> </w:t>
      </w:r>
      <w:r w:rsidRPr="00DA41F6">
        <w:rPr>
          <w:rFonts w:cs="Times New Roman"/>
          <w:szCs w:val="28"/>
          <w:lang w:val="kk-KZ"/>
        </w:rPr>
        <w:t>A,</w:t>
      </w:r>
      <w:r w:rsidR="00DA25BC">
        <w:rPr>
          <w:rFonts w:cs="Times New Roman"/>
          <w:szCs w:val="28"/>
          <w:lang w:val="kk-KZ"/>
        </w:rPr>
        <w:t xml:space="preserve"> </w:t>
      </w:r>
      <w:r w:rsidRPr="00DA41F6">
        <w:rPr>
          <w:rFonts w:cs="Times New Roman"/>
          <w:szCs w:val="28"/>
          <w:lang w:val="kk-KZ"/>
        </w:rPr>
        <w:t>and</w:t>
      </w:r>
      <w:r w:rsidR="00DA25BC">
        <w:rPr>
          <w:rFonts w:cs="Times New Roman"/>
          <w:szCs w:val="28"/>
          <w:lang w:val="kk-KZ"/>
        </w:rPr>
        <w:t xml:space="preserve"> </w:t>
      </w:r>
      <w:r w:rsidRPr="00DA41F6">
        <w:rPr>
          <w:rFonts w:cs="Times New Roman"/>
          <w:szCs w:val="28"/>
          <w:lang w:val="kk-KZ"/>
        </w:rPr>
        <w:t>Bellemans</w:t>
      </w:r>
      <w:r w:rsidR="00DA25BC">
        <w:rPr>
          <w:rFonts w:cs="Times New Roman"/>
          <w:szCs w:val="28"/>
          <w:lang w:val="kk-KZ"/>
        </w:rPr>
        <w:t xml:space="preserve"> </w:t>
      </w:r>
      <w:r w:rsidRPr="00DA41F6">
        <w:rPr>
          <w:rFonts w:cs="Times New Roman"/>
          <w:szCs w:val="28"/>
          <w:lang w:val="en-US"/>
        </w:rPr>
        <w:t>I</w:t>
      </w:r>
      <w:r w:rsidRPr="00DA41F6">
        <w:rPr>
          <w:rFonts w:cs="Times New Roman"/>
          <w:szCs w:val="28"/>
          <w:lang w:val="kk-KZ"/>
        </w:rPr>
        <w:t>.</w:t>
      </w:r>
      <w:r w:rsidR="00DA25BC">
        <w:rPr>
          <w:rFonts w:cs="Times New Roman"/>
          <w:szCs w:val="28"/>
          <w:lang w:val="kk-KZ"/>
        </w:rPr>
        <w:t xml:space="preserve"> </w:t>
      </w:r>
      <w:r w:rsidRPr="00DA41F6">
        <w:rPr>
          <w:rFonts w:cs="Times New Roman"/>
          <w:szCs w:val="28"/>
          <w:lang w:val="en-US"/>
        </w:rPr>
        <w:t>Roadmap</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recycling</w:t>
      </w:r>
      <w:r w:rsidR="00DA25BC">
        <w:rPr>
          <w:rFonts w:cs="Times New Roman"/>
          <w:szCs w:val="28"/>
          <w:lang w:val="en-US"/>
        </w:rPr>
        <w:t xml:space="preserve"> </w:t>
      </w:r>
      <w:r w:rsidRPr="00DA41F6">
        <w:rPr>
          <w:rFonts w:cs="Times New Roman"/>
          <w:szCs w:val="28"/>
          <w:lang w:val="en-US"/>
        </w:rPr>
        <w:t>practices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resource</w:t>
      </w:r>
      <w:r w:rsidR="00DA25BC">
        <w:rPr>
          <w:rFonts w:cs="Times New Roman"/>
          <w:szCs w:val="28"/>
          <w:lang w:val="en-US"/>
        </w:rPr>
        <w:t xml:space="preserve"> </w:t>
      </w:r>
      <w:r w:rsidRPr="00DA41F6">
        <w:rPr>
          <w:rFonts w:cs="Times New Roman"/>
          <w:szCs w:val="28"/>
          <w:lang w:val="en-US"/>
        </w:rPr>
        <w:t>utilization</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iron</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steelmaking</w:t>
      </w:r>
      <w:r w:rsidR="00DA25BC">
        <w:rPr>
          <w:rFonts w:cs="Times New Roman"/>
          <w:szCs w:val="28"/>
          <w:lang w:val="en-US"/>
        </w:rPr>
        <w:t xml:space="preserve"> </w:t>
      </w:r>
      <w:r w:rsidRPr="00DA41F6">
        <w:rPr>
          <w:rFonts w:cs="Times New Roman"/>
          <w:szCs w:val="28"/>
          <w:lang w:val="en-US"/>
        </w:rPr>
        <w:t>industry:</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case</w:t>
      </w:r>
      <w:r w:rsidR="00DA25BC">
        <w:rPr>
          <w:rFonts w:cs="Times New Roman"/>
          <w:szCs w:val="28"/>
          <w:lang w:val="en-US"/>
        </w:rPr>
        <w:t xml:space="preserve"> </w:t>
      </w:r>
      <w:r w:rsidRPr="00DA41F6">
        <w:rPr>
          <w:rFonts w:cs="Times New Roman"/>
          <w:szCs w:val="28"/>
          <w:lang w:val="en-US"/>
        </w:rPr>
        <w:t>studies//Materiaux</w:t>
      </w:r>
      <w:r w:rsidR="00DA25BC">
        <w:rPr>
          <w:rFonts w:cs="Times New Roman"/>
          <w:szCs w:val="28"/>
          <w:lang w:val="en-US"/>
        </w:rPr>
        <w:t xml:space="preserve"> </w:t>
      </w:r>
      <w:r w:rsidRPr="00DA41F6">
        <w:rPr>
          <w:rFonts w:cs="Times New Roman"/>
          <w:szCs w:val="28"/>
          <w:lang w:val="en-US"/>
        </w:rPr>
        <w:t>Techniques,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Vol.112,</w:t>
      </w:r>
      <w:r w:rsidR="00DA25BC">
        <w:rPr>
          <w:rFonts w:cs="Times New Roman"/>
          <w:szCs w:val="28"/>
          <w:lang w:val="en-US"/>
        </w:rPr>
        <w:t xml:space="preserve"> </w:t>
      </w:r>
      <w:r w:rsidRPr="00DA41F6">
        <w:rPr>
          <w:rFonts w:cs="Times New Roman"/>
          <w:szCs w:val="28"/>
          <w:lang w:val="en-US"/>
        </w:rPr>
        <w:t>№5.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1-23.</w:t>
      </w:r>
      <w:r w:rsidR="00DA25BC">
        <w:rPr>
          <w:rFonts w:cs="Times New Roman"/>
          <w:szCs w:val="28"/>
          <w:lang w:val="en-US"/>
        </w:rPr>
        <w:t xml:space="preserve"> </w:t>
      </w:r>
    </w:p>
    <w:p w14:paraId="41762D3A" w14:textId="5D362DB4" w:rsidR="00F81BA9" w:rsidRPr="00DA41F6" w:rsidRDefault="00F81BA9" w:rsidP="00F81BA9">
      <w:pPr>
        <w:pStyle w:val="1"/>
        <w:shd w:val="clear" w:color="auto" w:fill="FFFFFF"/>
        <w:spacing w:before="0" w:after="0"/>
        <w:ind w:firstLine="709"/>
        <w:jc w:val="both"/>
        <w:textAlignment w:val="baseline"/>
        <w:rPr>
          <w:rFonts w:ascii="Times New Roman" w:hAnsi="Times New Roman" w:cs="Times New Roman"/>
          <w:color w:val="auto"/>
          <w:spacing w:val="-4"/>
          <w:kern w:val="36"/>
          <w:sz w:val="28"/>
          <w:szCs w:val="28"/>
          <w:lang w:val="en-US" w:eastAsia="ru-RU"/>
        </w:rPr>
      </w:pPr>
      <w:r w:rsidRPr="00DA41F6">
        <w:rPr>
          <w:rFonts w:ascii="Times New Roman" w:hAnsi="Times New Roman" w:cs="Times New Roman"/>
          <w:color w:val="000000" w:themeColor="text1"/>
          <w:sz w:val="28"/>
          <w:szCs w:val="28"/>
          <w:lang w:val="en-US"/>
        </w:rPr>
        <w:t>14</w:t>
      </w:r>
      <w:r w:rsidR="00DA25BC">
        <w:rPr>
          <w:rFonts w:ascii="Times New Roman" w:hAnsi="Times New Roman" w:cs="Times New Roman"/>
          <w:color w:val="000000" w:themeColor="text1"/>
          <w:sz w:val="28"/>
          <w:szCs w:val="28"/>
          <w:lang w:val="en-US"/>
        </w:rPr>
        <w:t xml:space="preserve"> </w:t>
      </w:r>
      <w:r w:rsidRPr="00DA41F6">
        <w:rPr>
          <w:rFonts w:ascii="Times New Roman" w:hAnsi="Times New Roman" w:cs="Times New Roman"/>
          <w:color w:val="000000" w:themeColor="text1"/>
          <w:sz w:val="28"/>
          <w:szCs w:val="28"/>
          <w:lang w:val="en-US"/>
        </w:rPr>
        <w:t>Piatak</w:t>
      </w:r>
      <w:r w:rsidR="00DA25BC">
        <w:rPr>
          <w:rFonts w:ascii="Times New Roman" w:hAnsi="Times New Roman" w:cs="Times New Roman"/>
          <w:color w:val="000000" w:themeColor="text1"/>
          <w:sz w:val="28"/>
          <w:szCs w:val="28"/>
          <w:lang w:val="en-US"/>
        </w:rPr>
        <w:t xml:space="preserve"> </w:t>
      </w:r>
      <w:r w:rsidRPr="00DA41F6">
        <w:rPr>
          <w:rFonts w:ascii="Times New Roman" w:hAnsi="Times New Roman" w:cs="Times New Roman"/>
          <w:color w:val="000000" w:themeColor="text1"/>
          <w:sz w:val="28"/>
          <w:szCs w:val="28"/>
          <w:lang w:val="en-US"/>
        </w:rPr>
        <w:t>M.N</w:t>
      </w:r>
      <w:r w:rsidRPr="00DA41F6">
        <w:rPr>
          <w:rFonts w:ascii="Times New Roman" w:hAnsi="Times New Roman" w:cs="Times New Roman"/>
          <w:color w:val="000000" w:themeColor="text1"/>
          <w:spacing w:val="-4"/>
          <w:sz w:val="28"/>
          <w:szCs w:val="28"/>
          <w:lang w:val="en-US"/>
        </w:rPr>
        <w:t>.,</w:t>
      </w:r>
      <w:r w:rsidR="00DA25BC">
        <w:rPr>
          <w:rFonts w:ascii="Times New Roman" w:hAnsi="Times New Roman" w:cs="Times New Roman"/>
          <w:color w:val="000000" w:themeColor="text1"/>
          <w:spacing w:val="-4"/>
          <w:sz w:val="28"/>
          <w:szCs w:val="28"/>
          <w:lang w:val="en-US"/>
        </w:rPr>
        <w:t xml:space="preserve"> </w:t>
      </w:r>
      <w:r w:rsidRPr="00DA41F6">
        <w:rPr>
          <w:rFonts w:ascii="Times New Roman" w:hAnsi="Times New Roman" w:cs="Times New Roman"/>
          <w:color w:val="000000" w:themeColor="text1"/>
          <w:spacing w:val="-4"/>
          <w:sz w:val="28"/>
          <w:szCs w:val="28"/>
          <w:lang w:val="en-US"/>
        </w:rPr>
        <w:t>Ettler</w:t>
      </w:r>
      <w:r w:rsidR="00DA25BC">
        <w:rPr>
          <w:rFonts w:ascii="Times New Roman" w:hAnsi="Times New Roman" w:cs="Times New Roman"/>
          <w:color w:val="000000" w:themeColor="text1"/>
          <w:spacing w:val="-4"/>
          <w:sz w:val="28"/>
          <w:szCs w:val="28"/>
          <w:lang w:val="en-US"/>
        </w:rPr>
        <w:t xml:space="preserve"> </w:t>
      </w:r>
      <w:r w:rsidRPr="00DA41F6">
        <w:rPr>
          <w:rFonts w:ascii="Times New Roman" w:hAnsi="Times New Roman" w:cs="Times New Roman"/>
          <w:color w:val="000000" w:themeColor="text1"/>
          <w:spacing w:val="-4"/>
          <w:sz w:val="28"/>
          <w:szCs w:val="28"/>
          <w:lang w:val="en-US"/>
        </w:rPr>
        <w:t>V.</w:t>
      </w:r>
      <w:r w:rsidR="00DA25BC">
        <w:rPr>
          <w:rFonts w:ascii="Times New Roman" w:hAnsi="Times New Roman" w:cs="Times New Roman"/>
          <w:color w:val="000000" w:themeColor="text1"/>
          <w:spacing w:val="-4"/>
          <w:sz w:val="28"/>
          <w:szCs w:val="28"/>
          <w:lang w:val="en-US"/>
        </w:rPr>
        <w:t xml:space="preserve"> </w:t>
      </w:r>
      <w:r w:rsidRPr="00DA41F6">
        <w:rPr>
          <w:rFonts w:ascii="Times New Roman" w:hAnsi="Times New Roman" w:cs="Times New Roman"/>
          <w:color w:val="000000" w:themeColor="text1"/>
          <w:spacing w:val="-4"/>
          <w:kern w:val="36"/>
          <w:sz w:val="28"/>
          <w:szCs w:val="28"/>
          <w:lang w:val="en-US" w:eastAsia="ru-RU"/>
        </w:rPr>
        <w:t>CHAPTER</w:t>
      </w:r>
      <w:r w:rsidR="00DA25BC">
        <w:rPr>
          <w:rFonts w:ascii="Times New Roman" w:hAnsi="Times New Roman" w:cs="Times New Roman"/>
          <w:color w:val="000000" w:themeColor="text1"/>
          <w:spacing w:val="-4"/>
          <w:kern w:val="36"/>
          <w:sz w:val="28"/>
          <w:szCs w:val="28"/>
          <w:lang w:val="en-US" w:eastAsia="ru-RU"/>
        </w:rPr>
        <w:t xml:space="preserve"> </w:t>
      </w:r>
      <w:r w:rsidRPr="00DA41F6">
        <w:rPr>
          <w:rFonts w:ascii="Times New Roman" w:hAnsi="Times New Roman" w:cs="Times New Roman"/>
          <w:color w:val="000000" w:themeColor="text1"/>
          <w:spacing w:val="-4"/>
          <w:kern w:val="36"/>
          <w:sz w:val="28"/>
          <w:szCs w:val="28"/>
          <w:lang w:val="en-US" w:eastAsia="ru-RU"/>
        </w:rPr>
        <w:t>1:</w:t>
      </w:r>
      <w:r w:rsidR="00DA25BC">
        <w:rPr>
          <w:rFonts w:ascii="Times New Roman" w:hAnsi="Times New Roman" w:cs="Times New Roman"/>
          <w:color w:val="000000" w:themeColor="text1"/>
          <w:spacing w:val="-4"/>
          <w:kern w:val="36"/>
          <w:sz w:val="28"/>
          <w:szCs w:val="28"/>
          <w:lang w:val="en-US" w:eastAsia="ru-RU"/>
        </w:rPr>
        <w:t xml:space="preserve"> </w:t>
      </w:r>
      <w:r w:rsidRPr="00DA41F6">
        <w:rPr>
          <w:rFonts w:ascii="Times New Roman" w:hAnsi="Times New Roman" w:cs="Times New Roman"/>
          <w:color w:val="000000" w:themeColor="text1"/>
          <w:spacing w:val="-4"/>
          <w:kern w:val="36"/>
          <w:sz w:val="28"/>
          <w:szCs w:val="28"/>
          <w:lang w:val="en-US" w:eastAsia="ru-RU"/>
        </w:rPr>
        <w:t>Introduction:</w:t>
      </w:r>
      <w:r w:rsidR="00DA25BC">
        <w:rPr>
          <w:rFonts w:ascii="Times New Roman" w:hAnsi="Times New Roman" w:cs="Times New Roman"/>
          <w:color w:val="000000" w:themeColor="text1"/>
          <w:spacing w:val="-4"/>
          <w:kern w:val="36"/>
          <w:sz w:val="28"/>
          <w:szCs w:val="28"/>
          <w:lang w:val="en-US" w:eastAsia="ru-RU"/>
        </w:rPr>
        <w:t xml:space="preserve"> </w:t>
      </w:r>
      <w:r w:rsidRPr="00DA41F6">
        <w:rPr>
          <w:rFonts w:ascii="Times New Roman" w:hAnsi="Times New Roman" w:cs="Times New Roman"/>
          <w:color w:val="000000" w:themeColor="text1"/>
          <w:spacing w:val="-4"/>
          <w:kern w:val="36"/>
          <w:sz w:val="28"/>
          <w:szCs w:val="28"/>
          <w:lang w:val="en-US" w:eastAsia="ru-RU"/>
        </w:rPr>
        <w:t>Metallurgical</w:t>
      </w:r>
      <w:r w:rsidR="00DA25BC">
        <w:rPr>
          <w:rFonts w:ascii="Times New Roman" w:hAnsi="Times New Roman" w:cs="Times New Roman"/>
          <w:color w:val="000000" w:themeColor="text1"/>
          <w:spacing w:val="-4"/>
          <w:kern w:val="36"/>
          <w:sz w:val="28"/>
          <w:szCs w:val="28"/>
          <w:lang w:val="en-US" w:eastAsia="ru-RU"/>
        </w:rPr>
        <w:t xml:space="preserve"> </w:t>
      </w:r>
      <w:r w:rsidRPr="00DA41F6">
        <w:rPr>
          <w:rFonts w:ascii="Times New Roman" w:hAnsi="Times New Roman" w:cs="Times New Roman"/>
          <w:color w:val="000000" w:themeColor="text1"/>
          <w:spacing w:val="-4"/>
          <w:kern w:val="36"/>
          <w:sz w:val="28"/>
          <w:szCs w:val="28"/>
          <w:lang w:val="en-US" w:eastAsia="ru-RU"/>
        </w:rPr>
        <w:t>Slags</w:t>
      </w:r>
      <w:r w:rsidR="00DA25BC">
        <w:rPr>
          <w:rFonts w:ascii="Times New Roman" w:hAnsi="Times New Roman" w:cs="Times New Roman"/>
          <w:color w:val="000000" w:themeColor="text1"/>
          <w:spacing w:val="-4"/>
          <w:kern w:val="36"/>
          <w:sz w:val="28"/>
          <w:szCs w:val="28"/>
          <w:lang w:val="en-US" w:eastAsia="ru-RU"/>
        </w:rPr>
        <w:t xml:space="preserve"> </w:t>
      </w:r>
      <w:r w:rsidRPr="00DA41F6">
        <w:rPr>
          <w:rFonts w:ascii="Times New Roman" w:hAnsi="Times New Roman" w:cs="Times New Roman"/>
          <w:color w:val="000000" w:themeColor="text1"/>
          <w:spacing w:val="-4"/>
          <w:kern w:val="36"/>
          <w:sz w:val="28"/>
          <w:szCs w:val="28"/>
          <w:lang w:val="en-US" w:eastAsia="ru-RU"/>
        </w:rPr>
        <w:t>–</w:t>
      </w:r>
      <w:r w:rsidR="00DA25BC">
        <w:rPr>
          <w:rFonts w:ascii="Times New Roman" w:hAnsi="Times New Roman" w:cs="Times New Roman"/>
          <w:color w:val="000000" w:themeColor="text1"/>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Environmental</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Liability</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or</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Valuable</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Resource</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Chemistry</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the</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invironment</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Metallurgical</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slags:</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environmental</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Geomestry</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in</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resource</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potential,</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2021.</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w:t>
      </w:r>
      <w:r w:rsidR="00DA25BC">
        <w:rPr>
          <w:rFonts w:ascii="Times New Roman" w:hAnsi="Times New Roman" w:cs="Times New Roman"/>
          <w:color w:val="auto"/>
          <w:spacing w:val="-4"/>
          <w:kern w:val="36"/>
          <w:sz w:val="28"/>
          <w:szCs w:val="28"/>
          <w:lang w:val="en-US" w:eastAsia="ru-RU"/>
        </w:rPr>
        <w:t xml:space="preserve"> </w:t>
      </w:r>
      <w:r w:rsidRPr="00DA41F6">
        <w:rPr>
          <w:rFonts w:ascii="Times New Roman" w:hAnsi="Times New Roman" w:cs="Times New Roman"/>
          <w:color w:val="auto"/>
          <w:spacing w:val="-4"/>
          <w:kern w:val="36"/>
          <w:sz w:val="28"/>
          <w:szCs w:val="28"/>
          <w:lang w:val="en-US" w:eastAsia="ru-RU"/>
        </w:rPr>
        <w:t>P.1-13.</w:t>
      </w:r>
      <w:r w:rsidR="00DA25BC">
        <w:rPr>
          <w:rFonts w:ascii="Times New Roman" w:hAnsi="Times New Roman" w:cs="Times New Roman"/>
          <w:color w:val="auto"/>
          <w:spacing w:val="-4"/>
          <w:kern w:val="36"/>
          <w:sz w:val="28"/>
          <w:szCs w:val="28"/>
          <w:lang w:val="en-US" w:eastAsia="ru-RU"/>
        </w:rPr>
        <w:t xml:space="preserve"> </w:t>
      </w:r>
    </w:p>
    <w:p w14:paraId="6DB1E794" w14:textId="5F9A3F58"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15</w:t>
      </w:r>
      <w:r w:rsidR="00DA25BC">
        <w:rPr>
          <w:rFonts w:cs="Times New Roman"/>
          <w:szCs w:val="28"/>
          <w:lang w:val="en-US"/>
        </w:rPr>
        <w:t xml:space="preserve"> </w:t>
      </w:r>
      <w:r w:rsidRPr="00DA41F6">
        <w:rPr>
          <w:rFonts w:cs="Times New Roman"/>
          <w:szCs w:val="28"/>
          <w:lang w:val="en-US"/>
        </w:rPr>
        <w:t>Genesis</w:t>
      </w:r>
      <w:r w:rsidR="00DA25BC">
        <w:rPr>
          <w:rFonts w:cs="Times New Roman"/>
          <w:szCs w:val="28"/>
          <w:lang w:val="en-US"/>
        </w:rPr>
        <w:t xml:space="preserve"> </w:t>
      </w:r>
      <w:r w:rsidRPr="00DA41F6">
        <w:rPr>
          <w:rFonts w:cs="Times New Roman"/>
          <w:szCs w:val="28"/>
        </w:rPr>
        <w:t>С</w:t>
      </w:r>
      <w:r w:rsidRPr="00DA41F6">
        <w:rPr>
          <w:rFonts w:cs="Times New Roman"/>
          <w:szCs w:val="28"/>
          <w:lang w:val="en-US"/>
        </w:rPr>
        <w:t>.</w:t>
      </w:r>
      <w:r w:rsidRPr="00DA41F6">
        <w:rPr>
          <w:rFonts w:cs="Times New Roman"/>
          <w:szCs w:val="28"/>
        </w:rPr>
        <w:t>С</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Adriana</w:t>
      </w:r>
      <w:r w:rsidR="00DA25BC">
        <w:rPr>
          <w:rFonts w:cs="Times New Roman"/>
          <w:szCs w:val="28"/>
          <w:lang w:val="en-US"/>
        </w:rPr>
        <w:t xml:space="preserve"> </w:t>
      </w:r>
      <w:r w:rsidRPr="00DA41F6">
        <w:rPr>
          <w:rFonts w:cs="Times New Roman"/>
          <w:szCs w:val="28"/>
          <w:lang w:val="en-US"/>
        </w:rPr>
        <w:t>S.,</w:t>
      </w:r>
      <w:r w:rsidR="00DA25BC">
        <w:rPr>
          <w:rFonts w:cs="Times New Roman"/>
          <w:szCs w:val="28"/>
          <w:lang w:val="en-US"/>
        </w:rPr>
        <w:t xml:space="preserve"> </w:t>
      </w:r>
      <w:r w:rsidRPr="00DA41F6">
        <w:rPr>
          <w:rFonts w:cs="Times New Roman"/>
          <w:szCs w:val="28"/>
          <w:lang w:val="en-US"/>
        </w:rPr>
        <w:t>Janez</w:t>
      </w:r>
      <w:r w:rsidR="00DA25BC">
        <w:rPr>
          <w:rFonts w:cs="Times New Roman"/>
          <w:szCs w:val="28"/>
          <w:lang w:val="en-US"/>
        </w:rPr>
        <w:t xml:space="preserve"> </w:t>
      </w:r>
      <w:r w:rsidRPr="00DA41F6">
        <w:rPr>
          <w:rFonts w:cs="Times New Roman"/>
          <w:szCs w:val="28"/>
          <w:lang w:val="en-US"/>
        </w:rPr>
        <w:t>T.,</w:t>
      </w:r>
      <w:r w:rsidR="00DA25BC">
        <w:rPr>
          <w:rFonts w:cs="Times New Roman"/>
          <w:szCs w:val="28"/>
          <w:lang w:val="en-US"/>
        </w:rPr>
        <w:t xml:space="preserve"> </w:t>
      </w:r>
      <w:r w:rsidRPr="00DA41F6">
        <w:rPr>
          <w:rFonts w:cs="Times New Roman"/>
          <w:szCs w:val="28"/>
          <w:lang w:val="en-US"/>
        </w:rPr>
        <w:t>Viorel</w:t>
      </w:r>
      <w:r w:rsidR="00DA25BC">
        <w:rPr>
          <w:rFonts w:cs="Times New Roman"/>
          <w:szCs w:val="28"/>
          <w:lang w:val="en-US"/>
        </w:rPr>
        <w:t xml:space="preserve"> </w:t>
      </w:r>
      <w:r w:rsidRPr="00DA41F6">
        <w:rPr>
          <w:rFonts w:cs="Times New Roman"/>
          <w:szCs w:val="28"/>
          <w:lang w:val="en-US"/>
        </w:rPr>
        <w:t>U.,</w:t>
      </w:r>
      <w:r w:rsidR="00DA25BC">
        <w:rPr>
          <w:rFonts w:cs="Times New Roman"/>
          <w:szCs w:val="28"/>
          <w:lang w:val="en-US"/>
        </w:rPr>
        <w:t xml:space="preserve"> </w:t>
      </w:r>
      <w:r w:rsidRPr="00DA41F6">
        <w:rPr>
          <w:rFonts w:cs="Times New Roman"/>
          <w:szCs w:val="28"/>
          <w:lang w:val="en-US"/>
        </w:rPr>
        <w:t>Luís</w:t>
      </w:r>
      <w:r w:rsidR="00DA25BC">
        <w:rPr>
          <w:rFonts w:cs="Times New Roman"/>
          <w:szCs w:val="28"/>
          <w:lang w:val="en-US"/>
        </w:rPr>
        <w:t xml:space="preserve"> </w:t>
      </w:r>
      <w:r w:rsidRPr="00DA41F6">
        <w:rPr>
          <w:rFonts w:cs="Times New Roman"/>
          <w:szCs w:val="28"/>
          <w:lang w:val="en-US"/>
        </w:rPr>
        <w:t>B.</w:t>
      </w:r>
      <w:r w:rsidR="00DA25BC">
        <w:rPr>
          <w:rFonts w:cs="Times New Roman"/>
          <w:szCs w:val="28"/>
          <w:lang w:val="en-US"/>
        </w:rPr>
        <w:t xml:space="preserve"> </w:t>
      </w:r>
      <w:r w:rsidRPr="00DA41F6">
        <w:rPr>
          <w:rFonts w:cs="Times New Roman"/>
          <w:szCs w:val="28"/>
          <w:lang w:val="en-US"/>
        </w:rPr>
        <w:t>Utilisation</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Reused</w:t>
      </w:r>
      <w:r w:rsidR="00DA25BC">
        <w:rPr>
          <w:rFonts w:cs="Times New Roman"/>
          <w:szCs w:val="28"/>
          <w:lang w:val="en-US"/>
        </w:rPr>
        <w:t xml:space="preserve"> </w:t>
      </w:r>
      <w:r w:rsidRPr="00DA41F6">
        <w:rPr>
          <w:rFonts w:cs="Times New Roman"/>
          <w:szCs w:val="28"/>
          <w:lang w:val="en-US"/>
        </w:rPr>
        <w:t>Steel</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Analysing</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Circular</w:t>
      </w:r>
      <w:r w:rsidR="00DA25BC">
        <w:rPr>
          <w:rFonts w:cs="Times New Roman"/>
          <w:szCs w:val="28"/>
          <w:lang w:val="en-US"/>
        </w:rPr>
        <w:t xml:space="preserve"> </w:t>
      </w:r>
      <w:r w:rsidRPr="00DA41F6">
        <w:rPr>
          <w:rFonts w:cs="Times New Roman"/>
          <w:szCs w:val="28"/>
          <w:lang w:val="en-US"/>
        </w:rPr>
        <w:t>Economy</w:t>
      </w:r>
      <w:r w:rsidR="00DA25BC">
        <w:rPr>
          <w:rFonts w:cs="Times New Roman"/>
          <w:szCs w:val="28"/>
          <w:lang w:val="en-US"/>
        </w:rPr>
        <w:t xml:space="preserve"> </w:t>
      </w:r>
      <w:r w:rsidRPr="00DA41F6">
        <w:rPr>
          <w:rFonts w:cs="Times New Roman"/>
          <w:szCs w:val="28"/>
          <w:lang w:val="en-US"/>
        </w:rPr>
        <w:t>Benefits</w:t>
      </w:r>
      <w:r w:rsidR="00DA25BC">
        <w:rPr>
          <w:rFonts w:cs="Times New Roman"/>
          <w:szCs w:val="28"/>
          <w:lang w:val="en-US"/>
        </w:rPr>
        <w:t xml:space="preserve"> </w:t>
      </w:r>
      <w:r w:rsidRPr="00DA41F6">
        <w:rPr>
          <w:rFonts w:cs="Times New Roman"/>
          <w:szCs w:val="28"/>
          <w:lang w:val="en-US"/>
        </w:rPr>
        <w:t>through</w:t>
      </w:r>
      <w:r w:rsidR="00DA25BC">
        <w:rPr>
          <w:rFonts w:cs="Times New Roman"/>
          <w:szCs w:val="28"/>
          <w:lang w:val="en-US"/>
        </w:rPr>
        <w:t xml:space="preserve"> </w:t>
      </w:r>
      <w:r w:rsidRPr="00DA41F6">
        <w:rPr>
          <w:rFonts w:cs="Times New Roman"/>
          <w:szCs w:val="28"/>
          <w:lang w:val="en-US"/>
        </w:rPr>
        <w:t>Three</w:t>
      </w:r>
      <w:r w:rsidR="00DA25BC">
        <w:rPr>
          <w:rFonts w:cs="Times New Roman"/>
          <w:szCs w:val="28"/>
          <w:lang w:val="en-US"/>
        </w:rPr>
        <w:t xml:space="preserve"> </w:t>
      </w:r>
      <w:r w:rsidRPr="00DA41F6">
        <w:rPr>
          <w:rFonts w:cs="Times New Roman"/>
          <w:szCs w:val="28"/>
          <w:lang w:val="en-US"/>
        </w:rPr>
        <w:t>Case</w:t>
      </w:r>
      <w:r w:rsidR="00DA25BC">
        <w:rPr>
          <w:rFonts w:cs="Times New Roman"/>
          <w:szCs w:val="28"/>
          <w:lang w:val="en-US"/>
        </w:rPr>
        <w:t xml:space="preserve"> </w:t>
      </w:r>
      <w:r w:rsidRPr="00DA41F6">
        <w:rPr>
          <w:rFonts w:cs="Times New Roman"/>
          <w:szCs w:val="28"/>
          <w:lang w:val="en-US"/>
        </w:rPr>
        <w:t>Studies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Buildings.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1–22.</w:t>
      </w:r>
    </w:p>
    <w:p w14:paraId="5D0E0CFA" w14:textId="401D71C7"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16</w:t>
      </w:r>
      <w:r w:rsidR="00DA25BC">
        <w:rPr>
          <w:rFonts w:cs="Times New Roman"/>
          <w:szCs w:val="28"/>
          <w:lang w:val="en-US"/>
        </w:rPr>
        <w:t xml:space="preserve"> </w:t>
      </w:r>
      <w:r w:rsidRPr="00DA41F6">
        <w:rPr>
          <w:rFonts w:cs="Times New Roman"/>
          <w:szCs w:val="28"/>
          <w:lang w:val="en-US"/>
        </w:rPr>
        <w:t>Lucio</w:t>
      </w:r>
      <w:r w:rsidR="00DA25BC">
        <w:rPr>
          <w:rFonts w:cs="Times New Roman"/>
          <w:szCs w:val="28"/>
          <w:lang w:val="en-US"/>
        </w:rPr>
        <w:t xml:space="preserve"> </w:t>
      </w:r>
      <w:r w:rsidRPr="00DA41F6">
        <w:rPr>
          <w:rFonts w:cs="Times New Roman"/>
          <w:szCs w:val="28"/>
          <w:lang w:val="en-US"/>
        </w:rPr>
        <w:t>L.,</w:t>
      </w:r>
      <w:r w:rsidR="00DA25BC">
        <w:rPr>
          <w:rFonts w:cs="Times New Roman"/>
          <w:szCs w:val="28"/>
          <w:lang w:val="en-US"/>
        </w:rPr>
        <w:t xml:space="preserve"> </w:t>
      </w:r>
      <w:r w:rsidRPr="00DA41F6">
        <w:rPr>
          <w:rFonts w:cs="Times New Roman"/>
          <w:szCs w:val="28"/>
          <w:lang w:val="en-US"/>
        </w:rPr>
        <w:t>Alberto</w:t>
      </w:r>
      <w:r w:rsidR="00DA25BC">
        <w:rPr>
          <w:rFonts w:cs="Times New Roman"/>
          <w:szCs w:val="28"/>
          <w:lang w:val="en-US"/>
        </w:rPr>
        <w:t xml:space="preserve"> </w:t>
      </w:r>
      <w:r w:rsidRPr="00DA41F6">
        <w:rPr>
          <w:rFonts w:cs="Times New Roman"/>
          <w:szCs w:val="28"/>
          <w:lang w:val="en-US"/>
        </w:rPr>
        <w:t>C.,</w:t>
      </w:r>
      <w:r w:rsidR="00DA25BC">
        <w:rPr>
          <w:rFonts w:cs="Times New Roman"/>
          <w:szCs w:val="28"/>
          <w:lang w:val="en-US"/>
        </w:rPr>
        <w:t xml:space="preserve"> </w:t>
      </w:r>
      <w:r w:rsidRPr="00DA41F6">
        <w:rPr>
          <w:rFonts w:cs="Times New Roman"/>
          <w:szCs w:val="28"/>
          <w:lang w:val="en-US"/>
        </w:rPr>
        <w:t>Fabio</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Angelo</w:t>
      </w:r>
      <w:r w:rsidR="00DA25BC">
        <w:rPr>
          <w:rFonts w:cs="Times New Roman"/>
          <w:szCs w:val="28"/>
          <w:lang w:val="en-US"/>
        </w:rPr>
        <w:t xml:space="preserve"> </w:t>
      </w:r>
      <w:r w:rsidRPr="00DA41F6">
        <w:rPr>
          <w:rFonts w:cs="Times New Roman"/>
          <w:szCs w:val="28"/>
          <w:lang w:val="en-US"/>
        </w:rPr>
        <w:t>L.,</w:t>
      </w:r>
      <w:r w:rsidR="00DA25BC">
        <w:rPr>
          <w:rFonts w:cs="Times New Roman"/>
          <w:szCs w:val="28"/>
          <w:lang w:val="en-US"/>
        </w:rPr>
        <w:t xml:space="preserve"> </w:t>
      </w:r>
      <w:r w:rsidRPr="00DA41F6">
        <w:rPr>
          <w:rFonts w:cs="Times New Roman"/>
          <w:szCs w:val="28"/>
          <w:lang w:val="en-US"/>
        </w:rPr>
        <w:t>Cosimo</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Waste</w:t>
      </w:r>
      <w:r w:rsidR="00DA25BC">
        <w:rPr>
          <w:rFonts w:cs="Times New Roman"/>
          <w:szCs w:val="28"/>
          <w:lang w:val="en-US"/>
        </w:rPr>
        <w:t xml:space="preserve"> </w:t>
      </w:r>
      <w:r w:rsidRPr="00DA41F6">
        <w:rPr>
          <w:rFonts w:cs="Times New Roman"/>
          <w:szCs w:val="28"/>
          <w:lang w:val="en-US"/>
        </w:rPr>
        <w:t>Management</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Innovation:</w:t>
      </w:r>
      <w:r w:rsidR="00DA25BC">
        <w:rPr>
          <w:rFonts w:cs="Times New Roman"/>
          <w:szCs w:val="28"/>
          <w:lang w:val="en-US"/>
        </w:rPr>
        <w:t xml:space="preserve"> </w:t>
      </w:r>
      <w:r w:rsidRPr="00DA41F6">
        <w:rPr>
          <w:rFonts w:cs="Times New Roman"/>
          <w:szCs w:val="28"/>
          <w:lang w:val="en-US"/>
        </w:rPr>
        <w:t>Insights</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Europe</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Recycling.</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Vol.9,</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1–35.</w:t>
      </w:r>
      <w:r w:rsidR="00DA25BC">
        <w:rPr>
          <w:rFonts w:cs="Times New Roman"/>
          <w:szCs w:val="28"/>
          <w:lang w:val="en-US"/>
        </w:rPr>
        <w:t xml:space="preserve"> </w:t>
      </w:r>
    </w:p>
    <w:p w14:paraId="7F14C887" w14:textId="58CA3484"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17</w:t>
      </w:r>
      <w:r w:rsidR="00DA25BC">
        <w:rPr>
          <w:rFonts w:cs="Times New Roman"/>
          <w:szCs w:val="28"/>
          <w:lang w:val="en-US"/>
        </w:rPr>
        <w:t xml:space="preserve"> </w:t>
      </w:r>
      <w:r w:rsidRPr="00DA41F6">
        <w:rPr>
          <w:rFonts w:eastAsia="Calibri" w:cs="Times New Roman"/>
          <w:szCs w:val="28"/>
          <w:lang w:val="en-US"/>
        </w:rPr>
        <w:t>Kumar</w:t>
      </w:r>
      <w:r w:rsidR="00DA25BC">
        <w:rPr>
          <w:rFonts w:eastAsia="Calibri" w:cs="Times New Roman"/>
          <w:szCs w:val="28"/>
          <w:lang w:val="en-US"/>
        </w:rPr>
        <w:t xml:space="preserve"> </w:t>
      </w:r>
      <w:r w:rsidRPr="00DA41F6">
        <w:rPr>
          <w:rFonts w:eastAsia="Calibri" w:cs="Times New Roman"/>
          <w:szCs w:val="28"/>
          <w:lang w:val="en-US"/>
        </w:rPr>
        <w:t>P.,</w:t>
      </w:r>
      <w:r w:rsidR="00DA25BC">
        <w:rPr>
          <w:rFonts w:eastAsia="Calibri" w:cs="Times New Roman"/>
          <w:szCs w:val="28"/>
          <w:lang w:val="en-US"/>
        </w:rPr>
        <w:t xml:space="preserve"> </w:t>
      </w:r>
      <w:r w:rsidRPr="00DA41F6">
        <w:rPr>
          <w:rFonts w:eastAsia="Calibri" w:cs="Times New Roman"/>
          <w:szCs w:val="28"/>
          <w:lang w:val="en-US"/>
        </w:rPr>
        <w:t>Shukla</w:t>
      </w:r>
      <w:r w:rsidR="00DA25BC">
        <w:rPr>
          <w:rFonts w:eastAsia="Calibri" w:cs="Times New Roman"/>
          <w:szCs w:val="28"/>
          <w:lang w:val="en-US"/>
        </w:rPr>
        <w:t xml:space="preserve"> </w:t>
      </w:r>
      <w:r w:rsidRPr="00DA41F6">
        <w:rPr>
          <w:rFonts w:eastAsia="Calibri" w:cs="Times New Roman"/>
          <w:szCs w:val="28"/>
          <w:lang w:val="en-US"/>
        </w:rPr>
        <w:t>S.</w:t>
      </w:r>
      <w:r w:rsidR="00DA25BC">
        <w:rPr>
          <w:rFonts w:eastAsia="Calibri" w:cs="Times New Roman"/>
          <w:szCs w:val="28"/>
          <w:lang w:val="en-US"/>
        </w:rPr>
        <w:t xml:space="preserve"> </w:t>
      </w:r>
      <w:r w:rsidRPr="00DA41F6">
        <w:rPr>
          <w:rFonts w:eastAsia="Calibri" w:cs="Times New Roman"/>
          <w:szCs w:val="28"/>
          <w:lang w:val="en-US"/>
        </w:rPr>
        <w:t>Utilization</w:t>
      </w:r>
      <w:r w:rsidR="00DA25BC">
        <w:rPr>
          <w:rFonts w:eastAsia="Calibri" w:cs="Times New Roman"/>
          <w:szCs w:val="28"/>
          <w:lang w:val="en-US"/>
        </w:rPr>
        <w:t xml:space="preserve"> </w:t>
      </w:r>
      <w:r w:rsidRPr="00DA41F6">
        <w:rPr>
          <w:rFonts w:eastAsia="Calibri" w:cs="Times New Roman"/>
          <w:szCs w:val="28"/>
          <w:lang w:val="en-US"/>
        </w:rPr>
        <w:t>of</w:t>
      </w:r>
      <w:r w:rsidR="00DA25BC">
        <w:rPr>
          <w:rFonts w:eastAsia="Calibri" w:cs="Times New Roman"/>
          <w:szCs w:val="28"/>
          <w:lang w:val="en-US"/>
        </w:rPr>
        <w:t xml:space="preserve"> </w:t>
      </w:r>
      <w:r w:rsidRPr="00DA41F6">
        <w:rPr>
          <w:rFonts w:eastAsia="Calibri" w:cs="Times New Roman"/>
          <w:szCs w:val="28"/>
          <w:lang w:val="en-US"/>
        </w:rPr>
        <w:t>steel</w:t>
      </w:r>
      <w:r w:rsidR="00DA25BC">
        <w:rPr>
          <w:rFonts w:eastAsia="Calibri" w:cs="Times New Roman"/>
          <w:szCs w:val="28"/>
          <w:lang w:val="en-US"/>
        </w:rPr>
        <w:t xml:space="preserve"> </w:t>
      </w:r>
      <w:r w:rsidRPr="00DA41F6">
        <w:rPr>
          <w:rFonts w:eastAsia="Calibri" w:cs="Times New Roman"/>
          <w:szCs w:val="28"/>
          <w:lang w:val="en-US"/>
        </w:rPr>
        <w:t>slag</w:t>
      </w:r>
      <w:r w:rsidR="00DA25BC">
        <w:rPr>
          <w:rFonts w:eastAsia="Calibri" w:cs="Times New Roman"/>
          <w:szCs w:val="28"/>
          <w:lang w:val="en-US"/>
        </w:rPr>
        <w:t xml:space="preserve"> </w:t>
      </w:r>
      <w:r w:rsidRPr="00DA41F6">
        <w:rPr>
          <w:rFonts w:eastAsia="Calibri" w:cs="Times New Roman"/>
          <w:szCs w:val="28"/>
          <w:lang w:val="en-US"/>
        </w:rPr>
        <w:t>waste</w:t>
      </w:r>
      <w:r w:rsidR="00DA25BC">
        <w:rPr>
          <w:rFonts w:eastAsia="Calibri" w:cs="Times New Roman"/>
          <w:szCs w:val="28"/>
          <w:lang w:val="en-US"/>
        </w:rPr>
        <w:t xml:space="preserve"> </w:t>
      </w:r>
      <w:r w:rsidRPr="00DA41F6">
        <w:rPr>
          <w:rFonts w:eastAsia="Calibri" w:cs="Times New Roman"/>
          <w:szCs w:val="28"/>
          <w:lang w:val="en-US"/>
        </w:rPr>
        <w:t>as</w:t>
      </w:r>
      <w:r w:rsidR="00DA25BC">
        <w:rPr>
          <w:rFonts w:eastAsia="Calibri" w:cs="Times New Roman"/>
          <w:szCs w:val="28"/>
          <w:lang w:val="en-US"/>
        </w:rPr>
        <w:t xml:space="preserve"> </w:t>
      </w:r>
      <w:r w:rsidRPr="00DA41F6">
        <w:rPr>
          <w:rFonts w:eastAsia="Calibri" w:cs="Times New Roman"/>
          <w:szCs w:val="28"/>
          <w:lang w:val="en-US"/>
        </w:rPr>
        <w:t>construction</w:t>
      </w:r>
      <w:r w:rsidR="00DA25BC">
        <w:rPr>
          <w:rFonts w:eastAsia="Calibri" w:cs="Times New Roman"/>
          <w:szCs w:val="28"/>
          <w:lang w:val="en-US"/>
        </w:rPr>
        <w:t xml:space="preserve"> </w:t>
      </w:r>
      <w:r w:rsidRPr="00DA41F6">
        <w:rPr>
          <w:rFonts w:eastAsia="Calibri" w:cs="Times New Roman"/>
          <w:szCs w:val="28"/>
          <w:lang w:val="en-US"/>
        </w:rPr>
        <w:t>material:</w:t>
      </w:r>
      <w:r w:rsidR="00DA25BC">
        <w:rPr>
          <w:rFonts w:eastAsia="Calibri" w:cs="Times New Roman"/>
          <w:szCs w:val="28"/>
          <w:lang w:val="en-US"/>
        </w:rPr>
        <w:t xml:space="preserve"> </w:t>
      </w:r>
      <w:r w:rsidRPr="00DA41F6">
        <w:rPr>
          <w:rFonts w:eastAsia="Calibri" w:cs="Times New Roman"/>
          <w:szCs w:val="28"/>
          <w:lang w:val="en-US"/>
        </w:rPr>
        <w:t>A</w:t>
      </w:r>
      <w:r w:rsidR="00DA25BC">
        <w:rPr>
          <w:rFonts w:eastAsia="Calibri" w:cs="Times New Roman"/>
          <w:szCs w:val="28"/>
          <w:lang w:val="en-US"/>
        </w:rPr>
        <w:t xml:space="preserve"> </w:t>
      </w:r>
      <w:r w:rsidRPr="00DA41F6">
        <w:rPr>
          <w:rFonts w:eastAsia="Calibri" w:cs="Times New Roman"/>
          <w:szCs w:val="28"/>
          <w:lang w:val="en-US"/>
        </w:rPr>
        <w:t>review//Materialstoday:</w:t>
      </w:r>
      <w:r w:rsidR="00DA25BC">
        <w:rPr>
          <w:rFonts w:eastAsia="Calibri" w:cs="Times New Roman"/>
          <w:szCs w:val="28"/>
          <w:lang w:val="en-US"/>
        </w:rPr>
        <w:t xml:space="preserve"> </w:t>
      </w:r>
      <w:r w:rsidRPr="00DA41F6">
        <w:rPr>
          <w:rFonts w:eastAsia="Calibri" w:cs="Times New Roman"/>
          <w:szCs w:val="28"/>
          <w:lang w:val="en-US"/>
        </w:rPr>
        <w:t>Proceedings.</w:t>
      </w:r>
      <w:r w:rsidR="00DA25BC">
        <w:rPr>
          <w:rFonts w:eastAsia="Calibri"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eastAsia="Calibri" w:cs="Times New Roman"/>
          <w:szCs w:val="28"/>
          <w:lang w:val="en-US"/>
        </w:rPr>
        <w:t>2023.</w:t>
      </w:r>
      <w:r w:rsidR="00DA25BC">
        <w:rPr>
          <w:rFonts w:eastAsia="Calibri" w:cs="Times New Roman"/>
          <w:szCs w:val="28"/>
          <w:lang w:val="en-US"/>
        </w:rPr>
        <w:t xml:space="preserve"> </w:t>
      </w:r>
      <w:r w:rsidRPr="00DA41F6">
        <w:rPr>
          <w:rFonts w:eastAsia="Calibri" w:cs="Times New Roman"/>
          <w:szCs w:val="28"/>
          <w:lang w:val="en-US"/>
        </w:rPr>
        <w:t>–</w:t>
      </w:r>
      <w:r w:rsidR="00DA25BC">
        <w:rPr>
          <w:rFonts w:eastAsia="Calibri" w:cs="Times New Roman"/>
          <w:szCs w:val="28"/>
          <w:lang w:val="en-US"/>
        </w:rPr>
        <w:t xml:space="preserve"> </w:t>
      </w:r>
      <w:r w:rsidRPr="00DA41F6">
        <w:rPr>
          <w:rFonts w:eastAsia="Calibri" w:cs="Times New Roman"/>
          <w:szCs w:val="28"/>
          <w:lang w:val="en-US"/>
        </w:rPr>
        <w:t>Vol.78.</w:t>
      </w:r>
      <w:r w:rsidR="00DA25BC">
        <w:rPr>
          <w:rFonts w:eastAsia="Calibri" w:cs="Times New Roman"/>
          <w:szCs w:val="28"/>
          <w:lang w:val="en-US"/>
        </w:rPr>
        <w:t xml:space="preserve"> </w:t>
      </w:r>
      <w:r w:rsidRPr="00DA41F6">
        <w:rPr>
          <w:rFonts w:eastAsia="Calibri" w:cs="Times New Roman"/>
          <w:szCs w:val="28"/>
          <w:lang w:val="en-US"/>
        </w:rPr>
        <w:t>-</w:t>
      </w:r>
      <w:r w:rsidR="00DA25BC">
        <w:rPr>
          <w:rFonts w:eastAsia="Calibri" w:cs="Times New Roman"/>
          <w:szCs w:val="28"/>
          <w:lang w:val="en-US"/>
        </w:rPr>
        <w:t xml:space="preserve"> </w:t>
      </w:r>
      <w:r w:rsidRPr="00DA41F6">
        <w:rPr>
          <w:rFonts w:eastAsia="Calibri" w:cs="Times New Roman"/>
          <w:szCs w:val="28"/>
          <w:lang w:val="en-US"/>
        </w:rPr>
        <w:t>P.145-152.</w:t>
      </w:r>
      <w:r w:rsidR="00DA25BC">
        <w:rPr>
          <w:rFonts w:eastAsia="Calibri" w:cs="Times New Roman"/>
          <w:szCs w:val="28"/>
          <w:lang w:val="en-US"/>
        </w:rPr>
        <w:t xml:space="preserve"> </w:t>
      </w:r>
      <w:hyperlink r:id="rId158" w:tgtFrame="_blank" w:tooltip="Постоянная ссылка с использованием цифрового идентификатора объекта" w:history="1">
        <w:r w:rsidR="00DA25BC">
          <w:rPr>
            <w:rFonts w:cs="Times New Roman"/>
            <w:szCs w:val="28"/>
            <w:lang w:val="en-US"/>
          </w:rPr>
          <w:t xml:space="preserve"> </w:t>
        </w:r>
      </w:hyperlink>
    </w:p>
    <w:p w14:paraId="5B5DF0F5" w14:textId="5065A2B2"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18</w:t>
      </w:r>
      <w:r w:rsidR="00DA25BC">
        <w:rPr>
          <w:rFonts w:cs="Times New Roman"/>
          <w:szCs w:val="28"/>
          <w:lang w:val="en-US"/>
        </w:rPr>
        <w:t xml:space="preserve"> </w:t>
      </w:r>
      <w:r w:rsidRPr="00DA41F6">
        <w:rPr>
          <w:rFonts w:cs="Times New Roman"/>
          <w:szCs w:val="28"/>
          <w:lang w:val="en-US"/>
        </w:rPr>
        <w:t>Phiri</w:t>
      </w:r>
      <w:r w:rsidR="00DA25BC">
        <w:rPr>
          <w:rFonts w:cs="Times New Roman"/>
          <w:szCs w:val="28"/>
          <w:lang w:val="en-US"/>
        </w:rPr>
        <w:t xml:space="preserve"> </w:t>
      </w:r>
      <w:r w:rsidRPr="00DA41F6">
        <w:rPr>
          <w:rFonts w:cs="Times New Roman"/>
          <w:szCs w:val="28"/>
          <w:lang w:val="en-US"/>
        </w:rPr>
        <w:t>T.C.,</w:t>
      </w:r>
      <w:r w:rsidR="00DA25BC">
        <w:rPr>
          <w:rFonts w:cs="Times New Roman"/>
          <w:szCs w:val="28"/>
          <w:lang w:val="en-US"/>
        </w:rPr>
        <w:t xml:space="preserve"> </w:t>
      </w:r>
      <w:r w:rsidRPr="00DA41F6">
        <w:rPr>
          <w:rFonts w:cs="Times New Roman"/>
          <w:szCs w:val="28"/>
          <w:lang w:val="en-US"/>
        </w:rPr>
        <w:t>Singh</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Nikoloski</w:t>
      </w:r>
      <w:r w:rsidR="00DA25BC">
        <w:rPr>
          <w:rFonts w:cs="Times New Roman"/>
          <w:szCs w:val="28"/>
          <w:lang w:val="en-US"/>
        </w:rPr>
        <w:t xml:space="preserve"> </w:t>
      </w:r>
      <w:r w:rsidRPr="00DA41F6">
        <w:rPr>
          <w:rFonts w:cs="Times New Roman"/>
          <w:szCs w:val="28"/>
          <w:lang w:val="en-US"/>
        </w:rPr>
        <w:t>A.N.</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potential</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copper</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waste</w:t>
      </w:r>
      <w:r w:rsidR="00DA25BC">
        <w:rPr>
          <w:rFonts w:cs="Times New Roman"/>
          <w:szCs w:val="28"/>
          <w:lang w:val="en-US"/>
        </w:rPr>
        <w:t xml:space="preserve"> </w:t>
      </w:r>
      <w:r w:rsidRPr="00DA41F6">
        <w:rPr>
          <w:rFonts w:cs="Times New Roman"/>
          <w:szCs w:val="28"/>
          <w:lang w:val="en-US"/>
        </w:rPr>
        <w:t>as</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resource</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circular</w:t>
      </w:r>
      <w:r w:rsidR="00DA25BC">
        <w:rPr>
          <w:rFonts w:cs="Times New Roman"/>
          <w:szCs w:val="28"/>
          <w:lang w:val="en-US"/>
        </w:rPr>
        <w:t xml:space="preserve"> </w:t>
      </w:r>
      <w:r w:rsidRPr="00DA41F6">
        <w:rPr>
          <w:rFonts w:cs="Times New Roman"/>
          <w:szCs w:val="28"/>
          <w:lang w:val="en-US"/>
        </w:rPr>
        <w:t>economy:</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review</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Part</w:t>
      </w:r>
      <w:r w:rsidR="00DA25BC">
        <w:rPr>
          <w:rFonts w:cs="Times New Roman"/>
          <w:szCs w:val="28"/>
          <w:lang w:val="en-US"/>
        </w:rPr>
        <w:t xml:space="preserve"> </w:t>
      </w:r>
      <w:r w:rsidRPr="00DA41F6">
        <w:rPr>
          <w:rFonts w:cs="Times New Roman"/>
          <w:szCs w:val="28"/>
          <w:lang w:val="en-US"/>
        </w:rPr>
        <w:t>I</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Minerals</w:t>
      </w:r>
      <w:r w:rsidR="00DA25BC">
        <w:rPr>
          <w:rFonts w:cs="Times New Roman"/>
          <w:szCs w:val="28"/>
          <w:lang w:val="en-US"/>
        </w:rPr>
        <w:t xml:space="preserve"> </w:t>
      </w:r>
      <w:r w:rsidRPr="00DA41F6">
        <w:rPr>
          <w:rFonts w:cs="Times New Roman"/>
          <w:szCs w:val="28"/>
          <w:lang w:val="en-US"/>
        </w:rPr>
        <w:t>Engineering.</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Vol.180.</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Р.1-24.</w:t>
      </w:r>
      <w:r w:rsidR="00DA25BC">
        <w:rPr>
          <w:rFonts w:cs="Times New Roman"/>
          <w:szCs w:val="28"/>
          <w:lang w:val="en-US"/>
        </w:rPr>
        <w:t xml:space="preserve"> </w:t>
      </w:r>
    </w:p>
    <w:p w14:paraId="3DF1C20B" w14:textId="556B1CCA" w:rsidR="00F81BA9" w:rsidRPr="00DA41F6" w:rsidRDefault="00F81BA9" w:rsidP="00F81BA9">
      <w:pPr>
        <w:spacing w:after="0"/>
        <w:ind w:firstLine="708"/>
        <w:jc w:val="both"/>
        <w:rPr>
          <w:rFonts w:cs="Times New Roman"/>
          <w:szCs w:val="28"/>
        </w:rPr>
      </w:pPr>
      <w:r w:rsidRPr="00DA41F6">
        <w:rPr>
          <w:rFonts w:cs="Times New Roman"/>
          <w:szCs w:val="28"/>
        </w:rPr>
        <w:t>19</w:t>
      </w:r>
      <w:r w:rsidR="00DA25BC">
        <w:rPr>
          <w:rFonts w:cs="Times New Roman"/>
          <w:szCs w:val="28"/>
        </w:rPr>
        <w:t xml:space="preserve"> </w:t>
      </w:r>
      <w:r w:rsidRPr="00DA41F6">
        <w:rPr>
          <w:rFonts w:cs="Times New Roman"/>
          <w:szCs w:val="28"/>
        </w:rPr>
        <w:t>Шаповалов</w:t>
      </w:r>
      <w:r w:rsidR="00DA25BC">
        <w:rPr>
          <w:rFonts w:cs="Times New Roman"/>
          <w:szCs w:val="28"/>
        </w:rPr>
        <w:t xml:space="preserve"> </w:t>
      </w:r>
      <w:r w:rsidRPr="00DA41F6">
        <w:rPr>
          <w:rFonts w:cs="Times New Roman"/>
          <w:szCs w:val="28"/>
        </w:rPr>
        <w:t>Н.А.,</w:t>
      </w:r>
      <w:r w:rsidR="00DA25BC">
        <w:rPr>
          <w:rFonts w:cs="Times New Roman"/>
          <w:szCs w:val="28"/>
        </w:rPr>
        <w:t xml:space="preserve"> </w:t>
      </w:r>
      <w:r w:rsidRPr="00DA41F6">
        <w:rPr>
          <w:rFonts w:cs="Times New Roman"/>
          <w:szCs w:val="28"/>
        </w:rPr>
        <w:t>Загороднюк</w:t>
      </w:r>
      <w:r w:rsidR="00DA25BC">
        <w:rPr>
          <w:rFonts w:cs="Times New Roman"/>
          <w:szCs w:val="28"/>
        </w:rPr>
        <w:t xml:space="preserve"> </w:t>
      </w:r>
      <w:r w:rsidRPr="00DA41F6">
        <w:rPr>
          <w:rFonts w:cs="Times New Roman"/>
          <w:szCs w:val="28"/>
        </w:rPr>
        <w:t>Л.Х.,</w:t>
      </w:r>
      <w:r w:rsidR="00DA25BC">
        <w:rPr>
          <w:rFonts w:cs="Times New Roman"/>
          <w:szCs w:val="28"/>
        </w:rPr>
        <w:t xml:space="preserve"> </w:t>
      </w:r>
      <w:r w:rsidRPr="00DA41F6">
        <w:rPr>
          <w:rFonts w:cs="Times New Roman"/>
          <w:szCs w:val="28"/>
        </w:rPr>
        <w:t>Тикунова</w:t>
      </w:r>
      <w:r w:rsidR="00DA25BC">
        <w:rPr>
          <w:rFonts w:cs="Times New Roman"/>
          <w:szCs w:val="28"/>
        </w:rPr>
        <w:t xml:space="preserve"> </w:t>
      </w:r>
      <w:r w:rsidRPr="00DA41F6">
        <w:rPr>
          <w:rFonts w:cs="Times New Roman"/>
          <w:szCs w:val="28"/>
        </w:rPr>
        <w:t>И.В.,</w:t>
      </w:r>
      <w:r w:rsidR="00DA25BC">
        <w:rPr>
          <w:rFonts w:cs="Times New Roman"/>
          <w:szCs w:val="28"/>
        </w:rPr>
        <w:t xml:space="preserve"> </w:t>
      </w:r>
      <w:r w:rsidRPr="00DA41F6">
        <w:rPr>
          <w:rFonts w:cs="Times New Roman"/>
          <w:szCs w:val="28"/>
        </w:rPr>
        <w:t>Шекина</w:t>
      </w:r>
      <w:r w:rsidR="00DA25BC">
        <w:rPr>
          <w:rFonts w:cs="Times New Roman"/>
          <w:szCs w:val="28"/>
        </w:rPr>
        <w:t xml:space="preserve"> </w:t>
      </w:r>
      <w:r w:rsidRPr="00DA41F6">
        <w:rPr>
          <w:rFonts w:cs="Times New Roman"/>
          <w:szCs w:val="28"/>
        </w:rPr>
        <w:t>А.Ю.</w:t>
      </w:r>
      <w:r w:rsidR="00DA25BC">
        <w:rPr>
          <w:rFonts w:cs="Times New Roman"/>
          <w:szCs w:val="28"/>
        </w:rPr>
        <w:t xml:space="preserve"> </w:t>
      </w:r>
      <w:r w:rsidRPr="00DA41F6">
        <w:rPr>
          <w:rFonts w:cs="Times New Roman"/>
          <w:szCs w:val="28"/>
        </w:rPr>
        <w:t>Рациональные</w:t>
      </w:r>
      <w:r w:rsidR="00DA25BC">
        <w:rPr>
          <w:rFonts w:cs="Times New Roman"/>
          <w:szCs w:val="28"/>
        </w:rPr>
        <w:t xml:space="preserve"> </w:t>
      </w:r>
      <w:r w:rsidRPr="00DA41F6">
        <w:rPr>
          <w:rFonts w:cs="Times New Roman"/>
          <w:szCs w:val="28"/>
        </w:rPr>
        <w:t>пути</w:t>
      </w:r>
      <w:r w:rsidR="00DA25BC">
        <w:rPr>
          <w:rFonts w:cs="Times New Roman"/>
          <w:szCs w:val="28"/>
        </w:rPr>
        <w:t xml:space="preserve"> </w:t>
      </w:r>
      <w:r w:rsidRPr="00DA41F6">
        <w:rPr>
          <w:rFonts w:cs="Times New Roman"/>
          <w:szCs w:val="28"/>
        </w:rPr>
        <w:t>использования</w:t>
      </w:r>
      <w:r w:rsidR="00DA25BC">
        <w:rPr>
          <w:rFonts w:cs="Times New Roman"/>
          <w:szCs w:val="28"/>
        </w:rPr>
        <w:t xml:space="preserve"> </w:t>
      </w:r>
      <w:r w:rsidRPr="00DA41F6">
        <w:rPr>
          <w:rFonts w:cs="Times New Roman"/>
          <w:szCs w:val="28"/>
        </w:rPr>
        <w:t>сталеплавильных</w:t>
      </w:r>
      <w:r w:rsidR="00DA25BC">
        <w:rPr>
          <w:rFonts w:cs="Times New Roman"/>
          <w:szCs w:val="28"/>
        </w:rPr>
        <w:t xml:space="preserve"> </w:t>
      </w:r>
      <w:r w:rsidRPr="00DA41F6">
        <w:rPr>
          <w:rFonts w:cs="Times New Roman"/>
          <w:szCs w:val="28"/>
        </w:rPr>
        <w:t>шлаков</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Фундаментальные</w:t>
      </w:r>
      <w:r w:rsidR="00DA25BC">
        <w:rPr>
          <w:rFonts w:cs="Times New Roman"/>
          <w:szCs w:val="28"/>
        </w:rPr>
        <w:t xml:space="preserve"> </w:t>
      </w:r>
      <w:r w:rsidRPr="00DA41F6">
        <w:rPr>
          <w:rFonts w:cs="Times New Roman"/>
          <w:szCs w:val="28"/>
        </w:rPr>
        <w:t>исследования.</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2013.</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Т.1,</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2.</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Р.439-443.</w:t>
      </w:r>
    </w:p>
    <w:p w14:paraId="7EADEE11" w14:textId="740077BD"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20</w:t>
      </w:r>
      <w:r w:rsidR="00DA25BC">
        <w:rPr>
          <w:rFonts w:cs="Times New Roman"/>
          <w:szCs w:val="28"/>
          <w:lang w:val="en-US"/>
        </w:rPr>
        <w:t xml:space="preserve"> </w:t>
      </w:r>
      <w:r w:rsidRPr="00DA41F6">
        <w:rPr>
          <w:rFonts w:cs="Times New Roman"/>
          <w:szCs w:val="28"/>
          <w:lang w:val="en-US"/>
        </w:rPr>
        <w:t>Zhang</w:t>
      </w:r>
      <w:r w:rsidR="00DA25BC">
        <w:rPr>
          <w:rFonts w:cs="Times New Roman"/>
          <w:szCs w:val="28"/>
          <w:lang w:val="en-US"/>
        </w:rPr>
        <w:t xml:space="preserve"> </w:t>
      </w:r>
      <w:r w:rsidRPr="00DA41F6">
        <w:rPr>
          <w:rFonts w:cs="Times New Roman"/>
          <w:szCs w:val="28"/>
          <w:lang w:val="en-US"/>
        </w:rPr>
        <w:t>X.,</w:t>
      </w:r>
      <w:r w:rsidR="00DA25BC">
        <w:rPr>
          <w:rFonts w:cs="Times New Roman"/>
          <w:szCs w:val="28"/>
          <w:lang w:val="en-US"/>
        </w:rPr>
        <w:t xml:space="preserve"> </w:t>
      </w:r>
      <w:r w:rsidRPr="00DA41F6">
        <w:rPr>
          <w:rFonts w:cs="Times New Roman"/>
          <w:szCs w:val="28"/>
          <w:lang w:val="en-US"/>
        </w:rPr>
        <w:t>Chen</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Jiang</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Li</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Tyagi</w:t>
      </w:r>
      <w:r w:rsidR="00DA25BC">
        <w:rPr>
          <w:rFonts w:cs="Times New Roman"/>
          <w:szCs w:val="28"/>
          <w:lang w:val="en-US"/>
        </w:rPr>
        <w:t xml:space="preserve"> </w:t>
      </w:r>
      <w:r w:rsidRPr="00DA41F6">
        <w:rPr>
          <w:rFonts w:cs="Times New Roman"/>
          <w:szCs w:val="28"/>
          <w:lang w:val="en-US"/>
        </w:rPr>
        <w:t>R.D.,</w:t>
      </w:r>
      <w:r w:rsidR="00DA25BC">
        <w:rPr>
          <w:rFonts w:cs="Times New Roman"/>
          <w:szCs w:val="28"/>
          <w:lang w:val="en-US"/>
        </w:rPr>
        <w:t xml:space="preserve"> </w:t>
      </w:r>
      <w:r w:rsidRPr="00DA41F6">
        <w:rPr>
          <w:rFonts w:cs="Times New Roman"/>
          <w:szCs w:val="28"/>
          <w:lang w:val="en-US"/>
        </w:rPr>
        <w:t>Surampalli</w:t>
      </w:r>
      <w:r w:rsidR="00DA25BC">
        <w:rPr>
          <w:rFonts w:cs="Times New Roman"/>
          <w:szCs w:val="28"/>
          <w:lang w:val="en-US"/>
        </w:rPr>
        <w:t xml:space="preserve"> </w:t>
      </w:r>
      <w:r w:rsidRPr="00DA41F6">
        <w:rPr>
          <w:rFonts w:cs="Times New Roman"/>
          <w:szCs w:val="28"/>
          <w:lang w:val="en-US"/>
        </w:rPr>
        <w:t>R.Y.</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potential</w:t>
      </w:r>
      <w:r w:rsidR="00DA25BC">
        <w:rPr>
          <w:rFonts w:cs="Times New Roman"/>
          <w:szCs w:val="28"/>
          <w:lang w:val="en-US"/>
        </w:rPr>
        <w:t xml:space="preserve"> </w:t>
      </w:r>
      <w:r w:rsidRPr="00DA41F6">
        <w:rPr>
          <w:rFonts w:cs="Times New Roman"/>
          <w:szCs w:val="28"/>
          <w:lang w:val="en-US"/>
        </w:rPr>
        <w:t>utilization</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generated</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ironand</w:t>
      </w:r>
      <w:r w:rsidR="00DA25BC">
        <w:rPr>
          <w:rFonts w:cs="Times New Roman"/>
          <w:szCs w:val="28"/>
          <w:lang w:val="en-US"/>
        </w:rPr>
        <w:t xml:space="preserve"> </w:t>
      </w:r>
      <w:r w:rsidRPr="00DA41F6">
        <w:rPr>
          <w:rFonts w:cs="Times New Roman"/>
          <w:szCs w:val="28"/>
          <w:lang w:val="en-US"/>
        </w:rPr>
        <w:t>steelmaking</w:t>
      </w:r>
      <w:r w:rsidR="00DA25BC">
        <w:rPr>
          <w:rFonts w:cs="Times New Roman"/>
          <w:szCs w:val="28"/>
          <w:lang w:val="en-US"/>
        </w:rPr>
        <w:t xml:space="preserve"> </w:t>
      </w:r>
      <w:r w:rsidRPr="00DA41F6">
        <w:rPr>
          <w:rFonts w:cs="Times New Roman"/>
          <w:szCs w:val="28"/>
          <w:lang w:val="en-US"/>
        </w:rPr>
        <w:t>industries:</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review</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Environmental</w:t>
      </w:r>
      <w:r w:rsidR="00DA25BC">
        <w:rPr>
          <w:rFonts w:cs="Times New Roman"/>
          <w:szCs w:val="28"/>
          <w:lang w:val="en-US"/>
        </w:rPr>
        <w:t xml:space="preserve"> </w:t>
      </w:r>
      <w:r w:rsidRPr="00DA41F6">
        <w:rPr>
          <w:rFonts w:cs="Times New Roman"/>
          <w:szCs w:val="28"/>
          <w:lang w:val="en-US"/>
        </w:rPr>
        <w:t>Geochemistry</w:t>
      </w:r>
      <w:r w:rsidR="00DA25BC">
        <w:rPr>
          <w:rFonts w:cs="Times New Roman"/>
          <w:szCs w:val="28"/>
          <w:lang w:val="en-US"/>
        </w:rPr>
        <w:t xml:space="preserve"> </w:t>
      </w:r>
      <w:r w:rsidRPr="00DA41F6">
        <w:rPr>
          <w:rFonts w:cs="Times New Roman"/>
          <w:szCs w:val="28"/>
          <w:lang w:val="en-US"/>
        </w:rPr>
        <w:t>Health,</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2020.</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V.42.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1321–1334.</w:t>
      </w:r>
    </w:p>
    <w:p w14:paraId="71930CB7" w14:textId="7285D6D0"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21</w:t>
      </w:r>
      <w:r w:rsidR="00DA25BC">
        <w:rPr>
          <w:rFonts w:cs="Times New Roman"/>
          <w:szCs w:val="28"/>
          <w:lang w:val="en-US"/>
        </w:rPr>
        <w:t xml:space="preserve"> </w:t>
      </w:r>
      <w:r w:rsidRPr="00DA41F6">
        <w:rPr>
          <w:rFonts w:cs="Times New Roman"/>
          <w:szCs w:val="28"/>
          <w:lang w:val="en-US"/>
        </w:rPr>
        <w:t>Junaid</w:t>
      </w:r>
      <w:r w:rsidR="00DA25BC">
        <w:rPr>
          <w:rFonts w:cs="Times New Roman"/>
          <w:szCs w:val="28"/>
          <w:lang w:val="en-US"/>
        </w:rPr>
        <w:t xml:space="preserve"> </w:t>
      </w:r>
      <w:r w:rsidRPr="00DA41F6">
        <w:rPr>
          <w:rFonts w:cs="Times New Roman"/>
          <w:szCs w:val="28"/>
          <w:lang w:val="en-US"/>
        </w:rPr>
        <w:t>M.F.,</w:t>
      </w:r>
      <w:r w:rsidR="00DA25BC">
        <w:rPr>
          <w:rFonts w:cs="Times New Roman"/>
          <w:szCs w:val="28"/>
          <w:lang w:val="en-US"/>
        </w:rPr>
        <w:t xml:space="preserve"> </w:t>
      </w:r>
      <w:r w:rsidRPr="00DA41F6">
        <w:rPr>
          <w:rFonts w:cs="Times New Roman"/>
          <w:szCs w:val="28"/>
          <w:lang w:val="en-US"/>
        </w:rPr>
        <w:t>Rehman</w:t>
      </w:r>
      <w:r w:rsidR="00DA25BC">
        <w:rPr>
          <w:rFonts w:cs="Times New Roman"/>
          <w:szCs w:val="28"/>
          <w:lang w:val="en-US"/>
        </w:rPr>
        <w:t xml:space="preserve"> </w:t>
      </w:r>
      <w:r w:rsidRPr="00DA41F6">
        <w:rPr>
          <w:rFonts w:cs="Times New Roman"/>
          <w:szCs w:val="28"/>
          <w:lang w:val="en-US"/>
        </w:rPr>
        <w:t>Z.,</w:t>
      </w:r>
      <w:r w:rsidR="00DA25BC">
        <w:rPr>
          <w:rFonts w:cs="Times New Roman"/>
          <w:szCs w:val="28"/>
          <w:lang w:val="en-US"/>
        </w:rPr>
        <w:t xml:space="preserve"> </w:t>
      </w:r>
      <w:r w:rsidRPr="00DA41F6">
        <w:rPr>
          <w:rFonts w:cs="Times New Roman"/>
          <w:szCs w:val="28"/>
          <w:lang w:val="en-US"/>
        </w:rPr>
        <w:t>Kuruc</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Medve</w:t>
      </w:r>
      <w:r w:rsidR="00DA25BC">
        <w:rPr>
          <w:rFonts w:cs="Times New Roman"/>
          <w:szCs w:val="28"/>
          <w:lang w:val="en-US"/>
        </w:rPr>
        <w:t xml:space="preserve"> </w:t>
      </w:r>
      <w:r w:rsidRPr="00DA41F6">
        <w:rPr>
          <w:rFonts w:cs="Times New Roman"/>
          <w:szCs w:val="28"/>
          <w:lang w:val="en-US"/>
        </w:rPr>
        <w:t>I.,</w:t>
      </w:r>
      <w:r w:rsidR="00DA25BC">
        <w:rPr>
          <w:rFonts w:cs="Times New Roman"/>
          <w:szCs w:val="28"/>
          <w:lang w:val="en-US"/>
        </w:rPr>
        <w:t xml:space="preserve"> </w:t>
      </w:r>
      <w:r w:rsidRPr="00DA41F6">
        <w:rPr>
          <w:rFonts w:cs="Times New Roman"/>
          <w:szCs w:val="28"/>
          <w:lang w:val="en-US"/>
        </w:rPr>
        <w:t>Bačinskas</w:t>
      </w:r>
      <w:r w:rsidR="00DA25BC">
        <w:rPr>
          <w:rFonts w:cs="Times New Roman"/>
          <w:szCs w:val="28"/>
          <w:lang w:val="en-US"/>
        </w:rPr>
        <w:t xml:space="preserve"> </w:t>
      </w:r>
      <w:r w:rsidRPr="00DA41F6">
        <w:rPr>
          <w:rFonts w:cs="Times New Roman"/>
          <w:szCs w:val="28"/>
          <w:lang w:val="en-US"/>
        </w:rPr>
        <w:t>D.,</w:t>
      </w:r>
      <w:r w:rsidR="00DA25BC">
        <w:rPr>
          <w:rFonts w:cs="Times New Roman"/>
          <w:szCs w:val="28"/>
          <w:lang w:val="en-US"/>
        </w:rPr>
        <w:t xml:space="preserve"> </w:t>
      </w:r>
      <w:r w:rsidRPr="00DA41F6">
        <w:rPr>
          <w:rFonts w:cs="Times New Roman"/>
          <w:szCs w:val="28"/>
          <w:lang w:val="en-US"/>
        </w:rPr>
        <w:t>Čurpek</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Čekon</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Ijaz</w:t>
      </w:r>
      <w:r w:rsidR="00DA25BC">
        <w:rPr>
          <w:rFonts w:cs="Times New Roman"/>
          <w:szCs w:val="28"/>
          <w:lang w:val="en-US"/>
        </w:rPr>
        <w:t xml:space="preserve"> </w:t>
      </w:r>
      <w:r w:rsidRPr="00DA41F6">
        <w:rPr>
          <w:rFonts w:cs="Times New Roman"/>
          <w:szCs w:val="28"/>
          <w:lang w:val="en-US"/>
        </w:rPr>
        <w:t>N.,</w:t>
      </w:r>
      <w:r w:rsidR="00DA25BC">
        <w:rPr>
          <w:rFonts w:cs="Times New Roman"/>
          <w:szCs w:val="28"/>
          <w:lang w:val="en-US"/>
        </w:rPr>
        <w:t xml:space="preserve"> </w:t>
      </w:r>
      <w:r w:rsidRPr="00DA41F6">
        <w:rPr>
          <w:rFonts w:cs="Times New Roman"/>
          <w:szCs w:val="28"/>
          <w:lang w:val="en-US"/>
        </w:rPr>
        <w:t>Ansari</w:t>
      </w:r>
      <w:r w:rsidR="00DA25BC">
        <w:rPr>
          <w:rFonts w:cs="Times New Roman"/>
          <w:szCs w:val="28"/>
          <w:lang w:val="en-US"/>
        </w:rPr>
        <w:t xml:space="preserve"> </w:t>
      </w:r>
      <w:r w:rsidRPr="00DA41F6">
        <w:rPr>
          <w:rFonts w:cs="Times New Roman"/>
          <w:szCs w:val="28"/>
          <w:lang w:val="en-US"/>
        </w:rPr>
        <w:t>W.S.</w:t>
      </w:r>
      <w:r w:rsidR="00DA25BC">
        <w:rPr>
          <w:rFonts w:cs="Times New Roman"/>
          <w:szCs w:val="28"/>
          <w:lang w:val="en-US"/>
        </w:rPr>
        <w:t xml:space="preserve"> </w:t>
      </w:r>
      <w:r w:rsidRPr="00DA41F6">
        <w:rPr>
          <w:rFonts w:cs="Times New Roman"/>
          <w:szCs w:val="28"/>
          <w:lang w:val="en-US"/>
        </w:rPr>
        <w:t>Lightweight</w:t>
      </w:r>
      <w:r w:rsidR="00DA25BC">
        <w:rPr>
          <w:rFonts w:cs="Times New Roman"/>
          <w:szCs w:val="28"/>
          <w:lang w:val="en-US"/>
        </w:rPr>
        <w:t xml:space="preserve"> </w:t>
      </w:r>
      <w:r w:rsidRPr="00DA41F6">
        <w:rPr>
          <w:rFonts w:cs="Times New Roman"/>
          <w:szCs w:val="28"/>
          <w:lang w:val="en-US"/>
        </w:rPr>
        <w:t>concrete</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perspective</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sustainable</w:t>
      </w:r>
      <w:r w:rsidR="00DA25BC">
        <w:rPr>
          <w:rFonts w:cs="Times New Roman"/>
          <w:szCs w:val="28"/>
          <w:lang w:val="en-US"/>
        </w:rPr>
        <w:t xml:space="preserve"> </w:t>
      </w:r>
      <w:r w:rsidRPr="00DA41F6">
        <w:rPr>
          <w:rFonts w:cs="Times New Roman"/>
          <w:szCs w:val="28"/>
          <w:lang w:val="en-US"/>
        </w:rPr>
        <w:t>reuse</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waste</w:t>
      </w:r>
      <w:r w:rsidR="00DA25BC">
        <w:rPr>
          <w:rFonts w:cs="Times New Roman"/>
          <w:szCs w:val="28"/>
          <w:lang w:val="en-US"/>
        </w:rPr>
        <w:t xml:space="preserve"> </w:t>
      </w:r>
      <w:r w:rsidRPr="00DA41F6">
        <w:rPr>
          <w:rFonts w:cs="Times New Roman"/>
          <w:szCs w:val="28"/>
          <w:lang w:val="en-US"/>
        </w:rPr>
        <w:t>byproducts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Construction</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Building</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V.319.</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1–29.</w:t>
      </w:r>
    </w:p>
    <w:p w14:paraId="315BC324" w14:textId="63876E44" w:rsidR="00F81BA9" w:rsidRPr="00DA41F6" w:rsidRDefault="00F81BA9" w:rsidP="00F81BA9">
      <w:pPr>
        <w:spacing w:after="0"/>
        <w:ind w:firstLine="708"/>
        <w:jc w:val="both"/>
        <w:rPr>
          <w:rFonts w:cs="Times New Roman"/>
          <w:color w:val="000000"/>
          <w:szCs w:val="28"/>
          <w:lang w:val="en-US"/>
        </w:rPr>
      </w:pPr>
      <w:r w:rsidRPr="00DA41F6">
        <w:rPr>
          <w:rFonts w:cs="Times New Roman"/>
          <w:szCs w:val="28"/>
          <w:lang w:val="en-US"/>
        </w:rPr>
        <w:t>22</w:t>
      </w:r>
      <w:r w:rsidR="00DA25BC">
        <w:rPr>
          <w:rFonts w:cs="Times New Roman"/>
          <w:szCs w:val="28"/>
          <w:lang w:val="en-US"/>
        </w:rPr>
        <w:t xml:space="preserve"> </w:t>
      </w:r>
      <w:r w:rsidRPr="00DA41F6">
        <w:rPr>
          <w:rFonts w:cs="Times New Roman"/>
          <w:szCs w:val="28"/>
          <w:lang w:val="en-US"/>
        </w:rPr>
        <w:t>Loureiro</w:t>
      </w:r>
      <w:r w:rsidR="00DA25BC">
        <w:rPr>
          <w:rFonts w:cs="Times New Roman"/>
          <w:szCs w:val="28"/>
          <w:lang w:val="en-US"/>
        </w:rPr>
        <w:t xml:space="preserve"> </w:t>
      </w:r>
      <w:r w:rsidRPr="00DA41F6">
        <w:rPr>
          <w:rFonts w:cs="Times New Roman"/>
          <w:szCs w:val="28"/>
          <w:lang w:val="en-US"/>
        </w:rPr>
        <w:t>C.D.,</w:t>
      </w:r>
      <w:r w:rsidR="00DA25BC">
        <w:rPr>
          <w:rFonts w:cs="Times New Roman"/>
          <w:szCs w:val="28"/>
          <w:lang w:val="en-US"/>
        </w:rPr>
        <w:t xml:space="preserve"> </w:t>
      </w:r>
      <w:r w:rsidRPr="00DA41F6">
        <w:rPr>
          <w:rFonts w:cs="Times New Roman"/>
          <w:szCs w:val="28"/>
          <w:lang w:val="en-US"/>
        </w:rPr>
        <w:t>Moura</w:t>
      </w:r>
      <w:r w:rsidR="00DA25BC">
        <w:rPr>
          <w:rFonts w:cs="Times New Roman"/>
          <w:szCs w:val="28"/>
          <w:lang w:val="en-US"/>
        </w:rPr>
        <w:t xml:space="preserve"> </w:t>
      </w:r>
      <w:r w:rsidRPr="00DA41F6">
        <w:rPr>
          <w:rFonts w:cs="Times New Roman"/>
          <w:szCs w:val="28"/>
          <w:lang w:val="en-US"/>
        </w:rPr>
        <w:t>C.,</w:t>
      </w:r>
      <w:r w:rsidR="00DA25BC">
        <w:rPr>
          <w:rFonts w:cs="Times New Roman"/>
          <w:szCs w:val="28"/>
          <w:lang w:val="en-US"/>
        </w:rPr>
        <w:t xml:space="preserve"> </w:t>
      </w:r>
      <w:r w:rsidRPr="00DA41F6">
        <w:rPr>
          <w:rFonts w:cs="Times New Roman"/>
          <w:szCs w:val="28"/>
          <w:lang w:val="en-US"/>
        </w:rPr>
        <w:t>Rodrigues</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Fernando</w:t>
      </w:r>
      <w:r w:rsidR="00DA25BC">
        <w:rPr>
          <w:rFonts w:cs="Times New Roman"/>
          <w:szCs w:val="28"/>
          <w:lang w:val="en-US"/>
        </w:rPr>
        <w:t xml:space="preserve"> </w:t>
      </w:r>
      <w:r w:rsidRPr="00DA41F6">
        <w:rPr>
          <w:rFonts w:cs="Times New Roman"/>
          <w:szCs w:val="28"/>
          <w:lang w:val="en-US"/>
        </w:rPr>
        <w:t>C.,</w:t>
      </w:r>
      <w:r w:rsidR="00DA25BC">
        <w:rPr>
          <w:rFonts w:cs="Times New Roman"/>
          <w:szCs w:val="28"/>
          <w:lang w:val="en-US"/>
        </w:rPr>
        <w:t xml:space="preserve"> </w:t>
      </w:r>
      <w:r w:rsidRPr="00DA41F6">
        <w:rPr>
          <w:rFonts w:cs="Times New Roman"/>
          <w:szCs w:val="28"/>
          <w:lang w:val="en-US"/>
        </w:rPr>
        <w:t>Martinho</w:t>
      </w:r>
      <w:r w:rsidR="00DA25BC">
        <w:rPr>
          <w:rFonts w:cs="Times New Roman"/>
          <w:szCs w:val="28"/>
          <w:lang w:val="en-US"/>
        </w:rPr>
        <w:t xml:space="preserve"> </w:t>
      </w:r>
      <w:r w:rsidRPr="00DA41F6">
        <w:rPr>
          <w:rFonts w:cs="Times New Roman"/>
          <w:szCs w:val="28"/>
          <w:lang w:val="en-US"/>
        </w:rPr>
        <w:t>G.,</w:t>
      </w:r>
      <w:r w:rsidR="00DA25BC">
        <w:rPr>
          <w:rFonts w:cs="Times New Roman"/>
          <w:szCs w:val="28"/>
          <w:lang w:val="en-US"/>
        </w:rPr>
        <w:t xml:space="preserve"> </w:t>
      </w:r>
      <w:r w:rsidRPr="00DA41F6">
        <w:rPr>
          <w:rFonts w:cs="Times New Roman"/>
          <w:szCs w:val="28"/>
          <w:lang w:val="en-US"/>
        </w:rPr>
        <w:t>D.Silva</w:t>
      </w:r>
      <w:r w:rsidR="00DA25BC">
        <w:rPr>
          <w:rFonts w:cs="Times New Roman"/>
          <w:szCs w:val="28"/>
          <w:lang w:val="en-US"/>
        </w:rPr>
        <w:t xml:space="preserve"> </w:t>
      </w:r>
      <w:r w:rsidRPr="00DA41F6">
        <w:rPr>
          <w:rFonts w:cs="Times New Roman"/>
          <w:szCs w:val="28"/>
          <w:lang w:val="en-US"/>
        </w:rPr>
        <w:t>H.,</w:t>
      </w:r>
      <w:r w:rsidR="00DA25BC">
        <w:rPr>
          <w:rFonts w:cs="Times New Roman"/>
          <w:szCs w:val="28"/>
          <w:lang w:val="en-US"/>
        </w:rPr>
        <w:t xml:space="preserve"> </w:t>
      </w:r>
      <w:r w:rsidRPr="00DA41F6">
        <w:rPr>
          <w:rFonts w:cs="Times New Roman"/>
          <w:szCs w:val="28"/>
          <w:lang w:val="en-US"/>
        </w:rPr>
        <w:t>Oliveiro</w:t>
      </w:r>
      <w:r w:rsidR="00DA25BC">
        <w:rPr>
          <w:rFonts w:cs="Times New Roman"/>
          <w:szCs w:val="28"/>
          <w:lang w:val="en-US"/>
        </w:rPr>
        <w:t xml:space="preserve"> </w:t>
      </w:r>
      <w:r w:rsidRPr="00DA41F6">
        <w:rPr>
          <w:rFonts w:cs="Times New Roman"/>
          <w:szCs w:val="28"/>
          <w:lang w:val="en-US"/>
        </w:rPr>
        <w:t>L.</w:t>
      </w:r>
      <w:r w:rsidRPr="00DA41F6">
        <w:rPr>
          <w:rFonts w:cs="Times New Roman"/>
          <w:color w:val="000000"/>
          <w:szCs w:val="28"/>
          <w:lang w:val="en-US"/>
        </w:rPr>
        <w:t>Steel</w:t>
      </w:r>
      <w:r w:rsidR="00DA25BC">
        <w:rPr>
          <w:rFonts w:cs="Times New Roman"/>
          <w:color w:val="000000"/>
          <w:szCs w:val="28"/>
          <w:lang w:val="en-US"/>
        </w:rPr>
        <w:t xml:space="preserve"> </w:t>
      </w:r>
      <w:r w:rsidRPr="00DA41F6">
        <w:rPr>
          <w:rFonts w:cs="Times New Roman"/>
          <w:color w:val="000000"/>
          <w:szCs w:val="28"/>
          <w:lang w:val="en-US"/>
        </w:rPr>
        <w:t>Slag</w:t>
      </w:r>
      <w:r w:rsidR="00DA25BC">
        <w:rPr>
          <w:rFonts w:cs="Times New Roman"/>
          <w:color w:val="000000"/>
          <w:szCs w:val="28"/>
          <w:lang w:val="en-US"/>
        </w:rPr>
        <w:t xml:space="preserve"> </w:t>
      </w:r>
      <w:r w:rsidRPr="00DA41F6">
        <w:rPr>
          <w:rFonts w:cs="Times New Roman"/>
          <w:color w:val="000000"/>
          <w:szCs w:val="28"/>
          <w:lang w:val="en-US"/>
        </w:rPr>
        <w:t>and</w:t>
      </w:r>
      <w:r w:rsidR="00DA25BC">
        <w:rPr>
          <w:rFonts w:cs="Times New Roman"/>
          <w:color w:val="000000"/>
          <w:szCs w:val="28"/>
          <w:lang w:val="en-US"/>
        </w:rPr>
        <w:t xml:space="preserve"> </w:t>
      </w:r>
      <w:r w:rsidRPr="00DA41F6">
        <w:rPr>
          <w:rFonts w:cs="Times New Roman"/>
          <w:color w:val="000000"/>
          <w:szCs w:val="28"/>
          <w:lang w:val="en-US"/>
        </w:rPr>
        <w:t>Recycled</w:t>
      </w:r>
      <w:r w:rsidR="00DA25BC">
        <w:rPr>
          <w:rFonts w:cs="Times New Roman"/>
          <w:color w:val="000000"/>
          <w:szCs w:val="28"/>
          <w:lang w:val="en-US"/>
        </w:rPr>
        <w:t xml:space="preserve"> </w:t>
      </w:r>
      <w:r w:rsidRPr="00DA41F6">
        <w:rPr>
          <w:rFonts w:cs="Times New Roman"/>
          <w:color w:val="000000"/>
          <w:szCs w:val="28"/>
          <w:lang w:val="en-US"/>
        </w:rPr>
        <w:t>Concrete</w:t>
      </w:r>
      <w:r w:rsidR="00DA25BC">
        <w:rPr>
          <w:rFonts w:cs="Times New Roman"/>
          <w:color w:val="000000"/>
          <w:szCs w:val="28"/>
          <w:lang w:val="en-US"/>
        </w:rPr>
        <w:t xml:space="preserve"> </w:t>
      </w:r>
      <w:r w:rsidRPr="00DA41F6">
        <w:rPr>
          <w:rFonts w:cs="Times New Roman"/>
          <w:color w:val="000000"/>
          <w:szCs w:val="28"/>
          <w:lang w:val="en-US"/>
        </w:rPr>
        <w:t>Aggregates:</w:t>
      </w:r>
      <w:r w:rsidR="00DA25BC">
        <w:rPr>
          <w:rFonts w:cs="Times New Roman"/>
          <w:color w:val="000000"/>
          <w:szCs w:val="28"/>
          <w:lang w:val="en-US"/>
        </w:rPr>
        <w:t xml:space="preserve"> </w:t>
      </w:r>
      <w:r w:rsidRPr="00DA41F6">
        <w:rPr>
          <w:rFonts w:cs="Times New Roman"/>
          <w:color w:val="000000"/>
          <w:szCs w:val="28"/>
          <w:lang w:val="en-US"/>
        </w:rPr>
        <w:t>Replacing</w:t>
      </w:r>
      <w:r w:rsidR="00DA25BC">
        <w:rPr>
          <w:rFonts w:cs="Times New Roman"/>
          <w:color w:val="000000"/>
          <w:szCs w:val="28"/>
          <w:lang w:val="en-US"/>
        </w:rPr>
        <w:t xml:space="preserve"> </w:t>
      </w:r>
      <w:r w:rsidRPr="00DA41F6">
        <w:rPr>
          <w:rFonts w:cs="Times New Roman"/>
          <w:color w:val="000000"/>
          <w:szCs w:val="28"/>
          <w:lang w:val="en-US"/>
        </w:rPr>
        <w:t>Quarries</w:t>
      </w:r>
      <w:r w:rsidR="00DA25BC">
        <w:rPr>
          <w:rFonts w:cs="Times New Roman"/>
          <w:color w:val="000000"/>
          <w:szCs w:val="28"/>
          <w:lang w:val="en-US"/>
        </w:rPr>
        <w:t xml:space="preserve"> </w:t>
      </w:r>
      <w:r w:rsidRPr="00DA41F6">
        <w:rPr>
          <w:rFonts w:cs="Times New Roman"/>
          <w:color w:val="000000"/>
          <w:szCs w:val="28"/>
          <w:lang w:val="en-US"/>
        </w:rPr>
        <w:t>to</w:t>
      </w:r>
      <w:r w:rsidR="00DA25BC">
        <w:rPr>
          <w:rFonts w:cs="Times New Roman"/>
          <w:color w:val="000000"/>
          <w:szCs w:val="28"/>
          <w:lang w:val="en-US"/>
        </w:rPr>
        <w:t xml:space="preserve"> </w:t>
      </w:r>
      <w:r w:rsidRPr="00DA41F6">
        <w:rPr>
          <w:rFonts w:cs="Times New Roman"/>
          <w:color w:val="000000"/>
          <w:szCs w:val="28"/>
          <w:lang w:val="en-US"/>
        </w:rPr>
        <w:t>Supply</w:t>
      </w:r>
      <w:r w:rsidR="00DA25BC">
        <w:rPr>
          <w:rFonts w:cs="Times New Roman"/>
          <w:color w:val="000000"/>
          <w:szCs w:val="28"/>
          <w:lang w:val="en-US"/>
        </w:rPr>
        <w:t xml:space="preserve"> </w:t>
      </w:r>
      <w:r w:rsidRPr="00DA41F6">
        <w:rPr>
          <w:rFonts w:cs="Times New Roman"/>
          <w:color w:val="000000"/>
          <w:szCs w:val="28"/>
          <w:lang w:val="en-US"/>
        </w:rPr>
        <w:t>Sustainable</w:t>
      </w:r>
      <w:r w:rsidR="00DA25BC">
        <w:rPr>
          <w:rFonts w:cs="Times New Roman"/>
          <w:color w:val="000000"/>
          <w:szCs w:val="28"/>
          <w:lang w:val="en-US"/>
        </w:rPr>
        <w:t xml:space="preserve"> </w:t>
      </w:r>
      <w:r w:rsidRPr="00DA41F6">
        <w:rPr>
          <w:rFonts w:cs="Times New Roman"/>
          <w:color w:val="000000"/>
          <w:szCs w:val="28"/>
          <w:lang w:val="en-US"/>
        </w:rPr>
        <w:t>Materials</w:t>
      </w:r>
      <w:r w:rsidR="00DA25BC">
        <w:rPr>
          <w:rFonts w:cs="Times New Roman"/>
          <w:color w:val="000000"/>
          <w:szCs w:val="28"/>
          <w:lang w:val="en-US"/>
        </w:rPr>
        <w:t xml:space="preserve"> </w:t>
      </w:r>
      <w:r w:rsidRPr="00DA41F6">
        <w:rPr>
          <w:rFonts w:cs="Times New Roman"/>
          <w:color w:val="000000"/>
          <w:szCs w:val="28"/>
          <w:lang w:val="en-US"/>
        </w:rPr>
        <w:t>for</w:t>
      </w:r>
      <w:r w:rsidR="00DA25BC">
        <w:rPr>
          <w:rFonts w:cs="Times New Roman"/>
          <w:color w:val="000000"/>
          <w:szCs w:val="28"/>
          <w:lang w:val="en-US"/>
        </w:rPr>
        <w:t xml:space="preserve"> </w:t>
      </w:r>
      <w:r w:rsidRPr="00DA41F6">
        <w:rPr>
          <w:rFonts w:cs="Times New Roman"/>
          <w:color w:val="000000"/>
          <w:szCs w:val="28"/>
          <w:lang w:val="en-US"/>
        </w:rPr>
        <w:t>the</w:t>
      </w:r>
      <w:r w:rsidR="00DA25BC">
        <w:rPr>
          <w:rFonts w:cs="Times New Roman"/>
          <w:color w:val="000000"/>
          <w:szCs w:val="28"/>
          <w:lang w:val="en-US"/>
        </w:rPr>
        <w:t xml:space="preserve"> </w:t>
      </w:r>
      <w:r w:rsidRPr="00DA41F6">
        <w:rPr>
          <w:rFonts w:cs="Times New Roman"/>
          <w:color w:val="000000"/>
          <w:szCs w:val="28"/>
          <w:lang w:val="en-US"/>
        </w:rPr>
        <w:t>Asphalt</w:t>
      </w:r>
      <w:r w:rsidR="00DA25BC">
        <w:rPr>
          <w:rFonts w:cs="Times New Roman"/>
          <w:color w:val="000000"/>
          <w:szCs w:val="28"/>
          <w:lang w:val="en-US"/>
        </w:rPr>
        <w:t xml:space="preserve"> </w:t>
      </w:r>
      <w:r w:rsidRPr="00DA41F6">
        <w:rPr>
          <w:rFonts w:cs="Times New Roman"/>
          <w:color w:val="000000"/>
          <w:szCs w:val="28"/>
          <w:lang w:val="en-US"/>
        </w:rPr>
        <w:t>Paving</w:t>
      </w:r>
      <w:r w:rsidR="00DA25BC">
        <w:rPr>
          <w:rFonts w:cs="Times New Roman"/>
          <w:color w:val="000000"/>
          <w:szCs w:val="28"/>
          <w:lang w:val="en-US"/>
        </w:rPr>
        <w:t xml:space="preserve"> </w:t>
      </w:r>
      <w:r w:rsidRPr="00DA41F6">
        <w:rPr>
          <w:rFonts w:cs="Times New Roman"/>
          <w:color w:val="000000"/>
          <w:szCs w:val="28"/>
          <w:lang w:val="en-US"/>
        </w:rPr>
        <w:t>Industry//</w:t>
      </w:r>
      <w:r w:rsidR="00DA25BC">
        <w:rPr>
          <w:rFonts w:cs="Times New Roman"/>
          <w:color w:val="000000"/>
          <w:szCs w:val="28"/>
          <w:lang w:val="en-US"/>
        </w:rPr>
        <w:t xml:space="preserve"> </w:t>
      </w:r>
      <w:r w:rsidRPr="00DA41F6">
        <w:rPr>
          <w:rFonts w:cs="Times New Roman"/>
          <w:color w:val="000000"/>
          <w:szCs w:val="28"/>
          <w:lang w:val="en-US"/>
        </w:rPr>
        <w:t>Sustainability,</w:t>
      </w:r>
      <w:r w:rsidR="00DA25BC">
        <w:rPr>
          <w:rFonts w:cs="Times New Roman"/>
          <w:color w:val="000000"/>
          <w:szCs w:val="28"/>
          <w:lang w:val="en-US"/>
        </w:rPr>
        <w:t xml:space="preserve"> </w:t>
      </w:r>
      <w:r w:rsidRPr="00DA41F6">
        <w:rPr>
          <w:rFonts w:cs="Times New Roman"/>
          <w:color w:val="000000"/>
          <w:szCs w:val="28"/>
          <w:lang w:val="en-US"/>
        </w:rPr>
        <w:t>-</w:t>
      </w:r>
      <w:r w:rsidR="00DA25BC">
        <w:rPr>
          <w:rFonts w:cs="Times New Roman"/>
          <w:color w:val="000000"/>
          <w:szCs w:val="28"/>
          <w:lang w:val="en-US"/>
        </w:rPr>
        <w:t xml:space="preserve"> </w:t>
      </w:r>
      <w:r w:rsidRPr="00DA41F6">
        <w:rPr>
          <w:rFonts w:cs="Times New Roman"/>
          <w:color w:val="000000"/>
          <w:szCs w:val="28"/>
          <w:lang w:val="en-US"/>
        </w:rPr>
        <w:t>2022.</w:t>
      </w:r>
      <w:r w:rsidR="00DA25BC">
        <w:rPr>
          <w:rFonts w:cs="Times New Roman"/>
          <w:color w:val="000000"/>
          <w:szCs w:val="28"/>
          <w:lang w:val="en-US"/>
        </w:rPr>
        <w:t xml:space="preserve"> </w:t>
      </w:r>
      <w:r w:rsidRPr="00DA41F6">
        <w:rPr>
          <w:rFonts w:cs="Times New Roman"/>
          <w:color w:val="000000"/>
          <w:szCs w:val="28"/>
          <w:lang w:val="en-US"/>
        </w:rPr>
        <w:t>-</w:t>
      </w:r>
      <w:r w:rsidR="00DA25BC">
        <w:rPr>
          <w:rFonts w:cs="Times New Roman"/>
          <w:color w:val="000000"/>
          <w:szCs w:val="28"/>
          <w:lang w:val="en-US"/>
        </w:rPr>
        <w:t xml:space="preserve"> </w:t>
      </w:r>
      <w:r w:rsidRPr="00DA41F6">
        <w:rPr>
          <w:rFonts w:cs="Times New Roman"/>
          <w:color w:val="000000"/>
          <w:szCs w:val="28"/>
          <w:lang w:val="en-US"/>
        </w:rPr>
        <w:t>Vol.14.</w:t>
      </w:r>
      <w:r w:rsidR="00DA25BC">
        <w:rPr>
          <w:rFonts w:cs="Times New Roman"/>
          <w:color w:val="000000"/>
          <w:szCs w:val="28"/>
          <w:lang w:val="en-US"/>
        </w:rPr>
        <w:t xml:space="preserve"> </w:t>
      </w:r>
      <w:r w:rsidRPr="00DA41F6">
        <w:rPr>
          <w:rFonts w:cs="Times New Roman"/>
          <w:color w:val="000000"/>
          <w:szCs w:val="28"/>
          <w:lang w:val="en-US"/>
        </w:rPr>
        <w:t>–</w:t>
      </w:r>
      <w:r w:rsidR="00DA25BC">
        <w:rPr>
          <w:rFonts w:cs="Times New Roman"/>
          <w:color w:val="000000"/>
          <w:szCs w:val="28"/>
          <w:lang w:val="en-US"/>
        </w:rPr>
        <w:t xml:space="preserve"> </w:t>
      </w:r>
      <w:r w:rsidRPr="00DA41F6">
        <w:rPr>
          <w:rFonts w:cs="Times New Roman"/>
          <w:color w:val="000000"/>
          <w:szCs w:val="28"/>
          <w:lang w:val="en-US"/>
        </w:rPr>
        <w:t>P.1-31.</w:t>
      </w:r>
    </w:p>
    <w:p w14:paraId="2859FCE5" w14:textId="545F17A3"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23</w:t>
      </w:r>
      <w:r w:rsidR="00DA25BC">
        <w:rPr>
          <w:rFonts w:cs="Times New Roman"/>
          <w:szCs w:val="28"/>
          <w:lang w:val="en-US"/>
        </w:rPr>
        <w:t xml:space="preserve"> </w:t>
      </w:r>
      <w:r w:rsidRPr="00DA41F6">
        <w:rPr>
          <w:rFonts w:cs="Times New Roman"/>
          <w:szCs w:val="28"/>
          <w:lang w:val="en-US"/>
        </w:rPr>
        <w:t>Qassem</w:t>
      </w:r>
      <w:r w:rsidR="00DA25BC">
        <w:rPr>
          <w:rFonts w:cs="Times New Roman"/>
          <w:szCs w:val="28"/>
          <w:lang w:val="en-US"/>
        </w:rPr>
        <w:t xml:space="preserve"> </w:t>
      </w:r>
      <w:r w:rsidRPr="00DA41F6">
        <w:rPr>
          <w:rFonts w:cs="Times New Roman"/>
          <w:szCs w:val="28"/>
          <w:lang w:val="en-US"/>
        </w:rPr>
        <w:t>M.O.,</w:t>
      </w:r>
      <w:r w:rsidR="00DA25BC">
        <w:rPr>
          <w:rFonts w:cs="Times New Roman"/>
          <w:szCs w:val="28"/>
          <w:lang w:val="en-US"/>
        </w:rPr>
        <w:t xml:space="preserve"> </w:t>
      </w:r>
      <w:r w:rsidRPr="00DA41F6">
        <w:rPr>
          <w:rFonts w:cs="Times New Roman"/>
          <w:szCs w:val="28"/>
          <w:lang w:val="en-US"/>
        </w:rPr>
        <w:t>Salim</w:t>
      </w:r>
      <w:r w:rsidR="00DA25BC">
        <w:rPr>
          <w:rFonts w:cs="Times New Roman"/>
          <w:szCs w:val="28"/>
          <w:lang w:val="en-US"/>
        </w:rPr>
        <w:t xml:space="preserve"> </w:t>
      </w:r>
      <w:r w:rsidRPr="00DA41F6">
        <w:rPr>
          <w:rFonts w:cs="Times New Roman"/>
          <w:szCs w:val="28"/>
          <w:lang w:val="en-US"/>
        </w:rPr>
        <w:t>M.H.,</w:t>
      </w:r>
      <w:r w:rsidR="00DA25BC">
        <w:rPr>
          <w:rFonts w:cs="Times New Roman"/>
          <w:szCs w:val="28"/>
          <w:lang w:val="en-US"/>
        </w:rPr>
        <w:t xml:space="preserve"> </w:t>
      </w:r>
      <w:r w:rsidRPr="00DA41F6">
        <w:rPr>
          <w:rFonts w:cs="Times New Roman"/>
          <w:szCs w:val="28"/>
          <w:lang w:val="en-US"/>
        </w:rPr>
        <w:t>Dali</w:t>
      </w:r>
      <w:r w:rsidR="00DA25BC">
        <w:rPr>
          <w:rFonts w:cs="Times New Roman"/>
          <w:szCs w:val="28"/>
          <w:lang w:val="en-US"/>
        </w:rPr>
        <w:t xml:space="preserve"> </w:t>
      </w:r>
      <w:r w:rsidRPr="00DA41F6">
        <w:rPr>
          <w:rFonts w:cs="Times New Roman"/>
          <w:szCs w:val="28"/>
          <w:lang w:val="en-US"/>
        </w:rPr>
        <w:t>M.H,</w:t>
      </w:r>
      <w:r w:rsidR="00DA25BC">
        <w:rPr>
          <w:rFonts w:cs="Times New Roman"/>
          <w:szCs w:val="28"/>
          <w:lang w:val="en-US"/>
        </w:rPr>
        <w:t xml:space="preserve"> </w:t>
      </w:r>
      <w:r w:rsidRPr="00DA41F6">
        <w:rPr>
          <w:rFonts w:cs="Times New Roman"/>
          <w:szCs w:val="28"/>
          <w:lang w:val="en-US"/>
        </w:rPr>
        <w:t>Dumee</w:t>
      </w:r>
      <w:r w:rsidR="00DA25BC">
        <w:rPr>
          <w:rFonts w:cs="Times New Roman"/>
          <w:szCs w:val="28"/>
          <w:lang w:val="en-US"/>
        </w:rPr>
        <w:t xml:space="preserve"> </w:t>
      </w:r>
      <w:r w:rsidRPr="00DA41F6">
        <w:rPr>
          <w:rFonts w:cs="Times New Roman"/>
          <w:szCs w:val="28"/>
          <w:lang w:val="en-US"/>
        </w:rPr>
        <w:t>L.F.,</w:t>
      </w:r>
      <w:r w:rsidR="00DA25BC">
        <w:rPr>
          <w:rFonts w:cs="Times New Roman"/>
          <w:szCs w:val="28"/>
          <w:lang w:val="en-US"/>
        </w:rPr>
        <w:t xml:space="preserve"> </w:t>
      </w:r>
      <w:r w:rsidRPr="00DA41F6">
        <w:rPr>
          <w:rFonts w:cs="Times New Roman"/>
          <w:szCs w:val="28"/>
          <w:lang w:val="en-US"/>
        </w:rPr>
        <w:t>Vega</w:t>
      </w:r>
      <w:r w:rsidR="00DA25BC">
        <w:rPr>
          <w:rFonts w:cs="Times New Roman"/>
          <w:szCs w:val="28"/>
          <w:lang w:val="en-US"/>
        </w:rPr>
        <w:t xml:space="preserve"> </w:t>
      </w:r>
      <w:r w:rsidRPr="00DA41F6">
        <w:rPr>
          <w:rFonts w:cs="Times New Roman"/>
          <w:szCs w:val="28"/>
          <w:lang w:val="en-US"/>
        </w:rPr>
        <w:t>L.,</w:t>
      </w:r>
      <w:r w:rsidR="00DA25BC">
        <w:rPr>
          <w:rFonts w:cs="Times New Roman"/>
          <w:szCs w:val="28"/>
          <w:lang w:val="en-US"/>
        </w:rPr>
        <w:t xml:space="preserve"> </w:t>
      </w:r>
      <w:r w:rsidRPr="00DA41F6">
        <w:rPr>
          <w:rFonts w:cs="Times New Roman"/>
          <w:szCs w:val="28"/>
          <w:lang w:val="en-US"/>
        </w:rPr>
        <w:t>Kanyamparambil</w:t>
      </w:r>
      <w:r w:rsidR="00DA25BC">
        <w:rPr>
          <w:rFonts w:cs="Times New Roman"/>
          <w:szCs w:val="28"/>
          <w:lang w:val="en-US"/>
        </w:rPr>
        <w:t xml:space="preserve"> </w:t>
      </w:r>
      <w:r w:rsidRPr="00DA41F6">
        <w:rPr>
          <w:rFonts w:cs="Times New Roman"/>
          <w:szCs w:val="28"/>
          <w:lang w:val="en-US"/>
        </w:rPr>
        <w:t>S.H.,</w:t>
      </w:r>
      <w:r w:rsidR="00DA25BC">
        <w:rPr>
          <w:rFonts w:cs="Times New Roman"/>
          <w:szCs w:val="28"/>
          <w:lang w:val="en-US"/>
        </w:rPr>
        <w:t xml:space="preserve"> </w:t>
      </w:r>
      <w:r w:rsidRPr="00DA41F6">
        <w:rPr>
          <w:rFonts w:cs="Times New Roman"/>
          <w:szCs w:val="28"/>
          <w:lang w:val="en-US"/>
        </w:rPr>
        <w:t>Chelaifa</w:t>
      </w:r>
      <w:r w:rsidR="00DA25BC">
        <w:rPr>
          <w:rFonts w:cs="Times New Roman"/>
          <w:szCs w:val="28"/>
          <w:lang w:val="en-US"/>
        </w:rPr>
        <w:t xml:space="preserve"> </w:t>
      </w:r>
      <w:r w:rsidRPr="00DA41F6">
        <w:rPr>
          <w:rFonts w:cs="Times New Roman"/>
          <w:szCs w:val="28"/>
          <w:lang w:val="en-US"/>
        </w:rPr>
        <w:t>H.,</w:t>
      </w:r>
      <w:r w:rsidR="00DA25BC">
        <w:rPr>
          <w:rFonts w:cs="Times New Roman"/>
          <w:szCs w:val="28"/>
          <w:lang w:val="en-US"/>
        </w:rPr>
        <w:t xml:space="preserve"> </w:t>
      </w:r>
      <w:r w:rsidRPr="00DA41F6">
        <w:rPr>
          <w:rFonts w:cs="Times New Roman"/>
          <w:szCs w:val="28"/>
          <w:lang w:val="en-US"/>
        </w:rPr>
        <w:t>Amoodi</w:t>
      </w:r>
      <w:r w:rsidR="00DA25BC">
        <w:rPr>
          <w:rFonts w:cs="Times New Roman"/>
          <w:szCs w:val="28"/>
          <w:lang w:val="en-US"/>
        </w:rPr>
        <w:t xml:space="preserve"> </w:t>
      </w:r>
      <w:r w:rsidRPr="00DA41F6">
        <w:rPr>
          <w:rFonts w:cs="Times New Roman"/>
          <w:szCs w:val="28"/>
          <w:lang w:val="en-US"/>
        </w:rPr>
        <w:t>N.A.,</w:t>
      </w:r>
      <w:r w:rsidR="00DA25BC">
        <w:rPr>
          <w:rFonts w:cs="Times New Roman"/>
          <w:szCs w:val="28"/>
          <w:lang w:val="en-US"/>
        </w:rPr>
        <w:t xml:space="preserve"> </w:t>
      </w:r>
      <w:r w:rsidRPr="00DA41F6">
        <w:rPr>
          <w:rFonts w:cs="Times New Roman"/>
          <w:szCs w:val="28"/>
          <w:lang w:val="en-US"/>
        </w:rPr>
        <w:t>Tardy</w:t>
      </w:r>
      <w:r w:rsidR="00DA25BC">
        <w:rPr>
          <w:rFonts w:cs="Times New Roman"/>
          <w:szCs w:val="28"/>
          <w:lang w:val="en-US"/>
        </w:rPr>
        <w:t xml:space="preserve"> </w:t>
      </w:r>
      <w:r w:rsidRPr="00DA41F6">
        <w:rPr>
          <w:rFonts w:cs="Times New Roman"/>
          <w:szCs w:val="28"/>
          <w:lang w:val="en-US"/>
        </w:rPr>
        <w:t>B.L.</w:t>
      </w:r>
      <w:r w:rsidR="00DA25BC">
        <w:rPr>
          <w:rFonts w:cs="Times New Roman"/>
          <w:szCs w:val="28"/>
          <w:lang w:val="en-US"/>
        </w:rPr>
        <w:t xml:space="preserve"> </w:t>
      </w:r>
      <w:r w:rsidRPr="00DA41F6">
        <w:rPr>
          <w:rFonts w:eastAsia="Calibri" w:cs="Times New Roman"/>
          <w:szCs w:val="28"/>
          <w:lang w:val="en-US"/>
        </w:rPr>
        <w:t>Slag</w:t>
      </w:r>
      <w:r w:rsidR="00DA25BC">
        <w:rPr>
          <w:rFonts w:eastAsia="Calibri" w:cs="Times New Roman"/>
          <w:szCs w:val="28"/>
          <w:lang w:val="en-US"/>
        </w:rPr>
        <w:t xml:space="preserve"> </w:t>
      </w:r>
      <w:r w:rsidRPr="00DA41F6">
        <w:rPr>
          <w:rFonts w:eastAsia="Calibri" w:cs="Times New Roman"/>
          <w:szCs w:val="28"/>
          <w:lang w:val="en-US"/>
        </w:rPr>
        <w:t>from</w:t>
      </w:r>
      <w:r w:rsidR="00DA25BC">
        <w:rPr>
          <w:rFonts w:eastAsia="Calibri" w:cs="Times New Roman"/>
          <w:szCs w:val="28"/>
          <w:lang w:val="en-US"/>
        </w:rPr>
        <w:t xml:space="preserve"> </w:t>
      </w:r>
      <w:r w:rsidRPr="00DA41F6">
        <w:rPr>
          <w:rFonts w:eastAsia="Calibri" w:cs="Times New Roman"/>
          <w:szCs w:val="28"/>
          <w:lang w:val="en-US"/>
        </w:rPr>
        <w:t>steel</w:t>
      </w:r>
      <w:r w:rsidR="00DA25BC">
        <w:rPr>
          <w:rFonts w:eastAsia="Calibri" w:cs="Times New Roman"/>
          <w:szCs w:val="28"/>
          <w:lang w:val="en-US"/>
        </w:rPr>
        <w:t xml:space="preserve"> </w:t>
      </w:r>
      <w:r w:rsidRPr="00DA41F6">
        <w:rPr>
          <w:rFonts w:eastAsia="Calibri" w:cs="Times New Roman"/>
          <w:szCs w:val="28"/>
          <w:lang w:val="en-US"/>
        </w:rPr>
        <w:t>production</w:t>
      </w:r>
      <w:r w:rsidR="00DA25BC">
        <w:rPr>
          <w:rFonts w:eastAsia="Calibri" w:cs="Times New Roman"/>
          <w:szCs w:val="28"/>
          <w:lang w:val="en-US"/>
        </w:rPr>
        <w:t xml:space="preserve"> </w:t>
      </w:r>
      <w:r w:rsidRPr="00DA41F6">
        <w:rPr>
          <w:rFonts w:eastAsia="Calibri" w:cs="Times New Roman"/>
          <w:szCs w:val="28"/>
          <w:lang w:val="en-US"/>
        </w:rPr>
        <w:t>as</w:t>
      </w:r>
      <w:r w:rsidR="00DA25BC">
        <w:rPr>
          <w:rFonts w:eastAsia="Calibri" w:cs="Times New Roman"/>
          <w:szCs w:val="28"/>
          <w:lang w:val="en-US"/>
        </w:rPr>
        <w:t xml:space="preserve"> </w:t>
      </w:r>
      <w:r w:rsidRPr="00DA41F6">
        <w:rPr>
          <w:rFonts w:eastAsia="Calibri" w:cs="Times New Roman"/>
          <w:szCs w:val="28"/>
          <w:lang w:val="en-US"/>
        </w:rPr>
        <w:t>a</w:t>
      </w:r>
      <w:r w:rsidR="00DA25BC">
        <w:rPr>
          <w:rFonts w:eastAsia="Calibri" w:cs="Times New Roman"/>
          <w:szCs w:val="28"/>
          <w:lang w:val="en-US"/>
        </w:rPr>
        <w:t xml:space="preserve"> </w:t>
      </w:r>
      <w:r w:rsidRPr="00DA41F6">
        <w:rPr>
          <w:rFonts w:eastAsia="Calibri" w:cs="Times New Roman"/>
          <w:szCs w:val="28"/>
          <w:lang w:val="en-US"/>
        </w:rPr>
        <w:t>versatile</w:t>
      </w:r>
      <w:r w:rsidR="00DA25BC">
        <w:rPr>
          <w:rFonts w:eastAsia="Calibri" w:cs="Times New Roman"/>
          <w:szCs w:val="28"/>
          <w:lang w:val="en-US"/>
        </w:rPr>
        <w:t xml:space="preserve"> </w:t>
      </w:r>
      <w:r w:rsidRPr="00DA41F6">
        <w:rPr>
          <w:rFonts w:eastAsia="Calibri" w:cs="Times New Roman"/>
          <w:szCs w:val="28"/>
          <w:lang w:val="en-US"/>
        </w:rPr>
        <w:t>fertilizer:</w:t>
      </w:r>
      <w:r w:rsidR="00DA25BC">
        <w:rPr>
          <w:rFonts w:eastAsia="Calibri" w:cs="Times New Roman"/>
          <w:szCs w:val="28"/>
          <w:lang w:val="en-US"/>
        </w:rPr>
        <w:t xml:space="preserve"> </w:t>
      </w:r>
      <w:r w:rsidRPr="00DA41F6">
        <w:rPr>
          <w:rFonts w:eastAsia="Calibri" w:cs="Times New Roman"/>
          <w:szCs w:val="28"/>
          <w:lang w:val="en-US"/>
        </w:rPr>
        <w:t>Evaluation</w:t>
      </w:r>
      <w:r w:rsidR="00DA25BC">
        <w:rPr>
          <w:rFonts w:eastAsia="Calibri" w:cs="Times New Roman"/>
          <w:szCs w:val="28"/>
          <w:lang w:val="en-US"/>
        </w:rPr>
        <w:t xml:space="preserve"> </w:t>
      </w:r>
      <w:r w:rsidRPr="00DA41F6">
        <w:rPr>
          <w:rFonts w:eastAsia="Calibri" w:cs="Times New Roman"/>
          <w:szCs w:val="28"/>
          <w:lang w:val="en-US"/>
        </w:rPr>
        <w:t>of</w:t>
      </w:r>
      <w:r w:rsidR="00DA25BC">
        <w:rPr>
          <w:rFonts w:eastAsia="Calibri" w:cs="Times New Roman"/>
          <w:szCs w:val="28"/>
          <w:lang w:val="en-US"/>
        </w:rPr>
        <w:t xml:space="preserve"> </w:t>
      </w:r>
      <w:r w:rsidRPr="00DA41F6">
        <w:rPr>
          <w:rFonts w:eastAsia="Calibri" w:cs="Times New Roman"/>
          <w:szCs w:val="28"/>
          <w:lang w:val="en-US"/>
        </w:rPr>
        <w:t>ladle</w:t>
      </w:r>
      <w:r w:rsidR="00DA25BC">
        <w:rPr>
          <w:rFonts w:eastAsia="Calibri" w:cs="Times New Roman"/>
          <w:szCs w:val="28"/>
          <w:lang w:val="en-US"/>
        </w:rPr>
        <w:t xml:space="preserve"> </w:t>
      </w:r>
      <w:r w:rsidRPr="00DA41F6">
        <w:rPr>
          <w:rFonts w:eastAsia="Calibri" w:cs="Times New Roman"/>
          <w:szCs w:val="28"/>
          <w:lang w:val="en-US"/>
        </w:rPr>
        <w:t>furnace</w:t>
      </w:r>
      <w:r w:rsidR="00DA25BC">
        <w:rPr>
          <w:rFonts w:eastAsia="Calibri" w:cs="Times New Roman"/>
          <w:szCs w:val="28"/>
          <w:lang w:val="en-US"/>
        </w:rPr>
        <w:t xml:space="preserve"> </w:t>
      </w:r>
      <w:r w:rsidRPr="00DA41F6">
        <w:rPr>
          <w:rFonts w:eastAsia="Calibri" w:cs="Times New Roman"/>
          <w:szCs w:val="28"/>
          <w:lang w:val="en-US"/>
        </w:rPr>
        <w:t>slag</w:t>
      </w:r>
      <w:r w:rsidR="00DA25BC">
        <w:rPr>
          <w:rFonts w:eastAsia="Calibri" w:cs="Times New Roman"/>
          <w:szCs w:val="28"/>
          <w:lang w:val="en-US"/>
        </w:rPr>
        <w:t xml:space="preserve"> </w:t>
      </w:r>
      <w:r w:rsidRPr="00DA41F6">
        <w:rPr>
          <w:rFonts w:eastAsia="Calibri" w:cs="Times New Roman"/>
          <w:szCs w:val="28"/>
          <w:lang w:val="en-US"/>
        </w:rPr>
        <w:t>in</w:t>
      </w:r>
      <w:r w:rsidR="00DA25BC">
        <w:rPr>
          <w:rFonts w:eastAsia="Calibri" w:cs="Times New Roman"/>
          <w:szCs w:val="28"/>
          <w:lang w:val="en-US"/>
        </w:rPr>
        <w:t xml:space="preserve"> </w:t>
      </w:r>
      <w:r w:rsidRPr="00DA41F6">
        <w:rPr>
          <w:rFonts w:eastAsia="Calibri" w:cs="Times New Roman"/>
          <w:szCs w:val="28"/>
          <w:lang w:val="en-US"/>
        </w:rPr>
        <w:t>sandy</w:t>
      </w:r>
      <w:r w:rsidR="00DA25BC">
        <w:rPr>
          <w:rFonts w:eastAsia="Calibri" w:cs="Times New Roman"/>
          <w:szCs w:val="28"/>
          <w:lang w:val="en-US"/>
        </w:rPr>
        <w:t xml:space="preserve"> </w:t>
      </w:r>
      <w:r w:rsidRPr="00DA41F6">
        <w:rPr>
          <w:rFonts w:eastAsia="Calibri" w:cs="Times New Roman"/>
          <w:szCs w:val="28"/>
          <w:lang w:val="en-US"/>
        </w:rPr>
        <w:t>soils</w:t>
      </w:r>
      <w:r w:rsidR="00DA25BC">
        <w:rPr>
          <w:rFonts w:eastAsia="Calibri" w:cs="Times New Roman"/>
          <w:szCs w:val="28"/>
          <w:lang w:val="en-US"/>
        </w:rPr>
        <w:t xml:space="preserve"> </w:t>
      </w:r>
      <w:r w:rsidRPr="00DA41F6">
        <w:rPr>
          <w:rFonts w:eastAsia="Calibri" w:cs="Times New Roman"/>
          <w:szCs w:val="28"/>
          <w:lang w:val="en-US"/>
        </w:rPr>
        <w:t>and</w:t>
      </w:r>
      <w:r w:rsidR="00DA25BC">
        <w:rPr>
          <w:rFonts w:eastAsia="Calibri" w:cs="Times New Roman"/>
          <w:szCs w:val="28"/>
          <w:lang w:val="en-US"/>
        </w:rPr>
        <w:t xml:space="preserve"> </w:t>
      </w:r>
      <w:r w:rsidRPr="00DA41F6">
        <w:rPr>
          <w:rFonts w:eastAsia="Calibri" w:cs="Times New Roman"/>
          <w:szCs w:val="28"/>
          <w:lang w:val="en-US"/>
        </w:rPr>
        <w:t>hydroponics//</w:t>
      </w:r>
      <w:r w:rsidR="00DA25BC">
        <w:rPr>
          <w:rFonts w:eastAsia="Calibri" w:cs="Times New Roman"/>
          <w:szCs w:val="28"/>
          <w:lang w:val="en-US"/>
        </w:rPr>
        <w:t xml:space="preserve"> </w:t>
      </w:r>
      <w:hyperlink r:id="rId159" w:tooltip="Go to Environmental Technology &amp; Innovation on ScienceDirect" w:history="1">
        <w:r w:rsidRPr="00DA41F6">
          <w:rPr>
            <w:rFonts w:eastAsia="Calibri" w:cs="Times New Roman"/>
            <w:szCs w:val="28"/>
            <w:lang w:val="en-US"/>
          </w:rPr>
          <w:t>Environmental</w:t>
        </w:r>
        <w:r w:rsidR="00DA25BC">
          <w:rPr>
            <w:rFonts w:eastAsia="Calibri" w:cs="Times New Roman"/>
            <w:szCs w:val="28"/>
            <w:lang w:val="en-US"/>
          </w:rPr>
          <w:t xml:space="preserve"> </w:t>
        </w:r>
        <w:r w:rsidRPr="00DA41F6">
          <w:rPr>
            <w:rFonts w:eastAsia="Calibri" w:cs="Times New Roman"/>
            <w:szCs w:val="28"/>
            <w:lang w:val="en-US"/>
          </w:rPr>
          <w:t>Technology</w:t>
        </w:r>
        <w:r w:rsidR="00DA25BC">
          <w:rPr>
            <w:rFonts w:eastAsia="Calibri" w:cs="Times New Roman"/>
            <w:szCs w:val="28"/>
            <w:lang w:val="en-US"/>
          </w:rPr>
          <w:t xml:space="preserve"> </w:t>
        </w:r>
        <w:r w:rsidRPr="00DA41F6">
          <w:rPr>
            <w:rFonts w:eastAsia="Calibri" w:cs="Times New Roman"/>
            <w:szCs w:val="28"/>
            <w:lang w:val="en-US"/>
          </w:rPr>
          <w:t>&amp;</w:t>
        </w:r>
        <w:r w:rsidR="00DA25BC">
          <w:rPr>
            <w:rFonts w:eastAsia="Calibri" w:cs="Times New Roman"/>
            <w:szCs w:val="28"/>
            <w:lang w:val="en-US"/>
          </w:rPr>
          <w:t xml:space="preserve"> </w:t>
        </w:r>
        <w:r w:rsidRPr="00DA41F6">
          <w:rPr>
            <w:rFonts w:eastAsia="Calibri" w:cs="Times New Roman"/>
            <w:szCs w:val="28"/>
            <w:lang w:val="en-US"/>
          </w:rPr>
          <w:t>Innovation</w:t>
        </w:r>
      </w:hyperlink>
      <w:r w:rsidRPr="00DA41F6">
        <w:rPr>
          <w:rFonts w:eastAsia="Calibri" w:cs="Times New Roman"/>
          <w:szCs w:val="28"/>
          <w:lang w:val="en-US"/>
        </w:rPr>
        <w:t>,</w:t>
      </w:r>
      <w:r w:rsidR="00DA25BC">
        <w:rPr>
          <w:rFonts w:eastAsia="Calibri" w:cs="Times New Roman"/>
          <w:szCs w:val="28"/>
          <w:lang w:val="en-US"/>
        </w:rPr>
        <w:t xml:space="preserve"> </w:t>
      </w:r>
      <w:r w:rsidRPr="00DA41F6">
        <w:rPr>
          <w:rFonts w:eastAsia="Calibri" w:cs="Times New Roman"/>
          <w:szCs w:val="28"/>
          <w:lang w:val="en-US"/>
        </w:rPr>
        <w:t>-</w:t>
      </w:r>
      <w:r w:rsidR="00DA25BC">
        <w:rPr>
          <w:rFonts w:eastAsia="Calibri" w:cs="Times New Roman"/>
          <w:szCs w:val="28"/>
          <w:lang w:val="en-US"/>
        </w:rPr>
        <w:t xml:space="preserve"> </w:t>
      </w:r>
      <w:r w:rsidRPr="00DA41F6">
        <w:rPr>
          <w:rFonts w:eastAsia="Calibri" w:cs="Times New Roman"/>
          <w:szCs w:val="28"/>
          <w:lang w:val="en-US"/>
        </w:rPr>
        <w:t>2025.</w:t>
      </w:r>
      <w:r w:rsidR="00DA25BC">
        <w:rPr>
          <w:rFonts w:eastAsia="Calibri" w:cs="Times New Roman"/>
          <w:szCs w:val="28"/>
          <w:lang w:val="en-US"/>
        </w:rPr>
        <w:t xml:space="preserve"> </w:t>
      </w:r>
      <w:r w:rsidRPr="00DA41F6">
        <w:rPr>
          <w:rFonts w:eastAsia="Calibri" w:cs="Times New Roman"/>
          <w:szCs w:val="28"/>
          <w:lang w:val="en-US"/>
        </w:rPr>
        <w:t>-</w:t>
      </w:r>
      <w:r w:rsidR="00DA25BC">
        <w:rPr>
          <w:rFonts w:eastAsia="Calibri" w:cs="Times New Roman"/>
          <w:szCs w:val="28"/>
          <w:lang w:val="en-US"/>
        </w:rPr>
        <w:t xml:space="preserve"> </w:t>
      </w:r>
      <w:r w:rsidRPr="00DA41F6">
        <w:rPr>
          <w:rFonts w:eastAsia="Calibri" w:cs="Times New Roman"/>
          <w:szCs w:val="28"/>
          <w:lang w:val="en-US"/>
        </w:rPr>
        <w:t>Vol.</w:t>
      </w:r>
      <w:r w:rsidR="00DA25BC">
        <w:rPr>
          <w:rFonts w:eastAsia="Calibri" w:cs="Times New Roman"/>
          <w:szCs w:val="28"/>
          <w:lang w:val="en-US"/>
        </w:rPr>
        <w:t xml:space="preserve"> </w:t>
      </w:r>
      <w:r w:rsidRPr="00DA41F6">
        <w:rPr>
          <w:rFonts w:eastAsia="Calibri" w:cs="Times New Roman"/>
          <w:szCs w:val="28"/>
          <w:lang w:val="en-US"/>
        </w:rPr>
        <w:t>37,</w:t>
      </w:r>
      <w:r w:rsidR="00DA25BC">
        <w:rPr>
          <w:rFonts w:eastAsia="Calibri" w:cs="Times New Roman"/>
          <w:szCs w:val="28"/>
          <w:lang w:val="en-US"/>
        </w:rPr>
        <w:t xml:space="preserve"> </w:t>
      </w:r>
      <w:r w:rsidRPr="00DA41F6">
        <w:rPr>
          <w:rFonts w:eastAsia="Calibri" w:cs="Times New Roman"/>
          <w:szCs w:val="28"/>
          <w:lang w:val="en-US"/>
        </w:rPr>
        <w:t>-</w:t>
      </w:r>
      <w:r w:rsidR="00DA25BC">
        <w:rPr>
          <w:rFonts w:eastAsia="Calibri" w:cs="Times New Roman"/>
          <w:szCs w:val="28"/>
          <w:lang w:val="en-US"/>
        </w:rPr>
        <w:t xml:space="preserve"> </w:t>
      </w:r>
      <w:r w:rsidRPr="00DA41F6">
        <w:rPr>
          <w:rFonts w:eastAsia="Calibri" w:cs="Times New Roman"/>
          <w:szCs w:val="28"/>
          <w:lang w:val="en-US"/>
        </w:rPr>
        <w:t>P.</w:t>
      </w:r>
      <w:r w:rsidR="00DA25BC">
        <w:rPr>
          <w:rFonts w:eastAsia="Calibri" w:cs="Times New Roman"/>
          <w:szCs w:val="28"/>
          <w:lang w:val="en-US"/>
        </w:rPr>
        <w:t xml:space="preserve"> </w:t>
      </w:r>
      <w:r w:rsidRPr="00DA41F6">
        <w:rPr>
          <w:rFonts w:eastAsia="Calibri" w:cs="Times New Roman"/>
          <w:szCs w:val="28"/>
          <w:lang w:val="en-US"/>
        </w:rPr>
        <w:t>1-15.</w:t>
      </w:r>
      <w:r w:rsidR="00DA25BC">
        <w:rPr>
          <w:rFonts w:eastAsia="Calibri" w:cs="Times New Roman"/>
          <w:szCs w:val="28"/>
          <w:lang w:val="en-US"/>
        </w:rPr>
        <w:t xml:space="preserve"> </w:t>
      </w:r>
    </w:p>
    <w:p w14:paraId="1F47953D" w14:textId="5CD8E847" w:rsidR="00F81BA9" w:rsidRPr="00DA41F6" w:rsidRDefault="00F81BA9" w:rsidP="00F81BA9">
      <w:pPr>
        <w:pStyle w:val="2"/>
        <w:spacing w:before="0" w:after="0"/>
        <w:ind w:firstLine="567"/>
        <w:jc w:val="both"/>
        <w:rPr>
          <w:rFonts w:ascii="Times New Roman" w:hAnsi="Times New Roman" w:cs="Times New Roman"/>
          <w:sz w:val="28"/>
          <w:szCs w:val="28"/>
          <w:lang w:val="en-US"/>
        </w:rPr>
      </w:pPr>
      <w:r w:rsidRPr="00DA41F6">
        <w:rPr>
          <w:rFonts w:ascii="Times New Roman" w:hAnsi="Times New Roman" w:cs="Times New Roman"/>
          <w:color w:val="auto"/>
          <w:sz w:val="28"/>
          <w:szCs w:val="28"/>
          <w:lang w:val="en-US"/>
        </w:rPr>
        <w:t>24</w:t>
      </w:r>
      <w:r w:rsidR="00DA25BC">
        <w:rPr>
          <w:rFonts w:ascii="Times New Roman" w:hAnsi="Times New Roman" w:cs="Times New Roman"/>
          <w:sz w:val="28"/>
          <w:szCs w:val="28"/>
          <w:lang w:val="en-US"/>
        </w:rPr>
        <w:t xml:space="preserve"> </w:t>
      </w:r>
      <w:r w:rsidRPr="00DA41F6">
        <w:rPr>
          <w:rFonts w:ascii="Times New Roman" w:hAnsi="Times New Roman" w:cs="Times New Roman"/>
          <w:color w:val="auto"/>
          <w:sz w:val="28"/>
          <w:szCs w:val="28"/>
          <w:lang w:val="en-US"/>
        </w:rPr>
        <w:t>Fernande</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Dues</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A.C.</w:t>
      </w:r>
      <w:r w:rsidRPr="00DA41F6">
        <w:rPr>
          <w:rFonts w:ascii="Times New Roman" w:hAnsi="Times New Roman" w:cs="Times New Roman"/>
          <w:sz w:val="28"/>
          <w:szCs w:val="28"/>
          <w:lang w:val="en-US"/>
        </w:rPr>
        <w:t>,</w:t>
      </w:r>
      <w:r w:rsidR="00DA25BC">
        <w:rPr>
          <w:rFonts w:ascii="Times New Roman" w:hAnsi="Times New Roman" w:cs="Times New Roman"/>
          <w:sz w:val="28"/>
          <w:szCs w:val="28"/>
          <w:lang w:val="en-US"/>
        </w:rPr>
        <w:t xml:space="preserve"> </w:t>
      </w:r>
      <w:r w:rsidRPr="00DA41F6">
        <w:rPr>
          <w:rFonts w:ascii="Times New Roman" w:hAnsi="Times New Roman" w:cs="Times New Roman"/>
          <w:color w:val="auto"/>
          <w:sz w:val="28"/>
          <w:szCs w:val="28"/>
          <w:lang w:val="en-US"/>
        </w:rPr>
        <w:t>Bull</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L.T.,</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Guppy</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C.N.,</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Cardoso</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Santos</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S.,</w:t>
      </w:r>
      <w:r w:rsidR="00DA25BC">
        <w:rPr>
          <w:rFonts w:ascii="Times New Roman" w:hAnsi="Times New Roman" w:cs="Times New Roman"/>
          <w:sz w:val="28"/>
          <w:szCs w:val="28"/>
          <w:lang w:val="en-US"/>
        </w:rPr>
        <w:t xml:space="preserve"> </w:t>
      </w:r>
      <w:r w:rsidRPr="00DA41F6">
        <w:rPr>
          <w:rFonts w:ascii="Times New Roman" w:hAnsi="Times New Roman" w:cs="Times New Roman"/>
          <w:color w:val="auto"/>
          <w:sz w:val="28"/>
          <w:szCs w:val="28"/>
          <w:lang w:val="en-US"/>
        </w:rPr>
        <w:t>Queiroz</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Moreira</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L.</w:t>
      </w:r>
      <w:r w:rsidR="00DA25BC">
        <w:rPr>
          <w:rFonts w:ascii="Times New Roman" w:hAnsi="Times New Roman" w:cs="Times New Roman"/>
          <w:sz w:val="28"/>
          <w:szCs w:val="28"/>
          <w:lang w:val="en-US"/>
        </w:rPr>
        <w:t xml:space="preserve"> </w:t>
      </w:r>
      <w:r w:rsidRPr="00DA41F6">
        <w:rPr>
          <w:rStyle w:val="title-text"/>
          <w:rFonts w:ascii="Times New Roman" w:hAnsi="Times New Roman" w:cs="Times New Roman"/>
          <w:color w:val="1F1F1F"/>
          <w:sz w:val="28"/>
          <w:szCs w:val="28"/>
          <w:lang w:val="en-US"/>
        </w:rPr>
        <w:t>Effects</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of</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lime</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and</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steel</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slag</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application</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on</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soil</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fertility</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and</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soybean</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yield</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under</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a</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no</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till-system//</w:t>
      </w:r>
      <w:r w:rsidR="00DA25BC">
        <w:rPr>
          <w:rStyle w:val="title-text"/>
          <w:rFonts w:ascii="Times New Roman" w:hAnsi="Times New Roman" w:cs="Times New Roman"/>
          <w:color w:val="1F1F1F"/>
          <w:sz w:val="28"/>
          <w:szCs w:val="28"/>
          <w:lang w:val="en-US"/>
        </w:rPr>
        <w:t xml:space="preserve"> </w:t>
      </w:r>
      <w:hyperlink r:id="rId160" w:tooltip="Go to Soil and Tillage Research on ScienceDirect" w:history="1">
        <w:r w:rsidRPr="00DA41F6">
          <w:rPr>
            <w:rFonts w:ascii="Times New Roman" w:hAnsi="Times New Roman" w:cs="Times New Roman"/>
            <w:color w:val="1F1F1F"/>
            <w:sz w:val="28"/>
            <w:szCs w:val="28"/>
            <w:lang w:val="en-US" w:eastAsia="ru-RU"/>
          </w:rPr>
          <w:t>Soil</w:t>
        </w:r>
        <w:r w:rsidR="00DA25BC">
          <w:rPr>
            <w:rFonts w:ascii="Times New Roman" w:hAnsi="Times New Roman" w:cs="Times New Roman"/>
            <w:color w:val="1F1F1F"/>
            <w:sz w:val="28"/>
            <w:szCs w:val="28"/>
            <w:lang w:val="en-US" w:eastAsia="ru-RU"/>
          </w:rPr>
          <w:t xml:space="preserve"> </w:t>
        </w:r>
        <w:r w:rsidRPr="00DA41F6">
          <w:rPr>
            <w:rFonts w:ascii="Times New Roman" w:hAnsi="Times New Roman" w:cs="Times New Roman"/>
            <w:color w:val="1F1F1F"/>
            <w:sz w:val="28"/>
            <w:szCs w:val="28"/>
            <w:lang w:val="en-US" w:eastAsia="ru-RU"/>
          </w:rPr>
          <w:t>and</w:t>
        </w:r>
        <w:r w:rsidR="00DA25BC">
          <w:rPr>
            <w:rFonts w:ascii="Times New Roman" w:hAnsi="Times New Roman" w:cs="Times New Roman"/>
            <w:color w:val="1F1F1F"/>
            <w:sz w:val="28"/>
            <w:szCs w:val="28"/>
            <w:lang w:val="en-US" w:eastAsia="ru-RU"/>
          </w:rPr>
          <w:t xml:space="preserve"> </w:t>
        </w:r>
        <w:r w:rsidRPr="00DA41F6">
          <w:rPr>
            <w:rFonts w:ascii="Times New Roman" w:hAnsi="Times New Roman" w:cs="Times New Roman"/>
            <w:color w:val="1F1F1F"/>
            <w:sz w:val="28"/>
            <w:szCs w:val="28"/>
            <w:lang w:val="en-US" w:eastAsia="ru-RU"/>
          </w:rPr>
          <w:t>Tillage</w:t>
        </w:r>
        <w:r w:rsidR="00DA25BC">
          <w:rPr>
            <w:rFonts w:ascii="Times New Roman" w:hAnsi="Times New Roman" w:cs="Times New Roman"/>
            <w:color w:val="1F1F1F"/>
            <w:sz w:val="28"/>
            <w:szCs w:val="28"/>
            <w:lang w:val="en-US" w:eastAsia="ru-RU"/>
          </w:rPr>
          <w:t xml:space="preserve"> </w:t>
        </w:r>
        <w:r w:rsidRPr="00DA41F6">
          <w:rPr>
            <w:rFonts w:ascii="Times New Roman" w:hAnsi="Times New Roman" w:cs="Times New Roman"/>
            <w:color w:val="1F1F1F"/>
            <w:sz w:val="28"/>
            <w:szCs w:val="28"/>
            <w:lang w:val="en-US" w:eastAsia="ru-RU"/>
          </w:rPr>
          <w:t>Research</w:t>
        </w:r>
      </w:hyperlink>
      <w:r w:rsidRPr="00DA41F6">
        <w:rPr>
          <w:rStyle w:val="title-text"/>
          <w:rFonts w:ascii="Times New Roman" w:hAnsi="Times New Roman" w:cs="Times New Roman"/>
          <w:color w:val="1F1F1F"/>
          <w:sz w:val="28"/>
          <w:szCs w:val="28"/>
          <w:lang w:val="en-US"/>
        </w:rPr>
        <w:t>,</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2020.</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kk-KZ"/>
        </w:rPr>
        <w:t>-</w:t>
      </w:r>
      <w:r w:rsidR="00DA25BC">
        <w:rPr>
          <w:rStyle w:val="title-text"/>
          <w:rFonts w:ascii="Times New Roman" w:hAnsi="Times New Roman" w:cs="Times New Roman"/>
          <w:color w:val="1F1F1F"/>
          <w:sz w:val="28"/>
          <w:szCs w:val="28"/>
          <w:lang w:val="kk-KZ"/>
        </w:rPr>
        <w:t xml:space="preserve"> </w:t>
      </w:r>
      <w:r w:rsidRPr="00DA41F6">
        <w:rPr>
          <w:rStyle w:val="title-text"/>
          <w:rFonts w:ascii="Times New Roman" w:hAnsi="Times New Roman" w:cs="Times New Roman"/>
          <w:color w:val="1F1F1F"/>
          <w:sz w:val="28"/>
          <w:szCs w:val="28"/>
          <w:lang w:val="en-US"/>
        </w:rPr>
        <w:t>Vol.</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196,</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P.</w:t>
      </w:r>
      <w:r w:rsidR="00DA25BC">
        <w:rPr>
          <w:rStyle w:val="title-text"/>
          <w:rFonts w:ascii="Times New Roman" w:hAnsi="Times New Roman" w:cs="Times New Roman"/>
          <w:color w:val="1F1F1F"/>
          <w:sz w:val="28"/>
          <w:szCs w:val="28"/>
          <w:lang w:val="en-US"/>
        </w:rPr>
        <w:t xml:space="preserve"> </w:t>
      </w:r>
      <w:r w:rsidRPr="00DA41F6">
        <w:rPr>
          <w:rStyle w:val="title-text"/>
          <w:rFonts w:ascii="Times New Roman" w:hAnsi="Times New Roman" w:cs="Times New Roman"/>
          <w:color w:val="1F1F1F"/>
          <w:sz w:val="28"/>
          <w:szCs w:val="28"/>
          <w:lang w:val="en-US"/>
        </w:rPr>
        <w:t>1-30.</w:t>
      </w:r>
      <w:r w:rsidR="00DA25BC">
        <w:rPr>
          <w:rStyle w:val="title-text"/>
          <w:rFonts w:ascii="Times New Roman" w:hAnsi="Times New Roman" w:cs="Times New Roman"/>
          <w:color w:val="1F1F1F"/>
          <w:sz w:val="28"/>
          <w:szCs w:val="28"/>
          <w:lang w:val="en-US"/>
        </w:rPr>
        <w:t xml:space="preserve"> </w:t>
      </w:r>
    </w:p>
    <w:p w14:paraId="183519E8" w14:textId="7325759C" w:rsidR="00F81BA9" w:rsidRPr="00DA41F6" w:rsidRDefault="00F81BA9" w:rsidP="00F81BA9">
      <w:pPr>
        <w:tabs>
          <w:tab w:val="left" w:pos="1560"/>
          <w:tab w:val="left" w:pos="2127"/>
          <w:tab w:val="left" w:pos="2268"/>
        </w:tabs>
        <w:spacing w:after="0"/>
        <w:ind w:firstLine="709"/>
        <w:jc w:val="both"/>
        <w:rPr>
          <w:rStyle w:val="anchor-text"/>
          <w:rFonts w:cs="Times New Roman"/>
          <w:spacing w:val="-6"/>
          <w:szCs w:val="28"/>
          <w:lang w:val="en-US"/>
        </w:rPr>
      </w:pPr>
      <w:r w:rsidRPr="00DA41F6">
        <w:rPr>
          <w:rStyle w:val="text"/>
          <w:rFonts w:cs="Times New Roman"/>
          <w:spacing w:val="-4"/>
          <w:szCs w:val="28"/>
          <w:lang w:val="en-US"/>
        </w:rPr>
        <w:t>25</w:t>
      </w:r>
      <w:r w:rsidR="00DA25BC">
        <w:rPr>
          <w:rStyle w:val="text"/>
          <w:rFonts w:cs="Times New Roman"/>
          <w:spacing w:val="-4"/>
          <w:szCs w:val="28"/>
          <w:lang w:val="en-US"/>
        </w:rPr>
        <w:t xml:space="preserve"> </w:t>
      </w:r>
      <w:r w:rsidRPr="00DA41F6">
        <w:rPr>
          <w:rStyle w:val="text"/>
          <w:rFonts w:cs="Times New Roman"/>
          <w:spacing w:val="-6"/>
          <w:szCs w:val="28"/>
          <w:lang w:val="en-US"/>
        </w:rPr>
        <w:t>Alimi</w:t>
      </w:r>
      <w:r w:rsidR="00DA25BC">
        <w:rPr>
          <w:rStyle w:val="text"/>
          <w:rFonts w:cs="Times New Roman"/>
          <w:spacing w:val="-6"/>
          <w:szCs w:val="28"/>
          <w:lang w:val="en-US"/>
        </w:rPr>
        <w:t xml:space="preserve"> </w:t>
      </w:r>
      <w:r w:rsidRPr="00DA41F6">
        <w:rPr>
          <w:rStyle w:val="given-name"/>
          <w:rFonts w:cs="Times New Roman"/>
          <w:spacing w:val="-6"/>
          <w:szCs w:val="28"/>
          <w:lang w:val="en-US"/>
        </w:rPr>
        <w:t>S.</w:t>
      </w:r>
      <w:r w:rsidRPr="00DA41F6">
        <w:rPr>
          <w:rStyle w:val="text"/>
          <w:rFonts w:cs="Times New Roman"/>
          <w:spacing w:val="-6"/>
          <w:szCs w:val="28"/>
          <w:lang w:val="en-US"/>
        </w:rPr>
        <w:t>A.</w:t>
      </w:r>
      <w:r w:rsidRPr="00DA41F6">
        <w:rPr>
          <w:rFonts w:cs="Times New Roman"/>
          <w:color w:val="1F1F1F"/>
          <w:spacing w:val="-6"/>
          <w:szCs w:val="28"/>
          <w:lang w:val="en-US"/>
        </w:rPr>
        <w:t>,</w:t>
      </w:r>
      <w:r w:rsidR="00DA25BC">
        <w:rPr>
          <w:rFonts w:cs="Times New Roman"/>
          <w:color w:val="1F1F1F"/>
          <w:spacing w:val="-6"/>
          <w:szCs w:val="28"/>
          <w:lang w:val="en-US"/>
        </w:rPr>
        <w:t xml:space="preserve"> </w:t>
      </w:r>
      <w:r w:rsidRPr="00DA41F6">
        <w:rPr>
          <w:rStyle w:val="text"/>
          <w:rFonts w:cs="Times New Roman"/>
          <w:spacing w:val="-6"/>
          <w:szCs w:val="28"/>
          <w:lang w:val="en-US"/>
        </w:rPr>
        <w:t>Yusuf</w:t>
      </w:r>
      <w:r w:rsidR="00DA25BC">
        <w:rPr>
          <w:rStyle w:val="text"/>
          <w:rFonts w:cs="Times New Roman"/>
          <w:spacing w:val="-6"/>
          <w:szCs w:val="28"/>
          <w:lang w:val="en-US"/>
        </w:rPr>
        <w:t xml:space="preserve"> </w:t>
      </w:r>
      <w:r w:rsidRPr="00DA41F6">
        <w:rPr>
          <w:rStyle w:val="given-name"/>
          <w:rFonts w:cs="Times New Roman"/>
          <w:spacing w:val="-6"/>
          <w:szCs w:val="28"/>
          <w:lang w:val="en-US"/>
        </w:rPr>
        <w:t>N.K.</w:t>
      </w:r>
      <w:r w:rsidRPr="00DA41F6">
        <w:rPr>
          <w:rFonts w:cs="Times New Roman"/>
          <w:color w:val="1F1F1F"/>
          <w:spacing w:val="-6"/>
          <w:szCs w:val="28"/>
          <w:lang w:val="en-US"/>
        </w:rPr>
        <w:t>,</w:t>
      </w:r>
      <w:r w:rsidR="00DA25BC">
        <w:rPr>
          <w:rFonts w:cs="Times New Roman"/>
          <w:color w:val="1F1F1F"/>
          <w:spacing w:val="-6"/>
          <w:szCs w:val="28"/>
          <w:lang w:val="en-US"/>
        </w:rPr>
        <w:t xml:space="preserve"> </w:t>
      </w:r>
      <w:r w:rsidRPr="00DA41F6">
        <w:rPr>
          <w:rStyle w:val="text"/>
          <w:rFonts w:cs="Times New Roman"/>
          <w:spacing w:val="-6"/>
          <w:szCs w:val="28"/>
          <w:lang w:val="en-US"/>
        </w:rPr>
        <w:t>Ghaleb</w:t>
      </w:r>
      <w:r w:rsidR="00DA25BC">
        <w:rPr>
          <w:rStyle w:val="given-name"/>
          <w:rFonts w:cs="Times New Roman"/>
          <w:spacing w:val="-6"/>
          <w:szCs w:val="28"/>
          <w:lang w:val="en-US"/>
        </w:rPr>
        <w:t xml:space="preserve"> </w:t>
      </w:r>
      <w:r w:rsidRPr="00DA41F6">
        <w:rPr>
          <w:rStyle w:val="given-name"/>
          <w:rFonts w:cs="Times New Roman"/>
          <w:spacing w:val="-6"/>
          <w:szCs w:val="28"/>
          <w:lang w:val="en-US"/>
        </w:rPr>
        <w:t>A.M.</w:t>
      </w:r>
      <w:r w:rsidRPr="00DA41F6">
        <w:rPr>
          <w:rFonts w:cs="Times New Roman"/>
          <w:color w:val="1F1F1F"/>
          <w:spacing w:val="-6"/>
          <w:szCs w:val="28"/>
          <w:lang w:val="en-US"/>
        </w:rPr>
        <w:t>,</w:t>
      </w:r>
      <w:r w:rsidR="00DA25BC">
        <w:rPr>
          <w:rFonts w:cs="Times New Roman"/>
          <w:color w:val="1F1F1F"/>
          <w:spacing w:val="-6"/>
          <w:szCs w:val="28"/>
          <w:lang w:val="en-US"/>
        </w:rPr>
        <w:t xml:space="preserve"> </w:t>
      </w:r>
      <w:r w:rsidRPr="00DA41F6">
        <w:rPr>
          <w:rStyle w:val="text"/>
          <w:rFonts w:cs="Times New Roman"/>
          <w:spacing w:val="-6"/>
          <w:szCs w:val="28"/>
          <w:lang w:val="en-US"/>
        </w:rPr>
        <w:t>Lajis</w:t>
      </w:r>
      <w:r w:rsidR="00DA25BC">
        <w:rPr>
          <w:rStyle w:val="text"/>
          <w:rFonts w:cs="Times New Roman"/>
          <w:spacing w:val="-6"/>
          <w:szCs w:val="28"/>
          <w:lang w:val="en-US"/>
        </w:rPr>
        <w:t xml:space="preserve"> </w:t>
      </w:r>
      <w:r w:rsidRPr="00DA41F6">
        <w:rPr>
          <w:rStyle w:val="text"/>
          <w:rFonts w:cs="Times New Roman"/>
          <w:spacing w:val="-6"/>
          <w:szCs w:val="28"/>
          <w:lang w:val="en-US"/>
        </w:rPr>
        <w:t>M.A.</w:t>
      </w:r>
      <w:r w:rsidRPr="00DA41F6">
        <w:rPr>
          <w:rFonts w:cs="Times New Roman"/>
          <w:color w:val="1F1F1F"/>
          <w:spacing w:val="-6"/>
          <w:szCs w:val="28"/>
          <w:lang w:val="en-US"/>
        </w:rPr>
        <w:t>,</w:t>
      </w:r>
      <w:r w:rsidR="00DA25BC">
        <w:rPr>
          <w:rFonts w:cs="Times New Roman"/>
          <w:color w:val="1F1F1F"/>
          <w:spacing w:val="-6"/>
          <w:szCs w:val="28"/>
          <w:lang w:val="en-US"/>
        </w:rPr>
        <w:t xml:space="preserve"> </w:t>
      </w:r>
      <w:r w:rsidRPr="00DA41F6">
        <w:rPr>
          <w:rStyle w:val="text"/>
          <w:rFonts w:cs="Times New Roman"/>
          <w:spacing w:val="-6"/>
          <w:szCs w:val="28"/>
          <w:lang w:val="en-US"/>
        </w:rPr>
        <w:t>Shamsudin</w:t>
      </w:r>
      <w:r w:rsidR="00DA25BC">
        <w:rPr>
          <w:rStyle w:val="given-name"/>
          <w:rFonts w:cs="Times New Roman"/>
          <w:spacing w:val="-6"/>
          <w:szCs w:val="28"/>
          <w:lang w:val="en-US"/>
        </w:rPr>
        <w:t xml:space="preserve"> </w:t>
      </w:r>
      <w:r w:rsidRPr="00DA41F6">
        <w:rPr>
          <w:rStyle w:val="given-name"/>
          <w:rFonts w:cs="Times New Roman"/>
          <w:spacing w:val="-6"/>
          <w:szCs w:val="28"/>
          <w:lang w:val="en-US"/>
        </w:rPr>
        <w:t>S.</w:t>
      </w:r>
      <w:r w:rsidRPr="00DA41F6">
        <w:rPr>
          <w:rFonts w:cs="Times New Roman"/>
          <w:color w:val="1F1F1F"/>
          <w:spacing w:val="-6"/>
          <w:szCs w:val="28"/>
          <w:lang w:val="en-US"/>
        </w:rPr>
        <w:t>,</w:t>
      </w:r>
      <w:r w:rsidR="00DA25BC">
        <w:rPr>
          <w:rFonts w:cs="Times New Roman"/>
          <w:color w:val="1F1F1F"/>
          <w:spacing w:val="-6"/>
          <w:szCs w:val="28"/>
          <w:lang w:val="en-US"/>
        </w:rPr>
        <w:t xml:space="preserve"> </w:t>
      </w:r>
      <w:r w:rsidRPr="00DA41F6">
        <w:rPr>
          <w:rStyle w:val="text"/>
          <w:rFonts w:cs="Times New Roman"/>
          <w:spacing w:val="-6"/>
          <w:szCs w:val="28"/>
          <w:lang w:val="en-US"/>
        </w:rPr>
        <w:t>Zhou</w:t>
      </w:r>
      <w:r w:rsidR="00DA25BC">
        <w:rPr>
          <w:rStyle w:val="given-name"/>
          <w:rFonts w:cs="Times New Roman"/>
          <w:spacing w:val="-6"/>
          <w:szCs w:val="28"/>
          <w:lang w:val="en-US"/>
        </w:rPr>
        <w:t xml:space="preserve"> </w:t>
      </w:r>
      <w:r w:rsidRPr="00DA41F6">
        <w:rPr>
          <w:rStyle w:val="given-name"/>
          <w:rFonts w:cs="Times New Roman"/>
          <w:spacing w:val="-6"/>
          <w:szCs w:val="28"/>
          <w:lang w:val="en-US"/>
        </w:rPr>
        <w:t>W.</w:t>
      </w:r>
      <w:r w:rsidRPr="00DA41F6">
        <w:rPr>
          <w:rFonts w:cs="Times New Roman"/>
          <w:color w:val="1F1F1F"/>
          <w:spacing w:val="-6"/>
          <w:szCs w:val="28"/>
          <w:lang w:val="en-US"/>
        </w:rPr>
        <w:t>,</w:t>
      </w:r>
      <w:r w:rsidR="00DA25BC">
        <w:rPr>
          <w:rFonts w:cs="Times New Roman"/>
          <w:color w:val="1F1F1F"/>
          <w:spacing w:val="-6"/>
          <w:szCs w:val="28"/>
          <w:lang w:val="en-US"/>
        </w:rPr>
        <w:t xml:space="preserve"> </w:t>
      </w:r>
      <w:r w:rsidRPr="00DA41F6">
        <w:rPr>
          <w:rStyle w:val="text"/>
          <w:rFonts w:cs="Times New Roman"/>
          <w:spacing w:val="-6"/>
          <w:szCs w:val="28"/>
          <w:lang w:val="en-US"/>
        </w:rPr>
        <w:t>Altharan</w:t>
      </w:r>
      <w:r w:rsidR="00DA25BC">
        <w:rPr>
          <w:rStyle w:val="given-name"/>
          <w:rFonts w:cs="Times New Roman"/>
          <w:spacing w:val="-6"/>
          <w:szCs w:val="28"/>
          <w:lang w:val="en-US"/>
        </w:rPr>
        <w:t xml:space="preserve"> </w:t>
      </w:r>
      <w:r w:rsidRPr="00DA41F6">
        <w:rPr>
          <w:rStyle w:val="given-name"/>
          <w:rFonts w:cs="Times New Roman"/>
          <w:spacing w:val="-6"/>
          <w:szCs w:val="28"/>
          <w:lang w:val="en-US"/>
        </w:rPr>
        <w:t>Y.M.</w:t>
      </w:r>
      <w:r w:rsidRPr="00DA41F6">
        <w:rPr>
          <w:rFonts w:cs="Times New Roman"/>
          <w:color w:val="1F1F1F"/>
          <w:spacing w:val="-6"/>
          <w:szCs w:val="28"/>
          <w:lang w:val="en-US"/>
        </w:rPr>
        <w:t>,</w:t>
      </w:r>
      <w:r w:rsidR="00DA25BC">
        <w:rPr>
          <w:rFonts w:cs="Times New Roman"/>
          <w:color w:val="1F1F1F"/>
          <w:spacing w:val="-6"/>
          <w:szCs w:val="28"/>
          <w:lang w:val="en-US"/>
        </w:rPr>
        <w:t xml:space="preserve"> </w:t>
      </w:r>
      <w:r w:rsidRPr="00DA41F6">
        <w:rPr>
          <w:rStyle w:val="text"/>
          <w:rFonts w:cs="Times New Roman"/>
          <w:spacing w:val="-6"/>
          <w:szCs w:val="28"/>
          <w:lang w:val="en-US"/>
        </w:rPr>
        <w:t>Abdulwahab</w:t>
      </w:r>
      <w:r w:rsidR="00DA25BC">
        <w:rPr>
          <w:rStyle w:val="given-name"/>
          <w:rFonts w:cs="Times New Roman"/>
          <w:spacing w:val="-6"/>
          <w:szCs w:val="28"/>
          <w:lang w:val="en-US"/>
        </w:rPr>
        <w:t xml:space="preserve"> </w:t>
      </w:r>
      <w:r w:rsidRPr="00DA41F6">
        <w:rPr>
          <w:rStyle w:val="given-name"/>
          <w:rFonts w:cs="Times New Roman"/>
          <w:spacing w:val="-6"/>
          <w:szCs w:val="28"/>
          <w:lang w:val="en-US"/>
        </w:rPr>
        <w:t>H.</w:t>
      </w:r>
      <w:r w:rsidRPr="00DA41F6">
        <w:rPr>
          <w:rFonts w:cs="Times New Roman"/>
          <w:color w:val="1F1F1F"/>
          <w:spacing w:val="-6"/>
          <w:szCs w:val="28"/>
          <w:lang w:val="en-US"/>
        </w:rPr>
        <w:t>,</w:t>
      </w:r>
      <w:r w:rsidR="00DA25BC">
        <w:rPr>
          <w:rFonts w:cs="Times New Roman"/>
          <w:color w:val="1F1F1F"/>
          <w:spacing w:val="-6"/>
          <w:szCs w:val="28"/>
          <w:lang w:val="en-US"/>
        </w:rPr>
        <w:t xml:space="preserve"> </w:t>
      </w:r>
      <w:r w:rsidRPr="00DA41F6">
        <w:rPr>
          <w:rStyle w:val="text"/>
          <w:rFonts w:cs="Times New Roman"/>
          <w:spacing w:val="-6"/>
          <w:szCs w:val="28"/>
          <w:lang w:val="en-US"/>
        </w:rPr>
        <w:t>Saif</w:t>
      </w:r>
      <w:r w:rsidR="00DA25BC">
        <w:rPr>
          <w:rStyle w:val="given-name"/>
          <w:rFonts w:cs="Times New Roman"/>
          <w:spacing w:val="-6"/>
          <w:szCs w:val="28"/>
          <w:lang w:val="en-US"/>
        </w:rPr>
        <w:t xml:space="preserve"> </w:t>
      </w:r>
      <w:r w:rsidRPr="00DA41F6">
        <w:rPr>
          <w:rStyle w:val="given-name"/>
          <w:rFonts w:cs="Times New Roman"/>
          <w:spacing w:val="-6"/>
          <w:szCs w:val="28"/>
          <w:lang w:val="en-US"/>
        </w:rPr>
        <w:t>Y.</w:t>
      </w:r>
      <w:r w:rsidRPr="00DA41F6">
        <w:rPr>
          <w:rFonts w:cs="Times New Roman"/>
          <w:color w:val="1F1F1F"/>
          <w:spacing w:val="-6"/>
          <w:szCs w:val="28"/>
          <w:lang w:val="en-US"/>
        </w:rPr>
        <w:t>,</w:t>
      </w:r>
      <w:r w:rsidR="00DA25BC">
        <w:rPr>
          <w:rFonts w:cs="Times New Roman"/>
          <w:color w:val="1F1F1F"/>
          <w:spacing w:val="-6"/>
          <w:szCs w:val="28"/>
          <w:lang w:val="en-US"/>
        </w:rPr>
        <w:t xml:space="preserve"> </w:t>
      </w:r>
      <w:r w:rsidRPr="00DA41F6">
        <w:rPr>
          <w:rStyle w:val="given-name"/>
          <w:rFonts w:cs="Times New Roman"/>
          <w:spacing w:val="-6"/>
          <w:szCs w:val="28"/>
          <w:lang w:val="en-US"/>
        </w:rPr>
        <w:t>Hissein</w:t>
      </w:r>
      <w:r w:rsidR="00DA25BC">
        <w:rPr>
          <w:rStyle w:val="react-xocs-alternative-link"/>
          <w:rFonts w:cs="Times New Roman"/>
          <w:spacing w:val="-6"/>
          <w:szCs w:val="28"/>
          <w:lang w:val="en-US"/>
        </w:rPr>
        <w:t xml:space="preserve"> </w:t>
      </w:r>
      <w:r w:rsidRPr="00DA41F6">
        <w:rPr>
          <w:rStyle w:val="text"/>
          <w:rFonts w:cs="Times New Roman"/>
          <w:spacing w:val="-6"/>
          <w:szCs w:val="28"/>
          <w:lang w:val="en-US"/>
        </w:rPr>
        <w:t>Didane</w:t>
      </w:r>
      <w:r w:rsidR="00DA25BC">
        <w:rPr>
          <w:rStyle w:val="given-name"/>
          <w:rFonts w:cs="Times New Roman"/>
          <w:spacing w:val="-6"/>
          <w:szCs w:val="28"/>
          <w:lang w:val="en-US"/>
        </w:rPr>
        <w:t xml:space="preserve"> </w:t>
      </w:r>
      <w:r w:rsidRPr="00DA41F6">
        <w:rPr>
          <w:rStyle w:val="given-name"/>
          <w:rFonts w:cs="Times New Roman"/>
          <w:spacing w:val="-6"/>
          <w:szCs w:val="28"/>
          <w:lang w:val="en-US"/>
        </w:rPr>
        <w:t>D.</w:t>
      </w:r>
      <w:r w:rsidRPr="00DA41F6">
        <w:rPr>
          <w:rFonts w:cs="Times New Roman"/>
          <w:color w:val="1F1F1F"/>
          <w:spacing w:val="-6"/>
          <w:szCs w:val="28"/>
          <w:lang w:val="en-US"/>
        </w:rPr>
        <w:t>,</w:t>
      </w:r>
      <w:r w:rsidR="00DA25BC">
        <w:rPr>
          <w:rFonts w:cs="Times New Roman"/>
          <w:color w:val="1F1F1F"/>
          <w:spacing w:val="-6"/>
          <w:szCs w:val="28"/>
          <w:lang w:val="en-US"/>
        </w:rPr>
        <w:t xml:space="preserve"> </w:t>
      </w:r>
      <w:r w:rsidRPr="00DA41F6">
        <w:rPr>
          <w:rStyle w:val="text"/>
          <w:rFonts w:cs="Times New Roman"/>
          <w:spacing w:val="-6"/>
          <w:szCs w:val="28"/>
          <w:lang w:val="en-US"/>
        </w:rPr>
        <w:t>STT</w:t>
      </w:r>
      <w:r w:rsidR="00DA25BC">
        <w:rPr>
          <w:rStyle w:val="given-name"/>
          <w:rFonts w:cs="Times New Roman"/>
          <w:spacing w:val="-6"/>
          <w:szCs w:val="28"/>
          <w:lang w:val="en-US"/>
        </w:rPr>
        <w:t xml:space="preserve"> </w:t>
      </w:r>
      <w:r w:rsidRPr="00DA41F6">
        <w:rPr>
          <w:rStyle w:val="given-name"/>
          <w:rFonts w:cs="Times New Roman"/>
          <w:spacing w:val="-6"/>
          <w:szCs w:val="28"/>
          <w:lang w:val="en-US"/>
        </w:rPr>
        <w:t>I.</w:t>
      </w:r>
      <w:r w:rsidRPr="00DA41F6">
        <w:rPr>
          <w:rFonts w:cs="Times New Roman"/>
          <w:color w:val="1F1F1F"/>
          <w:spacing w:val="-6"/>
          <w:szCs w:val="28"/>
          <w:lang w:val="en-US"/>
        </w:rPr>
        <w:t>,</w:t>
      </w:r>
      <w:r w:rsidR="00DA25BC">
        <w:rPr>
          <w:rFonts w:cs="Times New Roman"/>
          <w:color w:val="1F1F1F"/>
          <w:spacing w:val="-6"/>
          <w:szCs w:val="28"/>
          <w:lang w:val="en-US"/>
        </w:rPr>
        <w:t xml:space="preserve"> </w:t>
      </w:r>
      <w:r w:rsidRPr="00DA41F6">
        <w:rPr>
          <w:rStyle w:val="text"/>
          <w:rFonts w:cs="Times New Roman"/>
          <w:spacing w:val="-6"/>
          <w:szCs w:val="28"/>
          <w:lang w:val="en-US"/>
        </w:rPr>
        <w:t>Adam</w:t>
      </w:r>
      <w:r w:rsidR="00DA25BC">
        <w:rPr>
          <w:rStyle w:val="given-name"/>
          <w:rFonts w:cs="Times New Roman"/>
          <w:spacing w:val="-6"/>
          <w:szCs w:val="28"/>
          <w:lang w:val="en-US"/>
        </w:rPr>
        <w:t xml:space="preserve"> </w:t>
      </w:r>
      <w:r w:rsidRPr="00DA41F6">
        <w:rPr>
          <w:rStyle w:val="given-name"/>
          <w:rFonts w:cs="Times New Roman"/>
          <w:spacing w:val="-6"/>
          <w:szCs w:val="28"/>
          <w:lang w:val="en-US"/>
        </w:rPr>
        <w:t>A</w:t>
      </w:r>
      <w:r w:rsidRPr="00DA41F6">
        <w:rPr>
          <w:rStyle w:val="react-xocs-alternative-link"/>
          <w:rFonts w:cs="Times New Roman"/>
          <w:spacing w:val="-6"/>
          <w:szCs w:val="28"/>
          <w:lang w:val="en-US"/>
        </w:rPr>
        <w:t>.</w:t>
      </w:r>
      <w:r w:rsidR="00DA25BC">
        <w:rPr>
          <w:rStyle w:val="react-xocs-alternative-link"/>
          <w:rFonts w:cs="Times New Roman"/>
          <w:spacing w:val="-6"/>
          <w:szCs w:val="28"/>
          <w:lang w:val="en-US"/>
        </w:rPr>
        <w:t xml:space="preserve"> </w:t>
      </w:r>
      <w:r w:rsidRPr="00DA41F6">
        <w:rPr>
          <w:rFonts w:cs="Times New Roman"/>
          <w:color w:val="1F1F1F"/>
          <w:spacing w:val="-6"/>
          <w:kern w:val="36"/>
          <w:szCs w:val="28"/>
          <w:lang w:val="en-US" w:eastAsia="ru-RU"/>
        </w:rPr>
        <w:t>Recycling</w:t>
      </w:r>
      <w:r w:rsidR="00DA25BC">
        <w:rPr>
          <w:rFonts w:cs="Times New Roman"/>
          <w:color w:val="1F1F1F"/>
          <w:spacing w:val="-6"/>
          <w:kern w:val="36"/>
          <w:szCs w:val="28"/>
          <w:lang w:val="en-US" w:eastAsia="ru-RU"/>
        </w:rPr>
        <w:t xml:space="preserve"> </w:t>
      </w:r>
      <w:r w:rsidRPr="00DA41F6">
        <w:rPr>
          <w:rFonts w:cs="Times New Roman"/>
          <w:color w:val="1F1F1F"/>
          <w:spacing w:val="-6"/>
          <w:kern w:val="36"/>
          <w:szCs w:val="28"/>
          <w:lang w:val="en-US" w:eastAsia="ru-RU"/>
        </w:rPr>
        <w:t>aluminium</w:t>
      </w:r>
      <w:r w:rsidR="00DA25BC">
        <w:rPr>
          <w:rFonts w:cs="Times New Roman"/>
          <w:color w:val="1F1F1F"/>
          <w:spacing w:val="-6"/>
          <w:kern w:val="36"/>
          <w:szCs w:val="28"/>
          <w:lang w:val="en-US" w:eastAsia="ru-RU"/>
        </w:rPr>
        <w:t xml:space="preserve"> </w:t>
      </w:r>
      <w:r w:rsidRPr="00DA41F6">
        <w:rPr>
          <w:rFonts w:cs="Times New Roman"/>
          <w:color w:val="1F1F1F"/>
          <w:spacing w:val="-6"/>
          <w:kern w:val="36"/>
          <w:szCs w:val="28"/>
          <w:lang w:val="en-US" w:eastAsia="ru-RU"/>
        </w:rPr>
        <w:t>for</w:t>
      </w:r>
      <w:r w:rsidR="00DA25BC">
        <w:rPr>
          <w:rFonts w:cs="Times New Roman"/>
          <w:color w:val="1F1F1F"/>
          <w:spacing w:val="-6"/>
          <w:kern w:val="36"/>
          <w:szCs w:val="28"/>
          <w:lang w:val="en-US" w:eastAsia="ru-RU"/>
        </w:rPr>
        <w:t xml:space="preserve"> </w:t>
      </w:r>
      <w:r w:rsidRPr="00DA41F6">
        <w:rPr>
          <w:rFonts w:cs="Times New Roman"/>
          <w:color w:val="1F1F1F"/>
          <w:spacing w:val="-6"/>
          <w:kern w:val="36"/>
          <w:szCs w:val="28"/>
          <w:lang w:val="en-US" w:eastAsia="ru-RU"/>
        </w:rPr>
        <w:t>sustainable</w:t>
      </w:r>
      <w:r w:rsidR="00DA25BC">
        <w:rPr>
          <w:rFonts w:cs="Times New Roman"/>
          <w:color w:val="1F1F1F"/>
          <w:spacing w:val="-6"/>
          <w:kern w:val="36"/>
          <w:szCs w:val="28"/>
          <w:lang w:val="en-US" w:eastAsia="ru-RU"/>
        </w:rPr>
        <w:t xml:space="preserve"> </w:t>
      </w:r>
      <w:r w:rsidRPr="00DA41F6">
        <w:rPr>
          <w:rFonts w:cs="Times New Roman"/>
          <w:color w:val="1F1F1F"/>
          <w:spacing w:val="-6"/>
          <w:kern w:val="36"/>
          <w:szCs w:val="28"/>
          <w:lang w:val="en-US" w:eastAsia="ru-RU"/>
        </w:rPr>
        <w:t>development:</w:t>
      </w:r>
      <w:r w:rsidR="00DA25BC">
        <w:rPr>
          <w:rFonts w:cs="Times New Roman"/>
          <w:color w:val="1F1F1F"/>
          <w:spacing w:val="-6"/>
          <w:kern w:val="36"/>
          <w:szCs w:val="28"/>
          <w:lang w:val="en-US" w:eastAsia="ru-RU"/>
        </w:rPr>
        <w:t xml:space="preserve"> </w:t>
      </w:r>
      <w:r w:rsidRPr="00DA41F6">
        <w:rPr>
          <w:rFonts w:cs="Times New Roman"/>
          <w:color w:val="1F1F1F"/>
          <w:spacing w:val="-6"/>
          <w:kern w:val="36"/>
          <w:szCs w:val="28"/>
          <w:lang w:val="en-US" w:eastAsia="ru-RU"/>
        </w:rPr>
        <w:t>A</w:t>
      </w:r>
      <w:r w:rsidR="00DA25BC">
        <w:rPr>
          <w:rFonts w:cs="Times New Roman"/>
          <w:color w:val="1F1F1F"/>
          <w:spacing w:val="-6"/>
          <w:kern w:val="36"/>
          <w:szCs w:val="28"/>
          <w:lang w:val="en-US" w:eastAsia="ru-RU"/>
        </w:rPr>
        <w:t xml:space="preserve"> </w:t>
      </w:r>
      <w:r w:rsidRPr="00DA41F6">
        <w:rPr>
          <w:rFonts w:cs="Times New Roman"/>
          <w:color w:val="1F1F1F"/>
          <w:spacing w:val="-6"/>
          <w:kern w:val="36"/>
          <w:szCs w:val="28"/>
          <w:lang w:val="en-US" w:eastAsia="ru-RU"/>
        </w:rPr>
        <w:t>review</w:t>
      </w:r>
      <w:r w:rsidR="00DA25BC">
        <w:rPr>
          <w:rFonts w:cs="Times New Roman"/>
          <w:color w:val="1F1F1F"/>
          <w:spacing w:val="-6"/>
          <w:kern w:val="36"/>
          <w:szCs w:val="28"/>
          <w:lang w:val="en-US" w:eastAsia="ru-RU"/>
        </w:rPr>
        <w:t xml:space="preserve"> </w:t>
      </w:r>
      <w:r w:rsidRPr="00DA41F6">
        <w:rPr>
          <w:rFonts w:cs="Times New Roman"/>
          <w:color w:val="1F1F1F"/>
          <w:spacing w:val="-6"/>
          <w:kern w:val="36"/>
          <w:szCs w:val="28"/>
          <w:lang w:val="en-US" w:eastAsia="ru-RU"/>
        </w:rPr>
        <w:t>of</w:t>
      </w:r>
      <w:r w:rsidR="00DA25BC">
        <w:rPr>
          <w:rFonts w:cs="Times New Roman"/>
          <w:color w:val="1F1F1F"/>
          <w:spacing w:val="-6"/>
          <w:kern w:val="36"/>
          <w:szCs w:val="28"/>
          <w:lang w:val="en-US" w:eastAsia="ru-RU"/>
        </w:rPr>
        <w:t xml:space="preserve"> </w:t>
      </w:r>
      <w:r w:rsidRPr="00DA41F6">
        <w:rPr>
          <w:rFonts w:cs="Times New Roman"/>
          <w:color w:val="1F1F1F"/>
          <w:spacing w:val="-6"/>
          <w:kern w:val="36"/>
          <w:szCs w:val="28"/>
          <w:lang w:val="en-US" w:eastAsia="ru-RU"/>
        </w:rPr>
        <w:t>different</w:t>
      </w:r>
      <w:r w:rsidR="00DA25BC">
        <w:rPr>
          <w:rFonts w:cs="Times New Roman"/>
          <w:color w:val="1F1F1F"/>
          <w:spacing w:val="-6"/>
          <w:kern w:val="36"/>
          <w:szCs w:val="28"/>
          <w:lang w:val="en-US" w:eastAsia="ru-RU"/>
        </w:rPr>
        <w:t xml:space="preserve"> </w:t>
      </w:r>
      <w:r w:rsidRPr="00DA41F6">
        <w:rPr>
          <w:rFonts w:cs="Times New Roman"/>
          <w:color w:val="1F1F1F"/>
          <w:spacing w:val="-6"/>
          <w:kern w:val="36"/>
          <w:szCs w:val="28"/>
          <w:lang w:val="en-US" w:eastAsia="ru-RU"/>
        </w:rPr>
        <w:t>processing</w:t>
      </w:r>
      <w:r w:rsidR="00DA25BC">
        <w:rPr>
          <w:rFonts w:cs="Times New Roman"/>
          <w:color w:val="1F1F1F"/>
          <w:spacing w:val="-6"/>
          <w:kern w:val="36"/>
          <w:szCs w:val="28"/>
          <w:lang w:val="en-US" w:eastAsia="ru-RU"/>
        </w:rPr>
        <w:t xml:space="preserve"> </w:t>
      </w:r>
      <w:r w:rsidRPr="00DA41F6">
        <w:rPr>
          <w:rFonts w:cs="Times New Roman"/>
          <w:color w:val="1F1F1F"/>
          <w:spacing w:val="-6"/>
          <w:kern w:val="36"/>
          <w:szCs w:val="28"/>
          <w:lang w:val="en-US" w:eastAsia="ru-RU"/>
        </w:rPr>
        <w:t>technologies</w:t>
      </w:r>
      <w:r w:rsidR="00DA25BC">
        <w:rPr>
          <w:rFonts w:cs="Times New Roman"/>
          <w:color w:val="1F1F1F"/>
          <w:spacing w:val="-6"/>
          <w:kern w:val="36"/>
          <w:szCs w:val="28"/>
          <w:lang w:val="en-US" w:eastAsia="ru-RU"/>
        </w:rPr>
        <w:t xml:space="preserve"> </w:t>
      </w:r>
      <w:r w:rsidRPr="00DA41F6">
        <w:rPr>
          <w:rFonts w:cs="Times New Roman"/>
          <w:color w:val="1F1F1F"/>
          <w:spacing w:val="-6"/>
          <w:kern w:val="36"/>
          <w:szCs w:val="28"/>
          <w:lang w:val="en-US" w:eastAsia="ru-RU"/>
        </w:rPr>
        <w:t>in</w:t>
      </w:r>
      <w:r w:rsidR="00DA25BC">
        <w:rPr>
          <w:rFonts w:cs="Times New Roman"/>
          <w:color w:val="1F1F1F"/>
          <w:spacing w:val="-6"/>
          <w:kern w:val="36"/>
          <w:szCs w:val="28"/>
          <w:lang w:val="en-US" w:eastAsia="ru-RU"/>
        </w:rPr>
        <w:t xml:space="preserve"> </w:t>
      </w:r>
      <w:r w:rsidRPr="00DA41F6">
        <w:rPr>
          <w:rFonts w:cs="Times New Roman"/>
          <w:color w:val="1F1F1F"/>
          <w:spacing w:val="-6"/>
          <w:kern w:val="36"/>
          <w:szCs w:val="28"/>
          <w:lang w:val="en-US" w:eastAsia="ru-RU"/>
        </w:rPr>
        <w:t>green</w:t>
      </w:r>
      <w:r w:rsidR="00DA25BC">
        <w:rPr>
          <w:rFonts w:cs="Times New Roman"/>
          <w:color w:val="1F1F1F"/>
          <w:spacing w:val="-6"/>
          <w:kern w:val="36"/>
          <w:szCs w:val="28"/>
          <w:lang w:val="en-US" w:eastAsia="ru-RU"/>
        </w:rPr>
        <w:t xml:space="preserve"> </w:t>
      </w:r>
      <w:r w:rsidRPr="00DA41F6">
        <w:rPr>
          <w:rFonts w:cs="Times New Roman"/>
          <w:color w:val="1F1F1F"/>
          <w:spacing w:val="-6"/>
          <w:kern w:val="36"/>
          <w:szCs w:val="28"/>
          <w:lang w:val="en-US" w:eastAsia="ru-RU"/>
        </w:rPr>
        <w:t>manufacturing</w:t>
      </w:r>
      <w:r w:rsidRPr="00DA41F6">
        <w:rPr>
          <w:rFonts w:cs="Times New Roman"/>
          <w:color w:val="1F1F1F"/>
          <w:spacing w:val="-6"/>
          <w:kern w:val="36"/>
          <w:szCs w:val="28"/>
          <w:lang w:val="kk-KZ" w:eastAsia="ru-RU"/>
        </w:rPr>
        <w:t>//</w:t>
      </w:r>
      <w:hyperlink r:id="rId161" w:tooltip="Go to Results in Engineering on ScienceDirect" w:history="1">
        <w:r w:rsidRPr="00DA41F6">
          <w:rPr>
            <w:rFonts w:cs="Times New Roman"/>
            <w:color w:val="1F1F1F"/>
            <w:spacing w:val="-6"/>
            <w:szCs w:val="28"/>
            <w:lang w:val="en-US" w:eastAsia="ru-RU"/>
          </w:rPr>
          <w:t>Results</w:t>
        </w:r>
        <w:r w:rsidR="00DA25BC">
          <w:rPr>
            <w:rFonts w:cs="Times New Roman"/>
            <w:color w:val="1F1F1F"/>
            <w:spacing w:val="-6"/>
            <w:szCs w:val="28"/>
            <w:lang w:val="en-US" w:eastAsia="ru-RU"/>
          </w:rPr>
          <w:t xml:space="preserve"> </w:t>
        </w:r>
        <w:r w:rsidRPr="00DA41F6">
          <w:rPr>
            <w:rFonts w:cs="Times New Roman"/>
            <w:color w:val="1F1F1F"/>
            <w:spacing w:val="-6"/>
            <w:szCs w:val="28"/>
            <w:lang w:val="en-US" w:eastAsia="ru-RU"/>
          </w:rPr>
          <w:t>in</w:t>
        </w:r>
        <w:r w:rsidR="00DA25BC">
          <w:rPr>
            <w:rFonts w:cs="Times New Roman"/>
            <w:color w:val="1F1F1F"/>
            <w:spacing w:val="-6"/>
            <w:szCs w:val="28"/>
            <w:lang w:val="en-US" w:eastAsia="ru-RU"/>
          </w:rPr>
          <w:t xml:space="preserve"> </w:t>
        </w:r>
        <w:r w:rsidRPr="00DA41F6">
          <w:rPr>
            <w:rFonts w:cs="Times New Roman"/>
            <w:color w:val="1F1F1F"/>
            <w:spacing w:val="-6"/>
            <w:szCs w:val="28"/>
            <w:lang w:val="en-US" w:eastAsia="ru-RU"/>
          </w:rPr>
          <w:t>Engineering</w:t>
        </w:r>
      </w:hyperlink>
      <w:r w:rsidRPr="00DA41F6">
        <w:rPr>
          <w:rFonts w:cs="Times New Roman"/>
          <w:color w:val="1F1F1F"/>
          <w:spacing w:val="-6"/>
          <w:szCs w:val="28"/>
          <w:lang w:val="en-US" w:eastAsia="ru-RU"/>
        </w:rPr>
        <w:t>,</w:t>
      </w:r>
      <w:r w:rsidR="00DA25BC">
        <w:rPr>
          <w:rFonts w:cs="Times New Roman"/>
          <w:color w:val="1F1F1F"/>
          <w:spacing w:val="-6"/>
          <w:szCs w:val="28"/>
          <w:lang w:val="en-US" w:eastAsia="ru-RU"/>
        </w:rPr>
        <w:t xml:space="preserve"> </w:t>
      </w:r>
      <w:r w:rsidRPr="00DA41F6">
        <w:rPr>
          <w:rFonts w:cs="Times New Roman"/>
          <w:color w:val="1F1F1F"/>
          <w:spacing w:val="-6"/>
          <w:szCs w:val="28"/>
          <w:lang w:val="en-US" w:eastAsia="ru-RU"/>
        </w:rPr>
        <w:t>-</w:t>
      </w:r>
      <w:r w:rsidR="00DA25BC">
        <w:rPr>
          <w:rFonts w:cs="Times New Roman"/>
          <w:color w:val="1F1F1F"/>
          <w:spacing w:val="-6"/>
          <w:szCs w:val="28"/>
          <w:lang w:val="en-US" w:eastAsia="ru-RU"/>
        </w:rPr>
        <w:t xml:space="preserve"> </w:t>
      </w:r>
      <w:r w:rsidRPr="00DA41F6">
        <w:rPr>
          <w:rFonts w:cs="Times New Roman"/>
          <w:color w:val="1F1F1F"/>
          <w:spacing w:val="-6"/>
          <w:szCs w:val="28"/>
          <w:lang w:val="en-US" w:eastAsia="ru-RU"/>
        </w:rPr>
        <w:t>2024.</w:t>
      </w:r>
      <w:r w:rsidR="00DA25BC">
        <w:rPr>
          <w:rFonts w:cs="Times New Roman"/>
          <w:color w:val="1F1F1F"/>
          <w:spacing w:val="-6"/>
          <w:szCs w:val="28"/>
          <w:lang w:val="kk-KZ" w:eastAsia="ru-RU"/>
        </w:rPr>
        <w:t xml:space="preserve"> </w:t>
      </w:r>
      <w:r w:rsidRPr="00DA41F6">
        <w:rPr>
          <w:rFonts w:cs="Times New Roman"/>
          <w:color w:val="1F1F1F"/>
          <w:spacing w:val="-6"/>
          <w:szCs w:val="28"/>
          <w:lang w:val="kk-KZ" w:eastAsia="ru-RU"/>
        </w:rPr>
        <w:t>-</w:t>
      </w:r>
      <w:r w:rsidR="00DA25BC">
        <w:rPr>
          <w:rFonts w:cs="Times New Roman"/>
          <w:color w:val="1F1F1F"/>
          <w:spacing w:val="-6"/>
          <w:szCs w:val="28"/>
          <w:lang w:val="kk-KZ" w:eastAsia="ru-RU"/>
        </w:rPr>
        <w:t xml:space="preserve"> </w:t>
      </w:r>
      <w:r w:rsidRPr="00DA41F6">
        <w:rPr>
          <w:rFonts w:cs="Times New Roman"/>
          <w:color w:val="1F1F1F"/>
          <w:spacing w:val="-6"/>
          <w:szCs w:val="28"/>
          <w:lang w:val="en-US" w:eastAsia="ru-RU"/>
        </w:rPr>
        <w:t>Vol.</w:t>
      </w:r>
      <w:r w:rsidR="00DA25BC">
        <w:rPr>
          <w:rFonts w:cs="Times New Roman"/>
          <w:color w:val="1F1F1F"/>
          <w:spacing w:val="-6"/>
          <w:szCs w:val="28"/>
          <w:lang w:val="en-US" w:eastAsia="ru-RU"/>
        </w:rPr>
        <w:t xml:space="preserve"> </w:t>
      </w:r>
      <w:r w:rsidRPr="00DA41F6">
        <w:rPr>
          <w:rFonts w:cs="Times New Roman"/>
          <w:color w:val="1F1F1F"/>
          <w:spacing w:val="-6"/>
          <w:szCs w:val="28"/>
          <w:lang w:val="en-US" w:eastAsia="ru-RU"/>
        </w:rPr>
        <w:t>23,</w:t>
      </w:r>
      <w:r w:rsidR="00DA25BC">
        <w:rPr>
          <w:rFonts w:cs="Times New Roman"/>
          <w:color w:val="1F1F1F"/>
          <w:spacing w:val="-6"/>
          <w:szCs w:val="28"/>
          <w:lang w:val="en-US" w:eastAsia="ru-RU"/>
        </w:rPr>
        <w:t xml:space="preserve"> </w:t>
      </w:r>
      <w:r w:rsidRPr="00DA41F6">
        <w:rPr>
          <w:rFonts w:cs="Times New Roman"/>
          <w:color w:val="1F1F1F"/>
          <w:spacing w:val="-6"/>
          <w:szCs w:val="28"/>
          <w:lang w:val="en-US" w:eastAsia="ru-RU"/>
        </w:rPr>
        <w:t>-</w:t>
      </w:r>
      <w:r w:rsidR="00DA25BC">
        <w:rPr>
          <w:rFonts w:cs="Times New Roman"/>
          <w:color w:val="1F1F1F"/>
          <w:spacing w:val="-6"/>
          <w:szCs w:val="28"/>
          <w:lang w:val="en-US" w:eastAsia="ru-RU"/>
        </w:rPr>
        <w:t xml:space="preserve"> </w:t>
      </w:r>
      <w:r w:rsidRPr="00DA41F6">
        <w:rPr>
          <w:rFonts w:cs="Times New Roman"/>
          <w:color w:val="1F1F1F"/>
          <w:spacing w:val="-6"/>
          <w:szCs w:val="28"/>
          <w:lang w:val="en-US" w:eastAsia="ru-RU"/>
        </w:rPr>
        <w:t>P.</w:t>
      </w:r>
      <w:r w:rsidR="00DA25BC">
        <w:rPr>
          <w:rFonts w:cs="Times New Roman"/>
          <w:color w:val="1F1F1F"/>
          <w:spacing w:val="-6"/>
          <w:szCs w:val="28"/>
          <w:lang w:val="en-US" w:eastAsia="ru-RU"/>
        </w:rPr>
        <w:t xml:space="preserve"> </w:t>
      </w:r>
      <w:r w:rsidRPr="00DA41F6">
        <w:rPr>
          <w:rStyle w:val="anchor-text"/>
          <w:rFonts w:cs="Times New Roman"/>
          <w:spacing w:val="-6"/>
          <w:szCs w:val="28"/>
          <w:lang w:val="kk-KZ"/>
        </w:rPr>
        <w:t>1-25</w:t>
      </w:r>
      <w:r w:rsidRPr="00DA41F6">
        <w:rPr>
          <w:rStyle w:val="anchor-text"/>
          <w:rFonts w:cs="Times New Roman"/>
          <w:spacing w:val="-6"/>
          <w:szCs w:val="28"/>
          <w:lang w:val="en-US"/>
        </w:rPr>
        <w:t>.</w:t>
      </w:r>
    </w:p>
    <w:p w14:paraId="482F9D77" w14:textId="585AEE44" w:rsidR="00F81BA9" w:rsidRPr="00DA41F6" w:rsidRDefault="00F81BA9" w:rsidP="00F81BA9">
      <w:pPr>
        <w:pStyle w:val="1"/>
        <w:shd w:val="clear" w:color="auto" w:fill="FFFFFF"/>
        <w:spacing w:before="0" w:after="0"/>
        <w:ind w:firstLine="709"/>
        <w:jc w:val="both"/>
        <w:rPr>
          <w:rFonts w:ascii="Times New Roman" w:hAnsi="Times New Roman" w:cs="Times New Roman"/>
          <w:color w:val="1B1B1B"/>
          <w:sz w:val="28"/>
          <w:szCs w:val="28"/>
          <w:lang w:val="kk-KZ" w:eastAsia="ru-RU"/>
        </w:rPr>
      </w:pPr>
      <w:r w:rsidRPr="00DA41F6">
        <w:rPr>
          <w:rFonts w:ascii="Times New Roman" w:hAnsi="Times New Roman" w:cs="Times New Roman"/>
          <w:color w:val="auto"/>
          <w:sz w:val="28"/>
          <w:szCs w:val="28"/>
          <w:lang w:val="en-US"/>
        </w:rPr>
        <w:t>26</w:t>
      </w:r>
      <w:r w:rsidR="00DA25BC">
        <w:rPr>
          <w:rFonts w:ascii="Times New Roman" w:hAnsi="Times New Roman" w:cs="Times New Roman"/>
          <w:sz w:val="28"/>
          <w:szCs w:val="28"/>
          <w:lang w:val="en-US"/>
        </w:rPr>
        <w:t xml:space="preserve"> </w:t>
      </w:r>
      <w:r w:rsidRPr="00DA41F6">
        <w:rPr>
          <w:rFonts w:ascii="Times New Roman" w:hAnsi="Times New Roman" w:cs="Times New Roman"/>
          <w:color w:val="auto"/>
          <w:sz w:val="28"/>
          <w:szCs w:val="28"/>
          <w:lang w:val="en-US"/>
        </w:rPr>
        <w:t>Ji</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Y.,</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Li</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E.,</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Zhu</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G.,</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Wang</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R.,</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Sha</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Q.</w:t>
      </w:r>
      <w:r w:rsidR="00DA25BC">
        <w:rPr>
          <w:rFonts w:ascii="Times New Roman" w:hAnsi="Times New Roman" w:cs="Times New Roman"/>
          <w:sz w:val="28"/>
          <w:szCs w:val="28"/>
          <w:lang w:val="en-US"/>
        </w:rPr>
        <w:t xml:space="preserve"> </w:t>
      </w:r>
      <w:r w:rsidRPr="00DA41F6">
        <w:rPr>
          <w:rFonts w:ascii="Times New Roman" w:hAnsi="Times New Roman" w:cs="Times New Roman"/>
          <w:color w:val="1B1B1B"/>
          <w:sz w:val="28"/>
          <w:szCs w:val="28"/>
          <w:lang w:val="en-US"/>
        </w:rPr>
        <w:t>Preparation</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and</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Performance</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of</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Ceramic</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Tiles</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with</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Steel</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Slag</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and</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Waste</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Clay</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Bricks//</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Materials</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(Basel),</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2024.</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Vol.</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17.</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P.</w:t>
      </w:r>
      <w:r w:rsidR="00DA25BC">
        <w:rPr>
          <w:rFonts w:ascii="Times New Roman" w:hAnsi="Times New Roman" w:cs="Times New Roman"/>
          <w:color w:val="1B1B1B"/>
          <w:sz w:val="28"/>
          <w:szCs w:val="28"/>
          <w:lang w:val="en-US"/>
        </w:rPr>
        <w:t xml:space="preserve"> </w:t>
      </w:r>
      <w:r w:rsidRPr="00DA41F6">
        <w:rPr>
          <w:rFonts w:ascii="Times New Roman" w:hAnsi="Times New Roman" w:cs="Times New Roman"/>
          <w:color w:val="1B1B1B"/>
          <w:sz w:val="28"/>
          <w:szCs w:val="28"/>
          <w:lang w:val="en-US"/>
        </w:rPr>
        <w:t>1-28.</w:t>
      </w:r>
    </w:p>
    <w:p w14:paraId="65B8C34F" w14:textId="61BE3AC0" w:rsidR="00F81BA9" w:rsidRPr="00DA41F6" w:rsidRDefault="00DA25BC" w:rsidP="00F81BA9">
      <w:pPr>
        <w:pStyle w:val="1"/>
        <w:spacing w:before="0" w:after="0"/>
        <w:ind w:firstLine="567"/>
        <w:jc w:val="both"/>
        <w:rPr>
          <w:rFonts w:ascii="Times New Roman" w:eastAsia="Calibri" w:hAnsi="Times New Roman" w:cs="Times New Roman"/>
          <w:color w:val="auto"/>
          <w:sz w:val="28"/>
          <w:szCs w:val="28"/>
          <w:lang w:val="en-US"/>
        </w:rPr>
      </w:pPr>
      <w:r>
        <w:rPr>
          <w:rFonts w:ascii="Times New Roman" w:hAnsi="Times New Roman" w:cs="Times New Roman"/>
          <w:color w:val="auto"/>
          <w:sz w:val="28"/>
          <w:szCs w:val="28"/>
          <w:lang w:val="kk-KZ"/>
        </w:rPr>
        <w:t xml:space="preserve"> </w:t>
      </w:r>
      <w:r w:rsidR="00F81BA9" w:rsidRPr="00DA41F6">
        <w:rPr>
          <w:rFonts w:ascii="Times New Roman" w:hAnsi="Times New Roman" w:cs="Times New Roman"/>
          <w:color w:val="auto"/>
          <w:sz w:val="28"/>
          <w:szCs w:val="28"/>
          <w:lang w:val="en-US"/>
        </w:rPr>
        <w:t>27</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Shang</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W.,.Peng</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Zh,</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Huang</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Y.,</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Gu</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F.,</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Zhang</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J.,</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Tang</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H.,</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Yang</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L.</w:t>
      </w:r>
      <w:r w:rsidR="00F81BA9" w:rsidRPr="00DA41F6">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00F81BA9" w:rsidRPr="00DA41F6">
        <w:rPr>
          <w:rFonts w:ascii="Times New Roman" w:hAnsi="Times New Roman" w:cs="Times New Roman"/>
          <w:color w:val="auto"/>
          <w:sz w:val="28"/>
          <w:szCs w:val="28"/>
          <w:lang w:val="en-US"/>
        </w:rPr>
        <w:t>Tian</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W.,</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Rao</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M.,</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Li</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G.,</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Jiang</w:t>
      </w:r>
      <w:r>
        <w:rPr>
          <w:rFonts w:ascii="Times New Roman" w:hAnsi="Times New Roman" w:cs="Times New Roman"/>
          <w:color w:val="auto"/>
          <w:sz w:val="28"/>
          <w:szCs w:val="28"/>
          <w:lang w:val="en-US"/>
        </w:rPr>
        <w:t xml:space="preserve"> </w:t>
      </w:r>
      <w:r w:rsidR="00F81BA9" w:rsidRPr="00DA41F6">
        <w:rPr>
          <w:rFonts w:ascii="Times New Roman" w:hAnsi="Times New Roman" w:cs="Times New Roman"/>
          <w:color w:val="auto"/>
          <w:sz w:val="28"/>
          <w:szCs w:val="28"/>
          <w:lang w:val="en-US"/>
        </w:rPr>
        <w:t>T.</w:t>
      </w:r>
      <w:r>
        <w:rPr>
          <w:rFonts w:ascii="Times New Roman" w:hAnsi="Times New Roman" w:cs="Times New Roman"/>
          <w:sz w:val="28"/>
          <w:szCs w:val="28"/>
          <w:lang w:val="en-US"/>
        </w:rPr>
        <w:t xml:space="preserve"> </w:t>
      </w:r>
      <w:r w:rsidR="00F81BA9" w:rsidRPr="00DA41F6">
        <w:rPr>
          <w:rFonts w:ascii="Times New Roman" w:eastAsia="Calibri" w:hAnsi="Times New Roman" w:cs="Times New Roman"/>
          <w:color w:val="auto"/>
          <w:sz w:val="28"/>
          <w:szCs w:val="28"/>
          <w:lang w:val="en-US"/>
        </w:rPr>
        <w:t>Production</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of</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glass-ceramics</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from</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metallurgical</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slags//</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Journal</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of</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Cleaner</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Production,</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2021.</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Vol.</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317,</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№1.</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P.</w:t>
      </w:r>
      <w:r>
        <w:rPr>
          <w:rFonts w:ascii="Times New Roman" w:eastAsia="Calibri" w:hAnsi="Times New Roman" w:cs="Times New Roman"/>
          <w:color w:val="auto"/>
          <w:sz w:val="28"/>
          <w:szCs w:val="28"/>
          <w:lang w:val="en-US"/>
        </w:rPr>
        <w:t xml:space="preserve"> </w:t>
      </w:r>
      <w:r w:rsidR="00F81BA9" w:rsidRPr="00DA41F6">
        <w:rPr>
          <w:rFonts w:ascii="Times New Roman" w:eastAsia="Calibri" w:hAnsi="Times New Roman" w:cs="Times New Roman"/>
          <w:color w:val="auto"/>
          <w:sz w:val="28"/>
          <w:szCs w:val="28"/>
          <w:lang w:val="en-US"/>
        </w:rPr>
        <w:t>1-26.</w:t>
      </w:r>
      <w:r>
        <w:rPr>
          <w:rFonts w:ascii="Times New Roman" w:eastAsia="Calibri" w:hAnsi="Times New Roman" w:cs="Times New Roman"/>
          <w:color w:val="auto"/>
          <w:sz w:val="28"/>
          <w:szCs w:val="28"/>
          <w:lang w:val="en-US"/>
        </w:rPr>
        <w:t xml:space="preserve"> </w:t>
      </w:r>
    </w:p>
    <w:p w14:paraId="7C2988CF" w14:textId="4A237543" w:rsidR="00F81BA9" w:rsidRPr="00DA41F6" w:rsidRDefault="00F81BA9" w:rsidP="00F81BA9">
      <w:pPr>
        <w:spacing w:after="0"/>
        <w:ind w:firstLine="709"/>
        <w:jc w:val="both"/>
        <w:rPr>
          <w:rFonts w:cs="Times New Roman"/>
          <w:szCs w:val="28"/>
        </w:rPr>
      </w:pPr>
      <w:r w:rsidRPr="00DA41F6">
        <w:rPr>
          <w:rFonts w:cs="Times New Roman"/>
          <w:szCs w:val="28"/>
        </w:rPr>
        <w:t>28</w:t>
      </w:r>
      <w:r w:rsidR="00DA25BC">
        <w:rPr>
          <w:rFonts w:cs="Times New Roman"/>
          <w:szCs w:val="28"/>
        </w:rPr>
        <w:t xml:space="preserve"> </w:t>
      </w:r>
      <w:r w:rsidRPr="00DA41F6">
        <w:rPr>
          <w:rFonts w:cs="Times New Roman"/>
          <w:szCs w:val="28"/>
        </w:rPr>
        <w:t>Агаева</w:t>
      </w:r>
      <w:r w:rsidR="00DA25BC">
        <w:rPr>
          <w:rFonts w:cs="Times New Roman"/>
          <w:szCs w:val="28"/>
        </w:rPr>
        <w:t xml:space="preserve"> </w:t>
      </w:r>
      <w:r w:rsidRPr="00DA41F6">
        <w:rPr>
          <w:rFonts w:cs="Times New Roman"/>
          <w:szCs w:val="28"/>
        </w:rPr>
        <w:t>З.Р.,</w:t>
      </w:r>
      <w:r w:rsidR="00DA25BC">
        <w:rPr>
          <w:rFonts w:cs="Times New Roman"/>
          <w:szCs w:val="28"/>
        </w:rPr>
        <w:t xml:space="preserve"> </w:t>
      </w:r>
      <w:r w:rsidRPr="00DA41F6">
        <w:rPr>
          <w:rFonts w:cs="Times New Roman"/>
          <w:szCs w:val="28"/>
        </w:rPr>
        <w:t>Джабаров</w:t>
      </w:r>
      <w:r w:rsidR="00DA25BC">
        <w:rPr>
          <w:rFonts w:cs="Times New Roman"/>
          <w:szCs w:val="28"/>
        </w:rPr>
        <w:t xml:space="preserve"> </w:t>
      </w:r>
      <w:r w:rsidRPr="00DA41F6">
        <w:rPr>
          <w:rFonts w:cs="Times New Roman"/>
          <w:szCs w:val="28"/>
        </w:rPr>
        <w:t>Э.Э.,</w:t>
      </w:r>
      <w:r w:rsidR="00DA25BC">
        <w:rPr>
          <w:rFonts w:cs="Times New Roman"/>
          <w:szCs w:val="28"/>
        </w:rPr>
        <w:t xml:space="preserve"> </w:t>
      </w:r>
      <w:r w:rsidRPr="00DA41F6">
        <w:rPr>
          <w:rFonts w:cs="Times New Roman"/>
          <w:szCs w:val="28"/>
        </w:rPr>
        <w:t>Иманова</w:t>
      </w:r>
      <w:r w:rsidR="00DA25BC">
        <w:rPr>
          <w:rFonts w:cs="Times New Roman"/>
          <w:szCs w:val="28"/>
        </w:rPr>
        <w:t xml:space="preserve"> </w:t>
      </w:r>
      <w:r w:rsidRPr="00DA41F6">
        <w:rPr>
          <w:rFonts w:cs="Times New Roman"/>
          <w:szCs w:val="28"/>
        </w:rPr>
        <w:t>Н.А.</w:t>
      </w:r>
      <w:r w:rsidR="00DA25BC">
        <w:rPr>
          <w:rFonts w:cs="Times New Roman"/>
          <w:szCs w:val="28"/>
        </w:rPr>
        <w:t xml:space="preserve"> </w:t>
      </w:r>
      <w:r w:rsidRPr="00DA41F6">
        <w:rPr>
          <w:rFonts w:cs="Times New Roman"/>
          <w:szCs w:val="28"/>
        </w:rPr>
        <w:t>Получение</w:t>
      </w:r>
      <w:r w:rsidR="00DA25BC">
        <w:rPr>
          <w:rFonts w:cs="Times New Roman"/>
          <w:szCs w:val="28"/>
        </w:rPr>
        <w:t xml:space="preserve"> </w:t>
      </w:r>
      <w:r w:rsidRPr="00DA41F6">
        <w:rPr>
          <w:rFonts w:cs="Times New Roman"/>
          <w:szCs w:val="28"/>
        </w:rPr>
        <w:t>нанодисперсного</w:t>
      </w:r>
      <w:r w:rsidR="00DA25BC">
        <w:rPr>
          <w:rFonts w:cs="Times New Roman"/>
          <w:szCs w:val="28"/>
        </w:rPr>
        <w:t xml:space="preserve"> </w:t>
      </w:r>
      <w:r w:rsidRPr="00DA41F6">
        <w:rPr>
          <w:rFonts w:cs="Times New Roman"/>
          <w:szCs w:val="28"/>
        </w:rPr>
        <w:t>бентонита</w:t>
      </w:r>
      <w:r w:rsidR="00DA25BC">
        <w:rPr>
          <w:rFonts w:cs="Times New Roman"/>
          <w:szCs w:val="28"/>
        </w:rPr>
        <w:t xml:space="preserve"> </w:t>
      </w:r>
      <w:r w:rsidRPr="00DA41F6">
        <w:rPr>
          <w:rFonts w:cs="Times New Roman"/>
          <w:szCs w:val="28"/>
        </w:rPr>
        <w:t>с</w:t>
      </w:r>
      <w:r w:rsidR="00DA25BC">
        <w:rPr>
          <w:rFonts w:cs="Times New Roman"/>
          <w:szCs w:val="28"/>
        </w:rPr>
        <w:t xml:space="preserve"> </w:t>
      </w:r>
      <w:r w:rsidRPr="00DA41F6">
        <w:rPr>
          <w:rFonts w:cs="Times New Roman"/>
          <w:szCs w:val="28"/>
        </w:rPr>
        <w:t>высокими</w:t>
      </w:r>
      <w:r w:rsidR="00DA25BC">
        <w:rPr>
          <w:rFonts w:cs="Times New Roman"/>
          <w:szCs w:val="28"/>
        </w:rPr>
        <w:t xml:space="preserve"> </w:t>
      </w:r>
      <w:r w:rsidRPr="00DA41F6">
        <w:rPr>
          <w:rFonts w:cs="Times New Roman"/>
          <w:szCs w:val="28"/>
        </w:rPr>
        <w:t>текстурными</w:t>
      </w:r>
      <w:r w:rsidR="00DA25BC">
        <w:rPr>
          <w:rFonts w:cs="Times New Roman"/>
          <w:szCs w:val="28"/>
        </w:rPr>
        <w:t xml:space="preserve"> </w:t>
      </w:r>
      <w:r w:rsidRPr="00DA41F6">
        <w:rPr>
          <w:rFonts w:cs="Times New Roman"/>
          <w:szCs w:val="28"/>
        </w:rPr>
        <w:t>характеристиками</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Материалы</w:t>
      </w:r>
      <w:r w:rsidR="00DA25BC">
        <w:rPr>
          <w:rFonts w:cs="Times New Roman"/>
          <w:szCs w:val="28"/>
        </w:rPr>
        <w:t xml:space="preserve"> </w:t>
      </w:r>
      <w:r w:rsidRPr="00DA41F6">
        <w:rPr>
          <w:rFonts w:cs="Times New Roman"/>
          <w:szCs w:val="28"/>
        </w:rPr>
        <w:t>IX</w:t>
      </w:r>
      <w:r w:rsidR="00DA25BC">
        <w:rPr>
          <w:rFonts w:cs="Times New Roman"/>
          <w:szCs w:val="28"/>
        </w:rPr>
        <w:t xml:space="preserve"> </w:t>
      </w:r>
      <w:r w:rsidRPr="00DA41F6">
        <w:rPr>
          <w:rFonts w:cs="Times New Roman"/>
          <w:szCs w:val="28"/>
        </w:rPr>
        <w:t>Всероссийской</w:t>
      </w:r>
      <w:r w:rsidR="00DA25BC">
        <w:rPr>
          <w:rFonts w:cs="Times New Roman"/>
          <w:szCs w:val="28"/>
        </w:rPr>
        <w:t xml:space="preserve"> </w:t>
      </w:r>
      <w:r w:rsidRPr="00DA41F6">
        <w:rPr>
          <w:rFonts w:cs="Times New Roman"/>
          <w:szCs w:val="28"/>
        </w:rPr>
        <w:t>научной</w:t>
      </w:r>
      <w:r w:rsidR="00DA25BC">
        <w:rPr>
          <w:rFonts w:cs="Times New Roman"/>
          <w:szCs w:val="28"/>
        </w:rPr>
        <w:t xml:space="preserve"> </w:t>
      </w:r>
      <w:r w:rsidRPr="00DA41F6">
        <w:rPr>
          <w:rFonts w:cs="Times New Roman"/>
          <w:szCs w:val="28"/>
        </w:rPr>
        <w:t>конференции</w:t>
      </w:r>
      <w:r w:rsidR="00DA25BC">
        <w:rPr>
          <w:rFonts w:cs="Times New Roman"/>
          <w:szCs w:val="28"/>
        </w:rPr>
        <w:t xml:space="preserve"> </w:t>
      </w:r>
      <w:r w:rsidRPr="00DA41F6">
        <w:rPr>
          <w:rFonts w:cs="Times New Roman"/>
          <w:szCs w:val="28"/>
        </w:rPr>
        <w:t>«Керамика</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керамические</w:t>
      </w:r>
      <w:r w:rsidR="00DA25BC">
        <w:rPr>
          <w:rFonts w:cs="Times New Roman"/>
          <w:szCs w:val="28"/>
        </w:rPr>
        <w:t xml:space="preserve"> </w:t>
      </w:r>
      <w:r w:rsidRPr="00DA41F6">
        <w:rPr>
          <w:rFonts w:cs="Times New Roman"/>
          <w:szCs w:val="28"/>
        </w:rPr>
        <w:t>материалы»,</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2016.</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С.</w:t>
      </w:r>
      <w:r w:rsidR="00DA25BC">
        <w:rPr>
          <w:rFonts w:cs="Times New Roman"/>
          <w:szCs w:val="28"/>
        </w:rPr>
        <w:t xml:space="preserve"> </w:t>
      </w:r>
      <w:r w:rsidRPr="00DA41F6">
        <w:rPr>
          <w:rFonts w:cs="Times New Roman"/>
          <w:szCs w:val="28"/>
        </w:rPr>
        <w:t>230</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232.</w:t>
      </w:r>
      <w:r w:rsidR="00DA25BC">
        <w:rPr>
          <w:rFonts w:cs="Times New Roman"/>
          <w:szCs w:val="28"/>
        </w:rPr>
        <w:t xml:space="preserve"> </w:t>
      </w:r>
    </w:p>
    <w:p w14:paraId="6072689B" w14:textId="7AE14CFE"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29</w:t>
      </w:r>
      <w:r w:rsidR="00DA25BC">
        <w:rPr>
          <w:rFonts w:cs="Times New Roman"/>
          <w:szCs w:val="28"/>
          <w:lang w:val="en-US"/>
        </w:rPr>
        <w:t xml:space="preserve"> </w:t>
      </w:r>
      <w:r w:rsidRPr="00DA41F6">
        <w:rPr>
          <w:rFonts w:cs="Times New Roman"/>
          <w:szCs w:val="28"/>
          <w:lang w:val="en-US"/>
        </w:rPr>
        <w:t>Sadenova</w:t>
      </w:r>
      <w:r w:rsidR="00DA25BC">
        <w:rPr>
          <w:rFonts w:cs="Times New Roman"/>
          <w:szCs w:val="28"/>
          <w:lang w:val="en-US"/>
        </w:rPr>
        <w:t xml:space="preserve"> </w:t>
      </w:r>
      <w:r w:rsidRPr="00DA41F6">
        <w:rPr>
          <w:rFonts w:cs="Times New Roman"/>
          <w:szCs w:val="28"/>
          <w:lang w:val="en-US"/>
        </w:rPr>
        <w:t>M.A.,</w:t>
      </w:r>
      <w:r w:rsidR="00DA25BC">
        <w:rPr>
          <w:rFonts w:cs="Times New Roman"/>
          <w:szCs w:val="28"/>
          <w:lang w:val="en-US"/>
        </w:rPr>
        <w:t xml:space="preserve"> </w:t>
      </w:r>
      <w:r w:rsidRPr="00DA41F6">
        <w:rPr>
          <w:rFonts w:cs="Times New Roman"/>
          <w:szCs w:val="28"/>
          <w:lang w:val="en-US"/>
        </w:rPr>
        <w:t>Utegeova</w:t>
      </w:r>
      <w:r w:rsidR="00DA25BC">
        <w:rPr>
          <w:rFonts w:cs="Times New Roman"/>
          <w:szCs w:val="28"/>
          <w:lang w:val="en-US"/>
        </w:rPr>
        <w:t xml:space="preserve"> </w:t>
      </w:r>
      <w:r w:rsidRPr="00DA41F6">
        <w:rPr>
          <w:rFonts w:cs="Times New Roman"/>
          <w:szCs w:val="28"/>
          <w:lang w:val="en-US"/>
        </w:rPr>
        <w:t>M.E.,</w:t>
      </w:r>
      <w:r w:rsidR="00DA25BC">
        <w:rPr>
          <w:rFonts w:cs="Times New Roman"/>
          <w:szCs w:val="28"/>
          <w:lang w:val="en-US"/>
        </w:rPr>
        <w:t xml:space="preserve"> </w:t>
      </w:r>
      <w:r w:rsidRPr="00DA41F6">
        <w:rPr>
          <w:rFonts w:cs="Times New Roman"/>
          <w:szCs w:val="28"/>
          <w:lang w:val="en-US"/>
        </w:rPr>
        <w:t>Klemeš</w:t>
      </w:r>
      <w:r w:rsidR="00DA25BC">
        <w:rPr>
          <w:rFonts w:cs="Times New Roman"/>
          <w:szCs w:val="28"/>
          <w:lang w:val="en-US"/>
        </w:rPr>
        <w:t xml:space="preserve"> </w:t>
      </w:r>
      <w:r w:rsidRPr="00DA41F6">
        <w:rPr>
          <w:rFonts w:cs="Times New Roman"/>
          <w:szCs w:val="28"/>
          <w:lang w:val="en-US"/>
        </w:rPr>
        <w:t>J.J.</w:t>
      </w:r>
      <w:r w:rsidR="00DA25BC">
        <w:rPr>
          <w:rFonts w:cs="Times New Roman"/>
          <w:szCs w:val="28"/>
          <w:lang w:val="en-US"/>
        </w:rPr>
        <w:t xml:space="preserve"> </w:t>
      </w:r>
      <w:r w:rsidRPr="00DA41F6">
        <w:rPr>
          <w:rFonts w:cs="Times New Roman"/>
          <w:szCs w:val="28"/>
          <w:lang w:val="en-US"/>
        </w:rPr>
        <w:t>Synthesis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new</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based</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metallurgical</w:t>
      </w:r>
      <w:r w:rsidR="00DA25BC">
        <w:rPr>
          <w:rFonts w:cs="Times New Roman"/>
          <w:szCs w:val="28"/>
          <w:lang w:val="en-US"/>
        </w:rPr>
        <w:t xml:space="preserve"> </w:t>
      </w:r>
      <w:r w:rsidRPr="00DA41F6">
        <w:rPr>
          <w:rFonts w:cs="Times New Roman"/>
          <w:szCs w:val="28"/>
          <w:lang w:val="en-US"/>
        </w:rPr>
        <w:t>slags</w:t>
      </w:r>
      <w:r w:rsidR="00DA25BC">
        <w:rPr>
          <w:rFonts w:cs="Times New Roman"/>
          <w:szCs w:val="28"/>
          <w:lang w:val="en-US"/>
        </w:rPr>
        <w:t xml:space="preserve"> </w:t>
      </w:r>
      <w:r w:rsidRPr="00DA41F6">
        <w:rPr>
          <w:rFonts w:cs="Times New Roman"/>
          <w:szCs w:val="28"/>
          <w:lang w:val="en-US"/>
        </w:rPr>
        <w:t>as</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contribution</w:t>
      </w:r>
      <w:r w:rsidR="00DA25BC">
        <w:rPr>
          <w:rFonts w:cs="Times New Roman"/>
          <w:szCs w:val="28"/>
          <w:lang w:val="en-US"/>
        </w:rPr>
        <w:t xml:space="preserve"> </w:t>
      </w:r>
      <w:r w:rsidRPr="00DA41F6">
        <w:rPr>
          <w:rFonts w:cs="Times New Roman"/>
          <w:szCs w:val="28"/>
          <w:lang w:val="en-US"/>
        </w:rPr>
        <w:t>to</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circular</w:t>
      </w:r>
      <w:r w:rsidR="00DA25BC">
        <w:rPr>
          <w:rFonts w:cs="Times New Roman"/>
          <w:szCs w:val="28"/>
          <w:lang w:val="en-US"/>
        </w:rPr>
        <w:t xml:space="preserve"> </w:t>
      </w:r>
      <w:r w:rsidRPr="00DA41F6">
        <w:rPr>
          <w:rFonts w:cs="Times New Roman"/>
          <w:szCs w:val="28"/>
          <w:lang w:val="en-US"/>
        </w:rPr>
        <w:t>economy</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Clean</w:t>
      </w:r>
      <w:r w:rsidR="00DA25BC">
        <w:rPr>
          <w:rFonts w:cs="Times New Roman"/>
          <w:szCs w:val="28"/>
          <w:lang w:val="en-US"/>
        </w:rPr>
        <w:t xml:space="preserve"> </w:t>
      </w:r>
      <w:r w:rsidRPr="00DA41F6">
        <w:rPr>
          <w:rFonts w:cs="Times New Roman"/>
          <w:szCs w:val="28"/>
          <w:lang w:val="en-US"/>
        </w:rPr>
        <w:t>Technologies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Environmental</w:t>
      </w:r>
      <w:r w:rsidR="00DA25BC">
        <w:rPr>
          <w:rFonts w:cs="Times New Roman"/>
          <w:szCs w:val="28"/>
          <w:lang w:val="en-US"/>
        </w:rPr>
        <w:t xml:space="preserve"> </w:t>
      </w:r>
      <w:r w:rsidRPr="00DA41F6">
        <w:rPr>
          <w:rFonts w:cs="Times New Roman"/>
          <w:szCs w:val="28"/>
          <w:lang w:val="en-US"/>
        </w:rPr>
        <w:t>Policy,</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2019.</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rPr>
        <w:t>Р</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2047-2059.</w:t>
      </w:r>
      <w:r w:rsidR="00DA25BC">
        <w:rPr>
          <w:rFonts w:cs="Times New Roman"/>
          <w:szCs w:val="28"/>
          <w:lang w:val="en-US"/>
        </w:rPr>
        <w:t xml:space="preserve"> </w:t>
      </w:r>
    </w:p>
    <w:p w14:paraId="2023E272" w14:textId="7532D77A" w:rsidR="00F81BA9" w:rsidRPr="00DA41F6" w:rsidRDefault="00F81BA9" w:rsidP="00F81BA9">
      <w:pPr>
        <w:spacing w:after="0"/>
        <w:ind w:firstLine="709"/>
        <w:jc w:val="both"/>
        <w:rPr>
          <w:rFonts w:cs="Times New Roman"/>
          <w:szCs w:val="28"/>
        </w:rPr>
      </w:pPr>
      <w:r w:rsidRPr="00DA41F6">
        <w:rPr>
          <w:rFonts w:cs="Times New Roman"/>
          <w:szCs w:val="28"/>
          <w:lang w:val="en-US"/>
        </w:rPr>
        <w:t>30</w:t>
      </w:r>
      <w:r w:rsidR="00DA25BC">
        <w:rPr>
          <w:rFonts w:cs="Times New Roman"/>
          <w:szCs w:val="28"/>
          <w:lang w:val="en-US"/>
        </w:rPr>
        <w:t xml:space="preserve"> </w:t>
      </w:r>
      <w:r w:rsidRPr="00DA41F6">
        <w:rPr>
          <w:rFonts w:cs="Times New Roman"/>
          <w:szCs w:val="28"/>
          <w:lang w:val="en-US"/>
        </w:rPr>
        <w:t>Utegenova</w:t>
      </w:r>
      <w:r w:rsidR="00DA25BC">
        <w:rPr>
          <w:rFonts w:cs="Times New Roman"/>
          <w:szCs w:val="28"/>
          <w:lang w:val="en-US"/>
        </w:rPr>
        <w:t xml:space="preserve"> </w:t>
      </w:r>
      <w:r w:rsidRPr="00DA41F6">
        <w:rPr>
          <w:rFonts w:cs="Times New Roman"/>
          <w:szCs w:val="28"/>
          <w:lang w:val="en-US"/>
        </w:rPr>
        <w:t>M.E.,</w:t>
      </w:r>
      <w:r w:rsidR="00DA25BC">
        <w:rPr>
          <w:rFonts w:cs="Times New Roman"/>
          <w:szCs w:val="28"/>
          <w:lang w:val="en-US"/>
        </w:rPr>
        <w:t xml:space="preserve"> </w:t>
      </w:r>
      <w:r w:rsidRPr="00DA41F6">
        <w:rPr>
          <w:rFonts w:cs="Times New Roman"/>
          <w:szCs w:val="28"/>
          <w:lang w:val="en-US"/>
        </w:rPr>
        <w:t>Sadenova</w:t>
      </w:r>
      <w:r w:rsidR="00DA25BC">
        <w:rPr>
          <w:rFonts w:cs="Times New Roman"/>
          <w:szCs w:val="28"/>
          <w:lang w:val="en-US"/>
        </w:rPr>
        <w:t xml:space="preserve"> </w:t>
      </w:r>
      <w:r w:rsidRPr="00DA41F6">
        <w:rPr>
          <w:rFonts w:cs="Times New Roman"/>
          <w:szCs w:val="28"/>
          <w:lang w:val="en-US"/>
        </w:rPr>
        <w:t>M.A.,</w:t>
      </w:r>
      <w:r w:rsidR="00DA25BC">
        <w:rPr>
          <w:rFonts w:cs="Times New Roman"/>
          <w:szCs w:val="28"/>
          <w:lang w:val="en-US"/>
        </w:rPr>
        <w:t xml:space="preserve"> </w:t>
      </w:r>
      <w:r w:rsidRPr="00DA41F6">
        <w:rPr>
          <w:rFonts w:cs="Times New Roman"/>
          <w:szCs w:val="28"/>
          <w:lang w:val="en-US"/>
        </w:rPr>
        <w:t>Klemeš</w:t>
      </w:r>
      <w:r w:rsidR="00DA25BC">
        <w:rPr>
          <w:rFonts w:cs="Times New Roman"/>
          <w:szCs w:val="28"/>
          <w:lang w:val="en-US"/>
        </w:rPr>
        <w:t xml:space="preserve"> </w:t>
      </w:r>
      <w:r w:rsidRPr="00DA41F6">
        <w:rPr>
          <w:rFonts w:cs="Times New Roman"/>
          <w:szCs w:val="28"/>
          <w:lang w:val="en-US"/>
        </w:rPr>
        <w:t>J.J.</w:t>
      </w:r>
      <w:r w:rsidR="00DA25BC">
        <w:rPr>
          <w:rFonts w:cs="Times New Roman"/>
          <w:szCs w:val="28"/>
          <w:lang w:val="en-US"/>
        </w:rPr>
        <w:t xml:space="preserve"> </w:t>
      </w:r>
      <w:r w:rsidRPr="00DA41F6">
        <w:rPr>
          <w:rFonts w:cs="Times New Roman"/>
          <w:szCs w:val="28"/>
          <w:lang w:val="en-US"/>
        </w:rPr>
        <w:t>Synthesis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block</w:t>
      </w:r>
      <w:r w:rsidR="00DA25BC">
        <w:rPr>
          <w:rFonts w:cs="Times New Roman"/>
          <w:szCs w:val="28"/>
          <w:lang w:val="en-US"/>
        </w:rPr>
        <w:t xml:space="preserve"> </w:t>
      </w:r>
      <w:r w:rsidRPr="00DA41F6">
        <w:rPr>
          <w:rFonts w:cs="Times New Roman"/>
          <w:szCs w:val="28"/>
          <w:lang w:val="en-US"/>
        </w:rPr>
        <w:t>ceramic</w:t>
      </w:r>
      <w:r w:rsidR="00DA25BC">
        <w:rPr>
          <w:rFonts w:cs="Times New Roman"/>
          <w:szCs w:val="28"/>
          <w:lang w:val="en-US"/>
        </w:rPr>
        <w:t xml:space="preserve"> </w:t>
      </w:r>
      <w:r w:rsidRPr="00DA41F6">
        <w:rPr>
          <w:rFonts w:cs="Times New Roman"/>
          <w:szCs w:val="28"/>
          <w:lang w:val="en-US"/>
        </w:rPr>
        <w:t>catalyst</w:t>
      </w:r>
      <w:r w:rsidR="00DA25BC">
        <w:rPr>
          <w:rFonts w:cs="Times New Roman"/>
          <w:szCs w:val="28"/>
          <w:lang w:val="en-US"/>
        </w:rPr>
        <w:t xml:space="preserve"> </w:t>
      </w:r>
      <w:r w:rsidRPr="00DA41F6">
        <w:rPr>
          <w:rFonts w:cs="Times New Roman"/>
          <w:szCs w:val="28"/>
          <w:lang w:val="en-US"/>
        </w:rPr>
        <w:t>carriers</w:t>
      </w:r>
      <w:r w:rsidR="00DA25BC">
        <w:rPr>
          <w:rFonts w:cs="Times New Roman"/>
          <w:szCs w:val="28"/>
          <w:lang w:val="en-US"/>
        </w:rPr>
        <w:t xml:space="preserve"> </w:t>
      </w:r>
      <w:r w:rsidRPr="00DA41F6">
        <w:rPr>
          <w:rFonts w:cs="Times New Roman"/>
          <w:szCs w:val="28"/>
          <w:lang w:val="en-US"/>
        </w:rPr>
        <w:t>based</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natural</w:t>
      </w:r>
      <w:r w:rsidR="00DA25BC">
        <w:rPr>
          <w:rFonts w:cs="Times New Roman"/>
          <w:szCs w:val="28"/>
          <w:lang w:val="en-US"/>
        </w:rPr>
        <w:t xml:space="preserve"> </w:t>
      </w:r>
      <w:r w:rsidRPr="00DA41F6">
        <w:rPr>
          <w:rFonts w:cs="Times New Roman"/>
          <w:szCs w:val="28"/>
          <w:lang w:val="en-US"/>
        </w:rPr>
        <w:t>raw</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metallurgical</w:t>
      </w:r>
      <w:r w:rsidR="00DA25BC">
        <w:rPr>
          <w:rFonts w:cs="Times New Roman"/>
          <w:szCs w:val="28"/>
          <w:lang w:val="en-US"/>
        </w:rPr>
        <w:t xml:space="preserve"> </w:t>
      </w:r>
      <w:r w:rsidRPr="00DA41F6">
        <w:rPr>
          <w:rFonts w:cs="Times New Roman"/>
          <w:szCs w:val="28"/>
          <w:lang w:val="en-US"/>
        </w:rPr>
        <w:t>slags</w:t>
      </w:r>
      <w:r w:rsidR="00DA25BC">
        <w:rPr>
          <w:rFonts w:cs="Times New Roman"/>
          <w:szCs w:val="28"/>
          <w:lang w:val="en-US"/>
        </w:rPr>
        <w:t xml:space="preserve"> </w:t>
      </w:r>
      <w:r w:rsidRPr="00DA41F6">
        <w:rPr>
          <w:rFonts w:cs="Times New Roman"/>
          <w:szCs w:val="28"/>
          <w:lang w:val="en-US"/>
        </w:rPr>
        <w:t>/</w:t>
      </w:r>
      <w:r w:rsidRPr="00DA41F6">
        <w:rPr>
          <w:rFonts w:cs="Times New Roman"/>
          <w:szCs w:val="28"/>
          <w:lang w:val="en-US"/>
        </w:rPr>
        <w:br/>
      </w:r>
      <w:r w:rsidR="00DA25BC">
        <w:rPr>
          <w:rFonts w:cs="Times New Roman"/>
          <w:szCs w:val="28"/>
          <w:lang w:val="en-US"/>
        </w:rPr>
        <w:t xml:space="preserve"> </w:t>
      </w:r>
      <w:r w:rsidRPr="00DA41F6">
        <w:rPr>
          <w:rFonts w:cs="Times New Roman"/>
          <w:szCs w:val="28"/>
          <w:lang w:val="en-US"/>
        </w:rPr>
        <w:t>Chemical</w:t>
      </w:r>
      <w:r w:rsidR="00DA25BC">
        <w:rPr>
          <w:rFonts w:cs="Times New Roman"/>
          <w:szCs w:val="28"/>
          <w:lang w:val="en-US"/>
        </w:rPr>
        <w:t xml:space="preserve"> </w:t>
      </w:r>
      <w:r w:rsidRPr="00DA41F6">
        <w:rPr>
          <w:rFonts w:cs="Times New Roman"/>
          <w:szCs w:val="28"/>
          <w:lang w:val="en-US"/>
        </w:rPr>
        <w:t>Engineering</w:t>
      </w:r>
      <w:r w:rsidR="00DA25BC">
        <w:rPr>
          <w:rFonts w:cs="Times New Roman"/>
          <w:szCs w:val="28"/>
          <w:lang w:val="en-US"/>
        </w:rPr>
        <w:t xml:space="preserve"> </w:t>
      </w:r>
      <w:r w:rsidRPr="00DA41F6">
        <w:rPr>
          <w:rFonts w:cs="Times New Roman"/>
          <w:szCs w:val="28"/>
          <w:lang w:val="en-US"/>
        </w:rPr>
        <w:t>Transaction.</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2019.</w:t>
      </w:r>
      <w:r w:rsidR="00DA25BC">
        <w:rPr>
          <w:rFonts w:cs="Times New Roman"/>
          <w:szCs w:val="28"/>
          <w:lang w:val="en-US"/>
        </w:rPr>
        <w:t xml:space="preserve"> </w:t>
      </w:r>
      <w:r w:rsidRPr="00DA41F6">
        <w:rPr>
          <w:rFonts w:cs="Times New Roman"/>
          <w:szCs w:val="28"/>
        </w:rPr>
        <w:t>−</w:t>
      </w:r>
      <w:r w:rsidR="00DA25BC">
        <w:rPr>
          <w:rFonts w:cs="Times New Roman"/>
          <w:szCs w:val="28"/>
        </w:rPr>
        <w:t xml:space="preserve"> </w:t>
      </w:r>
      <w:r w:rsidRPr="00DA41F6">
        <w:rPr>
          <w:rFonts w:cs="Times New Roman"/>
          <w:szCs w:val="28"/>
          <w:lang w:val="en-US"/>
        </w:rPr>
        <w:t>V</w:t>
      </w:r>
      <w:r w:rsidRPr="00DA41F6">
        <w:rPr>
          <w:rFonts w:cs="Times New Roman"/>
          <w:szCs w:val="28"/>
        </w:rPr>
        <w:t>.</w:t>
      </w:r>
      <w:r w:rsidR="00DA25BC">
        <w:rPr>
          <w:rFonts w:cs="Times New Roman"/>
          <w:szCs w:val="28"/>
        </w:rPr>
        <w:t xml:space="preserve"> </w:t>
      </w:r>
      <w:r w:rsidRPr="00DA41F6">
        <w:rPr>
          <w:rFonts w:cs="Times New Roman"/>
          <w:szCs w:val="28"/>
        </w:rPr>
        <w:t>76.</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Р.</w:t>
      </w:r>
      <w:r w:rsidR="00DA25BC">
        <w:rPr>
          <w:rFonts w:cs="Times New Roman"/>
          <w:szCs w:val="28"/>
        </w:rPr>
        <w:t xml:space="preserve"> </w:t>
      </w:r>
      <w:r w:rsidRPr="00DA41F6">
        <w:rPr>
          <w:rFonts w:cs="Times New Roman"/>
          <w:szCs w:val="28"/>
        </w:rPr>
        <w:t>151–156.</w:t>
      </w:r>
    </w:p>
    <w:p w14:paraId="1BB2E49E" w14:textId="09050E52" w:rsidR="00F81BA9" w:rsidRPr="00DA41F6" w:rsidRDefault="00F81BA9" w:rsidP="00F81BA9">
      <w:pPr>
        <w:spacing w:after="0"/>
        <w:ind w:firstLine="709"/>
        <w:jc w:val="both"/>
        <w:rPr>
          <w:rFonts w:cs="Times New Roman"/>
          <w:szCs w:val="28"/>
        </w:rPr>
      </w:pPr>
      <w:r w:rsidRPr="00DA41F6">
        <w:rPr>
          <w:rFonts w:cs="Times New Roman"/>
          <w:szCs w:val="28"/>
        </w:rPr>
        <w:t>31</w:t>
      </w:r>
      <w:r w:rsidR="00DA25BC">
        <w:rPr>
          <w:rFonts w:cs="Times New Roman"/>
          <w:szCs w:val="28"/>
        </w:rPr>
        <w:t xml:space="preserve"> </w:t>
      </w:r>
      <w:r w:rsidRPr="00DA41F6">
        <w:rPr>
          <w:rFonts w:cs="Times New Roman"/>
          <w:szCs w:val="28"/>
        </w:rPr>
        <w:t>Абдрахимов</w:t>
      </w:r>
      <w:r w:rsidR="00DA25BC">
        <w:rPr>
          <w:rFonts w:cs="Times New Roman"/>
          <w:szCs w:val="28"/>
        </w:rPr>
        <w:t xml:space="preserve"> </w:t>
      </w:r>
      <w:r w:rsidRPr="00DA41F6">
        <w:rPr>
          <w:rFonts w:cs="Times New Roman"/>
          <w:szCs w:val="28"/>
        </w:rPr>
        <w:t>В.З.</w:t>
      </w:r>
      <w:r w:rsidR="00DA25BC">
        <w:rPr>
          <w:rFonts w:cs="Times New Roman"/>
          <w:szCs w:val="28"/>
        </w:rPr>
        <w:t xml:space="preserve"> </w:t>
      </w:r>
      <w:r w:rsidRPr="00DA41F6">
        <w:rPr>
          <w:rFonts w:cs="Times New Roman"/>
          <w:szCs w:val="28"/>
        </w:rPr>
        <w:t>Применение</w:t>
      </w:r>
      <w:r w:rsidR="00DA25BC">
        <w:rPr>
          <w:rFonts w:cs="Times New Roman"/>
          <w:szCs w:val="28"/>
        </w:rPr>
        <w:t xml:space="preserve"> </w:t>
      </w:r>
      <w:r w:rsidRPr="00DA41F6">
        <w:rPr>
          <w:rFonts w:cs="Times New Roman"/>
          <w:szCs w:val="28"/>
        </w:rPr>
        <w:t>алюмосодержащих</w:t>
      </w:r>
      <w:r w:rsidR="00DA25BC">
        <w:rPr>
          <w:rFonts w:cs="Times New Roman"/>
          <w:szCs w:val="28"/>
        </w:rPr>
        <w:t xml:space="preserve"> </w:t>
      </w:r>
      <w:r w:rsidRPr="00DA41F6">
        <w:rPr>
          <w:rFonts w:cs="Times New Roman"/>
          <w:szCs w:val="28"/>
        </w:rPr>
        <w:t>отходов</w:t>
      </w:r>
      <w:r w:rsidR="00DA25BC">
        <w:rPr>
          <w:rFonts w:cs="Times New Roman"/>
          <w:szCs w:val="28"/>
        </w:rPr>
        <w:t xml:space="preserve"> </w:t>
      </w:r>
      <w:r w:rsidRPr="00DA41F6">
        <w:rPr>
          <w:rFonts w:cs="Times New Roman"/>
          <w:szCs w:val="28"/>
        </w:rPr>
        <w:t>в</w:t>
      </w:r>
      <w:r w:rsidR="00DA25BC">
        <w:rPr>
          <w:rFonts w:cs="Times New Roman"/>
          <w:szCs w:val="28"/>
        </w:rPr>
        <w:t xml:space="preserve"> </w:t>
      </w:r>
      <w:r w:rsidRPr="00DA41F6">
        <w:rPr>
          <w:rFonts w:cs="Times New Roman"/>
          <w:szCs w:val="28"/>
        </w:rPr>
        <w:t>производстве</w:t>
      </w:r>
      <w:r w:rsidR="00DA25BC">
        <w:rPr>
          <w:rFonts w:cs="Times New Roman"/>
          <w:szCs w:val="28"/>
        </w:rPr>
        <w:t xml:space="preserve"> </w:t>
      </w:r>
      <w:r w:rsidRPr="00DA41F6">
        <w:rPr>
          <w:rFonts w:cs="Times New Roman"/>
          <w:szCs w:val="28"/>
        </w:rPr>
        <w:t>керамических</w:t>
      </w:r>
      <w:r w:rsidR="00DA25BC">
        <w:rPr>
          <w:rFonts w:cs="Times New Roman"/>
          <w:szCs w:val="28"/>
        </w:rPr>
        <w:t xml:space="preserve"> </w:t>
      </w:r>
      <w:r w:rsidRPr="00DA41F6">
        <w:rPr>
          <w:rFonts w:cs="Times New Roman"/>
          <w:szCs w:val="28"/>
        </w:rPr>
        <w:t>материалов</w:t>
      </w:r>
      <w:r w:rsidR="00DA25BC">
        <w:rPr>
          <w:rFonts w:cs="Times New Roman"/>
          <w:szCs w:val="28"/>
        </w:rPr>
        <w:t xml:space="preserve"> </w:t>
      </w:r>
      <w:r w:rsidRPr="00DA41F6">
        <w:rPr>
          <w:rFonts w:cs="Times New Roman"/>
          <w:szCs w:val="28"/>
        </w:rPr>
        <w:t>различного</w:t>
      </w:r>
      <w:r w:rsidR="00DA25BC">
        <w:rPr>
          <w:rFonts w:cs="Times New Roman"/>
          <w:szCs w:val="28"/>
        </w:rPr>
        <w:t xml:space="preserve"> </w:t>
      </w:r>
      <w:r w:rsidRPr="00DA41F6">
        <w:rPr>
          <w:rFonts w:cs="Times New Roman"/>
          <w:szCs w:val="28"/>
        </w:rPr>
        <w:t>назначения</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Новые</w:t>
      </w:r>
      <w:r w:rsidR="00DA25BC">
        <w:rPr>
          <w:rFonts w:cs="Times New Roman"/>
          <w:szCs w:val="28"/>
        </w:rPr>
        <w:t xml:space="preserve"> </w:t>
      </w:r>
      <w:r w:rsidRPr="00DA41F6">
        <w:rPr>
          <w:rFonts w:cs="Times New Roman"/>
          <w:szCs w:val="28"/>
        </w:rPr>
        <w:t>огнеупоры,</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2013.</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N</w:t>
      </w:r>
      <w:r w:rsidR="00DA25BC">
        <w:rPr>
          <w:rFonts w:cs="Times New Roman"/>
          <w:szCs w:val="28"/>
        </w:rPr>
        <w:t xml:space="preserve"> </w:t>
      </w:r>
      <w:r w:rsidRPr="00DA41F6">
        <w:rPr>
          <w:rFonts w:cs="Times New Roman"/>
          <w:szCs w:val="28"/>
        </w:rPr>
        <w:t>1.</w:t>
      </w:r>
      <w:r w:rsidR="00DA25BC">
        <w:rPr>
          <w:rFonts w:cs="Times New Roman"/>
          <w:szCs w:val="28"/>
        </w:rPr>
        <w:t xml:space="preserve"> </w:t>
      </w:r>
      <w:r w:rsidRPr="00DA41F6">
        <w:rPr>
          <w:rFonts w:cs="Times New Roman"/>
          <w:color w:val="1F1F1F"/>
          <w:szCs w:val="28"/>
        </w:rPr>
        <w:t>–</w:t>
      </w:r>
      <w:r w:rsidR="00DA25BC">
        <w:rPr>
          <w:rFonts w:cs="Times New Roman"/>
          <w:color w:val="1F1F1F"/>
          <w:szCs w:val="28"/>
        </w:rPr>
        <w:t xml:space="preserve"> </w:t>
      </w:r>
      <w:r w:rsidRPr="00DA41F6">
        <w:rPr>
          <w:rFonts w:cs="Times New Roman"/>
          <w:szCs w:val="28"/>
        </w:rPr>
        <w:t>С.13</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23.</w:t>
      </w:r>
    </w:p>
    <w:p w14:paraId="38F93387" w14:textId="43581A89"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32</w:t>
      </w:r>
      <w:r w:rsidR="00DA25BC">
        <w:rPr>
          <w:rFonts w:cs="Times New Roman"/>
          <w:szCs w:val="28"/>
          <w:lang w:val="en-US"/>
        </w:rPr>
        <w:t xml:space="preserve"> </w:t>
      </w:r>
      <w:r w:rsidRPr="00DA41F6">
        <w:rPr>
          <w:rFonts w:cs="Times New Roman"/>
          <w:szCs w:val="28"/>
          <w:lang w:val="en-US"/>
        </w:rPr>
        <w:t>Akhshik</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Panthapulakkal</w:t>
      </w:r>
      <w:r w:rsidR="00DA25BC">
        <w:rPr>
          <w:rFonts w:cs="Times New Roman"/>
          <w:szCs w:val="28"/>
          <w:lang w:val="en-US"/>
        </w:rPr>
        <w:t xml:space="preserve"> </w:t>
      </w:r>
      <w:r w:rsidRPr="00DA41F6">
        <w:rPr>
          <w:rFonts w:cs="Times New Roman"/>
          <w:szCs w:val="28"/>
          <w:lang w:val="en-US"/>
        </w:rPr>
        <w:t>S.,</w:t>
      </w:r>
      <w:r w:rsidR="00DA25BC">
        <w:rPr>
          <w:rFonts w:cs="Times New Roman"/>
          <w:szCs w:val="28"/>
          <w:lang w:val="en-US"/>
        </w:rPr>
        <w:t xml:space="preserve"> </w:t>
      </w:r>
      <w:r w:rsidRPr="00DA41F6">
        <w:rPr>
          <w:rFonts w:cs="Times New Roman"/>
          <w:szCs w:val="28"/>
          <w:lang w:val="en-US"/>
        </w:rPr>
        <w:t>Tjong</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Sain</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Effect</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Lightweighting</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Greenhouse</w:t>
      </w:r>
      <w:r w:rsidR="00DA25BC">
        <w:rPr>
          <w:rFonts w:cs="Times New Roman"/>
          <w:szCs w:val="28"/>
          <w:lang w:val="en-US"/>
        </w:rPr>
        <w:t xml:space="preserve"> </w:t>
      </w:r>
      <w:r w:rsidRPr="00DA41F6">
        <w:rPr>
          <w:rFonts w:cs="Times New Roman"/>
          <w:szCs w:val="28"/>
          <w:lang w:val="en-US"/>
        </w:rPr>
        <w:t>Gas</w:t>
      </w:r>
      <w:r w:rsidR="00DA25BC">
        <w:rPr>
          <w:rFonts w:cs="Times New Roman"/>
          <w:szCs w:val="28"/>
          <w:lang w:val="en-US"/>
        </w:rPr>
        <w:t xml:space="preserve"> </w:t>
      </w:r>
      <w:r w:rsidRPr="00DA41F6">
        <w:rPr>
          <w:rFonts w:cs="Times New Roman"/>
          <w:szCs w:val="28"/>
          <w:lang w:val="en-US"/>
        </w:rPr>
        <w:t>Emissions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Life</w:t>
      </w:r>
      <w:r w:rsidR="00DA25BC">
        <w:rPr>
          <w:rFonts w:cs="Times New Roman"/>
          <w:szCs w:val="28"/>
          <w:lang w:val="en-US"/>
        </w:rPr>
        <w:t xml:space="preserve"> </w:t>
      </w:r>
      <w:r w:rsidRPr="00DA41F6">
        <w:rPr>
          <w:rFonts w:cs="Times New Roman"/>
          <w:szCs w:val="28"/>
          <w:lang w:val="en-US"/>
        </w:rPr>
        <w:t>Cycle</w:t>
      </w:r>
      <w:r w:rsidR="00DA25BC">
        <w:rPr>
          <w:rFonts w:cs="Times New Roman"/>
          <w:szCs w:val="28"/>
          <w:lang w:val="en-US"/>
        </w:rPr>
        <w:t xml:space="preserve"> </w:t>
      </w:r>
      <w:r w:rsidRPr="00DA41F6">
        <w:rPr>
          <w:rFonts w:cs="Times New Roman"/>
          <w:szCs w:val="28"/>
          <w:lang w:val="en-US"/>
        </w:rPr>
        <w:t>Energy</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Automotive</w:t>
      </w:r>
      <w:r w:rsidR="00DA25BC">
        <w:rPr>
          <w:rFonts w:cs="Times New Roman"/>
          <w:szCs w:val="28"/>
          <w:lang w:val="en-US"/>
        </w:rPr>
        <w:t xml:space="preserve"> </w:t>
      </w:r>
      <w:r w:rsidRPr="00DA41F6">
        <w:rPr>
          <w:rFonts w:cs="Times New Roman"/>
          <w:szCs w:val="28"/>
          <w:lang w:val="en-US"/>
        </w:rPr>
        <w:t>Composite</w:t>
      </w:r>
      <w:r w:rsidR="00DA25BC">
        <w:rPr>
          <w:rFonts w:cs="Times New Roman"/>
          <w:szCs w:val="28"/>
          <w:lang w:val="en-US"/>
        </w:rPr>
        <w:t xml:space="preserve"> </w:t>
      </w:r>
      <w:r w:rsidRPr="00DA41F6">
        <w:rPr>
          <w:rFonts w:cs="Times New Roman"/>
          <w:szCs w:val="28"/>
          <w:lang w:val="en-US"/>
        </w:rPr>
        <w:t>Parts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Clean</w:t>
      </w:r>
      <w:r w:rsidR="00DA25BC">
        <w:rPr>
          <w:rFonts w:cs="Times New Roman"/>
          <w:szCs w:val="28"/>
          <w:lang w:val="en-US"/>
        </w:rPr>
        <w:t xml:space="preserve"> </w:t>
      </w:r>
      <w:r w:rsidRPr="00DA41F6">
        <w:rPr>
          <w:rFonts w:cs="Times New Roman"/>
          <w:szCs w:val="28"/>
          <w:lang w:val="en-US"/>
        </w:rPr>
        <w:t>Technologies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Environmental</w:t>
      </w:r>
      <w:r w:rsidR="00DA25BC">
        <w:rPr>
          <w:rFonts w:cs="Times New Roman"/>
          <w:szCs w:val="28"/>
          <w:lang w:val="en-US"/>
        </w:rPr>
        <w:t xml:space="preserve"> </w:t>
      </w:r>
      <w:r w:rsidRPr="00DA41F6">
        <w:rPr>
          <w:rFonts w:cs="Times New Roman"/>
          <w:szCs w:val="28"/>
          <w:lang w:val="en-US"/>
        </w:rPr>
        <w:t>Policy,</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2019.</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21.</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rPr>
        <w:t>Р</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625–636.</w:t>
      </w:r>
    </w:p>
    <w:p w14:paraId="4B3A8960" w14:textId="07C5D2A9"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33</w:t>
      </w:r>
      <w:r w:rsidR="00DA25BC">
        <w:rPr>
          <w:rFonts w:cs="Times New Roman"/>
          <w:szCs w:val="28"/>
          <w:lang w:val="en-US"/>
        </w:rPr>
        <w:t xml:space="preserve"> </w:t>
      </w:r>
      <w:r w:rsidRPr="00DA41F6">
        <w:rPr>
          <w:rFonts w:cs="Times New Roman"/>
          <w:szCs w:val="28"/>
          <w:lang w:val="en-US"/>
        </w:rPr>
        <w:t>W</w:t>
      </w:r>
      <w:r w:rsidRPr="00DA41F6">
        <w:rPr>
          <w:rFonts w:cs="Times New Roman"/>
          <w:szCs w:val="28"/>
        </w:rPr>
        <w:t>ό</w:t>
      </w:r>
      <w:r w:rsidRPr="00DA41F6">
        <w:rPr>
          <w:rFonts w:cs="Times New Roman"/>
          <w:szCs w:val="28"/>
          <w:lang w:val="en-US"/>
        </w:rPr>
        <w:t>zniak</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Pactwa</w:t>
      </w:r>
      <w:r w:rsidR="00DA25BC">
        <w:rPr>
          <w:rFonts w:cs="Times New Roman"/>
          <w:szCs w:val="28"/>
          <w:lang w:val="en-US"/>
        </w:rPr>
        <w:t xml:space="preserve"> </w:t>
      </w:r>
      <w:r w:rsidRPr="00DA41F6">
        <w:rPr>
          <w:rFonts w:cs="Times New Roman"/>
          <w:szCs w:val="28"/>
          <w:lang w:val="en-US"/>
        </w:rPr>
        <w:t>K.</w:t>
      </w:r>
      <w:r w:rsidR="00DA25BC">
        <w:rPr>
          <w:rFonts w:cs="Times New Roman"/>
          <w:szCs w:val="28"/>
          <w:lang w:val="en-US"/>
        </w:rPr>
        <w:t xml:space="preserve"> </w:t>
      </w:r>
      <w:r w:rsidRPr="00DA41F6">
        <w:rPr>
          <w:rFonts w:cs="Times New Roman"/>
          <w:szCs w:val="28"/>
          <w:lang w:val="en-US"/>
        </w:rPr>
        <w:t>Overview</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Polish</w:t>
      </w:r>
      <w:r w:rsidR="00DA25BC">
        <w:rPr>
          <w:rFonts w:cs="Times New Roman"/>
          <w:szCs w:val="28"/>
          <w:lang w:val="en-US"/>
        </w:rPr>
        <w:t xml:space="preserve"> </w:t>
      </w:r>
      <w:r w:rsidRPr="00DA41F6">
        <w:rPr>
          <w:rFonts w:cs="Times New Roman"/>
          <w:szCs w:val="28"/>
          <w:lang w:val="en-US"/>
        </w:rPr>
        <w:t>Mining</w:t>
      </w:r>
      <w:r w:rsidR="00DA25BC">
        <w:rPr>
          <w:rFonts w:cs="Times New Roman"/>
          <w:szCs w:val="28"/>
          <w:lang w:val="en-US"/>
        </w:rPr>
        <w:t xml:space="preserve"> </w:t>
      </w:r>
      <w:r w:rsidRPr="00DA41F6">
        <w:rPr>
          <w:rFonts w:cs="Times New Roman"/>
          <w:szCs w:val="28"/>
          <w:lang w:val="en-US"/>
        </w:rPr>
        <w:t>Wastes</w:t>
      </w:r>
      <w:r w:rsidR="00DA25BC">
        <w:rPr>
          <w:rFonts w:cs="Times New Roman"/>
          <w:szCs w:val="28"/>
          <w:lang w:val="en-US"/>
        </w:rPr>
        <w:t xml:space="preserve"> </w:t>
      </w:r>
      <w:r w:rsidRPr="00DA41F6">
        <w:rPr>
          <w:rFonts w:cs="Times New Roman"/>
          <w:szCs w:val="28"/>
          <w:lang w:val="en-US"/>
        </w:rPr>
        <w:t>with</w:t>
      </w:r>
      <w:r w:rsidR="00DA25BC">
        <w:rPr>
          <w:rFonts w:cs="Times New Roman"/>
          <w:szCs w:val="28"/>
          <w:lang w:val="en-US"/>
        </w:rPr>
        <w:t xml:space="preserve"> </w:t>
      </w:r>
      <w:r w:rsidRPr="00DA41F6">
        <w:rPr>
          <w:rFonts w:cs="Times New Roman"/>
          <w:szCs w:val="28"/>
          <w:lang w:val="en-US"/>
        </w:rPr>
        <w:t>Circular</w:t>
      </w:r>
      <w:r w:rsidR="00DA25BC">
        <w:rPr>
          <w:rFonts w:cs="Times New Roman"/>
          <w:szCs w:val="28"/>
          <w:lang w:val="en-US"/>
        </w:rPr>
        <w:t xml:space="preserve"> </w:t>
      </w:r>
      <w:r w:rsidRPr="00DA41F6">
        <w:rPr>
          <w:rFonts w:cs="Times New Roman"/>
          <w:szCs w:val="28"/>
          <w:lang w:val="en-US"/>
        </w:rPr>
        <w:t>Economy</w:t>
      </w:r>
      <w:r w:rsidR="00DA25BC">
        <w:rPr>
          <w:rFonts w:cs="Times New Roman"/>
          <w:szCs w:val="28"/>
          <w:lang w:val="en-US"/>
        </w:rPr>
        <w:t xml:space="preserve"> </w:t>
      </w:r>
      <w:r w:rsidRPr="00DA41F6">
        <w:rPr>
          <w:rFonts w:cs="Times New Roman"/>
          <w:szCs w:val="28"/>
          <w:lang w:val="en-US"/>
        </w:rPr>
        <w:t>Model</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Its</w:t>
      </w:r>
      <w:r w:rsidR="00DA25BC">
        <w:rPr>
          <w:rFonts w:cs="Times New Roman"/>
          <w:szCs w:val="28"/>
          <w:lang w:val="en-US"/>
        </w:rPr>
        <w:t xml:space="preserve"> </w:t>
      </w:r>
      <w:r w:rsidRPr="00DA41F6">
        <w:rPr>
          <w:rFonts w:cs="Times New Roman"/>
          <w:szCs w:val="28"/>
          <w:lang w:val="en-US"/>
        </w:rPr>
        <w:t>Comparison</w:t>
      </w:r>
      <w:r w:rsidR="00DA25BC">
        <w:rPr>
          <w:rFonts w:cs="Times New Roman"/>
          <w:szCs w:val="28"/>
          <w:lang w:val="en-US"/>
        </w:rPr>
        <w:t xml:space="preserve"> </w:t>
      </w:r>
      <w:r w:rsidRPr="00DA41F6">
        <w:rPr>
          <w:rFonts w:cs="Times New Roman"/>
          <w:szCs w:val="28"/>
          <w:lang w:val="en-US"/>
        </w:rPr>
        <w:t>with</w:t>
      </w:r>
      <w:r w:rsidR="00DA25BC">
        <w:rPr>
          <w:rFonts w:cs="Times New Roman"/>
          <w:szCs w:val="28"/>
          <w:lang w:val="en-US"/>
        </w:rPr>
        <w:t xml:space="preserve"> </w:t>
      </w:r>
      <w:r w:rsidRPr="00DA41F6">
        <w:rPr>
          <w:rFonts w:cs="Times New Roman"/>
          <w:szCs w:val="28"/>
          <w:lang w:val="en-US"/>
        </w:rPr>
        <w:t>Other</w:t>
      </w:r>
      <w:r w:rsidR="00DA25BC">
        <w:rPr>
          <w:rFonts w:cs="Times New Roman"/>
          <w:szCs w:val="28"/>
          <w:lang w:val="en-US"/>
        </w:rPr>
        <w:t xml:space="preserve"> </w:t>
      </w:r>
      <w:r w:rsidRPr="00DA41F6">
        <w:rPr>
          <w:rFonts w:cs="Times New Roman"/>
          <w:szCs w:val="28"/>
          <w:lang w:val="en-US"/>
        </w:rPr>
        <w:t>Wastes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Sustainability,</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2018.</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10.</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1-15.</w:t>
      </w:r>
      <w:r w:rsidR="00DA25BC">
        <w:rPr>
          <w:rFonts w:cs="Times New Roman"/>
          <w:szCs w:val="28"/>
          <w:lang w:val="en-US"/>
        </w:rPr>
        <w:t xml:space="preserve"> </w:t>
      </w:r>
    </w:p>
    <w:p w14:paraId="1FB4FEB8" w14:textId="67E2F295" w:rsidR="00F81BA9" w:rsidRPr="00DA41F6" w:rsidRDefault="00F81BA9" w:rsidP="00F81BA9">
      <w:pPr>
        <w:pStyle w:val="a7"/>
        <w:numPr>
          <w:ilvl w:val="0"/>
          <w:numId w:val="35"/>
        </w:numPr>
        <w:spacing w:after="0"/>
        <w:ind w:left="0" w:firstLine="709"/>
        <w:jc w:val="both"/>
        <w:rPr>
          <w:rFonts w:cs="Times New Roman"/>
          <w:szCs w:val="28"/>
          <w:lang w:val="en-US"/>
        </w:rPr>
      </w:pPr>
      <w:r w:rsidRPr="00DA41F6">
        <w:rPr>
          <w:rFonts w:cs="Times New Roman"/>
          <w:szCs w:val="28"/>
          <w:lang w:val="en-US"/>
        </w:rPr>
        <w:t>Mymrin</w:t>
      </w:r>
      <w:r w:rsidR="00DA25BC">
        <w:rPr>
          <w:rFonts w:cs="Times New Roman"/>
          <w:szCs w:val="28"/>
          <w:lang w:val="en-US"/>
        </w:rPr>
        <w:t xml:space="preserve"> </w:t>
      </w:r>
      <w:r w:rsidRPr="00DA41F6">
        <w:rPr>
          <w:rFonts w:cs="Times New Roman"/>
          <w:szCs w:val="28"/>
          <w:lang w:val="en-US"/>
        </w:rPr>
        <w:t>V.,</w:t>
      </w:r>
      <w:r w:rsidR="00DA25BC">
        <w:rPr>
          <w:rFonts w:cs="Times New Roman"/>
          <w:szCs w:val="28"/>
          <w:lang w:val="en-US"/>
        </w:rPr>
        <w:t xml:space="preserve"> </w:t>
      </w:r>
      <w:r w:rsidRPr="00DA41F6">
        <w:rPr>
          <w:rFonts w:cs="Times New Roman"/>
          <w:szCs w:val="28"/>
          <w:lang w:val="en-US"/>
        </w:rPr>
        <w:t>Nagalli</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Catai</w:t>
      </w:r>
      <w:r w:rsidR="00DA25BC">
        <w:rPr>
          <w:rFonts w:cs="Times New Roman"/>
          <w:szCs w:val="28"/>
          <w:lang w:val="en-US"/>
        </w:rPr>
        <w:t xml:space="preserve"> </w:t>
      </w:r>
      <w:r w:rsidRPr="00DA41F6">
        <w:rPr>
          <w:rFonts w:cs="Times New Roman"/>
          <w:szCs w:val="28"/>
          <w:lang w:val="en-US"/>
        </w:rPr>
        <w:t>R.E.,</w:t>
      </w:r>
      <w:r w:rsidR="00DA25BC">
        <w:rPr>
          <w:rFonts w:cs="Times New Roman"/>
          <w:szCs w:val="28"/>
          <w:lang w:val="en-US"/>
        </w:rPr>
        <w:t xml:space="preserve"> </w:t>
      </w:r>
      <w:r w:rsidRPr="00DA41F6">
        <w:rPr>
          <w:rFonts w:cs="Times New Roman"/>
          <w:szCs w:val="28"/>
          <w:lang w:val="en-US"/>
        </w:rPr>
        <w:t>Izzo</w:t>
      </w:r>
      <w:r w:rsidR="00DA25BC">
        <w:rPr>
          <w:rFonts w:cs="Times New Roman"/>
          <w:szCs w:val="28"/>
          <w:lang w:val="en-US"/>
        </w:rPr>
        <w:t xml:space="preserve"> </w:t>
      </w:r>
      <w:r w:rsidRPr="00DA41F6">
        <w:rPr>
          <w:rFonts w:cs="Times New Roman"/>
          <w:szCs w:val="28"/>
          <w:lang w:val="en-US"/>
        </w:rPr>
        <w:t>R.L.S.,</w:t>
      </w:r>
      <w:r w:rsidR="00DA25BC">
        <w:rPr>
          <w:rFonts w:cs="Times New Roman"/>
          <w:szCs w:val="28"/>
          <w:lang w:val="en-US"/>
        </w:rPr>
        <w:t xml:space="preserve"> </w:t>
      </w:r>
      <w:r w:rsidRPr="00DA41F6">
        <w:rPr>
          <w:rFonts w:cs="Times New Roman"/>
          <w:szCs w:val="28"/>
          <w:lang w:val="en-US"/>
        </w:rPr>
        <w:t>Rose</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Romano</w:t>
      </w:r>
      <w:r w:rsidR="00DA25BC">
        <w:rPr>
          <w:rFonts w:cs="Times New Roman"/>
          <w:szCs w:val="28"/>
          <w:lang w:val="en-US"/>
        </w:rPr>
        <w:t xml:space="preserve"> </w:t>
      </w:r>
      <w:r w:rsidRPr="00DA41F6">
        <w:rPr>
          <w:rFonts w:cs="Times New Roman"/>
          <w:szCs w:val="28"/>
          <w:lang w:val="en-US"/>
        </w:rPr>
        <w:t>C.A.</w:t>
      </w:r>
      <w:r w:rsidR="00DA25BC">
        <w:rPr>
          <w:rFonts w:cs="Times New Roman"/>
          <w:szCs w:val="28"/>
          <w:lang w:val="en-US"/>
        </w:rPr>
        <w:t xml:space="preserve"> </w:t>
      </w:r>
      <w:r w:rsidRPr="00DA41F6">
        <w:rPr>
          <w:rFonts w:cs="Times New Roman"/>
          <w:szCs w:val="28"/>
          <w:lang w:val="en-US"/>
        </w:rPr>
        <w:t>Structure</w:t>
      </w:r>
      <w:r w:rsidR="00DA25BC">
        <w:rPr>
          <w:rFonts w:cs="Times New Roman"/>
          <w:szCs w:val="28"/>
          <w:lang w:val="en-US"/>
        </w:rPr>
        <w:t xml:space="preserve"> </w:t>
      </w:r>
      <w:r w:rsidRPr="00DA41F6">
        <w:rPr>
          <w:rFonts w:cs="Times New Roman"/>
          <w:szCs w:val="28"/>
          <w:lang w:val="en-US"/>
        </w:rPr>
        <w:t>formation</w:t>
      </w:r>
      <w:r w:rsidR="00DA25BC">
        <w:rPr>
          <w:rFonts w:cs="Times New Roman"/>
          <w:szCs w:val="28"/>
          <w:lang w:val="en-US"/>
        </w:rPr>
        <w:t xml:space="preserve"> </w:t>
      </w:r>
      <w:r w:rsidRPr="00DA41F6">
        <w:rPr>
          <w:rFonts w:cs="Times New Roman"/>
          <w:szCs w:val="28"/>
          <w:lang w:val="en-US"/>
        </w:rPr>
        <w:t>processes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composites</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base</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hazardous</w:t>
      </w:r>
      <w:r w:rsidR="00DA25BC">
        <w:rPr>
          <w:rFonts w:cs="Times New Roman"/>
          <w:szCs w:val="28"/>
          <w:lang w:val="en-US"/>
        </w:rPr>
        <w:t xml:space="preserve"> </w:t>
      </w:r>
      <w:r w:rsidRPr="00DA41F6">
        <w:rPr>
          <w:rFonts w:cs="Times New Roman"/>
          <w:szCs w:val="28"/>
          <w:lang w:val="en-US"/>
        </w:rPr>
        <w:t>electric</w:t>
      </w:r>
      <w:r w:rsidR="00DA25BC">
        <w:rPr>
          <w:rFonts w:cs="Times New Roman"/>
          <w:szCs w:val="28"/>
          <w:lang w:val="en-US"/>
        </w:rPr>
        <w:t xml:space="preserve"> </w:t>
      </w:r>
      <w:r w:rsidRPr="00DA41F6">
        <w:rPr>
          <w:rFonts w:cs="Times New Roman"/>
          <w:szCs w:val="28"/>
          <w:lang w:val="en-US"/>
        </w:rPr>
        <w:t>arc</w:t>
      </w:r>
      <w:r w:rsidR="00DA25BC">
        <w:rPr>
          <w:rFonts w:cs="Times New Roman"/>
          <w:szCs w:val="28"/>
          <w:lang w:val="en-US"/>
        </w:rPr>
        <w:t xml:space="preserve"> </w:t>
      </w:r>
      <w:r w:rsidRPr="00DA41F6">
        <w:rPr>
          <w:rFonts w:cs="Times New Roman"/>
          <w:szCs w:val="28"/>
          <w:lang w:val="en-US"/>
        </w:rPr>
        <w:t>furnace</w:t>
      </w:r>
      <w:r w:rsidR="00DA25BC">
        <w:rPr>
          <w:rFonts w:cs="Times New Roman"/>
          <w:szCs w:val="28"/>
          <w:lang w:val="en-US"/>
        </w:rPr>
        <w:t xml:space="preserve"> </w:t>
      </w:r>
      <w:r w:rsidRPr="00DA41F6">
        <w:rPr>
          <w:rFonts w:cs="Times New Roman"/>
          <w:szCs w:val="28"/>
          <w:lang w:val="en-US"/>
        </w:rPr>
        <w:t>dust</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production</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environmentally</w:t>
      </w:r>
      <w:r w:rsidR="00DA25BC">
        <w:rPr>
          <w:rFonts w:cs="Times New Roman"/>
          <w:szCs w:val="28"/>
          <w:lang w:val="en-US"/>
        </w:rPr>
        <w:t xml:space="preserve"> </w:t>
      </w:r>
      <w:r w:rsidRPr="00DA41F6">
        <w:rPr>
          <w:rFonts w:cs="Times New Roman"/>
          <w:szCs w:val="28"/>
          <w:lang w:val="en-US"/>
        </w:rPr>
        <w:t>clean</w:t>
      </w:r>
      <w:r w:rsidR="00DA25BC">
        <w:rPr>
          <w:rFonts w:cs="Times New Roman"/>
          <w:szCs w:val="28"/>
          <w:lang w:val="en-US"/>
        </w:rPr>
        <w:t xml:space="preserve"> </w:t>
      </w:r>
      <w:r w:rsidRPr="00DA41F6">
        <w:rPr>
          <w:rFonts w:cs="Times New Roman"/>
          <w:szCs w:val="28"/>
          <w:lang w:val="en-US"/>
        </w:rPr>
        <w:t>ceramics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Journal</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Cleaner</w:t>
      </w:r>
      <w:r w:rsidR="00DA25BC">
        <w:rPr>
          <w:rFonts w:cs="Times New Roman"/>
          <w:szCs w:val="28"/>
          <w:lang w:val="en-US"/>
        </w:rPr>
        <w:t xml:space="preserve"> </w:t>
      </w:r>
      <w:r w:rsidRPr="00DA41F6">
        <w:rPr>
          <w:rFonts w:cs="Times New Roman"/>
          <w:szCs w:val="28"/>
          <w:lang w:val="en-US"/>
        </w:rPr>
        <w:t>Production,</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2016.</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20.</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rPr>
        <w:t>Р</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888-894.</w:t>
      </w:r>
    </w:p>
    <w:p w14:paraId="7D9CA052" w14:textId="45517100" w:rsidR="00F81BA9" w:rsidRPr="00DA41F6" w:rsidRDefault="00F81BA9" w:rsidP="00F81BA9">
      <w:pPr>
        <w:pStyle w:val="a7"/>
        <w:numPr>
          <w:ilvl w:val="0"/>
          <w:numId w:val="35"/>
        </w:numPr>
        <w:spacing w:after="0"/>
        <w:ind w:left="0" w:firstLine="709"/>
        <w:jc w:val="both"/>
        <w:rPr>
          <w:rFonts w:cs="Times New Roman"/>
          <w:szCs w:val="28"/>
          <w:lang w:val="en-US"/>
        </w:rPr>
      </w:pPr>
      <w:r w:rsidRPr="00DA41F6">
        <w:rPr>
          <w:rFonts w:cs="Times New Roman"/>
          <w:spacing w:val="-4"/>
          <w:szCs w:val="28"/>
          <w:lang w:val="en-US"/>
        </w:rPr>
        <w:t>Bolcu</w:t>
      </w:r>
      <w:r w:rsidR="00DA25BC">
        <w:rPr>
          <w:rFonts w:cs="Times New Roman"/>
          <w:spacing w:val="-4"/>
          <w:szCs w:val="28"/>
          <w:lang w:val="en-US"/>
        </w:rPr>
        <w:t xml:space="preserve"> </w:t>
      </w:r>
      <w:r w:rsidRPr="00DA41F6">
        <w:rPr>
          <w:rFonts w:cs="Times New Roman"/>
          <w:spacing w:val="-4"/>
          <w:szCs w:val="28"/>
          <w:lang w:val="en-US"/>
        </w:rPr>
        <w:t>D.,</w:t>
      </w:r>
      <w:r w:rsidR="00DA25BC">
        <w:rPr>
          <w:rFonts w:cs="Times New Roman"/>
          <w:spacing w:val="-4"/>
          <w:szCs w:val="28"/>
          <w:lang w:val="en-US"/>
        </w:rPr>
        <w:t xml:space="preserve"> </w:t>
      </w:r>
      <w:r w:rsidRPr="00DA41F6">
        <w:rPr>
          <w:rFonts w:cs="Times New Roman"/>
          <w:spacing w:val="-4"/>
          <w:szCs w:val="28"/>
          <w:lang w:val="en-US"/>
        </w:rPr>
        <w:t>Stănescu</w:t>
      </w:r>
      <w:r w:rsidR="00DA25BC">
        <w:rPr>
          <w:rFonts w:cs="Times New Roman"/>
          <w:spacing w:val="-4"/>
          <w:szCs w:val="28"/>
          <w:lang w:val="en-US"/>
        </w:rPr>
        <w:t xml:space="preserve"> </w:t>
      </w:r>
      <w:r w:rsidRPr="00DA41F6">
        <w:rPr>
          <w:rFonts w:cs="Times New Roman"/>
          <w:spacing w:val="-4"/>
          <w:szCs w:val="28"/>
          <w:lang w:val="en-US"/>
        </w:rPr>
        <w:t>M.</w:t>
      </w:r>
      <w:r w:rsidR="00DA25BC">
        <w:rPr>
          <w:rFonts w:cs="Times New Roman"/>
          <w:spacing w:val="-4"/>
          <w:szCs w:val="28"/>
          <w:lang w:val="en-US"/>
        </w:rPr>
        <w:t xml:space="preserve"> </w:t>
      </w:r>
      <w:r w:rsidRPr="00DA41F6">
        <w:rPr>
          <w:rFonts w:cs="Times New Roman"/>
          <w:spacing w:val="-4"/>
          <w:szCs w:val="28"/>
          <w:lang w:val="en-US"/>
        </w:rPr>
        <w:t>M.</w:t>
      </w:r>
      <w:r w:rsidR="00DA25BC">
        <w:rPr>
          <w:rFonts w:cs="Times New Roman"/>
          <w:spacing w:val="-4"/>
          <w:szCs w:val="28"/>
          <w:lang w:val="en-US"/>
        </w:rPr>
        <w:t xml:space="preserve"> </w:t>
      </w:r>
      <w:r w:rsidRPr="00DA41F6">
        <w:rPr>
          <w:rFonts w:cs="Times New Roman"/>
          <w:spacing w:val="-4"/>
          <w:szCs w:val="28"/>
          <w:lang w:val="en-US"/>
        </w:rPr>
        <w:t>A</w:t>
      </w:r>
      <w:r w:rsidR="00DA25BC">
        <w:rPr>
          <w:rFonts w:cs="Times New Roman"/>
          <w:spacing w:val="-4"/>
          <w:szCs w:val="28"/>
          <w:lang w:val="en-US"/>
        </w:rPr>
        <w:t xml:space="preserve"> </w:t>
      </w:r>
      <w:r w:rsidRPr="00DA41F6">
        <w:rPr>
          <w:rFonts w:cs="Times New Roman"/>
          <w:spacing w:val="-4"/>
          <w:szCs w:val="28"/>
          <w:lang w:val="en-US"/>
        </w:rPr>
        <w:t>Study</w:t>
      </w:r>
      <w:r w:rsidR="00DA25BC">
        <w:rPr>
          <w:rFonts w:cs="Times New Roman"/>
          <w:spacing w:val="-4"/>
          <w:szCs w:val="28"/>
          <w:lang w:val="en-US"/>
        </w:rPr>
        <w:t xml:space="preserve"> </w:t>
      </w:r>
      <w:r w:rsidRPr="00DA41F6">
        <w:rPr>
          <w:rFonts w:cs="Times New Roman"/>
          <w:spacing w:val="-4"/>
          <w:szCs w:val="28"/>
          <w:lang w:val="en-US"/>
        </w:rPr>
        <w:t>of</w:t>
      </w:r>
      <w:r w:rsidR="00DA25BC">
        <w:rPr>
          <w:rFonts w:cs="Times New Roman"/>
          <w:spacing w:val="-4"/>
          <w:szCs w:val="28"/>
          <w:lang w:val="en-US"/>
        </w:rPr>
        <w:t xml:space="preserve"> </w:t>
      </w:r>
      <w:r w:rsidRPr="00DA41F6">
        <w:rPr>
          <w:rFonts w:cs="Times New Roman"/>
          <w:spacing w:val="-4"/>
          <w:szCs w:val="28"/>
          <w:lang w:val="en-US"/>
        </w:rPr>
        <w:t>the</w:t>
      </w:r>
      <w:r w:rsidR="00DA25BC">
        <w:rPr>
          <w:rFonts w:cs="Times New Roman"/>
          <w:spacing w:val="-4"/>
          <w:szCs w:val="28"/>
          <w:lang w:val="en-US"/>
        </w:rPr>
        <w:t xml:space="preserve"> </w:t>
      </w:r>
      <w:r w:rsidRPr="00DA41F6">
        <w:rPr>
          <w:rFonts w:cs="Times New Roman"/>
          <w:spacing w:val="-4"/>
          <w:szCs w:val="28"/>
          <w:lang w:val="en-US"/>
        </w:rPr>
        <w:t>Mechanical</w:t>
      </w:r>
      <w:r w:rsidR="00DA25BC">
        <w:rPr>
          <w:rFonts w:cs="Times New Roman"/>
          <w:spacing w:val="-4"/>
          <w:szCs w:val="28"/>
          <w:lang w:val="en-US"/>
        </w:rPr>
        <w:t xml:space="preserve"> </w:t>
      </w:r>
      <w:r w:rsidRPr="00DA41F6">
        <w:rPr>
          <w:rFonts w:cs="Times New Roman"/>
          <w:spacing w:val="-4"/>
          <w:szCs w:val="28"/>
          <w:lang w:val="en-US"/>
        </w:rPr>
        <w:t>Properties</w:t>
      </w:r>
      <w:r w:rsidR="00DA25BC">
        <w:rPr>
          <w:rFonts w:cs="Times New Roman"/>
          <w:spacing w:val="-4"/>
          <w:szCs w:val="28"/>
          <w:lang w:val="en-US"/>
        </w:rPr>
        <w:t xml:space="preserve"> </w:t>
      </w:r>
      <w:r w:rsidRPr="00DA41F6">
        <w:rPr>
          <w:rFonts w:cs="Times New Roman"/>
          <w:spacing w:val="-4"/>
          <w:szCs w:val="28"/>
          <w:lang w:val="en-US"/>
        </w:rPr>
        <w:t>of</w:t>
      </w:r>
      <w:r w:rsidR="00DA25BC">
        <w:rPr>
          <w:rFonts w:cs="Times New Roman"/>
          <w:spacing w:val="-4"/>
          <w:szCs w:val="28"/>
          <w:lang w:val="en-US"/>
        </w:rPr>
        <w:t xml:space="preserve"> </w:t>
      </w:r>
      <w:r w:rsidRPr="00DA41F6">
        <w:rPr>
          <w:rFonts w:cs="Times New Roman"/>
          <w:spacing w:val="-4"/>
          <w:szCs w:val="28"/>
          <w:lang w:val="en-US"/>
        </w:rPr>
        <w:t>Composite</w:t>
      </w:r>
      <w:r w:rsidR="00DA25BC">
        <w:rPr>
          <w:rFonts w:cs="Times New Roman"/>
          <w:spacing w:val="-4"/>
          <w:szCs w:val="28"/>
          <w:lang w:val="en-US"/>
        </w:rPr>
        <w:t xml:space="preserve"> </w:t>
      </w:r>
      <w:r w:rsidRPr="00DA41F6">
        <w:rPr>
          <w:rFonts w:cs="Times New Roman"/>
          <w:spacing w:val="-4"/>
          <w:szCs w:val="28"/>
          <w:lang w:val="en-US"/>
        </w:rPr>
        <w:t>Materials</w:t>
      </w:r>
      <w:r w:rsidR="00DA25BC">
        <w:rPr>
          <w:rFonts w:cs="Times New Roman"/>
          <w:spacing w:val="-4"/>
          <w:szCs w:val="28"/>
          <w:lang w:val="en-US"/>
        </w:rPr>
        <w:t xml:space="preserve"> </w:t>
      </w:r>
      <w:r w:rsidRPr="00DA41F6">
        <w:rPr>
          <w:rFonts w:cs="Times New Roman"/>
          <w:spacing w:val="-4"/>
          <w:szCs w:val="28"/>
          <w:lang w:val="en-US"/>
        </w:rPr>
        <w:t>with</w:t>
      </w:r>
      <w:r w:rsidR="00DA25BC">
        <w:rPr>
          <w:rFonts w:cs="Times New Roman"/>
          <w:spacing w:val="-4"/>
          <w:szCs w:val="28"/>
          <w:lang w:val="en-US"/>
        </w:rPr>
        <w:t xml:space="preserve"> </w:t>
      </w:r>
      <w:r w:rsidRPr="00DA41F6">
        <w:rPr>
          <w:rFonts w:cs="Times New Roman"/>
          <w:spacing w:val="-4"/>
          <w:szCs w:val="28"/>
          <w:lang w:val="en-US"/>
        </w:rPr>
        <w:t>a</w:t>
      </w:r>
      <w:r w:rsidR="00DA25BC">
        <w:rPr>
          <w:rFonts w:cs="Times New Roman"/>
          <w:spacing w:val="-4"/>
          <w:szCs w:val="28"/>
          <w:lang w:val="en-US"/>
        </w:rPr>
        <w:t xml:space="preserve"> </w:t>
      </w:r>
      <w:r w:rsidRPr="00DA41F6">
        <w:rPr>
          <w:rFonts w:cs="Times New Roman"/>
          <w:spacing w:val="-4"/>
          <w:szCs w:val="28"/>
          <w:lang w:val="en-US"/>
        </w:rPr>
        <w:t>Dammar-Based</w:t>
      </w:r>
      <w:r w:rsidR="00DA25BC">
        <w:rPr>
          <w:rFonts w:cs="Times New Roman"/>
          <w:spacing w:val="-4"/>
          <w:szCs w:val="28"/>
          <w:lang w:val="en-US"/>
        </w:rPr>
        <w:t xml:space="preserve"> </w:t>
      </w:r>
      <w:r w:rsidRPr="00DA41F6">
        <w:rPr>
          <w:rFonts w:cs="Times New Roman"/>
          <w:spacing w:val="-4"/>
          <w:szCs w:val="28"/>
          <w:lang w:val="en-US"/>
        </w:rPr>
        <w:t>Hybrid</w:t>
      </w:r>
      <w:r w:rsidR="00DA25BC">
        <w:rPr>
          <w:rFonts w:cs="Times New Roman"/>
          <w:spacing w:val="-4"/>
          <w:szCs w:val="28"/>
          <w:lang w:val="en-US"/>
        </w:rPr>
        <w:t xml:space="preserve"> </w:t>
      </w:r>
      <w:r w:rsidRPr="00DA41F6">
        <w:rPr>
          <w:rFonts w:cs="Times New Roman"/>
          <w:spacing w:val="-4"/>
          <w:szCs w:val="28"/>
          <w:lang w:val="en-US"/>
        </w:rPr>
        <w:t>Matrix</w:t>
      </w:r>
      <w:r w:rsidR="00DA25BC">
        <w:rPr>
          <w:rFonts w:cs="Times New Roman"/>
          <w:spacing w:val="-4"/>
          <w:szCs w:val="28"/>
          <w:lang w:val="en-US"/>
        </w:rPr>
        <w:t xml:space="preserve"> </w:t>
      </w:r>
      <w:r w:rsidRPr="00DA41F6">
        <w:rPr>
          <w:rFonts w:cs="Times New Roman"/>
          <w:spacing w:val="-4"/>
          <w:szCs w:val="28"/>
          <w:lang w:val="en-US"/>
        </w:rPr>
        <w:t>and</w:t>
      </w:r>
      <w:r w:rsidR="00DA25BC">
        <w:rPr>
          <w:rFonts w:cs="Times New Roman"/>
          <w:spacing w:val="-4"/>
          <w:szCs w:val="28"/>
          <w:lang w:val="en-US"/>
        </w:rPr>
        <w:t xml:space="preserve"> </w:t>
      </w:r>
      <w:r w:rsidRPr="00DA41F6">
        <w:rPr>
          <w:rFonts w:cs="Times New Roman"/>
          <w:spacing w:val="-4"/>
          <w:szCs w:val="28"/>
          <w:lang w:val="en-US"/>
        </w:rPr>
        <w:t>Two</w:t>
      </w:r>
      <w:r w:rsidR="00DA25BC">
        <w:rPr>
          <w:rFonts w:cs="Times New Roman"/>
          <w:spacing w:val="-4"/>
          <w:szCs w:val="28"/>
          <w:lang w:val="en-US"/>
        </w:rPr>
        <w:t xml:space="preserve"> </w:t>
      </w:r>
      <w:r w:rsidRPr="00DA41F6">
        <w:rPr>
          <w:rFonts w:cs="Times New Roman"/>
          <w:spacing w:val="-4"/>
          <w:szCs w:val="28"/>
          <w:lang w:val="en-US"/>
        </w:rPr>
        <w:t>Types</w:t>
      </w:r>
      <w:r w:rsidR="00DA25BC">
        <w:rPr>
          <w:rFonts w:cs="Times New Roman"/>
          <w:spacing w:val="-4"/>
          <w:szCs w:val="28"/>
          <w:lang w:val="en-US"/>
        </w:rPr>
        <w:t xml:space="preserve"> </w:t>
      </w:r>
      <w:r w:rsidRPr="00DA41F6">
        <w:rPr>
          <w:rFonts w:cs="Times New Roman"/>
          <w:spacing w:val="-4"/>
          <w:szCs w:val="28"/>
          <w:lang w:val="en-US"/>
        </w:rPr>
        <w:t>of</w:t>
      </w:r>
      <w:r w:rsidR="00DA25BC">
        <w:rPr>
          <w:rFonts w:cs="Times New Roman"/>
          <w:spacing w:val="-4"/>
          <w:szCs w:val="28"/>
          <w:lang w:val="en-US"/>
        </w:rPr>
        <w:t xml:space="preserve"> </w:t>
      </w:r>
      <w:r w:rsidRPr="00DA41F6">
        <w:rPr>
          <w:rFonts w:cs="Times New Roman"/>
          <w:spacing w:val="-4"/>
          <w:szCs w:val="28"/>
          <w:lang w:val="en-US"/>
        </w:rPr>
        <w:t>Flax</w:t>
      </w:r>
      <w:r w:rsidR="00DA25BC">
        <w:rPr>
          <w:rFonts w:cs="Times New Roman"/>
          <w:spacing w:val="-4"/>
          <w:szCs w:val="28"/>
          <w:lang w:val="en-US"/>
        </w:rPr>
        <w:t xml:space="preserve"> </w:t>
      </w:r>
      <w:r w:rsidRPr="00DA41F6">
        <w:rPr>
          <w:rFonts w:cs="Times New Roman"/>
          <w:spacing w:val="-4"/>
          <w:szCs w:val="28"/>
          <w:lang w:val="en-US"/>
        </w:rPr>
        <w:t>Fabric</w:t>
      </w:r>
      <w:r w:rsidR="00DA25BC">
        <w:rPr>
          <w:rFonts w:cs="Times New Roman"/>
          <w:spacing w:val="-4"/>
          <w:szCs w:val="28"/>
          <w:lang w:val="en-US"/>
        </w:rPr>
        <w:t xml:space="preserve"> </w:t>
      </w:r>
      <w:r w:rsidRPr="00DA41F6">
        <w:rPr>
          <w:rFonts w:cs="Times New Roman"/>
          <w:spacing w:val="-4"/>
          <w:szCs w:val="28"/>
          <w:lang w:val="en-US"/>
        </w:rPr>
        <w:t>Reinforcement</w:t>
      </w:r>
      <w:r w:rsidR="00DA25BC">
        <w:rPr>
          <w:rFonts w:cs="Times New Roman"/>
          <w:spacing w:val="-4"/>
          <w:szCs w:val="28"/>
          <w:lang w:val="en-US"/>
        </w:rPr>
        <w:t xml:space="preserve"> </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Polymers,</w:t>
      </w:r>
      <w:r w:rsidR="00DA25BC">
        <w:rPr>
          <w:rFonts w:cs="Times New Roman"/>
          <w:spacing w:val="-4"/>
          <w:szCs w:val="28"/>
          <w:lang w:val="en-US"/>
        </w:rPr>
        <w:t xml:space="preserve"> </w:t>
      </w:r>
      <w:r w:rsidRPr="00DA41F6">
        <w:rPr>
          <w:rFonts w:cs="Times New Roman"/>
          <w:color w:val="333333"/>
          <w:szCs w:val="28"/>
          <w:lang w:val="en-US"/>
        </w:rPr>
        <w:t>–</w:t>
      </w:r>
      <w:r w:rsidR="00DA25BC">
        <w:rPr>
          <w:rFonts w:cs="Times New Roman"/>
          <w:spacing w:val="-4"/>
          <w:szCs w:val="28"/>
          <w:lang w:val="en-US"/>
        </w:rPr>
        <w:t xml:space="preserve"> </w:t>
      </w:r>
      <w:r w:rsidRPr="00DA41F6">
        <w:rPr>
          <w:rFonts w:cs="Times New Roman"/>
          <w:spacing w:val="-4"/>
          <w:szCs w:val="28"/>
          <w:lang w:val="en-US"/>
        </w:rPr>
        <w:t>2020.</w:t>
      </w:r>
      <w:r w:rsidR="00DA25BC">
        <w:rPr>
          <w:rFonts w:cs="Times New Roman"/>
          <w:spacing w:val="-4"/>
          <w:szCs w:val="28"/>
          <w:lang w:val="en-US"/>
        </w:rPr>
        <w:t xml:space="preserve"> </w:t>
      </w:r>
      <w:r w:rsidRPr="00DA41F6">
        <w:rPr>
          <w:rFonts w:cs="Times New Roman"/>
          <w:color w:val="333333"/>
          <w:szCs w:val="28"/>
          <w:lang w:val="en-US"/>
        </w:rPr>
        <w:t>–</w:t>
      </w:r>
      <w:r w:rsidR="00DA25BC">
        <w:rPr>
          <w:rFonts w:cs="Times New Roman"/>
          <w:color w:val="333333"/>
          <w:szCs w:val="28"/>
          <w:lang w:val="en-US"/>
        </w:rPr>
        <w:t xml:space="preserve"> </w:t>
      </w:r>
      <w:r w:rsidRPr="00DA41F6">
        <w:rPr>
          <w:rFonts w:cs="Times New Roman"/>
          <w:spacing w:val="-4"/>
          <w:szCs w:val="28"/>
        </w:rPr>
        <w:t>Т</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12,</w:t>
      </w:r>
      <w:r w:rsidR="00DA25BC">
        <w:rPr>
          <w:rFonts w:cs="Times New Roman"/>
          <w:spacing w:val="-4"/>
          <w:szCs w:val="28"/>
          <w:lang w:val="en-US"/>
        </w:rPr>
        <w:t xml:space="preserve"> </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8.</w:t>
      </w:r>
      <w:r w:rsidR="00DA25BC">
        <w:rPr>
          <w:rFonts w:cs="Times New Roman"/>
          <w:spacing w:val="-4"/>
          <w:szCs w:val="28"/>
          <w:lang w:val="en-US"/>
        </w:rPr>
        <w:t xml:space="preserve"> </w:t>
      </w:r>
      <w:r w:rsidRPr="00DA41F6">
        <w:rPr>
          <w:rFonts w:cs="Times New Roman"/>
          <w:color w:val="1F1F1F"/>
          <w:szCs w:val="28"/>
          <w:lang w:val="en-US"/>
        </w:rPr>
        <w:t>–</w:t>
      </w:r>
      <w:r w:rsidR="00DA25BC">
        <w:rPr>
          <w:rFonts w:cs="Times New Roman"/>
          <w:spacing w:val="-4"/>
          <w:szCs w:val="28"/>
          <w:lang w:val="en-US"/>
        </w:rPr>
        <w:t xml:space="preserve"> </w:t>
      </w:r>
      <w:r w:rsidRPr="00DA41F6">
        <w:rPr>
          <w:rFonts w:cs="Times New Roman"/>
          <w:spacing w:val="-4"/>
          <w:szCs w:val="28"/>
        </w:rPr>
        <w:t>С</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1649.</w:t>
      </w:r>
    </w:p>
    <w:p w14:paraId="7CBF74ED" w14:textId="02253C7C" w:rsidR="00F81BA9" w:rsidRPr="00DA41F6" w:rsidRDefault="00F81BA9" w:rsidP="00F81BA9">
      <w:pPr>
        <w:pStyle w:val="a7"/>
        <w:numPr>
          <w:ilvl w:val="0"/>
          <w:numId w:val="35"/>
        </w:numPr>
        <w:tabs>
          <w:tab w:val="left" w:pos="0"/>
          <w:tab w:val="left" w:pos="709"/>
        </w:tabs>
        <w:spacing w:after="0"/>
        <w:ind w:left="0" w:firstLine="709"/>
        <w:jc w:val="both"/>
        <w:rPr>
          <w:rFonts w:cs="Times New Roman"/>
          <w:spacing w:val="-4"/>
          <w:szCs w:val="28"/>
          <w:lang w:val="en-US"/>
        </w:rPr>
      </w:pPr>
      <w:r w:rsidRPr="00DA41F6">
        <w:rPr>
          <w:rFonts w:cs="Times New Roman"/>
          <w:spacing w:val="-4"/>
          <w:szCs w:val="28"/>
          <w:lang w:val="en-US"/>
        </w:rPr>
        <w:t>Fan</w:t>
      </w:r>
      <w:r w:rsidR="00DA25BC">
        <w:rPr>
          <w:rFonts w:cs="Times New Roman"/>
          <w:spacing w:val="-4"/>
          <w:szCs w:val="28"/>
          <w:lang w:val="en-US"/>
        </w:rPr>
        <w:t xml:space="preserve"> </w:t>
      </w:r>
      <w:r w:rsidRPr="00DA41F6">
        <w:rPr>
          <w:rFonts w:cs="Times New Roman"/>
          <w:spacing w:val="-4"/>
          <w:szCs w:val="28"/>
          <w:lang w:val="en-US"/>
        </w:rPr>
        <w:t>Y.</w:t>
      </w:r>
      <w:r w:rsidR="00DA25BC">
        <w:rPr>
          <w:rFonts w:cs="Times New Roman"/>
          <w:spacing w:val="-4"/>
          <w:szCs w:val="28"/>
          <w:lang w:val="en-US"/>
        </w:rPr>
        <w:t xml:space="preserve"> </w:t>
      </w:r>
      <w:r w:rsidRPr="00DA41F6">
        <w:rPr>
          <w:rFonts w:cs="Times New Roman"/>
          <w:spacing w:val="-4"/>
          <w:szCs w:val="28"/>
          <w:lang w:val="en-US"/>
        </w:rPr>
        <w:t>Mechanical</w:t>
      </w:r>
      <w:r w:rsidR="00DA25BC">
        <w:rPr>
          <w:rFonts w:cs="Times New Roman"/>
          <w:spacing w:val="-4"/>
          <w:szCs w:val="28"/>
          <w:lang w:val="en-US"/>
        </w:rPr>
        <w:t xml:space="preserve"> </w:t>
      </w:r>
      <w:r w:rsidRPr="00DA41F6">
        <w:rPr>
          <w:rFonts w:cs="Times New Roman"/>
          <w:spacing w:val="-4"/>
          <w:szCs w:val="28"/>
          <w:lang w:val="en-US"/>
        </w:rPr>
        <w:t>performance</w:t>
      </w:r>
      <w:r w:rsidR="00DA25BC">
        <w:rPr>
          <w:rFonts w:cs="Times New Roman"/>
          <w:spacing w:val="-4"/>
          <w:szCs w:val="28"/>
          <w:lang w:val="en-US"/>
        </w:rPr>
        <w:t xml:space="preserve"> </w:t>
      </w:r>
      <w:r w:rsidRPr="00DA41F6">
        <w:rPr>
          <w:rFonts w:cs="Times New Roman"/>
          <w:spacing w:val="-4"/>
          <w:szCs w:val="28"/>
          <w:lang w:val="en-US"/>
        </w:rPr>
        <w:t>of</w:t>
      </w:r>
      <w:r w:rsidR="00DA25BC">
        <w:rPr>
          <w:rFonts w:cs="Times New Roman"/>
          <w:spacing w:val="-4"/>
          <w:szCs w:val="28"/>
          <w:lang w:val="en-US"/>
        </w:rPr>
        <w:t xml:space="preserve"> </w:t>
      </w:r>
      <w:r w:rsidRPr="00DA41F6">
        <w:rPr>
          <w:rFonts w:cs="Times New Roman"/>
          <w:spacing w:val="-4"/>
          <w:szCs w:val="28"/>
          <w:lang w:val="en-US"/>
        </w:rPr>
        <w:t>advanced</w:t>
      </w:r>
      <w:r w:rsidR="00DA25BC">
        <w:rPr>
          <w:rFonts w:cs="Times New Roman"/>
          <w:spacing w:val="-4"/>
          <w:szCs w:val="28"/>
          <w:lang w:val="en-US"/>
        </w:rPr>
        <w:t xml:space="preserve"> </w:t>
      </w:r>
      <w:r w:rsidRPr="00DA41F6">
        <w:rPr>
          <w:rFonts w:cs="Times New Roman"/>
          <w:spacing w:val="-4"/>
          <w:szCs w:val="28"/>
          <w:lang w:val="en-US"/>
        </w:rPr>
        <w:t>composite</w:t>
      </w:r>
      <w:r w:rsidR="00DA25BC">
        <w:rPr>
          <w:rFonts w:cs="Times New Roman"/>
          <w:spacing w:val="-4"/>
          <w:szCs w:val="28"/>
          <w:lang w:val="en-US"/>
        </w:rPr>
        <w:t xml:space="preserve"> </w:t>
      </w:r>
      <w:r w:rsidRPr="00DA41F6">
        <w:rPr>
          <w:rFonts w:cs="Times New Roman"/>
          <w:spacing w:val="-4"/>
          <w:szCs w:val="28"/>
          <w:lang w:val="en-US"/>
        </w:rPr>
        <w:t>materials</w:t>
      </w:r>
      <w:r w:rsidR="00DA25BC">
        <w:rPr>
          <w:rFonts w:cs="Times New Roman"/>
          <w:spacing w:val="-4"/>
          <w:szCs w:val="28"/>
          <w:lang w:val="en-US"/>
        </w:rPr>
        <w:t xml:space="preserve"> </w:t>
      </w:r>
      <w:r w:rsidRPr="00DA41F6">
        <w:rPr>
          <w:rFonts w:cs="Times New Roman"/>
          <w:spacing w:val="-4"/>
          <w:szCs w:val="28"/>
          <w:lang w:val="en-US"/>
        </w:rPr>
        <w:t>and</w:t>
      </w:r>
      <w:r w:rsidR="00DA25BC">
        <w:rPr>
          <w:rFonts w:cs="Times New Roman"/>
          <w:spacing w:val="-4"/>
          <w:szCs w:val="28"/>
          <w:lang w:val="en-US"/>
        </w:rPr>
        <w:t xml:space="preserve"> </w:t>
      </w:r>
      <w:r w:rsidRPr="00DA41F6">
        <w:rPr>
          <w:rFonts w:cs="Times New Roman"/>
          <w:spacing w:val="-4"/>
          <w:szCs w:val="28"/>
          <w:lang w:val="en-US"/>
        </w:rPr>
        <w:t>structures</w:t>
      </w:r>
      <w:r w:rsidR="00DA25BC">
        <w:rPr>
          <w:rFonts w:cs="Times New Roman"/>
          <w:spacing w:val="-4"/>
          <w:szCs w:val="28"/>
          <w:lang w:val="en-US"/>
        </w:rPr>
        <w:t xml:space="preserve"> </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Materials,</w:t>
      </w:r>
      <w:r w:rsidR="00DA25BC">
        <w:rPr>
          <w:rFonts w:cs="Times New Roman"/>
          <w:spacing w:val="-4"/>
          <w:szCs w:val="28"/>
          <w:lang w:val="en-US"/>
        </w:rPr>
        <w:t xml:space="preserve"> </w:t>
      </w:r>
      <w:r w:rsidRPr="00DA41F6">
        <w:rPr>
          <w:rFonts w:cs="Times New Roman"/>
          <w:color w:val="333333"/>
          <w:szCs w:val="28"/>
          <w:lang w:val="en-US"/>
        </w:rPr>
        <w:t>–</w:t>
      </w:r>
      <w:r w:rsidR="00DA25BC">
        <w:rPr>
          <w:rFonts w:cs="Times New Roman"/>
          <w:color w:val="333333"/>
          <w:szCs w:val="28"/>
          <w:lang w:val="en-US"/>
        </w:rPr>
        <w:t xml:space="preserve"> </w:t>
      </w:r>
      <w:r w:rsidRPr="00DA41F6">
        <w:rPr>
          <w:rFonts w:cs="Times New Roman"/>
          <w:spacing w:val="-4"/>
          <w:szCs w:val="28"/>
          <w:lang w:val="en-US"/>
        </w:rPr>
        <w:t>2024.</w:t>
      </w:r>
      <w:r w:rsidR="00DA25BC">
        <w:rPr>
          <w:rFonts w:cs="Times New Roman"/>
          <w:spacing w:val="-4"/>
          <w:szCs w:val="28"/>
          <w:lang w:val="en-US"/>
        </w:rPr>
        <w:t xml:space="preserve"> </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rPr>
        <w:t>Т</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17,</w:t>
      </w:r>
      <w:r w:rsidR="00DA25BC">
        <w:rPr>
          <w:rFonts w:cs="Times New Roman"/>
          <w:spacing w:val="-4"/>
          <w:szCs w:val="28"/>
          <w:lang w:val="en-US"/>
        </w:rPr>
        <w:t xml:space="preserve"> </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10.</w:t>
      </w:r>
      <w:r w:rsidR="00DA25BC">
        <w:rPr>
          <w:rFonts w:cs="Times New Roman"/>
          <w:spacing w:val="-4"/>
          <w:szCs w:val="28"/>
          <w:lang w:val="en-US"/>
        </w:rPr>
        <w:t xml:space="preserve"> </w:t>
      </w:r>
      <w:r w:rsidRPr="00DA41F6">
        <w:rPr>
          <w:rFonts w:cs="Times New Roman"/>
          <w:color w:val="1F1F1F"/>
          <w:szCs w:val="28"/>
          <w:lang w:val="en-US"/>
        </w:rPr>
        <w:t>–</w:t>
      </w:r>
      <w:r w:rsidR="00DA25BC">
        <w:rPr>
          <w:rFonts w:cs="Times New Roman"/>
          <w:spacing w:val="-4"/>
          <w:szCs w:val="28"/>
          <w:lang w:val="en-US"/>
        </w:rPr>
        <w:t xml:space="preserve"> </w:t>
      </w:r>
      <w:r w:rsidRPr="00DA41F6">
        <w:rPr>
          <w:rFonts w:cs="Times New Roman"/>
          <w:spacing w:val="-4"/>
          <w:szCs w:val="28"/>
        </w:rPr>
        <w:t>С</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2172.</w:t>
      </w:r>
    </w:p>
    <w:p w14:paraId="57F5B423" w14:textId="661D4EE2" w:rsidR="00F81BA9" w:rsidRPr="00DA41F6" w:rsidRDefault="00F81BA9" w:rsidP="00F81BA9">
      <w:pPr>
        <w:pStyle w:val="a7"/>
        <w:numPr>
          <w:ilvl w:val="0"/>
          <w:numId w:val="35"/>
        </w:numPr>
        <w:tabs>
          <w:tab w:val="left" w:pos="567"/>
          <w:tab w:val="left" w:pos="709"/>
        </w:tabs>
        <w:spacing w:after="0"/>
        <w:ind w:left="0" w:firstLine="709"/>
        <w:jc w:val="both"/>
        <w:rPr>
          <w:rFonts w:cs="Times New Roman"/>
          <w:spacing w:val="-4"/>
          <w:szCs w:val="28"/>
          <w:lang w:val="en-US"/>
        </w:rPr>
      </w:pPr>
      <w:r w:rsidRPr="00DA41F6">
        <w:rPr>
          <w:rFonts w:cs="Times New Roman"/>
          <w:spacing w:val="-4"/>
          <w:szCs w:val="28"/>
          <w:lang w:val="en-US"/>
        </w:rPr>
        <w:t>Stănescu</w:t>
      </w:r>
      <w:r w:rsidR="00DA25BC">
        <w:rPr>
          <w:rFonts w:cs="Times New Roman"/>
          <w:spacing w:val="-4"/>
          <w:szCs w:val="28"/>
          <w:lang w:val="en-US"/>
        </w:rPr>
        <w:t xml:space="preserve"> </w:t>
      </w:r>
      <w:r w:rsidRPr="00DA41F6">
        <w:rPr>
          <w:rFonts w:cs="Times New Roman"/>
          <w:spacing w:val="-4"/>
          <w:szCs w:val="28"/>
          <w:lang w:val="en-US"/>
        </w:rPr>
        <w:t>M.</w:t>
      </w:r>
      <w:r w:rsidR="00DA25BC">
        <w:rPr>
          <w:rFonts w:cs="Times New Roman"/>
          <w:spacing w:val="-4"/>
          <w:szCs w:val="28"/>
          <w:lang w:val="en-US"/>
        </w:rPr>
        <w:t xml:space="preserve"> </w:t>
      </w:r>
      <w:r w:rsidRPr="00DA41F6">
        <w:rPr>
          <w:rFonts w:cs="Times New Roman"/>
          <w:spacing w:val="-4"/>
          <w:szCs w:val="28"/>
          <w:lang w:val="en-US"/>
        </w:rPr>
        <w:t>M.,</w:t>
      </w:r>
      <w:r w:rsidR="00DA25BC">
        <w:rPr>
          <w:rFonts w:cs="Times New Roman"/>
          <w:spacing w:val="-4"/>
          <w:szCs w:val="28"/>
          <w:lang w:val="en-US"/>
        </w:rPr>
        <w:t xml:space="preserve"> </w:t>
      </w:r>
      <w:r w:rsidRPr="00DA41F6">
        <w:rPr>
          <w:rFonts w:cs="Times New Roman"/>
          <w:spacing w:val="-4"/>
          <w:szCs w:val="28"/>
          <w:lang w:val="en-US"/>
        </w:rPr>
        <w:t>Bolcu</w:t>
      </w:r>
      <w:r w:rsidR="00DA25BC">
        <w:rPr>
          <w:rFonts w:cs="Times New Roman"/>
          <w:spacing w:val="-4"/>
          <w:szCs w:val="28"/>
          <w:lang w:val="en-US"/>
        </w:rPr>
        <w:t xml:space="preserve"> </w:t>
      </w:r>
      <w:r w:rsidRPr="00DA41F6">
        <w:rPr>
          <w:rFonts w:cs="Times New Roman"/>
          <w:spacing w:val="-4"/>
          <w:szCs w:val="28"/>
          <w:lang w:val="en-US"/>
        </w:rPr>
        <w:t>D.</w:t>
      </w:r>
      <w:r w:rsidR="00DA25BC">
        <w:rPr>
          <w:rFonts w:cs="Times New Roman"/>
          <w:spacing w:val="-4"/>
          <w:szCs w:val="28"/>
          <w:lang w:val="en-US"/>
        </w:rPr>
        <w:t xml:space="preserve"> </w:t>
      </w:r>
      <w:r w:rsidRPr="00DA41F6">
        <w:rPr>
          <w:rFonts w:cs="Times New Roman"/>
          <w:spacing w:val="-4"/>
          <w:szCs w:val="28"/>
          <w:lang w:val="en-US"/>
        </w:rPr>
        <w:t>A</w:t>
      </w:r>
      <w:r w:rsidR="00DA25BC">
        <w:rPr>
          <w:rFonts w:cs="Times New Roman"/>
          <w:spacing w:val="-4"/>
          <w:szCs w:val="28"/>
          <w:lang w:val="en-US"/>
        </w:rPr>
        <w:t xml:space="preserve"> </w:t>
      </w:r>
      <w:r w:rsidRPr="00DA41F6">
        <w:rPr>
          <w:rFonts w:cs="Times New Roman"/>
          <w:spacing w:val="-4"/>
          <w:szCs w:val="28"/>
          <w:lang w:val="en-US"/>
        </w:rPr>
        <w:t>Study</w:t>
      </w:r>
      <w:r w:rsidR="00DA25BC">
        <w:rPr>
          <w:rFonts w:cs="Times New Roman"/>
          <w:spacing w:val="-4"/>
          <w:szCs w:val="28"/>
          <w:lang w:val="en-US"/>
        </w:rPr>
        <w:t xml:space="preserve"> </w:t>
      </w:r>
      <w:r w:rsidRPr="00DA41F6">
        <w:rPr>
          <w:rFonts w:cs="Times New Roman"/>
          <w:spacing w:val="-4"/>
          <w:szCs w:val="28"/>
          <w:lang w:val="en-US"/>
        </w:rPr>
        <w:t>of</w:t>
      </w:r>
      <w:r w:rsidR="00DA25BC">
        <w:rPr>
          <w:rFonts w:cs="Times New Roman"/>
          <w:spacing w:val="-4"/>
          <w:szCs w:val="28"/>
          <w:lang w:val="en-US"/>
        </w:rPr>
        <w:t xml:space="preserve"> </w:t>
      </w:r>
      <w:r w:rsidRPr="00DA41F6">
        <w:rPr>
          <w:rFonts w:cs="Times New Roman"/>
          <w:spacing w:val="-4"/>
          <w:szCs w:val="28"/>
          <w:lang w:val="en-US"/>
        </w:rPr>
        <w:t>Some</w:t>
      </w:r>
      <w:r w:rsidR="00DA25BC">
        <w:rPr>
          <w:rFonts w:cs="Times New Roman"/>
          <w:spacing w:val="-4"/>
          <w:szCs w:val="28"/>
          <w:lang w:val="en-US"/>
        </w:rPr>
        <w:t xml:space="preserve"> </w:t>
      </w:r>
      <w:r w:rsidRPr="00DA41F6">
        <w:rPr>
          <w:rFonts w:cs="Times New Roman"/>
          <w:spacing w:val="-4"/>
          <w:szCs w:val="28"/>
          <w:lang w:val="en-US"/>
        </w:rPr>
        <w:t>Mechanical</w:t>
      </w:r>
      <w:r w:rsidR="00DA25BC">
        <w:rPr>
          <w:rFonts w:cs="Times New Roman"/>
          <w:spacing w:val="-4"/>
          <w:szCs w:val="28"/>
          <w:lang w:val="en-US"/>
        </w:rPr>
        <w:t xml:space="preserve"> </w:t>
      </w:r>
      <w:r w:rsidRPr="00DA41F6">
        <w:rPr>
          <w:rFonts w:cs="Times New Roman"/>
          <w:spacing w:val="-4"/>
          <w:szCs w:val="28"/>
          <w:lang w:val="en-US"/>
        </w:rPr>
        <w:t>Properties</w:t>
      </w:r>
      <w:r w:rsidR="00DA25BC">
        <w:rPr>
          <w:rFonts w:cs="Times New Roman"/>
          <w:spacing w:val="-4"/>
          <w:szCs w:val="28"/>
          <w:lang w:val="en-US"/>
        </w:rPr>
        <w:t xml:space="preserve"> </w:t>
      </w:r>
      <w:r w:rsidRPr="00DA41F6">
        <w:rPr>
          <w:rFonts w:cs="Times New Roman"/>
          <w:spacing w:val="-4"/>
          <w:szCs w:val="28"/>
          <w:lang w:val="en-US"/>
        </w:rPr>
        <w:t>of</w:t>
      </w:r>
      <w:r w:rsidR="00DA25BC">
        <w:rPr>
          <w:rFonts w:cs="Times New Roman"/>
          <w:spacing w:val="-4"/>
          <w:szCs w:val="28"/>
          <w:lang w:val="en-US"/>
        </w:rPr>
        <w:t xml:space="preserve"> </w:t>
      </w:r>
      <w:r w:rsidRPr="00DA41F6">
        <w:rPr>
          <w:rFonts w:cs="Times New Roman"/>
          <w:spacing w:val="-4"/>
          <w:szCs w:val="28"/>
          <w:lang w:val="en-US"/>
        </w:rPr>
        <w:t>Composite</w:t>
      </w:r>
      <w:r w:rsidR="00DA25BC">
        <w:rPr>
          <w:rFonts w:cs="Times New Roman"/>
          <w:spacing w:val="-4"/>
          <w:szCs w:val="28"/>
          <w:lang w:val="en-US"/>
        </w:rPr>
        <w:t xml:space="preserve"> </w:t>
      </w:r>
      <w:r w:rsidRPr="00DA41F6">
        <w:rPr>
          <w:rFonts w:cs="Times New Roman"/>
          <w:spacing w:val="-4"/>
          <w:szCs w:val="28"/>
          <w:lang w:val="en-US"/>
        </w:rPr>
        <w:t>Materials</w:t>
      </w:r>
      <w:r w:rsidR="00DA25BC">
        <w:rPr>
          <w:rFonts w:cs="Times New Roman"/>
          <w:spacing w:val="-4"/>
          <w:szCs w:val="28"/>
          <w:lang w:val="en-US"/>
        </w:rPr>
        <w:t xml:space="preserve"> </w:t>
      </w:r>
      <w:r w:rsidRPr="00DA41F6">
        <w:rPr>
          <w:rFonts w:cs="Times New Roman"/>
          <w:spacing w:val="-4"/>
          <w:szCs w:val="28"/>
          <w:lang w:val="en-US"/>
        </w:rPr>
        <w:t>with</w:t>
      </w:r>
      <w:r w:rsidR="00DA25BC">
        <w:rPr>
          <w:rFonts w:cs="Times New Roman"/>
          <w:spacing w:val="-4"/>
          <w:szCs w:val="28"/>
          <w:lang w:val="en-US"/>
        </w:rPr>
        <w:t xml:space="preserve"> </w:t>
      </w:r>
      <w:r w:rsidRPr="00DA41F6">
        <w:rPr>
          <w:rFonts w:cs="Times New Roman"/>
          <w:spacing w:val="-4"/>
          <w:szCs w:val="28"/>
          <w:lang w:val="en-US"/>
        </w:rPr>
        <w:t>a</w:t>
      </w:r>
      <w:r w:rsidR="00DA25BC">
        <w:rPr>
          <w:rFonts w:cs="Times New Roman"/>
          <w:spacing w:val="-4"/>
          <w:szCs w:val="28"/>
          <w:lang w:val="en-US"/>
        </w:rPr>
        <w:t xml:space="preserve"> </w:t>
      </w:r>
      <w:r w:rsidRPr="00DA41F6">
        <w:rPr>
          <w:rFonts w:cs="Times New Roman"/>
          <w:spacing w:val="-4"/>
          <w:szCs w:val="28"/>
          <w:lang w:val="en-US"/>
        </w:rPr>
        <w:t>Dammar-Based</w:t>
      </w:r>
      <w:r w:rsidR="00DA25BC">
        <w:rPr>
          <w:rFonts w:cs="Times New Roman"/>
          <w:spacing w:val="-4"/>
          <w:szCs w:val="28"/>
          <w:lang w:val="en-US"/>
        </w:rPr>
        <w:t xml:space="preserve"> </w:t>
      </w:r>
      <w:r w:rsidRPr="00DA41F6">
        <w:rPr>
          <w:rFonts w:cs="Times New Roman"/>
          <w:spacing w:val="-4"/>
          <w:szCs w:val="28"/>
          <w:lang w:val="en-US"/>
        </w:rPr>
        <w:t>Hybrid</w:t>
      </w:r>
      <w:r w:rsidR="00DA25BC">
        <w:rPr>
          <w:rFonts w:cs="Times New Roman"/>
          <w:spacing w:val="-4"/>
          <w:szCs w:val="28"/>
          <w:lang w:val="en-US"/>
        </w:rPr>
        <w:t xml:space="preserve"> </w:t>
      </w:r>
      <w:r w:rsidRPr="00DA41F6">
        <w:rPr>
          <w:rFonts w:cs="Times New Roman"/>
          <w:spacing w:val="-4"/>
          <w:szCs w:val="28"/>
          <w:lang w:val="en-US"/>
        </w:rPr>
        <w:t>Matrix</w:t>
      </w:r>
      <w:r w:rsidR="00DA25BC">
        <w:rPr>
          <w:rFonts w:cs="Times New Roman"/>
          <w:spacing w:val="-4"/>
          <w:szCs w:val="28"/>
          <w:lang w:val="en-US"/>
        </w:rPr>
        <w:t xml:space="preserve"> </w:t>
      </w:r>
      <w:r w:rsidRPr="00DA41F6">
        <w:rPr>
          <w:rFonts w:cs="Times New Roman"/>
          <w:spacing w:val="-4"/>
          <w:szCs w:val="28"/>
          <w:lang w:val="en-US"/>
        </w:rPr>
        <w:t>and</w:t>
      </w:r>
      <w:r w:rsidR="00DA25BC">
        <w:rPr>
          <w:rFonts w:cs="Times New Roman"/>
          <w:spacing w:val="-4"/>
          <w:szCs w:val="28"/>
          <w:lang w:val="en-US"/>
        </w:rPr>
        <w:t xml:space="preserve"> </w:t>
      </w:r>
      <w:r w:rsidRPr="00DA41F6">
        <w:rPr>
          <w:rFonts w:cs="Times New Roman"/>
          <w:spacing w:val="-4"/>
          <w:szCs w:val="28"/>
          <w:lang w:val="en-US"/>
        </w:rPr>
        <w:t>Reinforced</w:t>
      </w:r>
      <w:r w:rsidR="00DA25BC">
        <w:rPr>
          <w:rFonts w:cs="Times New Roman"/>
          <w:spacing w:val="-4"/>
          <w:szCs w:val="28"/>
          <w:lang w:val="en-US"/>
        </w:rPr>
        <w:t xml:space="preserve"> </w:t>
      </w:r>
      <w:r w:rsidRPr="00DA41F6">
        <w:rPr>
          <w:rFonts w:cs="Times New Roman"/>
          <w:spacing w:val="-4"/>
          <w:szCs w:val="28"/>
          <w:lang w:val="en-US"/>
        </w:rPr>
        <w:t>by</w:t>
      </w:r>
      <w:r w:rsidR="00DA25BC">
        <w:rPr>
          <w:rFonts w:cs="Times New Roman"/>
          <w:spacing w:val="-4"/>
          <w:szCs w:val="28"/>
          <w:lang w:val="en-US"/>
        </w:rPr>
        <w:t xml:space="preserve"> </w:t>
      </w:r>
      <w:r w:rsidRPr="00DA41F6">
        <w:rPr>
          <w:rFonts w:cs="Times New Roman"/>
          <w:spacing w:val="-4"/>
          <w:szCs w:val="28"/>
          <w:lang w:val="en-US"/>
        </w:rPr>
        <w:t>Waste</w:t>
      </w:r>
      <w:r w:rsidR="00DA25BC">
        <w:rPr>
          <w:rFonts w:cs="Times New Roman"/>
          <w:spacing w:val="-4"/>
          <w:szCs w:val="28"/>
          <w:lang w:val="en-US"/>
        </w:rPr>
        <w:t xml:space="preserve"> </w:t>
      </w:r>
      <w:r w:rsidRPr="00DA41F6">
        <w:rPr>
          <w:rFonts w:cs="Times New Roman"/>
          <w:spacing w:val="-4"/>
          <w:szCs w:val="28"/>
          <w:lang w:val="en-US"/>
        </w:rPr>
        <w:t>Paper</w:t>
      </w:r>
      <w:r w:rsidR="00DA25BC">
        <w:rPr>
          <w:rFonts w:cs="Times New Roman"/>
          <w:spacing w:val="-4"/>
          <w:szCs w:val="28"/>
          <w:lang w:val="en-US"/>
        </w:rPr>
        <w:t xml:space="preserve"> </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Polymers,</w:t>
      </w:r>
      <w:r w:rsidR="00DA25BC">
        <w:rPr>
          <w:rFonts w:cs="Times New Roman"/>
          <w:spacing w:val="-4"/>
          <w:szCs w:val="28"/>
          <w:lang w:val="en-US"/>
        </w:rPr>
        <w:t xml:space="preserve"> </w:t>
      </w:r>
      <w:r w:rsidRPr="00DA41F6">
        <w:rPr>
          <w:rFonts w:cs="Times New Roman"/>
          <w:color w:val="333333"/>
          <w:szCs w:val="28"/>
          <w:lang w:val="en-US"/>
        </w:rPr>
        <w:t>–</w:t>
      </w:r>
      <w:r w:rsidR="00DA25BC">
        <w:rPr>
          <w:rFonts w:cs="Times New Roman"/>
          <w:spacing w:val="-4"/>
          <w:szCs w:val="28"/>
          <w:lang w:val="en-US"/>
        </w:rPr>
        <w:t xml:space="preserve"> </w:t>
      </w:r>
      <w:r w:rsidRPr="00DA41F6">
        <w:rPr>
          <w:rFonts w:cs="Times New Roman"/>
          <w:spacing w:val="-4"/>
          <w:szCs w:val="28"/>
          <w:lang w:val="en-US"/>
        </w:rPr>
        <w:t>2020.</w:t>
      </w:r>
      <w:r w:rsidR="00DA25BC">
        <w:rPr>
          <w:rFonts w:cs="Times New Roman"/>
          <w:spacing w:val="-4"/>
          <w:szCs w:val="28"/>
          <w:lang w:val="en-US"/>
        </w:rPr>
        <w:t xml:space="preserve"> </w:t>
      </w:r>
      <w:r w:rsidRPr="00DA41F6">
        <w:rPr>
          <w:rFonts w:cs="Times New Roman"/>
          <w:color w:val="333333"/>
          <w:szCs w:val="28"/>
          <w:lang w:val="en-US"/>
        </w:rPr>
        <w:t>–</w:t>
      </w:r>
      <w:r w:rsidRPr="00DA41F6">
        <w:rPr>
          <w:rFonts w:cs="Times New Roman"/>
          <w:spacing w:val="-4"/>
          <w:szCs w:val="28"/>
        </w:rPr>
        <w:t>Т</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12,</w:t>
      </w:r>
      <w:r w:rsidR="00DA25BC">
        <w:rPr>
          <w:rFonts w:cs="Times New Roman"/>
          <w:spacing w:val="-4"/>
          <w:szCs w:val="28"/>
          <w:lang w:val="en-US"/>
        </w:rPr>
        <w:t xml:space="preserve"> </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8.</w:t>
      </w:r>
      <w:r w:rsidR="00DA25BC">
        <w:rPr>
          <w:rFonts w:cs="Times New Roman"/>
          <w:spacing w:val="-4"/>
          <w:szCs w:val="28"/>
          <w:lang w:val="en-US"/>
        </w:rPr>
        <w:t xml:space="preserve"> </w:t>
      </w:r>
      <w:r w:rsidRPr="00DA41F6">
        <w:rPr>
          <w:rFonts w:cs="Times New Roman"/>
          <w:color w:val="333333"/>
          <w:szCs w:val="28"/>
          <w:lang w:val="en-US"/>
        </w:rPr>
        <w:t>–</w:t>
      </w:r>
      <w:r w:rsidR="00DA25BC">
        <w:rPr>
          <w:rFonts w:cs="Times New Roman"/>
          <w:spacing w:val="-4"/>
          <w:szCs w:val="28"/>
          <w:lang w:val="en-US"/>
        </w:rPr>
        <w:t xml:space="preserve"> </w:t>
      </w:r>
      <w:r w:rsidRPr="00DA41F6">
        <w:rPr>
          <w:rFonts w:cs="Times New Roman"/>
          <w:spacing w:val="-4"/>
          <w:szCs w:val="28"/>
        </w:rPr>
        <w:t>С</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1688.</w:t>
      </w:r>
    </w:p>
    <w:p w14:paraId="080C8F4A" w14:textId="0DBAAE73" w:rsidR="00F81BA9" w:rsidRPr="00DA41F6" w:rsidRDefault="00F81BA9" w:rsidP="00F81BA9">
      <w:pPr>
        <w:numPr>
          <w:ilvl w:val="0"/>
          <w:numId w:val="35"/>
        </w:numPr>
        <w:tabs>
          <w:tab w:val="left" w:pos="567"/>
          <w:tab w:val="left" w:pos="709"/>
        </w:tabs>
        <w:spacing w:after="0"/>
        <w:ind w:left="0" w:firstLine="709"/>
        <w:jc w:val="both"/>
        <w:rPr>
          <w:rFonts w:cs="Times New Roman"/>
          <w:spacing w:val="-4"/>
          <w:szCs w:val="28"/>
          <w:lang w:val="en-US"/>
        </w:rPr>
      </w:pPr>
      <w:r w:rsidRPr="00DA41F6">
        <w:rPr>
          <w:rFonts w:cs="Times New Roman"/>
          <w:spacing w:val="-4"/>
          <w:szCs w:val="28"/>
          <w:lang w:val="en-US"/>
        </w:rPr>
        <w:t>Yu</w:t>
      </w:r>
      <w:r w:rsidR="00DA25BC">
        <w:rPr>
          <w:rFonts w:cs="Times New Roman"/>
          <w:spacing w:val="-4"/>
          <w:szCs w:val="28"/>
          <w:lang w:val="en-US"/>
        </w:rPr>
        <w:t xml:space="preserve"> </w:t>
      </w:r>
      <w:r w:rsidRPr="00DA41F6">
        <w:rPr>
          <w:rFonts w:cs="Times New Roman"/>
          <w:spacing w:val="-4"/>
          <w:szCs w:val="28"/>
          <w:lang w:val="en-US"/>
        </w:rPr>
        <w:t>S.</w:t>
      </w:r>
      <w:r w:rsidR="00DA25BC">
        <w:rPr>
          <w:rFonts w:cs="Times New Roman"/>
          <w:spacing w:val="-4"/>
          <w:szCs w:val="28"/>
          <w:lang w:val="en-US"/>
        </w:rPr>
        <w:t xml:space="preserve"> </w:t>
      </w:r>
      <w:r w:rsidRPr="00DA41F6">
        <w:rPr>
          <w:rFonts w:cs="Times New Roman"/>
          <w:spacing w:val="-4"/>
          <w:szCs w:val="28"/>
          <w:lang w:val="en-US"/>
        </w:rPr>
        <w:t>et.</w:t>
      </w:r>
      <w:r w:rsidR="00DA25BC">
        <w:rPr>
          <w:rFonts w:cs="Times New Roman"/>
          <w:spacing w:val="-4"/>
          <w:szCs w:val="28"/>
          <w:lang w:val="en-US"/>
        </w:rPr>
        <w:t xml:space="preserve"> </w:t>
      </w:r>
      <w:r w:rsidRPr="00DA41F6">
        <w:rPr>
          <w:rFonts w:cs="Times New Roman"/>
          <w:spacing w:val="-4"/>
          <w:szCs w:val="28"/>
          <w:lang w:val="en-US"/>
        </w:rPr>
        <w:t>all.</w:t>
      </w:r>
      <w:r w:rsidR="00DA25BC">
        <w:rPr>
          <w:rFonts w:cs="Times New Roman"/>
          <w:spacing w:val="-4"/>
          <w:szCs w:val="28"/>
          <w:lang w:val="en-US"/>
        </w:rPr>
        <w:t xml:space="preserve"> </w:t>
      </w:r>
      <w:r w:rsidRPr="00DA41F6">
        <w:rPr>
          <w:rFonts w:cs="Times New Roman"/>
          <w:spacing w:val="-4"/>
          <w:szCs w:val="28"/>
          <w:lang w:val="en-US"/>
        </w:rPr>
        <w:t>Analysis</w:t>
      </w:r>
      <w:r w:rsidR="00DA25BC">
        <w:rPr>
          <w:rFonts w:cs="Times New Roman"/>
          <w:spacing w:val="-4"/>
          <w:szCs w:val="28"/>
          <w:lang w:val="en-US"/>
        </w:rPr>
        <w:t xml:space="preserve"> </w:t>
      </w:r>
      <w:r w:rsidRPr="00DA41F6">
        <w:rPr>
          <w:rFonts w:cs="Times New Roman"/>
          <w:spacing w:val="-4"/>
          <w:szCs w:val="28"/>
          <w:lang w:val="en-US"/>
        </w:rPr>
        <w:t>of</w:t>
      </w:r>
      <w:r w:rsidR="00DA25BC">
        <w:rPr>
          <w:rFonts w:cs="Times New Roman"/>
          <w:spacing w:val="-4"/>
          <w:szCs w:val="28"/>
          <w:lang w:val="en-US"/>
        </w:rPr>
        <w:t xml:space="preserve"> </w:t>
      </w:r>
      <w:r w:rsidRPr="00DA41F6">
        <w:rPr>
          <w:rFonts w:cs="Times New Roman"/>
          <w:spacing w:val="-4"/>
          <w:szCs w:val="28"/>
          <w:lang w:val="en-US"/>
        </w:rPr>
        <w:t>mechanical</w:t>
      </w:r>
      <w:r w:rsidR="00DA25BC">
        <w:rPr>
          <w:rFonts w:cs="Times New Roman"/>
          <w:spacing w:val="-4"/>
          <w:szCs w:val="28"/>
          <w:lang w:val="en-US"/>
        </w:rPr>
        <w:t xml:space="preserve"> </w:t>
      </w:r>
      <w:r w:rsidRPr="00DA41F6">
        <w:rPr>
          <w:rFonts w:cs="Times New Roman"/>
          <w:spacing w:val="-4"/>
          <w:szCs w:val="28"/>
          <w:lang w:val="en-US"/>
        </w:rPr>
        <w:t>properties</w:t>
      </w:r>
      <w:r w:rsidR="00DA25BC">
        <w:rPr>
          <w:rFonts w:cs="Times New Roman"/>
          <w:spacing w:val="-4"/>
          <w:szCs w:val="28"/>
          <w:lang w:val="en-US"/>
        </w:rPr>
        <w:t xml:space="preserve"> </w:t>
      </w:r>
      <w:r w:rsidRPr="00DA41F6">
        <w:rPr>
          <w:rFonts w:cs="Times New Roman"/>
          <w:spacing w:val="-4"/>
          <w:szCs w:val="28"/>
          <w:lang w:val="en-US"/>
        </w:rPr>
        <w:t>and</w:t>
      </w:r>
      <w:r w:rsidR="00DA25BC">
        <w:rPr>
          <w:rFonts w:cs="Times New Roman"/>
          <w:spacing w:val="-4"/>
          <w:szCs w:val="28"/>
          <w:lang w:val="en-US"/>
        </w:rPr>
        <w:t xml:space="preserve"> </w:t>
      </w:r>
      <w:r w:rsidRPr="00DA41F6">
        <w:rPr>
          <w:rFonts w:cs="Times New Roman"/>
          <w:spacing w:val="-4"/>
          <w:szCs w:val="28"/>
          <w:lang w:val="en-US"/>
        </w:rPr>
        <w:t>structural</w:t>
      </w:r>
      <w:r w:rsidR="00DA25BC">
        <w:rPr>
          <w:rFonts w:cs="Times New Roman"/>
          <w:spacing w:val="-4"/>
          <w:szCs w:val="28"/>
          <w:lang w:val="en-US"/>
        </w:rPr>
        <w:t xml:space="preserve"> </w:t>
      </w:r>
      <w:r w:rsidRPr="00DA41F6">
        <w:rPr>
          <w:rFonts w:cs="Times New Roman"/>
          <w:spacing w:val="-4"/>
          <w:szCs w:val="28"/>
          <w:lang w:val="en-US"/>
        </w:rPr>
        <w:t>analysis</w:t>
      </w:r>
      <w:r w:rsidR="00DA25BC">
        <w:rPr>
          <w:rFonts w:cs="Times New Roman"/>
          <w:spacing w:val="-4"/>
          <w:szCs w:val="28"/>
          <w:lang w:val="en-US"/>
        </w:rPr>
        <w:t xml:space="preserve"> </w:t>
      </w:r>
      <w:r w:rsidRPr="00DA41F6">
        <w:rPr>
          <w:rFonts w:cs="Times New Roman"/>
          <w:spacing w:val="-4"/>
          <w:szCs w:val="28"/>
          <w:lang w:val="en-US"/>
        </w:rPr>
        <w:t>according</w:t>
      </w:r>
      <w:r w:rsidR="00DA25BC">
        <w:rPr>
          <w:rFonts w:cs="Times New Roman"/>
          <w:spacing w:val="-4"/>
          <w:szCs w:val="28"/>
          <w:lang w:val="en-US"/>
        </w:rPr>
        <w:t xml:space="preserve"> </w:t>
      </w:r>
      <w:r w:rsidRPr="00DA41F6">
        <w:rPr>
          <w:rFonts w:cs="Times New Roman"/>
          <w:spacing w:val="-4"/>
          <w:szCs w:val="28"/>
          <w:lang w:val="en-US"/>
        </w:rPr>
        <w:t>to</w:t>
      </w:r>
      <w:r w:rsidR="00DA25BC">
        <w:rPr>
          <w:rFonts w:cs="Times New Roman"/>
          <w:spacing w:val="-4"/>
          <w:szCs w:val="28"/>
          <w:lang w:val="en-US"/>
        </w:rPr>
        <w:t xml:space="preserve"> </w:t>
      </w:r>
      <w:r w:rsidRPr="00DA41F6">
        <w:rPr>
          <w:rFonts w:cs="Times New Roman"/>
          <w:spacing w:val="-4"/>
          <w:szCs w:val="28"/>
          <w:lang w:val="en-US"/>
        </w:rPr>
        <w:t>the</w:t>
      </w:r>
      <w:r w:rsidR="00DA25BC">
        <w:rPr>
          <w:rFonts w:cs="Times New Roman"/>
          <w:spacing w:val="-4"/>
          <w:szCs w:val="28"/>
          <w:lang w:val="en-US"/>
        </w:rPr>
        <w:t xml:space="preserve"> </w:t>
      </w:r>
      <w:r w:rsidRPr="00DA41F6">
        <w:rPr>
          <w:rFonts w:cs="Times New Roman"/>
          <w:spacing w:val="-4"/>
          <w:szCs w:val="28"/>
          <w:lang w:val="en-US"/>
        </w:rPr>
        <w:t>Multi-Layered</w:t>
      </w:r>
      <w:r w:rsidR="00DA25BC">
        <w:rPr>
          <w:rFonts w:cs="Times New Roman"/>
          <w:spacing w:val="-4"/>
          <w:szCs w:val="28"/>
          <w:lang w:val="en-US"/>
        </w:rPr>
        <w:t xml:space="preserve"> </w:t>
      </w:r>
      <w:r w:rsidRPr="00DA41F6">
        <w:rPr>
          <w:rFonts w:cs="Times New Roman"/>
          <w:spacing w:val="-4"/>
          <w:szCs w:val="28"/>
          <w:lang w:val="en-US"/>
        </w:rPr>
        <w:t>structure</w:t>
      </w:r>
      <w:r w:rsidR="00DA25BC">
        <w:rPr>
          <w:rFonts w:cs="Times New Roman"/>
          <w:spacing w:val="-4"/>
          <w:szCs w:val="28"/>
          <w:lang w:val="en-US"/>
        </w:rPr>
        <w:t xml:space="preserve"> </w:t>
      </w:r>
      <w:r w:rsidRPr="00DA41F6">
        <w:rPr>
          <w:rFonts w:cs="Times New Roman"/>
          <w:spacing w:val="-4"/>
          <w:szCs w:val="28"/>
          <w:lang w:val="en-US"/>
        </w:rPr>
        <w:t>of</w:t>
      </w:r>
      <w:r w:rsidR="00DA25BC">
        <w:rPr>
          <w:rFonts w:cs="Times New Roman"/>
          <w:spacing w:val="-4"/>
          <w:szCs w:val="28"/>
          <w:lang w:val="en-US"/>
        </w:rPr>
        <w:t xml:space="preserve"> </w:t>
      </w:r>
      <w:r w:rsidRPr="00DA41F6">
        <w:rPr>
          <w:rFonts w:cs="Times New Roman"/>
          <w:spacing w:val="-4"/>
          <w:szCs w:val="28"/>
          <w:lang w:val="en-US"/>
        </w:rPr>
        <w:t>Polyethylene-Based</w:t>
      </w:r>
      <w:r w:rsidR="00DA25BC">
        <w:rPr>
          <w:rFonts w:cs="Times New Roman"/>
          <w:spacing w:val="-4"/>
          <w:szCs w:val="28"/>
          <w:lang w:val="en-US"/>
        </w:rPr>
        <w:t xml:space="preserve"> </w:t>
      </w:r>
      <w:r w:rsidRPr="00DA41F6">
        <w:rPr>
          <w:rFonts w:cs="Times New Roman"/>
          <w:spacing w:val="-4"/>
          <w:szCs w:val="28"/>
          <w:lang w:val="en-US"/>
        </w:rPr>
        <w:t>Self-Reinforced</w:t>
      </w:r>
      <w:r w:rsidR="00DA25BC">
        <w:rPr>
          <w:rFonts w:cs="Times New Roman"/>
          <w:spacing w:val="-4"/>
          <w:szCs w:val="28"/>
          <w:lang w:val="en-US"/>
        </w:rPr>
        <w:t xml:space="preserve"> </w:t>
      </w:r>
      <w:r w:rsidRPr="00DA41F6">
        <w:rPr>
          <w:rFonts w:cs="Times New Roman"/>
          <w:spacing w:val="-4"/>
          <w:szCs w:val="28"/>
          <w:lang w:val="en-US"/>
        </w:rPr>
        <w:t>composites</w:t>
      </w:r>
      <w:r w:rsidR="00DA25BC">
        <w:rPr>
          <w:rFonts w:cs="Times New Roman"/>
          <w:spacing w:val="-4"/>
          <w:szCs w:val="28"/>
          <w:lang w:val="en-US"/>
        </w:rPr>
        <w:t xml:space="preserve"> </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Polymers,</w:t>
      </w:r>
      <w:r w:rsidR="00DA25BC">
        <w:rPr>
          <w:rFonts w:cs="Times New Roman"/>
          <w:spacing w:val="-4"/>
          <w:szCs w:val="28"/>
          <w:lang w:val="en-US"/>
        </w:rPr>
        <w:t xml:space="preserve"> </w:t>
      </w:r>
      <w:r w:rsidRPr="00DA41F6">
        <w:rPr>
          <w:rFonts w:cs="Times New Roman"/>
          <w:color w:val="333333"/>
          <w:szCs w:val="28"/>
          <w:lang w:val="en-US"/>
        </w:rPr>
        <w:t>–</w:t>
      </w:r>
      <w:r w:rsidR="00DA25BC">
        <w:rPr>
          <w:rFonts w:cs="Times New Roman"/>
          <w:spacing w:val="-4"/>
          <w:szCs w:val="28"/>
          <w:lang w:val="en-US"/>
        </w:rPr>
        <w:t xml:space="preserve"> </w:t>
      </w:r>
      <w:r w:rsidRPr="00DA41F6">
        <w:rPr>
          <w:rFonts w:cs="Times New Roman"/>
          <w:spacing w:val="-4"/>
          <w:szCs w:val="28"/>
          <w:lang w:val="en-US"/>
        </w:rPr>
        <w:t>2023.</w:t>
      </w:r>
      <w:r w:rsidR="00DA25BC">
        <w:rPr>
          <w:rFonts w:cs="Times New Roman"/>
          <w:color w:val="333333"/>
          <w:szCs w:val="28"/>
          <w:lang w:val="en-US"/>
        </w:rPr>
        <w:t xml:space="preserve"> </w:t>
      </w:r>
      <w:r w:rsidRPr="00DA41F6">
        <w:rPr>
          <w:rFonts w:cs="Times New Roman"/>
          <w:color w:val="333333"/>
          <w:szCs w:val="28"/>
          <w:lang w:val="en-US"/>
        </w:rPr>
        <w:t>–</w:t>
      </w:r>
      <w:r w:rsidR="00DA25BC">
        <w:rPr>
          <w:rFonts w:cs="Times New Roman"/>
          <w:spacing w:val="-4"/>
          <w:szCs w:val="28"/>
          <w:lang w:val="en-US"/>
        </w:rPr>
        <w:t xml:space="preserve"> </w:t>
      </w:r>
      <w:r w:rsidRPr="00DA41F6">
        <w:rPr>
          <w:rFonts w:cs="Times New Roman"/>
          <w:spacing w:val="-4"/>
          <w:szCs w:val="28"/>
        </w:rPr>
        <w:t>Т</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15.</w:t>
      </w:r>
      <w:r w:rsidR="00DA25BC">
        <w:rPr>
          <w:rFonts w:cs="Times New Roman"/>
          <w:spacing w:val="-4"/>
          <w:szCs w:val="28"/>
          <w:lang w:val="en-US"/>
        </w:rPr>
        <w:t xml:space="preserve"> </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20,</w:t>
      </w:r>
      <w:r w:rsidR="00DA25BC">
        <w:rPr>
          <w:rFonts w:cs="Times New Roman"/>
          <w:color w:val="333333"/>
          <w:szCs w:val="28"/>
          <w:lang w:val="en-US"/>
        </w:rPr>
        <w:t xml:space="preserve"> </w:t>
      </w:r>
      <w:r w:rsidRPr="00DA41F6">
        <w:rPr>
          <w:rFonts w:cs="Times New Roman"/>
          <w:color w:val="333333"/>
          <w:szCs w:val="28"/>
          <w:lang w:val="en-US"/>
        </w:rPr>
        <w:t>–</w:t>
      </w:r>
      <w:r w:rsidR="00DA25BC">
        <w:rPr>
          <w:rFonts w:cs="Times New Roman"/>
          <w:spacing w:val="-4"/>
          <w:szCs w:val="28"/>
          <w:lang w:val="en-US"/>
        </w:rPr>
        <w:t xml:space="preserve"> </w:t>
      </w:r>
      <w:r w:rsidRPr="00DA41F6">
        <w:rPr>
          <w:rFonts w:cs="Times New Roman"/>
          <w:spacing w:val="-4"/>
          <w:szCs w:val="28"/>
        </w:rPr>
        <w:t>С</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4055.</w:t>
      </w:r>
    </w:p>
    <w:p w14:paraId="64E1C4ED" w14:textId="3A8BF9D8" w:rsidR="00F81BA9" w:rsidRPr="00DA41F6" w:rsidRDefault="00F81BA9" w:rsidP="00F81BA9">
      <w:pPr>
        <w:numPr>
          <w:ilvl w:val="0"/>
          <w:numId w:val="35"/>
        </w:numPr>
        <w:tabs>
          <w:tab w:val="left" w:pos="567"/>
          <w:tab w:val="left" w:pos="709"/>
        </w:tabs>
        <w:spacing w:after="0"/>
        <w:ind w:left="0" w:firstLine="709"/>
        <w:jc w:val="both"/>
        <w:rPr>
          <w:rFonts w:cs="Times New Roman"/>
          <w:spacing w:val="-4"/>
          <w:szCs w:val="28"/>
          <w:lang w:val="en-US"/>
        </w:rPr>
      </w:pPr>
      <w:r w:rsidRPr="00DA41F6">
        <w:rPr>
          <w:rFonts w:cs="Times New Roman"/>
          <w:szCs w:val="28"/>
          <w:lang w:val="en-US"/>
        </w:rPr>
        <w:t>Asthana</w:t>
      </w:r>
      <w:r w:rsidR="00DA25BC">
        <w:rPr>
          <w:rFonts w:cs="Times New Roman"/>
          <w:szCs w:val="28"/>
          <w:lang w:val="en-US"/>
        </w:rPr>
        <w:t xml:space="preserve"> </w:t>
      </w:r>
      <w:r w:rsidRPr="00DA41F6">
        <w:rPr>
          <w:rFonts w:cs="Times New Roman"/>
          <w:szCs w:val="28"/>
          <w:lang w:val="en-US"/>
        </w:rPr>
        <w:t>R.,</w:t>
      </w:r>
      <w:r w:rsidR="00DA25BC">
        <w:rPr>
          <w:rFonts w:cs="Times New Roman"/>
          <w:szCs w:val="28"/>
          <w:lang w:val="en-US"/>
        </w:rPr>
        <w:t xml:space="preserve"> </w:t>
      </w:r>
      <w:r w:rsidRPr="00DA41F6">
        <w:rPr>
          <w:rFonts w:cs="Times New Roman"/>
          <w:szCs w:val="28"/>
          <w:lang w:val="en-US"/>
        </w:rPr>
        <w:t>Kumar</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Dahotre</w:t>
      </w:r>
      <w:r w:rsidR="00DA25BC">
        <w:rPr>
          <w:rFonts w:cs="Times New Roman"/>
          <w:szCs w:val="28"/>
          <w:lang w:val="en-US"/>
        </w:rPr>
        <w:t xml:space="preserve"> </w:t>
      </w:r>
      <w:r w:rsidRPr="00DA41F6">
        <w:rPr>
          <w:rFonts w:cs="Times New Roman"/>
          <w:szCs w:val="28"/>
          <w:lang w:val="en-US"/>
        </w:rPr>
        <w:t>N.</w:t>
      </w:r>
      <w:r w:rsidR="00DA25BC">
        <w:rPr>
          <w:rFonts w:cs="Times New Roman"/>
          <w:szCs w:val="28"/>
          <w:lang w:val="en-US"/>
        </w:rPr>
        <w:t xml:space="preserve"> </w:t>
      </w:r>
      <w:r w:rsidRPr="00DA41F6">
        <w:rPr>
          <w:rFonts w:cs="Times New Roman"/>
          <w:szCs w:val="28"/>
          <w:lang w:val="en-US"/>
        </w:rPr>
        <w:t>Powder</w:t>
      </w:r>
      <w:r w:rsidR="00DA25BC">
        <w:rPr>
          <w:rFonts w:cs="Times New Roman"/>
          <w:szCs w:val="28"/>
          <w:lang w:val="en-US"/>
        </w:rPr>
        <w:t xml:space="preserve"> </w:t>
      </w:r>
      <w:r w:rsidRPr="00DA41F6">
        <w:rPr>
          <w:rFonts w:cs="Times New Roman"/>
          <w:szCs w:val="28"/>
          <w:lang w:val="en-US"/>
        </w:rPr>
        <w:t>Metallurgy</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Ceramic</w:t>
      </w:r>
      <w:r w:rsidR="00DA25BC">
        <w:rPr>
          <w:rFonts w:cs="Times New Roman"/>
          <w:szCs w:val="28"/>
          <w:lang w:val="en-US"/>
        </w:rPr>
        <w:t xml:space="preserve"> </w:t>
      </w:r>
      <w:r w:rsidRPr="00DA41F6">
        <w:rPr>
          <w:rFonts w:cs="Times New Roman"/>
          <w:szCs w:val="28"/>
          <w:lang w:val="en-US"/>
        </w:rPr>
        <w:t>Forming,</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Processing</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Manufacturing</w:t>
      </w:r>
      <w:r w:rsidR="00DA25BC">
        <w:rPr>
          <w:rFonts w:cs="Times New Roman"/>
          <w:szCs w:val="28"/>
          <w:lang w:val="en-US"/>
        </w:rPr>
        <w:t xml:space="preserve"> </w:t>
      </w:r>
      <w:r w:rsidRPr="00DA41F6">
        <w:rPr>
          <w:rFonts w:cs="Times New Roman"/>
          <w:szCs w:val="28"/>
          <w:lang w:val="en-US"/>
        </w:rPr>
        <w:t>Science,</w:t>
      </w:r>
      <w:r w:rsidR="00DA25BC">
        <w:rPr>
          <w:rFonts w:cs="Times New Roman"/>
          <w:szCs w:val="28"/>
          <w:lang w:val="en-US"/>
        </w:rPr>
        <w:t xml:space="preserve"> </w:t>
      </w:r>
      <w:r w:rsidRPr="00DA41F6">
        <w:rPr>
          <w:rFonts w:cs="Times New Roman"/>
          <w:szCs w:val="28"/>
          <w:lang w:val="en-US"/>
        </w:rPr>
        <w:t>Academic</w:t>
      </w:r>
      <w:r w:rsidR="00DA25BC">
        <w:rPr>
          <w:rFonts w:cs="Times New Roman"/>
          <w:szCs w:val="28"/>
          <w:lang w:val="en-US"/>
        </w:rPr>
        <w:t xml:space="preserve"> </w:t>
      </w:r>
      <w:r w:rsidRPr="00DA41F6">
        <w:rPr>
          <w:rFonts w:cs="Times New Roman"/>
          <w:szCs w:val="28"/>
          <w:lang w:val="en-US"/>
        </w:rPr>
        <w:t>Press,</w:t>
      </w:r>
      <w:r w:rsidR="00DA25BC">
        <w:rPr>
          <w:rFonts w:cs="Times New Roman"/>
          <w:szCs w:val="28"/>
          <w:lang w:val="en-US"/>
        </w:rPr>
        <w:t xml:space="preserve"> </w:t>
      </w:r>
      <w:r w:rsidRPr="00DA41F6">
        <w:rPr>
          <w:rFonts w:cs="Times New Roman"/>
          <w:color w:val="1F1F1F"/>
          <w:szCs w:val="28"/>
          <w:lang w:val="en-US"/>
        </w:rPr>
        <w:t>–</w:t>
      </w:r>
      <w:r w:rsidR="00DA25BC">
        <w:rPr>
          <w:rFonts w:cs="Times New Roman"/>
          <w:color w:val="1F1F1F"/>
          <w:szCs w:val="28"/>
          <w:lang w:val="en-US"/>
        </w:rPr>
        <w:t xml:space="preserve"> </w:t>
      </w:r>
      <w:r w:rsidRPr="00DA41F6">
        <w:rPr>
          <w:rFonts w:cs="Times New Roman"/>
          <w:szCs w:val="28"/>
          <w:lang w:val="en-US"/>
        </w:rPr>
        <w:t>2006.</w:t>
      </w:r>
      <w:r w:rsidR="00DA25BC">
        <w:rPr>
          <w:rFonts w:cs="Times New Roman"/>
          <w:szCs w:val="28"/>
          <w:lang w:val="en-US"/>
        </w:rPr>
        <w:t xml:space="preserve"> </w:t>
      </w:r>
      <w:r w:rsidRPr="00DA41F6">
        <w:rPr>
          <w:rFonts w:cs="Times New Roman"/>
          <w:color w:val="1F1F1F"/>
          <w:szCs w:val="28"/>
          <w:lang w:val="en-US"/>
        </w:rPr>
        <w:t>–</w:t>
      </w:r>
      <w:r w:rsidR="00DA25BC">
        <w:rPr>
          <w:rFonts w:cs="Times New Roman"/>
          <w:color w:val="1F1F1F"/>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167-245.</w:t>
      </w:r>
    </w:p>
    <w:p w14:paraId="444C9708" w14:textId="6579DD41" w:rsidR="00F81BA9" w:rsidRPr="00DA41F6" w:rsidRDefault="00F81BA9" w:rsidP="00F81BA9">
      <w:pPr>
        <w:pStyle w:val="1"/>
        <w:shd w:val="clear" w:color="auto" w:fill="FFFFFF"/>
        <w:spacing w:before="0" w:after="0"/>
        <w:ind w:firstLine="709"/>
        <w:jc w:val="both"/>
        <w:rPr>
          <w:rFonts w:ascii="Times New Roman" w:hAnsi="Times New Roman" w:cs="Times New Roman"/>
          <w:sz w:val="28"/>
          <w:szCs w:val="28"/>
        </w:rPr>
      </w:pPr>
      <w:r w:rsidRPr="00DA41F6">
        <w:rPr>
          <w:rFonts w:ascii="Times New Roman" w:hAnsi="Times New Roman" w:cs="Times New Roman"/>
          <w:color w:val="auto"/>
          <w:sz w:val="28"/>
          <w:szCs w:val="28"/>
          <w:lang w:val="en-US"/>
        </w:rPr>
        <w:t>40</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Fanache</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rPr>
        <w:t>М</w:t>
      </w:r>
      <w:r w:rsidRPr="00DA41F6">
        <w:rPr>
          <w:rFonts w:ascii="Times New Roman" w:hAnsi="Times New Roman" w:cs="Times New Roman"/>
          <w:color w:val="auto"/>
          <w:sz w:val="28"/>
          <w:szCs w:val="28"/>
          <w:lang w:val="en-US"/>
        </w:rPr>
        <w:t>.,</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Vasiliu</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L.,</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Harja</w:t>
      </w:r>
      <w:r w:rsidR="00DA25BC">
        <w:rPr>
          <w:rFonts w:ascii="Times New Roman" w:hAnsi="Times New Roman" w:cs="Times New Roman"/>
          <w:color w:val="auto"/>
          <w:sz w:val="28"/>
          <w:szCs w:val="28"/>
          <w:lang w:val="en-US"/>
        </w:rPr>
        <w:t xml:space="preserve"> </w:t>
      </w:r>
      <w:r w:rsidRPr="00DA41F6">
        <w:rPr>
          <w:rFonts w:ascii="Times New Roman" w:hAnsi="Times New Roman" w:cs="Times New Roman"/>
          <w:color w:val="auto"/>
          <w:sz w:val="28"/>
          <w:szCs w:val="28"/>
          <w:lang w:val="en-US"/>
        </w:rPr>
        <w:t>M.</w:t>
      </w:r>
      <w:r w:rsidR="00DA25BC">
        <w:rPr>
          <w:rFonts w:ascii="Times New Roman"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lang w:val="en-US"/>
        </w:rPr>
        <w:t>Composite</w:t>
      </w:r>
      <w:r w:rsidR="00DA25BC">
        <w:rPr>
          <w:rFonts w:ascii="Times New Roman" w:eastAsia="Calibri"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lang w:val="en-US"/>
        </w:rPr>
        <w:t>Materials</w:t>
      </w:r>
      <w:r w:rsidR="00DA25BC">
        <w:rPr>
          <w:rFonts w:ascii="Times New Roman" w:eastAsia="Calibri"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lang w:val="en-US"/>
        </w:rPr>
        <w:t>with</w:t>
      </w:r>
      <w:r w:rsidR="00DA25BC">
        <w:rPr>
          <w:rFonts w:ascii="Times New Roman" w:eastAsia="Calibri"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lang w:val="en-US"/>
        </w:rPr>
        <w:t>Glass</w:t>
      </w:r>
      <w:r w:rsidR="00DA25BC">
        <w:rPr>
          <w:rFonts w:ascii="Times New Roman" w:eastAsia="Calibri"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lang w:val="en-US"/>
        </w:rPr>
        <w:t>Fiber</w:t>
      </w:r>
      <w:r w:rsidR="00DA25BC">
        <w:rPr>
          <w:rFonts w:ascii="Times New Roman" w:eastAsia="Calibri"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lang w:val="en-US"/>
        </w:rPr>
        <w:t>Waste</w:t>
      </w:r>
      <w:r w:rsidR="00DA25BC">
        <w:rPr>
          <w:rFonts w:ascii="Times New Roman" w:eastAsia="Calibri"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lang w:val="en-US"/>
        </w:rPr>
        <w:t>and</w:t>
      </w:r>
      <w:r w:rsidR="00DA25BC">
        <w:rPr>
          <w:rFonts w:ascii="Times New Roman" w:eastAsia="Calibri"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lang w:val="en-US"/>
        </w:rPr>
        <w:t>Blast</w:t>
      </w:r>
      <w:r w:rsidR="00DA25BC">
        <w:rPr>
          <w:rFonts w:ascii="Times New Roman" w:eastAsia="Calibri"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lang w:val="en-US"/>
        </w:rPr>
        <w:t>Furnace</w:t>
      </w:r>
      <w:r w:rsidR="00DA25BC">
        <w:rPr>
          <w:rFonts w:ascii="Times New Roman" w:eastAsia="Calibri"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lang w:val="en-US"/>
        </w:rPr>
        <w:t>Slag//</w:t>
      </w:r>
      <w:r w:rsidR="00DA25BC">
        <w:rPr>
          <w:rFonts w:ascii="Times New Roman" w:eastAsia="Calibri"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lang w:val="en-US"/>
        </w:rPr>
        <w:t>Journal</w:t>
      </w:r>
      <w:r w:rsidR="00DA25BC">
        <w:rPr>
          <w:rFonts w:ascii="Times New Roman" w:eastAsia="Calibri"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lang w:val="en-US"/>
        </w:rPr>
        <w:t>of</w:t>
      </w:r>
      <w:r w:rsidR="00DA25BC">
        <w:rPr>
          <w:rFonts w:ascii="Times New Roman" w:eastAsia="Calibri"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lang w:val="en-US"/>
        </w:rPr>
        <w:t>Composites</w:t>
      </w:r>
      <w:r w:rsidR="00DA25BC">
        <w:rPr>
          <w:rFonts w:ascii="Times New Roman" w:eastAsia="Calibri"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lang w:val="en-US"/>
        </w:rPr>
        <w:t>Science,</w:t>
      </w:r>
      <w:r w:rsidR="00DA25BC">
        <w:rPr>
          <w:rFonts w:ascii="Times New Roman" w:eastAsia="Calibri"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lang w:val="en-US"/>
        </w:rPr>
        <w:t>-</w:t>
      </w:r>
      <w:r w:rsidR="00DA25BC">
        <w:rPr>
          <w:rFonts w:ascii="Times New Roman" w:eastAsia="Calibri"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lang w:val="en-US"/>
        </w:rPr>
        <w:t>2024.</w:t>
      </w:r>
      <w:r w:rsidR="00DA25BC">
        <w:rPr>
          <w:rFonts w:ascii="Times New Roman" w:eastAsia="Calibri" w:hAnsi="Times New Roman" w:cs="Times New Roman"/>
          <w:color w:val="auto"/>
          <w:sz w:val="28"/>
          <w:szCs w:val="28"/>
          <w:lang w:val="en-US"/>
        </w:rPr>
        <w:t xml:space="preserve"> </w:t>
      </w:r>
      <w:r w:rsidRPr="00DA41F6">
        <w:rPr>
          <w:rFonts w:ascii="Times New Roman" w:eastAsia="Calibri" w:hAnsi="Times New Roman" w:cs="Times New Roman"/>
          <w:color w:val="auto"/>
          <w:sz w:val="28"/>
          <w:szCs w:val="28"/>
        </w:rPr>
        <w:t>-</w:t>
      </w:r>
      <w:r w:rsidR="00DA25BC">
        <w:rPr>
          <w:rFonts w:ascii="Times New Roman" w:eastAsia="Calibri" w:hAnsi="Times New Roman" w:cs="Times New Roman"/>
          <w:color w:val="auto"/>
          <w:sz w:val="28"/>
          <w:szCs w:val="28"/>
        </w:rPr>
        <w:t xml:space="preserve"> </w:t>
      </w:r>
      <w:r w:rsidRPr="00DA41F6">
        <w:rPr>
          <w:rFonts w:ascii="Times New Roman" w:eastAsia="Calibri" w:hAnsi="Times New Roman" w:cs="Times New Roman"/>
          <w:color w:val="auto"/>
          <w:sz w:val="28"/>
          <w:szCs w:val="28"/>
          <w:lang w:val="en-US"/>
        </w:rPr>
        <w:t>Vol</w:t>
      </w:r>
      <w:r w:rsidRPr="00DA41F6">
        <w:rPr>
          <w:rFonts w:ascii="Times New Roman" w:eastAsia="Calibri" w:hAnsi="Times New Roman" w:cs="Times New Roman"/>
          <w:color w:val="auto"/>
          <w:sz w:val="28"/>
          <w:szCs w:val="28"/>
        </w:rPr>
        <w:t>.</w:t>
      </w:r>
      <w:r w:rsidR="00DA25BC">
        <w:rPr>
          <w:rFonts w:ascii="Times New Roman" w:eastAsia="Calibri" w:hAnsi="Times New Roman" w:cs="Times New Roman"/>
          <w:color w:val="auto"/>
          <w:sz w:val="28"/>
          <w:szCs w:val="28"/>
        </w:rPr>
        <w:t xml:space="preserve"> </w:t>
      </w:r>
      <w:r w:rsidRPr="00DA41F6">
        <w:rPr>
          <w:rFonts w:ascii="Times New Roman" w:eastAsia="Calibri" w:hAnsi="Times New Roman" w:cs="Times New Roman"/>
          <w:color w:val="auto"/>
          <w:sz w:val="28"/>
          <w:szCs w:val="28"/>
        </w:rPr>
        <w:t>8,</w:t>
      </w:r>
      <w:r w:rsidR="00DA25BC">
        <w:rPr>
          <w:rFonts w:ascii="Times New Roman" w:eastAsia="Calibri" w:hAnsi="Times New Roman" w:cs="Times New Roman"/>
          <w:color w:val="auto"/>
          <w:sz w:val="28"/>
          <w:szCs w:val="28"/>
        </w:rPr>
        <w:t xml:space="preserve"> </w:t>
      </w:r>
      <w:r w:rsidRPr="00DA41F6">
        <w:rPr>
          <w:rFonts w:ascii="Times New Roman" w:eastAsia="Calibri" w:hAnsi="Times New Roman" w:cs="Times New Roman"/>
          <w:color w:val="auto"/>
          <w:sz w:val="28"/>
          <w:szCs w:val="28"/>
        </w:rPr>
        <w:t>-</w:t>
      </w:r>
      <w:r w:rsidR="00DA25BC">
        <w:rPr>
          <w:rFonts w:ascii="Times New Roman" w:eastAsia="Calibri" w:hAnsi="Times New Roman" w:cs="Times New Roman"/>
          <w:color w:val="auto"/>
          <w:sz w:val="28"/>
          <w:szCs w:val="28"/>
        </w:rPr>
        <w:t xml:space="preserve"> </w:t>
      </w:r>
      <w:r w:rsidRPr="00DA41F6">
        <w:rPr>
          <w:rFonts w:ascii="Times New Roman" w:eastAsia="Calibri" w:hAnsi="Times New Roman" w:cs="Times New Roman"/>
          <w:color w:val="auto"/>
          <w:sz w:val="28"/>
          <w:szCs w:val="28"/>
          <w:lang w:val="en-US"/>
        </w:rPr>
        <w:t>P</w:t>
      </w:r>
      <w:r w:rsidRPr="00DA41F6">
        <w:rPr>
          <w:rFonts w:ascii="Times New Roman" w:eastAsia="Calibri" w:hAnsi="Times New Roman" w:cs="Times New Roman"/>
          <w:color w:val="auto"/>
          <w:sz w:val="28"/>
          <w:szCs w:val="28"/>
        </w:rPr>
        <w:t>.1-19.</w:t>
      </w:r>
      <w:r w:rsidR="00DA25BC">
        <w:rPr>
          <w:rFonts w:ascii="Times New Roman" w:eastAsia="Calibri" w:hAnsi="Times New Roman" w:cs="Times New Roman"/>
          <w:color w:val="auto"/>
          <w:sz w:val="28"/>
          <w:szCs w:val="28"/>
        </w:rPr>
        <w:t xml:space="preserve"> </w:t>
      </w:r>
    </w:p>
    <w:p w14:paraId="494AED11" w14:textId="5981547E" w:rsidR="00F81BA9" w:rsidRPr="00DA41F6" w:rsidRDefault="00F81BA9" w:rsidP="00F81BA9">
      <w:pPr>
        <w:spacing w:after="0"/>
        <w:ind w:firstLine="709"/>
        <w:jc w:val="both"/>
        <w:rPr>
          <w:rFonts w:cs="Times New Roman"/>
          <w:szCs w:val="28"/>
        </w:rPr>
      </w:pPr>
      <w:r w:rsidRPr="00DA41F6">
        <w:rPr>
          <w:rFonts w:cs="Times New Roman"/>
          <w:szCs w:val="28"/>
        </w:rPr>
        <w:t>41</w:t>
      </w:r>
      <w:r w:rsidR="00DA25BC">
        <w:rPr>
          <w:rFonts w:cs="Times New Roman"/>
          <w:szCs w:val="28"/>
        </w:rPr>
        <w:t xml:space="preserve"> </w:t>
      </w:r>
      <w:r w:rsidRPr="00DA41F6">
        <w:rPr>
          <w:rFonts w:cs="Times New Roman"/>
          <w:szCs w:val="28"/>
        </w:rPr>
        <w:t>Иванов</w:t>
      </w:r>
      <w:r w:rsidR="00DA25BC">
        <w:rPr>
          <w:rFonts w:cs="Times New Roman"/>
          <w:szCs w:val="28"/>
        </w:rPr>
        <w:t xml:space="preserve"> </w:t>
      </w:r>
      <w:r w:rsidRPr="00DA41F6">
        <w:rPr>
          <w:rFonts w:cs="Times New Roman"/>
          <w:szCs w:val="28"/>
        </w:rPr>
        <w:t>Д.А.,</w:t>
      </w:r>
      <w:r w:rsidR="00DA25BC">
        <w:rPr>
          <w:rFonts w:cs="Times New Roman"/>
          <w:szCs w:val="28"/>
        </w:rPr>
        <w:t xml:space="preserve"> </w:t>
      </w:r>
      <w:r w:rsidRPr="00DA41F6">
        <w:rPr>
          <w:rFonts w:cs="Times New Roman"/>
          <w:szCs w:val="28"/>
        </w:rPr>
        <w:t>Ситников</w:t>
      </w:r>
      <w:r w:rsidR="00DA25BC">
        <w:rPr>
          <w:rFonts w:cs="Times New Roman"/>
          <w:szCs w:val="28"/>
        </w:rPr>
        <w:t xml:space="preserve"> </w:t>
      </w:r>
      <w:r w:rsidRPr="00DA41F6">
        <w:rPr>
          <w:rFonts w:cs="Times New Roman"/>
          <w:szCs w:val="28"/>
        </w:rPr>
        <w:t>А.И.,</w:t>
      </w:r>
      <w:r w:rsidR="00DA25BC">
        <w:rPr>
          <w:rFonts w:cs="Times New Roman"/>
          <w:szCs w:val="28"/>
        </w:rPr>
        <w:t xml:space="preserve"> </w:t>
      </w:r>
      <w:r w:rsidRPr="00DA41F6">
        <w:rPr>
          <w:rFonts w:cs="Times New Roman"/>
          <w:szCs w:val="28"/>
        </w:rPr>
        <w:t>Шляпин</w:t>
      </w:r>
      <w:r w:rsidR="00DA25BC">
        <w:rPr>
          <w:rFonts w:cs="Times New Roman"/>
          <w:szCs w:val="28"/>
        </w:rPr>
        <w:t xml:space="preserve"> </w:t>
      </w:r>
      <w:r w:rsidRPr="00DA41F6">
        <w:rPr>
          <w:rFonts w:cs="Times New Roman"/>
          <w:szCs w:val="28"/>
        </w:rPr>
        <w:t>С.Д.</w:t>
      </w:r>
      <w:r w:rsidR="00DA25BC">
        <w:rPr>
          <w:rFonts w:cs="Times New Roman"/>
          <w:szCs w:val="28"/>
        </w:rPr>
        <w:t xml:space="preserve"> </w:t>
      </w:r>
      <w:r w:rsidRPr="00DA41F6">
        <w:rPr>
          <w:rFonts w:cs="Times New Roman"/>
          <w:szCs w:val="28"/>
        </w:rPr>
        <w:t>Дисперсноупрочненные,</w:t>
      </w:r>
      <w:r w:rsidR="00DA25BC">
        <w:rPr>
          <w:rFonts w:cs="Times New Roman"/>
          <w:szCs w:val="28"/>
        </w:rPr>
        <w:t xml:space="preserve"> </w:t>
      </w:r>
      <w:r w:rsidRPr="00DA41F6">
        <w:rPr>
          <w:rFonts w:cs="Times New Roman"/>
          <w:szCs w:val="28"/>
        </w:rPr>
        <w:t>волокнистые</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слоистые</w:t>
      </w:r>
      <w:r w:rsidR="00DA25BC">
        <w:rPr>
          <w:rFonts w:cs="Times New Roman"/>
          <w:szCs w:val="28"/>
        </w:rPr>
        <w:t xml:space="preserve"> </w:t>
      </w:r>
      <w:r w:rsidRPr="00DA41F6">
        <w:rPr>
          <w:rFonts w:cs="Times New Roman"/>
          <w:szCs w:val="28"/>
        </w:rPr>
        <w:t>неорганические</w:t>
      </w:r>
      <w:r w:rsidR="00DA25BC">
        <w:rPr>
          <w:rFonts w:cs="Times New Roman"/>
          <w:szCs w:val="28"/>
        </w:rPr>
        <w:t xml:space="preserve"> </w:t>
      </w:r>
      <w:r w:rsidRPr="00DA41F6">
        <w:rPr>
          <w:rFonts w:cs="Times New Roman"/>
          <w:szCs w:val="28"/>
        </w:rPr>
        <w:t>керамические</w:t>
      </w:r>
      <w:r w:rsidR="00DA25BC">
        <w:rPr>
          <w:rFonts w:cs="Times New Roman"/>
          <w:szCs w:val="28"/>
        </w:rPr>
        <w:t xml:space="preserve"> </w:t>
      </w:r>
      <w:r w:rsidRPr="00DA41F6">
        <w:rPr>
          <w:rFonts w:cs="Times New Roman"/>
          <w:szCs w:val="28"/>
        </w:rPr>
        <w:t>материалы//</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М.:</w:t>
      </w:r>
      <w:r w:rsidR="00DA25BC">
        <w:rPr>
          <w:rFonts w:cs="Times New Roman"/>
          <w:szCs w:val="28"/>
        </w:rPr>
        <w:t xml:space="preserve"> </w:t>
      </w:r>
      <w:r w:rsidRPr="00DA41F6">
        <w:rPr>
          <w:rFonts w:cs="Times New Roman"/>
          <w:szCs w:val="28"/>
        </w:rPr>
        <w:t>МАТИ,</w:t>
      </w:r>
      <w:r w:rsidR="00DA25BC">
        <w:rPr>
          <w:rFonts w:cs="Times New Roman"/>
          <w:szCs w:val="28"/>
        </w:rPr>
        <w:t xml:space="preserve"> </w:t>
      </w:r>
      <w:r w:rsidRPr="00DA41F6">
        <w:rPr>
          <w:rFonts w:cs="Times New Roman"/>
          <w:szCs w:val="28"/>
        </w:rPr>
        <w:t>2009,</w:t>
      </w:r>
      <w:r w:rsidR="00DA25BC">
        <w:rPr>
          <w:rFonts w:cs="Times New Roman"/>
          <w:szCs w:val="28"/>
        </w:rPr>
        <w:t xml:space="preserve"> </w:t>
      </w:r>
      <w:r w:rsidRPr="00DA41F6">
        <w:rPr>
          <w:rFonts w:cs="Times New Roman"/>
          <w:szCs w:val="28"/>
        </w:rPr>
        <w:t>306</w:t>
      </w:r>
      <w:r w:rsidR="00DA25BC">
        <w:rPr>
          <w:rFonts w:cs="Times New Roman"/>
          <w:szCs w:val="28"/>
        </w:rPr>
        <w:t xml:space="preserve"> </w:t>
      </w:r>
      <w:r w:rsidRPr="00DA41F6">
        <w:rPr>
          <w:rFonts w:cs="Times New Roman"/>
          <w:szCs w:val="28"/>
        </w:rPr>
        <w:t>с.</w:t>
      </w:r>
    </w:p>
    <w:p w14:paraId="5A7572E0" w14:textId="647ED823" w:rsidR="00F81BA9" w:rsidRPr="00DA41F6" w:rsidRDefault="00F81BA9" w:rsidP="00F81BA9">
      <w:pPr>
        <w:spacing w:after="0"/>
        <w:ind w:firstLine="708"/>
        <w:jc w:val="both"/>
        <w:rPr>
          <w:rFonts w:cs="Times New Roman"/>
          <w:szCs w:val="28"/>
        </w:rPr>
      </w:pPr>
      <w:r w:rsidRPr="00DA41F6">
        <w:rPr>
          <w:rFonts w:cs="Times New Roman"/>
          <w:szCs w:val="28"/>
        </w:rPr>
        <w:t>42</w:t>
      </w:r>
      <w:r w:rsidR="00DA25BC">
        <w:rPr>
          <w:rFonts w:cs="Times New Roman"/>
          <w:szCs w:val="28"/>
        </w:rPr>
        <w:t xml:space="preserve"> </w:t>
      </w:r>
      <w:r w:rsidRPr="00DA41F6">
        <w:rPr>
          <w:rFonts w:eastAsia="Times New Roman" w:cs="Times New Roman"/>
          <w:szCs w:val="28"/>
        </w:rPr>
        <w:t>Муъминджон</w:t>
      </w:r>
      <w:r w:rsidR="00DA25BC">
        <w:rPr>
          <w:rFonts w:eastAsia="Times New Roman" w:cs="Times New Roman"/>
          <w:szCs w:val="28"/>
        </w:rPr>
        <w:t xml:space="preserve"> </w:t>
      </w:r>
      <w:r w:rsidRPr="00DA41F6">
        <w:rPr>
          <w:rFonts w:eastAsia="Times New Roman" w:cs="Times New Roman"/>
          <w:szCs w:val="28"/>
        </w:rPr>
        <w:t>М.</w:t>
      </w:r>
      <w:r w:rsidR="00DA25BC">
        <w:rPr>
          <w:rFonts w:eastAsia="Times New Roman" w:cs="Times New Roman"/>
          <w:szCs w:val="28"/>
        </w:rPr>
        <w:t xml:space="preserve"> </w:t>
      </w:r>
      <w:r w:rsidRPr="00DA41F6">
        <w:rPr>
          <w:rFonts w:eastAsia="Times New Roman" w:cs="Times New Roman"/>
          <w:szCs w:val="28"/>
        </w:rPr>
        <w:t>Свойства</w:t>
      </w:r>
      <w:r w:rsidR="00DA25BC">
        <w:rPr>
          <w:rFonts w:eastAsia="Times New Roman" w:cs="Times New Roman"/>
          <w:szCs w:val="28"/>
        </w:rPr>
        <w:t xml:space="preserve"> </w:t>
      </w:r>
      <w:r w:rsidRPr="00DA41F6">
        <w:rPr>
          <w:rFonts w:eastAsia="Times New Roman" w:cs="Times New Roman"/>
          <w:szCs w:val="28"/>
        </w:rPr>
        <w:t>керамического</w:t>
      </w:r>
      <w:r w:rsidR="00DA25BC">
        <w:rPr>
          <w:rFonts w:eastAsia="Times New Roman" w:cs="Times New Roman"/>
          <w:szCs w:val="28"/>
        </w:rPr>
        <w:t xml:space="preserve"> </w:t>
      </w:r>
      <w:r w:rsidRPr="00DA41F6">
        <w:rPr>
          <w:rFonts w:eastAsia="Times New Roman" w:cs="Times New Roman"/>
          <w:szCs w:val="28"/>
        </w:rPr>
        <w:t>материала</w:t>
      </w:r>
      <w:r w:rsidR="00DA25BC">
        <w:rPr>
          <w:rFonts w:eastAsia="Times New Roman" w:cs="Times New Roman"/>
          <w:szCs w:val="28"/>
        </w:rPr>
        <w:t xml:space="preserve"> </w:t>
      </w:r>
      <w:r w:rsidRPr="00DA41F6">
        <w:rPr>
          <w:rFonts w:eastAsia="Times New Roman" w:cs="Times New Roman"/>
          <w:szCs w:val="28"/>
        </w:rPr>
        <w:t>системы</w:t>
      </w:r>
      <w:r w:rsidR="00DA25BC">
        <w:rPr>
          <w:rFonts w:eastAsia="Times New Roman" w:cs="Times New Roman"/>
          <w:szCs w:val="28"/>
        </w:rPr>
        <w:t xml:space="preserve"> </w:t>
      </w:r>
      <w:r w:rsidRPr="00DA41F6">
        <w:rPr>
          <w:rFonts w:eastAsia="Times New Roman" w:cs="Times New Roman"/>
          <w:szCs w:val="28"/>
          <w:lang w:val="en-US"/>
        </w:rPr>
        <w:t>Al</w:t>
      </w:r>
      <w:r w:rsidRPr="00DA41F6">
        <w:rPr>
          <w:rFonts w:eastAsia="Times New Roman" w:cs="Times New Roman"/>
          <w:szCs w:val="28"/>
        </w:rPr>
        <w:t>-</w:t>
      </w:r>
      <w:r w:rsidRPr="00DA41F6">
        <w:rPr>
          <w:rFonts w:eastAsia="Times New Roman" w:cs="Times New Roman"/>
          <w:szCs w:val="28"/>
          <w:lang w:val="en-US"/>
        </w:rPr>
        <w:t>Al</w:t>
      </w:r>
      <w:r w:rsidRPr="00DA41F6">
        <w:rPr>
          <w:rFonts w:eastAsia="Times New Roman" w:cs="Times New Roman"/>
          <w:szCs w:val="28"/>
          <w:vertAlign w:val="subscript"/>
        </w:rPr>
        <w:t>2</w:t>
      </w:r>
      <w:r w:rsidRPr="00DA41F6">
        <w:rPr>
          <w:rFonts w:eastAsia="Times New Roman" w:cs="Times New Roman"/>
          <w:szCs w:val="28"/>
          <w:lang w:val="en-US"/>
        </w:rPr>
        <w:t>O</w:t>
      </w:r>
      <w:r w:rsidRPr="00DA41F6">
        <w:rPr>
          <w:rFonts w:eastAsia="Times New Roman" w:cs="Times New Roman"/>
          <w:szCs w:val="28"/>
          <w:vertAlign w:val="subscript"/>
        </w:rPr>
        <w:t>3</w:t>
      </w:r>
      <w:r w:rsidR="00DA25BC">
        <w:rPr>
          <w:rFonts w:eastAsia="Times New Roman" w:cs="Times New Roman"/>
          <w:szCs w:val="28"/>
        </w:rPr>
        <w:t xml:space="preserve"> </w:t>
      </w:r>
      <w:r w:rsidRPr="00DA41F6">
        <w:rPr>
          <w:rFonts w:eastAsia="Times New Roman" w:cs="Times New Roman"/>
          <w:szCs w:val="28"/>
        </w:rPr>
        <w:t>полученного</w:t>
      </w:r>
      <w:r w:rsidR="00DA25BC">
        <w:rPr>
          <w:rFonts w:eastAsia="Times New Roman" w:cs="Times New Roman"/>
          <w:szCs w:val="28"/>
        </w:rPr>
        <w:t xml:space="preserve"> </w:t>
      </w:r>
      <w:r w:rsidRPr="00DA41F6">
        <w:rPr>
          <w:rFonts w:eastAsia="Times New Roman" w:cs="Times New Roman"/>
          <w:szCs w:val="28"/>
        </w:rPr>
        <w:t>методом</w:t>
      </w:r>
      <w:r w:rsidR="00DA25BC">
        <w:rPr>
          <w:rFonts w:eastAsia="Times New Roman" w:cs="Times New Roman"/>
          <w:szCs w:val="28"/>
        </w:rPr>
        <w:t xml:space="preserve"> </w:t>
      </w:r>
      <w:r w:rsidRPr="00DA41F6">
        <w:rPr>
          <w:rFonts w:eastAsia="Times New Roman" w:cs="Times New Roman"/>
          <w:szCs w:val="28"/>
        </w:rPr>
        <w:t>продувки</w:t>
      </w:r>
      <w:r w:rsidR="00DA25BC">
        <w:rPr>
          <w:rFonts w:eastAsia="Times New Roman" w:cs="Times New Roman"/>
          <w:szCs w:val="28"/>
        </w:rPr>
        <w:t xml:space="preserve"> </w:t>
      </w:r>
      <w:r w:rsidRPr="00DA41F6">
        <w:rPr>
          <w:rFonts w:eastAsia="Times New Roman" w:cs="Times New Roman"/>
          <w:szCs w:val="28"/>
        </w:rPr>
        <w:t>расплава</w:t>
      </w:r>
      <w:r w:rsidR="00DA25BC">
        <w:rPr>
          <w:rFonts w:eastAsia="Times New Roman" w:cs="Times New Roman"/>
          <w:szCs w:val="28"/>
        </w:rPr>
        <w:t xml:space="preserve"> </w:t>
      </w:r>
      <w:r w:rsidRPr="00DA41F6">
        <w:rPr>
          <w:rFonts w:eastAsia="Times New Roman" w:cs="Times New Roman"/>
          <w:szCs w:val="28"/>
        </w:rPr>
        <w:t>АК7</w:t>
      </w:r>
      <w:r w:rsidR="00DA25BC">
        <w:rPr>
          <w:rFonts w:eastAsia="Times New Roman" w:cs="Times New Roman"/>
          <w:szCs w:val="28"/>
        </w:rPr>
        <w:t xml:space="preserve"> </w:t>
      </w:r>
      <w:r w:rsidRPr="00DA41F6">
        <w:rPr>
          <w:rFonts w:eastAsia="Times New Roman" w:cs="Times New Roman"/>
          <w:szCs w:val="28"/>
        </w:rPr>
        <w:t>кислородом/</w:t>
      </w:r>
      <w:r w:rsidR="00DA25BC">
        <w:rPr>
          <w:rFonts w:eastAsia="Times New Roman" w:cs="Times New Roman"/>
          <w:szCs w:val="28"/>
        </w:rPr>
        <w:t xml:space="preserve"> </w:t>
      </w:r>
      <w:r w:rsidRPr="00DA41F6">
        <w:rPr>
          <w:rFonts w:eastAsia="Times New Roman" w:cs="Times New Roman"/>
          <w:szCs w:val="28"/>
        </w:rPr>
        <w:t>Диссертация</w:t>
      </w:r>
      <w:r w:rsidR="00DA25BC">
        <w:rPr>
          <w:rFonts w:eastAsia="Times New Roman" w:cs="Times New Roman"/>
          <w:szCs w:val="28"/>
        </w:rPr>
        <w:t xml:space="preserve"> </w:t>
      </w:r>
      <w:r w:rsidRPr="00DA41F6">
        <w:rPr>
          <w:rFonts w:eastAsia="Times New Roman" w:cs="Times New Roman"/>
          <w:szCs w:val="28"/>
        </w:rPr>
        <w:t>на</w:t>
      </w:r>
      <w:r w:rsidR="00DA25BC">
        <w:rPr>
          <w:rFonts w:eastAsia="Times New Roman" w:cs="Times New Roman"/>
          <w:szCs w:val="28"/>
        </w:rPr>
        <w:t xml:space="preserve"> </w:t>
      </w:r>
      <w:r w:rsidRPr="00DA41F6">
        <w:rPr>
          <w:rFonts w:eastAsia="Times New Roman" w:cs="Times New Roman"/>
          <w:szCs w:val="28"/>
        </w:rPr>
        <w:t>соискание</w:t>
      </w:r>
      <w:r w:rsidR="00DA25BC">
        <w:rPr>
          <w:rFonts w:eastAsia="Times New Roman" w:cs="Times New Roman"/>
          <w:szCs w:val="28"/>
        </w:rPr>
        <w:t xml:space="preserve"> </w:t>
      </w:r>
      <w:r w:rsidRPr="00DA41F6">
        <w:rPr>
          <w:rFonts w:eastAsia="Times New Roman" w:cs="Times New Roman"/>
          <w:szCs w:val="28"/>
        </w:rPr>
        <w:t>ученой</w:t>
      </w:r>
      <w:r w:rsidR="00DA25BC">
        <w:rPr>
          <w:rFonts w:eastAsia="Times New Roman" w:cs="Times New Roman"/>
          <w:szCs w:val="28"/>
        </w:rPr>
        <w:t xml:space="preserve"> </w:t>
      </w:r>
      <w:r w:rsidRPr="00DA41F6">
        <w:rPr>
          <w:rFonts w:eastAsia="Times New Roman" w:cs="Times New Roman"/>
          <w:szCs w:val="28"/>
        </w:rPr>
        <w:t>степени</w:t>
      </w:r>
      <w:r w:rsidR="00DA25BC">
        <w:rPr>
          <w:rFonts w:eastAsia="Times New Roman" w:cs="Times New Roman"/>
          <w:szCs w:val="28"/>
        </w:rPr>
        <w:t xml:space="preserve"> </w:t>
      </w:r>
      <w:r w:rsidRPr="00DA41F6">
        <w:rPr>
          <w:rFonts w:eastAsia="Times New Roman" w:cs="Times New Roman"/>
          <w:szCs w:val="28"/>
        </w:rPr>
        <w:t>кандидата</w:t>
      </w:r>
      <w:r w:rsidR="00DA25BC">
        <w:rPr>
          <w:rFonts w:eastAsia="Times New Roman" w:cs="Times New Roman"/>
          <w:szCs w:val="28"/>
        </w:rPr>
        <w:t xml:space="preserve"> </w:t>
      </w:r>
      <w:r w:rsidRPr="00DA41F6">
        <w:rPr>
          <w:rFonts w:eastAsia="Times New Roman" w:cs="Times New Roman"/>
          <w:szCs w:val="28"/>
        </w:rPr>
        <w:t>технических</w:t>
      </w:r>
      <w:r w:rsidR="00DA25BC">
        <w:rPr>
          <w:rFonts w:eastAsia="Times New Roman" w:cs="Times New Roman"/>
          <w:szCs w:val="28"/>
        </w:rPr>
        <w:t xml:space="preserve"> </w:t>
      </w:r>
      <w:r w:rsidRPr="00DA41F6">
        <w:rPr>
          <w:rFonts w:eastAsia="Times New Roman" w:cs="Times New Roman"/>
          <w:szCs w:val="28"/>
        </w:rPr>
        <w:t>наук,</w:t>
      </w:r>
      <w:r w:rsidR="00DA25BC">
        <w:rPr>
          <w:rFonts w:eastAsia="Times New Roman" w:cs="Times New Roman"/>
          <w:szCs w:val="28"/>
        </w:rPr>
        <w:t xml:space="preserve"> </w:t>
      </w:r>
      <w:r w:rsidRPr="00DA41F6">
        <w:rPr>
          <w:rFonts w:eastAsia="Times New Roman" w:cs="Times New Roman"/>
          <w:szCs w:val="28"/>
        </w:rPr>
        <w:t>–</w:t>
      </w:r>
      <w:r w:rsidR="00DA25BC">
        <w:rPr>
          <w:rFonts w:eastAsia="Times New Roman" w:cs="Times New Roman"/>
          <w:szCs w:val="28"/>
        </w:rPr>
        <w:t xml:space="preserve"> </w:t>
      </w:r>
      <w:r w:rsidRPr="00DA41F6">
        <w:rPr>
          <w:rFonts w:eastAsia="Times New Roman" w:cs="Times New Roman"/>
          <w:szCs w:val="28"/>
        </w:rPr>
        <w:t>Душанбе,</w:t>
      </w:r>
      <w:r w:rsidR="00DA25BC">
        <w:rPr>
          <w:rFonts w:eastAsia="Times New Roman" w:cs="Times New Roman"/>
          <w:szCs w:val="28"/>
        </w:rPr>
        <w:t xml:space="preserve"> </w:t>
      </w:r>
      <w:r w:rsidRPr="00DA41F6">
        <w:rPr>
          <w:rFonts w:eastAsia="Times New Roman" w:cs="Times New Roman"/>
          <w:szCs w:val="28"/>
        </w:rPr>
        <w:t>2024.</w:t>
      </w:r>
    </w:p>
    <w:p w14:paraId="66C4E313" w14:textId="3BE4E62A" w:rsidR="00F81BA9" w:rsidRPr="00DA41F6" w:rsidRDefault="00F81BA9" w:rsidP="00F81BA9">
      <w:pPr>
        <w:pStyle w:val="a7"/>
        <w:numPr>
          <w:ilvl w:val="0"/>
          <w:numId w:val="37"/>
        </w:numPr>
        <w:spacing w:after="0"/>
        <w:ind w:left="0" w:firstLine="709"/>
        <w:jc w:val="both"/>
        <w:rPr>
          <w:rFonts w:cs="Times New Roman"/>
          <w:szCs w:val="28"/>
        </w:rPr>
      </w:pPr>
      <w:r w:rsidRPr="00DA41F6">
        <w:rPr>
          <w:rFonts w:cs="Times New Roman"/>
          <w:szCs w:val="28"/>
          <w:lang w:val="en-US"/>
        </w:rPr>
        <w:t>Huang</w:t>
      </w:r>
      <w:r w:rsidR="00DA25BC">
        <w:rPr>
          <w:rFonts w:cs="Times New Roman"/>
          <w:szCs w:val="28"/>
          <w:lang w:val="en-US"/>
        </w:rPr>
        <w:t xml:space="preserve"> </w:t>
      </w:r>
      <w:r w:rsidRPr="00DA41F6">
        <w:rPr>
          <w:rFonts w:cs="Times New Roman"/>
          <w:szCs w:val="28"/>
          <w:lang w:val="en-US"/>
        </w:rPr>
        <w:t>X.,</w:t>
      </w:r>
      <w:r w:rsidR="00DA25BC">
        <w:rPr>
          <w:rFonts w:cs="Times New Roman"/>
          <w:szCs w:val="28"/>
          <w:lang w:val="en-US"/>
        </w:rPr>
        <w:t xml:space="preserve"> </w:t>
      </w:r>
      <w:r w:rsidRPr="00DA41F6">
        <w:rPr>
          <w:rFonts w:cs="Times New Roman"/>
          <w:szCs w:val="28"/>
          <w:lang w:val="en-US"/>
        </w:rPr>
        <w:t>Su</w:t>
      </w:r>
      <w:r w:rsidR="00DA25BC">
        <w:rPr>
          <w:rFonts w:cs="Times New Roman"/>
          <w:szCs w:val="28"/>
          <w:lang w:val="en-US"/>
        </w:rPr>
        <w:t xml:space="preserve"> </w:t>
      </w:r>
      <w:r w:rsidRPr="00DA41F6">
        <w:rPr>
          <w:rFonts w:cs="Times New Roman"/>
          <w:szCs w:val="28"/>
          <w:lang w:val="en-US"/>
        </w:rPr>
        <w:t>S.,</w:t>
      </w:r>
      <w:r w:rsidR="00DA25BC">
        <w:rPr>
          <w:rFonts w:cs="Times New Roman"/>
          <w:szCs w:val="28"/>
          <w:lang w:val="en-US"/>
        </w:rPr>
        <w:t xml:space="preserve"> </w:t>
      </w:r>
      <w:r w:rsidRPr="00DA41F6">
        <w:rPr>
          <w:rFonts w:cs="Times New Roman"/>
          <w:szCs w:val="28"/>
          <w:lang w:val="en-US"/>
        </w:rPr>
        <w:t>Xu</w:t>
      </w:r>
      <w:r w:rsidR="00DA25BC">
        <w:rPr>
          <w:rFonts w:cs="Times New Roman"/>
          <w:szCs w:val="28"/>
          <w:lang w:val="en-US"/>
        </w:rPr>
        <w:t xml:space="preserve"> </w:t>
      </w:r>
      <w:r w:rsidRPr="00DA41F6">
        <w:rPr>
          <w:rFonts w:cs="Times New Roman"/>
          <w:szCs w:val="28"/>
          <w:lang w:val="en-US"/>
        </w:rPr>
        <w:t>Z.,</w:t>
      </w:r>
      <w:r w:rsidR="00DA25BC">
        <w:rPr>
          <w:rFonts w:cs="Times New Roman"/>
          <w:szCs w:val="28"/>
          <w:lang w:val="en-US"/>
        </w:rPr>
        <w:t xml:space="preserve"> </w:t>
      </w:r>
      <w:r w:rsidRPr="00DA41F6">
        <w:rPr>
          <w:rFonts w:cs="Times New Roman"/>
          <w:szCs w:val="28"/>
          <w:lang w:val="en-US"/>
        </w:rPr>
        <w:t>Miao</w:t>
      </w:r>
      <w:r w:rsidR="00DA25BC">
        <w:rPr>
          <w:rFonts w:cs="Times New Roman"/>
          <w:szCs w:val="28"/>
          <w:lang w:val="en-US"/>
        </w:rPr>
        <w:t xml:space="preserve"> </w:t>
      </w:r>
      <w:r w:rsidRPr="00DA41F6">
        <w:rPr>
          <w:rFonts w:cs="Times New Roman"/>
          <w:szCs w:val="28"/>
          <w:lang w:val="en-US"/>
        </w:rPr>
        <w:t>Q.,</w:t>
      </w:r>
      <w:r w:rsidR="00DA25BC">
        <w:rPr>
          <w:rFonts w:cs="Times New Roman"/>
          <w:szCs w:val="28"/>
          <w:lang w:val="en-US"/>
        </w:rPr>
        <w:t xml:space="preserve"> </w:t>
      </w:r>
      <w:r w:rsidRPr="00DA41F6">
        <w:rPr>
          <w:rFonts w:cs="Times New Roman"/>
          <w:szCs w:val="28"/>
          <w:lang w:val="en-US"/>
        </w:rPr>
        <w:t>Li</w:t>
      </w:r>
      <w:r w:rsidR="00DA25BC">
        <w:rPr>
          <w:rFonts w:cs="Times New Roman"/>
          <w:szCs w:val="28"/>
          <w:lang w:val="en-US"/>
        </w:rPr>
        <w:t xml:space="preserve"> </w:t>
      </w:r>
      <w:r w:rsidRPr="00DA41F6">
        <w:rPr>
          <w:rFonts w:cs="Times New Roman"/>
          <w:szCs w:val="28"/>
          <w:lang w:val="en-US"/>
        </w:rPr>
        <w:t>W.,</w:t>
      </w:r>
      <w:r w:rsidR="00DA25BC">
        <w:rPr>
          <w:rFonts w:cs="Times New Roman"/>
          <w:szCs w:val="28"/>
          <w:lang w:val="en-US"/>
        </w:rPr>
        <w:t xml:space="preserve"> </w:t>
      </w:r>
      <w:r w:rsidRPr="00DA41F6">
        <w:rPr>
          <w:rFonts w:cs="Times New Roman"/>
          <w:szCs w:val="28"/>
          <w:lang w:val="en-US"/>
        </w:rPr>
        <w:t>Wang</w:t>
      </w:r>
      <w:r w:rsidR="00DA25BC">
        <w:rPr>
          <w:rFonts w:cs="Times New Roman"/>
          <w:szCs w:val="28"/>
          <w:lang w:val="en-US"/>
        </w:rPr>
        <w:t xml:space="preserve"> </w:t>
      </w:r>
      <w:r w:rsidRPr="00DA41F6">
        <w:rPr>
          <w:rFonts w:cs="Times New Roman"/>
          <w:szCs w:val="28"/>
          <w:lang w:val="en-US"/>
        </w:rPr>
        <w:t>L.</w:t>
      </w:r>
      <w:r w:rsidR="00DA25BC">
        <w:rPr>
          <w:rFonts w:cs="Times New Roman"/>
          <w:szCs w:val="28"/>
          <w:lang w:val="en-US"/>
        </w:rPr>
        <w:t xml:space="preserve"> </w:t>
      </w:r>
      <w:r w:rsidRPr="00DA41F6">
        <w:rPr>
          <w:rFonts w:cs="Times New Roman"/>
          <w:szCs w:val="28"/>
          <w:lang w:val="en-US"/>
        </w:rPr>
        <w:t>Advanced</w:t>
      </w:r>
      <w:r w:rsidR="00DA25BC">
        <w:rPr>
          <w:rFonts w:cs="Times New Roman"/>
          <w:szCs w:val="28"/>
          <w:lang w:val="en-US"/>
        </w:rPr>
        <w:t xml:space="preserve"> </w:t>
      </w:r>
      <w:r w:rsidRPr="00DA41F6">
        <w:rPr>
          <w:rFonts w:cs="Times New Roman"/>
          <w:szCs w:val="28"/>
          <w:lang w:val="en-US"/>
        </w:rPr>
        <w:t>Composite</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Structure</w:t>
      </w:r>
      <w:r w:rsidR="00DA25BC">
        <w:rPr>
          <w:rFonts w:cs="Times New Roman"/>
          <w:szCs w:val="28"/>
          <w:lang w:val="en-US"/>
        </w:rPr>
        <w:t xml:space="preserve"> </w:t>
      </w:r>
      <w:r w:rsidRPr="00DA41F6">
        <w:rPr>
          <w:rFonts w:cs="Times New Roman"/>
          <w:szCs w:val="28"/>
          <w:lang w:val="en-US"/>
        </w:rPr>
        <w:t>Strengthening</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Resilience</w:t>
      </w:r>
      <w:r w:rsidR="00DA25BC">
        <w:rPr>
          <w:rFonts w:cs="Times New Roman"/>
          <w:szCs w:val="28"/>
          <w:lang w:val="en-US"/>
        </w:rPr>
        <w:t xml:space="preserve"> </w:t>
      </w:r>
      <w:r w:rsidRPr="00DA41F6">
        <w:rPr>
          <w:rFonts w:cs="Times New Roman"/>
          <w:szCs w:val="28"/>
          <w:lang w:val="en-US"/>
        </w:rPr>
        <w:t>Improvement//</w:t>
      </w:r>
      <w:r w:rsidR="00DA25BC">
        <w:rPr>
          <w:rFonts w:cs="Times New Roman"/>
          <w:szCs w:val="28"/>
          <w:lang w:val="en-US"/>
        </w:rPr>
        <w:t xml:space="preserve"> </w:t>
      </w:r>
      <w:r w:rsidRPr="00DA41F6">
        <w:rPr>
          <w:rFonts w:cs="Times New Roman"/>
          <w:szCs w:val="28"/>
          <w:lang w:val="en-US"/>
        </w:rPr>
        <w:t>Buildings,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2023.</w:t>
      </w:r>
      <w:r w:rsidR="00DA25BC">
        <w:rPr>
          <w:rFonts w:cs="Times New Roman"/>
          <w:szCs w:val="28"/>
          <w:lang w:val="en-US"/>
        </w:rPr>
        <w:t xml:space="preserve"> </w:t>
      </w:r>
      <w:r w:rsidRPr="00DA41F6">
        <w:rPr>
          <w:rFonts w:cs="Times New Roman"/>
          <w:szCs w:val="28"/>
          <w:lang w:val="en-US"/>
        </w:rPr>
        <w:t>Vol</w:t>
      </w:r>
      <w:r w:rsidRPr="00DA41F6">
        <w:rPr>
          <w:rFonts w:cs="Times New Roman"/>
          <w:szCs w:val="28"/>
        </w:rPr>
        <w:t>.13.</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lang w:val="en-US"/>
        </w:rPr>
        <w:t>P</w:t>
      </w:r>
      <w:r w:rsidRPr="00DA41F6">
        <w:rPr>
          <w:rFonts w:cs="Times New Roman"/>
          <w:szCs w:val="28"/>
        </w:rPr>
        <w:t>.</w:t>
      </w:r>
      <w:r w:rsidR="00DA25BC">
        <w:rPr>
          <w:rFonts w:cs="Times New Roman"/>
          <w:szCs w:val="28"/>
        </w:rPr>
        <w:t xml:space="preserve"> </w:t>
      </w:r>
      <w:r w:rsidRPr="00DA41F6">
        <w:rPr>
          <w:rFonts w:cs="Times New Roman"/>
          <w:szCs w:val="28"/>
        </w:rPr>
        <w:t>1-31.</w:t>
      </w:r>
    </w:p>
    <w:p w14:paraId="2A4838BB" w14:textId="467BE7AC" w:rsidR="00F81BA9" w:rsidRPr="00DA41F6" w:rsidRDefault="00F81BA9" w:rsidP="00F81BA9">
      <w:pPr>
        <w:pStyle w:val="a7"/>
        <w:numPr>
          <w:ilvl w:val="0"/>
          <w:numId w:val="37"/>
        </w:numPr>
        <w:spacing w:after="0"/>
        <w:ind w:left="0" w:firstLine="709"/>
        <w:jc w:val="both"/>
        <w:rPr>
          <w:rFonts w:cs="Times New Roman"/>
          <w:szCs w:val="28"/>
          <w:lang w:val="en-US"/>
        </w:rPr>
      </w:pPr>
      <w:r w:rsidRPr="00DA41F6">
        <w:rPr>
          <w:rFonts w:cs="Times New Roman"/>
          <w:spacing w:val="-4"/>
          <w:szCs w:val="28"/>
          <w:lang w:val="en-US"/>
        </w:rPr>
        <w:t>Ariño</w:t>
      </w:r>
      <w:r w:rsidR="00DA25BC">
        <w:rPr>
          <w:rFonts w:cs="Times New Roman"/>
          <w:spacing w:val="-4"/>
          <w:szCs w:val="28"/>
          <w:lang w:val="en-US"/>
        </w:rPr>
        <w:t xml:space="preserve"> </w:t>
      </w:r>
      <w:r w:rsidRPr="00DA41F6">
        <w:rPr>
          <w:rFonts w:cs="Times New Roman"/>
          <w:spacing w:val="-4"/>
          <w:szCs w:val="28"/>
          <w:lang w:val="en-US"/>
        </w:rPr>
        <w:t>A.M.,</w:t>
      </w:r>
      <w:r w:rsidR="00DA25BC">
        <w:rPr>
          <w:rFonts w:cs="Times New Roman"/>
          <w:spacing w:val="-4"/>
          <w:szCs w:val="28"/>
          <w:lang w:val="en-US"/>
        </w:rPr>
        <w:t xml:space="preserve"> </w:t>
      </w:r>
      <w:r w:rsidRPr="00DA41F6">
        <w:rPr>
          <w:rFonts w:cs="Times New Roman"/>
          <w:spacing w:val="-4"/>
          <w:szCs w:val="28"/>
          <w:lang w:val="en-US"/>
        </w:rPr>
        <w:t>Mobasher</w:t>
      </w:r>
      <w:r w:rsidR="00DA25BC">
        <w:rPr>
          <w:rFonts w:cs="Times New Roman"/>
          <w:spacing w:val="-4"/>
          <w:szCs w:val="28"/>
          <w:lang w:val="en-US"/>
        </w:rPr>
        <w:t xml:space="preserve"> </w:t>
      </w:r>
      <w:r w:rsidRPr="00DA41F6">
        <w:rPr>
          <w:rFonts w:cs="Times New Roman"/>
          <w:spacing w:val="-4"/>
          <w:szCs w:val="28"/>
          <w:lang w:val="en-US"/>
        </w:rPr>
        <w:t>B.</w:t>
      </w:r>
      <w:r w:rsidR="00DA25BC">
        <w:rPr>
          <w:rFonts w:cs="Times New Roman"/>
          <w:spacing w:val="-4"/>
          <w:szCs w:val="28"/>
          <w:lang w:val="en-US"/>
        </w:rPr>
        <w:t xml:space="preserve"> </w:t>
      </w:r>
      <w:r w:rsidRPr="00DA41F6">
        <w:rPr>
          <w:rFonts w:cs="Times New Roman"/>
          <w:spacing w:val="-4"/>
          <w:szCs w:val="28"/>
          <w:lang w:val="en-US"/>
        </w:rPr>
        <w:t>Effect</w:t>
      </w:r>
      <w:r w:rsidR="00DA25BC">
        <w:rPr>
          <w:rFonts w:cs="Times New Roman"/>
          <w:spacing w:val="-4"/>
          <w:szCs w:val="28"/>
          <w:lang w:val="en-US"/>
        </w:rPr>
        <w:t xml:space="preserve"> </w:t>
      </w:r>
      <w:r w:rsidRPr="00DA41F6">
        <w:rPr>
          <w:rFonts w:cs="Times New Roman"/>
          <w:spacing w:val="-4"/>
          <w:szCs w:val="28"/>
          <w:lang w:val="en-US"/>
        </w:rPr>
        <w:t>of</w:t>
      </w:r>
      <w:r w:rsidR="00DA25BC">
        <w:rPr>
          <w:rFonts w:cs="Times New Roman"/>
          <w:spacing w:val="-4"/>
          <w:szCs w:val="28"/>
          <w:lang w:val="en-US"/>
        </w:rPr>
        <w:t xml:space="preserve"> </w:t>
      </w:r>
      <w:r w:rsidRPr="00DA41F6">
        <w:rPr>
          <w:rFonts w:cs="Times New Roman"/>
          <w:spacing w:val="-4"/>
          <w:szCs w:val="28"/>
          <w:lang w:val="en-US"/>
        </w:rPr>
        <w:t>Ground</w:t>
      </w:r>
      <w:r w:rsidR="00DA25BC">
        <w:rPr>
          <w:rFonts w:cs="Times New Roman"/>
          <w:spacing w:val="-4"/>
          <w:szCs w:val="28"/>
          <w:lang w:val="en-US"/>
        </w:rPr>
        <w:t xml:space="preserve"> </w:t>
      </w:r>
      <w:r w:rsidRPr="00DA41F6">
        <w:rPr>
          <w:rFonts w:cs="Times New Roman"/>
          <w:spacing w:val="-4"/>
          <w:szCs w:val="28"/>
          <w:lang w:val="en-US"/>
        </w:rPr>
        <w:t>Copper</w:t>
      </w:r>
      <w:r w:rsidR="00DA25BC">
        <w:rPr>
          <w:rFonts w:cs="Times New Roman"/>
          <w:spacing w:val="-4"/>
          <w:szCs w:val="28"/>
          <w:lang w:val="en-US"/>
        </w:rPr>
        <w:t xml:space="preserve"> </w:t>
      </w:r>
      <w:r w:rsidRPr="00DA41F6">
        <w:rPr>
          <w:rFonts w:cs="Times New Roman"/>
          <w:spacing w:val="-4"/>
          <w:szCs w:val="28"/>
          <w:lang w:val="en-US"/>
        </w:rPr>
        <w:t>Slag</w:t>
      </w:r>
      <w:r w:rsidR="00DA25BC">
        <w:rPr>
          <w:rFonts w:cs="Times New Roman"/>
          <w:spacing w:val="-4"/>
          <w:szCs w:val="28"/>
          <w:lang w:val="en-US"/>
        </w:rPr>
        <w:t xml:space="preserve"> </w:t>
      </w:r>
      <w:r w:rsidRPr="00DA41F6">
        <w:rPr>
          <w:rFonts w:cs="Times New Roman"/>
          <w:spacing w:val="-4"/>
          <w:szCs w:val="28"/>
          <w:lang w:val="en-US"/>
        </w:rPr>
        <w:t>on</w:t>
      </w:r>
      <w:r w:rsidR="00DA25BC">
        <w:rPr>
          <w:rFonts w:cs="Times New Roman"/>
          <w:spacing w:val="-4"/>
          <w:szCs w:val="28"/>
          <w:lang w:val="en-US"/>
        </w:rPr>
        <w:t xml:space="preserve"> </w:t>
      </w:r>
      <w:r w:rsidRPr="00DA41F6">
        <w:rPr>
          <w:rFonts w:cs="Times New Roman"/>
          <w:spacing w:val="-4"/>
          <w:szCs w:val="28"/>
          <w:lang w:val="en-US"/>
        </w:rPr>
        <w:t>Strength</w:t>
      </w:r>
      <w:r w:rsidR="00DA25BC">
        <w:rPr>
          <w:rFonts w:cs="Times New Roman"/>
          <w:spacing w:val="-4"/>
          <w:szCs w:val="28"/>
          <w:lang w:val="en-US"/>
        </w:rPr>
        <w:t xml:space="preserve"> </w:t>
      </w:r>
      <w:r w:rsidRPr="00DA41F6">
        <w:rPr>
          <w:rFonts w:cs="Times New Roman"/>
          <w:spacing w:val="-4"/>
          <w:szCs w:val="28"/>
          <w:lang w:val="en-US"/>
        </w:rPr>
        <w:t>and</w:t>
      </w:r>
      <w:r w:rsidR="00DA25BC">
        <w:rPr>
          <w:rFonts w:cs="Times New Roman"/>
          <w:spacing w:val="-4"/>
          <w:szCs w:val="28"/>
          <w:lang w:val="en-US"/>
        </w:rPr>
        <w:t xml:space="preserve"> </w:t>
      </w:r>
      <w:r w:rsidRPr="00DA41F6">
        <w:rPr>
          <w:rFonts w:cs="Times New Roman"/>
          <w:spacing w:val="-4"/>
          <w:szCs w:val="28"/>
          <w:lang w:val="en-US"/>
        </w:rPr>
        <w:t>Toughness</w:t>
      </w:r>
      <w:r w:rsidR="00DA25BC">
        <w:rPr>
          <w:rFonts w:cs="Times New Roman"/>
          <w:spacing w:val="-4"/>
          <w:szCs w:val="28"/>
          <w:lang w:val="en-US"/>
        </w:rPr>
        <w:t xml:space="preserve"> </w:t>
      </w:r>
      <w:r w:rsidRPr="00DA41F6">
        <w:rPr>
          <w:rFonts w:cs="Times New Roman"/>
          <w:spacing w:val="-4"/>
          <w:szCs w:val="28"/>
          <w:lang w:val="en-US"/>
        </w:rPr>
        <w:t>of</w:t>
      </w:r>
      <w:r w:rsidR="00DA25BC">
        <w:rPr>
          <w:rFonts w:cs="Times New Roman"/>
          <w:spacing w:val="-4"/>
          <w:szCs w:val="28"/>
          <w:lang w:val="en-US"/>
        </w:rPr>
        <w:t xml:space="preserve"> </w:t>
      </w:r>
      <w:r w:rsidRPr="00DA41F6">
        <w:rPr>
          <w:rFonts w:cs="Times New Roman"/>
          <w:spacing w:val="-4"/>
          <w:szCs w:val="28"/>
          <w:lang w:val="en-US"/>
        </w:rPr>
        <w:t>Cementitious</w:t>
      </w:r>
      <w:r w:rsidR="00DA25BC">
        <w:rPr>
          <w:rFonts w:cs="Times New Roman"/>
          <w:spacing w:val="-4"/>
          <w:szCs w:val="28"/>
          <w:lang w:val="en-US"/>
        </w:rPr>
        <w:t xml:space="preserve"> </w:t>
      </w:r>
      <w:r w:rsidRPr="00DA41F6">
        <w:rPr>
          <w:rFonts w:cs="Times New Roman"/>
          <w:spacing w:val="-4"/>
          <w:szCs w:val="28"/>
          <w:lang w:val="en-US"/>
        </w:rPr>
        <w:t>Mixes//</w:t>
      </w:r>
      <w:r w:rsidR="00DA25BC">
        <w:rPr>
          <w:rFonts w:cs="Times New Roman"/>
          <w:spacing w:val="-4"/>
          <w:szCs w:val="28"/>
          <w:lang w:val="en-US"/>
        </w:rPr>
        <w:t xml:space="preserve"> </w:t>
      </w:r>
      <w:r w:rsidRPr="00DA41F6">
        <w:rPr>
          <w:rFonts w:cs="Times New Roman"/>
          <w:spacing w:val="-4"/>
          <w:szCs w:val="28"/>
          <w:lang w:val="en-US"/>
        </w:rPr>
        <w:t>ACU</w:t>
      </w:r>
      <w:r w:rsidR="00DA25BC">
        <w:rPr>
          <w:rFonts w:cs="Times New Roman"/>
          <w:spacing w:val="-4"/>
          <w:szCs w:val="28"/>
          <w:lang w:val="en-US"/>
        </w:rPr>
        <w:t xml:space="preserve"> </w:t>
      </w:r>
      <w:r w:rsidRPr="00DA41F6">
        <w:rPr>
          <w:rFonts w:cs="Times New Roman"/>
          <w:spacing w:val="-4"/>
          <w:szCs w:val="28"/>
          <w:lang w:val="en-US"/>
        </w:rPr>
        <w:t>Mater,</w:t>
      </w:r>
      <w:r w:rsidR="00DA25BC">
        <w:rPr>
          <w:rFonts w:cs="Times New Roman"/>
          <w:spacing w:val="-4"/>
          <w:szCs w:val="28"/>
          <w:lang w:val="en-US"/>
        </w:rPr>
        <w:t xml:space="preserve"> </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1999.</w:t>
      </w:r>
      <w:r w:rsidR="00DA25BC">
        <w:rPr>
          <w:rFonts w:cs="Times New Roman"/>
          <w:spacing w:val="-4"/>
          <w:szCs w:val="28"/>
          <w:lang w:val="en-US"/>
        </w:rPr>
        <w:t xml:space="preserve"> </w:t>
      </w:r>
      <w:r w:rsidRPr="00DA41F6">
        <w:rPr>
          <w:rFonts w:cs="Times New Roman"/>
          <w:spacing w:val="-4"/>
          <w:szCs w:val="28"/>
          <w:lang w:val="en-US"/>
        </w:rPr>
        <w:t>Vol.</w:t>
      </w:r>
      <w:r w:rsidR="00DA25BC">
        <w:rPr>
          <w:rFonts w:cs="Times New Roman"/>
          <w:spacing w:val="-4"/>
          <w:szCs w:val="28"/>
          <w:lang w:val="en-US"/>
        </w:rPr>
        <w:t xml:space="preserve"> </w:t>
      </w:r>
      <w:r w:rsidRPr="00DA41F6">
        <w:rPr>
          <w:rFonts w:cs="Times New Roman"/>
          <w:spacing w:val="-4"/>
          <w:szCs w:val="28"/>
          <w:lang w:val="en-US"/>
        </w:rPr>
        <w:t>96.</w:t>
      </w:r>
      <w:r w:rsidR="00DA25BC">
        <w:rPr>
          <w:rFonts w:cs="Times New Roman"/>
          <w:spacing w:val="-4"/>
          <w:szCs w:val="28"/>
          <w:lang w:val="en-US"/>
        </w:rPr>
        <w:t xml:space="preserve"> </w:t>
      </w:r>
      <w:bookmarkStart w:id="55" w:name="_Hlk196860880"/>
      <w:r w:rsidRPr="00DA41F6">
        <w:rPr>
          <w:rFonts w:cs="Times New Roman"/>
          <w:spacing w:val="-4"/>
          <w:szCs w:val="28"/>
          <w:lang w:val="en-US"/>
        </w:rPr>
        <w:t>–</w:t>
      </w:r>
      <w:bookmarkEnd w:id="55"/>
      <w:r w:rsidR="00DA25BC">
        <w:rPr>
          <w:rFonts w:cs="Times New Roman"/>
          <w:spacing w:val="-4"/>
          <w:szCs w:val="28"/>
          <w:lang w:val="en-US"/>
        </w:rPr>
        <w:t xml:space="preserve"> </w:t>
      </w:r>
      <w:r w:rsidRPr="00DA41F6">
        <w:rPr>
          <w:rFonts w:cs="Times New Roman"/>
          <w:spacing w:val="-4"/>
          <w:szCs w:val="28"/>
          <w:lang w:val="en-US"/>
        </w:rPr>
        <w:t>P.</w:t>
      </w:r>
      <w:r w:rsidR="00DA25BC">
        <w:rPr>
          <w:rFonts w:cs="Times New Roman"/>
          <w:spacing w:val="-4"/>
          <w:szCs w:val="28"/>
          <w:lang w:val="en-US"/>
        </w:rPr>
        <w:t xml:space="preserve"> </w:t>
      </w:r>
      <w:r w:rsidRPr="00DA41F6">
        <w:rPr>
          <w:rFonts w:cs="Times New Roman"/>
          <w:spacing w:val="-4"/>
          <w:szCs w:val="28"/>
          <w:lang w:val="en-US"/>
        </w:rPr>
        <w:t>68–73.</w:t>
      </w:r>
    </w:p>
    <w:p w14:paraId="2FB515D5" w14:textId="23DF7310" w:rsidR="00F81BA9" w:rsidRPr="00DA41F6" w:rsidRDefault="00F81BA9" w:rsidP="00F81BA9">
      <w:pPr>
        <w:pStyle w:val="a7"/>
        <w:numPr>
          <w:ilvl w:val="0"/>
          <w:numId w:val="37"/>
        </w:numPr>
        <w:spacing w:after="0"/>
        <w:ind w:left="0" w:firstLine="708"/>
        <w:jc w:val="both"/>
        <w:rPr>
          <w:rFonts w:cs="Times New Roman"/>
          <w:szCs w:val="28"/>
          <w:lang w:val="en-US"/>
        </w:rPr>
      </w:pPr>
      <w:r w:rsidRPr="00DA41F6">
        <w:rPr>
          <w:rFonts w:cs="Times New Roman"/>
          <w:szCs w:val="28"/>
          <w:lang w:val="en-US"/>
        </w:rPr>
        <w:t>Lima</w:t>
      </w:r>
      <w:r w:rsidR="00DA25BC">
        <w:rPr>
          <w:rFonts w:cs="Times New Roman"/>
          <w:szCs w:val="28"/>
          <w:lang w:val="en-US"/>
        </w:rPr>
        <w:t xml:space="preserve"> </w:t>
      </w:r>
      <w:r w:rsidRPr="00DA41F6">
        <w:rPr>
          <w:rFonts w:cs="Times New Roman"/>
          <w:szCs w:val="28"/>
          <w:lang w:val="en-US"/>
        </w:rPr>
        <w:t>E.,</w:t>
      </w:r>
      <w:r w:rsidR="00DA25BC">
        <w:rPr>
          <w:rFonts w:cs="Times New Roman"/>
          <w:szCs w:val="28"/>
          <w:lang w:val="en-US"/>
        </w:rPr>
        <w:t xml:space="preserve"> </w:t>
      </w:r>
      <w:r w:rsidRPr="00DA41F6">
        <w:rPr>
          <w:rFonts w:cs="Times New Roman"/>
          <w:szCs w:val="28"/>
          <w:lang w:val="en-US"/>
        </w:rPr>
        <w:t>Galárraga</w:t>
      </w:r>
      <w:r w:rsidR="00DA25BC">
        <w:rPr>
          <w:rFonts w:cs="Times New Roman"/>
          <w:szCs w:val="28"/>
          <w:lang w:val="en-US"/>
        </w:rPr>
        <w:t xml:space="preserve"> </w:t>
      </w:r>
      <w:r w:rsidRPr="00DA41F6">
        <w:rPr>
          <w:rFonts w:cs="Times New Roman"/>
          <w:szCs w:val="28"/>
          <w:lang w:val="en-US"/>
        </w:rPr>
        <w:t>E.,</w:t>
      </w:r>
      <w:r w:rsidR="00DA25BC">
        <w:rPr>
          <w:rFonts w:cs="Times New Roman"/>
          <w:szCs w:val="28"/>
          <w:lang w:val="en-US"/>
        </w:rPr>
        <w:t xml:space="preserve"> </w:t>
      </w:r>
      <w:r w:rsidRPr="00DA41F6">
        <w:rPr>
          <w:rFonts w:cs="Times New Roman"/>
          <w:szCs w:val="28"/>
          <w:lang w:val="en-US"/>
        </w:rPr>
        <w:t>Da</w:t>
      </w:r>
      <w:r w:rsidR="00DA25BC">
        <w:rPr>
          <w:rFonts w:cs="Times New Roman"/>
          <w:szCs w:val="28"/>
          <w:lang w:val="en-US"/>
        </w:rPr>
        <w:t xml:space="preserve"> </w:t>
      </w:r>
      <w:r w:rsidRPr="00DA41F6">
        <w:rPr>
          <w:rFonts w:cs="Times New Roman"/>
          <w:szCs w:val="28"/>
          <w:lang w:val="en-US"/>
        </w:rPr>
        <w:t>Silva</w:t>
      </w:r>
      <w:r w:rsidR="00DA25BC">
        <w:rPr>
          <w:rFonts w:cs="Times New Roman"/>
          <w:szCs w:val="28"/>
          <w:lang w:val="en-US"/>
        </w:rPr>
        <w:t xml:space="preserve"> </w:t>
      </w:r>
      <w:r w:rsidRPr="00DA41F6">
        <w:rPr>
          <w:rFonts w:cs="Times New Roman"/>
          <w:szCs w:val="28"/>
          <w:lang w:val="en-US"/>
        </w:rPr>
        <w:t>I.</w:t>
      </w:r>
      <w:r w:rsidR="00DA25BC">
        <w:rPr>
          <w:rFonts w:cs="Times New Roman"/>
          <w:szCs w:val="28"/>
          <w:lang w:val="en-US"/>
        </w:rPr>
        <w:t xml:space="preserve"> </w:t>
      </w:r>
      <w:r w:rsidRPr="00DA41F6">
        <w:rPr>
          <w:rFonts w:cs="Times New Roman"/>
          <w:szCs w:val="28"/>
          <w:lang w:val="en-US"/>
        </w:rPr>
        <w:t>et</w:t>
      </w:r>
      <w:r w:rsidR="00DA25BC">
        <w:rPr>
          <w:rFonts w:cs="Times New Roman"/>
          <w:szCs w:val="28"/>
          <w:lang w:val="en-US"/>
        </w:rPr>
        <w:t xml:space="preserve"> </w:t>
      </w:r>
      <w:r w:rsidRPr="00DA41F6">
        <w:rPr>
          <w:rFonts w:cs="Times New Roman"/>
          <w:szCs w:val="28"/>
          <w:lang w:val="en-US"/>
        </w:rPr>
        <w:t>al.</w:t>
      </w:r>
      <w:r w:rsidR="00DA25BC">
        <w:rPr>
          <w:rFonts w:cs="Times New Roman"/>
          <w:szCs w:val="28"/>
          <w:lang w:val="en-US"/>
        </w:rPr>
        <w:t xml:space="preserve"> </w:t>
      </w:r>
      <w:r w:rsidRPr="00DA41F6">
        <w:rPr>
          <w:rFonts w:cs="Times New Roman"/>
          <w:szCs w:val="28"/>
          <w:lang w:val="en-US"/>
        </w:rPr>
        <w:t>Study</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different</w:t>
      </w:r>
      <w:r w:rsidR="00DA25BC">
        <w:rPr>
          <w:rFonts w:cs="Times New Roman"/>
          <w:szCs w:val="28"/>
          <w:lang w:val="en-US"/>
        </w:rPr>
        <w:t xml:space="preserve"> </w:t>
      </w:r>
      <w:r w:rsidRPr="00DA41F6">
        <w:rPr>
          <w:rFonts w:cs="Times New Roman"/>
          <w:szCs w:val="28"/>
          <w:lang w:val="en-US"/>
        </w:rPr>
        <w:t>concentrations</w:t>
      </w:r>
      <w:r w:rsidR="00DA25BC">
        <w:rPr>
          <w:rFonts w:cs="Times New Roman"/>
          <w:szCs w:val="28"/>
          <w:lang w:val="en-US"/>
        </w:rPr>
        <w:t xml:space="preserve"> </w:t>
      </w:r>
      <w:r w:rsidRPr="00DA41F6">
        <w:rPr>
          <w:rFonts w:cs="Times New Roman"/>
          <w:szCs w:val="28"/>
          <w:lang w:val="en-US"/>
        </w:rPr>
        <w:t>influence</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mechanical</w:t>
      </w:r>
      <w:r w:rsidR="00DA25BC">
        <w:rPr>
          <w:rFonts w:cs="Times New Roman"/>
          <w:szCs w:val="28"/>
          <w:lang w:val="en-US"/>
        </w:rPr>
        <w:t xml:space="preserve"> </w:t>
      </w:r>
      <w:r w:rsidRPr="00DA41F6">
        <w:rPr>
          <w:rFonts w:cs="Times New Roman"/>
          <w:szCs w:val="28"/>
          <w:lang w:val="en-US"/>
        </w:rPr>
        <w:t>properties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particulates</w:t>
      </w:r>
      <w:r w:rsidR="00DA25BC">
        <w:rPr>
          <w:rFonts w:cs="Times New Roman"/>
          <w:szCs w:val="28"/>
          <w:lang w:val="en-US"/>
        </w:rPr>
        <w:t xml:space="preserve"> </w:t>
      </w:r>
      <w:r w:rsidRPr="00DA41F6">
        <w:rPr>
          <w:rFonts w:cs="Times New Roman"/>
          <w:szCs w:val="28"/>
          <w:lang w:val="en-US"/>
        </w:rPr>
        <w:t>aluminum</w:t>
      </w:r>
      <w:r w:rsidR="00DA25BC">
        <w:rPr>
          <w:rFonts w:cs="Times New Roman"/>
          <w:szCs w:val="28"/>
          <w:lang w:val="en-US"/>
        </w:rPr>
        <w:t xml:space="preserve"> </w:t>
      </w:r>
      <w:r w:rsidRPr="00DA41F6">
        <w:rPr>
          <w:rFonts w:cs="Times New Roman"/>
          <w:szCs w:val="28"/>
          <w:lang w:val="en-US"/>
        </w:rPr>
        <w:t>matrix</w:t>
      </w:r>
      <w:r w:rsidR="00DA25BC">
        <w:rPr>
          <w:rFonts w:cs="Times New Roman"/>
          <w:szCs w:val="28"/>
          <w:lang w:val="en-US"/>
        </w:rPr>
        <w:t xml:space="preserve"> </w:t>
      </w:r>
      <w:r w:rsidRPr="00DA41F6">
        <w:rPr>
          <w:rFonts w:cs="Times New Roman"/>
          <w:szCs w:val="28"/>
          <w:lang w:val="en-US"/>
        </w:rPr>
        <w:t>composites</w:t>
      </w:r>
      <w:r w:rsidR="00DA25BC">
        <w:rPr>
          <w:rFonts w:cs="Times New Roman"/>
          <w:szCs w:val="28"/>
          <w:lang w:val="en-US"/>
        </w:rPr>
        <w:t xml:space="preserve"> </w:t>
      </w:r>
      <w:r w:rsidRPr="00DA41F6">
        <w:rPr>
          <w:rFonts w:cs="Times New Roman"/>
          <w:szCs w:val="28"/>
          <w:lang w:val="en-US"/>
        </w:rPr>
        <w:t>produced</w:t>
      </w:r>
      <w:r w:rsidR="00DA25BC">
        <w:rPr>
          <w:rFonts w:cs="Times New Roman"/>
          <w:szCs w:val="28"/>
          <w:lang w:val="en-US"/>
        </w:rPr>
        <w:t xml:space="preserve"> </w:t>
      </w:r>
      <w:r w:rsidRPr="00DA41F6">
        <w:rPr>
          <w:rFonts w:cs="Times New Roman"/>
          <w:szCs w:val="28"/>
          <w:lang w:val="en-US"/>
        </w:rPr>
        <w:t>by</w:t>
      </w:r>
      <w:r w:rsidR="00DA25BC">
        <w:rPr>
          <w:rFonts w:cs="Times New Roman"/>
          <w:szCs w:val="28"/>
          <w:lang w:val="en-US"/>
        </w:rPr>
        <w:t xml:space="preserve"> </w:t>
      </w:r>
      <w:r w:rsidRPr="00DA41F6">
        <w:rPr>
          <w:rFonts w:cs="Times New Roman"/>
          <w:szCs w:val="28"/>
          <w:lang w:val="en-US"/>
        </w:rPr>
        <w:t>powder</w:t>
      </w:r>
      <w:r w:rsidR="00DA25BC">
        <w:rPr>
          <w:rFonts w:cs="Times New Roman"/>
          <w:szCs w:val="28"/>
          <w:lang w:val="en-US"/>
        </w:rPr>
        <w:t xml:space="preserve"> </w:t>
      </w:r>
      <w:r w:rsidRPr="00DA41F6">
        <w:rPr>
          <w:rFonts w:cs="Times New Roman"/>
          <w:szCs w:val="28"/>
          <w:lang w:val="en-US"/>
        </w:rPr>
        <w:t>metallurgy//</w:t>
      </w:r>
      <w:r w:rsidR="00DA25BC">
        <w:rPr>
          <w:rFonts w:cs="Times New Roman"/>
          <w:szCs w:val="28"/>
          <w:lang w:val="en-US"/>
        </w:rPr>
        <w:t xml:space="preserve"> </w:t>
      </w:r>
      <w:r w:rsidRPr="00DA41F6">
        <w:rPr>
          <w:rFonts w:cs="Times New Roman"/>
          <w:szCs w:val="28"/>
          <w:lang w:val="en-US"/>
        </w:rPr>
        <w:t>MRS</w:t>
      </w:r>
      <w:r w:rsidR="00DA25BC">
        <w:rPr>
          <w:rFonts w:cs="Times New Roman"/>
          <w:szCs w:val="28"/>
          <w:lang w:val="en-US"/>
        </w:rPr>
        <w:t xml:space="preserve"> </w:t>
      </w:r>
      <w:r w:rsidRPr="00DA41F6">
        <w:rPr>
          <w:rFonts w:cs="Times New Roman"/>
          <w:szCs w:val="28"/>
          <w:lang w:val="en-US"/>
        </w:rPr>
        <w:t>Advances,</w:t>
      </w:r>
      <w:r w:rsidR="00DA25BC">
        <w:rPr>
          <w:rFonts w:cs="Times New Roman"/>
          <w:szCs w:val="28"/>
          <w:lang w:val="en-US"/>
        </w:rPr>
        <w:t xml:space="preserve"> </w:t>
      </w:r>
      <w:r w:rsidRPr="00DA41F6">
        <w:rPr>
          <w:rFonts w:cs="Times New Roman"/>
          <w:color w:val="1F1F1F"/>
          <w:szCs w:val="28"/>
          <w:lang w:val="en-US"/>
        </w:rPr>
        <w:t>–</w:t>
      </w:r>
      <w:r w:rsidR="00DA25BC">
        <w:rPr>
          <w:rFonts w:cs="Times New Roman"/>
          <w:color w:val="1F1F1F"/>
          <w:szCs w:val="28"/>
          <w:lang w:val="en-US"/>
        </w:rPr>
        <w:t xml:space="preserve"> </w:t>
      </w:r>
      <w:r w:rsidRPr="00DA41F6">
        <w:rPr>
          <w:rFonts w:cs="Times New Roman"/>
          <w:szCs w:val="28"/>
          <w:lang w:val="en-US"/>
        </w:rPr>
        <w:t>2025.</w:t>
      </w:r>
      <w:r w:rsidR="00DA25BC">
        <w:rPr>
          <w:rFonts w:eastAsia="Calibri" w:cs="Times New Roman"/>
          <w:szCs w:val="28"/>
          <w:lang w:val="en-US"/>
        </w:rPr>
        <w:t xml:space="preserve"> </w:t>
      </w:r>
      <w:r w:rsidRPr="00DA41F6">
        <w:rPr>
          <w:rFonts w:eastAsia="Calibri" w:cs="Times New Roman"/>
          <w:szCs w:val="28"/>
          <w:lang w:val="en-US"/>
        </w:rPr>
        <w:t>-</w:t>
      </w:r>
      <w:r w:rsidR="00DA25BC">
        <w:rPr>
          <w:rFonts w:eastAsia="Calibri" w:cs="Times New Roman"/>
          <w:szCs w:val="28"/>
          <w:lang w:val="en-US"/>
        </w:rPr>
        <w:t xml:space="preserve"> </w:t>
      </w:r>
      <w:r w:rsidRPr="00DA41F6">
        <w:rPr>
          <w:rFonts w:eastAsia="Calibri" w:cs="Times New Roman"/>
          <w:szCs w:val="28"/>
          <w:lang w:val="en-US"/>
        </w:rPr>
        <w:t>P.1-18.</w:t>
      </w:r>
      <w:r w:rsidR="00DA25BC">
        <w:rPr>
          <w:rFonts w:eastAsia="Calibri" w:cs="Times New Roman"/>
          <w:szCs w:val="28"/>
          <w:lang w:val="en-US"/>
        </w:rPr>
        <w:t xml:space="preserve"> </w:t>
      </w:r>
      <w:r w:rsidRPr="00DA41F6">
        <w:rPr>
          <w:rFonts w:cs="Times New Roman"/>
          <w:szCs w:val="28"/>
          <w:lang w:val="en-US"/>
        </w:rPr>
        <w:t>46</w:t>
      </w:r>
      <w:r w:rsidR="00DA25BC">
        <w:rPr>
          <w:rFonts w:cs="Times New Roman"/>
          <w:szCs w:val="28"/>
          <w:lang w:val="en-US"/>
        </w:rPr>
        <w:t xml:space="preserve"> </w:t>
      </w:r>
      <w:r w:rsidRPr="00DA41F6">
        <w:rPr>
          <w:rFonts w:cs="Times New Roman"/>
          <w:szCs w:val="28"/>
          <w:lang w:val="en-US"/>
        </w:rPr>
        <w:t>Bolokang</w:t>
      </w:r>
      <w:r w:rsidR="00DA25BC">
        <w:rPr>
          <w:rFonts w:cs="Times New Roman"/>
          <w:szCs w:val="28"/>
          <w:lang w:val="en-US"/>
        </w:rPr>
        <w:t xml:space="preserve"> </w:t>
      </w:r>
      <w:r w:rsidRPr="00DA41F6">
        <w:rPr>
          <w:rFonts w:cs="Times New Roman"/>
          <w:szCs w:val="28"/>
          <w:lang w:val="en-US"/>
        </w:rPr>
        <w:t>A.S.</w:t>
      </w:r>
      <w:r w:rsidR="00DA25BC">
        <w:rPr>
          <w:rFonts w:cs="Times New Roman"/>
          <w:szCs w:val="28"/>
          <w:lang w:val="en-US"/>
        </w:rPr>
        <w:t xml:space="preserve"> </w:t>
      </w:r>
      <w:r w:rsidRPr="00DA41F6">
        <w:rPr>
          <w:rFonts w:cs="Times New Roman"/>
          <w:szCs w:val="28"/>
          <w:lang w:val="en-US"/>
        </w:rPr>
        <w:t>Designing</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Sn-slag</w:t>
      </w:r>
      <w:r w:rsidR="00DA25BC">
        <w:rPr>
          <w:rFonts w:cs="Times New Roman"/>
          <w:szCs w:val="28"/>
          <w:lang w:val="en-US"/>
        </w:rPr>
        <w:t xml:space="preserve"> </w:t>
      </w:r>
      <w:r w:rsidRPr="00DA41F6">
        <w:rPr>
          <w:rFonts w:cs="Times New Roman"/>
          <w:szCs w:val="28"/>
          <w:lang w:val="en-US"/>
        </w:rPr>
        <w:t>composite</w:t>
      </w:r>
      <w:r w:rsidR="00DA25BC">
        <w:rPr>
          <w:rFonts w:cs="Times New Roman"/>
          <w:szCs w:val="28"/>
          <w:lang w:val="en-US"/>
        </w:rPr>
        <w:t xml:space="preserve"> </w:t>
      </w:r>
      <w:r w:rsidRPr="00DA41F6">
        <w:rPr>
          <w:rFonts w:cs="Times New Roman"/>
          <w:szCs w:val="28"/>
          <w:lang w:val="en-US"/>
        </w:rPr>
        <w:t>with</w:t>
      </w:r>
      <w:r w:rsidR="00DA25BC">
        <w:rPr>
          <w:rFonts w:cs="Times New Roman"/>
          <w:szCs w:val="28"/>
          <w:lang w:val="en-US"/>
        </w:rPr>
        <w:t xml:space="preserve"> </w:t>
      </w:r>
      <w:r w:rsidRPr="00DA41F6">
        <w:rPr>
          <w:rFonts w:cs="Times New Roman"/>
          <w:szCs w:val="28"/>
          <w:lang w:val="en-US"/>
        </w:rPr>
        <w:t>possible</w:t>
      </w:r>
      <w:r w:rsidR="00DA25BC">
        <w:rPr>
          <w:rFonts w:cs="Times New Roman"/>
          <w:szCs w:val="28"/>
          <w:lang w:val="en-US"/>
        </w:rPr>
        <w:t xml:space="preserve"> </w:t>
      </w:r>
      <w:r w:rsidRPr="00DA41F6">
        <w:rPr>
          <w:rFonts w:cs="Times New Roman"/>
          <w:szCs w:val="28"/>
          <w:lang w:val="en-US"/>
        </w:rPr>
        <w:t>non-toxic</w:t>
      </w:r>
      <w:r w:rsidR="00DA25BC">
        <w:rPr>
          <w:rFonts w:cs="Times New Roman"/>
          <w:szCs w:val="28"/>
          <w:lang w:val="en-US"/>
        </w:rPr>
        <w:t xml:space="preserve"> </w:t>
      </w:r>
      <w:r w:rsidRPr="00DA41F6">
        <w:rPr>
          <w:rFonts w:cs="Times New Roman"/>
          <w:szCs w:val="28"/>
          <w:lang w:val="en-US"/>
        </w:rPr>
        <w:t>applications</w:t>
      </w:r>
      <w:r w:rsidR="00DA25BC">
        <w:rPr>
          <w:rFonts w:cs="Times New Roman"/>
          <w:szCs w:val="28"/>
          <w:lang w:val="en-US"/>
        </w:rPr>
        <w:t xml:space="preserve"> </w:t>
      </w:r>
      <w:r w:rsidRPr="00DA41F6">
        <w:rPr>
          <w:rFonts w:cs="Times New Roman"/>
          <w:szCs w:val="28"/>
          <w:lang w:val="en-US"/>
        </w:rPr>
        <w:t>to</w:t>
      </w:r>
      <w:r w:rsidR="00DA25BC">
        <w:rPr>
          <w:rFonts w:cs="Times New Roman"/>
          <w:szCs w:val="28"/>
          <w:lang w:val="en-US"/>
        </w:rPr>
        <w:t xml:space="preserve"> </w:t>
      </w:r>
      <w:r w:rsidRPr="00DA41F6">
        <w:rPr>
          <w:rFonts w:cs="Times New Roman"/>
          <w:szCs w:val="28"/>
          <w:lang w:val="en-US"/>
        </w:rPr>
        <w:t>provide</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pure</w:t>
      </w:r>
      <w:r w:rsidR="00DA25BC">
        <w:rPr>
          <w:rFonts w:cs="Times New Roman"/>
          <w:szCs w:val="28"/>
          <w:lang w:val="en-US"/>
        </w:rPr>
        <w:t xml:space="preserve"> </w:t>
      </w:r>
      <w:r w:rsidRPr="00DA41F6">
        <w:rPr>
          <w:rFonts w:cs="Times New Roman"/>
          <w:szCs w:val="28"/>
          <w:lang w:val="en-US"/>
        </w:rPr>
        <w:t>metal</w:t>
      </w:r>
      <w:r w:rsidR="00DA25BC">
        <w:rPr>
          <w:rFonts w:cs="Times New Roman"/>
          <w:szCs w:val="28"/>
          <w:lang w:val="en-US"/>
        </w:rPr>
        <w:t xml:space="preserve"> </w:t>
      </w:r>
      <w:r w:rsidRPr="00DA41F6">
        <w:rPr>
          <w:rFonts w:cs="Times New Roman"/>
          <w:szCs w:val="28"/>
          <w:lang w:val="en-US"/>
        </w:rPr>
        <w:t>casting</w:t>
      </w:r>
      <w:r w:rsidR="00DA25BC">
        <w:rPr>
          <w:rFonts w:cs="Times New Roman"/>
          <w:szCs w:val="28"/>
          <w:lang w:val="en-US"/>
        </w:rPr>
        <w:t xml:space="preserve"> </w:t>
      </w:r>
      <w:r w:rsidRPr="00DA41F6">
        <w:rPr>
          <w:rFonts w:cs="Times New Roman"/>
          <w:szCs w:val="28"/>
          <w:lang w:val="en-US"/>
        </w:rPr>
        <w:t>environment//</w:t>
      </w:r>
      <w:r w:rsidR="00DA25BC">
        <w:rPr>
          <w:rFonts w:cs="Times New Roman"/>
          <w:szCs w:val="28"/>
          <w:lang w:val="en-US"/>
        </w:rPr>
        <w:t xml:space="preserve"> </w:t>
      </w:r>
      <w:r w:rsidRPr="00DA41F6">
        <w:rPr>
          <w:rFonts w:cs="Times New Roman"/>
          <w:szCs w:val="28"/>
          <w:lang w:val="en-US"/>
        </w:rPr>
        <w:t>Journal</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Cleaner</w:t>
      </w:r>
      <w:r w:rsidR="00DA25BC">
        <w:rPr>
          <w:rFonts w:cs="Times New Roman"/>
          <w:szCs w:val="28"/>
          <w:lang w:val="en-US"/>
        </w:rPr>
        <w:t xml:space="preserve"> </w:t>
      </w:r>
      <w:r w:rsidRPr="00DA41F6">
        <w:rPr>
          <w:rFonts w:cs="Times New Roman"/>
          <w:szCs w:val="28"/>
          <w:lang w:val="en-US"/>
        </w:rPr>
        <w:t>Production,</w:t>
      </w:r>
      <w:r w:rsidR="00DA25BC">
        <w:rPr>
          <w:rFonts w:cs="Times New Roman"/>
          <w:szCs w:val="28"/>
          <w:lang w:val="en-US"/>
        </w:rPr>
        <w:t xml:space="preserve"> </w:t>
      </w:r>
      <w:r w:rsidRPr="00DA41F6">
        <w:rPr>
          <w:rFonts w:cs="Times New Roman"/>
          <w:color w:val="1F1F1F"/>
          <w:szCs w:val="28"/>
          <w:lang w:val="en-US"/>
        </w:rPr>
        <w:t>–</w:t>
      </w:r>
      <w:r w:rsidR="00DA25BC">
        <w:rPr>
          <w:rFonts w:cs="Times New Roman"/>
          <w:color w:val="1F1F1F"/>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2019.</w:t>
      </w:r>
      <w:r w:rsidR="00DA25BC">
        <w:rPr>
          <w:rFonts w:cs="Times New Roman"/>
          <w:szCs w:val="28"/>
          <w:lang w:val="en-US"/>
        </w:rPr>
        <w:t xml:space="preserve"> </w:t>
      </w:r>
      <w:r w:rsidRPr="00DA41F6">
        <w:rPr>
          <w:rFonts w:cs="Times New Roman"/>
          <w:color w:val="1F1F1F"/>
          <w:szCs w:val="28"/>
          <w:lang w:val="en-US"/>
        </w:rPr>
        <w:t>–</w:t>
      </w:r>
      <w:r w:rsidR="00DA25BC">
        <w:rPr>
          <w:rFonts w:cs="Times New Roman"/>
          <w:color w:val="1F1F1F"/>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211.</w:t>
      </w:r>
      <w:r w:rsidR="00DA25BC">
        <w:rPr>
          <w:rFonts w:cs="Times New Roman"/>
          <w:szCs w:val="28"/>
          <w:lang w:val="en-US"/>
        </w:rPr>
        <w:t xml:space="preserve"> </w:t>
      </w:r>
      <w:r w:rsidRPr="00DA41F6">
        <w:rPr>
          <w:rFonts w:cs="Times New Roman"/>
          <w:color w:val="1F1F1F"/>
          <w:szCs w:val="28"/>
          <w:lang w:val="en-US"/>
        </w:rPr>
        <w:t>–</w:t>
      </w:r>
      <w:r w:rsidR="00DA25BC">
        <w:rPr>
          <w:rFonts w:cs="Times New Roman"/>
          <w:color w:val="1F1F1F"/>
          <w:szCs w:val="28"/>
          <w:lang w:val="en-US"/>
        </w:rPr>
        <w:t xml:space="preserve"> </w:t>
      </w:r>
      <w:r w:rsidRPr="00DA41F6">
        <w:rPr>
          <w:rFonts w:cs="Times New Roman"/>
          <w:szCs w:val="28"/>
          <w:lang w:val="en-US"/>
        </w:rPr>
        <w:t>P.1313-1321.</w:t>
      </w:r>
      <w:r w:rsidR="00DA25BC">
        <w:rPr>
          <w:rFonts w:cs="Times New Roman"/>
          <w:szCs w:val="28"/>
          <w:lang w:val="en-US"/>
        </w:rPr>
        <w:t xml:space="preserve"> </w:t>
      </w:r>
    </w:p>
    <w:p w14:paraId="5113532F" w14:textId="4D660CCE"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47</w:t>
      </w:r>
      <w:r w:rsidR="00DA25BC">
        <w:rPr>
          <w:rFonts w:cs="Times New Roman"/>
          <w:szCs w:val="28"/>
          <w:lang w:val="en-US"/>
        </w:rPr>
        <w:t xml:space="preserve"> </w:t>
      </w:r>
      <w:r w:rsidRPr="00DA41F6">
        <w:rPr>
          <w:rFonts w:cs="Times New Roman"/>
          <w:szCs w:val="28"/>
          <w:lang w:val="en-US"/>
        </w:rPr>
        <w:t>Rakesh.</w:t>
      </w:r>
      <w:r w:rsidR="00DA25BC">
        <w:rPr>
          <w:rFonts w:cs="Times New Roman"/>
          <w:szCs w:val="28"/>
          <w:lang w:val="en-US"/>
        </w:rPr>
        <w:t xml:space="preserve"> </w:t>
      </w:r>
      <w:r w:rsidRPr="00DA41F6">
        <w:rPr>
          <w:rFonts w:cs="Times New Roman"/>
          <w:szCs w:val="28"/>
          <w:lang w:val="en-US"/>
        </w:rPr>
        <w:t>G.</w:t>
      </w:r>
      <w:r w:rsidR="00DA25BC">
        <w:rPr>
          <w:rFonts w:cs="Times New Roman"/>
          <w:szCs w:val="28"/>
          <w:lang w:val="en-US"/>
        </w:rPr>
        <w:t xml:space="preserve"> </w:t>
      </w:r>
      <w:r w:rsidRPr="00DA41F6">
        <w:rPr>
          <w:rFonts w:cs="Times New Roman"/>
          <w:szCs w:val="28"/>
          <w:lang w:val="en-US"/>
        </w:rPr>
        <w:t>Weight</w:t>
      </w:r>
      <w:r w:rsidR="00DA25BC">
        <w:rPr>
          <w:rFonts w:cs="Times New Roman"/>
          <w:szCs w:val="28"/>
          <w:lang w:val="en-US"/>
        </w:rPr>
        <w:t xml:space="preserve"> </w:t>
      </w:r>
      <w:r w:rsidRPr="00DA41F6">
        <w:rPr>
          <w:rFonts w:cs="Times New Roman"/>
          <w:szCs w:val="28"/>
          <w:lang w:val="en-US"/>
        </w:rPr>
        <w:t>Reduction</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Aluminum</w:t>
      </w:r>
      <w:r w:rsidR="00DA25BC">
        <w:rPr>
          <w:rFonts w:cs="Times New Roman"/>
          <w:szCs w:val="28"/>
          <w:lang w:val="en-US"/>
        </w:rPr>
        <w:t xml:space="preserve"> </w:t>
      </w:r>
      <w:r w:rsidRPr="00DA41F6">
        <w:rPr>
          <w:rFonts w:cs="Times New Roman"/>
          <w:szCs w:val="28"/>
          <w:lang w:val="en-US"/>
        </w:rPr>
        <w:t>Metal</w:t>
      </w:r>
      <w:r w:rsidR="00DA25BC">
        <w:rPr>
          <w:rFonts w:cs="Times New Roman"/>
          <w:szCs w:val="28"/>
          <w:lang w:val="en-US"/>
        </w:rPr>
        <w:t xml:space="preserve"> </w:t>
      </w:r>
      <w:r w:rsidRPr="00DA41F6">
        <w:rPr>
          <w:rFonts w:cs="Times New Roman"/>
          <w:szCs w:val="28"/>
          <w:lang w:val="en-US"/>
        </w:rPr>
        <w:t>Matrix</w:t>
      </w:r>
      <w:r w:rsidR="00DA25BC">
        <w:rPr>
          <w:rFonts w:cs="Times New Roman"/>
          <w:szCs w:val="28"/>
          <w:lang w:val="en-US"/>
        </w:rPr>
        <w:t xml:space="preserve"> </w:t>
      </w:r>
      <w:r w:rsidRPr="00DA41F6">
        <w:rPr>
          <w:rFonts w:cs="Times New Roman"/>
          <w:szCs w:val="28"/>
          <w:lang w:val="en-US"/>
        </w:rPr>
        <w:t>Composite</w:t>
      </w:r>
      <w:r w:rsidR="00DA25BC">
        <w:rPr>
          <w:rFonts w:cs="Times New Roman"/>
          <w:szCs w:val="28"/>
          <w:lang w:val="en-US"/>
        </w:rPr>
        <w:t xml:space="preserve"> </w:t>
      </w:r>
      <w:r w:rsidRPr="00DA41F6">
        <w:rPr>
          <w:rFonts w:cs="Times New Roman"/>
          <w:szCs w:val="28"/>
          <w:lang w:val="en-US"/>
        </w:rPr>
        <w:t>by</w:t>
      </w:r>
      <w:r w:rsidR="00DA25BC">
        <w:rPr>
          <w:rFonts w:cs="Times New Roman"/>
          <w:szCs w:val="28"/>
          <w:lang w:val="en-US"/>
        </w:rPr>
        <w:t xml:space="preserve"> </w:t>
      </w:r>
      <w:r w:rsidRPr="00DA41F6">
        <w:rPr>
          <w:rFonts w:cs="Times New Roman"/>
          <w:szCs w:val="28"/>
          <w:lang w:val="en-US"/>
        </w:rPr>
        <w:t>Adding</w:t>
      </w:r>
      <w:r w:rsidR="00DA25BC">
        <w:rPr>
          <w:rFonts w:cs="Times New Roman"/>
          <w:szCs w:val="28"/>
          <w:lang w:val="en-US"/>
        </w:rPr>
        <w:t xml:space="preserve"> </w:t>
      </w:r>
      <w:r w:rsidRPr="00DA41F6">
        <w:rPr>
          <w:rFonts w:cs="Times New Roman"/>
          <w:szCs w:val="28"/>
          <w:lang w:val="en-US"/>
        </w:rPr>
        <w:t>Copper</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as</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Reinforcement//</w:t>
      </w:r>
      <w:r w:rsidR="00DA25BC">
        <w:rPr>
          <w:rFonts w:cs="Times New Roman"/>
          <w:szCs w:val="28"/>
          <w:lang w:val="en-US"/>
        </w:rPr>
        <w:t xml:space="preserve"> </w:t>
      </w:r>
      <w:r w:rsidRPr="00DA41F6">
        <w:rPr>
          <w:rFonts w:cs="Times New Roman"/>
          <w:szCs w:val="28"/>
          <w:lang w:val="en-US"/>
        </w:rPr>
        <w:t>Journal</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Modern</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color w:val="1F1F1F"/>
          <w:szCs w:val="28"/>
          <w:lang w:val="en-US"/>
        </w:rPr>
        <w:t>–</w:t>
      </w:r>
      <w:r w:rsidR="00DA25BC">
        <w:rPr>
          <w:rFonts w:cs="Times New Roman"/>
          <w:color w:val="1F1F1F"/>
          <w:szCs w:val="28"/>
          <w:lang w:val="en-US"/>
        </w:rPr>
        <w:t xml:space="preserve"> </w:t>
      </w:r>
      <w:r w:rsidRPr="00DA41F6">
        <w:rPr>
          <w:rFonts w:cs="Times New Roman"/>
          <w:szCs w:val="28"/>
          <w:lang w:val="en-US"/>
        </w:rPr>
        <w:t>2022.</w:t>
      </w:r>
      <w:r w:rsidR="00DA25BC">
        <w:rPr>
          <w:rFonts w:cs="Times New Roman"/>
          <w:szCs w:val="28"/>
          <w:lang w:val="en-US"/>
        </w:rPr>
        <w:t xml:space="preserve"> </w:t>
      </w:r>
      <w:r w:rsidRPr="00DA41F6">
        <w:rPr>
          <w:rFonts w:cs="Times New Roman"/>
          <w:color w:val="1F1F1F"/>
          <w:szCs w:val="28"/>
          <w:lang w:val="en-US"/>
        </w:rPr>
        <w:t>–</w:t>
      </w:r>
      <w:r w:rsidR="00DA25BC">
        <w:rPr>
          <w:rFonts w:cs="Times New Roman"/>
          <w:color w:val="1F1F1F"/>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9,</w:t>
      </w:r>
      <w:r w:rsidR="00DA25BC">
        <w:rPr>
          <w:rFonts w:cs="Times New Roman"/>
          <w:szCs w:val="28"/>
          <w:lang w:val="en-US"/>
        </w:rPr>
        <w:t xml:space="preserve"> </w:t>
      </w:r>
      <w:r w:rsidRPr="00DA41F6">
        <w:rPr>
          <w:rFonts w:cs="Times New Roman"/>
          <w:szCs w:val="28"/>
          <w:lang w:val="en-US"/>
        </w:rPr>
        <w:t>№1.</w:t>
      </w:r>
      <w:r w:rsidR="00DA25BC">
        <w:rPr>
          <w:rFonts w:cs="Times New Roman"/>
          <w:szCs w:val="28"/>
          <w:lang w:val="en-US"/>
        </w:rPr>
        <w:t xml:space="preserve"> </w:t>
      </w:r>
      <w:r w:rsidRPr="00DA41F6">
        <w:rPr>
          <w:rFonts w:cs="Times New Roman"/>
          <w:color w:val="1F1F1F"/>
          <w:szCs w:val="28"/>
          <w:lang w:val="en-US"/>
        </w:rPr>
        <w:t>–</w:t>
      </w:r>
      <w:r w:rsidR="00DA25BC">
        <w:rPr>
          <w:rFonts w:cs="Times New Roman"/>
          <w:color w:val="1F1F1F"/>
          <w:szCs w:val="28"/>
          <w:lang w:val="en-US"/>
        </w:rPr>
        <w:t xml:space="preserve"> </w:t>
      </w:r>
      <w:r w:rsidRPr="00DA41F6">
        <w:rPr>
          <w:rFonts w:cs="Times New Roman"/>
          <w:szCs w:val="28"/>
          <w:lang w:val="en-US"/>
        </w:rPr>
        <w:t>P.11–20.</w:t>
      </w:r>
      <w:r w:rsidR="00DA25BC">
        <w:rPr>
          <w:rFonts w:cs="Times New Roman"/>
          <w:szCs w:val="28"/>
          <w:lang w:val="en-US"/>
        </w:rPr>
        <w:t xml:space="preserve"> </w:t>
      </w:r>
    </w:p>
    <w:p w14:paraId="6D6B24DD" w14:textId="18C96174"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48</w:t>
      </w:r>
      <w:r w:rsidR="00DA25BC">
        <w:rPr>
          <w:rFonts w:cs="Times New Roman"/>
          <w:szCs w:val="28"/>
          <w:lang w:val="en-US"/>
        </w:rPr>
        <w:t xml:space="preserve"> </w:t>
      </w:r>
      <w:r w:rsidRPr="00DA41F6">
        <w:rPr>
          <w:rFonts w:cs="Times New Roman"/>
          <w:szCs w:val="28"/>
          <w:lang w:val="en-US"/>
        </w:rPr>
        <w:t>Liu</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Ma</w:t>
      </w:r>
      <w:r w:rsidR="00DA25BC">
        <w:rPr>
          <w:rFonts w:cs="Times New Roman"/>
          <w:szCs w:val="28"/>
          <w:lang w:val="en-US"/>
        </w:rPr>
        <w:t xml:space="preserve"> </w:t>
      </w:r>
      <w:r w:rsidRPr="00DA41F6">
        <w:rPr>
          <w:rFonts w:cs="Times New Roman"/>
          <w:szCs w:val="28"/>
          <w:lang w:val="en-US"/>
        </w:rPr>
        <w:t>G.,</w:t>
      </w:r>
      <w:r w:rsidR="00DA25BC">
        <w:rPr>
          <w:rFonts w:cs="Times New Roman"/>
          <w:szCs w:val="28"/>
          <w:lang w:val="en-US"/>
        </w:rPr>
        <w:t xml:space="preserve"> </w:t>
      </w:r>
      <w:r w:rsidRPr="00DA41F6">
        <w:rPr>
          <w:rFonts w:cs="Times New Roman"/>
          <w:szCs w:val="28"/>
          <w:lang w:val="en-US"/>
        </w:rPr>
        <w:t>Zhang</w:t>
      </w:r>
      <w:r w:rsidR="00DA25BC">
        <w:rPr>
          <w:rFonts w:cs="Times New Roman"/>
          <w:szCs w:val="28"/>
          <w:lang w:val="en-US"/>
        </w:rPr>
        <w:t xml:space="preserve"> </w:t>
      </w:r>
      <w:r w:rsidRPr="00DA41F6">
        <w:rPr>
          <w:rFonts w:cs="Times New Roman"/>
          <w:szCs w:val="28"/>
          <w:lang w:val="en-US"/>
        </w:rPr>
        <w:t>X.,</w:t>
      </w:r>
      <w:r w:rsidR="00DA25BC">
        <w:rPr>
          <w:rFonts w:cs="Times New Roman"/>
          <w:szCs w:val="28"/>
          <w:lang w:val="en-US"/>
        </w:rPr>
        <w:t xml:space="preserve"> </w:t>
      </w:r>
      <w:r w:rsidRPr="00DA41F6">
        <w:rPr>
          <w:rFonts w:cs="Times New Roman"/>
          <w:szCs w:val="28"/>
          <w:lang w:val="en-US"/>
        </w:rPr>
        <w:t>Liu</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Wang</w:t>
      </w:r>
      <w:r w:rsidR="00DA25BC">
        <w:rPr>
          <w:rFonts w:cs="Times New Roman"/>
          <w:szCs w:val="28"/>
          <w:lang w:val="en-US"/>
        </w:rPr>
        <w:t xml:space="preserve"> </w:t>
      </w:r>
      <w:r w:rsidRPr="00DA41F6">
        <w:rPr>
          <w:rFonts w:cs="Times New Roman"/>
          <w:szCs w:val="28"/>
          <w:lang w:val="en-US"/>
        </w:rPr>
        <w:t>Q.</w:t>
      </w:r>
      <w:r w:rsidR="00DA25BC">
        <w:rPr>
          <w:rFonts w:cs="Times New Roman"/>
          <w:szCs w:val="28"/>
          <w:lang w:val="en-US"/>
        </w:rPr>
        <w:t xml:space="preserve"> </w:t>
      </w:r>
      <w:r w:rsidRPr="00DA41F6">
        <w:rPr>
          <w:rFonts w:cs="Times New Roman"/>
          <w:szCs w:val="28"/>
          <w:lang w:val="en-US"/>
        </w:rPr>
        <w:t>Preparation</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Black</w:t>
      </w:r>
      <w:r w:rsidR="00DA25BC">
        <w:rPr>
          <w:rFonts w:cs="Times New Roman"/>
          <w:szCs w:val="28"/>
          <w:lang w:val="en-US"/>
        </w:rPr>
        <w:t xml:space="preserve"> </w:t>
      </w:r>
      <w:r w:rsidRPr="00DA41F6">
        <w:rPr>
          <w:rFonts w:cs="Times New Roman"/>
          <w:szCs w:val="28"/>
          <w:lang w:val="en-US"/>
        </w:rPr>
        <w:t>Ceramic</w:t>
      </w:r>
      <w:r w:rsidR="00DA25BC">
        <w:rPr>
          <w:rFonts w:cs="Times New Roman"/>
          <w:szCs w:val="28"/>
          <w:lang w:val="en-US"/>
        </w:rPr>
        <w:t xml:space="preserve"> </w:t>
      </w:r>
      <w:r w:rsidRPr="00DA41F6">
        <w:rPr>
          <w:rFonts w:cs="Times New Roman"/>
          <w:szCs w:val="28"/>
          <w:lang w:val="en-US"/>
        </w:rPr>
        <w:t>Tiles</w:t>
      </w:r>
      <w:r w:rsidR="00DA25BC">
        <w:rPr>
          <w:rFonts w:cs="Times New Roman"/>
          <w:szCs w:val="28"/>
          <w:lang w:val="en-US"/>
        </w:rPr>
        <w:t xml:space="preserve"> </w:t>
      </w:r>
      <w:r w:rsidRPr="00DA41F6">
        <w:rPr>
          <w:rFonts w:cs="Times New Roman"/>
          <w:szCs w:val="28"/>
          <w:lang w:val="en-US"/>
        </w:rPr>
        <w:t>Using</w:t>
      </w:r>
      <w:r w:rsidR="00DA25BC">
        <w:rPr>
          <w:rFonts w:cs="Times New Roman"/>
          <w:szCs w:val="28"/>
          <w:lang w:val="en-US"/>
        </w:rPr>
        <w:t xml:space="preserve"> </w:t>
      </w:r>
      <w:r w:rsidRPr="00DA41F6">
        <w:rPr>
          <w:rFonts w:cs="Times New Roman"/>
          <w:szCs w:val="28"/>
          <w:lang w:val="en-US"/>
        </w:rPr>
        <w:t>Waste</w:t>
      </w:r>
      <w:r w:rsidR="00DA25BC">
        <w:rPr>
          <w:rFonts w:cs="Times New Roman"/>
          <w:szCs w:val="28"/>
          <w:lang w:val="en-US"/>
        </w:rPr>
        <w:t xml:space="preserve"> </w:t>
      </w:r>
      <w:r w:rsidRPr="00DA41F6">
        <w:rPr>
          <w:rFonts w:cs="Times New Roman"/>
          <w:szCs w:val="28"/>
          <w:lang w:val="en-US"/>
        </w:rPr>
        <w:t>Copper</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Stainless</w:t>
      </w:r>
      <w:r w:rsidR="00DA25BC">
        <w:rPr>
          <w:rFonts w:cs="Times New Roman"/>
          <w:szCs w:val="28"/>
          <w:lang w:val="en-US"/>
        </w:rPr>
        <w:t xml:space="preserve"> </w:t>
      </w:r>
      <w:r w:rsidRPr="00DA41F6">
        <w:rPr>
          <w:rFonts w:cs="Times New Roman"/>
          <w:szCs w:val="28"/>
          <w:lang w:val="en-US"/>
        </w:rPr>
        <w:t>Steel</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Electric</w:t>
      </w:r>
      <w:r w:rsidR="00DA25BC">
        <w:rPr>
          <w:rFonts w:cs="Times New Roman"/>
          <w:szCs w:val="28"/>
          <w:lang w:val="en-US"/>
        </w:rPr>
        <w:t xml:space="preserve"> </w:t>
      </w:r>
      <w:r w:rsidRPr="00DA41F6">
        <w:rPr>
          <w:rFonts w:cs="Times New Roman"/>
          <w:szCs w:val="28"/>
          <w:lang w:val="en-US"/>
        </w:rPr>
        <w:t>Arc</w:t>
      </w:r>
      <w:r w:rsidR="00DA25BC">
        <w:rPr>
          <w:rFonts w:cs="Times New Roman"/>
          <w:szCs w:val="28"/>
          <w:lang w:val="en-US"/>
        </w:rPr>
        <w:t xml:space="preserve"> </w:t>
      </w:r>
      <w:r w:rsidRPr="00DA41F6">
        <w:rPr>
          <w:rFonts w:cs="Times New Roman"/>
          <w:szCs w:val="28"/>
          <w:lang w:val="en-US"/>
        </w:rPr>
        <w:t>Furnace//</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color w:val="1F1F1F"/>
          <w:szCs w:val="28"/>
          <w:lang w:val="en-US"/>
        </w:rPr>
        <w:t>–</w:t>
      </w:r>
      <w:r w:rsidR="00DA25BC">
        <w:rPr>
          <w:rFonts w:cs="Times New Roman"/>
          <w:color w:val="1F1F1F"/>
          <w:szCs w:val="28"/>
          <w:lang w:val="en-US"/>
        </w:rPr>
        <w:t xml:space="preserve"> </w:t>
      </w:r>
      <w:r w:rsidRPr="00DA41F6">
        <w:rPr>
          <w:rFonts w:cs="Times New Roman"/>
          <w:szCs w:val="28"/>
          <w:lang w:val="en-US"/>
        </w:rPr>
        <w:t>2020.</w:t>
      </w:r>
      <w:r w:rsidR="00DA25BC">
        <w:rPr>
          <w:rFonts w:cs="Times New Roman"/>
          <w:szCs w:val="28"/>
          <w:lang w:val="en-US"/>
        </w:rPr>
        <w:t xml:space="preserve"> </w:t>
      </w:r>
      <w:r w:rsidRPr="00DA41F6">
        <w:rPr>
          <w:rFonts w:cs="Times New Roman"/>
          <w:szCs w:val="28"/>
          <w:lang w:val="en-US"/>
        </w:rPr>
        <w:t>Vol.13.</w:t>
      </w:r>
      <w:r w:rsidR="00DA25BC">
        <w:rPr>
          <w:rFonts w:cs="Times New Roman"/>
          <w:szCs w:val="28"/>
          <w:lang w:val="en-US"/>
        </w:rPr>
        <w:t xml:space="preserve"> </w:t>
      </w:r>
      <w:r w:rsidRPr="00DA41F6">
        <w:rPr>
          <w:rFonts w:cs="Times New Roman"/>
          <w:color w:val="1F1F1F"/>
          <w:szCs w:val="28"/>
          <w:lang w:val="en-US"/>
        </w:rPr>
        <w:t>–</w:t>
      </w:r>
      <w:r w:rsidR="00DA25BC">
        <w:rPr>
          <w:rFonts w:cs="Times New Roman"/>
          <w:color w:val="1F1F1F"/>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1-12.</w:t>
      </w:r>
      <w:r w:rsidR="00DA25BC">
        <w:rPr>
          <w:rFonts w:cs="Times New Roman"/>
          <w:szCs w:val="28"/>
          <w:lang w:val="en-US"/>
        </w:rPr>
        <w:t xml:space="preserve"> </w:t>
      </w:r>
    </w:p>
    <w:p w14:paraId="4272169D" w14:textId="08C5ECE0" w:rsidR="00F81BA9" w:rsidRPr="00DA41F6" w:rsidRDefault="00F81BA9" w:rsidP="00F81BA9">
      <w:pPr>
        <w:spacing w:after="0"/>
        <w:ind w:firstLine="709"/>
        <w:jc w:val="both"/>
        <w:rPr>
          <w:rFonts w:cs="Times New Roman"/>
          <w:szCs w:val="28"/>
        </w:rPr>
      </w:pPr>
      <w:r w:rsidRPr="00DA41F6">
        <w:rPr>
          <w:rFonts w:cs="Times New Roman"/>
          <w:szCs w:val="28"/>
          <w:lang w:val="en-US"/>
        </w:rPr>
        <w:t>49</w:t>
      </w:r>
      <w:r w:rsidR="00DA25BC">
        <w:rPr>
          <w:rFonts w:cs="Times New Roman"/>
          <w:szCs w:val="28"/>
          <w:lang w:val="en-US"/>
        </w:rPr>
        <w:t xml:space="preserve"> </w:t>
      </w:r>
      <w:r w:rsidRPr="00DA41F6">
        <w:rPr>
          <w:rFonts w:cs="Times New Roman"/>
          <w:szCs w:val="28"/>
          <w:lang w:val="en-US"/>
        </w:rPr>
        <w:t>Gorokhovsky</w:t>
      </w:r>
      <w:r w:rsidR="00DA25BC">
        <w:rPr>
          <w:rFonts w:cs="Times New Roman"/>
          <w:szCs w:val="28"/>
          <w:lang w:val="en-US"/>
        </w:rPr>
        <w:t xml:space="preserve"> </w:t>
      </w:r>
      <w:r w:rsidRPr="00DA41F6">
        <w:rPr>
          <w:rFonts w:cs="Times New Roman"/>
          <w:szCs w:val="28"/>
          <w:lang w:val="en-US"/>
        </w:rPr>
        <w:t>A.V.,</w:t>
      </w:r>
      <w:r w:rsidR="00DA25BC">
        <w:rPr>
          <w:rFonts w:cs="Times New Roman"/>
          <w:szCs w:val="28"/>
          <w:lang w:val="en-US"/>
        </w:rPr>
        <w:t xml:space="preserve"> </w:t>
      </w:r>
      <w:r w:rsidRPr="00DA41F6">
        <w:rPr>
          <w:rFonts w:cs="Times New Roman"/>
          <w:szCs w:val="28"/>
          <w:lang w:val="en-US"/>
        </w:rPr>
        <w:t>Escalante-Garcia</w:t>
      </w:r>
      <w:r w:rsidR="00DA25BC">
        <w:rPr>
          <w:rFonts w:cs="Times New Roman"/>
          <w:szCs w:val="28"/>
          <w:lang w:val="en-US"/>
        </w:rPr>
        <w:t xml:space="preserve"> </w:t>
      </w:r>
      <w:r w:rsidRPr="00DA41F6">
        <w:rPr>
          <w:rFonts w:cs="Times New Roman"/>
          <w:szCs w:val="28"/>
          <w:lang w:val="en-US"/>
        </w:rPr>
        <w:t>J.I.,</w:t>
      </w:r>
      <w:r w:rsidR="00DA25BC">
        <w:rPr>
          <w:rFonts w:cs="Times New Roman"/>
          <w:szCs w:val="28"/>
          <w:lang w:val="en-US"/>
        </w:rPr>
        <w:t xml:space="preserve"> </w:t>
      </w:r>
      <w:r w:rsidRPr="00DA41F6">
        <w:rPr>
          <w:rFonts w:cs="Times New Roman"/>
          <w:szCs w:val="28"/>
          <w:lang w:val="en-US"/>
        </w:rPr>
        <w:t>Sanchez-Valdes</w:t>
      </w:r>
      <w:r w:rsidR="00DA25BC">
        <w:rPr>
          <w:rFonts w:cs="Times New Roman"/>
          <w:szCs w:val="28"/>
          <w:lang w:val="en-US"/>
        </w:rPr>
        <w:t xml:space="preserve"> </w:t>
      </w:r>
      <w:r w:rsidRPr="00DA41F6">
        <w:rPr>
          <w:rFonts w:cs="Times New Roman"/>
          <w:szCs w:val="28"/>
          <w:lang w:val="en-US"/>
        </w:rPr>
        <w:t>E.,</w:t>
      </w:r>
      <w:r w:rsidR="00DA25BC">
        <w:rPr>
          <w:rFonts w:cs="Times New Roman"/>
          <w:szCs w:val="28"/>
          <w:lang w:val="en-US"/>
        </w:rPr>
        <w:t xml:space="preserve"> </w:t>
      </w:r>
      <w:r w:rsidRPr="00DA41F6">
        <w:rPr>
          <w:rFonts w:cs="Times New Roman"/>
          <w:szCs w:val="28"/>
          <w:lang w:val="en-US"/>
        </w:rPr>
        <w:t>Burmistrov</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Kuznetsov</w:t>
      </w:r>
      <w:r w:rsidR="00DA25BC">
        <w:rPr>
          <w:rFonts w:cs="Times New Roman"/>
          <w:szCs w:val="28"/>
          <w:lang w:val="en-US"/>
        </w:rPr>
        <w:t xml:space="preserve"> </w:t>
      </w:r>
      <w:r w:rsidRPr="00DA41F6">
        <w:rPr>
          <w:rFonts w:cs="Times New Roman"/>
          <w:szCs w:val="28"/>
          <w:lang w:val="en-US"/>
        </w:rPr>
        <w:t>D.V.</w:t>
      </w:r>
      <w:r w:rsidR="00DA25BC">
        <w:rPr>
          <w:rFonts w:cs="Times New Roman"/>
          <w:szCs w:val="28"/>
          <w:lang w:val="en-US"/>
        </w:rPr>
        <w:t xml:space="preserve"> </w:t>
      </w:r>
      <w:r w:rsidRPr="00DA41F6">
        <w:rPr>
          <w:rFonts w:cs="Times New Roman"/>
          <w:szCs w:val="28"/>
          <w:lang w:val="en-US"/>
        </w:rPr>
        <w:t>Synthesis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characterization</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high-strength</w:t>
      </w:r>
      <w:r w:rsidR="00DA25BC">
        <w:rPr>
          <w:rFonts w:cs="Times New Roman"/>
          <w:szCs w:val="28"/>
          <w:lang w:val="en-US"/>
        </w:rPr>
        <w:t xml:space="preserve"> </w:t>
      </w:r>
      <w:r w:rsidRPr="00DA41F6">
        <w:rPr>
          <w:rFonts w:cs="Times New Roman"/>
          <w:szCs w:val="28"/>
          <w:lang w:val="en-US"/>
        </w:rPr>
        <w:t>ceramic</w:t>
      </w:r>
      <w:r w:rsidR="00DA25BC">
        <w:rPr>
          <w:rFonts w:cs="Times New Roman"/>
          <w:szCs w:val="28"/>
          <w:lang w:val="en-US"/>
        </w:rPr>
        <w:t xml:space="preserve"> </w:t>
      </w:r>
      <w:r w:rsidRPr="00DA41F6">
        <w:rPr>
          <w:rFonts w:cs="Times New Roman"/>
          <w:szCs w:val="28"/>
          <w:lang w:val="en-US"/>
        </w:rPr>
        <w:t>composites</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system</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potassium</w:t>
      </w:r>
      <w:r w:rsidR="00DA25BC">
        <w:rPr>
          <w:rFonts w:cs="Times New Roman"/>
          <w:szCs w:val="28"/>
          <w:lang w:val="en-US"/>
        </w:rPr>
        <w:t xml:space="preserve"> </w:t>
      </w:r>
      <w:r w:rsidRPr="00DA41F6">
        <w:rPr>
          <w:rFonts w:cs="Times New Roman"/>
          <w:szCs w:val="28"/>
          <w:lang w:val="en-US"/>
        </w:rPr>
        <w:t>titanate</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Metallurgical</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//Ceramics</w:t>
      </w:r>
      <w:r w:rsidR="00DA25BC">
        <w:rPr>
          <w:rFonts w:cs="Times New Roman"/>
          <w:szCs w:val="28"/>
          <w:lang w:val="en-US"/>
        </w:rPr>
        <w:t xml:space="preserve"> </w:t>
      </w:r>
      <w:r w:rsidRPr="00DA41F6">
        <w:rPr>
          <w:rFonts w:cs="Times New Roman"/>
          <w:szCs w:val="28"/>
          <w:lang w:val="en-US"/>
        </w:rPr>
        <w:t>International,</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2015.</w:t>
      </w:r>
      <w:r w:rsidR="00DA25BC">
        <w:rPr>
          <w:rFonts w:cs="Times New Roman"/>
          <w:szCs w:val="28"/>
          <w:lang w:val="en-US"/>
        </w:rPr>
        <w:t xml:space="preserve"> </w:t>
      </w:r>
      <w:r w:rsidRPr="00DA41F6">
        <w:rPr>
          <w:rFonts w:cs="Times New Roman"/>
          <w:szCs w:val="28"/>
        </w:rPr>
        <w:t>–</w:t>
      </w:r>
      <w:r w:rsidR="00DA25BC">
        <w:rPr>
          <w:rFonts w:cs="Times New Roman"/>
          <w:szCs w:val="28"/>
        </w:rPr>
        <w:t xml:space="preserve"> </w:t>
      </w:r>
      <w:r w:rsidRPr="00DA41F6">
        <w:rPr>
          <w:rFonts w:cs="Times New Roman"/>
          <w:szCs w:val="28"/>
          <w:lang w:val="en-US"/>
        </w:rPr>
        <w:t>Vol</w:t>
      </w:r>
      <w:r w:rsidRPr="00DA41F6">
        <w:rPr>
          <w:rFonts w:cs="Times New Roman"/>
          <w:szCs w:val="28"/>
        </w:rPr>
        <w:t>.41,</w:t>
      </w:r>
      <w:r w:rsidR="00DA25BC">
        <w:rPr>
          <w:rFonts w:cs="Times New Roman"/>
          <w:szCs w:val="28"/>
        </w:rPr>
        <w:t xml:space="preserve"> </w:t>
      </w:r>
      <w:r w:rsidRPr="00DA41F6">
        <w:rPr>
          <w:rFonts w:cs="Times New Roman"/>
          <w:szCs w:val="28"/>
          <w:lang w:val="en-US"/>
        </w:rPr>
        <w:t>Issue</w:t>
      </w:r>
      <w:r w:rsidR="00DA25BC">
        <w:rPr>
          <w:rFonts w:cs="Times New Roman"/>
          <w:szCs w:val="28"/>
        </w:rPr>
        <w:t xml:space="preserve"> </w:t>
      </w:r>
      <w:r w:rsidRPr="00DA41F6">
        <w:rPr>
          <w:rFonts w:cs="Times New Roman"/>
          <w:szCs w:val="28"/>
        </w:rPr>
        <w:t>10,</w:t>
      </w:r>
      <w:r w:rsidR="00DA25BC">
        <w:rPr>
          <w:rFonts w:cs="Times New Roman"/>
          <w:szCs w:val="28"/>
        </w:rPr>
        <w:t xml:space="preserve"> </w:t>
      </w:r>
      <w:r w:rsidRPr="00DA41F6">
        <w:rPr>
          <w:rFonts w:cs="Times New Roman"/>
          <w:szCs w:val="28"/>
          <w:lang w:val="en-US"/>
        </w:rPr>
        <w:t>Part</w:t>
      </w:r>
      <w:r w:rsidR="00DA25BC">
        <w:rPr>
          <w:rFonts w:cs="Times New Roman"/>
          <w:szCs w:val="28"/>
        </w:rPr>
        <w:t xml:space="preserve"> </w:t>
      </w:r>
      <w:r w:rsidRPr="00DA41F6">
        <w:rPr>
          <w:rFonts w:cs="Times New Roman"/>
          <w:szCs w:val="28"/>
          <w:lang w:val="en-US"/>
        </w:rPr>
        <w:t>A</w:t>
      </w:r>
      <w:r w:rsidRPr="00DA41F6">
        <w:rPr>
          <w:rFonts w:cs="Times New Roman"/>
          <w:szCs w:val="28"/>
        </w:rPr>
        <w:t>.</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lang w:val="en-US"/>
        </w:rPr>
        <w:t>P</w:t>
      </w:r>
      <w:r w:rsidRPr="00DA41F6">
        <w:rPr>
          <w:rFonts w:cs="Times New Roman"/>
          <w:szCs w:val="28"/>
        </w:rPr>
        <w:t>.</w:t>
      </w:r>
      <w:r w:rsidR="00DA25BC">
        <w:rPr>
          <w:rFonts w:cs="Times New Roman"/>
          <w:szCs w:val="28"/>
        </w:rPr>
        <w:t xml:space="preserve"> </w:t>
      </w:r>
      <w:r w:rsidRPr="00DA41F6">
        <w:rPr>
          <w:rFonts w:cs="Times New Roman"/>
          <w:szCs w:val="28"/>
        </w:rPr>
        <w:t>13294-13303.</w:t>
      </w:r>
      <w:r w:rsidR="00DA25BC">
        <w:rPr>
          <w:rFonts w:cs="Times New Roman"/>
          <w:szCs w:val="28"/>
        </w:rPr>
        <w:t xml:space="preserve"> </w:t>
      </w:r>
    </w:p>
    <w:p w14:paraId="2DDA6745" w14:textId="71BDFA95" w:rsidR="00F81BA9" w:rsidRPr="00DA41F6" w:rsidRDefault="00F81BA9" w:rsidP="00F81BA9">
      <w:pPr>
        <w:spacing w:after="0"/>
        <w:ind w:firstLine="709"/>
        <w:jc w:val="both"/>
        <w:rPr>
          <w:rFonts w:cs="Times New Roman"/>
          <w:szCs w:val="28"/>
        </w:rPr>
      </w:pPr>
      <w:r w:rsidRPr="00DA41F6">
        <w:rPr>
          <w:rFonts w:cs="Times New Roman"/>
          <w:szCs w:val="28"/>
        </w:rPr>
        <w:t>50</w:t>
      </w:r>
      <w:r w:rsidR="00DA25BC">
        <w:rPr>
          <w:rFonts w:cs="Times New Roman"/>
          <w:szCs w:val="28"/>
        </w:rPr>
        <w:t xml:space="preserve"> </w:t>
      </w:r>
      <w:r w:rsidRPr="00DA41F6">
        <w:rPr>
          <w:rFonts w:cs="Times New Roman"/>
          <w:szCs w:val="28"/>
        </w:rPr>
        <w:t>Слепова,</w:t>
      </w:r>
      <w:r w:rsidR="00DA25BC">
        <w:rPr>
          <w:rFonts w:cs="Times New Roman"/>
          <w:szCs w:val="28"/>
        </w:rPr>
        <w:t xml:space="preserve"> </w:t>
      </w:r>
      <w:r w:rsidRPr="00DA41F6">
        <w:rPr>
          <w:rFonts w:cs="Times New Roman"/>
          <w:szCs w:val="28"/>
        </w:rPr>
        <w:t>И.Э.</w:t>
      </w:r>
      <w:r w:rsidR="00DA25BC">
        <w:rPr>
          <w:rFonts w:cs="Times New Roman"/>
          <w:szCs w:val="28"/>
        </w:rPr>
        <w:t xml:space="preserve"> </w:t>
      </w:r>
      <w:r w:rsidRPr="00DA41F6">
        <w:rPr>
          <w:rFonts w:cs="Times New Roman"/>
          <w:szCs w:val="28"/>
        </w:rPr>
        <w:t>Оценка</w:t>
      </w:r>
      <w:r w:rsidR="00DA25BC">
        <w:rPr>
          <w:rFonts w:cs="Times New Roman"/>
          <w:szCs w:val="28"/>
        </w:rPr>
        <w:t xml:space="preserve"> </w:t>
      </w:r>
      <w:r w:rsidRPr="00DA41F6">
        <w:rPr>
          <w:rFonts w:cs="Times New Roman"/>
          <w:szCs w:val="28"/>
        </w:rPr>
        <w:t>возможности</w:t>
      </w:r>
      <w:r w:rsidR="00DA25BC">
        <w:rPr>
          <w:rFonts w:cs="Times New Roman"/>
          <w:szCs w:val="28"/>
        </w:rPr>
        <w:t xml:space="preserve"> </w:t>
      </w:r>
      <w:r w:rsidRPr="00DA41F6">
        <w:rPr>
          <w:rFonts w:cs="Times New Roman"/>
          <w:szCs w:val="28"/>
        </w:rPr>
        <w:t>использования</w:t>
      </w:r>
      <w:r w:rsidR="00DA25BC">
        <w:rPr>
          <w:rFonts w:cs="Times New Roman"/>
          <w:szCs w:val="28"/>
        </w:rPr>
        <w:t xml:space="preserve"> </w:t>
      </w:r>
      <w:r w:rsidRPr="00DA41F6">
        <w:rPr>
          <w:rFonts w:cs="Times New Roman"/>
          <w:szCs w:val="28"/>
        </w:rPr>
        <w:t>глин</w:t>
      </w:r>
      <w:r w:rsidR="00DA25BC">
        <w:rPr>
          <w:rFonts w:cs="Times New Roman"/>
          <w:szCs w:val="28"/>
        </w:rPr>
        <w:t xml:space="preserve"> </w:t>
      </w:r>
      <w:r w:rsidRPr="00DA41F6">
        <w:rPr>
          <w:rFonts w:cs="Times New Roman"/>
          <w:szCs w:val="28"/>
        </w:rPr>
        <w:t>месторождений</w:t>
      </w:r>
      <w:r w:rsidR="00DA25BC">
        <w:rPr>
          <w:rFonts w:cs="Times New Roman"/>
          <w:szCs w:val="28"/>
        </w:rPr>
        <w:t xml:space="preserve"> </w:t>
      </w:r>
      <w:r w:rsidRPr="00DA41F6">
        <w:rPr>
          <w:rFonts w:cs="Times New Roman"/>
          <w:szCs w:val="28"/>
        </w:rPr>
        <w:t>Пензенской</w:t>
      </w:r>
      <w:r w:rsidR="00DA25BC">
        <w:rPr>
          <w:rFonts w:cs="Times New Roman"/>
          <w:szCs w:val="28"/>
        </w:rPr>
        <w:t xml:space="preserve"> </w:t>
      </w:r>
      <w:r w:rsidRPr="00DA41F6">
        <w:rPr>
          <w:rFonts w:cs="Times New Roman"/>
          <w:szCs w:val="28"/>
        </w:rPr>
        <w:t>области</w:t>
      </w:r>
      <w:r w:rsidR="00DA25BC">
        <w:rPr>
          <w:rFonts w:cs="Times New Roman"/>
          <w:szCs w:val="28"/>
        </w:rPr>
        <w:t xml:space="preserve"> </w:t>
      </w:r>
      <w:r w:rsidRPr="00DA41F6">
        <w:rPr>
          <w:rFonts w:cs="Times New Roman"/>
          <w:szCs w:val="28"/>
        </w:rPr>
        <w:t>для</w:t>
      </w:r>
      <w:r w:rsidR="00DA25BC">
        <w:rPr>
          <w:rFonts w:cs="Times New Roman"/>
          <w:szCs w:val="28"/>
        </w:rPr>
        <w:t xml:space="preserve"> </w:t>
      </w:r>
      <w:r w:rsidRPr="00DA41F6">
        <w:rPr>
          <w:rFonts w:cs="Times New Roman"/>
          <w:szCs w:val="28"/>
        </w:rPr>
        <w:t>производства</w:t>
      </w:r>
      <w:r w:rsidR="00DA25BC">
        <w:rPr>
          <w:rFonts w:cs="Times New Roman"/>
          <w:szCs w:val="28"/>
        </w:rPr>
        <w:t xml:space="preserve"> </w:t>
      </w:r>
      <w:r w:rsidRPr="00DA41F6">
        <w:rPr>
          <w:rFonts w:cs="Times New Roman"/>
          <w:szCs w:val="28"/>
        </w:rPr>
        <w:t>керамической</w:t>
      </w:r>
      <w:r w:rsidR="00DA25BC">
        <w:rPr>
          <w:rFonts w:cs="Times New Roman"/>
          <w:szCs w:val="28"/>
        </w:rPr>
        <w:t xml:space="preserve"> </w:t>
      </w:r>
      <w:r w:rsidRPr="00DA41F6">
        <w:rPr>
          <w:rFonts w:cs="Times New Roman"/>
          <w:szCs w:val="28"/>
        </w:rPr>
        <w:t>продукции</w:t>
      </w:r>
      <w:r w:rsidR="00DA25BC">
        <w:rPr>
          <w:rFonts w:cs="Times New Roman"/>
          <w:szCs w:val="28"/>
        </w:rPr>
        <w:t xml:space="preserve"> </w:t>
      </w:r>
      <w:r w:rsidRPr="00DA41F6">
        <w:rPr>
          <w:rFonts w:cs="Times New Roman"/>
          <w:szCs w:val="28"/>
        </w:rPr>
        <w:t>[Текст]</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И.Э.</w:t>
      </w:r>
      <w:r w:rsidR="00DA25BC">
        <w:rPr>
          <w:rFonts w:cs="Times New Roman"/>
          <w:szCs w:val="28"/>
        </w:rPr>
        <w:t xml:space="preserve"> </w:t>
      </w:r>
      <w:r w:rsidRPr="00DA41F6">
        <w:rPr>
          <w:rFonts w:cs="Times New Roman"/>
          <w:szCs w:val="28"/>
        </w:rPr>
        <w:t>Слепова,</w:t>
      </w:r>
      <w:r w:rsidR="00DA25BC">
        <w:rPr>
          <w:rFonts w:cs="Times New Roman"/>
          <w:szCs w:val="28"/>
        </w:rPr>
        <w:t xml:space="preserve"> </w:t>
      </w:r>
      <w:r w:rsidRPr="00DA41F6">
        <w:rPr>
          <w:rFonts w:cs="Times New Roman"/>
          <w:szCs w:val="28"/>
        </w:rPr>
        <w:t>Р.В.</w:t>
      </w:r>
      <w:r w:rsidR="00DA25BC">
        <w:rPr>
          <w:rFonts w:cs="Times New Roman"/>
          <w:szCs w:val="28"/>
        </w:rPr>
        <w:t xml:space="preserve"> </w:t>
      </w:r>
      <w:r w:rsidRPr="00DA41F6">
        <w:rPr>
          <w:rFonts w:cs="Times New Roman"/>
          <w:szCs w:val="28"/>
        </w:rPr>
        <w:t>Тарасов,</w:t>
      </w:r>
      <w:r w:rsidR="00DA25BC">
        <w:rPr>
          <w:rFonts w:cs="Times New Roman"/>
          <w:szCs w:val="28"/>
        </w:rPr>
        <w:t xml:space="preserve"> </w:t>
      </w:r>
      <w:r w:rsidRPr="00DA41F6">
        <w:rPr>
          <w:rFonts w:cs="Times New Roman"/>
          <w:szCs w:val="28"/>
        </w:rPr>
        <w:t>Л.В.</w:t>
      </w:r>
      <w:r w:rsidR="00DA25BC">
        <w:rPr>
          <w:rFonts w:cs="Times New Roman"/>
          <w:szCs w:val="28"/>
        </w:rPr>
        <w:t xml:space="preserve"> </w:t>
      </w:r>
      <w:r w:rsidRPr="00DA41F6">
        <w:rPr>
          <w:rFonts w:cs="Times New Roman"/>
          <w:szCs w:val="28"/>
        </w:rPr>
        <w:t>Макарова</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Современные</w:t>
      </w:r>
      <w:r w:rsidR="00DA25BC">
        <w:rPr>
          <w:rFonts w:cs="Times New Roman"/>
          <w:szCs w:val="28"/>
        </w:rPr>
        <w:t xml:space="preserve"> </w:t>
      </w:r>
      <w:r w:rsidRPr="00DA41F6">
        <w:rPr>
          <w:rFonts w:cs="Times New Roman"/>
          <w:szCs w:val="28"/>
        </w:rPr>
        <w:t>научные</w:t>
      </w:r>
      <w:r w:rsidR="00DA25BC">
        <w:rPr>
          <w:rFonts w:cs="Times New Roman"/>
          <w:szCs w:val="28"/>
        </w:rPr>
        <w:t xml:space="preserve"> </w:t>
      </w:r>
      <w:r w:rsidRPr="00DA41F6">
        <w:rPr>
          <w:rFonts w:cs="Times New Roman"/>
          <w:szCs w:val="28"/>
        </w:rPr>
        <w:t>исследования</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инновации.</w:t>
      </w:r>
      <w:r w:rsidR="00DA25BC">
        <w:rPr>
          <w:rFonts w:cs="Times New Roman"/>
          <w:szCs w:val="28"/>
        </w:rPr>
        <w:t xml:space="preserve"> </w:t>
      </w:r>
      <w:r w:rsidRPr="00DA41F6">
        <w:rPr>
          <w:rFonts w:cs="Times New Roman"/>
          <w:color w:val="1F1F1F"/>
          <w:szCs w:val="28"/>
        </w:rPr>
        <w:t>–</w:t>
      </w:r>
      <w:r w:rsidR="00DA25BC">
        <w:rPr>
          <w:rFonts w:cs="Times New Roman"/>
          <w:color w:val="1F1F1F"/>
          <w:szCs w:val="28"/>
        </w:rPr>
        <w:t xml:space="preserve"> </w:t>
      </w:r>
      <w:r w:rsidRPr="00DA41F6">
        <w:rPr>
          <w:rFonts w:cs="Times New Roman"/>
          <w:szCs w:val="28"/>
        </w:rPr>
        <w:t>2014.</w:t>
      </w:r>
      <w:r w:rsidR="00DA25BC">
        <w:rPr>
          <w:rFonts w:cs="Times New Roman"/>
          <w:szCs w:val="28"/>
        </w:rPr>
        <w:t xml:space="preserve"> </w:t>
      </w:r>
      <w:r w:rsidRPr="00DA41F6">
        <w:rPr>
          <w:rFonts w:cs="Times New Roman"/>
          <w:color w:val="1F1F1F"/>
          <w:szCs w:val="28"/>
        </w:rPr>
        <w:t>–</w:t>
      </w:r>
      <w:r w:rsidR="00DA25BC">
        <w:rPr>
          <w:rFonts w:cs="Times New Roman"/>
          <w:color w:val="1F1F1F"/>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8</w:t>
      </w:r>
      <w:r w:rsidR="00DA25BC">
        <w:rPr>
          <w:rFonts w:cs="Times New Roman"/>
          <w:szCs w:val="28"/>
        </w:rPr>
        <w:t xml:space="preserve"> </w:t>
      </w:r>
      <w:r w:rsidRPr="00DA41F6">
        <w:rPr>
          <w:rFonts w:cs="Times New Roman"/>
          <w:szCs w:val="28"/>
        </w:rPr>
        <w:t>[Электронный</w:t>
      </w:r>
      <w:r w:rsidR="00DA25BC">
        <w:rPr>
          <w:rFonts w:cs="Times New Roman"/>
          <w:szCs w:val="28"/>
        </w:rPr>
        <w:t xml:space="preserve"> </w:t>
      </w:r>
      <w:r w:rsidRPr="00DA41F6">
        <w:rPr>
          <w:rFonts w:cs="Times New Roman"/>
          <w:szCs w:val="28"/>
        </w:rPr>
        <w:t>ресурс].-</w:t>
      </w:r>
      <w:r w:rsidR="00DA25BC">
        <w:rPr>
          <w:rFonts w:cs="Times New Roman"/>
          <w:szCs w:val="28"/>
        </w:rPr>
        <w:t xml:space="preserve"> </w:t>
      </w:r>
      <w:r w:rsidRPr="00DA41F6">
        <w:rPr>
          <w:rFonts w:cs="Times New Roman"/>
          <w:szCs w:val="28"/>
          <w:lang w:val="en-US"/>
        </w:rPr>
        <w:t>URL</w:t>
      </w:r>
      <w:r w:rsidRPr="00DA41F6">
        <w:rPr>
          <w:rFonts w:cs="Times New Roman"/>
          <w:szCs w:val="28"/>
        </w:rPr>
        <w:t>:</w:t>
      </w:r>
      <w:r w:rsidR="00DA25BC">
        <w:rPr>
          <w:rFonts w:cs="Times New Roman"/>
          <w:szCs w:val="28"/>
        </w:rPr>
        <w:t xml:space="preserve"> </w:t>
      </w:r>
      <w:r w:rsidRPr="00DA41F6">
        <w:rPr>
          <w:rFonts w:cs="Times New Roman"/>
          <w:szCs w:val="28"/>
          <w:lang w:val="en-US"/>
        </w:rPr>
        <w:t>http</w:t>
      </w:r>
      <w:r w:rsidRPr="00DA41F6">
        <w:rPr>
          <w:rFonts w:cs="Times New Roman"/>
          <w:szCs w:val="28"/>
        </w:rPr>
        <w:t>://</w:t>
      </w:r>
      <w:r w:rsidRPr="00DA41F6">
        <w:rPr>
          <w:rFonts w:cs="Times New Roman"/>
          <w:szCs w:val="28"/>
          <w:lang w:val="en-US"/>
        </w:rPr>
        <w:t>web</w:t>
      </w:r>
      <w:r w:rsidRPr="00DA41F6">
        <w:rPr>
          <w:rFonts w:cs="Times New Roman"/>
          <w:szCs w:val="28"/>
        </w:rPr>
        <w:t>.</w:t>
      </w:r>
      <w:r w:rsidRPr="00DA41F6">
        <w:rPr>
          <w:rFonts w:cs="Times New Roman"/>
          <w:szCs w:val="28"/>
          <w:lang w:val="en-US"/>
        </w:rPr>
        <w:t>snauka</w:t>
      </w:r>
      <w:r w:rsidRPr="00DA41F6">
        <w:rPr>
          <w:rFonts w:cs="Times New Roman"/>
          <w:szCs w:val="28"/>
        </w:rPr>
        <w:t>.</w:t>
      </w:r>
      <w:r w:rsidRPr="00DA41F6">
        <w:rPr>
          <w:rFonts w:cs="Times New Roman"/>
          <w:szCs w:val="28"/>
          <w:lang w:val="en-US"/>
        </w:rPr>
        <w:t>ru</w:t>
      </w:r>
      <w:r w:rsidRPr="00DA41F6">
        <w:rPr>
          <w:rFonts w:cs="Times New Roman"/>
          <w:szCs w:val="28"/>
        </w:rPr>
        <w:t>/</w:t>
      </w:r>
      <w:r w:rsidRPr="00DA41F6">
        <w:rPr>
          <w:rFonts w:cs="Times New Roman"/>
          <w:szCs w:val="28"/>
          <w:lang w:val="en-US"/>
        </w:rPr>
        <w:t>issues</w:t>
      </w:r>
      <w:r w:rsidRPr="00DA41F6">
        <w:rPr>
          <w:rFonts w:cs="Times New Roman"/>
          <w:szCs w:val="28"/>
        </w:rPr>
        <w:t>/2014/08/37211</w:t>
      </w:r>
      <w:r w:rsidR="00DA25BC">
        <w:rPr>
          <w:rFonts w:cs="Times New Roman"/>
          <w:szCs w:val="28"/>
        </w:rPr>
        <w:t xml:space="preserve"> </w:t>
      </w:r>
      <w:r w:rsidRPr="00DA41F6">
        <w:rPr>
          <w:rFonts w:cs="Times New Roman"/>
          <w:szCs w:val="28"/>
        </w:rPr>
        <w:t>(дата</w:t>
      </w:r>
      <w:r w:rsidR="00DA25BC">
        <w:rPr>
          <w:rFonts w:cs="Times New Roman"/>
          <w:szCs w:val="28"/>
        </w:rPr>
        <w:t xml:space="preserve"> </w:t>
      </w:r>
      <w:r w:rsidRPr="00DA41F6">
        <w:rPr>
          <w:rFonts w:cs="Times New Roman"/>
          <w:szCs w:val="28"/>
        </w:rPr>
        <w:t>обращения:</w:t>
      </w:r>
      <w:r w:rsidR="00DA25BC">
        <w:rPr>
          <w:rFonts w:cs="Times New Roman"/>
          <w:szCs w:val="28"/>
        </w:rPr>
        <w:t xml:space="preserve"> </w:t>
      </w:r>
      <w:r w:rsidRPr="00DA41F6">
        <w:rPr>
          <w:rFonts w:cs="Times New Roman"/>
          <w:szCs w:val="28"/>
        </w:rPr>
        <w:t>20.08.2014).</w:t>
      </w:r>
    </w:p>
    <w:p w14:paraId="2EB87A90" w14:textId="3070EDC6" w:rsidR="00F81BA9" w:rsidRPr="00DA41F6" w:rsidRDefault="00F81BA9" w:rsidP="00F81BA9">
      <w:pPr>
        <w:spacing w:after="0"/>
        <w:ind w:firstLine="709"/>
        <w:jc w:val="both"/>
        <w:rPr>
          <w:rFonts w:cs="Times New Roman"/>
          <w:szCs w:val="28"/>
        </w:rPr>
      </w:pPr>
      <w:r w:rsidRPr="00DA41F6">
        <w:rPr>
          <w:rFonts w:cs="Times New Roman"/>
          <w:szCs w:val="28"/>
        </w:rPr>
        <w:t>51</w:t>
      </w:r>
      <w:r w:rsidR="00DA25BC">
        <w:rPr>
          <w:rFonts w:cs="Times New Roman"/>
          <w:szCs w:val="28"/>
        </w:rPr>
        <w:t xml:space="preserve"> </w:t>
      </w:r>
      <w:r w:rsidRPr="00DA41F6">
        <w:rPr>
          <w:rFonts w:cs="Times New Roman"/>
          <w:szCs w:val="28"/>
        </w:rPr>
        <w:t>Блохина,</w:t>
      </w:r>
      <w:r w:rsidR="00DA25BC">
        <w:rPr>
          <w:rFonts w:cs="Times New Roman"/>
          <w:szCs w:val="28"/>
        </w:rPr>
        <w:t xml:space="preserve"> </w:t>
      </w:r>
      <w:r w:rsidRPr="00DA41F6">
        <w:rPr>
          <w:rFonts w:cs="Times New Roman"/>
          <w:szCs w:val="28"/>
        </w:rPr>
        <w:t>Т.П.</w:t>
      </w:r>
      <w:r w:rsidR="00DA25BC">
        <w:rPr>
          <w:rFonts w:cs="Times New Roman"/>
          <w:szCs w:val="28"/>
        </w:rPr>
        <w:t xml:space="preserve"> </w:t>
      </w:r>
      <w:r w:rsidRPr="00DA41F6">
        <w:rPr>
          <w:rFonts w:cs="Times New Roman"/>
          <w:szCs w:val="28"/>
        </w:rPr>
        <w:t>Оценка</w:t>
      </w:r>
      <w:r w:rsidR="00DA25BC">
        <w:rPr>
          <w:rFonts w:cs="Times New Roman"/>
          <w:szCs w:val="28"/>
        </w:rPr>
        <w:t xml:space="preserve"> </w:t>
      </w:r>
      <w:r w:rsidRPr="00DA41F6">
        <w:rPr>
          <w:rFonts w:cs="Times New Roman"/>
          <w:szCs w:val="28"/>
        </w:rPr>
        <w:t>воздушных</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огневых</w:t>
      </w:r>
      <w:r w:rsidR="00DA25BC">
        <w:rPr>
          <w:rFonts w:cs="Times New Roman"/>
          <w:szCs w:val="28"/>
        </w:rPr>
        <w:t xml:space="preserve"> </w:t>
      </w:r>
      <w:r w:rsidRPr="00DA41F6">
        <w:rPr>
          <w:rFonts w:cs="Times New Roman"/>
          <w:szCs w:val="28"/>
        </w:rPr>
        <w:t>усадочных</w:t>
      </w:r>
      <w:r w:rsidR="00DA25BC">
        <w:rPr>
          <w:rFonts w:cs="Times New Roman"/>
          <w:szCs w:val="28"/>
        </w:rPr>
        <w:t xml:space="preserve"> </w:t>
      </w:r>
      <w:r w:rsidRPr="00DA41F6">
        <w:rPr>
          <w:rFonts w:cs="Times New Roman"/>
          <w:szCs w:val="28"/>
        </w:rPr>
        <w:t>деформаций</w:t>
      </w:r>
      <w:r w:rsidR="00DA25BC">
        <w:rPr>
          <w:rFonts w:cs="Times New Roman"/>
          <w:szCs w:val="28"/>
        </w:rPr>
        <w:t xml:space="preserve"> </w:t>
      </w:r>
      <w:r w:rsidRPr="00DA41F6">
        <w:rPr>
          <w:rFonts w:cs="Times New Roman"/>
          <w:szCs w:val="28"/>
        </w:rPr>
        <w:t>глин</w:t>
      </w:r>
      <w:r w:rsidR="00DA25BC">
        <w:rPr>
          <w:rFonts w:cs="Times New Roman"/>
          <w:szCs w:val="28"/>
        </w:rPr>
        <w:t xml:space="preserve"> </w:t>
      </w:r>
      <w:r w:rsidRPr="00DA41F6">
        <w:rPr>
          <w:rFonts w:cs="Times New Roman"/>
          <w:szCs w:val="28"/>
        </w:rPr>
        <w:t>месторождений</w:t>
      </w:r>
      <w:r w:rsidR="00DA25BC">
        <w:rPr>
          <w:rFonts w:cs="Times New Roman"/>
          <w:szCs w:val="28"/>
        </w:rPr>
        <w:t xml:space="preserve"> </w:t>
      </w:r>
      <w:r w:rsidRPr="00DA41F6">
        <w:rPr>
          <w:rFonts w:cs="Times New Roman"/>
          <w:szCs w:val="28"/>
        </w:rPr>
        <w:t>Пензенской</w:t>
      </w:r>
      <w:r w:rsidR="00DA25BC">
        <w:rPr>
          <w:rFonts w:cs="Times New Roman"/>
          <w:szCs w:val="28"/>
        </w:rPr>
        <w:t xml:space="preserve"> </w:t>
      </w:r>
      <w:r w:rsidRPr="00DA41F6">
        <w:rPr>
          <w:rFonts w:cs="Times New Roman"/>
          <w:szCs w:val="28"/>
        </w:rPr>
        <w:t>области</w:t>
      </w:r>
      <w:r w:rsidR="00DA25BC">
        <w:rPr>
          <w:rFonts w:cs="Times New Roman"/>
          <w:szCs w:val="28"/>
        </w:rPr>
        <w:t xml:space="preserve"> </w:t>
      </w:r>
      <w:r w:rsidRPr="00DA41F6">
        <w:rPr>
          <w:rFonts w:cs="Times New Roman"/>
          <w:szCs w:val="28"/>
        </w:rPr>
        <w:t>[Текст]</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Т.П.</w:t>
      </w:r>
      <w:r w:rsidR="00DA25BC">
        <w:rPr>
          <w:rFonts w:cs="Times New Roman"/>
          <w:szCs w:val="28"/>
        </w:rPr>
        <w:t xml:space="preserve"> </w:t>
      </w:r>
      <w:r w:rsidRPr="00DA41F6">
        <w:rPr>
          <w:rFonts w:cs="Times New Roman"/>
          <w:szCs w:val="28"/>
        </w:rPr>
        <w:t>Блохина,</w:t>
      </w:r>
      <w:r w:rsidR="00DA25BC">
        <w:rPr>
          <w:rFonts w:cs="Times New Roman"/>
          <w:szCs w:val="28"/>
        </w:rPr>
        <w:t xml:space="preserve"> </w:t>
      </w:r>
      <w:r w:rsidRPr="00DA41F6">
        <w:rPr>
          <w:rFonts w:cs="Times New Roman"/>
          <w:szCs w:val="28"/>
        </w:rPr>
        <w:t>Р.В.</w:t>
      </w:r>
      <w:r w:rsidR="00DA25BC">
        <w:rPr>
          <w:rFonts w:cs="Times New Roman"/>
          <w:szCs w:val="28"/>
        </w:rPr>
        <w:t xml:space="preserve"> </w:t>
      </w:r>
      <w:r w:rsidRPr="00DA41F6">
        <w:rPr>
          <w:rFonts w:cs="Times New Roman"/>
          <w:szCs w:val="28"/>
        </w:rPr>
        <w:t>Тарасов,</w:t>
      </w:r>
      <w:r w:rsidR="00DA25BC">
        <w:rPr>
          <w:rFonts w:cs="Times New Roman"/>
          <w:szCs w:val="28"/>
        </w:rPr>
        <w:t xml:space="preserve"> </w:t>
      </w:r>
      <w:r w:rsidRPr="00DA41F6">
        <w:rPr>
          <w:rFonts w:cs="Times New Roman"/>
          <w:szCs w:val="28"/>
        </w:rPr>
        <w:t>Л.В.</w:t>
      </w:r>
      <w:r w:rsidR="00DA25BC">
        <w:rPr>
          <w:rFonts w:cs="Times New Roman"/>
          <w:szCs w:val="28"/>
        </w:rPr>
        <w:t xml:space="preserve"> </w:t>
      </w:r>
      <w:r w:rsidRPr="00DA41F6">
        <w:rPr>
          <w:rFonts w:cs="Times New Roman"/>
          <w:szCs w:val="28"/>
        </w:rPr>
        <w:t>Макарова</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Современные</w:t>
      </w:r>
      <w:r w:rsidR="00DA25BC">
        <w:rPr>
          <w:rFonts w:cs="Times New Roman"/>
          <w:szCs w:val="28"/>
        </w:rPr>
        <w:t xml:space="preserve"> </w:t>
      </w:r>
      <w:r w:rsidRPr="00DA41F6">
        <w:rPr>
          <w:rFonts w:cs="Times New Roman"/>
          <w:szCs w:val="28"/>
        </w:rPr>
        <w:t>научные</w:t>
      </w:r>
      <w:r w:rsidR="00DA25BC">
        <w:rPr>
          <w:rFonts w:cs="Times New Roman"/>
          <w:szCs w:val="28"/>
        </w:rPr>
        <w:t xml:space="preserve"> </w:t>
      </w:r>
      <w:r w:rsidRPr="00DA41F6">
        <w:rPr>
          <w:rFonts w:cs="Times New Roman"/>
          <w:szCs w:val="28"/>
        </w:rPr>
        <w:t>исследования</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инновации.-</w:t>
      </w:r>
      <w:r w:rsidR="00DA25BC">
        <w:rPr>
          <w:rFonts w:cs="Times New Roman"/>
          <w:szCs w:val="28"/>
        </w:rPr>
        <w:t xml:space="preserve"> </w:t>
      </w:r>
      <w:r w:rsidRPr="00DA41F6">
        <w:rPr>
          <w:rFonts w:cs="Times New Roman"/>
          <w:szCs w:val="28"/>
        </w:rPr>
        <w:t>2014.-№</w:t>
      </w:r>
      <w:r w:rsidR="00DA25BC">
        <w:rPr>
          <w:rFonts w:cs="Times New Roman"/>
          <w:szCs w:val="28"/>
        </w:rPr>
        <w:t xml:space="preserve"> </w:t>
      </w:r>
      <w:r w:rsidRPr="00DA41F6">
        <w:rPr>
          <w:rFonts w:cs="Times New Roman"/>
          <w:szCs w:val="28"/>
        </w:rPr>
        <w:t>8</w:t>
      </w:r>
      <w:r w:rsidR="00DA25BC">
        <w:rPr>
          <w:rFonts w:cs="Times New Roman"/>
          <w:szCs w:val="28"/>
        </w:rPr>
        <w:t xml:space="preserve"> </w:t>
      </w:r>
      <w:r w:rsidRPr="00DA41F6">
        <w:rPr>
          <w:rFonts w:cs="Times New Roman"/>
          <w:szCs w:val="28"/>
        </w:rPr>
        <w:t>[Электронный</w:t>
      </w:r>
      <w:r w:rsidR="00DA25BC">
        <w:rPr>
          <w:rFonts w:cs="Times New Roman"/>
          <w:szCs w:val="28"/>
        </w:rPr>
        <w:t xml:space="preserve"> </w:t>
      </w:r>
      <w:r w:rsidRPr="00DA41F6">
        <w:rPr>
          <w:rFonts w:cs="Times New Roman"/>
          <w:szCs w:val="28"/>
        </w:rPr>
        <w:t>ресурс].-</w:t>
      </w:r>
      <w:r w:rsidR="00DA25BC">
        <w:rPr>
          <w:rFonts w:cs="Times New Roman"/>
          <w:szCs w:val="28"/>
        </w:rPr>
        <w:t xml:space="preserve"> </w:t>
      </w:r>
      <w:r w:rsidRPr="00DA41F6">
        <w:rPr>
          <w:rFonts w:cs="Times New Roman"/>
          <w:szCs w:val="28"/>
          <w:lang w:val="en-US"/>
        </w:rPr>
        <w:t>URL</w:t>
      </w:r>
      <w:r w:rsidRPr="00DA41F6">
        <w:rPr>
          <w:rFonts w:cs="Times New Roman"/>
          <w:szCs w:val="28"/>
        </w:rPr>
        <w:t>:</w:t>
      </w:r>
      <w:r w:rsidR="00DA25BC">
        <w:rPr>
          <w:rFonts w:cs="Times New Roman"/>
          <w:szCs w:val="28"/>
        </w:rPr>
        <w:t xml:space="preserve"> </w:t>
      </w:r>
      <w:r w:rsidRPr="00DA41F6">
        <w:rPr>
          <w:rFonts w:cs="Times New Roman"/>
          <w:szCs w:val="28"/>
          <w:lang w:val="en-US"/>
        </w:rPr>
        <w:t>http</w:t>
      </w:r>
      <w:r w:rsidRPr="00DA41F6">
        <w:rPr>
          <w:rFonts w:cs="Times New Roman"/>
          <w:szCs w:val="28"/>
        </w:rPr>
        <w:t>://</w:t>
      </w:r>
      <w:r w:rsidRPr="00DA41F6">
        <w:rPr>
          <w:rFonts w:cs="Times New Roman"/>
          <w:szCs w:val="28"/>
          <w:lang w:val="en-US"/>
        </w:rPr>
        <w:t>web</w:t>
      </w:r>
      <w:r w:rsidRPr="00DA41F6">
        <w:rPr>
          <w:rFonts w:cs="Times New Roman"/>
          <w:szCs w:val="28"/>
        </w:rPr>
        <w:t>.</w:t>
      </w:r>
      <w:r w:rsidRPr="00DA41F6">
        <w:rPr>
          <w:rFonts w:cs="Times New Roman"/>
          <w:szCs w:val="28"/>
          <w:lang w:val="en-US"/>
        </w:rPr>
        <w:t>snauka</w:t>
      </w:r>
      <w:r w:rsidRPr="00DA41F6">
        <w:rPr>
          <w:rFonts w:cs="Times New Roman"/>
          <w:szCs w:val="28"/>
        </w:rPr>
        <w:t>.</w:t>
      </w:r>
      <w:r w:rsidRPr="00DA41F6">
        <w:rPr>
          <w:rFonts w:cs="Times New Roman"/>
          <w:szCs w:val="28"/>
          <w:lang w:val="en-US"/>
        </w:rPr>
        <w:t>ru</w:t>
      </w:r>
      <w:r w:rsidRPr="00DA41F6">
        <w:rPr>
          <w:rFonts w:cs="Times New Roman"/>
          <w:szCs w:val="28"/>
        </w:rPr>
        <w:t>/</w:t>
      </w:r>
      <w:r w:rsidRPr="00DA41F6">
        <w:rPr>
          <w:rFonts w:cs="Times New Roman"/>
          <w:szCs w:val="28"/>
          <w:lang w:val="en-US"/>
        </w:rPr>
        <w:t>issues</w:t>
      </w:r>
      <w:r w:rsidRPr="00DA41F6">
        <w:rPr>
          <w:rFonts w:cs="Times New Roman"/>
          <w:szCs w:val="28"/>
        </w:rPr>
        <w:t>/2014/08/37254</w:t>
      </w:r>
      <w:r w:rsidR="00DA25BC">
        <w:rPr>
          <w:rFonts w:cs="Times New Roman"/>
          <w:szCs w:val="28"/>
        </w:rPr>
        <w:t xml:space="preserve"> </w:t>
      </w:r>
      <w:r w:rsidRPr="00DA41F6">
        <w:rPr>
          <w:rFonts w:cs="Times New Roman"/>
          <w:szCs w:val="28"/>
        </w:rPr>
        <w:t>(дата</w:t>
      </w:r>
      <w:r w:rsidR="00DA25BC">
        <w:rPr>
          <w:rFonts w:cs="Times New Roman"/>
          <w:szCs w:val="28"/>
        </w:rPr>
        <w:t xml:space="preserve"> </w:t>
      </w:r>
      <w:r w:rsidRPr="00DA41F6">
        <w:rPr>
          <w:rFonts w:cs="Times New Roman"/>
          <w:szCs w:val="28"/>
        </w:rPr>
        <w:t>обращения:</w:t>
      </w:r>
      <w:r w:rsidR="00DA25BC">
        <w:rPr>
          <w:rFonts w:cs="Times New Roman"/>
          <w:szCs w:val="28"/>
        </w:rPr>
        <w:t xml:space="preserve"> </w:t>
      </w:r>
      <w:r w:rsidRPr="00DA41F6">
        <w:rPr>
          <w:rFonts w:cs="Times New Roman"/>
          <w:szCs w:val="28"/>
        </w:rPr>
        <w:t>25.08.2014).</w:t>
      </w:r>
    </w:p>
    <w:p w14:paraId="7642BE80" w14:textId="23D630EE" w:rsidR="00F81BA9" w:rsidRPr="00DA41F6" w:rsidRDefault="00F81BA9" w:rsidP="00F81BA9">
      <w:pPr>
        <w:spacing w:after="0"/>
        <w:ind w:firstLine="709"/>
        <w:jc w:val="both"/>
        <w:rPr>
          <w:rFonts w:cs="Times New Roman"/>
          <w:szCs w:val="28"/>
          <w:lang w:val="en-US"/>
        </w:rPr>
      </w:pPr>
      <w:r w:rsidRPr="00DA41F6">
        <w:rPr>
          <w:rFonts w:cs="Times New Roman"/>
          <w:szCs w:val="28"/>
        </w:rPr>
        <w:t>52</w:t>
      </w:r>
      <w:r w:rsidR="00DA25BC">
        <w:rPr>
          <w:rFonts w:cs="Times New Roman"/>
          <w:szCs w:val="28"/>
        </w:rPr>
        <w:t xml:space="preserve"> </w:t>
      </w:r>
      <w:r w:rsidRPr="00DA41F6">
        <w:rPr>
          <w:rFonts w:cs="Times New Roman"/>
          <w:szCs w:val="28"/>
        </w:rPr>
        <w:t>Батынова</w:t>
      </w:r>
      <w:r w:rsidR="00DA25BC">
        <w:rPr>
          <w:rFonts w:cs="Times New Roman"/>
          <w:szCs w:val="28"/>
        </w:rPr>
        <w:t xml:space="preserve"> </w:t>
      </w:r>
      <w:r w:rsidRPr="00DA41F6">
        <w:rPr>
          <w:rFonts w:cs="Times New Roman"/>
          <w:szCs w:val="28"/>
        </w:rPr>
        <w:t>А.А.,</w:t>
      </w:r>
      <w:r w:rsidR="00DA25BC">
        <w:rPr>
          <w:rFonts w:cs="Times New Roman"/>
          <w:szCs w:val="28"/>
        </w:rPr>
        <w:t xml:space="preserve"> </w:t>
      </w:r>
      <w:r w:rsidRPr="00DA41F6">
        <w:rPr>
          <w:rFonts w:cs="Times New Roman"/>
          <w:szCs w:val="28"/>
        </w:rPr>
        <w:t>Тарасов</w:t>
      </w:r>
      <w:r w:rsidR="00DA25BC">
        <w:rPr>
          <w:rFonts w:cs="Times New Roman"/>
          <w:szCs w:val="28"/>
        </w:rPr>
        <w:t xml:space="preserve"> </w:t>
      </w:r>
      <w:r w:rsidRPr="00DA41F6">
        <w:rPr>
          <w:rFonts w:cs="Times New Roman"/>
          <w:szCs w:val="28"/>
        </w:rPr>
        <w:t>Р.В.,</w:t>
      </w:r>
      <w:r w:rsidR="00DA25BC">
        <w:rPr>
          <w:rFonts w:cs="Times New Roman"/>
          <w:szCs w:val="28"/>
        </w:rPr>
        <w:t xml:space="preserve"> </w:t>
      </w:r>
      <w:r w:rsidRPr="00DA41F6">
        <w:rPr>
          <w:rFonts w:cs="Times New Roman"/>
          <w:szCs w:val="28"/>
        </w:rPr>
        <w:t>Макарова</w:t>
      </w:r>
      <w:r w:rsidR="00DA25BC">
        <w:rPr>
          <w:rFonts w:cs="Times New Roman"/>
          <w:szCs w:val="28"/>
        </w:rPr>
        <w:t xml:space="preserve"> </w:t>
      </w:r>
      <w:r w:rsidRPr="00DA41F6">
        <w:rPr>
          <w:rFonts w:cs="Times New Roman"/>
          <w:szCs w:val="28"/>
        </w:rPr>
        <w:t>Л.В.</w:t>
      </w:r>
      <w:r w:rsidR="00DA25BC">
        <w:rPr>
          <w:rFonts w:cs="Times New Roman"/>
          <w:szCs w:val="28"/>
        </w:rPr>
        <w:t xml:space="preserve"> </w:t>
      </w:r>
      <w:r w:rsidRPr="00DA41F6">
        <w:rPr>
          <w:rFonts w:cs="Times New Roman"/>
          <w:szCs w:val="28"/>
        </w:rPr>
        <w:t>Анализ</w:t>
      </w:r>
      <w:r w:rsidR="00DA25BC">
        <w:rPr>
          <w:rFonts w:cs="Times New Roman"/>
          <w:szCs w:val="28"/>
        </w:rPr>
        <w:t xml:space="preserve"> </w:t>
      </w:r>
      <w:r w:rsidRPr="00DA41F6">
        <w:rPr>
          <w:rFonts w:cs="Times New Roman"/>
          <w:szCs w:val="28"/>
        </w:rPr>
        <w:t>огнеупорных</w:t>
      </w:r>
      <w:r w:rsidR="00DA25BC">
        <w:rPr>
          <w:rFonts w:cs="Times New Roman"/>
          <w:szCs w:val="28"/>
        </w:rPr>
        <w:t xml:space="preserve"> </w:t>
      </w:r>
      <w:r w:rsidRPr="00DA41F6">
        <w:rPr>
          <w:rFonts w:cs="Times New Roman"/>
          <w:szCs w:val="28"/>
        </w:rPr>
        <w:t>свойств</w:t>
      </w:r>
      <w:r w:rsidR="00DA25BC">
        <w:rPr>
          <w:rFonts w:cs="Times New Roman"/>
          <w:szCs w:val="28"/>
        </w:rPr>
        <w:t xml:space="preserve"> </w:t>
      </w:r>
      <w:r w:rsidRPr="00DA41F6">
        <w:rPr>
          <w:rFonts w:cs="Times New Roman"/>
          <w:szCs w:val="28"/>
        </w:rPr>
        <w:t>композитов</w:t>
      </w:r>
      <w:r w:rsidR="00DA25BC">
        <w:rPr>
          <w:rFonts w:cs="Times New Roman"/>
          <w:szCs w:val="28"/>
        </w:rPr>
        <w:t xml:space="preserve"> </w:t>
      </w:r>
      <w:r w:rsidRPr="00DA41F6">
        <w:rPr>
          <w:rFonts w:cs="Times New Roman"/>
          <w:szCs w:val="28"/>
        </w:rPr>
        <w:t>на</w:t>
      </w:r>
      <w:r w:rsidR="00DA25BC">
        <w:rPr>
          <w:rFonts w:cs="Times New Roman"/>
          <w:szCs w:val="28"/>
        </w:rPr>
        <w:t xml:space="preserve"> </w:t>
      </w:r>
      <w:r w:rsidRPr="00DA41F6">
        <w:rPr>
          <w:rFonts w:cs="Times New Roman"/>
          <w:szCs w:val="28"/>
        </w:rPr>
        <w:t>основе</w:t>
      </w:r>
      <w:r w:rsidR="00DA25BC">
        <w:rPr>
          <w:rFonts w:cs="Times New Roman"/>
          <w:szCs w:val="28"/>
        </w:rPr>
        <w:t xml:space="preserve"> </w:t>
      </w:r>
      <w:r w:rsidRPr="00DA41F6">
        <w:rPr>
          <w:rFonts w:cs="Times New Roman"/>
          <w:szCs w:val="28"/>
        </w:rPr>
        <w:t>металлургических</w:t>
      </w:r>
      <w:r w:rsidR="00DA25BC">
        <w:rPr>
          <w:rFonts w:cs="Times New Roman"/>
          <w:szCs w:val="28"/>
        </w:rPr>
        <w:t xml:space="preserve"> </w:t>
      </w:r>
      <w:r w:rsidRPr="00DA41F6">
        <w:rPr>
          <w:rFonts w:cs="Times New Roman"/>
          <w:szCs w:val="28"/>
        </w:rPr>
        <w:t>шлаков</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глин//</w:t>
      </w:r>
      <w:r w:rsidR="00DA25BC">
        <w:rPr>
          <w:rFonts w:cs="Times New Roman"/>
          <w:szCs w:val="28"/>
        </w:rPr>
        <w:t xml:space="preserve"> </w:t>
      </w:r>
      <w:r w:rsidRPr="00DA41F6">
        <w:rPr>
          <w:rFonts w:cs="Times New Roman"/>
          <w:szCs w:val="28"/>
        </w:rPr>
        <w:t>Электронный</w:t>
      </w:r>
      <w:r w:rsidR="00DA25BC">
        <w:rPr>
          <w:rFonts w:cs="Times New Roman"/>
          <w:szCs w:val="28"/>
        </w:rPr>
        <w:t xml:space="preserve"> </w:t>
      </w:r>
      <w:r w:rsidRPr="00DA41F6">
        <w:rPr>
          <w:rFonts w:cs="Times New Roman"/>
          <w:szCs w:val="28"/>
        </w:rPr>
        <w:t>научно-практический</w:t>
      </w:r>
      <w:r w:rsidR="00DA25BC">
        <w:rPr>
          <w:rFonts w:cs="Times New Roman"/>
          <w:szCs w:val="28"/>
        </w:rPr>
        <w:t xml:space="preserve"> </w:t>
      </w:r>
      <w:r w:rsidRPr="00DA41F6">
        <w:rPr>
          <w:rFonts w:cs="Times New Roman"/>
          <w:szCs w:val="28"/>
        </w:rPr>
        <w:t>журнал</w:t>
      </w:r>
      <w:r w:rsidR="00DA25BC">
        <w:rPr>
          <w:rFonts w:cs="Times New Roman"/>
          <w:szCs w:val="28"/>
        </w:rPr>
        <w:t xml:space="preserve"> </w:t>
      </w:r>
      <w:r w:rsidRPr="00DA41F6">
        <w:rPr>
          <w:rFonts w:cs="Times New Roman"/>
          <w:szCs w:val="28"/>
        </w:rPr>
        <w:t>«Современные</w:t>
      </w:r>
      <w:r w:rsidR="00DA25BC">
        <w:rPr>
          <w:rFonts w:cs="Times New Roman"/>
          <w:szCs w:val="28"/>
        </w:rPr>
        <w:t xml:space="preserve"> </w:t>
      </w:r>
      <w:r w:rsidRPr="00DA41F6">
        <w:rPr>
          <w:rFonts w:cs="Times New Roman"/>
          <w:szCs w:val="28"/>
        </w:rPr>
        <w:t>научные</w:t>
      </w:r>
      <w:r w:rsidR="00DA25BC">
        <w:rPr>
          <w:rFonts w:cs="Times New Roman"/>
          <w:szCs w:val="28"/>
        </w:rPr>
        <w:t xml:space="preserve"> </w:t>
      </w:r>
      <w:r w:rsidRPr="00DA41F6">
        <w:rPr>
          <w:rFonts w:cs="Times New Roman"/>
          <w:szCs w:val="28"/>
        </w:rPr>
        <w:t>исследования</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инновации»,</w:t>
      </w:r>
      <w:r w:rsidR="00DA25BC">
        <w:rPr>
          <w:rFonts w:cs="Times New Roman"/>
          <w:szCs w:val="28"/>
        </w:rPr>
        <w:t xml:space="preserve"> </w:t>
      </w:r>
      <w:r w:rsidRPr="00DA41F6">
        <w:rPr>
          <w:rFonts w:cs="Times New Roman"/>
          <w:color w:val="1F1F1F"/>
          <w:szCs w:val="28"/>
        </w:rPr>
        <w:t>–</w:t>
      </w:r>
      <w:r w:rsidR="00DA25BC">
        <w:rPr>
          <w:rFonts w:cs="Times New Roman"/>
          <w:color w:val="1F1F1F"/>
          <w:szCs w:val="28"/>
        </w:rPr>
        <w:t xml:space="preserve"> </w:t>
      </w:r>
      <w:r w:rsidRPr="00DA41F6">
        <w:rPr>
          <w:rFonts w:cs="Times New Roman"/>
          <w:szCs w:val="28"/>
        </w:rPr>
        <w:t>2015.</w:t>
      </w:r>
      <w:r w:rsidR="00DA25BC">
        <w:rPr>
          <w:rFonts w:cs="Times New Roman"/>
          <w:szCs w:val="28"/>
        </w:rPr>
        <w:t xml:space="preserve"> </w:t>
      </w:r>
      <w:r w:rsidRPr="00DA41F6">
        <w:rPr>
          <w:rFonts w:cs="Times New Roman"/>
          <w:color w:val="1F1F1F"/>
          <w:szCs w:val="28"/>
          <w:lang w:val="en-US"/>
        </w:rPr>
        <w:t>–</w:t>
      </w:r>
      <w:r w:rsidR="00DA25BC">
        <w:rPr>
          <w:rFonts w:cs="Times New Roman"/>
          <w:color w:val="1F1F1F"/>
          <w:szCs w:val="28"/>
          <w:lang w:val="en-US"/>
        </w:rPr>
        <w:t xml:space="preserve"> </w:t>
      </w:r>
      <w:r w:rsidRPr="00DA41F6">
        <w:rPr>
          <w:rFonts w:cs="Times New Roman"/>
          <w:szCs w:val="28"/>
          <w:lang w:val="en-US"/>
        </w:rPr>
        <w:t>№1.</w:t>
      </w:r>
      <w:r w:rsidR="00DA25BC">
        <w:rPr>
          <w:rFonts w:cs="Times New Roman"/>
          <w:szCs w:val="28"/>
          <w:lang w:val="en-US"/>
        </w:rPr>
        <w:t xml:space="preserve"> </w:t>
      </w:r>
    </w:p>
    <w:p w14:paraId="79932CAF" w14:textId="15EB0195"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53</w:t>
      </w:r>
      <w:r w:rsidR="00DA25BC">
        <w:rPr>
          <w:rFonts w:cs="Times New Roman"/>
          <w:szCs w:val="28"/>
          <w:lang w:val="en-US"/>
        </w:rPr>
        <w:t xml:space="preserve"> </w:t>
      </w:r>
      <w:r w:rsidRPr="00DA41F6">
        <w:rPr>
          <w:rFonts w:cs="Times New Roman"/>
          <w:szCs w:val="28"/>
          <w:lang w:val="en-US"/>
        </w:rPr>
        <w:t>Balakrishnan</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Batra</w:t>
      </w:r>
      <w:r w:rsidR="00DA25BC">
        <w:rPr>
          <w:rFonts w:cs="Times New Roman"/>
          <w:szCs w:val="28"/>
          <w:lang w:val="en-US"/>
        </w:rPr>
        <w:t xml:space="preserve"> </w:t>
      </w:r>
      <w:r w:rsidRPr="00DA41F6">
        <w:rPr>
          <w:rFonts w:cs="Times New Roman"/>
          <w:szCs w:val="28"/>
          <w:lang w:val="en-US"/>
        </w:rPr>
        <w:t>V.S.,</w:t>
      </w:r>
      <w:r w:rsidR="00DA25BC">
        <w:rPr>
          <w:rFonts w:cs="Times New Roman"/>
          <w:szCs w:val="28"/>
          <w:lang w:val="en-US"/>
        </w:rPr>
        <w:t xml:space="preserve"> </w:t>
      </w:r>
      <w:r w:rsidRPr="00DA41F6">
        <w:rPr>
          <w:rFonts w:cs="Times New Roman"/>
          <w:szCs w:val="28"/>
          <w:lang w:val="en-US"/>
        </w:rPr>
        <w:t>Hargreaves</w:t>
      </w:r>
      <w:r w:rsidR="00DA25BC">
        <w:rPr>
          <w:rFonts w:cs="Times New Roman"/>
          <w:szCs w:val="28"/>
          <w:lang w:val="en-US"/>
        </w:rPr>
        <w:t xml:space="preserve"> </w:t>
      </w:r>
      <w:r w:rsidRPr="00DA41F6">
        <w:rPr>
          <w:rFonts w:cs="Times New Roman"/>
          <w:szCs w:val="28"/>
          <w:lang w:val="en-US"/>
        </w:rPr>
        <w:t>J.S.J.,</w:t>
      </w:r>
      <w:r w:rsidR="00DA25BC">
        <w:rPr>
          <w:rFonts w:cs="Times New Roman"/>
          <w:szCs w:val="28"/>
          <w:lang w:val="en-US"/>
        </w:rPr>
        <w:t xml:space="preserve"> </w:t>
      </w:r>
      <w:r w:rsidRPr="00DA41F6">
        <w:rPr>
          <w:rFonts w:cs="Times New Roman"/>
          <w:szCs w:val="28"/>
          <w:lang w:val="en-US"/>
        </w:rPr>
        <w:t>Pulford</w:t>
      </w:r>
      <w:r w:rsidR="00DA25BC">
        <w:rPr>
          <w:rFonts w:cs="Times New Roman"/>
          <w:szCs w:val="28"/>
          <w:lang w:val="en-US"/>
        </w:rPr>
        <w:t xml:space="preserve"> </w:t>
      </w:r>
      <w:r w:rsidRPr="00DA41F6">
        <w:rPr>
          <w:rFonts w:cs="Times New Roman"/>
          <w:szCs w:val="28"/>
          <w:lang w:val="en-US"/>
        </w:rPr>
        <w:t>I.D.</w:t>
      </w:r>
      <w:r w:rsidR="00DA25BC">
        <w:rPr>
          <w:rFonts w:cs="Times New Roman"/>
          <w:szCs w:val="28"/>
          <w:lang w:val="en-US"/>
        </w:rPr>
        <w:t xml:space="preserve"> </w:t>
      </w:r>
      <w:r w:rsidRPr="00DA41F6">
        <w:rPr>
          <w:rFonts w:cs="Times New Roman"/>
          <w:szCs w:val="28"/>
          <w:lang w:val="en-US"/>
        </w:rPr>
        <w:t>Waste</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catalytic</w:t>
      </w:r>
      <w:r w:rsidR="00DA25BC">
        <w:rPr>
          <w:rFonts w:cs="Times New Roman"/>
          <w:szCs w:val="28"/>
          <w:lang w:val="en-US"/>
        </w:rPr>
        <w:t xml:space="preserve"> </w:t>
      </w:r>
      <w:r w:rsidRPr="00DA41F6">
        <w:rPr>
          <w:rFonts w:cs="Times New Roman"/>
          <w:szCs w:val="28"/>
          <w:lang w:val="en-US"/>
        </w:rPr>
        <w:t>opportunities:</w:t>
      </w:r>
      <w:r w:rsidR="00DA25BC">
        <w:rPr>
          <w:rFonts w:cs="Times New Roman"/>
          <w:szCs w:val="28"/>
          <w:lang w:val="en-US"/>
        </w:rPr>
        <w:t xml:space="preserve"> </w:t>
      </w:r>
      <w:r w:rsidRPr="00DA41F6">
        <w:rPr>
          <w:rFonts w:cs="Times New Roman"/>
          <w:szCs w:val="28"/>
          <w:lang w:val="en-US"/>
        </w:rPr>
        <w:t>an</w:t>
      </w:r>
      <w:r w:rsidR="00DA25BC">
        <w:rPr>
          <w:rFonts w:cs="Times New Roman"/>
          <w:szCs w:val="28"/>
          <w:lang w:val="en-US"/>
        </w:rPr>
        <w:t xml:space="preserve"> </w:t>
      </w:r>
      <w:r w:rsidRPr="00DA41F6">
        <w:rPr>
          <w:rFonts w:cs="Times New Roman"/>
          <w:szCs w:val="28"/>
          <w:lang w:val="en-US"/>
        </w:rPr>
        <w:t>overview</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application</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large</w:t>
      </w:r>
      <w:r w:rsidR="00DA25BC">
        <w:rPr>
          <w:rFonts w:cs="Times New Roman"/>
          <w:szCs w:val="28"/>
          <w:lang w:val="en-US"/>
        </w:rPr>
        <w:t xml:space="preserve"> </w:t>
      </w:r>
      <w:r w:rsidRPr="00DA41F6">
        <w:rPr>
          <w:rFonts w:cs="Times New Roman"/>
          <w:szCs w:val="28"/>
          <w:lang w:val="en-US"/>
        </w:rPr>
        <w:t>scale</w:t>
      </w:r>
      <w:r w:rsidR="00DA25BC">
        <w:rPr>
          <w:rFonts w:cs="Times New Roman"/>
          <w:szCs w:val="28"/>
          <w:lang w:val="en-US"/>
        </w:rPr>
        <w:t xml:space="preserve"> </w:t>
      </w:r>
      <w:r w:rsidRPr="00DA41F6">
        <w:rPr>
          <w:rFonts w:cs="Times New Roman"/>
          <w:szCs w:val="28"/>
          <w:lang w:val="en-US"/>
        </w:rPr>
        <w:t>waste</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as</w:t>
      </w:r>
      <w:r w:rsidR="00DA25BC">
        <w:rPr>
          <w:rFonts w:cs="Times New Roman"/>
          <w:szCs w:val="28"/>
          <w:lang w:val="en-US"/>
        </w:rPr>
        <w:t xml:space="preserve"> </w:t>
      </w:r>
      <w:r w:rsidRPr="00DA41F6">
        <w:rPr>
          <w:rFonts w:cs="Times New Roman"/>
          <w:szCs w:val="28"/>
          <w:lang w:val="en-US"/>
        </w:rPr>
        <w:t>resources</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catalytic</w:t>
      </w:r>
      <w:r w:rsidR="00DA25BC">
        <w:rPr>
          <w:rFonts w:cs="Times New Roman"/>
          <w:szCs w:val="28"/>
          <w:lang w:val="en-US"/>
        </w:rPr>
        <w:t xml:space="preserve"> </w:t>
      </w:r>
      <w:r w:rsidRPr="00DA41F6">
        <w:rPr>
          <w:rFonts w:cs="Times New Roman"/>
          <w:szCs w:val="28"/>
          <w:lang w:val="en-US"/>
        </w:rPr>
        <w:t>applications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Green</w:t>
      </w:r>
      <w:r w:rsidR="00DA25BC">
        <w:rPr>
          <w:rFonts w:cs="Times New Roman"/>
          <w:szCs w:val="28"/>
          <w:lang w:val="en-US"/>
        </w:rPr>
        <w:t xml:space="preserve"> </w:t>
      </w:r>
      <w:r w:rsidRPr="00DA41F6">
        <w:rPr>
          <w:rFonts w:cs="Times New Roman"/>
          <w:szCs w:val="28"/>
          <w:lang w:val="en-US"/>
        </w:rPr>
        <w:t>Chem.</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2011.</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13.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16-24.</w:t>
      </w:r>
      <w:r w:rsidR="00DA25BC">
        <w:rPr>
          <w:rFonts w:cs="Times New Roman"/>
          <w:szCs w:val="28"/>
          <w:lang w:val="en-US"/>
        </w:rPr>
        <w:t xml:space="preserve"> </w:t>
      </w:r>
    </w:p>
    <w:p w14:paraId="1E261CE7" w14:textId="0C800D08" w:rsidR="00F81BA9" w:rsidRPr="00DA41F6" w:rsidRDefault="00F81BA9" w:rsidP="00F81BA9">
      <w:pPr>
        <w:spacing w:after="0"/>
        <w:ind w:firstLine="709"/>
        <w:jc w:val="both"/>
        <w:rPr>
          <w:rFonts w:cs="Times New Roman"/>
          <w:szCs w:val="28"/>
        </w:rPr>
      </w:pPr>
      <w:r w:rsidRPr="00DA41F6">
        <w:rPr>
          <w:rFonts w:cs="Times New Roman"/>
          <w:szCs w:val="28"/>
        </w:rPr>
        <w:t>54</w:t>
      </w:r>
      <w:r w:rsidR="00DA25BC">
        <w:rPr>
          <w:rFonts w:cs="Times New Roman"/>
          <w:szCs w:val="28"/>
        </w:rPr>
        <w:t xml:space="preserve"> </w:t>
      </w:r>
      <w:r w:rsidRPr="00DA41F6">
        <w:rPr>
          <w:rFonts w:cs="Times New Roman"/>
          <w:szCs w:val="28"/>
        </w:rPr>
        <w:t>Сутормина</w:t>
      </w:r>
      <w:r w:rsidR="00DA25BC">
        <w:rPr>
          <w:rFonts w:cs="Times New Roman"/>
          <w:szCs w:val="28"/>
        </w:rPr>
        <w:t xml:space="preserve"> </w:t>
      </w:r>
      <w:r w:rsidRPr="00DA41F6">
        <w:rPr>
          <w:rFonts w:cs="Times New Roman"/>
          <w:szCs w:val="28"/>
        </w:rPr>
        <w:t>Е.Ф.,</w:t>
      </w:r>
      <w:r w:rsidR="00DA25BC">
        <w:rPr>
          <w:rFonts w:cs="Times New Roman"/>
          <w:szCs w:val="28"/>
        </w:rPr>
        <w:t xml:space="preserve"> </w:t>
      </w:r>
      <w:r w:rsidRPr="00DA41F6">
        <w:rPr>
          <w:rFonts w:cs="Times New Roman"/>
          <w:szCs w:val="28"/>
        </w:rPr>
        <w:t>Исупова</w:t>
      </w:r>
      <w:r w:rsidR="00DA25BC">
        <w:rPr>
          <w:rFonts w:cs="Times New Roman"/>
          <w:szCs w:val="28"/>
        </w:rPr>
        <w:t xml:space="preserve"> </w:t>
      </w:r>
      <w:r w:rsidRPr="00DA41F6">
        <w:rPr>
          <w:rFonts w:cs="Times New Roman"/>
          <w:szCs w:val="28"/>
        </w:rPr>
        <w:t>Л.А.,</w:t>
      </w:r>
      <w:r w:rsidR="00DA25BC">
        <w:rPr>
          <w:rFonts w:cs="Times New Roman"/>
          <w:szCs w:val="28"/>
        </w:rPr>
        <w:t xml:space="preserve"> </w:t>
      </w:r>
      <w:r w:rsidRPr="00DA41F6">
        <w:rPr>
          <w:rFonts w:cs="Times New Roman"/>
          <w:szCs w:val="28"/>
        </w:rPr>
        <w:t>Молина</w:t>
      </w:r>
      <w:r w:rsidR="00DA25BC">
        <w:rPr>
          <w:rFonts w:cs="Times New Roman"/>
          <w:szCs w:val="28"/>
        </w:rPr>
        <w:t xml:space="preserve"> </w:t>
      </w:r>
      <w:r w:rsidRPr="00DA41F6">
        <w:rPr>
          <w:rFonts w:cs="Times New Roman"/>
          <w:szCs w:val="28"/>
        </w:rPr>
        <w:t>И.Ю,</w:t>
      </w:r>
      <w:r w:rsidR="00DA25BC">
        <w:rPr>
          <w:rFonts w:cs="Times New Roman"/>
          <w:szCs w:val="28"/>
        </w:rPr>
        <w:t xml:space="preserve"> </w:t>
      </w:r>
      <w:r w:rsidRPr="00DA41F6">
        <w:rPr>
          <w:rFonts w:cs="Times New Roman"/>
          <w:szCs w:val="28"/>
        </w:rPr>
        <w:t>Рудина</w:t>
      </w:r>
      <w:r w:rsidR="00DA25BC">
        <w:rPr>
          <w:rFonts w:cs="Times New Roman"/>
          <w:szCs w:val="28"/>
        </w:rPr>
        <w:t xml:space="preserve"> </w:t>
      </w:r>
      <w:r w:rsidRPr="00DA41F6">
        <w:rPr>
          <w:rFonts w:cs="Times New Roman"/>
          <w:szCs w:val="28"/>
        </w:rPr>
        <w:t>Н.А.</w:t>
      </w:r>
      <w:r w:rsidR="00DA25BC">
        <w:rPr>
          <w:rFonts w:cs="Times New Roman"/>
          <w:szCs w:val="28"/>
        </w:rPr>
        <w:t xml:space="preserve"> </w:t>
      </w:r>
      <w:r w:rsidRPr="00DA41F6">
        <w:rPr>
          <w:rFonts w:cs="Times New Roman"/>
          <w:szCs w:val="28"/>
        </w:rPr>
        <w:t>Свойства</w:t>
      </w:r>
      <w:r w:rsidR="00DA25BC">
        <w:rPr>
          <w:rFonts w:cs="Times New Roman"/>
          <w:szCs w:val="28"/>
        </w:rPr>
        <w:t xml:space="preserve"> </w:t>
      </w:r>
      <w:r w:rsidRPr="00DA41F6">
        <w:rPr>
          <w:rFonts w:cs="Times New Roman"/>
          <w:szCs w:val="28"/>
        </w:rPr>
        <w:t>марганцевой</w:t>
      </w:r>
      <w:r w:rsidR="00DA25BC">
        <w:rPr>
          <w:rFonts w:cs="Times New Roman"/>
          <w:szCs w:val="28"/>
        </w:rPr>
        <w:t xml:space="preserve"> </w:t>
      </w:r>
      <w:r w:rsidRPr="00DA41F6">
        <w:rPr>
          <w:rFonts w:cs="Times New Roman"/>
          <w:szCs w:val="28"/>
        </w:rPr>
        <w:t>кордиеритовой</w:t>
      </w:r>
      <w:r w:rsidR="00DA25BC">
        <w:rPr>
          <w:rFonts w:cs="Times New Roman"/>
          <w:szCs w:val="28"/>
        </w:rPr>
        <w:t xml:space="preserve"> </w:t>
      </w:r>
      <w:r w:rsidRPr="00DA41F6">
        <w:rPr>
          <w:rFonts w:cs="Times New Roman"/>
          <w:szCs w:val="28"/>
        </w:rPr>
        <w:t>керамики</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Материалы</w:t>
      </w:r>
      <w:r w:rsidR="00DA25BC">
        <w:rPr>
          <w:rFonts w:cs="Times New Roman"/>
          <w:szCs w:val="28"/>
        </w:rPr>
        <w:t xml:space="preserve"> </w:t>
      </w:r>
      <w:r w:rsidRPr="00DA41F6">
        <w:rPr>
          <w:rFonts w:cs="Times New Roman"/>
          <w:szCs w:val="28"/>
        </w:rPr>
        <w:t>IX</w:t>
      </w:r>
      <w:r w:rsidR="00DA25BC">
        <w:rPr>
          <w:rFonts w:cs="Times New Roman"/>
          <w:szCs w:val="28"/>
        </w:rPr>
        <w:t xml:space="preserve"> </w:t>
      </w:r>
      <w:r w:rsidRPr="00DA41F6">
        <w:rPr>
          <w:rFonts w:cs="Times New Roman"/>
          <w:szCs w:val="28"/>
        </w:rPr>
        <w:t>Всероссийской</w:t>
      </w:r>
      <w:r w:rsidR="00DA25BC">
        <w:rPr>
          <w:rFonts w:cs="Times New Roman"/>
          <w:szCs w:val="28"/>
        </w:rPr>
        <w:t xml:space="preserve"> </w:t>
      </w:r>
      <w:r w:rsidRPr="00DA41F6">
        <w:rPr>
          <w:rFonts w:cs="Times New Roman"/>
          <w:szCs w:val="28"/>
        </w:rPr>
        <w:t>научной</w:t>
      </w:r>
      <w:r w:rsidR="00DA25BC">
        <w:rPr>
          <w:rFonts w:cs="Times New Roman"/>
          <w:szCs w:val="28"/>
        </w:rPr>
        <w:t xml:space="preserve"> </w:t>
      </w:r>
      <w:r w:rsidRPr="00DA41F6">
        <w:rPr>
          <w:rFonts w:cs="Times New Roman"/>
          <w:szCs w:val="28"/>
        </w:rPr>
        <w:t>конференции</w:t>
      </w:r>
      <w:r w:rsidR="00DA25BC">
        <w:rPr>
          <w:rFonts w:cs="Times New Roman"/>
          <w:szCs w:val="28"/>
        </w:rPr>
        <w:t xml:space="preserve"> </w:t>
      </w:r>
      <w:r w:rsidRPr="00DA41F6">
        <w:rPr>
          <w:rFonts w:cs="Times New Roman"/>
          <w:szCs w:val="28"/>
        </w:rPr>
        <w:t>«Керамика</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керамические</w:t>
      </w:r>
      <w:r w:rsidR="00DA25BC">
        <w:rPr>
          <w:rFonts w:cs="Times New Roman"/>
          <w:szCs w:val="28"/>
        </w:rPr>
        <w:t xml:space="preserve"> </w:t>
      </w:r>
      <w:r w:rsidRPr="00DA41F6">
        <w:rPr>
          <w:rFonts w:cs="Times New Roman"/>
          <w:szCs w:val="28"/>
        </w:rPr>
        <w:t>материалы»,</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2016.</w:t>
      </w:r>
      <w:r w:rsidR="00DA25BC">
        <w:rPr>
          <w:rFonts w:cs="Times New Roman"/>
          <w:szCs w:val="28"/>
        </w:rPr>
        <w:t xml:space="preserve"> </w:t>
      </w:r>
      <w:r w:rsidRPr="00DA41F6">
        <w:rPr>
          <w:rFonts w:cs="Times New Roman"/>
          <w:color w:val="1F1F1F"/>
          <w:szCs w:val="28"/>
        </w:rPr>
        <w:t>–</w:t>
      </w:r>
      <w:r w:rsidR="00DA25BC">
        <w:rPr>
          <w:rFonts w:cs="Times New Roman"/>
          <w:color w:val="1F1F1F"/>
          <w:szCs w:val="28"/>
        </w:rPr>
        <w:t xml:space="preserve"> </w:t>
      </w:r>
      <w:r w:rsidRPr="00DA41F6">
        <w:rPr>
          <w:rFonts w:cs="Times New Roman"/>
          <w:szCs w:val="28"/>
        </w:rPr>
        <w:t>С.</w:t>
      </w:r>
      <w:r w:rsidR="00DA25BC">
        <w:rPr>
          <w:rFonts w:cs="Times New Roman"/>
          <w:szCs w:val="28"/>
        </w:rPr>
        <w:t xml:space="preserve"> </w:t>
      </w:r>
      <w:r w:rsidRPr="00DA41F6">
        <w:rPr>
          <w:rFonts w:cs="Times New Roman"/>
          <w:szCs w:val="28"/>
        </w:rPr>
        <w:t>417</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419.</w:t>
      </w:r>
    </w:p>
    <w:p w14:paraId="372F8FFA" w14:textId="544B29D8"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55</w:t>
      </w:r>
      <w:r w:rsidR="00DA25BC">
        <w:rPr>
          <w:rFonts w:cs="Times New Roman"/>
          <w:szCs w:val="28"/>
          <w:lang w:val="en-US"/>
        </w:rPr>
        <w:t xml:space="preserve"> </w:t>
      </w:r>
      <w:r w:rsidRPr="00DA41F6">
        <w:rPr>
          <w:rFonts w:cs="Times New Roman"/>
          <w:szCs w:val="28"/>
          <w:lang w:val="en-US"/>
        </w:rPr>
        <w:t>Paredes</w:t>
      </w:r>
      <w:r w:rsidR="00DA25BC">
        <w:rPr>
          <w:rFonts w:cs="Times New Roman"/>
          <w:szCs w:val="28"/>
          <w:lang w:val="en-US"/>
        </w:rPr>
        <w:t xml:space="preserve"> </w:t>
      </w:r>
      <w:r w:rsidRPr="00DA41F6">
        <w:rPr>
          <w:rFonts w:cs="Times New Roman"/>
          <w:szCs w:val="28"/>
          <w:lang w:val="en-US"/>
        </w:rPr>
        <w:t>J.R.,</w:t>
      </w:r>
      <w:r w:rsidR="00DA25BC">
        <w:rPr>
          <w:rFonts w:cs="Times New Roman"/>
          <w:szCs w:val="28"/>
          <w:lang w:val="en-US"/>
        </w:rPr>
        <w:t xml:space="preserve"> </w:t>
      </w:r>
      <w:r w:rsidRPr="00DA41F6">
        <w:rPr>
          <w:rFonts w:cs="Times New Roman"/>
          <w:szCs w:val="28"/>
          <w:lang w:val="en-US"/>
        </w:rPr>
        <w:t>Ordóñez</w:t>
      </w:r>
      <w:r w:rsidR="00DA25BC">
        <w:rPr>
          <w:rFonts w:cs="Times New Roman"/>
          <w:szCs w:val="28"/>
          <w:lang w:val="en-US"/>
        </w:rPr>
        <w:t xml:space="preserve"> </w:t>
      </w:r>
      <w:r w:rsidRPr="00DA41F6">
        <w:rPr>
          <w:rFonts w:cs="Times New Roman"/>
          <w:szCs w:val="28"/>
          <w:lang w:val="en-US"/>
        </w:rPr>
        <w:t>S.,</w:t>
      </w:r>
      <w:r w:rsidR="00DA25BC">
        <w:rPr>
          <w:rFonts w:cs="Times New Roman"/>
          <w:szCs w:val="28"/>
          <w:lang w:val="en-US"/>
        </w:rPr>
        <w:t xml:space="preserve"> </w:t>
      </w:r>
      <w:r w:rsidRPr="00DA41F6">
        <w:rPr>
          <w:rFonts w:cs="Times New Roman"/>
          <w:szCs w:val="28"/>
          <w:lang w:val="en-US"/>
        </w:rPr>
        <w:t>Vega</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Diez</w:t>
      </w:r>
      <w:r w:rsidR="00DA25BC">
        <w:rPr>
          <w:rFonts w:cs="Times New Roman"/>
          <w:szCs w:val="28"/>
          <w:lang w:val="en-US"/>
        </w:rPr>
        <w:t xml:space="preserve"> </w:t>
      </w:r>
      <w:r w:rsidRPr="00DA41F6">
        <w:rPr>
          <w:rFonts w:cs="Times New Roman"/>
          <w:szCs w:val="28"/>
          <w:lang w:val="en-US"/>
        </w:rPr>
        <w:t>F.V.</w:t>
      </w:r>
      <w:r w:rsidR="00DA25BC">
        <w:rPr>
          <w:rFonts w:cs="Times New Roman"/>
          <w:szCs w:val="28"/>
          <w:lang w:val="en-US"/>
        </w:rPr>
        <w:t xml:space="preserve"> </w:t>
      </w:r>
      <w:r w:rsidRPr="00DA41F6">
        <w:rPr>
          <w:rFonts w:cs="Times New Roman"/>
          <w:szCs w:val="28"/>
          <w:lang w:val="en-US"/>
        </w:rPr>
        <w:t>Catalytic</w:t>
      </w:r>
      <w:r w:rsidR="00DA25BC">
        <w:rPr>
          <w:rFonts w:cs="Times New Roman"/>
          <w:szCs w:val="28"/>
          <w:lang w:val="en-US"/>
        </w:rPr>
        <w:t xml:space="preserve"> </w:t>
      </w:r>
      <w:r w:rsidRPr="00DA41F6">
        <w:rPr>
          <w:rFonts w:cs="Times New Roman"/>
          <w:szCs w:val="28"/>
          <w:lang w:val="en-US"/>
        </w:rPr>
        <w:t>combustion</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methane</w:t>
      </w:r>
      <w:r w:rsidR="00DA25BC">
        <w:rPr>
          <w:rFonts w:cs="Times New Roman"/>
          <w:szCs w:val="28"/>
          <w:lang w:val="en-US"/>
        </w:rPr>
        <w:t xml:space="preserve"> </w:t>
      </w:r>
      <w:r w:rsidRPr="00DA41F6">
        <w:rPr>
          <w:rFonts w:cs="Times New Roman"/>
          <w:szCs w:val="28"/>
          <w:lang w:val="en-US"/>
        </w:rPr>
        <w:t>over</w:t>
      </w:r>
      <w:r w:rsidR="00DA25BC">
        <w:rPr>
          <w:rFonts w:cs="Times New Roman"/>
          <w:szCs w:val="28"/>
          <w:lang w:val="en-US"/>
        </w:rPr>
        <w:t xml:space="preserve"> </w:t>
      </w:r>
      <w:r w:rsidRPr="00DA41F6">
        <w:rPr>
          <w:rFonts w:cs="Times New Roman"/>
          <w:szCs w:val="28"/>
          <w:lang w:val="en-US"/>
        </w:rPr>
        <w:t>red</w:t>
      </w:r>
      <w:r w:rsidR="00DA25BC">
        <w:rPr>
          <w:rFonts w:cs="Times New Roman"/>
          <w:szCs w:val="28"/>
          <w:lang w:val="en-US"/>
        </w:rPr>
        <w:t xml:space="preserve"> </w:t>
      </w:r>
      <w:r w:rsidRPr="00DA41F6">
        <w:rPr>
          <w:rFonts w:cs="Times New Roman"/>
          <w:szCs w:val="28"/>
          <w:lang w:val="en-US"/>
        </w:rPr>
        <w:t>mud-based</w:t>
      </w:r>
      <w:r w:rsidR="00DA25BC">
        <w:rPr>
          <w:rFonts w:cs="Times New Roman"/>
          <w:szCs w:val="28"/>
          <w:lang w:val="en-US"/>
        </w:rPr>
        <w:t xml:space="preserve"> </w:t>
      </w:r>
      <w:r w:rsidRPr="00DA41F6">
        <w:rPr>
          <w:rFonts w:cs="Times New Roman"/>
          <w:szCs w:val="28"/>
          <w:lang w:val="en-US"/>
        </w:rPr>
        <w:t>catalysts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Applied</w:t>
      </w:r>
      <w:r w:rsidR="00DA25BC">
        <w:rPr>
          <w:rFonts w:cs="Times New Roman"/>
          <w:szCs w:val="28"/>
          <w:lang w:val="en-US"/>
        </w:rPr>
        <w:t xml:space="preserve"> </w:t>
      </w:r>
      <w:r w:rsidRPr="00DA41F6">
        <w:rPr>
          <w:rFonts w:cs="Times New Roman"/>
          <w:szCs w:val="28"/>
          <w:lang w:val="en-US"/>
        </w:rPr>
        <w:t>Catalysis</w:t>
      </w:r>
      <w:r w:rsidR="00DA25BC">
        <w:rPr>
          <w:rFonts w:cs="Times New Roman"/>
          <w:szCs w:val="28"/>
          <w:lang w:val="en-US"/>
        </w:rPr>
        <w:t xml:space="preserve"> </w:t>
      </w:r>
      <w:r w:rsidRPr="00DA41F6">
        <w:rPr>
          <w:rFonts w:cs="Times New Roman"/>
          <w:szCs w:val="28"/>
          <w:lang w:val="en-US"/>
        </w:rPr>
        <w:t>B:</w:t>
      </w:r>
      <w:r w:rsidR="00DA25BC">
        <w:rPr>
          <w:rFonts w:cs="Times New Roman"/>
          <w:szCs w:val="28"/>
          <w:lang w:val="en-US"/>
        </w:rPr>
        <w:t xml:space="preserve"> </w:t>
      </w:r>
      <w:r w:rsidRPr="00DA41F6">
        <w:rPr>
          <w:rFonts w:cs="Times New Roman"/>
          <w:szCs w:val="28"/>
          <w:lang w:val="en-US"/>
        </w:rPr>
        <w:t>Environmental,</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2004.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47.</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37-45.</w:t>
      </w:r>
    </w:p>
    <w:p w14:paraId="36B33D4B" w14:textId="327BD901"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56</w:t>
      </w:r>
      <w:r w:rsidR="00DA25BC">
        <w:rPr>
          <w:rFonts w:cs="Times New Roman"/>
          <w:szCs w:val="28"/>
          <w:lang w:val="en-US"/>
        </w:rPr>
        <w:t xml:space="preserve"> </w:t>
      </w:r>
      <w:r w:rsidRPr="00DA41F6">
        <w:rPr>
          <w:rFonts w:cs="Times New Roman"/>
          <w:szCs w:val="28"/>
          <w:lang w:val="en-US"/>
        </w:rPr>
        <w:t>Antonijević</w:t>
      </w:r>
      <w:r w:rsidR="00DA25BC">
        <w:rPr>
          <w:rFonts w:cs="Times New Roman"/>
          <w:szCs w:val="28"/>
          <w:lang w:val="en-US"/>
        </w:rPr>
        <w:t xml:space="preserve"> </w:t>
      </w:r>
      <w:r w:rsidRPr="00DA41F6">
        <w:rPr>
          <w:rFonts w:cs="Times New Roman"/>
          <w:szCs w:val="28"/>
          <w:lang w:val="en-US"/>
        </w:rPr>
        <w:t>M.M.,</w:t>
      </w:r>
      <w:r w:rsidR="00DA25BC">
        <w:rPr>
          <w:rFonts w:cs="Times New Roman"/>
          <w:szCs w:val="28"/>
          <w:lang w:val="en-US"/>
        </w:rPr>
        <w:t xml:space="preserve"> </w:t>
      </w:r>
      <w:r w:rsidRPr="00DA41F6">
        <w:rPr>
          <w:rFonts w:cs="Times New Roman"/>
          <w:szCs w:val="28"/>
          <w:lang w:val="en-US"/>
        </w:rPr>
        <w:t>Janković</w:t>
      </w:r>
      <w:r w:rsidR="00DA25BC">
        <w:rPr>
          <w:rFonts w:cs="Times New Roman"/>
          <w:szCs w:val="28"/>
          <w:lang w:val="en-US"/>
        </w:rPr>
        <w:t xml:space="preserve"> </w:t>
      </w:r>
      <w:r w:rsidRPr="00DA41F6">
        <w:rPr>
          <w:rFonts w:cs="Times New Roman"/>
          <w:szCs w:val="28"/>
          <w:lang w:val="en-US"/>
        </w:rPr>
        <w:t>Z.D.,</w:t>
      </w:r>
      <w:r w:rsidR="00DA25BC">
        <w:rPr>
          <w:rFonts w:cs="Times New Roman"/>
          <w:szCs w:val="28"/>
          <w:lang w:val="en-US"/>
        </w:rPr>
        <w:t xml:space="preserve"> </w:t>
      </w:r>
      <w:r w:rsidRPr="00DA41F6">
        <w:rPr>
          <w:rFonts w:cs="Times New Roman"/>
          <w:szCs w:val="28"/>
          <w:lang w:val="en-US"/>
        </w:rPr>
        <w:t>Dimitrijević</w:t>
      </w:r>
      <w:r w:rsidR="00DA25BC">
        <w:rPr>
          <w:rFonts w:cs="Times New Roman"/>
          <w:szCs w:val="28"/>
          <w:lang w:val="en-US"/>
        </w:rPr>
        <w:t xml:space="preserve"> </w:t>
      </w:r>
      <w:r w:rsidRPr="00DA41F6">
        <w:rPr>
          <w:rFonts w:cs="Times New Roman"/>
          <w:szCs w:val="28"/>
          <w:lang w:val="en-US"/>
        </w:rPr>
        <w:t>M.D.</w:t>
      </w:r>
      <w:r w:rsidR="00DA25BC">
        <w:rPr>
          <w:rFonts w:cs="Times New Roman"/>
          <w:szCs w:val="28"/>
          <w:lang w:val="en-US"/>
        </w:rPr>
        <w:t xml:space="preserve"> </w:t>
      </w:r>
      <w:r w:rsidRPr="00DA41F6">
        <w:rPr>
          <w:rFonts w:cs="Times New Roman"/>
          <w:szCs w:val="28"/>
          <w:lang w:val="en-US"/>
        </w:rPr>
        <w:t>Kinetics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chalcopyrite</w:t>
      </w:r>
      <w:r w:rsidR="00DA25BC">
        <w:rPr>
          <w:rFonts w:cs="Times New Roman"/>
          <w:szCs w:val="28"/>
          <w:lang w:val="en-US"/>
        </w:rPr>
        <w:t xml:space="preserve"> </w:t>
      </w:r>
      <w:r w:rsidRPr="00DA41F6">
        <w:rPr>
          <w:rFonts w:cs="Times New Roman"/>
          <w:szCs w:val="28"/>
          <w:lang w:val="en-US"/>
        </w:rPr>
        <w:t>dissolution</w:t>
      </w:r>
      <w:r w:rsidR="00DA25BC">
        <w:rPr>
          <w:rFonts w:cs="Times New Roman"/>
          <w:szCs w:val="28"/>
          <w:lang w:val="en-US"/>
        </w:rPr>
        <w:t xml:space="preserve"> </w:t>
      </w:r>
      <w:r w:rsidRPr="00DA41F6">
        <w:rPr>
          <w:rFonts w:cs="Times New Roman"/>
          <w:szCs w:val="28"/>
          <w:lang w:val="en-US"/>
        </w:rPr>
        <w:t>by</w:t>
      </w:r>
      <w:r w:rsidR="00DA25BC">
        <w:rPr>
          <w:rFonts w:cs="Times New Roman"/>
          <w:szCs w:val="28"/>
          <w:lang w:val="en-US"/>
        </w:rPr>
        <w:t xml:space="preserve"> </w:t>
      </w:r>
      <w:r w:rsidRPr="00DA41F6">
        <w:rPr>
          <w:rFonts w:cs="Times New Roman"/>
          <w:szCs w:val="28"/>
          <w:lang w:val="en-US"/>
        </w:rPr>
        <w:t>hydrogen</w:t>
      </w:r>
      <w:r w:rsidR="00DA25BC">
        <w:rPr>
          <w:rFonts w:cs="Times New Roman"/>
          <w:szCs w:val="28"/>
          <w:lang w:val="en-US"/>
        </w:rPr>
        <w:t xml:space="preserve"> </w:t>
      </w:r>
      <w:r w:rsidRPr="00DA41F6">
        <w:rPr>
          <w:rFonts w:cs="Times New Roman"/>
          <w:szCs w:val="28"/>
          <w:lang w:val="en-US"/>
        </w:rPr>
        <w:t>peroxide</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sulphuric</w:t>
      </w:r>
      <w:r w:rsidR="00DA25BC">
        <w:rPr>
          <w:rFonts w:cs="Times New Roman"/>
          <w:szCs w:val="28"/>
          <w:lang w:val="en-US"/>
        </w:rPr>
        <w:t xml:space="preserve"> </w:t>
      </w:r>
      <w:r w:rsidRPr="00DA41F6">
        <w:rPr>
          <w:rFonts w:cs="Times New Roman"/>
          <w:szCs w:val="28"/>
          <w:lang w:val="en-US"/>
        </w:rPr>
        <w:t>acid</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Hydrometallurgy.</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2004.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Vol.71,</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329–334.</w:t>
      </w:r>
    </w:p>
    <w:p w14:paraId="15432710" w14:textId="22152517"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57</w:t>
      </w:r>
      <w:r w:rsidR="00DA25BC">
        <w:rPr>
          <w:rFonts w:cs="Times New Roman"/>
          <w:szCs w:val="28"/>
          <w:lang w:val="en-US"/>
        </w:rPr>
        <w:t xml:space="preserve"> </w:t>
      </w:r>
      <w:r w:rsidRPr="00DA41F6">
        <w:rPr>
          <w:rFonts w:cs="Times New Roman"/>
          <w:szCs w:val="28"/>
          <w:lang w:val="en-US"/>
        </w:rPr>
        <w:t>Turan</w:t>
      </w:r>
      <w:r w:rsidR="00DA25BC">
        <w:rPr>
          <w:rFonts w:cs="Times New Roman"/>
          <w:szCs w:val="28"/>
          <w:lang w:val="en-US"/>
        </w:rPr>
        <w:t xml:space="preserve"> </w:t>
      </w:r>
      <w:r w:rsidRPr="00DA41F6">
        <w:rPr>
          <w:rFonts w:cs="Times New Roman"/>
          <w:szCs w:val="28"/>
          <w:lang w:val="en-US"/>
        </w:rPr>
        <w:t>M.D.,</w:t>
      </w:r>
      <w:r w:rsidR="00DA25BC">
        <w:rPr>
          <w:rFonts w:cs="Times New Roman"/>
          <w:szCs w:val="28"/>
          <w:lang w:val="en-US"/>
        </w:rPr>
        <w:t xml:space="preserve"> </w:t>
      </w:r>
      <w:r w:rsidRPr="00DA41F6">
        <w:rPr>
          <w:rFonts w:cs="Times New Roman"/>
          <w:szCs w:val="28"/>
          <w:lang w:val="en-US"/>
        </w:rPr>
        <w:t>Sari</w:t>
      </w:r>
      <w:r w:rsidR="00DA25BC">
        <w:rPr>
          <w:rFonts w:cs="Times New Roman"/>
          <w:szCs w:val="28"/>
          <w:lang w:val="en-US"/>
        </w:rPr>
        <w:t xml:space="preserve"> </w:t>
      </w:r>
      <w:r w:rsidRPr="00DA41F6">
        <w:rPr>
          <w:rFonts w:cs="Times New Roman"/>
          <w:szCs w:val="28"/>
          <w:lang w:val="en-US"/>
        </w:rPr>
        <w:t>Z.A.,</w:t>
      </w:r>
      <w:r w:rsidR="00DA25BC">
        <w:rPr>
          <w:rFonts w:cs="Times New Roman"/>
          <w:szCs w:val="28"/>
          <w:lang w:val="en-US"/>
        </w:rPr>
        <w:t xml:space="preserve"> </w:t>
      </w:r>
      <w:r w:rsidRPr="00DA41F6">
        <w:rPr>
          <w:rFonts w:cs="Times New Roman"/>
          <w:szCs w:val="28"/>
          <w:lang w:val="en-US"/>
        </w:rPr>
        <w:t>Nizamoğlu</w:t>
      </w:r>
      <w:r w:rsidR="00DA25BC">
        <w:rPr>
          <w:rFonts w:cs="Times New Roman"/>
          <w:szCs w:val="28"/>
          <w:lang w:val="en-US"/>
        </w:rPr>
        <w:t xml:space="preserve"> </w:t>
      </w:r>
      <w:r w:rsidRPr="00DA41F6">
        <w:rPr>
          <w:rFonts w:cs="Times New Roman"/>
          <w:szCs w:val="28"/>
          <w:lang w:val="en-US"/>
        </w:rPr>
        <w:t>H.,</w:t>
      </w:r>
      <w:r w:rsidR="00DA25BC">
        <w:rPr>
          <w:rFonts w:cs="Times New Roman"/>
          <w:szCs w:val="28"/>
          <w:lang w:val="en-US"/>
        </w:rPr>
        <w:t xml:space="preserve"> </w:t>
      </w:r>
      <w:r w:rsidRPr="00DA41F6">
        <w:rPr>
          <w:rFonts w:cs="Times New Roman"/>
          <w:szCs w:val="28"/>
          <w:lang w:val="en-US"/>
        </w:rPr>
        <w:t>Özcan</w:t>
      </w:r>
      <w:r w:rsidR="00DA25BC">
        <w:rPr>
          <w:rFonts w:cs="Times New Roman"/>
          <w:szCs w:val="28"/>
          <w:lang w:val="en-US"/>
        </w:rPr>
        <w:t xml:space="preserve"> </w:t>
      </w:r>
      <w:r w:rsidRPr="00DA41F6">
        <w:rPr>
          <w:rFonts w:cs="Times New Roman"/>
          <w:szCs w:val="28"/>
          <w:lang w:val="en-US"/>
        </w:rPr>
        <w:t>T.</w:t>
      </w:r>
      <w:r w:rsidR="00DA25BC">
        <w:rPr>
          <w:rFonts w:cs="Times New Roman"/>
          <w:szCs w:val="28"/>
          <w:lang w:val="en-US"/>
        </w:rPr>
        <w:t xml:space="preserve"> </w:t>
      </w:r>
      <w:r w:rsidRPr="00DA41F6">
        <w:rPr>
          <w:rFonts w:cs="Times New Roman"/>
          <w:szCs w:val="28"/>
          <w:lang w:val="en-US"/>
        </w:rPr>
        <w:t>Dissolution</w:t>
      </w:r>
      <w:r w:rsidR="00DA25BC">
        <w:rPr>
          <w:rFonts w:cs="Times New Roman"/>
          <w:szCs w:val="28"/>
          <w:lang w:val="en-US"/>
        </w:rPr>
        <w:t xml:space="preserve"> </w:t>
      </w:r>
      <w:r w:rsidRPr="00DA41F6">
        <w:rPr>
          <w:rFonts w:cs="Times New Roman"/>
          <w:szCs w:val="28"/>
          <w:lang w:val="en-US"/>
        </w:rPr>
        <w:t>behavior</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kinetics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copper</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under</w:t>
      </w:r>
      <w:r w:rsidR="00DA25BC">
        <w:rPr>
          <w:rFonts w:cs="Times New Roman"/>
          <w:szCs w:val="28"/>
          <w:lang w:val="en-US"/>
        </w:rPr>
        <w:t xml:space="preserve"> </w:t>
      </w:r>
      <w:r w:rsidRPr="00DA41F6">
        <w:rPr>
          <w:rFonts w:cs="Times New Roman"/>
          <w:szCs w:val="28"/>
          <w:lang w:val="en-US"/>
        </w:rPr>
        <w:t>oxidative</w:t>
      </w:r>
      <w:r w:rsidR="00DA25BC">
        <w:rPr>
          <w:rFonts w:cs="Times New Roman"/>
          <w:szCs w:val="28"/>
          <w:lang w:val="en-US"/>
        </w:rPr>
        <w:t xml:space="preserve"> </w:t>
      </w:r>
      <w:r w:rsidRPr="00DA41F6">
        <w:rPr>
          <w:rFonts w:cs="Times New Roman"/>
          <w:szCs w:val="28"/>
          <w:lang w:val="en-US"/>
        </w:rPr>
        <w:t>conditions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Chemical</w:t>
      </w:r>
      <w:r w:rsidR="00DA25BC">
        <w:rPr>
          <w:rFonts w:cs="Times New Roman"/>
          <w:szCs w:val="28"/>
          <w:lang w:val="en-US"/>
        </w:rPr>
        <w:t xml:space="preserve"> </w:t>
      </w:r>
      <w:r w:rsidRPr="00DA41F6">
        <w:rPr>
          <w:rFonts w:cs="Times New Roman"/>
          <w:szCs w:val="28"/>
          <w:lang w:val="en-US"/>
        </w:rPr>
        <w:t>Engineering</w:t>
      </w:r>
      <w:r w:rsidR="00DA25BC">
        <w:rPr>
          <w:rFonts w:cs="Times New Roman"/>
          <w:szCs w:val="28"/>
          <w:lang w:val="en-US"/>
        </w:rPr>
        <w:t xml:space="preserve"> </w:t>
      </w:r>
      <w:r w:rsidRPr="00DA41F6">
        <w:rPr>
          <w:rFonts w:cs="Times New Roman"/>
          <w:szCs w:val="28"/>
          <w:lang w:val="en-US"/>
        </w:rPr>
        <w:t>Research</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Design.</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Vol.25.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324–334.</w:t>
      </w:r>
    </w:p>
    <w:p w14:paraId="4C3E48DC" w14:textId="6AACE2FA" w:rsidR="00F81BA9" w:rsidRPr="00DA41F6" w:rsidRDefault="00F81BA9" w:rsidP="00F81BA9">
      <w:pPr>
        <w:spacing w:after="0"/>
        <w:ind w:firstLine="709"/>
        <w:jc w:val="both"/>
        <w:rPr>
          <w:rFonts w:cs="Times New Roman"/>
          <w:szCs w:val="28"/>
          <w:lang w:val="en-US"/>
        </w:rPr>
      </w:pPr>
      <w:r w:rsidRPr="00DA41F6">
        <w:rPr>
          <w:rFonts w:cs="Times New Roman"/>
          <w:color w:val="000000"/>
          <w:szCs w:val="28"/>
          <w:lang w:val="en-US"/>
        </w:rPr>
        <w:t>58</w:t>
      </w:r>
      <w:r w:rsidR="00DA25BC">
        <w:rPr>
          <w:rFonts w:cs="Times New Roman"/>
          <w:color w:val="000000"/>
          <w:szCs w:val="28"/>
          <w:lang w:val="en-US"/>
        </w:rPr>
        <w:t xml:space="preserve"> </w:t>
      </w:r>
      <w:r w:rsidRPr="00DA41F6">
        <w:rPr>
          <w:rFonts w:cs="Times New Roman"/>
          <w:color w:val="000000"/>
          <w:szCs w:val="28"/>
          <w:lang w:val="en-US"/>
        </w:rPr>
        <w:t>Vayghan</w:t>
      </w:r>
      <w:r w:rsidR="00DA25BC">
        <w:rPr>
          <w:rFonts w:cs="Times New Roman"/>
          <w:color w:val="000000"/>
          <w:szCs w:val="28"/>
          <w:lang w:val="en-US"/>
        </w:rPr>
        <w:t xml:space="preserve"> </w:t>
      </w:r>
      <w:r w:rsidRPr="00DA41F6">
        <w:rPr>
          <w:rFonts w:cs="Times New Roman"/>
          <w:color w:val="000000"/>
          <w:szCs w:val="28"/>
          <w:lang w:val="en-US"/>
        </w:rPr>
        <w:t>G.A.,</w:t>
      </w:r>
      <w:r w:rsidR="00DA25BC">
        <w:rPr>
          <w:rFonts w:cs="Times New Roman"/>
          <w:color w:val="000000"/>
          <w:szCs w:val="28"/>
          <w:lang w:val="en-US"/>
        </w:rPr>
        <w:t xml:space="preserve"> </w:t>
      </w:r>
      <w:r w:rsidRPr="00DA41F6">
        <w:rPr>
          <w:rFonts w:cs="Times New Roman"/>
          <w:color w:val="000000"/>
          <w:szCs w:val="28"/>
          <w:lang w:val="en-US"/>
        </w:rPr>
        <w:t>Horckmans</w:t>
      </w:r>
      <w:r w:rsidR="00DA25BC">
        <w:rPr>
          <w:rFonts w:cs="Times New Roman"/>
          <w:color w:val="000000"/>
          <w:szCs w:val="28"/>
          <w:lang w:val="en-US"/>
        </w:rPr>
        <w:t xml:space="preserve"> </w:t>
      </w:r>
      <w:r w:rsidRPr="00DA41F6">
        <w:rPr>
          <w:rFonts w:cs="Times New Roman"/>
          <w:color w:val="000000"/>
          <w:szCs w:val="28"/>
          <w:lang w:val="en-US"/>
        </w:rPr>
        <w:t>L.,</w:t>
      </w:r>
      <w:r w:rsidR="00DA25BC">
        <w:rPr>
          <w:rFonts w:cs="Times New Roman"/>
          <w:color w:val="000000"/>
          <w:szCs w:val="28"/>
          <w:lang w:val="en-US"/>
        </w:rPr>
        <w:t xml:space="preserve"> </w:t>
      </w:r>
      <w:r w:rsidRPr="00DA41F6">
        <w:rPr>
          <w:rFonts w:cs="Times New Roman"/>
          <w:color w:val="000000"/>
          <w:szCs w:val="28"/>
          <w:lang w:val="en-US"/>
        </w:rPr>
        <w:t>Snellings</w:t>
      </w:r>
      <w:r w:rsidR="00DA25BC">
        <w:rPr>
          <w:rFonts w:cs="Times New Roman"/>
          <w:color w:val="000000"/>
          <w:szCs w:val="28"/>
          <w:lang w:val="en-US"/>
        </w:rPr>
        <w:t xml:space="preserve"> </w:t>
      </w:r>
      <w:r w:rsidRPr="00DA41F6">
        <w:rPr>
          <w:rFonts w:cs="Times New Roman"/>
          <w:color w:val="000000"/>
          <w:szCs w:val="28"/>
          <w:lang w:val="en-US"/>
        </w:rPr>
        <w:t>R.,</w:t>
      </w:r>
      <w:r w:rsidR="00DA25BC">
        <w:rPr>
          <w:rFonts w:cs="Times New Roman"/>
          <w:color w:val="000000"/>
          <w:szCs w:val="28"/>
          <w:lang w:val="en-US"/>
        </w:rPr>
        <w:t xml:space="preserve"> </w:t>
      </w:r>
      <w:r w:rsidRPr="00DA41F6">
        <w:rPr>
          <w:rFonts w:cs="Times New Roman"/>
          <w:color w:val="000000"/>
          <w:szCs w:val="28"/>
          <w:lang w:val="en-US"/>
        </w:rPr>
        <w:t>Peys</w:t>
      </w:r>
      <w:r w:rsidR="00DA25BC">
        <w:rPr>
          <w:rFonts w:cs="Times New Roman"/>
          <w:color w:val="000000"/>
          <w:szCs w:val="28"/>
          <w:lang w:val="en-US"/>
        </w:rPr>
        <w:t xml:space="preserve"> </w:t>
      </w:r>
      <w:r w:rsidRPr="00DA41F6">
        <w:rPr>
          <w:rFonts w:cs="Times New Roman"/>
          <w:color w:val="000000"/>
          <w:szCs w:val="28"/>
          <w:lang w:val="en-US"/>
        </w:rPr>
        <w:t>A.,</w:t>
      </w:r>
      <w:r w:rsidR="00DA25BC">
        <w:rPr>
          <w:rFonts w:cs="Times New Roman"/>
          <w:color w:val="000000"/>
          <w:szCs w:val="28"/>
          <w:lang w:val="en-US"/>
        </w:rPr>
        <w:t xml:space="preserve"> </w:t>
      </w:r>
      <w:r w:rsidRPr="00DA41F6">
        <w:rPr>
          <w:rFonts w:cs="Times New Roman"/>
          <w:color w:val="000000"/>
          <w:szCs w:val="28"/>
          <w:lang w:val="en-US"/>
        </w:rPr>
        <w:t>Teck</w:t>
      </w:r>
      <w:r w:rsidR="00DA25BC">
        <w:rPr>
          <w:rFonts w:cs="Times New Roman"/>
          <w:color w:val="000000"/>
          <w:szCs w:val="28"/>
          <w:lang w:val="en-US"/>
        </w:rPr>
        <w:t xml:space="preserve"> </w:t>
      </w:r>
      <w:r w:rsidRPr="00DA41F6">
        <w:rPr>
          <w:rFonts w:cs="Times New Roman"/>
          <w:color w:val="000000"/>
          <w:szCs w:val="28"/>
          <w:lang w:val="en-US"/>
        </w:rPr>
        <w:t>P.,</w:t>
      </w:r>
      <w:r w:rsidR="00DA25BC">
        <w:rPr>
          <w:rFonts w:cs="Times New Roman"/>
          <w:color w:val="000000"/>
          <w:szCs w:val="28"/>
          <w:lang w:val="en-US"/>
        </w:rPr>
        <w:t xml:space="preserve"> </w:t>
      </w:r>
      <w:r w:rsidRPr="00DA41F6">
        <w:rPr>
          <w:rFonts w:cs="Times New Roman"/>
          <w:color w:val="000000"/>
          <w:szCs w:val="28"/>
          <w:lang w:val="en-US"/>
        </w:rPr>
        <w:t>Maier</w:t>
      </w:r>
      <w:r w:rsidR="00DA25BC">
        <w:rPr>
          <w:rFonts w:cs="Times New Roman"/>
          <w:color w:val="000000"/>
          <w:szCs w:val="28"/>
          <w:lang w:val="en-US"/>
        </w:rPr>
        <w:t xml:space="preserve"> </w:t>
      </w:r>
      <w:r w:rsidRPr="00DA41F6">
        <w:rPr>
          <w:rFonts w:cs="Times New Roman"/>
          <w:color w:val="000000"/>
          <w:szCs w:val="28"/>
          <w:lang w:val="en-US"/>
        </w:rPr>
        <w:t>J.,</w:t>
      </w:r>
      <w:r w:rsidR="00DA25BC">
        <w:rPr>
          <w:rFonts w:cs="Times New Roman"/>
          <w:color w:val="000000"/>
          <w:szCs w:val="28"/>
          <w:lang w:val="en-US"/>
        </w:rPr>
        <w:t xml:space="preserve"> </w:t>
      </w:r>
      <w:r w:rsidRPr="00DA41F6">
        <w:rPr>
          <w:rFonts w:cs="Times New Roman"/>
          <w:color w:val="000000"/>
          <w:szCs w:val="28"/>
          <w:lang w:val="en-US"/>
        </w:rPr>
        <w:t>Friedrich</w:t>
      </w:r>
      <w:r w:rsidR="00DA25BC">
        <w:rPr>
          <w:rFonts w:cs="Times New Roman"/>
          <w:color w:val="000000"/>
          <w:szCs w:val="28"/>
          <w:lang w:val="en-US"/>
        </w:rPr>
        <w:t xml:space="preserve"> </w:t>
      </w:r>
      <w:r w:rsidRPr="00DA41F6">
        <w:rPr>
          <w:rFonts w:cs="Times New Roman"/>
          <w:color w:val="000000"/>
          <w:szCs w:val="28"/>
          <w:lang w:val="en-US"/>
        </w:rPr>
        <w:t>B.,</w:t>
      </w:r>
      <w:r w:rsidR="00DA25BC">
        <w:rPr>
          <w:rFonts w:cs="Times New Roman"/>
          <w:color w:val="000000"/>
          <w:szCs w:val="28"/>
          <w:lang w:val="en-US"/>
        </w:rPr>
        <w:t xml:space="preserve"> </w:t>
      </w:r>
      <w:r w:rsidRPr="00DA41F6">
        <w:rPr>
          <w:rFonts w:cs="Times New Roman"/>
          <w:color w:val="000000"/>
          <w:szCs w:val="28"/>
          <w:lang w:val="en-US"/>
        </w:rPr>
        <w:t>Klejnowska</w:t>
      </w:r>
      <w:r w:rsidR="00DA25BC">
        <w:rPr>
          <w:rFonts w:cs="Times New Roman"/>
          <w:color w:val="000000"/>
          <w:szCs w:val="28"/>
          <w:lang w:val="en-US"/>
        </w:rPr>
        <w:t xml:space="preserve"> </w:t>
      </w:r>
      <w:r w:rsidRPr="00DA41F6">
        <w:rPr>
          <w:rFonts w:cs="Times New Roman"/>
          <w:color w:val="000000"/>
          <w:szCs w:val="28"/>
          <w:lang w:val="en-US"/>
        </w:rPr>
        <w:t>K.</w:t>
      </w:r>
      <w:r w:rsidR="00DA25BC">
        <w:rPr>
          <w:rFonts w:cs="Times New Roman"/>
          <w:color w:val="000000"/>
          <w:szCs w:val="28"/>
          <w:lang w:val="en-US"/>
        </w:rPr>
        <w:t xml:space="preserve"> </w:t>
      </w:r>
      <w:r w:rsidRPr="00DA41F6">
        <w:rPr>
          <w:rFonts w:cs="Times New Roman"/>
          <w:color w:val="000000"/>
          <w:szCs w:val="28"/>
          <w:lang w:val="en-US"/>
        </w:rPr>
        <w:t>Use</w:t>
      </w:r>
      <w:r w:rsidR="00DA25BC">
        <w:rPr>
          <w:rFonts w:cs="Times New Roman"/>
          <w:color w:val="000000"/>
          <w:szCs w:val="28"/>
          <w:lang w:val="en-US"/>
        </w:rPr>
        <w:t xml:space="preserve"> </w:t>
      </w:r>
      <w:r w:rsidRPr="00DA41F6">
        <w:rPr>
          <w:rFonts w:cs="Times New Roman"/>
          <w:color w:val="000000"/>
          <w:szCs w:val="28"/>
          <w:lang w:val="en-US"/>
        </w:rPr>
        <w:t>of</w:t>
      </w:r>
      <w:r w:rsidR="00DA25BC">
        <w:rPr>
          <w:rFonts w:cs="Times New Roman"/>
          <w:color w:val="000000"/>
          <w:szCs w:val="28"/>
          <w:lang w:val="en-US"/>
        </w:rPr>
        <w:t xml:space="preserve"> </w:t>
      </w:r>
      <w:r w:rsidRPr="00DA41F6">
        <w:rPr>
          <w:rFonts w:cs="Times New Roman"/>
          <w:color w:val="000000"/>
          <w:szCs w:val="28"/>
          <w:lang w:val="en-US"/>
        </w:rPr>
        <w:t>Treated</w:t>
      </w:r>
      <w:r w:rsidR="00DA25BC">
        <w:rPr>
          <w:rFonts w:cs="Times New Roman"/>
          <w:color w:val="000000"/>
          <w:szCs w:val="28"/>
          <w:lang w:val="en-US"/>
        </w:rPr>
        <w:t xml:space="preserve"> </w:t>
      </w:r>
      <w:r w:rsidRPr="00DA41F6">
        <w:rPr>
          <w:rFonts w:cs="Times New Roman"/>
          <w:color w:val="000000"/>
          <w:szCs w:val="28"/>
          <w:lang w:val="en-US"/>
        </w:rPr>
        <w:t>Non-Ferrous</w:t>
      </w:r>
      <w:r w:rsidR="00DA25BC">
        <w:rPr>
          <w:rFonts w:cs="Times New Roman"/>
          <w:color w:val="000000"/>
          <w:szCs w:val="28"/>
          <w:lang w:val="en-US"/>
        </w:rPr>
        <w:t xml:space="preserve"> </w:t>
      </w:r>
      <w:r w:rsidRPr="00DA41F6">
        <w:rPr>
          <w:rFonts w:cs="Times New Roman"/>
          <w:color w:val="000000"/>
          <w:szCs w:val="28"/>
          <w:lang w:val="en-US"/>
        </w:rPr>
        <w:t>Metallurgical</w:t>
      </w:r>
      <w:r w:rsidR="00DA25BC">
        <w:rPr>
          <w:rFonts w:cs="Times New Roman"/>
          <w:color w:val="000000"/>
          <w:szCs w:val="28"/>
          <w:lang w:val="en-US"/>
        </w:rPr>
        <w:t xml:space="preserve"> </w:t>
      </w:r>
      <w:r w:rsidRPr="00DA41F6">
        <w:rPr>
          <w:rFonts w:cs="Times New Roman"/>
          <w:color w:val="000000"/>
          <w:szCs w:val="28"/>
          <w:lang w:val="en-US"/>
        </w:rPr>
        <w:t>Slags</w:t>
      </w:r>
      <w:r w:rsidR="00DA25BC">
        <w:rPr>
          <w:rFonts w:cs="Times New Roman"/>
          <w:color w:val="000000"/>
          <w:szCs w:val="28"/>
          <w:lang w:val="en-US"/>
        </w:rPr>
        <w:t xml:space="preserve"> </w:t>
      </w:r>
      <w:r w:rsidRPr="00DA41F6">
        <w:rPr>
          <w:rFonts w:cs="Times New Roman"/>
          <w:color w:val="000000"/>
          <w:szCs w:val="28"/>
          <w:lang w:val="en-US"/>
        </w:rPr>
        <w:t>as</w:t>
      </w:r>
      <w:r w:rsidR="00DA25BC">
        <w:rPr>
          <w:rFonts w:cs="Times New Roman"/>
          <w:color w:val="000000"/>
          <w:szCs w:val="28"/>
          <w:lang w:val="en-US"/>
        </w:rPr>
        <w:t xml:space="preserve"> </w:t>
      </w:r>
      <w:r w:rsidRPr="00DA41F6">
        <w:rPr>
          <w:rFonts w:cs="Times New Roman"/>
          <w:color w:val="000000"/>
          <w:szCs w:val="28"/>
          <w:lang w:val="en-US"/>
        </w:rPr>
        <w:t>Supplementary</w:t>
      </w:r>
      <w:r w:rsidR="00DA25BC">
        <w:rPr>
          <w:rFonts w:cs="Times New Roman"/>
          <w:color w:val="000000"/>
          <w:szCs w:val="28"/>
          <w:lang w:val="en-US"/>
        </w:rPr>
        <w:t xml:space="preserve"> </w:t>
      </w:r>
      <w:r w:rsidRPr="00DA41F6">
        <w:rPr>
          <w:rFonts w:cs="Times New Roman"/>
          <w:color w:val="000000"/>
          <w:szCs w:val="28"/>
          <w:lang w:val="en-US"/>
        </w:rPr>
        <w:t>Cementitious</w:t>
      </w:r>
      <w:r w:rsidR="00DA25BC">
        <w:rPr>
          <w:rFonts w:cs="Times New Roman"/>
          <w:color w:val="000000"/>
          <w:szCs w:val="28"/>
          <w:lang w:val="en-US"/>
        </w:rPr>
        <w:t xml:space="preserve"> </w:t>
      </w:r>
      <w:r w:rsidRPr="00DA41F6">
        <w:rPr>
          <w:rFonts w:cs="Times New Roman"/>
          <w:color w:val="000000"/>
          <w:szCs w:val="28"/>
          <w:lang w:val="en-US"/>
        </w:rPr>
        <w:t>Materials</w:t>
      </w:r>
      <w:r w:rsidR="00DA25BC">
        <w:rPr>
          <w:rFonts w:cs="Times New Roman"/>
          <w:color w:val="000000"/>
          <w:szCs w:val="28"/>
          <w:lang w:val="en-US"/>
        </w:rPr>
        <w:t xml:space="preserve"> </w:t>
      </w:r>
      <w:r w:rsidRPr="00DA41F6">
        <w:rPr>
          <w:rFonts w:cs="Times New Roman"/>
          <w:color w:val="000000"/>
          <w:szCs w:val="28"/>
          <w:lang w:val="en-US"/>
        </w:rPr>
        <w:t>in</w:t>
      </w:r>
      <w:r w:rsidR="00DA25BC">
        <w:rPr>
          <w:rFonts w:cs="Times New Roman"/>
          <w:color w:val="000000"/>
          <w:szCs w:val="28"/>
          <w:lang w:val="en-US"/>
        </w:rPr>
        <w:t xml:space="preserve"> </w:t>
      </w:r>
      <w:r w:rsidRPr="00DA41F6">
        <w:rPr>
          <w:rFonts w:cs="Times New Roman"/>
          <w:color w:val="000000"/>
          <w:szCs w:val="28"/>
          <w:lang w:val="en-US"/>
        </w:rPr>
        <w:t>Cementitious</w:t>
      </w:r>
      <w:r w:rsidR="00DA25BC">
        <w:rPr>
          <w:rFonts w:cs="Times New Roman"/>
          <w:color w:val="000000"/>
          <w:szCs w:val="28"/>
          <w:lang w:val="en-US"/>
        </w:rPr>
        <w:t xml:space="preserve"> </w:t>
      </w:r>
      <w:r w:rsidRPr="00DA41F6">
        <w:rPr>
          <w:rFonts w:cs="Times New Roman"/>
          <w:color w:val="000000"/>
          <w:szCs w:val="28"/>
          <w:lang w:val="en-US"/>
        </w:rPr>
        <w:t>Mixtures</w:t>
      </w:r>
      <w:r w:rsidR="00DA25BC">
        <w:rPr>
          <w:rFonts w:cs="Times New Roman"/>
          <w:color w:val="000000"/>
          <w:szCs w:val="28"/>
          <w:lang w:val="en-US"/>
        </w:rPr>
        <w:t xml:space="preserve"> </w:t>
      </w:r>
      <w:r w:rsidRPr="00DA41F6">
        <w:rPr>
          <w:rFonts w:cs="Times New Roman"/>
          <w:color w:val="000000"/>
          <w:szCs w:val="28"/>
          <w:lang w:val="en-US"/>
        </w:rPr>
        <w:t>//</w:t>
      </w:r>
      <w:r w:rsidR="00DA25BC">
        <w:rPr>
          <w:rFonts w:cs="Times New Roman"/>
          <w:color w:val="000000"/>
          <w:szCs w:val="28"/>
          <w:lang w:val="en-US"/>
        </w:rPr>
        <w:t xml:space="preserve"> </w:t>
      </w:r>
      <w:r w:rsidRPr="00DA41F6">
        <w:rPr>
          <w:rFonts w:cs="Times New Roman"/>
          <w:color w:val="000000"/>
          <w:szCs w:val="28"/>
          <w:lang w:val="en-US"/>
        </w:rPr>
        <w:t>Applied</w:t>
      </w:r>
      <w:r w:rsidR="00DA25BC">
        <w:rPr>
          <w:rFonts w:cs="Times New Roman"/>
          <w:color w:val="000000"/>
          <w:szCs w:val="28"/>
          <w:lang w:val="en-US"/>
        </w:rPr>
        <w:t xml:space="preserve"> </w:t>
      </w:r>
      <w:r w:rsidRPr="00DA41F6">
        <w:rPr>
          <w:rFonts w:cs="Times New Roman"/>
          <w:color w:val="000000"/>
          <w:szCs w:val="28"/>
          <w:lang w:val="en-US"/>
        </w:rPr>
        <w:t>Sciences.</w:t>
      </w:r>
      <w:r w:rsidR="00DA25BC">
        <w:rPr>
          <w:rFonts w:cs="Times New Roman"/>
          <w:color w:val="000000"/>
          <w:szCs w:val="28"/>
          <w:lang w:val="en-US"/>
        </w:rPr>
        <w:t xml:space="preserve"> </w:t>
      </w:r>
      <w:r w:rsidRPr="00DA41F6">
        <w:rPr>
          <w:rFonts w:cs="Times New Roman"/>
          <w:color w:val="000000"/>
          <w:szCs w:val="28"/>
          <w:lang w:val="en-US"/>
        </w:rPr>
        <w:t>–</w:t>
      </w:r>
      <w:r w:rsidR="00DA25BC">
        <w:rPr>
          <w:rFonts w:cs="Times New Roman"/>
          <w:color w:val="000000"/>
          <w:szCs w:val="28"/>
          <w:lang w:val="en-US"/>
        </w:rPr>
        <w:t xml:space="preserve"> </w:t>
      </w:r>
      <w:r w:rsidRPr="00DA41F6">
        <w:rPr>
          <w:rFonts w:cs="Times New Roman"/>
          <w:color w:val="000000"/>
          <w:szCs w:val="28"/>
          <w:lang w:val="en-US"/>
        </w:rPr>
        <w:t>2021.</w:t>
      </w:r>
      <w:r w:rsidR="00DA25BC">
        <w:rPr>
          <w:rFonts w:cs="Times New Roman"/>
          <w:color w:val="000000"/>
          <w:szCs w:val="28"/>
          <w:lang w:val="en-US"/>
        </w:rPr>
        <w:t xml:space="preserve"> </w:t>
      </w:r>
      <w:r w:rsidRPr="00DA41F6">
        <w:rPr>
          <w:rFonts w:cs="Times New Roman"/>
          <w:color w:val="000000"/>
          <w:szCs w:val="28"/>
          <w:lang w:val="en-US"/>
        </w:rPr>
        <w:t>–</w:t>
      </w:r>
      <w:r w:rsidR="00DA25BC">
        <w:rPr>
          <w:rFonts w:cs="Times New Roman"/>
          <w:color w:val="000000"/>
          <w:szCs w:val="28"/>
          <w:lang w:val="en-US"/>
        </w:rPr>
        <w:t xml:space="preserve"> </w:t>
      </w:r>
      <w:r w:rsidRPr="00DA41F6">
        <w:rPr>
          <w:rFonts w:cs="Times New Roman"/>
          <w:color w:val="000000"/>
          <w:szCs w:val="28"/>
          <w:lang w:val="en-US"/>
        </w:rPr>
        <w:t>№</w:t>
      </w:r>
      <w:r w:rsidR="00DA25BC">
        <w:rPr>
          <w:rFonts w:cs="Times New Roman"/>
          <w:color w:val="000000"/>
          <w:szCs w:val="28"/>
          <w:lang w:val="en-US"/>
        </w:rPr>
        <w:t xml:space="preserve"> </w:t>
      </w:r>
      <w:r w:rsidRPr="00DA41F6">
        <w:rPr>
          <w:rFonts w:cs="Times New Roman"/>
          <w:color w:val="000000"/>
          <w:szCs w:val="28"/>
          <w:lang w:val="en-US"/>
        </w:rPr>
        <w:t>11.</w:t>
      </w:r>
      <w:r w:rsidR="00DA25BC">
        <w:rPr>
          <w:rFonts w:cs="Times New Roman"/>
          <w:color w:val="000000"/>
          <w:szCs w:val="28"/>
          <w:lang w:val="en-US"/>
        </w:rPr>
        <w:t xml:space="preserve"> </w:t>
      </w:r>
      <w:r w:rsidRPr="00DA41F6">
        <w:rPr>
          <w:rFonts w:cs="Times New Roman"/>
          <w:color w:val="000000"/>
          <w:szCs w:val="28"/>
          <w:lang w:val="en-US"/>
        </w:rPr>
        <w:t>–</w:t>
      </w:r>
      <w:r w:rsidR="00DA25BC">
        <w:rPr>
          <w:rFonts w:cs="Times New Roman"/>
          <w:color w:val="000000"/>
          <w:szCs w:val="28"/>
          <w:lang w:val="en-US"/>
        </w:rPr>
        <w:t xml:space="preserve"> </w:t>
      </w:r>
      <w:r w:rsidRPr="00DA41F6">
        <w:rPr>
          <w:rFonts w:cs="Times New Roman"/>
          <w:color w:val="000000"/>
          <w:szCs w:val="28"/>
        </w:rPr>
        <w:t>Р</w:t>
      </w:r>
      <w:r w:rsidRPr="00DA41F6">
        <w:rPr>
          <w:rFonts w:cs="Times New Roman"/>
          <w:color w:val="000000"/>
          <w:szCs w:val="28"/>
          <w:lang w:val="en-US"/>
        </w:rPr>
        <w:t>.</w:t>
      </w:r>
      <w:r w:rsidR="00DA25BC">
        <w:rPr>
          <w:rFonts w:cs="Times New Roman"/>
          <w:color w:val="000000"/>
          <w:szCs w:val="28"/>
          <w:lang w:val="en-US"/>
        </w:rPr>
        <w:t xml:space="preserve"> </w:t>
      </w:r>
      <w:r w:rsidRPr="00DA41F6">
        <w:rPr>
          <w:rFonts w:cs="Times New Roman"/>
          <w:color w:val="000000"/>
          <w:szCs w:val="28"/>
          <w:lang w:val="en-US"/>
        </w:rPr>
        <w:t>1–25.</w:t>
      </w:r>
    </w:p>
    <w:p w14:paraId="0C7DF4AB" w14:textId="7AF8264D" w:rsidR="00F81BA9" w:rsidRPr="00DA41F6" w:rsidRDefault="00F81BA9" w:rsidP="00F81BA9">
      <w:pPr>
        <w:spacing w:after="0"/>
        <w:ind w:firstLine="709"/>
        <w:jc w:val="both"/>
        <w:rPr>
          <w:rFonts w:cs="Times New Roman"/>
          <w:szCs w:val="28"/>
          <w:lang w:val="en-US"/>
        </w:rPr>
      </w:pPr>
      <w:r w:rsidRPr="00DA41F6">
        <w:rPr>
          <w:rFonts w:cs="Times New Roman"/>
          <w:color w:val="000000"/>
          <w:szCs w:val="28"/>
          <w:lang w:val="en-US"/>
        </w:rPr>
        <w:t>59</w:t>
      </w:r>
      <w:r w:rsidR="00DA25BC">
        <w:rPr>
          <w:rFonts w:cs="Times New Roman"/>
          <w:color w:val="000000"/>
          <w:szCs w:val="28"/>
          <w:lang w:val="en-US"/>
        </w:rPr>
        <w:t xml:space="preserve"> </w:t>
      </w:r>
      <w:r w:rsidRPr="00DA41F6">
        <w:rPr>
          <w:rFonts w:cs="Times New Roman"/>
          <w:color w:val="000000"/>
          <w:szCs w:val="28"/>
          <w:lang w:val="en-US"/>
        </w:rPr>
        <w:t>Pan</w:t>
      </w:r>
      <w:r w:rsidR="00DA25BC">
        <w:rPr>
          <w:rFonts w:cs="Times New Roman"/>
          <w:color w:val="000000"/>
          <w:szCs w:val="28"/>
          <w:lang w:val="en-US"/>
        </w:rPr>
        <w:t xml:space="preserve"> </w:t>
      </w:r>
      <w:r w:rsidRPr="00DA41F6">
        <w:rPr>
          <w:rFonts w:cs="Times New Roman"/>
          <w:color w:val="000000"/>
          <w:szCs w:val="28"/>
          <w:lang w:val="en-US"/>
        </w:rPr>
        <w:t>D.,</w:t>
      </w:r>
      <w:r w:rsidR="00DA25BC">
        <w:rPr>
          <w:rFonts w:cs="Times New Roman"/>
          <w:color w:val="000000"/>
          <w:szCs w:val="28"/>
          <w:lang w:val="en-US"/>
        </w:rPr>
        <w:t xml:space="preserve"> </w:t>
      </w:r>
      <w:r w:rsidRPr="00DA41F6">
        <w:rPr>
          <w:rFonts w:cs="Times New Roman"/>
          <w:color w:val="000000"/>
          <w:szCs w:val="28"/>
          <w:lang w:val="en-US"/>
        </w:rPr>
        <w:t>Li</w:t>
      </w:r>
      <w:r w:rsidR="00DA25BC">
        <w:rPr>
          <w:rFonts w:cs="Times New Roman"/>
          <w:color w:val="000000"/>
          <w:szCs w:val="28"/>
          <w:lang w:val="en-US"/>
        </w:rPr>
        <w:t xml:space="preserve"> </w:t>
      </w:r>
      <w:r w:rsidRPr="00DA41F6">
        <w:rPr>
          <w:rFonts w:cs="Times New Roman"/>
          <w:color w:val="000000"/>
          <w:szCs w:val="28"/>
          <w:lang w:val="en-US"/>
        </w:rPr>
        <w:t>L.,</w:t>
      </w:r>
      <w:r w:rsidR="00DA25BC">
        <w:rPr>
          <w:rFonts w:cs="Times New Roman"/>
          <w:color w:val="000000"/>
          <w:szCs w:val="28"/>
          <w:lang w:val="en-US"/>
        </w:rPr>
        <w:t xml:space="preserve"> </w:t>
      </w:r>
      <w:r w:rsidRPr="00DA41F6">
        <w:rPr>
          <w:rFonts w:cs="Times New Roman"/>
          <w:color w:val="000000"/>
          <w:szCs w:val="28"/>
          <w:lang w:val="en-US"/>
        </w:rPr>
        <w:t>Tian</w:t>
      </w:r>
      <w:r w:rsidR="00DA25BC">
        <w:rPr>
          <w:rFonts w:cs="Times New Roman"/>
          <w:color w:val="000000"/>
          <w:szCs w:val="28"/>
          <w:lang w:val="en-US"/>
        </w:rPr>
        <w:t xml:space="preserve"> </w:t>
      </w:r>
      <w:r w:rsidRPr="00DA41F6">
        <w:rPr>
          <w:rFonts w:cs="Times New Roman"/>
          <w:color w:val="000000"/>
          <w:szCs w:val="28"/>
          <w:lang w:val="en-US"/>
        </w:rPr>
        <w:t>X.,</w:t>
      </w:r>
      <w:r w:rsidR="00DA25BC">
        <w:rPr>
          <w:rFonts w:cs="Times New Roman"/>
          <w:color w:val="000000"/>
          <w:szCs w:val="28"/>
          <w:lang w:val="en-US"/>
        </w:rPr>
        <w:t xml:space="preserve"> </w:t>
      </w:r>
      <w:r w:rsidRPr="00DA41F6">
        <w:rPr>
          <w:rFonts w:cs="Times New Roman"/>
          <w:color w:val="000000"/>
          <w:szCs w:val="28"/>
          <w:lang w:val="en-US"/>
        </w:rPr>
        <w:t>Wu</w:t>
      </w:r>
      <w:r w:rsidR="00DA25BC">
        <w:rPr>
          <w:rFonts w:cs="Times New Roman"/>
          <w:color w:val="000000"/>
          <w:szCs w:val="28"/>
          <w:lang w:val="en-US"/>
        </w:rPr>
        <w:t xml:space="preserve"> </w:t>
      </w:r>
      <w:r w:rsidRPr="00DA41F6">
        <w:rPr>
          <w:rFonts w:cs="Times New Roman"/>
          <w:color w:val="000000"/>
          <w:szCs w:val="28"/>
          <w:lang w:val="en-US"/>
        </w:rPr>
        <w:t>Yu.,</w:t>
      </w:r>
      <w:r w:rsidR="00DA25BC">
        <w:rPr>
          <w:rFonts w:cs="Times New Roman"/>
          <w:color w:val="000000"/>
          <w:szCs w:val="28"/>
          <w:lang w:val="en-US"/>
        </w:rPr>
        <w:t xml:space="preserve"> </w:t>
      </w:r>
      <w:r w:rsidRPr="00DA41F6">
        <w:rPr>
          <w:rFonts w:cs="Times New Roman"/>
          <w:color w:val="000000"/>
          <w:szCs w:val="28"/>
          <w:lang w:val="en-US"/>
        </w:rPr>
        <w:t>Cheng</w:t>
      </w:r>
      <w:r w:rsidR="00DA25BC">
        <w:rPr>
          <w:rFonts w:cs="Times New Roman"/>
          <w:color w:val="000000"/>
          <w:szCs w:val="28"/>
          <w:lang w:val="en-US"/>
        </w:rPr>
        <w:t xml:space="preserve"> </w:t>
      </w:r>
      <w:r w:rsidRPr="00DA41F6">
        <w:rPr>
          <w:rFonts w:cs="Times New Roman"/>
          <w:color w:val="000000"/>
          <w:szCs w:val="28"/>
          <w:lang w:val="en-US"/>
        </w:rPr>
        <w:t>N.,</w:t>
      </w:r>
      <w:r w:rsidR="00DA25BC">
        <w:rPr>
          <w:rFonts w:cs="Times New Roman"/>
          <w:color w:val="000000"/>
          <w:szCs w:val="28"/>
          <w:lang w:val="en-US"/>
        </w:rPr>
        <w:t xml:space="preserve"> </w:t>
      </w:r>
      <w:r w:rsidRPr="00DA41F6">
        <w:rPr>
          <w:rFonts w:cs="Times New Roman"/>
          <w:color w:val="000000"/>
          <w:szCs w:val="28"/>
          <w:lang w:val="en-US"/>
        </w:rPr>
        <w:t>Yu</w:t>
      </w:r>
      <w:r w:rsidR="00DA25BC">
        <w:rPr>
          <w:rFonts w:cs="Times New Roman"/>
          <w:color w:val="000000"/>
          <w:szCs w:val="28"/>
          <w:lang w:val="en-US"/>
        </w:rPr>
        <w:t xml:space="preserve"> </w:t>
      </w:r>
      <w:r w:rsidRPr="00DA41F6">
        <w:rPr>
          <w:rFonts w:cs="Times New Roman"/>
          <w:color w:val="000000"/>
          <w:szCs w:val="28"/>
          <w:lang w:val="en-US"/>
        </w:rPr>
        <w:t>H.</w:t>
      </w:r>
      <w:r w:rsidR="00DA25BC">
        <w:rPr>
          <w:rFonts w:cs="Times New Roman"/>
          <w:color w:val="000000"/>
          <w:szCs w:val="28"/>
          <w:lang w:val="en-US"/>
        </w:rPr>
        <w:t xml:space="preserve"> </w:t>
      </w:r>
      <w:r w:rsidRPr="00DA41F6">
        <w:rPr>
          <w:rFonts w:cs="Times New Roman"/>
          <w:color w:val="000000"/>
          <w:szCs w:val="28"/>
          <w:lang w:val="en-US"/>
        </w:rPr>
        <w:t>A</w:t>
      </w:r>
      <w:r w:rsidR="00DA25BC">
        <w:rPr>
          <w:rFonts w:cs="Times New Roman"/>
          <w:color w:val="000000"/>
          <w:szCs w:val="28"/>
          <w:lang w:val="en-US"/>
        </w:rPr>
        <w:t xml:space="preserve"> </w:t>
      </w:r>
      <w:r w:rsidRPr="00DA41F6">
        <w:rPr>
          <w:rFonts w:cs="Times New Roman"/>
          <w:color w:val="000000"/>
          <w:szCs w:val="28"/>
          <w:lang w:val="en-US"/>
        </w:rPr>
        <w:t>review</w:t>
      </w:r>
      <w:r w:rsidR="00DA25BC">
        <w:rPr>
          <w:rFonts w:cs="Times New Roman"/>
          <w:color w:val="000000"/>
          <w:szCs w:val="28"/>
          <w:lang w:val="en-US"/>
        </w:rPr>
        <w:t xml:space="preserve"> </w:t>
      </w:r>
      <w:r w:rsidRPr="00DA41F6">
        <w:rPr>
          <w:rFonts w:cs="Times New Roman"/>
          <w:color w:val="000000"/>
          <w:szCs w:val="28"/>
          <w:lang w:val="en-US"/>
        </w:rPr>
        <w:t>on</w:t>
      </w:r>
      <w:r w:rsidR="00DA25BC">
        <w:rPr>
          <w:rFonts w:cs="Times New Roman"/>
          <w:color w:val="000000"/>
          <w:szCs w:val="28"/>
          <w:lang w:val="en-US"/>
        </w:rPr>
        <w:t xml:space="preserve"> </w:t>
      </w:r>
      <w:r w:rsidRPr="00DA41F6">
        <w:rPr>
          <w:rFonts w:cs="Times New Roman"/>
          <w:color w:val="000000"/>
          <w:szCs w:val="28"/>
          <w:lang w:val="en-US"/>
        </w:rPr>
        <w:t>lead</w:t>
      </w:r>
      <w:r w:rsidR="00DA25BC">
        <w:rPr>
          <w:rFonts w:cs="Times New Roman"/>
          <w:color w:val="000000"/>
          <w:szCs w:val="28"/>
          <w:lang w:val="en-US"/>
        </w:rPr>
        <w:t xml:space="preserve"> </w:t>
      </w:r>
      <w:r w:rsidRPr="00DA41F6">
        <w:rPr>
          <w:rFonts w:cs="Times New Roman"/>
          <w:color w:val="000000"/>
          <w:szCs w:val="28"/>
          <w:lang w:val="en-US"/>
        </w:rPr>
        <w:t>slag</w:t>
      </w:r>
      <w:r w:rsidR="00DA25BC">
        <w:rPr>
          <w:rFonts w:cs="Times New Roman"/>
          <w:color w:val="000000"/>
          <w:szCs w:val="28"/>
          <w:lang w:val="en-US"/>
        </w:rPr>
        <w:t xml:space="preserve"> </w:t>
      </w:r>
      <w:r w:rsidRPr="00DA41F6">
        <w:rPr>
          <w:rFonts w:cs="Times New Roman"/>
          <w:color w:val="000000"/>
          <w:szCs w:val="28"/>
          <w:lang w:val="en-US"/>
        </w:rPr>
        <w:t>generation,</w:t>
      </w:r>
      <w:r w:rsidR="00DA25BC">
        <w:rPr>
          <w:rFonts w:cs="Times New Roman"/>
          <w:color w:val="000000"/>
          <w:szCs w:val="28"/>
          <w:lang w:val="en-US"/>
        </w:rPr>
        <w:t xml:space="preserve"> </w:t>
      </w:r>
      <w:r w:rsidRPr="00DA41F6">
        <w:rPr>
          <w:rFonts w:cs="Times New Roman"/>
          <w:color w:val="000000"/>
          <w:szCs w:val="28"/>
          <w:lang w:val="en-US"/>
        </w:rPr>
        <w:t>characteristics,</w:t>
      </w:r>
      <w:r w:rsidR="00DA25BC">
        <w:rPr>
          <w:rFonts w:cs="Times New Roman"/>
          <w:color w:val="000000"/>
          <w:szCs w:val="28"/>
          <w:lang w:val="en-US"/>
        </w:rPr>
        <w:t xml:space="preserve"> </w:t>
      </w:r>
      <w:r w:rsidRPr="00DA41F6">
        <w:rPr>
          <w:rFonts w:cs="Times New Roman"/>
          <w:color w:val="000000"/>
          <w:szCs w:val="28"/>
          <w:lang w:val="en-US"/>
        </w:rPr>
        <w:t>and</w:t>
      </w:r>
      <w:r w:rsidR="00DA25BC">
        <w:rPr>
          <w:rFonts w:cs="Times New Roman"/>
          <w:color w:val="000000"/>
          <w:szCs w:val="28"/>
          <w:lang w:val="en-US"/>
        </w:rPr>
        <w:t xml:space="preserve"> </w:t>
      </w:r>
      <w:r w:rsidRPr="00DA41F6">
        <w:rPr>
          <w:rFonts w:cs="Times New Roman"/>
          <w:color w:val="000000"/>
          <w:szCs w:val="28"/>
          <w:lang w:val="en-US"/>
        </w:rPr>
        <w:t>utilization</w:t>
      </w:r>
      <w:r w:rsidR="00DA25BC">
        <w:rPr>
          <w:rFonts w:cs="Times New Roman"/>
          <w:color w:val="000000"/>
          <w:szCs w:val="28"/>
          <w:lang w:val="en-US"/>
        </w:rPr>
        <w:t xml:space="preserve"> </w:t>
      </w:r>
      <w:r w:rsidRPr="00DA41F6">
        <w:rPr>
          <w:rFonts w:cs="Times New Roman"/>
          <w:color w:val="000000"/>
          <w:szCs w:val="28"/>
          <w:lang w:val="en-US"/>
        </w:rPr>
        <w:t>//</w:t>
      </w:r>
      <w:r w:rsidR="00DA25BC">
        <w:rPr>
          <w:rFonts w:cs="Times New Roman"/>
          <w:color w:val="000000"/>
          <w:szCs w:val="28"/>
          <w:lang w:val="en-US"/>
        </w:rPr>
        <w:t xml:space="preserve"> </w:t>
      </w:r>
      <w:r w:rsidRPr="00DA41F6">
        <w:rPr>
          <w:rFonts w:cs="Times New Roman"/>
          <w:color w:val="000000"/>
          <w:szCs w:val="28"/>
          <w:lang w:val="en-US"/>
        </w:rPr>
        <w:t>Resources,</w:t>
      </w:r>
      <w:r w:rsidR="00DA25BC">
        <w:rPr>
          <w:rFonts w:cs="Times New Roman"/>
          <w:color w:val="000000"/>
          <w:szCs w:val="28"/>
          <w:lang w:val="en-US"/>
        </w:rPr>
        <w:t xml:space="preserve"> </w:t>
      </w:r>
      <w:r w:rsidRPr="00DA41F6">
        <w:rPr>
          <w:rFonts w:cs="Times New Roman"/>
          <w:color w:val="000000"/>
          <w:szCs w:val="28"/>
          <w:lang w:val="en-US"/>
        </w:rPr>
        <w:t>Conservation</w:t>
      </w:r>
      <w:r w:rsidR="00DA25BC">
        <w:rPr>
          <w:rFonts w:cs="Times New Roman"/>
          <w:color w:val="000000"/>
          <w:szCs w:val="28"/>
          <w:lang w:val="en-US"/>
        </w:rPr>
        <w:t xml:space="preserve"> </w:t>
      </w:r>
      <w:r w:rsidRPr="00DA41F6">
        <w:rPr>
          <w:rFonts w:cs="Times New Roman"/>
          <w:color w:val="000000"/>
          <w:szCs w:val="28"/>
          <w:lang w:val="en-US"/>
        </w:rPr>
        <w:t>and</w:t>
      </w:r>
      <w:r w:rsidR="00DA25BC">
        <w:rPr>
          <w:rFonts w:cs="Times New Roman"/>
          <w:color w:val="000000"/>
          <w:szCs w:val="28"/>
          <w:lang w:val="en-US"/>
        </w:rPr>
        <w:t xml:space="preserve"> </w:t>
      </w:r>
      <w:r w:rsidRPr="00DA41F6">
        <w:rPr>
          <w:rFonts w:cs="Times New Roman"/>
          <w:color w:val="000000"/>
          <w:szCs w:val="28"/>
          <w:lang w:val="en-US"/>
        </w:rPr>
        <w:t>Recycling.</w:t>
      </w:r>
      <w:r w:rsidR="00DA25BC">
        <w:rPr>
          <w:rFonts w:cs="Times New Roman"/>
          <w:color w:val="000000"/>
          <w:szCs w:val="28"/>
          <w:lang w:val="en-US"/>
        </w:rPr>
        <w:t xml:space="preserve"> </w:t>
      </w:r>
      <w:r w:rsidRPr="00DA41F6">
        <w:rPr>
          <w:rFonts w:cs="Times New Roman"/>
          <w:color w:val="000000"/>
          <w:szCs w:val="28"/>
          <w:lang w:val="en-US"/>
        </w:rPr>
        <w:t>–</w:t>
      </w:r>
      <w:r w:rsidR="00DA25BC">
        <w:rPr>
          <w:rFonts w:cs="Times New Roman"/>
          <w:color w:val="000000"/>
          <w:szCs w:val="28"/>
          <w:lang w:val="en-US"/>
        </w:rPr>
        <w:t xml:space="preserve"> </w:t>
      </w:r>
      <w:r w:rsidRPr="00DA41F6">
        <w:rPr>
          <w:rFonts w:cs="Times New Roman"/>
          <w:color w:val="000000"/>
          <w:szCs w:val="28"/>
          <w:lang w:val="en-US"/>
        </w:rPr>
        <w:t>2019.</w:t>
      </w:r>
      <w:r w:rsidR="00DA25BC">
        <w:rPr>
          <w:rFonts w:cs="Times New Roman"/>
          <w:color w:val="000000"/>
          <w:szCs w:val="28"/>
          <w:lang w:val="en-US"/>
        </w:rPr>
        <w:t xml:space="preserve"> </w:t>
      </w:r>
      <w:r w:rsidRPr="00DA41F6">
        <w:rPr>
          <w:rFonts w:cs="Times New Roman"/>
          <w:color w:val="000000"/>
          <w:szCs w:val="28"/>
          <w:lang w:val="en-US"/>
        </w:rPr>
        <w:t>–</w:t>
      </w:r>
      <w:r w:rsidR="00DA25BC">
        <w:rPr>
          <w:rFonts w:cs="Times New Roman"/>
          <w:color w:val="000000"/>
          <w:szCs w:val="28"/>
          <w:lang w:val="en-US"/>
        </w:rPr>
        <w:t xml:space="preserve"> </w:t>
      </w:r>
      <w:r w:rsidRPr="00DA41F6">
        <w:rPr>
          <w:rFonts w:cs="Times New Roman"/>
          <w:color w:val="000000"/>
          <w:szCs w:val="28"/>
          <w:lang w:val="en-US"/>
        </w:rPr>
        <w:t>№</w:t>
      </w:r>
      <w:r w:rsidR="00DA25BC">
        <w:rPr>
          <w:rFonts w:cs="Times New Roman"/>
          <w:color w:val="000000"/>
          <w:szCs w:val="28"/>
          <w:lang w:val="en-US"/>
        </w:rPr>
        <w:t xml:space="preserve"> </w:t>
      </w:r>
      <w:r w:rsidRPr="00DA41F6">
        <w:rPr>
          <w:rFonts w:cs="Times New Roman"/>
          <w:color w:val="000000"/>
          <w:szCs w:val="28"/>
          <w:lang w:val="en-US"/>
        </w:rPr>
        <w:t>146.</w:t>
      </w:r>
      <w:r w:rsidR="00DA25BC">
        <w:rPr>
          <w:rFonts w:cs="Times New Roman"/>
          <w:color w:val="000000"/>
          <w:szCs w:val="28"/>
          <w:lang w:val="en-US"/>
        </w:rPr>
        <w:t xml:space="preserve"> </w:t>
      </w:r>
      <w:r w:rsidRPr="00DA41F6">
        <w:rPr>
          <w:rFonts w:cs="Times New Roman"/>
          <w:color w:val="000000"/>
          <w:szCs w:val="28"/>
          <w:lang w:val="en-US"/>
        </w:rPr>
        <w:t>-</w:t>
      </w:r>
      <w:r w:rsidR="00DA25BC">
        <w:rPr>
          <w:rFonts w:cs="Times New Roman"/>
          <w:color w:val="000000"/>
          <w:szCs w:val="28"/>
          <w:lang w:val="en-US"/>
        </w:rPr>
        <w:t xml:space="preserve"> </w:t>
      </w:r>
      <w:r w:rsidRPr="00DA41F6">
        <w:rPr>
          <w:rFonts w:cs="Times New Roman"/>
          <w:color w:val="000000"/>
          <w:szCs w:val="28"/>
          <w:lang w:val="en-US"/>
        </w:rPr>
        <w:t>P.</w:t>
      </w:r>
      <w:r w:rsidR="00DA25BC">
        <w:rPr>
          <w:rFonts w:cs="Times New Roman"/>
          <w:color w:val="000000"/>
          <w:szCs w:val="28"/>
          <w:lang w:val="en-US"/>
        </w:rPr>
        <w:t xml:space="preserve"> </w:t>
      </w:r>
      <w:r w:rsidRPr="00DA41F6">
        <w:rPr>
          <w:rFonts w:cs="Times New Roman"/>
          <w:color w:val="000000"/>
          <w:szCs w:val="28"/>
          <w:lang w:val="en-US"/>
        </w:rPr>
        <w:t>140–155.</w:t>
      </w:r>
    </w:p>
    <w:p w14:paraId="5720084E" w14:textId="32305675"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60</w:t>
      </w:r>
      <w:r w:rsidR="00DA25BC">
        <w:rPr>
          <w:rFonts w:cs="Times New Roman"/>
          <w:szCs w:val="28"/>
          <w:lang w:val="en-US"/>
        </w:rPr>
        <w:t xml:space="preserve"> </w:t>
      </w:r>
      <w:r w:rsidRPr="00DA41F6">
        <w:rPr>
          <w:rFonts w:cs="Times New Roman"/>
          <w:szCs w:val="28"/>
          <w:lang w:val="en-US"/>
        </w:rPr>
        <w:t>Conard</w:t>
      </w:r>
      <w:r w:rsidR="00DA25BC">
        <w:rPr>
          <w:rFonts w:cs="Times New Roman"/>
          <w:szCs w:val="28"/>
          <w:lang w:val="en-US"/>
        </w:rPr>
        <w:t xml:space="preserve"> </w:t>
      </w:r>
      <w:r w:rsidRPr="00DA41F6">
        <w:rPr>
          <w:rFonts w:cs="Times New Roman"/>
          <w:szCs w:val="28"/>
          <w:lang w:val="en-US"/>
        </w:rPr>
        <w:t>B.R.</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role</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hydrometallurgy</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achieving</w:t>
      </w:r>
      <w:r w:rsidR="00DA25BC">
        <w:rPr>
          <w:rFonts w:cs="Times New Roman"/>
          <w:szCs w:val="28"/>
          <w:lang w:val="en-US"/>
        </w:rPr>
        <w:t xml:space="preserve"> </w:t>
      </w:r>
      <w:r w:rsidRPr="00DA41F6">
        <w:rPr>
          <w:rFonts w:cs="Times New Roman"/>
          <w:szCs w:val="28"/>
          <w:lang w:val="en-US"/>
        </w:rPr>
        <w:t>sustainable</w:t>
      </w:r>
      <w:r w:rsidR="00DA25BC">
        <w:rPr>
          <w:rFonts w:cs="Times New Roman"/>
          <w:szCs w:val="28"/>
          <w:lang w:val="en-US"/>
        </w:rPr>
        <w:t xml:space="preserve"> </w:t>
      </w:r>
      <w:r w:rsidRPr="00DA41F6">
        <w:rPr>
          <w:rFonts w:cs="Times New Roman"/>
          <w:szCs w:val="28"/>
          <w:lang w:val="en-US"/>
        </w:rPr>
        <w:t>development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Hydrometallurgy.</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1992.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30.</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1–28.</w:t>
      </w:r>
    </w:p>
    <w:p w14:paraId="02EB7D6B" w14:textId="5195D264"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61</w:t>
      </w:r>
      <w:r w:rsidR="00DA25BC">
        <w:rPr>
          <w:rFonts w:cs="Times New Roman"/>
          <w:szCs w:val="28"/>
          <w:lang w:val="en-US"/>
        </w:rPr>
        <w:t xml:space="preserve"> </w:t>
      </w:r>
      <w:r w:rsidRPr="00DA41F6">
        <w:rPr>
          <w:rFonts w:cs="Times New Roman"/>
          <w:szCs w:val="28"/>
          <w:lang w:val="en-US"/>
        </w:rPr>
        <w:t>Saidi</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Khawaja</w:t>
      </w:r>
      <w:r w:rsidR="00DA25BC">
        <w:rPr>
          <w:rFonts w:cs="Times New Roman"/>
          <w:szCs w:val="28"/>
          <w:lang w:val="en-US"/>
        </w:rPr>
        <w:t xml:space="preserve"> </w:t>
      </w:r>
      <w:r w:rsidRPr="00DA41F6">
        <w:rPr>
          <w:rFonts w:cs="Times New Roman"/>
          <w:szCs w:val="28"/>
          <w:lang w:val="en-US"/>
        </w:rPr>
        <w:t>E.R.,</w:t>
      </w:r>
      <w:r w:rsidR="00DA25BC">
        <w:rPr>
          <w:rFonts w:cs="Times New Roman"/>
          <w:szCs w:val="28"/>
          <w:lang w:val="en-US"/>
        </w:rPr>
        <w:t xml:space="preserve"> </w:t>
      </w:r>
      <w:r w:rsidRPr="00DA41F6">
        <w:rPr>
          <w:rFonts w:cs="Times New Roman"/>
          <w:szCs w:val="28"/>
          <w:lang w:val="en-US"/>
        </w:rPr>
        <w:t>Boffito</w:t>
      </w:r>
      <w:r w:rsidR="00DA25BC">
        <w:rPr>
          <w:rFonts w:cs="Times New Roman"/>
          <w:szCs w:val="28"/>
          <w:lang w:val="en-US"/>
        </w:rPr>
        <w:t xml:space="preserve"> </w:t>
      </w:r>
      <w:r w:rsidRPr="00DA41F6">
        <w:rPr>
          <w:rFonts w:cs="Times New Roman"/>
          <w:szCs w:val="28"/>
          <w:lang w:val="en-US"/>
        </w:rPr>
        <w:t>D.C.</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Review</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Traditional</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Intensified</w:t>
      </w:r>
      <w:r w:rsidR="00DA25BC">
        <w:rPr>
          <w:rFonts w:cs="Times New Roman"/>
          <w:szCs w:val="28"/>
          <w:lang w:val="en-US"/>
        </w:rPr>
        <w:t xml:space="preserve"> </w:t>
      </w:r>
      <w:r w:rsidRPr="00DA41F6">
        <w:rPr>
          <w:rFonts w:cs="Times New Roman"/>
          <w:szCs w:val="28"/>
          <w:lang w:val="en-US"/>
        </w:rPr>
        <w:t>Hydrometallurgy</w:t>
      </w:r>
      <w:r w:rsidR="00DA25BC">
        <w:rPr>
          <w:rFonts w:cs="Times New Roman"/>
          <w:szCs w:val="28"/>
          <w:lang w:val="en-US"/>
        </w:rPr>
        <w:t xml:space="preserve"> </w:t>
      </w:r>
      <w:r w:rsidRPr="00DA41F6">
        <w:rPr>
          <w:rFonts w:cs="Times New Roman"/>
          <w:szCs w:val="28"/>
          <w:lang w:val="en-US"/>
        </w:rPr>
        <w:t>Techniques</w:t>
      </w:r>
      <w:r w:rsidR="00DA25BC">
        <w:rPr>
          <w:rFonts w:cs="Times New Roman"/>
          <w:szCs w:val="28"/>
          <w:lang w:val="en-US"/>
        </w:rPr>
        <w:t xml:space="preserve"> </w:t>
      </w:r>
      <w:r w:rsidRPr="00DA41F6">
        <w:rPr>
          <w:rFonts w:cs="Times New Roman"/>
          <w:szCs w:val="28"/>
          <w:lang w:val="en-US"/>
        </w:rPr>
        <w:t>to</w:t>
      </w:r>
      <w:r w:rsidR="00DA25BC">
        <w:rPr>
          <w:rFonts w:cs="Times New Roman"/>
          <w:szCs w:val="28"/>
          <w:lang w:val="en-US"/>
        </w:rPr>
        <w:t xml:space="preserve"> </w:t>
      </w:r>
      <w:r w:rsidRPr="00DA41F6">
        <w:rPr>
          <w:rFonts w:cs="Times New Roman"/>
          <w:szCs w:val="28"/>
          <w:lang w:val="en-US"/>
        </w:rPr>
        <w:t>Remove</w:t>
      </w:r>
      <w:r w:rsidR="00DA25BC">
        <w:rPr>
          <w:rFonts w:cs="Times New Roman"/>
          <w:szCs w:val="28"/>
          <w:lang w:val="en-US"/>
        </w:rPr>
        <w:t xml:space="preserve"> </w:t>
      </w:r>
      <w:r w:rsidRPr="00DA41F6">
        <w:rPr>
          <w:rFonts w:cs="Times New Roman"/>
          <w:szCs w:val="28"/>
          <w:lang w:val="en-US"/>
        </w:rPr>
        <w:t>Chromium</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Vanadium</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Solid</w:t>
      </w:r>
      <w:r w:rsidR="00DA25BC">
        <w:rPr>
          <w:rFonts w:cs="Times New Roman"/>
          <w:szCs w:val="28"/>
          <w:lang w:val="en-US"/>
        </w:rPr>
        <w:t xml:space="preserve"> </w:t>
      </w:r>
      <w:r w:rsidRPr="00DA41F6">
        <w:rPr>
          <w:rFonts w:cs="Times New Roman"/>
          <w:szCs w:val="28"/>
          <w:lang w:val="en-US"/>
        </w:rPr>
        <w:t>Industrial</w:t>
      </w:r>
      <w:r w:rsidR="00DA25BC">
        <w:rPr>
          <w:rFonts w:cs="Times New Roman"/>
          <w:szCs w:val="28"/>
          <w:lang w:val="en-US"/>
        </w:rPr>
        <w:t xml:space="preserve"> </w:t>
      </w:r>
      <w:r w:rsidRPr="00DA41F6">
        <w:rPr>
          <w:rFonts w:cs="Times New Roman"/>
          <w:szCs w:val="28"/>
          <w:lang w:val="en-US"/>
        </w:rPr>
        <w:t>Waste</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ACS</w:t>
      </w:r>
      <w:r w:rsidR="00DA25BC">
        <w:rPr>
          <w:rFonts w:cs="Times New Roman"/>
          <w:szCs w:val="28"/>
          <w:lang w:val="en-US"/>
        </w:rPr>
        <w:t xml:space="preserve"> </w:t>
      </w:r>
      <w:r w:rsidRPr="00DA41F6">
        <w:rPr>
          <w:rFonts w:cs="Times New Roman"/>
          <w:szCs w:val="28"/>
          <w:lang w:val="en-US"/>
        </w:rPr>
        <w:t>Engineering</w:t>
      </w:r>
      <w:r w:rsidR="00DA25BC">
        <w:rPr>
          <w:rFonts w:cs="Times New Roman"/>
          <w:szCs w:val="28"/>
          <w:lang w:val="en-US"/>
        </w:rPr>
        <w:t xml:space="preserve"> </w:t>
      </w:r>
      <w:r w:rsidRPr="00DA41F6">
        <w:rPr>
          <w:rFonts w:cs="Times New Roman"/>
          <w:szCs w:val="28"/>
          <w:lang w:val="en-US"/>
        </w:rPr>
        <w:t>Au.</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49–70.</w:t>
      </w:r>
    </w:p>
    <w:p w14:paraId="1F37269F" w14:textId="540529E0" w:rsidR="00F81BA9" w:rsidRPr="00DA41F6" w:rsidRDefault="00F81BA9" w:rsidP="00F81BA9">
      <w:pPr>
        <w:spacing w:after="0"/>
        <w:ind w:firstLine="709"/>
        <w:jc w:val="both"/>
        <w:rPr>
          <w:rFonts w:cs="Times New Roman"/>
          <w:szCs w:val="28"/>
        </w:rPr>
      </w:pPr>
      <w:r w:rsidRPr="00DA41F6">
        <w:rPr>
          <w:rFonts w:cs="Times New Roman"/>
          <w:szCs w:val="28"/>
        </w:rPr>
        <w:t>62</w:t>
      </w:r>
      <w:r w:rsidR="00DA25BC">
        <w:rPr>
          <w:rFonts w:cs="Times New Roman"/>
          <w:szCs w:val="28"/>
        </w:rPr>
        <w:t xml:space="preserve"> </w:t>
      </w:r>
      <w:r w:rsidRPr="00DA41F6">
        <w:rPr>
          <w:rFonts w:cs="Times New Roman"/>
          <w:szCs w:val="28"/>
        </w:rPr>
        <w:t>Рогожников</w:t>
      </w:r>
      <w:r w:rsidR="00DA25BC">
        <w:rPr>
          <w:rFonts w:cs="Times New Roman"/>
          <w:szCs w:val="28"/>
        </w:rPr>
        <w:t xml:space="preserve"> </w:t>
      </w:r>
      <w:r w:rsidRPr="00DA41F6">
        <w:rPr>
          <w:rFonts w:cs="Times New Roman"/>
          <w:szCs w:val="28"/>
        </w:rPr>
        <w:t>Д.А.</w:t>
      </w:r>
      <w:r w:rsidR="00DA25BC">
        <w:rPr>
          <w:rFonts w:cs="Times New Roman"/>
          <w:szCs w:val="28"/>
        </w:rPr>
        <w:t xml:space="preserve"> </w:t>
      </w:r>
      <w:r w:rsidRPr="00DA41F6">
        <w:rPr>
          <w:rFonts w:cs="Times New Roman"/>
          <w:szCs w:val="28"/>
        </w:rPr>
        <w:t>Комплексная</w:t>
      </w:r>
      <w:r w:rsidR="00DA25BC">
        <w:rPr>
          <w:rFonts w:cs="Times New Roman"/>
          <w:szCs w:val="28"/>
        </w:rPr>
        <w:t xml:space="preserve"> </w:t>
      </w:r>
      <w:r w:rsidRPr="00DA41F6">
        <w:rPr>
          <w:rFonts w:cs="Times New Roman"/>
          <w:szCs w:val="28"/>
        </w:rPr>
        <w:t>гидрометаллургическая</w:t>
      </w:r>
      <w:r w:rsidR="00DA25BC">
        <w:rPr>
          <w:rFonts w:cs="Times New Roman"/>
          <w:szCs w:val="28"/>
        </w:rPr>
        <w:t xml:space="preserve"> </w:t>
      </w:r>
      <w:r w:rsidRPr="00DA41F6">
        <w:rPr>
          <w:rFonts w:cs="Times New Roman"/>
          <w:szCs w:val="28"/>
        </w:rPr>
        <w:t>переработка</w:t>
      </w:r>
      <w:r w:rsidR="00DA25BC">
        <w:rPr>
          <w:rFonts w:cs="Times New Roman"/>
          <w:szCs w:val="28"/>
        </w:rPr>
        <w:t xml:space="preserve"> </w:t>
      </w:r>
      <w:r w:rsidRPr="00DA41F6">
        <w:rPr>
          <w:rFonts w:cs="Times New Roman"/>
          <w:szCs w:val="28"/>
        </w:rPr>
        <w:t>многокомпонентных</w:t>
      </w:r>
      <w:r w:rsidR="00DA25BC">
        <w:rPr>
          <w:rFonts w:cs="Times New Roman"/>
          <w:szCs w:val="28"/>
        </w:rPr>
        <w:t xml:space="preserve"> </w:t>
      </w:r>
      <w:r w:rsidRPr="00DA41F6">
        <w:rPr>
          <w:rFonts w:cs="Times New Roman"/>
          <w:szCs w:val="28"/>
        </w:rPr>
        <w:t>сульфидных</w:t>
      </w:r>
      <w:r w:rsidR="00DA25BC">
        <w:rPr>
          <w:rFonts w:cs="Times New Roman"/>
          <w:szCs w:val="28"/>
        </w:rPr>
        <w:t xml:space="preserve"> </w:t>
      </w:r>
      <w:r w:rsidRPr="00DA41F6">
        <w:rPr>
          <w:rFonts w:cs="Times New Roman"/>
          <w:szCs w:val="28"/>
        </w:rPr>
        <w:t>промпродуктов</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Диссертация</w:t>
      </w:r>
      <w:r w:rsidR="00DA25BC">
        <w:rPr>
          <w:rFonts w:cs="Times New Roman"/>
          <w:szCs w:val="28"/>
        </w:rPr>
        <w:t xml:space="preserve"> </w:t>
      </w:r>
      <w:r w:rsidRPr="00DA41F6">
        <w:rPr>
          <w:rFonts w:cs="Times New Roman"/>
          <w:szCs w:val="28"/>
        </w:rPr>
        <w:t>на</w:t>
      </w:r>
      <w:r w:rsidR="00DA25BC">
        <w:rPr>
          <w:rFonts w:cs="Times New Roman"/>
          <w:szCs w:val="28"/>
        </w:rPr>
        <w:t xml:space="preserve"> </w:t>
      </w:r>
      <w:r w:rsidRPr="00DA41F6">
        <w:rPr>
          <w:rFonts w:cs="Times New Roman"/>
          <w:szCs w:val="28"/>
        </w:rPr>
        <w:t>соискание</w:t>
      </w:r>
      <w:r w:rsidR="00DA25BC">
        <w:rPr>
          <w:rFonts w:cs="Times New Roman"/>
          <w:szCs w:val="28"/>
        </w:rPr>
        <w:t xml:space="preserve"> </w:t>
      </w:r>
      <w:r w:rsidRPr="00DA41F6">
        <w:rPr>
          <w:rFonts w:cs="Times New Roman"/>
          <w:szCs w:val="28"/>
        </w:rPr>
        <w:t>ученой</w:t>
      </w:r>
      <w:r w:rsidR="00DA25BC">
        <w:rPr>
          <w:rFonts w:cs="Times New Roman"/>
          <w:szCs w:val="28"/>
        </w:rPr>
        <w:t xml:space="preserve"> </w:t>
      </w:r>
      <w:r w:rsidRPr="00DA41F6">
        <w:rPr>
          <w:rFonts w:cs="Times New Roman"/>
          <w:szCs w:val="28"/>
        </w:rPr>
        <w:t>степени</w:t>
      </w:r>
      <w:r w:rsidR="00DA25BC">
        <w:rPr>
          <w:rFonts w:cs="Times New Roman"/>
          <w:szCs w:val="28"/>
        </w:rPr>
        <w:t xml:space="preserve"> </w:t>
      </w:r>
      <w:r w:rsidRPr="00DA41F6">
        <w:rPr>
          <w:rFonts w:cs="Times New Roman"/>
          <w:szCs w:val="28"/>
        </w:rPr>
        <w:t>канд.</w:t>
      </w:r>
      <w:r w:rsidR="00DA25BC">
        <w:rPr>
          <w:rFonts w:cs="Times New Roman"/>
          <w:szCs w:val="28"/>
        </w:rPr>
        <w:t xml:space="preserve"> </w:t>
      </w:r>
      <w:r w:rsidRPr="00DA41F6">
        <w:rPr>
          <w:rFonts w:cs="Times New Roman"/>
          <w:szCs w:val="28"/>
        </w:rPr>
        <w:t>техн.</w:t>
      </w:r>
      <w:r w:rsidR="00DA25BC">
        <w:rPr>
          <w:rFonts w:cs="Times New Roman"/>
          <w:szCs w:val="28"/>
        </w:rPr>
        <w:t xml:space="preserve"> </w:t>
      </w:r>
      <w:r w:rsidRPr="00DA41F6">
        <w:rPr>
          <w:rFonts w:cs="Times New Roman"/>
          <w:szCs w:val="28"/>
        </w:rPr>
        <w:t>наук,</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Екатеринбург,</w:t>
      </w:r>
      <w:r w:rsidR="00DA25BC">
        <w:rPr>
          <w:rFonts w:cs="Times New Roman"/>
          <w:szCs w:val="28"/>
        </w:rPr>
        <w:t xml:space="preserve"> </w:t>
      </w:r>
      <w:r w:rsidRPr="00DA41F6">
        <w:rPr>
          <w:rFonts w:cs="Times New Roman"/>
          <w:szCs w:val="28"/>
        </w:rPr>
        <w:t>2013.</w:t>
      </w:r>
    </w:p>
    <w:p w14:paraId="21D176CF" w14:textId="7B8A29E4"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63</w:t>
      </w:r>
      <w:r w:rsidR="00DA25BC">
        <w:rPr>
          <w:rFonts w:cs="Times New Roman"/>
          <w:szCs w:val="28"/>
          <w:lang w:val="en-US"/>
        </w:rPr>
        <w:t xml:space="preserve"> </w:t>
      </w:r>
      <w:r w:rsidRPr="00DA41F6">
        <w:rPr>
          <w:rFonts w:cs="Times New Roman"/>
          <w:szCs w:val="28"/>
          <w:lang w:val="en-US"/>
        </w:rPr>
        <w:t>Karimova</w:t>
      </w:r>
      <w:r w:rsidR="00DA25BC">
        <w:rPr>
          <w:rFonts w:cs="Times New Roman"/>
          <w:szCs w:val="28"/>
          <w:lang w:val="en-US"/>
        </w:rPr>
        <w:t xml:space="preserve"> </w:t>
      </w:r>
      <w:r w:rsidRPr="00DA41F6">
        <w:rPr>
          <w:rFonts w:cs="Times New Roman"/>
          <w:szCs w:val="28"/>
          <w:lang w:val="en-US"/>
        </w:rPr>
        <w:t>T.P.,</w:t>
      </w:r>
      <w:r w:rsidR="00DA25BC">
        <w:rPr>
          <w:rFonts w:cs="Times New Roman"/>
          <w:szCs w:val="28"/>
          <w:lang w:val="en-US"/>
        </w:rPr>
        <w:t xml:space="preserve"> </w:t>
      </w:r>
      <w:r w:rsidRPr="00DA41F6">
        <w:rPr>
          <w:rFonts w:cs="Times New Roman"/>
          <w:szCs w:val="28"/>
          <w:lang w:val="en-US"/>
        </w:rPr>
        <w:t>Khojiev</w:t>
      </w:r>
      <w:r w:rsidR="00DA25BC">
        <w:rPr>
          <w:rFonts w:cs="Times New Roman"/>
          <w:szCs w:val="28"/>
          <w:lang w:val="en-US"/>
        </w:rPr>
        <w:t xml:space="preserve"> </w:t>
      </w:r>
      <w:r w:rsidRPr="00DA41F6">
        <w:rPr>
          <w:rFonts w:cs="Times New Roman"/>
          <w:szCs w:val="28"/>
          <w:lang w:val="en-US"/>
        </w:rPr>
        <w:t>S.T.,</w:t>
      </w:r>
      <w:r w:rsidR="00DA25BC">
        <w:rPr>
          <w:rFonts w:cs="Times New Roman"/>
          <w:szCs w:val="28"/>
          <w:lang w:val="en-US"/>
        </w:rPr>
        <w:t xml:space="preserve"> </w:t>
      </w:r>
      <w:r w:rsidRPr="00DA41F6">
        <w:rPr>
          <w:rFonts w:cs="Times New Roman"/>
          <w:szCs w:val="28"/>
          <w:lang w:val="en-US"/>
        </w:rPr>
        <w:t>Saidova</w:t>
      </w:r>
      <w:r w:rsidR="00DA25BC">
        <w:rPr>
          <w:rFonts w:cs="Times New Roman"/>
          <w:szCs w:val="28"/>
          <w:lang w:val="en-US"/>
        </w:rPr>
        <w:t xml:space="preserve"> </w:t>
      </w:r>
      <w:r w:rsidRPr="00DA41F6">
        <w:rPr>
          <w:rFonts w:cs="Times New Roman"/>
          <w:szCs w:val="28"/>
          <w:lang w:val="en-US"/>
        </w:rPr>
        <w:t>M.S.,</w:t>
      </w:r>
      <w:r w:rsidR="00DA25BC">
        <w:rPr>
          <w:rFonts w:cs="Times New Roman"/>
          <w:szCs w:val="28"/>
          <w:lang w:val="en-US"/>
        </w:rPr>
        <w:t xml:space="preserve"> </w:t>
      </w:r>
      <w:r w:rsidRPr="00DA41F6">
        <w:rPr>
          <w:rFonts w:cs="Times New Roman"/>
          <w:szCs w:val="28"/>
          <w:lang w:val="en-US"/>
        </w:rPr>
        <w:t>Bakhodirova</w:t>
      </w:r>
      <w:r w:rsidR="00DA25BC">
        <w:rPr>
          <w:rFonts w:cs="Times New Roman"/>
          <w:szCs w:val="28"/>
          <w:lang w:val="en-US"/>
        </w:rPr>
        <w:t xml:space="preserve"> </w:t>
      </w:r>
      <w:r w:rsidRPr="00DA41F6">
        <w:rPr>
          <w:rFonts w:cs="Times New Roman"/>
          <w:szCs w:val="28"/>
          <w:lang w:val="en-US"/>
        </w:rPr>
        <w:t>N.Q.</w:t>
      </w:r>
      <w:r w:rsidR="00DA25BC">
        <w:rPr>
          <w:rFonts w:cs="Times New Roman"/>
          <w:szCs w:val="28"/>
          <w:lang w:val="en-US"/>
        </w:rPr>
        <w:t xml:space="preserve"> </w:t>
      </w:r>
      <w:r w:rsidRPr="00DA41F6">
        <w:rPr>
          <w:rFonts w:cs="Times New Roman"/>
          <w:szCs w:val="28"/>
          <w:lang w:val="en-US"/>
        </w:rPr>
        <w:t>To</w:t>
      </w:r>
      <w:r w:rsidR="00DA25BC">
        <w:rPr>
          <w:rFonts w:cs="Times New Roman"/>
          <w:szCs w:val="28"/>
          <w:lang w:val="en-US"/>
        </w:rPr>
        <w:t xml:space="preserve"> </w:t>
      </w:r>
      <w:r w:rsidRPr="00DA41F6">
        <w:rPr>
          <w:rFonts w:cs="Times New Roman"/>
          <w:szCs w:val="28"/>
          <w:lang w:val="en-US"/>
        </w:rPr>
        <w:t>Prevent</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Loss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Copper</w:t>
      </w:r>
      <w:r w:rsidR="00DA25BC">
        <w:rPr>
          <w:rFonts w:cs="Times New Roman"/>
          <w:szCs w:val="28"/>
          <w:lang w:val="en-US"/>
        </w:rPr>
        <w:t xml:space="preserve"> </w:t>
      </w:r>
      <w:r w:rsidRPr="00DA41F6">
        <w:rPr>
          <w:rFonts w:cs="Times New Roman"/>
          <w:szCs w:val="28"/>
          <w:lang w:val="en-US"/>
        </w:rPr>
        <w:t>with</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during</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Casting</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Converter</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International</w:t>
      </w:r>
      <w:r w:rsidR="00DA25BC">
        <w:rPr>
          <w:rFonts w:cs="Times New Roman"/>
          <w:szCs w:val="28"/>
          <w:lang w:val="en-US"/>
        </w:rPr>
        <w:t xml:space="preserve"> </w:t>
      </w:r>
      <w:r w:rsidRPr="00DA41F6">
        <w:rPr>
          <w:rFonts w:cs="Times New Roman"/>
          <w:szCs w:val="28"/>
          <w:lang w:val="en-US"/>
        </w:rPr>
        <w:t>Journal</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Engineering</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Information</w:t>
      </w:r>
      <w:r w:rsidR="00DA25BC">
        <w:rPr>
          <w:rFonts w:cs="Times New Roman"/>
          <w:szCs w:val="28"/>
          <w:lang w:val="en-US"/>
        </w:rPr>
        <w:t xml:space="preserve"> </w:t>
      </w:r>
      <w:r w:rsidRPr="00DA41F6">
        <w:rPr>
          <w:rFonts w:cs="Times New Roman"/>
          <w:szCs w:val="28"/>
          <w:lang w:val="en-US"/>
        </w:rPr>
        <w:t>Systems</w:t>
      </w:r>
      <w:r w:rsidR="00DA25BC">
        <w:rPr>
          <w:rFonts w:cs="Times New Roman"/>
          <w:szCs w:val="28"/>
          <w:lang w:val="en-US"/>
        </w:rPr>
        <w:t xml:space="preserve"> </w:t>
      </w:r>
      <w:r w:rsidRPr="00DA41F6">
        <w:rPr>
          <w:rFonts w:cs="Times New Roman"/>
          <w:szCs w:val="28"/>
          <w:lang w:val="en-US"/>
        </w:rPr>
        <w:t>(IJEAIS).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2021.</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Vol.71,</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15-22.</w:t>
      </w:r>
    </w:p>
    <w:p w14:paraId="7BC7B3E5" w14:textId="16265187"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64</w:t>
      </w:r>
      <w:r w:rsidR="00DA25BC">
        <w:rPr>
          <w:rFonts w:cs="Times New Roman"/>
          <w:szCs w:val="28"/>
          <w:lang w:val="en-US"/>
        </w:rPr>
        <w:t xml:space="preserve"> </w:t>
      </w:r>
      <w:r w:rsidRPr="00DA41F6">
        <w:rPr>
          <w:rFonts w:cs="Times New Roman"/>
          <w:szCs w:val="28"/>
          <w:lang w:val="en-US"/>
        </w:rPr>
        <w:t>Feng</w:t>
      </w:r>
      <w:r w:rsidR="00DA25BC">
        <w:rPr>
          <w:rFonts w:cs="Times New Roman"/>
          <w:szCs w:val="28"/>
          <w:lang w:val="en-US"/>
        </w:rPr>
        <w:t xml:space="preserve"> </w:t>
      </w:r>
      <w:r w:rsidRPr="00DA41F6">
        <w:rPr>
          <w:rFonts w:cs="Times New Roman"/>
          <w:szCs w:val="28"/>
          <w:lang w:val="en-US"/>
        </w:rPr>
        <w:t>Q.,</w:t>
      </w:r>
      <w:r w:rsidR="00DA25BC">
        <w:rPr>
          <w:rFonts w:cs="Times New Roman"/>
          <w:szCs w:val="28"/>
          <w:lang w:val="en-US"/>
        </w:rPr>
        <w:t xml:space="preserve"> </w:t>
      </w:r>
      <w:r w:rsidRPr="00DA41F6">
        <w:rPr>
          <w:rFonts w:cs="Times New Roman"/>
          <w:szCs w:val="28"/>
          <w:lang w:val="en-US"/>
        </w:rPr>
        <w:t>Yang</w:t>
      </w:r>
      <w:r w:rsidR="00DA25BC">
        <w:rPr>
          <w:rFonts w:cs="Times New Roman"/>
          <w:szCs w:val="28"/>
          <w:lang w:val="en-US"/>
        </w:rPr>
        <w:t xml:space="preserve"> </w:t>
      </w:r>
      <w:r w:rsidRPr="00DA41F6">
        <w:rPr>
          <w:rFonts w:cs="Times New Roman"/>
          <w:szCs w:val="28"/>
          <w:lang w:val="en-US"/>
        </w:rPr>
        <w:t>W.,</w:t>
      </w:r>
      <w:r w:rsidR="00DA25BC">
        <w:rPr>
          <w:rFonts w:cs="Times New Roman"/>
          <w:szCs w:val="28"/>
          <w:lang w:val="en-US"/>
        </w:rPr>
        <w:t xml:space="preserve"> </w:t>
      </w:r>
      <w:r w:rsidRPr="00DA41F6">
        <w:rPr>
          <w:rFonts w:cs="Times New Roman"/>
          <w:szCs w:val="28"/>
          <w:lang w:val="en-US"/>
        </w:rPr>
        <w:t>Wen</w:t>
      </w:r>
      <w:r w:rsidR="00DA25BC">
        <w:rPr>
          <w:rFonts w:cs="Times New Roman"/>
          <w:szCs w:val="28"/>
          <w:lang w:val="en-US"/>
        </w:rPr>
        <w:t xml:space="preserve"> </w:t>
      </w:r>
      <w:r w:rsidRPr="00DA41F6">
        <w:rPr>
          <w:rFonts w:cs="Times New Roman"/>
          <w:szCs w:val="28"/>
          <w:lang w:val="en-US"/>
        </w:rPr>
        <w:t>Sh.,</w:t>
      </w:r>
      <w:r w:rsidR="00DA25BC">
        <w:rPr>
          <w:rFonts w:cs="Times New Roman"/>
          <w:szCs w:val="28"/>
          <w:lang w:val="en-US"/>
        </w:rPr>
        <w:t xml:space="preserve"> </w:t>
      </w:r>
      <w:r w:rsidRPr="00DA41F6">
        <w:rPr>
          <w:rFonts w:cs="Times New Roman"/>
          <w:szCs w:val="28"/>
          <w:lang w:val="en-US"/>
        </w:rPr>
        <w:t>Wang</w:t>
      </w:r>
      <w:r w:rsidR="00DA25BC">
        <w:rPr>
          <w:rFonts w:cs="Times New Roman"/>
          <w:szCs w:val="28"/>
          <w:lang w:val="en-US"/>
        </w:rPr>
        <w:t xml:space="preserve"> </w:t>
      </w:r>
      <w:r w:rsidRPr="00DA41F6">
        <w:rPr>
          <w:rFonts w:cs="Times New Roman"/>
          <w:szCs w:val="28"/>
          <w:lang w:val="en-US"/>
        </w:rPr>
        <w:t>H.,</w:t>
      </w:r>
      <w:r w:rsidR="00DA25BC">
        <w:rPr>
          <w:rFonts w:cs="Times New Roman"/>
          <w:szCs w:val="28"/>
          <w:lang w:val="en-US"/>
        </w:rPr>
        <w:t xml:space="preserve"> </w:t>
      </w:r>
      <w:r w:rsidRPr="00DA41F6">
        <w:rPr>
          <w:rFonts w:cs="Times New Roman"/>
          <w:szCs w:val="28"/>
          <w:lang w:val="en-US"/>
        </w:rPr>
        <w:t>Zhao</w:t>
      </w:r>
      <w:r w:rsidR="00DA25BC">
        <w:rPr>
          <w:rFonts w:cs="Times New Roman"/>
          <w:szCs w:val="28"/>
          <w:lang w:val="en-US"/>
        </w:rPr>
        <w:t xml:space="preserve"> </w:t>
      </w:r>
      <w:r w:rsidRPr="00DA41F6">
        <w:rPr>
          <w:rFonts w:cs="Times New Roman"/>
          <w:szCs w:val="28"/>
          <w:lang w:val="en-US"/>
        </w:rPr>
        <w:t>W.,</w:t>
      </w:r>
      <w:r w:rsidR="00DA25BC">
        <w:rPr>
          <w:rFonts w:cs="Times New Roman"/>
          <w:szCs w:val="28"/>
          <w:lang w:val="en-US"/>
        </w:rPr>
        <w:t xml:space="preserve"> </w:t>
      </w:r>
      <w:r w:rsidRPr="00DA41F6">
        <w:rPr>
          <w:rFonts w:cs="Times New Roman"/>
          <w:szCs w:val="28"/>
          <w:lang w:val="en-US"/>
        </w:rPr>
        <w:t>Han</w:t>
      </w:r>
      <w:r w:rsidR="00DA25BC">
        <w:rPr>
          <w:rFonts w:cs="Times New Roman"/>
          <w:szCs w:val="28"/>
          <w:lang w:val="en-US"/>
        </w:rPr>
        <w:t xml:space="preserve"> </w:t>
      </w:r>
      <w:r w:rsidRPr="00DA41F6">
        <w:rPr>
          <w:rFonts w:cs="Times New Roman"/>
          <w:szCs w:val="28"/>
          <w:lang w:val="en-US"/>
        </w:rPr>
        <w:t>G.</w:t>
      </w:r>
      <w:r w:rsidR="00DA25BC">
        <w:rPr>
          <w:rFonts w:cs="Times New Roman"/>
          <w:szCs w:val="28"/>
          <w:lang w:val="en-US"/>
        </w:rPr>
        <w:t xml:space="preserve"> </w:t>
      </w:r>
      <w:r w:rsidRPr="00DA41F6">
        <w:rPr>
          <w:rFonts w:cs="Times New Roman"/>
          <w:szCs w:val="28"/>
          <w:lang w:val="en-US"/>
        </w:rPr>
        <w:t>Flotation</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copper</w:t>
      </w:r>
      <w:r w:rsidR="00DA25BC">
        <w:rPr>
          <w:rFonts w:cs="Times New Roman"/>
          <w:szCs w:val="28"/>
          <w:lang w:val="en-US"/>
        </w:rPr>
        <w:t xml:space="preserve"> </w:t>
      </w:r>
      <w:r w:rsidRPr="00DA41F6">
        <w:rPr>
          <w:rFonts w:cs="Times New Roman"/>
          <w:szCs w:val="28"/>
          <w:lang w:val="en-US"/>
        </w:rPr>
        <w:t>oxide</w:t>
      </w:r>
      <w:r w:rsidR="00DA25BC">
        <w:rPr>
          <w:rFonts w:cs="Times New Roman"/>
          <w:szCs w:val="28"/>
          <w:lang w:val="en-US"/>
        </w:rPr>
        <w:t xml:space="preserve"> </w:t>
      </w:r>
      <w:r w:rsidRPr="00DA41F6">
        <w:rPr>
          <w:rFonts w:cs="Times New Roman"/>
          <w:szCs w:val="28"/>
          <w:lang w:val="en-US"/>
        </w:rPr>
        <w:t>minerals:</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review</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International</w:t>
      </w:r>
      <w:r w:rsidR="00DA25BC">
        <w:rPr>
          <w:rFonts w:cs="Times New Roman"/>
          <w:szCs w:val="28"/>
          <w:lang w:val="en-US"/>
        </w:rPr>
        <w:t xml:space="preserve"> </w:t>
      </w:r>
      <w:r w:rsidRPr="00DA41F6">
        <w:rPr>
          <w:rFonts w:cs="Times New Roman"/>
          <w:szCs w:val="28"/>
          <w:lang w:val="en-US"/>
        </w:rPr>
        <w:t>Journal</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Mining</w:t>
      </w:r>
      <w:r w:rsidR="00DA25BC">
        <w:rPr>
          <w:rFonts w:cs="Times New Roman"/>
          <w:szCs w:val="28"/>
          <w:lang w:val="en-US"/>
        </w:rPr>
        <w:t xml:space="preserve"> </w:t>
      </w:r>
      <w:r w:rsidRPr="00DA41F6">
        <w:rPr>
          <w:rFonts w:cs="Times New Roman"/>
          <w:szCs w:val="28"/>
          <w:lang w:val="en-US"/>
        </w:rPr>
        <w:t>Science</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Technology.</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Vol.32,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6.</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1351-1364.</w:t>
      </w:r>
    </w:p>
    <w:p w14:paraId="374D4A15" w14:textId="0E3F2C3C"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65</w:t>
      </w:r>
      <w:r w:rsidR="00DA25BC">
        <w:rPr>
          <w:rFonts w:cs="Times New Roman"/>
          <w:szCs w:val="28"/>
          <w:lang w:val="en-US"/>
        </w:rPr>
        <w:t xml:space="preserve"> </w:t>
      </w:r>
      <w:r w:rsidRPr="00DA41F6">
        <w:rPr>
          <w:rFonts w:cs="Times New Roman"/>
          <w:szCs w:val="28"/>
          <w:lang w:val="en-US"/>
        </w:rPr>
        <w:t>Mineralogy</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environmental</w:t>
      </w:r>
      <w:r w:rsidR="00DA25BC">
        <w:rPr>
          <w:rFonts w:cs="Times New Roman"/>
          <w:szCs w:val="28"/>
          <w:lang w:val="en-US"/>
        </w:rPr>
        <w:t xml:space="preserve"> </w:t>
      </w:r>
      <w:r w:rsidRPr="00DA41F6">
        <w:rPr>
          <w:rFonts w:cs="Times New Roman"/>
          <w:szCs w:val="28"/>
          <w:lang w:val="en-US"/>
        </w:rPr>
        <w:t>stability</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metallurgical</w:t>
      </w:r>
      <w:r w:rsidR="00DA25BC">
        <w:rPr>
          <w:rFonts w:cs="Times New Roman"/>
          <w:szCs w:val="28"/>
          <w:lang w:val="en-US"/>
        </w:rPr>
        <w:t xml:space="preserve"> </w:t>
      </w:r>
      <w:r w:rsidRPr="00DA41F6">
        <w:rPr>
          <w:rFonts w:cs="Times New Roman"/>
          <w:szCs w:val="28"/>
          <w:lang w:val="en-US"/>
        </w:rPr>
        <w:t>slags</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Euronickel</w:t>
      </w:r>
      <w:r w:rsidR="00DA25BC">
        <w:rPr>
          <w:rFonts w:cs="Times New Roman"/>
          <w:szCs w:val="28"/>
          <w:lang w:val="en-US"/>
        </w:rPr>
        <w:t xml:space="preserve"> </w:t>
      </w:r>
      <w:r w:rsidRPr="00DA41F6">
        <w:rPr>
          <w:rFonts w:cs="Times New Roman"/>
          <w:szCs w:val="28"/>
          <w:lang w:val="en-US"/>
        </w:rPr>
        <w:t>smelter,</w:t>
      </w:r>
      <w:r w:rsidR="00DA25BC">
        <w:rPr>
          <w:rFonts w:cs="Times New Roman"/>
          <w:szCs w:val="28"/>
          <w:lang w:val="en-US"/>
        </w:rPr>
        <w:t xml:space="preserve"> </w:t>
      </w:r>
      <w:r w:rsidRPr="00DA41F6">
        <w:rPr>
          <w:rFonts w:cs="Times New Roman"/>
          <w:szCs w:val="28"/>
          <w:lang w:val="en-US"/>
        </w:rPr>
        <w:t>Vozarci,</w:t>
      </w:r>
      <w:r w:rsidR="00DA25BC">
        <w:rPr>
          <w:rFonts w:cs="Times New Roman"/>
          <w:szCs w:val="28"/>
          <w:lang w:val="en-US"/>
        </w:rPr>
        <w:t xml:space="preserve"> </w:t>
      </w:r>
      <w:r w:rsidRPr="00DA41F6">
        <w:rPr>
          <w:rFonts w:cs="Times New Roman"/>
          <w:szCs w:val="28"/>
          <w:lang w:val="en-US"/>
        </w:rPr>
        <w:t>North</w:t>
      </w:r>
      <w:r w:rsidR="00DA25BC">
        <w:rPr>
          <w:rFonts w:cs="Times New Roman"/>
          <w:szCs w:val="28"/>
          <w:lang w:val="en-US"/>
        </w:rPr>
        <w:t xml:space="preserve"> </w:t>
      </w:r>
      <w:r w:rsidRPr="00DA41F6">
        <w:rPr>
          <w:rFonts w:cs="Times New Roman"/>
          <w:szCs w:val="28"/>
          <w:lang w:val="en-US"/>
        </w:rPr>
        <w:t>Macedonia</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Applied</w:t>
      </w:r>
      <w:r w:rsidR="00DA25BC">
        <w:rPr>
          <w:rFonts w:cs="Times New Roman"/>
          <w:szCs w:val="28"/>
          <w:lang w:val="en-US"/>
        </w:rPr>
        <w:t xml:space="preserve"> </w:t>
      </w:r>
      <w:r w:rsidRPr="00DA41F6">
        <w:rPr>
          <w:rFonts w:cs="Times New Roman"/>
          <w:szCs w:val="28"/>
          <w:lang w:val="en-US"/>
        </w:rPr>
        <w:t>Geochemistry.</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Vol.170.</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1-13.</w:t>
      </w:r>
    </w:p>
    <w:p w14:paraId="2B1FE511" w14:textId="60440059"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66</w:t>
      </w:r>
      <w:r w:rsidR="00DA25BC">
        <w:rPr>
          <w:rFonts w:cs="Times New Roman"/>
          <w:szCs w:val="28"/>
          <w:lang w:val="en-US"/>
        </w:rPr>
        <w:t xml:space="preserve"> </w:t>
      </w:r>
      <w:r w:rsidRPr="00DA41F6">
        <w:rPr>
          <w:rFonts w:cs="Times New Roman"/>
          <w:szCs w:val="28"/>
          <w:lang w:val="en-US"/>
        </w:rPr>
        <w:t>Nowińska</w:t>
      </w:r>
      <w:r w:rsidR="00DA25BC">
        <w:rPr>
          <w:rFonts w:cs="Times New Roman"/>
          <w:szCs w:val="28"/>
          <w:lang w:val="en-US"/>
        </w:rPr>
        <w:t xml:space="preserve"> </w:t>
      </w:r>
      <w:r w:rsidRPr="00DA41F6">
        <w:rPr>
          <w:rFonts w:cs="Times New Roman"/>
          <w:szCs w:val="28"/>
          <w:lang w:val="en-US"/>
        </w:rPr>
        <w:t>K.,</w:t>
      </w:r>
      <w:r w:rsidR="00DA25BC">
        <w:rPr>
          <w:rFonts w:cs="Times New Roman"/>
          <w:szCs w:val="28"/>
          <w:lang w:val="en-US"/>
        </w:rPr>
        <w:t xml:space="preserve"> </w:t>
      </w:r>
      <w:r w:rsidRPr="00DA41F6">
        <w:rPr>
          <w:rFonts w:cs="Times New Roman"/>
          <w:szCs w:val="28"/>
          <w:lang w:val="en-US"/>
        </w:rPr>
        <w:t>Zdzisław</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Adamczyk</w:t>
      </w:r>
      <w:r w:rsidR="00DA25BC">
        <w:rPr>
          <w:rFonts w:cs="Times New Roman"/>
          <w:szCs w:val="28"/>
          <w:lang w:val="en-US"/>
        </w:rPr>
        <w:t xml:space="preserve"> </w:t>
      </w:r>
      <w:r w:rsidRPr="00DA41F6">
        <w:rPr>
          <w:rFonts w:cs="Times New Roman"/>
          <w:szCs w:val="28"/>
          <w:lang w:val="en-US"/>
        </w:rPr>
        <w:t>Z.</w:t>
      </w:r>
      <w:r w:rsidR="00DA25BC">
        <w:rPr>
          <w:rFonts w:cs="Times New Roman"/>
          <w:szCs w:val="28"/>
          <w:lang w:val="en-US"/>
        </w:rPr>
        <w:t xml:space="preserve"> </w:t>
      </w:r>
      <w:r w:rsidRPr="00DA41F6">
        <w:rPr>
          <w:rFonts w:cs="Times New Roman"/>
          <w:szCs w:val="28"/>
          <w:lang w:val="en-US"/>
        </w:rPr>
        <w:t>Zinc</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Lead</w:t>
      </w:r>
      <w:r w:rsidR="00DA25BC">
        <w:rPr>
          <w:rFonts w:cs="Times New Roman"/>
          <w:szCs w:val="28"/>
          <w:lang w:val="en-US"/>
        </w:rPr>
        <w:t xml:space="preserve"> </w:t>
      </w:r>
      <w:r w:rsidRPr="00DA41F6">
        <w:rPr>
          <w:rFonts w:cs="Times New Roman"/>
          <w:szCs w:val="28"/>
          <w:lang w:val="en-US"/>
        </w:rPr>
        <w:t>Metallurgical</w:t>
      </w:r>
      <w:r w:rsidR="00DA25BC">
        <w:rPr>
          <w:rFonts w:cs="Times New Roman"/>
          <w:szCs w:val="28"/>
          <w:lang w:val="en-US"/>
        </w:rPr>
        <w:t xml:space="preserve"> </w:t>
      </w:r>
      <w:r w:rsidRPr="00DA41F6">
        <w:rPr>
          <w:rFonts w:cs="Times New Roman"/>
          <w:szCs w:val="28"/>
          <w:lang w:val="en-US"/>
        </w:rPr>
        <w:t>Slags</w:t>
      </w:r>
      <w:r w:rsidR="00DA25BC">
        <w:rPr>
          <w:rFonts w:cs="Times New Roman"/>
          <w:szCs w:val="28"/>
          <w:lang w:val="en-US"/>
        </w:rPr>
        <w:t xml:space="preserve"> </w:t>
      </w:r>
      <w:r w:rsidRPr="00DA41F6">
        <w:rPr>
          <w:rFonts w:cs="Times New Roman"/>
          <w:szCs w:val="28"/>
          <w:lang w:val="en-US"/>
        </w:rPr>
        <w:t>as</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Potential</w:t>
      </w:r>
      <w:r w:rsidR="00DA25BC">
        <w:rPr>
          <w:rFonts w:cs="Times New Roman"/>
          <w:szCs w:val="28"/>
          <w:lang w:val="en-US"/>
        </w:rPr>
        <w:t xml:space="preserve"> </w:t>
      </w:r>
      <w:r w:rsidRPr="00DA41F6">
        <w:rPr>
          <w:rFonts w:cs="Times New Roman"/>
          <w:szCs w:val="28"/>
          <w:lang w:val="en-US"/>
        </w:rPr>
        <w:t>Source</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Metal</w:t>
      </w:r>
      <w:r w:rsidR="00DA25BC">
        <w:rPr>
          <w:rFonts w:cs="Times New Roman"/>
          <w:szCs w:val="28"/>
          <w:lang w:val="en-US"/>
        </w:rPr>
        <w:t xml:space="preserve"> </w:t>
      </w:r>
      <w:r w:rsidRPr="00DA41F6">
        <w:rPr>
          <w:rFonts w:cs="Times New Roman"/>
          <w:szCs w:val="28"/>
          <w:lang w:val="en-US"/>
        </w:rPr>
        <w:t>Recovery:</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Review</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Vol.16,</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1-19.</w:t>
      </w:r>
    </w:p>
    <w:p w14:paraId="01A38410" w14:textId="5E8D8926"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67</w:t>
      </w:r>
      <w:r w:rsidR="00DA25BC">
        <w:rPr>
          <w:rFonts w:cs="Times New Roman"/>
          <w:szCs w:val="28"/>
          <w:lang w:val="en-US"/>
        </w:rPr>
        <w:t xml:space="preserve"> </w:t>
      </w:r>
      <w:r w:rsidRPr="00DA41F6">
        <w:rPr>
          <w:rFonts w:cs="Times New Roman"/>
          <w:szCs w:val="28"/>
          <w:lang w:val="en-US"/>
        </w:rPr>
        <w:t>Chen</w:t>
      </w:r>
      <w:r w:rsidR="00DA25BC">
        <w:rPr>
          <w:rFonts w:cs="Times New Roman"/>
          <w:szCs w:val="28"/>
          <w:lang w:val="en-US"/>
        </w:rPr>
        <w:t xml:space="preserve"> </w:t>
      </w:r>
      <w:r w:rsidRPr="00DA41F6">
        <w:rPr>
          <w:rFonts w:cs="Times New Roman"/>
          <w:szCs w:val="28"/>
          <w:lang w:val="en-US"/>
        </w:rPr>
        <w:t>M.Sh.,</w:t>
      </w:r>
      <w:r w:rsidR="00DA25BC">
        <w:rPr>
          <w:rFonts w:cs="Times New Roman"/>
          <w:szCs w:val="28"/>
          <w:lang w:val="en-US"/>
        </w:rPr>
        <w:t xml:space="preserve"> </w:t>
      </w:r>
      <w:r w:rsidRPr="00DA41F6">
        <w:rPr>
          <w:rFonts w:cs="Times New Roman"/>
          <w:szCs w:val="28"/>
          <w:lang w:val="en-US"/>
        </w:rPr>
        <w:t>Han</w:t>
      </w:r>
      <w:r w:rsidR="00DA25BC">
        <w:rPr>
          <w:rFonts w:cs="Times New Roman"/>
          <w:szCs w:val="28"/>
          <w:lang w:val="en-US"/>
        </w:rPr>
        <w:t xml:space="preserve"> </w:t>
      </w:r>
      <w:r w:rsidRPr="00DA41F6">
        <w:rPr>
          <w:rFonts w:cs="Times New Roman"/>
          <w:szCs w:val="28"/>
          <w:lang w:val="en-US"/>
        </w:rPr>
        <w:t>Z.R.,</w:t>
      </w:r>
      <w:r w:rsidR="00DA25BC">
        <w:rPr>
          <w:rFonts w:cs="Times New Roman"/>
          <w:szCs w:val="28"/>
          <w:lang w:val="en-US"/>
        </w:rPr>
        <w:t xml:space="preserve"> </w:t>
      </w:r>
      <w:r w:rsidRPr="00DA41F6">
        <w:rPr>
          <w:rFonts w:cs="Times New Roman"/>
          <w:szCs w:val="28"/>
          <w:lang w:val="en-US"/>
        </w:rPr>
        <w:t>Wang</w:t>
      </w:r>
      <w:r w:rsidR="00DA25BC">
        <w:rPr>
          <w:rFonts w:cs="Times New Roman"/>
          <w:szCs w:val="28"/>
          <w:lang w:val="en-US"/>
        </w:rPr>
        <w:t xml:space="preserve"> </w:t>
      </w:r>
      <w:r w:rsidRPr="00DA41F6">
        <w:rPr>
          <w:rFonts w:cs="Times New Roman"/>
          <w:szCs w:val="28"/>
          <w:lang w:val="en-US"/>
        </w:rPr>
        <w:t>L.Zh.</w:t>
      </w:r>
      <w:r w:rsidR="00DA25BC">
        <w:rPr>
          <w:rFonts w:cs="Times New Roman"/>
          <w:szCs w:val="28"/>
          <w:lang w:val="en-US"/>
        </w:rPr>
        <w:t xml:space="preserve"> </w:t>
      </w:r>
      <w:r w:rsidRPr="00DA41F6">
        <w:rPr>
          <w:rFonts w:cs="Times New Roman"/>
          <w:szCs w:val="28"/>
          <w:lang w:val="en-US"/>
        </w:rPr>
        <w:t>Recovery</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Valuable</w:t>
      </w:r>
      <w:r w:rsidR="00DA25BC">
        <w:rPr>
          <w:rFonts w:cs="Times New Roman"/>
          <w:szCs w:val="28"/>
          <w:lang w:val="en-US"/>
        </w:rPr>
        <w:t xml:space="preserve"> </w:t>
      </w:r>
      <w:r w:rsidRPr="00DA41F6">
        <w:rPr>
          <w:rFonts w:cs="Times New Roman"/>
          <w:szCs w:val="28"/>
          <w:lang w:val="en-US"/>
        </w:rPr>
        <w:t>Metals</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Copper</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by</w:t>
      </w:r>
      <w:r w:rsidR="00DA25BC">
        <w:rPr>
          <w:rFonts w:cs="Times New Roman"/>
          <w:szCs w:val="28"/>
          <w:lang w:val="en-US"/>
        </w:rPr>
        <w:t xml:space="preserve"> </w:t>
      </w:r>
      <w:r w:rsidRPr="00DA41F6">
        <w:rPr>
          <w:rFonts w:cs="Times New Roman"/>
          <w:szCs w:val="28"/>
          <w:lang w:val="en-US"/>
        </w:rPr>
        <w:t>Hydrometallurgy</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Advanced</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Research.</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Vol.42.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35-40.</w:t>
      </w:r>
    </w:p>
    <w:p w14:paraId="790E06D7" w14:textId="0A23A6D6"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68</w:t>
      </w:r>
      <w:r w:rsidR="00DA25BC">
        <w:rPr>
          <w:rFonts w:cs="Times New Roman"/>
          <w:szCs w:val="28"/>
          <w:lang w:val="en-US"/>
        </w:rPr>
        <w:t xml:space="preserve"> </w:t>
      </w:r>
      <w:r w:rsidRPr="00DA41F6">
        <w:rPr>
          <w:rFonts w:cs="Times New Roman"/>
          <w:szCs w:val="28"/>
          <w:lang w:val="en-US"/>
        </w:rPr>
        <w:t>Vivar</w:t>
      </w:r>
      <w:r w:rsidR="00DA25BC">
        <w:rPr>
          <w:rFonts w:cs="Times New Roman"/>
          <w:szCs w:val="28"/>
          <w:lang w:val="en-US"/>
        </w:rPr>
        <w:t xml:space="preserve"> </w:t>
      </w:r>
      <w:r w:rsidRPr="00DA41F6">
        <w:rPr>
          <w:rFonts w:cs="Times New Roman"/>
          <w:szCs w:val="28"/>
          <w:lang w:val="en-US"/>
        </w:rPr>
        <w:t>Y.,</w:t>
      </w:r>
      <w:r w:rsidR="00DA25BC">
        <w:rPr>
          <w:rFonts w:cs="Times New Roman"/>
          <w:szCs w:val="28"/>
          <w:lang w:val="en-US"/>
        </w:rPr>
        <w:t xml:space="preserve"> </w:t>
      </w:r>
      <w:r w:rsidRPr="00DA41F6">
        <w:rPr>
          <w:rFonts w:cs="Times New Roman"/>
          <w:szCs w:val="28"/>
          <w:lang w:val="en-US"/>
        </w:rPr>
        <w:t>Velásquez-Yévenes</w:t>
      </w:r>
      <w:r w:rsidR="00DA25BC">
        <w:rPr>
          <w:rFonts w:cs="Times New Roman"/>
          <w:szCs w:val="28"/>
          <w:lang w:val="en-US"/>
        </w:rPr>
        <w:t xml:space="preserve"> </w:t>
      </w:r>
      <w:r w:rsidRPr="00DA41F6">
        <w:rPr>
          <w:rFonts w:cs="Times New Roman"/>
          <w:szCs w:val="28"/>
          <w:lang w:val="en-US"/>
        </w:rPr>
        <w:t>L.,</w:t>
      </w:r>
      <w:r w:rsidR="00DA25BC">
        <w:rPr>
          <w:rFonts w:cs="Times New Roman"/>
          <w:szCs w:val="28"/>
          <w:lang w:val="en-US"/>
        </w:rPr>
        <w:t xml:space="preserve"> </w:t>
      </w:r>
      <w:r w:rsidRPr="00DA41F6">
        <w:rPr>
          <w:rFonts w:cs="Times New Roman"/>
          <w:szCs w:val="28"/>
          <w:lang w:val="en-US"/>
        </w:rPr>
        <w:t>Vargas</w:t>
      </w:r>
      <w:r w:rsidR="00DA25BC">
        <w:rPr>
          <w:rFonts w:cs="Times New Roman"/>
          <w:szCs w:val="28"/>
          <w:lang w:val="en-US"/>
        </w:rPr>
        <w:t xml:space="preserve"> </w:t>
      </w:r>
      <w:r w:rsidRPr="00DA41F6">
        <w:rPr>
          <w:rFonts w:cs="Times New Roman"/>
          <w:szCs w:val="28"/>
          <w:lang w:val="en-US"/>
        </w:rPr>
        <w:t>C.</w:t>
      </w:r>
      <w:r w:rsidR="00DA25BC">
        <w:rPr>
          <w:rFonts w:cs="Times New Roman"/>
          <w:szCs w:val="28"/>
          <w:lang w:val="en-US"/>
        </w:rPr>
        <w:t xml:space="preserve"> </w:t>
      </w:r>
      <w:r w:rsidRPr="00DA41F6">
        <w:rPr>
          <w:rFonts w:cs="Times New Roman"/>
          <w:szCs w:val="28"/>
          <w:lang w:val="en-US"/>
        </w:rPr>
        <w:t>Sustainable</w:t>
      </w:r>
      <w:r w:rsidR="00DA25BC">
        <w:rPr>
          <w:rFonts w:cs="Times New Roman"/>
          <w:szCs w:val="28"/>
          <w:lang w:val="en-US"/>
        </w:rPr>
        <w:t xml:space="preserve"> </w:t>
      </w:r>
      <w:r w:rsidRPr="00DA41F6">
        <w:rPr>
          <w:rFonts w:cs="Times New Roman"/>
          <w:szCs w:val="28"/>
          <w:lang w:val="en-US"/>
        </w:rPr>
        <w:t>Recovery</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Lead</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Secondary</w:t>
      </w:r>
      <w:r w:rsidR="00DA25BC">
        <w:rPr>
          <w:rFonts w:cs="Times New Roman"/>
          <w:szCs w:val="28"/>
          <w:lang w:val="en-US"/>
        </w:rPr>
        <w:t xml:space="preserve"> </w:t>
      </w:r>
      <w:r w:rsidRPr="00DA41F6">
        <w:rPr>
          <w:rFonts w:cs="Times New Roman"/>
          <w:szCs w:val="28"/>
          <w:lang w:val="en-US"/>
        </w:rPr>
        <w:t>Waste</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Chloride</w:t>
      </w:r>
      <w:r w:rsidR="00DA25BC">
        <w:rPr>
          <w:rFonts w:cs="Times New Roman"/>
          <w:szCs w:val="28"/>
          <w:lang w:val="en-US"/>
        </w:rPr>
        <w:t xml:space="preserve"> </w:t>
      </w:r>
      <w:r w:rsidRPr="00DA41F6">
        <w:rPr>
          <w:rFonts w:cs="Times New Roman"/>
          <w:szCs w:val="28"/>
          <w:lang w:val="en-US"/>
        </w:rPr>
        <w:t>Medium:</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Review</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Minerals.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1-17.</w:t>
      </w:r>
    </w:p>
    <w:p w14:paraId="2A296CAE" w14:textId="1F807B79"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69</w:t>
      </w:r>
      <w:r w:rsidR="00DA25BC">
        <w:rPr>
          <w:rFonts w:cs="Times New Roman"/>
          <w:szCs w:val="28"/>
          <w:lang w:val="en-US"/>
        </w:rPr>
        <w:t xml:space="preserve"> </w:t>
      </w:r>
      <w:r w:rsidRPr="00DA41F6">
        <w:rPr>
          <w:rFonts w:cs="Times New Roman"/>
          <w:szCs w:val="28"/>
          <w:lang w:val="en-US"/>
        </w:rPr>
        <w:t>Wang,</w:t>
      </w:r>
      <w:r w:rsidR="00DA25BC">
        <w:rPr>
          <w:rFonts w:cs="Times New Roman"/>
          <w:szCs w:val="28"/>
          <w:lang w:val="en-US"/>
        </w:rPr>
        <w:t xml:space="preserve"> </w:t>
      </w:r>
      <w:r w:rsidRPr="00DA41F6">
        <w:rPr>
          <w:rFonts w:cs="Times New Roman"/>
          <w:szCs w:val="28"/>
          <w:lang w:val="en-US"/>
        </w:rPr>
        <w:t>Y.,</w:t>
      </w:r>
      <w:r w:rsidR="00DA25BC">
        <w:rPr>
          <w:rFonts w:cs="Times New Roman"/>
          <w:szCs w:val="28"/>
          <w:lang w:val="en-US"/>
        </w:rPr>
        <w:t xml:space="preserve"> </w:t>
      </w:r>
      <w:r w:rsidRPr="00DA41F6">
        <w:rPr>
          <w:rFonts w:cs="Times New Roman"/>
          <w:szCs w:val="28"/>
          <w:lang w:val="en-US"/>
        </w:rPr>
        <w:t>Huang,</w:t>
      </w:r>
      <w:r w:rsidR="00DA25BC">
        <w:rPr>
          <w:rFonts w:cs="Times New Roman"/>
          <w:szCs w:val="28"/>
          <w:lang w:val="en-US"/>
        </w:rPr>
        <w:t xml:space="preserve"> </w:t>
      </w:r>
      <w:r w:rsidRPr="00DA41F6">
        <w:rPr>
          <w:rFonts w:cs="Times New Roman"/>
          <w:szCs w:val="28"/>
          <w:lang w:val="en-US"/>
        </w:rPr>
        <w:t>X.,</w:t>
      </w:r>
      <w:r w:rsidR="00DA25BC">
        <w:rPr>
          <w:rFonts w:cs="Times New Roman"/>
          <w:szCs w:val="28"/>
          <w:lang w:val="en-US"/>
        </w:rPr>
        <w:t xml:space="preserve"> </w:t>
      </w:r>
      <w:r w:rsidRPr="00DA41F6">
        <w:rPr>
          <w:rFonts w:cs="Times New Roman"/>
          <w:szCs w:val="28"/>
          <w:lang w:val="en-US"/>
        </w:rPr>
        <w:t>Wang,</w:t>
      </w:r>
      <w:r w:rsidR="00DA25BC">
        <w:rPr>
          <w:rFonts w:cs="Times New Roman"/>
          <w:szCs w:val="28"/>
          <w:lang w:val="en-US"/>
        </w:rPr>
        <w:t xml:space="preserve"> </w:t>
      </w:r>
      <w:r w:rsidRPr="00DA41F6">
        <w:rPr>
          <w:rFonts w:cs="Times New Roman"/>
          <w:szCs w:val="28"/>
          <w:lang w:val="en-US"/>
        </w:rPr>
        <w:t>W.,</w:t>
      </w:r>
      <w:r w:rsidR="00DA25BC">
        <w:rPr>
          <w:rFonts w:cs="Times New Roman"/>
          <w:szCs w:val="28"/>
          <w:lang w:val="en-US"/>
        </w:rPr>
        <w:t xml:space="preserve"> </w:t>
      </w:r>
      <w:r w:rsidRPr="00DA41F6">
        <w:rPr>
          <w:rFonts w:cs="Times New Roman"/>
          <w:szCs w:val="28"/>
          <w:lang w:val="en-US"/>
        </w:rPr>
        <w:t>Wu,</w:t>
      </w:r>
      <w:r w:rsidR="00DA25BC">
        <w:rPr>
          <w:rFonts w:cs="Times New Roman"/>
          <w:szCs w:val="28"/>
          <w:lang w:val="en-US"/>
        </w:rPr>
        <w:t xml:space="preserve"> </w:t>
      </w:r>
      <w:r w:rsidRPr="00DA41F6">
        <w:rPr>
          <w:rFonts w:cs="Times New Roman"/>
          <w:szCs w:val="28"/>
          <w:lang w:val="en-US"/>
        </w:rPr>
        <w:t>T.</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Distribution</w:t>
      </w:r>
      <w:r w:rsidR="00DA25BC">
        <w:rPr>
          <w:rFonts w:cs="Times New Roman"/>
          <w:szCs w:val="28"/>
          <w:lang w:val="en-US"/>
        </w:rPr>
        <w:t xml:space="preserve"> </w:t>
      </w:r>
      <w:r w:rsidRPr="00DA41F6">
        <w:rPr>
          <w:rFonts w:cs="Times New Roman"/>
          <w:szCs w:val="28"/>
          <w:lang w:val="en-US"/>
        </w:rPr>
        <w:t>Pattern</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Leaching</w:t>
      </w:r>
      <w:r w:rsidR="00DA25BC">
        <w:rPr>
          <w:rFonts w:cs="Times New Roman"/>
          <w:szCs w:val="28"/>
          <w:lang w:val="en-US"/>
        </w:rPr>
        <w:t xml:space="preserve"> </w:t>
      </w:r>
      <w:r w:rsidRPr="00DA41F6">
        <w:rPr>
          <w:rFonts w:cs="Times New Roman"/>
          <w:szCs w:val="28"/>
          <w:lang w:val="en-US"/>
        </w:rPr>
        <w:t>Toxicity</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Heavy</w:t>
      </w:r>
      <w:r w:rsidR="00DA25BC">
        <w:rPr>
          <w:rFonts w:cs="Times New Roman"/>
          <w:szCs w:val="28"/>
          <w:lang w:val="en-US"/>
        </w:rPr>
        <w:t xml:space="preserve"> </w:t>
      </w:r>
      <w:r w:rsidRPr="00DA41F6">
        <w:rPr>
          <w:rFonts w:cs="Times New Roman"/>
          <w:szCs w:val="28"/>
          <w:lang w:val="en-US"/>
        </w:rPr>
        <w:t>Metals</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Glass</w:t>
      </w:r>
      <w:r w:rsidR="00DA25BC">
        <w:rPr>
          <w:rFonts w:cs="Times New Roman"/>
          <w:szCs w:val="28"/>
          <w:lang w:val="en-US"/>
        </w:rPr>
        <w:t xml:space="preserve"> </w:t>
      </w:r>
      <w:r w:rsidRPr="00DA41F6">
        <w:rPr>
          <w:rFonts w:cs="Times New Roman"/>
          <w:szCs w:val="28"/>
          <w:lang w:val="en-US"/>
        </w:rPr>
        <w:t>Ceramics</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MSWI</w:t>
      </w:r>
      <w:r w:rsidR="00DA25BC">
        <w:rPr>
          <w:rFonts w:cs="Times New Roman"/>
          <w:szCs w:val="28"/>
          <w:lang w:val="en-US"/>
        </w:rPr>
        <w:t xml:space="preserve"> </w:t>
      </w:r>
      <w:r w:rsidRPr="00DA41F6">
        <w:rPr>
          <w:rFonts w:cs="Times New Roman"/>
          <w:szCs w:val="28"/>
          <w:lang w:val="en-US"/>
        </w:rPr>
        <w:t>Fly</w:t>
      </w:r>
      <w:r w:rsidR="00DA25BC">
        <w:rPr>
          <w:rFonts w:cs="Times New Roman"/>
          <w:szCs w:val="28"/>
          <w:lang w:val="en-US"/>
        </w:rPr>
        <w:t xml:space="preserve"> </w:t>
      </w:r>
      <w:r w:rsidRPr="00DA41F6">
        <w:rPr>
          <w:rFonts w:cs="Times New Roman"/>
          <w:szCs w:val="28"/>
          <w:lang w:val="en-US"/>
        </w:rPr>
        <w:t>Ash</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Andesite</w:t>
      </w:r>
      <w:r w:rsidR="00DA25BC">
        <w:rPr>
          <w:rFonts w:cs="Times New Roman"/>
          <w:szCs w:val="28"/>
          <w:lang w:val="en-US"/>
        </w:rPr>
        <w:t xml:space="preserve"> </w:t>
      </w:r>
      <w:r w:rsidRPr="00DA41F6">
        <w:rPr>
          <w:rFonts w:cs="Times New Roman"/>
          <w:szCs w:val="28"/>
          <w:lang w:val="en-US"/>
        </w:rPr>
        <w:t>Tailings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Toxics,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V.10.</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rPr>
        <w:t>Р</w:t>
      </w:r>
      <w:r w:rsidRPr="00DA41F6">
        <w:rPr>
          <w:rFonts w:cs="Times New Roman"/>
          <w:szCs w:val="28"/>
          <w:lang w:val="en-US"/>
        </w:rPr>
        <w:t>.1-13.</w:t>
      </w:r>
    </w:p>
    <w:p w14:paraId="123B16EC" w14:textId="6B4280EC" w:rsidR="00F81BA9" w:rsidRPr="00DA41F6" w:rsidRDefault="00F81BA9" w:rsidP="00F81BA9">
      <w:pPr>
        <w:pStyle w:val="a7"/>
        <w:numPr>
          <w:ilvl w:val="0"/>
          <w:numId w:val="38"/>
        </w:numPr>
        <w:spacing w:after="0"/>
        <w:ind w:left="0" w:firstLine="709"/>
        <w:jc w:val="both"/>
        <w:rPr>
          <w:rFonts w:cs="Times New Roman"/>
          <w:szCs w:val="28"/>
          <w:lang w:val="en-US"/>
        </w:rPr>
      </w:pPr>
      <w:r w:rsidRPr="00DA41F6">
        <w:rPr>
          <w:rFonts w:cs="Times New Roman"/>
          <w:szCs w:val="28"/>
          <w:lang w:val="en-US"/>
        </w:rPr>
        <w:t>Murari</w:t>
      </w:r>
      <w:r w:rsidR="00DA25BC">
        <w:rPr>
          <w:rFonts w:cs="Times New Roman"/>
          <w:szCs w:val="28"/>
          <w:lang w:val="en-US"/>
        </w:rPr>
        <w:t xml:space="preserve"> </w:t>
      </w:r>
      <w:r w:rsidRPr="00DA41F6">
        <w:rPr>
          <w:rFonts w:cs="Times New Roman"/>
          <w:szCs w:val="28"/>
          <w:lang w:val="en-US"/>
        </w:rPr>
        <w:t>K.,</w:t>
      </w:r>
      <w:r w:rsidR="00DA25BC">
        <w:rPr>
          <w:rFonts w:cs="Times New Roman"/>
          <w:szCs w:val="28"/>
          <w:lang w:val="en-US"/>
        </w:rPr>
        <w:t xml:space="preserve"> </w:t>
      </w:r>
      <w:r w:rsidRPr="00DA41F6">
        <w:rPr>
          <w:rFonts w:cs="Times New Roman"/>
          <w:szCs w:val="28"/>
          <w:lang w:val="en-US"/>
        </w:rPr>
        <w:t>Siddique</w:t>
      </w:r>
      <w:r w:rsidR="00DA25BC">
        <w:rPr>
          <w:rFonts w:cs="Times New Roman"/>
          <w:szCs w:val="28"/>
          <w:lang w:val="en-US"/>
        </w:rPr>
        <w:t xml:space="preserve"> </w:t>
      </w:r>
      <w:r w:rsidRPr="00DA41F6">
        <w:rPr>
          <w:rFonts w:cs="Times New Roman"/>
          <w:szCs w:val="28"/>
          <w:lang w:val="en-US"/>
        </w:rPr>
        <w:t>R.,</w:t>
      </w:r>
      <w:r w:rsidR="00DA25BC">
        <w:rPr>
          <w:rFonts w:cs="Times New Roman"/>
          <w:szCs w:val="28"/>
          <w:lang w:val="en-US"/>
        </w:rPr>
        <w:t xml:space="preserve"> </w:t>
      </w:r>
      <w:r w:rsidRPr="00DA41F6">
        <w:rPr>
          <w:rFonts w:cs="Times New Roman"/>
          <w:szCs w:val="28"/>
          <w:lang w:val="en-US"/>
        </w:rPr>
        <w:t>Jain</w:t>
      </w:r>
      <w:r w:rsidR="00DA25BC">
        <w:rPr>
          <w:rFonts w:cs="Times New Roman"/>
          <w:szCs w:val="28"/>
          <w:lang w:val="en-US"/>
        </w:rPr>
        <w:t xml:space="preserve"> </w:t>
      </w:r>
      <w:r w:rsidRPr="00DA41F6">
        <w:rPr>
          <w:rFonts w:cs="Times New Roman"/>
          <w:szCs w:val="28"/>
          <w:lang w:val="en-US"/>
        </w:rPr>
        <w:t>K.K.</w:t>
      </w:r>
      <w:r w:rsidR="00DA25BC">
        <w:rPr>
          <w:rFonts w:cs="Times New Roman"/>
          <w:szCs w:val="28"/>
          <w:lang w:val="en-US"/>
        </w:rPr>
        <w:t xml:space="preserve"> </w:t>
      </w:r>
      <w:r w:rsidRPr="00DA41F6">
        <w:rPr>
          <w:rFonts w:cs="Times New Roman"/>
          <w:szCs w:val="28"/>
          <w:lang w:val="en-US"/>
        </w:rPr>
        <w:t>Use</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waste</w:t>
      </w:r>
      <w:r w:rsidR="00DA25BC">
        <w:rPr>
          <w:rFonts w:cs="Times New Roman"/>
          <w:szCs w:val="28"/>
          <w:lang w:val="en-US"/>
        </w:rPr>
        <w:t xml:space="preserve"> </w:t>
      </w:r>
      <w:r w:rsidRPr="00DA41F6">
        <w:rPr>
          <w:rFonts w:cs="Times New Roman"/>
          <w:szCs w:val="28"/>
          <w:lang w:val="en-US"/>
        </w:rPr>
        <w:t>copper</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sustainable</w:t>
      </w:r>
      <w:r w:rsidR="00DA25BC">
        <w:rPr>
          <w:rFonts w:cs="Times New Roman"/>
          <w:szCs w:val="28"/>
          <w:lang w:val="en-US"/>
        </w:rPr>
        <w:t xml:space="preserve"> </w:t>
      </w:r>
      <w:r w:rsidRPr="00DA41F6">
        <w:rPr>
          <w:rFonts w:cs="Times New Roman"/>
          <w:szCs w:val="28"/>
          <w:lang w:val="en-US"/>
        </w:rPr>
        <w:t>material//Journal</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Material</w:t>
      </w:r>
      <w:r w:rsidR="00DA25BC">
        <w:rPr>
          <w:rFonts w:cs="Times New Roman"/>
          <w:szCs w:val="28"/>
          <w:lang w:val="en-US"/>
        </w:rPr>
        <w:t xml:space="preserve"> </w:t>
      </w:r>
      <w:r w:rsidRPr="00DA41F6">
        <w:rPr>
          <w:rFonts w:cs="Times New Roman"/>
          <w:szCs w:val="28"/>
          <w:lang w:val="en-US"/>
        </w:rPr>
        <w:t>Cycles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Waste</w:t>
      </w:r>
      <w:r w:rsidR="00DA25BC">
        <w:rPr>
          <w:rFonts w:cs="Times New Roman"/>
          <w:szCs w:val="28"/>
          <w:lang w:val="en-US"/>
        </w:rPr>
        <w:t xml:space="preserve"> </w:t>
      </w:r>
      <w:r w:rsidRPr="00DA41F6">
        <w:rPr>
          <w:rFonts w:cs="Times New Roman"/>
          <w:szCs w:val="28"/>
          <w:lang w:val="en-US"/>
        </w:rPr>
        <w:t>Management,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Vol.17.</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13–26.</w:t>
      </w:r>
    </w:p>
    <w:p w14:paraId="7FEB08B0" w14:textId="5C3128D2" w:rsidR="00F81BA9" w:rsidRPr="00DA41F6" w:rsidRDefault="00F81BA9" w:rsidP="00F81BA9">
      <w:pPr>
        <w:pStyle w:val="a7"/>
        <w:numPr>
          <w:ilvl w:val="0"/>
          <w:numId w:val="38"/>
        </w:numPr>
        <w:spacing w:after="0"/>
        <w:ind w:left="0" w:firstLine="709"/>
        <w:jc w:val="both"/>
        <w:rPr>
          <w:rFonts w:cs="Times New Roman"/>
          <w:szCs w:val="28"/>
          <w:lang w:val="en-US"/>
        </w:rPr>
      </w:pPr>
      <w:r w:rsidRPr="00DA41F6">
        <w:rPr>
          <w:rFonts w:cs="Times New Roman"/>
          <w:spacing w:val="-4"/>
          <w:szCs w:val="28"/>
          <w:lang w:val="en-US"/>
        </w:rPr>
        <w:t>Edwin</w:t>
      </w:r>
      <w:r w:rsidR="00DA25BC">
        <w:rPr>
          <w:rFonts w:cs="Times New Roman"/>
          <w:spacing w:val="-4"/>
          <w:szCs w:val="28"/>
          <w:lang w:val="en-US"/>
        </w:rPr>
        <w:t xml:space="preserve"> </w:t>
      </w:r>
      <w:r w:rsidRPr="00DA41F6">
        <w:rPr>
          <w:rFonts w:cs="Times New Roman"/>
          <w:spacing w:val="-4"/>
          <w:szCs w:val="28"/>
          <w:lang w:val="en-US"/>
        </w:rPr>
        <w:t>R.S.,</w:t>
      </w:r>
      <w:r w:rsidR="00DA25BC">
        <w:rPr>
          <w:rFonts w:cs="Times New Roman"/>
          <w:spacing w:val="-4"/>
          <w:szCs w:val="28"/>
          <w:lang w:val="en-US"/>
        </w:rPr>
        <w:t xml:space="preserve"> </w:t>
      </w:r>
      <w:r w:rsidRPr="00DA41F6">
        <w:rPr>
          <w:rFonts w:cs="Times New Roman"/>
          <w:spacing w:val="-4"/>
          <w:szCs w:val="28"/>
          <w:lang w:val="en-US"/>
        </w:rPr>
        <w:t>De</w:t>
      </w:r>
      <w:r w:rsidR="00DA25BC">
        <w:rPr>
          <w:rFonts w:cs="Times New Roman"/>
          <w:spacing w:val="-4"/>
          <w:szCs w:val="28"/>
          <w:lang w:val="en-US"/>
        </w:rPr>
        <w:t xml:space="preserve"> </w:t>
      </w:r>
      <w:r w:rsidRPr="00DA41F6">
        <w:rPr>
          <w:rFonts w:cs="Times New Roman"/>
          <w:spacing w:val="-4"/>
          <w:szCs w:val="28"/>
          <w:lang w:val="en-US"/>
        </w:rPr>
        <w:t>Schepper</w:t>
      </w:r>
      <w:r w:rsidR="00DA25BC">
        <w:rPr>
          <w:rFonts w:cs="Times New Roman"/>
          <w:spacing w:val="-4"/>
          <w:szCs w:val="28"/>
          <w:lang w:val="en-US"/>
        </w:rPr>
        <w:t xml:space="preserve"> </w:t>
      </w:r>
      <w:r w:rsidRPr="00DA41F6">
        <w:rPr>
          <w:rFonts w:cs="Times New Roman"/>
          <w:spacing w:val="-4"/>
          <w:szCs w:val="28"/>
          <w:lang w:val="en-US"/>
        </w:rPr>
        <w:t>M.,</w:t>
      </w:r>
      <w:r w:rsidR="00DA25BC">
        <w:rPr>
          <w:rFonts w:cs="Times New Roman"/>
          <w:spacing w:val="-4"/>
          <w:szCs w:val="28"/>
          <w:lang w:val="en-US"/>
        </w:rPr>
        <w:t xml:space="preserve"> </w:t>
      </w:r>
      <w:r w:rsidRPr="00DA41F6">
        <w:rPr>
          <w:rFonts w:cs="Times New Roman"/>
          <w:spacing w:val="-4"/>
          <w:szCs w:val="28"/>
          <w:lang w:val="en-US"/>
        </w:rPr>
        <w:t>Gruyaert</w:t>
      </w:r>
      <w:r w:rsidR="00DA25BC">
        <w:rPr>
          <w:rFonts w:cs="Times New Roman"/>
          <w:spacing w:val="-4"/>
          <w:szCs w:val="28"/>
          <w:lang w:val="en-US"/>
        </w:rPr>
        <w:t xml:space="preserve"> </w:t>
      </w:r>
      <w:r w:rsidRPr="00DA41F6">
        <w:rPr>
          <w:rFonts w:cs="Times New Roman"/>
          <w:spacing w:val="-4"/>
          <w:szCs w:val="28"/>
          <w:lang w:val="en-US"/>
        </w:rPr>
        <w:t>E.,</w:t>
      </w:r>
      <w:r w:rsidR="00DA25BC">
        <w:rPr>
          <w:rFonts w:cs="Times New Roman"/>
          <w:spacing w:val="-4"/>
          <w:szCs w:val="28"/>
          <w:lang w:val="en-US"/>
        </w:rPr>
        <w:t xml:space="preserve"> </w:t>
      </w:r>
      <w:r w:rsidRPr="00DA41F6">
        <w:rPr>
          <w:rFonts w:cs="Times New Roman"/>
          <w:spacing w:val="-4"/>
          <w:szCs w:val="28"/>
          <w:lang w:val="en-US"/>
        </w:rPr>
        <w:t>De</w:t>
      </w:r>
      <w:r w:rsidR="00DA25BC">
        <w:rPr>
          <w:rFonts w:cs="Times New Roman"/>
          <w:spacing w:val="-4"/>
          <w:szCs w:val="28"/>
          <w:lang w:val="en-US"/>
        </w:rPr>
        <w:t xml:space="preserve"> </w:t>
      </w:r>
      <w:r w:rsidRPr="00DA41F6">
        <w:rPr>
          <w:rFonts w:cs="Times New Roman"/>
          <w:spacing w:val="-4"/>
          <w:szCs w:val="28"/>
          <w:lang w:val="en-US"/>
        </w:rPr>
        <w:t>Belie</w:t>
      </w:r>
      <w:r w:rsidR="00DA25BC">
        <w:rPr>
          <w:rFonts w:cs="Times New Roman"/>
          <w:spacing w:val="-4"/>
          <w:szCs w:val="28"/>
          <w:lang w:val="en-US"/>
        </w:rPr>
        <w:t xml:space="preserve"> </w:t>
      </w:r>
      <w:r w:rsidRPr="00DA41F6">
        <w:rPr>
          <w:rFonts w:cs="Times New Roman"/>
          <w:spacing w:val="-4"/>
          <w:szCs w:val="28"/>
          <w:lang w:val="en-US"/>
        </w:rPr>
        <w:t>N.</w:t>
      </w:r>
      <w:r w:rsidR="00DA25BC">
        <w:rPr>
          <w:rFonts w:cs="Times New Roman"/>
          <w:spacing w:val="-4"/>
          <w:szCs w:val="28"/>
          <w:lang w:val="en-US"/>
        </w:rPr>
        <w:t xml:space="preserve"> </w:t>
      </w:r>
      <w:r w:rsidRPr="00DA41F6">
        <w:rPr>
          <w:rFonts w:cs="Times New Roman"/>
          <w:spacing w:val="-4"/>
          <w:szCs w:val="28"/>
          <w:lang w:val="en-US"/>
        </w:rPr>
        <w:t>Effect</w:t>
      </w:r>
      <w:r w:rsidR="00DA25BC">
        <w:rPr>
          <w:rFonts w:cs="Times New Roman"/>
          <w:spacing w:val="-4"/>
          <w:szCs w:val="28"/>
          <w:lang w:val="en-US"/>
        </w:rPr>
        <w:t xml:space="preserve"> </w:t>
      </w:r>
      <w:r w:rsidRPr="00DA41F6">
        <w:rPr>
          <w:rFonts w:cs="Times New Roman"/>
          <w:spacing w:val="-4"/>
          <w:szCs w:val="28"/>
          <w:lang w:val="en-US"/>
        </w:rPr>
        <w:t>of</w:t>
      </w:r>
      <w:r w:rsidR="00DA25BC">
        <w:rPr>
          <w:rFonts w:cs="Times New Roman"/>
          <w:spacing w:val="-4"/>
          <w:szCs w:val="28"/>
          <w:lang w:val="en-US"/>
        </w:rPr>
        <w:t xml:space="preserve"> </w:t>
      </w:r>
      <w:r w:rsidRPr="00DA41F6">
        <w:rPr>
          <w:rFonts w:cs="Times New Roman"/>
          <w:spacing w:val="-4"/>
          <w:szCs w:val="28"/>
          <w:lang w:val="en-US"/>
        </w:rPr>
        <w:t>secondary</w:t>
      </w:r>
      <w:r w:rsidR="00DA25BC">
        <w:rPr>
          <w:rFonts w:cs="Times New Roman"/>
          <w:spacing w:val="-4"/>
          <w:szCs w:val="28"/>
          <w:lang w:val="en-US"/>
        </w:rPr>
        <w:t xml:space="preserve"> </w:t>
      </w:r>
      <w:r w:rsidRPr="00DA41F6">
        <w:rPr>
          <w:rFonts w:cs="Times New Roman"/>
          <w:spacing w:val="-4"/>
          <w:szCs w:val="28"/>
          <w:lang w:val="en-US"/>
        </w:rPr>
        <w:t>copper</w:t>
      </w:r>
      <w:r w:rsidR="00DA25BC">
        <w:rPr>
          <w:rFonts w:cs="Times New Roman"/>
          <w:spacing w:val="-4"/>
          <w:szCs w:val="28"/>
          <w:lang w:val="en-US"/>
        </w:rPr>
        <w:t xml:space="preserve"> </w:t>
      </w:r>
      <w:r w:rsidRPr="00DA41F6">
        <w:rPr>
          <w:rFonts w:cs="Times New Roman"/>
          <w:spacing w:val="-4"/>
          <w:szCs w:val="28"/>
          <w:lang w:val="en-US"/>
        </w:rPr>
        <w:t>slag</w:t>
      </w:r>
      <w:r w:rsidR="00DA25BC">
        <w:rPr>
          <w:rFonts w:cs="Times New Roman"/>
          <w:spacing w:val="-4"/>
          <w:szCs w:val="28"/>
          <w:lang w:val="en-US"/>
        </w:rPr>
        <w:t xml:space="preserve"> </w:t>
      </w:r>
      <w:r w:rsidRPr="00DA41F6">
        <w:rPr>
          <w:rFonts w:cs="Times New Roman"/>
          <w:spacing w:val="-4"/>
          <w:szCs w:val="28"/>
          <w:lang w:val="en-US"/>
        </w:rPr>
        <w:t>as</w:t>
      </w:r>
      <w:r w:rsidR="00DA25BC">
        <w:rPr>
          <w:rFonts w:cs="Times New Roman"/>
          <w:spacing w:val="-4"/>
          <w:szCs w:val="28"/>
          <w:lang w:val="en-US"/>
        </w:rPr>
        <w:t xml:space="preserve"> </w:t>
      </w:r>
      <w:r w:rsidRPr="00DA41F6">
        <w:rPr>
          <w:rFonts w:cs="Times New Roman"/>
          <w:spacing w:val="-4"/>
          <w:szCs w:val="28"/>
          <w:lang w:val="en-US"/>
        </w:rPr>
        <w:t>cementitious</w:t>
      </w:r>
      <w:r w:rsidR="00DA25BC">
        <w:rPr>
          <w:rFonts w:cs="Times New Roman"/>
          <w:spacing w:val="-4"/>
          <w:szCs w:val="28"/>
          <w:lang w:val="en-US"/>
        </w:rPr>
        <w:t xml:space="preserve"> </w:t>
      </w:r>
      <w:r w:rsidRPr="00DA41F6">
        <w:rPr>
          <w:rFonts w:cs="Times New Roman"/>
          <w:spacing w:val="-4"/>
          <w:szCs w:val="28"/>
          <w:lang w:val="en-US"/>
        </w:rPr>
        <w:t>material</w:t>
      </w:r>
      <w:r w:rsidR="00DA25BC">
        <w:rPr>
          <w:rFonts w:cs="Times New Roman"/>
          <w:spacing w:val="-4"/>
          <w:szCs w:val="28"/>
          <w:lang w:val="en-US"/>
        </w:rPr>
        <w:t xml:space="preserve"> </w:t>
      </w:r>
      <w:r w:rsidRPr="00DA41F6">
        <w:rPr>
          <w:rFonts w:cs="Times New Roman"/>
          <w:spacing w:val="-4"/>
          <w:szCs w:val="28"/>
          <w:lang w:val="en-US"/>
        </w:rPr>
        <w:t>in</w:t>
      </w:r>
      <w:r w:rsidR="00DA25BC">
        <w:rPr>
          <w:rFonts w:cs="Times New Roman"/>
          <w:spacing w:val="-4"/>
          <w:szCs w:val="28"/>
          <w:lang w:val="en-US"/>
        </w:rPr>
        <w:t xml:space="preserve"> </w:t>
      </w:r>
      <w:r w:rsidRPr="00DA41F6">
        <w:rPr>
          <w:rFonts w:cs="Times New Roman"/>
          <w:spacing w:val="-4"/>
          <w:szCs w:val="28"/>
          <w:lang w:val="en-US"/>
        </w:rPr>
        <w:t>ultra-high</w:t>
      </w:r>
      <w:r w:rsidR="00DA25BC">
        <w:rPr>
          <w:rFonts w:cs="Times New Roman"/>
          <w:spacing w:val="-4"/>
          <w:szCs w:val="28"/>
          <w:lang w:val="en-US"/>
        </w:rPr>
        <w:t xml:space="preserve"> </w:t>
      </w:r>
      <w:r w:rsidRPr="00DA41F6">
        <w:rPr>
          <w:rFonts w:cs="Times New Roman"/>
          <w:spacing w:val="-4"/>
          <w:szCs w:val="28"/>
          <w:lang w:val="en-US"/>
        </w:rPr>
        <w:t>performance</w:t>
      </w:r>
      <w:r w:rsidR="00DA25BC">
        <w:rPr>
          <w:rFonts w:cs="Times New Roman"/>
          <w:spacing w:val="-4"/>
          <w:szCs w:val="28"/>
          <w:lang w:val="en-US"/>
        </w:rPr>
        <w:t xml:space="preserve"> </w:t>
      </w:r>
      <w:r w:rsidRPr="00DA41F6">
        <w:rPr>
          <w:rFonts w:cs="Times New Roman"/>
          <w:spacing w:val="-4"/>
          <w:szCs w:val="28"/>
          <w:lang w:val="en-US"/>
        </w:rPr>
        <w:t>mortar.</w:t>
      </w:r>
      <w:r w:rsidR="00DA25BC">
        <w:rPr>
          <w:rFonts w:cs="Times New Roman"/>
          <w:spacing w:val="-4"/>
          <w:szCs w:val="28"/>
          <w:lang w:val="en-US"/>
        </w:rPr>
        <w:t xml:space="preserve"> </w:t>
      </w:r>
      <w:r w:rsidRPr="00DA41F6">
        <w:rPr>
          <w:rFonts w:cs="Times New Roman"/>
          <w:spacing w:val="-4"/>
          <w:szCs w:val="28"/>
          <w:lang w:val="en-US"/>
        </w:rPr>
        <w:t>Construction</w:t>
      </w:r>
      <w:r w:rsidR="00DA25BC">
        <w:rPr>
          <w:rFonts w:cs="Times New Roman"/>
          <w:spacing w:val="-4"/>
          <w:szCs w:val="28"/>
          <w:lang w:val="en-US"/>
        </w:rPr>
        <w:t xml:space="preserve"> </w:t>
      </w:r>
      <w:r w:rsidRPr="00DA41F6">
        <w:rPr>
          <w:rFonts w:cs="Times New Roman"/>
          <w:spacing w:val="-4"/>
          <w:szCs w:val="28"/>
          <w:lang w:val="en-US"/>
        </w:rPr>
        <w:t>and</w:t>
      </w:r>
      <w:r w:rsidR="00DA25BC">
        <w:rPr>
          <w:rFonts w:cs="Times New Roman"/>
          <w:spacing w:val="-4"/>
          <w:szCs w:val="28"/>
          <w:lang w:val="en-US"/>
        </w:rPr>
        <w:t xml:space="preserve"> </w:t>
      </w:r>
      <w:r w:rsidRPr="00DA41F6">
        <w:rPr>
          <w:rFonts w:cs="Times New Roman"/>
          <w:spacing w:val="-4"/>
          <w:szCs w:val="28"/>
          <w:lang w:val="en-US"/>
        </w:rPr>
        <w:t>Building</w:t>
      </w:r>
      <w:r w:rsidR="00DA25BC">
        <w:rPr>
          <w:rFonts w:cs="Times New Roman"/>
          <w:spacing w:val="-4"/>
          <w:szCs w:val="28"/>
          <w:lang w:val="en-US"/>
        </w:rPr>
        <w:t xml:space="preserve"> </w:t>
      </w:r>
      <w:r w:rsidRPr="00DA41F6">
        <w:rPr>
          <w:rFonts w:cs="Times New Roman"/>
          <w:spacing w:val="-4"/>
          <w:szCs w:val="28"/>
          <w:lang w:val="en-US"/>
        </w:rPr>
        <w:t>Materials,</w:t>
      </w:r>
      <w:r w:rsidR="00DA25BC">
        <w:rPr>
          <w:rFonts w:cs="Times New Roman"/>
          <w:spacing w:val="-4"/>
          <w:szCs w:val="28"/>
          <w:lang w:val="en-US"/>
        </w:rPr>
        <w:t xml:space="preserve"> </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2016.</w:t>
      </w:r>
      <w:r w:rsidR="00DA25BC">
        <w:rPr>
          <w:rFonts w:cs="Times New Roman"/>
          <w:spacing w:val="-4"/>
          <w:szCs w:val="28"/>
          <w:lang w:val="en-US"/>
        </w:rPr>
        <w:t xml:space="preserve"> </w:t>
      </w:r>
      <w:r w:rsidRPr="00DA41F6">
        <w:rPr>
          <w:rFonts w:cs="Times New Roman"/>
          <w:spacing w:val="-4"/>
          <w:szCs w:val="28"/>
          <w:lang w:val="en-US"/>
        </w:rPr>
        <w:t>–Vol.119.</w:t>
      </w:r>
      <w:r w:rsidR="00DA25BC">
        <w:rPr>
          <w:rFonts w:cs="Times New Roman"/>
          <w:spacing w:val="-4"/>
          <w:szCs w:val="28"/>
          <w:lang w:val="en-US"/>
        </w:rPr>
        <w:t xml:space="preserve"> </w:t>
      </w:r>
      <w:r w:rsidRPr="00DA41F6">
        <w:rPr>
          <w:rFonts w:cs="Times New Roman"/>
          <w:spacing w:val="-4"/>
          <w:szCs w:val="28"/>
          <w:lang w:val="en-US"/>
        </w:rPr>
        <w:t>–</w:t>
      </w:r>
      <w:r w:rsidR="00DA25BC">
        <w:rPr>
          <w:rFonts w:cs="Times New Roman"/>
          <w:spacing w:val="-4"/>
          <w:szCs w:val="28"/>
          <w:lang w:val="en-US"/>
        </w:rPr>
        <w:t xml:space="preserve"> </w:t>
      </w:r>
      <w:r w:rsidRPr="00DA41F6">
        <w:rPr>
          <w:rFonts w:cs="Times New Roman"/>
          <w:spacing w:val="-4"/>
          <w:szCs w:val="28"/>
          <w:lang w:val="en-US"/>
        </w:rPr>
        <w:t>P.</w:t>
      </w:r>
      <w:r w:rsidR="00DA25BC">
        <w:rPr>
          <w:rFonts w:cs="Times New Roman"/>
          <w:spacing w:val="-4"/>
          <w:szCs w:val="28"/>
          <w:lang w:val="en-US"/>
        </w:rPr>
        <w:t xml:space="preserve"> </w:t>
      </w:r>
      <w:r w:rsidRPr="00DA41F6">
        <w:rPr>
          <w:rFonts w:cs="Times New Roman"/>
          <w:spacing w:val="-4"/>
          <w:szCs w:val="28"/>
          <w:lang w:val="en-US"/>
        </w:rPr>
        <w:t>31–44.</w:t>
      </w:r>
    </w:p>
    <w:p w14:paraId="76B9478A" w14:textId="0CC28422" w:rsidR="00F81BA9" w:rsidRPr="00DA41F6" w:rsidRDefault="00F81BA9" w:rsidP="00F81BA9">
      <w:pPr>
        <w:pStyle w:val="a7"/>
        <w:numPr>
          <w:ilvl w:val="0"/>
          <w:numId w:val="38"/>
        </w:numPr>
        <w:spacing w:after="0"/>
        <w:ind w:left="0" w:firstLine="709"/>
        <w:jc w:val="both"/>
        <w:rPr>
          <w:rFonts w:cs="Times New Roman"/>
          <w:szCs w:val="28"/>
          <w:lang w:val="en-US"/>
        </w:rPr>
      </w:pPr>
      <w:r w:rsidRPr="00DA41F6">
        <w:rPr>
          <w:rFonts w:cs="Times New Roman"/>
          <w:szCs w:val="28"/>
          <w:lang w:val="en-US"/>
        </w:rPr>
        <w:t>Kinnunen</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Mäkinen</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Salo</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Soth</w:t>
      </w:r>
      <w:r w:rsidR="00DA25BC">
        <w:rPr>
          <w:rFonts w:cs="Times New Roman"/>
          <w:szCs w:val="28"/>
          <w:lang w:val="en-US"/>
        </w:rPr>
        <w:t xml:space="preserve"> </w:t>
      </w:r>
      <w:r w:rsidRPr="00DA41F6">
        <w:rPr>
          <w:rFonts w:cs="Times New Roman"/>
          <w:szCs w:val="28"/>
          <w:lang w:val="en-US"/>
        </w:rPr>
        <w:t>R.,</w:t>
      </w:r>
      <w:r w:rsidR="00DA25BC">
        <w:rPr>
          <w:rFonts w:cs="Times New Roman"/>
          <w:szCs w:val="28"/>
          <w:lang w:val="en-US"/>
        </w:rPr>
        <w:t xml:space="preserve"> </w:t>
      </w:r>
      <w:r w:rsidRPr="00DA41F6">
        <w:rPr>
          <w:rFonts w:cs="Times New Roman"/>
          <w:szCs w:val="28"/>
          <w:lang w:val="en-US"/>
        </w:rPr>
        <w:t>Komnitsas</w:t>
      </w:r>
      <w:r w:rsidR="00DA25BC">
        <w:rPr>
          <w:rFonts w:cs="Times New Roman"/>
          <w:szCs w:val="28"/>
          <w:lang w:val="en-US"/>
        </w:rPr>
        <w:t xml:space="preserve"> </w:t>
      </w:r>
      <w:r w:rsidRPr="00DA41F6">
        <w:rPr>
          <w:rFonts w:cs="Times New Roman"/>
          <w:szCs w:val="28"/>
          <w:lang w:val="en-US"/>
        </w:rPr>
        <w:t>K.</w:t>
      </w:r>
      <w:r w:rsidR="00DA25BC">
        <w:rPr>
          <w:rFonts w:cs="Times New Roman"/>
          <w:szCs w:val="28"/>
          <w:lang w:val="en-US"/>
        </w:rPr>
        <w:t xml:space="preserve"> </w:t>
      </w:r>
      <w:r w:rsidRPr="00DA41F6">
        <w:rPr>
          <w:rFonts w:cs="Times New Roman"/>
          <w:szCs w:val="28"/>
          <w:lang w:val="en-US"/>
        </w:rPr>
        <w:t>Efficiency</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Chemical</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Biological</w:t>
      </w:r>
      <w:r w:rsidR="00DA25BC">
        <w:rPr>
          <w:rFonts w:cs="Times New Roman"/>
          <w:szCs w:val="28"/>
          <w:lang w:val="en-US"/>
        </w:rPr>
        <w:t xml:space="preserve"> </w:t>
      </w:r>
      <w:r w:rsidRPr="00DA41F6">
        <w:rPr>
          <w:rFonts w:cs="Times New Roman"/>
          <w:szCs w:val="28"/>
          <w:lang w:val="en-US"/>
        </w:rPr>
        <w:t>Leaching</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Copper</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Recovery</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Metals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Valorisation</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Leach</w:t>
      </w:r>
      <w:r w:rsidR="00DA25BC">
        <w:rPr>
          <w:rFonts w:cs="Times New Roman"/>
          <w:szCs w:val="28"/>
          <w:lang w:val="en-US"/>
        </w:rPr>
        <w:t xml:space="preserve"> </w:t>
      </w:r>
      <w:r w:rsidRPr="00DA41F6">
        <w:rPr>
          <w:rFonts w:cs="Times New Roman"/>
          <w:szCs w:val="28"/>
          <w:lang w:val="en-US"/>
        </w:rPr>
        <w:t>Residue</w:t>
      </w:r>
      <w:r w:rsidR="00DA25BC">
        <w:rPr>
          <w:rFonts w:cs="Times New Roman"/>
          <w:szCs w:val="28"/>
          <w:lang w:val="en-US"/>
        </w:rPr>
        <w:t xml:space="preserve"> </w:t>
      </w:r>
      <w:r w:rsidRPr="00DA41F6">
        <w:rPr>
          <w:rFonts w:cs="Times New Roman"/>
          <w:szCs w:val="28"/>
          <w:lang w:val="en-US"/>
        </w:rPr>
        <w:t>as</w:t>
      </w:r>
      <w:r w:rsidR="00DA25BC">
        <w:rPr>
          <w:rFonts w:cs="Times New Roman"/>
          <w:szCs w:val="28"/>
          <w:lang w:val="en-US"/>
        </w:rPr>
        <w:t xml:space="preserve"> </w:t>
      </w:r>
      <w:r w:rsidRPr="00DA41F6">
        <w:rPr>
          <w:rFonts w:cs="Times New Roman"/>
          <w:szCs w:val="28"/>
          <w:lang w:val="en-US"/>
        </w:rPr>
        <w:t>Raw</w:t>
      </w:r>
      <w:r w:rsidR="00DA25BC">
        <w:rPr>
          <w:rFonts w:cs="Times New Roman"/>
          <w:szCs w:val="28"/>
          <w:lang w:val="en-US"/>
        </w:rPr>
        <w:t xml:space="preserve"> </w:t>
      </w:r>
      <w:r w:rsidRPr="00DA41F6">
        <w:rPr>
          <w:rFonts w:cs="Times New Roman"/>
          <w:szCs w:val="28"/>
          <w:lang w:val="en-US"/>
        </w:rPr>
        <w:t>Material</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Cement</w:t>
      </w:r>
      <w:r w:rsidR="00DA25BC">
        <w:rPr>
          <w:rFonts w:cs="Times New Roman"/>
          <w:szCs w:val="28"/>
          <w:lang w:val="en-US"/>
        </w:rPr>
        <w:t xml:space="preserve"> </w:t>
      </w:r>
      <w:r w:rsidRPr="00DA41F6">
        <w:rPr>
          <w:rFonts w:cs="Times New Roman"/>
          <w:szCs w:val="28"/>
          <w:lang w:val="en-US"/>
        </w:rPr>
        <w:t>Production</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Minerals.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2020.</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Vol.10,</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8.</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1-19.</w:t>
      </w:r>
    </w:p>
    <w:p w14:paraId="3CFA5FDC" w14:textId="2CB436EB" w:rsidR="00F81BA9" w:rsidRPr="00DA41F6" w:rsidRDefault="00F81BA9" w:rsidP="00F81BA9">
      <w:pPr>
        <w:spacing w:after="0"/>
        <w:ind w:firstLine="708"/>
        <w:jc w:val="both"/>
        <w:rPr>
          <w:rFonts w:cs="Times New Roman"/>
          <w:szCs w:val="28"/>
        </w:rPr>
      </w:pPr>
      <w:r w:rsidRPr="00DA41F6">
        <w:rPr>
          <w:rFonts w:cs="Times New Roman"/>
          <w:szCs w:val="28"/>
        </w:rPr>
        <w:t>73</w:t>
      </w:r>
      <w:r w:rsidR="00DA25BC">
        <w:rPr>
          <w:rFonts w:cs="Times New Roman"/>
          <w:szCs w:val="28"/>
        </w:rPr>
        <w:t xml:space="preserve"> </w:t>
      </w:r>
      <w:r w:rsidRPr="00DA41F6">
        <w:rPr>
          <w:rFonts w:cs="Times New Roman"/>
          <w:szCs w:val="28"/>
        </w:rPr>
        <w:t>Аскарова</w:t>
      </w:r>
      <w:r w:rsidR="00DA25BC">
        <w:rPr>
          <w:rFonts w:cs="Times New Roman"/>
          <w:szCs w:val="28"/>
        </w:rPr>
        <w:t xml:space="preserve"> </w:t>
      </w:r>
      <w:r w:rsidRPr="00DA41F6">
        <w:rPr>
          <w:rFonts w:cs="Times New Roman"/>
          <w:szCs w:val="28"/>
        </w:rPr>
        <w:t>Н.М.,</w:t>
      </w:r>
      <w:r w:rsidR="00DA25BC">
        <w:rPr>
          <w:rFonts w:cs="Times New Roman"/>
          <w:szCs w:val="28"/>
        </w:rPr>
        <w:t xml:space="preserve"> </w:t>
      </w:r>
      <w:r w:rsidRPr="00DA41F6">
        <w:rPr>
          <w:rFonts w:cs="Times New Roman"/>
          <w:szCs w:val="28"/>
        </w:rPr>
        <w:t>Тошкодирова</w:t>
      </w:r>
      <w:r w:rsidR="00DA25BC">
        <w:rPr>
          <w:rFonts w:cs="Times New Roman"/>
          <w:szCs w:val="28"/>
        </w:rPr>
        <w:t xml:space="preserve"> </w:t>
      </w:r>
      <w:r w:rsidRPr="00DA41F6">
        <w:rPr>
          <w:rFonts w:cs="Times New Roman"/>
          <w:szCs w:val="28"/>
        </w:rPr>
        <w:t>Р.Э.</w:t>
      </w:r>
      <w:r w:rsidR="00DA25BC">
        <w:rPr>
          <w:rFonts w:cs="Times New Roman"/>
          <w:szCs w:val="28"/>
        </w:rPr>
        <w:t xml:space="preserve"> </w:t>
      </w:r>
      <w:r w:rsidRPr="00DA41F6">
        <w:rPr>
          <w:rFonts w:cs="Times New Roman"/>
          <w:szCs w:val="28"/>
        </w:rPr>
        <w:t>Результаты</w:t>
      </w:r>
      <w:r w:rsidR="00DA25BC">
        <w:rPr>
          <w:rFonts w:cs="Times New Roman"/>
          <w:szCs w:val="28"/>
        </w:rPr>
        <w:t xml:space="preserve"> </w:t>
      </w:r>
      <w:r w:rsidRPr="00DA41F6">
        <w:rPr>
          <w:rFonts w:cs="Times New Roman"/>
          <w:szCs w:val="28"/>
        </w:rPr>
        <w:t>исследований</w:t>
      </w:r>
      <w:r w:rsidR="00DA25BC">
        <w:rPr>
          <w:rFonts w:cs="Times New Roman"/>
          <w:szCs w:val="28"/>
        </w:rPr>
        <w:t xml:space="preserve"> </w:t>
      </w:r>
      <w:r w:rsidRPr="00DA41F6">
        <w:rPr>
          <w:rFonts w:cs="Times New Roman"/>
          <w:szCs w:val="28"/>
        </w:rPr>
        <w:t>переработки</w:t>
      </w:r>
      <w:r w:rsidR="00DA25BC">
        <w:rPr>
          <w:rFonts w:cs="Times New Roman"/>
          <w:szCs w:val="28"/>
        </w:rPr>
        <w:t xml:space="preserve"> </w:t>
      </w:r>
      <w:r w:rsidRPr="00DA41F6">
        <w:rPr>
          <w:rFonts w:cs="Times New Roman"/>
          <w:szCs w:val="28"/>
        </w:rPr>
        <w:t>медного</w:t>
      </w:r>
      <w:r w:rsidR="00DA25BC">
        <w:rPr>
          <w:rFonts w:cs="Times New Roman"/>
          <w:szCs w:val="28"/>
        </w:rPr>
        <w:t xml:space="preserve"> </w:t>
      </w:r>
      <w:r w:rsidRPr="00DA41F6">
        <w:rPr>
          <w:rFonts w:cs="Times New Roman"/>
          <w:szCs w:val="28"/>
        </w:rPr>
        <w:t>шлака</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клинкера</w:t>
      </w:r>
      <w:r w:rsidR="00DA25BC">
        <w:rPr>
          <w:rFonts w:cs="Times New Roman"/>
          <w:szCs w:val="28"/>
        </w:rPr>
        <w:t xml:space="preserve"> </w:t>
      </w:r>
      <w:r w:rsidRPr="00DA41F6">
        <w:rPr>
          <w:rFonts w:cs="Times New Roman"/>
          <w:szCs w:val="28"/>
        </w:rPr>
        <w:t>цинкового</w:t>
      </w:r>
      <w:r w:rsidR="00DA25BC">
        <w:rPr>
          <w:rFonts w:cs="Times New Roman"/>
          <w:szCs w:val="28"/>
        </w:rPr>
        <w:t xml:space="preserve"> </w:t>
      </w:r>
      <w:r w:rsidRPr="00DA41F6">
        <w:rPr>
          <w:rFonts w:cs="Times New Roman"/>
          <w:szCs w:val="28"/>
        </w:rPr>
        <w:t>производства</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Металлургия</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материаловедение.</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2022.</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Т.3,</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96.</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С.</w:t>
      </w:r>
      <w:r w:rsidR="00DA25BC">
        <w:rPr>
          <w:rFonts w:cs="Times New Roman"/>
          <w:szCs w:val="28"/>
        </w:rPr>
        <w:t xml:space="preserve"> </w:t>
      </w:r>
      <w:r w:rsidRPr="00DA41F6">
        <w:rPr>
          <w:rFonts w:cs="Times New Roman"/>
          <w:szCs w:val="28"/>
        </w:rPr>
        <w:t>52-56.</w:t>
      </w:r>
    </w:p>
    <w:p w14:paraId="6C3C55F5" w14:textId="2C5DFB4A"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74</w:t>
      </w:r>
      <w:r w:rsidR="00DA25BC">
        <w:rPr>
          <w:rFonts w:cs="Times New Roman"/>
          <w:szCs w:val="28"/>
          <w:lang w:val="en-US"/>
        </w:rPr>
        <w:t xml:space="preserve"> </w:t>
      </w:r>
      <w:r w:rsidRPr="00DA41F6">
        <w:rPr>
          <w:rFonts w:cs="Times New Roman"/>
          <w:szCs w:val="28"/>
          <w:lang w:val="en-US"/>
        </w:rPr>
        <w:t>Tian</w:t>
      </w:r>
      <w:r w:rsidR="00DA25BC">
        <w:rPr>
          <w:rFonts w:cs="Times New Roman"/>
          <w:szCs w:val="28"/>
          <w:lang w:val="en-US"/>
        </w:rPr>
        <w:t xml:space="preserve"> </w:t>
      </w:r>
      <w:r w:rsidRPr="00DA41F6">
        <w:rPr>
          <w:rFonts w:cs="Times New Roman"/>
          <w:szCs w:val="28"/>
          <w:lang w:val="en-US"/>
        </w:rPr>
        <w:t>Q.,</w:t>
      </w:r>
      <w:r w:rsidR="00DA25BC">
        <w:rPr>
          <w:rFonts w:cs="Times New Roman"/>
          <w:szCs w:val="28"/>
          <w:lang w:val="en-US"/>
        </w:rPr>
        <w:t xml:space="preserve"> </w:t>
      </w:r>
      <w:r w:rsidRPr="00DA41F6">
        <w:rPr>
          <w:rFonts w:cs="Times New Roman"/>
          <w:szCs w:val="28"/>
          <w:lang w:val="en-US"/>
        </w:rPr>
        <w:t>LI</w:t>
      </w:r>
      <w:r w:rsidR="00DA25BC">
        <w:rPr>
          <w:rFonts w:cs="Times New Roman"/>
          <w:szCs w:val="28"/>
          <w:lang w:val="en-US"/>
        </w:rPr>
        <w:t xml:space="preserve"> </w:t>
      </w:r>
      <w:r w:rsidRPr="00DA41F6">
        <w:rPr>
          <w:rFonts w:cs="Times New Roman"/>
          <w:szCs w:val="28"/>
          <w:lang w:val="en-US"/>
        </w:rPr>
        <w:t>Zh.,</w:t>
      </w:r>
      <w:r w:rsidR="00DA25BC">
        <w:rPr>
          <w:rFonts w:cs="Times New Roman"/>
          <w:szCs w:val="28"/>
          <w:lang w:val="en-US"/>
        </w:rPr>
        <w:t xml:space="preserve"> </w:t>
      </w:r>
      <w:r w:rsidRPr="00DA41F6">
        <w:rPr>
          <w:rFonts w:cs="Times New Roman"/>
          <w:szCs w:val="28"/>
          <w:lang w:val="en-US"/>
        </w:rPr>
        <w:t>Wang</w:t>
      </w:r>
      <w:r w:rsidR="00DA25BC">
        <w:rPr>
          <w:rFonts w:cs="Times New Roman"/>
          <w:szCs w:val="28"/>
          <w:lang w:val="en-US"/>
        </w:rPr>
        <w:t xml:space="preserve"> </w:t>
      </w:r>
      <w:r w:rsidRPr="00DA41F6">
        <w:rPr>
          <w:rFonts w:cs="Times New Roman"/>
          <w:szCs w:val="28"/>
          <w:lang w:val="en-US"/>
        </w:rPr>
        <w:t>Q.,</w:t>
      </w:r>
      <w:r w:rsidR="00DA25BC">
        <w:rPr>
          <w:rFonts w:cs="Times New Roman"/>
          <w:szCs w:val="28"/>
          <w:lang w:val="en-US"/>
        </w:rPr>
        <w:t xml:space="preserve"> </w:t>
      </w:r>
      <w:r w:rsidRPr="00DA41F6">
        <w:rPr>
          <w:rFonts w:cs="Times New Roman"/>
          <w:szCs w:val="28"/>
          <w:lang w:val="en-US"/>
        </w:rPr>
        <w:t>Guo</w:t>
      </w:r>
      <w:r w:rsidR="00DA25BC">
        <w:rPr>
          <w:rFonts w:cs="Times New Roman"/>
          <w:szCs w:val="28"/>
          <w:lang w:val="en-US"/>
        </w:rPr>
        <w:t xml:space="preserve"> </w:t>
      </w:r>
      <w:r w:rsidRPr="00DA41F6">
        <w:rPr>
          <w:rFonts w:cs="Times New Roman"/>
          <w:szCs w:val="28"/>
          <w:lang w:val="en-US"/>
        </w:rPr>
        <w:t>X.</w:t>
      </w:r>
      <w:r w:rsidR="00DA25BC">
        <w:rPr>
          <w:rFonts w:cs="Times New Roman"/>
          <w:szCs w:val="28"/>
          <w:lang w:val="en-US"/>
        </w:rPr>
        <w:t xml:space="preserve"> </w:t>
      </w:r>
      <w:r w:rsidRPr="00DA41F6">
        <w:rPr>
          <w:rFonts w:cs="Times New Roman"/>
          <w:szCs w:val="28"/>
          <w:lang w:val="en-US"/>
        </w:rPr>
        <w:t>Synergistic</w:t>
      </w:r>
      <w:r w:rsidR="00DA25BC">
        <w:rPr>
          <w:rFonts w:cs="Times New Roman"/>
          <w:szCs w:val="28"/>
          <w:lang w:val="en-US"/>
        </w:rPr>
        <w:t xml:space="preserve"> </w:t>
      </w:r>
      <w:r w:rsidRPr="00DA41F6">
        <w:rPr>
          <w:rFonts w:cs="Times New Roman"/>
          <w:szCs w:val="28"/>
          <w:lang w:val="en-US"/>
        </w:rPr>
        <w:t>recovery</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copper,</w:t>
      </w:r>
      <w:r w:rsidR="00DA25BC">
        <w:rPr>
          <w:rFonts w:cs="Times New Roman"/>
          <w:szCs w:val="28"/>
          <w:lang w:val="en-US"/>
        </w:rPr>
        <w:t xml:space="preserve"> </w:t>
      </w:r>
      <w:r w:rsidRPr="00DA41F6">
        <w:rPr>
          <w:rFonts w:cs="Times New Roman"/>
          <w:szCs w:val="28"/>
          <w:lang w:val="en-US"/>
        </w:rPr>
        <w:t>lead</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zinc</w:t>
      </w:r>
      <w:r w:rsidR="00DA25BC">
        <w:rPr>
          <w:rFonts w:cs="Times New Roman"/>
          <w:szCs w:val="28"/>
          <w:lang w:val="en-US"/>
        </w:rPr>
        <w:t xml:space="preserve"> </w:t>
      </w:r>
      <w:r w:rsidRPr="00DA41F6">
        <w:rPr>
          <w:rFonts w:cs="Times New Roman"/>
          <w:szCs w:val="28"/>
          <w:lang w:val="en-US"/>
        </w:rPr>
        <w:t>via</w:t>
      </w:r>
      <w:r w:rsidR="00DA25BC">
        <w:rPr>
          <w:rFonts w:cs="Times New Roman"/>
          <w:szCs w:val="28"/>
          <w:lang w:val="en-US"/>
        </w:rPr>
        <w:t xml:space="preserve"> </w:t>
      </w:r>
      <w:r w:rsidRPr="00DA41F6">
        <w:rPr>
          <w:rFonts w:cs="Times New Roman"/>
          <w:szCs w:val="28"/>
          <w:lang w:val="en-US"/>
        </w:rPr>
        <w:t>sulfurization−reduction</w:t>
      </w:r>
      <w:r w:rsidR="00DA25BC">
        <w:rPr>
          <w:rFonts w:cs="Times New Roman"/>
          <w:szCs w:val="28"/>
          <w:lang w:val="en-US"/>
        </w:rPr>
        <w:t xml:space="preserve"> </w:t>
      </w:r>
      <w:r w:rsidRPr="00DA41F6">
        <w:rPr>
          <w:rFonts w:cs="Times New Roman"/>
          <w:szCs w:val="28"/>
          <w:lang w:val="en-US"/>
        </w:rPr>
        <w:t>method</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copper</w:t>
      </w:r>
      <w:r w:rsidR="00DA25BC">
        <w:rPr>
          <w:rFonts w:cs="Times New Roman"/>
          <w:szCs w:val="28"/>
          <w:lang w:val="en-US"/>
        </w:rPr>
        <w:t xml:space="preserve"> </w:t>
      </w:r>
      <w:r w:rsidRPr="00DA41F6">
        <w:rPr>
          <w:rFonts w:cs="Times New Roman"/>
          <w:szCs w:val="28"/>
          <w:lang w:val="en-US"/>
        </w:rPr>
        <w:t>smelting</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Nonferrous</w:t>
      </w:r>
      <w:r w:rsidR="00DA25BC">
        <w:rPr>
          <w:rFonts w:cs="Times New Roman"/>
          <w:szCs w:val="28"/>
          <w:lang w:val="en-US"/>
        </w:rPr>
        <w:t xml:space="preserve"> </w:t>
      </w:r>
      <w:r w:rsidRPr="00DA41F6">
        <w:rPr>
          <w:rFonts w:cs="Times New Roman"/>
          <w:szCs w:val="28"/>
          <w:lang w:val="en-US"/>
        </w:rPr>
        <w:t>Metals</w:t>
      </w:r>
      <w:r w:rsidR="00DA25BC">
        <w:rPr>
          <w:rFonts w:cs="Times New Roman"/>
          <w:szCs w:val="28"/>
          <w:lang w:val="en-US"/>
        </w:rPr>
        <w:t xml:space="preserve"> </w:t>
      </w:r>
      <w:r w:rsidRPr="00DA41F6">
        <w:rPr>
          <w:rFonts w:cs="Times New Roman"/>
          <w:szCs w:val="28"/>
          <w:lang w:val="en-US"/>
        </w:rPr>
        <w:t>Society</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China.</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Vol.33.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3847-3859.</w:t>
      </w:r>
    </w:p>
    <w:p w14:paraId="61BA8C71" w14:textId="089E3949"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75</w:t>
      </w:r>
      <w:r w:rsidR="00DA25BC">
        <w:rPr>
          <w:rFonts w:cs="Times New Roman"/>
          <w:szCs w:val="28"/>
          <w:lang w:val="en-US"/>
        </w:rPr>
        <w:t xml:space="preserve"> </w:t>
      </w:r>
      <w:r w:rsidRPr="00DA41F6">
        <w:rPr>
          <w:rFonts w:cs="Times New Roman"/>
          <w:szCs w:val="28"/>
          <w:lang w:val="en-US"/>
        </w:rPr>
        <w:t>Kicińska</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Physical</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chemical</w:t>
      </w:r>
      <w:r w:rsidR="00DA25BC">
        <w:rPr>
          <w:rFonts w:cs="Times New Roman"/>
          <w:szCs w:val="28"/>
          <w:lang w:val="en-US"/>
        </w:rPr>
        <w:t xml:space="preserve"> </w:t>
      </w:r>
      <w:r w:rsidRPr="00DA41F6">
        <w:rPr>
          <w:rFonts w:cs="Times New Roman"/>
          <w:szCs w:val="28"/>
          <w:lang w:val="en-US"/>
        </w:rPr>
        <w:t>characteristics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produced</w:t>
      </w:r>
      <w:r w:rsidR="00DA25BC">
        <w:rPr>
          <w:rFonts w:cs="Times New Roman"/>
          <w:szCs w:val="28"/>
          <w:lang w:val="en-US"/>
        </w:rPr>
        <w:t xml:space="preserve"> </w:t>
      </w:r>
      <w:r w:rsidRPr="00DA41F6">
        <w:rPr>
          <w:rFonts w:cs="Times New Roman"/>
          <w:szCs w:val="28"/>
          <w:lang w:val="en-US"/>
        </w:rPr>
        <w:t>during</w:t>
      </w:r>
      <w:r w:rsidR="00DA25BC">
        <w:rPr>
          <w:rFonts w:cs="Times New Roman"/>
          <w:szCs w:val="28"/>
          <w:lang w:val="en-US"/>
        </w:rPr>
        <w:t xml:space="preserve"> </w:t>
      </w:r>
      <w:r w:rsidRPr="00DA41F6">
        <w:rPr>
          <w:rFonts w:cs="Times New Roman"/>
          <w:szCs w:val="28"/>
          <w:lang w:val="en-US"/>
        </w:rPr>
        <w:t>Pb</w:t>
      </w:r>
      <w:r w:rsidR="00DA25BC">
        <w:rPr>
          <w:rFonts w:cs="Times New Roman"/>
          <w:szCs w:val="28"/>
          <w:lang w:val="en-US"/>
        </w:rPr>
        <w:t xml:space="preserve"> </w:t>
      </w:r>
      <w:r w:rsidRPr="00DA41F6">
        <w:rPr>
          <w:rFonts w:cs="Times New Roman"/>
          <w:szCs w:val="28"/>
          <w:lang w:val="en-US"/>
        </w:rPr>
        <w:t>refining</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environmental</w:t>
      </w:r>
      <w:r w:rsidR="00DA25BC">
        <w:rPr>
          <w:rFonts w:cs="Times New Roman"/>
          <w:szCs w:val="28"/>
          <w:lang w:val="en-US"/>
        </w:rPr>
        <w:t xml:space="preserve"> </w:t>
      </w:r>
      <w:r w:rsidRPr="00DA41F6">
        <w:rPr>
          <w:rFonts w:cs="Times New Roman"/>
          <w:szCs w:val="28"/>
          <w:lang w:val="en-US"/>
        </w:rPr>
        <w:t>risk</w:t>
      </w:r>
      <w:r w:rsidR="00DA25BC">
        <w:rPr>
          <w:rFonts w:cs="Times New Roman"/>
          <w:szCs w:val="28"/>
          <w:lang w:val="en-US"/>
        </w:rPr>
        <w:t xml:space="preserve"> </w:t>
      </w:r>
      <w:r w:rsidRPr="00DA41F6">
        <w:rPr>
          <w:rFonts w:cs="Times New Roman"/>
          <w:szCs w:val="28"/>
          <w:lang w:val="en-US"/>
        </w:rPr>
        <w:t>associated</w:t>
      </w:r>
      <w:r w:rsidR="00DA25BC">
        <w:rPr>
          <w:rFonts w:cs="Times New Roman"/>
          <w:szCs w:val="28"/>
          <w:lang w:val="en-US"/>
        </w:rPr>
        <w:t xml:space="preserve"> </w:t>
      </w:r>
      <w:r w:rsidRPr="00DA41F6">
        <w:rPr>
          <w:rFonts w:cs="Times New Roman"/>
          <w:szCs w:val="28"/>
          <w:lang w:val="en-US"/>
        </w:rPr>
        <w:t>with</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storage</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Environmental</w:t>
      </w:r>
      <w:r w:rsidR="00DA25BC">
        <w:rPr>
          <w:rFonts w:cs="Times New Roman"/>
          <w:szCs w:val="28"/>
          <w:lang w:val="en-US"/>
        </w:rPr>
        <w:t xml:space="preserve"> </w:t>
      </w:r>
      <w:r w:rsidRPr="00DA41F6">
        <w:rPr>
          <w:rFonts w:cs="Times New Roman"/>
          <w:szCs w:val="28"/>
          <w:lang w:val="en-US"/>
        </w:rPr>
        <w:t>Geochemistry</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Health.</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2020.</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43.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2723-2741.</w:t>
      </w:r>
    </w:p>
    <w:p w14:paraId="4CAAAF61" w14:textId="0022C182" w:rsidR="00F81BA9" w:rsidRPr="00DA41F6" w:rsidRDefault="00F81BA9" w:rsidP="00F81BA9">
      <w:pPr>
        <w:spacing w:after="0"/>
        <w:ind w:firstLine="709"/>
        <w:jc w:val="both"/>
        <w:rPr>
          <w:rFonts w:cs="Times New Roman"/>
          <w:szCs w:val="28"/>
          <w:lang w:val="en-US"/>
        </w:rPr>
      </w:pPr>
      <w:r w:rsidRPr="00DA41F6">
        <w:rPr>
          <w:rFonts w:cs="Times New Roman"/>
          <w:szCs w:val="28"/>
          <w:lang w:val="en-US"/>
        </w:rPr>
        <w:t>76</w:t>
      </w:r>
      <w:r w:rsidR="00DA25BC">
        <w:rPr>
          <w:rFonts w:cs="Times New Roman"/>
          <w:szCs w:val="28"/>
          <w:lang w:val="en-US"/>
        </w:rPr>
        <w:t xml:space="preserve"> </w:t>
      </w:r>
      <w:r w:rsidRPr="00DA41F6">
        <w:rPr>
          <w:rFonts w:cs="Times New Roman"/>
          <w:szCs w:val="28"/>
          <w:lang w:val="en-US"/>
        </w:rPr>
        <w:t>Nowińska</w:t>
      </w:r>
      <w:r w:rsidR="00DA25BC">
        <w:rPr>
          <w:rFonts w:cs="Times New Roman"/>
          <w:szCs w:val="28"/>
          <w:lang w:val="en-US"/>
        </w:rPr>
        <w:t xml:space="preserve"> </w:t>
      </w:r>
      <w:r w:rsidRPr="00DA41F6">
        <w:rPr>
          <w:rFonts w:cs="Times New Roman"/>
          <w:szCs w:val="28"/>
          <w:lang w:val="en-US"/>
        </w:rPr>
        <w:t>K.,</w:t>
      </w:r>
      <w:r w:rsidR="00DA25BC">
        <w:rPr>
          <w:rFonts w:cs="Times New Roman"/>
          <w:szCs w:val="28"/>
          <w:lang w:val="en-US"/>
        </w:rPr>
        <w:t xml:space="preserve"> </w:t>
      </w:r>
      <w:r w:rsidRPr="00DA41F6">
        <w:rPr>
          <w:rFonts w:cs="Times New Roman"/>
          <w:szCs w:val="28"/>
          <w:lang w:val="en-US"/>
        </w:rPr>
        <w:t>Kokowska-Pawłowska</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Mineralogy</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Zinc</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Lead</w:t>
      </w:r>
      <w:r w:rsidR="00DA25BC">
        <w:rPr>
          <w:rFonts w:cs="Times New Roman"/>
          <w:szCs w:val="28"/>
          <w:lang w:val="en-US"/>
        </w:rPr>
        <w:t xml:space="preserve"> </w:t>
      </w:r>
      <w:r w:rsidRPr="00DA41F6">
        <w:rPr>
          <w:rFonts w:cs="Times New Roman"/>
          <w:szCs w:val="28"/>
          <w:lang w:val="en-US"/>
        </w:rPr>
        <w:t>Metallurgical</w:t>
      </w:r>
      <w:r w:rsidR="00DA25BC">
        <w:rPr>
          <w:rFonts w:cs="Times New Roman"/>
          <w:szCs w:val="28"/>
          <w:lang w:val="en-US"/>
        </w:rPr>
        <w:t xml:space="preserve"> </w:t>
      </w:r>
      <w:r w:rsidRPr="00DA41F6">
        <w:rPr>
          <w:rFonts w:cs="Times New Roman"/>
          <w:szCs w:val="28"/>
          <w:lang w:val="en-US"/>
        </w:rPr>
        <w:t>Slags</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Terms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Their</w:t>
      </w:r>
      <w:r w:rsidR="00DA25BC">
        <w:rPr>
          <w:rFonts w:cs="Times New Roman"/>
          <w:szCs w:val="28"/>
          <w:lang w:val="en-US"/>
        </w:rPr>
        <w:t xml:space="preserve"> </w:t>
      </w:r>
      <w:r w:rsidRPr="00DA41F6">
        <w:rPr>
          <w:rFonts w:cs="Times New Roman"/>
          <w:szCs w:val="28"/>
          <w:lang w:val="en-US"/>
        </w:rPr>
        <w:t>Impact</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Environment:</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Review//</w:t>
      </w:r>
      <w:r w:rsidR="00DA25BC">
        <w:rPr>
          <w:rFonts w:cs="Times New Roman"/>
          <w:szCs w:val="28"/>
          <w:lang w:val="en-US"/>
        </w:rPr>
        <w:t xml:space="preserve"> </w:t>
      </w:r>
      <w:r w:rsidRPr="00DA41F6">
        <w:rPr>
          <w:rFonts w:cs="Times New Roman"/>
          <w:szCs w:val="28"/>
          <w:lang w:val="en-US"/>
        </w:rPr>
        <w:t>Minerals.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9.</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1-19.</w:t>
      </w:r>
    </w:p>
    <w:p w14:paraId="4B16FE65" w14:textId="2FC3879A"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77</w:t>
      </w:r>
      <w:r w:rsidR="00DA25BC">
        <w:rPr>
          <w:rFonts w:cs="Times New Roman"/>
          <w:szCs w:val="28"/>
          <w:lang w:val="en-US"/>
        </w:rPr>
        <w:t xml:space="preserve"> </w:t>
      </w:r>
      <w:r w:rsidRPr="00DA41F6">
        <w:rPr>
          <w:rFonts w:cs="Times New Roman"/>
          <w:szCs w:val="28"/>
          <w:lang w:val="en-US"/>
        </w:rPr>
        <w:t>Gholizadeh</w:t>
      </w:r>
      <w:r w:rsidR="00DA25BC">
        <w:rPr>
          <w:rFonts w:cs="Times New Roman"/>
          <w:szCs w:val="28"/>
          <w:lang w:val="en-US"/>
        </w:rPr>
        <w:t xml:space="preserve"> </w:t>
      </w:r>
      <w:r w:rsidRPr="00DA41F6">
        <w:rPr>
          <w:rFonts w:cs="Times New Roman"/>
          <w:szCs w:val="28"/>
          <w:lang w:val="en-US"/>
        </w:rPr>
        <w:t>Vayghan</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Horckmans</w:t>
      </w:r>
      <w:r w:rsidR="00DA25BC">
        <w:rPr>
          <w:rFonts w:cs="Times New Roman"/>
          <w:szCs w:val="28"/>
          <w:lang w:val="en-US"/>
        </w:rPr>
        <w:t xml:space="preserve"> </w:t>
      </w:r>
      <w:r w:rsidRPr="00DA41F6">
        <w:rPr>
          <w:rFonts w:cs="Times New Roman"/>
          <w:szCs w:val="28"/>
          <w:lang w:val="en-US"/>
        </w:rPr>
        <w:t>L.,</w:t>
      </w:r>
      <w:r w:rsidR="00DA25BC">
        <w:rPr>
          <w:rFonts w:cs="Times New Roman"/>
          <w:szCs w:val="28"/>
          <w:lang w:val="en-US"/>
        </w:rPr>
        <w:t xml:space="preserve"> </w:t>
      </w:r>
      <w:r w:rsidRPr="00DA41F6">
        <w:rPr>
          <w:rFonts w:cs="Times New Roman"/>
          <w:szCs w:val="28"/>
          <w:lang w:val="en-US"/>
        </w:rPr>
        <w:t>Snellings</w:t>
      </w:r>
      <w:r w:rsidR="00DA25BC">
        <w:rPr>
          <w:rFonts w:cs="Times New Roman"/>
          <w:szCs w:val="28"/>
          <w:lang w:val="en-US"/>
        </w:rPr>
        <w:t xml:space="preserve"> </w:t>
      </w:r>
      <w:r w:rsidRPr="00DA41F6">
        <w:rPr>
          <w:rFonts w:cs="Times New Roman"/>
          <w:szCs w:val="28"/>
          <w:lang w:val="en-US"/>
        </w:rPr>
        <w:t>R.,</w:t>
      </w:r>
      <w:r w:rsidR="00DA25BC">
        <w:rPr>
          <w:rFonts w:cs="Times New Roman"/>
          <w:szCs w:val="28"/>
          <w:lang w:val="en-US"/>
        </w:rPr>
        <w:t xml:space="preserve"> </w:t>
      </w:r>
      <w:r w:rsidRPr="00DA41F6">
        <w:rPr>
          <w:rFonts w:cs="Times New Roman"/>
          <w:szCs w:val="28"/>
          <w:lang w:val="en-US"/>
        </w:rPr>
        <w:t>Peys</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Teck</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Maier</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Friedrich</w:t>
      </w:r>
      <w:r w:rsidR="00DA25BC">
        <w:rPr>
          <w:rFonts w:cs="Times New Roman"/>
          <w:szCs w:val="28"/>
          <w:lang w:val="en-US"/>
        </w:rPr>
        <w:t xml:space="preserve"> </w:t>
      </w:r>
      <w:r w:rsidRPr="00DA41F6">
        <w:rPr>
          <w:rFonts w:cs="Times New Roman"/>
          <w:szCs w:val="28"/>
          <w:lang w:val="en-US"/>
        </w:rPr>
        <w:t>B.,</w:t>
      </w:r>
      <w:r w:rsidR="00DA25BC">
        <w:rPr>
          <w:rFonts w:cs="Times New Roman"/>
          <w:szCs w:val="28"/>
          <w:lang w:val="en-US"/>
        </w:rPr>
        <w:t xml:space="preserve"> </w:t>
      </w:r>
      <w:r w:rsidRPr="00DA41F6">
        <w:rPr>
          <w:rFonts w:cs="Times New Roman"/>
          <w:szCs w:val="28"/>
          <w:lang w:val="en-US"/>
        </w:rPr>
        <w:t>Klejnowska</w:t>
      </w:r>
      <w:r w:rsidR="00DA25BC">
        <w:rPr>
          <w:rFonts w:cs="Times New Roman"/>
          <w:szCs w:val="28"/>
          <w:lang w:val="en-US"/>
        </w:rPr>
        <w:t xml:space="preserve"> </w:t>
      </w:r>
      <w:r w:rsidRPr="00DA41F6">
        <w:rPr>
          <w:rFonts w:cs="Times New Roman"/>
          <w:szCs w:val="28"/>
          <w:lang w:val="en-US"/>
        </w:rPr>
        <w:t>K.</w:t>
      </w:r>
      <w:r w:rsidR="00DA25BC">
        <w:rPr>
          <w:rFonts w:cs="Times New Roman"/>
          <w:szCs w:val="28"/>
          <w:lang w:val="en-US"/>
        </w:rPr>
        <w:t xml:space="preserve"> </w:t>
      </w:r>
      <w:r w:rsidRPr="00DA41F6">
        <w:rPr>
          <w:rFonts w:cs="Times New Roman"/>
          <w:szCs w:val="28"/>
          <w:lang w:val="en-US"/>
        </w:rPr>
        <w:t>Use</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Treated</w:t>
      </w:r>
      <w:r w:rsidR="00DA25BC">
        <w:rPr>
          <w:rFonts w:cs="Times New Roman"/>
          <w:szCs w:val="28"/>
          <w:lang w:val="en-US"/>
        </w:rPr>
        <w:t xml:space="preserve"> </w:t>
      </w:r>
      <w:r w:rsidRPr="00DA41F6">
        <w:rPr>
          <w:rFonts w:cs="Times New Roman"/>
          <w:szCs w:val="28"/>
          <w:lang w:val="en-US"/>
        </w:rPr>
        <w:t>Non-Ferrous</w:t>
      </w:r>
      <w:r w:rsidR="00DA25BC">
        <w:rPr>
          <w:rFonts w:cs="Times New Roman"/>
          <w:szCs w:val="28"/>
          <w:lang w:val="en-US"/>
        </w:rPr>
        <w:t xml:space="preserve"> </w:t>
      </w:r>
      <w:r w:rsidRPr="00DA41F6">
        <w:rPr>
          <w:rFonts w:cs="Times New Roman"/>
          <w:szCs w:val="28"/>
          <w:lang w:val="en-US"/>
        </w:rPr>
        <w:t>Metallurgical</w:t>
      </w:r>
      <w:r w:rsidR="00DA25BC">
        <w:rPr>
          <w:rFonts w:cs="Times New Roman"/>
          <w:szCs w:val="28"/>
          <w:lang w:val="en-US"/>
        </w:rPr>
        <w:t xml:space="preserve"> </w:t>
      </w:r>
      <w:r w:rsidRPr="00DA41F6">
        <w:rPr>
          <w:rFonts w:cs="Times New Roman"/>
          <w:szCs w:val="28"/>
          <w:lang w:val="en-US"/>
        </w:rPr>
        <w:t>Slags</w:t>
      </w:r>
      <w:r w:rsidR="00DA25BC">
        <w:rPr>
          <w:rFonts w:cs="Times New Roman"/>
          <w:szCs w:val="28"/>
          <w:lang w:val="en-US"/>
        </w:rPr>
        <w:t xml:space="preserve"> </w:t>
      </w:r>
      <w:r w:rsidRPr="00DA41F6">
        <w:rPr>
          <w:rFonts w:cs="Times New Roman"/>
          <w:szCs w:val="28"/>
          <w:lang w:val="en-US"/>
        </w:rPr>
        <w:t>as</w:t>
      </w:r>
      <w:r w:rsidR="00DA25BC">
        <w:rPr>
          <w:rFonts w:cs="Times New Roman"/>
          <w:szCs w:val="28"/>
          <w:lang w:val="en-US"/>
        </w:rPr>
        <w:t xml:space="preserve"> </w:t>
      </w:r>
      <w:r w:rsidRPr="00DA41F6">
        <w:rPr>
          <w:rFonts w:cs="Times New Roman"/>
          <w:szCs w:val="28"/>
          <w:lang w:val="en-US"/>
        </w:rPr>
        <w:t>Supplementary</w:t>
      </w:r>
      <w:r w:rsidR="00DA25BC">
        <w:rPr>
          <w:rFonts w:cs="Times New Roman"/>
          <w:szCs w:val="28"/>
          <w:lang w:val="en-US"/>
        </w:rPr>
        <w:t xml:space="preserve"> </w:t>
      </w:r>
      <w:r w:rsidRPr="00DA41F6">
        <w:rPr>
          <w:rFonts w:cs="Times New Roman"/>
          <w:szCs w:val="28"/>
          <w:lang w:val="en-US"/>
        </w:rPr>
        <w:t>Cementitious</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Cementitious</w:t>
      </w:r>
      <w:r w:rsidR="00DA25BC">
        <w:rPr>
          <w:rFonts w:cs="Times New Roman"/>
          <w:szCs w:val="28"/>
          <w:lang w:val="en-US"/>
        </w:rPr>
        <w:t xml:space="preserve"> </w:t>
      </w:r>
      <w:r w:rsidRPr="00DA41F6">
        <w:rPr>
          <w:rFonts w:cs="Times New Roman"/>
          <w:szCs w:val="28"/>
          <w:lang w:val="en-US"/>
        </w:rPr>
        <w:t>Mixtures//Applied</w:t>
      </w:r>
      <w:r w:rsidR="00DA25BC">
        <w:rPr>
          <w:rFonts w:cs="Times New Roman"/>
          <w:szCs w:val="28"/>
          <w:lang w:val="en-US"/>
        </w:rPr>
        <w:t xml:space="preserve"> </w:t>
      </w:r>
      <w:r w:rsidRPr="00DA41F6">
        <w:rPr>
          <w:rFonts w:cs="Times New Roman"/>
          <w:szCs w:val="28"/>
          <w:lang w:val="en-US"/>
        </w:rPr>
        <w:t>Sciences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2021.</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11.</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1-25.</w:t>
      </w:r>
      <w:r w:rsidR="00DA25BC">
        <w:rPr>
          <w:rFonts w:cs="Times New Roman"/>
          <w:szCs w:val="28"/>
          <w:lang w:val="en-US"/>
        </w:rPr>
        <w:t xml:space="preserve"> </w:t>
      </w:r>
    </w:p>
    <w:p w14:paraId="4C2A4095" w14:textId="6A048079"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78</w:t>
      </w:r>
      <w:r w:rsidR="00DA25BC">
        <w:rPr>
          <w:rFonts w:cs="Times New Roman"/>
          <w:szCs w:val="28"/>
          <w:lang w:val="en-US"/>
        </w:rPr>
        <w:t xml:space="preserve"> </w:t>
      </w:r>
      <w:r w:rsidRPr="00DA41F6">
        <w:rPr>
          <w:rFonts w:cs="Times New Roman"/>
          <w:szCs w:val="28"/>
          <w:lang w:val="en-US"/>
        </w:rPr>
        <w:t>Habbache</w:t>
      </w:r>
      <w:r w:rsidR="00DA25BC">
        <w:rPr>
          <w:rFonts w:cs="Times New Roman"/>
          <w:szCs w:val="28"/>
          <w:lang w:val="en-US"/>
        </w:rPr>
        <w:t xml:space="preserve"> </w:t>
      </w:r>
      <w:r w:rsidRPr="00DA41F6">
        <w:rPr>
          <w:rFonts w:cs="Times New Roman"/>
          <w:szCs w:val="28"/>
          <w:lang w:val="en-US"/>
        </w:rPr>
        <w:t>N.,</w:t>
      </w:r>
      <w:r w:rsidR="00DA25BC">
        <w:rPr>
          <w:rFonts w:cs="Times New Roman"/>
          <w:szCs w:val="28"/>
          <w:lang w:val="en-US"/>
        </w:rPr>
        <w:t xml:space="preserve"> </w:t>
      </w:r>
      <w:r w:rsidRPr="00DA41F6">
        <w:rPr>
          <w:rFonts w:cs="Times New Roman"/>
          <w:szCs w:val="28"/>
          <w:lang w:val="en-US"/>
        </w:rPr>
        <w:t>Alane</w:t>
      </w:r>
      <w:r w:rsidR="00DA25BC">
        <w:rPr>
          <w:rFonts w:cs="Times New Roman"/>
          <w:szCs w:val="28"/>
          <w:lang w:val="en-US"/>
        </w:rPr>
        <w:t xml:space="preserve"> </w:t>
      </w:r>
      <w:r w:rsidRPr="00DA41F6">
        <w:rPr>
          <w:rFonts w:cs="Times New Roman"/>
          <w:szCs w:val="28"/>
          <w:lang w:val="en-US"/>
        </w:rPr>
        <w:t>N.,</w:t>
      </w:r>
      <w:r w:rsidR="00DA25BC">
        <w:rPr>
          <w:rFonts w:cs="Times New Roman"/>
          <w:szCs w:val="28"/>
          <w:lang w:val="en-US"/>
        </w:rPr>
        <w:t xml:space="preserve"> </w:t>
      </w:r>
      <w:r w:rsidRPr="00DA41F6">
        <w:rPr>
          <w:rFonts w:cs="Times New Roman"/>
          <w:szCs w:val="28"/>
          <w:lang w:val="en-US"/>
        </w:rPr>
        <w:t>Djerad</w:t>
      </w:r>
      <w:r w:rsidR="00DA25BC">
        <w:rPr>
          <w:rFonts w:cs="Times New Roman"/>
          <w:szCs w:val="28"/>
          <w:lang w:val="en-US"/>
        </w:rPr>
        <w:t xml:space="preserve"> </w:t>
      </w:r>
      <w:r w:rsidRPr="00DA41F6">
        <w:rPr>
          <w:rFonts w:cs="Times New Roman"/>
          <w:szCs w:val="28"/>
          <w:lang w:val="en-US"/>
        </w:rPr>
        <w:t>S.,</w:t>
      </w:r>
      <w:r w:rsidR="00DA25BC">
        <w:rPr>
          <w:rFonts w:cs="Times New Roman"/>
          <w:szCs w:val="28"/>
          <w:lang w:val="en-US"/>
        </w:rPr>
        <w:t xml:space="preserve"> </w:t>
      </w:r>
      <w:r w:rsidRPr="00DA41F6">
        <w:rPr>
          <w:rFonts w:cs="Times New Roman"/>
          <w:szCs w:val="28"/>
          <w:lang w:val="en-US"/>
        </w:rPr>
        <w:t>Tifouti</w:t>
      </w:r>
      <w:r w:rsidR="00DA25BC">
        <w:rPr>
          <w:rFonts w:cs="Times New Roman"/>
          <w:szCs w:val="28"/>
          <w:lang w:val="en-US"/>
        </w:rPr>
        <w:t xml:space="preserve"> </w:t>
      </w:r>
      <w:r w:rsidRPr="00DA41F6">
        <w:rPr>
          <w:rFonts w:cs="Times New Roman"/>
          <w:szCs w:val="28"/>
          <w:lang w:val="en-US"/>
        </w:rPr>
        <w:t>L.</w:t>
      </w:r>
      <w:r w:rsidR="00DA25BC">
        <w:rPr>
          <w:rFonts w:cs="Times New Roman"/>
          <w:szCs w:val="28"/>
          <w:lang w:val="en-US"/>
        </w:rPr>
        <w:t xml:space="preserve"> </w:t>
      </w:r>
      <w:r w:rsidRPr="00DA41F6">
        <w:rPr>
          <w:rFonts w:cs="Times New Roman"/>
          <w:szCs w:val="28"/>
          <w:lang w:val="en-US"/>
        </w:rPr>
        <w:t>Leaching</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copper</w:t>
      </w:r>
      <w:r w:rsidR="00DA25BC">
        <w:rPr>
          <w:rFonts w:cs="Times New Roman"/>
          <w:szCs w:val="28"/>
          <w:lang w:val="en-US"/>
        </w:rPr>
        <w:t xml:space="preserve"> </w:t>
      </w:r>
      <w:r w:rsidRPr="00DA41F6">
        <w:rPr>
          <w:rFonts w:cs="Times New Roman"/>
          <w:szCs w:val="28"/>
          <w:lang w:val="en-US"/>
        </w:rPr>
        <w:t>oxide</w:t>
      </w:r>
      <w:r w:rsidR="00DA25BC">
        <w:rPr>
          <w:rFonts w:cs="Times New Roman"/>
          <w:szCs w:val="28"/>
          <w:lang w:val="en-US"/>
        </w:rPr>
        <w:t xml:space="preserve"> </w:t>
      </w:r>
      <w:r w:rsidRPr="00DA41F6">
        <w:rPr>
          <w:rFonts w:cs="Times New Roman"/>
          <w:szCs w:val="28"/>
          <w:lang w:val="en-US"/>
        </w:rPr>
        <w:t>with</w:t>
      </w:r>
      <w:r w:rsidR="00DA25BC">
        <w:rPr>
          <w:rFonts w:cs="Times New Roman"/>
          <w:szCs w:val="28"/>
          <w:lang w:val="en-US"/>
        </w:rPr>
        <w:t xml:space="preserve"> </w:t>
      </w:r>
      <w:r w:rsidRPr="00DA41F6">
        <w:rPr>
          <w:rFonts w:cs="Times New Roman"/>
          <w:szCs w:val="28"/>
          <w:lang w:val="en-US"/>
        </w:rPr>
        <w:t>different</w:t>
      </w:r>
      <w:r w:rsidR="00DA25BC">
        <w:rPr>
          <w:rFonts w:cs="Times New Roman"/>
          <w:szCs w:val="28"/>
          <w:lang w:val="en-US"/>
        </w:rPr>
        <w:t xml:space="preserve"> </w:t>
      </w:r>
      <w:r w:rsidRPr="00DA41F6">
        <w:rPr>
          <w:rFonts w:cs="Times New Roman"/>
          <w:szCs w:val="28"/>
          <w:lang w:val="en-US"/>
        </w:rPr>
        <w:t>acid</w:t>
      </w:r>
      <w:r w:rsidR="00DA25BC">
        <w:rPr>
          <w:rFonts w:cs="Times New Roman"/>
          <w:szCs w:val="28"/>
          <w:lang w:val="en-US"/>
        </w:rPr>
        <w:t xml:space="preserve"> </w:t>
      </w:r>
      <w:r w:rsidRPr="00DA41F6">
        <w:rPr>
          <w:rFonts w:cs="Times New Roman"/>
          <w:szCs w:val="28"/>
          <w:lang w:val="en-US"/>
        </w:rPr>
        <w:t>solutions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Chemical</w:t>
      </w:r>
      <w:r w:rsidR="00DA25BC">
        <w:rPr>
          <w:rFonts w:cs="Times New Roman"/>
          <w:szCs w:val="28"/>
          <w:lang w:val="en-US"/>
        </w:rPr>
        <w:t xml:space="preserve"> </w:t>
      </w:r>
      <w:r w:rsidRPr="00DA41F6">
        <w:rPr>
          <w:rFonts w:cs="Times New Roman"/>
          <w:szCs w:val="28"/>
          <w:lang w:val="en-US"/>
        </w:rPr>
        <w:t>Engineering</w:t>
      </w:r>
      <w:r w:rsidR="00DA25BC">
        <w:rPr>
          <w:rFonts w:cs="Times New Roman"/>
          <w:szCs w:val="28"/>
          <w:lang w:val="en-US"/>
        </w:rPr>
        <w:t xml:space="preserve"> </w:t>
      </w:r>
      <w:r w:rsidRPr="00DA41F6">
        <w:rPr>
          <w:rFonts w:cs="Times New Roman"/>
          <w:szCs w:val="28"/>
          <w:lang w:val="en-US"/>
        </w:rPr>
        <w:t>Journal.</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2009.</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152.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503–508.</w:t>
      </w:r>
    </w:p>
    <w:p w14:paraId="0BFC7072" w14:textId="1184BE23"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79</w:t>
      </w:r>
      <w:r w:rsidR="00DA25BC">
        <w:rPr>
          <w:rFonts w:cs="Times New Roman"/>
          <w:szCs w:val="28"/>
          <w:lang w:val="en-US"/>
        </w:rPr>
        <w:t xml:space="preserve"> </w:t>
      </w:r>
      <w:r w:rsidRPr="00DA41F6">
        <w:rPr>
          <w:rFonts w:cs="Times New Roman"/>
          <w:szCs w:val="28"/>
          <w:lang w:val="en-US"/>
        </w:rPr>
        <w:t>Abdel</w:t>
      </w:r>
      <w:r w:rsidR="00DA25BC">
        <w:rPr>
          <w:rFonts w:cs="Times New Roman"/>
          <w:szCs w:val="28"/>
          <w:lang w:val="en-US"/>
        </w:rPr>
        <w:t xml:space="preserve"> </w:t>
      </w:r>
      <w:r w:rsidRPr="00DA41F6">
        <w:rPr>
          <w:rFonts w:cs="Times New Roman"/>
          <w:szCs w:val="28"/>
          <w:lang w:val="en-US"/>
        </w:rPr>
        <w:t>Basir</w:t>
      </w:r>
      <w:r w:rsidR="00DA25BC">
        <w:rPr>
          <w:rFonts w:cs="Times New Roman"/>
          <w:szCs w:val="28"/>
          <w:lang w:val="en-US"/>
        </w:rPr>
        <w:t xml:space="preserve"> </w:t>
      </w:r>
      <w:r w:rsidRPr="00DA41F6">
        <w:rPr>
          <w:rFonts w:cs="Times New Roman"/>
          <w:szCs w:val="28"/>
          <w:lang w:val="en-US"/>
        </w:rPr>
        <w:t>S.M.,</w:t>
      </w:r>
      <w:r w:rsidR="00DA25BC">
        <w:rPr>
          <w:rFonts w:cs="Times New Roman"/>
          <w:szCs w:val="28"/>
          <w:lang w:val="en-US"/>
        </w:rPr>
        <w:t xml:space="preserve"> </w:t>
      </w:r>
      <w:r w:rsidRPr="00DA41F6">
        <w:rPr>
          <w:rFonts w:cs="Times New Roman"/>
          <w:szCs w:val="28"/>
          <w:lang w:val="en-US"/>
        </w:rPr>
        <w:t>Rabahr</w:t>
      </w:r>
      <w:r w:rsidR="00DA25BC">
        <w:rPr>
          <w:rFonts w:cs="Times New Roman"/>
          <w:szCs w:val="28"/>
          <w:lang w:val="en-US"/>
        </w:rPr>
        <w:t xml:space="preserve"> </w:t>
      </w:r>
      <w:r w:rsidRPr="00DA41F6">
        <w:rPr>
          <w:rFonts w:cs="Times New Roman"/>
          <w:szCs w:val="28"/>
          <w:lang w:val="en-US"/>
        </w:rPr>
        <w:t>M.A.</w:t>
      </w:r>
      <w:r w:rsidR="00DA25BC">
        <w:rPr>
          <w:rFonts w:cs="Times New Roman"/>
          <w:szCs w:val="28"/>
          <w:lang w:val="en-US"/>
        </w:rPr>
        <w:t xml:space="preserve"> </w:t>
      </w:r>
      <w:r w:rsidRPr="00DA41F6">
        <w:rPr>
          <w:rFonts w:cs="Times New Roman"/>
          <w:szCs w:val="28"/>
          <w:lang w:val="en-US"/>
        </w:rPr>
        <w:t>Hydrometallurgical</w:t>
      </w:r>
      <w:r w:rsidR="00DA25BC">
        <w:rPr>
          <w:rFonts w:cs="Times New Roman"/>
          <w:szCs w:val="28"/>
          <w:lang w:val="en-US"/>
        </w:rPr>
        <w:t xml:space="preserve"> </w:t>
      </w:r>
      <w:r w:rsidRPr="00DA41F6">
        <w:rPr>
          <w:rFonts w:cs="Times New Roman"/>
          <w:szCs w:val="28"/>
          <w:lang w:val="en-US"/>
        </w:rPr>
        <w:t>recovery</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metal</w:t>
      </w:r>
      <w:r w:rsidR="00DA25BC">
        <w:rPr>
          <w:rFonts w:cs="Times New Roman"/>
          <w:szCs w:val="28"/>
          <w:lang w:val="en-US"/>
        </w:rPr>
        <w:t xml:space="preserve"> </w:t>
      </w:r>
      <w:r w:rsidRPr="00DA41F6">
        <w:rPr>
          <w:rFonts w:cs="Times New Roman"/>
          <w:szCs w:val="28"/>
          <w:lang w:val="en-US"/>
        </w:rPr>
        <w:t>values</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brass</w:t>
      </w:r>
      <w:r w:rsidR="00DA25BC">
        <w:rPr>
          <w:rFonts w:cs="Times New Roman"/>
          <w:szCs w:val="28"/>
          <w:lang w:val="en-US"/>
        </w:rPr>
        <w:t xml:space="preserve"> </w:t>
      </w:r>
      <w:r w:rsidRPr="00DA41F6">
        <w:rPr>
          <w:rFonts w:cs="Times New Roman"/>
          <w:szCs w:val="28"/>
          <w:lang w:val="en-US"/>
        </w:rPr>
        <w:t>melting</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Hydrometallurgy.</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1999.</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53.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31–44.</w:t>
      </w:r>
    </w:p>
    <w:p w14:paraId="6E72707F" w14:textId="4517E5DD"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80</w:t>
      </w:r>
      <w:r w:rsidR="00DA25BC">
        <w:rPr>
          <w:rFonts w:cs="Times New Roman"/>
          <w:szCs w:val="28"/>
          <w:lang w:val="en-US"/>
        </w:rPr>
        <w:t xml:space="preserve"> </w:t>
      </w:r>
      <w:r w:rsidRPr="00DA41F6">
        <w:rPr>
          <w:rFonts w:cs="Times New Roman"/>
          <w:szCs w:val="28"/>
          <w:lang w:val="en-US"/>
        </w:rPr>
        <w:t>Formation</w:t>
      </w:r>
      <w:r w:rsidR="00DA25BC">
        <w:rPr>
          <w:rFonts w:cs="Times New Roman"/>
          <w:szCs w:val="28"/>
          <w:lang w:val="en-US"/>
        </w:rPr>
        <w:t xml:space="preserve"> </w:t>
      </w:r>
      <w:r w:rsidRPr="00DA41F6">
        <w:rPr>
          <w:rFonts w:cs="Times New Roman"/>
          <w:szCs w:val="28"/>
          <w:lang w:val="en-US"/>
        </w:rPr>
        <w:t>mechanisms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surface</w:t>
      </w:r>
      <w:r w:rsidR="00DA25BC">
        <w:rPr>
          <w:rFonts w:cs="Times New Roman"/>
          <w:szCs w:val="28"/>
          <w:lang w:val="en-US"/>
        </w:rPr>
        <w:t xml:space="preserve"> </w:t>
      </w:r>
      <w:r w:rsidRPr="00DA41F6">
        <w:rPr>
          <w:rFonts w:cs="Times New Roman"/>
          <w:szCs w:val="28"/>
          <w:lang w:val="en-US"/>
        </w:rPr>
        <w:t>passivating</w:t>
      </w:r>
      <w:r w:rsidR="00DA25BC">
        <w:rPr>
          <w:rFonts w:cs="Times New Roman"/>
          <w:szCs w:val="28"/>
          <w:lang w:val="en-US"/>
        </w:rPr>
        <w:t xml:space="preserve"> </w:t>
      </w:r>
      <w:r w:rsidRPr="00DA41F6">
        <w:rPr>
          <w:rFonts w:cs="Times New Roman"/>
          <w:szCs w:val="28"/>
          <w:lang w:val="en-US"/>
        </w:rPr>
        <w:t>phases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their</w:t>
      </w:r>
      <w:r w:rsidR="00DA25BC">
        <w:rPr>
          <w:rFonts w:cs="Times New Roman"/>
          <w:szCs w:val="28"/>
          <w:lang w:val="en-US"/>
        </w:rPr>
        <w:t xml:space="preserve"> </w:t>
      </w:r>
      <w:r w:rsidRPr="00DA41F6">
        <w:rPr>
          <w:rFonts w:cs="Times New Roman"/>
          <w:szCs w:val="28"/>
          <w:lang w:val="en-US"/>
        </w:rPr>
        <w:t>impact</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kinetics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galena</w:t>
      </w:r>
      <w:r w:rsidR="00DA25BC">
        <w:rPr>
          <w:rFonts w:cs="Times New Roman"/>
          <w:szCs w:val="28"/>
          <w:lang w:val="en-US"/>
        </w:rPr>
        <w:t xml:space="preserve"> </w:t>
      </w:r>
      <w:r w:rsidRPr="00DA41F6">
        <w:rPr>
          <w:rFonts w:cs="Times New Roman"/>
          <w:szCs w:val="28"/>
          <w:lang w:val="en-US"/>
        </w:rPr>
        <w:t>leaching</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ferric</w:t>
      </w:r>
      <w:r w:rsidR="00DA25BC">
        <w:rPr>
          <w:rFonts w:cs="Times New Roman"/>
          <w:szCs w:val="28"/>
          <w:lang w:val="en-US"/>
        </w:rPr>
        <w:t xml:space="preserve"> </w:t>
      </w:r>
      <w:r w:rsidRPr="00DA41F6">
        <w:rPr>
          <w:rFonts w:cs="Times New Roman"/>
          <w:szCs w:val="28"/>
          <w:lang w:val="en-US"/>
        </w:rPr>
        <w:t>chloride,</w:t>
      </w:r>
      <w:r w:rsidR="00DA25BC">
        <w:rPr>
          <w:rFonts w:cs="Times New Roman"/>
          <w:szCs w:val="28"/>
          <w:lang w:val="en-US"/>
        </w:rPr>
        <w:t xml:space="preserve"> </w:t>
      </w:r>
      <w:r w:rsidRPr="00DA41F6">
        <w:rPr>
          <w:rFonts w:cs="Times New Roman"/>
          <w:szCs w:val="28"/>
          <w:lang w:val="en-US"/>
        </w:rPr>
        <w:t>ferric</w:t>
      </w:r>
      <w:r w:rsidR="00DA25BC">
        <w:rPr>
          <w:rFonts w:cs="Times New Roman"/>
          <w:szCs w:val="28"/>
          <w:lang w:val="en-US"/>
        </w:rPr>
        <w:t xml:space="preserve"> </w:t>
      </w:r>
      <w:r w:rsidRPr="00DA41F6">
        <w:rPr>
          <w:rFonts w:cs="Times New Roman"/>
          <w:szCs w:val="28"/>
          <w:lang w:val="en-US"/>
        </w:rPr>
        <w:t>perchlorate,</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ferric</w:t>
      </w:r>
      <w:r w:rsidR="00DA25BC">
        <w:rPr>
          <w:rFonts w:cs="Times New Roman"/>
          <w:szCs w:val="28"/>
          <w:lang w:val="en-US"/>
        </w:rPr>
        <w:t xml:space="preserve"> </w:t>
      </w:r>
      <w:r w:rsidRPr="00DA41F6">
        <w:rPr>
          <w:rFonts w:cs="Times New Roman"/>
          <w:szCs w:val="28"/>
          <w:lang w:val="en-US"/>
        </w:rPr>
        <w:t>nitrate</w:t>
      </w:r>
      <w:r w:rsidR="00DA25BC">
        <w:rPr>
          <w:rFonts w:cs="Times New Roman"/>
          <w:szCs w:val="28"/>
          <w:lang w:val="en-US"/>
        </w:rPr>
        <w:t xml:space="preserve"> </w:t>
      </w:r>
      <w:r w:rsidRPr="00DA41F6">
        <w:rPr>
          <w:rFonts w:cs="Times New Roman"/>
          <w:szCs w:val="28"/>
          <w:lang w:val="en-US"/>
        </w:rPr>
        <w:t>solutions//</w:t>
      </w:r>
      <w:r w:rsidR="00DA25BC">
        <w:rPr>
          <w:rFonts w:cs="Times New Roman"/>
          <w:szCs w:val="28"/>
          <w:lang w:val="en-US"/>
        </w:rPr>
        <w:t xml:space="preserve"> </w:t>
      </w:r>
      <w:r w:rsidRPr="00DA41F6">
        <w:rPr>
          <w:rFonts w:cs="Times New Roman"/>
          <w:szCs w:val="28"/>
          <w:lang w:val="en-US"/>
        </w:rPr>
        <w:t>Hydrometallurgy.</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2020.</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197.</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54–68.</w:t>
      </w:r>
    </w:p>
    <w:p w14:paraId="3752A2FC" w14:textId="192E9236"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81</w:t>
      </w:r>
      <w:r w:rsidR="00DA25BC">
        <w:rPr>
          <w:rFonts w:cs="Times New Roman"/>
          <w:szCs w:val="28"/>
          <w:lang w:val="en-US"/>
        </w:rPr>
        <w:t xml:space="preserve"> </w:t>
      </w:r>
      <w:r w:rsidRPr="00DA41F6">
        <w:rPr>
          <w:rFonts w:cs="Times New Roman"/>
          <w:szCs w:val="28"/>
          <w:lang w:val="en-US"/>
        </w:rPr>
        <w:t>Miganei</w:t>
      </w:r>
      <w:r w:rsidR="00DA25BC">
        <w:rPr>
          <w:rFonts w:cs="Times New Roman"/>
          <w:szCs w:val="28"/>
          <w:lang w:val="en-US"/>
        </w:rPr>
        <w:t xml:space="preserve"> </w:t>
      </w:r>
      <w:r w:rsidRPr="00DA41F6">
        <w:rPr>
          <w:rFonts w:cs="Times New Roman"/>
          <w:szCs w:val="28"/>
          <w:lang w:val="en-US"/>
        </w:rPr>
        <w:t>L.,</w:t>
      </w:r>
      <w:r w:rsidR="00DA25BC">
        <w:rPr>
          <w:rFonts w:cs="Times New Roman"/>
          <w:szCs w:val="28"/>
          <w:lang w:val="en-US"/>
        </w:rPr>
        <w:t xml:space="preserve"> </w:t>
      </w:r>
      <w:r w:rsidRPr="00DA41F6">
        <w:rPr>
          <w:rFonts w:cs="Times New Roman"/>
          <w:szCs w:val="28"/>
          <w:lang w:val="en-US"/>
        </w:rPr>
        <w:t>Gock</w:t>
      </w:r>
      <w:r w:rsidR="00DA25BC">
        <w:rPr>
          <w:rFonts w:cs="Times New Roman"/>
          <w:szCs w:val="28"/>
          <w:lang w:val="en-US"/>
        </w:rPr>
        <w:t xml:space="preserve"> </w:t>
      </w:r>
      <w:r w:rsidRPr="00DA41F6">
        <w:rPr>
          <w:rFonts w:cs="Times New Roman"/>
          <w:szCs w:val="28"/>
          <w:lang w:val="en-US"/>
        </w:rPr>
        <w:t>E.,</w:t>
      </w:r>
      <w:r w:rsidR="00DA25BC">
        <w:rPr>
          <w:rFonts w:cs="Times New Roman"/>
          <w:szCs w:val="28"/>
          <w:lang w:val="en-US"/>
        </w:rPr>
        <w:t xml:space="preserve"> </w:t>
      </w:r>
      <w:r w:rsidRPr="00DA41F6">
        <w:rPr>
          <w:rFonts w:cs="Times New Roman"/>
          <w:szCs w:val="28"/>
          <w:lang w:val="en-US"/>
        </w:rPr>
        <w:t>Achimovičová</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Koch</w:t>
      </w:r>
      <w:r w:rsidR="00DA25BC">
        <w:rPr>
          <w:rFonts w:cs="Times New Roman"/>
          <w:szCs w:val="28"/>
          <w:lang w:val="en-US"/>
        </w:rPr>
        <w:t xml:space="preserve"> </w:t>
      </w:r>
      <w:r w:rsidRPr="00DA41F6">
        <w:rPr>
          <w:rFonts w:cs="Times New Roman"/>
          <w:szCs w:val="28"/>
          <w:lang w:val="en-US"/>
        </w:rPr>
        <w:t>L.,</w:t>
      </w:r>
      <w:r w:rsidR="00DA25BC">
        <w:rPr>
          <w:rFonts w:cs="Times New Roman"/>
          <w:szCs w:val="28"/>
          <w:lang w:val="en-US"/>
        </w:rPr>
        <w:t xml:space="preserve"> </w:t>
      </w:r>
      <w:r w:rsidRPr="00DA41F6">
        <w:rPr>
          <w:rFonts w:cs="Times New Roman"/>
          <w:szCs w:val="28"/>
          <w:lang w:val="en-US"/>
        </w:rPr>
        <w:t>Zobel</w:t>
      </w:r>
      <w:r w:rsidR="00DA25BC">
        <w:rPr>
          <w:rFonts w:cs="Times New Roman"/>
          <w:szCs w:val="28"/>
          <w:lang w:val="en-US"/>
        </w:rPr>
        <w:t xml:space="preserve"> </w:t>
      </w:r>
      <w:r w:rsidRPr="00DA41F6">
        <w:rPr>
          <w:rFonts w:cs="Times New Roman"/>
          <w:szCs w:val="28"/>
          <w:lang w:val="en-US"/>
        </w:rPr>
        <w:t>H.,</w:t>
      </w:r>
      <w:r w:rsidR="00DA25BC">
        <w:rPr>
          <w:rFonts w:cs="Times New Roman"/>
          <w:szCs w:val="28"/>
          <w:lang w:val="en-US"/>
        </w:rPr>
        <w:t xml:space="preserve"> </w:t>
      </w:r>
      <w:r w:rsidRPr="00DA41F6">
        <w:rPr>
          <w:rFonts w:cs="Times New Roman"/>
          <w:szCs w:val="28"/>
          <w:lang w:val="en-US"/>
        </w:rPr>
        <w:t>Kähler</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New</w:t>
      </w:r>
      <w:r w:rsidR="00DA25BC">
        <w:rPr>
          <w:rFonts w:cs="Times New Roman"/>
          <w:szCs w:val="28"/>
          <w:lang w:val="en-US"/>
        </w:rPr>
        <w:t xml:space="preserve"> </w:t>
      </w:r>
      <w:r w:rsidRPr="00DA41F6">
        <w:rPr>
          <w:rFonts w:cs="Times New Roman"/>
          <w:szCs w:val="28"/>
          <w:lang w:val="en-US"/>
        </w:rPr>
        <w:t>residue-free</w:t>
      </w:r>
      <w:r w:rsidR="00DA25BC">
        <w:rPr>
          <w:rFonts w:cs="Times New Roman"/>
          <w:szCs w:val="28"/>
          <w:lang w:val="en-US"/>
        </w:rPr>
        <w:t xml:space="preserve"> </w:t>
      </w:r>
      <w:r w:rsidRPr="00DA41F6">
        <w:rPr>
          <w:rFonts w:cs="Times New Roman"/>
          <w:szCs w:val="28"/>
          <w:lang w:val="en-US"/>
        </w:rPr>
        <w:t>processing</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copper</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smelter</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Journal</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Cleaner</w:t>
      </w:r>
      <w:r w:rsidR="00DA25BC">
        <w:rPr>
          <w:rFonts w:cs="Times New Roman"/>
          <w:szCs w:val="28"/>
          <w:lang w:val="en-US"/>
        </w:rPr>
        <w:t xml:space="preserve"> </w:t>
      </w:r>
      <w:r w:rsidRPr="00DA41F6">
        <w:rPr>
          <w:rFonts w:cs="Times New Roman"/>
          <w:szCs w:val="28"/>
          <w:lang w:val="en-US"/>
        </w:rPr>
        <w:t>Production.</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2017.</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Vol.164,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16.</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534-542.</w:t>
      </w:r>
    </w:p>
    <w:p w14:paraId="78437848" w14:textId="624D0BDC" w:rsidR="00F81BA9" w:rsidRPr="00DA41F6" w:rsidRDefault="00F81BA9" w:rsidP="00F81BA9">
      <w:pPr>
        <w:spacing w:after="0"/>
        <w:ind w:firstLine="708"/>
        <w:jc w:val="both"/>
        <w:rPr>
          <w:rFonts w:cs="Times New Roman"/>
          <w:szCs w:val="28"/>
        </w:rPr>
      </w:pPr>
      <w:r w:rsidRPr="00DA41F6">
        <w:rPr>
          <w:rFonts w:cs="Times New Roman"/>
          <w:szCs w:val="28"/>
        </w:rPr>
        <w:t>82</w:t>
      </w:r>
      <w:r w:rsidR="00DA25BC">
        <w:rPr>
          <w:rFonts w:cs="Times New Roman"/>
          <w:szCs w:val="28"/>
        </w:rPr>
        <w:t xml:space="preserve"> </w:t>
      </w:r>
      <w:r w:rsidRPr="00DA41F6">
        <w:rPr>
          <w:rFonts w:cs="Times New Roman"/>
          <w:szCs w:val="28"/>
        </w:rPr>
        <w:t>Мирзанова</w:t>
      </w:r>
      <w:r w:rsidR="00DA25BC">
        <w:rPr>
          <w:rFonts w:cs="Times New Roman"/>
          <w:szCs w:val="28"/>
        </w:rPr>
        <w:t xml:space="preserve"> </w:t>
      </w:r>
      <w:r w:rsidRPr="00DA41F6">
        <w:rPr>
          <w:rFonts w:cs="Times New Roman"/>
          <w:szCs w:val="28"/>
        </w:rPr>
        <w:t>З.А.</w:t>
      </w:r>
      <w:r w:rsidR="00DA25BC">
        <w:rPr>
          <w:rFonts w:cs="Times New Roman"/>
          <w:szCs w:val="28"/>
        </w:rPr>
        <w:t xml:space="preserve"> </w:t>
      </w:r>
      <w:r w:rsidRPr="00DA41F6">
        <w:rPr>
          <w:rFonts w:cs="Times New Roman"/>
          <w:szCs w:val="28"/>
        </w:rPr>
        <w:t>Муносибов</w:t>
      </w:r>
      <w:r w:rsidR="00DA25BC">
        <w:rPr>
          <w:rFonts w:cs="Times New Roman"/>
          <w:szCs w:val="28"/>
        </w:rPr>
        <w:t xml:space="preserve"> </w:t>
      </w:r>
      <w:r w:rsidRPr="00DA41F6">
        <w:rPr>
          <w:rFonts w:cs="Times New Roman"/>
          <w:szCs w:val="28"/>
        </w:rPr>
        <w:t>Ш.М.</w:t>
      </w:r>
      <w:r w:rsidR="00DA25BC">
        <w:rPr>
          <w:rFonts w:cs="Times New Roman"/>
          <w:szCs w:val="28"/>
        </w:rPr>
        <w:t xml:space="preserve"> </w:t>
      </w:r>
      <w:r w:rsidRPr="00DA41F6">
        <w:rPr>
          <w:rFonts w:cs="Times New Roman"/>
          <w:szCs w:val="28"/>
        </w:rPr>
        <w:t>Рахимжонов</w:t>
      </w:r>
      <w:r w:rsidR="00DA25BC">
        <w:rPr>
          <w:rFonts w:cs="Times New Roman"/>
          <w:szCs w:val="28"/>
        </w:rPr>
        <w:t xml:space="preserve"> </w:t>
      </w:r>
      <w:r w:rsidRPr="00DA41F6">
        <w:rPr>
          <w:rFonts w:cs="Times New Roman"/>
          <w:szCs w:val="28"/>
        </w:rPr>
        <w:t>З.Б.</w:t>
      </w:r>
      <w:r w:rsidR="00DA25BC">
        <w:rPr>
          <w:rFonts w:cs="Times New Roman"/>
          <w:szCs w:val="28"/>
        </w:rPr>
        <w:t xml:space="preserve"> </w:t>
      </w:r>
      <w:r w:rsidRPr="00DA41F6">
        <w:rPr>
          <w:rFonts w:cs="Times New Roman"/>
          <w:szCs w:val="28"/>
        </w:rPr>
        <w:t>Каримова</w:t>
      </w:r>
      <w:r w:rsidR="00DA25BC">
        <w:rPr>
          <w:rFonts w:cs="Times New Roman"/>
          <w:szCs w:val="28"/>
        </w:rPr>
        <w:t xml:space="preserve"> </w:t>
      </w:r>
      <w:r w:rsidRPr="00DA41F6">
        <w:rPr>
          <w:rFonts w:cs="Times New Roman"/>
          <w:szCs w:val="28"/>
        </w:rPr>
        <w:t>Ш.К.</w:t>
      </w:r>
      <w:r w:rsidR="00DA25BC">
        <w:rPr>
          <w:rFonts w:cs="Times New Roman"/>
          <w:szCs w:val="28"/>
        </w:rPr>
        <w:t xml:space="preserve"> </w:t>
      </w:r>
      <w:r w:rsidRPr="00DA41F6">
        <w:rPr>
          <w:rFonts w:cs="Times New Roman"/>
          <w:szCs w:val="28"/>
        </w:rPr>
        <w:t>Ташалиев</w:t>
      </w:r>
      <w:r w:rsidR="00DA25BC">
        <w:rPr>
          <w:rFonts w:cs="Times New Roman"/>
          <w:szCs w:val="28"/>
        </w:rPr>
        <w:t xml:space="preserve"> </w:t>
      </w:r>
      <w:r w:rsidRPr="00DA41F6">
        <w:rPr>
          <w:rFonts w:cs="Times New Roman"/>
          <w:szCs w:val="28"/>
        </w:rPr>
        <w:t>Ф.У.</w:t>
      </w:r>
      <w:r w:rsidR="00DA25BC">
        <w:rPr>
          <w:rFonts w:cs="Times New Roman"/>
          <w:szCs w:val="28"/>
        </w:rPr>
        <w:t xml:space="preserve"> </w:t>
      </w:r>
      <w:r w:rsidRPr="00DA41F6">
        <w:rPr>
          <w:rFonts w:cs="Times New Roman"/>
          <w:szCs w:val="28"/>
        </w:rPr>
        <w:t>Каршибоев</w:t>
      </w:r>
      <w:r w:rsidR="00DA25BC">
        <w:rPr>
          <w:rFonts w:cs="Times New Roman"/>
          <w:szCs w:val="28"/>
        </w:rPr>
        <w:t xml:space="preserve"> </w:t>
      </w:r>
      <w:r w:rsidRPr="00DA41F6">
        <w:rPr>
          <w:rFonts w:cs="Times New Roman"/>
          <w:szCs w:val="28"/>
        </w:rPr>
        <w:t>Ш.Б.</w:t>
      </w:r>
      <w:r w:rsidR="00DA25BC">
        <w:rPr>
          <w:rFonts w:cs="Times New Roman"/>
          <w:szCs w:val="28"/>
        </w:rPr>
        <w:t xml:space="preserve"> </w:t>
      </w:r>
      <w:r w:rsidRPr="00DA41F6">
        <w:rPr>
          <w:rFonts w:cs="Times New Roman"/>
          <w:szCs w:val="28"/>
        </w:rPr>
        <w:t>Технология</w:t>
      </w:r>
      <w:r w:rsidR="00DA25BC">
        <w:rPr>
          <w:rFonts w:cs="Times New Roman"/>
          <w:szCs w:val="28"/>
        </w:rPr>
        <w:t xml:space="preserve"> </w:t>
      </w:r>
      <w:r w:rsidRPr="00DA41F6">
        <w:rPr>
          <w:rFonts w:cs="Times New Roman"/>
          <w:szCs w:val="28"/>
        </w:rPr>
        <w:t>переработки</w:t>
      </w:r>
      <w:r w:rsidR="00DA25BC">
        <w:rPr>
          <w:rFonts w:cs="Times New Roman"/>
          <w:szCs w:val="28"/>
        </w:rPr>
        <w:t xml:space="preserve"> </w:t>
      </w:r>
      <w:r w:rsidRPr="00DA41F6">
        <w:rPr>
          <w:rFonts w:cs="Times New Roman"/>
          <w:szCs w:val="28"/>
        </w:rPr>
        <w:t>техногенных</w:t>
      </w:r>
      <w:r w:rsidR="00DA25BC">
        <w:rPr>
          <w:rFonts w:cs="Times New Roman"/>
          <w:szCs w:val="28"/>
        </w:rPr>
        <w:t xml:space="preserve"> </w:t>
      </w:r>
      <w:r w:rsidRPr="00DA41F6">
        <w:rPr>
          <w:rFonts w:cs="Times New Roman"/>
          <w:szCs w:val="28"/>
        </w:rPr>
        <w:t>отходов</w:t>
      </w:r>
      <w:r w:rsidR="00DA25BC">
        <w:rPr>
          <w:rFonts w:cs="Times New Roman"/>
          <w:szCs w:val="28"/>
        </w:rPr>
        <w:t xml:space="preserve"> </w:t>
      </w:r>
      <w:r w:rsidRPr="00DA41F6">
        <w:rPr>
          <w:rFonts w:cs="Times New Roman"/>
          <w:szCs w:val="28"/>
        </w:rPr>
        <w:t>содержащие</w:t>
      </w:r>
      <w:r w:rsidR="00DA25BC">
        <w:rPr>
          <w:rFonts w:cs="Times New Roman"/>
          <w:szCs w:val="28"/>
        </w:rPr>
        <w:t xml:space="preserve"> </w:t>
      </w:r>
      <w:r w:rsidRPr="00DA41F6">
        <w:rPr>
          <w:rFonts w:cs="Times New Roman"/>
          <w:szCs w:val="28"/>
        </w:rPr>
        <w:t>цветные</w:t>
      </w:r>
      <w:r w:rsidR="00DA25BC">
        <w:rPr>
          <w:rFonts w:cs="Times New Roman"/>
          <w:szCs w:val="28"/>
        </w:rPr>
        <w:t xml:space="preserve"> </w:t>
      </w:r>
      <w:r w:rsidRPr="00DA41F6">
        <w:rPr>
          <w:rFonts w:cs="Times New Roman"/>
          <w:szCs w:val="28"/>
        </w:rPr>
        <w:t>металлы</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Металлургия</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материаловедение.</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2021.</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Т.6,</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87.</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Р.</w:t>
      </w:r>
      <w:r w:rsidR="00DA25BC">
        <w:rPr>
          <w:rFonts w:cs="Times New Roman"/>
          <w:szCs w:val="28"/>
        </w:rPr>
        <w:t xml:space="preserve"> </w:t>
      </w:r>
      <w:r w:rsidRPr="00DA41F6">
        <w:rPr>
          <w:rFonts w:cs="Times New Roman"/>
          <w:szCs w:val="28"/>
        </w:rPr>
        <w:t>1-7.</w:t>
      </w:r>
    </w:p>
    <w:p w14:paraId="4F6A6116" w14:textId="76B3A52A"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83</w:t>
      </w:r>
      <w:r w:rsidR="00DA25BC">
        <w:rPr>
          <w:rFonts w:cs="Times New Roman"/>
          <w:szCs w:val="28"/>
          <w:lang w:val="en-US"/>
        </w:rPr>
        <w:t xml:space="preserve"> </w:t>
      </w:r>
      <w:r w:rsidRPr="00DA41F6">
        <w:rPr>
          <w:rFonts w:cs="Times New Roman"/>
          <w:szCs w:val="28"/>
          <w:lang w:val="en-US"/>
        </w:rPr>
        <w:t>Gargul</w:t>
      </w:r>
      <w:r w:rsidR="00DA25BC">
        <w:rPr>
          <w:rFonts w:cs="Times New Roman"/>
          <w:szCs w:val="28"/>
          <w:lang w:val="en-US"/>
        </w:rPr>
        <w:t xml:space="preserve"> </w:t>
      </w:r>
      <w:r w:rsidRPr="00DA41F6">
        <w:rPr>
          <w:rFonts w:cs="Times New Roman"/>
          <w:szCs w:val="28"/>
          <w:lang w:val="en-US"/>
        </w:rPr>
        <w:t>K.,</w:t>
      </w:r>
      <w:r w:rsidR="00DA25BC">
        <w:rPr>
          <w:rFonts w:cs="Times New Roman"/>
          <w:szCs w:val="28"/>
          <w:lang w:val="en-US"/>
        </w:rPr>
        <w:t xml:space="preserve"> </w:t>
      </w:r>
      <w:r w:rsidRPr="00DA41F6">
        <w:rPr>
          <w:rFonts w:cs="Times New Roman"/>
          <w:szCs w:val="28"/>
          <w:lang w:val="en-US"/>
        </w:rPr>
        <w:t>Pawlik</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Stępień</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Studies</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Hydrometallurgical</w:t>
      </w:r>
      <w:r w:rsidR="00DA25BC">
        <w:rPr>
          <w:rFonts w:cs="Times New Roman"/>
          <w:szCs w:val="28"/>
          <w:lang w:val="en-US"/>
        </w:rPr>
        <w:t xml:space="preserve"> </w:t>
      </w:r>
      <w:r w:rsidRPr="00DA41F6">
        <w:rPr>
          <w:rFonts w:cs="Times New Roman"/>
          <w:szCs w:val="28"/>
          <w:lang w:val="en-US"/>
        </w:rPr>
        <w:t>Transfer</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Lead,</w:t>
      </w:r>
      <w:r w:rsidR="00DA25BC">
        <w:rPr>
          <w:rFonts w:cs="Times New Roman"/>
          <w:szCs w:val="28"/>
          <w:lang w:val="en-US"/>
        </w:rPr>
        <w:t xml:space="preserve"> </w:t>
      </w:r>
      <w:r w:rsidRPr="00DA41F6">
        <w:rPr>
          <w:rFonts w:cs="Times New Roman"/>
          <w:szCs w:val="28"/>
          <w:lang w:val="en-US"/>
        </w:rPr>
        <w:t>Copper,</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Iron</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Direct-to-Blister</w:t>
      </w:r>
      <w:r w:rsidR="00DA25BC">
        <w:rPr>
          <w:rFonts w:cs="Times New Roman"/>
          <w:szCs w:val="28"/>
          <w:lang w:val="en-US"/>
        </w:rPr>
        <w:t xml:space="preserve"> </w:t>
      </w:r>
      <w:r w:rsidRPr="00DA41F6">
        <w:rPr>
          <w:rFonts w:cs="Times New Roman"/>
          <w:szCs w:val="28"/>
          <w:lang w:val="en-US"/>
        </w:rPr>
        <w:t>Copper</w:t>
      </w:r>
      <w:r w:rsidR="00DA25BC">
        <w:rPr>
          <w:rFonts w:cs="Times New Roman"/>
          <w:szCs w:val="28"/>
          <w:lang w:val="en-US"/>
        </w:rPr>
        <w:t xml:space="preserve"> </w:t>
      </w:r>
      <w:r w:rsidRPr="00DA41F6">
        <w:rPr>
          <w:rFonts w:cs="Times New Roman"/>
          <w:szCs w:val="28"/>
          <w:lang w:val="en-US"/>
        </w:rPr>
        <w:t>Flash</w:t>
      </w:r>
      <w:r w:rsidR="00DA25BC">
        <w:rPr>
          <w:rFonts w:cs="Times New Roman"/>
          <w:szCs w:val="28"/>
          <w:lang w:val="en-US"/>
        </w:rPr>
        <w:t xml:space="preserve"> </w:t>
      </w:r>
      <w:r w:rsidRPr="00DA41F6">
        <w:rPr>
          <w:rFonts w:cs="Times New Roman"/>
          <w:szCs w:val="28"/>
          <w:lang w:val="en-US"/>
        </w:rPr>
        <w:t>Smelting</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to</w:t>
      </w:r>
      <w:r w:rsidR="00DA25BC">
        <w:rPr>
          <w:rFonts w:cs="Times New Roman"/>
          <w:szCs w:val="28"/>
          <w:lang w:val="en-US"/>
        </w:rPr>
        <w:t xml:space="preserve"> </w:t>
      </w:r>
      <w:r w:rsidRPr="00DA41F6">
        <w:rPr>
          <w:rFonts w:cs="Times New Roman"/>
          <w:szCs w:val="28"/>
          <w:lang w:val="en-US"/>
        </w:rPr>
        <w:t>Solution</w:t>
      </w:r>
      <w:r w:rsidR="00DA25BC">
        <w:rPr>
          <w:rFonts w:cs="Times New Roman"/>
          <w:szCs w:val="28"/>
          <w:lang w:val="en-US"/>
        </w:rPr>
        <w:t xml:space="preserve"> </w:t>
      </w:r>
      <w:r w:rsidRPr="00DA41F6">
        <w:rPr>
          <w:rFonts w:cs="Times New Roman"/>
          <w:szCs w:val="28"/>
          <w:lang w:val="en-US"/>
        </w:rPr>
        <w:t>Using</w:t>
      </w:r>
      <w:r w:rsidR="00DA25BC">
        <w:rPr>
          <w:rFonts w:cs="Times New Roman"/>
          <w:szCs w:val="28"/>
          <w:lang w:val="en-US"/>
        </w:rPr>
        <w:t xml:space="preserve"> </w:t>
      </w:r>
      <w:r w:rsidRPr="00DA41F6">
        <w:rPr>
          <w:rFonts w:cs="Times New Roman"/>
          <w:szCs w:val="28"/>
          <w:lang w:val="en-US"/>
        </w:rPr>
        <w:t>L-Ascorbic</w:t>
      </w:r>
      <w:r w:rsidR="00DA25BC">
        <w:rPr>
          <w:rFonts w:cs="Times New Roman"/>
          <w:szCs w:val="28"/>
          <w:lang w:val="en-US"/>
        </w:rPr>
        <w:t xml:space="preserve"> </w:t>
      </w:r>
      <w:r w:rsidRPr="00DA41F6">
        <w:rPr>
          <w:rFonts w:cs="Times New Roman"/>
          <w:szCs w:val="28"/>
          <w:lang w:val="en-US"/>
        </w:rPr>
        <w:t>Acid</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Molecules.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Vol.18,</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30.</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rPr>
        <w:t>Р</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1-22.</w:t>
      </w:r>
    </w:p>
    <w:p w14:paraId="3F1B5771" w14:textId="353ED515"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84</w:t>
      </w:r>
      <w:r w:rsidR="00DA25BC">
        <w:rPr>
          <w:rFonts w:cs="Times New Roman"/>
          <w:szCs w:val="28"/>
          <w:lang w:val="en-US"/>
        </w:rPr>
        <w:t xml:space="preserve"> </w:t>
      </w:r>
      <w:r w:rsidRPr="00DA41F6">
        <w:rPr>
          <w:rFonts w:cs="Times New Roman"/>
          <w:szCs w:val="28"/>
          <w:lang w:val="en-US"/>
        </w:rPr>
        <w:t>Gargul</w:t>
      </w:r>
      <w:r w:rsidR="00DA25BC">
        <w:rPr>
          <w:rFonts w:cs="Times New Roman"/>
          <w:szCs w:val="28"/>
          <w:lang w:val="en-US"/>
        </w:rPr>
        <w:t xml:space="preserve"> </w:t>
      </w:r>
      <w:r w:rsidRPr="00DA41F6">
        <w:rPr>
          <w:rFonts w:cs="Times New Roman"/>
          <w:szCs w:val="28"/>
          <w:lang w:val="en-US"/>
        </w:rPr>
        <w:t>K.,</w:t>
      </w:r>
      <w:r w:rsidR="00DA25BC">
        <w:rPr>
          <w:rFonts w:cs="Times New Roman"/>
          <w:szCs w:val="28"/>
          <w:lang w:val="en-US"/>
        </w:rPr>
        <w:t xml:space="preserve"> </w:t>
      </w:r>
      <w:r w:rsidRPr="00DA41F6">
        <w:rPr>
          <w:rFonts w:cs="Times New Roman"/>
          <w:szCs w:val="28"/>
          <w:lang w:val="en-US"/>
        </w:rPr>
        <w:t>Boryczko</w:t>
      </w:r>
      <w:r w:rsidR="00DA25BC">
        <w:rPr>
          <w:rFonts w:cs="Times New Roman"/>
          <w:szCs w:val="28"/>
          <w:lang w:val="en-US"/>
        </w:rPr>
        <w:t xml:space="preserve"> </w:t>
      </w:r>
      <w:r w:rsidRPr="00DA41F6">
        <w:rPr>
          <w:rFonts w:cs="Times New Roman"/>
          <w:szCs w:val="28"/>
          <w:lang w:val="en-US"/>
        </w:rPr>
        <w:t>B.,</w:t>
      </w:r>
      <w:r w:rsidR="00DA25BC">
        <w:rPr>
          <w:rFonts w:cs="Times New Roman"/>
          <w:szCs w:val="28"/>
          <w:lang w:val="en-US"/>
        </w:rPr>
        <w:t xml:space="preserve"> </w:t>
      </w:r>
      <w:r w:rsidRPr="00DA41F6">
        <w:rPr>
          <w:rFonts w:cs="Times New Roman"/>
          <w:szCs w:val="28"/>
          <w:lang w:val="en-US"/>
        </w:rPr>
        <w:t>Bukowska</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Jarosz</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Malecki</w:t>
      </w:r>
      <w:r w:rsidR="00DA25BC">
        <w:rPr>
          <w:rFonts w:cs="Times New Roman"/>
          <w:szCs w:val="28"/>
          <w:lang w:val="en-US"/>
        </w:rPr>
        <w:t xml:space="preserve"> </w:t>
      </w:r>
      <w:r w:rsidRPr="00DA41F6">
        <w:rPr>
          <w:rFonts w:cs="Times New Roman"/>
          <w:szCs w:val="28"/>
          <w:lang w:val="en-US"/>
        </w:rPr>
        <w:t>S.</w:t>
      </w:r>
      <w:r w:rsidR="00DA25BC">
        <w:rPr>
          <w:rFonts w:cs="Times New Roman"/>
          <w:szCs w:val="28"/>
          <w:lang w:val="en-US"/>
        </w:rPr>
        <w:t xml:space="preserve"> </w:t>
      </w:r>
      <w:r w:rsidRPr="00DA41F6">
        <w:rPr>
          <w:rFonts w:cs="Times New Roman"/>
          <w:szCs w:val="28"/>
          <w:lang w:val="en-US"/>
        </w:rPr>
        <w:t>Leaching</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lead</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copper</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flash</w:t>
      </w:r>
      <w:r w:rsidR="00DA25BC">
        <w:rPr>
          <w:rFonts w:cs="Times New Roman"/>
          <w:szCs w:val="28"/>
          <w:lang w:val="en-US"/>
        </w:rPr>
        <w:t xml:space="preserve"> </w:t>
      </w:r>
      <w:r w:rsidRPr="00DA41F6">
        <w:rPr>
          <w:rFonts w:cs="Times New Roman"/>
          <w:szCs w:val="28"/>
          <w:lang w:val="en-US"/>
        </w:rPr>
        <w:t>smelting</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by</w:t>
      </w:r>
      <w:r w:rsidR="00DA25BC">
        <w:rPr>
          <w:rFonts w:cs="Times New Roman"/>
          <w:szCs w:val="28"/>
          <w:lang w:val="en-US"/>
        </w:rPr>
        <w:t xml:space="preserve"> </w:t>
      </w:r>
      <w:r w:rsidRPr="00DA41F6">
        <w:rPr>
          <w:rFonts w:cs="Times New Roman"/>
          <w:szCs w:val="28"/>
          <w:lang w:val="en-US"/>
        </w:rPr>
        <w:t>citric</w:t>
      </w:r>
      <w:r w:rsidR="00DA25BC">
        <w:rPr>
          <w:rFonts w:cs="Times New Roman"/>
          <w:szCs w:val="28"/>
          <w:lang w:val="en-US"/>
        </w:rPr>
        <w:t xml:space="preserve"> </w:t>
      </w:r>
      <w:r w:rsidRPr="00DA41F6">
        <w:rPr>
          <w:rFonts w:cs="Times New Roman"/>
          <w:szCs w:val="28"/>
          <w:lang w:val="en-US"/>
        </w:rPr>
        <w:t>acid</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Archives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Civil</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Mechanical</w:t>
      </w:r>
      <w:r w:rsidR="00DA25BC">
        <w:rPr>
          <w:rFonts w:cs="Times New Roman"/>
          <w:szCs w:val="28"/>
          <w:lang w:val="en-US"/>
        </w:rPr>
        <w:t xml:space="preserve"> </w:t>
      </w:r>
      <w:r w:rsidRPr="00DA41F6">
        <w:rPr>
          <w:rFonts w:cs="Times New Roman"/>
          <w:szCs w:val="28"/>
          <w:lang w:val="en-US"/>
        </w:rPr>
        <w:t>Engineering.</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Vol.19.</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rPr>
        <w:t>Р</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648–656.</w:t>
      </w:r>
    </w:p>
    <w:p w14:paraId="16F66AB6" w14:textId="543B0616"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85</w:t>
      </w:r>
      <w:r w:rsidR="00DA25BC">
        <w:rPr>
          <w:rFonts w:cs="Times New Roman"/>
          <w:szCs w:val="28"/>
          <w:lang w:val="en-US"/>
        </w:rPr>
        <w:t xml:space="preserve"> </w:t>
      </w:r>
      <w:r w:rsidRPr="00DA41F6">
        <w:rPr>
          <w:rFonts w:cs="Times New Roman"/>
          <w:szCs w:val="28"/>
          <w:lang w:val="en-US"/>
        </w:rPr>
        <w:t>Ettler</w:t>
      </w:r>
      <w:r w:rsidR="00DA25BC">
        <w:rPr>
          <w:rFonts w:cs="Times New Roman"/>
          <w:szCs w:val="28"/>
          <w:lang w:val="en-US"/>
        </w:rPr>
        <w:t xml:space="preserve"> </w:t>
      </w:r>
      <w:r w:rsidRPr="00DA41F6">
        <w:rPr>
          <w:rFonts w:cs="Times New Roman"/>
          <w:szCs w:val="28"/>
          <w:lang w:val="en-US"/>
        </w:rPr>
        <w:t>V.,</w:t>
      </w:r>
      <w:r w:rsidR="00DA25BC">
        <w:rPr>
          <w:rFonts w:cs="Times New Roman"/>
          <w:szCs w:val="28"/>
          <w:lang w:val="en-US"/>
        </w:rPr>
        <w:t xml:space="preserve"> </w:t>
      </w:r>
      <w:r w:rsidRPr="00DA41F6">
        <w:rPr>
          <w:rFonts w:cs="Times New Roman"/>
          <w:szCs w:val="28"/>
          <w:lang w:val="en-US"/>
        </w:rPr>
        <w:t>Komárková</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Jehlicka</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Coufal</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Hradil</w:t>
      </w:r>
      <w:r w:rsidR="00DA25BC">
        <w:rPr>
          <w:rFonts w:cs="Times New Roman"/>
          <w:szCs w:val="28"/>
          <w:lang w:val="en-US"/>
        </w:rPr>
        <w:t xml:space="preserve"> </w:t>
      </w:r>
      <w:r w:rsidRPr="00DA41F6">
        <w:rPr>
          <w:rFonts w:cs="Times New Roman"/>
          <w:szCs w:val="28"/>
          <w:lang w:val="en-US"/>
        </w:rPr>
        <w:t>D.,</w:t>
      </w:r>
      <w:r w:rsidR="00DA25BC">
        <w:rPr>
          <w:rFonts w:cs="Times New Roman"/>
          <w:szCs w:val="28"/>
          <w:lang w:val="en-US"/>
        </w:rPr>
        <w:t xml:space="preserve"> </w:t>
      </w:r>
      <w:r w:rsidRPr="00DA41F6">
        <w:rPr>
          <w:rFonts w:cs="Times New Roman"/>
          <w:szCs w:val="28"/>
          <w:lang w:val="en-US"/>
        </w:rPr>
        <w:t>Machovic</w:t>
      </w:r>
      <w:r w:rsidR="00DA25BC">
        <w:rPr>
          <w:rFonts w:cs="Times New Roman"/>
          <w:szCs w:val="28"/>
          <w:lang w:val="en-US"/>
        </w:rPr>
        <w:t xml:space="preserve"> </w:t>
      </w:r>
      <w:r w:rsidRPr="00DA41F6">
        <w:rPr>
          <w:rFonts w:cs="Times New Roman"/>
          <w:szCs w:val="28"/>
          <w:lang w:val="en-US"/>
        </w:rPr>
        <w:t>V.r,</w:t>
      </w:r>
      <w:r w:rsidR="00DA25BC">
        <w:rPr>
          <w:rFonts w:cs="Times New Roman"/>
          <w:szCs w:val="28"/>
          <w:lang w:val="en-US"/>
        </w:rPr>
        <w:t xml:space="preserve"> </w:t>
      </w:r>
      <w:r w:rsidRPr="00DA41F6">
        <w:rPr>
          <w:rFonts w:cs="Times New Roman"/>
          <w:szCs w:val="28"/>
          <w:lang w:val="en-US"/>
        </w:rPr>
        <w:t>Delorme</w:t>
      </w:r>
      <w:r w:rsidR="00DA25BC">
        <w:rPr>
          <w:rFonts w:cs="Times New Roman"/>
          <w:szCs w:val="28"/>
          <w:lang w:val="en-US"/>
        </w:rPr>
        <w:t xml:space="preserve"> </w:t>
      </w:r>
      <w:r w:rsidRPr="00DA41F6">
        <w:rPr>
          <w:rFonts w:cs="Times New Roman"/>
          <w:szCs w:val="28"/>
          <w:lang w:val="en-US"/>
        </w:rPr>
        <w:t>F.</w:t>
      </w:r>
      <w:r w:rsidR="00DA25BC">
        <w:rPr>
          <w:rFonts w:cs="Times New Roman"/>
          <w:szCs w:val="28"/>
          <w:lang w:val="en-US"/>
        </w:rPr>
        <w:t xml:space="preserve"> </w:t>
      </w:r>
      <w:r w:rsidRPr="00DA41F6">
        <w:rPr>
          <w:rFonts w:cs="Times New Roman"/>
          <w:szCs w:val="28"/>
          <w:lang w:val="en-US"/>
        </w:rPr>
        <w:t>Leaching</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lead</w:t>
      </w:r>
      <w:r w:rsidR="00DA25BC">
        <w:rPr>
          <w:rFonts w:cs="Times New Roman"/>
          <w:szCs w:val="28"/>
          <w:lang w:val="en-US"/>
        </w:rPr>
        <w:t xml:space="preserve"> </w:t>
      </w:r>
      <w:r w:rsidRPr="00DA41F6">
        <w:rPr>
          <w:rFonts w:cs="Times New Roman"/>
          <w:szCs w:val="28"/>
          <w:lang w:val="en-US"/>
        </w:rPr>
        <w:t>metallurgical</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citric</w:t>
      </w:r>
      <w:r w:rsidR="00DA25BC">
        <w:rPr>
          <w:rFonts w:cs="Times New Roman"/>
          <w:szCs w:val="28"/>
          <w:lang w:val="en-US"/>
        </w:rPr>
        <w:t xml:space="preserve"> </w:t>
      </w:r>
      <w:r w:rsidRPr="00DA41F6">
        <w:rPr>
          <w:rFonts w:cs="Times New Roman"/>
          <w:szCs w:val="28"/>
          <w:lang w:val="en-US"/>
        </w:rPr>
        <w:t>solutions--implications</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disposal</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weathering</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soil</w:t>
      </w:r>
      <w:r w:rsidR="00DA25BC">
        <w:rPr>
          <w:rFonts w:cs="Times New Roman"/>
          <w:szCs w:val="28"/>
          <w:lang w:val="en-US"/>
        </w:rPr>
        <w:t xml:space="preserve"> </w:t>
      </w:r>
      <w:r w:rsidRPr="00DA41F6">
        <w:rPr>
          <w:rFonts w:cs="Times New Roman"/>
          <w:szCs w:val="28"/>
          <w:lang w:val="en-US"/>
        </w:rPr>
        <w:t>environments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Chemosphere.</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2004.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Vol.57,</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7.</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rPr>
        <w:t>Р</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567-577.</w:t>
      </w:r>
    </w:p>
    <w:p w14:paraId="066887BC" w14:textId="6BF9AA6D"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86</w:t>
      </w:r>
      <w:r w:rsidR="00DA25BC">
        <w:rPr>
          <w:rFonts w:cs="Times New Roman"/>
          <w:szCs w:val="28"/>
          <w:lang w:val="en-US"/>
        </w:rPr>
        <w:t xml:space="preserve"> </w:t>
      </w:r>
      <w:r w:rsidRPr="00DA41F6">
        <w:rPr>
          <w:rFonts w:cs="Times New Roman"/>
          <w:szCs w:val="28"/>
          <w:lang w:val="en-US"/>
        </w:rPr>
        <w:t>Tiwari</w:t>
      </w:r>
      <w:r w:rsidR="00DA25BC">
        <w:rPr>
          <w:rFonts w:cs="Times New Roman"/>
          <w:szCs w:val="28"/>
          <w:lang w:val="en-US"/>
        </w:rPr>
        <w:t xml:space="preserve"> </w:t>
      </w:r>
      <w:r w:rsidRPr="00DA41F6">
        <w:rPr>
          <w:rFonts w:cs="Times New Roman"/>
          <w:szCs w:val="28"/>
          <w:lang w:val="en-US"/>
        </w:rPr>
        <w:t>M.K.,</w:t>
      </w:r>
      <w:r w:rsidR="00DA25BC">
        <w:rPr>
          <w:rFonts w:cs="Times New Roman"/>
          <w:szCs w:val="28"/>
          <w:lang w:val="en-US"/>
        </w:rPr>
        <w:t xml:space="preserve"> </w:t>
      </w:r>
      <w:r w:rsidRPr="00DA41F6">
        <w:rPr>
          <w:rFonts w:cs="Times New Roman"/>
          <w:szCs w:val="28"/>
          <w:lang w:val="en-US"/>
        </w:rPr>
        <w:t>Bajpai</w:t>
      </w:r>
      <w:r w:rsidR="00DA25BC">
        <w:rPr>
          <w:rFonts w:cs="Times New Roman"/>
          <w:szCs w:val="28"/>
          <w:lang w:val="en-US"/>
        </w:rPr>
        <w:t xml:space="preserve"> </w:t>
      </w:r>
      <w:r w:rsidRPr="00DA41F6">
        <w:rPr>
          <w:rFonts w:cs="Times New Roman"/>
          <w:szCs w:val="28"/>
          <w:lang w:val="en-US"/>
        </w:rPr>
        <w:t>S.,</w:t>
      </w:r>
      <w:r w:rsidR="00DA25BC">
        <w:rPr>
          <w:rFonts w:cs="Times New Roman"/>
          <w:szCs w:val="28"/>
          <w:lang w:val="en-US"/>
        </w:rPr>
        <w:t xml:space="preserve"> </w:t>
      </w:r>
      <w:r w:rsidRPr="00DA41F6">
        <w:rPr>
          <w:rFonts w:cs="Times New Roman"/>
          <w:szCs w:val="28"/>
          <w:lang w:val="en-US"/>
        </w:rPr>
        <w:t>Dewangan</w:t>
      </w:r>
      <w:r w:rsidR="00DA25BC">
        <w:rPr>
          <w:rFonts w:cs="Times New Roman"/>
          <w:szCs w:val="28"/>
          <w:lang w:val="en-US"/>
        </w:rPr>
        <w:t xml:space="preserve"> </w:t>
      </w:r>
      <w:r w:rsidRPr="00DA41F6">
        <w:rPr>
          <w:rFonts w:cs="Times New Roman"/>
          <w:szCs w:val="28"/>
          <w:lang w:val="en-US"/>
        </w:rPr>
        <w:t>U.</w:t>
      </w:r>
      <w:r w:rsidR="00DA25BC">
        <w:rPr>
          <w:rFonts w:cs="Times New Roman"/>
          <w:szCs w:val="28"/>
          <w:lang w:val="en-US"/>
        </w:rPr>
        <w:t xml:space="preserve"> </w:t>
      </w:r>
      <w:r w:rsidRPr="00DA41F6">
        <w:rPr>
          <w:rFonts w:cs="Times New Roman"/>
          <w:szCs w:val="28"/>
          <w:lang w:val="en-US"/>
        </w:rPr>
        <w:t>K.,</w:t>
      </w:r>
      <w:r w:rsidR="00DA25BC">
        <w:rPr>
          <w:rFonts w:cs="Times New Roman"/>
          <w:szCs w:val="28"/>
          <w:lang w:val="en-US"/>
        </w:rPr>
        <w:t xml:space="preserve"> </w:t>
      </w:r>
      <w:r w:rsidRPr="00DA41F6">
        <w:rPr>
          <w:rFonts w:cs="Times New Roman"/>
          <w:szCs w:val="28"/>
          <w:lang w:val="en-US"/>
        </w:rPr>
        <w:t>Tamrakar</w:t>
      </w:r>
      <w:r w:rsidR="00DA25BC">
        <w:rPr>
          <w:rFonts w:cs="Times New Roman"/>
          <w:szCs w:val="28"/>
          <w:lang w:val="en-US"/>
        </w:rPr>
        <w:t xml:space="preserve"> </w:t>
      </w:r>
      <w:r w:rsidRPr="00DA41F6">
        <w:rPr>
          <w:rFonts w:cs="Times New Roman"/>
          <w:szCs w:val="28"/>
          <w:lang w:val="en-US"/>
        </w:rPr>
        <w:t>R.</w:t>
      </w:r>
      <w:r w:rsidR="00DA25BC">
        <w:rPr>
          <w:rFonts w:cs="Times New Roman"/>
          <w:szCs w:val="28"/>
          <w:lang w:val="en-US"/>
        </w:rPr>
        <w:t xml:space="preserve"> </w:t>
      </w:r>
      <w:r w:rsidRPr="00DA41F6">
        <w:rPr>
          <w:rFonts w:cs="Times New Roman"/>
          <w:szCs w:val="28"/>
          <w:lang w:val="en-US"/>
        </w:rPr>
        <w:t>K.</w:t>
      </w:r>
      <w:r w:rsidR="00DA25BC">
        <w:rPr>
          <w:rFonts w:cs="Times New Roman"/>
          <w:szCs w:val="28"/>
          <w:lang w:val="en-US"/>
        </w:rPr>
        <w:t xml:space="preserve"> </w:t>
      </w:r>
      <w:r w:rsidRPr="00DA41F6">
        <w:rPr>
          <w:rFonts w:cs="Times New Roman"/>
          <w:szCs w:val="28"/>
          <w:lang w:val="en-US"/>
        </w:rPr>
        <w:t>Suitability</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leaching</w:t>
      </w:r>
      <w:r w:rsidR="00DA25BC">
        <w:rPr>
          <w:rFonts w:cs="Times New Roman"/>
          <w:szCs w:val="28"/>
          <w:lang w:val="en-US"/>
        </w:rPr>
        <w:t xml:space="preserve"> </w:t>
      </w:r>
      <w:r w:rsidRPr="00DA41F6">
        <w:rPr>
          <w:rFonts w:cs="Times New Roman"/>
          <w:szCs w:val="28"/>
          <w:lang w:val="en-US"/>
        </w:rPr>
        <w:t>test</w:t>
      </w:r>
      <w:r w:rsidR="00DA25BC">
        <w:rPr>
          <w:rFonts w:cs="Times New Roman"/>
          <w:szCs w:val="28"/>
          <w:lang w:val="en-US"/>
        </w:rPr>
        <w:t xml:space="preserve"> </w:t>
      </w:r>
      <w:r w:rsidRPr="00DA41F6">
        <w:rPr>
          <w:rFonts w:cs="Times New Roman"/>
          <w:szCs w:val="28"/>
          <w:lang w:val="en-US"/>
        </w:rPr>
        <w:t>methods</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fly</w:t>
      </w:r>
      <w:r w:rsidR="00DA25BC">
        <w:rPr>
          <w:rFonts w:cs="Times New Roman"/>
          <w:szCs w:val="28"/>
          <w:lang w:val="en-US"/>
        </w:rPr>
        <w:t xml:space="preserve"> </w:t>
      </w:r>
      <w:r w:rsidRPr="00DA41F6">
        <w:rPr>
          <w:rFonts w:cs="Times New Roman"/>
          <w:szCs w:val="28"/>
          <w:lang w:val="en-US"/>
        </w:rPr>
        <w:t>ashand</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review</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Journal</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Radiation</w:t>
      </w:r>
      <w:r w:rsidR="00DA25BC">
        <w:rPr>
          <w:rFonts w:cs="Times New Roman"/>
          <w:szCs w:val="28"/>
          <w:lang w:val="en-US"/>
        </w:rPr>
        <w:t xml:space="preserve"> </w:t>
      </w:r>
      <w:r w:rsidRPr="00DA41F6">
        <w:rPr>
          <w:rFonts w:cs="Times New Roman"/>
          <w:szCs w:val="28"/>
          <w:lang w:val="en-US"/>
        </w:rPr>
        <w:t>Research</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Applied</w:t>
      </w:r>
      <w:r w:rsidR="00DA25BC">
        <w:rPr>
          <w:rFonts w:cs="Times New Roman"/>
          <w:szCs w:val="28"/>
          <w:lang w:val="en-US"/>
        </w:rPr>
        <w:t xml:space="preserve"> </w:t>
      </w:r>
      <w:r w:rsidRPr="00DA41F6">
        <w:rPr>
          <w:rFonts w:cs="Times New Roman"/>
          <w:szCs w:val="28"/>
          <w:lang w:val="en-US"/>
        </w:rPr>
        <w:t>Sciences.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Vol.8,</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rPr>
        <w:t>Р</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523-537.</w:t>
      </w:r>
    </w:p>
    <w:p w14:paraId="732BF2F0" w14:textId="2D80E346"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Radiat.</w:t>
      </w:r>
      <w:r w:rsidR="00DA25BC">
        <w:rPr>
          <w:rFonts w:cs="Times New Roman"/>
          <w:szCs w:val="28"/>
          <w:lang w:val="en-US"/>
        </w:rPr>
        <w:t xml:space="preserve"> </w:t>
      </w:r>
      <w:r w:rsidRPr="00DA41F6">
        <w:rPr>
          <w:rFonts w:cs="Times New Roman"/>
          <w:szCs w:val="28"/>
          <w:lang w:val="en-US"/>
        </w:rPr>
        <w:t>Res.</w:t>
      </w:r>
      <w:r w:rsidR="00DA25BC">
        <w:rPr>
          <w:rFonts w:cs="Times New Roman"/>
          <w:szCs w:val="28"/>
          <w:lang w:val="en-US"/>
        </w:rPr>
        <w:t xml:space="preserve"> </w:t>
      </w:r>
      <w:r w:rsidRPr="00DA41F6">
        <w:rPr>
          <w:rFonts w:cs="Times New Roman"/>
          <w:szCs w:val="28"/>
          <w:lang w:val="en-US"/>
        </w:rPr>
        <w:t>Appl.</w:t>
      </w:r>
      <w:r w:rsidR="00DA25BC">
        <w:rPr>
          <w:rFonts w:cs="Times New Roman"/>
          <w:szCs w:val="28"/>
          <w:lang w:val="en-US"/>
        </w:rPr>
        <w:t xml:space="preserve"> </w:t>
      </w:r>
      <w:r w:rsidRPr="00DA41F6">
        <w:rPr>
          <w:rFonts w:cs="Times New Roman"/>
          <w:szCs w:val="28"/>
          <w:lang w:val="en-US"/>
        </w:rPr>
        <w:t>Sci.,</w:t>
      </w:r>
      <w:r w:rsidR="00DA25BC">
        <w:rPr>
          <w:rFonts w:cs="Times New Roman"/>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8,</w:t>
      </w:r>
      <w:r w:rsidR="00DA25BC">
        <w:rPr>
          <w:rFonts w:cs="Times New Roman"/>
          <w:szCs w:val="28"/>
          <w:lang w:val="en-US"/>
        </w:rPr>
        <w:t xml:space="preserve"> </w:t>
      </w:r>
      <w:r w:rsidRPr="00DA41F6">
        <w:rPr>
          <w:rFonts w:cs="Times New Roman"/>
          <w:szCs w:val="28"/>
          <w:lang w:val="en-US"/>
        </w:rPr>
        <w:t>no.</w:t>
      </w:r>
      <w:r w:rsidR="00DA25BC">
        <w:rPr>
          <w:rFonts w:cs="Times New Roman"/>
          <w:szCs w:val="28"/>
          <w:lang w:val="en-US"/>
        </w:rPr>
        <w:t xml:space="preserve"> </w:t>
      </w:r>
      <w:r w:rsidRPr="00DA41F6">
        <w:rPr>
          <w:rFonts w:cs="Times New Roman"/>
          <w:szCs w:val="28"/>
          <w:lang w:val="en-US"/>
        </w:rPr>
        <w:t>4,</w:t>
      </w:r>
      <w:r w:rsidR="00DA25BC">
        <w:rPr>
          <w:rFonts w:cs="Times New Roman"/>
          <w:szCs w:val="28"/>
          <w:lang w:val="en-US"/>
        </w:rPr>
        <w:t xml:space="preserve"> </w:t>
      </w:r>
      <w:r w:rsidRPr="00DA41F6">
        <w:rPr>
          <w:rFonts w:cs="Times New Roman"/>
          <w:szCs w:val="28"/>
          <w:lang w:val="en-US"/>
        </w:rPr>
        <w:t>pp.</w:t>
      </w:r>
      <w:r w:rsidR="00DA25BC">
        <w:rPr>
          <w:rFonts w:cs="Times New Roman"/>
          <w:szCs w:val="28"/>
          <w:lang w:val="en-US"/>
        </w:rPr>
        <w:t xml:space="preserve"> </w:t>
      </w:r>
      <w:r w:rsidRPr="00DA41F6">
        <w:rPr>
          <w:rFonts w:cs="Times New Roman"/>
          <w:szCs w:val="28"/>
          <w:lang w:val="en-US"/>
        </w:rPr>
        <w:t>523–537,</w:t>
      </w:r>
      <w:r w:rsidR="00DA25BC">
        <w:rPr>
          <w:rFonts w:cs="Times New Roman"/>
          <w:szCs w:val="28"/>
          <w:lang w:val="en-US"/>
        </w:rPr>
        <w:t xml:space="preserve"> </w:t>
      </w:r>
      <w:r w:rsidRPr="00DA41F6">
        <w:rPr>
          <w:rFonts w:cs="Times New Roman"/>
          <w:szCs w:val="28"/>
          <w:lang w:val="en-US"/>
        </w:rPr>
        <w:t>Oct.</w:t>
      </w:r>
      <w:r w:rsidR="00DA25BC">
        <w:rPr>
          <w:rFonts w:cs="Times New Roman"/>
          <w:szCs w:val="28"/>
          <w:lang w:val="en-US"/>
        </w:rPr>
        <w:t xml:space="preserve"> </w:t>
      </w:r>
      <w:r w:rsidRPr="00DA41F6">
        <w:rPr>
          <w:rFonts w:cs="Times New Roman"/>
          <w:szCs w:val="28"/>
          <w:lang w:val="en-US"/>
        </w:rPr>
        <w:t>2015</w:t>
      </w:r>
    </w:p>
    <w:p w14:paraId="7813D180" w14:textId="1B976B66"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87</w:t>
      </w:r>
      <w:r w:rsidR="00DA25BC">
        <w:rPr>
          <w:rFonts w:cs="Times New Roman"/>
          <w:szCs w:val="28"/>
          <w:lang w:val="en-US"/>
        </w:rPr>
        <w:t xml:space="preserve"> </w:t>
      </w:r>
      <w:r w:rsidRPr="00DA41F6">
        <w:rPr>
          <w:rFonts w:cs="Times New Roman"/>
          <w:szCs w:val="28"/>
          <w:lang w:val="en-US"/>
        </w:rPr>
        <w:t>Petrakis</w:t>
      </w:r>
      <w:r w:rsidR="00DA25BC">
        <w:rPr>
          <w:rFonts w:cs="Times New Roman"/>
          <w:szCs w:val="28"/>
          <w:lang w:val="en-US"/>
        </w:rPr>
        <w:t xml:space="preserve"> </w:t>
      </w:r>
      <w:r w:rsidRPr="00DA41F6">
        <w:rPr>
          <w:rFonts w:cs="Times New Roman"/>
          <w:szCs w:val="28"/>
          <w:lang w:val="en-US"/>
        </w:rPr>
        <w:t>E.,</w:t>
      </w:r>
      <w:r w:rsidR="00DA25BC">
        <w:rPr>
          <w:rFonts w:cs="Times New Roman"/>
          <w:szCs w:val="28"/>
          <w:lang w:val="en-US"/>
        </w:rPr>
        <w:t xml:space="preserve"> </w:t>
      </w:r>
      <w:r w:rsidRPr="00DA41F6">
        <w:rPr>
          <w:rFonts w:cs="Times New Roman"/>
          <w:szCs w:val="28"/>
          <w:lang w:val="en-US"/>
        </w:rPr>
        <w:t>Karmali</w:t>
      </w:r>
      <w:r w:rsidR="00DA25BC">
        <w:rPr>
          <w:rFonts w:cs="Times New Roman"/>
          <w:szCs w:val="28"/>
          <w:lang w:val="en-US"/>
        </w:rPr>
        <w:t xml:space="preserve"> </w:t>
      </w:r>
      <w:r w:rsidRPr="00DA41F6">
        <w:rPr>
          <w:rFonts w:cs="Times New Roman"/>
          <w:szCs w:val="28"/>
          <w:lang w:val="en-US"/>
        </w:rPr>
        <w:t>V.,</w:t>
      </w:r>
      <w:r w:rsidR="00DA25BC">
        <w:rPr>
          <w:rFonts w:cs="Times New Roman"/>
          <w:szCs w:val="28"/>
          <w:lang w:val="en-US"/>
        </w:rPr>
        <w:t xml:space="preserve"> </w:t>
      </w:r>
      <w:r w:rsidRPr="00DA41F6">
        <w:rPr>
          <w:rFonts w:cs="Times New Roman"/>
          <w:szCs w:val="28"/>
          <w:lang w:val="en-US"/>
        </w:rPr>
        <w:t>Bartzas</w:t>
      </w:r>
      <w:r w:rsidR="00DA25BC">
        <w:rPr>
          <w:rFonts w:cs="Times New Roman"/>
          <w:szCs w:val="28"/>
          <w:lang w:val="en-US"/>
        </w:rPr>
        <w:t xml:space="preserve"> </w:t>
      </w:r>
      <w:r w:rsidRPr="00DA41F6">
        <w:rPr>
          <w:rFonts w:cs="Times New Roman"/>
          <w:szCs w:val="28"/>
          <w:lang w:val="en-US"/>
        </w:rPr>
        <w:t>G.,</w:t>
      </w:r>
      <w:r w:rsidR="00DA25BC">
        <w:rPr>
          <w:rFonts w:cs="Times New Roman"/>
          <w:szCs w:val="28"/>
          <w:lang w:val="en-US"/>
        </w:rPr>
        <w:t xml:space="preserve"> </w:t>
      </w:r>
      <w:r w:rsidRPr="00DA41F6">
        <w:rPr>
          <w:rFonts w:cs="Times New Roman"/>
          <w:szCs w:val="28"/>
          <w:lang w:val="en-US"/>
        </w:rPr>
        <w:t>Komnitsas</w:t>
      </w:r>
      <w:r w:rsidR="00DA25BC">
        <w:rPr>
          <w:rFonts w:cs="Times New Roman"/>
          <w:szCs w:val="28"/>
          <w:lang w:val="en-US"/>
        </w:rPr>
        <w:t xml:space="preserve"> </w:t>
      </w:r>
      <w:r w:rsidRPr="00DA41F6">
        <w:rPr>
          <w:rFonts w:cs="Times New Roman"/>
          <w:szCs w:val="28"/>
          <w:lang w:val="en-US"/>
        </w:rPr>
        <w:t>K.</w:t>
      </w:r>
      <w:r w:rsidR="00DA25BC">
        <w:rPr>
          <w:rFonts w:cs="Times New Roman"/>
          <w:szCs w:val="28"/>
          <w:lang w:val="en-US"/>
        </w:rPr>
        <w:t xml:space="preserve"> </w:t>
      </w:r>
      <w:r w:rsidRPr="00DA41F6">
        <w:rPr>
          <w:rFonts w:cs="Times New Roman"/>
          <w:szCs w:val="28"/>
          <w:lang w:val="en-US"/>
        </w:rPr>
        <w:t>Grinding</w:t>
      </w:r>
      <w:r w:rsidR="00DA25BC">
        <w:rPr>
          <w:rFonts w:cs="Times New Roman"/>
          <w:szCs w:val="28"/>
          <w:lang w:val="en-US"/>
        </w:rPr>
        <w:t xml:space="preserve"> </w:t>
      </w:r>
      <w:r w:rsidRPr="00DA41F6">
        <w:rPr>
          <w:rFonts w:cs="Times New Roman"/>
          <w:szCs w:val="28"/>
          <w:lang w:val="en-US"/>
        </w:rPr>
        <w:t>Kinetics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Effect</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Final</w:t>
      </w:r>
      <w:r w:rsidR="00DA25BC">
        <w:rPr>
          <w:rFonts w:cs="Times New Roman"/>
          <w:szCs w:val="28"/>
          <w:lang w:val="en-US"/>
        </w:rPr>
        <w:t xml:space="preserve"> </w:t>
      </w:r>
      <w:r w:rsidRPr="00DA41F6">
        <w:rPr>
          <w:rFonts w:cs="Times New Roman"/>
          <w:szCs w:val="28"/>
          <w:lang w:val="en-US"/>
        </w:rPr>
        <w:t>Particle</w:t>
      </w:r>
      <w:r w:rsidR="00DA25BC">
        <w:rPr>
          <w:rFonts w:cs="Times New Roman"/>
          <w:szCs w:val="28"/>
          <w:lang w:val="en-US"/>
        </w:rPr>
        <w:t xml:space="preserve"> </w:t>
      </w:r>
      <w:r w:rsidRPr="00DA41F6">
        <w:rPr>
          <w:rFonts w:cs="Times New Roman"/>
          <w:szCs w:val="28"/>
          <w:lang w:val="en-US"/>
        </w:rPr>
        <w:t>Size</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Compressive</w:t>
      </w:r>
      <w:r w:rsidR="00DA25BC">
        <w:rPr>
          <w:rFonts w:cs="Times New Roman"/>
          <w:szCs w:val="28"/>
          <w:lang w:val="en-US"/>
        </w:rPr>
        <w:t xml:space="preserve"> </w:t>
      </w:r>
      <w:r w:rsidRPr="00DA41F6">
        <w:rPr>
          <w:rFonts w:cs="Times New Roman"/>
          <w:szCs w:val="28"/>
          <w:lang w:val="en-US"/>
        </w:rPr>
        <w:t>Strength</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Alkali</w:t>
      </w:r>
      <w:r w:rsidR="00DA25BC">
        <w:rPr>
          <w:rFonts w:cs="Times New Roman"/>
          <w:szCs w:val="28"/>
          <w:lang w:val="en-US"/>
        </w:rPr>
        <w:t xml:space="preserve"> </w:t>
      </w:r>
      <w:r w:rsidRPr="00DA41F6">
        <w:rPr>
          <w:rFonts w:cs="Times New Roman"/>
          <w:szCs w:val="28"/>
          <w:lang w:val="en-US"/>
        </w:rPr>
        <w:t>Activated</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Minerals.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2019.</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Vol.9,</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11.</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rPr>
        <w:t>Р</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1-21.</w:t>
      </w:r>
    </w:p>
    <w:p w14:paraId="2B59267E" w14:textId="15567DDC"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88</w:t>
      </w:r>
      <w:r w:rsidR="00DA25BC">
        <w:rPr>
          <w:rFonts w:cs="Times New Roman"/>
          <w:szCs w:val="28"/>
          <w:lang w:val="en-US"/>
        </w:rPr>
        <w:t xml:space="preserve"> </w:t>
      </w:r>
      <w:r w:rsidRPr="00DA41F6">
        <w:rPr>
          <w:rFonts w:cs="Times New Roman"/>
          <w:szCs w:val="28"/>
          <w:lang w:val="en-US"/>
        </w:rPr>
        <w:t>Kong</w:t>
      </w:r>
      <w:r w:rsidR="00DA25BC">
        <w:rPr>
          <w:rFonts w:cs="Times New Roman"/>
          <w:szCs w:val="28"/>
          <w:lang w:val="en-US"/>
        </w:rPr>
        <w:t xml:space="preserve"> </w:t>
      </w:r>
      <w:r w:rsidRPr="00DA41F6">
        <w:rPr>
          <w:rFonts w:cs="Times New Roman"/>
          <w:szCs w:val="28"/>
          <w:lang w:val="en-US"/>
        </w:rPr>
        <w:t>D.,</w:t>
      </w:r>
      <w:r w:rsidR="00DA25BC">
        <w:rPr>
          <w:rFonts w:cs="Times New Roman"/>
          <w:szCs w:val="28"/>
          <w:lang w:val="en-US"/>
        </w:rPr>
        <w:t xml:space="preserve"> </w:t>
      </w:r>
      <w:r w:rsidRPr="00DA41F6">
        <w:rPr>
          <w:rFonts w:cs="Times New Roman"/>
          <w:szCs w:val="28"/>
          <w:lang w:val="en-US"/>
        </w:rPr>
        <w:t>Gao</w:t>
      </w:r>
      <w:r w:rsidR="00DA25BC">
        <w:rPr>
          <w:rFonts w:cs="Times New Roman"/>
          <w:szCs w:val="28"/>
          <w:lang w:val="en-US"/>
        </w:rPr>
        <w:t xml:space="preserve"> </w:t>
      </w:r>
      <w:r w:rsidRPr="00DA41F6">
        <w:rPr>
          <w:rFonts w:cs="Times New Roman"/>
          <w:szCs w:val="28"/>
          <w:lang w:val="en-US"/>
        </w:rPr>
        <w:t>Yu.,</w:t>
      </w:r>
      <w:r w:rsidR="00DA25BC">
        <w:rPr>
          <w:rFonts w:cs="Times New Roman"/>
          <w:szCs w:val="28"/>
          <w:lang w:val="en-US"/>
        </w:rPr>
        <w:t xml:space="preserve"> </w:t>
      </w:r>
      <w:r w:rsidRPr="00DA41F6">
        <w:rPr>
          <w:rFonts w:cs="Times New Roman"/>
          <w:szCs w:val="28"/>
          <w:lang w:val="en-US"/>
        </w:rPr>
        <w:t>Song</w:t>
      </w:r>
      <w:r w:rsidR="00DA25BC">
        <w:rPr>
          <w:rFonts w:cs="Times New Roman"/>
          <w:szCs w:val="28"/>
          <w:lang w:val="en-US"/>
        </w:rPr>
        <w:t xml:space="preserve"> </w:t>
      </w:r>
      <w:r w:rsidRPr="00DA41F6">
        <w:rPr>
          <w:rFonts w:cs="Times New Roman"/>
          <w:szCs w:val="28"/>
          <w:lang w:val="en-US"/>
        </w:rPr>
        <w:t>Sh.,</w:t>
      </w:r>
      <w:r w:rsidR="00DA25BC">
        <w:rPr>
          <w:rFonts w:cs="Times New Roman"/>
          <w:szCs w:val="28"/>
          <w:lang w:val="en-US"/>
        </w:rPr>
        <w:t xml:space="preserve"> </w:t>
      </w:r>
      <w:r w:rsidRPr="00DA41F6">
        <w:rPr>
          <w:rFonts w:cs="Times New Roman"/>
          <w:szCs w:val="28"/>
          <w:lang w:val="en-US"/>
        </w:rPr>
        <w:t>Jiang</w:t>
      </w:r>
      <w:r w:rsidR="00DA25BC">
        <w:rPr>
          <w:rFonts w:cs="Times New Roman"/>
          <w:szCs w:val="28"/>
          <w:lang w:val="en-US"/>
        </w:rPr>
        <w:t xml:space="preserve"> </w:t>
      </w:r>
      <w:r w:rsidRPr="00DA41F6">
        <w:rPr>
          <w:rFonts w:cs="Times New Roman"/>
          <w:szCs w:val="28"/>
          <w:lang w:val="en-US"/>
        </w:rPr>
        <w:t>R.</w:t>
      </w:r>
      <w:r w:rsidR="00DA25BC">
        <w:rPr>
          <w:rFonts w:cs="Times New Roman"/>
          <w:szCs w:val="28"/>
          <w:lang w:val="en-US"/>
        </w:rPr>
        <w:t xml:space="preserve"> </w:t>
      </w:r>
      <w:r w:rsidRPr="00DA41F6">
        <w:rPr>
          <w:rFonts w:cs="Times New Roman"/>
          <w:szCs w:val="28"/>
          <w:lang w:val="en-US"/>
        </w:rPr>
        <w:t>Kinetics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Mechanism</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SiO2</w:t>
      </w:r>
      <w:r w:rsidR="00DA25BC">
        <w:rPr>
          <w:rFonts w:cs="Times New Roman"/>
          <w:szCs w:val="28"/>
          <w:lang w:val="en-US"/>
        </w:rPr>
        <w:t xml:space="preserve"> </w:t>
      </w:r>
      <w:r w:rsidRPr="00DA41F6">
        <w:rPr>
          <w:rFonts w:cs="Times New Roman"/>
          <w:szCs w:val="28"/>
          <w:lang w:val="en-US"/>
        </w:rPr>
        <w:t>Extraction</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Acid-Leached</w:t>
      </w:r>
      <w:r w:rsidR="00DA25BC">
        <w:rPr>
          <w:rFonts w:cs="Times New Roman"/>
          <w:szCs w:val="28"/>
          <w:lang w:val="en-US"/>
        </w:rPr>
        <w:t xml:space="preserve"> </w:t>
      </w:r>
      <w:r w:rsidRPr="00DA41F6">
        <w:rPr>
          <w:rFonts w:cs="Times New Roman"/>
          <w:szCs w:val="28"/>
          <w:lang w:val="en-US"/>
        </w:rPr>
        <w:t>Coal</w:t>
      </w:r>
      <w:r w:rsidR="00DA25BC">
        <w:rPr>
          <w:rFonts w:cs="Times New Roman"/>
          <w:szCs w:val="28"/>
          <w:lang w:val="en-US"/>
        </w:rPr>
        <w:t xml:space="preserve"> </w:t>
      </w:r>
      <w:r w:rsidRPr="00DA41F6">
        <w:rPr>
          <w:rFonts w:cs="Times New Roman"/>
          <w:szCs w:val="28"/>
          <w:lang w:val="en-US"/>
        </w:rPr>
        <w:t>Gangue</w:t>
      </w:r>
      <w:r w:rsidR="00DA25BC">
        <w:rPr>
          <w:rFonts w:cs="Times New Roman"/>
          <w:szCs w:val="28"/>
          <w:lang w:val="en-US"/>
        </w:rPr>
        <w:t xml:space="preserve"> </w:t>
      </w:r>
      <w:r w:rsidRPr="00DA41F6">
        <w:rPr>
          <w:rFonts w:cs="Times New Roman"/>
          <w:szCs w:val="28"/>
          <w:lang w:val="en-US"/>
        </w:rPr>
        <w:t>Residue</w:t>
      </w:r>
      <w:r w:rsidR="00DA25BC">
        <w:rPr>
          <w:rFonts w:cs="Times New Roman"/>
          <w:szCs w:val="28"/>
          <w:lang w:val="en-US"/>
        </w:rPr>
        <w:t xml:space="preserve"> </w:t>
      </w:r>
      <w:r w:rsidRPr="00DA41F6">
        <w:rPr>
          <w:rFonts w:cs="Times New Roman"/>
          <w:szCs w:val="28"/>
          <w:lang w:val="en-US"/>
        </w:rPr>
        <w:t>by</w:t>
      </w:r>
      <w:r w:rsidR="00DA25BC">
        <w:rPr>
          <w:rFonts w:cs="Times New Roman"/>
          <w:szCs w:val="28"/>
          <w:lang w:val="en-US"/>
        </w:rPr>
        <w:t xml:space="preserve"> </w:t>
      </w:r>
      <w:r w:rsidRPr="00DA41F6">
        <w:rPr>
          <w:rFonts w:cs="Times New Roman"/>
          <w:szCs w:val="28"/>
          <w:lang w:val="en-US"/>
        </w:rPr>
        <w:t>Alkaline</w:t>
      </w:r>
      <w:r w:rsidR="00DA25BC">
        <w:rPr>
          <w:rFonts w:cs="Times New Roman"/>
          <w:szCs w:val="28"/>
          <w:lang w:val="en-US"/>
        </w:rPr>
        <w:t xml:space="preserve"> </w:t>
      </w:r>
      <w:r w:rsidRPr="00DA41F6">
        <w:rPr>
          <w:rFonts w:cs="Times New Roman"/>
          <w:szCs w:val="28"/>
          <w:lang w:val="en-US"/>
        </w:rPr>
        <w:t>Hydrothermal</w:t>
      </w:r>
      <w:r w:rsidR="00DA25BC">
        <w:rPr>
          <w:rFonts w:cs="Times New Roman"/>
          <w:szCs w:val="28"/>
          <w:lang w:val="en-US"/>
        </w:rPr>
        <w:t xml:space="preserve"> </w:t>
      </w:r>
      <w:r w:rsidRPr="00DA41F6">
        <w:rPr>
          <w:rFonts w:cs="Times New Roman"/>
          <w:szCs w:val="28"/>
          <w:lang w:val="en-US"/>
        </w:rPr>
        <w:t>Treatment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17.</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rPr>
        <w:t>Р</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1-14.</w:t>
      </w:r>
    </w:p>
    <w:p w14:paraId="16268784" w14:textId="7CB749DC" w:rsidR="00F81BA9" w:rsidRPr="00DA41F6" w:rsidRDefault="00F81BA9" w:rsidP="00F81BA9">
      <w:pPr>
        <w:spacing w:after="0"/>
        <w:ind w:firstLine="708"/>
        <w:jc w:val="both"/>
        <w:rPr>
          <w:rFonts w:cs="Times New Roman"/>
          <w:szCs w:val="28"/>
          <w:lang w:val="en-US"/>
        </w:rPr>
      </w:pPr>
      <w:r w:rsidRPr="00DA41F6">
        <w:rPr>
          <w:rFonts w:cs="Times New Roman"/>
          <w:szCs w:val="28"/>
        </w:rPr>
        <w:t>89</w:t>
      </w:r>
      <w:r w:rsidR="00DA25BC">
        <w:t xml:space="preserve"> </w:t>
      </w:r>
      <w:r w:rsidRPr="00DA41F6">
        <w:rPr>
          <w:rFonts w:cs="Times New Roman"/>
          <w:szCs w:val="28"/>
        </w:rPr>
        <w:t>Официальный</w:t>
      </w:r>
      <w:r w:rsidR="00DA25BC">
        <w:rPr>
          <w:rFonts w:cs="Times New Roman"/>
          <w:szCs w:val="28"/>
        </w:rPr>
        <w:t xml:space="preserve"> </w:t>
      </w:r>
      <w:r w:rsidRPr="00DA41F6">
        <w:rPr>
          <w:rFonts w:cs="Times New Roman"/>
          <w:szCs w:val="28"/>
        </w:rPr>
        <w:t>сайт</w:t>
      </w:r>
      <w:r w:rsidR="00DA25BC">
        <w:rPr>
          <w:rFonts w:cs="Times New Roman"/>
          <w:szCs w:val="28"/>
        </w:rPr>
        <w:t xml:space="preserve"> </w:t>
      </w:r>
      <w:r w:rsidRPr="00DA41F6">
        <w:rPr>
          <w:rFonts w:cs="Times New Roman"/>
          <w:szCs w:val="28"/>
          <w:lang w:val="en-US"/>
        </w:rPr>
        <w:t>standards</w:t>
      </w:r>
      <w:r w:rsidRPr="00DA41F6">
        <w:rPr>
          <w:rFonts w:cs="Times New Roman"/>
          <w:szCs w:val="28"/>
        </w:rPr>
        <w:t>.</w:t>
      </w:r>
      <w:r w:rsidRPr="00DA41F6">
        <w:rPr>
          <w:rFonts w:cs="Times New Roman"/>
          <w:szCs w:val="28"/>
          <w:lang w:val="en-US"/>
        </w:rPr>
        <w:t>iteh</w:t>
      </w:r>
      <w:r w:rsidRPr="00DA41F6">
        <w:rPr>
          <w:rFonts w:cs="Times New Roman"/>
          <w:szCs w:val="28"/>
        </w:rPr>
        <w:t>.</w:t>
      </w:r>
      <w:r w:rsidRPr="00DA41F6">
        <w:rPr>
          <w:rFonts w:cs="Times New Roman"/>
          <w:szCs w:val="28"/>
          <w:lang w:val="en-US"/>
        </w:rPr>
        <w:t>ai</w:t>
      </w:r>
      <w:r w:rsidR="00DA25BC">
        <w:rPr>
          <w:rFonts w:cs="Times New Roman"/>
          <w:szCs w:val="28"/>
        </w:rPr>
        <w:t xml:space="preserve"> </w:t>
      </w:r>
      <w:r w:rsidRPr="00DA41F6">
        <w:rPr>
          <w:rFonts w:cs="Times New Roman"/>
          <w:color w:val="000000" w:themeColor="text1"/>
          <w:szCs w:val="28"/>
        </w:rPr>
        <w:t>[Электронный</w:t>
      </w:r>
      <w:r w:rsidR="00DA25BC">
        <w:rPr>
          <w:rFonts w:cs="Times New Roman"/>
          <w:color w:val="000000" w:themeColor="text1"/>
          <w:szCs w:val="28"/>
        </w:rPr>
        <w:t xml:space="preserve"> </w:t>
      </w:r>
      <w:r w:rsidRPr="00DA41F6">
        <w:rPr>
          <w:rFonts w:cs="Times New Roman"/>
          <w:color w:val="000000" w:themeColor="text1"/>
          <w:szCs w:val="28"/>
        </w:rPr>
        <w:t>ресурс]</w:t>
      </w:r>
      <w:r w:rsidR="00DA25BC">
        <w:rPr>
          <w:rFonts w:cs="Times New Roman"/>
          <w:color w:val="000000" w:themeColor="text1"/>
          <w:szCs w:val="28"/>
        </w:rPr>
        <w:t xml:space="preserve"> </w:t>
      </w:r>
      <w:r w:rsidRPr="00DA41F6">
        <w:rPr>
          <w:rFonts w:cs="Times New Roman"/>
          <w:szCs w:val="28"/>
          <w:lang w:val="en-US"/>
        </w:rPr>
        <w:t>EN</w:t>
      </w:r>
      <w:r w:rsidR="00DA25BC">
        <w:rPr>
          <w:rFonts w:cs="Times New Roman"/>
          <w:szCs w:val="28"/>
        </w:rPr>
        <w:t xml:space="preserve"> </w:t>
      </w:r>
      <w:r w:rsidRPr="00DA41F6">
        <w:rPr>
          <w:rFonts w:cs="Times New Roman"/>
          <w:szCs w:val="28"/>
        </w:rPr>
        <w:t>12457-4:2002(</w:t>
      </w:r>
      <w:r w:rsidRPr="00DA41F6">
        <w:rPr>
          <w:rFonts w:cs="Times New Roman"/>
          <w:szCs w:val="28"/>
          <w:lang w:val="en-US"/>
        </w:rPr>
        <w:t>Main</w:t>
      </w:r>
      <w:r w:rsidRPr="00DA41F6">
        <w:rPr>
          <w:rFonts w:cs="Times New Roman"/>
          <w:szCs w:val="28"/>
        </w:rPr>
        <w:t>).</w:t>
      </w:r>
      <w:r w:rsidR="00DA25BC">
        <w:rPr>
          <w:rFonts w:cs="Times New Roman"/>
          <w:szCs w:val="28"/>
        </w:rPr>
        <w:t xml:space="preserve"> </w:t>
      </w:r>
      <w:r w:rsidRPr="00DA41F6">
        <w:rPr>
          <w:rFonts w:cs="Times New Roman"/>
          <w:szCs w:val="28"/>
          <w:lang w:val="en-US"/>
        </w:rPr>
        <w:t>Characterisation</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waste</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Leaching</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Compliance</w:t>
      </w:r>
      <w:r w:rsidR="00DA25BC">
        <w:rPr>
          <w:rFonts w:cs="Times New Roman"/>
          <w:szCs w:val="28"/>
          <w:lang w:val="en-US"/>
        </w:rPr>
        <w:t xml:space="preserve"> </w:t>
      </w:r>
      <w:r w:rsidRPr="00DA41F6">
        <w:rPr>
          <w:rFonts w:cs="Times New Roman"/>
          <w:szCs w:val="28"/>
          <w:lang w:val="en-US"/>
        </w:rPr>
        <w:t>test</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leaching</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granular</w:t>
      </w:r>
      <w:r w:rsidR="00DA25BC">
        <w:rPr>
          <w:rFonts w:cs="Times New Roman"/>
          <w:szCs w:val="28"/>
          <w:lang w:val="en-US"/>
        </w:rPr>
        <w:t xml:space="preserve"> </w:t>
      </w:r>
      <w:r w:rsidRPr="00DA41F6">
        <w:rPr>
          <w:rFonts w:cs="Times New Roman"/>
          <w:szCs w:val="28"/>
          <w:lang w:val="en-US"/>
        </w:rPr>
        <w:t>waste</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sludges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Part</w:t>
      </w:r>
      <w:r w:rsidR="00DA25BC">
        <w:rPr>
          <w:rFonts w:cs="Times New Roman"/>
          <w:szCs w:val="28"/>
          <w:lang w:val="en-US"/>
        </w:rPr>
        <w:t xml:space="preserve"> </w:t>
      </w:r>
      <w:r w:rsidRPr="00DA41F6">
        <w:rPr>
          <w:rFonts w:cs="Times New Roman"/>
          <w:szCs w:val="28"/>
          <w:lang w:val="en-US"/>
        </w:rPr>
        <w:t>4:</w:t>
      </w:r>
      <w:r w:rsidR="00DA25BC">
        <w:rPr>
          <w:rFonts w:cs="Times New Roman"/>
          <w:szCs w:val="28"/>
          <w:lang w:val="en-US"/>
        </w:rPr>
        <w:t xml:space="preserve"> </w:t>
      </w:r>
      <w:r w:rsidRPr="00DA41F6">
        <w:rPr>
          <w:rFonts w:cs="Times New Roman"/>
          <w:szCs w:val="28"/>
          <w:lang w:val="en-US"/>
        </w:rPr>
        <w:t>One</w:t>
      </w:r>
      <w:r w:rsidR="00DA25BC">
        <w:rPr>
          <w:rFonts w:cs="Times New Roman"/>
          <w:szCs w:val="28"/>
          <w:lang w:val="en-US"/>
        </w:rPr>
        <w:t xml:space="preserve"> </w:t>
      </w:r>
      <w:r w:rsidRPr="00DA41F6">
        <w:rPr>
          <w:rFonts w:cs="Times New Roman"/>
          <w:szCs w:val="28"/>
          <w:lang w:val="en-US"/>
        </w:rPr>
        <w:t>stage</w:t>
      </w:r>
      <w:r w:rsidR="00DA25BC">
        <w:rPr>
          <w:rFonts w:cs="Times New Roman"/>
          <w:szCs w:val="28"/>
          <w:lang w:val="en-US"/>
        </w:rPr>
        <w:t xml:space="preserve"> </w:t>
      </w:r>
      <w:r w:rsidRPr="00DA41F6">
        <w:rPr>
          <w:rFonts w:cs="Times New Roman"/>
          <w:szCs w:val="28"/>
          <w:lang w:val="en-US"/>
        </w:rPr>
        <w:t>batch</w:t>
      </w:r>
      <w:r w:rsidR="00DA25BC">
        <w:rPr>
          <w:rFonts w:cs="Times New Roman"/>
          <w:szCs w:val="28"/>
          <w:lang w:val="en-US"/>
        </w:rPr>
        <w:t xml:space="preserve"> </w:t>
      </w:r>
      <w:r w:rsidRPr="00DA41F6">
        <w:rPr>
          <w:rFonts w:cs="Times New Roman"/>
          <w:szCs w:val="28"/>
          <w:lang w:val="en-US"/>
        </w:rPr>
        <w:t>test</w:t>
      </w:r>
      <w:r w:rsidR="00DA25BC">
        <w:rPr>
          <w:rFonts w:cs="Times New Roman"/>
          <w:szCs w:val="28"/>
          <w:lang w:val="en-US"/>
        </w:rPr>
        <w:t xml:space="preserve"> </w:t>
      </w:r>
      <w:r w:rsidRPr="00DA41F6">
        <w:rPr>
          <w:rFonts w:cs="Times New Roman"/>
          <w:szCs w:val="28"/>
          <w:lang w:val="en-US"/>
        </w:rPr>
        <w:t>at</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liquid</w:t>
      </w:r>
      <w:r w:rsidR="00DA25BC">
        <w:rPr>
          <w:rFonts w:cs="Times New Roman"/>
          <w:szCs w:val="28"/>
          <w:lang w:val="en-US"/>
        </w:rPr>
        <w:t xml:space="preserve"> </w:t>
      </w:r>
      <w:r w:rsidRPr="00DA41F6">
        <w:rPr>
          <w:rFonts w:cs="Times New Roman"/>
          <w:szCs w:val="28"/>
          <w:lang w:val="en-US"/>
        </w:rPr>
        <w:t>to</w:t>
      </w:r>
      <w:r w:rsidR="00DA25BC">
        <w:rPr>
          <w:rFonts w:cs="Times New Roman"/>
          <w:szCs w:val="28"/>
          <w:lang w:val="en-US"/>
        </w:rPr>
        <w:t xml:space="preserve"> </w:t>
      </w:r>
      <w:r w:rsidRPr="00DA41F6">
        <w:rPr>
          <w:rFonts w:cs="Times New Roman"/>
          <w:szCs w:val="28"/>
          <w:lang w:val="en-US"/>
        </w:rPr>
        <w:t>solid</w:t>
      </w:r>
      <w:r w:rsidR="00DA25BC">
        <w:rPr>
          <w:rFonts w:cs="Times New Roman"/>
          <w:szCs w:val="28"/>
          <w:lang w:val="en-US"/>
        </w:rPr>
        <w:t xml:space="preserve"> </w:t>
      </w:r>
      <w:r w:rsidRPr="00DA41F6">
        <w:rPr>
          <w:rFonts w:cs="Times New Roman"/>
          <w:szCs w:val="28"/>
          <w:lang w:val="en-US"/>
        </w:rPr>
        <w:t>ratio</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10</w:t>
      </w:r>
      <w:r w:rsidR="00DA25BC">
        <w:rPr>
          <w:rFonts w:cs="Times New Roman"/>
          <w:szCs w:val="28"/>
          <w:lang w:val="en-US"/>
        </w:rPr>
        <w:t xml:space="preserve"> </w:t>
      </w:r>
      <w:r w:rsidRPr="00DA41F6">
        <w:rPr>
          <w:rFonts w:cs="Times New Roman"/>
          <w:szCs w:val="28"/>
          <w:lang w:val="en-US"/>
        </w:rPr>
        <w:t>l/kg</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with</w:t>
      </w:r>
      <w:r w:rsidR="00DA25BC">
        <w:rPr>
          <w:rFonts w:cs="Times New Roman"/>
          <w:szCs w:val="28"/>
          <w:lang w:val="en-US"/>
        </w:rPr>
        <w:t xml:space="preserve"> </w:t>
      </w:r>
      <w:r w:rsidRPr="00DA41F6">
        <w:rPr>
          <w:rFonts w:cs="Times New Roman"/>
          <w:szCs w:val="28"/>
          <w:lang w:val="en-US"/>
        </w:rPr>
        <w:t>particle</w:t>
      </w:r>
      <w:r w:rsidR="00DA25BC">
        <w:rPr>
          <w:rFonts w:cs="Times New Roman"/>
          <w:szCs w:val="28"/>
          <w:lang w:val="en-US"/>
        </w:rPr>
        <w:t xml:space="preserve"> </w:t>
      </w:r>
      <w:r w:rsidRPr="00DA41F6">
        <w:rPr>
          <w:rFonts w:cs="Times New Roman"/>
          <w:szCs w:val="28"/>
          <w:lang w:val="en-US"/>
        </w:rPr>
        <w:t>size</w:t>
      </w:r>
      <w:r w:rsidR="00DA25BC">
        <w:rPr>
          <w:rFonts w:cs="Times New Roman"/>
          <w:szCs w:val="28"/>
          <w:lang w:val="en-US"/>
        </w:rPr>
        <w:t xml:space="preserve"> </w:t>
      </w:r>
      <w:r w:rsidRPr="00DA41F6">
        <w:rPr>
          <w:rFonts w:cs="Times New Roman"/>
          <w:szCs w:val="28"/>
          <w:lang w:val="en-US"/>
        </w:rPr>
        <w:t>below</w:t>
      </w:r>
      <w:r w:rsidR="00DA25BC">
        <w:rPr>
          <w:rFonts w:cs="Times New Roman"/>
          <w:szCs w:val="28"/>
          <w:lang w:val="en-US"/>
        </w:rPr>
        <w:t xml:space="preserve"> </w:t>
      </w:r>
      <w:r w:rsidRPr="00DA41F6">
        <w:rPr>
          <w:rFonts w:cs="Times New Roman"/>
          <w:szCs w:val="28"/>
          <w:lang w:val="en-US"/>
        </w:rPr>
        <w:t>10</w:t>
      </w:r>
      <w:r w:rsidR="00DA25BC">
        <w:rPr>
          <w:rFonts w:cs="Times New Roman"/>
          <w:szCs w:val="28"/>
          <w:lang w:val="en-US"/>
        </w:rPr>
        <w:t xml:space="preserve"> </w:t>
      </w:r>
      <w:r w:rsidRPr="00DA41F6">
        <w:rPr>
          <w:rFonts w:cs="Times New Roman"/>
          <w:szCs w:val="28"/>
          <w:lang w:val="en-US"/>
        </w:rPr>
        <w:t>mm</w:t>
      </w:r>
      <w:r w:rsidR="00DA25BC">
        <w:rPr>
          <w:rFonts w:cs="Times New Roman"/>
          <w:szCs w:val="28"/>
          <w:lang w:val="en-US"/>
        </w:rPr>
        <w:t xml:space="preserve"> </w:t>
      </w:r>
      <w:r w:rsidRPr="00DA41F6">
        <w:rPr>
          <w:rFonts w:cs="Times New Roman"/>
          <w:szCs w:val="28"/>
          <w:lang w:val="en-US"/>
        </w:rPr>
        <w:t>(without</w:t>
      </w:r>
      <w:r w:rsidR="00DA25BC">
        <w:rPr>
          <w:rFonts w:cs="Times New Roman"/>
          <w:szCs w:val="28"/>
          <w:lang w:val="en-US"/>
        </w:rPr>
        <w:t xml:space="preserve"> </w:t>
      </w:r>
      <w:r w:rsidRPr="00DA41F6">
        <w:rPr>
          <w:rFonts w:cs="Times New Roman"/>
          <w:szCs w:val="28"/>
          <w:lang w:val="en-US"/>
        </w:rPr>
        <w:t>or</w:t>
      </w:r>
      <w:r w:rsidR="00DA25BC">
        <w:rPr>
          <w:rFonts w:cs="Times New Roman"/>
          <w:szCs w:val="28"/>
          <w:lang w:val="en-US"/>
        </w:rPr>
        <w:t xml:space="preserve"> </w:t>
      </w:r>
      <w:r w:rsidRPr="00DA41F6">
        <w:rPr>
          <w:rFonts w:cs="Times New Roman"/>
          <w:szCs w:val="28"/>
          <w:lang w:val="en-US"/>
        </w:rPr>
        <w:t>with</w:t>
      </w:r>
      <w:r w:rsidR="00DA25BC">
        <w:rPr>
          <w:rFonts w:cs="Times New Roman"/>
          <w:szCs w:val="28"/>
          <w:lang w:val="en-US"/>
        </w:rPr>
        <w:t xml:space="preserve"> </w:t>
      </w:r>
      <w:r w:rsidRPr="00DA41F6">
        <w:rPr>
          <w:rFonts w:cs="Times New Roman"/>
          <w:szCs w:val="28"/>
          <w:lang w:val="en-US"/>
        </w:rPr>
        <w:t>size</w:t>
      </w:r>
      <w:r w:rsidR="00DA25BC">
        <w:rPr>
          <w:rFonts w:cs="Times New Roman"/>
          <w:szCs w:val="28"/>
          <w:lang w:val="en-US"/>
        </w:rPr>
        <w:t xml:space="preserve"> </w:t>
      </w:r>
      <w:r w:rsidRPr="00DA41F6">
        <w:rPr>
          <w:rFonts w:cs="Times New Roman"/>
          <w:szCs w:val="28"/>
          <w:lang w:val="en-US"/>
        </w:rPr>
        <w:t>reduction)</w:t>
      </w:r>
      <w:r w:rsidR="00DA25BC">
        <w:rPr>
          <w:rFonts w:cs="Times New Roman"/>
          <w:szCs w:val="28"/>
          <w:lang w:val="en-US"/>
        </w:rPr>
        <w:t xml:space="preserve"> </w:t>
      </w:r>
      <w:r w:rsidRPr="00DA41F6">
        <w:rPr>
          <w:rFonts w:cs="Times New Roman"/>
          <w:color w:val="000000" w:themeColor="text1"/>
          <w:szCs w:val="28"/>
        </w:rPr>
        <w:t>Режим</w:t>
      </w:r>
      <w:r w:rsidR="00DA25BC">
        <w:rPr>
          <w:rFonts w:cs="Times New Roman"/>
          <w:color w:val="000000" w:themeColor="text1"/>
          <w:szCs w:val="28"/>
          <w:lang w:val="en-US"/>
        </w:rPr>
        <w:t xml:space="preserve"> </w:t>
      </w:r>
      <w:r w:rsidRPr="00DA41F6">
        <w:rPr>
          <w:rFonts w:cs="Times New Roman"/>
          <w:color w:val="000000" w:themeColor="text1"/>
          <w:szCs w:val="28"/>
        </w:rPr>
        <w:t>доступа</w:t>
      </w:r>
      <w:r w:rsidRPr="00DA41F6">
        <w:rPr>
          <w:rFonts w:cs="Times New Roman"/>
          <w:color w:val="000000" w:themeColor="text1"/>
          <w:szCs w:val="28"/>
          <w:lang w:val="en-US"/>
        </w:rPr>
        <w:t>:</w:t>
      </w:r>
      <w:r w:rsidR="00DA25BC">
        <w:rPr>
          <w:lang w:val="en-US"/>
        </w:rPr>
        <w:t xml:space="preserve"> </w:t>
      </w:r>
      <w:r w:rsidRPr="00DA41F6">
        <w:rPr>
          <w:rFonts w:cs="Times New Roman"/>
          <w:color w:val="000000" w:themeColor="text1"/>
          <w:szCs w:val="28"/>
          <w:lang w:val="en-US"/>
        </w:rPr>
        <w:t>https://standards.iteh.ai/catalog/standards/cen</w:t>
      </w:r>
    </w:p>
    <w:p w14:paraId="5F29A154" w14:textId="5C157C69"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90</w:t>
      </w:r>
      <w:r w:rsidR="00DA25BC">
        <w:rPr>
          <w:rFonts w:cs="Times New Roman"/>
          <w:szCs w:val="28"/>
          <w:lang w:val="en-US"/>
        </w:rPr>
        <w:t xml:space="preserve"> </w:t>
      </w:r>
      <w:r w:rsidRPr="00DA41F6">
        <w:rPr>
          <w:rFonts w:cs="Times New Roman"/>
          <w:szCs w:val="28"/>
          <w:lang w:val="en-US"/>
        </w:rPr>
        <w:t>Dhoble</w:t>
      </w:r>
      <w:r w:rsidR="00DA25BC">
        <w:rPr>
          <w:rFonts w:cs="Times New Roman"/>
          <w:szCs w:val="28"/>
          <w:lang w:val="en-US"/>
        </w:rPr>
        <w:t xml:space="preserve"> </w:t>
      </w:r>
      <w:r w:rsidRPr="00DA41F6">
        <w:rPr>
          <w:rFonts w:cs="Times New Roman"/>
          <w:szCs w:val="28"/>
          <w:lang w:val="en-US"/>
        </w:rPr>
        <w:t>Y.N.,</w:t>
      </w:r>
      <w:r w:rsidR="00DA25BC">
        <w:rPr>
          <w:rFonts w:cs="Times New Roman"/>
          <w:szCs w:val="28"/>
          <w:lang w:val="en-US"/>
        </w:rPr>
        <w:t xml:space="preserve"> </w:t>
      </w:r>
      <w:r w:rsidRPr="00DA41F6">
        <w:rPr>
          <w:rFonts w:cs="Times New Roman"/>
          <w:szCs w:val="28"/>
          <w:lang w:val="en-US"/>
        </w:rPr>
        <w:t>Sirajuddin</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Global</w:t>
      </w:r>
      <w:r w:rsidR="00DA25BC">
        <w:rPr>
          <w:rFonts w:cs="Times New Roman"/>
          <w:szCs w:val="28"/>
          <w:lang w:val="en-US"/>
        </w:rPr>
        <w:t xml:space="preserve"> </w:t>
      </w:r>
      <w:r w:rsidRPr="00DA41F6">
        <w:rPr>
          <w:rFonts w:cs="Times New Roman"/>
          <w:szCs w:val="28"/>
          <w:lang w:val="en-US"/>
        </w:rPr>
        <w:t>journal</w:t>
      </w:r>
      <w:r w:rsidR="00DA25BC">
        <w:rPr>
          <w:rFonts w:cs="Times New Roman"/>
          <w:szCs w:val="28"/>
          <w:lang w:val="en-US"/>
        </w:rPr>
        <w:t xml:space="preserve"> </w:t>
      </w:r>
      <w:r w:rsidRPr="00DA41F6">
        <w:rPr>
          <w:rFonts w:cs="Times New Roman"/>
          <w:szCs w:val="28"/>
          <w:lang w:val="en-US"/>
        </w:rPr>
        <w:t>ofengineering</w:t>
      </w:r>
      <w:r w:rsidR="00DA25BC">
        <w:rPr>
          <w:rFonts w:cs="Times New Roman"/>
          <w:szCs w:val="28"/>
          <w:lang w:val="en-US"/>
        </w:rPr>
        <w:t xml:space="preserve"> </w:t>
      </w:r>
      <w:r w:rsidRPr="00DA41F6">
        <w:rPr>
          <w:rFonts w:cs="Times New Roman"/>
          <w:szCs w:val="28"/>
          <w:lang w:val="en-US"/>
        </w:rPr>
        <w:t>science</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researchesleaching</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heavy</w:t>
      </w:r>
      <w:r w:rsidR="00DA25BC">
        <w:rPr>
          <w:rFonts w:cs="Times New Roman"/>
          <w:szCs w:val="28"/>
          <w:lang w:val="en-US"/>
        </w:rPr>
        <w:t xml:space="preserve"> </w:t>
      </w:r>
      <w:r w:rsidRPr="00DA41F6">
        <w:rPr>
          <w:rFonts w:cs="Times New Roman"/>
          <w:szCs w:val="28"/>
          <w:lang w:val="en-US"/>
        </w:rPr>
        <w:t>metals</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steel</w:t>
      </w:r>
      <w:r w:rsidR="00DA25BC">
        <w:rPr>
          <w:rFonts w:cs="Times New Roman"/>
          <w:szCs w:val="28"/>
          <w:lang w:val="en-US"/>
        </w:rPr>
        <w:t xml:space="preserve"> </w:t>
      </w:r>
      <w:r w:rsidRPr="00DA41F6">
        <w:rPr>
          <w:rFonts w:cs="Times New Roman"/>
          <w:szCs w:val="28"/>
          <w:lang w:val="en-US"/>
        </w:rPr>
        <w:t>slag</w:t>
      </w:r>
      <w:r w:rsidR="00DA25BC">
        <w:rPr>
          <w:rFonts w:cs="Times New Roman"/>
          <w:szCs w:val="28"/>
          <w:lang w:val="en-US"/>
        </w:rPr>
        <w:t xml:space="preserve"> </w:t>
      </w:r>
      <w:r w:rsidRPr="00DA41F6">
        <w:rPr>
          <w:rFonts w:cs="Times New Roman"/>
          <w:szCs w:val="28"/>
          <w:lang w:val="en-US"/>
        </w:rPr>
        <w:t>undervariableconditions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Global</w:t>
      </w:r>
      <w:r w:rsidR="00DA25BC">
        <w:rPr>
          <w:rFonts w:cs="Times New Roman"/>
          <w:szCs w:val="28"/>
          <w:lang w:val="en-US"/>
        </w:rPr>
        <w:t xml:space="preserve"> </w:t>
      </w:r>
      <w:r w:rsidRPr="00DA41F6">
        <w:rPr>
          <w:rFonts w:cs="Times New Roman"/>
          <w:szCs w:val="28"/>
          <w:lang w:val="en-US"/>
        </w:rPr>
        <w:t>journal</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engineering</w:t>
      </w:r>
      <w:r w:rsidR="00DA25BC">
        <w:rPr>
          <w:rFonts w:cs="Times New Roman"/>
          <w:szCs w:val="28"/>
          <w:lang w:val="en-US"/>
        </w:rPr>
        <w:t xml:space="preserve"> </w:t>
      </w:r>
      <w:r w:rsidRPr="00DA41F6">
        <w:rPr>
          <w:rFonts w:cs="Times New Roman"/>
          <w:szCs w:val="28"/>
          <w:lang w:val="en-US"/>
        </w:rPr>
        <w:t>science</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researches.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2018.</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7.</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187-196.</w:t>
      </w:r>
    </w:p>
    <w:p w14:paraId="5B1EED34" w14:textId="40A2FCFA" w:rsidR="00F81BA9" w:rsidRPr="00DA41F6" w:rsidRDefault="00F81BA9" w:rsidP="00F81BA9">
      <w:pPr>
        <w:spacing w:after="0"/>
        <w:ind w:firstLine="708"/>
        <w:jc w:val="both"/>
        <w:rPr>
          <w:rFonts w:cs="Times New Roman"/>
          <w:szCs w:val="28"/>
        </w:rPr>
      </w:pPr>
      <w:r w:rsidRPr="00DA41F6">
        <w:rPr>
          <w:rFonts w:cs="Times New Roman"/>
          <w:szCs w:val="28"/>
          <w:lang w:val="en-US"/>
        </w:rPr>
        <w:t>91</w:t>
      </w:r>
      <w:r w:rsidR="00DA25BC">
        <w:rPr>
          <w:rFonts w:cs="Times New Roman"/>
          <w:szCs w:val="28"/>
          <w:lang w:val="en-US"/>
        </w:rPr>
        <w:t xml:space="preserve"> </w:t>
      </w:r>
      <w:r w:rsidRPr="00DA41F6">
        <w:rPr>
          <w:rFonts w:cs="Times New Roman"/>
          <w:szCs w:val="28"/>
          <w:lang w:val="en-US"/>
        </w:rPr>
        <w:t>Sharma</w:t>
      </w:r>
      <w:r w:rsidR="00DA25BC">
        <w:rPr>
          <w:rFonts w:cs="Times New Roman"/>
          <w:szCs w:val="28"/>
          <w:lang w:val="en-US"/>
        </w:rPr>
        <w:t xml:space="preserve"> </w:t>
      </w:r>
      <w:r w:rsidRPr="00DA41F6">
        <w:rPr>
          <w:rFonts w:cs="Times New Roman"/>
          <w:szCs w:val="28"/>
          <w:lang w:val="en-US"/>
        </w:rPr>
        <w:t>S.K.,</w:t>
      </w:r>
      <w:r w:rsidR="00DA25BC">
        <w:rPr>
          <w:rFonts w:cs="Times New Roman"/>
          <w:szCs w:val="28"/>
          <w:lang w:val="en-US"/>
        </w:rPr>
        <w:t xml:space="preserve"> </w:t>
      </w:r>
      <w:r w:rsidRPr="00DA41F6">
        <w:rPr>
          <w:rFonts w:cs="Times New Roman"/>
          <w:szCs w:val="28"/>
          <w:lang w:val="en-US"/>
        </w:rPr>
        <w:t>Gajević</w:t>
      </w:r>
      <w:r w:rsidR="00DA25BC">
        <w:rPr>
          <w:rFonts w:cs="Times New Roman"/>
          <w:szCs w:val="28"/>
          <w:lang w:val="en-US"/>
        </w:rPr>
        <w:t xml:space="preserve"> </w:t>
      </w:r>
      <w:r w:rsidRPr="00DA41F6">
        <w:rPr>
          <w:rFonts w:cs="Times New Roman"/>
          <w:szCs w:val="28"/>
          <w:lang w:val="en-US"/>
        </w:rPr>
        <w:t>S.,</w:t>
      </w:r>
      <w:r w:rsidR="00DA25BC">
        <w:rPr>
          <w:rFonts w:cs="Times New Roman"/>
          <w:szCs w:val="28"/>
          <w:lang w:val="en-US"/>
        </w:rPr>
        <w:t xml:space="preserve"> </w:t>
      </w:r>
      <w:r w:rsidRPr="00DA41F6">
        <w:rPr>
          <w:rFonts w:cs="Times New Roman"/>
          <w:szCs w:val="28"/>
          <w:lang w:val="en-US"/>
        </w:rPr>
        <w:t>Sharma</w:t>
      </w:r>
      <w:r w:rsidR="00DA25BC">
        <w:rPr>
          <w:rFonts w:cs="Times New Roman"/>
          <w:szCs w:val="28"/>
          <w:lang w:val="en-US"/>
        </w:rPr>
        <w:t xml:space="preserve"> </w:t>
      </w:r>
      <w:r w:rsidRPr="00DA41F6">
        <w:rPr>
          <w:rFonts w:cs="Times New Roman"/>
          <w:szCs w:val="28"/>
          <w:lang w:val="en-US"/>
        </w:rPr>
        <w:t>L.K.,</w:t>
      </w:r>
      <w:r w:rsidR="00DA25BC">
        <w:rPr>
          <w:rFonts w:cs="Times New Roman"/>
          <w:szCs w:val="28"/>
          <w:lang w:val="en-US"/>
        </w:rPr>
        <w:t xml:space="preserve"> </w:t>
      </w:r>
      <w:r w:rsidRPr="00DA41F6">
        <w:rPr>
          <w:rFonts w:cs="Times New Roman"/>
          <w:szCs w:val="28"/>
          <w:lang w:val="en-US"/>
        </w:rPr>
        <w:t>Mohan</w:t>
      </w:r>
      <w:r w:rsidR="00DA25BC">
        <w:rPr>
          <w:rFonts w:cs="Times New Roman"/>
          <w:szCs w:val="28"/>
          <w:lang w:val="en-US"/>
        </w:rPr>
        <w:t xml:space="preserve"> </w:t>
      </w:r>
      <w:r w:rsidRPr="00DA41F6">
        <w:rPr>
          <w:rFonts w:cs="Times New Roman"/>
          <w:szCs w:val="28"/>
          <w:lang w:val="en-US"/>
        </w:rPr>
        <w:t>D.G,</w:t>
      </w:r>
      <w:r w:rsidR="00DA25BC">
        <w:rPr>
          <w:rFonts w:cs="Times New Roman"/>
          <w:szCs w:val="28"/>
          <w:lang w:val="en-US"/>
        </w:rPr>
        <w:t xml:space="preserve"> </w:t>
      </w:r>
      <w:r w:rsidRPr="00DA41F6">
        <w:rPr>
          <w:rFonts w:cs="Times New Roman"/>
          <w:szCs w:val="28"/>
          <w:lang w:val="en-US"/>
        </w:rPr>
        <w:t>SharmaY.,</w:t>
      </w:r>
      <w:r w:rsidR="00DA25BC">
        <w:rPr>
          <w:rFonts w:cs="Times New Roman"/>
          <w:szCs w:val="28"/>
          <w:lang w:val="en-US"/>
        </w:rPr>
        <w:t xml:space="preserve"> </w:t>
      </w:r>
      <w:r w:rsidRPr="00DA41F6">
        <w:rPr>
          <w:rFonts w:cs="Times New Roman"/>
          <w:szCs w:val="28"/>
          <w:lang w:val="en-US"/>
        </w:rPr>
        <w:t>Radojković</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Stojanović</w:t>
      </w:r>
      <w:r w:rsidR="00DA25BC">
        <w:rPr>
          <w:rFonts w:cs="Times New Roman"/>
          <w:szCs w:val="28"/>
          <w:lang w:val="en-US"/>
        </w:rPr>
        <w:t xml:space="preserve"> </w:t>
      </w:r>
      <w:r w:rsidRPr="00DA41F6">
        <w:rPr>
          <w:rFonts w:cs="Times New Roman"/>
          <w:szCs w:val="28"/>
          <w:lang w:val="en-US"/>
        </w:rPr>
        <w:t>B.</w:t>
      </w:r>
      <w:r w:rsidR="00DA25BC">
        <w:rPr>
          <w:rFonts w:cs="Times New Roman"/>
          <w:szCs w:val="28"/>
          <w:lang w:val="en-US"/>
        </w:rPr>
        <w:t xml:space="preserve"> </w:t>
      </w:r>
      <w:r w:rsidRPr="00DA41F6">
        <w:rPr>
          <w:rFonts w:cs="Times New Roman"/>
          <w:szCs w:val="28"/>
          <w:lang w:val="en-US"/>
        </w:rPr>
        <w:t>Significance</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Powder</w:t>
      </w:r>
      <w:r w:rsidR="00DA25BC">
        <w:rPr>
          <w:rFonts w:cs="Times New Roman"/>
          <w:szCs w:val="28"/>
          <w:lang w:val="en-US"/>
        </w:rPr>
        <w:t xml:space="preserve"> </w:t>
      </w:r>
      <w:r w:rsidRPr="00DA41F6">
        <w:rPr>
          <w:rFonts w:cs="Times New Roman"/>
          <w:szCs w:val="28"/>
          <w:lang w:val="en-US"/>
        </w:rPr>
        <w:t>Metallurgy</w:t>
      </w:r>
      <w:r w:rsidR="00DA25BC">
        <w:rPr>
          <w:rFonts w:cs="Times New Roman"/>
          <w:szCs w:val="28"/>
          <w:lang w:val="en-US"/>
        </w:rPr>
        <w:t xml:space="preserve"> </w:t>
      </w:r>
      <w:r w:rsidRPr="00DA41F6">
        <w:rPr>
          <w:rFonts w:cs="Times New Roman"/>
          <w:szCs w:val="28"/>
          <w:lang w:val="en-US"/>
        </w:rPr>
        <w:t>Approach</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Its</w:t>
      </w:r>
      <w:r w:rsidR="00DA25BC">
        <w:rPr>
          <w:rFonts w:cs="Times New Roman"/>
          <w:szCs w:val="28"/>
          <w:lang w:val="en-US"/>
        </w:rPr>
        <w:t xml:space="preserve"> </w:t>
      </w:r>
      <w:r w:rsidRPr="00DA41F6">
        <w:rPr>
          <w:rFonts w:cs="Times New Roman"/>
          <w:szCs w:val="28"/>
          <w:lang w:val="en-US"/>
        </w:rPr>
        <w:t>Processing</w:t>
      </w:r>
      <w:r w:rsidR="00DA25BC">
        <w:rPr>
          <w:rFonts w:cs="Times New Roman"/>
          <w:szCs w:val="28"/>
          <w:lang w:val="en-US"/>
        </w:rPr>
        <w:t xml:space="preserve"> </w:t>
      </w:r>
      <w:r w:rsidRPr="00DA41F6">
        <w:rPr>
          <w:rFonts w:cs="Times New Roman"/>
          <w:szCs w:val="28"/>
          <w:lang w:val="en-US"/>
        </w:rPr>
        <w:t>Parameters</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Mechanical</w:t>
      </w:r>
      <w:r w:rsidR="00DA25BC">
        <w:rPr>
          <w:rFonts w:cs="Times New Roman"/>
          <w:szCs w:val="28"/>
          <w:lang w:val="en-US"/>
        </w:rPr>
        <w:t xml:space="preserve"> </w:t>
      </w:r>
      <w:r w:rsidRPr="00DA41F6">
        <w:rPr>
          <w:rFonts w:cs="Times New Roman"/>
          <w:szCs w:val="28"/>
          <w:lang w:val="en-US"/>
        </w:rPr>
        <w:t>Behavior</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Magnesium-Based</w:t>
      </w:r>
      <w:r w:rsidR="00DA25BC">
        <w:rPr>
          <w:rFonts w:cs="Times New Roman"/>
          <w:szCs w:val="28"/>
          <w:lang w:val="en-US"/>
        </w:rPr>
        <w:t xml:space="preserve"> </w:t>
      </w:r>
      <w:r w:rsidRPr="00DA41F6">
        <w:rPr>
          <w:rFonts w:cs="Times New Roman"/>
          <w:szCs w:val="28"/>
          <w:lang w:val="en-US"/>
        </w:rPr>
        <w:t>//Material:Nanomaterials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2025.</w:t>
      </w:r>
      <w:r w:rsidR="00DA25BC">
        <w:rPr>
          <w:rFonts w:cs="Times New Roman"/>
          <w:szCs w:val="28"/>
          <w:lang w:val="en-US"/>
        </w:rPr>
        <w:t xml:space="preserve"> </w:t>
      </w:r>
      <w:r w:rsidRPr="00DA41F6">
        <w:rPr>
          <w:rFonts w:cs="Times New Roman"/>
          <w:szCs w:val="28"/>
          <w:lang w:val="en-US"/>
        </w:rPr>
        <w:t>Vol</w:t>
      </w:r>
      <w:r w:rsidRPr="00DA41F6">
        <w:rPr>
          <w:rFonts w:cs="Times New Roman"/>
          <w:szCs w:val="28"/>
        </w:rPr>
        <w:t>.15.</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lang w:val="en-US"/>
        </w:rPr>
        <w:t>P</w:t>
      </w:r>
      <w:r w:rsidRPr="00DA41F6">
        <w:rPr>
          <w:rFonts w:cs="Times New Roman"/>
          <w:szCs w:val="28"/>
        </w:rPr>
        <w:t>.1-34.</w:t>
      </w:r>
    </w:p>
    <w:p w14:paraId="4C7ECDFD" w14:textId="1CBA2753" w:rsidR="00F81BA9" w:rsidRPr="00DA41F6" w:rsidRDefault="00F81BA9" w:rsidP="00F81BA9">
      <w:pPr>
        <w:spacing w:after="0"/>
        <w:ind w:firstLine="708"/>
        <w:jc w:val="both"/>
        <w:rPr>
          <w:rFonts w:cs="Times New Roman"/>
          <w:szCs w:val="28"/>
        </w:rPr>
      </w:pPr>
      <w:r w:rsidRPr="00DA41F6">
        <w:rPr>
          <w:rFonts w:cs="Times New Roman"/>
          <w:szCs w:val="28"/>
        </w:rPr>
        <w:t>92</w:t>
      </w:r>
      <w:r w:rsidR="00DA25BC">
        <w:rPr>
          <w:rFonts w:cs="Times New Roman"/>
          <w:szCs w:val="28"/>
        </w:rPr>
        <w:t xml:space="preserve"> </w:t>
      </w:r>
      <w:r w:rsidRPr="00DA41F6">
        <w:rPr>
          <w:rFonts w:cs="Times New Roman"/>
          <w:szCs w:val="28"/>
        </w:rPr>
        <w:t>Официальный</w:t>
      </w:r>
      <w:r w:rsidR="00DA25BC">
        <w:rPr>
          <w:rFonts w:cs="Times New Roman"/>
          <w:szCs w:val="28"/>
        </w:rPr>
        <w:t xml:space="preserve"> </w:t>
      </w:r>
      <w:r w:rsidRPr="00DA41F6">
        <w:rPr>
          <w:rFonts w:cs="Times New Roman"/>
          <w:szCs w:val="28"/>
        </w:rPr>
        <w:t>сайт</w:t>
      </w:r>
      <w:r w:rsidR="00DA25BC">
        <w:rPr>
          <w:rFonts w:cs="Times New Roman"/>
          <w:szCs w:val="28"/>
        </w:rPr>
        <w:t xml:space="preserve"> </w:t>
      </w:r>
      <w:r w:rsidRPr="00DA41F6">
        <w:rPr>
          <w:rFonts w:cs="Times New Roman"/>
          <w:szCs w:val="28"/>
          <w:lang w:val="en-US"/>
        </w:rPr>
        <w:t>Market</w:t>
      </w:r>
      <w:r w:rsidRPr="00DA41F6">
        <w:rPr>
          <w:rFonts w:cs="Times New Roman"/>
          <w:szCs w:val="28"/>
        </w:rPr>
        <w:t>.</w:t>
      </w:r>
      <w:r w:rsidRPr="00DA41F6">
        <w:rPr>
          <w:rFonts w:cs="Times New Roman"/>
          <w:szCs w:val="28"/>
          <w:lang w:val="en-US"/>
        </w:rPr>
        <w:t>us</w:t>
      </w:r>
      <w:r w:rsidR="00DA25BC">
        <w:rPr>
          <w:rFonts w:cs="Times New Roman"/>
          <w:szCs w:val="28"/>
        </w:rPr>
        <w:t xml:space="preserve"> </w:t>
      </w:r>
      <w:r w:rsidRPr="00DA41F6">
        <w:rPr>
          <w:rFonts w:cs="Times New Roman"/>
          <w:szCs w:val="28"/>
          <w:lang w:val="en-US"/>
        </w:rPr>
        <w:t>News</w:t>
      </w:r>
      <w:r w:rsidR="00DA25BC">
        <w:rPr>
          <w:rFonts w:cs="Times New Roman"/>
          <w:szCs w:val="28"/>
        </w:rPr>
        <w:t xml:space="preserve"> </w:t>
      </w:r>
      <w:r w:rsidRPr="00DA41F6">
        <w:rPr>
          <w:rFonts w:cs="Times New Roman"/>
          <w:szCs w:val="28"/>
        </w:rPr>
        <w:t>[Электронный</w:t>
      </w:r>
      <w:r w:rsidR="00DA25BC">
        <w:rPr>
          <w:rFonts w:cs="Times New Roman"/>
          <w:szCs w:val="28"/>
        </w:rPr>
        <w:t xml:space="preserve"> </w:t>
      </w:r>
      <w:r w:rsidRPr="00DA41F6">
        <w:rPr>
          <w:rFonts w:cs="Times New Roman"/>
          <w:szCs w:val="28"/>
        </w:rPr>
        <w:t>ресурс]</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Рынок</w:t>
      </w:r>
      <w:r w:rsidR="00DA25BC">
        <w:rPr>
          <w:rFonts w:cs="Times New Roman"/>
          <w:szCs w:val="28"/>
        </w:rPr>
        <w:t xml:space="preserve"> </w:t>
      </w:r>
      <w:r w:rsidRPr="00DA41F6">
        <w:rPr>
          <w:rFonts w:cs="Times New Roman"/>
          <w:szCs w:val="28"/>
        </w:rPr>
        <w:t>порошковой</w:t>
      </w:r>
      <w:r w:rsidR="00DA25BC">
        <w:rPr>
          <w:rFonts w:cs="Times New Roman"/>
          <w:szCs w:val="28"/>
        </w:rPr>
        <w:t xml:space="preserve"> </w:t>
      </w:r>
      <w:r w:rsidRPr="00DA41F6">
        <w:rPr>
          <w:rFonts w:cs="Times New Roman"/>
          <w:szCs w:val="28"/>
        </w:rPr>
        <w:t>металлургии.</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Режим</w:t>
      </w:r>
      <w:r w:rsidR="00DA25BC">
        <w:rPr>
          <w:rFonts w:cs="Times New Roman"/>
          <w:szCs w:val="28"/>
        </w:rPr>
        <w:t xml:space="preserve"> </w:t>
      </w:r>
      <w:r w:rsidRPr="00DA41F6">
        <w:rPr>
          <w:rFonts w:cs="Times New Roman"/>
          <w:szCs w:val="28"/>
        </w:rPr>
        <w:t>доступа:</w:t>
      </w:r>
      <w:r w:rsidR="00DA25BC">
        <w:rPr>
          <w:rFonts w:cs="Times New Roman"/>
          <w:szCs w:val="28"/>
        </w:rPr>
        <w:t xml:space="preserve"> </w:t>
      </w:r>
      <w:r w:rsidRPr="00DA41F6">
        <w:rPr>
          <w:rFonts w:cs="Times New Roman"/>
          <w:szCs w:val="28"/>
          <w:lang w:val="en-US"/>
        </w:rPr>
        <w:t>https</w:t>
      </w:r>
      <w:r w:rsidRPr="00DA41F6">
        <w:rPr>
          <w:rFonts w:cs="Times New Roman"/>
          <w:szCs w:val="28"/>
        </w:rPr>
        <w:t>://</w:t>
      </w:r>
      <w:r w:rsidRPr="00DA41F6">
        <w:rPr>
          <w:rFonts w:cs="Times New Roman"/>
          <w:szCs w:val="28"/>
          <w:lang w:val="en-US"/>
        </w:rPr>
        <w:t>www</w:t>
      </w:r>
      <w:r w:rsidRPr="00DA41F6">
        <w:rPr>
          <w:rFonts w:cs="Times New Roman"/>
          <w:szCs w:val="28"/>
        </w:rPr>
        <w:t>.</w:t>
      </w:r>
      <w:r w:rsidRPr="00DA41F6">
        <w:rPr>
          <w:rFonts w:cs="Times New Roman"/>
          <w:szCs w:val="28"/>
          <w:lang w:val="en-US"/>
        </w:rPr>
        <w:t>news</w:t>
      </w:r>
      <w:r w:rsidRPr="00DA41F6">
        <w:rPr>
          <w:rFonts w:cs="Times New Roman"/>
          <w:szCs w:val="28"/>
        </w:rPr>
        <w:t>.</w:t>
      </w:r>
      <w:r w:rsidRPr="00DA41F6">
        <w:rPr>
          <w:rFonts w:cs="Times New Roman"/>
          <w:szCs w:val="28"/>
          <w:lang w:val="en-US"/>
        </w:rPr>
        <w:t>market</w:t>
      </w:r>
      <w:r w:rsidRPr="00DA41F6">
        <w:rPr>
          <w:rFonts w:cs="Times New Roman"/>
          <w:szCs w:val="28"/>
        </w:rPr>
        <w:t>.</w:t>
      </w:r>
      <w:r w:rsidRPr="00DA41F6">
        <w:rPr>
          <w:rFonts w:cs="Times New Roman"/>
          <w:szCs w:val="28"/>
          <w:lang w:val="en-US"/>
        </w:rPr>
        <w:t>us</w:t>
      </w:r>
      <w:r w:rsidRPr="00DA41F6">
        <w:rPr>
          <w:rFonts w:cs="Times New Roman"/>
          <w:szCs w:val="28"/>
        </w:rPr>
        <w:t>/</w:t>
      </w:r>
      <w:r w:rsidRPr="00DA41F6">
        <w:rPr>
          <w:rFonts w:cs="Times New Roman"/>
          <w:szCs w:val="28"/>
          <w:lang w:val="en-US"/>
        </w:rPr>
        <w:t>powder</w:t>
      </w:r>
      <w:r w:rsidRPr="00DA41F6">
        <w:rPr>
          <w:rFonts w:cs="Times New Roman"/>
          <w:szCs w:val="28"/>
        </w:rPr>
        <w:t>-</w:t>
      </w:r>
      <w:r w:rsidRPr="00DA41F6">
        <w:rPr>
          <w:rFonts w:cs="Times New Roman"/>
          <w:szCs w:val="28"/>
          <w:lang w:val="en-US"/>
        </w:rPr>
        <w:t>metallurgy</w:t>
      </w:r>
      <w:r w:rsidRPr="00DA41F6">
        <w:rPr>
          <w:rFonts w:cs="Times New Roman"/>
          <w:szCs w:val="28"/>
        </w:rPr>
        <w:t>-</w:t>
      </w:r>
      <w:r w:rsidRPr="00DA41F6">
        <w:rPr>
          <w:rFonts w:cs="Times New Roman"/>
          <w:szCs w:val="28"/>
          <w:lang w:val="en-US"/>
        </w:rPr>
        <w:t>market</w:t>
      </w:r>
      <w:r w:rsidRPr="00DA41F6">
        <w:rPr>
          <w:rFonts w:cs="Times New Roman"/>
          <w:szCs w:val="28"/>
        </w:rPr>
        <w:t>-</w:t>
      </w:r>
      <w:r w:rsidRPr="00DA41F6">
        <w:rPr>
          <w:rFonts w:cs="Times New Roman"/>
          <w:szCs w:val="28"/>
          <w:lang w:val="en-US"/>
        </w:rPr>
        <w:t>news</w:t>
      </w:r>
    </w:p>
    <w:p w14:paraId="37B1448B" w14:textId="3A300168"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93</w:t>
      </w:r>
      <w:r w:rsidR="00DA25BC">
        <w:rPr>
          <w:rFonts w:cs="Times New Roman"/>
          <w:szCs w:val="28"/>
          <w:lang w:val="en-US"/>
        </w:rPr>
        <w:t xml:space="preserve"> </w:t>
      </w:r>
      <w:r w:rsidRPr="00DA41F6">
        <w:rPr>
          <w:rFonts w:cs="Times New Roman"/>
          <w:szCs w:val="28"/>
          <w:lang w:val="en-US"/>
        </w:rPr>
        <w:t>Lacour-Gogny-Goubert</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Doquet</w:t>
      </w:r>
      <w:r w:rsidR="00DA25BC">
        <w:rPr>
          <w:rFonts w:cs="Times New Roman"/>
          <w:szCs w:val="28"/>
          <w:lang w:val="en-US"/>
        </w:rPr>
        <w:t xml:space="preserve"> </w:t>
      </w:r>
      <w:r w:rsidRPr="00DA41F6">
        <w:rPr>
          <w:rFonts w:cs="Times New Roman"/>
          <w:szCs w:val="28"/>
          <w:lang w:val="en-US"/>
        </w:rPr>
        <w:t>V.,</w:t>
      </w:r>
      <w:r w:rsidR="00DA25BC">
        <w:rPr>
          <w:rFonts w:cs="Times New Roman"/>
          <w:szCs w:val="28"/>
          <w:lang w:val="en-US"/>
        </w:rPr>
        <w:t xml:space="preserve"> </w:t>
      </w:r>
      <w:r w:rsidRPr="00DA41F6">
        <w:rPr>
          <w:rFonts w:cs="Times New Roman"/>
          <w:szCs w:val="28"/>
          <w:lang w:val="en-US"/>
        </w:rPr>
        <w:t>Novelli</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Tanguy</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Hallais</w:t>
      </w:r>
      <w:r w:rsidR="00DA25BC">
        <w:rPr>
          <w:rFonts w:cs="Times New Roman"/>
          <w:szCs w:val="28"/>
          <w:lang w:val="en-US"/>
        </w:rPr>
        <w:t xml:space="preserve"> </w:t>
      </w:r>
      <w:r w:rsidRPr="00DA41F6">
        <w:rPr>
          <w:rFonts w:cs="Times New Roman"/>
          <w:szCs w:val="28"/>
          <w:lang w:val="en-US"/>
        </w:rPr>
        <w:t>S.,</w:t>
      </w:r>
      <w:r w:rsidR="00DA25BC">
        <w:rPr>
          <w:rFonts w:cs="Times New Roman"/>
          <w:szCs w:val="28"/>
          <w:lang w:val="en-US"/>
        </w:rPr>
        <w:t xml:space="preserve"> </w:t>
      </w:r>
      <w:r w:rsidRPr="00DA41F6">
        <w:rPr>
          <w:rFonts w:cs="Times New Roman"/>
          <w:szCs w:val="28"/>
          <w:lang w:val="en-US"/>
        </w:rPr>
        <w:t>Bourgon</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Villeroy</w:t>
      </w:r>
      <w:r w:rsidR="00DA25BC">
        <w:rPr>
          <w:rFonts w:cs="Times New Roman"/>
          <w:szCs w:val="28"/>
          <w:lang w:val="en-US"/>
        </w:rPr>
        <w:t xml:space="preserve"> </w:t>
      </w:r>
      <w:r w:rsidRPr="00DA41F6">
        <w:rPr>
          <w:rFonts w:cs="Times New Roman"/>
          <w:szCs w:val="28"/>
          <w:lang w:val="en-US"/>
        </w:rPr>
        <w:t>B.,</w:t>
      </w:r>
      <w:r w:rsidR="00DA25BC">
        <w:rPr>
          <w:rFonts w:cs="Times New Roman"/>
          <w:szCs w:val="28"/>
          <w:lang w:val="en-US"/>
        </w:rPr>
        <w:t xml:space="preserve"> </w:t>
      </w:r>
      <w:r w:rsidRPr="00DA41F6">
        <w:rPr>
          <w:rFonts w:cs="Times New Roman"/>
          <w:szCs w:val="28"/>
          <w:lang w:val="en-US"/>
        </w:rPr>
        <w:t>Massion</w:t>
      </w:r>
      <w:r w:rsidR="00DA25BC">
        <w:rPr>
          <w:rFonts w:cs="Times New Roman"/>
          <w:szCs w:val="28"/>
          <w:lang w:val="en-US"/>
        </w:rPr>
        <w:t xml:space="preserve"> </w:t>
      </w:r>
      <w:r w:rsidRPr="00DA41F6">
        <w:rPr>
          <w:rFonts w:cs="Times New Roman"/>
          <w:szCs w:val="28"/>
          <w:lang w:val="en-US"/>
        </w:rPr>
        <w:t>R.</w:t>
      </w:r>
      <w:r w:rsidR="00DA25BC">
        <w:rPr>
          <w:rFonts w:cs="Times New Roman"/>
          <w:szCs w:val="28"/>
          <w:lang w:val="en-US"/>
        </w:rPr>
        <w:t xml:space="preserve"> </w:t>
      </w:r>
      <w:r w:rsidRPr="00DA41F6">
        <w:rPr>
          <w:rFonts w:cs="Times New Roman"/>
          <w:szCs w:val="28"/>
          <w:lang w:val="en-US"/>
        </w:rPr>
        <w:t>Microstructure,</w:t>
      </w:r>
      <w:r w:rsidR="00DA25BC">
        <w:rPr>
          <w:rFonts w:cs="Times New Roman"/>
          <w:szCs w:val="28"/>
          <w:lang w:val="en-US"/>
        </w:rPr>
        <w:t xml:space="preserve"> </w:t>
      </w:r>
      <w:r w:rsidRPr="00DA41F6">
        <w:rPr>
          <w:rFonts w:cs="Times New Roman"/>
          <w:szCs w:val="28"/>
          <w:lang w:val="en-US"/>
        </w:rPr>
        <w:t>Mechanical</w:t>
      </w:r>
      <w:r w:rsidR="00DA25BC">
        <w:rPr>
          <w:rFonts w:cs="Times New Roman"/>
          <w:szCs w:val="28"/>
          <w:lang w:val="en-US"/>
        </w:rPr>
        <w:t xml:space="preserve"> </w:t>
      </w:r>
      <w:r w:rsidRPr="00DA41F6">
        <w:rPr>
          <w:rFonts w:cs="Times New Roman"/>
          <w:szCs w:val="28"/>
          <w:lang w:val="en-US"/>
        </w:rPr>
        <w:t>Properties,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Thermal</w:t>
      </w:r>
      <w:r w:rsidR="00DA25BC">
        <w:rPr>
          <w:rFonts w:cs="Times New Roman"/>
          <w:szCs w:val="28"/>
          <w:lang w:val="en-US"/>
        </w:rPr>
        <w:t xml:space="preserve"> </w:t>
      </w:r>
      <w:r w:rsidRPr="00DA41F6">
        <w:rPr>
          <w:rFonts w:cs="Times New Roman"/>
          <w:szCs w:val="28"/>
          <w:lang w:val="en-US"/>
        </w:rPr>
        <w:t>Stability</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Al-Al2O3</w:t>
      </w:r>
      <w:r w:rsidR="00DA25BC">
        <w:rPr>
          <w:rFonts w:cs="Times New Roman"/>
          <w:szCs w:val="28"/>
          <w:lang w:val="en-US"/>
        </w:rPr>
        <w:t xml:space="preserve"> </w:t>
      </w:r>
      <w:r w:rsidRPr="00DA41F6">
        <w:rPr>
          <w:rFonts w:cs="Times New Roman"/>
          <w:szCs w:val="28"/>
          <w:lang w:val="en-US"/>
        </w:rPr>
        <w:t>Nanocomposites</w:t>
      </w:r>
      <w:r w:rsidR="00DA25BC">
        <w:rPr>
          <w:rFonts w:cs="Times New Roman"/>
          <w:szCs w:val="28"/>
          <w:lang w:val="en-US"/>
        </w:rPr>
        <w:t xml:space="preserve"> </w:t>
      </w:r>
      <w:r w:rsidRPr="00DA41F6">
        <w:rPr>
          <w:rFonts w:cs="Times New Roman"/>
          <w:szCs w:val="28"/>
          <w:lang w:val="en-US"/>
        </w:rPr>
        <w:t>Consolidated</w:t>
      </w:r>
      <w:r w:rsidR="00DA25BC">
        <w:rPr>
          <w:rFonts w:cs="Times New Roman"/>
          <w:szCs w:val="28"/>
          <w:lang w:val="en-US"/>
        </w:rPr>
        <w:t xml:space="preserve"> </w:t>
      </w:r>
      <w:r w:rsidRPr="00DA41F6">
        <w:rPr>
          <w:rFonts w:cs="Times New Roman"/>
          <w:szCs w:val="28"/>
          <w:lang w:val="en-US"/>
        </w:rPr>
        <w:t>by</w:t>
      </w:r>
      <w:r w:rsidR="00DA25BC">
        <w:rPr>
          <w:rFonts w:cs="Times New Roman"/>
          <w:szCs w:val="28"/>
          <w:lang w:val="en-US"/>
        </w:rPr>
        <w:t xml:space="preserve"> </w:t>
      </w:r>
      <w:r w:rsidRPr="00DA41F6">
        <w:rPr>
          <w:rFonts w:cs="Times New Roman"/>
          <w:szCs w:val="28"/>
          <w:lang w:val="en-US"/>
        </w:rPr>
        <w:t>ECAP</w:t>
      </w:r>
      <w:r w:rsidR="00DA25BC">
        <w:rPr>
          <w:rFonts w:cs="Times New Roman"/>
          <w:szCs w:val="28"/>
          <w:lang w:val="en-US"/>
        </w:rPr>
        <w:t xml:space="preserve"> </w:t>
      </w:r>
      <w:r w:rsidRPr="00DA41F6">
        <w:rPr>
          <w:rFonts w:cs="Times New Roman"/>
          <w:szCs w:val="28"/>
          <w:lang w:val="en-US"/>
        </w:rPr>
        <w:t>or</w:t>
      </w:r>
      <w:r w:rsidR="00DA25BC">
        <w:rPr>
          <w:rFonts w:cs="Times New Roman"/>
          <w:szCs w:val="28"/>
          <w:lang w:val="en-US"/>
        </w:rPr>
        <w:t xml:space="preserve"> </w:t>
      </w:r>
      <w:r w:rsidRPr="00DA41F6">
        <w:rPr>
          <w:rFonts w:cs="Times New Roman"/>
          <w:szCs w:val="28"/>
          <w:lang w:val="en-US"/>
        </w:rPr>
        <w:t>SPS</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Milled</w:t>
      </w:r>
      <w:r w:rsidR="00DA25BC">
        <w:rPr>
          <w:rFonts w:cs="Times New Roman"/>
          <w:szCs w:val="28"/>
          <w:lang w:val="en-US"/>
        </w:rPr>
        <w:t xml:space="preserve"> </w:t>
      </w:r>
      <w:r w:rsidRPr="00DA41F6">
        <w:rPr>
          <w:rFonts w:cs="Times New Roman"/>
          <w:szCs w:val="28"/>
          <w:lang w:val="en-US"/>
        </w:rPr>
        <w:t>Powders//</w:t>
      </w:r>
      <w:r w:rsidR="00DA25BC">
        <w:rPr>
          <w:rFonts w:cs="Times New Roman"/>
          <w:szCs w:val="28"/>
          <w:lang w:val="en-US"/>
        </w:rPr>
        <w:t xml:space="preserve"> </w:t>
      </w:r>
      <w:r w:rsidRPr="00DA41F6">
        <w:rPr>
          <w:rFonts w:cs="Times New Roman"/>
          <w:szCs w:val="28"/>
          <w:lang w:val="en-US"/>
        </w:rPr>
        <w:t>Metals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2023.</w:t>
      </w:r>
      <w:r w:rsidR="00DA25BC">
        <w:rPr>
          <w:rFonts w:cs="Times New Roman"/>
          <w:szCs w:val="28"/>
          <w:lang w:val="en-US"/>
        </w:rPr>
        <w:t xml:space="preserve"> </w:t>
      </w:r>
      <w:r w:rsidRPr="00DA41F6">
        <w:rPr>
          <w:rFonts w:cs="Times New Roman"/>
          <w:szCs w:val="28"/>
          <w:lang w:val="en-US"/>
        </w:rPr>
        <w:t>Vol.13.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P.1-29.</w:t>
      </w:r>
    </w:p>
    <w:p w14:paraId="269F55F9" w14:textId="52AC9B58"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94</w:t>
      </w:r>
      <w:r w:rsidR="00DA25BC">
        <w:rPr>
          <w:rFonts w:cs="Times New Roman"/>
          <w:szCs w:val="28"/>
          <w:lang w:val="en-US"/>
        </w:rPr>
        <w:t xml:space="preserve"> </w:t>
      </w:r>
      <w:r w:rsidRPr="00DA41F6">
        <w:rPr>
          <w:rFonts w:cs="Times New Roman"/>
          <w:szCs w:val="28"/>
          <w:lang w:val="en-US"/>
        </w:rPr>
        <w:t>Zhang,</w:t>
      </w:r>
      <w:r w:rsidR="00DA25BC">
        <w:rPr>
          <w:rFonts w:cs="Times New Roman"/>
          <w:szCs w:val="28"/>
          <w:lang w:val="en-US"/>
        </w:rPr>
        <w:t xml:space="preserve"> </w:t>
      </w:r>
      <w:r w:rsidRPr="00DA41F6">
        <w:rPr>
          <w:rFonts w:cs="Times New Roman"/>
          <w:szCs w:val="28"/>
          <w:lang w:val="en-US"/>
        </w:rPr>
        <w:t>C.,</w:t>
      </w:r>
      <w:r w:rsidR="00DA25BC">
        <w:rPr>
          <w:rFonts w:cs="Times New Roman"/>
          <w:szCs w:val="28"/>
          <w:lang w:val="en-US"/>
        </w:rPr>
        <w:t xml:space="preserve"> </w:t>
      </w:r>
      <w:r w:rsidRPr="00DA41F6">
        <w:rPr>
          <w:rFonts w:cs="Times New Roman"/>
          <w:szCs w:val="28"/>
          <w:lang w:val="en-US"/>
        </w:rPr>
        <w:t>Zhang,</w:t>
      </w:r>
      <w:r w:rsidR="00DA25BC">
        <w:rPr>
          <w:rFonts w:cs="Times New Roman"/>
          <w:szCs w:val="28"/>
          <w:lang w:val="en-US"/>
        </w:rPr>
        <w:t xml:space="preserve"> </w:t>
      </w:r>
      <w:r w:rsidRPr="00DA41F6">
        <w:rPr>
          <w:rFonts w:cs="Times New Roman"/>
          <w:szCs w:val="28"/>
          <w:lang w:val="en-US"/>
        </w:rPr>
        <w:t>X.,</w:t>
      </w:r>
      <w:r w:rsidR="00DA25BC">
        <w:rPr>
          <w:rFonts w:cs="Times New Roman"/>
          <w:szCs w:val="28"/>
          <w:lang w:val="en-US"/>
        </w:rPr>
        <w:t xml:space="preserve"> </w:t>
      </w:r>
      <w:r w:rsidRPr="00DA41F6">
        <w:rPr>
          <w:rFonts w:cs="Times New Roman"/>
          <w:szCs w:val="28"/>
          <w:lang w:val="en-US"/>
        </w:rPr>
        <w:t>Miao</w:t>
      </w:r>
      <w:r w:rsidR="00DA25BC">
        <w:rPr>
          <w:rFonts w:cs="Times New Roman"/>
          <w:szCs w:val="28"/>
          <w:lang w:val="en-US"/>
        </w:rPr>
        <w:t xml:space="preserve"> </w:t>
      </w:r>
      <w:r w:rsidRPr="00DA41F6">
        <w:rPr>
          <w:rFonts w:cs="Times New Roman"/>
          <w:szCs w:val="28"/>
          <w:lang w:val="en-US"/>
        </w:rPr>
        <w:t>W.,</w:t>
      </w:r>
      <w:r w:rsidR="00DA25BC">
        <w:rPr>
          <w:rFonts w:cs="Times New Roman"/>
          <w:szCs w:val="28"/>
          <w:lang w:val="en-US"/>
        </w:rPr>
        <w:t xml:space="preserve"> </w:t>
      </w:r>
      <w:r w:rsidRPr="00DA41F6">
        <w:rPr>
          <w:rFonts w:cs="Times New Roman"/>
          <w:szCs w:val="28"/>
          <w:lang w:val="en-US"/>
        </w:rPr>
        <w:t>Wu,</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Qi</w:t>
      </w:r>
      <w:r w:rsidR="00DA25BC">
        <w:rPr>
          <w:rFonts w:cs="Times New Roman"/>
          <w:szCs w:val="28"/>
          <w:lang w:val="en-US"/>
        </w:rPr>
        <w:t xml:space="preserve"> </w:t>
      </w:r>
      <w:r w:rsidRPr="00DA41F6">
        <w:rPr>
          <w:rFonts w:cs="Times New Roman"/>
          <w:szCs w:val="28"/>
          <w:lang w:val="en-US"/>
        </w:rPr>
        <w:t>F.,</w:t>
      </w:r>
      <w:r w:rsidR="00DA25BC">
        <w:rPr>
          <w:rFonts w:cs="Times New Roman"/>
          <w:szCs w:val="28"/>
          <w:lang w:val="en-US"/>
        </w:rPr>
        <w:t xml:space="preserve"> </w:t>
      </w:r>
      <w:r w:rsidRPr="00DA41F6">
        <w:rPr>
          <w:rFonts w:cs="Times New Roman"/>
          <w:szCs w:val="28"/>
          <w:lang w:val="en-US"/>
        </w:rPr>
        <w:t>Zhou</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Ding</w:t>
      </w:r>
      <w:r w:rsidR="00DA25BC">
        <w:rPr>
          <w:rFonts w:cs="Times New Roman"/>
          <w:szCs w:val="28"/>
          <w:lang w:val="en-US"/>
        </w:rPr>
        <w:t xml:space="preserve"> </w:t>
      </w:r>
      <w:r w:rsidRPr="00DA41F6">
        <w:rPr>
          <w:rFonts w:cs="Times New Roman"/>
          <w:szCs w:val="28"/>
          <w:lang w:val="en-US"/>
        </w:rPr>
        <w:t>H.</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Microstructures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TiC–Ti5Si3-Reinforced</w:t>
      </w:r>
      <w:r w:rsidR="00DA25BC">
        <w:rPr>
          <w:rFonts w:cs="Times New Roman"/>
          <w:szCs w:val="28"/>
          <w:lang w:val="en-US"/>
        </w:rPr>
        <w:t xml:space="preserve"> </w:t>
      </w:r>
      <w:r w:rsidRPr="00DA41F6">
        <w:rPr>
          <w:rFonts w:cs="Times New Roman"/>
          <w:szCs w:val="28"/>
          <w:lang w:val="en-US"/>
        </w:rPr>
        <w:t>Cu</w:t>
      </w:r>
      <w:r w:rsidR="00DA25BC">
        <w:rPr>
          <w:rFonts w:cs="Times New Roman"/>
          <w:szCs w:val="28"/>
          <w:lang w:val="en-US"/>
        </w:rPr>
        <w:t xml:space="preserve"> </w:t>
      </w:r>
      <w:r w:rsidRPr="00DA41F6">
        <w:rPr>
          <w:rFonts w:cs="Times New Roman"/>
          <w:szCs w:val="28"/>
          <w:lang w:val="en-US"/>
        </w:rPr>
        <w:t>Matrix</w:t>
      </w:r>
      <w:r w:rsidR="00DA25BC">
        <w:rPr>
          <w:rFonts w:cs="Times New Roman"/>
          <w:szCs w:val="28"/>
          <w:lang w:val="en-US"/>
        </w:rPr>
        <w:t xml:space="preserve"> </w:t>
      </w:r>
      <w:r w:rsidRPr="00DA41F6">
        <w:rPr>
          <w:rFonts w:cs="Times New Roman"/>
          <w:szCs w:val="28"/>
          <w:lang w:val="en-US"/>
        </w:rPr>
        <w:t>Composites</w:t>
      </w:r>
      <w:r w:rsidR="00DA25BC">
        <w:rPr>
          <w:rFonts w:cs="Times New Roman"/>
          <w:szCs w:val="28"/>
          <w:lang w:val="en-US"/>
        </w:rPr>
        <w:t xml:space="preserve"> </w:t>
      </w:r>
      <w:r w:rsidRPr="00DA41F6">
        <w:rPr>
          <w:rFonts w:cs="Times New Roman"/>
          <w:szCs w:val="28"/>
          <w:lang w:val="en-US"/>
        </w:rPr>
        <w:t>Prepared</w:t>
      </w:r>
      <w:r w:rsidR="00DA25BC">
        <w:rPr>
          <w:rFonts w:cs="Times New Roman"/>
          <w:szCs w:val="28"/>
          <w:lang w:val="en-US"/>
        </w:rPr>
        <w:t xml:space="preserve"> </w:t>
      </w:r>
      <w:r w:rsidRPr="00DA41F6">
        <w:rPr>
          <w:rFonts w:cs="Times New Roman"/>
          <w:szCs w:val="28"/>
          <w:lang w:val="en-US"/>
        </w:rPr>
        <w:t>by</w:t>
      </w:r>
      <w:r w:rsidR="00DA25BC">
        <w:rPr>
          <w:rFonts w:cs="Times New Roman"/>
          <w:szCs w:val="28"/>
          <w:lang w:val="en-US"/>
        </w:rPr>
        <w:t xml:space="preserve"> </w:t>
      </w:r>
      <w:r w:rsidRPr="00DA41F6">
        <w:rPr>
          <w:rFonts w:cs="Times New Roman"/>
          <w:szCs w:val="28"/>
          <w:lang w:val="en-US"/>
        </w:rPr>
        <w:t>Ti–SiC</w:t>
      </w:r>
      <w:r w:rsidR="00DA25BC">
        <w:rPr>
          <w:rFonts w:cs="Times New Roman"/>
          <w:szCs w:val="28"/>
          <w:lang w:val="en-US"/>
        </w:rPr>
        <w:t xml:space="preserve"> </w:t>
      </w:r>
      <w:r w:rsidRPr="00DA41F6">
        <w:rPr>
          <w:rFonts w:cs="Times New Roman"/>
          <w:szCs w:val="28"/>
          <w:lang w:val="en-US"/>
        </w:rPr>
        <w:t>Reaction//</w:t>
      </w:r>
      <w:r w:rsidR="00DA25BC">
        <w:rPr>
          <w:rFonts w:cs="Times New Roman"/>
          <w:szCs w:val="28"/>
          <w:lang w:val="en-US"/>
        </w:rPr>
        <w:t xml:space="preserve"> </w:t>
      </w:r>
      <w:r w:rsidRPr="00DA41F6">
        <w:rPr>
          <w:rFonts w:cs="Times New Roman"/>
          <w:szCs w:val="28"/>
          <w:lang w:val="en-US"/>
        </w:rPr>
        <w:t>Metals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13.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P.1-13.</w:t>
      </w:r>
      <w:r w:rsidR="00DA25BC">
        <w:rPr>
          <w:rFonts w:cs="Times New Roman"/>
          <w:szCs w:val="28"/>
          <w:lang w:val="en-US"/>
        </w:rPr>
        <w:t xml:space="preserve"> </w:t>
      </w:r>
    </w:p>
    <w:p w14:paraId="49B20441" w14:textId="33FC4CA1" w:rsidR="00F81BA9" w:rsidRPr="00DA41F6" w:rsidRDefault="00F81BA9" w:rsidP="00F81BA9">
      <w:pPr>
        <w:spacing w:after="0"/>
        <w:ind w:firstLine="708"/>
        <w:jc w:val="both"/>
        <w:rPr>
          <w:rFonts w:cs="Times New Roman"/>
          <w:szCs w:val="28"/>
        </w:rPr>
      </w:pPr>
      <w:r w:rsidRPr="00DA41F6">
        <w:rPr>
          <w:rFonts w:cs="Times New Roman"/>
          <w:szCs w:val="28"/>
        </w:rPr>
        <w:t>95</w:t>
      </w:r>
      <w:r w:rsidR="00DA25BC">
        <w:rPr>
          <w:rFonts w:cs="Times New Roman"/>
          <w:szCs w:val="28"/>
        </w:rPr>
        <w:t xml:space="preserve"> </w:t>
      </w:r>
      <w:r w:rsidRPr="00DA41F6">
        <w:rPr>
          <w:rFonts w:cs="Times New Roman"/>
          <w:szCs w:val="28"/>
        </w:rPr>
        <w:t>Кубанова</w:t>
      </w:r>
      <w:r w:rsidR="00DA25BC">
        <w:rPr>
          <w:rFonts w:cs="Times New Roman"/>
          <w:szCs w:val="28"/>
        </w:rPr>
        <w:t xml:space="preserve"> </w:t>
      </w:r>
      <w:r w:rsidRPr="00DA41F6">
        <w:rPr>
          <w:rFonts w:cs="Times New Roman"/>
          <w:szCs w:val="28"/>
        </w:rPr>
        <w:t>А.Н.,</w:t>
      </w:r>
      <w:r w:rsidR="00DA25BC">
        <w:rPr>
          <w:rFonts w:cs="Times New Roman"/>
          <w:szCs w:val="28"/>
        </w:rPr>
        <w:t xml:space="preserve"> </w:t>
      </w:r>
      <w:r w:rsidRPr="00DA41F6">
        <w:rPr>
          <w:rFonts w:cs="Times New Roman"/>
          <w:szCs w:val="28"/>
        </w:rPr>
        <w:t>Гвоздев</w:t>
      </w:r>
      <w:r w:rsidR="00DA25BC">
        <w:rPr>
          <w:rFonts w:cs="Times New Roman"/>
          <w:szCs w:val="28"/>
        </w:rPr>
        <w:t xml:space="preserve"> </w:t>
      </w:r>
      <w:r w:rsidRPr="00DA41F6">
        <w:rPr>
          <w:rFonts w:cs="Times New Roman"/>
          <w:szCs w:val="28"/>
        </w:rPr>
        <w:t>А.Е.</w:t>
      </w:r>
      <w:r w:rsidR="00DA25BC">
        <w:rPr>
          <w:rFonts w:cs="Times New Roman"/>
          <w:szCs w:val="28"/>
        </w:rPr>
        <w:t xml:space="preserve"> </w:t>
      </w:r>
      <w:r w:rsidRPr="00DA41F6">
        <w:rPr>
          <w:rFonts w:cs="Times New Roman"/>
          <w:szCs w:val="28"/>
        </w:rPr>
        <w:t>История</w:t>
      </w:r>
      <w:r w:rsidR="00DA25BC">
        <w:rPr>
          <w:rFonts w:cs="Times New Roman"/>
          <w:szCs w:val="28"/>
        </w:rPr>
        <w:t xml:space="preserve"> </w:t>
      </w:r>
      <w:r w:rsidRPr="00DA41F6">
        <w:rPr>
          <w:rFonts w:cs="Times New Roman"/>
          <w:szCs w:val="28"/>
        </w:rPr>
        <w:t>развития</w:t>
      </w:r>
      <w:r w:rsidR="00DA25BC">
        <w:rPr>
          <w:rFonts w:cs="Times New Roman"/>
          <w:szCs w:val="28"/>
        </w:rPr>
        <w:t xml:space="preserve"> </w:t>
      </w:r>
      <w:r w:rsidRPr="00DA41F6">
        <w:rPr>
          <w:rFonts w:cs="Times New Roman"/>
          <w:szCs w:val="28"/>
        </w:rPr>
        <w:t>порошковой</w:t>
      </w:r>
      <w:r w:rsidR="00DA25BC">
        <w:rPr>
          <w:rFonts w:cs="Times New Roman"/>
          <w:szCs w:val="28"/>
        </w:rPr>
        <w:t xml:space="preserve"> </w:t>
      </w:r>
      <w:r w:rsidRPr="00DA41F6">
        <w:rPr>
          <w:rFonts w:cs="Times New Roman"/>
          <w:szCs w:val="28"/>
        </w:rPr>
        <w:t>металлургии</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ее</w:t>
      </w:r>
      <w:r w:rsidR="00DA25BC">
        <w:rPr>
          <w:rFonts w:cs="Times New Roman"/>
          <w:szCs w:val="28"/>
        </w:rPr>
        <w:t xml:space="preserve"> </w:t>
      </w:r>
      <w:r w:rsidRPr="00DA41F6">
        <w:rPr>
          <w:rFonts w:cs="Times New Roman"/>
          <w:szCs w:val="28"/>
        </w:rPr>
        <w:t>применение</w:t>
      </w:r>
      <w:r w:rsidR="00DA25BC">
        <w:rPr>
          <w:rFonts w:cs="Times New Roman"/>
          <w:szCs w:val="28"/>
        </w:rPr>
        <w:t xml:space="preserve"> </w:t>
      </w:r>
      <w:r w:rsidRPr="00DA41F6">
        <w:rPr>
          <w:rFonts w:cs="Times New Roman"/>
          <w:szCs w:val="28"/>
        </w:rPr>
        <w:t>в</w:t>
      </w:r>
      <w:r w:rsidR="00DA25BC">
        <w:rPr>
          <w:rFonts w:cs="Times New Roman"/>
          <w:szCs w:val="28"/>
        </w:rPr>
        <w:t xml:space="preserve"> </w:t>
      </w:r>
      <w:r w:rsidRPr="00DA41F6">
        <w:rPr>
          <w:rFonts w:cs="Times New Roman"/>
          <w:szCs w:val="28"/>
        </w:rPr>
        <w:t>современных</w:t>
      </w:r>
      <w:r w:rsidR="00DA25BC">
        <w:rPr>
          <w:rFonts w:cs="Times New Roman"/>
          <w:szCs w:val="28"/>
        </w:rPr>
        <w:t xml:space="preserve"> </w:t>
      </w:r>
      <w:r w:rsidRPr="00DA41F6">
        <w:rPr>
          <w:rFonts w:cs="Times New Roman"/>
          <w:szCs w:val="28"/>
        </w:rPr>
        <w:t>технологиях//</w:t>
      </w:r>
      <w:r w:rsidR="00DA25BC">
        <w:rPr>
          <w:rFonts w:cs="Times New Roman"/>
          <w:szCs w:val="28"/>
        </w:rPr>
        <w:t xml:space="preserve"> </w:t>
      </w:r>
      <w:r w:rsidRPr="00DA41F6">
        <w:rPr>
          <w:rFonts w:cs="Times New Roman"/>
          <w:szCs w:val="28"/>
        </w:rPr>
        <w:t>Чебышевский</w:t>
      </w:r>
      <w:r w:rsidR="00DA25BC">
        <w:rPr>
          <w:rFonts w:cs="Times New Roman"/>
          <w:szCs w:val="28"/>
        </w:rPr>
        <w:t xml:space="preserve"> </w:t>
      </w:r>
      <w:r w:rsidRPr="00DA41F6">
        <w:rPr>
          <w:rFonts w:cs="Times New Roman"/>
          <w:szCs w:val="28"/>
        </w:rPr>
        <w:t>сборник.</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Т.22,</w:t>
      </w:r>
      <w:r w:rsidR="00DA25BC">
        <w:rPr>
          <w:rFonts w:cs="Times New Roman"/>
          <w:szCs w:val="28"/>
        </w:rPr>
        <w:t xml:space="preserve"> </w:t>
      </w:r>
      <w:r w:rsidRPr="00DA41F6">
        <w:rPr>
          <w:rFonts w:cs="Times New Roman"/>
          <w:szCs w:val="28"/>
        </w:rPr>
        <w:t>выпуск</w:t>
      </w:r>
      <w:r w:rsidR="00DA25BC">
        <w:rPr>
          <w:rFonts w:cs="Times New Roman"/>
          <w:szCs w:val="28"/>
        </w:rPr>
        <w:t xml:space="preserve"> </w:t>
      </w:r>
      <w:r w:rsidRPr="00DA41F6">
        <w:rPr>
          <w:rFonts w:cs="Times New Roman"/>
          <w:szCs w:val="28"/>
        </w:rPr>
        <w:t>2.</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С.</w:t>
      </w:r>
      <w:r w:rsidR="00DA25BC">
        <w:rPr>
          <w:rFonts w:cs="Times New Roman"/>
          <w:szCs w:val="28"/>
        </w:rPr>
        <w:t xml:space="preserve"> </w:t>
      </w:r>
      <w:r w:rsidRPr="00DA41F6">
        <w:rPr>
          <w:rFonts w:cs="Times New Roman"/>
          <w:szCs w:val="28"/>
        </w:rPr>
        <w:t>437-448.</w:t>
      </w:r>
    </w:p>
    <w:p w14:paraId="4D5A0070" w14:textId="200FB198"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96</w:t>
      </w:r>
      <w:r w:rsidR="00DA25BC">
        <w:rPr>
          <w:rFonts w:cs="Times New Roman"/>
          <w:szCs w:val="28"/>
          <w:lang w:val="en-US"/>
        </w:rPr>
        <w:t xml:space="preserve"> </w:t>
      </w:r>
      <w:r w:rsidRPr="00DA41F6">
        <w:rPr>
          <w:rFonts w:cs="Times New Roman"/>
          <w:szCs w:val="28"/>
          <w:lang w:val="en-US"/>
        </w:rPr>
        <w:t>Ramezani</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Neitzert</w:t>
      </w:r>
      <w:r w:rsidR="00DA25BC">
        <w:rPr>
          <w:rFonts w:cs="Times New Roman"/>
          <w:szCs w:val="28"/>
          <w:lang w:val="en-US"/>
        </w:rPr>
        <w:t xml:space="preserve"> </w:t>
      </w:r>
      <w:r w:rsidRPr="00DA41F6">
        <w:rPr>
          <w:rFonts w:cs="Times New Roman"/>
          <w:szCs w:val="28"/>
          <w:lang w:val="en-US"/>
        </w:rPr>
        <w:t>T.</w:t>
      </w:r>
      <w:r w:rsidR="00DA25BC">
        <w:rPr>
          <w:rFonts w:cs="Times New Roman"/>
          <w:szCs w:val="28"/>
          <w:lang w:val="en-US"/>
        </w:rPr>
        <w:t xml:space="preserve"> </w:t>
      </w:r>
      <w:r w:rsidRPr="00DA41F6">
        <w:rPr>
          <w:rFonts w:cs="Times New Roman"/>
          <w:szCs w:val="28"/>
          <w:lang w:val="en-US"/>
        </w:rPr>
        <w:t>Mechanical</w:t>
      </w:r>
      <w:r w:rsidR="00DA25BC">
        <w:rPr>
          <w:rFonts w:cs="Times New Roman"/>
          <w:szCs w:val="28"/>
          <w:lang w:val="en-US"/>
        </w:rPr>
        <w:t xml:space="preserve"> </w:t>
      </w:r>
      <w:r w:rsidRPr="00DA41F6">
        <w:rPr>
          <w:rFonts w:cs="Times New Roman"/>
          <w:szCs w:val="28"/>
          <w:lang w:val="en-US"/>
        </w:rPr>
        <w:t>milling</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aluminum</w:t>
      </w:r>
      <w:r w:rsidR="00DA25BC">
        <w:rPr>
          <w:rFonts w:cs="Times New Roman"/>
          <w:szCs w:val="28"/>
          <w:lang w:val="en-US"/>
        </w:rPr>
        <w:t xml:space="preserve"> </w:t>
      </w:r>
      <w:r w:rsidRPr="00DA41F6">
        <w:rPr>
          <w:rFonts w:cs="Times New Roman"/>
          <w:szCs w:val="28"/>
          <w:lang w:val="en-US"/>
        </w:rPr>
        <w:t>powder</w:t>
      </w:r>
      <w:r w:rsidR="00DA25BC">
        <w:rPr>
          <w:rFonts w:cs="Times New Roman"/>
          <w:szCs w:val="28"/>
          <w:lang w:val="en-US"/>
        </w:rPr>
        <w:t xml:space="preserve"> </w:t>
      </w:r>
      <w:r w:rsidRPr="00DA41F6">
        <w:rPr>
          <w:rFonts w:cs="Times New Roman"/>
          <w:szCs w:val="28"/>
          <w:lang w:val="en-US"/>
        </w:rPr>
        <w:t>using</w:t>
      </w:r>
      <w:r w:rsidR="00DA25BC">
        <w:rPr>
          <w:rFonts w:cs="Times New Roman"/>
          <w:szCs w:val="28"/>
          <w:lang w:val="en-US"/>
        </w:rPr>
        <w:t xml:space="preserve"> </w:t>
      </w:r>
      <w:r w:rsidRPr="00DA41F6">
        <w:rPr>
          <w:rFonts w:cs="Times New Roman"/>
          <w:szCs w:val="28"/>
          <w:lang w:val="en-US"/>
        </w:rPr>
        <w:t>planetary</w:t>
      </w:r>
      <w:r w:rsidR="00DA25BC">
        <w:rPr>
          <w:rFonts w:cs="Times New Roman"/>
          <w:szCs w:val="28"/>
          <w:lang w:val="en-US"/>
        </w:rPr>
        <w:t xml:space="preserve"> </w:t>
      </w:r>
      <w:r w:rsidRPr="00DA41F6">
        <w:rPr>
          <w:rFonts w:cs="Times New Roman"/>
          <w:szCs w:val="28"/>
          <w:lang w:val="en-US"/>
        </w:rPr>
        <w:t>ball</w:t>
      </w:r>
      <w:r w:rsidR="00DA25BC">
        <w:rPr>
          <w:rFonts w:cs="Times New Roman"/>
          <w:szCs w:val="28"/>
          <w:lang w:val="en-US"/>
        </w:rPr>
        <w:t xml:space="preserve"> </w:t>
      </w:r>
      <w:r w:rsidRPr="00DA41F6">
        <w:rPr>
          <w:rFonts w:cs="Times New Roman"/>
          <w:szCs w:val="28"/>
          <w:lang w:val="en-US"/>
        </w:rPr>
        <w:t>milling</w:t>
      </w:r>
      <w:r w:rsidR="00DA25BC">
        <w:rPr>
          <w:rFonts w:cs="Times New Roman"/>
          <w:szCs w:val="28"/>
          <w:lang w:val="en-US"/>
        </w:rPr>
        <w:t xml:space="preserve"> </w:t>
      </w:r>
      <w:r w:rsidRPr="00DA41F6">
        <w:rPr>
          <w:rFonts w:cs="Times New Roman"/>
          <w:szCs w:val="28"/>
          <w:lang w:val="en-US"/>
        </w:rPr>
        <w:t>process//Journal</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Achievements</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Manufacturing</w:t>
      </w:r>
      <w:r w:rsidR="00DA25BC">
        <w:rPr>
          <w:rFonts w:cs="Times New Roman"/>
          <w:szCs w:val="28"/>
          <w:lang w:val="en-US"/>
        </w:rPr>
        <w:t xml:space="preserve"> </w:t>
      </w:r>
      <w:r w:rsidRPr="00DA41F6">
        <w:rPr>
          <w:rFonts w:cs="Times New Roman"/>
          <w:szCs w:val="28"/>
          <w:lang w:val="en-US"/>
        </w:rPr>
        <w:t>Engineering</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Vol.55.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790-798.</w:t>
      </w:r>
    </w:p>
    <w:p w14:paraId="10CFA5D4" w14:textId="3EBF57CD"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97</w:t>
      </w:r>
      <w:r w:rsidR="00DA25BC">
        <w:rPr>
          <w:rFonts w:cs="Times New Roman"/>
          <w:szCs w:val="28"/>
          <w:lang w:val="en-US"/>
        </w:rPr>
        <w:t xml:space="preserve"> </w:t>
      </w:r>
      <w:r w:rsidRPr="00DA41F6">
        <w:rPr>
          <w:rFonts w:cs="Times New Roman"/>
          <w:szCs w:val="28"/>
          <w:lang w:val="en-US"/>
        </w:rPr>
        <w:t>Wieczorek-Ciurowa</w:t>
      </w:r>
      <w:r w:rsidR="00DA25BC">
        <w:rPr>
          <w:rFonts w:cs="Times New Roman"/>
          <w:szCs w:val="28"/>
          <w:lang w:val="en-US"/>
        </w:rPr>
        <w:t xml:space="preserve"> </w:t>
      </w:r>
      <w:r w:rsidRPr="00DA41F6">
        <w:rPr>
          <w:rFonts w:cs="Times New Roman"/>
          <w:szCs w:val="28"/>
          <w:lang w:val="en-US"/>
        </w:rPr>
        <w:t>K.</w:t>
      </w:r>
      <w:r w:rsidR="00DA25BC">
        <w:rPr>
          <w:rFonts w:cs="Times New Roman"/>
          <w:szCs w:val="28"/>
          <w:lang w:val="en-US"/>
        </w:rPr>
        <w:t xml:space="preserve"> </w:t>
      </w:r>
      <w:r w:rsidRPr="00DA41F6">
        <w:rPr>
          <w:rFonts w:cs="Times New Roman"/>
          <w:szCs w:val="28"/>
          <w:lang w:val="en-US"/>
        </w:rPr>
        <w:t>Mechanochemical</w:t>
      </w:r>
      <w:r w:rsidR="00DA25BC">
        <w:rPr>
          <w:rFonts w:cs="Times New Roman"/>
          <w:szCs w:val="28"/>
          <w:lang w:val="en-US"/>
        </w:rPr>
        <w:t xml:space="preserve"> </w:t>
      </w:r>
      <w:r w:rsidRPr="00DA41F6">
        <w:rPr>
          <w:rFonts w:cs="Times New Roman"/>
          <w:szCs w:val="28"/>
          <w:lang w:val="en-US"/>
        </w:rPr>
        <w:t>synthesis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metallic-ceramic</w:t>
      </w:r>
      <w:r w:rsidR="00DA25BC">
        <w:rPr>
          <w:rFonts w:cs="Times New Roman"/>
          <w:szCs w:val="28"/>
          <w:lang w:val="en-US"/>
        </w:rPr>
        <w:t xml:space="preserve"> </w:t>
      </w:r>
      <w:r w:rsidRPr="00DA41F6">
        <w:rPr>
          <w:rFonts w:cs="Times New Roman"/>
          <w:szCs w:val="28"/>
          <w:lang w:val="en-US"/>
        </w:rPr>
        <w:t>composite</w:t>
      </w:r>
      <w:r w:rsidR="00DA25BC">
        <w:rPr>
          <w:rFonts w:cs="Times New Roman"/>
          <w:szCs w:val="28"/>
          <w:lang w:val="en-US"/>
        </w:rPr>
        <w:t xml:space="preserve"> </w:t>
      </w:r>
      <w:r w:rsidRPr="00DA41F6">
        <w:rPr>
          <w:rFonts w:cs="Times New Roman"/>
          <w:szCs w:val="28"/>
          <w:lang w:val="en-US"/>
        </w:rPr>
        <w:t>powder//</w:t>
      </w:r>
      <w:r w:rsidR="00DA25BC">
        <w:rPr>
          <w:rFonts w:cs="Times New Roman"/>
          <w:szCs w:val="28"/>
          <w:lang w:val="en-US"/>
        </w:rPr>
        <w:t xml:space="preserve"> </w:t>
      </w:r>
      <w:r w:rsidRPr="00DA41F6">
        <w:rPr>
          <w:rFonts w:cs="Times New Roman"/>
          <w:szCs w:val="28"/>
          <w:lang w:val="en-US"/>
        </w:rPr>
        <w:t>High-Energy</w:t>
      </w:r>
      <w:r w:rsidR="00DA25BC">
        <w:rPr>
          <w:rFonts w:cs="Times New Roman"/>
          <w:szCs w:val="28"/>
          <w:lang w:val="en-US"/>
        </w:rPr>
        <w:t xml:space="preserve"> </w:t>
      </w:r>
      <w:r w:rsidRPr="00DA41F6">
        <w:rPr>
          <w:rFonts w:cs="Times New Roman"/>
          <w:szCs w:val="28"/>
          <w:lang w:val="en-US"/>
        </w:rPr>
        <w:t>Ball</w:t>
      </w:r>
      <w:r w:rsidR="00DA25BC">
        <w:rPr>
          <w:rFonts w:cs="Times New Roman"/>
          <w:szCs w:val="28"/>
          <w:lang w:val="en-US"/>
        </w:rPr>
        <w:t xml:space="preserve"> </w:t>
      </w:r>
      <w:r w:rsidRPr="00DA41F6">
        <w:rPr>
          <w:rFonts w:cs="Times New Roman"/>
          <w:szCs w:val="28"/>
          <w:lang w:val="en-US"/>
        </w:rPr>
        <w:t>Milling</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193-223.</w:t>
      </w:r>
    </w:p>
    <w:p w14:paraId="09196107" w14:textId="78AA6FE2" w:rsidR="00F81BA9" w:rsidRPr="00DA41F6" w:rsidRDefault="00F81BA9" w:rsidP="00F81BA9">
      <w:pPr>
        <w:spacing w:after="0"/>
        <w:ind w:firstLine="708"/>
        <w:jc w:val="both"/>
        <w:rPr>
          <w:rFonts w:cs="Times New Roman"/>
          <w:szCs w:val="28"/>
          <w:lang w:val="en-US"/>
        </w:rPr>
      </w:pPr>
      <w:r w:rsidRPr="00DA41F6">
        <w:rPr>
          <w:rFonts w:cs="Times New Roman"/>
          <w:szCs w:val="28"/>
        </w:rPr>
        <w:t>98</w:t>
      </w:r>
      <w:r w:rsidR="00DA25BC">
        <w:rPr>
          <w:rFonts w:cs="Times New Roman"/>
          <w:szCs w:val="28"/>
        </w:rPr>
        <w:t xml:space="preserve"> </w:t>
      </w:r>
      <w:r w:rsidRPr="00DA41F6">
        <w:rPr>
          <w:rFonts w:cs="Times New Roman"/>
          <w:szCs w:val="28"/>
        </w:rPr>
        <w:t>Способ</w:t>
      </w:r>
      <w:r w:rsidR="00DA25BC">
        <w:rPr>
          <w:rFonts w:cs="Times New Roman"/>
          <w:szCs w:val="28"/>
        </w:rPr>
        <w:t xml:space="preserve"> </w:t>
      </w:r>
      <w:r w:rsidRPr="00DA41F6">
        <w:rPr>
          <w:rFonts w:cs="Times New Roman"/>
          <w:szCs w:val="28"/>
        </w:rPr>
        <w:t>получения</w:t>
      </w:r>
      <w:r w:rsidR="00DA25BC">
        <w:rPr>
          <w:rFonts w:cs="Times New Roman"/>
          <w:szCs w:val="28"/>
        </w:rPr>
        <w:t xml:space="preserve"> </w:t>
      </w:r>
      <w:r w:rsidRPr="00DA41F6">
        <w:rPr>
          <w:rFonts w:cs="Times New Roman"/>
          <w:szCs w:val="28"/>
        </w:rPr>
        <w:t>керамического</w:t>
      </w:r>
      <w:r w:rsidR="00DA25BC">
        <w:rPr>
          <w:rFonts w:cs="Times New Roman"/>
          <w:szCs w:val="28"/>
        </w:rPr>
        <w:t xml:space="preserve"> </w:t>
      </w:r>
      <w:r w:rsidRPr="00DA41F6">
        <w:rPr>
          <w:rFonts w:cs="Times New Roman"/>
          <w:szCs w:val="28"/>
        </w:rPr>
        <w:t>порошкового</w:t>
      </w:r>
      <w:r w:rsidR="00DA25BC">
        <w:rPr>
          <w:rFonts w:cs="Times New Roman"/>
          <w:szCs w:val="28"/>
        </w:rPr>
        <w:t xml:space="preserve"> </w:t>
      </w:r>
      <w:r w:rsidRPr="00DA41F6">
        <w:rPr>
          <w:rFonts w:cs="Times New Roman"/>
          <w:szCs w:val="28"/>
        </w:rPr>
        <w:t>материала</w:t>
      </w:r>
      <w:r w:rsidR="00DA25BC">
        <w:rPr>
          <w:rFonts w:cs="Times New Roman"/>
          <w:szCs w:val="28"/>
        </w:rPr>
        <w:t xml:space="preserve"> </w:t>
      </w:r>
      <w:r w:rsidRPr="00DA41F6">
        <w:rPr>
          <w:rFonts w:cs="Times New Roman"/>
          <w:szCs w:val="28"/>
        </w:rPr>
        <w:t>системы</w:t>
      </w:r>
      <w:r w:rsidR="00DA25BC">
        <w:rPr>
          <w:rFonts w:cs="Times New Roman"/>
          <w:szCs w:val="28"/>
        </w:rPr>
        <w:t xml:space="preserve"> </w:t>
      </w:r>
      <w:r w:rsidRPr="00DA41F6">
        <w:rPr>
          <w:rFonts w:cs="Times New Roman"/>
          <w:szCs w:val="28"/>
        </w:rPr>
        <w:t>металл</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керамика</w:t>
      </w:r>
      <w:r w:rsidR="00DA25BC">
        <w:rPr>
          <w:rFonts w:cs="Times New Roman"/>
          <w:szCs w:val="28"/>
        </w:rPr>
        <w:t xml:space="preserve"> </w:t>
      </w:r>
      <w:r w:rsidRPr="00DA41F6">
        <w:rPr>
          <w:rFonts w:cs="Times New Roman"/>
          <w:szCs w:val="28"/>
        </w:rPr>
        <w:t>износостойкого</w:t>
      </w:r>
      <w:r w:rsidR="00DA25BC">
        <w:rPr>
          <w:rFonts w:cs="Times New Roman"/>
          <w:szCs w:val="28"/>
        </w:rPr>
        <w:t xml:space="preserve"> </w:t>
      </w:r>
      <w:r w:rsidRPr="00DA41F6">
        <w:rPr>
          <w:rFonts w:cs="Times New Roman"/>
          <w:szCs w:val="28"/>
        </w:rPr>
        <w:t>класса/</w:t>
      </w:r>
      <w:r w:rsidR="00DA25BC">
        <w:rPr>
          <w:rFonts w:cs="Times New Roman"/>
          <w:szCs w:val="28"/>
        </w:rPr>
        <w:t xml:space="preserve"> </w:t>
      </w:r>
      <w:r w:rsidRPr="00DA41F6">
        <w:rPr>
          <w:rFonts w:cs="Times New Roman"/>
          <w:szCs w:val="28"/>
        </w:rPr>
        <w:t>М.А.</w:t>
      </w:r>
      <w:r w:rsidR="00DA25BC">
        <w:rPr>
          <w:rFonts w:cs="Times New Roman"/>
          <w:szCs w:val="28"/>
        </w:rPr>
        <w:t xml:space="preserve"> </w:t>
      </w:r>
      <w:r w:rsidRPr="00DA41F6">
        <w:rPr>
          <w:rFonts w:cs="Times New Roman"/>
          <w:szCs w:val="28"/>
        </w:rPr>
        <w:t>Коркина,</w:t>
      </w:r>
      <w:r w:rsidR="00DA25BC">
        <w:rPr>
          <w:rFonts w:cs="Times New Roman"/>
          <w:szCs w:val="28"/>
        </w:rPr>
        <w:t xml:space="preserve"> </w:t>
      </w:r>
      <w:r w:rsidRPr="00DA41F6">
        <w:rPr>
          <w:rFonts w:cs="Times New Roman"/>
          <w:szCs w:val="28"/>
        </w:rPr>
        <w:t>Е.А.Самоделкин,</w:t>
      </w:r>
      <w:r w:rsidR="00DA25BC">
        <w:rPr>
          <w:rFonts w:cs="Times New Roman"/>
          <w:szCs w:val="28"/>
        </w:rPr>
        <w:t xml:space="preserve"> </w:t>
      </w:r>
      <w:r w:rsidRPr="00DA41F6">
        <w:rPr>
          <w:rFonts w:cs="Times New Roman"/>
          <w:szCs w:val="28"/>
        </w:rPr>
        <w:t>Б.В</w:t>
      </w:r>
      <w:r w:rsidR="00DA25BC">
        <w:rPr>
          <w:rFonts w:cs="Times New Roman"/>
          <w:szCs w:val="28"/>
        </w:rPr>
        <w:t xml:space="preserve"> </w:t>
      </w:r>
      <w:r w:rsidRPr="00DA41F6">
        <w:rPr>
          <w:rFonts w:cs="Times New Roman"/>
          <w:szCs w:val="28"/>
        </w:rPr>
        <w:t>Фармаковский.,</w:t>
      </w:r>
      <w:r w:rsidR="00DA25BC">
        <w:rPr>
          <w:rFonts w:cs="Times New Roman"/>
          <w:szCs w:val="28"/>
        </w:rPr>
        <w:t xml:space="preserve"> </w:t>
      </w:r>
      <w:r w:rsidRPr="00DA41F6">
        <w:rPr>
          <w:rFonts w:cs="Times New Roman"/>
          <w:szCs w:val="28"/>
        </w:rPr>
        <w:t>П.А.</w:t>
      </w:r>
      <w:r w:rsidR="00DA25BC">
        <w:rPr>
          <w:rFonts w:cs="Times New Roman"/>
          <w:szCs w:val="28"/>
        </w:rPr>
        <w:t xml:space="preserve"> </w:t>
      </w:r>
      <w:r w:rsidRPr="00DA41F6">
        <w:rPr>
          <w:rFonts w:cs="Times New Roman"/>
          <w:szCs w:val="28"/>
        </w:rPr>
        <w:t>Кузнецов,</w:t>
      </w:r>
      <w:r w:rsidR="00DA25BC">
        <w:rPr>
          <w:rFonts w:cs="Times New Roman"/>
          <w:szCs w:val="28"/>
        </w:rPr>
        <w:t xml:space="preserve"> </w:t>
      </w:r>
      <w:r w:rsidRPr="00DA41F6">
        <w:rPr>
          <w:rFonts w:cs="Times New Roman"/>
          <w:szCs w:val="28"/>
        </w:rPr>
        <w:t>Е.Ю.</w:t>
      </w:r>
      <w:r w:rsidR="00DA25BC">
        <w:rPr>
          <w:rFonts w:cs="Times New Roman"/>
          <w:szCs w:val="28"/>
        </w:rPr>
        <w:t xml:space="preserve"> </w:t>
      </w:r>
      <w:r w:rsidRPr="00DA41F6">
        <w:rPr>
          <w:rFonts w:cs="Times New Roman"/>
          <w:szCs w:val="28"/>
        </w:rPr>
        <w:t>Бурканова;</w:t>
      </w:r>
      <w:r w:rsidR="00DA25BC">
        <w:rPr>
          <w:rFonts w:cs="Times New Roman"/>
          <w:szCs w:val="28"/>
        </w:rPr>
        <w:t xml:space="preserve"> </w:t>
      </w:r>
      <w:r w:rsidRPr="00DA41F6">
        <w:rPr>
          <w:rFonts w:cs="Times New Roman"/>
          <w:szCs w:val="28"/>
        </w:rPr>
        <w:t>опубл.</w:t>
      </w:r>
      <w:r w:rsidR="00DA25BC">
        <w:rPr>
          <w:rFonts w:cs="Times New Roman"/>
          <w:szCs w:val="28"/>
        </w:rPr>
        <w:t xml:space="preserve"> </w:t>
      </w:r>
      <w:r w:rsidRPr="00DA41F6">
        <w:rPr>
          <w:rFonts w:cs="Times New Roman"/>
          <w:szCs w:val="28"/>
          <w:lang w:val="en-US"/>
        </w:rPr>
        <w:t>10.09.2012,</w:t>
      </w:r>
      <w:r w:rsidR="00DA25BC">
        <w:rPr>
          <w:rFonts w:cs="Times New Roman"/>
          <w:szCs w:val="28"/>
          <w:lang w:val="en-US"/>
        </w:rPr>
        <w:t xml:space="preserve"> </w:t>
      </w:r>
      <w:r w:rsidRPr="00DA41F6">
        <w:rPr>
          <w:rFonts w:cs="Times New Roman"/>
          <w:szCs w:val="28"/>
          <w:lang w:val="en-US"/>
        </w:rPr>
        <w:t>Бюл.</w:t>
      </w:r>
      <w:r w:rsidR="00DA25BC">
        <w:rPr>
          <w:rFonts w:cs="Times New Roman"/>
          <w:szCs w:val="28"/>
          <w:lang w:val="en-US"/>
        </w:rPr>
        <w:t xml:space="preserve"> </w:t>
      </w:r>
      <w:r w:rsidRPr="00DA41F6">
        <w:rPr>
          <w:rFonts w:cs="Times New Roman"/>
          <w:szCs w:val="28"/>
          <w:lang w:val="en-US"/>
        </w:rPr>
        <w:t>№25.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10</w:t>
      </w:r>
      <w:r w:rsidR="00DA25BC">
        <w:rPr>
          <w:rFonts w:cs="Times New Roman"/>
          <w:szCs w:val="28"/>
          <w:lang w:val="en-US"/>
        </w:rPr>
        <w:t xml:space="preserve"> </w:t>
      </w:r>
      <w:r w:rsidRPr="00DA41F6">
        <w:rPr>
          <w:rFonts w:cs="Times New Roman"/>
          <w:szCs w:val="28"/>
          <w:lang w:val="en-US"/>
        </w:rPr>
        <w:t>с.</w:t>
      </w:r>
      <w:r w:rsidR="00DA25BC">
        <w:rPr>
          <w:rFonts w:cs="Times New Roman"/>
          <w:szCs w:val="28"/>
          <w:lang w:val="en-US"/>
        </w:rPr>
        <w:t xml:space="preserve"> </w:t>
      </w:r>
    </w:p>
    <w:p w14:paraId="2DAC070F" w14:textId="5714BC5B"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99</w:t>
      </w:r>
      <w:r w:rsidR="00DA25BC">
        <w:rPr>
          <w:rFonts w:cs="Times New Roman"/>
          <w:szCs w:val="28"/>
          <w:lang w:val="en-US"/>
        </w:rPr>
        <w:t xml:space="preserve"> </w:t>
      </w:r>
      <w:r w:rsidRPr="00DA41F6">
        <w:rPr>
          <w:rFonts w:cs="Times New Roman"/>
          <w:szCs w:val="28"/>
          <w:lang w:val="en-US"/>
        </w:rPr>
        <w:t>Sanjhla</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Patel</w:t>
      </w:r>
      <w:r w:rsidR="00DA25BC">
        <w:rPr>
          <w:rFonts w:cs="Times New Roman"/>
          <w:szCs w:val="28"/>
          <w:lang w:val="en-US"/>
        </w:rPr>
        <w:t xml:space="preserve"> </w:t>
      </w:r>
      <w:r w:rsidRPr="00DA41F6">
        <w:rPr>
          <w:rFonts w:cs="Times New Roman"/>
          <w:szCs w:val="28"/>
          <w:lang w:val="en-US"/>
        </w:rPr>
        <w:t>K.</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Makhesana</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Giasin</w:t>
      </w:r>
      <w:r w:rsidR="00DA25BC">
        <w:rPr>
          <w:rFonts w:cs="Times New Roman"/>
          <w:szCs w:val="28"/>
          <w:lang w:val="en-US"/>
        </w:rPr>
        <w:t xml:space="preserve"> </w:t>
      </w:r>
      <w:r w:rsidRPr="00DA41F6">
        <w:rPr>
          <w:rFonts w:cs="Times New Roman"/>
          <w:szCs w:val="28"/>
          <w:lang w:val="en-US"/>
        </w:rPr>
        <w:t>K.,</w:t>
      </w:r>
      <w:r w:rsidR="00DA25BC">
        <w:rPr>
          <w:rFonts w:cs="Times New Roman"/>
          <w:szCs w:val="28"/>
          <w:lang w:val="en-US"/>
        </w:rPr>
        <w:t xml:space="preserve"> </w:t>
      </w:r>
      <w:r w:rsidRPr="00DA41F6">
        <w:rPr>
          <w:rFonts w:cs="Times New Roman"/>
          <w:szCs w:val="28"/>
          <w:lang w:val="en-US"/>
        </w:rPr>
        <w:t>Pimenov</w:t>
      </w:r>
      <w:r w:rsidR="00DA25BC">
        <w:rPr>
          <w:rFonts w:cs="Times New Roman"/>
          <w:szCs w:val="28"/>
          <w:lang w:val="en-US"/>
        </w:rPr>
        <w:t xml:space="preserve"> </w:t>
      </w:r>
      <w:r w:rsidRPr="00DA41F6">
        <w:rPr>
          <w:rFonts w:cs="Times New Roman"/>
          <w:szCs w:val="28"/>
          <w:lang w:val="en-US"/>
        </w:rPr>
        <w:t>D.,</w:t>
      </w:r>
      <w:r w:rsidR="00DA25BC">
        <w:rPr>
          <w:rFonts w:cs="Times New Roman"/>
          <w:szCs w:val="28"/>
          <w:lang w:val="en-US"/>
        </w:rPr>
        <w:t xml:space="preserve"> </w:t>
      </w:r>
      <w:r w:rsidRPr="00DA41F6">
        <w:rPr>
          <w:rFonts w:cs="Times New Roman"/>
          <w:szCs w:val="28"/>
          <w:lang w:val="en-US"/>
        </w:rPr>
        <w:t>Wojciechowski</w:t>
      </w:r>
      <w:r w:rsidR="00DA25BC">
        <w:rPr>
          <w:rFonts w:cs="Times New Roman"/>
          <w:szCs w:val="28"/>
          <w:lang w:val="en-US"/>
        </w:rPr>
        <w:t xml:space="preserve"> </w:t>
      </w:r>
      <w:r w:rsidRPr="00DA41F6">
        <w:rPr>
          <w:rFonts w:cs="Times New Roman"/>
          <w:szCs w:val="28"/>
          <w:lang w:val="en-US"/>
        </w:rPr>
        <w:t>S.,</w:t>
      </w:r>
      <w:r w:rsidR="00DA25BC">
        <w:rPr>
          <w:rFonts w:cs="Times New Roman"/>
          <w:szCs w:val="28"/>
          <w:lang w:val="en-US"/>
        </w:rPr>
        <w:t xml:space="preserve"> </w:t>
      </w:r>
      <w:r w:rsidRPr="00DA41F6">
        <w:rPr>
          <w:rFonts w:cs="Times New Roman"/>
          <w:szCs w:val="28"/>
          <w:lang w:val="en-US"/>
        </w:rPr>
        <w:t>Khanna</w:t>
      </w:r>
      <w:r w:rsidR="00DA25BC">
        <w:rPr>
          <w:rFonts w:cs="Times New Roman"/>
          <w:szCs w:val="28"/>
          <w:lang w:val="en-US"/>
        </w:rPr>
        <w:t xml:space="preserve"> </w:t>
      </w:r>
      <w:r w:rsidRPr="00DA41F6">
        <w:rPr>
          <w:rFonts w:cs="Times New Roman"/>
          <w:szCs w:val="28"/>
          <w:lang w:val="en-US"/>
        </w:rPr>
        <w:t>N.</w:t>
      </w:r>
      <w:r w:rsidR="00DA25BC">
        <w:rPr>
          <w:rFonts w:cs="Times New Roman"/>
          <w:szCs w:val="28"/>
          <w:lang w:val="en-US"/>
        </w:rPr>
        <w:t xml:space="preserve"> </w:t>
      </w:r>
      <w:r w:rsidRPr="00DA41F6">
        <w:rPr>
          <w:rFonts w:cs="Times New Roman"/>
          <w:szCs w:val="28"/>
          <w:lang w:val="en-US"/>
        </w:rPr>
        <w:t>Effect</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mixing</w:t>
      </w:r>
      <w:r w:rsidR="00DA25BC">
        <w:rPr>
          <w:rFonts w:cs="Times New Roman"/>
          <w:szCs w:val="28"/>
          <w:lang w:val="en-US"/>
        </w:rPr>
        <w:t xml:space="preserve"> </w:t>
      </w:r>
      <w:r w:rsidRPr="00DA41F6">
        <w:rPr>
          <w:rFonts w:cs="Times New Roman"/>
          <w:szCs w:val="28"/>
          <w:lang w:val="en-US"/>
        </w:rPr>
        <w:t>method</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particle</w:t>
      </w:r>
      <w:r w:rsidR="00DA25BC">
        <w:rPr>
          <w:rFonts w:cs="Times New Roman"/>
          <w:szCs w:val="28"/>
          <w:lang w:val="en-US"/>
        </w:rPr>
        <w:t xml:space="preserve"> </w:t>
      </w:r>
      <w:r w:rsidRPr="00DA41F6">
        <w:rPr>
          <w:rFonts w:cs="Times New Roman"/>
          <w:szCs w:val="28"/>
          <w:lang w:val="en-US"/>
        </w:rPr>
        <w:t>size</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hardness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compressive</w:t>
      </w:r>
      <w:r w:rsidR="00DA25BC">
        <w:rPr>
          <w:rFonts w:cs="Times New Roman"/>
          <w:szCs w:val="28"/>
          <w:lang w:val="en-US"/>
        </w:rPr>
        <w:t xml:space="preserve"> </w:t>
      </w:r>
      <w:r w:rsidRPr="00DA41F6">
        <w:rPr>
          <w:rFonts w:cs="Times New Roman"/>
          <w:szCs w:val="28"/>
          <w:lang w:val="en-US"/>
        </w:rPr>
        <w:t>strength</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aluminium</w:t>
      </w:r>
      <w:r w:rsidR="00DA25BC">
        <w:rPr>
          <w:rFonts w:cs="Times New Roman"/>
          <w:szCs w:val="28"/>
          <w:lang w:val="en-US"/>
        </w:rPr>
        <w:t xml:space="preserve"> </w:t>
      </w:r>
      <w:r w:rsidRPr="00DA41F6">
        <w:rPr>
          <w:rFonts w:cs="Times New Roman"/>
          <w:szCs w:val="28"/>
          <w:lang w:val="en-US"/>
        </w:rPr>
        <w:t>based</w:t>
      </w:r>
      <w:r w:rsidR="00DA25BC">
        <w:rPr>
          <w:rFonts w:cs="Times New Roman"/>
          <w:szCs w:val="28"/>
          <w:lang w:val="en-US"/>
        </w:rPr>
        <w:t xml:space="preserve"> </w:t>
      </w:r>
      <w:r w:rsidRPr="00DA41F6">
        <w:rPr>
          <w:rFonts w:cs="Times New Roman"/>
          <w:szCs w:val="28"/>
          <w:lang w:val="en-US"/>
        </w:rPr>
        <w:t>metal</w:t>
      </w:r>
      <w:r w:rsidR="00DA25BC">
        <w:rPr>
          <w:rFonts w:cs="Times New Roman"/>
          <w:szCs w:val="28"/>
          <w:lang w:val="en-US"/>
        </w:rPr>
        <w:t xml:space="preserve"> </w:t>
      </w:r>
      <w:r w:rsidRPr="00DA41F6">
        <w:rPr>
          <w:rFonts w:cs="Times New Roman"/>
          <w:szCs w:val="28"/>
          <w:lang w:val="en-US"/>
        </w:rPr>
        <w:t>matrix</w:t>
      </w:r>
      <w:r w:rsidR="00DA25BC">
        <w:rPr>
          <w:rFonts w:cs="Times New Roman"/>
          <w:szCs w:val="28"/>
          <w:lang w:val="en-US"/>
        </w:rPr>
        <w:t xml:space="preserve"> </w:t>
      </w:r>
      <w:r w:rsidRPr="00DA41F6">
        <w:rPr>
          <w:rFonts w:cs="Times New Roman"/>
          <w:szCs w:val="28"/>
          <w:lang w:val="en-US"/>
        </w:rPr>
        <w:t>composite</w:t>
      </w:r>
      <w:r w:rsidR="00DA25BC">
        <w:rPr>
          <w:rFonts w:cs="Times New Roman"/>
          <w:szCs w:val="28"/>
          <w:lang w:val="en-US"/>
        </w:rPr>
        <w:t xml:space="preserve"> </w:t>
      </w:r>
      <w:r w:rsidRPr="00DA41F6">
        <w:rPr>
          <w:rFonts w:cs="Times New Roman"/>
          <w:szCs w:val="28"/>
          <w:lang w:val="en-US"/>
        </w:rPr>
        <w:t>prepared</w:t>
      </w:r>
      <w:r w:rsidR="00DA25BC">
        <w:rPr>
          <w:rFonts w:cs="Times New Roman"/>
          <w:szCs w:val="28"/>
          <w:lang w:val="en-US"/>
        </w:rPr>
        <w:t xml:space="preserve"> </w:t>
      </w:r>
      <w:r w:rsidRPr="00DA41F6">
        <w:rPr>
          <w:rFonts w:cs="Times New Roman"/>
          <w:szCs w:val="28"/>
          <w:lang w:val="en-US"/>
        </w:rPr>
        <w:t>through</w:t>
      </w:r>
      <w:r w:rsidR="00DA25BC">
        <w:rPr>
          <w:rFonts w:cs="Times New Roman"/>
          <w:szCs w:val="28"/>
          <w:lang w:val="en-US"/>
        </w:rPr>
        <w:t xml:space="preserve"> </w:t>
      </w:r>
      <w:r w:rsidRPr="00DA41F6">
        <w:rPr>
          <w:rFonts w:cs="Times New Roman"/>
          <w:szCs w:val="28"/>
          <w:lang w:val="en-US"/>
        </w:rPr>
        <w:t>powder</w:t>
      </w:r>
      <w:r w:rsidR="00DA25BC">
        <w:rPr>
          <w:rFonts w:cs="Times New Roman"/>
          <w:szCs w:val="28"/>
          <w:lang w:val="en-US"/>
        </w:rPr>
        <w:t xml:space="preserve"> </w:t>
      </w:r>
      <w:r w:rsidRPr="00DA41F6">
        <w:rPr>
          <w:rFonts w:cs="Times New Roman"/>
          <w:szCs w:val="28"/>
          <w:lang w:val="en-US"/>
        </w:rPr>
        <w:t>metallurgy</w:t>
      </w:r>
      <w:r w:rsidR="00DA25BC">
        <w:rPr>
          <w:rFonts w:cs="Times New Roman"/>
          <w:szCs w:val="28"/>
          <w:lang w:val="en-US"/>
        </w:rPr>
        <w:t xml:space="preserve"> </w:t>
      </w:r>
      <w:r w:rsidRPr="00DA41F6">
        <w:rPr>
          <w:rFonts w:cs="Times New Roman"/>
          <w:szCs w:val="28"/>
          <w:lang w:val="en-US"/>
        </w:rPr>
        <w:t>route//</w:t>
      </w:r>
      <w:r w:rsidR="00DA25BC">
        <w:rPr>
          <w:rFonts w:cs="Times New Roman"/>
          <w:szCs w:val="28"/>
          <w:lang w:val="en-US"/>
        </w:rPr>
        <w:t xml:space="preserve"> </w:t>
      </w:r>
      <w:r w:rsidRPr="00DA41F6">
        <w:rPr>
          <w:rFonts w:cs="Times New Roman"/>
          <w:szCs w:val="28"/>
          <w:lang w:val="en-US"/>
        </w:rPr>
        <w:t>Journal</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Material</w:t>
      </w:r>
      <w:r w:rsidR="00DA25BC">
        <w:rPr>
          <w:rFonts w:cs="Times New Roman"/>
          <w:szCs w:val="28"/>
          <w:lang w:val="en-US"/>
        </w:rPr>
        <w:t xml:space="preserve"> </w:t>
      </w:r>
      <w:r w:rsidRPr="00DA41F6">
        <w:rPr>
          <w:rFonts w:cs="Times New Roman"/>
          <w:szCs w:val="28"/>
          <w:lang w:val="en-US"/>
        </w:rPr>
        <w:t>Research</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Technology</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–2022.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Vol.18.</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282-292.</w:t>
      </w:r>
    </w:p>
    <w:p w14:paraId="3B97A929" w14:textId="6CE76F7E"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100</w:t>
      </w:r>
      <w:r w:rsidR="00DA25BC">
        <w:rPr>
          <w:rFonts w:cs="Times New Roman"/>
          <w:szCs w:val="28"/>
          <w:lang w:val="en-US"/>
        </w:rPr>
        <w:t xml:space="preserve"> </w:t>
      </w:r>
      <w:r w:rsidRPr="00DA41F6">
        <w:rPr>
          <w:rFonts w:cs="Times New Roman"/>
          <w:szCs w:val="28"/>
          <w:lang w:val="en-US"/>
        </w:rPr>
        <w:t>Otitoju</w:t>
      </w:r>
      <w:r w:rsidR="00DA25BC">
        <w:rPr>
          <w:rFonts w:cs="Times New Roman"/>
          <w:szCs w:val="28"/>
          <w:lang w:val="en-US"/>
        </w:rPr>
        <w:t xml:space="preserve"> </w:t>
      </w:r>
      <w:r w:rsidRPr="00DA41F6">
        <w:rPr>
          <w:rFonts w:cs="Times New Roman"/>
          <w:szCs w:val="28"/>
          <w:lang w:val="en-US"/>
        </w:rPr>
        <w:t>T.A.,</w:t>
      </w:r>
      <w:r w:rsidR="00DA25BC">
        <w:rPr>
          <w:rFonts w:cs="Times New Roman"/>
          <w:szCs w:val="28"/>
          <w:lang w:val="en-US"/>
        </w:rPr>
        <w:t xml:space="preserve"> </w:t>
      </w:r>
      <w:r w:rsidRPr="00DA41F6">
        <w:rPr>
          <w:rFonts w:cs="Times New Roman"/>
          <w:szCs w:val="28"/>
          <w:lang w:val="en-US"/>
        </w:rPr>
        <w:t>Patrick</w:t>
      </w:r>
      <w:r w:rsidR="00DA25BC">
        <w:rPr>
          <w:rFonts w:cs="Times New Roman"/>
          <w:szCs w:val="28"/>
          <w:lang w:val="en-US"/>
        </w:rPr>
        <w:t xml:space="preserve"> </w:t>
      </w:r>
      <w:r w:rsidRPr="00DA41F6">
        <w:rPr>
          <w:rFonts w:cs="Times New Roman"/>
          <w:szCs w:val="28"/>
          <w:lang w:val="en-US"/>
        </w:rPr>
        <w:t>U.O.,</w:t>
      </w:r>
      <w:r w:rsidR="00DA25BC">
        <w:rPr>
          <w:rFonts w:cs="Times New Roman"/>
          <w:szCs w:val="28"/>
          <w:lang w:val="en-US"/>
        </w:rPr>
        <w:t xml:space="preserve"> </w:t>
      </w:r>
      <w:r w:rsidRPr="00DA41F6">
        <w:rPr>
          <w:rFonts w:cs="Times New Roman"/>
          <w:szCs w:val="28"/>
          <w:lang w:val="en-US"/>
        </w:rPr>
        <w:t>Chen</w:t>
      </w:r>
      <w:r w:rsidR="00DA25BC">
        <w:rPr>
          <w:rFonts w:cs="Times New Roman"/>
          <w:szCs w:val="28"/>
          <w:lang w:val="en-US"/>
        </w:rPr>
        <w:t xml:space="preserve"> </w:t>
      </w:r>
      <w:r w:rsidRPr="00DA41F6">
        <w:rPr>
          <w:rFonts w:cs="Times New Roman"/>
          <w:szCs w:val="28"/>
          <w:lang w:val="en-US"/>
        </w:rPr>
        <w:t>G.,</w:t>
      </w:r>
      <w:r w:rsidR="00DA25BC">
        <w:rPr>
          <w:rFonts w:cs="Times New Roman"/>
          <w:szCs w:val="28"/>
          <w:lang w:val="en-US"/>
        </w:rPr>
        <w:t xml:space="preserve"> </w:t>
      </w:r>
      <w:r w:rsidRPr="00DA41F6">
        <w:rPr>
          <w:rFonts w:cs="Times New Roman"/>
          <w:szCs w:val="28"/>
          <w:lang w:val="en-US"/>
        </w:rPr>
        <w:t>Yang</w:t>
      </w:r>
      <w:r w:rsidR="00DA25BC">
        <w:rPr>
          <w:rFonts w:cs="Times New Roman"/>
          <w:szCs w:val="28"/>
          <w:lang w:val="en-US"/>
        </w:rPr>
        <w:t xml:space="preserve"> </w:t>
      </w:r>
      <w:r w:rsidRPr="00DA41F6">
        <w:rPr>
          <w:rFonts w:cs="Times New Roman"/>
          <w:szCs w:val="28"/>
          <w:lang w:val="en-US"/>
        </w:rPr>
        <w:t>L.,</w:t>
      </w:r>
      <w:r w:rsidR="00DA25BC">
        <w:rPr>
          <w:rFonts w:cs="Times New Roman"/>
          <w:szCs w:val="28"/>
          <w:lang w:val="en-US"/>
        </w:rPr>
        <w:t xml:space="preserve"> </w:t>
      </w:r>
      <w:r w:rsidRPr="00DA41F6">
        <w:rPr>
          <w:rFonts w:cs="Times New Roman"/>
          <w:szCs w:val="28"/>
          <w:lang w:val="en-US"/>
        </w:rPr>
        <w:t>Okoye</w:t>
      </w:r>
      <w:r w:rsidR="00DA25BC">
        <w:rPr>
          <w:rFonts w:cs="Times New Roman"/>
          <w:szCs w:val="28"/>
          <w:lang w:val="en-US"/>
        </w:rPr>
        <w:t xml:space="preserve"> </w:t>
      </w:r>
      <w:r w:rsidRPr="00DA41F6">
        <w:rPr>
          <w:rFonts w:cs="Times New Roman"/>
          <w:szCs w:val="28"/>
          <w:lang w:val="en-US"/>
        </w:rPr>
        <w:t>M.O.,</w:t>
      </w:r>
      <w:r w:rsidR="00DA25BC">
        <w:rPr>
          <w:rFonts w:cs="Times New Roman"/>
          <w:szCs w:val="28"/>
          <w:lang w:val="en-US"/>
        </w:rPr>
        <w:t xml:space="preserve"> </w:t>
      </w:r>
      <w:r w:rsidRPr="00DA41F6">
        <w:rPr>
          <w:rFonts w:cs="Times New Roman"/>
          <w:szCs w:val="28"/>
          <w:lang w:val="en-US"/>
        </w:rPr>
        <w:t>Li</w:t>
      </w:r>
      <w:r w:rsidR="00DA25BC">
        <w:rPr>
          <w:rFonts w:cs="Times New Roman"/>
          <w:szCs w:val="28"/>
          <w:lang w:val="en-US"/>
        </w:rPr>
        <w:t xml:space="preserve"> </w:t>
      </w:r>
      <w:r w:rsidRPr="00DA41F6">
        <w:rPr>
          <w:rFonts w:cs="Times New Roman"/>
          <w:szCs w:val="28"/>
          <w:lang w:val="en-US"/>
        </w:rPr>
        <w:t>S.</w:t>
      </w:r>
      <w:r w:rsidR="00DA25BC">
        <w:rPr>
          <w:rFonts w:cs="Times New Roman"/>
          <w:szCs w:val="28"/>
          <w:lang w:val="en-US"/>
        </w:rPr>
        <w:t xml:space="preserve"> </w:t>
      </w:r>
      <w:r w:rsidRPr="00DA41F6">
        <w:rPr>
          <w:rFonts w:cs="Times New Roman"/>
          <w:szCs w:val="28"/>
          <w:lang w:val="en-US"/>
        </w:rPr>
        <w:t>Advanced</w:t>
      </w:r>
      <w:r w:rsidR="00DA25BC">
        <w:rPr>
          <w:rFonts w:cs="Times New Roman"/>
          <w:szCs w:val="28"/>
          <w:lang w:val="en-US"/>
        </w:rPr>
        <w:t xml:space="preserve"> </w:t>
      </w:r>
      <w:r w:rsidRPr="00DA41F6">
        <w:rPr>
          <w:rFonts w:cs="Times New Roman"/>
          <w:szCs w:val="28"/>
          <w:lang w:val="en-US"/>
        </w:rPr>
        <w:t>ceramic</w:t>
      </w:r>
      <w:r w:rsidR="00DA25BC">
        <w:rPr>
          <w:rFonts w:cs="Times New Roman"/>
          <w:szCs w:val="28"/>
          <w:lang w:val="en-US"/>
        </w:rPr>
        <w:t xml:space="preserve"> </w:t>
      </w:r>
      <w:r w:rsidRPr="00DA41F6">
        <w:rPr>
          <w:rFonts w:cs="Times New Roman"/>
          <w:szCs w:val="28"/>
          <w:lang w:val="en-US"/>
        </w:rPr>
        <w:t>components:</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fabrication,</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applications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Journal</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Industrial</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Engineering</w:t>
      </w:r>
      <w:r w:rsidR="00DA25BC">
        <w:rPr>
          <w:rFonts w:cs="Times New Roman"/>
          <w:szCs w:val="28"/>
          <w:lang w:val="en-US"/>
        </w:rPr>
        <w:t xml:space="preserve"> </w:t>
      </w:r>
      <w:r w:rsidRPr="00DA41F6">
        <w:rPr>
          <w:rFonts w:cs="Times New Roman"/>
          <w:szCs w:val="28"/>
          <w:lang w:val="en-US"/>
        </w:rPr>
        <w:t>Chemistry.</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2020.</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Vol.85,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w:t>
      </w:r>
      <w:r w:rsidR="00DA25BC">
        <w:rPr>
          <w:rFonts w:cs="Times New Roman"/>
          <w:szCs w:val="28"/>
          <w:lang w:val="en-US"/>
        </w:rPr>
        <w:t xml:space="preserve"> </w:t>
      </w:r>
      <w:r w:rsidRPr="00DA41F6">
        <w:rPr>
          <w:rFonts w:cs="Times New Roman"/>
          <w:szCs w:val="28"/>
          <w:lang w:val="en-US"/>
        </w:rPr>
        <w:t>34-65.</w:t>
      </w:r>
    </w:p>
    <w:p w14:paraId="44415426" w14:textId="524BC018"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101</w:t>
      </w:r>
      <w:r w:rsidR="00DA25BC">
        <w:rPr>
          <w:rFonts w:cs="Times New Roman"/>
          <w:szCs w:val="28"/>
          <w:lang w:val="en-US"/>
        </w:rPr>
        <w:t xml:space="preserve"> </w:t>
      </w:r>
      <w:r w:rsidRPr="00DA41F6">
        <w:rPr>
          <w:rFonts w:cs="Times New Roman"/>
          <w:szCs w:val="28"/>
          <w:lang w:val="en-US"/>
        </w:rPr>
        <w:t>Sripathy</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Gupta</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Insight</w:t>
      </w:r>
      <w:r w:rsidR="00DA25BC">
        <w:rPr>
          <w:rFonts w:cs="Times New Roman"/>
          <w:szCs w:val="28"/>
          <w:lang w:val="en-US"/>
        </w:rPr>
        <w:t xml:space="preserve"> </w:t>
      </w:r>
      <w:r w:rsidRPr="00DA41F6">
        <w:rPr>
          <w:rFonts w:cs="Times New Roman"/>
          <w:szCs w:val="28"/>
          <w:lang w:val="en-US"/>
        </w:rPr>
        <w:t>Into</w:t>
      </w:r>
      <w:r w:rsidR="00DA25BC">
        <w:rPr>
          <w:rFonts w:cs="Times New Roman"/>
          <w:szCs w:val="28"/>
          <w:lang w:val="en-US"/>
        </w:rPr>
        <w:t xml:space="preserve"> </w:t>
      </w:r>
      <w:r w:rsidRPr="00DA41F6">
        <w:rPr>
          <w:rFonts w:cs="Times New Roman"/>
          <w:szCs w:val="28"/>
          <w:lang w:val="en-US"/>
        </w:rPr>
        <w:t>Layered</w:t>
      </w:r>
      <w:r w:rsidR="00DA25BC">
        <w:rPr>
          <w:rFonts w:cs="Times New Roman"/>
          <w:szCs w:val="28"/>
          <w:lang w:val="en-US"/>
        </w:rPr>
        <w:t xml:space="preserve"> </w:t>
      </w:r>
      <w:r w:rsidRPr="00DA41F6">
        <w:rPr>
          <w:rFonts w:cs="Times New Roman"/>
          <w:szCs w:val="28"/>
          <w:lang w:val="en-US"/>
        </w:rPr>
        <w:t>Metal</w:t>
      </w:r>
      <w:r w:rsidR="00DA25BC">
        <w:rPr>
          <w:rFonts w:cs="Times New Roman"/>
          <w:szCs w:val="28"/>
          <w:lang w:val="en-US"/>
        </w:rPr>
        <w:t xml:space="preserve"> </w:t>
      </w:r>
      <w:r w:rsidRPr="00DA41F6">
        <w:rPr>
          <w:rFonts w:cs="Times New Roman"/>
          <w:szCs w:val="28"/>
          <w:lang w:val="en-US"/>
        </w:rPr>
        <w:t>Matrix</w:t>
      </w:r>
      <w:r w:rsidR="00DA25BC">
        <w:rPr>
          <w:rFonts w:cs="Times New Roman"/>
          <w:szCs w:val="28"/>
          <w:lang w:val="en-US"/>
        </w:rPr>
        <w:t xml:space="preserve"> </w:t>
      </w:r>
      <w:r w:rsidRPr="00DA41F6">
        <w:rPr>
          <w:rFonts w:cs="Times New Roman"/>
          <w:szCs w:val="28"/>
          <w:lang w:val="en-US"/>
        </w:rPr>
        <w:t>Composites//</w:t>
      </w:r>
      <w:r w:rsidR="00DA25BC">
        <w:rPr>
          <w:rFonts w:cs="Times New Roman"/>
          <w:szCs w:val="28"/>
          <w:lang w:val="en-US"/>
        </w:rPr>
        <w:t xml:space="preserve"> </w:t>
      </w:r>
      <w:r w:rsidRPr="00DA41F6">
        <w:rPr>
          <w:rFonts w:cs="Times New Roman"/>
          <w:szCs w:val="28"/>
          <w:lang w:val="en-US"/>
        </w:rPr>
        <w:t>Encyclopedia</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Materials:Composites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2021.</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1.</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121-139.</w:t>
      </w:r>
      <w:r w:rsidR="00DA25BC">
        <w:rPr>
          <w:rFonts w:cs="Times New Roman"/>
          <w:szCs w:val="28"/>
          <w:lang w:val="en-US"/>
        </w:rPr>
        <w:t xml:space="preserve"> </w:t>
      </w:r>
    </w:p>
    <w:p w14:paraId="19460FDF" w14:textId="3A993556"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102</w:t>
      </w:r>
      <w:r w:rsidR="00DA25BC">
        <w:rPr>
          <w:rFonts w:cs="Times New Roman"/>
          <w:szCs w:val="28"/>
          <w:lang w:val="en-US"/>
        </w:rPr>
        <w:t xml:space="preserve"> </w:t>
      </w:r>
      <w:r w:rsidRPr="00DA41F6">
        <w:rPr>
          <w:rFonts w:cs="Times New Roman"/>
          <w:szCs w:val="28"/>
          <w:lang w:val="en-US"/>
        </w:rPr>
        <w:t>Zhang</w:t>
      </w:r>
      <w:r w:rsidR="00DA25BC">
        <w:rPr>
          <w:rFonts w:cs="Times New Roman"/>
          <w:szCs w:val="28"/>
          <w:lang w:val="en-US"/>
        </w:rPr>
        <w:t xml:space="preserve"> </w:t>
      </w:r>
      <w:r w:rsidRPr="00DA41F6">
        <w:rPr>
          <w:rFonts w:cs="Times New Roman"/>
          <w:szCs w:val="28"/>
          <w:lang w:val="en-US"/>
        </w:rPr>
        <w:t>D.,</w:t>
      </w:r>
      <w:r w:rsidR="00DA25BC">
        <w:rPr>
          <w:rFonts w:cs="Times New Roman"/>
          <w:szCs w:val="28"/>
          <w:lang w:val="en-US"/>
        </w:rPr>
        <w:t xml:space="preserve"> </w:t>
      </w:r>
      <w:r w:rsidRPr="00DA41F6">
        <w:rPr>
          <w:rFonts w:cs="Times New Roman"/>
          <w:szCs w:val="28"/>
          <w:lang w:val="en-US"/>
        </w:rPr>
        <w:t>Lu</w:t>
      </w:r>
      <w:r w:rsidR="00DA25BC">
        <w:rPr>
          <w:rFonts w:cs="Times New Roman"/>
          <w:szCs w:val="28"/>
          <w:lang w:val="en-US"/>
        </w:rPr>
        <w:t xml:space="preserve"> </w:t>
      </w:r>
      <w:r w:rsidRPr="00DA41F6">
        <w:rPr>
          <w:rFonts w:cs="Times New Roman"/>
          <w:szCs w:val="28"/>
          <w:lang w:val="en-US"/>
        </w:rPr>
        <w:t>T.,</w:t>
      </w:r>
      <w:r w:rsidR="00DA25BC">
        <w:rPr>
          <w:rFonts w:cs="Times New Roman"/>
          <w:szCs w:val="28"/>
          <w:lang w:val="en-US"/>
        </w:rPr>
        <w:t xml:space="preserve"> </w:t>
      </w:r>
      <w:r w:rsidRPr="00DA41F6">
        <w:rPr>
          <w:rFonts w:cs="Times New Roman"/>
          <w:szCs w:val="28"/>
          <w:lang w:val="en-US"/>
        </w:rPr>
        <w:t>Hao</w:t>
      </w:r>
      <w:r w:rsidR="00DA25BC">
        <w:rPr>
          <w:rFonts w:cs="Times New Roman"/>
          <w:szCs w:val="28"/>
          <w:lang w:val="en-US"/>
        </w:rPr>
        <w:t xml:space="preserve"> </w:t>
      </w:r>
      <w:r w:rsidRPr="00DA41F6">
        <w:rPr>
          <w:rFonts w:cs="Times New Roman"/>
          <w:szCs w:val="28"/>
          <w:lang w:val="en-US"/>
        </w:rPr>
        <w:t>X.,</w:t>
      </w:r>
      <w:r w:rsidR="00DA25BC">
        <w:rPr>
          <w:rFonts w:cs="Times New Roman"/>
          <w:szCs w:val="28"/>
          <w:lang w:val="en-US"/>
        </w:rPr>
        <w:t xml:space="preserve"> </w:t>
      </w:r>
      <w:r w:rsidRPr="00DA41F6">
        <w:rPr>
          <w:rFonts w:cs="Times New Roman"/>
          <w:szCs w:val="28"/>
          <w:lang w:val="en-US"/>
        </w:rPr>
        <w:t>Wu</w:t>
      </w:r>
      <w:r w:rsidR="00DA25BC">
        <w:rPr>
          <w:rFonts w:cs="Times New Roman"/>
          <w:szCs w:val="28"/>
          <w:lang w:val="en-US"/>
        </w:rPr>
        <w:t xml:space="preserve"> </w:t>
      </w:r>
      <w:r w:rsidRPr="00DA41F6">
        <w:rPr>
          <w:rFonts w:cs="Times New Roman"/>
          <w:szCs w:val="28"/>
          <w:lang w:val="en-US"/>
        </w:rPr>
        <w:t>Y.,</w:t>
      </w:r>
      <w:r w:rsidR="00DA25BC">
        <w:rPr>
          <w:rFonts w:cs="Times New Roman"/>
          <w:szCs w:val="28"/>
          <w:lang w:val="en-US"/>
        </w:rPr>
        <w:t xml:space="preserve"> </w:t>
      </w:r>
      <w:r w:rsidRPr="00DA41F6">
        <w:rPr>
          <w:rFonts w:cs="Times New Roman"/>
          <w:szCs w:val="28"/>
          <w:lang w:val="en-US"/>
        </w:rPr>
        <w:t>Zhang</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Sun</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Jia</w:t>
      </w:r>
      <w:r w:rsidR="00DA25BC">
        <w:rPr>
          <w:rFonts w:cs="Times New Roman"/>
          <w:szCs w:val="28"/>
          <w:lang w:val="en-US"/>
        </w:rPr>
        <w:t xml:space="preserve"> </w:t>
      </w:r>
      <w:r w:rsidRPr="00DA41F6">
        <w:rPr>
          <w:rFonts w:cs="Times New Roman"/>
          <w:szCs w:val="28"/>
          <w:lang w:val="en-US"/>
        </w:rPr>
        <w:t>B.,</w:t>
      </w:r>
      <w:r w:rsidR="00DA25BC">
        <w:rPr>
          <w:rFonts w:cs="Times New Roman"/>
          <w:szCs w:val="28"/>
          <w:lang w:val="en-US"/>
        </w:rPr>
        <w:t xml:space="preserve"> </w:t>
      </w:r>
      <w:r w:rsidRPr="00DA41F6">
        <w:rPr>
          <w:rFonts w:cs="Times New Roman"/>
          <w:szCs w:val="28"/>
          <w:lang w:val="en-US"/>
        </w:rPr>
        <w:t>Wu</w:t>
      </w:r>
      <w:r w:rsidR="00DA25BC">
        <w:rPr>
          <w:rFonts w:cs="Times New Roman"/>
          <w:szCs w:val="28"/>
          <w:lang w:val="en-US"/>
        </w:rPr>
        <w:t xml:space="preserve"> </w:t>
      </w:r>
      <w:r w:rsidRPr="00DA41F6">
        <w:rPr>
          <w:rFonts w:cs="Times New Roman"/>
          <w:szCs w:val="28"/>
          <w:lang w:val="en-US"/>
        </w:rPr>
        <w:t>H.,</w:t>
      </w:r>
      <w:r w:rsidR="00DA25BC">
        <w:rPr>
          <w:rFonts w:cs="Times New Roman"/>
          <w:szCs w:val="28"/>
          <w:lang w:val="en-US"/>
        </w:rPr>
        <w:t xml:space="preserve"> </w:t>
      </w:r>
      <w:r w:rsidRPr="00DA41F6">
        <w:rPr>
          <w:rFonts w:cs="Times New Roman"/>
          <w:szCs w:val="28"/>
          <w:lang w:val="en-US"/>
        </w:rPr>
        <w:t>Qin</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Qu</w:t>
      </w:r>
      <w:r w:rsidR="00DA25BC">
        <w:rPr>
          <w:rFonts w:cs="Times New Roman"/>
          <w:szCs w:val="28"/>
          <w:lang w:val="en-US"/>
        </w:rPr>
        <w:t xml:space="preserve"> </w:t>
      </w:r>
      <w:r w:rsidRPr="00DA41F6">
        <w:rPr>
          <w:rFonts w:cs="Times New Roman"/>
          <w:szCs w:val="28"/>
          <w:lang w:val="en-US"/>
        </w:rPr>
        <w:t>Z.</w:t>
      </w:r>
      <w:r w:rsidR="00DA25BC">
        <w:rPr>
          <w:rFonts w:cs="Times New Roman"/>
          <w:szCs w:val="28"/>
          <w:lang w:val="en-US"/>
        </w:rPr>
        <w:t xml:space="preserve"> </w:t>
      </w:r>
      <w:r w:rsidRPr="00DA41F6">
        <w:rPr>
          <w:rFonts w:cs="Times New Roman"/>
          <w:szCs w:val="28"/>
          <w:lang w:val="en-US"/>
        </w:rPr>
        <w:t>Effect</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Heat</w:t>
      </w:r>
      <w:r w:rsidR="00DA25BC">
        <w:rPr>
          <w:rFonts w:cs="Times New Roman"/>
          <w:szCs w:val="28"/>
          <w:lang w:val="en-US"/>
        </w:rPr>
        <w:t xml:space="preserve"> </w:t>
      </w:r>
      <w:r w:rsidRPr="00DA41F6">
        <w:rPr>
          <w:rFonts w:cs="Times New Roman"/>
          <w:szCs w:val="28"/>
          <w:lang w:val="en-US"/>
        </w:rPr>
        <w:t>Treatment</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Microstructure</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Properties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Powder</w:t>
      </w:r>
      <w:r w:rsidR="00DA25BC">
        <w:rPr>
          <w:rFonts w:cs="Times New Roman"/>
          <w:szCs w:val="28"/>
          <w:lang w:val="en-US"/>
        </w:rPr>
        <w:t xml:space="preserve"> </w:t>
      </w:r>
      <w:r w:rsidRPr="00DA41F6">
        <w:rPr>
          <w:rFonts w:cs="Times New Roman"/>
          <w:szCs w:val="28"/>
          <w:lang w:val="en-US"/>
        </w:rPr>
        <w:t>Metallurgy</w:t>
      </w:r>
      <w:r w:rsidR="00DA25BC">
        <w:rPr>
          <w:rFonts w:cs="Times New Roman"/>
          <w:szCs w:val="28"/>
          <w:lang w:val="en-US"/>
        </w:rPr>
        <w:t xml:space="preserve"> </w:t>
      </w:r>
      <w:r w:rsidRPr="00DA41F6">
        <w:rPr>
          <w:rFonts w:cs="Times New Roman"/>
          <w:szCs w:val="28"/>
          <w:lang w:val="en-US"/>
        </w:rPr>
        <w:t>High-Speed</w:t>
      </w:r>
      <w:r w:rsidR="00DA25BC">
        <w:rPr>
          <w:rFonts w:cs="Times New Roman"/>
          <w:szCs w:val="28"/>
          <w:lang w:val="en-US"/>
        </w:rPr>
        <w:t xml:space="preserve"> </w:t>
      </w:r>
      <w:r w:rsidRPr="00DA41F6">
        <w:rPr>
          <w:rFonts w:cs="Times New Roman"/>
          <w:szCs w:val="28"/>
          <w:lang w:val="en-US"/>
        </w:rPr>
        <w:t>Steel</w:t>
      </w:r>
      <w:r w:rsidR="00DA25BC">
        <w:rPr>
          <w:rFonts w:cs="Times New Roman"/>
          <w:szCs w:val="28"/>
          <w:lang w:val="en-US"/>
        </w:rPr>
        <w:t xml:space="preserve"> </w:t>
      </w:r>
      <w:r w:rsidRPr="00DA41F6">
        <w:rPr>
          <w:rFonts w:cs="Times New Roman"/>
          <w:szCs w:val="28"/>
          <w:lang w:val="en-US"/>
        </w:rPr>
        <w:t>Prepared</w:t>
      </w:r>
      <w:r w:rsidR="00DA25BC">
        <w:rPr>
          <w:rFonts w:cs="Times New Roman"/>
          <w:szCs w:val="28"/>
          <w:lang w:val="en-US"/>
        </w:rPr>
        <w:t xml:space="preserve"> </w:t>
      </w:r>
      <w:r w:rsidRPr="00DA41F6">
        <w:rPr>
          <w:rFonts w:cs="Times New Roman"/>
          <w:szCs w:val="28"/>
          <w:lang w:val="en-US"/>
        </w:rPr>
        <w:t>by</w:t>
      </w:r>
      <w:r w:rsidR="00DA25BC">
        <w:rPr>
          <w:rFonts w:cs="Times New Roman"/>
          <w:szCs w:val="28"/>
          <w:lang w:val="en-US"/>
        </w:rPr>
        <w:t xml:space="preserve"> </w:t>
      </w:r>
      <w:r w:rsidRPr="00DA41F6">
        <w:rPr>
          <w:rFonts w:cs="Times New Roman"/>
          <w:szCs w:val="28"/>
          <w:lang w:val="en-US"/>
        </w:rPr>
        <w:t>Hot</w:t>
      </w:r>
      <w:r w:rsidR="00DA25BC">
        <w:rPr>
          <w:rFonts w:cs="Times New Roman"/>
          <w:szCs w:val="28"/>
          <w:lang w:val="en-US"/>
        </w:rPr>
        <w:t xml:space="preserve"> </w:t>
      </w:r>
      <w:r w:rsidRPr="00DA41F6">
        <w:rPr>
          <w:rFonts w:cs="Times New Roman"/>
          <w:szCs w:val="28"/>
          <w:lang w:val="en-US"/>
        </w:rPr>
        <w:t>Isostatic</w:t>
      </w:r>
      <w:r w:rsidR="00DA25BC">
        <w:rPr>
          <w:rFonts w:cs="Times New Roman"/>
          <w:szCs w:val="28"/>
          <w:lang w:val="en-US"/>
        </w:rPr>
        <w:t xml:space="preserve"> </w:t>
      </w:r>
      <w:r w:rsidRPr="00DA41F6">
        <w:rPr>
          <w:rFonts w:cs="Times New Roman"/>
          <w:szCs w:val="28"/>
          <w:lang w:val="en-US"/>
        </w:rPr>
        <w:t>Pressing//</w:t>
      </w:r>
      <w:r w:rsidR="00DA25BC">
        <w:rPr>
          <w:rFonts w:cs="Times New Roman"/>
          <w:szCs w:val="28"/>
          <w:lang w:val="en-US"/>
        </w:rPr>
        <w:t xml:space="preserve"> </w:t>
      </w:r>
      <w:r w:rsidRPr="00DA41F6">
        <w:rPr>
          <w:rFonts w:cs="Times New Roman"/>
          <w:szCs w:val="28"/>
          <w:lang w:val="en-US"/>
        </w:rPr>
        <w:t>Materials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w:t>
      </w:r>
      <w:r w:rsidR="00DA25BC">
        <w:rPr>
          <w:rFonts w:cs="Times New Roman"/>
          <w:szCs w:val="28"/>
          <w:lang w:val="en-US"/>
        </w:rPr>
        <w:t xml:space="preserve"> </w:t>
      </w:r>
      <w:r w:rsidRPr="00DA41F6">
        <w:rPr>
          <w:rFonts w:cs="Times New Roman"/>
          <w:szCs w:val="28"/>
          <w:lang w:val="en-US"/>
        </w:rPr>
        <w:t>–13.</w:t>
      </w:r>
    </w:p>
    <w:p w14:paraId="2FDB9E3A" w14:textId="4D1BE213"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103</w:t>
      </w:r>
      <w:r w:rsidR="00DA25BC">
        <w:rPr>
          <w:rFonts w:cs="Times New Roman"/>
          <w:szCs w:val="28"/>
          <w:lang w:val="en-US"/>
        </w:rPr>
        <w:t xml:space="preserve"> </w:t>
      </w:r>
      <w:r w:rsidRPr="00DA41F6">
        <w:rPr>
          <w:rFonts w:cs="Times New Roman"/>
          <w:szCs w:val="28"/>
          <w:lang w:val="en-US"/>
        </w:rPr>
        <w:t>Perez-Cerrato</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Gomes-Cortes</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Urionabarrenetxea</w:t>
      </w:r>
      <w:r w:rsidR="00DA25BC">
        <w:rPr>
          <w:rFonts w:cs="Times New Roman"/>
          <w:szCs w:val="28"/>
          <w:lang w:val="en-US"/>
        </w:rPr>
        <w:t xml:space="preserve"> </w:t>
      </w:r>
      <w:r w:rsidRPr="00DA41F6">
        <w:rPr>
          <w:rFonts w:cs="Times New Roman"/>
          <w:szCs w:val="28"/>
          <w:lang w:val="en-US"/>
        </w:rPr>
        <w:t>E.,</w:t>
      </w:r>
      <w:r w:rsidR="00DA25BC">
        <w:rPr>
          <w:rFonts w:cs="Times New Roman"/>
          <w:szCs w:val="28"/>
          <w:lang w:val="en-US"/>
        </w:rPr>
        <w:t xml:space="preserve"> </w:t>
      </w:r>
      <w:r w:rsidRPr="00DA41F6">
        <w:rPr>
          <w:rFonts w:cs="Times New Roman"/>
          <w:szCs w:val="28"/>
          <w:lang w:val="en-US"/>
        </w:rPr>
        <w:t>Carreno</w:t>
      </w:r>
      <w:r w:rsidR="00DA25BC">
        <w:rPr>
          <w:rFonts w:cs="Times New Roman"/>
          <w:szCs w:val="28"/>
          <w:lang w:val="en-US"/>
        </w:rPr>
        <w:t xml:space="preserve"> </w:t>
      </w:r>
      <w:r w:rsidRPr="00DA41F6">
        <w:rPr>
          <w:rFonts w:cs="Times New Roman"/>
          <w:szCs w:val="28"/>
          <w:lang w:val="en-US"/>
        </w:rPr>
        <w:t>F.,</w:t>
      </w:r>
      <w:r w:rsidR="00DA25BC">
        <w:rPr>
          <w:rFonts w:cs="Times New Roman"/>
          <w:szCs w:val="28"/>
          <w:lang w:val="en-US"/>
        </w:rPr>
        <w:t xml:space="preserve"> </w:t>
      </w:r>
      <w:r w:rsidRPr="00DA41F6">
        <w:rPr>
          <w:rFonts w:cs="Times New Roman"/>
          <w:szCs w:val="28"/>
          <w:lang w:val="en-US"/>
        </w:rPr>
        <w:t>Ruiz-Larrea</w:t>
      </w:r>
      <w:r w:rsidR="00DA25BC">
        <w:rPr>
          <w:rFonts w:cs="Times New Roman"/>
          <w:szCs w:val="28"/>
          <w:lang w:val="en-US"/>
        </w:rPr>
        <w:t xml:space="preserve"> </w:t>
      </w:r>
      <w:r w:rsidRPr="00DA41F6">
        <w:rPr>
          <w:rFonts w:cs="Times New Roman"/>
          <w:szCs w:val="28"/>
          <w:lang w:val="en-US"/>
        </w:rPr>
        <w:t>I.,</w:t>
      </w:r>
      <w:r w:rsidR="00DA25BC">
        <w:rPr>
          <w:rFonts w:cs="Times New Roman"/>
          <w:szCs w:val="28"/>
          <w:lang w:val="en-US"/>
        </w:rPr>
        <w:t xml:space="preserve"> </w:t>
      </w:r>
      <w:r w:rsidRPr="00DA41F6">
        <w:rPr>
          <w:rFonts w:cs="Times New Roman"/>
          <w:szCs w:val="28"/>
          <w:lang w:val="en-US"/>
        </w:rPr>
        <w:t>Ayesta</w:t>
      </w:r>
      <w:r w:rsidR="00DA25BC">
        <w:rPr>
          <w:rFonts w:cs="Times New Roman"/>
          <w:szCs w:val="28"/>
          <w:lang w:val="en-US"/>
        </w:rPr>
        <w:t xml:space="preserve"> </w:t>
      </w:r>
      <w:r w:rsidRPr="00DA41F6">
        <w:rPr>
          <w:rFonts w:cs="Times New Roman"/>
          <w:szCs w:val="28"/>
          <w:lang w:val="en-US"/>
        </w:rPr>
        <w:t>I.,</w:t>
      </w:r>
      <w:r w:rsidR="00DA25BC">
        <w:rPr>
          <w:rFonts w:cs="Times New Roman"/>
          <w:szCs w:val="28"/>
          <w:lang w:val="en-US"/>
        </w:rPr>
        <w:t xml:space="preserve"> </w:t>
      </w:r>
      <w:r w:rsidRPr="00DA41F6">
        <w:rPr>
          <w:rFonts w:cs="Times New Roman"/>
          <w:szCs w:val="28"/>
          <w:lang w:val="en-US"/>
        </w:rPr>
        <w:t>No</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Burgos</w:t>
      </w:r>
      <w:r w:rsidR="00DA25BC">
        <w:rPr>
          <w:rFonts w:cs="Times New Roman"/>
          <w:szCs w:val="28"/>
          <w:lang w:val="en-US"/>
        </w:rPr>
        <w:t xml:space="preserve"> </w:t>
      </w:r>
      <w:r w:rsidRPr="00DA41F6">
        <w:rPr>
          <w:rFonts w:cs="Times New Roman"/>
          <w:szCs w:val="28"/>
          <w:lang w:val="en-US"/>
        </w:rPr>
        <w:t>N.,</w:t>
      </w:r>
      <w:r w:rsidR="00DA25BC">
        <w:rPr>
          <w:rFonts w:cs="Times New Roman"/>
          <w:szCs w:val="28"/>
          <w:lang w:val="en-US"/>
        </w:rPr>
        <w:t xml:space="preserve"> </w:t>
      </w:r>
      <w:r w:rsidRPr="00DA41F6">
        <w:rPr>
          <w:rFonts w:cs="Times New Roman"/>
          <w:szCs w:val="28"/>
          <w:lang w:val="en-US"/>
        </w:rPr>
        <w:t>San</w:t>
      </w:r>
      <w:r w:rsidR="00DA25BC">
        <w:rPr>
          <w:rFonts w:cs="Times New Roman"/>
          <w:szCs w:val="28"/>
          <w:lang w:val="en-US"/>
        </w:rPr>
        <w:t xml:space="preserve"> </w:t>
      </w:r>
      <w:r w:rsidRPr="00DA41F6">
        <w:rPr>
          <w:rFonts w:cs="Times New Roman"/>
          <w:szCs w:val="28"/>
          <w:lang w:val="en-US"/>
        </w:rPr>
        <w:t>Juan</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Powder</w:t>
      </w:r>
      <w:r w:rsidR="00DA25BC">
        <w:rPr>
          <w:rFonts w:cs="Times New Roman"/>
          <w:szCs w:val="28"/>
          <w:lang w:val="en-US"/>
        </w:rPr>
        <w:t xml:space="preserve"> </w:t>
      </w:r>
      <w:r w:rsidRPr="00DA41F6">
        <w:rPr>
          <w:rFonts w:cs="Times New Roman"/>
          <w:szCs w:val="28"/>
          <w:lang w:val="en-US"/>
        </w:rPr>
        <w:t>Metallurgy</w:t>
      </w:r>
      <w:r w:rsidR="00DA25BC">
        <w:rPr>
          <w:rFonts w:cs="Times New Roman"/>
          <w:szCs w:val="28"/>
          <w:lang w:val="en-US"/>
        </w:rPr>
        <w:t xml:space="preserve"> </w:t>
      </w:r>
      <w:r w:rsidRPr="00DA41F6">
        <w:rPr>
          <w:rFonts w:cs="Times New Roman"/>
          <w:szCs w:val="28"/>
          <w:lang w:val="en-US"/>
        </w:rPr>
        <w:t>Processing</w:t>
      </w:r>
      <w:r w:rsidR="00DA25BC">
        <w:rPr>
          <w:rFonts w:cs="Times New Roman"/>
          <w:szCs w:val="28"/>
          <w:lang w:val="en-US"/>
        </w:rPr>
        <w:t xml:space="preserve"> </w:t>
      </w:r>
      <w:r w:rsidRPr="00DA41F6">
        <w:rPr>
          <w:rFonts w:cs="Times New Roman"/>
          <w:szCs w:val="28"/>
          <w:lang w:val="en-US"/>
        </w:rPr>
        <w:t>to</w:t>
      </w:r>
      <w:r w:rsidR="00DA25BC">
        <w:rPr>
          <w:rFonts w:cs="Times New Roman"/>
          <w:szCs w:val="28"/>
          <w:lang w:val="en-US"/>
        </w:rPr>
        <w:t xml:space="preserve"> </w:t>
      </w:r>
      <w:r w:rsidRPr="00DA41F6">
        <w:rPr>
          <w:rFonts w:cs="Times New Roman"/>
          <w:szCs w:val="28"/>
          <w:lang w:val="en-US"/>
        </w:rPr>
        <w:t>Enhance</w:t>
      </w:r>
      <w:r w:rsidR="00DA25BC">
        <w:rPr>
          <w:rFonts w:cs="Times New Roman"/>
          <w:szCs w:val="28"/>
          <w:lang w:val="en-US"/>
        </w:rPr>
        <w:t xml:space="preserve"> </w:t>
      </w:r>
      <w:r w:rsidRPr="00DA41F6">
        <w:rPr>
          <w:rFonts w:cs="Times New Roman"/>
          <w:szCs w:val="28"/>
          <w:lang w:val="en-US"/>
        </w:rPr>
        <w:t>Superelasticity</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Shape</w:t>
      </w:r>
      <w:r w:rsidR="00DA25BC">
        <w:rPr>
          <w:rFonts w:cs="Times New Roman"/>
          <w:szCs w:val="28"/>
          <w:lang w:val="en-US"/>
        </w:rPr>
        <w:t xml:space="preserve"> </w:t>
      </w:r>
      <w:r w:rsidRPr="00DA41F6">
        <w:rPr>
          <w:rFonts w:cs="Times New Roman"/>
          <w:szCs w:val="28"/>
          <w:lang w:val="en-US"/>
        </w:rPr>
        <w:t>Memory</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Polycrystalline</w:t>
      </w:r>
      <w:r w:rsidR="00DA25BC">
        <w:rPr>
          <w:rFonts w:cs="Times New Roman"/>
          <w:szCs w:val="28"/>
          <w:lang w:val="en-US"/>
        </w:rPr>
        <w:t xml:space="preserve"> </w:t>
      </w:r>
      <w:r w:rsidRPr="00DA41F6">
        <w:rPr>
          <w:rFonts w:cs="Times New Roman"/>
          <w:szCs w:val="28"/>
          <w:lang w:val="en-US"/>
        </w:rPr>
        <w:t>Cu–Al–Ni</w:t>
      </w:r>
      <w:r w:rsidR="00DA25BC">
        <w:rPr>
          <w:rFonts w:cs="Times New Roman"/>
          <w:szCs w:val="28"/>
          <w:lang w:val="en-US"/>
        </w:rPr>
        <w:t xml:space="preserve"> </w:t>
      </w:r>
      <w:r w:rsidRPr="00DA41F6">
        <w:rPr>
          <w:rFonts w:cs="Times New Roman"/>
          <w:szCs w:val="28"/>
          <w:lang w:val="en-US"/>
        </w:rPr>
        <w:t>Alloys:</w:t>
      </w:r>
      <w:r w:rsidR="00DA25BC">
        <w:rPr>
          <w:rFonts w:cs="Times New Roman"/>
          <w:szCs w:val="28"/>
          <w:lang w:val="en-US"/>
        </w:rPr>
        <w:t xml:space="preserve"> </w:t>
      </w:r>
      <w:r w:rsidRPr="00DA41F6">
        <w:rPr>
          <w:rFonts w:cs="Times New Roman"/>
          <w:szCs w:val="28"/>
          <w:lang w:val="en-US"/>
        </w:rPr>
        <w:t>Reference</w:t>
      </w:r>
      <w:r w:rsidR="00DA25BC">
        <w:rPr>
          <w:rFonts w:cs="Times New Roman"/>
          <w:szCs w:val="28"/>
          <w:lang w:val="en-US"/>
        </w:rPr>
        <w:t xml:space="preserve"> </w:t>
      </w:r>
      <w:r w:rsidRPr="00DA41F6">
        <w:rPr>
          <w:rFonts w:cs="Times New Roman"/>
          <w:szCs w:val="28"/>
          <w:lang w:val="en-US"/>
        </w:rPr>
        <w:t>Material</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Additive</w:t>
      </w:r>
      <w:r w:rsidR="00DA25BC">
        <w:rPr>
          <w:rFonts w:cs="Times New Roman"/>
          <w:szCs w:val="28"/>
          <w:lang w:val="en-US"/>
        </w:rPr>
        <w:t xml:space="preserve"> </w:t>
      </w:r>
      <w:r w:rsidRPr="00DA41F6">
        <w:rPr>
          <w:rFonts w:cs="Times New Roman"/>
          <w:szCs w:val="28"/>
          <w:lang w:val="en-US"/>
        </w:rPr>
        <w:t>Manufacturing//</w:t>
      </w:r>
      <w:r w:rsidR="00DA25BC">
        <w:rPr>
          <w:rFonts w:cs="Times New Roman"/>
          <w:szCs w:val="28"/>
          <w:lang w:val="en-US"/>
        </w:rPr>
        <w:t xml:space="preserve"> </w:t>
      </w:r>
      <w:r w:rsidRPr="00DA41F6">
        <w:rPr>
          <w:rFonts w:cs="Times New Roman"/>
          <w:szCs w:val="28"/>
          <w:lang w:val="en-US"/>
        </w:rPr>
        <w:t>Materials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2024.</w:t>
      </w:r>
      <w:r w:rsidR="00DA25BC">
        <w:rPr>
          <w:rFonts w:cs="Times New Roman"/>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17.</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1-19.</w:t>
      </w:r>
    </w:p>
    <w:p w14:paraId="1751E419" w14:textId="1B54F1AF"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104</w:t>
      </w:r>
      <w:r w:rsidR="00DA25BC">
        <w:rPr>
          <w:rFonts w:cs="Times New Roman"/>
          <w:szCs w:val="28"/>
          <w:lang w:val="en-US"/>
        </w:rPr>
        <w:t xml:space="preserve"> </w:t>
      </w:r>
      <w:r w:rsidRPr="00DA41F6">
        <w:rPr>
          <w:rFonts w:cs="Times New Roman"/>
          <w:szCs w:val="28"/>
        </w:rPr>
        <w:t>Пат</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CN115261747B</w:t>
      </w:r>
      <w:r w:rsidR="00DA25BC">
        <w:rPr>
          <w:rFonts w:cs="Times New Roman"/>
          <w:szCs w:val="28"/>
          <w:lang w:val="en-US"/>
        </w:rPr>
        <w:t xml:space="preserve"> </w:t>
      </w:r>
      <w:r w:rsidRPr="00DA41F6">
        <w:rPr>
          <w:rFonts w:cs="Times New Roman"/>
          <w:szCs w:val="28"/>
          <w:lang w:val="en-US"/>
        </w:rPr>
        <w:t>China.</w:t>
      </w:r>
      <w:r w:rsidR="00DA25BC">
        <w:rPr>
          <w:rFonts w:cs="Times New Roman"/>
          <w:szCs w:val="28"/>
          <w:lang w:val="en-US"/>
        </w:rPr>
        <w:t xml:space="preserve"> </w:t>
      </w:r>
      <w:r w:rsidRPr="00DA41F6">
        <w:rPr>
          <w:rFonts w:cs="Times New Roman"/>
          <w:szCs w:val="28"/>
          <w:lang w:val="en-US"/>
        </w:rPr>
        <w:t>Powder</w:t>
      </w:r>
      <w:r w:rsidR="00DA25BC">
        <w:rPr>
          <w:rFonts w:cs="Times New Roman"/>
          <w:szCs w:val="28"/>
          <w:lang w:val="en-US"/>
        </w:rPr>
        <w:t xml:space="preserve"> </w:t>
      </w:r>
      <w:r w:rsidRPr="00DA41F6">
        <w:rPr>
          <w:rFonts w:cs="Times New Roman"/>
          <w:szCs w:val="28"/>
          <w:lang w:val="en-US"/>
        </w:rPr>
        <w:t>metallurgy</w:t>
      </w:r>
      <w:r w:rsidR="00DA25BC">
        <w:rPr>
          <w:rFonts w:cs="Times New Roman"/>
          <w:szCs w:val="28"/>
          <w:lang w:val="en-US"/>
        </w:rPr>
        <w:t xml:space="preserve"> </w:t>
      </w:r>
      <w:r w:rsidRPr="00DA41F6">
        <w:rPr>
          <w:rFonts w:cs="Times New Roman"/>
          <w:szCs w:val="28"/>
          <w:lang w:val="en-US"/>
        </w:rPr>
        <w:t>composite</w:t>
      </w:r>
      <w:r w:rsidR="00DA25BC">
        <w:rPr>
          <w:rFonts w:cs="Times New Roman"/>
          <w:szCs w:val="28"/>
          <w:lang w:val="en-US"/>
        </w:rPr>
        <w:t xml:space="preserve"> </w:t>
      </w:r>
      <w:r w:rsidRPr="00DA41F6">
        <w:rPr>
          <w:rFonts w:cs="Times New Roman"/>
          <w:szCs w:val="28"/>
          <w:lang w:val="en-US"/>
        </w:rPr>
        <w:t>functional</w:t>
      </w:r>
      <w:r w:rsidR="00DA25BC">
        <w:rPr>
          <w:rFonts w:cs="Times New Roman"/>
          <w:szCs w:val="28"/>
          <w:lang w:val="en-US"/>
        </w:rPr>
        <w:t xml:space="preserve"> </w:t>
      </w:r>
      <w:r w:rsidRPr="00DA41F6">
        <w:rPr>
          <w:rFonts w:cs="Times New Roman"/>
          <w:szCs w:val="28"/>
          <w:lang w:val="en-US"/>
        </w:rPr>
        <w:t>material,</w:t>
      </w:r>
      <w:r w:rsidR="00DA25BC">
        <w:rPr>
          <w:rFonts w:cs="Times New Roman"/>
          <w:szCs w:val="28"/>
          <w:lang w:val="en-US"/>
        </w:rPr>
        <w:t xml:space="preserve"> </w:t>
      </w:r>
      <w:r w:rsidRPr="00DA41F6">
        <w:rPr>
          <w:rFonts w:cs="Times New Roman"/>
          <w:szCs w:val="28"/>
          <w:lang w:val="en-US"/>
        </w:rPr>
        <w:t>manufacturing</w:t>
      </w:r>
      <w:r w:rsidR="00DA25BC">
        <w:rPr>
          <w:rFonts w:cs="Times New Roman"/>
          <w:szCs w:val="28"/>
          <w:lang w:val="en-US"/>
        </w:rPr>
        <w:t xml:space="preserve"> </w:t>
      </w:r>
      <w:r w:rsidRPr="00DA41F6">
        <w:rPr>
          <w:rFonts w:cs="Times New Roman"/>
          <w:szCs w:val="28"/>
          <w:lang w:val="en-US"/>
        </w:rPr>
        <w:t>method</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application</w:t>
      </w:r>
      <w:r w:rsidR="00DA25BC">
        <w:rPr>
          <w:rFonts w:cs="Times New Roman"/>
          <w:szCs w:val="28"/>
          <w:lang w:val="en-US"/>
        </w:rPr>
        <w:t xml:space="preserve"> </w:t>
      </w:r>
      <w:r w:rsidRPr="00DA41F6">
        <w:rPr>
          <w:rFonts w:cs="Times New Roman"/>
          <w:szCs w:val="28"/>
          <w:lang w:val="en-US"/>
        </w:rPr>
        <w:t>thereof</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Suzhou</w:t>
      </w:r>
      <w:r w:rsidR="00DA25BC">
        <w:rPr>
          <w:rFonts w:cs="Times New Roman"/>
          <w:szCs w:val="28"/>
          <w:lang w:val="en-US"/>
        </w:rPr>
        <w:t xml:space="preserve"> </w:t>
      </w:r>
      <w:r w:rsidRPr="00DA41F6">
        <w:rPr>
          <w:rFonts w:cs="Times New Roman"/>
          <w:szCs w:val="28"/>
          <w:lang w:val="en-US"/>
        </w:rPr>
        <w:t>Cubrazing</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Co</w:t>
      </w:r>
      <w:r w:rsidR="00DA25BC">
        <w:rPr>
          <w:rFonts w:cs="Times New Roman"/>
          <w:szCs w:val="28"/>
          <w:lang w:val="en-US"/>
        </w:rPr>
        <w:t xml:space="preserve"> </w:t>
      </w:r>
      <w:r w:rsidRPr="00DA41F6">
        <w:rPr>
          <w:rFonts w:cs="Times New Roman"/>
          <w:szCs w:val="28"/>
          <w:lang w:val="en-US"/>
        </w:rPr>
        <w:t>ltd.;</w:t>
      </w:r>
      <w:r w:rsidR="00DA25BC">
        <w:rPr>
          <w:rFonts w:cs="Times New Roman"/>
          <w:szCs w:val="28"/>
          <w:lang w:val="en-US"/>
        </w:rPr>
        <w:t xml:space="preserve"> </w:t>
      </w:r>
      <w:r w:rsidRPr="00DA41F6">
        <w:rPr>
          <w:rFonts w:cs="Times New Roman"/>
          <w:szCs w:val="28"/>
        </w:rPr>
        <w:t>опубл</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01.11.2022.</w:t>
      </w:r>
    </w:p>
    <w:p w14:paraId="3BA8626F" w14:textId="79A5CAE8"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105</w:t>
      </w:r>
      <w:r w:rsidR="00DA25BC">
        <w:rPr>
          <w:rFonts w:cs="Times New Roman"/>
          <w:szCs w:val="28"/>
          <w:lang w:val="en-US"/>
        </w:rPr>
        <w:t xml:space="preserve"> </w:t>
      </w:r>
      <w:r w:rsidRPr="00DA41F6">
        <w:rPr>
          <w:rFonts w:cs="Times New Roman"/>
          <w:szCs w:val="28"/>
          <w:lang w:val="en-US"/>
        </w:rPr>
        <w:t>Wang</w:t>
      </w:r>
      <w:r w:rsidR="00DA25BC">
        <w:rPr>
          <w:rFonts w:cs="Times New Roman"/>
          <w:szCs w:val="28"/>
          <w:lang w:val="en-US"/>
        </w:rPr>
        <w:t xml:space="preserve"> </w:t>
      </w:r>
      <w:r w:rsidRPr="00DA41F6">
        <w:rPr>
          <w:rFonts w:cs="Times New Roman"/>
          <w:szCs w:val="28"/>
          <w:lang w:val="en-US"/>
        </w:rPr>
        <w:t>T.,</w:t>
      </w:r>
      <w:r w:rsidR="00DA25BC">
        <w:rPr>
          <w:rFonts w:cs="Times New Roman"/>
          <w:szCs w:val="28"/>
          <w:lang w:val="en-US"/>
        </w:rPr>
        <w:t xml:space="preserve"> </w:t>
      </w:r>
      <w:r w:rsidRPr="00DA41F6">
        <w:rPr>
          <w:rFonts w:cs="Times New Roman"/>
          <w:szCs w:val="28"/>
          <w:lang w:val="en-US"/>
        </w:rPr>
        <w:t>Huang</w:t>
      </w:r>
      <w:r w:rsidR="00DA25BC">
        <w:rPr>
          <w:rFonts w:cs="Times New Roman"/>
          <w:szCs w:val="28"/>
          <w:lang w:val="en-US"/>
        </w:rPr>
        <w:t xml:space="preserve"> </w:t>
      </w:r>
      <w:r w:rsidRPr="00DA41F6">
        <w:rPr>
          <w:rFonts w:cs="Times New Roman"/>
          <w:szCs w:val="28"/>
          <w:lang w:val="en-US"/>
        </w:rPr>
        <w:t>Y.,</w:t>
      </w:r>
      <w:r w:rsidR="00DA25BC">
        <w:rPr>
          <w:rFonts w:cs="Times New Roman"/>
          <w:szCs w:val="28"/>
          <w:lang w:val="en-US"/>
        </w:rPr>
        <w:t xml:space="preserve"> </w:t>
      </w:r>
      <w:r w:rsidRPr="00DA41F6">
        <w:rPr>
          <w:rFonts w:cs="Times New Roman"/>
          <w:szCs w:val="28"/>
          <w:lang w:val="en-US"/>
        </w:rPr>
        <w:t>Ma</w:t>
      </w:r>
      <w:r w:rsidR="00DA25BC">
        <w:rPr>
          <w:rFonts w:cs="Times New Roman"/>
          <w:szCs w:val="28"/>
          <w:lang w:val="en-US"/>
        </w:rPr>
        <w:t xml:space="preserve"> </w:t>
      </w:r>
      <w:r w:rsidRPr="00DA41F6">
        <w:rPr>
          <w:rFonts w:cs="Times New Roman"/>
          <w:szCs w:val="28"/>
          <w:lang w:val="en-US"/>
        </w:rPr>
        <w:t>Y.,</w:t>
      </w:r>
      <w:r w:rsidR="00DA25BC">
        <w:rPr>
          <w:rFonts w:cs="Times New Roman"/>
          <w:szCs w:val="28"/>
          <w:lang w:val="en-US"/>
        </w:rPr>
        <w:t xml:space="preserve"> </w:t>
      </w:r>
      <w:r w:rsidRPr="00DA41F6">
        <w:rPr>
          <w:rFonts w:cs="Times New Roman"/>
          <w:szCs w:val="28"/>
          <w:lang w:val="en-US"/>
        </w:rPr>
        <w:t>Wu</w:t>
      </w:r>
      <w:r w:rsidR="00DA25BC">
        <w:rPr>
          <w:rFonts w:cs="Times New Roman"/>
          <w:szCs w:val="28"/>
          <w:lang w:val="en-US"/>
        </w:rPr>
        <w:t xml:space="preserve"> </w:t>
      </w:r>
      <w:r w:rsidRPr="00DA41F6">
        <w:rPr>
          <w:rFonts w:cs="Times New Roman"/>
          <w:szCs w:val="28"/>
          <w:lang w:val="en-US"/>
        </w:rPr>
        <w:t>L.,</w:t>
      </w:r>
      <w:r w:rsidR="00DA25BC">
        <w:rPr>
          <w:rFonts w:cs="Times New Roman"/>
          <w:szCs w:val="28"/>
          <w:lang w:val="en-US"/>
        </w:rPr>
        <w:t xml:space="preserve"> </w:t>
      </w:r>
      <w:r w:rsidRPr="00DA41F6">
        <w:rPr>
          <w:rFonts w:cs="Times New Roman"/>
          <w:szCs w:val="28"/>
          <w:lang w:val="en-US"/>
        </w:rPr>
        <w:t>Yan</w:t>
      </w:r>
      <w:r w:rsidR="00DA25BC">
        <w:rPr>
          <w:rFonts w:cs="Times New Roman"/>
          <w:szCs w:val="28"/>
          <w:lang w:val="en-US"/>
        </w:rPr>
        <w:t xml:space="preserve"> </w:t>
      </w:r>
      <w:r w:rsidRPr="00DA41F6">
        <w:rPr>
          <w:rFonts w:cs="Times New Roman"/>
          <w:szCs w:val="28"/>
          <w:lang w:val="en-US"/>
        </w:rPr>
        <w:t>H.,</w:t>
      </w:r>
      <w:r w:rsidR="00DA25BC">
        <w:rPr>
          <w:rFonts w:cs="Times New Roman"/>
          <w:szCs w:val="28"/>
          <w:lang w:val="en-US"/>
        </w:rPr>
        <w:t xml:space="preserve"> </w:t>
      </w:r>
      <w:r w:rsidRPr="00DA41F6">
        <w:rPr>
          <w:rFonts w:cs="Times New Roman"/>
          <w:szCs w:val="28"/>
          <w:lang w:val="en-US"/>
        </w:rPr>
        <w:t>Liu</w:t>
      </w:r>
      <w:r w:rsidR="00DA25BC">
        <w:rPr>
          <w:rFonts w:cs="Times New Roman"/>
          <w:szCs w:val="28"/>
          <w:lang w:val="en-US"/>
        </w:rPr>
        <w:t xml:space="preserve"> </w:t>
      </w:r>
      <w:r w:rsidRPr="00DA41F6">
        <w:rPr>
          <w:rFonts w:cs="Times New Roman"/>
          <w:szCs w:val="28"/>
          <w:lang w:val="en-US"/>
        </w:rPr>
        <w:t>C.,</w:t>
      </w:r>
      <w:r w:rsidR="00DA25BC">
        <w:rPr>
          <w:rFonts w:cs="Times New Roman"/>
          <w:szCs w:val="28"/>
          <w:lang w:val="en-US"/>
        </w:rPr>
        <w:t xml:space="preserve"> </w:t>
      </w:r>
      <w:r w:rsidRPr="00DA41F6">
        <w:rPr>
          <w:rFonts w:cs="Times New Roman"/>
          <w:szCs w:val="28"/>
          <w:lang w:val="en-US"/>
        </w:rPr>
        <w:t>Liu</w:t>
      </w:r>
      <w:r w:rsidR="00DA25BC">
        <w:rPr>
          <w:rFonts w:cs="Times New Roman"/>
          <w:szCs w:val="28"/>
          <w:lang w:val="en-US"/>
        </w:rPr>
        <w:t xml:space="preserve"> </w:t>
      </w:r>
      <w:r w:rsidRPr="00DA41F6">
        <w:rPr>
          <w:rFonts w:cs="Times New Roman"/>
          <w:szCs w:val="28"/>
          <w:lang w:val="en-US"/>
        </w:rPr>
        <w:t>Y.,</w:t>
      </w:r>
      <w:r w:rsidR="00DA25BC">
        <w:rPr>
          <w:rFonts w:cs="Times New Roman"/>
          <w:szCs w:val="28"/>
          <w:lang w:val="en-US"/>
        </w:rPr>
        <w:t xml:space="preserve"> </w:t>
      </w:r>
      <w:r w:rsidRPr="00DA41F6">
        <w:rPr>
          <w:rFonts w:cs="Times New Roman"/>
          <w:szCs w:val="28"/>
          <w:lang w:val="en-US"/>
        </w:rPr>
        <w:t>Liu</w:t>
      </w:r>
      <w:r w:rsidR="00DA25BC">
        <w:rPr>
          <w:rFonts w:cs="Times New Roman"/>
          <w:szCs w:val="28"/>
          <w:lang w:val="en-US"/>
        </w:rPr>
        <w:t xml:space="preserve"> </w:t>
      </w:r>
      <w:r w:rsidRPr="00DA41F6">
        <w:rPr>
          <w:rFonts w:cs="Times New Roman"/>
          <w:szCs w:val="28"/>
          <w:lang w:val="en-US"/>
        </w:rPr>
        <w:t>B.,</w:t>
      </w:r>
      <w:r w:rsidR="00DA25BC">
        <w:rPr>
          <w:rFonts w:cs="Times New Roman"/>
          <w:szCs w:val="28"/>
          <w:lang w:val="en-US"/>
        </w:rPr>
        <w:t xml:space="preserve"> </w:t>
      </w:r>
      <w:r w:rsidRPr="00DA41F6">
        <w:rPr>
          <w:rFonts w:cs="Times New Roman"/>
          <w:szCs w:val="28"/>
          <w:lang w:val="en-US"/>
        </w:rPr>
        <w:t>Liu</w:t>
      </w:r>
      <w:r w:rsidR="00DA25BC">
        <w:rPr>
          <w:rFonts w:cs="Times New Roman"/>
          <w:szCs w:val="28"/>
          <w:lang w:val="en-US"/>
        </w:rPr>
        <w:t xml:space="preserve"> </w:t>
      </w:r>
      <w:r w:rsidRPr="00DA41F6">
        <w:rPr>
          <w:rFonts w:cs="Times New Roman"/>
          <w:szCs w:val="28"/>
          <w:lang w:val="en-US"/>
        </w:rPr>
        <w:t>W.</w:t>
      </w:r>
      <w:r w:rsidR="00DA25BC">
        <w:rPr>
          <w:rFonts w:cs="Times New Roman"/>
          <w:szCs w:val="28"/>
          <w:lang w:val="en-US"/>
        </w:rPr>
        <w:t xml:space="preserve"> </w:t>
      </w:r>
      <w:r w:rsidRPr="00DA41F6">
        <w:rPr>
          <w:rFonts w:cs="Times New Roman"/>
          <w:szCs w:val="28"/>
          <w:lang w:val="en-US"/>
        </w:rPr>
        <w:t>Microstructure</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mechanical</w:t>
      </w:r>
      <w:r w:rsidR="00DA25BC">
        <w:rPr>
          <w:rFonts w:cs="Times New Roman"/>
          <w:szCs w:val="28"/>
          <w:lang w:val="en-US"/>
        </w:rPr>
        <w:t xml:space="preserve"> </w:t>
      </w:r>
      <w:r w:rsidRPr="00DA41F6">
        <w:rPr>
          <w:rFonts w:cs="Times New Roman"/>
          <w:szCs w:val="28"/>
          <w:lang w:val="en-US"/>
        </w:rPr>
        <w:t>properties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powder</w:t>
      </w:r>
      <w:r w:rsidR="00DA25BC">
        <w:rPr>
          <w:rFonts w:cs="Times New Roman"/>
          <w:szCs w:val="28"/>
          <w:lang w:val="en-US"/>
        </w:rPr>
        <w:t xml:space="preserve"> </w:t>
      </w:r>
      <w:r w:rsidRPr="00DA41F6">
        <w:rPr>
          <w:rFonts w:cs="Times New Roman"/>
          <w:szCs w:val="28"/>
          <w:lang w:val="en-US"/>
        </w:rPr>
        <w:t>metallurgy</w:t>
      </w:r>
      <w:r w:rsidR="00DA25BC">
        <w:rPr>
          <w:rFonts w:cs="Times New Roman"/>
          <w:szCs w:val="28"/>
          <w:lang w:val="en-US"/>
        </w:rPr>
        <w:t xml:space="preserve"> </w:t>
      </w:r>
      <w:r w:rsidRPr="00DA41F6">
        <w:rPr>
          <w:rFonts w:cs="Times New Roman"/>
          <w:szCs w:val="28"/>
          <w:lang w:val="en-US"/>
        </w:rPr>
        <w:t>2024</w:t>
      </w:r>
      <w:r w:rsidR="00DA25BC">
        <w:rPr>
          <w:rFonts w:cs="Times New Roman"/>
          <w:szCs w:val="28"/>
          <w:lang w:val="en-US"/>
        </w:rPr>
        <w:t xml:space="preserve"> </w:t>
      </w:r>
      <w:r w:rsidRPr="00DA41F6">
        <w:rPr>
          <w:rFonts w:cs="Times New Roman"/>
          <w:szCs w:val="28"/>
          <w:lang w:val="en-US"/>
        </w:rPr>
        <w:t>aluminum</w:t>
      </w:r>
      <w:r w:rsidR="00DA25BC">
        <w:rPr>
          <w:rFonts w:cs="Times New Roman"/>
          <w:szCs w:val="28"/>
          <w:lang w:val="en-US"/>
        </w:rPr>
        <w:t xml:space="preserve"> </w:t>
      </w:r>
      <w:r w:rsidRPr="00DA41F6">
        <w:rPr>
          <w:rFonts w:cs="Times New Roman"/>
          <w:szCs w:val="28"/>
          <w:lang w:val="en-US"/>
        </w:rPr>
        <w:t>alloy</w:t>
      </w:r>
      <w:r w:rsidR="00DA25BC">
        <w:rPr>
          <w:rFonts w:cs="Times New Roman"/>
          <w:szCs w:val="28"/>
          <w:lang w:val="en-US"/>
        </w:rPr>
        <w:t xml:space="preserve"> </w:t>
      </w:r>
      <w:r w:rsidRPr="00DA41F6">
        <w:rPr>
          <w:rFonts w:cs="Times New Roman"/>
          <w:szCs w:val="28"/>
          <w:lang w:val="en-US"/>
        </w:rPr>
        <w:t>during</w:t>
      </w:r>
      <w:r w:rsidR="00DA25BC">
        <w:rPr>
          <w:rFonts w:cs="Times New Roman"/>
          <w:szCs w:val="28"/>
          <w:lang w:val="en-US"/>
        </w:rPr>
        <w:t xml:space="preserve"> </w:t>
      </w:r>
      <w:r w:rsidRPr="00DA41F6">
        <w:rPr>
          <w:rFonts w:cs="Times New Roman"/>
          <w:szCs w:val="28"/>
          <w:lang w:val="en-US"/>
        </w:rPr>
        <w:t>cold</w:t>
      </w:r>
      <w:r w:rsidR="00DA25BC">
        <w:rPr>
          <w:rFonts w:cs="Times New Roman"/>
          <w:szCs w:val="28"/>
          <w:lang w:val="en-US"/>
        </w:rPr>
        <w:t xml:space="preserve"> </w:t>
      </w:r>
      <w:r w:rsidRPr="00DA41F6">
        <w:rPr>
          <w:rFonts w:cs="Times New Roman"/>
          <w:szCs w:val="28"/>
          <w:lang w:val="en-US"/>
        </w:rPr>
        <w:t>rolling//Journal</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Reseach</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Technology</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2021.</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15.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P.3337-3348.</w:t>
      </w:r>
      <w:r w:rsidR="00DA25BC">
        <w:rPr>
          <w:rFonts w:cs="Times New Roman"/>
          <w:szCs w:val="28"/>
          <w:lang w:val="en-US"/>
        </w:rPr>
        <w:t xml:space="preserve"> </w:t>
      </w:r>
    </w:p>
    <w:p w14:paraId="45D4FD83" w14:textId="302C3C86"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106</w:t>
      </w:r>
      <w:r w:rsidR="00DA25BC">
        <w:rPr>
          <w:rFonts w:cs="Times New Roman"/>
          <w:szCs w:val="28"/>
          <w:lang w:val="en-US"/>
        </w:rPr>
        <w:t xml:space="preserve"> </w:t>
      </w:r>
      <w:r w:rsidRPr="00DA41F6">
        <w:rPr>
          <w:rFonts w:cs="Times New Roman"/>
          <w:szCs w:val="28"/>
          <w:lang w:val="en-US"/>
        </w:rPr>
        <w:t>Xia</w:t>
      </w:r>
      <w:r w:rsidR="00DA25BC">
        <w:rPr>
          <w:rFonts w:cs="Times New Roman"/>
          <w:szCs w:val="28"/>
          <w:lang w:val="en-US"/>
        </w:rPr>
        <w:t xml:space="preserve"> </w:t>
      </w:r>
      <w:r w:rsidRPr="00DA41F6">
        <w:rPr>
          <w:rFonts w:cs="Times New Roman"/>
          <w:szCs w:val="28"/>
          <w:lang w:val="en-US"/>
        </w:rPr>
        <w:t>Q.,</w:t>
      </w:r>
      <w:r w:rsidR="00DA25BC">
        <w:rPr>
          <w:rFonts w:cs="Times New Roman"/>
          <w:szCs w:val="28"/>
          <w:lang w:val="en-US"/>
        </w:rPr>
        <w:t xml:space="preserve"> </w:t>
      </w:r>
      <w:r w:rsidRPr="00DA41F6">
        <w:rPr>
          <w:rFonts w:cs="Times New Roman"/>
          <w:szCs w:val="28"/>
          <w:lang w:val="en-US"/>
        </w:rPr>
        <w:t>Zhang</w:t>
      </w:r>
      <w:r w:rsidR="00DA25BC">
        <w:rPr>
          <w:rFonts w:cs="Times New Roman"/>
          <w:szCs w:val="28"/>
          <w:lang w:val="en-US"/>
        </w:rPr>
        <w:t xml:space="preserve"> </w:t>
      </w:r>
      <w:r w:rsidRPr="00DA41F6">
        <w:rPr>
          <w:rFonts w:cs="Times New Roman"/>
          <w:szCs w:val="28"/>
          <w:lang w:val="en-US"/>
        </w:rPr>
        <w:t>X.,</w:t>
      </w:r>
      <w:r w:rsidR="00DA25BC">
        <w:rPr>
          <w:rFonts w:cs="Times New Roman"/>
          <w:szCs w:val="28"/>
          <w:lang w:val="en-US"/>
        </w:rPr>
        <w:t xml:space="preserve"> </w:t>
      </w:r>
      <w:r w:rsidRPr="00DA41F6">
        <w:rPr>
          <w:rFonts w:cs="Times New Roman"/>
          <w:szCs w:val="28"/>
          <w:lang w:val="en-US"/>
        </w:rPr>
        <w:t>Zhang</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Han</w:t>
      </w:r>
      <w:r w:rsidR="00DA25BC">
        <w:rPr>
          <w:rFonts w:cs="Times New Roman"/>
          <w:szCs w:val="28"/>
          <w:lang w:val="en-US"/>
        </w:rPr>
        <w:t xml:space="preserve"> </w:t>
      </w:r>
      <w:r w:rsidRPr="00DA41F6">
        <w:rPr>
          <w:rFonts w:cs="Times New Roman"/>
          <w:szCs w:val="28"/>
          <w:lang w:val="en-US"/>
        </w:rPr>
        <w:t>C.,</w:t>
      </w:r>
      <w:r w:rsidR="00DA25BC">
        <w:rPr>
          <w:rFonts w:cs="Times New Roman"/>
          <w:szCs w:val="28"/>
          <w:lang w:val="en-US"/>
        </w:rPr>
        <w:t xml:space="preserve"> </w:t>
      </w:r>
      <w:r w:rsidRPr="00DA41F6">
        <w:rPr>
          <w:rFonts w:cs="Times New Roman"/>
          <w:szCs w:val="28"/>
          <w:lang w:val="en-US"/>
        </w:rPr>
        <w:t>Tan</w:t>
      </w:r>
      <w:r w:rsidR="00DA25BC">
        <w:rPr>
          <w:rFonts w:cs="Times New Roman"/>
          <w:szCs w:val="28"/>
          <w:lang w:val="en-US"/>
        </w:rPr>
        <w:t xml:space="preserve"> </w:t>
      </w:r>
      <w:r w:rsidRPr="00DA41F6">
        <w:rPr>
          <w:rFonts w:cs="Times New Roman"/>
          <w:szCs w:val="28"/>
          <w:lang w:val="en-US"/>
        </w:rPr>
        <w:t>Y.,</w:t>
      </w:r>
      <w:r w:rsidR="00DA25BC">
        <w:rPr>
          <w:rFonts w:cs="Times New Roman"/>
          <w:szCs w:val="28"/>
          <w:lang w:val="en-US"/>
        </w:rPr>
        <w:t xml:space="preserve"> </w:t>
      </w:r>
      <w:r w:rsidRPr="00DA41F6">
        <w:rPr>
          <w:rFonts w:cs="Times New Roman"/>
          <w:szCs w:val="28"/>
          <w:lang w:val="en-US"/>
        </w:rPr>
        <w:t>Zhang</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Gu</w:t>
      </w:r>
      <w:r w:rsidR="00DA25BC">
        <w:rPr>
          <w:rFonts w:cs="Times New Roman"/>
          <w:szCs w:val="28"/>
          <w:lang w:val="en-US"/>
        </w:rPr>
        <w:t xml:space="preserve"> </w:t>
      </w:r>
      <w:r w:rsidRPr="00DA41F6">
        <w:rPr>
          <w:rFonts w:cs="Times New Roman"/>
          <w:szCs w:val="28"/>
          <w:lang w:val="en-US"/>
        </w:rPr>
        <w:t>H.,</w:t>
      </w:r>
      <w:r w:rsidR="00DA25BC">
        <w:rPr>
          <w:rFonts w:cs="Times New Roman"/>
          <w:szCs w:val="28"/>
          <w:lang w:val="en-US"/>
        </w:rPr>
        <w:t xml:space="preserve"> </w:t>
      </w:r>
      <w:r w:rsidRPr="00DA41F6">
        <w:rPr>
          <w:rFonts w:cs="Times New Roman"/>
          <w:szCs w:val="28"/>
          <w:lang w:val="en-US"/>
        </w:rPr>
        <w:t>Yu</w:t>
      </w:r>
      <w:r w:rsidR="00DA25BC">
        <w:rPr>
          <w:rFonts w:cs="Times New Roman"/>
          <w:szCs w:val="28"/>
          <w:lang w:val="en-US"/>
        </w:rPr>
        <w:t xml:space="preserve"> </w:t>
      </w:r>
      <w:r w:rsidRPr="00DA41F6">
        <w:rPr>
          <w:rFonts w:cs="Times New Roman"/>
          <w:szCs w:val="28"/>
          <w:lang w:val="en-US"/>
        </w:rPr>
        <w:t>C.,</w:t>
      </w:r>
      <w:r w:rsidR="00DA25BC">
        <w:rPr>
          <w:rFonts w:cs="Times New Roman"/>
          <w:szCs w:val="28"/>
          <w:lang w:val="en-US"/>
        </w:rPr>
        <w:t xml:space="preserve"> </w:t>
      </w:r>
      <w:r w:rsidRPr="00DA41F6">
        <w:rPr>
          <w:rFonts w:cs="Times New Roman"/>
          <w:szCs w:val="28"/>
          <w:lang w:val="en-US"/>
        </w:rPr>
        <w:t>Li</w:t>
      </w:r>
      <w:r w:rsidR="00DA25BC">
        <w:rPr>
          <w:rFonts w:cs="Times New Roman"/>
          <w:szCs w:val="28"/>
          <w:lang w:val="en-US"/>
        </w:rPr>
        <w:t xml:space="preserve"> </w:t>
      </w:r>
      <w:r w:rsidRPr="00DA41F6">
        <w:rPr>
          <w:rFonts w:cs="Times New Roman"/>
          <w:szCs w:val="28"/>
          <w:lang w:val="en-US"/>
        </w:rPr>
        <w:t>T.,</w:t>
      </w:r>
      <w:r w:rsidR="00DA25BC">
        <w:rPr>
          <w:rFonts w:cs="Times New Roman"/>
          <w:szCs w:val="28"/>
          <w:lang w:val="en-US"/>
        </w:rPr>
        <w:t xml:space="preserve"> </w:t>
      </w:r>
      <w:r w:rsidRPr="00DA41F6">
        <w:rPr>
          <w:rFonts w:cs="Times New Roman"/>
          <w:szCs w:val="28"/>
          <w:lang w:val="en-US"/>
        </w:rPr>
        <w:t>Li</w:t>
      </w:r>
      <w:r w:rsidR="00DA25BC">
        <w:rPr>
          <w:rFonts w:cs="Times New Roman"/>
          <w:szCs w:val="28"/>
          <w:lang w:val="en-US"/>
        </w:rPr>
        <w:t xml:space="preserve"> </w:t>
      </w:r>
      <w:r w:rsidRPr="00DA41F6">
        <w:rPr>
          <w:rFonts w:cs="Times New Roman"/>
          <w:szCs w:val="28"/>
          <w:lang w:val="en-US"/>
        </w:rPr>
        <w:t>H.</w:t>
      </w:r>
      <w:r w:rsidR="00DA25BC">
        <w:rPr>
          <w:rFonts w:cs="Times New Roman"/>
          <w:szCs w:val="28"/>
          <w:lang w:val="en-US"/>
        </w:rPr>
        <w:t xml:space="preserve"> </w:t>
      </w:r>
      <w:r w:rsidRPr="00DA41F6">
        <w:rPr>
          <w:rFonts w:cs="Times New Roman"/>
          <w:szCs w:val="28"/>
          <w:lang w:val="en-US"/>
        </w:rPr>
        <w:t>Improvements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properties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alumina-silica</w:t>
      </w:r>
      <w:r w:rsidR="00DA25BC">
        <w:rPr>
          <w:rFonts w:cs="Times New Roman"/>
          <w:szCs w:val="28"/>
          <w:lang w:val="en-US"/>
        </w:rPr>
        <w:t xml:space="preserve"> </w:t>
      </w:r>
      <w:r w:rsidRPr="00DA41F6">
        <w:rPr>
          <w:rFonts w:cs="Times New Roman"/>
          <w:szCs w:val="28"/>
          <w:lang w:val="en-US"/>
        </w:rPr>
        <w:t>refractory</w:t>
      </w:r>
      <w:r w:rsidR="00DA25BC">
        <w:rPr>
          <w:rFonts w:cs="Times New Roman"/>
          <w:szCs w:val="28"/>
          <w:lang w:val="en-US"/>
        </w:rPr>
        <w:t xml:space="preserve"> </w:t>
      </w:r>
      <w:r w:rsidRPr="00DA41F6">
        <w:rPr>
          <w:rFonts w:cs="Times New Roman"/>
          <w:szCs w:val="28"/>
          <w:lang w:val="en-US"/>
        </w:rPr>
        <w:t>castables</w:t>
      </w:r>
      <w:r w:rsidR="00DA25BC">
        <w:rPr>
          <w:rFonts w:cs="Times New Roman"/>
          <w:szCs w:val="28"/>
          <w:lang w:val="en-US"/>
        </w:rPr>
        <w:t xml:space="preserve"> </w:t>
      </w:r>
      <w:r w:rsidRPr="00DA41F6">
        <w:rPr>
          <w:rFonts w:cs="Times New Roman"/>
          <w:szCs w:val="28"/>
          <w:lang w:val="en-US"/>
        </w:rPr>
        <w:t>by</w:t>
      </w:r>
      <w:r w:rsidR="00DA25BC">
        <w:rPr>
          <w:rFonts w:cs="Times New Roman"/>
          <w:szCs w:val="28"/>
          <w:lang w:val="en-US"/>
        </w:rPr>
        <w:t xml:space="preserve"> </w:t>
      </w:r>
      <w:r w:rsidRPr="00DA41F6">
        <w:rPr>
          <w:rFonts w:cs="Times New Roman"/>
          <w:szCs w:val="28"/>
          <w:lang w:val="en-US"/>
        </w:rPr>
        <w:t>alumina-coated</w:t>
      </w:r>
      <w:r w:rsidR="00DA25BC">
        <w:rPr>
          <w:rFonts w:cs="Times New Roman"/>
          <w:szCs w:val="28"/>
          <w:lang w:val="en-US"/>
        </w:rPr>
        <w:t xml:space="preserve"> </w:t>
      </w:r>
      <w:r w:rsidRPr="00DA41F6">
        <w:rPr>
          <w:rFonts w:cs="Times New Roman"/>
          <w:szCs w:val="28"/>
          <w:lang w:val="en-US"/>
        </w:rPr>
        <w:t>aluminum</w:t>
      </w:r>
      <w:r w:rsidR="00DA25BC">
        <w:rPr>
          <w:rFonts w:cs="Times New Roman"/>
          <w:szCs w:val="28"/>
          <w:lang w:val="en-US"/>
        </w:rPr>
        <w:t xml:space="preserve"> </w:t>
      </w:r>
      <w:r w:rsidRPr="00DA41F6">
        <w:rPr>
          <w:rFonts w:cs="Times New Roman"/>
          <w:szCs w:val="28"/>
          <w:lang w:val="en-US"/>
        </w:rPr>
        <w:t>powders//</w:t>
      </w:r>
      <w:r w:rsidR="00DA25BC">
        <w:rPr>
          <w:rFonts w:cs="Times New Roman"/>
          <w:szCs w:val="28"/>
          <w:lang w:val="en-US"/>
        </w:rPr>
        <w:t xml:space="preserve"> </w:t>
      </w:r>
      <w:r w:rsidRPr="00DA41F6">
        <w:rPr>
          <w:rFonts w:cs="Times New Roman"/>
          <w:szCs w:val="28"/>
          <w:lang w:val="en-US"/>
        </w:rPr>
        <w:t>Journal</w:t>
      </w:r>
      <w:r w:rsidR="00DA25BC">
        <w:rPr>
          <w:rFonts w:cs="Times New Roman"/>
          <w:szCs w:val="28"/>
          <w:lang w:val="en-US"/>
        </w:rPr>
        <w:t xml:space="preserve"> </w:t>
      </w:r>
      <w:r w:rsidRPr="00DA41F6">
        <w:rPr>
          <w:rFonts w:cs="Times New Roman"/>
          <w:szCs w:val="28"/>
          <w:lang w:val="en-US"/>
        </w:rPr>
        <w:t>Alloys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compounds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2020.</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832.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P.1-29.</w:t>
      </w:r>
      <w:r w:rsidR="00DA25BC">
        <w:rPr>
          <w:rFonts w:cs="Times New Roman"/>
          <w:szCs w:val="28"/>
          <w:lang w:val="en-US"/>
        </w:rPr>
        <w:t xml:space="preserve"> </w:t>
      </w:r>
    </w:p>
    <w:p w14:paraId="170E657B" w14:textId="6F078662" w:rsidR="00F81BA9" w:rsidRPr="00DA41F6" w:rsidRDefault="00F81BA9" w:rsidP="00F81BA9">
      <w:pPr>
        <w:spacing w:after="0"/>
        <w:ind w:firstLine="708"/>
        <w:jc w:val="both"/>
        <w:rPr>
          <w:rFonts w:cs="Times New Roman"/>
          <w:szCs w:val="28"/>
        </w:rPr>
      </w:pPr>
      <w:r w:rsidRPr="00DA41F6">
        <w:rPr>
          <w:rFonts w:cs="Times New Roman"/>
          <w:szCs w:val="28"/>
          <w:lang w:val="en-US"/>
        </w:rPr>
        <w:t>107</w:t>
      </w:r>
      <w:r w:rsidR="00DA25BC">
        <w:rPr>
          <w:rFonts w:cs="Times New Roman"/>
          <w:szCs w:val="28"/>
          <w:lang w:val="en-US"/>
        </w:rPr>
        <w:t xml:space="preserve"> </w:t>
      </w:r>
      <w:r w:rsidRPr="00DA41F6">
        <w:rPr>
          <w:rFonts w:cs="Times New Roman"/>
          <w:szCs w:val="28"/>
          <w:lang w:val="en-US"/>
        </w:rPr>
        <w:t>Bolcu</w:t>
      </w:r>
      <w:r w:rsidR="00DA25BC">
        <w:rPr>
          <w:rFonts w:cs="Times New Roman"/>
          <w:szCs w:val="28"/>
          <w:lang w:val="en-US"/>
        </w:rPr>
        <w:t xml:space="preserve"> </w:t>
      </w:r>
      <w:r w:rsidRPr="00DA41F6">
        <w:rPr>
          <w:rFonts w:cs="Times New Roman"/>
          <w:szCs w:val="28"/>
          <w:lang w:val="en-US"/>
        </w:rPr>
        <w:t>D.,</w:t>
      </w:r>
      <w:r w:rsidR="00DA25BC">
        <w:rPr>
          <w:rFonts w:cs="Times New Roman"/>
          <w:szCs w:val="28"/>
          <w:lang w:val="en-US"/>
        </w:rPr>
        <w:t xml:space="preserve"> </w:t>
      </w:r>
      <w:r w:rsidRPr="00DA41F6">
        <w:rPr>
          <w:rFonts w:cs="Times New Roman"/>
          <w:szCs w:val="28"/>
          <w:lang w:val="en-US"/>
        </w:rPr>
        <w:t>Stănescu</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Study</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Mechanical</w:t>
      </w:r>
      <w:r w:rsidR="00DA25BC">
        <w:rPr>
          <w:rFonts w:cs="Times New Roman"/>
          <w:szCs w:val="28"/>
          <w:lang w:val="en-US"/>
        </w:rPr>
        <w:t xml:space="preserve"> </w:t>
      </w:r>
      <w:r w:rsidRPr="00DA41F6">
        <w:rPr>
          <w:rFonts w:cs="Times New Roman"/>
          <w:szCs w:val="28"/>
          <w:lang w:val="en-US"/>
        </w:rPr>
        <w:t>Properties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Composite</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with</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Dammar-Based</w:t>
      </w:r>
      <w:r w:rsidR="00DA25BC">
        <w:rPr>
          <w:rFonts w:cs="Times New Roman"/>
          <w:szCs w:val="28"/>
          <w:lang w:val="en-US"/>
        </w:rPr>
        <w:t xml:space="preserve"> </w:t>
      </w:r>
      <w:r w:rsidRPr="00DA41F6">
        <w:rPr>
          <w:rFonts w:cs="Times New Roman"/>
          <w:szCs w:val="28"/>
          <w:lang w:val="en-US"/>
        </w:rPr>
        <w:t>Hybrid</w:t>
      </w:r>
      <w:r w:rsidR="00DA25BC">
        <w:rPr>
          <w:rFonts w:cs="Times New Roman"/>
          <w:szCs w:val="28"/>
          <w:lang w:val="en-US"/>
        </w:rPr>
        <w:t xml:space="preserve"> </w:t>
      </w:r>
      <w:r w:rsidRPr="00DA41F6">
        <w:rPr>
          <w:rFonts w:cs="Times New Roman"/>
          <w:szCs w:val="28"/>
          <w:lang w:val="en-US"/>
        </w:rPr>
        <w:t>Matrix</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Two</w:t>
      </w:r>
      <w:r w:rsidR="00DA25BC">
        <w:rPr>
          <w:rFonts w:cs="Times New Roman"/>
          <w:szCs w:val="28"/>
          <w:lang w:val="en-US"/>
        </w:rPr>
        <w:t xml:space="preserve"> </w:t>
      </w:r>
      <w:r w:rsidRPr="00DA41F6">
        <w:rPr>
          <w:rFonts w:cs="Times New Roman"/>
          <w:szCs w:val="28"/>
          <w:lang w:val="en-US"/>
        </w:rPr>
        <w:t>Types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Flax</w:t>
      </w:r>
      <w:r w:rsidR="00DA25BC">
        <w:rPr>
          <w:rFonts w:cs="Times New Roman"/>
          <w:szCs w:val="28"/>
          <w:lang w:val="en-US"/>
        </w:rPr>
        <w:t xml:space="preserve"> </w:t>
      </w:r>
      <w:r w:rsidRPr="00DA41F6">
        <w:rPr>
          <w:rFonts w:cs="Times New Roman"/>
          <w:szCs w:val="28"/>
          <w:lang w:val="en-US"/>
        </w:rPr>
        <w:t>Fabric</w:t>
      </w:r>
      <w:r w:rsidR="00DA25BC">
        <w:rPr>
          <w:rFonts w:cs="Times New Roman"/>
          <w:szCs w:val="28"/>
          <w:lang w:val="en-US"/>
        </w:rPr>
        <w:t xml:space="preserve"> </w:t>
      </w:r>
      <w:r w:rsidRPr="00DA41F6">
        <w:rPr>
          <w:rFonts w:cs="Times New Roman"/>
          <w:szCs w:val="28"/>
          <w:lang w:val="en-US"/>
        </w:rPr>
        <w:t>Reinforcement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Polymers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2020.</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Т.</w:t>
      </w:r>
      <w:r w:rsidR="00DA25BC">
        <w:rPr>
          <w:rFonts w:cs="Times New Roman"/>
          <w:szCs w:val="28"/>
          <w:lang w:val="en-US"/>
        </w:rPr>
        <w:t xml:space="preserve"> </w:t>
      </w:r>
      <w:r w:rsidRPr="00DA41F6">
        <w:rPr>
          <w:rFonts w:cs="Times New Roman"/>
          <w:szCs w:val="28"/>
          <w:lang w:val="en-US"/>
        </w:rPr>
        <w:t>12,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8.</w:t>
      </w:r>
      <w:r w:rsidR="00DA25BC">
        <w:rPr>
          <w:rFonts w:cs="Times New Roman"/>
          <w:szCs w:val="28"/>
          <w:lang w:val="en-US"/>
        </w:rPr>
        <w:t xml:space="preserve"> </w:t>
      </w:r>
      <w:r w:rsidRPr="00DA41F6">
        <w:rPr>
          <w:rFonts w:cs="Times New Roman"/>
          <w:szCs w:val="28"/>
        </w:rPr>
        <w:t>–</w:t>
      </w:r>
      <w:r w:rsidR="00DA25BC">
        <w:rPr>
          <w:rFonts w:cs="Times New Roman"/>
          <w:szCs w:val="28"/>
        </w:rPr>
        <w:t xml:space="preserve"> </w:t>
      </w:r>
      <w:r w:rsidRPr="00DA41F6">
        <w:rPr>
          <w:rFonts w:cs="Times New Roman"/>
          <w:szCs w:val="28"/>
        </w:rPr>
        <w:t>С.</w:t>
      </w:r>
      <w:r w:rsidR="00DA25BC">
        <w:rPr>
          <w:rFonts w:cs="Times New Roman"/>
          <w:szCs w:val="28"/>
        </w:rPr>
        <w:t xml:space="preserve"> </w:t>
      </w:r>
      <w:r w:rsidRPr="00DA41F6">
        <w:rPr>
          <w:rFonts w:cs="Times New Roman"/>
          <w:szCs w:val="28"/>
        </w:rPr>
        <w:t>1649.</w:t>
      </w:r>
    </w:p>
    <w:p w14:paraId="1E57DFD3" w14:textId="4D7343C7" w:rsidR="00F81BA9" w:rsidRPr="00DA41F6" w:rsidRDefault="00F81BA9" w:rsidP="00F81BA9">
      <w:pPr>
        <w:spacing w:after="0"/>
        <w:ind w:firstLine="708"/>
        <w:jc w:val="both"/>
        <w:rPr>
          <w:rFonts w:cs="Times New Roman"/>
          <w:szCs w:val="28"/>
        </w:rPr>
      </w:pPr>
      <w:r w:rsidRPr="00DA41F6">
        <w:rPr>
          <w:rFonts w:cs="Times New Roman"/>
          <w:szCs w:val="28"/>
        </w:rPr>
        <w:t>108</w:t>
      </w:r>
      <w:r w:rsidR="00DA25BC">
        <w:rPr>
          <w:rFonts w:cs="Times New Roman"/>
          <w:szCs w:val="28"/>
        </w:rPr>
        <w:t xml:space="preserve"> </w:t>
      </w:r>
      <w:r w:rsidRPr="00DA41F6">
        <w:rPr>
          <w:rFonts w:cs="Times New Roman"/>
          <w:szCs w:val="28"/>
        </w:rPr>
        <w:t>Утегенова</w:t>
      </w:r>
      <w:r w:rsidR="00DA25BC">
        <w:rPr>
          <w:rFonts w:cs="Times New Roman"/>
          <w:szCs w:val="28"/>
        </w:rPr>
        <w:t xml:space="preserve"> </w:t>
      </w:r>
      <w:r w:rsidRPr="00DA41F6">
        <w:rPr>
          <w:rFonts w:cs="Times New Roman"/>
          <w:szCs w:val="28"/>
        </w:rPr>
        <w:t>М.,</w:t>
      </w:r>
      <w:r w:rsidR="00DA25BC">
        <w:rPr>
          <w:rFonts w:cs="Times New Roman"/>
          <w:szCs w:val="28"/>
        </w:rPr>
        <w:t xml:space="preserve"> </w:t>
      </w:r>
      <w:r w:rsidRPr="00DA41F6">
        <w:rPr>
          <w:rFonts w:cs="Times New Roman"/>
          <w:szCs w:val="28"/>
        </w:rPr>
        <w:t>Саденова</w:t>
      </w:r>
      <w:r w:rsidR="00DA25BC">
        <w:rPr>
          <w:rFonts w:cs="Times New Roman"/>
          <w:szCs w:val="28"/>
        </w:rPr>
        <w:t xml:space="preserve"> </w:t>
      </w:r>
      <w:r w:rsidRPr="00DA41F6">
        <w:rPr>
          <w:rFonts w:cs="Times New Roman"/>
          <w:szCs w:val="28"/>
        </w:rPr>
        <w:t>М.,</w:t>
      </w:r>
      <w:r w:rsidR="00DA25BC">
        <w:rPr>
          <w:rFonts w:cs="Times New Roman"/>
          <w:szCs w:val="28"/>
        </w:rPr>
        <w:t xml:space="preserve"> </w:t>
      </w:r>
      <w:r w:rsidRPr="00DA41F6">
        <w:rPr>
          <w:rFonts w:cs="Times New Roman"/>
          <w:szCs w:val="28"/>
        </w:rPr>
        <w:t>Азаматов</w:t>
      </w:r>
      <w:r w:rsidR="00DA25BC">
        <w:rPr>
          <w:rFonts w:cs="Times New Roman"/>
          <w:szCs w:val="28"/>
        </w:rPr>
        <w:t xml:space="preserve"> </w:t>
      </w:r>
      <w:r w:rsidRPr="00DA41F6">
        <w:rPr>
          <w:rFonts w:cs="Times New Roman"/>
          <w:szCs w:val="28"/>
        </w:rPr>
        <w:t>Б.,</w:t>
      </w:r>
      <w:r w:rsidR="00DA25BC">
        <w:rPr>
          <w:rFonts w:cs="Times New Roman"/>
          <w:szCs w:val="28"/>
        </w:rPr>
        <w:t xml:space="preserve"> </w:t>
      </w:r>
      <w:r w:rsidRPr="00DA41F6">
        <w:rPr>
          <w:rFonts w:cs="Times New Roman"/>
          <w:szCs w:val="28"/>
        </w:rPr>
        <w:t>Догадкин</w:t>
      </w:r>
      <w:r w:rsidR="00DA25BC">
        <w:rPr>
          <w:rFonts w:cs="Times New Roman"/>
          <w:szCs w:val="28"/>
        </w:rPr>
        <w:t xml:space="preserve"> </w:t>
      </w:r>
      <w:r w:rsidRPr="00DA41F6">
        <w:rPr>
          <w:rFonts w:cs="Times New Roman"/>
          <w:szCs w:val="28"/>
        </w:rPr>
        <w:t>Д.</w:t>
      </w:r>
      <w:r w:rsidR="00DA25BC">
        <w:rPr>
          <w:rFonts w:cs="Times New Roman"/>
          <w:szCs w:val="28"/>
        </w:rPr>
        <w:t xml:space="preserve"> </w:t>
      </w:r>
      <w:r w:rsidRPr="00DA41F6">
        <w:rPr>
          <w:rFonts w:cs="Times New Roman"/>
          <w:szCs w:val="28"/>
        </w:rPr>
        <w:t>Оптимизация</w:t>
      </w:r>
      <w:r w:rsidR="00DA25BC">
        <w:rPr>
          <w:rFonts w:cs="Times New Roman"/>
          <w:szCs w:val="28"/>
        </w:rPr>
        <w:t xml:space="preserve"> </w:t>
      </w:r>
      <w:r w:rsidRPr="00DA41F6">
        <w:rPr>
          <w:rFonts w:cs="Times New Roman"/>
          <w:szCs w:val="28"/>
        </w:rPr>
        <w:t>технологической</w:t>
      </w:r>
      <w:r w:rsidR="00DA25BC">
        <w:rPr>
          <w:rFonts w:cs="Times New Roman"/>
          <w:szCs w:val="28"/>
        </w:rPr>
        <w:t xml:space="preserve"> </w:t>
      </w:r>
      <w:r w:rsidRPr="00DA41F6">
        <w:rPr>
          <w:rFonts w:cs="Times New Roman"/>
          <w:szCs w:val="28"/>
        </w:rPr>
        <w:t>оснастки</w:t>
      </w:r>
      <w:r w:rsidR="00DA25BC">
        <w:rPr>
          <w:rFonts w:cs="Times New Roman"/>
          <w:szCs w:val="28"/>
        </w:rPr>
        <w:t xml:space="preserve"> </w:t>
      </w:r>
      <w:r w:rsidRPr="00DA41F6">
        <w:rPr>
          <w:rFonts w:cs="Times New Roman"/>
          <w:szCs w:val="28"/>
        </w:rPr>
        <w:t>для</w:t>
      </w:r>
      <w:r w:rsidR="00DA25BC">
        <w:rPr>
          <w:rFonts w:cs="Times New Roman"/>
          <w:szCs w:val="28"/>
        </w:rPr>
        <w:t xml:space="preserve"> </w:t>
      </w:r>
      <w:r w:rsidRPr="00DA41F6">
        <w:rPr>
          <w:rFonts w:cs="Times New Roman"/>
          <w:szCs w:val="28"/>
        </w:rPr>
        <w:t>синтеза</w:t>
      </w:r>
      <w:r w:rsidR="00DA25BC">
        <w:rPr>
          <w:rFonts w:cs="Times New Roman"/>
          <w:szCs w:val="28"/>
        </w:rPr>
        <w:t xml:space="preserve"> </w:t>
      </w:r>
      <w:r w:rsidRPr="00DA41F6">
        <w:rPr>
          <w:rFonts w:cs="Times New Roman"/>
          <w:szCs w:val="28"/>
        </w:rPr>
        <w:t>керамических</w:t>
      </w:r>
      <w:r w:rsidR="00DA25BC">
        <w:rPr>
          <w:rFonts w:cs="Times New Roman"/>
          <w:szCs w:val="28"/>
        </w:rPr>
        <w:t xml:space="preserve"> </w:t>
      </w:r>
      <w:r w:rsidRPr="00DA41F6">
        <w:rPr>
          <w:rFonts w:cs="Times New Roman"/>
          <w:szCs w:val="28"/>
        </w:rPr>
        <w:t>материалов</w:t>
      </w:r>
      <w:r w:rsidR="00DA25BC">
        <w:rPr>
          <w:rFonts w:cs="Times New Roman"/>
          <w:szCs w:val="28"/>
        </w:rPr>
        <w:t xml:space="preserve"> </w:t>
      </w:r>
      <w:r w:rsidRPr="00DA41F6">
        <w:rPr>
          <w:rFonts w:cs="Times New Roman"/>
          <w:szCs w:val="28"/>
        </w:rPr>
        <w:t>на</w:t>
      </w:r>
      <w:r w:rsidR="00DA25BC">
        <w:rPr>
          <w:rFonts w:cs="Times New Roman"/>
          <w:szCs w:val="28"/>
        </w:rPr>
        <w:t xml:space="preserve"> </w:t>
      </w:r>
      <w:r w:rsidRPr="00DA41F6">
        <w:rPr>
          <w:rFonts w:cs="Times New Roman"/>
          <w:szCs w:val="28"/>
        </w:rPr>
        <w:t>основе</w:t>
      </w:r>
      <w:r w:rsidR="00DA25BC">
        <w:rPr>
          <w:rFonts w:cs="Times New Roman"/>
          <w:szCs w:val="28"/>
        </w:rPr>
        <w:t xml:space="preserve"> </w:t>
      </w:r>
      <w:r w:rsidRPr="00DA41F6">
        <w:rPr>
          <w:rFonts w:cs="Times New Roman"/>
          <w:szCs w:val="28"/>
        </w:rPr>
        <w:t>моделирования</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Вестник</w:t>
      </w:r>
      <w:r w:rsidR="00DA25BC">
        <w:rPr>
          <w:rFonts w:cs="Times New Roman"/>
          <w:szCs w:val="28"/>
        </w:rPr>
        <w:t xml:space="preserve"> </w:t>
      </w:r>
      <w:r w:rsidRPr="00DA41F6">
        <w:rPr>
          <w:rFonts w:cs="Times New Roman"/>
          <w:szCs w:val="28"/>
        </w:rPr>
        <w:t>КазНИТУ.</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2019.</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Ч.</w:t>
      </w:r>
      <w:r w:rsidR="00DA25BC">
        <w:rPr>
          <w:rFonts w:cs="Times New Roman"/>
          <w:szCs w:val="28"/>
        </w:rPr>
        <w:t xml:space="preserve"> </w:t>
      </w:r>
      <w:r w:rsidRPr="00DA41F6">
        <w:rPr>
          <w:rFonts w:cs="Times New Roman"/>
          <w:szCs w:val="28"/>
        </w:rPr>
        <w:t>4.</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С.</w:t>
      </w:r>
      <w:r w:rsidR="00DA25BC">
        <w:rPr>
          <w:rFonts w:cs="Times New Roman"/>
          <w:szCs w:val="28"/>
        </w:rPr>
        <w:t xml:space="preserve"> </w:t>
      </w:r>
      <w:r w:rsidRPr="00DA41F6">
        <w:rPr>
          <w:rFonts w:cs="Times New Roman"/>
          <w:szCs w:val="28"/>
        </w:rPr>
        <w:t>112-118.</w:t>
      </w:r>
      <w:r w:rsidR="00DA25BC">
        <w:rPr>
          <w:rFonts w:cs="Times New Roman"/>
          <w:szCs w:val="28"/>
        </w:rPr>
        <w:t xml:space="preserve"> </w:t>
      </w:r>
    </w:p>
    <w:p w14:paraId="2C3267B6" w14:textId="71B4816E"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109</w:t>
      </w:r>
      <w:r w:rsidR="00DA25BC">
        <w:rPr>
          <w:rFonts w:cs="Times New Roman"/>
          <w:szCs w:val="28"/>
          <w:lang w:val="en-US"/>
        </w:rPr>
        <w:t xml:space="preserve"> </w:t>
      </w:r>
      <w:r w:rsidRPr="00DA41F6">
        <w:rPr>
          <w:rFonts w:cs="Times New Roman"/>
          <w:szCs w:val="28"/>
          <w:lang w:val="en-US"/>
        </w:rPr>
        <w:t>Huerta-Cuellar</w:t>
      </w:r>
      <w:r w:rsidR="00DA25BC">
        <w:rPr>
          <w:rFonts w:cs="Times New Roman"/>
          <w:szCs w:val="28"/>
          <w:lang w:val="en-US"/>
        </w:rPr>
        <w:t xml:space="preserve"> </w:t>
      </w:r>
      <w:r w:rsidRPr="00DA41F6">
        <w:rPr>
          <w:rFonts w:cs="Times New Roman"/>
          <w:szCs w:val="28"/>
          <w:lang w:val="en-US"/>
        </w:rPr>
        <w:t>G.</w:t>
      </w:r>
      <w:r w:rsidR="00DA25BC">
        <w:rPr>
          <w:rFonts w:cs="Times New Roman"/>
          <w:szCs w:val="28"/>
          <w:lang w:val="en-US"/>
        </w:rPr>
        <w:t xml:space="preserve"> </w:t>
      </w:r>
      <w:r w:rsidRPr="00DA41F6">
        <w:rPr>
          <w:rFonts w:cs="Times New Roman"/>
          <w:szCs w:val="28"/>
          <w:lang w:val="en-US"/>
        </w:rPr>
        <w:t>Mathematical</w:t>
      </w:r>
      <w:r w:rsidR="00DA25BC">
        <w:rPr>
          <w:rFonts w:cs="Times New Roman"/>
          <w:szCs w:val="28"/>
          <w:lang w:val="en-US"/>
        </w:rPr>
        <w:t xml:space="preserve"> </w:t>
      </w:r>
      <w:r w:rsidRPr="00DA41F6">
        <w:rPr>
          <w:rFonts w:cs="Times New Roman"/>
          <w:szCs w:val="28"/>
          <w:lang w:val="en-US"/>
        </w:rPr>
        <w:t>modeling</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optimization</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real</w:t>
      </w:r>
      <w:r w:rsidR="00DA25BC">
        <w:rPr>
          <w:rFonts w:cs="Times New Roman"/>
          <w:szCs w:val="28"/>
          <w:lang w:val="en-US"/>
        </w:rPr>
        <w:t xml:space="preserve"> </w:t>
      </w:r>
      <w:r w:rsidRPr="00DA41F6">
        <w:rPr>
          <w:rFonts w:cs="Times New Roman"/>
          <w:szCs w:val="28"/>
          <w:lang w:val="en-US"/>
        </w:rPr>
        <w:t>life</w:t>
      </w:r>
      <w:r w:rsidR="00DA25BC">
        <w:rPr>
          <w:rFonts w:cs="Times New Roman"/>
          <w:szCs w:val="28"/>
          <w:lang w:val="en-US"/>
        </w:rPr>
        <w:t xml:space="preserve"> </w:t>
      </w:r>
      <w:r w:rsidRPr="00DA41F6">
        <w:rPr>
          <w:rFonts w:cs="Times New Roman"/>
          <w:szCs w:val="28"/>
          <w:lang w:val="en-US"/>
        </w:rPr>
        <w:t>phenomena</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Frontiers</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Applied</w:t>
      </w:r>
      <w:r w:rsidR="00DA25BC">
        <w:rPr>
          <w:rFonts w:cs="Times New Roman"/>
          <w:szCs w:val="28"/>
          <w:lang w:val="en-US"/>
        </w:rPr>
        <w:t xml:space="preserve"> </w:t>
      </w:r>
      <w:r w:rsidRPr="00DA41F6">
        <w:rPr>
          <w:rFonts w:cs="Times New Roman"/>
          <w:szCs w:val="28"/>
          <w:lang w:val="en-US"/>
        </w:rPr>
        <w:t>mathematics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Statistics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P.1-17.</w:t>
      </w:r>
    </w:p>
    <w:p w14:paraId="24C18497" w14:textId="47FB2174" w:rsidR="00F81BA9" w:rsidRPr="00DA41F6" w:rsidRDefault="00F81BA9" w:rsidP="00F81BA9">
      <w:pPr>
        <w:spacing w:after="0"/>
        <w:ind w:firstLine="708"/>
        <w:jc w:val="both"/>
        <w:rPr>
          <w:rFonts w:cs="Times New Roman"/>
          <w:szCs w:val="28"/>
        </w:rPr>
      </w:pPr>
      <w:r w:rsidRPr="00DA41F6">
        <w:rPr>
          <w:rFonts w:cs="Times New Roman"/>
          <w:szCs w:val="28"/>
        </w:rPr>
        <w:t>110</w:t>
      </w:r>
      <w:r w:rsidR="00DA25BC">
        <w:rPr>
          <w:rFonts w:cs="Times New Roman"/>
          <w:szCs w:val="28"/>
        </w:rPr>
        <w:t xml:space="preserve"> </w:t>
      </w:r>
      <w:r w:rsidRPr="00DA41F6">
        <w:rPr>
          <w:rFonts w:cs="Times New Roman"/>
          <w:szCs w:val="28"/>
        </w:rPr>
        <w:t>Денищева</w:t>
      </w:r>
      <w:r w:rsidR="00DA25BC">
        <w:rPr>
          <w:rFonts w:cs="Times New Roman"/>
          <w:szCs w:val="28"/>
        </w:rPr>
        <w:t xml:space="preserve"> </w:t>
      </w:r>
      <w:r w:rsidRPr="00DA41F6">
        <w:rPr>
          <w:rFonts w:cs="Times New Roman"/>
          <w:szCs w:val="28"/>
        </w:rPr>
        <w:t>Л.О.,</w:t>
      </w:r>
      <w:r w:rsidR="00DA25BC">
        <w:rPr>
          <w:rFonts w:cs="Times New Roman"/>
          <w:szCs w:val="28"/>
        </w:rPr>
        <w:t xml:space="preserve"> </w:t>
      </w:r>
      <w:r w:rsidRPr="00DA41F6">
        <w:rPr>
          <w:rFonts w:cs="Times New Roman"/>
          <w:szCs w:val="28"/>
        </w:rPr>
        <w:t>Сафуанов</w:t>
      </w:r>
      <w:r w:rsidR="00DA25BC">
        <w:rPr>
          <w:rFonts w:cs="Times New Roman"/>
          <w:szCs w:val="28"/>
        </w:rPr>
        <w:t xml:space="preserve"> </w:t>
      </w:r>
      <w:r w:rsidRPr="00DA41F6">
        <w:rPr>
          <w:rFonts w:cs="Times New Roman"/>
          <w:szCs w:val="28"/>
        </w:rPr>
        <w:t>И.С.,</w:t>
      </w:r>
      <w:r w:rsidR="00DA25BC">
        <w:rPr>
          <w:rFonts w:cs="Times New Roman"/>
          <w:szCs w:val="28"/>
        </w:rPr>
        <w:t xml:space="preserve"> </w:t>
      </w:r>
      <w:r w:rsidRPr="00DA41F6">
        <w:rPr>
          <w:rFonts w:cs="Times New Roman"/>
          <w:szCs w:val="28"/>
        </w:rPr>
        <w:t>Семняченко</w:t>
      </w:r>
      <w:r w:rsidR="00DA25BC">
        <w:rPr>
          <w:rFonts w:cs="Times New Roman"/>
          <w:szCs w:val="28"/>
        </w:rPr>
        <w:t xml:space="preserve"> </w:t>
      </w:r>
      <w:r w:rsidRPr="00DA41F6">
        <w:rPr>
          <w:rFonts w:cs="Times New Roman"/>
          <w:szCs w:val="28"/>
        </w:rPr>
        <w:t>Ю.А.,</w:t>
      </w:r>
      <w:r w:rsidR="00DA25BC">
        <w:rPr>
          <w:rFonts w:cs="Times New Roman"/>
          <w:szCs w:val="28"/>
        </w:rPr>
        <w:t xml:space="preserve"> </w:t>
      </w:r>
      <w:r w:rsidRPr="00DA41F6">
        <w:rPr>
          <w:rFonts w:cs="Times New Roman"/>
          <w:szCs w:val="28"/>
        </w:rPr>
        <w:t>Ушаков</w:t>
      </w:r>
      <w:r w:rsidR="00DA25BC">
        <w:rPr>
          <w:rFonts w:cs="Times New Roman"/>
          <w:szCs w:val="28"/>
        </w:rPr>
        <w:t xml:space="preserve"> </w:t>
      </w:r>
      <w:r w:rsidRPr="00DA41F6">
        <w:rPr>
          <w:rFonts w:cs="Times New Roman"/>
          <w:szCs w:val="28"/>
        </w:rPr>
        <w:t>А.В.,</w:t>
      </w:r>
      <w:r w:rsidR="00DA25BC">
        <w:rPr>
          <w:rFonts w:cs="Times New Roman"/>
          <w:szCs w:val="28"/>
        </w:rPr>
        <w:t xml:space="preserve"> </w:t>
      </w:r>
      <w:r w:rsidRPr="00DA41F6">
        <w:rPr>
          <w:rFonts w:cs="Times New Roman"/>
          <w:szCs w:val="28"/>
        </w:rPr>
        <w:t>Чугунов</w:t>
      </w:r>
      <w:r w:rsidR="00DA25BC">
        <w:rPr>
          <w:rFonts w:cs="Times New Roman"/>
          <w:szCs w:val="28"/>
        </w:rPr>
        <w:t xml:space="preserve"> </w:t>
      </w:r>
      <w:r w:rsidRPr="00DA41F6">
        <w:rPr>
          <w:rFonts w:cs="Times New Roman"/>
          <w:szCs w:val="28"/>
        </w:rPr>
        <w:t>В.А.</w:t>
      </w:r>
      <w:r w:rsidR="00DA25BC">
        <w:rPr>
          <w:rFonts w:cs="Times New Roman"/>
          <w:szCs w:val="28"/>
        </w:rPr>
        <w:t xml:space="preserve"> </w:t>
      </w:r>
      <w:r w:rsidRPr="00DA41F6">
        <w:rPr>
          <w:rFonts w:cs="Times New Roman"/>
          <w:szCs w:val="28"/>
          <w:lang w:val="en-US"/>
        </w:rPr>
        <w:t>M</w:t>
      </w:r>
      <w:r w:rsidRPr="00DA41F6">
        <w:rPr>
          <w:rFonts w:cs="Times New Roman"/>
          <w:szCs w:val="28"/>
        </w:rPr>
        <w:t>атематическое</w:t>
      </w:r>
      <w:r w:rsidR="00DA25BC">
        <w:rPr>
          <w:rFonts w:cs="Times New Roman"/>
          <w:szCs w:val="28"/>
        </w:rPr>
        <w:t xml:space="preserve"> </w:t>
      </w:r>
      <w:r w:rsidRPr="00DA41F6">
        <w:rPr>
          <w:rFonts w:cs="Times New Roman"/>
          <w:szCs w:val="28"/>
        </w:rPr>
        <w:t>моделирование</w:t>
      </w:r>
      <w:r w:rsidR="00DA25BC">
        <w:rPr>
          <w:rFonts w:cs="Times New Roman"/>
          <w:szCs w:val="28"/>
        </w:rPr>
        <w:t xml:space="preserve"> </w:t>
      </w:r>
      <w:r w:rsidRPr="00DA41F6">
        <w:rPr>
          <w:rFonts w:cs="Times New Roman"/>
          <w:szCs w:val="28"/>
        </w:rPr>
        <w:t>-важнейший</w:t>
      </w:r>
      <w:r w:rsidR="00DA25BC">
        <w:rPr>
          <w:rFonts w:cs="Times New Roman"/>
          <w:szCs w:val="28"/>
        </w:rPr>
        <w:t xml:space="preserve"> </w:t>
      </w:r>
      <w:r w:rsidRPr="00DA41F6">
        <w:rPr>
          <w:rFonts w:cs="Times New Roman"/>
          <w:szCs w:val="28"/>
        </w:rPr>
        <w:t>этап</w:t>
      </w:r>
      <w:r w:rsidR="00DA25BC">
        <w:rPr>
          <w:rFonts w:cs="Times New Roman"/>
          <w:szCs w:val="28"/>
        </w:rPr>
        <w:t xml:space="preserve"> </w:t>
      </w:r>
      <w:r w:rsidRPr="00DA41F6">
        <w:rPr>
          <w:rFonts w:cs="Times New Roman"/>
          <w:szCs w:val="28"/>
        </w:rPr>
        <w:t>формирования</w:t>
      </w:r>
      <w:r w:rsidR="00DA25BC">
        <w:rPr>
          <w:rFonts w:cs="Times New Roman"/>
          <w:szCs w:val="28"/>
        </w:rPr>
        <w:t xml:space="preserve"> </w:t>
      </w:r>
      <w:r w:rsidRPr="00DA41F6">
        <w:rPr>
          <w:rFonts w:cs="Times New Roman"/>
          <w:szCs w:val="28"/>
        </w:rPr>
        <w:t>математической</w:t>
      </w:r>
      <w:r w:rsidR="00DA25BC">
        <w:rPr>
          <w:rFonts w:cs="Times New Roman"/>
          <w:szCs w:val="28"/>
        </w:rPr>
        <w:t xml:space="preserve"> </w:t>
      </w:r>
      <w:r w:rsidRPr="00DA41F6">
        <w:rPr>
          <w:rFonts w:cs="Times New Roman"/>
          <w:szCs w:val="28"/>
        </w:rPr>
        <w:t>грамотности</w:t>
      </w:r>
      <w:r w:rsidR="00DA25BC">
        <w:rPr>
          <w:rFonts w:cs="Times New Roman"/>
          <w:szCs w:val="28"/>
        </w:rPr>
        <w:t xml:space="preserve"> </w:t>
      </w:r>
      <w:r w:rsidRPr="00DA41F6">
        <w:rPr>
          <w:rFonts w:cs="Times New Roman"/>
          <w:szCs w:val="28"/>
        </w:rPr>
        <w:t>в</w:t>
      </w:r>
      <w:r w:rsidR="00DA25BC">
        <w:rPr>
          <w:rFonts w:cs="Times New Roman"/>
          <w:szCs w:val="28"/>
        </w:rPr>
        <w:t xml:space="preserve"> </w:t>
      </w:r>
      <w:r w:rsidRPr="00DA41F6">
        <w:rPr>
          <w:rFonts w:cs="Times New Roman"/>
          <w:szCs w:val="28"/>
        </w:rPr>
        <w:t>условиях</w:t>
      </w:r>
      <w:r w:rsidR="00DA25BC">
        <w:rPr>
          <w:rFonts w:cs="Times New Roman"/>
          <w:szCs w:val="28"/>
        </w:rPr>
        <w:t xml:space="preserve"> </w:t>
      </w:r>
      <w:r w:rsidRPr="00DA41F6">
        <w:rPr>
          <w:rFonts w:cs="Times New Roman"/>
          <w:szCs w:val="28"/>
        </w:rPr>
        <w:t>запросов</w:t>
      </w:r>
      <w:r w:rsidR="00DA25BC">
        <w:rPr>
          <w:rFonts w:cs="Times New Roman"/>
          <w:szCs w:val="28"/>
        </w:rPr>
        <w:t xml:space="preserve"> </w:t>
      </w:r>
      <w:r w:rsidRPr="00DA41F6">
        <w:rPr>
          <w:rFonts w:cs="Times New Roman"/>
          <w:szCs w:val="28"/>
        </w:rPr>
        <w:t>современного</w:t>
      </w:r>
      <w:r w:rsidR="00DA25BC">
        <w:rPr>
          <w:rFonts w:cs="Times New Roman"/>
          <w:szCs w:val="28"/>
        </w:rPr>
        <w:t xml:space="preserve"> </w:t>
      </w:r>
      <w:r w:rsidRPr="00DA41F6">
        <w:rPr>
          <w:rFonts w:cs="Times New Roman"/>
          <w:szCs w:val="28"/>
        </w:rPr>
        <w:t>общества//</w:t>
      </w:r>
      <w:r w:rsidR="00DA25BC">
        <w:rPr>
          <w:rFonts w:cs="Times New Roman"/>
          <w:szCs w:val="28"/>
        </w:rPr>
        <w:t xml:space="preserve"> </w:t>
      </w:r>
      <w:r w:rsidRPr="00DA41F6">
        <w:rPr>
          <w:rFonts w:cs="Times New Roman"/>
          <w:szCs w:val="28"/>
        </w:rPr>
        <w:t>Вестник</w:t>
      </w:r>
      <w:r w:rsidR="00DA25BC">
        <w:rPr>
          <w:rFonts w:cs="Times New Roman"/>
          <w:szCs w:val="28"/>
        </w:rPr>
        <w:t xml:space="preserve"> </w:t>
      </w:r>
      <w:r w:rsidRPr="00DA41F6">
        <w:rPr>
          <w:rFonts w:cs="Times New Roman"/>
          <w:szCs w:val="28"/>
        </w:rPr>
        <w:t>МГПУ.</w:t>
      </w:r>
      <w:r w:rsidR="00DA25BC">
        <w:rPr>
          <w:rFonts w:cs="Times New Roman"/>
          <w:szCs w:val="28"/>
        </w:rPr>
        <w:t xml:space="preserve"> </w:t>
      </w:r>
      <w:r w:rsidRPr="00DA41F6">
        <w:rPr>
          <w:rFonts w:cs="Times New Roman"/>
          <w:szCs w:val="28"/>
        </w:rPr>
        <w:t>Серия</w:t>
      </w:r>
      <w:r w:rsidR="00DA25BC">
        <w:rPr>
          <w:rFonts w:cs="Times New Roman"/>
          <w:szCs w:val="28"/>
        </w:rPr>
        <w:t xml:space="preserve"> </w:t>
      </w:r>
      <w:r w:rsidRPr="00DA41F6">
        <w:rPr>
          <w:rFonts w:cs="Times New Roman"/>
          <w:szCs w:val="28"/>
        </w:rPr>
        <w:t>«Информатика</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информатизация</w:t>
      </w:r>
      <w:r w:rsidR="00DA25BC">
        <w:rPr>
          <w:rFonts w:cs="Times New Roman"/>
          <w:szCs w:val="28"/>
        </w:rPr>
        <w:t xml:space="preserve"> </w:t>
      </w:r>
      <w:r w:rsidRPr="00DA41F6">
        <w:rPr>
          <w:rFonts w:cs="Times New Roman"/>
          <w:szCs w:val="28"/>
        </w:rPr>
        <w:t>образования»</w:t>
      </w:r>
      <w:r w:rsidR="00602D59">
        <w:rPr>
          <w:rFonts w:cs="Times New Roman"/>
          <w:szCs w:val="28"/>
        </w:rPr>
        <w:t>.</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2021.</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С.</w:t>
      </w:r>
      <w:r w:rsidR="00DA25BC">
        <w:rPr>
          <w:rFonts w:cs="Times New Roman"/>
          <w:szCs w:val="28"/>
        </w:rPr>
        <w:t xml:space="preserve"> </w:t>
      </w:r>
      <w:r w:rsidRPr="00DA41F6">
        <w:rPr>
          <w:rFonts w:cs="Times New Roman"/>
          <w:szCs w:val="28"/>
        </w:rPr>
        <w:t>60-24.</w:t>
      </w:r>
      <w:r w:rsidR="00DA25BC">
        <w:rPr>
          <w:rFonts w:cs="Times New Roman"/>
          <w:szCs w:val="28"/>
        </w:rPr>
        <w:t xml:space="preserve"> </w:t>
      </w:r>
    </w:p>
    <w:p w14:paraId="2F0855AB" w14:textId="779DF876" w:rsidR="00F81BA9" w:rsidRPr="00DA41F6" w:rsidRDefault="00F81BA9" w:rsidP="00F81BA9">
      <w:pPr>
        <w:spacing w:after="0"/>
        <w:ind w:firstLine="708"/>
        <w:jc w:val="both"/>
        <w:rPr>
          <w:rFonts w:cs="Times New Roman"/>
          <w:szCs w:val="28"/>
        </w:rPr>
      </w:pPr>
      <w:r w:rsidRPr="00DA41F6">
        <w:rPr>
          <w:rFonts w:cs="Times New Roman"/>
          <w:szCs w:val="28"/>
        </w:rPr>
        <w:t>111</w:t>
      </w:r>
      <w:r w:rsidR="00DA25BC">
        <w:rPr>
          <w:rFonts w:cs="Times New Roman"/>
          <w:szCs w:val="28"/>
        </w:rPr>
        <w:t xml:space="preserve"> </w:t>
      </w:r>
      <w:r w:rsidRPr="00DA41F6">
        <w:rPr>
          <w:rFonts w:cs="Times New Roman"/>
          <w:szCs w:val="28"/>
        </w:rPr>
        <w:t>Батаев</w:t>
      </w:r>
      <w:r w:rsidR="00DA25BC">
        <w:rPr>
          <w:rFonts w:cs="Times New Roman"/>
          <w:szCs w:val="28"/>
        </w:rPr>
        <w:t xml:space="preserve"> </w:t>
      </w:r>
      <w:r w:rsidRPr="00DA41F6">
        <w:rPr>
          <w:rFonts w:cs="Times New Roman"/>
          <w:szCs w:val="28"/>
        </w:rPr>
        <w:t>Н.А.</w:t>
      </w:r>
      <w:r w:rsidR="00DA25BC">
        <w:rPr>
          <w:rFonts w:cs="Times New Roman"/>
          <w:szCs w:val="28"/>
        </w:rPr>
        <w:t xml:space="preserve"> </w:t>
      </w:r>
      <w:r w:rsidRPr="00DA41F6">
        <w:rPr>
          <w:rFonts w:cs="Times New Roman"/>
          <w:szCs w:val="28"/>
        </w:rPr>
        <w:t>Моделирования</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исследование</w:t>
      </w:r>
      <w:r w:rsidR="00DA25BC">
        <w:rPr>
          <w:rFonts w:cs="Times New Roman"/>
          <w:szCs w:val="28"/>
        </w:rPr>
        <w:t xml:space="preserve"> </w:t>
      </w:r>
      <w:r w:rsidRPr="00DA41F6">
        <w:rPr>
          <w:rFonts w:cs="Times New Roman"/>
          <w:szCs w:val="28"/>
        </w:rPr>
        <w:t>режимов</w:t>
      </w:r>
      <w:r w:rsidR="00DA25BC">
        <w:rPr>
          <w:rFonts w:cs="Times New Roman"/>
          <w:szCs w:val="28"/>
        </w:rPr>
        <w:t xml:space="preserve"> </w:t>
      </w:r>
      <w:r w:rsidRPr="00DA41F6">
        <w:rPr>
          <w:rFonts w:cs="Times New Roman"/>
          <w:szCs w:val="28"/>
        </w:rPr>
        <w:t>работы</w:t>
      </w:r>
      <w:r w:rsidR="00DA25BC">
        <w:rPr>
          <w:rFonts w:cs="Times New Roman"/>
          <w:szCs w:val="28"/>
        </w:rPr>
        <w:t xml:space="preserve"> </w:t>
      </w:r>
      <w:r w:rsidRPr="00DA41F6">
        <w:rPr>
          <w:rFonts w:cs="Times New Roman"/>
          <w:szCs w:val="28"/>
        </w:rPr>
        <w:t>газоперекачевающего</w:t>
      </w:r>
      <w:r w:rsidR="00DA25BC">
        <w:rPr>
          <w:rFonts w:cs="Times New Roman"/>
          <w:szCs w:val="28"/>
        </w:rPr>
        <w:t xml:space="preserve"> </w:t>
      </w:r>
      <w:r w:rsidRPr="00DA41F6">
        <w:rPr>
          <w:rFonts w:cs="Times New Roman"/>
          <w:szCs w:val="28"/>
        </w:rPr>
        <w:t>агрегата/Диссертация</w:t>
      </w:r>
      <w:r w:rsidR="00DA25BC">
        <w:rPr>
          <w:rFonts w:cs="Times New Roman"/>
          <w:szCs w:val="28"/>
        </w:rPr>
        <w:t xml:space="preserve"> </w:t>
      </w:r>
      <w:r w:rsidRPr="00DA41F6">
        <w:rPr>
          <w:rFonts w:cs="Times New Roman"/>
          <w:szCs w:val="28"/>
        </w:rPr>
        <w:t>на</w:t>
      </w:r>
      <w:r w:rsidR="00DA25BC">
        <w:rPr>
          <w:rFonts w:cs="Times New Roman"/>
          <w:szCs w:val="28"/>
        </w:rPr>
        <w:t xml:space="preserve"> </w:t>
      </w:r>
      <w:r w:rsidRPr="00DA41F6">
        <w:rPr>
          <w:rFonts w:cs="Times New Roman"/>
          <w:szCs w:val="28"/>
        </w:rPr>
        <w:t>соискание</w:t>
      </w:r>
      <w:r w:rsidR="00DA25BC">
        <w:rPr>
          <w:rFonts w:cs="Times New Roman"/>
          <w:szCs w:val="28"/>
        </w:rPr>
        <w:t xml:space="preserve"> </w:t>
      </w:r>
      <w:r w:rsidRPr="00DA41F6">
        <w:rPr>
          <w:rFonts w:cs="Times New Roman"/>
          <w:szCs w:val="28"/>
        </w:rPr>
        <w:t>степени</w:t>
      </w:r>
      <w:r w:rsidR="00DA25BC">
        <w:rPr>
          <w:rFonts w:cs="Times New Roman"/>
          <w:szCs w:val="28"/>
        </w:rPr>
        <w:t xml:space="preserve"> </w:t>
      </w:r>
      <w:r w:rsidRPr="00DA41F6">
        <w:rPr>
          <w:rFonts w:cs="Times New Roman"/>
          <w:szCs w:val="28"/>
        </w:rPr>
        <w:t>доктора</w:t>
      </w:r>
      <w:r w:rsidR="00DA25BC">
        <w:rPr>
          <w:rFonts w:cs="Times New Roman"/>
          <w:szCs w:val="28"/>
        </w:rPr>
        <w:t xml:space="preserve"> </w:t>
      </w:r>
      <w:r w:rsidRPr="00DA41F6">
        <w:rPr>
          <w:rFonts w:cs="Times New Roman"/>
          <w:szCs w:val="28"/>
        </w:rPr>
        <w:t>философии</w:t>
      </w:r>
      <w:r w:rsidR="00DA25BC">
        <w:rPr>
          <w:rFonts w:cs="Times New Roman"/>
          <w:szCs w:val="28"/>
        </w:rPr>
        <w:t xml:space="preserve"> </w:t>
      </w:r>
      <w:r w:rsidRPr="00DA41F6">
        <w:rPr>
          <w:rFonts w:cs="Times New Roman"/>
          <w:szCs w:val="28"/>
          <w:lang w:val="en-US"/>
        </w:rPr>
        <w:t>PhD</w:t>
      </w:r>
      <w:r w:rsidRPr="00DA41F6">
        <w:rPr>
          <w:rFonts w:cs="Times New Roman"/>
          <w:szCs w:val="28"/>
        </w:rPr>
        <w:t>,</w:t>
      </w:r>
      <w:r w:rsidR="00DA25BC">
        <w:rPr>
          <w:rFonts w:cs="Times New Roman"/>
          <w:szCs w:val="28"/>
        </w:rPr>
        <w:t xml:space="preserve"> </w:t>
      </w:r>
      <w:r w:rsidRPr="00DA41F6">
        <w:rPr>
          <w:rFonts w:cs="Times New Roman"/>
          <w:szCs w:val="28"/>
        </w:rPr>
        <w:t>Алматы,</w:t>
      </w:r>
      <w:r w:rsidR="00DA25BC">
        <w:rPr>
          <w:rFonts w:cs="Times New Roman"/>
          <w:szCs w:val="28"/>
        </w:rPr>
        <w:t xml:space="preserve"> </w:t>
      </w:r>
      <w:r w:rsidRPr="00DA41F6">
        <w:rPr>
          <w:rFonts w:cs="Times New Roman"/>
          <w:szCs w:val="28"/>
        </w:rPr>
        <w:t>2019.</w:t>
      </w:r>
      <w:r w:rsidR="00DA25BC">
        <w:rPr>
          <w:rFonts w:cs="Times New Roman"/>
          <w:szCs w:val="28"/>
        </w:rPr>
        <w:t xml:space="preserve"> </w:t>
      </w:r>
    </w:p>
    <w:p w14:paraId="6DCB5F87" w14:textId="6380A36E"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112</w:t>
      </w:r>
      <w:r w:rsidR="00DA25BC">
        <w:rPr>
          <w:rFonts w:cs="Times New Roman"/>
          <w:szCs w:val="28"/>
          <w:lang w:val="en-US"/>
        </w:rPr>
        <w:t xml:space="preserve"> </w:t>
      </w:r>
      <w:r w:rsidRPr="00DA41F6">
        <w:rPr>
          <w:rFonts w:cs="Times New Roman"/>
          <w:szCs w:val="28"/>
          <w:lang w:val="en-US"/>
        </w:rPr>
        <w:t>Mathematical</w:t>
      </w:r>
      <w:r w:rsidR="00DA25BC">
        <w:rPr>
          <w:rFonts w:cs="Times New Roman"/>
          <w:szCs w:val="28"/>
          <w:lang w:val="en-US"/>
        </w:rPr>
        <w:t xml:space="preserve"> </w:t>
      </w:r>
      <w:r w:rsidRPr="00DA41F6">
        <w:rPr>
          <w:rFonts w:cs="Times New Roman"/>
          <w:szCs w:val="28"/>
          <w:lang w:val="en-US"/>
        </w:rPr>
        <w:t>modelling</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Technological</w:t>
      </w:r>
      <w:r w:rsidR="00DA25BC">
        <w:rPr>
          <w:rFonts w:cs="Times New Roman"/>
          <w:szCs w:val="28"/>
          <w:lang w:val="en-US"/>
        </w:rPr>
        <w:t xml:space="preserve"> </w:t>
      </w:r>
      <w:r w:rsidRPr="00DA41F6">
        <w:rPr>
          <w:rFonts w:cs="Times New Roman"/>
          <w:szCs w:val="28"/>
          <w:lang w:val="en-US"/>
        </w:rPr>
        <w:t>Processes/8-th</w:t>
      </w:r>
      <w:r w:rsidR="00DA25BC">
        <w:rPr>
          <w:rFonts w:cs="Times New Roman"/>
          <w:szCs w:val="28"/>
          <w:lang w:val="en-US"/>
        </w:rPr>
        <w:t xml:space="preserve"> </w:t>
      </w:r>
      <w:r w:rsidRPr="00DA41F6">
        <w:rPr>
          <w:rFonts w:cs="Times New Roman"/>
          <w:szCs w:val="28"/>
          <w:lang w:val="en-US"/>
        </w:rPr>
        <w:t>International</w:t>
      </w:r>
      <w:r w:rsidR="00DA25BC">
        <w:rPr>
          <w:rFonts w:cs="Times New Roman"/>
          <w:szCs w:val="28"/>
          <w:lang w:val="en-US"/>
        </w:rPr>
        <w:t xml:space="preserve"> </w:t>
      </w:r>
      <w:r w:rsidRPr="00DA41F6">
        <w:rPr>
          <w:rFonts w:cs="Times New Roman"/>
          <w:szCs w:val="28"/>
          <w:lang w:val="en-US"/>
        </w:rPr>
        <w:t>Conference,</w:t>
      </w:r>
      <w:r w:rsidR="00DA25BC">
        <w:rPr>
          <w:rFonts w:cs="Times New Roman"/>
          <w:szCs w:val="28"/>
          <w:lang w:val="en-US"/>
        </w:rPr>
        <w:t xml:space="preserve"> </w:t>
      </w:r>
      <w:r w:rsidRPr="00DA41F6">
        <w:rPr>
          <w:rFonts w:cs="Times New Roman"/>
          <w:szCs w:val="28"/>
          <w:lang w:val="en-US"/>
        </w:rPr>
        <w:t>CI</w:t>
      </w:r>
      <w:r w:rsidR="00DA25BC">
        <w:rPr>
          <w:rFonts w:cs="Times New Roman"/>
          <w:szCs w:val="28"/>
          <w:lang w:val="en-US"/>
        </w:rPr>
        <w:t xml:space="preserve"> </w:t>
      </w:r>
      <w:r w:rsidRPr="00DA41F6">
        <w:rPr>
          <w:rFonts w:cs="Times New Roman"/>
          <w:szCs w:val="28"/>
          <w:lang w:val="en-US"/>
        </w:rPr>
        <w:t>Tech</w:t>
      </w:r>
      <w:r w:rsidR="00DA25BC">
        <w:rPr>
          <w:rFonts w:cs="Times New Roman"/>
          <w:szCs w:val="28"/>
          <w:lang w:val="en-US"/>
        </w:rPr>
        <w:t xml:space="preserve"> </w:t>
      </w:r>
      <w:r w:rsidRPr="00DA41F6">
        <w:rPr>
          <w:rFonts w:cs="Times New Roman"/>
          <w:szCs w:val="28"/>
          <w:lang w:val="en-US"/>
        </w:rPr>
        <w:t>2015,</w:t>
      </w:r>
      <w:r w:rsidR="00DA25BC">
        <w:rPr>
          <w:rFonts w:cs="Times New Roman"/>
          <w:szCs w:val="28"/>
          <w:lang w:val="en-US"/>
        </w:rPr>
        <w:t xml:space="preserve"> </w:t>
      </w:r>
      <w:r w:rsidRPr="00DA41F6">
        <w:rPr>
          <w:rFonts w:cs="Times New Roman"/>
          <w:szCs w:val="28"/>
          <w:lang w:val="en-US"/>
        </w:rPr>
        <w:t>Almaty,</w:t>
      </w:r>
      <w:r w:rsidR="00DA25BC">
        <w:rPr>
          <w:rFonts w:cs="Times New Roman"/>
          <w:szCs w:val="28"/>
          <w:lang w:val="en-US"/>
        </w:rPr>
        <w:t xml:space="preserve"> </w:t>
      </w:r>
      <w:r w:rsidRPr="00DA41F6">
        <w:rPr>
          <w:rFonts w:cs="Times New Roman"/>
          <w:szCs w:val="28"/>
          <w:lang w:val="en-US"/>
        </w:rPr>
        <w:t>September</w:t>
      </w:r>
      <w:r w:rsidR="00DA25BC">
        <w:rPr>
          <w:rFonts w:cs="Times New Roman"/>
          <w:szCs w:val="28"/>
          <w:lang w:val="en-US"/>
        </w:rPr>
        <w:t xml:space="preserve"> </w:t>
      </w:r>
      <w:r w:rsidRPr="00DA41F6">
        <w:rPr>
          <w:rFonts w:cs="Times New Roman"/>
          <w:szCs w:val="28"/>
          <w:lang w:val="en-US"/>
        </w:rPr>
        <w:t>24-27,</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2015.</w:t>
      </w:r>
      <w:r w:rsidR="00DA25BC">
        <w:rPr>
          <w:rFonts w:cs="Times New Roman"/>
          <w:szCs w:val="28"/>
          <w:lang w:val="en-US"/>
        </w:rPr>
        <w:t xml:space="preserve"> </w:t>
      </w:r>
    </w:p>
    <w:p w14:paraId="2E1CB927" w14:textId="603D60C8"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113</w:t>
      </w:r>
      <w:r w:rsidR="00DA25BC">
        <w:rPr>
          <w:rFonts w:cs="Times New Roman"/>
          <w:szCs w:val="28"/>
          <w:lang w:val="en-US"/>
        </w:rPr>
        <w:t xml:space="preserve"> </w:t>
      </w:r>
      <w:r w:rsidRPr="00DA41F6">
        <w:rPr>
          <w:rFonts w:cs="Times New Roman"/>
          <w:szCs w:val="28"/>
          <w:lang w:val="en-US"/>
        </w:rPr>
        <w:t>Vagaska</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Gombar</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Panda</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Optimization</w:t>
      </w:r>
      <w:r w:rsidR="00DA25BC">
        <w:rPr>
          <w:rFonts w:cs="Times New Roman"/>
          <w:szCs w:val="28"/>
          <w:lang w:val="en-US"/>
        </w:rPr>
        <w:t xml:space="preserve"> </w:t>
      </w:r>
      <w:r w:rsidRPr="00DA41F6">
        <w:rPr>
          <w:rFonts w:cs="Times New Roman"/>
          <w:szCs w:val="28"/>
          <w:lang w:val="en-US"/>
        </w:rPr>
        <w:t>Methods</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Mathematical</w:t>
      </w:r>
      <w:r w:rsidR="00DA25BC">
        <w:rPr>
          <w:rFonts w:cs="Times New Roman"/>
          <w:szCs w:val="28"/>
          <w:lang w:val="en-US"/>
        </w:rPr>
        <w:t xml:space="preserve"> </w:t>
      </w:r>
      <w:r w:rsidRPr="00DA41F6">
        <w:rPr>
          <w:rFonts w:cs="Times New Roman"/>
          <w:szCs w:val="28"/>
          <w:lang w:val="en-US"/>
        </w:rPr>
        <w:t>Modeling</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Technological</w:t>
      </w:r>
      <w:r w:rsidR="00DA25BC">
        <w:rPr>
          <w:rFonts w:cs="Times New Roman"/>
          <w:szCs w:val="28"/>
          <w:lang w:val="en-US"/>
        </w:rPr>
        <w:t xml:space="preserve"> </w:t>
      </w:r>
      <w:r w:rsidRPr="00DA41F6">
        <w:rPr>
          <w:rFonts w:cs="Times New Roman"/>
          <w:szCs w:val="28"/>
          <w:lang w:val="en-US"/>
        </w:rPr>
        <w:t>Processes</w:t>
      </w:r>
      <w:r w:rsidR="00DA25BC">
        <w:rPr>
          <w:rFonts w:cs="Times New Roman"/>
          <w:szCs w:val="28"/>
          <w:lang w:val="en-US"/>
        </w:rPr>
        <w:t xml:space="preserve"> </w:t>
      </w:r>
      <w:r w:rsidRPr="00DA41F6">
        <w:rPr>
          <w:rFonts w:cs="Times New Roman"/>
          <w:szCs w:val="28"/>
          <w:lang w:val="en-US"/>
        </w:rPr>
        <w:t>(Matchmatical</w:t>
      </w:r>
      <w:r w:rsidR="00DA25BC">
        <w:rPr>
          <w:rFonts w:cs="Times New Roman"/>
          <w:szCs w:val="28"/>
          <w:lang w:val="en-US"/>
        </w:rPr>
        <w:t xml:space="preserve"> </w:t>
      </w:r>
      <w:r w:rsidRPr="00DA41F6">
        <w:rPr>
          <w:rFonts w:cs="Times New Roman"/>
          <w:szCs w:val="28"/>
          <w:lang w:val="en-US"/>
        </w:rPr>
        <w:t>Engineering),</w:t>
      </w:r>
      <w:r w:rsidR="00DA25BC">
        <w:rPr>
          <w:rFonts w:cs="Times New Roman"/>
          <w:szCs w:val="28"/>
          <w:lang w:val="en-US"/>
        </w:rPr>
        <w:t xml:space="preserve"> </w:t>
      </w:r>
      <w:r w:rsidRPr="00DA41F6">
        <w:rPr>
          <w:rFonts w:cs="Times New Roman"/>
          <w:szCs w:val="28"/>
          <w:lang w:val="en-US"/>
        </w:rPr>
        <w:t>2023.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187с.</w:t>
      </w:r>
    </w:p>
    <w:p w14:paraId="1EF7D16E" w14:textId="54C1260D"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114</w:t>
      </w:r>
      <w:r w:rsidR="00DA25BC">
        <w:rPr>
          <w:rFonts w:cs="Times New Roman"/>
          <w:szCs w:val="28"/>
          <w:lang w:val="en-US"/>
        </w:rPr>
        <w:t xml:space="preserve"> </w:t>
      </w:r>
      <w:r w:rsidRPr="00DA41F6">
        <w:rPr>
          <w:rFonts w:cs="Times New Roman"/>
          <w:szCs w:val="28"/>
          <w:lang w:val="en-US"/>
        </w:rPr>
        <w:t>Zuo</w:t>
      </w:r>
      <w:r w:rsidR="00DA25BC">
        <w:rPr>
          <w:rFonts w:cs="Times New Roman"/>
          <w:szCs w:val="28"/>
          <w:lang w:val="en-US"/>
        </w:rPr>
        <w:t xml:space="preserve"> </w:t>
      </w:r>
      <w:r w:rsidRPr="00DA41F6">
        <w:rPr>
          <w:rFonts w:cs="Times New Roman"/>
          <w:szCs w:val="28"/>
          <w:lang w:val="en-US"/>
        </w:rPr>
        <w:t>l.</w:t>
      </w:r>
      <w:r w:rsidR="00DA25BC">
        <w:rPr>
          <w:rFonts w:cs="Times New Roman"/>
          <w:szCs w:val="28"/>
          <w:lang w:val="en-US"/>
        </w:rPr>
        <w:t xml:space="preserve"> </w:t>
      </w:r>
      <w:r w:rsidRPr="00DA41F6">
        <w:rPr>
          <w:rFonts w:cs="Times New Roman"/>
          <w:szCs w:val="28"/>
          <w:lang w:val="en-US"/>
        </w:rPr>
        <w:t>Computer-based</w:t>
      </w:r>
      <w:r w:rsidR="00DA25BC">
        <w:rPr>
          <w:rFonts w:cs="Times New Roman"/>
          <w:szCs w:val="28"/>
          <w:lang w:val="en-US"/>
        </w:rPr>
        <w:t xml:space="preserve"> </w:t>
      </w:r>
      <w:r w:rsidRPr="00DA41F6">
        <w:rPr>
          <w:rFonts w:cs="Times New Roman"/>
          <w:szCs w:val="28"/>
          <w:lang w:val="en-US"/>
        </w:rPr>
        <w:t>Mathematical</w:t>
      </w:r>
      <w:r w:rsidR="00DA25BC">
        <w:rPr>
          <w:rFonts w:cs="Times New Roman"/>
          <w:szCs w:val="28"/>
          <w:lang w:val="en-US"/>
        </w:rPr>
        <w:t xml:space="preserve"> </w:t>
      </w:r>
      <w:r w:rsidRPr="00DA41F6">
        <w:rPr>
          <w:rFonts w:cs="Times New Roman"/>
          <w:szCs w:val="28"/>
          <w:lang w:val="en-US"/>
        </w:rPr>
        <w:t>Modeling</w:t>
      </w:r>
      <w:r w:rsidR="00DA25BC">
        <w:rPr>
          <w:rFonts w:cs="Times New Roman"/>
          <w:szCs w:val="28"/>
          <w:lang w:val="en-US"/>
        </w:rPr>
        <w:t xml:space="preserve"> </w:t>
      </w:r>
      <w:r w:rsidRPr="00DA41F6">
        <w:rPr>
          <w:rFonts w:cs="Times New Roman"/>
          <w:szCs w:val="28"/>
          <w:lang w:val="en-US"/>
        </w:rPr>
        <w:t>Method</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Application</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Journal</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Physics</w:t>
      </w:r>
      <w:r w:rsidR="00DA25BC">
        <w:rPr>
          <w:rFonts w:cs="Times New Roman"/>
          <w:szCs w:val="28"/>
          <w:lang w:val="en-US"/>
        </w:rPr>
        <w:t xml:space="preserve"> </w:t>
      </w:r>
      <w:r w:rsidRPr="00DA41F6">
        <w:rPr>
          <w:rFonts w:cs="Times New Roman"/>
          <w:szCs w:val="28"/>
          <w:lang w:val="en-US"/>
        </w:rPr>
        <w:t>Conference</w:t>
      </w:r>
      <w:r w:rsidR="00DA25BC">
        <w:rPr>
          <w:rFonts w:cs="Times New Roman"/>
          <w:szCs w:val="28"/>
          <w:lang w:val="en-US"/>
        </w:rPr>
        <w:t xml:space="preserve"> </w:t>
      </w:r>
      <w:r w:rsidRPr="00DA41F6">
        <w:rPr>
          <w:rFonts w:cs="Times New Roman"/>
          <w:szCs w:val="28"/>
          <w:lang w:val="en-US"/>
        </w:rPr>
        <w:t>Series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2021.</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V.1744.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Р.1-5.</w:t>
      </w:r>
    </w:p>
    <w:p w14:paraId="242A2EA5" w14:textId="3111EA7A"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115</w:t>
      </w:r>
      <w:r w:rsidR="00DA25BC">
        <w:rPr>
          <w:rFonts w:cs="Times New Roman"/>
          <w:szCs w:val="28"/>
          <w:lang w:val="en-US"/>
        </w:rPr>
        <w:t xml:space="preserve"> </w:t>
      </w:r>
      <w:r w:rsidRPr="00DA41F6">
        <w:rPr>
          <w:rFonts w:cs="Times New Roman"/>
          <w:szCs w:val="28"/>
          <w:lang w:val="en-US"/>
        </w:rPr>
        <w:t>Matygov</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Ashkhotova</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Sokolov</w:t>
      </w:r>
      <w:r w:rsidR="00DA25BC">
        <w:rPr>
          <w:rFonts w:cs="Times New Roman"/>
          <w:szCs w:val="28"/>
          <w:lang w:val="en-US"/>
        </w:rPr>
        <w:t xml:space="preserve"> </w:t>
      </w:r>
      <w:r w:rsidRPr="00DA41F6">
        <w:rPr>
          <w:rFonts w:cs="Times New Roman"/>
          <w:szCs w:val="28"/>
          <w:lang w:val="en-US"/>
        </w:rPr>
        <w:t>V.</w:t>
      </w:r>
      <w:r w:rsidR="00DA25BC">
        <w:rPr>
          <w:rFonts w:cs="Times New Roman"/>
          <w:szCs w:val="28"/>
          <w:lang w:val="en-US"/>
        </w:rPr>
        <w:t xml:space="preserve"> </w:t>
      </w:r>
      <w:r w:rsidRPr="00DA41F6">
        <w:rPr>
          <w:rFonts w:cs="Times New Roman"/>
          <w:szCs w:val="28"/>
          <w:lang w:val="en-US"/>
        </w:rPr>
        <w:t>Comparative</w:t>
      </w:r>
      <w:r w:rsidR="00DA25BC">
        <w:rPr>
          <w:rFonts w:cs="Times New Roman"/>
          <w:szCs w:val="28"/>
          <w:lang w:val="en-US"/>
        </w:rPr>
        <w:t xml:space="preserve"> </w:t>
      </w:r>
      <w:r w:rsidRPr="00DA41F6">
        <w:rPr>
          <w:rFonts w:cs="Times New Roman"/>
          <w:szCs w:val="28"/>
          <w:lang w:val="en-US"/>
        </w:rPr>
        <w:t>analysis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engineering</w:t>
      </w:r>
      <w:r w:rsidR="00DA25BC">
        <w:rPr>
          <w:rFonts w:cs="Times New Roman"/>
          <w:szCs w:val="28"/>
          <w:lang w:val="en-US"/>
        </w:rPr>
        <w:t xml:space="preserve"> </w:t>
      </w:r>
      <w:r w:rsidRPr="00DA41F6">
        <w:rPr>
          <w:rFonts w:cs="Times New Roman"/>
          <w:szCs w:val="28"/>
          <w:lang w:val="en-US"/>
        </w:rPr>
        <w:t>tools</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modeling</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analysis//</w:t>
      </w:r>
      <w:r w:rsidR="00DA25BC">
        <w:rPr>
          <w:rFonts w:cs="Times New Roman"/>
          <w:szCs w:val="28"/>
          <w:lang w:val="en-US"/>
        </w:rPr>
        <w:t xml:space="preserve"> </w:t>
      </w:r>
      <w:r w:rsidRPr="00DA41F6">
        <w:rPr>
          <w:rFonts w:cs="Times New Roman"/>
          <w:szCs w:val="28"/>
          <w:lang w:val="en-US"/>
        </w:rPr>
        <w:t>ITM</w:t>
      </w:r>
      <w:r w:rsidR="00DA25BC">
        <w:rPr>
          <w:rFonts w:cs="Times New Roman"/>
          <w:szCs w:val="28"/>
          <w:lang w:val="en-US"/>
        </w:rPr>
        <w:t xml:space="preserve"> </w:t>
      </w:r>
      <w:r w:rsidRPr="00DA41F6">
        <w:rPr>
          <w:rFonts w:cs="Times New Roman"/>
          <w:szCs w:val="28"/>
          <w:lang w:val="en-US"/>
        </w:rPr>
        <w:t>Web</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Conferences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Vol.72.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1-5.</w:t>
      </w:r>
      <w:r w:rsidR="00DA25BC">
        <w:rPr>
          <w:rFonts w:cs="Times New Roman"/>
          <w:szCs w:val="28"/>
          <w:lang w:val="en-US"/>
        </w:rPr>
        <w:t xml:space="preserve"> </w:t>
      </w:r>
    </w:p>
    <w:p w14:paraId="014C46F0" w14:textId="33529014"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116</w:t>
      </w:r>
      <w:r w:rsidR="00DA25BC">
        <w:rPr>
          <w:rFonts w:cs="Times New Roman"/>
          <w:szCs w:val="28"/>
          <w:lang w:val="en-US"/>
        </w:rPr>
        <w:t xml:space="preserve"> </w:t>
      </w:r>
      <w:r w:rsidRPr="00DA41F6">
        <w:rPr>
          <w:rFonts w:cs="Times New Roman"/>
          <w:szCs w:val="28"/>
          <w:lang w:val="en-US"/>
        </w:rPr>
        <w:t>Alshoaibi</w:t>
      </w:r>
      <w:r w:rsidR="00DA25BC">
        <w:rPr>
          <w:rFonts w:cs="Times New Roman"/>
          <w:szCs w:val="28"/>
          <w:lang w:val="en-US"/>
        </w:rPr>
        <w:t xml:space="preserve"> </w:t>
      </w:r>
      <w:r w:rsidRPr="00DA41F6">
        <w:rPr>
          <w:rFonts w:cs="Times New Roman"/>
          <w:szCs w:val="28"/>
          <w:lang w:val="en-US"/>
        </w:rPr>
        <w:t>A.M.,</w:t>
      </w:r>
      <w:r w:rsidR="00DA25BC">
        <w:rPr>
          <w:rFonts w:cs="Times New Roman"/>
          <w:szCs w:val="28"/>
          <w:lang w:val="en-US"/>
        </w:rPr>
        <w:t xml:space="preserve"> </w:t>
      </w:r>
      <w:r w:rsidRPr="00DA41F6">
        <w:rPr>
          <w:rFonts w:cs="Times New Roman"/>
          <w:szCs w:val="28"/>
          <w:lang w:val="en-US"/>
        </w:rPr>
        <w:t>Fageehi</w:t>
      </w:r>
      <w:r w:rsidR="00DA25BC">
        <w:rPr>
          <w:rFonts w:cs="Times New Roman"/>
          <w:szCs w:val="28"/>
          <w:lang w:val="en-US"/>
        </w:rPr>
        <w:t xml:space="preserve"> </w:t>
      </w:r>
      <w:r w:rsidRPr="00DA41F6">
        <w:rPr>
          <w:rFonts w:cs="Times New Roman"/>
          <w:szCs w:val="28"/>
          <w:lang w:val="en-US"/>
        </w:rPr>
        <w:t>Y.</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Comparative</w:t>
      </w:r>
      <w:r w:rsidR="00DA25BC">
        <w:rPr>
          <w:rFonts w:cs="Times New Roman"/>
          <w:szCs w:val="28"/>
          <w:lang w:val="en-US"/>
        </w:rPr>
        <w:t xml:space="preserve"> </w:t>
      </w:r>
      <w:r w:rsidRPr="00DA41F6">
        <w:rPr>
          <w:rFonts w:cs="Times New Roman"/>
          <w:szCs w:val="28"/>
          <w:lang w:val="en-US"/>
        </w:rPr>
        <w:t>Analysis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3D</w:t>
      </w:r>
      <w:r w:rsidR="00DA25BC">
        <w:rPr>
          <w:rFonts w:cs="Times New Roman"/>
          <w:szCs w:val="28"/>
          <w:lang w:val="en-US"/>
        </w:rPr>
        <w:t xml:space="preserve"> </w:t>
      </w:r>
      <w:r w:rsidRPr="00DA41F6">
        <w:rPr>
          <w:rFonts w:cs="Times New Roman"/>
          <w:szCs w:val="28"/>
          <w:lang w:val="en-US"/>
        </w:rPr>
        <w:t>Software</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Modeling</w:t>
      </w:r>
      <w:r w:rsidR="00DA25BC">
        <w:rPr>
          <w:rFonts w:cs="Times New Roman"/>
          <w:szCs w:val="28"/>
          <w:lang w:val="en-US"/>
        </w:rPr>
        <w:t xml:space="preserve"> </w:t>
      </w:r>
      <w:r w:rsidRPr="00DA41F6">
        <w:rPr>
          <w:rFonts w:cs="Times New Roman"/>
          <w:szCs w:val="28"/>
          <w:lang w:val="en-US"/>
        </w:rPr>
        <w:t>Fatigue</w:t>
      </w:r>
      <w:r w:rsidR="00DA25BC">
        <w:rPr>
          <w:rFonts w:cs="Times New Roman"/>
          <w:szCs w:val="28"/>
          <w:lang w:val="en-US"/>
        </w:rPr>
        <w:t xml:space="preserve"> </w:t>
      </w:r>
      <w:r w:rsidRPr="00DA41F6">
        <w:rPr>
          <w:rFonts w:cs="Times New Roman"/>
          <w:szCs w:val="28"/>
          <w:lang w:val="en-US"/>
        </w:rPr>
        <w:t>Crack</w:t>
      </w:r>
      <w:r w:rsidR="00DA25BC">
        <w:rPr>
          <w:rFonts w:cs="Times New Roman"/>
          <w:szCs w:val="28"/>
          <w:lang w:val="en-US"/>
        </w:rPr>
        <w:t xml:space="preserve"> </w:t>
      </w:r>
      <w:r w:rsidRPr="00DA41F6">
        <w:rPr>
          <w:rFonts w:cs="Times New Roman"/>
          <w:szCs w:val="28"/>
          <w:lang w:val="en-US"/>
        </w:rPr>
        <w:t>Growth:</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Review//</w:t>
      </w:r>
      <w:r w:rsidR="00DA25BC">
        <w:rPr>
          <w:rFonts w:cs="Times New Roman"/>
          <w:szCs w:val="28"/>
          <w:lang w:val="en-US"/>
        </w:rPr>
        <w:t xml:space="preserve"> </w:t>
      </w:r>
      <w:r w:rsidRPr="00DA41F6">
        <w:rPr>
          <w:rFonts w:cs="Times New Roman"/>
          <w:szCs w:val="28"/>
          <w:lang w:val="en-US"/>
        </w:rPr>
        <w:t>Applied</w:t>
      </w:r>
      <w:r w:rsidR="00DA25BC">
        <w:rPr>
          <w:rFonts w:cs="Times New Roman"/>
          <w:szCs w:val="28"/>
          <w:lang w:val="en-US"/>
        </w:rPr>
        <w:t xml:space="preserve"> </w:t>
      </w:r>
      <w:r w:rsidRPr="00DA41F6">
        <w:rPr>
          <w:rFonts w:cs="Times New Roman"/>
          <w:szCs w:val="28"/>
          <w:lang w:val="en-US"/>
        </w:rPr>
        <w:t>Sciences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2024.</w:t>
      </w:r>
      <w:r w:rsidR="00DA25BC">
        <w:rPr>
          <w:rFonts w:cs="Times New Roman"/>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14.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P.1-20.</w:t>
      </w:r>
      <w:r w:rsidR="00DA25BC">
        <w:rPr>
          <w:rFonts w:cs="Times New Roman"/>
          <w:szCs w:val="28"/>
          <w:lang w:val="en-US"/>
        </w:rPr>
        <w:t xml:space="preserve"> </w:t>
      </w:r>
    </w:p>
    <w:p w14:paraId="664A143E" w14:textId="61D87AA5"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117</w:t>
      </w:r>
      <w:r w:rsidR="00DA25BC">
        <w:rPr>
          <w:rFonts w:cs="Times New Roman"/>
          <w:szCs w:val="28"/>
          <w:lang w:val="en-US"/>
        </w:rPr>
        <w:t xml:space="preserve"> </w:t>
      </w:r>
      <w:r w:rsidRPr="00DA41F6">
        <w:rPr>
          <w:rFonts w:cs="Times New Roman"/>
          <w:szCs w:val="28"/>
          <w:lang w:val="en-US"/>
        </w:rPr>
        <w:t>Akshat</w:t>
      </w:r>
      <w:r w:rsidR="00DA25BC">
        <w:rPr>
          <w:rFonts w:cs="Times New Roman"/>
          <w:szCs w:val="28"/>
          <w:lang w:val="en-US"/>
        </w:rPr>
        <w:t xml:space="preserve"> </w:t>
      </w:r>
      <w:r w:rsidRPr="00DA41F6">
        <w:rPr>
          <w:rFonts w:cs="Times New Roman"/>
          <w:szCs w:val="28"/>
          <w:lang w:val="en-US"/>
        </w:rPr>
        <w:t>T.,</w:t>
      </w:r>
      <w:r w:rsidR="00DA25BC">
        <w:rPr>
          <w:rFonts w:cs="Times New Roman"/>
          <w:szCs w:val="28"/>
          <w:lang w:val="en-US"/>
        </w:rPr>
        <w:t xml:space="preserve"> </w:t>
      </w:r>
      <w:r w:rsidRPr="00DA41F6">
        <w:rPr>
          <w:rFonts w:cs="Times New Roman"/>
          <w:szCs w:val="28"/>
          <w:lang w:val="en-US"/>
        </w:rPr>
        <w:t>Petry</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Moshra</w:t>
      </w:r>
      <w:r w:rsidR="00DA25BC">
        <w:rPr>
          <w:rFonts w:cs="Times New Roman"/>
          <w:szCs w:val="28"/>
          <w:lang w:val="en-US"/>
        </w:rPr>
        <w:t xml:space="preserve"> </w:t>
      </w:r>
      <w:r w:rsidRPr="00DA41F6">
        <w:rPr>
          <w:rFonts w:cs="Times New Roman"/>
          <w:szCs w:val="28"/>
          <w:lang w:val="en-US"/>
        </w:rPr>
        <w:t>R.</w:t>
      </w:r>
      <w:r w:rsidR="00DA25BC">
        <w:rPr>
          <w:rFonts w:cs="Times New Roman"/>
          <w:szCs w:val="28"/>
          <w:lang w:val="en-US"/>
        </w:rPr>
        <w:t xml:space="preserve"> </w:t>
      </w:r>
      <w:r w:rsidRPr="00DA41F6">
        <w:rPr>
          <w:rFonts w:cs="Times New Roman"/>
          <w:szCs w:val="28"/>
          <w:lang w:val="en-US"/>
        </w:rPr>
        <w:t>Numerical</w:t>
      </w:r>
      <w:r w:rsidR="00DA25BC">
        <w:rPr>
          <w:rFonts w:cs="Times New Roman"/>
          <w:szCs w:val="28"/>
          <w:lang w:val="en-US"/>
        </w:rPr>
        <w:t xml:space="preserve"> </w:t>
      </w:r>
      <w:r w:rsidRPr="00DA41F6">
        <w:rPr>
          <w:rFonts w:cs="Times New Roman"/>
          <w:szCs w:val="28"/>
          <w:lang w:val="en-US"/>
        </w:rPr>
        <w:t>Modelling</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Hybrid</w:t>
      </w:r>
      <w:r w:rsidR="00DA25BC">
        <w:rPr>
          <w:rFonts w:cs="Times New Roman"/>
          <w:szCs w:val="28"/>
          <w:lang w:val="en-US"/>
        </w:rPr>
        <w:t xml:space="preserve"> </w:t>
      </w:r>
      <w:r w:rsidRPr="00DA41F6">
        <w:rPr>
          <w:rFonts w:cs="Times New Roman"/>
          <w:szCs w:val="28"/>
          <w:lang w:val="en-US"/>
        </w:rPr>
        <w:t>Polymer</w:t>
      </w:r>
      <w:r w:rsidR="00DA25BC">
        <w:rPr>
          <w:rFonts w:cs="Times New Roman"/>
          <w:szCs w:val="28"/>
          <w:lang w:val="en-US"/>
        </w:rPr>
        <w:t xml:space="preserve"> </w:t>
      </w:r>
      <w:r w:rsidRPr="00DA41F6">
        <w:rPr>
          <w:rFonts w:cs="Times New Roman"/>
          <w:szCs w:val="28"/>
          <w:lang w:val="en-US"/>
        </w:rPr>
        <w:t>Composite</w:t>
      </w:r>
      <w:r w:rsidR="00DA25BC">
        <w:rPr>
          <w:rFonts w:cs="Times New Roman"/>
          <w:szCs w:val="28"/>
          <w:lang w:val="en-US"/>
        </w:rPr>
        <w:t xml:space="preserve"> </w:t>
      </w:r>
      <w:r w:rsidRPr="00DA41F6">
        <w:rPr>
          <w:rFonts w:cs="Times New Roman"/>
          <w:szCs w:val="28"/>
          <w:lang w:val="en-US"/>
        </w:rPr>
        <w:t>Frame</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Selected</w:t>
      </w:r>
      <w:r w:rsidR="00DA25BC">
        <w:rPr>
          <w:rFonts w:cs="Times New Roman"/>
          <w:szCs w:val="28"/>
          <w:lang w:val="en-US"/>
        </w:rPr>
        <w:t xml:space="preserve"> </w:t>
      </w:r>
      <w:r w:rsidRPr="00DA41F6">
        <w:rPr>
          <w:rFonts w:cs="Times New Roman"/>
          <w:szCs w:val="28"/>
          <w:lang w:val="en-US"/>
        </w:rPr>
        <w:t>Construction</w:t>
      </w:r>
      <w:r w:rsidR="00DA25BC">
        <w:rPr>
          <w:rFonts w:cs="Times New Roman"/>
          <w:szCs w:val="28"/>
          <w:lang w:val="en-US"/>
        </w:rPr>
        <w:t xml:space="preserve"> </w:t>
      </w:r>
      <w:r w:rsidRPr="00DA41F6">
        <w:rPr>
          <w:rFonts w:cs="Times New Roman"/>
          <w:szCs w:val="28"/>
          <w:lang w:val="en-US"/>
        </w:rPr>
        <w:t>Parts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Experimental</w:t>
      </w:r>
      <w:r w:rsidR="00DA25BC">
        <w:rPr>
          <w:rFonts w:cs="Times New Roman"/>
          <w:szCs w:val="28"/>
          <w:lang w:val="en-US"/>
        </w:rPr>
        <w:t xml:space="preserve"> </w:t>
      </w:r>
      <w:r w:rsidRPr="00DA41F6">
        <w:rPr>
          <w:rFonts w:cs="Times New Roman"/>
          <w:szCs w:val="28"/>
          <w:lang w:val="en-US"/>
        </w:rPr>
        <w:t>Validation</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Mechanical</w:t>
      </w:r>
      <w:r w:rsidR="00DA25BC">
        <w:rPr>
          <w:rFonts w:cs="Times New Roman"/>
          <w:szCs w:val="28"/>
          <w:lang w:val="en-US"/>
        </w:rPr>
        <w:t xml:space="preserve"> </w:t>
      </w:r>
      <w:r w:rsidRPr="00DA41F6">
        <w:rPr>
          <w:rFonts w:cs="Times New Roman"/>
          <w:szCs w:val="28"/>
          <w:lang w:val="en-US"/>
        </w:rPr>
        <w:t>Properties//</w:t>
      </w:r>
      <w:r w:rsidR="00DA25BC">
        <w:rPr>
          <w:rFonts w:cs="Times New Roman"/>
          <w:szCs w:val="28"/>
          <w:lang w:val="en-US"/>
        </w:rPr>
        <w:t xml:space="preserve"> </w:t>
      </w:r>
      <w:r w:rsidRPr="00DA41F6">
        <w:rPr>
          <w:rFonts w:cs="Times New Roman"/>
          <w:szCs w:val="28"/>
          <w:lang w:val="en-US"/>
        </w:rPr>
        <w:t>Polymers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Vol.17.</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P.1-30.</w:t>
      </w:r>
    </w:p>
    <w:p w14:paraId="42F76B10" w14:textId="7DF8A32A"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119</w:t>
      </w:r>
      <w:r w:rsidR="00DA25BC">
        <w:rPr>
          <w:rFonts w:cs="Times New Roman"/>
          <w:szCs w:val="28"/>
          <w:lang w:val="en-US"/>
        </w:rPr>
        <w:t xml:space="preserve"> </w:t>
      </w:r>
      <w:r w:rsidRPr="00DA41F6">
        <w:rPr>
          <w:rFonts w:cs="Times New Roman"/>
          <w:szCs w:val="28"/>
          <w:lang w:val="en-US"/>
        </w:rPr>
        <w:t>Costa</w:t>
      </w:r>
      <w:r w:rsidR="00DA25BC">
        <w:rPr>
          <w:rFonts w:cs="Times New Roman"/>
          <w:szCs w:val="28"/>
          <w:lang w:val="en-US"/>
        </w:rPr>
        <w:t xml:space="preserve"> </w:t>
      </w:r>
      <w:r w:rsidRPr="00DA41F6">
        <w:rPr>
          <w:rFonts w:cs="Times New Roman"/>
          <w:szCs w:val="28"/>
          <w:lang w:val="en-US"/>
        </w:rPr>
        <w:t>Veira</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Taveros</w:t>
      </w:r>
      <w:r w:rsidR="00DA25BC">
        <w:rPr>
          <w:rFonts w:cs="Times New Roman"/>
          <w:szCs w:val="28"/>
          <w:lang w:val="en-US"/>
        </w:rPr>
        <w:t xml:space="preserve"> </w:t>
      </w:r>
      <w:r w:rsidRPr="00DA41F6">
        <w:rPr>
          <w:rFonts w:cs="Times New Roman"/>
          <w:szCs w:val="28"/>
          <w:lang w:val="en-US"/>
        </w:rPr>
        <w:t>Vilho</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Eguea</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Ribeiro</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Optimization</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Structures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Composite</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Brief</w:t>
      </w:r>
      <w:r w:rsidR="00DA25BC">
        <w:rPr>
          <w:rFonts w:cs="Times New Roman"/>
          <w:szCs w:val="28"/>
          <w:lang w:val="en-US"/>
        </w:rPr>
        <w:t xml:space="preserve"> </w:t>
      </w:r>
      <w:r w:rsidRPr="00DA41F6">
        <w:rPr>
          <w:rFonts w:cs="Times New Roman"/>
          <w:szCs w:val="28"/>
          <w:lang w:val="en-US"/>
        </w:rPr>
        <w:t>Review//</w:t>
      </w:r>
      <w:r w:rsidR="00DA25BC">
        <w:rPr>
          <w:rFonts w:cs="Times New Roman"/>
          <w:szCs w:val="28"/>
          <w:lang w:val="en-US"/>
        </w:rPr>
        <w:t xml:space="preserve"> </w:t>
      </w:r>
      <w:r w:rsidRPr="00DA41F6">
        <w:rPr>
          <w:rFonts w:cs="Times New Roman"/>
          <w:szCs w:val="28"/>
          <w:lang w:val="en-US"/>
        </w:rPr>
        <w:t>Eng</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2024.</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3192-3211.</w:t>
      </w:r>
      <w:r w:rsidR="00DA25BC">
        <w:rPr>
          <w:rFonts w:cs="Times New Roman"/>
          <w:szCs w:val="28"/>
          <w:lang w:val="en-US"/>
        </w:rPr>
        <w:t xml:space="preserve"> </w:t>
      </w:r>
    </w:p>
    <w:p w14:paraId="28D31044" w14:textId="615700A1"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120</w:t>
      </w:r>
      <w:r w:rsidR="00DA25BC">
        <w:rPr>
          <w:rFonts w:cs="Times New Roman"/>
          <w:szCs w:val="28"/>
          <w:lang w:val="en-US"/>
        </w:rPr>
        <w:t xml:space="preserve"> </w:t>
      </w:r>
      <w:r w:rsidRPr="00DA41F6">
        <w:rPr>
          <w:rFonts w:cs="Times New Roman"/>
          <w:szCs w:val="28"/>
          <w:lang w:val="en-US"/>
        </w:rPr>
        <w:t>Behera</w:t>
      </w:r>
      <w:r w:rsidR="00DA25BC">
        <w:rPr>
          <w:rFonts w:cs="Times New Roman"/>
          <w:szCs w:val="28"/>
          <w:lang w:val="en-US"/>
        </w:rPr>
        <w:t xml:space="preserve"> </w:t>
      </w:r>
      <w:r w:rsidRPr="00DA41F6">
        <w:rPr>
          <w:rFonts w:cs="Times New Roman"/>
          <w:szCs w:val="28"/>
          <w:lang w:val="en-US"/>
        </w:rPr>
        <w:t>R.,</w:t>
      </w:r>
      <w:r w:rsidR="00DA25BC">
        <w:rPr>
          <w:rFonts w:cs="Times New Roman"/>
          <w:szCs w:val="28"/>
          <w:lang w:val="en-US"/>
        </w:rPr>
        <w:t xml:space="preserve"> </w:t>
      </w:r>
      <w:r w:rsidRPr="00DA41F6">
        <w:rPr>
          <w:rFonts w:cs="Times New Roman"/>
          <w:szCs w:val="28"/>
          <w:lang w:val="en-US"/>
        </w:rPr>
        <w:t>Pinisetty</w:t>
      </w:r>
      <w:r w:rsidR="00DA25BC">
        <w:rPr>
          <w:rFonts w:cs="Times New Roman"/>
          <w:szCs w:val="28"/>
          <w:lang w:val="en-US"/>
        </w:rPr>
        <w:t xml:space="preserve"> </w:t>
      </w:r>
      <w:r w:rsidRPr="00DA41F6">
        <w:rPr>
          <w:rFonts w:cs="Times New Roman"/>
          <w:szCs w:val="28"/>
          <w:lang w:val="en-US"/>
        </w:rPr>
        <w:t>D.,</w:t>
      </w:r>
      <w:r w:rsidR="00DA25BC">
        <w:rPr>
          <w:rFonts w:cs="Times New Roman"/>
          <w:szCs w:val="28"/>
          <w:lang w:val="en-US"/>
        </w:rPr>
        <w:t xml:space="preserve"> </w:t>
      </w:r>
      <w:r w:rsidRPr="00DA41F6">
        <w:rPr>
          <w:rFonts w:cs="Times New Roman"/>
          <w:szCs w:val="28"/>
          <w:lang w:val="en-US"/>
        </w:rPr>
        <w:t>Luong</w:t>
      </w:r>
      <w:r w:rsidR="00DA25BC">
        <w:rPr>
          <w:rFonts w:cs="Times New Roman"/>
          <w:szCs w:val="28"/>
          <w:lang w:val="en-US"/>
        </w:rPr>
        <w:t xml:space="preserve"> </w:t>
      </w:r>
      <w:r w:rsidRPr="00DA41F6">
        <w:rPr>
          <w:rFonts w:cs="Times New Roman"/>
          <w:szCs w:val="28"/>
          <w:lang w:val="en-US"/>
        </w:rPr>
        <w:t>D.</w:t>
      </w:r>
      <w:r w:rsidR="00DA25BC">
        <w:rPr>
          <w:rFonts w:cs="Times New Roman"/>
          <w:szCs w:val="28"/>
          <w:lang w:val="en-US"/>
        </w:rPr>
        <w:t xml:space="preserve"> </w:t>
      </w:r>
      <w:r w:rsidRPr="00DA41F6">
        <w:rPr>
          <w:rFonts w:cs="Times New Roman"/>
          <w:szCs w:val="28"/>
          <w:lang w:val="en-US"/>
        </w:rPr>
        <w:t>Modeling</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Simulation</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Composite</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Springer</w:t>
      </w:r>
      <w:r w:rsidR="00DA25BC">
        <w:rPr>
          <w:rFonts w:cs="Times New Roman"/>
          <w:szCs w:val="28"/>
          <w:lang w:val="en-US"/>
        </w:rPr>
        <w:t xml:space="preserve"> </w:t>
      </w:r>
      <w:r w:rsidRPr="00DA41F6">
        <w:rPr>
          <w:rFonts w:cs="Times New Roman"/>
          <w:szCs w:val="28"/>
          <w:lang w:val="en-US"/>
        </w:rPr>
        <w:t>Natire</w:t>
      </w:r>
      <w:r w:rsidR="00DA25BC">
        <w:rPr>
          <w:rFonts w:cs="Times New Roman"/>
          <w:szCs w:val="28"/>
          <w:lang w:val="en-US"/>
        </w:rPr>
        <w:t xml:space="preserve"> </w:t>
      </w:r>
      <w:r w:rsidRPr="00DA41F6">
        <w:rPr>
          <w:rFonts w:cs="Times New Roman"/>
          <w:szCs w:val="28"/>
          <w:lang w:val="en-US"/>
        </w:rPr>
        <w:t>link</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2019.</w:t>
      </w:r>
      <w:r w:rsidR="00DA25BC">
        <w:rPr>
          <w:rFonts w:cs="Times New Roman"/>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71.</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3949-3950.</w:t>
      </w:r>
    </w:p>
    <w:p w14:paraId="4423D72C" w14:textId="0F1718C2"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121</w:t>
      </w:r>
      <w:r w:rsidR="00DA25BC">
        <w:rPr>
          <w:rFonts w:cs="Times New Roman"/>
          <w:szCs w:val="28"/>
          <w:lang w:val="en-US"/>
        </w:rPr>
        <w:t xml:space="preserve"> </w:t>
      </w:r>
      <w:r w:rsidRPr="00DA41F6">
        <w:rPr>
          <w:rFonts w:cs="Times New Roman"/>
          <w:szCs w:val="28"/>
          <w:lang w:val="en-US"/>
        </w:rPr>
        <w:t>Box</w:t>
      </w:r>
      <w:r w:rsidR="00DA25BC">
        <w:rPr>
          <w:rFonts w:cs="Times New Roman"/>
          <w:szCs w:val="28"/>
          <w:lang w:val="en-US"/>
        </w:rPr>
        <w:t xml:space="preserve"> </w:t>
      </w:r>
      <w:r w:rsidRPr="00DA41F6">
        <w:rPr>
          <w:rFonts w:cs="Times New Roman"/>
          <w:szCs w:val="28"/>
          <w:lang w:val="en-US"/>
        </w:rPr>
        <w:t>G.E.P.,</w:t>
      </w:r>
      <w:r w:rsidR="00DA25BC">
        <w:rPr>
          <w:rFonts w:cs="Times New Roman"/>
          <w:szCs w:val="28"/>
          <w:lang w:val="en-US"/>
        </w:rPr>
        <w:t xml:space="preserve"> </w:t>
      </w:r>
      <w:r w:rsidRPr="00DA41F6">
        <w:rPr>
          <w:rFonts w:cs="Times New Roman"/>
          <w:szCs w:val="28"/>
          <w:lang w:val="en-US"/>
        </w:rPr>
        <w:t>Wilson</w:t>
      </w:r>
      <w:r w:rsidR="00DA25BC">
        <w:rPr>
          <w:rFonts w:cs="Times New Roman"/>
          <w:szCs w:val="28"/>
          <w:lang w:val="en-US"/>
        </w:rPr>
        <w:t xml:space="preserve"> </w:t>
      </w:r>
      <w:r w:rsidRPr="00DA41F6">
        <w:rPr>
          <w:rFonts w:cs="Times New Roman"/>
          <w:szCs w:val="28"/>
          <w:lang w:val="en-US"/>
        </w:rPr>
        <w:t>K.B.</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Experimental</w:t>
      </w:r>
      <w:r w:rsidR="00DA25BC">
        <w:rPr>
          <w:rFonts w:cs="Times New Roman"/>
          <w:szCs w:val="28"/>
          <w:lang w:val="en-US"/>
        </w:rPr>
        <w:t xml:space="preserve"> </w:t>
      </w:r>
      <w:r w:rsidRPr="00DA41F6">
        <w:rPr>
          <w:rFonts w:cs="Times New Roman"/>
          <w:szCs w:val="28"/>
          <w:lang w:val="en-US"/>
        </w:rPr>
        <w:t>Attainment</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Optimum</w:t>
      </w:r>
      <w:r w:rsidR="00DA25BC">
        <w:rPr>
          <w:rFonts w:cs="Times New Roman"/>
          <w:szCs w:val="28"/>
          <w:lang w:val="en-US"/>
        </w:rPr>
        <w:t xml:space="preserve"> </w:t>
      </w:r>
      <w:r w:rsidRPr="00DA41F6">
        <w:rPr>
          <w:rFonts w:cs="Times New Roman"/>
          <w:szCs w:val="28"/>
          <w:lang w:val="en-US"/>
        </w:rPr>
        <w:t>Conditions//</w:t>
      </w:r>
      <w:r w:rsidR="00DA25BC">
        <w:rPr>
          <w:rFonts w:cs="Times New Roman"/>
          <w:szCs w:val="28"/>
          <w:lang w:val="en-US"/>
        </w:rPr>
        <w:t xml:space="preserve"> </w:t>
      </w:r>
      <w:r w:rsidRPr="00DA41F6">
        <w:rPr>
          <w:rFonts w:cs="Times New Roman"/>
          <w:szCs w:val="28"/>
          <w:lang w:val="en-US"/>
        </w:rPr>
        <w:t>Journal</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Royal</w:t>
      </w:r>
      <w:r w:rsidR="00DA25BC">
        <w:rPr>
          <w:rFonts w:cs="Times New Roman"/>
          <w:szCs w:val="28"/>
          <w:lang w:val="en-US"/>
        </w:rPr>
        <w:t xml:space="preserve"> </w:t>
      </w:r>
      <w:r w:rsidRPr="00DA41F6">
        <w:rPr>
          <w:rFonts w:cs="Times New Roman"/>
          <w:szCs w:val="28"/>
          <w:lang w:val="en-US"/>
        </w:rPr>
        <w:t>Statistical</w:t>
      </w:r>
      <w:r w:rsidR="00DA25BC">
        <w:rPr>
          <w:rFonts w:cs="Times New Roman"/>
          <w:szCs w:val="28"/>
          <w:lang w:val="en-US"/>
        </w:rPr>
        <w:t xml:space="preserve"> </w:t>
      </w:r>
      <w:r w:rsidRPr="00DA41F6">
        <w:rPr>
          <w:rFonts w:cs="Times New Roman"/>
          <w:szCs w:val="28"/>
          <w:lang w:val="en-US"/>
        </w:rPr>
        <w:t>Society//</w:t>
      </w:r>
      <w:r w:rsidR="00DA25BC">
        <w:rPr>
          <w:rFonts w:cs="Times New Roman"/>
          <w:szCs w:val="28"/>
          <w:lang w:val="en-US"/>
        </w:rPr>
        <w:t xml:space="preserve"> </w:t>
      </w:r>
      <w:r w:rsidRPr="00DA41F6">
        <w:rPr>
          <w:rFonts w:cs="Times New Roman"/>
          <w:szCs w:val="28"/>
          <w:lang w:val="en-US"/>
        </w:rPr>
        <w:t>Series</w:t>
      </w:r>
      <w:r w:rsidR="00DA25BC">
        <w:rPr>
          <w:rFonts w:cs="Times New Roman"/>
          <w:szCs w:val="28"/>
          <w:lang w:val="en-US"/>
        </w:rPr>
        <w:t xml:space="preserve"> </w:t>
      </w:r>
      <w:r w:rsidRPr="00DA41F6">
        <w:rPr>
          <w:rFonts w:cs="Times New Roman"/>
          <w:szCs w:val="28"/>
          <w:lang w:val="en-US"/>
        </w:rPr>
        <w:t>B</w:t>
      </w:r>
      <w:r w:rsidR="00DA25BC">
        <w:rPr>
          <w:rFonts w:cs="Times New Roman"/>
          <w:szCs w:val="28"/>
          <w:lang w:val="en-US"/>
        </w:rPr>
        <w:t xml:space="preserve"> </w:t>
      </w:r>
      <w:r w:rsidRPr="00DA41F6">
        <w:rPr>
          <w:rFonts w:cs="Times New Roman"/>
          <w:szCs w:val="28"/>
          <w:lang w:val="en-US"/>
        </w:rPr>
        <w:t>(Methodological),</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1951.</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1.</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w:t>
      </w:r>
      <w:r w:rsidR="00DA25BC">
        <w:rPr>
          <w:rFonts w:cs="Times New Roman"/>
          <w:szCs w:val="28"/>
          <w:lang w:val="en-US"/>
        </w:rPr>
        <w:t xml:space="preserve"> </w:t>
      </w:r>
      <w:r w:rsidRPr="00DA41F6">
        <w:rPr>
          <w:rFonts w:cs="Times New Roman"/>
          <w:szCs w:val="28"/>
          <w:lang w:val="en-US"/>
        </w:rPr>
        <w:t>1951.</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1-45.</w:t>
      </w:r>
    </w:p>
    <w:p w14:paraId="2E027DFD" w14:textId="281E1629"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122</w:t>
      </w:r>
      <w:r w:rsidR="00DA25BC">
        <w:rPr>
          <w:rFonts w:cs="Times New Roman"/>
          <w:szCs w:val="28"/>
          <w:lang w:val="en-US"/>
        </w:rPr>
        <w:t xml:space="preserve"> </w:t>
      </w:r>
      <w:r w:rsidRPr="00DA41F6">
        <w:rPr>
          <w:rFonts w:cs="Times New Roman"/>
          <w:szCs w:val="28"/>
          <w:lang w:val="en-US"/>
        </w:rPr>
        <w:t>Kavimania</w:t>
      </w:r>
      <w:r w:rsidR="00DA25BC">
        <w:rPr>
          <w:rFonts w:cs="Times New Roman"/>
          <w:szCs w:val="28"/>
          <w:lang w:val="en-US"/>
        </w:rPr>
        <w:t xml:space="preserve"> </w:t>
      </w:r>
      <w:r w:rsidRPr="00DA41F6">
        <w:rPr>
          <w:rFonts w:cs="Times New Roman"/>
          <w:szCs w:val="28"/>
          <w:lang w:val="en-US"/>
        </w:rPr>
        <w:t>V.,</w:t>
      </w:r>
      <w:r w:rsidR="00DA25BC">
        <w:rPr>
          <w:rFonts w:cs="Times New Roman"/>
          <w:szCs w:val="28"/>
          <w:lang w:val="en-US"/>
        </w:rPr>
        <w:t xml:space="preserve"> </w:t>
      </w:r>
      <w:r w:rsidRPr="00DA41F6">
        <w:rPr>
          <w:rFonts w:cs="Times New Roman"/>
          <w:szCs w:val="28"/>
          <w:lang w:val="en-US"/>
        </w:rPr>
        <w:t>Soorya</w:t>
      </w:r>
      <w:r w:rsidR="00DA25BC">
        <w:rPr>
          <w:rFonts w:cs="Times New Roman"/>
          <w:szCs w:val="28"/>
          <w:lang w:val="en-US"/>
        </w:rPr>
        <w:t xml:space="preserve"> </w:t>
      </w:r>
      <w:r w:rsidRPr="00DA41F6">
        <w:rPr>
          <w:rFonts w:cs="Times New Roman"/>
          <w:szCs w:val="28"/>
          <w:lang w:val="en-US"/>
        </w:rPr>
        <w:t>Prakasha</w:t>
      </w:r>
      <w:r w:rsidR="00DA25BC">
        <w:rPr>
          <w:rFonts w:cs="Times New Roman"/>
          <w:szCs w:val="28"/>
          <w:lang w:val="en-US"/>
        </w:rPr>
        <w:t xml:space="preserve"> </w:t>
      </w:r>
      <w:r w:rsidRPr="00DA41F6">
        <w:rPr>
          <w:rFonts w:cs="Times New Roman"/>
          <w:szCs w:val="28"/>
          <w:lang w:val="en-US"/>
        </w:rPr>
        <w:t>K.,</w:t>
      </w:r>
      <w:r w:rsidR="00DA25BC">
        <w:rPr>
          <w:rFonts w:cs="Times New Roman"/>
          <w:szCs w:val="28"/>
          <w:lang w:val="en-US"/>
        </w:rPr>
        <w:t xml:space="preserve"> </w:t>
      </w:r>
      <w:r w:rsidRPr="00DA41F6">
        <w:rPr>
          <w:rFonts w:cs="Times New Roman"/>
          <w:szCs w:val="28"/>
          <w:lang w:val="en-US"/>
        </w:rPr>
        <w:t>Thankachanb</w:t>
      </w:r>
      <w:r w:rsidR="00DA25BC">
        <w:rPr>
          <w:rFonts w:cs="Times New Roman"/>
          <w:szCs w:val="28"/>
          <w:lang w:val="en-US"/>
        </w:rPr>
        <w:t xml:space="preserve"> </w:t>
      </w:r>
      <w:r w:rsidRPr="00DA41F6">
        <w:rPr>
          <w:rFonts w:cs="Times New Roman"/>
          <w:szCs w:val="28"/>
          <w:lang w:val="en-US"/>
        </w:rPr>
        <w:t>T.</w:t>
      </w:r>
      <w:r w:rsidR="00DA25BC">
        <w:rPr>
          <w:rFonts w:cs="Times New Roman"/>
          <w:szCs w:val="28"/>
          <w:lang w:val="en-US"/>
        </w:rPr>
        <w:t xml:space="preserve"> </w:t>
      </w:r>
      <w:r w:rsidRPr="00DA41F6">
        <w:rPr>
          <w:rFonts w:cs="Times New Roman"/>
          <w:szCs w:val="28"/>
          <w:lang w:val="en-US"/>
        </w:rPr>
        <w:t>Experimental</w:t>
      </w:r>
      <w:r w:rsidR="00DA25BC">
        <w:rPr>
          <w:rFonts w:cs="Times New Roman"/>
          <w:szCs w:val="28"/>
          <w:lang w:val="en-US"/>
        </w:rPr>
        <w:t xml:space="preserve"> </w:t>
      </w:r>
      <w:r w:rsidRPr="00DA41F6">
        <w:rPr>
          <w:rFonts w:cs="Times New Roman"/>
          <w:szCs w:val="28"/>
          <w:lang w:val="en-US"/>
        </w:rPr>
        <w:t>investigations</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wear</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friction</w:t>
      </w:r>
      <w:r w:rsidR="00DA25BC">
        <w:rPr>
          <w:rFonts w:cs="Times New Roman"/>
          <w:szCs w:val="28"/>
          <w:lang w:val="en-US"/>
        </w:rPr>
        <w:t xml:space="preserve"> </w:t>
      </w:r>
      <w:r w:rsidRPr="00DA41F6">
        <w:rPr>
          <w:rFonts w:cs="Times New Roman"/>
          <w:szCs w:val="28"/>
          <w:lang w:val="en-US"/>
        </w:rPr>
        <w:t>behaviour</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SiC@r-GO</w:t>
      </w:r>
      <w:r w:rsidR="00DA25BC">
        <w:rPr>
          <w:rFonts w:cs="Times New Roman"/>
          <w:szCs w:val="28"/>
          <w:lang w:val="en-US"/>
        </w:rPr>
        <w:t xml:space="preserve"> </w:t>
      </w:r>
      <w:r w:rsidRPr="00DA41F6">
        <w:rPr>
          <w:rFonts w:cs="Times New Roman"/>
          <w:szCs w:val="28"/>
          <w:lang w:val="en-US"/>
        </w:rPr>
        <w:t>reinforced</w:t>
      </w:r>
      <w:r w:rsidR="00DA25BC">
        <w:rPr>
          <w:rFonts w:cs="Times New Roman"/>
          <w:szCs w:val="28"/>
          <w:lang w:val="en-US"/>
        </w:rPr>
        <w:t xml:space="preserve"> </w:t>
      </w:r>
      <w:r w:rsidRPr="00DA41F6">
        <w:rPr>
          <w:rFonts w:cs="Times New Roman"/>
          <w:szCs w:val="28"/>
          <w:lang w:val="en-US"/>
        </w:rPr>
        <w:t>Mg</w:t>
      </w:r>
      <w:r w:rsidR="00DA25BC">
        <w:rPr>
          <w:rFonts w:cs="Times New Roman"/>
          <w:szCs w:val="28"/>
          <w:lang w:val="en-US"/>
        </w:rPr>
        <w:t xml:space="preserve"> </w:t>
      </w:r>
      <w:r w:rsidRPr="00DA41F6">
        <w:rPr>
          <w:rFonts w:cs="Times New Roman"/>
          <w:szCs w:val="28"/>
          <w:lang w:val="en-US"/>
        </w:rPr>
        <w:t>matrix</w:t>
      </w:r>
      <w:r w:rsidR="00DA25BC">
        <w:rPr>
          <w:rFonts w:cs="Times New Roman"/>
          <w:szCs w:val="28"/>
          <w:lang w:val="en-US"/>
        </w:rPr>
        <w:t xml:space="preserve"> </w:t>
      </w:r>
      <w:r w:rsidRPr="00DA41F6">
        <w:rPr>
          <w:rFonts w:cs="Times New Roman"/>
          <w:szCs w:val="28"/>
          <w:lang w:val="en-US"/>
        </w:rPr>
        <w:t>composites</w:t>
      </w:r>
      <w:r w:rsidR="00DA25BC">
        <w:rPr>
          <w:rFonts w:cs="Times New Roman"/>
          <w:szCs w:val="28"/>
          <w:lang w:val="en-US"/>
        </w:rPr>
        <w:t xml:space="preserve"> </w:t>
      </w:r>
      <w:r w:rsidRPr="00DA41F6">
        <w:rPr>
          <w:rFonts w:cs="Times New Roman"/>
          <w:szCs w:val="28"/>
          <w:lang w:val="en-US"/>
        </w:rPr>
        <w:t>produced</w:t>
      </w:r>
      <w:r w:rsidR="00DA25BC">
        <w:rPr>
          <w:rFonts w:cs="Times New Roman"/>
          <w:szCs w:val="28"/>
          <w:lang w:val="en-US"/>
        </w:rPr>
        <w:t xml:space="preserve"> </w:t>
      </w:r>
      <w:r w:rsidRPr="00DA41F6">
        <w:rPr>
          <w:rFonts w:cs="Times New Roman"/>
          <w:szCs w:val="28"/>
          <w:lang w:val="en-US"/>
        </w:rPr>
        <w:t>through</w:t>
      </w:r>
      <w:r w:rsidR="00DA25BC">
        <w:rPr>
          <w:rFonts w:cs="Times New Roman"/>
          <w:szCs w:val="28"/>
          <w:lang w:val="en-US"/>
        </w:rPr>
        <w:t xml:space="preserve"> </w:t>
      </w:r>
      <w:r w:rsidRPr="00DA41F6">
        <w:rPr>
          <w:rFonts w:cs="Times New Roman"/>
          <w:szCs w:val="28"/>
          <w:lang w:val="en-US"/>
        </w:rPr>
        <w:t>solvent-based</w:t>
      </w:r>
      <w:r w:rsidR="00DA25BC">
        <w:rPr>
          <w:rFonts w:cs="Times New Roman"/>
          <w:szCs w:val="28"/>
          <w:lang w:val="en-US"/>
        </w:rPr>
        <w:t xml:space="preserve"> </w:t>
      </w:r>
      <w:r w:rsidRPr="00DA41F6">
        <w:rPr>
          <w:rFonts w:cs="Times New Roman"/>
          <w:szCs w:val="28"/>
          <w:lang w:val="en-US"/>
        </w:rPr>
        <w:t>powder</w:t>
      </w:r>
      <w:r w:rsidR="00DA25BC">
        <w:rPr>
          <w:rFonts w:cs="Times New Roman"/>
          <w:szCs w:val="28"/>
          <w:lang w:val="en-US"/>
        </w:rPr>
        <w:t xml:space="preserve"> </w:t>
      </w:r>
      <w:r w:rsidRPr="00DA41F6">
        <w:rPr>
          <w:rFonts w:cs="Times New Roman"/>
          <w:szCs w:val="28"/>
          <w:lang w:val="en-US"/>
        </w:rPr>
        <w:t>metallurgy</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Compositites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2019.</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508-521.</w:t>
      </w:r>
    </w:p>
    <w:p w14:paraId="30A825EF" w14:textId="55DDD7B7"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123</w:t>
      </w:r>
      <w:r w:rsidR="00DA25BC">
        <w:rPr>
          <w:rFonts w:cs="Times New Roman"/>
          <w:szCs w:val="28"/>
          <w:lang w:val="en-US"/>
        </w:rPr>
        <w:t xml:space="preserve"> </w:t>
      </w:r>
      <w:r w:rsidRPr="00DA41F6">
        <w:rPr>
          <w:rFonts w:cs="Times New Roman"/>
          <w:szCs w:val="28"/>
          <w:lang w:val="en-US"/>
        </w:rPr>
        <w:t>Dasam</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Sarkara</w:t>
      </w:r>
      <w:r w:rsidR="00DA25BC">
        <w:rPr>
          <w:rFonts w:cs="Times New Roman"/>
          <w:szCs w:val="28"/>
          <w:lang w:val="en-US"/>
        </w:rPr>
        <w:t xml:space="preserve"> </w:t>
      </w:r>
      <w:r w:rsidRPr="00DA41F6">
        <w:rPr>
          <w:rFonts w:cs="Times New Roman"/>
          <w:szCs w:val="28"/>
          <w:lang w:val="en-US"/>
        </w:rPr>
        <w:t>S.,</w:t>
      </w:r>
      <w:r w:rsidR="00DA25BC">
        <w:rPr>
          <w:rFonts w:cs="Times New Roman"/>
          <w:szCs w:val="28"/>
          <w:lang w:val="en-US"/>
        </w:rPr>
        <w:t xml:space="preserve"> </w:t>
      </w:r>
      <w:r w:rsidRPr="00DA41F6">
        <w:rPr>
          <w:rFonts w:cs="Times New Roman"/>
          <w:szCs w:val="28"/>
          <w:lang w:val="en-US"/>
        </w:rPr>
        <w:t>Karanjaib</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Sutradhara</w:t>
      </w:r>
      <w:r w:rsidR="00DA25BC">
        <w:rPr>
          <w:rFonts w:cs="Times New Roman"/>
          <w:szCs w:val="28"/>
          <w:lang w:val="en-US"/>
        </w:rPr>
        <w:t xml:space="preserve"> </w:t>
      </w:r>
      <w:r w:rsidRPr="00DA41F6">
        <w:rPr>
          <w:rFonts w:cs="Times New Roman"/>
          <w:szCs w:val="28"/>
          <w:lang w:val="en-US"/>
        </w:rPr>
        <w:t>S.</w:t>
      </w:r>
      <w:r w:rsidR="00DA25BC">
        <w:rPr>
          <w:rFonts w:cs="Times New Roman"/>
          <w:szCs w:val="28"/>
          <w:lang w:val="en-US"/>
        </w:rPr>
        <w:t xml:space="preserve"> </w:t>
      </w:r>
      <w:r w:rsidRPr="00DA41F6">
        <w:rPr>
          <w:rFonts w:cs="Times New Roman"/>
          <w:szCs w:val="28"/>
          <w:lang w:val="en-US"/>
        </w:rPr>
        <w:t>RSM</w:t>
      </w:r>
      <w:r w:rsidR="00DA25BC">
        <w:rPr>
          <w:rFonts w:cs="Times New Roman"/>
          <w:szCs w:val="28"/>
          <w:lang w:val="en-US"/>
        </w:rPr>
        <w:t xml:space="preserve"> </w:t>
      </w:r>
      <w:r w:rsidRPr="00DA41F6">
        <w:rPr>
          <w:rFonts w:cs="Times New Roman"/>
          <w:szCs w:val="28"/>
          <w:lang w:val="en-US"/>
        </w:rPr>
        <w:t>Based</w:t>
      </w:r>
      <w:r w:rsidR="00DA25BC">
        <w:rPr>
          <w:rFonts w:cs="Times New Roman"/>
          <w:szCs w:val="28"/>
          <w:lang w:val="en-US"/>
        </w:rPr>
        <w:t xml:space="preserve"> </w:t>
      </w:r>
      <w:r w:rsidRPr="00DA41F6">
        <w:rPr>
          <w:rFonts w:cs="Times New Roman"/>
          <w:szCs w:val="28"/>
          <w:lang w:val="en-US"/>
        </w:rPr>
        <w:t>Study</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influence</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Sintering</w:t>
      </w:r>
      <w:r w:rsidR="00DA25BC">
        <w:rPr>
          <w:rFonts w:cs="Times New Roman"/>
          <w:szCs w:val="28"/>
          <w:lang w:val="en-US"/>
        </w:rPr>
        <w:t xml:space="preserve"> </w:t>
      </w:r>
      <w:r w:rsidRPr="00DA41F6">
        <w:rPr>
          <w:rFonts w:cs="Times New Roman"/>
          <w:szCs w:val="28"/>
          <w:lang w:val="en-US"/>
        </w:rPr>
        <w:t>temperature</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MRR</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titanium</w:t>
      </w:r>
      <w:r w:rsidR="00DA25BC">
        <w:rPr>
          <w:rFonts w:cs="Times New Roman"/>
          <w:szCs w:val="28"/>
          <w:lang w:val="en-US"/>
        </w:rPr>
        <w:t xml:space="preserve"> </w:t>
      </w:r>
      <w:r w:rsidRPr="00DA41F6">
        <w:rPr>
          <w:rFonts w:cs="Times New Roman"/>
          <w:szCs w:val="28"/>
          <w:lang w:val="en-US"/>
        </w:rPr>
        <w:t>powder</w:t>
      </w:r>
      <w:r w:rsidR="00DA25BC">
        <w:rPr>
          <w:rFonts w:cs="Times New Roman"/>
          <w:szCs w:val="28"/>
          <w:lang w:val="en-US"/>
        </w:rPr>
        <w:t xml:space="preserve"> </w:t>
      </w:r>
      <w:r w:rsidRPr="00DA41F6">
        <w:rPr>
          <w:rFonts w:cs="Times New Roman"/>
          <w:szCs w:val="28"/>
          <w:lang w:val="en-US"/>
        </w:rPr>
        <w:t>metallurgy</w:t>
      </w:r>
      <w:r w:rsidR="00DA25BC">
        <w:rPr>
          <w:rFonts w:cs="Times New Roman"/>
          <w:szCs w:val="28"/>
          <w:lang w:val="en-US"/>
        </w:rPr>
        <w:t xml:space="preserve"> </w:t>
      </w:r>
      <w:r w:rsidRPr="00DA41F6">
        <w:rPr>
          <w:rFonts w:cs="Times New Roman"/>
          <w:szCs w:val="28"/>
          <w:lang w:val="en-US"/>
        </w:rPr>
        <w:t>products</w:t>
      </w:r>
      <w:r w:rsidR="00DA25BC">
        <w:rPr>
          <w:rFonts w:cs="Times New Roman"/>
          <w:szCs w:val="28"/>
          <w:lang w:val="en-US"/>
        </w:rPr>
        <w:t xml:space="preserve"> </w:t>
      </w:r>
      <w:r w:rsidRPr="00DA41F6">
        <w:rPr>
          <w:rFonts w:cs="Times New Roman"/>
          <w:szCs w:val="28"/>
          <w:lang w:val="en-US"/>
        </w:rPr>
        <w:t>using</w:t>
      </w:r>
      <w:r w:rsidR="00DA25BC">
        <w:rPr>
          <w:rFonts w:cs="Times New Roman"/>
          <w:szCs w:val="28"/>
          <w:lang w:val="en-US"/>
        </w:rPr>
        <w:t xml:space="preserve"> </w:t>
      </w:r>
      <w:r w:rsidRPr="00DA41F6">
        <w:rPr>
          <w:rFonts w:cs="Times New Roman"/>
          <w:szCs w:val="28"/>
          <w:lang w:val="en-US"/>
        </w:rPr>
        <w:t>Box-Behnken</w:t>
      </w:r>
      <w:r w:rsidR="00DA25BC">
        <w:rPr>
          <w:rFonts w:cs="Times New Roman"/>
          <w:szCs w:val="28"/>
          <w:lang w:val="en-US"/>
        </w:rPr>
        <w:t xml:space="preserve"> </w:t>
      </w:r>
      <w:r w:rsidRPr="00DA41F6">
        <w:rPr>
          <w:rFonts w:cs="Times New Roman"/>
          <w:szCs w:val="28"/>
          <w:lang w:val="en-US"/>
        </w:rPr>
        <w:t>Design</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Today:</w:t>
      </w:r>
      <w:r w:rsidR="00DA25BC">
        <w:rPr>
          <w:rFonts w:cs="Times New Roman"/>
          <w:szCs w:val="28"/>
          <w:lang w:val="en-US"/>
        </w:rPr>
        <w:t xml:space="preserve"> </w:t>
      </w:r>
      <w:r w:rsidRPr="00DA41F6">
        <w:rPr>
          <w:rFonts w:cs="Times New Roman"/>
          <w:szCs w:val="28"/>
          <w:lang w:val="en-US"/>
        </w:rPr>
        <w:t>Proceedings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2018.</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№5,</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6509–6517.</w:t>
      </w:r>
    </w:p>
    <w:p w14:paraId="3DC3FF31" w14:textId="22E362F5"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124</w:t>
      </w:r>
      <w:r w:rsidR="00DA25BC">
        <w:rPr>
          <w:rFonts w:cs="Times New Roman"/>
          <w:szCs w:val="28"/>
          <w:lang w:val="en-US"/>
        </w:rPr>
        <w:t xml:space="preserve"> </w:t>
      </w:r>
      <w:r w:rsidRPr="00DA41F6">
        <w:rPr>
          <w:rFonts w:cs="Times New Roman"/>
          <w:szCs w:val="28"/>
          <w:lang w:val="en-US"/>
        </w:rPr>
        <w:t>Shen</w:t>
      </w:r>
      <w:r w:rsidR="00DA25BC">
        <w:rPr>
          <w:rFonts w:cs="Times New Roman"/>
          <w:szCs w:val="28"/>
          <w:lang w:val="en-US"/>
        </w:rPr>
        <w:t xml:space="preserve"> </w:t>
      </w:r>
      <w:r w:rsidRPr="00DA41F6">
        <w:rPr>
          <w:rFonts w:cs="Times New Roman"/>
          <w:szCs w:val="28"/>
          <w:lang w:val="en-US"/>
        </w:rPr>
        <w:t>C.,</w:t>
      </w:r>
      <w:r w:rsidR="00DA25BC">
        <w:rPr>
          <w:rFonts w:cs="Times New Roman"/>
          <w:szCs w:val="28"/>
          <w:lang w:val="en-US"/>
        </w:rPr>
        <w:t xml:space="preserve"> </w:t>
      </w:r>
      <w:r w:rsidRPr="00DA41F6">
        <w:rPr>
          <w:rFonts w:cs="Times New Roman"/>
          <w:szCs w:val="28"/>
          <w:lang w:val="en-US"/>
        </w:rPr>
        <w:t>Wang</w:t>
      </w:r>
      <w:r w:rsidR="00DA25BC">
        <w:rPr>
          <w:rFonts w:cs="Times New Roman"/>
          <w:szCs w:val="28"/>
          <w:lang w:val="en-US"/>
        </w:rPr>
        <w:t xml:space="preserve"> </w:t>
      </w:r>
      <w:r w:rsidRPr="00DA41F6">
        <w:rPr>
          <w:rFonts w:cs="Times New Roman"/>
          <w:szCs w:val="28"/>
          <w:lang w:val="en-US"/>
        </w:rPr>
        <w:t>C.,</w:t>
      </w:r>
      <w:r w:rsidR="00DA25BC">
        <w:rPr>
          <w:rFonts w:cs="Times New Roman"/>
          <w:szCs w:val="28"/>
          <w:lang w:val="en-US"/>
        </w:rPr>
        <w:t xml:space="preserve"> </w:t>
      </w:r>
      <w:r w:rsidRPr="00DA41F6">
        <w:rPr>
          <w:rFonts w:cs="Times New Roman"/>
          <w:szCs w:val="28"/>
          <w:lang w:val="en-US"/>
        </w:rPr>
        <w:t>Wei</w:t>
      </w:r>
      <w:r w:rsidR="00DA25BC">
        <w:rPr>
          <w:rFonts w:cs="Times New Roman"/>
          <w:szCs w:val="28"/>
          <w:lang w:val="en-US"/>
        </w:rPr>
        <w:t xml:space="preserve"> </w:t>
      </w:r>
      <w:r w:rsidRPr="00DA41F6">
        <w:rPr>
          <w:rFonts w:cs="Times New Roman"/>
          <w:szCs w:val="28"/>
          <w:lang w:val="en-US"/>
        </w:rPr>
        <w:t>X.,</w:t>
      </w:r>
      <w:r w:rsidR="00DA25BC">
        <w:rPr>
          <w:rFonts w:cs="Times New Roman"/>
          <w:szCs w:val="28"/>
          <w:lang w:val="en-US"/>
        </w:rPr>
        <w:t xml:space="preserve"> </w:t>
      </w:r>
      <w:r w:rsidRPr="00DA41F6">
        <w:rPr>
          <w:rFonts w:cs="Times New Roman"/>
          <w:szCs w:val="28"/>
          <w:lang w:val="en-US"/>
        </w:rPr>
        <w:t>Li</w:t>
      </w:r>
      <w:r w:rsidR="00DA25BC">
        <w:rPr>
          <w:rFonts w:cs="Times New Roman"/>
          <w:szCs w:val="28"/>
          <w:lang w:val="en-US"/>
        </w:rPr>
        <w:t xml:space="preserve"> </w:t>
      </w:r>
      <w:r w:rsidRPr="00DA41F6">
        <w:rPr>
          <w:rFonts w:cs="Times New Roman"/>
          <w:szCs w:val="28"/>
          <w:lang w:val="en-US"/>
        </w:rPr>
        <w:t>Y.,</w:t>
      </w:r>
      <w:r w:rsidR="00DA25BC">
        <w:rPr>
          <w:rFonts w:cs="Times New Roman"/>
          <w:szCs w:val="28"/>
          <w:lang w:val="en-US"/>
        </w:rPr>
        <w:t xml:space="preserve"> </w:t>
      </w:r>
      <w:r w:rsidRPr="00DA41F6">
        <w:rPr>
          <w:rFonts w:cs="Times New Roman"/>
          <w:szCs w:val="28"/>
          <w:lang w:val="en-US"/>
        </w:rPr>
        <w:t>Wei</w:t>
      </w:r>
      <w:r w:rsidR="00DA25BC">
        <w:rPr>
          <w:rFonts w:cs="Times New Roman"/>
          <w:szCs w:val="28"/>
          <w:lang w:val="en-US"/>
        </w:rPr>
        <w:t xml:space="preserve"> </w:t>
      </w:r>
      <w:r w:rsidRPr="00DA41F6">
        <w:rPr>
          <w:rFonts w:cs="Times New Roman"/>
          <w:szCs w:val="28"/>
          <w:lang w:val="en-US"/>
        </w:rPr>
        <w:t>X.</w:t>
      </w:r>
      <w:r w:rsidR="00DA25BC">
        <w:rPr>
          <w:rFonts w:cs="Times New Roman"/>
          <w:szCs w:val="28"/>
          <w:lang w:val="en-US"/>
        </w:rPr>
        <w:t xml:space="preserve"> </w:t>
      </w:r>
      <w:r w:rsidRPr="00DA41F6">
        <w:rPr>
          <w:rFonts w:cs="Times New Roman"/>
          <w:szCs w:val="28"/>
          <w:lang w:val="en-US"/>
        </w:rPr>
        <w:t>Physical</w:t>
      </w:r>
      <w:r w:rsidR="00DA25BC">
        <w:rPr>
          <w:rFonts w:cs="Times New Roman"/>
          <w:szCs w:val="28"/>
          <w:lang w:val="en-US"/>
        </w:rPr>
        <w:t xml:space="preserve"> </w:t>
      </w:r>
      <w:r w:rsidRPr="00DA41F6">
        <w:rPr>
          <w:rFonts w:cs="Times New Roman"/>
          <w:szCs w:val="28"/>
          <w:lang w:val="en-US"/>
        </w:rPr>
        <w:t>metallurgy-guided</w:t>
      </w:r>
      <w:r w:rsidR="00DA25BC">
        <w:rPr>
          <w:rFonts w:cs="Times New Roman"/>
          <w:szCs w:val="28"/>
          <w:lang w:val="en-US"/>
        </w:rPr>
        <w:t xml:space="preserve"> </w:t>
      </w:r>
      <w:r w:rsidRPr="00DA41F6">
        <w:rPr>
          <w:rFonts w:cs="Times New Roman"/>
          <w:szCs w:val="28"/>
          <w:lang w:val="en-US"/>
        </w:rPr>
        <w:t>machine</w:t>
      </w:r>
      <w:r w:rsidR="00DA25BC">
        <w:rPr>
          <w:rFonts w:cs="Times New Roman"/>
          <w:szCs w:val="28"/>
          <w:lang w:val="en-US"/>
        </w:rPr>
        <w:t xml:space="preserve"> </w:t>
      </w:r>
      <w:r w:rsidRPr="00DA41F6">
        <w:rPr>
          <w:rFonts w:cs="Times New Roman"/>
          <w:szCs w:val="28"/>
          <w:lang w:val="en-US"/>
        </w:rPr>
        <w:t>learning</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artificial</w:t>
      </w:r>
      <w:r w:rsidR="00DA25BC">
        <w:rPr>
          <w:rFonts w:cs="Times New Roman"/>
          <w:szCs w:val="28"/>
          <w:lang w:val="en-US"/>
        </w:rPr>
        <w:t xml:space="preserve"> </w:t>
      </w:r>
      <w:r w:rsidRPr="00DA41F6">
        <w:rPr>
          <w:rFonts w:cs="Times New Roman"/>
          <w:szCs w:val="28"/>
          <w:lang w:val="en-US"/>
        </w:rPr>
        <w:t>intelligent</w:t>
      </w:r>
      <w:r w:rsidR="00DA25BC">
        <w:rPr>
          <w:rFonts w:cs="Times New Roman"/>
          <w:szCs w:val="28"/>
          <w:lang w:val="en-US"/>
        </w:rPr>
        <w:t xml:space="preserve"> </w:t>
      </w:r>
      <w:r w:rsidRPr="00DA41F6">
        <w:rPr>
          <w:rFonts w:cs="Times New Roman"/>
          <w:szCs w:val="28"/>
          <w:lang w:val="en-US"/>
        </w:rPr>
        <w:t>design</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ultrahigh-strength</w:t>
      </w:r>
      <w:r w:rsidR="00DA25BC">
        <w:rPr>
          <w:rFonts w:cs="Times New Roman"/>
          <w:szCs w:val="28"/>
          <w:lang w:val="en-US"/>
        </w:rPr>
        <w:t xml:space="preserve"> </w:t>
      </w:r>
      <w:r w:rsidRPr="00DA41F6">
        <w:rPr>
          <w:rFonts w:cs="Times New Roman"/>
          <w:szCs w:val="28"/>
          <w:lang w:val="en-US"/>
        </w:rPr>
        <w:t>stainless</w:t>
      </w:r>
      <w:r w:rsidR="00DA25BC">
        <w:rPr>
          <w:rFonts w:cs="Times New Roman"/>
          <w:szCs w:val="28"/>
          <w:lang w:val="en-US"/>
        </w:rPr>
        <w:t xml:space="preserve"> </w:t>
      </w:r>
      <w:r w:rsidRPr="00DA41F6">
        <w:rPr>
          <w:rFonts w:cs="Times New Roman"/>
          <w:szCs w:val="28"/>
          <w:lang w:val="en-US"/>
        </w:rPr>
        <w:t>steel</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Acta</w:t>
      </w:r>
      <w:r w:rsidR="00DA25BC">
        <w:rPr>
          <w:rFonts w:cs="Times New Roman"/>
          <w:szCs w:val="28"/>
          <w:lang w:val="en-US"/>
        </w:rPr>
        <w:t xml:space="preserve"> </w:t>
      </w:r>
      <w:r w:rsidRPr="00DA41F6">
        <w:rPr>
          <w:rFonts w:cs="Times New Roman"/>
          <w:szCs w:val="28"/>
          <w:lang w:val="en-US"/>
        </w:rPr>
        <w:t>Materialia</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2019.</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№179,</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201-214.</w:t>
      </w:r>
      <w:r w:rsidR="00DA25BC">
        <w:rPr>
          <w:rFonts w:cs="Times New Roman"/>
          <w:szCs w:val="28"/>
          <w:lang w:val="en-US"/>
        </w:rPr>
        <w:t xml:space="preserve"> </w:t>
      </w:r>
    </w:p>
    <w:p w14:paraId="2321CB93" w14:textId="693174B9"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125</w:t>
      </w:r>
      <w:r w:rsidR="00DA25BC">
        <w:rPr>
          <w:rFonts w:cs="Times New Roman"/>
          <w:szCs w:val="28"/>
          <w:lang w:val="en-US"/>
        </w:rPr>
        <w:t xml:space="preserve"> </w:t>
      </w:r>
      <w:r w:rsidRPr="00DA41F6">
        <w:rPr>
          <w:rFonts w:cs="Times New Roman"/>
          <w:szCs w:val="28"/>
          <w:lang w:val="en-US"/>
        </w:rPr>
        <w:t>Ren</w:t>
      </w:r>
      <w:r w:rsidR="00DA25BC">
        <w:rPr>
          <w:rFonts w:cs="Times New Roman"/>
          <w:szCs w:val="28"/>
          <w:lang w:val="en-US"/>
        </w:rPr>
        <w:t xml:space="preserve"> </w:t>
      </w:r>
      <w:r w:rsidRPr="00DA41F6">
        <w:rPr>
          <w:rFonts w:cs="Times New Roman"/>
          <w:szCs w:val="28"/>
          <w:lang w:val="en-US"/>
        </w:rPr>
        <w:t>J.,</w:t>
      </w:r>
      <w:r w:rsidR="00DA25BC">
        <w:rPr>
          <w:rFonts w:cs="Times New Roman"/>
          <w:szCs w:val="28"/>
          <w:lang w:val="en-US"/>
        </w:rPr>
        <w:t xml:space="preserve"> </w:t>
      </w:r>
      <w:r w:rsidRPr="00DA41F6">
        <w:rPr>
          <w:rFonts w:cs="Times New Roman"/>
          <w:szCs w:val="28"/>
          <w:lang w:val="en-US"/>
        </w:rPr>
        <w:t>Cao</w:t>
      </w:r>
      <w:r w:rsidR="00DA25BC">
        <w:rPr>
          <w:rFonts w:cs="Times New Roman"/>
          <w:szCs w:val="28"/>
          <w:lang w:val="en-US"/>
        </w:rPr>
        <w:t xml:space="preserve"> </w:t>
      </w:r>
      <w:r w:rsidRPr="00DA41F6">
        <w:rPr>
          <w:rFonts w:cs="Times New Roman"/>
          <w:szCs w:val="28"/>
          <w:lang w:val="en-US"/>
        </w:rPr>
        <w:t>J.P.,</w:t>
      </w:r>
      <w:r w:rsidR="00DA25BC">
        <w:rPr>
          <w:rFonts w:cs="Times New Roman"/>
          <w:szCs w:val="28"/>
          <w:lang w:val="en-US"/>
        </w:rPr>
        <w:t xml:space="preserve"> </w:t>
      </w:r>
      <w:r w:rsidRPr="00DA41F6">
        <w:rPr>
          <w:rFonts w:cs="Times New Roman"/>
          <w:szCs w:val="28"/>
          <w:lang w:val="en-US"/>
        </w:rPr>
        <w:t>Zhao</w:t>
      </w:r>
      <w:r w:rsidR="00DA25BC">
        <w:rPr>
          <w:rFonts w:cs="Times New Roman"/>
          <w:szCs w:val="28"/>
          <w:lang w:val="en-US"/>
        </w:rPr>
        <w:t xml:space="preserve"> </w:t>
      </w:r>
      <w:r w:rsidRPr="00DA41F6">
        <w:rPr>
          <w:rFonts w:cs="Times New Roman"/>
          <w:szCs w:val="28"/>
          <w:lang w:val="en-US"/>
        </w:rPr>
        <w:t>X.Y.,</w:t>
      </w:r>
      <w:r w:rsidR="00DA25BC">
        <w:rPr>
          <w:rFonts w:cs="Times New Roman"/>
          <w:szCs w:val="28"/>
          <w:lang w:val="en-US"/>
        </w:rPr>
        <w:t xml:space="preserve"> </w:t>
      </w:r>
      <w:r w:rsidRPr="00DA41F6">
        <w:rPr>
          <w:rFonts w:cs="Times New Roman"/>
          <w:szCs w:val="28"/>
          <w:lang w:val="en-US"/>
        </w:rPr>
        <w:t>Yang</w:t>
      </w:r>
      <w:r w:rsidR="00DA25BC">
        <w:rPr>
          <w:rFonts w:cs="Times New Roman"/>
          <w:szCs w:val="28"/>
          <w:lang w:val="en-US"/>
        </w:rPr>
        <w:t xml:space="preserve"> </w:t>
      </w:r>
      <w:r w:rsidRPr="00DA41F6">
        <w:rPr>
          <w:rFonts w:cs="Times New Roman"/>
          <w:szCs w:val="28"/>
          <w:lang w:val="en-US"/>
        </w:rPr>
        <w:t>F.L.,</w:t>
      </w:r>
      <w:r w:rsidR="00DA25BC">
        <w:rPr>
          <w:rFonts w:cs="Times New Roman"/>
          <w:szCs w:val="28"/>
          <w:lang w:val="en-US"/>
        </w:rPr>
        <w:t xml:space="preserve"> </w:t>
      </w:r>
      <w:r w:rsidRPr="00DA41F6">
        <w:rPr>
          <w:rFonts w:cs="Times New Roman"/>
          <w:szCs w:val="28"/>
          <w:lang w:val="en-US"/>
        </w:rPr>
        <w:t>Wei</w:t>
      </w:r>
      <w:r w:rsidR="00DA25BC">
        <w:rPr>
          <w:rFonts w:cs="Times New Roman"/>
          <w:szCs w:val="28"/>
          <w:lang w:val="en-US"/>
        </w:rPr>
        <w:t xml:space="preserve"> </w:t>
      </w:r>
      <w:r w:rsidRPr="00DA41F6">
        <w:rPr>
          <w:rFonts w:cs="Times New Roman"/>
          <w:szCs w:val="28"/>
          <w:lang w:val="en-US"/>
        </w:rPr>
        <w:t>X.-Y.</w:t>
      </w:r>
      <w:r w:rsidR="00DA25BC">
        <w:rPr>
          <w:rFonts w:cs="Times New Roman"/>
          <w:szCs w:val="28"/>
          <w:lang w:val="en-US"/>
        </w:rPr>
        <w:t xml:space="preserve"> </w:t>
      </w:r>
      <w:r w:rsidRPr="00DA41F6">
        <w:rPr>
          <w:rFonts w:cs="Times New Roman"/>
          <w:szCs w:val="28"/>
          <w:lang w:val="en-US"/>
        </w:rPr>
        <w:t>Recent</w:t>
      </w:r>
      <w:r w:rsidR="00DA25BC">
        <w:rPr>
          <w:rFonts w:cs="Times New Roman"/>
          <w:szCs w:val="28"/>
          <w:lang w:val="en-US"/>
        </w:rPr>
        <w:t xml:space="preserve"> </w:t>
      </w:r>
      <w:r w:rsidRPr="00DA41F6">
        <w:rPr>
          <w:rFonts w:cs="Times New Roman"/>
          <w:szCs w:val="28"/>
          <w:lang w:val="en-US"/>
        </w:rPr>
        <w:t>advances</w:t>
      </w:r>
      <w:r w:rsidR="00DA25BC">
        <w:rPr>
          <w:rFonts w:cs="Times New Roman"/>
          <w:szCs w:val="28"/>
          <w:lang w:val="en-US"/>
        </w:rPr>
        <w:t xml:space="preserve"> </w:t>
      </w:r>
      <w:r w:rsidRPr="00DA41F6">
        <w:rPr>
          <w:rFonts w:cs="Times New Roman"/>
          <w:szCs w:val="28"/>
          <w:lang w:val="en-US"/>
        </w:rPr>
        <w:t>in</w:t>
      </w:r>
      <w:r w:rsidR="00DA25BC">
        <w:rPr>
          <w:rFonts w:cs="Times New Roman"/>
          <w:szCs w:val="28"/>
          <w:lang w:val="en-US"/>
        </w:rPr>
        <w:t xml:space="preserve"> </w:t>
      </w:r>
      <w:r w:rsidRPr="00DA41F6">
        <w:rPr>
          <w:rFonts w:cs="Times New Roman"/>
          <w:szCs w:val="28"/>
          <w:lang w:val="en-US"/>
        </w:rPr>
        <w:t>syngas</w:t>
      </w:r>
      <w:r w:rsidR="00DA25BC">
        <w:rPr>
          <w:rFonts w:cs="Times New Roman"/>
          <w:szCs w:val="28"/>
          <w:lang w:val="en-US"/>
        </w:rPr>
        <w:t xml:space="preserve"> </w:t>
      </w:r>
      <w:r w:rsidRPr="00DA41F6">
        <w:rPr>
          <w:rFonts w:cs="Times New Roman"/>
          <w:szCs w:val="28"/>
          <w:lang w:val="en-US"/>
        </w:rPr>
        <w:t>production</w:t>
      </w:r>
      <w:r w:rsidR="00DA25BC">
        <w:rPr>
          <w:rFonts w:cs="Times New Roman"/>
          <w:szCs w:val="28"/>
          <w:lang w:val="en-US"/>
        </w:rPr>
        <w:t xml:space="preserve"> </w:t>
      </w:r>
      <w:r w:rsidRPr="00DA41F6">
        <w:rPr>
          <w:rFonts w:cs="Times New Roman"/>
          <w:szCs w:val="28"/>
          <w:lang w:val="en-US"/>
        </w:rPr>
        <w:t>from</w:t>
      </w:r>
      <w:r w:rsidR="00DA25BC">
        <w:rPr>
          <w:rFonts w:cs="Times New Roman"/>
          <w:szCs w:val="28"/>
          <w:lang w:val="en-US"/>
        </w:rPr>
        <w:t xml:space="preserve"> </w:t>
      </w:r>
      <w:r w:rsidRPr="00DA41F6">
        <w:rPr>
          <w:rFonts w:cs="Times New Roman"/>
          <w:szCs w:val="28"/>
          <w:lang w:val="en-US"/>
        </w:rPr>
        <w:t>biomass</w:t>
      </w:r>
      <w:r w:rsidR="00DA25BC">
        <w:rPr>
          <w:rFonts w:cs="Times New Roman"/>
          <w:szCs w:val="28"/>
          <w:lang w:val="en-US"/>
        </w:rPr>
        <w:t xml:space="preserve"> </w:t>
      </w:r>
      <w:r w:rsidRPr="00DA41F6">
        <w:rPr>
          <w:rFonts w:cs="Times New Roman"/>
          <w:szCs w:val="28"/>
          <w:lang w:val="en-US"/>
        </w:rPr>
        <w:t>catalytic</w:t>
      </w:r>
      <w:r w:rsidR="00DA25BC">
        <w:rPr>
          <w:rFonts w:cs="Times New Roman"/>
          <w:szCs w:val="28"/>
          <w:lang w:val="en-US"/>
        </w:rPr>
        <w:t xml:space="preserve"> </w:t>
      </w:r>
      <w:r w:rsidRPr="00DA41F6">
        <w:rPr>
          <w:rFonts w:cs="Times New Roman"/>
          <w:szCs w:val="28"/>
          <w:lang w:val="en-US"/>
        </w:rPr>
        <w:t>gasification:</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critical</w:t>
      </w:r>
      <w:r w:rsidR="00DA25BC">
        <w:rPr>
          <w:rFonts w:cs="Times New Roman"/>
          <w:szCs w:val="28"/>
          <w:lang w:val="en-US"/>
        </w:rPr>
        <w:t xml:space="preserve"> </w:t>
      </w:r>
      <w:r w:rsidRPr="00DA41F6">
        <w:rPr>
          <w:rFonts w:cs="Times New Roman"/>
          <w:szCs w:val="28"/>
          <w:lang w:val="en-US"/>
        </w:rPr>
        <w:t>review</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reactors,</w:t>
      </w:r>
      <w:r w:rsidR="00DA25BC">
        <w:rPr>
          <w:rFonts w:cs="Times New Roman"/>
          <w:szCs w:val="28"/>
          <w:lang w:val="en-US"/>
        </w:rPr>
        <w:t xml:space="preserve"> </w:t>
      </w:r>
      <w:r w:rsidRPr="00DA41F6">
        <w:rPr>
          <w:rFonts w:cs="Times New Roman"/>
          <w:szCs w:val="28"/>
          <w:lang w:val="en-US"/>
        </w:rPr>
        <w:t>catalysts,</w:t>
      </w:r>
      <w:r w:rsidR="00DA25BC">
        <w:rPr>
          <w:rFonts w:cs="Times New Roman"/>
          <w:szCs w:val="28"/>
          <w:lang w:val="en-US"/>
        </w:rPr>
        <w:t xml:space="preserve"> </w:t>
      </w:r>
      <w:r w:rsidRPr="00DA41F6">
        <w:rPr>
          <w:rFonts w:cs="Times New Roman"/>
          <w:szCs w:val="28"/>
          <w:lang w:val="en-US"/>
        </w:rPr>
        <w:t>catalytic</w:t>
      </w:r>
      <w:r w:rsidR="00DA25BC">
        <w:rPr>
          <w:rFonts w:cs="Times New Roman"/>
          <w:szCs w:val="28"/>
          <w:lang w:val="en-US"/>
        </w:rPr>
        <w:t xml:space="preserve"> </w:t>
      </w:r>
      <w:r w:rsidRPr="00DA41F6">
        <w:rPr>
          <w:rFonts w:cs="Times New Roman"/>
          <w:szCs w:val="28"/>
          <w:lang w:val="en-US"/>
        </w:rPr>
        <w:t>mechanisms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mathematical</w:t>
      </w:r>
      <w:r w:rsidR="00DA25BC">
        <w:rPr>
          <w:rFonts w:cs="Times New Roman"/>
          <w:szCs w:val="28"/>
          <w:lang w:val="en-US"/>
        </w:rPr>
        <w:t xml:space="preserve"> </w:t>
      </w:r>
      <w:r w:rsidRPr="00DA41F6">
        <w:rPr>
          <w:rFonts w:cs="Times New Roman"/>
          <w:szCs w:val="28"/>
          <w:lang w:val="en-US"/>
        </w:rPr>
        <w:t>models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Renewable</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Sustainable</w:t>
      </w:r>
      <w:r w:rsidR="00DA25BC">
        <w:rPr>
          <w:rFonts w:cs="Times New Roman"/>
          <w:szCs w:val="28"/>
          <w:lang w:val="en-US"/>
        </w:rPr>
        <w:t xml:space="preserve"> </w:t>
      </w:r>
      <w:r w:rsidRPr="00DA41F6">
        <w:rPr>
          <w:rFonts w:cs="Times New Roman"/>
          <w:szCs w:val="28"/>
          <w:lang w:val="en-US"/>
        </w:rPr>
        <w:t>Energy</w:t>
      </w:r>
      <w:r w:rsidR="00DA25BC">
        <w:rPr>
          <w:rFonts w:cs="Times New Roman"/>
          <w:szCs w:val="28"/>
          <w:lang w:val="en-US"/>
        </w:rPr>
        <w:t xml:space="preserve"> </w:t>
      </w:r>
      <w:r w:rsidRPr="00DA41F6">
        <w:rPr>
          <w:rFonts w:cs="Times New Roman"/>
          <w:szCs w:val="28"/>
          <w:lang w:val="en-US"/>
        </w:rPr>
        <w:t>Reviews</w:t>
      </w:r>
      <w:r w:rsidR="00602D59" w:rsidRPr="00602D59">
        <w:rPr>
          <w:rFonts w:cs="Times New Roman"/>
          <w:szCs w:val="28"/>
          <w:lang w:val="en-US"/>
        </w:rPr>
        <w:t>.</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2019.</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w:t>
      </w:r>
      <w:r w:rsidR="00DA25BC">
        <w:rPr>
          <w:rFonts w:cs="Times New Roman"/>
          <w:szCs w:val="28"/>
          <w:lang w:val="en-US"/>
        </w:rPr>
        <w:t xml:space="preserve"> </w:t>
      </w:r>
      <w:r w:rsidRPr="00DA41F6">
        <w:rPr>
          <w:rFonts w:cs="Times New Roman"/>
          <w:szCs w:val="28"/>
          <w:lang w:val="en-US"/>
        </w:rPr>
        <w:t>1-25.</w:t>
      </w:r>
    </w:p>
    <w:p w14:paraId="628B98E6" w14:textId="40D0F255" w:rsidR="00F81BA9" w:rsidRPr="00DA41F6" w:rsidRDefault="00F81BA9" w:rsidP="00F81BA9">
      <w:pPr>
        <w:spacing w:after="0"/>
        <w:ind w:firstLine="708"/>
        <w:jc w:val="both"/>
        <w:rPr>
          <w:rFonts w:cs="Times New Roman"/>
          <w:szCs w:val="28"/>
        </w:rPr>
      </w:pPr>
      <w:r w:rsidRPr="00DA41F6">
        <w:rPr>
          <w:rFonts w:cs="Times New Roman"/>
          <w:szCs w:val="28"/>
        </w:rPr>
        <w:t>126</w:t>
      </w:r>
      <w:r w:rsidR="00DA25BC">
        <w:rPr>
          <w:rFonts w:cs="Times New Roman"/>
          <w:szCs w:val="28"/>
        </w:rPr>
        <w:t xml:space="preserve"> </w:t>
      </w:r>
      <w:r w:rsidRPr="00DA41F6">
        <w:rPr>
          <w:rFonts w:cs="Times New Roman"/>
          <w:szCs w:val="28"/>
        </w:rPr>
        <w:t>Единый</w:t>
      </w:r>
      <w:r w:rsidR="00DA25BC">
        <w:rPr>
          <w:rFonts w:cs="Times New Roman"/>
          <w:szCs w:val="28"/>
        </w:rPr>
        <w:t xml:space="preserve"> </w:t>
      </w:r>
      <w:r w:rsidRPr="00DA41F6">
        <w:rPr>
          <w:rFonts w:cs="Times New Roman"/>
          <w:szCs w:val="28"/>
        </w:rPr>
        <w:t>экологический</w:t>
      </w:r>
      <w:r w:rsidR="00DA25BC">
        <w:rPr>
          <w:rFonts w:cs="Times New Roman"/>
          <w:szCs w:val="28"/>
        </w:rPr>
        <w:t xml:space="preserve"> </w:t>
      </w:r>
      <w:r w:rsidRPr="00DA41F6">
        <w:rPr>
          <w:rFonts w:cs="Times New Roman"/>
          <w:szCs w:val="28"/>
        </w:rPr>
        <w:t>портал</w:t>
      </w:r>
      <w:r w:rsidR="00DA25BC">
        <w:rPr>
          <w:rFonts w:cs="Times New Roman"/>
          <w:szCs w:val="28"/>
        </w:rPr>
        <w:t xml:space="preserve"> </w:t>
      </w:r>
      <w:r w:rsidRPr="00DA41F6">
        <w:rPr>
          <w:rFonts w:cs="Times New Roman"/>
          <w:szCs w:val="28"/>
        </w:rPr>
        <w:t>[Электронный</w:t>
      </w:r>
      <w:r w:rsidR="00DA25BC">
        <w:rPr>
          <w:rFonts w:cs="Times New Roman"/>
          <w:szCs w:val="28"/>
        </w:rPr>
        <w:t xml:space="preserve"> </w:t>
      </w:r>
      <w:r w:rsidRPr="00DA41F6">
        <w:rPr>
          <w:rFonts w:cs="Times New Roman"/>
          <w:szCs w:val="28"/>
        </w:rPr>
        <w:t>ресурс]</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Программа</w:t>
      </w:r>
      <w:r w:rsidR="00DA25BC">
        <w:rPr>
          <w:rFonts w:cs="Times New Roman"/>
          <w:szCs w:val="28"/>
        </w:rPr>
        <w:t xml:space="preserve"> </w:t>
      </w:r>
      <w:r w:rsidRPr="00DA41F6">
        <w:rPr>
          <w:rFonts w:cs="Times New Roman"/>
          <w:szCs w:val="28"/>
        </w:rPr>
        <w:t>управления</w:t>
      </w:r>
      <w:r w:rsidR="00DA25BC">
        <w:rPr>
          <w:rFonts w:cs="Times New Roman"/>
          <w:szCs w:val="28"/>
        </w:rPr>
        <w:t xml:space="preserve"> </w:t>
      </w:r>
      <w:r w:rsidRPr="00DA41F6">
        <w:rPr>
          <w:rFonts w:cs="Times New Roman"/>
          <w:szCs w:val="28"/>
        </w:rPr>
        <w:t>отходами</w:t>
      </w:r>
      <w:r w:rsidR="00DA25BC">
        <w:rPr>
          <w:rFonts w:cs="Times New Roman"/>
          <w:szCs w:val="28"/>
        </w:rPr>
        <w:t xml:space="preserve"> </w:t>
      </w:r>
      <w:r w:rsidRPr="00DA41F6">
        <w:rPr>
          <w:rFonts w:cs="Times New Roman"/>
          <w:szCs w:val="28"/>
        </w:rPr>
        <w:t>Усть-Каменогорского</w:t>
      </w:r>
      <w:r w:rsidR="00DA25BC">
        <w:rPr>
          <w:rFonts w:cs="Times New Roman"/>
          <w:szCs w:val="28"/>
        </w:rPr>
        <w:t xml:space="preserve"> </w:t>
      </w:r>
      <w:r w:rsidRPr="00DA41F6">
        <w:rPr>
          <w:rFonts w:cs="Times New Roman"/>
          <w:szCs w:val="28"/>
        </w:rPr>
        <w:t>металлургического</w:t>
      </w:r>
      <w:r w:rsidR="00DA25BC">
        <w:rPr>
          <w:rFonts w:cs="Times New Roman"/>
          <w:szCs w:val="28"/>
        </w:rPr>
        <w:t xml:space="preserve"> </w:t>
      </w:r>
      <w:r w:rsidRPr="00DA41F6">
        <w:rPr>
          <w:rFonts w:cs="Times New Roman"/>
          <w:szCs w:val="28"/>
        </w:rPr>
        <w:t>комплекса</w:t>
      </w:r>
      <w:r w:rsidR="00DA25BC">
        <w:rPr>
          <w:rFonts w:cs="Times New Roman"/>
          <w:szCs w:val="28"/>
        </w:rPr>
        <w:t xml:space="preserve"> </w:t>
      </w:r>
      <w:r w:rsidRPr="00DA41F6">
        <w:rPr>
          <w:rFonts w:cs="Times New Roman"/>
          <w:szCs w:val="28"/>
        </w:rPr>
        <w:t>ТОО</w:t>
      </w:r>
      <w:r w:rsidR="00DA25BC">
        <w:rPr>
          <w:rFonts w:cs="Times New Roman"/>
          <w:szCs w:val="28"/>
        </w:rPr>
        <w:t xml:space="preserve"> </w:t>
      </w:r>
      <w:r w:rsidRPr="00DA41F6">
        <w:rPr>
          <w:rFonts w:cs="Times New Roman"/>
          <w:szCs w:val="28"/>
        </w:rPr>
        <w:t>«Казцинк»</w:t>
      </w:r>
      <w:r w:rsidR="00DA25BC">
        <w:rPr>
          <w:rFonts w:cs="Times New Roman"/>
          <w:szCs w:val="28"/>
        </w:rPr>
        <w:t xml:space="preserve"> </w:t>
      </w:r>
      <w:r w:rsidRPr="00DA41F6">
        <w:rPr>
          <w:rFonts w:cs="Times New Roman"/>
          <w:szCs w:val="28"/>
        </w:rPr>
        <w:t>на</w:t>
      </w:r>
      <w:r w:rsidR="00DA25BC">
        <w:rPr>
          <w:rFonts w:cs="Times New Roman"/>
          <w:szCs w:val="28"/>
        </w:rPr>
        <w:t xml:space="preserve"> </w:t>
      </w:r>
      <w:r w:rsidRPr="00DA41F6">
        <w:rPr>
          <w:rFonts w:cs="Times New Roman"/>
          <w:szCs w:val="28"/>
        </w:rPr>
        <w:t>2025</w:t>
      </w:r>
      <w:r w:rsidR="00DA25BC">
        <w:rPr>
          <w:rFonts w:cs="Times New Roman"/>
          <w:szCs w:val="28"/>
        </w:rPr>
        <w:t xml:space="preserve"> </w:t>
      </w:r>
      <w:r w:rsidRPr="00DA41F6">
        <w:rPr>
          <w:rFonts w:cs="Times New Roman"/>
          <w:szCs w:val="28"/>
        </w:rPr>
        <w:t>г.</w:t>
      </w:r>
      <w:r w:rsidR="00DA25BC">
        <w:rPr>
          <w:rFonts w:cs="Times New Roman"/>
          <w:szCs w:val="28"/>
        </w:rPr>
        <w:t xml:space="preserve"> </w:t>
      </w:r>
    </w:p>
    <w:p w14:paraId="207588DF" w14:textId="4ADD20AD" w:rsidR="00F81BA9" w:rsidRPr="00DA41F6" w:rsidRDefault="00F81BA9" w:rsidP="00F81BA9">
      <w:pPr>
        <w:spacing w:after="0"/>
        <w:ind w:firstLine="708"/>
        <w:jc w:val="both"/>
        <w:rPr>
          <w:rFonts w:cs="Times New Roman"/>
          <w:szCs w:val="28"/>
          <w:lang w:val="en-US"/>
        </w:rPr>
      </w:pPr>
      <w:r w:rsidRPr="00DA41F6">
        <w:rPr>
          <w:rFonts w:cs="Times New Roman"/>
          <w:szCs w:val="28"/>
        </w:rPr>
        <w:t>127</w:t>
      </w:r>
      <w:r w:rsidR="00DA25BC">
        <w:rPr>
          <w:rFonts w:cs="Times New Roman"/>
          <w:szCs w:val="28"/>
        </w:rPr>
        <w:t xml:space="preserve"> </w:t>
      </w:r>
      <w:r w:rsidRPr="00DA41F6">
        <w:rPr>
          <w:rFonts w:cs="Times New Roman"/>
          <w:szCs w:val="28"/>
        </w:rPr>
        <w:t>Информационно-правовая</w:t>
      </w:r>
      <w:r w:rsidR="00DA25BC">
        <w:rPr>
          <w:rFonts w:cs="Times New Roman"/>
          <w:szCs w:val="28"/>
        </w:rPr>
        <w:t xml:space="preserve"> </w:t>
      </w:r>
      <w:r w:rsidRPr="00DA41F6">
        <w:rPr>
          <w:rFonts w:cs="Times New Roman"/>
          <w:szCs w:val="28"/>
        </w:rPr>
        <w:t>система</w:t>
      </w:r>
      <w:r w:rsidR="00DA25BC">
        <w:rPr>
          <w:rFonts w:cs="Times New Roman"/>
          <w:szCs w:val="28"/>
        </w:rPr>
        <w:t xml:space="preserve"> </w:t>
      </w:r>
      <w:r w:rsidRPr="00DA41F6">
        <w:rPr>
          <w:rFonts w:cs="Times New Roman"/>
          <w:szCs w:val="28"/>
        </w:rPr>
        <w:t>нормативных</w:t>
      </w:r>
      <w:r w:rsidR="00DA25BC">
        <w:rPr>
          <w:rFonts w:cs="Times New Roman"/>
          <w:szCs w:val="28"/>
        </w:rPr>
        <w:t xml:space="preserve"> </w:t>
      </w:r>
      <w:r w:rsidRPr="00DA41F6">
        <w:rPr>
          <w:rFonts w:cs="Times New Roman"/>
          <w:szCs w:val="28"/>
        </w:rPr>
        <w:t>правовых</w:t>
      </w:r>
      <w:r w:rsidR="00DA25BC">
        <w:rPr>
          <w:rFonts w:cs="Times New Roman"/>
          <w:szCs w:val="28"/>
        </w:rPr>
        <w:t xml:space="preserve"> </w:t>
      </w:r>
      <w:r w:rsidRPr="00DA41F6">
        <w:rPr>
          <w:rFonts w:cs="Times New Roman"/>
          <w:szCs w:val="28"/>
        </w:rPr>
        <w:t>актов</w:t>
      </w:r>
      <w:r w:rsidR="00DA25BC">
        <w:rPr>
          <w:rFonts w:cs="Times New Roman"/>
          <w:szCs w:val="28"/>
        </w:rPr>
        <w:t xml:space="preserve"> </w:t>
      </w:r>
      <w:r w:rsidRPr="00DA41F6">
        <w:rPr>
          <w:rFonts w:cs="Times New Roman"/>
          <w:szCs w:val="28"/>
        </w:rPr>
        <w:t>Республики</w:t>
      </w:r>
      <w:r w:rsidR="00DA25BC">
        <w:rPr>
          <w:rFonts w:cs="Times New Roman"/>
          <w:szCs w:val="28"/>
        </w:rPr>
        <w:t xml:space="preserve"> </w:t>
      </w:r>
      <w:r w:rsidRPr="00DA41F6">
        <w:rPr>
          <w:rFonts w:cs="Times New Roman"/>
          <w:szCs w:val="28"/>
        </w:rPr>
        <w:t>Казахстан</w:t>
      </w:r>
      <w:r w:rsidR="00DA25BC">
        <w:rPr>
          <w:rFonts w:cs="Times New Roman"/>
          <w:szCs w:val="28"/>
        </w:rPr>
        <w:t xml:space="preserve"> </w:t>
      </w:r>
      <w:r w:rsidRPr="00DA41F6">
        <w:rPr>
          <w:rFonts w:cs="Times New Roman"/>
          <w:szCs w:val="28"/>
        </w:rPr>
        <w:t>Әділет</w:t>
      </w:r>
      <w:r w:rsidR="00DA25BC">
        <w:rPr>
          <w:rFonts w:cs="Times New Roman"/>
          <w:szCs w:val="28"/>
        </w:rPr>
        <w:t xml:space="preserve"> </w:t>
      </w:r>
      <w:r w:rsidRPr="00DA41F6">
        <w:rPr>
          <w:rFonts w:cs="Times New Roman"/>
          <w:szCs w:val="28"/>
        </w:rPr>
        <w:t>[Электронный</w:t>
      </w:r>
      <w:r w:rsidR="00DA25BC">
        <w:rPr>
          <w:rFonts w:cs="Times New Roman"/>
          <w:szCs w:val="28"/>
        </w:rPr>
        <w:t xml:space="preserve"> </w:t>
      </w:r>
      <w:r w:rsidRPr="00DA41F6">
        <w:rPr>
          <w:rFonts w:cs="Times New Roman"/>
          <w:szCs w:val="28"/>
        </w:rPr>
        <w:t>ресурс]</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Об</w:t>
      </w:r>
      <w:r w:rsidR="00DA25BC">
        <w:rPr>
          <w:rFonts w:cs="Times New Roman"/>
          <w:szCs w:val="28"/>
        </w:rPr>
        <w:t xml:space="preserve"> </w:t>
      </w:r>
      <w:r w:rsidRPr="00DA41F6">
        <w:rPr>
          <w:rFonts w:cs="Times New Roman"/>
          <w:szCs w:val="28"/>
        </w:rPr>
        <w:t>утверждении</w:t>
      </w:r>
      <w:r w:rsidR="00DA25BC">
        <w:rPr>
          <w:rFonts w:cs="Times New Roman"/>
          <w:szCs w:val="28"/>
        </w:rPr>
        <w:t xml:space="preserve"> </w:t>
      </w:r>
      <w:r w:rsidRPr="00DA41F6">
        <w:rPr>
          <w:rFonts w:cs="Times New Roman"/>
          <w:szCs w:val="28"/>
        </w:rPr>
        <w:t>Классификатора</w:t>
      </w:r>
      <w:r w:rsidR="00DA25BC">
        <w:rPr>
          <w:rFonts w:cs="Times New Roman"/>
          <w:szCs w:val="28"/>
        </w:rPr>
        <w:t xml:space="preserve"> </w:t>
      </w:r>
      <w:r w:rsidRPr="00DA41F6">
        <w:rPr>
          <w:rFonts w:cs="Times New Roman"/>
          <w:szCs w:val="28"/>
        </w:rPr>
        <w:t>отходов</w:t>
      </w:r>
      <w:r w:rsidR="00DA25BC">
        <w:rPr>
          <w:rFonts w:cs="Times New Roman"/>
          <w:szCs w:val="28"/>
        </w:rPr>
        <w:t xml:space="preserve"> </w:t>
      </w:r>
      <w:r w:rsidRPr="00DA41F6">
        <w:rPr>
          <w:rFonts w:cs="Times New Roman"/>
          <w:szCs w:val="28"/>
        </w:rPr>
        <w:t>от</w:t>
      </w:r>
      <w:r w:rsidR="00DA25BC">
        <w:rPr>
          <w:rFonts w:cs="Times New Roman"/>
          <w:szCs w:val="28"/>
        </w:rPr>
        <w:t xml:space="preserve"> </w:t>
      </w:r>
      <w:r w:rsidRPr="00DA41F6">
        <w:rPr>
          <w:rFonts w:cs="Times New Roman"/>
          <w:szCs w:val="28"/>
        </w:rPr>
        <w:t>от</w:t>
      </w:r>
      <w:r w:rsidR="00DA25BC">
        <w:rPr>
          <w:rFonts w:cs="Times New Roman"/>
          <w:szCs w:val="28"/>
        </w:rPr>
        <w:t xml:space="preserve"> </w:t>
      </w:r>
      <w:r w:rsidRPr="00DA41F6">
        <w:rPr>
          <w:rFonts w:cs="Times New Roman"/>
          <w:szCs w:val="28"/>
        </w:rPr>
        <w:t>6</w:t>
      </w:r>
      <w:r w:rsidR="00DA25BC">
        <w:rPr>
          <w:rFonts w:cs="Times New Roman"/>
          <w:szCs w:val="28"/>
        </w:rPr>
        <w:t xml:space="preserve"> </w:t>
      </w:r>
      <w:r w:rsidRPr="00DA41F6">
        <w:rPr>
          <w:rFonts w:cs="Times New Roman"/>
          <w:szCs w:val="28"/>
        </w:rPr>
        <w:t>августа</w:t>
      </w:r>
      <w:r w:rsidR="00DA25BC">
        <w:rPr>
          <w:rFonts w:cs="Times New Roman"/>
          <w:szCs w:val="28"/>
        </w:rPr>
        <w:t xml:space="preserve"> </w:t>
      </w:r>
      <w:r w:rsidRPr="00DA41F6">
        <w:rPr>
          <w:rFonts w:cs="Times New Roman"/>
          <w:szCs w:val="28"/>
        </w:rPr>
        <w:t>2021</w:t>
      </w:r>
      <w:r w:rsidR="00DA25BC">
        <w:rPr>
          <w:rFonts w:cs="Times New Roman"/>
          <w:szCs w:val="28"/>
        </w:rPr>
        <w:t xml:space="preserve"> </w:t>
      </w:r>
      <w:r w:rsidRPr="00DA41F6">
        <w:rPr>
          <w:rFonts w:cs="Times New Roman"/>
          <w:szCs w:val="28"/>
        </w:rPr>
        <w:t>года</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314.</w:t>
      </w:r>
      <w:r w:rsidR="00DA25BC">
        <w:rPr>
          <w:rFonts w:cs="Times New Roman"/>
          <w:szCs w:val="28"/>
        </w:rPr>
        <w:t xml:space="preserve"> </w:t>
      </w:r>
      <w:r w:rsidRPr="00DA41F6">
        <w:rPr>
          <w:rFonts w:cs="Times New Roman"/>
          <w:szCs w:val="28"/>
        </w:rPr>
        <w:t>Режим</w:t>
      </w:r>
      <w:r w:rsidR="00DA25BC">
        <w:rPr>
          <w:rFonts w:cs="Times New Roman"/>
          <w:szCs w:val="28"/>
          <w:lang w:val="en-US"/>
        </w:rPr>
        <w:t xml:space="preserve"> </w:t>
      </w:r>
      <w:r w:rsidRPr="00DA41F6">
        <w:rPr>
          <w:rFonts w:cs="Times New Roman"/>
          <w:szCs w:val="28"/>
        </w:rPr>
        <w:t>доступа</w:t>
      </w:r>
      <w:r w:rsidRPr="00DA41F6">
        <w:rPr>
          <w:rFonts w:cs="Times New Roman"/>
          <w:szCs w:val="28"/>
          <w:lang w:val="en-US"/>
        </w:rPr>
        <w:t>:</w:t>
      </w:r>
      <w:r w:rsidR="00DA25BC">
        <w:rPr>
          <w:rFonts w:cs="Times New Roman"/>
          <w:szCs w:val="28"/>
          <w:lang w:val="en-US"/>
        </w:rPr>
        <w:t xml:space="preserve"> </w:t>
      </w:r>
      <w:hyperlink r:id="rId162" w:history="1">
        <w:r w:rsidRPr="00DA41F6">
          <w:rPr>
            <w:rStyle w:val="af4"/>
            <w:rFonts w:cs="Times New Roman"/>
            <w:color w:val="auto"/>
            <w:szCs w:val="28"/>
            <w:u w:val="none"/>
            <w:lang w:val="en-US"/>
          </w:rPr>
          <w:t>https://adilet.zan.kz/rus/docs/V2100023903</w:t>
        </w:r>
      </w:hyperlink>
    </w:p>
    <w:p w14:paraId="58109A44" w14:textId="4C1F9F85"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128</w:t>
      </w:r>
      <w:r w:rsidR="00DA25BC">
        <w:rPr>
          <w:rFonts w:cs="Times New Roman"/>
          <w:szCs w:val="28"/>
          <w:lang w:val="en-US"/>
        </w:rPr>
        <w:t xml:space="preserve"> </w:t>
      </w:r>
      <w:r w:rsidRPr="00DA41F6">
        <w:rPr>
          <w:rFonts w:cs="Times New Roman"/>
          <w:szCs w:val="28"/>
          <w:lang w:val="en-US"/>
        </w:rPr>
        <w:t>Suryanarayana</w:t>
      </w:r>
      <w:r w:rsidR="00DA25BC">
        <w:rPr>
          <w:rFonts w:cs="Times New Roman"/>
          <w:szCs w:val="28"/>
          <w:lang w:val="en-US"/>
        </w:rPr>
        <w:t xml:space="preserve"> </w:t>
      </w:r>
      <w:r w:rsidRPr="00DA41F6">
        <w:rPr>
          <w:rFonts w:cs="Times New Roman"/>
          <w:szCs w:val="28"/>
          <w:lang w:val="en-US"/>
        </w:rPr>
        <w:t>C.</w:t>
      </w:r>
      <w:r w:rsidR="00DA25BC">
        <w:rPr>
          <w:rFonts w:cs="Times New Roman"/>
          <w:szCs w:val="28"/>
          <w:lang w:val="en-US"/>
        </w:rPr>
        <w:t xml:space="preserve"> </w:t>
      </w:r>
      <w:r w:rsidRPr="00DA41F6">
        <w:rPr>
          <w:rFonts w:cs="Times New Roman"/>
          <w:szCs w:val="28"/>
          <w:lang w:val="en-US"/>
        </w:rPr>
        <w:t>Norton</w:t>
      </w:r>
      <w:r w:rsidR="00DA25BC">
        <w:rPr>
          <w:rFonts w:cs="Times New Roman"/>
          <w:szCs w:val="28"/>
          <w:lang w:val="en-US"/>
        </w:rPr>
        <w:t xml:space="preserve"> </w:t>
      </w:r>
      <w:r w:rsidRPr="00DA41F6">
        <w:rPr>
          <w:rFonts w:cs="Times New Roman"/>
          <w:szCs w:val="28"/>
          <w:lang w:val="en-US"/>
        </w:rPr>
        <w:t>M.</w:t>
      </w:r>
      <w:r w:rsidR="00DA25BC">
        <w:rPr>
          <w:rFonts w:cs="Times New Roman"/>
          <w:szCs w:val="28"/>
          <w:lang w:val="en-US"/>
        </w:rPr>
        <w:t xml:space="preserve"> </w:t>
      </w:r>
      <w:r w:rsidRPr="00DA41F6">
        <w:rPr>
          <w:rFonts w:cs="Times New Roman"/>
          <w:szCs w:val="28"/>
          <w:lang w:val="en-US"/>
        </w:rPr>
        <w:t>Grant.</w:t>
      </w:r>
      <w:r w:rsidR="00DA25BC">
        <w:rPr>
          <w:rFonts w:cs="Times New Roman"/>
          <w:szCs w:val="28"/>
          <w:lang w:val="en-US"/>
        </w:rPr>
        <w:t xml:space="preserve"> </w:t>
      </w:r>
      <w:r w:rsidRPr="00DA41F6">
        <w:rPr>
          <w:rFonts w:cs="Times New Roman"/>
          <w:szCs w:val="28"/>
          <w:lang w:val="en-US"/>
        </w:rPr>
        <w:t>X-Ray</w:t>
      </w:r>
      <w:r w:rsidR="00DA25BC">
        <w:rPr>
          <w:rFonts w:cs="Times New Roman"/>
          <w:szCs w:val="28"/>
          <w:lang w:val="en-US"/>
        </w:rPr>
        <w:t xml:space="preserve"> </w:t>
      </w:r>
      <w:r w:rsidRPr="00DA41F6">
        <w:rPr>
          <w:rFonts w:cs="Times New Roman"/>
          <w:szCs w:val="28"/>
          <w:lang w:val="en-US"/>
        </w:rPr>
        <w:t>Diffraction,</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Practical</w:t>
      </w:r>
      <w:r w:rsidR="00DA25BC">
        <w:rPr>
          <w:rFonts w:cs="Times New Roman"/>
          <w:szCs w:val="28"/>
          <w:lang w:val="en-US"/>
        </w:rPr>
        <w:t xml:space="preserve"> </w:t>
      </w:r>
      <w:r w:rsidRPr="00DA41F6">
        <w:rPr>
          <w:rFonts w:cs="Times New Roman"/>
          <w:szCs w:val="28"/>
          <w:lang w:val="en-US"/>
        </w:rPr>
        <w:t>Approach,</w:t>
      </w:r>
      <w:r w:rsidR="00DA25BC">
        <w:rPr>
          <w:rFonts w:cs="Times New Roman"/>
          <w:szCs w:val="28"/>
          <w:lang w:val="en-US"/>
        </w:rPr>
        <w:t xml:space="preserve"> </w:t>
      </w:r>
      <w:r w:rsidRPr="00DA41F6">
        <w:rPr>
          <w:rFonts w:cs="Times New Roman"/>
          <w:szCs w:val="28"/>
          <w:lang w:val="en-US"/>
        </w:rPr>
        <w:t>1998.</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с.</w:t>
      </w:r>
      <w:r w:rsidR="00DA25BC">
        <w:rPr>
          <w:rFonts w:cs="Times New Roman"/>
          <w:szCs w:val="28"/>
          <w:lang w:val="en-US"/>
        </w:rPr>
        <w:t xml:space="preserve"> </w:t>
      </w:r>
      <w:r w:rsidRPr="00DA41F6">
        <w:rPr>
          <w:rFonts w:cs="Times New Roman"/>
          <w:szCs w:val="28"/>
          <w:lang w:val="en-US"/>
        </w:rPr>
        <w:t>293.</w:t>
      </w:r>
      <w:r w:rsidR="00DA25BC">
        <w:rPr>
          <w:rFonts w:cs="Times New Roman"/>
          <w:szCs w:val="28"/>
          <w:lang w:val="en-US"/>
        </w:rPr>
        <w:t xml:space="preserve"> </w:t>
      </w:r>
    </w:p>
    <w:p w14:paraId="0FFB18F1" w14:textId="1E8684CF" w:rsidR="00F81BA9" w:rsidRPr="00DA41F6" w:rsidRDefault="00F81BA9" w:rsidP="00F81BA9">
      <w:pPr>
        <w:spacing w:after="0"/>
        <w:ind w:firstLine="708"/>
        <w:jc w:val="both"/>
        <w:rPr>
          <w:rFonts w:cs="Times New Roman"/>
          <w:szCs w:val="28"/>
        </w:rPr>
      </w:pPr>
      <w:r w:rsidRPr="00DA41F6">
        <w:rPr>
          <w:rFonts w:cs="Times New Roman"/>
          <w:szCs w:val="28"/>
        </w:rPr>
        <w:t>129</w:t>
      </w:r>
      <w:r w:rsidR="00DA25BC">
        <w:rPr>
          <w:rFonts w:cs="Times New Roman"/>
          <w:szCs w:val="28"/>
        </w:rPr>
        <w:t xml:space="preserve"> </w:t>
      </w:r>
      <w:r w:rsidRPr="00DA41F6">
        <w:rPr>
          <w:rFonts w:cs="Times New Roman"/>
          <w:szCs w:val="28"/>
        </w:rPr>
        <w:t>Уэндландт</w:t>
      </w:r>
      <w:r w:rsidR="00DA25BC">
        <w:rPr>
          <w:rFonts w:cs="Times New Roman"/>
          <w:szCs w:val="28"/>
        </w:rPr>
        <w:t xml:space="preserve"> </w:t>
      </w:r>
      <w:r w:rsidRPr="00DA41F6">
        <w:rPr>
          <w:rFonts w:cs="Times New Roman"/>
          <w:szCs w:val="28"/>
        </w:rPr>
        <w:t>У.</w:t>
      </w:r>
      <w:r w:rsidR="00DA25BC">
        <w:rPr>
          <w:rFonts w:cs="Times New Roman"/>
          <w:szCs w:val="28"/>
        </w:rPr>
        <w:t xml:space="preserve"> </w:t>
      </w:r>
      <w:r w:rsidRPr="00DA41F6">
        <w:rPr>
          <w:rFonts w:cs="Times New Roman"/>
          <w:szCs w:val="28"/>
        </w:rPr>
        <w:t>Термические</w:t>
      </w:r>
      <w:r w:rsidR="00DA25BC">
        <w:rPr>
          <w:rFonts w:cs="Times New Roman"/>
          <w:szCs w:val="28"/>
        </w:rPr>
        <w:t xml:space="preserve"> </w:t>
      </w:r>
      <w:r w:rsidRPr="00DA41F6">
        <w:rPr>
          <w:rFonts w:cs="Times New Roman"/>
          <w:szCs w:val="28"/>
        </w:rPr>
        <w:t>методы</w:t>
      </w:r>
      <w:r w:rsidR="00DA25BC">
        <w:rPr>
          <w:rFonts w:cs="Times New Roman"/>
          <w:szCs w:val="28"/>
        </w:rPr>
        <w:t xml:space="preserve"> </w:t>
      </w:r>
      <w:r w:rsidRPr="00DA41F6">
        <w:rPr>
          <w:rFonts w:cs="Times New Roman"/>
          <w:szCs w:val="28"/>
        </w:rPr>
        <w:t>анализа</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lang w:val="en-US"/>
        </w:rPr>
        <w:t>Thermal</w:t>
      </w:r>
      <w:r w:rsidR="00DA25BC">
        <w:rPr>
          <w:rFonts w:cs="Times New Roman"/>
          <w:szCs w:val="28"/>
        </w:rPr>
        <w:t xml:space="preserve"> </w:t>
      </w:r>
      <w:r w:rsidRPr="00DA41F6">
        <w:rPr>
          <w:rFonts w:cs="Times New Roman"/>
          <w:szCs w:val="28"/>
          <w:lang w:val="en-US"/>
        </w:rPr>
        <w:t>Methods</w:t>
      </w:r>
      <w:r w:rsidR="00DA25BC">
        <w:rPr>
          <w:rFonts w:cs="Times New Roman"/>
          <w:szCs w:val="28"/>
        </w:rPr>
        <w:t xml:space="preserve"> </w:t>
      </w:r>
      <w:r w:rsidRPr="00DA41F6">
        <w:rPr>
          <w:rFonts w:cs="Times New Roman"/>
          <w:szCs w:val="28"/>
          <w:lang w:val="en-US"/>
        </w:rPr>
        <w:t>of</w:t>
      </w:r>
      <w:r w:rsidR="00DA25BC">
        <w:rPr>
          <w:rFonts w:cs="Times New Roman"/>
          <w:szCs w:val="28"/>
        </w:rPr>
        <w:t xml:space="preserve"> </w:t>
      </w:r>
      <w:r w:rsidRPr="00DA41F6">
        <w:rPr>
          <w:rFonts w:cs="Times New Roman"/>
          <w:szCs w:val="28"/>
          <w:lang w:val="en-US"/>
        </w:rPr>
        <w:t>Analysis</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Пер.</w:t>
      </w:r>
      <w:r w:rsidR="00DA25BC">
        <w:rPr>
          <w:rFonts w:cs="Times New Roman"/>
          <w:szCs w:val="28"/>
        </w:rPr>
        <w:t xml:space="preserve"> </w:t>
      </w:r>
      <w:r w:rsidRPr="00DA41F6">
        <w:rPr>
          <w:rFonts w:cs="Times New Roman"/>
          <w:szCs w:val="28"/>
        </w:rPr>
        <w:t>с</w:t>
      </w:r>
      <w:r w:rsidR="00DA25BC">
        <w:rPr>
          <w:rFonts w:cs="Times New Roman"/>
          <w:szCs w:val="28"/>
        </w:rPr>
        <w:t xml:space="preserve"> </w:t>
      </w:r>
      <w:r w:rsidRPr="00DA41F6">
        <w:rPr>
          <w:rFonts w:cs="Times New Roman"/>
          <w:szCs w:val="28"/>
        </w:rPr>
        <w:t>англ.</w:t>
      </w:r>
      <w:r w:rsidR="00DA25BC">
        <w:rPr>
          <w:rFonts w:cs="Times New Roman"/>
          <w:szCs w:val="28"/>
        </w:rPr>
        <w:t xml:space="preserve"> </w:t>
      </w:r>
      <w:r w:rsidRPr="00DA41F6">
        <w:rPr>
          <w:rFonts w:cs="Times New Roman"/>
          <w:szCs w:val="28"/>
        </w:rPr>
        <w:t>под</w:t>
      </w:r>
      <w:r w:rsidR="00DA25BC">
        <w:rPr>
          <w:rFonts w:cs="Times New Roman"/>
          <w:szCs w:val="28"/>
        </w:rPr>
        <w:t xml:space="preserve"> </w:t>
      </w:r>
      <w:r w:rsidRPr="00DA41F6">
        <w:rPr>
          <w:rFonts w:cs="Times New Roman"/>
          <w:szCs w:val="28"/>
        </w:rPr>
        <w:t>ред.</w:t>
      </w:r>
      <w:r w:rsidR="00DA25BC">
        <w:rPr>
          <w:rFonts w:cs="Times New Roman"/>
          <w:szCs w:val="28"/>
        </w:rPr>
        <w:t xml:space="preserve"> </w:t>
      </w:r>
      <w:r w:rsidRPr="00DA41F6">
        <w:rPr>
          <w:rFonts w:cs="Times New Roman"/>
          <w:szCs w:val="28"/>
        </w:rPr>
        <w:t>В.</w:t>
      </w:r>
      <w:r w:rsidR="00DA25BC">
        <w:rPr>
          <w:rFonts w:cs="Times New Roman"/>
          <w:szCs w:val="28"/>
        </w:rPr>
        <w:t xml:space="preserve"> </w:t>
      </w:r>
      <w:r w:rsidRPr="00DA41F6">
        <w:rPr>
          <w:rFonts w:cs="Times New Roman"/>
          <w:szCs w:val="28"/>
        </w:rPr>
        <w:t>А.</w:t>
      </w:r>
      <w:r w:rsidR="00DA25BC">
        <w:rPr>
          <w:rFonts w:cs="Times New Roman"/>
          <w:szCs w:val="28"/>
        </w:rPr>
        <w:t xml:space="preserve"> </w:t>
      </w:r>
      <w:r w:rsidRPr="00DA41F6">
        <w:rPr>
          <w:rFonts w:cs="Times New Roman"/>
          <w:szCs w:val="28"/>
        </w:rPr>
        <w:t>Степанова</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В.</w:t>
      </w:r>
      <w:r w:rsidR="00DA25BC">
        <w:rPr>
          <w:rFonts w:cs="Times New Roman"/>
          <w:szCs w:val="28"/>
        </w:rPr>
        <w:t xml:space="preserve"> </w:t>
      </w:r>
      <w:r w:rsidRPr="00DA41F6">
        <w:rPr>
          <w:rFonts w:cs="Times New Roman"/>
          <w:szCs w:val="28"/>
        </w:rPr>
        <w:t>А.</w:t>
      </w:r>
      <w:r w:rsidR="00DA25BC">
        <w:rPr>
          <w:rFonts w:cs="Times New Roman"/>
          <w:szCs w:val="28"/>
        </w:rPr>
        <w:t xml:space="preserve"> </w:t>
      </w:r>
      <w:r w:rsidRPr="00DA41F6">
        <w:rPr>
          <w:rFonts w:cs="Times New Roman"/>
          <w:szCs w:val="28"/>
        </w:rPr>
        <w:t>Берштейна.</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М.:</w:t>
      </w:r>
      <w:r w:rsidR="00DA25BC">
        <w:rPr>
          <w:rFonts w:cs="Times New Roman"/>
          <w:szCs w:val="28"/>
        </w:rPr>
        <w:t xml:space="preserve"> </w:t>
      </w:r>
      <w:r w:rsidRPr="00DA41F6">
        <w:rPr>
          <w:rFonts w:cs="Times New Roman"/>
          <w:szCs w:val="28"/>
        </w:rPr>
        <w:t>Мир,</w:t>
      </w:r>
      <w:r w:rsidR="00DA25BC">
        <w:rPr>
          <w:rFonts w:cs="Times New Roman"/>
          <w:szCs w:val="28"/>
        </w:rPr>
        <w:t xml:space="preserve"> </w:t>
      </w:r>
      <w:r w:rsidRPr="00DA41F6">
        <w:rPr>
          <w:rFonts w:cs="Times New Roman"/>
          <w:szCs w:val="28"/>
        </w:rPr>
        <w:t>1978.</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С.526.</w:t>
      </w:r>
    </w:p>
    <w:p w14:paraId="2EF8A128" w14:textId="06F6A43A"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130</w:t>
      </w:r>
      <w:r w:rsidR="00DA25BC">
        <w:rPr>
          <w:rFonts w:cs="Times New Roman"/>
          <w:szCs w:val="28"/>
          <w:lang w:val="en-US"/>
        </w:rPr>
        <w:t xml:space="preserve"> </w:t>
      </w:r>
      <w:r w:rsidRPr="00DA41F6">
        <w:rPr>
          <w:rFonts w:cs="Times New Roman"/>
          <w:szCs w:val="28"/>
          <w:lang w:val="en-US"/>
        </w:rPr>
        <w:t>Ali</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Zhang</w:t>
      </w:r>
      <w:r w:rsidR="00DA25BC">
        <w:rPr>
          <w:rFonts w:cs="Times New Roman"/>
          <w:szCs w:val="28"/>
          <w:lang w:val="en-US"/>
        </w:rPr>
        <w:t xml:space="preserve"> </w:t>
      </w:r>
      <w:r w:rsidRPr="00DA41F6">
        <w:rPr>
          <w:rFonts w:cs="Times New Roman"/>
          <w:szCs w:val="28"/>
          <w:lang w:val="en-US"/>
        </w:rPr>
        <w:t>N.,</w:t>
      </w:r>
      <w:r w:rsidR="00DA25BC">
        <w:rPr>
          <w:rFonts w:cs="Times New Roman"/>
          <w:szCs w:val="28"/>
          <w:lang w:val="en-US"/>
        </w:rPr>
        <w:t xml:space="preserve"> </w:t>
      </w:r>
      <w:r w:rsidRPr="00DA41F6">
        <w:rPr>
          <w:rFonts w:cs="Times New Roman"/>
          <w:szCs w:val="28"/>
          <w:lang w:val="en-US"/>
        </w:rPr>
        <w:t>M.Santos</w:t>
      </w:r>
      <w:r w:rsidR="00DA25BC">
        <w:rPr>
          <w:rFonts w:cs="Times New Roman"/>
          <w:szCs w:val="28"/>
          <w:lang w:val="en-US"/>
        </w:rPr>
        <w:t xml:space="preserve"> </w:t>
      </w:r>
      <w:r w:rsidRPr="00DA41F6">
        <w:rPr>
          <w:rFonts w:cs="Times New Roman"/>
          <w:szCs w:val="28"/>
          <w:lang w:val="en-US"/>
        </w:rPr>
        <w:t>R.</w:t>
      </w:r>
      <w:r w:rsidR="00DA25BC">
        <w:rPr>
          <w:rFonts w:cs="Times New Roman"/>
          <w:szCs w:val="28"/>
          <w:lang w:val="en-US"/>
        </w:rPr>
        <w:t xml:space="preserve"> </w:t>
      </w:r>
      <w:r w:rsidRPr="00DA41F6">
        <w:rPr>
          <w:rFonts w:cs="Times New Roman"/>
          <w:szCs w:val="28"/>
          <w:lang w:val="en-US"/>
        </w:rPr>
        <w:t>Mineral</w:t>
      </w:r>
      <w:r w:rsidR="00DA25BC">
        <w:rPr>
          <w:rFonts w:cs="Times New Roman"/>
          <w:szCs w:val="28"/>
          <w:lang w:val="en-US"/>
        </w:rPr>
        <w:t xml:space="preserve"> </w:t>
      </w:r>
      <w:r w:rsidRPr="00DA41F6">
        <w:rPr>
          <w:rFonts w:cs="Times New Roman"/>
          <w:szCs w:val="28"/>
          <w:lang w:val="en-US"/>
        </w:rPr>
        <w:t>Characterization</w:t>
      </w:r>
      <w:r w:rsidR="00DA25BC">
        <w:rPr>
          <w:rFonts w:cs="Times New Roman"/>
          <w:szCs w:val="28"/>
          <w:lang w:val="en-US"/>
        </w:rPr>
        <w:t xml:space="preserve"> </w:t>
      </w:r>
      <w:r w:rsidRPr="00DA41F6">
        <w:rPr>
          <w:rFonts w:cs="Times New Roman"/>
          <w:szCs w:val="28"/>
          <w:lang w:val="en-US"/>
        </w:rPr>
        <w:t>Using</w:t>
      </w:r>
      <w:r w:rsidR="00DA25BC">
        <w:rPr>
          <w:rFonts w:cs="Times New Roman"/>
          <w:szCs w:val="28"/>
          <w:lang w:val="en-US"/>
        </w:rPr>
        <w:t xml:space="preserve"> </w:t>
      </w:r>
      <w:r w:rsidRPr="00DA41F6">
        <w:rPr>
          <w:rFonts w:cs="Times New Roman"/>
          <w:szCs w:val="28"/>
          <w:lang w:val="en-US"/>
        </w:rPr>
        <w:t>Scanning</w:t>
      </w:r>
      <w:r w:rsidR="00DA25BC">
        <w:rPr>
          <w:rFonts w:cs="Times New Roman"/>
          <w:szCs w:val="28"/>
          <w:lang w:val="en-US"/>
        </w:rPr>
        <w:t xml:space="preserve"> </w:t>
      </w:r>
      <w:r w:rsidRPr="00DA41F6">
        <w:rPr>
          <w:rFonts w:cs="Times New Roman"/>
          <w:szCs w:val="28"/>
          <w:lang w:val="en-US"/>
        </w:rPr>
        <w:t>Electron</w:t>
      </w:r>
      <w:r w:rsidR="00DA25BC">
        <w:rPr>
          <w:rFonts w:cs="Times New Roman"/>
          <w:szCs w:val="28"/>
          <w:lang w:val="en-US"/>
        </w:rPr>
        <w:t xml:space="preserve"> </w:t>
      </w:r>
      <w:r w:rsidRPr="00DA41F6">
        <w:rPr>
          <w:rFonts w:cs="Times New Roman"/>
          <w:szCs w:val="28"/>
          <w:lang w:val="en-US"/>
        </w:rPr>
        <w:t>Microscopy</w:t>
      </w:r>
      <w:r w:rsidR="00DA25BC">
        <w:rPr>
          <w:rFonts w:cs="Times New Roman"/>
          <w:szCs w:val="28"/>
          <w:lang w:val="en-US"/>
        </w:rPr>
        <w:t xml:space="preserve"> </w:t>
      </w:r>
      <w:r w:rsidRPr="00DA41F6">
        <w:rPr>
          <w:rFonts w:cs="Times New Roman"/>
          <w:szCs w:val="28"/>
          <w:lang w:val="en-US"/>
        </w:rPr>
        <w:t>(SEM):</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Review</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the</w:t>
      </w:r>
      <w:r w:rsidR="00DA25BC">
        <w:rPr>
          <w:rFonts w:cs="Times New Roman"/>
          <w:szCs w:val="28"/>
          <w:lang w:val="en-US"/>
        </w:rPr>
        <w:t xml:space="preserve"> </w:t>
      </w:r>
      <w:r w:rsidRPr="00DA41F6">
        <w:rPr>
          <w:rFonts w:cs="Times New Roman"/>
          <w:szCs w:val="28"/>
          <w:lang w:val="en-US"/>
        </w:rPr>
        <w:t>Fundamentals,</w:t>
      </w:r>
      <w:r w:rsidR="00DA25BC">
        <w:rPr>
          <w:rFonts w:cs="Times New Roman"/>
          <w:szCs w:val="28"/>
          <w:lang w:val="en-US"/>
        </w:rPr>
        <w:t xml:space="preserve"> </w:t>
      </w:r>
      <w:r w:rsidRPr="00DA41F6">
        <w:rPr>
          <w:rFonts w:cs="Times New Roman"/>
          <w:szCs w:val="28"/>
          <w:lang w:val="en-US"/>
        </w:rPr>
        <w:t>Advancements,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Research</w:t>
      </w:r>
      <w:r w:rsidR="00DA25BC">
        <w:rPr>
          <w:rFonts w:cs="Times New Roman"/>
          <w:szCs w:val="28"/>
          <w:lang w:val="en-US"/>
        </w:rPr>
        <w:t xml:space="preserve"> </w:t>
      </w:r>
      <w:r w:rsidRPr="00DA41F6">
        <w:rPr>
          <w:rFonts w:cs="Times New Roman"/>
          <w:szCs w:val="28"/>
          <w:lang w:val="en-US"/>
        </w:rPr>
        <w:t>Directions//Applied</w:t>
      </w:r>
      <w:r w:rsidR="00DA25BC">
        <w:rPr>
          <w:rFonts w:cs="Times New Roman"/>
          <w:szCs w:val="28"/>
          <w:lang w:val="en-US"/>
        </w:rPr>
        <w:t xml:space="preserve"> </w:t>
      </w:r>
      <w:r w:rsidRPr="00DA41F6">
        <w:rPr>
          <w:rFonts w:cs="Times New Roman"/>
          <w:szCs w:val="28"/>
          <w:lang w:val="en-US"/>
        </w:rPr>
        <w:t>Sciences,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Vol.13.</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P.1-33.</w:t>
      </w:r>
      <w:r w:rsidR="00DA25BC">
        <w:rPr>
          <w:rFonts w:cs="Times New Roman"/>
          <w:szCs w:val="28"/>
          <w:lang w:val="en-US"/>
        </w:rPr>
        <w:t xml:space="preserve"> </w:t>
      </w:r>
    </w:p>
    <w:p w14:paraId="134B3993" w14:textId="3C724679"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131</w:t>
      </w:r>
      <w:r w:rsidR="00DA25BC">
        <w:rPr>
          <w:rFonts w:cs="Times New Roman"/>
          <w:szCs w:val="28"/>
          <w:lang w:val="en-US"/>
        </w:rPr>
        <w:t xml:space="preserve"> </w:t>
      </w:r>
      <w:r w:rsidRPr="00DA41F6">
        <w:rPr>
          <w:rFonts w:cs="Times New Roman"/>
          <w:szCs w:val="28"/>
          <w:lang w:val="en-US"/>
        </w:rPr>
        <w:t>Mohammed</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Abdullah</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Scanning</w:t>
      </w:r>
      <w:r w:rsidR="00DA25BC">
        <w:rPr>
          <w:rFonts w:cs="Times New Roman"/>
          <w:szCs w:val="28"/>
          <w:lang w:val="en-US"/>
        </w:rPr>
        <w:t xml:space="preserve"> </w:t>
      </w:r>
      <w:r w:rsidRPr="00DA41F6">
        <w:rPr>
          <w:rFonts w:cs="Times New Roman"/>
          <w:szCs w:val="28"/>
          <w:lang w:val="en-US"/>
        </w:rPr>
        <w:t>Electron</w:t>
      </w:r>
      <w:r w:rsidR="00DA25BC">
        <w:rPr>
          <w:rFonts w:cs="Times New Roman"/>
          <w:szCs w:val="28"/>
          <w:lang w:val="en-US"/>
        </w:rPr>
        <w:t xml:space="preserve"> </w:t>
      </w:r>
      <w:r w:rsidRPr="00DA41F6">
        <w:rPr>
          <w:rFonts w:cs="Times New Roman"/>
          <w:szCs w:val="28"/>
          <w:lang w:val="en-US"/>
        </w:rPr>
        <w:t>Microscopy</w:t>
      </w:r>
      <w:r w:rsidR="00DA25BC">
        <w:rPr>
          <w:rFonts w:cs="Times New Roman"/>
          <w:szCs w:val="28"/>
          <w:lang w:val="en-US"/>
        </w:rPr>
        <w:t xml:space="preserve"> </w:t>
      </w:r>
      <w:r w:rsidRPr="00DA41F6">
        <w:rPr>
          <w:rFonts w:cs="Times New Roman"/>
          <w:szCs w:val="28"/>
          <w:lang w:val="en-US"/>
        </w:rPr>
        <w:t>(SEM):</w:t>
      </w:r>
      <w:r w:rsidR="00DA25BC">
        <w:rPr>
          <w:rFonts w:cs="Times New Roman"/>
          <w:szCs w:val="28"/>
          <w:lang w:val="en-US"/>
        </w:rPr>
        <w:t xml:space="preserve"> </w:t>
      </w:r>
      <w:r w:rsidRPr="00DA41F6">
        <w:rPr>
          <w:rFonts w:cs="Times New Roman"/>
          <w:szCs w:val="28"/>
          <w:lang w:val="en-US"/>
        </w:rPr>
        <w:t>A</w:t>
      </w:r>
      <w:r w:rsidR="00DA25BC">
        <w:rPr>
          <w:rFonts w:cs="Times New Roman"/>
          <w:szCs w:val="28"/>
          <w:lang w:val="en-US"/>
        </w:rPr>
        <w:t xml:space="preserve"> </w:t>
      </w:r>
      <w:r w:rsidRPr="00DA41F6">
        <w:rPr>
          <w:rFonts w:cs="Times New Roman"/>
          <w:szCs w:val="28"/>
          <w:lang w:val="en-US"/>
        </w:rPr>
        <w:t>Review//Proceedings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2018</w:t>
      </w:r>
      <w:r w:rsidR="00DA25BC">
        <w:rPr>
          <w:rFonts w:cs="Times New Roman"/>
          <w:szCs w:val="28"/>
          <w:lang w:val="en-US"/>
        </w:rPr>
        <w:t xml:space="preserve"> </w:t>
      </w:r>
      <w:r w:rsidRPr="00DA41F6">
        <w:rPr>
          <w:rFonts w:cs="Times New Roman"/>
          <w:szCs w:val="28"/>
          <w:lang w:val="en-US"/>
        </w:rPr>
        <w:t>International</w:t>
      </w:r>
      <w:r w:rsidR="00DA25BC">
        <w:rPr>
          <w:rFonts w:cs="Times New Roman"/>
          <w:szCs w:val="28"/>
          <w:lang w:val="en-US"/>
        </w:rPr>
        <w:t xml:space="preserve"> </w:t>
      </w:r>
      <w:r w:rsidRPr="00DA41F6">
        <w:rPr>
          <w:rFonts w:cs="Times New Roman"/>
          <w:szCs w:val="28"/>
          <w:lang w:val="en-US"/>
        </w:rPr>
        <w:t>Conference</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Hydraulics</w:t>
      </w:r>
      <w:r w:rsidR="00DA25BC">
        <w:rPr>
          <w:rFonts w:cs="Times New Roman"/>
          <w:szCs w:val="28"/>
          <w:lang w:val="en-US"/>
        </w:rPr>
        <w:t xml:space="preserve"> </w:t>
      </w:r>
      <w:r w:rsidRPr="00DA41F6">
        <w:rPr>
          <w:rFonts w:cs="Times New Roman"/>
          <w:szCs w:val="28"/>
          <w:lang w:val="en-US"/>
        </w:rPr>
        <w:t>and</w:t>
      </w:r>
      <w:r w:rsidR="00DA25BC">
        <w:rPr>
          <w:rFonts w:cs="Times New Roman"/>
          <w:szCs w:val="28"/>
          <w:lang w:val="en-US"/>
        </w:rPr>
        <w:t xml:space="preserve"> </w:t>
      </w:r>
      <w:r w:rsidRPr="00DA41F6">
        <w:rPr>
          <w:rFonts w:cs="Times New Roman"/>
          <w:szCs w:val="28"/>
          <w:lang w:val="en-US"/>
        </w:rPr>
        <w:t>Pneumatics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HERVEX</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2019.</w:t>
      </w:r>
      <w:r w:rsidR="00DA25BC">
        <w:rPr>
          <w:rFonts w:cs="Times New Roman"/>
          <w:szCs w:val="28"/>
          <w:lang w:val="en-US"/>
        </w:rPr>
        <w:t xml:space="preserve"> </w:t>
      </w:r>
    </w:p>
    <w:p w14:paraId="47EC7F2A" w14:textId="6F26CDEC" w:rsidR="00F81BA9" w:rsidRPr="00DA41F6" w:rsidRDefault="00F81BA9" w:rsidP="00F81BA9">
      <w:pPr>
        <w:spacing w:after="0"/>
        <w:ind w:firstLine="708"/>
        <w:jc w:val="both"/>
        <w:rPr>
          <w:rFonts w:cs="Times New Roman"/>
          <w:szCs w:val="28"/>
          <w:lang w:val="en-US"/>
        </w:rPr>
      </w:pPr>
      <w:r w:rsidRPr="00DA41F6">
        <w:rPr>
          <w:rFonts w:cs="Times New Roman"/>
          <w:szCs w:val="28"/>
          <w:lang w:val="en-US"/>
        </w:rPr>
        <w:t>132</w:t>
      </w:r>
      <w:r w:rsidR="00DA25BC">
        <w:rPr>
          <w:rFonts w:cs="Times New Roman"/>
          <w:szCs w:val="28"/>
          <w:lang w:val="en-US"/>
        </w:rPr>
        <w:t xml:space="preserve"> </w:t>
      </w:r>
      <w:r w:rsidRPr="00DA41F6">
        <w:rPr>
          <w:rFonts w:cs="Times New Roman"/>
          <w:szCs w:val="28"/>
          <w:lang w:val="en-US"/>
        </w:rPr>
        <w:t>Clark</w:t>
      </w:r>
      <w:r w:rsidR="00DA25BC">
        <w:rPr>
          <w:rFonts w:cs="Times New Roman"/>
          <w:szCs w:val="28"/>
          <w:lang w:val="en-US"/>
        </w:rPr>
        <w:t xml:space="preserve"> </w:t>
      </w:r>
      <w:r w:rsidRPr="00DA41F6">
        <w:rPr>
          <w:rFonts w:cs="Times New Roman"/>
          <w:szCs w:val="28"/>
          <w:lang w:val="en-US"/>
        </w:rPr>
        <w:t>A.R.,</w:t>
      </w:r>
      <w:r w:rsidR="00DA25BC">
        <w:rPr>
          <w:rFonts w:cs="Times New Roman"/>
          <w:szCs w:val="28"/>
          <w:lang w:val="en-US"/>
        </w:rPr>
        <w:t xml:space="preserve"> </w:t>
      </w:r>
      <w:r w:rsidRPr="00DA41F6">
        <w:rPr>
          <w:rFonts w:cs="Times New Roman"/>
          <w:szCs w:val="28"/>
          <w:lang w:val="en-US"/>
        </w:rPr>
        <w:t>Eberhardt</w:t>
      </w:r>
      <w:r w:rsidR="00DA25BC">
        <w:rPr>
          <w:rFonts w:cs="Times New Roman"/>
          <w:szCs w:val="28"/>
          <w:lang w:val="en-US"/>
        </w:rPr>
        <w:t xml:space="preserve"> </w:t>
      </w:r>
      <w:r w:rsidRPr="00DA41F6">
        <w:rPr>
          <w:rFonts w:cs="Times New Roman"/>
          <w:szCs w:val="28"/>
          <w:lang w:val="en-US"/>
        </w:rPr>
        <w:t>C.</w:t>
      </w:r>
      <w:r w:rsidR="00DA25BC">
        <w:rPr>
          <w:rFonts w:cs="Times New Roman"/>
          <w:szCs w:val="28"/>
          <w:lang w:val="en-US"/>
        </w:rPr>
        <w:t xml:space="preserve"> </w:t>
      </w:r>
      <w:r w:rsidRPr="00DA41F6">
        <w:rPr>
          <w:rFonts w:cs="Times New Roman"/>
          <w:szCs w:val="28"/>
          <w:lang w:val="en-US"/>
        </w:rPr>
        <w:t>Techniques</w:t>
      </w:r>
      <w:r w:rsidR="00DA25BC">
        <w:rPr>
          <w:rFonts w:cs="Times New Roman"/>
          <w:szCs w:val="28"/>
          <w:lang w:val="en-US"/>
        </w:rPr>
        <w:t xml:space="preserve"> </w:t>
      </w:r>
      <w:r w:rsidRPr="00DA41F6">
        <w:rPr>
          <w:rFonts w:cs="Times New Roman"/>
          <w:szCs w:val="28"/>
          <w:lang w:val="en-US"/>
        </w:rPr>
        <w:t>for</w:t>
      </w:r>
      <w:r w:rsidR="00DA25BC">
        <w:rPr>
          <w:rFonts w:cs="Times New Roman"/>
          <w:szCs w:val="28"/>
          <w:lang w:val="en-US"/>
        </w:rPr>
        <w:t xml:space="preserve"> </w:t>
      </w:r>
      <w:r w:rsidRPr="00DA41F6">
        <w:rPr>
          <w:rFonts w:cs="Times New Roman"/>
          <w:szCs w:val="28"/>
          <w:lang w:val="en-US"/>
        </w:rPr>
        <w:t>Materials</w:t>
      </w:r>
      <w:r w:rsidR="00DA25BC">
        <w:rPr>
          <w:rFonts w:cs="Times New Roman"/>
          <w:szCs w:val="28"/>
          <w:lang w:val="en-US"/>
        </w:rPr>
        <w:t xml:space="preserve"> </w:t>
      </w:r>
      <w:r w:rsidRPr="00DA41F6">
        <w:rPr>
          <w:rFonts w:cs="Times New Roman"/>
          <w:szCs w:val="28"/>
          <w:lang w:val="en-US"/>
        </w:rPr>
        <w:t>Science,</w:t>
      </w:r>
      <w:r w:rsidR="00DA25BC">
        <w:rPr>
          <w:rFonts w:cs="Times New Roman"/>
          <w:szCs w:val="28"/>
          <w:lang w:val="en-US"/>
        </w:rPr>
        <w:t xml:space="preserve"> </w:t>
      </w:r>
      <w:r w:rsidRPr="00DA41F6">
        <w:rPr>
          <w:rFonts w:cs="Times New Roman"/>
          <w:szCs w:val="28"/>
          <w:lang w:val="en-US"/>
        </w:rPr>
        <w:t>2002.</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CRC</w:t>
      </w:r>
      <w:r w:rsidR="00DA25BC">
        <w:rPr>
          <w:rFonts w:cs="Times New Roman"/>
          <w:szCs w:val="28"/>
          <w:lang w:val="en-US"/>
        </w:rPr>
        <w:t xml:space="preserve"> </w:t>
      </w:r>
      <w:r w:rsidRPr="00DA41F6">
        <w:rPr>
          <w:rFonts w:cs="Times New Roman"/>
          <w:szCs w:val="28"/>
          <w:lang w:val="en-US"/>
        </w:rPr>
        <w:t>Press.</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424</w:t>
      </w:r>
      <w:r w:rsidR="00DA25BC">
        <w:rPr>
          <w:rFonts w:cs="Times New Roman"/>
          <w:szCs w:val="28"/>
          <w:lang w:val="en-US"/>
        </w:rPr>
        <w:t xml:space="preserve"> </w:t>
      </w:r>
      <w:r w:rsidRPr="00DA41F6">
        <w:rPr>
          <w:rFonts w:cs="Times New Roman"/>
          <w:szCs w:val="28"/>
          <w:lang w:val="en-US"/>
        </w:rPr>
        <w:t>с.</w:t>
      </w:r>
    </w:p>
    <w:p w14:paraId="56D74207" w14:textId="1A839711" w:rsidR="00F81BA9" w:rsidRPr="00DA41F6" w:rsidRDefault="00F81BA9" w:rsidP="00F81BA9">
      <w:pPr>
        <w:spacing w:after="0"/>
        <w:ind w:firstLine="708"/>
        <w:jc w:val="both"/>
        <w:rPr>
          <w:rFonts w:cs="Times New Roman"/>
          <w:szCs w:val="28"/>
        </w:rPr>
      </w:pPr>
      <w:r w:rsidRPr="00DA41F6">
        <w:rPr>
          <w:rFonts w:cs="Times New Roman"/>
          <w:szCs w:val="28"/>
        </w:rPr>
        <w:t>133</w:t>
      </w:r>
      <w:r w:rsidR="00DA25BC">
        <w:rPr>
          <w:rFonts w:cs="Times New Roman"/>
          <w:szCs w:val="28"/>
        </w:rPr>
        <w:t xml:space="preserve"> </w:t>
      </w:r>
      <w:r w:rsidRPr="00DA41F6">
        <w:rPr>
          <w:rFonts w:cs="Times New Roman"/>
          <w:szCs w:val="28"/>
        </w:rPr>
        <w:t>Саденова</w:t>
      </w:r>
      <w:r w:rsidR="00DA25BC">
        <w:rPr>
          <w:rFonts w:cs="Times New Roman"/>
          <w:szCs w:val="28"/>
        </w:rPr>
        <w:t xml:space="preserve"> </w:t>
      </w:r>
      <w:r w:rsidRPr="00DA41F6">
        <w:rPr>
          <w:rFonts w:cs="Times New Roman"/>
          <w:szCs w:val="28"/>
        </w:rPr>
        <w:t>М.А.,</w:t>
      </w:r>
      <w:r w:rsidR="00DA25BC">
        <w:rPr>
          <w:rFonts w:cs="Times New Roman"/>
          <w:szCs w:val="28"/>
        </w:rPr>
        <w:t xml:space="preserve"> </w:t>
      </w:r>
      <w:r w:rsidRPr="00DA41F6">
        <w:rPr>
          <w:rFonts w:cs="Times New Roman"/>
          <w:szCs w:val="28"/>
        </w:rPr>
        <w:t>Әнуарбеков</w:t>
      </w:r>
      <w:r w:rsidR="00DA25BC">
        <w:rPr>
          <w:rFonts w:cs="Times New Roman"/>
          <w:szCs w:val="28"/>
        </w:rPr>
        <w:t xml:space="preserve"> </w:t>
      </w:r>
      <w:r w:rsidRPr="00DA41F6">
        <w:rPr>
          <w:rFonts w:cs="Times New Roman"/>
          <w:szCs w:val="28"/>
        </w:rPr>
        <w:t>Т.Б.,</w:t>
      </w:r>
      <w:r w:rsidR="00DA25BC">
        <w:rPr>
          <w:rFonts w:cs="Times New Roman"/>
          <w:szCs w:val="28"/>
        </w:rPr>
        <w:t xml:space="preserve"> </w:t>
      </w:r>
      <w:r w:rsidRPr="00DA41F6">
        <w:rPr>
          <w:rFonts w:cs="Times New Roman"/>
          <w:szCs w:val="28"/>
        </w:rPr>
        <w:t>Утегенова</w:t>
      </w:r>
      <w:r w:rsidR="00DA25BC">
        <w:rPr>
          <w:rFonts w:cs="Times New Roman"/>
          <w:szCs w:val="28"/>
        </w:rPr>
        <w:t xml:space="preserve"> </w:t>
      </w:r>
      <w:r w:rsidRPr="00DA41F6">
        <w:rPr>
          <w:rFonts w:cs="Times New Roman"/>
          <w:szCs w:val="28"/>
        </w:rPr>
        <w:t>М.Е.,</w:t>
      </w:r>
      <w:r w:rsidR="00DA25BC">
        <w:rPr>
          <w:rFonts w:cs="Times New Roman"/>
          <w:szCs w:val="28"/>
        </w:rPr>
        <w:t xml:space="preserve"> </w:t>
      </w:r>
      <w:r w:rsidRPr="00DA41F6">
        <w:rPr>
          <w:rFonts w:cs="Times New Roman"/>
          <w:szCs w:val="28"/>
        </w:rPr>
        <w:t>Серікқызы</w:t>
      </w:r>
      <w:r w:rsidR="00DA25BC">
        <w:rPr>
          <w:rFonts w:cs="Times New Roman"/>
          <w:szCs w:val="28"/>
        </w:rPr>
        <w:t xml:space="preserve"> </w:t>
      </w:r>
      <w:r w:rsidRPr="00DA41F6">
        <w:rPr>
          <w:rFonts w:cs="Times New Roman"/>
          <w:szCs w:val="28"/>
        </w:rPr>
        <w:t>А.</w:t>
      </w:r>
      <w:r w:rsidR="00DA25BC">
        <w:rPr>
          <w:rFonts w:cs="Times New Roman"/>
          <w:szCs w:val="28"/>
        </w:rPr>
        <w:t xml:space="preserve"> </w:t>
      </w:r>
      <w:r w:rsidRPr="00DA41F6">
        <w:rPr>
          <w:rFonts w:cs="Times New Roman"/>
          <w:szCs w:val="28"/>
        </w:rPr>
        <w:t>Влияние</w:t>
      </w:r>
      <w:r w:rsidR="00DA25BC">
        <w:rPr>
          <w:rFonts w:cs="Times New Roman"/>
          <w:szCs w:val="28"/>
        </w:rPr>
        <w:t xml:space="preserve"> </w:t>
      </w:r>
      <w:r w:rsidRPr="00DA41F6">
        <w:rPr>
          <w:rFonts w:cs="Times New Roman"/>
          <w:szCs w:val="28"/>
        </w:rPr>
        <w:t>состава</w:t>
      </w:r>
      <w:r w:rsidR="00DA25BC">
        <w:rPr>
          <w:rFonts w:cs="Times New Roman"/>
          <w:szCs w:val="28"/>
        </w:rPr>
        <w:t xml:space="preserve"> </w:t>
      </w:r>
      <w:r w:rsidRPr="00DA41F6">
        <w:rPr>
          <w:rFonts w:cs="Times New Roman"/>
          <w:szCs w:val="28"/>
        </w:rPr>
        <w:t>шихты</w:t>
      </w:r>
      <w:r w:rsidR="00DA25BC">
        <w:rPr>
          <w:rFonts w:cs="Times New Roman"/>
          <w:szCs w:val="28"/>
        </w:rPr>
        <w:t xml:space="preserve"> </w:t>
      </w:r>
      <w:r w:rsidRPr="00DA41F6">
        <w:rPr>
          <w:rFonts w:cs="Times New Roman"/>
          <w:szCs w:val="28"/>
        </w:rPr>
        <w:t>на</w:t>
      </w:r>
      <w:r w:rsidR="00DA25BC">
        <w:rPr>
          <w:rFonts w:cs="Times New Roman"/>
          <w:szCs w:val="28"/>
        </w:rPr>
        <w:t xml:space="preserve"> </w:t>
      </w:r>
      <w:r w:rsidRPr="00DA41F6">
        <w:rPr>
          <w:rFonts w:cs="Times New Roman"/>
          <w:szCs w:val="28"/>
        </w:rPr>
        <w:t>структуру</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свойства</w:t>
      </w:r>
      <w:r w:rsidR="00DA25BC">
        <w:rPr>
          <w:rFonts w:cs="Times New Roman"/>
          <w:szCs w:val="28"/>
        </w:rPr>
        <w:t xml:space="preserve"> </w:t>
      </w:r>
      <w:r w:rsidRPr="00DA41F6">
        <w:rPr>
          <w:rFonts w:cs="Times New Roman"/>
          <w:szCs w:val="28"/>
        </w:rPr>
        <w:t>композитов,</w:t>
      </w:r>
      <w:r w:rsidR="00DA25BC">
        <w:rPr>
          <w:rFonts w:cs="Times New Roman"/>
          <w:szCs w:val="28"/>
        </w:rPr>
        <w:t xml:space="preserve"> </w:t>
      </w:r>
      <w:r w:rsidRPr="00DA41F6">
        <w:rPr>
          <w:rFonts w:cs="Times New Roman"/>
          <w:szCs w:val="28"/>
        </w:rPr>
        <w:t>синтезированных</w:t>
      </w:r>
      <w:r w:rsidR="00DA25BC">
        <w:rPr>
          <w:rFonts w:cs="Times New Roman"/>
          <w:szCs w:val="28"/>
        </w:rPr>
        <w:t xml:space="preserve"> </w:t>
      </w:r>
      <w:r w:rsidRPr="00DA41F6">
        <w:rPr>
          <w:rFonts w:cs="Times New Roman"/>
          <w:szCs w:val="28"/>
        </w:rPr>
        <w:t>с</w:t>
      </w:r>
      <w:r w:rsidR="00DA25BC">
        <w:rPr>
          <w:rFonts w:cs="Times New Roman"/>
          <w:szCs w:val="28"/>
        </w:rPr>
        <w:t xml:space="preserve"> </w:t>
      </w:r>
      <w:r w:rsidRPr="00DA41F6">
        <w:rPr>
          <w:rFonts w:cs="Times New Roman"/>
          <w:szCs w:val="28"/>
        </w:rPr>
        <w:t>добавками</w:t>
      </w:r>
      <w:r w:rsidR="00DA25BC">
        <w:rPr>
          <w:rFonts w:cs="Times New Roman"/>
          <w:szCs w:val="28"/>
        </w:rPr>
        <w:t xml:space="preserve"> </w:t>
      </w:r>
      <w:r w:rsidRPr="00DA41F6">
        <w:rPr>
          <w:rFonts w:cs="Times New Roman"/>
          <w:szCs w:val="28"/>
        </w:rPr>
        <w:t>техногенных</w:t>
      </w:r>
      <w:r w:rsidR="00DA25BC">
        <w:rPr>
          <w:rFonts w:cs="Times New Roman"/>
          <w:szCs w:val="28"/>
        </w:rPr>
        <w:t xml:space="preserve"> </w:t>
      </w:r>
      <w:r w:rsidRPr="00DA41F6">
        <w:rPr>
          <w:rFonts w:cs="Times New Roman"/>
          <w:szCs w:val="28"/>
        </w:rPr>
        <w:t>материалов</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Сборник</w:t>
      </w:r>
      <w:r w:rsidR="00DA25BC">
        <w:rPr>
          <w:rFonts w:cs="Times New Roman"/>
          <w:szCs w:val="28"/>
        </w:rPr>
        <w:t xml:space="preserve"> </w:t>
      </w:r>
      <w:r w:rsidRPr="00DA41F6">
        <w:rPr>
          <w:rFonts w:cs="Times New Roman"/>
          <w:szCs w:val="28"/>
        </w:rPr>
        <w:t>материалов</w:t>
      </w:r>
      <w:r w:rsidR="00DA25BC">
        <w:rPr>
          <w:rFonts w:cs="Times New Roman"/>
          <w:szCs w:val="28"/>
        </w:rPr>
        <w:t xml:space="preserve"> </w:t>
      </w:r>
      <w:r w:rsidRPr="00DA41F6">
        <w:rPr>
          <w:rFonts w:cs="Times New Roman"/>
          <w:szCs w:val="28"/>
        </w:rPr>
        <w:t>международной</w:t>
      </w:r>
      <w:r w:rsidR="00DA25BC">
        <w:rPr>
          <w:rFonts w:cs="Times New Roman"/>
          <w:szCs w:val="28"/>
        </w:rPr>
        <w:t xml:space="preserve"> </w:t>
      </w:r>
      <w:r w:rsidRPr="00DA41F6">
        <w:rPr>
          <w:rFonts w:cs="Times New Roman"/>
          <w:szCs w:val="28"/>
        </w:rPr>
        <w:t>научно-практической</w:t>
      </w:r>
      <w:r w:rsidR="00DA25BC">
        <w:rPr>
          <w:rFonts w:cs="Times New Roman"/>
          <w:szCs w:val="28"/>
        </w:rPr>
        <w:t xml:space="preserve"> </w:t>
      </w:r>
      <w:r w:rsidRPr="00DA41F6">
        <w:rPr>
          <w:rFonts w:cs="Times New Roman"/>
          <w:szCs w:val="28"/>
        </w:rPr>
        <w:t>конференции</w:t>
      </w:r>
      <w:r w:rsidR="00DA25BC">
        <w:rPr>
          <w:rFonts w:cs="Times New Roman"/>
          <w:szCs w:val="28"/>
        </w:rPr>
        <w:t xml:space="preserve"> </w:t>
      </w:r>
      <w:r w:rsidRPr="00DA41F6">
        <w:rPr>
          <w:rFonts w:cs="Times New Roman"/>
          <w:szCs w:val="28"/>
        </w:rPr>
        <w:t>«Увалиевские</w:t>
      </w:r>
      <w:r w:rsidR="00DA25BC">
        <w:rPr>
          <w:rFonts w:cs="Times New Roman"/>
          <w:szCs w:val="28"/>
        </w:rPr>
        <w:t xml:space="preserve"> </w:t>
      </w:r>
      <w:r w:rsidRPr="00DA41F6">
        <w:rPr>
          <w:rFonts w:cs="Times New Roman"/>
          <w:szCs w:val="28"/>
        </w:rPr>
        <w:t>чтения-2018»</w:t>
      </w:r>
      <w:r w:rsidR="00DA25BC">
        <w:rPr>
          <w:rFonts w:cs="Times New Roman"/>
          <w:szCs w:val="28"/>
        </w:rPr>
        <w:t xml:space="preserve"> </w:t>
      </w:r>
      <w:r w:rsidRPr="00DA41F6">
        <w:rPr>
          <w:rFonts w:cs="Times New Roman"/>
          <w:szCs w:val="28"/>
        </w:rPr>
        <w:t>на</w:t>
      </w:r>
      <w:r w:rsidR="00DA25BC">
        <w:rPr>
          <w:rFonts w:cs="Times New Roman"/>
          <w:szCs w:val="28"/>
        </w:rPr>
        <w:t xml:space="preserve"> </w:t>
      </w:r>
      <w:r w:rsidRPr="00DA41F6">
        <w:rPr>
          <w:rFonts w:cs="Times New Roman"/>
          <w:szCs w:val="28"/>
        </w:rPr>
        <w:t>тему</w:t>
      </w:r>
      <w:r w:rsidR="00DA25BC">
        <w:rPr>
          <w:rFonts w:cs="Times New Roman"/>
          <w:szCs w:val="28"/>
        </w:rPr>
        <w:t xml:space="preserve"> </w:t>
      </w:r>
      <w:r w:rsidRPr="00DA41F6">
        <w:rPr>
          <w:rFonts w:cs="Times New Roman"/>
          <w:szCs w:val="28"/>
        </w:rPr>
        <w:t>«Тенденции</w:t>
      </w:r>
      <w:r w:rsidR="00DA25BC">
        <w:rPr>
          <w:rFonts w:cs="Times New Roman"/>
          <w:szCs w:val="28"/>
        </w:rPr>
        <w:t xml:space="preserve"> </w:t>
      </w:r>
      <w:r w:rsidRPr="00DA41F6">
        <w:rPr>
          <w:rFonts w:cs="Times New Roman"/>
          <w:szCs w:val="28"/>
        </w:rPr>
        <w:t>развития</w:t>
      </w:r>
      <w:r w:rsidR="00DA25BC">
        <w:rPr>
          <w:rFonts w:cs="Times New Roman"/>
          <w:szCs w:val="28"/>
        </w:rPr>
        <w:t xml:space="preserve"> </w:t>
      </w:r>
      <w:r w:rsidRPr="00DA41F6">
        <w:rPr>
          <w:rFonts w:cs="Times New Roman"/>
          <w:szCs w:val="28"/>
        </w:rPr>
        <w:t>современной</w:t>
      </w:r>
      <w:r w:rsidR="00DA25BC">
        <w:rPr>
          <w:rFonts w:cs="Times New Roman"/>
          <w:szCs w:val="28"/>
        </w:rPr>
        <w:t xml:space="preserve"> </w:t>
      </w:r>
      <w:r w:rsidRPr="00DA41F6">
        <w:rPr>
          <w:rFonts w:cs="Times New Roman"/>
          <w:szCs w:val="28"/>
        </w:rPr>
        <w:t>науки</w:t>
      </w:r>
      <w:r w:rsidR="00DA25BC">
        <w:rPr>
          <w:rFonts w:cs="Times New Roman"/>
          <w:szCs w:val="28"/>
        </w:rPr>
        <w:t xml:space="preserve"> </w:t>
      </w:r>
      <w:r w:rsidRPr="00DA41F6">
        <w:rPr>
          <w:rFonts w:cs="Times New Roman"/>
          <w:szCs w:val="28"/>
        </w:rPr>
        <w:t>и</w:t>
      </w:r>
      <w:r w:rsidR="00DA25BC">
        <w:rPr>
          <w:rFonts w:cs="Times New Roman"/>
          <w:szCs w:val="28"/>
        </w:rPr>
        <w:t xml:space="preserve"> </w:t>
      </w:r>
      <w:r w:rsidRPr="00DA41F6">
        <w:rPr>
          <w:rFonts w:cs="Times New Roman"/>
          <w:szCs w:val="28"/>
        </w:rPr>
        <w:t>образования».</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Усть-Каменогорск</w:t>
      </w:r>
      <w:r w:rsidR="00DA25BC">
        <w:rPr>
          <w:rFonts w:cs="Times New Roman"/>
          <w:szCs w:val="28"/>
        </w:rPr>
        <w:t xml:space="preserve"> </w:t>
      </w:r>
      <w:r w:rsidRPr="00DA41F6">
        <w:rPr>
          <w:rFonts w:cs="Times New Roman"/>
          <w:szCs w:val="28"/>
        </w:rPr>
        <w:t>(Казахстан).</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2018.</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Т.</w:t>
      </w:r>
      <w:r w:rsidR="00DA25BC">
        <w:rPr>
          <w:rFonts w:cs="Times New Roman"/>
          <w:szCs w:val="28"/>
        </w:rPr>
        <w:t xml:space="preserve"> </w:t>
      </w:r>
      <w:r w:rsidRPr="00DA41F6">
        <w:rPr>
          <w:rFonts w:cs="Times New Roman"/>
          <w:szCs w:val="28"/>
        </w:rPr>
        <w:t>3.</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C.437–442.</w:t>
      </w:r>
    </w:p>
    <w:p w14:paraId="1B0CE33B" w14:textId="2EA61EA8" w:rsidR="00F81BA9" w:rsidRPr="00DA41F6" w:rsidRDefault="00F81BA9" w:rsidP="00F81BA9">
      <w:pPr>
        <w:spacing w:after="0"/>
        <w:ind w:firstLine="708"/>
        <w:jc w:val="both"/>
        <w:rPr>
          <w:rFonts w:cs="Times New Roman"/>
          <w:szCs w:val="28"/>
        </w:rPr>
      </w:pPr>
      <w:r w:rsidRPr="00DA41F6">
        <w:rPr>
          <w:rFonts w:cs="Times New Roman"/>
          <w:szCs w:val="28"/>
          <w:lang w:val="en-US"/>
        </w:rPr>
        <w:t>134</w:t>
      </w:r>
      <w:r w:rsidR="00DA25BC">
        <w:rPr>
          <w:rFonts w:cs="Times New Roman"/>
          <w:szCs w:val="28"/>
          <w:lang w:val="en-US"/>
        </w:rPr>
        <w:t xml:space="preserve"> </w:t>
      </w:r>
      <w:r w:rsidRPr="00DA41F6">
        <w:rPr>
          <w:rFonts w:cs="Times New Roman"/>
          <w:szCs w:val="28"/>
          <w:lang w:val="en-US"/>
        </w:rPr>
        <w:t>Utegenova</w:t>
      </w:r>
      <w:r w:rsidR="00DA25BC">
        <w:rPr>
          <w:rFonts w:cs="Times New Roman"/>
          <w:szCs w:val="28"/>
          <w:lang w:val="en-US"/>
        </w:rPr>
        <w:t xml:space="preserve"> </w:t>
      </w:r>
      <w:r w:rsidRPr="00DA41F6">
        <w:rPr>
          <w:rFonts w:cs="Times New Roman"/>
          <w:szCs w:val="28"/>
          <w:lang w:val="en-US"/>
        </w:rPr>
        <w:t>M.E.,</w:t>
      </w:r>
      <w:r w:rsidR="00DA25BC">
        <w:rPr>
          <w:rFonts w:cs="Times New Roman"/>
          <w:szCs w:val="28"/>
          <w:lang w:val="en-US"/>
        </w:rPr>
        <w:t xml:space="preserve"> </w:t>
      </w:r>
      <w:r w:rsidRPr="00DA41F6">
        <w:rPr>
          <w:rFonts w:cs="Times New Roman"/>
          <w:szCs w:val="28"/>
          <w:lang w:val="en-US"/>
        </w:rPr>
        <w:t>Sadenova</w:t>
      </w:r>
      <w:r w:rsidR="00DA25BC">
        <w:rPr>
          <w:rFonts w:cs="Times New Roman"/>
          <w:szCs w:val="28"/>
          <w:lang w:val="en-US"/>
        </w:rPr>
        <w:t xml:space="preserve"> </w:t>
      </w:r>
      <w:r w:rsidRPr="00DA41F6">
        <w:rPr>
          <w:rFonts w:cs="Times New Roman"/>
          <w:szCs w:val="28"/>
          <w:lang w:val="en-US"/>
        </w:rPr>
        <w:t>M.A.,</w:t>
      </w:r>
      <w:r w:rsidR="00DA25BC">
        <w:rPr>
          <w:rFonts w:cs="Times New Roman"/>
          <w:szCs w:val="28"/>
          <w:lang w:val="en-US"/>
        </w:rPr>
        <w:t xml:space="preserve"> </w:t>
      </w:r>
      <w:r w:rsidRPr="00DA41F6">
        <w:rPr>
          <w:rFonts w:cs="Times New Roman"/>
          <w:szCs w:val="28"/>
          <w:lang w:val="en-US"/>
        </w:rPr>
        <w:t>Klemeš</w:t>
      </w:r>
      <w:r w:rsidR="00DA25BC">
        <w:rPr>
          <w:rFonts w:cs="Times New Roman"/>
          <w:szCs w:val="28"/>
          <w:lang w:val="en-US"/>
        </w:rPr>
        <w:t xml:space="preserve"> </w:t>
      </w:r>
      <w:r w:rsidRPr="00DA41F6">
        <w:rPr>
          <w:rFonts w:cs="Times New Roman"/>
          <w:szCs w:val="28"/>
          <w:lang w:val="en-US"/>
        </w:rPr>
        <w:t>J.J.</w:t>
      </w:r>
      <w:r w:rsidR="00DA25BC">
        <w:rPr>
          <w:rFonts w:cs="Times New Roman"/>
          <w:szCs w:val="28"/>
          <w:lang w:val="en-US"/>
        </w:rPr>
        <w:t xml:space="preserve"> </w:t>
      </w:r>
      <w:r w:rsidRPr="00DA41F6">
        <w:rPr>
          <w:rFonts w:cs="Times New Roman"/>
          <w:szCs w:val="28"/>
          <w:lang w:val="en-US"/>
        </w:rPr>
        <w:t>Physico-mechanical</w:t>
      </w:r>
      <w:r w:rsidR="00DA25BC">
        <w:rPr>
          <w:rFonts w:cs="Times New Roman"/>
          <w:szCs w:val="28"/>
          <w:lang w:val="en-US"/>
        </w:rPr>
        <w:t xml:space="preserve"> </w:t>
      </w:r>
      <w:r w:rsidRPr="00DA41F6">
        <w:rPr>
          <w:rFonts w:cs="Times New Roman"/>
          <w:szCs w:val="28"/>
          <w:lang w:val="en-US"/>
        </w:rPr>
        <w:t>properties</w:t>
      </w:r>
      <w:r w:rsidR="00DA25BC">
        <w:rPr>
          <w:rFonts w:cs="Times New Roman"/>
          <w:szCs w:val="28"/>
          <w:lang w:val="en-US"/>
        </w:rPr>
        <w:t xml:space="preserve"> </w:t>
      </w:r>
      <w:r w:rsidRPr="00DA41F6">
        <w:rPr>
          <w:rFonts w:cs="Times New Roman"/>
          <w:szCs w:val="28"/>
          <w:lang w:val="en-US"/>
        </w:rPr>
        <w:t>of</w:t>
      </w:r>
      <w:r w:rsidR="00DA25BC">
        <w:rPr>
          <w:rFonts w:cs="Times New Roman"/>
          <w:szCs w:val="28"/>
          <w:lang w:val="en-US"/>
        </w:rPr>
        <w:t xml:space="preserve"> </w:t>
      </w:r>
      <w:r w:rsidRPr="00DA41F6">
        <w:rPr>
          <w:rFonts w:cs="Times New Roman"/>
          <w:szCs w:val="28"/>
          <w:lang w:val="en-US"/>
        </w:rPr>
        <w:t>ceramics</w:t>
      </w:r>
      <w:r w:rsidR="00DA25BC">
        <w:rPr>
          <w:rFonts w:cs="Times New Roman"/>
          <w:szCs w:val="28"/>
          <w:lang w:val="en-US"/>
        </w:rPr>
        <w:t xml:space="preserve"> </w:t>
      </w:r>
      <w:r w:rsidRPr="00DA41F6">
        <w:rPr>
          <w:rFonts w:cs="Times New Roman"/>
          <w:szCs w:val="28"/>
          <w:lang w:val="en-US"/>
        </w:rPr>
        <w:t>based</w:t>
      </w:r>
      <w:r w:rsidR="00DA25BC">
        <w:rPr>
          <w:rFonts w:cs="Times New Roman"/>
          <w:szCs w:val="28"/>
          <w:lang w:val="en-US"/>
        </w:rPr>
        <w:t xml:space="preserve"> </w:t>
      </w:r>
      <w:r w:rsidRPr="00DA41F6">
        <w:rPr>
          <w:rFonts w:cs="Times New Roman"/>
          <w:szCs w:val="28"/>
          <w:lang w:val="en-US"/>
        </w:rPr>
        <w:t>on</w:t>
      </w:r>
      <w:r w:rsidR="00DA25BC">
        <w:rPr>
          <w:rFonts w:cs="Times New Roman"/>
          <w:szCs w:val="28"/>
          <w:lang w:val="en-US"/>
        </w:rPr>
        <w:t xml:space="preserve"> </w:t>
      </w:r>
      <w:r w:rsidRPr="00DA41F6">
        <w:rPr>
          <w:rFonts w:cs="Times New Roman"/>
          <w:szCs w:val="28"/>
          <w:lang w:val="en-US"/>
        </w:rPr>
        <w:t>aluminosilicates</w:t>
      </w:r>
      <w:r w:rsidR="00DA25BC">
        <w:rPr>
          <w:rFonts w:cs="Times New Roman"/>
          <w:szCs w:val="28"/>
          <w:lang w:val="en-US"/>
        </w:rPr>
        <w:t xml:space="preserve"> </w:t>
      </w:r>
      <w:r w:rsidRPr="00DA41F6">
        <w:rPr>
          <w:rFonts w:cs="Times New Roman"/>
          <w:szCs w:val="28"/>
          <w:lang w:val="en-US"/>
        </w:rPr>
        <w:t>modified</w:t>
      </w:r>
      <w:r w:rsidR="00DA25BC">
        <w:rPr>
          <w:rFonts w:cs="Times New Roman"/>
          <w:szCs w:val="28"/>
          <w:lang w:val="en-US"/>
        </w:rPr>
        <w:t xml:space="preserve"> </w:t>
      </w:r>
      <w:r w:rsidRPr="00DA41F6">
        <w:rPr>
          <w:rFonts w:cs="Times New Roman"/>
          <w:szCs w:val="28"/>
          <w:lang w:val="en-US"/>
        </w:rPr>
        <w:t>by</w:t>
      </w:r>
      <w:r w:rsidR="00DA25BC">
        <w:rPr>
          <w:rFonts w:cs="Times New Roman"/>
          <w:szCs w:val="28"/>
          <w:lang w:val="en-US"/>
        </w:rPr>
        <w:t xml:space="preserve"> </w:t>
      </w:r>
      <w:r w:rsidRPr="00DA41F6">
        <w:rPr>
          <w:rFonts w:cs="Times New Roman"/>
          <w:szCs w:val="28"/>
          <w:lang w:val="en-US"/>
        </w:rPr>
        <w:t>metallurgical</w:t>
      </w:r>
      <w:r w:rsidR="00DA25BC">
        <w:rPr>
          <w:rFonts w:cs="Times New Roman"/>
          <w:szCs w:val="28"/>
          <w:lang w:val="en-US"/>
        </w:rPr>
        <w:t xml:space="preserve"> </w:t>
      </w:r>
      <w:r w:rsidRPr="00DA41F6">
        <w:rPr>
          <w:rFonts w:cs="Times New Roman"/>
          <w:szCs w:val="28"/>
          <w:lang w:val="en-US"/>
        </w:rPr>
        <w:t>waste</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Chemical</w:t>
      </w:r>
      <w:r w:rsidR="00DA25BC">
        <w:rPr>
          <w:rFonts w:cs="Times New Roman"/>
          <w:szCs w:val="28"/>
          <w:lang w:val="en-US"/>
        </w:rPr>
        <w:t xml:space="preserve"> </w:t>
      </w:r>
      <w:r w:rsidRPr="00DA41F6">
        <w:rPr>
          <w:rFonts w:cs="Times New Roman"/>
          <w:szCs w:val="28"/>
          <w:lang w:val="en-US"/>
        </w:rPr>
        <w:t>Engineering</w:t>
      </w:r>
      <w:r w:rsidR="00DA25BC">
        <w:rPr>
          <w:rFonts w:cs="Times New Roman"/>
          <w:szCs w:val="28"/>
          <w:lang w:val="en-US"/>
        </w:rPr>
        <w:t xml:space="preserve"> </w:t>
      </w:r>
      <w:r w:rsidRPr="00DA41F6">
        <w:rPr>
          <w:rFonts w:cs="Times New Roman"/>
          <w:szCs w:val="28"/>
          <w:lang w:val="en-US"/>
        </w:rPr>
        <w:t>Transaction.</w:t>
      </w:r>
      <w:r w:rsidR="00DA25BC">
        <w:rPr>
          <w:rFonts w:cs="Times New Roman"/>
          <w:szCs w:val="28"/>
          <w:lang w:val="en-US"/>
        </w:rPr>
        <w:t xml:space="preserve"> </w:t>
      </w:r>
      <w:r w:rsidRPr="00DA41F6">
        <w:rPr>
          <w:rFonts w:cs="Times New Roman"/>
          <w:szCs w:val="28"/>
          <w:lang w:val="en-US"/>
        </w:rPr>
        <w:t>–</w:t>
      </w:r>
      <w:r w:rsidR="00DA25BC">
        <w:rPr>
          <w:rFonts w:cs="Times New Roman"/>
          <w:szCs w:val="28"/>
          <w:lang w:val="en-US"/>
        </w:rPr>
        <w:t xml:space="preserve"> </w:t>
      </w:r>
      <w:r w:rsidRPr="00DA41F6">
        <w:rPr>
          <w:rFonts w:cs="Times New Roman"/>
          <w:szCs w:val="28"/>
          <w:lang w:val="en-US"/>
        </w:rPr>
        <w:t>2020.</w:t>
      </w:r>
      <w:r w:rsidR="00DA25BC">
        <w:rPr>
          <w:rFonts w:cs="Times New Roman"/>
          <w:szCs w:val="28"/>
          <w:lang w:val="en-US"/>
        </w:rPr>
        <w:t xml:space="preserve"> </w:t>
      </w:r>
      <w:r w:rsidRPr="00DA41F6">
        <w:rPr>
          <w:rFonts w:cs="Times New Roman"/>
          <w:szCs w:val="28"/>
        </w:rPr>
        <w:t>−</w:t>
      </w:r>
      <w:r w:rsidR="00DA25BC">
        <w:rPr>
          <w:rFonts w:cs="Times New Roman"/>
          <w:szCs w:val="28"/>
        </w:rPr>
        <w:t xml:space="preserve"> </w:t>
      </w:r>
      <w:r w:rsidRPr="00DA41F6">
        <w:rPr>
          <w:rFonts w:cs="Times New Roman"/>
          <w:szCs w:val="28"/>
          <w:lang w:val="en-US"/>
        </w:rPr>
        <w:t>V</w:t>
      </w:r>
      <w:r w:rsidRPr="00DA41F6">
        <w:rPr>
          <w:rFonts w:cs="Times New Roman"/>
          <w:szCs w:val="28"/>
        </w:rPr>
        <w:t>.</w:t>
      </w:r>
      <w:r w:rsidR="00DA25BC">
        <w:rPr>
          <w:rFonts w:cs="Times New Roman"/>
          <w:szCs w:val="28"/>
        </w:rPr>
        <w:t xml:space="preserve"> </w:t>
      </w:r>
      <w:r w:rsidRPr="00DA41F6">
        <w:rPr>
          <w:rFonts w:cs="Times New Roman"/>
          <w:szCs w:val="28"/>
        </w:rPr>
        <w:t>81.</w:t>
      </w:r>
      <w:r w:rsidR="00DA25BC">
        <w:rPr>
          <w:rFonts w:cs="Times New Roman"/>
          <w:szCs w:val="28"/>
        </w:rPr>
        <w:t xml:space="preserve"> </w:t>
      </w:r>
      <w:r w:rsidRPr="00DA41F6">
        <w:rPr>
          <w:rFonts w:cs="Times New Roman"/>
          <w:szCs w:val="28"/>
        </w:rPr>
        <w:t>−</w:t>
      </w:r>
      <w:r w:rsidR="00DA25BC">
        <w:rPr>
          <w:rFonts w:cs="Times New Roman"/>
          <w:szCs w:val="28"/>
        </w:rPr>
        <w:t xml:space="preserve"> </w:t>
      </w:r>
      <w:r w:rsidRPr="00DA41F6">
        <w:rPr>
          <w:rFonts w:cs="Times New Roman"/>
          <w:szCs w:val="28"/>
        </w:rPr>
        <w:t>Р.</w:t>
      </w:r>
      <w:r w:rsidR="00DA25BC">
        <w:rPr>
          <w:rFonts w:cs="Times New Roman"/>
          <w:szCs w:val="28"/>
        </w:rPr>
        <w:t xml:space="preserve"> </w:t>
      </w:r>
      <w:r w:rsidRPr="00DA41F6">
        <w:rPr>
          <w:rFonts w:cs="Times New Roman"/>
          <w:szCs w:val="28"/>
        </w:rPr>
        <w:t>1339–1344.</w:t>
      </w:r>
    </w:p>
    <w:p w14:paraId="58761C5C" w14:textId="5141E723" w:rsidR="00F81BA9" w:rsidRDefault="00F81BA9" w:rsidP="00F81BA9">
      <w:pPr>
        <w:spacing w:after="0"/>
        <w:ind w:firstLine="708"/>
        <w:jc w:val="both"/>
        <w:rPr>
          <w:rFonts w:cs="Times New Roman"/>
          <w:szCs w:val="28"/>
        </w:rPr>
      </w:pPr>
      <w:r w:rsidRPr="00DA41F6">
        <w:rPr>
          <w:rFonts w:cs="Times New Roman"/>
          <w:szCs w:val="28"/>
        </w:rPr>
        <w:t>135</w:t>
      </w:r>
      <w:r w:rsidR="00DA25BC">
        <w:rPr>
          <w:rFonts w:cs="Times New Roman"/>
          <w:szCs w:val="28"/>
        </w:rPr>
        <w:t xml:space="preserve"> </w:t>
      </w:r>
      <w:r w:rsidRPr="00DA41F6">
        <w:rPr>
          <w:rFonts w:cs="Times New Roman"/>
          <w:szCs w:val="28"/>
        </w:rPr>
        <w:t>Багова</w:t>
      </w:r>
      <w:r w:rsidR="00DA25BC">
        <w:rPr>
          <w:rFonts w:cs="Times New Roman"/>
          <w:szCs w:val="28"/>
        </w:rPr>
        <w:t xml:space="preserve"> </w:t>
      </w:r>
      <w:r w:rsidRPr="00DA41F6">
        <w:rPr>
          <w:rFonts w:cs="Times New Roman"/>
          <w:szCs w:val="28"/>
        </w:rPr>
        <w:t>З.И.</w:t>
      </w:r>
      <w:r w:rsidR="00DA25BC">
        <w:rPr>
          <w:rFonts w:cs="Times New Roman"/>
          <w:szCs w:val="28"/>
        </w:rPr>
        <w:t xml:space="preserve"> </w:t>
      </w:r>
      <w:r w:rsidRPr="00DA41F6">
        <w:rPr>
          <w:rFonts w:cs="Times New Roman"/>
          <w:szCs w:val="28"/>
        </w:rPr>
        <w:t>Повышение</w:t>
      </w:r>
      <w:r w:rsidR="00DA25BC">
        <w:rPr>
          <w:rFonts w:cs="Times New Roman"/>
          <w:szCs w:val="28"/>
        </w:rPr>
        <w:t xml:space="preserve"> </w:t>
      </w:r>
      <w:r w:rsidRPr="00DA41F6">
        <w:rPr>
          <w:rFonts w:cs="Times New Roman"/>
          <w:szCs w:val="28"/>
        </w:rPr>
        <w:t>уровня</w:t>
      </w:r>
      <w:r w:rsidR="00DA25BC">
        <w:rPr>
          <w:rFonts w:cs="Times New Roman"/>
          <w:szCs w:val="28"/>
        </w:rPr>
        <w:t xml:space="preserve"> </w:t>
      </w:r>
      <w:r w:rsidRPr="00DA41F6">
        <w:rPr>
          <w:rFonts w:cs="Times New Roman"/>
          <w:szCs w:val="28"/>
        </w:rPr>
        <w:t>жизнеобеспечения</w:t>
      </w:r>
      <w:r w:rsidR="00DA25BC">
        <w:rPr>
          <w:rFonts w:cs="Times New Roman"/>
          <w:szCs w:val="28"/>
        </w:rPr>
        <w:t xml:space="preserve"> </w:t>
      </w:r>
      <w:r w:rsidRPr="00DA41F6">
        <w:rPr>
          <w:rFonts w:cs="Times New Roman"/>
          <w:szCs w:val="28"/>
        </w:rPr>
        <w:t>при</w:t>
      </w:r>
      <w:r w:rsidR="00DA25BC">
        <w:rPr>
          <w:rFonts w:cs="Times New Roman"/>
          <w:szCs w:val="28"/>
        </w:rPr>
        <w:t xml:space="preserve"> </w:t>
      </w:r>
      <w:r w:rsidRPr="00DA41F6">
        <w:rPr>
          <w:rFonts w:cs="Times New Roman"/>
          <w:szCs w:val="28"/>
        </w:rPr>
        <w:t>строительстве</w:t>
      </w:r>
      <w:r w:rsidR="00DA25BC">
        <w:rPr>
          <w:rFonts w:cs="Times New Roman"/>
          <w:szCs w:val="28"/>
        </w:rPr>
        <w:t xml:space="preserve"> </w:t>
      </w:r>
      <w:r w:rsidRPr="00DA41F6">
        <w:rPr>
          <w:rFonts w:cs="Times New Roman"/>
          <w:szCs w:val="28"/>
        </w:rPr>
        <w:t>новых</w:t>
      </w:r>
      <w:r w:rsidR="00DA25BC">
        <w:rPr>
          <w:rFonts w:cs="Times New Roman"/>
          <w:szCs w:val="28"/>
        </w:rPr>
        <w:t xml:space="preserve"> </w:t>
      </w:r>
      <w:r w:rsidRPr="00DA41F6">
        <w:rPr>
          <w:rFonts w:cs="Times New Roman"/>
          <w:szCs w:val="28"/>
        </w:rPr>
        <w:t>производственных</w:t>
      </w:r>
      <w:r w:rsidR="00DA25BC">
        <w:rPr>
          <w:rFonts w:cs="Times New Roman"/>
          <w:szCs w:val="28"/>
        </w:rPr>
        <w:t xml:space="preserve"> </w:t>
      </w:r>
      <w:r w:rsidRPr="00DA41F6">
        <w:rPr>
          <w:rFonts w:cs="Times New Roman"/>
          <w:szCs w:val="28"/>
        </w:rPr>
        <w:t>объектов</w:t>
      </w:r>
      <w:r w:rsidR="00DA25BC">
        <w:rPr>
          <w:rFonts w:cs="Times New Roman"/>
          <w:szCs w:val="28"/>
        </w:rPr>
        <w:t xml:space="preserve"> </w:t>
      </w:r>
      <w:r w:rsidRPr="00F76C2D">
        <w:rPr>
          <w:rFonts w:cs="Times New Roman"/>
          <w:szCs w:val="28"/>
        </w:rPr>
        <w:t>по</w:t>
      </w:r>
      <w:r w:rsidR="00DA25BC">
        <w:rPr>
          <w:rFonts w:cs="Times New Roman"/>
          <w:szCs w:val="28"/>
        </w:rPr>
        <w:t xml:space="preserve"> </w:t>
      </w:r>
      <w:r w:rsidRPr="00F76C2D">
        <w:rPr>
          <w:rFonts w:cs="Times New Roman"/>
          <w:szCs w:val="28"/>
        </w:rPr>
        <w:t>переработке</w:t>
      </w:r>
      <w:r w:rsidR="00DA25BC">
        <w:rPr>
          <w:rFonts w:cs="Times New Roman"/>
          <w:szCs w:val="28"/>
        </w:rPr>
        <w:t xml:space="preserve"> </w:t>
      </w:r>
      <w:r w:rsidRPr="00F76C2D">
        <w:rPr>
          <w:rFonts w:cs="Times New Roman"/>
          <w:szCs w:val="28"/>
        </w:rPr>
        <w:t>техногенных</w:t>
      </w:r>
      <w:r w:rsidR="00DA25BC">
        <w:rPr>
          <w:rFonts w:cs="Times New Roman"/>
          <w:szCs w:val="28"/>
        </w:rPr>
        <w:t xml:space="preserve"> </w:t>
      </w:r>
      <w:r w:rsidRPr="00F76C2D">
        <w:rPr>
          <w:rFonts w:cs="Times New Roman"/>
          <w:szCs w:val="28"/>
        </w:rPr>
        <w:t>отходов/Диссертация</w:t>
      </w:r>
      <w:r w:rsidR="00DA25BC">
        <w:rPr>
          <w:rFonts w:cs="Times New Roman"/>
          <w:szCs w:val="28"/>
        </w:rPr>
        <w:t xml:space="preserve"> </w:t>
      </w:r>
      <w:r w:rsidRPr="00F76C2D">
        <w:rPr>
          <w:rFonts w:cs="Times New Roman"/>
          <w:szCs w:val="28"/>
        </w:rPr>
        <w:t>на</w:t>
      </w:r>
      <w:r w:rsidR="00DA25BC">
        <w:rPr>
          <w:rFonts w:cs="Times New Roman"/>
          <w:szCs w:val="28"/>
        </w:rPr>
        <w:t xml:space="preserve"> </w:t>
      </w:r>
      <w:r w:rsidRPr="00F76C2D">
        <w:rPr>
          <w:rFonts w:cs="Times New Roman"/>
          <w:szCs w:val="28"/>
        </w:rPr>
        <w:t>соискание</w:t>
      </w:r>
      <w:r w:rsidR="00DA25BC">
        <w:rPr>
          <w:rFonts w:cs="Times New Roman"/>
          <w:szCs w:val="28"/>
        </w:rPr>
        <w:t xml:space="preserve"> </w:t>
      </w:r>
      <w:r w:rsidRPr="00F76C2D">
        <w:rPr>
          <w:rFonts w:cs="Times New Roman"/>
          <w:szCs w:val="28"/>
        </w:rPr>
        <w:t>степени</w:t>
      </w:r>
      <w:r w:rsidR="00DA25BC">
        <w:rPr>
          <w:rFonts w:cs="Times New Roman"/>
          <w:szCs w:val="28"/>
        </w:rPr>
        <w:t xml:space="preserve"> </w:t>
      </w:r>
      <w:r w:rsidRPr="00F76C2D">
        <w:rPr>
          <w:rFonts w:cs="Times New Roman"/>
          <w:szCs w:val="28"/>
        </w:rPr>
        <w:t>доктора</w:t>
      </w:r>
      <w:r w:rsidR="00DA25BC">
        <w:rPr>
          <w:rFonts w:cs="Times New Roman"/>
          <w:szCs w:val="28"/>
        </w:rPr>
        <w:t xml:space="preserve"> </w:t>
      </w:r>
      <w:r w:rsidRPr="00F76C2D">
        <w:rPr>
          <w:rFonts w:cs="Times New Roman"/>
          <w:szCs w:val="28"/>
        </w:rPr>
        <w:t>философии</w:t>
      </w:r>
      <w:r w:rsidR="00DA25BC">
        <w:rPr>
          <w:rFonts w:cs="Times New Roman"/>
          <w:szCs w:val="28"/>
        </w:rPr>
        <w:t xml:space="preserve"> </w:t>
      </w:r>
      <w:r w:rsidRPr="00F76C2D">
        <w:rPr>
          <w:rFonts w:cs="Times New Roman"/>
          <w:szCs w:val="28"/>
        </w:rPr>
        <w:t>PhD,</w:t>
      </w:r>
      <w:r w:rsidR="00DA25BC">
        <w:rPr>
          <w:rFonts w:cs="Times New Roman"/>
          <w:szCs w:val="28"/>
        </w:rPr>
        <w:t xml:space="preserve"> </w:t>
      </w:r>
      <w:r>
        <w:rPr>
          <w:rFonts w:cs="Times New Roman"/>
          <w:szCs w:val="28"/>
        </w:rPr>
        <w:t>Шымкент</w:t>
      </w:r>
      <w:r w:rsidRPr="00F76C2D">
        <w:rPr>
          <w:rFonts w:cs="Times New Roman"/>
          <w:szCs w:val="28"/>
        </w:rPr>
        <w:t>,</w:t>
      </w:r>
      <w:r w:rsidR="00DA25BC">
        <w:rPr>
          <w:rFonts w:cs="Times New Roman"/>
          <w:szCs w:val="28"/>
        </w:rPr>
        <w:t xml:space="preserve"> </w:t>
      </w:r>
      <w:r w:rsidRPr="00F76C2D">
        <w:rPr>
          <w:rFonts w:cs="Times New Roman"/>
          <w:szCs w:val="28"/>
        </w:rPr>
        <w:t>20</w:t>
      </w:r>
      <w:r>
        <w:rPr>
          <w:rFonts w:cs="Times New Roman"/>
          <w:szCs w:val="28"/>
        </w:rPr>
        <w:t>22</w:t>
      </w:r>
      <w:r w:rsidRPr="00F76C2D">
        <w:rPr>
          <w:rFonts w:cs="Times New Roman"/>
          <w:szCs w:val="28"/>
        </w:rPr>
        <w:t>.</w:t>
      </w:r>
    </w:p>
    <w:p w14:paraId="462ACBAA" w14:textId="314EFF22" w:rsidR="00F81BA9" w:rsidRDefault="00F81BA9" w:rsidP="00F81BA9">
      <w:pPr>
        <w:spacing w:after="0"/>
        <w:ind w:firstLine="708"/>
        <w:jc w:val="both"/>
        <w:rPr>
          <w:rFonts w:cs="Times New Roman"/>
          <w:szCs w:val="28"/>
        </w:rPr>
      </w:pPr>
      <w:r w:rsidRPr="001C1140">
        <w:rPr>
          <w:rFonts w:cs="Times New Roman"/>
          <w:szCs w:val="28"/>
        </w:rPr>
        <w:t>13</w:t>
      </w:r>
      <w:r>
        <w:rPr>
          <w:rFonts w:cs="Times New Roman"/>
          <w:szCs w:val="28"/>
        </w:rPr>
        <w:t>6</w:t>
      </w:r>
      <w:r w:rsidR="00DA25BC">
        <w:rPr>
          <w:rFonts w:cs="Times New Roman"/>
          <w:szCs w:val="28"/>
        </w:rPr>
        <w:t xml:space="preserve"> </w:t>
      </w:r>
      <w:r w:rsidRPr="001C1140">
        <w:rPr>
          <w:rFonts w:cs="Times New Roman"/>
          <w:szCs w:val="28"/>
        </w:rPr>
        <w:t>Саденова</w:t>
      </w:r>
      <w:r w:rsidR="00DA25BC">
        <w:rPr>
          <w:rFonts w:cs="Times New Roman"/>
          <w:szCs w:val="28"/>
        </w:rPr>
        <w:t xml:space="preserve"> </w:t>
      </w:r>
      <w:r w:rsidRPr="001C1140">
        <w:rPr>
          <w:rFonts w:cs="Times New Roman"/>
          <w:szCs w:val="28"/>
        </w:rPr>
        <w:t>М.,</w:t>
      </w:r>
      <w:r w:rsidR="00DA25BC">
        <w:rPr>
          <w:rFonts w:cs="Times New Roman"/>
          <w:szCs w:val="28"/>
        </w:rPr>
        <w:t xml:space="preserve"> </w:t>
      </w:r>
      <w:r w:rsidRPr="001C1140">
        <w:rPr>
          <w:rFonts w:cs="Times New Roman"/>
          <w:szCs w:val="28"/>
        </w:rPr>
        <w:t>Утегенова</w:t>
      </w:r>
      <w:r w:rsidR="00DA25BC">
        <w:rPr>
          <w:rFonts w:cs="Times New Roman"/>
          <w:szCs w:val="28"/>
        </w:rPr>
        <w:t xml:space="preserve"> </w:t>
      </w:r>
      <w:r w:rsidRPr="001C1140">
        <w:rPr>
          <w:rFonts w:cs="Times New Roman"/>
          <w:szCs w:val="28"/>
        </w:rPr>
        <w:t>М.Е.,</w:t>
      </w:r>
      <w:r w:rsidR="00DA25BC">
        <w:rPr>
          <w:rFonts w:cs="Times New Roman"/>
          <w:szCs w:val="28"/>
        </w:rPr>
        <w:t xml:space="preserve"> </w:t>
      </w:r>
      <w:r w:rsidRPr="001C1140">
        <w:rPr>
          <w:rFonts w:cs="Times New Roman"/>
          <w:szCs w:val="28"/>
        </w:rPr>
        <w:t>Ануарбеков</w:t>
      </w:r>
      <w:r w:rsidR="00DA25BC">
        <w:rPr>
          <w:rFonts w:cs="Times New Roman"/>
          <w:szCs w:val="28"/>
        </w:rPr>
        <w:t xml:space="preserve"> </w:t>
      </w:r>
      <w:r w:rsidRPr="001C1140">
        <w:rPr>
          <w:rFonts w:cs="Times New Roman"/>
          <w:szCs w:val="28"/>
        </w:rPr>
        <w:t>Т.Б.</w:t>
      </w:r>
      <w:r w:rsidR="00DA25BC">
        <w:rPr>
          <w:rFonts w:cs="Times New Roman"/>
          <w:szCs w:val="28"/>
        </w:rPr>
        <w:t xml:space="preserve"> </w:t>
      </w:r>
      <w:r w:rsidRPr="001C1140">
        <w:rPr>
          <w:rFonts w:cs="Times New Roman"/>
          <w:szCs w:val="28"/>
        </w:rPr>
        <w:t>Характеристика</w:t>
      </w:r>
      <w:r w:rsidR="00DA25BC">
        <w:rPr>
          <w:rFonts w:cs="Times New Roman"/>
          <w:szCs w:val="28"/>
        </w:rPr>
        <w:t xml:space="preserve"> </w:t>
      </w:r>
      <w:r w:rsidRPr="001C1140">
        <w:rPr>
          <w:rFonts w:cs="Times New Roman"/>
          <w:szCs w:val="28"/>
        </w:rPr>
        <w:t>некоторых</w:t>
      </w:r>
      <w:r w:rsidR="00DA25BC">
        <w:rPr>
          <w:rFonts w:cs="Times New Roman"/>
          <w:szCs w:val="28"/>
        </w:rPr>
        <w:t xml:space="preserve"> </w:t>
      </w:r>
      <w:r w:rsidRPr="001C1140">
        <w:rPr>
          <w:rFonts w:cs="Times New Roman"/>
          <w:szCs w:val="28"/>
        </w:rPr>
        <w:t>природных</w:t>
      </w:r>
      <w:r w:rsidR="00DA25BC">
        <w:rPr>
          <w:rFonts w:cs="Times New Roman"/>
          <w:szCs w:val="28"/>
        </w:rPr>
        <w:t xml:space="preserve"> </w:t>
      </w:r>
      <w:r w:rsidRPr="001C1140">
        <w:rPr>
          <w:rFonts w:cs="Times New Roman"/>
          <w:szCs w:val="28"/>
        </w:rPr>
        <w:t>и</w:t>
      </w:r>
      <w:r w:rsidR="00DA25BC">
        <w:rPr>
          <w:rFonts w:cs="Times New Roman"/>
          <w:szCs w:val="28"/>
        </w:rPr>
        <w:t xml:space="preserve"> </w:t>
      </w:r>
      <w:r w:rsidRPr="001C1140">
        <w:rPr>
          <w:rFonts w:cs="Times New Roman"/>
          <w:szCs w:val="28"/>
        </w:rPr>
        <w:t>техногенных</w:t>
      </w:r>
      <w:r w:rsidR="00DA25BC">
        <w:rPr>
          <w:rFonts w:cs="Times New Roman"/>
          <w:szCs w:val="28"/>
        </w:rPr>
        <w:t xml:space="preserve"> </w:t>
      </w:r>
      <w:r w:rsidRPr="001C1140">
        <w:rPr>
          <w:rFonts w:cs="Times New Roman"/>
          <w:szCs w:val="28"/>
        </w:rPr>
        <w:t>сырьевых</w:t>
      </w:r>
      <w:r w:rsidR="00DA25BC">
        <w:rPr>
          <w:rFonts w:cs="Times New Roman"/>
          <w:szCs w:val="28"/>
        </w:rPr>
        <w:t xml:space="preserve"> </w:t>
      </w:r>
      <w:r w:rsidRPr="001C1140">
        <w:rPr>
          <w:rFonts w:cs="Times New Roman"/>
          <w:szCs w:val="28"/>
        </w:rPr>
        <w:t>ресурсов</w:t>
      </w:r>
      <w:r w:rsidR="00DA25BC">
        <w:rPr>
          <w:rFonts w:cs="Times New Roman"/>
          <w:szCs w:val="28"/>
        </w:rPr>
        <w:t xml:space="preserve"> </w:t>
      </w:r>
      <w:r w:rsidRPr="001C1140">
        <w:rPr>
          <w:rFonts w:cs="Times New Roman"/>
          <w:szCs w:val="28"/>
        </w:rPr>
        <w:t>Республики</w:t>
      </w:r>
      <w:r w:rsidR="00DA25BC">
        <w:rPr>
          <w:rFonts w:cs="Times New Roman"/>
          <w:szCs w:val="28"/>
        </w:rPr>
        <w:t xml:space="preserve"> </w:t>
      </w:r>
      <w:r w:rsidRPr="001C1140">
        <w:rPr>
          <w:rFonts w:cs="Times New Roman"/>
          <w:szCs w:val="28"/>
        </w:rPr>
        <w:t>Казахстан</w:t>
      </w:r>
      <w:r w:rsidR="00DA25BC">
        <w:rPr>
          <w:rFonts w:cs="Times New Roman"/>
          <w:szCs w:val="28"/>
        </w:rPr>
        <w:t xml:space="preserve"> </w:t>
      </w:r>
      <w:r w:rsidRPr="001C1140">
        <w:rPr>
          <w:rFonts w:cs="Times New Roman"/>
          <w:szCs w:val="28"/>
        </w:rPr>
        <w:t>//</w:t>
      </w:r>
      <w:r w:rsidR="00DA25BC">
        <w:rPr>
          <w:rFonts w:cs="Times New Roman"/>
          <w:szCs w:val="28"/>
        </w:rPr>
        <w:t xml:space="preserve"> </w:t>
      </w:r>
      <w:r w:rsidRPr="001C1140">
        <w:rPr>
          <w:rFonts w:cs="Times New Roman"/>
          <w:szCs w:val="28"/>
        </w:rPr>
        <w:t>Вестник</w:t>
      </w:r>
      <w:r w:rsidR="00DA25BC">
        <w:rPr>
          <w:rFonts w:cs="Times New Roman"/>
          <w:szCs w:val="28"/>
        </w:rPr>
        <w:t xml:space="preserve"> </w:t>
      </w:r>
      <w:r w:rsidRPr="001C1140">
        <w:rPr>
          <w:rFonts w:cs="Times New Roman"/>
          <w:szCs w:val="28"/>
        </w:rPr>
        <w:t>ВКГТУ.</w:t>
      </w:r>
      <w:r w:rsidR="00DA25BC">
        <w:rPr>
          <w:rFonts w:cs="Times New Roman"/>
          <w:szCs w:val="28"/>
        </w:rPr>
        <w:t xml:space="preserve"> </w:t>
      </w:r>
      <w:r w:rsidRPr="001C1140">
        <w:rPr>
          <w:rFonts w:cs="Times New Roman"/>
          <w:szCs w:val="28"/>
        </w:rPr>
        <w:t>–</w:t>
      </w:r>
      <w:r w:rsidR="00DA25BC">
        <w:rPr>
          <w:rFonts w:cs="Times New Roman"/>
          <w:szCs w:val="28"/>
        </w:rPr>
        <w:t xml:space="preserve"> </w:t>
      </w:r>
      <w:r w:rsidRPr="001C1140">
        <w:rPr>
          <w:rFonts w:cs="Times New Roman"/>
          <w:szCs w:val="28"/>
        </w:rPr>
        <w:t>2018.</w:t>
      </w:r>
      <w:r w:rsidR="00DA25BC">
        <w:rPr>
          <w:rFonts w:cs="Times New Roman"/>
          <w:szCs w:val="28"/>
        </w:rPr>
        <w:t xml:space="preserve"> </w:t>
      </w:r>
      <w:r w:rsidRPr="001C1140">
        <w:rPr>
          <w:rFonts w:cs="Times New Roman"/>
          <w:szCs w:val="28"/>
        </w:rPr>
        <w:t>–</w:t>
      </w:r>
      <w:r w:rsidR="00DA25BC">
        <w:rPr>
          <w:rFonts w:cs="Times New Roman"/>
          <w:szCs w:val="28"/>
        </w:rPr>
        <w:t xml:space="preserve"> </w:t>
      </w:r>
      <w:r w:rsidRPr="001C1140">
        <w:rPr>
          <w:rFonts w:cs="Times New Roman"/>
          <w:szCs w:val="28"/>
        </w:rPr>
        <w:t>Ч.4.</w:t>
      </w:r>
      <w:r w:rsidR="00DA25BC">
        <w:rPr>
          <w:rFonts w:cs="Times New Roman"/>
          <w:szCs w:val="28"/>
        </w:rPr>
        <w:t xml:space="preserve"> </w:t>
      </w:r>
      <w:r w:rsidRPr="001C1140">
        <w:rPr>
          <w:rFonts w:cs="Times New Roman"/>
          <w:szCs w:val="28"/>
        </w:rPr>
        <w:t>C.</w:t>
      </w:r>
      <w:r w:rsidR="00DA25BC">
        <w:rPr>
          <w:rFonts w:cs="Times New Roman"/>
          <w:szCs w:val="28"/>
        </w:rPr>
        <w:t xml:space="preserve"> </w:t>
      </w:r>
      <w:r w:rsidRPr="001C1140">
        <w:rPr>
          <w:rFonts w:cs="Times New Roman"/>
          <w:szCs w:val="28"/>
        </w:rPr>
        <w:t>38–45.</w:t>
      </w:r>
    </w:p>
    <w:p w14:paraId="72D41537" w14:textId="01609D30" w:rsidR="00F81BA9" w:rsidRDefault="00F81BA9" w:rsidP="00F81BA9">
      <w:pPr>
        <w:spacing w:after="0"/>
        <w:ind w:firstLine="708"/>
        <w:jc w:val="both"/>
        <w:rPr>
          <w:rFonts w:cs="Times New Roman"/>
          <w:szCs w:val="28"/>
        </w:rPr>
      </w:pPr>
      <w:r>
        <w:rPr>
          <w:rFonts w:cs="Times New Roman"/>
          <w:szCs w:val="28"/>
        </w:rPr>
        <w:t>137</w:t>
      </w:r>
      <w:r w:rsidR="00DA25BC">
        <w:t xml:space="preserve"> </w:t>
      </w:r>
      <w:r>
        <w:t>Саденова</w:t>
      </w:r>
      <w:r w:rsidR="00DA25BC">
        <w:t xml:space="preserve"> </w:t>
      </w:r>
      <w:r>
        <w:t>М.А.,</w:t>
      </w:r>
      <w:r w:rsidR="00DA25BC">
        <w:t xml:space="preserve"> </w:t>
      </w:r>
      <w:r>
        <w:t>Ишмуратов</w:t>
      </w:r>
      <w:r w:rsidR="00DA25BC">
        <w:t xml:space="preserve"> </w:t>
      </w:r>
      <w:r>
        <w:t>Г.М.,</w:t>
      </w:r>
      <w:r w:rsidR="00DA25BC">
        <w:t xml:space="preserve"> </w:t>
      </w:r>
      <w:r w:rsidRPr="001C1140">
        <w:rPr>
          <w:rFonts w:cs="Times New Roman"/>
          <w:szCs w:val="28"/>
        </w:rPr>
        <w:t>Утегенова</w:t>
      </w:r>
      <w:r w:rsidR="00DA25BC">
        <w:rPr>
          <w:rFonts w:cs="Times New Roman"/>
          <w:szCs w:val="28"/>
        </w:rPr>
        <w:t xml:space="preserve"> </w:t>
      </w:r>
      <w:r w:rsidRPr="001C1140">
        <w:rPr>
          <w:rFonts w:cs="Times New Roman"/>
          <w:szCs w:val="28"/>
        </w:rPr>
        <w:t>М.Е.</w:t>
      </w:r>
      <w:r w:rsidR="00DA25BC">
        <w:rPr>
          <w:rFonts w:cs="Times New Roman"/>
          <w:szCs w:val="28"/>
        </w:rPr>
        <w:t xml:space="preserve"> </w:t>
      </w:r>
      <w:r w:rsidRPr="00887792">
        <w:rPr>
          <w:rFonts w:cs="Times New Roman"/>
          <w:szCs w:val="28"/>
        </w:rPr>
        <w:t>Бентонитовые</w:t>
      </w:r>
      <w:r w:rsidR="00DA25BC">
        <w:rPr>
          <w:rFonts w:cs="Times New Roman"/>
          <w:szCs w:val="28"/>
        </w:rPr>
        <w:t xml:space="preserve"> </w:t>
      </w:r>
      <w:r w:rsidRPr="00887792">
        <w:rPr>
          <w:rFonts w:cs="Times New Roman"/>
          <w:szCs w:val="28"/>
        </w:rPr>
        <w:t>глины</w:t>
      </w:r>
      <w:r w:rsidR="00DA25BC">
        <w:rPr>
          <w:rFonts w:cs="Times New Roman"/>
          <w:szCs w:val="28"/>
        </w:rPr>
        <w:t xml:space="preserve"> </w:t>
      </w:r>
      <w:r w:rsidRPr="00887792">
        <w:rPr>
          <w:rFonts w:cs="Times New Roman"/>
          <w:szCs w:val="28"/>
        </w:rPr>
        <w:t>Восточного</w:t>
      </w:r>
      <w:r w:rsidR="00DA25BC">
        <w:rPr>
          <w:rFonts w:cs="Times New Roman"/>
          <w:szCs w:val="28"/>
        </w:rPr>
        <w:t xml:space="preserve"> </w:t>
      </w:r>
      <w:r w:rsidRPr="00887792">
        <w:rPr>
          <w:rFonts w:cs="Times New Roman"/>
          <w:szCs w:val="28"/>
        </w:rPr>
        <w:t>Казахстана</w:t>
      </w:r>
      <w:r w:rsidR="00DA25BC">
        <w:rPr>
          <w:rFonts w:cs="Times New Roman"/>
          <w:szCs w:val="28"/>
        </w:rPr>
        <w:t xml:space="preserve"> </w:t>
      </w:r>
      <w:r w:rsidRPr="00887792">
        <w:rPr>
          <w:rFonts w:cs="Times New Roman"/>
          <w:szCs w:val="28"/>
        </w:rPr>
        <w:t>в</w:t>
      </w:r>
      <w:r w:rsidR="00DA25BC">
        <w:rPr>
          <w:rFonts w:cs="Times New Roman"/>
          <w:szCs w:val="28"/>
        </w:rPr>
        <w:t xml:space="preserve"> </w:t>
      </w:r>
      <w:r w:rsidRPr="00887792">
        <w:rPr>
          <w:rFonts w:cs="Times New Roman"/>
          <w:szCs w:val="28"/>
        </w:rPr>
        <w:t>хозяйственном</w:t>
      </w:r>
      <w:r w:rsidR="00DA25BC">
        <w:rPr>
          <w:rFonts w:cs="Times New Roman"/>
          <w:szCs w:val="28"/>
        </w:rPr>
        <w:t xml:space="preserve"> </w:t>
      </w:r>
      <w:r w:rsidRPr="00887792">
        <w:rPr>
          <w:rFonts w:cs="Times New Roman"/>
          <w:szCs w:val="28"/>
        </w:rPr>
        <w:t>недропользовании</w:t>
      </w:r>
      <w:r w:rsidR="00DA25BC">
        <w:rPr>
          <w:rFonts w:cs="Times New Roman"/>
          <w:szCs w:val="28"/>
        </w:rPr>
        <w:t xml:space="preserve"> </w:t>
      </w:r>
      <w:r>
        <w:rPr>
          <w:rFonts w:cs="Times New Roman"/>
          <w:szCs w:val="28"/>
        </w:rPr>
        <w:t>//</w:t>
      </w:r>
      <w:r w:rsidR="00DA25BC">
        <w:rPr>
          <w:rFonts w:cs="Times New Roman"/>
          <w:szCs w:val="28"/>
        </w:rPr>
        <w:t xml:space="preserve"> </w:t>
      </w:r>
      <w:r w:rsidRPr="00887792">
        <w:rPr>
          <w:rFonts w:cs="Times New Roman"/>
          <w:szCs w:val="28"/>
        </w:rPr>
        <w:t>Труды</w:t>
      </w:r>
      <w:r w:rsidR="00DA25BC">
        <w:rPr>
          <w:rFonts w:cs="Times New Roman"/>
          <w:szCs w:val="28"/>
        </w:rPr>
        <w:t xml:space="preserve"> </w:t>
      </w:r>
      <w:r w:rsidRPr="00887792">
        <w:rPr>
          <w:rFonts w:cs="Times New Roman"/>
          <w:szCs w:val="28"/>
        </w:rPr>
        <w:t>Международной</w:t>
      </w:r>
      <w:r w:rsidR="00DA25BC">
        <w:rPr>
          <w:rFonts w:cs="Times New Roman"/>
          <w:szCs w:val="28"/>
        </w:rPr>
        <w:t xml:space="preserve"> </w:t>
      </w:r>
      <w:r w:rsidRPr="00887792">
        <w:rPr>
          <w:rFonts w:cs="Times New Roman"/>
          <w:szCs w:val="28"/>
        </w:rPr>
        <w:t>научно-практической</w:t>
      </w:r>
      <w:r w:rsidR="00DA25BC">
        <w:rPr>
          <w:rFonts w:cs="Times New Roman"/>
          <w:szCs w:val="28"/>
        </w:rPr>
        <w:t xml:space="preserve"> </w:t>
      </w:r>
      <w:r w:rsidRPr="00887792">
        <w:rPr>
          <w:rFonts w:cs="Times New Roman"/>
          <w:szCs w:val="28"/>
        </w:rPr>
        <w:t>конференции</w:t>
      </w:r>
      <w:r w:rsidR="00DA25BC">
        <w:rPr>
          <w:rFonts w:cs="Times New Roman"/>
          <w:szCs w:val="28"/>
        </w:rPr>
        <w:t xml:space="preserve"> </w:t>
      </w:r>
      <w:r w:rsidRPr="00887792">
        <w:rPr>
          <w:rFonts w:cs="Times New Roman"/>
          <w:szCs w:val="28"/>
        </w:rPr>
        <w:t>«Интеграция</w:t>
      </w:r>
      <w:r w:rsidR="00DA25BC">
        <w:rPr>
          <w:rFonts w:cs="Times New Roman"/>
          <w:szCs w:val="28"/>
        </w:rPr>
        <w:t xml:space="preserve"> </w:t>
      </w:r>
      <w:r w:rsidRPr="00887792">
        <w:rPr>
          <w:rFonts w:cs="Times New Roman"/>
          <w:szCs w:val="28"/>
        </w:rPr>
        <w:t>науки,</w:t>
      </w:r>
      <w:r w:rsidR="00DA25BC">
        <w:rPr>
          <w:rFonts w:cs="Times New Roman"/>
          <w:szCs w:val="28"/>
        </w:rPr>
        <w:t xml:space="preserve"> </w:t>
      </w:r>
      <w:r w:rsidRPr="00887792">
        <w:rPr>
          <w:rFonts w:cs="Times New Roman"/>
          <w:szCs w:val="28"/>
        </w:rPr>
        <w:t>образования</w:t>
      </w:r>
      <w:r w:rsidR="00DA25BC">
        <w:rPr>
          <w:rFonts w:cs="Times New Roman"/>
          <w:szCs w:val="28"/>
        </w:rPr>
        <w:t xml:space="preserve"> </w:t>
      </w:r>
      <w:r w:rsidRPr="00887792">
        <w:rPr>
          <w:rFonts w:cs="Times New Roman"/>
          <w:szCs w:val="28"/>
        </w:rPr>
        <w:t>и</w:t>
      </w:r>
      <w:r w:rsidR="00DA25BC">
        <w:rPr>
          <w:rFonts w:cs="Times New Roman"/>
          <w:szCs w:val="28"/>
        </w:rPr>
        <w:t xml:space="preserve"> </w:t>
      </w:r>
      <w:r w:rsidRPr="00887792">
        <w:rPr>
          <w:rFonts w:cs="Times New Roman"/>
          <w:szCs w:val="28"/>
        </w:rPr>
        <w:t>производства</w:t>
      </w:r>
      <w:r w:rsidR="00DA25BC">
        <w:rPr>
          <w:rFonts w:cs="Times New Roman"/>
          <w:szCs w:val="28"/>
        </w:rPr>
        <w:t xml:space="preserve"> </w:t>
      </w:r>
      <w:r w:rsidRPr="00887792">
        <w:rPr>
          <w:rFonts w:cs="Times New Roman"/>
          <w:szCs w:val="28"/>
        </w:rPr>
        <w:t>–</w:t>
      </w:r>
      <w:r w:rsidR="00DA25BC">
        <w:rPr>
          <w:rFonts w:cs="Times New Roman"/>
          <w:szCs w:val="28"/>
        </w:rPr>
        <w:t xml:space="preserve"> </w:t>
      </w:r>
      <w:r w:rsidRPr="00887792">
        <w:rPr>
          <w:rFonts w:cs="Times New Roman"/>
          <w:szCs w:val="28"/>
        </w:rPr>
        <w:t>основа</w:t>
      </w:r>
      <w:r w:rsidR="00DA25BC">
        <w:rPr>
          <w:rFonts w:cs="Times New Roman"/>
          <w:szCs w:val="28"/>
        </w:rPr>
        <w:t xml:space="preserve"> </w:t>
      </w:r>
      <w:r w:rsidRPr="00887792">
        <w:rPr>
          <w:rFonts w:cs="Times New Roman"/>
          <w:szCs w:val="28"/>
        </w:rPr>
        <w:t>реализации</w:t>
      </w:r>
      <w:r w:rsidR="00DA25BC">
        <w:rPr>
          <w:rFonts w:cs="Times New Roman"/>
          <w:szCs w:val="28"/>
        </w:rPr>
        <w:t xml:space="preserve"> </w:t>
      </w:r>
      <w:r w:rsidRPr="00887792">
        <w:rPr>
          <w:rFonts w:cs="Times New Roman"/>
          <w:szCs w:val="28"/>
        </w:rPr>
        <w:t>Плана</w:t>
      </w:r>
      <w:r w:rsidR="00DA25BC">
        <w:rPr>
          <w:rFonts w:cs="Times New Roman"/>
          <w:szCs w:val="28"/>
        </w:rPr>
        <w:t xml:space="preserve"> </w:t>
      </w:r>
      <w:r w:rsidRPr="00887792">
        <w:rPr>
          <w:rFonts w:cs="Times New Roman"/>
          <w:szCs w:val="28"/>
        </w:rPr>
        <w:t>нации»</w:t>
      </w:r>
      <w:r w:rsidR="00DA25BC">
        <w:rPr>
          <w:rFonts w:cs="Times New Roman"/>
          <w:szCs w:val="28"/>
        </w:rPr>
        <w:t xml:space="preserve"> </w:t>
      </w:r>
      <w:r w:rsidRPr="00887792">
        <w:rPr>
          <w:rFonts w:cs="Times New Roman"/>
          <w:szCs w:val="28"/>
        </w:rPr>
        <w:t>(Сагиновские</w:t>
      </w:r>
      <w:r w:rsidR="00DA25BC">
        <w:rPr>
          <w:rFonts w:cs="Times New Roman"/>
          <w:szCs w:val="28"/>
        </w:rPr>
        <w:t xml:space="preserve"> </w:t>
      </w:r>
      <w:r w:rsidRPr="00887792">
        <w:rPr>
          <w:rFonts w:cs="Times New Roman"/>
          <w:szCs w:val="28"/>
        </w:rPr>
        <w:t>чтения</w:t>
      </w:r>
      <w:r w:rsidR="00DA25BC">
        <w:rPr>
          <w:rFonts w:cs="Times New Roman"/>
          <w:szCs w:val="28"/>
        </w:rPr>
        <w:t xml:space="preserve"> </w:t>
      </w:r>
      <w:r w:rsidRPr="00887792">
        <w:rPr>
          <w:rFonts w:cs="Times New Roman"/>
          <w:szCs w:val="28"/>
        </w:rPr>
        <w:t>№11)».</w:t>
      </w:r>
      <w:r w:rsidR="00DA25BC">
        <w:rPr>
          <w:rFonts w:cs="Times New Roman"/>
          <w:szCs w:val="28"/>
        </w:rPr>
        <w:t xml:space="preserve"> </w:t>
      </w:r>
      <w:r w:rsidRPr="00887792">
        <w:rPr>
          <w:rFonts w:cs="Times New Roman"/>
          <w:szCs w:val="28"/>
        </w:rPr>
        <w:t>–</w:t>
      </w:r>
      <w:r w:rsidR="00DA25BC">
        <w:rPr>
          <w:rFonts w:cs="Times New Roman"/>
          <w:szCs w:val="28"/>
        </w:rPr>
        <w:t xml:space="preserve"> </w:t>
      </w:r>
      <w:r w:rsidRPr="00887792">
        <w:rPr>
          <w:rFonts w:cs="Times New Roman"/>
          <w:szCs w:val="28"/>
        </w:rPr>
        <w:t>Караганда,</w:t>
      </w:r>
      <w:r w:rsidR="00DA25BC">
        <w:rPr>
          <w:rFonts w:cs="Times New Roman"/>
          <w:szCs w:val="28"/>
        </w:rPr>
        <w:t xml:space="preserve"> </w:t>
      </w:r>
      <w:r w:rsidRPr="00887792">
        <w:rPr>
          <w:rFonts w:cs="Times New Roman"/>
          <w:szCs w:val="28"/>
        </w:rPr>
        <w:t>2019.</w:t>
      </w:r>
      <w:r w:rsidR="00DA25BC">
        <w:rPr>
          <w:rFonts w:cs="Times New Roman"/>
          <w:szCs w:val="28"/>
        </w:rPr>
        <w:t xml:space="preserve"> </w:t>
      </w:r>
      <w:r w:rsidRPr="00887792">
        <w:rPr>
          <w:rFonts w:cs="Times New Roman"/>
          <w:szCs w:val="28"/>
        </w:rPr>
        <w:t>–</w:t>
      </w:r>
      <w:r w:rsidR="00DA25BC">
        <w:rPr>
          <w:rFonts w:cs="Times New Roman"/>
          <w:szCs w:val="28"/>
        </w:rPr>
        <w:t xml:space="preserve"> </w:t>
      </w:r>
      <w:r w:rsidRPr="00887792">
        <w:rPr>
          <w:rFonts w:cs="Times New Roman"/>
          <w:szCs w:val="28"/>
        </w:rPr>
        <w:t>Ч.</w:t>
      </w:r>
      <w:r w:rsidR="00DA25BC">
        <w:rPr>
          <w:rFonts w:cs="Times New Roman"/>
          <w:szCs w:val="28"/>
        </w:rPr>
        <w:t xml:space="preserve"> </w:t>
      </w:r>
      <w:r w:rsidRPr="00887792">
        <w:rPr>
          <w:rFonts w:cs="Times New Roman"/>
          <w:szCs w:val="28"/>
        </w:rPr>
        <w:t>3.</w:t>
      </w:r>
      <w:r w:rsidR="00DA25BC">
        <w:rPr>
          <w:rFonts w:cs="Times New Roman"/>
          <w:szCs w:val="28"/>
        </w:rPr>
        <w:t xml:space="preserve"> </w:t>
      </w:r>
      <w:r w:rsidRPr="00887792">
        <w:rPr>
          <w:rFonts w:cs="Times New Roman"/>
          <w:szCs w:val="28"/>
        </w:rPr>
        <w:t>–</w:t>
      </w:r>
      <w:r w:rsidR="00DA25BC">
        <w:rPr>
          <w:rFonts w:cs="Times New Roman"/>
          <w:szCs w:val="28"/>
        </w:rPr>
        <w:t xml:space="preserve"> </w:t>
      </w:r>
      <w:r w:rsidRPr="00887792">
        <w:rPr>
          <w:rFonts w:cs="Times New Roman"/>
          <w:szCs w:val="28"/>
        </w:rPr>
        <w:t>C.340-344.</w:t>
      </w:r>
    </w:p>
    <w:p w14:paraId="4D3EE4BA" w14:textId="53AC0216" w:rsidR="00F81BA9" w:rsidRPr="004F45DE" w:rsidRDefault="00F81BA9" w:rsidP="00F81BA9">
      <w:pPr>
        <w:spacing w:after="0"/>
        <w:ind w:firstLine="708"/>
        <w:jc w:val="both"/>
        <w:rPr>
          <w:rFonts w:cs="Times New Roman"/>
          <w:szCs w:val="28"/>
        </w:rPr>
      </w:pPr>
      <w:r w:rsidRPr="004F45DE">
        <w:rPr>
          <w:rFonts w:cs="Times New Roman"/>
          <w:szCs w:val="28"/>
        </w:rPr>
        <w:t>13</w:t>
      </w:r>
      <w:r>
        <w:rPr>
          <w:rFonts w:cs="Times New Roman"/>
          <w:szCs w:val="28"/>
        </w:rPr>
        <w:t>8</w:t>
      </w:r>
      <w:r w:rsidR="00DA25BC">
        <w:rPr>
          <w:rFonts w:cs="Times New Roman"/>
          <w:szCs w:val="28"/>
        </w:rPr>
        <w:t xml:space="preserve"> </w:t>
      </w:r>
      <w:r w:rsidRPr="004F45DE">
        <w:rPr>
          <w:rFonts w:cs="Times New Roman"/>
          <w:szCs w:val="28"/>
        </w:rPr>
        <w:t>Саденова</w:t>
      </w:r>
      <w:r w:rsidR="00DA25BC">
        <w:rPr>
          <w:rFonts w:cs="Times New Roman"/>
          <w:szCs w:val="28"/>
        </w:rPr>
        <w:t xml:space="preserve"> </w:t>
      </w:r>
      <w:r w:rsidRPr="004F45DE">
        <w:rPr>
          <w:rFonts w:cs="Times New Roman"/>
          <w:szCs w:val="28"/>
        </w:rPr>
        <w:t>М.А.,</w:t>
      </w:r>
      <w:r w:rsidR="00DA25BC">
        <w:rPr>
          <w:rFonts w:cs="Times New Roman"/>
          <w:szCs w:val="28"/>
        </w:rPr>
        <w:t xml:space="preserve"> </w:t>
      </w:r>
      <w:r w:rsidRPr="004F45DE">
        <w:rPr>
          <w:rFonts w:cs="Times New Roman"/>
          <w:szCs w:val="28"/>
        </w:rPr>
        <w:t>Әнуарбеков</w:t>
      </w:r>
      <w:r w:rsidR="00DA25BC">
        <w:rPr>
          <w:rFonts w:cs="Times New Roman"/>
          <w:szCs w:val="28"/>
        </w:rPr>
        <w:t xml:space="preserve"> </w:t>
      </w:r>
      <w:r w:rsidRPr="004F45DE">
        <w:rPr>
          <w:rFonts w:cs="Times New Roman"/>
          <w:szCs w:val="28"/>
        </w:rPr>
        <w:t>Т.Б.</w:t>
      </w:r>
      <w:r w:rsidR="00DA25BC">
        <w:rPr>
          <w:rFonts w:cs="Times New Roman"/>
          <w:szCs w:val="28"/>
        </w:rPr>
        <w:t xml:space="preserve"> </w:t>
      </w:r>
      <w:r w:rsidRPr="004F45DE">
        <w:rPr>
          <w:rFonts w:cs="Times New Roman"/>
          <w:szCs w:val="28"/>
        </w:rPr>
        <w:t>Способ</w:t>
      </w:r>
      <w:r w:rsidR="00DA25BC">
        <w:rPr>
          <w:rFonts w:cs="Times New Roman"/>
          <w:szCs w:val="28"/>
        </w:rPr>
        <w:t xml:space="preserve"> </w:t>
      </w:r>
      <w:r w:rsidRPr="004F45DE">
        <w:rPr>
          <w:rFonts w:cs="Times New Roman"/>
          <w:szCs w:val="28"/>
        </w:rPr>
        <w:t>получения</w:t>
      </w:r>
      <w:r w:rsidR="00DA25BC">
        <w:rPr>
          <w:rFonts w:cs="Times New Roman"/>
          <w:szCs w:val="28"/>
        </w:rPr>
        <w:t xml:space="preserve"> </w:t>
      </w:r>
      <w:r w:rsidRPr="004F45DE">
        <w:rPr>
          <w:rFonts w:cs="Times New Roman"/>
          <w:szCs w:val="28"/>
        </w:rPr>
        <w:t>гранулированного</w:t>
      </w:r>
      <w:r w:rsidR="00DA25BC">
        <w:rPr>
          <w:rFonts w:cs="Times New Roman"/>
          <w:szCs w:val="28"/>
        </w:rPr>
        <w:t xml:space="preserve"> </w:t>
      </w:r>
      <w:r w:rsidRPr="004F45DE">
        <w:rPr>
          <w:rFonts w:cs="Times New Roman"/>
          <w:szCs w:val="28"/>
        </w:rPr>
        <w:t>носителя</w:t>
      </w:r>
      <w:r w:rsidR="00DA25BC">
        <w:rPr>
          <w:rFonts w:cs="Times New Roman"/>
          <w:szCs w:val="28"/>
        </w:rPr>
        <w:t xml:space="preserve"> </w:t>
      </w:r>
      <w:r w:rsidRPr="004F45DE">
        <w:rPr>
          <w:rFonts w:cs="Times New Roman"/>
          <w:szCs w:val="28"/>
        </w:rPr>
        <w:t>для</w:t>
      </w:r>
      <w:r w:rsidR="00DA25BC">
        <w:rPr>
          <w:rFonts w:cs="Times New Roman"/>
          <w:szCs w:val="28"/>
        </w:rPr>
        <w:t xml:space="preserve"> </w:t>
      </w:r>
      <w:r w:rsidRPr="004F45DE">
        <w:rPr>
          <w:rFonts w:cs="Times New Roman"/>
          <w:szCs w:val="28"/>
        </w:rPr>
        <w:t>катализатора.</w:t>
      </w:r>
      <w:r w:rsidR="00DA25BC">
        <w:rPr>
          <w:rFonts w:cs="Times New Roman"/>
          <w:szCs w:val="28"/>
        </w:rPr>
        <w:t xml:space="preserve"> </w:t>
      </w:r>
      <w:r w:rsidRPr="004F45DE">
        <w:rPr>
          <w:rFonts w:cs="Times New Roman"/>
          <w:szCs w:val="28"/>
        </w:rPr>
        <w:t>Патент</w:t>
      </w:r>
      <w:r w:rsidR="00DA25BC">
        <w:rPr>
          <w:rFonts w:cs="Times New Roman"/>
          <w:szCs w:val="28"/>
        </w:rPr>
        <w:t xml:space="preserve"> </w:t>
      </w:r>
      <w:r w:rsidRPr="004F45DE">
        <w:rPr>
          <w:rFonts w:cs="Times New Roman"/>
          <w:szCs w:val="28"/>
        </w:rPr>
        <w:t>№</w:t>
      </w:r>
      <w:r w:rsidR="00DA25BC">
        <w:rPr>
          <w:rFonts w:cs="Times New Roman"/>
          <w:szCs w:val="28"/>
        </w:rPr>
        <w:t xml:space="preserve"> </w:t>
      </w:r>
      <w:r w:rsidRPr="004F45DE">
        <w:rPr>
          <w:rFonts w:cs="Times New Roman"/>
          <w:szCs w:val="28"/>
        </w:rPr>
        <w:t>5394</w:t>
      </w:r>
      <w:r w:rsidR="00DA25BC">
        <w:rPr>
          <w:rFonts w:cs="Times New Roman"/>
          <w:szCs w:val="28"/>
        </w:rPr>
        <w:t xml:space="preserve"> </w:t>
      </w:r>
      <w:r w:rsidRPr="004F45DE">
        <w:rPr>
          <w:rFonts w:cs="Times New Roman"/>
          <w:szCs w:val="28"/>
        </w:rPr>
        <w:t>РК</w:t>
      </w:r>
      <w:r w:rsidR="00DA25BC">
        <w:rPr>
          <w:rFonts w:cs="Times New Roman"/>
          <w:szCs w:val="28"/>
        </w:rPr>
        <w:t xml:space="preserve"> </w:t>
      </w:r>
      <w:r w:rsidRPr="004F45DE">
        <w:rPr>
          <w:rFonts w:cs="Times New Roman"/>
          <w:szCs w:val="28"/>
        </w:rPr>
        <w:t>от</w:t>
      </w:r>
      <w:r w:rsidR="00DA25BC">
        <w:rPr>
          <w:rFonts w:cs="Times New Roman"/>
          <w:szCs w:val="28"/>
        </w:rPr>
        <w:t xml:space="preserve"> </w:t>
      </w:r>
      <w:r w:rsidRPr="004F45DE">
        <w:rPr>
          <w:rFonts w:cs="Times New Roman"/>
          <w:szCs w:val="28"/>
        </w:rPr>
        <w:t>20.05.2020</w:t>
      </w:r>
      <w:r w:rsidR="00DA25BC">
        <w:rPr>
          <w:rFonts w:cs="Times New Roman"/>
          <w:szCs w:val="28"/>
        </w:rPr>
        <w:t xml:space="preserve"> </w:t>
      </w:r>
      <w:r w:rsidRPr="004F45DE">
        <w:rPr>
          <w:rFonts w:cs="Times New Roman"/>
          <w:szCs w:val="28"/>
        </w:rPr>
        <w:t>(Патент</w:t>
      </w:r>
      <w:r w:rsidR="00DA25BC">
        <w:rPr>
          <w:rFonts w:cs="Times New Roman"/>
          <w:szCs w:val="28"/>
        </w:rPr>
        <w:t xml:space="preserve"> </w:t>
      </w:r>
      <w:r w:rsidRPr="004F45DE">
        <w:rPr>
          <w:rFonts w:cs="Times New Roman"/>
          <w:szCs w:val="28"/>
        </w:rPr>
        <w:t>на</w:t>
      </w:r>
      <w:r w:rsidR="00DA25BC">
        <w:rPr>
          <w:rFonts w:cs="Times New Roman"/>
          <w:szCs w:val="28"/>
        </w:rPr>
        <w:t xml:space="preserve"> </w:t>
      </w:r>
      <w:r w:rsidRPr="004F45DE">
        <w:rPr>
          <w:rFonts w:cs="Times New Roman"/>
          <w:szCs w:val="28"/>
        </w:rPr>
        <w:t>полезную</w:t>
      </w:r>
      <w:r w:rsidR="00DA25BC">
        <w:rPr>
          <w:rFonts w:cs="Times New Roman"/>
          <w:szCs w:val="28"/>
        </w:rPr>
        <w:t xml:space="preserve"> </w:t>
      </w:r>
      <w:r w:rsidRPr="004F45DE">
        <w:rPr>
          <w:rFonts w:cs="Times New Roman"/>
          <w:szCs w:val="28"/>
        </w:rPr>
        <w:t>модель)</w:t>
      </w:r>
    </w:p>
    <w:p w14:paraId="00D99641" w14:textId="1BF1DC95" w:rsidR="00F81BA9" w:rsidRPr="009965F1" w:rsidRDefault="00F81BA9" w:rsidP="00F81BA9">
      <w:pPr>
        <w:spacing w:after="0"/>
        <w:ind w:firstLine="708"/>
        <w:jc w:val="both"/>
        <w:rPr>
          <w:rFonts w:cs="Times New Roman"/>
          <w:szCs w:val="28"/>
        </w:rPr>
      </w:pPr>
      <w:r w:rsidRPr="004F45DE">
        <w:rPr>
          <w:rFonts w:cs="Times New Roman"/>
          <w:szCs w:val="28"/>
        </w:rPr>
        <w:t>13</w:t>
      </w:r>
      <w:r>
        <w:rPr>
          <w:rFonts w:cs="Times New Roman"/>
          <w:szCs w:val="28"/>
        </w:rPr>
        <w:t>9</w:t>
      </w:r>
      <w:r w:rsidR="00DA25BC">
        <w:rPr>
          <w:rFonts w:cs="Times New Roman"/>
          <w:szCs w:val="28"/>
        </w:rPr>
        <w:t xml:space="preserve"> </w:t>
      </w:r>
      <w:r w:rsidRPr="004F45DE">
        <w:rPr>
          <w:rFonts w:cs="Times New Roman"/>
          <w:szCs w:val="28"/>
        </w:rPr>
        <w:t>Седельников</w:t>
      </w:r>
      <w:r w:rsidR="00DA25BC">
        <w:rPr>
          <w:rFonts w:cs="Times New Roman"/>
          <w:szCs w:val="28"/>
        </w:rPr>
        <w:t xml:space="preserve"> </w:t>
      </w:r>
      <w:r w:rsidRPr="004F45DE">
        <w:rPr>
          <w:rFonts w:cs="Times New Roman"/>
          <w:szCs w:val="28"/>
        </w:rPr>
        <w:t>В.В.,</w:t>
      </w:r>
      <w:r w:rsidR="00DA25BC">
        <w:rPr>
          <w:rFonts w:cs="Times New Roman"/>
          <w:szCs w:val="28"/>
        </w:rPr>
        <w:t xml:space="preserve"> </w:t>
      </w:r>
      <w:r w:rsidRPr="004F45DE">
        <w:rPr>
          <w:rFonts w:cs="Times New Roman"/>
          <w:szCs w:val="28"/>
        </w:rPr>
        <w:t>Гурдин</w:t>
      </w:r>
      <w:r w:rsidR="00DA25BC">
        <w:rPr>
          <w:rFonts w:cs="Times New Roman"/>
          <w:szCs w:val="28"/>
        </w:rPr>
        <w:t xml:space="preserve"> </w:t>
      </w:r>
      <w:r w:rsidRPr="004F45DE">
        <w:rPr>
          <w:rFonts w:cs="Times New Roman"/>
          <w:szCs w:val="28"/>
        </w:rPr>
        <w:t>В.И.</w:t>
      </w:r>
      <w:r w:rsidR="00DA25BC">
        <w:rPr>
          <w:rFonts w:cs="Times New Roman"/>
          <w:szCs w:val="28"/>
        </w:rPr>
        <w:t xml:space="preserve"> </w:t>
      </w:r>
      <w:r w:rsidRPr="004F45DE">
        <w:rPr>
          <w:rFonts w:cs="Times New Roman"/>
          <w:szCs w:val="28"/>
        </w:rPr>
        <w:t>Исследование</w:t>
      </w:r>
      <w:r w:rsidR="00DA25BC">
        <w:rPr>
          <w:rFonts w:cs="Times New Roman"/>
          <w:szCs w:val="28"/>
        </w:rPr>
        <w:t xml:space="preserve"> </w:t>
      </w:r>
      <w:r w:rsidRPr="004F45DE">
        <w:rPr>
          <w:rFonts w:cs="Times New Roman"/>
          <w:szCs w:val="28"/>
        </w:rPr>
        <w:t>механических</w:t>
      </w:r>
      <w:r w:rsidR="00DA25BC">
        <w:rPr>
          <w:rFonts w:cs="Times New Roman"/>
          <w:szCs w:val="28"/>
        </w:rPr>
        <w:t xml:space="preserve"> </w:t>
      </w:r>
      <w:r>
        <w:rPr>
          <w:rFonts w:cs="Times New Roman"/>
          <w:szCs w:val="28"/>
        </w:rPr>
        <w:t>керамических</w:t>
      </w:r>
      <w:r w:rsidR="00DA25BC">
        <w:rPr>
          <w:rFonts w:cs="Times New Roman"/>
          <w:szCs w:val="28"/>
        </w:rPr>
        <w:t xml:space="preserve"> </w:t>
      </w:r>
      <w:r w:rsidRPr="004F45DE">
        <w:rPr>
          <w:rFonts w:cs="Times New Roman"/>
          <w:szCs w:val="28"/>
        </w:rPr>
        <w:t>материалов//</w:t>
      </w:r>
      <w:r w:rsidR="00DA25BC">
        <w:rPr>
          <w:rFonts w:cs="Times New Roman"/>
          <w:szCs w:val="28"/>
        </w:rPr>
        <w:t xml:space="preserve"> </w:t>
      </w:r>
      <w:r w:rsidRPr="004F45DE">
        <w:rPr>
          <w:rFonts w:cs="Times New Roman"/>
          <w:szCs w:val="28"/>
        </w:rPr>
        <w:t>Омский</w:t>
      </w:r>
      <w:r w:rsidR="00DA25BC">
        <w:rPr>
          <w:rFonts w:cs="Times New Roman"/>
          <w:szCs w:val="28"/>
        </w:rPr>
        <w:t xml:space="preserve"> </w:t>
      </w:r>
      <w:r w:rsidRPr="004F45DE">
        <w:rPr>
          <w:rFonts w:cs="Times New Roman"/>
          <w:szCs w:val="28"/>
        </w:rPr>
        <w:t>научный</w:t>
      </w:r>
      <w:r w:rsidR="00DA25BC">
        <w:rPr>
          <w:rFonts w:cs="Times New Roman"/>
          <w:szCs w:val="28"/>
        </w:rPr>
        <w:t xml:space="preserve"> </w:t>
      </w:r>
      <w:r w:rsidRPr="004F45DE">
        <w:rPr>
          <w:rFonts w:cs="Times New Roman"/>
          <w:szCs w:val="28"/>
        </w:rPr>
        <w:t>вестник,</w:t>
      </w:r>
      <w:r w:rsidR="00DA25BC">
        <w:rPr>
          <w:rFonts w:cs="Times New Roman"/>
          <w:szCs w:val="28"/>
        </w:rPr>
        <w:t xml:space="preserve"> </w:t>
      </w:r>
      <w:r w:rsidRPr="004F45DE">
        <w:rPr>
          <w:rFonts w:cs="Times New Roman"/>
          <w:szCs w:val="28"/>
        </w:rPr>
        <w:t>–</w:t>
      </w:r>
      <w:r w:rsidR="00DA25BC">
        <w:rPr>
          <w:rFonts w:cs="Times New Roman"/>
          <w:szCs w:val="28"/>
        </w:rPr>
        <w:t xml:space="preserve"> </w:t>
      </w:r>
      <w:r w:rsidRPr="004F45DE">
        <w:rPr>
          <w:rFonts w:cs="Times New Roman"/>
          <w:szCs w:val="28"/>
        </w:rPr>
        <w:t>2006,</w:t>
      </w:r>
      <w:r w:rsidR="00DA25BC">
        <w:rPr>
          <w:rFonts w:cs="Times New Roman"/>
          <w:szCs w:val="28"/>
        </w:rPr>
        <w:t xml:space="preserve"> </w:t>
      </w:r>
      <w:r w:rsidRPr="004F45DE">
        <w:rPr>
          <w:rFonts w:cs="Times New Roman"/>
          <w:szCs w:val="28"/>
        </w:rPr>
        <w:t>№4.</w:t>
      </w:r>
      <w:r w:rsidR="00DA25BC">
        <w:rPr>
          <w:rFonts w:cs="Times New Roman"/>
          <w:szCs w:val="28"/>
        </w:rPr>
        <w:t xml:space="preserve"> </w:t>
      </w:r>
      <w:r w:rsidRPr="004F45DE">
        <w:rPr>
          <w:rFonts w:cs="Times New Roman"/>
          <w:szCs w:val="28"/>
        </w:rPr>
        <w:t>–</w:t>
      </w:r>
      <w:r w:rsidR="00DA25BC">
        <w:rPr>
          <w:rFonts w:cs="Times New Roman"/>
          <w:szCs w:val="28"/>
        </w:rPr>
        <w:t xml:space="preserve"> </w:t>
      </w:r>
      <w:r w:rsidRPr="004F45DE">
        <w:rPr>
          <w:rFonts w:cs="Times New Roman"/>
          <w:szCs w:val="28"/>
        </w:rPr>
        <w:t>С.108-110.</w:t>
      </w:r>
    </w:p>
    <w:p w14:paraId="3665F78F" w14:textId="14BE3341" w:rsidR="00F81BA9" w:rsidRDefault="00F81BA9" w:rsidP="00F81BA9">
      <w:pPr>
        <w:spacing w:after="0"/>
        <w:ind w:firstLine="708"/>
        <w:jc w:val="both"/>
        <w:rPr>
          <w:rFonts w:cs="Times New Roman"/>
          <w:szCs w:val="28"/>
        </w:rPr>
      </w:pPr>
      <w:r>
        <w:rPr>
          <w:rFonts w:cs="Times New Roman"/>
          <w:szCs w:val="28"/>
        </w:rPr>
        <w:t>140</w:t>
      </w:r>
      <w:r w:rsidR="00DA25BC">
        <w:rPr>
          <w:rFonts w:cs="Times New Roman"/>
          <w:szCs w:val="28"/>
        </w:rPr>
        <w:t xml:space="preserve"> </w:t>
      </w:r>
      <w:r w:rsidRPr="004F45DE">
        <w:rPr>
          <w:rFonts w:cs="Times New Roman"/>
          <w:szCs w:val="28"/>
        </w:rPr>
        <w:t>Официальный</w:t>
      </w:r>
      <w:r w:rsidR="00DA25BC">
        <w:rPr>
          <w:rFonts w:cs="Times New Roman"/>
          <w:szCs w:val="28"/>
        </w:rPr>
        <w:t xml:space="preserve"> </w:t>
      </w:r>
      <w:r w:rsidRPr="004F45DE">
        <w:rPr>
          <w:rFonts w:cs="Times New Roman"/>
          <w:szCs w:val="28"/>
        </w:rPr>
        <w:t>сайт</w:t>
      </w:r>
      <w:r w:rsidR="00DA25BC">
        <w:rPr>
          <w:rFonts w:cs="Times New Roman"/>
          <w:szCs w:val="28"/>
        </w:rPr>
        <w:t xml:space="preserve"> </w:t>
      </w:r>
      <w:r w:rsidRPr="004F45DE">
        <w:rPr>
          <w:rFonts w:cs="Times New Roman"/>
          <w:szCs w:val="28"/>
        </w:rPr>
        <w:t>компании</w:t>
      </w:r>
      <w:r w:rsidR="00DA25BC">
        <w:rPr>
          <w:rFonts w:cs="Times New Roman"/>
          <w:szCs w:val="28"/>
        </w:rPr>
        <w:t xml:space="preserve"> </w:t>
      </w:r>
      <w:r w:rsidRPr="004F45DE">
        <w:rPr>
          <w:rFonts w:cs="Times New Roman"/>
          <w:szCs w:val="28"/>
        </w:rPr>
        <w:t>«Shimadzu»</w:t>
      </w:r>
      <w:r w:rsidR="00DA25BC">
        <w:rPr>
          <w:rFonts w:cs="Times New Roman"/>
          <w:szCs w:val="28"/>
        </w:rPr>
        <w:t xml:space="preserve"> </w:t>
      </w:r>
      <w:r w:rsidRPr="004F45DE">
        <w:rPr>
          <w:rFonts w:cs="Times New Roman"/>
          <w:szCs w:val="28"/>
        </w:rPr>
        <w:t>(Япония)</w:t>
      </w:r>
      <w:r w:rsidR="00DA25BC">
        <w:rPr>
          <w:rFonts w:cs="Times New Roman"/>
          <w:szCs w:val="28"/>
        </w:rPr>
        <w:t xml:space="preserve"> </w:t>
      </w:r>
      <w:r w:rsidRPr="004F45DE">
        <w:rPr>
          <w:rFonts w:cs="Times New Roman"/>
          <w:szCs w:val="28"/>
        </w:rPr>
        <w:t>мирового</w:t>
      </w:r>
      <w:r w:rsidR="00DA25BC">
        <w:rPr>
          <w:rFonts w:cs="Times New Roman"/>
          <w:szCs w:val="28"/>
        </w:rPr>
        <w:t xml:space="preserve"> </w:t>
      </w:r>
      <w:r w:rsidRPr="004F45DE">
        <w:rPr>
          <w:rFonts w:cs="Times New Roman"/>
          <w:szCs w:val="28"/>
        </w:rPr>
        <w:t>производителя</w:t>
      </w:r>
      <w:r w:rsidR="00DA25BC">
        <w:rPr>
          <w:rFonts w:cs="Times New Roman"/>
          <w:szCs w:val="28"/>
        </w:rPr>
        <w:t xml:space="preserve"> </w:t>
      </w:r>
      <w:r w:rsidRPr="004F45DE">
        <w:rPr>
          <w:rFonts w:cs="Times New Roman"/>
          <w:szCs w:val="28"/>
        </w:rPr>
        <w:t>аналитического</w:t>
      </w:r>
      <w:r w:rsidR="00DA25BC">
        <w:rPr>
          <w:rFonts w:cs="Times New Roman"/>
          <w:szCs w:val="28"/>
        </w:rPr>
        <w:t xml:space="preserve"> </w:t>
      </w:r>
      <w:r w:rsidRPr="004F45DE">
        <w:rPr>
          <w:rFonts w:cs="Times New Roman"/>
          <w:szCs w:val="28"/>
        </w:rPr>
        <w:t>и</w:t>
      </w:r>
      <w:r w:rsidR="00DA25BC">
        <w:rPr>
          <w:rFonts w:cs="Times New Roman"/>
          <w:szCs w:val="28"/>
        </w:rPr>
        <w:t xml:space="preserve"> </w:t>
      </w:r>
      <w:r w:rsidRPr="004F45DE">
        <w:rPr>
          <w:rFonts w:cs="Times New Roman"/>
          <w:szCs w:val="28"/>
        </w:rPr>
        <w:t>испытательного</w:t>
      </w:r>
      <w:r w:rsidR="00DA25BC">
        <w:rPr>
          <w:rFonts w:cs="Times New Roman"/>
          <w:szCs w:val="28"/>
        </w:rPr>
        <w:t xml:space="preserve"> </w:t>
      </w:r>
      <w:r w:rsidRPr="004F45DE">
        <w:rPr>
          <w:rFonts w:cs="Times New Roman"/>
          <w:szCs w:val="28"/>
        </w:rPr>
        <w:t>оборудования</w:t>
      </w:r>
      <w:r w:rsidR="00DA25BC">
        <w:rPr>
          <w:rFonts w:cs="Times New Roman"/>
          <w:szCs w:val="28"/>
        </w:rPr>
        <w:t xml:space="preserve"> </w:t>
      </w:r>
      <w:r w:rsidRPr="004F45DE">
        <w:rPr>
          <w:rFonts w:cs="Times New Roman"/>
          <w:szCs w:val="28"/>
        </w:rPr>
        <w:t>для</w:t>
      </w:r>
      <w:r w:rsidR="00DA25BC">
        <w:rPr>
          <w:rFonts w:cs="Times New Roman"/>
          <w:szCs w:val="28"/>
        </w:rPr>
        <w:t xml:space="preserve"> </w:t>
      </w:r>
      <w:r w:rsidRPr="004F45DE">
        <w:rPr>
          <w:rFonts w:cs="Times New Roman"/>
          <w:szCs w:val="28"/>
        </w:rPr>
        <w:t>лабораторий</w:t>
      </w:r>
      <w:r w:rsidR="00DA25BC">
        <w:rPr>
          <w:rFonts w:cs="Times New Roman"/>
          <w:szCs w:val="28"/>
        </w:rPr>
        <w:t xml:space="preserve"> </w:t>
      </w:r>
      <w:r w:rsidRPr="004F45DE">
        <w:rPr>
          <w:rFonts w:cs="Times New Roman"/>
          <w:szCs w:val="28"/>
        </w:rPr>
        <w:t>[Электронный</w:t>
      </w:r>
      <w:r w:rsidR="00DA25BC">
        <w:rPr>
          <w:rFonts w:cs="Times New Roman"/>
          <w:szCs w:val="28"/>
        </w:rPr>
        <w:t xml:space="preserve"> </w:t>
      </w:r>
      <w:r w:rsidRPr="004F45DE">
        <w:rPr>
          <w:rFonts w:cs="Times New Roman"/>
          <w:szCs w:val="28"/>
        </w:rPr>
        <w:t>ресурс]</w:t>
      </w:r>
      <w:r w:rsidR="00DA25BC">
        <w:rPr>
          <w:rFonts w:cs="Times New Roman"/>
          <w:szCs w:val="28"/>
        </w:rPr>
        <w:t xml:space="preserve"> </w:t>
      </w:r>
      <w:r w:rsidRPr="004F45DE">
        <w:rPr>
          <w:rFonts w:cs="Times New Roman"/>
          <w:szCs w:val="28"/>
        </w:rPr>
        <w:t>/</w:t>
      </w:r>
      <w:r w:rsidR="00DA25BC">
        <w:rPr>
          <w:rFonts w:cs="Times New Roman"/>
          <w:szCs w:val="28"/>
        </w:rPr>
        <w:t xml:space="preserve"> </w:t>
      </w:r>
      <w:r w:rsidRPr="004F45DE">
        <w:rPr>
          <w:rFonts w:cs="Times New Roman"/>
          <w:szCs w:val="28"/>
        </w:rPr>
        <w:t>Оборудование.</w:t>
      </w:r>
      <w:r w:rsidR="00DA25BC">
        <w:rPr>
          <w:rFonts w:cs="Times New Roman"/>
          <w:szCs w:val="28"/>
        </w:rPr>
        <w:t xml:space="preserve"> </w:t>
      </w:r>
      <w:r w:rsidRPr="004F45DE">
        <w:rPr>
          <w:rFonts w:cs="Times New Roman"/>
          <w:szCs w:val="28"/>
        </w:rPr>
        <w:t>–</w:t>
      </w:r>
      <w:r w:rsidR="00DA25BC">
        <w:rPr>
          <w:rFonts w:cs="Times New Roman"/>
          <w:szCs w:val="28"/>
        </w:rPr>
        <w:t xml:space="preserve"> </w:t>
      </w:r>
      <w:r w:rsidRPr="004F45DE">
        <w:rPr>
          <w:rFonts w:cs="Times New Roman"/>
          <w:szCs w:val="28"/>
        </w:rPr>
        <w:t>Режим</w:t>
      </w:r>
      <w:r w:rsidR="00DA25BC">
        <w:rPr>
          <w:rFonts w:cs="Times New Roman"/>
          <w:szCs w:val="28"/>
        </w:rPr>
        <w:t xml:space="preserve"> </w:t>
      </w:r>
      <w:r w:rsidRPr="004F45DE">
        <w:rPr>
          <w:rFonts w:cs="Times New Roman"/>
          <w:szCs w:val="28"/>
        </w:rPr>
        <w:t>доступа:</w:t>
      </w:r>
      <w:r w:rsidR="00DA25BC">
        <w:rPr>
          <w:rFonts w:cs="Times New Roman"/>
          <w:szCs w:val="28"/>
        </w:rPr>
        <w:t xml:space="preserve"> </w:t>
      </w:r>
      <w:r w:rsidRPr="004F45DE">
        <w:rPr>
          <w:rFonts w:cs="Times New Roman"/>
          <w:szCs w:val="28"/>
        </w:rPr>
        <w:t>https://www.shimadzu.ru/ag-xplus.</w:t>
      </w:r>
    </w:p>
    <w:p w14:paraId="00D6E86B" w14:textId="5579E523" w:rsidR="00F81BA9" w:rsidRDefault="00F81BA9" w:rsidP="00F81BA9">
      <w:pPr>
        <w:pStyle w:val="1"/>
        <w:spacing w:before="0" w:after="0"/>
        <w:ind w:firstLine="708"/>
        <w:jc w:val="both"/>
        <w:rPr>
          <w:rFonts w:ascii="Times New Roman" w:eastAsia="Calibri" w:hAnsi="Times New Roman" w:cs="Times New Roman"/>
          <w:color w:val="auto"/>
          <w:sz w:val="28"/>
          <w:szCs w:val="28"/>
        </w:rPr>
      </w:pPr>
      <w:r w:rsidRPr="00A03033">
        <w:rPr>
          <w:rFonts w:ascii="Times New Roman" w:eastAsia="Calibri" w:hAnsi="Times New Roman" w:cs="Times New Roman"/>
          <w:color w:val="auto"/>
          <w:sz w:val="28"/>
          <w:szCs w:val="28"/>
        </w:rPr>
        <w:t>1</w:t>
      </w:r>
      <w:r>
        <w:rPr>
          <w:rFonts w:ascii="Times New Roman" w:eastAsia="Calibri" w:hAnsi="Times New Roman" w:cs="Times New Roman"/>
          <w:color w:val="auto"/>
          <w:sz w:val="28"/>
          <w:szCs w:val="28"/>
        </w:rPr>
        <w:t>41</w:t>
      </w:r>
      <w:r w:rsidR="00DA25BC">
        <w:rPr>
          <w:rFonts w:ascii="Times New Roman" w:hAnsi="Times New Roman" w:cs="Times New Roman"/>
          <w:color w:val="auto"/>
          <w:sz w:val="28"/>
          <w:szCs w:val="28"/>
        </w:rPr>
        <w:t xml:space="preserve"> </w:t>
      </w:r>
      <w:r w:rsidRPr="00A03033">
        <w:rPr>
          <w:rFonts w:ascii="Times New Roman" w:hAnsi="Times New Roman" w:cs="Times New Roman"/>
          <w:color w:val="auto"/>
          <w:sz w:val="28"/>
          <w:szCs w:val="28"/>
        </w:rPr>
        <w:t>ГОСТ</w:t>
      </w:r>
      <w:r w:rsidR="00DA25BC">
        <w:rPr>
          <w:rFonts w:ascii="Times New Roman" w:hAnsi="Times New Roman" w:cs="Times New Roman"/>
          <w:color w:val="auto"/>
          <w:sz w:val="28"/>
          <w:szCs w:val="28"/>
        </w:rPr>
        <w:t xml:space="preserve"> </w:t>
      </w:r>
      <w:r w:rsidRPr="00A03033">
        <w:rPr>
          <w:rFonts w:ascii="Times New Roman" w:hAnsi="Times New Roman" w:cs="Times New Roman"/>
          <w:color w:val="auto"/>
          <w:sz w:val="28"/>
          <w:szCs w:val="28"/>
        </w:rPr>
        <w:t>530-201</w:t>
      </w:r>
      <w:r>
        <w:rPr>
          <w:rFonts w:ascii="Times New Roman" w:hAnsi="Times New Roman" w:cs="Times New Roman"/>
          <w:color w:val="auto"/>
          <w:sz w:val="28"/>
          <w:szCs w:val="28"/>
        </w:rPr>
        <w:t>.</w:t>
      </w:r>
      <w:r w:rsidR="00DA25BC">
        <w:rPr>
          <w:rFonts w:ascii="Times New Roman" w:hAnsi="Times New Roman" w:cs="Times New Roman"/>
          <w:color w:val="auto"/>
          <w:sz w:val="28"/>
          <w:szCs w:val="28"/>
        </w:rPr>
        <w:t xml:space="preserve"> </w:t>
      </w:r>
      <w:r>
        <w:rPr>
          <w:rFonts w:ascii="Times New Roman" w:hAnsi="Times New Roman" w:cs="Times New Roman"/>
          <w:color w:val="auto"/>
          <w:sz w:val="28"/>
          <w:szCs w:val="28"/>
        </w:rPr>
        <w:t>К</w:t>
      </w:r>
      <w:r w:rsidRPr="00A03033">
        <w:rPr>
          <w:rFonts w:ascii="Times New Roman" w:eastAsia="Calibri" w:hAnsi="Times New Roman" w:cs="Times New Roman"/>
          <w:color w:val="auto"/>
          <w:sz w:val="28"/>
          <w:szCs w:val="28"/>
        </w:rPr>
        <w:t>ирпич</w:t>
      </w:r>
      <w:r w:rsidR="00DA25BC">
        <w:rPr>
          <w:rFonts w:ascii="Times New Roman" w:eastAsia="Calibri" w:hAnsi="Times New Roman" w:cs="Times New Roman"/>
          <w:color w:val="auto"/>
          <w:sz w:val="28"/>
          <w:szCs w:val="28"/>
        </w:rPr>
        <w:t xml:space="preserve"> </w:t>
      </w:r>
      <w:r w:rsidRPr="00A03033">
        <w:rPr>
          <w:rFonts w:ascii="Times New Roman" w:eastAsia="Calibri" w:hAnsi="Times New Roman" w:cs="Times New Roman"/>
          <w:color w:val="auto"/>
          <w:sz w:val="28"/>
          <w:szCs w:val="28"/>
        </w:rPr>
        <w:t>и</w:t>
      </w:r>
      <w:r w:rsidR="00DA25BC">
        <w:rPr>
          <w:rFonts w:ascii="Times New Roman" w:eastAsia="Calibri" w:hAnsi="Times New Roman" w:cs="Times New Roman"/>
          <w:color w:val="auto"/>
          <w:sz w:val="28"/>
          <w:szCs w:val="28"/>
        </w:rPr>
        <w:t xml:space="preserve"> </w:t>
      </w:r>
      <w:r w:rsidRPr="00A03033">
        <w:rPr>
          <w:rFonts w:ascii="Times New Roman" w:eastAsia="Calibri" w:hAnsi="Times New Roman" w:cs="Times New Roman"/>
          <w:color w:val="auto"/>
          <w:sz w:val="28"/>
          <w:szCs w:val="28"/>
        </w:rPr>
        <w:t>камень</w:t>
      </w:r>
      <w:r w:rsidR="00DA25BC">
        <w:rPr>
          <w:rFonts w:ascii="Times New Roman" w:eastAsia="Calibri" w:hAnsi="Times New Roman" w:cs="Times New Roman"/>
          <w:color w:val="auto"/>
          <w:sz w:val="28"/>
          <w:szCs w:val="28"/>
        </w:rPr>
        <w:t xml:space="preserve"> </w:t>
      </w:r>
      <w:r w:rsidRPr="00A03033">
        <w:rPr>
          <w:rFonts w:ascii="Times New Roman" w:eastAsia="Calibri" w:hAnsi="Times New Roman" w:cs="Times New Roman"/>
          <w:color w:val="auto"/>
          <w:sz w:val="28"/>
          <w:szCs w:val="28"/>
        </w:rPr>
        <w:t>керамические</w:t>
      </w:r>
      <w:r>
        <w:rPr>
          <w:rFonts w:ascii="Times New Roman" w:eastAsia="Calibri" w:hAnsi="Times New Roman" w:cs="Times New Roman"/>
          <w:color w:val="auto"/>
          <w:sz w:val="28"/>
          <w:szCs w:val="28"/>
        </w:rPr>
        <w:t>.</w:t>
      </w:r>
      <w:r w:rsidR="00DA25BC">
        <w:rPr>
          <w:rFonts w:ascii="Times New Roman" w:eastAsia="Calibri" w:hAnsi="Times New Roman" w:cs="Times New Roman"/>
          <w:color w:val="auto"/>
          <w:sz w:val="28"/>
          <w:szCs w:val="28"/>
        </w:rPr>
        <w:t xml:space="preserve"> </w:t>
      </w:r>
      <w:r w:rsidRPr="00A03033">
        <w:rPr>
          <w:rFonts w:ascii="Times New Roman" w:eastAsia="Calibri" w:hAnsi="Times New Roman" w:cs="Times New Roman"/>
          <w:color w:val="auto"/>
          <w:sz w:val="28"/>
          <w:szCs w:val="28"/>
        </w:rPr>
        <w:t>Общие</w:t>
      </w:r>
      <w:r w:rsidR="00DA25BC">
        <w:rPr>
          <w:rFonts w:ascii="Times New Roman" w:eastAsia="Calibri" w:hAnsi="Times New Roman" w:cs="Times New Roman"/>
          <w:color w:val="auto"/>
          <w:sz w:val="28"/>
          <w:szCs w:val="28"/>
        </w:rPr>
        <w:t xml:space="preserve"> </w:t>
      </w:r>
      <w:r w:rsidRPr="00A03033">
        <w:rPr>
          <w:rFonts w:ascii="Times New Roman" w:eastAsia="Calibri" w:hAnsi="Times New Roman" w:cs="Times New Roman"/>
          <w:color w:val="auto"/>
          <w:sz w:val="28"/>
          <w:szCs w:val="28"/>
        </w:rPr>
        <w:t>технические</w:t>
      </w:r>
      <w:r w:rsidR="00DA25BC">
        <w:rPr>
          <w:rFonts w:ascii="Times New Roman" w:eastAsia="Calibri" w:hAnsi="Times New Roman" w:cs="Times New Roman"/>
          <w:color w:val="auto"/>
          <w:sz w:val="28"/>
          <w:szCs w:val="28"/>
        </w:rPr>
        <w:t xml:space="preserve"> </w:t>
      </w:r>
      <w:r w:rsidRPr="00A03033">
        <w:rPr>
          <w:rFonts w:ascii="Times New Roman" w:eastAsia="Calibri" w:hAnsi="Times New Roman" w:cs="Times New Roman"/>
          <w:color w:val="auto"/>
          <w:sz w:val="28"/>
          <w:szCs w:val="28"/>
        </w:rPr>
        <w:t>услови</w:t>
      </w:r>
      <w:r>
        <w:rPr>
          <w:rFonts w:ascii="Times New Roman" w:eastAsia="Calibri" w:hAnsi="Times New Roman" w:cs="Times New Roman"/>
          <w:color w:val="auto"/>
          <w:sz w:val="28"/>
          <w:szCs w:val="28"/>
        </w:rPr>
        <w:t>я.</w:t>
      </w:r>
      <w:r w:rsidR="00DA25BC">
        <w:rPr>
          <w:rFonts w:ascii="Times New Roman" w:eastAsia="Calibri" w:hAnsi="Times New Roman" w:cs="Times New Roman"/>
          <w:color w:val="auto"/>
          <w:sz w:val="28"/>
          <w:szCs w:val="28"/>
        </w:rPr>
        <w:t xml:space="preserve"> </w:t>
      </w:r>
      <w:r>
        <w:rPr>
          <w:rFonts w:ascii="Times New Roman" w:eastAsia="Calibri" w:hAnsi="Times New Roman" w:cs="Times New Roman"/>
          <w:color w:val="auto"/>
          <w:sz w:val="28"/>
          <w:szCs w:val="28"/>
        </w:rPr>
        <w:t>–</w:t>
      </w:r>
      <w:r w:rsidR="00DA25BC">
        <w:rPr>
          <w:rFonts w:ascii="Times New Roman" w:eastAsia="Calibri" w:hAnsi="Times New Roman" w:cs="Times New Roman"/>
          <w:color w:val="auto"/>
          <w:sz w:val="28"/>
          <w:szCs w:val="28"/>
        </w:rPr>
        <w:t xml:space="preserve"> </w:t>
      </w:r>
      <w:r>
        <w:rPr>
          <w:rFonts w:ascii="Times New Roman" w:eastAsia="Calibri" w:hAnsi="Times New Roman" w:cs="Times New Roman"/>
          <w:color w:val="auto"/>
          <w:sz w:val="28"/>
          <w:szCs w:val="28"/>
        </w:rPr>
        <w:t>Введ.</w:t>
      </w:r>
      <w:r w:rsidR="00DA25BC">
        <w:rPr>
          <w:rFonts w:ascii="Times New Roman" w:eastAsia="Calibri" w:hAnsi="Times New Roman" w:cs="Times New Roman"/>
          <w:color w:val="auto"/>
          <w:sz w:val="28"/>
          <w:szCs w:val="28"/>
        </w:rPr>
        <w:t xml:space="preserve"> </w:t>
      </w:r>
      <w:r w:rsidRPr="00A03033">
        <w:rPr>
          <w:rFonts w:ascii="Times New Roman" w:eastAsia="Calibri" w:hAnsi="Times New Roman" w:cs="Times New Roman"/>
          <w:color w:val="auto"/>
          <w:sz w:val="28"/>
          <w:szCs w:val="28"/>
        </w:rPr>
        <w:t>01.07.2013</w:t>
      </w:r>
      <w:r w:rsidR="00DA25BC">
        <w:rPr>
          <w:rFonts w:ascii="Times New Roman" w:eastAsia="Calibri" w:hAnsi="Times New Roman" w:cs="Times New Roman"/>
          <w:color w:val="auto"/>
          <w:sz w:val="28"/>
          <w:szCs w:val="28"/>
        </w:rPr>
        <w:t xml:space="preserve"> </w:t>
      </w:r>
      <w:r w:rsidRPr="00B717D4">
        <w:rPr>
          <w:rFonts w:ascii="Times New Roman" w:eastAsia="Calibri" w:hAnsi="Times New Roman" w:cs="Times New Roman"/>
          <w:color w:val="auto"/>
          <w:sz w:val="28"/>
          <w:szCs w:val="28"/>
        </w:rPr>
        <w:t>-</w:t>
      </w:r>
      <w:r w:rsidR="00DA25BC">
        <w:rPr>
          <w:rFonts w:ascii="Times New Roman" w:eastAsia="Calibri" w:hAnsi="Times New Roman" w:cs="Times New Roman"/>
          <w:color w:val="auto"/>
          <w:sz w:val="28"/>
          <w:szCs w:val="28"/>
        </w:rPr>
        <w:t xml:space="preserve"> </w:t>
      </w:r>
      <w:r w:rsidRPr="00B717D4">
        <w:rPr>
          <w:rFonts w:ascii="Times New Roman" w:eastAsia="Calibri" w:hAnsi="Times New Roman" w:cs="Times New Roman"/>
          <w:color w:val="auto"/>
          <w:sz w:val="28"/>
          <w:szCs w:val="28"/>
        </w:rPr>
        <w:t>М.:</w:t>
      </w:r>
      <w:r w:rsidR="00DA25BC">
        <w:rPr>
          <w:rFonts w:ascii="Times New Roman" w:eastAsia="Calibri" w:hAnsi="Times New Roman" w:cs="Times New Roman"/>
          <w:color w:val="auto"/>
          <w:sz w:val="28"/>
          <w:szCs w:val="28"/>
        </w:rPr>
        <w:t xml:space="preserve"> </w:t>
      </w:r>
      <w:r>
        <w:rPr>
          <w:rFonts w:ascii="Times New Roman" w:eastAsia="Calibri" w:hAnsi="Times New Roman" w:cs="Times New Roman"/>
          <w:color w:val="auto"/>
          <w:sz w:val="28"/>
          <w:szCs w:val="28"/>
        </w:rPr>
        <w:t>Межгосударственный</w:t>
      </w:r>
      <w:r w:rsidR="00DA25BC">
        <w:rPr>
          <w:rFonts w:ascii="Times New Roman" w:eastAsia="Calibri" w:hAnsi="Times New Roman" w:cs="Times New Roman"/>
          <w:color w:val="auto"/>
          <w:sz w:val="28"/>
          <w:szCs w:val="28"/>
        </w:rPr>
        <w:t xml:space="preserve"> </w:t>
      </w:r>
      <w:r>
        <w:rPr>
          <w:rFonts w:ascii="Times New Roman" w:eastAsia="Calibri" w:hAnsi="Times New Roman" w:cs="Times New Roman"/>
          <w:color w:val="auto"/>
          <w:sz w:val="28"/>
          <w:szCs w:val="28"/>
        </w:rPr>
        <w:t>стандарт.</w:t>
      </w:r>
    </w:p>
    <w:p w14:paraId="41454870" w14:textId="77777777" w:rsidR="002248AD" w:rsidRDefault="002248AD" w:rsidP="004D2E7D">
      <w:pPr>
        <w:spacing w:after="0"/>
        <w:ind w:firstLine="708"/>
        <w:jc w:val="both"/>
        <w:rPr>
          <w:rFonts w:cs="Times New Roman"/>
          <w:szCs w:val="28"/>
        </w:rPr>
      </w:pPr>
    </w:p>
    <w:p w14:paraId="7A2D9B50" w14:textId="77777777" w:rsidR="002248AD" w:rsidRDefault="002248AD" w:rsidP="004D2E7D">
      <w:pPr>
        <w:spacing w:after="0"/>
        <w:ind w:firstLine="708"/>
        <w:jc w:val="both"/>
        <w:rPr>
          <w:rFonts w:cs="Times New Roman"/>
          <w:szCs w:val="28"/>
        </w:rPr>
      </w:pPr>
    </w:p>
    <w:p w14:paraId="663EA6BA" w14:textId="77777777" w:rsidR="002248AD" w:rsidRDefault="002248AD" w:rsidP="004D2E7D">
      <w:pPr>
        <w:spacing w:after="0"/>
        <w:ind w:firstLine="708"/>
        <w:jc w:val="both"/>
        <w:rPr>
          <w:rFonts w:cs="Times New Roman"/>
          <w:szCs w:val="28"/>
        </w:rPr>
      </w:pPr>
    </w:p>
    <w:p w14:paraId="665E35D7" w14:textId="77777777" w:rsidR="002248AD" w:rsidRDefault="002248AD" w:rsidP="004D2E7D">
      <w:pPr>
        <w:spacing w:after="0"/>
        <w:ind w:firstLine="708"/>
        <w:jc w:val="both"/>
        <w:rPr>
          <w:rFonts w:cs="Times New Roman"/>
          <w:szCs w:val="28"/>
        </w:rPr>
      </w:pPr>
    </w:p>
    <w:p w14:paraId="26289D51" w14:textId="77777777" w:rsidR="002248AD" w:rsidRDefault="002248AD" w:rsidP="004D2E7D">
      <w:pPr>
        <w:spacing w:after="0"/>
        <w:ind w:firstLine="708"/>
        <w:jc w:val="both"/>
        <w:rPr>
          <w:rFonts w:cs="Times New Roman"/>
          <w:szCs w:val="28"/>
        </w:rPr>
      </w:pPr>
    </w:p>
    <w:p w14:paraId="3AC4F00F" w14:textId="77777777" w:rsidR="002248AD" w:rsidRDefault="002248AD" w:rsidP="004D2E7D">
      <w:pPr>
        <w:spacing w:after="0"/>
        <w:ind w:firstLine="708"/>
        <w:jc w:val="both"/>
        <w:rPr>
          <w:rFonts w:cs="Times New Roman"/>
          <w:szCs w:val="28"/>
        </w:rPr>
      </w:pPr>
    </w:p>
    <w:p w14:paraId="48E0991F" w14:textId="77777777" w:rsidR="002248AD" w:rsidRDefault="002248AD" w:rsidP="004D2E7D">
      <w:pPr>
        <w:spacing w:after="0"/>
        <w:ind w:firstLine="708"/>
        <w:jc w:val="both"/>
        <w:rPr>
          <w:rFonts w:cs="Times New Roman"/>
          <w:szCs w:val="28"/>
        </w:rPr>
      </w:pPr>
    </w:p>
    <w:p w14:paraId="35EED4FE" w14:textId="1A2C6EAB" w:rsidR="00DD28B9" w:rsidRDefault="00DD28B9" w:rsidP="00DD28B9">
      <w:pPr>
        <w:spacing w:after="0"/>
        <w:jc w:val="center"/>
        <w:rPr>
          <w:b/>
          <w:bCs/>
        </w:rPr>
      </w:pPr>
      <w:r w:rsidRPr="00122F24">
        <w:rPr>
          <w:b/>
          <w:bCs/>
        </w:rPr>
        <w:t>ПРИЛОЖЕНИЕ</w:t>
      </w:r>
      <w:r w:rsidR="00DA25BC">
        <w:rPr>
          <w:b/>
          <w:bCs/>
        </w:rPr>
        <w:t xml:space="preserve"> </w:t>
      </w:r>
      <w:r w:rsidRPr="000015C0">
        <w:rPr>
          <w:b/>
          <w:bCs/>
        </w:rPr>
        <w:t>А</w:t>
      </w:r>
    </w:p>
    <w:p w14:paraId="266DF229" w14:textId="77777777" w:rsidR="00DD28B9" w:rsidRDefault="00DD28B9" w:rsidP="00DD28B9">
      <w:pPr>
        <w:spacing w:after="0"/>
        <w:ind w:firstLine="709"/>
        <w:jc w:val="center"/>
        <w:rPr>
          <w:b/>
          <w:bCs/>
        </w:rPr>
      </w:pPr>
    </w:p>
    <w:p w14:paraId="62EFD939" w14:textId="77777777" w:rsidR="00DD28B9" w:rsidRDefault="00DD28B9" w:rsidP="00DD28B9">
      <w:pPr>
        <w:spacing w:after="0"/>
        <w:jc w:val="center"/>
        <w:rPr>
          <w:b/>
          <w:bCs/>
        </w:rPr>
      </w:pPr>
      <w:r>
        <w:rPr>
          <w:noProof/>
          <w:lang w:eastAsia="ru-RU"/>
        </w:rPr>
        <w:drawing>
          <wp:inline distT="0" distB="0" distL="0" distR="0" wp14:anchorId="45A74634" wp14:editId="3D3D017F">
            <wp:extent cx="5939790" cy="8406130"/>
            <wp:effectExtent l="0" t="0" r="3810" b="0"/>
            <wp:docPr id="1731908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939790" cy="8406130"/>
                    </a:xfrm>
                    <a:prstGeom prst="rect">
                      <a:avLst/>
                    </a:prstGeom>
                    <a:noFill/>
                    <a:ln>
                      <a:noFill/>
                    </a:ln>
                  </pic:spPr>
                </pic:pic>
              </a:graphicData>
            </a:graphic>
          </wp:inline>
        </w:drawing>
      </w:r>
    </w:p>
    <w:p w14:paraId="266D40BE" w14:textId="77777777" w:rsidR="00DD28B9" w:rsidRPr="000015C0" w:rsidRDefault="00DD28B9" w:rsidP="00DD28B9">
      <w:pPr>
        <w:spacing w:after="0"/>
        <w:jc w:val="center"/>
        <w:rPr>
          <w:b/>
          <w:bCs/>
        </w:rPr>
      </w:pPr>
    </w:p>
    <w:p w14:paraId="4859751E" w14:textId="77777777" w:rsidR="00DD28B9" w:rsidRDefault="00DD28B9" w:rsidP="00DD28B9">
      <w:pPr>
        <w:spacing w:line="360" w:lineRule="auto"/>
        <w:jc w:val="right"/>
        <w:rPr>
          <w:rFonts w:eastAsia="Times New Roman" w:cs="Times New Roman"/>
          <w:szCs w:val="28"/>
        </w:rPr>
      </w:pPr>
      <w:r>
        <w:rPr>
          <w:noProof/>
          <w:lang w:eastAsia="ru-RU"/>
        </w:rPr>
        <w:drawing>
          <wp:inline distT="0" distB="0" distL="0" distR="0" wp14:anchorId="686F3F59" wp14:editId="0EDE2DD9">
            <wp:extent cx="5939790" cy="8407400"/>
            <wp:effectExtent l="0" t="0" r="3810" b="0"/>
            <wp:docPr id="156459670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939790" cy="8407400"/>
                    </a:xfrm>
                    <a:prstGeom prst="rect">
                      <a:avLst/>
                    </a:prstGeom>
                    <a:noFill/>
                    <a:ln>
                      <a:noFill/>
                    </a:ln>
                  </pic:spPr>
                </pic:pic>
              </a:graphicData>
            </a:graphic>
          </wp:inline>
        </w:drawing>
      </w:r>
    </w:p>
    <w:p w14:paraId="2AEECD4D" w14:textId="77777777" w:rsidR="00DD28B9" w:rsidRDefault="00DD28B9" w:rsidP="00DD28B9">
      <w:pPr>
        <w:spacing w:after="0"/>
        <w:jc w:val="both"/>
      </w:pPr>
    </w:p>
    <w:p w14:paraId="2646CECD" w14:textId="77777777" w:rsidR="00DD28B9" w:rsidRDefault="00DD28B9" w:rsidP="00DD28B9">
      <w:pPr>
        <w:spacing w:after="0"/>
        <w:jc w:val="both"/>
      </w:pPr>
    </w:p>
    <w:p w14:paraId="0578616C" w14:textId="171AE5FF" w:rsidR="00DD28B9" w:rsidRDefault="00DD28B9" w:rsidP="00DD28B9">
      <w:pPr>
        <w:spacing w:after="0"/>
        <w:jc w:val="center"/>
        <w:rPr>
          <w:b/>
          <w:bCs/>
        </w:rPr>
      </w:pPr>
      <w:r w:rsidRPr="00122F24">
        <w:rPr>
          <w:b/>
          <w:bCs/>
        </w:rPr>
        <w:t>ПРИЛОЖЕНИЕ</w:t>
      </w:r>
      <w:r w:rsidR="00DA25BC">
        <w:rPr>
          <w:b/>
          <w:bCs/>
        </w:rPr>
        <w:t xml:space="preserve"> </w:t>
      </w:r>
      <w:r w:rsidRPr="00122F24">
        <w:rPr>
          <w:b/>
          <w:bCs/>
        </w:rPr>
        <w:t>Б</w:t>
      </w:r>
    </w:p>
    <w:p w14:paraId="763E22A1" w14:textId="77777777" w:rsidR="00DD28B9" w:rsidRDefault="00DD28B9" w:rsidP="00DD28B9">
      <w:pPr>
        <w:spacing w:after="0"/>
        <w:jc w:val="center"/>
        <w:rPr>
          <w:b/>
          <w:bCs/>
        </w:rPr>
      </w:pPr>
    </w:p>
    <w:p w14:paraId="48C375BF" w14:textId="77777777" w:rsidR="00DD28B9" w:rsidRDefault="00DD28B9" w:rsidP="00DD28B9">
      <w:pPr>
        <w:spacing w:after="0"/>
        <w:jc w:val="center"/>
        <w:rPr>
          <w:b/>
          <w:bCs/>
        </w:rPr>
      </w:pPr>
    </w:p>
    <w:p w14:paraId="0D88F296" w14:textId="77777777" w:rsidR="00DD28B9" w:rsidRDefault="00DD28B9" w:rsidP="00DD28B9">
      <w:pPr>
        <w:spacing w:after="0"/>
        <w:jc w:val="center"/>
        <w:rPr>
          <w:b/>
          <w:bCs/>
        </w:rPr>
      </w:pPr>
      <w:r>
        <w:rPr>
          <w:noProof/>
          <w:lang w:eastAsia="ru-RU"/>
        </w:rPr>
        <w:drawing>
          <wp:anchor distT="0" distB="0" distL="114300" distR="114300" simplePos="0" relativeHeight="251671552" behindDoc="0" locked="0" layoutInCell="1" allowOverlap="1" wp14:anchorId="7C91A29D" wp14:editId="7A18577E">
            <wp:simplePos x="0" y="0"/>
            <wp:positionH relativeFrom="column">
              <wp:posOffset>4324294</wp:posOffset>
            </wp:positionH>
            <wp:positionV relativeFrom="paragraph">
              <wp:posOffset>7141693</wp:posOffset>
            </wp:positionV>
            <wp:extent cx="1282465" cy="1623695"/>
            <wp:effectExtent l="0" t="0" r="0" b="0"/>
            <wp:wrapNone/>
            <wp:docPr id="144026533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5">
                      <a:extLst>
                        <a:ext uri="{28A0092B-C50C-407E-A947-70E740481C1C}">
                          <a14:useLocalDpi xmlns:a14="http://schemas.microsoft.com/office/drawing/2010/main" val="0"/>
                        </a:ext>
                      </a:extLst>
                    </a:blip>
                    <a:srcRect l="8273" r="70130" b="80678"/>
                    <a:stretch/>
                  </pic:blipFill>
                  <pic:spPr bwMode="auto">
                    <a:xfrm>
                      <a:off x="0" y="0"/>
                      <a:ext cx="1282465" cy="16236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ru-RU"/>
        </w:rPr>
        <w:drawing>
          <wp:inline distT="0" distB="0" distL="0" distR="0" wp14:anchorId="12E183B9" wp14:editId="708708ED">
            <wp:extent cx="5939790" cy="8405495"/>
            <wp:effectExtent l="0" t="0" r="3810" b="0"/>
            <wp:docPr id="77451231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39790" cy="8405495"/>
                    </a:xfrm>
                    <a:prstGeom prst="rect">
                      <a:avLst/>
                    </a:prstGeom>
                    <a:noFill/>
                    <a:ln>
                      <a:noFill/>
                    </a:ln>
                  </pic:spPr>
                </pic:pic>
              </a:graphicData>
            </a:graphic>
          </wp:inline>
        </w:drawing>
      </w:r>
    </w:p>
    <w:p w14:paraId="6D1A4821" w14:textId="77777777" w:rsidR="00DD28B9" w:rsidRPr="00024EA4" w:rsidRDefault="00DD28B9" w:rsidP="00DD28B9">
      <w:pPr>
        <w:spacing w:after="0"/>
        <w:rPr>
          <w:rFonts w:cs="Times New Roman"/>
          <w:sz w:val="24"/>
          <w:szCs w:val="24"/>
        </w:rPr>
      </w:pPr>
    </w:p>
    <w:p w14:paraId="244E1D57" w14:textId="77777777" w:rsidR="00DD28B9" w:rsidRDefault="00DD28B9" w:rsidP="00DD28B9">
      <w:pPr>
        <w:spacing w:after="0"/>
        <w:jc w:val="center"/>
        <w:rPr>
          <w:b/>
          <w:bCs/>
        </w:rPr>
      </w:pPr>
    </w:p>
    <w:p w14:paraId="63C8561D" w14:textId="0614D718" w:rsidR="00DD28B9" w:rsidRDefault="006B6C70" w:rsidP="00DD28B9">
      <w:pPr>
        <w:spacing w:after="0"/>
        <w:jc w:val="center"/>
        <w:rPr>
          <w:noProof/>
        </w:rPr>
      </w:pPr>
      <w:r>
        <w:rPr>
          <w:noProof/>
          <w:lang w:eastAsia="ru-RU"/>
        </w:rPr>
        <w:drawing>
          <wp:inline distT="0" distB="0" distL="0" distR="0" wp14:anchorId="4F15097E" wp14:editId="477EED25">
            <wp:extent cx="5939790" cy="7809230"/>
            <wp:effectExtent l="0" t="0" r="3810" b="1270"/>
            <wp:docPr id="116235125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7">
                      <a:extLst>
                        <a:ext uri="{28A0092B-C50C-407E-A947-70E740481C1C}">
                          <a14:useLocalDpi xmlns:a14="http://schemas.microsoft.com/office/drawing/2010/main" val="0"/>
                        </a:ext>
                      </a:extLst>
                    </a:blip>
                    <a:srcRect t="4474"/>
                    <a:stretch>
                      <a:fillRect/>
                    </a:stretch>
                  </pic:blipFill>
                  <pic:spPr bwMode="auto">
                    <a:xfrm>
                      <a:off x="0" y="0"/>
                      <a:ext cx="5939790" cy="7809230"/>
                    </a:xfrm>
                    <a:prstGeom prst="rect">
                      <a:avLst/>
                    </a:prstGeom>
                    <a:noFill/>
                    <a:ln>
                      <a:noFill/>
                    </a:ln>
                    <a:extLst>
                      <a:ext uri="{53640926-AAD7-44D8-BBD7-CCE9431645EC}">
                        <a14:shadowObscured xmlns:a14="http://schemas.microsoft.com/office/drawing/2010/main"/>
                      </a:ext>
                    </a:extLst>
                  </pic:spPr>
                </pic:pic>
              </a:graphicData>
            </a:graphic>
          </wp:inline>
        </w:drawing>
      </w:r>
    </w:p>
    <w:p w14:paraId="2D6F1A7E" w14:textId="291C7C4C" w:rsidR="006B6C70" w:rsidRDefault="006B6C70" w:rsidP="00DD28B9">
      <w:pPr>
        <w:spacing w:after="0"/>
        <w:jc w:val="center"/>
        <w:rPr>
          <w:noProof/>
        </w:rPr>
      </w:pPr>
      <w:r>
        <w:rPr>
          <w:noProof/>
          <w:lang w:eastAsia="ru-RU"/>
        </w:rPr>
        <w:drawing>
          <wp:inline distT="0" distB="0" distL="0" distR="0" wp14:anchorId="6EE44C75" wp14:editId="5F2D63FD">
            <wp:extent cx="5939790" cy="8174990"/>
            <wp:effectExtent l="0" t="0" r="3810" b="0"/>
            <wp:docPr id="1632625390"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939790" cy="8174990"/>
                    </a:xfrm>
                    <a:prstGeom prst="rect">
                      <a:avLst/>
                    </a:prstGeom>
                    <a:noFill/>
                    <a:ln>
                      <a:noFill/>
                    </a:ln>
                  </pic:spPr>
                </pic:pic>
              </a:graphicData>
            </a:graphic>
          </wp:inline>
        </w:drawing>
      </w:r>
    </w:p>
    <w:p w14:paraId="1FCA637A" w14:textId="77777777" w:rsidR="006B6C70" w:rsidRDefault="006B6C70" w:rsidP="00DD28B9">
      <w:pPr>
        <w:spacing w:after="0"/>
        <w:jc w:val="center"/>
        <w:rPr>
          <w:noProof/>
        </w:rPr>
      </w:pPr>
    </w:p>
    <w:p w14:paraId="4CF24AAD" w14:textId="77777777" w:rsidR="006B6C70" w:rsidRDefault="006B6C70" w:rsidP="00DD28B9">
      <w:pPr>
        <w:spacing w:after="0"/>
        <w:jc w:val="center"/>
        <w:rPr>
          <w:noProof/>
        </w:rPr>
      </w:pPr>
    </w:p>
    <w:p w14:paraId="5898C87B" w14:textId="77777777" w:rsidR="006B6C70" w:rsidRDefault="006B6C70" w:rsidP="00DD28B9">
      <w:pPr>
        <w:spacing w:after="0"/>
        <w:jc w:val="center"/>
        <w:rPr>
          <w:noProof/>
        </w:rPr>
      </w:pPr>
    </w:p>
    <w:p w14:paraId="179C89A1" w14:textId="77777777" w:rsidR="00DD28B9" w:rsidRDefault="00DD28B9" w:rsidP="00DD28B9">
      <w:pPr>
        <w:spacing w:after="0"/>
        <w:jc w:val="center"/>
        <w:rPr>
          <w:b/>
          <w:bCs/>
        </w:rPr>
      </w:pPr>
    </w:p>
    <w:p w14:paraId="6A3B205E" w14:textId="64A08309" w:rsidR="00DD28B9" w:rsidRDefault="00DD28B9" w:rsidP="00DD28B9">
      <w:pPr>
        <w:spacing w:after="0"/>
        <w:jc w:val="center"/>
        <w:rPr>
          <w:b/>
          <w:bCs/>
        </w:rPr>
      </w:pPr>
      <w:r w:rsidRPr="00122F24">
        <w:rPr>
          <w:b/>
          <w:bCs/>
        </w:rPr>
        <w:t>ПРИЛОЖЕНИЕ</w:t>
      </w:r>
      <w:r w:rsidR="00DA25BC">
        <w:rPr>
          <w:b/>
          <w:bCs/>
        </w:rPr>
        <w:t xml:space="preserve"> </w:t>
      </w:r>
      <w:r>
        <w:rPr>
          <w:b/>
          <w:bCs/>
        </w:rPr>
        <w:t>В</w:t>
      </w:r>
    </w:p>
    <w:p w14:paraId="7955B081" w14:textId="77777777" w:rsidR="00DD28B9" w:rsidRDefault="00DD28B9" w:rsidP="00DD28B9">
      <w:pPr>
        <w:spacing w:after="0"/>
        <w:jc w:val="center"/>
        <w:rPr>
          <w:b/>
          <w:bCs/>
        </w:rPr>
      </w:pPr>
    </w:p>
    <w:p w14:paraId="2E3DAB8B" w14:textId="68DB6BBD" w:rsidR="00DD28B9" w:rsidRDefault="006B6C70" w:rsidP="00DD28B9">
      <w:pPr>
        <w:spacing w:after="0"/>
        <w:jc w:val="center"/>
        <w:rPr>
          <w:noProof/>
        </w:rPr>
      </w:pPr>
      <w:r>
        <w:rPr>
          <w:noProof/>
          <w:lang w:eastAsia="ru-RU"/>
        </w:rPr>
        <w:drawing>
          <wp:inline distT="0" distB="0" distL="0" distR="0" wp14:anchorId="6B77425E" wp14:editId="720A641F">
            <wp:extent cx="5939790" cy="8174990"/>
            <wp:effectExtent l="0" t="0" r="3810" b="0"/>
            <wp:docPr id="30776239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39790" cy="8174990"/>
                    </a:xfrm>
                    <a:prstGeom prst="rect">
                      <a:avLst/>
                    </a:prstGeom>
                    <a:noFill/>
                    <a:ln>
                      <a:noFill/>
                    </a:ln>
                  </pic:spPr>
                </pic:pic>
              </a:graphicData>
            </a:graphic>
          </wp:inline>
        </w:drawing>
      </w:r>
    </w:p>
    <w:p w14:paraId="67770F6C" w14:textId="77777777" w:rsidR="00E2132A" w:rsidRDefault="00E2132A" w:rsidP="00DD28B9">
      <w:pPr>
        <w:spacing w:after="0"/>
        <w:jc w:val="center"/>
        <w:rPr>
          <w:noProof/>
        </w:rPr>
      </w:pPr>
    </w:p>
    <w:p w14:paraId="1AA1B27F" w14:textId="3CDADE74" w:rsidR="00E2132A" w:rsidRDefault="00E2132A" w:rsidP="00DD28B9">
      <w:pPr>
        <w:spacing w:after="0"/>
        <w:jc w:val="center"/>
        <w:rPr>
          <w:noProof/>
        </w:rPr>
      </w:pPr>
    </w:p>
    <w:p w14:paraId="0EEAC565" w14:textId="77777777" w:rsidR="00DD28B9" w:rsidRDefault="00DD28B9" w:rsidP="00DD28B9">
      <w:pPr>
        <w:spacing w:after="0"/>
        <w:jc w:val="center"/>
        <w:rPr>
          <w:noProof/>
        </w:rPr>
      </w:pPr>
    </w:p>
    <w:p w14:paraId="5FA37B9F" w14:textId="63F330DC" w:rsidR="00DD28B9" w:rsidRDefault="006B6C70" w:rsidP="00DD28B9">
      <w:pPr>
        <w:spacing w:after="0"/>
        <w:jc w:val="center"/>
        <w:rPr>
          <w:noProof/>
        </w:rPr>
      </w:pPr>
      <w:r>
        <w:rPr>
          <w:noProof/>
          <w:lang w:eastAsia="ru-RU"/>
        </w:rPr>
        <w:drawing>
          <wp:inline distT="0" distB="0" distL="0" distR="0" wp14:anchorId="2CB0F824" wp14:editId="6871FF57">
            <wp:extent cx="5939790" cy="8174990"/>
            <wp:effectExtent l="0" t="0" r="3810" b="0"/>
            <wp:docPr id="965468652"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39790" cy="8174990"/>
                    </a:xfrm>
                    <a:prstGeom prst="rect">
                      <a:avLst/>
                    </a:prstGeom>
                    <a:noFill/>
                    <a:ln>
                      <a:noFill/>
                    </a:ln>
                  </pic:spPr>
                </pic:pic>
              </a:graphicData>
            </a:graphic>
          </wp:inline>
        </w:drawing>
      </w:r>
    </w:p>
    <w:p w14:paraId="00B65528" w14:textId="77777777" w:rsidR="006B6C70" w:rsidRDefault="006B6C70" w:rsidP="00DD28B9">
      <w:pPr>
        <w:spacing w:after="0"/>
        <w:jc w:val="center"/>
        <w:rPr>
          <w:b/>
          <w:bCs/>
        </w:rPr>
      </w:pPr>
    </w:p>
    <w:p w14:paraId="50892A3E" w14:textId="77777777" w:rsidR="006B6C70" w:rsidRDefault="006B6C70" w:rsidP="00DD28B9">
      <w:pPr>
        <w:spacing w:after="0"/>
        <w:jc w:val="center"/>
        <w:rPr>
          <w:b/>
          <w:bCs/>
        </w:rPr>
      </w:pPr>
    </w:p>
    <w:p w14:paraId="0FA5214F" w14:textId="77777777" w:rsidR="006B6C70" w:rsidRDefault="006B6C70" w:rsidP="00DD28B9">
      <w:pPr>
        <w:spacing w:after="0"/>
        <w:jc w:val="center"/>
        <w:rPr>
          <w:b/>
          <w:bCs/>
        </w:rPr>
      </w:pPr>
    </w:p>
    <w:p w14:paraId="535C3F5F" w14:textId="4B699BC2" w:rsidR="00DD28B9" w:rsidRDefault="00DD28B9" w:rsidP="00DD28B9">
      <w:pPr>
        <w:spacing w:after="0"/>
        <w:jc w:val="center"/>
        <w:rPr>
          <w:b/>
          <w:bCs/>
        </w:rPr>
      </w:pPr>
      <w:r w:rsidRPr="00122F24">
        <w:rPr>
          <w:b/>
          <w:bCs/>
        </w:rPr>
        <w:t>ПРИЛОЖЕНИЕ</w:t>
      </w:r>
      <w:r w:rsidR="00DA25BC">
        <w:rPr>
          <w:b/>
          <w:bCs/>
        </w:rPr>
        <w:t xml:space="preserve"> </w:t>
      </w:r>
      <w:r>
        <w:rPr>
          <w:b/>
          <w:bCs/>
        </w:rPr>
        <w:t>Г</w:t>
      </w:r>
    </w:p>
    <w:p w14:paraId="36CDE978" w14:textId="77777777" w:rsidR="006B6C70" w:rsidRDefault="006B6C70" w:rsidP="00DD28B9">
      <w:pPr>
        <w:spacing w:after="0"/>
        <w:jc w:val="center"/>
        <w:rPr>
          <w:b/>
          <w:bCs/>
        </w:rPr>
      </w:pPr>
      <w:r>
        <w:rPr>
          <w:noProof/>
          <w:lang w:eastAsia="ru-RU"/>
        </w:rPr>
        <w:drawing>
          <wp:inline distT="0" distB="0" distL="0" distR="0" wp14:anchorId="61179EAC" wp14:editId="191427FA">
            <wp:extent cx="5939790" cy="8174990"/>
            <wp:effectExtent l="0" t="0" r="3810" b="0"/>
            <wp:docPr id="1390751287"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39790" cy="8174990"/>
                    </a:xfrm>
                    <a:prstGeom prst="rect">
                      <a:avLst/>
                    </a:prstGeom>
                    <a:noFill/>
                    <a:ln>
                      <a:noFill/>
                    </a:ln>
                  </pic:spPr>
                </pic:pic>
              </a:graphicData>
            </a:graphic>
          </wp:inline>
        </w:drawing>
      </w:r>
      <w:r>
        <w:rPr>
          <w:b/>
          <w:bCs/>
        </w:rPr>
        <w:t xml:space="preserve"> </w:t>
      </w:r>
    </w:p>
    <w:p w14:paraId="6769A76F" w14:textId="7723E325" w:rsidR="006B6C70" w:rsidRDefault="006B6C70" w:rsidP="00DD28B9">
      <w:pPr>
        <w:spacing w:after="0"/>
        <w:jc w:val="center"/>
        <w:rPr>
          <w:b/>
          <w:bCs/>
        </w:rPr>
      </w:pPr>
      <w:r>
        <w:rPr>
          <w:noProof/>
          <w:lang w:eastAsia="ru-RU"/>
        </w:rPr>
        <w:drawing>
          <wp:inline distT="0" distB="0" distL="0" distR="0" wp14:anchorId="1E8BEFEE" wp14:editId="7F2986C3">
            <wp:extent cx="5939790" cy="8174990"/>
            <wp:effectExtent l="0" t="0" r="3810" b="0"/>
            <wp:docPr id="8441888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39790" cy="8174990"/>
                    </a:xfrm>
                    <a:prstGeom prst="rect">
                      <a:avLst/>
                    </a:prstGeom>
                    <a:noFill/>
                    <a:ln>
                      <a:noFill/>
                    </a:ln>
                  </pic:spPr>
                </pic:pic>
              </a:graphicData>
            </a:graphic>
          </wp:inline>
        </w:drawing>
      </w:r>
    </w:p>
    <w:p w14:paraId="14F80B09" w14:textId="377FCF23" w:rsidR="00DD28B9" w:rsidRDefault="00DD28B9" w:rsidP="00DD28B9">
      <w:pPr>
        <w:spacing w:after="0"/>
        <w:jc w:val="center"/>
        <w:rPr>
          <w:b/>
          <w:bCs/>
        </w:rPr>
      </w:pPr>
    </w:p>
    <w:p w14:paraId="0ACC24DA" w14:textId="77777777" w:rsidR="00DD28B9" w:rsidRDefault="00DD28B9" w:rsidP="00DD28B9">
      <w:pPr>
        <w:spacing w:after="0"/>
        <w:jc w:val="center"/>
        <w:rPr>
          <w:b/>
          <w:bCs/>
        </w:rPr>
      </w:pPr>
    </w:p>
    <w:p w14:paraId="54AE64BC" w14:textId="77777777" w:rsidR="00DD28B9" w:rsidRDefault="00DD28B9" w:rsidP="00DD28B9">
      <w:pPr>
        <w:spacing w:after="0"/>
        <w:jc w:val="center"/>
        <w:rPr>
          <w:b/>
          <w:bCs/>
        </w:rPr>
      </w:pPr>
    </w:p>
    <w:p w14:paraId="6B3B5608" w14:textId="77777777" w:rsidR="006B6C70" w:rsidRDefault="006B6C70" w:rsidP="00DD28B9">
      <w:pPr>
        <w:spacing w:after="0"/>
        <w:jc w:val="center"/>
        <w:rPr>
          <w:b/>
          <w:bCs/>
        </w:rPr>
      </w:pPr>
    </w:p>
    <w:p w14:paraId="64533E42" w14:textId="02767DF8" w:rsidR="00DD28B9" w:rsidRDefault="00DD28B9" w:rsidP="00DD28B9">
      <w:pPr>
        <w:spacing w:after="0"/>
        <w:jc w:val="center"/>
        <w:rPr>
          <w:b/>
          <w:bCs/>
        </w:rPr>
      </w:pPr>
      <w:r w:rsidRPr="00122F24">
        <w:rPr>
          <w:b/>
          <w:bCs/>
        </w:rPr>
        <w:t>ПРИЛОЖЕНИЕ</w:t>
      </w:r>
      <w:r w:rsidR="00DA25BC">
        <w:rPr>
          <w:b/>
          <w:bCs/>
        </w:rPr>
        <w:t xml:space="preserve"> </w:t>
      </w:r>
      <w:r w:rsidR="0018442F">
        <w:rPr>
          <w:b/>
          <w:bCs/>
        </w:rPr>
        <w:t>Д</w:t>
      </w:r>
    </w:p>
    <w:p w14:paraId="68884F94" w14:textId="69480A21" w:rsidR="00DD28B9" w:rsidRDefault="00DD28B9" w:rsidP="00DD28B9">
      <w:pPr>
        <w:spacing w:after="0"/>
        <w:jc w:val="center"/>
        <w:rPr>
          <w:noProof/>
        </w:rPr>
      </w:pPr>
    </w:p>
    <w:p w14:paraId="5061C64B" w14:textId="4738A3EE" w:rsidR="00DD28B9" w:rsidRDefault="006B6C70" w:rsidP="00DD28B9">
      <w:pPr>
        <w:spacing w:after="0"/>
        <w:jc w:val="center"/>
        <w:rPr>
          <w:noProof/>
        </w:rPr>
      </w:pPr>
      <w:r>
        <w:rPr>
          <w:noProof/>
          <w:lang w:eastAsia="ru-RU"/>
        </w:rPr>
        <w:drawing>
          <wp:inline distT="0" distB="0" distL="0" distR="0" wp14:anchorId="666DBFE7" wp14:editId="4C429D1E">
            <wp:extent cx="5939790" cy="8174990"/>
            <wp:effectExtent l="0" t="0" r="3810" b="0"/>
            <wp:docPr id="1214312209"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39790" cy="8174990"/>
                    </a:xfrm>
                    <a:prstGeom prst="rect">
                      <a:avLst/>
                    </a:prstGeom>
                    <a:noFill/>
                    <a:ln>
                      <a:noFill/>
                    </a:ln>
                  </pic:spPr>
                </pic:pic>
              </a:graphicData>
            </a:graphic>
          </wp:inline>
        </w:drawing>
      </w:r>
    </w:p>
    <w:p w14:paraId="35BC35D3" w14:textId="70FEC174" w:rsidR="006B6C70" w:rsidRDefault="006B6C70" w:rsidP="00DD28B9">
      <w:pPr>
        <w:spacing w:after="0"/>
        <w:jc w:val="center"/>
        <w:rPr>
          <w:noProof/>
        </w:rPr>
      </w:pPr>
      <w:r>
        <w:rPr>
          <w:noProof/>
          <w:lang w:eastAsia="ru-RU"/>
        </w:rPr>
        <w:drawing>
          <wp:inline distT="0" distB="0" distL="0" distR="0" wp14:anchorId="45AA7FA7" wp14:editId="089C1175">
            <wp:extent cx="5939790" cy="8174990"/>
            <wp:effectExtent l="0" t="0" r="3810" b="0"/>
            <wp:docPr id="1008770145"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939790" cy="8174990"/>
                    </a:xfrm>
                    <a:prstGeom prst="rect">
                      <a:avLst/>
                    </a:prstGeom>
                    <a:noFill/>
                    <a:ln>
                      <a:noFill/>
                    </a:ln>
                  </pic:spPr>
                </pic:pic>
              </a:graphicData>
            </a:graphic>
          </wp:inline>
        </w:drawing>
      </w:r>
    </w:p>
    <w:p w14:paraId="520109CE" w14:textId="77777777" w:rsidR="00DD28B9" w:rsidRDefault="00DD28B9" w:rsidP="00DD28B9">
      <w:pPr>
        <w:spacing w:after="0"/>
        <w:jc w:val="center"/>
        <w:rPr>
          <w:noProof/>
        </w:rPr>
      </w:pPr>
    </w:p>
    <w:p w14:paraId="0CE20685" w14:textId="77777777" w:rsidR="00DD28B9" w:rsidRDefault="00DD28B9" w:rsidP="00DD28B9">
      <w:pPr>
        <w:spacing w:after="0"/>
        <w:jc w:val="center"/>
        <w:rPr>
          <w:noProof/>
        </w:rPr>
      </w:pPr>
    </w:p>
    <w:p w14:paraId="5620D842" w14:textId="77777777" w:rsidR="00DD28B9" w:rsidRDefault="00DD28B9" w:rsidP="00DD28B9">
      <w:pPr>
        <w:spacing w:after="0"/>
        <w:jc w:val="center"/>
        <w:rPr>
          <w:noProof/>
        </w:rPr>
      </w:pPr>
    </w:p>
    <w:p w14:paraId="1C6232B8" w14:textId="77777777" w:rsidR="006B6C70" w:rsidRDefault="006B6C70" w:rsidP="00DD28B9">
      <w:pPr>
        <w:spacing w:after="0"/>
        <w:jc w:val="center"/>
        <w:rPr>
          <w:noProof/>
        </w:rPr>
      </w:pPr>
    </w:p>
    <w:p w14:paraId="451541CE" w14:textId="0C5703A2" w:rsidR="00DD28B9" w:rsidRDefault="00DD28B9" w:rsidP="00DD28B9">
      <w:pPr>
        <w:spacing w:after="0"/>
        <w:jc w:val="center"/>
        <w:rPr>
          <w:b/>
          <w:bCs/>
        </w:rPr>
      </w:pPr>
      <w:r w:rsidRPr="00122F24">
        <w:rPr>
          <w:b/>
          <w:bCs/>
        </w:rPr>
        <w:t>ПРИЛОЖЕНИЕ</w:t>
      </w:r>
      <w:r w:rsidR="00DA25BC">
        <w:rPr>
          <w:b/>
          <w:bCs/>
        </w:rPr>
        <w:t xml:space="preserve"> </w:t>
      </w:r>
      <w:r w:rsidR="0018442F">
        <w:rPr>
          <w:b/>
          <w:bCs/>
        </w:rPr>
        <w:t>Е</w:t>
      </w:r>
    </w:p>
    <w:p w14:paraId="0FA54584" w14:textId="63CF592D" w:rsidR="00175E61" w:rsidRDefault="00096269" w:rsidP="00DD28B9">
      <w:pPr>
        <w:spacing w:after="0"/>
        <w:jc w:val="center"/>
        <w:rPr>
          <w:b/>
          <w:bCs/>
        </w:rPr>
      </w:pPr>
      <w:r>
        <w:rPr>
          <w:noProof/>
          <w:lang w:eastAsia="ru-RU"/>
        </w:rPr>
        <w:drawing>
          <wp:inline distT="0" distB="0" distL="0" distR="0" wp14:anchorId="31DDB7A6" wp14:editId="69180544">
            <wp:extent cx="5939790" cy="8543925"/>
            <wp:effectExtent l="0" t="0" r="3810" b="9525"/>
            <wp:docPr id="102813364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939790" cy="8543925"/>
                    </a:xfrm>
                    <a:prstGeom prst="rect">
                      <a:avLst/>
                    </a:prstGeom>
                    <a:noFill/>
                    <a:ln>
                      <a:noFill/>
                    </a:ln>
                  </pic:spPr>
                </pic:pic>
              </a:graphicData>
            </a:graphic>
          </wp:inline>
        </w:drawing>
      </w:r>
    </w:p>
    <w:p w14:paraId="5B8A4FE7" w14:textId="77777777" w:rsidR="00DD28B9" w:rsidRDefault="00DD28B9" w:rsidP="00DD28B9">
      <w:pPr>
        <w:spacing w:after="0"/>
        <w:jc w:val="center"/>
        <w:rPr>
          <w:noProof/>
        </w:rPr>
      </w:pPr>
    </w:p>
    <w:p w14:paraId="6428497A" w14:textId="796928F9" w:rsidR="00DD28B9" w:rsidRDefault="0018442F" w:rsidP="00DD28B9">
      <w:pPr>
        <w:spacing w:after="0"/>
        <w:jc w:val="center"/>
        <w:rPr>
          <w:b/>
          <w:bCs/>
        </w:rPr>
      </w:pPr>
      <w:r>
        <w:rPr>
          <w:noProof/>
          <w:lang w:eastAsia="ru-RU"/>
        </w:rPr>
        <w:drawing>
          <wp:inline distT="0" distB="0" distL="0" distR="0" wp14:anchorId="215AE8C2" wp14:editId="28210455">
            <wp:extent cx="5939790" cy="8233410"/>
            <wp:effectExtent l="0" t="0" r="3810" b="0"/>
            <wp:docPr id="1359179993"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939790" cy="8233410"/>
                    </a:xfrm>
                    <a:prstGeom prst="rect">
                      <a:avLst/>
                    </a:prstGeom>
                    <a:noFill/>
                    <a:ln>
                      <a:noFill/>
                    </a:ln>
                  </pic:spPr>
                </pic:pic>
              </a:graphicData>
            </a:graphic>
          </wp:inline>
        </w:drawing>
      </w:r>
    </w:p>
    <w:p w14:paraId="7897B11F" w14:textId="77777777" w:rsidR="00DD28B9" w:rsidRDefault="00DD28B9" w:rsidP="00DD28B9">
      <w:pPr>
        <w:spacing w:after="0"/>
        <w:jc w:val="center"/>
        <w:rPr>
          <w:b/>
          <w:bCs/>
        </w:rPr>
      </w:pPr>
      <w:r>
        <w:rPr>
          <w:noProof/>
          <w:lang w:eastAsia="ru-RU"/>
        </w:rPr>
        <w:drawing>
          <wp:inline distT="0" distB="0" distL="0" distR="0" wp14:anchorId="48DC507E" wp14:editId="4708DE45">
            <wp:extent cx="5939790" cy="8163560"/>
            <wp:effectExtent l="0" t="0" r="3810" b="8890"/>
            <wp:docPr id="8008359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39790" cy="8163560"/>
                    </a:xfrm>
                    <a:prstGeom prst="rect">
                      <a:avLst/>
                    </a:prstGeom>
                    <a:noFill/>
                    <a:ln>
                      <a:noFill/>
                    </a:ln>
                  </pic:spPr>
                </pic:pic>
              </a:graphicData>
            </a:graphic>
          </wp:inline>
        </w:drawing>
      </w:r>
    </w:p>
    <w:p w14:paraId="6E72F05D" w14:textId="77777777" w:rsidR="00DD28B9" w:rsidRDefault="00DD28B9" w:rsidP="00DD28B9">
      <w:pPr>
        <w:spacing w:after="0"/>
        <w:jc w:val="center"/>
        <w:rPr>
          <w:b/>
          <w:bCs/>
        </w:rPr>
      </w:pPr>
      <w:r>
        <w:rPr>
          <w:noProof/>
          <w:lang w:eastAsia="ru-RU"/>
        </w:rPr>
        <w:drawing>
          <wp:inline distT="0" distB="0" distL="0" distR="0" wp14:anchorId="3A43D781" wp14:editId="57AF52EB">
            <wp:extent cx="5939790" cy="8147685"/>
            <wp:effectExtent l="0" t="0" r="3810" b="5715"/>
            <wp:docPr id="4759801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939790" cy="8147685"/>
                    </a:xfrm>
                    <a:prstGeom prst="rect">
                      <a:avLst/>
                    </a:prstGeom>
                    <a:noFill/>
                    <a:ln>
                      <a:noFill/>
                    </a:ln>
                  </pic:spPr>
                </pic:pic>
              </a:graphicData>
            </a:graphic>
          </wp:inline>
        </w:drawing>
      </w:r>
    </w:p>
    <w:p w14:paraId="4A7C1499" w14:textId="77777777" w:rsidR="00DD28B9" w:rsidRDefault="00DD28B9" w:rsidP="00DD28B9">
      <w:pPr>
        <w:spacing w:after="0"/>
        <w:jc w:val="center"/>
        <w:rPr>
          <w:b/>
          <w:bCs/>
        </w:rPr>
      </w:pPr>
      <w:r>
        <w:rPr>
          <w:noProof/>
          <w:lang w:eastAsia="ru-RU"/>
        </w:rPr>
        <w:drawing>
          <wp:inline distT="0" distB="0" distL="0" distR="0" wp14:anchorId="7C0CE027" wp14:editId="15002FC2">
            <wp:extent cx="5939790" cy="8190230"/>
            <wp:effectExtent l="0" t="0" r="3810" b="1270"/>
            <wp:docPr id="80489220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939790" cy="8190230"/>
                    </a:xfrm>
                    <a:prstGeom prst="rect">
                      <a:avLst/>
                    </a:prstGeom>
                    <a:noFill/>
                    <a:ln>
                      <a:noFill/>
                    </a:ln>
                  </pic:spPr>
                </pic:pic>
              </a:graphicData>
            </a:graphic>
          </wp:inline>
        </w:drawing>
      </w:r>
    </w:p>
    <w:p w14:paraId="152F1251" w14:textId="77777777" w:rsidR="00DD28B9" w:rsidRDefault="00DD28B9" w:rsidP="00DD28B9">
      <w:pPr>
        <w:spacing w:after="0"/>
        <w:jc w:val="center"/>
        <w:rPr>
          <w:b/>
          <w:bCs/>
        </w:rPr>
      </w:pPr>
      <w:r>
        <w:rPr>
          <w:noProof/>
          <w:lang w:eastAsia="ru-RU"/>
        </w:rPr>
        <w:drawing>
          <wp:inline distT="0" distB="0" distL="0" distR="0" wp14:anchorId="4334D50E" wp14:editId="5CDE6109">
            <wp:extent cx="5939790" cy="8234045"/>
            <wp:effectExtent l="0" t="0" r="3810" b="0"/>
            <wp:docPr id="69851872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939790" cy="8234045"/>
                    </a:xfrm>
                    <a:prstGeom prst="rect">
                      <a:avLst/>
                    </a:prstGeom>
                    <a:noFill/>
                    <a:ln>
                      <a:noFill/>
                    </a:ln>
                  </pic:spPr>
                </pic:pic>
              </a:graphicData>
            </a:graphic>
          </wp:inline>
        </w:drawing>
      </w:r>
    </w:p>
    <w:p w14:paraId="49DE7402" w14:textId="77777777" w:rsidR="00DD28B9" w:rsidRDefault="00DD28B9" w:rsidP="00DD28B9">
      <w:pPr>
        <w:spacing w:after="0"/>
        <w:jc w:val="center"/>
        <w:rPr>
          <w:b/>
          <w:bCs/>
        </w:rPr>
      </w:pPr>
      <w:r>
        <w:rPr>
          <w:noProof/>
          <w:lang w:eastAsia="ru-RU"/>
        </w:rPr>
        <w:drawing>
          <wp:inline distT="0" distB="0" distL="0" distR="0" wp14:anchorId="5A3D8623" wp14:editId="054FCDD3">
            <wp:extent cx="5939790" cy="8163560"/>
            <wp:effectExtent l="0" t="0" r="3810" b="8890"/>
            <wp:docPr id="76483299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939790" cy="8163560"/>
                    </a:xfrm>
                    <a:prstGeom prst="rect">
                      <a:avLst/>
                    </a:prstGeom>
                    <a:noFill/>
                    <a:ln>
                      <a:noFill/>
                    </a:ln>
                  </pic:spPr>
                </pic:pic>
              </a:graphicData>
            </a:graphic>
          </wp:inline>
        </w:drawing>
      </w:r>
    </w:p>
    <w:p w14:paraId="76154E9C" w14:textId="77777777" w:rsidR="00DD28B9" w:rsidRDefault="00DD28B9" w:rsidP="00DD28B9">
      <w:pPr>
        <w:spacing w:after="0"/>
        <w:jc w:val="center"/>
        <w:rPr>
          <w:b/>
          <w:bCs/>
        </w:rPr>
      </w:pPr>
      <w:r>
        <w:rPr>
          <w:noProof/>
          <w:lang w:eastAsia="ru-RU"/>
        </w:rPr>
        <w:drawing>
          <wp:inline distT="0" distB="0" distL="0" distR="0" wp14:anchorId="6197DAB6" wp14:editId="19AE67C3">
            <wp:extent cx="5939790" cy="8234045"/>
            <wp:effectExtent l="0" t="0" r="3810" b="0"/>
            <wp:docPr id="65762212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939790" cy="8234045"/>
                    </a:xfrm>
                    <a:prstGeom prst="rect">
                      <a:avLst/>
                    </a:prstGeom>
                    <a:noFill/>
                    <a:ln>
                      <a:noFill/>
                    </a:ln>
                  </pic:spPr>
                </pic:pic>
              </a:graphicData>
            </a:graphic>
          </wp:inline>
        </w:drawing>
      </w:r>
    </w:p>
    <w:p w14:paraId="2A75A75E" w14:textId="77777777" w:rsidR="00DD28B9" w:rsidRDefault="00DD28B9" w:rsidP="00DD28B9">
      <w:pPr>
        <w:spacing w:after="0"/>
        <w:jc w:val="center"/>
        <w:rPr>
          <w:b/>
          <w:bCs/>
        </w:rPr>
      </w:pPr>
      <w:r>
        <w:rPr>
          <w:noProof/>
          <w:lang w:eastAsia="ru-RU"/>
        </w:rPr>
        <w:drawing>
          <wp:inline distT="0" distB="0" distL="0" distR="0" wp14:anchorId="52CF700B" wp14:editId="7B0A256B">
            <wp:extent cx="5939790" cy="8215630"/>
            <wp:effectExtent l="0" t="0" r="3810" b="0"/>
            <wp:docPr id="10425399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39790" cy="8215630"/>
                    </a:xfrm>
                    <a:prstGeom prst="rect">
                      <a:avLst/>
                    </a:prstGeom>
                    <a:noFill/>
                    <a:ln>
                      <a:noFill/>
                    </a:ln>
                  </pic:spPr>
                </pic:pic>
              </a:graphicData>
            </a:graphic>
          </wp:inline>
        </w:drawing>
      </w:r>
    </w:p>
    <w:p w14:paraId="7EA27BD0" w14:textId="77777777" w:rsidR="00DD28B9" w:rsidRDefault="00DD28B9" w:rsidP="00DD28B9">
      <w:pPr>
        <w:spacing w:after="0"/>
        <w:jc w:val="center"/>
        <w:rPr>
          <w:b/>
          <w:bCs/>
        </w:rPr>
      </w:pPr>
      <w:r>
        <w:rPr>
          <w:noProof/>
          <w:lang w:eastAsia="ru-RU"/>
        </w:rPr>
        <w:drawing>
          <wp:inline distT="0" distB="0" distL="0" distR="0" wp14:anchorId="4F4A6864" wp14:editId="74939B2B">
            <wp:extent cx="5939790" cy="8234045"/>
            <wp:effectExtent l="0" t="0" r="3810" b="0"/>
            <wp:docPr id="27693572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939790" cy="8234045"/>
                    </a:xfrm>
                    <a:prstGeom prst="rect">
                      <a:avLst/>
                    </a:prstGeom>
                    <a:noFill/>
                    <a:ln>
                      <a:noFill/>
                    </a:ln>
                  </pic:spPr>
                </pic:pic>
              </a:graphicData>
            </a:graphic>
          </wp:inline>
        </w:drawing>
      </w:r>
    </w:p>
    <w:p w14:paraId="3A74E362" w14:textId="77777777" w:rsidR="00DD28B9" w:rsidRPr="00122F24" w:rsidRDefault="00DD28B9" w:rsidP="00DD28B9">
      <w:pPr>
        <w:spacing w:after="0"/>
        <w:jc w:val="center"/>
        <w:rPr>
          <w:b/>
          <w:bCs/>
        </w:rPr>
      </w:pPr>
    </w:p>
    <w:p w14:paraId="3143F427" w14:textId="77777777" w:rsidR="00DD28B9" w:rsidRDefault="00DD28B9" w:rsidP="00DD28B9">
      <w:pPr>
        <w:spacing w:after="0"/>
        <w:ind w:firstLine="709"/>
        <w:jc w:val="both"/>
      </w:pPr>
    </w:p>
    <w:p w14:paraId="16FA55EF" w14:textId="77777777" w:rsidR="00DD28B9" w:rsidRDefault="00DD28B9" w:rsidP="00DD28B9">
      <w:pPr>
        <w:spacing w:after="0"/>
        <w:jc w:val="center"/>
        <w:rPr>
          <w:b/>
          <w:bCs/>
        </w:rPr>
        <w:sectPr w:rsidR="00DD28B9" w:rsidSect="00DD28B9">
          <w:pgSz w:w="11906" w:h="16838" w:code="9"/>
          <w:pgMar w:top="1134" w:right="851" w:bottom="1134" w:left="1701" w:header="709" w:footer="709" w:gutter="0"/>
          <w:cols w:space="708"/>
          <w:docGrid w:linePitch="360"/>
        </w:sectPr>
      </w:pPr>
    </w:p>
    <w:p w14:paraId="1CBF7C88" w14:textId="22938E01" w:rsidR="00DD28B9" w:rsidRDefault="00DD28B9" w:rsidP="00DD28B9">
      <w:pPr>
        <w:spacing w:after="0"/>
        <w:jc w:val="center"/>
        <w:rPr>
          <w:b/>
          <w:bCs/>
        </w:rPr>
      </w:pPr>
      <w:r w:rsidRPr="002E4564">
        <w:rPr>
          <w:b/>
          <w:bCs/>
        </w:rPr>
        <w:t>ПРИЛОЖЕНИЕ</w:t>
      </w:r>
      <w:r w:rsidR="00DA25BC">
        <w:rPr>
          <w:b/>
          <w:bCs/>
        </w:rPr>
        <w:t xml:space="preserve"> </w:t>
      </w:r>
      <w:r w:rsidR="0018442F">
        <w:rPr>
          <w:b/>
          <w:bCs/>
        </w:rPr>
        <w:t>Ж</w:t>
      </w:r>
    </w:p>
    <w:p w14:paraId="7919248D" w14:textId="35ABFE6C" w:rsidR="00DD28B9" w:rsidRDefault="006B6C70" w:rsidP="00DD28B9">
      <w:pPr>
        <w:spacing w:after="0"/>
        <w:jc w:val="center"/>
        <w:rPr>
          <w:b/>
          <w:bCs/>
        </w:rPr>
      </w:pPr>
      <w:r>
        <w:rPr>
          <w:noProof/>
          <w:lang w:eastAsia="ru-RU"/>
        </w:rPr>
        <w:drawing>
          <wp:inline distT="0" distB="0" distL="0" distR="0" wp14:anchorId="7BE1DC88" wp14:editId="26E2E280">
            <wp:extent cx="5939790" cy="8514715"/>
            <wp:effectExtent l="0" t="0" r="3810" b="635"/>
            <wp:docPr id="173851116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5939790" cy="8514715"/>
                    </a:xfrm>
                    <a:prstGeom prst="rect">
                      <a:avLst/>
                    </a:prstGeom>
                    <a:noFill/>
                    <a:ln>
                      <a:noFill/>
                    </a:ln>
                  </pic:spPr>
                </pic:pic>
              </a:graphicData>
            </a:graphic>
          </wp:inline>
        </w:drawing>
      </w:r>
    </w:p>
    <w:p w14:paraId="13A406A7" w14:textId="29202A4F" w:rsidR="006B6C70" w:rsidRDefault="006B6C70" w:rsidP="00DD28B9">
      <w:pPr>
        <w:spacing w:after="0"/>
        <w:jc w:val="center"/>
        <w:rPr>
          <w:b/>
          <w:bCs/>
        </w:rPr>
      </w:pPr>
      <w:r>
        <w:rPr>
          <w:noProof/>
          <w:lang w:eastAsia="ru-RU"/>
        </w:rPr>
        <w:drawing>
          <wp:inline distT="0" distB="0" distL="0" distR="0" wp14:anchorId="3F9962AF" wp14:editId="2E239A4A">
            <wp:extent cx="5939790" cy="8578850"/>
            <wp:effectExtent l="0" t="0" r="3810" b="0"/>
            <wp:docPr id="55288387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5939790" cy="8578850"/>
                    </a:xfrm>
                    <a:prstGeom prst="rect">
                      <a:avLst/>
                    </a:prstGeom>
                    <a:noFill/>
                    <a:ln>
                      <a:noFill/>
                    </a:ln>
                  </pic:spPr>
                </pic:pic>
              </a:graphicData>
            </a:graphic>
          </wp:inline>
        </w:drawing>
      </w:r>
    </w:p>
    <w:p w14:paraId="549C296F" w14:textId="7E408572" w:rsidR="00DD28B9" w:rsidRDefault="00DD28B9" w:rsidP="00DD28B9">
      <w:pPr>
        <w:spacing w:after="0"/>
        <w:jc w:val="center"/>
        <w:rPr>
          <w:b/>
          <w:bCs/>
        </w:rPr>
      </w:pPr>
    </w:p>
    <w:p w14:paraId="05EE7D0A" w14:textId="0C4C66FF" w:rsidR="00DD28B9" w:rsidRDefault="00DD28B9" w:rsidP="00DD28B9">
      <w:pPr>
        <w:spacing w:after="0"/>
        <w:jc w:val="center"/>
        <w:rPr>
          <w:b/>
          <w:bCs/>
        </w:rPr>
      </w:pPr>
    </w:p>
    <w:p w14:paraId="293FA9D2" w14:textId="77777777" w:rsidR="00DD28B9" w:rsidRDefault="00DD28B9" w:rsidP="00DD28B9">
      <w:pPr>
        <w:spacing w:after="0"/>
        <w:jc w:val="center"/>
        <w:rPr>
          <w:b/>
          <w:bCs/>
        </w:rPr>
      </w:pPr>
    </w:p>
    <w:p w14:paraId="08407CDA" w14:textId="61452B2E" w:rsidR="00DD28B9" w:rsidRDefault="00DD28B9" w:rsidP="00DD28B9">
      <w:pPr>
        <w:spacing w:after="0"/>
        <w:jc w:val="center"/>
        <w:rPr>
          <w:b/>
          <w:bCs/>
        </w:rPr>
      </w:pPr>
      <w:r w:rsidRPr="002E4564">
        <w:rPr>
          <w:b/>
          <w:bCs/>
        </w:rPr>
        <w:t>ПРИЛОЖЕНИЕ</w:t>
      </w:r>
      <w:r w:rsidR="00DA25BC">
        <w:rPr>
          <w:b/>
          <w:bCs/>
        </w:rPr>
        <w:t xml:space="preserve"> </w:t>
      </w:r>
      <w:r w:rsidR="002C610A">
        <w:rPr>
          <w:b/>
          <w:bCs/>
        </w:rPr>
        <w:t>И</w:t>
      </w:r>
    </w:p>
    <w:p w14:paraId="2D027D41" w14:textId="77777777" w:rsidR="00DD28B9" w:rsidRDefault="00DD28B9" w:rsidP="00DD28B9">
      <w:pPr>
        <w:spacing w:after="0"/>
        <w:jc w:val="center"/>
        <w:rPr>
          <w:b/>
          <w:bCs/>
        </w:rPr>
      </w:pPr>
    </w:p>
    <w:p w14:paraId="538BFA15" w14:textId="77777777" w:rsidR="00DD28B9" w:rsidRDefault="00DD28B9" w:rsidP="00DD28B9">
      <w:pPr>
        <w:spacing w:after="0"/>
        <w:rPr>
          <w:b/>
          <w:bCs/>
        </w:rPr>
      </w:pPr>
      <w:r w:rsidRPr="00407B89">
        <w:rPr>
          <w:b/>
          <w:bCs/>
          <w:noProof/>
          <w:lang w:eastAsia="ru-RU"/>
        </w:rPr>
        <w:drawing>
          <wp:inline distT="0" distB="0" distL="0" distR="0" wp14:anchorId="550AE2B4" wp14:editId="1DA7E6CA">
            <wp:extent cx="5934940" cy="7680614"/>
            <wp:effectExtent l="19050" t="19050" r="27940" b="15875"/>
            <wp:docPr id="26" name="Рисунок 25">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271A04-25F6-4452-894E-9309500AD211}"/>
                </a:ext>
              </a:extLst>
            </wp:docPr>
            <wp:cNvGraphicFramePr/>
            <a:graphic xmlns:a="http://schemas.openxmlformats.org/drawingml/2006/main">
              <a:graphicData uri="http://schemas.openxmlformats.org/drawingml/2006/picture">
                <pic:pic xmlns:pic="http://schemas.openxmlformats.org/drawingml/2006/picture">
                  <pic:nvPicPr>
                    <pic:cNvPr id="26" name="Рисунок 25">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B271A04-25F6-4452-894E-9309500AD211}"/>
                        </a:ext>
                      </a:extLst>
                    </pic:cNvPr>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5948712" cy="7698436"/>
                    </a:xfrm>
                    <a:prstGeom prst="rect">
                      <a:avLst/>
                    </a:prstGeom>
                    <a:noFill/>
                    <a:ln>
                      <a:solidFill>
                        <a:schemeClr val="tx1"/>
                      </a:solidFill>
                    </a:ln>
                  </pic:spPr>
                </pic:pic>
              </a:graphicData>
            </a:graphic>
          </wp:inline>
        </w:drawing>
      </w:r>
    </w:p>
    <w:p w14:paraId="3C05DECE" w14:textId="77777777" w:rsidR="00DD28B9" w:rsidRDefault="00DD28B9" w:rsidP="00DD28B9">
      <w:pPr>
        <w:spacing w:after="0"/>
        <w:rPr>
          <w:b/>
          <w:bCs/>
        </w:rPr>
      </w:pPr>
    </w:p>
    <w:p w14:paraId="4841633F" w14:textId="77777777" w:rsidR="00DD28B9" w:rsidRDefault="00DD28B9" w:rsidP="00DD28B9">
      <w:pPr>
        <w:spacing w:after="0"/>
        <w:jc w:val="center"/>
        <w:rPr>
          <w:b/>
          <w:bCs/>
        </w:rPr>
      </w:pPr>
      <w:r>
        <w:rPr>
          <w:noProof/>
          <w:lang w:eastAsia="ru-RU"/>
        </w:rPr>
        <w:drawing>
          <wp:inline distT="0" distB="0" distL="0" distR="0" wp14:anchorId="4D4D8D3A" wp14:editId="332FCC9A">
            <wp:extent cx="5939790" cy="7684135"/>
            <wp:effectExtent l="0" t="0" r="3810" b="0"/>
            <wp:docPr id="196046758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939790" cy="7684135"/>
                    </a:xfrm>
                    <a:prstGeom prst="rect">
                      <a:avLst/>
                    </a:prstGeom>
                    <a:noFill/>
                    <a:ln>
                      <a:noFill/>
                    </a:ln>
                  </pic:spPr>
                </pic:pic>
              </a:graphicData>
            </a:graphic>
          </wp:inline>
        </w:drawing>
      </w:r>
    </w:p>
    <w:p w14:paraId="0F893CA2" w14:textId="77777777" w:rsidR="00DD28B9" w:rsidRDefault="00DD28B9" w:rsidP="00DD28B9">
      <w:pPr>
        <w:spacing w:after="0"/>
        <w:rPr>
          <w:b/>
          <w:bCs/>
        </w:rPr>
      </w:pPr>
      <w:r>
        <w:rPr>
          <w:noProof/>
          <w:lang w:eastAsia="ru-RU"/>
        </w:rPr>
        <w:drawing>
          <wp:inline distT="0" distB="0" distL="0" distR="0" wp14:anchorId="4BC90450" wp14:editId="79B75F21">
            <wp:extent cx="3273137" cy="4626270"/>
            <wp:effectExtent l="0" t="0" r="3810" b="3175"/>
            <wp:docPr id="353421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3275630" cy="4629794"/>
                    </a:xfrm>
                    <a:prstGeom prst="rect">
                      <a:avLst/>
                    </a:prstGeom>
                    <a:noFill/>
                    <a:ln>
                      <a:noFill/>
                    </a:ln>
                  </pic:spPr>
                </pic:pic>
              </a:graphicData>
            </a:graphic>
          </wp:inline>
        </w:drawing>
      </w:r>
    </w:p>
    <w:p w14:paraId="1EE7D70A" w14:textId="77777777" w:rsidR="00DD28B9" w:rsidRPr="00010D26" w:rsidRDefault="00DD28B9" w:rsidP="00DD28B9">
      <w:pPr>
        <w:spacing w:after="0"/>
        <w:jc w:val="right"/>
        <w:rPr>
          <w:b/>
          <w:bCs/>
        </w:rPr>
      </w:pPr>
      <w:r>
        <w:rPr>
          <w:noProof/>
          <w:lang w:eastAsia="ru-RU"/>
        </w:rPr>
        <w:drawing>
          <wp:inline distT="0" distB="0" distL="0" distR="0" wp14:anchorId="0AC96EAD" wp14:editId="6CA795B9">
            <wp:extent cx="3053706" cy="4386921"/>
            <wp:effectExtent l="0" t="0" r="0" b="0"/>
            <wp:docPr id="189054898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t="1311" r="2903"/>
                    <a:stretch/>
                  </pic:blipFill>
                  <pic:spPr bwMode="auto">
                    <a:xfrm>
                      <a:off x="0" y="0"/>
                      <a:ext cx="3056495" cy="4390927"/>
                    </a:xfrm>
                    <a:prstGeom prst="rect">
                      <a:avLst/>
                    </a:prstGeom>
                    <a:noFill/>
                    <a:ln>
                      <a:noFill/>
                    </a:ln>
                    <a:extLst>
                      <a:ext uri="{53640926-AAD7-44D8-BBD7-CCE9431645EC}">
                        <a14:shadowObscured xmlns:a14="http://schemas.microsoft.com/office/drawing/2010/main"/>
                      </a:ext>
                    </a:extLst>
                  </pic:spPr>
                </pic:pic>
              </a:graphicData>
            </a:graphic>
          </wp:inline>
        </w:drawing>
      </w:r>
    </w:p>
    <w:p w14:paraId="3F315959" w14:textId="77777777" w:rsidR="00DD28B9" w:rsidRDefault="00DD28B9" w:rsidP="00DD28B9">
      <w:pPr>
        <w:spacing w:after="0"/>
        <w:ind w:firstLine="709"/>
        <w:jc w:val="both"/>
      </w:pPr>
    </w:p>
    <w:p w14:paraId="633D8671" w14:textId="77777777" w:rsidR="00DD28B9" w:rsidRDefault="00DD28B9" w:rsidP="00DD28B9">
      <w:pPr>
        <w:spacing w:after="0"/>
        <w:jc w:val="both"/>
        <w:rPr>
          <w:noProof/>
        </w:rPr>
      </w:pPr>
      <w:r>
        <w:rPr>
          <w:noProof/>
          <w:lang w:eastAsia="ru-RU"/>
        </w:rPr>
        <w:drawing>
          <wp:inline distT="0" distB="0" distL="0" distR="0" wp14:anchorId="7427C0DB" wp14:editId="341E8C11">
            <wp:extent cx="5939790" cy="8166100"/>
            <wp:effectExtent l="0" t="0" r="3810" b="6350"/>
            <wp:docPr id="139080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939790" cy="8166100"/>
                    </a:xfrm>
                    <a:prstGeom prst="rect">
                      <a:avLst/>
                    </a:prstGeom>
                    <a:noFill/>
                    <a:ln>
                      <a:noFill/>
                    </a:ln>
                  </pic:spPr>
                </pic:pic>
              </a:graphicData>
            </a:graphic>
          </wp:inline>
        </w:drawing>
      </w:r>
    </w:p>
    <w:p w14:paraId="4A5B9875" w14:textId="77777777" w:rsidR="00DD28B9" w:rsidRDefault="00DD28B9" w:rsidP="00DD28B9">
      <w:pPr>
        <w:spacing w:after="0"/>
        <w:jc w:val="both"/>
      </w:pPr>
      <w:r>
        <w:rPr>
          <w:noProof/>
          <w:lang w:eastAsia="ru-RU"/>
        </w:rPr>
        <w:drawing>
          <wp:inline distT="0" distB="0" distL="0" distR="0" wp14:anchorId="12F0416B" wp14:editId="260A6629">
            <wp:extent cx="5663045" cy="4248192"/>
            <wp:effectExtent l="0" t="0" r="0" b="0"/>
            <wp:docPr id="16481361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664711" cy="4249442"/>
                    </a:xfrm>
                    <a:prstGeom prst="rect">
                      <a:avLst/>
                    </a:prstGeom>
                    <a:noFill/>
                    <a:ln>
                      <a:noFill/>
                    </a:ln>
                  </pic:spPr>
                </pic:pic>
              </a:graphicData>
            </a:graphic>
          </wp:inline>
        </w:drawing>
      </w:r>
    </w:p>
    <w:p w14:paraId="36F4A090" w14:textId="77777777" w:rsidR="00DD28B9" w:rsidRDefault="00DD28B9" w:rsidP="00DD28B9">
      <w:pPr>
        <w:spacing w:after="0"/>
        <w:jc w:val="both"/>
      </w:pPr>
    </w:p>
    <w:p w14:paraId="61C088E8" w14:textId="77777777" w:rsidR="00DD28B9" w:rsidRDefault="00DD28B9" w:rsidP="00DD28B9">
      <w:pPr>
        <w:spacing w:after="0"/>
        <w:jc w:val="both"/>
      </w:pPr>
      <w:r>
        <w:rPr>
          <w:noProof/>
          <w:lang w:eastAsia="ru-RU"/>
        </w:rPr>
        <w:drawing>
          <wp:inline distT="0" distB="0" distL="0" distR="0" wp14:anchorId="77FE06E3" wp14:editId="675B240E">
            <wp:extent cx="5939790" cy="4130675"/>
            <wp:effectExtent l="0" t="0" r="3810" b="3175"/>
            <wp:docPr id="6503906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5939790" cy="4130675"/>
                    </a:xfrm>
                    <a:prstGeom prst="rect">
                      <a:avLst/>
                    </a:prstGeom>
                    <a:noFill/>
                    <a:ln>
                      <a:noFill/>
                    </a:ln>
                  </pic:spPr>
                </pic:pic>
              </a:graphicData>
            </a:graphic>
          </wp:inline>
        </w:drawing>
      </w:r>
    </w:p>
    <w:p w14:paraId="325108E5" w14:textId="77777777" w:rsidR="00DD28B9" w:rsidRDefault="00DD28B9" w:rsidP="00DD28B9">
      <w:pPr>
        <w:spacing w:after="0"/>
        <w:jc w:val="both"/>
      </w:pPr>
    </w:p>
    <w:p w14:paraId="69CF0025" w14:textId="77777777" w:rsidR="00DD28B9" w:rsidRDefault="00DD28B9" w:rsidP="00DD28B9">
      <w:pPr>
        <w:spacing w:after="0"/>
        <w:jc w:val="both"/>
      </w:pPr>
    </w:p>
    <w:p w14:paraId="45458C2B" w14:textId="77777777" w:rsidR="00DD28B9" w:rsidRDefault="00DD28B9" w:rsidP="00DD28B9">
      <w:pPr>
        <w:spacing w:after="0"/>
        <w:jc w:val="both"/>
      </w:pPr>
    </w:p>
    <w:p w14:paraId="181F29B6" w14:textId="77777777" w:rsidR="00DD28B9" w:rsidRDefault="00DD28B9" w:rsidP="00DD28B9">
      <w:pPr>
        <w:spacing w:after="0"/>
        <w:jc w:val="both"/>
      </w:pPr>
    </w:p>
    <w:p w14:paraId="7E8FE7A8" w14:textId="77777777" w:rsidR="00DD28B9" w:rsidRDefault="00DD28B9" w:rsidP="00DD28B9">
      <w:pPr>
        <w:spacing w:after="0"/>
        <w:jc w:val="both"/>
      </w:pPr>
    </w:p>
    <w:p w14:paraId="71B70F3D" w14:textId="77777777" w:rsidR="00DD28B9" w:rsidRDefault="00DD28B9" w:rsidP="00DD28B9">
      <w:pPr>
        <w:spacing w:after="0"/>
        <w:jc w:val="both"/>
      </w:pPr>
      <w:r w:rsidRPr="00407B89">
        <w:rPr>
          <w:b/>
          <w:bCs/>
          <w:noProof/>
          <w:lang w:eastAsia="ru-RU"/>
        </w:rPr>
        <w:drawing>
          <wp:inline distT="0" distB="0" distL="0" distR="0" wp14:anchorId="2E831503" wp14:editId="75C9EB74">
            <wp:extent cx="5519304" cy="7808590"/>
            <wp:effectExtent l="19050" t="19050" r="24765" b="21590"/>
            <wp:docPr id="809281519" name="Рисунок 19">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BC81AD2-DCA8-4E3A-825F-A165762A13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9">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BC81AD2-DCA8-4E3A-825F-A165762A1390}"/>
                        </a:ext>
                      </a:extLst>
                    </pic:cNvPr>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534107" cy="7829534"/>
                    </a:xfrm>
                    <a:prstGeom prst="rect">
                      <a:avLst/>
                    </a:prstGeom>
                    <a:ln>
                      <a:solidFill>
                        <a:schemeClr val="tx1"/>
                      </a:solidFill>
                    </a:ln>
                  </pic:spPr>
                </pic:pic>
              </a:graphicData>
            </a:graphic>
          </wp:inline>
        </w:drawing>
      </w:r>
    </w:p>
    <w:p w14:paraId="16D09711" w14:textId="77777777" w:rsidR="00DD28B9" w:rsidRDefault="00DD28B9" w:rsidP="00DD28B9">
      <w:pPr>
        <w:spacing w:after="0"/>
        <w:rPr>
          <w:b/>
          <w:bCs/>
        </w:rPr>
      </w:pPr>
      <w:r>
        <w:rPr>
          <w:noProof/>
          <w:lang w:eastAsia="ru-RU"/>
        </w:rPr>
        <w:drawing>
          <wp:inline distT="0" distB="0" distL="0" distR="0" wp14:anchorId="5E5AB966" wp14:editId="59876C6C">
            <wp:extent cx="2879619" cy="3958936"/>
            <wp:effectExtent l="0" t="0" r="0" b="3810"/>
            <wp:docPr id="11788078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882763" cy="3963258"/>
                    </a:xfrm>
                    <a:prstGeom prst="rect">
                      <a:avLst/>
                    </a:prstGeom>
                    <a:noFill/>
                    <a:ln>
                      <a:noFill/>
                    </a:ln>
                  </pic:spPr>
                </pic:pic>
              </a:graphicData>
            </a:graphic>
          </wp:inline>
        </w:drawing>
      </w:r>
    </w:p>
    <w:p w14:paraId="5B401D0C" w14:textId="77777777" w:rsidR="00DD28B9" w:rsidRDefault="00DD28B9" w:rsidP="00DD28B9">
      <w:pPr>
        <w:spacing w:after="0"/>
        <w:jc w:val="right"/>
        <w:rPr>
          <w:b/>
          <w:bCs/>
        </w:rPr>
      </w:pPr>
      <w:r>
        <w:rPr>
          <w:noProof/>
          <w:lang w:eastAsia="ru-RU"/>
        </w:rPr>
        <w:drawing>
          <wp:inline distT="0" distB="0" distL="0" distR="0" wp14:anchorId="3B575A6E" wp14:editId="2134F6B8">
            <wp:extent cx="3365437" cy="4626847"/>
            <wp:effectExtent l="0" t="0" r="6985" b="2540"/>
            <wp:docPr id="4302891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3368426" cy="4630956"/>
                    </a:xfrm>
                    <a:prstGeom prst="rect">
                      <a:avLst/>
                    </a:prstGeom>
                    <a:noFill/>
                    <a:ln>
                      <a:noFill/>
                    </a:ln>
                  </pic:spPr>
                </pic:pic>
              </a:graphicData>
            </a:graphic>
          </wp:inline>
        </w:drawing>
      </w:r>
    </w:p>
    <w:p w14:paraId="46B2CC39" w14:textId="77777777" w:rsidR="00A52956" w:rsidRDefault="00A52956" w:rsidP="00DD28B9">
      <w:pPr>
        <w:spacing w:after="0"/>
        <w:jc w:val="center"/>
        <w:rPr>
          <w:b/>
          <w:bCs/>
        </w:rPr>
      </w:pPr>
    </w:p>
    <w:sectPr w:rsidR="00A52956" w:rsidSect="006C0B77">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D25EF3F" w14:textId="77777777" w:rsidR="00DA25BC" w:rsidRDefault="00DA25BC" w:rsidP="00996DFB">
      <w:pPr>
        <w:spacing w:after="0"/>
      </w:pPr>
      <w:r>
        <w:separator/>
      </w:r>
    </w:p>
  </w:endnote>
  <w:endnote w:type="continuationSeparator" w:id="0">
    <w:p w14:paraId="753748B9" w14:textId="77777777" w:rsidR="00DA25BC" w:rsidRDefault="00DA25BC" w:rsidP="00996DF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imes New Roman,Bold">
    <w:altName w:val="MS Gothic"/>
    <w:panose1 w:val="00000000000000000000"/>
    <w:charset w:val="80"/>
    <w:family w:val="auto"/>
    <w:notTrueType/>
    <w:pitch w:val="default"/>
    <w:sig w:usb0="00000001" w:usb1="08070000" w:usb2="00000010" w:usb3="00000000" w:csb0="00020000" w:csb1="00000000"/>
  </w:font>
  <w:font w:name="Times-Bold">
    <w:altName w:val="MS Gothic"/>
    <w:panose1 w:val="00000000000000000000"/>
    <w:charset w:val="80"/>
    <w:family w:val="roman"/>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28261732"/>
      <w:docPartObj>
        <w:docPartGallery w:val="Page Numbers (Bottom of Page)"/>
        <w:docPartUnique/>
      </w:docPartObj>
    </w:sdtPr>
    <w:sdtContent>
      <w:p w14:paraId="5E741B08" w14:textId="6C360A9C" w:rsidR="00DA25BC" w:rsidRDefault="00DA25BC">
        <w:pPr>
          <w:pStyle w:val="af2"/>
          <w:jc w:val="center"/>
        </w:pPr>
        <w:r>
          <w:fldChar w:fldCharType="begin"/>
        </w:r>
        <w:r>
          <w:instrText>PAGE   \* MERGEFORMAT</w:instrText>
        </w:r>
        <w:r>
          <w:fldChar w:fldCharType="separate"/>
        </w:r>
        <w:r>
          <w:rPr>
            <w:noProof/>
          </w:rPr>
          <w:t>8</w:t>
        </w:r>
        <w:r>
          <w:fldChar w:fldCharType="end"/>
        </w:r>
      </w:p>
    </w:sdtContent>
  </w:sdt>
  <w:p w14:paraId="1CD42C55" w14:textId="77777777" w:rsidR="00DA25BC" w:rsidRDefault="00DA25BC">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34FFE0" w14:textId="77777777" w:rsidR="00DA25BC" w:rsidRDefault="00DA25BC" w:rsidP="00996DFB">
      <w:pPr>
        <w:spacing w:after="0"/>
      </w:pPr>
      <w:r>
        <w:separator/>
      </w:r>
    </w:p>
  </w:footnote>
  <w:footnote w:type="continuationSeparator" w:id="0">
    <w:p w14:paraId="2B85D5C3" w14:textId="77777777" w:rsidR="00DA25BC" w:rsidRDefault="00DA25BC" w:rsidP="00996DFB">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F04291"/>
    <w:multiLevelType w:val="multilevel"/>
    <w:tmpl w:val="F524EF26"/>
    <w:lvl w:ilvl="0">
      <w:start w:val="1"/>
      <w:numFmt w:val="decimal"/>
      <w:lvlText w:val="%1"/>
      <w:lvlJc w:val="left"/>
      <w:pPr>
        <w:ind w:left="375" w:hanging="375"/>
      </w:pPr>
      <w:rPr>
        <w:rFonts w:hint="default"/>
      </w:rPr>
    </w:lvl>
    <w:lvl w:ilvl="1">
      <w:start w:val="3"/>
      <w:numFmt w:val="decimal"/>
      <w:lvlText w:val="%1.%2"/>
      <w:lvlJc w:val="left"/>
      <w:pPr>
        <w:ind w:left="1084" w:hanging="375"/>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1">
    <w:nsid w:val="07087001"/>
    <w:multiLevelType w:val="hybridMultilevel"/>
    <w:tmpl w:val="4C224A14"/>
    <w:lvl w:ilvl="0" w:tplc="30EE776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nsid w:val="0BC36C76"/>
    <w:multiLevelType w:val="hybridMultilevel"/>
    <w:tmpl w:val="AEA0C320"/>
    <w:lvl w:ilvl="0" w:tplc="FFFFFFFF">
      <w:start w:val="34"/>
      <w:numFmt w:val="decimal"/>
      <w:lvlText w:val="%1"/>
      <w:lvlJc w:val="left"/>
      <w:pPr>
        <w:ind w:left="1070" w:hanging="360"/>
      </w:pPr>
      <w:rPr>
        <w:rFonts w:hint="default"/>
      </w:rPr>
    </w:lvl>
    <w:lvl w:ilvl="1" w:tplc="FFFFFFFF" w:tentative="1">
      <w:start w:val="1"/>
      <w:numFmt w:val="lowerLetter"/>
      <w:lvlText w:val="%2."/>
      <w:lvlJc w:val="left"/>
      <w:pPr>
        <w:ind w:left="1790" w:hanging="360"/>
      </w:pPr>
    </w:lvl>
    <w:lvl w:ilvl="2" w:tplc="FFFFFFFF" w:tentative="1">
      <w:start w:val="1"/>
      <w:numFmt w:val="lowerRoman"/>
      <w:lvlText w:val="%3."/>
      <w:lvlJc w:val="right"/>
      <w:pPr>
        <w:ind w:left="2510" w:hanging="180"/>
      </w:pPr>
    </w:lvl>
    <w:lvl w:ilvl="3" w:tplc="FFFFFFFF" w:tentative="1">
      <w:start w:val="1"/>
      <w:numFmt w:val="decimal"/>
      <w:lvlText w:val="%4."/>
      <w:lvlJc w:val="left"/>
      <w:pPr>
        <w:ind w:left="3230" w:hanging="360"/>
      </w:pPr>
    </w:lvl>
    <w:lvl w:ilvl="4" w:tplc="FFFFFFFF" w:tentative="1">
      <w:start w:val="1"/>
      <w:numFmt w:val="lowerLetter"/>
      <w:lvlText w:val="%5."/>
      <w:lvlJc w:val="left"/>
      <w:pPr>
        <w:ind w:left="3950" w:hanging="360"/>
      </w:pPr>
    </w:lvl>
    <w:lvl w:ilvl="5" w:tplc="FFFFFFFF" w:tentative="1">
      <w:start w:val="1"/>
      <w:numFmt w:val="lowerRoman"/>
      <w:lvlText w:val="%6."/>
      <w:lvlJc w:val="right"/>
      <w:pPr>
        <w:ind w:left="4670" w:hanging="180"/>
      </w:pPr>
    </w:lvl>
    <w:lvl w:ilvl="6" w:tplc="FFFFFFFF" w:tentative="1">
      <w:start w:val="1"/>
      <w:numFmt w:val="decimal"/>
      <w:lvlText w:val="%7."/>
      <w:lvlJc w:val="left"/>
      <w:pPr>
        <w:ind w:left="5390" w:hanging="360"/>
      </w:pPr>
    </w:lvl>
    <w:lvl w:ilvl="7" w:tplc="FFFFFFFF" w:tentative="1">
      <w:start w:val="1"/>
      <w:numFmt w:val="lowerLetter"/>
      <w:lvlText w:val="%8."/>
      <w:lvlJc w:val="left"/>
      <w:pPr>
        <w:ind w:left="6110" w:hanging="360"/>
      </w:pPr>
    </w:lvl>
    <w:lvl w:ilvl="8" w:tplc="FFFFFFFF" w:tentative="1">
      <w:start w:val="1"/>
      <w:numFmt w:val="lowerRoman"/>
      <w:lvlText w:val="%9."/>
      <w:lvlJc w:val="right"/>
      <w:pPr>
        <w:ind w:left="6830" w:hanging="180"/>
      </w:pPr>
    </w:lvl>
  </w:abstractNum>
  <w:abstractNum w:abstractNumId="3">
    <w:nsid w:val="0EC9696F"/>
    <w:multiLevelType w:val="hybridMultilevel"/>
    <w:tmpl w:val="1C40336A"/>
    <w:lvl w:ilvl="0" w:tplc="DBC243F0">
      <w:numFmt w:val="bullet"/>
      <w:lvlText w:val="–"/>
      <w:lvlJc w:val="left"/>
      <w:pPr>
        <w:ind w:left="427" w:hanging="231"/>
      </w:pPr>
      <w:rPr>
        <w:rFonts w:ascii="Times New Roman" w:eastAsia="Times New Roman" w:hAnsi="Times New Roman" w:cs="Times New Roman" w:hint="default"/>
        <w:b w:val="0"/>
        <w:bCs w:val="0"/>
        <w:i w:val="0"/>
        <w:iCs w:val="0"/>
        <w:spacing w:val="0"/>
        <w:w w:val="100"/>
        <w:sz w:val="28"/>
        <w:szCs w:val="28"/>
        <w:lang w:val="ru-RU" w:eastAsia="en-US" w:bidi="ar-SA"/>
      </w:rPr>
    </w:lvl>
    <w:lvl w:ilvl="1" w:tplc="D99CE97C">
      <w:numFmt w:val="bullet"/>
      <w:lvlText w:val="–"/>
      <w:lvlJc w:val="left"/>
      <w:pPr>
        <w:ind w:left="427" w:hanging="346"/>
      </w:pPr>
      <w:rPr>
        <w:rFonts w:ascii="Times New Roman" w:eastAsia="Times New Roman" w:hAnsi="Times New Roman" w:cs="Times New Roman" w:hint="default"/>
        <w:b w:val="0"/>
        <w:bCs w:val="0"/>
        <w:i w:val="0"/>
        <w:iCs w:val="0"/>
        <w:spacing w:val="0"/>
        <w:w w:val="100"/>
        <w:sz w:val="28"/>
        <w:szCs w:val="28"/>
        <w:lang w:val="ru-RU" w:eastAsia="en-US" w:bidi="ar-SA"/>
      </w:rPr>
    </w:lvl>
    <w:lvl w:ilvl="2" w:tplc="CB701966">
      <w:numFmt w:val="bullet"/>
      <w:lvlText w:val="•"/>
      <w:lvlJc w:val="left"/>
      <w:pPr>
        <w:ind w:left="2406" w:hanging="346"/>
      </w:pPr>
      <w:rPr>
        <w:rFonts w:hint="default"/>
        <w:lang w:val="ru-RU" w:eastAsia="en-US" w:bidi="ar-SA"/>
      </w:rPr>
    </w:lvl>
    <w:lvl w:ilvl="3" w:tplc="D14CE404">
      <w:numFmt w:val="bullet"/>
      <w:lvlText w:val="•"/>
      <w:lvlJc w:val="left"/>
      <w:pPr>
        <w:ind w:left="3399" w:hanging="346"/>
      </w:pPr>
      <w:rPr>
        <w:rFonts w:hint="default"/>
        <w:lang w:val="ru-RU" w:eastAsia="en-US" w:bidi="ar-SA"/>
      </w:rPr>
    </w:lvl>
    <w:lvl w:ilvl="4" w:tplc="16980BA8">
      <w:numFmt w:val="bullet"/>
      <w:lvlText w:val="•"/>
      <w:lvlJc w:val="left"/>
      <w:pPr>
        <w:ind w:left="4393" w:hanging="346"/>
      </w:pPr>
      <w:rPr>
        <w:rFonts w:hint="default"/>
        <w:lang w:val="ru-RU" w:eastAsia="en-US" w:bidi="ar-SA"/>
      </w:rPr>
    </w:lvl>
    <w:lvl w:ilvl="5" w:tplc="7C28B17E">
      <w:numFmt w:val="bullet"/>
      <w:lvlText w:val="•"/>
      <w:lvlJc w:val="left"/>
      <w:pPr>
        <w:ind w:left="5386" w:hanging="346"/>
      </w:pPr>
      <w:rPr>
        <w:rFonts w:hint="default"/>
        <w:lang w:val="ru-RU" w:eastAsia="en-US" w:bidi="ar-SA"/>
      </w:rPr>
    </w:lvl>
    <w:lvl w:ilvl="6" w:tplc="AA925152">
      <w:numFmt w:val="bullet"/>
      <w:lvlText w:val="•"/>
      <w:lvlJc w:val="left"/>
      <w:pPr>
        <w:ind w:left="6379" w:hanging="346"/>
      </w:pPr>
      <w:rPr>
        <w:rFonts w:hint="default"/>
        <w:lang w:val="ru-RU" w:eastAsia="en-US" w:bidi="ar-SA"/>
      </w:rPr>
    </w:lvl>
    <w:lvl w:ilvl="7" w:tplc="476C5DA0">
      <w:numFmt w:val="bullet"/>
      <w:lvlText w:val="•"/>
      <w:lvlJc w:val="left"/>
      <w:pPr>
        <w:ind w:left="7373" w:hanging="346"/>
      </w:pPr>
      <w:rPr>
        <w:rFonts w:hint="default"/>
        <w:lang w:val="ru-RU" w:eastAsia="en-US" w:bidi="ar-SA"/>
      </w:rPr>
    </w:lvl>
    <w:lvl w:ilvl="8" w:tplc="16CA8162">
      <w:numFmt w:val="bullet"/>
      <w:lvlText w:val="•"/>
      <w:lvlJc w:val="left"/>
      <w:pPr>
        <w:ind w:left="8366" w:hanging="346"/>
      </w:pPr>
      <w:rPr>
        <w:rFonts w:hint="default"/>
        <w:lang w:val="ru-RU" w:eastAsia="en-US" w:bidi="ar-SA"/>
      </w:rPr>
    </w:lvl>
  </w:abstractNum>
  <w:abstractNum w:abstractNumId="4">
    <w:nsid w:val="0F1D7087"/>
    <w:multiLevelType w:val="hybridMultilevel"/>
    <w:tmpl w:val="FEBE51B6"/>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06B05C2"/>
    <w:multiLevelType w:val="hybridMultilevel"/>
    <w:tmpl w:val="E4481A72"/>
    <w:lvl w:ilvl="0" w:tplc="385A4386">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nsid w:val="127F5279"/>
    <w:multiLevelType w:val="hybridMultilevel"/>
    <w:tmpl w:val="49D84ACC"/>
    <w:lvl w:ilvl="0" w:tplc="30EE776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nsid w:val="16237EEE"/>
    <w:multiLevelType w:val="hybridMultilevel"/>
    <w:tmpl w:val="1A822B5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7211296"/>
    <w:multiLevelType w:val="multilevel"/>
    <w:tmpl w:val="4C584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7B11D45"/>
    <w:multiLevelType w:val="hybridMultilevel"/>
    <w:tmpl w:val="8484443E"/>
    <w:lvl w:ilvl="0" w:tplc="4350E082">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0">
    <w:nsid w:val="18662DE1"/>
    <w:multiLevelType w:val="hybridMultilevel"/>
    <w:tmpl w:val="40A0B04C"/>
    <w:lvl w:ilvl="0" w:tplc="8FF2B0BA">
      <w:start w:val="43"/>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1AE209A3"/>
    <w:multiLevelType w:val="multilevel"/>
    <w:tmpl w:val="B76410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D96293C"/>
    <w:multiLevelType w:val="singleLevel"/>
    <w:tmpl w:val="537655F2"/>
    <w:lvl w:ilvl="0">
      <w:start w:val="1"/>
      <w:numFmt w:val="decimal"/>
      <w:lvlText w:val="%1"/>
      <w:legacy w:legacy="1" w:legacySpace="0" w:legacyIndent="389"/>
      <w:lvlJc w:val="left"/>
      <w:rPr>
        <w:rFonts w:ascii="Times New Roman" w:hAnsi="Times New Roman" w:cs="Times New Roman" w:hint="default"/>
      </w:rPr>
    </w:lvl>
  </w:abstractNum>
  <w:abstractNum w:abstractNumId="13">
    <w:nsid w:val="20B906E6"/>
    <w:multiLevelType w:val="hybridMultilevel"/>
    <w:tmpl w:val="8D8CB8AC"/>
    <w:lvl w:ilvl="0" w:tplc="9F60C3BC">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4">
    <w:nsid w:val="22ED0736"/>
    <w:multiLevelType w:val="hybridMultilevel"/>
    <w:tmpl w:val="804A385C"/>
    <w:lvl w:ilvl="0" w:tplc="08E80D10">
      <w:start w:val="1"/>
      <w:numFmt w:val="decimal"/>
      <w:lvlText w:val="%1)"/>
      <w:lvlJc w:val="left"/>
      <w:pPr>
        <w:ind w:left="1210" w:hanging="503"/>
      </w:pPr>
      <w:rPr>
        <w:rFonts w:hint="default"/>
      </w:rPr>
    </w:lvl>
    <w:lvl w:ilvl="1" w:tplc="04190019" w:tentative="1">
      <w:start w:val="1"/>
      <w:numFmt w:val="lowerLetter"/>
      <w:lvlText w:val="%2."/>
      <w:lvlJc w:val="left"/>
      <w:pPr>
        <w:ind w:left="1787" w:hanging="360"/>
      </w:pPr>
    </w:lvl>
    <w:lvl w:ilvl="2" w:tplc="0419001B" w:tentative="1">
      <w:start w:val="1"/>
      <w:numFmt w:val="lowerRoman"/>
      <w:lvlText w:val="%3."/>
      <w:lvlJc w:val="right"/>
      <w:pPr>
        <w:ind w:left="2507" w:hanging="180"/>
      </w:pPr>
    </w:lvl>
    <w:lvl w:ilvl="3" w:tplc="0419000F" w:tentative="1">
      <w:start w:val="1"/>
      <w:numFmt w:val="decimal"/>
      <w:lvlText w:val="%4."/>
      <w:lvlJc w:val="left"/>
      <w:pPr>
        <w:ind w:left="3227" w:hanging="360"/>
      </w:pPr>
    </w:lvl>
    <w:lvl w:ilvl="4" w:tplc="04190019" w:tentative="1">
      <w:start w:val="1"/>
      <w:numFmt w:val="lowerLetter"/>
      <w:lvlText w:val="%5."/>
      <w:lvlJc w:val="left"/>
      <w:pPr>
        <w:ind w:left="3947" w:hanging="360"/>
      </w:pPr>
    </w:lvl>
    <w:lvl w:ilvl="5" w:tplc="0419001B" w:tentative="1">
      <w:start w:val="1"/>
      <w:numFmt w:val="lowerRoman"/>
      <w:lvlText w:val="%6."/>
      <w:lvlJc w:val="right"/>
      <w:pPr>
        <w:ind w:left="4667" w:hanging="180"/>
      </w:pPr>
    </w:lvl>
    <w:lvl w:ilvl="6" w:tplc="0419000F" w:tentative="1">
      <w:start w:val="1"/>
      <w:numFmt w:val="decimal"/>
      <w:lvlText w:val="%7."/>
      <w:lvlJc w:val="left"/>
      <w:pPr>
        <w:ind w:left="5387" w:hanging="360"/>
      </w:pPr>
    </w:lvl>
    <w:lvl w:ilvl="7" w:tplc="04190019" w:tentative="1">
      <w:start w:val="1"/>
      <w:numFmt w:val="lowerLetter"/>
      <w:lvlText w:val="%8."/>
      <w:lvlJc w:val="left"/>
      <w:pPr>
        <w:ind w:left="6107" w:hanging="360"/>
      </w:pPr>
    </w:lvl>
    <w:lvl w:ilvl="8" w:tplc="0419001B" w:tentative="1">
      <w:start w:val="1"/>
      <w:numFmt w:val="lowerRoman"/>
      <w:lvlText w:val="%9."/>
      <w:lvlJc w:val="right"/>
      <w:pPr>
        <w:ind w:left="6827" w:hanging="180"/>
      </w:pPr>
    </w:lvl>
  </w:abstractNum>
  <w:abstractNum w:abstractNumId="15">
    <w:nsid w:val="261F3332"/>
    <w:multiLevelType w:val="hybridMultilevel"/>
    <w:tmpl w:val="47E2117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26AC5A3C"/>
    <w:multiLevelType w:val="hybridMultilevel"/>
    <w:tmpl w:val="DD5E05BE"/>
    <w:lvl w:ilvl="0" w:tplc="2AE4D6F4">
      <w:start w:val="70"/>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7">
    <w:nsid w:val="2A1E7A8C"/>
    <w:multiLevelType w:val="hybridMultilevel"/>
    <w:tmpl w:val="75E4311E"/>
    <w:lvl w:ilvl="0" w:tplc="E632ADA8">
      <w:start w:val="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54969FE"/>
    <w:multiLevelType w:val="hybridMultilevel"/>
    <w:tmpl w:val="2B2EE478"/>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354A2076"/>
    <w:multiLevelType w:val="multilevel"/>
    <w:tmpl w:val="1F7A12C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383046E6"/>
    <w:multiLevelType w:val="hybridMultilevel"/>
    <w:tmpl w:val="5F3050A6"/>
    <w:lvl w:ilvl="0" w:tplc="51FEECCC">
      <w:start w:val="1"/>
      <w:numFmt w:val="decimal"/>
      <w:lvlText w:val="%1)"/>
      <w:lvlJc w:val="left"/>
      <w:pPr>
        <w:ind w:left="427" w:hanging="480"/>
      </w:pPr>
      <w:rPr>
        <w:rFonts w:ascii="Times New Roman" w:eastAsia="Times New Roman" w:hAnsi="Times New Roman" w:cs="Times New Roman" w:hint="default"/>
        <w:b w:val="0"/>
        <w:bCs w:val="0"/>
        <w:i w:val="0"/>
        <w:iCs w:val="0"/>
        <w:spacing w:val="0"/>
        <w:w w:val="100"/>
        <w:sz w:val="28"/>
        <w:szCs w:val="28"/>
        <w:lang w:val="ru-RU" w:eastAsia="en-US" w:bidi="ar-SA"/>
      </w:rPr>
    </w:lvl>
    <w:lvl w:ilvl="1" w:tplc="D0667F08">
      <w:numFmt w:val="bullet"/>
      <w:lvlText w:val="–"/>
      <w:lvlJc w:val="left"/>
      <w:pPr>
        <w:ind w:left="427" w:hanging="276"/>
      </w:pPr>
      <w:rPr>
        <w:rFonts w:ascii="Times New Roman" w:eastAsia="Times New Roman" w:hAnsi="Times New Roman" w:cs="Times New Roman" w:hint="default"/>
        <w:b w:val="0"/>
        <w:bCs w:val="0"/>
        <w:i w:val="0"/>
        <w:iCs w:val="0"/>
        <w:spacing w:val="0"/>
        <w:w w:val="100"/>
        <w:sz w:val="28"/>
        <w:szCs w:val="28"/>
        <w:lang w:val="ru-RU" w:eastAsia="en-US" w:bidi="ar-SA"/>
      </w:rPr>
    </w:lvl>
    <w:lvl w:ilvl="2" w:tplc="D420517C">
      <w:numFmt w:val="bullet"/>
      <w:lvlText w:val="•"/>
      <w:lvlJc w:val="left"/>
      <w:pPr>
        <w:ind w:left="2406" w:hanging="276"/>
      </w:pPr>
      <w:rPr>
        <w:rFonts w:hint="default"/>
        <w:lang w:val="ru-RU" w:eastAsia="en-US" w:bidi="ar-SA"/>
      </w:rPr>
    </w:lvl>
    <w:lvl w:ilvl="3" w:tplc="8E221A4E">
      <w:numFmt w:val="bullet"/>
      <w:lvlText w:val="•"/>
      <w:lvlJc w:val="left"/>
      <w:pPr>
        <w:ind w:left="3399" w:hanging="276"/>
      </w:pPr>
      <w:rPr>
        <w:rFonts w:hint="default"/>
        <w:lang w:val="ru-RU" w:eastAsia="en-US" w:bidi="ar-SA"/>
      </w:rPr>
    </w:lvl>
    <w:lvl w:ilvl="4" w:tplc="8FD2E128">
      <w:numFmt w:val="bullet"/>
      <w:lvlText w:val="•"/>
      <w:lvlJc w:val="left"/>
      <w:pPr>
        <w:ind w:left="4393" w:hanging="276"/>
      </w:pPr>
      <w:rPr>
        <w:rFonts w:hint="default"/>
        <w:lang w:val="ru-RU" w:eastAsia="en-US" w:bidi="ar-SA"/>
      </w:rPr>
    </w:lvl>
    <w:lvl w:ilvl="5" w:tplc="3C3E8EA6">
      <w:numFmt w:val="bullet"/>
      <w:lvlText w:val="•"/>
      <w:lvlJc w:val="left"/>
      <w:pPr>
        <w:ind w:left="5386" w:hanging="276"/>
      </w:pPr>
      <w:rPr>
        <w:rFonts w:hint="default"/>
        <w:lang w:val="ru-RU" w:eastAsia="en-US" w:bidi="ar-SA"/>
      </w:rPr>
    </w:lvl>
    <w:lvl w:ilvl="6" w:tplc="F8F45228">
      <w:numFmt w:val="bullet"/>
      <w:lvlText w:val="•"/>
      <w:lvlJc w:val="left"/>
      <w:pPr>
        <w:ind w:left="6379" w:hanging="276"/>
      </w:pPr>
      <w:rPr>
        <w:rFonts w:hint="default"/>
        <w:lang w:val="ru-RU" w:eastAsia="en-US" w:bidi="ar-SA"/>
      </w:rPr>
    </w:lvl>
    <w:lvl w:ilvl="7" w:tplc="18ACE656">
      <w:numFmt w:val="bullet"/>
      <w:lvlText w:val="•"/>
      <w:lvlJc w:val="left"/>
      <w:pPr>
        <w:ind w:left="7373" w:hanging="276"/>
      </w:pPr>
      <w:rPr>
        <w:rFonts w:hint="default"/>
        <w:lang w:val="ru-RU" w:eastAsia="en-US" w:bidi="ar-SA"/>
      </w:rPr>
    </w:lvl>
    <w:lvl w:ilvl="8" w:tplc="F4260854">
      <w:numFmt w:val="bullet"/>
      <w:lvlText w:val="•"/>
      <w:lvlJc w:val="left"/>
      <w:pPr>
        <w:ind w:left="8366" w:hanging="276"/>
      </w:pPr>
      <w:rPr>
        <w:rFonts w:hint="default"/>
        <w:lang w:val="ru-RU" w:eastAsia="en-US" w:bidi="ar-SA"/>
      </w:rPr>
    </w:lvl>
  </w:abstractNum>
  <w:abstractNum w:abstractNumId="21">
    <w:nsid w:val="3CBD551C"/>
    <w:multiLevelType w:val="hybridMultilevel"/>
    <w:tmpl w:val="1F6E0318"/>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DF40B49"/>
    <w:multiLevelType w:val="hybridMultilevel"/>
    <w:tmpl w:val="174C485E"/>
    <w:lvl w:ilvl="0" w:tplc="FFFFFFFF">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nsid w:val="421F66A4"/>
    <w:multiLevelType w:val="hybridMultilevel"/>
    <w:tmpl w:val="AEA0C320"/>
    <w:lvl w:ilvl="0" w:tplc="7284D1AA">
      <w:start w:val="34"/>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24">
    <w:nsid w:val="4692210E"/>
    <w:multiLevelType w:val="hybridMultilevel"/>
    <w:tmpl w:val="2E001DB8"/>
    <w:lvl w:ilvl="0" w:tplc="ED9049AE">
      <w:start w:val="1"/>
      <w:numFmt w:val="decimal"/>
      <w:lvlText w:val="%1."/>
      <w:lvlJc w:val="left"/>
      <w:pPr>
        <w:ind w:left="1414" w:hanging="70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5">
    <w:nsid w:val="4AA30AFB"/>
    <w:multiLevelType w:val="multilevel"/>
    <w:tmpl w:val="D8E69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4B9F5E22"/>
    <w:multiLevelType w:val="hybridMultilevel"/>
    <w:tmpl w:val="1E2C019C"/>
    <w:lvl w:ilvl="0" w:tplc="F4F050A4">
      <w:numFmt w:val="bullet"/>
      <w:lvlText w:val="–"/>
      <w:lvlJc w:val="left"/>
      <w:pPr>
        <w:ind w:left="427" w:hanging="344"/>
      </w:pPr>
      <w:rPr>
        <w:rFonts w:ascii="Times New Roman" w:eastAsia="Times New Roman" w:hAnsi="Times New Roman" w:cs="Times New Roman" w:hint="default"/>
        <w:b w:val="0"/>
        <w:bCs w:val="0"/>
        <w:i w:val="0"/>
        <w:iCs w:val="0"/>
        <w:spacing w:val="0"/>
        <w:w w:val="100"/>
        <w:sz w:val="28"/>
        <w:szCs w:val="28"/>
        <w:lang w:val="ru-RU" w:eastAsia="en-US" w:bidi="ar-SA"/>
      </w:rPr>
    </w:lvl>
    <w:lvl w:ilvl="1" w:tplc="18F264A6">
      <w:numFmt w:val="bullet"/>
      <w:lvlText w:val="•"/>
      <w:lvlJc w:val="left"/>
      <w:pPr>
        <w:ind w:left="1413" w:hanging="344"/>
      </w:pPr>
      <w:rPr>
        <w:rFonts w:hint="default"/>
        <w:lang w:val="ru-RU" w:eastAsia="en-US" w:bidi="ar-SA"/>
      </w:rPr>
    </w:lvl>
    <w:lvl w:ilvl="2" w:tplc="BFD83BDC">
      <w:numFmt w:val="bullet"/>
      <w:lvlText w:val="•"/>
      <w:lvlJc w:val="left"/>
      <w:pPr>
        <w:ind w:left="2406" w:hanging="344"/>
      </w:pPr>
      <w:rPr>
        <w:rFonts w:hint="default"/>
        <w:lang w:val="ru-RU" w:eastAsia="en-US" w:bidi="ar-SA"/>
      </w:rPr>
    </w:lvl>
    <w:lvl w:ilvl="3" w:tplc="F0C6A5FE">
      <w:numFmt w:val="bullet"/>
      <w:lvlText w:val="•"/>
      <w:lvlJc w:val="left"/>
      <w:pPr>
        <w:ind w:left="3399" w:hanging="344"/>
      </w:pPr>
      <w:rPr>
        <w:rFonts w:hint="default"/>
        <w:lang w:val="ru-RU" w:eastAsia="en-US" w:bidi="ar-SA"/>
      </w:rPr>
    </w:lvl>
    <w:lvl w:ilvl="4" w:tplc="79B240EA">
      <w:numFmt w:val="bullet"/>
      <w:lvlText w:val="•"/>
      <w:lvlJc w:val="left"/>
      <w:pPr>
        <w:ind w:left="4393" w:hanging="344"/>
      </w:pPr>
      <w:rPr>
        <w:rFonts w:hint="default"/>
        <w:lang w:val="ru-RU" w:eastAsia="en-US" w:bidi="ar-SA"/>
      </w:rPr>
    </w:lvl>
    <w:lvl w:ilvl="5" w:tplc="9C10C24E">
      <w:numFmt w:val="bullet"/>
      <w:lvlText w:val="•"/>
      <w:lvlJc w:val="left"/>
      <w:pPr>
        <w:ind w:left="5386" w:hanging="344"/>
      </w:pPr>
      <w:rPr>
        <w:rFonts w:hint="default"/>
        <w:lang w:val="ru-RU" w:eastAsia="en-US" w:bidi="ar-SA"/>
      </w:rPr>
    </w:lvl>
    <w:lvl w:ilvl="6" w:tplc="D2C0908C">
      <w:numFmt w:val="bullet"/>
      <w:lvlText w:val="•"/>
      <w:lvlJc w:val="left"/>
      <w:pPr>
        <w:ind w:left="6379" w:hanging="344"/>
      </w:pPr>
      <w:rPr>
        <w:rFonts w:hint="default"/>
        <w:lang w:val="ru-RU" w:eastAsia="en-US" w:bidi="ar-SA"/>
      </w:rPr>
    </w:lvl>
    <w:lvl w:ilvl="7" w:tplc="B448CB36">
      <w:numFmt w:val="bullet"/>
      <w:lvlText w:val="•"/>
      <w:lvlJc w:val="left"/>
      <w:pPr>
        <w:ind w:left="7373" w:hanging="344"/>
      </w:pPr>
      <w:rPr>
        <w:rFonts w:hint="default"/>
        <w:lang w:val="ru-RU" w:eastAsia="en-US" w:bidi="ar-SA"/>
      </w:rPr>
    </w:lvl>
    <w:lvl w:ilvl="8" w:tplc="7E8897E8">
      <w:numFmt w:val="bullet"/>
      <w:lvlText w:val="•"/>
      <w:lvlJc w:val="left"/>
      <w:pPr>
        <w:ind w:left="8366" w:hanging="344"/>
      </w:pPr>
      <w:rPr>
        <w:rFonts w:hint="default"/>
        <w:lang w:val="ru-RU" w:eastAsia="en-US" w:bidi="ar-SA"/>
      </w:rPr>
    </w:lvl>
  </w:abstractNum>
  <w:abstractNum w:abstractNumId="27">
    <w:nsid w:val="4D172A3D"/>
    <w:multiLevelType w:val="hybridMultilevel"/>
    <w:tmpl w:val="66A088B8"/>
    <w:lvl w:ilvl="0" w:tplc="6A640BD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8">
    <w:nsid w:val="4D3F3E94"/>
    <w:multiLevelType w:val="hybridMultilevel"/>
    <w:tmpl w:val="A1AA93C4"/>
    <w:lvl w:ilvl="0" w:tplc="0352DEF2">
      <w:start w:val="64"/>
      <w:numFmt w:val="decimal"/>
      <w:lvlText w:val="%1"/>
      <w:lvlJc w:val="left"/>
      <w:pPr>
        <w:ind w:left="107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511726E7"/>
    <w:multiLevelType w:val="multilevel"/>
    <w:tmpl w:val="507AAF48"/>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0">
    <w:nsid w:val="527B7A56"/>
    <w:multiLevelType w:val="hybridMultilevel"/>
    <w:tmpl w:val="29EEEAF4"/>
    <w:lvl w:ilvl="0" w:tplc="30EE776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535C33B8"/>
    <w:multiLevelType w:val="hybridMultilevel"/>
    <w:tmpl w:val="174C4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FBF6521"/>
    <w:multiLevelType w:val="multilevel"/>
    <w:tmpl w:val="F9CA8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5FF87D79"/>
    <w:multiLevelType w:val="multilevel"/>
    <w:tmpl w:val="D65C0760"/>
    <w:lvl w:ilvl="0">
      <w:start w:val="1"/>
      <w:numFmt w:val="decimal"/>
      <w:lvlText w:val="%1"/>
      <w:lvlJc w:val="left"/>
      <w:pPr>
        <w:ind w:left="360" w:hanging="360"/>
      </w:pPr>
      <w:rPr>
        <w:rFonts w:hint="default"/>
      </w:rPr>
    </w:lvl>
    <w:lvl w:ilvl="1">
      <w:start w:val="3"/>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34">
    <w:nsid w:val="61B52CDB"/>
    <w:multiLevelType w:val="hybridMultilevel"/>
    <w:tmpl w:val="02501E58"/>
    <w:lvl w:ilvl="0" w:tplc="30EE776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5">
    <w:nsid w:val="66AD5688"/>
    <w:multiLevelType w:val="hybridMultilevel"/>
    <w:tmpl w:val="32BEF248"/>
    <w:lvl w:ilvl="0" w:tplc="CEE852D6">
      <w:start w:val="1"/>
      <w:numFmt w:val="low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6">
    <w:nsid w:val="69B47117"/>
    <w:multiLevelType w:val="hybridMultilevel"/>
    <w:tmpl w:val="B0182356"/>
    <w:lvl w:ilvl="0" w:tplc="30EE7762">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nsid w:val="6E1901D2"/>
    <w:multiLevelType w:val="multilevel"/>
    <w:tmpl w:val="0E68E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E8114EE"/>
    <w:multiLevelType w:val="hybridMultilevel"/>
    <w:tmpl w:val="8C447C72"/>
    <w:lvl w:ilvl="0" w:tplc="9CBC875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9">
    <w:nsid w:val="782C0104"/>
    <w:multiLevelType w:val="multilevel"/>
    <w:tmpl w:val="298677AE"/>
    <w:lvl w:ilvl="0">
      <w:start w:val="1"/>
      <w:numFmt w:val="decimal"/>
      <w:lvlText w:val="%1"/>
      <w:lvlJc w:val="left"/>
      <w:pPr>
        <w:ind w:left="360" w:hanging="360"/>
      </w:pPr>
      <w:rPr>
        <w:rFonts w:hint="default"/>
      </w:rPr>
    </w:lvl>
    <w:lvl w:ilvl="1">
      <w:start w:val="2"/>
      <w:numFmt w:val="decimal"/>
      <w:lvlText w:val="%1.%2"/>
      <w:lvlJc w:val="left"/>
      <w:pPr>
        <w:ind w:left="1353"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num w:numId="1">
    <w:abstractNumId w:val="21"/>
  </w:num>
  <w:num w:numId="2">
    <w:abstractNumId w:val="7"/>
  </w:num>
  <w:num w:numId="3">
    <w:abstractNumId w:val="35"/>
  </w:num>
  <w:num w:numId="4">
    <w:abstractNumId w:val="11"/>
  </w:num>
  <w:num w:numId="5">
    <w:abstractNumId w:val="31"/>
  </w:num>
  <w:num w:numId="6">
    <w:abstractNumId w:val="30"/>
  </w:num>
  <w:num w:numId="7">
    <w:abstractNumId w:val="17"/>
  </w:num>
  <w:num w:numId="8">
    <w:abstractNumId w:val="36"/>
  </w:num>
  <w:num w:numId="9">
    <w:abstractNumId w:val="1"/>
  </w:num>
  <w:num w:numId="10">
    <w:abstractNumId w:val="34"/>
  </w:num>
  <w:num w:numId="11">
    <w:abstractNumId w:val="6"/>
  </w:num>
  <w:num w:numId="12">
    <w:abstractNumId w:val="38"/>
  </w:num>
  <w:num w:numId="13">
    <w:abstractNumId w:val="13"/>
  </w:num>
  <w:num w:numId="14">
    <w:abstractNumId w:val="18"/>
  </w:num>
  <w:num w:numId="15">
    <w:abstractNumId w:val="33"/>
  </w:num>
  <w:num w:numId="16">
    <w:abstractNumId w:val="39"/>
  </w:num>
  <w:num w:numId="17">
    <w:abstractNumId w:val="4"/>
  </w:num>
  <w:num w:numId="18">
    <w:abstractNumId w:val="15"/>
  </w:num>
  <w:num w:numId="19">
    <w:abstractNumId w:val="12"/>
  </w:num>
  <w:num w:numId="20">
    <w:abstractNumId w:val="25"/>
  </w:num>
  <w:num w:numId="21">
    <w:abstractNumId w:val="8"/>
  </w:num>
  <w:num w:numId="22">
    <w:abstractNumId w:val="37"/>
  </w:num>
  <w:num w:numId="23">
    <w:abstractNumId w:val="0"/>
  </w:num>
  <w:num w:numId="24">
    <w:abstractNumId w:val="28"/>
  </w:num>
  <w:num w:numId="25">
    <w:abstractNumId w:val="9"/>
  </w:num>
  <w:num w:numId="26">
    <w:abstractNumId w:val="32"/>
  </w:num>
  <w:num w:numId="27">
    <w:abstractNumId w:val="29"/>
  </w:num>
  <w:num w:numId="28">
    <w:abstractNumId w:val="24"/>
  </w:num>
  <w:num w:numId="29">
    <w:abstractNumId w:val="22"/>
  </w:num>
  <w:num w:numId="30">
    <w:abstractNumId w:val="5"/>
  </w:num>
  <w:num w:numId="31">
    <w:abstractNumId w:val="3"/>
  </w:num>
  <w:num w:numId="32">
    <w:abstractNumId w:val="26"/>
  </w:num>
  <w:num w:numId="33">
    <w:abstractNumId w:val="20"/>
  </w:num>
  <w:num w:numId="34">
    <w:abstractNumId w:val="19"/>
  </w:num>
  <w:num w:numId="35">
    <w:abstractNumId w:val="23"/>
  </w:num>
  <w:num w:numId="36">
    <w:abstractNumId w:val="2"/>
  </w:num>
  <w:num w:numId="37">
    <w:abstractNumId w:val="10"/>
  </w:num>
  <w:num w:numId="38">
    <w:abstractNumId w:val="16"/>
  </w:num>
  <w:num w:numId="39">
    <w:abstractNumId w:val="27"/>
  </w:num>
  <w:num w:numId="40">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3"/>
  <w:defaultTabStop w:val="708"/>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A64B9"/>
    <w:rsid w:val="0000133A"/>
    <w:rsid w:val="000053F2"/>
    <w:rsid w:val="000073CD"/>
    <w:rsid w:val="00014AF0"/>
    <w:rsid w:val="000207CB"/>
    <w:rsid w:val="00037F53"/>
    <w:rsid w:val="000603F8"/>
    <w:rsid w:val="000615BF"/>
    <w:rsid w:val="00061BFD"/>
    <w:rsid w:val="000643F6"/>
    <w:rsid w:val="00067CC5"/>
    <w:rsid w:val="00071A62"/>
    <w:rsid w:val="00076F9E"/>
    <w:rsid w:val="00084EA7"/>
    <w:rsid w:val="00085E83"/>
    <w:rsid w:val="0009147B"/>
    <w:rsid w:val="000954C3"/>
    <w:rsid w:val="00096269"/>
    <w:rsid w:val="00096B2D"/>
    <w:rsid w:val="000A64B9"/>
    <w:rsid w:val="000A6953"/>
    <w:rsid w:val="000A6F00"/>
    <w:rsid w:val="000B1280"/>
    <w:rsid w:val="000B7DCE"/>
    <w:rsid w:val="000C440D"/>
    <w:rsid w:val="000D788B"/>
    <w:rsid w:val="000E4BAB"/>
    <w:rsid w:val="00110C47"/>
    <w:rsid w:val="00120394"/>
    <w:rsid w:val="0012362A"/>
    <w:rsid w:val="0013288F"/>
    <w:rsid w:val="00137606"/>
    <w:rsid w:val="00141FE0"/>
    <w:rsid w:val="001532E1"/>
    <w:rsid w:val="0015485F"/>
    <w:rsid w:val="0016391D"/>
    <w:rsid w:val="00165214"/>
    <w:rsid w:val="001652CD"/>
    <w:rsid w:val="001652ED"/>
    <w:rsid w:val="00171C29"/>
    <w:rsid w:val="00175E61"/>
    <w:rsid w:val="0018056F"/>
    <w:rsid w:val="00184003"/>
    <w:rsid w:val="0018442F"/>
    <w:rsid w:val="00185B10"/>
    <w:rsid w:val="001863B3"/>
    <w:rsid w:val="00190F56"/>
    <w:rsid w:val="0019126E"/>
    <w:rsid w:val="001A506B"/>
    <w:rsid w:val="001A5E60"/>
    <w:rsid w:val="001B2F1A"/>
    <w:rsid w:val="001B385A"/>
    <w:rsid w:val="001B3B5D"/>
    <w:rsid w:val="001C0310"/>
    <w:rsid w:val="001C1140"/>
    <w:rsid w:val="001C164F"/>
    <w:rsid w:val="001C2AE6"/>
    <w:rsid w:val="001D27A4"/>
    <w:rsid w:val="001D59E4"/>
    <w:rsid w:val="001E21B5"/>
    <w:rsid w:val="001F0683"/>
    <w:rsid w:val="001F4D94"/>
    <w:rsid w:val="001F5D4D"/>
    <w:rsid w:val="001F5D90"/>
    <w:rsid w:val="00204804"/>
    <w:rsid w:val="002248AD"/>
    <w:rsid w:val="00226FC4"/>
    <w:rsid w:val="00232706"/>
    <w:rsid w:val="002347DB"/>
    <w:rsid w:val="00235430"/>
    <w:rsid w:val="00236C17"/>
    <w:rsid w:val="002462E3"/>
    <w:rsid w:val="002601DA"/>
    <w:rsid w:val="002670B4"/>
    <w:rsid w:val="00272F7A"/>
    <w:rsid w:val="00285BD2"/>
    <w:rsid w:val="00287256"/>
    <w:rsid w:val="0029321A"/>
    <w:rsid w:val="002949EC"/>
    <w:rsid w:val="0029606A"/>
    <w:rsid w:val="002A1FAD"/>
    <w:rsid w:val="002A64C4"/>
    <w:rsid w:val="002B5079"/>
    <w:rsid w:val="002C610A"/>
    <w:rsid w:val="002D0471"/>
    <w:rsid w:val="002D45FC"/>
    <w:rsid w:val="002D72FC"/>
    <w:rsid w:val="002E28EE"/>
    <w:rsid w:val="002F1239"/>
    <w:rsid w:val="002F6363"/>
    <w:rsid w:val="0030054E"/>
    <w:rsid w:val="0030059D"/>
    <w:rsid w:val="003032D4"/>
    <w:rsid w:val="00306460"/>
    <w:rsid w:val="0031782F"/>
    <w:rsid w:val="00320D11"/>
    <w:rsid w:val="003275D8"/>
    <w:rsid w:val="00333471"/>
    <w:rsid w:val="00344EA8"/>
    <w:rsid w:val="003508CD"/>
    <w:rsid w:val="00351963"/>
    <w:rsid w:val="00362ADF"/>
    <w:rsid w:val="003636D0"/>
    <w:rsid w:val="003736E7"/>
    <w:rsid w:val="00380573"/>
    <w:rsid w:val="00383FBC"/>
    <w:rsid w:val="00390807"/>
    <w:rsid w:val="003A3F8F"/>
    <w:rsid w:val="003B1F71"/>
    <w:rsid w:val="003B5396"/>
    <w:rsid w:val="003C0ED7"/>
    <w:rsid w:val="003C5FFA"/>
    <w:rsid w:val="003C6A0F"/>
    <w:rsid w:val="003D1D5D"/>
    <w:rsid w:val="003D4EEE"/>
    <w:rsid w:val="003D7288"/>
    <w:rsid w:val="003F7712"/>
    <w:rsid w:val="00416200"/>
    <w:rsid w:val="00417E67"/>
    <w:rsid w:val="00424B9E"/>
    <w:rsid w:val="00426286"/>
    <w:rsid w:val="00427C50"/>
    <w:rsid w:val="0043142A"/>
    <w:rsid w:val="0043347C"/>
    <w:rsid w:val="00435DD6"/>
    <w:rsid w:val="004373F7"/>
    <w:rsid w:val="00442980"/>
    <w:rsid w:val="00443F2B"/>
    <w:rsid w:val="00445603"/>
    <w:rsid w:val="004607AB"/>
    <w:rsid w:val="00463123"/>
    <w:rsid w:val="004659E1"/>
    <w:rsid w:val="00465A31"/>
    <w:rsid w:val="00474E2C"/>
    <w:rsid w:val="00477CDE"/>
    <w:rsid w:val="00485DBA"/>
    <w:rsid w:val="00486494"/>
    <w:rsid w:val="00490D0F"/>
    <w:rsid w:val="00493D76"/>
    <w:rsid w:val="00494901"/>
    <w:rsid w:val="004A12DF"/>
    <w:rsid w:val="004C34B3"/>
    <w:rsid w:val="004C76FC"/>
    <w:rsid w:val="004D2E7D"/>
    <w:rsid w:val="004D6216"/>
    <w:rsid w:val="004D6418"/>
    <w:rsid w:val="004E471F"/>
    <w:rsid w:val="004E71B6"/>
    <w:rsid w:val="004F45DE"/>
    <w:rsid w:val="005040B3"/>
    <w:rsid w:val="00505641"/>
    <w:rsid w:val="0050708D"/>
    <w:rsid w:val="00514890"/>
    <w:rsid w:val="00517656"/>
    <w:rsid w:val="00521074"/>
    <w:rsid w:val="005259A7"/>
    <w:rsid w:val="00546752"/>
    <w:rsid w:val="00555867"/>
    <w:rsid w:val="00564844"/>
    <w:rsid w:val="00566828"/>
    <w:rsid w:val="00576D8F"/>
    <w:rsid w:val="005948D3"/>
    <w:rsid w:val="0059766E"/>
    <w:rsid w:val="005A02C3"/>
    <w:rsid w:val="005A0A22"/>
    <w:rsid w:val="005A21EA"/>
    <w:rsid w:val="005A69DB"/>
    <w:rsid w:val="005B1A61"/>
    <w:rsid w:val="005E3F04"/>
    <w:rsid w:val="005F23E1"/>
    <w:rsid w:val="00602D59"/>
    <w:rsid w:val="00612CA4"/>
    <w:rsid w:val="00617EEE"/>
    <w:rsid w:val="00634507"/>
    <w:rsid w:val="00644920"/>
    <w:rsid w:val="0065072A"/>
    <w:rsid w:val="006509D9"/>
    <w:rsid w:val="00662F8F"/>
    <w:rsid w:val="00672066"/>
    <w:rsid w:val="006765B4"/>
    <w:rsid w:val="0068336D"/>
    <w:rsid w:val="006913BC"/>
    <w:rsid w:val="006A122D"/>
    <w:rsid w:val="006A17EE"/>
    <w:rsid w:val="006A1A5B"/>
    <w:rsid w:val="006A45A3"/>
    <w:rsid w:val="006A57E1"/>
    <w:rsid w:val="006B6C70"/>
    <w:rsid w:val="006C0B77"/>
    <w:rsid w:val="006C5EAC"/>
    <w:rsid w:val="006E269E"/>
    <w:rsid w:val="006E5719"/>
    <w:rsid w:val="006F24FF"/>
    <w:rsid w:val="006F70F6"/>
    <w:rsid w:val="00700DF0"/>
    <w:rsid w:val="007078BF"/>
    <w:rsid w:val="00713738"/>
    <w:rsid w:val="00727478"/>
    <w:rsid w:val="00733BCE"/>
    <w:rsid w:val="00744E6F"/>
    <w:rsid w:val="00745F8A"/>
    <w:rsid w:val="00746158"/>
    <w:rsid w:val="00751723"/>
    <w:rsid w:val="00751EFA"/>
    <w:rsid w:val="00752E93"/>
    <w:rsid w:val="0075516F"/>
    <w:rsid w:val="00757524"/>
    <w:rsid w:val="007629FC"/>
    <w:rsid w:val="007737CD"/>
    <w:rsid w:val="007773BE"/>
    <w:rsid w:val="00777FB1"/>
    <w:rsid w:val="00791212"/>
    <w:rsid w:val="007968E2"/>
    <w:rsid w:val="007B479A"/>
    <w:rsid w:val="007C297A"/>
    <w:rsid w:val="007C454B"/>
    <w:rsid w:val="007C5E3F"/>
    <w:rsid w:val="007C6BFC"/>
    <w:rsid w:val="007C7143"/>
    <w:rsid w:val="007C7CE7"/>
    <w:rsid w:val="007C7CF5"/>
    <w:rsid w:val="007D1EF9"/>
    <w:rsid w:val="007D57ED"/>
    <w:rsid w:val="007D6BD6"/>
    <w:rsid w:val="007E14E3"/>
    <w:rsid w:val="007E2EE5"/>
    <w:rsid w:val="007E38DA"/>
    <w:rsid w:val="007E3C59"/>
    <w:rsid w:val="007E3E9F"/>
    <w:rsid w:val="007E6BFE"/>
    <w:rsid w:val="007F1ABC"/>
    <w:rsid w:val="0080353C"/>
    <w:rsid w:val="00816703"/>
    <w:rsid w:val="00823F9B"/>
    <w:rsid w:val="008242FF"/>
    <w:rsid w:val="00831721"/>
    <w:rsid w:val="00831E55"/>
    <w:rsid w:val="008373DA"/>
    <w:rsid w:val="008405CE"/>
    <w:rsid w:val="0084493E"/>
    <w:rsid w:val="0085600F"/>
    <w:rsid w:val="00856A0B"/>
    <w:rsid w:val="00870751"/>
    <w:rsid w:val="008707C2"/>
    <w:rsid w:val="0088141F"/>
    <w:rsid w:val="008857E9"/>
    <w:rsid w:val="008A0216"/>
    <w:rsid w:val="008A3748"/>
    <w:rsid w:val="008A40C8"/>
    <w:rsid w:val="008A6D7A"/>
    <w:rsid w:val="008A70B4"/>
    <w:rsid w:val="008A7A56"/>
    <w:rsid w:val="008B2109"/>
    <w:rsid w:val="008B24CB"/>
    <w:rsid w:val="008B4B5C"/>
    <w:rsid w:val="008C2479"/>
    <w:rsid w:val="008C7FE2"/>
    <w:rsid w:val="008D3B11"/>
    <w:rsid w:val="008D600E"/>
    <w:rsid w:val="008E2804"/>
    <w:rsid w:val="008E4946"/>
    <w:rsid w:val="008E74DA"/>
    <w:rsid w:val="008F0060"/>
    <w:rsid w:val="008F0D01"/>
    <w:rsid w:val="00904F2F"/>
    <w:rsid w:val="00911CD2"/>
    <w:rsid w:val="00913040"/>
    <w:rsid w:val="00921991"/>
    <w:rsid w:val="00921D3E"/>
    <w:rsid w:val="00921E87"/>
    <w:rsid w:val="00922C48"/>
    <w:rsid w:val="00927C44"/>
    <w:rsid w:val="00934531"/>
    <w:rsid w:val="00934710"/>
    <w:rsid w:val="00934AA6"/>
    <w:rsid w:val="009543A0"/>
    <w:rsid w:val="00972C50"/>
    <w:rsid w:val="00974552"/>
    <w:rsid w:val="00974AD7"/>
    <w:rsid w:val="00976726"/>
    <w:rsid w:val="009770B4"/>
    <w:rsid w:val="009841AA"/>
    <w:rsid w:val="00984A36"/>
    <w:rsid w:val="00987A00"/>
    <w:rsid w:val="00994F94"/>
    <w:rsid w:val="009965F1"/>
    <w:rsid w:val="00996DFB"/>
    <w:rsid w:val="00997F79"/>
    <w:rsid w:val="009A46A5"/>
    <w:rsid w:val="009A4E9E"/>
    <w:rsid w:val="009B1A54"/>
    <w:rsid w:val="009B2910"/>
    <w:rsid w:val="009B3024"/>
    <w:rsid w:val="009B5A0A"/>
    <w:rsid w:val="009C2C6A"/>
    <w:rsid w:val="009C2D2E"/>
    <w:rsid w:val="009C342A"/>
    <w:rsid w:val="009C7AE0"/>
    <w:rsid w:val="009D7114"/>
    <w:rsid w:val="009E52BC"/>
    <w:rsid w:val="009E7429"/>
    <w:rsid w:val="009F36A5"/>
    <w:rsid w:val="009F667D"/>
    <w:rsid w:val="00A20A9A"/>
    <w:rsid w:val="00A26606"/>
    <w:rsid w:val="00A27262"/>
    <w:rsid w:val="00A455ED"/>
    <w:rsid w:val="00A45622"/>
    <w:rsid w:val="00A4672A"/>
    <w:rsid w:val="00A52956"/>
    <w:rsid w:val="00A57617"/>
    <w:rsid w:val="00A60B01"/>
    <w:rsid w:val="00A62C44"/>
    <w:rsid w:val="00A65265"/>
    <w:rsid w:val="00A70BD2"/>
    <w:rsid w:val="00A74C34"/>
    <w:rsid w:val="00A7585D"/>
    <w:rsid w:val="00A77DE7"/>
    <w:rsid w:val="00A837CB"/>
    <w:rsid w:val="00A83B70"/>
    <w:rsid w:val="00A83DE4"/>
    <w:rsid w:val="00A84D4D"/>
    <w:rsid w:val="00A865E1"/>
    <w:rsid w:val="00A8771E"/>
    <w:rsid w:val="00A87B3F"/>
    <w:rsid w:val="00A919F0"/>
    <w:rsid w:val="00A944E8"/>
    <w:rsid w:val="00AA6B6C"/>
    <w:rsid w:val="00AB0144"/>
    <w:rsid w:val="00AB02D3"/>
    <w:rsid w:val="00AB6367"/>
    <w:rsid w:val="00AB6F7A"/>
    <w:rsid w:val="00AC03FB"/>
    <w:rsid w:val="00AC4987"/>
    <w:rsid w:val="00AD3391"/>
    <w:rsid w:val="00AD4D29"/>
    <w:rsid w:val="00AD7F66"/>
    <w:rsid w:val="00AE01D5"/>
    <w:rsid w:val="00AE05F7"/>
    <w:rsid w:val="00AF0900"/>
    <w:rsid w:val="00AF3DF7"/>
    <w:rsid w:val="00AF4C8F"/>
    <w:rsid w:val="00AF5A9A"/>
    <w:rsid w:val="00B22F57"/>
    <w:rsid w:val="00B23EFC"/>
    <w:rsid w:val="00B267EB"/>
    <w:rsid w:val="00B41703"/>
    <w:rsid w:val="00B444A9"/>
    <w:rsid w:val="00B46C28"/>
    <w:rsid w:val="00B50876"/>
    <w:rsid w:val="00B55051"/>
    <w:rsid w:val="00B713E7"/>
    <w:rsid w:val="00B7218E"/>
    <w:rsid w:val="00B74293"/>
    <w:rsid w:val="00B74657"/>
    <w:rsid w:val="00B74EF6"/>
    <w:rsid w:val="00B77FCE"/>
    <w:rsid w:val="00B85D93"/>
    <w:rsid w:val="00B915B7"/>
    <w:rsid w:val="00B92686"/>
    <w:rsid w:val="00B95B15"/>
    <w:rsid w:val="00B97426"/>
    <w:rsid w:val="00BA08BE"/>
    <w:rsid w:val="00BB3F52"/>
    <w:rsid w:val="00BB4650"/>
    <w:rsid w:val="00BC7CF0"/>
    <w:rsid w:val="00BD11BD"/>
    <w:rsid w:val="00BD1247"/>
    <w:rsid w:val="00BD1CB9"/>
    <w:rsid w:val="00BD729D"/>
    <w:rsid w:val="00BE3FC0"/>
    <w:rsid w:val="00BE77AF"/>
    <w:rsid w:val="00BE7DB1"/>
    <w:rsid w:val="00BE7E62"/>
    <w:rsid w:val="00BF2195"/>
    <w:rsid w:val="00C014C4"/>
    <w:rsid w:val="00C072CB"/>
    <w:rsid w:val="00C16941"/>
    <w:rsid w:val="00C239C0"/>
    <w:rsid w:val="00C24229"/>
    <w:rsid w:val="00C2468F"/>
    <w:rsid w:val="00C312D3"/>
    <w:rsid w:val="00C33B62"/>
    <w:rsid w:val="00C409AD"/>
    <w:rsid w:val="00C43AEE"/>
    <w:rsid w:val="00C44AF8"/>
    <w:rsid w:val="00C5447A"/>
    <w:rsid w:val="00C5716B"/>
    <w:rsid w:val="00C631DF"/>
    <w:rsid w:val="00C64F9F"/>
    <w:rsid w:val="00C66D96"/>
    <w:rsid w:val="00C752BE"/>
    <w:rsid w:val="00C75331"/>
    <w:rsid w:val="00C82C08"/>
    <w:rsid w:val="00C83686"/>
    <w:rsid w:val="00C83C5F"/>
    <w:rsid w:val="00C85E46"/>
    <w:rsid w:val="00C90956"/>
    <w:rsid w:val="00C97477"/>
    <w:rsid w:val="00CA1048"/>
    <w:rsid w:val="00CA1C03"/>
    <w:rsid w:val="00CB03BC"/>
    <w:rsid w:val="00CB1523"/>
    <w:rsid w:val="00CB3CE3"/>
    <w:rsid w:val="00CB583C"/>
    <w:rsid w:val="00CB6F39"/>
    <w:rsid w:val="00CE31F1"/>
    <w:rsid w:val="00D06204"/>
    <w:rsid w:val="00D06C1B"/>
    <w:rsid w:val="00D075CC"/>
    <w:rsid w:val="00D104D4"/>
    <w:rsid w:val="00D10BE9"/>
    <w:rsid w:val="00D114BD"/>
    <w:rsid w:val="00D13D45"/>
    <w:rsid w:val="00D268EB"/>
    <w:rsid w:val="00D501A0"/>
    <w:rsid w:val="00D57624"/>
    <w:rsid w:val="00D652E9"/>
    <w:rsid w:val="00D664B9"/>
    <w:rsid w:val="00D70E34"/>
    <w:rsid w:val="00D7103F"/>
    <w:rsid w:val="00D7439B"/>
    <w:rsid w:val="00D77C05"/>
    <w:rsid w:val="00D822BE"/>
    <w:rsid w:val="00D831B7"/>
    <w:rsid w:val="00D90270"/>
    <w:rsid w:val="00D97135"/>
    <w:rsid w:val="00DA25BC"/>
    <w:rsid w:val="00DA5A63"/>
    <w:rsid w:val="00DB3C51"/>
    <w:rsid w:val="00DC36D6"/>
    <w:rsid w:val="00DD2357"/>
    <w:rsid w:val="00DD28B9"/>
    <w:rsid w:val="00DD725C"/>
    <w:rsid w:val="00DF1DEA"/>
    <w:rsid w:val="00E0347D"/>
    <w:rsid w:val="00E052B3"/>
    <w:rsid w:val="00E06278"/>
    <w:rsid w:val="00E13AC1"/>
    <w:rsid w:val="00E2132A"/>
    <w:rsid w:val="00E25DBE"/>
    <w:rsid w:val="00E27291"/>
    <w:rsid w:val="00E37FF3"/>
    <w:rsid w:val="00E4027E"/>
    <w:rsid w:val="00E406CD"/>
    <w:rsid w:val="00E425AB"/>
    <w:rsid w:val="00E45CC2"/>
    <w:rsid w:val="00E50884"/>
    <w:rsid w:val="00E60CEB"/>
    <w:rsid w:val="00E6404E"/>
    <w:rsid w:val="00E743BE"/>
    <w:rsid w:val="00E7571E"/>
    <w:rsid w:val="00E83368"/>
    <w:rsid w:val="00E913DB"/>
    <w:rsid w:val="00EA59DF"/>
    <w:rsid w:val="00EA5E4C"/>
    <w:rsid w:val="00EA7F70"/>
    <w:rsid w:val="00EB5A4F"/>
    <w:rsid w:val="00EC0AF4"/>
    <w:rsid w:val="00EC5C0B"/>
    <w:rsid w:val="00EC7897"/>
    <w:rsid w:val="00ED0D8B"/>
    <w:rsid w:val="00ED5286"/>
    <w:rsid w:val="00ED607B"/>
    <w:rsid w:val="00EE15FA"/>
    <w:rsid w:val="00EE2F5D"/>
    <w:rsid w:val="00EE3673"/>
    <w:rsid w:val="00EE4070"/>
    <w:rsid w:val="00EF4048"/>
    <w:rsid w:val="00EF57D4"/>
    <w:rsid w:val="00F02349"/>
    <w:rsid w:val="00F03048"/>
    <w:rsid w:val="00F12C76"/>
    <w:rsid w:val="00F2362F"/>
    <w:rsid w:val="00F362FB"/>
    <w:rsid w:val="00F364CA"/>
    <w:rsid w:val="00F43BA5"/>
    <w:rsid w:val="00F51FF9"/>
    <w:rsid w:val="00F562E6"/>
    <w:rsid w:val="00F6464A"/>
    <w:rsid w:val="00F669F2"/>
    <w:rsid w:val="00F81BA9"/>
    <w:rsid w:val="00F822D0"/>
    <w:rsid w:val="00F83C82"/>
    <w:rsid w:val="00F861E3"/>
    <w:rsid w:val="00F86538"/>
    <w:rsid w:val="00F91E96"/>
    <w:rsid w:val="00FA416C"/>
    <w:rsid w:val="00FA4A67"/>
    <w:rsid w:val="00FB7E75"/>
    <w:rsid w:val="00FC511E"/>
    <w:rsid w:val="00FD16AE"/>
    <w:rsid w:val="00FD4E73"/>
    <w:rsid w:val="00FE0829"/>
    <w:rsid w:val="00FE445D"/>
    <w:rsid w:val="00FE4706"/>
    <w:rsid w:val="00FE4C92"/>
    <w:rsid w:val="00FE5589"/>
    <w:rsid w:val="00FF0390"/>
    <w:rsid w:val="00FF054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27DA6E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6DFB"/>
    <w:pPr>
      <w:spacing w:line="240" w:lineRule="auto"/>
    </w:pPr>
    <w:rPr>
      <w:rFonts w:ascii="Times New Roman" w:hAnsi="Times New Roman"/>
      <w:sz w:val="28"/>
    </w:rPr>
  </w:style>
  <w:style w:type="paragraph" w:styleId="1">
    <w:name w:val="heading 1"/>
    <w:basedOn w:val="a"/>
    <w:next w:val="a"/>
    <w:link w:val="10"/>
    <w:uiPriority w:val="9"/>
    <w:qFormat/>
    <w:rsid w:val="000A64B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0A64B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0A64B9"/>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4">
    <w:name w:val="heading 4"/>
    <w:basedOn w:val="a"/>
    <w:next w:val="a"/>
    <w:link w:val="40"/>
    <w:uiPriority w:val="9"/>
    <w:semiHidden/>
    <w:unhideWhenUsed/>
    <w:qFormat/>
    <w:rsid w:val="000A64B9"/>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5">
    <w:name w:val="heading 5"/>
    <w:basedOn w:val="a"/>
    <w:next w:val="a"/>
    <w:link w:val="50"/>
    <w:uiPriority w:val="9"/>
    <w:semiHidden/>
    <w:unhideWhenUsed/>
    <w:qFormat/>
    <w:rsid w:val="000A64B9"/>
    <w:pPr>
      <w:keepNext/>
      <w:keepLines/>
      <w:spacing w:before="80" w:after="40"/>
      <w:outlineLvl w:val="4"/>
    </w:pPr>
    <w:rPr>
      <w:rFonts w:asciiTheme="minorHAnsi" w:eastAsiaTheme="majorEastAsia" w:hAnsiTheme="minorHAnsi" w:cstheme="majorBidi"/>
      <w:color w:val="2F5496" w:themeColor="accent1" w:themeShade="BF"/>
    </w:rPr>
  </w:style>
  <w:style w:type="paragraph" w:styleId="6">
    <w:name w:val="heading 6"/>
    <w:basedOn w:val="a"/>
    <w:next w:val="a"/>
    <w:link w:val="60"/>
    <w:uiPriority w:val="9"/>
    <w:semiHidden/>
    <w:unhideWhenUsed/>
    <w:qFormat/>
    <w:rsid w:val="000A64B9"/>
    <w:pPr>
      <w:keepNext/>
      <w:keepLines/>
      <w:spacing w:before="40" w:after="0"/>
      <w:outlineLvl w:val="5"/>
    </w:pPr>
    <w:rPr>
      <w:rFonts w:asciiTheme="minorHAnsi" w:eastAsiaTheme="majorEastAsia" w:hAnsiTheme="minorHAnsi" w:cstheme="majorBidi"/>
      <w:i/>
      <w:iCs/>
      <w:color w:val="595959" w:themeColor="text1" w:themeTint="A6"/>
    </w:rPr>
  </w:style>
  <w:style w:type="paragraph" w:styleId="7">
    <w:name w:val="heading 7"/>
    <w:basedOn w:val="a"/>
    <w:next w:val="a"/>
    <w:link w:val="70"/>
    <w:uiPriority w:val="9"/>
    <w:semiHidden/>
    <w:unhideWhenUsed/>
    <w:qFormat/>
    <w:rsid w:val="000A64B9"/>
    <w:pPr>
      <w:keepNext/>
      <w:keepLines/>
      <w:spacing w:before="40" w:after="0"/>
      <w:outlineLvl w:val="6"/>
    </w:pPr>
    <w:rPr>
      <w:rFonts w:asciiTheme="minorHAnsi" w:eastAsiaTheme="majorEastAsia" w:hAnsiTheme="minorHAnsi" w:cstheme="majorBidi"/>
      <w:color w:val="595959" w:themeColor="text1" w:themeTint="A6"/>
    </w:rPr>
  </w:style>
  <w:style w:type="paragraph" w:styleId="8">
    <w:name w:val="heading 8"/>
    <w:basedOn w:val="a"/>
    <w:next w:val="a"/>
    <w:link w:val="80"/>
    <w:uiPriority w:val="9"/>
    <w:semiHidden/>
    <w:unhideWhenUsed/>
    <w:qFormat/>
    <w:rsid w:val="000A64B9"/>
    <w:pPr>
      <w:keepNext/>
      <w:keepLines/>
      <w:spacing w:after="0"/>
      <w:outlineLvl w:val="7"/>
    </w:pPr>
    <w:rPr>
      <w:rFonts w:asciiTheme="minorHAnsi" w:eastAsiaTheme="majorEastAsia" w:hAnsiTheme="minorHAnsi" w:cstheme="majorBidi"/>
      <w:i/>
      <w:iCs/>
      <w:color w:val="272727" w:themeColor="text1" w:themeTint="D8"/>
    </w:rPr>
  </w:style>
  <w:style w:type="paragraph" w:styleId="9">
    <w:name w:val="heading 9"/>
    <w:basedOn w:val="a"/>
    <w:next w:val="a"/>
    <w:link w:val="90"/>
    <w:uiPriority w:val="9"/>
    <w:semiHidden/>
    <w:unhideWhenUsed/>
    <w:qFormat/>
    <w:rsid w:val="000A64B9"/>
    <w:pPr>
      <w:keepNext/>
      <w:keepLines/>
      <w:spacing w:after="0"/>
      <w:outlineLvl w:val="8"/>
    </w:pPr>
    <w:rPr>
      <w:rFonts w:asciiTheme="minorHAnsi" w:eastAsiaTheme="majorEastAsia" w:hAnsiTheme="minorHAnsi"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A64B9"/>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0A64B9"/>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0A64B9"/>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0A64B9"/>
    <w:rPr>
      <w:rFonts w:eastAsiaTheme="majorEastAsia" w:cstheme="majorBidi"/>
      <w:i/>
      <w:iCs/>
      <w:color w:val="2F5496" w:themeColor="accent1" w:themeShade="BF"/>
      <w:sz w:val="28"/>
    </w:rPr>
  </w:style>
  <w:style w:type="character" w:customStyle="1" w:styleId="50">
    <w:name w:val="Заголовок 5 Знак"/>
    <w:basedOn w:val="a0"/>
    <w:link w:val="5"/>
    <w:uiPriority w:val="9"/>
    <w:semiHidden/>
    <w:rsid w:val="000A64B9"/>
    <w:rPr>
      <w:rFonts w:eastAsiaTheme="majorEastAsia" w:cstheme="majorBidi"/>
      <w:color w:val="2F5496" w:themeColor="accent1" w:themeShade="BF"/>
      <w:sz w:val="28"/>
    </w:rPr>
  </w:style>
  <w:style w:type="character" w:customStyle="1" w:styleId="60">
    <w:name w:val="Заголовок 6 Знак"/>
    <w:basedOn w:val="a0"/>
    <w:link w:val="6"/>
    <w:uiPriority w:val="9"/>
    <w:semiHidden/>
    <w:rsid w:val="000A64B9"/>
    <w:rPr>
      <w:rFonts w:eastAsiaTheme="majorEastAsia" w:cstheme="majorBidi"/>
      <w:i/>
      <w:iCs/>
      <w:color w:val="595959" w:themeColor="text1" w:themeTint="A6"/>
      <w:sz w:val="28"/>
    </w:rPr>
  </w:style>
  <w:style w:type="character" w:customStyle="1" w:styleId="70">
    <w:name w:val="Заголовок 7 Знак"/>
    <w:basedOn w:val="a0"/>
    <w:link w:val="7"/>
    <w:uiPriority w:val="9"/>
    <w:semiHidden/>
    <w:rsid w:val="000A64B9"/>
    <w:rPr>
      <w:rFonts w:eastAsiaTheme="majorEastAsia" w:cstheme="majorBidi"/>
      <w:color w:val="595959" w:themeColor="text1" w:themeTint="A6"/>
      <w:sz w:val="28"/>
    </w:rPr>
  </w:style>
  <w:style w:type="character" w:customStyle="1" w:styleId="80">
    <w:name w:val="Заголовок 8 Знак"/>
    <w:basedOn w:val="a0"/>
    <w:link w:val="8"/>
    <w:uiPriority w:val="9"/>
    <w:semiHidden/>
    <w:rsid w:val="000A64B9"/>
    <w:rPr>
      <w:rFonts w:eastAsiaTheme="majorEastAsia" w:cstheme="majorBidi"/>
      <w:i/>
      <w:iCs/>
      <w:color w:val="272727" w:themeColor="text1" w:themeTint="D8"/>
      <w:sz w:val="28"/>
    </w:rPr>
  </w:style>
  <w:style w:type="character" w:customStyle="1" w:styleId="90">
    <w:name w:val="Заголовок 9 Знак"/>
    <w:basedOn w:val="a0"/>
    <w:link w:val="9"/>
    <w:uiPriority w:val="9"/>
    <w:semiHidden/>
    <w:rsid w:val="000A64B9"/>
    <w:rPr>
      <w:rFonts w:eastAsiaTheme="majorEastAsia" w:cstheme="majorBidi"/>
      <w:color w:val="272727" w:themeColor="text1" w:themeTint="D8"/>
      <w:sz w:val="28"/>
    </w:rPr>
  </w:style>
  <w:style w:type="paragraph" w:styleId="a3">
    <w:name w:val="Title"/>
    <w:basedOn w:val="a"/>
    <w:next w:val="a"/>
    <w:link w:val="a4"/>
    <w:uiPriority w:val="10"/>
    <w:qFormat/>
    <w:rsid w:val="000A64B9"/>
    <w:pPr>
      <w:spacing w:after="80"/>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0A64B9"/>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0A64B9"/>
    <w:pPr>
      <w:numPr>
        <w:ilvl w:val="1"/>
      </w:numPr>
    </w:pPr>
    <w:rPr>
      <w:rFonts w:asciiTheme="minorHAnsi" w:eastAsiaTheme="majorEastAsia" w:hAnsiTheme="minorHAnsi" w:cstheme="majorBidi"/>
      <w:color w:val="595959" w:themeColor="text1" w:themeTint="A6"/>
      <w:spacing w:val="15"/>
      <w:szCs w:val="28"/>
    </w:rPr>
  </w:style>
  <w:style w:type="character" w:customStyle="1" w:styleId="a6">
    <w:name w:val="Подзаголовок Знак"/>
    <w:basedOn w:val="a0"/>
    <w:link w:val="a5"/>
    <w:uiPriority w:val="11"/>
    <w:rsid w:val="000A64B9"/>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0A64B9"/>
    <w:pPr>
      <w:spacing w:before="160"/>
      <w:jc w:val="center"/>
    </w:pPr>
    <w:rPr>
      <w:i/>
      <w:iCs/>
      <w:color w:val="404040" w:themeColor="text1" w:themeTint="BF"/>
    </w:rPr>
  </w:style>
  <w:style w:type="character" w:customStyle="1" w:styleId="22">
    <w:name w:val="Цитата 2 Знак"/>
    <w:basedOn w:val="a0"/>
    <w:link w:val="21"/>
    <w:uiPriority w:val="29"/>
    <w:rsid w:val="000A64B9"/>
    <w:rPr>
      <w:rFonts w:ascii="Times New Roman" w:hAnsi="Times New Roman"/>
      <w:i/>
      <w:iCs/>
      <w:color w:val="404040" w:themeColor="text1" w:themeTint="BF"/>
      <w:sz w:val="28"/>
    </w:rPr>
  </w:style>
  <w:style w:type="paragraph" w:styleId="a7">
    <w:name w:val="List Paragraph"/>
    <w:basedOn w:val="a"/>
    <w:uiPriority w:val="34"/>
    <w:qFormat/>
    <w:rsid w:val="000A64B9"/>
    <w:pPr>
      <w:ind w:left="720"/>
      <w:contextualSpacing/>
    </w:pPr>
  </w:style>
  <w:style w:type="character" w:styleId="a8">
    <w:name w:val="Intense Emphasis"/>
    <w:basedOn w:val="a0"/>
    <w:uiPriority w:val="21"/>
    <w:qFormat/>
    <w:rsid w:val="000A64B9"/>
    <w:rPr>
      <w:i/>
      <w:iCs/>
      <w:color w:val="2F5496" w:themeColor="accent1" w:themeShade="BF"/>
    </w:rPr>
  </w:style>
  <w:style w:type="paragraph" w:styleId="a9">
    <w:name w:val="Intense Quote"/>
    <w:basedOn w:val="a"/>
    <w:next w:val="a"/>
    <w:link w:val="aa"/>
    <w:uiPriority w:val="30"/>
    <w:qFormat/>
    <w:rsid w:val="000A64B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0A64B9"/>
    <w:rPr>
      <w:rFonts w:ascii="Times New Roman" w:hAnsi="Times New Roman"/>
      <w:i/>
      <w:iCs/>
      <w:color w:val="2F5496" w:themeColor="accent1" w:themeShade="BF"/>
      <w:sz w:val="28"/>
    </w:rPr>
  </w:style>
  <w:style w:type="character" w:styleId="ab">
    <w:name w:val="Intense Reference"/>
    <w:basedOn w:val="a0"/>
    <w:uiPriority w:val="32"/>
    <w:qFormat/>
    <w:rsid w:val="000A64B9"/>
    <w:rPr>
      <w:b/>
      <w:bCs/>
      <w:smallCaps/>
      <w:color w:val="2F5496" w:themeColor="accent1" w:themeShade="BF"/>
      <w:spacing w:val="5"/>
    </w:rPr>
  </w:style>
  <w:style w:type="table" w:styleId="ac">
    <w:name w:val="Table Grid"/>
    <w:basedOn w:val="a1"/>
    <w:uiPriority w:val="59"/>
    <w:rsid w:val="00996D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w:basedOn w:val="a"/>
    <w:link w:val="ae"/>
    <w:uiPriority w:val="99"/>
    <w:rsid w:val="00996DFB"/>
    <w:pPr>
      <w:spacing w:after="120"/>
    </w:pPr>
    <w:rPr>
      <w:rFonts w:eastAsia="Times New Roman" w:cs="Times New Roman"/>
      <w:sz w:val="24"/>
      <w:szCs w:val="24"/>
      <w:lang w:eastAsia="ru-RU"/>
    </w:rPr>
  </w:style>
  <w:style w:type="character" w:customStyle="1" w:styleId="ae">
    <w:name w:val="Основной текст Знак"/>
    <w:basedOn w:val="a0"/>
    <w:link w:val="ad"/>
    <w:uiPriority w:val="99"/>
    <w:rsid w:val="00996DFB"/>
    <w:rPr>
      <w:rFonts w:ascii="Times New Roman" w:eastAsia="Times New Roman" w:hAnsi="Times New Roman" w:cs="Times New Roman"/>
      <w:sz w:val="24"/>
      <w:szCs w:val="24"/>
      <w:lang w:eastAsia="ru-RU"/>
    </w:rPr>
  </w:style>
  <w:style w:type="paragraph" w:customStyle="1" w:styleId="CETBodytext">
    <w:name w:val="CET Body text"/>
    <w:link w:val="CETBodytextCarattere"/>
    <w:qFormat/>
    <w:rsid w:val="00996DFB"/>
    <w:pPr>
      <w:tabs>
        <w:tab w:val="right" w:pos="7100"/>
      </w:tabs>
      <w:spacing w:after="0" w:line="264" w:lineRule="auto"/>
      <w:jc w:val="both"/>
    </w:pPr>
    <w:rPr>
      <w:rFonts w:ascii="Arial" w:eastAsia="Times New Roman" w:hAnsi="Arial" w:cs="Times New Roman"/>
      <w:sz w:val="18"/>
      <w:szCs w:val="20"/>
      <w:lang w:val="en-US"/>
    </w:rPr>
  </w:style>
  <w:style w:type="character" w:customStyle="1" w:styleId="CETBodytextCarattere">
    <w:name w:val="CET Body text Carattere"/>
    <w:link w:val="CETBodytext"/>
    <w:rsid w:val="00996DFB"/>
    <w:rPr>
      <w:rFonts w:ascii="Arial" w:eastAsia="Times New Roman" w:hAnsi="Arial" w:cs="Times New Roman"/>
      <w:sz w:val="18"/>
      <w:szCs w:val="20"/>
      <w:lang w:val="en-US"/>
    </w:rPr>
  </w:style>
  <w:style w:type="paragraph" w:customStyle="1" w:styleId="11">
    <w:name w:val="çàãîëîâîê 1"/>
    <w:basedOn w:val="a"/>
    <w:next w:val="a"/>
    <w:rsid w:val="00996DFB"/>
    <w:pPr>
      <w:keepNext/>
      <w:spacing w:after="0" w:line="336" w:lineRule="auto"/>
      <w:jc w:val="center"/>
    </w:pPr>
    <w:rPr>
      <w:rFonts w:eastAsia="Times New Roman" w:cs="Times New Roman"/>
      <w:b/>
      <w:szCs w:val="20"/>
      <w:lang w:eastAsia="ru-RU"/>
    </w:rPr>
  </w:style>
  <w:style w:type="paragraph" w:customStyle="1" w:styleId="Default">
    <w:name w:val="Default"/>
    <w:rsid w:val="00996DF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f0"/>
    <w:uiPriority w:val="99"/>
    <w:unhideWhenUsed/>
    <w:qFormat/>
    <w:rsid w:val="00996DFB"/>
    <w:pPr>
      <w:spacing w:before="100" w:beforeAutospacing="1" w:after="100" w:afterAutospacing="1"/>
    </w:pPr>
    <w:rPr>
      <w:rFonts w:eastAsia="Times New Roman" w:cs="Times New Roman"/>
      <w:sz w:val="24"/>
      <w:szCs w:val="24"/>
      <w:lang w:eastAsia="ru-RU"/>
    </w:rPr>
  </w:style>
  <w:style w:type="character" w:customStyle="1" w:styleId="af0">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
    <w:uiPriority w:val="99"/>
    <w:rsid w:val="00996DFB"/>
    <w:rPr>
      <w:rFonts w:ascii="Times New Roman" w:eastAsia="Times New Roman" w:hAnsi="Times New Roman" w:cs="Times New Roman"/>
      <w:sz w:val="24"/>
      <w:szCs w:val="24"/>
      <w:lang w:eastAsia="ru-RU"/>
    </w:rPr>
  </w:style>
  <w:style w:type="character" w:styleId="af1">
    <w:name w:val="Strong"/>
    <w:uiPriority w:val="22"/>
    <w:qFormat/>
    <w:rsid w:val="00996DFB"/>
    <w:rPr>
      <w:b/>
      <w:bCs/>
    </w:rPr>
  </w:style>
  <w:style w:type="character" w:customStyle="1" w:styleId="katex">
    <w:name w:val="katex"/>
    <w:basedOn w:val="a0"/>
    <w:rsid w:val="00996DFB"/>
  </w:style>
  <w:style w:type="paragraph" w:styleId="af2">
    <w:name w:val="footer"/>
    <w:basedOn w:val="a"/>
    <w:link w:val="af3"/>
    <w:uiPriority w:val="99"/>
    <w:unhideWhenUsed/>
    <w:rsid w:val="00996DFB"/>
    <w:pPr>
      <w:tabs>
        <w:tab w:val="center" w:pos="4677"/>
        <w:tab w:val="right" w:pos="9355"/>
      </w:tabs>
      <w:spacing w:after="0"/>
    </w:pPr>
  </w:style>
  <w:style w:type="character" w:customStyle="1" w:styleId="af3">
    <w:name w:val="Нижний колонтитул Знак"/>
    <w:basedOn w:val="a0"/>
    <w:link w:val="af2"/>
    <w:uiPriority w:val="99"/>
    <w:rsid w:val="00996DFB"/>
    <w:rPr>
      <w:rFonts w:ascii="Times New Roman" w:hAnsi="Times New Roman"/>
      <w:sz w:val="28"/>
    </w:rPr>
  </w:style>
  <w:style w:type="character" w:styleId="af4">
    <w:name w:val="Hyperlink"/>
    <w:uiPriority w:val="99"/>
    <w:unhideWhenUsed/>
    <w:rsid w:val="00996DFB"/>
    <w:rPr>
      <w:color w:val="0563C1"/>
      <w:u w:val="single"/>
    </w:rPr>
  </w:style>
  <w:style w:type="character" w:styleId="af5">
    <w:name w:val="Book Title"/>
    <w:basedOn w:val="a0"/>
    <w:uiPriority w:val="33"/>
    <w:qFormat/>
    <w:rsid w:val="00996DFB"/>
    <w:rPr>
      <w:b/>
      <w:bCs/>
      <w:i/>
      <w:iCs/>
      <w:spacing w:val="5"/>
    </w:rPr>
  </w:style>
  <w:style w:type="character" w:styleId="HTML">
    <w:name w:val="HTML Cite"/>
    <w:basedOn w:val="a0"/>
    <w:uiPriority w:val="99"/>
    <w:semiHidden/>
    <w:unhideWhenUsed/>
    <w:rsid w:val="00996DFB"/>
    <w:rPr>
      <w:i/>
      <w:iCs/>
    </w:rPr>
  </w:style>
  <w:style w:type="table" w:customStyle="1" w:styleId="12">
    <w:name w:val="Сетка таблицы1"/>
    <w:basedOn w:val="a1"/>
    <w:next w:val="ac"/>
    <w:uiPriority w:val="59"/>
    <w:rsid w:val="00996DF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header"/>
    <w:basedOn w:val="a"/>
    <w:link w:val="af7"/>
    <w:uiPriority w:val="99"/>
    <w:unhideWhenUsed/>
    <w:rsid w:val="00996DFB"/>
    <w:pPr>
      <w:tabs>
        <w:tab w:val="center" w:pos="4677"/>
        <w:tab w:val="right" w:pos="9355"/>
      </w:tabs>
      <w:spacing w:after="0"/>
    </w:pPr>
  </w:style>
  <w:style w:type="character" w:customStyle="1" w:styleId="af7">
    <w:name w:val="Верхний колонтитул Знак"/>
    <w:basedOn w:val="a0"/>
    <w:link w:val="af6"/>
    <w:uiPriority w:val="99"/>
    <w:rsid w:val="00996DFB"/>
    <w:rPr>
      <w:rFonts w:ascii="Times New Roman" w:hAnsi="Times New Roman"/>
      <w:sz w:val="28"/>
    </w:rPr>
  </w:style>
  <w:style w:type="paragraph" w:customStyle="1" w:styleId="CHISA">
    <w:name w:val="CHISA"/>
    <w:rsid w:val="008E74DA"/>
    <w:pPr>
      <w:spacing w:after="0" w:line="240" w:lineRule="auto"/>
    </w:pPr>
    <w:rPr>
      <w:rFonts w:ascii="Arial" w:eastAsia="Times New Roman" w:hAnsi="Arial" w:cs="Arial"/>
      <w:szCs w:val="20"/>
      <w:lang w:val="en-GB"/>
    </w:rPr>
  </w:style>
  <w:style w:type="paragraph" w:customStyle="1" w:styleId="TableParagraph">
    <w:name w:val="Table Paragraph"/>
    <w:basedOn w:val="a"/>
    <w:uiPriority w:val="1"/>
    <w:qFormat/>
    <w:rsid w:val="000A6953"/>
    <w:pPr>
      <w:widowControl w:val="0"/>
      <w:autoSpaceDE w:val="0"/>
      <w:autoSpaceDN w:val="0"/>
      <w:spacing w:after="0"/>
    </w:pPr>
    <w:rPr>
      <w:rFonts w:eastAsia="Times New Roman" w:cs="Times New Roman"/>
      <w:sz w:val="22"/>
      <w:lang w:eastAsia="ru-RU" w:bidi="ru-RU"/>
    </w:rPr>
  </w:style>
  <w:style w:type="character" w:customStyle="1" w:styleId="UnresolvedMention">
    <w:name w:val="Unresolved Mention"/>
    <w:uiPriority w:val="99"/>
    <w:semiHidden/>
    <w:unhideWhenUsed/>
    <w:rsid w:val="000A6953"/>
    <w:rPr>
      <w:color w:val="605E5C"/>
      <w:shd w:val="clear" w:color="auto" w:fill="E1DFDD"/>
    </w:rPr>
  </w:style>
  <w:style w:type="character" w:customStyle="1" w:styleId="anchor-text">
    <w:name w:val="anchor-text"/>
    <w:basedOn w:val="a0"/>
    <w:rsid w:val="000A6953"/>
  </w:style>
  <w:style w:type="character" w:customStyle="1" w:styleId="title-text">
    <w:name w:val="title-text"/>
    <w:basedOn w:val="a0"/>
    <w:rsid w:val="000A6953"/>
  </w:style>
  <w:style w:type="character" w:customStyle="1" w:styleId="button-link-text">
    <w:name w:val="button-link-text"/>
    <w:basedOn w:val="a0"/>
    <w:rsid w:val="000A6953"/>
  </w:style>
  <w:style w:type="character" w:customStyle="1" w:styleId="react-xocs-alternative-link">
    <w:name w:val="react-xocs-alternative-link"/>
    <w:basedOn w:val="a0"/>
    <w:rsid w:val="000A6953"/>
  </w:style>
  <w:style w:type="character" w:customStyle="1" w:styleId="given-name">
    <w:name w:val="given-name"/>
    <w:basedOn w:val="a0"/>
    <w:rsid w:val="000A6953"/>
  </w:style>
  <w:style w:type="character" w:customStyle="1" w:styleId="text">
    <w:name w:val="text"/>
    <w:basedOn w:val="a0"/>
    <w:rsid w:val="000A6953"/>
  </w:style>
  <w:style w:type="character" w:customStyle="1" w:styleId="author-ref">
    <w:name w:val="author-ref"/>
    <w:basedOn w:val="a0"/>
    <w:rsid w:val="000A6953"/>
  </w:style>
  <w:style w:type="character" w:customStyle="1" w:styleId="ls1b">
    <w:name w:val="ls1b"/>
    <w:basedOn w:val="a0"/>
    <w:rsid w:val="000A6953"/>
  </w:style>
  <w:style w:type="character" w:customStyle="1" w:styleId="ls1a">
    <w:name w:val="ls1a"/>
    <w:basedOn w:val="a0"/>
    <w:rsid w:val="000A6953"/>
  </w:style>
  <w:style w:type="character" w:customStyle="1" w:styleId="ls2">
    <w:name w:val="ls2"/>
    <w:basedOn w:val="a0"/>
    <w:rsid w:val="000A6953"/>
  </w:style>
  <w:style w:type="character" w:customStyle="1" w:styleId="ls1c">
    <w:name w:val="ls1c"/>
    <w:basedOn w:val="a0"/>
    <w:rsid w:val="000A6953"/>
  </w:style>
  <w:style w:type="character" w:customStyle="1" w:styleId="ls3">
    <w:name w:val="ls3"/>
    <w:basedOn w:val="a0"/>
    <w:rsid w:val="000A6953"/>
  </w:style>
  <w:style w:type="character" w:customStyle="1" w:styleId="a-size-large">
    <w:name w:val="a-size-large"/>
    <w:basedOn w:val="a0"/>
    <w:rsid w:val="000A6953"/>
  </w:style>
  <w:style w:type="paragraph" w:customStyle="1" w:styleId="nova-legacy-e-listitem">
    <w:name w:val="nova-legacy-e-list__item"/>
    <w:basedOn w:val="a"/>
    <w:rsid w:val="000A6953"/>
    <w:pPr>
      <w:spacing w:before="100" w:beforeAutospacing="1" w:after="100" w:afterAutospacing="1"/>
    </w:pPr>
    <w:rPr>
      <w:rFonts w:eastAsia="Times New Roman" w:cs="Times New Roman"/>
      <w:sz w:val="24"/>
      <w:szCs w:val="24"/>
      <w:lang w:eastAsia="ru-RU"/>
    </w:rPr>
  </w:style>
  <w:style w:type="character" w:styleId="af8">
    <w:name w:val="annotation reference"/>
    <w:basedOn w:val="a0"/>
    <w:uiPriority w:val="99"/>
    <w:semiHidden/>
    <w:unhideWhenUsed/>
    <w:rsid w:val="000A6953"/>
    <w:rPr>
      <w:sz w:val="16"/>
      <w:szCs w:val="16"/>
    </w:rPr>
  </w:style>
  <w:style w:type="paragraph" w:styleId="af9">
    <w:name w:val="annotation text"/>
    <w:basedOn w:val="a"/>
    <w:link w:val="afa"/>
    <w:uiPriority w:val="99"/>
    <w:semiHidden/>
    <w:unhideWhenUsed/>
    <w:rsid w:val="000A6953"/>
    <w:rPr>
      <w:sz w:val="20"/>
      <w:szCs w:val="20"/>
    </w:rPr>
  </w:style>
  <w:style w:type="character" w:customStyle="1" w:styleId="afa">
    <w:name w:val="Текст примечания Знак"/>
    <w:basedOn w:val="a0"/>
    <w:link w:val="af9"/>
    <w:uiPriority w:val="99"/>
    <w:semiHidden/>
    <w:rsid w:val="000A6953"/>
    <w:rPr>
      <w:rFonts w:ascii="Times New Roman" w:hAnsi="Times New Roman"/>
      <w:sz w:val="20"/>
      <w:szCs w:val="20"/>
    </w:rPr>
  </w:style>
  <w:style w:type="paragraph" w:styleId="afb">
    <w:name w:val="annotation subject"/>
    <w:basedOn w:val="af9"/>
    <w:next w:val="af9"/>
    <w:link w:val="afc"/>
    <w:uiPriority w:val="99"/>
    <w:semiHidden/>
    <w:unhideWhenUsed/>
    <w:rsid w:val="000A6953"/>
    <w:rPr>
      <w:b/>
      <w:bCs/>
    </w:rPr>
  </w:style>
  <w:style w:type="character" w:customStyle="1" w:styleId="afc">
    <w:name w:val="Тема примечания Знак"/>
    <w:basedOn w:val="afa"/>
    <w:link w:val="afb"/>
    <w:uiPriority w:val="99"/>
    <w:semiHidden/>
    <w:rsid w:val="000A6953"/>
    <w:rPr>
      <w:rFonts w:ascii="Times New Roman" w:hAnsi="Times New Roman"/>
      <w:b/>
      <w:bCs/>
      <w:sz w:val="20"/>
      <w:szCs w:val="20"/>
    </w:rPr>
  </w:style>
  <w:style w:type="character" w:styleId="afd">
    <w:name w:val="Emphasis"/>
    <w:basedOn w:val="a0"/>
    <w:uiPriority w:val="20"/>
    <w:qFormat/>
    <w:rsid w:val="000A6953"/>
    <w:rPr>
      <w:i/>
      <w:iCs/>
    </w:rPr>
  </w:style>
  <w:style w:type="table" w:customStyle="1" w:styleId="TableNormal">
    <w:name w:val="Table Normal"/>
    <w:uiPriority w:val="2"/>
    <w:semiHidden/>
    <w:unhideWhenUsed/>
    <w:qFormat/>
    <w:rsid w:val="00ED607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96DFB"/>
    <w:pPr>
      <w:spacing w:line="240" w:lineRule="auto"/>
    </w:pPr>
    <w:rPr>
      <w:rFonts w:ascii="Times New Roman" w:hAnsi="Times New Roman"/>
      <w:sz w:val="28"/>
    </w:rPr>
  </w:style>
  <w:style w:type="paragraph" w:styleId="1">
    <w:name w:val="heading 1"/>
    <w:basedOn w:val="a"/>
    <w:next w:val="a"/>
    <w:link w:val="10"/>
    <w:uiPriority w:val="9"/>
    <w:qFormat/>
    <w:rsid w:val="000A64B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2">
    <w:name w:val="heading 2"/>
    <w:basedOn w:val="a"/>
    <w:next w:val="a"/>
    <w:link w:val="20"/>
    <w:uiPriority w:val="9"/>
    <w:unhideWhenUsed/>
    <w:qFormat/>
    <w:rsid w:val="000A64B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0A64B9"/>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4">
    <w:name w:val="heading 4"/>
    <w:basedOn w:val="a"/>
    <w:next w:val="a"/>
    <w:link w:val="40"/>
    <w:uiPriority w:val="9"/>
    <w:semiHidden/>
    <w:unhideWhenUsed/>
    <w:qFormat/>
    <w:rsid w:val="000A64B9"/>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5">
    <w:name w:val="heading 5"/>
    <w:basedOn w:val="a"/>
    <w:next w:val="a"/>
    <w:link w:val="50"/>
    <w:uiPriority w:val="9"/>
    <w:semiHidden/>
    <w:unhideWhenUsed/>
    <w:qFormat/>
    <w:rsid w:val="000A64B9"/>
    <w:pPr>
      <w:keepNext/>
      <w:keepLines/>
      <w:spacing w:before="80" w:after="40"/>
      <w:outlineLvl w:val="4"/>
    </w:pPr>
    <w:rPr>
      <w:rFonts w:asciiTheme="minorHAnsi" w:eastAsiaTheme="majorEastAsia" w:hAnsiTheme="minorHAnsi" w:cstheme="majorBidi"/>
      <w:color w:val="2F5496" w:themeColor="accent1" w:themeShade="BF"/>
    </w:rPr>
  </w:style>
  <w:style w:type="paragraph" w:styleId="6">
    <w:name w:val="heading 6"/>
    <w:basedOn w:val="a"/>
    <w:next w:val="a"/>
    <w:link w:val="60"/>
    <w:uiPriority w:val="9"/>
    <w:semiHidden/>
    <w:unhideWhenUsed/>
    <w:qFormat/>
    <w:rsid w:val="000A64B9"/>
    <w:pPr>
      <w:keepNext/>
      <w:keepLines/>
      <w:spacing w:before="40" w:after="0"/>
      <w:outlineLvl w:val="5"/>
    </w:pPr>
    <w:rPr>
      <w:rFonts w:asciiTheme="minorHAnsi" w:eastAsiaTheme="majorEastAsia" w:hAnsiTheme="minorHAnsi" w:cstheme="majorBidi"/>
      <w:i/>
      <w:iCs/>
      <w:color w:val="595959" w:themeColor="text1" w:themeTint="A6"/>
    </w:rPr>
  </w:style>
  <w:style w:type="paragraph" w:styleId="7">
    <w:name w:val="heading 7"/>
    <w:basedOn w:val="a"/>
    <w:next w:val="a"/>
    <w:link w:val="70"/>
    <w:uiPriority w:val="9"/>
    <w:semiHidden/>
    <w:unhideWhenUsed/>
    <w:qFormat/>
    <w:rsid w:val="000A64B9"/>
    <w:pPr>
      <w:keepNext/>
      <w:keepLines/>
      <w:spacing w:before="40" w:after="0"/>
      <w:outlineLvl w:val="6"/>
    </w:pPr>
    <w:rPr>
      <w:rFonts w:asciiTheme="minorHAnsi" w:eastAsiaTheme="majorEastAsia" w:hAnsiTheme="minorHAnsi" w:cstheme="majorBidi"/>
      <w:color w:val="595959" w:themeColor="text1" w:themeTint="A6"/>
    </w:rPr>
  </w:style>
  <w:style w:type="paragraph" w:styleId="8">
    <w:name w:val="heading 8"/>
    <w:basedOn w:val="a"/>
    <w:next w:val="a"/>
    <w:link w:val="80"/>
    <w:uiPriority w:val="9"/>
    <w:semiHidden/>
    <w:unhideWhenUsed/>
    <w:qFormat/>
    <w:rsid w:val="000A64B9"/>
    <w:pPr>
      <w:keepNext/>
      <w:keepLines/>
      <w:spacing w:after="0"/>
      <w:outlineLvl w:val="7"/>
    </w:pPr>
    <w:rPr>
      <w:rFonts w:asciiTheme="minorHAnsi" w:eastAsiaTheme="majorEastAsia" w:hAnsiTheme="minorHAnsi" w:cstheme="majorBidi"/>
      <w:i/>
      <w:iCs/>
      <w:color w:val="272727" w:themeColor="text1" w:themeTint="D8"/>
    </w:rPr>
  </w:style>
  <w:style w:type="paragraph" w:styleId="9">
    <w:name w:val="heading 9"/>
    <w:basedOn w:val="a"/>
    <w:next w:val="a"/>
    <w:link w:val="90"/>
    <w:uiPriority w:val="9"/>
    <w:semiHidden/>
    <w:unhideWhenUsed/>
    <w:qFormat/>
    <w:rsid w:val="000A64B9"/>
    <w:pPr>
      <w:keepNext/>
      <w:keepLines/>
      <w:spacing w:after="0"/>
      <w:outlineLvl w:val="8"/>
    </w:pPr>
    <w:rPr>
      <w:rFonts w:asciiTheme="minorHAnsi" w:eastAsiaTheme="majorEastAsia" w:hAnsiTheme="minorHAnsi"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A64B9"/>
    <w:rPr>
      <w:rFonts w:asciiTheme="majorHAnsi" w:eastAsiaTheme="majorEastAsia" w:hAnsiTheme="majorHAnsi" w:cstheme="majorBidi"/>
      <w:color w:val="2F5496" w:themeColor="accent1" w:themeShade="BF"/>
      <w:sz w:val="40"/>
      <w:szCs w:val="40"/>
    </w:rPr>
  </w:style>
  <w:style w:type="character" w:customStyle="1" w:styleId="20">
    <w:name w:val="Заголовок 2 Знак"/>
    <w:basedOn w:val="a0"/>
    <w:link w:val="2"/>
    <w:uiPriority w:val="9"/>
    <w:rsid w:val="000A64B9"/>
    <w:rPr>
      <w:rFonts w:asciiTheme="majorHAnsi" w:eastAsiaTheme="majorEastAsia" w:hAnsiTheme="majorHAnsi" w:cstheme="majorBidi"/>
      <w:color w:val="2F5496" w:themeColor="accent1" w:themeShade="BF"/>
      <w:sz w:val="32"/>
      <w:szCs w:val="32"/>
    </w:rPr>
  </w:style>
  <w:style w:type="character" w:customStyle="1" w:styleId="30">
    <w:name w:val="Заголовок 3 Знак"/>
    <w:basedOn w:val="a0"/>
    <w:link w:val="3"/>
    <w:uiPriority w:val="9"/>
    <w:semiHidden/>
    <w:rsid w:val="000A64B9"/>
    <w:rPr>
      <w:rFonts w:eastAsiaTheme="majorEastAsia" w:cstheme="majorBidi"/>
      <w:color w:val="2F5496" w:themeColor="accent1" w:themeShade="BF"/>
      <w:sz w:val="28"/>
      <w:szCs w:val="28"/>
    </w:rPr>
  </w:style>
  <w:style w:type="character" w:customStyle="1" w:styleId="40">
    <w:name w:val="Заголовок 4 Знак"/>
    <w:basedOn w:val="a0"/>
    <w:link w:val="4"/>
    <w:uiPriority w:val="9"/>
    <w:semiHidden/>
    <w:rsid w:val="000A64B9"/>
    <w:rPr>
      <w:rFonts w:eastAsiaTheme="majorEastAsia" w:cstheme="majorBidi"/>
      <w:i/>
      <w:iCs/>
      <w:color w:val="2F5496" w:themeColor="accent1" w:themeShade="BF"/>
      <w:sz w:val="28"/>
    </w:rPr>
  </w:style>
  <w:style w:type="character" w:customStyle="1" w:styleId="50">
    <w:name w:val="Заголовок 5 Знак"/>
    <w:basedOn w:val="a0"/>
    <w:link w:val="5"/>
    <w:uiPriority w:val="9"/>
    <w:semiHidden/>
    <w:rsid w:val="000A64B9"/>
    <w:rPr>
      <w:rFonts w:eastAsiaTheme="majorEastAsia" w:cstheme="majorBidi"/>
      <w:color w:val="2F5496" w:themeColor="accent1" w:themeShade="BF"/>
      <w:sz w:val="28"/>
    </w:rPr>
  </w:style>
  <w:style w:type="character" w:customStyle="1" w:styleId="60">
    <w:name w:val="Заголовок 6 Знак"/>
    <w:basedOn w:val="a0"/>
    <w:link w:val="6"/>
    <w:uiPriority w:val="9"/>
    <w:semiHidden/>
    <w:rsid w:val="000A64B9"/>
    <w:rPr>
      <w:rFonts w:eastAsiaTheme="majorEastAsia" w:cstheme="majorBidi"/>
      <w:i/>
      <w:iCs/>
      <w:color w:val="595959" w:themeColor="text1" w:themeTint="A6"/>
      <w:sz w:val="28"/>
    </w:rPr>
  </w:style>
  <w:style w:type="character" w:customStyle="1" w:styleId="70">
    <w:name w:val="Заголовок 7 Знак"/>
    <w:basedOn w:val="a0"/>
    <w:link w:val="7"/>
    <w:uiPriority w:val="9"/>
    <w:semiHidden/>
    <w:rsid w:val="000A64B9"/>
    <w:rPr>
      <w:rFonts w:eastAsiaTheme="majorEastAsia" w:cstheme="majorBidi"/>
      <w:color w:val="595959" w:themeColor="text1" w:themeTint="A6"/>
      <w:sz w:val="28"/>
    </w:rPr>
  </w:style>
  <w:style w:type="character" w:customStyle="1" w:styleId="80">
    <w:name w:val="Заголовок 8 Знак"/>
    <w:basedOn w:val="a0"/>
    <w:link w:val="8"/>
    <w:uiPriority w:val="9"/>
    <w:semiHidden/>
    <w:rsid w:val="000A64B9"/>
    <w:rPr>
      <w:rFonts w:eastAsiaTheme="majorEastAsia" w:cstheme="majorBidi"/>
      <w:i/>
      <w:iCs/>
      <w:color w:val="272727" w:themeColor="text1" w:themeTint="D8"/>
      <w:sz w:val="28"/>
    </w:rPr>
  </w:style>
  <w:style w:type="character" w:customStyle="1" w:styleId="90">
    <w:name w:val="Заголовок 9 Знак"/>
    <w:basedOn w:val="a0"/>
    <w:link w:val="9"/>
    <w:uiPriority w:val="9"/>
    <w:semiHidden/>
    <w:rsid w:val="000A64B9"/>
    <w:rPr>
      <w:rFonts w:eastAsiaTheme="majorEastAsia" w:cstheme="majorBidi"/>
      <w:color w:val="272727" w:themeColor="text1" w:themeTint="D8"/>
      <w:sz w:val="28"/>
    </w:rPr>
  </w:style>
  <w:style w:type="paragraph" w:styleId="a3">
    <w:name w:val="Title"/>
    <w:basedOn w:val="a"/>
    <w:next w:val="a"/>
    <w:link w:val="a4"/>
    <w:uiPriority w:val="10"/>
    <w:qFormat/>
    <w:rsid w:val="000A64B9"/>
    <w:pPr>
      <w:spacing w:after="80"/>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0A64B9"/>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0A64B9"/>
    <w:pPr>
      <w:numPr>
        <w:ilvl w:val="1"/>
      </w:numPr>
    </w:pPr>
    <w:rPr>
      <w:rFonts w:asciiTheme="minorHAnsi" w:eastAsiaTheme="majorEastAsia" w:hAnsiTheme="minorHAnsi" w:cstheme="majorBidi"/>
      <w:color w:val="595959" w:themeColor="text1" w:themeTint="A6"/>
      <w:spacing w:val="15"/>
      <w:szCs w:val="28"/>
    </w:rPr>
  </w:style>
  <w:style w:type="character" w:customStyle="1" w:styleId="a6">
    <w:name w:val="Подзаголовок Знак"/>
    <w:basedOn w:val="a0"/>
    <w:link w:val="a5"/>
    <w:uiPriority w:val="11"/>
    <w:rsid w:val="000A64B9"/>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0A64B9"/>
    <w:pPr>
      <w:spacing w:before="160"/>
      <w:jc w:val="center"/>
    </w:pPr>
    <w:rPr>
      <w:i/>
      <w:iCs/>
      <w:color w:val="404040" w:themeColor="text1" w:themeTint="BF"/>
    </w:rPr>
  </w:style>
  <w:style w:type="character" w:customStyle="1" w:styleId="22">
    <w:name w:val="Цитата 2 Знак"/>
    <w:basedOn w:val="a0"/>
    <w:link w:val="21"/>
    <w:uiPriority w:val="29"/>
    <w:rsid w:val="000A64B9"/>
    <w:rPr>
      <w:rFonts w:ascii="Times New Roman" w:hAnsi="Times New Roman"/>
      <w:i/>
      <w:iCs/>
      <w:color w:val="404040" w:themeColor="text1" w:themeTint="BF"/>
      <w:sz w:val="28"/>
    </w:rPr>
  </w:style>
  <w:style w:type="paragraph" w:styleId="a7">
    <w:name w:val="List Paragraph"/>
    <w:basedOn w:val="a"/>
    <w:uiPriority w:val="34"/>
    <w:qFormat/>
    <w:rsid w:val="000A64B9"/>
    <w:pPr>
      <w:ind w:left="720"/>
      <w:contextualSpacing/>
    </w:pPr>
  </w:style>
  <w:style w:type="character" w:styleId="a8">
    <w:name w:val="Intense Emphasis"/>
    <w:basedOn w:val="a0"/>
    <w:uiPriority w:val="21"/>
    <w:qFormat/>
    <w:rsid w:val="000A64B9"/>
    <w:rPr>
      <w:i/>
      <w:iCs/>
      <w:color w:val="2F5496" w:themeColor="accent1" w:themeShade="BF"/>
    </w:rPr>
  </w:style>
  <w:style w:type="paragraph" w:styleId="a9">
    <w:name w:val="Intense Quote"/>
    <w:basedOn w:val="a"/>
    <w:next w:val="a"/>
    <w:link w:val="aa"/>
    <w:uiPriority w:val="30"/>
    <w:qFormat/>
    <w:rsid w:val="000A64B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aa">
    <w:name w:val="Выделенная цитата Знак"/>
    <w:basedOn w:val="a0"/>
    <w:link w:val="a9"/>
    <w:uiPriority w:val="30"/>
    <w:rsid w:val="000A64B9"/>
    <w:rPr>
      <w:rFonts w:ascii="Times New Roman" w:hAnsi="Times New Roman"/>
      <w:i/>
      <w:iCs/>
      <w:color w:val="2F5496" w:themeColor="accent1" w:themeShade="BF"/>
      <w:sz w:val="28"/>
    </w:rPr>
  </w:style>
  <w:style w:type="character" w:styleId="ab">
    <w:name w:val="Intense Reference"/>
    <w:basedOn w:val="a0"/>
    <w:uiPriority w:val="32"/>
    <w:qFormat/>
    <w:rsid w:val="000A64B9"/>
    <w:rPr>
      <w:b/>
      <w:bCs/>
      <w:smallCaps/>
      <w:color w:val="2F5496" w:themeColor="accent1" w:themeShade="BF"/>
      <w:spacing w:val="5"/>
    </w:rPr>
  </w:style>
  <w:style w:type="table" w:styleId="ac">
    <w:name w:val="Table Grid"/>
    <w:basedOn w:val="a1"/>
    <w:uiPriority w:val="59"/>
    <w:rsid w:val="00996D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Body Text"/>
    <w:basedOn w:val="a"/>
    <w:link w:val="ae"/>
    <w:uiPriority w:val="99"/>
    <w:rsid w:val="00996DFB"/>
    <w:pPr>
      <w:spacing w:after="120"/>
    </w:pPr>
    <w:rPr>
      <w:rFonts w:eastAsia="Times New Roman" w:cs="Times New Roman"/>
      <w:sz w:val="24"/>
      <w:szCs w:val="24"/>
      <w:lang w:eastAsia="ru-RU"/>
    </w:rPr>
  </w:style>
  <w:style w:type="character" w:customStyle="1" w:styleId="ae">
    <w:name w:val="Основной текст Знак"/>
    <w:basedOn w:val="a0"/>
    <w:link w:val="ad"/>
    <w:uiPriority w:val="99"/>
    <w:rsid w:val="00996DFB"/>
    <w:rPr>
      <w:rFonts w:ascii="Times New Roman" w:eastAsia="Times New Roman" w:hAnsi="Times New Roman" w:cs="Times New Roman"/>
      <w:sz w:val="24"/>
      <w:szCs w:val="24"/>
      <w:lang w:eastAsia="ru-RU"/>
    </w:rPr>
  </w:style>
  <w:style w:type="paragraph" w:customStyle="1" w:styleId="CETBodytext">
    <w:name w:val="CET Body text"/>
    <w:link w:val="CETBodytextCarattere"/>
    <w:qFormat/>
    <w:rsid w:val="00996DFB"/>
    <w:pPr>
      <w:tabs>
        <w:tab w:val="right" w:pos="7100"/>
      </w:tabs>
      <w:spacing w:after="0" w:line="264" w:lineRule="auto"/>
      <w:jc w:val="both"/>
    </w:pPr>
    <w:rPr>
      <w:rFonts w:ascii="Arial" w:eastAsia="Times New Roman" w:hAnsi="Arial" w:cs="Times New Roman"/>
      <w:sz w:val="18"/>
      <w:szCs w:val="20"/>
      <w:lang w:val="en-US"/>
    </w:rPr>
  </w:style>
  <w:style w:type="character" w:customStyle="1" w:styleId="CETBodytextCarattere">
    <w:name w:val="CET Body text Carattere"/>
    <w:link w:val="CETBodytext"/>
    <w:rsid w:val="00996DFB"/>
    <w:rPr>
      <w:rFonts w:ascii="Arial" w:eastAsia="Times New Roman" w:hAnsi="Arial" w:cs="Times New Roman"/>
      <w:sz w:val="18"/>
      <w:szCs w:val="20"/>
      <w:lang w:val="en-US"/>
    </w:rPr>
  </w:style>
  <w:style w:type="paragraph" w:customStyle="1" w:styleId="11">
    <w:name w:val="çàãîëîâîê 1"/>
    <w:basedOn w:val="a"/>
    <w:next w:val="a"/>
    <w:rsid w:val="00996DFB"/>
    <w:pPr>
      <w:keepNext/>
      <w:spacing w:after="0" w:line="336" w:lineRule="auto"/>
      <w:jc w:val="center"/>
    </w:pPr>
    <w:rPr>
      <w:rFonts w:eastAsia="Times New Roman" w:cs="Times New Roman"/>
      <w:b/>
      <w:szCs w:val="20"/>
      <w:lang w:eastAsia="ru-RU"/>
    </w:rPr>
  </w:style>
  <w:style w:type="paragraph" w:customStyle="1" w:styleId="Default">
    <w:name w:val="Default"/>
    <w:rsid w:val="00996DFB"/>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styleId="af">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f0"/>
    <w:uiPriority w:val="99"/>
    <w:unhideWhenUsed/>
    <w:qFormat/>
    <w:rsid w:val="00996DFB"/>
    <w:pPr>
      <w:spacing w:before="100" w:beforeAutospacing="1" w:after="100" w:afterAutospacing="1"/>
    </w:pPr>
    <w:rPr>
      <w:rFonts w:eastAsia="Times New Roman" w:cs="Times New Roman"/>
      <w:sz w:val="24"/>
      <w:szCs w:val="24"/>
      <w:lang w:eastAsia="ru-RU"/>
    </w:rPr>
  </w:style>
  <w:style w:type="character" w:customStyle="1" w:styleId="af0">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f"/>
    <w:uiPriority w:val="99"/>
    <w:rsid w:val="00996DFB"/>
    <w:rPr>
      <w:rFonts w:ascii="Times New Roman" w:eastAsia="Times New Roman" w:hAnsi="Times New Roman" w:cs="Times New Roman"/>
      <w:sz w:val="24"/>
      <w:szCs w:val="24"/>
      <w:lang w:eastAsia="ru-RU"/>
    </w:rPr>
  </w:style>
  <w:style w:type="character" w:styleId="af1">
    <w:name w:val="Strong"/>
    <w:uiPriority w:val="22"/>
    <w:qFormat/>
    <w:rsid w:val="00996DFB"/>
    <w:rPr>
      <w:b/>
      <w:bCs/>
    </w:rPr>
  </w:style>
  <w:style w:type="character" w:customStyle="1" w:styleId="katex">
    <w:name w:val="katex"/>
    <w:basedOn w:val="a0"/>
    <w:rsid w:val="00996DFB"/>
  </w:style>
  <w:style w:type="paragraph" w:styleId="af2">
    <w:name w:val="footer"/>
    <w:basedOn w:val="a"/>
    <w:link w:val="af3"/>
    <w:uiPriority w:val="99"/>
    <w:unhideWhenUsed/>
    <w:rsid w:val="00996DFB"/>
    <w:pPr>
      <w:tabs>
        <w:tab w:val="center" w:pos="4677"/>
        <w:tab w:val="right" w:pos="9355"/>
      </w:tabs>
      <w:spacing w:after="0"/>
    </w:pPr>
  </w:style>
  <w:style w:type="character" w:customStyle="1" w:styleId="af3">
    <w:name w:val="Нижний колонтитул Знак"/>
    <w:basedOn w:val="a0"/>
    <w:link w:val="af2"/>
    <w:uiPriority w:val="99"/>
    <w:rsid w:val="00996DFB"/>
    <w:rPr>
      <w:rFonts w:ascii="Times New Roman" w:hAnsi="Times New Roman"/>
      <w:sz w:val="28"/>
    </w:rPr>
  </w:style>
  <w:style w:type="character" w:styleId="af4">
    <w:name w:val="Hyperlink"/>
    <w:uiPriority w:val="99"/>
    <w:unhideWhenUsed/>
    <w:rsid w:val="00996DFB"/>
    <w:rPr>
      <w:color w:val="0563C1"/>
      <w:u w:val="single"/>
    </w:rPr>
  </w:style>
  <w:style w:type="character" w:styleId="af5">
    <w:name w:val="Book Title"/>
    <w:basedOn w:val="a0"/>
    <w:uiPriority w:val="33"/>
    <w:qFormat/>
    <w:rsid w:val="00996DFB"/>
    <w:rPr>
      <w:b/>
      <w:bCs/>
      <w:i/>
      <w:iCs/>
      <w:spacing w:val="5"/>
    </w:rPr>
  </w:style>
  <w:style w:type="character" w:styleId="HTML">
    <w:name w:val="HTML Cite"/>
    <w:basedOn w:val="a0"/>
    <w:uiPriority w:val="99"/>
    <w:semiHidden/>
    <w:unhideWhenUsed/>
    <w:rsid w:val="00996DFB"/>
    <w:rPr>
      <w:i/>
      <w:iCs/>
    </w:rPr>
  </w:style>
  <w:style w:type="table" w:customStyle="1" w:styleId="12">
    <w:name w:val="Сетка таблицы1"/>
    <w:basedOn w:val="a1"/>
    <w:next w:val="ac"/>
    <w:uiPriority w:val="59"/>
    <w:rsid w:val="00996DF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6">
    <w:name w:val="header"/>
    <w:basedOn w:val="a"/>
    <w:link w:val="af7"/>
    <w:uiPriority w:val="99"/>
    <w:unhideWhenUsed/>
    <w:rsid w:val="00996DFB"/>
    <w:pPr>
      <w:tabs>
        <w:tab w:val="center" w:pos="4677"/>
        <w:tab w:val="right" w:pos="9355"/>
      </w:tabs>
      <w:spacing w:after="0"/>
    </w:pPr>
  </w:style>
  <w:style w:type="character" w:customStyle="1" w:styleId="af7">
    <w:name w:val="Верхний колонтитул Знак"/>
    <w:basedOn w:val="a0"/>
    <w:link w:val="af6"/>
    <w:uiPriority w:val="99"/>
    <w:rsid w:val="00996DFB"/>
    <w:rPr>
      <w:rFonts w:ascii="Times New Roman" w:hAnsi="Times New Roman"/>
      <w:sz w:val="28"/>
    </w:rPr>
  </w:style>
  <w:style w:type="paragraph" w:customStyle="1" w:styleId="CHISA">
    <w:name w:val="CHISA"/>
    <w:rsid w:val="008E74DA"/>
    <w:pPr>
      <w:spacing w:after="0" w:line="240" w:lineRule="auto"/>
    </w:pPr>
    <w:rPr>
      <w:rFonts w:ascii="Arial" w:eastAsia="Times New Roman" w:hAnsi="Arial" w:cs="Arial"/>
      <w:szCs w:val="20"/>
      <w:lang w:val="en-GB"/>
    </w:rPr>
  </w:style>
  <w:style w:type="paragraph" w:customStyle="1" w:styleId="TableParagraph">
    <w:name w:val="Table Paragraph"/>
    <w:basedOn w:val="a"/>
    <w:uiPriority w:val="1"/>
    <w:qFormat/>
    <w:rsid w:val="000A6953"/>
    <w:pPr>
      <w:widowControl w:val="0"/>
      <w:autoSpaceDE w:val="0"/>
      <w:autoSpaceDN w:val="0"/>
      <w:spacing w:after="0"/>
    </w:pPr>
    <w:rPr>
      <w:rFonts w:eastAsia="Times New Roman" w:cs="Times New Roman"/>
      <w:sz w:val="22"/>
      <w:lang w:eastAsia="ru-RU" w:bidi="ru-RU"/>
    </w:rPr>
  </w:style>
  <w:style w:type="character" w:customStyle="1" w:styleId="UnresolvedMention">
    <w:name w:val="Unresolved Mention"/>
    <w:uiPriority w:val="99"/>
    <w:semiHidden/>
    <w:unhideWhenUsed/>
    <w:rsid w:val="000A6953"/>
    <w:rPr>
      <w:color w:val="605E5C"/>
      <w:shd w:val="clear" w:color="auto" w:fill="E1DFDD"/>
    </w:rPr>
  </w:style>
  <w:style w:type="character" w:customStyle="1" w:styleId="anchor-text">
    <w:name w:val="anchor-text"/>
    <w:basedOn w:val="a0"/>
    <w:rsid w:val="000A6953"/>
  </w:style>
  <w:style w:type="character" w:customStyle="1" w:styleId="title-text">
    <w:name w:val="title-text"/>
    <w:basedOn w:val="a0"/>
    <w:rsid w:val="000A6953"/>
  </w:style>
  <w:style w:type="character" w:customStyle="1" w:styleId="button-link-text">
    <w:name w:val="button-link-text"/>
    <w:basedOn w:val="a0"/>
    <w:rsid w:val="000A6953"/>
  </w:style>
  <w:style w:type="character" w:customStyle="1" w:styleId="react-xocs-alternative-link">
    <w:name w:val="react-xocs-alternative-link"/>
    <w:basedOn w:val="a0"/>
    <w:rsid w:val="000A6953"/>
  </w:style>
  <w:style w:type="character" w:customStyle="1" w:styleId="given-name">
    <w:name w:val="given-name"/>
    <w:basedOn w:val="a0"/>
    <w:rsid w:val="000A6953"/>
  </w:style>
  <w:style w:type="character" w:customStyle="1" w:styleId="text">
    <w:name w:val="text"/>
    <w:basedOn w:val="a0"/>
    <w:rsid w:val="000A6953"/>
  </w:style>
  <w:style w:type="character" w:customStyle="1" w:styleId="author-ref">
    <w:name w:val="author-ref"/>
    <w:basedOn w:val="a0"/>
    <w:rsid w:val="000A6953"/>
  </w:style>
  <w:style w:type="character" w:customStyle="1" w:styleId="ls1b">
    <w:name w:val="ls1b"/>
    <w:basedOn w:val="a0"/>
    <w:rsid w:val="000A6953"/>
  </w:style>
  <w:style w:type="character" w:customStyle="1" w:styleId="ls1a">
    <w:name w:val="ls1a"/>
    <w:basedOn w:val="a0"/>
    <w:rsid w:val="000A6953"/>
  </w:style>
  <w:style w:type="character" w:customStyle="1" w:styleId="ls2">
    <w:name w:val="ls2"/>
    <w:basedOn w:val="a0"/>
    <w:rsid w:val="000A6953"/>
  </w:style>
  <w:style w:type="character" w:customStyle="1" w:styleId="ls1c">
    <w:name w:val="ls1c"/>
    <w:basedOn w:val="a0"/>
    <w:rsid w:val="000A6953"/>
  </w:style>
  <w:style w:type="character" w:customStyle="1" w:styleId="ls3">
    <w:name w:val="ls3"/>
    <w:basedOn w:val="a0"/>
    <w:rsid w:val="000A6953"/>
  </w:style>
  <w:style w:type="character" w:customStyle="1" w:styleId="a-size-large">
    <w:name w:val="a-size-large"/>
    <w:basedOn w:val="a0"/>
    <w:rsid w:val="000A6953"/>
  </w:style>
  <w:style w:type="paragraph" w:customStyle="1" w:styleId="nova-legacy-e-listitem">
    <w:name w:val="nova-legacy-e-list__item"/>
    <w:basedOn w:val="a"/>
    <w:rsid w:val="000A6953"/>
    <w:pPr>
      <w:spacing w:before="100" w:beforeAutospacing="1" w:after="100" w:afterAutospacing="1"/>
    </w:pPr>
    <w:rPr>
      <w:rFonts w:eastAsia="Times New Roman" w:cs="Times New Roman"/>
      <w:sz w:val="24"/>
      <w:szCs w:val="24"/>
      <w:lang w:eastAsia="ru-RU"/>
    </w:rPr>
  </w:style>
  <w:style w:type="character" w:styleId="af8">
    <w:name w:val="annotation reference"/>
    <w:basedOn w:val="a0"/>
    <w:uiPriority w:val="99"/>
    <w:semiHidden/>
    <w:unhideWhenUsed/>
    <w:rsid w:val="000A6953"/>
    <w:rPr>
      <w:sz w:val="16"/>
      <w:szCs w:val="16"/>
    </w:rPr>
  </w:style>
  <w:style w:type="paragraph" w:styleId="af9">
    <w:name w:val="annotation text"/>
    <w:basedOn w:val="a"/>
    <w:link w:val="afa"/>
    <w:uiPriority w:val="99"/>
    <w:semiHidden/>
    <w:unhideWhenUsed/>
    <w:rsid w:val="000A6953"/>
    <w:rPr>
      <w:sz w:val="20"/>
      <w:szCs w:val="20"/>
    </w:rPr>
  </w:style>
  <w:style w:type="character" w:customStyle="1" w:styleId="afa">
    <w:name w:val="Текст примечания Знак"/>
    <w:basedOn w:val="a0"/>
    <w:link w:val="af9"/>
    <w:uiPriority w:val="99"/>
    <w:semiHidden/>
    <w:rsid w:val="000A6953"/>
    <w:rPr>
      <w:rFonts w:ascii="Times New Roman" w:hAnsi="Times New Roman"/>
      <w:sz w:val="20"/>
      <w:szCs w:val="20"/>
    </w:rPr>
  </w:style>
  <w:style w:type="paragraph" w:styleId="afb">
    <w:name w:val="annotation subject"/>
    <w:basedOn w:val="af9"/>
    <w:next w:val="af9"/>
    <w:link w:val="afc"/>
    <w:uiPriority w:val="99"/>
    <w:semiHidden/>
    <w:unhideWhenUsed/>
    <w:rsid w:val="000A6953"/>
    <w:rPr>
      <w:b/>
      <w:bCs/>
    </w:rPr>
  </w:style>
  <w:style w:type="character" w:customStyle="1" w:styleId="afc">
    <w:name w:val="Тема примечания Знак"/>
    <w:basedOn w:val="afa"/>
    <w:link w:val="afb"/>
    <w:uiPriority w:val="99"/>
    <w:semiHidden/>
    <w:rsid w:val="000A6953"/>
    <w:rPr>
      <w:rFonts w:ascii="Times New Roman" w:hAnsi="Times New Roman"/>
      <w:b/>
      <w:bCs/>
      <w:sz w:val="20"/>
      <w:szCs w:val="20"/>
    </w:rPr>
  </w:style>
  <w:style w:type="character" w:styleId="afd">
    <w:name w:val="Emphasis"/>
    <w:basedOn w:val="a0"/>
    <w:uiPriority w:val="20"/>
    <w:qFormat/>
    <w:rsid w:val="000A6953"/>
    <w:rPr>
      <w:i/>
      <w:iCs/>
    </w:rPr>
  </w:style>
  <w:style w:type="table" w:customStyle="1" w:styleId="TableNormal">
    <w:name w:val="Table Normal"/>
    <w:uiPriority w:val="2"/>
    <w:semiHidden/>
    <w:unhideWhenUsed/>
    <w:qFormat/>
    <w:rsid w:val="00ED607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2273480">
      <w:bodyDiv w:val="1"/>
      <w:marLeft w:val="0"/>
      <w:marRight w:val="0"/>
      <w:marTop w:val="0"/>
      <w:marBottom w:val="0"/>
      <w:divBdr>
        <w:top w:val="none" w:sz="0" w:space="0" w:color="auto"/>
        <w:left w:val="none" w:sz="0" w:space="0" w:color="auto"/>
        <w:bottom w:val="none" w:sz="0" w:space="0" w:color="auto"/>
        <w:right w:val="none" w:sz="0" w:space="0" w:color="auto"/>
      </w:divBdr>
    </w:div>
    <w:div w:id="857548457">
      <w:bodyDiv w:val="1"/>
      <w:marLeft w:val="0"/>
      <w:marRight w:val="0"/>
      <w:marTop w:val="0"/>
      <w:marBottom w:val="0"/>
      <w:divBdr>
        <w:top w:val="none" w:sz="0" w:space="0" w:color="auto"/>
        <w:left w:val="none" w:sz="0" w:space="0" w:color="auto"/>
        <w:bottom w:val="none" w:sz="0" w:space="0" w:color="auto"/>
        <w:right w:val="none" w:sz="0" w:space="0" w:color="auto"/>
      </w:divBdr>
    </w:div>
    <w:div w:id="979460094">
      <w:bodyDiv w:val="1"/>
      <w:marLeft w:val="0"/>
      <w:marRight w:val="0"/>
      <w:marTop w:val="0"/>
      <w:marBottom w:val="0"/>
      <w:divBdr>
        <w:top w:val="none" w:sz="0" w:space="0" w:color="auto"/>
        <w:left w:val="none" w:sz="0" w:space="0" w:color="auto"/>
        <w:bottom w:val="none" w:sz="0" w:space="0" w:color="auto"/>
        <w:right w:val="none" w:sz="0" w:space="0" w:color="auto"/>
      </w:divBdr>
    </w:div>
    <w:div w:id="1037894411">
      <w:bodyDiv w:val="1"/>
      <w:marLeft w:val="0"/>
      <w:marRight w:val="0"/>
      <w:marTop w:val="0"/>
      <w:marBottom w:val="0"/>
      <w:divBdr>
        <w:top w:val="none" w:sz="0" w:space="0" w:color="auto"/>
        <w:left w:val="none" w:sz="0" w:space="0" w:color="auto"/>
        <w:bottom w:val="none" w:sz="0" w:space="0" w:color="auto"/>
        <w:right w:val="none" w:sz="0" w:space="0" w:color="auto"/>
      </w:divBdr>
    </w:div>
    <w:div w:id="1322461595">
      <w:bodyDiv w:val="1"/>
      <w:marLeft w:val="0"/>
      <w:marRight w:val="0"/>
      <w:marTop w:val="0"/>
      <w:marBottom w:val="0"/>
      <w:divBdr>
        <w:top w:val="none" w:sz="0" w:space="0" w:color="auto"/>
        <w:left w:val="none" w:sz="0" w:space="0" w:color="auto"/>
        <w:bottom w:val="none" w:sz="0" w:space="0" w:color="auto"/>
        <w:right w:val="none" w:sz="0" w:space="0" w:color="auto"/>
      </w:divBdr>
    </w:div>
    <w:div w:id="1583100486">
      <w:bodyDiv w:val="1"/>
      <w:marLeft w:val="0"/>
      <w:marRight w:val="0"/>
      <w:marTop w:val="0"/>
      <w:marBottom w:val="0"/>
      <w:divBdr>
        <w:top w:val="none" w:sz="0" w:space="0" w:color="auto"/>
        <w:left w:val="none" w:sz="0" w:space="0" w:color="auto"/>
        <w:bottom w:val="none" w:sz="0" w:space="0" w:color="auto"/>
        <w:right w:val="none" w:sz="0" w:space="0" w:color="auto"/>
      </w:divBdr>
    </w:div>
    <w:div w:id="1882981824">
      <w:bodyDiv w:val="1"/>
      <w:marLeft w:val="0"/>
      <w:marRight w:val="0"/>
      <w:marTop w:val="0"/>
      <w:marBottom w:val="0"/>
      <w:divBdr>
        <w:top w:val="none" w:sz="0" w:space="0" w:color="auto"/>
        <w:left w:val="none" w:sz="0" w:space="0" w:color="auto"/>
        <w:bottom w:val="none" w:sz="0" w:space="0" w:color="auto"/>
        <w:right w:val="none" w:sz="0" w:space="0" w:color="auto"/>
      </w:divBdr>
    </w:div>
    <w:div w:id="20023924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3.png"/><Relationship Id="rId21" Type="http://schemas.openxmlformats.org/officeDocument/2006/relationships/hyperlink" Target="https://ru.wikipedia.org/wiki/%D0%9F%D0%BE%D0%BB%D0%B5%D0%B2%D0%BE%D0%B9_%D1%88%D0%BF%D0%B0%D1%82" TargetMode="External"/><Relationship Id="rId42" Type="http://schemas.openxmlformats.org/officeDocument/2006/relationships/image" Target="media/image19.jpeg"/><Relationship Id="rId47" Type="http://schemas.openxmlformats.org/officeDocument/2006/relationships/image" Target="media/image24.jpeg"/><Relationship Id="rId63" Type="http://schemas.openxmlformats.org/officeDocument/2006/relationships/image" Target="media/image39.png"/><Relationship Id="rId68" Type="http://schemas.openxmlformats.org/officeDocument/2006/relationships/image" Target="media/image44.png"/><Relationship Id="rId84" Type="http://schemas.openxmlformats.org/officeDocument/2006/relationships/image" Target="media/image60.png"/><Relationship Id="rId89" Type="http://schemas.openxmlformats.org/officeDocument/2006/relationships/image" Target="media/image65.png"/><Relationship Id="rId112" Type="http://schemas.openxmlformats.org/officeDocument/2006/relationships/image" Target="media/image88.png"/><Relationship Id="rId133" Type="http://schemas.openxmlformats.org/officeDocument/2006/relationships/image" Target="media/image109.png"/><Relationship Id="rId138" Type="http://schemas.openxmlformats.org/officeDocument/2006/relationships/chart" Target="charts/chart1.xml"/><Relationship Id="rId154" Type="http://schemas.openxmlformats.org/officeDocument/2006/relationships/hyperlink" Target="https://dprom.kz/pererabotka/tyehnogyenniye-meenyeralniye-obrazovaneeya-rk." TargetMode="External"/><Relationship Id="rId159" Type="http://schemas.openxmlformats.org/officeDocument/2006/relationships/hyperlink" Target="https://www.sciencedirect.com/journal/environmental-technology-and-innovation" TargetMode="External"/><Relationship Id="rId175" Type="http://schemas.openxmlformats.org/officeDocument/2006/relationships/image" Target="media/image135.jpeg"/><Relationship Id="rId170" Type="http://schemas.openxmlformats.org/officeDocument/2006/relationships/image" Target="media/image130.jpeg"/><Relationship Id="rId191" Type="http://schemas.openxmlformats.org/officeDocument/2006/relationships/image" Target="media/image151.png"/><Relationship Id="rId196" Type="http://schemas.openxmlformats.org/officeDocument/2006/relationships/image" Target="media/image156.jpeg"/><Relationship Id="rId16" Type="http://schemas.openxmlformats.org/officeDocument/2006/relationships/hyperlink" Target="https://ru.wikipedia.org/wiki/%D0%9A%D1%80%D0%B5%D0%BC%D0%BD%D0%B8%D0%B9" TargetMode="External"/><Relationship Id="rId107" Type="http://schemas.openxmlformats.org/officeDocument/2006/relationships/image" Target="media/image83.jpeg"/><Relationship Id="rId11" Type="http://schemas.openxmlformats.org/officeDocument/2006/relationships/hyperlink" Target="https://ru.wikipedia.org/wiki/%D0%9E%D1%82%D1%85%D0%BE%D0%B4%D1%8B" TargetMode="External"/><Relationship Id="rId32" Type="http://schemas.openxmlformats.org/officeDocument/2006/relationships/image" Target="media/image9.jpeg"/><Relationship Id="rId37" Type="http://schemas.openxmlformats.org/officeDocument/2006/relationships/image" Target="media/image14.jpeg"/><Relationship Id="rId53" Type="http://schemas.openxmlformats.org/officeDocument/2006/relationships/image" Target="media/image30.png"/><Relationship Id="rId58" Type="http://schemas.openxmlformats.org/officeDocument/2006/relationships/image" Target="media/image34.png"/><Relationship Id="rId74" Type="http://schemas.openxmlformats.org/officeDocument/2006/relationships/image" Target="media/image50.png"/><Relationship Id="rId79" Type="http://schemas.openxmlformats.org/officeDocument/2006/relationships/image" Target="media/image55.png"/><Relationship Id="rId102" Type="http://schemas.openxmlformats.org/officeDocument/2006/relationships/image" Target="media/image78.png"/><Relationship Id="rId123" Type="http://schemas.openxmlformats.org/officeDocument/2006/relationships/image" Target="media/image99.png"/><Relationship Id="rId128" Type="http://schemas.openxmlformats.org/officeDocument/2006/relationships/image" Target="media/image104.png"/><Relationship Id="rId144" Type="http://schemas.openxmlformats.org/officeDocument/2006/relationships/image" Target="media/image117.png"/><Relationship Id="rId149" Type="http://schemas.microsoft.com/office/2007/relationships/hdphoto" Target="media/hdphoto2.wdp"/><Relationship Id="rId5" Type="http://schemas.openxmlformats.org/officeDocument/2006/relationships/settings" Target="settings.xml"/><Relationship Id="rId90" Type="http://schemas.openxmlformats.org/officeDocument/2006/relationships/image" Target="media/image66.png"/><Relationship Id="rId95" Type="http://schemas.openxmlformats.org/officeDocument/2006/relationships/image" Target="media/image71.emf"/><Relationship Id="rId160" Type="http://schemas.openxmlformats.org/officeDocument/2006/relationships/hyperlink" Target="https://www.sciencedirect.com/journal/soil-and-tillage-research" TargetMode="External"/><Relationship Id="rId165" Type="http://schemas.openxmlformats.org/officeDocument/2006/relationships/image" Target="media/image125.jpeg"/><Relationship Id="rId181" Type="http://schemas.openxmlformats.org/officeDocument/2006/relationships/image" Target="media/image141.jpeg"/><Relationship Id="rId186" Type="http://schemas.openxmlformats.org/officeDocument/2006/relationships/image" Target="media/image146.jpeg"/><Relationship Id="rId22" Type="http://schemas.openxmlformats.org/officeDocument/2006/relationships/hyperlink" Target="https://ru.wikipedia.org/wiki/%D0%93%D0%BB%D0%B8%D0%BD%D0%B0" TargetMode="External"/><Relationship Id="rId27" Type="http://schemas.openxmlformats.org/officeDocument/2006/relationships/image" Target="media/image4.jpeg"/><Relationship Id="rId43" Type="http://schemas.openxmlformats.org/officeDocument/2006/relationships/image" Target="media/image20.jpeg"/><Relationship Id="rId48" Type="http://schemas.openxmlformats.org/officeDocument/2006/relationships/image" Target="media/image25.png"/><Relationship Id="rId64" Type="http://schemas.openxmlformats.org/officeDocument/2006/relationships/image" Target="media/image40.png"/><Relationship Id="rId69" Type="http://schemas.openxmlformats.org/officeDocument/2006/relationships/image" Target="media/image45.jpeg"/><Relationship Id="rId113" Type="http://schemas.openxmlformats.org/officeDocument/2006/relationships/image" Target="media/image89.png"/><Relationship Id="rId118" Type="http://schemas.openxmlformats.org/officeDocument/2006/relationships/image" Target="media/image94.png"/><Relationship Id="rId134" Type="http://schemas.openxmlformats.org/officeDocument/2006/relationships/image" Target="media/image110.jpeg"/><Relationship Id="rId139" Type="http://schemas.openxmlformats.org/officeDocument/2006/relationships/chart" Target="charts/chart2.xml"/><Relationship Id="rId80" Type="http://schemas.openxmlformats.org/officeDocument/2006/relationships/image" Target="media/image56.png"/><Relationship Id="rId85" Type="http://schemas.openxmlformats.org/officeDocument/2006/relationships/image" Target="media/image61.png"/><Relationship Id="rId150" Type="http://schemas.openxmlformats.org/officeDocument/2006/relationships/image" Target="media/image121.jpeg"/><Relationship Id="rId155" Type="http://schemas.openxmlformats.org/officeDocument/2006/relationships/hyperlink" Target="https://www.un-page.org/static/c07b945db4462a7c6b7169a3a2709997/2020-kazakhstan-stocktaking-report-rus.pdf" TargetMode="External"/><Relationship Id="rId171" Type="http://schemas.openxmlformats.org/officeDocument/2006/relationships/image" Target="media/image131.jpeg"/><Relationship Id="rId176" Type="http://schemas.openxmlformats.org/officeDocument/2006/relationships/image" Target="media/image136.jpeg"/><Relationship Id="rId192" Type="http://schemas.openxmlformats.org/officeDocument/2006/relationships/image" Target="media/image152.jpeg"/><Relationship Id="rId197" Type="http://schemas.openxmlformats.org/officeDocument/2006/relationships/fontTable" Target="fontTable.xml"/><Relationship Id="rId12" Type="http://schemas.openxmlformats.org/officeDocument/2006/relationships/hyperlink" Target="https://ru.wikipedia.org/wiki/%D0%9E%D0%B1%D0%B5%D0%B4%D0%BD%D0%B5%D0%BD%D0%B8%D0%B5" TargetMode="External"/><Relationship Id="rId17" Type="http://schemas.openxmlformats.org/officeDocument/2006/relationships/hyperlink" Target="https://ru.wikipedia.org/wiki/%D0%90%D0%BB%D1%8E%D0%BC%D0%B8%D0%BD%D0%B8%D0%B9" TargetMode="External"/><Relationship Id="rId33" Type="http://schemas.openxmlformats.org/officeDocument/2006/relationships/image" Target="media/image10.jpeg"/><Relationship Id="rId38" Type="http://schemas.openxmlformats.org/officeDocument/2006/relationships/image" Target="media/image15.jpeg"/><Relationship Id="rId59" Type="http://schemas.openxmlformats.org/officeDocument/2006/relationships/image" Target="media/image35.png"/><Relationship Id="rId103" Type="http://schemas.openxmlformats.org/officeDocument/2006/relationships/image" Target="media/image79.png"/><Relationship Id="rId108" Type="http://schemas.openxmlformats.org/officeDocument/2006/relationships/image" Target="media/image84.jpeg"/><Relationship Id="rId124" Type="http://schemas.openxmlformats.org/officeDocument/2006/relationships/image" Target="media/image100.png"/><Relationship Id="rId129" Type="http://schemas.openxmlformats.org/officeDocument/2006/relationships/image" Target="media/image105.png"/><Relationship Id="rId54" Type="http://schemas.openxmlformats.org/officeDocument/2006/relationships/image" Target="media/image31.png"/><Relationship Id="rId70" Type="http://schemas.openxmlformats.org/officeDocument/2006/relationships/image" Target="media/image46.png"/><Relationship Id="rId75" Type="http://schemas.openxmlformats.org/officeDocument/2006/relationships/image" Target="media/image51.png"/><Relationship Id="rId91" Type="http://schemas.openxmlformats.org/officeDocument/2006/relationships/image" Target="media/image67.emf"/><Relationship Id="rId96" Type="http://schemas.openxmlformats.org/officeDocument/2006/relationships/image" Target="media/image72.emf"/><Relationship Id="rId140" Type="http://schemas.openxmlformats.org/officeDocument/2006/relationships/chart" Target="charts/chart3.xml"/><Relationship Id="rId145" Type="http://schemas.microsoft.com/office/2007/relationships/hdphoto" Target="media/hdphoto1.wdp"/><Relationship Id="rId161" Type="http://schemas.openxmlformats.org/officeDocument/2006/relationships/hyperlink" Target="https://www.sciencedirect.com/journal/results-in-engineering" TargetMode="External"/><Relationship Id="rId166" Type="http://schemas.openxmlformats.org/officeDocument/2006/relationships/image" Target="media/image126.jpeg"/><Relationship Id="rId182" Type="http://schemas.openxmlformats.org/officeDocument/2006/relationships/image" Target="media/image142.jpeg"/><Relationship Id="rId187" Type="http://schemas.openxmlformats.org/officeDocument/2006/relationships/image" Target="media/image147.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ru.wikipedia.org/wiki/%D0%A1%D0%BB%D1%8E%D0%B4%D1%8B" TargetMode="External"/><Relationship Id="rId28" Type="http://schemas.openxmlformats.org/officeDocument/2006/relationships/image" Target="media/image5.jpeg"/><Relationship Id="rId49" Type="http://schemas.openxmlformats.org/officeDocument/2006/relationships/image" Target="media/image26.jpeg"/><Relationship Id="rId114" Type="http://schemas.openxmlformats.org/officeDocument/2006/relationships/image" Target="media/image90.jpeg"/><Relationship Id="rId119" Type="http://schemas.openxmlformats.org/officeDocument/2006/relationships/image" Target="media/image95.png"/><Relationship Id="rId44" Type="http://schemas.openxmlformats.org/officeDocument/2006/relationships/image" Target="media/image21.jpeg"/><Relationship Id="rId60" Type="http://schemas.openxmlformats.org/officeDocument/2006/relationships/image" Target="media/image36.png"/><Relationship Id="rId65" Type="http://schemas.openxmlformats.org/officeDocument/2006/relationships/image" Target="media/image41.jpeg"/><Relationship Id="rId81" Type="http://schemas.openxmlformats.org/officeDocument/2006/relationships/image" Target="media/image57.png"/><Relationship Id="rId86" Type="http://schemas.openxmlformats.org/officeDocument/2006/relationships/image" Target="media/image62.png"/><Relationship Id="rId130" Type="http://schemas.openxmlformats.org/officeDocument/2006/relationships/image" Target="media/image106.png"/><Relationship Id="rId135" Type="http://schemas.openxmlformats.org/officeDocument/2006/relationships/image" Target="media/image111.png"/><Relationship Id="rId151" Type="http://schemas.microsoft.com/office/2007/relationships/hdphoto" Target="media/hdphoto3.wdp"/><Relationship Id="rId156" Type="http://schemas.openxmlformats.org/officeDocument/2006/relationships/hyperlink" Target="https://adilet.zan.kz/rus/docs/U1300000577" TargetMode="External"/><Relationship Id="rId177" Type="http://schemas.openxmlformats.org/officeDocument/2006/relationships/image" Target="media/image137.jpeg"/><Relationship Id="rId198" Type="http://schemas.openxmlformats.org/officeDocument/2006/relationships/theme" Target="theme/theme1.xml"/><Relationship Id="rId172" Type="http://schemas.openxmlformats.org/officeDocument/2006/relationships/image" Target="media/image132.jpeg"/><Relationship Id="rId193" Type="http://schemas.openxmlformats.org/officeDocument/2006/relationships/image" Target="media/image153.jpeg"/><Relationship Id="rId13" Type="http://schemas.openxmlformats.org/officeDocument/2006/relationships/hyperlink" Target="https://ru.wikipedia.org/wiki/%D0%9E%D1%82%D0%B2%D0%B0%D0%BB_(%D0%B3%D0%BE%D1%80%D0%BD%D0%BE%D0%B5_%D0%B4%D0%B5%D0%BB%D0%BE,_%D0%BC%D0%B5%D1%82%D0%B0%D0%BB%D0%BB%D1%83%D1%80%D0%B3%D0%B8%D1%8F)" TargetMode="External"/><Relationship Id="rId18" Type="http://schemas.openxmlformats.org/officeDocument/2006/relationships/hyperlink" Target="https://ru.wikipedia.org/wiki/%D0%9A%D0%B0%D1%82%D0%B8%D0%BE%D0%BD" TargetMode="External"/><Relationship Id="rId39" Type="http://schemas.openxmlformats.org/officeDocument/2006/relationships/image" Target="media/image16.png"/><Relationship Id="rId109" Type="http://schemas.openxmlformats.org/officeDocument/2006/relationships/image" Target="media/image85.jpeg"/><Relationship Id="rId34" Type="http://schemas.openxmlformats.org/officeDocument/2006/relationships/image" Target="media/image11.jpeg"/><Relationship Id="rId50" Type="http://schemas.openxmlformats.org/officeDocument/2006/relationships/image" Target="media/image27.jpeg"/><Relationship Id="rId55" Type="http://schemas.openxmlformats.org/officeDocument/2006/relationships/image" Target="media/image32.png"/><Relationship Id="rId76" Type="http://schemas.openxmlformats.org/officeDocument/2006/relationships/image" Target="media/image52.png"/><Relationship Id="rId97" Type="http://schemas.openxmlformats.org/officeDocument/2006/relationships/image" Target="media/image73.emf"/><Relationship Id="rId104" Type="http://schemas.openxmlformats.org/officeDocument/2006/relationships/image" Target="media/image80.png"/><Relationship Id="rId120" Type="http://schemas.openxmlformats.org/officeDocument/2006/relationships/image" Target="media/image96.png"/><Relationship Id="rId125" Type="http://schemas.openxmlformats.org/officeDocument/2006/relationships/image" Target="media/image101.png"/><Relationship Id="rId141" Type="http://schemas.openxmlformats.org/officeDocument/2006/relationships/image" Target="media/image114.jpeg"/><Relationship Id="rId146" Type="http://schemas.openxmlformats.org/officeDocument/2006/relationships/image" Target="media/image118.jpeg"/><Relationship Id="rId167" Type="http://schemas.openxmlformats.org/officeDocument/2006/relationships/image" Target="media/image127.jpeg"/><Relationship Id="rId188" Type="http://schemas.openxmlformats.org/officeDocument/2006/relationships/image" Target="media/image148.jpeg"/><Relationship Id="rId7" Type="http://schemas.openxmlformats.org/officeDocument/2006/relationships/footnotes" Target="footnotes.xml"/><Relationship Id="rId71" Type="http://schemas.openxmlformats.org/officeDocument/2006/relationships/image" Target="media/image47.png"/><Relationship Id="rId92" Type="http://schemas.openxmlformats.org/officeDocument/2006/relationships/image" Target="media/image68.emf"/><Relationship Id="rId162" Type="http://schemas.openxmlformats.org/officeDocument/2006/relationships/hyperlink" Target="https://adilet.zan.kz/rus/docs/V2100023903" TargetMode="External"/><Relationship Id="rId183" Type="http://schemas.openxmlformats.org/officeDocument/2006/relationships/image" Target="media/image143.jpeg"/><Relationship Id="rId2" Type="http://schemas.openxmlformats.org/officeDocument/2006/relationships/numbering" Target="numbering.xml"/><Relationship Id="rId29" Type="http://schemas.openxmlformats.org/officeDocument/2006/relationships/image" Target="media/image6.jpeg"/><Relationship Id="rId24" Type="http://schemas.openxmlformats.org/officeDocument/2006/relationships/image" Target="media/image1.png"/><Relationship Id="rId40" Type="http://schemas.openxmlformats.org/officeDocument/2006/relationships/image" Target="media/image17.jpeg"/><Relationship Id="rId45" Type="http://schemas.openxmlformats.org/officeDocument/2006/relationships/image" Target="media/image22.jpeg"/><Relationship Id="rId66" Type="http://schemas.openxmlformats.org/officeDocument/2006/relationships/image" Target="media/image42.png"/><Relationship Id="rId87" Type="http://schemas.openxmlformats.org/officeDocument/2006/relationships/image" Target="media/image63.png"/><Relationship Id="rId110" Type="http://schemas.openxmlformats.org/officeDocument/2006/relationships/image" Target="media/image86.png"/><Relationship Id="rId115" Type="http://schemas.openxmlformats.org/officeDocument/2006/relationships/image" Target="media/image91.png"/><Relationship Id="rId131" Type="http://schemas.openxmlformats.org/officeDocument/2006/relationships/image" Target="media/image107.png"/><Relationship Id="rId136" Type="http://schemas.openxmlformats.org/officeDocument/2006/relationships/image" Target="media/image112.png"/><Relationship Id="rId157" Type="http://schemas.openxmlformats.org/officeDocument/2006/relationships/hyperlink" Target="https://adilet.zan.kz/rus/docs/K2100000400" TargetMode="External"/><Relationship Id="rId178" Type="http://schemas.openxmlformats.org/officeDocument/2006/relationships/image" Target="media/image138.jpeg"/><Relationship Id="rId61" Type="http://schemas.openxmlformats.org/officeDocument/2006/relationships/image" Target="media/image37.png"/><Relationship Id="rId82" Type="http://schemas.openxmlformats.org/officeDocument/2006/relationships/image" Target="media/image58.png"/><Relationship Id="rId152" Type="http://schemas.openxmlformats.org/officeDocument/2006/relationships/image" Target="media/image122.jpeg"/><Relationship Id="rId173" Type="http://schemas.openxmlformats.org/officeDocument/2006/relationships/image" Target="media/image133.jpeg"/><Relationship Id="rId194" Type="http://schemas.openxmlformats.org/officeDocument/2006/relationships/image" Target="media/image154.jpeg"/><Relationship Id="rId19" Type="http://schemas.openxmlformats.org/officeDocument/2006/relationships/hyperlink" Target="https://ru.wikipedia.org/wiki/%D0%9C%D0%B8%D0%BD%D0%B5%D1%80%D0%B0%D0%BB" TargetMode="External"/><Relationship Id="rId14" Type="http://schemas.openxmlformats.org/officeDocument/2006/relationships/hyperlink" Target="https://ru.wikipedia.org/wiki/%D0%A1%D0%B8%D0%BB%D0%B8%D0%BA%D0%B0%D1%82%D1%8B_(%D0%BC%D0%B8%D0%BD%D0%B5%D1%80%D0%B0%D0%BB%D1%8B)" TargetMode="External"/><Relationship Id="rId30" Type="http://schemas.openxmlformats.org/officeDocument/2006/relationships/image" Target="media/image7.jpeg"/><Relationship Id="rId35" Type="http://schemas.openxmlformats.org/officeDocument/2006/relationships/image" Target="media/image12.jpeg"/><Relationship Id="rId56" Type="http://schemas.openxmlformats.org/officeDocument/2006/relationships/image" Target="media/image33.png"/><Relationship Id="rId77" Type="http://schemas.openxmlformats.org/officeDocument/2006/relationships/image" Target="media/image53.png"/><Relationship Id="rId100" Type="http://schemas.openxmlformats.org/officeDocument/2006/relationships/image" Target="media/image76.png"/><Relationship Id="rId105" Type="http://schemas.openxmlformats.org/officeDocument/2006/relationships/image" Target="media/image81.png"/><Relationship Id="rId126" Type="http://schemas.openxmlformats.org/officeDocument/2006/relationships/image" Target="media/image102.png"/><Relationship Id="rId147" Type="http://schemas.openxmlformats.org/officeDocument/2006/relationships/image" Target="media/image119.jpeg"/><Relationship Id="rId168" Type="http://schemas.openxmlformats.org/officeDocument/2006/relationships/image" Target="media/image128.jpeg"/><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8.png"/><Relationship Id="rId93" Type="http://schemas.openxmlformats.org/officeDocument/2006/relationships/image" Target="media/image69.emf"/><Relationship Id="rId98" Type="http://schemas.openxmlformats.org/officeDocument/2006/relationships/image" Target="media/image74.jpeg"/><Relationship Id="rId121" Type="http://schemas.openxmlformats.org/officeDocument/2006/relationships/image" Target="media/image97.png"/><Relationship Id="rId142" Type="http://schemas.openxmlformats.org/officeDocument/2006/relationships/image" Target="media/image115.jpeg"/><Relationship Id="rId163" Type="http://schemas.openxmlformats.org/officeDocument/2006/relationships/image" Target="media/image123.jpeg"/><Relationship Id="rId184" Type="http://schemas.openxmlformats.org/officeDocument/2006/relationships/image" Target="media/image144.jpeg"/><Relationship Id="rId189" Type="http://schemas.openxmlformats.org/officeDocument/2006/relationships/image" Target="media/image149.jpeg"/><Relationship Id="rId3" Type="http://schemas.openxmlformats.org/officeDocument/2006/relationships/styles" Target="styles.xml"/><Relationship Id="rId25" Type="http://schemas.openxmlformats.org/officeDocument/2006/relationships/image" Target="media/image2.jpeg"/><Relationship Id="rId46" Type="http://schemas.openxmlformats.org/officeDocument/2006/relationships/image" Target="media/image23.png"/><Relationship Id="rId67" Type="http://schemas.openxmlformats.org/officeDocument/2006/relationships/image" Target="media/image43.jpeg"/><Relationship Id="rId116" Type="http://schemas.openxmlformats.org/officeDocument/2006/relationships/image" Target="media/image92.png"/><Relationship Id="rId137" Type="http://schemas.openxmlformats.org/officeDocument/2006/relationships/image" Target="media/image113.png"/><Relationship Id="rId158" Type="http://schemas.openxmlformats.org/officeDocument/2006/relationships/hyperlink" Target="https://doi.org/10.1016/j.matpr.2023.01.015" TargetMode="External"/><Relationship Id="rId20" Type="http://schemas.openxmlformats.org/officeDocument/2006/relationships/hyperlink" Target="https://ru.wikipedia.org/wiki/%D0%97%D0%B5%D0%BC%D0%BD%D0%B0%D1%8F_%D0%BA%D0%BE%D1%80%D0%B0" TargetMode="External"/><Relationship Id="rId41" Type="http://schemas.openxmlformats.org/officeDocument/2006/relationships/image" Target="media/image18.png"/><Relationship Id="rId62" Type="http://schemas.openxmlformats.org/officeDocument/2006/relationships/image" Target="media/image38.png"/><Relationship Id="rId83" Type="http://schemas.openxmlformats.org/officeDocument/2006/relationships/image" Target="media/image59.png"/><Relationship Id="rId88" Type="http://schemas.openxmlformats.org/officeDocument/2006/relationships/image" Target="media/image64.png"/><Relationship Id="rId111" Type="http://schemas.openxmlformats.org/officeDocument/2006/relationships/image" Target="media/image87.png"/><Relationship Id="rId132" Type="http://schemas.openxmlformats.org/officeDocument/2006/relationships/image" Target="media/image108.png"/><Relationship Id="rId153" Type="http://schemas.microsoft.com/office/2007/relationships/hdphoto" Target="media/hdphoto4.wdp"/><Relationship Id="rId174" Type="http://schemas.openxmlformats.org/officeDocument/2006/relationships/image" Target="media/image134.jpeg"/><Relationship Id="rId179" Type="http://schemas.openxmlformats.org/officeDocument/2006/relationships/image" Target="media/image139.jpeg"/><Relationship Id="rId195" Type="http://schemas.openxmlformats.org/officeDocument/2006/relationships/image" Target="media/image155.jpeg"/><Relationship Id="rId190" Type="http://schemas.openxmlformats.org/officeDocument/2006/relationships/image" Target="media/image150.jpeg"/><Relationship Id="rId15" Type="http://schemas.openxmlformats.org/officeDocument/2006/relationships/hyperlink" Target="https://ru.wikipedia.org/wiki/%D0%90%D0%BD%D0%B8%D0%BE%D0%BD" TargetMode="External"/><Relationship Id="rId36" Type="http://schemas.openxmlformats.org/officeDocument/2006/relationships/image" Target="media/image13.jpeg"/><Relationship Id="rId57" Type="http://schemas.openxmlformats.org/officeDocument/2006/relationships/oleObject" Target="embeddings/oleObject1.bin"/><Relationship Id="rId106" Type="http://schemas.openxmlformats.org/officeDocument/2006/relationships/image" Target="media/image82.png"/><Relationship Id="rId127" Type="http://schemas.openxmlformats.org/officeDocument/2006/relationships/image" Target="media/image103.png"/><Relationship Id="rId10" Type="http://schemas.openxmlformats.org/officeDocument/2006/relationships/hyperlink" Target="https://ru.wikipedia.org/wiki/%D0%9C%D0%B5%D1%82%D0%B0%D0%BB%D0%BB%D1%83%D1%80%D0%B3%D0%B8%D1%8F" TargetMode="External"/><Relationship Id="rId31" Type="http://schemas.openxmlformats.org/officeDocument/2006/relationships/image" Target="media/image8.jpeg"/><Relationship Id="rId52" Type="http://schemas.openxmlformats.org/officeDocument/2006/relationships/image" Target="media/image29.png"/><Relationship Id="rId73" Type="http://schemas.openxmlformats.org/officeDocument/2006/relationships/image" Target="media/image49.png"/><Relationship Id="rId78" Type="http://schemas.openxmlformats.org/officeDocument/2006/relationships/image" Target="media/image54.png"/><Relationship Id="rId94" Type="http://schemas.openxmlformats.org/officeDocument/2006/relationships/image" Target="media/image70.emf"/><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8.png"/><Relationship Id="rId143" Type="http://schemas.openxmlformats.org/officeDocument/2006/relationships/image" Target="media/image116.png"/><Relationship Id="rId148" Type="http://schemas.openxmlformats.org/officeDocument/2006/relationships/image" Target="media/image120.jpeg"/><Relationship Id="rId164" Type="http://schemas.openxmlformats.org/officeDocument/2006/relationships/image" Target="media/image124.jpeg"/><Relationship Id="rId169" Type="http://schemas.openxmlformats.org/officeDocument/2006/relationships/image" Target="media/image129.jpeg"/><Relationship Id="rId185" Type="http://schemas.openxmlformats.org/officeDocument/2006/relationships/image" Target="media/image145.jpeg"/><Relationship Id="rId4" Type="http://schemas.microsoft.com/office/2007/relationships/stylesWithEffects" Target="stylesWithEffects.xml"/><Relationship Id="rId9" Type="http://schemas.openxmlformats.org/officeDocument/2006/relationships/footer" Target="footer1.xml"/><Relationship Id="rId180" Type="http://schemas.openxmlformats.org/officeDocument/2006/relationships/image" Target="media/image140.jpeg"/><Relationship Id="rId26" Type="http://schemas.openxmlformats.org/officeDocument/2006/relationships/image" Target="media/image3.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package" Target="../embeddings/Microsoft_Excel_Worksheet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Образец 30</c:v>
                </c:pt>
              </c:strCache>
            </c:strRef>
          </c:tx>
          <c:cat>
            <c:numRef>
              <c:f>Лист1!$A$2:$A$8</c:f>
              <c:numCache>
                <c:formatCode>General</c:formatCode>
                <c:ptCount val="7"/>
                <c:pt idx="0">
                  <c:v>300</c:v>
                </c:pt>
                <c:pt idx="1">
                  <c:v>350</c:v>
                </c:pt>
                <c:pt idx="2">
                  <c:v>400</c:v>
                </c:pt>
                <c:pt idx="3">
                  <c:v>450</c:v>
                </c:pt>
                <c:pt idx="4">
                  <c:v>500</c:v>
                </c:pt>
                <c:pt idx="5">
                  <c:v>550</c:v>
                </c:pt>
                <c:pt idx="6">
                  <c:v>600</c:v>
                </c:pt>
              </c:numCache>
            </c:numRef>
          </c:cat>
          <c:val>
            <c:numRef>
              <c:f>Лист1!$B$2:$B$8</c:f>
              <c:numCache>
                <c:formatCode>General</c:formatCode>
                <c:ptCount val="7"/>
                <c:pt idx="0">
                  <c:v>6</c:v>
                </c:pt>
                <c:pt idx="1">
                  <c:v>31</c:v>
                </c:pt>
                <c:pt idx="2">
                  <c:v>45</c:v>
                </c:pt>
                <c:pt idx="3">
                  <c:v>54</c:v>
                </c:pt>
                <c:pt idx="4">
                  <c:v>56</c:v>
                </c:pt>
                <c:pt idx="5">
                  <c:v>68</c:v>
                </c:pt>
                <c:pt idx="6">
                  <c:v>69</c:v>
                </c:pt>
              </c:numCache>
            </c:numRef>
          </c:val>
          <c:smooth val="0"/>
          <c:extLst xmlns:c16r2="http://schemas.microsoft.com/office/drawing/2015/06/chart">
            <c:ext xmlns:c16="http://schemas.microsoft.com/office/drawing/2014/chart" uri="{C3380CC4-5D6E-409C-BE32-E72D297353CC}">
              <c16:uniqueId val="{00000000-174E-46FC-8AA9-857B3A49338B}"/>
            </c:ext>
          </c:extLst>
        </c:ser>
        <c:ser>
          <c:idx val="1"/>
          <c:order val="1"/>
          <c:tx>
            <c:strRef>
              <c:f>Лист1!$C$1</c:f>
              <c:strCache>
                <c:ptCount val="1"/>
                <c:pt idx="0">
                  <c:v>Образец 18</c:v>
                </c:pt>
              </c:strCache>
            </c:strRef>
          </c:tx>
          <c:cat>
            <c:numRef>
              <c:f>Лист1!$A$2:$A$8</c:f>
              <c:numCache>
                <c:formatCode>General</c:formatCode>
                <c:ptCount val="7"/>
                <c:pt idx="0">
                  <c:v>300</c:v>
                </c:pt>
                <c:pt idx="1">
                  <c:v>350</c:v>
                </c:pt>
                <c:pt idx="2">
                  <c:v>400</c:v>
                </c:pt>
                <c:pt idx="3">
                  <c:v>450</c:v>
                </c:pt>
                <c:pt idx="4">
                  <c:v>500</c:v>
                </c:pt>
                <c:pt idx="5">
                  <c:v>550</c:v>
                </c:pt>
                <c:pt idx="6">
                  <c:v>600</c:v>
                </c:pt>
              </c:numCache>
            </c:numRef>
          </c:cat>
          <c:val>
            <c:numRef>
              <c:f>Лист1!$C$2:$C$8</c:f>
              <c:numCache>
                <c:formatCode>General</c:formatCode>
                <c:ptCount val="7"/>
                <c:pt idx="0">
                  <c:v>22.8</c:v>
                </c:pt>
                <c:pt idx="1">
                  <c:v>44.2</c:v>
                </c:pt>
                <c:pt idx="2">
                  <c:v>56.5</c:v>
                </c:pt>
                <c:pt idx="3">
                  <c:v>62.5</c:v>
                </c:pt>
                <c:pt idx="4">
                  <c:v>67.7</c:v>
                </c:pt>
                <c:pt idx="5">
                  <c:v>68.2</c:v>
                </c:pt>
                <c:pt idx="6">
                  <c:v>70</c:v>
                </c:pt>
              </c:numCache>
            </c:numRef>
          </c:val>
          <c:smooth val="0"/>
          <c:extLst xmlns:c16r2="http://schemas.microsoft.com/office/drawing/2015/06/chart">
            <c:ext xmlns:c16="http://schemas.microsoft.com/office/drawing/2014/chart" uri="{C3380CC4-5D6E-409C-BE32-E72D297353CC}">
              <c16:uniqueId val="{00000001-174E-46FC-8AA9-857B3A49338B}"/>
            </c:ext>
          </c:extLst>
        </c:ser>
        <c:ser>
          <c:idx val="2"/>
          <c:order val="2"/>
          <c:tx>
            <c:strRef>
              <c:f>Лист1!$D$1</c:f>
              <c:strCache>
                <c:ptCount val="1"/>
                <c:pt idx="0">
                  <c:v>Образец 21</c:v>
                </c:pt>
              </c:strCache>
            </c:strRef>
          </c:tx>
          <c:cat>
            <c:numRef>
              <c:f>Лист1!$A$2:$A$8</c:f>
              <c:numCache>
                <c:formatCode>General</c:formatCode>
                <c:ptCount val="7"/>
                <c:pt idx="0">
                  <c:v>300</c:v>
                </c:pt>
                <c:pt idx="1">
                  <c:v>350</c:v>
                </c:pt>
                <c:pt idx="2">
                  <c:v>400</c:v>
                </c:pt>
                <c:pt idx="3">
                  <c:v>450</c:v>
                </c:pt>
                <c:pt idx="4">
                  <c:v>500</c:v>
                </c:pt>
                <c:pt idx="5">
                  <c:v>550</c:v>
                </c:pt>
                <c:pt idx="6">
                  <c:v>600</c:v>
                </c:pt>
              </c:numCache>
            </c:numRef>
          </c:cat>
          <c:val>
            <c:numRef>
              <c:f>Лист1!$D$2:$D$8</c:f>
              <c:numCache>
                <c:formatCode>General</c:formatCode>
                <c:ptCount val="7"/>
                <c:pt idx="0">
                  <c:v>20.399999999999999</c:v>
                </c:pt>
                <c:pt idx="1">
                  <c:v>40.299999999999997</c:v>
                </c:pt>
                <c:pt idx="2">
                  <c:v>46.4</c:v>
                </c:pt>
                <c:pt idx="3">
                  <c:v>50.8</c:v>
                </c:pt>
                <c:pt idx="4">
                  <c:v>56</c:v>
                </c:pt>
                <c:pt idx="5">
                  <c:v>60.3</c:v>
                </c:pt>
                <c:pt idx="6">
                  <c:v>60.9</c:v>
                </c:pt>
              </c:numCache>
            </c:numRef>
          </c:val>
          <c:smooth val="0"/>
          <c:extLst xmlns:c16r2="http://schemas.microsoft.com/office/drawing/2015/06/chart">
            <c:ext xmlns:c16="http://schemas.microsoft.com/office/drawing/2014/chart" uri="{C3380CC4-5D6E-409C-BE32-E72D297353CC}">
              <c16:uniqueId val="{00000002-174E-46FC-8AA9-857B3A49338B}"/>
            </c:ext>
          </c:extLst>
        </c:ser>
        <c:ser>
          <c:idx val="3"/>
          <c:order val="3"/>
          <c:tx>
            <c:strRef>
              <c:f>Лист1!$E$1</c:f>
              <c:strCache>
                <c:ptCount val="1"/>
                <c:pt idx="0">
                  <c:v>Образец 23</c:v>
                </c:pt>
              </c:strCache>
            </c:strRef>
          </c:tx>
          <c:cat>
            <c:numRef>
              <c:f>Лист1!$A$2:$A$8</c:f>
              <c:numCache>
                <c:formatCode>General</c:formatCode>
                <c:ptCount val="7"/>
                <c:pt idx="0">
                  <c:v>300</c:v>
                </c:pt>
                <c:pt idx="1">
                  <c:v>350</c:v>
                </c:pt>
                <c:pt idx="2">
                  <c:v>400</c:v>
                </c:pt>
                <c:pt idx="3">
                  <c:v>450</c:v>
                </c:pt>
                <c:pt idx="4">
                  <c:v>500</c:v>
                </c:pt>
                <c:pt idx="5">
                  <c:v>550</c:v>
                </c:pt>
                <c:pt idx="6">
                  <c:v>600</c:v>
                </c:pt>
              </c:numCache>
            </c:numRef>
          </c:cat>
          <c:val>
            <c:numRef>
              <c:f>Лист1!$E$2:$E$8</c:f>
              <c:numCache>
                <c:formatCode>General</c:formatCode>
                <c:ptCount val="7"/>
                <c:pt idx="0">
                  <c:v>8.5</c:v>
                </c:pt>
                <c:pt idx="1">
                  <c:v>37.1</c:v>
                </c:pt>
                <c:pt idx="2">
                  <c:v>51.4</c:v>
                </c:pt>
                <c:pt idx="3">
                  <c:v>62.8</c:v>
                </c:pt>
                <c:pt idx="4">
                  <c:v>68.5</c:v>
                </c:pt>
                <c:pt idx="5">
                  <c:v>72.2</c:v>
                </c:pt>
                <c:pt idx="6">
                  <c:v>74.2</c:v>
                </c:pt>
              </c:numCache>
            </c:numRef>
          </c:val>
          <c:smooth val="0"/>
          <c:extLst xmlns:c16r2="http://schemas.microsoft.com/office/drawing/2015/06/chart">
            <c:ext xmlns:c16="http://schemas.microsoft.com/office/drawing/2014/chart" uri="{C3380CC4-5D6E-409C-BE32-E72D297353CC}">
              <c16:uniqueId val="{00000003-174E-46FC-8AA9-857B3A49338B}"/>
            </c:ext>
          </c:extLst>
        </c:ser>
        <c:ser>
          <c:idx val="4"/>
          <c:order val="4"/>
          <c:tx>
            <c:strRef>
              <c:f>Лист1!$F$1</c:f>
              <c:strCache>
                <c:ptCount val="1"/>
                <c:pt idx="0">
                  <c:v>Образец 17</c:v>
                </c:pt>
              </c:strCache>
            </c:strRef>
          </c:tx>
          <c:spPr>
            <a:ln>
              <a:solidFill>
                <a:schemeClr val="accent1"/>
              </a:solidFill>
            </a:ln>
          </c:spPr>
          <c:marker>
            <c:spPr>
              <a:ln>
                <a:solidFill>
                  <a:schemeClr val="accent1"/>
                </a:solidFill>
              </a:ln>
            </c:spPr>
          </c:marker>
          <c:cat>
            <c:numRef>
              <c:f>Лист1!$A$2:$A$8</c:f>
              <c:numCache>
                <c:formatCode>General</c:formatCode>
                <c:ptCount val="7"/>
                <c:pt idx="0">
                  <c:v>300</c:v>
                </c:pt>
                <c:pt idx="1">
                  <c:v>350</c:v>
                </c:pt>
                <c:pt idx="2">
                  <c:v>400</c:v>
                </c:pt>
                <c:pt idx="3">
                  <c:v>450</c:v>
                </c:pt>
                <c:pt idx="4">
                  <c:v>500</c:v>
                </c:pt>
                <c:pt idx="5">
                  <c:v>550</c:v>
                </c:pt>
                <c:pt idx="6">
                  <c:v>600</c:v>
                </c:pt>
              </c:numCache>
            </c:numRef>
          </c:cat>
          <c:val>
            <c:numRef>
              <c:f>Лист1!$F$2:$F$8</c:f>
              <c:numCache>
                <c:formatCode>General</c:formatCode>
                <c:ptCount val="7"/>
                <c:pt idx="0">
                  <c:v>8.5</c:v>
                </c:pt>
                <c:pt idx="1">
                  <c:v>28.5</c:v>
                </c:pt>
                <c:pt idx="2">
                  <c:v>42.8</c:v>
                </c:pt>
                <c:pt idx="3">
                  <c:v>62.8</c:v>
                </c:pt>
                <c:pt idx="4">
                  <c:v>73.400000000000006</c:v>
                </c:pt>
                <c:pt idx="5">
                  <c:v>80.8</c:v>
                </c:pt>
                <c:pt idx="6">
                  <c:v>84.5</c:v>
                </c:pt>
              </c:numCache>
            </c:numRef>
          </c:val>
          <c:smooth val="0"/>
          <c:extLst xmlns:c16r2="http://schemas.microsoft.com/office/drawing/2015/06/chart">
            <c:ext xmlns:c16="http://schemas.microsoft.com/office/drawing/2014/chart" uri="{C3380CC4-5D6E-409C-BE32-E72D297353CC}">
              <c16:uniqueId val="{00000004-174E-46FC-8AA9-857B3A49338B}"/>
            </c:ext>
          </c:extLst>
        </c:ser>
        <c:dLbls>
          <c:showLegendKey val="0"/>
          <c:showVal val="0"/>
          <c:showCatName val="0"/>
          <c:showSerName val="0"/>
          <c:showPercent val="0"/>
          <c:showBubbleSize val="0"/>
        </c:dLbls>
        <c:marker val="1"/>
        <c:smooth val="0"/>
        <c:axId val="112333952"/>
        <c:axId val="112377856"/>
      </c:lineChart>
      <c:catAx>
        <c:axId val="112333952"/>
        <c:scaling>
          <c:orientation val="minMax"/>
        </c:scaling>
        <c:delete val="0"/>
        <c:axPos val="b"/>
        <c:title>
          <c:tx>
            <c:rich>
              <a:bodyPr/>
              <a:lstStyle/>
              <a:p>
                <a:pPr>
                  <a:defRPr/>
                </a:pPr>
                <a:r>
                  <a:rPr lang="ru-RU"/>
                  <a:t>Температура,  </a:t>
                </a:r>
                <a:r>
                  <a:rPr lang="ru-RU" baseline="30000"/>
                  <a:t>о</a:t>
                </a:r>
                <a:r>
                  <a:rPr lang="ru-RU"/>
                  <a:t>С</a:t>
                </a:r>
              </a:p>
            </c:rich>
          </c:tx>
          <c:layout>
            <c:manualLayout>
              <c:xMode val="edge"/>
              <c:yMode val="edge"/>
              <c:x val="0.41921387430737822"/>
              <c:y val="0.81309523809523809"/>
            </c:manualLayout>
          </c:layout>
          <c:overlay val="0"/>
        </c:title>
        <c:numFmt formatCode="General" sourceLinked="1"/>
        <c:majorTickMark val="out"/>
        <c:minorTickMark val="none"/>
        <c:tickLblPos val="nextTo"/>
        <c:crossAx val="112377856"/>
        <c:crosses val="autoZero"/>
        <c:auto val="1"/>
        <c:lblAlgn val="ctr"/>
        <c:lblOffset val="100"/>
        <c:noMultiLvlLbl val="0"/>
      </c:catAx>
      <c:valAx>
        <c:axId val="112377856"/>
        <c:scaling>
          <c:orientation val="minMax"/>
        </c:scaling>
        <c:delete val="0"/>
        <c:axPos val="l"/>
        <c:title>
          <c:tx>
            <c:rich>
              <a:bodyPr rot="-5400000" vert="horz"/>
              <a:lstStyle/>
              <a:p>
                <a:pPr>
                  <a:defRPr/>
                </a:pPr>
                <a:r>
                  <a:rPr lang="ru-RU"/>
                  <a:t>Конверсия СО, %</a:t>
                </a:r>
              </a:p>
            </c:rich>
          </c:tx>
          <c:layout>
            <c:manualLayout>
              <c:xMode val="edge"/>
              <c:yMode val="edge"/>
              <c:x val="9.2592592592592587E-3"/>
              <c:y val="0.25728315210598679"/>
            </c:manualLayout>
          </c:layout>
          <c:overlay val="0"/>
        </c:title>
        <c:numFmt formatCode="General" sourceLinked="1"/>
        <c:majorTickMark val="out"/>
        <c:minorTickMark val="none"/>
        <c:tickLblPos val="nextTo"/>
        <c:crossAx val="112333952"/>
        <c:crosses val="autoZero"/>
        <c:crossBetween val="between"/>
      </c:valAx>
      <c:spPr>
        <a:noFill/>
        <a:ln w="25400">
          <a:noFill/>
        </a:ln>
      </c:spPr>
    </c:plotArea>
    <c:legend>
      <c:legendPos val="b"/>
      <c:overlay val="0"/>
    </c:legend>
    <c:plotVisOnly val="1"/>
    <c:dispBlanksAs val="zero"/>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Лист1!$B$1</c:f>
              <c:strCache>
                <c:ptCount val="1"/>
                <c:pt idx="0">
                  <c:v>Образец 30</c:v>
                </c:pt>
              </c:strCache>
            </c:strRef>
          </c:tx>
          <c:cat>
            <c:numRef>
              <c:f>Лист1!$A$2:$A$5</c:f>
              <c:numCache>
                <c:formatCode>General</c:formatCode>
                <c:ptCount val="4"/>
                <c:pt idx="0">
                  <c:v>500</c:v>
                </c:pt>
                <c:pt idx="1">
                  <c:v>600</c:v>
                </c:pt>
                <c:pt idx="2">
                  <c:v>700</c:v>
                </c:pt>
                <c:pt idx="3">
                  <c:v>800</c:v>
                </c:pt>
              </c:numCache>
            </c:numRef>
          </c:cat>
          <c:val>
            <c:numRef>
              <c:f>Лист1!$B$2:$B$5</c:f>
              <c:numCache>
                <c:formatCode>General</c:formatCode>
                <c:ptCount val="4"/>
                <c:pt idx="0">
                  <c:v>20</c:v>
                </c:pt>
                <c:pt idx="1">
                  <c:v>40</c:v>
                </c:pt>
                <c:pt idx="2">
                  <c:v>43</c:v>
                </c:pt>
                <c:pt idx="3">
                  <c:v>45</c:v>
                </c:pt>
              </c:numCache>
            </c:numRef>
          </c:val>
          <c:smooth val="0"/>
          <c:extLst xmlns:c16r2="http://schemas.microsoft.com/office/drawing/2015/06/chart">
            <c:ext xmlns:c16="http://schemas.microsoft.com/office/drawing/2014/chart" uri="{C3380CC4-5D6E-409C-BE32-E72D297353CC}">
              <c16:uniqueId val="{00000000-0921-4CCB-A7DA-15A78A10C7F9}"/>
            </c:ext>
          </c:extLst>
        </c:ser>
        <c:ser>
          <c:idx val="1"/>
          <c:order val="1"/>
          <c:tx>
            <c:strRef>
              <c:f>Лист1!$C$1</c:f>
              <c:strCache>
                <c:ptCount val="1"/>
                <c:pt idx="0">
                  <c:v>Образец 21</c:v>
                </c:pt>
              </c:strCache>
            </c:strRef>
          </c:tx>
          <c:cat>
            <c:numRef>
              <c:f>Лист1!$A$2:$A$5</c:f>
              <c:numCache>
                <c:formatCode>General</c:formatCode>
                <c:ptCount val="4"/>
                <c:pt idx="0">
                  <c:v>500</c:v>
                </c:pt>
                <c:pt idx="1">
                  <c:v>600</c:v>
                </c:pt>
                <c:pt idx="2">
                  <c:v>700</c:v>
                </c:pt>
                <c:pt idx="3">
                  <c:v>800</c:v>
                </c:pt>
              </c:numCache>
            </c:numRef>
          </c:cat>
          <c:val>
            <c:numRef>
              <c:f>Лист1!$C$2:$C$5</c:f>
              <c:numCache>
                <c:formatCode>General</c:formatCode>
                <c:ptCount val="4"/>
                <c:pt idx="0">
                  <c:v>11.8</c:v>
                </c:pt>
                <c:pt idx="1">
                  <c:v>22.6</c:v>
                </c:pt>
                <c:pt idx="2">
                  <c:v>34.299999999999997</c:v>
                </c:pt>
                <c:pt idx="3">
                  <c:v>60.3</c:v>
                </c:pt>
              </c:numCache>
            </c:numRef>
          </c:val>
          <c:smooth val="0"/>
          <c:extLst xmlns:c16r2="http://schemas.microsoft.com/office/drawing/2015/06/chart">
            <c:ext xmlns:c16="http://schemas.microsoft.com/office/drawing/2014/chart" uri="{C3380CC4-5D6E-409C-BE32-E72D297353CC}">
              <c16:uniqueId val="{00000001-0921-4CCB-A7DA-15A78A10C7F9}"/>
            </c:ext>
          </c:extLst>
        </c:ser>
        <c:ser>
          <c:idx val="2"/>
          <c:order val="2"/>
          <c:tx>
            <c:strRef>
              <c:f>Лист1!$D$1</c:f>
              <c:strCache>
                <c:ptCount val="1"/>
                <c:pt idx="0">
                  <c:v>Образец 23</c:v>
                </c:pt>
              </c:strCache>
            </c:strRef>
          </c:tx>
          <c:cat>
            <c:numRef>
              <c:f>Лист1!$A$2:$A$5</c:f>
              <c:numCache>
                <c:formatCode>General</c:formatCode>
                <c:ptCount val="4"/>
                <c:pt idx="0">
                  <c:v>500</c:v>
                </c:pt>
                <c:pt idx="1">
                  <c:v>600</c:v>
                </c:pt>
                <c:pt idx="2">
                  <c:v>700</c:v>
                </c:pt>
                <c:pt idx="3">
                  <c:v>800</c:v>
                </c:pt>
              </c:numCache>
            </c:numRef>
          </c:cat>
          <c:val>
            <c:numRef>
              <c:f>Лист1!$D$2:$D$5</c:f>
              <c:numCache>
                <c:formatCode>General</c:formatCode>
                <c:ptCount val="4"/>
                <c:pt idx="0">
                  <c:v>10</c:v>
                </c:pt>
                <c:pt idx="1">
                  <c:v>23</c:v>
                </c:pt>
                <c:pt idx="2">
                  <c:v>38</c:v>
                </c:pt>
                <c:pt idx="3">
                  <c:v>61</c:v>
                </c:pt>
              </c:numCache>
            </c:numRef>
          </c:val>
          <c:smooth val="0"/>
          <c:extLst xmlns:c16r2="http://schemas.microsoft.com/office/drawing/2015/06/chart">
            <c:ext xmlns:c16="http://schemas.microsoft.com/office/drawing/2014/chart" uri="{C3380CC4-5D6E-409C-BE32-E72D297353CC}">
              <c16:uniqueId val="{00000002-0921-4CCB-A7DA-15A78A10C7F9}"/>
            </c:ext>
          </c:extLst>
        </c:ser>
        <c:ser>
          <c:idx val="3"/>
          <c:order val="3"/>
          <c:tx>
            <c:strRef>
              <c:f>Лист1!$E$1</c:f>
              <c:strCache>
                <c:ptCount val="1"/>
                <c:pt idx="0">
                  <c:v>Образец 18</c:v>
                </c:pt>
              </c:strCache>
            </c:strRef>
          </c:tx>
          <c:cat>
            <c:numRef>
              <c:f>Лист1!$A$2:$A$5</c:f>
              <c:numCache>
                <c:formatCode>General</c:formatCode>
                <c:ptCount val="4"/>
                <c:pt idx="0">
                  <c:v>500</c:v>
                </c:pt>
                <c:pt idx="1">
                  <c:v>600</c:v>
                </c:pt>
                <c:pt idx="2">
                  <c:v>700</c:v>
                </c:pt>
                <c:pt idx="3">
                  <c:v>800</c:v>
                </c:pt>
              </c:numCache>
            </c:numRef>
          </c:cat>
          <c:val>
            <c:numRef>
              <c:f>Лист1!$E$2:$E$5</c:f>
              <c:numCache>
                <c:formatCode>General</c:formatCode>
                <c:ptCount val="4"/>
                <c:pt idx="0">
                  <c:v>25.7</c:v>
                </c:pt>
                <c:pt idx="1">
                  <c:v>28.5</c:v>
                </c:pt>
                <c:pt idx="2">
                  <c:v>36.200000000000003</c:v>
                </c:pt>
                <c:pt idx="3">
                  <c:v>48.5</c:v>
                </c:pt>
              </c:numCache>
            </c:numRef>
          </c:val>
          <c:smooth val="0"/>
          <c:extLst xmlns:c16r2="http://schemas.microsoft.com/office/drawing/2015/06/chart">
            <c:ext xmlns:c16="http://schemas.microsoft.com/office/drawing/2014/chart" uri="{C3380CC4-5D6E-409C-BE32-E72D297353CC}">
              <c16:uniqueId val="{00000003-0921-4CCB-A7DA-15A78A10C7F9}"/>
            </c:ext>
          </c:extLst>
        </c:ser>
        <c:ser>
          <c:idx val="4"/>
          <c:order val="4"/>
          <c:tx>
            <c:strRef>
              <c:f>Лист1!$F$1</c:f>
              <c:strCache>
                <c:ptCount val="1"/>
                <c:pt idx="0">
                  <c:v>Образец 17</c:v>
                </c:pt>
              </c:strCache>
            </c:strRef>
          </c:tx>
          <c:spPr>
            <a:ln>
              <a:solidFill>
                <a:schemeClr val="accent1"/>
              </a:solidFill>
            </a:ln>
          </c:spPr>
          <c:marker>
            <c:spPr>
              <a:ln>
                <a:solidFill>
                  <a:schemeClr val="accent1"/>
                </a:solidFill>
              </a:ln>
            </c:spPr>
          </c:marker>
          <c:cat>
            <c:numRef>
              <c:f>Лист1!$A$2:$A$5</c:f>
              <c:numCache>
                <c:formatCode>General</c:formatCode>
                <c:ptCount val="4"/>
                <c:pt idx="0">
                  <c:v>500</c:v>
                </c:pt>
                <c:pt idx="1">
                  <c:v>600</c:v>
                </c:pt>
                <c:pt idx="2">
                  <c:v>700</c:v>
                </c:pt>
                <c:pt idx="3">
                  <c:v>800</c:v>
                </c:pt>
              </c:numCache>
            </c:numRef>
          </c:cat>
          <c:val>
            <c:numRef>
              <c:f>Лист1!$F$2:$F$5</c:f>
              <c:numCache>
                <c:formatCode>General</c:formatCode>
                <c:ptCount val="4"/>
                <c:pt idx="0">
                  <c:v>44.7</c:v>
                </c:pt>
                <c:pt idx="1">
                  <c:v>60</c:v>
                </c:pt>
                <c:pt idx="2">
                  <c:v>93.5</c:v>
                </c:pt>
                <c:pt idx="3">
                  <c:v>99.8</c:v>
                </c:pt>
              </c:numCache>
            </c:numRef>
          </c:val>
          <c:smooth val="0"/>
          <c:extLst xmlns:c16r2="http://schemas.microsoft.com/office/drawing/2015/06/chart">
            <c:ext xmlns:c16="http://schemas.microsoft.com/office/drawing/2014/chart" uri="{C3380CC4-5D6E-409C-BE32-E72D297353CC}">
              <c16:uniqueId val="{00000004-0921-4CCB-A7DA-15A78A10C7F9}"/>
            </c:ext>
          </c:extLst>
        </c:ser>
        <c:dLbls>
          <c:showLegendKey val="0"/>
          <c:showVal val="0"/>
          <c:showCatName val="0"/>
          <c:showSerName val="0"/>
          <c:showPercent val="0"/>
          <c:showBubbleSize val="0"/>
        </c:dLbls>
        <c:marker val="1"/>
        <c:smooth val="0"/>
        <c:axId val="113638400"/>
        <c:axId val="113871104"/>
      </c:lineChart>
      <c:catAx>
        <c:axId val="113638400"/>
        <c:scaling>
          <c:orientation val="minMax"/>
        </c:scaling>
        <c:delete val="0"/>
        <c:axPos val="b"/>
        <c:title>
          <c:tx>
            <c:rich>
              <a:bodyPr/>
              <a:lstStyle/>
              <a:p>
                <a:pPr>
                  <a:defRPr/>
                </a:pPr>
                <a:r>
                  <a:rPr lang="ru-RU"/>
                  <a:t>Температура,  </a:t>
                </a:r>
                <a:r>
                  <a:rPr lang="ru-RU" baseline="30000"/>
                  <a:t>о</a:t>
                </a:r>
                <a:r>
                  <a:rPr lang="ru-RU"/>
                  <a:t>С</a:t>
                </a:r>
              </a:p>
            </c:rich>
          </c:tx>
          <c:layout>
            <c:manualLayout>
              <c:xMode val="edge"/>
              <c:yMode val="edge"/>
              <c:x val="0.40995461504811898"/>
              <c:y val="0.83856305128201558"/>
            </c:manualLayout>
          </c:layout>
          <c:overlay val="0"/>
        </c:title>
        <c:numFmt formatCode="General" sourceLinked="1"/>
        <c:majorTickMark val="out"/>
        <c:minorTickMark val="none"/>
        <c:tickLblPos val="nextTo"/>
        <c:crossAx val="113871104"/>
        <c:crosses val="autoZero"/>
        <c:auto val="1"/>
        <c:lblAlgn val="ctr"/>
        <c:lblOffset val="100"/>
        <c:noMultiLvlLbl val="0"/>
      </c:catAx>
      <c:valAx>
        <c:axId val="113871104"/>
        <c:scaling>
          <c:orientation val="minMax"/>
        </c:scaling>
        <c:delete val="0"/>
        <c:axPos val="l"/>
        <c:title>
          <c:tx>
            <c:rich>
              <a:bodyPr rot="-5400000" vert="horz"/>
              <a:lstStyle/>
              <a:p>
                <a:pPr>
                  <a:defRPr/>
                </a:pPr>
                <a:r>
                  <a:rPr lang="ru-RU"/>
                  <a:t>Конверсия СО, %</a:t>
                </a:r>
              </a:p>
            </c:rich>
          </c:tx>
          <c:layout>
            <c:manualLayout>
              <c:xMode val="edge"/>
              <c:yMode val="edge"/>
              <c:x val="9.2592592592592587E-3"/>
              <c:y val="0.25728315210598679"/>
            </c:manualLayout>
          </c:layout>
          <c:overlay val="0"/>
        </c:title>
        <c:numFmt formatCode="General" sourceLinked="1"/>
        <c:majorTickMark val="out"/>
        <c:minorTickMark val="none"/>
        <c:tickLblPos val="nextTo"/>
        <c:crossAx val="113638400"/>
        <c:crosses val="autoZero"/>
        <c:crossBetween val="between"/>
      </c:valAx>
      <c:spPr>
        <a:noFill/>
        <a:ln w="25400">
          <a:noFill/>
        </a:ln>
      </c:spPr>
    </c:plotArea>
    <c:legend>
      <c:legendPos val="b"/>
      <c:overlay val="0"/>
    </c:legend>
    <c:plotVisOnly val="1"/>
    <c:dispBlanksAs val="zero"/>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Лист1!$B$1</c:f>
              <c:strCache>
                <c:ptCount val="1"/>
                <c:pt idx="0">
                  <c:v>Образец 24</c:v>
                </c:pt>
              </c:strCache>
            </c:strRef>
          </c:tx>
          <c:spPr>
            <a:ln w="28575" cap="rnd">
              <a:solidFill>
                <a:schemeClr val="accent1"/>
              </a:solidFill>
              <a:round/>
            </a:ln>
            <a:effectLst/>
          </c:spPr>
          <c:marker>
            <c:symbol val="none"/>
          </c:marker>
          <c:cat>
            <c:numRef>
              <c:f>Лист1!$A$2:$A$5</c:f>
              <c:numCache>
                <c:formatCode>General</c:formatCode>
                <c:ptCount val="4"/>
                <c:pt idx="0">
                  <c:v>600</c:v>
                </c:pt>
                <c:pt idx="1">
                  <c:v>700</c:v>
                </c:pt>
                <c:pt idx="2">
                  <c:v>800</c:v>
                </c:pt>
                <c:pt idx="3">
                  <c:v>900</c:v>
                </c:pt>
              </c:numCache>
            </c:numRef>
          </c:cat>
          <c:val>
            <c:numRef>
              <c:f>Лист1!$B$2:$B$5</c:f>
              <c:numCache>
                <c:formatCode>General</c:formatCode>
                <c:ptCount val="4"/>
                <c:pt idx="0">
                  <c:v>6</c:v>
                </c:pt>
                <c:pt idx="1">
                  <c:v>22.4</c:v>
                </c:pt>
                <c:pt idx="2">
                  <c:v>40</c:v>
                </c:pt>
                <c:pt idx="3">
                  <c:v>49</c:v>
                </c:pt>
              </c:numCache>
            </c:numRef>
          </c:val>
          <c:smooth val="0"/>
          <c:extLst xmlns:c16r2="http://schemas.microsoft.com/office/drawing/2015/06/chart">
            <c:ext xmlns:c16="http://schemas.microsoft.com/office/drawing/2014/chart" uri="{C3380CC4-5D6E-409C-BE32-E72D297353CC}">
              <c16:uniqueId val="{00000000-2D74-4662-A238-15F7041F14FD}"/>
            </c:ext>
          </c:extLst>
        </c:ser>
        <c:ser>
          <c:idx val="1"/>
          <c:order val="1"/>
          <c:tx>
            <c:strRef>
              <c:f>Лист1!$C$1</c:f>
              <c:strCache>
                <c:ptCount val="1"/>
                <c:pt idx="0">
                  <c:v>Образец 25</c:v>
                </c:pt>
              </c:strCache>
            </c:strRef>
          </c:tx>
          <c:spPr>
            <a:ln w="28575" cap="rnd">
              <a:solidFill>
                <a:schemeClr val="accent2"/>
              </a:solidFill>
              <a:round/>
            </a:ln>
            <a:effectLst/>
          </c:spPr>
          <c:marker>
            <c:symbol val="none"/>
          </c:marker>
          <c:cat>
            <c:numRef>
              <c:f>Лист1!$A$2:$A$5</c:f>
              <c:numCache>
                <c:formatCode>General</c:formatCode>
                <c:ptCount val="4"/>
                <c:pt idx="0">
                  <c:v>600</c:v>
                </c:pt>
                <c:pt idx="1">
                  <c:v>700</c:v>
                </c:pt>
                <c:pt idx="2">
                  <c:v>800</c:v>
                </c:pt>
                <c:pt idx="3">
                  <c:v>900</c:v>
                </c:pt>
              </c:numCache>
            </c:numRef>
          </c:cat>
          <c:val>
            <c:numRef>
              <c:f>Лист1!$C$2:$C$5</c:f>
              <c:numCache>
                <c:formatCode>General</c:formatCode>
                <c:ptCount val="4"/>
                <c:pt idx="0">
                  <c:v>32.299999999999997</c:v>
                </c:pt>
                <c:pt idx="1">
                  <c:v>50.5</c:v>
                </c:pt>
                <c:pt idx="2">
                  <c:v>60.3</c:v>
                </c:pt>
                <c:pt idx="3">
                  <c:v>79.099999999999994</c:v>
                </c:pt>
              </c:numCache>
            </c:numRef>
          </c:val>
          <c:smooth val="0"/>
          <c:extLst xmlns:c16r2="http://schemas.microsoft.com/office/drawing/2015/06/chart">
            <c:ext xmlns:c16="http://schemas.microsoft.com/office/drawing/2014/chart" uri="{C3380CC4-5D6E-409C-BE32-E72D297353CC}">
              <c16:uniqueId val="{00000001-2D74-4662-A238-15F7041F14FD}"/>
            </c:ext>
          </c:extLst>
        </c:ser>
        <c:dLbls>
          <c:showLegendKey val="0"/>
          <c:showVal val="0"/>
          <c:showCatName val="0"/>
          <c:showSerName val="0"/>
          <c:showPercent val="0"/>
          <c:showBubbleSize val="0"/>
        </c:dLbls>
        <c:marker val="1"/>
        <c:smooth val="0"/>
        <c:axId val="147743872"/>
        <c:axId val="147745408"/>
      </c:lineChart>
      <c:catAx>
        <c:axId val="1477438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47745408"/>
        <c:crosses val="autoZero"/>
        <c:auto val="1"/>
        <c:lblAlgn val="ctr"/>
        <c:lblOffset val="100"/>
        <c:noMultiLvlLbl val="0"/>
      </c:catAx>
      <c:valAx>
        <c:axId val="1477454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147743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6847FBE-81F4-4B92-96AD-61E1E31AF5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5572</TotalTime>
  <Pages>10</Pages>
  <Words>40431</Words>
  <Characters>230459</Characters>
  <Application>Microsoft Office Word</Application>
  <DocSecurity>0</DocSecurity>
  <Lines>1920</Lines>
  <Paragraphs>540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270350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Алексей Говоров</cp:lastModifiedBy>
  <cp:revision>352</cp:revision>
  <dcterms:created xsi:type="dcterms:W3CDTF">2025-05-23T06:54:00Z</dcterms:created>
  <dcterms:modified xsi:type="dcterms:W3CDTF">2025-06-25T05:17:00Z</dcterms:modified>
</cp:coreProperties>
</file>